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7FD" w:rsidRPr="003E67FD" w:rsidRDefault="003E67FD" w:rsidP="003E67FD">
      <w:pPr>
        <w:spacing w:before="66"/>
        <w:ind w:right="1822"/>
        <w:rPr>
          <w:sz w:val="28"/>
          <w:szCs w:val="28"/>
        </w:rPr>
      </w:pPr>
      <w:r w:rsidRPr="003E67FD">
        <w:rPr>
          <w:noProof/>
          <w:sz w:val="28"/>
          <w:szCs w:val="28"/>
          <w:lang w:eastAsia="ru-RU"/>
        </w:rPr>
        <mc:AlternateContent>
          <mc:Choice Requires="wps">
            <w:drawing>
              <wp:anchor distT="0" distB="0" distL="114300" distR="114300" simplePos="0" relativeHeight="487592960" behindDoc="1" locked="0" layoutInCell="1" allowOverlap="1" wp14:anchorId="301BD718" wp14:editId="3717791A">
                <wp:simplePos x="0" y="0"/>
                <wp:positionH relativeFrom="page">
                  <wp:posOffset>0</wp:posOffset>
                </wp:positionH>
                <wp:positionV relativeFrom="page">
                  <wp:posOffset>10273030</wp:posOffset>
                </wp:positionV>
                <wp:extent cx="7560310" cy="0"/>
                <wp:effectExtent l="9525" t="5080" r="12065" b="1397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5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8.9pt" to="595.3pt,8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uFEw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" strokeweight=".8pt">
                <w10:wrap anchorx="page" anchory="page"/>
              </v:line>
            </w:pict>
          </mc:Fallback>
        </mc:AlternateContent>
      </w:r>
      <w:r>
        <w:rPr>
          <w:sz w:val="24"/>
          <w:szCs w:val="24"/>
        </w:rPr>
        <w:t xml:space="preserve">                                                        </w:t>
      </w:r>
      <w:r w:rsidRPr="003E67FD">
        <w:rPr>
          <w:sz w:val="28"/>
          <w:szCs w:val="28"/>
        </w:rPr>
        <w:t>Муниципальное</w:t>
      </w:r>
      <w:r w:rsidRPr="003E67FD">
        <w:rPr>
          <w:spacing w:val="-7"/>
          <w:sz w:val="28"/>
          <w:szCs w:val="28"/>
        </w:rPr>
        <w:t xml:space="preserve"> </w:t>
      </w:r>
      <w:r w:rsidRPr="003E67FD">
        <w:rPr>
          <w:sz w:val="28"/>
          <w:szCs w:val="28"/>
        </w:rPr>
        <w:t>бюджетное</w:t>
      </w:r>
    </w:p>
    <w:p w:rsidR="003E67FD" w:rsidRPr="003E67FD" w:rsidRDefault="003E67FD" w:rsidP="003E67FD">
      <w:pPr>
        <w:spacing w:before="66"/>
        <w:ind w:left="2441" w:right="1822"/>
        <w:jc w:val="center"/>
        <w:rPr>
          <w:sz w:val="28"/>
          <w:szCs w:val="28"/>
        </w:rPr>
      </w:pPr>
      <w:r w:rsidRPr="003E67FD">
        <w:rPr>
          <w:sz w:val="28"/>
          <w:szCs w:val="28"/>
        </w:rPr>
        <w:t>общеобразовательное</w:t>
      </w:r>
      <w:r w:rsidRPr="003E67FD">
        <w:rPr>
          <w:spacing w:val="-6"/>
          <w:sz w:val="28"/>
          <w:szCs w:val="28"/>
        </w:rPr>
        <w:t xml:space="preserve"> </w:t>
      </w:r>
      <w:r w:rsidRPr="003E67FD">
        <w:rPr>
          <w:sz w:val="28"/>
          <w:szCs w:val="28"/>
        </w:rPr>
        <w:t>учреждение</w:t>
      </w:r>
    </w:p>
    <w:p w:rsidR="003E67FD" w:rsidRPr="003E67FD" w:rsidRDefault="003E67FD" w:rsidP="003E67FD">
      <w:pPr>
        <w:ind w:right="1870"/>
        <w:rPr>
          <w:sz w:val="28"/>
          <w:szCs w:val="28"/>
        </w:rPr>
      </w:pPr>
      <w:r w:rsidRPr="003E67FD">
        <w:rPr>
          <w:sz w:val="28"/>
          <w:szCs w:val="28"/>
        </w:rPr>
        <w:t xml:space="preserve">                              </w:t>
      </w:r>
      <w:r>
        <w:rPr>
          <w:sz w:val="28"/>
          <w:szCs w:val="28"/>
        </w:rPr>
        <w:t xml:space="preserve">      </w:t>
      </w:r>
      <w:r w:rsidRPr="003E67FD">
        <w:rPr>
          <w:sz w:val="28"/>
          <w:szCs w:val="28"/>
        </w:rPr>
        <w:t>«Средняя</w:t>
      </w:r>
      <w:r w:rsidRPr="003E67FD">
        <w:rPr>
          <w:spacing w:val="-2"/>
          <w:sz w:val="28"/>
          <w:szCs w:val="28"/>
        </w:rPr>
        <w:t xml:space="preserve"> </w:t>
      </w:r>
      <w:r w:rsidRPr="003E67FD">
        <w:rPr>
          <w:sz w:val="28"/>
          <w:szCs w:val="28"/>
        </w:rPr>
        <w:t>общеобразовательная</w:t>
      </w:r>
      <w:r w:rsidRPr="003E67FD">
        <w:rPr>
          <w:spacing w:val="-2"/>
          <w:sz w:val="28"/>
          <w:szCs w:val="28"/>
        </w:rPr>
        <w:t xml:space="preserve"> </w:t>
      </w:r>
      <w:r w:rsidRPr="003E67FD">
        <w:rPr>
          <w:sz w:val="28"/>
          <w:szCs w:val="28"/>
        </w:rPr>
        <w:t>школа</w:t>
      </w:r>
      <w:r w:rsidRPr="003E67FD">
        <w:rPr>
          <w:spacing w:val="-2"/>
          <w:sz w:val="28"/>
          <w:szCs w:val="28"/>
        </w:rPr>
        <w:t xml:space="preserve"> </w:t>
      </w:r>
      <w:r w:rsidRPr="003E67FD">
        <w:rPr>
          <w:sz w:val="28"/>
          <w:szCs w:val="28"/>
        </w:rPr>
        <w:t>№13»</w:t>
      </w:r>
    </w:p>
    <w:p w:rsidR="003E67FD" w:rsidRPr="003E67FD" w:rsidRDefault="003E67FD" w:rsidP="003E67FD">
      <w:pPr>
        <w:spacing w:before="11"/>
        <w:rPr>
          <w:sz w:val="28"/>
          <w:szCs w:val="28"/>
        </w:rPr>
      </w:pPr>
    </w:p>
    <w:p w:rsidR="003E67FD" w:rsidRPr="003E67FD" w:rsidRDefault="003E67FD" w:rsidP="003E67FD">
      <w:pPr>
        <w:spacing w:before="11"/>
        <w:rPr>
          <w:sz w:val="28"/>
          <w:szCs w:val="28"/>
        </w:rPr>
      </w:pPr>
    </w:p>
    <w:p w:rsidR="003E67FD" w:rsidRPr="003E67FD" w:rsidRDefault="003E67FD" w:rsidP="003E67FD">
      <w:pPr>
        <w:spacing w:before="11"/>
        <w:rPr>
          <w:sz w:val="24"/>
          <w:szCs w:val="24"/>
        </w:rPr>
      </w:pPr>
    </w:p>
    <w:tbl>
      <w:tblPr>
        <w:tblStyle w:val="TableNormal1"/>
        <w:tblW w:w="0" w:type="auto"/>
        <w:tblInd w:w="-602" w:type="dxa"/>
        <w:tblLayout w:type="fixed"/>
        <w:tblLook w:val="01E0" w:firstRow="1" w:lastRow="1" w:firstColumn="1" w:lastColumn="1" w:noHBand="0" w:noVBand="0"/>
      </w:tblPr>
      <w:tblGrid>
        <w:gridCol w:w="4997"/>
        <w:gridCol w:w="5298"/>
      </w:tblGrid>
      <w:tr w:rsidR="003E67FD" w:rsidRPr="003E67FD" w:rsidTr="003E67FD">
        <w:trPr>
          <w:trHeight w:val="1794"/>
        </w:trPr>
        <w:tc>
          <w:tcPr>
            <w:tcW w:w="4997" w:type="dxa"/>
            <w:hideMark/>
          </w:tcPr>
          <w:p w:rsidR="003E67FD" w:rsidRPr="003E67FD" w:rsidRDefault="003E67FD" w:rsidP="003E67FD">
            <w:pPr>
              <w:spacing w:before="133"/>
              <w:ind w:left="200"/>
              <w:rPr>
                <w:sz w:val="24"/>
              </w:rPr>
            </w:pPr>
            <w:r w:rsidRPr="003E67FD">
              <w:rPr>
                <w:sz w:val="24"/>
              </w:rPr>
              <w:t>ПРИНЯТ</w:t>
            </w:r>
          </w:p>
          <w:p w:rsidR="003E67FD" w:rsidRPr="003E67FD" w:rsidRDefault="003E67FD" w:rsidP="003E67FD">
            <w:pPr>
              <w:spacing w:line="270" w:lineRule="exact"/>
              <w:ind w:left="200" w:right="1100"/>
              <w:rPr>
                <w:sz w:val="24"/>
              </w:rPr>
            </w:pPr>
            <w:r w:rsidRPr="003E67FD">
              <w:rPr>
                <w:sz w:val="24"/>
              </w:rPr>
              <w:t>педагогическим советом</w:t>
            </w:r>
            <w:r w:rsidRPr="003E67FD">
              <w:rPr>
                <w:spacing w:val="1"/>
                <w:sz w:val="24"/>
              </w:rPr>
              <w:t xml:space="preserve"> </w:t>
            </w:r>
            <w:r w:rsidRPr="003E67FD">
              <w:rPr>
                <w:sz w:val="24"/>
              </w:rPr>
              <w:t>(протокол</w:t>
            </w:r>
            <w:r w:rsidRPr="003E67FD">
              <w:rPr>
                <w:spacing w:val="-3"/>
                <w:sz w:val="24"/>
              </w:rPr>
              <w:t xml:space="preserve"> </w:t>
            </w:r>
            <w:r w:rsidRPr="003E67FD">
              <w:rPr>
                <w:sz w:val="24"/>
              </w:rPr>
              <w:t>от</w:t>
            </w:r>
            <w:r w:rsidRPr="003E67FD">
              <w:rPr>
                <w:spacing w:val="-3"/>
                <w:sz w:val="24"/>
              </w:rPr>
              <w:t xml:space="preserve"> </w:t>
            </w:r>
            <w:r w:rsidRPr="003E67FD">
              <w:rPr>
                <w:sz w:val="24"/>
              </w:rPr>
              <w:t xml:space="preserve">28.08.2024г. № </w:t>
            </w:r>
            <w:r w:rsidRPr="003E67FD">
              <w:rPr>
                <w:spacing w:val="-4"/>
                <w:sz w:val="24"/>
              </w:rPr>
              <w:t>1</w:t>
            </w:r>
            <w:r w:rsidRPr="003E67FD">
              <w:rPr>
                <w:sz w:val="24"/>
              </w:rPr>
              <w:t>)</w:t>
            </w:r>
          </w:p>
        </w:tc>
        <w:tc>
          <w:tcPr>
            <w:tcW w:w="5298" w:type="dxa"/>
            <w:hideMark/>
          </w:tcPr>
          <w:p w:rsidR="003E67FD" w:rsidRPr="003E67FD" w:rsidRDefault="003E67FD" w:rsidP="003E67FD">
            <w:pPr>
              <w:spacing w:before="133"/>
              <w:rPr>
                <w:sz w:val="24"/>
              </w:rPr>
            </w:pPr>
            <w:r w:rsidRPr="003E67FD">
              <w:rPr>
                <w:sz w:val="24"/>
              </w:rPr>
              <w:t>УТВЕРЖДЕН</w:t>
            </w:r>
          </w:p>
          <w:p w:rsidR="003E67FD" w:rsidRPr="003E67FD" w:rsidRDefault="003E67FD" w:rsidP="003E67FD">
            <w:pPr>
              <w:spacing w:line="270" w:lineRule="exact"/>
              <w:ind w:left="107" w:right="1328"/>
              <w:rPr>
                <w:sz w:val="24"/>
              </w:rPr>
            </w:pPr>
            <w:r w:rsidRPr="003E67FD">
              <w:rPr>
                <w:rFonts w:eastAsia="Calibri"/>
                <w:noProof/>
                <w:sz w:val="28"/>
                <w:szCs w:val="28"/>
                <w:lang w:eastAsia="ru-RU"/>
              </w:rPr>
              <w:drawing>
                <wp:anchor distT="0" distB="0" distL="114300" distR="114300" simplePos="0" relativeHeight="487595008" behindDoc="0" locked="0" layoutInCell="1" allowOverlap="1" wp14:anchorId="411BBF89" wp14:editId="608FC31C">
                  <wp:simplePos x="0" y="0"/>
                  <wp:positionH relativeFrom="column">
                    <wp:posOffset>53340</wp:posOffset>
                  </wp:positionH>
                  <wp:positionV relativeFrom="paragraph">
                    <wp:posOffset>373380</wp:posOffset>
                  </wp:positionV>
                  <wp:extent cx="1413510" cy="693420"/>
                  <wp:effectExtent l="0" t="0" r="0" b="0"/>
                  <wp:wrapNone/>
                  <wp:docPr id="17" name="Рисунок 1" descr="Документ (7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Рисунок 1" descr="Документ (72).jpg"/>
                          <pic:cNvPicPr>
                            <a:picLocks noGrp="1" noChangeAspect="1"/>
                          </pic:cNvPicPr>
                        </pic:nvPicPr>
                        <pic:blipFill>
                          <a:blip r:embed="rId9" cstate="print">
                            <a:clrChange>
                              <a:clrFrom>
                                <a:srgbClr val="FCFDF7"/>
                              </a:clrFrom>
                              <a:clrTo>
                                <a:srgbClr val="FCFDF7">
                                  <a:alpha val="0"/>
                                </a:srgbClr>
                              </a:clrTo>
                            </a:clrChange>
                            <a:lum bright="-11000"/>
                          </a:blip>
                          <a:stretch>
                            <a:fillRect/>
                          </a:stretch>
                        </pic:blipFill>
                        <pic:spPr>
                          <a:xfrm>
                            <a:off x="0" y="0"/>
                            <a:ext cx="1413510" cy="693420"/>
                          </a:xfrm>
                          <a:prstGeom prst="rect">
                            <a:avLst/>
                          </a:prstGeom>
                        </pic:spPr>
                      </pic:pic>
                    </a:graphicData>
                  </a:graphic>
                </wp:anchor>
              </w:drawing>
            </w:r>
            <w:r w:rsidRPr="003E67FD">
              <w:rPr>
                <w:sz w:val="24"/>
              </w:rPr>
              <w:t>приказом директора МБОУ «Средняя общеобразовательная школа  № 13»</w:t>
            </w:r>
          </w:p>
          <w:p w:rsidR="003E67FD" w:rsidRPr="003E67FD" w:rsidRDefault="003E67FD" w:rsidP="003E67FD">
            <w:pPr>
              <w:spacing w:line="270" w:lineRule="exact"/>
              <w:ind w:left="107" w:right="1328"/>
              <w:rPr>
                <w:sz w:val="24"/>
              </w:rPr>
            </w:pPr>
          </w:p>
          <w:p w:rsidR="003E67FD" w:rsidRPr="003E67FD" w:rsidRDefault="003E67FD" w:rsidP="003E67FD">
            <w:pPr>
              <w:spacing w:line="270" w:lineRule="exact"/>
              <w:ind w:left="107" w:right="1328"/>
              <w:rPr>
                <w:sz w:val="24"/>
              </w:rPr>
            </w:pPr>
            <w:r w:rsidRPr="003E67FD">
              <w:rPr>
                <w:sz w:val="24"/>
              </w:rPr>
              <w:t>___________________</w:t>
            </w:r>
            <w:proofErr w:type="spellStart"/>
            <w:r w:rsidRPr="003E67FD">
              <w:rPr>
                <w:sz w:val="24"/>
              </w:rPr>
              <w:t>С.Г.Куценко</w:t>
            </w:r>
            <w:proofErr w:type="spellEnd"/>
            <w:r w:rsidRPr="003E67FD">
              <w:rPr>
                <w:sz w:val="24"/>
              </w:rPr>
              <w:t xml:space="preserve">  28.09.2024 года  №</w:t>
            </w:r>
            <w:r w:rsidRPr="003E67FD">
              <w:rPr>
                <w:spacing w:val="-1"/>
                <w:sz w:val="24"/>
              </w:rPr>
              <w:t xml:space="preserve"> </w:t>
            </w:r>
            <w:r w:rsidRPr="003E67FD">
              <w:rPr>
                <w:sz w:val="24"/>
              </w:rPr>
              <w:t>43</w:t>
            </w:r>
          </w:p>
        </w:tc>
      </w:tr>
    </w:tbl>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b/>
          <w:sz w:val="28"/>
          <w:szCs w:val="28"/>
        </w:rPr>
      </w:pPr>
      <w:r w:rsidRPr="003E67FD">
        <w:rPr>
          <w:b/>
          <w:sz w:val="28"/>
          <w:szCs w:val="28"/>
        </w:rPr>
        <w:t xml:space="preserve">                                              </w:t>
      </w:r>
    </w:p>
    <w:p w:rsidR="003E67FD" w:rsidRPr="003E67FD" w:rsidRDefault="003E67FD" w:rsidP="003E67FD">
      <w:pPr>
        <w:rPr>
          <w:b/>
          <w:sz w:val="28"/>
          <w:szCs w:val="28"/>
        </w:rPr>
      </w:pPr>
    </w:p>
    <w:p w:rsidR="003E67FD" w:rsidRPr="003E67FD" w:rsidRDefault="00E14108" w:rsidP="003E67FD">
      <w:pPr>
        <w:rPr>
          <w:b/>
          <w:sz w:val="28"/>
          <w:szCs w:val="28"/>
        </w:rPr>
      </w:pPr>
      <w:r w:rsidRPr="00E14108">
        <w:rPr>
          <w:rFonts w:ascii="Calibri" w:eastAsia="Calibri" w:hAnsi="Calibri"/>
          <w:noProof/>
          <w:lang w:eastAsia="ru-RU"/>
        </w:rPr>
        <w:drawing>
          <wp:anchor distT="0" distB="0" distL="114300" distR="114300" simplePos="0" relativeHeight="487597056" behindDoc="0" locked="0" layoutInCell="1" allowOverlap="1" wp14:anchorId="75DC653A" wp14:editId="23245EE7">
            <wp:simplePos x="0" y="0"/>
            <wp:positionH relativeFrom="column">
              <wp:posOffset>1727200</wp:posOffset>
            </wp:positionH>
            <wp:positionV relativeFrom="paragraph">
              <wp:posOffset>-1669415</wp:posOffset>
            </wp:positionV>
            <wp:extent cx="1917700" cy="1765300"/>
            <wp:effectExtent l="0" t="0" r="0" b="0"/>
            <wp:wrapNone/>
            <wp:docPr id="18" name="Рисунок 18" descr="Документ (4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Рисунок 6" descr="Документ (47).jpg"/>
                    <pic:cNvPicPr>
                      <a:picLocks noGrp="1" noChangeAspect="1"/>
                    </pic:cNvPicPr>
                  </pic:nvPicPr>
                  <pic:blipFill>
                    <a:blip r:embed="rId10">
                      <a:clrChange>
                        <a:clrFrom>
                          <a:srgbClr val="FCFDF5"/>
                        </a:clrFrom>
                        <a:clrTo>
                          <a:srgbClr val="FCFDF5">
                            <a:alpha val="0"/>
                          </a:srgbClr>
                        </a:clrTo>
                      </a:clrChange>
                    </a:blip>
                    <a:stretch>
                      <a:fillRect/>
                    </a:stretch>
                  </pic:blipFill>
                  <pic:spPr>
                    <a:xfrm>
                      <a:off x="0" y="0"/>
                      <a:ext cx="1917700" cy="1765300"/>
                    </a:xfrm>
                    <a:prstGeom prst="rect">
                      <a:avLst/>
                    </a:prstGeom>
                  </pic:spPr>
                </pic:pic>
              </a:graphicData>
            </a:graphic>
          </wp:anchor>
        </w:drawing>
      </w:r>
    </w:p>
    <w:p w:rsidR="003E67FD" w:rsidRPr="003E67FD" w:rsidRDefault="003E67FD" w:rsidP="003E67FD">
      <w:pPr>
        <w:rPr>
          <w:b/>
          <w:sz w:val="28"/>
          <w:szCs w:val="28"/>
        </w:rPr>
      </w:pPr>
    </w:p>
    <w:p w:rsidR="003E67FD" w:rsidRPr="003E67FD" w:rsidRDefault="003E67FD" w:rsidP="003E67FD">
      <w:pPr>
        <w:rPr>
          <w:b/>
          <w:sz w:val="28"/>
          <w:szCs w:val="28"/>
        </w:rPr>
      </w:pPr>
      <w:r w:rsidRPr="003E67FD">
        <w:rPr>
          <w:b/>
          <w:sz w:val="28"/>
          <w:szCs w:val="28"/>
        </w:rPr>
        <w:t xml:space="preserve">                                                </w:t>
      </w:r>
    </w:p>
    <w:p w:rsidR="003E67FD" w:rsidRPr="003E67FD" w:rsidRDefault="003E67FD" w:rsidP="003E67FD">
      <w:pPr>
        <w:rPr>
          <w:sz w:val="26"/>
          <w:szCs w:val="24"/>
        </w:rPr>
      </w:pPr>
    </w:p>
    <w:p w:rsidR="003E67FD" w:rsidRPr="003E67FD" w:rsidRDefault="003E67FD" w:rsidP="003E67FD">
      <w:pPr>
        <w:jc w:val="center"/>
        <w:rPr>
          <w:b/>
          <w:sz w:val="26"/>
          <w:szCs w:val="24"/>
        </w:rPr>
      </w:pPr>
      <w:r w:rsidRPr="003E67FD">
        <w:rPr>
          <w:b/>
          <w:sz w:val="26"/>
          <w:szCs w:val="24"/>
        </w:rPr>
        <w:t>АДАПТИРОВАННАЯ ОСНОВНАЯ ОБРАЗОВАТЕЛЬНАЯ ПРОГРАММА НАЧАЛЬНОГО ОБЩЕГО ОБРАЗОВАНИЯ ОБУЧАЮЩИХСЯ С</w:t>
      </w:r>
    </w:p>
    <w:p w:rsidR="003E67FD" w:rsidRPr="003E67FD" w:rsidRDefault="003E67FD" w:rsidP="003E67FD">
      <w:pPr>
        <w:jc w:val="center"/>
        <w:rPr>
          <w:b/>
          <w:sz w:val="26"/>
          <w:szCs w:val="24"/>
        </w:rPr>
      </w:pPr>
      <w:r w:rsidRPr="003E67FD">
        <w:rPr>
          <w:b/>
          <w:sz w:val="26"/>
          <w:szCs w:val="24"/>
        </w:rPr>
        <w:t>РАССТРОЙСТВАМИ АУТИСТИЧЕСКОГО СПЕКТРА</w:t>
      </w:r>
    </w:p>
    <w:p w:rsidR="003E67FD" w:rsidRPr="003E67FD" w:rsidRDefault="003E67FD" w:rsidP="003E67FD">
      <w:pPr>
        <w:jc w:val="center"/>
        <w:rPr>
          <w:b/>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rPr>
          <w:sz w:val="26"/>
          <w:szCs w:val="24"/>
        </w:rPr>
      </w:pPr>
    </w:p>
    <w:p w:rsidR="003E67FD" w:rsidRPr="003E67FD" w:rsidRDefault="003E67FD" w:rsidP="003E67FD">
      <w:pPr>
        <w:spacing w:before="208"/>
        <w:ind w:left="2433" w:right="1870"/>
        <w:rPr>
          <w:sz w:val="24"/>
          <w:szCs w:val="24"/>
        </w:rPr>
      </w:pPr>
    </w:p>
    <w:p w:rsidR="003E67FD" w:rsidRPr="003E67FD" w:rsidRDefault="003E67FD" w:rsidP="003E67FD">
      <w:pPr>
        <w:spacing w:before="208"/>
        <w:ind w:left="2433" w:right="1870"/>
        <w:rPr>
          <w:sz w:val="24"/>
          <w:szCs w:val="24"/>
        </w:rPr>
      </w:pPr>
    </w:p>
    <w:p w:rsidR="003E67FD" w:rsidRPr="003E67FD" w:rsidRDefault="003E67FD" w:rsidP="003E67FD">
      <w:pPr>
        <w:spacing w:before="208"/>
        <w:ind w:left="2433" w:right="1870"/>
        <w:rPr>
          <w:sz w:val="24"/>
          <w:szCs w:val="24"/>
        </w:rPr>
      </w:pPr>
    </w:p>
    <w:p w:rsidR="003E67FD" w:rsidRPr="003E67FD" w:rsidRDefault="003E67FD" w:rsidP="003E67FD">
      <w:pPr>
        <w:spacing w:before="208"/>
        <w:ind w:left="2433" w:right="1870"/>
        <w:rPr>
          <w:sz w:val="24"/>
          <w:szCs w:val="24"/>
        </w:rPr>
      </w:pPr>
    </w:p>
    <w:p w:rsidR="003E67FD" w:rsidRPr="003E67FD" w:rsidRDefault="003E67FD" w:rsidP="003E67FD">
      <w:pPr>
        <w:spacing w:before="208"/>
        <w:ind w:left="2433" w:right="1870"/>
        <w:rPr>
          <w:sz w:val="24"/>
          <w:szCs w:val="24"/>
        </w:rPr>
      </w:pPr>
    </w:p>
    <w:p w:rsidR="00ED2570" w:rsidRPr="003E67FD" w:rsidRDefault="003E67FD" w:rsidP="003E67FD">
      <w:pPr>
        <w:spacing w:before="208"/>
        <w:ind w:left="2433" w:right="1870"/>
        <w:rPr>
          <w:sz w:val="28"/>
          <w:szCs w:val="28"/>
        </w:rPr>
      </w:pPr>
      <w:r w:rsidRPr="003E67FD">
        <w:rPr>
          <w:sz w:val="24"/>
          <w:szCs w:val="24"/>
        </w:rPr>
        <w:t xml:space="preserve">    </w:t>
      </w:r>
      <w:r w:rsidRPr="003E67FD">
        <w:rPr>
          <w:sz w:val="28"/>
          <w:szCs w:val="28"/>
        </w:rPr>
        <w:t>город</w:t>
      </w:r>
      <w:r w:rsidRPr="003E67FD">
        <w:rPr>
          <w:spacing w:val="-4"/>
          <w:sz w:val="28"/>
          <w:szCs w:val="28"/>
        </w:rPr>
        <w:t xml:space="preserve"> </w:t>
      </w:r>
      <w:r>
        <w:rPr>
          <w:sz w:val="28"/>
          <w:szCs w:val="28"/>
        </w:rPr>
        <w:t>Рубцовск, 2024</w:t>
      </w:r>
    </w:p>
    <w:p w:rsidR="00ED2570" w:rsidRDefault="00ED2570">
      <w:pPr>
        <w:pStyle w:val="a3"/>
        <w:ind w:left="0"/>
        <w:jc w:val="left"/>
        <w:rPr>
          <w:sz w:val="28"/>
        </w:rPr>
      </w:pPr>
    </w:p>
    <w:p w:rsidR="00ED2570" w:rsidRDefault="00ED2570">
      <w:pPr>
        <w:pStyle w:val="a3"/>
        <w:ind w:left="0"/>
        <w:jc w:val="left"/>
        <w:rPr>
          <w:sz w:val="28"/>
        </w:rPr>
      </w:pPr>
    </w:p>
    <w:p w:rsidR="00ED2570" w:rsidRDefault="00ED2570">
      <w:pPr>
        <w:pStyle w:val="a3"/>
        <w:ind w:left="0"/>
        <w:jc w:val="left"/>
        <w:rPr>
          <w:sz w:val="28"/>
        </w:rPr>
      </w:pPr>
    </w:p>
    <w:p w:rsidR="00ED2570" w:rsidRDefault="00ED2570">
      <w:pPr>
        <w:pStyle w:val="a3"/>
        <w:jc w:val="center"/>
        <w:sectPr w:rsidR="00ED2570">
          <w:footerReference w:type="default" r:id="rId11"/>
          <w:type w:val="continuous"/>
          <w:pgSz w:w="11910" w:h="16840"/>
          <w:pgMar w:top="1320" w:right="708" w:bottom="1120" w:left="1417" w:header="0" w:footer="939" w:gutter="0"/>
          <w:pgNumType w:start="1"/>
          <w:cols w:space="720"/>
        </w:sectPr>
      </w:pPr>
    </w:p>
    <w:p w:rsidR="00ED2570" w:rsidRDefault="00125FB7">
      <w:pPr>
        <w:spacing w:before="76"/>
        <w:ind w:left="4123"/>
        <w:rPr>
          <w:b/>
          <w:sz w:val="24"/>
        </w:rPr>
      </w:pPr>
      <w:r>
        <w:rPr>
          <w:b/>
          <w:color w:val="000009"/>
          <w:spacing w:val="-2"/>
          <w:sz w:val="24"/>
        </w:rPr>
        <w:lastRenderedPageBreak/>
        <w:t>ОГЛАВЛЕНИЕ</w:t>
      </w:r>
    </w:p>
    <w:p w:rsidR="00ED2570" w:rsidRDefault="00125FB7">
      <w:pPr>
        <w:pStyle w:val="a4"/>
        <w:numPr>
          <w:ilvl w:val="0"/>
          <w:numId w:val="153"/>
        </w:numPr>
        <w:tabs>
          <w:tab w:val="left" w:pos="710"/>
        </w:tabs>
        <w:spacing w:before="40"/>
        <w:ind w:left="710" w:hanging="425"/>
        <w:rPr>
          <w:b/>
          <w:sz w:val="24"/>
        </w:rPr>
      </w:pPr>
      <w:r>
        <w:rPr>
          <w:b/>
          <w:spacing w:val="-2"/>
          <w:sz w:val="24"/>
        </w:rPr>
        <w:t>ОБЩИЕ</w:t>
      </w:r>
    </w:p>
    <w:p w:rsidR="00ED2570" w:rsidRDefault="00ED2570">
      <w:pPr>
        <w:pStyle w:val="a4"/>
        <w:jc w:val="left"/>
        <w:rPr>
          <w:b/>
          <w:sz w:val="24"/>
        </w:rPr>
        <w:sectPr w:rsidR="00ED2570">
          <w:pgSz w:w="11910" w:h="16840"/>
          <w:pgMar w:top="1040" w:right="708" w:bottom="1401" w:left="1417" w:header="0" w:footer="939" w:gutter="0"/>
          <w:cols w:space="720"/>
        </w:sectPr>
      </w:pPr>
      <w:bookmarkStart w:id="0" w:name="_GoBack"/>
      <w:bookmarkEnd w:id="0"/>
    </w:p>
    <w:sdt>
      <w:sdtPr>
        <w:rPr>
          <w:i/>
          <w:iCs/>
          <w:sz w:val="22"/>
          <w:szCs w:val="22"/>
        </w:rPr>
        <w:id w:val="-154532806"/>
        <w:docPartObj>
          <w:docPartGallery w:val="Table of Contents"/>
          <w:docPartUnique/>
        </w:docPartObj>
      </w:sdtPr>
      <w:sdtContent>
        <w:p w:rsidR="00ED2570" w:rsidRDefault="00125FB7">
          <w:pPr>
            <w:pStyle w:val="8"/>
            <w:tabs>
              <w:tab w:val="left" w:leader="dot" w:pos="8515"/>
            </w:tabs>
            <w:spacing w:before="40" w:line="240" w:lineRule="auto"/>
            <w:jc w:val="left"/>
            <w:rPr>
              <w:b w:val="0"/>
            </w:rPr>
          </w:pPr>
          <w:r>
            <w:rPr>
              <w:spacing w:val="-2"/>
            </w:rPr>
            <w:t>ПОЛОЖЕНИЯ</w:t>
          </w:r>
          <w:r>
            <w:rPr>
              <w:b w:val="0"/>
            </w:rPr>
            <w:tab/>
          </w:r>
          <w:r>
            <w:rPr>
              <w:b w:val="0"/>
              <w:spacing w:val="-10"/>
            </w:rPr>
            <w:t>6</w:t>
          </w:r>
        </w:p>
        <w:p w:rsidR="00ED2570" w:rsidRDefault="003E67FD">
          <w:pPr>
            <w:pStyle w:val="6"/>
            <w:numPr>
              <w:ilvl w:val="1"/>
              <w:numId w:val="153"/>
            </w:numPr>
            <w:tabs>
              <w:tab w:val="left" w:pos="711"/>
              <w:tab w:val="left" w:pos="992"/>
              <w:tab w:val="left" w:leader="dot" w:pos="4178"/>
              <w:tab w:val="left" w:pos="6214"/>
              <w:tab w:val="left" w:pos="7340"/>
              <w:tab w:val="left" w:pos="9533"/>
            </w:tabs>
            <w:spacing w:before="41" w:line="276" w:lineRule="auto"/>
            <w:ind w:left="711" w:hanging="285"/>
          </w:pPr>
          <w:hyperlink w:anchor="_TOC_250047" w:history="1">
            <w:r w:rsidR="00125FB7">
              <w:t>Определение и назначение адаптированной основной образовательной программы начального</w:t>
            </w:r>
            <w:r w:rsidR="00125FB7">
              <w:rPr>
                <w:spacing w:val="80"/>
                <w:w w:val="150"/>
              </w:rPr>
              <w:t xml:space="preserve">   </w:t>
            </w:r>
            <w:r w:rsidR="00125FB7">
              <w:t>общего</w:t>
            </w:r>
            <w:r w:rsidR="00125FB7">
              <w:rPr>
                <w:spacing w:val="80"/>
                <w:w w:val="150"/>
              </w:rPr>
              <w:t xml:space="preserve"> </w:t>
            </w:r>
            <w:r w:rsidR="00125FB7">
              <w:t xml:space="preserve">образования </w:t>
            </w:r>
            <w:r w:rsidR="00125FB7">
              <w:rPr>
                <w:spacing w:val="-4"/>
              </w:rPr>
              <w:t xml:space="preserve">для </w:t>
            </w:r>
            <w:r w:rsidR="00125FB7">
              <w:rPr>
                <w:spacing w:val="-2"/>
              </w:rPr>
              <w:t xml:space="preserve">обучающихся </w:t>
            </w:r>
            <w:r w:rsidR="00125FB7">
              <w:rPr>
                <w:spacing w:val="-10"/>
              </w:rPr>
              <w:t xml:space="preserve">с  </w:t>
            </w:r>
            <w:r w:rsidR="00125FB7">
              <w:rPr>
                <w:spacing w:val="-4"/>
              </w:rPr>
              <w:t xml:space="preserve">РАС……………………        </w:t>
            </w:r>
            <w:r w:rsidR="00125FB7">
              <w:rPr>
                <w:spacing w:val="-10"/>
              </w:rPr>
              <w:t>6</w:t>
            </w:r>
          </w:hyperlink>
        </w:p>
        <w:p w:rsidR="00ED2570" w:rsidRDefault="003E67FD">
          <w:pPr>
            <w:pStyle w:val="6"/>
            <w:numPr>
              <w:ilvl w:val="1"/>
              <w:numId w:val="153"/>
            </w:numPr>
            <w:tabs>
              <w:tab w:val="left" w:pos="711"/>
              <w:tab w:val="left" w:pos="992"/>
              <w:tab w:val="left" w:leader="dot" w:pos="5378"/>
              <w:tab w:val="left" w:pos="6859"/>
              <w:tab w:val="left" w:pos="9533"/>
            </w:tabs>
            <w:spacing w:before="1" w:line="276" w:lineRule="auto"/>
            <w:ind w:left="711" w:hanging="285"/>
          </w:pPr>
          <w:hyperlink w:anchor="_TOC_250046" w:history="1">
            <w:r w:rsidR="00125FB7">
              <w:t>Структура</w:t>
            </w:r>
            <w:r w:rsidR="00125FB7">
              <w:rPr>
                <w:spacing w:val="40"/>
              </w:rPr>
              <w:t xml:space="preserve"> </w:t>
            </w:r>
            <w:r w:rsidR="00125FB7">
              <w:t>адаптированной</w:t>
            </w:r>
            <w:r w:rsidR="00125FB7">
              <w:rPr>
                <w:spacing w:val="40"/>
              </w:rPr>
              <w:t xml:space="preserve"> </w:t>
            </w:r>
            <w:r w:rsidR="00125FB7">
              <w:t>основной</w:t>
            </w:r>
            <w:r w:rsidR="00125FB7">
              <w:rPr>
                <w:spacing w:val="40"/>
              </w:rPr>
              <w:t xml:space="preserve"> </w:t>
            </w:r>
            <w:r w:rsidR="00125FB7">
              <w:t>образовательной</w:t>
            </w:r>
            <w:r w:rsidR="00125FB7">
              <w:rPr>
                <w:spacing w:val="40"/>
              </w:rPr>
              <w:t xml:space="preserve"> </w:t>
            </w:r>
            <w:r w:rsidR="00125FB7">
              <w:t>программы</w:t>
            </w:r>
            <w:r w:rsidR="00125FB7">
              <w:rPr>
                <w:spacing w:val="40"/>
              </w:rPr>
              <w:t xml:space="preserve"> </w:t>
            </w:r>
            <w:r w:rsidR="00125FB7">
              <w:t>начального общего</w:t>
            </w:r>
            <w:r w:rsidR="00125FB7">
              <w:rPr>
                <w:spacing w:val="80"/>
                <w:w w:val="150"/>
              </w:rPr>
              <w:t xml:space="preserve">  </w:t>
            </w:r>
            <w:r w:rsidR="00125FB7">
              <w:t>образования</w:t>
            </w:r>
            <w:r w:rsidR="00125FB7">
              <w:rPr>
                <w:spacing w:val="80"/>
                <w:w w:val="150"/>
              </w:rPr>
              <w:t xml:space="preserve">   </w:t>
            </w:r>
            <w:r w:rsidR="00125FB7">
              <w:rPr>
                <w:spacing w:val="-2"/>
              </w:rPr>
              <w:t xml:space="preserve">обучающихся </w:t>
            </w:r>
            <w:r w:rsidR="00125FB7">
              <w:rPr>
                <w:spacing w:val="-10"/>
              </w:rPr>
              <w:t xml:space="preserve">с  </w:t>
            </w:r>
            <w:r w:rsidR="00125FB7">
              <w:rPr>
                <w:spacing w:val="-4"/>
              </w:rPr>
              <w:t>РАС…………………………………….</w:t>
            </w:r>
            <w:r w:rsidR="00125FB7">
              <w:tab/>
            </w:r>
            <w:r w:rsidR="00125FB7">
              <w:rPr>
                <w:spacing w:val="-10"/>
              </w:rPr>
              <w:t>7</w:t>
            </w:r>
          </w:hyperlink>
        </w:p>
        <w:p w:rsidR="00ED2570" w:rsidRDefault="00125FB7">
          <w:pPr>
            <w:pStyle w:val="6"/>
            <w:numPr>
              <w:ilvl w:val="1"/>
              <w:numId w:val="153"/>
            </w:numPr>
            <w:tabs>
              <w:tab w:val="left" w:pos="711"/>
              <w:tab w:val="left" w:pos="992"/>
              <w:tab w:val="left" w:leader="dot" w:pos="7478"/>
            </w:tabs>
            <w:spacing w:line="276" w:lineRule="auto"/>
            <w:ind w:left="711" w:hanging="285"/>
          </w:pPr>
          <w:r>
            <w:t>Принципы</w:t>
          </w:r>
          <w:r>
            <w:rPr>
              <w:spacing w:val="40"/>
            </w:rPr>
            <w:t xml:space="preserve"> </w:t>
          </w:r>
          <w:r>
            <w:t>формирования</w:t>
          </w:r>
          <w:r>
            <w:rPr>
              <w:spacing w:val="40"/>
            </w:rPr>
            <w:t xml:space="preserve"> </w:t>
          </w:r>
          <w:r>
            <w:t>адаптированной</w:t>
          </w:r>
          <w:r>
            <w:rPr>
              <w:spacing w:val="40"/>
            </w:rPr>
            <w:t xml:space="preserve"> </w:t>
          </w:r>
          <w:r>
            <w:t>основной</w:t>
          </w:r>
          <w:r>
            <w:rPr>
              <w:spacing w:val="40"/>
            </w:rPr>
            <w:t xml:space="preserve"> </w:t>
          </w:r>
          <w:r>
            <w:t>образовательной</w:t>
          </w:r>
          <w:r>
            <w:rPr>
              <w:spacing w:val="40"/>
            </w:rPr>
            <w:t xml:space="preserve"> </w:t>
          </w:r>
          <w:r>
            <w:t>программы для</w:t>
          </w:r>
          <w:r>
            <w:rPr>
              <w:spacing w:val="80"/>
              <w:w w:val="150"/>
            </w:rPr>
            <w:t xml:space="preserve"> </w:t>
          </w:r>
          <w:r>
            <w:t>обучающихся</w:t>
          </w:r>
          <w:r>
            <w:rPr>
              <w:spacing w:val="80"/>
              <w:w w:val="150"/>
            </w:rPr>
            <w:t xml:space="preserve"> </w:t>
          </w:r>
          <w:r>
            <w:t xml:space="preserve">с  </w:t>
          </w:r>
          <w:r>
            <w:rPr>
              <w:spacing w:val="-4"/>
            </w:rPr>
            <w:t>РАС</w:t>
          </w:r>
          <w:r>
            <w:tab/>
            <w:t>…………………….</w:t>
          </w:r>
          <w:r>
            <w:rPr>
              <w:spacing w:val="-10"/>
            </w:rPr>
            <w:t>8</w:t>
          </w:r>
        </w:p>
        <w:p w:rsidR="00ED2570" w:rsidRDefault="003E67FD">
          <w:pPr>
            <w:pStyle w:val="6"/>
            <w:numPr>
              <w:ilvl w:val="1"/>
              <w:numId w:val="153"/>
            </w:numPr>
            <w:tabs>
              <w:tab w:val="left" w:pos="992"/>
              <w:tab w:val="left" w:leader="dot" w:pos="9479"/>
            </w:tabs>
            <w:ind w:left="992" w:right="0" w:hanging="566"/>
          </w:pPr>
          <w:hyperlink w:anchor="_TOC_250045" w:history="1">
            <w:r w:rsidR="00125FB7">
              <w:t>Нормативные</w:t>
            </w:r>
            <w:r w:rsidR="00125FB7">
              <w:rPr>
                <w:spacing w:val="-5"/>
              </w:rPr>
              <w:t xml:space="preserve"> </w:t>
            </w:r>
            <w:r w:rsidR="00125FB7">
              <w:rPr>
                <w:spacing w:val="-2"/>
              </w:rPr>
              <w:t>документы</w:t>
            </w:r>
            <w:r w:rsidR="00125FB7">
              <w:tab/>
            </w:r>
            <w:r w:rsidR="00125FB7">
              <w:rPr>
                <w:spacing w:val="-10"/>
              </w:rPr>
              <w:t>9</w:t>
            </w:r>
          </w:hyperlink>
        </w:p>
        <w:p w:rsidR="00ED2570" w:rsidRDefault="003E67FD">
          <w:pPr>
            <w:pStyle w:val="20"/>
            <w:numPr>
              <w:ilvl w:val="0"/>
              <w:numId w:val="153"/>
            </w:numPr>
            <w:tabs>
              <w:tab w:val="left" w:pos="711"/>
            </w:tabs>
            <w:spacing w:before="43" w:line="276" w:lineRule="auto"/>
          </w:pPr>
          <w:hyperlink w:anchor="_TOC_250044" w:history="1">
            <w:r w:rsidR="00125FB7">
              <w:t>АДАПТИРОВАННАЯ ОСНОВНАЯ ОБРАЗОВАТЕЛЬНАЯ ПРОГРАММА 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С</w:t>
            </w:r>
            <w:r w:rsidR="00125FB7">
              <w:rPr>
                <w:spacing w:val="80"/>
              </w:rPr>
              <w:t xml:space="preserve"> </w:t>
            </w:r>
            <w:r w:rsidR="00125FB7">
              <w:t>РАС</w:t>
            </w:r>
          </w:hyperlink>
        </w:p>
        <w:p w:rsidR="00ED2570" w:rsidRDefault="003E67FD">
          <w:pPr>
            <w:pStyle w:val="8"/>
            <w:tabs>
              <w:tab w:val="left" w:leader="dot" w:pos="9378"/>
            </w:tabs>
            <w:rPr>
              <w:b w:val="0"/>
            </w:rPr>
          </w:pPr>
          <w:hyperlink w:anchor="_TOC_250043" w:history="1">
            <w:r w:rsidR="00125FB7">
              <w:t>(ВАРИАНТ</w:t>
            </w:r>
            <w:r w:rsidR="00125FB7">
              <w:rPr>
                <w:spacing w:val="-3"/>
              </w:rPr>
              <w:t xml:space="preserve"> </w:t>
            </w:r>
            <w:r w:rsidR="00125FB7">
              <w:rPr>
                <w:spacing w:val="-4"/>
              </w:rPr>
              <w:t>8.1)</w:t>
            </w:r>
            <w:r w:rsidR="00125FB7">
              <w:tab/>
            </w:r>
            <w:r w:rsidR="00125FB7">
              <w:rPr>
                <w:b w:val="0"/>
                <w:spacing w:val="-5"/>
              </w:rPr>
              <w:t>12</w:t>
            </w:r>
          </w:hyperlink>
        </w:p>
        <w:p w:rsidR="00ED2570" w:rsidRDefault="00125FB7">
          <w:pPr>
            <w:pStyle w:val="5"/>
            <w:numPr>
              <w:ilvl w:val="1"/>
              <w:numId w:val="153"/>
            </w:numPr>
            <w:tabs>
              <w:tab w:val="left" w:pos="711"/>
              <w:tab w:val="left" w:pos="992"/>
              <w:tab w:val="left" w:leader="dot" w:pos="2171"/>
            </w:tabs>
            <w:spacing w:before="45" w:line="276" w:lineRule="auto"/>
            <w:ind w:left="711" w:right="141" w:hanging="285"/>
            <w:rPr>
              <w:b w:val="0"/>
              <w:color w:val="000009"/>
            </w:rPr>
          </w:pPr>
          <w:r>
            <w:rPr>
              <w:color w:val="000009"/>
            </w:rPr>
            <w:t>Целевой раздел адаптированной основной образовательной программы начального</w:t>
          </w:r>
          <w:r>
            <w:rPr>
              <w:color w:val="000009"/>
              <w:spacing w:val="80"/>
            </w:rPr>
            <w:t xml:space="preserve">  </w:t>
          </w:r>
          <w:r>
            <w:rPr>
              <w:color w:val="000009"/>
            </w:rPr>
            <w:t>общего</w:t>
          </w:r>
          <w:r>
            <w:rPr>
              <w:color w:val="000009"/>
              <w:spacing w:val="80"/>
            </w:rPr>
            <w:t xml:space="preserve">  </w:t>
          </w:r>
          <w:r>
            <w:rPr>
              <w:color w:val="000009"/>
            </w:rPr>
            <w:t>образования</w:t>
          </w:r>
          <w:r>
            <w:rPr>
              <w:color w:val="000009"/>
              <w:spacing w:val="80"/>
            </w:rPr>
            <w:t xml:space="preserve">  </w:t>
          </w:r>
          <w:r>
            <w:rPr>
              <w:color w:val="000009"/>
            </w:rPr>
            <w:t>для</w:t>
          </w:r>
          <w:r>
            <w:rPr>
              <w:color w:val="000009"/>
              <w:spacing w:val="80"/>
            </w:rPr>
            <w:t xml:space="preserve">  </w:t>
          </w:r>
          <w:r>
            <w:rPr>
              <w:color w:val="000009"/>
            </w:rPr>
            <w:t>обучающихся</w:t>
          </w:r>
          <w:r>
            <w:rPr>
              <w:color w:val="000009"/>
              <w:spacing w:val="80"/>
            </w:rPr>
            <w:t xml:space="preserve">  </w:t>
          </w:r>
          <w:r>
            <w:rPr>
              <w:color w:val="000009"/>
            </w:rPr>
            <w:t>с</w:t>
          </w:r>
          <w:r>
            <w:rPr>
              <w:color w:val="000009"/>
              <w:spacing w:val="80"/>
            </w:rPr>
            <w:t xml:space="preserve">  </w:t>
          </w:r>
          <w:r>
            <w:rPr>
              <w:color w:val="000009"/>
            </w:rPr>
            <w:t>РАС</w:t>
          </w:r>
          <w:r>
            <w:rPr>
              <w:color w:val="000009"/>
              <w:spacing w:val="80"/>
            </w:rPr>
            <w:t xml:space="preserve">  </w:t>
          </w:r>
          <w:r>
            <w:rPr>
              <w:color w:val="000009"/>
            </w:rPr>
            <w:t xml:space="preserve">(вариант </w:t>
          </w:r>
          <w:r>
            <w:rPr>
              <w:color w:val="000009"/>
              <w:spacing w:val="-4"/>
            </w:rPr>
            <w:t>8.1)</w:t>
          </w:r>
          <w:r>
            <w:rPr>
              <w:color w:val="000009"/>
            </w:rPr>
            <w:tab/>
            <w:t>……………………………………………………………………………....</w:t>
          </w:r>
          <w:r>
            <w:rPr>
              <w:b w:val="0"/>
              <w:color w:val="000009"/>
              <w:spacing w:val="-6"/>
            </w:rPr>
            <w:t>12</w:t>
          </w:r>
        </w:p>
        <w:p w:rsidR="00ED2570" w:rsidRPr="00125FB7" w:rsidRDefault="00125FB7" w:rsidP="00125FB7">
          <w:pPr>
            <w:pStyle w:val="9"/>
            <w:numPr>
              <w:ilvl w:val="2"/>
              <w:numId w:val="153"/>
            </w:numPr>
            <w:tabs>
              <w:tab w:val="left" w:pos="1419"/>
            </w:tabs>
            <w:spacing w:line="273" w:lineRule="exact"/>
            <w:ind w:hanging="708"/>
          </w:pPr>
          <w:r>
            <w:rPr>
              <w:spacing w:val="-2"/>
            </w:rPr>
            <w:t xml:space="preserve">Пояснительная </w:t>
          </w:r>
          <w:r w:rsidRPr="00125FB7">
            <w:rPr>
              <w:spacing w:val="-2"/>
            </w:rPr>
            <w:t>записка</w:t>
          </w:r>
          <w:r>
            <w:rPr>
              <w:spacing w:val="-2"/>
            </w:rPr>
            <w:t>……………………………………………………………..</w:t>
          </w:r>
          <w:r w:rsidRPr="00125FB7">
            <w:rPr>
              <w:spacing w:val="-5"/>
            </w:rPr>
            <w:t>12</w:t>
          </w:r>
        </w:p>
        <w:p w:rsidR="00ED2570" w:rsidRDefault="00125FB7">
          <w:pPr>
            <w:numPr>
              <w:ilvl w:val="3"/>
              <w:numId w:val="153"/>
            </w:numPr>
            <w:tabs>
              <w:tab w:val="left" w:pos="1845"/>
            </w:tabs>
            <w:spacing w:before="41" w:line="276" w:lineRule="auto"/>
            <w:ind w:right="140" w:hanging="720"/>
            <w:jc w:val="both"/>
            <w:rPr>
              <w:sz w:val="24"/>
            </w:rPr>
          </w:pPr>
          <w:r>
            <w:rPr>
              <w:sz w:val="24"/>
            </w:rPr>
            <w:t>Цель и задачи реализации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Pr>
              <w:spacing w:val="80"/>
              <w:sz w:val="24"/>
            </w:rPr>
            <w:t xml:space="preserve">   </w:t>
          </w:r>
          <w:r>
            <w:rPr>
              <w:sz w:val="24"/>
            </w:rPr>
            <w:t>12</w:t>
          </w:r>
        </w:p>
        <w:p w:rsidR="00ED2570" w:rsidRPr="00125FB7" w:rsidRDefault="00125FB7" w:rsidP="00125FB7">
          <w:pPr>
            <w:numPr>
              <w:ilvl w:val="3"/>
              <w:numId w:val="153"/>
            </w:numPr>
            <w:tabs>
              <w:tab w:val="left" w:pos="1845"/>
              <w:tab w:val="left" w:pos="9533"/>
            </w:tabs>
            <w:spacing w:line="276" w:lineRule="auto"/>
            <w:ind w:right="139" w:hanging="720"/>
            <w:jc w:val="both"/>
            <w:rPr>
              <w:sz w:val="24"/>
            </w:rPr>
          </w:pPr>
          <w:r>
            <w:rPr>
              <w:spacing w:val="-2"/>
              <w:sz w:val="24"/>
            </w:rPr>
            <w:t xml:space="preserve"> </w:t>
          </w:r>
          <w:r>
            <w:rPr>
              <w:sz w:val="24"/>
            </w:rPr>
            <w:t xml:space="preserve">Принципы и подходы формирования адаптированной основной образовательной программы начального общего образования для </w:t>
          </w:r>
          <w:r>
            <w:rPr>
              <w:spacing w:val="-2"/>
              <w:sz w:val="24"/>
            </w:rPr>
            <w:t xml:space="preserve">обучающихся </w:t>
          </w:r>
          <w:r>
            <w:rPr>
              <w:spacing w:val="-10"/>
              <w:sz w:val="24"/>
            </w:rPr>
            <w:t>с</w:t>
          </w:r>
          <w:r>
            <w:rPr>
              <w:sz w:val="24"/>
            </w:rPr>
            <w:t xml:space="preserve"> </w:t>
          </w:r>
          <w:r w:rsidRPr="00125FB7">
            <w:rPr>
              <w:spacing w:val="-5"/>
              <w:sz w:val="24"/>
            </w:rPr>
            <w:t>РАС</w:t>
          </w:r>
          <w:r>
            <w:rPr>
              <w:spacing w:val="-5"/>
              <w:sz w:val="24"/>
            </w:rPr>
            <w:t>……………………………………………………………</w:t>
          </w:r>
          <w:r w:rsidRPr="00125FB7">
            <w:rPr>
              <w:sz w:val="24"/>
            </w:rPr>
            <w:t xml:space="preserve"> </w:t>
          </w:r>
          <w:r w:rsidRPr="00125FB7">
            <w:rPr>
              <w:spacing w:val="-5"/>
              <w:sz w:val="24"/>
            </w:rPr>
            <w:t>13</w:t>
          </w:r>
        </w:p>
        <w:p w:rsidR="00ED2570" w:rsidRDefault="00125FB7">
          <w:pPr>
            <w:numPr>
              <w:ilvl w:val="3"/>
              <w:numId w:val="153"/>
            </w:numPr>
            <w:tabs>
              <w:tab w:val="left" w:pos="1845"/>
            </w:tabs>
            <w:spacing w:before="41" w:line="276" w:lineRule="auto"/>
            <w:ind w:right="142" w:hanging="720"/>
            <w:jc w:val="both"/>
            <w:rPr>
              <w:sz w:val="24"/>
            </w:rPr>
          </w:pPr>
          <w:r>
            <w:rPr>
              <w:spacing w:val="-2"/>
              <w:sz w:val="24"/>
            </w:rPr>
            <w:t xml:space="preserve"> </w:t>
          </w:r>
          <w:r>
            <w:rPr>
              <w:sz w:val="24"/>
            </w:rPr>
            <w:t>Общая характеристика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Pr>
              <w:spacing w:val="80"/>
              <w:sz w:val="24"/>
            </w:rPr>
            <w:t xml:space="preserve">   </w:t>
          </w:r>
          <w:r>
            <w:rPr>
              <w:sz w:val="24"/>
            </w:rPr>
            <w:t>14</w:t>
          </w:r>
        </w:p>
        <w:p w:rsidR="00ED2570" w:rsidRDefault="003E67FD">
          <w:pPr>
            <w:numPr>
              <w:ilvl w:val="3"/>
              <w:numId w:val="153"/>
            </w:numPr>
            <w:tabs>
              <w:tab w:val="left" w:pos="1845"/>
              <w:tab w:val="left" w:leader="dot" w:pos="3271"/>
            </w:tabs>
            <w:spacing w:before="1" w:line="276" w:lineRule="auto"/>
            <w:ind w:right="140" w:hanging="720"/>
            <w:jc w:val="both"/>
            <w:rPr>
              <w:sz w:val="24"/>
            </w:rPr>
          </w:pPr>
          <w:hyperlink w:anchor="_TOC_250042" w:history="1">
            <w:r w:rsidR="00125FB7">
              <w:rPr>
                <w:spacing w:val="-2"/>
                <w:sz w:val="24"/>
              </w:rPr>
              <w:t xml:space="preserve"> </w:t>
            </w:r>
            <w:r w:rsidR="00125FB7">
              <w:rPr>
                <w:sz w:val="24"/>
              </w:rPr>
              <w:t>Психолого-педагогическая</w:t>
            </w:r>
            <w:r w:rsidR="00125FB7">
              <w:rPr>
                <w:spacing w:val="80"/>
                <w:w w:val="150"/>
                <w:sz w:val="24"/>
              </w:rPr>
              <w:t xml:space="preserve">   </w:t>
            </w:r>
            <w:r w:rsidR="00125FB7">
              <w:rPr>
                <w:sz w:val="24"/>
              </w:rPr>
              <w:t>характеристика</w:t>
            </w:r>
            <w:r w:rsidR="00125FB7">
              <w:rPr>
                <w:spacing w:val="80"/>
                <w:w w:val="150"/>
                <w:sz w:val="24"/>
              </w:rPr>
              <w:t xml:space="preserve">   </w:t>
            </w:r>
            <w:r w:rsidR="00125FB7">
              <w:rPr>
                <w:sz w:val="24"/>
              </w:rPr>
              <w:t>обучающихся</w:t>
            </w:r>
            <w:r w:rsidR="00125FB7">
              <w:rPr>
                <w:spacing w:val="80"/>
                <w:w w:val="150"/>
                <w:sz w:val="24"/>
              </w:rPr>
              <w:t xml:space="preserve">   </w:t>
            </w:r>
            <w:r w:rsidR="00125FB7">
              <w:rPr>
                <w:sz w:val="24"/>
              </w:rPr>
              <w:t xml:space="preserve">с </w:t>
            </w:r>
            <w:r w:rsidR="00125FB7">
              <w:rPr>
                <w:spacing w:val="-4"/>
                <w:sz w:val="24"/>
              </w:rPr>
              <w:t>РАС</w:t>
            </w:r>
            <w:r w:rsidR="00125FB7">
              <w:rPr>
                <w:sz w:val="24"/>
              </w:rPr>
              <w:tab/>
              <w:t>…………………………………………………………………..</w:t>
            </w:r>
            <w:r w:rsidR="00125FB7">
              <w:rPr>
                <w:spacing w:val="-6"/>
                <w:sz w:val="24"/>
              </w:rPr>
              <w:t>14</w:t>
            </w:r>
          </w:hyperlink>
        </w:p>
        <w:p w:rsidR="00ED2570" w:rsidRDefault="003E67FD">
          <w:pPr>
            <w:numPr>
              <w:ilvl w:val="3"/>
              <w:numId w:val="153"/>
            </w:numPr>
            <w:tabs>
              <w:tab w:val="left" w:pos="1845"/>
              <w:tab w:val="left" w:leader="dot" w:pos="3751"/>
            </w:tabs>
            <w:spacing w:line="276" w:lineRule="auto"/>
            <w:ind w:right="141" w:hanging="720"/>
            <w:jc w:val="both"/>
            <w:rPr>
              <w:sz w:val="24"/>
            </w:rPr>
          </w:pPr>
          <w:hyperlink w:anchor="_TOC_250041" w:history="1">
            <w:r w:rsidR="00125FB7">
              <w:rPr>
                <w:spacing w:val="-1"/>
                <w:sz w:val="24"/>
              </w:rPr>
              <w:t xml:space="preserve"> </w:t>
            </w:r>
            <w:r w:rsidR="00125FB7">
              <w:rPr>
                <w:sz w:val="24"/>
              </w:rPr>
              <w:t>Особые</w:t>
            </w:r>
            <w:r w:rsidR="00125FB7">
              <w:rPr>
                <w:spacing w:val="80"/>
                <w:w w:val="150"/>
                <w:sz w:val="24"/>
              </w:rPr>
              <w:t xml:space="preserve">   </w:t>
            </w:r>
            <w:r w:rsidR="00125FB7">
              <w:rPr>
                <w:sz w:val="24"/>
              </w:rPr>
              <w:t>образовательные</w:t>
            </w:r>
            <w:r w:rsidR="00125FB7">
              <w:rPr>
                <w:spacing w:val="80"/>
                <w:w w:val="150"/>
                <w:sz w:val="24"/>
              </w:rPr>
              <w:t xml:space="preserve">   </w:t>
            </w:r>
            <w:r w:rsidR="00125FB7">
              <w:rPr>
                <w:sz w:val="24"/>
              </w:rPr>
              <w:t>потребности</w:t>
            </w:r>
            <w:r w:rsidR="00125FB7">
              <w:rPr>
                <w:spacing w:val="80"/>
                <w:w w:val="150"/>
                <w:sz w:val="24"/>
              </w:rPr>
              <w:t xml:space="preserve">   </w:t>
            </w:r>
            <w:r w:rsidR="00125FB7">
              <w:rPr>
                <w:sz w:val="24"/>
              </w:rPr>
              <w:t>обучающихся</w:t>
            </w:r>
            <w:r w:rsidR="00125FB7">
              <w:rPr>
                <w:spacing w:val="80"/>
                <w:w w:val="150"/>
                <w:sz w:val="24"/>
              </w:rPr>
              <w:t xml:space="preserve">   </w:t>
            </w:r>
            <w:r w:rsidR="00125FB7">
              <w:rPr>
                <w:sz w:val="24"/>
              </w:rPr>
              <w:t xml:space="preserve">с </w:t>
            </w:r>
            <w:r w:rsidR="00125FB7">
              <w:rPr>
                <w:spacing w:val="-4"/>
                <w:sz w:val="24"/>
              </w:rPr>
              <w:t>РАС</w:t>
            </w:r>
            <w:r w:rsidR="00125FB7">
              <w:rPr>
                <w:sz w:val="24"/>
              </w:rPr>
              <w:tab/>
              <w:t>…………………………………………………………….</w:t>
            </w:r>
            <w:r w:rsidR="00125FB7">
              <w:rPr>
                <w:spacing w:val="-6"/>
                <w:sz w:val="24"/>
              </w:rPr>
              <w:t>18</w:t>
            </w:r>
          </w:hyperlink>
        </w:p>
        <w:p w:rsidR="00ED2570" w:rsidRDefault="003E67FD">
          <w:pPr>
            <w:pStyle w:val="9"/>
            <w:numPr>
              <w:ilvl w:val="2"/>
              <w:numId w:val="153"/>
            </w:numPr>
            <w:tabs>
              <w:tab w:val="left" w:pos="1419"/>
              <w:tab w:val="left" w:pos="1431"/>
              <w:tab w:val="left" w:leader="dot" w:pos="2857"/>
            </w:tabs>
            <w:spacing w:line="276" w:lineRule="auto"/>
            <w:ind w:left="1431" w:right="140" w:hanging="720"/>
          </w:pPr>
          <w:hyperlink w:anchor="_TOC_250040" w:history="1">
            <w:r w:rsidR="00125FB7">
              <w:t>Планируемые результаты освоения адаптированной основной образовательной программы</w:t>
            </w:r>
            <w:r w:rsidR="00125FB7">
              <w:rPr>
                <w:spacing w:val="80"/>
              </w:rPr>
              <w:t xml:space="preserve">  </w:t>
            </w:r>
            <w:r w:rsidR="00125FB7">
              <w:t>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 xml:space="preserve">с </w:t>
            </w:r>
            <w:r w:rsidR="00125FB7">
              <w:rPr>
                <w:spacing w:val="-4"/>
              </w:rPr>
              <w:t>РАС</w:t>
            </w:r>
            <w:r w:rsidR="00125FB7">
              <w:tab/>
              <w:t>……………………………………………………………………….</w:t>
            </w:r>
            <w:r w:rsidR="00125FB7">
              <w:rPr>
                <w:spacing w:val="-6"/>
              </w:rPr>
              <w:t>21</w:t>
            </w:r>
          </w:hyperlink>
        </w:p>
        <w:p w:rsidR="00ED2570" w:rsidRPr="00125FB7" w:rsidRDefault="00125FB7" w:rsidP="00125FB7">
          <w:pPr>
            <w:pStyle w:val="9"/>
            <w:numPr>
              <w:ilvl w:val="2"/>
              <w:numId w:val="153"/>
            </w:numPr>
            <w:tabs>
              <w:tab w:val="left" w:pos="1419"/>
              <w:tab w:val="left" w:pos="1431"/>
              <w:tab w:val="left" w:pos="8886"/>
            </w:tabs>
            <w:spacing w:line="276" w:lineRule="auto"/>
            <w:ind w:left="1431" w:right="138" w:hanging="720"/>
          </w:pPr>
          <w:r>
            <w:t xml:space="preserve">Система оценки достижения планируемых результатов освоения обучающимися с РАС адаптированной основной образовательной программы </w:t>
          </w:r>
          <w:r>
            <w:rPr>
              <w:spacing w:val="-2"/>
            </w:rPr>
            <w:t xml:space="preserve">начального общего </w:t>
          </w:r>
          <w:r w:rsidRPr="00125FB7">
            <w:rPr>
              <w:spacing w:val="-2"/>
            </w:rPr>
            <w:t>образования</w:t>
          </w:r>
          <w:r>
            <w:rPr>
              <w:spacing w:val="-2"/>
            </w:rPr>
            <w:t>…………………………………………………...</w:t>
          </w:r>
          <w:r w:rsidRPr="00125FB7">
            <w:rPr>
              <w:spacing w:val="-5"/>
            </w:rPr>
            <w:t>26</w:t>
          </w:r>
        </w:p>
        <w:p w:rsidR="00ED2570" w:rsidRDefault="00125FB7">
          <w:pPr>
            <w:pStyle w:val="3"/>
            <w:numPr>
              <w:ilvl w:val="1"/>
              <w:numId w:val="153"/>
            </w:numPr>
            <w:tabs>
              <w:tab w:val="left" w:pos="711"/>
              <w:tab w:val="left" w:leader="dot" w:pos="2171"/>
            </w:tabs>
            <w:spacing w:before="44" w:after="20" w:line="276" w:lineRule="auto"/>
            <w:ind w:left="711" w:hanging="426"/>
            <w:rPr>
              <w:b w:val="0"/>
              <w:color w:val="000009"/>
            </w:rPr>
          </w:pPr>
          <w:r>
            <w:rPr>
              <w:color w:val="000009"/>
            </w:rPr>
            <w:t>Содержательный раздел адаптированной основной образовательной программы начального</w:t>
          </w:r>
          <w:r>
            <w:rPr>
              <w:color w:val="000009"/>
              <w:spacing w:val="80"/>
            </w:rPr>
            <w:t xml:space="preserve">  </w:t>
          </w:r>
          <w:r>
            <w:rPr>
              <w:color w:val="000009"/>
            </w:rPr>
            <w:t>общего</w:t>
          </w:r>
          <w:r>
            <w:rPr>
              <w:color w:val="000009"/>
              <w:spacing w:val="80"/>
            </w:rPr>
            <w:t xml:space="preserve">  </w:t>
          </w:r>
          <w:r>
            <w:rPr>
              <w:color w:val="000009"/>
            </w:rPr>
            <w:t>образования</w:t>
          </w:r>
          <w:r>
            <w:rPr>
              <w:color w:val="000009"/>
              <w:spacing w:val="80"/>
            </w:rPr>
            <w:t xml:space="preserve">  </w:t>
          </w:r>
          <w:r>
            <w:rPr>
              <w:color w:val="000009"/>
            </w:rPr>
            <w:t>для</w:t>
          </w:r>
          <w:r>
            <w:rPr>
              <w:color w:val="000009"/>
              <w:spacing w:val="80"/>
            </w:rPr>
            <w:t xml:space="preserve">  </w:t>
          </w:r>
          <w:r>
            <w:rPr>
              <w:color w:val="000009"/>
            </w:rPr>
            <w:t>обучающихся</w:t>
          </w:r>
          <w:r>
            <w:rPr>
              <w:color w:val="000009"/>
              <w:spacing w:val="80"/>
            </w:rPr>
            <w:t xml:space="preserve">  </w:t>
          </w:r>
          <w:r>
            <w:rPr>
              <w:color w:val="000009"/>
            </w:rPr>
            <w:t>с</w:t>
          </w:r>
          <w:r>
            <w:rPr>
              <w:color w:val="000009"/>
              <w:spacing w:val="80"/>
            </w:rPr>
            <w:t xml:space="preserve">  </w:t>
          </w:r>
          <w:r>
            <w:rPr>
              <w:color w:val="000009"/>
            </w:rPr>
            <w:t>РАС</w:t>
          </w:r>
          <w:r>
            <w:rPr>
              <w:color w:val="000009"/>
              <w:spacing w:val="80"/>
            </w:rPr>
            <w:t xml:space="preserve">  </w:t>
          </w:r>
          <w:r>
            <w:rPr>
              <w:color w:val="000009"/>
            </w:rPr>
            <w:t xml:space="preserve">(вариант </w:t>
          </w:r>
          <w:r>
            <w:rPr>
              <w:color w:val="000009"/>
              <w:spacing w:val="-4"/>
            </w:rPr>
            <w:t>8.1)</w:t>
          </w:r>
          <w:r>
            <w:rPr>
              <w:color w:val="000009"/>
            </w:rPr>
            <w:tab/>
            <w:t>………………………………………………………………………………</w:t>
          </w:r>
          <w:r>
            <w:rPr>
              <w:b w:val="0"/>
              <w:color w:val="000009"/>
              <w:spacing w:val="-6"/>
            </w:rPr>
            <w:t>33</w:t>
          </w:r>
        </w:p>
        <w:p w:rsidR="00ED2570" w:rsidRDefault="003E67FD">
          <w:pPr>
            <w:pStyle w:val="9"/>
            <w:numPr>
              <w:ilvl w:val="2"/>
              <w:numId w:val="153"/>
            </w:numPr>
            <w:tabs>
              <w:tab w:val="left" w:pos="1419"/>
              <w:tab w:val="left" w:leader="dot" w:pos="9387"/>
            </w:tabs>
            <w:spacing w:before="75"/>
            <w:ind w:hanging="708"/>
          </w:pPr>
          <w:hyperlink w:anchor="_TOC_250039" w:history="1">
            <w:r w:rsidR="00125FB7">
              <w:t>Рабочие</w:t>
            </w:r>
            <w:r w:rsidR="00125FB7">
              <w:rPr>
                <w:spacing w:val="-2"/>
              </w:rPr>
              <w:t xml:space="preserve"> </w:t>
            </w:r>
            <w:r w:rsidR="00125FB7">
              <w:t>программы</w:t>
            </w:r>
            <w:r w:rsidR="00125FB7">
              <w:rPr>
                <w:spacing w:val="-2"/>
              </w:rPr>
              <w:t xml:space="preserve"> </w:t>
            </w:r>
            <w:r w:rsidR="00125FB7">
              <w:t>учебных</w:t>
            </w:r>
            <w:r w:rsidR="00125FB7">
              <w:rPr>
                <w:spacing w:val="-1"/>
              </w:rPr>
              <w:t xml:space="preserve"> </w:t>
            </w:r>
            <w:r w:rsidR="00125FB7">
              <w:rPr>
                <w:spacing w:val="-2"/>
              </w:rPr>
              <w:t>предметов</w:t>
            </w:r>
            <w:r w:rsidR="00125FB7">
              <w:tab/>
            </w:r>
            <w:r w:rsidR="00125FB7">
              <w:rPr>
                <w:spacing w:val="-5"/>
              </w:rPr>
              <w:t>33</w:t>
            </w:r>
          </w:hyperlink>
        </w:p>
        <w:p w:rsidR="00ED2570" w:rsidRDefault="003E67FD">
          <w:pPr>
            <w:pStyle w:val="9"/>
            <w:numPr>
              <w:ilvl w:val="2"/>
              <w:numId w:val="153"/>
            </w:numPr>
            <w:tabs>
              <w:tab w:val="left" w:pos="1419"/>
              <w:tab w:val="left" w:pos="1431"/>
              <w:tab w:val="left" w:leader="dot" w:pos="4109"/>
              <w:tab w:val="left" w:pos="6149"/>
              <w:tab w:val="left" w:pos="8757"/>
            </w:tabs>
            <w:spacing w:before="41" w:line="276" w:lineRule="auto"/>
            <w:ind w:left="1431" w:right="141" w:hanging="720"/>
          </w:pPr>
          <w:hyperlink w:anchor="_TOC_250038" w:history="1">
            <w:r w:rsidR="00125FB7">
              <w:t>Программа</w:t>
            </w:r>
            <w:r w:rsidR="00125FB7">
              <w:rPr>
                <w:spacing w:val="80"/>
                <w:w w:val="150"/>
              </w:rPr>
              <w:t xml:space="preserve">    </w:t>
            </w:r>
            <w:r w:rsidR="00125FB7">
              <w:t>формирования</w:t>
            </w:r>
            <w:r w:rsidR="00125FB7">
              <w:tab/>
            </w:r>
            <w:r w:rsidR="00125FB7">
              <w:rPr>
                <w:spacing w:val="-2"/>
              </w:rPr>
              <w:t>универсальных</w:t>
            </w:r>
            <w:r w:rsidR="00125FB7">
              <w:tab/>
            </w:r>
            <w:r w:rsidR="00125FB7">
              <w:rPr>
                <w:spacing w:val="-2"/>
              </w:rPr>
              <w:t>учебных действий</w:t>
            </w:r>
            <w:r w:rsidR="00125FB7">
              <w:tab/>
              <w:t>…………………………………………………………</w:t>
            </w:r>
            <w:r w:rsidR="00125FB7">
              <w:rPr>
                <w:spacing w:val="-6"/>
              </w:rPr>
              <w:t>33</w:t>
            </w:r>
          </w:hyperlink>
        </w:p>
        <w:p w:rsidR="00ED2570" w:rsidRDefault="003E67FD">
          <w:pPr>
            <w:pStyle w:val="9"/>
            <w:numPr>
              <w:ilvl w:val="2"/>
              <w:numId w:val="153"/>
            </w:numPr>
            <w:tabs>
              <w:tab w:val="left" w:pos="1419"/>
              <w:tab w:val="left" w:leader="dot" w:pos="9383"/>
            </w:tabs>
            <w:ind w:hanging="708"/>
          </w:pPr>
          <w:hyperlink w:anchor="_TOC_250037" w:history="1">
            <w:r w:rsidR="00125FB7">
              <w:t>Программа</w:t>
            </w:r>
            <w:r w:rsidR="00125FB7">
              <w:rPr>
                <w:spacing w:val="-6"/>
              </w:rPr>
              <w:t xml:space="preserve"> </w:t>
            </w:r>
            <w:r w:rsidR="00125FB7">
              <w:t>коррекционной</w:t>
            </w:r>
            <w:r w:rsidR="00125FB7">
              <w:rPr>
                <w:spacing w:val="-6"/>
              </w:rPr>
              <w:t xml:space="preserve"> </w:t>
            </w:r>
            <w:r w:rsidR="00125FB7">
              <w:rPr>
                <w:spacing w:val="-2"/>
              </w:rPr>
              <w:t>работы</w:t>
            </w:r>
            <w:r w:rsidR="00125FB7">
              <w:tab/>
            </w:r>
            <w:r w:rsidR="00125FB7">
              <w:rPr>
                <w:spacing w:val="-5"/>
              </w:rPr>
              <w:t>33</w:t>
            </w:r>
          </w:hyperlink>
        </w:p>
        <w:p w:rsidR="00ED2570" w:rsidRDefault="00125FB7">
          <w:pPr>
            <w:pStyle w:val="9"/>
            <w:numPr>
              <w:ilvl w:val="2"/>
              <w:numId w:val="153"/>
            </w:numPr>
            <w:tabs>
              <w:tab w:val="left" w:pos="1419"/>
              <w:tab w:val="left" w:leader="dot" w:pos="9377"/>
            </w:tabs>
            <w:spacing w:before="42"/>
            <w:ind w:hanging="708"/>
          </w:pPr>
          <w:r>
            <w:t>Рабочая</w:t>
          </w:r>
          <w:r>
            <w:rPr>
              <w:spacing w:val="-1"/>
            </w:rPr>
            <w:t xml:space="preserve"> </w:t>
          </w:r>
          <w:r>
            <w:t>программа</w:t>
          </w:r>
          <w:r>
            <w:rPr>
              <w:spacing w:val="-1"/>
            </w:rPr>
            <w:t xml:space="preserve"> </w:t>
          </w:r>
          <w:r>
            <w:rPr>
              <w:spacing w:val="-2"/>
            </w:rPr>
            <w:t>воспитания</w:t>
          </w:r>
          <w:r>
            <w:tab/>
          </w:r>
          <w:r>
            <w:rPr>
              <w:spacing w:val="-5"/>
            </w:rPr>
            <w:t>49</w:t>
          </w:r>
        </w:p>
        <w:p w:rsidR="00ED2570" w:rsidRDefault="00125FB7">
          <w:pPr>
            <w:pStyle w:val="3"/>
            <w:numPr>
              <w:ilvl w:val="1"/>
              <w:numId w:val="153"/>
            </w:numPr>
            <w:tabs>
              <w:tab w:val="left" w:pos="711"/>
              <w:tab w:val="left" w:leader="dot" w:pos="2111"/>
            </w:tabs>
            <w:spacing w:before="44" w:line="276" w:lineRule="auto"/>
            <w:ind w:left="711" w:hanging="426"/>
            <w:rPr>
              <w:b w:val="0"/>
              <w:color w:val="000009"/>
            </w:rPr>
          </w:pPr>
          <w:r>
            <w:rPr>
              <w:color w:val="000009"/>
            </w:rPr>
            <w:lastRenderedPageBreak/>
            <w:t>Организационный раздел адаптированной основной образовательной</w:t>
          </w:r>
          <w:r>
            <w:rPr>
              <w:color w:val="000009"/>
              <w:spacing w:val="40"/>
            </w:rPr>
            <w:t xml:space="preserve"> </w:t>
          </w:r>
          <w:r>
            <w:rPr>
              <w:color w:val="000009"/>
            </w:rPr>
            <w:t xml:space="preserve">программы начального общего образования для обучающихся с РАС (вариант </w:t>
          </w:r>
          <w:r>
            <w:rPr>
              <w:color w:val="000009"/>
              <w:spacing w:val="-4"/>
            </w:rPr>
            <w:t>8.1)</w:t>
          </w:r>
          <w:r>
            <w:rPr>
              <w:color w:val="000009"/>
            </w:rPr>
            <w:tab/>
            <w:t>………………………………………………………………………………</w:t>
          </w:r>
          <w:r>
            <w:rPr>
              <w:b w:val="0"/>
              <w:color w:val="000009"/>
              <w:spacing w:val="-6"/>
            </w:rPr>
            <w:t>76</w:t>
          </w:r>
        </w:p>
        <w:p w:rsidR="00ED2570" w:rsidRDefault="003E67FD">
          <w:pPr>
            <w:pStyle w:val="9"/>
            <w:numPr>
              <w:ilvl w:val="2"/>
              <w:numId w:val="153"/>
            </w:numPr>
            <w:tabs>
              <w:tab w:val="left" w:pos="1419"/>
              <w:tab w:val="left" w:leader="dot" w:pos="9379"/>
            </w:tabs>
            <w:spacing w:line="274" w:lineRule="exact"/>
            <w:ind w:hanging="708"/>
          </w:pPr>
          <w:hyperlink w:anchor="_TOC_250036" w:history="1">
            <w:r w:rsidR="00125FB7">
              <w:t>Учебный</w:t>
            </w:r>
            <w:r w:rsidR="00125FB7">
              <w:rPr>
                <w:spacing w:val="-7"/>
              </w:rPr>
              <w:t xml:space="preserve"> </w:t>
            </w:r>
            <w:r w:rsidR="00125FB7">
              <w:rPr>
                <w:spacing w:val="-4"/>
              </w:rPr>
              <w:t>план</w:t>
            </w:r>
            <w:r w:rsidR="00125FB7">
              <w:tab/>
            </w:r>
            <w:r w:rsidR="00125FB7">
              <w:rPr>
                <w:spacing w:val="-5"/>
              </w:rPr>
              <w:t>76</w:t>
            </w:r>
          </w:hyperlink>
        </w:p>
        <w:p w:rsidR="00ED2570" w:rsidRDefault="00125FB7" w:rsidP="00125FB7">
          <w:pPr>
            <w:pStyle w:val="9"/>
            <w:numPr>
              <w:ilvl w:val="2"/>
              <w:numId w:val="153"/>
            </w:numPr>
            <w:tabs>
              <w:tab w:val="left" w:pos="1419"/>
              <w:tab w:val="left" w:pos="8751"/>
            </w:tabs>
            <w:spacing w:before="41"/>
            <w:ind w:hanging="708"/>
          </w:pPr>
          <w:r>
            <w:rPr>
              <w:spacing w:val="-2"/>
            </w:rPr>
            <w:t xml:space="preserve">Календарный учебный </w:t>
          </w:r>
          <w:r w:rsidRPr="00125FB7">
            <w:rPr>
              <w:spacing w:val="-2"/>
            </w:rPr>
            <w:t>график</w:t>
          </w:r>
          <w:r>
            <w:rPr>
              <w:spacing w:val="-2"/>
            </w:rPr>
            <w:t>……………………………………………………..</w:t>
          </w:r>
          <w:r w:rsidRPr="00125FB7">
            <w:rPr>
              <w:spacing w:val="-5"/>
            </w:rPr>
            <w:t>81</w:t>
          </w:r>
        </w:p>
        <w:p w:rsidR="00ED2570" w:rsidRDefault="003E67FD">
          <w:pPr>
            <w:pStyle w:val="9"/>
            <w:numPr>
              <w:ilvl w:val="2"/>
              <w:numId w:val="153"/>
            </w:numPr>
            <w:tabs>
              <w:tab w:val="left" w:pos="1419"/>
              <w:tab w:val="left" w:pos="1431"/>
              <w:tab w:val="left" w:leader="dot" w:pos="5765"/>
            </w:tabs>
            <w:spacing w:before="40" w:line="276" w:lineRule="auto"/>
            <w:ind w:left="1431" w:right="141" w:hanging="720"/>
          </w:pPr>
          <w:hyperlink w:anchor="_TOC_250035" w:history="1">
            <w:r w:rsidR="00125FB7">
              <w:t>Календарный</w:t>
            </w:r>
            <w:r w:rsidR="00125FB7">
              <w:rPr>
                <w:spacing w:val="80"/>
                <w:w w:val="150"/>
              </w:rPr>
              <w:t xml:space="preserve"> </w:t>
            </w:r>
            <w:r w:rsidR="00125FB7">
              <w:t>план</w:t>
            </w:r>
            <w:r w:rsidR="00125FB7">
              <w:rPr>
                <w:spacing w:val="80"/>
                <w:w w:val="150"/>
              </w:rPr>
              <w:t xml:space="preserve"> </w:t>
            </w:r>
            <w:r w:rsidR="00125FB7">
              <w:t xml:space="preserve">воспитательной </w:t>
            </w:r>
            <w:r w:rsidR="00125FB7">
              <w:rPr>
                <w:spacing w:val="-2"/>
              </w:rPr>
              <w:t>работы…………………………………</w:t>
            </w:r>
            <w:r w:rsidR="00125FB7">
              <w:tab/>
            </w:r>
            <w:r w:rsidR="00125FB7">
              <w:rPr>
                <w:spacing w:val="-6"/>
              </w:rPr>
              <w:t>82</w:t>
            </w:r>
          </w:hyperlink>
        </w:p>
        <w:p w:rsidR="00ED2570" w:rsidRDefault="003E67FD">
          <w:pPr>
            <w:pStyle w:val="9"/>
            <w:numPr>
              <w:ilvl w:val="2"/>
              <w:numId w:val="153"/>
            </w:numPr>
            <w:tabs>
              <w:tab w:val="left" w:pos="1419"/>
              <w:tab w:val="left" w:pos="1431"/>
              <w:tab w:val="left" w:leader="dot" w:pos="2857"/>
            </w:tabs>
            <w:spacing w:line="276" w:lineRule="auto"/>
            <w:ind w:left="1431" w:right="140" w:hanging="720"/>
          </w:pPr>
          <w:hyperlink w:anchor="_TOC_250034" w:history="1">
            <w:r w:rsidR="00125FB7">
              <w:t>Система условий реализации адаптированной основной образовательной программы</w:t>
            </w:r>
            <w:r w:rsidR="00125FB7">
              <w:rPr>
                <w:spacing w:val="80"/>
              </w:rPr>
              <w:t xml:space="preserve">  </w:t>
            </w:r>
            <w:r w:rsidR="00125FB7">
              <w:t>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 xml:space="preserve">с </w:t>
            </w:r>
            <w:r w:rsidR="00125FB7">
              <w:rPr>
                <w:spacing w:val="-4"/>
              </w:rPr>
              <w:t>РАС</w:t>
            </w:r>
            <w:r w:rsidR="00125FB7">
              <w:tab/>
              <w:t>……………………………………………………………………….</w:t>
            </w:r>
            <w:r w:rsidR="00125FB7">
              <w:rPr>
                <w:spacing w:val="-6"/>
              </w:rPr>
              <w:t>82</w:t>
            </w:r>
          </w:hyperlink>
        </w:p>
        <w:p w:rsidR="00ED2570" w:rsidRDefault="003E67FD">
          <w:pPr>
            <w:pStyle w:val="20"/>
            <w:numPr>
              <w:ilvl w:val="0"/>
              <w:numId w:val="153"/>
            </w:numPr>
            <w:tabs>
              <w:tab w:val="left" w:pos="711"/>
            </w:tabs>
            <w:spacing w:before="4" w:line="276" w:lineRule="auto"/>
          </w:pPr>
          <w:hyperlink w:anchor="_TOC_250033" w:history="1">
            <w:r w:rsidR="00125FB7">
              <w:t>АДАПТИРОВАННАЯ ОСНОВНАЯ ОБРАЗОВАТЕЛЬНАЯ ПРОГРАММА 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С</w:t>
            </w:r>
            <w:r w:rsidR="00125FB7">
              <w:rPr>
                <w:spacing w:val="80"/>
              </w:rPr>
              <w:t xml:space="preserve"> </w:t>
            </w:r>
            <w:r w:rsidR="00125FB7">
              <w:t>РАС</w:t>
            </w:r>
          </w:hyperlink>
        </w:p>
        <w:p w:rsidR="00ED2570" w:rsidRDefault="003E67FD">
          <w:pPr>
            <w:pStyle w:val="8"/>
            <w:tabs>
              <w:tab w:val="left" w:leader="dot" w:pos="9378"/>
            </w:tabs>
            <w:rPr>
              <w:b w:val="0"/>
            </w:rPr>
          </w:pPr>
          <w:hyperlink w:anchor="_TOC_250032" w:history="1">
            <w:r w:rsidR="00125FB7">
              <w:t>(ВАРИАНТ</w:t>
            </w:r>
            <w:r w:rsidR="00125FB7">
              <w:rPr>
                <w:spacing w:val="-1"/>
              </w:rPr>
              <w:t xml:space="preserve"> </w:t>
            </w:r>
            <w:r w:rsidR="00125FB7">
              <w:rPr>
                <w:spacing w:val="-4"/>
              </w:rPr>
              <w:t>8.2)</w:t>
            </w:r>
            <w:r w:rsidR="00125FB7">
              <w:rPr>
                <w:b w:val="0"/>
              </w:rPr>
              <w:tab/>
            </w:r>
            <w:r w:rsidR="00125FB7">
              <w:rPr>
                <w:b w:val="0"/>
                <w:spacing w:val="-5"/>
              </w:rPr>
              <w:t>93</w:t>
            </w:r>
          </w:hyperlink>
        </w:p>
        <w:p w:rsidR="00ED2570" w:rsidRDefault="00125FB7">
          <w:pPr>
            <w:pStyle w:val="5"/>
            <w:numPr>
              <w:ilvl w:val="1"/>
              <w:numId w:val="153"/>
            </w:numPr>
            <w:tabs>
              <w:tab w:val="left" w:pos="645"/>
              <w:tab w:val="left" w:pos="1052"/>
              <w:tab w:val="left" w:leader="dot" w:pos="2165"/>
            </w:tabs>
            <w:spacing w:line="276" w:lineRule="auto"/>
            <w:ind w:right="143" w:hanging="219"/>
            <w:rPr>
              <w:b w:val="0"/>
            </w:rPr>
          </w:pPr>
          <w:r>
            <w:t>Целевой раздел адаптированной основной образовательной программы начального</w:t>
          </w:r>
          <w:r>
            <w:rPr>
              <w:spacing w:val="80"/>
            </w:rPr>
            <w:t xml:space="preserve">  </w:t>
          </w:r>
          <w:r>
            <w:t>общего</w:t>
          </w:r>
          <w:r>
            <w:rPr>
              <w:spacing w:val="80"/>
            </w:rPr>
            <w:t xml:space="preserve">  </w:t>
          </w:r>
          <w:r>
            <w:t>образования</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РАС</w:t>
          </w:r>
          <w:r>
            <w:rPr>
              <w:spacing w:val="80"/>
            </w:rPr>
            <w:t xml:space="preserve">  </w:t>
          </w:r>
          <w:r>
            <w:t xml:space="preserve">(вариант </w:t>
          </w:r>
          <w:r>
            <w:rPr>
              <w:spacing w:val="-4"/>
            </w:rPr>
            <w:t>8.2)</w:t>
          </w:r>
          <w:r>
            <w:tab/>
          </w:r>
          <w:r>
            <w:tab/>
          </w:r>
          <w:r w:rsidR="00C476FE">
            <w:t>………………………………………………………………………………</w:t>
          </w:r>
          <w:r>
            <w:rPr>
              <w:b w:val="0"/>
              <w:spacing w:val="-6"/>
            </w:rPr>
            <w:t>93</w:t>
          </w:r>
        </w:p>
        <w:p w:rsidR="00ED2570" w:rsidRDefault="00125FB7" w:rsidP="00C476FE">
          <w:pPr>
            <w:pStyle w:val="9"/>
            <w:numPr>
              <w:ilvl w:val="2"/>
              <w:numId w:val="153"/>
            </w:numPr>
            <w:tabs>
              <w:tab w:val="left" w:pos="1419"/>
            </w:tabs>
            <w:spacing w:line="274" w:lineRule="exact"/>
            <w:ind w:hanging="708"/>
          </w:pPr>
          <w:r>
            <w:rPr>
              <w:spacing w:val="-2"/>
            </w:rPr>
            <w:t>Пояснительная</w:t>
          </w:r>
          <w:r w:rsidR="00C476FE">
            <w:rPr>
              <w:spacing w:val="-2"/>
            </w:rPr>
            <w:t xml:space="preserve">  </w:t>
          </w:r>
          <w:r w:rsidRPr="00C476FE">
            <w:rPr>
              <w:spacing w:val="-2"/>
            </w:rPr>
            <w:t>записка</w:t>
          </w:r>
          <w:r w:rsidR="00C476FE">
            <w:rPr>
              <w:spacing w:val="-2"/>
            </w:rPr>
            <w:t>………………………………………………………..</w:t>
          </w:r>
          <w:r>
            <w:tab/>
          </w:r>
          <w:r w:rsidRPr="00C476FE">
            <w:rPr>
              <w:spacing w:val="-5"/>
            </w:rPr>
            <w:t>93</w:t>
          </w:r>
        </w:p>
        <w:p w:rsidR="00ED2570" w:rsidRDefault="00125FB7">
          <w:pPr>
            <w:numPr>
              <w:ilvl w:val="3"/>
              <w:numId w:val="153"/>
            </w:numPr>
            <w:tabs>
              <w:tab w:val="left" w:pos="1845"/>
            </w:tabs>
            <w:spacing w:before="41" w:line="276" w:lineRule="auto"/>
            <w:ind w:right="140" w:hanging="720"/>
            <w:jc w:val="both"/>
            <w:rPr>
              <w:sz w:val="24"/>
            </w:rPr>
          </w:pPr>
          <w:r>
            <w:rPr>
              <w:sz w:val="24"/>
            </w:rPr>
            <w:t>Цель и задачи реализации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Pr>
              <w:spacing w:val="80"/>
              <w:sz w:val="24"/>
            </w:rPr>
            <w:t xml:space="preserve"> </w:t>
          </w:r>
          <w:r w:rsidR="00C476FE">
            <w:rPr>
              <w:spacing w:val="80"/>
              <w:sz w:val="24"/>
            </w:rPr>
            <w:t>…………………………………………………….</w:t>
          </w:r>
          <w:r>
            <w:rPr>
              <w:spacing w:val="80"/>
              <w:sz w:val="24"/>
            </w:rPr>
            <w:t xml:space="preserve">  </w:t>
          </w:r>
          <w:r>
            <w:rPr>
              <w:sz w:val="24"/>
            </w:rPr>
            <w:t>93</w:t>
          </w:r>
        </w:p>
        <w:p w:rsidR="00ED2570" w:rsidRDefault="00125FB7">
          <w:pPr>
            <w:numPr>
              <w:ilvl w:val="3"/>
              <w:numId w:val="153"/>
            </w:numPr>
            <w:tabs>
              <w:tab w:val="left" w:pos="1845"/>
            </w:tabs>
            <w:spacing w:before="1" w:line="276" w:lineRule="auto"/>
            <w:ind w:right="141" w:hanging="720"/>
            <w:jc w:val="both"/>
            <w:rPr>
              <w:sz w:val="24"/>
            </w:rPr>
          </w:pPr>
          <w:r>
            <w:rPr>
              <w:sz w:val="24"/>
            </w:rPr>
            <w:t>Принципы формирования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C476FE">
            <w:rPr>
              <w:sz w:val="24"/>
            </w:rPr>
            <w:t>…………………………………………………………………………</w:t>
          </w:r>
          <w:r>
            <w:rPr>
              <w:spacing w:val="80"/>
              <w:w w:val="150"/>
              <w:sz w:val="24"/>
            </w:rPr>
            <w:t xml:space="preserve">  </w:t>
          </w:r>
          <w:r>
            <w:rPr>
              <w:sz w:val="24"/>
            </w:rPr>
            <w:t>94</w:t>
          </w:r>
        </w:p>
        <w:p w:rsidR="00ED2570" w:rsidRDefault="00125FB7">
          <w:pPr>
            <w:numPr>
              <w:ilvl w:val="3"/>
              <w:numId w:val="153"/>
            </w:numPr>
            <w:tabs>
              <w:tab w:val="left" w:pos="1845"/>
            </w:tabs>
            <w:spacing w:line="276" w:lineRule="auto"/>
            <w:ind w:right="140" w:hanging="720"/>
            <w:jc w:val="both"/>
            <w:rPr>
              <w:sz w:val="24"/>
            </w:rPr>
          </w:pPr>
          <w:r>
            <w:rPr>
              <w:sz w:val="24"/>
            </w:rPr>
            <w:t>Общая характеристика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C476FE">
            <w:rPr>
              <w:sz w:val="24"/>
            </w:rPr>
            <w:t>………………………………………………………………………...</w:t>
          </w:r>
          <w:r>
            <w:rPr>
              <w:spacing w:val="80"/>
              <w:sz w:val="24"/>
            </w:rPr>
            <w:t xml:space="preserve">   </w:t>
          </w:r>
          <w:r>
            <w:rPr>
              <w:sz w:val="24"/>
            </w:rPr>
            <w:t>95</w:t>
          </w:r>
        </w:p>
        <w:p w:rsidR="00ED2570" w:rsidRDefault="003E67FD">
          <w:pPr>
            <w:numPr>
              <w:ilvl w:val="3"/>
              <w:numId w:val="153"/>
            </w:numPr>
            <w:tabs>
              <w:tab w:val="left" w:pos="1845"/>
              <w:tab w:val="left" w:leader="dot" w:pos="3331"/>
              <w:tab w:val="left" w:pos="5247"/>
              <w:tab w:val="left" w:pos="7476"/>
              <w:tab w:val="left" w:pos="9533"/>
            </w:tabs>
            <w:spacing w:line="276" w:lineRule="auto"/>
            <w:ind w:right="139" w:hanging="720"/>
            <w:jc w:val="both"/>
            <w:rPr>
              <w:sz w:val="24"/>
            </w:rPr>
          </w:pPr>
          <w:hyperlink w:anchor="_TOC_250031" w:history="1">
            <w:r w:rsidR="00C476FE">
              <w:rPr>
                <w:spacing w:val="-2"/>
                <w:sz w:val="24"/>
              </w:rPr>
              <w:t xml:space="preserve">Психолого-педагогическая </w:t>
            </w:r>
            <w:r w:rsidR="00125FB7">
              <w:rPr>
                <w:spacing w:val="-2"/>
                <w:sz w:val="24"/>
              </w:rPr>
              <w:t>характеристика</w:t>
            </w:r>
            <w:r w:rsidR="00C476FE">
              <w:rPr>
                <w:spacing w:val="-2"/>
                <w:sz w:val="24"/>
              </w:rPr>
              <w:t xml:space="preserve"> </w:t>
            </w:r>
            <w:proofErr w:type="spellStart"/>
            <w:r w:rsidR="00C476FE">
              <w:rPr>
                <w:spacing w:val="-2"/>
                <w:sz w:val="24"/>
              </w:rPr>
              <w:t>обучающихс</w:t>
            </w:r>
            <w:proofErr w:type="spellEnd"/>
            <w:r w:rsidR="00C476FE">
              <w:rPr>
                <w:spacing w:val="-2"/>
                <w:sz w:val="24"/>
              </w:rPr>
              <w:t xml:space="preserve"> </w:t>
            </w:r>
            <w:r w:rsidR="00125FB7">
              <w:rPr>
                <w:spacing w:val="-10"/>
                <w:sz w:val="24"/>
              </w:rPr>
              <w:t>с</w:t>
            </w:r>
            <w:r w:rsidR="00C476FE">
              <w:rPr>
                <w:spacing w:val="-10"/>
                <w:sz w:val="24"/>
              </w:rPr>
              <w:t xml:space="preserve"> </w:t>
            </w:r>
            <w:r w:rsidR="00125FB7">
              <w:rPr>
                <w:spacing w:val="-10"/>
                <w:sz w:val="24"/>
              </w:rPr>
              <w:t xml:space="preserve"> </w:t>
            </w:r>
            <w:r w:rsidR="00125FB7">
              <w:rPr>
                <w:spacing w:val="-4"/>
                <w:sz w:val="24"/>
              </w:rPr>
              <w:t>РАС</w:t>
            </w:r>
            <w:r w:rsidR="00C476FE">
              <w:rPr>
                <w:spacing w:val="-4"/>
                <w:sz w:val="24"/>
              </w:rPr>
              <w:t>………..</w:t>
            </w:r>
            <w:r w:rsidR="00C476FE">
              <w:rPr>
                <w:sz w:val="24"/>
              </w:rPr>
              <w:t>….</w:t>
            </w:r>
            <w:r w:rsidR="00125FB7">
              <w:rPr>
                <w:spacing w:val="-6"/>
                <w:sz w:val="24"/>
              </w:rPr>
              <w:t>95</w:t>
            </w:r>
          </w:hyperlink>
        </w:p>
        <w:p w:rsidR="00ED2570" w:rsidRDefault="003E67FD">
          <w:pPr>
            <w:numPr>
              <w:ilvl w:val="3"/>
              <w:numId w:val="153"/>
            </w:numPr>
            <w:tabs>
              <w:tab w:val="left" w:pos="1845"/>
              <w:tab w:val="left" w:leader="dot" w:pos="3812"/>
            </w:tabs>
            <w:spacing w:line="276" w:lineRule="auto"/>
            <w:ind w:right="141" w:hanging="720"/>
            <w:jc w:val="both"/>
            <w:rPr>
              <w:sz w:val="24"/>
            </w:rPr>
          </w:pPr>
          <w:hyperlink w:anchor="_TOC_250030" w:history="1">
            <w:r w:rsidR="00125FB7">
              <w:rPr>
                <w:sz w:val="24"/>
              </w:rPr>
              <w:t>Особые</w:t>
            </w:r>
            <w:r w:rsidR="00C476FE">
              <w:rPr>
                <w:spacing w:val="80"/>
                <w:w w:val="150"/>
                <w:sz w:val="24"/>
              </w:rPr>
              <w:t xml:space="preserve"> </w:t>
            </w:r>
            <w:r w:rsidR="00125FB7">
              <w:rPr>
                <w:sz w:val="24"/>
              </w:rPr>
              <w:t>образовательные</w:t>
            </w:r>
            <w:r w:rsidR="00C476FE">
              <w:rPr>
                <w:spacing w:val="80"/>
                <w:w w:val="150"/>
                <w:sz w:val="24"/>
              </w:rPr>
              <w:t xml:space="preserve"> </w:t>
            </w:r>
            <w:r w:rsidR="00125FB7">
              <w:rPr>
                <w:sz w:val="24"/>
              </w:rPr>
              <w:t>потребности</w:t>
            </w:r>
            <w:r w:rsidR="00C476FE">
              <w:rPr>
                <w:spacing w:val="80"/>
                <w:w w:val="150"/>
                <w:sz w:val="24"/>
              </w:rPr>
              <w:t xml:space="preserve"> </w:t>
            </w:r>
            <w:r w:rsidR="00125FB7">
              <w:rPr>
                <w:sz w:val="24"/>
              </w:rPr>
              <w:t>обучающихся</w:t>
            </w:r>
            <w:r w:rsidR="00C476FE">
              <w:rPr>
                <w:spacing w:val="80"/>
                <w:w w:val="150"/>
                <w:sz w:val="24"/>
              </w:rPr>
              <w:t xml:space="preserve">  </w:t>
            </w:r>
            <w:r w:rsidR="00125FB7">
              <w:rPr>
                <w:sz w:val="24"/>
              </w:rPr>
              <w:t xml:space="preserve">с </w:t>
            </w:r>
            <w:r w:rsidR="00125FB7">
              <w:rPr>
                <w:spacing w:val="-4"/>
                <w:sz w:val="24"/>
              </w:rPr>
              <w:t>РАС</w:t>
            </w:r>
            <w:r w:rsidR="00C476FE">
              <w:rPr>
                <w:spacing w:val="-4"/>
                <w:sz w:val="24"/>
              </w:rPr>
              <w:t>……….</w:t>
            </w:r>
            <w:r w:rsidR="00125FB7">
              <w:rPr>
                <w:spacing w:val="-6"/>
                <w:sz w:val="24"/>
              </w:rPr>
              <w:t>95</w:t>
            </w:r>
          </w:hyperlink>
        </w:p>
        <w:p w:rsidR="00ED2570" w:rsidRDefault="003E67FD">
          <w:pPr>
            <w:pStyle w:val="9"/>
            <w:numPr>
              <w:ilvl w:val="2"/>
              <w:numId w:val="153"/>
            </w:numPr>
            <w:tabs>
              <w:tab w:val="left" w:pos="1005"/>
              <w:tab w:val="left" w:pos="1419"/>
              <w:tab w:val="left" w:leader="dot" w:pos="2791"/>
            </w:tabs>
            <w:spacing w:line="276" w:lineRule="auto"/>
            <w:ind w:left="1005" w:right="140" w:hanging="294"/>
          </w:pPr>
          <w:hyperlink w:anchor="_TOC_250029" w:history="1">
            <w:r w:rsidR="00125FB7">
              <w:t>Планируемые результаты освоения адаптированной основной образовательной программы</w:t>
            </w:r>
            <w:r w:rsidR="00125FB7">
              <w:rPr>
                <w:spacing w:val="80"/>
                <w:w w:val="150"/>
              </w:rPr>
              <w:t xml:space="preserve">  </w:t>
            </w:r>
            <w:r w:rsidR="00125FB7">
              <w:t>начального</w:t>
            </w:r>
            <w:r w:rsidR="00125FB7">
              <w:rPr>
                <w:spacing w:val="80"/>
                <w:w w:val="150"/>
              </w:rPr>
              <w:t xml:space="preserve">  </w:t>
            </w:r>
            <w:r w:rsidR="00125FB7">
              <w:t>общего</w:t>
            </w:r>
            <w:r w:rsidR="00125FB7">
              <w:rPr>
                <w:spacing w:val="80"/>
                <w:w w:val="150"/>
              </w:rPr>
              <w:t xml:space="preserve">  </w:t>
            </w:r>
            <w:r w:rsidR="00125FB7">
              <w:t>образования</w:t>
            </w:r>
            <w:r w:rsidR="00125FB7">
              <w:rPr>
                <w:spacing w:val="80"/>
                <w:w w:val="150"/>
              </w:rPr>
              <w:t xml:space="preserve">  </w:t>
            </w:r>
            <w:r w:rsidR="00125FB7">
              <w:t>для</w:t>
            </w:r>
            <w:r w:rsidR="00125FB7">
              <w:rPr>
                <w:spacing w:val="80"/>
                <w:w w:val="150"/>
              </w:rPr>
              <w:t xml:space="preserve">  </w:t>
            </w:r>
            <w:r w:rsidR="00125FB7">
              <w:t>обучающихся</w:t>
            </w:r>
            <w:r w:rsidR="00125FB7">
              <w:rPr>
                <w:spacing w:val="80"/>
                <w:w w:val="150"/>
              </w:rPr>
              <w:t xml:space="preserve">  </w:t>
            </w:r>
            <w:r w:rsidR="00125FB7">
              <w:t xml:space="preserve">с </w:t>
            </w:r>
            <w:r w:rsidR="00125FB7">
              <w:rPr>
                <w:spacing w:val="-4"/>
              </w:rPr>
              <w:t>РАС</w:t>
            </w:r>
            <w:r w:rsidR="00125FB7">
              <w:tab/>
            </w:r>
            <w:r w:rsidR="00C476FE">
              <w:t>……………………………………………………………………….</w:t>
            </w:r>
            <w:r w:rsidR="00125FB7">
              <w:rPr>
                <w:spacing w:val="-6"/>
              </w:rPr>
              <w:t>95</w:t>
            </w:r>
          </w:hyperlink>
        </w:p>
        <w:p w:rsidR="00ED2570" w:rsidRPr="00C476FE" w:rsidRDefault="00125FB7" w:rsidP="00C476FE">
          <w:pPr>
            <w:pStyle w:val="9"/>
            <w:numPr>
              <w:ilvl w:val="2"/>
              <w:numId w:val="153"/>
            </w:numPr>
            <w:tabs>
              <w:tab w:val="left" w:pos="1005"/>
              <w:tab w:val="left" w:pos="1419"/>
              <w:tab w:val="left" w:pos="8887"/>
            </w:tabs>
            <w:spacing w:line="276" w:lineRule="auto"/>
            <w:ind w:left="1005" w:right="140" w:hanging="294"/>
          </w:pPr>
          <w:r>
            <w:t xml:space="preserve">Система оценки достижения планируемых результатов освоения обучающимися с РАС адаптированной основной образовательной программы </w:t>
          </w:r>
          <w:r>
            <w:rPr>
              <w:spacing w:val="-2"/>
            </w:rPr>
            <w:t>начального</w:t>
          </w:r>
          <w:r w:rsidR="00C476FE">
            <w:rPr>
              <w:spacing w:val="-2"/>
            </w:rPr>
            <w:t xml:space="preserve">  </w:t>
          </w:r>
          <w:r>
            <w:rPr>
              <w:spacing w:val="-2"/>
            </w:rPr>
            <w:t>общего</w:t>
          </w:r>
          <w:r w:rsidR="00C476FE">
            <w:rPr>
              <w:spacing w:val="-2"/>
            </w:rPr>
            <w:t xml:space="preserve">  </w:t>
          </w:r>
          <w:r w:rsidRPr="00C476FE">
            <w:rPr>
              <w:spacing w:val="-2"/>
            </w:rPr>
            <w:t>образования</w:t>
          </w:r>
          <w:r w:rsidR="00C476FE">
            <w:rPr>
              <w:spacing w:val="-2"/>
            </w:rPr>
            <w:t>………………………………………………………</w:t>
          </w:r>
          <w:r w:rsidRPr="00C476FE">
            <w:rPr>
              <w:spacing w:val="-5"/>
            </w:rPr>
            <w:t>98</w:t>
          </w:r>
        </w:p>
        <w:p w:rsidR="00ED2570" w:rsidRDefault="00125FB7">
          <w:pPr>
            <w:pStyle w:val="5"/>
            <w:numPr>
              <w:ilvl w:val="1"/>
              <w:numId w:val="153"/>
            </w:numPr>
            <w:tabs>
              <w:tab w:val="left" w:pos="992"/>
              <w:tab w:val="left" w:pos="3237"/>
              <w:tab w:val="left" w:pos="4298"/>
              <w:tab w:val="left" w:pos="6438"/>
              <w:tab w:val="left" w:pos="7797"/>
            </w:tabs>
            <w:spacing w:before="44" w:after="61"/>
            <w:ind w:left="992" w:right="0" w:hanging="566"/>
            <w:rPr>
              <w:b w:val="0"/>
            </w:rPr>
          </w:pPr>
          <w:r>
            <w:rPr>
              <w:spacing w:val="-2"/>
            </w:rPr>
            <w:t>Содержательный</w:t>
          </w:r>
          <w:r>
            <w:tab/>
          </w:r>
          <w:r>
            <w:rPr>
              <w:spacing w:val="-2"/>
            </w:rPr>
            <w:t>раздел</w:t>
          </w:r>
          <w:r>
            <w:tab/>
          </w:r>
          <w:r>
            <w:rPr>
              <w:spacing w:val="-2"/>
            </w:rPr>
            <w:t>адаптированной</w:t>
          </w:r>
          <w:r>
            <w:tab/>
          </w:r>
          <w:r>
            <w:rPr>
              <w:spacing w:val="-2"/>
            </w:rPr>
            <w:t>основной</w:t>
          </w:r>
          <w:r>
            <w:tab/>
          </w:r>
          <w:r>
            <w:rPr>
              <w:spacing w:val="-2"/>
            </w:rPr>
            <w:t>образовательной</w:t>
          </w:r>
        </w:p>
        <w:p w:rsidR="00ED2570" w:rsidRDefault="00125FB7">
          <w:pPr>
            <w:pStyle w:val="7"/>
            <w:tabs>
              <w:tab w:val="left" w:leader="dot" w:pos="9246"/>
            </w:tabs>
            <w:spacing w:line="273" w:lineRule="auto"/>
            <w:rPr>
              <w:b w:val="0"/>
            </w:rPr>
          </w:pP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РАС</w:t>
          </w:r>
          <w:r>
            <w:rPr>
              <w:spacing w:val="40"/>
            </w:rPr>
            <w:t xml:space="preserve"> </w:t>
          </w:r>
          <w:r>
            <w:t xml:space="preserve">(вариант </w:t>
          </w:r>
          <w:r>
            <w:rPr>
              <w:spacing w:val="-4"/>
            </w:rPr>
            <w:t>8.2)</w:t>
          </w:r>
          <w:r>
            <w:tab/>
          </w:r>
          <w:r>
            <w:rPr>
              <w:b w:val="0"/>
              <w:spacing w:val="-5"/>
            </w:rPr>
            <w:t>106</w:t>
          </w:r>
        </w:p>
        <w:p w:rsidR="00ED2570" w:rsidRDefault="003E67FD">
          <w:pPr>
            <w:pStyle w:val="9"/>
            <w:numPr>
              <w:ilvl w:val="2"/>
              <w:numId w:val="153"/>
            </w:numPr>
            <w:tabs>
              <w:tab w:val="left" w:pos="1419"/>
              <w:tab w:val="left" w:leader="dot" w:pos="9267"/>
            </w:tabs>
            <w:spacing w:before="3"/>
            <w:ind w:hanging="708"/>
          </w:pPr>
          <w:hyperlink w:anchor="_TOC_250028" w:history="1">
            <w:r w:rsidR="00125FB7">
              <w:t>Рабочие</w:t>
            </w:r>
            <w:r w:rsidR="00125FB7">
              <w:rPr>
                <w:spacing w:val="-1"/>
              </w:rPr>
              <w:t xml:space="preserve"> </w:t>
            </w:r>
            <w:r w:rsidR="00125FB7">
              <w:t>программы</w:t>
            </w:r>
            <w:r w:rsidR="00125FB7">
              <w:rPr>
                <w:spacing w:val="-2"/>
              </w:rPr>
              <w:t xml:space="preserve"> </w:t>
            </w:r>
            <w:r w:rsidR="00125FB7">
              <w:t>учебных</w:t>
            </w:r>
            <w:r w:rsidR="00125FB7">
              <w:rPr>
                <w:spacing w:val="-1"/>
              </w:rPr>
              <w:t xml:space="preserve"> </w:t>
            </w:r>
            <w:r w:rsidR="00125FB7">
              <w:rPr>
                <w:spacing w:val="-2"/>
              </w:rPr>
              <w:t>предметов</w:t>
            </w:r>
            <w:r w:rsidR="00125FB7">
              <w:tab/>
            </w:r>
            <w:r w:rsidR="00125FB7">
              <w:rPr>
                <w:spacing w:val="-5"/>
              </w:rPr>
              <w:t>106</w:t>
            </w:r>
          </w:hyperlink>
        </w:p>
        <w:p w:rsidR="00ED2570" w:rsidRDefault="00125FB7">
          <w:pPr>
            <w:pStyle w:val="9"/>
            <w:numPr>
              <w:ilvl w:val="2"/>
              <w:numId w:val="153"/>
            </w:numPr>
            <w:tabs>
              <w:tab w:val="left" w:pos="1005"/>
              <w:tab w:val="left" w:pos="1419"/>
              <w:tab w:val="left" w:leader="dot" w:pos="3683"/>
              <w:tab w:val="left" w:pos="6228"/>
              <w:tab w:val="left" w:pos="8756"/>
            </w:tabs>
            <w:spacing w:before="41" w:line="276" w:lineRule="auto"/>
            <w:ind w:left="1005" w:right="141" w:hanging="294"/>
          </w:pPr>
          <w:r>
            <w:t>Программа</w:t>
          </w:r>
          <w:r w:rsidR="00C476FE">
            <w:rPr>
              <w:spacing w:val="80"/>
              <w:w w:val="150"/>
            </w:rPr>
            <w:t xml:space="preserve"> </w:t>
          </w:r>
          <w:r w:rsidR="00C476FE">
            <w:t xml:space="preserve">формирования   </w:t>
          </w:r>
          <w:r>
            <w:rPr>
              <w:spacing w:val="-2"/>
            </w:rPr>
            <w:t>универсальны</w:t>
          </w:r>
          <w:r>
            <w:tab/>
          </w:r>
          <w:r w:rsidR="00C476FE">
            <w:rPr>
              <w:spacing w:val="-2"/>
            </w:rPr>
            <w:t>учебных действий……………</w:t>
          </w:r>
          <w:r>
            <w:rPr>
              <w:spacing w:val="-4"/>
            </w:rPr>
            <w:t>150</w:t>
          </w:r>
        </w:p>
        <w:p w:rsidR="00ED2570" w:rsidRDefault="003E67FD">
          <w:pPr>
            <w:pStyle w:val="9"/>
            <w:numPr>
              <w:ilvl w:val="2"/>
              <w:numId w:val="153"/>
            </w:numPr>
            <w:tabs>
              <w:tab w:val="left" w:pos="1419"/>
              <w:tab w:val="left" w:leader="dot" w:pos="9264"/>
            </w:tabs>
            <w:ind w:hanging="708"/>
          </w:pPr>
          <w:hyperlink w:anchor="_TOC_250027" w:history="1">
            <w:r w:rsidR="00125FB7">
              <w:t>Программа</w:t>
            </w:r>
            <w:r w:rsidR="00125FB7">
              <w:rPr>
                <w:spacing w:val="-7"/>
              </w:rPr>
              <w:t xml:space="preserve"> </w:t>
            </w:r>
            <w:r w:rsidR="00125FB7">
              <w:t>коррекционной</w:t>
            </w:r>
            <w:r w:rsidR="00125FB7">
              <w:rPr>
                <w:spacing w:val="-7"/>
              </w:rPr>
              <w:t xml:space="preserve"> </w:t>
            </w:r>
            <w:r w:rsidR="00125FB7">
              <w:rPr>
                <w:spacing w:val="-2"/>
              </w:rPr>
              <w:t>работы</w:t>
            </w:r>
            <w:r w:rsidR="00125FB7">
              <w:tab/>
            </w:r>
            <w:r w:rsidR="00125FB7">
              <w:rPr>
                <w:spacing w:val="-5"/>
              </w:rPr>
              <w:t>169</w:t>
            </w:r>
          </w:hyperlink>
        </w:p>
        <w:p w:rsidR="00ED2570" w:rsidRDefault="003E67FD">
          <w:pPr>
            <w:pStyle w:val="9"/>
            <w:numPr>
              <w:ilvl w:val="2"/>
              <w:numId w:val="153"/>
            </w:numPr>
            <w:tabs>
              <w:tab w:val="left" w:pos="1419"/>
              <w:tab w:val="left" w:leader="dot" w:pos="9258"/>
            </w:tabs>
            <w:spacing w:before="42"/>
            <w:ind w:hanging="708"/>
          </w:pPr>
          <w:hyperlink w:anchor="_TOC_250026" w:history="1">
            <w:r w:rsidR="00125FB7">
              <w:t>Рабочая</w:t>
            </w:r>
            <w:r w:rsidR="00125FB7">
              <w:rPr>
                <w:spacing w:val="-1"/>
              </w:rPr>
              <w:t xml:space="preserve"> </w:t>
            </w:r>
            <w:r w:rsidR="00125FB7">
              <w:t>программа</w:t>
            </w:r>
            <w:r w:rsidR="00125FB7">
              <w:rPr>
                <w:spacing w:val="-1"/>
              </w:rPr>
              <w:t xml:space="preserve"> </w:t>
            </w:r>
            <w:r w:rsidR="00125FB7">
              <w:rPr>
                <w:spacing w:val="-2"/>
              </w:rPr>
              <w:t>воспитания</w:t>
            </w:r>
            <w:r w:rsidR="00125FB7">
              <w:tab/>
            </w:r>
            <w:r w:rsidR="00125FB7">
              <w:rPr>
                <w:spacing w:val="-5"/>
              </w:rPr>
              <w:t>189</w:t>
            </w:r>
          </w:hyperlink>
        </w:p>
        <w:p w:rsidR="00ED2570" w:rsidRDefault="00125FB7">
          <w:pPr>
            <w:pStyle w:val="5"/>
            <w:numPr>
              <w:ilvl w:val="1"/>
              <w:numId w:val="153"/>
            </w:numPr>
            <w:tabs>
              <w:tab w:val="left" w:pos="645"/>
              <w:tab w:val="left" w:pos="992"/>
              <w:tab w:val="left" w:leader="dot" w:pos="9246"/>
            </w:tabs>
            <w:spacing w:line="276" w:lineRule="auto"/>
            <w:ind w:right="139" w:hanging="219"/>
            <w:rPr>
              <w:b w:val="0"/>
            </w:rPr>
          </w:pPr>
          <w:r>
            <w:t>Организационный раздел адаптированной основной образовательной</w:t>
          </w:r>
          <w:r>
            <w:rPr>
              <w:spacing w:val="80"/>
            </w:rPr>
            <w:t xml:space="preserve"> </w:t>
          </w:r>
          <w:r>
            <w:t>программы начального общего образования для обучающихся с РАС (вариант</w:t>
          </w:r>
          <w:r>
            <w:rPr>
              <w:spacing w:val="40"/>
            </w:rPr>
            <w:t xml:space="preserve"> </w:t>
          </w:r>
          <w:r>
            <w:rPr>
              <w:spacing w:val="-4"/>
            </w:rPr>
            <w:t>8.2)</w:t>
          </w:r>
          <w:r>
            <w:tab/>
          </w:r>
          <w:r>
            <w:rPr>
              <w:b w:val="0"/>
              <w:spacing w:val="-5"/>
            </w:rPr>
            <w:t>189</w:t>
          </w:r>
        </w:p>
        <w:p w:rsidR="00ED2570" w:rsidRDefault="003E67FD">
          <w:pPr>
            <w:pStyle w:val="9"/>
            <w:numPr>
              <w:ilvl w:val="2"/>
              <w:numId w:val="153"/>
            </w:numPr>
            <w:tabs>
              <w:tab w:val="left" w:pos="1419"/>
              <w:tab w:val="left" w:leader="dot" w:pos="9260"/>
            </w:tabs>
            <w:spacing w:line="274" w:lineRule="exact"/>
            <w:ind w:hanging="708"/>
          </w:pPr>
          <w:hyperlink w:anchor="_TOC_250025" w:history="1">
            <w:r w:rsidR="00125FB7">
              <w:t>Учебный</w:t>
            </w:r>
            <w:r w:rsidR="00125FB7">
              <w:rPr>
                <w:spacing w:val="-7"/>
              </w:rPr>
              <w:t xml:space="preserve"> </w:t>
            </w:r>
            <w:r w:rsidR="00125FB7">
              <w:rPr>
                <w:spacing w:val="-4"/>
              </w:rPr>
              <w:t>план</w:t>
            </w:r>
            <w:r w:rsidR="00125FB7">
              <w:tab/>
            </w:r>
            <w:r w:rsidR="00125FB7">
              <w:rPr>
                <w:spacing w:val="-5"/>
              </w:rPr>
              <w:t>189</w:t>
            </w:r>
          </w:hyperlink>
        </w:p>
        <w:p w:rsidR="00ED2570" w:rsidRPr="00C476FE" w:rsidRDefault="00125FB7" w:rsidP="00C476FE">
          <w:pPr>
            <w:pStyle w:val="9"/>
            <w:numPr>
              <w:ilvl w:val="2"/>
              <w:numId w:val="153"/>
            </w:numPr>
            <w:tabs>
              <w:tab w:val="left" w:pos="1419"/>
              <w:tab w:val="left" w:pos="8751"/>
            </w:tabs>
            <w:spacing w:before="41"/>
            <w:ind w:hanging="708"/>
          </w:pPr>
          <w:r>
            <w:rPr>
              <w:spacing w:val="-2"/>
            </w:rPr>
            <w:t>Календарный</w:t>
          </w:r>
          <w:r w:rsidR="00C476FE">
            <w:rPr>
              <w:spacing w:val="-2"/>
            </w:rPr>
            <w:t xml:space="preserve">  </w:t>
          </w:r>
          <w:r>
            <w:rPr>
              <w:spacing w:val="-2"/>
            </w:rPr>
            <w:t>учебный</w:t>
          </w:r>
          <w:r w:rsidR="00C476FE">
            <w:rPr>
              <w:spacing w:val="-2"/>
            </w:rPr>
            <w:t xml:space="preserve">  </w:t>
          </w:r>
          <w:r w:rsidRPr="00C476FE">
            <w:rPr>
              <w:spacing w:val="-2"/>
            </w:rPr>
            <w:t>график</w:t>
          </w:r>
          <w:r w:rsidR="00C476FE">
            <w:rPr>
              <w:spacing w:val="-2"/>
            </w:rPr>
            <w:t>…………………………………………………..</w:t>
          </w:r>
          <w:r w:rsidRPr="00C476FE">
            <w:rPr>
              <w:spacing w:val="-5"/>
            </w:rPr>
            <w:t>195</w:t>
          </w:r>
        </w:p>
        <w:p w:rsidR="00ED2570" w:rsidRDefault="003E67FD">
          <w:pPr>
            <w:pStyle w:val="9"/>
            <w:numPr>
              <w:ilvl w:val="2"/>
              <w:numId w:val="153"/>
            </w:numPr>
            <w:tabs>
              <w:tab w:val="left" w:pos="1005"/>
              <w:tab w:val="left" w:pos="1419"/>
              <w:tab w:val="left" w:leader="dot" w:pos="5219"/>
              <w:tab w:val="left" w:pos="8013"/>
            </w:tabs>
            <w:spacing w:before="41" w:line="276" w:lineRule="auto"/>
            <w:ind w:left="1005" w:right="141" w:hanging="294"/>
          </w:pPr>
          <w:hyperlink w:anchor="_TOC_250024" w:history="1">
            <w:r w:rsidR="00125FB7">
              <w:t>Календарный</w:t>
            </w:r>
            <w:r w:rsidR="00C476FE">
              <w:rPr>
                <w:spacing w:val="80"/>
                <w:w w:val="150"/>
              </w:rPr>
              <w:t xml:space="preserve"> </w:t>
            </w:r>
            <w:r w:rsidR="00C476FE">
              <w:t xml:space="preserve">план </w:t>
            </w:r>
            <w:r w:rsidR="00125FB7">
              <w:rPr>
                <w:spacing w:val="-2"/>
              </w:rPr>
              <w:t>воспитательной работы</w:t>
            </w:r>
            <w:r w:rsidR="00C476FE">
              <w:rPr>
                <w:spacing w:val="-2"/>
              </w:rPr>
              <w:t>……………………………..</w:t>
            </w:r>
            <w:r w:rsidR="00125FB7">
              <w:tab/>
            </w:r>
            <w:r w:rsidR="00125FB7">
              <w:rPr>
                <w:spacing w:val="-4"/>
              </w:rPr>
              <w:t>196</w:t>
            </w:r>
          </w:hyperlink>
        </w:p>
        <w:p w:rsidR="00ED2570" w:rsidRDefault="00125FB7">
          <w:pPr>
            <w:pStyle w:val="9"/>
            <w:numPr>
              <w:ilvl w:val="2"/>
              <w:numId w:val="153"/>
            </w:numPr>
            <w:tabs>
              <w:tab w:val="left" w:pos="1005"/>
              <w:tab w:val="left" w:pos="1419"/>
              <w:tab w:val="left" w:leader="dot" w:pos="2671"/>
            </w:tabs>
            <w:spacing w:line="276" w:lineRule="auto"/>
            <w:ind w:left="1005" w:right="140" w:hanging="294"/>
          </w:pPr>
          <w:r>
            <w:t>Система условий реализации адаптированной основной образовательной программы</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для</w:t>
          </w:r>
          <w:r>
            <w:rPr>
              <w:spacing w:val="80"/>
              <w:w w:val="150"/>
            </w:rPr>
            <w:t xml:space="preserve">  </w:t>
          </w:r>
          <w:r>
            <w:t>обучающихся</w:t>
          </w:r>
          <w:r>
            <w:rPr>
              <w:spacing w:val="80"/>
              <w:w w:val="150"/>
            </w:rPr>
            <w:t xml:space="preserve">  </w:t>
          </w:r>
          <w:r>
            <w:t xml:space="preserve">с </w:t>
          </w:r>
          <w:r>
            <w:rPr>
              <w:spacing w:val="-4"/>
            </w:rPr>
            <w:t>РАС</w:t>
          </w:r>
          <w:r>
            <w:tab/>
          </w:r>
          <w:r w:rsidR="00C476FE">
            <w:t>………………………………………………………………………</w:t>
          </w:r>
          <w:r>
            <w:rPr>
              <w:spacing w:val="-4"/>
            </w:rPr>
            <w:t>196</w:t>
          </w:r>
        </w:p>
        <w:p w:rsidR="00ED2570" w:rsidRDefault="003E67FD">
          <w:pPr>
            <w:pStyle w:val="20"/>
            <w:numPr>
              <w:ilvl w:val="0"/>
              <w:numId w:val="153"/>
            </w:numPr>
            <w:tabs>
              <w:tab w:val="left" w:pos="711"/>
              <w:tab w:val="left" w:pos="3456"/>
              <w:tab w:val="left" w:pos="5200"/>
              <w:tab w:val="left" w:pos="8020"/>
            </w:tabs>
            <w:spacing w:line="276" w:lineRule="auto"/>
          </w:pPr>
          <w:hyperlink w:anchor="_TOC_250023" w:history="1">
            <w:r w:rsidR="00125FB7">
              <w:rPr>
                <w:spacing w:val="-2"/>
              </w:rPr>
              <w:t>АДАПТИРОВАННАЯ</w:t>
            </w:r>
            <w:r w:rsidR="00125FB7">
              <w:tab/>
            </w:r>
            <w:r w:rsidR="00125FB7">
              <w:rPr>
                <w:spacing w:val="-2"/>
              </w:rPr>
              <w:t>ОСНОВНАЯ</w:t>
            </w:r>
            <w:r w:rsidR="00125FB7">
              <w:tab/>
            </w:r>
            <w:r w:rsidR="00125FB7">
              <w:rPr>
                <w:spacing w:val="-2"/>
              </w:rPr>
              <w:t>ОБРАЗОВАТЕЛЬНАЯ</w:t>
            </w:r>
            <w:r w:rsidR="00125FB7">
              <w:tab/>
            </w:r>
            <w:r w:rsidR="00125FB7">
              <w:rPr>
                <w:spacing w:val="-2"/>
              </w:rPr>
              <w:t xml:space="preserve">ПРОГРАММА </w:t>
            </w:r>
            <w:r w:rsidR="00125FB7">
              <w:t>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С</w:t>
            </w:r>
            <w:r w:rsidR="00125FB7">
              <w:rPr>
                <w:spacing w:val="80"/>
              </w:rPr>
              <w:t xml:space="preserve"> </w:t>
            </w:r>
            <w:r w:rsidR="00125FB7">
              <w:t>РАС</w:t>
            </w:r>
          </w:hyperlink>
        </w:p>
        <w:p w:rsidR="00ED2570" w:rsidRDefault="003E67FD">
          <w:pPr>
            <w:tabs>
              <w:tab w:val="left" w:leader="dot" w:pos="9258"/>
            </w:tabs>
            <w:spacing w:line="274" w:lineRule="exact"/>
            <w:ind w:left="711"/>
            <w:jc w:val="both"/>
            <w:rPr>
              <w:sz w:val="24"/>
            </w:rPr>
          </w:pPr>
          <w:hyperlink w:anchor="_TOC_250022" w:history="1">
            <w:r w:rsidR="00125FB7">
              <w:rPr>
                <w:b/>
                <w:sz w:val="24"/>
              </w:rPr>
              <w:t>(ВАРИАНТ</w:t>
            </w:r>
            <w:r w:rsidR="00125FB7">
              <w:rPr>
                <w:b/>
                <w:spacing w:val="-1"/>
                <w:sz w:val="24"/>
              </w:rPr>
              <w:t xml:space="preserve"> </w:t>
            </w:r>
            <w:r w:rsidR="00125FB7">
              <w:rPr>
                <w:b/>
                <w:spacing w:val="-4"/>
                <w:sz w:val="24"/>
              </w:rPr>
              <w:t>8.3)</w:t>
            </w:r>
            <w:r w:rsidR="00125FB7">
              <w:rPr>
                <w:sz w:val="24"/>
              </w:rPr>
              <w:tab/>
            </w:r>
            <w:r w:rsidR="00125FB7">
              <w:rPr>
                <w:spacing w:val="-5"/>
                <w:sz w:val="24"/>
              </w:rPr>
              <w:t>206</w:t>
            </w:r>
          </w:hyperlink>
        </w:p>
        <w:p w:rsidR="00ED2570" w:rsidRDefault="00125FB7">
          <w:pPr>
            <w:pStyle w:val="5"/>
            <w:numPr>
              <w:ilvl w:val="1"/>
              <w:numId w:val="153"/>
            </w:numPr>
            <w:tabs>
              <w:tab w:val="left" w:pos="645"/>
              <w:tab w:val="left" w:pos="1052"/>
              <w:tab w:val="left" w:leader="dot" w:pos="1985"/>
            </w:tabs>
            <w:spacing w:line="276" w:lineRule="auto"/>
            <w:ind w:hanging="219"/>
            <w:rPr>
              <w:b w:val="0"/>
            </w:rPr>
          </w:pPr>
          <w:r>
            <w:t>Целевой раздел адаптированной основной образовательной программы начального</w:t>
          </w:r>
          <w:r>
            <w:rPr>
              <w:spacing w:val="80"/>
            </w:rPr>
            <w:t xml:space="preserve">  </w:t>
          </w:r>
          <w:r>
            <w:t>общего</w:t>
          </w:r>
          <w:r>
            <w:rPr>
              <w:spacing w:val="80"/>
            </w:rPr>
            <w:t xml:space="preserve">  </w:t>
          </w:r>
          <w:r>
            <w:t>образования</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РАС</w:t>
          </w:r>
          <w:r>
            <w:rPr>
              <w:spacing w:val="80"/>
            </w:rPr>
            <w:t xml:space="preserve">  </w:t>
          </w:r>
          <w:r>
            <w:t xml:space="preserve">(вариант </w:t>
          </w:r>
          <w:r>
            <w:rPr>
              <w:spacing w:val="-4"/>
            </w:rPr>
            <w:t>8.3)</w:t>
          </w:r>
          <w:r>
            <w:tab/>
          </w:r>
          <w:r>
            <w:tab/>
          </w:r>
          <w:r w:rsidR="00C476FE">
            <w:t>………………………………………………………………………………</w:t>
          </w:r>
          <w:r>
            <w:rPr>
              <w:b w:val="0"/>
              <w:spacing w:val="-4"/>
            </w:rPr>
            <w:t>206</w:t>
          </w:r>
        </w:p>
        <w:p w:rsidR="00ED2570" w:rsidRPr="00C476FE" w:rsidRDefault="00125FB7" w:rsidP="00C476FE">
          <w:pPr>
            <w:pStyle w:val="9"/>
            <w:numPr>
              <w:ilvl w:val="2"/>
              <w:numId w:val="153"/>
            </w:numPr>
            <w:tabs>
              <w:tab w:val="left" w:pos="1419"/>
            </w:tabs>
            <w:spacing w:line="273" w:lineRule="exact"/>
            <w:ind w:hanging="708"/>
          </w:pPr>
          <w:r>
            <w:rPr>
              <w:spacing w:val="-2"/>
            </w:rPr>
            <w:t>Пояснительная</w:t>
          </w:r>
          <w:r w:rsidR="00C476FE">
            <w:rPr>
              <w:spacing w:val="-2"/>
            </w:rPr>
            <w:t xml:space="preserve"> </w:t>
          </w:r>
          <w:proofErr w:type="spellStart"/>
          <w:r w:rsidR="00C476FE" w:rsidRPr="00C476FE">
            <w:rPr>
              <w:spacing w:val="-2"/>
            </w:rPr>
            <w:t>запи</w:t>
          </w:r>
          <w:r w:rsidR="00C476FE">
            <w:rPr>
              <w:spacing w:val="-2"/>
            </w:rPr>
            <w:t>сеа</w:t>
          </w:r>
          <w:proofErr w:type="spellEnd"/>
          <w:r w:rsidR="00C476FE">
            <w:rPr>
              <w:spacing w:val="-2"/>
            </w:rPr>
            <w:t>……………………………………………………………</w:t>
          </w:r>
          <w:r w:rsidRPr="00C476FE">
            <w:rPr>
              <w:spacing w:val="-5"/>
            </w:rPr>
            <w:t>206</w:t>
          </w:r>
        </w:p>
        <w:p w:rsidR="00ED2570" w:rsidRDefault="00125FB7">
          <w:pPr>
            <w:numPr>
              <w:ilvl w:val="3"/>
              <w:numId w:val="153"/>
            </w:numPr>
            <w:tabs>
              <w:tab w:val="left" w:pos="1845"/>
            </w:tabs>
            <w:spacing w:before="41" w:line="276" w:lineRule="auto"/>
            <w:ind w:right="142" w:hanging="720"/>
            <w:jc w:val="both"/>
            <w:rPr>
              <w:sz w:val="24"/>
            </w:rPr>
          </w:pPr>
          <w:r>
            <w:rPr>
              <w:sz w:val="24"/>
            </w:rPr>
            <w:t>Цель и задачи реализации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C476FE">
            <w:rPr>
              <w:sz w:val="24"/>
            </w:rPr>
            <w:t>………………………………………………………………………...</w:t>
          </w:r>
          <w:r>
            <w:rPr>
              <w:spacing w:val="80"/>
              <w:sz w:val="24"/>
            </w:rPr>
            <w:t xml:space="preserve">  </w:t>
          </w:r>
          <w:r>
            <w:rPr>
              <w:sz w:val="24"/>
            </w:rPr>
            <w:t>206</w:t>
          </w:r>
        </w:p>
        <w:p w:rsidR="00ED2570" w:rsidRDefault="00125FB7">
          <w:pPr>
            <w:numPr>
              <w:ilvl w:val="3"/>
              <w:numId w:val="153"/>
            </w:numPr>
            <w:tabs>
              <w:tab w:val="left" w:pos="1845"/>
            </w:tabs>
            <w:spacing w:before="1" w:line="276" w:lineRule="auto"/>
            <w:ind w:right="141" w:hanging="720"/>
            <w:jc w:val="both"/>
            <w:rPr>
              <w:sz w:val="24"/>
            </w:rPr>
          </w:pPr>
          <w:r>
            <w:rPr>
              <w:sz w:val="24"/>
            </w:rPr>
            <w:t>Принципы формирования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C476FE">
            <w:rPr>
              <w:sz w:val="24"/>
            </w:rPr>
            <w:t>………………………………………………………………………..</w:t>
          </w:r>
          <w:r>
            <w:rPr>
              <w:spacing w:val="80"/>
              <w:sz w:val="24"/>
            </w:rPr>
            <w:t xml:space="preserve">  </w:t>
          </w:r>
          <w:r>
            <w:rPr>
              <w:sz w:val="24"/>
            </w:rPr>
            <w:t>207</w:t>
          </w:r>
        </w:p>
        <w:p w:rsidR="00ED2570" w:rsidRDefault="00125FB7">
          <w:pPr>
            <w:numPr>
              <w:ilvl w:val="3"/>
              <w:numId w:val="153"/>
            </w:numPr>
            <w:tabs>
              <w:tab w:val="left" w:pos="1845"/>
            </w:tabs>
            <w:spacing w:line="276" w:lineRule="auto"/>
            <w:ind w:right="142" w:hanging="720"/>
            <w:jc w:val="both"/>
            <w:rPr>
              <w:sz w:val="24"/>
            </w:rPr>
          </w:pPr>
          <w:r>
            <w:rPr>
              <w:sz w:val="24"/>
            </w:rPr>
            <w:t>Общая характеристика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C476FE">
            <w:rPr>
              <w:sz w:val="24"/>
            </w:rPr>
            <w:t>………………………………………………………………………..</w:t>
          </w:r>
          <w:r>
            <w:rPr>
              <w:spacing w:val="80"/>
              <w:sz w:val="24"/>
            </w:rPr>
            <w:t xml:space="preserve">  </w:t>
          </w:r>
          <w:r>
            <w:rPr>
              <w:sz w:val="24"/>
            </w:rPr>
            <w:t>207</w:t>
          </w:r>
        </w:p>
        <w:p w:rsidR="00ED2570" w:rsidRDefault="003E67FD">
          <w:pPr>
            <w:numPr>
              <w:ilvl w:val="3"/>
              <w:numId w:val="153"/>
            </w:numPr>
            <w:tabs>
              <w:tab w:val="left" w:pos="1845"/>
              <w:tab w:val="left" w:leader="dot" w:pos="3211"/>
              <w:tab w:val="left" w:pos="5246"/>
              <w:tab w:val="left" w:pos="7476"/>
              <w:tab w:val="left" w:pos="9533"/>
            </w:tabs>
            <w:spacing w:line="276" w:lineRule="auto"/>
            <w:ind w:right="139" w:hanging="720"/>
            <w:jc w:val="both"/>
            <w:rPr>
              <w:sz w:val="24"/>
            </w:rPr>
          </w:pPr>
          <w:hyperlink w:anchor="_TOC_250021" w:history="1">
            <w:r w:rsidR="00125FB7">
              <w:rPr>
                <w:spacing w:val="-2"/>
                <w:sz w:val="24"/>
              </w:rPr>
              <w:t>Психолого-педагогическая</w:t>
            </w:r>
            <w:r w:rsidR="00125FB7">
              <w:rPr>
                <w:sz w:val="24"/>
              </w:rPr>
              <w:tab/>
            </w:r>
            <w:r w:rsidR="00125FB7">
              <w:rPr>
                <w:spacing w:val="-2"/>
                <w:sz w:val="24"/>
              </w:rPr>
              <w:t>характеристика</w:t>
            </w:r>
            <w:r w:rsidR="00125FB7">
              <w:rPr>
                <w:sz w:val="24"/>
              </w:rPr>
              <w:tab/>
            </w:r>
            <w:r w:rsidR="00125FB7">
              <w:rPr>
                <w:spacing w:val="-2"/>
                <w:sz w:val="24"/>
              </w:rPr>
              <w:t>обучающихся</w:t>
            </w:r>
            <w:r w:rsidR="00125FB7">
              <w:rPr>
                <w:sz w:val="24"/>
              </w:rPr>
              <w:tab/>
            </w:r>
            <w:r w:rsidR="00125FB7">
              <w:rPr>
                <w:spacing w:val="-10"/>
                <w:sz w:val="24"/>
              </w:rPr>
              <w:t xml:space="preserve">с </w:t>
            </w:r>
            <w:r w:rsidR="00125FB7">
              <w:rPr>
                <w:spacing w:val="-4"/>
                <w:sz w:val="24"/>
              </w:rPr>
              <w:t>РАС</w:t>
            </w:r>
            <w:r w:rsidR="00125FB7">
              <w:rPr>
                <w:sz w:val="24"/>
              </w:rPr>
              <w:tab/>
            </w:r>
            <w:r w:rsidR="00C476FE">
              <w:rPr>
                <w:sz w:val="24"/>
              </w:rPr>
              <w:t>………………………………………………………………….</w:t>
            </w:r>
            <w:r w:rsidR="00125FB7">
              <w:rPr>
                <w:spacing w:val="-4"/>
                <w:sz w:val="24"/>
              </w:rPr>
              <w:t>208</w:t>
            </w:r>
          </w:hyperlink>
        </w:p>
        <w:p w:rsidR="00ED2570" w:rsidRDefault="003E67FD">
          <w:pPr>
            <w:numPr>
              <w:ilvl w:val="3"/>
              <w:numId w:val="153"/>
            </w:numPr>
            <w:tabs>
              <w:tab w:val="left" w:pos="1845"/>
              <w:tab w:val="left" w:leader="dot" w:pos="3692"/>
            </w:tabs>
            <w:spacing w:line="276" w:lineRule="auto"/>
            <w:ind w:right="143" w:hanging="720"/>
            <w:jc w:val="both"/>
            <w:rPr>
              <w:sz w:val="24"/>
            </w:rPr>
          </w:pPr>
          <w:hyperlink w:anchor="_TOC_250020" w:history="1">
            <w:r w:rsidR="00125FB7">
              <w:rPr>
                <w:sz w:val="24"/>
              </w:rPr>
              <w:t>Особые</w:t>
            </w:r>
            <w:r w:rsidR="00125FB7">
              <w:rPr>
                <w:spacing w:val="80"/>
                <w:w w:val="150"/>
                <w:sz w:val="24"/>
              </w:rPr>
              <w:t xml:space="preserve">   </w:t>
            </w:r>
            <w:r w:rsidR="00125FB7">
              <w:rPr>
                <w:sz w:val="24"/>
              </w:rPr>
              <w:t>образовательные</w:t>
            </w:r>
            <w:r w:rsidR="00125FB7">
              <w:rPr>
                <w:spacing w:val="80"/>
                <w:w w:val="150"/>
                <w:sz w:val="24"/>
              </w:rPr>
              <w:t xml:space="preserve">   </w:t>
            </w:r>
            <w:r w:rsidR="00125FB7">
              <w:rPr>
                <w:sz w:val="24"/>
              </w:rPr>
              <w:t>потребности</w:t>
            </w:r>
            <w:r w:rsidR="00125FB7">
              <w:rPr>
                <w:spacing w:val="80"/>
                <w:w w:val="150"/>
                <w:sz w:val="24"/>
              </w:rPr>
              <w:t xml:space="preserve">   </w:t>
            </w:r>
            <w:r w:rsidR="00125FB7">
              <w:rPr>
                <w:sz w:val="24"/>
              </w:rPr>
              <w:t>обучающихся</w:t>
            </w:r>
            <w:r w:rsidR="00125FB7">
              <w:rPr>
                <w:spacing w:val="80"/>
                <w:w w:val="150"/>
                <w:sz w:val="24"/>
              </w:rPr>
              <w:t xml:space="preserve">   </w:t>
            </w:r>
            <w:r w:rsidR="00125FB7">
              <w:rPr>
                <w:sz w:val="24"/>
              </w:rPr>
              <w:t xml:space="preserve">с </w:t>
            </w:r>
            <w:r w:rsidR="00125FB7">
              <w:rPr>
                <w:spacing w:val="-4"/>
                <w:sz w:val="24"/>
              </w:rPr>
              <w:t>РАС</w:t>
            </w:r>
            <w:r w:rsidR="00125FB7">
              <w:rPr>
                <w:sz w:val="24"/>
              </w:rPr>
              <w:tab/>
            </w:r>
            <w:r w:rsidR="00C476FE">
              <w:rPr>
                <w:sz w:val="24"/>
              </w:rPr>
              <w:t>…………………………………………………………….</w:t>
            </w:r>
            <w:r w:rsidR="00125FB7">
              <w:rPr>
                <w:spacing w:val="-4"/>
                <w:sz w:val="24"/>
              </w:rPr>
              <w:t>208</w:t>
            </w:r>
          </w:hyperlink>
        </w:p>
        <w:p w:rsidR="00ED2570" w:rsidRDefault="003E67FD">
          <w:pPr>
            <w:pStyle w:val="9"/>
            <w:numPr>
              <w:ilvl w:val="2"/>
              <w:numId w:val="153"/>
            </w:numPr>
            <w:tabs>
              <w:tab w:val="left" w:pos="1005"/>
              <w:tab w:val="left" w:pos="1419"/>
              <w:tab w:val="left" w:leader="dot" w:pos="2671"/>
            </w:tabs>
            <w:spacing w:line="276" w:lineRule="auto"/>
            <w:ind w:left="1005" w:right="140" w:hanging="294"/>
          </w:pPr>
          <w:hyperlink w:anchor="_TOC_250019" w:history="1">
            <w:r w:rsidR="00125FB7">
              <w:t>Планируемые результаты освоения адаптированной основной образовательной программы</w:t>
            </w:r>
            <w:r w:rsidR="00125FB7">
              <w:rPr>
                <w:spacing w:val="80"/>
                <w:w w:val="150"/>
              </w:rPr>
              <w:t xml:space="preserve">  </w:t>
            </w:r>
            <w:r w:rsidR="00125FB7">
              <w:t>начального</w:t>
            </w:r>
            <w:r w:rsidR="00125FB7">
              <w:rPr>
                <w:spacing w:val="80"/>
                <w:w w:val="150"/>
              </w:rPr>
              <w:t xml:space="preserve">  </w:t>
            </w:r>
            <w:r w:rsidR="00125FB7">
              <w:t>общего</w:t>
            </w:r>
            <w:r w:rsidR="00125FB7">
              <w:rPr>
                <w:spacing w:val="80"/>
                <w:w w:val="150"/>
              </w:rPr>
              <w:t xml:space="preserve">  </w:t>
            </w:r>
            <w:r w:rsidR="00125FB7">
              <w:t>образования</w:t>
            </w:r>
            <w:r w:rsidR="00125FB7">
              <w:rPr>
                <w:spacing w:val="80"/>
                <w:w w:val="150"/>
              </w:rPr>
              <w:t xml:space="preserve">  </w:t>
            </w:r>
            <w:r w:rsidR="00125FB7">
              <w:t>для</w:t>
            </w:r>
            <w:r w:rsidR="00125FB7">
              <w:rPr>
                <w:spacing w:val="80"/>
                <w:w w:val="150"/>
              </w:rPr>
              <w:t xml:space="preserve">  </w:t>
            </w:r>
            <w:r w:rsidR="00125FB7">
              <w:t>обучающихся</w:t>
            </w:r>
            <w:r w:rsidR="00125FB7">
              <w:rPr>
                <w:spacing w:val="80"/>
                <w:w w:val="150"/>
              </w:rPr>
              <w:t xml:space="preserve">  </w:t>
            </w:r>
            <w:r w:rsidR="00125FB7">
              <w:t xml:space="preserve">с </w:t>
            </w:r>
            <w:r w:rsidR="00125FB7">
              <w:rPr>
                <w:spacing w:val="-4"/>
              </w:rPr>
              <w:t>РАС</w:t>
            </w:r>
            <w:r w:rsidR="00125FB7">
              <w:tab/>
            </w:r>
            <w:r w:rsidR="00C476FE">
              <w:t>……………………………………………………………………….</w:t>
            </w:r>
            <w:r w:rsidR="00125FB7">
              <w:rPr>
                <w:spacing w:val="-4"/>
              </w:rPr>
              <w:t>208</w:t>
            </w:r>
          </w:hyperlink>
        </w:p>
        <w:p w:rsidR="00ED2570" w:rsidRPr="00C476FE" w:rsidRDefault="00125FB7" w:rsidP="00C476FE">
          <w:pPr>
            <w:pStyle w:val="9"/>
            <w:numPr>
              <w:ilvl w:val="2"/>
              <w:numId w:val="153"/>
            </w:numPr>
            <w:tabs>
              <w:tab w:val="left" w:pos="1005"/>
              <w:tab w:val="left" w:pos="1419"/>
              <w:tab w:val="left" w:pos="8886"/>
            </w:tabs>
            <w:spacing w:after="22" w:line="276" w:lineRule="auto"/>
            <w:ind w:left="1005" w:right="137" w:hanging="294"/>
          </w:pPr>
          <w:r>
            <w:t xml:space="preserve">Система оценки достижения планируемых результатов освоения обучающимися с РАС адаптированной основной образовательной программы </w:t>
          </w:r>
          <w:r>
            <w:rPr>
              <w:spacing w:val="-2"/>
            </w:rPr>
            <w:t>начального</w:t>
          </w:r>
          <w:r w:rsidR="00C476FE">
            <w:rPr>
              <w:spacing w:val="-2"/>
            </w:rPr>
            <w:t xml:space="preserve"> </w:t>
          </w:r>
          <w:r>
            <w:rPr>
              <w:spacing w:val="-2"/>
            </w:rPr>
            <w:t>общего</w:t>
          </w:r>
          <w:r w:rsidR="00C476FE">
            <w:rPr>
              <w:spacing w:val="-2"/>
            </w:rPr>
            <w:t xml:space="preserve"> </w:t>
          </w:r>
          <w:r w:rsidRPr="00C476FE">
            <w:rPr>
              <w:spacing w:val="-2"/>
            </w:rPr>
            <w:t>образования</w:t>
          </w:r>
          <w:r w:rsidR="00C476FE">
            <w:rPr>
              <w:spacing w:val="-2"/>
            </w:rPr>
            <w:t>………………………………………………………</w:t>
          </w:r>
          <w:r w:rsidRPr="00C476FE">
            <w:rPr>
              <w:spacing w:val="-5"/>
            </w:rPr>
            <w:t>210</w:t>
          </w:r>
        </w:p>
        <w:p w:rsidR="00ED2570" w:rsidRDefault="00125FB7">
          <w:pPr>
            <w:pStyle w:val="3"/>
            <w:numPr>
              <w:ilvl w:val="1"/>
              <w:numId w:val="153"/>
            </w:numPr>
            <w:tabs>
              <w:tab w:val="left" w:pos="711"/>
              <w:tab w:val="left" w:leader="dot" w:pos="2051"/>
            </w:tabs>
            <w:spacing w:line="276" w:lineRule="auto"/>
            <w:ind w:left="711" w:right="140" w:hanging="426"/>
            <w:rPr>
              <w:b w:val="0"/>
              <w:color w:val="000009"/>
            </w:rPr>
          </w:pPr>
          <w:r>
            <w:rPr>
              <w:color w:val="000009"/>
            </w:rPr>
            <w:t>Содержательный раздел адаптированной основной образовательной программы начального</w:t>
          </w:r>
          <w:r>
            <w:rPr>
              <w:color w:val="000009"/>
              <w:spacing w:val="80"/>
            </w:rPr>
            <w:t xml:space="preserve">  </w:t>
          </w:r>
          <w:r>
            <w:rPr>
              <w:color w:val="000009"/>
            </w:rPr>
            <w:t>общего</w:t>
          </w:r>
          <w:r>
            <w:rPr>
              <w:color w:val="000009"/>
              <w:spacing w:val="80"/>
            </w:rPr>
            <w:t xml:space="preserve">  </w:t>
          </w:r>
          <w:r>
            <w:rPr>
              <w:color w:val="000009"/>
            </w:rPr>
            <w:t>образования</w:t>
          </w:r>
          <w:r>
            <w:rPr>
              <w:color w:val="000009"/>
              <w:spacing w:val="80"/>
            </w:rPr>
            <w:t xml:space="preserve">  </w:t>
          </w:r>
          <w:r>
            <w:rPr>
              <w:color w:val="000009"/>
            </w:rPr>
            <w:t>для</w:t>
          </w:r>
          <w:r>
            <w:rPr>
              <w:color w:val="000009"/>
              <w:spacing w:val="80"/>
            </w:rPr>
            <w:t xml:space="preserve">  </w:t>
          </w:r>
          <w:r>
            <w:rPr>
              <w:color w:val="000009"/>
            </w:rPr>
            <w:t>обучающихся</w:t>
          </w:r>
          <w:r>
            <w:rPr>
              <w:color w:val="000009"/>
              <w:spacing w:val="80"/>
            </w:rPr>
            <w:t xml:space="preserve">  </w:t>
          </w:r>
          <w:r>
            <w:rPr>
              <w:color w:val="000009"/>
            </w:rPr>
            <w:t>с</w:t>
          </w:r>
          <w:r>
            <w:rPr>
              <w:color w:val="000009"/>
              <w:spacing w:val="80"/>
            </w:rPr>
            <w:t xml:space="preserve">  </w:t>
          </w:r>
          <w:r>
            <w:rPr>
              <w:color w:val="000009"/>
            </w:rPr>
            <w:t>РАС</w:t>
          </w:r>
          <w:r>
            <w:rPr>
              <w:color w:val="000009"/>
              <w:spacing w:val="80"/>
            </w:rPr>
            <w:t xml:space="preserve">  </w:t>
          </w:r>
          <w:r>
            <w:rPr>
              <w:color w:val="000009"/>
            </w:rPr>
            <w:t xml:space="preserve">(вариант </w:t>
          </w:r>
          <w:r>
            <w:rPr>
              <w:color w:val="000009"/>
              <w:spacing w:val="-4"/>
            </w:rPr>
            <w:t>8.3)</w:t>
          </w:r>
          <w:r>
            <w:rPr>
              <w:color w:val="000009"/>
            </w:rPr>
            <w:tab/>
          </w:r>
          <w:r w:rsidR="00C476FE">
            <w:rPr>
              <w:color w:val="000009"/>
            </w:rPr>
            <w:t>………………………………………………………………………………</w:t>
          </w:r>
          <w:r>
            <w:rPr>
              <w:b w:val="0"/>
              <w:color w:val="000009"/>
              <w:spacing w:val="-4"/>
            </w:rPr>
            <w:t>216</w:t>
          </w:r>
        </w:p>
        <w:p w:rsidR="00ED2570" w:rsidRDefault="003E67FD">
          <w:pPr>
            <w:pStyle w:val="9"/>
            <w:numPr>
              <w:ilvl w:val="2"/>
              <w:numId w:val="153"/>
            </w:numPr>
            <w:tabs>
              <w:tab w:val="left" w:pos="1419"/>
              <w:tab w:val="left" w:leader="dot" w:pos="9267"/>
            </w:tabs>
            <w:spacing w:line="274" w:lineRule="exact"/>
            <w:ind w:hanging="708"/>
          </w:pPr>
          <w:hyperlink w:anchor="_TOC_250018" w:history="1">
            <w:r w:rsidR="00125FB7">
              <w:t>Рабочие</w:t>
            </w:r>
            <w:r w:rsidR="00125FB7">
              <w:rPr>
                <w:spacing w:val="-2"/>
              </w:rPr>
              <w:t xml:space="preserve"> </w:t>
            </w:r>
            <w:r w:rsidR="00125FB7">
              <w:t>программы</w:t>
            </w:r>
            <w:r w:rsidR="00125FB7">
              <w:rPr>
                <w:spacing w:val="-2"/>
              </w:rPr>
              <w:t xml:space="preserve"> </w:t>
            </w:r>
            <w:r w:rsidR="00125FB7">
              <w:t>учебных</w:t>
            </w:r>
            <w:r w:rsidR="00125FB7">
              <w:rPr>
                <w:spacing w:val="-1"/>
              </w:rPr>
              <w:t xml:space="preserve"> </w:t>
            </w:r>
            <w:r w:rsidR="00125FB7">
              <w:rPr>
                <w:spacing w:val="-2"/>
              </w:rPr>
              <w:t>предметов</w:t>
            </w:r>
            <w:r w:rsidR="00125FB7">
              <w:tab/>
            </w:r>
            <w:r w:rsidR="00125FB7">
              <w:rPr>
                <w:spacing w:val="-5"/>
              </w:rPr>
              <w:t>216</w:t>
            </w:r>
          </w:hyperlink>
        </w:p>
        <w:p w:rsidR="00ED2570" w:rsidRDefault="003E67FD">
          <w:pPr>
            <w:pStyle w:val="9"/>
            <w:numPr>
              <w:ilvl w:val="2"/>
              <w:numId w:val="153"/>
            </w:numPr>
            <w:tabs>
              <w:tab w:val="left" w:pos="1005"/>
              <w:tab w:val="left" w:pos="1419"/>
              <w:tab w:val="left" w:leader="dot" w:pos="4283"/>
              <w:tab w:val="left" w:pos="6637"/>
              <w:tab w:val="left" w:pos="8758"/>
            </w:tabs>
            <w:spacing w:before="42" w:line="276" w:lineRule="auto"/>
            <w:ind w:left="1005" w:right="141" w:hanging="294"/>
          </w:pPr>
          <w:hyperlink w:anchor="_TOC_250017" w:history="1">
            <w:r w:rsidR="00125FB7">
              <w:t>Программа</w:t>
            </w:r>
            <w:r w:rsidR="00125FB7">
              <w:rPr>
                <w:spacing w:val="80"/>
                <w:w w:val="150"/>
              </w:rPr>
              <w:t xml:space="preserve">     </w:t>
            </w:r>
            <w:r w:rsidR="00125FB7">
              <w:t>формирования</w:t>
            </w:r>
            <w:r w:rsidR="00125FB7">
              <w:tab/>
            </w:r>
            <w:r w:rsidR="00125FB7">
              <w:rPr>
                <w:spacing w:val="-2"/>
              </w:rPr>
              <w:t>базовых</w:t>
            </w:r>
            <w:r w:rsidR="00125FB7">
              <w:tab/>
            </w:r>
            <w:r w:rsidR="00125FB7">
              <w:rPr>
                <w:spacing w:val="-2"/>
              </w:rPr>
              <w:t>учебных действий</w:t>
            </w:r>
            <w:r w:rsidR="00125FB7">
              <w:tab/>
            </w:r>
            <w:r w:rsidR="00C476FE">
              <w:t>……………………………………………………..</w:t>
            </w:r>
            <w:r w:rsidR="00125FB7">
              <w:rPr>
                <w:spacing w:val="-4"/>
              </w:rPr>
              <w:t>255</w:t>
            </w:r>
          </w:hyperlink>
        </w:p>
        <w:p w:rsidR="00ED2570" w:rsidRDefault="003E67FD">
          <w:pPr>
            <w:pStyle w:val="9"/>
            <w:numPr>
              <w:ilvl w:val="2"/>
              <w:numId w:val="153"/>
            </w:numPr>
            <w:tabs>
              <w:tab w:val="left" w:pos="1419"/>
              <w:tab w:val="left" w:leader="dot" w:pos="9263"/>
            </w:tabs>
            <w:ind w:hanging="708"/>
          </w:pPr>
          <w:hyperlink w:anchor="_TOC_250016" w:history="1">
            <w:r w:rsidR="00125FB7">
              <w:t>Программа</w:t>
            </w:r>
            <w:r w:rsidR="00125FB7">
              <w:rPr>
                <w:spacing w:val="-7"/>
              </w:rPr>
              <w:t xml:space="preserve"> </w:t>
            </w:r>
            <w:r w:rsidR="00125FB7">
              <w:t>коррекционной</w:t>
            </w:r>
            <w:r w:rsidR="00125FB7">
              <w:rPr>
                <w:spacing w:val="-7"/>
              </w:rPr>
              <w:t xml:space="preserve"> </w:t>
            </w:r>
            <w:r w:rsidR="00125FB7">
              <w:rPr>
                <w:spacing w:val="-2"/>
              </w:rPr>
              <w:t>работы</w:t>
            </w:r>
            <w:r w:rsidR="00125FB7">
              <w:tab/>
            </w:r>
            <w:r w:rsidR="00125FB7">
              <w:rPr>
                <w:spacing w:val="-5"/>
              </w:rPr>
              <w:t>267</w:t>
            </w:r>
          </w:hyperlink>
        </w:p>
        <w:p w:rsidR="00ED2570" w:rsidRDefault="003E67FD">
          <w:pPr>
            <w:pStyle w:val="9"/>
            <w:numPr>
              <w:ilvl w:val="2"/>
              <w:numId w:val="153"/>
            </w:numPr>
            <w:tabs>
              <w:tab w:val="left" w:pos="1419"/>
              <w:tab w:val="left" w:leader="dot" w:pos="9257"/>
            </w:tabs>
            <w:spacing w:before="42"/>
            <w:ind w:hanging="708"/>
          </w:pPr>
          <w:hyperlink w:anchor="_TOC_250015" w:history="1">
            <w:r w:rsidR="00125FB7">
              <w:t>Рабочая</w:t>
            </w:r>
            <w:r w:rsidR="00125FB7">
              <w:rPr>
                <w:spacing w:val="-1"/>
              </w:rPr>
              <w:t xml:space="preserve"> </w:t>
            </w:r>
            <w:r w:rsidR="00125FB7">
              <w:t>программа</w:t>
            </w:r>
            <w:r w:rsidR="00125FB7">
              <w:rPr>
                <w:spacing w:val="-1"/>
              </w:rPr>
              <w:t xml:space="preserve"> </w:t>
            </w:r>
            <w:r w:rsidR="00125FB7">
              <w:rPr>
                <w:spacing w:val="-2"/>
              </w:rPr>
              <w:t>воспитания</w:t>
            </w:r>
            <w:r w:rsidR="00125FB7">
              <w:tab/>
            </w:r>
            <w:r w:rsidR="00125FB7">
              <w:rPr>
                <w:spacing w:val="-5"/>
              </w:rPr>
              <w:t>288</w:t>
            </w:r>
          </w:hyperlink>
        </w:p>
        <w:p w:rsidR="00ED2570" w:rsidRDefault="00125FB7">
          <w:pPr>
            <w:pStyle w:val="5"/>
            <w:numPr>
              <w:ilvl w:val="1"/>
              <w:numId w:val="153"/>
            </w:numPr>
            <w:tabs>
              <w:tab w:val="left" w:pos="711"/>
              <w:tab w:val="left" w:pos="992"/>
              <w:tab w:val="left" w:leader="dot" w:pos="9251"/>
            </w:tabs>
            <w:spacing w:line="276" w:lineRule="auto"/>
            <w:ind w:left="711" w:hanging="285"/>
            <w:rPr>
              <w:b w:val="0"/>
              <w:color w:val="000009"/>
            </w:rPr>
          </w:pPr>
          <w:r>
            <w:rPr>
              <w:color w:val="000009"/>
            </w:rPr>
            <w:t>Организационный раздел адаптированной основной образовательной</w:t>
          </w:r>
          <w:r>
            <w:rPr>
              <w:color w:val="000009"/>
              <w:spacing w:val="40"/>
            </w:rPr>
            <w:t xml:space="preserve"> </w:t>
          </w:r>
          <w:r>
            <w:rPr>
              <w:color w:val="000009"/>
            </w:rPr>
            <w:t xml:space="preserve">программы начального общего образования для обучающихся с РАС (вариант </w:t>
          </w:r>
          <w:r>
            <w:rPr>
              <w:color w:val="000009"/>
              <w:spacing w:val="-4"/>
            </w:rPr>
            <w:t>8.3)</w:t>
          </w:r>
          <w:r>
            <w:rPr>
              <w:color w:val="000009"/>
            </w:rPr>
            <w:tab/>
          </w:r>
          <w:r>
            <w:rPr>
              <w:b w:val="0"/>
              <w:color w:val="000009"/>
              <w:spacing w:val="-5"/>
            </w:rPr>
            <w:t>288</w:t>
          </w:r>
        </w:p>
        <w:p w:rsidR="00ED2570" w:rsidRDefault="003E67FD">
          <w:pPr>
            <w:pStyle w:val="9"/>
            <w:numPr>
              <w:ilvl w:val="2"/>
              <w:numId w:val="153"/>
            </w:numPr>
            <w:tabs>
              <w:tab w:val="left" w:pos="1419"/>
              <w:tab w:val="left" w:leader="dot" w:pos="9259"/>
            </w:tabs>
            <w:spacing w:line="274" w:lineRule="exact"/>
            <w:ind w:hanging="708"/>
          </w:pPr>
          <w:hyperlink w:anchor="_TOC_250014" w:history="1">
            <w:r w:rsidR="00125FB7">
              <w:t>Учебный</w:t>
            </w:r>
            <w:r w:rsidR="00125FB7">
              <w:rPr>
                <w:spacing w:val="-7"/>
              </w:rPr>
              <w:t xml:space="preserve"> </w:t>
            </w:r>
            <w:r w:rsidR="00125FB7">
              <w:rPr>
                <w:spacing w:val="-4"/>
              </w:rPr>
              <w:t>план</w:t>
            </w:r>
            <w:r w:rsidR="00125FB7">
              <w:tab/>
            </w:r>
            <w:r w:rsidR="00125FB7">
              <w:rPr>
                <w:spacing w:val="-5"/>
              </w:rPr>
              <w:t>288</w:t>
            </w:r>
          </w:hyperlink>
        </w:p>
        <w:p w:rsidR="00ED2570" w:rsidRPr="00234727" w:rsidRDefault="00125FB7" w:rsidP="00234727">
          <w:pPr>
            <w:pStyle w:val="9"/>
            <w:numPr>
              <w:ilvl w:val="2"/>
              <w:numId w:val="153"/>
            </w:numPr>
            <w:tabs>
              <w:tab w:val="left" w:pos="1419"/>
              <w:tab w:val="left" w:pos="8751"/>
            </w:tabs>
            <w:spacing w:before="41"/>
            <w:ind w:hanging="708"/>
          </w:pPr>
          <w:r>
            <w:rPr>
              <w:spacing w:val="-2"/>
            </w:rPr>
            <w:t>Календарный</w:t>
          </w:r>
          <w:r w:rsidR="00234727">
            <w:rPr>
              <w:spacing w:val="-2"/>
            </w:rPr>
            <w:t xml:space="preserve">  </w:t>
          </w:r>
          <w:r>
            <w:rPr>
              <w:spacing w:val="-2"/>
            </w:rPr>
            <w:t>учебный</w:t>
          </w:r>
          <w:r w:rsidR="00234727">
            <w:rPr>
              <w:spacing w:val="-2"/>
            </w:rPr>
            <w:t xml:space="preserve"> </w:t>
          </w:r>
          <w:r w:rsidR="00234727" w:rsidRPr="00234727">
            <w:rPr>
              <w:spacing w:val="-2"/>
            </w:rPr>
            <w:t>графи</w:t>
          </w:r>
          <w:r w:rsidR="00234727">
            <w:rPr>
              <w:spacing w:val="-2"/>
            </w:rPr>
            <w:t>к …………………………………………………..</w:t>
          </w:r>
          <w:r w:rsidRPr="00234727">
            <w:rPr>
              <w:spacing w:val="-5"/>
            </w:rPr>
            <w:t>294</w:t>
          </w:r>
        </w:p>
        <w:p w:rsidR="00ED2570" w:rsidRDefault="003E67FD">
          <w:pPr>
            <w:pStyle w:val="9"/>
            <w:numPr>
              <w:ilvl w:val="2"/>
              <w:numId w:val="153"/>
            </w:numPr>
            <w:tabs>
              <w:tab w:val="left" w:pos="1005"/>
              <w:tab w:val="left" w:pos="1419"/>
              <w:tab w:val="left" w:leader="dot" w:pos="5219"/>
              <w:tab w:val="left" w:pos="8013"/>
            </w:tabs>
            <w:spacing w:before="41" w:line="276" w:lineRule="auto"/>
            <w:ind w:left="1005" w:right="141" w:hanging="294"/>
          </w:pPr>
          <w:hyperlink w:anchor="_TOC_250013" w:history="1">
            <w:r w:rsidR="00125FB7">
              <w:t>Календарный</w:t>
            </w:r>
            <w:r w:rsidR="00234727">
              <w:t xml:space="preserve"> </w:t>
            </w:r>
            <w:r w:rsidR="00125FB7">
              <w:t>план</w:t>
            </w:r>
            <w:r w:rsidR="00234727">
              <w:t xml:space="preserve"> </w:t>
            </w:r>
            <w:r w:rsidR="00234727">
              <w:rPr>
                <w:spacing w:val="-2"/>
              </w:rPr>
              <w:t>воспитательной работ………………………………………</w:t>
            </w:r>
            <w:r w:rsidR="00125FB7">
              <w:rPr>
                <w:spacing w:val="-4"/>
              </w:rPr>
              <w:t>296</w:t>
            </w:r>
          </w:hyperlink>
        </w:p>
        <w:p w:rsidR="00ED2570" w:rsidRDefault="003E67FD">
          <w:pPr>
            <w:pStyle w:val="9"/>
            <w:numPr>
              <w:ilvl w:val="2"/>
              <w:numId w:val="153"/>
            </w:numPr>
            <w:tabs>
              <w:tab w:val="left" w:pos="1005"/>
              <w:tab w:val="left" w:pos="1419"/>
              <w:tab w:val="left" w:leader="dot" w:pos="2731"/>
            </w:tabs>
            <w:spacing w:line="276" w:lineRule="auto"/>
            <w:ind w:left="1005" w:right="140" w:hanging="294"/>
          </w:pPr>
          <w:hyperlink w:anchor="_TOC_250012" w:history="1">
            <w:r w:rsidR="00125FB7">
              <w:t xml:space="preserve">Система условий реализации адаптированной основной образовательной </w:t>
            </w:r>
            <w:r w:rsidR="00125FB7">
              <w:lastRenderedPageBreak/>
              <w:t>программы</w:t>
            </w:r>
            <w:r w:rsidR="00125FB7">
              <w:rPr>
                <w:spacing w:val="80"/>
                <w:w w:val="150"/>
              </w:rPr>
              <w:t xml:space="preserve">  </w:t>
            </w:r>
            <w:r w:rsidR="00125FB7">
              <w:t>начального</w:t>
            </w:r>
            <w:r w:rsidR="00125FB7">
              <w:rPr>
                <w:spacing w:val="80"/>
                <w:w w:val="150"/>
              </w:rPr>
              <w:t xml:space="preserve">  </w:t>
            </w:r>
            <w:r w:rsidR="00125FB7">
              <w:t>общего</w:t>
            </w:r>
            <w:r w:rsidR="00125FB7">
              <w:rPr>
                <w:spacing w:val="80"/>
                <w:w w:val="150"/>
              </w:rPr>
              <w:t xml:space="preserve">  </w:t>
            </w:r>
            <w:r w:rsidR="00125FB7">
              <w:t>образования</w:t>
            </w:r>
            <w:r w:rsidR="00125FB7">
              <w:rPr>
                <w:spacing w:val="80"/>
                <w:w w:val="150"/>
              </w:rPr>
              <w:t xml:space="preserve">  </w:t>
            </w:r>
            <w:r w:rsidR="00125FB7">
              <w:t>для</w:t>
            </w:r>
            <w:r w:rsidR="00125FB7">
              <w:rPr>
                <w:spacing w:val="80"/>
                <w:w w:val="150"/>
              </w:rPr>
              <w:t xml:space="preserve">  </w:t>
            </w:r>
            <w:r w:rsidR="00125FB7">
              <w:t>обучающихся</w:t>
            </w:r>
            <w:r w:rsidR="00125FB7">
              <w:rPr>
                <w:spacing w:val="80"/>
                <w:w w:val="150"/>
              </w:rPr>
              <w:t xml:space="preserve">  </w:t>
            </w:r>
            <w:r w:rsidR="00125FB7">
              <w:t xml:space="preserve">с </w:t>
            </w:r>
            <w:r w:rsidR="00125FB7">
              <w:rPr>
                <w:spacing w:val="-4"/>
              </w:rPr>
              <w:t>РАС</w:t>
            </w:r>
            <w:r w:rsidR="00125FB7">
              <w:tab/>
            </w:r>
            <w:r w:rsidR="00234727">
              <w:t>……………………………………………………………………….</w:t>
            </w:r>
            <w:r w:rsidR="00125FB7">
              <w:rPr>
                <w:spacing w:val="-4"/>
              </w:rPr>
              <w:t>296</w:t>
            </w:r>
          </w:hyperlink>
        </w:p>
        <w:p w:rsidR="00ED2570" w:rsidRDefault="003E67FD">
          <w:pPr>
            <w:pStyle w:val="20"/>
            <w:numPr>
              <w:ilvl w:val="0"/>
              <w:numId w:val="153"/>
            </w:numPr>
            <w:tabs>
              <w:tab w:val="left" w:pos="711"/>
            </w:tabs>
            <w:spacing w:line="276" w:lineRule="auto"/>
            <w:ind w:right="141"/>
          </w:pPr>
          <w:hyperlink w:anchor="_TOC_250011" w:history="1">
            <w:r w:rsidR="00125FB7">
              <w:t>АДАПТИРОВАННАЯ ОСНОВНАЯ ОБРАЗОВАТЕЛЬНАЯ ПРОГРАММА НАЧАЛЬНОГО</w:t>
            </w:r>
            <w:r w:rsidR="00125FB7">
              <w:rPr>
                <w:spacing w:val="80"/>
              </w:rPr>
              <w:t xml:space="preserve"> </w:t>
            </w:r>
            <w:r w:rsidR="00125FB7">
              <w:t>ОБЩЕГО</w:t>
            </w:r>
            <w:r w:rsidR="00125FB7">
              <w:rPr>
                <w:spacing w:val="80"/>
              </w:rPr>
              <w:t xml:space="preserve"> </w:t>
            </w:r>
            <w:r w:rsidR="00125FB7">
              <w:t>ОБРАЗОВАНИЯ</w:t>
            </w:r>
            <w:r w:rsidR="00125FB7">
              <w:rPr>
                <w:spacing w:val="80"/>
              </w:rPr>
              <w:t xml:space="preserve"> </w:t>
            </w:r>
            <w:r w:rsidR="00125FB7">
              <w:t>ДЛЯ</w:t>
            </w:r>
            <w:r w:rsidR="00125FB7">
              <w:rPr>
                <w:spacing w:val="80"/>
              </w:rPr>
              <w:t xml:space="preserve"> </w:t>
            </w:r>
            <w:r w:rsidR="00125FB7">
              <w:t>ОБУЧАЮЩИХСЯ</w:t>
            </w:r>
            <w:r w:rsidR="00125FB7">
              <w:rPr>
                <w:spacing w:val="80"/>
              </w:rPr>
              <w:t xml:space="preserve"> </w:t>
            </w:r>
            <w:r w:rsidR="00125FB7">
              <w:t>С</w:t>
            </w:r>
            <w:r w:rsidR="00125FB7">
              <w:rPr>
                <w:spacing w:val="80"/>
              </w:rPr>
              <w:t xml:space="preserve"> </w:t>
            </w:r>
            <w:r w:rsidR="00125FB7">
              <w:t>РАС</w:t>
            </w:r>
          </w:hyperlink>
        </w:p>
        <w:p w:rsidR="00ED2570" w:rsidRDefault="003E67FD">
          <w:pPr>
            <w:tabs>
              <w:tab w:val="left" w:leader="dot" w:pos="9258"/>
            </w:tabs>
            <w:spacing w:line="274" w:lineRule="exact"/>
            <w:ind w:left="711"/>
            <w:jc w:val="both"/>
            <w:rPr>
              <w:sz w:val="24"/>
            </w:rPr>
          </w:pPr>
          <w:hyperlink w:anchor="_TOC_250010" w:history="1">
            <w:r w:rsidR="00125FB7">
              <w:rPr>
                <w:b/>
                <w:sz w:val="24"/>
              </w:rPr>
              <w:t>(ВАРИАНТ</w:t>
            </w:r>
            <w:r w:rsidR="00125FB7">
              <w:rPr>
                <w:b/>
                <w:spacing w:val="-1"/>
                <w:sz w:val="24"/>
              </w:rPr>
              <w:t xml:space="preserve"> </w:t>
            </w:r>
            <w:r w:rsidR="00125FB7">
              <w:rPr>
                <w:b/>
                <w:spacing w:val="-4"/>
                <w:sz w:val="24"/>
              </w:rPr>
              <w:t>8.4)</w:t>
            </w:r>
            <w:r w:rsidR="00125FB7">
              <w:rPr>
                <w:sz w:val="24"/>
              </w:rPr>
              <w:tab/>
            </w:r>
            <w:r w:rsidR="00125FB7">
              <w:rPr>
                <w:spacing w:val="-5"/>
                <w:sz w:val="24"/>
              </w:rPr>
              <w:t>310</w:t>
            </w:r>
          </w:hyperlink>
        </w:p>
        <w:p w:rsidR="00ED2570" w:rsidRDefault="00125FB7">
          <w:pPr>
            <w:pStyle w:val="5"/>
            <w:numPr>
              <w:ilvl w:val="1"/>
              <w:numId w:val="153"/>
            </w:numPr>
            <w:tabs>
              <w:tab w:val="left" w:pos="645"/>
              <w:tab w:val="left" w:pos="1052"/>
              <w:tab w:val="left" w:leader="dot" w:pos="1985"/>
            </w:tabs>
            <w:spacing w:line="276" w:lineRule="auto"/>
            <w:ind w:hanging="219"/>
            <w:rPr>
              <w:b w:val="0"/>
            </w:rPr>
          </w:pPr>
          <w:r>
            <w:t>Целевой раздел адаптированной основной образовательной программы начального</w:t>
          </w:r>
          <w:r>
            <w:rPr>
              <w:spacing w:val="80"/>
            </w:rPr>
            <w:t xml:space="preserve">  </w:t>
          </w:r>
          <w:r>
            <w:t>общего</w:t>
          </w:r>
          <w:r>
            <w:rPr>
              <w:spacing w:val="80"/>
            </w:rPr>
            <w:t xml:space="preserve">  </w:t>
          </w:r>
          <w:r>
            <w:t>образования</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РАС</w:t>
          </w:r>
          <w:r>
            <w:rPr>
              <w:spacing w:val="80"/>
            </w:rPr>
            <w:t xml:space="preserve">  </w:t>
          </w:r>
          <w:r>
            <w:t xml:space="preserve">(вариант </w:t>
          </w:r>
          <w:r>
            <w:rPr>
              <w:spacing w:val="-4"/>
            </w:rPr>
            <w:t>8.4)</w:t>
          </w:r>
          <w:r>
            <w:tab/>
          </w:r>
          <w:r>
            <w:tab/>
          </w:r>
          <w:r w:rsidR="00234727">
            <w:t>……………………………………………………………………………….</w:t>
          </w:r>
          <w:r>
            <w:rPr>
              <w:b w:val="0"/>
              <w:spacing w:val="-4"/>
            </w:rPr>
            <w:t>310</w:t>
          </w:r>
        </w:p>
        <w:p w:rsidR="00ED2570" w:rsidRPr="00234727" w:rsidRDefault="00125FB7" w:rsidP="00234727">
          <w:pPr>
            <w:pStyle w:val="9"/>
            <w:numPr>
              <w:ilvl w:val="2"/>
              <w:numId w:val="153"/>
            </w:numPr>
            <w:tabs>
              <w:tab w:val="left" w:pos="1419"/>
            </w:tabs>
            <w:spacing w:line="273" w:lineRule="exact"/>
            <w:ind w:hanging="708"/>
          </w:pPr>
          <w:r>
            <w:rPr>
              <w:spacing w:val="-2"/>
            </w:rPr>
            <w:t>Пояснительная</w:t>
          </w:r>
          <w:r w:rsidR="00234727">
            <w:rPr>
              <w:spacing w:val="-2"/>
            </w:rPr>
            <w:t xml:space="preserve">  </w:t>
          </w:r>
          <w:r w:rsidRPr="00234727">
            <w:rPr>
              <w:spacing w:val="-2"/>
            </w:rPr>
            <w:t>записка</w:t>
          </w:r>
          <w:r w:rsidR="00234727">
            <w:rPr>
              <w:spacing w:val="-2"/>
            </w:rPr>
            <w:t>……………………………………………………</w:t>
          </w:r>
          <w:r w:rsidRPr="00234727">
            <w:tab/>
          </w:r>
          <w:r w:rsidR="00234727">
            <w:t>……..</w:t>
          </w:r>
          <w:r w:rsidRPr="00234727">
            <w:rPr>
              <w:spacing w:val="-5"/>
            </w:rPr>
            <w:t>310</w:t>
          </w:r>
        </w:p>
        <w:p w:rsidR="00ED2570" w:rsidRDefault="00125FB7">
          <w:pPr>
            <w:numPr>
              <w:ilvl w:val="3"/>
              <w:numId w:val="153"/>
            </w:numPr>
            <w:tabs>
              <w:tab w:val="left" w:pos="1845"/>
            </w:tabs>
            <w:spacing w:before="41" w:line="276" w:lineRule="auto"/>
            <w:ind w:right="141" w:hanging="720"/>
            <w:jc w:val="both"/>
            <w:rPr>
              <w:sz w:val="24"/>
            </w:rPr>
          </w:pPr>
          <w:r>
            <w:rPr>
              <w:sz w:val="24"/>
            </w:rPr>
            <w:t>Цель и задачи реализации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234727">
            <w:rPr>
              <w:sz w:val="24"/>
            </w:rPr>
            <w:t>………………………………………………………………………...</w:t>
          </w:r>
          <w:r>
            <w:rPr>
              <w:spacing w:val="80"/>
              <w:sz w:val="24"/>
            </w:rPr>
            <w:t xml:space="preserve">  </w:t>
          </w:r>
          <w:r>
            <w:rPr>
              <w:sz w:val="24"/>
            </w:rPr>
            <w:t>310</w:t>
          </w:r>
        </w:p>
        <w:p w:rsidR="00ED2570" w:rsidRDefault="00125FB7">
          <w:pPr>
            <w:numPr>
              <w:ilvl w:val="3"/>
              <w:numId w:val="153"/>
            </w:numPr>
            <w:tabs>
              <w:tab w:val="left" w:pos="1845"/>
            </w:tabs>
            <w:spacing w:before="1" w:line="276" w:lineRule="auto"/>
            <w:ind w:right="141" w:hanging="720"/>
            <w:jc w:val="both"/>
            <w:rPr>
              <w:sz w:val="24"/>
            </w:rPr>
          </w:pPr>
          <w:r>
            <w:rPr>
              <w:sz w:val="24"/>
            </w:rPr>
            <w:t>Принципы формирования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sidR="00234727">
            <w:rPr>
              <w:sz w:val="24"/>
            </w:rPr>
            <w:t>………………………………………………………………………...</w:t>
          </w:r>
          <w:r>
            <w:rPr>
              <w:spacing w:val="80"/>
              <w:sz w:val="24"/>
            </w:rPr>
            <w:t xml:space="preserve">  </w:t>
          </w:r>
          <w:r>
            <w:rPr>
              <w:sz w:val="24"/>
            </w:rPr>
            <w:t>311</w:t>
          </w:r>
        </w:p>
        <w:p w:rsidR="00ED2570" w:rsidRDefault="00125FB7">
          <w:pPr>
            <w:numPr>
              <w:ilvl w:val="3"/>
              <w:numId w:val="153"/>
            </w:numPr>
            <w:tabs>
              <w:tab w:val="left" w:pos="1845"/>
            </w:tabs>
            <w:spacing w:line="276" w:lineRule="auto"/>
            <w:ind w:right="141" w:hanging="720"/>
            <w:jc w:val="both"/>
            <w:rPr>
              <w:sz w:val="24"/>
            </w:rPr>
          </w:pPr>
          <w:r>
            <w:rPr>
              <w:sz w:val="24"/>
            </w:rPr>
            <w:t>Общая характеристика адаптированной основной образовательной программы</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для</w:t>
          </w:r>
          <w:r>
            <w:rPr>
              <w:spacing w:val="80"/>
              <w:w w:val="150"/>
              <w:sz w:val="24"/>
            </w:rPr>
            <w:t xml:space="preserve"> </w:t>
          </w:r>
          <w:r>
            <w:rPr>
              <w:sz w:val="24"/>
            </w:rPr>
            <w:t>обучающихся</w:t>
          </w:r>
          <w:r>
            <w:rPr>
              <w:spacing w:val="80"/>
              <w:w w:val="150"/>
              <w:sz w:val="24"/>
            </w:rPr>
            <w:t xml:space="preserve"> </w:t>
          </w:r>
          <w:r>
            <w:rPr>
              <w:sz w:val="24"/>
            </w:rPr>
            <w:t>с</w:t>
          </w:r>
          <w:r>
            <w:rPr>
              <w:spacing w:val="80"/>
              <w:sz w:val="24"/>
            </w:rPr>
            <w:t xml:space="preserve"> </w:t>
          </w:r>
          <w:r>
            <w:rPr>
              <w:sz w:val="24"/>
            </w:rPr>
            <w:t>РАС</w:t>
          </w:r>
          <w:r>
            <w:rPr>
              <w:spacing w:val="80"/>
              <w:sz w:val="24"/>
            </w:rPr>
            <w:t xml:space="preserve">  </w:t>
          </w:r>
          <w:r>
            <w:rPr>
              <w:sz w:val="24"/>
            </w:rPr>
            <w:t>312</w:t>
          </w:r>
        </w:p>
        <w:p w:rsidR="00ED2570" w:rsidRDefault="00125FB7">
          <w:pPr>
            <w:numPr>
              <w:ilvl w:val="3"/>
              <w:numId w:val="153"/>
            </w:numPr>
            <w:tabs>
              <w:tab w:val="left" w:pos="1845"/>
              <w:tab w:val="left" w:leader="dot" w:pos="3211"/>
              <w:tab w:val="left" w:pos="5246"/>
              <w:tab w:val="left" w:pos="7476"/>
              <w:tab w:val="left" w:pos="9532"/>
            </w:tabs>
            <w:spacing w:line="276" w:lineRule="auto"/>
            <w:ind w:right="140" w:hanging="720"/>
            <w:jc w:val="both"/>
            <w:rPr>
              <w:sz w:val="24"/>
            </w:rPr>
          </w:pPr>
          <w:r>
            <w:rPr>
              <w:spacing w:val="-2"/>
              <w:sz w:val="24"/>
            </w:rPr>
            <w:t>Психолого-педагогическая</w:t>
          </w:r>
          <w:r w:rsidR="00234727">
            <w:rPr>
              <w:spacing w:val="-2"/>
              <w:sz w:val="24"/>
            </w:rPr>
            <w:t xml:space="preserve"> </w:t>
          </w:r>
          <w:r>
            <w:rPr>
              <w:spacing w:val="-2"/>
              <w:sz w:val="24"/>
            </w:rPr>
            <w:t>характеристика</w:t>
          </w:r>
          <w:r w:rsidR="00234727">
            <w:rPr>
              <w:spacing w:val="-2"/>
              <w:sz w:val="24"/>
            </w:rPr>
            <w:t xml:space="preserve"> </w:t>
          </w:r>
          <w:proofErr w:type="spellStart"/>
          <w:r>
            <w:rPr>
              <w:spacing w:val="-2"/>
              <w:sz w:val="24"/>
            </w:rPr>
            <w:t>обучающихся</w:t>
          </w:r>
          <w:r>
            <w:rPr>
              <w:spacing w:val="-10"/>
              <w:sz w:val="24"/>
            </w:rPr>
            <w:t>с</w:t>
          </w:r>
          <w:proofErr w:type="spellEnd"/>
          <w:r w:rsidR="00234727">
            <w:rPr>
              <w:spacing w:val="-10"/>
              <w:sz w:val="24"/>
            </w:rPr>
            <w:t xml:space="preserve"> </w:t>
          </w:r>
          <w:r>
            <w:rPr>
              <w:spacing w:val="-10"/>
              <w:sz w:val="24"/>
            </w:rPr>
            <w:t xml:space="preserve"> </w:t>
          </w:r>
          <w:r>
            <w:rPr>
              <w:spacing w:val="-4"/>
              <w:sz w:val="24"/>
            </w:rPr>
            <w:t>РАС</w:t>
          </w:r>
          <w:r w:rsidR="00234727">
            <w:rPr>
              <w:spacing w:val="-4"/>
              <w:sz w:val="24"/>
            </w:rPr>
            <w:t>…………</w:t>
          </w:r>
          <w:r>
            <w:rPr>
              <w:spacing w:val="-4"/>
              <w:sz w:val="24"/>
            </w:rPr>
            <w:t>314</w:t>
          </w:r>
        </w:p>
        <w:p w:rsidR="00ED2570" w:rsidRDefault="00125FB7">
          <w:pPr>
            <w:numPr>
              <w:ilvl w:val="3"/>
              <w:numId w:val="153"/>
            </w:numPr>
            <w:tabs>
              <w:tab w:val="left" w:pos="1845"/>
              <w:tab w:val="left" w:leader="dot" w:pos="9277"/>
            </w:tabs>
            <w:ind w:hanging="720"/>
            <w:jc w:val="both"/>
            <w:rPr>
              <w:sz w:val="24"/>
            </w:rPr>
          </w:pPr>
          <w:r>
            <w:rPr>
              <w:sz w:val="24"/>
            </w:rPr>
            <w:t>Особые</w:t>
          </w:r>
          <w:r>
            <w:rPr>
              <w:spacing w:val="-2"/>
              <w:sz w:val="24"/>
            </w:rPr>
            <w:t xml:space="preserve"> </w:t>
          </w:r>
          <w:r>
            <w:rPr>
              <w:sz w:val="24"/>
            </w:rPr>
            <w:t>образовательные</w:t>
          </w:r>
          <w:r>
            <w:rPr>
              <w:spacing w:val="-2"/>
              <w:sz w:val="24"/>
            </w:rPr>
            <w:t xml:space="preserve"> </w:t>
          </w:r>
          <w:r>
            <w:rPr>
              <w:sz w:val="24"/>
            </w:rPr>
            <w:t>потребности</w:t>
          </w:r>
          <w:r>
            <w:rPr>
              <w:spacing w:val="-3"/>
              <w:sz w:val="24"/>
            </w:rPr>
            <w:t xml:space="preserve"> </w:t>
          </w:r>
          <w:r>
            <w:rPr>
              <w:sz w:val="24"/>
            </w:rPr>
            <w:t>обучающихся</w:t>
          </w:r>
          <w:r>
            <w:rPr>
              <w:spacing w:val="-2"/>
              <w:sz w:val="24"/>
            </w:rPr>
            <w:t xml:space="preserve"> </w:t>
          </w:r>
          <w:r>
            <w:rPr>
              <w:sz w:val="24"/>
            </w:rPr>
            <w:t>с</w:t>
          </w:r>
          <w:r>
            <w:rPr>
              <w:spacing w:val="-1"/>
              <w:sz w:val="24"/>
            </w:rPr>
            <w:t xml:space="preserve"> </w:t>
          </w:r>
          <w:r>
            <w:rPr>
              <w:spacing w:val="-5"/>
              <w:sz w:val="24"/>
            </w:rPr>
            <w:t>РАС</w:t>
          </w:r>
          <w:r>
            <w:rPr>
              <w:sz w:val="24"/>
            </w:rPr>
            <w:tab/>
          </w:r>
          <w:r>
            <w:rPr>
              <w:spacing w:val="-5"/>
              <w:sz w:val="24"/>
            </w:rPr>
            <w:t>314</w:t>
          </w:r>
        </w:p>
        <w:p w:rsidR="00ED2570" w:rsidRDefault="003E67FD">
          <w:pPr>
            <w:pStyle w:val="9"/>
            <w:numPr>
              <w:ilvl w:val="2"/>
              <w:numId w:val="153"/>
            </w:numPr>
            <w:tabs>
              <w:tab w:val="left" w:pos="1005"/>
              <w:tab w:val="left" w:pos="1419"/>
              <w:tab w:val="left" w:leader="dot" w:pos="2671"/>
            </w:tabs>
            <w:spacing w:before="41" w:line="276" w:lineRule="auto"/>
            <w:ind w:left="1005" w:right="140" w:hanging="294"/>
          </w:pPr>
          <w:hyperlink w:anchor="_TOC_250009" w:history="1">
            <w:r w:rsidR="00125FB7">
              <w:t>Планируемые результаты освоения адаптированной основной образовательной программы</w:t>
            </w:r>
            <w:r w:rsidR="00125FB7">
              <w:rPr>
                <w:spacing w:val="80"/>
                <w:w w:val="150"/>
              </w:rPr>
              <w:t xml:space="preserve">  </w:t>
            </w:r>
            <w:r w:rsidR="00125FB7">
              <w:t>начального</w:t>
            </w:r>
            <w:r w:rsidR="00125FB7">
              <w:rPr>
                <w:spacing w:val="80"/>
                <w:w w:val="150"/>
              </w:rPr>
              <w:t xml:space="preserve">  </w:t>
            </w:r>
            <w:r w:rsidR="00125FB7">
              <w:t>общего</w:t>
            </w:r>
            <w:r w:rsidR="00125FB7">
              <w:rPr>
                <w:spacing w:val="80"/>
                <w:w w:val="150"/>
              </w:rPr>
              <w:t xml:space="preserve">  </w:t>
            </w:r>
            <w:r w:rsidR="00125FB7">
              <w:t>образования</w:t>
            </w:r>
            <w:r w:rsidR="00125FB7">
              <w:rPr>
                <w:spacing w:val="80"/>
                <w:w w:val="150"/>
              </w:rPr>
              <w:t xml:space="preserve">  </w:t>
            </w:r>
            <w:r w:rsidR="00125FB7">
              <w:t>для</w:t>
            </w:r>
            <w:r w:rsidR="00125FB7">
              <w:rPr>
                <w:spacing w:val="80"/>
                <w:w w:val="150"/>
              </w:rPr>
              <w:t xml:space="preserve">  </w:t>
            </w:r>
            <w:r w:rsidR="00125FB7">
              <w:t>обучающихся</w:t>
            </w:r>
            <w:r w:rsidR="00125FB7">
              <w:rPr>
                <w:spacing w:val="80"/>
                <w:w w:val="150"/>
              </w:rPr>
              <w:t xml:space="preserve">  </w:t>
            </w:r>
            <w:r w:rsidR="00125FB7">
              <w:t xml:space="preserve">с </w:t>
            </w:r>
            <w:r w:rsidR="00125FB7">
              <w:rPr>
                <w:spacing w:val="-4"/>
              </w:rPr>
              <w:t>РАС</w:t>
            </w:r>
            <w:r w:rsidR="00125FB7">
              <w:tab/>
            </w:r>
            <w:r w:rsidR="00234727">
              <w:t>……………………………………………………………………….</w:t>
            </w:r>
            <w:r w:rsidR="00125FB7">
              <w:rPr>
                <w:spacing w:val="-4"/>
              </w:rPr>
              <w:t>314</w:t>
            </w:r>
          </w:hyperlink>
        </w:p>
        <w:p w:rsidR="00ED2570" w:rsidRDefault="003E67FD">
          <w:pPr>
            <w:pStyle w:val="9"/>
            <w:numPr>
              <w:ilvl w:val="2"/>
              <w:numId w:val="153"/>
            </w:numPr>
            <w:tabs>
              <w:tab w:val="left" w:pos="1005"/>
              <w:tab w:val="left" w:pos="1419"/>
            </w:tabs>
            <w:spacing w:before="1" w:after="21" w:line="276" w:lineRule="auto"/>
            <w:ind w:left="1005" w:right="137" w:hanging="294"/>
          </w:pPr>
          <w:hyperlink w:anchor="_TOC_250008" w:history="1">
            <w:r w:rsidR="00125FB7">
              <w:t>Система оценки достижения планируемых результатов освоения обучающимися</w:t>
            </w:r>
            <w:r w:rsidR="00125FB7">
              <w:rPr>
                <w:spacing w:val="80"/>
              </w:rPr>
              <w:t xml:space="preserve"> </w:t>
            </w:r>
            <w:r w:rsidR="00125FB7">
              <w:t>с</w:t>
            </w:r>
            <w:r w:rsidR="00125FB7">
              <w:rPr>
                <w:spacing w:val="80"/>
              </w:rPr>
              <w:t xml:space="preserve"> </w:t>
            </w:r>
            <w:r w:rsidR="00125FB7">
              <w:t>РАС</w:t>
            </w:r>
            <w:r w:rsidR="00125FB7">
              <w:rPr>
                <w:spacing w:val="80"/>
              </w:rPr>
              <w:t xml:space="preserve"> </w:t>
            </w:r>
            <w:r w:rsidR="00125FB7">
              <w:t>адаптированной</w:t>
            </w:r>
            <w:r w:rsidR="00125FB7">
              <w:rPr>
                <w:spacing w:val="80"/>
              </w:rPr>
              <w:t xml:space="preserve"> </w:t>
            </w:r>
            <w:r w:rsidR="00125FB7">
              <w:t>основной</w:t>
            </w:r>
            <w:r w:rsidR="00125FB7">
              <w:rPr>
                <w:spacing w:val="80"/>
              </w:rPr>
              <w:t xml:space="preserve"> </w:t>
            </w:r>
            <w:r w:rsidR="00125FB7">
              <w:t>образовательной</w:t>
            </w:r>
            <w:r w:rsidR="00125FB7">
              <w:rPr>
                <w:spacing w:val="80"/>
              </w:rPr>
              <w:t xml:space="preserve"> </w:t>
            </w:r>
            <w:r w:rsidR="00125FB7">
              <w:t>программы</w:t>
            </w:r>
          </w:hyperlink>
        </w:p>
        <w:p w:rsidR="00ED2570" w:rsidRDefault="00234727" w:rsidP="00234727">
          <w:pPr>
            <w:tabs>
              <w:tab w:val="left" w:pos="8887"/>
            </w:tabs>
            <w:spacing w:before="75"/>
            <w:ind w:left="1005"/>
            <w:rPr>
              <w:sz w:val="24"/>
            </w:rPr>
          </w:pPr>
          <w:r>
            <w:rPr>
              <w:spacing w:val="-2"/>
              <w:sz w:val="24"/>
            </w:rPr>
            <w:t>Н</w:t>
          </w:r>
          <w:r w:rsidR="00125FB7">
            <w:rPr>
              <w:spacing w:val="-2"/>
              <w:sz w:val="24"/>
            </w:rPr>
            <w:t>ачального</w:t>
          </w:r>
          <w:r>
            <w:rPr>
              <w:spacing w:val="-2"/>
              <w:sz w:val="24"/>
            </w:rPr>
            <w:t xml:space="preserve"> </w:t>
          </w:r>
          <w:r w:rsidR="00125FB7">
            <w:rPr>
              <w:spacing w:val="-2"/>
              <w:sz w:val="24"/>
            </w:rPr>
            <w:t>общего</w:t>
          </w:r>
          <w:r>
            <w:rPr>
              <w:spacing w:val="-2"/>
              <w:sz w:val="24"/>
            </w:rPr>
            <w:t xml:space="preserve"> </w:t>
          </w:r>
          <w:r w:rsidR="00125FB7">
            <w:rPr>
              <w:spacing w:val="-2"/>
              <w:sz w:val="24"/>
            </w:rPr>
            <w:t>образования</w:t>
          </w:r>
          <w:r>
            <w:rPr>
              <w:spacing w:val="-2"/>
              <w:sz w:val="24"/>
            </w:rPr>
            <w:t>………………………………………………………</w:t>
          </w:r>
          <w:r w:rsidR="00125FB7">
            <w:rPr>
              <w:spacing w:val="-5"/>
              <w:sz w:val="24"/>
            </w:rPr>
            <w:t>316</w:t>
          </w:r>
        </w:p>
        <w:p w:rsidR="00ED2570" w:rsidRDefault="00125FB7">
          <w:pPr>
            <w:pStyle w:val="5"/>
            <w:numPr>
              <w:ilvl w:val="1"/>
              <w:numId w:val="153"/>
            </w:numPr>
            <w:tabs>
              <w:tab w:val="left" w:pos="711"/>
              <w:tab w:val="left" w:pos="992"/>
              <w:tab w:val="left" w:leader="dot" w:pos="9251"/>
            </w:tabs>
            <w:spacing w:before="44" w:line="276" w:lineRule="auto"/>
            <w:ind w:left="711" w:right="139" w:hanging="285"/>
            <w:rPr>
              <w:b w:val="0"/>
              <w:color w:val="000009"/>
            </w:rPr>
          </w:pPr>
          <w:r>
            <w:rPr>
              <w:color w:val="000009"/>
            </w:rPr>
            <w:t>Содержательный</w:t>
          </w:r>
          <w:r>
            <w:rPr>
              <w:color w:val="000009"/>
              <w:spacing w:val="40"/>
            </w:rPr>
            <w:t xml:space="preserve"> </w:t>
          </w:r>
          <w:r>
            <w:rPr>
              <w:color w:val="000009"/>
            </w:rPr>
            <w:t>раздел</w:t>
          </w:r>
          <w:r>
            <w:rPr>
              <w:color w:val="000009"/>
              <w:spacing w:val="40"/>
            </w:rPr>
            <w:t xml:space="preserve"> </w:t>
          </w:r>
          <w:r>
            <w:rPr>
              <w:color w:val="000009"/>
            </w:rPr>
            <w:t>адаптированной</w:t>
          </w:r>
          <w:r>
            <w:rPr>
              <w:color w:val="000009"/>
              <w:spacing w:val="40"/>
            </w:rPr>
            <w:t xml:space="preserve"> </w:t>
          </w:r>
          <w:r>
            <w:rPr>
              <w:color w:val="000009"/>
            </w:rPr>
            <w:t>основной</w:t>
          </w:r>
          <w:r>
            <w:rPr>
              <w:color w:val="000009"/>
              <w:spacing w:val="40"/>
            </w:rPr>
            <w:t xml:space="preserve"> </w:t>
          </w:r>
          <w:r>
            <w:rPr>
              <w:color w:val="000009"/>
            </w:rPr>
            <w:t xml:space="preserve">образовательной программы начального общего образования для обучающихся с РАС (вариант </w:t>
          </w:r>
          <w:r>
            <w:rPr>
              <w:color w:val="000009"/>
              <w:spacing w:val="-4"/>
            </w:rPr>
            <w:t>8.4)</w:t>
          </w:r>
          <w:r>
            <w:rPr>
              <w:color w:val="000009"/>
            </w:rPr>
            <w:tab/>
          </w:r>
          <w:r>
            <w:rPr>
              <w:b w:val="0"/>
              <w:color w:val="000009"/>
              <w:spacing w:val="-5"/>
            </w:rPr>
            <w:t>318</w:t>
          </w:r>
        </w:p>
        <w:p w:rsidR="00ED2570" w:rsidRDefault="003E67FD">
          <w:pPr>
            <w:pStyle w:val="9"/>
            <w:numPr>
              <w:ilvl w:val="2"/>
              <w:numId w:val="153"/>
            </w:numPr>
            <w:tabs>
              <w:tab w:val="left" w:pos="1419"/>
              <w:tab w:val="left" w:leader="dot" w:pos="9267"/>
            </w:tabs>
            <w:spacing w:line="273" w:lineRule="exact"/>
            <w:ind w:hanging="708"/>
          </w:pPr>
          <w:hyperlink w:anchor="_TOC_250007" w:history="1">
            <w:r w:rsidR="00125FB7">
              <w:t>Рабочие</w:t>
            </w:r>
            <w:r w:rsidR="00125FB7">
              <w:rPr>
                <w:spacing w:val="-2"/>
              </w:rPr>
              <w:t xml:space="preserve"> </w:t>
            </w:r>
            <w:r w:rsidR="00125FB7">
              <w:t>программы</w:t>
            </w:r>
            <w:r w:rsidR="00125FB7">
              <w:rPr>
                <w:spacing w:val="-2"/>
              </w:rPr>
              <w:t xml:space="preserve"> </w:t>
            </w:r>
            <w:r w:rsidR="00125FB7">
              <w:t>учебных</w:t>
            </w:r>
            <w:r w:rsidR="00125FB7">
              <w:rPr>
                <w:spacing w:val="-1"/>
              </w:rPr>
              <w:t xml:space="preserve"> </w:t>
            </w:r>
            <w:r w:rsidR="00125FB7">
              <w:rPr>
                <w:spacing w:val="-2"/>
              </w:rPr>
              <w:t>предметов</w:t>
            </w:r>
            <w:r w:rsidR="00125FB7">
              <w:tab/>
            </w:r>
            <w:r w:rsidR="00125FB7">
              <w:rPr>
                <w:spacing w:val="-5"/>
              </w:rPr>
              <w:t>318</w:t>
            </w:r>
          </w:hyperlink>
        </w:p>
        <w:p w:rsidR="00ED2570" w:rsidRDefault="003E67FD">
          <w:pPr>
            <w:pStyle w:val="9"/>
            <w:numPr>
              <w:ilvl w:val="2"/>
              <w:numId w:val="153"/>
            </w:numPr>
            <w:tabs>
              <w:tab w:val="left" w:pos="1419"/>
              <w:tab w:val="left" w:leader="dot" w:pos="9244"/>
            </w:tabs>
            <w:spacing w:before="43"/>
            <w:ind w:hanging="708"/>
          </w:pPr>
          <w:hyperlink w:anchor="_TOC_250006" w:history="1">
            <w:r w:rsidR="00125FB7">
              <w:t>Программа</w:t>
            </w:r>
            <w:r w:rsidR="00125FB7">
              <w:rPr>
                <w:spacing w:val="-4"/>
              </w:rPr>
              <w:t xml:space="preserve"> </w:t>
            </w:r>
            <w:r w:rsidR="00125FB7">
              <w:t>формирования базовых</w:t>
            </w:r>
            <w:r w:rsidR="00125FB7">
              <w:rPr>
                <w:spacing w:val="-2"/>
              </w:rPr>
              <w:t xml:space="preserve"> </w:t>
            </w:r>
            <w:r w:rsidR="00125FB7">
              <w:t>учебных</w:t>
            </w:r>
            <w:r w:rsidR="00125FB7">
              <w:rPr>
                <w:spacing w:val="-2"/>
              </w:rPr>
              <w:t xml:space="preserve"> действий</w:t>
            </w:r>
            <w:r w:rsidR="00125FB7">
              <w:tab/>
            </w:r>
            <w:r w:rsidR="00125FB7">
              <w:rPr>
                <w:spacing w:val="-5"/>
              </w:rPr>
              <w:t>352</w:t>
            </w:r>
          </w:hyperlink>
        </w:p>
        <w:p w:rsidR="00ED2570" w:rsidRDefault="003E67FD">
          <w:pPr>
            <w:pStyle w:val="9"/>
            <w:numPr>
              <w:ilvl w:val="2"/>
              <w:numId w:val="153"/>
            </w:numPr>
            <w:tabs>
              <w:tab w:val="left" w:pos="1419"/>
              <w:tab w:val="left" w:leader="dot" w:pos="9263"/>
            </w:tabs>
            <w:spacing w:before="40"/>
            <w:ind w:hanging="708"/>
          </w:pPr>
          <w:hyperlink w:anchor="_TOC_250005" w:history="1">
            <w:r w:rsidR="00125FB7">
              <w:t>Программа</w:t>
            </w:r>
            <w:r w:rsidR="00125FB7">
              <w:rPr>
                <w:spacing w:val="-8"/>
              </w:rPr>
              <w:t xml:space="preserve"> </w:t>
            </w:r>
            <w:r w:rsidR="00125FB7">
              <w:t>коррекционной</w:t>
            </w:r>
            <w:r w:rsidR="00125FB7">
              <w:rPr>
                <w:spacing w:val="-7"/>
              </w:rPr>
              <w:t xml:space="preserve"> </w:t>
            </w:r>
            <w:r w:rsidR="00125FB7">
              <w:rPr>
                <w:spacing w:val="-2"/>
              </w:rPr>
              <w:t>работы</w:t>
            </w:r>
            <w:r w:rsidR="00125FB7">
              <w:tab/>
            </w:r>
            <w:r w:rsidR="00125FB7">
              <w:rPr>
                <w:spacing w:val="-5"/>
              </w:rPr>
              <w:t>363</w:t>
            </w:r>
          </w:hyperlink>
        </w:p>
        <w:p w:rsidR="00ED2570" w:rsidRDefault="003E67FD">
          <w:pPr>
            <w:pStyle w:val="9"/>
            <w:numPr>
              <w:ilvl w:val="2"/>
              <w:numId w:val="153"/>
            </w:numPr>
            <w:tabs>
              <w:tab w:val="left" w:pos="1419"/>
              <w:tab w:val="left" w:leader="dot" w:pos="9257"/>
            </w:tabs>
            <w:spacing w:before="42"/>
            <w:ind w:hanging="708"/>
          </w:pPr>
          <w:hyperlink w:anchor="_TOC_250004" w:history="1">
            <w:r w:rsidR="00125FB7">
              <w:t>Рабочая</w:t>
            </w:r>
            <w:r w:rsidR="00125FB7">
              <w:rPr>
                <w:spacing w:val="-1"/>
              </w:rPr>
              <w:t xml:space="preserve"> </w:t>
            </w:r>
            <w:r w:rsidR="00125FB7">
              <w:t>программа</w:t>
            </w:r>
            <w:r w:rsidR="00125FB7">
              <w:rPr>
                <w:spacing w:val="-1"/>
              </w:rPr>
              <w:t xml:space="preserve"> </w:t>
            </w:r>
            <w:r w:rsidR="00125FB7">
              <w:rPr>
                <w:spacing w:val="-2"/>
              </w:rPr>
              <w:t>воспитания</w:t>
            </w:r>
            <w:r w:rsidR="00125FB7">
              <w:tab/>
            </w:r>
            <w:r w:rsidR="00125FB7">
              <w:rPr>
                <w:spacing w:val="-5"/>
              </w:rPr>
              <w:t>385</w:t>
            </w:r>
          </w:hyperlink>
        </w:p>
        <w:p w:rsidR="00ED2570" w:rsidRDefault="00125FB7">
          <w:pPr>
            <w:pStyle w:val="5"/>
            <w:numPr>
              <w:ilvl w:val="1"/>
              <w:numId w:val="153"/>
            </w:numPr>
            <w:tabs>
              <w:tab w:val="left" w:pos="711"/>
              <w:tab w:val="left" w:pos="992"/>
              <w:tab w:val="left" w:leader="dot" w:pos="9252"/>
            </w:tabs>
            <w:spacing w:before="44" w:line="276" w:lineRule="auto"/>
            <w:ind w:left="711" w:hanging="285"/>
            <w:rPr>
              <w:b w:val="0"/>
              <w:color w:val="000009"/>
            </w:rPr>
          </w:pPr>
          <w:r>
            <w:rPr>
              <w:color w:val="000009"/>
            </w:rPr>
            <w:t>Организационный раздел адаптированной основной образовательной</w:t>
          </w:r>
          <w:r>
            <w:rPr>
              <w:color w:val="000009"/>
              <w:spacing w:val="40"/>
            </w:rPr>
            <w:t xml:space="preserve"> </w:t>
          </w:r>
          <w:r>
            <w:rPr>
              <w:color w:val="000009"/>
            </w:rPr>
            <w:t xml:space="preserve">программы начального общего образования для обучающихся с РАС (вариант </w:t>
          </w:r>
          <w:r>
            <w:rPr>
              <w:color w:val="000009"/>
              <w:spacing w:val="-4"/>
            </w:rPr>
            <w:t>8.4)</w:t>
          </w:r>
          <w:r>
            <w:rPr>
              <w:color w:val="000009"/>
            </w:rPr>
            <w:tab/>
          </w:r>
          <w:r>
            <w:rPr>
              <w:b w:val="0"/>
              <w:color w:val="000009"/>
              <w:spacing w:val="-5"/>
            </w:rPr>
            <w:t>386</w:t>
          </w:r>
        </w:p>
        <w:p w:rsidR="00ED2570" w:rsidRDefault="003E67FD">
          <w:pPr>
            <w:pStyle w:val="9"/>
            <w:numPr>
              <w:ilvl w:val="2"/>
              <w:numId w:val="153"/>
            </w:numPr>
            <w:tabs>
              <w:tab w:val="left" w:pos="1419"/>
              <w:tab w:val="left" w:leader="dot" w:pos="9260"/>
            </w:tabs>
            <w:spacing w:line="274" w:lineRule="exact"/>
            <w:ind w:hanging="708"/>
          </w:pPr>
          <w:hyperlink w:anchor="_TOC_250003" w:history="1">
            <w:r w:rsidR="00125FB7">
              <w:t>Учебный</w:t>
            </w:r>
            <w:r w:rsidR="00125FB7">
              <w:rPr>
                <w:spacing w:val="-7"/>
              </w:rPr>
              <w:t xml:space="preserve"> </w:t>
            </w:r>
            <w:r w:rsidR="00125FB7">
              <w:rPr>
                <w:spacing w:val="-4"/>
              </w:rPr>
              <w:t>план</w:t>
            </w:r>
            <w:r w:rsidR="00125FB7">
              <w:tab/>
            </w:r>
            <w:r w:rsidR="00125FB7">
              <w:rPr>
                <w:spacing w:val="-5"/>
              </w:rPr>
              <w:t>386</w:t>
            </w:r>
          </w:hyperlink>
        </w:p>
        <w:p w:rsidR="00ED2570" w:rsidRPr="00234727" w:rsidRDefault="00125FB7" w:rsidP="00234727">
          <w:pPr>
            <w:pStyle w:val="9"/>
            <w:numPr>
              <w:ilvl w:val="2"/>
              <w:numId w:val="153"/>
            </w:numPr>
            <w:tabs>
              <w:tab w:val="left" w:pos="1419"/>
              <w:tab w:val="left" w:pos="8751"/>
            </w:tabs>
            <w:spacing w:before="40"/>
            <w:ind w:hanging="708"/>
          </w:pPr>
          <w:r>
            <w:rPr>
              <w:spacing w:val="-2"/>
            </w:rPr>
            <w:t>Календарный</w:t>
          </w:r>
          <w:r w:rsidR="00234727">
            <w:rPr>
              <w:spacing w:val="-2"/>
            </w:rPr>
            <w:t xml:space="preserve">  </w:t>
          </w:r>
          <w:r>
            <w:rPr>
              <w:spacing w:val="-2"/>
            </w:rPr>
            <w:t>учебный</w:t>
          </w:r>
          <w:r w:rsidR="00234727">
            <w:rPr>
              <w:spacing w:val="-2"/>
            </w:rPr>
            <w:t xml:space="preserve"> </w:t>
          </w:r>
          <w:r w:rsidRPr="00234727">
            <w:rPr>
              <w:spacing w:val="-2"/>
            </w:rPr>
            <w:t>график</w:t>
          </w:r>
          <w:r w:rsidR="00234727">
            <w:rPr>
              <w:spacing w:val="-2"/>
            </w:rPr>
            <w:t>……………………………………………………</w:t>
          </w:r>
          <w:r w:rsidRPr="00234727">
            <w:rPr>
              <w:spacing w:val="-5"/>
            </w:rPr>
            <w:t>393</w:t>
          </w:r>
        </w:p>
        <w:p w:rsidR="00ED2570" w:rsidRDefault="003E67FD">
          <w:pPr>
            <w:pStyle w:val="9"/>
            <w:numPr>
              <w:ilvl w:val="2"/>
              <w:numId w:val="153"/>
            </w:numPr>
            <w:tabs>
              <w:tab w:val="left" w:pos="1005"/>
              <w:tab w:val="left" w:pos="1419"/>
              <w:tab w:val="left" w:leader="dot" w:pos="5219"/>
              <w:tab w:val="left" w:pos="8013"/>
            </w:tabs>
            <w:spacing w:before="41" w:line="276" w:lineRule="auto"/>
            <w:ind w:left="1005" w:right="141" w:hanging="294"/>
          </w:pPr>
          <w:hyperlink w:anchor="_TOC_250002" w:history="1">
            <w:r w:rsidR="00125FB7">
              <w:t>Календарный</w:t>
            </w:r>
            <w:r w:rsidR="00125FB7">
              <w:rPr>
                <w:spacing w:val="80"/>
                <w:w w:val="150"/>
              </w:rPr>
              <w:t xml:space="preserve"> </w:t>
            </w:r>
            <w:r w:rsidR="00234727">
              <w:t xml:space="preserve">план  </w:t>
            </w:r>
            <w:r w:rsidR="00125FB7">
              <w:rPr>
                <w:spacing w:val="-2"/>
              </w:rPr>
              <w:t>воспитательной работы</w:t>
            </w:r>
            <w:r w:rsidR="00234727">
              <w:rPr>
                <w:spacing w:val="-2"/>
              </w:rPr>
              <w:t>……………………………………</w:t>
            </w:r>
            <w:r w:rsidR="00125FB7">
              <w:rPr>
                <w:spacing w:val="-4"/>
              </w:rPr>
              <w:t>394</w:t>
            </w:r>
          </w:hyperlink>
        </w:p>
        <w:p w:rsidR="00ED2570" w:rsidRDefault="003E67FD">
          <w:pPr>
            <w:pStyle w:val="9"/>
            <w:numPr>
              <w:ilvl w:val="2"/>
              <w:numId w:val="153"/>
            </w:numPr>
            <w:tabs>
              <w:tab w:val="left" w:pos="1005"/>
              <w:tab w:val="left" w:pos="1419"/>
              <w:tab w:val="left" w:leader="dot" w:pos="2731"/>
            </w:tabs>
            <w:spacing w:line="276" w:lineRule="auto"/>
            <w:ind w:left="1005" w:right="140" w:hanging="294"/>
          </w:pPr>
          <w:hyperlink w:anchor="_TOC_250001" w:history="1">
            <w:r w:rsidR="00125FB7">
              <w:t>Система условий реализации адаптированной основной образовательной программы</w:t>
            </w:r>
            <w:r w:rsidR="00125FB7">
              <w:rPr>
                <w:spacing w:val="80"/>
                <w:w w:val="150"/>
              </w:rPr>
              <w:t xml:space="preserve">  </w:t>
            </w:r>
            <w:r w:rsidR="00125FB7">
              <w:t>начального</w:t>
            </w:r>
            <w:r w:rsidR="00125FB7">
              <w:rPr>
                <w:spacing w:val="80"/>
                <w:w w:val="150"/>
              </w:rPr>
              <w:t xml:space="preserve">  </w:t>
            </w:r>
            <w:r w:rsidR="00125FB7">
              <w:t>общего</w:t>
            </w:r>
            <w:r w:rsidR="00125FB7">
              <w:rPr>
                <w:spacing w:val="80"/>
                <w:w w:val="150"/>
              </w:rPr>
              <w:t xml:space="preserve">  </w:t>
            </w:r>
            <w:r w:rsidR="00125FB7">
              <w:t>образования</w:t>
            </w:r>
            <w:r w:rsidR="00125FB7">
              <w:rPr>
                <w:spacing w:val="80"/>
                <w:w w:val="150"/>
              </w:rPr>
              <w:t xml:space="preserve">  </w:t>
            </w:r>
            <w:r w:rsidR="00125FB7">
              <w:t>для</w:t>
            </w:r>
            <w:r w:rsidR="00125FB7">
              <w:rPr>
                <w:spacing w:val="80"/>
                <w:w w:val="150"/>
              </w:rPr>
              <w:t xml:space="preserve">  </w:t>
            </w:r>
            <w:r w:rsidR="00125FB7">
              <w:t>обучающихся</w:t>
            </w:r>
            <w:r w:rsidR="00125FB7">
              <w:rPr>
                <w:spacing w:val="80"/>
                <w:w w:val="150"/>
              </w:rPr>
              <w:t xml:space="preserve">  </w:t>
            </w:r>
            <w:r w:rsidR="00125FB7">
              <w:t xml:space="preserve">с </w:t>
            </w:r>
            <w:r w:rsidR="00125FB7">
              <w:rPr>
                <w:spacing w:val="-4"/>
              </w:rPr>
              <w:t>РАС</w:t>
            </w:r>
            <w:r w:rsidR="00125FB7">
              <w:tab/>
            </w:r>
            <w:r w:rsidR="00234727">
              <w:t>………………………………………………………………………</w:t>
            </w:r>
            <w:r w:rsidR="00125FB7">
              <w:rPr>
                <w:spacing w:val="-4"/>
              </w:rPr>
              <w:t>394</w:t>
            </w:r>
          </w:hyperlink>
        </w:p>
        <w:p w:rsidR="00ED2570" w:rsidRDefault="003E67FD">
          <w:pPr>
            <w:pStyle w:val="4"/>
            <w:tabs>
              <w:tab w:val="left" w:leader="dot" w:pos="9236"/>
            </w:tabs>
            <w:rPr>
              <w:b w:val="0"/>
              <w:i w:val="0"/>
              <w:sz w:val="24"/>
            </w:rPr>
          </w:pPr>
          <w:hyperlink w:anchor="_TOC_250000" w:history="1">
            <w:r w:rsidR="00125FB7">
              <w:rPr>
                <w:i w:val="0"/>
                <w:color w:val="000009"/>
                <w:spacing w:val="-2"/>
                <w:sz w:val="24"/>
              </w:rPr>
              <w:t>ПРИЛОЖЕНИЕ</w:t>
            </w:r>
            <w:r w:rsidR="00125FB7">
              <w:rPr>
                <w:b w:val="0"/>
                <w:i w:val="0"/>
                <w:color w:val="000009"/>
                <w:sz w:val="24"/>
              </w:rPr>
              <w:tab/>
            </w:r>
            <w:r w:rsidR="00125FB7">
              <w:rPr>
                <w:b w:val="0"/>
                <w:i w:val="0"/>
                <w:color w:val="000009"/>
                <w:spacing w:val="-5"/>
                <w:sz w:val="24"/>
              </w:rPr>
              <w:t>406</w:t>
            </w:r>
          </w:hyperlink>
        </w:p>
      </w:sdtContent>
    </w:sdt>
    <w:p w:rsidR="00ED2570" w:rsidRDefault="00ED2570">
      <w:pPr>
        <w:pStyle w:val="4"/>
        <w:rPr>
          <w:b w:val="0"/>
          <w:i w:val="0"/>
          <w:sz w:val="24"/>
        </w:rPr>
        <w:sectPr w:rsidR="00ED2570">
          <w:type w:val="continuous"/>
          <w:pgSz w:w="11910" w:h="16840"/>
          <w:pgMar w:top="1058" w:right="708" w:bottom="1401" w:left="1417" w:header="0" w:footer="939" w:gutter="0"/>
          <w:cols w:space="720"/>
        </w:sectPr>
      </w:pPr>
    </w:p>
    <w:p w:rsidR="00ED2570" w:rsidRDefault="00125FB7">
      <w:pPr>
        <w:pStyle w:val="a4"/>
        <w:numPr>
          <w:ilvl w:val="0"/>
          <w:numId w:val="152"/>
        </w:numPr>
        <w:tabs>
          <w:tab w:val="left" w:pos="3733"/>
        </w:tabs>
        <w:spacing w:before="76"/>
        <w:jc w:val="left"/>
        <w:rPr>
          <w:b/>
          <w:color w:val="000009"/>
          <w:sz w:val="24"/>
        </w:rPr>
      </w:pPr>
      <w:r>
        <w:rPr>
          <w:b/>
          <w:color w:val="000009"/>
          <w:sz w:val="24"/>
        </w:rPr>
        <w:lastRenderedPageBreak/>
        <w:t>ОБЩИЕ</w:t>
      </w:r>
      <w:r>
        <w:rPr>
          <w:b/>
          <w:color w:val="000009"/>
          <w:spacing w:val="-1"/>
          <w:sz w:val="24"/>
        </w:rPr>
        <w:t xml:space="preserve"> </w:t>
      </w:r>
      <w:r>
        <w:rPr>
          <w:b/>
          <w:color w:val="000009"/>
          <w:spacing w:val="-2"/>
          <w:sz w:val="24"/>
        </w:rPr>
        <w:t>ПОЛОЖЕНИЯ</w:t>
      </w:r>
    </w:p>
    <w:p w:rsidR="00ED2570" w:rsidRDefault="00ED2570">
      <w:pPr>
        <w:pStyle w:val="a3"/>
        <w:spacing w:before="82"/>
        <w:ind w:left="0"/>
        <w:jc w:val="left"/>
        <w:rPr>
          <w:b/>
        </w:rPr>
      </w:pPr>
    </w:p>
    <w:p w:rsidR="00ED2570" w:rsidRDefault="00125FB7">
      <w:pPr>
        <w:pStyle w:val="1"/>
        <w:numPr>
          <w:ilvl w:val="1"/>
          <w:numId w:val="152"/>
        </w:numPr>
        <w:tabs>
          <w:tab w:val="left" w:pos="1173"/>
          <w:tab w:val="left" w:pos="1301"/>
        </w:tabs>
        <w:spacing w:line="276" w:lineRule="auto"/>
        <w:ind w:left="1173" w:right="737" w:hanging="292"/>
        <w:jc w:val="left"/>
      </w:pPr>
      <w:bookmarkStart w:id="1" w:name="_TOC_250047"/>
      <w:bookmarkEnd w:id="1"/>
      <w:r>
        <w:t>Определение и назначение адаптированной основной 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41" w:firstLine="708"/>
      </w:pPr>
      <w:r>
        <w:t>Адаптированная основная образовательная программа начального общего образования (далее – АООП НОО) для обучающихся с расстройствами аутистического спектра (далее – РАС) разработана на основе федеральной адаптированной основной образовательной программы начального общего образования для обучающихся с ОВЗ (далее – ФАОП НОО) и отражает</w:t>
      </w:r>
      <w:r>
        <w:rPr>
          <w:spacing w:val="40"/>
        </w:rPr>
        <w:t xml:space="preserve"> </w:t>
      </w:r>
      <w:r>
        <w:t>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w:t>
      </w:r>
      <w:r>
        <w:rPr>
          <w:vertAlign w:val="superscript"/>
        </w:rPr>
        <w:t>1</w:t>
      </w:r>
      <w:r>
        <w:t xml:space="preserve"> (далее – ФГОС НОО обучающихся с ОВЗ), предъявляемых к данному уровню общего образования.</w:t>
      </w:r>
    </w:p>
    <w:p w:rsidR="00ED2570" w:rsidRDefault="00125FB7">
      <w:pPr>
        <w:pStyle w:val="a3"/>
        <w:spacing w:before="1" w:line="276" w:lineRule="auto"/>
        <w:ind w:right="137" w:firstLine="709"/>
      </w:pPr>
      <w:r>
        <w:t>Содержание АООП НОО для обучающихся с РАС представлено учебно- методической документацией (учебные планы,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vertAlign w:val="superscript"/>
        </w:rPr>
        <w:t>2</w:t>
      </w:r>
    </w:p>
    <w:p w:rsidR="00ED2570" w:rsidRDefault="00125FB7">
      <w:pPr>
        <w:pStyle w:val="a3"/>
        <w:spacing w:line="276" w:lineRule="auto"/>
        <w:ind w:right="139" w:firstLine="709"/>
      </w:pPr>
      <w:r>
        <w:t xml:space="preserve">АООП НОО для обучающихся с РАС самостоятельно разрабатывается Федеральным ресурсным центром по организации комплексного сопровождения детей с РАС МГППУ (далее – ФРЦ), в соответствии с </w:t>
      </w:r>
      <w:hyperlink r:id="rId12">
        <w:r>
          <w:rPr>
            <w:color w:val="000009"/>
          </w:rPr>
          <w:t>ФГОС НОО обучающихся с ОВЗ</w:t>
        </w:r>
      </w:hyperlink>
      <w:r>
        <w:rPr>
          <w:color w:val="000009"/>
          <w:spacing w:val="-1"/>
        </w:rPr>
        <w:t xml:space="preserve"> </w:t>
      </w:r>
      <w:r>
        <w:t>и ФАОП НОО и утверждается ученым советом МГППУ. Содержание и планируемые результаты в разработанной в ФРЦ АООП НОО не ниже содержания и планируемых результатов, представленных в соответствующих разделах ФАОП НОО.</w:t>
      </w:r>
    </w:p>
    <w:p w:rsidR="00ED2570" w:rsidRDefault="00125FB7">
      <w:pPr>
        <w:pStyle w:val="a3"/>
        <w:ind w:left="825"/>
      </w:pPr>
      <w:r>
        <w:t>АООП</w:t>
      </w:r>
      <w:r>
        <w:rPr>
          <w:spacing w:val="-2"/>
        </w:rPr>
        <w:t xml:space="preserve"> </w:t>
      </w:r>
      <w:r>
        <w:t>НОО</w:t>
      </w:r>
      <w:r>
        <w:rPr>
          <w:spacing w:val="-2"/>
        </w:rPr>
        <w:t xml:space="preserve"> </w:t>
      </w:r>
      <w:r>
        <w:t>для обучающихся</w:t>
      </w:r>
      <w:r>
        <w:rPr>
          <w:spacing w:val="-1"/>
        </w:rPr>
        <w:t xml:space="preserve"> </w:t>
      </w:r>
      <w:r>
        <w:t>с</w:t>
      </w:r>
      <w:r>
        <w:rPr>
          <w:spacing w:val="-1"/>
        </w:rPr>
        <w:t xml:space="preserve"> </w:t>
      </w:r>
      <w:r>
        <w:t>РАС</w:t>
      </w:r>
      <w:r>
        <w:rPr>
          <w:spacing w:val="-1"/>
        </w:rPr>
        <w:t xml:space="preserve"> </w:t>
      </w:r>
      <w:r>
        <w:t>включает</w:t>
      </w:r>
      <w:r>
        <w:rPr>
          <w:spacing w:val="-1"/>
        </w:rPr>
        <w:t xml:space="preserve"> </w:t>
      </w:r>
      <w:r>
        <w:t xml:space="preserve">четыре </w:t>
      </w:r>
      <w:r>
        <w:rPr>
          <w:spacing w:val="-2"/>
        </w:rPr>
        <w:t>варианта:</w:t>
      </w:r>
    </w:p>
    <w:p w:rsidR="00ED2570" w:rsidRDefault="00125FB7">
      <w:pPr>
        <w:pStyle w:val="a4"/>
        <w:numPr>
          <w:ilvl w:val="0"/>
          <w:numId w:val="151"/>
        </w:numPr>
        <w:tabs>
          <w:tab w:val="left" w:pos="1004"/>
        </w:tabs>
        <w:spacing w:before="41"/>
        <w:ind w:left="1004" w:hanging="359"/>
        <w:rPr>
          <w:sz w:val="24"/>
        </w:rPr>
      </w:pPr>
      <w:r>
        <w:rPr>
          <w:sz w:val="24"/>
        </w:rPr>
        <w:t>АООП</w:t>
      </w:r>
      <w:r>
        <w:rPr>
          <w:spacing w:val="-2"/>
          <w:sz w:val="24"/>
        </w:rPr>
        <w:t xml:space="preserve"> </w:t>
      </w:r>
      <w:r>
        <w:rPr>
          <w:sz w:val="24"/>
        </w:rPr>
        <w:t>НОО</w:t>
      </w:r>
      <w:r>
        <w:rPr>
          <w:spacing w:val="-2"/>
          <w:sz w:val="24"/>
        </w:rPr>
        <w:t xml:space="preserve"> </w:t>
      </w:r>
      <w:r>
        <w:rPr>
          <w:sz w:val="24"/>
        </w:rPr>
        <w:t>для обучающихся</w:t>
      </w:r>
      <w:r>
        <w:rPr>
          <w:spacing w:val="-1"/>
          <w:sz w:val="24"/>
        </w:rPr>
        <w:t xml:space="preserve"> </w:t>
      </w:r>
      <w:r>
        <w:rPr>
          <w:sz w:val="24"/>
        </w:rPr>
        <w:t>с РАС</w:t>
      </w:r>
      <w:r>
        <w:rPr>
          <w:spacing w:val="-2"/>
          <w:sz w:val="24"/>
        </w:rPr>
        <w:t xml:space="preserve"> </w:t>
      </w:r>
      <w:r>
        <w:rPr>
          <w:sz w:val="24"/>
        </w:rPr>
        <w:t xml:space="preserve">(вариант </w:t>
      </w:r>
      <w:r>
        <w:rPr>
          <w:spacing w:val="-2"/>
          <w:sz w:val="24"/>
        </w:rPr>
        <w:t>8.1);</w:t>
      </w:r>
    </w:p>
    <w:p w:rsidR="00ED2570" w:rsidRDefault="00125FB7">
      <w:pPr>
        <w:pStyle w:val="a4"/>
        <w:numPr>
          <w:ilvl w:val="0"/>
          <w:numId w:val="151"/>
        </w:numPr>
        <w:tabs>
          <w:tab w:val="left" w:pos="1004"/>
        </w:tabs>
        <w:spacing w:before="41"/>
        <w:ind w:left="1004" w:hanging="359"/>
        <w:rPr>
          <w:sz w:val="24"/>
        </w:rPr>
      </w:pPr>
      <w:r>
        <w:rPr>
          <w:sz w:val="24"/>
        </w:rPr>
        <w:t>АООП</w:t>
      </w:r>
      <w:r>
        <w:rPr>
          <w:spacing w:val="-2"/>
          <w:sz w:val="24"/>
        </w:rPr>
        <w:t xml:space="preserve"> </w:t>
      </w:r>
      <w:r>
        <w:rPr>
          <w:sz w:val="24"/>
        </w:rPr>
        <w:t>НОО</w:t>
      </w:r>
      <w:r>
        <w:rPr>
          <w:spacing w:val="-2"/>
          <w:sz w:val="24"/>
        </w:rPr>
        <w:t xml:space="preserve"> </w:t>
      </w:r>
      <w:r>
        <w:rPr>
          <w:sz w:val="24"/>
        </w:rPr>
        <w:t>для обучающихся</w:t>
      </w:r>
      <w:r>
        <w:rPr>
          <w:spacing w:val="-1"/>
          <w:sz w:val="24"/>
        </w:rPr>
        <w:t xml:space="preserve"> </w:t>
      </w:r>
      <w:r>
        <w:rPr>
          <w:sz w:val="24"/>
        </w:rPr>
        <w:t>с РАС</w:t>
      </w:r>
      <w:r>
        <w:rPr>
          <w:spacing w:val="-2"/>
          <w:sz w:val="24"/>
        </w:rPr>
        <w:t xml:space="preserve"> </w:t>
      </w:r>
      <w:r>
        <w:rPr>
          <w:sz w:val="24"/>
        </w:rPr>
        <w:t xml:space="preserve">(вариант </w:t>
      </w:r>
      <w:r>
        <w:rPr>
          <w:spacing w:val="-2"/>
          <w:sz w:val="24"/>
        </w:rPr>
        <w:t>8.2);</w:t>
      </w:r>
    </w:p>
    <w:p w:rsidR="00ED2570" w:rsidRDefault="00125FB7">
      <w:pPr>
        <w:pStyle w:val="a4"/>
        <w:numPr>
          <w:ilvl w:val="0"/>
          <w:numId w:val="151"/>
        </w:numPr>
        <w:tabs>
          <w:tab w:val="left" w:pos="1005"/>
        </w:tabs>
        <w:spacing w:before="40" w:line="273" w:lineRule="auto"/>
        <w:ind w:right="143"/>
        <w:rPr>
          <w:sz w:val="24"/>
        </w:rPr>
      </w:pPr>
      <w:r>
        <w:rPr>
          <w:sz w:val="24"/>
        </w:rPr>
        <w:t>АООП НОО для обучающихся с РАС с легкой умственной отсталостью (интеллектуальными нарушениями) (вариант 8.3);</w:t>
      </w:r>
    </w:p>
    <w:p w:rsidR="00ED2570" w:rsidRDefault="00125FB7">
      <w:pPr>
        <w:pStyle w:val="a4"/>
        <w:numPr>
          <w:ilvl w:val="0"/>
          <w:numId w:val="151"/>
        </w:numPr>
        <w:tabs>
          <w:tab w:val="left" w:pos="1005"/>
        </w:tabs>
        <w:spacing w:before="2" w:line="276" w:lineRule="auto"/>
        <w:ind w:right="144"/>
        <w:rPr>
          <w:sz w:val="24"/>
        </w:rPr>
      </w:pPr>
      <w:r>
        <w:rPr>
          <w:sz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ED2570" w:rsidRDefault="00125FB7">
      <w:pPr>
        <w:pStyle w:val="a3"/>
        <w:spacing w:line="276" w:lineRule="auto"/>
        <w:ind w:right="140" w:firstLine="709"/>
      </w:pPr>
      <w:r>
        <w:t>Каждый вариант АООП НОО разработан с</w:t>
      </w:r>
      <w:r>
        <w:rPr>
          <w:spacing w:val="-1"/>
        </w:rPr>
        <w:t xml:space="preserve"> </w:t>
      </w:r>
      <w:r>
        <w:t>учетом особенностей психофизического развития, индивидуальных возможностей обучающихся с РАС и обеспечивает освоение содержания</w:t>
      </w:r>
      <w:r>
        <w:rPr>
          <w:spacing w:val="56"/>
          <w:w w:val="150"/>
        </w:rPr>
        <w:t xml:space="preserve"> </w:t>
      </w:r>
      <w:r>
        <w:t>образования,</w:t>
      </w:r>
      <w:r>
        <w:rPr>
          <w:spacing w:val="58"/>
          <w:w w:val="150"/>
        </w:rPr>
        <w:t xml:space="preserve"> </w:t>
      </w:r>
      <w:r>
        <w:t>коррекцию</w:t>
      </w:r>
      <w:r>
        <w:rPr>
          <w:spacing w:val="58"/>
          <w:w w:val="150"/>
        </w:rPr>
        <w:t xml:space="preserve"> </w:t>
      </w:r>
      <w:r>
        <w:t>нарушений</w:t>
      </w:r>
      <w:r>
        <w:rPr>
          <w:spacing w:val="58"/>
          <w:w w:val="150"/>
        </w:rPr>
        <w:t xml:space="preserve"> </w:t>
      </w:r>
      <w:r>
        <w:t>развития</w:t>
      </w:r>
      <w:r>
        <w:rPr>
          <w:spacing w:val="58"/>
          <w:w w:val="150"/>
        </w:rPr>
        <w:t xml:space="preserve"> </w:t>
      </w:r>
      <w:r>
        <w:t>и</w:t>
      </w:r>
      <w:r>
        <w:rPr>
          <w:spacing w:val="58"/>
          <w:w w:val="150"/>
        </w:rPr>
        <w:t xml:space="preserve"> </w:t>
      </w:r>
      <w:r>
        <w:t>социальную</w:t>
      </w:r>
      <w:r>
        <w:rPr>
          <w:spacing w:val="57"/>
          <w:w w:val="150"/>
        </w:rPr>
        <w:t xml:space="preserve"> </w:t>
      </w:r>
      <w:r>
        <w:rPr>
          <w:spacing w:val="-2"/>
        </w:rPr>
        <w:t>адаптацию;</w:t>
      </w:r>
    </w:p>
    <w:p w:rsidR="00ED2570" w:rsidRDefault="00125FB7">
      <w:pPr>
        <w:pStyle w:val="a3"/>
        <w:spacing w:before="55"/>
        <w:ind w:left="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1080769</wp:posOffset>
                </wp:positionH>
                <wp:positionV relativeFrom="paragraph">
                  <wp:posOffset>196787</wp:posOffset>
                </wp:positionV>
                <wp:extent cx="182880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5.495108pt;width:144pt;height:.71997pt;mso-position-horizontal-relative:page;mso-position-vertical-relative:paragraph;z-index:-15728128;mso-wrap-distance-left:0;mso-wrap-distance-right:0" id="docshape5" filled="true" fillcolor="#000009" stroked="false">
                <v:fill type="solid"/>
                <w10:wrap type="topAndBottom"/>
              </v:rect>
            </w:pict>
          </mc:Fallback>
        </mc:AlternateContent>
      </w:r>
    </w:p>
    <w:p w:rsidR="00ED2570" w:rsidRDefault="00125FB7">
      <w:pPr>
        <w:pStyle w:val="a3"/>
        <w:spacing w:before="97"/>
        <w:ind w:right="139"/>
      </w:pPr>
      <w:r>
        <w:rPr>
          <w:color w:val="000009"/>
          <w:vertAlign w:val="superscript"/>
        </w:rPr>
        <w:t>1</w:t>
      </w:r>
      <w:r>
        <w:rPr>
          <w:color w:val="000009"/>
        </w:rPr>
        <w:t xml:space="preserve"> </w:t>
      </w:r>
      <w:r>
        <w:t>Федеральный государственный образовательный стандарт начального общего образования</w:t>
      </w:r>
      <w:r>
        <w:rPr>
          <w:spacing w:val="80"/>
          <w:w w:val="150"/>
        </w:rPr>
        <w:t xml:space="preserve"> </w:t>
      </w:r>
      <w:r>
        <w:t>обучающихся</w:t>
      </w:r>
      <w:r>
        <w:rPr>
          <w:spacing w:val="80"/>
          <w:w w:val="150"/>
        </w:rPr>
        <w:t xml:space="preserve"> </w:t>
      </w:r>
      <w:r>
        <w:t>с</w:t>
      </w:r>
      <w:r>
        <w:rPr>
          <w:spacing w:val="80"/>
          <w:w w:val="150"/>
        </w:rPr>
        <w:t xml:space="preserve"> </w:t>
      </w:r>
      <w:r>
        <w:t>ограниченными</w:t>
      </w:r>
      <w:r>
        <w:rPr>
          <w:spacing w:val="80"/>
          <w:w w:val="150"/>
        </w:rPr>
        <w:t xml:space="preserve"> </w:t>
      </w:r>
      <w:r>
        <w:t>возможностями</w:t>
      </w:r>
      <w:r>
        <w:rPr>
          <w:spacing w:val="80"/>
          <w:w w:val="150"/>
        </w:rPr>
        <w:t xml:space="preserve"> </w:t>
      </w:r>
      <w:r>
        <w:t>здоровья, утвержденный</w:t>
      </w:r>
      <w:r>
        <w:rPr>
          <w:spacing w:val="-3"/>
        </w:rPr>
        <w:t xml:space="preserve"> </w:t>
      </w:r>
      <w:hyperlink r:id="rId13">
        <w:r>
          <w:t>приказом Министерства образования и науки Российской Федерации от 19</w:t>
        </w:r>
      </w:hyperlink>
      <w:r>
        <w:t xml:space="preserve"> </w:t>
      </w:r>
      <w:hyperlink r:id="rId14">
        <w:r>
          <w:t>декабря</w:t>
        </w:r>
        <w:r>
          <w:rPr>
            <w:spacing w:val="-3"/>
          </w:rPr>
          <w:t xml:space="preserve"> </w:t>
        </w:r>
        <w:r>
          <w:t>2014</w:t>
        </w:r>
        <w:r>
          <w:rPr>
            <w:spacing w:val="-3"/>
          </w:rPr>
          <w:t xml:space="preserve"> </w:t>
        </w:r>
        <w:r>
          <w:t>г.</w:t>
        </w:r>
        <w:r>
          <w:rPr>
            <w:spacing w:val="-3"/>
          </w:rPr>
          <w:t xml:space="preserve"> </w:t>
        </w:r>
        <w:r>
          <w:t>№</w:t>
        </w:r>
        <w:r>
          <w:rPr>
            <w:spacing w:val="-3"/>
          </w:rPr>
          <w:t xml:space="preserve"> </w:t>
        </w:r>
        <w:r>
          <w:t>1598</w:t>
        </w:r>
      </w:hyperlink>
      <w:r>
        <w:rPr>
          <w:spacing w:val="-3"/>
        </w:rPr>
        <w:t xml:space="preserve"> </w:t>
      </w:r>
      <w:r>
        <w:t>(зарегистрирован</w:t>
      </w:r>
      <w:r>
        <w:rPr>
          <w:spacing w:val="-3"/>
        </w:rPr>
        <w:t xml:space="preserve"> </w:t>
      </w:r>
      <w:r>
        <w:t>Министерством</w:t>
      </w:r>
      <w:r>
        <w:rPr>
          <w:spacing w:val="-3"/>
        </w:rPr>
        <w:t xml:space="preserve"> </w:t>
      </w:r>
      <w:r>
        <w:t>юстиции</w:t>
      </w:r>
      <w:r>
        <w:rPr>
          <w:spacing w:val="-3"/>
        </w:rPr>
        <w:t xml:space="preserve"> </w:t>
      </w:r>
      <w:r>
        <w:t>Российской</w:t>
      </w:r>
      <w:r>
        <w:rPr>
          <w:spacing w:val="-3"/>
        </w:rPr>
        <w:t xml:space="preserve"> </w:t>
      </w:r>
      <w:r>
        <w:t>Федерации 3 февраля 2015 г., регистрационный № 35847)</w:t>
      </w:r>
    </w:p>
    <w:p w:rsidR="00ED2570" w:rsidRDefault="00125FB7">
      <w:pPr>
        <w:pStyle w:val="a3"/>
        <w:spacing w:before="1"/>
        <w:ind w:right="139"/>
      </w:pPr>
      <w:r>
        <w:rPr>
          <w:color w:val="000009"/>
          <w:vertAlign w:val="superscript"/>
        </w:rPr>
        <w:t>2</w:t>
      </w:r>
      <w:r>
        <w:rPr>
          <w:color w:val="000009"/>
          <w:spacing w:val="40"/>
        </w:rPr>
        <w:t xml:space="preserve"> </w:t>
      </w:r>
      <w:hyperlink r:id="rId15" w:anchor="BPE0OQ">
        <w:r>
          <w:t>Пункт</w:t>
        </w:r>
        <w:r>
          <w:rPr>
            <w:spacing w:val="40"/>
          </w:rPr>
          <w:t xml:space="preserve"> </w:t>
        </w:r>
        <w:r>
          <w:t>10.1</w:t>
        </w:r>
        <w:r>
          <w:rPr>
            <w:spacing w:val="40"/>
          </w:rPr>
          <w:t xml:space="preserve"> </w:t>
        </w:r>
        <w:r>
          <w:t>статьи</w:t>
        </w:r>
        <w:r>
          <w:rPr>
            <w:spacing w:val="40"/>
          </w:rPr>
          <w:t xml:space="preserve"> </w:t>
        </w:r>
        <w:r>
          <w:t>2</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29.12.2012</w:t>
        </w:r>
        <w:r>
          <w:rPr>
            <w:spacing w:val="40"/>
          </w:rPr>
          <w:t xml:space="preserve"> </w:t>
        </w:r>
        <w:r>
          <w:t>№</w:t>
        </w:r>
        <w:r>
          <w:rPr>
            <w:spacing w:val="40"/>
          </w:rPr>
          <w:t xml:space="preserve"> </w:t>
        </w:r>
        <w:r>
          <w:t>273-ФЗ</w:t>
        </w:r>
        <w:r>
          <w:rPr>
            <w:spacing w:val="40"/>
          </w:rPr>
          <w:t xml:space="preserve"> </w:t>
        </w:r>
        <w:r>
          <w:t>(ред.</w:t>
        </w:r>
        <w:r>
          <w:rPr>
            <w:spacing w:val="40"/>
          </w:rPr>
          <w:t xml:space="preserve"> </w:t>
        </w:r>
        <w:r>
          <w:t>от</w:t>
        </w:r>
      </w:hyperlink>
      <w:r>
        <w:t xml:space="preserve"> </w:t>
      </w:r>
      <w:hyperlink r:id="rId16" w:anchor="BPE0OQ">
        <w:r>
          <w:t>17.02.2023)</w:t>
        </w:r>
      </w:hyperlink>
      <w:r>
        <w:t xml:space="preserve"> </w:t>
      </w:r>
      <w:hyperlink r:id="rId17" w:anchor="BPE0OQ">
        <w:r>
          <w:t>«Об образовании в Российской Федерации»</w:t>
        </w:r>
      </w:hyperlink>
    </w:p>
    <w:p w:rsidR="00ED2570" w:rsidRDefault="00ED2570">
      <w:pPr>
        <w:pStyle w:val="a3"/>
        <w:sectPr w:rsidR="00ED2570">
          <w:pgSz w:w="11910" w:h="16840"/>
          <w:pgMar w:top="1040" w:right="708" w:bottom="1140" w:left="1417" w:header="0" w:footer="939" w:gutter="0"/>
          <w:cols w:space="720"/>
        </w:sectPr>
      </w:pPr>
    </w:p>
    <w:p w:rsidR="00ED2570" w:rsidRDefault="00125FB7">
      <w:pPr>
        <w:pStyle w:val="a3"/>
        <w:spacing w:before="73" w:line="276" w:lineRule="auto"/>
        <w:ind w:right="139"/>
      </w:pPr>
      <w:r>
        <w:lastRenderedPageBreak/>
        <w:t>содержит</w:t>
      </w:r>
      <w:r>
        <w:rPr>
          <w:spacing w:val="-5"/>
        </w:rPr>
        <w:t xml:space="preserve"> </w:t>
      </w:r>
      <w:r>
        <w:t>дифференцированные</w:t>
      </w:r>
      <w:r>
        <w:rPr>
          <w:spacing w:val="-4"/>
        </w:rPr>
        <w:t xml:space="preserve"> </w:t>
      </w:r>
      <w:r>
        <w:t>требования</w:t>
      </w:r>
      <w:r>
        <w:rPr>
          <w:spacing w:val="-4"/>
        </w:rPr>
        <w:t xml:space="preserve"> </w:t>
      </w:r>
      <w:r>
        <w:t>к</w:t>
      </w:r>
      <w:r>
        <w:rPr>
          <w:spacing w:val="-4"/>
        </w:rPr>
        <w:t xml:space="preserve"> </w:t>
      </w:r>
      <w:r>
        <w:t>структуре,</w:t>
      </w:r>
      <w:r>
        <w:rPr>
          <w:spacing w:val="-4"/>
        </w:rPr>
        <w:t xml:space="preserve"> </w:t>
      </w:r>
      <w:r>
        <w:t>результатам</w:t>
      </w:r>
      <w:r>
        <w:rPr>
          <w:spacing w:val="-4"/>
        </w:rPr>
        <w:t xml:space="preserve"> </w:t>
      </w:r>
      <w:r>
        <w:t>освоения</w:t>
      </w:r>
      <w:r>
        <w:rPr>
          <w:spacing w:val="-4"/>
        </w:rPr>
        <w:t xml:space="preserve"> </w:t>
      </w:r>
      <w:r>
        <w:t>и</w:t>
      </w:r>
      <w:r>
        <w:rPr>
          <w:spacing w:val="-6"/>
        </w:rPr>
        <w:t xml:space="preserve"> </w:t>
      </w:r>
      <w:r>
        <w:t>условиям реализации программы, обеспечивающие удовлетворение как общих, так и особых образовательных потребностей разных групп или отдельных обучающихся с РАС.</w:t>
      </w:r>
    </w:p>
    <w:p w:rsidR="00ED2570" w:rsidRDefault="00125FB7">
      <w:pPr>
        <w:pStyle w:val="a3"/>
        <w:spacing w:line="276" w:lineRule="auto"/>
        <w:ind w:right="138" w:firstLine="708"/>
      </w:pPr>
      <w:r>
        <w:t xml:space="preserve">АООП НОО для обучающихся с РАС, имеющих инвалидность, дополняется индивидуальной программой реабилитации, </w:t>
      </w:r>
      <w:proofErr w:type="spellStart"/>
      <w:r>
        <w:t>абилитации</w:t>
      </w:r>
      <w:proofErr w:type="spellEnd"/>
      <w:r>
        <w:t xml:space="preserve"> обучающегося с инвалидностью (далее – ИПРА) в части создания специальных условий получения образования и обеспечения психолого-педагогической помощи.</w:t>
      </w:r>
    </w:p>
    <w:p w:rsidR="00ED2570" w:rsidRDefault="00125FB7">
      <w:pPr>
        <w:pStyle w:val="a3"/>
        <w:spacing w:line="276" w:lineRule="auto"/>
        <w:ind w:right="137" w:firstLine="708"/>
      </w:pPr>
      <w:r>
        <w:t>Определение одного из вариантов АООП НОО для обучающихся с РАС осуществляется на основе рекомендаций психолого-медико-педагогической комиссии (далее – ПМПК), сформулированных по результатам ее комплексного психолого- педагогического обследования, с учетом ИПРА.</w:t>
      </w:r>
    </w:p>
    <w:p w:rsidR="00ED2570" w:rsidRDefault="00ED2570">
      <w:pPr>
        <w:pStyle w:val="a3"/>
        <w:spacing w:before="45"/>
        <w:ind w:left="0"/>
        <w:jc w:val="left"/>
      </w:pPr>
    </w:p>
    <w:p w:rsidR="00ED2570" w:rsidRDefault="00125FB7">
      <w:pPr>
        <w:pStyle w:val="1"/>
        <w:numPr>
          <w:ilvl w:val="1"/>
          <w:numId w:val="152"/>
        </w:numPr>
        <w:tabs>
          <w:tab w:val="left" w:pos="845"/>
          <w:tab w:val="left" w:pos="2499"/>
        </w:tabs>
        <w:spacing w:line="276" w:lineRule="auto"/>
        <w:ind w:left="2499" w:right="283" w:hanging="2074"/>
        <w:jc w:val="left"/>
      </w:pPr>
      <w:bookmarkStart w:id="2" w:name="_TOC_250046"/>
      <w:r>
        <w:t>Структура</w:t>
      </w:r>
      <w:r>
        <w:rPr>
          <w:spacing w:val="-8"/>
        </w:rPr>
        <w:t xml:space="preserve"> </w:t>
      </w:r>
      <w:r>
        <w:t>адаптированной</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8"/>
        </w:rPr>
        <w:t xml:space="preserve"> </w:t>
      </w:r>
      <w:bookmarkEnd w:id="2"/>
      <w:r>
        <w:t>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39" w:firstLine="709"/>
      </w:pPr>
      <w:r>
        <w:t xml:space="preserve">Каждый вариант АООП НОО включает три раздела: целевой, содержательный, </w:t>
      </w:r>
      <w:r>
        <w:rPr>
          <w:spacing w:val="-2"/>
        </w:rPr>
        <w:t>организационный</w:t>
      </w:r>
      <w:r>
        <w:rPr>
          <w:spacing w:val="-2"/>
          <w:vertAlign w:val="superscript"/>
        </w:rPr>
        <w:t>3</w:t>
      </w:r>
      <w:r>
        <w:rPr>
          <w:spacing w:val="-2"/>
        </w:rPr>
        <w:t>:</w:t>
      </w:r>
    </w:p>
    <w:p w:rsidR="00ED2570" w:rsidRDefault="00125FB7">
      <w:pPr>
        <w:pStyle w:val="a4"/>
        <w:numPr>
          <w:ilvl w:val="0"/>
          <w:numId w:val="149"/>
        </w:numPr>
        <w:tabs>
          <w:tab w:val="left" w:pos="1005"/>
        </w:tabs>
        <w:spacing w:line="276" w:lineRule="auto"/>
        <w:ind w:right="139"/>
        <w:rPr>
          <w:sz w:val="24"/>
        </w:rPr>
      </w:pPr>
      <w:r>
        <w:rPr>
          <w:b/>
          <w:sz w:val="24"/>
        </w:rPr>
        <w:t xml:space="preserve">Целевой раздел </w:t>
      </w:r>
      <w:r>
        <w:rPr>
          <w:sz w:val="24"/>
        </w:rPr>
        <w:t>определяет общее назначение, цели, задачи и планируемые результаты реализации АООП НОО для обучающихся с РАС, а также способы определения достижения этих целей и результатов.</w:t>
      </w:r>
    </w:p>
    <w:p w:rsidR="00ED2570" w:rsidRDefault="00125FB7">
      <w:pPr>
        <w:pStyle w:val="a3"/>
        <w:spacing w:before="1"/>
        <w:ind w:left="993"/>
      </w:pPr>
      <w:r>
        <w:t>Целевой</w:t>
      </w:r>
      <w:r>
        <w:rPr>
          <w:spacing w:val="-4"/>
        </w:rPr>
        <w:t xml:space="preserve"> </w:t>
      </w:r>
      <w:r>
        <w:t>раздел</w:t>
      </w:r>
      <w:r>
        <w:rPr>
          <w:spacing w:val="-3"/>
        </w:rPr>
        <w:t xml:space="preserve"> </w:t>
      </w:r>
      <w:r>
        <w:rPr>
          <w:spacing w:val="-2"/>
        </w:rPr>
        <w:t>включает:</w:t>
      </w:r>
    </w:p>
    <w:p w:rsidR="00ED2570" w:rsidRDefault="00125FB7">
      <w:pPr>
        <w:pStyle w:val="a4"/>
        <w:numPr>
          <w:ilvl w:val="1"/>
          <w:numId w:val="149"/>
        </w:numPr>
        <w:tabs>
          <w:tab w:val="left" w:pos="1004"/>
        </w:tabs>
        <w:spacing w:before="40"/>
        <w:ind w:left="1004" w:hanging="359"/>
        <w:jc w:val="left"/>
        <w:rPr>
          <w:sz w:val="24"/>
        </w:rPr>
      </w:pPr>
      <w:r>
        <w:rPr>
          <w:sz w:val="24"/>
        </w:rPr>
        <w:t>пояснительную</w:t>
      </w:r>
      <w:r>
        <w:rPr>
          <w:spacing w:val="-11"/>
          <w:sz w:val="24"/>
        </w:rPr>
        <w:t xml:space="preserve"> </w:t>
      </w:r>
      <w:r>
        <w:rPr>
          <w:spacing w:val="-2"/>
          <w:sz w:val="24"/>
        </w:rPr>
        <w:t>записку;</w:t>
      </w:r>
    </w:p>
    <w:p w:rsidR="00ED2570" w:rsidRDefault="00125FB7">
      <w:pPr>
        <w:pStyle w:val="a4"/>
        <w:numPr>
          <w:ilvl w:val="1"/>
          <w:numId w:val="149"/>
        </w:numPr>
        <w:tabs>
          <w:tab w:val="left" w:pos="1004"/>
        </w:tabs>
        <w:spacing w:before="41"/>
        <w:ind w:left="1004" w:hanging="359"/>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обучающимися</w:t>
      </w:r>
      <w:r>
        <w:rPr>
          <w:spacing w:val="-3"/>
          <w:sz w:val="24"/>
        </w:rPr>
        <w:t xml:space="preserve"> </w:t>
      </w:r>
      <w:r>
        <w:rPr>
          <w:sz w:val="24"/>
        </w:rPr>
        <w:t>АООП</w:t>
      </w:r>
      <w:r>
        <w:rPr>
          <w:spacing w:val="-3"/>
          <w:sz w:val="24"/>
        </w:rPr>
        <w:t xml:space="preserve"> </w:t>
      </w:r>
      <w:r>
        <w:rPr>
          <w:spacing w:val="-4"/>
          <w:sz w:val="24"/>
        </w:rPr>
        <w:t>НОО;</w:t>
      </w:r>
    </w:p>
    <w:p w:rsidR="00ED2570" w:rsidRDefault="00125FB7">
      <w:pPr>
        <w:pStyle w:val="a4"/>
        <w:numPr>
          <w:ilvl w:val="1"/>
          <w:numId w:val="149"/>
        </w:numPr>
        <w:tabs>
          <w:tab w:val="left" w:pos="1004"/>
        </w:tabs>
        <w:spacing w:before="41"/>
        <w:ind w:left="1004" w:hanging="359"/>
        <w:jc w:val="left"/>
        <w:rPr>
          <w:sz w:val="24"/>
        </w:rPr>
      </w:pPr>
      <w:r>
        <w:rPr>
          <w:sz w:val="24"/>
        </w:rPr>
        <w:t>систему</w:t>
      </w:r>
      <w:r>
        <w:rPr>
          <w:spacing w:val="-2"/>
          <w:sz w:val="24"/>
        </w:rPr>
        <w:t xml:space="preserve"> </w:t>
      </w:r>
      <w:r>
        <w:rPr>
          <w:sz w:val="24"/>
        </w:rPr>
        <w:t>оценки</w:t>
      </w:r>
      <w:r>
        <w:rPr>
          <w:spacing w:val="-3"/>
          <w:sz w:val="24"/>
        </w:rPr>
        <w:t xml:space="preserve"> </w:t>
      </w:r>
      <w:r>
        <w:rPr>
          <w:sz w:val="24"/>
        </w:rPr>
        <w:t>достижения</w:t>
      </w:r>
      <w:r>
        <w:rPr>
          <w:spacing w:val="-2"/>
          <w:sz w:val="24"/>
        </w:rPr>
        <w:t xml:space="preserve"> </w:t>
      </w:r>
      <w:r>
        <w:rPr>
          <w:sz w:val="24"/>
        </w:rPr>
        <w:t>планируемых</w:t>
      </w:r>
      <w:r>
        <w:rPr>
          <w:spacing w:val="-3"/>
          <w:sz w:val="24"/>
        </w:rPr>
        <w:t xml:space="preserve"> </w:t>
      </w:r>
      <w:r>
        <w:rPr>
          <w:sz w:val="24"/>
        </w:rPr>
        <w:t>результатов</w:t>
      </w:r>
      <w:r>
        <w:rPr>
          <w:spacing w:val="-3"/>
          <w:sz w:val="24"/>
        </w:rPr>
        <w:t xml:space="preserve"> </w:t>
      </w:r>
      <w:r>
        <w:rPr>
          <w:sz w:val="24"/>
        </w:rPr>
        <w:t>освоения</w:t>
      </w:r>
      <w:r>
        <w:rPr>
          <w:spacing w:val="-2"/>
          <w:sz w:val="24"/>
        </w:rPr>
        <w:t xml:space="preserve"> </w:t>
      </w:r>
      <w:r>
        <w:rPr>
          <w:sz w:val="24"/>
        </w:rPr>
        <w:t>АООП</w:t>
      </w:r>
      <w:r>
        <w:rPr>
          <w:spacing w:val="-3"/>
          <w:sz w:val="24"/>
        </w:rPr>
        <w:t xml:space="preserve"> </w:t>
      </w:r>
      <w:r>
        <w:rPr>
          <w:spacing w:val="-4"/>
          <w:sz w:val="24"/>
        </w:rPr>
        <w:t>НОО.</w:t>
      </w:r>
    </w:p>
    <w:p w:rsidR="00ED2570" w:rsidRDefault="00125FB7">
      <w:pPr>
        <w:pStyle w:val="a4"/>
        <w:numPr>
          <w:ilvl w:val="0"/>
          <w:numId w:val="149"/>
        </w:numPr>
        <w:tabs>
          <w:tab w:val="left" w:pos="1005"/>
        </w:tabs>
        <w:spacing w:before="42"/>
        <w:rPr>
          <w:sz w:val="24"/>
        </w:rPr>
      </w:pPr>
      <w:r>
        <w:rPr>
          <w:b/>
          <w:sz w:val="24"/>
        </w:rPr>
        <w:t>Содержательный</w:t>
      </w:r>
      <w:r>
        <w:rPr>
          <w:b/>
          <w:spacing w:val="-5"/>
          <w:sz w:val="24"/>
        </w:rPr>
        <w:t xml:space="preserve"> </w:t>
      </w:r>
      <w:r>
        <w:rPr>
          <w:b/>
          <w:sz w:val="24"/>
        </w:rPr>
        <w:t>раздел</w:t>
      </w:r>
      <w:r>
        <w:rPr>
          <w:b/>
          <w:spacing w:val="-4"/>
          <w:sz w:val="24"/>
        </w:rPr>
        <w:t xml:space="preserve"> </w:t>
      </w:r>
      <w:r>
        <w:rPr>
          <w:sz w:val="24"/>
        </w:rPr>
        <w:t>включает</w:t>
      </w:r>
      <w:r>
        <w:rPr>
          <w:spacing w:val="-5"/>
          <w:sz w:val="24"/>
        </w:rPr>
        <w:t xml:space="preserve"> </w:t>
      </w:r>
      <w:r>
        <w:rPr>
          <w:sz w:val="24"/>
        </w:rPr>
        <w:t>следующие</w:t>
      </w:r>
      <w:r>
        <w:rPr>
          <w:spacing w:val="-3"/>
          <w:sz w:val="24"/>
        </w:rPr>
        <w:t xml:space="preserve"> </w:t>
      </w:r>
      <w:r>
        <w:rPr>
          <w:spacing w:val="-2"/>
          <w:sz w:val="24"/>
        </w:rPr>
        <w:t>программы:</w:t>
      </w:r>
    </w:p>
    <w:p w:rsidR="00ED2570" w:rsidRDefault="00125FB7">
      <w:pPr>
        <w:pStyle w:val="a4"/>
        <w:numPr>
          <w:ilvl w:val="1"/>
          <w:numId w:val="149"/>
        </w:numPr>
        <w:tabs>
          <w:tab w:val="left" w:pos="1004"/>
        </w:tabs>
        <w:spacing w:before="40"/>
        <w:ind w:left="1004" w:hanging="359"/>
        <w:jc w:val="left"/>
        <w:rPr>
          <w:sz w:val="24"/>
        </w:rPr>
      </w:pPr>
      <w:r>
        <w:rPr>
          <w:sz w:val="24"/>
        </w:rPr>
        <w:t>рабочие</w:t>
      </w:r>
      <w:r>
        <w:rPr>
          <w:spacing w:val="-1"/>
          <w:sz w:val="24"/>
        </w:rPr>
        <w:t xml:space="preserve"> </w:t>
      </w:r>
      <w:r>
        <w:rPr>
          <w:sz w:val="24"/>
        </w:rPr>
        <w:t>программы</w:t>
      </w:r>
      <w:r>
        <w:rPr>
          <w:spacing w:val="-3"/>
          <w:sz w:val="24"/>
        </w:rPr>
        <w:t xml:space="preserve"> </w:t>
      </w:r>
      <w:r>
        <w:rPr>
          <w:sz w:val="24"/>
        </w:rPr>
        <w:t xml:space="preserve">учебных </w:t>
      </w:r>
      <w:r>
        <w:rPr>
          <w:spacing w:val="-2"/>
          <w:sz w:val="24"/>
        </w:rPr>
        <w:t>предметов;</w:t>
      </w:r>
    </w:p>
    <w:p w:rsidR="00ED2570" w:rsidRDefault="00125FB7">
      <w:pPr>
        <w:pStyle w:val="a4"/>
        <w:numPr>
          <w:ilvl w:val="1"/>
          <w:numId w:val="149"/>
        </w:numPr>
        <w:tabs>
          <w:tab w:val="left" w:pos="1005"/>
        </w:tabs>
        <w:spacing w:before="41" w:line="273" w:lineRule="auto"/>
        <w:ind w:right="141"/>
        <w:rPr>
          <w:sz w:val="24"/>
        </w:rPr>
      </w:pPr>
      <w:r>
        <w:rPr>
          <w:sz w:val="24"/>
        </w:rPr>
        <w:t>программу формирования универсальных учебных действий (далее – УУД) у обучающихся (в вариантах 8.1 и 8.2 АООП НОО) и базовых учебных действий (далее – БУД) (в вариантах 8.3 и 8.4 АООП НОО);</w:t>
      </w:r>
    </w:p>
    <w:p w:rsidR="00ED2570" w:rsidRDefault="00125FB7">
      <w:pPr>
        <w:pStyle w:val="a4"/>
        <w:numPr>
          <w:ilvl w:val="1"/>
          <w:numId w:val="149"/>
        </w:numPr>
        <w:tabs>
          <w:tab w:val="left" w:pos="1004"/>
        </w:tabs>
        <w:spacing w:before="5"/>
        <w:ind w:left="1004" w:hanging="359"/>
        <w:rPr>
          <w:sz w:val="24"/>
        </w:rPr>
      </w:pPr>
      <w:r>
        <w:rPr>
          <w:sz w:val="24"/>
        </w:rPr>
        <w:t>программу</w:t>
      </w:r>
      <w:r>
        <w:rPr>
          <w:spacing w:val="-6"/>
          <w:sz w:val="24"/>
        </w:rPr>
        <w:t xml:space="preserve"> </w:t>
      </w:r>
      <w:r>
        <w:rPr>
          <w:sz w:val="24"/>
        </w:rPr>
        <w:t>коррекционной</w:t>
      </w:r>
      <w:r>
        <w:rPr>
          <w:spacing w:val="-4"/>
          <w:sz w:val="24"/>
        </w:rPr>
        <w:t xml:space="preserve"> </w:t>
      </w:r>
      <w:r>
        <w:rPr>
          <w:spacing w:val="-2"/>
          <w:sz w:val="24"/>
        </w:rPr>
        <w:t>работы;</w:t>
      </w:r>
    </w:p>
    <w:p w:rsidR="00ED2570" w:rsidRDefault="00125FB7">
      <w:pPr>
        <w:pStyle w:val="a4"/>
        <w:numPr>
          <w:ilvl w:val="1"/>
          <w:numId w:val="149"/>
        </w:numPr>
        <w:tabs>
          <w:tab w:val="left" w:pos="1004"/>
        </w:tabs>
        <w:spacing w:before="39"/>
        <w:ind w:left="1004" w:hanging="359"/>
        <w:rPr>
          <w:sz w:val="24"/>
        </w:rPr>
      </w:pPr>
      <w:r>
        <w:rPr>
          <w:sz w:val="24"/>
        </w:rPr>
        <w:t>рабочую</w:t>
      </w:r>
      <w:r>
        <w:rPr>
          <w:spacing w:val="-1"/>
          <w:sz w:val="24"/>
        </w:rPr>
        <w:t xml:space="preserve"> </w:t>
      </w:r>
      <w:r>
        <w:rPr>
          <w:sz w:val="24"/>
        </w:rPr>
        <w:t>программу</w:t>
      </w:r>
      <w:r>
        <w:rPr>
          <w:spacing w:val="1"/>
          <w:sz w:val="24"/>
        </w:rPr>
        <w:t xml:space="preserve"> </w:t>
      </w:r>
      <w:r>
        <w:rPr>
          <w:spacing w:val="-2"/>
          <w:sz w:val="24"/>
        </w:rPr>
        <w:t>воспитания.</w:t>
      </w:r>
    </w:p>
    <w:p w:rsidR="00ED2570" w:rsidRDefault="00125FB7">
      <w:pPr>
        <w:pStyle w:val="a3"/>
        <w:spacing w:before="42" w:line="276" w:lineRule="auto"/>
        <w:ind w:right="139" w:firstLine="708"/>
      </w:pPr>
      <w:r>
        <w:t>Рабочие программы учебных предметов обеспечивают достижение планируемых результатов освоения АООП НОО для обучающихся с РАС и разработаны на основе требований ФГОС НОО обучающихся с ОВЗ к результатам освоения программы начального общего образования.</w:t>
      </w:r>
    </w:p>
    <w:p w:rsidR="00ED2570" w:rsidRDefault="00125FB7">
      <w:pPr>
        <w:pStyle w:val="a3"/>
        <w:ind w:left="993"/>
      </w:pPr>
      <w:r>
        <w:t>Программа</w:t>
      </w:r>
      <w:r>
        <w:rPr>
          <w:spacing w:val="-2"/>
        </w:rPr>
        <w:t xml:space="preserve"> </w:t>
      </w:r>
      <w:r>
        <w:t>формирования</w:t>
      </w:r>
      <w:r>
        <w:rPr>
          <w:spacing w:val="-1"/>
        </w:rPr>
        <w:t xml:space="preserve"> </w:t>
      </w:r>
      <w:r>
        <w:t>УУД</w:t>
      </w:r>
      <w:r>
        <w:rPr>
          <w:spacing w:val="-1"/>
        </w:rPr>
        <w:t xml:space="preserve"> </w:t>
      </w:r>
      <w:r>
        <w:rPr>
          <w:spacing w:val="-2"/>
        </w:rPr>
        <w:t>содержит:</w:t>
      </w:r>
    </w:p>
    <w:p w:rsidR="00ED2570" w:rsidRDefault="00125FB7">
      <w:pPr>
        <w:pStyle w:val="a4"/>
        <w:numPr>
          <w:ilvl w:val="1"/>
          <w:numId w:val="149"/>
        </w:numPr>
        <w:tabs>
          <w:tab w:val="left" w:pos="1004"/>
        </w:tabs>
        <w:spacing w:before="41"/>
        <w:ind w:left="1004" w:hanging="359"/>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2"/>
          <w:sz w:val="24"/>
        </w:rPr>
        <w:t xml:space="preserve"> </w:t>
      </w:r>
      <w:r>
        <w:rPr>
          <w:sz w:val="24"/>
        </w:rPr>
        <w:t>с</w:t>
      </w:r>
      <w:r>
        <w:rPr>
          <w:spacing w:val="-1"/>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ED2570" w:rsidRDefault="00125FB7">
      <w:pPr>
        <w:pStyle w:val="a4"/>
        <w:numPr>
          <w:ilvl w:val="1"/>
          <w:numId w:val="149"/>
        </w:numPr>
        <w:tabs>
          <w:tab w:val="left" w:pos="1005"/>
        </w:tabs>
        <w:spacing w:before="41" w:line="273" w:lineRule="auto"/>
        <w:ind w:right="140"/>
        <w:rPr>
          <w:sz w:val="24"/>
        </w:rPr>
      </w:pPr>
      <w:r>
        <w:rPr>
          <w:sz w:val="24"/>
        </w:rPr>
        <w:t xml:space="preserve">характеристики регулятивных, познавательных, коммуникативных УУД </w:t>
      </w:r>
      <w:r>
        <w:rPr>
          <w:spacing w:val="-2"/>
          <w:sz w:val="24"/>
        </w:rPr>
        <w:t>обучающихся.</w:t>
      </w:r>
    </w:p>
    <w:p w:rsidR="00ED2570" w:rsidRDefault="00125FB7">
      <w:pPr>
        <w:pStyle w:val="a3"/>
        <w:spacing w:before="2" w:line="276" w:lineRule="auto"/>
        <w:ind w:right="140" w:firstLine="708"/>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w:t>
      </w:r>
      <w:r>
        <w:rPr>
          <w:spacing w:val="4"/>
        </w:rPr>
        <w:t xml:space="preserve"> </w:t>
      </w:r>
      <w:r>
        <w:t>и</w:t>
      </w:r>
      <w:r>
        <w:rPr>
          <w:spacing w:val="4"/>
        </w:rPr>
        <w:t xml:space="preserve"> </w:t>
      </w:r>
      <w:r>
        <w:t>ответственность</w:t>
      </w:r>
      <w:r>
        <w:rPr>
          <w:spacing w:val="4"/>
        </w:rPr>
        <w:t xml:space="preserve"> </w:t>
      </w:r>
      <w:r>
        <w:t>за</w:t>
      </w:r>
      <w:r>
        <w:rPr>
          <w:spacing w:val="5"/>
        </w:rPr>
        <w:t xml:space="preserve"> </w:t>
      </w:r>
      <w:r>
        <w:t>его</w:t>
      </w:r>
      <w:r>
        <w:rPr>
          <w:spacing w:val="4"/>
        </w:rPr>
        <w:t xml:space="preserve"> </w:t>
      </w:r>
      <w:r>
        <w:t>судьбу,</w:t>
      </w:r>
      <w:r>
        <w:rPr>
          <w:spacing w:val="4"/>
        </w:rPr>
        <w:t xml:space="preserve"> </w:t>
      </w:r>
      <w:r>
        <w:t>высокие</w:t>
      </w:r>
      <w:r>
        <w:rPr>
          <w:spacing w:val="4"/>
        </w:rPr>
        <w:t xml:space="preserve"> </w:t>
      </w:r>
      <w:r>
        <w:t>нравственные</w:t>
      </w:r>
      <w:r>
        <w:rPr>
          <w:spacing w:val="6"/>
        </w:rPr>
        <w:t xml:space="preserve"> </w:t>
      </w:r>
      <w:r>
        <w:t>идеалы,</w:t>
      </w:r>
      <w:r>
        <w:rPr>
          <w:spacing w:val="4"/>
        </w:rPr>
        <w:t xml:space="preserve"> </w:t>
      </w:r>
      <w:r>
        <w:t>крепкая</w:t>
      </w:r>
      <w:r>
        <w:rPr>
          <w:spacing w:val="4"/>
        </w:rPr>
        <w:t xml:space="preserve"> </w:t>
      </w:r>
      <w:r>
        <w:rPr>
          <w:spacing w:val="-2"/>
        </w:rPr>
        <w:t>семья,</w:t>
      </w:r>
    </w:p>
    <w:p w:rsidR="00ED2570" w:rsidRDefault="00125FB7">
      <w:pPr>
        <w:pStyle w:val="a3"/>
        <w:spacing w:before="42"/>
        <w:ind w:left="0"/>
        <w:jc w:val="left"/>
        <w:rPr>
          <w:sz w:val="20"/>
        </w:rPr>
      </w:pPr>
      <w:r>
        <w:rPr>
          <w:noProof/>
          <w:sz w:val="20"/>
          <w:lang w:eastAsia="ru-RU"/>
        </w:rPr>
        <mc:AlternateContent>
          <mc:Choice Requires="wps">
            <w:drawing>
              <wp:anchor distT="0" distB="0" distL="0" distR="0" simplePos="0" relativeHeight="487588864" behindDoc="1" locked="0" layoutInCell="1" allowOverlap="1">
                <wp:simplePos x="0" y="0"/>
                <wp:positionH relativeFrom="page">
                  <wp:posOffset>1080769</wp:posOffset>
                </wp:positionH>
                <wp:positionV relativeFrom="paragraph">
                  <wp:posOffset>187985</wp:posOffset>
                </wp:positionV>
                <wp:extent cx="182880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4.802001pt;width:144pt;height:.72003pt;mso-position-horizontal-relative:page;mso-position-vertical-relative:paragraph;z-index:-15727616;mso-wrap-distance-left:0;mso-wrap-distance-right:0" id="docshape6" filled="true" fillcolor="#000009" stroked="false">
                <v:fill type="solid"/>
                <w10:wrap type="topAndBottom"/>
              </v:rect>
            </w:pict>
          </mc:Fallback>
        </mc:AlternateContent>
      </w:r>
    </w:p>
    <w:p w:rsidR="00ED2570" w:rsidRDefault="00125FB7">
      <w:pPr>
        <w:pStyle w:val="a3"/>
        <w:spacing w:before="97"/>
        <w:jc w:val="left"/>
      </w:pPr>
      <w:r>
        <w:rPr>
          <w:color w:val="000009"/>
          <w:vertAlign w:val="superscript"/>
        </w:rPr>
        <w:t>3</w:t>
      </w:r>
      <w:r>
        <w:rPr>
          <w:color w:val="000009"/>
          <w:spacing w:val="-1"/>
        </w:rPr>
        <w:t xml:space="preserve"> </w:t>
      </w:r>
      <w:r>
        <w:t>Пункт</w:t>
      </w:r>
      <w:r>
        <w:rPr>
          <w:spacing w:val="-1"/>
        </w:rPr>
        <w:t xml:space="preserve"> </w:t>
      </w:r>
      <w:r>
        <w:t>2.8</w:t>
      </w:r>
      <w:r>
        <w:rPr>
          <w:spacing w:val="-1"/>
        </w:rPr>
        <w:t xml:space="preserve"> </w:t>
      </w:r>
      <w:r>
        <w:t>ФГОС НОО</w:t>
      </w:r>
      <w:r>
        <w:rPr>
          <w:spacing w:val="-1"/>
        </w:rPr>
        <w:t xml:space="preserve"> </w:t>
      </w:r>
      <w:r>
        <w:t>обучающихся</w:t>
      </w:r>
      <w:r>
        <w:rPr>
          <w:spacing w:val="-1"/>
        </w:rPr>
        <w:t xml:space="preserve"> </w:t>
      </w:r>
      <w:r>
        <w:t xml:space="preserve">с </w:t>
      </w:r>
      <w:r>
        <w:rPr>
          <w:spacing w:val="-5"/>
        </w:rPr>
        <w:t>ОВЗ</w:t>
      </w:r>
    </w:p>
    <w:p w:rsidR="00ED2570" w:rsidRDefault="00ED2570">
      <w:pPr>
        <w:pStyle w:val="a3"/>
        <w:jc w:val="left"/>
        <w:sectPr w:rsidR="00ED2570">
          <w:pgSz w:w="11910" w:h="16840"/>
          <w:pgMar w:top="1040" w:right="708" w:bottom="1140" w:left="1417" w:header="0" w:footer="939" w:gutter="0"/>
          <w:cols w:space="720"/>
        </w:sectPr>
      </w:pPr>
    </w:p>
    <w:p w:rsidR="00ED2570" w:rsidRDefault="00125FB7">
      <w:pPr>
        <w:pStyle w:val="a3"/>
        <w:spacing w:before="73" w:line="276" w:lineRule="auto"/>
        <w:ind w:right="143"/>
      </w:pPr>
      <w: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color w:val="444444"/>
          <w:vertAlign w:val="superscript"/>
        </w:rPr>
        <w:t>4</w:t>
      </w:r>
      <w:r>
        <w:rPr>
          <w:color w:val="444444"/>
        </w:rPr>
        <w:t>.</w:t>
      </w:r>
    </w:p>
    <w:p w:rsidR="00ED2570" w:rsidRDefault="00125FB7">
      <w:pPr>
        <w:pStyle w:val="a4"/>
        <w:numPr>
          <w:ilvl w:val="0"/>
          <w:numId w:val="149"/>
        </w:numPr>
        <w:tabs>
          <w:tab w:val="left" w:pos="1005"/>
        </w:tabs>
        <w:spacing w:line="276" w:lineRule="auto"/>
        <w:ind w:right="140"/>
        <w:rPr>
          <w:sz w:val="24"/>
        </w:rPr>
      </w:pPr>
      <w:r>
        <w:rPr>
          <w:b/>
          <w:sz w:val="24"/>
        </w:rPr>
        <w:t xml:space="preserve">Организационный раздел </w:t>
      </w:r>
      <w:r>
        <w:rPr>
          <w:sz w:val="24"/>
        </w:rPr>
        <w:t>определяет общие рамки организации образовательной деятельности, а также организационные механизмы и условия реализации АООП НОО для обучающихся с РАС и включает:</w:t>
      </w:r>
    </w:p>
    <w:p w:rsidR="00ED2570" w:rsidRDefault="00125FB7">
      <w:pPr>
        <w:pStyle w:val="a4"/>
        <w:numPr>
          <w:ilvl w:val="1"/>
          <w:numId w:val="149"/>
        </w:numPr>
        <w:tabs>
          <w:tab w:val="left" w:pos="1004"/>
        </w:tabs>
        <w:ind w:left="1004" w:hanging="359"/>
        <w:rPr>
          <w:sz w:val="24"/>
        </w:rPr>
      </w:pPr>
      <w:r>
        <w:rPr>
          <w:sz w:val="24"/>
        </w:rPr>
        <w:t>учебный</w:t>
      </w:r>
      <w:r>
        <w:rPr>
          <w:spacing w:val="-6"/>
          <w:sz w:val="24"/>
        </w:rPr>
        <w:t xml:space="preserve"> </w:t>
      </w:r>
      <w:r>
        <w:rPr>
          <w:spacing w:val="-2"/>
          <w:sz w:val="24"/>
        </w:rPr>
        <w:t>план;</w:t>
      </w:r>
    </w:p>
    <w:p w:rsidR="00ED2570" w:rsidRDefault="00125FB7">
      <w:pPr>
        <w:pStyle w:val="a4"/>
        <w:numPr>
          <w:ilvl w:val="1"/>
          <w:numId w:val="149"/>
        </w:numPr>
        <w:tabs>
          <w:tab w:val="left" w:pos="1004"/>
        </w:tabs>
        <w:spacing w:before="41"/>
        <w:ind w:left="1004" w:hanging="359"/>
        <w:rPr>
          <w:sz w:val="24"/>
        </w:rPr>
      </w:pPr>
      <w:r>
        <w:rPr>
          <w:sz w:val="24"/>
        </w:rPr>
        <w:t>календарный</w:t>
      </w:r>
      <w:r>
        <w:rPr>
          <w:spacing w:val="-5"/>
          <w:sz w:val="24"/>
        </w:rPr>
        <w:t xml:space="preserve"> </w:t>
      </w:r>
      <w:r>
        <w:rPr>
          <w:sz w:val="24"/>
        </w:rPr>
        <w:t>учебный</w:t>
      </w:r>
      <w:r>
        <w:rPr>
          <w:spacing w:val="-3"/>
          <w:sz w:val="24"/>
        </w:rPr>
        <w:t xml:space="preserve"> </w:t>
      </w:r>
      <w:r>
        <w:rPr>
          <w:spacing w:val="-2"/>
          <w:sz w:val="24"/>
        </w:rPr>
        <w:t>график;</w:t>
      </w:r>
    </w:p>
    <w:p w:rsidR="00ED2570" w:rsidRDefault="00125FB7">
      <w:pPr>
        <w:pStyle w:val="a4"/>
        <w:numPr>
          <w:ilvl w:val="1"/>
          <w:numId w:val="149"/>
        </w:numPr>
        <w:tabs>
          <w:tab w:val="left" w:pos="1005"/>
        </w:tabs>
        <w:spacing w:before="41" w:line="276" w:lineRule="auto"/>
        <w:ind w:right="140"/>
        <w:rPr>
          <w:sz w:val="24"/>
        </w:rPr>
      </w:pPr>
      <w:r>
        <w:rPr>
          <w:sz w:val="24"/>
        </w:rPr>
        <w:t>календарный план воспитательной работы, содержащий перечень дел,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D2570" w:rsidRDefault="00125FB7">
      <w:pPr>
        <w:pStyle w:val="a4"/>
        <w:numPr>
          <w:ilvl w:val="1"/>
          <w:numId w:val="149"/>
        </w:numPr>
        <w:tabs>
          <w:tab w:val="left" w:pos="1005"/>
        </w:tabs>
        <w:spacing w:line="273" w:lineRule="auto"/>
        <w:ind w:right="144"/>
        <w:rPr>
          <w:sz w:val="24"/>
        </w:rPr>
      </w:pPr>
      <w:r>
        <w:rPr>
          <w:sz w:val="24"/>
        </w:rPr>
        <w:t>систему условий реализации АООП НОО для обучающихся с РАС (кадровые, финансовые, материально-технические условия).</w:t>
      </w:r>
    </w:p>
    <w:p w:rsidR="00ED2570" w:rsidRDefault="00ED2570">
      <w:pPr>
        <w:pStyle w:val="a3"/>
        <w:spacing w:before="43"/>
        <w:ind w:left="0"/>
        <w:jc w:val="left"/>
      </w:pPr>
    </w:p>
    <w:p w:rsidR="00ED2570" w:rsidRDefault="00125FB7">
      <w:pPr>
        <w:pStyle w:val="1"/>
        <w:numPr>
          <w:ilvl w:val="1"/>
          <w:numId w:val="152"/>
        </w:numPr>
        <w:tabs>
          <w:tab w:val="left" w:pos="1173"/>
          <w:tab w:val="left" w:pos="1314"/>
        </w:tabs>
        <w:spacing w:line="276" w:lineRule="auto"/>
        <w:ind w:left="1173" w:right="749" w:hanging="279"/>
        <w:jc w:val="left"/>
      </w:pPr>
      <w:r>
        <w:t>Принципы формирования адаптированной основной 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40" w:firstLine="709"/>
      </w:pPr>
      <w:r>
        <w:t xml:space="preserve">В основу формирования АООП НОО для обучающихся с РАС положены следующие </w:t>
      </w:r>
      <w:r>
        <w:rPr>
          <w:b/>
        </w:rPr>
        <w:t>принципы</w:t>
      </w:r>
      <w:r>
        <w:t>:</w:t>
      </w:r>
    </w:p>
    <w:p w:rsidR="00ED2570" w:rsidRDefault="00125FB7">
      <w:pPr>
        <w:pStyle w:val="a4"/>
        <w:numPr>
          <w:ilvl w:val="1"/>
          <w:numId w:val="149"/>
        </w:numPr>
        <w:tabs>
          <w:tab w:val="left" w:pos="992"/>
          <w:tab w:val="left" w:pos="994"/>
        </w:tabs>
        <w:spacing w:line="276" w:lineRule="auto"/>
        <w:ind w:left="994" w:right="139" w:hanging="284"/>
        <w:rPr>
          <w:sz w:val="24"/>
        </w:rPr>
      </w:pPr>
      <w:r>
        <w:rPr>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ED2570" w:rsidRDefault="00125FB7">
      <w:pPr>
        <w:pStyle w:val="a4"/>
        <w:numPr>
          <w:ilvl w:val="1"/>
          <w:numId w:val="149"/>
        </w:numPr>
        <w:tabs>
          <w:tab w:val="left" w:pos="992"/>
          <w:tab w:val="left" w:pos="994"/>
        </w:tabs>
        <w:spacing w:line="273" w:lineRule="auto"/>
        <w:ind w:left="994" w:right="138" w:hanging="284"/>
        <w:rPr>
          <w:sz w:val="24"/>
        </w:rPr>
      </w:pPr>
      <w:r>
        <w:rPr>
          <w:sz w:val="24"/>
        </w:rPr>
        <w:t>принцип учета типологических особенностей и индивидуальных образовательных потребностей обучающихся;</w:t>
      </w:r>
    </w:p>
    <w:p w:rsidR="00ED2570" w:rsidRDefault="00125FB7">
      <w:pPr>
        <w:pStyle w:val="a4"/>
        <w:numPr>
          <w:ilvl w:val="1"/>
          <w:numId w:val="149"/>
        </w:numPr>
        <w:tabs>
          <w:tab w:val="left" w:pos="993"/>
        </w:tabs>
        <w:ind w:left="993" w:hanging="282"/>
        <w:rPr>
          <w:sz w:val="24"/>
        </w:rPr>
      </w:pPr>
      <w:r>
        <w:rPr>
          <w:sz w:val="24"/>
        </w:rPr>
        <w:t>принцип</w:t>
      </w:r>
      <w:r>
        <w:rPr>
          <w:spacing w:val="-9"/>
          <w:sz w:val="24"/>
        </w:rPr>
        <w:t xml:space="preserve"> </w:t>
      </w:r>
      <w:r>
        <w:rPr>
          <w:sz w:val="24"/>
        </w:rPr>
        <w:t>коррекционной</w:t>
      </w:r>
      <w:r>
        <w:rPr>
          <w:spacing w:val="-9"/>
          <w:sz w:val="24"/>
        </w:rPr>
        <w:t xml:space="preserve"> </w:t>
      </w:r>
      <w:r>
        <w:rPr>
          <w:sz w:val="24"/>
        </w:rPr>
        <w:t>направленности</w:t>
      </w:r>
      <w:r>
        <w:rPr>
          <w:spacing w:val="-9"/>
          <w:sz w:val="24"/>
        </w:rPr>
        <w:t xml:space="preserve"> </w:t>
      </w:r>
      <w:r>
        <w:rPr>
          <w:sz w:val="24"/>
        </w:rPr>
        <w:t>образовательного</w:t>
      </w:r>
      <w:r>
        <w:rPr>
          <w:spacing w:val="-6"/>
          <w:sz w:val="24"/>
        </w:rPr>
        <w:t xml:space="preserve"> </w:t>
      </w:r>
      <w:r>
        <w:rPr>
          <w:spacing w:val="-2"/>
          <w:sz w:val="24"/>
        </w:rPr>
        <w:t>процесса;</w:t>
      </w:r>
    </w:p>
    <w:p w:rsidR="00ED2570" w:rsidRDefault="00125FB7">
      <w:pPr>
        <w:pStyle w:val="a4"/>
        <w:numPr>
          <w:ilvl w:val="1"/>
          <w:numId w:val="149"/>
        </w:numPr>
        <w:tabs>
          <w:tab w:val="left" w:pos="992"/>
          <w:tab w:val="left" w:pos="994"/>
        </w:tabs>
        <w:spacing w:before="40" w:line="273" w:lineRule="auto"/>
        <w:ind w:left="994" w:right="140" w:hanging="284"/>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D2570" w:rsidRDefault="00125FB7">
      <w:pPr>
        <w:pStyle w:val="a4"/>
        <w:numPr>
          <w:ilvl w:val="1"/>
          <w:numId w:val="149"/>
        </w:numPr>
        <w:tabs>
          <w:tab w:val="left" w:pos="993"/>
        </w:tabs>
        <w:spacing w:before="5"/>
        <w:ind w:left="993" w:hanging="282"/>
        <w:rPr>
          <w:sz w:val="24"/>
        </w:rPr>
      </w:pPr>
      <w:r>
        <w:rPr>
          <w:spacing w:val="-2"/>
          <w:sz w:val="24"/>
        </w:rPr>
        <w:t>онтогенетический</w:t>
      </w:r>
      <w:r>
        <w:rPr>
          <w:spacing w:val="16"/>
          <w:sz w:val="24"/>
        </w:rPr>
        <w:t xml:space="preserve"> </w:t>
      </w:r>
      <w:r>
        <w:rPr>
          <w:spacing w:val="-2"/>
          <w:sz w:val="24"/>
        </w:rPr>
        <w:t>принцип;</w:t>
      </w:r>
    </w:p>
    <w:p w:rsidR="00ED2570" w:rsidRDefault="00125FB7">
      <w:pPr>
        <w:pStyle w:val="a4"/>
        <w:numPr>
          <w:ilvl w:val="1"/>
          <w:numId w:val="149"/>
        </w:numPr>
        <w:tabs>
          <w:tab w:val="left" w:pos="992"/>
          <w:tab w:val="left" w:pos="994"/>
        </w:tabs>
        <w:spacing w:before="39" w:line="273" w:lineRule="auto"/>
        <w:ind w:left="994" w:right="141" w:hanging="284"/>
        <w:rPr>
          <w:sz w:val="24"/>
        </w:rPr>
      </w:pPr>
      <w:r>
        <w:rPr>
          <w:sz w:val="24"/>
        </w:rPr>
        <w:t>принцип преемственности, предполагающий взаимосвязь и непрерывность образования обучающихся с РАС на всех ступенях образования;</w:t>
      </w:r>
    </w:p>
    <w:p w:rsidR="00ED2570" w:rsidRDefault="00125FB7">
      <w:pPr>
        <w:pStyle w:val="a4"/>
        <w:numPr>
          <w:ilvl w:val="1"/>
          <w:numId w:val="149"/>
        </w:numPr>
        <w:tabs>
          <w:tab w:val="left" w:pos="992"/>
          <w:tab w:val="left" w:pos="994"/>
        </w:tabs>
        <w:spacing w:before="3" w:line="273" w:lineRule="auto"/>
        <w:ind w:left="994" w:right="140" w:hanging="284"/>
        <w:rPr>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D2570" w:rsidRDefault="00125FB7">
      <w:pPr>
        <w:pStyle w:val="a4"/>
        <w:numPr>
          <w:ilvl w:val="1"/>
          <w:numId w:val="149"/>
        </w:numPr>
        <w:tabs>
          <w:tab w:val="left" w:pos="992"/>
          <w:tab w:val="left" w:pos="994"/>
        </w:tabs>
        <w:spacing w:before="6" w:line="273" w:lineRule="auto"/>
        <w:ind w:left="994" w:right="140" w:hanging="284"/>
        <w:rPr>
          <w:sz w:val="24"/>
        </w:rPr>
      </w:pPr>
      <w:r>
        <w:rPr>
          <w:sz w:val="24"/>
        </w:rPr>
        <w:t>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w:t>
      </w:r>
      <w:r>
        <w:rPr>
          <w:spacing w:val="40"/>
          <w:sz w:val="24"/>
        </w:rPr>
        <w:t xml:space="preserve"> </w:t>
      </w:r>
      <w:r>
        <w:rPr>
          <w:sz w:val="24"/>
        </w:rPr>
        <w:t>деятельности,</w:t>
      </w:r>
      <w:r>
        <w:rPr>
          <w:spacing w:val="40"/>
          <w:sz w:val="24"/>
        </w:rPr>
        <w:t xml:space="preserve"> </w:t>
      </w:r>
      <w:r>
        <w:rPr>
          <w:sz w:val="24"/>
        </w:rPr>
        <w:t>способами</w:t>
      </w:r>
      <w:r>
        <w:rPr>
          <w:spacing w:val="40"/>
          <w:sz w:val="24"/>
        </w:rPr>
        <w:t xml:space="preserve"> </w:t>
      </w:r>
      <w:r>
        <w:rPr>
          <w:sz w:val="24"/>
        </w:rPr>
        <w:t>и</w:t>
      </w:r>
      <w:r>
        <w:rPr>
          <w:spacing w:val="40"/>
          <w:sz w:val="24"/>
        </w:rPr>
        <w:t xml:space="preserve"> </w:t>
      </w:r>
      <w:r>
        <w:rPr>
          <w:sz w:val="24"/>
        </w:rPr>
        <w:t>приемами</w:t>
      </w:r>
      <w:r>
        <w:rPr>
          <w:spacing w:val="40"/>
          <w:sz w:val="24"/>
        </w:rPr>
        <w:t xml:space="preserve"> </w:t>
      </w:r>
      <w:r>
        <w:rPr>
          <w:sz w:val="24"/>
        </w:rPr>
        <w:t>познавательной</w:t>
      </w:r>
      <w:r>
        <w:rPr>
          <w:spacing w:val="40"/>
          <w:sz w:val="24"/>
        </w:rPr>
        <w:t xml:space="preserve"> </w:t>
      </w:r>
      <w:r>
        <w:rPr>
          <w:sz w:val="24"/>
        </w:rPr>
        <w:t>и</w:t>
      </w:r>
    </w:p>
    <w:p w:rsidR="00ED2570" w:rsidRDefault="00ED2570">
      <w:pPr>
        <w:pStyle w:val="a3"/>
        <w:ind w:left="0"/>
        <w:jc w:val="left"/>
        <w:rPr>
          <w:sz w:val="20"/>
        </w:rPr>
      </w:pPr>
    </w:p>
    <w:p w:rsidR="00ED2570" w:rsidRDefault="00125FB7">
      <w:pPr>
        <w:pStyle w:val="a3"/>
        <w:spacing w:before="164"/>
        <w:ind w:left="0"/>
        <w:jc w:val="left"/>
        <w:rPr>
          <w:sz w:val="20"/>
        </w:rPr>
      </w:pPr>
      <w:r>
        <w:rPr>
          <w:noProof/>
          <w:sz w:val="20"/>
          <w:lang w:eastAsia="ru-RU"/>
        </w:rPr>
        <mc:AlternateContent>
          <mc:Choice Requires="wps">
            <w:drawing>
              <wp:anchor distT="0" distB="0" distL="0" distR="0" simplePos="0" relativeHeight="487589376" behindDoc="1" locked="0" layoutInCell="1" allowOverlap="1">
                <wp:simplePos x="0" y="0"/>
                <wp:positionH relativeFrom="page">
                  <wp:posOffset>1080769</wp:posOffset>
                </wp:positionH>
                <wp:positionV relativeFrom="paragraph">
                  <wp:posOffset>265898</wp:posOffset>
                </wp:positionV>
                <wp:extent cx="182880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20.936886pt;width:144pt;height:.71997pt;mso-position-horizontal-relative:page;mso-position-vertical-relative:paragraph;z-index:-15727104;mso-wrap-distance-left:0;mso-wrap-distance-right:0" id="docshape7" filled="true" fillcolor="#000009" stroked="false">
                <v:fill type="solid"/>
                <w10:wrap type="topAndBottom"/>
              </v:rect>
            </w:pict>
          </mc:Fallback>
        </mc:AlternateContent>
      </w:r>
    </w:p>
    <w:p w:rsidR="00ED2570" w:rsidRDefault="00125FB7">
      <w:pPr>
        <w:pStyle w:val="a3"/>
        <w:spacing w:before="97"/>
        <w:ind w:right="139"/>
      </w:pPr>
      <w:r>
        <w:rPr>
          <w:color w:val="000009"/>
          <w:vertAlign w:val="superscript"/>
        </w:rPr>
        <w:t>4</w:t>
      </w:r>
      <w:r>
        <w:rPr>
          <w:color w:val="000009"/>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w:t>
      </w:r>
      <w:r>
        <w:rPr>
          <w:spacing w:val="40"/>
        </w:rPr>
        <w:t xml:space="preserve"> </w:t>
      </w:r>
      <w:r>
        <w:t>российских духовно-нравственных ценностей»</w:t>
      </w:r>
    </w:p>
    <w:p w:rsidR="00ED2570" w:rsidRDefault="00ED2570">
      <w:pPr>
        <w:pStyle w:val="a3"/>
        <w:sectPr w:rsidR="00ED2570">
          <w:pgSz w:w="11910" w:h="16840"/>
          <w:pgMar w:top="1040" w:right="708" w:bottom="1140" w:left="1417" w:header="0" w:footer="939" w:gutter="0"/>
          <w:cols w:space="720"/>
        </w:sectPr>
      </w:pPr>
    </w:p>
    <w:p w:rsidR="00ED2570" w:rsidRDefault="00125FB7">
      <w:pPr>
        <w:pStyle w:val="a3"/>
        <w:spacing w:before="73" w:line="276" w:lineRule="auto"/>
        <w:ind w:left="994" w:right="143"/>
      </w:pPr>
      <w:r>
        <w:lastRenderedPageBreak/>
        <w:t>учебной деятельности, коммуникативной деятельности и нормативным</w:t>
      </w:r>
      <w:r>
        <w:rPr>
          <w:spacing w:val="40"/>
        </w:rPr>
        <w:t xml:space="preserve"> </w:t>
      </w:r>
      <w:r>
        <w:rPr>
          <w:spacing w:val="-2"/>
        </w:rPr>
        <w:t>поведением;</w:t>
      </w:r>
    </w:p>
    <w:p w:rsidR="00ED2570" w:rsidRDefault="00125FB7">
      <w:pPr>
        <w:pStyle w:val="a4"/>
        <w:numPr>
          <w:ilvl w:val="1"/>
          <w:numId w:val="149"/>
        </w:numPr>
        <w:tabs>
          <w:tab w:val="left" w:pos="992"/>
          <w:tab w:val="left" w:pos="994"/>
        </w:tabs>
        <w:spacing w:line="276" w:lineRule="auto"/>
        <w:ind w:left="994" w:right="141" w:hanging="284"/>
        <w:rPr>
          <w:sz w:val="24"/>
        </w:rPr>
      </w:pPr>
      <w:r>
        <w:rPr>
          <w:sz w:val="24"/>
        </w:rPr>
        <w:t>принцип переноса усвоенных знаний, умений, навыков и отношений, сформированных в условиях учебной ситуации, в различные жизненные ситуации, что позволяет обеспечить готовность обучающегося с РАС к самостоятельной ориентировке и активной деятельности в реальном мире;</w:t>
      </w:r>
    </w:p>
    <w:p w:rsidR="00ED2570" w:rsidRDefault="00125FB7">
      <w:pPr>
        <w:pStyle w:val="a4"/>
        <w:numPr>
          <w:ilvl w:val="1"/>
          <w:numId w:val="149"/>
        </w:numPr>
        <w:tabs>
          <w:tab w:val="left" w:pos="993"/>
        </w:tabs>
        <w:spacing w:line="291" w:lineRule="exact"/>
        <w:ind w:left="993" w:hanging="282"/>
        <w:rPr>
          <w:sz w:val="24"/>
        </w:rPr>
      </w:pPr>
      <w:r>
        <w:rPr>
          <w:sz w:val="24"/>
        </w:rPr>
        <w:t>принцип</w:t>
      </w:r>
      <w:r>
        <w:rPr>
          <w:spacing w:val="-5"/>
          <w:sz w:val="24"/>
        </w:rPr>
        <w:t xml:space="preserve"> </w:t>
      </w:r>
      <w:r>
        <w:rPr>
          <w:sz w:val="24"/>
        </w:rPr>
        <w:t>сотрудничества</w:t>
      </w:r>
      <w:r>
        <w:rPr>
          <w:spacing w:val="-3"/>
          <w:sz w:val="24"/>
        </w:rPr>
        <w:t xml:space="preserve"> </w:t>
      </w:r>
      <w:r>
        <w:rPr>
          <w:sz w:val="24"/>
        </w:rPr>
        <w:t>с</w:t>
      </w:r>
      <w:r>
        <w:rPr>
          <w:spacing w:val="-3"/>
          <w:sz w:val="24"/>
        </w:rPr>
        <w:t xml:space="preserve"> </w:t>
      </w:r>
      <w:r>
        <w:rPr>
          <w:spacing w:val="-2"/>
          <w:sz w:val="24"/>
        </w:rPr>
        <w:t>семьей;</w:t>
      </w:r>
    </w:p>
    <w:p w:rsidR="00ED2570" w:rsidRDefault="00125FB7">
      <w:pPr>
        <w:pStyle w:val="a4"/>
        <w:numPr>
          <w:ilvl w:val="1"/>
          <w:numId w:val="149"/>
        </w:numPr>
        <w:tabs>
          <w:tab w:val="left" w:pos="992"/>
          <w:tab w:val="left" w:pos="994"/>
        </w:tabs>
        <w:spacing w:before="41" w:line="276" w:lineRule="auto"/>
        <w:ind w:left="994" w:right="139" w:hanging="284"/>
        <w:rPr>
          <w:sz w:val="24"/>
        </w:rPr>
      </w:pPr>
      <w:r>
        <w:rPr>
          <w:sz w:val="24"/>
        </w:rPr>
        <w:t xml:space="preserve">принцип </w:t>
      </w:r>
      <w:proofErr w:type="spellStart"/>
      <w:r>
        <w:rPr>
          <w:sz w:val="24"/>
        </w:rPr>
        <w:t>здоровьесбережения</w:t>
      </w:r>
      <w:proofErr w:type="spellEnd"/>
      <w:r>
        <w:rPr>
          <w:sz w:val="24"/>
        </w:rPr>
        <w:t>: при организации образовательной деятельности не допускается использование технологий, которые могут нанести вред физическому</w:t>
      </w:r>
      <w:r>
        <w:rPr>
          <w:spacing w:val="40"/>
          <w:sz w:val="24"/>
        </w:rPr>
        <w:t xml:space="preserve"> </w:t>
      </w:r>
      <w:r>
        <w:rPr>
          <w:sz w:val="24"/>
        </w:rPr>
        <w:t xml:space="preserve">и (или) психическому здоровью обучающихся), приоритет использования </w:t>
      </w:r>
      <w:proofErr w:type="spellStart"/>
      <w:r>
        <w:rPr>
          <w:sz w:val="24"/>
        </w:rPr>
        <w:t>здоровьесберегающих</w:t>
      </w:r>
      <w:proofErr w:type="spellEnd"/>
      <w:r>
        <w:rPr>
          <w:sz w:val="24"/>
        </w:rPr>
        <w:t xml:space="preserve"> педагогических технологий.</w:t>
      </w:r>
      <w:r>
        <w:rPr>
          <w:spacing w:val="-1"/>
          <w:sz w:val="24"/>
        </w:rPr>
        <w:t xml:space="preserve"> </w:t>
      </w:r>
      <w:r>
        <w:rPr>
          <w:sz w:val="24"/>
        </w:rPr>
        <w:t>Объем учебной нагрузки, организация учебных и внеурочных мероприятий соответствует требованиям, предусмотренным санитарными правилами и нормами</w:t>
      </w:r>
      <w:r>
        <w:rPr>
          <w:spacing w:val="-2"/>
          <w:sz w:val="24"/>
        </w:rPr>
        <w:t xml:space="preserve"> </w:t>
      </w:r>
      <w:hyperlink r:id="rId18" w:anchor="6560IO">
        <w:r>
          <w:rPr>
            <w:sz w:val="24"/>
          </w:rPr>
          <w:t>СанПиН 1.2.3685-21</w:t>
        </w:r>
      </w:hyperlink>
      <w:r>
        <w:rPr>
          <w:sz w:val="24"/>
        </w:rPr>
        <w:t xml:space="preserve"> и санитарными правилами </w:t>
      </w:r>
      <w:hyperlink r:id="rId19" w:anchor="6580IP">
        <w:r>
          <w:rPr>
            <w:sz w:val="24"/>
          </w:rPr>
          <w:t>СП 2.4.3648-20.</w:t>
        </w:r>
      </w:hyperlink>
    </w:p>
    <w:p w:rsidR="00ED2570" w:rsidRDefault="00ED2570">
      <w:pPr>
        <w:pStyle w:val="a3"/>
        <w:spacing w:before="40"/>
        <w:ind w:left="0"/>
        <w:jc w:val="left"/>
      </w:pPr>
    </w:p>
    <w:p w:rsidR="00ED2570" w:rsidRDefault="00125FB7">
      <w:pPr>
        <w:pStyle w:val="1"/>
        <w:numPr>
          <w:ilvl w:val="1"/>
          <w:numId w:val="150"/>
        </w:numPr>
        <w:tabs>
          <w:tab w:val="left" w:pos="3945"/>
        </w:tabs>
      </w:pPr>
      <w:bookmarkStart w:id="3" w:name="_TOC_250045"/>
      <w:r>
        <w:t>Нормативные</w:t>
      </w:r>
      <w:r>
        <w:rPr>
          <w:spacing w:val="-9"/>
        </w:rPr>
        <w:t xml:space="preserve"> </w:t>
      </w:r>
      <w:bookmarkEnd w:id="3"/>
      <w:r>
        <w:rPr>
          <w:spacing w:val="-2"/>
        </w:rPr>
        <w:t>документы</w:t>
      </w:r>
    </w:p>
    <w:p w:rsidR="00ED2570" w:rsidRDefault="00ED2570">
      <w:pPr>
        <w:pStyle w:val="a3"/>
        <w:spacing w:before="80"/>
        <w:ind w:left="0"/>
        <w:jc w:val="left"/>
        <w:rPr>
          <w:b/>
        </w:rPr>
      </w:pPr>
    </w:p>
    <w:p w:rsidR="00ED2570" w:rsidRDefault="00125FB7">
      <w:pPr>
        <w:pStyle w:val="a3"/>
        <w:spacing w:before="1" w:line="276" w:lineRule="auto"/>
        <w:ind w:right="139" w:firstLine="708"/>
      </w:pPr>
      <w:r>
        <w:t>АООП НОО для обучающихся с РАС разработана специалистами ФРЦ в соответствии с действующим законодательством и нормативно-правовыми актами, регламентирующими образовательную деятельность:</w:t>
      </w:r>
    </w:p>
    <w:p w:rsidR="00ED2570" w:rsidRDefault="00125FB7">
      <w:pPr>
        <w:pStyle w:val="a4"/>
        <w:numPr>
          <w:ilvl w:val="1"/>
          <w:numId w:val="149"/>
        </w:numPr>
        <w:tabs>
          <w:tab w:val="left" w:pos="1005"/>
        </w:tabs>
        <w:spacing w:line="273" w:lineRule="auto"/>
        <w:ind w:right="138"/>
        <w:rPr>
          <w:sz w:val="24"/>
        </w:rPr>
      </w:pPr>
      <w:r>
        <w:rPr>
          <w:sz w:val="24"/>
        </w:rPr>
        <w:t>Федеральный</w:t>
      </w:r>
      <w:r>
        <w:rPr>
          <w:spacing w:val="-1"/>
          <w:sz w:val="24"/>
        </w:rPr>
        <w:t xml:space="preserve"> </w:t>
      </w:r>
      <w:r>
        <w:rPr>
          <w:sz w:val="24"/>
        </w:rPr>
        <w:t>закон от 29.12.2012 № 273-ФЗ (ред. от</w:t>
      </w:r>
      <w:r>
        <w:rPr>
          <w:spacing w:val="-1"/>
          <w:sz w:val="24"/>
        </w:rPr>
        <w:t xml:space="preserve"> </w:t>
      </w:r>
      <w:r>
        <w:rPr>
          <w:sz w:val="24"/>
        </w:rPr>
        <w:t>17.02.2023)</w:t>
      </w:r>
      <w:r>
        <w:rPr>
          <w:spacing w:val="-3"/>
          <w:sz w:val="24"/>
        </w:rPr>
        <w:t xml:space="preserve"> </w:t>
      </w:r>
      <w:hyperlink r:id="rId20">
        <w:r>
          <w:rPr>
            <w:sz w:val="24"/>
          </w:rPr>
          <w:t>«Об образовании в</w:t>
        </w:r>
      </w:hyperlink>
      <w:r>
        <w:rPr>
          <w:sz w:val="24"/>
        </w:rPr>
        <w:t xml:space="preserve"> </w:t>
      </w:r>
      <w:hyperlink r:id="rId21">
        <w:r>
          <w:rPr>
            <w:sz w:val="24"/>
          </w:rPr>
          <w:t>Российской Федерации;</w:t>
        </w:r>
      </w:hyperlink>
    </w:p>
    <w:p w:rsidR="00ED2570" w:rsidRDefault="00125FB7">
      <w:pPr>
        <w:pStyle w:val="a4"/>
        <w:numPr>
          <w:ilvl w:val="1"/>
          <w:numId w:val="149"/>
        </w:numPr>
        <w:tabs>
          <w:tab w:val="left" w:pos="1005"/>
        </w:tabs>
        <w:spacing w:before="2" w:line="273" w:lineRule="auto"/>
        <w:ind w:right="140"/>
        <w:rPr>
          <w:sz w:val="24"/>
        </w:rPr>
      </w:pPr>
      <w:r>
        <w:rPr>
          <w:sz w:val="24"/>
        </w:rPr>
        <w:t>Федеральный</w:t>
      </w:r>
      <w:r>
        <w:rPr>
          <w:spacing w:val="-3"/>
          <w:sz w:val="24"/>
        </w:rPr>
        <w:t xml:space="preserve"> </w:t>
      </w:r>
      <w:r>
        <w:rPr>
          <w:sz w:val="24"/>
        </w:rPr>
        <w:t>закон</w:t>
      </w:r>
      <w:r>
        <w:rPr>
          <w:spacing w:val="-2"/>
          <w:sz w:val="24"/>
        </w:rPr>
        <w:t xml:space="preserve"> </w:t>
      </w:r>
      <w:r>
        <w:rPr>
          <w:sz w:val="24"/>
        </w:rPr>
        <w:t>от 24 июля 1998 г. № 124-ФЗ</w:t>
      </w:r>
      <w:r>
        <w:rPr>
          <w:spacing w:val="-3"/>
          <w:sz w:val="24"/>
        </w:rPr>
        <w:t xml:space="preserve"> </w:t>
      </w:r>
      <w:hyperlink r:id="rId22">
        <w:r>
          <w:rPr>
            <w:sz w:val="24"/>
          </w:rPr>
          <w:t>«Об основных гарантиях прав</w:t>
        </w:r>
      </w:hyperlink>
      <w:r>
        <w:rPr>
          <w:sz w:val="24"/>
        </w:rPr>
        <w:t xml:space="preserve"> </w:t>
      </w:r>
      <w:hyperlink r:id="rId23">
        <w:r>
          <w:rPr>
            <w:sz w:val="24"/>
          </w:rPr>
          <w:t>ребенка в Российской Федерации»;</w:t>
        </w:r>
      </w:hyperlink>
    </w:p>
    <w:p w:rsidR="00ED2570" w:rsidRDefault="00125FB7">
      <w:pPr>
        <w:pStyle w:val="a4"/>
        <w:numPr>
          <w:ilvl w:val="1"/>
          <w:numId w:val="149"/>
        </w:numPr>
        <w:tabs>
          <w:tab w:val="left" w:pos="1005"/>
        </w:tabs>
        <w:spacing w:before="2" w:line="276" w:lineRule="auto"/>
        <w:ind w:right="140"/>
        <w:rPr>
          <w:sz w:val="24"/>
        </w:rPr>
      </w:pPr>
      <w:r>
        <w:rPr>
          <w:sz w:val="24"/>
        </w:rPr>
        <w:t>Приказ Министерства просвещения РФ от 31 мая 2021</w:t>
      </w:r>
      <w:r>
        <w:rPr>
          <w:spacing w:val="-2"/>
          <w:sz w:val="24"/>
        </w:rPr>
        <w:t xml:space="preserve"> </w:t>
      </w:r>
      <w:r>
        <w:rPr>
          <w:sz w:val="24"/>
        </w:rPr>
        <w:t>г. №</w:t>
      </w:r>
      <w:r>
        <w:rPr>
          <w:spacing w:val="-2"/>
          <w:sz w:val="24"/>
        </w:rPr>
        <w:t xml:space="preserve"> </w:t>
      </w:r>
      <w:r>
        <w:rPr>
          <w:sz w:val="24"/>
        </w:rPr>
        <w:t>286 (ред. от 8.11.2022 года) «Об утверждении федерального государственного образовательного стандарта начального общего образования» (Зарегистрировано в Минюсте России 05.07.2021 № 64100)</w:t>
      </w:r>
    </w:p>
    <w:p w:rsidR="00ED2570" w:rsidRDefault="00125FB7">
      <w:pPr>
        <w:pStyle w:val="a4"/>
        <w:numPr>
          <w:ilvl w:val="1"/>
          <w:numId w:val="149"/>
        </w:numPr>
        <w:tabs>
          <w:tab w:val="left" w:pos="1005"/>
        </w:tabs>
        <w:spacing w:line="273" w:lineRule="auto"/>
        <w:ind w:right="139"/>
        <w:rPr>
          <w:sz w:val="24"/>
        </w:rPr>
      </w:pPr>
      <w:r>
        <w:rPr>
          <w:sz w:val="24"/>
        </w:rPr>
        <w:t xml:space="preserve">Приказ </w:t>
      </w:r>
      <w:proofErr w:type="spellStart"/>
      <w:r>
        <w:rPr>
          <w:sz w:val="24"/>
        </w:rPr>
        <w:t>Минобрнауки</w:t>
      </w:r>
      <w:proofErr w:type="spellEnd"/>
      <w:r>
        <w:rPr>
          <w:sz w:val="24"/>
        </w:rPr>
        <w:t xml:space="preserve"> России от 19 декабря 2014 года №1598 </w:t>
      </w:r>
      <w:hyperlink r:id="rId24">
        <w:r>
          <w:rPr>
            <w:sz w:val="24"/>
          </w:rPr>
          <w:t>«Об утверждении</w:t>
        </w:r>
      </w:hyperlink>
      <w:r>
        <w:rPr>
          <w:sz w:val="24"/>
        </w:rPr>
        <w:t xml:space="preserve"> </w:t>
      </w:r>
      <w:hyperlink r:id="rId25">
        <w:r>
          <w:rPr>
            <w:sz w:val="24"/>
          </w:rPr>
          <w:t>федерального государственного образовательного стандарта начального общего</w:t>
        </w:r>
      </w:hyperlink>
      <w:r>
        <w:rPr>
          <w:sz w:val="24"/>
        </w:rPr>
        <w:t xml:space="preserve"> </w:t>
      </w:r>
      <w:hyperlink r:id="rId26">
        <w:r>
          <w:rPr>
            <w:sz w:val="24"/>
          </w:rPr>
          <w:t>образования обучающихся с ограниченными возможностям здоровья</w:t>
        </w:r>
      </w:hyperlink>
      <w:r>
        <w:rPr>
          <w:sz w:val="24"/>
        </w:rPr>
        <w:t>»;</w:t>
      </w:r>
    </w:p>
    <w:p w:rsidR="00ED2570" w:rsidRDefault="00125FB7">
      <w:pPr>
        <w:pStyle w:val="a4"/>
        <w:numPr>
          <w:ilvl w:val="1"/>
          <w:numId w:val="149"/>
        </w:numPr>
        <w:tabs>
          <w:tab w:val="left" w:pos="1005"/>
        </w:tabs>
        <w:spacing w:before="1" w:line="276" w:lineRule="auto"/>
        <w:ind w:right="139"/>
        <w:rPr>
          <w:sz w:val="24"/>
        </w:rPr>
      </w:pPr>
      <w:r>
        <w:rPr>
          <w:sz w:val="24"/>
        </w:rPr>
        <w:t xml:space="preserve">Приказ </w:t>
      </w:r>
      <w:proofErr w:type="spellStart"/>
      <w:r>
        <w:rPr>
          <w:sz w:val="24"/>
        </w:rPr>
        <w:t>Минобрнауки</w:t>
      </w:r>
      <w:proofErr w:type="spellEnd"/>
      <w:r>
        <w:rPr>
          <w:sz w:val="24"/>
        </w:rPr>
        <w:t xml:space="preserve"> России от 19 декабря 2014 г. № 1599 </w:t>
      </w:r>
      <w:hyperlink r:id="rId27">
        <w:r>
          <w:rPr>
            <w:sz w:val="24"/>
          </w:rPr>
          <w:t>«Об утверждении</w:t>
        </w:r>
      </w:hyperlink>
      <w:r>
        <w:rPr>
          <w:sz w:val="24"/>
        </w:rPr>
        <w:t xml:space="preserve"> </w:t>
      </w:r>
      <w:hyperlink r:id="rId28">
        <w:r>
          <w:rPr>
            <w:sz w:val="24"/>
          </w:rPr>
          <w:t>федерального государственного образовательного стандарта образования</w:t>
        </w:r>
      </w:hyperlink>
      <w:r>
        <w:rPr>
          <w:sz w:val="24"/>
        </w:rPr>
        <w:t xml:space="preserve"> </w:t>
      </w:r>
      <w:hyperlink r:id="rId29">
        <w:r>
          <w:rPr>
            <w:sz w:val="24"/>
          </w:rPr>
          <w:t>обучающихся с умственной отсталостью (интеллектуальными нарушениями)</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1023</w:t>
      </w:r>
      <w:r>
        <w:rPr>
          <w:spacing w:val="-4"/>
          <w:sz w:val="24"/>
        </w:rPr>
        <w:t xml:space="preserve"> </w:t>
      </w:r>
      <w:hyperlink r:id="rId30">
        <w:r>
          <w:rPr>
            <w:sz w:val="24"/>
          </w:rPr>
          <w:t>«Об утверждении федеральной адаптированной образовательной программы</w:t>
        </w:r>
      </w:hyperlink>
      <w:r>
        <w:rPr>
          <w:sz w:val="24"/>
        </w:rPr>
        <w:t xml:space="preserve"> </w:t>
      </w:r>
      <w:hyperlink r:id="rId31">
        <w:r>
          <w:rPr>
            <w:sz w:val="24"/>
          </w:rPr>
          <w:t>начального общего образования для обучающихся с ограниченными</w:t>
        </w:r>
      </w:hyperlink>
      <w:r>
        <w:rPr>
          <w:sz w:val="24"/>
        </w:rPr>
        <w:t xml:space="preserve"> </w:t>
      </w:r>
      <w:hyperlink r:id="rId32">
        <w:r>
          <w:rPr>
            <w:sz w:val="24"/>
          </w:rPr>
          <w:t>возможностями здоровья» (Зарегистрирован 21.03.2023 № 72654)</w:t>
        </w:r>
      </w:hyperlink>
      <w:r>
        <w:rPr>
          <w:sz w:val="24"/>
        </w:rPr>
        <w:t>;</w:t>
      </w:r>
    </w:p>
    <w:p w:rsidR="00ED2570" w:rsidRDefault="00125FB7">
      <w:pPr>
        <w:pStyle w:val="a4"/>
        <w:numPr>
          <w:ilvl w:val="1"/>
          <w:numId w:val="149"/>
        </w:numPr>
        <w:tabs>
          <w:tab w:val="left" w:pos="1005"/>
        </w:tabs>
        <w:spacing w:line="276" w:lineRule="auto"/>
        <w:ind w:right="141"/>
        <w:rPr>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1026</w:t>
      </w:r>
      <w:r>
        <w:rPr>
          <w:spacing w:val="-1"/>
          <w:sz w:val="24"/>
        </w:rPr>
        <w:t xml:space="preserve"> </w:t>
      </w:r>
      <w:hyperlink r:id="rId33">
        <w:r>
          <w:rPr>
            <w:sz w:val="24"/>
          </w:rPr>
          <w:t>«Об утверждении федеральной адаптированной основной</w:t>
        </w:r>
      </w:hyperlink>
      <w:r>
        <w:rPr>
          <w:sz w:val="24"/>
        </w:rPr>
        <w:t xml:space="preserve"> </w:t>
      </w:r>
      <w:hyperlink r:id="rId34">
        <w:r>
          <w:rPr>
            <w:sz w:val="24"/>
          </w:rPr>
          <w:t>общеобразовательной программы обучающихся с умственной отсталостью</w:t>
        </w:r>
      </w:hyperlink>
      <w:r>
        <w:rPr>
          <w:sz w:val="24"/>
        </w:rPr>
        <w:t xml:space="preserve"> </w:t>
      </w:r>
      <w:hyperlink r:id="rId35">
        <w:r>
          <w:rPr>
            <w:sz w:val="24"/>
          </w:rPr>
          <w:t>(интеллектуальными нарушениями)» (Зарегистрирован 30.12.2022 № 71930)</w:t>
        </w:r>
      </w:hyperlink>
      <w:r>
        <w:rPr>
          <w:sz w:val="24"/>
        </w:rPr>
        <w:t>;</w:t>
      </w:r>
    </w:p>
    <w:p w:rsidR="00ED2570" w:rsidRDefault="00125FB7">
      <w:pPr>
        <w:pStyle w:val="a4"/>
        <w:numPr>
          <w:ilvl w:val="1"/>
          <w:numId w:val="149"/>
        </w:numPr>
        <w:tabs>
          <w:tab w:val="left" w:pos="1005"/>
        </w:tabs>
        <w:spacing w:line="273"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16.11.2022</w:t>
      </w:r>
      <w:r>
        <w:rPr>
          <w:spacing w:val="80"/>
          <w:sz w:val="24"/>
        </w:rPr>
        <w:t xml:space="preserve"> </w:t>
      </w:r>
      <w:r>
        <w:rPr>
          <w:sz w:val="24"/>
        </w:rPr>
        <w:t>№ 992</w:t>
      </w:r>
      <w:r>
        <w:rPr>
          <w:spacing w:val="-2"/>
          <w:sz w:val="24"/>
        </w:rPr>
        <w:t xml:space="preserve"> </w:t>
      </w:r>
      <w:hyperlink r:id="rId36">
        <w:r>
          <w:rPr>
            <w:sz w:val="24"/>
          </w:rPr>
          <w:t>«Об утверждении федеральной образовательной программы начального</w:t>
        </w:r>
      </w:hyperlink>
      <w:r>
        <w:rPr>
          <w:spacing w:val="40"/>
          <w:sz w:val="24"/>
        </w:rPr>
        <w:t xml:space="preserve"> </w:t>
      </w:r>
      <w:hyperlink r:id="rId37">
        <w:r>
          <w:rPr>
            <w:sz w:val="24"/>
          </w:rPr>
          <w:t>общего образования» (Зарегистрирован 22.12.2022 № 71762)</w:t>
        </w:r>
      </w:hyperlink>
      <w:r>
        <w:rPr>
          <w:sz w:val="24"/>
        </w:rPr>
        <w:t>;</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149"/>
        </w:numPr>
        <w:tabs>
          <w:tab w:val="left" w:pos="1005"/>
        </w:tabs>
        <w:spacing w:before="73" w:line="273" w:lineRule="auto"/>
        <w:ind w:right="140"/>
        <w:rPr>
          <w:sz w:val="24"/>
        </w:rPr>
      </w:pPr>
      <w:r>
        <w:rPr>
          <w:sz w:val="24"/>
        </w:rPr>
        <w:lastRenderedPageBreak/>
        <w:t>Приказ Министерства труда и социальной защиты Российской Федерации от 13.03.2023 № 136н</w:t>
      </w:r>
      <w:r>
        <w:rPr>
          <w:spacing w:val="-3"/>
          <w:sz w:val="24"/>
        </w:rPr>
        <w:t xml:space="preserve"> </w:t>
      </w:r>
      <w:hyperlink r:id="rId38">
        <w:r>
          <w:rPr>
            <w:sz w:val="24"/>
          </w:rPr>
          <w:t>«Об утверждении профессионального стандарта «Педагог-</w:t>
        </w:r>
      </w:hyperlink>
      <w:r>
        <w:rPr>
          <w:sz w:val="24"/>
        </w:rPr>
        <w:t xml:space="preserve"> </w:t>
      </w:r>
      <w:hyperlink r:id="rId39">
        <w:r>
          <w:rPr>
            <w:spacing w:val="-2"/>
            <w:sz w:val="24"/>
          </w:rPr>
          <w:t>дефектолог</w:t>
        </w:r>
      </w:hyperlink>
      <w:r>
        <w:rPr>
          <w:spacing w:val="-2"/>
          <w:sz w:val="24"/>
        </w:rPr>
        <w:t>»;</w:t>
      </w:r>
    </w:p>
    <w:p w:rsidR="00ED2570" w:rsidRDefault="00125FB7">
      <w:pPr>
        <w:pStyle w:val="a4"/>
        <w:numPr>
          <w:ilvl w:val="1"/>
          <w:numId w:val="149"/>
        </w:numPr>
        <w:tabs>
          <w:tab w:val="left" w:pos="1005"/>
        </w:tabs>
        <w:spacing w:before="5" w:line="276" w:lineRule="auto"/>
        <w:ind w:right="140"/>
        <w:rPr>
          <w:sz w:val="24"/>
        </w:rPr>
      </w:pPr>
      <w:r>
        <w:rPr>
          <w:sz w:val="24"/>
        </w:rPr>
        <w:t>Приказ Министерства просвещения Российской Федерации от 11.02.2022 № 69</w:t>
      </w:r>
      <w:r>
        <w:rPr>
          <w:spacing w:val="-1"/>
          <w:sz w:val="24"/>
        </w:rPr>
        <w:t xml:space="preserve"> </w:t>
      </w:r>
      <w:hyperlink r:id="rId40">
        <w:r>
          <w:rPr>
            <w:sz w:val="24"/>
          </w:rPr>
          <w:t>«О</w:t>
        </w:r>
      </w:hyperlink>
      <w:r>
        <w:rPr>
          <w:sz w:val="24"/>
        </w:rPr>
        <w:t xml:space="preserve"> </w:t>
      </w:r>
      <w:hyperlink r:id="rId41">
        <w:r>
          <w:rPr>
            <w:sz w:val="24"/>
          </w:rPr>
          <w:t>внесении изменений в Порядок организации и осуществления образовательной</w:t>
        </w:r>
      </w:hyperlink>
      <w:r>
        <w:rPr>
          <w:sz w:val="24"/>
        </w:rPr>
        <w:t xml:space="preserve"> </w:t>
      </w:r>
      <w:hyperlink r:id="rId42">
        <w:r>
          <w:rPr>
            <w:sz w:val="24"/>
          </w:rPr>
          <w:t>деятельности по основным общеобразовательным программам – образовательным</w:t>
        </w:r>
      </w:hyperlink>
      <w:r>
        <w:rPr>
          <w:sz w:val="24"/>
        </w:rPr>
        <w:t xml:space="preserve"> </w:t>
      </w:r>
      <w:hyperlink r:id="rId43">
        <w:r>
          <w:rPr>
            <w:sz w:val="24"/>
          </w:rPr>
          <w:t>программам</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и</w:t>
        </w:r>
        <w:r>
          <w:rPr>
            <w:spacing w:val="-5"/>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hyperlink>
      <w:r>
        <w:rPr>
          <w:sz w:val="24"/>
        </w:rPr>
        <w:t xml:space="preserve"> </w:t>
      </w:r>
      <w:hyperlink r:id="rId44">
        <w:r>
          <w:rPr>
            <w:sz w:val="24"/>
          </w:rPr>
          <w:t>утвержденный приказом Министерства просвещения Российской Федерации от 22</w:t>
        </w:r>
      </w:hyperlink>
      <w:r>
        <w:rPr>
          <w:sz w:val="24"/>
        </w:rPr>
        <w:t xml:space="preserve"> </w:t>
      </w:r>
      <w:hyperlink r:id="rId45">
        <w:r>
          <w:rPr>
            <w:sz w:val="24"/>
          </w:rPr>
          <w:t>марта 2021 г. № 115» (Зарегистрирован 22.03.2022 № 67817)</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22.03.2021</w:t>
      </w:r>
      <w:r>
        <w:rPr>
          <w:spacing w:val="80"/>
          <w:sz w:val="24"/>
        </w:rPr>
        <w:t xml:space="preserve"> </w:t>
      </w:r>
      <w:r>
        <w:rPr>
          <w:sz w:val="24"/>
        </w:rPr>
        <w:t>№ 115</w:t>
      </w:r>
      <w:r>
        <w:rPr>
          <w:spacing w:val="-3"/>
          <w:sz w:val="24"/>
        </w:rPr>
        <w:t xml:space="preserve"> </w:t>
      </w:r>
      <w:hyperlink r:id="rId46">
        <w:r>
          <w:rPr>
            <w:sz w:val="24"/>
          </w:rPr>
          <w:t>«Об утверждении Порядка организации и осуществления образовательной</w:t>
        </w:r>
      </w:hyperlink>
      <w:r>
        <w:rPr>
          <w:sz w:val="24"/>
        </w:rPr>
        <w:t xml:space="preserve"> </w:t>
      </w:r>
      <w:hyperlink r:id="rId47">
        <w:r>
          <w:rPr>
            <w:sz w:val="24"/>
          </w:rPr>
          <w:t>деятельности по основным общеобразовательным программам – образовательным</w:t>
        </w:r>
      </w:hyperlink>
      <w:r>
        <w:rPr>
          <w:sz w:val="24"/>
        </w:rPr>
        <w:t xml:space="preserve"> </w:t>
      </w:r>
      <w:hyperlink r:id="rId48">
        <w:r>
          <w:rPr>
            <w:sz w:val="24"/>
          </w:rPr>
          <w:t>программам начального общего, основного общего и среднего общего</w:t>
        </w:r>
      </w:hyperlink>
      <w:r>
        <w:rPr>
          <w:sz w:val="24"/>
        </w:rPr>
        <w:t xml:space="preserve"> </w:t>
      </w:r>
      <w:hyperlink r:id="rId49">
        <w:r>
          <w:rPr>
            <w:sz w:val="24"/>
          </w:rPr>
          <w:t>образования» (Зарегистрирован 20.04.2021 № 63180)</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02.09.2020</w:t>
      </w:r>
      <w:r>
        <w:rPr>
          <w:spacing w:val="80"/>
          <w:sz w:val="24"/>
        </w:rPr>
        <w:t xml:space="preserve"> </w:t>
      </w:r>
      <w:r>
        <w:rPr>
          <w:sz w:val="24"/>
        </w:rPr>
        <w:t>№ 458</w:t>
      </w:r>
      <w:r>
        <w:rPr>
          <w:spacing w:val="-1"/>
          <w:sz w:val="24"/>
        </w:rPr>
        <w:t xml:space="preserve"> </w:t>
      </w:r>
      <w:hyperlink r:id="rId50">
        <w:r>
          <w:rPr>
            <w:sz w:val="24"/>
          </w:rPr>
          <w:t>«Об утверждении Порядка приема на обучение по образовательным</w:t>
        </w:r>
      </w:hyperlink>
      <w:r>
        <w:rPr>
          <w:sz w:val="24"/>
        </w:rPr>
        <w:t xml:space="preserve"> </w:t>
      </w:r>
      <w:hyperlink r:id="rId51">
        <w:r>
          <w:rPr>
            <w:sz w:val="24"/>
          </w:rPr>
          <w:t>программам начального общего, основного общего и среднего общего</w:t>
        </w:r>
      </w:hyperlink>
      <w:r>
        <w:rPr>
          <w:sz w:val="24"/>
        </w:rPr>
        <w:t xml:space="preserve"> </w:t>
      </w:r>
      <w:hyperlink r:id="rId52">
        <w:r>
          <w:rPr>
            <w:spacing w:val="-2"/>
            <w:sz w:val="24"/>
          </w:rPr>
          <w:t>образования</w:t>
        </w:r>
      </w:hyperlink>
      <w:r>
        <w:rPr>
          <w:spacing w:val="-2"/>
          <w:sz w:val="24"/>
        </w:rPr>
        <w:t>»;</w:t>
      </w:r>
    </w:p>
    <w:p w:rsidR="00ED2570" w:rsidRDefault="00125FB7">
      <w:pPr>
        <w:pStyle w:val="a4"/>
        <w:numPr>
          <w:ilvl w:val="1"/>
          <w:numId w:val="149"/>
        </w:numPr>
        <w:tabs>
          <w:tab w:val="left" w:pos="1005"/>
        </w:tabs>
        <w:spacing w:line="276" w:lineRule="auto"/>
        <w:ind w:right="139"/>
        <w:rPr>
          <w:sz w:val="24"/>
        </w:rPr>
      </w:pPr>
      <w:r>
        <w:rPr>
          <w:sz w:val="24"/>
        </w:rPr>
        <w:t>Приказ</w:t>
      </w:r>
      <w:r>
        <w:rPr>
          <w:spacing w:val="-3"/>
          <w:sz w:val="24"/>
        </w:rPr>
        <w:t xml:space="preserve"> </w:t>
      </w:r>
      <w:r>
        <w:rPr>
          <w:sz w:val="24"/>
        </w:rPr>
        <w:t>Министерства</w:t>
      </w:r>
      <w:r>
        <w:rPr>
          <w:spacing w:val="-2"/>
          <w:sz w:val="24"/>
        </w:rPr>
        <w:t xml:space="preserve"> </w:t>
      </w:r>
      <w:r>
        <w:rPr>
          <w:sz w:val="24"/>
        </w:rPr>
        <w:t>просвещения</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4"/>
          <w:sz w:val="24"/>
        </w:rPr>
        <w:t xml:space="preserve"> </w:t>
      </w:r>
      <w:r>
        <w:rPr>
          <w:sz w:val="24"/>
        </w:rPr>
        <w:t>30.09.2020</w:t>
      </w:r>
      <w:r>
        <w:rPr>
          <w:spacing w:val="-4"/>
          <w:sz w:val="24"/>
        </w:rPr>
        <w:t xml:space="preserve"> </w:t>
      </w:r>
      <w:r>
        <w:rPr>
          <w:sz w:val="24"/>
        </w:rPr>
        <w:t>№</w:t>
      </w:r>
      <w:r>
        <w:rPr>
          <w:spacing w:val="-3"/>
          <w:sz w:val="24"/>
        </w:rPr>
        <w:t xml:space="preserve"> </w:t>
      </w:r>
      <w:r>
        <w:rPr>
          <w:sz w:val="24"/>
        </w:rPr>
        <w:t xml:space="preserve">533 </w:t>
      </w:r>
      <w:hyperlink r:id="rId53">
        <w:r>
          <w:rPr>
            <w:sz w:val="24"/>
          </w:rPr>
          <w:t>«О</w:t>
        </w:r>
      </w:hyperlink>
      <w:r>
        <w:rPr>
          <w:sz w:val="24"/>
        </w:rPr>
        <w:t xml:space="preserve"> </w:t>
      </w:r>
      <w:hyperlink r:id="rId54">
        <w:r>
          <w:rPr>
            <w:sz w:val="24"/>
          </w:rPr>
          <w:t>внесении изменений в Порядок организации и осуществления образовательной</w:t>
        </w:r>
      </w:hyperlink>
      <w:r>
        <w:rPr>
          <w:sz w:val="24"/>
        </w:rPr>
        <w:t xml:space="preserve"> </w:t>
      </w:r>
      <w:hyperlink r:id="rId55">
        <w:r>
          <w:rPr>
            <w:sz w:val="24"/>
          </w:rPr>
          <w:t>деятельности по дополнительным общеобразовательным программам,</w:t>
        </w:r>
      </w:hyperlink>
      <w:r>
        <w:rPr>
          <w:sz w:val="24"/>
        </w:rPr>
        <w:t xml:space="preserve"> </w:t>
      </w:r>
      <w:hyperlink r:id="rId56">
        <w:r>
          <w:rPr>
            <w:sz w:val="24"/>
          </w:rPr>
          <w:t>утвержденный приказом Министерства просвещения Российской Федерации от 9</w:t>
        </w:r>
      </w:hyperlink>
      <w:r>
        <w:rPr>
          <w:sz w:val="24"/>
        </w:rPr>
        <w:t xml:space="preserve"> </w:t>
      </w:r>
      <w:hyperlink r:id="rId57">
        <w:r>
          <w:rPr>
            <w:sz w:val="24"/>
          </w:rPr>
          <w:t>ноября 2018 г. № 196» (Зарегистрирован 27.10.2020 № 60590)</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09.11.2018</w:t>
      </w:r>
      <w:r>
        <w:rPr>
          <w:spacing w:val="80"/>
          <w:sz w:val="24"/>
        </w:rPr>
        <w:t xml:space="preserve"> </w:t>
      </w:r>
      <w:r>
        <w:rPr>
          <w:sz w:val="24"/>
        </w:rPr>
        <w:t>№ 196</w:t>
      </w:r>
      <w:r>
        <w:rPr>
          <w:spacing w:val="-3"/>
          <w:sz w:val="24"/>
        </w:rPr>
        <w:t xml:space="preserve"> </w:t>
      </w:r>
      <w:hyperlink r:id="rId58">
        <w:r>
          <w:rPr>
            <w:sz w:val="24"/>
          </w:rPr>
          <w:t>«Об утверждении Порядка организации и осуществления образовательной</w:t>
        </w:r>
      </w:hyperlink>
      <w:r>
        <w:rPr>
          <w:sz w:val="24"/>
        </w:rPr>
        <w:t xml:space="preserve"> </w:t>
      </w:r>
      <w:hyperlink r:id="rId59">
        <w:r>
          <w:rPr>
            <w:sz w:val="24"/>
          </w:rPr>
          <w:t>деятельности по дополнительным общеобразовательным программам»</w:t>
        </w:r>
      </w:hyperlink>
      <w:r>
        <w:rPr>
          <w:sz w:val="24"/>
        </w:rPr>
        <w:t xml:space="preserve"> </w:t>
      </w:r>
      <w:hyperlink r:id="rId60">
        <w:r>
          <w:rPr>
            <w:sz w:val="24"/>
          </w:rPr>
          <w:t>(Зарегистрирован 29.11.2018 № 52831)</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02.08.2022</w:t>
      </w:r>
      <w:r>
        <w:rPr>
          <w:spacing w:val="80"/>
          <w:sz w:val="24"/>
        </w:rPr>
        <w:t xml:space="preserve"> </w:t>
      </w:r>
      <w:r>
        <w:rPr>
          <w:sz w:val="24"/>
        </w:rPr>
        <w:t>№ 653</w:t>
      </w:r>
      <w:r>
        <w:rPr>
          <w:spacing w:val="-2"/>
          <w:sz w:val="24"/>
        </w:rPr>
        <w:t xml:space="preserve"> </w:t>
      </w:r>
      <w:hyperlink r:id="rId61">
        <w:r>
          <w:rPr>
            <w:sz w:val="24"/>
          </w:rPr>
          <w:t>«Об утверждении федерального перечня электронных образовательных</w:t>
        </w:r>
      </w:hyperlink>
      <w:r>
        <w:rPr>
          <w:sz w:val="24"/>
        </w:rPr>
        <w:t xml:space="preserve"> </w:t>
      </w:r>
      <w:hyperlink r:id="rId62">
        <w:r>
          <w:rPr>
            <w:sz w:val="24"/>
          </w:rPr>
          <w:t>ресурсов, допущенных к использованию при реализации имеющих</w:t>
        </w:r>
      </w:hyperlink>
      <w:r>
        <w:rPr>
          <w:sz w:val="24"/>
        </w:rPr>
        <w:t xml:space="preserve"> </w:t>
      </w:r>
      <w:hyperlink r:id="rId63">
        <w:r>
          <w:rPr>
            <w:sz w:val="24"/>
          </w:rPr>
          <w:t>государственную аккредитацию образовательных программ начального общего,</w:t>
        </w:r>
      </w:hyperlink>
      <w:r>
        <w:rPr>
          <w:sz w:val="24"/>
        </w:rPr>
        <w:t xml:space="preserve"> </w:t>
      </w:r>
      <w:hyperlink r:id="rId64">
        <w:r>
          <w:rPr>
            <w:sz w:val="24"/>
          </w:rPr>
          <w:t>основного общего, среднего общего образования» (Зарегистрирован 29.08.2022 №</w:t>
        </w:r>
      </w:hyperlink>
      <w:r>
        <w:rPr>
          <w:sz w:val="24"/>
        </w:rPr>
        <w:t xml:space="preserve"> </w:t>
      </w:r>
      <w:hyperlink r:id="rId65">
        <w:r>
          <w:rPr>
            <w:spacing w:val="-2"/>
            <w:sz w:val="24"/>
          </w:rPr>
          <w:t>69822)</w:t>
        </w:r>
      </w:hyperlink>
      <w:r>
        <w:rPr>
          <w:spacing w:val="-2"/>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21.09.2022</w:t>
      </w:r>
      <w:r>
        <w:rPr>
          <w:spacing w:val="80"/>
          <w:sz w:val="24"/>
        </w:rPr>
        <w:t xml:space="preserve"> </w:t>
      </w:r>
      <w:r>
        <w:rPr>
          <w:sz w:val="24"/>
        </w:rPr>
        <w:t>№ 858</w:t>
      </w:r>
      <w:r>
        <w:rPr>
          <w:spacing w:val="-2"/>
          <w:sz w:val="24"/>
        </w:rPr>
        <w:t xml:space="preserve"> </w:t>
      </w:r>
      <w:hyperlink r:id="rId66">
        <w:r>
          <w:rPr>
            <w:sz w:val="24"/>
          </w:rPr>
          <w:t>«Об утверждении федерального перечня учебников, допущенных к</w:t>
        </w:r>
      </w:hyperlink>
      <w:r>
        <w:rPr>
          <w:sz w:val="24"/>
        </w:rPr>
        <w:t xml:space="preserve"> </w:t>
      </w:r>
      <w:hyperlink r:id="rId67">
        <w:r>
          <w:rPr>
            <w:sz w:val="24"/>
          </w:rPr>
          <w:t>использованию при реализации имеющих государственную аккредитацию</w:t>
        </w:r>
      </w:hyperlink>
      <w:r>
        <w:rPr>
          <w:sz w:val="24"/>
        </w:rPr>
        <w:t xml:space="preserve"> </w:t>
      </w:r>
      <w:hyperlink r:id="rId68">
        <w:r>
          <w:rPr>
            <w:sz w:val="24"/>
          </w:rPr>
          <w:t>образовательных программ начального общего, основного общего, среднего</w:t>
        </w:r>
      </w:hyperlink>
      <w:r>
        <w:rPr>
          <w:spacing w:val="40"/>
          <w:sz w:val="24"/>
        </w:rPr>
        <w:t xml:space="preserve"> </w:t>
      </w:r>
      <w:hyperlink r:id="rId69">
        <w:r>
          <w:rPr>
            <w:sz w:val="24"/>
          </w:rPr>
          <w:t>общего образования организациями, осуществляющими образовательную</w:t>
        </w:r>
      </w:hyperlink>
      <w:r>
        <w:rPr>
          <w:sz w:val="24"/>
        </w:rPr>
        <w:t xml:space="preserve"> </w:t>
      </w:r>
      <w:hyperlink r:id="rId70">
        <w:r>
          <w:rPr>
            <w:sz w:val="24"/>
          </w:rPr>
          <w:t>деятельность и установления предельного срока использования исключенных</w:t>
        </w:r>
      </w:hyperlink>
      <w:r>
        <w:rPr>
          <w:sz w:val="24"/>
        </w:rPr>
        <w:t xml:space="preserve"> </w:t>
      </w:r>
      <w:hyperlink r:id="rId71">
        <w:r>
          <w:rPr>
            <w:sz w:val="24"/>
          </w:rPr>
          <w:t>учебников» (Зарегистрирован 01.11.2022 № 70799)</w:t>
        </w:r>
      </w:hyperlink>
      <w:r>
        <w:rPr>
          <w:sz w:val="24"/>
        </w:rPr>
        <w:t>;</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20.05.2020</w:t>
      </w:r>
      <w:r>
        <w:rPr>
          <w:spacing w:val="80"/>
          <w:sz w:val="24"/>
        </w:rPr>
        <w:t xml:space="preserve"> </w:t>
      </w:r>
      <w:r>
        <w:rPr>
          <w:sz w:val="24"/>
        </w:rPr>
        <w:t>№ 254</w:t>
      </w:r>
      <w:r>
        <w:rPr>
          <w:spacing w:val="-2"/>
          <w:sz w:val="24"/>
        </w:rPr>
        <w:t xml:space="preserve"> </w:t>
      </w:r>
      <w:hyperlink r:id="rId72">
        <w:r>
          <w:rPr>
            <w:sz w:val="24"/>
          </w:rPr>
          <w:t>«Об утверждении федерального перечня учебников, допущенных к</w:t>
        </w:r>
      </w:hyperlink>
      <w:r>
        <w:rPr>
          <w:sz w:val="24"/>
        </w:rPr>
        <w:t xml:space="preserve"> </w:t>
      </w:r>
      <w:hyperlink r:id="rId73">
        <w:r>
          <w:rPr>
            <w:sz w:val="24"/>
          </w:rPr>
          <w:t>использованию при реализации имеющих государственную аккредитацию</w:t>
        </w:r>
      </w:hyperlink>
      <w:r>
        <w:rPr>
          <w:sz w:val="24"/>
        </w:rPr>
        <w:t xml:space="preserve"> </w:t>
      </w:r>
      <w:hyperlink r:id="rId74">
        <w:r>
          <w:rPr>
            <w:sz w:val="24"/>
          </w:rPr>
          <w:t>образовательных</w:t>
        </w:r>
        <w:r>
          <w:rPr>
            <w:spacing w:val="80"/>
            <w:w w:val="150"/>
            <w:sz w:val="24"/>
          </w:rPr>
          <w:t xml:space="preserve"> </w:t>
        </w:r>
        <w:r>
          <w:rPr>
            <w:sz w:val="24"/>
          </w:rPr>
          <w:t>программ</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среднего</w:t>
        </w:r>
      </w:hyperlink>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139"/>
      </w:pPr>
      <w:r>
        <w:lastRenderedPageBreak/>
        <w:t>общего образования организациями, осуществляющими образовательную деятельность» (Зарегистрирован 14.09.2020 № 59808);</w:t>
      </w:r>
    </w:p>
    <w:p w:rsidR="00ED2570" w:rsidRDefault="00125FB7">
      <w:pPr>
        <w:pStyle w:val="a4"/>
        <w:numPr>
          <w:ilvl w:val="1"/>
          <w:numId w:val="149"/>
        </w:numPr>
        <w:tabs>
          <w:tab w:val="left" w:pos="1005"/>
        </w:tabs>
        <w:spacing w:line="276" w:lineRule="auto"/>
        <w:ind w:right="140"/>
        <w:rPr>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12.11.2021</w:t>
      </w:r>
      <w:r>
        <w:rPr>
          <w:spacing w:val="80"/>
          <w:sz w:val="24"/>
        </w:rPr>
        <w:t xml:space="preserve"> </w:t>
      </w:r>
      <w:r>
        <w:rPr>
          <w:sz w:val="24"/>
        </w:rPr>
        <w:t>№ 819</w:t>
      </w:r>
      <w:r>
        <w:rPr>
          <w:spacing w:val="-3"/>
          <w:sz w:val="24"/>
        </w:rPr>
        <w:t xml:space="preserve"> </w:t>
      </w:r>
      <w:hyperlink r:id="rId75">
        <w:r>
          <w:rPr>
            <w:sz w:val="24"/>
          </w:rPr>
          <w:t>«Об утверждении Порядка формирования федерального перечня учебников,</w:t>
        </w:r>
      </w:hyperlink>
      <w:r>
        <w:rPr>
          <w:sz w:val="24"/>
        </w:rPr>
        <w:t xml:space="preserve"> </w:t>
      </w:r>
      <w:hyperlink r:id="rId76">
        <w:r>
          <w:rPr>
            <w:sz w:val="24"/>
          </w:rPr>
          <w:t>допущенных к использованию при реализации имеющих государственную</w:t>
        </w:r>
      </w:hyperlink>
      <w:r>
        <w:rPr>
          <w:sz w:val="24"/>
        </w:rPr>
        <w:t xml:space="preserve"> </w:t>
      </w:r>
      <w:hyperlink r:id="rId77">
        <w:r>
          <w:rPr>
            <w:sz w:val="24"/>
          </w:rPr>
          <w:t>аккредитацию образовательных программ начального общего, основного общего,</w:t>
        </w:r>
      </w:hyperlink>
      <w:r>
        <w:rPr>
          <w:sz w:val="24"/>
        </w:rPr>
        <w:t xml:space="preserve"> </w:t>
      </w:r>
      <w:hyperlink r:id="rId78">
        <w:r>
          <w:rPr>
            <w:sz w:val="24"/>
          </w:rPr>
          <w:t>среднего общего образования» (Зарегистрирован 13.12.2021 № 66300)</w:t>
        </w:r>
      </w:hyperlink>
      <w:r>
        <w:rPr>
          <w:sz w:val="24"/>
        </w:rPr>
        <w:t>;</w:t>
      </w:r>
    </w:p>
    <w:p w:rsidR="00ED2570" w:rsidRDefault="00125FB7">
      <w:pPr>
        <w:pStyle w:val="a4"/>
        <w:numPr>
          <w:ilvl w:val="1"/>
          <w:numId w:val="149"/>
        </w:numPr>
        <w:tabs>
          <w:tab w:val="left" w:pos="1004"/>
        </w:tabs>
        <w:spacing w:line="291" w:lineRule="exact"/>
        <w:ind w:left="1004" w:hanging="359"/>
        <w:rPr>
          <w:sz w:val="24"/>
        </w:rPr>
      </w:pPr>
      <w:r>
        <w:rPr>
          <w:sz w:val="24"/>
        </w:rPr>
        <w:t>Приказ</w:t>
      </w:r>
      <w:r>
        <w:rPr>
          <w:spacing w:val="50"/>
          <w:sz w:val="24"/>
        </w:rPr>
        <w:t xml:space="preserve"> </w:t>
      </w:r>
      <w:r>
        <w:rPr>
          <w:sz w:val="24"/>
        </w:rPr>
        <w:t>Министерства</w:t>
      </w:r>
      <w:r>
        <w:rPr>
          <w:spacing w:val="51"/>
          <w:sz w:val="24"/>
        </w:rPr>
        <w:t xml:space="preserve"> </w:t>
      </w:r>
      <w:r>
        <w:rPr>
          <w:sz w:val="24"/>
        </w:rPr>
        <w:t>просвещения</w:t>
      </w:r>
      <w:r>
        <w:rPr>
          <w:spacing w:val="51"/>
          <w:sz w:val="24"/>
        </w:rPr>
        <w:t xml:space="preserve"> </w:t>
      </w:r>
      <w:r>
        <w:rPr>
          <w:sz w:val="24"/>
        </w:rPr>
        <w:t>Российской</w:t>
      </w:r>
      <w:r>
        <w:rPr>
          <w:spacing w:val="51"/>
          <w:sz w:val="24"/>
        </w:rPr>
        <w:t xml:space="preserve"> </w:t>
      </w:r>
      <w:r>
        <w:rPr>
          <w:sz w:val="24"/>
        </w:rPr>
        <w:t>Федерации</w:t>
      </w:r>
      <w:r>
        <w:rPr>
          <w:spacing w:val="51"/>
          <w:sz w:val="24"/>
        </w:rPr>
        <w:t xml:space="preserve"> </w:t>
      </w:r>
      <w:r>
        <w:rPr>
          <w:sz w:val="24"/>
        </w:rPr>
        <w:t>от</w:t>
      </w:r>
      <w:r>
        <w:rPr>
          <w:spacing w:val="51"/>
          <w:sz w:val="24"/>
        </w:rPr>
        <w:t xml:space="preserve"> </w:t>
      </w:r>
      <w:r>
        <w:rPr>
          <w:sz w:val="24"/>
        </w:rPr>
        <w:t>21.07.2022</w:t>
      </w:r>
      <w:r>
        <w:rPr>
          <w:spacing w:val="1"/>
          <w:sz w:val="24"/>
        </w:rPr>
        <w:t xml:space="preserve"> </w:t>
      </w:r>
      <w:hyperlink r:id="rId79">
        <w:r>
          <w:rPr>
            <w:sz w:val="24"/>
          </w:rPr>
          <w:t>№</w:t>
        </w:r>
        <w:r>
          <w:rPr>
            <w:spacing w:val="51"/>
            <w:sz w:val="24"/>
          </w:rPr>
          <w:t xml:space="preserve"> </w:t>
        </w:r>
        <w:r>
          <w:rPr>
            <w:spacing w:val="-5"/>
            <w:sz w:val="24"/>
          </w:rPr>
          <w:t>582</w:t>
        </w:r>
      </w:hyperlink>
    </w:p>
    <w:p w:rsidR="00ED2570" w:rsidRDefault="003E67FD">
      <w:pPr>
        <w:pStyle w:val="a3"/>
        <w:spacing w:before="41" w:line="276" w:lineRule="auto"/>
        <w:ind w:left="1005" w:right="138"/>
      </w:pPr>
      <w:hyperlink r:id="rId80">
        <w:r w:rsidR="00125FB7">
          <w:t>«Об утверждении перечня документации, подготовка которой осуществляется</w:t>
        </w:r>
      </w:hyperlink>
      <w:r w:rsidR="00125FB7">
        <w:t xml:space="preserve"> </w:t>
      </w:r>
      <w:hyperlink r:id="rId81">
        <w:r w:rsidR="00125FB7">
          <w:t>педагогическими работниками при реализации основных общеобразовательных</w:t>
        </w:r>
      </w:hyperlink>
      <w:r w:rsidR="00125FB7">
        <w:t xml:space="preserve"> </w:t>
      </w:r>
      <w:hyperlink r:id="rId82">
        <w:r w:rsidR="00125FB7">
          <w:t>программ» (Зарегистрирован 22.08.2022 № 69724)</w:t>
        </w:r>
      </w:hyperlink>
      <w:r w:rsidR="00125FB7">
        <w:t>;</w:t>
      </w:r>
    </w:p>
    <w:p w:rsidR="00ED2570" w:rsidRDefault="00125FB7">
      <w:pPr>
        <w:pStyle w:val="a4"/>
        <w:numPr>
          <w:ilvl w:val="1"/>
          <w:numId w:val="149"/>
        </w:numPr>
        <w:tabs>
          <w:tab w:val="left" w:pos="1005"/>
        </w:tabs>
        <w:spacing w:line="276" w:lineRule="auto"/>
        <w:ind w:right="138"/>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 3648- 20</w:t>
      </w:r>
      <w:r>
        <w:rPr>
          <w:spacing w:val="-2"/>
          <w:sz w:val="24"/>
        </w:rPr>
        <w:t xml:space="preserve"> </w:t>
      </w:r>
      <w:hyperlink r:id="rId83">
        <w:r>
          <w:rPr>
            <w:sz w:val="24"/>
          </w:rPr>
          <w:t>«Санитарно-эпидемиологические требования к организациям воспитания и</w:t>
        </w:r>
      </w:hyperlink>
      <w:r>
        <w:rPr>
          <w:sz w:val="24"/>
        </w:rPr>
        <w:t xml:space="preserve"> </w:t>
      </w:r>
      <w:hyperlink r:id="rId84">
        <w:r>
          <w:rPr>
            <w:sz w:val="24"/>
          </w:rPr>
          <w:t>обучения, отдыха и оздоровления детей и молодежи» (Зарегистрирован 18.12.2020</w:t>
        </w:r>
      </w:hyperlink>
    </w:p>
    <w:p w:rsidR="00ED2570" w:rsidRDefault="003E67FD">
      <w:pPr>
        <w:pStyle w:val="a3"/>
        <w:spacing w:line="273" w:lineRule="exact"/>
        <w:ind w:left="1005"/>
      </w:pPr>
      <w:hyperlink r:id="rId85">
        <w:r w:rsidR="00125FB7">
          <w:t>№</w:t>
        </w:r>
        <w:r w:rsidR="00125FB7">
          <w:rPr>
            <w:spacing w:val="-1"/>
          </w:rPr>
          <w:t xml:space="preserve"> </w:t>
        </w:r>
        <w:r w:rsidR="00125FB7">
          <w:rPr>
            <w:spacing w:val="-2"/>
          </w:rPr>
          <w:t>61573)</w:t>
        </w:r>
      </w:hyperlink>
      <w:r w:rsidR="00125FB7">
        <w:rPr>
          <w:spacing w:val="-2"/>
        </w:rPr>
        <w:t>;</w:t>
      </w:r>
    </w:p>
    <w:p w:rsidR="00ED2570" w:rsidRDefault="00125FB7">
      <w:pPr>
        <w:pStyle w:val="a4"/>
        <w:numPr>
          <w:ilvl w:val="1"/>
          <w:numId w:val="149"/>
        </w:numPr>
        <w:tabs>
          <w:tab w:val="left" w:pos="1005"/>
        </w:tabs>
        <w:spacing w:before="41" w:line="276" w:lineRule="auto"/>
        <w:ind w:right="137"/>
        <w:rPr>
          <w:sz w:val="24"/>
        </w:rPr>
      </w:pPr>
      <w:r>
        <w:rPr>
          <w:sz w:val="24"/>
        </w:rPr>
        <w:t>Постановление Главного государственного санитарного врача Российской Федерации от 27.10.2020 № 32</w:t>
      </w:r>
      <w:r>
        <w:rPr>
          <w:spacing w:val="-2"/>
          <w:sz w:val="24"/>
        </w:rPr>
        <w:t xml:space="preserve"> </w:t>
      </w:r>
      <w:hyperlink r:id="rId86">
        <w:r>
          <w:rPr>
            <w:sz w:val="24"/>
          </w:rPr>
          <w:t>«Об утверждении санитарно-эпидемиологических</w:t>
        </w:r>
      </w:hyperlink>
      <w:r>
        <w:rPr>
          <w:sz w:val="24"/>
        </w:rPr>
        <w:t xml:space="preserve"> </w:t>
      </w:r>
      <w:hyperlink r:id="rId87">
        <w:r>
          <w:rPr>
            <w:sz w:val="24"/>
          </w:rPr>
          <w:t>правил и норм СанПиН 2.3/2.4.3590-2О «Санитарно-эпидемиологические</w:t>
        </w:r>
      </w:hyperlink>
      <w:r>
        <w:rPr>
          <w:sz w:val="24"/>
        </w:rPr>
        <w:t xml:space="preserve"> </w:t>
      </w:r>
      <w:hyperlink r:id="rId88">
        <w:r>
          <w:rPr>
            <w:sz w:val="24"/>
          </w:rPr>
          <w:t>требования к организации общественного питания населения» (Зарегистрирован</w:t>
        </w:r>
      </w:hyperlink>
      <w:r>
        <w:rPr>
          <w:sz w:val="24"/>
        </w:rPr>
        <w:t xml:space="preserve"> </w:t>
      </w:r>
      <w:hyperlink r:id="rId89">
        <w:r>
          <w:rPr>
            <w:sz w:val="24"/>
          </w:rPr>
          <w:t>11.11.2020 № 60833)</w:t>
        </w:r>
      </w:hyperlink>
      <w:r>
        <w:rPr>
          <w:sz w:val="24"/>
        </w:rPr>
        <w:t>;</w:t>
      </w:r>
    </w:p>
    <w:p w:rsidR="00ED2570" w:rsidRDefault="00125FB7">
      <w:pPr>
        <w:pStyle w:val="a4"/>
        <w:numPr>
          <w:ilvl w:val="1"/>
          <w:numId w:val="149"/>
        </w:numPr>
        <w:tabs>
          <w:tab w:val="left" w:pos="1005"/>
        </w:tabs>
        <w:spacing w:line="276" w:lineRule="auto"/>
        <w:ind w:right="138"/>
        <w:rPr>
          <w:sz w:val="24"/>
        </w:rPr>
      </w:pPr>
      <w:r>
        <w:rPr>
          <w:sz w:val="24"/>
        </w:rPr>
        <w:t>Постановление Главного государственного санитарного врача РФ от 28.01.2021 №</w:t>
      </w:r>
      <w:r>
        <w:rPr>
          <w:spacing w:val="40"/>
          <w:sz w:val="24"/>
        </w:rPr>
        <w:t xml:space="preserve"> </w:t>
      </w:r>
      <w:r>
        <w:rPr>
          <w:sz w:val="24"/>
        </w:rPr>
        <w:t>2</w:t>
      </w:r>
      <w:r>
        <w:rPr>
          <w:spacing w:val="-1"/>
          <w:sz w:val="24"/>
        </w:rPr>
        <w:t xml:space="preserve"> </w:t>
      </w:r>
      <w:r>
        <w:rPr>
          <w:sz w:val="24"/>
        </w:rPr>
        <w:t>«Об</w:t>
      </w:r>
      <w:r>
        <w:rPr>
          <w:spacing w:val="73"/>
          <w:w w:val="150"/>
          <w:sz w:val="24"/>
        </w:rPr>
        <w:t xml:space="preserve">  </w:t>
      </w:r>
      <w:r>
        <w:rPr>
          <w:sz w:val="24"/>
        </w:rPr>
        <w:t>утверждении</w:t>
      </w:r>
      <w:r>
        <w:rPr>
          <w:spacing w:val="74"/>
          <w:w w:val="150"/>
          <w:sz w:val="24"/>
        </w:rPr>
        <w:t xml:space="preserve">  </w:t>
      </w:r>
      <w:r>
        <w:rPr>
          <w:sz w:val="24"/>
        </w:rPr>
        <w:t>санитарных</w:t>
      </w:r>
      <w:r>
        <w:rPr>
          <w:spacing w:val="73"/>
          <w:w w:val="150"/>
          <w:sz w:val="24"/>
        </w:rPr>
        <w:t xml:space="preserve">  </w:t>
      </w:r>
      <w:r>
        <w:rPr>
          <w:sz w:val="24"/>
        </w:rPr>
        <w:t>правил</w:t>
      </w:r>
      <w:r>
        <w:rPr>
          <w:spacing w:val="74"/>
          <w:w w:val="150"/>
          <w:sz w:val="24"/>
        </w:rPr>
        <w:t xml:space="preserve">  </w:t>
      </w:r>
      <w:r>
        <w:rPr>
          <w:sz w:val="24"/>
        </w:rPr>
        <w:t>и</w:t>
      </w:r>
      <w:r>
        <w:rPr>
          <w:spacing w:val="74"/>
          <w:w w:val="150"/>
          <w:sz w:val="24"/>
        </w:rPr>
        <w:t xml:space="preserve">  </w:t>
      </w:r>
      <w:r>
        <w:rPr>
          <w:sz w:val="24"/>
        </w:rPr>
        <w:t>норм</w:t>
      </w:r>
      <w:r>
        <w:rPr>
          <w:spacing w:val="74"/>
          <w:w w:val="150"/>
          <w:sz w:val="24"/>
        </w:rPr>
        <w:t xml:space="preserve">  </w:t>
      </w:r>
      <w:r>
        <w:rPr>
          <w:sz w:val="24"/>
        </w:rPr>
        <w:t>СанПиН</w:t>
      </w:r>
      <w:r>
        <w:rPr>
          <w:spacing w:val="73"/>
          <w:w w:val="150"/>
          <w:sz w:val="24"/>
        </w:rPr>
        <w:t xml:space="preserve">  </w:t>
      </w:r>
      <w:r>
        <w:rPr>
          <w:sz w:val="24"/>
        </w:rPr>
        <w:t>1.2.3685- 21</w:t>
      </w:r>
      <w:r>
        <w:rPr>
          <w:spacing w:val="-2"/>
          <w:sz w:val="24"/>
        </w:rPr>
        <w:t xml:space="preserve"> </w:t>
      </w:r>
      <w:hyperlink r:id="rId90">
        <w:r>
          <w:rPr>
            <w:sz w:val="24"/>
          </w:rPr>
          <w:t>«Гигиенические нормативы и требования к обеспечению безопасности и (или)</w:t>
        </w:r>
      </w:hyperlink>
      <w:r>
        <w:rPr>
          <w:sz w:val="24"/>
        </w:rPr>
        <w:t xml:space="preserve"> </w:t>
      </w:r>
      <w:hyperlink r:id="rId91">
        <w:r>
          <w:rPr>
            <w:sz w:val="24"/>
          </w:rPr>
          <w:t>безвредности для человека факторов среды обитания»</w:t>
        </w:r>
        <w:r>
          <w:rPr>
            <w:spacing w:val="-1"/>
            <w:sz w:val="24"/>
          </w:rPr>
          <w:t xml:space="preserve"> </w:t>
        </w:r>
        <w:r>
          <w:rPr>
            <w:sz w:val="24"/>
          </w:rPr>
          <w:t>(Зарегистрировано в</w:t>
        </w:r>
      </w:hyperlink>
      <w:r>
        <w:rPr>
          <w:sz w:val="24"/>
        </w:rPr>
        <w:t xml:space="preserve"> </w:t>
      </w:r>
      <w:hyperlink r:id="rId92">
        <w:r>
          <w:rPr>
            <w:sz w:val="24"/>
          </w:rPr>
          <w:t>Минюсте России 29.01.2021 №62296)</w:t>
        </w:r>
      </w:hyperlink>
      <w:r>
        <w:rPr>
          <w:sz w:val="24"/>
        </w:rPr>
        <w:t>.</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1"/>
        <w:numPr>
          <w:ilvl w:val="0"/>
          <w:numId w:val="152"/>
        </w:numPr>
        <w:tabs>
          <w:tab w:val="left" w:pos="771"/>
          <w:tab w:val="left" w:pos="1001"/>
        </w:tabs>
        <w:spacing w:before="76" w:line="276" w:lineRule="auto"/>
        <w:ind w:left="771" w:right="618" w:hanging="10"/>
        <w:jc w:val="left"/>
        <w:rPr>
          <w:color w:val="000009"/>
        </w:rPr>
      </w:pPr>
      <w:bookmarkStart w:id="4" w:name="_TOC_250044"/>
      <w:r>
        <w:rPr>
          <w:color w:val="000009"/>
        </w:rPr>
        <w:lastRenderedPageBreak/>
        <w:t>АДАПТИРОВАННАЯ ОСНОВНАЯ ОБРАЗОВАТЕЛЬНАЯ ПРОГРАММА НАЧАЛЬНОГО</w:t>
      </w:r>
      <w:r>
        <w:rPr>
          <w:color w:val="000009"/>
          <w:spacing w:val="-5"/>
        </w:rPr>
        <w:t xml:space="preserve"> </w:t>
      </w:r>
      <w:r>
        <w:rPr>
          <w:color w:val="000009"/>
        </w:rPr>
        <w:t>ОБЩЕГО</w:t>
      </w:r>
      <w:r>
        <w:rPr>
          <w:color w:val="000009"/>
          <w:spacing w:val="-5"/>
        </w:rPr>
        <w:t xml:space="preserve"> </w:t>
      </w:r>
      <w:r>
        <w:rPr>
          <w:color w:val="000009"/>
        </w:rPr>
        <w:t>ОБРАЗОВАНИЯ</w:t>
      </w:r>
      <w:r>
        <w:rPr>
          <w:color w:val="000009"/>
          <w:spacing w:val="-5"/>
        </w:rPr>
        <w:t xml:space="preserve"> </w:t>
      </w:r>
      <w:r>
        <w:rPr>
          <w:color w:val="000009"/>
        </w:rPr>
        <w:t>ДЛЯ</w:t>
      </w:r>
      <w:r>
        <w:rPr>
          <w:color w:val="000009"/>
          <w:spacing w:val="-5"/>
        </w:rPr>
        <w:t xml:space="preserve"> </w:t>
      </w:r>
      <w:r>
        <w:rPr>
          <w:color w:val="000009"/>
        </w:rPr>
        <w:t>ОБУЧАЮЩИХСЯ</w:t>
      </w:r>
      <w:r>
        <w:rPr>
          <w:color w:val="000009"/>
          <w:spacing w:val="-5"/>
        </w:rPr>
        <w:t xml:space="preserve"> </w:t>
      </w:r>
      <w:r>
        <w:rPr>
          <w:color w:val="000009"/>
        </w:rPr>
        <w:t>С</w:t>
      </w:r>
      <w:r>
        <w:rPr>
          <w:color w:val="000009"/>
          <w:spacing w:val="-5"/>
        </w:rPr>
        <w:t xml:space="preserve"> </w:t>
      </w:r>
      <w:bookmarkEnd w:id="4"/>
      <w:r>
        <w:rPr>
          <w:color w:val="000009"/>
        </w:rPr>
        <w:t>РАС</w:t>
      </w:r>
    </w:p>
    <w:p w:rsidR="00ED2570" w:rsidRDefault="00125FB7">
      <w:pPr>
        <w:pStyle w:val="1"/>
        <w:ind w:left="4078"/>
      </w:pPr>
      <w:bookmarkStart w:id="5" w:name="_TOC_250043"/>
      <w:r>
        <w:rPr>
          <w:color w:val="000009"/>
        </w:rPr>
        <w:t>(ВАРИАНТ</w:t>
      </w:r>
      <w:r>
        <w:rPr>
          <w:color w:val="000009"/>
          <w:spacing w:val="-5"/>
        </w:rPr>
        <w:t xml:space="preserve"> </w:t>
      </w:r>
      <w:bookmarkEnd w:id="5"/>
      <w:r>
        <w:rPr>
          <w:color w:val="000009"/>
          <w:spacing w:val="-2"/>
        </w:rPr>
        <w:t>8.1.)</w:t>
      </w:r>
    </w:p>
    <w:p w:rsidR="00ED2570" w:rsidRDefault="00ED2570">
      <w:pPr>
        <w:pStyle w:val="a3"/>
        <w:ind w:left="0"/>
        <w:jc w:val="left"/>
        <w:rPr>
          <w:b/>
        </w:rPr>
      </w:pPr>
    </w:p>
    <w:p w:rsidR="00ED2570" w:rsidRDefault="00ED2570">
      <w:pPr>
        <w:pStyle w:val="a3"/>
        <w:spacing w:before="123"/>
        <w:ind w:left="0"/>
        <w:jc w:val="left"/>
        <w:rPr>
          <w:b/>
        </w:rPr>
      </w:pPr>
    </w:p>
    <w:p w:rsidR="00ED2570" w:rsidRDefault="00125FB7">
      <w:pPr>
        <w:pStyle w:val="a4"/>
        <w:numPr>
          <w:ilvl w:val="1"/>
          <w:numId w:val="152"/>
        </w:numPr>
        <w:tabs>
          <w:tab w:val="left" w:pos="1420"/>
        </w:tabs>
        <w:spacing w:before="1" w:line="276" w:lineRule="auto"/>
        <w:ind w:right="452" w:firstLine="340"/>
        <w:jc w:val="left"/>
        <w:rPr>
          <w:b/>
          <w:sz w:val="28"/>
        </w:rPr>
      </w:pPr>
      <w:r>
        <w:rPr>
          <w:b/>
          <w:sz w:val="28"/>
        </w:rPr>
        <w:t>Целевой раздел адаптированной основной образовательной программы</w:t>
      </w:r>
      <w:r>
        <w:rPr>
          <w:b/>
          <w:spacing w:val="-18"/>
          <w:sz w:val="28"/>
        </w:rPr>
        <w:t xml:space="preserve"> </w:t>
      </w:r>
      <w:r>
        <w:rPr>
          <w:b/>
          <w:sz w:val="28"/>
        </w:rPr>
        <w:t>начального</w:t>
      </w:r>
      <w:r>
        <w:rPr>
          <w:b/>
          <w:spacing w:val="-17"/>
          <w:sz w:val="28"/>
        </w:rPr>
        <w:t xml:space="preserve"> </w:t>
      </w:r>
      <w:r>
        <w:rPr>
          <w:b/>
          <w:sz w:val="28"/>
        </w:rPr>
        <w:t>общего</w:t>
      </w:r>
      <w:r>
        <w:rPr>
          <w:b/>
          <w:spacing w:val="-18"/>
          <w:sz w:val="28"/>
        </w:rPr>
        <w:t xml:space="preserve"> </w:t>
      </w:r>
      <w:r>
        <w:rPr>
          <w:b/>
          <w:sz w:val="28"/>
        </w:rPr>
        <w:t>образования</w:t>
      </w:r>
      <w:r>
        <w:rPr>
          <w:b/>
          <w:spacing w:val="-17"/>
          <w:sz w:val="28"/>
        </w:rPr>
        <w:t xml:space="preserve"> </w:t>
      </w:r>
      <w:r>
        <w:rPr>
          <w:b/>
          <w:sz w:val="28"/>
        </w:rPr>
        <w:t>для</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РАС</w:t>
      </w:r>
    </w:p>
    <w:p w:rsidR="00ED2570" w:rsidRDefault="00125FB7">
      <w:pPr>
        <w:spacing w:before="1"/>
        <w:ind w:left="4135"/>
        <w:rPr>
          <w:b/>
          <w:sz w:val="28"/>
        </w:rPr>
      </w:pPr>
      <w:r>
        <w:rPr>
          <w:b/>
          <w:sz w:val="28"/>
        </w:rPr>
        <w:t>(вариант</w:t>
      </w:r>
      <w:r>
        <w:rPr>
          <w:b/>
          <w:spacing w:val="-13"/>
          <w:sz w:val="28"/>
        </w:rPr>
        <w:t xml:space="preserve"> </w:t>
      </w:r>
      <w:r>
        <w:rPr>
          <w:b/>
          <w:spacing w:val="-4"/>
          <w:sz w:val="28"/>
        </w:rPr>
        <w:t>8.1)</w:t>
      </w:r>
    </w:p>
    <w:p w:rsidR="00ED2570" w:rsidRDefault="00ED2570">
      <w:pPr>
        <w:pStyle w:val="a3"/>
        <w:spacing w:before="43"/>
        <w:ind w:left="0"/>
        <w:jc w:val="left"/>
        <w:rPr>
          <w:b/>
          <w:sz w:val="28"/>
        </w:rPr>
      </w:pPr>
    </w:p>
    <w:p w:rsidR="00ED2570" w:rsidRDefault="00125FB7">
      <w:pPr>
        <w:pStyle w:val="1"/>
        <w:numPr>
          <w:ilvl w:val="2"/>
          <w:numId w:val="152"/>
        </w:numPr>
        <w:tabs>
          <w:tab w:val="left" w:pos="3961"/>
        </w:tabs>
        <w:ind w:left="3961"/>
        <w:jc w:val="left"/>
      </w:pPr>
      <w:r>
        <w:t>Пояснительная</w:t>
      </w:r>
      <w:r>
        <w:rPr>
          <w:spacing w:val="-10"/>
        </w:rPr>
        <w:t xml:space="preserve"> </w:t>
      </w:r>
      <w:r>
        <w:rPr>
          <w:spacing w:val="-2"/>
        </w:rPr>
        <w:t>записка</w:t>
      </w:r>
    </w:p>
    <w:p w:rsidR="00ED2570" w:rsidRDefault="00ED2570">
      <w:pPr>
        <w:pStyle w:val="a3"/>
        <w:spacing w:before="82"/>
        <w:ind w:left="0"/>
        <w:jc w:val="left"/>
        <w:rPr>
          <w:b/>
        </w:rPr>
      </w:pPr>
    </w:p>
    <w:p w:rsidR="00ED2570" w:rsidRDefault="00125FB7">
      <w:pPr>
        <w:pStyle w:val="a4"/>
        <w:numPr>
          <w:ilvl w:val="3"/>
          <w:numId w:val="152"/>
        </w:numPr>
        <w:tabs>
          <w:tab w:val="left" w:pos="1174"/>
          <w:tab w:val="left" w:pos="1502"/>
        </w:tabs>
        <w:spacing w:line="276" w:lineRule="auto"/>
        <w:ind w:right="580" w:hanging="452"/>
        <w:jc w:val="left"/>
        <w:rPr>
          <w:b/>
          <w:sz w:val="24"/>
        </w:rPr>
      </w:pPr>
      <w:r>
        <w:rPr>
          <w:b/>
          <w:sz w:val="24"/>
        </w:rPr>
        <w:t>Цель</w:t>
      </w:r>
      <w:r>
        <w:rPr>
          <w:b/>
          <w:spacing w:val="-5"/>
          <w:sz w:val="24"/>
        </w:rPr>
        <w:t xml:space="preserve"> </w:t>
      </w:r>
      <w:r>
        <w:rPr>
          <w:b/>
          <w:sz w:val="24"/>
        </w:rPr>
        <w:t>и</w:t>
      </w:r>
      <w:r>
        <w:rPr>
          <w:b/>
          <w:spacing w:val="-6"/>
          <w:sz w:val="24"/>
        </w:rPr>
        <w:t xml:space="preserve"> </w:t>
      </w:r>
      <w:r>
        <w:rPr>
          <w:b/>
          <w:sz w:val="24"/>
        </w:rPr>
        <w:t>задачи</w:t>
      </w:r>
      <w:r>
        <w:rPr>
          <w:b/>
          <w:spacing w:val="-5"/>
          <w:sz w:val="24"/>
        </w:rPr>
        <w:t xml:space="preserve"> </w:t>
      </w:r>
      <w:r>
        <w:rPr>
          <w:b/>
          <w:sz w:val="24"/>
        </w:rPr>
        <w:t>реализации</w:t>
      </w:r>
      <w:r>
        <w:rPr>
          <w:b/>
          <w:spacing w:val="-6"/>
          <w:sz w:val="24"/>
        </w:rPr>
        <w:t xml:space="preserve"> </w:t>
      </w:r>
      <w:r>
        <w:rPr>
          <w:b/>
          <w:sz w:val="24"/>
        </w:rPr>
        <w:t>адаптированной</w:t>
      </w:r>
      <w:r>
        <w:rPr>
          <w:b/>
          <w:spacing w:val="-6"/>
          <w:sz w:val="24"/>
        </w:rPr>
        <w:t xml:space="preserve"> </w:t>
      </w:r>
      <w:r>
        <w:rPr>
          <w:b/>
          <w:sz w:val="24"/>
        </w:rPr>
        <w:t>основной</w:t>
      </w:r>
      <w:r>
        <w:rPr>
          <w:b/>
          <w:spacing w:val="-6"/>
          <w:sz w:val="24"/>
        </w:rPr>
        <w:t xml:space="preserve"> </w:t>
      </w:r>
      <w:r>
        <w:rPr>
          <w:b/>
          <w:sz w:val="24"/>
        </w:rPr>
        <w:t>образовательной программы начального общего образования для обучающихся с РАС</w:t>
      </w:r>
    </w:p>
    <w:p w:rsidR="00ED2570" w:rsidRDefault="00ED2570">
      <w:pPr>
        <w:pStyle w:val="a3"/>
        <w:spacing w:before="42"/>
        <w:ind w:left="0"/>
        <w:jc w:val="left"/>
        <w:rPr>
          <w:b/>
        </w:rPr>
      </w:pPr>
    </w:p>
    <w:p w:rsidR="00ED2570" w:rsidRDefault="00125FB7">
      <w:pPr>
        <w:pStyle w:val="a3"/>
        <w:spacing w:line="276" w:lineRule="auto"/>
        <w:ind w:right="139" w:firstLine="720"/>
      </w:pPr>
      <w:r>
        <w:rPr>
          <w:b/>
          <w:color w:val="000009"/>
        </w:rPr>
        <w:t>Цель</w:t>
      </w:r>
      <w:r>
        <w:rPr>
          <w:b/>
          <w:color w:val="000009"/>
          <w:spacing w:val="-2"/>
        </w:rPr>
        <w:t xml:space="preserve"> </w:t>
      </w:r>
      <w:r>
        <w:rPr>
          <w:color w:val="000009"/>
        </w:rPr>
        <w:t>реализации</w:t>
      </w:r>
      <w:r>
        <w:rPr>
          <w:color w:val="000009"/>
          <w:spacing w:val="-2"/>
        </w:rPr>
        <w:t xml:space="preserve"> </w:t>
      </w:r>
      <w:r>
        <w:rPr>
          <w:color w:val="000009"/>
        </w:rPr>
        <w:t>АООП</w:t>
      </w:r>
      <w:r>
        <w:rPr>
          <w:color w:val="000009"/>
          <w:spacing w:val="-2"/>
        </w:rPr>
        <w:t xml:space="preserve"> </w:t>
      </w:r>
      <w:r>
        <w:rPr>
          <w:color w:val="000009"/>
        </w:rPr>
        <w:t>НОО</w:t>
      </w:r>
      <w:r>
        <w:rPr>
          <w:color w:val="000009"/>
          <w:spacing w:val="-1"/>
        </w:rPr>
        <w:t xml:space="preserve"> </w:t>
      </w:r>
      <w:r>
        <w:rPr>
          <w:color w:val="000009"/>
        </w:rPr>
        <w:t>для обучающихся</w:t>
      </w:r>
      <w:r>
        <w:rPr>
          <w:color w:val="000009"/>
          <w:spacing w:val="-2"/>
        </w:rPr>
        <w:t xml:space="preserve"> </w:t>
      </w:r>
      <w:r>
        <w:rPr>
          <w:color w:val="000009"/>
        </w:rPr>
        <w:t>с</w:t>
      </w:r>
      <w:r>
        <w:rPr>
          <w:color w:val="000009"/>
          <w:spacing w:val="-2"/>
        </w:rPr>
        <w:t xml:space="preserve"> </w:t>
      </w:r>
      <w:r>
        <w:rPr>
          <w:color w:val="000009"/>
        </w:rPr>
        <w:t>РАС</w:t>
      </w:r>
      <w:r>
        <w:rPr>
          <w:color w:val="000009"/>
          <w:spacing w:val="-1"/>
        </w:rPr>
        <w:t xml:space="preserve"> </w:t>
      </w:r>
      <w:r>
        <w:rPr>
          <w:color w:val="000009"/>
        </w:rPr>
        <w:t>(вариант</w:t>
      </w:r>
      <w:r>
        <w:rPr>
          <w:color w:val="000009"/>
          <w:spacing w:val="-2"/>
        </w:rPr>
        <w:t xml:space="preserve"> </w:t>
      </w:r>
      <w:r>
        <w:rPr>
          <w:color w:val="000009"/>
        </w:rPr>
        <w:t>8.1)</w:t>
      </w:r>
      <w:r>
        <w:rPr>
          <w:color w:val="000009"/>
          <w:spacing w:val="-1"/>
        </w:rPr>
        <w:t xml:space="preserve"> </w:t>
      </w:r>
      <w:r>
        <w:rPr>
          <w:color w:val="000009"/>
        </w:rPr>
        <w:t>–</w:t>
      </w:r>
      <w:r>
        <w:rPr>
          <w:color w:val="000009"/>
          <w:spacing w:val="-2"/>
        </w:rPr>
        <w:t xml:space="preserve"> </w:t>
      </w:r>
      <w:r>
        <w:rPr>
          <w:color w:val="000009"/>
        </w:rPr>
        <w:t>обеспечение выполнения требований</w:t>
      </w:r>
      <w:r>
        <w:rPr>
          <w:color w:val="000009"/>
          <w:spacing w:val="-4"/>
        </w:rPr>
        <w:t xml:space="preserve"> </w:t>
      </w:r>
      <w:r>
        <w:rPr>
          <w:color w:val="000009"/>
        </w:rPr>
        <w:t>ФГОС НОО обучающихся с ОВЗ посредством создания условий для</w:t>
      </w:r>
      <w:r>
        <w:rPr>
          <w:color w:val="000009"/>
          <w:spacing w:val="-12"/>
        </w:rPr>
        <w:t xml:space="preserve"> </w:t>
      </w:r>
      <w:r>
        <w:rPr>
          <w:color w:val="000009"/>
        </w:rPr>
        <w:t>максимального</w:t>
      </w:r>
      <w:r>
        <w:rPr>
          <w:color w:val="000009"/>
          <w:spacing w:val="-12"/>
        </w:rPr>
        <w:t xml:space="preserve"> </w:t>
      </w:r>
      <w:r>
        <w:rPr>
          <w:color w:val="000009"/>
        </w:rPr>
        <w:t>удовлетворения</w:t>
      </w:r>
      <w:r>
        <w:rPr>
          <w:color w:val="000009"/>
          <w:spacing w:val="-12"/>
        </w:rPr>
        <w:t xml:space="preserve"> </w:t>
      </w:r>
      <w:r>
        <w:rPr>
          <w:color w:val="000009"/>
        </w:rPr>
        <w:t>особых</w:t>
      </w:r>
      <w:r>
        <w:rPr>
          <w:color w:val="000009"/>
          <w:spacing w:val="-9"/>
        </w:rPr>
        <w:t xml:space="preserve"> </w:t>
      </w:r>
      <w:r>
        <w:rPr>
          <w:color w:val="000009"/>
        </w:rPr>
        <w:t>образовательных</w:t>
      </w:r>
      <w:r>
        <w:rPr>
          <w:color w:val="000009"/>
          <w:spacing w:val="-12"/>
        </w:rPr>
        <w:t xml:space="preserve"> </w:t>
      </w:r>
      <w:r>
        <w:rPr>
          <w:color w:val="000009"/>
        </w:rPr>
        <w:t>потребностей</w:t>
      </w:r>
      <w:r>
        <w:rPr>
          <w:color w:val="000009"/>
          <w:spacing w:val="-12"/>
        </w:rPr>
        <w:t xml:space="preserve"> </w:t>
      </w:r>
      <w:r>
        <w:rPr>
          <w:color w:val="000009"/>
        </w:rPr>
        <w:t>обучающихся</w:t>
      </w:r>
      <w:r>
        <w:rPr>
          <w:color w:val="000009"/>
          <w:spacing w:val="-9"/>
        </w:rPr>
        <w:t xml:space="preserve"> </w:t>
      </w:r>
      <w:r>
        <w:rPr>
          <w:color w:val="000009"/>
        </w:rPr>
        <w:t>с РАС, обеспечивающих усвоение ими социального и культурного опыта.</w:t>
      </w:r>
    </w:p>
    <w:p w:rsidR="00ED2570" w:rsidRDefault="00125FB7">
      <w:pPr>
        <w:pStyle w:val="a3"/>
        <w:spacing w:line="274" w:lineRule="exact"/>
        <w:ind w:left="994"/>
      </w:pPr>
      <w:r>
        <w:rPr>
          <w:color w:val="000009"/>
        </w:rPr>
        <w:t>Достижение</w:t>
      </w:r>
      <w:r>
        <w:rPr>
          <w:color w:val="000009"/>
          <w:spacing w:val="-7"/>
        </w:rPr>
        <w:t xml:space="preserve"> </w:t>
      </w:r>
      <w:r>
        <w:rPr>
          <w:color w:val="000009"/>
        </w:rPr>
        <w:t>поставленной</w:t>
      </w:r>
      <w:r>
        <w:rPr>
          <w:color w:val="000009"/>
          <w:spacing w:val="-5"/>
        </w:rPr>
        <w:t xml:space="preserve"> </w:t>
      </w:r>
      <w:r>
        <w:rPr>
          <w:color w:val="000009"/>
        </w:rPr>
        <w:t>цели</w:t>
      </w:r>
      <w:r>
        <w:rPr>
          <w:color w:val="000009"/>
          <w:spacing w:val="-6"/>
        </w:rPr>
        <w:t xml:space="preserve"> </w:t>
      </w:r>
      <w:r>
        <w:rPr>
          <w:color w:val="000009"/>
        </w:rPr>
        <w:t>предусматривает</w:t>
      </w:r>
      <w:r>
        <w:rPr>
          <w:color w:val="000009"/>
          <w:spacing w:val="-2"/>
        </w:rPr>
        <w:t xml:space="preserve"> </w:t>
      </w:r>
      <w:r>
        <w:rPr>
          <w:color w:val="000009"/>
        </w:rPr>
        <w:t>решение</w:t>
      </w:r>
      <w:r>
        <w:rPr>
          <w:color w:val="000009"/>
          <w:spacing w:val="-5"/>
        </w:rPr>
        <w:t xml:space="preserve"> </w:t>
      </w:r>
      <w:r>
        <w:rPr>
          <w:color w:val="000009"/>
        </w:rPr>
        <w:t>следующих</w:t>
      </w:r>
      <w:r>
        <w:rPr>
          <w:color w:val="000009"/>
          <w:spacing w:val="-4"/>
        </w:rPr>
        <w:t xml:space="preserve"> </w:t>
      </w:r>
      <w:r>
        <w:rPr>
          <w:b/>
          <w:color w:val="000009"/>
          <w:spacing w:val="-2"/>
        </w:rPr>
        <w:t>задач</w:t>
      </w:r>
      <w:r>
        <w:rPr>
          <w:color w:val="000009"/>
          <w:spacing w:val="-2"/>
        </w:rPr>
        <w:t>:</w:t>
      </w:r>
    </w:p>
    <w:p w:rsidR="00ED2570" w:rsidRDefault="00125FB7">
      <w:pPr>
        <w:pStyle w:val="a4"/>
        <w:numPr>
          <w:ilvl w:val="4"/>
          <w:numId w:val="152"/>
        </w:numPr>
        <w:tabs>
          <w:tab w:val="left" w:pos="992"/>
          <w:tab w:val="left" w:pos="994"/>
        </w:tabs>
        <w:spacing w:before="41" w:line="273" w:lineRule="auto"/>
        <w:ind w:right="142" w:hanging="284"/>
        <w:rPr>
          <w:sz w:val="24"/>
        </w:rPr>
      </w:pPr>
      <w:r>
        <w:rPr>
          <w:sz w:val="24"/>
        </w:rPr>
        <w:t>формировать общую культуру, духовно-нравственное, гражданское, социальное, личностное и интеллектуальное развитие, развитие творческих способностей;</w:t>
      </w:r>
    </w:p>
    <w:p w:rsidR="00ED2570" w:rsidRDefault="00125FB7">
      <w:pPr>
        <w:pStyle w:val="a4"/>
        <w:numPr>
          <w:ilvl w:val="4"/>
          <w:numId w:val="152"/>
        </w:numPr>
        <w:tabs>
          <w:tab w:val="left" w:pos="992"/>
          <w:tab w:val="left" w:pos="994"/>
        </w:tabs>
        <w:spacing w:before="3" w:line="273" w:lineRule="auto"/>
        <w:ind w:right="142" w:hanging="284"/>
        <w:rPr>
          <w:sz w:val="24"/>
        </w:rPr>
      </w:pPr>
      <w:r>
        <w:rPr>
          <w:sz w:val="24"/>
        </w:rPr>
        <w:t>способствовать охране и укреплению физического и психического здоровья обучающихся с РАС, в том числе их социального и эмоционального благополучия;</w:t>
      </w:r>
    </w:p>
    <w:p w:rsidR="00ED2570" w:rsidRDefault="00125FB7">
      <w:pPr>
        <w:pStyle w:val="a4"/>
        <w:numPr>
          <w:ilvl w:val="4"/>
          <w:numId w:val="152"/>
        </w:numPr>
        <w:tabs>
          <w:tab w:val="left" w:pos="992"/>
          <w:tab w:val="left" w:pos="994"/>
        </w:tabs>
        <w:spacing w:before="2" w:line="276" w:lineRule="auto"/>
        <w:ind w:right="140" w:hanging="284"/>
        <w:rPr>
          <w:sz w:val="24"/>
        </w:rPr>
      </w:pPr>
      <w:r>
        <w:rPr>
          <w:sz w:val="24"/>
        </w:rPr>
        <w:t>обеспечивать достижение планируемых результатов освоения АООП НОО,</w:t>
      </w:r>
      <w:r>
        <w:rPr>
          <w:spacing w:val="40"/>
          <w:sz w:val="24"/>
        </w:rPr>
        <w:t xml:space="preserve"> </w:t>
      </w:r>
      <w:r>
        <w:rPr>
          <w:sz w:val="24"/>
        </w:rPr>
        <w:t>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индивидуальными особенностями развития и состояния здоровья;</w:t>
      </w:r>
    </w:p>
    <w:p w:rsidR="00ED2570" w:rsidRDefault="00125FB7">
      <w:pPr>
        <w:pStyle w:val="a4"/>
        <w:numPr>
          <w:ilvl w:val="4"/>
          <w:numId w:val="152"/>
        </w:numPr>
        <w:tabs>
          <w:tab w:val="left" w:pos="992"/>
          <w:tab w:val="left" w:pos="994"/>
        </w:tabs>
        <w:spacing w:line="276" w:lineRule="auto"/>
        <w:ind w:right="141" w:hanging="284"/>
        <w:rPr>
          <w:sz w:val="24"/>
        </w:rPr>
      </w:pPr>
      <w:r>
        <w:rPr>
          <w:sz w:val="24"/>
        </w:rPr>
        <w:t>способствовать становлению и развитию личности обучающегося в ее индивидуальности,</w:t>
      </w:r>
      <w:r>
        <w:rPr>
          <w:spacing w:val="-3"/>
          <w:sz w:val="24"/>
        </w:rPr>
        <w:t xml:space="preserve"> </w:t>
      </w:r>
      <w:r>
        <w:rPr>
          <w:sz w:val="24"/>
        </w:rPr>
        <w:t>самобытности,</w:t>
      </w:r>
      <w:r>
        <w:rPr>
          <w:spacing w:val="-2"/>
          <w:sz w:val="24"/>
        </w:rPr>
        <w:t xml:space="preserve"> </w:t>
      </w:r>
      <w:r>
        <w:rPr>
          <w:sz w:val="24"/>
        </w:rPr>
        <w:t>уникальности</w:t>
      </w:r>
      <w:r>
        <w:rPr>
          <w:spacing w:val="-4"/>
          <w:sz w:val="24"/>
        </w:rPr>
        <w:t xml:space="preserve"> </w:t>
      </w:r>
      <w:r>
        <w:rPr>
          <w:sz w:val="24"/>
        </w:rPr>
        <w:t>и</w:t>
      </w:r>
      <w:r>
        <w:rPr>
          <w:spacing w:val="-3"/>
          <w:sz w:val="24"/>
        </w:rPr>
        <w:t xml:space="preserve"> </w:t>
      </w:r>
      <w:r>
        <w:rPr>
          <w:sz w:val="24"/>
        </w:rPr>
        <w:t>неповторимости</w:t>
      </w:r>
      <w:r>
        <w:rPr>
          <w:spacing w:val="-3"/>
          <w:sz w:val="24"/>
        </w:rPr>
        <w:t xml:space="preserve"> </w:t>
      </w:r>
      <w:r>
        <w:rPr>
          <w:sz w:val="24"/>
        </w:rPr>
        <w:t>с</w:t>
      </w:r>
      <w:r>
        <w:rPr>
          <w:spacing w:val="-4"/>
          <w:sz w:val="24"/>
        </w:rPr>
        <w:t xml:space="preserve"> </w:t>
      </w:r>
      <w:r>
        <w:rPr>
          <w:sz w:val="24"/>
        </w:rPr>
        <w:t>обеспечением преодоления возможных трудностей познавательного, коммуникативного, двигательного, личностного развития;</w:t>
      </w:r>
    </w:p>
    <w:p w:rsidR="00ED2570" w:rsidRDefault="00125FB7">
      <w:pPr>
        <w:pStyle w:val="a4"/>
        <w:numPr>
          <w:ilvl w:val="4"/>
          <w:numId w:val="152"/>
        </w:numPr>
        <w:tabs>
          <w:tab w:val="left" w:pos="992"/>
          <w:tab w:val="left" w:pos="994"/>
        </w:tabs>
        <w:spacing w:line="273" w:lineRule="auto"/>
        <w:ind w:right="142" w:hanging="284"/>
        <w:rPr>
          <w:sz w:val="24"/>
        </w:rPr>
      </w:pPr>
      <w:r>
        <w:rPr>
          <w:sz w:val="24"/>
        </w:rPr>
        <w:t>создавать благоприятные условия для удовлетворения особых образовательных потребностей обучающихся с РАС;</w:t>
      </w:r>
    </w:p>
    <w:p w:rsidR="00ED2570" w:rsidRDefault="00125FB7">
      <w:pPr>
        <w:pStyle w:val="a4"/>
        <w:numPr>
          <w:ilvl w:val="4"/>
          <w:numId w:val="152"/>
        </w:numPr>
        <w:tabs>
          <w:tab w:val="left" w:pos="992"/>
          <w:tab w:val="left" w:pos="994"/>
        </w:tabs>
        <w:spacing w:line="273" w:lineRule="auto"/>
        <w:ind w:right="142" w:hanging="284"/>
        <w:rPr>
          <w:sz w:val="24"/>
        </w:rPr>
      </w:pPr>
      <w:r>
        <w:rPr>
          <w:sz w:val="24"/>
        </w:rPr>
        <w:t xml:space="preserve">обеспечивать доступность получения качественного начального общего </w:t>
      </w:r>
      <w:r>
        <w:rPr>
          <w:spacing w:val="-2"/>
          <w:sz w:val="24"/>
        </w:rPr>
        <w:t>образования;</w:t>
      </w:r>
    </w:p>
    <w:p w:rsidR="00ED2570" w:rsidRDefault="00125FB7">
      <w:pPr>
        <w:pStyle w:val="a4"/>
        <w:numPr>
          <w:ilvl w:val="4"/>
          <w:numId w:val="152"/>
        </w:numPr>
        <w:tabs>
          <w:tab w:val="left" w:pos="992"/>
          <w:tab w:val="left" w:pos="994"/>
        </w:tabs>
        <w:spacing w:line="273" w:lineRule="auto"/>
        <w:ind w:right="144" w:hanging="284"/>
        <w:rPr>
          <w:sz w:val="24"/>
        </w:rPr>
      </w:pPr>
      <w:r>
        <w:rPr>
          <w:sz w:val="24"/>
        </w:rPr>
        <w:t xml:space="preserve">обеспечивать преемственность начального общего и основного общего </w:t>
      </w:r>
      <w:r>
        <w:rPr>
          <w:spacing w:val="-2"/>
          <w:sz w:val="24"/>
        </w:rPr>
        <w:t>образования;</w:t>
      </w:r>
    </w:p>
    <w:p w:rsidR="00ED2570" w:rsidRDefault="00125FB7">
      <w:pPr>
        <w:pStyle w:val="a4"/>
        <w:numPr>
          <w:ilvl w:val="4"/>
          <w:numId w:val="152"/>
        </w:numPr>
        <w:tabs>
          <w:tab w:val="left" w:pos="992"/>
          <w:tab w:val="left" w:pos="994"/>
        </w:tabs>
        <w:spacing w:line="276" w:lineRule="auto"/>
        <w:ind w:right="138" w:hanging="284"/>
        <w:rPr>
          <w:sz w:val="24"/>
        </w:rPr>
      </w:pPr>
      <w:r>
        <w:rPr>
          <w:sz w:val="24"/>
        </w:rPr>
        <w:t>выявлять и развивать возможности и способности обучающихся с РАС через организацию их общественно полезной деятельности, проведение спортивно- 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других соревнований;</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4"/>
          <w:numId w:val="152"/>
        </w:numPr>
        <w:tabs>
          <w:tab w:val="left" w:pos="992"/>
          <w:tab w:val="left" w:pos="994"/>
        </w:tabs>
        <w:spacing w:before="73" w:line="273" w:lineRule="auto"/>
        <w:ind w:right="139" w:hanging="284"/>
        <w:rPr>
          <w:sz w:val="24"/>
        </w:rPr>
      </w:pPr>
      <w:r>
        <w:rPr>
          <w:sz w:val="24"/>
        </w:rPr>
        <w:lastRenderedPageBreak/>
        <w:t xml:space="preserve">использовать в образовательном процессе современные образовательные технологии </w:t>
      </w:r>
      <w:proofErr w:type="spellStart"/>
      <w:r>
        <w:rPr>
          <w:sz w:val="24"/>
        </w:rPr>
        <w:t>деятельностного</w:t>
      </w:r>
      <w:proofErr w:type="spellEnd"/>
      <w:r>
        <w:rPr>
          <w:sz w:val="24"/>
        </w:rPr>
        <w:t xml:space="preserve"> типа;</w:t>
      </w:r>
    </w:p>
    <w:p w:rsidR="00ED2570" w:rsidRDefault="00125FB7">
      <w:pPr>
        <w:pStyle w:val="a4"/>
        <w:numPr>
          <w:ilvl w:val="4"/>
          <w:numId w:val="152"/>
        </w:numPr>
        <w:tabs>
          <w:tab w:val="left" w:pos="992"/>
          <w:tab w:val="left" w:pos="994"/>
        </w:tabs>
        <w:spacing w:before="2" w:line="273" w:lineRule="auto"/>
        <w:ind w:right="142" w:hanging="284"/>
        <w:rPr>
          <w:sz w:val="24"/>
        </w:rPr>
      </w:pPr>
      <w:r>
        <w:rPr>
          <w:sz w:val="24"/>
        </w:rPr>
        <w:t>предоставлять обучающимся с РАС возможности для эффективной самостоятельной работы;</w:t>
      </w:r>
    </w:p>
    <w:p w:rsidR="00ED2570" w:rsidRDefault="00125FB7">
      <w:pPr>
        <w:pStyle w:val="a4"/>
        <w:numPr>
          <w:ilvl w:val="4"/>
          <w:numId w:val="152"/>
        </w:numPr>
        <w:tabs>
          <w:tab w:val="left" w:pos="992"/>
          <w:tab w:val="left" w:pos="994"/>
        </w:tabs>
        <w:spacing w:before="3" w:line="273" w:lineRule="auto"/>
        <w:ind w:right="140" w:hanging="284"/>
        <w:rPr>
          <w:sz w:val="24"/>
        </w:rPr>
      </w:pPr>
      <w:r>
        <w:rPr>
          <w:sz w:val="24"/>
        </w:rPr>
        <w:t xml:space="preserve">обеспечивать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Pr>
          <w:sz w:val="24"/>
        </w:rPr>
        <w:t>внутришкольной</w:t>
      </w:r>
      <w:proofErr w:type="spellEnd"/>
      <w:r>
        <w:rPr>
          <w:sz w:val="24"/>
        </w:rPr>
        <w:t xml:space="preserve"> социальной среды;</w:t>
      </w:r>
    </w:p>
    <w:p w:rsidR="00ED2570" w:rsidRDefault="00125FB7">
      <w:pPr>
        <w:pStyle w:val="a4"/>
        <w:numPr>
          <w:ilvl w:val="4"/>
          <w:numId w:val="152"/>
        </w:numPr>
        <w:tabs>
          <w:tab w:val="left" w:pos="992"/>
          <w:tab w:val="left" w:pos="994"/>
        </w:tabs>
        <w:spacing w:before="4" w:line="273" w:lineRule="auto"/>
        <w:ind w:right="140" w:hanging="284"/>
        <w:rPr>
          <w:sz w:val="24"/>
        </w:rPr>
      </w:pPr>
      <w:r>
        <w:rPr>
          <w:sz w:val="24"/>
        </w:rPr>
        <w:t>обеспечивать включение обучающихся в процессы познания и преобразования внешкольной социальной среды (района, города).</w:t>
      </w:r>
    </w:p>
    <w:p w:rsidR="00ED2570" w:rsidRDefault="00ED2570">
      <w:pPr>
        <w:pStyle w:val="a3"/>
        <w:spacing w:before="46"/>
        <w:ind w:left="0"/>
        <w:jc w:val="left"/>
      </w:pPr>
    </w:p>
    <w:p w:rsidR="00ED2570" w:rsidRDefault="00125FB7">
      <w:pPr>
        <w:pStyle w:val="1"/>
        <w:numPr>
          <w:ilvl w:val="3"/>
          <w:numId w:val="152"/>
        </w:numPr>
        <w:tabs>
          <w:tab w:val="left" w:pos="1174"/>
          <w:tab w:val="left" w:pos="1493"/>
        </w:tabs>
        <w:spacing w:before="1" w:line="276" w:lineRule="auto"/>
        <w:ind w:right="569" w:hanging="461"/>
        <w:jc w:val="left"/>
      </w:pPr>
      <w:r>
        <w:t>Принципы</w:t>
      </w:r>
      <w:r>
        <w:rPr>
          <w:spacing w:val="-8"/>
        </w:rPr>
        <w:t xml:space="preserve"> </w:t>
      </w:r>
      <w:r>
        <w:t>формирования</w:t>
      </w:r>
      <w:r>
        <w:rPr>
          <w:spacing w:val="-9"/>
        </w:rPr>
        <w:t xml:space="preserve"> </w:t>
      </w:r>
      <w:r>
        <w:t>адаптированной</w:t>
      </w:r>
      <w:r>
        <w:rPr>
          <w:spacing w:val="-10"/>
        </w:rPr>
        <w:t xml:space="preserve"> </w:t>
      </w:r>
      <w:r>
        <w:t>основной</w:t>
      </w:r>
      <w:r>
        <w:rPr>
          <w:spacing w:val="-10"/>
        </w:rPr>
        <w:t xml:space="preserve"> </w:t>
      </w:r>
      <w: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43" w:firstLine="708"/>
      </w:pPr>
      <w:r>
        <w:rPr>
          <w:b/>
        </w:rPr>
        <w:t xml:space="preserve">Принципы </w:t>
      </w:r>
      <w:r>
        <w:t>формирования АООП НОО для обучающихся с РАС (вариант 8.1) представлены в разделе 1. Общие положения – пункт 1.3.</w:t>
      </w:r>
    </w:p>
    <w:p w:rsidR="00ED2570" w:rsidRDefault="00125FB7">
      <w:pPr>
        <w:pStyle w:val="a3"/>
        <w:spacing w:line="276" w:lineRule="auto"/>
        <w:ind w:right="139" w:firstLine="709"/>
      </w:pPr>
      <w:r>
        <w:t xml:space="preserve">В основу разработки АООП НОО для обучающихся с РАС (вариант 8.1) заложены дифференцированный и </w:t>
      </w:r>
      <w:proofErr w:type="spellStart"/>
      <w:r>
        <w:t>деятельностный</w:t>
      </w:r>
      <w:proofErr w:type="spellEnd"/>
      <w:r>
        <w:t xml:space="preserve"> подходы.</w:t>
      </w:r>
    </w:p>
    <w:p w:rsidR="00ED2570" w:rsidRDefault="00125FB7">
      <w:pPr>
        <w:pStyle w:val="a3"/>
        <w:spacing w:line="276" w:lineRule="auto"/>
        <w:ind w:right="139" w:firstLine="720"/>
      </w:pPr>
      <w:r>
        <w:rPr>
          <w:b/>
          <w:i/>
        </w:rPr>
        <w:t xml:space="preserve">Дифференцированный </w:t>
      </w:r>
      <w:r>
        <w:t>подход к построению</w:t>
      </w:r>
      <w:r>
        <w:rPr>
          <w:spacing w:val="-1"/>
        </w:rPr>
        <w:t xml:space="preserve"> </w:t>
      </w:r>
      <w:r>
        <w:t>АООП</w:t>
      </w:r>
      <w:r>
        <w:rPr>
          <w:spacing w:val="-1"/>
        </w:rPr>
        <w:t xml:space="preserve"> </w:t>
      </w:r>
      <w:r>
        <w:t>НОО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обеспечивает разнообразие содержания, предоставляя обучающимся с РАС возможность реализовать индивидуальный потенциал развития.</w:t>
      </w:r>
    </w:p>
    <w:p w:rsidR="00ED2570" w:rsidRDefault="00125FB7">
      <w:pPr>
        <w:pStyle w:val="a3"/>
        <w:spacing w:line="276" w:lineRule="auto"/>
        <w:ind w:right="139" w:firstLine="709"/>
      </w:pPr>
      <w:proofErr w:type="spellStart"/>
      <w:r>
        <w:rPr>
          <w:b/>
          <w:i/>
        </w:rPr>
        <w:t>Деятельностный</w:t>
      </w:r>
      <w:proofErr w:type="spellEnd"/>
      <w:r>
        <w:rPr>
          <w:b/>
          <w:i/>
        </w:rPr>
        <w:t xml:space="preserve"> </w:t>
      </w:r>
      <w: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roofErr w:type="spellStart"/>
      <w:r>
        <w:t>Деятельностный</w:t>
      </w:r>
      <w:proofErr w:type="spellEnd"/>
      <w:r>
        <w:t xml:space="preserve"> подход в образовании строится на признании того, что развитие</w:t>
      </w:r>
      <w:r>
        <w:rPr>
          <w:spacing w:val="40"/>
        </w:rPr>
        <w:t xml:space="preserve"> </w:t>
      </w:r>
      <w:r>
        <w:t>личности</w:t>
      </w:r>
      <w:r>
        <w:rPr>
          <w:spacing w:val="-5"/>
        </w:rPr>
        <w:t xml:space="preserve"> </w:t>
      </w:r>
      <w:r>
        <w:t>обучающихся</w:t>
      </w:r>
      <w:r>
        <w:rPr>
          <w:spacing w:val="-4"/>
        </w:rPr>
        <w:t xml:space="preserve"> </w:t>
      </w:r>
      <w:r>
        <w:t>определяется</w:t>
      </w:r>
      <w:r>
        <w:rPr>
          <w:spacing w:val="-5"/>
        </w:rPr>
        <w:t xml:space="preserve"> </w:t>
      </w:r>
      <w:r>
        <w:t>характером</w:t>
      </w:r>
      <w:r>
        <w:rPr>
          <w:spacing w:val="-4"/>
        </w:rPr>
        <w:t xml:space="preserve"> </w:t>
      </w:r>
      <w:r>
        <w:t>организации</w:t>
      </w:r>
      <w:r>
        <w:rPr>
          <w:spacing w:val="-4"/>
        </w:rPr>
        <w:t xml:space="preserve"> </w:t>
      </w:r>
      <w:r>
        <w:t>доступной</w:t>
      </w:r>
      <w:r>
        <w:rPr>
          <w:spacing w:val="-5"/>
        </w:rPr>
        <w:t xml:space="preserve"> </w:t>
      </w:r>
      <w:r>
        <w:t>им</w:t>
      </w:r>
      <w:r>
        <w:rPr>
          <w:spacing w:val="-4"/>
        </w:rPr>
        <w:t xml:space="preserve"> </w:t>
      </w:r>
      <w:r>
        <w:t>деятельности (предметно-практической и учебной).</w:t>
      </w:r>
    </w:p>
    <w:p w:rsidR="00ED2570" w:rsidRDefault="00125FB7">
      <w:pPr>
        <w:pStyle w:val="a3"/>
        <w:spacing w:before="1" w:line="276" w:lineRule="auto"/>
        <w:ind w:right="139" w:firstLine="709"/>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D2570" w:rsidRDefault="00125FB7">
      <w:pPr>
        <w:pStyle w:val="a3"/>
        <w:spacing w:line="276" w:lineRule="auto"/>
        <w:ind w:right="139" w:firstLine="709"/>
      </w:pPr>
      <w:r>
        <w:t xml:space="preserve">В контексте разработки АООП НОО для обучающихся с РАС реализация </w:t>
      </w:r>
      <w:proofErr w:type="spellStart"/>
      <w:r>
        <w:t>деятельностного</w:t>
      </w:r>
      <w:proofErr w:type="spellEnd"/>
      <w:r>
        <w:t xml:space="preserve"> подхода обеспечивает:</w:t>
      </w:r>
    </w:p>
    <w:p w:rsidR="00ED2570" w:rsidRDefault="00125FB7">
      <w:pPr>
        <w:pStyle w:val="a4"/>
        <w:numPr>
          <w:ilvl w:val="0"/>
          <w:numId w:val="148"/>
        </w:numPr>
        <w:tabs>
          <w:tab w:val="left" w:pos="1004"/>
        </w:tabs>
        <w:spacing w:line="294" w:lineRule="exact"/>
        <w:ind w:left="1004" w:hanging="359"/>
        <w:rPr>
          <w:rFonts w:ascii="Symbol" w:hAnsi="Symbol"/>
          <w:sz w:val="24"/>
        </w:rPr>
      </w:pPr>
      <w:r>
        <w:rPr>
          <w:sz w:val="24"/>
        </w:rPr>
        <w:t>придание</w:t>
      </w:r>
      <w:r>
        <w:rPr>
          <w:spacing w:val="-1"/>
          <w:sz w:val="24"/>
        </w:rPr>
        <w:t xml:space="preserve"> </w:t>
      </w:r>
      <w:r>
        <w:rPr>
          <w:sz w:val="24"/>
        </w:rPr>
        <w:t>результатам</w:t>
      </w:r>
      <w:r>
        <w:rPr>
          <w:spacing w:val="-1"/>
          <w:sz w:val="24"/>
        </w:rPr>
        <w:t xml:space="preserve"> </w:t>
      </w:r>
      <w:r>
        <w:rPr>
          <w:sz w:val="24"/>
        </w:rPr>
        <w:t>образования социально и</w:t>
      </w:r>
      <w:r>
        <w:rPr>
          <w:spacing w:val="-1"/>
          <w:sz w:val="24"/>
        </w:rPr>
        <w:t xml:space="preserve"> </w:t>
      </w:r>
      <w:r>
        <w:rPr>
          <w:sz w:val="24"/>
        </w:rPr>
        <w:t xml:space="preserve">личностно значимого </w:t>
      </w:r>
      <w:r>
        <w:rPr>
          <w:spacing w:val="-2"/>
          <w:sz w:val="24"/>
        </w:rPr>
        <w:t>характера;</w:t>
      </w:r>
    </w:p>
    <w:p w:rsidR="00ED2570" w:rsidRDefault="00125FB7">
      <w:pPr>
        <w:pStyle w:val="a4"/>
        <w:numPr>
          <w:ilvl w:val="0"/>
          <w:numId w:val="148"/>
        </w:numPr>
        <w:tabs>
          <w:tab w:val="left" w:pos="1005"/>
        </w:tabs>
        <w:spacing w:before="40" w:line="273" w:lineRule="auto"/>
        <w:ind w:right="138"/>
        <w:rPr>
          <w:rFonts w:ascii="Symbol" w:hAnsi="Symbol"/>
          <w:sz w:val="24"/>
        </w:rPr>
      </w:pPr>
      <w:r>
        <w:rPr>
          <w:sz w:val="24"/>
        </w:rPr>
        <w:t>достаточное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ED2570" w:rsidRDefault="00125FB7">
      <w:pPr>
        <w:pStyle w:val="a4"/>
        <w:numPr>
          <w:ilvl w:val="0"/>
          <w:numId w:val="148"/>
        </w:numPr>
        <w:tabs>
          <w:tab w:val="left" w:pos="1005"/>
        </w:tabs>
        <w:spacing w:before="5" w:line="273" w:lineRule="auto"/>
        <w:ind w:right="143"/>
        <w:rPr>
          <w:rFonts w:ascii="Symbol" w:hAnsi="Symbol"/>
          <w:sz w:val="24"/>
        </w:rPr>
      </w:pPr>
      <w:r>
        <w:rPr>
          <w:sz w:val="24"/>
        </w:rPr>
        <w:t>повышение мотивации и интереса к учению, приобретению нового опыта деятельности и поведения;</w:t>
      </w:r>
    </w:p>
    <w:p w:rsidR="00ED2570" w:rsidRDefault="00125FB7">
      <w:pPr>
        <w:pStyle w:val="a4"/>
        <w:numPr>
          <w:ilvl w:val="0"/>
          <w:numId w:val="148"/>
        </w:numPr>
        <w:tabs>
          <w:tab w:val="left" w:pos="1005"/>
        </w:tabs>
        <w:spacing w:before="2" w:line="276" w:lineRule="auto"/>
        <w:ind w:right="141"/>
        <w:rPr>
          <w:rFonts w:ascii="Symbol" w:hAnsi="Symbol"/>
          <w:sz w:val="24"/>
        </w:rPr>
      </w:pPr>
      <w:r>
        <w:rPr>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академических результатов, но и, прежде всего, жизненных компетенций, составляющих основу социальной успешности.</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1"/>
        <w:numPr>
          <w:ilvl w:val="3"/>
          <w:numId w:val="152"/>
        </w:numPr>
        <w:tabs>
          <w:tab w:val="left" w:pos="1173"/>
          <w:tab w:val="left" w:pos="1654"/>
        </w:tabs>
        <w:spacing w:before="76" w:line="276" w:lineRule="auto"/>
        <w:ind w:left="1173" w:right="734" w:hanging="299"/>
        <w:jc w:val="left"/>
      </w:pPr>
      <w:r>
        <w:lastRenderedPageBreak/>
        <w:t>Общая</w:t>
      </w:r>
      <w:r>
        <w:rPr>
          <w:spacing w:val="-10"/>
        </w:rPr>
        <w:t xml:space="preserve"> </w:t>
      </w:r>
      <w:r>
        <w:t>характеристика</w:t>
      </w:r>
      <w:r>
        <w:rPr>
          <w:spacing w:val="-10"/>
        </w:rPr>
        <w:t xml:space="preserve"> </w:t>
      </w:r>
      <w:r>
        <w:t>адаптированной</w:t>
      </w:r>
      <w:r>
        <w:rPr>
          <w:spacing w:val="-10"/>
        </w:rPr>
        <w:t xml:space="preserve"> </w:t>
      </w:r>
      <w:r>
        <w:t>основной</w:t>
      </w:r>
      <w:r>
        <w:rPr>
          <w:spacing w:val="-10"/>
        </w:rPr>
        <w:t xml:space="preserve"> </w:t>
      </w:r>
      <w:r>
        <w:t>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39" w:firstLine="720"/>
      </w:pPr>
      <w:r>
        <w:rPr>
          <w:b/>
          <w:color w:val="000009"/>
        </w:rPr>
        <w:t xml:space="preserve">Вариант 8.1 </w:t>
      </w:r>
      <w:r>
        <w:rPr>
          <w:color w:val="000009"/>
        </w:rPr>
        <w:t>АООП НОО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ED2570" w:rsidRDefault="00125FB7">
      <w:pPr>
        <w:pStyle w:val="a3"/>
        <w:spacing w:before="1" w:line="276" w:lineRule="auto"/>
        <w:ind w:right="139" w:firstLine="720"/>
      </w:pPr>
      <w:r>
        <w:rPr>
          <w:color w:val="000009"/>
        </w:rPr>
        <w:t>Обязательной является систематическая специальная и психолого-педагогическая поддержка</w:t>
      </w:r>
      <w:r>
        <w:rPr>
          <w:color w:val="000009"/>
          <w:spacing w:val="-2"/>
        </w:rPr>
        <w:t xml:space="preserve"> </w:t>
      </w:r>
      <w:r>
        <w:rPr>
          <w:color w:val="000009"/>
        </w:rPr>
        <w:t>коллектива педагогических</w:t>
      </w:r>
      <w:r>
        <w:rPr>
          <w:color w:val="000009"/>
          <w:spacing w:val="-2"/>
        </w:rPr>
        <w:t xml:space="preserve"> </w:t>
      </w:r>
      <w:r>
        <w:rPr>
          <w:color w:val="000009"/>
        </w:rPr>
        <w:t>работников,</w:t>
      </w:r>
      <w:r>
        <w:rPr>
          <w:color w:val="000009"/>
          <w:spacing w:val="-2"/>
        </w:rPr>
        <w:t xml:space="preserve"> </w:t>
      </w:r>
      <w:r>
        <w:rPr>
          <w:color w:val="000009"/>
        </w:rPr>
        <w:t>родителей (законных</w:t>
      </w:r>
      <w:r>
        <w:rPr>
          <w:color w:val="000009"/>
          <w:spacing w:val="-2"/>
        </w:rPr>
        <w:t xml:space="preserve"> </w:t>
      </w:r>
      <w:r>
        <w:rPr>
          <w:color w:val="000009"/>
        </w:rPr>
        <w:t>представителей), обучающихся с РАС.</w:t>
      </w:r>
    </w:p>
    <w:p w:rsidR="00ED2570" w:rsidRDefault="00125FB7">
      <w:pPr>
        <w:ind w:left="1005"/>
        <w:jc w:val="both"/>
        <w:rPr>
          <w:sz w:val="24"/>
        </w:rPr>
      </w:pPr>
      <w:r>
        <w:rPr>
          <w:color w:val="000009"/>
          <w:sz w:val="24"/>
        </w:rPr>
        <w:t>Основными</w:t>
      </w:r>
      <w:r>
        <w:rPr>
          <w:color w:val="000009"/>
          <w:spacing w:val="-7"/>
          <w:sz w:val="24"/>
        </w:rPr>
        <w:t xml:space="preserve"> </w:t>
      </w:r>
      <w:r>
        <w:rPr>
          <w:color w:val="000009"/>
          <w:sz w:val="24"/>
        </w:rPr>
        <w:t>направлениями</w:t>
      </w:r>
      <w:r>
        <w:rPr>
          <w:color w:val="000009"/>
          <w:spacing w:val="-7"/>
          <w:sz w:val="24"/>
        </w:rPr>
        <w:t xml:space="preserve"> </w:t>
      </w:r>
      <w:r>
        <w:rPr>
          <w:color w:val="000009"/>
          <w:sz w:val="24"/>
        </w:rPr>
        <w:t>в</w:t>
      </w:r>
      <w:r>
        <w:rPr>
          <w:color w:val="000009"/>
          <w:spacing w:val="-6"/>
          <w:sz w:val="24"/>
        </w:rPr>
        <w:t xml:space="preserve"> </w:t>
      </w:r>
      <w:r>
        <w:rPr>
          <w:i/>
          <w:color w:val="000009"/>
          <w:sz w:val="24"/>
        </w:rPr>
        <w:t>специальной</w:t>
      </w:r>
      <w:r>
        <w:rPr>
          <w:i/>
          <w:color w:val="000009"/>
          <w:spacing w:val="-6"/>
          <w:sz w:val="24"/>
        </w:rPr>
        <w:t xml:space="preserve"> </w:t>
      </w:r>
      <w:r>
        <w:rPr>
          <w:i/>
          <w:color w:val="000009"/>
          <w:sz w:val="24"/>
        </w:rPr>
        <w:t>поддержке</w:t>
      </w:r>
      <w:r>
        <w:rPr>
          <w:i/>
          <w:color w:val="000009"/>
          <w:spacing w:val="-5"/>
          <w:sz w:val="24"/>
        </w:rPr>
        <w:t xml:space="preserve"> </w:t>
      </w:r>
      <w:r>
        <w:rPr>
          <w:color w:val="000009"/>
          <w:spacing w:val="-2"/>
          <w:sz w:val="24"/>
        </w:rPr>
        <w:t>являются:</w:t>
      </w:r>
    </w:p>
    <w:p w:rsidR="00ED2570" w:rsidRDefault="00125FB7">
      <w:pPr>
        <w:pStyle w:val="a4"/>
        <w:numPr>
          <w:ilvl w:val="0"/>
          <w:numId w:val="148"/>
        </w:numPr>
        <w:tabs>
          <w:tab w:val="left" w:pos="993"/>
        </w:tabs>
        <w:spacing w:before="41"/>
        <w:ind w:left="993" w:hanging="282"/>
        <w:rPr>
          <w:rFonts w:ascii="Symbol" w:hAnsi="Symbol"/>
          <w:color w:val="000009"/>
          <w:sz w:val="24"/>
        </w:rPr>
      </w:pPr>
      <w:r>
        <w:rPr>
          <w:color w:val="000009"/>
          <w:sz w:val="24"/>
        </w:rPr>
        <w:t>удовлетворение</w:t>
      </w:r>
      <w:r>
        <w:rPr>
          <w:color w:val="000009"/>
          <w:spacing w:val="-9"/>
          <w:sz w:val="24"/>
        </w:rPr>
        <w:t xml:space="preserve"> </w:t>
      </w:r>
      <w:r>
        <w:rPr>
          <w:color w:val="000009"/>
          <w:sz w:val="24"/>
        </w:rPr>
        <w:t>особых</w:t>
      </w:r>
      <w:r>
        <w:rPr>
          <w:color w:val="000009"/>
          <w:spacing w:val="-9"/>
          <w:sz w:val="24"/>
        </w:rPr>
        <w:t xml:space="preserve"> </w:t>
      </w:r>
      <w:r>
        <w:rPr>
          <w:color w:val="000009"/>
          <w:sz w:val="24"/>
        </w:rPr>
        <w:t>образовательных</w:t>
      </w:r>
      <w:r>
        <w:rPr>
          <w:color w:val="000009"/>
          <w:spacing w:val="-9"/>
          <w:sz w:val="24"/>
        </w:rPr>
        <w:t xml:space="preserve"> </w:t>
      </w:r>
      <w:r>
        <w:rPr>
          <w:color w:val="000009"/>
          <w:sz w:val="24"/>
        </w:rPr>
        <w:t>потребностей</w:t>
      </w:r>
      <w:r>
        <w:rPr>
          <w:color w:val="000009"/>
          <w:spacing w:val="-10"/>
          <w:sz w:val="24"/>
        </w:rPr>
        <w:t xml:space="preserve"> </w:t>
      </w:r>
      <w:r>
        <w:rPr>
          <w:color w:val="000009"/>
          <w:sz w:val="24"/>
        </w:rPr>
        <w:t>обучающихся</w:t>
      </w:r>
      <w:r>
        <w:rPr>
          <w:color w:val="000009"/>
          <w:spacing w:val="-9"/>
          <w:sz w:val="24"/>
        </w:rPr>
        <w:t xml:space="preserve"> </w:t>
      </w:r>
      <w:r>
        <w:rPr>
          <w:color w:val="000009"/>
          <w:sz w:val="24"/>
        </w:rPr>
        <w:t>с</w:t>
      </w:r>
      <w:r>
        <w:rPr>
          <w:color w:val="000009"/>
          <w:spacing w:val="-8"/>
          <w:sz w:val="24"/>
        </w:rPr>
        <w:t xml:space="preserve"> </w:t>
      </w:r>
      <w:r>
        <w:rPr>
          <w:color w:val="000009"/>
          <w:spacing w:val="-4"/>
          <w:sz w:val="24"/>
        </w:rPr>
        <w:t>РАС;</w:t>
      </w:r>
    </w:p>
    <w:p w:rsidR="00ED2570" w:rsidRDefault="00125FB7">
      <w:pPr>
        <w:pStyle w:val="a4"/>
        <w:numPr>
          <w:ilvl w:val="0"/>
          <w:numId w:val="148"/>
        </w:numPr>
        <w:tabs>
          <w:tab w:val="left" w:pos="993"/>
        </w:tabs>
        <w:spacing w:before="40"/>
        <w:ind w:left="993" w:hanging="282"/>
        <w:rPr>
          <w:rFonts w:ascii="Symbol" w:hAnsi="Symbol"/>
          <w:color w:val="000009"/>
          <w:sz w:val="24"/>
        </w:rPr>
      </w:pPr>
      <w:r>
        <w:rPr>
          <w:color w:val="000009"/>
          <w:sz w:val="24"/>
        </w:rPr>
        <w:t>коррекционная</w:t>
      </w:r>
      <w:r>
        <w:rPr>
          <w:color w:val="000009"/>
          <w:spacing w:val="-9"/>
          <w:sz w:val="24"/>
        </w:rPr>
        <w:t xml:space="preserve"> </w:t>
      </w:r>
      <w:r>
        <w:rPr>
          <w:color w:val="000009"/>
          <w:sz w:val="24"/>
        </w:rPr>
        <w:t>помощь</w:t>
      </w:r>
      <w:r>
        <w:rPr>
          <w:color w:val="000009"/>
          <w:spacing w:val="-7"/>
          <w:sz w:val="24"/>
        </w:rPr>
        <w:t xml:space="preserve"> </w:t>
      </w:r>
      <w:r>
        <w:rPr>
          <w:color w:val="000009"/>
          <w:sz w:val="24"/>
        </w:rPr>
        <w:t>в</w:t>
      </w:r>
      <w:r>
        <w:rPr>
          <w:color w:val="000009"/>
          <w:spacing w:val="-8"/>
          <w:sz w:val="24"/>
        </w:rPr>
        <w:t xml:space="preserve"> </w:t>
      </w:r>
      <w:r>
        <w:rPr>
          <w:color w:val="000009"/>
          <w:sz w:val="24"/>
        </w:rPr>
        <w:t>овладении</w:t>
      </w:r>
      <w:r>
        <w:rPr>
          <w:color w:val="000009"/>
          <w:spacing w:val="-7"/>
          <w:sz w:val="24"/>
        </w:rPr>
        <w:t xml:space="preserve"> </w:t>
      </w:r>
      <w:r>
        <w:rPr>
          <w:color w:val="000009"/>
          <w:sz w:val="24"/>
        </w:rPr>
        <w:t>базовым</w:t>
      </w:r>
      <w:r>
        <w:rPr>
          <w:color w:val="000009"/>
          <w:spacing w:val="-7"/>
          <w:sz w:val="24"/>
        </w:rPr>
        <w:t xml:space="preserve"> </w:t>
      </w:r>
      <w:r>
        <w:rPr>
          <w:color w:val="000009"/>
          <w:sz w:val="24"/>
        </w:rPr>
        <w:t>содержанием</w:t>
      </w:r>
      <w:r>
        <w:rPr>
          <w:color w:val="000009"/>
          <w:spacing w:val="-5"/>
          <w:sz w:val="24"/>
        </w:rPr>
        <w:t xml:space="preserve"> </w:t>
      </w:r>
      <w:r>
        <w:rPr>
          <w:color w:val="000009"/>
          <w:spacing w:val="-2"/>
          <w:sz w:val="24"/>
        </w:rPr>
        <w:t>обучения;</w:t>
      </w:r>
    </w:p>
    <w:p w:rsidR="00ED2570" w:rsidRDefault="00125FB7">
      <w:pPr>
        <w:pStyle w:val="a4"/>
        <w:numPr>
          <w:ilvl w:val="0"/>
          <w:numId w:val="148"/>
        </w:numPr>
        <w:tabs>
          <w:tab w:val="left" w:pos="992"/>
          <w:tab w:val="left" w:pos="994"/>
        </w:tabs>
        <w:spacing w:before="41" w:line="273" w:lineRule="auto"/>
        <w:ind w:left="994" w:right="143" w:hanging="284"/>
        <w:rPr>
          <w:rFonts w:ascii="Symbol" w:hAnsi="Symbol"/>
          <w:color w:val="000009"/>
          <w:sz w:val="24"/>
        </w:rPr>
      </w:pPr>
      <w:r>
        <w:rPr>
          <w:color w:val="000009"/>
          <w:sz w:val="24"/>
        </w:rPr>
        <w:t>эмоционально-личностное развитие, развитие коммуникативной сферы, зрительного и слухового восприятия, речи;</w:t>
      </w:r>
    </w:p>
    <w:p w:rsidR="00ED2570" w:rsidRDefault="00125FB7">
      <w:pPr>
        <w:pStyle w:val="a4"/>
        <w:numPr>
          <w:ilvl w:val="0"/>
          <w:numId w:val="148"/>
        </w:numPr>
        <w:tabs>
          <w:tab w:val="left" w:pos="993"/>
        </w:tabs>
        <w:spacing w:before="2"/>
        <w:ind w:left="993" w:hanging="282"/>
        <w:rPr>
          <w:rFonts w:ascii="Symbol" w:hAnsi="Symbol"/>
          <w:color w:val="000009"/>
          <w:sz w:val="24"/>
        </w:rPr>
      </w:pPr>
      <w:r>
        <w:rPr>
          <w:color w:val="000009"/>
          <w:sz w:val="24"/>
        </w:rPr>
        <w:t>помощь</w:t>
      </w:r>
      <w:r>
        <w:rPr>
          <w:color w:val="000009"/>
          <w:spacing w:val="-12"/>
          <w:sz w:val="24"/>
        </w:rPr>
        <w:t xml:space="preserve"> </w:t>
      </w:r>
      <w:r>
        <w:rPr>
          <w:color w:val="000009"/>
          <w:sz w:val="24"/>
        </w:rPr>
        <w:t>в</w:t>
      </w:r>
      <w:r>
        <w:rPr>
          <w:color w:val="000009"/>
          <w:spacing w:val="-9"/>
          <w:sz w:val="24"/>
        </w:rPr>
        <w:t xml:space="preserve"> </w:t>
      </w:r>
      <w:r>
        <w:rPr>
          <w:color w:val="000009"/>
          <w:sz w:val="24"/>
        </w:rPr>
        <w:t>формировании</w:t>
      </w:r>
      <w:r>
        <w:rPr>
          <w:color w:val="000009"/>
          <w:spacing w:val="-9"/>
          <w:sz w:val="24"/>
        </w:rPr>
        <w:t xml:space="preserve"> </w:t>
      </w:r>
      <w:r>
        <w:rPr>
          <w:color w:val="000009"/>
          <w:sz w:val="24"/>
        </w:rPr>
        <w:t>полноценной</w:t>
      </w:r>
      <w:r>
        <w:rPr>
          <w:color w:val="000009"/>
          <w:spacing w:val="-9"/>
          <w:sz w:val="24"/>
        </w:rPr>
        <w:t xml:space="preserve"> </w:t>
      </w:r>
      <w:r>
        <w:rPr>
          <w:color w:val="000009"/>
          <w:sz w:val="24"/>
        </w:rPr>
        <w:t>жизненной</w:t>
      </w:r>
      <w:r>
        <w:rPr>
          <w:color w:val="000009"/>
          <w:spacing w:val="-9"/>
          <w:sz w:val="24"/>
        </w:rPr>
        <w:t xml:space="preserve"> </w:t>
      </w:r>
      <w:r>
        <w:rPr>
          <w:color w:val="000009"/>
          <w:spacing w:val="-2"/>
          <w:sz w:val="24"/>
        </w:rPr>
        <w:t>компетенции;</w:t>
      </w:r>
    </w:p>
    <w:p w:rsidR="00ED2570" w:rsidRDefault="00125FB7">
      <w:pPr>
        <w:pStyle w:val="a4"/>
        <w:numPr>
          <w:ilvl w:val="0"/>
          <w:numId w:val="148"/>
        </w:numPr>
        <w:tabs>
          <w:tab w:val="left" w:pos="992"/>
          <w:tab w:val="left" w:pos="994"/>
        </w:tabs>
        <w:spacing w:before="41" w:line="273" w:lineRule="auto"/>
        <w:ind w:left="994" w:right="143" w:hanging="284"/>
        <w:rPr>
          <w:rFonts w:ascii="Symbol" w:hAnsi="Symbol"/>
          <w:color w:val="000009"/>
          <w:sz w:val="24"/>
        </w:rPr>
      </w:pPr>
      <w:r>
        <w:rPr>
          <w:color w:val="000009"/>
          <w:sz w:val="24"/>
        </w:rPr>
        <w:t>развитие сознательного использования речевых возможностей в разных условиях общения для реализации полноценных социальных связей с окружающими</w:t>
      </w:r>
      <w:r>
        <w:rPr>
          <w:color w:val="000009"/>
          <w:spacing w:val="40"/>
          <w:sz w:val="24"/>
        </w:rPr>
        <w:t xml:space="preserve"> </w:t>
      </w:r>
      <w:r>
        <w:rPr>
          <w:color w:val="000009"/>
          <w:spacing w:val="-2"/>
          <w:sz w:val="24"/>
        </w:rPr>
        <w:t>людьми.</w:t>
      </w:r>
    </w:p>
    <w:p w:rsidR="00ED2570" w:rsidRDefault="00125FB7">
      <w:pPr>
        <w:spacing w:before="5"/>
        <w:ind w:left="1005"/>
        <w:jc w:val="both"/>
        <w:rPr>
          <w:sz w:val="24"/>
        </w:rPr>
      </w:pPr>
      <w:r>
        <w:rPr>
          <w:i/>
          <w:color w:val="000009"/>
          <w:spacing w:val="-2"/>
          <w:sz w:val="24"/>
        </w:rPr>
        <w:t>Психолого-педагогическая</w:t>
      </w:r>
      <w:r>
        <w:rPr>
          <w:i/>
          <w:color w:val="000009"/>
          <w:spacing w:val="8"/>
          <w:sz w:val="24"/>
        </w:rPr>
        <w:t xml:space="preserve"> </w:t>
      </w:r>
      <w:r>
        <w:rPr>
          <w:i/>
          <w:color w:val="000009"/>
          <w:spacing w:val="-2"/>
          <w:sz w:val="24"/>
        </w:rPr>
        <w:t>поддержка</w:t>
      </w:r>
      <w:r>
        <w:rPr>
          <w:i/>
          <w:color w:val="000009"/>
          <w:spacing w:val="9"/>
          <w:sz w:val="24"/>
        </w:rPr>
        <w:t xml:space="preserve"> </w:t>
      </w:r>
      <w:r>
        <w:rPr>
          <w:color w:val="000009"/>
          <w:spacing w:val="-2"/>
          <w:sz w:val="24"/>
        </w:rPr>
        <w:t>предполагает:</w:t>
      </w:r>
    </w:p>
    <w:p w:rsidR="00ED2570" w:rsidRDefault="00125FB7">
      <w:pPr>
        <w:pStyle w:val="a4"/>
        <w:numPr>
          <w:ilvl w:val="0"/>
          <w:numId w:val="148"/>
        </w:numPr>
        <w:tabs>
          <w:tab w:val="left" w:pos="992"/>
          <w:tab w:val="left" w:pos="994"/>
        </w:tabs>
        <w:spacing w:before="41" w:line="273" w:lineRule="auto"/>
        <w:ind w:left="994" w:right="141" w:hanging="284"/>
        <w:rPr>
          <w:rFonts w:ascii="Symbol" w:hAnsi="Symbol"/>
          <w:color w:val="000009"/>
          <w:sz w:val="24"/>
        </w:rPr>
      </w:pPr>
      <w:r>
        <w:rPr>
          <w:color w:val="000009"/>
          <w:sz w:val="24"/>
        </w:rPr>
        <w:t>помощь в формировании и развитии адекватных отношений между обучающимся, педагогическими работниками, родителями (законными представителями);</w:t>
      </w:r>
    </w:p>
    <w:p w:rsidR="00ED2570" w:rsidRDefault="00125FB7">
      <w:pPr>
        <w:pStyle w:val="a4"/>
        <w:numPr>
          <w:ilvl w:val="0"/>
          <w:numId w:val="148"/>
        </w:numPr>
        <w:tabs>
          <w:tab w:val="left" w:pos="992"/>
          <w:tab w:val="left" w:pos="994"/>
        </w:tabs>
        <w:spacing w:before="3" w:line="273" w:lineRule="auto"/>
        <w:ind w:left="994" w:right="143" w:hanging="284"/>
        <w:rPr>
          <w:rFonts w:ascii="Symbol" w:hAnsi="Symbol"/>
          <w:color w:val="000009"/>
          <w:sz w:val="24"/>
        </w:rPr>
      </w:pPr>
      <w:r>
        <w:rPr>
          <w:color w:val="000009"/>
          <w:sz w:val="24"/>
        </w:rPr>
        <w:t xml:space="preserve">работу по профилактике </w:t>
      </w:r>
      <w:proofErr w:type="spellStart"/>
      <w:r>
        <w:rPr>
          <w:color w:val="000009"/>
          <w:sz w:val="24"/>
        </w:rPr>
        <w:t>внутриличностных</w:t>
      </w:r>
      <w:proofErr w:type="spellEnd"/>
      <w:r>
        <w:rPr>
          <w:color w:val="000009"/>
          <w:sz w:val="24"/>
        </w:rPr>
        <w:t xml:space="preserve"> и межличностных конфликтов в</w:t>
      </w:r>
      <w:r>
        <w:rPr>
          <w:color w:val="000009"/>
          <w:spacing w:val="40"/>
          <w:sz w:val="24"/>
        </w:rPr>
        <w:t xml:space="preserve"> </w:t>
      </w:r>
      <w:r>
        <w:rPr>
          <w:color w:val="000009"/>
          <w:sz w:val="24"/>
        </w:rPr>
        <w:t>классе, школе, поддержанию эмоционально комфортной обстановки;</w:t>
      </w:r>
    </w:p>
    <w:p w:rsidR="00ED2570" w:rsidRDefault="00125FB7">
      <w:pPr>
        <w:pStyle w:val="a4"/>
        <w:numPr>
          <w:ilvl w:val="0"/>
          <w:numId w:val="148"/>
        </w:numPr>
        <w:tabs>
          <w:tab w:val="left" w:pos="992"/>
          <w:tab w:val="left" w:pos="994"/>
        </w:tabs>
        <w:spacing w:before="2" w:line="273" w:lineRule="auto"/>
        <w:ind w:left="994" w:right="142" w:hanging="284"/>
        <w:rPr>
          <w:rFonts w:ascii="Symbol" w:hAnsi="Symbol"/>
          <w:color w:val="000009"/>
          <w:sz w:val="24"/>
        </w:rPr>
      </w:pPr>
      <w:r>
        <w:rPr>
          <w:color w:val="000009"/>
          <w:sz w:val="24"/>
        </w:rPr>
        <w:t>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ED2570" w:rsidRDefault="00125FB7">
      <w:pPr>
        <w:pStyle w:val="a4"/>
        <w:numPr>
          <w:ilvl w:val="0"/>
          <w:numId w:val="148"/>
        </w:numPr>
        <w:tabs>
          <w:tab w:val="left" w:pos="992"/>
          <w:tab w:val="left" w:pos="994"/>
        </w:tabs>
        <w:spacing w:before="5" w:line="273" w:lineRule="auto"/>
        <w:ind w:left="994" w:right="144" w:hanging="284"/>
        <w:rPr>
          <w:rFonts w:ascii="Symbol" w:hAnsi="Symbol"/>
          <w:color w:val="000009"/>
          <w:sz w:val="24"/>
        </w:rPr>
      </w:pPr>
      <w:r>
        <w:rPr>
          <w:color w:val="000009"/>
          <w:sz w:val="24"/>
        </w:rPr>
        <w:t>развитие стремления к самостоятельности и независимости от окружающих (в учебных и бытовых ситуациях), к проявлению социальной активности;</w:t>
      </w:r>
    </w:p>
    <w:p w:rsidR="00ED2570" w:rsidRDefault="00125FB7">
      <w:pPr>
        <w:pStyle w:val="a4"/>
        <w:numPr>
          <w:ilvl w:val="0"/>
          <w:numId w:val="148"/>
        </w:numPr>
        <w:tabs>
          <w:tab w:val="left" w:pos="993"/>
        </w:tabs>
        <w:spacing w:before="2"/>
        <w:ind w:left="993" w:hanging="282"/>
        <w:rPr>
          <w:rFonts w:ascii="Symbol" w:hAnsi="Symbol"/>
          <w:color w:val="000009"/>
          <w:sz w:val="24"/>
        </w:rPr>
      </w:pPr>
      <w:r>
        <w:rPr>
          <w:color w:val="000009"/>
          <w:sz w:val="24"/>
        </w:rPr>
        <w:t>развитие</w:t>
      </w:r>
      <w:r>
        <w:rPr>
          <w:color w:val="000009"/>
          <w:spacing w:val="-10"/>
          <w:sz w:val="24"/>
        </w:rPr>
        <w:t xml:space="preserve"> </w:t>
      </w:r>
      <w:r>
        <w:rPr>
          <w:color w:val="000009"/>
          <w:sz w:val="24"/>
        </w:rPr>
        <w:t>адекватного</w:t>
      </w:r>
      <w:r>
        <w:rPr>
          <w:color w:val="000009"/>
          <w:spacing w:val="-8"/>
          <w:sz w:val="24"/>
        </w:rPr>
        <w:t xml:space="preserve"> </w:t>
      </w:r>
      <w:r>
        <w:rPr>
          <w:color w:val="000009"/>
          <w:sz w:val="24"/>
        </w:rPr>
        <w:t>использования</w:t>
      </w:r>
      <w:r>
        <w:rPr>
          <w:color w:val="000009"/>
          <w:spacing w:val="-8"/>
          <w:sz w:val="24"/>
        </w:rPr>
        <w:t xml:space="preserve"> </w:t>
      </w:r>
      <w:r>
        <w:rPr>
          <w:color w:val="000009"/>
          <w:sz w:val="24"/>
        </w:rPr>
        <w:t>речевых</w:t>
      </w:r>
      <w:r>
        <w:rPr>
          <w:color w:val="000009"/>
          <w:spacing w:val="-7"/>
          <w:sz w:val="24"/>
        </w:rPr>
        <w:t xml:space="preserve"> </w:t>
      </w:r>
      <w:r>
        <w:rPr>
          <w:color w:val="000009"/>
          <w:sz w:val="24"/>
        </w:rPr>
        <w:t>и</w:t>
      </w:r>
      <w:r>
        <w:rPr>
          <w:color w:val="000009"/>
          <w:spacing w:val="-9"/>
          <w:sz w:val="24"/>
        </w:rPr>
        <w:t xml:space="preserve"> </w:t>
      </w:r>
      <w:r>
        <w:rPr>
          <w:color w:val="000009"/>
          <w:sz w:val="24"/>
        </w:rPr>
        <w:t>неречевых</w:t>
      </w:r>
      <w:r>
        <w:rPr>
          <w:color w:val="000009"/>
          <w:spacing w:val="-8"/>
          <w:sz w:val="24"/>
        </w:rPr>
        <w:t xml:space="preserve"> </w:t>
      </w:r>
      <w:r>
        <w:rPr>
          <w:color w:val="000009"/>
          <w:sz w:val="24"/>
        </w:rPr>
        <w:t>средств</w:t>
      </w:r>
      <w:r>
        <w:rPr>
          <w:color w:val="000009"/>
          <w:spacing w:val="-8"/>
          <w:sz w:val="24"/>
        </w:rPr>
        <w:t xml:space="preserve"> </w:t>
      </w:r>
      <w:r>
        <w:rPr>
          <w:color w:val="000009"/>
          <w:spacing w:val="-2"/>
          <w:sz w:val="24"/>
        </w:rPr>
        <w:t>общения.</w:t>
      </w:r>
    </w:p>
    <w:p w:rsidR="00ED2570" w:rsidRDefault="00125FB7">
      <w:pPr>
        <w:pStyle w:val="a3"/>
        <w:spacing w:before="41" w:line="276" w:lineRule="auto"/>
        <w:ind w:right="138" w:firstLine="720"/>
      </w:pPr>
      <w:r>
        <w:rPr>
          <w:color w:val="000009"/>
        </w:rPr>
        <w:t>В структуру АООП НОО для обучающихся с РАС (вариант 8.1) обязательно включается программа коррекционной работы, направленная на осуществление индивидуально-ориентированной</w:t>
      </w:r>
      <w:r>
        <w:rPr>
          <w:color w:val="000009"/>
          <w:spacing w:val="-9"/>
        </w:rPr>
        <w:t xml:space="preserve"> </w:t>
      </w:r>
      <w:r>
        <w:rPr>
          <w:color w:val="000009"/>
        </w:rPr>
        <w:t>психолого-педагогической</w:t>
      </w:r>
      <w:r>
        <w:rPr>
          <w:color w:val="000009"/>
          <w:spacing w:val="-9"/>
        </w:rPr>
        <w:t xml:space="preserve"> </w:t>
      </w:r>
      <w:r>
        <w:rPr>
          <w:color w:val="000009"/>
        </w:rPr>
        <w:t>помощи</w:t>
      </w:r>
      <w:r>
        <w:rPr>
          <w:color w:val="000009"/>
          <w:spacing w:val="-9"/>
        </w:rPr>
        <w:t xml:space="preserve"> </w:t>
      </w:r>
      <w:r>
        <w:rPr>
          <w:color w:val="000009"/>
        </w:rPr>
        <w:t>обучающимся</w:t>
      </w:r>
      <w:r>
        <w:rPr>
          <w:color w:val="000009"/>
          <w:spacing w:val="-9"/>
        </w:rPr>
        <w:t xml:space="preserve"> </w:t>
      </w:r>
      <w:r>
        <w:rPr>
          <w:color w:val="000009"/>
        </w:rPr>
        <w:t>с</w:t>
      </w:r>
      <w:r>
        <w:rPr>
          <w:color w:val="000009"/>
          <w:spacing w:val="-9"/>
        </w:rPr>
        <w:t xml:space="preserve"> </w:t>
      </w:r>
      <w:r>
        <w:rPr>
          <w:color w:val="000009"/>
        </w:rPr>
        <w:t>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ED2570" w:rsidRDefault="00ED2570">
      <w:pPr>
        <w:pStyle w:val="a3"/>
        <w:spacing w:before="43"/>
        <w:ind w:left="0"/>
        <w:jc w:val="left"/>
      </w:pPr>
    </w:p>
    <w:p w:rsidR="00ED2570" w:rsidRDefault="00125FB7">
      <w:pPr>
        <w:pStyle w:val="1"/>
        <w:numPr>
          <w:ilvl w:val="3"/>
          <w:numId w:val="152"/>
        </w:numPr>
        <w:tabs>
          <w:tab w:val="left" w:pos="1889"/>
        </w:tabs>
        <w:spacing w:before="1"/>
        <w:ind w:left="1889" w:hanging="780"/>
        <w:jc w:val="left"/>
      </w:pPr>
      <w:bookmarkStart w:id="6" w:name="_TOC_250042"/>
      <w:r>
        <w:rPr>
          <w:spacing w:val="-2"/>
        </w:rPr>
        <w:t>Психолого-педагогическая</w:t>
      </w:r>
      <w:r>
        <w:rPr>
          <w:spacing w:val="5"/>
        </w:rPr>
        <w:t xml:space="preserve"> </w:t>
      </w:r>
      <w:r>
        <w:rPr>
          <w:spacing w:val="-2"/>
        </w:rPr>
        <w:t>характеристика</w:t>
      </w:r>
      <w:r>
        <w:rPr>
          <w:spacing w:val="6"/>
        </w:rPr>
        <w:t xml:space="preserve"> </w:t>
      </w:r>
      <w:r>
        <w:rPr>
          <w:spacing w:val="-2"/>
        </w:rPr>
        <w:t>обучающихся</w:t>
      </w:r>
      <w:r>
        <w:rPr>
          <w:spacing w:val="6"/>
        </w:rPr>
        <w:t xml:space="preserve"> </w:t>
      </w:r>
      <w:r>
        <w:rPr>
          <w:spacing w:val="-2"/>
        </w:rPr>
        <w:t>с</w:t>
      </w:r>
      <w:r>
        <w:rPr>
          <w:spacing w:val="6"/>
        </w:rPr>
        <w:t xml:space="preserve"> </w:t>
      </w:r>
      <w:bookmarkEnd w:id="6"/>
      <w:r>
        <w:rPr>
          <w:spacing w:val="-5"/>
        </w:rPr>
        <w:t>РАС</w:t>
      </w:r>
    </w:p>
    <w:p w:rsidR="00ED2570" w:rsidRDefault="00ED2570">
      <w:pPr>
        <w:pStyle w:val="a3"/>
        <w:spacing w:before="80"/>
        <w:ind w:left="0"/>
        <w:jc w:val="left"/>
        <w:rPr>
          <w:b/>
        </w:rPr>
      </w:pPr>
    </w:p>
    <w:p w:rsidR="00ED2570" w:rsidRDefault="00125FB7">
      <w:pPr>
        <w:pStyle w:val="a3"/>
        <w:spacing w:line="276" w:lineRule="auto"/>
        <w:ind w:right="138" w:firstLine="708"/>
      </w:pPr>
      <w:r>
        <w:t>Расстройства аутистического спектра являются достаточно распространенной проблемой детского возраста</w:t>
      </w:r>
      <w:r>
        <w:rPr>
          <w:spacing w:val="-1"/>
        </w:rPr>
        <w:t xml:space="preserve"> </w:t>
      </w:r>
      <w:r>
        <w:t>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Расстройства аутистического</w:t>
      </w:r>
      <w:r>
        <w:rPr>
          <w:spacing w:val="41"/>
        </w:rPr>
        <w:t xml:space="preserve">  </w:t>
      </w:r>
      <w:r>
        <w:t>спектра</w:t>
      </w:r>
      <w:r>
        <w:rPr>
          <w:spacing w:val="42"/>
        </w:rPr>
        <w:t xml:space="preserve">  </w:t>
      </w:r>
      <w:r>
        <w:t>связаны</w:t>
      </w:r>
      <w:r>
        <w:rPr>
          <w:spacing w:val="42"/>
        </w:rPr>
        <w:t xml:space="preserve">  </w:t>
      </w:r>
      <w:r>
        <w:t>с</w:t>
      </w:r>
      <w:r>
        <w:rPr>
          <w:spacing w:val="42"/>
        </w:rPr>
        <w:t xml:space="preserve">  </w:t>
      </w:r>
      <w:r>
        <w:t>особым</w:t>
      </w:r>
      <w:r>
        <w:rPr>
          <w:spacing w:val="43"/>
        </w:rPr>
        <w:t xml:space="preserve">  </w:t>
      </w:r>
      <w:r>
        <w:t>системным</w:t>
      </w:r>
      <w:r>
        <w:rPr>
          <w:spacing w:val="42"/>
        </w:rPr>
        <w:t xml:space="preserve">  </w:t>
      </w:r>
      <w:r>
        <w:t>нарушением</w:t>
      </w:r>
      <w:r>
        <w:rPr>
          <w:spacing w:val="42"/>
        </w:rPr>
        <w:t xml:space="preserve">  </w:t>
      </w:r>
      <w:r>
        <w:rPr>
          <w:spacing w:val="-2"/>
        </w:rPr>
        <w:t>психического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развития, проявляющимся в становлении аффективно-волевой сферы, в когнитивном и личностном развитии.</w:t>
      </w:r>
    </w:p>
    <w:p w:rsidR="00ED2570" w:rsidRDefault="00125FB7">
      <w:pPr>
        <w:pStyle w:val="a3"/>
        <w:spacing w:line="276" w:lineRule="auto"/>
        <w:ind w:right="139" w:firstLine="709"/>
      </w:pPr>
      <w:r>
        <w:t>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РАС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w:t>
      </w:r>
    </w:p>
    <w:p w:rsidR="00ED2570" w:rsidRDefault="00125FB7">
      <w:pPr>
        <w:pStyle w:val="a3"/>
        <w:spacing w:line="276" w:lineRule="auto"/>
        <w:ind w:right="140" w:firstLine="709"/>
      </w:pPr>
      <w:r>
        <w:t>В соответствии с тяжестью аутистических проблем и степенью нарушения (искажения)</w:t>
      </w:r>
      <w:r>
        <w:rPr>
          <w:spacing w:val="-3"/>
        </w:rPr>
        <w:t xml:space="preserve"> </w:t>
      </w:r>
      <w:r>
        <w:t>психического</w:t>
      </w:r>
      <w:r>
        <w:rPr>
          <w:spacing w:val="-3"/>
        </w:rPr>
        <w:t xml:space="preserve"> </w:t>
      </w:r>
      <w:r>
        <w:t>развития</w:t>
      </w:r>
      <w:r>
        <w:rPr>
          <w:spacing w:val="-3"/>
        </w:rPr>
        <w:t xml:space="preserve"> </w:t>
      </w:r>
      <w:r>
        <w:t>выделяется</w:t>
      </w:r>
      <w:r>
        <w:rPr>
          <w:spacing w:val="-4"/>
        </w:rPr>
        <w:t xml:space="preserve"> </w:t>
      </w:r>
      <w:r>
        <w:t>четыре</w:t>
      </w:r>
      <w:r>
        <w:rPr>
          <w:spacing w:val="-3"/>
        </w:rPr>
        <w:t xml:space="preserve"> </w:t>
      </w:r>
      <w:r>
        <w:t>варианта</w:t>
      </w:r>
      <w:r>
        <w:rPr>
          <w:spacing w:val="-3"/>
        </w:rPr>
        <w:t xml:space="preserve"> </w:t>
      </w:r>
      <w:r>
        <w:t>аутистического</w:t>
      </w:r>
      <w:r>
        <w:rPr>
          <w:spacing w:val="-3"/>
        </w:rPr>
        <w:t xml:space="preserve"> </w:t>
      </w:r>
      <w:r>
        <w:t xml:space="preserve">развития, различающиеся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t>аутостимуляции</w:t>
      </w:r>
      <w:proofErr w:type="spellEnd"/>
      <w:r>
        <w:t xml:space="preserve">, уровнем </w:t>
      </w:r>
      <w:proofErr w:type="spellStart"/>
      <w:r>
        <w:t>психо</w:t>
      </w:r>
      <w:proofErr w:type="spellEnd"/>
      <w:r>
        <w:t>-речевого развития. Ниже приведены характеристики, наиболее значимые для организации начального обучения, начиная от самых тяжелых форм к более легким.</w:t>
      </w:r>
    </w:p>
    <w:p w:rsidR="00ED2570" w:rsidRDefault="00125FB7">
      <w:pPr>
        <w:pStyle w:val="a3"/>
        <w:spacing w:before="1" w:line="276" w:lineRule="auto"/>
        <w:ind w:right="141" w:firstLine="709"/>
      </w:pPr>
      <w:r>
        <w:rPr>
          <w:b/>
        </w:rPr>
        <w:t>Первая группа</w:t>
      </w:r>
      <w:r>
        <w:t>. Обучающиеся почти не имеют активной избирательности в контактах</w:t>
      </w:r>
      <w:r>
        <w:rPr>
          <w:spacing w:val="-3"/>
        </w:rPr>
        <w:t xml:space="preserve"> </w:t>
      </w:r>
      <w:r>
        <w:t>со</w:t>
      </w:r>
      <w:r>
        <w:rPr>
          <w:spacing w:val="-3"/>
        </w:rPr>
        <w:t xml:space="preserve"> </w:t>
      </w:r>
      <w:r>
        <w:t>средой</w:t>
      </w:r>
      <w:r>
        <w:rPr>
          <w:spacing w:val="-4"/>
        </w:rPr>
        <w:t xml:space="preserve"> </w:t>
      </w:r>
      <w:r>
        <w:t>и</w:t>
      </w:r>
      <w:r>
        <w:rPr>
          <w:spacing w:val="-3"/>
        </w:rPr>
        <w:t xml:space="preserve"> </w:t>
      </w:r>
      <w:r>
        <w:t>людьми,</w:t>
      </w:r>
      <w:r>
        <w:rPr>
          <w:spacing w:val="-3"/>
        </w:rPr>
        <w:t xml:space="preserve"> </w:t>
      </w:r>
      <w:r>
        <w:t>что</w:t>
      </w:r>
      <w:r>
        <w:rPr>
          <w:spacing w:val="-3"/>
        </w:rPr>
        <w:t xml:space="preserve"> </w:t>
      </w:r>
      <w:r>
        <w:t>проявляется</w:t>
      </w:r>
      <w:r>
        <w:rPr>
          <w:spacing w:val="-3"/>
        </w:rPr>
        <w:t xml:space="preserve"> </w:t>
      </w:r>
      <w:r>
        <w:t>в</w:t>
      </w:r>
      <w:r>
        <w:rPr>
          <w:spacing w:val="-4"/>
        </w:rPr>
        <w:t xml:space="preserve"> </w:t>
      </w:r>
      <w:r>
        <w:t>их</w:t>
      </w:r>
      <w:r>
        <w:rPr>
          <w:spacing w:val="-3"/>
        </w:rPr>
        <w:t xml:space="preserve"> </w:t>
      </w:r>
      <w:r>
        <w:t>полевом</w:t>
      </w:r>
      <w:r>
        <w:rPr>
          <w:spacing w:val="-3"/>
        </w:rPr>
        <w:t xml:space="preserve"> </w:t>
      </w:r>
      <w:r>
        <w:t>поведении.</w:t>
      </w:r>
      <w:r>
        <w:rPr>
          <w:spacing w:val="-3"/>
        </w:rPr>
        <w:t xml:space="preserve"> </w:t>
      </w:r>
      <w:r>
        <w:t>Они</w:t>
      </w:r>
      <w:r>
        <w:rPr>
          <w:spacing w:val="-3"/>
        </w:rPr>
        <w:t xml:space="preserve"> </w:t>
      </w:r>
      <w:r>
        <w:t>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ED2570" w:rsidRDefault="00125FB7">
      <w:pPr>
        <w:pStyle w:val="a3"/>
        <w:spacing w:line="276" w:lineRule="auto"/>
        <w:ind w:right="141" w:firstLine="709"/>
      </w:pPr>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w:t>
      </w:r>
      <w:r>
        <w:rPr>
          <w:spacing w:val="-1"/>
        </w:rPr>
        <w:t xml:space="preserve"> </w:t>
      </w:r>
      <w:r>
        <w:t>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w:t>
      </w:r>
      <w:r>
        <w:rPr>
          <w:spacing w:val="40"/>
        </w:rPr>
        <w:t xml:space="preserve"> </w:t>
      </w:r>
      <w:r>
        <w:t>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w:t>
      </w:r>
      <w:r>
        <w:rPr>
          <w:spacing w:val="40"/>
        </w:rPr>
        <w:t xml:space="preserve"> </w:t>
      </w:r>
      <w:r>
        <w:t>приборами, телефонами, домашними компьютерами.</w:t>
      </w:r>
    </w:p>
    <w:p w:rsidR="00ED2570" w:rsidRDefault="00125FB7">
      <w:pPr>
        <w:pStyle w:val="a3"/>
        <w:spacing w:line="276" w:lineRule="auto"/>
        <w:ind w:right="139" w:firstLine="709"/>
      </w:pPr>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Находясь рядом с другими обучающимися, следуя за ними, ребенок легче выполняет требования взрослого.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spacing w:before="74" w:line="276" w:lineRule="auto"/>
        <w:ind w:left="285" w:right="143" w:firstLine="709"/>
        <w:jc w:val="both"/>
        <w:rPr>
          <w:i/>
          <w:sz w:val="24"/>
        </w:rPr>
      </w:pPr>
      <w:r>
        <w:rPr>
          <w:i/>
          <w:sz w:val="24"/>
        </w:rPr>
        <w:lastRenderedPageBreak/>
        <w:t>В зависимости от уровня интеллектуального развития обучающиеся этой группы могут осваивать варианты 8.3 или 8.4 АООП НОО.</w:t>
      </w:r>
    </w:p>
    <w:p w:rsidR="00ED2570" w:rsidRDefault="00125FB7">
      <w:pPr>
        <w:pStyle w:val="a3"/>
        <w:spacing w:line="276" w:lineRule="auto"/>
        <w:ind w:right="140" w:firstLine="709"/>
      </w:pPr>
      <w:r>
        <w:rPr>
          <w:b/>
        </w:rPr>
        <w:t>Вторая группа</w:t>
      </w:r>
      <w:r>
        <w:t>.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w:t>
      </w:r>
    </w:p>
    <w:p w:rsidR="00ED2570" w:rsidRDefault="00125FB7">
      <w:pPr>
        <w:pStyle w:val="a3"/>
        <w:spacing w:line="276" w:lineRule="auto"/>
        <w:ind w:right="140" w:firstLine="708"/>
      </w:pPr>
      <w:r>
        <w:t>В сравнении с детьми первой группы эти обучающиеся значительно более активны в развитии взаимоотношений с окружением. У них складываются привычные формы жизни, однако они жестко ограничены, ребенок стремится отстоять их неизменность. Здесь максимально выражено стремление сохранения постоянства в привычной среде: избирательность в еде, одежде, маршруте прогулок, режиме дня или расписании занятий.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w:t>
      </w:r>
      <w:r>
        <w:rPr>
          <w:spacing w:val="40"/>
        </w:rPr>
        <w:t xml:space="preserve"> </w:t>
      </w:r>
      <w:r>
        <w:t xml:space="preserve">Неопределенность, неожиданный сбой в порядке происходящего могут привести к поведенческому срыву и </w:t>
      </w:r>
      <w:proofErr w:type="spellStart"/>
      <w:r>
        <w:t>дезадаптации</w:t>
      </w:r>
      <w:proofErr w:type="spellEnd"/>
      <w:r>
        <w:t>.</w:t>
      </w:r>
    </w:p>
    <w:p w:rsidR="00ED2570" w:rsidRDefault="00125FB7">
      <w:pPr>
        <w:pStyle w:val="a3"/>
        <w:spacing w:line="276" w:lineRule="auto"/>
        <w:ind w:right="140" w:firstLine="709"/>
      </w:pPr>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w:t>
      </w:r>
      <w:r>
        <w:rPr>
          <w:spacing w:val="-1"/>
        </w:rPr>
        <w:t xml:space="preserve"> </w:t>
      </w:r>
      <w:r>
        <w:t>их в привычных ситуациях.</w:t>
      </w:r>
      <w:r>
        <w:rPr>
          <w:spacing w:val="-1"/>
        </w:rPr>
        <w:t xml:space="preserve"> </w:t>
      </w:r>
      <w:r>
        <w:t>Сложившиеся навыки прочны, но они слишком жестко связаны с теми жизненными ситуациями, в которых были выработаны. Необходима специальная работа для перенесения их в новые условия.</w:t>
      </w:r>
    </w:p>
    <w:p w:rsidR="00ED2570" w:rsidRDefault="00125FB7">
      <w:pPr>
        <w:pStyle w:val="a3"/>
        <w:spacing w:line="276" w:lineRule="auto"/>
        <w:ind w:right="139" w:firstLine="709"/>
      </w:pPr>
      <w:r>
        <w:t xml:space="preserve">Характерна речь штампами, фразы в инфинитиве, во втором или в третьем лице, частые </w:t>
      </w:r>
      <w:proofErr w:type="spellStart"/>
      <w:r>
        <w:t>эхолалии</w:t>
      </w:r>
      <w:proofErr w:type="spellEnd"/>
      <w:r>
        <w:t xml:space="preserve">.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(разрывание бумаги, перелистывание страниц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w:t>
      </w:r>
      <w:proofErr w:type="spellStart"/>
      <w:r>
        <w:t>аутостимуляции</w:t>
      </w:r>
      <w:proofErr w:type="spellEnd"/>
      <w:r>
        <w:t xml:space="preserve"> может терять свое значение, и стереотипные действия, соответственно, редуцируются.</w:t>
      </w:r>
    </w:p>
    <w:p w:rsidR="00ED2570" w:rsidRDefault="00125FB7">
      <w:pPr>
        <w:pStyle w:val="a3"/>
        <w:spacing w:line="276" w:lineRule="auto"/>
        <w:ind w:right="140" w:firstLine="709"/>
      </w:pPr>
      <w:r>
        <w:t>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w:t>
      </w:r>
    </w:p>
    <w:p w:rsidR="00ED2570" w:rsidRDefault="00125FB7">
      <w:pPr>
        <w:pStyle w:val="a3"/>
        <w:spacing w:line="276" w:lineRule="auto"/>
        <w:ind w:right="140" w:firstLine="709"/>
      </w:pPr>
      <w:r>
        <w:t>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ED2570" w:rsidRDefault="00125FB7">
      <w:pPr>
        <w:spacing w:before="1" w:line="276" w:lineRule="auto"/>
        <w:ind w:left="285" w:right="141" w:firstLine="709"/>
        <w:jc w:val="both"/>
        <w:rPr>
          <w:i/>
          <w:sz w:val="24"/>
        </w:rPr>
      </w:pPr>
      <w:r>
        <w:rPr>
          <w:i/>
          <w:sz w:val="24"/>
        </w:rPr>
        <w:t>В зависимости от уровня интеллектуального развития обучающиеся этой группы могут осваивать варианты 8.3 или 8.2 АООП НОО.</w:t>
      </w:r>
    </w:p>
    <w:p w:rsidR="00ED2570" w:rsidRDefault="00125FB7">
      <w:pPr>
        <w:pStyle w:val="a3"/>
        <w:spacing w:line="276" w:lineRule="auto"/>
        <w:ind w:right="138" w:firstLine="709"/>
      </w:pPr>
      <w:r>
        <w:rPr>
          <w:b/>
        </w:rPr>
        <w:t>Третья группа</w:t>
      </w:r>
      <w:r>
        <w:t>.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успеха,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w:t>
      </w:r>
      <w:r>
        <w:rPr>
          <w:spacing w:val="-2"/>
        </w:rPr>
        <w:t xml:space="preserve"> </w:t>
      </w:r>
      <w:r>
        <w:t>справиться. Их стереотипность в большей степени выражается в стремлении сохранить не</w:t>
      </w:r>
      <w:r>
        <w:rPr>
          <w:spacing w:val="80"/>
        </w:rPr>
        <w:t xml:space="preserve"> </w:t>
      </w:r>
      <w:r>
        <w:t>постоянство</w:t>
      </w:r>
      <w:r>
        <w:rPr>
          <w:spacing w:val="71"/>
          <w:w w:val="150"/>
        </w:rPr>
        <w:t xml:space="preserve">  </w:t>
      </w:r>
      <w:r>
        <w:t>окружения,</w:t>
      </w:r>
      <w:r>
        <w:rPr>
          <w:spacing w:val="71"/>
          <w:w w:val="150"/>
        </w:rPr>
        <w:t xml:space="preserve">  </w:t>
      </w:r>
      <w:r>
        <w:t>а</w:t>
      </w:r>
      <w:r>
        <w:rPr>
          <w:spacing w:val="71"/>
          <w:w w:val="150"/>
        </w:rPr>
        <w:t xml:space="preserve">  </w:t>
      </w:r>
      <w:r>
        <w:t>неизменность</w:t>
      </w:r>
      <w:r>
        <w:rPr>
          <w:spacing w:val="71"/>
          <w:w w:val="150"/>
        </w:rPr>
        <w:t xml:space="preserve">  </w:t>
      </w:r>
      <w:r>
        <w:t>собственной</w:t>
      </w:r>
      <w:r>
        <w:rPr>
          <w:spacing w:val="71"/>
          <w:w w:val="150"/>
        </w:rPr>
        <w:t xml:space="preserve">  </w:t>
      </w:r>
      <w:r>
        <w:t>программы</w:t>
      </w:r>
      <w:r>
        <w:rPr>
          <w:spacing w:val="71"/>
          <w:w w:val="150"/>
        </w:rPr>
        <w:t xml:space="preserve">  </w:t>
      </w:r>
      <w:r>
        <w:rPr>
          <w:spacing w:val="-2"/>
        </w:rPr>
        <w:t>действий;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jc w:val="left"/>
      </w:pPr>
      <w:r>
        <w:lastRenderedPageBreak/>
        <w:t xml:space="preserve">необходимость по ходу менять программу действий может спровоцировать аффективный </w:t>
      </w:r>
      <w:r>
        <w:rPr>
          <w:spacing w:val="-2"/>
        </w:rPr>
        <w:t>срыв.</w:t>
      </w:r>
    </w:p>
    <w:p w:rsidR="00ED2570" w:rsidRDefault="00125FB7">
      <w:pPr>
        <w:pStyle w:val="a3"/>
        <w:spacing w:line="276" w:lineRule="auto"/>
        <w:ind w:right="140" w:firstLine="709"/>
      </w:pPr>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при условии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ED2570" w:rsidRDefault="00125FB7">
      <w:pPr>
        <w:spacing w:before="2" w:line="276" w:lineRule="auto"/>
        <w:ind w:left="285" w:right="143" w:firstLine="709"/>
        <w:jc w:val="both"/>
        <w:rPr>
          <w:i/>
          <w:sz w:val="24"/>
        </w:rPr>
      </w:pPr>
      <w:r>
        <w:rPr>
          <w:i/>
          <w:sz w:val="24"/>
        </w:rPr>
        <w:t>В зависимости от уровня интеллектуального развития обучающиеся этой группы могут осваивать варианты 8.1 или 8.2 АООП НОО.</w:t>
      </w:r>
    </w:p>
    <w:p w:rsidR="00ED2570" w:rsidRDefault="00125FB7">
      <w:pPr>
        <w:pStyle w:val="a3"/>
        <w:spacing w:line="276" w:lineRule="auto"/>
        <w:ind w:right="138" w:firstLine="709"/>
      </w:pPr>
      <w:r>
        <w:rPr>
          <w:b/>
        </w:rPr>
        <w:t>Четвертая группа</w:t>
      </w:r>
      <w:r>
        <w:t xml:space="preserve">. Аутизм данной категории обучающихся выступает уже не как защитная установка, а как лежащие на поверхности трудности общения – ранимость, </w:t>
      </w:r>
      <w:proofErr w:type="spellStart"/>
      <w:r>
        <w:t>тормозимость</w:t>
      </w:r>
      <w:proofErr w:type="spellEnd"/>
      <w:r>
        <w:t xml:space="preserve"> в контактах и проблемы организации диалога и произвольного взаимодействия.</w:t>
      </w:r>
      <w:r>
        <w:rPr>
          <w:spacing w:val="-4"/>
        </w:rPr>
        <w:t xml:space="preserve"> </w:t>
      </w:r>
      <w:r>
        <w:t>Такие</w:t>
      </w:r>
      <w:r>
        <w:rPr>
          <w:spacing w:val="-2"/>
        </w:rPr>
        <w:t xml:space="preserve"> </w:t>
      </w:r>
      <w:r>
        <w:t>обучающиеся</w:t>
      </w:r>
      <w:r>
        <w:rPr>
          <w:spacing w:val="-3"/>
        </w:rPr>
        <w:t xml:space="preserve"> </w:t>
      </w:r>
      <w:r>
        <w:t>тревожны,</w:t>
      </w:r>
      <w:r>
        <w:rPr>
          <w:spacing w:val="-4"/>
        </w:rPr>
        <w:t xml:space="preserve"> </w:t>
      </w:r>
      <w:r>
        <w:t>для</w:t>
      </w:r>
      <w:r>
        <w:rPr>
          <w:spacing w:val="-3"/>
        </w:rPr>
        <w:t xml:space="preserve"> </w:t>
      </w:r>
      <w:r>
        <w:t>них</w:t>
      </w:r>
      <w:r>
        <w:rPr>
          <w:spacing w:val="-4"/>
        </w:rPr>
        <w:t xml:space="preserve"> </w:t>
      </w:r>
      <w:r>
        <w:t>характерно</w:t>
      </w:r>
      <w:r>
        <w:rPr>
          <w:spacing w:val="-3"/>
        </w:rPr>
        <w:t xml:space="preserve"> </w:t>
      </w:r>
      <w:r>
        <w:t>легкое</w:t>
      </w:r>
      <w:r>
        <w:rPr>
          <w:spacing w:val="-3"/>
        </w:rPr>
        <w:t xml:space="preserve"> </w:t>
      </w:r>
      <w:r>
        <w:t>возникновение чувства</w:t>
      </w:r>
      <w:r>
        <w:rPr>
          <w:spacing w:val="-3"/>
        </w:rPr>
        <w:t xml:space="preserve"> </w:t>
      </w:r>
      <w:r>
        <w:t>сенсорного</w:t>
      </w:r>
      <w:r>
        <w:rPr>
          <w:spacing w:val="-3"/>
        </w:rPr>
        <w:t xml:space="preserve"> </w:t>
      </w:r>
      <w:r>
        <w:t>дискомфорта,</w:t>
      </w:r>
      <w:r>
        <w:rPr>
          <w:spacing w:val="-3"/>
        </w:rPr>
        <w:t xml:space="preserve"> </w:t>
      </w:r>
      <w:r>
        <w:t>они</w:t>
      </w:r>
      <w:r>
        <w:rPr>
          <w:spacing w:val="-3"/>
        </w:rPr>
        <w:t xml:space="preserve"> </w:t>
      </w:r>
      <w:r>
        <w:t>готовы</w:t>
      </w:r>
      <w:r>
        <w:rPr>
          <w:spacing w:val="-2"/>
        </w:rPr>
        <w:t xml:space="preserve"> </w:t>
      </w:r>
      <w:r>
        <w:t>испугаться</w:t>
      </w:r>
      <w:r>
        <w:rPr>
          <w:spacing w:val="-3"/>
        </w:rPr>
        <w:t xml:space="preserve"> </w:t>
      </w:r>
      <w:r>
        <w:t>при</w:t>
      </w:r>
      <w:r>
        <w:rPr>
          <w:spacing w:val="-3"/>
        </w:rPr>
        <w:t xml:space="preserve"> </w:t>
      </w:r>
      <w:r>
        <w:t>нарушении</w:t>
      </w:r>
      <w:r>
        <w:rPr>
          <w:spacing w:val="-3"/>
        </w:rPr>
        <w:t xml:space="preserve"> </w:t>
      </w:r>
      <w:r>
        <w:t>привычного</w:t>
      </w:r>
      <w:r>
        <w:rPr>
          <w:spacing w:val="-3"/>
        </w:rPr>
        <w:t xml:space="preserve"> </w:t>
      </w:r>
      <w:r>
        <w:t xml:space="preserve">хода событий. Они быстро устают, могут истощаться и </w:t>
      </w:r>
      <w:proofErr w:type="spellStart"/>
      <w:r>
        <w:t>перевозбуждаться</w:t>
      </w:r>
      <w:proofErr w:type="spellEnd"/>
      <w:r>
        <w:t>,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ED2570" w:rsidRDefault="00125FB7">
      <w:pPr>
        <w:pStyle w:val="a3"/>
        <w:spacing w:line="276" w:lineRule="auto"/>
        <w:ind w:right="140" w:firstLine="480"/>
      </w:pPr>
      <w:r>
        <w:t>Их</w:t>
      </w:r>
      <w:r>
        <w:rPr>
          <w:spacing w:val="-2"/>
        </w:rPr>
        <w:t xml:space="preserve"> </w:t>
      </w:r>
      <w:r>
        <w:t>психическое</w:t>
      </w:r>
      <w:r>
        <w:rPr>
          <w:spacing w:val="-1"/>
        </w:rPr>
        <w:t xml:space="preserve"> </w:t>
      </w:r>
      <w:r>
        <w:t>развитие</w:t>
      </w:r>
      <w:r>
        <w:rPr>
          <w:spacing w:val="-1"/>
        </w:rPr>
        <w:t xml:space="preserve"> </w:t>
      </w:r>
      <w:r>
        <w:t>характеризуется</w:t>
      </w:r>
      <w:r>
        <w:rPr>
          <w:spacing w:val="-1"/>
        </w:rPr>
        <w:t xml:space="preserve"> </w:t>
      </w:r>
      <w:r>
        <w:t>задержкой:</w:t>
      </w:r>
      <w:r>
        <w:rPr>
          <w:spacing w:val="-1"/>
        </w:rPr>
        <w:t xml:space="preserve"> </w:t>
      </w:r>
      <w:r>
        <w:t>неловкостью</w:t>
      </w:r>
      <w:r>
        <w:rPr>
          <w:spacing w:val="-1"/>
        </w:rPr>
        <w:t xml:space="preserve"> </w:t>
      </w:r>
      <w:r>
        <w:t>крупной</w:t>
      </w:r>
      <w:r>
        <w:rPr>
          <w:spacing w:val="-1"/>
        </w:rPr>
        <w:t xml:space="preserve"> </w:t>
      </w:r>
      <w:r>
        <w:t>и</w:t>
      </w:r>
      <w:r>
        <w:rPr>
          <w:spacing w:val="-1"/>
        </w:rPr>
        <w:t xml:space="preserve"> </w:t>
      </w:r>
      <w:r>
        <w:t xml:space="preserve">мелкой моторики, трудностью усвоения навыков самообслуживания; отставанием в развитии речи, ее нечеткостью, бедностью активного словарного запаса, </w:t>
      </w:r>
      <w:proofErr w:type="spellStart"/>
      <w:r>
        <w:t>аграмматизмами</w:t>
      </w:r>
      <w:proofErr w:type="spellEnd"/>
      <w:r>
        <w:t>; медлительностью интеллектуальной деятельности, недостаточностью и</w:t>
      </w:r>
      <w:r>
        <w:rPr>
          <w:spacing w:val="40"/>
        </w:rPr>
        <w:t xml:space="preserve"> </w:t>
      </w:r>
      <w:r>
        <w:t>фрагментарностью представлений об окружающем.</w:t>
      </w:r>
    </w:p>
    <w:p w:rsidR="00ED2570" w:rsidRDefault="00125FB7">
      <w:pPr>
        <w:pStyle w:val="a3"/>
        <w:spacing w:line="276" w:lineRule="auto"/>
        <w:ind w:right="138" w:firstLine="480"/>
      </w:pPr>
      <w:r>
        <w:t>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w:t>
      </w:r>
      <w:r>
        <w:rPr>
          <w:spacing w:val="-2"/>
        </w:rPr>
        <w:t xml:space="preserve"> </w:t>
      </w:r>
      <w:r>
        <w:t>быстро</w:t>
      </w:r>
      <w:r>
        <w:rPr>
          <w:spacing w:val="-3"/>
        </w:rPr>
        <w:t xml:space="preserve"> </w:t>
      </w:r>
      <w:r>
        <w:t>истощаются,</w:t>
      </w:r>
      <w:r>
        <w:rPr>
          <w:spacing w:val="-2"/>
        </w:rPr>
        <w:t xml:space="preserve"> </w:t>
      </w:r>
      <w:r>
        <w:t>что</w:t>
      </w:r>
      <w:r>
        <w:rPr>
          <w:spacing w:val="-3"/>
        </w:rPr>
        <w:t xml:space="preserve"> </w:t>
      </w:r>
      <w:r>
        <w:t>может</w:t>
      </w:r>
      <w:r>
        <w:rPr>
          <w:spacing w:val="-3"/>
        </w:rPr>
        <w:t xml:space="preserve"> </w:t>
      </w:r>
      <w:r>
        <w:t>привести</w:t>
      </w:r>
      <w:r>
        <w:rPr>
          <w:spacing w:val="-4"/>
        </w:rPr>
        <w:t xml:space="preserve"> </w:t>
      </w:r>
      <w:r>
        <w:t>к</w:t>
      </w:r>
      <w:r>
        <w:rPr>
          <w:spacing w:val="-2"/>
        </w:rPr>
        <w:t xml:space="preserve"> </w:t>
      </w:r>
      <w:r>
        <w:t>появлению</w:t>
      </w:r>
      <w:r>
        <w:rPr>
          <w:spacing w:val="-3"/>
        </w:rPr>
        <w:t xml:space="preserve"> </w:t>
      </w:r>
      <w:r>
        <w:t>моторных</w:t>
      </w:r>
      <w:r>
        <w:rPr>
          <w:spacing w:val="-3"/>
        </w:rPr>
        <w:t xml:space="preserve"> </w:t>
      </w:r>
      <w:r>
        <w:t>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w:t>
      </w:r>
      <w:r>
        <w:rPr>
          <w:spacing w:val="29"/>
        </w:rPr>
        <w:t xml:space="preserve">  </w:t>
      </w:r>
      <w:r>
        <w:t>наибольшую</w:t>
      </w:r>
      <w:r>
        <w:rPr>
          <w:spacing w:val="29"/>
        </w:rPr>
        <w:t xml:space="preserve">  </w:t>
      </w:r>
      <w:r>
        <w:t>динамику</w:t>
      </w:r>
      <w:r>
        <w:rPr>
          <w:spacing w:val="29"/>
        </w:rPr>
        <w:t xml:space="preserve">  </w:t>
      </w:r>
      <w:r>
        <w:t>развития</w:t>
      </w:r>
      <w:r>
        <w:rPr>
          <w:spacing w:val="29"/>
        </w:rPr>
        <w:t xml:space="preserve">  </w:t>
      </w:r>
      <w:r>
        <w:t>и</w:t>
      </w:r>
      <w:r>
        <w:rPr>
          <w:spacing w:val="29"/>
        </w:rPr>
        <w:t xml:space="preserve">  </w:t>
      </w:r>
      <w:r>
        <w:t>имеют</w:t>
      </w:r>
      <w:r>
        <w:rPr>
          <w:spacing w:val="29"/>
        </w:rPr>
        <w:t xml:space="preserve">  </w:t>
      </w:r>
      <w:r>
        <w:t>наилучший</w:t>
      </w:r>
      <w:r>
        <w:rPr>
          <w:spacing w:val="29"/>
        </w:rPr>
        <w:t xml:space="preserve">  </w:t>
      </w:r>
      <w:r>
        <w:t>прогноз</w:t>
      </w:r>
      <w:r>
        <w:rPr>
          <w:spacing w:val="29"/>
        </w:rPr>
        <w:t xml:space="preserve">  </w:t>
      </w:r>
      <w:r>
        <w:rPr>
          <w:spacing w:val="-2"/>
        </w:rPr>
        <w:t>психического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ED2570" w:rsidRDefault="00125FB7">
      <w:pPr>
        <w:spacing w:before="1" w:line="276" w:lineRule="auto"/>
        <w:ind w:left="285" w:right="143" w:firstLine="709"/>
        <w:jc w:val="both"/>
        <w:rPr>
          <w:i/>
          <w:sz w:val="24"/>
        </w:rPr>
      </w:pPr>
      <w:r>
        <w:rPr>
          <w:i/>
          <w:sz w:val="24"/>
        </w:rPr>
        <w:t>В зависимости от уровня интеллектуального развития обучающиеся этой группы могут осваивать варианты 8.1 или 8.2 АООП НОО.</w:t>
      </w:r>
    </w:p>
    <w:p w:rsidR="00ED2570" w:rsidRDefault="00125FB7">
      <w:pPr>
        <w:pStyle w:val="a3"/>
        <w:spacing w:line="276" w:lineRule="auto"/>
        <w:ind w:right="138" w:firstLine="709"/>
      </w:pPr>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ED2570" w:rsidRDefault="00125FB7">
      <w:pPr>
        <w:pStyle w:val="a3"/>
        <w:spacing w:line="276" w:lineRule="auto"/>
        <w:ind w:right="139" w:firstLine="709"/>
      </w:pPr>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Расстройства аутистического спектра могут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АООП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ED2570" w:rsidRDefault="00125FB7">
      <w:pPr>
        <w:pStyle w:val="a3"/>
        <w:spacing w:line="276" w:lineRule="auto"/>
        <w:ind w:right="139" w:firstLine="709"/>
      </w:pPr>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w:t>
      </w:r>
      <w:r>
        <w:rPr>
          <w:spacing w:val="40"/>
        </w:rPr>
        <w:t xml:space="preserve"> </w:t>
      </w:r>
      <w:r>
        <w:t>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ED2570" w:rsidRDefault="00ED2570">
      <w:pPr>
        <w:pStyle w:val="a3"/>
        <w:spacing w:before="43"/>
        <w:ind w:left="0"/>
        <w:jc w:val="left"/>
      </w:pPr>
    </w:p>
    <w:p w:rsidR="00ED2570" w:rsidRDefault="00125FB7">
      <w:pPr>
        <w:pStyle w:val="1"/>
        <w:numPr>
          <w:ilvl w:val="3"/>
          <w:numId w:val="152"/>
        </w:numPr>
        <w:tabs>
          <w:tab w:val="left" w:pos="2159"/>
        </w:tabs>
        <w:spacing w:before="1"/>
        <w:ind w:left="2159" w:hanging="780"/>
        <w:jc w:val="left"/>
      </w:pPr>
      <w:bookmarkStart w:id="7" w:name="_TOC_250041"/>
      <w:r>
        <w:t>Особые</w:t>
      </w:r>
      <w:r>
        <w:rPr>
          <w:spacing w:val="-10"/>
        </w:rPr>
        <w:t xml:space="preserve"> </w:t>
      </w:r>
      <w:r>
        <w:t>образовательные</w:t>
      </w:r>
      <w:r>
        <w:rPr>
          <w:spacing w:val="-10"/>
        </w:rPr>
        <w:t xml:space="preserve"> </w:t>
      </w:r>
      <w:r>
        <w:t>потребности</w:t>
      </w:r>
      <w:r>
        <w:rPr>
          <w:spacing w:val="-10"/>
        </w:rPr>
        <w:t xml:space="preserve"> </w:t>
      </w:r>
      <w:r>
        <w:t>обучающихся</w:t>
      </w:r>
      <w:r>
        <w:rPr>
          <w:spacing w:val="-10"/>
        </w:rPr>
        <w:t xml:space="preserve"> </w:t>
      </w:r>
      <w:r>
        <w:t>с</w:t>
      </w:r>
      <w:r>
        <w:rPr>
          <w:spacing w:val="-9"/>
        </w:rPr>
        <w:t xml:space="preserve"> </w:t>
      </w:r>
      <w:bookmarkEnd w:id="7"/>
      <w:r>
        <w:rPr>
          <w:spacing w:val="-5"/>
        </w:rPr>
        <w:t>РАС</w:t>
      </w:r>
    </w:p>
    <w:p w:rsidR="00ED2570" w:rsidRDefault="00ED2570">
      <w:pPr>
        <w:pStyle w:val="a3"/>
        <w:spacing w:before="80"/>
        <w:ind w:left="0"/>
        <w:jc w:val="left"/>
        <w:rPr>
          <w:b/>
        </w:rPr>
      </w:pPr>
    </w:p>
    <w:p w:rsidR="00ED2570" w:rsidRDefault="00125FB7">
      <w:pPr>
        <w:pStyle w:val="a3"/>
        <w:spacing w:line="276" w:lineRule="auto"/>
        <w:ind w:right="140" w:firstLine="709"/>
      </w:pPr>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ED2570" w:rsidRDefault="00125FB7">
      <w:pPr>
        <w:spacing w:before="1"/>
        <w:ind w:left="994"/>
        <w:jc w:val="both"/>
        <w:rPr>
          <w:sz w:val="24"/>
        </w:rPr>
      </w:pPr>
      <w:r>
        <w:rPr>
          <w:sz w:val="24"/>
        </w:rPr>
        <w:t>К</w:t>
      </w:r>
      <w:r>
        <w:rPr>
          <w:spacing w:val="-6"/>
          <w:sz w:val="24"/>
        </w:rPr>
        <w:t xml:space="preserve"> </w:t>
      </w:r>
      <w:r>
        <w:rPr>
          <w:b/>
          <w:sz w:val="24"/>
        </w:rPr>
        <w:t>общим</w:t>
      </w:r>
      <w:r>
        <w:rPr>
          <w:b/>
          <w:spacing w:val="-6"/>
          <w:sz w:val="24"/>
        </w:rPr>
        <w:t xml:space="preserve"> </w:t>
      </w:r>
      <w:r>
        <w:rPr>
          <w:b/>
          <w:sz w:val="24"/>
        </w:rPr>
        <w:t>потребностям</w:t>
      </w:r>
      <w:r>
        <w:rPr>
          <w:b/>
          <w:spacing w:val="-3"/>
          <w:sz w:val="24"/>
        </w:rPr>
        <w:t xml:space="preserve"> </w:t>
      </w:r>
      <w:r>
        <w:rPr>
          <w:spacing w:val="-2"/>
          <w:sz w:val="24"/>
        </w:rPr>
        <w:t>относятся:</w:t>
      </w:r>
    </w:p>
    <w:p w:rsidR="00ED2570" w:rsidRDefault="00125FB7">
      <w:pPr>
        <w:pStyle w:val="a4"/>
        <w:numPr>
          <w:ilvl w:val="0"/>
          <w:numId w:val="147"/>
        </w:numPr>
        <w:tabs>
          <w:tab w:val="left" w:pos="993"/>
        </w:tabs>
        <w:spacing w:before="41"/>
        <w:ind w:left="993" w:hanging="282"/>
        <w:rPr>
          <w:sz w:val="24"/>
        </w:rPr>
      </w:pPr>
      <w:r>
        <w:rPr>
          <w:sz w:val="24"/>
        </w:rPr>
        <w:t>получение</w:t>
      </w:r>
      <w:r>
        <w:rPr>
          <w:spacing w:val="-5"/>
          <w:sz w:val="24"/>
        </w:rPr>
        <w:t xml:space="preserve"> </w:t>
      </w:r>
      <w:r>
        <w:rPr>
          <w:sz w:val="24"/>
        </w:rPr>
        <w:t>специальной</w:t>
      </w:r>
      <w:r>
        <w:rPr>
          <w:spacing w:val="-5"/>
          <w:sz w:val="24"/>
        </w:rPr>
        <w:t xml:space="preserve"> </w:t>
      </w:r>
      <w:r>
        <w:rPr>
          <w:sz w:val="24"/>
        </w:rPr>
        <w:t>помощи</w:t>
      </w:r>
      <w:r>
        <w:rPr>
          <w:spacing w:val="-5"/>
          <w:sz w:val="24"/>
        </w:rPr>
        <w:t xml:space="preserve"> </w:t>
      </w:r>
      <w:r>
        <w:rPr>
          <w:sz w:val="24"/>
        </w:rPr>
        <w:t>средствами</w:t>
      </w:r>
      <w:r>
        <w:rPr>
          <w:spacing w:val="-5"/>
          <w:sz w:val="24"/>
        </w:rPr>
        <w:t xml:space="preserve"> </w:t>
      </w:r>
      <w:r>
        <w:rPr>
          <w:spacing w:val="-2"/>
          <w:sz w:val="24"/>
        </w:rPr>
        <w:t>образования;</w:t>
      </w:r>
    </w:p>
    <w:p w:rsidR="00ED2570" w:rsidRDefault="00125FB7">
      <w:pPr>
        <w:pStyle w:val="a4"/>
        <w:numPr>
          <w:ilvl w:val="0"/>
          <w:numId w:val="147"/>
        </w:numPr>
        <w:tabs>
          <w:tab w:val="left" w:pos="992"/>
          <w:tab w:val="left" w:pos="994"/>
        </w:tabs>
        <w:spacing w:before="40" w:line="273" w:lineRule="auto"/>
        <w:ind w:right="142"/>
        <w:rPr>
          <w:sz w:val="24"/>
        </w:rPr>
      </w:pPr>
      <w:r>
        <w:rPr>
          <w:sz w:val="24"/>
        </w:rPr>
        <w:t>психологическое сопровождение, оптимизирующее взаимодействие обучающегося с РАС с педагогическими работниками и обучающимися;</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47"/>
        </w:numPr>
        <w:tabs>
          <w:tab w:val="left" w:pos="992"/>
          <w:tab w:val="left" w:pos="994"/>
        </w:tabs>
        <w:spacing w:before="73" w:line="273" w:lineRule="auto"/>
        <w:ind w:right="141"/>
        <w:rPr>
          <w:sz w:val="24"/>
        </w:rPr>
      </w:pPr>
      <w:r>
        <w:rPr>
          <w:sz w:val="24"/>
        </w:rPr>
        <w:lastRenderedPageBreak/>
        <w:t>психологическое сопровождение, направленное на установление взаимодействия семьи и образовательной организации;</w:t>
      </w:r>
    </w:p>
    <w:p w:rsidR="00ED2570" w:rsidRDefault="00125FB7">
      <w:pPr>
        <w:pStyle w:val="a4"/>
        <w:numPr>
          <w:ilvl w:val="0"/>
          <w:numId w:val="147"/>
        </w:numPr>
        <w:tabs>
          <w:tab w:val="left" w:pos="992"/>
          <w:tab w:val="left" w:pos="994"/>
        </w:tabs>
        <w:spacing w:before="2" w:line="276" w:lineRule="auto"/>
        <w:ind w:right="138"/>
        <w:rPr>
          <w:sz w:val="24"/>
        </w:rPr>
      </w:pPr>
      <w:r>
        <w:rPr>
          <w:sz w:val="24"/>
        </w:rPr>
        <w:t xml:space="preserve">использование специальных средств обучения (в том числе и специализированных компьютерных технологий), обеспечивающих реализацию «обходных» путей </w:t>
      </w:r>
      <w:r>
        <w:rPr>
          <w:spacing w:val="-2"/>
          <w:sz w:val="24"/>
        </w:rPr>
        <w:t>обучения;</w:t>
      </w:r>
    </w:p>
    <w:p w:rsidR="00ED2570" w:rsidRDefault="00125FB7">
      <w:pPr>
        <w:pStyle w:val="a4"/>
        <w:numPr>
          <w:ilvl w:val="0"/>
          <w:numId w:val="147"/>
        </w:numPr>
        <w:tabs>
          <w:tab w:val="left" w:pos="992"/>
          <w:tab w:val="left" w:pos="994"/>
        </w:tabs>
        <w:spacing w:line="273" w:lineRule="auto"/>
        <w:ind w:right="142"/>
        <w:rPr>
          <w:sz w:val="24"/>
        </w:rPr>
      </w:pPr>
      <w:r>
        <w:rPr>
          <w:sz w:val="24"/>
        </w:rPr>
        <w:t>индивидуализация обучения, которая требуется в большей степени, чем для обучающихся, не имеющих ограничений по возможностям здоровья;</w:t>
      </w:r>
    </w:p>
    <w:p w:rsidR="00ED2570" w:rsidRDefault="00125FB7">
      <w:pPr>
        <w:pStyle w:val="a4"/>
        <w:numPr>
          <w:ilvl w:val="0"/>
          <w:numId w:val="147"/>
        </w:numPr>
        <w:tabs>
          <w:tab w:val="left" w:pos="992"/>
          <w:tab w:val="left" w:pos="994"/>
        </w:tabs>
        <w:spacing w:line="273" w:lineRule="auto"/>
        <w:ind w:right="141"/>
        <w:rPr>
          <w:sz w:val="24"/>
        </w:rPr>
      </w:pPr>
      <w:r>
        <w:rPr>
          <w:sz w:val="24"/>
        </w:rPr>
        <w:t xml:space="preserve">обеспечение особой пространственной и временной организации образовательной </w:t>
      </w:r>
      <w:r>
        <w:rPr>
          <w:spacing w:val="-2"/>
          <w:sz w:val="24"/>
        </w:rPr>
        <w:t>среды;</w:t>
      </w:r>
    </w:p>
    <w:p w:rsidR="00ED2570" w:rsidRDefault="00125FB7">
      <w:pPr>
        <w:pStyle w:val="a4"/>
        <w:numPr>
          <w:ilvl w:val="0"/>
          <w:numId w:val="147"/>
        </w:numPr>
        <w:tabs>
          <w:tab w:val="left" w:pos="992"/>
          <w:tab w:val="left" w:pos="994"/>
        </w:tabs>
        <w:spacing w:before="2" w:line="273" w:lineRule="auto"/>
        <w:ind w:right="142"/>
        <w:rPr>
          <w:sz w:val="24"/>
        </w:rPr>
      </w:pPr>
      <w:r>
        <w:rPr>
          <w:sz w:val="24"/>
        </w:rPr>
        <w:t>максимальное расширение образовательного пространства за счет расширения социальных контактов с широким социумом.</w:t>
      </w:r>
    </w:p>
    <w:p w:rsidR="00ED2570" w:rsidRDefault="00125FB7">
      <w:pPr>
        <w:spacing w:before="2" w:line="276" w:lineRule="auto"/>
        <w:ind w:left="285" w:right="139" w:firstLine="709"/>
        <w:jc w:val="both"/>
        <w:rPr>
          <w:sz w:val="24"/>
        </w:rPr>
      </w:pPr>
      <w:r>
        <w:rPr>
          <w:sz w:val="24"/>
        </w:rPr>
        <w:t xml:space="preserve">К </w:t>
      </w:r>
      <w:r>
        <w:rPr>
          <w:b/>
          <w:sz w:val="24"/>
        </w:rPr>
        <w:t>особым образовательным потребностям</w:t>
      </w:r>
      <w:r>
        <w:rPr>
          <w:sz w:val="24"/>
        </w:rPr>
        <w:t>, характерным для обучающихся с РАС, относятся:</w:t>
      </w:r>
    </w:p>
    <w:p w:rsidR="00ED2570" w:rsidRDefault="00125FB7">
      <w:pPr>
        <w:pStyle w:val="a4"/>
        <w:numPr>
          <w:ilvl w:val="0"/>
          <w:numId w:val="147"/>
        </w:numPr>
        <w:tabs>
          <w:tab w:val="left" w:pos="992"/>
          <w:tab w:val="left" w:pos="994"/>
        </w:tabs>
        <w:spacing w:line="276" w:lineRule="auto"/>
        <w:ind w:right="139"/>
        <w:rPr>
          <w:sz w:val="24"/>
        </w:rPr>
      </w:pPr>
      <w:r>
        <w:rPr>
          <w:sz w:val="24"/>
        </w:rPr>
        <w:t xml:space="preserve">в значительной части случаев </w:t>
      </w:r>
      <w:r>
        <w:rPr>
          <w:color w:val="000009"/>
          <w:sz w:val="24"/>
        </w:rPr>
        <w:t xml:space="preserve">(особенно в случаях, если ребенок не проходил подготовку к школе в группе детей в период дошкольного детства) </w:t>
      </w:r>
      <w:r>
        <w:rPr>
          <w:sz w:val="24"/>
        </w:rPr>
        <w:t>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и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посещение должно приближаться к его полному включению в процесс начального школьного обучения;</w:t>
      </w:r>
    </w:p>
    <w:p w:rsidR="00ED2570" w:rsidRDefault="00125FB7">
      <w:pPr>
        <w:pStyle w:val="a4"/>
        <w:numPr>
          <w:ilvl w:val="0"/>
          <w:numId w:val="147"/>
        </w:numPr>
        <w:tabs>
          <w:tab w:val="left" w:pos="992"/>
          <w:tab w:val="left" w:pos="994"/>
        </w:tabs>
        <w:spacing w:line="273" w:lineRule="auto"/>
        <w:ind w:right="138"/>
        <w:rPr>
          <w:sz w:val="24"/>
        </w:rPr>
      </w:pPr>
      <w:r>
        <w:rPr>
          <w:sz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включать все остальные;</w:t>
      </w:r>
    </w:p>
    <w:p w:rsidR="00ED2570" w:rsidRDefault="00125FB7">
      <w:pPr>
        <w:pStyle w:val="a4"/>
        <w:numPr>
          <w:ilvl w:val="0"/>
          <w:numId w:val="147"/>
        </w:numPr>
        <w:tabs>
          <w:tab w:val="left" w:pos="992"/>
          <w:tab w:val="left" w:pos="994"/>
        </w:tabs>
        <w:spacing w:before="1" w:line="276" w:lineRule="auto"/>
        <w:ind w:right="139"/>
        <w:rPr>
          <w:sz w:val="24"/>
        </w:rPr>
      </w:pPr>
      <w:r>
        <w:rPr>
          <w:sz w:val="24"/>
        </w:rPr>
        <w:t>большинство обучающихся с РАС имеют значительную задержку в развитии навыков самообслуживания и жизнеобеспечения: необходимо быть готовым к возможной</w:t>
      </w:r>
      <w:r>
        <w:rPr>
          <w:spacing w:val="-5"/>
          <w:sz w:val="24"/>
        </w:rPr>
        <w:t xml:space="preserve"> </w:t>
      </w:r>
      <w:r>
        <w:rPr>
          <w:sz w:val="24"/>
        </w:rPr>
        <w:t>бытовой</w:t>
      </w:r>
      <w:r>
        <w:rPr>
          <w:spacing w:val="-5"/>
          <w:sz w:val="24"/>
        </w:rPr>
        <w:t xml:space="preserve"> </w:t>
      </w:r>
      <w:r>
        <w:rPr>
          <w:sz w:val="24"/>
        </w:rPr>
        <w:t>беспомощности</w:t>
      </w:r>
      <w:r>
        <w:rPr>
          <w:spacing w:val="-6"/>
          <w:sz w:val="24"/>
        </w:rPr>
        <w:t xml:space="preserve"> </w:t>
      </w:r>
      <w:r>
        <w:rPr>
          <w:sz w:val="24"/>
        </w:rPr>
        <w:t>и</w:t>
      </w:r>
      <w:r>
        <w:rPr>
          <w:spacing w:val="-4"/>
          <w:sz w:val="24"/>
        </w:rPr>
        <w:t xml:space="preserve"> </w:t>
      </w:r>
      <w:r>
        <w:rPr>
          <w:sz w:val="24"/>
        </w:rPr>
        <w:t>медлительности</w:t>
      </w:r>
      <w:r>
        <w:rPr>
          <w:spacing w:val="-1"/>
          <w:sz w:val="24"/>
        </w:rPr>
        <w:t xml:space="preserve"> </w:t>
      </w:r>
      <w:r>
        <w:rPr>
          <w:sz w:val="24"/>
        </w:rPr>
        <w:t>обучающегося,</w:t>
      </w:r>
      <w:r>
        <w:rPr>
          <w:spacing w:val="-5"/>
          <w:sz w:val="24"/>
        </w:rPr>
        <w:t xml:space="preserve"> </w:t>
      </w:r>
      <w:r>
        <w:rPr>
          <w:sz w:val="24"/>
        </w:rPr>
        <w:t>проблемам</w:t>
      </w:r>
      <w:r>
        <w:rPr>
          <w:spacing w:val="-4"/>
          <w:sz w:val="24"/>
        </w:rPr>
        <w:t xml:space="preserve"> </w:t>
      </w:r>
      <w:r>
        <w:rPr>
          <w:sz w:val="24"/>
        </w:rPr>
        <w:t>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w:t>
      </w:r>
      <w:r>
        <w:rPr>
          <w:spacing w:val="40"/>
          <w:sz w:val="24"/>
        </w:rPr>
        <w:t xml:space="preserve"> </w:t>
      </w:r>
      <w:r>
        <w:rPr>
          <w:sz w:val="24"/>
        </w:rPr>
        <w:t>преодоление этих трудностей, и его попытки должны быть поддержаны специальной коррекционной работой по развитию социально-бытовых навыков;</w:t>
      </w:r>
    </w:p>
    <w:p w:rsidR="00ED2570" w:rsidRDefault="00125FB7">
      <w:pPr>
        <w:pStyle w:val="a4"/>
        <w:numPr>
          <w:ilvl w:val="0"/>
          <w:numId w:val="147"/>
        </w:numPr>
        <w:tabs>
          <w:tab w:val="left" w:pos="992"/>
          <w:tab w:val="left" w:pos="994"/>
        </w:tabs>
        <w:spacing w:line="276" w:lineRule="auto"/>
        <w:ind w:right="141"/>
        <w:rPr>
          <w:sz w:val="24"/>
        </w:rPr>
      </w:pPr>
      <w:r>
        <w:rPr>
          <w:sz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помощью, либо с целью получения информации, выразить свое отношение, оценку, согласие или отказ, поделиться впечатлениями;</w:t>
      </w:r>
    </w:p>
    <w:p w:rsidR="00ED2570" w:rsidRDefault="00125FB7">
      <w:pPr>
        <w:pStyle w:val="a4"/>
        <w:numPr>
          <w:ilvl w:val="0"/>
          <w:numId w:val="147"/>
        </w:numPr>
        <w:tabs>
          <w:tab w:val="left" w:pos="992"/>
          <w:tab w:val="left" w:pos="994"/>
        </w:tabs>
        <w:spacing w:line="276" w:lineRule="auto"/>
        <w:ind w:right="139"/>
        <w:rPr>
          <w:sz w:val="24"/>
        </w:rPr>
      </w:pPr>
      <w:r>
        <w:rPr>
          <w:sz w:val="24"/>
        </w:rPr>
        <w:t xml:space="preserve">может возникнуть необходимость во временной и индивидуально дозированной поддержке как </w:t>
      </w:r>
      <w:proofErr w:type="spellStart"/>
      <w:r>
        <w:rPr>
          <w:sz w:val="24"/>
        </w:rPr>
        <w:t>тьютором</w:t>
      </w:r>
      <w:proofErr w:type="spellEnd"/>
      <w:r>
        <w:rPr>
          <w:sz w:val="24"/>
        </w:rPr>
        <w:t>,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w:t>
      </w:r>
      <w:r>
        <w:rPr>
          <w:spacing w:val="40"/>
          <w:sz w:val="24"/>
        </w:rPr>
        <w:t xml:space="preserve"> </w:t>
      </w:r>
      <w:r>
        <w:rPr>
          <w:sz w:val="24"/>
        </w:rPr>
        <w:t>обучающегося с РАС, освоения им порядка школьной жизни, правил поведения в школе и на уроке, навыков социально-бытовой адаптации и коммуникации;</w:t>
      </w:r>
    </w:p>
    <w:p w:rsidR="00ED2570" w:rsidRDefault="00125FB7">
      <w:pPr>
        <w:pStyle w:val="a4"/>
        <w:numPr>
          <w:ilvl w:val="0"/>
          <w:numId w:val="147"/>
        </w:numPr>
        <w:tabs>
          <w:tab w:val="left" w:pos="992"/>
          <w:tab w:val="left" w:pos="994"/>
        </w:tabs>
        <w:spacing w:line="273" w:lineRule="auto"/>
        <w:ind w:right="140"/>
        <w:rPr>
          <w:sz w:val="24"/>
        </w:rPr>
      </w:pPr>
      <w:r>
        <w:rPr>
          <w:sz w:val="24"/>
        </w:rPr>
        <w:t>в начале обучения, при выявленной необходимости</w:t>
      </w:r>
      <w:r>
        <w:rPr>
          <w:color w:val="000009"/>
          <w:sz w:val="24"/>
        </w:rPr>
        <w:t xml:space="preserve">, </w:t>
      </w:r>
      <w:r>
        <w:rPr>
          <w:sz w:val="24"/>
        </w:rPr>
        <w:t>наряду с посещением класса, обучающийся</w:t>
      </w:r>
      <w:r>
        <w:rPr>
          <w:spacing w:val="40"/>
          <w:sz w:val="24"/>
        </w:rPr>
        <w:t xml:space="preserve">  </w:t>
      </w:r>
      <w:r>
        <w:rPr>
          <w:sz w:val="24"/>
        </w:rPr>
        <w:t>должен</w:t>
      </w:r>
      <w:r>
        <w:rPr>
          <w:spacing w:val="40"/>
          <w:sz w:val="24"/>
        </w:rPr>
        <w:t xml:space="preserve">  </w:t>
      </w:r>
      <w:r>
        <w:rPr>
          <w:sz w:val="24"/>
        </w:rPr>
        <w:t>быть</w:t>
      </w:r>
      <w:r>
        <w:rPr>
          <w:spacing w:val="40"/>
          <w:sz w:val="24"/>
        </w:rPr>
        <w:t xml:space="preserve">  </w:t>
      </w:r>
      <w:r>
        <w:rPr>
          <w:sz w:val="24"/>
        </w:rPr>
        <w:t>обеспечен</w:t>
      </w:r>
      <w:r>
        <w:rPr>
          <w:spacing w:val="40"/>
          <w:sz w:val="24"/>
        </w:rPr>
        <w:t xml:space="preserve">  </w:t>
      </w:r>
      <w:r>
        <w:rPr>
          <w:sz w:val="24"/>
        </w:rPr>
        <w:t>дополнительными</w:t>
      </w:r>
      <w:r>
        <w:rPr>
          <w:spacing w:val="40"/>
          <w:sz w:val="24"/>
        </w:rPr>
        <w:t xml:space="preserve">  </w:t>
      </w:r>
      <w:r>
        <w:rPr>
          <w:sz w:val="24"/>
        </w:rPr>
        <w:t>индивидуальными</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39"/>
      </w:pPr>
      <w:r>
        <w:lastRenderedPageBreak/>
        <w:t>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ED2570" w:rsidRDefault="00125FB7">
      <w:pPr>
        <w:pStyle w:val="a4"/>
        <w:numPr>
          <w:ilvl w:val="0"/>
          <w:numId w:val="147"/>
        </w:numPr>
        <w:tabs>
          <w:tab w:val="left" w:pos="992"/>
          <w:tab w:val="left" w:pos="994"/>
        </w:tabs>
        <w:spacing w:line="276" w:lineRule="auto"/>
        <w:ind w:right="140"/>
        <w:rPr>
          <w:sz w:val="24"/>
        </w:rPr>
      </w:pPr>
      <w:r>
        <w:rPr>
          <w:sz w:val="24"/>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освоения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АООП НОО;</w:t>
      </w:r>
    </w:p>
    <w:p w:rsidR="00ED2570" w:rsidRDefault="00125FB7">
      <w:pPr>
        <w:pStyle w:val="a4"/>
        <w:numPr>
          <w:ilvl w:val="0"/>
          <w:numId w:val="147"/>
        </w:numPr>
        <w:tabs>
          <w:tab w:val="left" w:pos="992"/>
          <w:tab w:val="left" w:pos="994"/>
        </w:tabs>
        <w:spacing w:line="273" w:lineRule="auto"/>
        <w:ind w:right="140"/>
        <w:rPr>
          <w:sz w:val="24"/>
        </w:rPr>
      </w:pPr>
      <w:r>
        <w:rPr>
          <w:sz w:val="24"/>
        </w:rPr>
        <w:t>необходимо создание особенно четкой и упорядоченной временно- пространственной структуры уроков и всего пребывания обучающегося в школе, дающее ему опору для понимания происходящего и самоорганизации;</w:t>
      </w:r>
    </w:p>
    <w:p w:rsidR="00ED2570" w:rsidRDefault="00125FB7">
      <w:pPr>
        <w:pStyle w:val="a4"/>
        <w:numPr>
          <w:ilvl w:val="0"/>
          <w:numId w:val="147"/>
        </w:numPr>
        <w:tabs>
          <w:tab w:val="left" w:pos="992"/>
          <w:tab w:val="left" w:pos="994"/>
        </w:tabs>
        <w:spacing w:before="2" w:line="276" w:lineRule="auto"/>
        <w:ind w:right="142"/>
        <w:rPr>
          <w:sz w:val="24"/>
        </w:rPr>
      </w:pPr>
      <w:r>
        <w:rPr>
          <w:sz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использование форм похвалы, учитывающих особенности обучающихся с РАС и отработка возможности адекватно воспринимать замечания</w:t>
      </w:r>
      <w:r>
        <w:rPr>
          <w:spacing w:val="40"/>
          <w:sz w:val="24"/>
        </w:rPr>
        <w:t xml:space="preserve"> </w:t>
      </w:r>
      <w:r>
        <w:rPr>
          <w:sz w:val="24"/>
        </w:rPr>
        <w:t>в свой адрес и в адрес других обучающихся;</w:t>
      </w:r>
    </w:p>
    <w:p w:rsidR="00ED2570" w:rsidRDefault="00125FB7">
      <w:pPr>
        <w:pStyle w:val="a4"/>
        <w:numPr>
          <w:ilvl w:val="0"/>
          <w:numId w:val="147"/>
        </w:numPr>
        <w:tabs>
          <w:tab w:val="left" w:pos="992"/>
          <w:tab w:val="left" w:pos="994"/>
        </w:tabs>
        <w:spacing w:line="273" w:lineRule="auto"/>
        <w:ind w:right="142"/>
        <w:rPr>
          <w:sz w:val="24"/>
        </w:rPr>
      </w:pPr>
      <w:r>
        <w:rPr>
          <w:sz w:val="24"/>
        </w:rPr>
        <w:t>в организации обучения такого обучающегося и оценке его достижений необходим учет специфики освоения навыков и усвоения информации при расстройствах аутистического спектра, особенностей освоения «простого» и «сложного»;</w:t>
      </w:r>
    </w:p>
    <w:p w:rsidR="00ED2570" w:rsidRDefault="00125FB7">
      <w:pPr>
        <w:pStyle w:val="a4"/>
        <w:numPr>
          <w:ilvl w:val="0"/>
          <w:numId w:val="147"/>
        </w:numPr>
        <w:tabs>
          <w:tab w:val="left" w:pos="992"/>
          <w:tab w:val="left" w:pos="994"/>
        </w:tabs>
        <w:spacing w:before="1" w:line="273" w:lineRule="auto"/>
        <w:ind w:right="139"/>
        <w:rPr>
          <w:sz w:val="24"/>
        </w:rPr>
      </w:pPr>
      <w:r>
        <w:rPr>
          <w:sz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ED2570" w:rsidRDefault="00125FB7">
      <w:pPr>
        <w:pStyle w:val="a4"/>
        <w:numPr>
          <w:ilvl w:val="0"/>
          <w:numId w:val="147"/>
        </w:numPr>
        <w:tabs>
          <w:tab w:val="left" w:pos="992"/>
          <w:tab w:val="left" w:pos="994"/>
        </w:tabs>
        <w:spacing w:before="6" w:line="276" w:lineRule="auto"/>
        <w:ind w:right="139"/>
        <w:rPr>
          <w:sz w:val="24"/>
        </w:rPr>
      </w:pPr>
      <w:r>
        <w:rPr>
          <w:sz w:val="24"/>
        </w:rPr>
        <w:t>необходима специальная коррекционная работа по осмыслению, упорядочиванию</w:t>
      </w:r>
      <w:r>
        <w:rPr>
          <w:spacing w:val="80"/>
          <w:sz w:val="24"/>
        </w:rPr>
        <w:t xml:space="preserve"> </w:t>
      </w:r>
      <w:r>
        <w:rPr>
          <w:sz w:val="24"/>
        </w:rPr>
        <w:t>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развитии способности планировать, выбирать, сравнивать;</w:t>
      </w:r>
    </w:p>
    <w:p w:rsidR="00ED2570" w:rsidRDefault="00125FB7">
      <w:pPr>
        <w:pStyle w:val="a4"/>
        <w:numPr>
          <w:ilvl w:val="0"/>
          <w:numId w:val="147"/>
        </w:numPr>
        <w:tabs>
          <w:tab w:val="left" w:pos="992"/>
          <w:tab w:val="left" w:pos="994"/>
        </w:tabs>
        <w:spacing w:line="273" w:lineRule="auto"/>
        <w:ind w:right="138"/>
        <w:rPr>
          <w:sz w:val="24"/>
        </w:rPr>
      </w:pPr>
      <w:r>
        <w:rPr>
          <w:sz w:val="24"/>
        </w:rP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Pr>
          <w:sz w:val="24"/>
        </w:rPr>
        <w:t>аутостимуляции</w:t>
      </w:r>
      <w:proofErr w:type="spellEnd"/>
      <w:r>
        <w:rPr>
          <w:sz w:val="24"/>
        </w:rPr>
        <w:t>;</w:t>
      </w:r>
    </w:p>
    <w:p w:rsidR="00ED2570" w:rsidRDefault="00125FB7">
      <w:pPr>
        <w:pStyle w:val="a4"/>
        <w:numPr>
          <w:ilvl w:val="0"/>
          <w:numId w:val="147"/>
        </w:numPr>
        <w:tabs>
          <w:tab w:val="left" w:pos="992"/>
          <w:tab w:val="left" w:pos="994"/>
        </w:tabs>
        <w:spacing w:line="276" w:lineRule="auto"/>
        <w:ind w:right="141"/>
        <w:rPr>
          <w:sz w:val="24"/>
        </w:rPr>
      </w:pPr>
      <w:r>
        <w:rPr>
          <w:sz w:val="24"/>
        </w:rPr>
        <w:t>обучающийся с РАС нуждается, по крайней мере, на первых порах в специальной организации деятельности на перемене, в вовлечении его в привычные занятия, позволяющие ему отдохнуть и, при возможности, включиться во взаимодействие</w:t>
      </w:r>
      <w:r>
        <w:rPr>
          <w:spacing w:val="40"/>
          <w:sz w:val="24"/>
        </w:rPr>
        <w:t xml:space="preserve"> </w:t>
      </w:r>
      <w:r>
        <w:rPr>
          <w:sz w:val="24"/>
        </w:rPr>
        <w:t>со сверстниками;</w:t>
      </w:r>
    </w:p>
    <w:p w:rsidR="00ED2570" w:rsidRDefault="00125FB7">
      <w:pPr>
        <w:pStyle w:val="a4"/>
        <w:numPr>
          <w:ilvl w:val="0"/>
          <w:numId w:val="147"/>
        </w:numPr>
        <w:tabs>
          <w:tab w:val="left" w:pos="992"/>
          <w:tab w:val="left" w:pos="994"/>
        </w:tabs>
        <w:spacing w:line="276" w:lineRule="auto"/>
        <w:ind w:right="140"/>
        <w:rPr>
          <w:sz w:val="24"/>
        </w:rPr>
      </w:pPr>
      <w:r>
        <w:rPr>
          <w:sz w:val="24"/>
        </w:rPr>
        <w:t>обучающийся с РАС для получения начального общего образования нуждается в создании условий обучения, обеспечивающих обстановку сенсорного и эмоционального комфорта (ровный и теплый тон голоса педагогического</w:t>
      </w:r>
      <w:r>
        <w:rPr>
          <w:spacing w:val="40"/>
          <w:sz w:val="24"/>
        </w:rPr>
        <w:t xml:space="preserve"> </w:t>
      </w:r>
      <w:r>
        <w:rPr>
          <w:sz w:val="24"/>
        </w:rPr>
        <w:t>работника в отношении любого обучающегося, отсутствие спешки), упорядоченности и предсказуемости происходящего;</w:t>
      </w:r>
    </w:p>
    <w:p w:rsidR="00ED2570" w:rsidRDefault="00125FB7">
      <w:pPr>
        <w:pStyle w:val="a4"/>
        <w:numPr>
          <w:ilvl w:val="0"/>
          <w:numId w:val="147"/>
        </w:numPr>
        <w:tabs>
          <w:tab w:val="left" w:pos="992"/>
          <w:tab w:val="left" w:pos="994"/>
        </w:tabs>
        <w:spacing w:line="276" w:lineRule="auto"/>
        <w:ind w:right="139"/>
        <w:rPr>
          <w:sz w:val="24"/>
        </w:rPr>
      </w:pPr>
      <w:r>
        <w:rPr>
          <w:sz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 педагогический работник должен стараться транслировать эту установку одноклассникам</w:t>
      </w:r>
      <w:r>
        <w:rPr>
          <w:spacing w:val="24"/>
          <w:sz w:val="24"/>
        </w:rPr>
        <w:t xml:space="preserve"> </w:t>
      </w:r>
      <w:r>
        <w:rPr>
          <w:sz w:val="24"/>
        </w:rPr>
        <w:t>обучающегося</w:t>
      </w:r>
      <w:r>
        <w:rPr>
          <w:spacing w:val="24"/>
          <w:sz w:val="24"/>
        </w:rPr>
        <w:t xml:space="preserve"> </w:t>
      </w:r>
      <w:r>
        <w:rPr>
          <w:sz w:val="24"/>
        </w:rPr>
        <w:t>с</w:t>
      </w:r>
      <w:r>
        <w:rPr>
          <w:spacing w:val="24"/>
          <w:sz w:val="24"/>
        </w:rPr>
        <w:t xml:space="preserve"> </w:t>
      </w:r>
      <w:r>
        <w:rPr>
          <w:sz w:val="24"/>
        </w:rPr>
        <w:t>РАС,</w:t>
      </w:r>
      <w:r>
        <w:rPr>
          <w:spacing w:val="24"/>
          <w:sz w:val="24"/>
        </w:rPr>
        <w:t xml:space="preserve"> </w:t>
      </w:r>
      <w:r>
        <w:rPr>
          <w:sz w:val="24"/>
        </w:rPr>
        <w:t>не</w:t>
      </w:r>
      <w:r>
        <w:rPr>
          <w:spacing w:val="24"/>
          <w:sz w:val="24"/>
        </w:rPr>
        <w:t xml:space="preserve"> </w:t>
      </w:r>
      <w:r>
        <w:rPr>
          <w:sz w:val="24"/>
        </w:rPr>
        <w:t>подчеркивая</w:t>
      </w:r>
      <w:r>
        <w:rPr>
          <w:spacing w:val="24"/>
          <w:sz w:val="24"/>
        </w:rPr>
        <w:t xml:space="preserve"> </w:t>
      </w:r>
      <w:r>
        <w:rPr>
          <w:sz w:val="24"/>
        </w:rPr>
        <w:t>его</w:t>
      </w:r>
      <w:r>
        <w:rPr>
          <w:spacing w:val="24"/>
          <w:sz w:val="24"/>
        </w:rPr>
        <w:t xml:space="preserve"> </w:t>
      </w:r>
      <w:r>
        <w:rPr>
          <w:sz w:val="24"/>
        </w:rPr>
        <w:t>особость,</w:t>
      </w:r>
      <w:r>
        <w:rPr>
          <w:spacing w:val="24"/>
          <w:sz w:val="24"/>
        </w:rPr>
        <w:t xml:space="preserve"> </w:t>
      </w:r>
      <w:r>
        <w:rPr>
          <w:sz w:val="24"/>
        </w:rPr>
        <w:t>а,</w:t>
      </w:r>
      <w:r>
        <w:rPr>
          <w:spacing w:val="24"/>
          <w:sz w:val="24"/>
        </w:rPr>
        <w:t xml:space="preserve"> </w:t>
      </w:r>
      <w:r>
        <w:rPr>
          <w:sz w:val="24"/>
        </w:rPr>
        <w:t>показывая</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1"/>
      </w:pPr>
      <w:r>
        <w:lastRenderedPageBreak/>
        <w:t>его сильные стороны и вызывая к нему симпатию своим отношением, вовлекать детей в доступное взаимодействие;</w:t>
      </w:r>
    </w:p>
    <w:p w:rsidR="00ED2570" w:rsidRDefault="00125FB7">
      <w:pPr>
        <w:pStyle w:val="a4"/>
        <w:numPr>
          <w:ilvl w:val="0"/>
          <w:numId w:val="147"/>
        </w:numPr>
        <w:tabs>
          <w:tab w:val="left" w:pos="992"/>
          <w:tab w:val="left" w:pos="994"/>
        </w:tabs>
        <w:spacing w:line="273" w:lineRule="auto"/>
        <w:ind w:right="141"/>
        <w:rPr>
          <w:sz w:val="24"/>
        </w:rPr>
      </w:pPr>
      <w:r>
        <w:rPr>
          <w:sz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ED2570" w:rsidRDefault="00125FB7">
      <w:pPr>
        <w:pStyle w:val="a4"/>
        <w:numPr>
          <w:ilvl w:val="0"/>
          <w:numId w:val="147"/>
        </w:numPr>
        <w:tabs>
          <w:tab w:val="left" w:pos="992"/>
          <w:tab w:val="left" w:pos="994"/>
        </w:tabs>
        <w:spacing w:before="5" w:line="273" w:lineRule="auto"/>
        <w:ind w:right="142"/>
        <w:rPr>
          <w:sz w:val="24"/>
        </w:rPr>
      </w:pPr>
      <w:r>
        <w:rPr>
          <w:sz w:val="24"/>
        </w:rPr>
        <w:t>для социального развития обучающегося с РАС необходимо использовать существующие у него избирательные способности;</w:t>
      </w:r>
    </w:p>
    <w:p w:rsidR="00ED2570" w:rsidRDefault="00125FB7">
      <w:pPr>
        <w:pStyle w:val="a4"/>
        <w:numPr>
          <w:ilvl w:val="0"/>
          <w:numId w:val="147"/>
        </w:numPr>
        <w:tabs>
          <w:tab w:val="left" w:pos="992"/>
          <w:tab w:val="left" w:pos="994"/>
        </w:tabs>
        <w:spacing w:before="2" w:line="276" w:lineRule="auto"/>
        <w:ind w:right="140"/>
        <w:rPr>
          <w:sz w:val="24"/>
        </w:rPr>
      </w:pPr>
      <w:r>
        <w:rPr>
          <w:sz w:val="24"/>
        </w:rPr>
        <w:t>процесс</w:t>
      </w:r>
      <w:r>
        <w:rPr>
          <w:spacing w:val="-3"/>
          <w:sz w:val="24"/>
        </w:rPr>
        <w:t xml:space="preserve"> </w:t>
      </w:r>
      <w:r>
        <w:rPr>
          <w:sz w:val="24"/>
        </w:rPr>
        <w:t>обучения</w:t>
      </w:r>
      <w:r>
        <w:rPr>
          <w:spacing w:val="-3"/>
          <w:sz w:val="24"/>
        </w:rPr>
        <w:t xml:space="preserve"> </w:t>
      </w:r>
      <w:r>
        <w:rPr>
          <w:sz w:val="24"/>
        </w:rPr>
        <w:t>обучающегося</w:t>
      </w:r>
      <w:r>
        <w:rPr>
          <w:spacing w:val="-4"/>
          <w:sz w:val="24"/>
        </w:rPr>
        <w:t xml:space="preserve"> </w:t>
      </w:r>
      <w:r>
        <w:rPr>
          <w:sz w:val="24"/>
        </w:rPr>
        <w:t>с</w:t>
      </w:r>
      <w:r>
        <w:rPr>
          <w:spacing w:val="-3"/>
          <w:sz w:val="24"/>
        </w:rPr>
        <w:t xml:space="preserve"> </w:t>
      </w:r>
      <w:r>
        <w:rPr>
          <w:sz w:val="24"/>
        </w:rPr>
        <w:t>РАС</w:t>
      </w:r>
      <w:r>
        <w:rPr>
          <w:spacing w:val="-4"/>
          <w:sz w:val="24"/>
        </w:rPr>
        <w:t xml:space="preserve"> </w:t>
      </w:r>
      <w:r>
        <w:rPr>
          <w:sz w:val="24"/>
        </w:rPr>
        <w:t>в</w:t>
      </w:r>
      <w:r>
        <w:rPr>
          <w:spacing w:val="-4"/>
          <w:sz w:val="24"/>
        </w:rPr>
        <w:t xml:space="preserve"> </w:t>
      </w:r>
      <w:r>
        <w:rPr>
          <w:sz w:val="24"/>
        </w:rPr>
        <w:t>начальной</w:t>
      </w:r>
      <w:r>
        <w:rPr>
          <w:spacing w:val="-4"/>
          <w:sz w:val="24"/>
        </w:rPr>
        <w:t xml:space="preserve"> </w:t>
      </w:r>
      <w:r>
        <w:rPr>
          <w:sz w:val="24"/>
        </w:rPr>
        <w:t>школе</w:t>
      </w:r>
      <w:r>
        <w:rPr>
          <w:spacing w:val="-3"/>
          <w:sz w:val="24"/>
        </w:rPr>
        <w:t xml:space="preserve"> </w:t>
      </w:r>
      <w:r>
        <w:rPr>
          <w:sz w:val="24"/>
        </w:rPr>
        <w:t>должен</w:t>
      </w:r>
      <w:r>
        <w:rPr>
          <w:spacing w:val="-5"/>
          <w:sz w:val="24"/>
        </w:rPr>
        <w:t xml:space="preserve"> </w:t>
      </w:r>
      <w:r>
        <w:rPr>
          <w:sz w:val="24"/>
        </w:rPr>
        <w:t>поддерживаться психологическим сопровождением семьи и школы, оптимизирующим взаимодействие обучающегося с педагогическими работниками и</w:t>
      </w:r>
      <w:r>
        <w:rPr>
          <w:spacing w:val="40"/>
          <w:sz w:val="24"/>
        </w:rPr>
        <w:t xml:space="preserve"> </w:t>
      </w:r>
      <w:r>
        <w:rPr>
          <w:spacing w:val="-2"/>
          <w:sz w:val="24"/>
        </w:rPr>
        <w:t>одноклассниками;</w:t>
      </w:r>
    </w:p>
    <w:p w:rsidR="00ED2570" w:rsidRDefault="00125FB7">
      <w:pPr>
        <w:pStyle w:val="a4"/>
        <w:numPr>
          <w:ilvl w:val="0"/>
          <w:numId w:val="147"/>
        </w:numPr>
        <w:tabs>
          <w:tab w:val="left" w:pos="992"/>
          <w:tab w:val="left" w:pos="994"/>
        </w:tabs>
        <w:spacing w:line="276" w:lineRule="auto"/>
        <w:ind w:right="141"/>
        <w:rPr>
          <w:sz w:val="24"/>
        </w:rPr>
      </w:pPr>
      <w:r>
        <w:rPr>
          <w:sz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образовательной организации.</w:t>
      </w:r>
    </w:p>
    <w:p w:rsidR="00ED2570" w:rsidRDefault="00ED2570">
      <w:pPr>
        <w:pStyle w:val="a3"/>
        <w:spacing w:before="38"/>
        <w:ind w:left="0"/>
        <w:jc w:val="left"/>
      </w:pPr>
    </w:p>
    <w:p w:rsidR="00ED2570" w:rsidRDefault="00125FB7">
      <w:pPr>
        <w:pStyle w:val="1"/>
        <w:numPr>
          <w:ilvl w:val="2"/>
          <w:numId w:val="152"/>
        </w:numPr>
        <w:tabs>
          <w:tab w:val="left" w:pos="928"/>
          <w:tab w:val="left" w:pos="1216"/>
        </w:tabs>
        <w:spacing w:line="276" w:lineRule="auto"/>
        <w:ind w:left="1216" w:right="182" w:hanging="888"/>
        <w:jc w:val="left"/>
        <w:rPr>
          <w:color w:val="000009"/>
        </w:rPr>
      </w:pPr>
      <w:bookmarkStart w:id="8" w:name="_TOC_250040"/>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bookmarkEnd w:id="8"/>
      <w:r>
        <w:rPr>
          <w:color w:val="000009"/>
        </w:rPr>
        <w:t>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43" w:firstLine="709"/>
      </w:pPr>
      <w:r>
        <w:rPr>
          <w:color w:val="000009"/>
        </w:rPr>
        <w:t>Самым общим результатом освоения обучающимися с РАС содержания АООП НОО должно стать полноценное начальное общее образование, развитие социальных (жизненных) компетенций.</w:t>
      </w:r>
    </w:p>
    <w:p w:rsidR="00ED2570" w:rsidRDefault="00125FB7">
      <w:pPr>
        <w:pStyle w:val="a3"/>
        <w:spacing w:line="276" w:lineRule="auto"/>
        <w:ind w:right="142" w:firstLine="709"/>
      </w:pPr>
      <w:r>
        <w:rPr>
          <w:color w:val="000009"/>
        </w:rPr>
        <w:t xml:space="preserve">Личностные, </w:t>
      </w:r>
      <w:proofErr w:type="spellStart"/>
      <w:r>
        <w:rPr>
          <w:color w:val="000009"/>
        </w:rPr>
        <w:t>метапредметные</w:t>
      </w:r>
      <w:proofErr w:type="spellEnd"/>
      <w:r>
        <w:rPr>
          <w:color w:val="000009"/>
        </w:rPr>
        <w:t xml:space="preserve"> и предметные результаты освоения обучающимися с РАС (вариант 8.1) АООП НОО соответствуют федеральному государственному образовательному стандарту начального общего образования</w:t>
      </w:r>
      <w:r>
        <w:rPr>
          <w:color w:val="000009"/>
          <w:vertAlign w:val="superscript"/>
        </w:rPr>
        <w:t>5</w:t>
      </w:r>
      <w:r>
        <w:rPr>
          <w:color w:val="000009"/>
        </w:rPr>
        <w:t xml:space="preserve"> (далее – ФГОС НОО).</w:t>
      </w:r>
    </w:p>
    <w:p w:rsidR="00ED2570" w:rsidRDefault="00125FB7">
      <w:pPr>
        <w:pStyle w:val="a3"/>
        <w:spacing w:before="1" w:line="276" w:lineRule="auto"/>
        <w:ind w:right="146" w:firstLine="709"/>
      </w:pPr>
      <w:r>
        <w:rPr>
          <w:color w:val="000009"/>
        </w:rPr>
        <w:t>ФГОС НОО устанавливает требования к результатам освоения обучающимися программы начального общего образования</w:t>
      </w:r>
      <w:r>
        <w:rPr>
          <w:color w:val="000009"/>
          <w:vertAlign w:val="superscript"/>
        </w:rPr>
        <w:t>6</w:t>
      </w:r>
      <w:r>
        <w:rPr>
          <w:color w:val="000009"/>
        </w:rPr>
        <w:t>:</w:t>
      </w:r>
    </w:p>
    <w:p w:rsidR="00ED2570" w:rsidRDefault="00125FB7">
      <w:pPr>
        <w:pStyle w:val="a4"/>
        <w:numPr>
          <w:ilvl w:val="0"/>
          <w:numId w:val="146"/>
        </w:numPr>
        <w:tabs>
          <w:tab w:val="left" w:pos="1004"/>
        </w:tabs>
        <w:ind w:left="1004" w:hanging="359"/>
        <w:rPr>
          <w:sz w:val="24"/>
        </w:rPr>
      </w:pPr>
      <w:r>
        <w:rPr>
          <w:sz w:val="24"/>
        </w:rPr>
        <w:t>Личностным,</w:t>
      </w:r>
      <w:r>
        <w:rPr>
          <w:spacing w:val="-2"/>
          <w:sz w:val="24"/>
        </w:rPr>
        <w:t xml:space="preserve"> включающим:</w:t>
      </w:r>
    </w:p>
    <w:p w:rsidR="00ED2570" w:rsidRDefault="00125FB7">
      <w:pPr>
        <w:pStyle w:val="a4"/>
        <w:numPr>
          <w:ilvl w:val="1"/>
          <w:numId w:val="146"/>
        </w:numPr>
        <w:tabs>
          <w:tab w:val="left" w:pos="993"/>
        </w:tabs>
        <w:spacing w:before="40"/>
        <w:ind w:left="993" w:hanging="282"/>
        <w:jc w:val="left"/>
        <w:rPr>
          <w:sz w:val="24"/>
        </w:rPr>
      </w:pPr>
      <w:r>
        <w:rPr>
          <w:sz w:val="24"/>
        </w:rPr>
        <w:t>формирование</w:t>
      </w:r>
      <w:r>
        <w:rPr>
          <w:spacing w:val="-6"/>
          <w:sz w:val="24"/>
        </w:rPr>
        <w:t xml:space="preserve"> </w:t>
      </w:r>
      <w:r>
        <w:rPr>
          <w:sz w:val="24"/>
        </w:rPr>
        <w:t>у</w:t>
      </w:r>
      <w:r>
        <w:rPr>
          <w:spacing w:val="-3"/>
          <w:sz w:val="24"/>
        </w:rPr>
        <w:t xml:space="preserve"> </w:t>
      </w:r>
      <w:r>
        <w:rPr>
          <w:sz w:val="24"/>
        </w:rPr>
        <w:t>обучающихся</w:t>
      </w:r>
      <w:r>
        <w:rPr>
          <w:spacing w:val="-5"/>
          <w:sz w:val="24"/>
        </w:rPr>
        <w:t xml:space="preserve"> </w:t>
      </w:r>
      <w:r>
        <w:rPr>
          <w:sz w:val="24"/>
        </w:rPr>
        <w:t>основ</w:t>
      </w:r>
      <w:r>
        <w:rPr>
          <w:spacing w:val="-5"/>
          <w:sz w:val="24"/>
        </w:rPr>
        <w:t xml:space="preserve"> </w:t>
      </w:r>
      <w:r>
        <w:rPr>
          <w:sz w:val="24"/>
        </w:rPr>
        <w:t>российской</w:t>
      </w:r>
      <w:r>
        <w:rPr>
          <w:spacing w:val="-6"/>
          <w:sz w:val="24"/>
        </w:rPr>
        <w:t xml:space="preserve"> </w:t>
      </w:r>
      <w:r>
        <w:rPr>
          <w:sz w:val="24"/>
        </w:rPr>
        <w:t>гражданской</w:t>
      </w:r>
      <w:r>
        <w:rPr>
          <w:spacing w:val="-5"/>
          <w:sz w:val="24"/>
        </w:rPr>
        <w:t xml:space="preserve"> </w:t>
      </w:r>
      <w:r>
        <w:rPr>
          <w:spacing w:val="-2"/>
          <w:sz w:val="24"/>
        </w:rPr>
        <w:t>идентичности;</w:t>
      </w:r>
    </w:p>
    <w:p w:rsidR="00ED2570" w:rsidRDefault="00125FB7">
      <w:pPr>
        <w:pStyle w:val="a4"/>
        <w:numPr>
          <w:ilvl w:val="1"/>
          <w:numId w:val="146"/>
        </w:numPr>
        <w:tabs>
          <w:tab w:val="left" w:pos="993"/>
        </w:tabs>
        <w:spacing w:before="41"/>
        <w:ind w:left="993" w:hanging="282"/>
        <w:jc w:val="left"/>
        <w:rPr>
          <w:sz w:val="24"/>
        </w:rPr>
      </w:pPr>
      <w:r>
        <w:rPr>
          <w:sz w:val="24"/>
        </w:rPr>
        <w:t>готовность</w:t>
      </w:r>
      <w:r>
        <w:rPr>
          <w:spacing w:val="-4"/>
          <w:sz w:val="24"/>
        </w:rPr>
        <w:t xml:space="preserve"> </w:t>
      </w:r>
      <w:r>
        <w:rPr>
          <w:sz w:val="24"/>
        </w:rPr>
        <w:t>обучающихся</w:t>
      </w:r>
      <w:r>
        <w:rPr>
          <w:spacing w:val="-3"/>
          <w:sz w:val="24"/>
        </w:rPr>
        <w:t xml:space="preserve"> </w:t>
      </w:r>
      <w:r>
        <w:rPr>
          <w:sz w:val="24"/>
        </w:rPr>
        <w:t>к</w:t>
      </w:r>
      <w:r>
        <w:rPr>
          <w:spacing w:val="-3"/>
          <w:sz w:val="24"/>
        </w:rPr>
        <w:t xml:space="preserve"> </w:t>
      </w:r>
      <w:r>
        <w:rPr>
          <w:spacing w:val="-2"/>
          <w:sz w:val="24"/>
        </w:rPr>
        <w:t>саморазвитию;</w:t>
      </w:r>
    </w:p>
    <w:p w:rsidR="00ED2570" w:rsidRDefault="00125FB7">
      <w:pPr>
        <w:pStyle w:val="a4"/>
        <w:numPr>
          <w:ilvl w:val="1"/>
          <w:numId w:val="146"/>
        </w:numPr>
        <w:tabs>
          <w:tab w:val="left" w:pos="993"/>
        </w:tabs>
        <w:spacing w:before="41"/>
        <w:ind w:left="993" w:hanging="282"/>
        <w:jc w:val="left"/>
        <w:rPr>
          <w:sz w:val="24"/>
        </w:rPr>
      </w:pPr>
      <w:r>
        <w:rPr>
          <w:sz w:val="24"/>
        </w:rPr>
        <w:t>мотивацию</w:t>
      </w:r>
      <w:r>
        <w:rPr>
          <w:spacing w:val="-4"/>
          <w:sz w:val="24"/>
        </w:rPr>
        <w:t xml:space="preserve"> </w:t>
      </w:r>
      <w:r>
        <w:rPr>
          <w:sz w:val="24"/>
        </w:rPr>
        <w:t>к</w:t>
      </w:r>
      <w:r>
        <w:rPr>
          <w:spacing w:val="-4"/>
          <w:sz w:val="24"/>
        </w:rPr>
        <w:t xml:space="preserve"> </w:t>
      </w:r>
      <w:r>
        <w:rPr>
          <w:sz w:val="24"/>
        </w:rPr>
        <w:t>познанию</w:t>
      </w:r>
      <w:r>
        <w:rPr>
          <w:spacing w:val="-5"/>
          <w:sz w:val="24"/>
        </w:rPr>
        <w:t xml:space="preserve"> </w:t>
      </w:r>
      <w:r>
        <w:rPr>
          <w:sz w:val="24"/>
        </w:rPr>
        <w:t>и</w:t>
      </w:r>
      <w:r>
        <w:rPr>
          <w:spacing w:val="-4"/>
          <w:sz w:val="24"/>
        </w:rPr>
        <w:t xml:space="preserve"> </w:t>
      </w:r>
      <w:r>
        <w:rPr>
          <w:spacing w:val="-2"/>
          <w:sz w:val="24"/>
        </w:rPr>
        <w:t>обучению;</w:t>
      </w:r>
    </w:p>
    <w:p w:rsidR="00ED2570" w:rsidRDefault="00125FB7">
      <w:pPr>
        <w:pStyle w:val="a4"/>
        <w:numPr>
          <w:ilvl w:val="1"/>
          <w:numId w:val="146"/>
        </w:numPr>
        <w:tabs>
          <w:tab w:val="left" w:pos="993"/>
        </w:tabs>
        <w:spacing w:before="41"/>
        <w:ind w:left="993" w:hanging="282"/>
        <w:jc w:val="left"/>
        <w:rPr>
          <w:sz w:val="24"/>
        </w:rPr>
      </w:pPr>
      <w:r>
        <w:rPr>
          <w:sz w:val="24"/>
        </w:rPr>
        <w:t>ценностные</w:t>
      </w:r>
      <w:r>
        <w:rPr>
          <w:spacing w:val="-5"/>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значимые</w:t>
      </w:r>
      <w:r>
        <w:rPr>
          <w:spacing w:val="-2"/>
          <w:sz w:val="24"/>
        </w:rPr>
        <w:t xml:space="preserve"> </w:t>
      </w:r>
      <w:r>
        <w:rPr>
          <w:sz w:val="24"/>
        </w:rPr>
        <w:t xml:space="preserve">качества </w:t>
      </w:r>
      <w:r>
        <w:rPr>
          <w:spacing w:val="-2"/>
          <w:sz w:val="24"/>
        </w:rPr>
        <w:t>личности;</w:t>
      </w:r>
    </w:p>
    <w:p w:rsidR="00ED2570" w:rsidRDefault="00125FB7">
      <w:pPr>
        <w:pStyle w:val="a4"/>
        <w:numPr>
          <w:ilvl w:val="1"/>
          <w:numId w:val="146"/>
        </w:numPr>
        <w:tabs>
          <w:tab w:val="left" w:pos="993"/>
        </w:tabs>
        <w:spacing w:before="41"/>
        <w:ind w:left="993" w:hanging="282"/>
        <w:jc w:val="left"/>
        <w:rPr>
          <w:sz w:val="24"/>
        </w:rPr>
      </w:pPr>
      <w:r>
        <w:rPr>
          <w:sz w:val="24"/>
        </w:rPr>
        <w:t>активное</w:t>
      </w:r>
      <w:r>
        <w:rPr>
          <w:spacing w:val="-3"/>
          <w:sz w:val="24"/>
        </w:rPr>
        <w:t xml:space="preserve"> </w:t>
      </w:r>
      <w:r>
        <w:rPr>
          <w:sz w:val="24"/>
        </w:rPr>
        <w:t>участие</w:t>
      </w:r>
      <w:r>
        <w:rPr>
          <w:spacing w:val="-2"/>
          <w:sz w:val="24"/>
        </w:rPr>
        <w:t xml:space="preserve"> </w:t>
      </w:r>
      <w:r>
        <w:rPr>
          <w:sz w:val="24"/>
        </w:rPr>
        <w:t>в</w:t>
      </w:r>
      <w:r>
        <w:rPr>
          <w:spacing w:val="-4"/>
          <w:sz w:val="24"/>
        </w:rPr>
        <w:t xml:space="preserve"> </w:t>
      </w:r>
      <w:r>
        <w:rPr>
          <w:sz w:val="24"/>
        </w:rPr>
        <w:t>социально</w:t>
      </w:r>
      <w:r>
        <w:rPr>
          <w:spacing w:val="-2"/>
          <w:sz w:val="24"/>
        </w:rPr>
        <w:t xml:space="preserve"> </w:t>
      </w:r>
      <w:r>
        <w:rPr>
          <w:sz w:val="24"/>
        </w:rPr>
        <w:t>значимой</w:t>
      </w:r>
      <w:r>
        <w:rPr>
          <w:spacing w:val="-3"/>
          <w:sz w:val="24"/>
        </w:rPr>
        <w:t xml:space="preserve"> </w:t>
      </w:r>
      <w:r>
        <w:rPr>
          <w:spacing w:val="-2"/>
          <w:sz w:val="24"/>
        </w:rPr>
        <w:t>деятельности;</w:t>
      </w:r>
    </w:p>
    <w:p w:rsidR="00ED2570" w:rsidRDefault="00125FB7">
      <w:pPr>
        <w:pStyle w:val="a4"/>
        <w:numPr>
          <w:ilvl w:val="0"/>
          <w:numId w:val="146"/>
        </w:numPr>
        <w:tabs>
          <w:tab w:val="left" w:pos="1004"/>
        </w:tabs>
        <w:spacing w:before="40"/>
        <w:ind w:left="1004" w:hanging="359"/>
        <w:rPr>
          <w:sz w:val="24"/>
        </w:rPr>
      </w:pPr>
      <w:proofErr w:type="spellStart"/>
      <w:r>
        <w:rPr>
          <w:sz w:val="24"/>
        </w:rPr>
        <w:t>Метапредметным</w:t>
      </w:r>
      <w:proofErr w:type="spellEnd"/>
      <w:r>
        <w:rPr>
          <w:sz w:val="24"/>
        </w:rPr>
        <w:t>,</w:t>
      </w:r>
      <w:r>
        <w:rPr>
          <w:spacing w:val="-1"/>
          <w:sz w:val="24"/>
        </w:rPr>
        <w:t xml:space="preserve"> </w:t>
      </w:r>
      <w:r>
        <w:rPr>
          <w:spacing w:val="-2"/>
          <w:sz w:val="24"/>
        </w:rPr>
        <w:t>включающим:</w:t>
      </w:r>
    </w:p>
    <w:p w:rsidR="00ED2570" w:rsidRDefault="00125FB7">
      <w:pPr>
        <w:pStyle w:val="a4"/>
        <w:numPr>
          <w:ilvl w:val="1"/>
          <w:numId w:val="146"/>
        </w:numPr>
        <w:tabs>
          <w:tab w:val="left" w:pos="992"/>
          <w:tab w:val="left" w:pos="994"/>
          <w:tab w:val="left" w:pos="2796"/>
          <w:tab w:val="left" w:pos="4677"/>
          <w:tab w:val="left" w:pos="5790"/>
          <w:tab w:val="left" w:pos="6957"/>
          <w:tab w:val="left" w:pos="8109"/>
          <w:tab w:val="left" w:pos="9508"/>
        </w:tabs>
        <w:spacing w:before="41" w:line="273" w:lineRule="auto"/>
        <w:ind w:right="142"/>
        <w:jc w:val="left"/>
        <w:rPr>
          <w:sz w:val="24"/>
        </w:rPr>
      </w:pPr>
      <w:r>
        <w:rPr>
          <w:spacing w:val="-2"/>
          <w:sz w:val="24"/>
        </w:rPr>
        <w:t>универсальные</w:t>
      </w:r>
      <w:r>
        <w:rPr>
          <w:sz w:val="24"/>
        </w:rPr>
        <w:tab/>
      </w:r>
      <w:r>
        <w:rPr>
          <w:spacing w:val="-2"/>
          <w:sz w:val="24"/>
        </w:rPr>
        <w:t>познавательные</w:t>
      </w:r>
      <w:r>
        <w:rPr>
          <w:sz w:val="24"/>
        </w:rPr>
        <w:tab/>
      </w:r>
      <w:r>
        <w:rPr>
          <w:spacing w:val="-2"/>
          <w:sz w:val="24"/>
        </w:rPr>
        <w:t>учебные</w:t>
      </w:r>
      <w:r>
        <w:rPr>
          <w:sz w:val="24"/>
        </w:rPr>
        <w:tab/>
      </w:r>
      <w:r>
        <w:rPr>
          <w:spacing w:val="-2"/>
          <w:sz w:val="24"/>
        </w:rPr>
        <w:t>действия</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начальные исследовательские действия, а также работу с информацией);</w:t>
      </w:r>
    </w:p>
    <w:p w:rsidR="00ED2570" w:rsidRDefault="00125FB7">
      <w:pPr>
        <w:pStyle w:val="a4"/>
        <w:numPr>
          <w:ilvl w:val="1"/>
          <w:numId w:val="146"/>
        </w:numPr>
        <w:tabs>
          <w:tab w:val="left" w:pos="992"/>
          <w:tab w:val="left" w:pos="994"/>
        </w:tabs>
        <w:spacing w:before="2" w:line="273" w:lineRule="auto"/>
        <w:ind w:right="139"/>
        <w:jc w:val="left"/>
        <w:rPr>
          <w:sz w:val="24"/>
        </w:rPr>
      </w:pPr>
      <w:r>
        <w:rPr>
          <w:sz w:val="24"/>
        </w:rPr>
        <w:t>универсальные</w:t>
      </w:r>
      <w:r>
        <w:rPr>
          <w:spacing w:val="40"/>
          <w:sz w:val="24"/>
        </w:rPr>
        <w:t xml:space="preserve"> </w:t>
      </w:r>
      <w:r>
        <w:rPr>
          <w:sz w:val="24"/>
        </w:rPr>
        <w:t>коммуникативные</w:t>
      </w:r>
      <w:r>
        <w:rPr>
          <w:spacing w:val="40"/>
          <w:sz w:val="24"/>
        </w:rPr>
        <w:t xml:space="preserve"> </w:t>
      </w:r>
      <w:r>
        <w:rPr>
          <w:sz w:val="24"/>
        </w:rPr>
        <w:t>действия</w:t>
      </w:r>
      <w:r>
        <w:rPr>
          <w:spacing w:val="40"/>
          <w:sz w:val="24"/>
        </w:rPr>
        <w:t xml:space="preserve"> </w:t>
      </w:r>
      <w:r>
        <w:rPr>
          <w:sz w:val="24"/>
        </w:rPr>
        <w:t>(общение,</w:t>
      </w:r>
      <w:r>
        <w:rPr>
          <w:spacing w:val="40"/>
          <w:sz w:val="24"/>
        </w:rPr>
        <w:t xml:space="preserve"> </w:t>
      </w:r>
      <w:r>
        <w:rPr>
          <w:sz w:val="24"/>
        </w:rPr>
        <w:t>совместная</w:t>
      </w:r>
      <w:r>
        <w:rPr>
          <w:spacing w:val="40"/>
          <w:sz w:val="24"/>
        </w:rPr>
        <w:t xml:space="preserve"> </w:t>
      </w:r>
      <w:r>
        <w:rPr>
          <w:sz w:val="24"/>
        </w:rPr>
        <w:t xml:space="preserve">деятельность, </w:t>
      </w:r>
      <w:r>
        <w:rPr>
          <w:spacing w:val="-2"/>
          <w:sz w:val="24"/>
        </w:rPr>
        <w:t>презентация);</w:t>
      </w:r>
    </w:p>
    <w:p w:rsidR="00ED2570" w:rsidRDefault="00125FB7">
      <w:pPr>
        <w:pStyle w:val="a4"/>
        <w:numPr>
          <w:ilvl w:val="1"/>
          <w:numId w:val="146"/>
        </w:numPr>
        <w:tabs>
          <w:tab w:val="left" w:pos="993"/>
        </w:tabs>
        <w:spacing w:before="3"/>
        <w:ind w:left="993" w:hanging="282"/>
        <w:jc w:val="left"/>
        <w:rPr>
          <w:sz w:val="24"/>
        </w:rPr>
      </w:pPr>
      <w:r>
        <w:rPr>
          <w:sz w:val="24"/>
        </w:rPr>
        <w:t>универсальные</w:t>
      </w:r>
      <w:r>
        <w:rPr>
          <w:spacing w:val="-6"/>
          <w:sz w:val="24"/>
        </w:rPr>
        <w:t xml:space="preserve"> </w:t>
      </w:r>
      <w:r>
        <w:rPr>
          <w:sz w:val="24"/>
        </w:rPr>
        <w:t>регулятивные</w:t>
      </w:r>
      <w:r>
        <w:rPr>
          <w:spacing w:val="-6"/>
          <w:sz w:val="24"/>
        </w:rPr>
        <w:t xml:space="preserve"> </w:t>
      </w:r>
      <w:r>
        <w:rPr>
          <w:sz w:val="24"/>
        </w:rPr>
        <w:t>действия</w:t>
      </w:r>
      <w:r>
        <w:rPr>
          <w:spacing w:val="-5"/>
          <w:sz w:val="24"/>
        </w:rPr>
        <w:t xml:space="preserve"> </w:t>
      </w:r>
      <w:r>
        <w:rPr>
          <w:sz w:val="24"/>
        </w:rPr>
        <w:t>(</w:t>
      </w:r>
      <w:proofErr w:type="spellStart"/>
      <w:r>
        <w:rPr>
          <w:sz w:val="24"/>
        </w:rPr>
        <w:t>саморегуляция</w:t>
      </w:r>
      <w:proofErr w:type="spellEnd"/>
      <w:r>
        <w:rPr>
          <w:sz w:val="24"/>
        </w:rPr>
        <w:t>,</w:t>
      </w:r>
      <w:r>
        <w:rPr>
          <w:spacing w:val="-6"/>
          <w:sz w:val="24"/>
        </w:rPr>
        <w:t xml:space="preserve"> </w:t>
      </w:r>
      <w:r>
        <w:rPr>
          <w:spacing w:val="-2"/>
          <w:sz w:val="24"/>
        </w:rPr>
        <w:t>самоконтроль);</w:t>
      </w:r>
    </w:p>
    <w:p w:rsidR="00ED2570" w:rsidRDefault="00ED2570">
      <w:pPr>
        <w:pStyle w:val="a3"/>
        <w:ind w:left="0"/>
        <w:jc w:val="left"/>
        <w:rPr>
          <w:sz w:val="20"/>
        </w:rPr>
      </w:pPr>
    </w:p>
    <w:p w:rsidR="00ED2570" w:rsidRDefault="00125FB7">
      <w:pPr>
        <w:pStyle w:val="a3"/>
        <w:spacing w:before="117"/>
        <w:ind w:left="0"/>
        <w:jc w:val="left"/>
        <w:rPr>
          <w:sz w:val="20"/>
        </w:rPr>
      </w:pPr>
      <w:r>
        <w:rPr>
          <w:noProof/>
          <w:sz w:val="20"/>
          <w:lang w:eastAsia="ru-RU"/>
        </w:rPr>
        <mc:AlternateContent>
          <mc:Choice Requires="wps">
            <w:drawing>
              <wp:anchor distT="0" distB="0" distL="0" distR="0" simplePos="0" relativeHeight="487589888" behindDoc="1" locked="0" layoutInCell="1" allowOverlap="1">
                <wp:simplePos x="0" y="0"/>
                <wp:positionH relativeFrom="page">
                  <wp:posOffset>1080769</wp:posOffset>
                </wp:positionH>
                <wp:positionV relativeFrom="paragraph">
                  <wp:posOffset>235942</wp:posOffset>
                </wp:positionV>
                <wp:extent cx="182880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8.578154pt;width:144pt;height:.72003pt;mso-position-horizontal-relative:page;mso-position-vertical-relative:paragraph;z-index:-15726592;mso-wrap-distance-left:0;mso-wrap-distance-right:0" id="docshape8" filled="true" fillcolor="#000009" stroked="false">
                <v:fill type="solid"/>
                <w10:wrap type="topAndBottom"/>
              </v:rect>
            </w:pict>
          </mc:Fallback>
        </mc:AlternateContent>
      </w:r>
    </w:p>
    <w:p w:rsidR="00ED2570" w:rsidRDefault="00125FB7">
      <w:pPr>
        <w:pStyle w:val="a3"/>
        <w:spacing w:before="99" w:line="276" w:lineRule="auto"/>
        <w:ind w:right="139"/>
      </w:pPr>
      <w:r>
        <w:rPr>
          <w:b/>
          <w:vertAlign w:val="superscript"/>
        </w:rPr>
        <w:t>5</w:t>
      </w:r>
      <w:r>
        <w:rPr>
          <w:b/>
        </w:rPr>
        <w:t xml:space="preserve"> </w:t>
      </w:r>
      <w:r>
        <w:t>Приказ Министерства просвещения РФ от 31 мая 2021</w:t>
      </w:r>
      <w:r>
        <w:rPr>
          <w:spacing w:val="-1"/>
        </w:rPr>
        <w:t xml:space="preserve"> </w:t>
      </w:r>
      <w:r>
        <w:t>г. №</w:t>
      </w:r>
      <w:r>
        <w:rPr>
          <w:spacing w:val="-3"/>
        </w:rPr>
        <w:t xml:space="preserve"> </w:t>
      </w:r>
      <w:r>
        <w:t xml:space="preserve">286 «Об утверждении федерального государственного образовательного стандарта начального общего образования» (ред. от 8.11.2022 года) (Зарегистрировано в Минюсте России 05.07.2021 № </w:t>
      </w:r>
      <w:r>
        <w:rPr>
          <w:spacing w:val="-2"/>
        </w:rPr>
        <w:t>64100)</w:t>
      </w:r>
    </w:p>
    <w:p w:rsidR="00ED2570" w:rsidRDefault="00125FB7">
      <w:pPr>
        <w:pStyle w:val="a3"/>
        <w:spacing w:line="275" w:lineRule="exact"/>
        <w:jc w:val="left"/>
        <w:rPr>
          <w:sz w:val="20"/>
        </w:rPr>
      </w:pPr>
      <w:r>
        <w:rPr>
          <w:color w:val="000009"/>
          <w:vertAlign w:val="superscript"/>
        </w:rPr>
        <w:t>6</w:t>
      </w:r>
      <w:r>
        <w:rPr>
          <w:color w:val="000009"/>
          <w:spacing w:val="-3"/>
        </w:rPr>
        <w:t xml:space="preserve"> </w:t>
      </w:r>
      <w:r>
        <w:rPr>
          <w:color w:val="000009"/>
        </w:rPr>
        <w:t>Пункты</w:t>
      </w:r>
      <w:r>
        <w:rPr>
          <w:color w:val="000009"/>
          <w:spacing w:val="-3"/>
        </w:rPr>
        <w:t xml:space="preserve"> </w:t>
      </w:r>
      <w:r>
        <w:rPr>
          <w:color w:val="000009"/>
        </w:rPr>
        <w:t>40</w:t>
      </w:r>
      <w:r>
        <w:rPr>
          <w:color w:val="000009"/>
          <w:spacing w:val="-1"/>
        </w:rPr>
        <w:t xml:space="preserve"> </w:t>
      </w:r>
      <w:r>
        <w:rPr>
          <w:color w:val="000009"/>
        </w:rPr>
        <w:t>–</w:t>
      </w:r>
      <w:r>
        <w:rPr>
          <w:color w:val="000009"/>
          <w:spacing w:val="-2"/>
        </w:rPr>
        <w:t xml:space="preserve"> </w:t>
      </w:r>
      <w:r>
        <w:rPr>
          <w:color w:val="000009"/>
        </w:rPr>
        <w:t>43</w:t>
      </w:r>
      <w:r>
        <w:rPr>
          <w:color w:val="000009"/>
          <w:spacing w:val="-2"/>
        </w:rPr>
        <w:t xml:space="preserve"> </w:t>
      </w:r>
      <w:r>
        <w:rPr>
          <w:color w:val="000009"/>
        </w:rPr>
        <w:t>раздела</w:t>
      </w:r>
      <w:r>
        <w:rPr>
          <w:color w:val="000009"/>
          <w:spacing w:val="-2"/>
        </w:rPr>
        <w:t xml:space="preserve"> </w:t>
      </w:r>
      <w:r>
        <w:rPr>
          <w:color w:val="000009"/>
        </w:rPr>
        <w:t>IV</w:t>
      </w:r>
      <w:r>
        <w:rPr>
          <w:color w:val="000009"/>
          <w:spacing w:val="-8"/>
        </w:rPr>
        <w:t xml:space="preserve"> </w:t>
      </w:r>
      <w:r>
        <w:rPr>
          <w:color w:val="000009"/>
        </w:rPr>
        <w:t>ФГОС</w:t>
      </w:r>
      <w:r>
        <w:rPr>
          <w:color w:val="000009"/>
          <w:spacing w:val="-2"/>
        </w:rPr>
        <w:t xml:space="preserve"> </w:t>
      </w:r>
      <w:r>
        <w:rPr>
          <w:color w:val="000009"/>
          <w:spacing w:val="-4"/>
        </w:rPr>
        <w:t>НОО</w:t>
      </w:r>
      <w:r>
        <w:rPr>
          <w:color w:val="000009"/>
          <w:spacing w:val="-4"/>
          <w:sz w:val="20"/>
        </w:rPr>
        <w:t>.</w:t>
      </w:r>
    </w:p>
    <w:p w:rsidR="00ED2570" w:rsidRDefault="00ED2570">
      <w:pPr>
        <w:pStyle w:val="a3"/>
        <w:spacing w:line="275" w:lineRule="exact"/>
        <w:jc w:val="left"/>
        <w:rPr>
          <w:sz w:val="20"/>
        </w:rPr>
        <w:sectPr w:rsidR="00ED2570">
          <w:pgSz w:w="11910" w:h="16840"/>
          <w:pgMar w:top="1040" w:right="708" w:bottom="1140" w:left="1417" w:header="0" w:footer="939" w:gutter="0"/>
          <w:cols w:space="720"/>
        </w:sectPr>
      </w:pPr>
    </w:p>
    <w:p w:rsidR="00ED2570" w:rsidRDefault="00125FB7">
      <w:pPr>
        <w:pStyle w:val="a4"/>
        <w:numPr>
          <w:ilvl w:val="0"/>
          <w:numId w:val="146"/>
        </w:numPr>
        <w:tabs>
          <w:tab w:val="left" w:pos="1005"/>
        </w:tabs>
        <w:spacing w:before="73" w:line="276" w:lineRule="auto"/>
        <w:ind w:right="144"/>
        <w:rPr>
          <w:sz w:val="24"/>
        </w:rPr>
      </w:pPr>
      <w:r>
        <w:rPr>
          <w:sz w:val="24"/>
        </w:rPr>
        <w:lastRenderedPageBreak/>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ED2570" w:rsidRDefault="00125FB7">
      <w:pPr>
        <w:pStyle w:val="a3"/>
        <w:spacing w:line="276" w:lineRule="auto"/>
        <w:ind w:right="140" w:firstLine="709"/>
      </w:pPr>
      <w:r>
        <w:rPr>
          <w:color w:val="000009"/>
        </w:rPr>
        <w:t>Личностные результаты освоения АООП НОО для обучающихся с РАС (вариант 8.1)</w:t>
      </w:r>
      <w:r>
        <w:rPr>
          <w:color w:val="000009"/>
          <w:spacing w:val="40"/>
        </w:rPr>
        <w:t xml:space="preserve"> </w:t>
      </w:r>
      <w:r>
        <w:rPr>
          <w:color w:val="000009"/>
        </w:rPr>
        <w:t>в соответствии с ФГОС НОО достигаются в единстве учебной и воспитательной деятельности школьно-дошкольного отделения ФРЦ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2570" w:rsidRDefault="00125FB7">
      <w:pPr>
        <w:pStyle w:val="a3"/>
        <w:spacing w:line="276" w:lineRule="auto"/>
        <w:ind w:right="142" w:firstLine="709"/>
      </w:pPr>
      <w:r>
        <w:rPr>
          <w:b/>
          <w:color w:val="000009"/>
        </w:rPr>
        <w:t xml:space="preserve">Личностные результаты </w:t>
      </w:r>
      <w:r>
        <w:rPr>
          <w:color w:val="000009"/>
        </w:rPr>
        <w:t>должны отражать готовность обучающихся руководствоваться</w:t>
      </w:r>
      <w:r>
        <w:rPr>
          <w:color w:val="000009"/>
          <w:spacing w:val="-9"/>
        </w:rPr>
        <w:t xml:space="preserve"> </w:t>
      </w:r>
      <w:r>
        <w:rPr>
          <w:color w:val="000009"/>
        </w:rPr>
        <w:t>ценностями</w:t>
      </w:r>
      <w:r>
        <w:rPr>
          <w:color w:val="000009"/>
          <w:spacing w:val="-10"/>
        </w:rPr>
        <w:t xml:space="preserve"> </w:t>
      </w:r>
      <w:r>
        <w:rPr>
          <w:color w:val="000009"/>
        </w:rPr>
        <w:t>и</w:t>
      </w:r>
      <w:r>
        <w:rPr>
          <w:color w:val="000009"/>
          <w:spacing w:val="-8"/>
        </w:rPr>
        <w:t xml:space="preserve"> </w:t>
      </w:r>
      <w:r>
        <w:rPr>
          <w:color w:val="000009"/>
        </w:rPr>
        <w:t>приобретение</w:t>
      </w:r>
      <w:r>
        <w:rPr>
          <w:color w:val="000009"/>
          <w:spacing w:val="-9"/>
        </w:rPr>
        <w:t xml:space="preserve"> </w:t>
      </w:r>
      <w:r>
        <w:rPr>
          <w:color w:val="000009"/>
        </w:rPr>
        <w:t>первоначального</w:t>
      </w:r>
      <w:r>
        <w:rPr>
          <w:color w:val="000009"/>
          <w:spacing w:val="-9"/>
        </w:rPr>
        <w:t xml:space="preserve"> </w:t>
      </w:r>
      <w:r>
        <w:rPr>
          <w:color w:val="000009"/>
        </w:rPr>
        <w:t>опыта</w:t>
      </w:r>
      <w:r>
        <w:rPr>
          <w:color w:val="000009"/>
          <w:spacing w:val="-9"/>
        </w:rPr>
        <w:t xml:space="preserve"> </w:t>
      </w:r>
      <w:r>
        <w:rPr>
          <w:color w:val="000009"/>
        </w:rPr>
        <w:t>деятельности</w:t>
      </w:r>
      <w:r>
        <w:rPr>
          <w:color w:val="000009"/>
          <w:spacing w:val="-10"/>
        </w:rPr>
        <w:t xml:space="preserve"> </w:t>
      </w:r>
      <w:r>
        <w:rPr>
          <w:color w:val="000009"/>
        </w:rPr>
        <w:t>на</w:t>
      </w:r>
      <w:r>
        <w:rPr>
          <w:color w:val="000009"/>
          <w:spacing w:val="-9"/>
        </w:rPr>
        <w:t xml:space="preserve"> </w:t>
      </w:r>
      <w:r>
        <w:rPr>
          <w:color w:val="000009"/>
        </w:rPr>
        <w:t>их основе, в том числе в части:</w:t>
      </w:r>
    </w:p>
    <w:p w:rsidR="00ED2570" w:rsidRDefault="00125FB7">
      <w:pPr>
        <w:spacing w:before="2"/>
        <w:ind w:left="994"/>
        <w:jc w:val="both"/>
        <w:rPr>
          <w:i/>
          <w:sz w:val="24"/>
        </w:rPr>
      </w:pPr>
      <w:r>
        <w:rPr>
          <w:i/>
          <w:color w:val="000009"/>
          <w:spacing w:val="-2"/>
          <w:sz w:val="24"/>
        </w:rPr>
        <w:t>Гражданско-патриотического</w:t>
      </w:r>
      <w:r>
        <w:rPr>
          <w:i/>
          <w:color w:val="000009"/>
          <w:spacing w:val="14"/>
          <w:sz w:val="24"/>
        </w:rPr>
        <w:t xml:space="preserve"> </w:t>
      </w:r>
      <w:r>
        <w:rPr>
          <w:i/>
          <w:color w:val="000009"/>
          <w:spacing w:val="-2"/>
          <w:sz w:val="24"/>
        </w:rPr>
        <w:t>воспитания:</w:t>
      </w:r>
    </w:p>
    <w:p w:rsidR="00ED2570" w:rsidRDefault="00125FB7">
      <w:pPr>
        <w:pStyle w:val="a4"/>
        <w:numPr>
          <w:ilvl w:val="0"/>
          <w:numId w:val="145"/>
        </w:numPr>
        <w:tabs>
          <w:tab w:val="left" w:pos="993"/>
        </w:tabs>
        <w:spacing w:before="39"/>
        <w:ind w:left="993" w:hanging="282"/>
        <w:rPr>
          <w:rFonts w:ascii="Symbol" w:hAnsi="Symbol"/>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 к</w:t>
      </w:r>
      <w:r>
        <w:rPr>
          <w:spacing w:val="-1"/>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 xml:space="preserve">– </w:t>
      </w:r>
      <w:r>
        <w:rPr>
          <w:spacing w:val="-2"/>
          <w:sz w:val="24"/>
        </w:rPr>
        <w:t>России;</w:t>
      </w:r>
    </w:p>
    <w:p w:rsidR="00ED2570" w:rsidRDefault="00125FB7">
      <w:pPr>
        <w:pStyle w:val="a4"/>
        <w:numPr>
          <w:ilvl w:val="0"/>
          <w:numId w:val="145"/>
        </w:numPr>
        <w:tabs>
          <w:tab w:val="left" w:pos="993"/>
        </w:tabs>
        <w:spacing w:before="41"/>
        <w:ind w:left="993" w:hanging="282"/>
        <w:rPr>
          <w:rFonts w:ascii="Symbol" w:hAnsi="Symbol"/>
          <w:sz w:val="24"/>
        </w:rPr>
      </w:pPr>
      <w:r>
        <w:rPr>
          <w:sz w:val="24"/>
        </w:rPr>
        <w:t>осознание</w:t>
      </w:r>
      <w:r>
        <w:rPr>
          <w:spacing w:val="-4"/>
          <w:sz w:val="24"/>
        </w:rPr>
        <w:t xml:space="preserve"> </w:t>
      </w:r>
      <w:r>
        <w:rPr>
          <w:sz w:val="24"/>
        </w:rPr>
        <w:t>своей</w:t>
      </w:r>
      <w:r>
        <w:rPr>
          <w:spacing w:val="-3"/>
          <w:sz w:val="24"/>
        </w:rPr>
        <w:t xml:space="preserve"> </w:t>
      </w:r>
      <w:r>
        <w:rPr>
          <w:sz w:val="24"/>
        </w:rPr>
        <w:t>этнокультурной</w:t>
      </w:r>
      <w:r>
        <w:rPr>
          <w:spacing w:val="-3"/>
          <w:sz w:val="24"/>
        </w:rPr>
        <w:t xml:space="preserve"> </w:t>
      </w:r>
      <w:r>
        <w:rPr>
          <w:sz w:val="24"/>
        </w:rPr>
        <w:t>и</w:t>
      </w:r>
      <w:r>
        <w:rPr>
          <w:spacing w:val="-4"/>
          <w:sz w:val="24"/>
        </w:rPr>
        <w:t xml:space="preserve"> </w:t>
      </w:r>
      <w:r>
        <w:rPr>
          <w:sz w:val="24"/>
        </w:rPr>
        <w:t>российской</w:t>
      </w:r>
      <w:r>
        <w:rPr>
          <w:spacing w:val="-3"/>
          <w:sz w:val="24"/>
        </w:rPr>
        <w:t xml:space="preserve"> </w:t>
      </w:r>
      <w:r>
        <w:rPr>
          <w:sz w:val="24"/>
        </w:rPr>
        <w:t>гражданской</w:t>
      </w:r>
      <w:r>
        <w:rPr>
          <w:spacing w:val="-2"/>
          <w:sz w:val="24"/>
        </w:rPr>
        <w:t xml:space="preserve"> идентичности;</w:t>
      </w:r>
    </w:p>
    <w:p w:rsidR="00ED2570" w:rsidRDefault="00125FB7">
      <w:pPr>
        <w:pStyle w:val="a4"/>
        <w:numPr>
          <w:ilvl w:val="0"/>
          <w:numId w:val="145"/>
        </w:numPr>
        <w:tabs>
          <w:tab w:val="left" w:pos="992"/>
          <w:tab w:val="left" w:pos="994"/>
        </w:tabs>
        <w:spacing w:before="41" w:line="273" w:lineRule="auto"/>
        <w:ind w:right="145"/>
        <w:rPr>
          <w:rFonts w:ascii="Symbol" w:hAnsi="Symbol"/>
          <w:sz w:val="24"/>
        </w:rPr>
      </w:pPr>
      <w:r>
        <w:rPr>
          <w:sz w:val="24"/>
        </w:rPr>
        <w:t>сопричастность к прошлому, настоящему и будущему своей страны и родного</w:t>
      </w:r>
      <w:r>
        <w:rPr>
          <w:spacing w:val="80"/>
          <w:sz w:val="24"/>
        </w:rPr>
        <w:t xml:space="preserve"> </w:t>
      </w:r>
      <w:r>
        <w:rPr>
          <w:spacing w:val="-2"/>
          <w:sz w:val="24"/>
        </w:rPr>
        <w:t>края;</w:t>
      </w:r>
    </w:p>
    <w:p w:rsidR="00ED2570" w:rsidRDefault="00125FB7">
      <w:pPr>
        <w:pStyle w:val="a4"/>
        <w:numPr>
          <w:ilvl w:val="0"/>
          <w:numId w:val="145"/>
        </w:numPr>
        <w:tabs>
          <w:tab w:val="left" w:pos="993"/>
        </w:tabs>
        <w:spacing w:before="2"/>
        <w:ind w:left="993" w:hanging="282"/>
        <w:rPr>
          <w:rFonts w:ascii="Symbol" w:hAnsi="Symbol"/>
          <w:sz w:val="24"/>
        </w:rPr>
      </w:pPr>
      <w:r>
        <w:rPr>
          <w:sz w:val="24"/>
        </w:rPr>
        <w:t>уважение</w:t>
      </w:r>
      <w:r>
        <w:rPr>
          <w:spacing w:val="-1"/>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 xml:space="preserve">другим </w:t>
      </w:r>
      <w:r>
        <w:rPr>
          <w:spacing w:val="-2"/>
          <w:sz w:val="24"/>
        </w:rPr>
        <w:t>народам;</w:t>
      </w:r>
    </w:p>
    <w:p w:rsidR="00ED2570" w:rsidRDefault="00125FB7">
      <w:pPr>
        <w:pStyle w:val="a4"/>
        <w:numPr>
          <w:ilvl w:val="0"/>
          <w:numId w:val="145"/>
        </w:numPr>
        <w:tabs>
          <w:tab w:val="left" w:pos="992"/>
          <w:tab w:val="left" w:pos="994"/>
        </w:tabs>
        <w:spacing w:before="40" w:line="273" w:lineRule="auto"/>
        <w:ind w:right="140"/>
        <w:rPr>
          <w:rFonts w:ascii="Symbol" w:hAnsi="Symbol"/>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D2570" w:rsidRDefault="00125FB7">
      <w:pPr>
        <w:spacing w:before="7"/>
        <w:ind w:left="994"/>
        <w:jc w:val="both"/>
        <w:rPr>
          <w:i/>
          <w:sz w:val="24"/>
        </w:rPr>
      </w:pPr>
      <w:r>
        <w:rPr>
          <w:i/>
          <w:color w:val="000009"/>
          <w:spacing w:val="-2"/>
          <w:sz w:val="24"/>
        </w:rPr>
        <w:t>Духовно-нравственного</w:t>
      </w:r>
      <w:r>
        <w:rPr>
          <w:i/>
          <w:color w:val="000009"/>
          <w:spacing w:val="24"/>
          <w:sz w:val="24"/>
        </w:rPr>
        <w:t xml:space="preserve"> </w:t>
      </w:r>
      <w:r>
        <w:rPr>
          <w:i/>
          <w:color w:val="000009"/>
          <w:spacing w:val="-2"/>
          <w:sz w:val="24"/>
        </w:rPr>
        <w:t>воспитания:</w:t>
      </w:r>
    </w:p>
    <w:p w:rsidR="00ED2570" w:rsidRDefault="00125FB7">
      <w:pPr>
        <w:pStyle w:val="a4"/>
        <w:numPr>
          <w:ilvl w:val="0"/>
          <w:numId w:val="145"/>
        </w:numPr>
        <w:tabs>
          <w:tab w:val="left" w:pos="993"/>
        </w:tabs>
        <w:spacing w:before="40"/>
        <w:ind w:left="993" w:hanging="282"/>
        <w:rPr>
          <w:rFonts w:ascii="Symbol" w:hAnsi="Symbol"/>
          <w:sz w:val="24"/>
        </w:rPr>
      </w:pPr>
      <w:r>
        <w:rPr>
          <w:sz w:val="24"/>
        </w:rPr>
        <w:t>признание</w:t>
      </w:r>
      <w:r>
        <w:rPr>
          <w:spacing w:val="-3"/>
          <w:sz w:val="24"/>
        </w:rPr>
        <w:t xml:space="preserve"> </w:t>
      </w:r>
      <w:r>
        <w:rPr>
          <w:sz w:val="24"/>
        </w:rPr>
        <w:t>индивидуальности</w:t>
      </w:r>
      <w:r>
        <w:rPr>
          <w:spacing w:val="-3"/>
          <w:sz w:val="24"/>
        </w:rPr>
        <w:t xml:space="preserve"> </w:t>
      </w:r>
      <w:r>
        <w:rPr>
          <w:sz w:val="24"/>
        </w:rPr>
        <w:t>каждого</w:t>
      </w:r>
      <w:r>
        <w:rPr>
          <w:spacing w:val="-2"/>
          <w:sz w:val="24"/>
        </w:rPr>
        <w:t xml:space="preserve"> человека;</w:t>
      </w:r>
    </w:p>
    <w:p w:rsidR="00ED2570" w:rsidRDefault="00125FB7">
      <w:pPr>
        <w:pStyle w:val="a4"/>
        <w:numPr>
          <w:ilvl w:val="0"/>
          <w:numId w:val="145"/>
        </w:numPr>
        <w:tabs>
          <w:tab w:val="left" w:pos="993"/>
        </w:tabs>
        <w:spacing w:before="41"/>
        <w:ind w:left="993" w:hanging="282"/>
        <w:rPr>
          <w:rFonts w:ascii="Symbol" w:hAnsi="Symbol"/>
          <w:sz w:val="24"/>
        </w:rPr>
      </w:pPr>
      <w:r>
        <w:rPr>
          <w:sz w:val="24"/>
        </w:rPr>
        <w:t>проявление сопереживания,</w:t>
      </w:r>
      <w:r>
        <w:rPr>
          <w:spacing w:val="-2"/>
          <w:sz w:val="24"/>
        </w:rPr>
        <w:t xml:space="preserve"> </w:t>
      </w:r>
      <w:r>
        <w:rPr>
          <w:sz w:val="24"/>
        </w:rPr>
        <w:t>уважения и</w:t>
      </w:r>
      <w:r>
        <w:rPr>
          <w:spacing w:val="-1"/>
          <w:sz w:val="24"/>
        </w:rPr>
        <w:t xml:space="preserve"> </w:t>
      </w:r>
      <w:r>
        <w:rPr>
          <w:spacing w:val="-2"/>
          <w:sz w:val="24"/>
        </w:rPr>
        <w:t>доброжелательности;</w:t>
      </w:r>
    </w:p>
    <w:p w:rsidR="00ED2570" w:rsidRDefault="00125FB7">
      <w:pPr>
        <w:pStyle w:val="a4"/>
        <w:numPr>
          <w:ilvl w:val="0"/>
          <w:numId w:val="145"/>
        </w:numPr>
        <w:tabs>
          <w:tab w:val="left" w:pos="992"/>
          <w:tab w:val="left" w:pos="994"/>
        </w:tabs>
        <w:spacing w:before="40" w:line="273" w:lineRule="auto"/>
        <w:ind w:right="142"/>
        <w:rPr>
          <w:rFonts w:ascii="Symbol" w:hAnsi="Symbol"/>
          <w:sz w:val="24"/>
        </w:rPr>
      </w:pPr>
      <w:r>
        <w:rPr>
          <w:sz w:val="24"/>
        </w:rPr>
        <w:t>неприятие любых форм поведения, направленных на причинение физического и морального вреда другим людям.</w:t>
      </w:r>
    </w:p>
    <w:p w:rsidR="00ED2570" w:rsidRDefault="00125FB7">
      <w:pPr>
        <w:spacing w:before="4"/>
        <w:ind w:left="994"/>
        <w:jc w:val="both"/>
        <w:rPr>
          <w:i/>
          <w:sz w:val="24"/>
        </w:rPr>
      </w:pPr>
      <w:r>
        <w:rPr>
          <w:i/>
          <w:color w:val="000009"/>
          <w:spacing w:val="-2"/>
          <w:sz w:val="24"/>
        </w:rPr>
        <w:t>Эстетического</w:t>
      </w:r>
      <w:r>
        <w:rPr>
          <w:i/>
          <w:color w:val="000009"/>
          <w:spacing w:val="6"/>
          <w:sz w:val="24"/>
        </w:rPr>
        <w:t xml:space="preserve"> </w:t>
      </w:r>
      <w:r>
        <w:rPr>
          <w:i/>
          <w:color w:val="000009"/>
          <w:spacing w:val="-2"/>
          <w:sz w:val="24"/>
        </w:rPr>
        <w:t>воспитания:</w:t>
      </w:r>
    </w:p>
    <w:p w:rsidR="00ED2570" w:rsidRDefault="00125FB7">
      <w:pPr>
        <w:pStyle w:val="a4"/>
        <w:numPr>
          <w:ilvl w:val="0"/>
          <w:numId w:val="145"/>
        </w:numPr>
        <w:tabs>
          <w:tab w:val="left" w:pos="992"/>
          <w:tab w:val="left" w:pos="994"/>
        </w:tabs>
        <w:spacing w:before="40" w:line="273" w:lineRule="auto"/>
        <w:ind w:right="142"/>
        <w:rPr>
          <w:rFonts w:ascii="Symbol" w:hAnsi="Symbol"/>
          <w:sz w:val="24"/>
        </w:rPr>
      </w:pPr>
      <w:r>
        <w:rPr>
          <w:sz w:val="24"/>
        </w:rPr>
        <w:t>уважительное отношение и интерес к художественной культуре, восприимчивость</w:t>
      </w:r>
      <w:r>
        <w:rPr>
          <w:spacing w:val="40"/>
          <w:sz w:val="24"/>
        </w:rPr>
        <w:t xml:space="preserve"> </w:t>
      </w:r>
      <w:r>
        <w:rPr>
          <w:sz w:val="24"/>
        </w:rPr>
        <w:t>к разным видам искусства, традициям и творчеству своего и других народов;</w:t>
      </w:r>
    </w:p>
    <w:p w:rsidR="00ED2570" w:rsidRDefault="00125FB7">
      <w:pPr>
        <w:pStyle w:val="a4"/>
        <w:numPr>
          <w:ilvl w:val="0"/>
          <w:numId w:val="145"/>
        </w:numPr>
        <w:tabs>
          <w:tab w:val="left" w:pos="993"/>
        </w:tabs>
        <w:spacing w:before="2"/>
        <w:ind w:left="993" w:hanging="282"/>
        <w:rPr>
          <w:rFonts w:ascii="Symbol" w:hAnsi="Symbol"/>
          <w:sz w:val="24"/>
        </w:rPr>
      </w:pP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2"/>
          <w:sz w:val="24"/>
        </w:rPr>
        <w:t xml:space="preserve"> </w:t>
      </w:r>
      <w:r>
        <w:rPr>
          <w:sz w:val="24"/>
        </w:rPr>
        <w:t>видах</w:t>
      </w:r>
      <w:r>
        <w:rPr>
          <w:spacing w:val="-3"/>
          <w:sz w:val="24"/>
        </w:rPr>
        <w:t xml:space="preserve"> </w:t>
      </w:r>
      <w:r>
        <w:rPr>
          <w:sz w:val="24"/>
        </w:rPr>
        <w:t>художественной</w:t>
      </w:r>
      <w:r>
        <w:rPr>
          <w:spacing w:val="-2"/>
          <w:sz w:val="24"/>
        </w:rPr>
        <w:t xml:space="preserve"> деятельности.</w:t>
      </w:r>
    </w:p>
    <w:p w:rsidR="00ED2570" w:rsidRDefault="00125FB7">
      <w:pPr>
        <w:spacing w:before="42" w:line="273" w:lineRule="auto"/>
        <w:ind w:left="285" w:right="143" w:firstLine="709"/>
        <w:jc w:val="both"/>
        <w:rPr>
          <w:sz w:val="24"/>
        </w:rPr>
      </w:pPr>
      <w:r>
        <w:rPr>
          <w:i/>
          <w:color w:val="000009"/>
          <w:sz w:val="24"/>
        </w:rPr>
        <w:t xml:space="preserve">Физического воспитания, формирования культуры здоровья и эмоционального </w:t>
      </w:r>
      <w:r>
        <w:rPr>
          <w:i/>
          <w:color w:val="000009"/>
          <w:spacing w:val="-2"/>
          <w:sz w:val="24"/>
        </w:rPr>
        <w:t>благополучия</w:t>
      </w:r>
      <w:r>
        <w:rPr>
          <w:color w:val="000009"/>
          <w:spacing w:val="-2"/>
          <w:sz w:val="24"/>
        </w:rPr>
        <w:t>:</w:t>
      </w:r>
    </w:p>
    <w:p w:rsidR="00ED2570" w:rsidRDefault="00125FB7">
      <w:pPr>
        <w:pStyle w:val="a4"/>
        <w:numPr>
          <w:ilvl w:val="0"/>
          <w:numId w:val="145"/>
        </w:numPr>
        <w:tabs>
          <w:tab w:val="left" w:pos="992"/>
          <w:tab w:val="left" w:pos="994"/>
        </w:tabs>
        <w:spacing w:before="4" w:line="273" w:lineRule="auto"/>
        <w:ind w:right="139"/>
        <w:rPr>
          <w:rFonts w:ascii="Symbol" w:hAnsi="Symbol"/>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ED2570" w:rsidRDefault="00125FB7">
      <w:pPr>
        <w:pStyle w:val="a4"/>
        <w:numPr>
          <w:ilvl w:val="0"/>
          <w:numId w:val="145"/>
        </w:numPr>
        <w:tabs>
          <w:tab w:val="left" w:pos="993"/>
        </w:tabs>
        <w:spacing w:before="2"/>
        <w:ind w:left="993" w:hanging="282"/>
        <w:rPr>
          <w:rFonts w:ascii="Symbol" w:hAnsi="Symbol"/>
          <w:sz w:val="24"/>
        </w:rPr>
      </w:pPr>
      <w:r>
        <w:rPr>
          <w:sz w:val="24"/>
        </w:rPr>
        <w:t>бережное</w:t>
      </w:r>
      <w:r>
        <w:rPr>
          <w:spacing w:val="-4"/>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физическому и</w:t>
      </w:r>
      <w:r>
        <w:rPr>
          <w:spacing w:val="-3"/>
          <w:sz w:val="24"/>
        </w:rPr>
        <w:t xml:space="preserve"> </w:t>
      </w:r>
      <w:r>
        <w:rPr>
          <w:sz w:val="24"/>
        </w:rPr>
        <w:t>психическому</w:t>
      </w:r>
      <w:r>
        <w:rPr>
          <w:spacing w:val="-1"/>
          <w:sz w:val="24"/>
        </w:rPr>
        <w:t xml:space="preserve"> </w:t>
      </w:r>
      <w:r>
        <w:rPr>
          <w:spacing w:val="-2"/>
          <w:sz w:val="24"/>
        </w:rPr>
        <w:t>здоровью.</w:t>
      </w:r>
    </w:p>
    <w:p w:rsidR="00ED2570" w:rsidRDefault="00125FB7">
      <w:pPr>
        <w:spacing w:before="43"/>
        <w:ind w:left="994"/>
        <w:jc w:val="both"/>
        <w:rPr>
          <w:i/>
          <w:sz w:val="24"/>
        </w:rPr>
      </w:pPr>
      <w:r>
        <w:rPr>
          <w:i/>
          <w:color w:val="000009"/>
          <w:spacing w:val="-2"/>
          <w:sz w:val="24"/>
        </w:rPr>
        <w:t>Трудового</w:t>
      </w:r>
      <w:r>
        <w:rPr>
          <w:i/>
          <w:color w:val="000009"/>
          <w:sz w:val="24"/>
        </w:rPr>
        <w:t xml:space="preserve"> </w:t>
      </w:r>
      <w:r>
        <w:rPr>
          <w:i/>
          <w:color w:val="000009"/>
          <w:spacing w:val="-2"/>
          <w:sz w:val="24"/>
        </w:rPr>
        <w:t>воспитания:</w:t>
      </w:r>
    </w:p>
    <w:p w:rsidR="00ED2570" w:rsidRDefault="00125FB7">
      <w:pPr>
        <w:pStyle w:val="a4"/>
        <w:numPr>
          <w:ilvl w:val="0"/>
          <w:numId w:val="145"/>
        </w:numPr>
        <w:tabs>
          <w:tab w:val="left" w:pos="992"/>
          <w:tab w:val="left" w:pos="994"/>
        </w:tabs>
        <w:spacing w:before="39" w:line="276" w:lineRule="auto"/>
        <w:ind w:right="142"/>
        <w:rPr>
          <w:rFonts w:ascii="Symbol" w:hAnsi="Symbol"/>
          <w:sz w:val="24"/>
        </w:rPr>
      </w:pPr>
      <w:r>
        <w:rPr>
          <w:sz w:val="24"/>
        </w:rPr>
        <w:t>осознание ценности труда в жизни человека и общества, ответственное</w:t>
      </w:r>
      <w:r>
        <w:rPr>
          <w:spacing w:val="40"/>
          <w:sz w:val="24"/>
        </w:rPr>
        <w:t xml:space="preserve"> </w:t>
      </w:r>
      <w:r>
        <w:rPr>
          <w:sz w:val="24"/>
        </w:rPr>
        <w:t>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D2570" w:rsidRDefault="00125FB7">
      <w:pPr>
        <w:spacing w:line="274" w:lineRule="exact"/>
        <w:ind w:left="994"/>
        <w:jc w:val="both"/>
        <w:rPr>
          <w:i/>
          <w:sz w:val="24"/>
        </w:rPr>
      </w:pPr>
      <w:r>
        <w:rPr>
          <w:i/>
          <w:color w:val="000009"/>
          <w:spacing w:val="-2"/>
          <w:sz w:val="24"/>
        </w:rPr>
        <w:t>Экологического</w:t>
      </w:r>
      <w:r>
        <w:rPr>
          <w:i/>
          <w:color w:val="000009"/>
          <w:sz w:val="24"/>
        </w:rPr>
        <w:t xml:space="preserve"> </w:t>
      </w:r>
      <w:r>
        <w:rPr>
          <w:i/>
          <w:color w:val="000009"/>
          <w:spacing w:val="-2"/>
          <w:sz w:val="24"/>
        </w:rPr>
        <w:t>воспитания:</w:t>
      </w:r>
    </w:p>
    <w:p w:rsidR="00ED2570" w:rsidRDefault="00125FB7">
      <w:pPr>
        <w:pStyle w:val="a4"/>
        <w:numPr>
          <w:ilvl w:val="0"/>
          <w:numId w:val="145"/>
        </w:numPr>
        <w:tabs>
          <w:tab w:val="left" w:pos="993"/>
        </w:tabs>
        <w:spacing w:before="41"/>
        <w:ind w:left="993" w:hanging="282"/>
        <w:rPr>
          <w:rFonts w:ascii="Symbol" w:hAnsi="Symbol"/>
          <w:sz w:val="24"/>
        </w:rPr>
      </w:pPr>
      <w:r>
        <w:rPr>
          <w:sz w:val="24"/>
        </w:rPr>
        <w:t>бережное</w:t>
      </w:r>
      <w:r>
        <w:rPr>
          <w:spacing w:val="-3"/>
          <w:sz w:val="24"/>
        </w:rPr>
        <w:t xml:space="preserve"> </w:t>
      </w:r>
      <w:r>
        <w:rPr>
          <w:sz w:val="24"/>
        </w:rPr>
        <w:t xml:space="preserve">отношение к </w:t>
      </w:r>
      <w:r>
        <w:rPr>
          <w:spacing w:val="-2"/>
          <w:sz w:val="24"/>
        </w:rPr>
        <w:t>природе;</w:t>
      </w:r>
    </w:p>
    <w:p w:rsidR="00ED2570" w:rsidRDefault="00125FB7">
      <w:pPr>
        <w:pStyle w:val="a4"/>
        <w:numPr>
          <w:ilvl w:val="0"/>
          <w:numId w:val="145"/>
        </w:numPr>
        <w:tabs>
          <w:tab w:val="left" w:pos="993"/>
        </w:tabs>
        <w:spacing w:before="40"/>
        <w:ind w:left="993" w:hanging="282"/>
        <w:rPr>
          <w:rFonts w:ascii="Symbol" w:hAnsi="Symbol"/>
          <w:sz w:val="24"/>
        </w:rPr>
      </w:pP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w:t>
      </w:r>
      <w:r>
        <w:rPr>
          <w:spacing w:val="-1"/>
          <w:sz w:val="24"/>
        </w:rPr>
        <w:t xml:space="preserve"> </w:t>
      </w:r>
      <w:r>
        <w:rPr>
          <w:spacing w:val="-2"/>
          <w:sz w:val="24"/>
        </w:rPr>
        <w:t>вред.</w:t>
      </w:r>
    </w:p>
    <w:p w:rsidR="00ED2570" w:rsidRDefault="00125FB7">
      <w:pPr>
        <w:spacing w:before="42"/>
        <w:ind w:left="994"/>
        <w:jc w:val="both"/>
        <w:rPr>
          <w:i/>
          <w:sz w:val="24"/>
        </w:rPr>
      </w:pPr>
      <w:r>
        <w:rPr>
          <w:i/>
          <w:color w:val="000009"/>
          <w:sz w:val="24"/>
        </w:rPr>
        <w:t>Ценности</w:t>
      </w:r>
      <w:r>
        <w:rPr>
          <w:i/>
          <w:color w:val="000009"/>
          <w:spacing w:val="-6"/>
          <w:sz w:val="24"/>
        </w:rPr>
        <w:t xml:space="preserve"> </w:t>
      </w:r>
      <w:r>
        <w:rPr>
          <w:i/>
          <w:color w:val="000009"/>
          <w:sz w:val="24"/>
        </w:rPr>
        <w:t>научного</w:t>
      </w:r>
      <w:r>
        <w:rPr>
          <w:i/>
          <w:color w:val="000009"/>
          <w:spacing w:val="-5"/>
          <w:sz w:val="24"/>
        </w:rPr>
        <w:t xml:space="preserve"> </w:t>
      </w:r>
      <w:r>
        <w:rPr>
          <w:i/>
          <w:color w:val="000009"/>
          <w:spacing w:val="-2"/>
          <w:sz w:val="24"/>
        </w:rPr>
        <w:t>познания:</w:t>
      </w:r>
    </w:p>
    <w:p w:rsidR="00ED2570" w:rsidRDefault="00125FB7">
      <w:pPr>
        <w:pStyle w:val="a4"/>
        <w:numPr>
          <w:ilvl w:val="0"/>
          <w:numId w:val="145"/>
        </w:numPr>
        <w:tabs>
          <w:tab w:val="left" w:pos="993"/>
        </w:tabs>
        <w:spacing w:before="40"/>
        <w:ind w:left="993" w:hanging="282"/>
        <w:rPr>
          <w:rFonts w:ascii="Symbol" w:hAnsi="Symbol"/>
          <w:sz w:val="24"/>
        </w:rPr>
      </w:pPr>
      <w:r>
        <w:rPr>
          <w:sz w:val="24"/>
        </w:rPr>
        <w:t>первоначальные</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1"/>
          <w:sz w:val="24"/>
        </w:rPr>
        <w:t xml:space="preserve"> </w:t>
      </w:r>
      <w:r>
        <w:rPr>
          <w:spacing w:val="-2"/>
          <w:sz w:val="24"/>
        </w:rPr>
        <w:t>мира;</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45"/>
        </w:numPr>
        <w:tabs>
          <w:tab w:val="left" w:pos="992"/>
          <w:tab w:val="left" w:pos="994"/>
          <w:tab w:val="left" w:pos="2839"/>
          <w:tab w:val="left" w:pos="4073"/>
          <w:tab w:val="left" w:pos="5481"/>
          <w:tab w:val="left" w:pos="7416"/>
          <w:tab w:val="left" w:pos="9507"/>
        </w:tabs>
        <w:spacing w:before="73" w:line="273" w:lineRule="auto"/>
        <w:ind w:right="143"/>
        <w:jc w:val="left"/>
        <w:rPr>
          <w:rFonts w:ascii="Symbol" w:hAnsi="Symbol"/>
          <w:sz w:val="24"/>
        </w:rPr>
      </w:pPr>
      <w:r>
        <w:rPr>
          <w:spacing w:val="-2"/>
          <w:sz w:val="24"/>
        </w:rPr>
        <w:lastRenderedPageBreak/>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инициативность,</w:t>
      </w:r>
      <w:r>
        <w:rPr>
          <w:sz w:val="24"/>
        </w:rPr>
        <w:tab/>
      </w:r>
      <w:r>
        <w:rPr>
          <w:spacing w:val="-2"/>
          <w:sz w:val="24"/>
        </w:rPr>
        <w:t>любознательность</w:t>
      </w:r>
      <w:r>
        <w:rPr>
          <w:sz w:val="24"/>
        </w:rPr>
        <w:tab/>
      </w:r>
      <w:r>
        <w:rPr>
          <w:spacing w:val="-10"/>
          <w:sz w:val="24"/>
        </w:rPr>
        <w:t xml:space="preserve">и </w:t>
      </w:r>
      <w:r>
        <w:rPr>
          <w:sz w:val="24"/>
        </w:rPr>
        <w:t>самостоятельность в познании.</w:t>
      </w:r>
    </w:p>
    <w:p w:rsidR="00ED2570" w:rsidRDefault="00125FB7">
      <w:pPr>
        <w:spacing w:before="2"/>
        <w:ind w:left="994"/>
        <w:rPr>
          <w:sz w:val="24"/>
        </w:rPr>
      </w:pPr>
      <w:proofErr w:type="spellStart"/>
      <w:r>
        <w:rPr>
          <w:b/>
          <w:sz w:val="24"/>
        </w:rPr>
        <w:t>Метапредметные</w:t>
      </w:r>
      <w:proofErr w:type="spellEnd"/>
      <w:r>
        <w:rPr>
          <w:b/>
          <w:spacing w:val="-15"/>
          <w:sz w:val="24"/>
        </w:rPr>
        <w:t xml:space="preserve"> </w:t>
      </w:r>
      <w:r>
        <w:rPr>
          <w:b/>
          <w:sz w:val="24"/>
        </w:rPr>
        <w:t>результаты</w:t>
      </w:r>
      <w:r>
        <w:rPr>
          <w:b/>
          <w:spacing w:val="-14"/>
          <w:sz w:val="24"/>
        </w:rPr>
        <w:t xml:space="preserve"> </w:t>
      </w:r>
      <w:r>
        <w:rPr>
          <w:sz w:val="24"/>
        </w:rPr>
        <w:t>должны</w:t>
      </w:r>
      <w:r>
        <w:rPr>
          <w:spacing w:val="-15"/>
          <w:sz w:val="24"/>
        </w:rPr>
        <w:t xml:space="preserve"> </w:t>
      </w:r>
      <w:r>
        <w:rPr>
          <w:spacing w:val="-2"/>
          <w:sz w:val="24"/>
        </w:rPr>
        <w:t>отражать:</w:t>
      </w:r>
    </w:p>
    <w:p w:rsidR="00ED2570" w:rsidRDefault="00125FB7">
      <w:pPr>
        <w:pStyle w:val="a3"/>
        <w:spacing w:before="42"/>
        <w:ind w:left="994"/>
        <w:jc w:val="left"/>
      </w:pPr>
      <w:r>
        <w:t>Овладение</w:t>
      </w:r>
      <w:r>
        <w:rPr>
          <w:spacing w:val="-10"/>
        </w:rPr>
        <w:t xml:space="preserve"> </w:t>
      </w:r>
      <w:r>
        <w:rPr>
          <w:u w:val="single"/>
        </w:rPr>
        <w:t>универсальными</w:t>
      </w:r>
      <w:r>
        <w:rPr>
          <w:spacing w:val="-11"/>
          <w:u w:val="single"/>
        </w:rPr>
        <w:t xml:space="preserve"> </w:t>
      </w:r>
      <w:r>
        <w:rPr>
          <w:u w:val="single"/>
        </w:rPr>
        <w:t>учебными</w:t>
      </w:r>
      <w:r>
        <w:rPr>
          <w:spacing w:val="-10"/>
          <w:u w:val="single"/>
        </w:rPr>
        <w:t xml:space="preserve"> </w:t>
      </w:r>
      <w:r>
        <w:rPr>
          <w:u w:val="single"/>
        </w:rPr>
        <w:t>познавательными</w:t>
      </w:r>
      <w:r>
        <w:rPr>
          <w:spacing w:val="-10"/>
          <w:u w:val="single"/>
        </w:rPr>
        <w:t xml:space="preserve"> </w:t>
      </w:r>
      <w:r>
        <w:rPr>
          <w:spacing w:val="-2"/>
          <w:u w:val="single"/>
        </w:rPr>
        <w:t>действиями</w:t>
      </w:r>
      <w:r>
        <w:rPr>
          <w:spacing w:val="-2"/>
        </w:rPr>
        <w:t>:</w:t>
      </w:r>
    </w:p>
    <w:p w:rsidR="00ED2570" w:rsidRDefault="00125FB7">
      <w:pPr>
        <w:pStyle w:val="a4"/>
        <w:numPr>
          <w:ilvl w:val="1"/>
          <w:numId w:val="145"/>
        </w:numPr>
        <w:tabs>
          <w:tab w:val="left" w:pos="1353"/>
        </w:tabs>
        <w:spacing w:before="41"/>
        <w:ind w:left="1353" w:hanging="359"/>
        <w:rPr>
          <w:sz w:val="24"/>
        </w:rPr>
      </w:pPr>
      <w:r>
        <w:rPr>
          <w:sz w:val="24"/>
        </w:rPr>
        <w:t xml:space="preserve">Базовые логические </w:t>
      </w:r>
      <w:r>
        <w:rPr>
          <w:spacing w:val="-2"/>
          <w:sz w:val="24"/>
        </w:rPr>
        <w:t>действия:</w:t>
      </w:r>
    </w:p>
    <w:p w:rsidR="00ED2570" w:rsidRDefault="00125FB7">
      <w:pPr>
        <w:pStyle w:val="a4"/>
        <w:numPr>
          <w:ilvl w:val="0"/>
          <w:numId w:val="145"/>
        </w:numPr>
        <w:tabs>
          <w:tab w:val="left" w:pos="992"/>
          <w:tab w:val="left" w:pos="994"/>
        </w:tabs>
        <w:spacing w:before="42" w:line="273" w:lineRule="auto"/>
        <w:ind w:right="144"/>
        <w:jc w:val="left"/>
        <w:rPr>
          <w:rFonts w:ascii="Symbol" w:hAnsi="Symbol"/>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устанавливать</w:t>
      </w:r>
      <w:r>
        <w:rPr>
          <w:spacing w:val="40"/>
          <w:sz w:val="24"/>
        </w:rPr>
        <w:t xml:space="preserve"> </w:t>
      </w:r>
      <w:r>
        <w:rPr>
          <w:spacing w:val="-2"/>
          <w:sz w:val="24"/>
        </w:rPr>
        <w:t>аналогии;</w:t>
      </w:r>
    </w:p>
    <w:p w:rsidR="00ED2570" w:rsidRDefault="00125FB7">
      <w:pPr>
        <w:pStyle w:val="a4"/>
        <w:numPr>
          <w:ilvl w:val="0"/>
          <w:numId w:val="145"/>
        </w:numPr>
        <w:tabs>
          <w:tab w:val="left" w:pos="993"/>
        </w:tabs>
        <w:spacing w:before="2"/>
        <w:ind w:left="993" w:hanging="282"/>
        <w:jc w:val="left"/>
        <w:rPr>
          <w:rFonts w:ascii="Symbol" w:hAnsi="Symbol"/>
          <w:sz w:val="24"/>
        </w:rPr>
      </w:pPr>
      <w:r>
        <w:rPr>
          <w:sz w:val="24"/>
        </w:rPr>
        <w:t>объединять</w:t>
      </w:r>
      <w:r>
        <w:rPr>
          <w:spacing w:val="-4"/>
          <w:sz w:val="24"/>
        </w:rPr>
        <w:t xml:space="preserve"> </w:t>
      </w:r>
      <w:r>
        <w:rPr>
          <w:sz w:val="24"/>
        </w:rPr>
        <w:t>части</w:t>
      </w:r>
      <w:r>
        <w:rPr>
          <w:spacing w:val="-4"/>
          <w:sz w:val="24"/>
        </w:rPr>
        <w:t xml:space="preserve"> </w:t>
      </w:r>
      <w:r>
        <w:rPr>
          <w:sz w:val="24"/>
        </w:rPr>
        <w:t>объекта</w:t>
      </w:r>
      <w:r>
        <w:rPr>
          <w:spacing w:val="-2"/>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определенному</w:t>
      </w:r>
      <w:r>
        <w:rPr>
          <w:spacing w:val="-2"/>
          <w:sz w:val="24"/>
        </w:rPr>
        <w:t xml:space="preserve"> признаку;</w:t>
      </w:r>
    </w:p>
    <w:p w:rsidR="00ED2570" w:rsidRDefault="00125FB7">
      <w:pPr>
        <w:pStyle w:val="a4"/>
        <w:numPr>
          <w:ilvl w:val="0"/>
          <w:numId w:val="145"/>
        </w:numPr>
        <w:tabs>
          <w:tab w:val="left" w:pos="992"/>
          <w:tab w:val="left" w:pos="994"/>
          <w:tab w:val="left" w:pos="2399"/>
          <w:tab w:val="left" w:pos="4152"/>
          <w:tab w:val="left" w:pos="5234"/>
          <w:tab w:val="left" w:pos="5843"/>
          <w:tab w:val="left" w:pos="7737"/>
        </w:tabs>
        <w:spacing w:before="40" w:line="273" w:lineRule="auto"/>
        <w:ind w:right="142"/>
        <w:jc w:val="left"/>
        <w:rPr>
          <w:rFonts w:ascii="Symbol" w:hAnsi="Symbol"/>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ED2570" w:rsidRDefault="00125FB7">
      <w:pPr>
        <w:pStyle w:val="a4"/>
        <w:numPr>
          <w:ilvl w:val="0"/>
          <w:numId w:val="145"/>
        </w:numPr>
        <w:tabs>
          <w:tab w:val="left" w:pos="992"/>
          <w:tab w:val="left" w:pos="994"/>
        </w:tabs>
        <w:spacing w:before="2" w:line="273" w:lineRule="auto"/>
        <w:ind w:right="144"/>
        <w:jc w:val="left"/>
        <w:rPr>
          <w:rFonts w:ascii="Symbol" w:hAnsi="Symbol"/>
          <w:sz w:val="24"/>
        </w:rPr>
      </w:pPr>
      <w:r>
        <w:rPr>
          <w:sz w:val="24"/>
        </w:rPr>
        <w:t>находить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 на основе предложенного педагогическим работником алгоритма;</w:t>
      </w:r>
    </w:p>
    <w:p w:rsidR="00ED2570" w:rsidRDefault="00125FB7">
      <w:pPr>
        <w:pStyle w:val="a4"/>
        <w:numPr>
          <w:ilvl w:val="0"/>
          <w:numId w:val="145"/>
        </w:numPr>
        <w:tabs>
          <w:tab w:val="left" w:pos="992"/>
          <w:tab w:val="left" w:pos="994"/>
        </w:tabs>
        <w:spacing w:before="3" w:line="273" w:lineRule="auto"/>
        <w:ind w:right="143"/>
        <w:jc w:val="left"/>
        <w:rPr>
          <w:rFonts w:ascii="Symbol" w:hAnsi="Symbol"/>
          <w:sz w:val="24"/>
        </w:rPr>
      </w:pPr>
      <w:r>
        <w:rPr>
          <w:sz w:val="24"/>
        </w:rPr>
        <w:t>выявлять недостаток информации для решения учебной (практической) задачи на основе предложенного алгоритма;</w:t>
      </w:r>
    </w:p>
    <w:p w:rsidR="00ED2570" w:rsidRDefault="00125FB7">
      <w:pPr>
        <w:pStyle w:val="a4"/>
        <w:numPr>
          <w:ilvl w:val="0"/>
          <w:numId w:val="145"/>
        </w:numPr>
        <w:tabs>
          <w:tab w:val="left" w:pos="992"/>
          <w:tab w:val="left" w:pos="994"/>
          <w:tab w:val="left" w:pos="2756"/>
          <w:tab w:val="left" w:pos="5545"/>
          <w:tab w:val="left" w:pos="6393"/>
          <w:tab w:val="left" w:pos="6801"/>
          <w:tab w:val="left" w:pos="8209"/>
        </w:tabs>
        <w:spacing w:before="2" w:line="273" w:lineRule="auto"/>
        <w:ind w:right="141"/>
        <w:jc w:val="left"/>
        <w:rPr>
          <w:rFonts w:ascii="Symbol" w:hAnsi="Symbol"/>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ED2570" w:rsidRDefault="00125FB7">
      <w:pPr>
        <w:pStyle w:val="a4"/>
        <w:numPr>
          <w:ilvl w:val="0"/>
          <w:numId w:val="144"/>
        </w:numPr>
        <w:tabs>
          <w:tab w:val="left" w:pos="1353"/>
        </w:tabs>
        <w:spacing w:before="2"/>
        <w:ind w:left="1353" w:hanging="359"/>
        <w:rPr>
          <w:sz w:val="24"/>
        </w:rPr>
      </w:pPr>
      <w:r>
        <w:rPr>
          <w:sz w:val="24"/>
        </w:rPr>
        <w:t>Базовые</w:t>
      </w:r>
      <w:r>
        <w:rPr>
          <w:spacing w:val="-1"/>
          <w:sz w:val="24"/>
        </w:rPr>
        <w:t xml:space="preserve"> </w:t>
      </w:r>
      <w:r>
        <w:rPr>
          <w:sz w:val="24"/>
        </w:rPr>
        <w:t>исследовательские</w:t>
      </w:r>
      <w:r>
        <w:rPr>
          <w:spacing w:val="-1"/>
          <w:sz w:val="24"/>
        </w:rPr>
        <w:t xml:space="preserve"> </w:t>
      </w:r>
      <w:r>
        <w:rPr>
          <w:spacing w:val="-2"/>
          <w:sz w:val="24"/>
        </w:rPr>
        <w:t>действия:</w:t>
      </w:r>
    </w:p>
    <w:p w:rsidR="00ED2570" w:rsidRDefault="00125FB7">
      <w:pPr>
        <w:pStyle w:val="a4"/>
        <w:numPr>
          <w:ilvl w:val="0"/>
          <w:numId w:val="145"/>
        </w:numPr>
        <w:tabs>
          <w:tab w:val="left" w:pos="992"/>
          <w:tab w:val="left" w:pos="994"/>
        </w:tabs>
        <w:spacing w:before="42" w:line="273" w:lineRule="auto"/>
        <w:ind w:right="143"/>
        <w:rPr>
          <w:rFonts w:ascii="Symbol" w:hAnsi="Symbol"/>
          <w:sz w:val="24"/>
        </w:rPr>
      </w:pPr>
      <w:r>
        <w:rPr>
          <w:sz w:val="24"/>
        </w:rPr>
        <w:t>определять</w:t>
      </w:r>
      <w:r>
        <w:rPr>
          <w:spacing w:val="-3"/>
          <w:sz w:val="24"/>
        </w:rPr>
        <w:t xml:space="preserve"> </w:t>
      </w:r>
      <w:r>
        <w:rPr>
          <w:sz w:val="24"/>
        </w:rPr>
        <w:t>разрыв</w:t>
      </w:r>
      <w:r>
        <w:rPr>
          <w:spacing w:val="-2"/>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объекта</w:t>
      </w:r>
      <w:r>
        <w:rPr>
          <w:spacing w:val="-1"/>
          <w:sz w:val="24"/>
        </w:rPr>
        <w:t xml:space="preserve"> </w:t>
      </w:r>
      <w:r>
        <w:rPr>
          <w:sz w:val="24"/>
        </w:rPr>
        <w:t>(ситуации) на основе предложенных педагогическим работником вопросов;</w:t>
      </w:r>
    </w:p>
    <w:p w:rsidR="00ED2570" w:rsidRDefault="00125FB7">
      <w:pPr>
        <w:pStyle w:val="a4"/>
        <w:numPr>
          <w:ilvl w:val="0"/>
          <w:numId w:val="145"/>
        </w:numPr>
        <w:tabs>
          <w:tab w:val="left" w:pos="992"/>
          <w:tab w:val="left" w:pos="994"/>
        </w:tabs>
        <w:spacing w:before="2" w:line="273" w:lineRule="auto"/>
        <w:ind w:right="142"/>
        <w:rPr>
          <w:rFonts w:ascii="Symbol" w:hAnsi="Symbol"/>
          <w:sz w:val="24"/>
        </w:rPr>
      </w:pPr>
      <w:r>
        <w:rPr>
          <w:sz w:val="24"/>
        </w:rPr>
        <w:t>с помощью педагогического работника формулировать цель, планировать изменения объекта, ситуации;</w:t>
      </w:r>
    </w:p>
    <w:p w:rsidR="00ED2570" w:rsidRDefault="00125FB7">
      <w:pPr>
        <w:pStyle w:val="a4"/>
        <w:numPr>
          <w:ilvl w:val="0"/>
          <w:numId w:val="145"/>
        </w:numPr>
        <w:tabs>
          <w:tab w:val="left" w:pos="992"/>
          <w:tab w:val="left" w:pos="994"/>
        </w:tabs>
        <w:spacing w:before="1" w:line="273" w:lineRule="auto"/>
        <w:ind w:right="144"/>
        <w:rPr>
          <w:rFonts w:ascii="Symbol" w:hAnsi="Symbol"/>
          <w:sz w:val="24"/>
        </w:rPr>
      </w:pPr>
      <w:r>
        <w:rPr>
          <w:sz w:val="24"/>
        </w:rPr>
        <w:t>сравнивать несколько вариантов решения задачи, выбирать наиболее подходящий (на основе предложенных критериев);</w:t>
      </w:r>
    </w:p>
    <w:p w:rsidR="00ED2570" w:rsidRDefault="00125FB7">
      <w:pPr>
        <w:pStyle w:val="a4"/>
        <w:numPr>
          <w:ilvl w:val="0"/>
          <w:numId w:val="145"/>
        </w:numPr>
        <w:tabs>
          <w:tab w:val="left" w:pos="992"/>
          <w:tab w:val="left" w:pos="994"/>
        </w:tabs>
        <w:spacing w:before="4" w:line="273" w:lineRule="auto"/>
        <w:ind w:right="140"/>
        <w:rPr>
          <w:rFonts w:ascii="Symbol" w:hAnsi="Symbol"/>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D2570" w:rsidRDefault="00125FB7">
      <w:pPr>
        <w:pStyle w:val="a4"/>
        <w:numPr>
          <w:ilvl w:val="0"/>
          <w:numId w:val="145"/>
        </w:numPr>
        <w:tabs>
          <w:tab w:val="left" w:pos="992"/>
          <w:tab w:val="left" w:pos="994"/>
        </w:tabs>
        <w:spacing w:before="4" w:line="276" w:lineRule="auto"/>
        <w:ind w:right="142"/>
        <w:rPr>
          <w:rFonts w:ascii="Symbol" w:hAnsi="Symbol"/>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ED2570" w:rsidRDefault="00125FB7">
      <w:pPr>
        <w:pStyle w:val="a4"/>
        <w:numPr>
          <w:ilvl w:val="0"/>
          <w:numId w:val="145"/>
        </w:numPr>
        <w:tabs>
          <w:tab w:val="left" w:pos="992"/>
          <w:tab w:val="left" w:pos="994"/>
        </w:tabs>
        <w:spacing w:line="273" w:lineRule="auto"/>
        <w:ind w:right="143"/>
        <w:rPr>
          <w:rFonts w:ascii="Symbol" w:hAnsi="Symbol"/>
          <w:sz w:val="24"/>
        </w:rPr>
      </w:pPr>
      <w:r>
        <w:rPr>
          <w:sz w:val="24"/>
        </w:rPr>
        <w:t>прогнозировать возможное развитие процессов, событий и их последствия в аналогичных или сходных ситуациях;</w:t>
      </w:r>
    </w:p>
    <w:p w:rsidR="00ED2570" w:rsidRDefault="00125FB7">
      <w:pPr>
        <w:pStyle w:val="a4"/>
        <w:numPr>
          <w:ilvl w:val="0"/>
          <w:numId w:val="144"/>
        </w:numPr>
        <w:tabs>
          <w:tab w:val="left" w:pos="1353"/>
        </w:tabs>
        <w:ind w:left="1353" w:hanging="359"/>
        <w:rPr>
          <w:sz w:val="24"/>
        </w:rPr>
      </w:pPr>
      <w:r>
        <w:rPr>
          <w:sz w:val="24"/>
        </w:rPr>
        <w:t xml:space="preserve">Работа с </w:t>
      </w:r>
      <w:r>
        <w:rPr>
          <w:spacing w:val="-2"/>
          <w:sz w:val="24"/>
        </w:rPr>
        <w:t>информацией:</w:t>
      </w:r>
    </w:p>
    <w:p w:rsidR="00ED2570" w:rsidRDefault="00125FB7">
      <w:pPr>
        <w:pStyle w:val="a4"/>
        <w:numPr>
          <w:ilvl w:val="0"/>
          <w:numId w:val="145"/>
        </w:numPr>
        <w:tabs>
          <w:tab w:val="left" w:pos="993"/>
        </w:tabs>
        <w:spacing w:before="40"/>
        <w:ind w:left="993" w:hanging="282"/>
        <w:rPr>
          <w:rFonts w:ascii="Symbol" w:hAnsi="Symbol"/>
          <w:sz w:val="24"/>
        </w:rPr>
      </w:pPr>
      <w:r>
        <w:rPr>
          <w:sz w:val="24"/>
        </w:rPr>
        <w:t>выбирать</w:t>
      </w:r>
      <w:r>
        <w:rPr>
          <w:spacing w:val="-4"/>
          <w:sz w:val="24"/>
        </w:rPr>
        <w:t xml:space="preserve"> </w:t>
      </w:r>
      <w:r>
        <w:rPr>
          <w:sz w:val="24"/>
        </w:rPr>
        <w:t>источник</w:t>
      </w:r>
      <w:r>
        <w:rPr>
          <w:spacing w:val="-2"/>
          <w:sz w:val="24"/>
        </w:rPr>
        <w:t xml:space="preserve"> </w:t>
      </w:r>
      <w:r>
        <w:rPr>
          <w:sz w:val="24"/>
        </w:rPr>
        <w:t>получения</w:t>
      </w:r>
      <w:r>
        <w:rPr>
          <w:spacing w:val="-2"/>
          <w:sz w:val="24"/>
        </w:rPr>
        <w:t xml:space="preserve"> информации;</w:t>
      </w:r>
    </w:p>
    <w:p w:rsidR="00ED2570" w:rsidRDefault="00125FB7">
      <w:pPr>
        <w:pStyle w:val="a4"/>
        <w:numPr>
          <w:ilvl w:val="0"/>
          <w:numId w:val="145"/>
        </w:numPr>
        <w:tabs>
          <w:tab w:val="left" w:pos="992"/>
          <w:tab w:val="left" w:pos="994"/>
        </w:tabs>
        <w:spacing w:before="41" w:line="273" w:lineRule="auto"/>
        <w:ind w:right="143"/>
        <w:rPr>
          <w:rFonts w:ascii="Symbol" w:hAnsi="Symbol"/>
          <w:sz w:val="24"/>
        </w:rPr>
      </w:pPr>
      <w:r>
        <w:rPr>
          <w:sz w:val="24"/>
        </w:rPr>
        <w:t>согласно заданному алгоритму находить в предложенном источнике информацию, представленную в явном виде;</w:t>
      </w:r>
    </w:p>
    <w:p w:rsidR="00ED2570" w:rsidRDefault="00125FB7">
      <w:pPr>
        <w:pStyle w:val="a4"/>
        <w:numPr>
          <w:ilvl w:val="0"/>
          <w:numId w:val="145"/>
        </w:numPr>
        <w:tabs>
          <w:tab w:val="left" w:pos="992"/>
          <w:tab w:val="left" w:pos="994"/>
        </w:tabs>
        <w:spacing w:before="2" w:line="273" w:lineRule="auto"/>
        <w:ind w:right="142"/>
        <w:rPr>
          <w:rFonts w:ascii="Symbol" w:hAnsi="Symbol"/>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ED2570" w:rsidRDefault="00125FB7">
      <w:pPr>
        <w:pStyle w:val="a4"/>
        <w:numPr>
          <w:ilvl w:val="0"/>
          <w:numId w:val="145"/>
        </w:numPr>
        <w:tabs>
          <w:tab w:val="left" w:pos="992"/>
          <w:tab w:val="left" w:pos="994"/>
        </w:tabs>
        <w:spacing w:before="2" w:line="276" w:lineRule="auto"/>
        <w:ind w:right="141"/>
        <w:rPr>
          <w:rFonts w:ascii="Symbol" w:hAnsi="Symbol"/>
          <w:sz w:val="24"/>
        </w:rPr>
      </w:pPr>
      <w:r>
        <w:rPr>
          <w:sz w:val="24"/>
        </w:rPr>
        <w:t>соблюдать с помощью</w:t>
      </w:r>
      <w:r>
        <w:rPr>
          <w:spacing w:val="-1"/>
          <w:sz w:val="24"/>
        </w:rPr>
        <w:t xml:space="preserve"> </w:t>
      </w:r>
      <w:r>
        <w:rPr>
          <w:sz w:val="24"/>
        </w:rPr>
        <w:t>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D2570" w:rsidRDefault="00125FB7">
      <w:pPr>
        <w:pStyle w:val="a4"/>
        <w:numPr>
          <w:ilvl w:val="0"/>
          <w:numId w:val="145"/>
        </w:numPr>
        <w:tabs>
          <w:tab w:val="left" w:pos="992"/>
          <w:tab w:val="left" w:pos="994"/>
        </w:tabs>
        <w:spacing w:line="273" w:lineRule="auto"/>
        <w:ind w:right="139"/>
        <w:rPr>
          <w:rFonts w:ascii="Symbol" w:hAnsi="Symbol"/>
          <w:sz w:val="24"/>
        </w:rPr>
      </w:pPr>
      <w:r>
        <w:rPr>
          <w:sz w:val="24"/>
        </w:rPr>
        <w:t>анализировать и создавать текстовую, видео-, графическую, звуковую,</w:t>
      </w:r>
      <w:r>
        <w:rPr>
          <w:spacing w:val="40"/>
          <w:sz w:val="24"/>
        </w:rPr>
        <w:t xml:space="preserve"> </w:t>
      </w:r>
      <w:r>
        <w:rPr>
          <w:sz w:val="24"/>
        </w:rPr>
        <w:t>информацию в соответствии с учебной задачей;</w:t>
      </w:r>
    </w:p>
    <w:p w:rsidR="00ED2570" w:rsidRDefault="00125FB7">
      <w:pPr>
        <w:pStyle w:val="a4"/>
        <w:numPr>
          <w:ilvl w:val="0"/>
          <w:numId w:val="145"/>
        </w:numPr>
        <w:tabs>
          <w:tab w:val="left" w:pos="992"/>
          <w:tab w:val="left" w:pos="994"/>
        </w:tabs>
        <w:spacing w:line="273" w:lineRule="auto"/>
        <w:ind w:right="1037"/>
        <w:rPr>
          <w:rFonts w:ascii="Symbol" w:hAnsi="Symbol"/>
          <w:sz w:val="24"/>
        </w:rPr>
      </w:pPr>
      <w:r>
        <w:rPr>
          <w:sz w:val="24"/>
        </w:rPr>
        <w:t>самостоятельно</w:t>
      </w:r>
      <w:r>
        <w:rPr>
          <w:spacing w:val="-6"/>
          <w:sz w:val="24"/>
        </w:rPr>
        <w:t xml:space="preserve"> </w:t>
      </w:r>
      <w:r>
        <w:rPr>
          <w:sz w:val="24"/>
        </w:rPr>
        <w:t>создавать</w:t>
      </w:r>
      <w:r>
        <w:rPr>
          <w:spacing w:val="-7"/>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6"/>
          <w:sz w:val="24"/>
        </w:rPr>
        <w:t xml:space="preserve"> </w:t>
      </w:r>
      <w:r>
        <w:rPr>
          <w:sz w:val="24"/>
        </w:rPr>
        <w:t>представления</w:t>
      </w:r>
      <w:r>
        <w:rPr>
          <w:spacing w:val="-6"/>
          <w:sz w:val="24"/>
        </w:rPr>
        <w:t xml:space="preserve"> </w:t>
      </w:r>
      <w:r>
        <w:rPr>
          <w:sz w:val="24"/>
        </w:rPr>
        <w:t xml:space="preserve">информации. Овладение </w:t>
      </w:r>
      <w:r>
        <w:rPr>
          <w:sz w:val="24"/>
          <w:u w:val="single"/>
        </w:rPr>
        <w:t>универсальными учебными коммуникативными действиями</w:t>
      </w:r>
      <w:r>
        <w:rPr>
          <w:sz w:val="24"/>
        </w:rPr>
        <w:t>:</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45"/>
        </w:numPr>
        <w:tabs>
          <w:tab w:val="left" w:pos="1353"/>
        </w:tabs>
        <w:spacing w:before="73"/>
        <w:ind w:left="1353" w:hanging="359"/>
        <w:rPr>
          <w:sz w:val="24"/>
        </w:rPr>
      </w:pPr>
      <w:r>
        <w:rPr>
          <w:spacing w:val="-2"/>
          <w:sz w:val="24"/>
        </w:rPr>
        <w:lastRenderedPageBreak/>
        <w:t>Общение:</w:t>
      </w:r>
    </w:p>
    <w:p w:rsidR="00ED2570" w:rsidRDefault="00125FB7">
      <w:pPr>
        <w:pStyle w:val="a4"/>
        <w:numPr>
          <w:ilvl w:val="0"/>
          <w:numId w:val="145"/>
        </w:numPr>
        <w:tabs>
          <w:tab w:val="left" w:pos="992"/>
          <w:tab w:val="left" w:pos="994"/>
        </w:tabs>
        <w:spacing w:before="41" w:line="273" w:lineRule="auto"/>
        <w:ind w:right="145"/>
        <w:jc w:val="left"/>
        <w:rPr>
          <w:rFonts w:ascii="Symbol" w:hAnsi="Symbol"/>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80"/>
          <w:sz w:val="24"/>
        </w:rPr>
        <w:t xml:space="preserve"> </w:t>
      </w:r>
      <w:r>
        <w:rPr>
          <w:sz w:val="24"/>
        </w:rPr>
        <w:t>целями и условиями общения в знакомой среде;</w:t>
      </w:r>
    </w:p>
    <w:p w:rsidR="00ED2570" w:rsidRDefault="00125FB7">
      <w:pPr>
        <w:pStyle w:val="a4"/>
        <w:numPr>
          <w:ilvl w:val="0"/>
          <w:numId w:val="145"/>
        </w:numPr>
        <w:tabs>
          <w:tab w:val="left" w:pos="992"/>
          <w:tab w:val="left" w:pos="994"/>
        </w:tabs>
        <w:spacing w:before="3" w:line="273" w:lineRule="auto"/>
        <w:ind w:right="142"/>
        <w:jc w:val="left"/>
        <w:rPr>
          <w:rFonts w:ascii="Symbol" w:hAnsi="Symbol"/>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ведения диалога и дискуссии;</w:t>
      </w:r>
    </w:p>
    <w:p w:rsidR="00ED2570" w:rsidRDefault="00125FB7">
      <w:pPr>
        <w:pStyle w:val="a4"/>
        <w:numPr>
          <w:ilvl w:val="0"/>
          <w:numId w:val="145"/>
        </w:numPr>
        <w:tabs>
          <w:tab w:val="left" w:pos="993"/>
        </w:tabs>
        <w:spacing w:before="2"/>
        <w:ind w:left="993" w:hanging="282"/>
        <w:jc w:val="left"/>
        <w:rPr>
          <w:rFonts w:ascii="Symbol" w:hAnsi="Symbol"/>
          <w:sz w:val="24"/>
        </w:rPr>
      </w:pPr>
      <w:r>
        <w:rPr>
          <w:sz w:val="24"/>
        </w:rPr>
        <w:t>признавать</w:t>
      </w:r>
      <w:r>
        <w:rPr>
          <w:spacing w:val="-5"/>
          <w:sz w:val="24"/>
        </w:rPr>
        <w:t xml:space="preserve"> </w:t>
      </w:r>
      <w:r>
        <w:rPr>
          <w:sz w:val="24"/>
        </w:rPr>
        <w:t>возможность</w:t>
      </w:r>
      <w:r>
        <w:rPr>
          <w:spacing w:val="-6"/>
          <w:sz w:val="24"/>
        </w:rPr>
        <w:t xml:space="preserve"> </w:t>
      </w:r>
      <w:r>
        <w:rPr>
          <w:sz w:val="24"/>
        </w:rPr>
        <w:t>существования</w:t>
      </w:r>
      <w:r>
        <w:rPr>
          <w:spacing w:val="-5"/>
          <w:sz w:val="24"/>
        </w:rPr>
        <w:t xml:space="preserve"> </w:t>
      </w:r>
      <w:r>
        <w:rPr>
          <w:sz w:val="24"/>
        </w:rPr>
        <w:t>разных</w:t>
      </w:r>
      <w:r>
        <w:rPr>
          <w:spacing w:val="-5"/>
          <w:sz w:val="24"/>
        </w:rPr>
        <w:t xml:space="preserve"> </w:t>
      </w:r>
      <w:r>
        <w:rPr>
          <w:sz w:val="24"/>
        </w:rPr>
        <w:t>точек</w:t>
      </w:r>
      <w:r>
        <w:rPr>
          <w:spacing w:val="-4"/>
          <w:sz w:val="24"/>
        </w:rPr>
        <w:t xml:space="preserve"> </w:t>
      </w:r>
      <w:r>
        <w:rPr>
          <w:spacing w:val="-2"/>
          <w:sz w:val="24"/>
        </w:rPr>
        <w:t>зрения;</w:t>
      </w:r>
    </w:p>
    <w:p w:rsidR="00ED2570" w:rsidRDefault="00125FB7">
      <w:pPr>
        <w:pStyle w:val="a4"/>
        <w:numPr>
          <w:ilvl w:val="0"/>
          <w:numId w:val="145"/>
        </w:numPr>
        <w:tabs>
          <w:tab w:val="left" w:pos="993"/>
        </w:tabs>
        <w:spacing w:before="41"/>
        <w:ind w:left="993" w:hanging="282"/>
        <w:jc w:val="left"/>
        <w:rPr>
          <w:rFonts w:ascii="Symbol" w:hAnsi="Symbol"/>
          <w:sz w:val="24"/>
        </w:rPr>
      </w:pPr>
      <w:r>
        <w:rPr>
          <w:sz w:val="24"/>
        </w:rPr>
        <w:t>корректно</w:t>
      </w:r>
      <w:r>
        <w:rPr>
          <w:spacing w:val="-7"/>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высказывать</w:t>
      </w:r>
      <w:r>
        <w:rPr>
          <w:spacing w:val="-4"/>
          <w:sz w:val="24"/>
        </w:rPr>
        <w:t xml:space="preserve"> </w:t>
      </w:r>
      <w:r>
        <w:rPr>
          <w:sz w:val="24"/>
        </w:rPr>
        <w:t>свое</w:t>
      </w:r>
      <w:r>
        <w:rPr>
          <w:spacing w:val="-4"/>
          <w:sz w:val="24"/>
        </w:rPr>
        <w:t xml:space="preserve"> </w:t>
      </w:r>
      <w:r>
        <w:rPr>
          <w:spacing w:val="-2"/>
          <w:sz w:val="24"/>
        </w:rPr>
        <w:t>мнение;</w:t>
      </w:r>
    </w:p>
    <w:p w:rsidR="00ED2570" w:rsidRDefault="00125FB7">
      <w:pPr>
        <w:pStyle w:val="a4"/>
        <w:numPr>
          <w:ilvl w:val="0"/>
          <w:numId w:val="145"/>
        </w:numPr>
        <w:tabs>
          <w:tab w:val="left" w:pos="993"/>
        </w:tabs>
        <w:spacing w:before="40"/>
        <w:ind w:left="993" w:hanging="282"/>
        <w:jc w:val="left"/>
        <w:rPr>
          <w:rFonts w:ascii="Symbol" w:hAnsi="Symbol"/>
          <w:sz w:val="24"/>
        </w:rPr>
      </w:pPr>
      <w:r>
        <w:rPr>
          <w:sz w:val="24"/>
        </w:rPr>
        <w:t>строить</w:t>
      </w:r>
      <w:r>
        <w:rPr>
          <w:spacing w:val="-5"/>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4"/>
          <w:sz w:val="24"/>
        </w:rPr>
        <w:t xml:space="preserve"> </w:t>
      </w:r>
      <w:r>
        <w:rPr>
          <w:spacing w:val="-2"/>
          <w:sz w:val="24"/>
        </w:rPr>
        <w:t>задачей;</w:t>
      </w:r>
    </w:p>
    <w:p w:rsidR="00ED2570" w:rsidRDefault="00125FB7">
      <w:pPr>
        <w:pStyle w:val="a4"/>
        <w:numPr>
          <w:ilvl w:val="0"/>
          <w:numId w:val="145"/>
        </w:numPr>
        <w:tabs>
          <w:tab w:val="left" w:pos="993"/>
        </w:tabs>
        <w:spacing w:before="41"/>
        <w:ind w:left="993" w:hanging="282"/>
        <w:jc w:val="left"/>
        <w:rPr>
          <w:rFonts w:ascii="Symbol" w:hAnsi="Symbol"/>
          <w:sz w:val="24"/>
        </w:rPr>
      </w:pPr>
      <w:r>
        <w:rPr>
          <w:sz w:val="24"/>
        </w:rPr>
        <w:t>создавать</w:t>
      </w:r>
      <w:r>
        <w:rPr>
          <w:spacing w:val="-3"/>
          <w:sz w:val="24"/>
        </w:rPr>
        <w:t xml:space="preserve"> </w:t>
      </w:r>
      <w:r>
        <w:rPr>
          <w:sz w:val="24"/>
        </w:rPr>
        <w:t>устные</w:t>
      </w:r>
      <w:r>
        <w:rPr>
          <w:spacing w:val="-1"/>
          <w:sz w:val="24"/>
        </w:rPr>
        <w:t xml:space="preserve"> </w:t>
      </w:r>
      <w:r>
        <w:rPr>
          <w:sz w:val="24"/>
        </w:rPr>
        <w:t>и</w:t>
      </w:r>
      <w:r>
        <w:rPr>
          <w:spacing w:val="-2"/>
          <w:sz w:val="24"/>
        </w:rPr>
        <w:t xml:space="preserve"> </w:t>
      </w:r>
      <w:r>
        <w:rPr>
          <w:sz w:val="24"/>
        </w:rPr>
        <w:t>письменные</w:t>
      </w:r>
      <w:r>
        <w:rPr>
          <w:spacing w:val="-1"/>
          <w:sz w:val="24"/>
        </w:rPr>
        <w:t xml:space="preserve"> </w:t>
      </w:r>
      <w:r>
        <w:rPr>
          <w:sz w:val="24"/>
        </w:rPr>
        <w:t>тексты</w:t>
      </w:r>
      <w:r>
        <w:rPr>
          <w:spacing w:val="-2"/>
          <w:sz w:val="24"/>
        </w:rPr>
        <w:t xml:space="preserve"> </w:t>
      </w:r>
      <w:r>
        <w:rPr>
          <w:sz w:val="24"/>
        </w:rPr>
        <w:t>(описание,</w:t>
      </w:r>
      <w:r>
        <w:rPr>
          <w:spacing w:val="-1"/>
          <w:sz w:val="24"/>
        </w:rPr>
        <w:t xml:space="preserve"> </w:t>
      </w:r>
      <w:r>
        <w:rPr>
          <w:sz w:val="24"/>
        </w:rPr>
        <w:t xml:space="preserve">рассуждение, </w:t>
      </w:r>
      <w:r>
        <w:rPr>
          <w:spacing w:val="-2"/>
          <w:sz w:val="24"/>
        </w:rPr>
        <w:t>повествование);</w:t>
      </w:r>
    </w:p>
    <w:p w:rsidR="00ED2570" w:rsidRDefault="00125FB7">
      <w:pPr>
        <w:pStyle w:val="a4"/>
        <w:numPr>
          <w:ilvl w:val="0"/>
          <w:numId w:val="145"/>
        </w:numPr>
        <w:tabs>
          <w:tab w:val="left" w:pos="993"/>
        </w:tabs>
        <w:spacing w:before="40"/>
        <w:ind w:left="993" w:hanging="282"/>
        <w:jc w:val="left"/>
        <w:rPr>
          <w:rFonts w:ascii="Symbol" w:hAnsi="Symbol"/>
          <w:sz w:val="24"/>
        </w:rPr>
      </w:pPr>
      <w:r>
        <w:rPr>
          <w:sz w:val="24"/>
        </w:rPr>
        <w:t>готовить</w:t>
      </w:r>
      <w:r>
        <w:rPr>
          <w:spacing w:val="-5"/>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ED2570" w:rsidRDefault="00125FB7">
      <w:pPr>
        <w:pStyle w:val="a4"/>
        <w:numPr>
          <w:ilvl w:val="0"/>
          <w:numId w:val="145"/>
        </w:numPr>
        <w:tabs>
          <w:tab w:val="left" w:pos="992"/>
          <w:tab w:val="left" w:pos="994"/>
          <w:tab w:val="left" w:pos="2289"/>
          <w:tab w:val="left" w:pos="4271"/>
          <w:tab w:val="left" w:pos="5451"/>
          <w:tab w:val="left" w:pos="6673"/>
          <w:tab w:val="left" w:pos="7466"/>
          <w:tab w:val="left" w:pos="8624"/>
          <w:tab w:val="left" w:pos="8974"/>
        </w:tabs>
        <w:spacing w:before="41" w:line="273" w:lineRule="auto"/>
        <w:ind w:right="146"/>
        <w:jc w:val="left"/>
        <w:rPr>
          <w:rFonts w:ascii="Symbol" w:hAnsi="Symbol"/>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ED2570" w:rsidRDefault="00125FB7">
      <w:pPr>
        <w:pStyle w:val="a3"/>
        <w:spacing w:before="3"/>
        <w:ind w:left="994"/>
        <w:jc w:val="left"/>
      </w:pPr>
      <w:r>
        <w:t>2)</w:t>
      </w:r>
      <w:r>
        <w:rPr>
          <w:spacing w:val="67"/>
          <w:w w:val="150"/>
        </w:rPr>
        <w:t xml:space="preserve"> </w:t>
      </w:r>
      <w:r>
        <w:t xml:space="preserve">Совместная </w:t>
      </w:r>
      <w:r>
        <w:rPr>
          <w:spacing w:val="-2"/>
        </w:rPr>
        <w:t>деятельность:</w:t>
      </w:r>
    </w:p>
    <w:p w:rsidR="00ED2570" w:rsidRDefault="00125FB7">
      <w:pPr>
        <w:pStyle w:val="a4"/>
        <w:numPr>
          <w:ilvl w:val="0"/>
          <w:numId w:val="145"/>
        </w:numPr>
        <w:tabs>
          <w:tab w:val="left" w:pos="992"/>
          <w:tab w:val="left" w:pos="994"/>
        </w:tabs>
        <w:spacing w:before="40" w:line="276" w:lineRule="auto"/>
        <w:ind w:right="141"/>
        <w:rPr>
          <w:rFonts w:ascii="Symbol" w:hAnsi="Symbol"/>
          <w:sz w:val="24"/>
        </w:rPr>
      </w:pPr>
      <w:r>
        <w:rPr>
          <w:sz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ED2570" w:rsidRDefault="00125FB7">
      <w:pPr>
        <w:pStyle w:val="a4"/>
        <w:numPr>
          <w:ilvl w:val="0"/>
          <w:numId w:val="145"/>
        </w:numPr>
        <w:tabs>
          <w:tab w:val="left" w:pos="992"/>
          <w:tab w:val="left" w:pos="994"/>
        </w:tabs>
        <w:spacing w:line="276" w:lineRule="auto"/>
        <w:ind w:right="142"/>
        <w:rPr>
          <w:rFonts w:ascii="Symbol" w:hAnsi="Symbol"/>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D2570" w:rsidRDefault="00125FB7">
      <w:pPr>
        <w:pStyle w:val="a4"/>
        <w:numPr>
          <w:ilvl w:val="0"/>
          <w:numId w:val="145"/>
        </w:numPr>
        <w:tabs>
          <w:tab w:val="left" w:pos="993"/>
        </w:tabs>
        <w:spacing w:line="291" w:lineRule="exact"/>
        <w:ind w:left="993" w:hanging="282"/>
        <w:rPr>
          <w:rFonts w:ascii="Symbol" w:hAnsi="Symbol"/>
          <w:sz w:val="24"/>
        </w:rPr>
      </w:pPr>
      <w:r>
        <w:rPr>
          <w:sz w:val="24"/>
        </w:rPr>
        <w:t>проявлять</w:t>
      </w:r>
      <w:r>
        <w:rPr>
          <w:spacing w:val="-7"/>
          <w:sz w:val="24"/>
        </w:rPr>
        <w:t xml:space="preserve"> </w:t>
      </w:r>
      <w:r>
        <w:rPr>
          <w:sz w:val="24"/>
        </w:rPr>
        <w:t>готовность</w:t>
      </w:r>
      <w:r>
        <w:rPr>
          <w:spacing w:val="-4"/>
          <w:sz w:val="24"/>
        </w:rPr>
        <w:t xml:space="preserve"> </w:t>
      </w:r>
      <w:r>
        <w:rPr>
          <w:sz w:val="24"/>
        </w:rPr>
        <w:t>руководить,</w:t>
      </w:r>
      <w:r>
        <w:rPr>
          <w:spacing w:val="-4"/>
          <w:sz w:val="24"/>
        </w:rPr>
        <w:t xml:space="preserve"> </w:t>
      </w:r>
      <w:r>
        <w:rPr>
          <w:sz w:val="24"/>
        </w:rPr>
        <w:t>выполнять</w:t>
      </w:r>
      <w:r>
        <w:rPr>
          <w:spacing w:val="-4"/>
          <w:sz w:val="24"/>
        </w:rPr>
        <w:t xml:space="preserve"> </w:t>
      </w:r>
      <w:r>
        <w:rPr>
          <w:sz w:val="24"/>
        </w:rPr>
        <w:t>поручения,</w:t>
      </w:r>
      <w:r>
        <w:rPr>
          <w:spacing w:val="-4"/>
          <w:sz w:val="24"/>
        </w:rPr>
        <w:t xml:space="preserve"> </w:t>
      </w:r>
      <w:r>
        <w:rPr>
          <w:spacing w:val="-2"/>
          <w:sz w:val="24"/>
        </w:rPr>
        <w:t>подчиняться;</w:t>
      </w:r>
    </w:p>
    <w:p w:rsidR="00ED2570" w:rsidRDefault="00125FB7">
      <w:pPr>
        <w:pStyle w:val="a4"/>
        <w:numPr>
          <w:ilvl w:val="0"/>
          <w:numId w:val="145"/>
        </w:numPr>
        <w:tabs>
          <w:tab w:val="left" w:pos="993"/>
        </w:tabs>
        <w:spacing w:before="37"/>
        <w:ind w:left="993" w:hanging="282"/>
        <w:rPr>
          <w:rFonts w:ascii="Symbol" w:hAnsi="Symbol"/>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3"/>
          <w:sz w:val="24"/>
        </w:rPr>
        <w:t xml:space="preserve"> </w:t>
      </w:r>
      <w:r>
        <w:rPr>
          <w:spacing w:val="-2"/>
          <w:sz w:val="24"/>
        </w:rPr>
        <w:t>работы;</w:t>
      </w:r>
    </w:p>
    <w:p w:rsidR="00ED2570" w:rsidRDefault="00125FB7">
      <w:pPr>
        <w:pStyle w:val="a4"/>
        <w:numPr>
          <w:ilvl w:val="0"/>
          <w:numId w:val="145"/>
        </w:numPr>
        <w:tabs>
          <w:tab w:val="left" w:pos="993"/>
        </w:tabs>
        <w:spacing w:before="41"/>
        <w:ind w:left="993" w:hanging="282"/>
        <w:rPr>
          <w:rFonts w:ascii="Symbol" w:hAnsi="Symbol"/>
          <w:sz w:val="24"/>
        </w:rPr>
      </w:pPr>
      <w:r>
        <w:rPr>
          <w:sz w:val="24"/>
        </w:rPr>
        <w:t>оценивать</w:t>
      </w:r>
      <w:r>
        <w:rPr>
          <w:spacing w:val="-7"/>
          <w:sz w:val="24"/>
        </w:rPr>
        <w:t xml:space="preserve"> </w:t>
      </w:r>
      <w:r>
        <w:rPr>
          <w:sz w:val="24"/>
        </w:rPr>
        <w:t>свой</w:t>
      </w:r>
      <w:r>
        <w:rPr>
          <w:spacing w:val="-4"/>
          <w:sz w:val="24"/>
        </w:rPr>
        <w:t xml:space="preserve"> </w:t>
      </w:r>
      <w:r>
        <w:rPr>
          <w:sz w:val="24"/>
        </w:rPr>
        <w:t>вклад</w:t>
      </w:r>
      <w:r>
        <w:rPr>
          <w:spacing w:val="-3"/>
          <w:sz w:val="24"/>
        </w:rPr>
        <w:t xml:space="preserve"> </w:t>
      </w:r>
      <w:r>
        <w:rPr>
          <w:sz w:val="24"/>
        </w:rPr>
        <w:t>в</w:t>
      </w:r>
      <w:r>
        <w:rPr>
          <w:spacing w:val="-2"/>
          <w:sz w:val="24"/>
        </w:rPr>
        <w:t xml:space="preserve"> </w:t>
      </w:r>
      <w:r>
        <w:rPr>
          <w:sz w:val="24"/>
        </w:rPr>
        <w:t>общий</w:t>
      </w:r>
      <w:r>
        <w:rPr>
          <w:spacing w:val="-4"/>
          <w:sz w:val="24"/>
        </w:rPr>
        <w:t xml:space="preserve"> </w:t>
      </w:r>
      <w:r>
        <w:rPr>
          <w:spacing w:val="-2"/>
          <w:sz w:val="24"/>
        </w:rPr>
        <w:t>результат;</w:t>
      </w:r>
    </w:p>
    <w:p w:rsidR="00ED2570" w:rsidRDefault="00125FB7">
      <w:pPr>
        <w:pStyle w:val="a4"/>
        <w:numPr>
          <w:ilvl w:val="0"/>
          <w:numId w:val="145"/>
        </w:numPr>
        <w:tabs>
          <w:tab w:val="left" w:pos="992"/>
          <w:tab w:val="left" w:pos="994"/>
        </w:tabs>
        <w:spacing w:before="41" w:line="273" w:lineRule="auto"/>
        <w:ind w:right="607"/>
        <w:rPr>
          <w:rFonts w:ascii="Symbol" w:hAnsi="Symbol"/>
          <w:sz w:val="24"/>
        </w:rPr>
      </w:pPr>
      <w:r>
        <w:rPr>
          <w:sz w:val="24"/>
        </w:rPr>
        <w:t>выполнять</w:t>
      </w:r>
      <w:r>
        <w:rPr>
          <w:spacing w:val="-5"/>
          <w:sz w:val="24"/>
        </w:rPr>
        <w:t xml:space="preserve"> </w:t>
      </w:r>
      <w:r>
        <w:rPr>
          <w:sz w:val="24"/>
        </w:rPr>
        <w:t>совместные</w:t>
      </w:r>
      <w:r>
        <w:rPr>
          <w:spacing w:val="-4"/>
          <w:sz w:val="24"/>
        </w:rPr>
        <w:t xml:space="preserve"> </w:t>
      </w:r>
      <w:r>
        <w:rPr>
          <w:sz w:val="24"/>
        </w:rPr>
        <w:t>проектные</w:t>
      </w:r>
      <w:r>
        <w:rPr>
          <w:spacing w:val="-4"/>
          <w:sz w:val="24"/>
        </w:rPr>
        <w:t xml:space="preserve"> </w:t>
      </w:r>
      <w:r>
        <w:rPr>
          <w:sz w:val="24"/>
        </w:rPr>
        <w:t>задания</w:t>
      </w:r>
      <w:r>
        <w:rPr>
          <w:spacing w:val="-4"/>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предложенные</w:t>
      </w:r>
      <w:r>
        <w:rPr>
          <w:spacing w:val="-4"/>
          <w:sz w:val="24"/>
        </w:rPr>
        <w:t xml:space="preserve"> </w:t>
      </w:r>
      <w:r>
        <w:rPr>
          <w:sz w:val="24"/>
        </w:rPr>
        <w:t xml:space="preserve">образцы. Овладение </w:t>
      </w:r>
      <w:r>
        <w:rPr>
          <w:sz w:val="24"/>
          <w:u w:val="single"/>
        </w:rPr>
        <w:t>универсальными учебными регулятивными действиями</w:t>
      </w:r>
      <w:r>
        <w:rPr>
          <w:sz w:val="24"/>
        </w:rPr>
        <w:t>:</w:t>
      </w:r>
    </w:p>
    <w:p w:rsidR="00ED2570" w:rsidRDefault="00125FB7">
      <w:pPr>
        <w:pStyle w:val="a4"/>
        <w:numPr>
          <w:ilvl w:val="1"/>
          <w:numId w:val="145"/>
        </w:numPr>
        <w:tabs>
          <w:tab w:val="left" w:pos="1353"/>
        </w:tabs>
        <w:spacing w:before="2"/>
        <w:ind w:left="1353" w:hanging="359"/>
        <w:rPr>
          <w:sz w:val="24"/>
        </w:rPr>
      </w:pPr>
      <w:r>
        <w:rPr>
          <w:spacing w:val="-2"/>
          <w:sz w:val="24"/>
        </w:rPr>
        <w:t>Самоорганизация:</w:t>
      </w:r>
    </w:p>
    <w:p w:rsidR="00ED2570" w:rsidRDefault="00125FB7">
      <w:pPr>
        <w:pStyle w:val="a4"/>
        <w:numPr>
          <w:ilvl w:val="0"/>
          <w:numId w:val="145"/>
        </w:numPr>
        <w:tabs>
          <w:tab w:val="left" w:pos="993"/>
        </w:tabs>
        <w:spacing w:before="41"/>
        <w:ind w:left="993" w:hanging="282"/>
        <w:rPr>
          <w:rFonts w:ascii="Symbol" w:hAnsi="Symbol"/>
          <w:sz w:val="24"/>
        </w:rPr>
      </w:pPr>
      <w:r>
        <w:rPr>
          <w:sz w:val="24"/>
        </w:rPr>
        <w:t>планировать</w:t>
      </w:r>
      <w:r>
        <w:rPr>
          <w:spacing w:val="-6"/>
          <w:sz w:val="24"/>
        </w:rPr>
        <w:t xml:space="preserve"> </w:t>
      </w:r>
      <w:r>
        <w:rPr>
          <w:sz w:val="24"/>
        </w:rPr>
        <w:t>действия</w:t>
      </w:r>
      <w:r>
        <w:rPr>
          <w:spacing w:val="-2"/>
          <w:sz w:val="24"/>
        </w:rPr>
        <w:t xml:space="preserve"> </w:t>
      </w:r>
      <w:r>
        <w:rPr>
          <w:sz w:val="24"/>
        </w:rPr>
        <w:t>по</w:t>
      </w:r>
      <w:r>
        <w:rPr>
          <w:spacing w:val="-2"/>
          <w:sz w:val="24"/>
        </w:rPr>
        <w:t xml:space="preserve"> </w:t>
      </w:r>
      <w:r>
        <w:rPr>
          <w:sz w:val="24"/>
        </w:rPr>
        <w:t>решению</w:t>
      </w:r>
      <w:r>
        <w:rPr>
          <w:spacing w:val="-4"/>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2"/>
          <w:sz w:val="24"/>
        </w:rPr>
        <w:t xml:space="preserve"> результата;</w:t>
      </w:r>
    </w:p>
    <w:p w:rsidR="00ED2570" w:rsidRDefault="00125FB7">
      <w:pPr>
        <w:pStyle w:val="a4"/>
        <w:numPr>
          <w:ilvl w:val="0"/>
          <w:numId w:val="145"/>
        </w:numPr>
        <w:tabs>
          <w:tab w:val="left" w:pos="993"/>
        </w:tabs>
        <w:spacing w:before="41"/>
        <w:ind w:left="993" w:hanging="282"/>
        <w:rPr>
          <w:rFonts w:ascii="Symbol" w:hAnsi="Symbol"/>
          <w:sz w:val="24"/>
        </w:rPr>
      </w:pPr>
      <w:r>
        <w:rPr>
          <w:sz w:val="24"/>
        </w:rPr>
        <w:t>выстраивать</w:t>
      </w:r>
      <w:r>
        <w:rPr>
          <w:spacing w:val="-9"/>
          <w:sz w:val="24"/>
        </w:rPr>
        <w:t xml:space="preserve"> </w:t>
      </w:r>
      <w:r>
        <w:rPr>
          <w:sz w:val="24"/>
        </w:rPr>
        <w:t>последовательность</w:t>
      </w:r>
      <w:r>
        <w:rPr>
          <w:spacing w:val="-8"/>
          <w:sz w:val="24"/>
        </w:rPr>
        <w:t xml:space="preserve"> </w:t>
      </w:r>
      <w:r>
        <w:rPr>
          <w:sz w:val="24"/>
        </w:rPr>
        <w:t>выбранных</w:t>
      </w:r>
      <w:r>
        <w:rPr>
          <w:spacing w:val="-7"/>
          <w:sz w:val="24"/>
        </w:rPr>
        <w:t xml:space="preserve"> </w:t>
      </w:r>
      <w:r>
        <w:rPr>
          <w:spacing w:val="-2"/>
          <w:sz w:val="24"/>
        </w:rPr>
        <w:t>действий;</w:t>
      </w:r>
    </w:p>
    <w:p w:rsidR="00ED2570" w:rsidRDefault="00125FB7">
      <w:pPr>
        <w:pStyle w:val="a3"/>
        <w:spacing w:before="41"/>
        <w:ind w:left="994"/>
      </w:pPr>
      <w:r>
        <w:t>2)</w:t>
      </w:r>
      <w:r>
        <w:rPr>
          <w:spacing w:val="70"/>
          <w:w w:val="150"/>
        </w:rPr>
        <w:t xml:space="preserve"> </w:t>
      </w:r>
      <w:r>
        <w:rPr>
          <w:spacing w:val="-2"/>
        </w:rPr>
        <w:t>Самоконтроль:</w:t>
      </w:r>
    </w:p>
    <w:p w:rsidR="00ED2570" w:rsidRDefault="00125FB7">
      <w:pPr>
        <w:pStyle w:val="a4"/>
        <w:numPr>
          <w:ilvl w:val="0"/>
          <w:numId w:val="145"/>
        </w:numPr>
        <w:tabs>
          <w:tab w:val="left" w:pos="993"/>
        </w:tabs>
        <w:spacing w:before="41"/>
        <w:ind w:left="993" w:hanging="282"/>
        <w:rPr>
          <w:rFonts w:ascii="Symbol" w:hAnsi="Symbol"/>
          <w:sz w:val="24"/>
        </w:rPr>
      </w:pPr>
      <w:r>
        <w:rPr>
          <w:sz w:val="24"/>
        </w:rPr>
        <w:t>устанавливать</w:t>
      </w:r>
      <w:r>
        <w:rPr>
          <w:spacing w:val="-8"/>
          <w:sz w:val="24"/>
        </w:rPr>
        <w:t xml:space="preserve"> </w:t>
      </w:r>
      <w:r>
        <w:rPr>
          <w:sz w:val="24"/>
        </w:rPr>
        <w:t>причины</w:t>
      </w:r>
      <w:r>
        <w:rPr>
          <w:spacing w:val="-6"/>
          <w:sz w:val="24"/>
        </w:rPr>
        <w:t xml:space="preserve"> </w:t>
      </w:r>
      <w:r>
        <w:rPr>
          <w:sz w:val="24"/>
        </w:rPr>
        <w:t>успеха/неудач</w:t>
      </w:r>
      <w:r>
        <w:rPr>
          <w:spacing w:val="-4"/>
          <w:sz w:val="24"/>
        </w:rPr>
        <w:t xml:space="preserve"> </w:t>
      </w:r>
      <w:r>
        <w:rPr>
          <w:sz w:val="24"/>
        </w:rPr>
        <w:t>учебной</w:t>
      </w:r>
      <w:r>
        <w:rPr>
          <w:spacing w:val="-5"/>
          <w:sz w:val="24"/>
        </w:rPr>
        <w:t xml:space="preserve"> </w:t>
      </w:r>
      <w:r>
        <w:rPr>
          <w:spacing w:val="-2"/>
          <w:sz w:val="24"/>
        </w:rPr>
        <w:t>деятельности;</w:t>
      </w:r>
    </w:p>
    <w:p w:rsidR="00ED2570" w:rsidRDefault="00125FB7">
      <w:pPr>
        <w:pStyle w:val="a4"/>
        <w:numPr>
          <w:ilvl w:val="0"/>
          <w:numId w:val="145"/>
        </w:numPr>
        <w:tabs>
          <w:tab w:val="left" w:pos="993"/>
        </w:tabs>
        <w:spacing w:before="40"/>
        <w:ind w:left="993" w:hanging="282"/>
        <w:rPr>
          <w:rFonts w:ascii="Symbol" w:hAnsi="Symbol"/>
          <w:sz w:val="24"/>
        </w:rPr>
      </w:pPr>
      <w:r>
        <w:rPr>
          <w:sz w:val="24"/>
        </w:rPr>
        <w:t>корректировать</w:t>
      </w:r>
      <w:r>
        <w:rPr>
          <w:spacing w:val="-3"/>
          <w:sz w:val="24"/>
        </w:rPr>
        <w:t xml:space="preserve"> </w:t>
      </w:r>
      <w:r>
        <w:rPr>
          <w:sz w:val="24"/>
        </w:rPr>
        <w:t>свои</w:t>
      </w:r>
      <w:r>
        <w:rPr>
          <w:spacing w:val="-3"/>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ошибок.</w:t>
      </w:r>
    </w:p>
    <w:p w:rsidR="00ED2570" w:rsidRDefault="00125FB7">
      <w:pPr>
        <w:pStyle w:val="a3"/>
        <w:spacing w:before="41" w:line="276" w:lineRule="auto"/>
        <w:ind w:right="139" w:firstLine="708"/>
      </w:pPr>
      <w:r>
        <w:rPr>
          <w:b/>
        </w:rPr>
        <w:t xml:space="preserve">Предметные результаты </w:t>
      </w:r>
      <w:r>
        <w:t>освоения обучающимися с РАС АООП НОО (вариант 8.1) с учетом специфики содержания предметных областей, включающих конкретные учебные предметы (учебные модули), ориентированы на применение обучающимися знаний, умений и навыков в учебных ситуациях и реальных жизненных условиях, а также на успешное обучение на уровне начального общего образования.</w:t>
      </w:r>
    </w:p>
    <w:p w:rsidR="00ED2570" w:rsidRDefault="00125FB7">
      <w:pPr>
        <w:pStyle w:val="a3"/>
        <w:spacing w:before="1" w:line="276" w:lineRule="auto"/>
        <w:ind w:right="141" w:firstLine="709"/>
      </w:pPr>
      <w:r>
        <w:rPr>
          <w:color w:val="000009"/>
        </w:rPr>
        <w:t>Результаты освоения обучающимися с РАС АООП НОО (вариант 8.1) оцениваются как итоговые на момент завершения начального общего образования</w:t>
      </w:r>
      <w:r>
        <w:t>.</w:t>
      </w:r>
    </w:p>
    <w:p w:rsidR="00ED2570" w:rsidRDefault="00125FB7">
      <w:pPr>
        <w:pStyle w:val="a3"/>
        <w:spacing w:line="276" w:lineRule="auto"/>
        <w:ind w:right="139" w:firstLine="709"/>
      </w:pPr>
      <w:r>
        <w:t>При этом обучающийся имеет право на прохождение текущей, промежуточной и государственной итоговой аттестации не только в общей, но и в иных формах. Для обучающегося</w:t>
      </w:r>
      <w:r>
        <w:rPr>
          <w:spacing w:val="-1"/>
        </w:rPr>
        <w:t xml:space="preserve"> </w:t>
      </w:r>
      <w:r>
        <w:t>с</w:t>
      </w:r>
      <w:r>
        <w:rPr>
          <w:spacing w:val="-1"/>
        </w:rPr>
        <w:t xml:space="preserve"> </w:t>
      </w:r>
      <w:r>
        <w:t>РАС</w:t>
      </w:r>
      <w:r>
        <w:rPr>
          <w:spacing w:val="-2"/>
        </w:rPr>
        <w:t xml:space="preserve"> </w:t>
      </w:r>
      <w:r>
        <w:t>это</w:t>
      </w:r>
      <w:r>
        <w:rPr>
          <w:spacing w:val="-1"/>
        </w:rPr>
        <w:t xml:space="preserve"> </w:t>
      </w:r>
      <w:r>
        <w:t>может</w:t>
      </w:r>
      <w:r>
        <w:rPr>
          <w:spacing w:val="-1"/>
        </w:rPr>
        <w:t xml:space="preserve"> </w:t>
      </w:r>
      <w:r>
        <w:t>быть</w:t>
      </w:r>
      <w:r>
        <w:rPr>
          <w:spacing w:val="-2"/>
        </w:rPr>
        <w:t xml:space="preserve"> </w:t>
      </w:r>
      <w:r>
        <w:t>аттестация</w:t>
      </w:r>
      <w:r>
        <w:rPr>
          <w:spacing w:val="-1"/>
        </w:rPr>
        <w:t xml:space="preserve"> </w:t>
      </w:r>
      <w:r>
        <w:t>в</w:t>
      </w:r>
      <w:r>
        <w:rPr>
          <w:spacing w:val="-2"/>
        </w:rPr>
        <w:t xml:space="preserve"> </w:t>
      </w:r>
      <w:r>
        <w:t>индивидуальном</w:t>
      </w:r>
      <w:r>
        <w:rPr>
          <w:spacing w:val="-2"/>
        </w:rPr>
        <w:t xml:space="preserve"> </w:t>
      </w:r>
      <w:r>
        <w:t>порядке,</w:t>
      </w:r>
      <w:r>
        <w:rPr>
          <w:spacing w:val="-1"/>
        </w:rPr>
        <w:t xml:space="preserve"> </w:t>
      </w:r>
      <w:r>
        <w:t>в</w:t>
      </w:r>
      <w:r>
        <w:rPr>
          <w:spacing w:val="-1"/>
        </w:rPr>
        <w:t xml:space="preserve"> </w:t>
      </w:r>
      <w:r>
        <w:t>привычных условиях, в присутствии знакомого педагогического работника, без обозначенного для обучающегося ограничения по времени. Выбор одного из нескольких предложенных вариантов</w:t>
      </w:r>
      <w:r>
        <w:rPr>
          <w:spacing w:val="23"/>
        </w:rPr>
        <w:t xml:space="preserve"> </w:t>
      </w:r>
      <w:r>
        <w:t>ответа</w:t>
      </w:r>
      <w:r>
        <w:rPr>
          <w:spacing w:val="24"/>
        </w:rPr>
        <w:t xml:space="preserve"> </w:t>
      </w:r>
      <w:r>
        <w:t>может</w:t>
      </w:r>
      <w:r>
        <w:rPr>
          <w:spacing w:val="24"/>
        </w:rPr>
        <w:t xml:space="preserve"> </w:t>
      </w:r>
      <w:r>
        <w:t>быть</w:t>
      </w:r>
      <w:r>
        <w:rPr>
          <w:spacing w:val="25"/>
        </w:rPr>
        <w:t xml:space="preserve"> </w:t>
      </w:r>
      <w:r>
        <w:t>затруднителен</w:t>
      </w:r>
      <w:r>
        <w:rPr>
          <w:spacing w:val="23"/>
        </w:rPr>
        <w:t xml:space="preserve"> </w:t>
      </w:r>
      <w:r>
        <w:t>такому</w:t>
      </w:r>
      <w:r>
        <w:rPr>
          <w:spacing w:val="29"/>
        </w:rPr>
        <w:t xml:space="preserve"> </w:t>
      </w:r>
      <w:r>
        <w:t>обучающемуся</w:t>
      </w:r>
      <w:r>
        <w:rPr>
          <w:spacing w:val="25"/>
        </w:rPr>
        <w:t xml:space="preserve"> </w:t>
      </w:r>
      <w:r>
        <w:t>даже</w:t>
      </w:r>
      <w:r>
        <w:rPr>
          <w:spacing w:val="24"/>
        </w:rPr>
        <w:t xml:space="preserve"> </w:t>
      </w:r>
      <w:r>
        <w:t>при</w:t>
      </w:r>
      <w:r>
        <w:rPr>
          <w:spacing w:val="25"/>
        </w:rPr>
        <w:t xml:space="preserve"> </w:t>
      </w:r>
      <w:r>
        <w:t>знании</w:t>
      </w:r>
      <w:r>
        <w:rPr>
          <w:spacing w:val="25"/>
        </w:rPr>
        <w:t xml:space="preserve"> </w:t>
      </w:r>
      <w:r>
        <w:rPr>
          <w:spacing w:val="-5"/>
        </w:rPr>
        <w:t>им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правильного ответа. Поэтому контрольные задания, при необходимости, могут быть представлены обучающемуся в форме, наиболее удобной для него.</w:t>
      </w:r>
    </w:p>
    <w:p w:rsidR="00ED2570" w:rsidRDefault="00125FB7">
      <w:pPr>
        <w:pStyle w:val="a3"/>
        <w:spacing w:line="276" w:lineRule="auto"/>
        <w:ind w:right="140" w:firstLine="769"/>
      </w:pPr>
      <w:r>
        <w:t>Планируемые результаты освоения обучающимися АООП НОО дополняются результатами освоения программы коррекционной работы. Данная программа содержит в себе</w:t>
      </w:r>
      <w:r>
        <w:rPr>
          <w:spacing w:val="-11"/>
        </w:rPr>
        <w:t xml:space="preserve"> </w:t>
      </w:r>
      <w:r>
        <w:t>значимые</w:t>
      </w:r>
      <w:r>
        <w:rPr>
          <w:spacing w:val="-11"/>
        </w:rPr>
        <w:t xml:space="preserve"> </w:t>
      </w:r>
      <w:r>
        <w:t>направления,</w:t>
      </w:r>
      <w:r>
        <w:rPr>
          <w:spacing w:val="-11"/>
        </w:rPr>
        <w:t xml:space="preserve"> </w:t>
      </w:r>
      <w:r>
        <w:t>которые</w:t>
      </w:r>
      <w:r>
        <w:rPr>
          <w:spacing w:val="-12"/>
        </w:rPr>
        <w:t xml:space="preserve"> </w:t>
      </w:r>
      <w:r>
        <w:t>состоят</w:t>
      </w:r>
      <w:r>
        <w:rPr>
          <w:spacing w:val="-11"/>
        </w:rPr>
        <w:t xml:space="preserve"> </w:t>
      </w:r>
      <w:r>
        <w:t>в</w:t>
      </w:r>
      <w:r>
        <w:rPr>
          <w:spacing w:val="-12"/>
        </w:rPr>
        <w:t xml:space="preserve"> </w:t>
      </w:r>
      <w:r>
        <w:t>поддержке</w:t>
      </w:r>
      <w:r>
        <w:rPr>
          <w:spacing w:val="-11"/>
        </w:rPr>
        <w:t xml:space="preserve"> </w:t>
      </w:r>
      <w:r>
        <w:t>обучающегося</w:t>
      </w:r>
      <w:r>
        <w:rPr>
          <w:spacing w:val="-11"/>
        </w:rPr>
        <w:t xml:space="preserve"> </w:t>
      </w:r>
      <w:r>
        <w:t>с</w:t>
      </w:r>
      <w:r>
        <w:rPr>
          <w:spacing w:val="-11"/>
        </w:rPr>
        <w:t xml:space="preserve"> </w:t>
      </w:r>
      <w:r>
        <w:t>РАС</w:t>
      </w:r>
      <w:r>
        <w:rPr>
          <w:spacing w:val="-11"/>
        </w:rPr>
        <w:t xml:space="preserve"> </w:t>
      </w:r>
      <w:r>
        <w:t>в</w:t>
      </w:r>
      <w:r>
        <w:rPr>
          <w:spacing w:val="-12"/>
        </w:rPr>
        <w:t xml:space="preserve"> </w:t>
      </w:r>
      <w:r>
        <w:t>освоении АООП НОО и в развитии его жизненной компетенции.</w:t>
      </w:r>
    </w:p>
    <w:p w:rsidR="00ED2570" w:rsidRDefault="00125FB7">
      <w:pPr>
        <w:pStyle w:val="a3"/>
        <w:spacing w:before="1" w:line="276" w:lineRule="auto"/>
        <w:ind w:right="143" w:firstLine="709"/>
      </w:pPr>
      <w:r>
        <w:t xml:space="preserve">Поддержка в освоении АООП НОО для обучающихся с РАС (вариант 8.1) </w:t>
      </w:r>
      <w:r>
        <w:rPr>
          <w:spacing w:val="-2"/>
        </w:rPr>
        <w:t>реализуется:</w:t>
      </w:r>
    </w:p>
    <w:p w:rsidR="00ED2570" w:rsidRDefault="00125FB7">
      <w:pPr>
        <w:pStyle w:val="a4"/>
        <w:numPr>
          <w:ilvl w:val="0"/>
          <w:numId w:val="145"/>
        </w:numPr>
        <w:tabs>
          <w:tab w:val="left" w:pos="992"/>
          <w:tab w:val="left" w:pos="994"/>
        </w:tabs>
        <w:spacing w:line="273" w:lineRule="auto"/>
        <w:ind w:right="139"/>
        <w:rPr>
          <w:rFonts w:ascii="Symbol" w:hAnsi="Symbol"/>
          <w:sz w:val="24"/>
        </w:rPr>
      </w:pPr>
      <w:r>
        <w:rPr>
          <w:sz w:val="24"/>
        </w:rPr>
        <w:t xml:space="preserve">в создании оптимальных условий введения обучающегося с РАС в ситуацию </w:t>
      </w:r>
      <w:r>
        <w:rPr>
          <w:spacing w:val="-2"/>
          <w:sz w:val="24"/>
        </w:rPr>
        <w:t>обучения;</w:t>
      </w:r>
    </w:p>
    <w:p w:rsidR="00ED2570" w:rsidRDefault="00125FB7">
      <w:pPr>
        <w:pStyle w:val="a4"/>
        <w:numPr>
          <w:ilvl w:val="0"/>
          <w:numId w:val="145"/>
        </w:numPr>
        <w:tabs>
          <w:tab w:val="left" w:pos="992"/>
          <w:tab w:val="left" w:pos="994"/>
        </w:tabs>
        <w:spacing w:before="1" w:line="273" w:lineRule="auto"/>
        <w:ind w:right="144"/>
        <w:rPr>
          <w:rFonts w:ascii="Symbol" w:hAnsi="Symbol"/>
          <w:sz w:val="24"/>
        </w:rPr>
      </w:pPr>
      <w:r>
        <w:rPr>
          <w:sz w:val="24"/>
        </w:rPr>
        <w:t xml:space="preserve">в помощи в формировании адекватного учебного поведения в условиях работы в </w:t>
      </w:r>
      <w:r>
        <w:rPr>
          <w:spacing w:val="-2"/>
          <w:sz w:val="24"/>
        </w:rPr>
        <w:t>классе;</w:t>
      </w:r>
    </w:p>
    <w:p w:rsidR="00ED2570" w:rsidRDefault="00125FB7">
      <w:pPr>
        <w:pStyle w:val="a4"/>
        <w:numPr>
          <w:ilvl w:val="0"/>
          <w:numId w:val="145"/>
        </w:numPr>
        <w:tabs>
          <w:tab w:val="left" w:pos="992"/>
          <w:tab w:val="left" w:pos="994"/>
        </w:tabs>
        <w:spacing w:before="2" w:line="276" w:lineRule="auto"/>
        <w:ind w:right="139"/>
        <w:rPr>
          <w:rFonts w:ascii="Symbol" w:hAnsi="Symbol"/>
          <w:sz w:val="24"/>
        </w:rPr>
      </w:pPr>
      <w:r>
        <w:rPr>
          <w:sz w:val="24"/>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ED2570" w:rsidRDefault="00125FB7">
      <w:pPr>
        <w:spacing w:line="273" w:lineRule="exact"/>
        <w:ind w:left="993"/>
        <w:jc w:val="both"/>
        <w:rPr>
          <w:sz w:val="24"/>
        </w:rPr>
      </w:pPr>
      <w:r>
        <w:rPr>
          <w:sz w:val="24"/>
        </w:rPr>
        <w:t>Требования</w:t>
      </w:r>
      <w:r>
        <w:rPr>
          <w:spacing w:val="-11"/>
          <w:sz w:val="24"/>
        </w:rPr>
        <w:t xml:space="preserve"> </w:t>
      </w:r>
      <w:r>
        <w:rPr>
          <w:sz w:val="24"/>
        </w:rPr>
        <w:t>к</w:t>
      </w:r>
      <w:r>
        <w:rPr>
          <w:spacing w:val="-12"/>
          <w:sz w:val="24"/>
        </w:rPr>
        <w:t xml:space="preserve"> </w:t>
      </w:r>
      <w:r>
        <w:rPr>
          <w:sz w:val="24"/>
        </w:rPr>
        <w:t>результатам</w:t>
      </w:r>
      <w:r>
        <w:rPr>
          <w:spacing w:val="-11"/>
          <w:sz w:val="24"/>
        </w:rPr>
        <w:t xml:space="preserve"> </w:t>
      </w:r>
      <w:r>
        <w:rPr>
          <w:sz w:val="24"/>
        </w:rPr>
        <w:t>развития</w:t>
      </w:r>
      <w:r>
        <w:rPr>
          <w:spacing w:val="-11"/>
          <w:sz w:val="24"/>
        </w:rPr>
        <w:t xml:space="preserve"> </w:t>
      </w:r>
      <w:r>
        <w:rPr>
          <w:i/>
          <w:sz w:val="24"/>
        </w:rPr>
        <w:t>жизненной</w:t>
      </w:r>
      <w:r>
        <w:rPr>
          <w:i/>
          <w:spacing w:val="-11"/>
          <w:sz w:val="24"/>
        </w:rPr>
        <w:t xml:space="preserve"> </w:t>
      </w:r>
      <w:r>
        <w:rPr>
          <w:i/>
          <w:sz w:val="24"/>
        </w:rPr>
        <w:t>компетенции</w:t>
      </w:r>
      <w:r>
        <w:rPr>
          <w:i/>
          <w:spacing w:val="-12"/>
          <w:sz w:val="24"/>
        </w:rPr>
        <w:t xml:space="preserve"> </w:t>
      </w:r>
      <w:r>
        <w:rPr>
          <w:spacing w:val="-2"/>
          <w:sz w:val="24"/>
        </w:rPr>
        <w:t>включают:</w:t>
      </w:r>
    </w:p>
    <w:p w:rsidR="00ED2570" w:rsidRDefault="00125FB7">
      <w:pPr>
        <w:pStyle w:val="a4"/>
        <w:numPr>
          <w:ilvl w:val="0"/>
          <w:numId w:val="145"/>
        </w:numPr>
        <w:tabs>
          <w:tab w:val="left" w:pos="992"/>
          <w:tab w:val="left" w:pos="994"/>
        </w:tabs>
        <w:spacing w:before="42" w:line="276" w:lineRule="auto"/>
        <w:ind w:right="138"/>
        <w:rPr>
          <w:rFonts w:ascii="Symbol" w:hAnsi="Symbol"/>
          <w:sz w:val="24"/>
        </w:rPr>
      </w:pPr>
      <w:r>
        <w:rPr>
          <w:sz w:val="24"/>
        </w:rPr>
        <w:t xml:space="preserve">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w:t>
      </w:r>
      <w:r>
        <w:rPr>
          <w:spacing w:val="-2"/>
          <w:sz w:val="24"/>
        </w:rPr>
        <w:t>коммуникации;</w:t>
      </w:r>
    </w:p>
    <w:p w:rsidR="00ED2570" w:rsidRDefault="00125FB7">
      <w:pPr>
        <w:pStyle w:val="a4"/>
        <w:numPr>
          <w:ilvl w:val="0"/>
          <w:numId w:val="145"/>
        </w:numPr>
        <w:tabs>
          <w:tab w:val="left" w:pos="992"/>
          <w:tab w:val="left" w:pos="994"/>
        </w:tabs>
        <w:spacing w:line="276" w:lineRule="auto"/>
        <w:ind w:right="139"/>
        <w:rPr>
          <w:rFonts w:ascii="Symbol" w:hAnsi="Symbol"/>
          <w:sz w:val="24"/>
        </w:rPr>
      </w:pPr>
      <w:r>
        <w:rPr>
          <w:sz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w:t>
      </w:r>
      <w:r>
        <w:rPr>
          <w:spacing w:val="-3"/>
          <w:sz w:val="24"/>
        </w:rPr>
        <w:t xml:space="preserve"> </w:t>
      </w:r>
      <w:r>
        <w:rPr>
          <w:sz w:val="24"/>
        </w:rPr>
        <w:t>возможности</w:t>
      </w:r>
      <w:r>
        <w:rPr>
          <w:spacing w:val="-4"/>
          <w:sz w:val="24"/>
        </w:rPr>
        <w:t xml:space="preserve"> </w:t>
      </w:r>
      <w:r>
        <w:rPr>
          <w:sz w:val="24"/>
        </w:rPr>
        <w:t>совершать</w:t>
      </w:r>
      <w:r>
        <w:rPr>
          <w:spacing w:val="-4"/>
          <w:sz w:val="24"/>
        </w:rPr>
        <w:t xml:space="preserve"> </w:t>
      </w:r>
      <w:r>
        <w:rPr>
          <w:sz w:val="24"/>
        </w:rPr>
        <w:t>собственный</w:t>
      </w:r>
      <w:r>
        <w:rPr>
          <w:spacing w:val="-5"/>
          <w:sz w:val="24"/>
        </w:rPr>
        <w:t xml:space="preserve"> </w:t>
      </w:r>
      <w:r>
        <w:rPr>
          <w:sz w:val="24"/>
        </w:rPr>
        <w:t>осмысленный</w:t>
      </w:r>
      <w:r>
        <w:rPr>
          <w:spacing w:val="-3"/>
          <w:sz w:val="24"/>
        </w:rPr>
        <w:t xml:space="preserve"> </w:t>
      </w:r>
      <w:r>
        <w:rPr>
          <w:sz w:val="24"/>
        </w:rPr>
        <w:t>выбор</w:t>
      </w:r>
      <w:r>
        <w:rPr>
          <w:spacing w:val="-3"/>
          <w:sz w:val="24"/>
        </w:rPr>
        <w:t xml:space="preserve"> </w:t>
      </w:r>
      <w:r>
        <w:rPr>
          <w:sz w:val="24"/>
        </w:rPr>
        <w:t>и</w:t>
      </w:r>
      <w:r>
        <w:rPr>
          <w:spacing w:val="-4"/>
          <w:sz w:val="24"/>
        </w:rPr>
        <w:t xml:space="preserve"> </w:t>
      </w:r>
      <w:r>
        <w:rPr>
          <w:sz w:val="24"/>
        </w:rPr>
        <w:t>совместно выстраивать порядок и план действий;</w:t>
      </w:r>
    </w:p>
    <w:p w:rsidR="00ED2570" w:rsidRDefault="00125FB7">
      <w:pPr>
        <w:pStyle w:val="a4"/>
        <w:numPr>
          <w:ilvl w:val="0"/>
          <w:numId w:val="145"/>
        </w:numPr>
        <w:tabs>
          <w:tab w:val="left" w:pos="992"/>
          <w:tab w:val="left" w:pos="994"/>
        </w:tabs>
        <w:spacing w:line="276" w:lineRule="auto"/>
        <w:ind w:right="140"/>
        <w:rPr>
          <w:rFonts w:ascii="Symbol" w:hAnsi="Symbol"/>
          <w:sz w:val="24"/>
        </w:rPr>
      </w:pPr>
      <w:r>
        <w:rPr>
          <w:sz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w:t>
      </w:r>
      <w:r>
        <w:rPr>
          <w:spacing w:val="40"/>
          <w:sz w:val="24"/>
        </w:rPr>
        <w:t xml:space="preserve"> </w:t>
      </w:r>
      <w:r>
        <w:rPr>
          <w:sz w:val="24"/>
        </w:rPr>
        <w:t>реакции на них;</w:t>
      </w:r>
    </w:p>
    <w:p w:rsidR="00ED2570" w:rsidRDefault="00125FB7">
      <w:pPr>
        <w:pStyle w:val="a4"/>
        <w:numPr>
          <w:ilvl w:val="0"/>
          <w:numId w:val="145"/>
        </w:numPr>
        <w:tabs>
          <w:tab w:val="left" w:pos="992"/>
          <w:tab w:val="left" w:pos="994"/>
        </w:tabs>
        <w:spacing w:line="276" w:lineRule="auto"/>
        <w:ind w:right="142"/>
        <w:rPr>
          <w:rFonts w:ascii="Symbol" w:hAnsi="Symbol"/>
          <w:sz w:val="24"/>
        </w:rPr>
      </w:pPr>
      <w:r>
        <w:rPr>
          <w:sz w:val="24"/>
        </w:rPr>
        <w:t>формирование реальных представлений о собственных возможностях, о насущно необходимом</w:t>
      </w:r>
      <w:r>
        <w:rPr>
          <w:spacing w:val="-4"/>
          <w:sz w:val="24"/>
        </w:rPr>
        <w:t xml:space="preserve"> </w:t>
      </w:r>
      <w:r>
        <w:rPr>
          <w:sz w:val="24"/>
        </w:rPr>
        <w:t>жизнеобеспечении,</w:t>
      </w:r>
      <w:r>
        <w:rPr>
          <w:spacing w:val="-5"/>
          <w:sz w:val="24"/>
        </w:rPr>
        <w:t xml:space="preserve"> </w:t>
      </w:r>
      <w:r>
        <w:rPr>
          <w:sz w:val="24"/>
        </w:rPr>
        <w:t>способности</w:t>
      </w:r>
      <w:r>
        <w:rPr>
          <w:spacing w:val="-5"/>
          <w:sz w:val="24"/>
        </w:rPr>
        <w:t xml:space="preserve"> </w:t>
      </w:r>
      <w:r>
        <w:rPr>
          <w:sz w:val="24"/>
        </w:rPr>
        <w:t>обращаться</w:t>
      </w:r>
      <w:r>
        <w:rPr>
          <w:spacing w:val="-4"/>
          <w:sz w:val="24"/>
        </w:rPr>
        <w:t xml:space="preserve"> </w:t>
      </w:r>
      <w:r>
        <w:rPr>
          <w:sz w:val="24"/>
        </w:rPr>
        <w:t>за</w:t>
      </w:r>
      <w:r>
        <w:rPr>
          <w:spacing w:val="-4"/>
          <w:sz w:val="24"/>
        </w:rPr>
        <w:t xml:space="preserve"> </w:t>
      </w:r>
      <w:r>
        <w:rPr>
          <w:sz w:val="24"/>
        </w:rPr>
        <w:t>помощью</w:t>
      </w:r>
      <w:r>
        <w:rPr>
          <w:spacing w:val="-6"/>
          <w:sz w:val="24"/>
        </w:rPr>
        <w:t xml:space="preserve"> </w:t>
      </w:r>
      <w:r>
        <w:rPr>
          <w:sz w:val="24"/>
        </w:rPr>
        <w:t>к</w:t>
      </w:r>
      <w:r>
        <w:rPr>
          <w:spacing w:val="-4"/>
          <w:sz w:val="24"/>
        </w:rPr>
        <w:t xml:space="preserve"> </w:t>
      </w:r>
      <w:r>
        <w:rPr>
          <w:sz w:val="24"/>
        </w:rPr>
        <w:t>взрослым, в том числе, по вопросам медицинского сопровождения и создания специальных условий для пребывания в школе;</w:t>
      </w:r>
    </w:p>
    <w:p w:rsidR="00ED2570" w:rsidRDefault="00125FB7">
      <w:pPr>
        <w:pStyle w:val="a4"/>
        <w:numPr>
          <w:ilvl w:val="0"/>
          <w:numId w:val="145"/>
        </w:numPr>
        <w:tabs>
          <w:tab w:val="left" w:pos="993"/>
        </w:tabs>
        <w:spacing w:line="290" w:lineRule="exact"/>
        <w:ind w:left="993" w:hanging="282"/>
        <w:rPr>
          <w:rFonts w:ascii="Symbol" w:hAnsi="Symbol"/>
          <w:sz w:val="24"/>
        </w:rPr>
      </w:pPr>
      <w:r>
        <w:rPr>
          <w:sz w:val="24"/>
        </w:rPr>
        <w:t>овладение</w:t>
      </w:r>
      <w:r>
        <w:rPr>
          <w:spacing w:val="-4"/>
          <w:sz w:val="24"/>
        </w:rPr>
        <w:t xml:space="preserve"> </w:t>
      </w:r>
      <w:r>
        <w:rPr>
          <w:sz w:val="24"/>
        </w:rPr>
        <w:t>социально-бытовыми</w:t>
      </w:r>
      <w:r>
        <w:rPr>
          <w:spacing w:val="-6"/>
          <w:sz w:val="24"/>
        </w:rPr>
        <w:t xml:space="preserve"> </w:t>
      </w:r>
      <w:r>
        <w:rPr>
          <w:sz w:val="24"/>
        </w:rPr>
        <w:t>умениями</w:t>
      </w:r>
      <w:r>
        <w:rPr>
          <w:spacing w:val="-4"/>
          <w:sz w:val="24"/>
        </w:rPr>
        <w:t xml:space="preserve"> </w:t>
      </w:r>
      <w:r>
        <w:rPr>
          <w:sz w:val="24"/>
        </w:rPr>
        <w:t>в</w:t>
      </w:r>
      <w:r>
        <w:rPr>
          <w:spacing w:val="-6"/>
          <w:sz w:val="24"/>
        </w:rPr>
        <w:t xml:space="preserve"> </w:t>
      </w:r>
      <w:r>
        <w:rPr>
          <w:sz w:val="24"/>
        </w:rPr>
        <w:t>повседневной</w:t>
      </w:r>
      <w:r>
        <w:rPr>
          <w:spacing w:val="-4"/>
          <w:sz w:val="24"/>
        </w:rPr>
        <w:t xml:space="preserve"> </w:t>
      </w:r>
      <w:r>
        <w:rPr>
          <w:spacing w:val="-2"/>
          <w:sz w:val="24"/>
        </w:rPr>
        <w:t>жизни;</w:t>
      </w:r>
    </w:p>
    <w:p w:rsidR="00ED2570" w:rsidRDefault="00125FB7">
      <w:pPr>
        <w:pStyle w:val="a4"/>
        <w:numPr>
          <w:ilvl w:val="0"/>
          <w:numId w:val="145"/>
        </w:numPr>
        <w:tabs>
          <w:tab w:val="left" w:pos="992"/>
          <w:tab w:val="left" w:pos="994"/>
        </w:tabs>
        <w:spacing w:before="30" w:line="273" w:lineRule="auto"/>
        <w:ind w:right="141"/>
        <w:rPr>
          <w:rFonts w:ascii="Symbol" w:hAnsi="Symbol"/>
          <w:sz w:val="24"/>
        </w:rPr>
      </w:pPr>
      <w:r>
        <w:rPr>
          <w:sz w:val="24"/>
        </w:rPr>
        <w:t xml:space="preserve">продвижение в овладении навыками коммуникации и принятыми формами социального взаимодействия (приветствия, извинения, вежливой просьбы или </w:t>
      </w:r>
      <w:r>
        <w:rPr>
          <w:spacing w:val="-2"/>
          <w:sz w:val="24"/>
        </w:rPr>
        <w:t>отказа);</w:t>
      </w:r>
    </w:p>
    <w:p w:rsidR="00ED2570" w:rsidRDefault="00125FB7">
      <w:pPr>
        <w:pStyle w:val="a4"/>
        <w:numPr>
          <w:ilvl w:val="0"/>
          <w:numId w:val="145"/>
        </w:numPr>
        <w:tabs>
          <w:tab w:val="left" w:pos="992"/>
          <w:tab w:val="left" w:pos="994"/>
        </w:tabs>
        <w:spacing w:before="5" w:line="273" w:lineRule="auto"/>
        <w:ind w:right="140"/>
        <w:rPr>
          <w:rFonts w:ascii="Symbol" w:hAnsi="Symbol"/>
          <w:sz w:val="24"/>
        </w:rPr>
      </w:pPr>
      <w:r>
        <w:rPr>
          <w:sz w:val="24"/>
        </w:rPr>
        <w:t xml:space="preserve">помощь в осмыслении и дифференциации картины мира в ее целостной временно- пространственной организации (продвижение в преодолении фрагментарности </w:t>
      </w:r>
      <w:r>
        <w:rPr>
          <w:spacing w:val="-2"/>
          <w:sz w:val="24"/>
        </w:rPr>
        <w:t>восприятия);</w:t>
      </w:r>
    </w:p>
    <w:p w:rsidR="00ED2570" w:rsidRDefault="00125FB7">
      <w:pPr>
        <w:pStyle w:val="a4"/>
        <w:numPr>
          <w:ilvl w:val="0"/>
          <w:numId w:val="145"/>
        </w:numPr>
        <w:tabs>
          <w:tab w:val="left" w:pos="992"/>
          <w:tab w:val="left" w:pos="994"/>
        </w:tabs>
        <w:spacing w:before="6" w:line="273" w:lineRule="auto"/>
        <w:ind w:right="141"/>
        <w:rPr>
          <w:rFonts w:ascii="Symbol" w:hAnsi="Symbol"/>
          <w:sz w:val="24"/>
        </w:rPr>
      </w:pPr>
      <w:r>
        <w:rPr>
          <w:sz w:val="24"/>
        </w:rPr>
        <w:t>помощь в осмыслении социального окружения, своего места в нем, принятие соответствующих возрасту ценностей и социальных ролей.</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1"/>
        <w:numPr>
          <w:ilvl w:val="2"/>
          <w:numId w:val="152"/>
        </w:numPr>
        <w:tabs>
          <w:tab w:val="left" w:pos="1731"/>
        </w:tabs>
        <w:spacing w:before="76" w:line="276" w:lineRule="auto"/>
        <w:ind w:left="725" w:right="582" w:firstLine="406"/>
        <w:jc w:val="left"/>
        <w:rPr>
          <w:color w:val="000009"/>
        </w:rPr>
      </w:pPr>
      <w:r>
        <w:rPr>
          <w:color w:val="000009"/>
        </w:rPr>
        <w:lastRenderedPageBreak/>
        <w:t>Система оценки достижения планируемых результатов освоения обучающимися</w:t>
      </w:r>
      <w:r>
        <w:rPr>
          <w:color w:val="000009"/>
          <w:spacing w:val="-15"/>
        </w:rPr>
        <w:t xml:space="preserve"> </w:t>
      </w:r>
      <w:r>
        <w:rPr>
          <w:color w:val="000009"/>
        </w:rPr>
        <w:t>с</w:t>
      </w:r>
      <w:r>
        <w:rPr>
          <w:color w:val="000009"/>
          <w:spacing w:val="-15"/>
        </w:rPr>
        <w:t xml:space="preserve"> </w:t>
      </w:r>
      <w:r>
        <w:rPr>
          <w:color w:val="000009"/>
        </w:rPr>
        <w:t>РАС</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r>
        <w:rPr>
          <w:color w:val="000009"/>
        </w:rPr>
        <w:t>образовательной</w:t>
      </w:r>
      <w:r>
        <w:rPr>
          <w:color w:val="000009"/>
          <w:spacing w:val="-15"/>
        </w:rPr>
        <w:t xml:space="preserve"> </w:t>
      </w:r>
      <w:r>
        <w:rPr>
          <w:color w:val="000009"/>
        </w:rPr>
        <w:t>программы</w:t>
      </w:r>
    </w:p>
    <w:p w:rsidR="00ED2570" w:rsidRDefault="00125FB7">
      <w:pPr>
        <w:ind w:left="3211"/>
        <w:rPr>
          <w:b/>
          <w:sz w:val="24"/>
        </w:rPr>
      </w:pPr>
      <w:r>
        <w:rPr>
          <w:b/>
          <w:color w:val="000009"/>
          <w:sz w:val="24"/>
        </w:rPr>
        <w:t>начального</w:t>
      </w:r>
      <w:r>
        <w:rPr>
          <w:b/>
          <w:color w:val="000009"/>
          <w:spacing w:val="-15"/>
          <w:sz w:val="24"/>
        </w:rPr>
        <w:t xml:space="preserve"> </w:t>
      </w:r>
      <w:r>
        <w:rPr>
          <w:b/>
          <w:color w:val="000009"/>
          <w:sz w:val="24"/>
        </w:rPr>
        <w:t>общего</w:t>
      </w:r>
      <w:r>
        <w:rPr>
          <w:b/>
          <w:color w:val="000009"/>
          <w:spacing w:val="-14"/>
          <w:sz w:val="24"/>
        </w:rPr>
        <w:t xml:space="preserve"> </w:t>
      </w:r>
      <w:r>
        <w:rPr>
          <w:b/>
          <w:color w:val="000009"/>
          <w:spacing w:val="-2"/>
          <w:sz w:val="24"/>
        </w:rPr>
        <w:t>образования</w:t>
      </w:r>
    </w:p>
    <w:p w:rsidR="00ED2570" w:rsidRDefault="00ED2570">
      <w:pPr>
        <w:pStyle w:val="a3"/>
        <w:spacing w:before="80"/>
        <w:ind w:left="0"/>
        <w:jc w:val="left"/>
        <w:rPr>
          <w:b/>
        </w:rPr>
      </w:pPr>
    </w:p>
    <w:p w:rsidR="00ED2570" w:rsidRDefault="00125FB7">
      <w:pPr>
        <w:pStyle w:val="a3"/>
        <w:spacing w:line="276" w:lineRule="auto"/>
        <w:ind w:right="138" w:firstLine="708"/>
      </w:pPr>
      <w:r>
        <w:t xml:space="preserve">Основными направлениями и </w:t>
      </w:r>
      <w:r>
        <w:rPr>
          <w:b/>
        </w:rPr>
        <w:t xml:space="preserve">целями </w:t>
      </w:r>
      <w:r>
        <w:t>оценочной деятельности в соответствии с требованиями ФГОС НОО обучающихся с ОВЗ являются о</w:t>
      </w:r>
      <w:r>
        <w:rPr>
          <w:color w:val="000009"/>
        </w:rPr>
        <w:t xml:space="preserve">ценка образовательных достижений обучающихся </w:t>
      </w:r>
      <w:r>
        <w:t>и о</w:t>
      </w:r>
      <w:r>
        <w:rPr>
          <w:color w:val="000009"/>
        </w:rPr>
        <w:t>ценка результатов деятельности школьно-дошкольного отделения ФРЦ и педагогических кадров. Полученные данные используются для оценки состояния и тенденций развития системы образования.</w:t>
      </w:r>
    </w:p>
    <w:p w:rsidR="00ED2570" w:rsidRDefault="00125FB7">
      <w:pPr>
        <w:pStyle w:val="a3"/>
        <w:spacing w:line="276" w:lineRule="auto"/>
        <w:ind w:right="142" w:firstLine="709"/>
      </w:pPr>
      <w:r>
        <w:t xml:space="preserve">Система оценки достижения обучающимися с РАС планируемых результатов освоения АООП НОО призвана решить следующие </w:t>
      </w:r>
      <w:r>
        <w:rPr>
          <w:b/>
        </w:rPr>
        <w:t>задачи</w:t>
      </w:r>
      <w:r>
        <w:t>:</w:t>
      </w:r>
    </w:p>
    <w:p w:rsidR="00ED2570" w:rsidRDefault="00125FB7">
      <w:pPr>
        <w:pStyle w:val="a4"/>
        <w:numPr>
          <w:ilvl w:val="0"/>
          <w:numId w:val="145"/>
        </w:numPr>
        <w:tabs>
          <w:tab w:val="left" w:pos="992"/>
          <w:tab w:val="left" w:pos="994"/>
        </w:tabs>
        <w:spacing w:line="276" w:lineRule="auto"/>
        <w:ind w:right="141"/>
        <w:rPr>
          <w:rFonts w:ascii="Symbol" w:hAnsi="Symbol"/>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D2570" w:rsidRDefault="00125FB7">
      <w:pPr>
        <w:pStyle w:val="a4"/>
        <w:numPr>
          <w:ilvl w:val="0"/>
          <w:numId w:val="145"/>
        </w:numPr>
        <w:tabs>
          <w:tab w:val="left" w:pos="992"/>
          <w:tab w:val="left" w:pos="994"/>
        </w:tabs>
        <w:spacing w:line="276" w:lineRule="auto"/>
        <w:ind w:right="141"/>
        <w:rPr>
          <w:rFonts w:ascii="Symbol" w:hAnsi="Symbol"/>
          <w:sz w:val="24"/>
        </w:rPr>
      </w:pPr>
      <w:r>
        <w:rPr>
          <w:sz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формирования универсальных учебных</w:t>
      </w:r>
      <w:r>
        <w:rPr>
          <w:spacing w:val="40"/>
          <w:sz w:val="24"/>
        </w:rPr>
        <w:t xml:space="preserve"> </w:t>
      </w:r>
      <w:r>
        <w:rPr>
          <w:spacing w:val="-2"/>
          <w:sz w:val="24"/>
        </w:rPr>
        <w:t>действий;</w:t>
      </w:r>
    </w:p>
    <w:p w:rsidR="00ED2570" w:rsidRDefault="00125FB7">
      <w:pPr>
        <w:pStyle w:val="a4"/>
        <w:numPr>
          <w:ilvl w:val="0"/>
          <w:numId w:val="145"/>
        </w:numPr>
        <w:tabs>
          <w:tab w:val="left" w:pos="992"/>
          <w:tab w:val="left" w:pos="994"/>
        </w:tabs>
        <w:spacing w:line="273" w:lineRule="auto"/>
        <w:ind w:right="141"/>
        <w:rPr>
          <w:rFonts w:ascii="Symbol" w:hAnsi="Symbol"/>
          <w:sz w:val="24"/>
        </w:rPr>
      </w:pPr>
      <w:r>
        <w:rPr>
          <w:sz w:val="24"/>
        </w:rPr>
        <w:t xml:space="preserve">обеспечивать комплексный подход к оценке результатов освоения АООП НОО, позволяющий вести оценку предметных, </w:t>
      </w:r>
      <w:proofErr w:type="spellStart"/>
      <w:r>
        <w:rPr>
          <w:sz w:val="24"/>
        </w:rPr>
        <w:t>метапредметных</w:t>
      </w:r>
      <w:proofErr w:type="spellEnd"/>
      <w:r>
        <w:rPr>
          <w:sz w:val="24"/>
        </w:rPr>
        <w:t xml:space="preserve"> и личностных </w:t>
      </w:r>
      <w:r>
        <w:rPr>
          <w:spacing w:val="-2"/>
          <w:sz w:val="24"/>
        </w:rPr>
        <w:t>результатов;</w:t>
      </w:r>
    </w:p>
    <w:p w:rsidR="00ED2570" w:rsidRDefault="00125FB7">
      <w:pPr>
        <w:pStyle w:val="a4"/>
        <w:numPr>
          <w:ilvl w:val="0"/>
          <w:numId w:val="145"/>
        </w:numPr>
        <w:tabs>
          <w:tab w:val="left" w:pos="992"/>
          <w:tab w:val="left" w:pos="994"/>
        </w:tabs>
        <w:spacing w:line="273" w:lineRule="auto"/>
        <w:ind w:right="141"/>
        <w:rPr>
          <w:rFonts w:ascii="Symbol" w:hAnsi="Symbol"/>
          <w:sz w:val="24"/>
        </w:rPr>
      </w:pPr>
      <w:r>
        <w:rPr>
          <w:sz w:val="24"/>
        </w:rPr>
        <w:t>предусматривать как оценку достижений обучающихся в освоении АООП НОО,</w:t>
      </w:r>
      <w:r>
        <w:rPr>
          <w:spacing w:val="40"/>
          <w:sz w:val="24"/>
        </w:rPr>
        <w:t xml:space="preserve"> </w:t>
      </w:r>
      <w:r>
        <w:rPr>
          <w:sz w:val="24"/>
        </w:rPr>
        <w:t>так и оценку эффективности деятельности школьно-дошкольного отделения ФРЦ;</w:t>
      </w:r>
    </w:p>
    <w:p w:rsidR="00ED2570" w:rsidRDefault="00125FB7">
      <w:pPr>
        <w:pStyle w:val="a4"/>
        <w:numPr>
          <w:ilvl w:val="0"/>
          <w:numId w:val="145"/>
        </w:numPr>
        <w:tabs>
          <w:tab w:val="left" w:pos="992"/>
          <w:tab w:val="left" w:pos="994"/>
        </w:tabs>
        <w:spacing w:before="1" w:line="273" w:lineRule="auto"/>
        <w:ind w:right="139"/>
        <w:rPr>
          <w:rFonts w:ascii="Symbol" w:hAnsi="Symbol"/>
          <w:sz w:val="24"/>
        </w:rPr>
      </w:pPr>
      <w:r>
        <w:rPr>
          <w:sz w:val="24"/>
        </w:rPr>
        <w:t>позволять осуществлять оценку динамики учебных достижений обучающихся с РАС и развития их жизненной компетенции.</w:t>
      </w:r>
    </w:p>
    <w:p w:rsidR="00ED2570" w:rsidRDefault="00125FB7">
      <w:pPr>
        <w:pStyle w:val="a3"/>
        <w:spacing w:before="2" w:line="276" w:lineRule="auto"/>
        <w:ind w:right="139" w:firstLine="709"/>
      </w:pPr>
      <w:r>
        <w:t>Система оценки достижения планируемых результатов освоения АООП НОО предполагает</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оценке</w:t>
      </w:r>
      <w:r>
        <w:rPr>
          <w:spacing w:val="-2"/>
        </w:rPr>
        <w:t xml:space="preserve"> </w:t>
      </w:r>
      <w:r>
        <w:t>результатов</w:t>
      </w:r>
      <w:r>
        <w:rPr>
          <w:spacing w:val="-2"/>
        </w:rPr>
        <w:t xml:space="preserve"> </w:t>
      </w:r>
      <w:r>
        <w:t>образования, позволяющий</w:t>
      </w:r>
      <w:r>
        <w:rPr>
          <w:spacing w:val="-2"/>
        </w:rPr>
        <w:t xml:space="preserve"> </w:t>
      </w:r>
      <w:r>
        <w:t>вести оценку</w:t>
      </w:r>
      <w:r>
        <w:rPr>
          <w:spacing w:val="-2"/>
        </w:rPr>
        <w:t xml:space="preserve"> </w:t>
      </w:r>
      <w:r>
        <w:t>достижения</w:t>
      </w:r>
      <w:r>
        <w:rPr>
          <w:spacing w:val="-4"/>
        </w:rPr>
        <w:t xml:space="preserve"> </w:t>
      </w:r>
      <w:r>
        <w:t>обучающимися</w:t>
      </w:r>
      <w:r>
        <w:rPr>
          <w:spacing w:val="-4"/>
        </w:rPr>
        <w:t xml:space="preserve"> </w:t>
      </w:r>
      <w:r>
        <w:t>всех</w:t>
      </w:r>
      <w:r>
        <w:rPr>
          <w:spacing w:val="-4"/>
        </w:rPr>
        <w:t xml:space="preserve"> </w:t>
      </w:r>
      <w:r>
        <w:t>трех</w:t>
      </w:r>
      <w:r>
        <w:rPr>
          <w:spacing w:val="-4"/>
        </w:rPr>
        <w:t xml:space="preserve"> </w:t>
      </w:r>
      <w:r>
        <w:t>групп</w:t>
      </w:r>
      <w:r>
        <w:rPr>
          <w:spacing w:val="-5"/>
        </w:rPr>
        <w:t xml:space="preserve"> </w:t>
      </w:r>
      <w:r>
        <w:t>результатов</w:t>
      </w:r>
      <w:r>
        <w:rPr>
          <w:spacing w:val="-5"/>
        </w:rPr>
        <w:t xml:space="preserve"> </w:t>
      </w:r>
      <w:r>
        <w:t>образования:</w:t>
      </w:r>
      <w:r>
        <w:rPr>
          <w:spacing w:val="-4"/>
        </w:rPr>
        <w:t xml:space="preserve"> </w:t>
      </w:r>
      <w:r>
        <w:t xml:space="preserve">личностных, </w:t>
      </w:r>
      <w:proofErr w:type="spellStart"/>
      <w:r>
        <w:t>метапредметных</w:t>
      </w:r>
      <w:proofErr w:type="spellEnd"/>
      <w:r>
        <w:t xml:space="preserve"> и предметных.</w:t>
      </w:r>
    </w:p>
    <w:p w:rsidR="00ED2570" w:rsidRDefault="00125FB7">
      <w:pPr>
        <w:pStyle w:val="a3"/>
        <w:spacing w:line="276" w:lineRule="auto"/>
        <w:ind w:right="141" w:firstLine="709"/>
      </w:pPr>
      <w:r>
        <w:t>Оценка</w:t>
      </w:r>
      <w:r>
        <w:rPr>
          <w:spacing w:val="-15"/>
        </w:rPr>
        <w:t xml:space="preserve"> </w:t>
      </w:r>
      <w:r>
        <w:rPr>
          <w:b/>
        </w:rPr>
        <w:t>личностных</w:t>
      </w:r>
      <w:r>
        <w:rPr>
          <w:b/>
          <w:spacing w:val="-15"/>
        </w:rPr>
        <w:t xml:space="preserve"> </w:t>
      </w:r>
      <w:r>
        <w:rPr>
          <w:b/>
        </w:rPr>
        <w:t>результатов</w:t>
      </w:r>
      <w:r>
        <w:rPr>
          <w:b/>
          <w:spacing w:val="-15"/>
        </w:rPr>
        <w:t xml:space="preserve"> </w:t>
      </w:r>
      <w:r>
        <w:t>предполагает,</w:t>
      </w:r>
      <w:r>
        <w:rPr>
          <w:spacing w:val="-15"/>
        </w:rPr>
        <w:t xml:space="preserve"> </w:t>
      </w:r>
      <w:r>
        <w:t>прежде</w:t>
      </w:r>
      <w:r>
        <w:rPr>
          <w:spacing w:val="-15"/>
        </w:rPr>
        <w:t xml:space="preserve"> </w:t>
      </w:r>
      <w:r>
        <w:t>всего,</w:t>
      </w:r>
      <w:r>
        <w:rPr>
          <w:spacing w:val="-15"/>
        </w:rPr>
        <w:t xml:space="preserve"> </w:t>
      </w:r>
      <w:r>
        <w:t>оценку</w:t>
      </w:r>
      <w:r>
        <w:rPr>
          <w:spacing w:val="-15"/>
        </w:rPr>
        <w:t xml:space="preserve"> </w:t>
      </w:r>
      <w:r>
        <w:t>продвижения ребенка в овладении жизненной компетенцией, которая, в конечном итоге, составляет основу этих результатов.</w:t>
      </w:r>
    </w:p>
    <w:p w:rsidR="00ED2570" w:rsidRDefault="00125FB7">
      <w:pPr>
        <w:pStyle w:val="a3"/>
        <w:spacing w:before="1" w:line="276" w:lineRule="auto"/>
        <w:ind w:right="139" w:firstLine="709"/>
      </w:pPr>
      <w:r>
        <w:t xml:space="preserve">Всесторонняя и комплексная оценка овладения обучающимися жизненной компетенцией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Данная группа включает учителей начальных классов, учителей-логопедов, педагогов-психологов, учителей-дефектологов, </w:t>
      </w:r>
      <w:proofErr w:type="spellStart"/>
      <w:r>
        <w:t>тьюторов</w:t>
      </w:r>
      <w:proofErr w:type="spellEnd"/>
      <w:r>
        <w:t xml:space="preserve">, педагогов дополнительного образования. Для полноты оценки личностных результатов освоения обучающимися с РАС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Основной формой работы участников экспертной группы является психолого-педагогический консилиум школьно-дошкольного отделения ФРЦ (далее – </w:t>
      </w:r>
      <w:proofErr w:type="spellStart"/>
      <w:r>
        <w:t>ППк</w:t>
      </w:r>
      <w:proofErr w:type="spellEnd"/>
      <w:r>
        <w:t>).</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Личностные результаты выпускников при получении начального общего образования в</w:t>
      </w:r>
      <w:r>
        <w:rPr>
          <w:spacing w:val="-1"/>
        </w:rPr>
        <w:t xml:space="preserve"> </w:t>
      </w:r>
      <w:r>
        <w:t>соответствии</w:t>
      </w:r>
      <w:r>
        <w:rPr>
          <w:spacing w:val="-1"/>
        </w:rPr>
        <w:t xml:space="preserve"> </w:t>
      </w:r>
      <w:r>
        <w:t>с требованиями</w:t>
      </w:r>
      <w:r>
        <w:rPr>
          <w:spacing w:val="-1"/>
        </w:rPr>
        <w:t xml:space="preserve"> </w:t>
      </w:r>
      <w:r>
        <w:t>ФГОС</w:t>
      </w:r>
      <w:r>
        <w:rPr>
          <w:spacing w:val="-1"/>
        </w:rPr>
        <w:t xml:space="preserve"> </w:t>
      </w:r>
      <w:r>
        <w:t>HOO обучающихся с ОВЗ не подлежат итоговой оценке. Однако обсуждение личностных результатов необходимо экспертной группе для выработки ориентиров в описании динамики развития социальной</w:t>
      </w:r>
      <w:r>
        <w:rPr>
          <w:spacing w:val="40"/>
        </w:rPr>
        <w:t xml:space="preserve"> </w:t>
      </w:r>
      <w:r>
        <w:t>(жизненной) компетенции обучающегося.</w:t>
      </w:r>
    </w:p>
    <w:p w:rsidR="00ED2570" w:rsidRDefault="00125FB7">
      <w:pPr>
        <w:pStyle w:val="a3"/>
        <w:spacing w:line="276" w:lineRule="auto"/>
        <w:ind w:right="138" w:firstLine="709"/>
      </w:pPr>
      <w:r>
        <w:t xml:space="preserve">Оценка </w:t>
      </w:r>
      <w:proofErr w:type="spellStart"/>
      <w:r>
        <w:rPr>
          <w:b/>
        </w:rPr>
        <w:t>метапредметных</w:t>
      </w:r>
      <w:proofErr w:type="spellEnd"/>
      <w:r>
        <w:rPr>
          <w:b/>
        </w:rPr>
        <w:t xml:space="preserve"> результатов </w:t>
      </w:r>
      <w:r>
        <w:t xml:space="preserve">предполагает </w:t>
      </w:r>
      <w:r>
        <w:rPr>
          <w:color w:val="000009"/>
        </w:rPr>
        <w:t>оценку продвижения обучающегося</w:t>
      </w:r>
      <w:r>
        <w:rPr>
          <w:color w:val="000009"/>
          <w:spacing w:val="-8"/>
        </w:rPr>
        <w:t xml:space="preserve"> </w:t>
      </w:r>
      <w:r>
        <w:rPr>
          <w:color w:val="000009"/>
        </w:rPr>
        <w:t>с</w:t>
      </w:r>
      <w:r>
        <w:rPr>
          <w:color w:val="000009"/>
          <w:spacing w:val="-7"/>
        </w:rPr>
        <w:t xml:space="preserve"> </w:t>
      </w:r>
      <w:r>
        <w:rPr>
          <w:color w:val="000009"/>
        </w:rPr>
        <w:t>РАС</w:t>
      </w:r>
      <w:r>
        <w:rPr>
          <w:color w:val="000009"/>
          <w:spacing w:val="-7"/>
        </w:rPr>
        <w:t xml:space="preserve"> </w:t>
      </w:r>
      <w:r>
        <w:rPr>
          <w:color w:val="000009"/>
        </w:rPr>
        <w:t>в</w:t>
      </w:r>
      <w:r>
        <w:rPr>
          <w:color w:val="000009"/>
          <w:spacing w:val="-8"/>
        </w:rPr>
        <w:t xml:space="preserve"> </w:t>
      </w:r>
      <w:r>
        <w:rPr>
          <w:color w:val="000009"/>
        </w:rPr>
        <w:t>овладении</w:t>
      </w:r>
      <w:r>
        <w:rPr>
          <w:color w:val="000009"/>
          <w:spacing w:val="-9"/>
        </w:rPr>
        <w:t xml:space="preserve"> </w:t>
      </w:r>
      <w:r>
        <w:rPr>
          <w:color w:val="000009"/>
        </w:rPr>
        <w:t>регулятивными,</w:t>
      </w:r>
      <w:r>
        <w:rPr>
          <w:color w:val="000009"/>
          <w:spacing w:val="-8"/>
        </w:rPr>
        <w:t xml:space="preserve"> </w:t>
      </w:r>
      <w:r>
        <w:rPr>
          <w:color w:val="000009"/>
        </w:rPr>
        <w:t>коммуникативными</w:t>
      </w:r>
      <w:r>
        <w:rPr>
          <w:color w:val="000009"/>
          <w:spacing w:val="-9"/>
        </w:rPr>
        <w:t xml:space="preserve"> </w:t>
      </w:r>
      <w:r>
        <w:rPr>
          <w:color w:val="000009"/>
        </w:rPr>
        <w:t>и</w:t>
      </w:r>
      <w:r>
        <w:rPr>
          <w:color w:val="000009"/>
          <w:spacing w:val="-8"/>
        </w:rPr>
        <w:t xml:space="preserve"> </w:t>
      </w:r>
      <w:r>
        <w:rPr>
          <w:color w:val="000009"/>
        </w:rPr>
        <w:t>познавательными УУД, т.е. такими умственными действиями обучающихся, которые направлены на управление своей познавательной деятельностью.</w:t>
      </w:r>
    </w:p>
    <w:p w:rsidR="00ED2570" w:rsidRDefault="00125FB7">
      <w:pPr>
        <w:pStyle w:val="a3"/>
        <w:spacing w:line="276" w:lineRule="auto"/>
        <w:ind w:right="139" w:firstLine="709"/>
      </w:pPr>
      <w:r>
        <w:rPr>
          <w:color w:val="000009"/>
        </w:rPr>
        <w:t xml:space="preserve">Основное содержание оценки </w:t>
      </w:r>
      <w:proofErr w:type="spellStart"/>
      <w:r>
        <w:rPr>
          <w:color w:val="000009"/>
        </w:rPr>
        <w:t>метапредметных</w:t>
      </w:r>
      <w:proofErr w:type="spellEnd"/>
      <w:r>
        <w:rPr>
          <w:color w:val="000009"/>
        </w:rPr>
        <w:t xml:space="preserve">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w:t>
      </w:r>
      <w:r>
        <w:rPr>
          <w:color w:val="000009"/>
          <w:spacing w:val="-2"/>
        </w:rPr>
        <w:t>процесса.</w:t>
      </w:r>
    </w:p>
    <w:p w:rsidR="00ED2570" w:rsidRDefault="00125FB7">
      <w:pPr>
        <w:pStyle w:val="a3"/>
        <w:spacing w:before="1" w:line="276" w:lineRule="auto"/>
        <w:ind w:right="139" w:firstLine="709"/>
      </w:pPr>
      <w:r>
        <w:rPr>
          <w:color w:val="000009"/>
        </w:rPr>
        <w:t xml:space="preserve">Уровень </w:t>
      </w:r>
      <w:proofErr w:type="spellStart"/>
      <w:r>
        <w:rPr>
          <w:color w:val="000009"/>
        </w:rPr>
        <w:t>сформированности</w:t>
      </w:r>
      <w:proofErr w:type="spellEnd"/>
      <w:r>
        <w:rPr>
          <w:color w:val="000009"/>
        </w:rPr>
        <w:t xml:space="preserve"> УУД, представляющих содержание и объект оценки </w:t>
      </w:r>
      <w:proofErr w:type="spellStart"/>
      <w:r>
        <w:rPr>
          <w:color w:val="000009"/>
        </w:rPr>
        <w:t>метапредметных</w:t>
      </w:r>
      <w:proofErr w:type="spellEnd"/>
      <w:r>
        <w:rPr>
          <w:color w:val="000009"/>
        </w:rPr>
        <w:t xml:space="preserve"> результатов, может быть качественно оценен и измерен в следующих основных формах:</w:t>
      </w:r>
    </w:p>
    <w:p w:rsidR="00ED2570" w:rsidRDefault="00125FB7">
      <w:pPr>
        <w:pStyle w:val="a4"/>
        <w:numPr>
          <w:ilvl w:val="0"/>
          <w:numId w:val="145"/>
        </w:numPr>
        <w:tabs>
          <w:tab w:val="left" w:pos="997"/>
          <w:tab w:val="left" w:pos="999"/>
        </w:tabs>
        <w:spacing w:line="273" w:lineRule="auto"/>
        <w:ind w:left="999" w:right="138"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выступать как результат выполнения специально сконструированных диагностических задач,</w:t>
      </w:r>
      <w:r>
        <w:rPr>
          <w:spacing w:val="80"/>
          <w:w w:val="150"/>
          <w:sz w:val="24"/>
        </w:rPr>
        <w:t xml:space="preserve"> </w:t>
      </w:r>
      <w:r>
        <w:rPr>
          <w:sz w:val="24"/>
        </w:rPr>
        <w:t xml:space="preserve">направленных на оценку уровня </w:t>
      </w:r>
      <w:proofErr w:type="spellStart"/>
      <w:r>
        <w:rPr>
          <w:sz w:val="24"/>
        </w:rPr>
        <w:t>сформированности</w:t>
      </w:r>
      <w:proofErr w:type="spellEnd"/>
      <w:r>
        <w:rPr>
          <w:sz w:val="24"/>
        </w:rPr>
        <w:t xml:space="preserve"> конкретного вида УУД;</w:t>
      </w:r>
    </w:p>
    <w:p w:rsidR="00ED2570" w:rsidRDefault="00125FB7">
      <w:pPr>
        <w:pStyle w:val="a4"/>
        <w:numPr>
          <w:ilvl w:val="0"/>
          <w:numId w:val="145"/>
        </w:numPr>
        <w:tabs>
          <w:tab w:val="left" w:pos="997"/>
          <w:tab w:val="left" w:pos="999"/>
        </w:tabs>
        <w:spacing w:before="4" w:line="273" w:lineRule="auto"/>
        <w:ind w:left="999" w:right="142"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рассматриваться как инструментальная основа (или как средство решения) и как условие успешности выполнения</w:t>
      </w:r>
      <w:r>
        <w:rPr>
          <w:spacing w:val="-2"/>
          <w:sz w:val="24"/>
        </w:rPr>
        <w:t xml:space="preserve"> </w:t>
      </w:r>
      <w:r>
        <w:rPr>
          <w:sz w:val="24"/>
        </w:rPr>
        <w:t>учебных</w:t>
      </w:r>
      <w:r>
        <w:rPr>
          <w:spacing w:val="-3"/>
          <w:sz w:val="24"/>
        </w:rPr>
        <w:t xml:space="preserve"> </w:t>
      </w:r>
      <w:r>
        <w:rPr>
          <w:sz w:val="24"/>
        </w:rPr>
        <w:t>и</w:t>
      </w:r>
      <w:r>
        <w:rPr>
          <w:spacing w:val="-3"/>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средствами</w:t>
      </w:r>
      <w:r>
        <w:rPr>
          <w:spacing w:val="-2"/>
          <w:sz w:val="24"/>
        </w:rPr>
        <w:t xml:space="preserve"> </w:t>
      </w:r>
      <w:r>
        <w:rPr>
          <w:sz w:val="24"/>
        </w:rPr>
        <w:t>учебных</w:t>
      </w:r>
      <w:r>
        <w:rPr>
          <w:spacing w:val="-1"/>
          <w:sz w:val="24"/>
        </w:rPr>
        <w:t xml:space="preserve"> </w:t>
      </w:r>
      <w:r>
        <w:rPr>
          <w:sz w:val="24"/>
        </w:rPr>
        <w:t>предметов;</w:t>
      </w:r>
    </w:p>
    <w:p w:rsidR="00ED2570" w:rsidRDefault="00125FB7">
      <w:pPr>
        <w:pStyle w:val="a4"/>
        <w:numPr>
          <w:ilvl w:val="0"/>
          <w:numId w:val="145"/>
        </w:numPr>
        <w:tabs>
          <w:tab w:val="left" w:pos="997"/>
          <w:tab w:val="left" w:pos="999"/>
        </w:tabs>
        <w:spacing w:before="6" w:line="273" w:lineRule="auto"/>
        <w:ind w:left="999" w:right="140"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проявиться в успешности выполнения комплексных заданий на </w:t>
      </w:r>
      <w:proofErr w:type="spellStart"/>
      <w:r>
        <w:rPr>
          <w:sz w:val="24"/>
        </w:rPr>
        <w:t>межпредметной</w:t>
      </w:r>
      <w:proofErr w:type="spellEnd"/>
      <w:r>
        <w:rPr>
          <w:sz w:val="24"/>
        </w:rPr>
        <w:t xml:space="preserve"> основе.</w:t>
      </w:r>
    </w:p>
    <w:p w:rsidR="00ED2570" w:rsidRDefault="00125FB7">
      <w:pPr>
        <w:pStyle w:val="a3"/>
        <w:spacing w:before="2" w:line="276" w:lineRule="auto"/>
        <w:ind w:right="139" w:firstLine="709"/>
      </w:pPr>
      <w:r>
        <w:rPr>
          <w:color w:val="000009"/>
        </w:rPr>
        <w:t xml:space="preserve">Для оценки уровня </w:t>
      </w:r>
      <w:proofErr w:type="spellStart"/>
      <w:r>
        <w:rPr>
          <w:color w:val="000009"/>
        </w:rPr>
        <w:t>сформированности</w:t>
      </w:r>
      <w:proofErr w:type="spellEnd"/>
      <w:r>
        <w:rPr>
          <w:color w:val="000009"/>
        </w:rPr>
        <w:t xml:space="preserve"> УУД специалистами школьно-дошкольного отделения ФРЦ разработана и используется </w:t>
      </w:r>
      <w:r>
        <w:rPr>
          <w:i/>
          <w:color w:val="000009"/>
        </w:rPr>
        <w:t xml:space="preserve">«Таблица динамического наблюдения за обучающимися по формированию УУД». </w:t>
      </w:r>
      <w:r>
        <w:rPr>
          <w:color w:val="000009"/>
        </w:rPr>
        <w:t xml:space="preserve">Каждый из параметров, прописанных в таблице, оценивается по шкале от 0 до 4 баллов в соответствии с уровнем </w:t>
      </w:r>
      <w:proofErr w:type="spellStart"/>
      <w:r>
        <w:rPr>
          <w:color w:val="000009"/>
        </w:rPr>
        <w:t>сформированности</w:t>
      </w:r>
      <w:proofErr w:type="spellEnd"/>
      <w:r>
        <w:rPr>
          <w:color w:val="000009"/>
        </w:rPr>
        <w:t>, где 4 балла – навык сформирован на уровне, ожидаемом от сверстников с типичным развитием, а 0 баллов свидетельствует о полном отсутствии данного навыка. Такой мониторинг дает возможность отследить динамику формирования навыков и, при необходимости, скорректировать работу специалистов, спланировать работу на ближайшую перспективу.</w:t>
      </w:r>
    </w:p>
    <w:p w:rsidR="00ED2570" w:rsidRDefault="00125FB7">
      <w:pPr>
        <w:pStyle w:val="a3"/>
        <w:spacing w:line="276" w:lineRule="auto"/>
        <w:ind w:right="139" w:firstLine="709"/>
      </w:pPr>
      <w:r>
        <w:rPr>
          <w:color w:val="000009"/>
        </w:rPr>
        <w:t xml:space="preserve">В течение учебного года проводится текущий мониторинг </w:t>
      </w:r>
      <w:proofErr w:type="spellStart"/>
      <w:r>
        <w:rPr>
          <w:color w:val="000009"/>
        </w:rPr>
        <w:t>метапредметных</w:t>
      </w:r>
      <w:proofErr w:type="spellEnd"/>
      <w:r>
        <w:rPr>
          <w:color w:val="000009"/>
        </w:rPr>
        <w:t xml:space="preserve"> результатов в ходе различных процедур, в которых они выступают как инструмент для успешного выполнения учебных и учебно-практических задач. Например, в итоговых проверочных работах по предметам осуществляется оценка </w:t>
      </w:r>
      <w:proofErr w:type="spellStart"/>
      <w:r>
        <w:rPr>
          <w:color w:val="000009"/>
        </w:rPr>
        <w:t>сформированности</w:t>
      </w:r>
      <w:proofErr w:type="spellEnd"/>
      <w:r>
        <w:rPr>
          <w:color w:val="000009"/>
        </w:rPr>
        <w:t xml:space="preserve"> большинства познавательных учебных действий и навыков работы с информацией, а также опосредованная оценка </w:t>
      </w:r>
      <w:proofErr w:type="spellStart"/>
      <w:r>
        <w:rPr>
          <w:color w:val="000009"/>
        </w:rPr>
        <w:t>сформированности</w:t>
      </w:r>
      <w:proofErr w:type="spellEnd"/>
      <w:r>
        <w:rPr>
          <w:color w:val="000009"/>
        </w:rPr>
        <w:t xml:space="preserve"> ряда коммуникативных и регулятивных </w:t>
      </w:r>
      <w:r>
        <w:rPr>
          <w:color w:val="000009"/>
          <w:spacing w:val="-2"/>
        </w:rPr>
        <w:t>действий.</w:t>
      </w:r>
    </w:p>
    <w:p w:rsidR="00ED2570" w:rsidRDefault="00125FB7">
      <w:pPr>
        <w:pStyle w:val="a3"/>
        <w:spacing w:line="276" w:lineRule="auto"/>
        <w:ind w:right="142" w:firstLine="709"/>
      </w:pPr>
      <w:r>
        <w:rPr>
          <w:color w:val="000009"/>
        </w:rPr>
        <w:t>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w:t>
      </w:r>
      <w:r>
        <w:rPr>
          <w:color w:val="000009"/>
          <w:spacing w:val="-10"/>
        </w:rPr>
        <w:t xml:space="preserve"> </w:t>
      </w:r>
      <w:r>
        <w:rPr>
          <w:color w:val="000009"/>
        </w:rPr>
        <w:t>в</w:t>
      </w:r>
      <w:r>
        <w:rPr>
          <w:color w:val="000009"/>
          <w:spacing w:val="-9"/>
        </w:rPr>
        <w:t xml:space="preserve"> </w:t>
      </w:r>
      <w:r>
        <w:rPr>
          <w:color w:val="000009"/>
        </w:rPr>
        <w:t>ходе</w:t>
      </w:r>
      <w:r>
        <w:rPr>
          <w:color w:val="000009"/>
          <w:spacing w:val="-9"/>
        </w:rPr>
        <w:t xml:space="preserve"> </w:t>
      </w:r>
      <w:r>
        <w:rPr>
          <w:color w:val="000009"/>
        </w:rPr>
        <w:t>стандартизированной</w:t>
      </w:r>
      <w:r>
        <w:rPr>
          <w:color w:val="000009"/>
          <w:spacing w:val="-10"/>
        </w:rPr>
        <w:t xml:space="preserve"> </w:t>
      </w:r>
      <w:r>
        <w:rPr>
          <w:color w:val="000009"/>
        </w:rPr>
        <w:t>итоговой</w:t>
      </w:r>
      <w:r>
        <w:rPr>
          <w:color w:val="000009"/>
          <w:spacing w:val="-10"/>
        </w:rPr>
        <w:t xml:space="preserve"> </w:t>
      </w:r>
      <w:r>
        <w:rPr>
          <w:color w:val="000009"/>
        </w:rPr>
        <w:t>проверочной</w:t>
      </w:r>
      <w:r>
        <w:rPr>
          <w:color w:val="000009"/>
          <w:spacing w:val="-10"/>
        </w:rPr>
        <w:t xml:space="preserve"> </w:t>
      </w:r>
      <w:r>
        <w:rPr>
          <w:color w:val="000009"/>
        </w:rPr>
        <w:t>работы.</w:t>
      </w:r>
      <w:r>
        <w:rPr>
          <w:color w:val="000009"/>
          <w:spacing w:val="-9"/>
        </w:rPr>
        <w:t xml:space="preserve"> </w:t>
      </w:r>
      <w:r>
        <w:rPr>
          <w:color w:val="000009"/>
        </w:rPr>
        <w:t>Например,</w:t>
      </w:r>
      <w:r>
        <w:rPr>
          <w:color w:val="000009"/>
          <w:spacing w:val="-9"/>
        </w:rPr>
        <w:t xml:space="preserve"> </w:t>
      </w:r>
      <w:r>
        <w:rPr>
          <w:color w:val="000009"/>
        </w:rPr>
        <w:t>именно</w:t>
      </w:r>
      <w:r>
        <w:rPr>
          <w:color w:val="000009"/>
          <w:spacing w:val="-9"/>
        </w:rPr>
        <w:t xml:space="preserve"> </w:t>
      </w:r>
      <w:r>
        <w:rPr>
          <w:color w:val="000009"/>
        </w:rPr>
        <w:t xml:space="preserve">в ходе текущей оценки отслеживается уровень </w:t>
      </w:r>
      <w:proofErr w:type="spellStart"/>
      <w:r>
        <w:rPr>
          <w:color w:val="000009"/>
        </w:rPr>
        <w:t>сформированности</w:t>
      </w:r>
      <w:proofErr w:type="spellEnd"/>
      <w:r>
        <w:rPr>
          <w:color w:val="000009"/>
        </w:rPr>
        <w:t xml:space="preserve"> такого умения, как взаимодействие</w:t>
      </w:r>
      <w:r>
        <w:rPr>
          <w:color w:val="000009"/>
          <w:spacing w:val="67"/>
          <w:w w:val="150"/>
        </w:rPr>
        <w:t xml:space="preserve"> </w:t>
      </w:r>
      <w:r>
        <w:rPr>
          <w:color w:val="000009"/>
        </w:rPr>
        <w:t>с</w:t>
      </w:r>
      <w:r>
        <w:rPr>
          <w:color w:val="000009"/>
          <w:spacing w:val="70"/>
          <w:w w:val="150"/>
        </w:rPr>
        <w:t xml:space="preserve"> </w:t>
      </w:r>
      <w:r>
        <w:rPr>
          <w:color w:val="000009"/>
        </w:rPr>
        <w:t>партнером:</w:t>
      </w:r>
      <w:r>
        <w:rPr>
          <w:color w:val="000009"/>
          <w:spacing w:val="70"/>
          <w:w w:val="150"/>
        </w:rPr>
        <w:t xml:space="preserve"> </w:t>
      </w:r>
      <w:r>
        <w:rPr>
          <w:color w:val="000009"/>
        </w:rPr>
        <w:t>ориентация</w:t>
      </w:r>
      <w:r>
        <w:rPr>
          <w:color w:val="000009"/>
          <w:spacing w:val="69"/>
          <w:w w:val="150"/>
        </w:rPr>
        <w:t xml:space="preserve"> </w:t>
      </w:r>
      <w:r>
        <w:rPr>
          <w:color w:val="000009"/>
        </w:rPr>
        <w:t>на</w:t>
      </w:r>
      <w:r>
        <w:rPr>
          <w:color w:val="000009"/>
          <w:spacing w:val="70"/>
          <w:w w:val="150"/>
        </w:rPr>
        <w:t xml:space="preserve"> </w:t>
      </w:r>
      <w:r>
        <w:rPr>
          <w:color w:val="000009"/>
        </w:rPr>
        <w:t>партнера,</w:t>
      </w:r>
      <w:r>
        <w:rPr>
          <w:color w:val="000009"/>
          <w:spacing w:val="69"/>
          <w:w w:val="150"/>
        </w:rPr>
        <w:t xml:space="preserve"> </w:t>
      </w:r>
      <w:r>
        <w:rPr>
          <w:color w:val="000009"/>
        </w:rPr>
        <w:t>умение</w:t>
      </w:r>
      <w:r>
        <w:rPr>
          <w:color w:val="000009"/>
          <w:spacing w:val="70"/>
          <w:w w:val="150"/>
        </w:rPr>
        <w:t xml:space="preserve"> </w:t>
      </w:r>
      <w:r>
        <w:rPr>
          <w:color w:val="000009"/>
        </w:rPr>
        <w:t>слушать</w:t>
      </w:r>
      <w:r>
        <w:rPr>
          <w:color w:val="000009"/>
          <w:spacing w:val="69"/>
          <w:w w:val="150"/>
        </w:rPr>
        <w:t xml:space="preserve"> </w:t>
      </w:r>
      <w:r>
        <w:rPr>
          <w:color w:val="000009"/>
        </w:rPr>
        <w:t>и</w:t>
      </w:r>
      <w:r>
        <w:rPr>
          <w:color w:val="000009"/>
          <w:spacing w:val="70"/>
          <w:w w:val="150"/>
        </w:rPr>
        <w:t xml:space="preserve"> </w:t>
      </w:r>
      <w:r>
        <w:rPr>
          <w:color w:val="000009"/>
          <w:spacing w:val="-2"/>
        </w:rPr>
        <w:t>слышать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pPr>
      <w:r>
        <w:rPr>
          <w:color w:val="000009"/>
        </w:rPr>
        <w:lastRenderedPageBreak/>
        <w:t>собеседника; стремление учитывать и координировать различные мнения и позиции в отношении объекта, действия, события и др.</w:t>
      </w:r>
    </w:p>
    <w:p w:rsidR="00ED2570" w:rsidRDefault="00125FB7">
      <w:pPr>
        <w:pStyle w:val="a3"/>
        <w:spacing w:line="276" w:lineRule="auto"/>
        <w:ind w:right="142" w:firstLine="709"/>
      </w:pPr>
      <w:r>
        <w:rPr>
          <w:color w:val="000009"/>
        </w:rPr>
        <w:t xml:space="preserve">Оценка достижения обучающимися с РАС </w:t>
      </w:r>
      <w:proofErr w:type="spellStart"/>
      <w:r>
        <w:rPr>
          <w:color w:val="000009"/>
        </w:rPr>
        <w:t>метапредметных</w:t>
      </w:r>
      <w:proofErr w:type="spellEnd"/>
      <w:r>
        <w:rPr>
          <w:color w:val="000009"/>
        </w:rPr>
        <w:t xml:space="preserve"> результатов осуществляется по завершении этапа обучения в начальной школе, поскольку у обучающихся с РАС индивидуальный темп освоения содержания образования и оценивание результатов образования в более короткие промежутки времени объективно </w:t>
      </w:r>
      <w:r>
        <w:rPr>
          <w:color w:val="000009"/>
          <w:spacing w:val="-2"/>
        </w:rPr>
        <w:t>невозможно.</w:t>
      </w:r>
    </w:p>
    <w:p w:rsidR="00ED2570" w:rsidRDefault="00125FB7">
      <w:pPr>
        <w:pStyle w:val="a3"/>
        <w:spacing w:line="276" w:lineRule="auto"/>
        <w:ind w:right="140" w:firstLine="709"/>
      </w:pPr>
      <w:r>
        <w:rPr>
          <w:b/>
        </w:rPr>
        <w:t xml:space="preserve">Предметные результаты </w:t>
      </w:r>
      <w:r>
        <w:t>освоения АООП НОО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применять их в практической деятельности.</w:t>
      </w:r>
    </w:p>
    <w:p w:rsidR="00ED2570" w:rsidRDefault="00125FB7">
      <w:pPr>
        <w:pStyle w:val="a3"/>
        <w:spacing w:line="276" w:lineRule="auto"/>
        <w:ind w:right="140" w:firstLine="709"/>
      </w:pPr>
      <w:r>
        <w:rPr>
          <w:color w:val="000009"/>
        </w:rPr>
        <w:t>Освоение АООП НОО, в том числе отдельной части или всего объема учебного предмета, сопровождается текущим контролем успеваемости и промежуточной аттестацией</w:t>
      </w:r>
      <w:r>
        <w:rPr>
          <w:color w:val="000009"/>
          <w:spacing w:val="-6"/>
        </w:rPr>
        <w:t xml:space="preserve"> </w:t>
      </w:r>
      <w:r>
        <w:rPr>
          <w:color w:val="000009"/>
        </w:rPr>
        <w:t>обучающихся.</w:t>
      </w:r>
      <w:r>
        <w:rPr>
          <w:color w:val="000009"/>
          <w:spacing w:val="-6"/>
        </w:rPr>
        <w:t xml:space="preserve"> </w:t>
      </w:r>
      <w:r>
        <w:rPr>
          <w:color w:val="000009"/>
        </w:rPr>
        <w:t>Данные</w:t>
      </w:r>
      <w:r>
        <w:rPr>
          <w:color w:val="000009"/>
          <w:spacing w:val="-6"/>
        </w:rPr>
        <w:t xml:space="preserve"> </w:t>
      </w:r>
      <w:r>
        <w:rPr>
          <w:color w:val="000009"/>
        </w:rPr>
        <w:t>мероприятия</w:t>
      </w:r>
      <w:r>
        <w:rPr>
          <w:color w:val="000009"/>
          <w:spacing w:val="-7"/>
        </w:rPr>
        <w:t xml:space="preserve"> </w:t>
      </w:r>
      <w:r>
        <w:rPr>
          <w:color w:val="000009"/>
        </w:rPr>
        <w:t>проводятся</w:t>
      </w:r>
      <w:r>
        <w:rPr>
          <w:color w:val="000009"/>
          <w:spacing w:val="-6"/>
        </w:rPr>
        <w:t xml:space="preserve"> </w:t>
      </w:r>
      <w:r>
        <w:rPr>
          <w:color w:val="000009"/>
        </w:rPr>
        <w:t>в</w:t>
      </w:r>
      <w:r>
        <w:rPr>
          <w:color w:val="000009"/>
          <w:spacing w:val="-7"/>
        </w:rPr>
        <w:t xml:space="preserve"> </w:t>
      </w:r>
      <w:r>
        <w:rPr>
          <w:color w:val="000009"/>
        </w:rPr>
        <w:t>соответствии</w:t>
      </w:r>
      <w:r>
        <w:rPr>
          <w:color w:val="000009"/>
          <w:spacing w:val="-7"/>
        </w:rPr>
        <w:t xml:space="preserve"> </w:t>
      </w:r>
      <w:r>
        <w:rPr>
          <w:color w:val="000009"/>
        </w:rPr>
        <w:t>с</w:t>
      </w:r>
      <w:r>
        <w:rPr>
          <w:color w:val="000009"/>
          <w:spacing w:val="-6"/>
        </w:rPr>
        <w:t xml:space="preserve"> </w:t>
      </w:r>
      <w:r>
        <w:rPr>
          <w:color w:val="000009"/>
        </w:rPr>
        <w:t>Положением о формах, периодичности и порядке текущего контроля успеваемости и промежуточной аттестации обучающихся школьно-дошкольного отделения ФРЦ МГППУ, которое регулирует</w:t>
      </w:r>
      <w:r>
        <w:rPr>
          <w:color w:val="000009"/>
          <w:spacing w:val="-2"/>
        </w:rPr>
        <w:t xml:space="preserve"> </w:t>
      </w:r>
      <w:r>
        <w:rPr>
          <w:color w:val="000009"/>
        </w:rPr>
        <w:t>периодичность,</w:t>
      </w:r>
      <w:r>
        <w:rPr>
          <w:color w:val="000009"/>
          <w:spacing w:val="-2"/>
        </w:rPr>
        <w:t xml:space="preserve"> </w:t>
      </w:r>
      <w:r>
        <w:rPr>
          <w:color w:val="000009"/>
        </w:rPr>
        <w:t>порядок,</w:t>
      </w:r>
      <w:r>
        <w:rPr>
          <w:color w:val="000009"/>
          <w:spacing w:val="-1"/>
        </w:rPr>
        <w:t xml:space="preserve"> </w:t>
      </w:r>
      <w:r>
        <w:rPr>
          <w:color w:val="000009"/>
        </w:rPr>
        <w:t>систему</w:t>
      </w:r>
      <w:r>
        <w:rPr>
          <w:color w:val="000009"/>
          <w:spacing w:val="-2"/>
        </w:rPr>
        <w:t xml:space="preserve"> </w:t>
      </w:r>
      <w:r>
        <w:rPr>
          <w:color w:val="000009"/>
        </w:rPr>
        <w:t>оценок</w:t>
      </w:r>
      <w:r>
        <w:rPr>
          <w:color w:val="000009"/>
          <w:spacing w:val="-1"/>
        </w:rPr>
        <w:t xml:space="preserve"> </w:t>
      </w:r>
      <w:r>
        <w:rPr>
          <w:color w:val="000009"/>
        </w:rPr>
        <w:t>и</w:t>
      </w:r>
      <w:r>
        <w:rPr>
          <w:color w:val="000009"/>
          <w:spacing w:val="-1"/>
        </w:rPr>
        <w:t xml:space="preserve"> </w:t>
      </w:r>
      <w:r>
        <w:rPr>
          <w:color w:val="000009"/>
        </w:rPr>
        <w:t>формы</w:t>
      </w:r>
      <w:r>
        <w:rPr>
          <w:color w:val="000009"/>
          <w:spacing w:val="-1"/>
        </w:rPr>
        <w:t xml:space="preserve"> </w:t>
      </w:r>
      <w:r>
        <w:rPr>
          <w:color w:val="000009"/>
        </w:rPr>
        <w:t>проведения</w:t>
      </w:r>
      <w:r>
        <w:rPr>
          <w:color w:val="000009"/>
          <w:spacing w:val="-1"/>
        </w:rPr>
        <w:t xml:space="preserve"> </w:t>
      </w:r>
      <w:r>
        <w:rPr>
          <w:color w:val="000009"/>
        </w:rPr>
        <w:t>промежуточной аттестации обучающихся и текущего контроля их успеваемости.</w:t>
      </w:r>
    </w:p>
    <w:p w:rsidR="00ED2570" w:rsidRDefault="00125FB7">
      <w:pPr>
        <w:pStyle w:val="a3"/>
        <w:spacing w:before="1"/>
        <w:ind w:left="994"/>
      </w:pPr>
      <w:r>
        <w:rPr>
          <w:color w:val="000009"/>
        </w:rPr>
        <w:t>Текущий</w:t>
      </w:r>
      <w:r>
        <w:rPr>
          <w:color w:val="000009"/>
          <w:spacing w:val="-12"/>
        </w:rPr>
        <w:t xml:space="preserve"> </w:t>
      </w:r>
      <w:r>
        <w:rPr>
          <w:color w:val="000009"/>
        </w:rPr>
        <w:t>контроль</w:t>
      </w:r>
      <w:r>
        <w:rPr>
          <w:color w:val="000009"/>
          <w:spacing w:val="-12"/>
        </w:rPr>
        <w:t xml:space="preserve"> </w:t>
      </w:r>
      <w:r>
        <w:rPr>
          <w:color w:val="000009"/>
        </w:rPr>
        <w:t>успеваемости</w:t>
      </w:r>
      <w:r>
        <w:rPr>
          <w:color w:val="000009"/>
          <w:spacing w:val="-11"/>
        </w:rPr>
        <w:t xml:space="preserve"> </w:t>
      </w:r>
      <w:r>
        <w:rPr>
          <w:color w:val="000009"/>
          <w:spacing w:val="-2"/>
        </w:rPr>
        <w:t>обучающихся:</w:t>
      </w:r>
    </w:p>
    <w:p w:rsidR="00ED2570" w:rsidRDefault="00125FB7">
      <w:pPr>
        <w:pStyle w:val="a4"/>
        <w:numPr>
          <w:ilvl w:val="0"/>
          <w:numId w:val="145"/>
        </w:numPr>
        <w:tabs>
          <w:tab w:val="left" w:pos="997"/>
          <w:tab w:val="left" w:pos="999"/>
        </w:tabs>
        <w:spacing w:before="41" w:line="273" w:lineRule="auto"/>
        <w:ind w:left="999" w:right="143" w:hanging="357"/>
        <w:rPr>
          <w:rFonts w:ascii="Symbol" w:hAnsi="Symbol"/>
          <w:color w:val="000009"/>
          <w:sz w:val="24"/>
        </w:rPr>
      </w:pPr>
      <w:r>
        <w:rPr>
          <w:color w:val="000009"/>
          <w:sz w:val="24"/>
        </w:rPr>
        <w:t>в 1-ом классе, в первом полугодии 2-го класса осуществляется без фиксации образовательных результатов обучающихся в виде отметок;</w:t>
      </w:r>
    </w:p>
    <w:p w:rsidR="00ED2570" w:rsidRDefault="00125FB7">
      <w:pPr>
        <w:pStyle w:val="a4"/>
        <w:numPr>
          <w:ilvl w:val="0"/>
          <w:numId w:val="145"/>
        </w:numPr>
        <w:tabs>
          <w:tab w:val="left" w:pos="997"/>
          <w:tab w:val="left" w:pos="999"/>
        </w:tabs>
        <w:spacing w:before="1" w:line="273" w:lineRule="auto"/>
        <w:ind w:left="999" w:right="143" w:hanging="357"/>
        <w:rPr>
          <w:rFonts w:ascii="Symbol" w:hAnsi="Symbol"/>
          <w:color w:val="000009"/>
          <w:sz w:val="24"/>
        </w:rPr>
      </w:pPr>
      <w:r>
        <w:rPr>
          <w:color w:val="000009"/>
          <w:sz w:val="24"/>
        </w:rPr>
        <w:t>во втором полугодии 2-го, а также в 3 – 4-х классах осуществляется в виде отметок по 5-ти балльной системе.</w:t>
      </w:r>
    </w:p>
    <w:p w:rsidR="00ED2570" w:rsidRDefault="00125FB7">
      <w:pPr>
        <w:pStyle w:val="a3"/>
        <w:spacing w:before="4" w:line="276" w:lineRule="auto"/>
        <w:ind w:right="141" w:firstLine="709"/>
      </w:pPr>
      <w:r>
        <w:rPr>
          <w:color w:val="000009"/>
        </w:rPr>
        <w:t>В</w:t>
      </w:r>
      <w:r>
        <w:rPr>
          <w:color w:val="000009"/>
          <w:spacing w:val="-11"/>
        </w:rPr>
        <w:t xml:space="preserve"> </w:t>
      </w:r>
      <w:r>
        <w:rPr>
          <w:color w:val="000009"/>
        </w:rPr>
        <w:t>школьно-дошкольном</w:t>
      </w:r>
      <w:r>
        <w:rPr>
          <w:color w:val="000009"/>
          <w:spacing w:val="-10"/>
        </w:rPr>
        <w:t xml:space="preserve"> </w:t>
      </w:r>
      <w:r>
        <w:rPr>
          <w:color w:val="000009"/>
        </w:rPr>
        <w:t>отделении</w:t>
      </w:r>
      <w:r>
        <w:rPr>
          <w:color w:val="000009"/>
          <w:spacing w:val="-9"/>
        </w:rPr>
        <w:t xml:space="preserve"> </w:t>
      </w:r>
      <w:r>
        <w:rPr>
          <w:color w:val="000009"/>
        </w:rPr>
        <w:t>ФРЦ</w:t>
      </w:r>
      <w:r>
        <w:rPr>
          <w:color w:val="000009"/>
          <w:spacing w:val="-11"/>
        </w:rPr>
        <w:t xml:space="preserve"> </w:t>
      </w:r>
      <w:r>
        <w:rPr>
          <w:color w:val="000009"/>
        </w:rPr>
        <w:t>на</w:t>
      </w:r>
      <w:r>
        <w:rPr>
          <w:color w:val="000009"/>
          <w:spacing w:val="-10"/>
        </w:rPr>
        <w:t xml:space="preserve"> </w:t>
      </w:r>
      <w:r>
        <w:rPr>
          <w:color w:val="000009"/>
        </w:rPr>
        <w:t>протяжении</w:t>
      </w:r>
      <w:r>
        <w:rPr>
          <w:color w:val="000009"/>
          <w:spacing w:val="-10"/>
        </w:rPr>
        <w:t xml:space="preserve"> </w:t>
      </w:r>
      <w:r>
        <w:rPr>
          <w:color w:val="000009"/>
        </w:rPr>
        <w:t>всего</w:t>
      </w:r>
      <w:r>
        <w:rPr>
          <w:color w:val="000009"/>
          <w:spacing w:val="-8"/>
        </w:rPr>
        <w:t xml:space="preserve"> </w:t>
      </w:r>
      <w:r>
        <w:rPr>
          <w:color w:val="000009"/>
        </w:rPr>
        <w:t>периода</w:t>
      </w:r>
      <w:r>
        <w:rPr>
          <w:color w:val="000009"/>
          <w:spacing w:val="-10"/>
        </w:rPr>
        <w:t xml:space="preserve"> </w:t>
      </w:r>
      <w:r>
        <w:rPr>
          <w:color w:val="000009"/>
        </w:rPr>
        <w:t>обучения</w:t>
      </w:r>
      <w:r>
        <w:rPr>
          <w:color w:val="000009"/>
          <w:spacing w:val="-11"/>
        </w:rPr>
        <w:t xml:space="preserve"> </w:t>
      </w:r>
      <w:r>
        <w:rPr>
          <w:color w:val="000009"/>
        </w:rPr>
        <w:t>для оценки достижений предусмотрены проверочные, контрольные и итоговые работы по основным предметам в соответствии с календарно-тематическим планированием. Эти работы могут проводиться в форме контрольных письменных работ, тестирования или другой форме, если таковая наиболее удобна для обучающегося и позволяет эффективно определить актуальный уровень его знаний, умений и навыков.</w:t>
      </w:r>
    </w:p>
    <w:p w:rsidR="00ED2570" w:rsidRDefault="00125FB7">
      <w:pPr>
        <w:pStyle w:val="a3"/>
        <w:spacing w:line="276" w:lineRule="auto"/>
        <w:ind w:right="141" w:firstLine="709"/>
      </w:pPr>
      <w:r>
        <w:rPr>
          <w:color w:val="000009"/>
        </w:rPr>
        <w:t>Оценивание результатов происходит по традиционной схеме, т.е. выставляются отметки от «2» до «5». Критерии выставления отметок определены рабочей программой</w:t>
      </w:r>
      <w:r>
        <w:rPr>
          <w:color w:val="000009"/>
          <w:spacing w:val="40"/>
        </w:rPr>
        <w:t xml:space="preserve"> </w:t>
      </w:r>
      <w:r>
        <w:rPr>
          <w:color w:val="000009"/>
        </w:rPr>
        <w:t>по каждому предмету.</w:t>
      </w:r>
    </w:p>
    <w:p w:rsidR="00ED2570" w:rsidRDefault="00125FB7">
      <w:pPr>
        <w:spacing w:before="1"/>
        <w:ind w:left="994"/>
        <w:jc w:val="both"/>
        <w:rPr>
          <w:i/>
          <w:sz w:val="24"/>
        </w:rPr>
      </w:pPr>
      <w:r>
        <w:rPr>
          <w:i/>
          <w:color w:val="000009"/>
          <w:sz w:val="24"/>
        </w:rPr>
        <w:t>Характеристика</w:t>
      </w:r>
      <w:r>
        <w:rPr>
          <w:i/>
          <w:color w:val="000009"/>
          <w:spacing w:val="-10"/>
          <w:sz w:val="24"/>
        </w:rPr>
        <w:t xml:space="preserve"> </w:t>
      </w:r>
      <w:r>
        <w:rPr>
          <w:i/>
          <w:color w:val="000009"/>
          <w:sz w:val="24"/>
        </w:rPr>
        <w:t>пятибалльной</w:t>
      </w:r>
      <w:r>
        <w:rPr>
          <w:i/>
          <w:color w:val="000009"/>
          <w:spacing w:val="-7"/>
          <w:sz w:val="24"/>
        </w:rPr>
        <w:t xml:space="preserve"> </w:t>
      </w:r>
      <w:r>
        <w:rPr>
          <w:i/>
          <w:color w:val="000009"/>
          <w:sz w:val="24"/>
        </w:rPr>
        <w:t>системы</w:t>
      </w:r>
      <w:r>
        <w:rPr>
          <w:i/>
          <w:color w:val="000009"/>
          <w:spacing w:val="-8"/>
          <w:sz w:val="24"/>
        </w:rPr>
        <w:t xml:space="preserve"> </w:t>
      </w:r>
      <w:r>
        <w:rPr>
          <w:i/>
          <w:color w:val="000009"/>
          <w:spacing w:val="-2"/>
          <w:sz w:val="24"/>
        </w:rPr>
        <w:t>оценивания</w:t>
      </w:r>
    </w:p>
    <w:p w:rsidR="00ED2570" w:rsidRDefault="00125FB7">
      <w:pPr>
        <w:pStyle w:val="a3"/>
        <w:spacing w:before="40" w:line="276" w:lineRule="auto"/>
        <w:ind w:right="139" w:firstLine="709"/>
      </w:pPr>
      <w:r>
        <w:rPr>
          <w:color w:val="000009"/>
          <w:u w:val="single" w:color="000009"/>
        </w:rPr>
        <w:t>Высокий</w:t>
      </w:r>
      <w:r>
        <w:rPr>
          <w:color w:val="000009"/>
          <w:spacing w:val="-5"/>
          <w:u w:val="single" w:color="000009"/>
        </w:rPr>
        <w:t xml:space="preserve"> </w:t>
      </w:r>
      <w:r>
        <w:rPr>
          <w:color w:val="000009"/>
          <w:u w:val="single" w:color="000009"/>
        </w:rPr>
        <w:t>уровень</w:t>
      </w:r>
      <w:r>
        <w:rPr>
          <w:color w:val="000009"/>
          <w:spacing w:val="-4"/>
        </w:rPr>
        <w:t xml:space="preserve"> </w:t>
      </w:r>
      <w:r>
        <w:rPr>
          <w:color w:val="000009"/>
        </w:rPr>
        <w:t>достижения</w:t>
      </w:r>
      <w:r>
        <w:rPr>
          <w:color w:val="000009"/>
          <w:spacing w:val="-4"/>
        </w:rPr>
        <w:t xml:space="preserve"> </w:t>
      </w:r>
      <w:r>
        <w:rPr>
          <w:color w:val="000009"/>
        </w:rPr>
        <w:t>планируемых</w:t>
      </w:r>
      <w:r>
        <w:rPr>
          <w:color w:val="000009"/>
          <w:spacing w:val="-5"/>
        </w:rPr>
        <w:t xml:space="preserve"> </w:t>
      </w:r>
      <w:r>
        <w:rPr>
          <w:color w:val="000009"/>
        </w:rPr>
        <w:t>результатов,</w:t>
      </w:r>
      <w:r>
        <w:rPr>
          <w:color w:val="000009"/>
          <w:spacing w:val="-4"/>
        </w:rPr>
        <w:t xml:space="preserve"> </w:t>
      </w:r>
      <w:r>
        <w:rPr>
          <w:color w:val="000009"/>
        </w:rPr>
        <w:t>отметка</w:t>
      </w:r>
      <w:r>
        <w:rPr>
          <w:color w:val="000009"/>
          <w:spacing w:val="-4"/>
        </w:rPr>
        <w:t xml:space="preserve"> </w:t>
      </w:r>
      <w:r>
        <w:rPr>
          <w:color w:val="000009"/>
        </w:rPr>
        <w:t>«5»</w:t>
      </w:r>
      <w:r>
        <w:rPr>
          <w:color w:val="000009"/>
          <w:spacing w:val="-5"/>
        </w:rPr>
        <w:t xml:space="preserve"> </w:t>
      </w:r>
      <w:r>
        <w:rPr>
          <w:color w:val="000009"/>
        </w:rPr>
        <w:t>(«отлично»)</w:t>
      </w:r>
      <w:r>
        <w:rPr>
          <w:color w:val="000009"/>
          <w:spacing w:val="-4"/>
        </w:rPr>
        <w:t xml:space="preserve"> </w:t>
      </w:r>
      <w:r>
        <w:rPr>
          <w:color w:val="000009"/>
        </w:rPr>
        <w:t>– уровень выполнения требований значительно выше удовлетворительного: отсутствие ошибок как по текущему, так и по предыдущему учебному материалу, возможность 1-2 недочетов; логичность и полнота изложения.</w:t>
      </w:r>
    </w:p>
    <w:p w:rsidR="00ED2570" w:rsidRDefault="00125FB7">
      <w:pPr>
        <w:pStyle w:val="a3"/>
        <w:spacing w:line="276" w:lineRule="auto"/>
        <w:ind w:right="139" w:firstLine="709"/>
      </w:pPr>
      <w:r>
        <w:rPr>
          <w:color w:val="000009"/>
          <w:u w:val="single" w:color="000009"/>
        </w:rPr>
        <w:t>Повышенный уровень</w:t>
      </w:r>
      <w:r>
        <w:rPr>
          <w:color w:val="000009"/>
        </w:rPr>
        <w:t xml:space="preserve"> достижения планируемых результатов, отметка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изложении материала.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rPr>
          <w:color w:val="000009"/>
          <w:u w:val="single" w:color="000009"/>
        </w:rPr>
        <w:lastRenderedPageBreak/>
        <w:t>Базовый уровень</w:t>
      </w:r>
      <w:r>
        <w:rPr>
          <w:color w:val="000009"/>
        </w:rPr>
        <w:t xml:space="preserve"> достижения планируемых результатов, отметка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D2570" w:rsidRDefault="00125FB7">
      <w:pPr>
        <w:pStyle w:val="a3"/>
        <w:spacing w:before="1" w:line="276" w:lineRule="auto"/>
        <w:ind w:right="139" w:firstLine="709"/>
      </w:pPr>
      <w:r>
        <w:rPr>
          <w:color w:val="000009"/>
          <w:u w:val="single" w:color="000009"/>
        </w:rPr>
        <w:t>Низкий уровень</w:t>
      </w:r>
      <w:r>
        <w:rPr>
          <w:color w:val="000009"/>
        </w:rPr>
        <w:t xml:space="preserve"> достижения планируемых результатов, отметка «2» («плохо») – уровень выполнения требований ниже удовлетворительного: наличие более 6 ошибок или</w:t>
      </w:r>
    </w:p>
    <w:p w:rsidR="00ED2570" w:rsidRDefault="00125FB7">
      <w:pPr>
        <w:pStyle w:val="a3"/>
        <w:spacing w:line="276" w:lineRule="auto"/>
        <w:ind w:right="138"/>
      </w:pPr>
      <w:r>
        <w:rPr>
          <w:color w:val="000009"/>
        </w:rPr>
        <w:t>10 недочетов по текущему материалу; более 5 ошибок или более 8 недочетов по пройденному материалу: нарушение логики; неполнота, не раскрытие обсуждаемого вопроса, отсутствие аргументации либо ошибочность ее основных положений.</w:t>
      </w:r>
    </w:p>
    <w:p w:rsidR="00ED2570" w:rsidRDefault="00ED2570">
      <w:pPr>
        <w:pStyle w:val="a3"/>
        <w:spacing w:before="44"/>
        <w:ind w:left="0"/>
        <w:jc w:val="left"/>
      </w:pPr>
    </w:p>
    <w:p w:rsidR="00ED2570" w:rsidRDefault="00125FB7">
      <w:pPr>
        <w:pStyle w:val="2"/>
        <w:spacing w:after="41"/>
        <w:ind w:left="1746"/>
        <w:jc w:val="left"/>
      </w:pPr>
      <w:r>
        <w:rPr>
          <w:color w:val="000009"/>
        </w:rPr>
        <w:t>Формы</w:t>
      </w:r>
      <w:r>
        <w:rPr>
          <w:color w:val="000009"/>
          <w:spacing w:val="-11"/>
        </w:rPr>
        <w:t xml:space="preserve"> </w:t>
      </w:r>
      <w:r>
        <w:rPr>
          <w:color w:val="000009"/>
        </w:rPr>
        <w:t>контроля</w:t>
      </w:r>
      <w:r>
        <w:rPr>
          <w:color w:val="000009"/>
          <w:spacing w:val="-10"/>
        </w:rPr>
        <w:t xml:space="preserve"> </w:t>
      </w:r>
      <w:r>
        <w:rPr>
          <w:color w:val="000009"/>
        </w:rPr>
        <w:t>и</w:t>
      </w:r>
      <w:r>
        <w:rPr>
          <w:color w:val="000009"/>
          <w:spacing w:val="-10"/>
        </w:rPr>
        <w:t xml:space="preserve"> </w:t>
      </w:r>
      <w:r>
        <w:rPr>
          <w:color w:val="000009"/>
        </w:rPr>
        <w:t>оценки</w:t>
      </w:r>
      <w:r>
        <w:rPr>
          <w:color w:val="000009"/>
          <w:spacing w:val="-10"/>
        </w:rPr>
        <w:t xml:space="preserve"> </w:t>
      </w:r>
      <w:r>
        <w:rPr>
          <w:color w:val="000009"/>
        </w:rPr>
        <w:t>достижения</w:t>
      </w:r>
      <w:r>
        <w:rPr>
          <w:color w:val="000009"/>
          <w:spacing w:val="-10"/>
        </w:rPr>
        <w:t xml:space="preserve"> </w:t>
      </w:r>
      <w:r>
        <w:rPr>
          <w:color w:val="000009"/>
        </w:rPr>
        <w:t>предметных</w:t>
      </w:r>
      <w:r>
        <w:rPr>
          <w:color w:val="000009"/>
          <w:spacing w:val="-8"/>
        </w:rPr>
        <w:t xml:space="preserve"> </w:t>
      </w:r>
      <w:r>
        <w:rPr>
          <w:color w:val="000009"/>
          <w:spacing w:val="-2"/>
        </w:rPr>
        <w:t>результатов</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1269"/>
        </w:trPr>
        <w:tc>
          <w:tcPr>
            <w:tcW w:w="1702" w:type="dxa"/>
          </w:tcPr>
          <w:p w:rsidR="00ED2570" w:rsidRDefault="00125FB7">
            <w:pPr>
              <w:pStyle w:val="TableParagraph"/>
              <w:spacing w:before="1" w:line="276" w:lineRule="auto"/>
              <w:ind w:left="166" w:right="159"/>
              <w:jc w:val="center"/>
              <w:rPr>
                <w:b/>
                <w:sz w:val="24"/>
              </w:rPr>
            </w:pPr>
            <w:r>
              <w:rPr>
                <w:b/>
                <w:spacing w:val="-4"/>
                <w:sz w:val="24"/>
              </w:rPr>
              <w:t xml:space="preserve">Вид </w:t>
            </w:r>
            <w:r>
              <w:rPr>
                <w:b/>
                <w:spacing w:val="-2"/>
                <w:sz w:val="24"/>
              </w:rPr>
              <w:t>контрольно- оценочной</w:t>
            </w:r>
          </w:p>
          <w:p w:rsidR="00ED2570" w:rsidRDefault="00125FB7">
            <w:pPr>
              <w:pStyle w:val="TableParagraph"/>
              <w:spacing w:line="275" w:lineRule="exact"/>
              <w:ind w:left="64" w:right="57"/>
              <w:jc w:val="center"/>
              <w:rPr>
                <w:b/>
                <w:sz w:val="24"/>
              </w:rPr>
            </w:pPr>
            <w:r>
              <w:rPr>
                <w:b/>
                <w:spacing w:val="-2"/>
                <w:sz w:val="24"/>
              </w:rPr>
              <w:t>деятельности</w:t>
            </w:r>
          </w:p>
        </w:tc>
        <w:tc>
          <w:tcPr>
            <w:tcW w:w="1843" w:type="dxa"/>
          </w:tcPr>
          <w:p w:rsidR="00ED2570" w:rsidRDefault="00125FB7">
            <w:pPr>
              <w:pStyle w:val="TableParagraph"/>
              <w:spacing w:before="1"/>
              <w:ind w:left="75" w:right="68"/>
              <w:jc w:val="center"/>
              <w:rPr>
                <w:b/>
                <w:sz w:val="24"/>
              </w:rPr>
            </w:pPr>
            <w:r>
              <w:rPr>
                <w:b/>
                <w:spacing w:val="-4"/>
                <w:sz w:val="24"/>
              </w:rPr>
              <w:t>Цель</w:t>
            </w:r>
          </w:p>
        </w:tc>
        <w:tc>
          <w:tcPr>
            <w:tcW w:w="1277" w:type="dxa"/>
          </w:tcPr>
          <w:p w:rsidR="00ED2570" w:rsidRDefault="00125FB7">
            <w:pPr>
              <w:pStyle w:val="TableParagraph"/>
              <w:spacing w:before="1" w:line="276" w:lineRule="auto"/>
              <w:ind w:left="144" w:right="136" w:firstLine="1"/>
              <w:jc w:val="center"/>
              <w:rPr>
                <w:b/>
                <w:sz w:val="24"/>
              </w:rPr>
            </w:pPr>
            <w:r>
              <w:rPr>
                <w:b/>
                <w:spacing w:val="-4"/>
                <w:sz w:val="24"/>
              </w:rPr>
              <w:t xml:space="preserve">Время проведен </w:t>
            </w:r>
            <w:proofErr w:type="spellStart"/>
            <w:r>
              <w:rPr>
                <w:b/>
                <w:spacing w:val="-6"/>
                <w:sz w:val="24"/>
              </w:rPr>
              <w:t>ия</w:t>
            </w:r>
            <w:proofErr w:type="spellEnd"/>
          </w:p>
        </w:tc>
        <w:tc>
          <w:tcPr>
            <w:tcW w:w="2269" w:type="dxa"/>
          </w:tcPr>
          <w:p w:rsidR="00ED2570" w:rsidRDefault="00125FB7">
            <w:pPr>
              <w:pStyle w:val="TableParagraph"/>
              <w:spacing w:before="1"/>
              <w:ind w:left="469"/>
              <w:rPr>
                <w:b/>
                <w:sz w:val="24"/>
              </w:rPr>
            </w:pPr>
            <w:r>
              <w:rPr>
                <w:b/>
                <w:spacing w:val="-2"/>
                <w:sz w:val="24"/>
              </w:rPr>
              <w:t>Содержание</w:t>
            </w:r>
          </w:p>
        </w:tc>
        <w:tc>
          <w:tcPr>
            <w:tcW w:w="2269" w:type="dxa"/>
          </w:tcPr>
          <w:p w:rsidR="00ED2570" w:rsidRDefault="00125FB7">
            <w:pPr>
              <w:pStyle w:val="TableParagraph"/>
              <w:spacing w:before="1" w:line="276" w:lineRule="auto"/>
              <w:ind w:left="740" w:hanging="431"/>
              <w:rPr>
                <w:b/>
                <w:sz w:val="24"/>
              </w:rPr>
            </w:pPr>
            <w:r>
              <w:rPr>
                <w:b/>
                <w:sz w:val="24"/>
              </w:rPr>
              <w:t>Формы</w:t>
            </w:r>
            <w:r>
              <w:rPr>
                <w:b/>
                <w:spacing w:val="-15"/>
                <w:sz w:val="24"/>
              </w:rPr>
              <w:t xml:space="preserve"> </w:t>
            </w:r>
            <w:r>
              <w:rPr>
                <w:b/>
                <w:sz w:val="24"/>
              </w:rPr>
              <w:t>и</w:t>
            </w:r>
            <w:r>
              <w:rPr>
                <w:b/>
                <w:spacing w:val="-15"/>
                <w:sz w:val="24"/>
              </w:rPr>
              <w:t xml:space="preserve"> </w:t>
            </w:r>
            <w:r>
              <w:rPr>
                <w:b/>
                <w:sz w:val="24"/>
              </w:rPr>
              <w:t xml:space="preserve">виды </w:t>
            </w:r>
            <w:r>
              <w:rPr>
                <w:b/>
                <w:spacing w:val="-2"/>
                <w:sz w:val="24"/>
              </w:rPr>
              <w:t>оценки</w:t>
            </w:r>
          </w:p>
        </w:tc>
      </w:tr>
      <w:tr w:rsidR="00ED2570">
        <w:trPr>
          <w:trHeight w:val="4761"/>
        </w:trPr>
        <w:tc>
          <w:tcPr>
            <w:tcW w:w="1702" w:type="dxa"/>
          </w:tcPr>
          <w:p w:rsidR="00ED2570" w:rsidRDefault="00125FB7">
            <w:pPr>
              <w:pStyle w:val="TableParagraph"/>
              <w:spacing w:line="276" w:lineRule="auto"/>
              <w:ind w:left="64" w:right="56"/>
              <w:jc w:val="center"/>
              <w:rPr>
                <w:sz w:val="24"/>
              </w:rPr>
            </w:pPr>
            <w:proofErr w:type="spellStart"/>
            <w:r>
              <w:rPr>
                <w:spacing w:val="-2"/>
                <w:sz w:val="24"/>
              </w:rPr>
              <w:t>Диагностичес</w:t>
            </w:r>
            <w:proofErr w:type="spellEnd"/>
            <w:r>
              <w:rPr>
                <w:spacing w:val="-2"/>
                <w:sz w:val="24"/>
              </w:rPr>
              <w:t xml:space="preserve"> </w:t>
            </w:r>
            <w:r>
              <w:rPr>
                <w:sz w:val="24"/>
              </w:rPr>
              <w:t xml:space="preserve">кая работа на </w:t>
            </w:r>
            <w:r>
              <w:rPr>
                <w:spacing w:val="-2"/>
                <w:sz w:val="24"/>
              </w:rPr>
              <w:t>начало учебного</w:t>
            </w:r>
            <w:r>
              <w:rPr>
                <w:spacing w:val="-13"/>
                <w:sz w:val="24"/>
              </w:rPr>
              <w:t xml:space="preserve"> </w:t>
            </w:r>
            <w:r>
              <w:rPr>
                <w:spacing w:val="-2"/>
                <w:sz w:val="24"/>
              </w:rPr>
              <w:t>года</w:t>
            </w:r>
          </w:p>
        </w:tc>
        <w:tc>
          <w:tcPr>
            <w:tcW w:w="1843" w:type="dxa"/>
          </w:tcPr>
          <w:p w:rsidR="00ED2570" w:rsidRDefault="00125FB7">
            <w:pPr>
              <w:pStyle w:val="TableParagraph"/>
              <w:spacing w:line="276" w:lineRule="auto"/>
              <w:ind w:left="106" w:right="234"/>
              <w:rPr>
                <w:sz w:val="24"/>
              </w:rPr>
            </w:pPr>
            <w:r>
              <w:rPr>
                <w:spacing w:val="-2"/>
                <w:sz w:val="24"/>
              </w:rPr>
              <w:t xml:space="preserve">определение </w:t>
            </w:r>
            <w:r>
              <w:rPr>
                <w:sz w:val="24"/>
              </w:rPr>
              <w:t>уровня</w:t>
            </w:r>
            <w:r>
              <w:rPr>
                <w:spacing w:val="-15"/>
                <w:sz w:val="24"/>
              </w:rPr>
              <w:t xml:space="preserve"> </w:t>
            </w:r>
            <w:r>
              <w:rPr>
                <w:sz w:val="24"/>
              </w:rPr>
              <w:t>знаний и умений на</w:t>
            </w:r>
          </w:p>
          <w:p w:rsidR="00ED2570" w:rsidRDefault="00125FB7">
            <w:pPr>
              <w:pStyle w:val="TableParagraph"/>
              <w:spacing w:line="276" w:lineRule="auto"/>
              <w:ind w:left="106" w:right="300"/>
              <w:rPr>
                <w:sz w:val="24"/>
              </w:rPr>
            </w:pPr>
            <w:r>
              <w:rPr>
                <w:spacing w:val="-2"/>
                <w:sz w:val="24"/>
              </w:rPr>
              <w:t>начало учебного</w:t>
            </w:r>
            <w:r>
              <w:rPr>
                <w:spacing w:val="-13"/>
                <w:sz w:val="24"/>
              </w:rPr>
              <w:t xml:space="preserve"> </w:t>
            </w:r>
            <w:r>
              <w:rPr>
                <w:spacing w:val="-2"/>
                <w:sz w:val="24"/>
              </w:rPr>
              <w:t>года</w:t>
            </w:r>
          </w:p>
        </w:tc>
        <w:tc>
          <w:tcPr>
            <w:tcW w:w="1277" w:type="dxa"/>
          </w:tcPr>
          <w:p w:rsidR="00ED2570" w:rsidRDefault="00125FB7">
            <w:pPr>
              <w:pStyle w:val="TableParagraph"/>
              <w:spacing w:line="275" w:lineRule="exact"/>
              <w:ind w:left="106"/>
              <w:rPr>
                <w:sz w:val="24"/>
              </w:rPr>
            </w:pPr>
            <w:r>
              <w:rPr>
                <w:spacing w:val="-2"/>
                <w:sz w:val="24"/>
              </w:rPr>
              <w:t>сентябрь</w:t>
            </w:r>
          </w:p>
        </w:tc>
        <w:tc>
          <w:tcPr>
            <w:tcW w:w="2269" w:type="dxa"/>
          </w:tcPr>
          <w:p w:rsidR="00ED2570" w:rsidRDefault="00125FB7">
            <w:pPr>
              <w:pStyle w:val="TableParagraph"/>
              <w:spacing w:line="275" w:lineRule="exact"/>
              <w:ind w:left="105"/>
              <w:rPr>
                <w:sz w:val="24"/>
              </w:rPr>
            </w:pPr>
            <w:r>
              <w:rPr>
                <w:color w:val="000009"/>
                <w:spacing w:val="-2"/>
                <w:sz w:val="24"/>
              </w:rPr>
              <w:t>определение</w:t>
            </w:r>
          </w:p>
          <w:p w:rsidR="00ED2570" w:rsidRDefault="00125FB7">
            <w:pPr>
              <w:pStyle w:val="TableParagraph"/>
              <w:spacing w:before="41" w:line="276" w:lineRule="auto"/>
              <w:ind w:left="105"/>
              <w:rPr>
                <w:sz w:val="24"/>
              </w:rPr>
            </w:pPr>
            <w:r>
              <w:rPr>
                <w:color w:val="000009"/>
                <w:sz w:val="24"/>
              </w:rPr>
              <w:t>актуального</w:t>
            </w:r>
            <w:r>
              <w:rPr>
                <w:color w:val="000009"/>
                <w:spacing w:val="5"/>
                <w:sz w:val="24"/>
              </w:rPr>
              <w:t xml:space="preserve"> </w:t>
            </w:r>
            <w:r>
              <w:rPr>
                <w:color w:val="000009"/>
                <w:sz w:val="24"/>
              </w:rPr>
              <w:t xml:space="preserve">уровня </w:t>
            </w:r>
            <w:r>
              <w:rPr>
                <w:color w:val="000009"/>
                <w:spacing w:val="-2"/>
                <w:sz w:val="24"/>
              </w:rPr>
              <w:t>знаний,</w:t>
            </w:r>
          </w:p>
          <w:p w:rsidR="00ED2570" w:rsidRDefault="00125FB7">
            <w:pPr>
              <w:pStyle w:val="TableParagraph"/>
              <w:tabs>
                <w:tab w:val="left" w:pos="1804"/>
              </w:tabs>
              <w:spacing w:line="276" w:lineRule="auto"/>
              <w:ind w:left="105" w:right="100"/>
              <w:rPr>
                <w:sz w:val="24"/>
              </w:rPr>
            </w:pPr>
            <w:r>
              <w:rPr>
                <w:color w:val="000009"/>
                <w:spacing w:val="-2"/>
                <w:sz w:val="24"/>
              </w:rPr>
              <w:t>необходимого</w:t>
            </w:r>
            <w:r>
              <w:rPr>
                <w:color w:val="000009"/>
                <w:sz w:val="24"/>
              </w:rPr>
              <w:tab/>
            </w:r>
            <w:r>
              <w:rPr>
                <w:color w:val="000009"/>
                <w:spacing w:val="-4"/>
                <w:sz w:val="24"/>
              </w:rPr>
              <w:t xml:space="preserve">для </w:t>
            </w:r>
            <w:r>
              <w:rPr>
                <w:color w:val="000009"/>
                <w:spacing w:val="-2"/>
                <w:sz w:val="24"/>
              </w:rPr>
              <w:t>продолжения</w:t>
            </w:r>
          </w:p>
          <w:p w:rsidR="00ED2570" w:rsidRDefault="00125FB7">
            <w:pPr>
              <w:pStyle w:val="TableParagraph"/>
              <w:ind w:left="105"/>
              <w:rPr>
                <w:sz w:val="24"/>
              </w:rPr>
            </w:pPr>
            <w:r>
              <w:rPr>
                <w:color w:val="000009"/>
                <w:spacing w:val="-2"/>
                <w:sz w:val="24"/>
              </w:rPr>
              <w:t>обучения;</w:t>
            </w:r>
          </w:p>
          <w:p w:rsidR="00ED2570" w:rsidRDefault="00125FB7">
            <w:pPr>
              <w:pStyle w:val="TableParagraph"/>
              <w:tabs>
                <w:tab w:val="left" w:pos="1654"/>
              </w:tabs>
              <w:spacing w:before="42"/>
              <w:ind w:left="105"/>
              <w:rPr>
                <w:sz w:val="24"/>
              </w:rPr>
            </w:pPr>
            <w:r>
              <w:rPr>
                <w:color w:val="000009"/>
                <w:spacing w:val="-2"/>
                <w:sz w:val="24"/>
              </w:rPr>
              <w:t>определение</w:t>
            </w:r>
            <w:r>
              <w:rPr>
                <w:color w:val="000009"/>
                <w:sz w:val="24"/>
              </w:rPr>
              <w:tab/>
            </w:r>
            <w:r>
              <w:rPr>
                <w:color w:val="000009"/>
                <w:spacing w:val="-4"/>
                <w:sz w:val="24"/>
              </w:rPr>
              <w:t>зоны</w:t>
            </w:r>
          </w:p>
          <w:p w:rsidR="00ED2570" w:rsidRDefault="00125FB7">
            <w:pPr>
              <w:pStyle w:val="TableParagraph"/>
              <w:tabs>
                <w:tab w:val="left" w:pos="2028"/>
              </w:tabs>
              <w:spacing w:before="41" w:line="276" w:lineRule="auto"/>
              <w:ind w:left="105" w:right="99"/>
              <w:rPr>
                <w:sz w:val="24"/>
              </w:rPr>
            </w:pPr>
            <w:r>
              <w:rPr>
                <w:color w:val="000009"/>
                <w:spacing w:val="-2"/>
                <w:sz w:val="24"/>
              </w:rPr>
              <w:t>«ближайшего развития»</w:t>
            </w:r>
            <w:r>
              <w:rPr>
                <w:color w:val="000009"/>
                <w:sz w:val="24"/>
              </w:rPr>
              <w:tab/>
            </w:r>
            <w:r>
              <w:rPr>
                <w:color w:val="000009"/>
                <w:spacing w:val="-10"/>
                <w:sz w:val="24"/>
              </w:rPr>
              <w:t xml:space="preserve">и </w:t>
            </w:r>
            <w:r>
              <w:rPr>
                <w:color w:val="000009"/>
                <w:spacing w:val="-2"/>
                <w:sz w:val="24"/>
              </w:rPr>
              <w:t>предметных</w:t>
            </w:r>
          </w:p>
          <w:p w:rsidR="00ED2570" w:rsidRDefault="00125FB7">
            <w:pPr>
              <w:pStyle w:val="TableParagraph"/>
              <w:spacing w:before="1"/>
              <w:ind w:left="105"/>
              <w:rPr>
                <w:sz w:val="24"/>
              </w:rPr>
            </w:pPr>
            <w:r>
              <w:rPr>
                <w:color w:val="000009"/>
                <w:spacing w:val="-2"/>
                <w:sz w:val="24"/>
              </w:rPr>
              <w:t>знаний;</w:t>
            </w:r>
          </w:p>
          <w:p w:rsidR="00ED2570" w:rsidRDefault="00125FB7">
            <w:pPr>
              <w:pStyle w:val="TableParagraph"/>
              <w:tabs>
                <w:tab w:val="left" w:pos="1215"/>
                <w:tab w:val="left" w:pos="1707"/>
              </w:tabs>
              <w:spacing w:before="40" w:line="276" w:lineRule="auto"/>
              <w:ind w:left="105" w:right="100"/>
              <w:rPr>
                <w:sz w:val="24"/>
              </w:rPr>
            </w:pPr>
            <w:r>
              <w:rPr>
                <w:color w:val="000009"/>
                <w:spacing w:val="-2"/>
                <w:sz w:val="24"/>
              </w:rPr>
              <w:t>организация коррекционной работы</w:t>
            </w:r>
            <w:r>
              <w:rPr>
                <w:color w:val="000009"/>
                <w:sz w:val="24"/>
              </w:rPr>
              <w:tab/>
            </w:r>
            <w:r>
              <w:rPr>
                <w:color w:val="000009"/>
                <w:spacing w:val="-10"/>
                <w:sz w:val="24"/>
              </w:rPr>
              <w:t>в</w:t>
            </w:r>
            <w:r>
              <w:rPr>
                <w:color w:val="000009"/>
                <w:sz w:val="24"/>
              </w:rPr>
              <w:tab/>
            </w:r>
            <w:r>
              <w:rPr>
                <w:color w:val="000009"/>
                <w:spacing w:val="-4"/>
                <w:sz w:val="24"/>
              </w:rPr>
              <w:t>зоне</w:t>
            </w:r>
          </w:p>
          <w:p w:rsidR="00ED2570" w:rsidRDefault="00125FB7">
            <w:pPr>
              <w:pStyle w:val="TableParagraph"/>
              <w:spacing w:line="275" w:lineRule="exact"/>
              <w:ind w:left="105"/>
              <w:rPr>
                <w:sz w:val="24"/>
              </w:rPr>
            </w:pPr>
            <w:r>
              <w:rPr>
                <w:color w:val="000009"/>
                <w:sz w:val="24"/>
              </w:rPr>
              <w:t>актуальных</w:t>
            </w:r>
            <w:r>
              <w:rPr>
                <w:color w:val="000009"/>
                <w:spacing w:val="-11"/>
                <w:sz w:val="24"/>
              </w:rPr>
              <w:t xml:space="preserve"> </w:t>
            </w:r>
            <w:r>
              <w:rPr>
                <w:color w:val="000009"/>
                <w:spacing w:val="-2"/>
                <w:sz w:val="24"/>
              </w:rPr>
              <w:t>знаний</w:t>
            </w:r>
          </w:p>
        </w:tc>
        <w:tc>
          <w:tcPr>
            <w:tcW w:w="2269" w:type="dxa"/>
          </w:tcPr>
          <w:p w:rsidR="00ED2570" w:rsidRDefault="00125FB7">
            <w:pPr>
              <w:pStyle w:val="TableParagraph"/>
              <w:spacing w:line="276" w:lineRule="auto"/>
              <w:ind w:left="104" w:right="290"/>
              <w:rPr>
                <w:sz w:val="24"/>
              </w:rPr>
            </w:pPr>
            <w:r>
              <w:rPr>
                <w:spacing w:val="-2"/>
                <w:sz w:val="24"/>
              </w:rPr>
              <w:t>пятибалльная система оценивания</w:t>
            </w:r>
          </w:p>
        </w:tc>
      </w:tr>
      <w:tr w:rsidR="00ED2570">
        <w:trPr>
          <w:trHeight w:val="2857"/>
        </w:trPr>
        <w:tc>
          <w:tcPr>
            <w:tcW w:w="1702" w:type="dxa"/>
          </w:tcPr>
          <w:p w:rsidR="00ED2570" w:rsidRDefault="00125FB7">
            <w:pPr>
              <w:pStyle w:val="TableParagraph"/>
              <w:spacing w:line="276" w:lineRule="auto"/>
              <w:ind w:left="509" w:right="172" w:hanging="327"/>
              <w:rPr>
                <w:sz w:val="24"/>
              </w:rPr>
            </w:pPr>
            <w:r>
              <w:rPr>
                <w:spacing w:val="-2"/>
                <w:sz w:val="24"/>
              </w:rPr>
              <w:t>Проверочная работа</w:t>
            </w:r>
          </w:p>
        </w:tc>
        <w:tc>
          <w:tcPr>
            <w:tcW w:w="1843" w:type="dxa"/>
          </w:tcPr>
          <w:p w:rsidR="00ED2570" w:rsidRDefault="00125FB7">
            <w:pPr>
              <w:pStyle w:val="TableParagraph"/>
              <w:spacing w:line="276" w:lineRule="auto"/>
              <w:ind w:left="106" w:right="497"/>
              <w:rPr>
                <w:sz w:val="24"/>
              </w:rPr>
            </w:pPr>
            <w:r>
              <w:rPr>
                <w:spacing w:val="-2"/>
                <w:sz w:val="24"/>
              </w:rPr>
              <w:t xml:space="preserve">проверка уровня усвоения изученного </w:t>
            </w:r>
            <w:r>
              <w:rPr>
                <w:sz w:val="24"/>
              </w:rPr>
              <w:t>материала</w:t>
            </w:r>
            <w:r>
              <w:rPr>
                <w:spacing w:val="-15"/>
                <w:sz w:val="24"/>
              </w:rPr>
              <w:t xml:space="preserve"> </w:t>
            </w:r>
            <w:r>
              <w:rPr>
                <w:sz w:val="24"/>
              </w:rPr>
              <w:t xml:space="preserve">в </w:t>
            </w:r>
            <w:r>
              <w:rPr>
                <w:spacing w:val="-2"/>
                <w:sz w:val="24"/>
              </w:rPr>
              <w:t>рамках</w:t>
            </w:r>
          </w:p>
          <w:p w:rsidR="00ED2570" w:rsidRDefault="00125FB7">
            <w:pPr>
              <w:pStyle w:val="TableParagraph"/>
              <w:spacing w:line="276" w:lineRule="auto"/>
              <w:ind w:left="106"/>
              <w:rPr>
                <w:sz w:val="24"/>
              </w:rPr>
            </w:pPr>
            <w:r>
              <w:rPr>
                <w:spacing w:val="-2"/>
                <w:sz w:val="24"/>
              </w:rPr>
              <w:t xml:space="preserve">рассматриваем </w:t>
            </w:r>
            <w:r>
              <w:rPr>
                <w:sz w:val="24"/>
              </w:rPr>
              <w:t>ой темы</w:t>
            </w:r>
          </w:p>
        </w:tc>
        <w:tc>
          <w:tcPr>
            <w:tcW w:w="1277" w:type="dxa"/>
          </w:tcPr>
          <w:p w:rsidR="00ED2570" w:rsidRDefault="00125FB7">
            <w:pPr>
              <w:pStyle w:val="TableParagraph"/>
              <w:spacing w:line="276" w:lineRule="auto"/>
              <w:ind w:left="106" w:right="158"/>
              <w:jc w:val="both"/>
              <w:rPr>
                <w:sz w:val="24"/>
              </w:rPr>
            </w:pPr>
            <w:r>
              <w:rPr>
                <w:sz w:val="24"/>
              </w:rPr>
              <w:t>в</w:t>
            </w:r>
            <w:r>
              <w:rPr>
                <w:spacing w:val="-13"/>
                <w:sz w:val="24"/>
              </w:rPr>
              <w:t xml:space="preserve"> </w:t>
            </w:r>
            <w:r>
              <w:rPr>
                <w:sz w:val="24"/>
              </w:rPr>
              <w:t xml:space="preserve">течение </w:t>
            </w:r>
            <w:r>
              <w:rPr>
                <w:spacing w:val="-2"/>
                <w:sz w:val="24"/>
              </w:rPr>
              <w:t xml:space="preserve">учебного </w:t>
            </w:r>
            <w:r>
              <w:rPr>
                <w:sz w:val="24"/>
              </w:rPr>
              <w:t>года</w:t>
            </w:r>
            <w:r>
              <w:rPr>
                <w:spacing w:val="-2"/>
                <w:sz w:val="24"/>
              </w:rPr>
              <w:t xml:space="preserve"> </w:t>
            </w:r>
            <w:r>
              <w:rPr>
                <w:sz w:val="24"/>
              </w:rPr>
              <w:t xml:space="preserve">(при </w:t>
            </w:r>
            <w:r>
              <w:rPr>
                <w:spacing w:val="-2"/>
                <w:sz w:val="24"/>
              </w:rPr>
              <w:t>освоении способов действия)</w:t>
            </w:r>
          </w:p>
        </w:tc>
        <w:tc>
          <w:tcPr>
            <w:tcW w:w="2269" w:type="dxa"/>
          </w:tcPr>
          <w:p w:rsidR="00ED2570" w:rsidRDefault="00125FB7">
            <w:pPr>
              <w:pStyle w:val="TableParagraph"/>
              <w:spacing w:line="276" w:lineRule="auto"/>
              <w:ind w:left="105"/>
              <w:rPr>
                <w:sz w:val="24"/>
              </w:rPr>
            </w:pPr>
            <w:r>
              <w:rPr>
                <w:spacing w:val="-2"/>
                <w:sz w:val="24"/>
              </w:rPr>
              <w:t xml:space="preserve">проверка пооперационного </w:t>
            </w:r>
            <w:r>
              <w:rPr>
                <w:sz w:val="24"/>
              </w:rPr>
              <w:t>состава</w:t>
            </w:r>
            <w:r>
              <w:rPr>
                <w:spacing w:val="-15"/>
                <w:sz w:val="24"/>
              </w:rPr>
              <w:t xml:space="preserve"> </w:t>
            </w:r>
            <w:r>
              <w:rPr>
                <w:sz w:val="24"/>
              </w:rPr>
              <w:t xml:space="preserve">действия, </w:t>
            </w:r>
            <w:r>
              <w:rPr>
                <w:spacing w:val="-2"/>
                <w:sz w:val="24"/>
              </w:rPr>
              <w:t>которым</w:t>
            </w:r>
          </w:p>
          <w:p w:rsidR="00ED2570" w:rsidRDefault="00125FB7">
            <w:pPr>
              <w:pStyle w:val="TableParagraph"/>
              <w:spacing w:line="276" w:lineRule="auto"/>
              <w:ind w:left="105" w:right="934"/>
              <w:rPr>
                <w:sz w:val="24"/>
              </w:rPr>
            </w:pPr>
            <w:r>
              <w:rPr>
                <w:spacing w:val="-4"/>
                <w:sz w:val="24"/>
              </w:rPr>
              <w:t xml:space="preserve">необходимо </w:t>
            </w:r>
            <w:r>
              <w:rPr>
                <w:spacing w:val="-2"/>
                <w:sz w:val="24"/>
              </w:rPr>
              <w:t>овладеть</w:t>
            </w:r>
          </w:p>
          <w:p w:rsidR="00ED2570" w:rsidRDefault="00125FB7">
            <w:pPr>
              <w:pStyle w:val="TableParagraph"/>
              <w:ind w:left="105"/>
              <w:rPr>
                <w:sz w:val="24"/>
              </w:rPr>
            </w:pPr>
            <w:r>
              <w:rPr>
                <w:sz w:val="24"/>
              </w:rPr>
              <w:t>обучающимся</w:t>
            </w:r>
            <w:r>
              <w:rPr>
                <w:spacing w:val="-11"/>
                <w:sz w:val="24"/>
              </w:rPr>
              <w:t xml:space="preserve"> </w:t>
            </w:r>
            <w:r>
              <w:rPr>
                <w:spacing w:val="-10"/>
                <w:sz w:val="24"/>
              </w:rPr>
              <w:t>в</w:t>
            </w:r>
          </w:p>
          <w:p w:rsidR="00ED2570" w:rsidRDefault="00125FB7">
            <w:pPr>
              <w:pStyle w:val="TableParagraph"/>
              <w:spacing w:before="6" w:line="310" w:lineRule="atLeast"/>
              <w:ind w:left="105" w:right="290"/>
              <w:rPr>
                <w:sz w:val="24"/>
              </w:rPr>
            </w:pPr>
            <w:r>
              <w:rPr>
                <w:sz w:val="24"/>
              </w:rPr>
              <w:t>рамках</w:t>
            </w:r>
            <w:r>
              <w:rPr>
                <w:spacing w:val="-15"/>
                <w:sz w:val="24"/>
              </w:rPr>
              <w:t xml:space="preserve"> </w:t>
            </w:r>
            <w:r>
              <w:rPr>
                <w:sz w:val="24"/>
              </w:rPr>
              <w:t>изучаемой темы (раздела)</w:t>
            </w:r>
          </w:p>
        </w:tc>
        <w:tc>
          <w:tcPr>
            <w:tcW w:w="2269" w:type="dxa"/>
          </w:tcPr>
          <w:p w:rsidR="00ED2570" w:rsidRDefault="00125FB7">
            <w:pPr>
              <w:pStyle w:val="TableParagraph"/>
              <w:spacing w:line="274" w:lineRule="exact"/>
              <w:ind w:left="104"/>
              <w:rPr>
                <w:sz w:val="24"/>
              </w:rPr>
            </w:pPr>
            <w:r>
              <w:rPr>
                <w:spacing w:val="-2"/>
                <w:sz w:val="24"/>
              </w:rPr>
              <w:t>результаты</w:t>
            </w:r>
          </w:p>
          <w:p w:rsidR="00ED2570" w:rsidRDefault="00125FB7">
            <w:pPr>
              <w:pStyle w:val="TableParagraph"/>
              <w:spacing w:before="42" w:line="276" w:lineRule="auto"/>
              <w:ind w:left="104"/>
              <w:rPr>
                <w:sz w:val="24"/>
              </w:rPr>
            </w:pPr>
            <w:r>
              <w:rPr>
                <w:sz w:val="24"/>
              </w:rPr>
              <w:t xml:space="preserve">фиксируются по </w:t>
            </w:r>
            <w:r>
              <w:rPr>
                <w:spacing w:val="-2"/>
                <w:sz w:val="24"/>
              </w:rPr>
              <w:t>каждой</w:t>
            </w:r>
            <w:r>
              <w:rPr>
                <w:spacing w:val="-13"/>
                <w:sz w:val="24"/>
              </w:rPr>
              <w:t xml:space="preserve"> </w:t>
            </w:r>
            <w:r>
              <w:rPr>
                <w:spacing w:val="-2"/>
                <w:sz w:val="24"/>
              </w:rPr>
              <w:t>отдельной операции</w:t>
            </w:r>
          </w:p>
        </w:tc>
      </w:tr>
      <w:tr w:rsidR="00ED2570">
        <w:trPr>
          <w:trHeight w:val="1269"/>
        </w:trPr>
        <w:tc>
          <w:tcPr>
            <w:tcW w:w="1702" w:type="dxa"/>
          </w:tcPr>
          <w:p w:rsidR="00ED2570" w:rsidRDefault="00125FB7">
            <w:pPr>
              <w:pStyle w:val="TableParagraph"/>
              <w:spacing w:line="276" w:lineRule="auto"/>
              <w:ind w:left="307" w:hanging="168"/>
              <w:rPr>
                <w:sz w:val="24"/>
              </w:rPr>
            </w:pPr>
            <w:proofErr w:type="spellStart"/>
            <w:r>
              <w:rPr>
                <w:spacing w:val="-2"/>
                <w:sz w:val="24"/>
              </w:rPr>
              <w:t>Самостоятель</w:t>
            </w:r>
            <w:proofErr w:type="spellEnd"/>
            <w:r>
              <w:rPr>
                <w:spacing w:val="-2"/>
                <w:sz w:val="24"/>
              </w:rPr>
              <w:t xml:space="preserve"> </w:t>
            </w:r>
            <w:proofErr w:type="spellStart"/>
            <w:r>
              <w:rPr>
                <w:sz w:val="24"/>
              </w:rPr>
              <w:t>ная</w:t>
            </w:r>
            <w:proofErr w:type="spellEnd"/>
            <w:r>
              <w:rPr>
                <w:sz w:val="24"/>
              </w:rPr>
              <w:t xml:space="preserve"> работа</w:t>
            </w:r>
          </w:p>
        </w:tc>
        <w:tc>
          <w:tcPr>
            <w:tcW w:w="1843" w:type="dxa"/>
          </w:tcPr>
          <w:p w:rsidR="00ED2570" w:rsidRDefault="00125FB7">
            <w:pPr>
              <w:pStyle w:val="TableParagraph"/>
              <w:spacing w:line="276" w:lineRule="auto"/>
              <w:ind w:left="106" w:right="231"/>
              <w:rPr>
                <w:sz w:val="24"/>
              </w:rPr>
            </w:pPr>
            <w:r>
              <w:rPr>
                <w:spacing w:val="-2"/>
                <w:sz w:val="24"/>
              </w:rPr>
              <w:t>формирование действий</w:t>
            </w:r>
          </w:p>
          <w:p w:rsidR="00ED2570" w:rsidRDefault="00125FB7">
            <w:pPr>
              <w:pStyle w:val="TableParagraph"/>
              <w:ind w:left="106"/>
              <w:rPr>
                <w:sz w:val="24"/>
              </w:rPr>
            </w:pPr>
            <w:r>
              <w:rPr>
                <w:sz w:val="24"/>
              </w:rPr>
              <w:t>самоконтроля</w:t>
            </w:r>
            <w:r>
              <w:rPr>
                <w:spacing w:val="-12"/>
                <w:sz w:val="24"/>
              </w:rPr>
              <w:t xml:space="preserve"> </w:t>
            </w:r>
            <w:r>
              <w:rPr>
                <w:spacing w:val="-10"/>
                <w:sz w:val="24"/>
              </w:rPr>
              <w:t>и</w:t>
            </w:r>
          </w:p>
          <w:p w:rsidR="00ED2570" w:rsidRDefault="00125FB7">
            <w:pPr>
              <w:pStyle w:val="TableParagraph"/>
              <w:spacing w:before="38"/>
              <w:ind w:left="106"/>
              <w:rPr>
                <w:sz w:val="24"/>
              </w:rPr>
            </w:pPr>
            <w:r>
              <w:rPr>
                <w:spacing w:val="-2"/>
                <w:sz w:val="24"/>
              </w:rPr>
              <w:t>самопроверки</w:t>
            </w:r>
          </w:p>
        </w:tc>
        <w:tc>
          <w:tcPr>
            <w:tcW w:w="1277" w:type="dxa"/>
          </w:tcPr>
          <w:p w:rsidR="00ED2570" w:rsidRDefault="00125FB7">
            <w:pPr>
              <w:pStyle w:val="TableParagraph"/>
              <w:spacing w:line="276" w:lineRule="auto"/>
              <w:ind w:left="106" w:right="286"/>
              <w:rPr>
                <w:sz w:val="24"/>
              </w:rPr>
            </w:pPr>
            <w:r>
              <w:rPr>
                <w:sz w:val="24"/>
              </w:rPr>
              <w:t>не</w:t>
            </w:r>
            <w:r>
              <w:rPr>
                <w:spacing w:val="-15"/>
                <w:sz w:val="24"/>
              </w:rPr>
              <w:t xml:space="preserve"> </w:t>
            </w:r>
            <w:r>
              <w:rPr>
                <w:sz w:val="24"/>
              </w:rPr>
              <w:t xml:space="preserve">более </w:t>
            </w:r>
            <w:r>
              <w:rPr>
                <w:spacing w:val="-2"/>
                <w:sz w:val="24"/>
              </w:rPr>
              <w:t xml:space="preserve">одного </w:t>
            </w:r>
            <w:r>
              <w:rPr>
                <w:sz w:val="24"/>
              </w:rPr>
              <w:t>раза в</w:t>
            </w:r>
          </w:p>
          <w:p w:rsidR="00ED2570" w:rsidRDefault="00125FB7">
            <w:pPr>
              <w:pStyle w:val="TableParagraph"/>
              <w:spacing w:line="275" w:lineRule="exact"/>
              <w:ind w:left="106"/>
              <w:rPr>
                <w:sz w:val="24"/>
              </w:rPr>
            </w:pPr>
            <w:r>
              <w:rPr>
                <w:spacing w:val="-4"/>
                <w:sz w:val="24"/>
              </w:rPr>
              <w:t>месяц</w:t>
            </w:r>
          </w:p>
        </w:tc>
        <w:tc>
          <w:tcPr>
            <w:tcW w:w="2269" w:type="dxa"/>
          </w:tcPr>
          <w:p w:rsidR="00ED2570" w:rsidRDefault="00125FB7">
            <w:pPr>
              <w:pStyle w:val="TableParagraph"/>
              <w:spacing w:line="276" w:lineRule="auto"/>
              <w:ind w:left="105" w:right="961"/>
              <w:jc w:val="both"/>
              <w:rPr>
                <w:sz w:val="24"/>
              </w:rPr>
            </w:pPr>
            <w:r>
              <w:rPr>
                <w:spacing w:val="-2"/>
                <w:sz w:val="24"/>
              </w:rPr>
              <w:t xml:space="preserve">возможная коррекция </w:t>
            </w:r>
            <w:r>
              <w:rPr>
                <w:spacing w:val="-4"/>
                <w:sz w:val="24"/>
              </w:rPr>
              <w:t>результатов</w:t>
            </w:r>
          </w:p>
          <w:p w:rsidR="00ED2570" w:rsidRDefault="00125FB7">
            <w:pPr>
              <w:pStyle w:val="TableParagraph"/>
              <w:spacing w:line="275" w:lineRule="exact"/>
              <w:ind w:left="105"/>
              <w:rPr>
                <w:sz w:val="24"/>
              </w:rPr>
            </w:pPr>
            <w:r>
              <w:rPr>
                <w:spacing w:val="-2"/>
                <w:sz w:val="24"/>
              </w:rPr>
              <w:t>освоения</w:t>
            </w:r>
          </w:p>
        </w:tc>
        <w:tc>
          <w:tcPr>
            <w:tcW w:w="2269" w:type="dxa"/>
          </w:tcPr>
          <w:p w:rsidR="00ED2570" w:rsidRDefault="00125FB7">
            <w:pPr>
              <w:pStyle w:val="TableParagraph"/>
              <w:spacing w:line="276" w:lineRule="auto"/>
              <w:ind w:left="104" w:right="297"/>
              <w:rPr>
                <w:sz w:val="24"/>
              </w:rPr>
            </w:pPr>
            <w:r>
              <w:rPr>
                <w:sz w:val="24"/>
              </w:rPr>
              <w:t>обучающийся</w:t>
            </w:r>
            <w:r>
              <w:rPr>
                <w:spacing w:val="-15"/>
                <w:sz w:val="24"/>
              </w:rPr>
              <w:t xml:space="preserve"> </w:t>
            </w:r>
            <w:r>
              <w:rPr>
                <w:sz w:val="24"/>
              </w:rPr>
              <w:t>сам оценивает все задания, которые</w:t>
            </w:r>
          </w:p>
          <w:p w:rsidR="00ED2570" w:rsidRDefault="00125FB7">
            <w:pPr>
              <w:pStyle w:val="TableParagraph"/>
              <w:spacing w:line="275" w:lineRule="exact"/>
              <w:ind w:left="104"/>
              <w:rPr>
                <w:sz w:val="24"/>
              </w:rPr>
            </w:pPr>
            <w:r>
              <w:rPr>
                <w:sz w:val="24"/>
              </w:rPr>
              <w:t>он</w:t>
            </w:r>
            <w:r>
              <w:rPr>
                <w:spacing w:val="-4"/>
                <w:sz w:val="24"/>
              </w:rPr>
              <w:t xml:space="preserve"> </w:t>
            </w:r>
            <w:r>
              <w:rPr>
                <w:spacing w:val="-2"/>
                <w:sz w:val="24"/>
              </w:rPr>
              <w:t>выполнил,</w:t>
            </w:r>
          </w:p>
        </w:tc>
      </w:tr>
    </w:tbl>
    <w:p w:rsidR="00ED2570" w:rsidRDefault="00ED2570">
      <w:pPr>
        <w:pStyle w:val="TableParagraph"/>
        <w:spacing w:line="275" w:lineRule="exact"/>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6982"/>
        </w:trPr>
        <w:tc>
          <w:tcPr>
            <w:tcW w:w="1702" w:type="dxa"/>
          </w:tcPr>
          <w:p w:rsidR="00ED2570" w:rsidRDefault="00ED2570">
            <w:pPr>
              <w:pStyle w:val="TableParagraph"/>
              <w:ind w:left="0"/>
              <w:rPr>
                <w:sz w:val="24"/>
              </w:rPr>
            </w:pPr>
          </w:p>
        </w:tc>
        <w:tc>
          <w:tcPr>
            <w:tcW w:w="1843" w:type="dxa"/>
          </w:tcPr>
          <w:p w:rsidR="00ED2570" w:rsidRDefault="00125FB7">
            <w:pPr>
              <w:pStyle w:val="TableParagraph"/>
              <w:spacing w:line="274" w:lineRule="exact"/>
              <w:ind w:left="106"/>
              <w:rPr>
                <w:sz w:val="24"/>
              </w:rPr>
            </w:pPr>
            <w:r>
              <w:rPr>
                <w:spacing w:val="-2"/>
                <w:sz w:val="24"/>
              </w:rPr>
              <w:t>обучающихся</w:t>
            </w:r>
          </w:p>
        </w:tc>
        <w:tc>
          <w:tcPr>
            <w:tcW w:w="1277" w:type="dxa"/>
          </w:tcPr>
          <w:p w:rsidR="00ED2570" w:rsidRDefault="00ED2570">
            <w:pPr>
              <w:pStyle w:val="TableParagraph"/>
              <w:ind w:left="0"/>
              <w:rPr>
                <w:sz w:val="24"/>
              </w:rPr>
            </w:pPr>
          </w:p>
        </w:tc>
        <w:tc>
          <w:tcPr>
            <w:tcW w:w="2269" w:type="dxa"/>
          </w:tcPr>
          <w:p w:rsidR="00ED2570" w:rsidRDefault="00125FB7">
            <w:pPr>
              <w:pStyle w:val="TableParagraph"/>
              <w:spacing w:line="276" w:lineRule="auto"/>
              <w:ind w:left="105"/>
              <w:rPr>
                <w:sz w:val="24"/>
              </w:rPr>
            </w:pPr>
            <w:r>
              <w:rPr>
                <w:sz w:val="24"/>
              </w:rPr>
              <w:t xml:space="preserve">предыдущей темы обучения и/или </w:t>
            </w:r>
            <w:r>
              <w:rPr>
                <w:spacing w:val="-2"/>
                <w:sz w:val="24"/>
              </w:rPr>
              <w:t>отработка</w:t>
            </w:r>
            <w:r>
              <w:rPr>
                <w:spacing w:val="-13"/>
                <w:sz w:val="24"/>
              </w:rPr>
              <w:t xml:space="preserve"> </w:t>
            </w:r>
            <w:r>
              <w:rPr>
                <w:spacing w:val="-2"/>
                <w:sz w:val="24"/>
              </w:rPr>
              <w:t xml:space="preserve">текущей </w:t>
            </w:r>
            <w:r>
              <w:rPr>
                <w:sz w:val="24"/>
              </w:rPr>
              <w:t>изучаемой темы</w:t>
            </w:r>
          </w:p>
          <w:p w:rsidR="00ED2570" w:rsidRDefault="00125FB7">
            <w:pPr>
              <w:pStyle w:val="TableParagraph"/>
              <w:spacing w:line="276" w:lineRule="auto"/>
              <w:ind w:left="105"/>
              <w:rPr>
                <w:sz w:val="24"/>
              </w:rPr>
            </w:pPr>
            <w:r>
              <w:rPr>
                <w:spacing w:val="-2"/>
                <w:sz w:val="24"/>
              </w:rPr>
              <w:t xml:space="preserve">(целесообразно использовать </w:t>
            </w:r>
            <w:proofErr w:type="spellStart"/>
            <w:r>
              <w:rPr>
                <w:spacing w:val="-2"/>
                <w:sz w:val="24"/>
              </w:rPr>
              <w:t>разноуровневые</w:t>
            </w:r>
            <w:proofErr w:type="spellEnd"/>
            <w:r>
              <w:rPr>
                <w:spacing w:val="-2"/>
                <w:sz w:val="24"/>
              </w:rPr>
              <w:t xml:space="preserve"> самостоятельные</w:t>
            </w:r>
          </w:p>
          <w:p w:rsidR="00ED2570" w:rsidRDefault="00125FB7">
            <w:pPr>
              <w:pStyle w:val="TableParagraph"/>
              <w:spacing w:line="276" w:lineRule="auto"/>
              <w:ind w:left="105" w:right="155"/>
              <w:rPr>
                <w:sz w:val="24"/>
              </w:rPr>
            </w:pPr>
            <w:r>
              <w:rPr>
                <w:sz w:val="24"/>
              </w:rPr>
              <w:t>работы,</w:t>
            </w:r>
            <w:r>
              <w:rPr>
                <w:spacing w:val="-15"/>
                <w:sz w:val="24"/>
              </w:rPr>
              <w:t xml:space="preserve"> </w:t>
            </w:r>
            <w:r>
              <w:rPr>
                <w:sz w:val="24"/>
              </w:rPr>
              <w:t>в</w:t>
            </w:r>
            <w:r>
              <w:rPr>
                <w:spacing w:val="-15"/>
                <w:sz w:val="24"/>
              </w:rPr>
              <w:t xml:space="preserve"> </w:t>
            </w:r>
            <w:r>
              <w:rPr>
                <w:sz w:val="24"/>
              </w:rPr>
              <w:t xml:space="preserve">процессе </w:t>
            </w:r>
            <w:r>
              <w:rPr>
                <w:spacing w:val="-2"/>
                <w:sz w:val="24"/>
              </w:rPr>
              <w:t>выполнения которых</w:t>
            </w:r>
          </w:p>
          <w:p w:rsidR="00ED2570" w:rsidRDefault="00125FB7">
            <w:pPr>
              <w:pStyle w:val="TableParagraph"/>
              <w:ind w:left="105"/>
              <w:rPr>
                <w:sz w:val="24"/>
              </w:rPr>
            </w:pPr>
            <w:r>
              <w:rPr>
                <w:spacing w:val="-2"/>
                <w:sz w:val="24"/>
              </w:rPr>
              <w:t>обучающийся</w:t>
            </w:r>
          </w:p>
          <w:p w:rsidR="00ED2570" w:rsidRDefault="00125FB7">
            <w:pPr>
              <w:pStyle w:val="TableParagraph"/>
              <w:spacing w:before="40" w:line="276" w:lineRule="auto"/>
              <w:ind w:left="105" w:right="155"/>
              <w:rPr>
                <w:sz w:val="24"/>
              </w:rPr>
            </w:pPr>
            <w:r>
              <w:rPr>
                <w:sz w:val="24"/>
              </w:rPr>
              <w:t>имеет</w:t>
            </w:r>
            <w:r>
              <w:rPr>
                <w:spacing w:val="-15"/>
                <w:sz w:val="24"/>
              </w:rPr>
              <w:t xml:space="preserve"> </w:t>
            </w:r>
            <w:r>
              <w:rPr>
                <w:sz w:val="24"/>
              </w:rPr>
              <w:t>возможность решить задания,</w:t>
            </w:r>
          </w:p>
          <w:p w:rsidR="00ED2570" w:rsidRDefault="00125FB7">
            <w:pPr>
              <w:pStyle w:val="TableParagraph"/>
              <w:spacing w:line="276" w:lineRule="auto"/>
              <w:ind w:left="105"/>
              <w:rPr>
                <w:sz w:val="24"/>
              </w:rPr>
            </w:pPr>
            <w:r>
              <w:rPr>
                <w:sz w:val="24"/>
              </w:rPr>
              <w:t>адекватные его уровню</w:t>
            </w:r>
            <w:r>
              <w:rPr>
                <w:spacing w:val="-15"/>
                <w:sz w:val="24"/>
              </w:rPr>
              <w:t xml:space="preserve"> </w:t>
            </w:r>
            <w:r>
              <w:rPr>
                <w:sz w:val="24"/>
              </w:rPr>
              <w:t>знаний</w:t>
            </w:r>
            <w:r>
              <w:rPr>
                <w:spacing w:val="-15"/>
                <w:sz w:val="24"/>
              </w:rPr>
              <w:t xml:space="preserve"> </w:t>
            </w:r>
            <w:r>
              <w:rPr>
                <w:sz w:val="24"/>
              </w:rPr>
              <w:t xml:space="preserve">и </w:t>
            </w:r>
            <w:r>
              <w:rPr>
                <w:spacing w:val="-2"/>
                <w:sz w:val="24"/>
              </w:rPr>
              <w:t>умений)</w:t>
            </w:r>
          </w:p>
        </w:tc>
        <w:tc>
          <w:tcPr>
            <w:tcW w:w="2269" w:type="dxa"/>
          </w:tcPr>
          <w:p w:rsidR="00ED2570" w:rsidRDefault="00125FB7">
            <w:pPr>
              <w:pStyle w:val="TableParagraph"/>
              <w:spacing w:line="274" w:lineRule="exact"/>
              <w:ind w:left="104"/>
              <w:rPr>
                <w:sz w:val="24"/>
              </w:rPr>
            </w:pPr>
            <w:r>
              <w:rPr>
                <w:spacing w:val="-2"/>
                <w:sz w:val="24"/>
              </w:rPr>
              <w:t>проводит</w:t>
            </w:r>
          </w:p>
          <w:p w:rsidR="00ED2570" w:rsidRDefault="00125FB7">
            <w:pPr>
              <w:pStyle w:val="TableParagraph"/>
              <w:spacing w:before="42" w:line="276" w:lineRule="auto"/>
              <w:ind w:left="104" w:right="625"/>
              <w:rPr>
                <w:sz w:val="24"/>
              </w:rPr>
            </w:pPr>
            <w:r>
              <w:rPr>
                <w:spacing w:val="-2"/>
                <w:sz w:val="24"/>
              </w:rPr>
              <w:t xml:space="preserve">рефлексивную </w:t>
            </w:r>
            <w:r>
              <w:rPr>
                <w:sz w:val="24"/>
              </w:rPr>
              <w:t>оценку своей работы (в соответствии</w:t>
            </w:r>
            <w:r>
              <w:rPr>
                <w:spacing w:val="-15"/>
                <w:sz w:val="24"/>
              </w:rPr>
              <w:t xml:space="preserve"> </w:t>
            </w:r>
            <w:r>
              <w:rPr>
                <w:sz w:val="24"/>
              </w:rPr>
              <w:t xml:space="preserve">с </w:t>
            </w:r>
            <w:r>
              <w:rPr>
                <w:spacing w:val="-2"/>
                <w:sz w:val="24"/>
              </w:rPr>
              <w:t>требованиями</w:t>
            </w:r>
          </w:p>
          <w:p w:rsidR="00ED2570" w:rsidRDefault="00125FB7">
            <w:pPr>
              <w:pStyle w:val="TableParagraph"/>
              <w:spacing w:line="276" w:lineRule="auto"/>
              <w:ind w:left="104" w:right="111"/>
              <w:rPr>
                <w:sz w:val="24"/>
              </w:rPr>
            </w:pPr>
            <w:r>
              <w:rPr>
                <w:spacing w:val="-2"/>
                <w:sz w:val="24"/>
              </w:rPr>
              <w:t>формирования</w:t>
            </w:r>
            <w:r>
              <w:rPr>
                <w:spacing w:val="-13"/>
                <w:sz w:val="24"/>
              </w:rPr>
              <w:t xml:space="preserve"> </w:t>
            </w:r>
            <w:r>
              <w:rPr>
                <w:spacing w:val="-2"/>
                <w:sz w:val="24"/>
              </w:rPr>
              <w:t xml:space="preserve">УУД </w:t>
            </w:r>
            <w:r>
              <w:rPr>
                <w:sz w:val="24"/>
              </w:rPr>
              <w:t>на каждом этапе</w:t>
            </w:r>
          </w:p>
          <w:p w:rsidR="00ED2570" w:rsidRDefault="00125FB7">
            <w:pPr>
              <w:pStyle w:val="TableParagraph"/>
              <w:spacing w:line="276" w:lineRule="auto"/>
              <w:ind w:left="104" w:right="177"/>
              <w:rPr>
                <w:sz w:val="24"/>
              </w:rPr>
            </w:pPr>
            <w:r>
              <w:rPr>
                <w:sz w:val="24"/>
              </w:rPr>
              <w:t>обучения);</w:t>
            </w:r>
            <w:r>
              <w:rPr>
                <w:spacing w:val="-15"/>
                <w:sz w:val="24"/>
              </w:rPr>
              <w:t xml:space="preserve"> </w:t>
            </w:r>
            <w:r>
              <w:rPr>
                <w:sz w:val="24"/>
              </w:rPr>
              <w:t xml:space="preserve">учитель проверяет и </w:t>
            </w:r>
            <w:r>
              <w:rPr>
                <w:spacing w:val="-2"/>
                <w:sz w:val="24"/>
              </w:rPr>
              <w:t>оценивает</w:t>
            </w:r>
          </w:p>
          <w:p w:rsidR="00ED2570" w:rsidRDefault="00125FB7">
            <w:pPr>
              <w:pStyle w:val="TableParagraph"/>
              <w:spacing w:line="276" w:lineRule="auto"/>
              <w:ind w:left="104"/>
              <w:rPr>
                <w:sz w:val="24"/>
              </w:rPr>
            </w:pPr>
            <w:r>
              <w:rPr>
                <w:spacing w:val="-2"/>
                <w:sz w:val="24"/>
              </w:rPr>
              <w:t>выполненные задания,</w:t>
            </w:r>
          </w:p>
          <w:p w:rsidR="00ED2570" w:rsidRDefault="00125FB7">
            <w:pPr>
              <w:pStyle w:val="TableParagraph"/>
              <w:spacing w:line="276" w:lineRule="auto"/>
              <w:ind w:left="104" w:right="108"/>
              <w:rPr>
                <w:sz w:val="24"/>
              </w:rPr>
            </w:pPr>
            <w:r>
              <w:rPr>
                <w:sz w:val="24"/>
              </w:rPr>
              <w:t>определяет</w:t>
            </w:r>
            <w:r>
              <w:rPr>
                <w:spacing w:val="-15"/>
                <w:sz w:val="24"/>
              </w:rPr>
              <w:t xml:space="preserve"> </w:t>
            </w:r>
            <w:r>
              <w:rPr>
                <w:sz w:val="24"/>
              </w:rPr>
              <w:t xml:space="preserve">процент </w:t>
            </w:r>
            <w:r>
              <w:rPr>
                <w:spacing w:val="-2"/>
                <w:sz w:val="24"/>
              </w:rPr>
              <w:t>правильно</w:t>
            </w:r>
          </w:p>
          <w:p w:rsidR="00ED2570" w:rsidRDefault="00125FB7">
            <w:pPr>
              <w:pStyle w:val="TableParagraph"/>
              <w:spacing w:line="276" w:lineRule="auto"/>
              <w:ind w:left="104"/>
              <w:rPr>
                <w:sz w:val="24"/>
              </w:rPr>
            </w:pPr>
            <w:r>
              <w:rPr>
                <w:spacing w:val="-2"/>
                <w:sz w:val="24"/>
              </w:rPr>
              <w:t xml:space="preserve">выполненных </w:t>
            </w:r>
            <w:r>
              <w:rPr>
                <w:sz w:val="24"/>
              </w:rPr>
              <w:t>заданий</w:t>
            </w:r>
            <w:r>
              <w:rPr>
                <w:spacing w:val="-15"/>
                <w:sz w:val="24"/>
              </w:rPr>
              <w:t xml:space="preserve"> </w:t>
            </w:r>
            <w:r>
              <w:rPr>
                <w:sz w:val="24"/>
              </w:rPr>
              <w:t>и</w:t>
            </w:r>
            <w:r>
              <w:rPr>
                <w:spacing w:val="-15"/>
                <w:sz w:val="24"/>
              </w:rPr>
              <w:t xml:space="preserve"> </w:t>
            </w:r>
            <w:r>
              <w:rPr>
                <w:sz w:val="24"/>
              </w:rPr>
              <w:t>качество их выполнения;</w:t>
            </w:r>
          </w:p>
          <w:p w:rsidR="00ED2570" w:rsidRDefault="00125FB7">
            <w:pPr>
              <w:pStyle w:val="TableParagraph"/>
              <w:spacing w:line="276" w:lineRule="auto"/>
              <w:ind w:left="104" w:right="101"/>
              <w:rPr>
                <w:sz w:val="24"/>
              </w:rPr>
            </w:pPr>
            <w:r>
              <w:rPr>
                <w:sz w:val="24"/>
              </w:rPr>
              <w:t>далее</w:t>
            </w:r>
            <w:r>
              <w:rPr>
                <w:spacing w:val="-15"/>
                <w:sz w:val="24"/>
              </w:rPr>
              <w:t xml:space="preserve"> </w:t>
            </w:r>
            <w:r>
              <w:rPr>
                <w:sz w:val="24"/>
              </w:rPr>
              <w:t>обучающийся соотносит свою</w:t>
            </w:r>
          </w:p>
          <w:p w:rsidR="00ED2570" w:rsidRDefault="00125FB7">
            <w:pPr>
              <w:pStyle w:val="TableParagraph"/>
              <w:ind w:left="104"/>
              <w:rPr>
                <w:sz w:val="24"/>
              </w:rPr>
            </w:pPr>
            <w:r>
              <w:rPr>
                <w:sz w:val="24"/>
              </w:rPr>
              <w:t>оценку</w:t>
            </w:r>
            <w:r>
              <w:rPr>
                <w:spacing w:val="-1"/>
                <w:sz w:val="24"/>
              </w:rPr>
              <w:t xml:space="preserve"> </w:t>
            </w:r>
            <w:r>
              <w:rPr>
                <w:sz w:val="24"/>
              </w:rPr>
              <w:t>с</w:t>
            </w:r>
            <w:r>
              <w:rPr>
                <w:spacing w:val="-2"/>
                <w:sz w:val="24"/>
              </w:rPr>
              <w:t xml:space="preserve"> оценкой</w:t>
            </w:r>
          </w:p>
          <w:p w:rsidR="00ED2570" w:rsidRDefault="00125FB7">
            <w:pPr>
              <w:pStyle w:val="TableParagraph"/>
              <w:spacing w:before="41"/>
              <w:ind w:left="104"/>
              <w:rPr>
                <w:sz w:val="24"/>
              </w:rPr>
            </w:pPr>
            <w:r>
              <w:rPr>
                <w:spacing w:val="-2"/>
                <w:sz w:val="24"/>
              </w:rPr>
              <w:t>учителя</w:t>
            </w:r>
          </w:p>
        </w:tc>
      </w:tr>
      <w:tr w:rsidR="00ED2570">
        <w:trPr>
          <w:trHeight w:val="2539"/>
        </w:trPr>
        <w:tc>
          <w:tcPr>
            <w:tcW w:w="1702" w:type="dxa"/>
          </w:tcPr>
          <w:p w:rsidR="00ED2570" w:rsidRDefault="00125FB7">
            <w:pPr>
              <w:pStyle w:val="TableParagraph"/>
              <w:spacing w:line="276" w:lineRule="auto"/>
              <w:ind w:left="64" w:right="57"/>
              <w:jc w:val="center"/>
              <w:rPr>
                <w:sz w:val="24"/>
              </w:rPr>
            </w:pPr>
            <w:r>
              <w:rPr>
                <w:spacing w:val="-2"/>
                <w:sz w:val="24"/>
              </w:rPr>
              <w:t>Тематическая контрольная работа</w:t>
            </w:r>
          </w:p>
        </w:tc>
        <w:tc>
          <w:tcPr>
            <w:tcW w:w="1843" w:type="dxa"/>
          </w:tcPr>
          <w:p w:rsidR="00ED2570" w:rsidRDefault="00125FB7">
            <w:pPr>
              <w:pStyle w:val="TableParagraph"/>
              <w:spacing w:line="276" w:lineRule="auto"/>
              <w:ind w:left="106" w:right="234"/>
              <w:rPr>
                <w:sz w:val="24"/>
              </w:rPr>
            </w:pPr>
            <w:r>
              <w:rPr>
                <w:spacing w:val="-2"/>
                <w:sz w:val="24"/>
              </w:rPr>
              <w:t>определение уровня</w:t>
            </w:r>
          </w:p>
          <w:p w:rsidR="00ED2570" w:rsidRDefault="00125FB7">
            <w:pPr>
              <w:pStyle w:val="TableParagraph"/>
              <w:spacing w:line="276" w:lineRule="auto"/>
              <w:ind w:left="106" w:right="151"/>
              <w:rPr>
                <w:sz w:val="24"/>
              </w:rPr>
            </w:pPr>
            <w:r>
              <w:rPr>
                <w:sz w:val="24"/>
              </w:rPr>
              <w:t xml:space="preserve">усвоения темы </w:t>
            </w:r>
            <w:r>
              <w:rPr>
                <w:spacing w:val="-2"/>
                <w:sz w:val="24"/>
              </w:rPr>
              <w:t>обучающимися</w:t>
            </w:r>
          </w:p>
        </w:tc>
        <w:tc>
          <w:tcPr>
            <w:tcW w:w="1277" w:type="dxa"/>
          </w:tcPr>
          <w:p w:rsidR="00ED2570" w:rsidRDefault="00125FB7">
            <w:pPr>
              <w:pStyle w:val="TableParagraph"/>
              <w:spacing w:line="276" w:lineRule="auto"/>
              <w:ind w:left="106" w:right="219"/>
              <w:rPr>
                <w:sz w:val="24"/>
              </w:rPr>
            </w:pPr>
            <w:r>
              <w:rPr>
                <w:spacing w:val="-4"/>
                <w:sz w:val="24"/>
              </w:rPr>
              <w:t xml:space="preserve">после </w:t>
            </w:r>
            <w:r>
              <w:rPr>
                <w:spacing w:val="-2"/>
                <w:sz w:val="24"/>
              </w:rPr>
              <w:t xml:space="preserve">изучения </w:t>
            </w:r>
            <w:r>
              <w:rPr>
                <w:spacing w:val="-4"/>
                <w:sz w:val="24"/>
              </w:rPr>
              <w:t>темы</w:t>
            </w:r>
          </w:p>
          <w:p w:rsidR="00ED2570" w:rsidRDefault="00125FB7">
            <w:pPr>
              <w:pStyle w:val="TableParagraph"/>
              <w:ind w:left="106"/>
              <w:rPr>
                <w:sz w:val="24"/>
              </w:rPr>
            </w:pPr>
            <w:r>
              <w:rPr>
                <w:spacing w:val="-2"/>
                <w:sz w:val="24"/>
              </w:rPr>
              <w:t>(раздела)</w:t>
            </w:r>
          </w:p>
        </w:tc>
        <w:tc>
          <w:tcPr>
            <w:tcW w:w="2269" w:type="dxa"/>
          </w:tcPr>
          <w:p w:rsidR="00ED2570" w:rsidRDefault="00125FB7">
            <w:pPr>
              <w:pStyle w:val="TableParagraph"/>
              <w:spacing w:line="276" w:lineRule="auto"/>
              <w:ind w:left="105" w:right="445"/>
              <w:rPr>
                <w:sz w:val="24"/>
              </w:rPr>
            </w:pPr>
            <w:r>
              <w:rPr>
                <w:sz w:val="24"/>
              </w:rPr>
              <w:t>проверка</w:t>
            </w:r>
            <w:r>
              <w:rPr>
                <w:spacing w:val="-15"/>
                <w:sz w:val="24"/>
              </w:rPr>
              <w:t xml:space="preserve"> </w:t>
            </w:r>
            <w:r>
              <w:rPr>
                <w:sz w:val="24"/>
              </w:rPr>
              <w:t xml:space="preserve">уровня </w:t>
            </w:r>
            <w:r>
              <w:rPr>
                <w:spacing w:val="-2"/>
                <w:sz w:val="24"/>
              </w:rPr>
              <w:t>освоения</w:t>
            </w:r>
          </w:p>
          <w:p w:rsidR="00ED2570" w:rsidRDefault="00125FB7">
            <w:pPr>
              <w:pStyle w:val="TableParagraph"/>
              <w:spacing w:line="276" w:lineRule="auto"/>
              <w:ind w:left="105" w:right="578"/>
              <w:rPr>
                <w:sz w:val="24"/>
              </w:rPr>
            </w:pPr>
            <w:r>
              <w:rPr>
                <w:spacing w:val="-2"/>
                <w:sz w:val="24"/>
              </w:rPr>
              <w:t>обучающимися предметных</w:t>
            </w:r>
          </w:p>
          <w:p w:rsidR="00ED2570" w:rsidRDefault="00125FB7">
            <w:pPr>
              <w:pStyle w:val="TableParagraph"/>
              <w:ind w:left="105"/>
              <w:rPr>
                <w:sz w:val="24"/>
              </w:rPr>
            </w:pPr>
            <w:r>
              <w:rPr>
                <w:spacing w:val="-2"/>
                <w:sz w:val="24"/>
              </w:rPr>
              <w:t>способов/средств</w:t>
            </w:r>
          </w:p>
          <w:p w:rsidR="00ED2570" w:rsidRDefault="00125FB7">
            <w:pPr>
              <w:pStyle w:val="TableParagraph"/>
              <w:spacing w:before="40" w:line="276" w:lineRule="auto"/>
              <w:ind w:left="105" w:right="114"/>
              <w:rPr>
                <w:sz w:val="24"/>
              </w:rPr>
            </w:pPr>
            <w:r>
              <w:rPr>
                <w:sz w:val="24"/>
              </w:rPr>
              <w:t>действия</w:t>
            </w:r>
            <w:r>
              <w:rPr>
                <w:spacing w:val="-15"/>
                <w:sz w:val="24"/>
              </w:rPr>
              <w:t xml:space="preserve"> </w:t>
            </w:r>
            <w:r>
              <w:rPr>
                <w:sz w:val="24"/>
              </w:rPr>
              <w:t>(содержит задания разных</w:t>
            </w:r>
          </w:p>
          <w:p w:rsidR="00ED2570" w:rsidRDefault="00125FB7">
            <w:pPr>
              <w:pStyle w:val="TableParagraph"/>
              <w:ind w:left="105"/>
              <w:rPr>
                <w:sz w:val="24"/>
              </w:rPr>
            </w:pPr>
            <w:r>
              <w:rPr>
                <w:spacing w:val="-2"/>
                <w:sz w:val="24"/>
              </w:rPr>
              <w:t>уровней)</w:t>
            </w:r>
          </w:p>
        </w:tc>
        <w:tc>
          <w:tcPr>
            <w:tcW w:w="2269" w:type="dxa"/>
          </w:tcPr>
          <w:p w:rsidR="00ED2570" w:rsidRDefault="00125FB7">
            <w:pPr>
              <w:pStyle w:val="TableParagraph"/>
              <w:spacing w:line="274" w:lineRule="exact"/>
              <w:ind w:left="104"/>
              <w:rPr>
                <w:sz w:val="24"/>
              </w:rPr>
            </w:pPr>
            <w:r>
              <w:rPr>
                <w:sz w:val="24"/>
              </w:rPr>
              <w:t xml:space="preserve">все </w:t>
            </w:r>
            <w:r>
              <w:rPr>
                <w:spacing w:val="-2"/>
                <w:sz w:val="24"/>
              </w:rPr>
              <w:t>задания</w:t>
            </w:r>
          </w:p>
          <w:p w:rsidR="00ED2570" w:rsidRDefault="00125FB7">
            <w:pPr>
              <w:pStyle w:val="TableParagraph"/>
              <w:spacing w:before="42" w:line="276" w:lineRule="auto"/>
              <w:ind w:left="104"/>
              <w:rPr>
                <w:sz w:val="24"/>
              </w:rPr>
            </w:pPr>
            <w:r>
              <w:rPr>
                <w:spacing w:val="-2"/>
                <w:sz w:val="24"/>
              </w:rPr>
              <w:t>обязательны</w:t>
            </w:r>
            <w:r>
              <w:rPr>
                <w:spacing w:val="-13"/>
                <w:sz w:val="24"/>
              </w:rPr>
              <w:t xml:space="preserve"> </w:t>
            </w:r>
            <w:r>
              <w:rPr>
                <w:spacing w:val="-2"/>
                <w:sz w:val="24"/>
              </w:rPr>
              <w:t>для выполнения</w:t>
            </w:r>
          </w:p>
          <w:p w:rsidR="00ED2570" w:rsidRDefault="00125FB7">
            <w:pPr>
              <w:pStyle w:val="TableParagraph"/>
              <w:ind w:left="104"/>
              <w:rPr>
                <w:sz w:val="24"/>
              </w:rPr>
            </w:pPr>
            <w:r>
              <w:rPr>
                <w:spacing w:val="-2"/>
                <w:sz w:val="24"/>
              </w:rPr>
              <w:t>(оценивание</w:t>
            </w:r>
          </w:p>
          <w:p w:rsidR="00ED2570" w:rsidRDefault="00125FB7">
            <w:pPr>
              <w:pStyle w:val="TableParagraph"/>
              <w:spacing w:before="41"/>
              <w:ind w:left="104"/>
              <w:rPr>
                <w:sz w:val="24"/>
              </w:rPr>
            </w:pPr>
            <w:r>
              <w:rPr>
                <w:spacing w:val="-2"/>
                <w:sz w:val="24"/>
              </w:rPr>
              <w:t>пятибалльное)</w:t>
            </w:r>
          </w:p>
        </w:tc>
      </w:tr>
      <w:tr w:rsidR="00ED2570">
        <w:trPr>
          <w:trHeight w:val="4761"/>
        </w:trPr>
        <w:tc>
          <w:tcPr>
            <w:tcW w:w="1702" w:type="dxa"/>
          </w:tcPr>
          <w:p w:rsidR="00ED2570" w:rsidRDefault="00125FB7">
            <w:pPr>
              <w:pStyle w:val="TableParagraph"/>
              <w:spacing w:line="276" w:lineRule="auto"/>
              <w:ind w:left="423" w:right="175" w:hanging="232"/>
              <w:rPr>
                <w:sz w:val="24"/>
              </w:rPr>
            </w:pPr>
            <w:r>
              <w:rPr>
                <w:spacing w:val="-2"/>
                <w:sz w:val="24"/>
              </w:rPr>
              <w:t xml:space="preserve">Контрольная </w:t>
            </w:r>
            <w:r>
              <w:rPr>
                <w:sz w:val="24"/>
              </w:rPr>
              <w:t xml:space="preserve">работа в </w:t>
            </w:r>
            <w:r>
              <w:rPr>
                <w:spacing w:val="-2"/>
                <w:sz w:val="24"/>
              </w:rPr>
              <w:t>конце каждого</w:t>
            </w:r>
          </w:p>
          <w:p w:rsidR="00ED2570" w:rsidRDefault="00125FB7">
            <w:pPr>
              <w:pStyle w:val="TableParagraph"/>
              <w:spacing w:line="276" w:lineRule="auto"/>
              <w:ind w:left="136" w:firstLine="87"/>
              <w:rPr>
                <w:sz w:val="24"/>
              </w:rPr>
            </w:pPr>
            <w:r>
              <w:rPr>
                <w:sz w:val="24"/>
              </w:rPr>
              <w:t xml:space="preserve">триместра и </w:t>
            </w:r>
            <w:r>
              <w:rPr>
                <w:spacing w:val="-2"/>
                <w:sz w:val="24"/>
              </w:rPr>
              <w:t>учебного</w:t>
            </w:r>
            <w:r>
              <w:rPr>
                <w:spacing w:val="-13"/>
                <w:sz w:val="24"/>
              </w:rPr>
              <w:t xml:space="preserve"> </w:t>
            </w:r>
            <w:r>
              <w:rPr>
                <w:spacing w:val="-2"/>
                <w:sz w:val="24"/>
              </w:rPr>
              <w:t>года</w:t>
            </w:r>
          </w:p>
        </w:tc>
        <w:tc>
          <w:tcPr>
            <w:tcW w:w="1843" w:type="dxa"/>
          </w:tcPr>
          <w:p w:rsidR="00ED2570" w:rsidRDefault="00125FB7">
            <w:pPr>
              <w:pStyle w:val="TableParagraph"/>
              <w:spacing w:line="276" w:lineRule="auto"/>
              <w:ind w:left="106" w:right="234"/>
              <w:rPr>
                <w:sz w:val="24"/>
              </w:rPr>
            </w:pPr>
            <w:r>
              <w:rPr>
                <w:spacing w:val="-2"/>
                <w:sz w:val="24"/>
              </w:rPr>
              <w:t>проверка степени освоения</w:t>
            </w:r>
          </w:p>
          <w:p w:rsidR="00ED2570" w:rsidRDefault="00125FB7">
            <w:pPr>
              <w:pStyle w:val="TableParagraph"/>
              <w:spacing w:line="276" w:lineRule="auto"/>
              <w:ind w:left="106" w:right="151"/>
              <w:rPr>
                <w:sz w:val="24"/>
              </w:rPr>
            </w:pPr>
            <w:r>
              <w:rPr>
                <w:spacing w:val="-2"/>
                <w:sz w:val="24"/>
              </w:rPr>
              <w:t>обучающимися программного материала;</w:t>
            </w:r>
          </w:p>
          <w:p w:rsidR="00ED2570" w:rsidRDefault="00125FB7">
            <w:pPr>
              <w:pStyle w:val="TableParagraph"/>
              <w:spacing w:line="276" w:lineRule="auto"/>
              <w:ind w:left="106" w:right="234"/>
              <w:rPr>
                <w:sz w:val="24"/>
              </w:rPr>
            </w:pPr>
            <w:r>
              <w:rPr>
                <w:spacing w:val="-2"/>
                <w:sz w:val="24"/>
              </w:rPr>
              <w:t>определение уровня</w:t>
            </w:r>
          </w:p>
          <w:p w:rsidR="00ED2570" w:rsidRDefault="00125FB7">
            <w:pPr>
              <w:pStyle w:val="TableParagraph"/>
              <w:ind w:left="106"/>
              <w:rPr>
                <w:sz w:val="24"/>
              </w:rPr>
            </w:pPr>
            <w:r>
              <w:rPr>
                <w:spacing w:val="-2"/>
                <w:sz w:val="24"/>
              </w:rPr>
              <w:t>выполнения</w:t>
            </w:r>
          </w:p>
          <w:p w:rsidR="00ED2570" w:rsidRDefault="00125FB7">
            <w:pPr>
              <w:pStyle w:val="TableParagraph"/>
              <w:spacing w:before="40" w:line="276" w:lineRule="auto"/>
              <w:ind w:left="106" w:right="203"/>
              <w:rPr>
                <w:sz w:val="24"/>
              </w:rPr>
            </w:pPr>
            <w:r>
              <w:rPr>
                <w:spacing w:val="-2"/>
                <w:sz w:val="24"/>
              </w:rPr>
              <w:t>предложенных задач;</w:t>
            </w:r>
          </w:p>
          <w:p w:rsidR="00ED2570" w:rsidRDefault="00125FB7">
            <w:pPr>
              <w:pStyle w:val="TableParagraph"/>
              <w:spacing w:line="276" w:lineRule="auto"/>
              <w:ind w:left="106" w:right="544"/>
              <w:rPr>
                <w:sz w:val="24"/>
              </w:rPr>
            </w:pPr>
            <w:r>
              <w:rPr>
                <w:spacing w:val="-2"/>
                <w:sz w:val="24"/>
              </w:rPr>
              <w:t xml:space="preserve">подведение </w:t>
            </w:r>
            <w:r>
              <w:rPr>
                <w:sz w:val="24"/>
              </w:rPr>
              <w:t xml:space="preserve">итогов с </w:t>
            </w:r>
            <w:r>
              <w:rPr>
                <w:spacing w:val="-2"/>
                <w:sz w:val="24"/>
              </w:rPr>
              <w:t>указанием</w:t>
            </w:r>
          </w:p>
          <w:p w:rsidR="00ED2570" w:rsidRDefault="00125FB7">
            <w:pPr>
              <w:pStyle w:val="TableParagraph"/>
              <w:spacing w:line="275" w:lineRule="exact"/>
              <w:ind w:left="106"/>
              <w:rPr>
                <w:sz w:val="24"/>
              </w:rPr>
            </w:pPr>
            <w:r>
              <w:rPr>
                <w:sz w:val="24"/>
              </w:rPr>
              <w:t>достижений</w:t>
            </w:r>
            <w:r>
              <w:rPr>
                <w:spacing w:val="-4"/>
                <w:sz w:val="24"/>
              </w:rPr>
              <w:t xml:space="preserve"> </w:t>
            </w:r>
            <w:r>
              <w:rPr>
                <w:spacing w:val="-10"/>
                <w:sz w:val="24"/>
              </w:rPr>
              <w:t>и</w:t>
            </w:r>
          </w:p>
        </w:tc>
        <w:tc>
          <w:tcPr>
            <w:tcW w:w="1277" w:type="dxa"/>
          </w:tcPr>
          <w:p w:rsidR="00ED2570" w:rsidRDefault="00125FB7">
            <w:pPr>
              <w:pStyle w:val="TableParagraph"/>
              <w:spacing w:line="276" w:lineRule="auto"/>
              <w:ind w:left="106" w:right="191"/>
              <w:jc w:val="both"/>
              <w:rPr>
                <w:sz w:val="24"/>
              </w:rPr>
            </w:pPr>
            <w:r>
              <w:rPr>
                <w:spacing w:val="-2"/>
                <w:sz w:val="24"/>
              </w:rPr>
              <w:t xml:space="preserve">октябрь, декабрь, </w:t>
            </w:r>
            <w:r>
              <w:rPr>
                <w:spacing w:val="-4"/>
                <w:sz w:val="24"/>
              </w:rPr>
              <w:t xml:space="preserve">март, </w:t>
            </w:r>
            <w:r>
              <w:rPr>
                <w:spacing w:val="-5"/>
                <w:sz w:val="24"/>
              </w:rPr>
              <w:t>май</w:t>
            </w:r>
          </w:p>
        </w:tc>
        <w:tc>
          <w:tcPr>
            <w:tcW w:w="2269" w:type="dxa"/>
          </w:tcPr>
          <w:p w:rsidR="00ED2570" w:rsidRDefault="00125FB7">
            <w:pPr>
              <w:pStyle w:val="TableParagraph"/>
              <w:spacing w:line="276" w:lineRule="auto"/>
              <w:ind w:left="105" w:right="136"/>
              <w:rPr>
                <w:sz w:val="24"/>
              </w:rPr>
            </w:pPr>
            <w:r>
              <w:rPr>
                <w:sz w:val="24"/>
              </w:rPr>
              <w:t>включает</w:t>
            </w:r>
            <w:r>
              <w:rPr>
                <w:spacing w:val="-15"/>
                <w:sz w:val="24"/>
              </w:rPr>
              <w:t xml:space="preserve"> </w:t>
            </w:r>
            <w:r>
              <w:rPr>
                <w:sz w:val="24"/>
              </w:rPr>
              <w:t>основные темы временного периода; задания</w:t>
            </w:r>
          </w:p>
          <w:p w:rsidR="00ED2570" w:rsidRDefault="00125FB7">
            <w:pPr>
              <w:pStyle w:val="TableParagraph"/>
              <w:spacing w:line="276" w:lineRule="auto"/>
              <w:ind w:left="105"/>
              <w:rPr>
                <w:sz w:val="24"/>
              </w:rPr>
            </w:pPr>
            <w:r>
              <w:rPr>
                <w:sz w:val="24"/>
              </w:rPr>
              <w:t>рассчитаны на проверку</w:t>
            </w:r>
            <w:r>
              <w:rPr>
                <w:spacing w:val="-12"/>
                <w:sz w:val="24"/>
              </w:rPr>
              <w:t xml:space="preserve"> </w:t>
            </w:r>
            <w:r>
              <w:rPr>
                <w:sz w:val="24"/>
              </w:rPr>
              <w:t>знаний</w:t>
            </w:r>
            <w:r>
              <w:rPr>
                <w:spacing w:val="-14"/>
                <w:sz w:val="24"/>
              </w:rPr>
              <w:t xml:space="preserve"> </w:t>
            </w:r>
            <w:r>
              <w:rPr>
                <w:sz w:val="24"/>
              </w:rPr>
              <w:t xml:space="preserve">и </w:t>
            </w:r>
            <w:r>
              <w:rPr>
                <w:spacing w:val="-2"/>
                <w:sz w:val="24"/>
              </w:rPr>
              <w:t>развивающего эффекта</w:t>
            </w:r>
            <w:r>
              <w:rPr>
                <w:spacing w:val="-13"/>
                <w:sz w:val="24"/>
              </w:rPr>
              <w:t xml:space="preserve"> </w:t>
            </w:r>
            <w:r>
              <w:rPr>
                <w:spacing w:val="-2"/>
                <w:sz w:val="24"/>
              </w:rPr>
              <w:t>обучения; содержит</w:t>
            </w:r>
          </w:p>
          <w:p w:rsidR="00ED2570" w:rsidRDefault="00125FB7">
            <w:pPr>
              <w:pStyle w:val="TableParagraph"/>
              <w:spacing w:line="276" w:lineRule="auto"/>
              <w:ind w:left="105"/>
              <w:rPr>
                <w:sz w:val="24"/>
              </w:rPr>
            </w:pPr>
            <w:proofErr w:type="spellStart"/>
            <w:r>
              <w:rPr>
                <w:spacing w:val="-2"/>
                <w:sz w:val="24"/>
              </w:rPr>
              <w:t>разноуровневые</w:t>
            </w:r>
            <w:proofErr w:type="spellEnd"/>
            <w:r>
              <w:rPr>
                <w:spacing w:val="-2"/>
                <w:sz w:val="24"/>
              </w:rPr>
              <w:t xml:space="preserve"> задания</w:t>
            </w:r>
          </w:p>
        </w:tc>
        <w:tc>
          <w:tcPr>
            <w:tcW w:w="2269" w:type="dxa"/>
          </w:tcPr>
          <w:p w:rsidR="00ED2570" w:rsidRDefault="00125FB7">
            <w:pPr>
              <w:pStyle w:val="TableParagraph"/>
              <w:spacing w:line="274" w:lineRule="exact"/>
              <w:ind w:left="104"/>
              <w:rPr>
                <w:sz w:val="24"/>
              </w:rPr>
            </w:pPr>
            <w:r>
              <w:rPr>
                <w:spacing w:val="-2"/>
                <w:sz w:val="24"/>
              </w:rPr>
              <w:t>оценивание</w:t>
            </w:r>
          </w:p>
          <w:p w:rsidR="00ED2570" w:rsidRDefault="00125FB7">
            <w:pPr>
              <w:pStyle w:val="TableParagraph"/>
              <w:spacing w:before="42"/>
              <w:ind w:left="104"/>
              <w:rPr>
                <w:sz w:val="24"/>
              </w:rPr>
            </w:pPr>
            <w:r>
              <w:rPr>
                <w:spacing w:val="-2"/>
                <w:sz w:val="24"/>
              </w:rPr>
              <w:t>пятибалльное</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634"/>
        </w:trPr>
        <w:tc>
          <w:tcPr>
            <w:tcW w:w="1702" w:type="dxa"/>
          </w:tcPr>
          <w:p w:rsidR="00ED2570" w:rsidRDefault="00ED2570">
            <w:pPr>
              <w:pStyle w:val="TableParagraph"/>
              <w:ind w:left="0"/>
              <w:rPr>
                <w:sz w:val="24"/>
              </w:rPr>
            </w:pPr>
          </w:p>
        </w:tc>
        <w:tc>
          <w:tcPr>
            <w:tcW w:w="1843" w:type="dxa"/>
          </w:tcPr>
          <w:p w:rsidR="00ED2570" w:rsidRDefault="00125FB7">
            <w:pPr>
              <w:pStyle w:val="TableParagraph"/>
              <w:spacing w:line="274" w:lineRule="exact"/>
              <w:ind w:left="106"/>
              <w:rPr>
                <w:sz w:val="24"/>
              </w:rPr>
            </w:pPr>
            <w:r>
              <w:rPr>
                <w:spacing w:val="-2"/>
                <w:sz w:val="24"/>
              </w:rPr>
              <w:t>затруднений</w:t>
            </w:r>
          </w:p>
          <w:p w:rsidR="00ED2570" w:rsidRDefault="00125FB7">
            <w:pPr>
              <w:pStyle w:val="TableParagraph"/>
              <w:spacing w:before="42"/>
              <w:ind w:left="106"/>
              <w:rPr>
                <w:sz w:val="24"/>
              </w:rPr>
            </w:pPr>
            <w:r>
              <w:rPr>
                <w:spacing w:val="-2"/>
                <w:sz w:val="24"/>
              </w:rPr>
              <w:t>обучающихся</w:t>
            </w:r>
          </w:p>
        </w:tc>
        <w:tc>
          <w:tcPr>
            <w:tcW w:w="1277" w:type="dxa"/>
          </w:tcPr>
          <w:p w:rsidR="00ED2570" w:rsidRDefault="00ED2570">
            <w:pPr>
              <w:pStyle w:val="TableParagraph"/>
              <w:ind w:left="0"/>
              <w:rPr>
                <w:sz w:val="24"/>
              </w:rPr>
            </w:pPr>
          </w:p>
        </w:tc>
        <w:tc>
          <w:tcPr>
            <w:tcW w:w="2269" w:type="dxa"/>
          </w:tcPr>
          <w:p w:rsidR="00ED2570" w:rsidRDefault="00ED2570">
            <w:pPr>
              <w:pStyle w:val="TableParagraph"/>
              <w:ind w:left="0"/>
              <w:rPr>
                <w:sz w:val="24"/>
              </w:rPr>
            </w:pPr>
          </w:p>
        </w:tc>
        <w:tc>
          <w:tcPr>
            <w:tcW w:w="2269" w:type="dxa"/>
          </w:tcPr>
          <w:p w:rsidR="00ED2570" w:rsidRDefault="00ED2570">
            <w:pPr>
              <w:pStyle w:val="TableParagraph"/>
              <w:ind w:left="0"/>
              <w:rPr>
                <w:sz w:val="24"/>
              </w:rPr>
            </w:pPr>
          </w:p>
        </w:tc>
      </w:tr>
      <w:tr w:rsidR="00ED2570">
        <w:trPr>
          <w:trHeight w:val="4444"/>
        </w:trPr>
        <w:tc>
          <w:tcPr>
            <w:tcW w:w="1702" w:type="dxa"/>
          </w:tcPr>
          <w:p w:rsidR="00ED2570" w:rsidRDefault="00125FB7">
            <w:pPr>
              <w:pStyle w:val="TableParagraph"/>
              <w:spacing w:line="276" w:lineRule="auto"/>
              <w:ind w:left="205" w:right="196" w:hanging="1"/>
              <w:jc w:val="center"/>
              <w:rPr>
                <w:sz w:val="24"/>
              </w:rPr>
            </w:pPr>
            <w:r>
              <w:rPr>
                <w:spacing w:val="-2"/>
                <w:sz w:val="24"/>
              </w:rPr>
              <w:t xml:space="preserve">Итоговая </w:t>
            </w:r>
            <w:r>
              <w:rPr>
                <w:spacing w:val="-4"/>
                <w:sz w:val="24"/>
              </w:rPr>
              <w:t xml:space="preserve">комплексная </w:t>
            </w:r>
            <w:r>
              <w:rPr>
                <w:sz w:val="24"/>
              </w:rPr>
              <w:t>работа на</w:t>
            </w:r>
          </w:p>
          <w:p w:rsidR="00ED2570" w:rsidRDefault="00125FB7">
            <w:pPr>
              <w:pStyle w:val="TableParagraph"/>
              <w:spacing w:line="276" w:lineRule="auto"/>
              <w:ind w:left="218" w:right="210"/>
              <w:jc w:val="center"/>
              <w:rPr>
                <w:sz w:val="24"/>
              </w:rPr>
            </w:pPr>
            <w:proofErr w:type="spellStart"/>
            <w:r>
              <w:rPr>
                <w:spacing w:val="-2"/>
                <w:sz w:val="24"/>
              </w:rPr>
              <w:t>межпредмет</w:t>
            </w:r>
            <w:proofErr w:type="spellEnd"/>
            <w:r>
              <w:rPr>
                <w:spacing w:val="-2"/>
                <w:sz w:val="24"/>
              </w:rPr>
              <w:t xml:space="preserve"> </w:t>
            </w:r>
            <w:r>
              <w:rPr>
                <w:sz w:val="24"/>
              </w:rPr>
              <w:t>ной основе</w:t>
            </w:r>
          </w:p>
        </w:tc>
        <w:tc>
          <w:tcPr>
            <w:tcW w:w="1843" w:type="dxa"/>
          </w:tcPr>
          <w:p w:rsidR="00ED2570" w:rsidRDefault="00125FB7">
            <w:pPr>
              <w:pStyle w:val="TableParagraph"/>
              <w:spacing w:line="276" w:lineRule="auto"/>
              <w:ind w:left="106" w:right="234"/>
              <w:rPr>
                <w:sz w:val="24"/>
              </w:rPr>
            </w:pPr>
            <w:r>
              <w:rPr>
                <w:spacing w:val="-4"/>
                <w:sz w:val="24"/>
              </w:rPr>
              <w:t xml:space="preserve">Проверка </w:t>
            </w:r>
            <w:r>
              <w:rPr>
                <w:spacing w:val="-2"/>
                <w:sz w:val="24"/>
              </w:rPr>
              <w:t>степени освоения</w:t>
            </w:r>
          </w:p>
          <w:p w:rsidR="00ED2570" w:rsidRDefault="00125FB7">
            <w:pPr>
              <w:pStyle w:val="TableParagraph"/>
              <w:spacing w:line="276" w:lineRule="auto"/>
              <w:ind w:left="106"/>
              <w:rPr>
                <w:sz w:val="24"/>
              </w:rPr>
            </w:pPr>
            <w:r>
              <w:rPr>
                <w:spacing w:val="-2"/>
                <w:sz w:val="24"/>
              </w:rPr>
              <w:t xml:space="preserve">обучающимися программного </w:t>
            </w:r>
            <w:r>
              <w:rPr>
                <w:sz w:val="24"/>
              </w:rPr>
              <w:t xml:space="preserve">материала и </w:t>
            </w:r>
            <w:proofErr w:type="spellStart"/>
            <w:r>
              <w:rPr>
                <w:spacing w:val="-2"/>
                <w:sz w:val="24"/>
              </w:rPr>
              <w:t>сформированно</w:t>
            </w:r>
            <w:proofErr w:type="spellEnd"/>
            <w:r>
              <w:rPr>
                <w:spacing w:val="-2"/>
                <w:sz w:val="24"/>
              </w:rPr>
              <w:t xml:space="preserve"> </w:t>
            </w:r>
            <w:proofErr w:type="spellStart"/>
            <w:r>
              <w:rPr>
                <w:sz w:val="24"/>
              </w:rPr>
              <w:t>сти</w:t>
            </w:r>
            <w:proofErr w:type="spellEnd"/>
            <w:r>
              <w:rPr>
                <w:sz w:val="24"/>
              </w:rPr>
              <w:t xml:space="preserve"> УУД, </w:t>
            </w:r>
            <w:r>
              <w:rPr>
                <w:spacing w:val="-2"/>
                <w:sz w:val="24"/>
              </w:rPr>
              <w:t xml:space="preserve">подведение </w:t>
            </w:r>
            <w:r>
              <w:rPr>
                <w:sz w:val="24"/>
              </w:rPr>
              <w:t xml:space="preserve">итогов с </w:t>
            </w:r>
            <w:r>
              <w:rPr>
                <w:spacing w:val="-2"/>
                <w:sz w:val="24"/>
              </w:rPr>
              <w:t>указанием</w:t>
            </w:r>
          </w:p>
          <w:p w:rsidR="00ED2570" w:rsidRDefault="00125FB7">
            <w:pPr>
              <w:pStyle w:val="TableParagraph"/>
              <w:spacing w:line="276" w:lineRule="auto"/>
              <w:ind w:left="106" w:right="293"/>
              <w:rPr>
                <w:sz w:val="24"/>
              </w:rPr>
            </w:pPr>
            <w:r>
              <w:rPr>
                <w:sz w:val="24"/>
              </w:rPr>
              <w:t>достижений</w:t>
            </w:r>
            <w:r>
              <w:rPr>
                <w:spacing w:val="-15"/>
                <w:sz w:val="24"/>
              </w:rPr>
              <w:t xml:space="preserve"> </w:t>
            </w:r>
            <w:r>
              <w:rPr>
                <w:sz w:val="24"/>
              </w:rPr>
              <w:t xml:space="preserve">и </w:t>
            </w:r>
            <w:r>
              <w:rPr>
                <w:spacing w:val="-2"/>
                <w:sz w:val="24"/>
              </w:rPr>
              <w:t>затруднений</w:t>
            </w:r>
          </w:p>
          <w:p w:rsidR="00ED2570" w:rsidRDefault="00125FB7">
            <w:pPr>
              <w:pStyle w:val="TableParagraph"/>
              <w:ind w:left="106"/>
              <w:rPr>
                <w:sz w:val="24"/>
              </w:rPr>
            </w:pPr>
            <w:r>
              <w:rPr>
                <w:spacing w:val="-2"/>
                <w:sz w:val="24"/>
              </w:rPr>
              <w:t>обучающихся</w:t>
            </w:r>
          </w:p>
        </w:tc>
        <w:tc>
          <w:tcPr>
            <w:tcW w:w="1277" w:type="dxa"/>
          </w:tcPr>
          <w:p w:rsidR="00ED2570" w:rsidRDefault="00125FB7">
            <w:pPr>
              <w:pStyle w:val="TableParagraph"/>
              <w:spacing w:line="276" w:lineRule="auto"/>
              <w:ind w:left="106" w:right="285"/>
              <w:rPr>
                <w:sz w:val="24"/>
              </w:rPr>
            </w:pPr>
            <w:r>
              <w:rPr>
                <w:sz w:val="24"/>
              </w:rPr>
              <w:t>апрель</w:t>
            </w:r>
            <w:r>
              <w:rPr>
                <w:spacing w:val="-15"/>
                <w:sz w:val="24"/>
              </w:rPr>
              <w:t xml:space="preserve"> </w:t>
            </w:r>
            <w:r>
              <w:rPr>
                <w:sz w:val="24"/>
              </w:rPr>
              <w:t xml:space="preserve">– </w:t>
            </w:r>
            <w:r>
              <w:rPr>
                <w:spacing w:val="-4"/>
                <w:sz w:val="24"/>
              </w:rPr>
              <w:t>май</w:t>
            </w:r>
          </w:p>
        </w:tc>
        <w:tc>
          <w:tcPr>
            <w:tcW w:w="2269" w:type="dxa"/>
          </w:tcPr>
          <w:p w:rsidR="00ED2570" w:rsidRDefault="00125FB7">
            <w:pPr>
              <w:pStyle w:val="TableParagraph"/>
              <w:spacing w:line="276" w:lineRule="auto"/>
              <w:ind w:left="105"/>
              <w:rPr>
                <w:sz w:val="24"/>
              </w:rPr>
            </w:pPr>
            <w:r>
              <w:rPr>
                <w:sz w:val="24"/>
              </w:rPr>
              <w:t xml:space="preserve">проводится на </w:t>
            </w:r>
            <w:proofErr w:type="spellStart"/>
            <w:r>
              <w:rPr>
                <w:spacing w:val="-2"/>
                <w:sz w:val="24"/>
              </w:rPr>
              <w:t>межпредметной</w:t>
            </w:r>
            <w:proofErr w:type="spellEnd"/>
          </w:p>
          <w:p w:rsidR="00ED2570" w:rsidRDefault="00125FB7">
            <w:pPr>
              <w:pStyle w:val="TableParagraph"/>
              <w:spacing w:line="276" w:lineRule="auto"/>
              <w:ind w:left="105"/>
              <w:rPr>
                <w:sz w:val="24"/>
              </w:rPr>
            </w:pPr>
            <w:r>
              <w:rPr>
                <w:sz w:val="24"/>
              </w:rPr>
              <w:t>основе</w:t>
            </w:r>
            <w:r>
              <w:rPr>
                <w:spacing w:val="-15"/>
                <w:sz w:val="24"/>
              </w:rPr>
              <w:t xml:space="preserve"> </w:t>
            </w:r>
            <w:r>
              <w:rPr>
                <w:sz w:val="24"/>
              </w:rPr>
              <w:t>и</w:t>
            </w:r>
            <w:r>
              <w:rPr>
                <w:spacing w:val="-15"/>
                <w:sz w:val="24"/>
              </w:rPr>
              <w:t xml:space="preserve"> </w:t>
            </w:r>
            <w:r>
              <w:rPr>
                <w:sz w:val="24"/>
              </w:rPr>
              <w:t xml:space="preserve">содержит </w:t>
            </w:r>
            <w:proofErr w:type="spellStart"/>
            <w:r>
              <w:rPr>
                <w:spacing w:val="-2"/>
                <w:sz w:val="24"/>
              </w:rPr>
              <w:t>разноуровневые</w:t>
            </w:r>
            <w:proofErr w:type="spellEnd"/>
          </w:p>
          <w:p w:rsidR="00ED2570" w:rsidRDefault="00125FB7">
            <w:pPr>
              <w:pStyle w:val="TableParagraph"/>
              <w:ind w:left="105"/>
              <w:rPr>
                <w:sz w:val="24"/>
              </w:rPr>
            </w:pPr>
            <w:r>
              <w:rPr>
                <w:sz w:val="24"/>
              </w:rPr>
              <w:t xml:space="preserve">задания </w:t>
            </w:r>
            <w:r>
              <w:rPr>
                <w:spacing w:val="-5"/>
                <w:sz w:val="24"/>
              </w:rPr>
              <w:t>по</w:t>
            </w:r>
          </w:p>
          <w:p w:rsidR="00ED2570" w:rsidRDefault="00125FB7">
            <w:pPr>
              <w:pStyle w:val="TableParagraph"/>
              <w:spacing w:before="40"/>
              <w:ind w:left="105"/>
              <w:rPr>
                <w:sz w:val="24"/>
              </w:rPr>
            </w:pPr>
            <w:r>
              <w:rPr>
                <w:sz w:val="24"/>
              </w:rPr>
              <w:t>различным</w:t>
            </w:r>
            <w:r>
              <w:rPr>
                <w:spacing w:val="-2"/>
                <w:sz w:val="24"/>
              </w:rPr>
              <w:t xml:space="preserve"> темам</w:t>
            </w:r>
          </w:p>
        </w:tc>
        <w:tc>
          <w:tcPr>
            <w:tcW w:w="2269" w:type="dxa"/>
          </w:tcPr>
          <w:p w:rsidR="00ED2570" w:rsidRDefault="00125FB7">
            <w:pPr>
              <w:pStyle w:val="TableParagraph"/>
              <w:spacing w:line="275" w:lineRule="exact"/>
              <w:ind w:left="104"/>
              <w:rPr>
                <w:sz w:val="24"/>
              </w:rPr>
            </w:pPr>
            <w:r>
              <w:rPr>
                <w:spacing w:val="-2"/>
                <w:sz w:val="24"/>
              </w:rPr>
              <w:t>оценивание</w:t>
            </w:r>
          </w:p>
          <w:p w:rsidR="00ED2570" w:rsidRDefault="00125FB7">
            <w:pPr>
              <w:pStyle w:val="TableParagraph"/>
              <w:spacing w:before="41" w:line="276" w:lineRule="auto"/>
              <w:ind w:left="104" w:right="369"/>
              <w:rPr>
                <w:sz w:val="24"/>
              </w:rPr>
            </w:pPr>
            <w:r>
              <w:rPr>
                <w:spacing w:val="-2"/>
                <w:sz w:val="24"/>
              </w:rPr>
              <w:t xml:space="preserve">пятибалльное; </w:t>
            </w:r>
            <w:proofErr w:type="spellStart"/>
            <w:r>
              <w:rPr>
                <w:spacing w:val="-2"/>
                <w:sz w:val="24"/>
              </w:rPr>
              <w:t>метапредметная</w:t>
            </w:r>
            <w:proofErr w:type="spellEnd"/>
            <w:r>
              <w:rPr>
                <w:spacing w:val="-2"/>
                <w:sz w:val="24"/>
              </w:rPr>
              <w:t xml:space="preserve"> результативность </w:t>
            </w:r>
            <w:r>
              <w:rPr>
                <w:sz w:val="24"/>
              </w:rPr>
              <w:t>фиксируется в</w:t>
            </w:r>
          </w:p>
          <w:p w:rsidR="00ED2570" w:rsidRDefault="00125FB7">
            <w:pPr>
              <w:pStyle w:val="TableParagraph"/>
              <w:ind w:left="104"/>
              <w:rPr>
                <w:sz w:val="24"/>
              </w:rPr>
            </w:pPr>
            <w:r>
              <w:rPr>
                <w:spacing w:val="-2"/>
                <w:sz w:val="24"/>
              </w:rPr>
              <w:t>таблице</w:t>
            </w:r>
          </w:p>
          <w:p w:rsidR="00ED2570" w:rsidRDefault="00125FB7">
            <w:pPr>
              <w:pStyle w:val="TableParagraph"/>
              <w:spacing w:before="41" w:line="276" w:lineRule="auto"/>
              <w:ind w:left="104"/>
              <w:rPr>
                <w:sz w:val="24"/>
              </w:rPr>
            </w:pPr>
            <w:r>
              <w:rPr>
                <w:spacing w:val="-2"/>
                <w:sz w:val="24"/>
              </w:rPr>
              <w:t xml:space="preserve">наблюдений </w:t>
            </w:r>
            <w:proofErr w:type="spellStart"/>
            <w:r>
              <w:rPr>
                <w:spacing w:val="-2"/>
                <w:sz w:val="24"/>
              </w:rPr>
              <w:t>сформированности</w:t>
            </w:r>
            <w:proofErr w:type="spellEnd"/>
            <w:r>
              <w:rPr>
                <w:spacing w:val="-2"/>
                <w:sz w:val="24"/>
              </w:rPr>
              <w:t xml:space="preserve"> </w:t>
            </w:r>
            <w:r>
              <w:rPr>
                <w:spacing w:val="-4"/>
                <w:sz w:val="24"/>
              </w:rPr>
              <w:t>УУД</w:t>
            </w:r>
          </w:p>
        </w:tc>
      </w:tr>
    </w:tbl>
    <w:p w:rsidR="00ED2570" w:rsidRDefault="00ED2570">
      <w:pPr>
        <w:pStyle w:val="a3"/>
        <w:spacing w:before="56"/>
        <w:ind w:left="0"/>
        <w:jc w:val="left"/>
        <w:rPr>
          <w:b/>
          <w:i/>
        </w:rPr>
      </w:pPr>
    </w:p>
    <w:p w:rsidR="00ED2570" w:rsidRDefault="00125FB7">
      <w:pPr>
        <w:spacing w:line="276" w:lineRule="auto"/>
        <w:ind w:left="285" w:right="141" w:firstLine="709"/>
        <w:jc w:val="both"/>
        <w:rPr>
          <w:sz w:val="24"/>
        </w:rPr>
      </w:pPr>
      <w:r>
        <w:rPr>
          <w:i/>
          <w:color w:val="000009"/>
          <w:sz w:val="24"/>
        </w:rPr>
        <w:t xml:space="preserve">Формы и методы контроля при проведении текущего контроля успеваемости: </w:t>
      </w:r>
      <w:r>
        <w:rPr>
          <w:color w:val="000009"/>
          <w:sz w:val="24"/>
        </w:rPr>
        <w:t>устный опрос, письменная самостоятельная работа, диктант, контрольное списывание, изложение, тестовые задания, доклад, творческая работа.</w:t>
      </w:r>
    </w:p>
    <w:p w:rsidR="00ED2570" w:rsidRDefault="00125FB7">
      <w:pPr>
        <w:spacing w:before="1"/>
        <w:ind w:left="994"/>
        <w:jc w:val="both"/>
        <w:rPr>
          <w:i/>
          <w:sz w:val="24"/>
        </w:rPr>
      </w:pPr>
      <w:r>
        <w:rPr>
          <w:i/>
          <w:color w:val="000009"/>
          <w:sz w:val="24"/>
        </w:rPr>
        <w:t>Формы</w:t>
      </w:r>
      <w:r>
        <w:rPr>
          <w:i/>
          <w:color w:val="000009"/>
          <w:spacing w:val="32"/>
          <w:sz w:val="24"/>
        </w:rPr>
        <w:t xml:space="preserve">  </w:t>
      </w:r>
      <w:r>
        <w:rPr>
          <w:i/>
          <w:color w:val="000009"/>
          <w:sz w:val="24"/>
        </w:rPr>
        <w:t>и</w:t>
      </w:r>
      <w:r>
        <w:rPr>
          <w:i/>
          <w:color w:val="000009"/>
          <w:spacing w:val="33"/>
          <w:sz w:val="24"/>
        </w:rPr>
        <w:t xml:space="preserve">  </w:t>
      </w:r>
      <w:r>
        <w:rPr>
          <w:i/>
          <w:color w:val="000009"/>
          <w:sz w:val="24"/>
        </w:rPr>
        <w:t>методы</w:t>
      </w:r>
      <w:r>
        <w:rPr>
          <w:i/>
          <w:color w:val="000009"/>
          <w:spacing w:val="33"/>
          <w:sz w:val="24"/>
        </w:rPr>
        <w:t xml:space="preserve">  </w:t>
      </w:r>
      <w:r>
        <w:rPr>
          <w:i/>
          <w:color w:val="000009"/>
          <w:sz w:val="24"/>
        </w:rPr>
        <w:t>контроля</w:t>
      </w:r>
      <w:r>
        <w:rPr>
          <w:i/>
          <w:color w:val="000009"/>
          <w:spacing w:val="33"/>
          <w:sz w:val="24"/>
        </w:rPr>
        <w:t xml:space="preserve">  </w:t>
      </w:r>
      <w:r>
        <w:rPr>
          <w:i/>
          <w:color w:val="000009"/>
          <w:sz w:val="24"/>
        </w:rPr>
        <w:t>при</w:t>
      </w:r>
      <w:r>
        <w:rPr>
          <w:i/>
          <w:color w:val="000009"/>
          <w:spacing w:val="33"/>
          <w:sz w:val="24"/>
        </w:rPr>
        <w:t xml:space="preserve">  </w:t>
      </w:r>
      <w:r>
        <w:rPr>
          <w:i/>
          <w:color w:val="000009"/>
          <w:sz w:val="24"/>
        </w:rPr>
        <w:t>проведении</w:t>
      </w:r>
      <w:r>
        <w:rPr>
          <w:i/>
          <w:color w:val="000009"/>
          <w:spacing w:val="33"/>
          <w:sz w:val="24"/>
        </w:rPr>
        <w:t xml:space="preserve">  </w:t>
      </w:r>
      <w:r>
        <w:rPr>
          <w:i/>
          <w:color w:val="000009"/>
          <w:sz w:val="24"/>
        </w:rPr>
        <w:t>промежуточной</w:t>
      </w:r>
      <w:r>
        <w:rPr>
          <w:i/>
          <w:color w:val="000009"/>
          <w:spacing w:val="33"/>
          <w:sz w:val="24"/>
        </w:rPr>
        <w:t xml:space="preserve">  </w:t>
      </w:r>
      <w:r>
        <w:rPr>
          <w:i/>
          <w:color w:val="000009"/>
          <w:spacing w:val="-2"/>
          <w:sz w:val="24"/>
        </w:rPr>
        <w:t>аттестации:</w:t>
      </w:r>
    </w:p>
    <w:p w:rsidR="00ED2570" w:rsidRDefault="00125FB7">
      <w:pPr>
        <w:pStyle w:val="a3"/>
        <w:spacing w:before="39"/>
      </w:pPr>
      <w:r>
        <w:rPr>
          <w:color w:val="000009"/>
        </w:rPr>
        <w:t>диагностическая</w:t>
      </w:r>
      <w:r>
        <w:rPr>
          <w:color w:val="000009"/>
          <w:spacing w:val="-12"/>
        </w:rPr>
        <w:t xml:space="preserve"> </w:t>
      </w:r>
      <w:r>
        <w:rPr>
          <w:color w:val="000009"/>
        </w:rPr>
        <w:t>контрольная</w:t>
      </w:r>
      <w:r>
        <w:rPr>
          <w:color w:val="000009"/>
          <w:spacing w:val="-9"/>
        </w:rPr>
        <w:t xml:space="preserve"> </w:t>
      </w:r>
      <w:r>
        <w:rPr>
          <w:color w:val="000009"/>
        </w:rPr>
        <w:t>работа,</w:t>
      </w:r>
      <w:r>
        <w:rPr>
          <w:color w:val="000009"/>
          <w:spacing w:val="-9"/>
        </w:rPr>
        <w:t xml:space="preserve"> </w:t>
      </w:r>
      <w:r>
        <w:rPr>
          <w:color w:val="000009"/>
        </w:rPr>
        <w:t>диктант,</w:t>
      </w:r>
      <w:r>
        <w:rPr>
          <w:color w:val="000009"/>
          <w:spacing w:val="-9"/>
        </w:rPr>
        <w:t xml:space="preserve"> </w:t>
      </w:r>
      <w:r>
        <w:rPr>
          <w:color w:val="000009"/>
        </w:rPr>
        <w:t>изложение,</w:t>
      </w:r>
      <w:r>
        <w:rPr>
          <w:color w:val="000009"/>
          <w:spacing w:val="-9"/>
        </w:rPr>
        <w:t xml:space="preserve"> </w:t>
      </w:r>
      <w:r>
        <w:rPr>
          <w:color w:val="000009"/>
        </w:rPr>
        <w:t>контроль</w:t>
      </w:r>
      <w:r>
        <w:rPr>
          <w:color w:val="000009"/>
          <w:spacing w:val="-9"/>
        </w:rPr>
        <w:t xml:space="preserve"> </w:t>
      </w:r>
      <w:r>
        <w:rPr>
          <w:color w:val="000009"/>
        </w:rPr>
        <w:t>техники</w:t>
      </w:r>
      <w:r>
        <w:rPr>
          <w:color w:val="000009"/>
          <w:spacing w:val="-10"/>
        </w:rPr>
        <w:t xml:space="preserve"> </w:t>
      </w:r>
      <w:r>
        <w:rPr>
          <w:color w:val="000009"/>
          <w:spacing w:val="-2"/>
        </w:rPr>
        <w:t>чтения.</w:t>
      </w:r>
    </w:p>
    <w:p w:rsidR="00ED2570" w:rsidRDefault="00125FB7">
      <w:pPr>
        <w:pStyle w:val="a3"/>
        <w:spacing w:before="42" w:line="276" w:lineRule="auto"/>
        <w:ind w:right="140" w:firstLine="709"/>
      </w:pPr>
      <w:r>
        <w:rPr>
          <w:color w:val="000009"/>
        </w:rPr>
        <w:t>Обучающиеся с РАС имеют право на прохождение текущей и промежуточной аттестации в иных формах. Специальные условия проведения текущей и промежуточной аттестации обучающихся с РАС (по итогам освоения АООП НОО) включают:</w:t>
      </w:r>
    </w:p>
    <w:p w:rsidR="00ED2570" w:rsidRDefault="00125FB7">
      <w:pPr>
        <w:pStyle w:val="a4"/>
        <w:numPr>
          <w:ilvl w:val="0"/>
          <w:numId w:val="145"/>
        </w:numPr>
        <w:tabs>
          <w:tab w:val="left" w:pos="997"/>
          <w:tab w:val="left" w:pos="999"/>
        </w:tabs>
        <w:spacing w:line="273" w:lineRule="auto"/>
        <w:ind w:left="999" w:right="141" w:hanging="357"/>
        <w:rPr>
          <w:rFonts w:ascii="Symbol" w:hAnsi="Symbol"/>
          <w:color w:val="000009"/>
          <w:sz w:val="24"/>
        </w:rPr>
      </w:pPr>
      <w:r>
        <w:rPr>
          <w:color w:val="000009"/>
          <w:sz w:val="24"/>
        </w:rPr>
        <w:t>особую форму организации аттестации (в малой группе, индивидуально) с учетом особых образовательных потребностей и индивидуальных особенностей обучающихся с РАС;</w:t>
      </w:r>
    </w:p>
    <w:p w:rsidR="00ED2570" w:rsidRDefault="00125FB7">
      <w:pPr>
        <w:pStyle w:val="a4"/>
        <w:numPr>
          <w:ilvl w:val="0"/>
          <w:numId w:val="145"/>
        </w:numPr>
        <w:tabs>
          <w:tab w:val="left" w:pos="997"/>
          <w:tab w:val="left" w:pos="999"/>
        </w:tabs>
        <w:spacing w:before="5" w:line="273" w:lineRule="auto"/>
        <w:ind w:left="999" w:right="143" w:hanging="357"/>
        <w:rPr>
          <w:rFonts w:ascii="Symbol" w:hAnsi="Symbol"/>
          <w:color w:val="000009"/>
          <w:sz w:val="24"/>
        </w:rPr>
      </w:pPr>
      <w:r>
        <w:rPr>
          <w:color w:val="000009"/>
          <w:sz w:val="24"/>
        </w:rPr>
        <w:t xml:space="preserve">привычную обстановку в классе (присутствие своего учителя, наличие привычных для обучающихся </w:t>
      </w:r>
      <w:proofErr w:type="spellStart"/>
      <w:r>
        <w:rPr>
          <w:color w:val="000009"/>
          <w:sz w:val="24"/>
        </w:rPr>
        <w:t>мнестических</w:t>
      </w:r>
      <w:proofErr w:type="spellEnd"/>
      <w:r>
        <w:rPr>
          <w:color w:val="000009"/>
          <w:sz w:val="24"/>
        </w:rPr>
        <w:t xml:space="preserve"> опор: наглядных схем, шаблонов общего хода выполнения заданий);</w:t>
      </w:r>
    </w:p>
    <w:p w:rsidR="00ED2570" w:rsidRDefault="00125FB7">
      <w:pPr>
        <w:pStyle w:val="a4"/>
        <w:numPr>
          <w:ilvl w:val="0"/>
          <w:numId w:val="145"/>
        </w:numPr>
        <w:tabs>
          <w:tab w:val="left" w:pos="997"/>
        </w:tabs>
        <w:spacing w:before="5"/>
        <w:ind w:left="997" w:hanging="355"/>
        <w:rPr>
          <w:rFonts w:ascii="Symbol" w:hAnsi="Symbol"/>
          <w:color w:val="000009"/>
          <w:sz w:val="24"/>
        </w:rPr>
      </w:pPr>
      <w:r>
        <w:rPr>
          <w:color w:val="000009"/>
          <w:sz w:val="24"/>
        </w:rPr>
        <w:t>присутствие</w:t>
      </w:r>
      <w:r>
        <w:rPr>
          <w:color w:val="000009"/>
          <w:spacing w:val="-6"/>
          <w:sz w:val="24"/>
        </w:rPr>
        <w:t xml:space="preserve"> </w:t>
      </w:r>
      <w:r>
        <w:rPr>
          <w:color w:val="000009"/>
          <w:sz w:val="24"/>
        </w:rPr>
        <w:t>в</w:t>
      </w:r>
      <w:r>
        <w:rPr>
          <w:color w:val="000009"/>
          <w:spacing w:val="-5"/>
          <w:sz w:val="24"/>
        </w:rPr>
        <w:t xml:space="preserve"> </w:t>
      </w:r>
      <w:r>
        <w:rPr>
          <w:color w:val="000009"/>
          <w:sz w:val="24"/>
        </w:rPr>
        <w:t>начале</w:t>
      </w:r>
      <w:r>
        <w:rPr>
          <w:color w:val="000009"/>
          <w:spacing w:val="-5"/>
          <w:sz w:val="24"/>
        </w:rPr>
        <w:t xml:space="preserve"> </w:t>
      </w:r>
      <w:r>
        <w:rPr>
          <w:color w:val="000009"/>
          <w:sz w:val="24"/>
        </w:rPr>
        <w:t>работы</w:t>
      </w:r>
      <w:r>
        <w:rPr>
          <w:color w:val="000009"/>
          <w:spacing w:val="-6"/>
          <w:sz w:val="24"/>
        </w:rPr>
        <w:t xml:space="preserve"> </w:t>
      </w:r>
      <w:r>
        <w:rPr>
          <w:color w:val="000009"/>
          <w:sz w:val="24"/>
        </w:rPr>
        <w:t>этапа</w:t>
      </w:r>
      <w:r>
        <w:rPr>
          <w:color w:val="000009"/>
          <w:spacing w:val="-4"/>
          <w:sz w:val="24"/>
        </w:rPr>
        <w:t xml:space="preserve"> </w:t>
      </w:r>
      <w:r>
        <w:rPr>
          <w:color w:val="000009"/>
          <w:sz w:val="24"/>
        </w:rPr>
        <w:t>общей</w:t>
      </w:r>
      <w:r>
        <w:rPr>
          <w:color w:val="000009"/>
          <w:spacing w:val="-6"/>
          <w:sz w:val="24"/>
        </w:rPr>
        <w:t xml:space="preserve"> </w:t>
      </w:r>
      <w:r>
        <w:rPr>
          <w:color w:val="000009"/>
          <w:sz w:val="24"/>
        </w:rPr>
        <w:t>организации</w:t>
      </w:r>
      <w:r>
        <w:rPr>
          <w:color w:val="000009"/>
          <w:spacing w:val="-5"/>
          <w:sz w:val="24"/>
        </w:rPr>
        <w:t xml:space="preserve"> </w:t>
      </w:r>
      <w:r>
        <w:rPr>
          <w:color w:val="000009"/>
          <w:spacing w:val="-2"/>
          <w:sz w:val="24"/>
        </w:rPr>
        <w:t>деятельности;</w:t>
      </w:r>
    </w:p>
    <w:p w:rsidR="00ED2570" w:rsidRDefault="00125FB7">
      <w:pPr>
        <w:pStyle w:val="a4"/>
        <w:numPr>
          <w:ilvl w:val="0"/>
          <w:numId w:val="145"/>
        </w:numPr>
        <w:tabs>
          <w:tab w:val="left" w:pos="997"/>
          <w:tab w:val="left" w:pos="999"/>
        </w:tabs>
        <w:spacing w:before="40" w:line="276" w:lineRule="auto"/>
        <w:ind w:left="999" w:right="140" w:hanging="357"/>
        <w:rPr>
          <w:rFonts w:ascii="Symbol" w:hAnsi="Symbol"/>
          <w:color w:val="000009"/>
          <w:sz w:val="24"/>
        </w:rPr>
      </w:pPr>
      <w:r>
        <w:rPr>
          <w:color w:val="000009"/>
          <w:sz w:val="24"/>
        </w:rPr>
        <w:t xml:space="preserve">адаптация инструкции с учетом особых образовательных потребностей и индивидуальных трудностей обучающихся с РАС (упрощение формулировок по грамматическому и семантическому оформлению; упрощение </w:t>
      </w:r>
      <w:proofErr w:type="spellStart"/>
      <w:r>
        <w:rPr>
          <w:color w:val="000009"/>
          <w:sz w:val="24"/>
        </w:rPr>
        <w:t>многозвеньевой</w:t>
      </w:r>
      <w:proofErr w:type="spellEnd"/>
      <w:r>
        <w:rPr>
          <w:color w:val="000009"/>
          <w:sz w:val="24"/>
        </w:rPr>
        <w:t xml:space="preserve"> инструкции посредством деления ее на короткие смысловые единицы, задающие </w:t>
      </w:r>
      <w:proofErr w:type="spellStart"/>
      <w:r>
        <w:rPr>
          <w:color w:val="000009"/>
          <w:sz w:val="24"/>
        </w:rPr>
        <w:t>поэтапность</w:t>
      </w:r>
      <w:proofErr w:type="spellEnd"/>
      <w:r>
        <w:rPr>
          <w:color w:val="000009"/>
          <w:sz w:val="24"/>
        </w:rPr>
        <w:t xml:space="preserve"> (</w:t>
      </w:r>
      <w:proofErr w:type="spellStart"/>
      <w:r>
        <w:rPr>
          <w:color w:val="000009"/>
          <w:sz w:val="24"/>
        </w:rPr>
        <w:t>пошаговость</w:t>
      </w:r>
      <w:proofErr w:type="spellEnd"/>
      <w:r>
        <w:rPr>
          <w:color w:val="000009"/>
          <w:sz w:val="24"/>
        </w:rPr>
        <w:t>) выполнения задания; при необходимости, письменная инструкция</w:t>
      </w:r>
      <w:r>
        <w:rPr>
          <w:color w:val="000009"/>
          <w:spacing w:val="-4"/>
          <w:sz w:val="24"/>
        </w:rPr>
        <w:t xml:space="preserve"> </w:t>
      </w:r>
      <w:r>
        <w:rPr>
          <w:color w:val="000009"/>
          <w:sz w:val="24"/>
        </w:rPr>
        <w:t>к</w:t>
      </w:r>
      <w:r>
        <w:rPr>
          <w:color w:val="000009"/>
          <w:spacing w:val="-3"/>
          <w:sz w:val="24"/>
        </w:rPr>
        <w:t xml:space="preserve"> </w:t>
      </w:r>
      <w:r>
        <w:rPr>
          <w:color w:val="000009"/>
          <w:sz w:val="24"/>
        </w:rPr>
        <w:t>заданию</w:t>
      </w:r>
      <w:r>
        <w:rPr>
          <w:color w:val="000009"/>
          <w:spacing w:val="-4"/>
          <w:sz w:val="24"/>
        </w:rPr>
        <w:t xml:space="preserve"> </w:t>
      </w:r>
      <w:r>
        <w:rPr>
          <w:color w:val="000009"/>
          <w:sz w:val="24"/>
        </w:rPr>
        <w:t>дополнительно</w:t>
      </w:r>
      <w:r>
        <w:rPr>
          <w:color w:val="000009"/>
          <w:spacing w:val="-3"/>
          <w:sz w:val="24"/>
        </w:rPr>
        <w:t xml:space="preserve"> </w:t>
      </w:r>
      <w:r>
        <w:rPr>
          <w:color w:val="000009"/>
          <w:sz w:val="24"/>
        </w:rPr>
        <w:t>прочитывается</w:t>
      </w:r>
      <w:r>
        <w:rPr>
          <w:color w:val="000009"/>
          <w:spacing w:val="-2"/>
          <w:sz w:val="24"/>
        </w:rPr>
        <w:t xml:space="preserve"> </w:t>
      </w:r>
      <w:r>
        <w:rPr>
          <w:color w:val="000009"/>
          <w:sz w:val="24"/>
        </w:rPr>
        <w:t>педагогом</w:t>
      </w:r>
      <w:r>
        <w:rPr>
          <w:color w:val="000009"/>
          <w:spacing w:val="-2"/>
          <w:sz w:val="24"/>
        </w:rPr>
        <w:t xml:space="preserve"> </w:t>
      </w:r>
      <w:r>
        <w:rPr>
          <w:color w:val="000009"/>
          <w:sz w:val="24"/>
        </w:rPr>
        <w:t>вслух</w:t>
      </w:r>
      <w:r>
        <w:rPr>
          <w:color w:val="000009"/>
          <w:spacing w:val="-2"/>
          <w:sz w:val="24"/>
        </w:rPr>
        <w:t xml:space="preserve"> </w:t>
      </w:r>
      <w:r>
        <w:rPr>
          <w:color w:val="000009"/>
          <w:sz w:val="24"/>
        </w:rPr>
        <w:t>в</w:t>
      </w:r>
      <w:r>
        <w:rPr>
          <w:color w:val="000009"/>
          <w:spacing w:val="-4"/>
          <w:sz w:val="24"/>
        </w:rPr>
        <w:t xml:space="preserve"> </w:t>
      </w:r>
      <w:r>
        <w:rPr>
          <w:color w:val="000009"/>
          <w:sz w:val="24"/>
        </w:rPr>
        <w:t>медленном темпе с четкими смысловыми акцентами);</w:t>
      </w:r>
    </w:p>
    <w:p w:rsidR="00ED2570" w:rsidRDefault="00125FB7">
      <w:pPr>
        <w:pStyle w:val="a4"/>
        <w:numPr>
          <w:ilvl w:val="0"/>
          <w:numId w:val="145"/>
        </w:numPr>
        <w:tabs>
          <w:tab w:val="left" w:pos="997"/>
          <w:tab w:val="left" w:pos="999"/>
        </w:tabs>
        <w:spacing w:line="276" w:lineRule="auto"/>
        <w:ind w:left="999" w:right="140" w:hanging="357"/>
        <w:rPr>
          <w:rFonts w:ascii="Symbol" w:hAnsi="Symbol"/>
          <w:color w:val="000009"/>
          <w:sz w:val="24"/>
        </w:rPr>
      </w:pPr>
      <w:r>
        <w:rPr>
          <w:color w:val="000009"/>
          <w:sz w:val="24"/>
        </w:rPr>
        <w:t>при необходимости, адаптация текста задания с учетом особых образовательных потребностей и индивидуальных трудностей обучающихся с РАС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D2570" w:rsidRDefault="00125FB7">
      <w:pPr>
        <w:pStyle w:val="a4"/>
        <w:numPr>
          <w:ilvl w:val="0"/>
          <w:numId w:val="145"/>
        </w:numPr>
        <w:tabs>
          <w:tab w:val="left" w:pos="997"/>
          <w:tab w:val="left" w:pos="999"/>
        </w:tabs>
        <w:spacing w:line="273" w:lineRule="auto"/>
        <w:ind w:left="999" w:right="141" w:hanging="357"/>
        <w:rPr>
          <w:rFonts w:ascii="Symbol" w:hAnsi="Symbol"/>
          <w:color w:val="000009"/>
          <w:sz w:val="24"/>
        </w:rPr>
      </w:pPr>
      <w:r>
        <w:rPr>
          <w:color w:val="000009"/>
          <w:sz w:val="24"/>
        </w:rPr>
        <w:t>при необходимости, предоставление дифференцированной помощи: стимулирующей</w:t>
      </w:r>
      <w:r>
        <w:rPr>
          <w:color w:val="000009"/>
          <w:spacing w:val="80"/>
          <w:w w:val="150"/>
          <w:sz w:val="24"/>
        </w:rPr>
        <w:t xml:space="preserve">  </w:t>
      </w:r>
      <w:r>
        <w:rPr>
          <w:color w:val="000009"/>
          <w:sz w:val="24"/>
        </w:rPr>
        <w:t>(одобрение,</w:t>
      </w:r>
      <w:r>
        <w:rPr>
          <w:color w:val="000009"/>
          <w:spacing w:val="80"/>
          <w:w w:val="150"/>
          <w:sz w:val="24"/>
        </w:rPr>
        <w:t xml:space="preserve">  </w:t>
      </w:r>
      <w:r>
        <w:rPr>
          <w:color w:val="000009"/>
          <w:sz w:val="24"/>
        </w:rPr>
        <w:t>эмоциональная</w:t>
      </w:r>
      <w:r>
        <w:rPr>
          <w:color w:val="000009"/>
          <w:spacing w:val="80"/>
          <w:w w:val="150"/>
          <w:sz w:val="24"/>
        </w:rPr>
        <w:t xml:space="preserve">  </w:t>
      </w:r>
      <w:r>
        <w:rPr>
          <w:color w:val="000009"/>
          <w:sz w:val="24"/>
        </w:rPr>
        <w:t>поддержка),</w:t>
      </w:r>
      <w:r>
        <w:rPr>
          <w:color w:val="000009"/>
          <w:spacing w:val="80"/>
          <w:w w:val="150"/>
          <w:sz w:val="24"/>
        </w:rPr>
        <w:t xml:space="preserve">  </w:t>
      </w:r>
      <w:r>
        <w:rPr>
          <w:color w:val="000009"/>
          <w:sz w:val="24"/>
        </w:rPr>
        <w:t>организующей</w:t>
      </w:r>
    </w:p>
    <w:p w:rsidR="00ED2570" w:rsidRDefault="00ED2570">
      <w:pPr>
        <w:pStyle w:val="a4"/>
        <w:spacing w:line="273" w:lineRule="auto"/>
        <w:rPr>
          <w:rFonts w:ascii="Symbol" w:hAnsi="Symbol"/>
          <w:sz w:val="24"/>
        </w:rPr>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left="999" w:right="139"/>
      </w:pPr>
      <w:r>
        <w:rPr>
          <w:color w:val="000009"/>
        </w:rPr>
        <w:lastRenderedPageBreak/>
        <w:t>(привлечение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D2570" w:rsidRDefault="00125FB7">
      <w:pPr>
        <w:pStyle w:val="a4"/>
        <w:numPr>
          <w:ilvl w:val="0"/>
          <w:numId w:val="145"/>
        </w:numPr>
        <w:tabs>
          <w:tab w:val="left" w:pos="997"/>
        </w:tabs>
        <w:spacing w:line="293" w:lineRule="exact"/>
        <w:ind w:left="997" w:hanging="355"/>
        <w:rPr>
          <w:rFonts w:ascii="Symbol" w:hAnsi="Symbol"/>
          <w:color w:val="000009"/>
          <w:sz w:val="24"/>
        </w:rPr>
      </w:pPr>
      <w:r>
        <w:rPr>
          <w:color w:val="000009"/>
          <w:sz w:val="24"/>
        </w:rPr>
        <w:t>увеличение</w:t>
      </w:r>
      <w:r>
        <w:rPr>
          <w:color w:val="000009"/>
          <w:spacing w:val="-4"/>
          <w:sz w:val="24"/>
        </w:rPr>
        <w:t xml:space="preserve"> </w:t>
      </w:r>
      <w:r>
        <w:rPr>
          <w:color w:val="000009"/>
          <w:sz w:val="24"/>
        </w:rPr>
        <w:t>времени</w:t>
      </w:r>
      <w:r>
        <w:rPr>
          <w:color w:val="000009"/>
          <w:spacing w:val="-5"/>
          <w:sz w:val="24"/>
        </w:rPr>
        <w:t xml:space="preserve"> </w:t>
      </w:r>
      <w:r>
        <w:rPr>
          <w:color w:val="000009"/>
          <w:sz w:val="24"/>
        </w:rPr>
        <w:t>на</w:t>
      </w:r>
      <w:r>
        <w:rPr>
          <w:color w:val="000009"/>
          <w:spacing w:val="-5"/>
          <w:sz w:val="24"/>
        </w:rPr>
        <w:t xml:space="preserve"> </w:t>
      </w:r>
      <w:r>
        <w:rPr>
          <w:color w:val="000009"/>
          <w:sz w:val="24"/>
        </w:rPr>
        <w:t>выполнение</w:t>
      </w:r>
      <w:r>
        <w:rPr>
          <w:color w:val="000009"/>
          <w:spacing w:val="-3"/>
          <w:sz w:val="24"/>
        </w:rPr>
        <w:t xml:space="preserve"> </w:t>
      </w:r>
      <w:r>
        <w:rPr>
          <w:color w:val="000009"/>
          <w:spacing w:val="-2"/>
          <w:sz w:val="24"/>
        </w:rPr>
        <w:t>заданий;</w:t>
      </w:r>
    </w:p>
    <w:p w:rsidR="00ED2570" w:rsidRDefault="00125FB7">
      <w:pPr>
        <w:pStyle w:val="a4"/>
        <w:numPr>
          <w:ilvl w:val="0"/>
          <w:numId w:val="145"/>
        </w:numPr>
        <w:tabs>
          <w:tab w:val="left" w:pos="997"/>
          <w:tab w:val="left" w:pos="999"/>
        </w:tabs>
        <w:spacing w:before="41" w:line="273" w:lineRule="auto"/>
        <w:ind w:left="999" w:right="141" w:hanging="357"/>
        <w:rPr>
          <w:rFonts w:ascii="Symbol" w:hAnsi="Symbol"/>
          <w:color w:val="000009"/>
          <w:sz w:val="24"/>
        </w:rPr>
      </w:pPr>
      <w:r>
        <w:rPr>
          <w:color w:val="000009"/>
          <w:sz w:val="24"/>
        </w:rPr>
        <w:t>возможность организации короткого перерыва (10-15 минут) при нарастании в поведении обучающегося проявлений утомления, истощения.</w:t>
      </w:r>
    </w:p>
    <w:p w:rsidR="00ED2570" w:rsidRDefault="00125FB7">
      <w:pPr>
        <w:pStyle w:val="a3"/>
        <w:spacing w:before="4" w:line="276" w:lineRule="auto"/>
        <w:ind w:right="142" w:firstLine="709"/>
      </w:pPr>
      <w:r>
        <w:rPr>
          <w:color w:val="000009"/>
        </w:rPr>
        <w:t xml:space="preserve">Недопустимыми являются негативные реакции со стороны педагога, создание ситуаций, приводящих к эмоциональному </w:t>
      </w:r>
      <w:proofErr w:type="spellStart"/>
      <w:r>
        <w:rPr>
          <w:color w:val="000009"/>
        </w:rPr>
        <w:t>травмированию</w:t>
      </w:r>
      <w:proofErr w:type="spellEnd"/>
      <w:r>
        <w:rPr>
          <w:color w:val="000009"/>
        </w:rPr>
        <w:t xml:space="preserve"> ребенка.</w:t>
      </w:r>
    </w:p>
    <w:p w:rsidR="00ED2570" w:rsidRDefault="00125FB7">
      <w:pPr>
        <w:pStyle w:val="a3"/>
        <w:spacing w:line="276" w:lineRule="auto"/>
        <w:ind w:right="141" w:firstLine="709"/>
      </w:pPr>
      <w:r>
        <w:rPr>
          <w:color w:val="000009"/>
        </w:rPr>
        <w:t xml:space="preserve">Система оценки достижения обучающимися с РАС планируемых результатов освоения АООП НОО должна предусматривать оценку достижения обучающимися планируемых результатов освоения программы коррекционной работы. </w:t>
      </w:r>
      <w:r>
        <w:t>Оценка результатов освоения обучающимися с РАС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ED2570" w:rsidRDefault="00125FB7">
      <w:pPr>
        <w:pStyle w:val="a3"/>
        <w:spacing w:line="276" w:lineRule="auto"/>
        <w:ind w:right="142" w:firstLine="709"/>
      </w:pPr>
      <w:r>
        <w:t xml:space="preserve">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w:t>
      </w:r>
      <w:r>
        <w:rPr>
          <w:b/>
        </w:rPr>
        <w:t>принципы</w:t>
      </w:r>
      <w:r>
        <w:t>:</w:t>
      </w:r>
    </w:p>
    <w:p w:rsidR="00ED2570" w:rsidRDefault="00125FB7">
      <w:pPr>
        <w:pStyle w:val="a4"/>
        <w:numPr>
          <w:ilvl w:val="0"/>
          <w:numId w:val="145"/>
        </w:numPr>
        <w:tabs>
          <w:tab w:val="left" w:pos="992"/>
          <w:tab w:val="left" w:pos="994"/>
        </w:tabs>
        <w:spacing w:line="273" w:lineRule="auto"/>
        <w:ind w:right="141"/>
        <w:rPr>
          <w:rFonts w:ascii="Symbol" w:hAnsi="Symbol"/>
          <w:sz w:val="24"/>
        </w:rPr>
      </w:pPr>
      <w:r>
        <w:rPr>
          <w:i/>
          <w:sz w:val="24"/>
        </w:rPr>
        <w:t xml:space="preserve">дифференциация </w:t>
      </w:r>
      <w:r>
        <w:rPr>
          <w:sz w:val="24"/>
        </w:rPr>
        <w:t xml:space="preserve">оценки достижений с учетом типологических и индивидуальных особенностей развития и особых образовательных потребностей обучающихся с </w:t>
      </w:r>
      <w:r>
        <w:rPr>
          <w:spacing w:val="-4"/>
          <w:sz w:val="24"/>
        </w:rPr>
        <w:t>РАС;</w:t>
      </w:r>
    </w:p>
    <w:p w:rsidR="00ED2570" w:rsidRDefault="00125FB7">
      <w:pPr>
        <w:pStyle w:val="a4"/>
        <w:numPr>
          <w:ilvl w:val="0"/>
          <w:numId w:val="145"/>
        </w:numPr>
        <w:tabs>
          <w:tab w:val="left" w:pos="994"/>
          <w:tab w:val="left" w:pos="1052"/>
        </w:tabs>
        <w:spacing w:before="4" w:line="273" w:lineRule="auto"/>
        <w:ind w:right="140"/>
        <w:rPr>
          <w:rFonts w:ascii="Symbol" w:hAnsi="Symbol"/>
          <w:sz w:val="24"/>
        </w:rPr>
      </w:pPr>
      <w:r>
        <w:rPr>
          <w:i/>
          <w:sz w:val="24"/>
        </w:rPr>
        <w:t xml:space="preserve">динамичность </w:t>
      </w:r>
      <w:r>
        <w:rPr>
          <w:sz w:val="24"/>
        </w:rPr>
        <w:t>оценки достижений, предполагающая изучение изменений психического и социального развития, индивидуальных способностей и возможностей обучающихся;</w:t>
      </w:r>
    </w:p>
    <w:p w:rsidR="00ED2570" w:rsidRDefault="00125FB7">
      <w:pPr>
        <w:pStyle w:val="a4"/>
        <w:numPr>
          <w:ilvl w:val="0"/>
          <w:numId w:val="145"/>
        </w:numPr>
        <w:tabs>
          <w:tab w:val="left" w:pos="992"/>
          <w:tab w:val="left" w:pos="994"/>
        </w:tabs>
        <w:spacing w:before="5" w:line="273" w:lineRule="auto"/>
        <w:ind w:right="144"/>
        <w:rPr>
          <w:rFonts w:ascii="Symbol" w:hAnsi="Symbol"/>
          <w:sz w:val="24"/>
        </w:rPr>
      </w:pPr>
      <w:r>
        <w:rPr>
          <w:i/>
          <w:sz w:val="24"/>
        </w:rPr>
        <w:t xml:space="preserve">единство </w:t>
      </w:r>
      <w:r>
        <w:rPr>
          <w:sz w:val="24"/>
        </w:rPr>
        <w:t>параметров, критериев и инструментария оценки достижений в освоении содержания АООП НОО, что сможет обеспечить объективность оценки.</w:t>
      </w:r>
    </w:p>
    <w:p w:rsidR="00ED2570" w:rsidRDefault="00125FB7">
      <w:pPr>
        <w:pStyle w:val="a3"/>
        <w:spacing w:before="3" w:line="276" w:lineRule="auto"/>
        <w:ind w:right="141" w:firstLine="709"/>
      </w:pPr>
      <w:r>
        <w:t xml:space="preserve">Оценка достижения обучающимися с РАС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w:t>
      </w:r>
      <w:proofErr w:type="spellStart"/>
      <w:r>
        <w:t>метапредметных</w:t>
      </w:r>
      <w:proofErr w:type="spellEnd"/>
      <w:r>
        <w:t xml:space="preserve"> и личностных результатов; предусматривать оценку достижений, в том числе итоговую оценку достижений обучающихся с РАС, освоивших АООП НОО.</w:t>
      </w:r>
    </w:p>
    <w:p w:rsidR="00ED2570" w:rsidRDefault="00125FB7">
      <w:pPr>
        <w:pStyle w:val="a3"/>
        <w:spacing w:line="276" w:lineRule="auto"/>
        <w:ind w:right="144" w:firstLine="709"/>
      </w:pPr>
      <w:r>
        <w:t>Результаты достижений обучающихся с РАС в овладении АООП НОО являются значимыми для оценки качества образования.</w:t>
      </w:r>
    </w:p>
    <w:p w:rsidR="00ED2570" w:rsidRDefault="00125FB7">
      <w:pPr>
        <w:pStyle w:val="a3"/>
        <w:spacing w:line="276" w:lineRule="auto"/>
        <w:ind w:right="139" w:firstLine="709"/>
      </w:pPr>
      <w:r>
        <w:rPr>
          <w:color w:val="000009"/>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обучающихся с РАС с учетом:</w:t>
      </w:r>
    </w:p>
    <w:p w:rsidR="00ED2570" w:rsidRDefault="00125FB7">
      <w:pPr>
        <w:pStyle w:val="a4"/>
        <w:numPr>
          <w:ilvl w:val="0"/>
          <w:numId w:val="145"/>
        </w:numPr>
        <w:tabs>
          <w:tab w:val="left" w:pos="998"/>
        </w:tabs>
        <w:ind w:left="998" w:hanging="356"/>
        <w:jc w:val="left"/>
        <w:rPr>
          <w:rFonts w:ascii="Symbol" w:hAnsi="Symbol"/>
          <w:color w:val="000009"/>
          <w:sz w:val="24"/>
        </w:rPr>
      </w:pPr>
      <w:r>
        <w:rPr>
          <w:color w:val="000009"/>
          <w:spacing w:val="-2"/>
          <w:sz w:val="24"/>
        </w:rPr>
        <w:t>результатов мониторинговых</w:t>
      </w:r>
      <w:r>
        <w:rPr>
          <w:color w:val="000009"/>
          <w:sz w:val="24"/>
        </w:rPr>
        <w:t xml:space="preserve"> </w:t>
      </w:r>
      <w:r>
        <w:rPr>
          <w:color w:val="000009"/>
          <w:spacing w:val="-2"/>
          <w:sz w:val="24"/>
        </w:rPr>
        <w:t>исследований;</w:t>
      </w:r>
    </w:p>
    <w:p w:rsidR="00ED2570" w:rsidRDefault="00125FB7">
      <w:pPr>
        <w:pStyle w:val="a4"/>
        <w:numPr>
          <w:ilvl w:val="0"/>
          <w:numId w:val="145"/>
        </w:numPr>
        <w:tabs>
          <w:tab w:val="left" w:pos="998"/>
        </w:tabs>
        <w:spacing w:before="40"/>
        <w:ind w:left="998" w:hanging="356"/>
        <w:jc w:val="left"/>
        <w:rPr>
          <w:rFonts w:ascii="Symbol" w:hAnsi="Symbol"/>
          <w:color w:val="000009"/>
          <w:sz w:val="24"/>
        </w:rPr>
      </w:pPr>
      <w:r>
        <w:rPr>
          <w:color w:val="000009"/>
          <w:sz w:val="24"/>
        </w:rPr>
        <w:t>условий</w:t>
      </w:r>
      <w:r>
        <w:rPr>
          <w:color w:val="000009"/>
          <w:spacing w:val="-9"/>
          <w:sz w:val="24"/>
        </w:rPr>
        <w:t xml:space="preserve"> </w:t>
      </w:r>
      <w:r>
        <w:rPr>
          <w:color w:val="000009"/>
          <w:sz w:val="24"/>
        </w:rPr>
        <w:t>реализации</w:t>
      </w:r>
      <w:r>
        <w:rPr>
          <w:color w:val="000009"/>
          <w:spacing w:val="-9"/>
          <w:sz w:val="24"/>
        </w:rPr>
        <w:t xml:space="preserve"> </w:t>
      </w:r>
      <w:r>
        <w:rPr>
          <w:color w:val="000009"/>
          <w:sz w:val="24"/>
        </w:rPr>
        <w:t>АООП</w:t>
      </w:r>
      <w:r>
        <w:rPr>
          <w:color w:val="000009"/>
          <w:spacing w:val="-5"/>
          <w:sz w:val="24"/>
        </w:rPr>
        <w:t xml:space="preserve"> </w:t>
      </w:r>
      <w:r>
        <w:rPr>
          <w:color w:val="000009"/>
          <w:spacing w:val="-4"/>
          <w:sz w:val="24"/>
        </w:rPr>
        <w:t>НОО;</w:t>
      </w:r>
    </w:p>
    <w:p w:rsidR="00ED2570" w:rsidRDefault="00125FB7">
      <w:pPr>
        <w:pStyle w:val="a4"/>
        <w:numPr>
          <w:ilvl w:val="0"/>
          <w:numId w:val="145"/>
        </w:numPr>
        <w:tabs>
          <w:tab w:val="left" w:pos="998"/>
        </w:tabs>
        <w:spacing w:before="41"/>
        <w:ind w:left="998" w:hanging="356"/>
        <w:jc w:val="left"/>
        <w:rPr>
          <w:rFonts w:ascii="Symbol" w:hAnsi="Symbol"/>
          <w:color w:val="000009"/>
          <w:sz w:val="24"/>
        </w:rPr>
      </w:pPr>
      <w:r>
        <w:rPr>
          <w:color w:val="000009"/>
          <w:sz w:val="24"/>
        </w:rPr>
        <w:t>особенностей</w:t>
      </w:r>
      <w:r>
        <w:rPr>
          <w:color w:val="000009"/>
          <w:spacing w:val="-12"/>
          <w:sz w:val="24"/>
        </w:rPr>
        <w:t xml:space="preserve"> </w:t>
      </w:r>
      <w:r>
        <w:rPr>
          <w:color w:val="000009"/>
          <w:sz w:val="24"/>
        </w:rPr>
        <w:t>контингента</w:t>
      </w:r>
      <w:r>
        <w:rPr>
          <w:color w:val="000009"/>
          <w:spacing w:val="-9"/>
          <w:sz w:val="24"/>
        </w:rPr>
        <w:t xml:space="preserve"> </w:t>
      </w:r>
      <w:r>
        <w:rPr>
          <w:color w:val="000009"/>
          <w:spacing w:val="-2"/>
          <w:sz w:val="24"/>
        </w:rPr>
        <w:t>обучающихся.</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52"/>
        </w:numPr>
        <w:tabs>
          <w:tab w:val="left" w:pos="592"/>
          <w:tab w:val="left" w:pos="858"/>
        </w:tabs>
        <w:spacing w:before="72" w:line="276" w:lineRule="auto"/>
        <w:ind w:right="229" w:hanging="222"/>
        <w:jc w:val="left"/>
        <w:rPr>
          <w:b/>
          <w:color w:val="000009"/>
          <w:sz w:val="28"/>
        </w:rPr>
      </w:pPr>
      <w:r>
        <w:rPr>
          <w:b/>
          <w:color w:val="000009"/>
          <w:sz w:val="28"/>
        </w:rPr>
        <w:lastRenderedPageBreak/>
        <w:t>Содержательный раздел адаптированной основной образовательной программы начального общего образования для обучающихся с РАС</w:t>
      </w:r>
    </w:p>
    <w:p w:rsidR="00ED2570" w:rsidRDefault="00125FB7">
      <w:pPr>
        <w:spacing w:before="1"/>
        <w:ind w:left="4135"/>
        <w:rPr>
          <w:b/>
          <w:sz w:val="28"/>
        </w:rPr>
      </w:pPr>
      <w:r>
        <w:rPr>
          <w:b/>
          <w:color w:val="000009"/>
          <w:sz w:val="28"/>
        </w:rPr>
        <w:t>(вариант</w:t>
      </w:r>
      <w:r>
        <w:rPr>
          <w:b/>
          <w:color w:val="000009"/>
          <w:spacing w:val="-13"/>
          <w:sz w:val="28"/>
        </w:rPr>
        <w:t xml:space="preserve"> </w:t>
      </w:r>
      <w:r>
        <w:rPr>
          <w:b/>
          <w:color w:val="000009"/>
          <w:spacing w:val="-4"/>
          <w:sz w:val="28"/>
        </w:rPr>
        <w:t>8.1)</w:t>
      </w:r>
    </w:p>
    <w:p w:rsidR="00ED2570" w:rsidRDefault="00ED2570">
      <w:pPr>
        <w:pStyle w:val="a3"/>
        <w:spacing w:before="44"/>
        <w:ind w:left="0"/>
        <w:jc w:val="left"/>
        <w:rPr>
          <w:b/>
          <w:sz w:val="28"/>
        </w:rPr>
      </w:pPr>
    </w:p>
    <w:p w:rsidR="00ED2570" w:rsidRDefault="00125FB7">
      <w:pPr>
        <w:pStyle w:val="1"/>
        <w:numPr>
          <w:ilvl w:val="2"/>
          <w:numId w:val="152"/>
        </w:numPr>
        <w:tabs>
          <w:tab w:val="left" w:pos="3061"/>
        </w:tabs>
        <w:spacing w:before="1"/>
        <w:jc w:val="left"/>
        <w:rPr>
          <w:color w:val="000009"/>
        </w:rPr>
      </w:pPr>
      <w:bookmarkStart w:id="9" w:name="_TOC_250039"/>
      <w:r>
        <w:t>Рабочие</w:t>
      </w:r>
      <w:r>
        <w:rPr>
          <w:spacing w:val="-3"/>
        </w:rPr>
        <w:t xml:space="preserve"> </w:t>
      </w:r>
      <w:r>
        <w:t>программы</w:t>
      </w:r>
      <w:r>
        <w:rPr>
          <w:spacing w:val="-2"/>
        </w:rPr>
        <w:t xml:space="preserve"> </w:t>
      </w:r>
      <w:r>
        <w:t>учебных</w:t>
      </w:r>
      <w:bookmarkEnd w:id="9"/>
      <w:r>
        <w:rPr>
          <w:spacing w:val="-2"/>
        </w:rPr>
        <w:t xml:space="preserve"> предметов</w:t>
      </w:r>
    </w:p>
    <w:p w:rsidR="00ED2570" w:rsidRDefault="00ED2570">
      <w:pPr>
        <w:pStyle w:val="a3"/>
        <w:spacing w:before="80"/>
        <w:ind w:left="0"/>
        <w:jc w:val="left"/>
        <w:rPr>
          <w:b/>
        </w:rPr>
      </w:pPr>
    </w:p>
    <w:p w:rsidR="00ED2570" w:rsidRDefault="00125FB7">
      <w:pPr>
        <w:pStyle w:val="a3"/>
        <w:spacing w:line="276" w:lineRule="auto"/>
        <w:ind w:right="141" w:firstLine="709"/>
      </w:pPr>
      <w:r>
        <w:t>Рабочие программы учебных предметов соответствуют требованиям ФГОС НОО обучающихся с ОВЗ и Федеральной образовательной программе начального общего образования</w:t>
      </w:r>
      <w:r>
        <w:rPr>
          <w:vertAlign w:val="superscript"/>
        </w:rPr>
        <w:t>7</w:t>
      </w:r>
      <w:r>
        <w:t xml:space="preserve"> (далее – ФОП НОО).</w:t>
      </w:r>
    </w:p>
    <w:p w:rsidR="00ED2570" w:rsidRDefault="00ED2570">
      <w:pPr>
        <w:pStyle w:val="a3"/>
        <w:spacing w:before="43"/>
        <w:ind w:left="0"/>
        <w:jc w:val="left"/>
      </w:pPr>
    </w:p>
    <w:p w:rsidR="00ED2570" w:rsidRDefault="00125FB7">
      <w:pPr>
        <w:pStyle w:val="1"/>
        <w:numPr>
          <w:ilvl w:val="2"/>
          <w:numId w:val="152"/>
        </w:numPr>
        <w:tabs>
          <w:tab w:val="left" w:pos="1889"/>
        </w:tabs>
        <w:ind w:left="1889"/>
        <w:jc w:val="left"/>
      </w:pPr>
      <w:bookmarkStart w:id="10" w:name="_TOC_250038"/>
      <w:r>
        <w:t>Программа</w:t>
      </w:r>
      <w:r>
        <w:rPr>
          <w:spacing w:val="-1"/>
        </w:rPr>
        <w:t xml:space="preserve"> </w:t>
      </w:r>
      <w:r>
        <w:t>формирования</w:t>
      </w:r>
      <w:r>
        <w:rPr>
          <w:spacing w:val="-2"/>
        </w:rPr>
        <w:t xml:space="preserve"> </w:t>
      </w:r>
      <w:r>
        <w:t>универсальных</w:t>
      </w:r>
      <w:r>
        <w:rPr>
          <w:spacing w:val="-2"/>
        </w:rPr>
        <w:t xml:space="preserve"> </w:t>
      </w:r>
      <w:r>
        <w:t>учебных</w:t>
      </w:r>
      <w:r>
        <w:rPr>
          <w:spacing w:val="-1"/>
        </w:rPr>
        <w:t xml:space="preserve"> </w:t>
      </w:r>
      <w:bookmarkEnd w:id="10"/>
      <w:r>
        <w:rPr>
          <w:spacing w:val="-2"/>
        </w:rPr>
        <w:t>действий</w:t>
      </w:r>
    </w:p>
    <w:p w:rsidR="00ED2570" w:rsidRDefault="00ED2570">
      <w:pPr>
        <w:pStyle w:val="a3"/>
        <w:spacing w:before="80"/>
        <w:ind w:left="0"/>
        <w:jc w:val="left"/>
        <w:rPr>
          <w:b/>
        </w:rPr>
      </w:pPr>
    </w:p>
    <w:p w:rsidR="00ED2570" w:rsidRDefault="00125FB7">
      <w:pPr>
        <w:pStyle w:val="a3"/>
        <w:spacing w:line="276" w:lineRule="auto"/>
        <w:ind w:right="140" w:firstLine="709"/>
      </w:pPr>
      <w:r>
        <w:t>Программа формирования УУД соответствует требованиям ФГОС НОО обучающихся с ОВЗ и ФОП НОО.</w:t>
      </w:r>
    </w:p>
    <w:p w:rsidR="00ED2570" w:rsidRDefault="00ED2570">
      <w:pPr>
        <w:pStyle w:val="a3"/>
        <w:spacing w:before="44"/>
        <w:ind w:left="0"/>
        <w:jc w:val="left"/>
      </w:pPr>
    </w:p>
    <w:p w:rsidR="00ED2570" w:rsidRDefault="00125FB7">
      <w:pPr>
        <w:pStyle w:val="1"/>
        <w:numPr>
          <w:ilvl w:val="2"/>
          <w:numId w:val="152"/>
        </w:numPr>
        <w:tabs>
          <w:tab w:val="left" w:pos="3307"/>
        </w:tabs>
        <w:spacing w:before="1"/>
        <w:ind w:left="3307" w:hanging="612"/>
        <w:jc w:val="left"/>
        <w:rPr>
          <w:color w:val="000009"/>
        </w:rPr>
      </w:pPr>
      <w:bookmarkStart w:id="11" w:name="_TOC_250037"/>
      <w:r>
        <w:rPr>
          <w:color w:val="000009"/>
        </w:rPr>
        <w:t>Программа</w:t>
      </w:r>
      <w:r>
        <w:rPr>
          <w:color w:val="000009"/>
          <w:spacing w:val="11"/>
        </w:rPr>
        <w:t xml:space="preserve"> </w:t>
      </w:r>
      <w:r>
        <w:rPr>
          <w:color w:val="000009"/>
        </w:rPr>
        <w:t>коррекционной</w:t>
      </w:r>
      <w:r>
        <w:rPr>
          <w:color w:val="000009"/>
          <w:spacing w:val="14"/>
        </w:rPr>
        <w:t xml:space="preserve"> </w:t>
      </w:r>
      <w:bookmarkEnd w:id="11"/>
      <w:r>
        <w:rPr>
          <w:color w:val="000009"/>
          <w:spacing w:val="-2"/>
        </w:rPr>
        <w:t>работы</w:t>
      </w:r>
    </w:p>
    <w:p w:rsidR="00ED2570" w:rsidRDefault="00ED2570">
      <w:pPr>
        <w:pStyle w:val="a3"/>
        <w:spacing w:before="80"/>
        <w:ind w:left="0"/>
        <w:jc w:val="left"/>
        <w:rPr>
          <w:b/>
        </w:rPr>
      </w:pPr>
    </w:p>
    <w:p w:rsidR="00ED2570" w:rsidRDefault="00125FB7">
      <w:pPr>
        <w:pStyle w:val="a3"/>
        <w:spacing w:line="276" w:lineRule="auto"/>
        <w:ind w:right="139" w:firstLine="708"/>
      </w:pPr>
      <w:r>
        <w:t xml:space="preserve">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обучающегося с </w:t>
      </w:r>
      <w:r>
        <w:rPr>
          <w:spacing w:val="-2"/>
        </w:rPr>
        <w:t>инвалидностью.</w:t>
      </w:r>
    </w:p>
    <w:p w:rsidR="00ED2570" w:rsidRDefault="00125FB7">
      <w:pPr>
        <w:pStyle w:val="a3"/>
        <w:spacing w:line="276" w:lineRule="auto"/>
        <w:ind w:right="140" w:firstLine="708"/>
      </w:pPr>
      <w:r>
        <w:t xml:space="preserve">Программа коррекционной работы в рамках АООП НОО для обучающихся с РАС (вариант 8.1) включает в себя взаимосвязанные направления, отражающие ее основное </w:t>
      </w:r>
      <w:r>
        <w:rPr>
          <w:spacing w:val="-2"/>
        </w:rPr>
        <w:t>содержание.</w:t>
      </w:r>
    </w:p>
    <w:p w:rsidR="00ED2570" w:rsidRDefault="00125FB7">
      <w:pPr>
        <w:pStyle w:val="a3"/>
        <w:spacing w:before="1" w:line="276" w:lineRule="auto"/>
        <w:ind w:right="138" w:firstLine="708"/>
      </w:pPr>
      <w:r>
        <w:t>Программа коррекционной работы состоит из трех разделов: целевого, содержательного и организационного.</w:t>
      </w:r>
    </w:p>
    <w:p w:rsidR="00ED2570" w:rsidRDefault="00125FB7">
      <w:pPr>
        <w:spacing w:line="276" w:lineRule="auto"/>
        <w:ind w:left="285" w:right="139" w:firstLine="708"/>
        <w:jc w:val="both"/>
        <w:rPr>
          <w:sz w:val="24"/>
        </w:rPr>
      </w:pPr>
      <w:r>
        <w:rPr>
          <w:b/>
          <w:sz w:val="24"/>
        </w:rPr>
        <w:t xml:space="preserve">Целевой раздел </w:t>
      </w:r>
      <w:r>
        <w:rPr>
          <w:sz w:val="24"/>
        </w:rPr>
        <w:t xml:space="preserve">включает </w:t>
      </w:r>
      <w:r>
        <w:rPr>
          <w:i/>
          <w:sz w:val="24"/>
        </w:rPr>
        <w:t>пояснительную записку</w:t>
      </w:r>
      <w:r>
        <w:rPr>
          <w:sz w:val="24"/>
        </w:rPr>
        <w:t xml:space="preserve">, в которой описываются цель, задачи, принципы коррекционной работы; </w:t>
      </w:r>
      <w:r>
        <w:rPr>
          <w:i/>
          <w:sz w:val="24"/>
        </w:rPr>
        <w:t xml:space="preserve">планируемые результаты </w:t>
      </w:r>
      <w:r>
        <w:rPr>
          <w:sz w:val="24"/>
        </w:rPr>
        <w:t xml:space="preserve">освоения обучающимися с РАС программы коррекционной работы; </w:t>
      </w:r>
      <w:r>
        <w:rPr>
          <w:i/>
          <w:sz w:val="24"/>
        </w:rPr>
        <w:t xml:space="preserve">систему оценки достижения планируемых результатов </w:t>
      </w:r>
      <w:r>
        <w:rPr>
          <w:sz w:val="24"/>
        </w:rPr>
        <w:t>освоения программы коррекционной работы.</w:t>
      </w:r>
    </w:p>
    <w:p w:rsidR="00ED2570" w:rsidRDefault="00125FB7">
      <w:pPr>
        <w:pStyle w:val="a3"/>
        <w:spacing w:line="276" w:lineRule="auto"/>
        <w:ind w:right="139" w:firstLine="708"/>
      </w:pPr>
      <w:r>
        <w:rPr>
          <w:b/>
        </w:rPr>
        <w:t xml:space="preserve">Содержательный раздел </w:t>
      </w:r>
      <w:r>
        <w:t>определяет общее содержание программы коррекционной работы школьно-дошкольного отделения ФРЦ, ее основные направления.</w:t>
      </w:r>
    </w:p>
    <w:p w:rsidR="00ED2570" w:rsidRDefault="00125FB7">
      <w:pPr>
        <w:spacing w:line="276" w:lineRule="auto"/>
        <w:ind w:left="285" w:right="142" w:firstLine="708"/>
        <w:jc w:val="both"/>
        <w:rPr>
          <w:sz w:val="24"/>
        </w:rPr>
      </w:pPr>
      <w:r>
        <w:rPr>
          <w:b/>
          <w:sz w:val="24"/>
        </w:rPr>
        <w:t xml:space="preserve">Организационный раздел </w:t>
      </w:r>
      <w:r>
        <w:rPr>
          <w:sz w:val="24"/>
        </w:rPr>
        <w:t>определяет условия, необходимые для реализации программы коррекционной работы.</w:t>
      </w:r>
    </w:p>
    <w:p w:rsidR="00ED2570" w:rsidRDefault="00ED2570">
      <w:pPr>
        <w:pStyle w:val="a3"/>
        <w:spacing w:before="43"/>
        <w:ind w:left="0"/>
        <w:jc w:val="left"/>
      </w:pPr>
    </w:p>
    <w:p w:rsidR="00ED2570" w:rsidRDefault="00125FB7">
      <w:pPr>
        <w:pStyle w:val="1"/>
        <w:ind w:left="850"/>
        <w:jc w:val="center"/>
      </w:pPr>
      <w:r>
        <w:rPr>
          <w:color w:val="000009"/>
        </w:rPr>
        <w:t>Целевой</w:t>
      </w:r>
      <w:r>
        <w:rPr>
          <w:color w:val="000009"/>
          <w:spacing w:val="-7"/>
        </w:rPr>
        <w:t xml:space="preserve"> </w:t>
      </w:r>
      <w:r>
        <w:rPr>
          <w:color w:val="000009"/>
        </w:rPr>
        <w:t>раздел</w:t>
      </w:r>
      <w:r>
        <w:rPr>
          <w:color w:val="000009"/>
          <w:spacing w:val="-6"/>
        </w:rPr>
        <w:t xml:space="preserve"> </w:t>
      </w:r>
      <w:r>
        <w:rPr>
          <w:color w:val="000009"/>
        </w:rPr>
        <w:t>программы</w:t>
      </w:r>
      <w:r>
        <w:rPr>
          <w:color w:val="000009"/>
          <w:spacing w:val="-6"/>
        </w:rPr>
        <w:t xml:space="preserve"> </w:t>
      </w:r>
      <w:r>
        <w:rPr>
          <w:color w:val="000009"/>
        </w:rPr>
        <w:t>коррекционной</w:t>
      </w:r>
      <w:r>
        <w:rPr>
          <w:color w:val="000009"/>
          <w:spacing w:val="-6"/>
        </w:rPr>
        <w:t xml:space="preserve"> </w:t>
      </w:r>
      <w:r>
        <w:rPr>
          <w:color w:val="000009"/>
          <w:spacing w:val="-2"/>
        </w:rPr>
        <w:t>работы</w:t>
      </w:r>
    </w:p>
    <w:p w:rsidR="00ED2570" w:rsidRDefault="00ED2570">
      <w:pPr>
        <w:pStyle w:val="a3"/>
        <w:spacing w:before="83"/>
        <w:ind w:left="0"/>
        <w:jc w:val="left"/>
        <w:rPr>
          <w:b/>
        </w:rPr>
      </w:pPr>
    </w:p>
    <w:p w:rsidR="00ED2570" w:rsidRDefault="00125FB7">
      <w:pPr>
        <w:pStyle w:val="2"/>
        <w:ind w:left="851"/>
        <w:jc w:val="center"/>
      </w:pPr>
      <w:r>
        <w:rPr>
          <w:color w:val="000009"/>
        </w:rPr>
        <w:t>Пояснительная</w:t>
      </w:r>
      <w:r>
        <w:rPr>
          <w:color w:val="000009"/>
          <w:spacing w:val="-4"/>
        </w:rPr>
        <w:t xml:space="preserve"> </w:t>
      </w:r>
      <w:r>
        <w:rPr>
          <w:color w:val="000009"/>
          <w:spacing w:val="-2"/>
        </w:rPr>
        <w:t>записка</w:t>
      </w:r>
    </w:p>
    <w:p w:rsidR="00ED2570" w:rsidRDefault="00ED2570">
      <w:pPr>
        <w:pStyle w:val="a3"/>
        <w:ind w:left="0"/>
        <w:jc w:val="left"/>
        <w:rPr>
          <w:b/>
          <w:i/>
          <w:sz w:val="20"/>
        </w:rPr>
      </w:pPr>
    </w:p>
    <w:p w:rsidR="00ED2570" w:rsidRDefault="00ED2570">
      <w:pPr>
        <w:pStyle w:val="a3"/>
        <w:ind w:left="0"/>
        <w:jc w:val="left"/>
        <w:rPr>
          <w:b/>
          <w:i/>
          <w:sz w:val="20"/>
        </w:rPr>
      </w:pPr>
    </w:p>
    <w:p w:rsidR="00ED2570" w:rsidRDefault="00125FB7">
      <w:pPr>
        <w:pStyle w:val="a3"/>
        <w:spacing w:before="17"/>
        <w:ind w:left="0"/>
        <w:jc w:val="left"/>
        <w:rPr>
          <w:b/>
          <w:i/>
          <w:sz w:val="20"/>
        </w:rPr>
      </w:pPr>
      <w:r>
        <w:rPr>
          <w:b/>
          <w:i/>
          <w:noProof/>
          <w:sz w:val="20"/>
          <w:lang w:eastAsia="ru-RU"/>
        </w:rPr>
        <mc:AlternateContent>
          <mc:Choice Requires="wps">
            <w:drawing>
              <wp:anchor distT="0" distB="0" distL="0" distR="0" simplePos="0" relativeHeight="487590400" behindDoc="1" locked="0" layoutInCell="1" allowOverlap="1">
                <wp:simplePos x="0" y="0"/>
                <wp:positionH relativeFrom="page">
                  <wp:posOffset>1080769</wp:posOffset>
                </wp:positionH>
                <wp:positionV relativeFrom="paragraph">
                  <wp:posOffset>172249</wp:posOffset>
                </wp:positionV>
                <wp:extent cx="182880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13.562921pt;width:144pt;height:.71997pt;mso-position-horizontal-relative:page;mso-position-vertical-relative:paragraph;z-index:-15726080;mso-wrap-distance-left:0;mso-wrap-distance-right:0" id="docshape9" filled="true" fillcolor="#000009" stroked="false">
                <v:fill type="solid"/>
                <w10:wrap type="topAndBottom"/>
              </v:rect>
            </w:pict>
          </mc:Fallback>
        </mc:AlternateContent>
      </w:r>
    </w:p>
    <w:p w:rsidR="00ED2570" w:rsidRDefault="00125FB7">
      <w:pPr>
        <w:pStyle w:val="a3"/>
        <w:spacing w:before="97"/>
        <w:ind w:right="138"/>
      </w:pPr>
      <w:r>
        <w:rPr>
          <w:color w:val="000009"/>
          <w:vertAlign w:val="superscript"/>
        </w:rPr>
        <w:t>7</w:t>
      </w:r>
      <w:r>
        <w:rPr>
          <w:color w:val="000009"/>
        </w:rPr>
        <w:t xml:space="preserve"> </w:t>
      </w:r>
      <w:r>
        <w:t xml:space="preserve">Приказ Министерства просвещения Российской Федерации от 16.11.2022 № 992 </w:t>
      </w:r>
      <w:hyperlink r:id="rId93">
        <w:r>
          <w:t>«Об</w:t>
        </w:r>
      </w:hyperlink>
      <w:r>
        <w:t xml:space="preserve"> </w:t>
      </w:r>
      <w:hyperlink r:id="rId94">
        <w:r>
          <w:t>утверждении федеральной образовательной программы начального общего образования»</w:t>
        </w:r>
      </w:hyperlink>
      <w:r>
        <w:t xml:space="preserve"> </w:t>
      </w:r>
      <w:hyperlink r:id="rId95">
        <w:r>
          <w:t>(Зарегистрирован 22.12.2022 № 71762)</w:t>
        </w:r>
      </w:hyperlink>
    </w:p>
    <w:p w:rsidR="00ED2570" w:rsidRDefault="00ED2570">
      <w:pPr>
        <w:pStyle w:val="a3"/>
        <w:sectPr w:rsidR="00ED2570">
          <w:pgSz w:w="11910" w:h="16840"/>
          <w:pgMar w:top="1360" w:right="708" w:bottom="1140" w:left="1417" w:header="0" w:footer="939" w:gutter="0"/>
          <w:cols w:space="720"/>
        </w:sectPr>
      </w:pPr>
    </w:p>
    <w:p w:rsidR="00ED2570" w:rsidRDefault="00125FB7">
      <w:pPr>
        <w:pStyle w:val="a3"/>
        <w:spacing w:before="73" w:line="276" w:lineRule="auto"/>
        <w:ind w:right="140" w:firstLine="709"/>
      </w:pPr>
      <w:r>
        <w:rPr>
          <w:b/>
          <w:color w:val="000009"/>
        </w:rPr>
        <w:lastRenderedPageBreak/>
        <w:t>Целью</w:t>
      </w:r>
      <w:r>
        <w:rPr>
          <w:b/>
          <w:color w:val="000009"/>
          <w:spacing w:val="-4"/>
        </w:rPr>
        <w:t xml:space="preserve"> </w:t>
      </w:r>
      <w:r>
        <w:rPr>
          <w:color w:val="000009"/>
        </w:rPr>
        <w:t>программы</w:t>
      </w:r>
      <w:r>
        <w:rPr>
          <w:color w:val="000009"/>
          <w:spacing w:val="-4"/>
        </w:rPr>
        <w:t xml:space="preserve"> </w:t>
      </w:r>
      <w:r>
        <w:rPr>
          <w:color w:val="000009"/>
        </w:rPr>
        <w:t>коррекционной</w:t>
      </w:r>
      <w:r>
        <w:rPr>
          <w:color w:val="000009"/>
          <w:spacing w:val="-5"/>
        </w:rPr>
        <w:t xml:space="preserve"> </w:t>
      </w:r>
      <w:r>
        <w:rPr>
          <w:color w:val="000009"/>
        </w:rPr>
        <w:t>работы</w:t>
      </w:r>
      <w:r>
        <w:rPr>
          <w:color w:val="000009"/>
          <w:spacing w:val="-5"/>
        </w:rPr>
        <w:t xml:space="preserve"> </w:t>
      </w:r>
      <w:r>
        <w:rPr>
          <w:color w:val="000009"/>
        </w:rPr>
        <w:t>является</w:t>
      </w:r>
      <w:r>
        <w:rPr>
          <w:color w:val="000009"/>
          <w:spacing w:val="-5"/>
        </w:rPr>
        <w:t xml:space="preserve"> </w:t>
      </w:r>
      <w:r>
        <w:rPr>
          <w:color w:val="000009"/>
        </w:rPr>
        <w:t>создание</w:t>
      </w:r>
      <w:r>
        <w:rPr>
          <w:color w:val="000009"/>
          <w:spacing w:val="-5"/>
        </w:rPr>
        <w:t xml:space="preserve"> </w:t>
      </w:r>
      <w:r>
        <w:rPr>
          <w:color w:val="000009"/>
        </w:rPr>
        <w:t>системы</w:t>
      </w:r>
      <w:r>
        <w:rPr>
          <w:color w:val="000009"/>
          <w:spacing w:val="-5"/>
        </w:rPr>
        <w:t xml:space="preserve"> </w:t>
      </w:r>
      <w:r>
        <w:rPr>
          <w:color w:val="000009"/>
        </w:rPr>
        <w:t>комплексной помощи обучающимся с РАС в освоении АООП НОО, коррекция недостатков в физическом и (или) психическом и речевом развитии обучающихся, их социальная адаптация. Данная система помощи должна учитывать особые образовательные потребности обучающихся с РАС на основе осуществления индивидуального и дифференцированного подходов в образовательном процессе.</w:t>
      </w:r>
    </w:p>
    <w:p w:rsidR="00ED2570" w:rsidRDefault="00125FB7">
      <w:pPr>
        <w:pStyle w:val="a3"/>
        <w:spacing w:before="1"/>
        <w:ind w:left="994"/>
      </w:pPr>
      <w:r>
        <w:rPr>
          <w:b/>
        </w:rPr>
        <w:t>Задачи</w:t>
      </w:r>
      <w:r>
        <w:rPr>
          <w:b/>
          <w:spacing w:val="-6"/>
        </w:rPr>
        <w:t xml:space="preserve"> </w:t>
      </w:r>
      <w:r>
        <w:t>программы</w:t>
      </w:r>
      <w:r>
        <w:rPr>
          <w:spacing w:val="-5"/>
        </w:rPr>
        <w:t xml:space="preserve"> </w:t>
      </w:r>
      <w:r>
        <w:t>коррекционной</w:t>
      </w:r>
      <w:r>
        <w:rPr>
          <w:spacing w:val="-6"/>
        </w:rPr>
        <w:t xml:space="preserve"> </w:t>
      </w:r>
      <w:r>
        <w:rPr>
          <w:spacing w:val="-2"/>
        </w:rPr>
        <w:t>работы:</w:t>
      </w:r>
    </w:p>
    <w:p w:rsidR="00ED2570" w:rsidRDefault="00125FB7">
      <w:pPr>
        <w:pStyle w:val="a4"/>
        <w:numPr>
          <w:ilvl w:val="0"/>
          <w:numId w:val="145"/>
        </w:numPr>
        <w:tabs>
          <w:tab w:val="left" w:pos="992"/>
          <w:tab w:val="left" w:pos="994"/>
        </w:tabs>
        <w:spacing w:before="40" w:line="273" w:lineRule="auto"/>
        <w:ind w:right="145" w:hanging="285"/>
        <w:rPr>
          <w:rFonts w:ascii="Symbol" w:hAnsi="Symbol"/>
          <w:sz w:val="24"/>
        </w:rPr>
      </w:pPr>
      <w:r>
        <w:rPr>
          <w:sz w:val="24"/>
        </w:rPr>
        <w:t xml:space="preserve">обеспечивать выявление особых образовательных потребностей обучающихся с </w:t>
      </w:r>
      <w:r>
        <w:rPr>
          <w:spacing w:val="-4"/>
          <w:sz w:val="24"/>
        </w:rPr>
        <w:t>РАС;</w:t>
      </w:r>
    </w:p>
    <w:p w:rsidR="00ED2570" w:rsidRDefault="00125FB7">
      <w:pPr>
        <w:pStyle w:val="a4"/>
        <w:numPr>
          <w:ilvl w:val="0"/>
          <w:numId w:val="145"/>
        </w:numPr>
        <w:tabs>
          <w:tab w:val="left" w:pos="992"/>
          <w:tab w:val="left" w:pos="994"/>
        </w:tabs>
        <w:spacing w:before="3" w:line="273" w:lineRule="auto"/>
        <w:ind w:right="142" w:hanging="285"/>
        <w:rPr>
          <w:rFonts w:ascii="Symbol" w:hAnsi="Symbol"/>
          <w:sz w:val="24"/>
        </w:rPr>
      </w:pPr>
      <w:r>
        <w:rPr>
          <w:sz w:val="24"/>
        </w:rPr>
        <w:t>обеспечивать коррекцию и развитие нарушенных функций, профилактику возникновения вторичных отклонений в развитии;</w:t>
      </w:r>
    </w:p>
    <w:p w:rsidR="00ED2570" w:rsidRDefault="00125FB7">
      <w:pPr>
        <w:pStyle w:val="a4"/>
        <w:numPr>
          <w:ilvl w:val="0"/>
          <w:numId w:val="145"/>
        </w:numPr>
        <w:tabs>
          <w:tab w:val="left" w:pos="992"/>
          <w:tab w:val="left" w:pos="994"/>
        </w:tabs>
        <w:spacing w:before="2" w:line="273" w:lineRule="auto"/>
        <w:ind w:right="144" w:hanging="285"/>
        <w:rPr>
          <w:rFonts w:ascii="Symbol" w:hAnsi="Symbol"/>
          <w:sz w:val="24"/>
        </w:rPr>
      </w:pPr>
      <w:r>
        <w:rPr>
          <w:sz w:val="24"/>
        </w:rPr>
        <w:t xml:space="preserve">обеспечивать реализацию системы мероприятий по социальной адаптации </w:t>
      </w:r>
      <w:r>
        <w:rPr>
          <w:spacing w:val="-2"/>
          <w:sz w:val="24"/>
        </w:rPr>
        <w:t>обучающихся;</w:t>
      </w:r>
    </w:p>
    <w:p w:rsidR="00ED2570" w:rsidRDefault="00125FB7">
      <w:pPr>
        <w:pStyle w:val="a4"/>
        <w:numPr>
          <w:ilvl w:val="0"/>
          <w:numId w:val="145"/>
        </w:numPr>
        <w:tabs>
          <w:tab w:val="left" w:pos="992"/>
          <w:tab w:val="left" w:pos="994"/>
        </w:tabs>
        <w:spacing w:before="2" w:line="276" w:lineRule="auto"/>
        <w:ind w:right="140" w:hanging="285"/>
        <w:rPr>
          <w:rFonts w:ascii="Symbol" w:hAnsi="Symbol"/>
          <w:sz w:val="24"/>
        </w:rPr>
      </w:pPr>
      <w:r>
        <w:rPr>
          <w:sz w:val="24"/>
        </w:rPr>
        <w:t>обеспечивать</w:t>
      </w:r>
      <w:r>
        <w:rPr>
          <w:spacing w:val="-15"/>
          <w:sz w:val="24"/>
        </w:rPr>
        <w:t xml:space="preserve"> </w:t>
      </w:r>
      <w:r>
        <w:rPr>
          <w:sz w:val="24"/>
        </w:rPr>
        <w:t>осуществление</w:t>
      </w:r>
      <w:r>
        <w:rPr>
          <w:spacing w:val="-15"/>
          <w:sz w:val="24"/>
        </w:rPr>
        <w:t xml:space="preserve"> </w:t>
      </w:r>
      <w:r>
        <w:rPr>
          <w:sz w:val="24"/>
        </w:rPr>
        <w:t>индивидуально</w:t>
      </w:r>
      <w:r>
        <w:rPr>
          <w:spacing w:val="-15"/>
          <w:sz w:val="24"/>
        </w:rPr>
        <w:t xml:space="preserve"> </w:t>
      </w:r>
      <w:r>
        <w:rPr>
          <w:sz w:val="24"/>
        </w:rPr>
        <w:t>ориентированной</w:t>
      </w:r>
      <w:r>
        <w:rPr>
          <w:spacing w:val="-15"/>
          <w:sz w:val="24"/>
        </w:rPr>
        <w:t xml:space="preserve"> </w:t>
      </w:r>
      <w:r>
        <w:rPr>
          <w:sz w:val="24"/>
        </w:rPr>
        <w:t>психолого-педагоги- ческой помощи с учетом особенностей психофизического развития и индивидуальных возможностей обучающихся с РАС в соответствии с рекомендациями ПМПК;</w:t>
      </w:r>
    </w:p>
    <w:p w:rsidR="00ED2570" w:rsidRDefault="00125FB7">
      <w:pPr>
        <w:pStyle w:val="a4"/>
        <w:numPr>
          <w:ilvl w:val="0"/>
          <w:numId w:val="145"/>
        </w:numPr>
        <w:tabs>
          <w:tab w:val="left" w:pos="992"/>
          <w:tab w:val="left" w:pos="994"/>
        </w:tabs>
        <w:spacing w:line="273" w:lineRule="auto"/>
        <w:ind w:right="139" w:hanging="285"/>
        <w:rPr>
          <w:rFonts w:ascii="Symbol" w:hAnsi="Symbol"/>
          <w:sz w:val="24"/>
        </w:rPr>
      </w:pPr>
      <w:r>
        <w:rPr>
          <w:sz w:val="24"/>
        </w:rPr>
        <w:t>обеспечивать оказание родителям (законным представителям) обучающихся консультативной и методической помощи по социальным, правовым и другим вопросам, связанным с воспитанием и обучением их детей.</w:t>
      </w:r>
    </w:p>
    <w:p w:rsidR="00ED2570" w:rsidRDefault="00125FB7">
      <w:pPr>
        <w:pStyle w:val="a3"/>
        <w:spacing w:before="2"/>
        <w:ind w:left="994"/>
      </w:pPr>
      <w:r>
        <w:rPr>
          <w:color w:val="000009"/>
        </w:rPr>
        <w:t>Программа</w:t>
      </w:r>
      <w:r>
        <w:rPr>
          <w:color w:val="000009"/>
          <w:spacing w:val="24"/>
        </w:rPr>
        <w:t xml:space="preserve"> </w:t>
      </w:r>
      <w:r>
        <w:rPr>
          <w:color w:val="000009"/>
        </w:rPr>
        <w:t>коррекционной</w:t>
      </w:r>
      <w:r>
        <w:rPr>
          <w:color w:val="000009"/>
          <w:spacing w:val="25"/>
        </w:rPr>
        <w:t xml:space="preserve"> </w:t>
      </w:r>
      <w:r>
        <w:rPr>
          <w:color w:val="000009"/>
        </w:rPr>
        <w:t>работы</w:t>
      </w:r>
      <w:r>
        <w:rPr>
          <w:color w:val="000009"/>
          <w:spacing w:val="25"/>
        </w:rPr>
        <w:t xml:space="preserve"> </w:t>
      </w:r>
      <w:r>
        <w:rPr>
          <w:color w:val="000009"/>
        </w:rPr>
        <w:t>для</w:t>
      </w:r>
      <w:r>
        <w:rPr>
          <w:color w:val="000009"/>
          <w:spacing w:val="25"/>
        </w:rPr>
        <w:t xml:space="preserve"> </w:t>
      </w:r>
      <w:r>
        <w:rPr>
          <w:color w:val="000009"/>
        </w:rPr>
        <w:t>обучающихся</w:t>
      </w:r>
      <w:r>
        <w:rPr>
          <w:color w:val="000009"/>
          <w:spacing w:val="25"/>
        </w:rPr>
        <w:t xml:space="preserve"> </w:t>
      </w:r>
      <w:r>
        <w:rPr>
          <w:color w:val="000009"/>
        </w:rPr>
        <w:t>с</w:t>
      </w:r>
      <w:r>
        <w:rPr>
          <w:color w:val="000009"/>
          <w:spacing w:val="26"/>
        </w:rPr>
        <w:t xml:space="preserve"> </w:t>
      </w:r>
      <w:r>
        <w:rPr>
          <w:color w:val="000009"/>
        </w:rPr>
        <w:t>РАС</w:t>
      </w:r>
      <w:r>
        <w:rPr>
          <w:color w:val="000009"/>
          <w:spacing w:val="24"/>
        </w:rPr>
        <w:t xml:space="preserve"> </w:t>
      </w:r>
      <w:r>
        <w:rPr>
          <w:color w:val="000009"/>
        </w:rPr>
        <w:t>реализуется</w:t>
      </w:r>
      <w:r>
        <w:rPr>
          <w:color w:val="000009"/>
          <w:spacing w:val="25"/>
        </w:rPr>
        <w:t xml:space="preserve"> </w:t>
      </w:r>
      <w:r>
        <w:rPr>
          <w:color w:val="000009"/>
        </w:rPr>
        <w:t>с</w:t>
      </w:r>
      <w:r>
        <w:rPr>
          <w:color w:val="000009"/>
          <w:spacing w:val="25"/>
        </w:rPr>
        <w:t xml:space="preserve"> </w:t>
      </w:r>
      <w:r>
        <w:rPr>
          <w:color w:val="000009"/>
          <w:spacing w:val="-2"/>
        </w:rPr>
        <w:t>учетом</w:t>
      </w:r>
    </w:p>
    <w:p w:rsidR="00ED2570" w:rsidRDefault="00125FB7">
      <w:pPr>
        <w:pStyle w:val="1"/>
        <w:spacing w:before="42"/>
        <w:ind w:left="285"/>
        <w:rPr>
          <w:b w:val="0"/>
        </w:rPr>
      </w:pPr>
      <w:r>
        <w:rPr>
          <w:color w:val="000009"/>
          <w:spacing w:val="-2"/>
        </w:rPr>
        <w:t>принципов</w:t>
      </w:r>
      <w:r>
        <w:rPr>
          <w:b w:val="0"/>
          <w:color w:val="000009"/>
          <w:spacing w:val="-2"/>
        </w:rPr>
        <w:t>:</w:t>
      </w:r>
    </w:p>
    <w:p w:rsidR="00ED2570" w:rsidRDefault="00125FB7">
      <w:pPr>
        <w:pStyle w:val="a4"/>
        <w:numPr>
          <w:ilvl w:val="0"/>
          <w:numId w:val="145"/>
        </w:numPr>
        <w:tabs>
          <w:tab w:val="left" w:pos="992"/>
          <w:tab w:val="left" w:pos="994"/>
        </w:tabs>
        <w:spacing w:before="40" w:line="276" w:lineRule="auto"/>
        <w:ind w:right="139" w:hanging="285"/>
        <w:rPr>
          <w:rFonts w:ascii="Symbol" w:hAnsi="Symbol"/>
          <w:sz w:val="24"/>
        </w:rPr>
      </w:pPr>
      <w:r>
        <w:rPr>
          <w:sz w:val="24"/>
        </w:rPr>
        <w:t xml:space="preserve">принцип </w:t>
      </w:r>
      <w:r>
        <w:rPr>
          <w:i/>
          <w:sz w:val="24"/>
        </w:rPr>
        <w:t xml:space="preserve">приоритетности интересов </w:t>
      </w:r>
      <w:r>
        <w:rPr>
          <w:sz w:val="24"/>
        </w:rPr>
        <w:t>обучающегося определяет отношение работников ФРЦ, которые призваны оказывать каждому обучающемуся помощь в развитии с учетом его индивидуальных образовательных потребностей;</w:t>
      </w:r>
    </w:p>
    <w:p w:rsidR="00ED2570" w:rsidRDefault="00125FB7">
      <w:pPr>
        <w:pStyle w:val="a4"/>
        <w:numPr>
          <w:ilvl w:val="0"/>
          <w:numId w:val="145"/>
        </w:numPr>
        <w:tabs>
          <w:tab w:val="left" w:pos="992"/>
          <w:tab w:val="left" w:pos="994"/>
        </w:tabs>
        <w:spacing w:line="273" w:lineRule="auto"/>
        <w:ind w:right="139" w:hanging="285"/>
        <w:rPr>
          <w:rFonts w:ascii="Symbol" w:hAnsi="Symbol"/>
          <w:sz w:val="24"/>
        </w:rPr>
      </w:pPr>
      <w:r>
        <w:rPr>
          <w:sz w:val="24"/>
        </w:rPr>
        <w:t xml:space="preserve">принцип </w:t>
      </w:r>
      <w:r>
        <w:rPr>
          <w:i/>
          <w:sz w:val="24"/>
        </w:rPr>
        <w:t xml:space="preserve">системности </w:t>
      </w:r>
      <w:r>
        <w:rPr>
          <w:sz w:val="24"/>
        </w:rPr>
        <w:t>обеспечивает единство всех элементов коррекционной работы: целей и задач, направлений и содержания, форм, методов и приемов организации, взаимодействия участников;</w:t>
      </w:r>
    </w:p>
    <w:p w:rsidR="00ED2570" w:rsidRDefault="00125FB7">
      <w:pPr>
        <w:pStyle w:val="a4"/>
        <w:numPr>
          <w:ilvl w:val="0"/>
          <w:numId w:val="145"/>
        </w:numPr>
        <w:tabs>
          <w:tab w:val="left" w:pos="992"/>
          <w:tab w:val="left" w:pos="994"/>
        </w:tabs>
        <w:spacing w:before="2" w:line="273" w:lineRule="auto"/>
        <w:ind w:right="141" w:hanging="285"/>
        <w:rPr>
          <w:rFonts w:ascii="Symbol" w:hAnsi="Symbol"/>
          <w:sz w:val="24"/>
        </w:rPr>
      </w:pPr>
      <w:r>
        <w:rPr>
          <w:sz w:val="24"/>
        </w:rPr>
        <w:t xml:space="preserve">принцип </w:t>
      </w:r>
      <w:r>
        <w:rPr>
          <w:i/>
          <w:sz w:val="24"/>
        </w:rPr>
        <w:t xml:space="preserve">непрерывности </w:t>
      </w:r>
      <w:r>
        <w:rPr>
          <w:sz w:val="24"/>
        </w:rPr>
        <w:t>обеспечивает проведение коррекционной работы на всем протяжении обучения школьников с учетом изменений в их личности;</w:t>
      </w:r>
    </w:p>
    <w:p w:rsidR="00ED2570" w:rsidRDefault="00125FB7">
      <w:pPr>
        <w:pStyle w:val="a4"/>
        <w:numPr>
          <w:ilvl w:val="0"/>
          <w:numId w:val="145"/>
        </w:numPr>
        <w:tabs>
          <w:tab w:val="left" w:pos="992"/>
          <w:tab w:val="left" w:pos="994"/>
        </w:tabs>
        <w:spacing w:before="2" w:line="273" w:lineRule="auto"/>
        <w:ind w:right="138" w:hanging="285"/>
        <w:rPr>
          <w:rFonts w:ascii="Symbol" w:hAnsi="Symbol"/>
          <w:sz w:val="24"/>
        </w:rPr>
      </w:pPr>
      <w:r>
        <w:rPr>
          <w:sz w:val="24"/>
        </w:rPr>
        <w:t xml:space="preserve">принцип </w:t>
      </w:r>
      <w:r>
        <w:rPr>
          <w:i/>
          <w:sz w:val="24"/>
        </w:rPr>
        <w:t xml:space="preserve">вариативности </w:t>
      </w:r>
      <w:r>
        <w:rPr>
          <w:sz w:val="24"/>
        </w:rPr>
        <w:t xml:space="preserve">предполагает создание вариативных программ </w:t>
      </w:r>
      <w:proofErr w:type="spellStart"/>
      <w:r>
        <w:rPr>
          <w:sz w:val="24"/>
        </w:rPr>
        <w:t>коррекци</w:t>
      </w:r>
      <w:proofErr w:type="spellEnd"/>
      <w:r>
        <w:rPr>
          <w:sz w:val="24"/>
        </w:rPr>
        <w:t xml:space="preserve">- </w:t>
      </w:r>
      <w:proofErr w:type="spellStart"/>
      <w:r>
        <w:rPr>
          <w:sz w:val="24"/>
        </w:rPr>
        <w:t>онной</w:t>
      </w:r>
      <w:proofErr w:type="spellEnd"/>
      <w:r>
        <w:rPr>
          <w:sz w:val="24"/>
        </w:rPr>
        <w:t xml:space="preserve"> работы с учетом особых образовательных потребностей и возможностей психофизического развития обучающихся;</w:t>
      </w:r>
    </w:p>
    <w:p w:rsidR="00ED2570" w:rsidRDefault="00125FB7">
      <w:pPr>
        <w:pStyle w:val="a4"/>
        <w:numPr>
          <w:ilvl w:val="0"/>
          <w:numId w:val="145"/>
        </w:numPr>
        <w:tabs>
          <w:tab w:val="left" w:pos="992"/>
          <w:tab w:val="left" w:pos="994"/>
        </w:tabs>
        <w:spacing w:before="5" w:line="276" w:lineRule="auto"/>
        <w:ind w:right="139" w:hanging="285"/>
        <w:rPr>
          <w:rFonts w:ascii="Symbol" w:hAnsi="Symbol"/>
          <w:sz w:val="24"/>
        </w:rPr>
      </w:pPr>
      <w:r>
        <w:rPr>
          <w:sz w:val="24"/>
        </w:rPr>
        <w:t xml:space="preserve">принцип </w:t>
      </w:r>
      <w:r>
        <w:rPr>
          <w:i/>
          <w:sz w:val="24"/>
        </w:rPr>
        <w:t xml:space="preserve">комплексности </w:t>
      </w:r>
      <w:r>
        <w:rPr>
          <w:sz w:val="24"/>
        </w:rPr>
        <w:t>коррекционного воздействия предполагает</w:t>
      </w:r>
      <w:r>
        <w:rPr>
          <w:spacing w:val="-2"/>
          <w:sz w:val="24"/>
        </w:rPr>
        <w:t xml:space="preserve"> </w:t>
      </w:r>
      <w:r>
        <w:rPr>
          <w:sz w:val="24"/>
        </w:rPr>
        <w:t>необходимость всестороннего изучения обучающегося и предоставления комплексной квалифицированной помощи специалистов разного профиля с учетом его особых образовательных потребностей и возможностей на основе использования всего многообразия методик, техник и приемов коррекционной работы;</w:t>
      </w:r>
    </w:p>
    <w:p w:rsidR="00ED2570" w:rsidRDefault="00125FB7">
      <w:pPr>
        <w:pStyle w:val="a4"/>
        <w:numPr>
          <w:ilvl w:val="0"/>
          <w:numId w:val="145"/>
        </w:numPr>
        <w:tabs>
          <w:tab w:val="left" w:pos="992"/>
          <w:tab w:val="left" w:pos="994"/>
        </w:tabs>
        <w:spacing w:line="273" w:lineRule="auto"/>
        <w:ind w:right="138" w:hanging="285"/>
        <w:rPr>
          <w:rFonts w:ascii="Symbol" w:hAnsi="Symbol"/>
          <w:sz w:val="24"/>
        </w:rPr>
      </w:pPr>
      <w:r>
        <w:rPr>
          <w:sz w:val="24"/>
        </w:rPr>
        <w:t xml:space="preserve">принцип </w:t>
      </w:r>
      <w:r>
        <w:rPr>
          <w:i/>
          <w:sz w:val="24"/>
        </w:rPr>
        <w:t xml:space="preserve">сотрудничества </w:t>
      </w:r>
      <w:r>
        <w:rPr>
          <w:sz w:val="24"/>
        </w:rPr>
        <w:t xml:space="preserve">с семьей основан на признании семьи как важного </w:t>
      </w:r>
      <w:proofErr w:type="spellStart"/>
      <w:r>
        <w:rPr>
          <w:sz w:val="24"/>
        </w:rPr>
        <w:t>участ</w:t>
      </w:r>
      <w:proofErr w:type="spellEnd"/>
      <w:r>
        <w:rPr>
          <w:sz w:val="24"/>
        </w:rPr>
        <w:t xml:space="preserve">- </w:t>
      </w:r>
      <w:proofErr w:type="spellStart"/>
      <w:r>
        <w:rPr>
          <w:sz w:val="24"/>
        </w:rPr>
        <w:t>ника</w:t>
      </w:r>
      <w:proofErr w:type="spellEnd"/>
      <w:r>
        <w:rPr>
          <w:sz w:val="24"/>
        </w:rPr>
        <w:t xml:space="preserve"> коррекционной работы, оказывающего существенное влияние на процесс раз- вития ребенка и успешность его интеграции в общество.</w:t>
      </w:r>
    </w:p>
    <w:p w:rsidR="00ED2570" w:rsidRDefault="00ED2570">
      <w:pPr>
        <w:pStyle w:val="a3"/>
        <w:spacing w:before="46"/>
        <w:ind w:left="0"/>
        <w:jc w:val="left"/>
      </w:pPr>
    </w:p>
    <w:p w:rsidR="00ED2570" w:rsidRDefault="00125FB7">
      <w:pPr>
        <w:pStyle w:val="2"/>
        <w:spacing w:line="276" w:lineRule="auto"/>
        <w:ind w:left="2485" w:hanging="1910"/>
        <w:jc w:val="left"/>
      </w:pPr>
      <w:r>
        <w:t>Планируемые</w:t>
      </w:r>
      <w:r>
        <w:rPr>
          <w:spacing w:val="-7"/>
        </w:rPr>
        <w:t xml:space="preserve"> </w:t>
      </w:r>
      <w:r>
        <w:t>результаты</w:t>
      </w:r>
      <w:r>
        <w:rPr>
          <w:spacing w:val="-6"/>
        </w:rPr>
        <w:t xml:space="preserve"> </w:t>
      </w:r>
      <w:r>
        <w:t>коррекционно-развивающей</w:t>
      </w:r>
      <w:r>
        <w:rPr>
          <w:spacing w:val="-6"/>
        </w:rPr>
        <w:t xml:space="preserve"> </w:t>
      </w:r>
      <w:r>
        <w:t>работы</w:t>
      </w:r>
      <w:r>
        <w:rPr>
          <w:spacing w:val="-7"/>
        </w:rPr>
        <w:t xml:space="preserve"> </w:t>
      </w:r>
      <w:r>
        <w:t>по</w:t>
      </w:r>
      <w:r>
        <w:rPr>
          <w:spacing w:val="-9"/>
        </w:rPr>
        <w:t xml:space="preserve"> </w:t>
      </w:r>
      <w:r>
        <w:t>формированию жизненной компетенции обучающихся с РАС</w:t>
      </w:r>
    </w:p>
    <w:p w:rsidR="00ED2570" w:rsidRDefault="00ED2570">
      <w:pPr>
        <w:pStyle w:val="2"/>
        <w:spacing w:line="276" w:lineRule="auto"/>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rPr>
          <w:b/>
          <w:i/>
        </w:rPr>
        <w:lastRenderedPageBreak/>
        <w:t>Личностные</w:t>
      </w:r>
      <w:r>
        <w:rPr>
          <w:b/>
          <w:i/>
          <w:spacing w:val="-10"/>
        </w:rPr>
        <w:t xml:space="preserve"> </w:t>
      </w:r>
      <w:r>
        <w:rPr>
          <w:b/>
          <w:i/>
        </w:rPr>
        <w:t>результаты</w:t>
      </w:r>
      <w:r>
        <w:rPr>
          <w:b/>
          <w:i/>
          <w:spacing w:val="-10"/>
        </w:rPr>
        <w:t xml:space="preserve"> </w:t>
      </w:r>
      <w:r>
        <w:t>включают</w:t>
      </w:r>
      <w:r>
        <w:rPr>
          <w:spacing w:val="-10"/>
        </w:rPr>
        <w:t xml:space="preserve"> </w:t>
      </w:r>
      <w:r>
        <w:t>овладение</w:t>
      </w:r>
      <w:r>
        <w:rPr>
          <w:spacing w:val="-11"/>
        </w:rPr>
        <w:t xml:space="preserve"> </w:t>
      </w:r>
      <w:r>
        <w:t>обучающимися</w:t>
      </w:r>
      <w:r>
        <w:rPr>
          <w:spacing w:val="-9"/>
        </w:rPr>
        <w:t xml:space="preserve"> </w:t>
      </w:r>
      <w:r>
        <w:t>с</w:t>
      </w:r>
      <w:r>
        <w:rPr>
          <w:spacing w:val="-10"/>
        </w:rPr>
        <w:t xml:space="preserve"> </w:t>
      </w:r>
      <w:r>
        <w:t>РАС</w:t>
      </w:r>
      <w:r>
        <w:rPr>
          <w:spacing w:val="-11"/>
        </w:rPr>
        <w:t xml:space="preserve"> </w:t>
      </w:r>
      <w:r>
        <w:t>(вариант</w:t>
      </w:r>
      <w:r>
        <w:rPr>
          <w:spacing w:val="-10"/>
        </w:rPr>
        <w:t xml:space="preserve"> </w:t>
      </w:r>
      <w:r>
        <w:t>8.1) жизненной компетенцией, необходимой для решения практико-ориентированных задач и обеспечивающей формирование и развитие социальных отношений обучающихся в различных средах.</w:t>
      </w:r>
    </w:p>
    <w:p w:rsidR="00ED2570" w:rsidRDefault="00125FB7">
      <w:pPr>
        <w:pStyle w:val="a3"/>
        <w:spacing w:line="276" w:lineRule="auto"/>
        <w:ind w:right="139" w:firstLine="708"/>
      </w:pPr>
      <w:r>
        <w:t>В таблице ниже представлен перечень жизненных компетенций обучающихся, задачи, а также планируемые результаты коррекционно-развивающей работы по формированию жизненной компетенции обучающихся с РАС.</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34"/>
        </w:trPr>
        <w:tc>
          <w:tcPr>
            <w:tcW w:w="2128" w:type="dxa"/>
          </w:tcPr>
          <w:p w:rsidR="00ED2570" w:rsidRDefault="00125FB7">
            <w:pPr>
              <w:pStyle w:val="TableParagraph"/>
              <w:ind w:left="440"/>
              <w:rPr>
                <w:b/>
                <w:sz w:val="24"/>
              </w:rPr>
            </w:pPr>
            <w:r>
              <w:rPr>
                <w:b/>
                <w:spacing w:val="-2"/>
                <w:sz w:val="24"/>
              </w:rPr>
              <w:t>Жизненная</w:t>
            </w:r>
          </w:p>
          <w:p w:rsidR="00ED2570" w:rsidRDefault="00125FB7">
            <w:pPr>
              <w:pStyle w:val="TableParagraph"/>
              <w:spacing w:before="42"/>
              <w:ind w:left="349"/>
              <w:rPr>
                <w:b/>
                <w:sz w:val="24"/>
              </w:rPr>
            </w:pPr>
            <w:r>
              <w:rPr>
                <w:b/>
                <w:spacing w:val="-2"/>
                <w:sz w:val="24"/>
              </w:rPr>
              <w:t>компетенция</w:t>
            </w:r>
          </w:p>
        </w:tc>
        <w:tc>
          <w:tcPr>
            <w:tcW w:w="3403" w:type="dxa"/>
          </w:tcPr>
          <w:p w:rsidR="00ED2570" w:rsidRDefault="00125FB7">
            <w:pPr>
              <w:pStyle w:val="TableParagraph"/>
              <w:ind w:left="472"/>
              <w:rPr>
                <w:b/>
                <w:sz w:val="24"/>
              </w:rPr>
            </w:pPr>
            <w:r>
              <w:rPr>
                <w:b/>
                <w:sz w:val="24"/>
              </w:rPr>
              <w:t>Задачи</w:t>
            </w:r>
            <w:r>
              <w:rPr>
                <w:b/>
                <w:spacing w:val="-12"/>
                <w:sz w:val="24"/>
              </w:rPr>
              <w:t xml:space="preserve"> </w:t>
            </w:r>
            <w:r>
              <w:rPr>
                <w:b/>
                <w:spacing w:val="-2"/>
                <w:sz w:val="24"/>
              </w:rPr>
              <w:t>коррекционно-</w:t>
            </w:r>
          </w:p>
          <w:p w:rsidR="00ED2570" w:rsidRDefault="00125FB7">
            <w:pPr>
              <w:pStyle w:val="TableParagraph"/>
              <w:spacing w:before="42"/>
              <w:ind w:left="523"/>
              <w:rPr>
                <w:b/>
                <w:sz w:val="24"/>
              </w:rPr>
            </w:pPr>
            <w:r>
              <w:rPr>
                <w:b/>
                <w:sz w:val="24"/>
              </w:rPr>
              <w:t>развивающей</w:t>
            </w:r>
            <w:r>
              <w:rPr>
                <w:b/>
                <w:spacing w:val="-11"/>
                <w:sz w:val="24"/>
              </w:rPr>
              <w:t xml:space="preserve"> </w:t>
            </w:r>
            <w:r>
              <w:rPr>
                <w:b/>
                <w:spacing w:val="-2"/>
                <w:sz w:val="24"/>
              </w:rPr>
              <w:t>работы</w:t>
            </w:r>
          </w:p>
        </w:tc>
        <w:tc>
          <w:tcPr>
            <w:tcW w:w="3933" w:type="dxa"/>
          </w:tcPr>
          <w:p w:rsidR="00ED2570" w:rsidRDefault="00125FB7">
            <w:pPr>
              <w:pStyle w:val="TableParagraph"/>
              <w:spacing w:before="158"/>
              <w:ind w:left="553"/>
              <w:rPr>
                <w:b/>
                <w:sz w:val="24"/>
              </w:rPr>
            </w:pPr>
            <w:r>
              <w:rPr>
                <w:b/>
                <w:spacing w:val="-2"/>
                <w:sz w:val="24"/>
              </w:rPr>
              <w:t>Планируемые</w:t>
            </w:r>
            <w:r>
              <w:rPr>
                <w:b/>
                <w:spacing w:val="4"/>
                <w:sz w:val="24"/>
              </w:rPr>
              <w:t xml:space="preserve"> </w:t>
            </w:r>
            <w:r>
              <w:rPr>
                <w:b/>
                <w:spacing w:val="-2"/>
                <w:sz w:val="24"/>
              </w:rPr>
              <w:t>результаты</w:t>
            </w:r>
          </w:p>
        </w:tc>
      </w:tr>
      <w:tr w:rsidR="00ED2570">
        <w:trPr>
          <w:trHeight w:val="8355"/>
        </w:trPr>
        <w:tc>
          <w:tcPr>
            <w:tcW w:w="2128" w:type="dxa"/>
          </w:tcPr>
          <w:p w:rsidR="00ED2570" w:rsidRDefault="00125FB7">
            <w:pPr>
              <w:pStyle w:val="TableParagraph"/>
              <w:spacing w:line="276" w:lineRule="auto"/>
              <w:ind w:left="106" w:right="106"/>
              <w:rPr>
                <w:sz w:val="24"/>
              </w:rPr>
            </w:pPr>
            <w:r>
              <w:rPr>
                <w:spacing w:val="-2"/>
                <w:sz w:val="24"/>
              </w:rPr>
              <w:t xml:space="preserve">Осмысление, </w:t>
            </w:r>
            <w:r>
              <w:rPr>
                <w:sz w:val="24"/>
              </w:rPr>
              <w:t xml:space="preserve">упорядочивание и </w:t>
            </w:r>
            <w:r>
              <w:rPr>
                <w:spacing w:val="-2"/>
                <w:sz w:val="24"/>
              </w:rPr>
              <w:t xml:space="preserve">дифференциация собственного </w:t>
            </w:r>
            <w:r>
              <w:rPr>
                <w:sz w:val="24"/>
              </w:rPr>
              <w:t>жизненного</w:t>
            </w:r>
            <w:r>
              <w:rPr>
                <w:spacing w:val="-15"/>
                <w:sz w:val="24"/>
              </w:rPr>
              <w:t xml:space="preserve"> </w:t>
            </w:r>
            <w:r>
              <w:rPr>
                <w:sz w:val="24"/>
              </w:rPr>
              <w:t>опыта</w:t>
            </w:r>
          </w:p>
        </w:tc>
        <w:tc>
          <w:tcPr>
            <w:tcW w:w="3403" w:type="dxa"/>
          </w:tcPr>
          <w:p w:rsidR="00ED2570" w:rsidRDefault="00125FB7">
            <w:pPr>
              <w:pStyle w:val="TableParagraph"/>
              <w:numPr>
                <w:ilvl w:val="0"/>
                <w:numId w:val="143"/>
              </w:numPr>
              <w:tabs>
                <w:tab w:val="left" w:pos="424"/>
              </w:tabs>
              <w:spacing w:line="276" w:lineRule="auto"/>
              <w:ind w:right="245"/>
              <w:rPr>
                <w:sz w:val="24"/>
              </w:rPr>
            </w:pPr>
            <w:r>
              <w:rPr>
                <w:color w:val="000009"/>
                <w:sz w:val="24"/>
              </w:rPr>
              <w:t>развивать</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адекватные</w:t>
            </w:r>
            <w:r>
              <w:rPr>
                <w:color w:val="000009"/>
                <w:spacing w:val="-5"/>
                <w:sz w:val="24"/>
              </w:rPr>
              <w:t xml:space="preserve"> </w:t>
            </w:r>
            <w:r>
              <w:rPr>
                <w:color w:val="000009"/>
                <w:spacing w:val="-2"/>
                <w:sz w:val="24"/>
              </w:rPr>
              <w:t xml:space="preserve">представления </w:t>
            </w:r>
            <w:r>
              <w:rPr>
                <w:color w:val="000009"/>
                <w:sz w:val="24"/>
              </w:rPr>
              <w:t>о себе, собственных возможностях и</w:t>
            </w:r>
          </w:p>
          <w:p w:rsidR="00ED2570" w:rsidRDefault="00125FB7">
            <w:pPr>
              <w:pStyle w:val="TableParagraph"/>
              <w:spacing w:line="274" w:lineRule="exact"/>
              <w:ind w:left="424"/>
              <w:rPr>
                <w:sz w:val="24"/>
              </w:rPr>
            </w:pPr>
            <w:r>
              <w:rPr>
                <w:color w:val="000009"/>
                <w:spacing w:val="-2"/>
                <w:sz w:val="24"/>
              </w:rPr>
              <w:t>ограничениях;</w:t>
            </w:r>
          </w:p>
          <w:p w:rsidR="00ED2570" w:rsidRDefault="00125FB7">
            <w:pPr>
              <w:pStyle w:val="TableParagraph"/>
              <w:numPr>
                <w:ilvl w:val="0"/>
                <w:numId w:val="143"/>
              </w:numPr>
              <w:tabs>
                <w:tab w:val="left" w:pos="424"/>
              </w:tabs>
              <w:spacing w:before="37" w:line="273" w:lineRule="auto"/>
              <w:ind w:right="241"/>
              <w:rPr>
                <w:sz w:val="24"/>
              </w:rPr>
            </w:pPr>
            <w:r>
              <w:rPr>
                <w:color w:val="000009"/>
                <w:sz w:val="24"/>
              </w:rPr>
              <w:t>развивать</w:t>
            </w:r>
            <w:r>
              <w:rPr>
                <w:color w:val="000009"/>
                <w:spacing w:val="-15"/>
                <w:sz w:val="24"/>
              </w:rPr>
              <w:t xml:space="preserve"> </w:t>
            </w:r>
            <w:r>
              <w:rPr>
                <w:color w:val="000009"/>
                <w:sz w:val="24"/>
              </w:rPr>
              <w:t>представления</w:t>
            </w:r>
            <w:r>
              <w:rPr>
                <w:color w:val="000009"/>
                <w:spacing w:val="-15"/>
                <w:sz w:val="24"/>
              </w:rPr>
              <w:t xml:space="preserve"> </w:t>
            </w:r>
            <w:r>
              <w:rPr>
                <w:color w:val="000009"/>
                <w:sz w:val="24"/>
              </w:rPr>
              <w:t>о своей семье, ближайшем</w:t>
            </w:r>
          </w:p>
          <w:p w:rsidR="00ED2570" w:rsidRDefault="00125FB7">
            <w:pPr>
              <w:pStyle w:val="TableParagraph"/>
              <w:spacing w:before="3" w:line="276" w:lineRule="auto"/>
              <w:ind w:left="424"/>
              <w:rPr>
                <w:sz w:val="24"/>
              </w:rPr>
            </w:pPr>
            <w:r>
              <w:rPr>
                <w:color w:val="000009"/>
                <w:spacing w:val="-2"/>
                <w:sz w:val="24"/>
              </w:rPr>
              <w:t>социальном</w:t>
            </w:r>
            <w:r>
              <w:rPr>
                <w:color w:val="000009"/>
                <w:spacing w:val="-10"/>
                <w:sz w:val="24"/>
              </w:rPr>
              <w:t xml:space="preserve"> </w:t>
            </w:r>
            <w:r>
              <w:rPr>
                <w:color w:val="000009"/>
                <w:spacing w:val="-2"/>
                <w:sz w:val="24"/>
              </w:rPr>
              <w:t>окружении, обществе;</w:t>
            </w:r>
          </w:p>
          <w:p w:rsidR="00ED2570" w:rsidRDefault="00125FB7">
            <w:pPr>
              <w:pStyle w:val="TableParagraph"/>
              <w:numPr>
                <w:ilvl w:val="0"/>
                <w:numId w:val="143"/>
              </w:numPr>
              <w:tabs>
                <w:tab w:val="left" w:pos="424"/>
              </w:tabs>
              <w:spacing w:line="276" w:lineRule="auto"/>
              <w:ind w:right="162"/>
              <w:rPr>
                <w:sz w:val="24"/>
              </w:rPr>
            </w:pPr>
            <w:r>
              <w:rPr>
                <w:color w:val="000009"/>
                <w:spacing w:val="-2"/>
                <w:sz w:val="24"/>
              </w:rPr>
              <w:t xml:space="preserve">способствовать </w:t>
            </w:r>
            <w:r>
              <w:rPr>
                <w:color w:val="000009"/>
                <w:sz w:val="24"/>
              </w:rPr>
              <w:t>становлению гражданской идентичности,</w:t>
            </w:r>
            <w:r>
              <w:rPr>
                <w:color w:val="000009"/>
                <w:spacing w:val="-15"/>
                <w:sz w:val="24"/>
              </w:rPr>
              <w:t xml:space="preserve"> </w:t>
            </w:r>
            <w:r>
              <w:rPr>
                <w:color w:val="000009"/>
                <w:sz w:val="24"/>
              </w:rPr>
              <w:t>воспитанию патриотических чувств.</w:t>
            </w:r>
          </w:p>
        </w:tc>
        <w:tc>
          <w:tcPr>
            <w:tcW w:w="3933" w:type="dxa"/>
          </w:tcPr>
          <w:p w:rsidR="00ED2570" w:rsidRDefault="00125FB7">
            <w:pPr>
              <w:pStyle w:val="TableParagraph"/>
              <w:numPr>
                <w:ilvl w:val="0"/>
                <w:numId w:val="142"/>
              </w:numPr>
              <w:tabs>
                <w:tab w:val="left" w:pos="423"/>
              </w:tabs>
              <w:spacing w:line="273" w:lineRule="auto"/>
              <w:ind w:right="586"/>
              <w:rPr>
                <w:sz w:val="24"/>
              </w:rPr>
            </w:pPr>
            <w:r>
              <w:rPr>
                <w:color w:val="000009"/>
                <w:sz w:val="24"/>
              </w:rPr>
              <w:t>умение</w:t>
            </w:r>
            <w:r>
              <w:rPr>
                <w:color w:val="000009"/>
                <w:spacing w:val="-15"/>
                <w:sz w:val="24"/>
              </w:rPr>
              <w:t xml:space="preserve"> </w:t>
            </w:r>
            <w:r>
              <w:rPr>
                <w:color w:val="000009"/>
                <w:sz w:val="24"/>
              </w:rPr>
              <w:t>адекватно</w:t>
            </w:r>
            <w:r>
              <w:rPr>
                <w:color w:val="000009"/>
                <w:spacing w:val="-15"/>
                <w:sz w:val="24"/>
              </w:rPr>
              <w:t xml:space="preserve"> </w:t>
            </w:r>
            <w:r>
              <w:rPr>
                <w:color w:val="000009"/>
                <w:sz w:val="24"/>
              </w:rPr>
              <w:t>оценивать свои силы, возможности;</w:t>
            </w:r>
          </w:p>
          <w:p w:rsidR="00ED2570" w:rsidRDefault="00125FB7">
            <w:pPr>
              <w:pStyle w:val="TableParagraph"/>
              <w:numPr>
                <w:ilvl w:val="0"/>
                <w:numId w:val="142"/>
              </w:numPr>
              <w:tabs>
                <w:tab w:val="left" w:pos="423"/>
              </w:tabs>
              <w:spacing w:line="273" w:lineRule="auto"/>
              <w:ind w:right="140"/>
              <w:rPr>
                <w:sz w:val="24"/>
              </w:rPr>
            </w:pPr>
            <w:r>
              <w:rPr>
                <w:color w:val="000009"/>
                <w:sz w:val="24"/>
              </w:rPr>
              <w:t>повышение мотивационной ценности</w:t>
            </w:r>
            <w:r>
              <w:rPr>
                <w:color w:val="000009"/>
                <w:spacing w:val="-14"/>
                <w:sz w:val="24"/>
              </w:rPr>
              <w:t xml:space="preserve"> </w:t>
            </w:r>
            <w:r>
              <w:rPr>
                <w:color w:val="000009"/>
                <w:sz w:val="24"/>
              </w:rPr>
              <w:t>учебной</w:t>
            </w:r>
            <w:r>
              <w:rPr>
                <w:color w:val="000009"/>
                <w:spacing w:val="-13"/>
                <w:sz w:val="24"/>
              </w:rPr>
              <w:t xml:space="preserve"> </w:t>
            </w:r>
            <w:r>
              <w:rPr>
                <w:color w:val="000009"/>
                <w:sz w:val="24"/>
              </w:rPr>
              <w:t>деятельности, взаимодействия со</w:t>
            </w:r>
          </w:p>
          <w:p w:rsidR="00ED2570" w:rsidRDefault="00125FB7">
            <w:pPr>
              <w:pStyle w:val="TableParagraph"/>
              <w:spacing w:before="6"/>
              <w:ind w:left="423"/>
              <w:rPr>
                <w:sz w:val="24"/>
              </w:rPr>
            </w:pPr>
            <w:r>
              <w:rPr>
                <w:color w:val="000009"/>
                <w:spacing w:val="-2"/>
                <w:sz w:val="24"/>
              </w:rPr>
              <w:t>сверстниками;</w:t>
            </w:r>
          </w:p>
          <w:p w:rsidR="00ED2570" w:rsidRDefault="00125FB7">
            <w:pPr>
              <w:pStyle w:val="TableParagraph"/>
              <w:numPr>
                <w:ilvl w:val="0"/>
                <w:numId w:val="142"/>
              </w:numPr>
              <w:tabs>
                <w:tab w:val="left" w:pos="422"/>
              </w:tabs>
              <w:spacing w:before="40"/>
              <w:ind w:left="422" w:hanging="317"/>
              <w:rPr>
                <w:sz w:val="24"/>
              </w:rPr>
            </w:pPr>
            <w:r>
              <w:rPr>
                <w:color w:val="000009"/>
                <w:sz w:val="24"/>
              </w:rPr>
              <w:t>проявление</w:t>
            </w:r>
            <w:r>
              <w:rPr>
                <w:color w:val="000009"/>
                <w:spacing w:val="-11"/>
                <w:sz w:val="24"/>
              </w:rPr>
              <w:t xml:space="preserve"> </w:t>
            </w:r>
            <w:r>
              <w:rPr>
                <w:color w:val="000009"/>
                <w:spacing w:val="-2"/>
                <w:sz w:val="24"/>
              </w:rPr>
              <w:t>инициативы,</w:t>
            </w:r>
          </w:p>
          <w:p w:rsidR="00ED2570" w:rsidRDefault="00125FB7">
            <w:pPr>
              <w:pStyle w:val="TableParagraph"/>
              <w:spacing w:before="41"/>
              <w:ind w:left="423"/>
              <w:rPr>
                <w:sz w:val="24"/>
              </w:rPr>
            </w:pPr>
            <w:r>
              <w:rPr>
                <w:color w:val="000009"/>
                <w:sz w:val="24"/>
              </w:rPr>
              <w:t>активности,</w:t>
            </w:r>
            <w:r>
              <w:rPr>
                <w:color w:val="000009"/>
                <w:spacing w:val="-2"/>
                <w:sz w:val="24"/>
              </w:rPr>
              <w:t xml:space="preserve"> самостоятельности;</w:t>
            </w:r>
          </w:p>
          <w:p w:rsidR="00ED2570" w:rsidRDefault="00125FB7">
            <w:pPr>
              <w:pStyle w:val="TableParagraph"/>
              <w:numPr>
                <w:ilvl w:val="0"/>
                <w:numId w:val="142"/>
              </w:numPr>
              <w:tabs>
                <w:tab w:val="left" w:pos="423"/>
              </w:tabs>
              <w:spacing w:before="41" w:line="276" w:lineRule="auto"/>
              <w:ind w:right="138"/>
              <w:rPr>
                <w:sz w:val="24"/>
              </w:rPr>
            </w:pP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142"/>
              </w:numPr>
              <w:tabs>
                <w:tab w:val="left" w:pos="423"/>
              </w:tabs>
              <w:spacing w:line="273" w:lineRule="auto"/>
              <w:ind w:right="1211"/>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0"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142"/>
              </w:numPr>
              <w:tabs>
                <w:tab w:val="left" w:pos="423"/>
              </w:tabs>
              <w:spacing w:before="1" w:line="273" w:lineRule="auto"/>
              <w:ind w:right="868"/>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before="1"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w:t>
            </w:r>
          </w:p>
          <w:p w:rsidR="00ED2570" w:rsidRDefault="00125FB7">
            <w:pPr>
              <w:pStyle w:val="TableParagraph"/>
              <w:ind w:left="423"/>
              <w:rPr>
                <w:sz w:val="24"/>
              </w:rPr>
            </w:pPr>
            <w:r>
              <w:rPr>
                <w:color w:val="000009"/>
                <w:spacing w:val="-2"/>
                <w:sz w:val="24"/>
              </w:rPr>
              <w:t>деятельность.</w:t>
            </w:r>
          </w:p>
        </w:tc>
      </w:tr>
      <w:tr w:rsidR="00ED2570">
        <w:trPr>
          <w:trHeight w:val="2908"/>
        </w:trPr>
        <w:tc>
          <w:tcPr>
            <w:tcW w:w="2128" w:type="dxa"/>
          </w:tcPr>
          <w:p w:rsidR="00ED2570" w:rsidRDefault="00125FB7">
            <w:pPr>
              <w:pStyle w:val="TableParagraph"/>
              <w:spacing w:line="274" w:lineRule="exact"/>
              <w:ind w:left="106"/>
              <w:rPr>
                <w:sz w:val="24"/>
              </w:rPr>
            </w:pPr>
            <w:r>
              <w:rPr>
                <w:spacing w:val="-2"/>
                <w:sz w:val="24"/>
              </w:rPr>
              <w:t>Развитие</w:t>
            </w:r>
          </w:p>
          <w:p w:rsidR="00ED2570" w:rsidRDefault="00125FB7">
            <w:pPr>
              <w:pStyle w:val="TableParagraph"/>
              <w:spacing w:before="42"/>
              <w:ind w:left="106"/>
              <w:rPr>
                <w:sz w:val="24"/>
              </w:rPr>
            </w:pPr>
            <w:r>
              <w:rPr>
                <w:spacing w:val="-2"/>
                <w:sz w:val="24"/>
              </w:rPr>
              <w:t>адекватных</w:t>
            </w:r>
          </w:p>
          <w:p w:rsidR="00ED2570" w:rsidRDefault="00125FB7">
            <w:pPr>
              <w:pStyle w:val="TableParagraph"/>
              <w:spacing w:before="41" w:line="276" w:lineRule="auto"/>
              <w:ind w:left="106" w:right="212"/>
              <w:rPr>
                <w:sz w:val="24"/>
              </w:rPr>
            </w:pPr>
            <w:r>
              <w:rPr>
                <w:sz w:val="24"/>
              </w:rPr>
              <w:t>представлений о себе, своих</w:t>
            </w:r>
            <w:r>
              <w:rPr>
                <w:spacing w:val="-2"/>
                <w:sz w:val="24"/>
              </w:rPr>
              <w:t xml:space="preserve"> силах</w:t>
            </w:r>
          </w:p>
        </w:tc>
        <w:tc>
          <w:tcPr>
            <w:tcW w:w="3403" w:type="dxa"/>
          </w:tcPr>
          <w:p w:rsidR="00ED2570" w:rsidRDefault="00125FB7">
            <w:pPr>
              <w:pStyle w:val="TableParagraph"/>
              <w:numPr>
                <w:ilvl w:val="0"/>
                <w:numId w:val="141"/>
              </w:numPr>
              <w:tabs>
                <w:tab w:val="left" w:pos="424"/>
              </w:tabs>
              <w:spacing w:line="276" w:lineRule="auto"/>
              <w:ind w:right="365"/>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реальных представлений о</w:t>
            </w:r>
          </w:p>
          <w:p w:rsidR="00ED2570" w:rsidRDefault="00125FB7">
            <w:pPr>
              <w:pStyle w:val="TableParagraph"/>
              <w:spacing w:line="276" w:lineRule="auto"/>
              <w:ind w:left="424"/>
              <w:rPr>
                <w:sz w:val="24"/>
              </w:rPr>
            </w:pPr>
            <w:r>
              <w:rPr>
                <w:color w:val="000009"/>
                <w:spacing w:val="-2"/>
                <w:sz w:val="24"/>
              </w:rPr>
              <w:t>собственных</w:t>
            </w:r>
            <w:r>
              <w:rPr>
                <w:color w:val="000009"/>
                <w:spacing w:val="-3"/>
                <w:sz w:val="24"/>
              </w:rPr>
              <w:t xml:space="preserve"> </w:t>
            </w:r>
            <w:r>
              <w:rPr>
                <w:color w:val="000009"/>
                <w:spacing w:val="-2"/>
                <w:sz w:val="24"/>
              </w:rPr>
              <w:t xml:space="preserve">возможностях </w:t>
            </w:r>
            <w:r>
              <w:rPr>
                <w:color w:val="000009"/>
                <w:sz w:val="24"/>
              </w:rPr>
              <w:t xml:space="preserve">обучающегося, о насущно </w:t>
            </w:r>
            <w:r>
              <w:rPr>
                <w:color w:val="000009"/>
                <w:spacing w:val="-2"/>
                <w:sz w:val="24"/>
              </w:rPr>
              <w:t>необходимом</w:t>
            </w:r>
          </w:p>
          <w:p w:rsidR="00ED2570" w:rsidRDefault="00125FB7">
            <w:pPr>
              <w:pStyle w:val="TableParagraph"/>
              <w:ind w:left="424"/>
              <w:rPr>
                <w:sz w:val="24"/>
              </w:rPr>
            </w:pPr>
            <w:r>
              <w:rPr>
                <w:color w:val="000009"/>
                <w:spacing w:val="-2"/>
                <w:sz w:val="24"/>
              </w:rPr>
              <w:t>жизнеобеспечении;</w:t>
            </w:r>
          </w:p>
          <w:p w:rsidR="00ED2570" w:rsidRDefault="00125FB7">
            <w:pPr>
              <w:pStyle w:val="TableParagraph"/>
              <w:numPr>
                <w:ilvl w:val="0"/>
                <w:numId w:val="141"/>
              </w:numPr>
              <w:tabs>
                <w:tab w:val="left" w:pos="424"/>
              </w:tabs>
              <w:spacing w:before="36" w:line="273" w:lineRule="auto"/>
              <w:ind w:right="286"/>
              <w:rPr>
                <w:sz w:val="24"/>
              </w:rPr>
            </w:pPr>
            <w:r>
              <w:rPr>
                <w:color w:val="000009"/>
                <w:sz w:val="24"/>
              </w:rPr>
              <w:t>формировать</w:t>
            </w:r>
            <w:r>
              <w:rPr>
                <w:color w:val="000009"/>
                <w:spacing w:val="-15"/>
                <w:sz w:val="24"/>
              </w:rPr>
              <w:t xml:space="preserve"> </w:t>
            </w:r>
            <w:r>
              <w:rPr>
                <w:color w:val="000009"/>
                <w:sz w:val="24"/>
              </w:rPr>
              <w:t>способность обращаться</w:t>
            </w:r>
            <w:r>
              <w:rPr>
                <w:color w:val="000009"/>
                <w:spacing w:val="-14"/>
                <w:sz w:val="24"/>
              </w:rPr>
              <w:t xml:space="preserve"> </w:t>
            </w:r>
            <w:r>
              <w:rPr>
                <w:color w:val="000009"/>
                <w:sz w:val="24"/>
              </w:rPr>
              <w:t>за</w:t>
            </w:r>
            <w:r>
              <w:rPr>
                <w:color w:val="000009"/>
                <w:spacing w:val="-13"/>
                <w:sz w:val="24"/>
              </w:rPr>
              <w:t xml:space="preserve"> </w:t>
            </w:r>
            <w:r>
              <w:rPr>
                <w:color w:val="000009"/>
                <w:sz w:val="24"/>
              </w:rPr>
              <w:t>помощью</w:t>
            </w:r>
            <w:r>
              <w:rPr>
                <w:color w:val="000009"/>
                <w:spacing w:val="-14"/>
                <w:sz w:val="24"/>
              </w:rPr>
              <w:t xml:space="preserve"> </w:t>
            </w:r>
            <w:r>
              <w:rPr>
                <w:color w:val="000009"/>
                <w:sz w:val="24"/>
              </w:rPr>
              <w:t>к</w:t>
            </w:r>
          </w:p>
        </w:tc>
        <w:tc>
          <w:tcPr>
            <w:tcW w:w="3933" w:type="dxa"/>
          </w:tcPr>
          <w:p w:rsidR="00ED2570" w:rsidRDefault="00125FB7">
            <w:pPr>
              <w:pStyle w:val="TableParagraph"/>
              <w:numPr>
                <w:ilvl w:val="0"/>
                <w:numId w:val="140"/>
              </w:numPr>
              <w:tabs>
                <w:tab w:val="left" w:pos="423"/>
              </w:tabs>
              <w:spacing w:line="276" w:lineRule="auto"/>
              <w:ind w:right="422"/>
              <w:rPr>
                <w:sz w:val="24"/>
              </w:rPr>
            </w:pPr>
            <w:r>
              <w:rPr>
                <w:color w:val="000009"/>
                <w:sz w:val="24"/>
              </w:rPr>
              <w:t>продвижение в возможности реально</w:t>
            </w:r>
            <w:r>
              <w:rPr>
                <w:color w:val="000009"/>
                <w:spacing w:val="-14"/>
                <w:sz w:val="24"/>
              </w:rPr>
              <w:t xml:space="preserve"> </w:t>
            </w:r>
            <w:r>
              <w:rPr>
                <w:color w:val="000009"/>
                <w:sz w:val="24"/>
              </w:rPr>
              <w:t>оценивать</w:t>
            </w:r>
            <w:r>
              <w:rPr>
                <w:color w:val="000009"/>
                <w:spacing w:val="-15"/>
                <w:sz w:val="24"/>
              </w:rPr>
              <w:t xml:space="preserve"> </w:t>
            </w:r>
            <w:r>
              <w:rPr>
                <w:color w:val="000009"/>
                <w:sz w:val="24"/>
              </w:rPr>
              <w:t>свои</w:t>
            </w:r>
            <w:r>
              <w:rPr>
                <w:color w:val="000009"/>
                <w:spacing w:val="-15"/>
                <w:sz w:val="24"/>
              </w:rPr>
              <w:t xml:space="preserve"> </w:t>
            </w:r>
            <w:r>
              <w:rPr>
                <w:color w:val="000009"/>
                <w:sz w:val="24"/>
              </w:rPr>
              <w:t>силы, понимать, что можно и чего</w:t>
            </w:r>
          </w:p>
          <w:p w:rsidR="00ED2570" w:rsidRDefault="00125FB7">
            <w:pPr>
              <w:pStyle w:val="TableParagraph"/>
              <w:spacing w:line="276" w:lineRule="auto"/>
              <w:ind w:left="423"/>
              <w:rPr>
                <w:sz w:val="24"/>
              </w:rPr>
            </w:pPr>
            <w:r>
              <w:rPr>
                <w:color w:val="000009"/>
                <w:sz w:val="24"/>
              </w:rPr>
              <w:t>нельзя:</w:t>
            </w:r>
            <w:r>
              <w:rPr>
                <w:color w:val="000009"/>
                <w:spacing w:val="-11"/>
                <w:sz w:val="24"/>
              </w:rPr>
              <w:t xml:space="preserve"> </w:t>
            </w:r>
            <w:r>
              <w:rPr>
                <w:color w:val="000009"/>
                <w:sz w:val="24"/>
              </w:rPr>
              <w:t>на</w:t>
            </w:r>
            <w:r>
              <w:rPr>
                <w:color w:val="000009"/>
                <w:spacing w:val="-11"/>
                <w:sz w:val="24"/>
              </w:rPr>
              <w:t xml:space="preserve"> </w:t>
            </w:r>
            <w:r>
              <w:rPr>
                <w:color w:val="000009"/>
                <w:sz w:val="24"/>
              </w:rPr>
              <w:t>прогулках,</w:t>
            </w:r>
            <w:r>
              <w:rPr>
                <w:color w:val="000009"/>
                <w:spacing w:val="-11"/>
                <w:sz w:val="24"/>
              </w:rPr>
              <w:t xml:space="preserve"> </w:t>
            </w:r>
            <w:r>
              <w:rPr>
                <w:color w:val="000009"/>
                <w:sz w:val="24"/>
              </w:rPr>
              <w:t>в</w:t>
            </w:r>
            <w:r>
              <w:rPr>
                <w:color w:val="000009"/>
                <w:spacing w:val="-12"/>
                <w:sz w:val="24"/>
              </w:rPr>
              <w:t xml:space="preserve"> </w:t>
            </w:r>
            <w:r>
              <w:rPr>
                <w:color w:val="000009"/>
                <w:sz w:val="24"/>
              </w:rPr>
              <w:t>играх,</w:t>
            </w:r>
            <w:r>
              <w:rPr>
                <w:color w:val="000009"/>
                <w:spacing w:val="-11"/>
                <w:sz w:val="24"/>
              </w:rPr>
              <w:t xml:space="preserve"> </w:t>
            </w:r>
            <w:r>
              <w:rPr>
                <w:color w:val="000009"/>
                <w:sz w:val="24"/>
              </w:rPr>
              <w:t>в еде, в физической нагрузке;</w:t>
            </w:r>
          </w:p>
          <w:p w:rsidR="00ED2570" w:rsidRDefault="00125FB7">
            <w:pPr>
              <w:pStyle w:val="TableParagraph"/>
              <w:numPr>
                <w:ilvl w:val="0"/>
                <w:numId w:val="140"/>
              </w:numPr>
              <w:tabs>
                <w:tab w:val="left" w:pos="423"/>
              </w:tabs>
              <w:spacing w:line="273" w:lineRule="auto"/>
              <w:ind w:right="883"/>
              <w:rPr>
                <w:sz w:val="24"/>
              </w:rPr>
            </w:pPr>
            <w:r>
              <w:rPr>
                <w:color w:val="000009"/>
                <w:sz w:val="24"/>
              </w:rPr>
              <w:t>появление возможности обратиться</w:t>
            </w:r>
            <w:r>
              <w:rPr>
                <w:color w:val="000009"/>
                <w:spacing w:val="-15"/>
                <w:sz w:val="24"/>
              </w:rPr>
              <w:t xml:space="preserve"> </w:t>
            </w:r>
            <w:r>
              <w:rPr>
                <w:color w:val="000009"/>
                <w:sz w:val="24"/>
              </w:rPr>
              <w:t>за</w:t>
            </w:r>
            <w:r>
              <w:rPr>
                <w:color w:val="000009"/>
                <w:spacing w:val="-15"/>
                <w:sz w:val="24"/>
              </w:rPr>
              <w:t xml:space="preserve"> </w:t>
            </w:r>
            <w:r>
              <w:rPr>
                <w:color w:val="000009"/>
                <w:sz w:val="24"/>
              </w:rPr>
              <w:t>помощью</w:t>
            </w:r>
            <w:r>
              <w:rPr>
                <w:color w:val="000009"/>
                <w:spacing w:val="-15"/>
                <w:sz w:val="24"/>
              </w:rPr>
              <w:t xml:space="preserve"> </w:t>
            </w:r>
            <w:r>
              <w:rPr>
                <w:color w:val="000009"/>
                <w:sz w:val="24"/>
              </w:rPr>
              <w:t xml:space="preserve">к </w:t>
            </w:r>
            <w:r>
              <w:rPr>
                <w:color w:val="000009"/>
                <w:spacing w:val="-2"/>
                <w:sz w:val="24"/>
              </w:rPr>
              <w:t>взрослому;</w:t>
            </w:r>
          </w:p>
          <w:p w:rsidR="00ED2570" w:rsidRDefault="00125FB7">
            <w:pPr>
              <w:pStyle w:val="TableParagraph"/>
              <w:numPr>
                <w:ilvl w:val="0"/>
                <w:numId w:val="140"/>
              </w:numPr>
              <w:tabs>
                <w:tab w:val="left" w:pos="422"/>
              </w:tabs>
              <w:ind w:left="422" w:hanging="317"/>
              <w:rPr>
                <w:sz w:val="24"/>
              </w:rPr>
            </w:pPr>
            <w:r>
              <w:rPr>
                <w:color w:val="000009"/>
                <w:sz w:val="24"/>
              </w:rPr>
              <w:t>появление</w:t>
            </w:r>
            <w:r>
              <w:rPr>
                <w:color w:val="000009"/>
                <w:spacing w:val="-11"/>
                <w:sz w:val="24"/>
              </w:rPr>
              <w:t xml:space="preserve"> </w:t>
            </w:r>
            <w:r>
              <w:rPr>
                <w:color w:val="000009"/>
                <w:spacing w:val="-2"/>
                <w:sz w:val="24"/>
              </w:rPr>
              <w:t>возможности</w:t>
            </w:r>
          </w:p>
        </w:tc>
      </w:tr>
    </w:tbl>
    <w:p w:rsidR="00ED2570" w:rsidRDefault="00ED2570">
      <w:pPr>
        <w:pStyle w:val="TableParagraph"/>
        <w:rPr>
          <w:sz w:val="24"/>
        </w:rPr>
        <w:sectPr w:rsidR="00ED2570">
          <w:pgSz w:w="11910" w:h="16840"/>
          <w:pgMar w:top="104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587"/>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6" w:lineRule="auto"/>
              <w:ind w:left="424"/>
              <w:rPr>
                <w:sz w:val="24"/>
              </w:rPr>
            </w:pPr>
            <w:r>
              <w:rPr>
                <w:color w:val="000009"/>
                <w:sz w:val="24"/>
              </w:rPr>
              <w:t>взрослым, в том числе по вопросам медицинского сопровождения</w:t>
            </w:r>
            <w:r>
              <w:rPr>
                <w:color w:val="000009"/>
                <w:spacing w:val="-15"/>
                <w:sz w:val="24"/>
              </w:rPr>
              <w:t xml:space="preserve"> </w:t>
            </w:r>
            <w:r>
              <w:rPr>
                <w:color w:val="000009"/>
                <w:sz w:val="24"/>
              </w:rPr>
              <w:t>и</w:t>
            </w:r>
            <w:r>
              <w:rPr>
                <w:color w:val="000009"/>
                <w:spacing w:val="-15"/>
                <w:sz w:val="24"/>
              </w:rPr>
              <w:t xml:space="preserve"> </w:t>
            </w:r>
            <w:r>
              <w:rPr>
                <w:color w:val="000009"/>
                <w:sz w:val="24"/>
              </w:rPr>
              <w:t>создания специальных условий для</w:t>
            </w:r>
          </w:p>
          <w:p w:rsidR="00ED2570" w:rsidRDefault="00125FB7">
            <w:pPr>
              <w:pStyle w:val="TableParagraph"/>
              <w:ind w:left="424"/>
              <w:rPr>
                <w:sz w:val="24"/>
              </w:rPr>
            </w:pPr>
            <w:r>
              <w:rPr>
                <w:color w:val="000009"/>
                <w:sz w:val="24"/>
              </w:rPr>
              <w:t>пребывания</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школе.</w:t>
            </w:r>
          </w:p>
        </w:tc>
        <w:tc>
          <w:tcPr>
            <w:tcW w:w="3933" w:type="dxa"/>
          </w:tcPr>
          <w:p w:rsidR="00ED2570" w:rsidRDefault="00125FB7">
            <w:pPr>
              <w:pStyle w:val="TableParagraph"/>
              <w:spacing w:line="276" w:lineRule="auto"/>
              <w:ind w:left="423"/>
              <w:rPr>
                <w:sz w:val="24"/>
              </w:rPr>
            </w:pPr>
            <w:r>
              <w:rPr>
                <w:color w:val="000009"/>
                <w:sz w:val="24"/>
              </w:rPr>
              <w:t>обратиться к взрослым при возникших затруднениях в учебном</w:t>
            </w:r>
            <w:r>
              <w:rPr>
                <w:color w:val="000009"/>
                <w:spacing w:val="-11"/>
                <w:sz w:val="24"/>
              </w:rPr>
              <w:t xml:space="preserve"> </w:t>
            </w:r>
            <w:r>
              <w:rPr>
                <w:color w:val="000009"/>
                <w:sz w:val="24"/>
              </w:rPr>
              <w:t>процессе</w:t>
            </w:r>
            <w:r>
              <w:rPr>
                <w:color w:val="000009"/>
                <w:spacing w:val="-11"/>
                <w:sz w:val="24"/>
              </w:rPr>
              <w:t xml:space="preserve"> </w:t>
            </w:r>
            <w:r>
              <w:rPr>
                <w:color w:val="000009"/>
                <w:sz w:val="24"/>
              </w:rPr>
              <w:t>(«Извините.</w:t>
            </w:r>
            <w:r>
              <w:rPr>
                <w:color w:val="000009"/>
                <w:spacing w:val="-11"/>
                <w:sz w:val="24"/>
              </w:rPr>
              <w:t xml:space="preserve"> </w:t>
            </w:r>
            <w:r>
              <w:rPr>
                <w:color w:val="000009"/>
                <w:sz w:val="24"/>
              </w:rPr>
              <w:t>Я забыл, не понял». «Повторите,</w:t>
            </w:r>
          </w:p>
          <w:p w:rsidR="00ED2570" w:rsidRDefault="00125FB7">
            <w:pPr>
              <w:pStyle w:val="TableParagraph"/>
              <w:ind w:left="423"/>
              <w:rPr>
                <w:sz w:val="24"/>
              </w:rPr>
            </w:pPr>
            <w:r>
              <w:rPr>
                <w:color w:val="000009"/>
                <w:sz w:val="24"/>
              </w:rPr>
              <w:t>пожалуйста».</w:t>
            </w:r>
            <w:r>
              <w:rPr>
                <w:color w:val="000009"/>
                <w:spacing w:val="-8"/>
                <w:sz w:val="24"/>
              </w:rPr>
              <w:t xml:space="preserve"> </w:t>
            </w:r>
            <w:r>
              <w:rPr>
                <w:color w:val="000009"/>
                <w:sz w:val="24"/>
              </w:rPr>
              <w:t>И</w:t>
            </w:r>
            <w:r>
              <w:rPr>
                <w:color w:val="000009"/>
                <w:spacing w:val="-8"/>
                <w:sz w:val="24"/>
              </w:rPr>
              <w:t xml:space="preserve"> </w:t>
            </w:r>
            <w:r>
              <w:rPr>
                <w:color w:val="000009"/>
                <w:sz w:val="24"/>
              </w:rPr>
              <w:t>т.</w:t>
            </w:r>
            <w:r>
              <w:rPr>
                <w:color w:val="000009"/>
                <w:spacing w:val="-7"/>
                <w:sz w:val="24"/>
              </w:rPr>
              <w:t xml:space="preserve"> </w:t>
            </w:r>
            <w:r>
              <w:rPr>
                <w:color w:val="000009"/>
                <w:spacing w:val="-4"/>
                <w:sz w:val="24"/>
              </w:rPr>
              <w:t>д.).</w:t>
            </w:r>
          </w:p>
        </w:tc>
      </w:tr>
      <w:tr w:rsidR="00ED2570">
        <w:trPr>
          <w:trHeight w:val="9042"/>
        </w:trPr>
        <w:tc>
          <w:tcPr>
            <w:tcW w:w="2128" w:type="dxa"/>
          </w:tcPr>
          <w:p w:rsidR="00ED2570" w:rsidRDefault="00125FB7">
            <w:pPr>
              <w:pStyle w:val="TableParagraph"/>
              <w:spacing w:line="276" w:lineRule="auto"/>
              <w:ind w:left="106" w:right="702"/>
              <w:rPr>
                <w:sz w:val="24"/>
              </w:rPr>
            </w:pPr>
            <w:r>
              <w:rPr>
                <w:spacing w:val="-2"/>
                <w:sz w:val="24"/>
              </w:rPr>
              <w:t xml:space="preserve">Осмысление своего социального </w:t>
            </w:r>
            <w:r>
              <w:rPr>
                <w:sz w:val="24"/>
              </w:rPr>
              <w:t>окружения</w:t>
            </w:r>
            <w:r>
              <w:rPr>
                <w:spacing w:val="-15"/>
                <w:sz w:val="24"/>
              </w:rPr>
              <w:t xml:space="preserve"> </w:t>
            </w:r>
            <w:r>
              <w:rPr>
                <w:sz w:val="24"/>
              </w:rPr>
              <w:t xml:space="preserve">и </w:t>
            </w:r>
            <w:r>
              <w:rPr>
                <w:spacing w:val="-2"/>
                <w:sz w:val="24"/>
              </w:rPr>
              <w:t>освоение</w:t>
            </w:r>
          </w:p>
          <w:p w:rsidR="00ED2570" w:rsidRDefault="00125FB7">
            <w:pPr>
              <w:pStyle w:val="TableParagraph"/>
              <w:spacing w:line="276" w:lineRule="auto"/>
              <w:ind w:left="106" w:right="123"/>
              <w:rPr>
                <w:sz w:val="24"/>
              </w:rPr>
            </w:pPr>
            <w:r>
              <w:rPr>
                <w:spacing w:val="-2"/>
                <w:sz w:val="24"/>
              </w:rPr>
              <w:t xml:space="preserve">соответствующей </w:t>
            </w:r>
            <w:r>
              <w:rPr>
                <w:sz w:val="24"/>
              </w:rPr>
              <w:t>возрасту системы ценностей и социальных</w:t>
            </w:r>
            <w:r>
              <w:rPr>
                <w:spacing w:val="-15"/>
                <w:sz w:val="24"/>
              </w:rPr>
              <w:t xml:space="preserve"> </w:t>
            </w:r>
            <w:r>
              <w:rPr>
                <w:sz w:val="24"/>
              </w:rPr>
              <w:t>ролей</w:t>
            </w:r>
          </w:p>
        </w:tc>
        <w:tc>
          <w:tcPr>
            <w:tcW w:w="3403" w:type="dxa"/>
          </w:tcPr>
          <w:p w:rsidR="00ED2570" w:rsidRDefault="00125FB7">
            <w:pPr>
              <w:pStyle w:val="TableParagraph"/>
              <w:numPr>
                <w:ilvl w:val="0"/>
                <w:numId w:val="139"/>
              </w:numPr>
              <w:tabs>
                <w:tab w:val="left" w:pos="424"/>
              </w:tabs>
              <w:spacing w:line="273" w:lineRule="auto"/>
              <w:ind w:right="392"/>
              <w:jc w:val="both"/>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w:t>
            </w:r>
            <w:r>
              <w:rPr>
                <w:color w:val="000009"/>
                <w:spacing w:val="-6"/>
                <w:sz w:val="24"/>
              </w:rPr>
              <w:t xml:space="preserve"> </w:t>
            </w:r>
            <w:proofErr w:type="spellStart"/>
            <w:r>
              <w:rPr>
                <w:color w:val="000009"/>
                <w:sz w:val="24"/>
              </w:rPr>
              <w:t>саморегуляции</w:t>
            </w:r>
            <w:proofErr w:type="spellEnd"/>
            <w:r>
              <w:rPr>
                <w:color w:val="000009"/>
                <w:spacing w:val="-7"/>
                <w:sz w:val="24"/>
              </w:rPr>
              <w:t xml:space="preserve"> </w:t>
            </w:r>
            <w:r>
              <w:rPr>
                <w:color w:val="000009"/>
                <w:sz w:val="24"/>
              </w:rPr>
              <w:t xml:space="preserve">и </w:t>
            </w:r>
            <w:r>
              <w:rPr>
                <w:color w:val="000009"/>
                <w:spacing w:val="-2"/>
                <w:sz w:val="24"/>
              </w:rPr>
              <w:t>контроля;</w:t>
            </w:r>
          </w:p>
          <w:p w:rsidR="00ED2570" w:rsidRDefault="00125FB7">
            <w:pPr>
              <w:pStyle w:val="TableParagraph"/>
              <w:numPr>
                <w:ilvl w:val="0"/>
                <w:numId w:val="139"/>
              </w:numPr>
              <w:tabs>
                <w:tab w:val="left" w:pos="424"/>
              </w:tabs>
              <w:spacing w:before="3" w:line="276"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социально приемлемого</w:t>
            </w:r>
            <w:r>
              <w:rPr>
                <w:color w:val="000009"/>
                <w:spacing w:val="-1"/>
                <w:sz w:val="24"/>
              </w:rPr>
              <w:t xml:space="preserve"> </w:t>
            </w:r>
            <w:r>
              <w:rPr>
                <w:color w:val="000009"/>
                <w:sz w:val="24"/>
              </w:rPr>
              <w:t>поведения, выполнения социальных норм</w:t>
            </w:r>
            <w:r>
              <w:rPr>
                <w:color w:val="000009"/>
                <w:spacing w:val="-1"/>
                <w:sz w:val="24"/>
              </w:rPr>
              <w:t xml:space="preserve"> </w:t>
            </w:r>
            <w:r>
              <w:rPr>
                <w:color w:val="000009"/>
                <w:sz w:val="24"/>
              </w:rPr>
              <w:t>и</w:t>
            </w:r>
            <w:r>
              <w:rPr>
                <w:color w:val="000009"/>
                <w:spacing w:val="-2"/>
                <w:sz w:val="24"/>
              </w:rPr>
              <w:t xml:space="preserve"> </w:t>
            </w:r>
            <w:r>
              <w:rPr>
                <w:color w:val="000009"/>
                <w:sz w:val="24"/>
              </w:rPr>
              <w:t>правил,</w:t>
            </w:r>
            <w:r>
              <w:rPr>
                <w:color w:val="000009"/>
                <w:spacing w:val="-1"/>
                <w:sz w:val="24"/>
              </w:rPr>
              <w:t xml:space="preserve"> </w:t>
            </w:r>
            <w:r>
              <w:rPr>
                <w:color w:val="000009"/>
                <w:sz w:val="24"/>
              </w:rPr>
              <w:t>освоения социальных ритуалов;</w:t>
            </w:r>
          </w:p>
          <w:p w:rsidR="00ED2570" w:rsidRDefault="00125FB7">
            <w:pPr>
              <w:pStyle w:val="TableParagraph"/>
              <w:numPr>
                <w:ilvl w:val="0"/>
                <w:numId w:val="139"/>
              </w:numPr>
              <w:tabs>
                <w:tab w:val="left" w:pos="424"/>
              </w:tabs>
              <w:spacing w:line="273" w:lineRule="auto"/>
              <w:ind w:right="320"/>
              <w:rPr>
                <w:sz w:val="24"/>
              </w:rPr>
            </w:pPr>
            <w:r>
              <w:rPr>
                <w:color w:val="000009"/>
                <w:sz w:val="24"/>
              </w:rPr>
              <w:t>способствовать</w:t>
            </w:r>
            <w:r>
              <w:rPr>
                <w:color w:val="000009"/>
                <w:spacing w:val="-15"/>
                <w:sz w:val="24"/>
              </w:rPr>
              <w:t xml:space="preserve"> </w:t>
            </w:r>
            <w:r>
              <w:rPr>
                <w:color w:val="000009"/>
                <w:sz w:val="24"/>
              </w:rPr>
              <w:t>освоению возможностей и</w:t>
            </w:r>
          </w:p>
          <w:p w:rsidR="00ED2570" w:rsidRDefault="00125FB7">
            <w:pPr>
              <w:pStyle w:val="TableParagraph"/>
              <w:ind w:left="424"/>
              <w:rPr>
                <w:sz w:val="24"/>
              </w:rPr>
            </w:pPr>
            <w:r>
              <w:rPr>
                <w:color w:val="000009"/>
                <w:sz w:val="24"/>
              </w:rPr>
              <w:t>допустимых</w:t>
            </w:r>
            <w:r>
              <w:rPr>
                <w:color w:val="000009"/>
                <w:spacing w:val="-3"/>
                <w:sz w:val="24"/>
              </w:rPr>
              <w:t xml:space="preserve"> </w:t>
            </w:r>
            <w:r>
              <w:rPr>
                <w:color w:val="000009"/>
                <w:spacing w:val="-2"/>
                <w:sz w:val="24"/>
              </w:rPr>
              <w:t>границ</w:t>
            </w:r>
          </w:p>
          <w:p w:rsidR="00ED2570" w:rsidRDefault="00125FB7">
            <w:pPr>
              <w:pStyle w:val="TableParagraph"/>
              <w:spacing w:before="40" w:line="276" w:lineRule="auto"/>
              <w:ind w:left="424"/>
              <w:rPr>
                <w:sz w:val="24"/>
              </w:rPr>
            </w:pPr>
            <w:r>
              <w:rPr>
                <w:color w:val="000009"/>
                <w:spacing w:val="-2"/>
                <w:sz w:val="24"/>
              </w:rPr>
              <w:t>социальных</w:t>
            </w:r>
            <w:r>
              <w:rPr>
                <w:color w:val="000009"/>
                <w:spacing w:val="-13"/>
                <w:sz w:val="24"/>
              </w:rPr>
              <w:t xml:space="preserve"> </w:t>
            </w:r>
            <w:r>
              <w:rPr>
                <w:color w:val="000009"/>
                <w:spacing w:val="-2"/>
                <w:sz w:val="24"/>
              </w:rPr>
              <w:t xml:space="preserve">контактов, </w:t>
            </w:r>
            <w:r>
              <w:rPr>
                <w:color w:val="000009"/>
                <w:sz w:val="24"/>
              </w:rPr>
              <w:t>выработки адекватной</w:t>
            </w:r>
          </w:p>
          <w:p w:rsidR="00ED2570" w:rsidRDefault="00125FB7">
            <w:pPr>
              <w:pStyle w:val="TableParagraph"/>
              <w:spacing w:line="276" w:lineRule="auto"/>
              <w:ind w:left="424" w:right="322"/>
              <w:rPr>
                <w:sz w:val="24"/>
              </w:rPr>
            </w:pPr>
            <w:r>
              <w:rPr>
                <w:color w:val="000009"/>
                <w:sz w:val="24"/>
              </w:rPr>
              <w:t>дистанции</w:t>
            </w:r>
            <w:r>
              <w:rPr>
                <w:color w:val="000009"/>
                <w:spacing w:val="-15"/>
                <w:sz w:val="24"/>
              </w:rPr>
              <w:t xml:space="preserve"> </w:t>
            </w:r>
            <w:r>
              <w:rPr>
                <w:color w:val="000009"/>
                <w:sz w:val="24"/>
              </w:rPr>
              <w:t>в</w:t>
            </w:r>
            <w:r>
              <w:rPr>
                <w:color w:val="000009"/>
                <w:spacing w:val="-14"/>
                <w:sz w:val="24"/>
              </w:rPr>
              <w:t xml:space="preserve"> </w:t>
            </w:r>
            <w:r>
              <w:rPr>
                <w:color w:val="000009"/>
                <w:sz w:val="24"/>
              </w:rPr>
              <w:t>зависимости от ситуации общения;</w:t>
            </w:r>
          </w:p>
          <w:p w:rsidR="00ED2570" w:rsidRDefault="00125FB7">
            <w:pPr>
              <w:pStyle w:val="TableParagraph"/>
              <w:numPr>
                <w:ilvl w:val="0"/>
                <w:numId w:val="139"/>
              </w:numPr>
              <w:tabs>
                <w:tab w:val="left" w:pos="423"/>
              </w:tabs>
              <w:spacing w:line="294" w:lineRule="exact"/>
              <w:ind w:left="423" w:hanging="317"/>
              <w:rPr>
                <w:sz w:val="24"/>
              </w:rPr>
            </w:pPr>
            <w:r>
              <w:rPr>
                <w:color w:val="000009"/>
                <w:spacing w:val="-2"/>
                <w:sz w:val="24"/>
              </w:rPr>
              <w:t>способствовать</w:t>
            </w:r>
          </w:p>
          <w:p w:rsidR="00ED2570" w:rsidRDefault="00125FB7">
            <w:pPr>
              <w:pStyle w:val="TableParagraph"/>
              <w:spacing w:before="42"/>
              <w:ind w:left="424"/>
              <w:rPr>
                <w:sz w:val="24"/>
              </w:rPr>
            </w:pPr>
            <w:r>
              <w:rPr>
                <w:color w:val="000009"/>
                <w:spacing w:val="-2"/>
                <w:sz w:val="24"/>
              </w:rPr>
              <w:t>накоплению</w:t>
            </w:r>
            <w:r>
              <w:rPr>
                <w:color w:val="000009"/>
                <w:spacing w:val="1"/>
                <w:sz w:val="24"/>
              </w:rPr>
              <w:t xml:space="preserve"> </w:t>
            </w:r>
            <w:r>
              <w:rPr>
                <w:color w:val="000009"/>
                <w:spacing w:val="-4"/>
                <w:sz w:val="24"/>
              </w:rPr>
              <w:t>опыта</w:t>
            </w:r>
          </w:p>
          <w:p w:rsidR="00ED2570" w:rsidRDefault="00125FB7">
            <w:pPr>
              <w:pStyle w:val="TableParagraph"/>
              <w:spacing w:before="41"/>
              <w:ind w:left="424"/>
              <w:rPr>
                <w:sz w:val="24"/>
              </w:rPr>
            </w:pPr>
            <w:r>
              <w:rPr>
                <w:color w:val="000009"/>
                <w:sz w:val="24"/>
              </w:rPr>
              <w:t>социального</w:t>
            </w:r>
            <w:r>
              <w:rPr>
                <w:color w:val="000009"/>
                <w:spacing w:val="-10"/>
                <w:sz w:val="24"/>
              </w:rPr>
              <w:t xml:space="preserve"> </w:t>
            </w:r>
            <w:r>
              <w:rPr>
                <w:color w:val="000009"/>
                <w:spacing w:val="-2"/>
                <w:sz w:val="24"/>
              </w:rPr>
              <w:t>поведения.</w:t>
            </w:r>
          </w:p>
        </w:tc>
        <w:tc>
          <w:tcPr>
            <w:tcW w:w="3933" w:type="dxa"/>
          </w:tcPr>
          <w:p w:rsidR="00ED2570" w:rsidRDefault="00125FB7">
            <w:pPr>
              <w:pStyle w:val="TableParagraph"/>
              <w:numPr>
                <w:ilvl w:val="0"/>
                <w:numId w:val="138"/>
              </w:numPr>
              <w:tabs>
                <w:tab w:val="left" w:pos="423"/>
              </w:tabs>
              <w:spacing w:line="273" w:lineRule="auto"/>
              <w:ind w:right="376"/>
              <w:rPr>
                <w:sz w:val="24"/>
              </w:rPr>
            </w:pPr>
            <w:r>
              <w:rPr>
                <w:color w:val="000009"/>
                <w:sz w:val="24"/>
              </w:rPr>
              <w:t>усвоение</w:t>
            </w:r>
            <w:r>
              <w:rPr>
                <w:color w:val="000009"/>
                <w:spacing w:val="-14"/>
                <w:sz w:val="24"/>
              </w:rPr>
              <w:t xml:space="preserve"> </w:t>
            </w:r>
            <w:r>
              <w:rPr>
                <w:color w:val="000009"/>
                <w:sz w:val="24"/>
              </w:rPr>
              <w:t>правил</w:t>
            </w:r>
            <w:r>
              <w:rPr>
                <w:color w:val="000009"/>
                <w:spacing w:val="-14"/>
                <w:sz w:val="24"/>
              </w:rPr>
              <w:t xml:space="preserve"> </w:t>
            </w:r>
            <w:r>
              <w:rPr>
                <w:color w:val="000009"/>
                <w:sz w:val="24"/>
              </w:rPr>
              <w:t>поведения</w:t>
            </w:r>
            <w:r>
              <w:rPr>
                <w:color w:val="000009"/>
                <w:spacing w:val="-14"/>
                <w:sz w:val="24"/>
              </w:rPr>
              <w:t xml:space="preserve"> </w:t>
            </w:r>
            <w:r>
              <w:rPr>
                <w:color w:val="000009"/>
                <w:sz w:val="24"/>
              </w:rPr>
              <w:t>на уроке и на перемене;</w:t>
            </w:r>
          </w:p>
          <w:p w:rsidR="00ED2570" w:rsidRDefault="00125FB7">
            <w:pPr>
              <w:pStyle w:val="TableParagraph"/>
              <w:numPr>
                <w:ilvl w:val="0"/>
                <w:numId w:val="138"/>
              </w:numPr>
              <w:tabs>
                <w:tab w:val="left" w:pos="423"/>
              </w:tabs>
              <w:spacing w:line="276" w:lineRule="auto"/>
              <w:ind w:right="109"/>
              <w:rPr>
                <w:sz w:val="24"/>
              </w:rPr>
            </w:pPr>
            <w:r>
              <w:rPr>
                <w:color w:val="000009"/>
                <w:sz w:val="24"/>
              </w:rPr>
              <w:t>усвоение общих правил поведения,</w:t>
            </w:r>
            <w:r>
              <w:rPr>
                <w:color w:val="000009"/>
                <w:spacing w:val="-8"/>
                <w:sz w:val="24"/>
              </w:rPr>
              <w:t xml:space="preserve"> </w:t>
            </w:r>
            <w:r>
              <w:rPr>
                <w:color w:val="000009"/>
                <w:sz w:val="24"/>
              </w:rPr>
              <w:t>основных</w:t>
            </w:r>
            <w:r>
              <w:rPr>
                <w:color w:val="000009"/>
                <w:spacing w:val="-8"/>
                <w:sz w:val="24"/>
              </w:rPr>
              <w:t xml:space="preserve"> </w:t>
            </w:r>
            <w:r>
              <w:rPr>
                <w:color w:val="000009"/>
                <w:sz w:val="24"/>
              </w:rPr>
              <w:t>принципов взаимодействия</w:t>
            </w:r>
            <w:r>
              <w:rPr>
                <w:color w:val="000009"/>
                <w:spacing w:val="-15"/>
                <w:sz w:val="24"/>
              </w:rPr>
              <w:t xml:space="preserve"> </w:t>
            </w:r>
            <w:r>
              <w:rPr>
                <w:color w:val="000009"/>
                <w:sz w:val="24"/>
              </w:rPr>
              <w:t>со</w:t>
            </w:r>
            <w:r>
              <w:rPr>
                <w:color w:val="000009"/>
                <w:spacing w:val="-15"/>
                <w:sz w:val="24"/>
              </w:rPr>
              <w:t xml:space="preserve"> </w:t>
            </w:r>
            <w:r>
              <w:rPr>
                <w:color w:val="000009"/>
                <w:sz w:val="24"/>
              </w:rPr>
              <w:t>сверстниками и взрослыми;</w:t>
            </w:r>
          </w:p>
          <w:p w:rsidR="00ED2570" w:rsidRDefault="00125FB7">
            <w:pPr>
              <w:pStyle w:val="TableParagraph"/>
              <w:numPr>
                <w:ilvl w:val="0"/>
                <w:numId w:val="138"/>
              </w:numPr>
              <w:tabs>
                <w:tab w:val="left" w:pos="423"/>
              </w:tabs>
              <w:spacing w:line="273" w:lineRule="auto"/>
              <w:ind w:right="936"/>
              <w:rPr>
                <w:sz w:val="24"/>
              </w:rPr>
            </w:pPr>
            <w:r>
              <w:rPr>
                <w:color w:val="000009"/>
                <w:spacing w:val="-2"/>
                <w:sz w:val="24"/>
              </w:rPr>
              <w:t>снижение</w:t>
            </w:r>
            <w:r>
              <w:rPr>
                <w:color w:val="000009"/>
                <w:spacing w:val="-12"/>
                <w:sz w:val="24"/>
              </w:rPr>
              <w:t xml:space="preserve"> </w:t>
            </w:r>
            <w:r>
              <w:rPr>
                <w:color w:val="000009"/>
                <w:spacing w:val="-2"/>
                <w:sz w:val="24"/>
              </w:rPr>
              <w:t>импульсивных реакций;</w:t>
            </w:r>
          </w:p>
          <w:p w:rsidR="00ED2570" w:rsidRDefault="00125FB7">
            <w:pPr>
              <w:pStyle w:val="TableParagraph"/>
              <w:numPr>
                <w:ilvl w:val="0"/>
                <w:numId w:val="138"/>
              </w:numPr>
              <w:tabs>
                <w:tab w:val="left" w:pos="423"/>
              </w:tabs>
              <w:spacing w:line="273" w:lineRule="auto"/>
              <w:ind w:right="402"/>
              <w:rPr>
                <w:sz w:val="24"/>
              </w:rPr>
            </w:pPr>
            <w:r>
              <w:rPr>
                <w:color w:val="000009"/>
                <w:sz w:val="24"/>
              </w:rPr>
              <w:t xml:space="preserve">умение действовать по </w:t>
            </w:r>
            <w:r>
              <w:rPr>
                <w:color w:val="000009"/>
                <w:spacing w:val="-2"/>
                <w:sz w:val="24"/>
              </w:rPr>
              <w:t>инструкции,</w:t>
            </w:r>
            <w:r>
              <w:rPr>
                <w:color w:val="000009"/>
                <w:spacing w:val="-6"/>
                <w:sz w:val="24"/>
              </w:rPr>
              <w:t xml:space="preserve"> </w:t>
            </w:r>
            <w:r>
              <w:rPr>
                <w:color w:val="000009"/>
                <w:spacing w:val="-2"/>
                <w:sz w:val="24"/>
              </w:rPr>
              <w:t>алгоритму,</w:t>
            </w:r>
            <w:r>
              <w:rPr>
                <w:color w:val="000009"/>
                <w:spacing w:val="-8"/>
                <w:sz w:val="24"/>
              </w:rPr>
              <w:t xml:space="preserve"> </w:t>
            </w:r>
            <w:r>
              <w:rPr>
                <w:color w:val="000009"/>
                <w:spacing w:val="-2"/>
                <w:sz w:val="24"/>
              </w:rPr>
              <w:t>плану занятия;</w:t>
            </w:r>
          </w:p>
          <w:p w:rsidR="00ED2570" w:rsidRDefault="00125FB7">
            <w:pPr>
              <w:pStyle w:val="TableParagraph"/>
              <w:numPr>
                <w:ilvl w:val="0"/>
                <w:numId w:val="138"/>
              </w:numPr>
              <w:tabs>
                <w:tab w:val="left" w:pos="422"/>
              </w:tabs>
              <w:spacing w:before="4"/>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ight="290"/>
              <w:jc w:val="both"/>
              <w:rPr>
                <w:sz w:val="24"/>
              </w:rPr>
            </w:pPr>
            <w:r>
              <w:rPr>
                <w:color w:val="000009"/>
                <w:sz w:val="24"/>
              </w:rPr>
              <w:t>разнообразные</w:t>
            </w:r>
            <w:r>
              <w:rPr>
                <w:color w:val="000009"/>
                <w:spacing w:val="-15"/>
                <w:sz w:val="24"/>
              </w:rPr>
              <w:t xml:space="preserve"> </w:t>
            </w:r>
            <w:r>
              <w:rPr>
                <w:color w:val="000009"/>
                <w:sz w:val="24"/>
              </w:rPr>
              <w:t>домашние</w:t>
            </w:r>
            <w:r>
              <w:rPr>
                <w:color w:val="000009"/>
                <w:spacing w:val="-15"/>
                <w:sz w:val="24"/>
              </w:rPr>
              <w:t xml:space="preserve"> </w:t>
            </w:r>
            <w:r>
              <w:rPr>
                <w:color w:val="000009"/>
                <w:sz w:val="24"/>
              </w:rPr>
              <w:t>дела, принимать посильное участие, брать</w:t>
            </w:r>
            <w:r>
              <w:rPr>
                <w:color w:val="000009"/>
                <w:spacing w:val="-1"/>
                <w:sz w:val="24"/>
              </w:rPr>
              <w:t xml:space="preserve"> </w:t>
            </w:r>
            <w:r>
              <w:rPr>
                <w:color w:val="000009"/>
                <w:sz w:val="24"/>
              </w:rPr>
              <w:t>на себя ответственность;</w:t>
            </w:r>
          </w:p>
          <w:p w:rsidR="00ED2570" w:rsidRDefault="00125FB7">
            <w:pPr>
              <w:pStyle w:val="TableParagraph"/>
              <w:numPr>
                <w:ilvl w:val="0"/>
                <w:numId w:val="138"/>
              </w:numPr>
              <w:tabs>
                <w:tab w:val="left" w:pos="422"/>
              </w:tabs>
              <w:spacing w:line="293" w:lineRule="exact"/>
              <w:ind w:left="422" w:hanging="317"/>
              <w:jc w:val="both"/>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ight="301"/>
              <w:jc w:val="both"/>
              <w:rPr>
                <w:sz w:val="24"/>
              </w:rPr>
            </w:pPr>
            <w:r>
              <w:rPr>
                <w:color w:val="000009"/>
                <w:sz w:val="24"/>
              </w:rPr>
              <w:t>разнообразные</w:t>
            </w:r>
            <w:r>
              <w:rPr>
                <w:color w:val="000009"/>
                <w:spacing w:val="-15"/>
                <w:sz w:val="24"/>
              </w:rPr>
              <w:t xml:space="preserve"> </w:t>
            </w:r>
            <w:r>
              <w:rPr>
                <w:color w:val="000009"/>
                <w:sz w:val="24"/>
              </w:rPr>
              <w:t>школьные</w:t>
            </w:r>
            <w:r>
              <w:rPr>
                <w:color w:val="000009"/>
                <w:spacing w:val="-15"/>
                <w:sz w:val="24"/>
              </w:rPr>
              <w:t xml:space="preserve"> </w:t>
            </w:r>
            <w:r>
              <w:rPr>
                <w:color w:val="000009"/>
                <w:sz w:val="24"/>
              </w:rPr>
              <w:t>дела, принимать посильное участие, брать</w:t>
            </w:r>
            <w:r>
              <w:rPr>
                <w:color w:val="000009"/>
                <w:spacing w:val="-4"/>
                <w:sz w:val="24"/>
              </w:rPr>
              <w:t xml:space="preserve"> </w:t>
            </w:r>
            <w:r>
              <w:rPr>
                <w:color w:val="000009"/>
                <w:sz w:val="24"/>
              </w:rPr>
              <w:t>на</w:t>
            </w:r>
            <w:r>
              <w:rPr>
                <w:color w:val="000009"/>
                <w:spacing w:val="-3"/>
                <w:sz w:val="24"/>
              </w:rPr>
              <w:t xml:space="preserve"> </w:t>
            </w:r>
            <w:r>
              <w:rPr>
                <w:color w:val="000009"/>
                <w:sz w:val="24"/>
              </w:rPr>
              <w:t>себя</w:t>
            </w:r>
            <w:r>
              <w:rPr>
                <w:color w:val="000009"/>
                <w:spacing w:val="-3"/>
                <w:sz w:val="24"/>
              </w:rPr>
              <w:t xml:space="preserve"> </w:t>
            </w:r>
            <w:r>
              <w:rPr>
                <w:color w:val="000009"/>
                <w:sz w:val="24"/>
              </w:rPr>
              <w:t>ответственность;</w:t>
            </w:r>
          </w:p>
          <w:p w:rsidR="00ED2570" w:rsidRDefault="00125FB7">
            <w:pPr>
              <w:pStyle w:val="TableParagraph"/>
              <w:numPr>
                <w:ilvl w:val="0"/>
                <w:numId w:val="138"/>
              </w:numPr>
              <w:tabs>
                <w:tab w:val="left" w:pos="423"/>
              </w:tabs>
              <w:spacing w:line="276" w:lineRule="auto"/>
              <w:ind w:right="1024"/>
              <w:rPr>
                <w:sz w:val="24"/>
              </w:rPr>
            </w:pPr>
            <w:r>
              <w:rPr>
                <w:color w:val="000009"/>
                <w:sz w:val="24"/>
              </w:rPr>
              <w:t>умение действовать, ориентируясь</w:t>
            </w:r>
            <w:r>
              <w:rPr>
                <w:color w:val="000009"/>
                <w:spacing w:val="-15"/>
                <w:sz w:val="24"/>
              </w:rPr>
              <w:t xml:space="preserve"> </w:t>
            </w:r>
            <w:r>
              <w:rPr>
                <w:color w:val="000009"/>
                <w:sz w:val="24"/>
              </w:rPr>
              <w:t>на</w:t>
            </w:r>
            <w:r>
              <w:rPr>
                <w:color w:val="000009"/>
                <w:spacing w:val="-15"/>
                <w:sz w:val="24"/>
              </w:rPr>
              <w:t xml:space="preserve"> </w:t>
            </w:r>
            <w:r>
              <w:rPr>
                <w:color w:val="000009"/>
                <w:sz w:val="24"/>
              </w:rPr>
              <w:t>модель поведения другого;</w:t>
            </w:r>
          </w:p>
          <w:p w:rsidR="00ED2570" w:rsidRDefault="00125FB7">
            <w:pPr>
              <w:pStyle w:val="TableParagraph"/>
              <w:numPr>
                <w:ilvl w:val="0"/>
                <w:numId w:val="138"/>
              </w:numPr>
              <w:tabs>
                <w:tab w:val="left" w:pos="423"/>
              </w:tabs>
              <w:spacing w:line="273" w:lineRule="auto"/>
              <w:ind w:right="275"/>
              <w:rPr>
                <w:sz w:val="24"/>
              </w:rPr>
            </w:pPr>
            <w:r>
              <w:rPr>
                <w:color w:val="000009"/>
                <w:spacing w:val="-2"/>
                <w:sz w:val="24"/>
              </w:rPr>
              <w:t>умение</w:t>
            </w:r>
            <w:r>
              <w:rPr>
                <w:color w:val="000009"/>
                <w:spacing w:val="-6"/>
                <w:sz w:val="24"/>
              </w:rPr>
              <w:t xml:space="preserve"> </w:t>
            </w:r>
            <w:r>
              <w:rPr>
                <w:color w:val="000009"/>
                <w:spacing w:val="-2"/>
                <w:sz w:val="24"/>
              </w:rPr>
              <w:t>адекватно</w:t>
            </w:r>
            <w:r>
              <w:rPr>
                <w:color w:val="000009"/>
                <w:spacing w:val="-5"/>
                <w:sz w:val="24"/>
              </w:rPr>
              <w:t xml:space="preserve"> </w:t>
            </w:r>
            <w:r>
              <w:rPr>
                <w:color w:val="000009"/>
                <w:spacing w:val="-2"/>
                <w:sz w:val="24"/>
              </w:rPr>
              <w:t xml:space="preserve">использовать </w:t>
            </w:r>
            <w:r>
              <w:rPr>
                <w:color w:val="000009"/>
                <w:sz w:val="24"/>
              </w:rPr>
              <w:t>принятые в окружении</w:t>
            </w:r>
          </w:p>
          <w:p w:rsidR="00ED2570" w:rsidRDefault="00125FB7">
            <w:pPr>
              <w:pStyle w:val="TableParagraph"/>
              <w:spacing w:line="276" w:lineRule="auto"/>
              <w:ind w:left="423" w:right="724"/>
              <w:rPr>
                <w:sz w:val="24"/>
              </w:rPr>
            </w:pPr>
            <w:r>
              <w:rPr>
                <w:color w:val="000009"/>
                <w:sz w:val="24"/>
              </w:rPr>
              <w:t>обучающегося</w:t>
            </w:r>
            <w:r>
              <w:rPr>
                <w:color w:val="000009"/>
                <w:spacing w:val="-15"/>
                <w:sz w:val="24"/>
              </w:rPr>
              <w:t xml:space="preserve"> </w:t>
            </w:r>
            <w:r>
              <w:rPr>
                <w:color w:val="000009"/>
                <w:sz w:val="24"/>
              </w:rPr>
              <w:t xml:space="preserve">социальные </w:t>
            </w:r>
            <w:r>
              <w:rPr>
                <w:color w:val="000009"/>
                <w:spacing w:val="-2"/>
                <w:sz w:val="24"/>
              </w:rPr>
              <w:t>ритуалы;</w:t>
            </w:r>
          </w:p>
          <w:p w:rsidR="00ED2570" w:rsidRDefault="00125FB7">
            <w:pPr>
              <w:pStyle w:val="TableParagraph"/>
              <w:numPr>
                <w:ilvl w:val="0"/>
                <w:numId w:val="138"/>
              </w:numPr>
              <w:tabs>
                <w:tab w:val="left" w:pos="422"/>
              </w:tabs>
              <w:spacing w:line="294" w:lineRule="exact"/>
              <w:ind w:left="422" w:hanging="317"/>
              <w:rPr>
                <w:sz w:val="24"/>
              </w:rPr>
            </w:pPr>
            <w:r>
              <w:rPr>
                <w:color w:val="000009"/>
                <w:sz w:val="24"/>
              </w:rPr>
              <w:t>расширение</w:t>
            </w:r>
            <w:r>
              <w:rPr>
                <w:color w:val="000009"/>
                <w:spacing w:val="-2"/>
                <w:sz w:val="24"/>
              </w:rPr>
              <w:t xml:space="preserve"> </w:t>
            </w:r>
            <w:r>
              <w:rPr>
                <w:color w:val="000009"/>
                <w:sz w:val="24"/>
              </w:rPr>
              <w:t>круга</w:t>
            </w:r>
            <w:r>
              <w:rPr>
                <w:color w:val="000009"/>
                <w:spacing w:val="-2"/>
                <w:sz w:val="24"/>
              </w:rPr>
              <w:t xml:space="preserve"> освоенных</w:t>
            </w:r>
          </w:p>
          <w:p w:rsidR="00ED2570" w:rsidRDefault="00125FB7">
            <w:pPr>
              <w:pStyle w:val="TableParagraph"/>
              <w:spacing w:before="40"/>
              <w:ind w:left="423"/>
              <w:rPr>
                <w:sz w:val="24"/>
              </w:rPr>
            </w:pPr>
            <w:r>
              <w:rPr>
                <w:color w:val="000009"/>
                <w:sz w:val="24"/>
              </w:rPr>
              <w:t>социальных</w:t>
            </w:r>
            <w:r>
              <w:rPr>
                <w:color w:val="000009"/>
                <w:spacing w:val="2"/>
                <w:sz w:val="24"/>
              </w:rPr>
              <w:t xml:space="preserve"> </w:t>
            </w:r>
            <w:r>
              <w:rPr>
                <w:color w:val="000009"/>
                <w:spacing w:val="-2"/>
                <w:sz w:val="24"/>
              </w:rPr>
              <w:t>контактов.</w:t>
            </w:r>
          </w:p>
        </w:tc>
      </w:tr>
      <w:tr w:rsidR="00ED2570">
        <w:trPr>
          <w:trHeight w:val="3577"/>
        </w:trPr>
        <w:tc>
          <w:tcPr>
            <w:tcW w:w="2128" w:type="dxa"/>
          </w:tcPr>
          <w:p w:rsidR="00ED2570" w:rsidRDefault="00125FB7">
            <w:pPr>
              <w:pStyle w:val="TableParagraph"/>
              <w:spacing w:line="276" w:lineRule="auto"/>
              <w:ind w:left="106" w:right="905"/>
              <w:rPr>
                <w:sz w:val="24"/>
              </w:rPr>
            </w:pPr>
            <w:r>
              <w:rPr>
                <w:spacing w:val="-2"/>
                <w:sz w:val="24"/>
              </w:rPr>
              <w:t>Овладение навыками</w:t>
            </w:r>
          </w:p>
          <w:p w:rsidR="00ED2570" w:rsidRDefault="00125FB7">
            <w:pPr>
              <w:pStyle w:val="TableParagraph"/>
              <w:ind w:left="106"/>
              <w:rPr>
                <w:sz w:val="24"/>
              </w:rPr>
            </w:pPr>
            <w:r>
              <w:rPr>
                <w:spacing w:val="-2"/>
                <w:sz w:val="24"/>
              </w:rPr>
              <w:t>коммуникации</w:t>
            </w:r>
          </w:p>
        </w:tc>
        <w:tc>
          <w:tcPr>
            <w:tcW w:w="3403" w:type="dxa"/>
          </w:tcPr>
          <w:p w:rsidR="00ED2570" w:rsidRDefault="00125FB7">
            <w:pPr>
              <w:pStyle w:val="TableParagraph"/>
              <w:numPr>
                <w:ilvl w:val="0"/>
                <w:numId w:val="137"/>
              </w:numPr>
              <w:tabs>
                <w:tab w:val="left" w:pos="424"/>
              </w:tabs>
              <w:spacing w:line="276" w:lineRule="auto"/>
              <w:ind w:right="335"/>
              <w:rPr>
                <w:sz w:val="24"/>
              </w:rPr>
            </w:pPr>
            <w:r>
              <w:rPr>
                <w:color w:val="000009"/>
                <w:sz w:val="24"/>
              </w:rPr>
              <w:t>формировать знания правил коммуникации и умения</w:t>
            </w:r>
            <w:r>
              <w:rPr>
                <w:color w:val="000009"/>
                <w:spacing w:val="-15"/>
                <w:sz w:val="24"/>
              </w:rPr>
              <w:t xml:space="preserve"> </w:t>
            </w:r>
            <w:r>
              <w:rPr>
                <w:color w:val="000009"/>
                <w:sz w:val="24"/>
              </w:rPr>
              <w:t>использовать</w:t>
            </w:r>
            <w:r>
              <w:rPr>
                <w:color w:val="000009"/>
                <w:spacing w:val="-15"/>
                <w:sz w:val="24"/>
              </w:rPr>
              <w:t xml:space="preserve"> </w:t>
            </w:r>
            <w:r>
              <w:rPr>
                <w:color w:val="000009"/>
                <w:sz w:val="24"/>
              </w:rPr>
              <w:t>их</w:t>
            </w:r>
            <w:r>
              <w:rPr>
                <w:color w:val="000009"/>
                <w:spacing w:val="-15"/>
                <w:sz w:val="24"/>
              </w:rPr>
              <w:t xml:space="preserve"> </w:t>
            </w:r>
            <w:r>
              <w:rPr>
                <w:color w:val="000009"/>
                <w:sz w:val="24"/>
              </w:rPr>
              <w:t>в актуальных для</w:t>
            </w:r>
          </w:p>
          <w:p w:rsidR="00ED2570" w:rsidRDefault="00125FB7">
            <w:pPr>
              <w:pStyle w:val="TableParagraph"/>
              <w:spacing w:line="276" w:lineRule="auto"/>
              <w:ind w:left="424"/>
              <w:rPr>
                <w:sz w:val="24"/>
              </w:rPr>
            </w:pPr>
            <w:r>
              <w:rPr>
                <w:color w:val="000009"/>
                <w:spacing w:val="-2"/>
                <w:sz w:val="24"/>
              </w:rPr>
              <w:t>обучающегося</w:t>
            </w:r>
            <w:r>
              <w:rPr>
                <w:color w:val="000009"/>
                <w:spacing w:val="-5"/>
                <w:sz w:val="24"/>
              </w:rPr>
              <w:t xml:space="preserve"> </w:t>
            </w:r>
            <w:r>
              <w:rPr>
                <w:color w:val="000009"/>
                <w:spacing w:val="-2"/>
                <w:sz w:val="24"/>
              </w:rPr>
              <w:t>житейских ситуациях;</w:t>
            </w:r>
          </w:p>
          <w:p w:rsidR="00ED2570" w:rsidRDefault="00125FB7">
            <w:pPr>
              <w:pStyle w:val="TableParagraph"/>
              <w:numPr>
                <w:ilvl w:val="0"/>
                <w:numId w:val="137"/>
              </w:numPr>
              <w:tabs>
                <w:tab w:val="left" w:pos="424"/>
              </w:tabs>
              <w:spacing w:line="273" w:lineRule="auto"/>
              <w:ind w:right="1165"/>
              <w:rPr>
                <w:sz w:val="24"/>
              </w:rPr>
            </w:pPr>
            <w:r>
              <w:rPr>
                <w:color w:val="000009"/>
                <w:spacing w:val="-2"/>
                <w:sz w:val="24"/>
              </w:rPr>
              <w:t>развивать</w:t>
            </w:r>
            <w:r>
              <w:rPr>
                <w:color w:val="000009"/>
                <w:spacing w:val="-13"/>
                <w:sz w:val="24"/>
              </w:rPr>
              <w:t xml:space="preserve"> </w:t>
            </w:r>
            <w:r>
              <w:rPr>
                <w:color w:val="000009"/>
                <w:spacing w:val="-2"/>
                <w:sz w:val="24"/>
              </w:rPr>
              <w:t>навыки межличностного взаимодействия;</w:t>
            </w:r>
          </w:p>
          <w:p w:rsidR="00ED2570" w:rsidRDefault="00125FB7">
            <w:pPr>
              <w:pStyle w:val="TableParagraph"/>
              <w:numPr>
                <w:ilvl w:val="0"/>
                <w:numId w:val="137"/>
              </w:numPr>
              <w:tabs>
                <w:tab w:val="left" w:pos="424"/>
              </w:tabs>
              <w:spacing w:line="273" w:lineRule="auto"/>
              <w:ind w:right="116"/>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обогащению</w:t>
            </w:r>
          </w:p>
        </w:tc>
        <w:tc>
          <w:tcPr>
            <w:tcW w:w="3933" w:type="dxa"/>
          </w:tcPr>
          <w:p w:rsidR="00ED2570" w:rsidRDefault="00125FB7">
            <w:pPr>
              <w:pStyle w:val="TableParagraph"/>
              <w:numPr>
                <w:ilvl w:val="0"/>
                <w:numId w:val="136"/>
              </w:numPr>
              <w:tabs>
                <w:tab w:val="left" w:pos="423"/>
              </w:tabs>
              <w:spacing w:line="273" w:lineRule="auto"/>
              <w:ind w:right="320"/>
              <w:rPr>
                <w:sz w:val="24"/>
              </w:rPr>
            </w:pPr>
            <w:r>
              <w:rPr>
                <w:color w:val="000009"/>
                <w:sz w:val="24"/>
              </w:rPr>
              <w:t>умение адекватно начинать и завершать диалог, придерживаться</w:t>
            </w:r>
            <w:r>
              <w:rPr>
                <w:color w:val="000009"/>
                <w:spacing w:val="-15"/>
                <w:sz w:val="24"/>
              </w:rPr>
              <w:t xml:space="preserve"> </w:t>
            </w:r>
            <w:r>
              <w:rPr>
                <w:color w:val="000009"/>
                <w:sz w:val="24"/>
              </w:rPr>
              <w:t>темы</w:t>
            </w:r>
            <w:r>
              <w:rPr>
                <w:color w:val="000009"/>
                <w:spacing w:val="-15"/>
                <w:sz w:val="24"/>
              </w:rPr>
              <w:t xml:space="preserve"> </w:t>
            </w:r>
            <w:r>
              <w:rPr>
                <w:color w:val="000009"/>
                <w:sz w:val="24"/>
              </w:rPr>
              <w:t>диалога;</w:t>
            </w:r>
          </w:p>
          <w:p w:rsidR="00ED2570" w:rsidRDefault="00125FB7">
            <w:pPr>
              <w:pStyle w:val="TableParagraph"/>
              <w:numPr>
                <w:ilvl w:val="0"/>
                <w:numId w:val="136"/>
              </w:numPr>
              <w:tabs>
                <w:tab w:val="left" w:pos="423"/>
              </w:tabs>
              <w:spacing w:before="2" w:line="273" w:lineRule="auto"/>
              <w:ind w:right="345"/>
              <w:rPr>
                <w:sz w:val="24"/>
              </w:rPr>
            </w:pPr>
            <w:r>
              <w:rPr>
                <w:color w:val="000009"/>
                <w:sz w:val="24"/>
              </w:rPr>
              <w:t>умение высказываться на заданную</w:t>
            </w:r>
            <w:r>
              <w:rPr>
                <w:color w:val="000009"/>
                <w:spacing w:val="-15"/>
                <w:sz w:val="24"/>
              </w:rPr>
              <w:t xml:space="preserve"> </w:t>
            </w:r>
            <w:r>
              <w:rPr>
                <w:color w:val="000009"/>
                <w:sz w:val="24"/>
              </w:rPr>
              <w:t>тему,</w:t>
            </w:r>
            <w:r>
              <w:rPr>
                <w:color w:val="000009"/>
                <w:spacing w:val="-15"/>
                <w:sz w:val="24"/>
              </w:rPr>
              <w:t xml:space="preserve"> </w:t>
            </w:r>
            <w:r>
              <w:rPr>
                <w:color w:val="000009"/>
                <w:sz w:val="24"/>
              </w:rPr>
              <w:t>следовать</w:t>
            </w:r>
            <w:r>
              <w:rPr>
                <w:color w:val="000009"/>
                <w:spacing w:val="-15"/>
                <w:sz w:val="24"/>
              </w:rPr>
              <w:t xml:space="preserve"> </w:t>
            </w:r>
            <w:r>
              <w:rPr>
                <w:color w:val="000009"/>
                <w:sz w:val="24"/>
              </w:rPr>
              <w:t xml:space="preserve">теме </w:t>
            </w:r>
            <w:r>
              <w:rPr>
                <w:color w:val="000009"/>
                <w:spacing w:val="-2"/>
                <w:sz w:val="24"/>
              </w:rPr>
              <w:t>разговора;</w:t>
            </w:r>
          </w:p>
          <w:p w:rsidR="00ED2570" w:rsidRDefault="00125FB7">
            <w:pPr>
              <w:pStyle w:val="TableParagraph"/>
              <w:numPr>
                <w:ilvl w:val="0"/>
                <w:numId w:val="136"/>
              </w:numPr>
              <w:tabs>
                <w:tab w:val="left" w:pos="423"/>
              </w:tabs>
              <w:spacing w:before="5" w:line="273" w:lineRule="auto"/>
              <w:ind w:right="150"/>
              <w:rPr>
                <w:sz w:val="24"/>
              </w:rPr>
            </w:pPr>
            <w:r>
              <w:rPr>
                <w:color w:val="000009"/>
                <w:sz w:val="24"/>
              </w:rPr>
              <w:t>умение</w:t>
            </w:r>
            <w:r>
              <w:rPr>
                <w:color w:val="000009"/>
                <w:spacing w:val="-11"/>
                <w:sz w:val="24"/>
              </w:rPr>
              <w:t xml:space="preserve"> </w:t>
            </w:r>
            <w:r>
              <w:rPr>
                <w:color w:val="000009"/>
                <w:sz w:val="24"/>
              </w:rPr>
              <w:t>обращаться</w:t>
            </w:r>
            <w:r>
              <w:rPr>
                <w:color w:val="000009"/>
                <w:spacing w:val="-10"/>
                <w:sz w:val="24"/>
              </w:rPr>
              <w:t xml:space="preserve"> </w:t>
            </w:r>
            <w:r>
              <w:rPr>
                <w:color w:val="000009"/>
                <w:sz w:val="24"/>
              </w:rPr>
              <w:t>с</w:t>
            </w:r>
            <w:r>
              <w:rPr>
                <w:color w:val="000009"/>
                <w:spacing w:val="-10"/>
                <w:sz w:val="24"/>
              </w:rPr>
              <w:t xml:space="preserve"> </w:t>
            </w:r>
            <w:r>
              <w:rPr>
                <w:color w:val="000009"/>
                <w:sz w:val="24"/>
              </w:rPr>
              <w:t>просьбой</w:t>
            </w:r>
            <w:r>
              <w:rPr>
                <w:color w:val="000009"/>
                <w:spacing w:val="-11"/>
                <w:sz w:val="24"/>
              </w:rPr>
              <w:t xml:space="preserve"> </w:t>
            </w:r>
            <w:r>
              <w:rPr>
                <w:color w:val="000009"/>
                <w:sz w:val="24"/>
              </w:rPr>
              <w:t>к взрослым и сверстникам;</w:t>
            </w:r>
          </w:p>
          <w:p w:rsidR="00ED2570" w:rsidRDefault="00125FB7">
            <w:pPr>
              <w:pStyle w:val="TableParagraph"/>
              <w:numPr>
                <w:ilvl w:val="0"/>
                <w:numId w:val="136"/>
              </w:numPr>
              <w:tabs>
                <w:tab w:val="left" w:pos="423"/>
              </w:tabs>
              <w:spacing w:before="3" w:line="273" w:lineRule="auto"/>
              <w:ind w:right="611"/>
              <w:rPr>
                <w:sz w:val="24"/>
              </w:rPr>
            </w:pPr>
            <w:r>
              <w:rPr>
                <w:color w:val="000009"/>
                <w:sz w:val="24"/>
              </w:rPr>
              <w:t>умение</w:t>
            </w:r>
            <w:r>
              <w:rPr>
                <w:color w:val="000009"/>
                <w:spacing w:val="-15"/>
                <w:sz w:val="24"/>
              </w:rPr>
              <w:t xml:space="preserve"> </w:t>
            </w:r>
            <w:r>
              <w:rPr>
                <w:color w:val="000009"/>
                <w:sz w:val="24"/>
              </w:rPr>
              <w:t>предложить</w:t>
            </w:r>
            <w:r>
              <w:rPr>
                <w:color w:val="000009"/>
                <w:spacing w:val="-15"/>
                <w:sz w:val="24"/>
              </w:rPr>
              <w:t xml:space="preserve"> </w:t>
            </w:r>
            <w:r>
              <w:rPr>
                <w:color w:val="000009"/>
                <w:sz w:val="24"/>
              </w:rPr>
              <w:t>помощь другому сверстнику;</w:t>
            </w:r>
          </w:p>
          <w:p w:rsidR="00ED2570" w:rsidRDefault="00125FB7">
            <w:pPr>
              <w:pStyle w:val="TableParagraph"/>
              <w:numPr>
                <w:ilvl w:val="0"/>
                <w:numId w:val="136"/>
              </w:numPr>
              <w:tabs>
                <w:tab w:val="left" w:pos="422"/>
              </w:tabs>
              <w:spacing w:before="1"/>
              <w:ind w:left="422" w:hanging="317"/>
              <w:rPr>
                <w:sz w:val="24"/>
              </w:rPr>
            </w:pPr>
            <w:r>
              <w:rPr>
                <w:color w:val="000009"/>
                <w:sz w:val="24"/>
              </w:rPr>
              <w:t>умение</w:t>
            </w:r>
            <w:r>
              <w:rPr>
                <w:color w:val="000009"/>
                <w:spacing w:val="-4"/>
                <w:sz w:val="24"/>
              </w:rPr>
              <w:t xml:space="preserve"> </w:t>
            </w:r>
            <w:r>
              <w:rPr>
                <w:color w:val="000009"/>
                <w:sz w:val="24"/>
              </w:rPr>
              <w:t>просить</w:t>
            </w:r>
            <w:r>
              <w:rPr>
                <w:color w:val="000009"/>
                <w:spacing w:val="-5"/>
                <w:sz w:val="24"/>
              </w:rPr>
              <w:t xml:space="preserve"> </w:t>
            </w:r>
            <w:r>
              <w:rPr>
                <w:color w:val="000009"/>
                <w:sz w:val="24"/>
              </w:rPr>
              <w:t>помощи</w:t>
            </w:r>
            <w:r>
              <w:rPr>
                <w:color w:val="000009"/>
                <w:spacing w:val="-4"/>
                <w:sz w:val="24"/>
              </w:rPr>
              <w:t xml:space="preserve"> </w:t>
            </w:r>
            <w:r>
              <w:rPr>
                <w:color w:val="000009"/>
                <w:spacing w:val="-10"/>
                <w:sz w:val="24"/>
              </w:rPr>
              <w:t>у</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451"/>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4" w:lineRule="exact"/>
              <w:ind w:left="424"/>
              <w:rPr>
                <w:sz w:val="24"/>
              </w:rPr>
            </w:pPr>
            <w:r>
              <w:rPr>
                <w:color w:val="000009"/>
                <w:sz w:val="24"/>
              </w:rPr>
              <w:t>опыта</w:t>
            </w:r>
            <w:r>
              <w:rPr>
                <w:color w:val="000009"/>
                <w:spacing w:val="1"/>
                <w:sz w:val="24"/>
              </w:rPr>
              <w:t xml:space="preserve"> </w:t>
            </w:r>
            <w:r>
              <w:rPr>
                <w:color w:val="000009"/>
                <w:spacing w:val="-2"/>
                <w:sz w:val="24"/>
              </w:rPr>
              <w:t>коммуникации</w:t>
            </w:r>
          </w:p>
          <w:p w:rsidR="00ED2570" w:rsidRDefault="00125FB7">
            <w:pPr>
              <w:pStyle w:val="TableParagraph"/>
              <w:spacing w:before="42" w:line="276" w:lineRule="auto"/>
              <w:ind w:left="424"/>
              <w:rPr>
                <w:sz w:val="24"/>
              </w:rPr>
            </w:pPr>
            <w:r>
              <w:rPr>
                <w:color w:val="000009"/>
                <w:sz w:val="24"/>
              </w:rPr>
              <w:t>обучающегося</w:t>
            </w:r>
            <w:r>
              <w:rPr>
                <w:color w:val="000009"/>
                <w:spacing w:val="-15"/>
                <w:sz w:val="24"/>
              </w:rPr>
              <w:t xml:space="preserve"> </w:t>
            </w:r>
            <w:r>
              <w:rPr>
                <w:color w:val="000009"/>
                <w:sz w:val="24"/>
              </w:rPr>
              <w:t>в</w:t>
            </w:r>
            <w:r>
              <w:rPr>
                <w:color w:val="000009"/>
                <w:spacing w:val="-15"/>
                <w:sz w:val="24"/>
              </w:rPr>
              <w:t xml:space="preserve"> </w:t>
            </w:r>
            <w:r>
              <w:rPr>
                <w:color w:val="000009"/>
                <w:sz w:val="24"/>
              </w:rPr>
              <w:t>ближнем</w:t>
            </w:r>
            <w:r>
              <w:rPr>
                <w:color w:val="000009"/>
                <w:spacing w:val="-15"/>
                <w:sz w:val="24"/>
              </w:rPr>
              <w:t xml:space="preserve"> </w:t>
            </w:r>
            <w:r>
              <w:rPr>
                <w:color w:val="000009"/>
                <w:sz w:val="24"/>
              </w:rPr>
              <w:t>и дальнем окружении;</w:t>
            </w:r>
          </w:p>
          <w:p w:rsidR="00ED2570" w:rsidRDefault="00125FB7">
            <w:pPr>
              <w:pStyle w:val="TableParagraph"/>
              <w:spacing w:line="273" w:lineRule="auto"/>
              <w:ind w:left="424" w:right="110" w:hanging="318"/>
              <w:rPr>
                <w:sz w:val="24"/>
              </w:rPr>
            </w:pPr>
            <w:r>
              <w:rPr>
                <w:rFonts w:ascii="Symbol" w:hAnsi="Symbol"/>
                <w:color w:val="000009"/>
                <w:sz w:val="24"/>
              </w:rPr>
              <w:t></w:t>
            </w:r>
            <w:r>
              <w:rPr>
                <w:color w:val="000009"/>
                <w:spacing w:val="80"/>
                <w:sz w:val="24"/>
              </w:rPr>
              <w:t xml:space="preserve"> </w:t>
            </w:r>
            <w:r>
              <w:rPr>
                <w:color w:val="000009"/>
                <w:sz w:val="24"/>
              </w:rPr>
              <w:t>формировать</w:t>
            </w:r>
            <w:r>
              <w:rPr>
                <w:color w:val="000009"/>
                <w:spacing w:val="-12"/>
                <w:sz w:val="24"/>
              </w:rPr>
              <w:t xml:space="preserve"> </w:t>
            </w:r>
            <w:r>
              <w:rPr>
                <w:color w:val="000009"/>
                <w:sz w:val="24"/>
              </w:rPr>
              <w:t>мотивацию</w:t>
            </w:r>
            <w:r>
              <w:rPr>
                <w:color w:val="000009"/>
                <w:spacing w:val="-12"/>
                <w:sz w:val="24"/>
              </w:rPr>
              <w:t xml:space="preserve"> </w:t>
            </w:r>
            <w:r>
              <w:rPr>
                <w:color w:val="000009"/>
                <w:sz w:val="24"/>
              </w:rPr>
              <w:t>к взаимодействию со</w:t>
            </w:r>
          </w:p>
          <w:p w:rsidR="00ED2570" w:rsidRDefault="00125FB7">
            <w:pPr>
              <w:pStyle w:val="TableParagraph"/>
              <w:spacing w:before="2"/>
              <w:ind w:left="424"/>
              <w:rPr>
                <w:sz w:val="24"/>
              </w:rPr>
            </w:pPr>
            <w:r>
              <w:rPr>
                <w:color w:val="000009"/>
                <w:sz w:val="24"/>
              </w:rPr>
              <w:t>сверстниками</w:t>
            </w:r>
            <w:r>
              <w:rPr>
                <w:color w:val="000009"/>
                <w:spacing w:val="-5"/>
                <w:sz w:val="24"/>
              </w:rPr>
              <w:t xml:space="preserve"> </w:t>
            </w:r>
            <w:r>
              <w:rPr>
                <w:color w:val="000009"/>
                <w:sz w:val="24"/>
              </w:rPr>
              <w:t>и</w:t>
            </w:r>
            <w:r>
              <w:rPr>
                <w:color w:val="000009"/>
                <w:spacing w:val="-4"/>
                <w:sz w:val="24"/>
              </w:rPr>
              <w:t xml:space="preserve"> </w:t>
            </w:r>
            <w:r>
              <w:rPr>
                <w:color w:val="000009"/>
                <w:spacing w:val="-2"/>
                <w:sz w:val="24"/>
              </w:rPr>
              <w:t>взрослыми.</w:t>
            </w:r>
          </w:p>
        </w:tc>
        <w:tc>
          <w:tcPr>
            <w:tcW w:w="3933" w:type="dxa"/>
          </w:tcPr>
          <w:p w:rsidR="00ED2570" w:rsidRDefault="00125FB7">
            <w:pPr>
              <w:pStyle w:val="TableParagraph"/>
              <w:spacing w:line="274" w:lineRule="exact"/>
              <w:ind w:left="423"/>
              <w:rPr>
                <w:sz w:val="24"/>
              </w:rPr>
            </w:pPr>
            <w:r>
              <w:rPr>
                <w:color w:val="000009"/>
                <w:sz w:val="24"/>
              </w:rPr>
              <w:t>взрослых</w:t>
            </w:r>
            <w:r>
              <w:rPr>
                <w:color w:val="000009"/>
                <w:spacing w:val="2"/>
                <w:sz w:val="24"/>
              </w:rPr>
              <w:t xml:space="preserve"> </w:t>
            </w:r>
            <w:r>
              <w:rPr>
                <w:color w:val="000009"/>
                <w:sz w:val="24"/>
              </w:rPr>
              <w:t>и</w:t>
            </w:r>
            <w:r>
              <w:rPr>
                <w:color w:val="000009"/>
                <w:spacing w:val="2"/>
                <w:sz w:val="24"/>
              </w:rPr>
              <w:t xml:space="preserve"> </w:t>
            </w:r>
            <w:r>
              <w:rPr>
                <w:color w:val="000009"/>
                <w:spacing w:val="-2"/>
                <w:sz w:val="24"/>
              </w:rPr>
              <w:t>сверстников;</w:t>
            </w:r>
          </w:p>
          <w:p w:rsidR="00ED2570" w:rsidRDefault="00125FB7">
            <w:pPr>
              <w:pStyle w:val="TableParagraph"/>
              <w:numPr>
                <w:ilvl w:val="0"/>
                <w:numId w:val="135"/>
              </w:numPr>
              <w:tabs>
                <w:tab w:val="left" w:pos="423"/>
              </w:tabs>
              <w:spacing w:before="41" w:line="273" w:lineRule="auto"/>
              <w:ind w:right="661"/>
              <w:rPr>
                <w:sz w:val="24"/>
              </w:rPr>
            </w:pPr>
            <w:r>
              <w:rPr>
                <w:color w:val="000009"/>
                <w:sz w:val="24"/>
              </w:rPr>
              <w:t>умение</w:t>
            </w:r>
            <w:r>
              <w:rPr>
                <w:color w:val="000009"/>
                <w:spacing w:val="-15"/>
                <w:sz w:val="24"/>
              </w:rPr>
              <w:t xml:space="preserve"> </w:t>
            </w:r>
            <w:r>
              <w:rPr>
                <w:color w:val="000009"/>
                <w:sz w:val="24"/>
              </w:rPr>
              <w:t>корректно</w:t>
            </w:r>
            <w:r>
              <w:rPr>
                <w:color w:val="000009"/>
                <w:spacing w:val="-15"/>
                <w:sz w:val="24"/>
              </w:rPr>
              <w:t xml:space="preserve"> </w:t>
            </w:r>
            <w:r>
              <w:rPr>
                <w:color w:val="000009"/>
                <w:sz w:val="24"/>
              </w:rPr>
              <w:t>выразить отказ и недовольство,</w:t>
            </w:r>
          </w:p>
          <w:p w:rsidR="00ED2570" w:rsidRDefault="00125FB7">
            <w:pPr>
              <w:pStyle w:val="TableParagraph"/>
              <w:spacing w:before="3"/>
              <w:ind w:left="423"/>
              <w:rPr>
                <w:sz w:val="24"/>
              </w:rPr>
            </w:pPr>
            <w:r>
              <w:rPr>
                <w:color w:val="000009"/>
                <w:sz w:val="24"/>
              </w:rPr>
              <w:t>благодарность,</w:t>
            </w:r>
            <w:r>
              <w:rPr>
                <w:color w:val="000009"/>
                <w:spacing w:val="-10"/>
                <w:sz w:val="24"/>
              </w:rPr>
              <w:t xml:space="preserve"> </w:t>
            </w:r>
            <w:r>
              <w:rPr>
                <w:color w:val="000009"/>
                <w:sz w:val="24"/>
              </w:rPr>
              <w:t>сочувствие</w:t>
            </w:r>
            <w:r>
              <w:rPr>
                <w:color w:val="000009"/>
                <w:spacing w:val="-9"/>
                <w:sz w:val="24"/>
              </w:rPr>
              <w:t xml:space="preserve"> </w:t>
            </w:r>
            <w:r>
              <w:rPr>
                <w:color w:val="000009"/>
                <w:sz w:val="24"/>
              </w:rPr>
              <w:t>и</w:t>
            </w:r>
            <w:r>
              <w:rPr>
                <w:color w:val="000009"/>
                <w:spacing w:val="-9"/>
                <w:sz w:val="24"/>
              </w:rPr>
              <w:t xml:space="preserve"> </w:t>
            </w:r>
            <w:r>
              <w:rPr>
                <w:color w:val="000009"/>
                <w:spacing w:val="-4"/>
                <w:sz w:val="24"/>
              </w:rPr>
              <w:t>т.д.;</w:t>
            </w:r>
          </w:p>
          <w:p w:rsidR="00ED2570" w:rsidRDefault="00125FB7">
            <w:pPr>
              <w:pStyle w:val="TableParagraph"/>
              <w:numPr>
                <w:ilvl w:val="0"/>
                <w:numId w:val="135"/>
              </w:numPr>
              <w:tabs>
                <w:tab w:val="left" w:pos="423"/>
              </w:tabs>
              <w:spacing w:before="41" w:line="276" w:lineRule="auto"/>
              <w:ind w:right="260"/>
              <w:rPr>
                <w:sz w:val="24"/>
              </w:rPr>
            </w:pPr>
            <w:r>
              <w:rPr>
                <w:color w:val="000009"/>
                <w:sz w:val="24"/>
              </w:rPr>
              <w:t xml:space="preserve">умение решать актуальные житейские задачи, используя </w:t>
            </w:r>
            <w:r>
              <w:rPr>
                <w:color w:val="000009"/>
                <w:spacing w:val="-2"/>
                <w:sz w:val="24"/>
              </w:rPr>
              <w:t>вербальную</w:t>
            </w:r>
            <w:r>
              <w:rPr>
                <w:color w:val="000009"/>
                <w:spacing w:val="-7"/>
                <w:sz w:val="24"/>
              </w:rPr>
              <w:t xml:space="preserve"> </w:t>
            </w:r>
            <w:r>
              <w:rPr>
                <w:color w:val="000009"/>
                <w:spacing w:val="-2"/>
                <w:sz w:val="24"/>
              </w:rPr>
              <w:t>коммуникацию</w:t>
            </w:r>
            <w:r>
              <w:rPr>
                <w:color w:val="000009"/>
                <w:spacing w:val="-6"/>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135"/>
              </w:numPr>
              <w:tabs>
                <w:tab w:val="left" w:pos="423"/>
              </w:tabs>
              <w:spacing w:line="273" w:lineRule="auto"/>
              <w:ind w:right="472"/>
              <w:rPr>
                <w:sz w:val="24"/>
              </w:rPr>
            </w:pPr>
            <w:r>
              <w:rPr>
                <w:color w:val="000009"/>
                <w:sz w:val="24"/>
              </w:rPr>
              <w:t>умение</w:t>
            </w:r>
            <w:r>
              <w:rPr>
                <w:color w:val="000009"/>
                <w:spacing w:val="-15"/>
                <w:sz w:val="24"/>
              </w:rPr>
              <w:t xml:space="preserve"> </w:t>
            </w:r>
            <w:r>
              <w:rPr>
                <w:color w:val="000009"/>
                <w:sz w:val="24"/>
              </w:rPr>
              <w:t>слушать</w:t>
            </w:r>
            <w:r>
              <w:rPr>
                <w:color w:val="000009"/>
                <w:spacing w:val="-15"/>
                <w:sz w:val="24"/>
              </w:rPr>
              <w:t xml:space="preserve"> </w:t>
            </w:r>
            <w:r>
              <w:rPr>
                <w:color w:val="000009"/>
                <w:sz w:val="24"/>
              </w:rPr>
              <w:t>сверстника</w:t>
            </w:r>
            <w:r>
              <w:rPr>
                <w:color w:val="000009"/>
                <w:spacing w:val="-15"/>
                <w:sz w:val="24"/>
              </w:rPr>
              <w:t xml:space="preserve"> </w:t>
            </w:r>
            <w:r>
              <w:rPr>
                <w:color w:val="000009"/>
                <w:sz w:val="24"/>
              </w:rPr>
              <w:t xml:space="preserve">и ждать своей очереди в </w:t>
            </w:r>
            <w:r>
              <w:rPr>
                <w:color w:val="000009"/>
                <w:spacing w:val="-2"/>
                <w:sz w:val="24"/>
              </w:rPr>
              <w:t>разговоре;</w:t>
            </w:r>
          </w:p>
          <w:p w:rsidR="00ED2570" w:rsidRDefault="00125FB7">
            <w:pPr>
              <w:pStyle w:val="TableParagraph"/>
              <w:numPr>
                <w:ilvl w:val="0"/>
                <w:numId w:val="135"/>
              </w:numPr>
              <w:tabs>
                <w:tab w:val="left" w:pos="422"/>
              </w:tabs>
              <w:spacing w:before="2"/>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0" w:line="276" w:lineRule="auto"/>
              <w:ind w:left="423"/>
              <w:rPr>
                <w:sz w:val="24"/>
              </w:rPr>
            </w:pPr>
            <w:r>
              <w:rPr>
                <w:color w:val="000009"/>
                <w:sz w:val="24"/>
              </w:rPr>
              <w:t>совместную</w:t>
            </w:r>
            <w:r>
              <w:rPr>
                <w:color w:val="000009"/>
                <w:spacing w:val="-15"/>
                <w:sz w:val="24"/>
              </w:rPr>
              <w:t xml:space="preserve"> </w:t>
            </w:r>
            <w:r>
              <w:rPr>
                <w:color w:val="000009"/>
                <w:sz w:val="24"/>
              </w:rPr>
              <w:t>деятельность</w:t>
            </w:r>
            <w:r>
              <w:rPr>
                <w:color w:val="000009"/>
                <w:spacing w:val="-15"/>
                <w:sz w:val="24"/>
              </w:rPr>
              <w:t xml:space="preserve"> </w:t>
            </w:r>
            <w:r>
              <w:rPr>
                <w:color w:val="000009"/>
                <w:sz w:val="24"/>
              </w:rPr>
              <w:t>со сверстниками и взрослыми;</w:t>
            </w:r>
          </w:p>
          <w:p w:rsidR="00ED2570" w:rsidRDefault="00125FB7">
            <w:pPr>
              <w:pStyle w:val="TableParagraph"/>
              <w:numPr>
                <w:ilvl w:val="0"/>
                <w:numId w:val="135"/>
              </w:numPr>
              <w:tabs>
                <w:tab w:val="left" w:pos="423"/>
              </w:tabs>
              <w:spacing w:line="273" w:lineRule="auto"/>
              <w:ind w:right="244"/>
              <w:rPr>
                <w:sz w:val="24"/>
              </w:rPr>
            </w:pPr>
            <w:r>
              <w:rPr>
                <w:color w:val="000009"/>
                <w:sz w:val="24"/>
              </w:rPr>
              <w:t>освоение</w:t>
            </w:r>
            <w:r>
              <w:rPr>
                <w:color w:val="000009"/>
                <w:spacing w:val="-15"/>
                <w:sz w:val="24"/>
              </w:rPr>
              <w:t xml:space="preserve"> </w:t>
            </w:r>
            <w:r>
              <w:rPr>
                <w:color w:val="000009"/>
                <w:sz w:val="24"/>
              </w:rPr>
              <w:t>принятых</w:t>
            </w:r>
            <w:r>
              <w:rPr>
                <w:color w:val="000009"/>
                <w:spacing w:val="-15"/>
                <w:sz w:val="24"/>
              </w:rPr>
              <w:t xml:space="preserve"> </w:t>
            </w:r>
            <w:r>
              <w:rPr>
                <w:color w:val="000009"/>
                <w:sz w:val="24"/>
              </w:rPr>
              <w:t>культурных форм выражения своих чувств;</w:t>
            </w:r>
          </w:p>
          <w:p w:rsidR="00ED2570" w:rsidRDefault="00125FB7">
            <w:pPr>
              <w:pStyle w:val="TableParagraph"/>
              <w:numPr>
                <w:ilvl w:val="0"/>
                <w:numId w:val="135"/>
              </w:numPr>
              <w:tabs>
                <w:tab w:val="left" w:pos="423"/>
              </w:tabs>
              <w:spacing w:before="2" w:line="273" w:lineRule="auto"/>
              <w:ind w:right="138"/>
              <w:rPr>
                <w:sz w:val="24"/>
              </w:rPr>
            </w:pP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как</w:t>
            </w:r>
          </w:p>
          <w:p w:rsidR="00ED2570" w:rsidRDefault="00125FB7">
            <w:pPr>
              <w:pStyle w:val="TableParagraph"/>
              <w:spacing w:before="6"/>
              <w:ind w:left="423"/>
              <w:rPr>
                <w:sz w:val="24"/>
              </w:rPr>
            </w:pPr>
            <w:r>
              <w:rPr>
                <w:color w:val="000009"/>
                <w:sz w:val="24"/>
              </w:rPr>
              <w:t>средство</w:t>
            </w:r>
            <w:r>
              <w:rPr>
                <w:color w:val="000009"/>
                <w:spacing w:val="-4"/>
                <w:sz w:val="24"/>
              </w:rPr>
              <w:t xml:space="preserve"> </w:t>
            </w:r>
            <w:r>
              <w:rPr>
                <w:color w:val="000009"/>
                <w:sz w:val="24"/>
              </w:rPr>
              <w:t>достижения</w:t>
            </w:r>
            <w:r>
              <w:rPr>
                <w:color w:val="000009"/>
                <w:spacing w:val="-4"/>
                <w:sz w:val="24"/>
              </w:rPr>
              <w:t xml:space="preserve"> цели.</w:t>
            </w:r>
          </w:p>
        </w:tc>
      </w:tr>
      <w:tr w:rsidR="00ED2570">
        <w:trPr>
          <w:trHeight w:val="7756"/>
        </w:trPr>
        <w:tc>
          <w:tcPr>
            <w:tcW w:w="2128" w:type="dxa"/>
          </w:tcPr>
          <w:p w:rsidR="00ED2570" w:rsidRDefault="00125FB7">
            <w:pPr>
              <w:pStyle w:val="TableParagraph"/>
              <w:spacing w:line="276" w:lineRule="auto"/>
              <w:ind w:left="106" w:right="861"/>
              <w:rPr>
                <w:sz w:val="24"/>
              </w:rPr>
            </w:pPr>
            <w:r>
              <w:rPr>
                <w:spacing w:val="-2"/>
                <w:sz w:val="24"/>
              </w:rPr>
              <w:t>Овладение социально- бытовыми умениями, навыками,</w:t>
            </w:r>
          </w:p>
          <w:p w:rsidR="00ED2570" w:rsidRDefault="00125FB7">
            <w:pPr>
              <w:pStyle w:val="TableParagraph"/>
              <w:spacing w:line="276" w:lineRule="auto"/>
              <w:ind w:left="106" w:right="206"/>
              <w:rPr>
                <w:sz w:val="24"/>
              </w:rPr>
            </w:pPr>
            <w:r>
              <w:rPr>
                <w:sz w:val="24"/>
              </w:rPr>
              <w:t>используемыми</w:t>
            </w:r>
            <w:r>
              <w:rPr>
                <w:spacing w:val="-15"/>
                <w:sz w:val="24"/>
              </w:rPr>
              <w:t xml:space="preserve"> </w:t>
            </w:r>
            <w:r>
              <w:rPr>
                <w:sz w:val="24"/>
              </w:rPr>
              <w:t xml:space="preserve">в </w:t>
            </w:r>
            <w:r>
              <w:rPr>
                <w:spacing w:val="-2"/>
                <w:sz w:val="24"/>
              </w:rPr>
              <w:t>повседневной жизни</w:t>
            </w:r>
          </w:p>
        </w:tc>
        <w:tc>
          <w:tcPr>
            <w:tcW w:w="3403" w:type="dxa"/>
          </w:tcPr>
          <w:p w:rsidR="00ED2570" w:rsidRDefault="00125FB7">
            <w:pPr>
              <w:pStyle w:val="TableParagraph"/>
              <w:numPr>
                <w:ilvl w:val="0"/>
                <w:numId w:val="134"/>
              </w:numPr>
              <w:tabs>
                <w:tab w:val="left" w:pos="424"/>
              </w:tabs>
              <w:spacing w:line="276" w:lineRule="auto"/>
              <w:ind w:right="320"/>
              <w:rPr>
                <w:sz w:val="24"/>
              </w:rPr>
            </w:pPr>
            <w:r>
              <w:rPr>
                <w:color w:val="000009"/>
                <w:sz w:val="24"/>
              </w:rPr>
              <w:t>способствовать</w:t>
            </w:r>
            <w:r>
              <w:rPr>
                <w:color w:val="000009"/>
                <w:spacing w:val="-15"/>
                <w:sz w:val="24"/>
              </w:rPr>
              <w:t xml:space="preserve"> </w:t>
            </w:r>
            <w:r>
              <w:rPr>
                <w:color w:val="000009"/>
                <w:sz w:val="24"/>
              </w:rPr>
              <w:t xml:space="preserve">освоению правил устройства домашней жизни, </w:t>
            </w:r>
            <w:r>
              <w:rPr>
                <w:color w:val="000009"/>
                <w:spacing w:val="-2"/>
                <w:sz w:val="24"/>
              </w:rPr>
              <w:t xml:space="preserve">разнообразия </w:t>
            </w:r>
            <w:r>
              <w:rPr>
                <w:color w:val="000009"/>
                <w:sz w:val="24"/>
              </w:rPr>
              <w:t>повседневных бытовых</w:t>
            </w:r>
          </w:p>
          <w:p w:rsidR="00ED2570" w:rsidRDefault="00125FB7">
            <w:pPr>
              <w:pStyle w:val="TableParagraph"/>
              <w:spacing w:line="274" w:lineRule="exact"/>
              <w:ind w:left="424"/>
              <w:rPr>
                <w:sz w:val="24"/>
              </w:rPr>
            </w:pPr>
            <w:r>
              <w:rPr>
                <w:color w:val="000009"/>
                <w:spacing w:val="-4"/>
                <w:sz w:val="24"/>
              </w:rPr>
              <w:t>дел;</w:t>
            </w:r>
          </w:p>
          <w:p w:rsidR="00ED2570" w:rsidRDefault="00125FB7">
            <w:pPr>
              <w:pStyle w:val="TableParagraph"/>
              <w:numPr>
                <w:ilvl w:val="0"/>
                <w:numId w:val="134"/>
              </w:numPr>
              <w:tabs>
                <w:tab w:val="left" w:pos="424"/>
              </w:tabs>
              <w:spacing w:before="39" w:line="273" w:lineRule="auto"/>
              <w:ind w:right="957"/>
              <w:rPr>
                <w:sz w:val="24"/>
              </w:rPr>
            </w:pPr>
            <w:r>
              <w:rPr>
                <w:color w:val="000009"/>
                <w:sz w:val="24"/>
              </w:rPr>
              <w:t xml:space="preserve">развивать навыки </w:t>
            </w:r>
            <w:r>
              <w:rPr>
                <w:color w:val="000009"/>
                <w:spacing w:val="-2"/>
                <w:sz w:val="24"/>
              </w:rPr>
              <w:t xml:space="preserve">самообслуживания, </w:t>
            </w:r>
            <w:r>
              <w:rPr>
                <w:color w:val="000009"/>
                <w:sz w:val="24"/>
              </w:rPr>
              <w:t>помощи близким;</w:t>
            </w:r>
          </w:p>
          <w:p w:rsidR="00ED2570" w:rsidRDefault="00125FB7">
            <w:pPr>
              <w:pStyle w:val="TableParagraph"/>
              <w:numPr>
                <w:ilvl w:val="0"/>
                <w:numId w:val="134"/>
              </w:numPr>
              <w:tabs>
                <w:tab w:val="left" w:pos="424"/>
              </w:tabs>
              <w:spacing w:before="4" w:line="276" w:lineRule="auto"/>
              <w:ind w:right="762"/>
              <w:rPr>
                <w:sz w:val="24"/>
              </w:rPr>
            </w:pPr>
            <w:r>
              <w:rPr>
                <w:color w:val="000009"/>
                <w:spacing w:val="-2"/>
                <w:sz w:val="24"/>
              </w:rPr>
              <w:t xml:space="preserve">способствовать формированию возможности </w:t>
            </w:r>
            <w:r>
              <w:rPr>
                <w:color w:val="000009"/>
                <w:sz w:val="24"/>
              </w:rPr>
              <w:t xml:space="preserve">ориентироваться в </w:t>
            </w:r>
            <w:r>
              <w:rPr>
                <w:color w:val="000009"/>
                <w:spacing w:val="-2"/>
                <w:sz w:val="24"/>
              </w:rPr>
              <w:t>устройстве</w:t>
            </w:r>
            <w:r>
              <w:rPr>
                <w:color w:val="000009"/>
                <w:spacing w:val="-13"/>
                <w:sz w:val="24"/>
              </w:rPr>
              <w:t xml:space="preserve"> </w:t>
            </w:r>
            <w:r>
              <w:rPr>
                <w:color w:val="000009"/>
                <w:spacing w:val="-2"/>
                <w:sz w:val="24"/>
              </w:rPr>
              <w:t xml:space="preserve">школьной </w:t>
            </w:r>
            <w:r>
              <w:rPr>
                <w:color w:val="000009"/>
                <w:sz w:val="24"/>
              </w:rPr>
              <w:t>жизни,</w:t>
            </w:r>
            <w:r>
              <w:rPr>
                <w:color w:val="000009"/>
                <w:spacing w:val="-1"/>
                <w:sz w:val="24"/>
              </w:rPr>
              <w:t xml:space="preserve"> </w:t>
            </w:r>
            <w:r>
              <w:rPr>
                <w:color w:val="000009"/>
                <w:sz w:val="24"/>
              </w:rPr>
              <w:t>участвовать в повседневной жизни</w:t>
            </w:r>
          </w:p>
          <w:p w:rsidR="00ED2570" w:rsidRDefault="00125FB7">
            <w:pPr>
              <w:pStyle w:val="TableParagraph"/>
              <w:spacing w:line="276" w:lineRule="auto"/>
              <w:ind w:left="424" w:right="86"/>
              <w:rPr>
                <w:sz w:val="24"/>
              </w:rPr>
            </w:pPr>
            <w:r>
              <w:rPr>
                <w:color w:val="000009"/>
                <w:sz w:val="24"/>
              </w:rPr>
              <w:t>класса, школы, принимать на</w:t>
            </w:r>
            <w:r>
              <w:rPr>
                <w:color w:val="000009"/>
                <w:spacing w:val="-14"/>
                <w:sz w:val="24"/>
              </w:rPr>
              <w:t xml:space="preserve"> </w:t>
            </w:r>
            <w:r>
              <w:rPr>
                <w:color w:val="000009"/>
                <w:sz w:val="24"/>
              </w:rPr>
              <w:t>себя</w:t>
            </w:r>
            <w:r>
              <w:rPr>
                <w:color w:val="000009"/>
                <w:spacing w:val="-14"/>
                <w:sz w:val="24"/>
              </w:rPr>
              <w:t xml:space="preserve"> </w:t>
            </w:r>
            <w:r>
              <w:rPr>
                <w:color w:val="000009"/>
                <w:sz w:val="24"/>
              </w:rPr>
              <w:t>обязанности</w:t>
            </w:r>
            <w:r>
              <w:rPr>
                <w:color w:val="000009"/>
                <w:spacing w:val="-15"/>
                <w:sz w:val="24"/>
              </w:rPr>
              <w:t xml:space="preserve"> </w:t>
            </w:r>
            <w:r>
              <w:rPr>
                <w:color w:val="000009"/>
                <w:sz w:val="24"/>
              </w:rPr>
              <w:t>наряду с другими детьми;</w:t>
            </w:r>
          </w:p>
          <w:p w:rsidR="00ED2570" w:rsidRDefault="00125FB7">
            <w:pPr>
              <w:pStyle w:val="TableParagraph"/>
              <w:numPr>
                <w:ilvl w:val="0"/>
                <w:numId w:val="134"/>
              </w:numPr>
              <w:tabs>
                <w:tab w:val="left" w:pos="424"/>
              </w:tabs>
              <w:spacing w:line="276" w:lineRule="auto"/>
              <w:ind w:right="128"/>
              <w:rPr>
                <w:sz w:val="24"/>
              </w:rPr>
            </w:pPr>
            <w:r>
              <w:rPr>
                <w:color w:val="000009"/>
                <w:spacing w:val="-2"/>
                <w:sz w:val="24"/>
              </w:rPr>
              <w:t>формировать</w:t>
            </w:r>
            <w:r>
              <w:rPr>
                <w:color w:val="000009"/>
                <w:spacing w:val="-7"/>
                <w:sz w:val="24"/>
              </w:rPr>
              <w:t xml:space="preserve"> </w:t>
            </w:r>
            <w:r>
              <w:rPr>
                <w:color w:val="000009"/>
                <w:spacing w:val="-2"/>
                <w:sz w:val="24"/>
              </w:rPr>
              <w:t xml:space="preserve">элементарные </w:t>
            </w:r>
            <w:r>
              <w:rPr>
                <w:color w:val="000009"/>
                <w:sz w:val="24"/>
              </w:rPr>
              <w:t>знания о технике безопасности, их</w:t>
            </w:r>
          </w:p>
          <w:p w:rsidR="00ED2570" w:rsidRDefault="00125FB7">
            <w:pPr>
              <w:pStyle w:val="TableParagraph"/>
              <w:spacing w:line="276" w:lineRule="auto"/>
              <w:ind w:left="424" w:right="769"/>
              <w:rPr>
                <w:sz w:val="24"/>
              </w:rPr>
            </w:pPr>
            <w:r>
              <w:rPr>
                <w:color w:val="000009"/>
                <w:sz w:val="24"/>
              </w:rPr>
              <w:t>применении в повседневной</w:t>
            </w:r>
            <w:r>
              <w:rPr>
                <w:color w:val="000009"/>
                <w:spacing w:val="-15"/>
                <w:sz w:val="24"/>
              </w:rPr>
              <w:t xml:space="preserve"> </w:t>
            </w:r>
            <w:r>
              <w:rPr>
                <w:color w:val="000009"/>
                <w:sz w:val="24"/>
              </w:rPr>
              <w:t>жизни;</w:t>
            </w:r>
          </w:p>
        </w:tc>
        <w:tc>
          <w:tcPr>
            <w:tcW w:w="3933" w:type="dxa"/>
          </w:tcPr>
          <w:p w:rsidR="00ED2570" w:rsidRDefault="00125FB7">
            <w:pPr>
              <w:pStyle w:val="TableParagraph"/>
              <w:numPr>
                <w:ilvl w:val="0"/>
                <w:numId w:val="133"/>
              </w:numPr>
              <w:tabs>
                <w:tab w:val="left" w:pos="423"/>
              </w:tabs>
              <w:spacing w:line="276"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личной гигиены и самообслуживания в</w:t>
            </w:r>
          </w:p>
          <w:p w:rsidR="00ED2570" w:rsidRDefault="00125FB7">
            <w:pPr>
              <w:pStyle w:val="TableParagraph"/>
              <w:spacing w:line="274" w:lineRule="exact"/>
              <w:ind w:left="423"/>
              <w:rPr>
                <w:sz w:val="24"/>
              </w:rPr>
            </w:pPr>
            <w:r>
              <w:rPr>
                <w:color w:val="000009"/>
                <w:sz w:val="24"/>
              </w:rPr>
              <w:t>общественных</w:t>
            </w:r>
            <w:r>
              <w:rPr>
                <w:color w:val="000009"/>
                <w:spacing w:val="2"/>
                <w:sz w:val="24"/>
              </w:rPr>
              <w:t xml:space="preserve"> </w:t>
            </w:r>
            <w:r>
              <w:rPr>
                <w:color w:val="000009"/>
                <w:spacing w:val="-2"/>
                <w:sz w:val="24"/>
              </w:rPr>
              <w:t>местах;</w:t>
            </w:r>
          </w:p>
          <w:p w:rsidR="00ED2570" w:rsidRDefault="00125FB7">
            <w:pPr>
              <w:pStyle w:val="TableParagraph"/>
              <w:numPr>
                <w:ilvl w:val="0"/>
                <w:numId w:val="133"/>
              </w:numPr>
              <w:tabs>
                <w:tab w:val="left" w:pos="423"/>
              </w:tabs>
              <w:spacing w:before="39"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бытовых навыков;</w:t>
            </w:r>
          </w:p>
          <w:p w:rsidR="00ED2570" w:rsidRDefault="00125FB7">
            <w:pPr>
              <w:pStyle w:val="TableParagraph"/>
              <w:numPr>
                <w:ilvl w:val="0"/>
                <w:numId w:val="133"/>
              </w:numPr>
              <w:tabs>
                <w:tab w:val="left" w:pos="423"/>
              </w:tabs>
              <w:spacing w:before="1"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коммуникации в</w:t>
            </w:r>
          </w:p>
          <w:p w:rsidR="00ED2570" w:rsidRDefault="00125FB7">
            <w:pPr>
              <w:pStyle w:val="TableParagraph"/>
              <w:spacing w:before="3"/>
              <w:ind w:left="423"/>
              <w:rPr>
                <w:sz w:val="24"/>
              </w:rPr>
            </w:pPr>
            <w:r>
              <w:rPr>
                <w:color w:val="000009"/>
                <w:sz w:val="24"/>
              </w:rPr>
              <w:t>общественном</w:t>
            </w:r>
            <w:r>
              <w:rPr>
                <w:color w:val="000009"/>
                <w:spacing w:val="-3"/>
                <w:sz w:val="24"/>
              </w:rPr>
              <w:t xml:space="preserve"> </w:t>
            </w:r>
            <w:r>
              <w:rPr>
                <w:color w:val="000009"/>
                <w:spacing w:val="-2"/>
                <w:sz w:val="24"/>
              </w:rPr>
              <w:t>месте;</w:t>
            </w:r>
          </w:p>
          <w:p w:rsidR="00ED2570" w:rsidRDefault="00125FB7">
            <w:pPr>
              <w:pStyle w:val="TableParagraph"/>
              <w:numPr>
                <w:ilvl w:val="0"/>
                <w:numId w:val="133"/>
              </w:numPr>
              <w:tabs>
                <w:tab w:val="left" w:pos="422"/>
              </w:tabs>
              <w:spacing w:before="41"/>
              <w:ind w:left="422" w:hanging="317"/>
              <w:rPr>
                <w:sz w:val="24"/>
              </w:rPr>
            </w:pPr>
            <w:r>
              <w:rPr>
                <w:color w:val="000009"/>
                <w:sz w:val="24"/>
              </w:rPr>
              <w:t>формирование</w:t>
            </w:r>
            <w:r>
              <w:rPr>
                <w:color w:val="000009"/>
                <w:spacing w:val="-12"/>
                <w:sz w:val="24"/>
              </w:rPr>
              <w:t xml:space="preserve"> </w:t>
            </w:r>
            <w:r>
              <w:rPr>
                <w:color w:val="000009"/>
                <w:spacing w:val="-2"/>
                <w:sz w:val="24"/>
              </w:rPr>
              <w:t>элементарных</w:t>
            </w:r>
          </w:p>
          <w:p w:rsidR="00ED2570" w:rsidRDefault="00125FB7">
            <w:pPr>
              <w:pStyle w:val="TableParagraph"/>
              <w:spacing w:before="41" w:line="276" w:lineRule="auto"/>
              <w:ind w:left="423" w:right="262"/>
              <w:jc w:val="both"/>
              <w:rPr>
                <w:sz w:val="24"/>
              </w:rPr>
            </w:pPr>
            <w:r>
              <w:rPr>
                <w:color w:val="000009"/>
                <w:sz w:val="24"/>
              </w:rPr>
              <w:t>навыков</w:t>
            </w:r>
            <w:r>
              <w:rPr>
                <w:color w:val="000009"/>
                <w:spacing w:val="-15"/>
                <w:sz w:val="24"/>
              </w:rPr>
              <w:t xml:space="preserve"> </w:t>
            </w:r>
            <w:r>
              <w:rPr>
                <w:color w:val="000009"/>
                <w:sz w:val="24"/>
              </w:rPr>
              <w:t>техники</w:t>
            </w:r>
            <w:r>
              <w:rPr>
                <w:color w:val="000009"/>
                <w:spacing w:val="-15"/>
                <w:sz w:val="24"/>
              </w:rPr>
              <w:t xml:space="preserve"> </w:t>
            </w:r>
            <w:r>
              <w:rPr>
                <w:color w:val="000009"/>
                <w:sz w:val="24"/>
              </w:rPr>
              <w:t>безопасности, их применение в</w:t>
            </w:r>
            <w:r>
              <w:rPr>
                <w:color w:val="000009"/>
                <w:spacing w:val="-1"/>
                <w:sz w:val="24"/>
              </w:rPr>
              <w:t xml:space="preserve"> </w:t>
            </w:r>
            <w:r>
              <w:rPr>
                <w:color w:val="000009"/>
                <w:sz w:val="24"/>
              </w:rPr>
              <w:t xml:space="preserve">повседневной </w:t>
            </w:r>
            <w:r>
              <w:rPr>
                <w:color w:val="000009"/>
                <w:spacing w:val="-2"/>
                <w:sz w:val="24"/>
              </w:rPr>
              <w:t>жизни;</w:t>
            </w:r>
          </w:p>
          <w:p w:rsidR="00ED2570" w:rsidRDefault="00125FB7">
            <w:pPr>
              <w:pStyle w:val="TableParagraph"/>
              <w:numPr>
                <w:ilvl w:val="0"/>
                <w:numId w:val="133"/>
              </w:numPr>
              <w:tabs>
                <w:tab w:val="left" w:pos="423"/>
              </w:tabs>
              <w:spacing w:line="273" w:lineRule="auto"/>
              <w:ind w:right="520"/>
              <w:rPr>
                <w:sz w:val="24"/>
              </w:rPr>
            </w:pPr>
            <w:r>
              <w:rPr>
                <w:color w:val="000009"/>
                <w:sz w:val="24"/>
              </w:rPr>
              <w:t>развитие представлений об устройстве</w:t>
            </w:r>
            <w:r>
              <w:rPr>
                <w:color w:val="000009"/>
                <w:spacing w:val="-15"/>
                <w:sz w:val="24"/>
              </w:rPr>
              <w:t xml:space="preserve"> </w:t>
            </w:r>
            <w:r>
              <w:rPr>
                <w:color w:val="000009"/>
                <w:sz w:val="24"/>
              </w:rPr>
              <w:t>школьной</w:t>
            </w:r>
            <w:r>
              <w:rPr>
                <w:color w:val="000009"/>
                <w:spacing w:val="-15"/>
                <w:sz w:val="24"/>
              </w:rPr>
              <w:t xml:space="preserve"> </w:t>
            </w:r>
            <w:r>
              <w:rPr>
                <w:color w:val="000009"/>
                <w:sz w:val="24"/>
              </w:rPr>
              <w:t>жизни;</w:t>
            </w:r>
          </w:p>
          <w:p w:rsidR="00ED2570" w:rsidRDefault="00125FB7">
            <w:pPr>
              <w:pStyle w:val="TableParagraph"/>
              <w:numPr>
                <w:ilvl w:val="0"/>
                <w:numId w:val="133"/>
              </w:numPr>
              <w:tabs>
                <w:tab w:val="left" w:pos="423"/>
              </w:tabs>
              <w:spacing w:before="1" w:line="276" w:lineRule="auto"/>
              <w:ind w:right="123"/>
              <w:rPr>
                <w:sz w:val="24"/>
              </w:rPr>
            </w:pPr>
            <w:r>
              <w:rPr>
                <w:color w:val="000009"/>
                <w:sz w:val="24"/>
              </w:rPr>
              <w:t>умение ориентироваться в пространстве</w:t>
            </w:r>
            <w:r>
              <w:rPr>
                <w:color w:val="000009"/>
                <w:spacing w:val="-10"/>
                <w:sz w:val="24"/>
              </w:rPr>
              <w:t xml:space="preserve"> </w:t>
            </w:r>
            <w:r>
              <w:rPr>
                <w:color w:val="000009"/>
                <w:sz w:val="24"/>
              </w:rPr>
              <w:t>школы</w:t>
            </w:r>
            <w:r>
              <w:rPr>
                <w:color w:val="000009"/>
                <w:spacing w:val="-10"/>
                <w:sz w:val="24"/>
              </w:rPr>
              <w:t xml:space="preserve"> </w:t>
            </w:r>
            <w:r>
              <w:rPr>
                <w:color w:val="000009"/>
                <w:sz w:val="24"/>
              </w:rPr>
              <w:t>и</w:t>
            </w:r>
            <w:r>
              <w:rPr>
                <w:color w:val="000009"/>
                <w:spacing w:val="-9"/>
                <w:sz w:val="24"/>
              </w:rPr>
              <w:t xml:space="preserve"> </w:t>
            </w:r>
            <w:r>
              <w:rPr>
                <w:color w:val="000009"/>
                <w:sz w:val="24"/>
              </w:rPr>
              <w:t>просить</w:t>
            </w:r>
            <w:r>
              <w:rPr>
                <w:color w:val="000009"/>
                <w:spacing w:val="-11"/>
                <w:sz w:val="24"/>
              </w:rPr>
              <w:t xml:space="preserve"> </w:t>
            </w:r>
            <w:r>
              <w:rPr>
                <w:color w:val="000009"/>
                <w:sz w:val="24"/>
              </w:rPr>
              <w:t>о помощи в случае затруднений, ориентироваться в расписании</w:t>
            </w:r>
          </w:p>
          <w:p w:rsidR="00ED2570" w:rsidRDefault="00125FB7">
            <w:pPr>
              <w:pStyle w:val="TableParagraph"/>
              <w:spacing w:line="274" w:lineRule="exact"/>
              <w:ind w:left="423"/>
              <w:rPr>
                <w:sz w:val="24"/>
              </w:rPr>
            </w:pPr>
            <w:r>
              <w:rPr>
                <w:color w:val="000009"/>
                <w:spacing w:val="-2"/>
                <w:sz w:val="24"/>
              </w:rPr>
              <w:t>занятий;</w:t>
            </w:r>
          </w:p>
          <w:p w:rsidR="00ED2570" w:rsidRDefault="00125FB7">
            <w:pPr>
              <w:pStyle w:val="TableParagraph"/>
              <w:numPr>
                <w:ilvl w:val="0"/>
                <w:numId w:val="133"/>
              </w:numPr>
              <w:tabs>
                <w:tab w:val="left" w:pos="423"/>
              </w:tabs>
              <w:spacing w:before="41" w:line="273" w:lineRule="auto"/>
              <w:ind w:right="201"/>
              <w:rPr>
                <w:sz w:val="24"/>
              </w:rPr>
            </w:pPr>
            <w:r>
              <w:rPr>
                <w:color w:val="000009"/>
                <w:sz w:val="24"/>
              </w:rPr>
              <w:t>прогресс</w:t>
            </w:r>
            <w:r>
              <w:rPr>
                <w:color w:val="000009"/>
                <w:spacing w:val="-8"/>
                <w:sz w:val="24"/>
              </w:rPr>
              <w:t xml:space="preserve"> </w:t>
            </w:r>
            <w:r>
              <w:rPr>
                <w:color w:val="000009"/>
                <w:sz w:val="24"/>
              </w:rPr>
              <w:t>в</w:t>
            </w:r>
            <w:r>
              <w:rPr>
                <w:color w:val="000009"/>
                <w:spacing w:val="-9"/>
                <w:sz w:val="24"/>
              </w:rPr>
              <w:t xml:space="preserve"> </w:t>
            </w:r>
            <w:r>
              <w:rPr>
                <w:color w:val="000009"/>
                <w:sz w:val="24"/>
              </w:rPr>
              <w:t>самостоятельности</w:t>
            </w:r>
            <w:r>
              <w:rPr>
                <w:color w:val="000009"/>
                <w:spacing w:val="-9"/>
                <w:sz w:val="24"/>
              </w:rPr>
              <w:t xml:space="preserve"> </w:t>
            </w:r>
            <w:r>
              <w:rPr>
                <w:color w:val="000009"/>
                <w:sz w:val="24"/>
              </w:rPr>
              <w:t>и независимости в быту;</w:t>
            </w:r>
          </w:p>
          <w:p w:rsidR="00ED2570" w:rsidRDefault="00125FB7">
            <w:pPr>
              <w:pStyle w:val="TableParagraph"/>
              <w:numPr>
                <w:ilvl w:val="0"/>
                <w:numId w:val="133"/>
              </w:numPr>
              <w:tabs>
                <w:tab w:val="left" w:pos="422"/>
              </w:tabs>
              <w:spacing w:before="2"/>
              <w:ind w:left="422" w:hanging="317"/>
              <w:rPr>
                <w:sz w:val="24"/>
              </w:rPr>
            </w:pPr>
            <w:r>
              <w:rPr>
                <w:color w:val="000009"/>
                <w:sz w:val="24"/>
              </w:rPr>
              <w:t>продвижение</w:t>
            </w:r>
            <w:r>
              <w:rPr>
                <w:color w:val="000009"/>
                <w:spacing w:val="-7"/>
                <w:sz w:val="24"/>
              </w:rPr>
              <w:t xml:space="preserve"> </w:t>
            </w:r>
            <w:r>
              <w:rPr>
                <w:color w:val="000009"/>
                <w:sz w:val="24"/>
              </w:rPr>
              <w:t>в</w:t>
            </w:r>
            <w:r>
              <w:rPr>
                <w:color w:val="000009"/>
                <w:spacing w:val="-7"/>
                <w:sz w:val="24"/>
              </w:rPr>
              <w:t xml:space="preserve"> </w:t>
            </w:r>
            <w:r>
              <w:rPr>
                <w:color w:val="000009"/>
                <w:spacing w:val="-2"/>
                <w:sz w:val="24"/>
              </w:rPr>
              <w:t>навыках</w:t>
            </w:r>
          </w:p>
          <w:p w:rsidR="00ED2570" w:rsidRDefault="00125FB7">
            <w:pPr>
              <w:pStyle w:val="TableParagraph"/>
              <w:spacing w:before="41"/>
              <w:ind w:left="423"/>
              <w:rPr>
                <w:sz w:val="24"/>
              </w:rPr>
            </w:pPr>
            <w:r>
              <w:rPr>
                <w:color w:val="000009"/>
                <w:spacing w:val="-2"/>
                <w:sz w:val="24"/>
              </w:rPr>
              <w:t>самообслуживания;</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2255"/>
        </w:trPr>
        <w:tc>
          <w:tcPr>
            <w:tcW w:w="2128" w:type="dxa"/>
          </w:tcPr>
          <w:p w:rsidR="00ED2570" w:rsidRDefault="00ED2570">
            <w:pPr>
              <w:pStyle w:val="TableParagraph"/>
              <w:ind w:left="0"/>
              <w:rPr>
                <w:sz w:val="24"/>
              </w:rPr>
            </w:pPr>
          </w:p>
        </w:tc>
        <w:tc>
          <w:tcPr>
            <w:tcW w:w="3403" w:type="dxa"/>
          </w:tcPr>
          <w:p w:rsidR="00ED2570" w:rsidRDefault="00125FB7">
            <w:pPr>
              <w:pStyle w:val="TableParagraph"/>
              <w:numPr>
                <w:ilvl w:val="0"/>
                <w:numId w:val="132"/>
              </w:numPr>
              <w:tabs>
                <w:tab w:val="left" w:pos="424"/>
              </w:tabs>
              <w:spacing w:line="273" w:lineRule="auto"/>
              <w:ind w:right="304"/>
              <w:rPr>
                <w:sz w:val="24"/>
              </w:rPr>
            </w:pPr>
            <w:r>
              <w:rPr>
                <w:color w:val="000009"/>
                <w:sz w:val="24"/>
              </w:rPr>
              <w:t xml:space="preserve">формировать социально- </w:t>
            </w:r>
            <w:r>
              <w:rPr>
                <w:color w:val="000009"/>
                <w:spacing w:val="-2"/>
                <w:sz w:val="24"/>
              </w:rPr>
              <w:t>бытовую</w:t>
            </w:r>
            <w:r>
              <w:rPr>
                <w:color w:val="000009"/>
                <w:spacing w:val="-13"/>
                <w:sz w:val="24"/>
              </w:rPr>
              <w:t xml:space="preserve"> </w:t>
            </w:r>
            <w:r>
              <w:rPr>
                <w:color w:val="000009"/>
                <w:spacing w:val="-2"/>
                <w:sz w:val="24"/>
              </w:rPr>
              <w:t>компетентность;</w:t>
            </w:r>
          </w:p>
          <w:p w:rsidR="00ED2570" w:rsidRDefault="00125FB7">
            <w:pPr>
              <w:pStyle w:val="TableParagraph"/>
              <w:numPr>
                <w:ilvl w:val="0"/>
                <w:numId w:val="132"/>
              </w:numPr>
              <w:tabs>
                <w:tab w:val="left" w:pos="423"/>
              </w:tabs>
              <w:ind w:left="423" w:hanging="317"/>
              <w:rPr>
                <w:sz w:val="24"/>
              </w:rPr>
            </w:pPr>
            <w:r>
              <w:rPr>
                <w:color w:val="000009"/>
                <w:spacing w:val="-2"/>
                <w:sz w:val="24"/>
              </w:rPr>
              <w:t>способствовать</w:t>
            </w:r>
          </w:p>
          <w:p w:rsidR="00ED2570" w:rsidRDefault="00125FB7">
            <w:pPr>
              <w:pStyle w:val="TableParagraph"/>
              <w:spacing w:before="40" w:line="276" w:lineRule="auto"/>
              <w:ind w:left="424"/>
              <w:rPr>
                <w:sz w:val="24"/>
              </w:rPr>
            </w:pPr>
            <w:r>
              <w:rPr>
                <w:color w:val="000009"/>
                <w:spacing w:val="-2"/>
                <w:sz w:val="24"/>
              </w:rPr>
              <w:t>практической</w:t>
            </w:r>
            <w:r>
              <w:rPr>
                <w:color w:val="000009"/>
                <w:spacing w:val="-13"/>
                <w:sz w:val="24"/>
              </w:rPr>
              <w:t xml:space="preserve"> </w:t>
            </w:r>
            <w:r>
              <w:rPr>
                <w:color w:val="000009"/>
                <w:spacing w:val="-2"/>
                <w:sz w:val="24"/>
              </w:rPr>
              <w:t xml:space="preserve">подготовке </w:t>
            </w:r>
            <w:r>
              <w:rPr>
                <w:color w:val="000009"/>
                <w:sz w:val="24"/>
              </w:rPr>
              <w:t>обучающегося к</w:t>
            </w:r>
          </w:p>
          <w:p w:rsidR="00ED2570" w:rsidRDefault="00125FB7">
            <w:pPr>
              <w:pStyle w:val="TableParagraph"/>
              <w:ind w:left="424"/>
              <w:rPr>
                <w:sz w:val="24"/>
              </w:rPr>
            </w:pPr>
            <w:r>
              <w:rPr>
                <w:color w:val="000009"/>
                <w:spacing w:val="-2"/>
                <w:sz w:val="24"/>
              </w:rPr>
              <w:t>самостоятельной</w:t>
            </w:r>
          </w:p>
          <w:p w:rsidR="00ED2570" w:rsidRDefault="00125FB7">
            <w:pPr>
              <w:pStyle w:val="TableParagraph"/>
              <w:spacing w:before="42"/>
              <w:ind w:left="424"/>
              <w:rPr>
                <w:sz w:val="24"/>
              </w:rPr>
            </w:pPr>
            <w:r>
              <w:rPr>
                <w:color w:val="000009"/>
                <w:spacing w:val="-2"/>
                <w:sz w:val="24"/>
              </w:rPr>
              <w:t>жизнедеятельности.</w:t>
            </w:r>
          </w:p>
        </w:tc>
        <w:tc>
          <w:tcPr>
            <w:tcW w:w="3933" w:type="dxa"/>
          </w:tcPr>
          <w:p w:rsidR="00ED2570" w:rsidRDefault="00125FB7">
            <w:pPr>
              <w:pStyle w:val="TableParagraph"/>
              <w:spacing w:line="291" w:lineRule="exact"/>
              <w:ind w:left="105"/>
              <w:rPr>
                <w:sz w:val="24"/>
              </w:rPr>
            </w:pPr>
            <w:r>
              <w:rPr>
                <w:rFonts w:ascii="Symbol" w:hAnsi="Symbol"/>
                <w:color w:val="000009"/>
                <w:sz w:val="24"/>
              </w:rPr>
              <w:t></w:t>
            </w:r>
            <w:r>
              <w:rPr>
                <w:color w:val="000009"/>
                <w:spacing w:val="29"/>
                <w:sz w:val="24"/>
              </w:rPr>
              <w:t xml:space="preserve">  </w:t>
            </w:r>
            <w:r>
              <w:rPr>
                <w:color w:val="000009"/>
                <w:sz w:val="24"/>
              </w:rPr>
              <w:t>формирование</w:t>
            </w:r>
            <w:r>
              <w:rPr>
                <w:color w:val="000009"/>
                <w:spacing w:val="-2"/>
                <w:sz w:val="24"/>
              </w:rPr>
              <w:t xml:space="preserve"> </w:t>
            </w:r>
            <w:r>
              <w:rPr>
                <w:color w:val="000009"/>
                <w:sz w:val="24"/>
              </w:rPr>
              <w:t>и</w:t>
            </w:r>
            <w:r>
              <w:rPr>
                <w:color w:val="000009"/>
                <w:spacing w:val="-3"/>
                <w:sz w:val="24"/>
              </w:rPr>
              <w:t xml:space="preserve"> </w:t>
            </w:r>
            <w:r>
              <w:rPr>
                <w:color w:val="000009"/>
                <w:spacing w:val="-2"/>
                <w:sz w:val="24"/>
              </w:rPr>
              <w:t>обобщение</w:t>
            </w:r>
          </w:p>
          <w:p w:rsidR="00ED2570" w:rsidRDefault="00125FB7">
            <w:pPr>
              <w:pStyle w:val="TableParagraph"/>
              <w:spacing w:before="41" w:line="276" w:lineRule="auto"/>
              <w:ind w:left="423" w:right="259"/>
              <w:rPr>
                <w:sz w:val="24"/>
              </w:rPr>
            </w:pPr>
            <w:r>
              <w:rPr>
                <w:color w:val="000009"/>
                <w:sz w:val="24"/>
              </w:rPr>
              <w:t>навыков</w:t>
            </w:r>
            <w:r>
              <w:rPr>
                <w:color w:val="000009"/>
                <w:spacing w:val="-15"/>
                <w:sz w:val="24"/>
              </w:rPr>
              <w:t xml:space="preserve"> </w:t>
            </w:r>
            <w:r>
              <w:rPr>
                <w:color w:val="000009"/>
                <w:sz w:val="24"/>
              </w:rPr>
              <w:t>приготовления</w:t>
            </w:r>
            <w:r>
              <w:rPr>
                <w:color w:val="000009"/>
                <w:spacing w:val="-15"/>
                <w:sz w:val="24"/>
              </w:rPr>
              <w:t xml:space="preserve"> </w:t>
            </w:r>
            <w:r>
              <w:rPr>
                <w:color w:val="000009"/>
                <w:sz w:val="24"/>
              </w:rPr>
              <w:t>пищи</w:t>
            </w:r>
            <w:r>
              <w:rPr>
                <w:color w:val="000009"/>
                <w:spacing w:val="-15"/>
                <w:sz w:val="24"/>
              </w:rPr>
              <w:t xml:space="preserve"> </w:t>
            </w:r>
            <w:r>
              <w:rPr>
                <w:color w:val="000009"/>
                <w:sz w:val="24"/>
              </w:rPr>
              <w:t>и сервировки стола.</w:t>
            </w:r>
          </w:p>
        </w:tc>
      </w:tr>
      <w:tr w:rsidR="00ED2570">
        <w:trPr>
          <w:trHeight w:val="12199"/>
        </w:trPr>
        <w:tc>
          <w:tcPr>
            <w:tcW w:w="2128" w:type="dxa"/>
          </w:tcPr>
          <w:p w:rsidR="00ED2570" w:rsidRDefault="00125FB7">
            <w:pPr>
              <w:pStyle w:val="TableParagraph"/>
              <w:spacing w:line="275" w:lineRule="exact"/>
              <w:ind w:left="106"/>
              <w:rPr>
                <w:sz w:val="24"/>
              </w:rPr>
            </w:pPr>
            <w:r>
              <w:rPr>
                <w:sz w:val="24"/>
              </w:rPr>
              <w:t>Осмысление</w:t>
            </w:r>
            <w:r>
              <w:rPr>
                <w:spacing w:val="-1"/>
                <w:sz w:val="24"/>
              </w:rPr>
              <w:t xml:space="preserve"> </w:t>
            </w:r>
            <w:r>
              <w:rPr>
                <w:spacing w:val="-10"/>
                <w:sz w:val="24"/>
              </w:rPr>
              <w:t>и</w:t>
            </w:r>
          </w:p>
          <w:p w:rsidR="00ED2570" w:rsidRDefault="00125FB7">
            <w:pPr>
              <w:pStyle w:val="TableParagraph"/>
              <w:spacing w:before="41" w:line="276" w:lineRule="auto"/>
              <w:ind w:left="106" w:right="139"/>
              <w:rPr>
                <w:sz w:val="24"/>
              </w:rPr>
            </w:pPr>
            <w:r>
              <w:rPr>
                <w:spacing w:val="-2"/>
                <w:sz w:val="24"/>
              </w:rPr>
              <w:t xml:space="preserve">дифференциация </w:t>
            </w:r>
            <w:r>
              <w:rPr>
                <w:sz w:val="24"/>
              </w:rPr>
              <w:t xml:space="preserve">картины мира, ее </w:t>
            </w:r>
            <w:r>
              <w:rPr>
                <w:spacing w:val="-2"/>
                <w:sz w:val="24"/>
              </w:rPr>
              <w:t>временно- пространственной организации</w:t>
            </w:r>
          </w:p>
        </w:tc>
        <w:tc>
          <w:tcPr>
            <w:tcW w:w="3403" w:type="dxa"/>
          </w:tcPr>
          <w:p w:rsidR="00ED2570" w:rsidRDefault="00125FB7">
            <w:pPr>
              <w:pStyle w:val="TableParagraph"/>
              <w:numPr>
                <w:ilvl w:val="0"/>
                <w:numId w:val="131"/>
              </w:numPr>
              <w:tabs>
                <w:tab w:val="left" w:pos="424"/>
              </w:tabs>
              <w:spacing w:line="276" w:lineRule="auto"/>
              <w:ind w:right="116"/>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обогащению опыта реального </w:t>
            </w:r>
            <w:r>
              <w:rPr>
                <w:color w:val="000009"/>
                <w:spacing w:val="-2"/>
                <w:sz w:val="24"/>
              </w:rPr>
              <w:t>взаимодействия</w:t>
            </w:r>
          </w:p>
          <w:p w:rsidR="00ED2570" w:rsidRDefault="00125FB7">
            <w:pPr>
              <w:pStyle w:val="TableParagraph"/>
              <w:spacing w:line="276" w:lineRule="auto"/>
              <w:ind w:left="424"/>
              <w:rPr>
                <w:sz w:val="24"/>
              </w:rPr>
            </w:pPr>
            <w:r>
              <w:rPr>
                <w:color w:val="000009"/>
                <w:sz w:val="24"/>
              </w:rPr>
              <w:t>обучающегося</w:t>
            </w:r>
            <w:r>
              <w:rPr>
                <w:color w:val="000009"/>
                <w:spacing w:val="-15"/>
                <w:sz w:val="24"/>
              </w:rPr>
              <w:t xml:space="preserve"> </w:t>
            </w:r>
            <w:r>
              <w:rPr>
                <w:color w:val="000009"/>
                <w:sz w:val="24"/>
              </w:rPr>
              <w:t>с</w:t>
            </w:r>
            <w:r>
              <w:rPr>
                <w:color w:val="000009"/>
                <w:spacing w:val="-15"/>
                <w:sz w:val="24"/>
              </w:rPr>
              <w:t xml:space="preserve"> </w:t>
            </w:r>
            <w:r>
              <w:rPr>
                <w:color w:val="000009"/>
                <w:sz w:val="24"/>
              </w:rPr>
              <w:t>бытовым окружением, миром природных явлений и</w:t>
            </w:r>
          </w:p>
          <w:p w:rsidR="00ED2570" w:rsidRDefault="00125FB7">
            <w:pPr>
              <w:pStyle w:val="TableParagraph"/>
              <w:spacing w:line="275" w:lineRule="exact"/>
              <w:ind w:left="424"/>
              <w:rPr>
                <w:sz w:val="24"/>
              </w:rPr>
            </w:pPr>
            <w:r>
              <w:rPr>
                <w:color w:val="000009"/>
                <w:spacing w:val="-2"/>
                <w:sz w:val="24"/>
              </w:rPr>
              <w:t>вещей;</w:t>
            </w:r>
          </w:p>
          <w:p w:rsidR="00ED2570" w:rsidRDefault="00125FB7">
            <w:pPr>
              <w:pStyle w:val="TableParagraph"/>
              <w:numPr>
                <w:ilvl w:val="0"/>
                <w:numId w:val="131"/>
              </w:numPr>
              <w:tabs>
                <w:tab w:val="left" w:pos="424"/>
              </w:tabs>
              <w:spacing w:before="36" w:line="273" w:lineRule="auto"/>
              <w:ind w:right="218"/>
              <w:rPr>
                <w:sz w:val="24"/>
              </w:rPr>
            </w:pPr>
            <w:r>
              <w:rPr>
                <w:color w:val="000009"/>
                <w:sz w:val="24"/>
              </w:rPr>
              <w:t>формировать адекватные представления об опасности</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безопасности;</w:t>
            </w:r>
          </w:p>
          <w:p w:rsidR="00ED2570" w:rsidRDefault="00125FB7">
            <w:pPr>
              <w:pStyle w:val="TableParagraph"/>
              <w:numPr>
                <w:ilvl w:val="0"/>
                <w:numId w:val="131"/>
              </w:numPr>
              <w:tabs>
                <w:tab w:val="left" w:pos="423"/>
              </w:tabs>
              <w:spacing w:before="6"/>
              <w:ind w:left="423" w:hanging="317"/>
              <w:rPr>
                <w:sz w:val="24"/>
              </w:rPr>
            </w:pPr>
            <w:r>
              <w:rPr>
                <w:color w:val="000009"/>
                <w:spacing w:val="-2"/>
                <w:sz w:val="24"/>
              </w:rPr>
              <w:t>развивать</w:t>
            </w:r>
            <w:r>
              <w:rPr>
                <w:color w:val="000009"/>
                <w:sz w:val="24"/>
              </w:rPr>
              <w:t xml:space="preserve"> </w:t>
            </w:r>
            <w:r>
              <w:rPr>
                <w:color w:val="000009"/>
                <w:spacing w:val="-2"/>
                <w:sz w:val="24"/>
              </w:rPr>
              <w:t>морально-</w:t>
            </w:r>
          </w:p>
          <w:p w:rsidR="00ED2570" w:rsidRDefault="00125FB7">
            <w:pPr>
              <w:pStyle w:val="TableParagraph"/>
              <w:spacing w:before="41" w:line="276" w:lineRule="auto"/>
              <w:ind w:left="424" w:right="191"/>
              <w:jc w:val="both"/>
              <w:rPr>
                <w:sz w:val="24"/>
              </w:rPr>
            </w:pPr>
            <w:r>
              <w:rPr>
                <w:color w:val="000009"/>
                <w:sz w:val="24"/>
              </w:rPr>
              <w:t>этические</w:t>
            </w:r>
            <w:r>
              <w:rPr>
                <w:color w:val="000009"/>
                <w:spacing w:val="-15"/>
                <w:sz w:val="24"/>
              </w:rPr>
              <w:t xml:space="preserve"> </w:t>
            </w:r>
            <w:r>
              <w:rPr>
                <w:color w:val="000009"/>
                <w:sz w:val="24"/>
              </w:rPr>
              <w:t>представления</w:t>
            </w:r>
            <w:r>
              <w:rPr>
                <w:color w:val="000009"/>
                <w:spacing w:val="-15"/>
                <w:sz w:val="24"/>
              </w:rPr>
              <w:t xml:space="preserve"> </w:t>
            </w:r>
            <w:r>
              <w:rPr>
                <w:color w:val="000009"/>
                <w:sz w:val="24"/>
              </w:rPr>
              <w:t>и соответствующие</w:t>
            </w:r>
            <w:r>
              <w:rPr>
                <w:color w:val="000009"/>
                <w:spacing w:val="-15"/>
                <w:sz w:val="24"/>
              </w:rPr>
              <w:t xml:space="preserve"> </w:t>
            </w:r>
            <w:r>
              <w:rPr>
                <w:color w:val="000009"/>
                <w:sz w:val="24"/>
              </w:rPr>
              <w:t xml:space="preserve">качества </w:t>
            </w:r>
            <w:r>
              <w:rPr>
                <w:color w:val="000009"/>
                <w:spacing w:val="-2"/>
                <w:sz w:val="24"/>
              </w:rPr>
              <w:t>личности;</w:t>
            </w:r>
          </w:p>
          <w:p w:rsidR="00ED2570" w:rsidRDefault="00125FB7">
            <w:pPr>
              <w:pStyle w:val="TableParagraph"/>
              <w:numPr>
                <w:ilvl w:val="0"/>
                <w:numId w:val="131"/>
              </w:numPr>
              <w:tabs>
                <w:tab w:val="left" w:pos="424"/>
              </w:tabs>
              <w:spacing w:line="276" w:lineRule="auto"/>
              <w:ind w:right="141"/>
              <w:rPr>
                <w:sz w:val="24"/>
              </w:rPr>
            </w:pPr>
            <w:r>
              <w:rPr>
                <w:color w:val="000009"/>
                <w:sz w:val="24"/>
              </w:rPr>
              <w:t>формировать целостную картину мира, упорядоченную</w:t>
            </w:r>
            <w:r>
              <w:rPr>
                <w:color w:val="000009"/>
                <w:spacing w:val="-15"/>
                <w:sz w:val="24"/>
              </w:rPr>
              <w:t xml:space="preserve"> </w:t>
            </w:r>
            <w:r>
              <w:rPr>
                <w:color w:val="000009"/>
                <w:sz w:val="24"/>
              </w:rPr>
              <w:t>во</w:t>
            </w:r>
            <w:r>
              <w:rPr>
                <w:color w:val="000009"/>
                <w:spacing w:val="-15"/>
                <w:sz w:val="24"/>
              </w:rPr>
              <w:t xml:space="preserve"> </w:t>
            </w:r>
            <w:r>
              <w:rPr>
                <w:color w:val="000009"/>
                <w:sz w:val="24"/>
              </w:rPr>
              <w:t>времени и пространстве в соответствии с возрастом.</w:t>
            </w:r>
          </w:p>
        </w:tc>
        <w:tc>
          <w:tcPr>
            <w:tcW w:w="3933" w:type="dxa"/>
          </w:tcPr>
          <w:p w:rsidR="00ED2570" w:rsidRDefault="00125FB7">
            <w:pPr>
              <w:pStyle w:val="TableParagraph"/>
              <w:numPr>
                <w:ilvl w:val="0"/>
                <w:numId w:val="130"/>
              </w:numPr>
              <w:tabs>
                <w:tab w:val="left" w:pos="423"/>
              </w:tabs>
              <w:spacing w:line="276" w:lineRule="auto"/>
              <w:ind w:right="442"/>
              <w:rPr>
                <w:sz w:val="24"/>
              </w:rPr>
            </w:pPr>
            <w:r>
              <w:rPr>
                <w:color w:val="000009"/>
                <w:sz w:val="24"/>
              </w:rPr>
              <w:t>расширение и накопление количества знакомых и освоенных</w:t>
            </w:r>
            <w:r>
              <w:rPr>
                <w:color w:val="000009"/>
                <w:spacing w:val="-10"/>
                <w:sz w:val="24"/>
              </w:rPr>
              <w:t xml:space="preserve"> </w:t>
            </w:r>
            <w:r>
              <w:rPr>
                <w:color w:val="000009"/>
                <w:sz w:val="24"/>
              </w:rPr>
              <w:t>мест</w:t>
            </w:r>
            <w:r>
              <w:rPr>
                <w:color w:val="000009"/>
                <w:spacing w:val="-10"/>
                <w:sz w:val="24"/>
              </w:rPr>
              <w:t xml:space="preserve"> </w:t>
            </w:r>
            <w:r>
              <w:rPr>
                <w:color w:val="000009"/>
                <w:sz w:val="24"/>
              </w:rPr>
              <w:t>за</w:t>
            </w:r>
            <w:r>
              <w:rPr>
                <w:color w:val="000009"/>
                <w:spacing w:val="-10"/>
                <w:sz w:val="24"/>
              </w:rPr>
              <w:t xml:space="preserve"> </w:t>
            </w:r>
            <w:r>
              <w:rPr>
                <w:color w:val="000009"/>
                <w:sz w:val="24"/>
              </w:rPr>
              <w:t>пределами дома и школы;</w:t>
            </w:r>
          </w:p>
          <w:p w:rsidR="00ED2570" w:rsidRDefault="00125FB7">
            <w:pPr>
              <w:pStyle w:val="TableParagraph"/>
              <w:numPr>
                <w:ilvl w:val="0"/>
                <w:numId w:val="130"/>
              </w:numPr>
              <w:tabs>
                <w:tab w:val="left" w:pos="423"/>
              </w:tabs>
              <w:spacing w:line="273" w:lineRule="auto"/>
              <w:ind w:right="724"/>
              <w:rPr>
                <w:sz w:val="24"/>
              </w:rPr>
            </w:pPr>
            <w:r>
              <w:rPr>
                <w:color w:val="000009"/>
                <w:sz w:val="24"/>
              </w:rPr>
              <w:t>адекватность бытового поведения</w:t>
            </w:r>
            <w:r>
              <w:rPr>
                <w:color w:val="000009"/>
                <w:spacing w:val="-15"/>
                <w:sz w:val="24"/>
              </w:rPr>
              <w:t xml:space="preserve"> </w:t>
            </w:r>
            <w:r>
              <w:rPr>
                <w:color w:val="000009"/>
                <w:sz w:val="24"/>
              </w:rPr>
              <w:t>обучающегося</w:t>
            </w:r>
            <w:r>
              <w:rPr>
                <w:color w:val="000009"/>
                <w:spacing w:val="-15"/>
                <w:sz w:val="24"/>
              </w:rPr>
              <w:t xml:space="preserve"> </w:t>
            </w:r>
            <w:r>
              <w:rPr>
                <w:color w:val="000009"/>
                <w:sz w:val="24"/>
              </w:rPr>
              <w:t>с точки зрения</w:t>
            </w:r>
          </w:p>
          <w:p w:rsidR="00ED2570" w:rsidRDefault="00125FB7">
            <w:pPr>
              <w:pStyle w:val="TableParagraph"/>
              <w:spacing w:line="276" w:lineRule="auto"/>
              <w:ind w:left="423" w:right="259"/>
              <w:rPr>
                <w:sz w:val="24"/>
              </w:rPr>
            </w:pPr>
            <w:r>
              <w:rPr>
                <w:color w:val="000009"/>
                <w:sz w:val="24"/>
              </w:rPr>
              <w:t>опасности/безопасности</w:t>
            </w:r>
            <w:r>
              <w:rPr>
                <w:color w:val="000009"/>
                <w:spacing w:val="-15"/>
                <w:sz w:val="24"/>
              </w:rPr>
              <w:t xml:space="preserve"> </w:t>
            </w:r>
            <w:r>
              <w:rPr>
                <w:color w:val="000009"/>
                <w:sz w:val="24"/>
              </w:rPr>
              <w:t>для себя и окружающих;</w:t>
            </w:r>
          </w:p>
          <w:p w:rsidR="00ED2570" w:rsidRDefault="00125FB7">
            <w:pPr>
              <w:pStyle w:val="TableParagraph"/>
              <w:numPr>
                <w:ilvl w:val="0"/>
                <w:numId w:val="130"/>
              </w:numPr>
              <w:tabs>
                <w:tab w:val="left" w:pos="423"/>
              </w:tabs>
              <w:spacing w:line="273" w:lineRule="auto"/>
              <w:ind w:right="1211"/>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spacing w:before="2"/>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2"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130"/>
              </w:numPr>
              <w:tabs>
                <w:tab w:val="left" w:pos="423"/>
              </w:tabs>
              <w:spacing w:line="273" w:lineRule="auto"/>
              <w:ind w:right="867"/>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 деятельность;</w:t>
            </w:r>
          </w:p>
          <w:p w:rsidR="00ED2570" w:rsidRDefault="00125FB7">
            <w:pPr>
              <w:pStyle w:val="TableParagraph"/>
              <w:numPr>
                <w:ilvl w:val="0"/>
                <w:numId w:val="130"/>
              </w:numPr>
              <w:tabs>
                <w:tab w:val="left" w:pos="423"/>
              </w:tabs>
              <w:spacing w:line="276" w:lineRule="auto"/>
              <w:ind w:right="897"/>
              <w:rPr>
                <w:sz w:val="24"/>
              </w:rPr>
            </w:pPr>
            <w:r>
              <w:rPr>
                <w:color w:val="000009"/>
                <w:sz w:val="24"/>
              </w:rPr>
              <w:t>развитие активности во взаимодействии</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миром, понимание собственной результативности и </w:t>
            </w:r>
            <w:r>
              <w:rPr>
                <w:color w:val="000009"/>
                <w:spacing w:val="-2"/>
                <w:sz w:val="24"/>
              </w:rPr>
              <w:t>ответственности;</w:t>
            </w:r>
          </w:p>
          <w:p w:rsidR="00ED2570" w:rsidRDefault="00125FB7">
            <w:pPr>
              <w:pStyle w:val="TableParagraph"/>
              <w:numPr>
                <w:ilvl w:val="0"/>
                <w:numId w:val="130"/>
              </w:numPr>
              <w:tabs>
                <w:tab w:val="left" w:pos="423"/>
              </w:tabs>
              <w:spacing w:line="273" w:lineRule="auto"/>
              <w:ind w:right="193"/>
              <w:rPr>
                <w:sz w:val="24"/>
              </w:rPr>
            </w:pPr>
            <w:r>
              <w:rPr>
                <w:color w:val="000009"/>
                <w:sz w:val="24"/>
              </w:rPr>
              <w:t>накопление опыта освоения нового</w:t>
            </w:r>
            <w:r>
              <w:rPr>
                <w:color w:val="000009"/>
                <w:spacing w:val="-15"/>
                <w:sz w:val="24"/>
              </w:rPr>
              <w:t xml:space="preserve"> </w:t>
            </w:r>
            <w:r>
              <w:rPr>
                <w:color w:val="000009"/>
                <w:sz w:val="24"/>
              </w:rPr>
              <w:t>при</w:t>
            </w:r>
            <w:r>
              <w:rPr>
                <w:color w:val="000009"/>
                <w:spacing w:val="-15"/>
                <w:sz w:val="24"/>
              </w:rPr>
              <w:t xml:space="preserve"> </w:t>
            </w:r>
            <w:r>
              <w:rPr>
                <w:color w:val="000009"/>
                <w:sz w:val="24"/>
              </w:rPr>
              <w:t>помощи</w:t>
            </w:r>
            <w:r>
              <w:rPr>
                <w:color w:val="000009"/>
                <w:spacing w:val="-15"/>
                <w:sz w:val="24"/>
              </w:rPr>
              <w:t xml:space="preserve"> </w:t>
            </w:r>
            <w:r>
              <w:rPr>
                <w:color w:val="000009"/>
                <w:sz w:val="24"/>
              </w:rPr>
              <w:t>экскурсий</w:t>
            </w:r>
            <w:r>
              <w:rPr>
                <w:color w:val="000009"/>
                <w:spacing w:val="-15"/>
                <w:sz w:val="24"/>
              </w:rPr>
              <w:t xml:space="preserve"> </w:t>
            </w:r>
            <w:r>
              <w:rPr>
                <w:color w:val="000009"/>
                <w:sz w:val="24"/>
              </w:rPr>
              <w:t xml:space="preserve">и </w:t>
            </w:r>
            <w:r>
              <w:rPr>
                <w:color w:val="000009"/>
                <w:spacing w:val="-2"/>
                <w:sz w:val="24"/>
              </w:rPr>
              <w:t>путешествий;</w:t>
            </w:r>
          </w:p>
          <w:p w:rsidR="00ED2570" w:rsidRDefault="00125FB7">
            <w:pPr>
              <w:pStyle w:val="TableParagraph"/>
              <w:numPr>
                <w:ilvl w:val="0"/>
                <w:numId w:val="130"/>
              </w:numPr>
              <w:tabs>
                <w:tab w:val="left" w:pos="422"/>
              </w:tabs>
              <w:spacing w:before="1"/>
              <w:ind w:left="422" w:hanging="317"/>
              <w:rPr>
                <w:sz w:val="24"/>
              </w:rPr>
            </w:pPr>
            <w:r>
              <w:rPr>
                <w:color w:val="000009"/>
                <w:sz w:val="24"/>
              </w:rPr>
              <w:t>умение</w:t>
            </w:r>
            <w:r>
              <w:rPr>
                <w:color w:val="000009"/>
                <w:spacing w:val="-9"/>
                <w:sz w:val="24"/>
              </w:rPr>
              <w:t xml:space="preserve"> </w:t>
            </w:r>
            <w:r>
              <w:rPr>
                <w:color w:val="000009"/>
                <w:sz w:val="24"/>
              </w:rPr>
              <w:t>передать</w:t>
            </w:r>
            <w:r>
              <w:rPr>
                <w:color w:val="000009"/>
                <w:spacing w:val="-8"/>
                <w:sz w:val="24"/>
              </w:rPr>
              <w:t xml:space="preserve"> </w:t>
            </w:r>
            <w:r>
              <w:rPr>
                <w:color w:val="000009"/>
                <w:spacing w:val="-4"/>
                <w:sz w:val="24"/>
              </w:rPr>
              <w:t>свои</w:t>
            </w:r>
          </w:p>
          <w:p w:rsidR="00ED2570" w:rsidRDefault="00125FB7">
            <w:pPr>
              <w:pStyle w:val="TableParagraph"/>
              <w:spacing w:before="40"/>
              <w:ind w:left="423"/>
              <w:rPr>
                <w:sz w:val="24"/>
              </w:rPr>
            </w:pPr>
            <w:r>
              <w:rPr>
                <w:color w:val="000009"/>
                <w:spacing w:val="-2"/>
                <w:sz w:val="24"/>
              </w:rPr>
              <w:t>впечатления,</w:t>
            </w:r>
            <w:r>
              <w:rPr>
                <w:color w:val="000009"/>
                <w:sz w:val="24"/>
              </w:rPr>
              <w:t xml:space="preserve"> </w:t>
            </w:r>
            <w:r>
              <w:rPr>
                <w:color w:val="000009"/>
                <w:spacing w:val="-2"/>
                <w:sz w:val="24"/>
              </w:rPr>
              <w:t>соображения,</w:t>
            </w:r>
          </w:p>
          <w:p w:rsidR="00ED2570" w:rsidRDefault="00125FB7">
            <w:pPr>
              <w:pStyle w:val="TableParagraph"/>
              <w:spacing w:before="43" w:line="276" w:lineRule="auto"/>
              <w:ind w:left="423"/>
              <w:rPr>
                <w:sz w:val="24"/>
              </w:rPr>
            </w:pPr>
            <w:r>
              <w:rPr>
                <w:color w:val="000009"/>
                <w:sz w:val="24"/>
              </w:rPr>
              <w:t>умозаключения</w:t>
            </w:r>
            <w:r>
              <w:rPr>
                <w:color w:val="000009"/>
                <w:spacing w:val="-15"/>
                <w:sz w:val="24"/>
              </w:rPr>
              <w:t xml:space="preserve"> </w:t>
            </w:r>
            <w:r>
              <w:rPr>
                <w:color w:val="000009"/>
                <w:sz w:val="24"/>
              </w:rPr>
              <w:t>так,</w:t>
            </w:r>
            <w:r>
              <w:rPr>
                <w:color w:val="000009"/>
                <w:spacing w:val="-15"/>
                <w:sz w:val="24"/>
              </w:rPr>
              <w:t xml:space="preserve"> </w:t>
            </w:r>
            <w:r>
              <w:rPr>
                <w:color w:val="000009"/>
                <w:sz w:val="24"/>
              </w:rPr>
              <w:t>чтобы</w:t>
            </w:r>
            <w:r>
              <w:rPr>
                <w:color w:val="000009"/>
                <w:spacing w:val="-15"/>
                <w:sz w:val="24"/>
              </w:rPr>
              <w:t xml:space="preserve"> </w:t>
            </w:r>
            <w:r>
              <w:rPr>
                <w:color w:val="000009"/>
                <w:sz w:val="24"/>
              </w:rPr>
              <w:t>быть понятым другим человеком;</w:t>
            </w:r>
          </w:p>
          <w:p w:rsidR="00ED2570" w:rsidRDefault="00125FB7">
            <w:pPr>
              <w:pStyle w:val="TableParagraph"/>
              <w:numPr>
                <w:ilvl w:val="0"/>
                <w:numId w:val="130"/>
              </w:numPr>
              <w:tabs>
                <w:tab w:val="left" w:pos="422"/>
              </w:tabs>
              <w:spacing w:line="294" w:lineRule="exact"/>
              <w:ind w:left="422" w:hanging="317"/>
              <w:rPr>
                <w:sz w:val="24"/>
              </w:rPr>
            </w:pPr>
            <w:r>
              <w:rPr>
                <w:color w:val="000009"/>
                <w:sz w:val="24"/>
              </w:rPr>
              <w:t>умение</w:t>
            </w:r>
            <w:r>
              <w:rPr>
                <w:color w:val="000009"/>
                <w:spacing w:val="-11"/>
                <w:sz w:val="24"/>
              </w:rPr>
              <w:t xml:space="preserve"> </w:t>
            </w:r>
            <w:r>
              <w:rPr>
                <w:color w:val="000009"/>
                <w:sz w:val="24"/>
              </w:rPr>
              <w:t>принимать</w:t>
            </w:r>
            <w:r>
              <w:rPr>
                <w:color w:val="000009"/>
                <w:spacing w:val="-10"/>
                <w:sz w:val="24"/>
              </w:rPr>
              <w:t xml:space="preserve"> </w:t>
            </w:r>
            <w:r>
              <w:rPr>
                <w:color w:val="000009"/>
                <w:sz w:val="24"/>
              </w:rPr>
              <w:t>и</w:t>
            </w:r>
            <w:r>
              <w:rPr>
                <w:color w:val="000009"/>
                <w:spacing w:val="-10"/>
                <w:sz w:val="24"/>
              </w:rPr>
              <w:t xml:space="preserve"> </w:t>
            </w:r>
            <w:r>
              <w:rPr>
                <w:color w:val="000009"/>
                <w:sz w:val="24"/>
              </w:rPr>
              <w:t>включать</w:t>
            </w:r>
            <w:r>
              <w:rPr>
                <w:color w:val="000009"/>
                <w:spacing w:val="-9"/>
                <w:sz w:val="24"/>
              </w:rPr>
              <w:t xml:space="preserve"> </w:t>
            </w:r>
            <w:r>
              <w:rPr>
                <w:color w:val="000009"/>
                <w:spacing w:val="-10"/>
                <w:sz w:val="24"/>
              </w:rPr>
              <w:t>в</w:t>
            </w:r>
          </w:p>
          <w:p w:rsidR="00ED2570" w:rsidRDefault="00125FB7">
            <w:pPr>
              <w:pStyle w:val="TableParagraph"/>
              <w:spacing w:before="7" w:line="310" w:lineRule="atLeast"/>
              <w:ind w:left="423"/>
              <w:rPr>
                <w:sz w:val="24"/>
              </w:rPr>
            </w:pPr>
            <w:r>
              <w:rPr>
                <w:color w:val="000009"/>
                <w:sz w:val="24"/>
              </w:rPr>
              <w:t>свой</w:t>
            </w:r>
            <w:r>
              <w:rPr>
                <w:color w:val="000009"/>
                <w:spacing w:val="-14"/>
                <w:sz w:val="24"/>
              </w:rPr>
              <w:t xml:space="preserve"> </w:t>
            </w:r>
            <w:r>
              <w:rPr>
                <w:color w:val="000009"/>
                <w:sz w:val="24"/>
              </w:rPr>
              <w:t>личный</w:t>
            </w:r>
            <w:r>
              <w:rPr>
                <w:color w:val="000009"/>
                <w:spacing w:val="-14"/>
                <w:sz w:val="24"/>
              </w:rPr>
              <w:t xml:space="preserve"> </w:t>
            </w:r>
            <w:r>
              <w:rPr>
                <w:color w:val="000009"/>
                <w:sz w:val="24"/>
              </w:rPr>
              <w:t>опыт</w:t>
            </w:r>
            <w:r>
              <w:rPr>
                <w:color w:val="000009"/>
                <w:spacing w:val="-14"/>
                <w:sz w:val="24"/>
              </w:rPr>
              <w:t xml:space="preserve"> </w:t>
            </w:r>
            <w:r>
              <w:rPr>
                <w:color w:val="000009"/>
                <w:sz w:val="24"/>
              </w:rPr>
              <w:t>жизненный опыт других людей;</w:t>
            </w:r>
          </w:p>
        </w:tc>
      </w:tr>
    </w:tbl>
    <w:p w:rsidR="00ED2570" w:rsidRDefault="00ED2570">
      <w:pPr>
        <w:pStyle w:val="TableParagraph"/>
        <w:spacing w:line="310" w:lineRule="atLeast"/>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287"/>
        </w:trPr>
        <w:tc>
          <w:tcPr>
            <w:tcW w:w="2128" w:type="dxa"/>
          </w:tcPr>
          <w:p w:rsidR="00ED2570" w:rsidRDefault="00ED2570">
            <w:pPr>
              <w:pStyle w:val="TableParagraph"/>
              <w:ind w:left="0"/>
              <w:rPr>
                <w:sz w:val="24"/>
              </w:rPr>
            </w:pPr>
          </w:p>
        </w:tc>
        <w:tc>
          <w:tcPr>
            <w:tcW w:w="3403" w:type="dxa"/>
          </w:tcPr>
          <w:p w:rsidR="00ED2570" w:rsidRDefault="00ED2570">
            <w:pPr>
              <w:pStyle w:val="TableParagraph"/>
              <w:ind w:left="0"/>
              <w:rPr>
                <w:sz w:val="24"/>
              </w:rPr>
            </w:pPr>
          </w:p>
        </w:tc>
        <w:tc>
          <w:tcPr>
            <w:tcW w:w="3933" w:type="dxa"/>
          </w:tcPr>
          <w:p w:rsidR="00ED2570" w:rsidRDefault="00125FB7">
            <w:pPr>
              <w:pStyle w:val="TableParagraph"/>
              <w:spacing w:line="273" w:lineRule="auto"/>
              <w:ind w:left="423" w:hanging="318"/>
              <w:rPr>
                <w:sz w:val="24"/>
              </w:rPr>
            </w:pPr>
            <w:r>
              <w:rPr>
                <w:rFonts w:ascii="Symbol" w:hAnsi="Symbol"/>
                <w:color w:val="000009"/>
                <w:sz w:val="24"/>
              </w:rPr>
              <w:t></w:t>
            </w:r>
            <w:r>
              <w:rPr>
                <w:color w:val="000009"/>
                <w:spacing w:val="80"/>
                <w:sz w:val="24"/>
              </w:rPr>
              <w:t xml:space="preserve"> </w:t>
            </w:r>
            <w:r>
              <w:rPr>
                <w:color w:val="000009"/>
                <w:sz w:val="24"/>
              </w:rPr>
              <w:t>умение</w:t>
            </w:r>
            <w:r>
              <w:rPr>
                <w:color w:val="000009"/>
                <w:spacing w:val="-9"/>
                <w:sz w:val="24"/>
              </w:rPr>
              <w:t xml:space="preserve"> </w:t>
            </w:r>
            <w:r>
              <w:rPr>
                <w:color w:val="000009"/>
                <w:sz w:val="24"/>
              </w:rPr>
              <w:t>делиться</w:t>
            </w:r>
            <w:r>
              <w:rPr>
                <w:color w:val="000009"/>
                <w:spacing w:val="-8"/>
                <w:sz w:val="24"/>
              </w:rPr>
              <w:t xml:space="preserve"> </w:t>
            </w:r>
            <w:r>
              <w:rPr>
                <w:color w:val="000009"/>
                <w:sz w:val="24"/>
              </w:rPr>
              <w:t xml:space="preserve">своими </w:t>
            </w:r>
            <w:r>
              <w:rPr>
                <w:color w:val="000009"/>
                <w:spacing w:val="-2"/>
                <w:sz w:val="24"/>
              </w:rPr>
              <w:t>воспоминаниями,</w:t>
            </w:r>
          </w:p>
          <w:p w:rsidR="00ED2570" w:rsidRDefault="00125FB7">
            <w:pPr>
              <w:pStyle w:val="TableParagraph"/>
              <w:ind w:left="423"/>
              <w:rPr>
                <w:sz w:val="24"/>
              </w:rPr>
            </w:pPr>
            <w:r>
              <w:rPr>
                <w:color w:val="000009"/>
                <w:sz w:val="24"/>
              </w:rPr>
              <w:t>впечатлениями</w:t>
            </w:r>
            <w:r>
              <w:rPr>
                <w:color w:val="000009"/>
                <w:spacing w:val="-11"/>
                <w:sz w:val="24"/>
              </w:rPr>
              <w:t xml:space="preserve"> </w:t>
            </w:r>
            <w:r>
              <w:rPr>
                <w:color w:val="000009"/>
                <w:sz w:val="24"/>
              </w:rPr>
              <w:t>и</w:t>
            </w:r>
            <w:r>
              <w:rPr>
                <w:color w:val="000009"/>
                <w:spacing w:val="-10"/>
                <w:sz w:val="24"/>
              </w:rPr>
              <w:t xml:space="preserve"> </w:t>
            </w:r>
            <w:r>
              <w:rPr>
                <w:color w:val="000009"/>
                <w:sz w:val="24"/>
              </w:rPr>
              <w:t>планами</w:t>
            </w:r>
            <w:r>
              <w:rPr>
                <w:color w:val="000009"/>
                <w:spacing w:val="-10"/>
                <w:sz w:val="24"/>
              </w:rPr>
              <w:t xml:space="preserve"> с</w:t>
            </w:r>
          </w:p>
          <w:p w:rsidR="00ED2570" w:rsidRDefault="00125FB7">
            <w:pPr>
              <w:pStyle w:val="TableParagraph"/>
              <w:spacing w:before="41"/>
              <w:ind w:left="423"/>
              <w:rPr>
                <w:sz w:val="24"/>
              </w:rPr>
            </w:pPr>
            <w:r>
              <w:rPr>
                <w:color w:val="000009"/>
                <w:sz w:val="24"/>
              </w:rPr>
              <w:t>другими</w:t>
            </w:r>
            <w:r>
              <w:rPr>
                <w:color w:val="000009"/>
                <w:spacing w:val="-7"/>
                <w:sz w:val="24"/>
              </w:rPr>
              <w:t xml:space="preserve"> </w:t>
            </w:r>
            <w:r>
              <w:rPr>
                <w:color w:val="000009"/>
                <w:spacing w:val="-2"/>
                <w:sz w:val="24"/>
              </w:rPr>
              <w:t>людьми.</w:t>
            </w:r>
          </w:p>
        </w:tc>
      </w:tr>
      <w:tr w:rsidR="00ED2570">
        <w:trPr>
          <w:trHeight w:val="8021"/>
        </w:trPr>
        <w:tc>
          <w:tcPr>
            <w:tcW w:w="2128" w:type="dxa"/>
          </w:tcPr>
          <w:p w:rsidR="00ED2570" w:rsidRDefault="00125FB7">
            <w:pPr>
              <w:pStyle w:val="TableParagraph"/>
              <w:spacing w:line="276" w:lineRule="auto"/>
              <w:ind w:left="106" w:right="379"/>
              <w:rPr>
                <w:sz w:val="24"/>
              </w:rPr>
            </w:pPr>
            <w:r>
              <w:rPr>
                <w:sz w:val="24"/>
              </w:rPr>
              <w:t>Установление</w:t>
            </w:r>
            <w:r>
              <w:rPr>
                <w:spacing w:val="-15"/>
                <w:sz w:val="24"/>
              </w:rPr>
              <w:t xml:space="preserve"> </w:t>
            </w:r>
            <w:r>
              <w:rPr>
                <w:sz w:val="24"/>
              </w:rPr>
              <w:t xml:space="preserve">и </w:t>
            </w:r>
            <w:r>
              <w:rPr>
                <w:spacing w:val="-2"/>
                <w:sz w:val="24"/>
              </w:rPr>
              <w:t>развитие</w:t>
            </w:r>
          </w:p>
          <w:p w:rsidR="00ED2570" w:rsidRDefault="00125FB7">
            <w:pPr>
              <w:pStyle w:val="TableParagraph"/>
              <w:spacing w:line="276" w:lineRule="auto"/>
              <w:ind w:left="106"/>
              <w:rPr>
                <w:sz w:val="24"/>
              </w:rPr>
            </w:pPr>
            <w:r>
              <w:rPr>
                <w:spacing w:val="-2"/>
                <w:sz w:val="24"/>
              </w:rPr>
              <w:t>эмоционального контакта</w:t>
            </w:r>
          </w:p>
        </w:tc>
        <w:tc>
          <w:tcPr>
            <w:tcW w:w="3403" w:type="dxa"/>
          </w:tcPr>
          <w:p w:rsidR="00ED2570" w:rsidRDefault="00125FB7">
            <w:pPr>
              <w:pStyle w:val="TableParagraph"/>
              <w:numPr>
                <w:ilvl w:val="0"/>
                <w:numId w:val="129"/>
              </w:numPr>
              <w:tabs>
                <w:tab w:val="left" w:pos="424"/>
              </w:tabs>
              <w:spacing w:line="276" w:lineRule="auto"/>
              <w:ind w:right="848"/>
              <w:rPr>
                <w:sz w:val="24"/>
              </w:rPr>
            </w:pPr>
            <w:r>
              <w:rPr>
                <w:color w:val="000009"/>
                <w:sz w:val="24"/>
              </w:rPr>
              <w:t>развивать</w:t>
            </w:r>
            <w:r>
              <w:rPr>
                <w:color w:val="000009"/>
                <w:spacing w:val="-15"/>
                <w:sz w:val="24"/>
              </w:rPr>
              <w:t xml:space="preserve"> </w:t>
            </w:r>
            <w:r>
              <w:rPr>
                <w:color w:val="000009"/>
                <w:sz w:val="24"/>
              </w:rPr>
              <w:t xml:space="preserve">внимание, </w:t>
            </w:r>
            <w:r>
              <w:rPr>
                <w:color w:val="000009"/>
                <w:spacing w:val="-2"/>
                <w:sz w:val="24"/>
              </w:rPr>
              <w:t xml:space="preserve">способность </w:t>
            </w:r>
            <w:r>
              <w:rPr>
                <w:color w:val="000009"/>
                <w:sz w:val="24"/>
              </w:rPr>
              <w:t xml:space="preserve">ориентироваться на </w:t>
            </w:r>
            <w:r>
              <w:rPr>
                <w:color w:val="000009"/>
                <w:spacing w:val="-2"/>
                <w:sz w:val="24"/>
              </w:rPr>
              <w:t>окружающих</w:t>
            </w:r>
            <w:r>
              <w:rPr>
                <w:color w:val="000009"/>
                <w:spacing w:val="-13"/>
                <w:sz w:val="24"/>
              </w:rPr>
              <w:t xml:space="preserve"> </w:t>
            </w:r>
            <w:r>
              <w:rPr>
                <w:color w:val="000009"/>
                <w:spacing w:val="-2"/>
                <w:sz w:val="24"/>
              </w:rPr>
              <w:t>людей, воспринимать</w:t>
            </w:r>
          </w:p>
          <w:p w:rsidR="00ED2570" w:rsidRDefault="00125FB7">
            <w:pPr>
              <w:pStyle w:val="TableParagraph"/>
              <w:spacing w:line="274" w:lineRule="exact"/>
              <w:ind w:left="424"/>
              <w:rPr>
                <w:sz w:val="24"/>
              </w:rPr>
            </w:pPr>
            <w:r>
              <w:rPr>
                <w:color w:val="000009"/>
                <w:spacing w:val="-2"/>
                <w:sz w:val="24"/>
              </w:rPr>
              <w:t>происходящее;</w:t>
            </w:r>
          </w:p>
          <w:p w:rsidR="00ED2570" w:rsidRDefault="00125FB7">
            <w:pPr>
              <w:pStyle w:val="TableParagraph"/>
              <w:numPr>
                <w:ilvl w:val="0"/>
                <w:numId w:val="129"/>
              </w:numPr>
              <w:tabs>
                <w:tab w:val="left" w:pos="424"/>
              </w:tabs>
              <w:spacing w:before="37" w:line="273" w:lineRule="auto"/>
              <w:ind w:right="177"/>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развитию</w:t>
            </w:r>
          </w:p>
          <w:p w:rsidR="00ED2570" w:rsidRDefault="00125FB7">
            <w:pPr>
              <w:pStyle w:val="TableParagraph"/>
              <w:spacing w:before="3"/>
              <w:ind w:left="424"/>
              <w:rPr>
                <w:sz w:val="24"/>
              </w:rPr>
            </w:pPr>
            <w:r>
              <w:rPr>
                <w:color w:val="000009"/>
                <w:sz w:val="24"/>
              </w:rPr>
              <w:t>«модели</w:t>
            </w:r>
            <w:r>
              <w:rPr>
                <w:color w:val="000009"/>
                <w:spacing w:val="-11"/>
                <w:sz w:val="24"/>
              </w:rPr>
              <w:t xml:space="preserve"> </w:t>
            </w:r>
            <w:r>
              <w:rPr>
                <w:color w:val="000009"/>
                <w:spacing w:val="-2"/>
                <w:sz w:val="24"/>
              </w:rPr>
              <w:t>психического»;</w:t>
            </w:r>
          </w:p>
          <w:p w:rsidR="00ED2570" w:rsidRDefault="00125FB7">
            <w:pPr>
              <w:pStyle w:val="TableParagraph"/>
              <w:numPr>
                <w:ilvl w:val="0"/>
                <w:numId w:val="129"/>
              </w:numPr>
              <w:tabs>
                <w:tab w:val="left" w:pos="424"/>
              </w:tabs>
              <w:spacing w:before="41" w:line="273"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диалога.</w:t>
            </w:r>
          </w:p>
        </w:tc>
        <w:tc>
          <w:tcPr>
            <w:tcW w:w="3933" w:type="dxa"/>
          </w:tcPr>
          <w:p w:rsidR="00ED2570" w:rsidRDefault="00125FB7">
            <w:pPr>
              <w:pStyle w:val="TableParagraph"/>
              <w:numPr>
                <w:ilvl w:val="0"/>
                <w:numId w:val="128"/>
              </w:numPr>
              <w:tabs>
                <w:tab w:val="left" w:pos="423"/>
              </w:tabs>
              <w:spacing w:line="273" w:lineRule="auto"/>
              <w:ind w:right="868"/>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обучающегося стремления к контакту,</w:t>
            </w:r>
          </w:p>
          <w:p w:rsidR="00ED2570" w:rsidRDefault="00125FB7">
            <w:pPr>
              <w:pStyle w:val="TableParagraph"/>
              <w:spacing w:line="276" w:lineRule="auto"/>
              <w:ind w:left="423" w:right="450"/>
              <w:rPr>
                <w:sz w:val="24"/>
              </w:rPr>
            </w:pPr>
            <w:r>
              <w:rPr>
                <w:color w:val="000009"/>
                <w:sz w:val="24"/>
              </w:rPr>
              <w:t>внимания и ориентации на другого</w:t>
            </w:r>
            <w:r>
              <w:rPr>
                <w:color w:val="000009"/>
                <w:spacing w:val="-15"/>
                <w:sz w:val="24"/>
              </w:rPr>
              <w:t xml:space="preserve"> </w:t>
            </w:r>
            <w:r>
              <w:rPr>
                <w:color w:val="000009"/>
                <w:sz w:val="24"/>
              </w:rPr>
              <w:t>человека,</w:t>
            </w:r>
            <w:r>
              <w:rPr>
                <w:color w:val="000009"/>
                <w:spacing w:val="-15"/>
                <w:sz w:val="24"/>
              </w:rPr>
              <w:t xml:space="preserve"> </w:t>
            </w:r>
            <w:r>
              <w:rPr>
                <w:color w:val="000009"/>
                <w:sz w:val="24"/>
              </w:rPr>
              <w:t xml:space="preserve">восприятия </w:t>
            </w:r>
            <w:r>
              <w:rPr>
                <w:color w:val="000009"/>
                <w:spacing w:val="-2"/>
                <w:sz w:val="24"/>
              </w:rPr>
              <w:t>происходящего;</w:t>
            </w:r>
          </w:p>
          <w:p w:rsidR="00ED2570" w:rsidRDefault="00125FB7">
            <w:pPr>
              <w:pStyle w:val="TableParagraph"/>
              <w:numPr>
                <w:ilvl w:val="0"/>
                <w:numId w:val="128"/>
              </w:numPr>
              <w:tabs>
                <w:tab w:val="left" w:pos="423"/>
              </w:tabs>
              <w:spacing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свои переживания можно разделить</w:t>
            </w:r>
            <w:r>
              <w:rPr>
                <w:color w:val="000009"/>
                <w:spacing w:val="-14"/>
                <w:sz w:val="24"/>
              </w:rPr>
              <w:t xml:space="preserve"> </w:t>
            </w:r>
            <w:r>
              <w:rPr>
                <w:color w:val="000009"/>
                <w:sz w:val="24"/>
              </w:rPr>
              <w:t>с</w:t>
            </w:r>
            <w:r>
              <w:rPr>
                <w:color w:val="000009"/>
                <w:spacing w:val="-13"/>
                <w:sz w:val="24"/>
              </w:rPr>
              <w:t xml:space="preserve"> </w:t>
            </w:r>
            <w:r>
              <w:rPr>
                <w:color w:val="000009"/>
                <w:sz w:val="24"/>
              </w:rPr>
              <w:t>другим</w:t>
            </w:r>
            <w:r>
              <w:rPr>
                <w:color w:val="000009"/>
                <w:spacing w:val="-14"/>
                <w:sz w:val="24"/>
              </w:rPr>
              <w:t xml:space="preserve"> </w:t>
            </w:r>
            <w:r>
              <w:rPr>
                <w:color w:val="000009"/>
                <w:sz w:val="24"/>
              </w:rPr>
              <w:t>человеком;</w:t>
            </w:r>
          </w:p>
          <w:p w:rsidR="00ED2570" w:rsidRDefault="00125FB7">
            <w:pPr>
              <w:pStyle w:val="TableParagraph"/>
              <w:numPr>
                <w:ilvl w:val="0"/>
                <w:numId w:val="128"/>
              </w:numPr>
              <w:tabs>
                <w:tab w:val="left" w:pos="423"/>
              </w:tabs>
              <w:spacing w:before="4"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то, что происходит с ним</w:t>
            </w:r>
          </w:p>
          <w:p w:rsidR="00ED2570" w:rsidRDefault="00125FB7">
            <w:pPr>
              <w:pStyle w:val="TableParagraph"/>
              <w:spacing w:before="3" w:line="276" w:lineRule="auto"/>
              <w:ind w:left="423" w:right="107"/>
              <w:jc w:val="both"/>
              <w:rPr>
                <w:sz w:val="24"/>
              </w:rPr>
            </w:pPr>
            <w:r>
              <w:rPr>
                <w:color w:val="000009"/>
                <w:sz w:val="24"/>
              </w:rPr>
              <w:t>значимо</w:t>
            </w:r>
            <w:r>
              <w:rPr>
                <w:color w:val="000009"/>
                <w:spacing w:val="-11"/>
                <w:sz w:val="24"/>
              </w:rPr>
              <w:t xml:space="preserve"> </w:t>
            </w:r>
            <w:r>
              <w:rPr>
                <w:color w:val="000009"/>
                <w:sz w:val="24"/>
              </w:rPr>
              <w:t>для</w:t>
            </w:r>
            <w:r>
              <w:rPr>
                <w:color w:val="000009"/>
                <w:spacing w:val="-11"/>
                <w:sz w:val="24"/>
              </w:rPr>
              <w:t xml:space="preserve"> </w:t>
            </w:r>
            <w:r>
              <w:rPr>
                <w:color w:val="000009"/>
                <w:sz w:val="24"/>
              </w:rPr>
              <w:t>других,</w:t>
            </w:r>
            <w:r>
              <w:rPr>
                <w:color w:val="000009"/>
                <w:spacing w:val="-11"/>
                <w:sz w:val="24"/>
              </w:rPr>
              <w:t xml:space="preserve"> </w:t>
            </w:r>
            <w:r>
              <w:rPr>
                <w:color w:val="000009"/>
                <w:sz w:val="24"/>
              </w:rPr>
              <w:t>а</w:t>
            </w:r>
            <w:r>
              <w:rPr>
                <w:color w:val="000009"/>
                <w:spacing w:val="-12"/>
                <w:sz w:val="24"/>
              </w:rPr>
              <w:t xml:space="preserve"> </w:t>
            </w:r>
            <w:r>
              <w:rPr>
                <w:color w:val="000009"/>
                <w:sz w:val="24"/>
              </w:rPr>
              <w:t>ему</w:t>
            </w:r>
            <w:r>
              <w:rPr>
                <w:color w:val="000009"/>
                <w:spacing w:val="-11"/>
                <w:sz w:val="24"/>
              </w:rPr>
              <w:t xml:space="preserve"> </w:t>
            </w:r>
            <w:r>
              <w:rPr>
                <w:color w:val="000009"/>
                <w:sz w:val="24"/>
              </w:rPr>
              <w:t>может быть</w:t>
            </w:r>
            <w:r>
              <w:rPr>
                <w:color w:val="000009"/>
                <w:spacing w:val="-15"/>
                <w:sz w:val="24"/>
              </w:rPr>
              <w:t xml:space="preserve"> </w:t>
            </w:r>
            <w:r>
              <w:rPr>
                <w:color w:val="000009"/>
                <w:sz w:val="24"/>
              </w:rPr>
              <w:t>близко</w:t>
            </w:r>
            <w:r>
              <w:rPr>
                <w:color w:val="000009"/>
                <w:spacing w:val="-15"/>
                <w:sz w:val="24"/>
              </w:rPr>
              <w:t xml:space="preserve"> </w:t>
            </w:r>
            <w:r>
              <w:rPr>
                <w:color w:val="000009"/>
                <w:sz w:val="24"/>
              </w:rPr>
              <w:t>то,</w:t>
            </w:r>
            <w:r>
              <w:rPr>
                <w:color w:val="000009"/>
                <w:spacing w:val="-15"/>
                <w:sz w:val="24"/>
              </w:rPr>
              <w:t xml:space="preserve"> </w:t>
            </w:r>
            <w:r>
              <w:rPr>
                <w:color w:val="000009"/>
                <w:sz w:val="24"/>
              </w:rPr>
              <w:t>что</w:t>
            </w:r>
            <w:r>
              <w:rPr>
                <w:color w:val="000009"/>
                <w:spacing w:val="-15"/>
                <w:sz w:val="24"/>
              </w:rPr>
              <w:t xml:space="preserve"> </w:t>
            </w:r>
            <w:r>
              <w:rPr>
                <w:color w:val="000009"/>
                <w:sz w:val="24"/>
              </w:rPr>
              <w:t>происходит</w:t>
            </w:r>
            <w:r>
              <w:rPr>
                <w:color w:val="000009"/>
                <w:spacing w:val="-15"/>
                <w:sz w:val="24"/>
              </w:rPr>
              <w:t xml:space="preserve"> </w:t>
            </w:r>
            <w:r>
              <w:rPr>
                <w:color w:val="000009"/>
                <w:sz w:val="24"/>
              </w:rPr>
              <w:t>с другими людьми;</w:t>
            </w:r>
          </w:p>
          <w:p w:rsidR="00ED2570" w:rsidRDefault="00125FB7">
            <w:pPr>
              <w:pStyle w:val="TableParagraph"/>
              <w:numPr>
                <w:ilvl w:val="0"/>
                <w:numId w:val="128"/>
              </w:numPr>
              <w:tabs>
                <w:tab w:val="left" w:pos="423"/>
              </w:tabs>
              <w:spacing w:line="276" w:lineRule="auto"/>
              <w:ind w:right="463"/>
              <w:rPr>
                <w:sz w:val="24"/>
              </w:rPr>
            </w:pPr>
            <w:r>
              <w:rPr>
                <w:color w:val="000009"/>
                <w:sz w:val="24"/>
              </w:rPr>
              <w:t>появление возможности спонтанно</w:t>
            </w:r>
            <w:r>
              <w:rPr>
                <w:color w:val="000009"/>
                <w:spacing w:val="-15"/>
                <w:sz w:val="24"/>
              </w:rPr>
              <w:t xml:space="preserve"> </w:t>
            </w:r>
            <w:r>
              <w:rPr>
                <w:color w:val="000009"/>
                <w:sz w:val="24"/>
              </w:rPr>
              <w:t>обратиться,</w:t>
            </w:r>
            <w:r>
              <w:rPr>
                <w:color w:val="000009"/>
                <w:spacing w:val="-15"/>
                <w:sz w:val="24"/>
              </w:rPr>
              <w:t xml:space="preserve"> </w:t>
            </w:r>
            <w:r>
              <w:rPr>
                <w:color w:val="000009"/>
                <w:sz w:val="24"/>
              </w:rPr>
              <w:t>задать вопрос</w:t>
            </w:r>
            <w:r>
              <w:rPr>
                <w:color w:val="000009"/>
                <w:spacing w:val="-9"/>
                <w:sz w:val="24"/>
              </w:rPr>
              <w:t xml:space="preserve"> </w:t>
            </w:r>
            <w:r>
              <w:rPr>
                <w:color w:val="000009"/>
                <w:sz w:val="24"/>
              </w:rPr>
              <w:t>и</w:t>
            </w:r>
            <w:r>
              <w:rPr>
                <w:color w:val="000009"/>
                <w:spacing w:val="-10"/>
                <w:sz w:val="24"/>
              </w:rPr>
              <w:t xml:space="preserve"> </w:t>
            </w:r>
            <w:r>
              <w:rPr>
                <w:color w:val="000009"/>
                <w:sz w:val="24"/>
              </w:rPr>
              <w:t>воспринять</w:t>
            </w:r>
            <w:r>
              <w:rPr>
                <w:color w:val="000009"/>
                <w:spacing w:val="-10"/>
                <w:sz w:val="24"/>
              </w:rPr>
              <w:t xml:space="preserve"> </w:t>
            </w:r>
            <w:r>
              <w:rPr>
                <w:color w:val="000009"/>
                <w:sz w:val="24"/>
              </w:rPr>
              <w:t>ответ</w:t>
            </w:r>
            <w:r>
              <w:rPr>
                <w:color w:val="000009"/>
                <w:spacing w:val="-9"/>
                <w:sz w:val="24"/>
              </w:rPr>
              <w:t xml:space="preserve"> </w:t>
            </w:r>
            <w:r>
              <w:rPr>
                <w:color w:val="000009"/>
                <w:sz w:val="24"/>
              </w:rPr>
              <w:t>не только в узком русле</w:t>
            </w:r>
          </w:p>
          <w:p w:rsidR="00ED2570" w:rsidRDefault="00125FB7">
            <w:pPr>
              <w:pStyle w:val="TableParagraph"/>
              <w:spacing w:line="273" w:lineRule="exact"/>
              <w:ind w:left="423"/>
              <w:rPr>
                <w:sz w:val="24"/>
              </w:rPr>
            </w:pPr>
            <w:r>
              <w:rPr>
                <w:color w:val="000009"/>
                <w:sz w:val="24"/>
              </w:rPr>
              <w:t>собственного</w:t>
            </w:r>
            <w:r>
              <w:rPr>
                <w:color w:val="000009"/>
                <w:spacing w:val="-14"/>
                <w:sz w:val="24"/>
              </w:rPr>
              <w:t xml:space="preserve"> </w:t>
            </w:r>
            <w:r>
              <w:rPr>
                <w:color w:val="000009"/>
                <w:spacing w:val="-2"/>
                <w:sz w:val="24"/>
              </w:rPr>
              <w:t>стереотипного</w:t>
            </w:r>
          </w:p>
          <w:p w:rsidR="00ED2570" w:rsidRDefault="00125FB7">
            <w:pPr>
              <w:pStyle w:val="TableParagraph"/>
              <w:spacing w:before="42" w:line="276" w:lineRule="auto"/>
              <w:ind w:left="423" w:right="69"/>
              <w:rPr>
                <w:sz w:val="24"/>
              </w:rPr>
            </w:pPr>
            <w:r>
              <w:rPr>
                <w:color w:val="000009"/>
                <w:sz w:val="24"/>
              </w:rPr>
              <w:t>интереса,</w:t>
            </w:r>
            <w:r>
              <w:rPr>
                <w:color w:val="000009"/>
                <w:spacing w:val="-13"/>
                <w:sz w:val="24"/>
              </w:rPr>
              <w:t xml:space="preserve"> </w:t>
            </w:r>
            <w:r>
              <w:rPr>
                <w:color w:val="000009"/>
                <w:sz w:val="24"/>
              </w:rPr>
              <w:t>а</w:t>
            </w:r>
            <w:r>
              <w:rPr>
                <w:color w:val="000009"/>
                <w:spacing w:val="-13"/>
                <w:sz w:val="24"/>
              </w:rPr>
              <w:t xml:space="preserve"> </w:t>
            </w:r>
            <w:r>
              <w:rPr>
                <w:color w:val="000009"/>
                <w:sz w:val="24"/>
              </w:rPr>
              <w:t>в</w:t>
            </w:r>
            <w:r>
              <w:rPr>
                <w:color w:val="000009"/>
                <w:spacing w:val="-14"/>
                <w:sz w:val="24"/>
              </w:rPr>
              <w:t xml:space="preserve"> </w:t>
            </w:r>
            <w:r>
              <w:rPr>
                <w:color w:val="000009"/>
                <w:sz w:val="24"/>
              </w:rPr>
              <w:t>контексте</w:t>
            </w:r>
            <w:r>
              <w:rPr>
                <w:color w:val="000009"/>
                <w:spacing w:val="-13"/>
                <w:sz w:val="24"/>
              </w:rPr>
              <w:t xml:space="preserve"> </w:t>
            </w:r>
            <w:r>
              <w:rPr>
                <w:color w:val="000009"/>
                <w:sz w:val="24"/>
              </w:rPr>
              <w:t>ситуации в целом;</w:t>
            </w:r>
          </w:p>
          <w:p w:rsidR="00ED2570" w:rsidRDefault="00125FB7">
            <w:pPr>
              <w:pStyle w:val="TableParagraph"/>
              <w:numPr>
                <w:ilvl w:val="0"/>
                <w:numId w:val="128"/>
              </w:numPr>
              <w:tabs>
                <w:tab w:val="left" w:pos="423"/>
              </w:tabs>
              <w:spacing w:line="273" w:lineRule="auto"/>
              <w:ind w:right="152"/>
              <w:rPr>
                <w:sz w:val="24"/>
              </w:rPr>
            </w:pPr>
            <w:r>
              <w:rPr>
                <w:color w:val="000009"/>
                <w:sz w:val="24"/>
              </w:rPr>
              <w:t>приобретение</w:t>
            </w:r>
            <w:r>
              <w:rPr>
                <w:color w:val="000009"/>
                <w:spacing w:val="-15"/>
                <w:sz w:val="24"/>
              </w:rPr>
              <w:t xml:space="preserve"> </w:t>
            </w:r>
            <w:r>
              <w:rPr>
                <w:color w:val="000009"/>
                <w:sz w:val="24"/>
              </w:rPr>
              <w:t>положительного</w:t>
            </w:r>
            <w:r>
              <w:rPr>
                <w:color w:val="000009"/>
                <w:spacing w:val="-15"/>
                <w:sz w:val="24"/>
              </w:rPr>
              <w:t xml:space="preserve"> </w:t>
            </w:r>
            <w:r>
              <w:rPr>
                <w:color w:val="000009"/>
                <w:sz w:val="24"/>
              </w:rPr>
              <w:t>и отрицательного опыта</w:t>
            </w:r>
          </w:p>
          <w:p w:rsidR="00ED2570" w:rsidRDefault="00125FB7">
            <w:pPr>
              <w:pStyle w:val="TableParagraph"/>
              <w:spacing w:before="2"/>
              <w:ind w:left="423"/>
              <w:rPr>
                <w:sz w:val="24"/>
              </w:rPr>
            </w:pPr>
            <w:r>
              <w:rPr>
                <w:color w:val="000009"/>
                <w:sz w:val="24"/>
              </w:rPr>
              <w:t>коммуникации,</w:t>
            </w:r>
            <w:r>
              <w:rPr>
                <w:color w:val="000009"/>
                <w:spacing w:val="-12"/>
                <w:sz w:val="24"/>
              </w:rPr>
              <w:t xml:space="preserve"> </w:t>
            </w:r>
            <w:r>
              <w:rPr>
                <w:color w:val="000009"/>
                <w:sz w:val="24"/>
              </w:rPr>
              <w:t>развитие</w:t>
            </w:r>
            <w:r>
              <w:rPr>
                <w:color w:val="000009"/>
                <w:spacing w:val="-11"/>
                <w:sz w:val="24"/>
              </w:rPr>
              <w:t xml:space="preserve"> </w:t>
            </w:r>
            <w:r>
              <w:rPr>
                <w:color w:val="000009"/>
                <w:spacing w:val="-5"/>
                <w:sz w:val="24"/>
              </w:rPr>
              <w:t>ее</w:t>
            </w:r>
          </w:p>
          <w:p w:rsidR="00ED2570" w:rsidRDefault="00125FB7">
            <w:pPr>
              <w:pStyle w:val="TableParagraph"/>
              <w:spacing w:before="8" w:line="310" w:lineRule="atLeast"/>
              <w:ind w:left="423"/>
              <w:rPr>
                <w:sz w:val="24"/>
              </w:rPr>
            </w:pPr>
            <w:r>
              <w:rPr>
                <w:color w:val="000009"/>
                <w:sz w:val="24"/>
              </w:rPr>
              <w:t>адекватных форм, накопление представлений</w:t>
            </w:r>
            <w:r>
              <w:rPr>
                <w:color w:val="000009"/>
                <w:spacing w:val="-15"/>
                <w:sz w:val="24"/>
              </w:rPr>
              <w:t xml:space="preserve"> </w:t>
            </w:r>
            <w:r>
              <w:rPr>
                <w:color w:val="000009"/>
                <w:sz w:val="24"/>
              </w:rPr>
              <w:t>о</w:t>
            </w:r>
            <w:r>
              <w:rPr>
                <w:color w:val="000009"/>
                <w:spacing w:val="-15"/>
                <w:sz w:val="24"/>
              </w:rPr>
              <w:t xml:space="preserve"> </w:t>
            </w:r>
            <w:r>
              <w:rPr>
                <w:color w:val="000009"/>
                <w:sz w:val="24"/>
              </w:rPr>
              <w:t>других</w:t>
            </w:r>
            <w:r>
              <w:rPr>
                <w:color w:val="000009"/>
                <w:spacing w:val="-15"/>
                <w:sz w:val="24"/>
              </w:rPr>
              <w:t xml:space="preserve"> </w:t>
            </w:r>
            <w:r>
              <w:rPr>
                <w:color w:val="000009"/>
                <w:sz w:val="24"/>
              </w:rPr>
              <w:t>людях.</w:t>
            </w:r>
          </w:p>
        </w:tc>
      </w:tr>
      <w:tr w:rsidR="00ED2570">
        <w:trPr>
          <w:trHeight w:val="3225"/>
        </w:trPr>
        <w:tc>
          <w:tcPr>
            <w:tcW w:w="2128" w:type="dxa"/>
          </w:tcPr>
          <w:p w:rsidR="00ED2570" w:rsidRDefault="00125FB7">
            <w:pPr>
              <w:pStyle w:val="TableParagraph"/>
              <w:spacing w:line="276" w:lineRule="auto"/>
              <w:ind w:left="106" w:right="455"/>
              <w:rPr>
                <w:sz w:val="24"/>
              </w:rPr>
            </w:pPr>
            <w:r>
              <w:rPr>
                <w:sz w:val="24"/>
              </w:rPr>
              <w:t>Развитие</w:t>
            </w:r>
            <w:r>
              <w:rPr>
                <w:spacing w:val="-15"/>
                <w:sz w:val="24"/>
              </w:rPr>
              <w:t xml:space="preserve"> </w:t>
            </w:r>
            <w:r>
              <w:rPr>
                <w:sz w:val="24"/>
              </w:rPr>
              <w:t xml:space="preserve">более </w:t>
            </w:r>
            <w:r>
              <w:rPr>
                <w:spacing w:val="-2"/>
                <w:sz w:val="24"/>
              </w:rPr>
              <w:t>позитивного</w:t>
            </w:r>
          </w:p>
          <w:p w:rsidR="00ED2570" w:rsidRDefault="00125FB7">
            <w:pPr>
              <w:pStyle w:val="TableParagraph"/>
              <w:spacing w:line="276" w:lineRule="auto"/>
              <w:ind w:left="106" w:right="698"/>
              <w:rPr>
                <w:sz w:val="24"/>
              </w:rPr>
            </w:pPr>
            <w:r>
              <w:rPr>
                <w:sz w:val="24"/>
              </w:rPr>
              <w:t>отношения</w:t>
            </w:r>
            <w:r>
              <w:rPr>
                <w:spacing w:val="-15"/>
                <w:sz w:val="24"/>
              </w:rPr>
              <w:t xml:space="preserve"> </w:t>
            </w:r>
            <w:r>
              <w:rPr>
                <w:sz w:val="24"/>
              </w:rPr>
              <w:t xml:space="preserve">к </w:t>
            </w:r>
            <w:r>
              <w:rPr>
                <w:spacing w:val="-2"/>
                <w:sz w:val="24"/>
              </w:rPr>
              <w:t>новизне</w:t>
            </w:r>
          </w:p>
        </w:tc>
        <w:tc>
          <w:tcPr>
            <w:tcW w:w="3403" w:type="dxa"/>
          </w:tcPr>
          <w:p w:rsidR="00ED2570" w:rsidRDefault="00ED2570">
            <w:pPr>
              <w:pStyle w:val="TableParagraph"/>
              <w:ind w:left="0"/>
              <w:rPr>
                <w:sz w:val="24"/>
              </w:rPr>
            </w:pPr>
          </w:p>
        </w:tc>
        <w:tc>
          <w:tcPr>
            <w:tcW w:w="3933" w:type="dxa"/>
          </w:tcPr>
          <w:p w:rsidR="00ED2570" w:rsidRDefault="00125FB7">
            <w:pPr>
              <w:pStyle w:val="TableParagraph"/>
              <w:numPr>
                <w:ilvl w:val="0"/>
                <w:numId w:val="127"/>
              </w:numPr>
              <w:tabs>
                <w:tab w:val="left" w:pos="422"/>
              </w:tabs>
              <w:spacing w:line="291" w:lineRule="exact"/>
              <w:ind w:left="422" w:hanging="317"/>
              <w:rPr>
                <w:rFonts w:ascii="Symbol" w:hAnsi="Symbol"/>
                <w:color w:val="000009"/>
                <w:sz w:val="24"/>
              </w:rPr>
            </w:pPr>
            <w:r>
              <w:rPr>
                <w:color w:val="000009"/>
                <w:sz w:val="24"/>
              </w:rPr>
              <w:t>развитие</w:t>
            </w:r>
            <w:r>
              <w:rPr>
                <w:color w:val="000009"/>
                <w:spacing w:val="-1"/>
                <w:sz w:val="24"/>
              </w:rPr>
              <w:t xml:space="preserve"> </w:t>
            </w:r>
            <w:r>
              <w:rPr>
                <w:color w:val="000009"/>
                <w:spacing w:val="-2"/>
                <w:sz w:val="24"/>
              </w:rPr>
              <w:t>положительного</w:t>
            </w:r>
          </w:p>
          <w:p w:rsidR="00ED2570" w:rsidRDefault="00125FB7">
            <w:pPr>
              <w:pStyle w:val="TableParagraph"/>
              <w:spacing w:before="41" w:line="276" w:lineRule="auto"/>
              <w:ind w:left="423"/>
              <w:rPr>
                <w:sz w:val="24"/>
              </w:rPr>
            </w:pPr>
            <w:r>
              <w:rPr>
                <w:color w:val="000009"/>
                <w:spacing w:val="-2"/>
                <w:sz w:val="24"/>
              </w:rPr>
              <w:t>внимания</w:t>
            </w:r>
            <w:r>
              <w:rPr>
                <w:color w:val="000009"/>
                <w:spacing w:val="-10"/>
                <w:sz w:val="24"/>
              </w:rPr>
              <w:t xml:space="preserve"> </w:t>
            </w:r>
            <w:r>
              <w:rPr>
                <w:color w:val="000009"/>
                <w:spacing w:val="-2"/>
                <w:sz w:val="24"/>
              </w:rPr>
              <w:t>к</w:t>
            </w:r>
            <w:r>
              <w:rPr>
                <w:color w:val="000009"/>
                <w:spacing w:val="-10"/>
                <w:sz w:val="24"/>
              </w:rPr>
              <w:t xml:space="preserve"> </w:t>
            </w:r>
            <w:r>
              <w:rPr>
                <w:color w:val="000009"/>
                <w:spacing w:val="-2"/>
                <w:sz w:val="24"/>
              </w:rPr>
              <w:t>новому,</w:t>
            </w:r>
            <w:r>
              <w:rPr>
                <w:color w:val="000009"/>
                <w:spacing w:val="-10"/>
                <w:sz w:val="24"/>
              </w:rPr>
              <w:t xml:space="preserve"> </w:t>
            </w:r>
            <w:r>
              <w:rPr>
                <w:color w:val="000009"/>
                <w:spacing w:val="-2"/>
                <w:sz w:val="24"/>
              </w:rPr>
              <w:t>появление любопытства;</w:t>
            </w:r>
          </w:p>
          <w:p w:rsidR="00ED2570" w:rsidRDefault="00125FB7">
            <w:pPr>
              <w:pStyle w:val="TableParagraph"/>
              <w:numPr>
                <w:ilvl w:val="0"/>
                <w:numId w:val="127"/>
              </w:numPr>
              <w:tabs>
                <w:tab w:val="left" w:pos="423"/>
              </w:tabs>
              <w:spacing w:line="273" w:lineRule="auto"/>
              <w:ind w:right="714"/>
              <w:rPr>
                <w:rFonts w:ascii="Symbol" w:hAnsi="Symbol"/>
                <w:color w:val="000009"/>
                <w:sz w:val="24"/>
              </w:rPr>
            </w:pPr>
            <w:r>
              <w:rPr>
                <w:color w:val="000009"/>
                <w:sz w:val="24"/>
              </w:rPr>
              <w:t>появление большей стабильности,</w:t>
            </w:r>
            <w:r>
              <w:rPr>
                <w:color w:val="000009"/>
                <w:spacing w:val="-15"/>
                <w:sz w:val="24"/>
              </w:rPr>
              <w:t xml:space="preserve"> </w:t>
            </w:r>
            <w:r>
              <w:rPr>
                <w:color w:val="000009"/>
                <w:sz w:val="24"/>
              </w:rPr>
              <w:t>уменьшение тревоги при нарушении</w:t>
            </w:r>
          </w:p>
          <w:p w:rsidR="00ED2570" w:rsidRDefault="00125FB7">
            <w:pPr>
              <w:pStyle w:val="TableParagraph"/>
              <w:spacing w:before="5"/>
              <w:ind w:left="423"/>
              <w:rPr>
                <w:sz w:val="24"/>
              </w:rPr>
            </w:pPr>
            <w:r>
              <w:rPr>
                <w:color w:val="000009"/>
                <w:sz w:val="24"/>
              </w:rPr>
              <w:t>привычного</w:t>
            </w:r>
            <w:r>
              <w:rPr>
                <w:color w:val="000009"/>
                <w:spacing w:val="-16"/>
                <w:sz w:val="24"/>
              </w:rPr>
              <w:t xml:space="preserve"> </w:t>
            </w:r>
            <w:r>
              <w:rPr>
                <w:color w:val="000009"/>
                <w:sz w:val="24"/>
              </w:rPr>
              <w:t>хода</w:t>
            </w:r>
            <w:r>
              <w:rPr>
                <w:color w:val="000009"/>
                <w:spacing w:val="-13"/>
                <w:sz w:val="24"/>
              </w:rPr>
              <w:t xml:space="preserve"> </w:t>
            </w:r>
            <w:r>
              <w:rPr>
                <w:color w:val="000009"/>
                <w:spacing w:val="-2"/>
                <w:sz w:val="24"/>
              </w:rPr>
              <w:t>событий;</w:t>
            </w:r>
          </w:p>
          <w:p w:rsidR="00ED2570" w:rsidRDefault="00125FB7">
            <w:pPr>
              <w:pStyle w:val="TableParagraph"/>
              <w:numPr>
                <w:ilvl w:val="0"/>
                <w:numId w:val="127"/>
              </w:numPr>
              <w:tabs>
                <w:tab w:val="left" w:pos="423"/>
              </w:tabs>
              <w:spacing w:before="41" w:line="273" w:lineRule="auto"/>
              <w:ind w:right="224"/>
              <w:rPr>
                <w:rFonts w:ascii="Symbol" w:hAnsi="Symbol"/>
                <w:sz w:val="24"/>
              </w:rPr>
            </w:pPr>
            <w:r>
              <w:rPr>
                <w:color w:val="000009"/>
                <w:sz w:val="24"/>
              </w:rPr>
              <w:t>появление</w:t>
            </w:r>
            <w:r>
              <w:rPr>
                <w:color w:val="000009"/>
                <w:spacing w:val="-13"/>
                <w:sz w:val="24"/>
              </w:rPr>
              <w:t xml:space="preserve"> </w:t>
            </w:r>
            <w:r>
              <w:rPr>
                <w:color w:val="000009"/>
                <w:sz w:val="24"/>
              </w:rPr>
              <w:t>внимания</w:t>
            </w:r>
            <w:r>
              <w:rPr>
                <w:color w:val="000009"/>
                <w:spacing w:val="-13"/>
                <w:sz w:val="24"/>
              </w:rPr>
              <w:t xml:space="preserve"> </w:t>
            </w:r>
            <w:r>
              <w:rPr>
                <w:color w:val="000009"/>
                <w:sz w:val="24"/>
              </w:rPr>
              <w:t>и</w:t>
            </w:r>
            <w:r>
              <w:rPr>
                <w:color w:val="000009"/>
                <w:spacing w:val="-14"/>
                <w:sz w:val="24"/>
              </w:rPr>
              <w:t xml:space="preserve"> </w:t>
            </w:r>
            <w:r>
              <w:rPr>
                <w:color w:val="000009"/>
                <w:sz w:val="24"/>
              </w:rPr>
              <w:t>интереса к шутке, попыток шутить</w:t>
            </w:r>
          </w:p>
          <w:p w:rsidR="00ED2570" w:rsidRDefault="00125FB7">
            <w:pPr>
              <w:pStyle w:val="TableParagraph"/>
              <w:spacing w:before="2"/>
              <w:ind w:left="423"/>
              <w:rPr>
                <w:sz w:val="24"/>
              </w:rPr>
            </w:pPr>
            <w:r>
              <w:rPr>
                <w:color w:val="000009"/>
                <w:spacing w:val="-2"/>
                <w:sz w:val="24"/>
              </w:rPr>
              <w:t>самому.</w:t>
            </w:r>
          </w:p>
        </w:tc>
      </w:tr>
    </w:tbl>
    <w:p w:rsidR="00ED2570" w:rsidRDefault="00ED2570">
      <w:pPr>
        <w:pStyle w:val="a3"/>
        <w:ind w:left="0"/>
        <w:jc w:val="left"/>
      </w:pPr>
    </w:p>
    <w:p w:rsidR="00ED2570" w:rsidRDefault="00ED2570">
      <w:pPr>
        <w:pStyle w:val="a3"/>
        <w:spacing w:before="99"/>
        <w:ind w:left="0"/>
        <w:jc w:val="left"/>
      </w:pPr>
    </w:p>
    <w:p w:rsidR="00ED2570" w:rsidRDefault="00125FB7">
      <w:pPr>
        <w:pStyle w:val="2"/>
        <w:ind w:left="1421"/>
        <w:jc w:val="left"/>
      </w:pPr>
      <w:r>
        <w:t>Система</w:t>
      </w:r>
      <w:r>
        <w:rPr>
          <w:spacing w:val="-4"/>
        </w:rPr>
        <w:t xml:space="preserve"> </w:t>
      </w:r>
      <w:r>
        <w:t>оценки</w:t>
      </w:r>
      <w:r>
        <w:rPr>
          <w:spacing w:val="-4"/>
        </w:rPr>
        <w:t xml:space="preserve"> </w:t>
      </w:r>
      <w:r>
        <w:t>достижения</w:t>
      </w:r>
      <w:r>
        <w:rPr>
          <w:spacing w:val="-3"/>
        </w:rPr>
        <w:t xml:space="preserve"> </w:t>
      </w:r>
      <w:r>
        <w:t>планируемых</w:t>
      </w:r>
      <w:r>
        <w:rPr>
          <w:spacing w:val="-3"/>
        </w:rPr>
        <w:t xml:space="preserve"> </w:t>
      </w:r>
      <w:r>
        <w:t>результатов</w:t>
      </w:r>
      <w:r>
        <w:rPr>
          <w:spacing w:val="-4"/>
        </w:rPr>
        <w:t xml:space="preserve"> </w:t>
      </w:r>
      <w:r>
        <w:rPr>
          <w:spacing w:val="-2"/>
        </w:rPr>
        <w:t>коррекционно-</w:t>
      </w:r>
    </w:p>
    <w:p w:rsidR="00ED2570" w:rsidRDefault="00125FB7">
      <w:pPr>
        <w:spacing w:before="42"/>
        <w:ind w:left="3807"/>
        <w:rPr>
          <w:b/>
          <w:i/>
          <w:sz w:val="24"/>
        </w:rPr>
      </w:pPr>
      <w:r>
        <w:rPr>
          <w:b/>
          <w:i/>
          <w:sz w:val="24"/>
        </w:rPr>
        <w:t>развивающей</w:t>
      </w:r>
      <w:r>
        <w:rPr>
          <w:b/>
          <w:i/>
          <w:spacing w:val="-7"/>
          <w:sz w:val="24"/>
        </w:rPr>
        <w:t xml:space="preserve"> </w:t>
      </w:r>
      <w:r>
        <w:rPr>
          <w:b/>
          <w:i/>
          <w:spacing w:val="-2"/>
          <w:sz w:val="24"/>
        </w:rPr>
        <w:t>работы</w:t>
      </w:r>
    </w:p>
    <w:p w:rsidR="00ED2570" w:rsidRDefault="00125FB7">
      <w:pPr>
        <w:pStyle w:val="a3"/>
        <w:tabs>
          <w:tab w:val="left" w:pos="2118"/>
          <w:tab w:val="left" w:pos="2477"/>
          <w:tab w:val="left" w:pos="3196"/>
          <w:tab w:val="left" w:pos="4609"/>
          <w:tab w:val="left" w:pos="6443"/>
          <w:tab w:val="left" w:pos="7491"/>
          <w:tab w:val="left" w:pos="8796"/>
        </w:tabs>
        <w:spacing w:before="39" w:line="276" w:lineRule="auto"/>
        <w:ind w:right="142" w:firstLine="709"/>
        <w:jc w:val="left"/>
      </w:pPr>
      <w:r>
        <w:t>Основным</w:t>
      </w:r>
      <w:r>
        <w:rPr>
          <w:spacing w:val="80"/>
        </w:rPr>
        <w:t xml:space="preserve"> </w:t>
      </w:r>
      <w:r>
        <w:t>объектом</w:t>
      </w:r>
      <w:r>
        <w:rPr>
          <w:spacing w:val="80"/>
        </w:rPr>
        <w:t xml:space="preserve"> </w:t>
      </w:r>
      <w:r>
        <w:t>оценки</w:t>
      </w:r>
      <w:r>
        <w:rPr>
          <w:spacing w:val="80"/>
        </w:rPr>
        <w:t xml:space="preserve"> </w:t>
      </w:r>
      <w:r>
        <w:t>достижения</w:t>
      </w:r>
      <w:r>
        <w:rPr>
          <w:spacing w:val="80"/>
        </w:rPr>
        <w:t xml:space="preserve"> </w:t>
      </w:r>
      <w:r>
        <w:t>планируемых</w:t>
      </w:r>
      <w:r>
        <w:rPr>
          <w:spacing w:val="80"/>
        </w:rPr>
        <w:t xml:space="preserve"> </w:t>
      </w:r>
      <w:r>
        <w:t>результатов</w:t>
      </w:r>
      <w:r>
        <w:rPr>
          <w:spacing w:val="80"/>
        </w:rPr>
        <w:t xml:space="preserve"> </w:t>
      </w:r>
      <w:r>
        <w:t>освоения</w:t>
      </w:r>
      <w:r>
        <w:rPr>
          <w:spacing w:val="40"/>
        </w:rPr>
        <w:t xml:space="preserve"> </w:t>
      </w:r>
      <w:r>
        <w:rPr>
          <w:spacing w:val="-2"/>
        </w:rPr>
        <w:t>обучающимися</w:t>
      </w:r>
      <w:r>
        <w:tab/>
      </w:r>
      <w:r>
        <w:rPr>
          <w:spacing w:val="-10"/>
        </w:rPr>
        <w:t>с</w:t>
      </w:r>
      <w:r>
        <w:tab/>
      </w:r>
      <w:r>
        <w:rPr>
          <w:spacing w:val="-5"/>
        </w:rPr>
        <w:t>РАС</w:t>
      </w:r>
      <w:r>
        <w:tab/>
      </w:r>
      <w:r>
        <w:rPr>
          <w:spacing w:val="-2"/>
        </w:rPr>
        <w:t>программы</w:t>
      </w:r>
      <w:r>
        <w:tab/>
      </w:r>
      <w:r>
        <w:rPr>
          <w:spacing w:val="-2"/>
        </w:rPr>
        <w:t>коррекционной</w:t>
      </w:r>
      <w:r>
        <w:tab/>
      </w:r>
      <w:r>
        <w:rPr>
          <w:spacing w:val="-2"/>
        </w:rPr>
        <w:t>работы,</w:t>
      </w:r>
      <w:r>
        <w:tab/>
      </w:r>
      <w:r>
        <w:rPr>
          <w:spacing w:val="-2"/>
        </w:rPr>
        <w:t>выступает</w:t>
      </w:r>
      <w:r>
        <w:tab/>
      </w:r>
      <w:r>
        <w:rPr>
          <w:spacing w:val="-2"/>
        </w:rPr>
        <w:t>наличие</w:t>
      </w:r>
    </w:p>
    <w:p w:rsidR="00ED2570" w:rsidRDefault="00ED2570">
      <w:pPr>
        <w:pStyle w:val="a3"/>
        <w:spacing w:line="276" w:lineRule="auto"/>
        <w:jc w:val="left"/>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41"/>
      </w:pPr>
      <w:r>
        <w:lastRenderedPageBreak/>
        <w:t>положительной динамики обучающихся в интегративных показателях, отражающих успешность достижения образовательных достижений и продвижения в овладении жизненной</w:t>
      </w:r>
      <w:r>
        <w:rPr>
          <w:spacing w:val="-1"/>
        </w:rPr>
        <w:t xml:space="preserve"> </w:t>
      </w:r>
      <w:r>
        <w:t>компетенцией, которая, в</w:t>
      </w:r>
      <w:r>
        <w:rPr>
          <w:spacing w:val="-1"/>
        </w:rPr>
        <w:t xml:space="preserve"> </w:t>
      </w:r>
      <w:r>
        <w:t>конечном итоге, составляет основу этих результатов.</w:t>
      </w:r>
    </w:p>
    <w:p w:rsidR="00ED2570" w:rsidRDefault="00125FB7">
      <w:pPr>
        <w:pStyle w:val="a3"/>
        <w:spacing w:line="276" w:lineRule="auto"/>
        <w:ind w:right="139" w:firstLine="708"/>
      </w:pPr>
      <w:r>
        <w:t xml:space="preserve">Оценка результатов освоения обучающимися с РАС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РАС программы коррекционной работы используются три формы мониторинга: стартовая, текущая и итоговая диагностика.</w:t>
      </w:r>
    </w:p>
    <w:p w:rsidR="00ED2570" w:rsidRDefault="00125FB7">
      <w:pPr>
        <w:pStyle w:val="a3"/>
        <w:spacing w:before="1" w:line="276" w:lineRule="auto"/>
        <w:ind w:right="140" w:firstLine="708"/>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D2570" w:rsidRDefault="00125FB7">
      <w:pPr>
        <w:pStyle w:val="a3"/>
        <w:spacing w:line="276" w:lineRule="auto"/>
        <w:ind w:right="140" w:firstLine="708"/>
      </w:pPr>
      <w:r>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используется экспресс-диагностика интегративных</w:t>
      </w:r>
      <w:r>
        <w:rPr>
          <w:spacing w:val="-1"/>
        </w:rPr>
        <w:t xml:space="preserve"> </w:t>
      </w:r>
      <w:r>
        <w:t>показателей,</w:t>
      </w:r>
      <w:r>
        <w:rPr>
          <w:spacing w:val="-1"/>
        </w:rPr>
        <w:t xml:space="preserve"> </w:t>
      </w:r>
      <w:r>
        <w:t>состояние</w:t>
      </w:r>
      <w:r>
        <w:rPr>
          <w:spacing w:val="-1"/>
        </w:rPr>
        <w:t xml:space="preserve"> </w:t>
      </w:r>
      <w:r>
        <w:t>которых</w:t>
      </w:r>
      <w:r>
        <w:rPr>
          <w:spacing w:val="-2"/>
        </w:rPr>
        <w:t xml:space="preserve"> </w:t>
      </w:r>
      <w:r>
        <w:t>позволяет</w:t>
      </w:r>
      <w:r>
        <w:rPr>
          <w:spacing w:val="-2"/>
        </w:rPr>
        <w:t xml:space="preserve"> </w:t>
      </w:r>
      <w:r>
        <w:t>судить</w:t>
      </w:r>
      <w:r>
        <w:rPr>
          <w:spacing w:val="-2"/>
        </w:rPr>
        <w:t xml:space="preserve"> </w:t>
      </w:r>
      <w:r>
        <w:t>об</w:t>
      </w:r>
      <w:r>
        <w:rPr>
          <w:spacing w:val="-2"/>
        </w:rPr>
        <w:t xml:space="preserve"> </w:t>
      </w:r>
      <w:r>
        <w:t>успешности</w:t>
      </w:r>
      <w:r>
        <w:rPr>
          <w:spacing w:val="-1"/>
        </w:rPr>
        <w:t xml:space="preserve"> </w:t>
      </w:r>
      <w:r>
        <w:t>(наличие положительной динамики) или не успешности (отсутствие даже незначительной положительной динамики)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необходимых корректировок.</w:t>
      </w:r>
    </w:p>
    <w:p w:rsidR="00ED2570" w:rsidRDefault="00125FB7">
      <w:pPr>
        <w:pStyle w:val="a3"/>
        <w:spacing w:line="276" w:lineRule="auto"/>
        <w:ind w:right="139" w:firstLine="708"/>
      </w:pPr>
      <w:r>
        <w:t>Целью итоговой диагностики, проводимой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РАС в соответствии с планируемыми результатами освоения программы коррекционной работы.</w:t>
      </w:r>
    </w:p>
    <w:p w:rsidR="00ED2570" w:rsidRDefault="00125FB7">
      <w:pPr>
        <w:pStyle w:val="a3"/>
        <w:spacing w:line="276" w:lineRule="auto"/>
        <w:ind w:right="138" w:firstLine="708"/>
      </w:pPr>
      <w:r>
        <w:t>Для оценки результатов освоения обучающимися с РАС программы</w:t>
      </w:r>
      <w:r>
        <w:rPr>
          <w:spacing w:val="80"/>
        </w:rPr>
        <w:t xml:space="preserve"> </w:t>
      </w:r>
      <w:r>
        <w:t xml:space="preserve">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учителей начальных классов и специалистов службы ППС: учителей-логопедов, педагогов- психологов, учителей-дефектологов, </w:t>
      </w:r>
      <w:proofErr w:type="spellStart"/>
      <w:r>
        <w:t>тьюторов</w:t>
      </w:r>
      <w:proofErr w:type="spellEnd"/>
      <w:r>
        <w:t>.</w:t>
      </w:r>
    </w:p>
    <w:p w:rsidR="00ED2570" w:rsidRDefault="00125FB7">
      <w:pPr>
        <w:pStyle w:val="a3"/>
        <w:spacing w:line="276" w:lineRule="auto"/>
        <w:ind w:right="138" w:firstLine="709"/>
      </w:pPr>
      <w:r>
        <w:t xml:space="preserve">Основной формой работы участников экспертной группы является </w:t>
      </w:r>
      <w:proofErr w:type="spellStart"/>
      <w:r>
        <w:t>ППк</w:t>
      </w:r>
      <w:proofErr w:type="spellEnd"/>
      <w:r>
        <w:t>. Задачей такой экспертной группы является выработка общей оценки достижений обучающегося в сфере жизненной компетенции.</w:t>
      </w:r>
    </w:p>
    <w:p w:rsidR="00ED2570" w:rsidRDefault="00125FB7">
      <w:pPr>
        <w:pStyle w:val="a3"/>
        <w:spacing w:line="276" w:lineRule="auto"/>
        <w:ind w:right="139" w:firstLine="708"/>
      </w:pPr>
      <w:r>
        <w:t>Основой оценки продвижения обучающегося в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w:t>
      </w:r>
      <w:r>
        <w:rPr>
          <w:spacing w:val="72"/>
        </w:rPr>
        <w:t xml:space="preserve">  </w:t>
      </w:r>
      <w:r>
        <w:t>наличие</w:t>
      </w:r>
      <w:r>
        <w:rPr>
          <w:spacing w:val="71"/>
        </w:rPr>
        <w:t xml:space="preserve">  </w:t>
      </w:r>
      <w:r>
        <w:t>положительной</w:t>
      </w:r>
      <w:r>
        <w:rPr>
          <w:spacing w:val="71"/>
        </w:rPr>
        <w:t xml:space="preserve">  </w:t>
      </w:r>
      <w:r>
        <w:t>динамики</w:t>
      </w:r>
      <w:r>
        <w:rPr>
          <w:spacing w:val="71"/>
        </w:rPr>
        <w:t xml:space="preserve">  </w:t>
      </w:r>
      <w:r>
        <w:t>обучающихся</w:t>
      </w:r>
      <w:r>
        <w:rPr>
          <w:spacing w:val="71"/>
        </w:rPr>
        <w:t xml:space="preserve">  </w:t>
      </w:r>
      <w:r>
        <w:t>по</w:t>
      </w:r>
      <w:r>
        <w:rPr>
          <w:spacing w:val="72"/>
        </w:rPr>
        <w:t xml:space="preserve">  </w:t>
      </w:r>
      <w:r>
        <w:rPr>
          <w:spacing w:val="-2"/>
        </w:rPr>
        <w:t>интегративным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показателям проявляется не только в учебно-познавательной деятельности, но и повседневной жизни.</w:t>
      </w:r>
    </w:p>
    <w:p w:rsidR="00ED2570" w:rsidRDefault="00125FB7">
      <w:pPr>
        <w:pStyle w:val="a3"/>
        <w:spacing w:line="276" w:lineRule="auto"/>
        <w:ind w:right="140" w:firstLine="709"/>
      </w:pPr>
      <w:r>
        <w:t>Оценка достижения планируемых результатов коррекционно-развивающей работы осуществляется по системе баллов от 0 до 4 на начало, середину и конец учебного года. Критерии оценки представлены в таблице ниже.</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560"/>
      </w:tblGrid>
      <w:tr w:rsidR="00ED2570">
        <w:trPr>
          <w:trHeight w:val="317"/>
        </w:trPr>
        <w:tc>
          <w:tcPr>
            <w:tcW w:w="902" w:type="dxa"/>
          </w:tcPr>
          <w:p w:rsidR="00ED2570" w:rsidRDefault="00125FB7">
            <w:pPr>
              <w:pStyle w:val="TableParagraph"/>
              <w:ind w:left="67" w:right="60"/>
              <w:jc w:val="center"/>
              <w:rPr>
                <w:b/>
                <w:i/>
                <w:sz w:val="24"/>
              </w:rPr>
            </w:pPr>
            <w:r>
              <w:rPr>
                <w:b/>
                <w:i/>
                <w:color w:val="000009"/>
                <w:spacing w:val="-2"/>
                <w:sz w:val="24"/>
              </w:rPr>
              <w:t>Баллы</w:t>
            </w:r>
          </w:p>
        </w:tc>
        <w:tc>
          <w:tcPr>
            <w:tcW w:w="8560" w:type="dxa"/>
          </w:tcPr>
          <w:p w:rsidR="00ED2570" w:rsidRDefault="00125FB7">
            <w:pPr>
              <w:pStyle w:val="TableParagraph"/>
              <w:ind w:left="8"/>
              <w:jc w:val="center"/>
              <w:rPr>
                <w:b/>
                <w:i/>
                <w:sz w:val="24"/>
              </w:rPr>
            </w:pPr>
            <w:r>
              <w:rPr>
                <w:b/>
                <w:i/>
                <w:color w:val="000009"/>
                <w:sz w:val="24"/>
              </w:rPr>
              <w:t>Критерии</w:t>
            </w:r>
            <w:r>
              <w:rPr>
                <w:b/>
                <w:i/>
                <w:color w:val="000009"/>
                <w:spacing w:val="-7"/>
                <w:sz w:val="24"/>
              </w:rPr>
              <w:t xml:space="preserve"> </w:t>
            </w:r>
            <w:r>
              <w:rPr>
                <w:b/>
                <w:i/>
                <w:color w:val="000009"/>
                <w:spacing w:val="-2"/>
                <w:sz w:val="24"/>
              </w:rPr>
              <w:t>оценки</w:t>
            </w:r>
          </w:p>
        </w:tc>
      </w:tr>
      <w:tr w:rsidR="00ED2570">
        <w:trPr>
          <w:trHeight w:val="634"/>
        </w:trPr>
        <w:tc>
          <w:tcPr>
            <w:tcW w:w="902" w:type="dxa"/>
          </w:tcPr>
          <w:p w:rsidR="00ED2570" w:rsidRDefault="00125FB7">
            <w:pPr>
              <w:pStyle w:val="TableParagraph"/>
              <w:ind w:left="67" w:right="60"/>
              <w:jc w:val="center"/>
              <w:rPr>
                <w:b/>
                <w:sz w:val="24"/>
              </w:rPr>
            </w:pPr>
            <w:r>
              <w:rPr>
                <w:b/>
                <w:sz w:val="24"/>
              </w:rPr>
              <w:t xml:space="preserve">4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6"/>
                <w:sz w:val="24"/>
              </w:rPr>
              <w:t xml:space="preserve"> </w:t>
            </w:r>
            <w:r>
              <w:rPr>
                <w:b/>
                <w:sz w:val="24"/>
              </w:rPr>
              <w:t>полностью</w:t>
            </w:r>
            <w:r>
              <w:rPr>
                <w:b/>
                <w:spacing w:val="-6"/>
                <w:sz w:val="24"/>
              </w:rPr>
              <w:t xml:space="preserve"> </w:t>
            </w:r>
            <w:r>
              <w:rPr>
                <w:b/>
                <w:spacing w:val="-2"/>
                <w:sz w:val="24"/>
              </w:rPr>
              <w:t>самостоятельно</w:t>
            </w:r>
          </w:p>
          <w:p w:rsidR="00ED2570" w:rsidRDefault="00125FB7">
            <w:pPr>
              <w:pStyle w:val="TableParagraph"/>
              <w:spacing w:before="38"/>
              <w:ind w:left="167"/>
              <w:rPr>
                <w:sz w:val="24"/>
              </w:rPr>
            </w:pPr>
            <w:r>
              <w:rPr>
                <w:sz w:val="24"/>
              </w:rPr>
              <w:t>(выполняет</w:t>
            </w:r>
            <w:r>
              <w:rPr>
                <w:spacing w:val="-6"/>
                <w:sz w:val="24"/>
              </w:rPr>
              <w:t xml:space="preserve"> </w:t>
            </w:r>
            <w:r>
              <w:rPr>
                <w:sz w:val="24"/>
              </w:rPr>
              <w:t>без</w:t>
            </w:r>
            <w:r>
              <w:rPr>
                <w:spacing w:val="-3"/>
                <w:sz w:val="24"/>
              </w:rPr>
              <w:t xml:space="preserve"> </w:t>
            </w:r>
            <w:r>
              <w:rPr>
                <w:sz w:val="24"/>
              </w:rPr>
              <w:t>посторонней</w:t>
            </w:r>
            <w:r>
              <w:rPr>
                <w:spacing w:val="-5"/>
                <w:sz w:val="24"/>
              </w:rPr>
              <w:t xml:space="preserve"> </w:t>
            </w:r>
            <w:r>
              <w:rPr>
                <w:sz w:val="24"/>
              </w:rPr>
              <w:t>помощи,</w:t>
            </w:r>
            <w:r>
              <w:rPr>
                <w:spacing w:val="-3"/>
                <w:sz w:val="24"/>
              </w:rPr>
              <w:t xml:space="preserve"> </w:t>
            </w:r>
            <w:r>
              <w:rPr>
                <w:sz w:val="24"/>
              </w:rPr>
              <w:t>полностью</w:t>
            </w:r>
            <w:r>
              <w:rPr>
                <w:spacing w:val="-4"/>
                <w:sz w:val="24"/>
              </w:rPr>
              <w:t xml:space="preserve"> </w:t>
            </w:r>
            <w:r>
              <w:rPr>
                <w:spacing w:val="-2"/>
                <w:sz w:val="24"/>
              </w:rPr>
              <w:t>самостоятельно)</w:t>
            </w:r>
          </w:p>
        </w:tc>
      </w:tr>
      <w:tr w:rsidR="00ED2570">
        <w:trPr>
          <w:trHeight w:val="1269"/>
        </w:trPr>
        <w:tc>
          <w:tcPr>
            <w:tcW w:w="902" w:type="dxa"/>
          </w:tcPr>
          <w:p w:rsidR="00ED2570" w:rsidRDefault="00125FB7">
            <w:pPr>
              <w:pStyle w:val="TableParagraph"/>
              <w:ind w:left="67"/>
              <w:jc w:val="center"/>
              <w:rPr>
                <w:b/>
                <w:sz w:val="24"/>
              </w:rPr>
            </w:pPr>
            <w:r>
              <w:rPr>
                <w:b/>
                <w:sz w:val="24"/>
              </w:rPr>
              <w:t xml:space="preserve">3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5"/>
                <w:sz w:val="24"/>
              </w:rPr>
              <w:t xml:space="preserve"> </w:t>
            </w:r>
            <w:r>
              <w:rPr>
                <w:b/>
                <w:sz w:val="24"/>
              </w:rPr>
              <w:t>сам</w:t>
            </w:r>
            <w:r>
              <w:rPr>
                <w:b/>
                <w:spacing w:val="-4"/>
                <w:sz w:val="24"/>
              </w:rPr>
              <w:t xml:space="preserve"> </w:t>
            </w:r>
            <w:r>
              <w:rPr>
                <w:b/>
                <w:sz w:val="24"/>
              </w:rPr>
              <w:t>с</w:t>
            </w:r>
            <w:r>
              <w:rPr>
                <w:b/>
                <w:spacing w:val="-3"/>
                <w:sz w:val="24"/>
              </w:rPr>
              <w:t xml:space="preserve"> </w:t>
            </w:r>
            <w:r>
              <w:rPr>
                <w:b/>
                <w:sz w:val="24"/>
              </w:rPr>
              <w:t>опорой</w:t>
            </w:r>
            <w:r>
              <w:rPr>
                <w:b/>
                <w:spacing w:val="-4"/>
                <w:sz w:val="24"/>
              </w:rPr>
              <w:t xml:space="preserve"> </w:t>
            </w:r>
            <w:r>
              <w:rPr>
                <w:b/>
                <w:sz w:val="24"/>
              </w:rPr>
              <w:t>на</w:t>
            </w:r>
            <w:r>
              <w:rPr>
                <w:b/>
                <w:spacing w:val="-3"/>
                <w:sz w:val="24"/>
              </w:rPr>
              <w:t xml:space="preserve"> </w:t>
            </w:r>
            <w:r>
              <w:rPr>
                <w:b/>
                <w:sz w:val="24"/>
              </w:rPr>
              <w:t>визуальные</w:t>
            </w:r>
            <w:r>
              <w:rPr>
                <w:b/>
                <w:spacing w:val="-2"/>
                <w:sz w:val="24"/>
              </w:rPr>
              <w:t xml:space="preserve"> подсказки</w:t>
            </w:r>
          </w:p>
          <w:p w:rsidR="00ED2570" w:rsidRDefault="00125FB7">
            <w:pPr>
              <w:pStyle w:val="TableParagraph"/>
              <w:spacing w:before="39" w:line="276" w:lineRule="auto"/>
              <w:ind w:right="74"/>
              <w:rPr>
                <w:sz w:val="24"/>
              </w:rPr>
            </w:pPr>
            <w:r>
              <w:rPr>
                <w:sz w:val="24"/>
              </w:rPr>
              <w:t>(ориентируется на действия сверстников, использует в качестве подсказки модель</w:t>
            </w:r>
            <w:r>
              <w:rPr>
                <w:spacing w:val="-11"/>
                <w:sz w:val="24"/>
              </w:rPr>
              <w:t xml:space="preserve"> </w:t>
            </w:r>
            <w:r>
              <w:rPr>
                <w:sz w:val="24"/>
              </w:rPr>
              <w:t>поведения</w:t>
            </w:r>
            <w:r>
              <w:rPr>
                <w:spacing w:val="-10"/>
                <w:sz w:val="24"/>
              </w:rPr>
              <w:t xml:space="preserve"> </w:t>
            </w:r>
            <w:r>
              <w:rPr>
                <w:sz w:val="24"/>
              </w:rPr>
              <w:t>и/или</w:t>
            </w:r>
            <w:r>
              <w:rPr>
                <w:spacing w:val="-11"/>
                <w:sz w:val="24"/>
              </w:rPr>
              <w:t xml:space="preserve"> </w:t>
            </w:r>
            <w:r>
              <w:rPr>
                <w:sz w:val="24"/>
              </w:rPr>
              <w:t>визуальные</w:t>
            </w:r>
            <w:r>
              <w:rPr>
                <w:spacing w:val="-10"/>
                <w:sz w:val="24"/>
              </w:rPr>
              <w:t xml:space="preserve"> </w:t>
            </w:r>
            <w:r>
              <w:rPr>
                <w:sz w:val="24"/>
              </w:rPr>
              <w:t>подсказки,</w:t>
            </w:r>
            <w:r>
              <w:rPr>
                <w:spacing w:val="-10"/>
                <w:sz w:val="24"/>
              </w:rPr>
              <w:t xml:space="preserve"> </w:t>
            </w:r>
            <w:r>
              <w:rPr>
                <w:sz w:val="24"/>
              </w:rPr>
              <w:t>постоянно</w:t>
            </w:r>
            <w:r>
              <w:rPr>
                <w:spacing w:val="-10"/>
                <w:sz w:val="24"/>
              </w:rPr>
              <w:t xml:space="preserve"> </w:t>
            </w:r>
            <w:r>
              <w:rPr>
                <w:sz w:val="24"/>
              </w:rPr>
              <w:t>находящиеся</w:t>
            </w:r>
            <w:r>
              <w:rPr>
                <w:spacing w:val="-10"/>
                <w:sz w:val="24"/>
              </w:rPr>
              <w:t xml:space="preserve"> </w:t>
            </w:r>
            <w:r>
              <w:rPr>
                <w:sz w:val="24"/>
              </w:rPr>
              <w:t>в</w:t>
            </w:r>
            <w:r>
              <w:rPr>
                <w:spacing w:val="-10"/>
                <w:sz w:val="24"/>
              </w:rPr>
              <w:t xml:space="preserve"> </w:t>
            </w:r>
            <w:r>
              <w:rPr>
                <w:sz w:val="24"/>
              </w:rPr>
              <w:t>поле</w:t>
            </w:r>
          </w:p>
          <w:p w:rsidR="00ED2570" w:rsidRDefault="00125FB7">
            <w:pPr>
              <w:pStyle w:val="TableParagraph"/>
              <w:spacing w:before="1"/>
              <w:rPr>
                <w:sz w:val="24"/>
              </w:rPr>
            </w:pPr>
            <w:r>
              <w:rPr>
                <w:sz w:val="24"/>
              </w:rPr>
              <w:t>зрения</w:t>
            </w:r>
            <w:r>
              <w:rPr>
                <w:spacing w:val="1"/>
                <w:sz w:val="24"/>
              </w:rPr>
              <w:t xml:space="preserve"> </w:t>
            </w:r>
            <w:r>
              <w:rPr>
                <w:sz w:val="24"/>
              </w:rPr>
              <w:t>на</w:t>
            </w:r>
            <w:r>
              <w:rPr>
                <w:spacing w:val="1"/>
                <w:sz w:val="24"/>
              </w:rPr>
              <w:t xml:space="preserve"> </w:t>
            </w:r>
            <w:r>
              <w:rPr>
                <w:sz w:val="24"/>
              </w:rPr>
              <w:t>закрепленных</w:t>
            </w:r>
            <w:r>
              <w:rPr>
                <w:spacing w:val="2"/>
                <w:sz w:val="24"/>
              </w:rPr>
              <w:t xml:space="preserve"> </w:t>
            </w:r>
            <w:r>
              <w:rPr>
                <w:sz w:val="24"/>
              </w:rPr>
              <w:t>местах,</w:t>
            </w:r>
            <w:r>
              <w:rPr>
                <w:spacing w:val="1"/>
                <w:sz w:val="24"/>
              </w:rPr>
              <w:t xml:space="preserve"> </w:t>
            </w:r>
            <w:r>
              <w:rPr>
                <w:sz w:val="24"/>
              </w:rPr>
              <w:t>и</w:t>
            </w:r>
            <w:r>
              <w:rPr>
                <w:spacing w:val="1"/>
                <w:sz w:val="24"/>
              </w:rPr>
              <w:t xml:space="preserve"> </w:t>
            </w:r>
            <w:r>
              <w:rPr>
                <w:spacing w:val="-2"/>
                <w:sz w:val="24"/>
              </w:rPr>
              <w:t>т.д.)</w:t>
            </w:r>
          </w:p>
        </w:tc>
      </w:tr>
      <w:tr w:rsidR="00ED2570">
        <w:trPr>
          <w:trHeight w:val="1269"/>
        </w:trPr>
        <w:tc>
          <w:tcPr>
            <w:tcW w:w="902" w:type="dxa"/>
          </w:tcPr>
          <w:p w:rsidR="00ED2570" w:rsidRDefault="00125FB7">
            <w:pPr>
              <w:pStyle w:val="TableParagraph"/>
              <w:spacing w:before="1"/>
              <w:ind w:left="67" w:right="60"/>
              <w:jc w:val="center"/>
              <w:rPr>
                <w:b/>
                <w:sz w:val="24"/>
              </w:rPr>
            </w:pPr>
            <w:r>
              <w:rPr>
                <w:b/>
                <w:sz w:val="24"/>
              </w:rPr>
              <w:t xml:space="preserve">2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5"/>
                <w:sz w:val="24"/>
              </w:rPr>
              <w:t xml:space="preserve"> </w:t>
            </w:r>
            <w:r>
              <w:rPr>
                <w:b/>
                <w:sz w:val="24"/>
              </w:rPr>
              <w:t>с</w:t>
            </w:r>
            <w:r>
              <w:rPr>
                <w:b/>
                <w:spacing w:val="-4"/>
                <w:sz w:val="24"/>
              </w:rPr>
              <w:t xml:space="preserve"> </w:t>
            </w:r>
            <w:r>
              <w:rPr>
                <w:b/>
                <w:sz w:val="24"/>
              </w:rPr>
              <w:t>частичной</w:t>
            </w:r>
            <w:r>
              <w:rPr>
                <w:b/>
                <w:spacing w:val="-4"/>
                <w:sz w:val="24"/>
              </w:rPr>
              <w:t xml:space="preserve"> </w:t>
            </w:r>
            <w:r>
              <w:rPr>
                <w:b/>
                <w:spacing w:val="-2"/>
                <w:sz w:val="24"/>
              </w:rPr>
              <w:t>помощью</w:t>
            </w:r>
          </w:p>
          <w:p w:rsidR="00ED2570" w:rsidRDefault="00125FB7">
            <w:pPr>
              <w:pStyle w:val="TableParagraph"/>
              <w:spacing w:before="38" w:line="276" w:lineRule="auto"/>
              <w:rPr>
                <w:sz w:val="24"/>
              </w:rPr>
            </w:pPr>
            <w:r>
              <w:rPr>
                <w:sz w:val="24"/>
              </w:rPr>
              <w:t>(способен к самостоятельному выполнению, но нуждается в частичной организующей</w:t>
            </w:r>
            <w:r>
              <w:rPr>
                <w:spacing w:val="-10"/>
                <w:sz w:val="24"/>
              </w:rPr>
              <w:t xml:space="preserve"> </w:t>
            </w:r>
            <w:r>
              <w:rPr>
                <w:sz w:val="24"/>
              </w:rPr>
              <w:t>помощи:</w:t>
            </w:r>
            <w:r>
              <w:rPr>
                <w:spacing w:val="-9"/>
                <w:sz w:val="24"/>
              </w:rPr>
              <w:t xml:space="preserve"> </w:t>
            </w:r>
            <w:r>
              <w:rPr>
                <w:sz w:val="24"/>
              </w:rPr>
              <w:t>показ</w:t>
            </w:r>
            <w:r>
              <w:rPr>
                <w:spacing w:val="-9"/>
                <w:sz w:val="24"/>
              </w:rPr>
              <w:t xml:space="preserve"> </w:t>
            </w:r>
            <w:r>
              <w:rPr>
                <w:sz w:val="24"/>
              </w:rPr>
              <w:t>образца</w:t>
            </w:r>
            <w:r>
              <w:rPr>
                <w:spacing w:val="-9"/>
                <w:sz w:val="24"/>
              </w:rPr>
              <w:t xml:space="preserve"> </w:t>
            </w:r>
            <w:r>
              <w:rPr>
                <w:sz w:val="24"/>
              </w:rPr>
              <w:t>выполнения,</w:t>
            </w:r>
            <w:r>
              <w:rPr>
                <w:spacing w:val="-9"/>
                <w:sz w:val="24"/>
              </w:rPr>
              <w:t xml:space="preserve"> </w:t>
            </w:r>
            <w:r>
              <w:rPr>
                <w:sz w:val="24"/>
              </w:rPr>
              <w:t>вербальные,</w:t>
            </w:r>
            <w:r>
              <w:rPr>
                <w:spacing w:val="-9"/>
                <w:sz w:val="24"/>
              </w:rPr>
              <w:t xml:space="preserve"> </w:t>
            </w:r>
            <w:r>
              <w:rPr>
                <w:sz w:val="24"/>
              </w:rPr>
              <w:t>жестовые</w:t>
            </w:r>
          </w:p>
          <w:p w:rsidR="00ED2570" w:rsidRDefault="00125FB7">
            <w:pPr>
              <w:pStyle w:val="TableParagraph"/>
              <w:spacing w:before="1"/>
              <w:rPr>
                <w:sz w:val="24"/>
              </w:rPr>
            </w:pPr>
            <w:r>
              <w:rPr>
                <w:spacing w:val="-2"/>
                <w:sz w:val="24"/>
              </w:rPr>
              <w:t>подсказки)</w:t>
            </w:r>
          </w:p>
        </w:tc>
      </w:tr>
      <w:tr w:rsidR="00ED2570">
        <w:trPr>
          <w:trHeight w:val="1270"/>
        </w:trPr>
        <w:tc>
          <w:tcPr>
            <w:tcW w:w="902" w:type="dxa"/>
          </w:tcPr>
          <w:p w:rsidR="00ED2570" w:rsidRDefault="00125FB7">
            <w:pPr>
              <w:pStyle w:val="TableParagraph"/>
              <w:spacing w:before="1"/>
              <w:ind w:left="67" w:right="60"/>
              <w:jc w:val="center"/>
              <w:rPr>
                <w:b/>
                <w:sz w:val="24"/>
              </w:rPr>
            </w:pPr>
            <w:r>
              <w:rPr>
                <w:b/>
                <w:sz w:val="24"/>
              </w:rPr>
              <w:t xml:space="preserve">1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9"/>
                <w:sz w:val="24"/>
              </w:rPr>
              <w:t xml:space="preserve"> </w:t>
            </w:r>
            <w:r>
              <w:rPr>
                <w:b/>
                <w:sz w:val="24"/>
              </w:rPr>
              <w:t>с</w:t>
            </w:r>
            <w:r>
              <w:rPr>
                <w:b/>
                <w:spacing w:val="-8"/>
                <w:sz w:val="24"/>
              </w:rPr>
              <w:t xml:space="preserve"> </w:t>
            </w:r>
            <w:r>
              <w:rPr>
                <w:b/>
                <w:sz w:val="24"/>
              </w:rPr>
              <w:t>постоянной</w:t>
            </w:r>
            <w:r>
              <w:rPr>
                <w:b/>
                <w:spacing w:val="-7"/>
                <w:sz w:val="24"/>
              </w:rPr>
              <w:t xml:space="preserve"> </w:t>
            </w:r>
            <w:r>
              <w:rPr>
                <w:b/>
                <w:spacing w:val="-2"/>
                <w:sz w:val="24"/>
              </w:rPr>
              <w:t>помощью</w:t>
            </w:r>
          </w:p>
          <w:p w:rsidR="00ED2570" w:rsidRDefault="00125FB7">
            <w:pPr>
              <w:pStyle w:val="TableParagraph"/>
              <w:spacing w:before="38"/>
              <w:ind w:left="167"/>
              <w:rPr>
                <w:sz w:val="24"/>
              </w:rPr>
            </w:pPr>
            <w:r>
              <w:rPr>
                <w:sz w:val="24"/>
              </w:rPr>
              <w:t>(выполняет</w:t>
            </w:r>
            <w:r>
              <w:rPr>
                <w:spacing w:val="-7"/>
                <w:sz w:val="24"/>
              </w:rPr>
              <w:t xml:space="preserve"> </w:t>
            </w:r>
            <w:r>
              <w:rPr>
                <w:sz w:val="24"/>
              </w:rPr>
              <w:t>при</w:t>
            </w:r>
            <w:r>
              <w:rPr>
                <w:spacing w:val="-5"/>
                <w:sz w:val="24"/>
              </w:rPr>
              <w:t xml:space="preserve"> </w:t>
            </w:r>
            <w:r>
              <w:rPr>
                <w:sz w:val="24"/>
              </w:rPr>
              <w:t>наличии</w:t>
            </w:r>
            <w:r>
              <w:rPr>
                <w:spacing w:val="-5"/>
                <w:sz w:val="24"/>
              </w:rPr>
              <w:t xml:space="preserve"> </w:t>
            </w:r>
            <w:r>
              <w:rPr>
                <w:sz w:val="24"/>
              </w:rPr>
              <w:t>постоянной</w:t>
            </w:r>
            <w:r>
              <w:rPr>
                <w:spacing w:val="-6"/>
                <w:sz w:val="24"/>
              </w:rPr>
              <w:t xml:space="preserve"> </w:t>
            </w:r>
            <w:r>
              <w:rPr>
                <w:sz w:val="24"/>
              </w:rPr>
              <w:t>помощи:</w:t>
            </w:r>
            <w:r>
              <w:rPr>
                <w:spacing w:val="-4"/>
                <w:sz w:val="24"/>
              </w:rPr>
              <w:t xml:space="preserve"> </w:t>
            </w:r>
            <w:r>
              <w:rPr>
                <w:sz w:val="24"/>
              </w:rPr>
              <w:t>частичные</w:t>
            </w:r>
            <w:r>
              <w:rPr>
                <w:spacing w:val="-4"/>
                <w:sz w:val="24"/>
              </w:rPr>
              <w:t xml:space="preserve"> </w:t>
            </w:r>
            <w:r>
              <w:rPr>
                <w:spacing w:val="-2"/>
                <w:sz w:val="24"/>
              </w:rPr>
              <w:t>физические,</w:t>
            </w:r>
          </w:p>
          <w:p w:rsidR="00ED2570" w:rsidRDefault="00125FB7">
            <w:pPr>
              <w:pStyle w:val="TableParagraph"/>
              <w:spacing w:before="8" w:line="310" w:lineRule="atLeast"/>
              <w:rPr>
                <w:sz w:val="24"/>
              </w:rPr>
            </w:pPr>
            <w:r>
              <w:rPr>
                <w:sz w:val="24"/>
              </w:rPr>
              <w:t>вербальные</w:t>
            </w:r>
            <w:r>
              <w:rPr>
                <w:spacing w:val="-9"/>
                <w:sz w:val="24"/>
              </w:rPr>
              <w:t xml:space="preserve"> </w:t>
            </w:r>
            <w:r>
              <w:rPr>
                <w:sz w:val="24"/>
              </w:rPr>
              <w:t>подсказки;</w:t>
            </w:r>
            <w:r>
              <w:rPr>
                <w:spacing w:val="-8"/>
                <w:sz w:val="24"/>
              </w:rPr>
              <w:t xml:space="preserve"> </w:t>
            </w:r>
            <w:r>
              <w:rPr>
                <w:sz w:val="24"/>
              </w:rPr>
              <w:t>без</w:t>
            </w:r>
            <w:r>
              <w:rPr>
                <w:spacing w:val="-8"/>
                <w:sz w:val="24"/>
              </w:rPr>
              <w:t xml:space="preserve"> </w:t>
            </w:r>
            <w:r>
              <w:rPr>
                <w:sz w:val="24"/>
              </w:rPr>
              <w:t>посторонней</w:t>
            </w:r>
            <w:r>
              <w:rPr>
                <w:spacing w:val="-9"/>
                <w:sz w:val="24"/>
              </w:rPr>
              <w:t xml:space="preserve"> </w:t>
            </w:r>
            <w:r>
              <w:rPr>
                <w:sz w:val="24"/>
              </w:rPr>
              <w:t>помощи</w:t>
            </w:r>
            <w:r>
              <w:rPr>
                <w:spacing w:val="-9"/>
                <w:sz w:val="24"/>
              </w:rPr>
              <w:t xml:space="preserve"> </w:t>
            </w:r>
            <w:proofErr w:type="spellStart"/>
            <w:r>
              <w:rPr>
                <w:sz w:val="24"/>
              </w:rPr>
              <w:t>сформированность</w:t>
            </w:r>
            <w:proofErr w:type="spellEnd"/>
            <w:r>
              <w:rPr>
                <w:spacing w:val="-8"/>
                <w:sz w:val="24"/>
              </w:rPr>
              <w:t xml:space="preserve"> </w:t>
            </w:r>
            <w:r>
              <w:rPr>
                <w:sz w:val="24"/>
              </w:rPr>
              <w:t>навыка</w:t>
            </w:r>
            <w:r>
              <w:rPr>
                <w:spacing w:val="-8"/>
                <w:sz w:val="24"/>
              </w:rPr>
              <w:t xml:space="preserve"> </w:t>
            </w:r>
            <w:r>
              <w:rPr>
                <w:sz w:val="24"/>
              </w:rPr>
              <w:t xml:space="preserve">не </w:t>
            </w:r>
            <w:r>
              <w:rPr>
                <w:spacing w:val="-2"/>
                <w:sz w:val="24"/>
              </w:rPr>
              <w:t>демонстрирует)</w:t>
            </w:r>
          </w:p>
        </w:tc>
      </w:tr>
      <w:tr w:rsidR="00ED2570">
        <w:trPr>
          <w:trHeight w:val="952"/>
        </w:trPr>
        <w:tc>
          <w:tcPr>
            <w:tcW w:w="902" w:type="dxa"/>
          </w:tcPr>
          <w:p w:rsidR="00ED2570" w:rsidRDefault="00125FB7">
            <w:pPr>
              <w:pStyle w:val="TableParagraph"/>
              <w:ind w:left="67" w:right="60"/>
              <w:jc w:val="center"/>
              <w:rPr>
                <w:b/>
                <w:sz w:val="24"/>
              </w:rPr>
            </w:pPr>
            <w:r>
              <w:rPr>
                <w:b/>
                <w:sz w:val="24"/>
              </w:rPr>
              <w:t xml:space="preserve">0 </w:t>
            </w:r>
            <w:r>
              <w:rPr>
                <w:b/>
                <w:spacing w:val="-5"/>
                <w:sz w:val="24"/>
              </w:rPr>
              <w:t>б.</w:t>
            </w:r>
          </w:p>
        </w:tc>
        <w:tc>
          <w:tcPr>
            <w:tcW w:w="8560" w:type="dxa"/>
          </w:tcPr>
          <w:p w:rsidR="00ED2570" w:rsidRDefault="00125FB7">
            <w:pPr>
              <w:pStyle w:val="TableParagraph"/>
              <w:rPr>
                <w:b/>
                <w:sz w:val="24"/>
              </w:rPr>
            </w:pPr>
            <w:r>
              <w:rPr>
                <w:b/>
                <w:sz w:val="24"/>
              </w:rPr>
              <w:t xml:space="preserve">не </w:t>
            </w:r>
            <w:r>
              <w:rPr>
                <w:b/>
                <w:spacing w:val="-2"/>
                <w:sz w:val="24"/>
              </w:rPr>
              <w:t>выполняет</w:t>
            </w:r>
          </w:p>
          <w:p w:rsidR="00ED2570" w:rsidRDefault="00125FB7">
            <w:pPr>
              <w:pStyle w:val="TableParagraph"/>
              <w:spacing w:before="9" w:line="318" w:lineRule="exact"/>
              <w:ind w:firstLine="60"/>
              <w:rPr>
                <w:sz w:val="24"/>
              </w:rPr>
            </w:pPr>
            <w:r>
              <w:rPr>
                <w:sz w:val="24"/>
              </w:rPr>
              <w:t>(может</w:t>
            </w:r>
            <w:r>
              <w:rPr>
                <w:spacing w:val="-13"/>
                <w:sz w:val="24"/>
              </w:rPr>
              <w:t xml:space="preserve"> </w:t>
            </w:r>
            <w:r>
              <w:rPr>
                <w:sz w:val="24"/>
              </w:rPr>
              <w:t>выполнить</w:t>
            </w:r>
            <w:r>
              <w:rPr>
                <w:spacing w:val="-13"/>
                <w:sz w:val="24"/>
              </w:rPr>
              <w:t xml:space="preserve"> </w:t>
            </w:r>
            <w:r>
              <w:rPr>
                <w:sz w:val="24"/>
              </w:rPr>
              <w:t>только</w:t>
            </w:r>
            <w:r>
              <w:rPr>
                <w:spacing w:val="-13"/>
                <w:sz w:val="24"/>
              </w:rPr>
              <w:t xml:space="preserve"> </w:t>
            </w:r>
            <w:r>
              <w:rPr>
                <w:sz w:val="24"/>
              </w:rPr>
              <w:t>с</w:t>
            </w:r>
            <w:r>
              <w:rPr>
                <w:spacing w:val="-13"/>
                <w:sz w:val="24"/>
              </w:rPr>
              <w:t xml:space="preserve"> </w:t>
            </w:r>
            <w:r>
              <w:rPr>
                <w:sz w:val="24"/>
              </w:rPr>
              <w:t>полной</w:t>
            </w:r>
            <w:r>
              <w:rPr>
                <w:spacing w:val="-13"/>
                <w:sz w:val="24"/>
              </w:rPr>
              <w:t xml:space="preserve"> </w:t>
            </w:r>
            <w:r>
              <w:rPr>
                <w:sz w:val="24"/>
              </w:rPr>
              <w:t>физической</w:t>
            </w:r>
            <w:r>
              <w:rPr>
                <w:spacing w:val="-13"/>
                <w:sz w:val="24"/>
              </w:rPr>
              <w:t xml:space="preserve"> </w:t>
            </w:r>
            <w:r>
              <w:rPr>
                <w:sz w:val="24"/>
              </w:rPr>
              <w:t>подсказкой;</w:t>
            </w:r>
            <w:r>
              <w:rPr>
                <w:spacing w:val="-13"/>
                <w:sz w:val="24"/>
              </w:rPr>
              <w:t xml:space="preserve"> </w:t>
            </w:r>
            <w:r>
              <w:rPr>
                <w:sz w:val="24"/>
              </w:rPr>
              <w:t>при</w:t>
            </w:r>
            <w:r>
              <w:rPr>
                <w:spacing w:val="-13"/>
                <w:sz w:val="24"/>
              </w:rPr>
              <w:t xml:space="preserve"> </w:t>
            </w:r>
            <w:r>
              <w:rPr>
                <w:sz w:val="24"/>
              </w:rPr>
              <w:t xml:space="preserve">ослаблении физической подсказки </w:t>
            </w:r>
            <w:proofErr w:type="spellStart"/>
            <w:r>
              <w:rPr>
                <w:sz w:val="24"/>
              </w:rPr>
              <w:t>сформированность</w:t>
            </w:r>
            <w:proofErr w:type="spellEnd"/>
            <w:r>
              <w:rPr>
                <w:sz w:val="24"/>
              </w:rPr>
              <w:t xml:space="preserve"> навыка не демонстрирует)</w:t>
            </w:r>
          </w:p>
        </w:tc>
      </w:tr>
    </w:tbl>
    <w:p w:rsidR="00ED2570" w:rsidRDefault="00ED2570">
      <w:pPr>
        <w:pStyle w:val="a3"/>
        <w:spacing w:before="40"/>
        <w:ind w:left="0"/>
        <w:jc w:val="left"/>
      </w:pPr>
    </w:p>
    <w:p w:rsidR="00ED2570" w:rsidRDefault="00125FB7">
      <w:pPr>
        <w:pStyle w:val="a3"/>
        <w:spacing w:before="1" w:line="276" w:lineRule="auto"/>
        <w:ind w:right="143" w:firstLine="709"/>
      </w:pPr>
      <w:r>
        <w:t>Результаты освоения обучающимися с РАС программы коррекционной работы не выносятся на итоговую оценку.</w:t>
      </w:r>
    </w:p>
    <w:p w:rsidR="00ED2570" w:rsidRDefault="00ED2570">
      <w:pPr>
        <w:pStyle w:val="a3"/>
        <w:spacing w:before="44"/>
        <w:ind w:left="0"/>
        <w:jc w:val="left"/>
      </w:pPr>
    </w:p>
    <w:p w:rsidR="00ED2570" w:rsidRDefault="00125FB7">
      <w:pPr>
        <w:pStyle w:val="1"/>
        <w:ind w:left="142"/>
        <w:jc w:val="center"/>
      </w:pPr>
      <w:r>
        <w:t>Содержательный</w:t>
      </w:r>
      <w:r>
        <w:rPr>
          <w:spacing w:val="-6"/>
        </w:rPr>
        <w:t xml:space="preserve"> </w:t>
      </w:r>
      <w:r>
        <w:t>раздел</w:t>
      </w:r>
      <w:r>
        <w:rPr>
          <w:spacing w:val="-3"/>
        </w:rPr>
        <w:t xml:space="preserve"> </w:t>
      </w:r>
      <w:r>
        <w:t>программы</w:t>
      </w:r>
      <w:r>
        <w:rPr>
          <w:spacing w:val="-4"/>
        </w:rPr>
        <w:t xml:space="preserve"> </w:t>
      </w:r>
      <w:r>
        <w:t>коррекционной</w:t>
      </w:r>
      <w:r>
        <w:rPr>
          <w:spacing w:val="-3"/>
        </w:rPr>
        <w:t xml:space="preserve"> </w:t>
      </w:r>
      <w:r>
        <w:rPr>
          <w:spacing w:val="-2"/>
        </w:rPr>
        <w:t>работы</w:t>
      </w:r>
    </w:p>
    <w:p w:rsidR="00ED2570" w:rsidRDefault="00ED2570">
      <w:pPr>
        <w:pStyle w:val="a3"/>
        <w:spacing w:before="80"/>
        <w:ind w:left="0"/>
        <w:jc w:val="left"/>
        <w:rPr>
          <w:b/>
        </w:rPr>
      </w:pPr>
    </w:p>
    <w:p w:rsidR="00ED2570" w:rsidRDefault="00125FB7">
      <w:pPr>
        <w:pStyle w:val="a3"/>
        <w:spacing w:before="1" w:line="276" w:lineRule="auto"/>
        <w:ind w:right="138" w:firstLine="708"/>
      </w:pPr>
      <w:r>
        <w:rPr>
          <w:color w:val="000009"/>
        </w:rPr>
        <w:t>Обучающиеся</w:t>
      </w:r>
      <w:r>
        <w:rPr>
          <w:color w:val="000009"/>
          <w:spacing w:val="-7"/>
        </w:rPr>
        <w:t xml:space="preserve"> </w:t>
      </w:r>
      <w:r>
        <w:rPr>
          <w:color w:val="000009"/>
        </w:rPr>
        <w:t>с</w:t>
      </w:r>
      <w:r>
        <w:rPr>
          <w:color w:val="000009"/>
          <w:spacing w:val="-7"/>
        </w:rPr>
        <w:t xml:space="preserve"> </w:t>
      </w:r>
      <w:r>
        <w:rPr>
          <w:color w:val="000009"/>
        </w:rPr>
        <w:t>РАС</w:t>
      </w:r>
      <w:r>
        <w:rPr>
          <w:color w:val="000009"/>
          <w:spacing w:val="-7"/>
        </w:rPr>
        <w:t xml:space="preserve"> </w:t>
      </w:r>
      <w:r>
        <w:rPr>
          <w:color w:val="000009"/>
        </w:rPr>
        <w:t>(вариант</w:t>
      </w:r>
      <w:r>
        <w:rPr>
          <w:color w:val="000009"/>
          <w:spacing w:val="-7"/>
        </w:rPr>
        <w:t xml:space="preserve"> </w:t>
      </w:r>
      <w:r>
        <w:rPr>
          <w:color w:val="000009"/>
        </w:rPr>
        <w:t>8.1)</w:t>
      </w:r>
      <w:r>
        <w:rPr>
          <w:color w:val="000009"/>
          <w:spacing w:val="-6"/>
        </w:rPr>
        <w:t xml:space="preserve"> </w:t>
      </w:r>
      <w:r>
        <w:rPr>
          <w:color w:val="000009"/>
        </w:rPr>
        <w:t>для</w:t>
      </w:r>
      <w:r>
        <w:rPr>
          <w:color w:val="000009"/>
          <w:spacing w:val="-5"/>
        </w:rPr>
        <w:t xml:space="preserve"> </w:t>
      </w:r>
      <w:r>
        <w:rPr>
          <w:color w:val="000009"/>
        </w:rPr>
        <w:t>успешного</w:t>
      </w:r>
      <w:r>
        <w:rPr>
          <w:color w:val="000009"/>
          <w:spacing w:val="-7"/>
        </w:rPr>
        <w:t xml:space="preserve"> </w:t>
      </w:r>
      <w:r>
        <w:rPr>
          <w:color w:val="000009"/>
        </w:rPr>
        <w:t>освоения</w:t>
      </w:r>
      <w:r>
        <w:rPr>
          <w:color w:val="000009"/>
          <w:spacing w:val="-7"/>
        </w:rPr>
        <w:t xml:space="preserve"> </w:t>
      </w:r>
      <w:r>
        <w:rPr>
          <w:color w:val="000009"/>
        </w:rPr>
        <w:t>начального</w:t>
      </w:r>
      <w:r>
        <w:rPr>
          <w:color w:val="000009"/>
          <w:spacing w:val="-7"/>
        </w:rPr>
        <w:t xml:space="preserve"> </w:t>
      </w:r>
      <w:r>
        <w:rPr>
          <w:color w:val="000009"/>
        </w:rPr>
        <w:t>образования нуждаются в систематической психолого-педагогической и организационной поддержке, обеспечивающей удовлетворение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 (далее – ИПКР).</w:t>
      </w:r>
    </w:p>
    <w:p w:rsidR="00ED2570" w:rsidRDefault="00125FB7">
      <w:pPr>
        <w:pStyle w:val="a3"/>
        <w:spacing w:line="276" w:lineRule="auto"/>
        <w:ind w:right="142" w:firstLine="709"/>
      </w:pPr>
      <w:r>
        <w:rPr>
          <w:color w:val="000009"/>
        </w:rPr>
        <w:t>Основные принципы формирования программы коррекционной работы с обучающимися с РАС (вариант 8.1) заключаются в следующем:</w:t>
      </w:r>
    </w:p>
    <w:p w:rsidR="00ED2570" w:rsidRDefault="00125FB7">
      <w:pPr>
        <w:pStyle w:val="a4"/>
        <w:numPr>
          <w:ilvl w:val="0"/>
          <w:numId w:val="126"/>
        </w:numPr>
        <w:tabs>
          <w:tab w:val="left" w:pos="992"/>
          <w:tab w:val="left" w:pos="994"/>
        </w:tabs>
        <w:spacing w:line="273" w:lineRule="auto"/>
        <w:ind w:right="138"/>
        <w:rPr>
          <w:rFonts w:ascii="Symbol" w:hAnsi="Symbol"/>
          <w:sz w:val="24"/>
        </w:rPr>
      </w:pPr>
      <w:r>
        <w:rPr>
          <w:sz w:val="24"/>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учебной нагрузки;</w:t>
      </w:r>
    </w:p>
    <w:p w:rsidR="00ED2570" w:rsidRDefault="00125FB7">
      <w:pPr>
        <w:pStyle w:val="a4"/>
        <w:numPr>
          <w:ilvl w:val="0"/>
          <w:numId w:val="126"/>
        </w:numPr>
        <w:tabs>
          <w:tab w:val="left" w:pos="992"/>
          <w:tab w:val="left" w:pos="994"/>
        </w:tabs>
        <w:spacing w:before="4" w:line="276" w:lineRule="auto"/>
        <w:ind w:right="141"/>
        <w:rPr>
          <w:rFonts w:ascii="Symbol" w:hAnsi="Symbol"/>
          <w:sz w:val="24"/>
        </w:rPr>
      </w:pPr>
      <w:r>
        <w:rPr>
          <w:sz w:val="24"/>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w:t>
      </w:r>
      <w:proofErr w:type="spellStart"/>
      <w:r>
        <w:rPr>
          <w:sz w:val="24"/>
        </w:rPr>
        <w:t>тьютора</w:t>
      </w:r>
      <w:proofErr w:type="spellEnd"/>
      <w:r>
        <w:rPr>
          <w:sz w:val="24"/>
        </w:rPr>
        <w:t>;</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26"/>
        </w:numPr>
        <w:tabs>
          <w:tab w:val="left" w:pos="992"/>
          <w:tab w:val="left" w:pos="994"/>
        </w:tabs>
        <w:spacing w:before="73" w:line="276" w:lineRule="auto"/>
        <w:ind w:right="139"/>
        <w:rPr>
          <w:rFonts w:ascii="Symbol" w:hAnsi="Symbol"/>
          <w:sz w:val="24"/>
        </w:rPr>
      </w:pPr>
      <w:r>
        <w:rPr>
          <w:sz w:val="24"/>
        </w:rPr>
        <w:lastRenderedPageBreak/>
        <w:t>в связи с трудностями формирования учебного поведения у обучающегося с РАС в начале обучения он обеспечивается дополнительными занятиями с педагогическим работником</w:t>
      </w:r>
      <w:r>
        <w:rPr>
          <w:spacing w:val="-15"/>
          <w:sz w:val="24"/>
        </w:rPr>
        <w:t xml:space="preserve"> </w:t>
      </w:r>
      <w:r>
        <w:rPr>
          <w:sz w:val="24"/>
        </w:rPr>
        <w:t>(педагог-психолог,</w:t>
      </w:r>
      <w:r>
        <w:rPr>
          <w:spacing w:val="-15"/>
          <w:sz w:val="24"/>
        </w:rPr>
        <w:t xml:space="preserve"> </w:t>
      </w:r>
      <w:r>
        <w:rPr>
          <w:sz w:val="24"/>
        </w:rPr>
        <w:t>учитель-дефектолог)</w:t>
      </w:r>
      <w:r>
        <w:rPr>
          <w:spacing w:val="-15"/>
          <w:sz w:val="24"/>
        </w:rPr>
        <w:t xml:space="preserve"> </w:t>
      </w:r>
      <w:r>
        <w:rPr>
          <w:sz w:val="24"/>
        </w:rPr>
        <w:t>по</w:t>
      </w:r>
      <w:r>
        <w:rPr>
          <w:spacing w:val="-15"/>
          <w:sz w:val="24"/>
        </w:rPr>
        <w:t xml:space="preserve"> </w:t>
      </w:r>
      <w:r>
        <w:rPr>
          <w:sz w:val="24"/>
        </w:rPr>
        <w:t>отработке</w:t>
      </w:r>
      <w:r>
        <w:rPr>
          <w:spacing w:val="-15"/>
          <w:sz w:val="24"/>
        </w:rPr>
        <w:t xml:space="preserve"> </w:t>
      </w:r>
      <w:r>
        <w:rPr>
          <w:sz w:val="24"/>
        </w:rPr>
        <w:t>форм</w:t>
      </w:r>
      <w:r>
        <w:rPr>
          <w:spacing w:val="-15"/>
          <w:sz w:val="24"/>
        </w:rPr>
        <w:t xml:space="preserve"> </w:t>
      </w:r>
      <w:r>
        <w:rPr>
          <w:sz w:val="24"/>
        </w:rPr>
        <w:t xml:space="preserve">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w:t>
      </w:r>
      <w:r>
        <w:rPr>
          <w:spacing w:val="-2"/>
          <w:sz w:val="24"/>
        </w:rPr>
        <w:t>замечания;</w:t>
      </w:r>
    </w:p>
    <w:p w:rsidR="00ED2570" w:rsidRDefault="00125FB7">
      <w:pPr>
        <w:pStyle w:val="a4"/>
        <w:numPr>
          <w:ilvl w:val="0"/>
          <w:numId w:val="126"/>
        </w:numPr>
        <w:tabs>
          <w:tab w:val="left" w:pos="992"/>
          <w:tab w:val="left" w:pos="994"/>
        </w:tabs>
        <w:spacing w:line="276" w:lineRule="auto"/>
        <w:ind w:right="142"/>
        <w:rPr>
          <w:rFonts w:ascii="Symbol" w:hAnsi="Symbol"/>
          <w:sz w:val="24"/>
        </w:rPr>
      </w:pPr>
      <w:r>
        <w:rPr>
          <w:sz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ED2570" w:rsidRDefault="00125FB7">
      <w:pPr>
        <w:pStyle w:val="a4"/>
        <w:numPr>
          <w:ilvl w:val="0"/>
          <w:numId w:val="126"/>
        </w:numPr>
        <w:tabs>
          <w:tab w:val="left" w:pos="992"/>
          <w:tab w:val="left" w:pos="994"/>
        </w:tabs>
        <w:spacing w:line="273" w:lineRule="auto"/>
        <w:ind w:right="143"/>
        <w:rPr>
          <w:rFonts w:ascii="Symbol" w:hAnsi="Symbol"/>
          <w:sz w:val="24"/>
        </w:rPr>
      </w:pPr>
      <w:r>
        <w:rPr>
          <w:sz w:val="24"/>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ED2570" w:rsidRDefault="00125FB7">
      <w:pPr>
        <w:pStyle w:val="a4"/>
        <w:numPr>
          <w:ilvl w:val="0"/>
          <w:numId w:val="126"/>
        </w:numPr>
        <w:tabs>
          <w:tab w:val="left" w:pos="992"/>
          <w:tab w:val="left" w:pos="994"/>
        </w:tabs>
        <w:spacing w:line="276" w:lineRule="auto"/>
        <w:ind w:right="139"/>
        <w:rPr>
          <w:rFonts w:ascii="Symbol" w:hAnsi="Symbol"/>
          <w:sz w:val="24"/>
        </w:rPr>
      </w:pPr>
      <w:r>
        <w:rPr>
          <w:sz w:val="24"/>
        </w:rPr>
        <w:t>необходимость индивидуальных педагогических занятий для контроля за освоением обучающимся нового учебного материала и для оказания, при необходимости, индивидуальной коррекционной помощи в освоении образовательной программы;</w:t>
      </w:r>
    </w:p>
    <w:p w:rsidR="00ED2570" w:rsidRDefault="00125FB7">
      <w:pPr>
        <w:pStyle w:val="a4"/>
        <w:numPr>
          <w:ilvl w:val="0"/>
          <w:numId w:val="126"/>
        </w:numPr>
        <w:tabs>
          <w:tab w:val="left" w:pos="992"/>
          <w:tab w:val="left" w:pos="994"/>
        </w:tabs>
        <w:spacing w:line="273" w:lineRule="auto"/>
        <w:ind w:right="142"/>
        <w:rPr>
          <w:rFonts w:ascii="Symbol" w:hAnsi="Symbol"/>
          <w:sz w:val="24"/>
        </w:rPr>
      </w:pPr>
      <w:r>
        <w:rPr>
          <w:sz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2570" w:rsidRDefault="00125FB7">
      <w:pPr>
        <w:pStyle w:val="a4"/>
        <w:numPr>
          <w:ilvl w:val="0"/>
          <w:numId w:val="126"/>
        </w:numPr>
        <w:tabs>
          <w:tab w:val="left" w:pos="992"/>
          <w:tab w:val="left" w:pos="994"/>
        </w:tabs>
        <w:spacing w:line="273" w:lineRule="auto"/>
        <w:ind w:right="144"/>
        <w:rPr>
          <w:rFonts w:ascii="Symbol" w:hAnsi="Symbol"/>
          <w:sz w:val="24"/>
        </w:rPr>
      </w:pPr>
      <w:r>
        <w:rPr>
          <w:sz w:val="24"/>
        </w:rPr>
        <w:t>необходимость специальной коррекционной работы по развитию вербальной коммуникации</w:t>
      </w:r>
      <w:r>
        <w:rPr>
          <w:spacing w:val="-7"/>
          <w:sz w:val="24"/>
        </w:rPr>
        <w:t xml:space="preserve"> </w:t>
      </w:r>
      <w:r>
        <w:rPr>
          <w:sz w:val="24"/>
        </w:rPr>
        <w:t>обучающихся</w:t>
      </w:r>
      <w:r>
        <w:rPr>
          <w:spacing w:val="-7"/>
          <w:sz w:val="24"/>
        </w:rPr>
        <w:t xml:space="preserve"> </w:t>
      </w:r>
      <w:r>
        <w:rPr>
          <w:sz w:val="24"/>
        </w:rPr>
        <w:t>с</w:t>
      </w:r>
      <w:r>
        <w:rPr>
          <w:spacing w:val="-7"/>
          <w:sz w:val="24"/>
        </w:rPr>
        <w:t xml:space="preserve"> </w:t>
      </w:r>
      <w:r>
        <w:rPr>
          <w:sz w:val="24"/>
        </w:rPr>
        <w:t>РАС,</w:t>
      </w:r>
      <w:r>
        <w:rPr>
          <w:spacing w:val="-8"/>
          <w:sz w:val="24"/>
        </w:rPr>
        <w:t xml:space="preserve"> </w:t>
      </w:r>
      <w:r>
        <w:rPr>
          <w:sz w:val="24"/>
        </w:rPr>
        <w:t>возможности</w:t>
      </w:r>
      <w:r>
        <w:rPr>
          <w:spacing w:val="-7"/>
          <w:sz w:val="24"/>
        </w:rPr>
        <w:t xml:space="preserve"> </w:t>
      </w:r>
      <w:r>
        <w:rPr>
          <w:sz w:val="24"/>
        </w:rPr>
        <w:t>вести</w:t>
      </w:r>
      <w:r>
        <w:rPr>
          <w:spacing w:val="-7"/>
          <w:sz w:val="24"/>
        </w:rPr>
        <w:t xml:space="preserve"> </w:t>
      </w:r>
      <w:r>
        <w:rPr>
          <w:sz w:val="24"/>
        </w:rPr>
        <w:t>диалог,</w:t>
      </w:r>
      <w:r>
        <w:rPr>
          <w:spacing w:val="-7"/>
          <w:sz w:val="24"/>
        </w:rPr>
        <w:t xml:space="preserve"> </w:t>
      </w:r>
      <w:r>
        <w:rPr>
          <w:sz w:val="24"/>
        </w:rPr>
        <w:t>делиться</w:t>
      </w:r>
      <w:r>
        <w:rPr>
          <w:spacing w:val="-8"/>
          <w:sz w:val="24"/>
        </w:rPr>
        <w:t xml:space="preserve"> </w:t>
      </w:r>
      <w:r>
        <w:rPr>
          <w:sz w:val="24"/>
        </w:rPr>
        <w:t>с</w:t>
      </w:r>
      <w:r>
        <w:rPr>
          <w:spacing w:val="-7"/>
          <w:sz w:val="24"/>
        </w:rPr>
        <w:t xml:space="preserve"> </w:t>
      </w:r>
      <w:r>
        <w:rPr>
          <w:sz w:val="24"/>
        </w:rPr>
        <w:t>другими своими мыслями, впечатлениями, переживаниями;</w:t>
      </w:r>
    </w:p>
    <w:p w:rsidR="00ED2570" w:rsidRDefault="00125FB7">
      <w:pPr>
        <w:pStyle w:val="a4"/>
        <w:numPr>
          <w:ilvl w:val="0"/>
          <w:numId w:val="126"/>
        </w:numPr>
        <w:tabs>
          <w:tab w:val="left" w:pos="992"/>
          <w:tab w:val="left" w:pos="994"/>
        </w:tabs>
        <w:spacing w:before="5" w:line="273" w:lineRule="auto"/>
        <w:ind w:right="142"/>
        <w:rPr>
          <w:rFonts w:ascii="Symbol" w:hAnsi="Symbol"/>
          <w:sz w:val="24"/>
        </w:rPr>
      </w:pPr>
      <w:r>
        <w:rPr>
          <w:sz w:val="24"/>
        </w:rPr>
        <w:t xml:space="preserve">развитие внимания к близким взрослым и одноклассникам, оказание специальной помощи в понимании происходящего с другими людьми, их взаимоотношений, </w:t>
      </w:r>
      <w:r>
        <w:rPr>
          <w:spacing w:val="-2"/>
          <w:sz w:val="24"/>
        </w:rPr>
        <w:t>переживаний;</w:t>
      </w:r>
    </w:p>
    <w:p w:rsidR="00ED2570" w:rsidRDefault="00125FB7">
      <w:pPr>
        <w:pStyle w:val="a4"/>
        <w:numPr>
          <w:ilvl w:val="0"/>
          <w:numId w:val="126"/>
        </w:numPr>
        <w:tabs>
          <w:tab w:val="left" w:pos="992"/>
          <w:tab w:val="left" w:pos="994"/>
        </w:tabs>
        <w:spacing w:before="4" w:line="273" w:lineRule="auto"/>
        <w:ind w:right="142"/>
        <w:rPr>
          <w:rFonts w:ascii="Symbol" w:hAnsi="Symbol"/>
          <w:sz w:val="24"/>
        </w:rPr>
      </w:pPr>
      <w:r>
        <w:rPr>
          <w:sz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ED2570" w:rsidRDefault="00125FB7">
      <w:pPr>
        <w:pStyle w:val="a4"/>
        <w:numPr>
          <w:ilvl w:val="0"/>
          <w:numId w:val="126"/>
        </w:numPr>
        <w:tabs>
          <w:tab w:val="left" w:pos="992"/>
          <w:tab w:val="left" w:pos="994"/>
        </w:tabs>
        <w:spacing w:before="3" w:line="273" w:lineRule="auto"/>
        <w:ind w:right="142"/>
        <w:rPr>
          <w:rFonts w:ascii="Symbol" w:hAnsi="Symbol"/>
          <w:sz w:val="24"/>
        </w:rPr>
      </w:pPr>
      <w:r>
        <w:rPr>
          <w:sz w:val="24"/>
        </w:rPr>
        <w:t xml:space="preserve">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w:t>
      </w:r>
      <w:r>
        <w:rPr>
          <w:spacing w:val="-2"/>
          <w:sz w:val="24"/>
        </w:rPr>
        <w:t>событий;</w:t>
      </w:r>
    </w:p>
    <w:p w:rsidR="00ED2570" w:rsidRDefault="00125FB7">
      <w:pPr>
        <w:pStyle w:val="a4"/>
        <w:numPr>
          <w:ilvl w:val="0"/>
          <w:numId w:val="126"/>
        </w:numPr>
        <w:tabs>
          <w:tab w:val="left" w:pos="992"/>
          <w:tab w:val="left" w:pos="994"/>
        </w:tabs>
        <w:spacing w:before="5" w:line="273" w:lineRule="auto"/>
        <w:ind w:right="142"/>
        <w:rPr>
          <w:rFonts w:ascii="Symbol" w:hAnsi="Symbol"/>
          <w:sz w:val="24"/>
        </w:rPr>
      </w:pPr>
      <w:r>
        <w:rPr>
          <w:sz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w:t>
      </w:r>
    </w:p>
    <w:p w:rsidR="00ED2570" w:rsidRDefault="00125FB7">
      <w:pPr>
        <w:pStyle w:val="a4"/>
        <w:numPr>
          <w:ilvl w:val="0"/>
          <w:numId w:val="126"/>
        </w:numPr>
        <w:tabs>
          <w:tab w:val="left" w:pos="992"/>
          <w:tab w:val="left" w:pos="994"/>
        </w:tabs>
        <w:spacing w:before="4" w:line="273" w:lineRule="auto"/>
        <w:ind w:right="146"/>
        <w:rPr>
          <w:rFonts w:ascii="Symbol" w:hAnsi="Symbol"/>
          <w:sz w:val="24"/>
        </w:rPr>
      </w:pPr>
      <w:r>
        <w:rPr>
          <w:sz w:val="24"/>
        </w:rPr>
        <w:t>демонстрация симпатии к нему педагогическими работниками через свое отношение в реальном поведении.</w:t>
      </w:r>
    </w:p>
    <w:p w:rsidR="00ED2570" w:rsidRDefault="00125FB7">
      <w:pPr>
        <w:pStyle w:val="a3"/>
        <w:spacing w:before="4"/>
        <w:ind w:left="994"/>
      </w:pPr>
      <w:r>
        <w:rPr>
          <w:color w:val="000009"/>
        </w:rPr>
        <w:t>Для</w:t>
      </w:r>
      <w:r>
        <w:rPr>
          <w:color w:val="000009"/>
          <w:spacing w:val="-16"/>
        </w:rPr>
        <w:t xml:space="preserve"> </w:t>
      </w:r>
      <w:r>
        <w:rPr>
          <w:color w:val="000009"/>
        </w:rPr>
        <w:t>успешного</w:t>
      </w:r>
      <w:r>
        <w:rPr>
          <w:color w:val="000009"/>
          <w:spacing w:val="-12"/>
        </w:rPr>
        <w:t xml:space="preserve"> </w:t>
      </w:r>
      <w:r>
        <w:rPr>
          <w:color w:val="000009"/>
        </w:rPr>
        <w:t>обучения</w:t>
      </w:r>
      <w:r>
        <w:rPr>
          <w:color w:val="000009"/>
          <w:spacing w:val="-13"/>
        </w:rPr>
        <w:t xml:space="preserve"> </w:t>
      </w:r>
      <w:r>
        <w:rPr>
          <w:color w:val="000009"/>
        </w:rPr>
        <w:t>обучающийся</w:t>
      </w:r>
      <w:r>
        <w:rPr>
          <w:color w:val="000009"/>
          <w:spacing w:val="-12"/>
        </w:rPr>
        <w:t xml:space="preserve"> </w:t>
      </w:r>
      <w:r>
        <w:rPr>
          <w:color w:val="000009"/>
        </w:rPr>
        <w:t>с</w:t>
      </w:r>
      <w:r>
        <w:rPr>
          <w:color w:val="000009"/>
          <w:spacing w:val="-12"/>
        </w:rPr>
        <w:t xml:space="preserve"> </w:t>
      </w:r>
      <w:r>
        <w:rPr>
          <w:color w:val="000009"/>
        </w:rPr>
        <w:t>РАС</w:t>
      </w:r>
      <w:r>
        <w:rPr>
          <w:color w:val="000009"/>
          <w:spacing w:val="-12"/>
        </w:rPr>
        <w:t xml:space="preserve"> </w:t>
      </w:r>
      <w:r>
        <w:rPr>
          <w:color w:val="000009"/>
        </w:rPr>
        <w:t>требует</w:t>
      </w:r>
      <w:r>
        <w:rPr>
          <w:color w:val="000009"/>
          <w:spacing w:val="-12"/>
        </w:rPr>
        <w:t xml:space="preserve"> </w:t>
      </w:r>
      <w:r>
        <w:rPr>
          <w:color w:val="000009"/>
        </w:rPr>
        <w:t>индивидуального</w:t>
      </w:r>
      <w:r>
        <w:rPr>
          <w:color w:val="000009"/>
          <w:spacing w:val="-12"/>
        </w:rPr>
        <w:t xml:space="preserve"> </w:t>
      </w:r>
      <w:r>
        <w:rPr>
          <w:color w:val="000009"/>
          <w:spacing w:val="-2"/>
        </w:rPr>
        <w:t>подхода:</w:t>
      </w:r>
    </w:p>
    <w:p w:rsidR="00ED2570" w:rsidRDefault="00125FB7">
      <w:pPr>
        <w:pStyle w:val="a4"/>
        <w:numPr>
          <w:ilvl w:val="0"/>
          <w:numId w:val="126"/>
        </w:numPr>
        <w:tabs>
          <w:tab w:val="left" w:pos="992"/>
          <w:tab w:val="left" w:pos="994"/>
        </w:tabs>
        <w:spacing w:before="40" w:line="273" w:lineRule="auto"/>
        <w:ind w:right="142"/>
        <w:rPr>
          <w:rFonts w:ascii="Symbol" w:hAnsi="Symbol"/>
          <w:sz w:val="24"/>
        </w:rPr>
      </w:pPr>
      <w:r>
        <w:rPr>
          <w:sz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2570" w:rsidRDefault="00125FB7">
      <w:pPr>
        <w:pStyle w:val="a4"/>
        <w:numPr>
          <w:ilvl w:val="0"/>
          <w:numId w:val="126"/>
        </w:numPr>
        <w:tabs>
          <w:tab w:val="left" w:pos="992"/>
          <w:tab w:val="left" w:pos="994"/>
        </w:tabs>
        <w:spacing w:before="5" w:line="273" w:lineRule="auto"/>
        <w:ind w:right="142"/>
        <w:rPr>
          <w:rFonts w:ascii="Symbol" w:hAnsi="Symbol"/>
          <w:sz w:val="24"/>
        </w:rPr>
      </w:pPr>
      <w:r>
        <w:rPr>
          <w:sz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ED2570" w:rsidRDefault="00125FB7">
      <w:pPr>
        <w:pStyle w:val="a4"/>
        <w:numPr>
          <w:ilvl w:val="0"/>
          <w:numId w:val="126"/>
        </w:numPr>
        <w:tabs>
          <w:tab w:val="left" w:pos="992"/>
          <w:tab w:val="left" w:pos="994"/>
        </w:tabs>
        <w:spacing w:before="6" w:line="273" w:lineRule="auto"/>
        <w:ind w:right="140"/>
        <w:rPr>
          <w:rFonts w:ascii="Symbol" w:hAnsi="Symbol"/>
          <w:color w:val="444444"/>
          <w:sz w:val="24"/>
        </w:rPr>
      </w:pPr>
      <w:r>
        <w:rPr>
          <w:sz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w:t>
      </w:r>
      <w:r>
        <w:rPr>
          <w:spacing w:val="76"/>
          <w:w w:val="150"/>
          <w:sz w:val="24"/>
        </w:rPr>
        <w:t xml:space="preserve"> </w:t>
      </w:r>
      <w:r>
        <w:rPr>
          <w:sz w:val="24"/>
        </w:rPr>
        <w:t>«простого»</w:t>
      </w:r>
      <w:r>
        <w:rPr>
          <w:spacing w:val="77"/>
          <w:w w:val="150"/>
          <w:sz w:val="24"/>
        </w:rPr>
        <w:t xml:space="preserve"> </w:t>
      </w:r>
      <w:r>
        <w:rPr>
          <w:sz w:val="24"/>
        </w:rPr>
        <w:t>и</w:t>
      </w:r>
      <w:r>
        <w:rPr>
          <w:spacing w:val="76"/>
          <w:w w:val="150"/>
          <w:sz w:val="24"/>
        </w:rPr>
        <w:t xml:space="preserve"> </w:t>
      </w:r>
      <w:r>
        <w:rPr>
          <w:sz w:val="24"/>
        </w:rPr>
        <w:t>«сложного»</w:t>
      </w:r>
      <w:r>
        <w:rPr>
          <w:spacing w:val="76"/>
          <w:w w:val="150"/>
          <w:sz w:val="24"/>
        </w:rPr>
        <w:t xml:space="preserve"> </w:t>
      </w:r>
      <w:r>
        <w:rPr>
          <w:sz w:val="24"/>
        </w:rPr>
        <w:t>при</w:t>
      </w:r>
      <w:r>
        <w:rPr>
          <w:spacing w:val="75"/>
          <w:w w:val="150"/>
          <w:sz w:val="24"/>
        </w:rPr>
        <w:t xml:space="preserve"> </w:t>
      </w:r>
      <w:r>
        <w:rPr>
          <w:sz w:val="24"/>
        </w:rPr>
        <w:t>аутизме</w:t>
      </w:r>
      <w:r>
        <w:rPr>
          <w:spacing w:val="76"/>
          <w:w w:val="150"/>
          <w:sz w:val="24"/>
        </w:rPr>
        <w:t xml:space="preserve"> </w:t>
      </w:r>
      <w:r>
        <w:rPr>
          <w:sz w:val="24"/>
        </w:rPr>
        <w:t>(например,</w:t>
      </w:r>
      <w:r>
        <w:rPr>
          <w:spacing w:val="76"/>
          <w:w w:val="150"/>
          <w:sz w:val="24"/>
        </w:rPr>
        <w:t xml:space="preserve"> </w:t>
      </w:r>
      <w:r>
        <w:rPr>
          <w:sz w:val="24"/>
        </w:rPr>
        <w:t>легче</w:t>
      </w:r>
      <w:r>
        <w:rPr>
          <w:spacing w:val="76"/>
          <w:w w:val="150"/>
          <w:sz w:val="24"/>
        </w:rPr>
        <w:t xml:space="preserve"> </w:t>
      </w:r>
      <w:r>
        <w:rPr>
          <w:sz w:val="24"/>
        </w:rPr>
        <w:t>выделить</w:t>
      </w:r>
    </w:p>
    <w:p w:rsidR="00ED2570" w:rsidRDefault="00ED2570">
      <w:pPr>
        <w:pStyle w:val="a4"/>
        <w:spacing w:line="273" w:lineRule="auto"/>
        <w:rPr>
          <w:rFonts w:ascii="Symbol" w:hAnsi="Symbol"/>
          <w:sz w:val="24"/>
        </w:rPr>
        <w:sectPr w:rsidR="00ED2570">
          <w:pgSz w:w="11910" w:h="16840"/>
          <w:pgMar w:top="1040" w:right="708" w:bottom="1140" w:left="1417" w:header="0" w:footer="939" w:gutter="0"/>
          <w:cols w:space="720"/>
        </w:sectPr>
      </w:pPr>
    </w:p>
    <w:p w:rsidR="00ED2570" w:rsidRDefault="00125FB7">
      <w:pPr>
        <w:pStyle w:val="a3"/>
        <w:spacing w:before="73" w:line="276" w:lineRule="auto"/>
        <w:ind w:left="994"/>
        <w:jc w:val="left"/>
      </w:pPr>
      <w:r>
        <w:lastRenderedPageBreak/>
        <w:t>скрытые</w:t>
      </w:r>
      <w:r>
        <w:rPr>
          <w:spacing w:val="40"/>
        </w:rPr>
        <w:t xml:space="preserve"> </w:t>
      </w:r>
      <w:r>
        <w:t>на</w:t>
      </w:r>
      <w:r>
        <w:rPr>
          <w:spacing w:val="40"/>
        </w:rPr>
        <w:t xml:space="preserve"> </w:t>
      </w:r>
      <w:r>
        <w:t>картинке</w:t>
      </w:r>
      <w:r>
        <w:rPr>
          <w:spacing w:val="40"/>
        </w:rPr>
        <w:t xml:space="preserve"> </w:t>
      </w:r>
      <w:r>
        <w:t>геометрические</w:t>
      </w:r>
      <w:r>
        <w:rPr>
          <w:spacing w:val="40"/>
        </w:rPr>
        <w:t xml:space="preserve"> </w:t>
      </w:r>
      <w:r>
        <w:t>фигуры,</w:t>
      </w:r>
      <w:r>
        <w:rPr>
          <w:spacing w:val="40"/>
        </w:rPr>
        <w:t xml:space="preserve"> </w:t>
      </w:r>
      <w:r>
        <w:t>чем</w:t>
      </w:r>
      <w:r>
        <w:rPr>
          <w:spacing w:val="40"/>
        </w:rPr>
        <w:t xml:space="preserve"> </w:t>
      </w:r>
      <w:r>
        <w:t>раскрыть</w:t>
      </w:r>
      <w:r>
        <w:rPr>
          <w:spacing w:val="40"/>
        </w:rPr>
        <w:t xml:space="preserve"> </w:t>
      </w:r>
      <w:r>
        <w:t>ее</w:t>
      </w:r>
      <w:r>
        <w:rPr>
          <w:spacing w:val="40"/>
        </w:rPr>
        <w:t xml:space="preserve"> </w:t>
      </w:r>
      <w:r>
        <w:t>содержание</w:t>
      </w:r>
      <w:r>
        <w:rPr>
          <w:spacing w:val="40"/>
        </w:rPr>
        <w:t xml:space="preserve"> </w:t>
      </w:r>
      <w:r>
        <w:t>по</w:t>
      </w:r>
      <w:r>
        <w:rPr>
          <w:spacing w:val="40"/>
        </w:rPr>
        <w:t xml:space="preserve"> </w:t>
      </w:r>
      <w:r>
        <w:rPr>
          <w:spacing w:val="-2"/>
        </w:rPr>
        <w:t>смыслу).</w:t>
      </w:r>
    </w:p>
    <w:p w:rsidR="00ED2570" w:rsidRDefault="00125FB7">
      <w:pPr>
        <w:pStyle w:val="a3"/>
        <w:ind w:left="993"/>
        <w:jc w:val="left"/>
      </w:pPr>
      <w:r>
        <w:t>Программа</w:t>
      </w:r>
      <w:r>
        <w:rPr>
          <w:spacing w:val="-7"/>
        </w:rPr>
        <w:t xml:space="preserve"> </w:t>
      </w:r>
      <w:r>
        <w:t>коррекционной</w:t>
      </w:r>
      <w:r>
        <w:rPr>
          <w:spacing w:val="-3"/>
        </w:rPr>
        <w:t xml:space="preserve"> </w:t>
      </w:r>
      <w:r>
        <w:t>работы</w:t>
      </w:r>
      <w:r>
        <w:rPr>
          <w:spacing w:val="-4"/>
        </w:rPr>
        <w:t xml:space="preserve"> </w:t>
      </w:r>
      <w:r>
        <w:t>реализуется</w:t>
      </w:r>
      <w:r>
        <w:rPr>
          <w:spacing w:val="-4"/>
        </w:rPr>
        <w:t xml:space="preserve"> </w:t>
      </w:r>
      <w:r>
        <w:t>по</w:t>
      </w:r>
      <w:r>
        <w:rPr>
          <w:spacing w:val="-3"/>
        </w:rPr>
        <w:t xml:space="preserve"> </w:t>
      </w:r>
      <w:r>
        <w:t>следующим</w:t>
      </w:r>
      <w:r>
        <w:rPr>
          <w:spacing w:val="-3"/>
        </w:rPr>
        <w:t xml:space="preserve"> </w:t>
      </w:r>
      <w:r>
        <w:rPr>
          <w:spacing w:val="-2"/>
        </w:rPr>
        <w:t>направлениям:</w:t>
      </w:r>
    </w:p>
    <w:p w:rsidR="00ED2570" w:rsidRDefault="00125FB7">
      <w:pPr>
        <w:pStyle w:val="a4"/>
        <w:numPr>
          <w:ilvl w:val="0"/>
          <w:numId w:val="125"/>
        </w:numPr>
        <w:tabs>
          <w:tab w:val="left" w:pos="1005"/>
        </w:tabs>
        <w:spacing w:before="42"/>
        <w:rPr>
          <w:i/>
          <w:sz w:val="24"/>
        </w:rPr>
      </w:pPr>
      <w:r>
        <w:rPr>
          <w:i/>
          <w:sz w:val="24"/>
        </w:rPr>
        <w:t>Поддержка</w:t>
      </w:r>
      <w:r>
        <w:rPr>
          <w:i/>
          <w:spacing w:val="-2"/>
          <w:sz w:val="24"/>
        </w:rPr>
        <w:t xml:space="preserve"> </w:t>
      </w:r>
      <w:r>
        <w:rPr>
          <w:i/>
          <w:sz w:val="24"/>
        </w:rPr>
        <w:t>в</w:t>
      </w:r>
      <w:r>
        <w:rPr>
          <w:i/>
          <w:spacing w:val="-2"/>
          <w:sz w:val="24"/>
        </w:rPr>
        <w:t xml:space="preserve"> </w:t>
      </w:r>
      <w:r>
        <w:rPr>
          <w:i/>
          <w:sz w:val="24"/>
        </w:rPr>
        <w:t>освоении</w:t>
      </w:r>
      <w:r>
        <w:rPr>
          <w:i/>
          <w:spacing w:val="-3"/>
          <w:sz w:val="24"/>
        </w:rPr>
        <w:t xml:space="preserve"> </w:t>
      </w:r>
      <w:r>
        <w:rPr>
          <w:i/>
          <w:sz w:val="24"/>
        </w:rPr>
        <w:t>АООП</w:t>
      </w:r>
      <w:r>
        <w:rPr>
          <w:i/>
          <w:spacing w:val="-1"/>
          <w:sz w:val="24"/>
        </w:rPr>
        <w:t xml:space="preserve"> </w:t>
      </w:r>
      <w:r>
        <w:rPr>
          <w:i/>
          <w:spacing w:val="-5"/>
          <w:sz w:val="24"/>
        </w:rPr>
        <w:t>НОО</w:t>
      </w:r>
    </w:p>
    <w:p w:rsidR="00ED2570" w:rsidRDefault="00125FB7">
      <w:pPr>
        <w:pStyle w:val="a3"/>
        <w:spacing w:before="41" w:line="276" w:lineRule="auto"/>
        <w:ind w:firstLine="708"/>
        <w:jc w:val="left"/>
      </w:pPr>
      <w:r>
        <w:t>Осуществляется</w:t>
      </w:r>
      <w:r>
        <w:rPr>
          <w:spacing w:val="80"/>
        </w:rPr>
        <w:t xml:space="preserve"> </w:t>
      </w:r>
      <w:r>
        <w:t>в</w:t>
      </w:r>
      <w:r>
        <w:rPr>
          <w:spacing w:val="80"/>
        </w:rPr>
        <w:t xml:space="preserve"> </w:t>
      </w:r>
      <w:r>
        <w:t>ходе</w:t>
      </w:r>
      <w:r>
        <w:rPr>
          <w:spacing w:val="80"/>
        </w:rPr>
        <w:t xml:space="preserve"> </w:t>
      </w:r>
      <w:r>
        <w:t>всего</w:t>
      </w:r>
      <w:r>
        <w:rPr>
          <w:spacing w:val="80"/>
        </w:rPr>
        <w:t xml:space="preserve"> </w:t>
      </w:r>
      <w:r>
        <w:t>учебно-воспитательного</w:t>
      </w:r>
      <w:r>
        <w:rPr>
          <w:spacing w:val="80"/>
        </w:rPr>
        <w:t xml:space="preserve"> </w:t>
      </w:r>
      <w:r>
        <w:t>процесса.</w:t>
      </w:r>
      <w:r>
        <w:rPr>
          <w:spacing w:val="80"/>
        </w:rPr>
        <w:t xml:space="preserve"> </w:t>
      </w:r>
      <w:r>
        <w:t>Основными</w:t>
      </w:r>
      <w:r>
        <w:rPr>
          <w:spacing w:val="80"/>
        </w:rPr>
        <w:t xml:space="preserve"> </w:t>
      </w:r>
      <w:r>
        <w:t>образовательными направлениями в специальной поддержке являются:</w:t>
      </w:r>
    </w:p>
    <w:p w:rsidR="00ED2570" w:rsidRDefault="00125FB7">
      <w:pPr>
        <w:pStyle w:val="a4"/>
        <w:numPr>
          <w:ilvl w:val="1"/>
          <w:numId w:val="125"/>
        </w:numPr>
        <w:tabs>
          <w:tab w:val="left" w:pos="1004"/>
        </w:tabs>
        <w:ind w:left="1004" w:hanging="359"/>
        <w:jc w:val="left"/>
        <w:rPr>
          <w:sz w:val="24"/>
        </w:rPr>
      </w:pPr>
      <w:r>
        <w:rPr>
          <w:sz w:val="24"/>
        </w:rPr>
        <w:t>удовлетворение</w:t>
      </w:r>
      <w:r>
        <w:rPr>
          <w:spacing w:val="-5"/>
          <w:sz w:val="24"/>
        </w:rPr>
        <w:t xml:space="preserve"> </w:t>
      </w:r>
      <w:r>
        <w:rPr>
          <w:sz w:val="24"/>
        </w:rPr>
        <w:t>особых</w:t>
      </w:r>
      <w:r>
        <w:rPr>
          <w:spacing w:val="-4"/>
          <w:sz w:val="24"/>
        </w:rPr>
        <w:t xml:space="preserve"> </w:t>
      </w:r>
      <w:r>
        <w:rPr>
          <w:sz w:val="24"/>
        </w:rPr>
        <w:t>образовательных</w:t>
      </w:r>
      <w:r>
        <w:rPr>
          <w:spacing w:val="-3"/>
          <w:sz w:val="24"/>
        </w:rPr>
        <w:t xml:space="preserve"> </w:t>
      </w:r>
      <w:r>
        <w:rPr>
          <w:sz w:val="24"/>
        </w:rPr>
        <w:t>потребностей</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РАС;</w:t>
      </w:r>
    </w:p>
    <w:p w:rsidR="00ED2570" w:rsidRDefault="00125FB7">
      <w:pPr>
        <w:pStyle w:val="a4"/>
        <w:numPr>
          <w:ilvl w:val="1"/>
          <w:numId w:val="125"/>
        </w:numPr>
        <w:tabs>
          <w:tab w:val="left" w:pos="1005"/>
        </w:tabs>
        <w:spacing w:before="41" w:line="273" w:lineRule="auto"/>
        <w:ind w:right="140"/>
        <w:jc w:val="left"/>
        <w:rPr>
          <w:sz w:val="24"/>
        </w:rPr>
      </w:pPr>
      <w:r>
        <w:rPr>
          <w:sz w:val="24"/>
        </w:rPr>
        <w:t>создание</w:t>
      </w:r>
      <w:r>
        <w:rPr>
          <w:spacing w:val="-3"/>
          <w:sz w:val="24"/>
        </w:rPr>
        <w:t xml:space="preserve"> </w:t>
      </w:r>
      <w:r>
        <w:rPr>
          <w:sz w:val="24"/>
        </w:rPr>
        <w:t>оптимальных</w:t>
      </w:r>
      <w:r>
        <w:rPr>
          <w:spacing w:val="-4"/>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адаптации</w:t>
      </w:r>
      <w:r>
        <w:rPr>
          <w:spacing w:val="-4"/>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ситуации</w:t>
      </w:r>
      <w:r>
        <w:rPr>
          <w:spacing w:val="-3"/>
          <w:sz w:val="24"/>
        </w:rPr>
        <w:t xml:space="preserve"> </w:t>
      </w:r>
      <w:r>
        <w:rPr>
          <w:sz w:val="24"/>
        </w:rPr>
        <w:t xml:space="preserve">школьного </w:t>
      </w:r>
      <w:r>
        <w:rPr>
          <w:spacing w:val="-2"/>
          <w:sz w:val="24"/>
        </w:rPr>
        <w:t>обучения;</w:t>
      </w:r>
    </w:p>
    <w:p w:rsidR="00ED2570" w:rsidRDefault="00125FB7">
      <w:pPr>
        <w:pStyle w:val="a4"/>
        <w:numPr>
          <w:ilvl w:val="1"/>
          <w:numId w:val="125"/>
        </w:numPr>
        <w:tabs>
          <w:tab w:val="left" w:pos="1004"/>
        </w:tabs>
        <w:spacing w:before="2"/>
        <w:ind w:left="1004" w:hanging="359"/>
        <w:jc w:val="left"/>
        <w:rPr>
          <w:sz w:val="24"/>
        </w:rPr>
      </w:pPr>
      <w:r>
        <w:rPr>
          <w:sz w:val="24"/>
        </w:rPr>
        <w:t>коррекционная</w:t>
      </w:r>
      <w:r>
        <w:rPr>
          <w:spacing w:val="-4"/>
          <w:sz w:val="24"/>
        </w:rPr>
        <w:t xml:space="preserve"> </w:t>
      </w:r>
      <w:r>
        <w:rPr>
          <w:sz w:val="24"/>
        </w:rPr>
        <w:t>помощь</w:t>
      </w:r>
      <w:r>
        <w:rPr>
          <w:spacing w:val="-2"/>
          <w:sz w:val="24"/>
        </w:rPr>
        <w:t xml:space="preserve"> </w:t>
      </w:r>
      <w:r>
        <w:rPr>
          <w:sz w:val="24"/>
        </w:rPr>
        <w:t>в</w:t>
      </w:r>
      <w:r>
        <w:rPr>
          <w:spacing w:val="-3"/>
          <w:sz w:val="24"/>
        </w:rPr>
        <w:t xml:space="preserve"> </w:t>
      </w:r>
      <w:r>
        <w:rPr>
          <w:sz w:val="24"/>
        </w:rPr>
        <w:t>овладении</w:t>
      </w:r>
      <w:r>
        <w:rPr>
          <w:spacing w:val="-2"/>
          <w:sz w:val="24"/>
        </w:rPr>
        <w:t xml:space="preserve"> </w:t>
      </w:r>
      <w:r>
        <w:rPr>
          <w:sz w:val="24"/>
        </w:rPr>
        <w:t>базовым</w:t>
      </w:r>
      <w:r>
        <w:rPr>
          <w:spacing w:val="-2"/>
          <w:sz w:val="24"/>
        </w:rPr>
        <w:t xml:space="preserve"> </w:t>
      </w:r>
      <w:r>
        <w:rPr>
          <w:sz w:val="24"/>
        </w:rPr>
        <w:t>содержанием</w:t>
      </w:r>
      <w:r>
        <w:rPr>
          <w:spacing w:val="-1"/>
          <w:sz w:val="24"/>
        </w:rPr>
        <w:t xml:space="preserve"> </w:t>
      </w:r>
      <w:r>
        <w:rPr>
          <w:spacing w:val="-2"/>
          <w:sz w:val="24"/>
        </w:rPr>
        <w:t>обучения;</w:t>
      </w:r>
    </w:p>
    <w:p w:rsidR="00ED2570" w:rsidRDefault="00125FB7">
      <w:pPr>
        <w:pStyle w:val="a4"/>
        <w:numPr>
          <w:ilvl w:val="1"/>
          <w:numId w:val="125"/>
        </w:numPr>
        <w:tabs>
          <w:tab w:val="left" w:pos="1005"/>
        </w:tabs>
        <w:spacing w:before="41" w:line="273" w:lineRule="auto"/>
        <w:ind w:right="141"/>
        <w:rPr>
          <w:sz w:val="24"/>
        </w:rPr>
      </w:pPr>
      <w:r>
        <w:rPr>
          <w:sz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ED2570" w:rsidRDefault="00125FB7">
      <w:pPr>
        <w:pStyle w:val="a3"/>
        <w:spacing w:before="5" w:line="276" w:lineRule="auto"/>
        <w:ind w:right="138" w:firstLine="708"/>
      </w:pPr>
      <w:r>
        <w:t>В адаптационный период у обучающегося с РАС могут возникать выраженные проблемы с освоением АООП НОО или трудности, связанные с развитием социально- бытовых навыков, навыков коммуникации, ориентировки в происходящем, восприятии заданий и инструкций педагога во фронтальном режиме. С целью преодоления этих трудностей</w:t>
      </w:r>
      <w:r>
        <w:rPr>
          <w:spacing w:val="-2"/>
        </w:rPr>
        <w:t xml:space="preserve"> </w:t>
      </w:r>
      <w:r>
        <w:t>может</w:t>
      </w:r>
      <w:r>
        <w:rPr>
          <w:spacing w:val="-1"/>
        </w:rPr>
        <w:t xml:space="preserve"> </w:t>
      </w:r>
      <w:r>
        <w:t>быть</w:t>
      </w:r>
      <w:r>
        <w:rPr>
          <w:spacing w:val="-1"/>
        </w:rPr>
        <w:t xml:space="preserve"> </w:t>
      </w:r>
      <w:r>
        <w:t>подключен</w:t>
      </w:r>
      <w:r>
        <w:rPr>
          <w:spacing w:val="-1"/>
        </w:rPr>
        <w:t xml:space="preserve"> </w:t>
      </w:r>
      <w:r>
        <w:t>специалист</w:t>
      </w:r>
      <w:r>
        <w:rPr>
          <w:spacing w:val="-1"/>
        </w:rPr>
        <w:t xml:space="preserve"> </w:t>
      </w:r>
      <w:r>
        <w:t>службы</w:t>
      </w:r>
      <w:r>
        <w:rPr>
          <w:spacing w:val="-2"/>
        </w:rPr>
        <w:t xml:space="preserve"> </w:t>
      </w:r>
      <w:r>
        <w:t>ППС</w:t>
      </w:r>
      <w:r>
        <w:rPr>
          <w:spacing w:val="-1"/>
        </w:rPr>
        <w:t xml:space="preserve"> </w:t>
      </w:r>
      <w:r>
        <w:t xml:space="preserve">– </w:t>
      </w:r>
      <w:proofErr w:type="spellStart"/>
      <w:r>
        <w:t>тьютор</w:t>
      </w:r>
      <w:proofErr w:type="spellEnd"/>
      <w:r>
        <w:t>.</w:t>
      </w:r>
      <w:r>
        <w:rPr>
          <w:spacing w:val="-1"/>
        </w:rPr>
        <w:t xml:space="preserve"> </w:t>
      </w:r>
      <w:r>
        <w:t>Его</w:t>
      </w:r>
      <w:r>
        <w:rPr>
          <w:spacing w:val="-2"/>
        </w:rPr>
        <w:t xml:space="preserve"> </w:t>
      </w:r>
      <w:r>
        <w:t>помощь</w:t>
      </w:r>
      <w:r>
        <w:rPr>
          <w:spacing w:val="-1"/>
        </w:rPr>
        <w:t xml:space="preserve"> </w:t>
      </w:r>
      <w:r>
        <w:t>может быть дозирована и ограничена во времени.</w:t>
      </w:r>
    </w:p>
    <w:p w:rsidR="00ED2570" w:rsidRDefault="00125FB7">
      <w:pPr>
        <w:pStyle w:val="a3"/>
        <w:spacing w:line="276" w:lineRule="auto"/>
        <w:ind w:right="139" w:firstLine="708"/>
      </w:pPr>
      <w:r>
        <w:t>При возникновении трудностей в освоении обучающимися с РАС содержания АООП НОО поддержку оказывает учитель-дефектолог, который оперативно дополняет структуру ИПКР обучающегося соответствующими направлениями работы, которые</w:t>
      </w:r>
      <w:r>
        <w:rPr>
          <w:spacing w:val="40"/>
        </w:rPr>
        <w:t xml:space="preserve"> </w:t>
      </w:r>
      <w:r>
        <w:t>будут сохранять свою актуальность до момента преодоления возникших затруднений.</w:t>
      </w:r>
    </w:p>
    <w:p w:rsidR="00ED2570" w:rsidRDefault="00125FB7">
      <w:pPr>
        <w:pStyle w:val="a3"/>
        <w:spacing w:line="276" w:lineRule="auto"/>
        <w:ind w:right="140" w:firstLine="708"/>
      </w:pPr>
      <w:r>
        <w:t xml:space="preserve">Также освоению АООП НОО способствует специалист службы ППС – учитель- логопед, который обеспечивает развитие и коррекцию коммуникативной функции речи </w:t>
      </w:r>
      <w:r>
        <w:rPr>
          <w:spacing w:val="-2"/>
        </w:rPr>
        <w:t>обучающегося.</w:t>
      </w:r>
    </w:p>
    <w:p w:rsidR="00ED2570" w:rsidRDefault="00125FB7">
      <w:pPr>
        <w:pStyle w:val="a3"/>
        <w:spacing w:line="276" w:lineRule="auto"/>
        <w:ind w:right="143" w:firstLine="708"/>
      </w:pPr>
      <w:r>
        <w:t>Коррекционно-развивающие занятия проходят как в индивидуальном, так и групповом режиме.</w:t>
      </w:r>
    </w:p>
    <w:p w:rsidR="00ED2570" w:rsidRDefault="00125FB7">
      <w:pPr>
        <w:pStyle w:val="a4"/>
        <w:numPr>
          <w:ilvl w:val="0"/>
          <w:numId w:val="125"/>
        </w:numPr>
        <w:tabs>
          <w:tab w:val="left" w:pos="1005"/>
        </w:tabs>
        <w:spacing w:before="2"/>
        <w:rPr>
          <w:i/>
          <w:sz w:val="24"/>
        </w:rPr>
      </w:pPr>
      <w:r>
        <w:rPr>
          <w:i/>
          <w:sz w:val="24"/>
        </w:rPr>
        <w:t>Оказание</w:t>
      </w:r>
      <w:r>
        <w:rPr>
          <w:i/>
          <w:spacing w:val="-3"/>
          <w:sz w:val="24"/>
        </w:rPr>
        <w:t xml:space="preserve"> </w:t>
      </w:r>
      <w:r>
        <w:rPr>
          <w:i/>
          <w:sz w:val="24"/>
        </w:rPr>
        <w:t>помощи в</w:t>
      </w:r>
      <w:r>
        <w:rPr>
          <w:i/>
          <w:spacing w:val="-1"/>
          <w:sz w:val="24"/>
        </w:rPr>
        <w:t xml:space="preserve"> </w:t>
      </w:r>
      <w:r>
        <w:rPr>
          <w:i/>
          <w:sz w:val="24"/>
        </w:rPr>
        <w:t>развитии жизненной</w:t>
      </w:r>
      <w:r>
        <w:rPr>
          <w:i/>
          <w:spacing w:val="-1"/>
          <w:sz w:val="24"/>
        </w:rPr>
        <w:t xml:space="preserve"> </w:t>
      </w:r>
      <w:r>
        <w:rPr>
          <w:i/>
          <w:sz w:val="24"/>
        </w:rPr>
        <w:t>компетенции обучающихся</w:t>
      </w:r>
      <w:r>
        <w:rPr>
          <w:i/>
          <w:spacing w:val="-1"/>
          <w:sz w:val="24"/>
        </w:rPr>
        <w:t xml:space="preserve"> </w:t>
      </w:r>
      <w:r>
        <w:rPr>
          <w:i/>
          <w:sz w:val="24"/>
        </w:rPr>
        <w:t xml:space="preserve">с </w:t>
      </w:r>
      <w:r>
        <w:rPr>
          <w:i/>
          <w:spacing w:val="-5"/>
          <w:sz w:val="24"/>
        </w:rPr>
        <w:t>РАС</w:t>
      </w:r>
    </w:p>
    <w:p w:rsidR="00ED2570" w:rsidRDefault="00125FB7">
      <w:pPr>
        <w:pStyle w:val="a3"/>
        <w:spacing w:before="39"/>
        <w:ind w:left="1005"/>
      </w:pPr>
      <w:r>
        <w:t>Реализуется</w:t>
      </w:r>
      <w:r>
        <w:rPr>
          <w:spacing w:val="-3"/>
        </w:rPr>
        <w:t xml:space="preserve"> </w:t>
      </w:r>
      <w:r>
        <w:t>по</w:t>
      </w:r>
      <w:r>
        <w:rPr>
          <w:spacing w:val="-1"/>
        </w:rPr>
        <w:t xml:space="preserve"> </w:t>
      </w:r>
      <w:r>
        <w:t xml:space="preserve">следующим </w:t>
      </w:r>
      <w:r>
        <w:rPr>
          <w:spacing w:val="-2"/>
        </w:rPr>
        <w:t>направлениям:</w:t>
      </w:r>
    </w:p>
    <w:p w:rsidR="00ED2570" w:rsidRDefault="00125FB7">
      <w:pPr>
        <w:pStyle w:val="a4"/>
        <w:numPr>
          <w:ilvl w:val="1"/>
          <w:numId w:val="125"/>
        </w:numPr>
        <w:tabs>
          <w:tab w:val="left" w:pos="1004"/>
        </w:tabs>
        <w:spacing w:before="42"/>
        <w:ind w:left="1004" w:hanging="359"/>
        <w:rPr>
          <w:sz w:val="24"/>
        </w:rPr>
      </w:pPr>
      <w:r>
        <w:rPr>
          <w:sz w:val="24"/>
        </w:rPr>
        <w:t>установление</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эмоционального</w:t>
      </w:r>
      <w:r>
        <w:rPr>
          <w:spacing w:val="-2"/>
          <w:sz w:val="24"/>
        </w:rPr>
        <w:t xml:space="preserve"> контакта;</w:t>
      </w:r>
    </w:p>
    <w:p w:rsidR="00ED2570" w:rsidRDefault="00125FB7">
      <w:pPr>
        <w:pStyle w:val="a4"/>
        <w:numPr>
          <w:ilvl w:val="1"/>
          <w:numId w:val="125"/>
        </w:numPr>
        <w:tabs>
          <w:tab w:val="left" w:pos="1004"/>
        </w:tabs>
        <w:spacing w:before="41"/>
        <w:ind w:left="1004" w:hanging="359"/>
        <w:rPr>
          <w:sz w:val="24"/>
        </w:rPr>
      </w:pPr>
      <w:r>
        <w:rPr>
          <w:sz w:val="24"/>
        </w:rPr>
        <w:t>развитие</w:t>
      </w:r>
      <w:r>
        <w:rPr>
          <w:spacing w:val="-3"/>
          <w:sz w:val="24"/>
        </w:rPr>
        <w:t xml:space="preserve"> </w:t>
      </w:r>
      <w:r>
        <w:rPr>
          <w:sz w:val="24"/>
        </w:rPr>
        <w:t>адекватных</w:t>
      </w:r>
      <w:r>
        <w:rPr>
          <w:spacing w:val="-3"/>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себе,</w:t>
      </w:r>
      <w:r>
        <w:rPr>
          <w:spacing w:val="-3"/>
          <w:sz w:val="24"/>
        </w:rPr>
        <w:t xml:space="preserve"> </w:t>
      </w:r>
      <w:r>
        <w:rPr>
          <w:sz w:val="24"/>
        </w:rPr>
        <w:t>своих</w:t>
      </w:r>
      <w:r>
        <w:rPr>
          <w:spacing w:val="-2"/>
          <w:sz w:val="24"/>
        </w:rPr>
        <w:t xml:space="preserve"> силах;</w:t>
      </w:r>
    </w:p>
    <w:p w:rsidR="00ED2570" w:rsidRDefault="00125FB7">
      <w:pPr>
        <w:pStyle w:val="a4"/>
        <w:numPr>
          <w:ilvl w:val="1"/>
          <w:numId w:val="125"/>
        </w:numPr>
        <w:tabs>
          <w:tab w:val="left" w:pos="1005"/>
        </w:tabs>
        <w:spacing w:before="39" w:line="273" w:lineRule="auto"/>
        <w:ind w:right="144"/>
        <w:rPr>
          <w:sz w:val="24"/>
        </w:rPr>
      </w:pPr>
      <w:r>
        <w:rPr>
          <w:sz w:val="24"/>
        </w:rPr>
        <w:t>осмысление своего социального окружения и освоение соответствующих возрасту системы ценностей и социальных ролей;</w:t>
      </w:r>
    </w:p>
    <w:p w:rsidR="00ED2570" w:rsidRDefault="00125FB7">
      <w:pPr>
        <w:pStyle w:val="a4"/>
        <w:numPr>
          <w:ilvl w:val="1"/>
          <w:numId w:val="125"/>
        </w:numPr>
        <w:tabs>
          <w:tab w:val="left" w:pos="1004"/>
        </w:tabs>
        <w:spacing w:before="3"/>
        <w:ind w:left="1004" w:hanging="359"/>
        <w:rPr>
          <w:sz w:val="24"/>
        </w:rPr>
      </w:pPr>
      <w:r>
        <w:rPr>
          <w:sz w:val="24"/>
        </w:rPr>
        <w:t>овладение</w:t>
      </w:r>
      <w:r>
        <w:rPr>
          <w:spacing w:val="-6"/>
          <w:sz w:val="24"/>
        </w:rPr>
        <w:t xml:space="preserve"> </w:t>
      </w:r>
      <w:r>
        <w:rPr>
          <w:sz w:val="24"/>
        </w:rPr>
        <w:t>навыками</w:t>
      </w:r>
      <w:r>
        <w:rPr>
          <w:spacing w:val="-6"/>
          <w:sz w:val="24"/>
        </w:rPr>
        <w:t xml:space="preserve"> </w:t>
      </w:r>
      <w:r>
        <w:rPr>
          <w:spacing w:val="-2"/>
          <w:sz w:val="24"/>
        </w:rPr>
        <w:t>коммуникации;</w:t>
      </w:r>
    </w:p>
    <w:p w:rsidR="00ED2570" w:rsidRDefault="00125FB7">
      <w:pPr>
        <w:pStyle w:val="a4"/>
        <w:numPr>
          <w:ilvl w:val="1"/>
          <w:numId w:val="125"/>
        </w:numPr>
        <w:tabs>
          <w:tab w:val="left" w:pos="1005"/>
          <w:tab w:val="left" w:pos="2350"/>
          <w:tab w:val="left" w:pos="4854"/>
          <w:tab w:val="left" w:pos="6235"/>
          <w:tab w:val="left" w:pos="7601"/>
          <w:tab w:val="left" w:pos="9523"/>
        </w:tabs>
        <w:spacing w:before="41" w:line="273" w:lineRule="auto"/>
        <w:ind w:right="142"/>
        <w:jc w:val="left"/>
        <w:rPr>
          <w:sz w:val="24"/>
        </w:rPr>
      </w:pPr>
      <w:r>
        <w:rPr>
          <w:spacing w:val="-2"/>
          <w:sz w:val="24"/>
        </w:rPr>
        <w:t>овладение</w:t>
      </w:r>
      <w:r>
        <w:rPr>
          <w:sz w:val="24"/>
        </w:rPr>
        <w:tab/>
      </w:r>
      <w:r>
        <w:rPr>
          <w:spacing w:val="-2"/>
          <w:sz w:val="24"/>
        </w:rPr>
        <w:t>социально-бытовыми</w:t>
      </w:r>
      <w:r>
        <w:rPr>
          <w:sz w:val="24"/>
        </w:rPr>
        <w:tab/>
      </w:r>
      <w:r>
        <w:rPr>
          <w:spacing w:val="-2"/>
          <w:sz w:val="24"/>
        </w:rPr>
        <w:t>умениями,</w:t>
      </w:r>
      <w:r>
        <w:rPr>
          <w:sz w:val="24"/>
        </w:rPr>
        <w:tab/>
      </w:r>
      <w:r>
        <w:rPr>
          <w:spacing w:val="-2"/>
          <w:sz w:val="24"/>
        </w:rPr>
        <w:t>навыками,</w:t>
      </w:r>
      <w:r>
        <w:rPr>
          <w:sz w:val="24"/>
        </w:rPr>
        <w:tab/>
      </w:r>
      <w:r>
        <w:rPr>
          <w:spacing w:val="-2"/>
          <w:sz w:val="24"/>
        </w:rPr>
        <w:t>используемыми</w:t>
      </w:r>
      <w:r>
        <w:rPr>
          <w:sz w:val="24"/>
        </w:rPr>
        <w:tab/>
      </w:r>
      <w:r>
        <w:rPr>
          <w:spacing w:val="-10"/>
          <w:sz w:val="24"/>
        </w:rPr>
        <w:t xml:space="preserve">в </w:t>
      </w:r>
      <w:r>
        <w:rPr>
          <w:sz w:val="24"/>
        </w:rPr>
        <w:t>повседневной жизни;</w:t>
      </w:r>
    </w:p>
    <w:p w:rsidR="00ED2570" w:rsidRDefault="00125FB7">
      <w:pPr>
        <w:pStyle w:val="a4"/>
        <w:numPr>
          <w:ilvl w:val="1"/>
          <w:numId w:val="125"/>
        </w:numPr>
        <w:tabs>
          <w:tab w:val="left" w:pos="1005"/>
        </w:tabs>
        <w:spacing w:before="2" w:line="273" w:lineRule="auto"/>
        <w:ind w:right="140"/>
        <w:jc w:val="left"/>
        <w:rPr>
          <w:sz w:val="24"/>
        </w:rPr>
      </w:pPr>
      <w:r>
        <w:rPr>
          <w:sz w:val="24"/>
        </w:rPr>
        <w:t>осмысление</w:t>
      </w:r>
      <w:r>
        <w:rPr>
          <w:spacing w:val="80"/>
          <w:sz w:val="24"/>
        </w:rPr>
        <w:t xml:space="preserve"> </w:t>
      </w:r>
      <w:r>
        <w:rPr>
          <w:sz w:val="24"/>
        </w:rPr>
        <w:t>и</w:t>
      </w:r>
      <w:r>
        <w:rPr>
          <w:spacing w:val="80"/>
          <w:sz w:val="24"/>
        </w:rPr>
        <w:t xml:space="preserve"> </w:t>
      </w:r>
      <w:r>
        <w:rPr>
          <w:sz w:val="24"/>
        </w:rPr>
        <w:t>дифференциация</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ее</w:t>
      </w:r>
      <w:r>
        <w:rPr>
          <w:spacing w:val="80"/>
          <w:sz w:val="24"/>
        </w:rPr>
        <w:t xml:space="preserve"> </w:t>
      </w:r>
      <w:r>
        <w:rPr>
          <w:sz w:val="24"/>
        </w:rPr>
        <w:t xml:space="preserve">временно-пространственной </w:t>
      </w:r>
      <w:r>
        <w:rPr>
          <w:spacing w:val="-2"/>
          <w:sz w:val="24"/>
        </w:rPr>
        <w:t>организации;</w:t>
      </w:r>
    </w:p>
    <w:p w:rsidR="00ED2570" w:rsidRDefault="00125FB7">
      <w:pPr>
        <w:pStyle w:val="a4"/>
        <w:numPr>
          <w:ilvl w:val="1"/>
          <w:numId w:val="125"/>
        </w:numPr>
        <w:tabs>
          <w:tab w:val="left" w:pos="1004"/>
        </w:tabs>
        <w:spacing w:before="1"/>
        <w:ind w:left="1004" w:hanging="359"/>
        <w:jc w:val="left"/>
        <w:rPr>
          <w:sz w:val="24"/>
        </w:rPr>
      </w:pPr>
      <w:r>
        <w:rPr>
          <w:sz w:val="24"/>
        </w:rPr>
        <w:t>развитие</w:t>
      </w:r>
      <w:r>
        <w:rPr>
          <w:spacing w:val="-2"/>
          <w:sz w:val="24"/>
        </w:rPr>
        <w:t xml:space="preserve"> </w:t>
      </w:r>
      <w:r>
        <w:rPr>
          <w:sz w:val="24"/>
        </w:rPr>
        <w:t>более</w:t>
      </w:r>
      <w:r>
        <w:rPr>
          <w:spacing w:val="-2"/>
          <w:sz w:val="24"/>
        </w:rPr>
        <w:t xml:space="preserve"> </w:t>
      </w:r>
      <w:r>
        <w:rPr>
          <w:sz w:val="24"/>
        </w:rPr>
        <w:t>позитивного</w:t>
      </w:r>
      <w:r>
        <w:rPr>
          <w:spacing w:val="-1"/>
          <w:sz w:val="24"/>
        </w:rPr>
        <w:t xml:space="preserve"> </w:t>
      </w:r>
      <w:r>
        <w:rPr>
          <w:sz w:val="24"/>
        </w:rPr>
        <w:t>отношения</w:t>
      </w:r>
      <w:r>
        <w:rPr>
          <w:spacing w:val="-2"/>
          <w:sz w:val="24"/>
        </w:rPr>
        <w:t xml:space="preserve"> </w:t>
      </w:r>
      <w:r>
        <w:rPr>
          <w:sz w:val="24"/>
        </w:rPr>
        <w:t>к</w:t>
      </w:r>
      <w:r>
        <w:rPr>
          <w:spacing w:val="-1"/>
          <w:sz w:val="24"/>
        </w:rPr>
        <w:t xml:space="preserve"> </w:t>
      </w:r>
      <w:r>
        <w:rPr>
          <w:spacing w:val="-2"/>
          <w:sz w:val="24"/>
        </w:rPr>
        <w:t>новизне.</w:t>
      </w:r>
    </w:p>
    <w:p w:rsidR="00ED2570" w:rsidRDefault="00125FB7">
      <w:pPr>
        <w:pStyle w:val="a3"/>
        <w:spacing w:before="42" w:line="276" w:lineRule="auto"/>
        <w:ind w:firstLine="709"/>
        <w:jc w:val="left"/>
      </w:pPr>
      <w:r>
        <w:rPr>
          <w:color w:val="000009"/>
        </w:rPr>
        <w:t>Кроме</w:t>
      </w:r>
      <w:r>
        <w:rPr>
          <w:color w:val="000009"/>
          <w:spacing w:val="-9"/>
        </w:rPr>
        <w:t xml:space="preserve"> </w:t>
      </w:r>
      <w:r>
        <w:rPr>
          <w:color w:val="000009"/>
        </w:rPr>
        <w:t>этого,</w:t>
      </w:r>
      <w:r>
        <w:rPr>
          <w:color w:val="000009"/>
          <w:spacing w:val="-9"/>
        </w:rPr>
        <w:t xml:space="preserve"> </w:t>
      </w:r>
      <w:r>
        <w:rPr>
          <w:color w:val="000009"/>
        </w:rPr>
        <w:t>необходимо</w:t>
      </w:r>
      <w:r>
        <w:rPr>
          <w:color w:val="000009"/>
          <w:spacing w:val="-9"/>
        </w:rPr>
        <w:t xml:space="preserve"> </w:t>
      </w:r>
      <w:r>
        <w:rPr>
          <w:color w:val="000009"/>
        </w:rPr>
        <w:t>вводить</w:t>
      </w:r>
      <w:r>
        <w:rPr>
          <w:color w:val="000009"/>
          <w:spacing w:val="-8"/>
        </w:rPr>
        <w:t xml:space="preserve"> </w:t>
      </w:r>
      <w:r>
        <w:rPr>
          <w:color w:val="000009"/>
        </w:rPr>
        <w:t>в</w:t>
      </w:r>
      <w:r>
        <w:rPr>
          <w:color w:val="000009"/>
          <w:spacing w:val="-9"/>
        </w:rPr>
        <w:t xml:space="preserve"> </w:t>
      </w:r>
      <w:r>
        <w:rPr>
          <w:color w:val="000009"/>
        </w:rPr>
        <w:t>программу</w:t>
      </w:r>
      <w:r>
        <w:rPr>
          <w:color w:val="000009"/>
          <w:spacing w:val="-8"/>
        </w:rPr>
        <w:t xml:space="preserve"> </w:t>
      </w:r>
      <w:r>
        <w:rPr>
          <w:color w:val="000009"/>
        </w:rPr>
        <w:t>коррекционной</w:t>
      </w:r>
      <w:r>
        <w:rPr>
          <w:color w:val="000009"/>
          <w:spacing w:val="-9"/>
        </w:rPr>
        <w:t xml:space="preserve"> </w:t>
      </w:r>
      <w:r>
        <w:rPr>
          <w:color w:val="000009"/>
        </w:rPr>
        <w:t>работы</w:t>
      </w:r>
      <w:r>
        <w:rPr>
          <w:color w:val="000009"/>
          <w:spacing w:val="-7"/>
        </w:rPr>
        <w:t xml:space="preserve"> </w:t>
      </w:r>
      <w:r>
        <w:rPr>
          <w:color w:val="000009"/>
        </w:rPr>
        <w:t>специальные разделы обучения, способствующие:</w:t>
      </w:r>
    </w:p>
    <w:p w:rsidR="00ED2570" w:rsidRDefault="00125FB7">
      <w:pPr>
        <w:pStyle w:val="a4"/>
        <w:numPr>
          <w:ilvl w:val="1"/>
          <w:numId w:val="125"/>
        </w:numPr>
        <w:tabs>
          <w:tab w:val="left" w:pos="992"/>
        </w:tabs>
        <w:spacing w:line="294" w:lineRule="exact"/>
        <w:ind w:left="992" w:hanging="283"/>
        <w:jc w:val="left"/>
        <w:rPr>
          <w:sz w:val="24"/>
        </w:rPr>
      </w:pPr>
      <w:r>
        <w:rPr>
          <w:sz w:val="24"/>
        </w:rPr>
        <w:t>формированию</w:t>
      </w:r>
      <w:r>
        <w:rPr>
          <w:spacing w:val="-16"/>
          <w:sz w:val="24"/>
        </w:rPr>
        <w:t xml:space="preserve"> </w:t>
      </w:r>
      <w:r>
        <w:rPr>
          <w:sz w:val="24"/>
        </w:rPr>
        <w:t>у</w:t>
      </w:r>
      <w:r>
        <w:rPr>
          <w:spacing w:val="-11"/>
          <w:sz w:val="24"/>
        </w:rPr>
        <w:t xml:space="preserve"> </w:t>
      </w:r>
      <w:r>
        <w:rPr>
          <w:sz w:val="24"/>
        </w:rPr>
        <w:t>обучающегося</w:t>
      </w:r>
      <w:r>
        <w:rPr>
          <w:spacing w:val="-12"/>
          <w:sz w:val="24"/>
        </w:rPr>
        <w:t xml:space="preserve"> </w:t>
      </w:r>
      <w:r>
        <w:rPr>
          <w:sz w:val="24"/>
        </w:rPr>
        <w:t>с</w:t>
      </w:r>
      <w:r>
        <w:rPr>
          <w:spacing w:val="-13"/>
          <w:sz w:val="24"/>
        </w:rPr>
        <w:t xml:space="preserve"> </w:t>
      </w:r>
      <w:r>
        <w:rPr>
          <w:sz w:val="24"/>
        </w:rPr>
        <w:t>РАС</w:t>
      </w:r>
      <w:r>
        <w:rPr>
          <w:spacing w:val="-13"/>
          <w:sz w:val="24"/>
        </w:rPr>
        <w:t xml:space="preserve"> </w:t>
      </w:r>
      <w:r>
        <w:rPr>
          <w:sz w:val="24"/>
        </w:rPr>
        <w:t>представлений</w:t>
      </w:r>
      <w:r>
        <w:rPr>
          <w:spacing w:val="-13"/>
          <w:sz w:val="24"/>
        </w:rPr>
        <w:t xml:space="preserve"> </w:t>
      </w:r>
      <w:r>
        <w:rPr>
          <w:sz w:val="24"/>
        </w:rPr>
        <w:t>об</w:t>
      </w:r>
      <w:r>
        <w:rPr>
          <w:spacing w:val="-12"/>
          <w:sz w:val="24"/>
        </w:rPr>
        <w:t xml:space="preserve"> </w:t>
      </w:r>
      <w:r>
        <w:rPr>
          <w:sz w:val="24"/>
        </w:rPr>
        <w:t>окружающем</w:t>
      </w:r>
      <w:r>
        <w:rPr>
          <w:spacing w:val="-12"/>
          <w:sz w:val="24"/>
        </w:rPr>
        <w:t xml:space="preserve"> </w:t>
      </w:r>
      <w:r>
        <w:rPr>
          <w:spacing w:val="-2"/>
          <w:sz w:val="24"/>
        </w:rPr>
        <w:t>мире;</w:t>
      </w:r>
    </w:p>
    <w:p w:rsidR="00ED2570" w:rsidRDefault="00125FB7">
      <w:pPr>
        <w:pStyle w:val="a4"/>
        <w:numPr>
          <w:ilvl w:val="1"/>
          <w:numId w:val="125"/>
        </w:numPr>
        <w:tabs>
          <w:tab w:val="left" w:pos="992"/>
          <w:tab w:val="left" w:pos="994"/>
          <w:tab w:val="left" w:pos="2175"/>
          <w:tab w:val="left" w:pos="3684"/>
          <w:tab w:val="left" w:pos="4007"/>
          <w:tab w:val="left" w:pos="5586"/>
          <w:tab w:val="left" w:pos="7530"/>
          <w:tab w:val="left" w:pos="7864"/>
        </w:tabs>
        <w:spacing w:before="41" w:line="273" w:lineRule="auto"/>
        <w:ind w:left="994" w:right="145" w:hanging="285"/>
        <w:jc w:val="left"/>
        <w:rPr>
          <w:sz w:val="24"/>
        </w:rPr>
      </w:pPr>
      <w:r>
        <w:rPr>
          <w:spacing w:val="-2"/>
          <w:sz w:val="24"/>
        </w:rPr>
        <w:t>развитию</w:t>
      </w:r>
      <w:r>
        <w:rPr>
          <w:sz w:val="24"/>
        </w:rPr>
        <w:tab/>
      </w:r>
      <w:r>
        <w:rPr>
          <w:spacing w:val="-2"/>
          <w:sz w:val="24"/>
        </w:rPr>
        <w:t>способности</w:t>
      </w:r>
      <w:r>
        <w:rPr>
          <w:sz w:val="24"/>
        </w:rPr>
        <w:tab/>
      </w:r>
      <w:r>
        <w:rPr>
          <w:spacing w:val="-10"/>
          <w:sz w:val="24"/>
        </w:rPr>
        <w:t>к</w:t>
      </w:r>
      <w:r>
        <w:rPr>
          <w:sz w:val="24"/>
        </w:rPr>
        <w:tab/>
      </w:r>
      <w:r>
        <w:rPr>
          <w:spacing w:val="-2"/>
          <w:sz w:val="24"/>
        </w:rPr>
        <w:t>осмыслению,</w:t>
      </w:r>
      <w:r>
        <w:rPr>
          <w:sz w:val="24"/>
        </w:rPr>
        <w:tab/>
      </w:r>
      <w:r>
        <w:rPr>
          <w:spacing w:val="-2"/>
          <w:sz w:val="24"/>
        </w:rPr>
        <w:t>упорядочиванию</w:t>
      </w:r>
      <w:r>
        <w:rPr>
          <w:sz w:val="24"/>
        </w:rPr>
        <w:tab/>
      </w:r>
      <w:r>
        <w:rPr>
          <w:spacing w:val="-10"/>
          <w:sz w:val="24"/>
        </w:rPr>
        <w:t>и</w:t>
      </w:r>
      <w:r>
        <w:rPr>
          <w:sz w:val="24"/>
        </w:rPr>
        <w:tab/>
      </w:r>
      <w:r>
        <w:rPr>
          <w:spacing w:val="-2"/>
          <w:sz w:val="24"/>
        </w:rPr>
        <w:t xml:space="preserve">дифференциации </w:t>
      </w:r>
      <w:r>
        <w:rPr>
          <w:sz w:val="24"/>
        </w:rPr>
        <w:t>индивидуального жизненного опыта;</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pStyle w:val="a4"/>
        <w:numPr>
          <w:ilvl w:val="1"/>
          <w:numId w:val="125"/>
        </w:numPr>
        <w:tabs>
          <w:tab w:val="left" w:pos="992"/>
          <w:tab w:val="left" w:pos="994"/>
        </w:tabs>
        <w:spacing w:before="73" w:line="273" w:lineRule="auto"/>
        <w:ind w:left="994" w:right="140" w:hanging="285"/>
        <w:rPr>
          <w:sz w:val="24"/>
        </w:rPr>
      </w:pPr>
      <w:r>
        <w:rPr>
          <w:sz w:val="24"/>
        </w:rPr>
        <w:lastRenderedPageBreak/>
        <w:t xml:space="preserve">развитию самосознания на основе проработки воспоминаний, представлений о </w:t>
      </w:r>
      <w:r>
        <w:rPr>
          <w:spacing w:val="-2"/>
          <w:sz w:val="24"/>
        </w:rPr>
        <w:t>будущем;</w:t>
      </w:r>
    </w:p>
    <w:p w:rsidR="00ED2570" w:rsidRDefault="00125FB7">
      <w:pPr>
        <w:pStyle w:val="a4"/>
        <w:numPr>
          <w:ilvl w:val="1"/>
          <w:numId w:val="125"/>
        </w:numPr>
        <w:tabs>
          <w:tab w:val="left" w:pos="992"/>
          <w:tab w:val="left" w:pos="994"/>
        </w:tabs>
        <w:spacing w:before="2" w:line="273" w:lineRule="auto"/>
        <w:ind w:left="994" w:right="138" w:hanging="285"/>
        <w:rPr>
          <w:sz w:val="24"/>
        </w:rPr>
      </w:pPr>
      <w:r>
        <w:rPr>
          <w:sz w:val="24"/>
        </w:rPr>
        <w:t>развитию способности планировать, выбирать, сравнивать, осмыслять причинно- следственные связи в происходящем.</w:t>
      </w:r>
    </w:p>
    <w:p w:rsidR="00ED2570" w:rsidRDefault="00125FB7">
      <w:pPr>
        <w:pStyle w:val="a3"/>
        <w:spacing w:before="3" w:line="276" w:lineRule="auto"/>
        <w:ind w:right="140" w:firstLine="708"/>
      </w:pPr>
      <w:r>
        <w:t>Психолого-педагогическое сопровождение обучающихся осуществляется в рамках деятельности службы ППС. Основными аспектами психолого-педагогического сопровождения</w:t>
      </w:r>
      <w:r>
        <w:rPr>
          <w:spacing w:val="-4"/>
        </w:rPr>
        <w:t xml:space="preserve"> </w:t>
      </w:r>
      <w:r>
        <w:t>учебно-воспитательного</w:t>
      </w:r>
      <w:r>
        <w:rPr>
          <w:spacing w:val="-3"/>
        </w:rPr>
        <w:t xml:space="preserve"> </w:t>
      </w:r>
      <w:r>
        <w:t>процесса</w:t>
      </w:r>
      <w:r>
        <w:rPr>
          <w:spacing w:val="-2"/>
        </w:rPr>
        <w:t xml:space="preserve"> </w:t>
      </w:r>
      <w:r>
        <w:t>в</w:t>
      </w:r>
      <w:r>
        <w:rPr>
          <w:spacing w:val="-3"/>
        </w:rPr>
        <w:t xml:space="preserve"> </w:t>
      </w:r>
      <w:r>
        <w:t>школьно-дошкольном</w:t>
      </w:r>
      <w:r>
        <w:rPr>
          <w:spacing w:val="-3"/>
        </w:rPr>
        <w:t xml:space="preserve"> </w:t>
      </w:r>
      <w:r>
        <w:t>отделении</w:t>
      </w:r>
      <w:r>
        <w:rPr>
          <w:spacing w:val="-2"/>
        </w:rPr>
        <w:t xml:space="preserve"> </w:t>
      </w:r>
      <w:r>
        <w:t xml:space="preserve">ФРЦ </w:t>
      </w:r>
      <w:r>
        <w:rPr>
          <w:spacing w:val="-2"/>
        </w:rPr>
        <w:t>являются:</w:t>
      </w:r>
    </w:p>
    <w:p w:rsidR="00ED2570" w:rsidRDefault="00125FB7">
      <w:pPr>
        <w:pStyle w:val="a4"/>
        <w:numPr>
          <w:ilvl w:val="1"/>
          <w:numId w:val="125"/>
        </w:numPr>
        <w:tabs>
          <w:tab w:val="left" w:pos="1005"/>
        </w:tabs>
        <w:spacing w:line="273" w:lineRule="auto"/>
        <w:ind w:right="141"/>
        <w:jc w:val="left"/>
        <w:rPr>
          <w:sz w:val="24"/>
        </w:rPr>
      </w:pPr>
      <w:r>
        <w:rPr>
          <w:sz w:val="24"/>
        </w:rPr>
        <w:t>учет интересов</w:t>
      </w:r>
      <w:r>
        <w:rPr>
          <w:spacing w:val="27"/>
          <w:sz w:val="24"/>
        </w:rPr>
        <w:t xml:space="preserve"> </w:t>
      </w:r>
      <w:r>
        <w:rPr>
          <w:sz w:val="24"/>
        </w:rPr>
        <w:t>обучающегося, его индивидуальных возможностей, потребностей, психологических особенностей;</w:t>
      </w:r>
    </w:p>
    <w:p w:rsidR="00ED2570" w:rsidRDefault="00125FB7">
      <w:pPr>
        <w:pStyle w:val="a4"/>
        <w:numPr>
          <w:ilvl w:val="1"/>
          <w:numId w:val="125"/>
        </w:numPr>
        <w:tabs>
          <w:tab w:val="left" w:pos="1005"/>
          <w:tab w:val="left" w:pos="2855"/>
          <w:tab w:val="left" w:pos="4372"/>
          <w:tab w:val="left" w:pos="7573"/>
          <w:tab w:val="left" w:pos="9524"/>
        </w:tabs>
        <w:spacing w:before="2" w:line="273" w:lineRule="auto"/>
        <w:ind w:right="141"/>
        <w:jc w:val="left"/>
        <w:rPr>
          <w:sz w:val="24"/>
        </w:rPr>
      </w:pPr>
      <w:r>
        <w:rPr>
          <w:spacing w:val="-2"/>
          <w:sz w:val="24"/>
        </w:rPr>
        <w:t>вариативность</w:t>
      </w:r>
      <w:r>
        <w:rPr>
          <w:sz w:val="24"/>
        </w:rPr>
        <w:tab/>
      </w:r>
      <w:r>
        <w:rPr>
          <w:spacing w:val="-2"/>
          <w:sz w:val="24"/>
        </w:rPr>
        <w:t>траекторий</w:t>
      </w:r>
      <w:r>
        <w:rPr>
          <w:sz w:val="24"/>
        </w:rPr>
        <w:tab/>
      </w:r>
      <w:r>
        <w:rPr>
          <w:spacing w:val="-2"/>
          <w:sz w:val="24"/>
        </w:rPr>
        <w:t>психолого-педагогического</w:t>
      </w:r>
      <w:r>
        <w:rPr>
          <w:sz w:val="24"/>
        </w:rPr>
        <w:tab/>
      </w:r>
      <w:r>
        <w:rPr>
          <w:spacing w:val="-2"/>
          <w:sz w:val="24"/>
        </w:rPr>
        <w:t>сопровождения</w:t>
      </w:r>
      <w:r>
        <w:rPr>
          <w:sz w:val="24"/>
        </w:rPr>
        <w:tab/>
      </w:r>
      <w:r>
        <w:rPr>
          <w:spacing w:val="-10"/>
          <w:sz w:val="24"/>
        </w:rPr>
        <w:t xml:space="preserve">в </w:t>
      </w:r>
      <w:r>
        <w:rPr>
          <w:sz w:val="24"/>
        </w:rPr>
        <w:t>соответствии со стартовыми возможностями обучающихся;</w:t>
      </w:r>
    </w:p>
    <w:p w:rsidR="00ED2570" w:rsidRDefault="00125FB7">
      <w:pPr>
        <w:pStyle w:val="a4"/>
        <w:numPr>
          <w:ilvl w:val="1"/>
          <w:numId w:val="125"/>
        </w:numPr>
        <w:tabs>
          <w:tab w:val="left" w:pos="1005"/>
        </w:tabs>
        <w:spacing w:before="2" w:line="273" w:lineRule="auto"/>
        <w:ind w:right="142"/>
        <w:jc w:val="left"/>
        <w:rPr>
          <w:sz w:val="24"/>
        </w:rPr>
      </w:pPr>
      <w:r>
        <w:rPr>
          <w:sz w:val="24"/>
        </w:rPr>
        <w:t>информирование</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о</w:t>
      </w:r>
      <w:r>
        <w:rPr>
          <w:spacing w:val="80"/>
          <w:sz w:val="24"/>
        </w:rPr>
        <w:t xml:space="preserve"> </w:t>
      </w:r>
      <w:r>
        <w:rPr>
          <w:sz w:val="24"/>
        </w:rPr>
        <w:t>динамике</w:t>
      </w:r>
      <w:r>
        <w:rPr>
          <w:spacing w:val="80"/>
          <w:sz w:val="24"/>
        </w:rPr>
        <w:t xml:space="preserve"> </w:t>
      </w:r>
      <w:r>
        <w:rPr>
          <w:sz w:val="24"/>
        </w:rPr>
        <w:t>развития обучающегося в результате психолого-педагогического сопровождения.</w:t>
      </w:r>
    </w:p>
    <w:p w:rsidR="00ED2570" w:rsidRDefault="00125FB7">
      <w:pPr>
        <w:pStyle w:val="a3"/>
        <w:spacing w:before="2" w:line="276" w:lineRule="auto"/>
        <w:ind w:firstLine="709"/>
        <w:jc w:val="left"/>
      </w:pPr>
      <w:r>
        <w:rPr>
          <w:color w:val="000009"/>
        </w:rPr>
        <w:t>Направления</w:t>
      </w:r>
      <w:r>
        <w:rPr>
          <w:color w:val="000009"/>
          <w:spacing w:val="40"/>
        </w:rPr>
        <w:t xml:space="preserve"> </w:t>
      </w:r>
      <w:r>
        <w:rPr>
          <w:color w:val="000009"/>
        </w:rPr>
        <w:t>и</w:t>
      </w:r>
      <w:r>
        <w:rPr>
          <w:color w:val="000009"/>
          <w:spacing w:val="40"/>
        </w:rPr>
        <w:t xml:space="preserve"> </w:t>
      </w:r>
      <w:r>
        <w:rPr>
          <w:color w:val="000009"/>
        </w:rPr>
        <w:t>содержание</w:t>
      </w:r>
      <w:r>
        <w:rPr>
          <w:color w:val="000009"/>
          <w:spacing w:val="40"/>
        </w:rPr>
        <w:t xml:space="preserve"> </w:t>
      </w:r>
      <w:r>
        <w:rPr>
          <w:color w:val="000009"/>
        </w:rPr>
        <w:t>программы</w:t>
      </w:r>
      <w:r>
        <w:rPr>
          <w:color w:val="000009"/>
          <w:spacing w:val="40"/>
        </w:rPr>
        <w:t xml:space="preserve"> </w:t>
      </w:r>
      <w:r>
        <w:rPr>
          <w:color w:val="000009"/>
        </w:rPr>
        <w:t>коррекционной</w:t>
      </w:r>
      <w:r>
        <w:rPr>
          <w:color w:val="000009"/>
          <w:spacing w:val="40"/>
        </w:rPr>
        <w:t xml:space="preserve"> </w:t>
      </w:r>
      <w:r>
        <w:rPr>
          <w:color w:val="000009"/>
        </w:rPr>
        <w:t>работы</w:t>
      </w:r>
      <w:r>
        <w:rPr>
          <w:color w:val="000009"/>
          <w:spacing w:val="40"/>
        </w:rPr>
        <w:t xml:space="preserve"> </w:t>
      </w:r>
      <w:r>
        <w:rPr>
          <w:color w:val="000009"/>
        </w:rPr>
        <w:t>реализуются</w:t>
      </w:r>
      <w:r>
        <w:rPr>
          <w:color w:val="000009"/>
          <w:spacing w:val="40"/>
        </w:rPr>
        <w:t xml:space="preserve"> </w:t>
      </w:r>
      <w:r>
        <w:rPr>
          <w:color w:val="000009"/>
        </w:rPr>
        <w:t>во</w:t>
      </w:r>
      <w:r>
        <w:rPr>
          <w:color w:val="000009"/>
          <w:spacing w:val="40"/>
        </w:rPr>
        <w:t xml:space="preserve"> </w:t>
      </w:r>
      <w:r>
        <w:rPr>
          <w:color w:val="000009"/>
        </w:rPr>
        <w:t>внеурочное время в объеме не менее 5 часов.</w:t>
      </w:r>
    </w:p>
    <w:p w:rsidR="00ED2570" w:rsidRDefault="00ED2570">
      <w:pPr>
        <w:pStyle w:val="a3"/>
        <w:spacing w:before="44"/>
        <w:ind w:left="0"/>
        <w:jc w:val="left"/>
      </w:pPr>
    </w:p>
    <w:p w:rsidR="00ED2570" w:rsidRDefault="00125FB7">
      <w:pPr>
        <w:pStyle w:val="2"/>
        <w:ind w:left="1503"/>
      </w:pPr>
      <w:r>
        <w:t>Характеристика</w:t>
      </w:r>
      <w:r>
        <w:rPr>
          <w:spacing w:val="-6"/>
        </w:rPr>
        <w:t xml:space="preserve"> </w:t>
      </w:r>
      <w:r>
        <w:t>основных</w:t>
      </w:r>
      <w:r>
        <w:rPr>
          <w:spacing w:val="-4"/>
        </w:rPr>
        <w:t xml:space="preserve"> </w:t>
      </w:r>
      <w:r>
        <w:t>направлений</w:t>
      </w:r>
      <w:r>
        <w:rPr>
          <w:spacing w:val="-5"/>
        </w:rPr>
        <w:t xml:space="preserve"> </w:t>
      </w:r>
      <w:r>
        <w:t>коррекционной</w:t>
      </w:r>
      <w:r>
        <w:rPr>
          <w:spacing w:val="-4"/>
        </w:rPr>
        <w:t xml:space="preserve"> </w:t>
      </w:r>
      <w:r>
        <w:rPr>
          <w:spacing w:val="-2"/>
        </w:rPr>
        <w:t>работы</w:t>
      </w:r>
    </w:p>
    <w:p w:rsidR="00ED2570" w:rsidRDefault="00125FB7">
      <w:pPr>
        <w:pStyle w:val="a3"/>
        <w:spacing w:before="39" w:line="276" w:lineRule="auto"/>
        <w:ind w:right="143" w:firstLine="709"/>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5"/>
        </w:rPr>
        <w:t xml:space="preserve"> </w:t>
      </w:r>
      <w:r>
        <w:t>работы</w:t>
      </w:r>
      <w:r>
        <w:rPr>
          <w:spacing w:val="-6"/>
        </w:rPr>
        <w:t xml:space="preserve"> </w:t>
      </w:r>
      <w:r>
        <w:t>с</w:t>
      </w:r>
      <w:r>
        <w:rPr>
          <w:spacing w:val="-5"/>
        </w:rPr>
        <w:t xml:space="preserve"> </w:t>
      </w:r>
      <w:r>
        <w:t>обучающимися</w:t>
      </w:r>
      <w:r>
        <w:rPr>
          <w:spacing w:val="-4"/>
        </w:rPr>
        <w:t xml:space="preserve"> </w:t>
      </w:r>
      <w:r>
        <w:t>с</w:t>
      </w:r>
      <w:r>
        <w:rPr>
          <w:spacing w:val="-6"/>
        </w:rPr>
        <w:t xml:space="preserve"> </w:t>
      </w:r>
      <w:r>
        <w:t xml:space="preserve">РАС (вариант 8.1) включает следующие основные </w:t>
      </w:r>
      <w:r>
        <w:rPr>
          <w:color w:val="000009"/>
        </w:rPr>
        <w:t>направлениями коррекционной работы:</w:t>
      </w:r>
    </w:p>
    <w:p w:rsidR="00ED2570" w:rsidRDefault="00125FB7">
      <w:pPr>
        <w:pStyle w:val="a4"/>
        <w:numPr>
          <w:ilvl w:val="0"/>
          <w:numId w:val="124"/>
        </w:numPr>
        <w:tabs>
          <w:tab w:val="left" w:pos="1098"/>
        </w:tabs>
        <w:spacing w:line="276" w:lineRule="auto"/>
        <w:ind w:right="142"/>
        <w:rPr>
          <w:sz w:val="24"/>
        </w:rPr>
      </w:pPr>
      <w:r>
        <w:rPr>
          <w:b/>
          <w:i/>
          <w:sz w:val="24"/>
        </w:rPr>
        <w:t>Диагностическая работа</w:t>
      </w:r>
      <w:r>
        <w:rPr>
          <w:i/>
          <w:sz w:val="24"/>
        </w:rPr>
        <w:t xml:space="preserve">, </w:t>
      </w:r>
      <w:r>
        <w:rPr>
          <w:sz w:val="24"/>
        </w:rPr>
        <w:t>которая обеспечивает выявление особенностей развития обучающихся с РАС с целью создания благоприятных условий для овладения ими содержанием АООП НОО.</w:t>
      </w:r>
    </w:p>
    <w:p w:rsidR="00ED2570" w:rsidRDefault="00125FB7">
      <w:pPr>
        <w:pStyle w:val="a3"/>
        <w:spacing w:before="1"/>
        <w:ind w:left="1005"/>
      </w:pPr>
      <w:r>
        <w:t>Проведение</w:t>
      </w:r>
      <w:r>
        <w:rPr>
          <w:spacing w:val="-8"/>
        </w:rPr>
        <w:t xml:space="preserve"> </w:t>
      </w:r>
      <w:r>
        <w:t>диагностической</w:t>
      </w:r>
      <w:r>
        <w:rPr>
          <w:spacing w:val="-7"/>
        </w:rPr>
        <w:t xml:space="preserve"> </w:t>
      </w:r>
      <w:r>
        <w:t>работы</w:t>
      </w:r>
      <w:r>
        <w:rPr>
          <w:spacing w:val="-7"/>
        </w:rPr>
        <w:t xml:space="preserve"> </w:t>
      </w:r>
      <w:r>
        <w:t>предполагает</w:t>
      </w:r>
      <w:r>
        <w:rPr>
          <w:spacing w:val="-5"/>
        </w:rPr>
        <w:t xml:space="preserve"> </w:t>
      </w:r>
      <w:r>
        <w:rPr>
          <w:spacing w:val="-2"/>
        </w:rPr>
        <w:t>осуществление:</w:t>
      </w:r>
    </w:p>
    <w:p w:rsidR="00ED2570" w:rsidRDefault="00125FB7">
      <w:pPr>
        <w:pStyle w:val="a4"/>
        <w:numPr>
          <w:ilvl w:val="0"/>
          <w:numId w:val="123"/>
        </w:numPr>
        <w:tabs>
          <w:tab w:val="left" w:pos="1005"/>
        </w:tabs>
        <w:spacing w:before="41" w:line="276" w:lineRule="auto"/>
        <w:ind w:right="139"/>
        <w:rPr>
          <w:sz w:val="24"/>
        </w:rPr>
      </w:pPr>
      <w:r>
        <w:rPr>
          <w:sz w:val="24"/>
        </w:rPr>
        <w:t>Комплексного психолого-педагогического обследования обучающихся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навыков коммуникации, личностных особенностей обучающихся; определения социальной ситуации развития и условий семейного воспитания обучающегося;</w:t>
      </w:r>
    </w:p>
    <w:p w:rsidR="00ED2570" w:rsidRDefault="00125FB7">
      <w:pPr>
        <w:pStyle w:val="a4"/>
        <w:numPr>
          <w:ilvl w:val="0"/>
          <w:numId w:val="123"/>
        </w:numPr>
        <w:tabs>
          <w:tab w:val="left" w:pos="1005"/>
        </w:tabs>
        <w:spacing w:line="276" w:lineRule="auto"/>
        <w:ind w:right="143"/>
        <w:rPr>
          <w:sz w:val="24"/>
        </w:rPr>
      </w:pPr>
      <w:r>
        <w:rPr>
          <w:sz w:val="24"/>
        </w:rPr>
        <w:t xml:space="preserve">Мониторинга динамики развития обучающихся, их успешности в освоении АООП </w:t>
      </w:r>
      <w:r>
        <w:rPr>
          <w:spacing w:val="-4"/>
          <w:sz w:val="24"/>
        </w:rPr>
        <w:t>НОО;</w:t>
      </w:r>
    </w:p>
    <w:p w:rsidR="00ED2570" w:rsidRDefault="00125FB7">
      <w:pPr>
        <w:pStyle w:val="a4"/>
        <w:numPr>
          <w:ilvl w:val="0"/>
          <w:numId w:val="123"/>
        </w:numPr>
        <w:tabs>
          <w:tab w:val="left" w:pos="1005"/>
        </w:tabs>
        <w:spacing w:line="276" w:lineRule="auto"/>
        <w:ind w:right="141"/>
        <w:rPr>
          <w:sz w:val="24"/>
        </w:rPr>
      </w:pPr>
      <w:r>
        <w:rPr>
          <w:sz w:val="24"/>
        </w:rPr>
        <w:t>Анализа</w:t>
      </w:r>
      <w:r>
        <w:rPr>
          <w:spacing w:val="80"/>
          <w:sz w:val="24"/>
        </w:rPr>
        <w:t xml:space="preserve"> </w:t>
      </w:r>
      <w:r>
        <w:rPr>
          <w:sz w:val="24"/>
        </w:rPr>
        <w:t>результатов</w:t>
      </w:r>
      <w:r>
        <w:rPr>
          <w:spacing w:val="80"/>
          <w:sz w:val="24"/>
        </w:rPr>
        <w:t xml:space="preserve"> </w:t>
      </w:r>
      <w:r>
        <w:rPr>
          <w:sz w:val="24"/>
        </w:rPr>
        <w:t>обследования</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проектирования</w:t>
      </w:r>
      <w:r>
        <w:rPr>
          <w:spacing w:val="80"/>
          <w:sz w:val="24"/>
        </w:rPr>
        <w:t xml:space="preserve"> </w:t>
      </w:r>
      <w:r>
        <w:rPr>
          <w:sz w:val="24"/>
        </w:rPr>
        <w:t>и</w:t>
      </w:r>
      <w:r>
        <w:rPr>
          <w:spacing w:val="80"/>
          <w:sz w:val="24"/>
        </w:rPr>
        <w:t xml:space="preserve"> </w:t>
      </w:r>
      <w:r>
        <w:rPr>
          <w:sz w:val="24"/>
        </w:rPr>
        <w:t>корректировки коррекционных мероприятий.</w:t>
      </w:r>
    </w:p>
    <w:p w:rsidR="00ED2570" w:rsidRDefault="00125FB7">
      <w:pPr>
        <w:pStyle w:val="a3"/>
        <w:spacing w:line="276" w:lineRule="auto"/>
        <w:ind w:firstLine="720"/>
        <w:jc w:val="left"/>
      </w:pPr>
      <w:r>
        <w:t>В</w:t>
      </w:r>
      <w:r>
        <w:rPr>
          <w:spacing w:val="40"/>
        </w:rPr>
        <w:t xml:space="preserve"> </w:t>
      </w:r>
      <w:r>
        <w:t>процессе</w:t>
      </w:r>
      <w:r>
        <w:rPr>
          <w:spacing w:val="40"/>
        </w:rPr>
        <w:t xml:space="preserve"> </w:t>
      </w:r>
      <w:r>
        <w:t>диагностической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40"/>
        </w:rPr>
        <w:t xml:space="preserve"> </w:t>
      </w:r>
      <w:r>
        <w:t>формы</w:t>
      </w:r>
      <w:r>
        <w:rPr>
          <w:spacing w:val="40"/>
        </w:rPr>
        <w:t xml:space="preserve"> </w:t>
      </w:r>
      <w:r>
        <w:t>и</w:t>
      </w:r>
      <w:r>
        <w:rPr>
          <w:spacing w:val="40"/>
        </w:rPr>
        <w:t xml:space="preserve"> </w:t>
      </w:r>
      <w:r>
        <w:t xml:space="preserve">методы </w:t>
      </w:r>
      <w:r>
        <w:rPr>
          <w:spacing w:val="-2"/>
        </w:rPr>
        <w:t>работы:</w:t>
      </w:r>
    </w:p>
    <w:p w:rsidR="00ED2570" w:rsidRDefault="00125FB7">
      <w:pPr>
        <w:pStyle w:val="a4"/>
        <w:numPr>
          <w:ilvl w:val="1"/>
          <w:numId w:val="123"/>
        </w:numPr>
        <w:tabs>
          <w:tab w:val="left" w:pos="1005"/>
        </w:tabs>
        <w:spacing w:line="273" w:lineRule="auto"/>
        <w:ind w:right="142"/>
        <w:jc w:val="left"/>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r>
        <w:rPr>
          <w:sz w:val="24"/>
        </w:rPr>
        <w:t>обучающемся</w:t>
      </w:r>
      <w:r>
        <w:rPr>
          <w:spacing w:val="40"/>
          <w:sz w:val="24"/>
        </w:rPr>
        <w:t xml:space="preserve"> </w:t>
      </w:r>
      <w:r>
        <w:rPr>
          <w:sz w:val="24"/>
        </w:rPr>
        <w:t>у</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40"/>
          <w:sz w:val="24"/>
        </w:rPr>
        <w:t xml:space="preserve"> </w:t>
      </w:r>
      <w:r>
        <w:rPr>
          <w:sz w:val="24"/>
        </w:rPr>
        <w:t>ходе беседы, анкетирования, интервьюирования;</w:t>
      </w:r>
    </w:p>
    <w:p w:rsidR="00ED2570" w:rsidRDefault="00125FB7">
      <w:pPr>
        <w:pStyle w:val="a4"/>
        <w:numPr>
          <w:ilvl w:val="1"/>
          <w:numId w:val="123"/>
        </w:numPr>
        <w:tabs>
          <w:tab w:val="left" w:pos="1004"/>
        </w:tabs>
        <w:spacing w:before="2"/>
        <w:ind w:left="1004" w:hanging="359"/>
        <w:jc w:val="left"/>
        <w:rPr>
          <w:sz w:val="24"/>
        </w:rPr>
      </w:pPr>
      <w:r>
        <w:rPr>
          <w:sz w:val="24"/>
        </w:rPr>
        <w:t>беседы</w:t>
      </w:r>
      <w:r>
        <w:rPr>
          <w:spacing w:val="-5"/>
          <w:sz w:val="24"/>
        </w:rPr>
        <w:t xml:space="preserve"> </w:t>
      </w:r>
      <w:r>
        <w:rPr>
          <w:sz w:val="24"/>
        </w:rPr>
        <w:t>с</w:t>
      </w:r>
      <w:r>
        <w:rPr>
          <w:spacing w:val="-4"/>
          <w:sz w:val="24"/>
        </w:rPr>
        <w:t xml:space="preserve"> </w:t>
      </w:r>
      <w:r>
        <w:rPr>
          <w:sz w:val="24"/>
        </w:rPr>
        <w:t>обучающимся,</w:t>
      </w:r>
      <w:r>
        <w:rPr>
          <w:spacing w:val="-4"/>
          <w:sz w:val="24"/>
        </w:rPr>
        <w:t xml:space="preserve"> </w:t>
      </w:r>
      <w:r>
        <w:rPr>
          <w:sz w:val="24"/>
        </w:rPr>
        <w:t>педагогическими</w:t>
      </w:r>
      <w:r>
        <w:rPr>
          <w:spacing w:val="-5"/>
          <w:sz w:val="24"/>
        </w:rPr>
        <w:t xml:space="preserve"> </w:t>
      </w:r>
      <w:r>
        <w:rPr>
          <w:spacing w:val="-2"/>
          <w:sz w:val="24"/>
        </w:rPr>
        <w:t>работниками;</w:t>
      </w:r>
    </w:p>
    <w:p w:rsidR="00ED2570" w:rsidRDefault="00125FB7">
      <w:pPr>
        <w:pStyle w:val="a4"/>
        <w:numPr>
          <w:ilvl w:val="1"/>
          <w:numId w:val="123"/>
        </w:numPr>
        <w:tabs>
          <w:tab w:val="left" w:pos="1004"/>
        </w:tabs>
        <w:spacing w:before="40"/>
        <w:ind w:left="1004" w:hanging="359"/>
        <w:jc w:val="left"/>
        <w:rPr>
          <w:sz w:val="24"/>
        </w:rPr>
      </w:pPr>
      <w:r>
        <w:rPr>
          <w:sz w:val="24"/>
        </w:rPr>
        <w:t>наблюдение</w:t>
      </w:r>
      <w:r>
        <w:rPr>
          <w:spacing w:val="-5"/>
          <w:sz w:val="24"/>
        </w:rPr>
        <w:t xml:space="preserve"> </w:t>
      </w:r>
      <w:r>
        <w:rPr>
          <w:sz w:val="24"/>
        </w:rPr>
        <w:t>за</w:t>
      </w:r>
      <w:r>
        <w:rPr>
          <w:spacing w:val="-3"/>
          <w:sz w:val="24"/>
        </w:rPr>
        <w:t xml:space="preserve"> </w:t>
      </w:r>
      <w:r>
        <w:rPr>
          <w:sz w:val="24"/>
        </w:rPr>
        <w:t>обучающимися</w:t>
      </w:r>
      <w:r>
        <w:rPr>
          <w:spacing w:val="-2"/>
          <w:sz w:val="24"/>
        </w:rPr>
        <w:t xml:space="preserve"> </w:t>
      </w:r>
      <w:r>
        <w:rPr>
          <w:sz w:val="24"/>
        </w:rPr>
        <w:t>во</w:t>
      </w:r>
      <w:r>
        <w:rPr>
          <w:spacing w:val="-3"/>
          <w:sz w:val="24"/>
        </w:rPr>
        <w:t xml:space="preserve"> </w:t>
      </w:r>
      <w:r>
        <w:rPr>
          <w:sz w:val="24"/>
        </w:rPr>
        <w:t>время</w:t>
      </w:r>
      <w:r>
        <w:rPr>
          <w:spacing w:val="-3"/>
          <w:sz w:val="24"/>
        </w:rPr>
        <w:t xml:space="preserve"> </w:t>
      </w:r>
      <w:r>
        <w:rPr>
          <w:sz w:val="24"/>
        </w:rPr>
        <w:t>учебной</w:t>
      </w:r>
      <w:r>
        <w:rPr>
          <w:spacing w:val="-4"/>
          <w:sz w:val="24"/>
        </w:rPr>
        <w:t xml:space="preserve"> </w:t>
      </w:r>
      <w:r>
        <w:rPr>
          <w:sz w:val="24"/>
        </w:rPr>
        <w:t>и</w:t>
      </w:r>
      <w:r>
        <w:rPr>
          <w:spacing w:val="-3"/>
          <w:sz w:val="24"/>
        </w:rPr>
        <w:t xml:space="preserve"> </w:t>
      </w:r>
      <w:r>
        <w:rPr>
          <w:sz w:val="24"/>
        </w:rPr>
        <w:t>внеурочной</w:t>
      </w:r>
      <w:r>
        <w:rPr>
          <w:spacing w:val="-3"/>
          <w:sz w:val="24"/>
        </w:rPr>
        <w:t xml:space="preserve"> </w:t>
      </w:r>
      <w:r>
        <w:rPr>
          <w:spacing w:val="-2"/>
          <w:sz w:val="24"/>
        </w:rPr>
        <w:t>деятельности;</w:t>
      </w:r>
    </w:p>
    <w:p w:rsidR="00ED2570" w:rsidRDefault="00125FB7">
      <w:pPr>
        <w:pStyle w:val="a4"/>
        <w:numPr>
          <w:ilvl w:val="1"/>
          <w:numId w:val="123"/>
        </w:numPr>
        <w:tabs>
          <w:tab w:val="left" w:pos="1004"/>
        </w:tabs>
        <w:spacing w:before="41"/>
        <w:ind w:left="1004" w:hanging="359"/>
        <w:jc w:val="left"/>
        <w:rPr>
          <w:sz w:val="24"/>
        </w:rPr>
      </w:pPr>
      <w:r>
        <w:rPr>
          <w:sz w:val="24"/>
        </w:rPr>
        <w:t>психолого-педагогический</w:t>
      </w:r>
      <w:r>
        <w:rPr>
          <w:spacing w:val="-11"/>
          <w:sz w:val="24"/>
        </w:rPr>
        <w:t xml:space="preserve"> </w:t>
      </w:r>
      <w:r>
        <w:rPr>
          <w:spacing w:val="-2"/>
          <w:sz w:val="24"/>
        </w:rPr>
        <w:t>эксперимент;</w:t>
      </w:r>
    </w:p>
    <w:p w:rsidR="00ED2570" w:rsidRDefault="00125FB7">
      <w:pPr>
        <w:pStyle w:val="a4"/>
        <w:numPr>
          <w:ilvl w:val="1"/>
          <w:numId w:val="123"/>
        </w:numPr>
        <w:tabs>
          <w:tab w:val="left" w:pos="1004"/>
        </w:tabs>
        <w:spacing w:before="41"/>
        <w:ind w:left="1004" w:hanging="359"/>
        <w:jc w:val="left"/>
        <w:rPr>
          <w:sz w:val="24"/>
        </w:rPr>
      </w:pPr>
      <w:r>
        <w:rPr>
          <w:sz w:val="24"/>
        </w:rPr>
        <w:t>изучение</w:t>
      </w:r>
      <w:r>
        <w:rPr>
          <w:spacing w:val="-2"/>
          <w:sz w:val="24"/>
        </w:rPr>
        <w:t xml:space="preserve"> </w:t>
      </w:r>
      <w:r>
        <w:rPr>
          <w:sz w:val="24"/>
        </w:rPr>
        <w:t>работ</w:t>
      </w:r>
      <w:r>
        <w:rPr>
          <w:spacing w:val="-2"/>
          <w:sz w:val="24"/>
        </w:rPr>
        <w:t xml:space="preserve"> </w:t>
      </w:r>
      <w:r>
        <w:rPr>
          <w:sz w:val="24"/>
        </w:rPr>
        <w:t>обучающегося</w:t>
      </w:r>
      <w:r>
        <w:rPr>
          <w:spacing w:val="-1"/>
          <w:sz w:val="24"/>
        </w:rPr>
        <w:t xml:space="preserve"> </w:t>
      </w:r>
      <w:r>
        <w:rPr>
          <w:sz w:val="24"/>
        </w:rPr>
        <w:t>(тетради,</w:t>
      </w:r>
      <w:r>
        <w:rPr>
          <w:spacing w:val="-2"/>
          <w:sz w:val="24"/>
        </w:rPr>
        <w:t xml:space="preserve"> </w:t>
      </w:r>
      <w:r>
        <w:rPr>
          <w:sz w:val="24"/>
        </w:rPr>
        <w:t>рисунки,</w:t>
      </w:r>
      <w:r>
        <w:rPr>
          <w:spacing w:val="-1"/>
          <w:sz w:val="24"/>
        </w:rPr>
        <w:t xml:space="preserve"> </w:t>
      </w:r>
      <w:r>
        <w:rPr>
          <w:sz w:val="24"/>
        </w:rPr>
        <w:t>поделки</w:t>
      </w:r>
      <w:r>
        <w:rPr>
          <w:spacing w:val="-2"/>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rsidR="00ED2570" w:rsidRDefault="00125FB7">
      <w:pPr>
        <w:pStyle w:val="a3"/>
        <w:tabs>
          <w:tab w:val="left" w:pos="1729"/>
          <w:tab w:val="left" w:pos="3418"/>
          <w:tab w:val="left" w:pos="5149"/>
          <w:tab w:val="left" w:pos="6919"/>
        </w:tabs>
        <w:spacing w:before="41" w:line="276" w:lineRule="auto"/>
        <w:ind w:right="143" w:firstLine="708"/>
        <w:jc w:val="left"/>
      </w:pPr>
      <w:r>
        <w:rPr>
          <w:spacing w:val="-6"/>
        </w:rPr>
        <w:t>По</w:t>
      </w:r>
      <w:r>
        <w:tab/>
      </w:r>
      <w:r>
        <w:rPr>
          <w:spacing w:val="-2"/>
        </w:rPr>
        <w:t>результатам</w:t>
      </w:r>
      <w:r>
        <w:tab/>
      </w:r>
      <w:r>
        <w:rPr>
          <w:spacing w:val="-2"/>
        </w:rPr>
        <w:t>диагностики</w:t>
      </w:r>
      <w:r>
        <w:tab/>
      </w:r>
      <w:r>
        <w:rPr>
          <w:spacing w:val="-2"/>
        </w:rPr>
        <w:t>оформляется</w:t>
      </w:r>
      <w:r>
        <w:tab/>
      </w:r>
      <w:r>
        <w:rPr>
          <w:spacing w:val="-2"/>
        </w:rPr>
        <w:t xml:space="preserve">психолого-педагогическая </w:t>
      </w:r>
      <w:r>
        <w:t>характеристика обучающегося.</w:t>
      </w: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a4"/>
        <w:numPr>
          <w:ilvl w:val="0"/>
          <w:numId w:val="124"/>
        </w:numPr>
        <w:tabs>
          <w:tab w:val="left" w:pos="1098"/>
        </w:tabs>
        <w:spacing w:before="73" w:line="276" w:lineRule="auto"/>
        <w:ind w:right="141"/>
        <w:rPr>
          <w:sz w:val="24"/>
        </w:rPr>
      </w:pPr>
      <w:r>
        <w:rPr>
          <w:b/>
          <w:i/>
          <w:sz w:val="24"/>
        </w:rPr>
        <w:lastRenderedPageBreak/>
        <w:t xml:space="preserve">Коррекционно-развивающая работа </w:t>
      </w:r>
      <w:r>
        <w:rPr>
          <w:sz w:val="24"/>
        </w:rPr>
        <w:t>обеспечивает организацию мероприятий, способствующих личностному развитию обучающихся с РАС (вариант 8.1), коррекции недостатков в психическом развитии и освоению ими содержания АООП НОО.</w:t>
      </w:r>
    </w:p>
    <w:p w:rsidR="00ED2570" w:rsidRDefault="00125FB7">
      <w:pPr>
        <w:pStyle w:val="a3"/>
        <w:ind w:left="993"/>
      </w:pPr>
      <w:r>
        <w:t>Коррекционно-развивающая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123"/>
        </w:numPr>
        <w:tabs>
          <w:tab w:val="left" w:pos="1004"/>
        </w:tabs>
        <w:spacing w:before="41"/>
        <w:ind w:left="1004" w:hanging="359"/>
        <w:rPr>
          <w:sz w:val="24"/>
        </w:rPr>
      </w:pPr>
      <w:r>
        <w:rPr>
          <w:sz w:val="24"/>
        </w:rPr>
        <w:t xml:space="preserve">составление </w:t>
      </w:r>
      <w:r>
        <w:rPr>
          <w:spacing w:val="-2"/>
          <w:sz w:val="24"/>
        </w:rPr>
        <w:t>ИПКР;</w:t>
      </w:r>
    </w:p>
    <w:p w:rsidR="00ED2570" w:rsidRDefault="00125FB7">
      <w:pPr>
        <w:pStyle w:val="a4"/>
        <w:numPr>
          <w:ilvl w:val="1"/>
          <w:numId w:val="123"/>
        </w:numPr>
        <w:tabs>
          <w:tab w:val="left" w:pos="1005"/>
        </w:tabs>
        <w:spacing w:before="41" w:line="276" w:lineRule="auto"/>
        <w:ind w:right="141"/>
        <w:rPr>
          <w:sz w:val="24"/>
        </w:rPr>
      </w:pPr>
      <w:r>
        <w:rPr>
          <w:sz w:val="24"/>
        </w:rPr>
        <w:t>подбор оптимальных для развития обучающихся с РАС коррекционных программ (методик, методов и приемов обучения) в соответствии с их особыми образовательными потребностями;</w:t>
      </w:r>
    </w:p>
    <w:p w:rsidR="00ED2570" w:rsidRDefault="00125FB7">
      <w:pPr>
        <w:pStyle w:val="a4"/>
        <w:numPr>
          <w:ilvl w:val="1"/>
          <w:numId w:val="123"/>
        </w:numPr>
        <w:tabs>
          <w:tab w:val="left" w:pos="1005"/>
        </w:tabs>
        <w:spacing w:line="273" w:lineRule="auto"/>
        <w:ind w:right="139"/>
        <w:rPr>
          <w:sz w:val="24"/>
        </w:rPr>
      </w:pPr>
      <w:r>
        <w:rPr>
          <w:sz w:val="24"/>
        </w:rPr>
        <w:t>организацию и проведение специалистами службы ППС индивидуальных и групповых коррекционно-развивающих занятий, направленных на преодоление нарушений развития обучающихся;</w:t>
      </w:r>
    </w:p>
    <w:p w:rsidR="00ED2570" w:rsidRDefault="00125FB7">
      <w:pPr>
        <w:pStyle w:val="a4"/>
        <w:numPr>
          <w:ilvl w:val="1"/>
          <w:numId w:val="123"/>
        </w:numPr>
        <w:tabs>
          <w:tab w:val="left" w:pos="1005"/>
        </w:tabs>
        <w:spacing w:before="2" w:line="273" w:lineRule="auto"/>
        <w:ind w:right="141"/>
        <w:rPr>
          <w:sz w:val="24"/>
        </w:rPr>
      </w:pPr>
      <w:r>
        <w:rPr>
          <w:sz w:val="24"/>
        </w:rPr>
        <w:t xml:space="preserve">организацию внеурочной деятельности, направленной на эмоциональное, общее социально-личностное развитие обучающихся, активизацию их познавательной </w:t>
      </w:r>
      <w:r>
        <w:rPr>
          <w:spacing w:val="-2"/>
          <w:sz w:val="24"/>
        </w:rPr>
        <w:t>деятельности;</w:t>
      </w:r>
    </w:p>
    <w:p w:rsidR="00ED2570" w:rsidRDefault="00125FB7">
      <w:pPr>
        <w:pStyle w:val="a4"/>
        <w:numPr>
          <w:ilvl w:val="1"/>
          <w:numId w:val="123"/>
        </w:numPr>
        <w:tabs>
          <w:tab w:val="left" w:pos="1005"/>
        </w:tabs>
        <w:spacing w:before="5" w:line="273" w:lineRule="auto"/>
        <w:ind w:right="140"/>
        <w:rPr>
          <w:sz w:val="24"/>
        </w:rPr>
      </w:pPr>
      <w:r>
        <w:rPr>
          <w:sz w:val="24"/>
        </w:rPr>
        <w:t>системное воздействие на учебно-познавательную деятельность обучающегося в динамике образовательного процесса, направленное на формирование базовых учебных действий и коррекцию отклонений в развитии;</w:t>
      </w:r>
    </w:p>
    <w:p w:rsidR="00ED2570" w:rsidRDefault="00125FB7">
      <w:pPr>
        <w:pStyle w:val="a4"/>
        <w:numPr>
          <w:ilvl w:val="1"/>
          <w:numId w:val="123"/>
        </w:numPr>
        <w:tabs>
          <w:tab w:val="left" w:pos="1004"/>
        </w:tabs>
        <w:spacing w:before="4"/>
        <w:ind w:left="1004" w:hanging="359"/>
        <w:rPr>
          <w:sz w:val="24"/>
        </w:rPr>
      </w:pPr>
      <w:r>
        <w:rPr>
          <w:sz w:val="24"/>
        </w:rPr>
        <w:t>развитие</w:t>
      </w:r>
      <w:r>
        <w:rPr>
          <w:spacing w:val="-1"/>
          <w:sz w:val="24"/>
        </w:rPr>
        <w:t xml:space="preserve"> </w:t>
      </w:r>
      <w:r>
        <w:rPr>
          <w:sz w:val="24"/>
        </w:rPr>
        <w:t xml:space="preserve">высших психических </w:t>
      </w:r>
      <w:r>
        <w:rPr>
          <w:spacing w:val="-2"/>
          <w:sz w:val="24"/>
        </w:rPr>
        <w:t>функций;</w:t>
      </w:r>
    </w:p>
    <w:p w:rsidR="00ED2570" w:rsidRDefault="00125FB7">
      <w:pPr>
        <w:pStyle w:val="a4"/>
        <w:numPr>
          <w:ilvl w:val="1"/>
          <w:numId w:val="123"/>
        </w:numPr>
        <w:tabs>
          <w:tab w:val="left" w:pos="1004"/>
        </w:tabs>
        <w:spacing w:before="41"/>
        <w:ind w:left="1004" w:hanging="359"/>
        <w:rPr>
          <w:sz w:val="24"/>
        </w:rPr>
      </w:pPr>
      <w:r>
        <w:rPr>
          <w:sz w:val="24"/>
        </w:rPr>
        <w:t>развитие</w:t>
      </w:r>
      <w:r>
        <w:rPr>
          <w:spacing w:val="-3"/>
          <w:sz w:val="24"/>
        </w:rPr>
        <w:t xml:space="preserve"> </w:t>
      </w:r>
      <w:r>
        <w:rPr>
          <w:sz w:val="24"/>
        </w:rPr>
        <w:t>коммуникативных</w:t>
      </w:r>
      <w:r>
        <w:rPr>
          <w:spacing w:val="-3"/>
          <w:sz w:val="24"/>
        </w:rPr>
        <w:t xml:space="preserve"> </w:t>
      </w:r>
      <w:r>
        <w:rPr>
          <w:sz w:val="24"/>
        </w:rPr>
        <w:t>навыков,</w:t>
      </w:r>
      <w:r>
        <w:rPr>
          <w:spacing w:val="-3"/>
          <w:sz w:val="24"/>
        </w:rPr>
        <w:t xml:space="preserve"> </w:t>
      </w:r>
      <w:r>
        <w:rPr>
          <w:sz w:val="24"/>
        </w:rPr>
        <w:t>социально-бытовых</w:t>
      </w:r>
      <w:r>
        <w:rPr>
          <w:spacing w:val="-3"/>
          <w:sz w:val="24"/>
        </w:rPr>
        <w:t xml:space="preserve"> </w:t>
      </w:r>
      <w:r>
        <w:rPr>
          <w:spacing w:val="-2"/>
          <w:sz w:val="24"/>
        </w:rPr>
        <w:t>компетенций;</w:t>
      </w:r>
    </w:p>
    <w:p w:rsidR="00ED2570" w:rsidRDefault="00125FB7">
      <w:pPr>
        <w:pStyle w:val="a4"/>
        <w:numPr>
          <w:ilvl w:val="1"/>
          <w:numId w:val="123"/>
        </w:numPr>
        <w:tabs>
          <w:tab w:val="left" w:pos="1005"/>
        </w:tabs>
        <w:spacing w:before="41" w:line="273" w:lineRule="auto"/>
        <w:ind w:right="143"/>
        <w:jc w:val="left"/>
        <w:rPr>
          <w:sz w:val="24"/>
        </w:rPr>
      </w:pPr>
      <w:r>
        <w:rPr>
          <w:sz w:val="24"/>
        </w:rPr>
        <w:t>развитие эмоционально-волевой и личностной сферы обучающегося и коррекцию его поведения;</w:t>
      </w:r>
    </w:p>
    <w:p w:rsidR="00ED2570" w:rsidRDefault="00125FB7">
      <w:pPr>
        <w:pStyle w:val="a4"/>
        <w:numPr>
          <w:ilvl w:val="1"/>
          <w:numId w:val="123"/>
        </w:numPr>
        <w:tabs>
          <w:tab w:val="left" w:pos="1005"/>
          <w:tab w:val="left" w:pos="2711"/>
          <w:tab w:val="left" w:pos="3031"/>
          <w:tab w:val="left" w:pos="3902"/>
          <w:tab w:val="left" w:pos="5967"/>
          <w:tab w:val="left" w:pos="7069"/>
          <w:tab w:val="left" w:pos="8631"/>
          <w:tab w:val="left" w:pos="9191"/>
        </w:tabs>
        <w:spacing w:before="2" w:line="273" w:lineRule="auto"/>
        <w:ind w:right="141"/>
        <w:jc w:val="left"/>
        <w:rPr>
          <w:sz w:val="24"/>
        </w:rPr>
      </w:pPr>
      <w:r>
        <w:rPr>
          <w:spacing w:val="-2"/>
          <w:sz w:val="24"/>
        </w:rPr>
        <w:t>формирование</w:t>
      </w:r>
      <w:r>
        <w:rPr>
          <w:sz w:val="24"/>
        </w:rPr>
        <w:tab/>
      </w:r>
      <w:r>
        <w:rPr>
          <w:spacing w:val="-10"/>
          <w:sz w:val="24"/>
        </w:rPr>
        <w:t>в</w:t>
      </w:r>
      <w:r>
        <w:rPr>
          <w:sz w:val="24"/>
        </w:rPr>
        <w:tab/>
      </w:r>
      <w:r>
        <w:rPr>
          <w:spacing w:val="-2"/>
          <w:sz w:val="24"/>
        </w:rPr>
        <w:t>классе</w:t>
      </w:r>
      <w:r>
        <w:rPr>
          <w:sz w:val="24"/>
        </w:rPr>
        <w:tab/>
      </w:r>
      <w:r>
        <w:rPr>
          <w:spacing w:val="-2"/>
          <w:sz w:val="24"/>
        </w:rPr>
        <w:t>психологического</w:t>
      </w:r>
      <w:r>
        <w:rPr>
          <w:sz w:val="24"/>
        </w:rPr>
        <w:tab/>
      </w:r>
      <w:r>
        <w:rPr>
          <w:spacing w:val="-2"/>
          <w:sz w:val="24"/>
        </w:rPr>
        <w:t>климата,</w:t>
      </w:r>
      <w:r>
        <w:rPr>
          <w:sz w:val="24"/>
        </w:rPr>
        <w:tab/>
      </w:r>
      <w:r>
        <w:rPr>
          <w:spacing w:val="-2"/>
          <w:sz w:val="24"/>
        </w:rPr>
        <w:t>комфортного</w:t>
      </w:r>
      <w:r>
        <w:rPr>
          <w:sz w:val="24"/>
        </w:rPr>
        <w:tab/>
      </w:r>
      <w:r>
        <w:rPr>
          <w:spacing w:val="-4"/>
          <w:sz w:val="24"/>
        </w:rPr>
        <w:t>для</w:t>
      </w:r>
      <w:r>
        <w:rPr>
          <w:sz w:val="24"/>
        </w:rPr>
        <w:tab/>
      </w:r>
      <w:r>
        <w:rPr>
          <w:spacing w:val="-4"/>
          <w:sz w:val="24"/>
        </w:rPr>
        <w:t xml:space="preserve">всех </w:t>
      </w:r>
      <w:r>
        <w:rPr>
          <w:spacing w:val="-2"/>
          <w:sz w:val="24"/>
        </w:rPr>
        <w:t>обучающихся;</w:t>
      </w:r>
    </w:p>
    <w:p w:rsidR="00ED2570" w:rsidRDefault="00125FB7">
      <w:pPr>
        <w:pStyle w:val="a4"/>
        <w:numPr>
          <w:ilvl w:val="1"/>
          <w:numId w:val="123"/>
        </w:numPr>
        <w:tabs>
          <w:tab w:val="left" w:pos="1005"/>
        </w:tabs>
        <w:spacing w:before="3" w:line="273" w:lineRule="auto"/>
        <w:ind w:right="141"/>
        <w:jc w:val="left"/>
        <w:rPr>
          <w:sz w:val="24"/>
        </w:rPr>
      </w:pPr>
      <w:r>
        <w:rPr>
          <w:sz w:val="24"/>
        </w:rPr>
        <w:t>социальное</w:t>
      </w:r>
      <w:r>
        <w:rPr>
          <w:spacing w:val="80"/>
          <w:sz w:val="24"/>
        </w:rPr>
        <w:t xml:space="preserve"> </w:t>
      </w:r>
      <w:r>
        <w:rPr>
          <w:sz w:val="24"/>
        </w:rPr>
        <w:t>сопровождение</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неблагоприятных</w:t>
      </w:r>
      <w:r>
        <w:rPr>
          <w:spacing w:val="80"/>
          <w:sz w:val="24"/>
        </w:rPr>
        <w:t xml:space="preserve"> </w:t>
      </w:r>
      <w:r>
        <w:rPr>
          <w:sz w:val="24"/>
        </w:rPr>
        <w:t>условий жизни при психотравмирующих обстоятельствах.</w:t>
      </w:r>
    </w:p>
    <w:p w:rsidR="00ED2570" w:rsidRDefault="00125FB7">
      <w:pPr>
        <w:pStyle w:val="a3"/>
        <w:spacing w:before="2" w:line="276" w:lineRule="auto"/>
        <w:ind w:firstLine="708"/>
        <w:jc w:val="left"/>
      </w:pPr>
      <w:r>
        <w:t>В процессе коррекционно-развивающей работы используются следующие формы и методы работы:</w:t>
      </w:r>
    </w:p>
    <w:p w:rsidR="00ED2570" w:rsidRDefault="00125FB7">
      <w:pPr>
        <w:pStyle w:val="a4"/>
        <w:numPr>
          <w:ilvl w:val="1"/>
          <w:numId w:val="123"/>
        </w:numPr>
        <w:tabs>
          <w:tab w:val="left" w:pos="1004"/>
        </w:tabs>
        <w:spacing w:line="294" w:lineRule="exact"/>
        <w:ind w:left="1004" w:hanging="359"/>
        <w:jc w:val="left"/>
        <w:rPr>
          <w:sz w:val="24"/>
        </w:rPr>
      </w:pPr>
      <w:r>
        <w:rPr>
          <w:sz w:val="24"/>
        </w:rPr>
        <w:t>занятия</w:t>
      </w:r>
      <w:r>
        <w:rPr>
          <w:spacing w:val="-2"/>
          <w:sz w:val="24"/>
        </w:rPr>
        <w:t xml:space="preserve"> </w:t>
      </w:r>
      <w:r>
        <w:rPr>
          <w:sz w:val="24"/>
        </w:rPr>
        <w:t>индивидуальные</w:t>
      </w:r>
      <w:r>
        <w:rPr>
          <w:spacing w:val="-1"/>
          <w:sz w:val="24"/>
        </w:rPr>
        <w:t xml:space="preserve"> </w:t>
      </w:r>
      <w:r>
        <w:rPr>
          <w:sz w:val="24"/>
        </w:rPr>
        <w:t>и</w:t>
      </w:r>
      <w:r>
        <w:rPr>
          <w:spacing w:val="-2"/>
          <w:sz w:val="24"/>
        </w:rPr>
        <w:t xml:space="preserve"> групповые;</w:t>
      </w:r>
    </w:p>
    <w:p w:rsidR="00ED2570" w:rsidRDefault="00125FB7">
      <w:pPr>
        <w:pStyle w:val="a4"/>
        <w:numPr>
          <w:ilvl w:val="1"/>
          <w:numId w:val="123"/>
        </w:numPr>
        <w:tabs>
          <w:tab w:val="left" w:pos="1004"/>
        </w:tabs>
        <w:spacing w:before="41"/>
        <w:ind w:left="1004" w:hanging="359"/>
        <w:jc w:val="left"/>
        <w:rPr>
          <w:sz w:val="24"/>
        </w:rPr>
      </w:pPr>
      <w:proofErr w:type="spellStart"/>
      <w:r>
        <w:rPr>
          <w:sz w:val="24"/>
        </w:rPr>
        <w:t>психокоррекционные</w:t>
      </w:r>
      <w:proofErr w:type="spellEnd"/>
      <w:r>
        <w:rPr>
          <w:sz w:val="24"/>
        </w:rPr>
        <w:t xml:space="preserve"> </w:t>
      </w:r>
      <w:r>
        <w:rPr>
          <w:spacing w:val="-2"/>
          <w:sz w:val="24"/>
        </w:rPr>
        <w:t>методики;</w:t>
      </w:r>
    </w:p>
    <w:p w:rsidR="00ED2570" w:rsidRDefault="00125FB7">
      <w:pPr>
        <w:pStyle w:val="a4"/>
        <w:numPr>
          <w:ilvl w:val="1"/>
          <w:numId w:val="123"/>
        </w:numPr>
        <w:tabs>
          <w:tab w:val="left" w:pos="1004"/>
        </w:tabs>
        <w:spacing w:before="41"/>
        <w:ind w:left="1004" w:hanging="359"/>
        <w:jc w:val="left"/>
        <w:rPr>
          <w:sz w:val="24"/>
        </w:rPr>
      </w:pPr>
      <w:r>
        <w:rPr>
          <w:sz w:val="24"/>
        </w:rPr>
        <w:t xml:space="preserve">беседы с </w:t>
      </w:r>
      <w:r>
        <w:rPr>
          <w:spacing w:val="-2"/>
          <w:sz w:val="24"/>
        </w:rPr>
        <w:t>обучающимися;</w:t>
      </w:r>
    </w:p>
    <w:p w:rsidR="00ED2570" w:rsidRDefault="00125FB7">
      <w:pPr>
        <w:pStyle w:val="a4"/>
        <w:numPr>
          <w:ilvl w:val="1"/>
          <w:numId w:val="123"/>
        </w:numPr>
        <w:tabs>
          <w:tab w:val="left" w:pos="1005"/>
        </w:tabs>
        <w:spacing w:before="39" w:line="273" w:lineRule="auto"/>
        <w:ind w:right="142"/>
        <w:rPr>
          <w:sz w:val="24"/>
        </w:rPr>
      </w:pPr>
      <w:r>
        <w:rPr>
          <w:sz w:val="24"/>
        </w:rPr>
        <w:t xml:space="preserve">организация деятельности (игра, труд, изобразительная деятельность, </w:t>
      </w:r>
      <w:r>
        <w:rPr>
          <w:spacing w:val="-2"/>
          <w:sz w:val="24"/>
        </w:rPr>
        <w:t>конструирование).</w:t>
      </w:r>
    </w:p>
    <w:p w:rsidR="00ED2570" w:rsidRDefault="00125FB7">
      <w:pPr>
        <w:pStyle w:val="a4"/>
        <w:numPr>
          <w:ilvl w:val="0"/>
          <w:numId w:val="124"/>
        </w:numPr>
        <w:tabs>
          <w:tab w:val="left" w:pos="1098"/>
        </w:tabs>
        <w:spacing w:before="4" w:line="276" w:lineRule="auto"/>
        <w:ind w:right="141"/>
        <w:rPr>
          <w:sz w:val="24"/>
        </w:rPr>
      </w:pPr>
      <w:r>
        <w:rPr>
          <w:b/>
          <w:i/>
          <w:sz w:val="24"/>
        </w:rPr>
        <w:t xml:space="preserve">Консультативная работа </w:t>
      </w:r>
      <w:r>
        <w:rPr>
          <w:sz w:val="24"/>
        </w:rPr>
        <w:t>обеспечивает непрерывность специального сопровождения обучающихся с РАС (вариант 8.1)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D2570" w:rsidRDefault="00125FB7">
      <w:pPr>
        <w:pStyle w:val="a3"/>
        <w:ind w:left="1098"/>
      </w:pPr>
      <w:r>
        <w:rPr>
          <w:spacing w:val="-2"/>
        </w:rPr>
        <w:t>Консультативная работа включает:</w:t>
      </w:r>
    </w:p>
    <w:p w:rsidR="00ED2570" w:rsidRDefault="00125FB7">
      <w:pPr>
        <w:pStyle w:val="a4"/>
        <w:numPr>
          <w:ilvl w:val="1"/>
          <w:numId w:val="123"/>
        </w:numPr>
        <w:tabs>
          <w:tab w:val="left" w:pos="1005"/>
        </w:tabs>
        <w:spacing w:before="40" w:line="273" w:lineRule="auto"/>
        <w:ind w:right="139"/>
        <w:rPr>
          <w:sz w:val="24"/>
        </w:rPr>
      </w:pPr>
      <w:r>
        <w:rPr>
          <w:sz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D2570" w:rsidRDefault="00125FB7">
      <w:pPr>
        <w:pStyle w:val="a4"/>
        <w:numPr>
          <w:ilvl w:val="1"/>
          <w:numId w:val="123"/>
        </w:numPr>
        <w:tabs>
          <w:tab w:val="left" w:pos="1005"/>
        </w:tabs>
        <w:spacing w:before="6" w:line="273" w:lineRule="auto"/>
        <w:ind w:right="141"/>
        <w:rPr>
          <w:sz w:val="24"/>
        </w:rPr>
      </w:pPr>
      <w:r>
        <w:rPr>
          <w:sz w:val="24"/>
        </w:rPr>
        <w:t>консультативную помощь семье в вопросах решения конкретных вопросов воспитания</w:t>
      </w:r>
      <w:r>
        <w:rPr>
          <w:spacing w:val="-3"/>
          <w:sz w:val="24"/>
        </w:rPr>
        <w:t xml:space="preserve"> </w:t>
      </w:r>
      <w:r>
        <w:rPr>
          <w:sz w:val="24"/>
        </w:rPr>
        <w:t>и</w:t>
      </w:r>
      <w:r>
        <w:rPr>
          <w:spacing w:val="-4"/>
          <w:sz w:val="24"/>
        </w:rPr>
        <w:t xml:space="preserve"> </w:t>
      </w:r>
      <w:r>
        <w:rPr>
          <w:sz w:val="24"/>
        </w:rPr>
        <w:t>оказания</w:t>
      </w:r>
      <w:r>
        <w:rPr>
          <w:spacing w:val="-3"/>
          <w:sz w:val="24"/>
        </w:rPr>
        <w:t xml:space="preserve"> </w:t>
      </w:r>
      <w:r>
        <w:rPr>
          <w:sz w:val="24"/>
        </w:rPr>
        <w:t>возможной</w:t>
      </w:r>
      <w:r>
        <w:rPr>
          <w:spacing w:val="-4"/>
          <w:sz w:val="24"/>
        </w:rPr>
        <w:t xml:space="preserve"> </w:t>
      </w:r>
      <w:r>
        <w:rPr>
          <w:sz w:val="24"/>
        </w:rPr>
        <w:t>помощи</w:t>
      </w:r>
      <w:r>
        <w:rPr>
          <w:spacing w:val="-4"/>
          <w:sz w:val="24"/>
        </w:rPr>
        <w:t xml:space="preserve"> </w:t>
      </w:r>
      <w:r>
        <w:rPr>
          <w:sz w:val="24"/>
        </w:rPr>
        <w:t>обучающемуся</w:t>
      </w:r>
      <w:r>
        <w:rPr>
          <w:spacing w:val="-3"/>
          <w:sz w:val="24"/>
        </w:rPr>
        <w:t xml:space="preserve"> </w:t>
      </w:r>
      <w:r>
        <w:rPr>
          <w:sz w:val="24"/>
        </w:rPr>
        <w:t>в</w:t>
      </w:r>
      <w:r>
        <w:rPr>
          <w:spacing w:val="-4"/>
          <w:sz w:val="24"/>
        </w:rPr>
        <w:t xml:space="preserve"> </w:t>
      </w:r>
      <w:r>
        <w:rPr>
          <w:sz w:val="24"/>
        </w:rPr>
        <w:t>освоении</w:t>
      </w:r>
      <w:r>
        <w:rPr>
          <w:spacing w:val="-4"/>
          <w:sz w:val="24"/>
        </w:rPr>
        <w:t xml:space="preserve"> </w:t>
      </w:r>
      <w:r>
        <w:rPr>
          <w:sz w:val="24"/>
        </w:rPr>
        <w:t>АООП</w:t>
      </w:r>
      <w:r>
        <w:rPr>
          <w:spacing w:val="-4"/>
          <w:sz w:val="24"/>
        </w:rPr>
        <w:t xml:space="preserve"> </w:t>
      </w:r>
      <w:r>
        <w:rPr>
          <w:sz w:val="24"/>
        </w:rPr>
        <w:t>НОО;</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123"/>
        </w:numPr>
        <w:tabs>
          <w:tab w:val="left" w:pos="1005"/>
        </w:tabs>
        <w:spacing w:before="73" w:line="273" w:lineRule="auto"/>
        <w:ind w:right="139"/>
        <w:rPr>
          <w:sz w:val="24"/>
        </w:rPr>
      </w:pPr>
      <w:r>
        <w:rPr>
          <w:sz w:val="24"/>
        </w:rPr>
        <w:lastRenderedPageBreak/>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ED2570" w:rsidRDefault="00125FB7">
      <w:pPr>
        <w:pStyle w:val="a3"/>
        <w:spacing w:before="2" w:line="276" w:lineRule="auto"/>
        <w:ind w:right="142" w:firstLine="708"/>
      </w:pPr>
      <w:r>
        <w:t xml:space="preserve">В процессе консультативной работы используются следующие формы и методы </w:t>
      </w:r>
      <w:r>
        <w:rPr>
          <w:spacing w:val="-2"/>
        </w:rPr>
        <w:t>работы:</w:t>
      </w:r>
    </w:p>
    <w:p w:rsidR="00ED2570" w:rsidRDefault="00125FB7">
      <w:pPr>
        <w:pStyle w:val="a4"/>
        <w:numPr>
          <w:ilvl w:val="1"/>
          <w:numId w:val="123"/>
        </w:numPr>
        <w:tabs>
          <w:tab w:val="left" w:pos="1004"/>
        </w:tabs>
        <w:spacing w:line="294" w:lineRule="exact"/>
        <w:ind w:left="1004" w:hanging="359"/>
        <w:rPr>
          <w:sz w:val="24"/>
        </w:rPr>
      </w:pPr>
      <w:r>
        <w:rPr>
          <w:sz w:val="24"/>
        </w:rPr>
        <w:t>беседа,</w:t>
      </w:r>
      <w:r>
        <w:rPr>
          <w:spacing w:val="-1"/>
          <w:sz w:val="24"/>
        </w:rPr>
        <w:t xml:space="preserve"> </w:t>
      </w:r>
      <w:r>
        <w:rPr>
          <w:sz w:val="24"/>
        </w:rPr>
        <w:t xml:space="preserve">семинар, лекция, </w:t>
      </w:r>
      <w:r>
        <w:rPr>
          <w:spacing w:val="-2"/>
          <w:sz w:val="24"/>
        </w:rPr>
        <w:t>консультация;</w:t>
      </w:r>
    </w:p>
    <w:p w:rsidR="00ED2570" w:rsidRDefault="00125FB7">
      <w:pPr>
        <w:pStyle w:val="a4"/>
        <w:numPr>
          <w:ilvl w:val="1"/>
          <w:numId w:val="123"/>
        </w:numPr>
        <w:tabs>
          <w:tab w:val="left" w:pos="1004"/>
        </w:tabs>
        <w:spacing w:before="41"/>
        <w:ind w:left="1004" w:hanging="359"/>
        <w:rPr>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6"/>
          <w:sz w:val="24"/>
        </w:rPr>
        <w:t xml:space="preserve"> </w:t>
      </w:r>
      <w:r>
        <w:rPr>
          <w:sz w:val="24"/>
        </w:rPr>
        <w:t>родителей</w:t>
      </w:r>
      <w:r>
        <w:rPr>
          <w:spacing w:val="-4"/>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123"/>
        </w:numPr>
        <w:tabs>
          <w:tab w:val="left" w:pos="1005"/>
        </w:tabs>
        <w:spacing w:before="41" w:line="273" w:lineRule="auto"/>
        <w:ind w:right="142"/>
        <w:rPr>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125FB7">
      <w:pPr>
        <w:pStyle w:val="a4"/>
        <w:numPr>
          <w:ilvl w:val="0"/>
          <w:numId w:val="124"/>
        </w:numPr>
        <w:tabs>
          <w:tab w:val="left" w:pos="1098"/>
        </w:tabs>
        <w:spacing w:before="2" w:line="276" w:lineRule="auto"/>
        <w:ind w:right="141"/>
        <w:rPr>
          <w:sz w:val="24"/>
        </w:rPr>
      </w:pPr>
      <w:r>
        <w:rPr>
          <w:b/>
          <w:i/>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процессов обучения и воспитания обучающихся с РАС (вариант 8.1), взаимодействия с педагогическими работниками и сверстниками, их родителями (законными представителями) и др.</w:t>
      </w:r>
    </w:p>
    <w:p w:rsidR="00ED2570" w:rsidRDefault="00125FB7">
      <w:pPr>
        <w:pStyle w:val="a3"/>
        <w:ind w:left="1005"/>
      </w:pPr>
      <w:r>
        <w:t>Информационно-просветительская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123"/>
        </w:numPr>
        <w:tabs>
          <w:tab w:val="left" w:pos="1005"/>
        </w:tabs>
        <w:spacing w:before="42" w:line="273" w:lineRule="auto"/>
        <w:ind w:right="138"/>
        <w:rPr>
          <w:sz w:val="24"/>
        </w:rPr>
      </w:pPr>
      <w:r>
        <w:rPr>
          <w:sz w:val="24"/>
        </w:rPr>
        <w:t>проведение тематических выступлений для педагогических работников и</w:t>
      </w:r>
      <w:r>
        <w:rPr>
          <w:spacing w:val="40"/>
          <w:sz w:val="24"/>
        </w:rPr>
        <w:t xml:space="preserve"> </w:t>
      </w:r>
      <w:r>
        <w:rPr>
          <w:sz w:val="24"/>
        </w:rPr>
        <w:t>родителей (законных представителей) по разъяснению индивидуально- типологических особенностей обучающихся с РАС;</w:t>
      </w:r>
    </w:p>
    <w:p w:rsidR="00ED2570" w:rsidRDefault="00125FB7">
      <w:pPr>
        <w:pStyle w:val="a4"/>
        <w:numPr>
          <w:ilvl w:val="1"/>
          <w:numId w:val="123"/>
        </w:numPr>
        <w:tabs>
          <w:tab w:val="left" w:pos="1004"/>
        </w:tabs>
        <w:spacing w:before="4"/>
        <w:ind w:left="1004" w:hanging="359"/>
        <w:rPr>
          <w:sz w:val="24"/>
        </w:rPr>
      </w:pPr>
      <w:r>
        <w:rPr>
          <w:sz w:val="24"/>
        </w:rPr>
        <w:t>оформление</w:t>
      </w:r>
      <w:r>
        <w:rPr>
          <w:spacing w:val="-2"/>
          <w:sz w:val="24"/>
        </w:rPr>
        <w:t xml:space="preserve"> </w:t>
      </w:r>
      <w:r>
        <w:rPr>
          <w:sz w:val="24"/>
        </w:rPr>
        <w:t>информационных</w:t>
      </w:r>
      <w:r>
        <w:rPr>
          <w:spacing w:val="-1"/>
          <w:sz w:val="24"/>
        </w:rPr>
        <w:t xml:space="preserve"> </w:t>
      </w:r>
      <w:r>
        <w:rPr>
          <w:sz w:val="24"/>
        </w:rPr>
        <w:t>стендов,</w:t>
      </w:r>
      <w:r>
        <w:rPr>
          <w:spacing w:val="-1"/>
          <w:sz w:val="24"/>
        </w:rPr>
        <w:t xml:space="preserve"> </w:t>
      </w:r>
      <w:r>
        <w:rPr>
          <w:sz w:val="24"/>
        </w:rPr>
        <w:t>печатных</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материалов;</w:t>
      </w:r>
    </w:p>
    <w:p w:rsidR="00ED2570" w:rsidRDefault="00125FB7">
      <w:pPr>
        <w:pStyle w:val="a4"/>
        <w:numPr>
          <w:ilvl w:val="1"/>
          <w:numId w:val="123"/>
        </w:numPr>
        <w:tabs>
          <w:tab w:val="left" w:pos="1005"/>
        </w:tabs>
        <w:spacing w:before="41" w:line="273" w:lineRule="auto"/>
        <w:ind w:right="142"/>
        <w:rPr>
          <w:sz w:val="24"/>
        </w:rPr>
      </w:pPr>
      <w:r>
        <w:rPr>
          <w:sz w:val="24"/>
        </w:rPr>
        <w:t>просвещение родителей (законных представителей) с целью формирования у них элементарной психологической компетентности.</w:t>
      </w:r>
    </w:p>
    <w:p w:rsidR="00ED2570" w:rsidRDefault="00125FB7">
      <w:pPr>
        <w:pStyle w:val="a3"/>
        <w:spacing w:before="3" w:line="276" w:lineRule="auto"/>
        <w:ind w:right="141" w:firstLine="708"/>
      </w:pPr>
      <w:r>
        <w:t xml:space="preserve">Для реализации данного направления организуются выступления специалистов ФРЦ на родительских собраниях, заседаниях </w:t>
      </w:r>
      <w:proofErr w:type="spellStart"/>
      <w:r>
        <w:t>ППк</w:t>
      </w:r>
      <w:proofErr w:type="spellEnd"/>
      <w:r>
        <w:t>, методических собраниях.</w:t>
      </w:r>
    </w:p>
    <w:p w:rsidR="00ED2570" w:rsidRDefault="00125FB7">
      <w:pPr>
        <w:pStyle w:val="a4"/>
        <w:numPr>
          <w:ilvl w:val="0"/>
          <w:numId w:val="124"/>
        </w:numPr>
        <w:tabs>
          <w:tab w:val="left" w:pos="1098"/>
        </w:tabs>
        <w:spacing w:line="276" w:lineRule="auto"/>
        <w:ind w:right="142"/>
        <w:rPr>
          <w:sz w:val="24"/>
        </w:rPr>
      </w:pPr>
      <w:r>
        <w:rPr>
          <w:b/>
          <w:i/>
          <w:sz w:val="24"/>
        </w:rPr>
        <w:t xml:space="preserve">Социально-педагогическое сопровождение, </w:t>
      </w:r>
      <w:r>
        <w:rPr>
          <w:sz w:val="24"/>
        </w:rPr>
        <w:t>направленное на создание условий и обеспечение наиболее целесообразной помощи и поддержки, включает:</w:t>
      </w:r>
    </w:p>
    <w:p w:rsidR="00ED2570" w:rsidRDefault="00125FB7">
      <w:pPr>
        <w:pStyle w:val="a4"/>
        <w:numPr>
          <w:ilvl w:val="1"/>
          <w:numId w:val="123"/>
        </w:numPr>
        <w:tabs>
          <w:tab w:val="left" w:pos="1005"/>
        </w:tabs>
        <w:spacing w:line="273" w:lineRule="auto"/>
        <w:ind w:right="141"/>
        <w:jc w:val="left"/>
        <w:rPr>
          <w:sz w:val="24"/>
        </w:rPr>
      </w:pPr>
      <w:r>
        <w:rPr>
          <w:sz w:val="24"/>
        </w:rPr>
        <w:t>разработку и реализацию мероприятий социально-педагогического сопровождения обучающихся, направленную на их социальную интеграцию в общество;</w:t>
      </w:r>
    </w:p>
    <w:p w:rsidR="00ED2570" w:rsidRDefault="00125FB7">
      <w:pPr>
        <w:pStyle w:val="a4"/>
        <w:numPr>
          <w:ilvl w:val="1"/>
          <w:numId w:val="123"/>
        </w:numPr>
        <w:tabs>
          <w:tab w:val="left" w:pos="1005"/>
        </w:tabs>
        <w:spacing w:before="2" w:line="273" w:lineRule="auto"/>
        <w:ind w:right="143"/>
        <w:jc w:val="left"/>
        <w:rPr>
          <w:sz w:val="24"/>
        </w:rPr>
      </w:pPr>
      <w:r>
        <w:rPr>
          <w:sz w:val="24"/>
        </w:rPr>
        <w:t>взаимодействие</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партнерами</w:t>
      </w:r>
      <w:r>
        <w:rPr>
          <w:spacing w:val="40"/>
          <w:sz w:val="24"/>
        </w:rPr>
        <w:t xml:space="preserve"> </w:t>
      </w:r>
      <w:r>
        <w:rPr>
          <w:sz w:val="24"/>
        </w:rPr>
        <w:t>и</w:t>
      </w:r>
      <w:r>
        <w:rPr>
          <w:spacing w:val="40"/>
          <w:sz w:val="24"/>
        </w:rPr>
        <w:t xml:space="preserve"> </w:t>
      </w:r>
      <w:r>
        <w:rPr>
          <w:sz w:val="24"/>
        </w:rPr>
        <w:t>общественными</w:t>
      </w:r>
      <w:r>
        <w:rPr>
          <w:spacing w:val="40"/>
          <w:sz w:val="24"/>
        </w:rPr>
        <w:t xml:space="preserve"> </w:t>
      </w:r>
      <w:r>
        <w:rPr>
          <w:sz w:val="24"/>
        </w:rPr>
        <w:t>организациями</w:t>
      </w:r>
      <w:r>
        <w:rPr>
          <w:spacing w:val="40"/>
          <w:sz w:val="24"/>
        </w:rPr>
        <w:t xml:space="preserve"> </w:t>
      </w:r>
      <w:r>
        <w:rPr>
          <w:sz w:val="24"/>
        </w:rPr>
        <w:t>в интересах обучающегося и его семьи.</w:t>
      </w:r>
    </w:p>
    <w:p w:rsidR="00ED2570" w:rsidRDefault="00125FB7">
      <w:pPr>
        <w:pStyle w:val="a3"/>
        <w:spacing w:before="2" w:line="276" w:lineRule="auto"/>
        <w:ind w:firstLine="708"/>
        <w:jc w:val="left"/>
      </w:pPr>
      <w:r>
        <w:t>В процессе информационно-просветительской и социально-педагогической работы используются следующие формы и методы работы:</w:t>
      </w:r>
    </w:p>
    <w:p w:rsidR="00ED2570" w:rsidRDefault="00125FB7">
      <w:pPr>
        <w:pStyle w:val="a4"/>
        <w:numPr>
          <w:ilvl w:val="1"/>
          <w:numId w:val="123"/>
        </w:numPr>
        <w:tabs>
          <w:tab w:val="left" w:pos="1004"/>
        </w:tabs>
        <w:spacing w:line="294" w:lineRule="exact"/>
        <w:ind w:left="1004" w:hanging="359"/>
        <w:jc w:val="left"/>
        <w:rPr>
          <w:sz w:val="24"/>
        </w:rPr>
      </w:pPr>
      <w:r>
        <w:rPr>
          <w:sz w:val="24"/>
        </w:rPr>
        <w:t>индивидуальные</w:t>
      </w:r>
      <w:r>
        <w:rPr>
          <w:spacing w:val="-4"/>
          <w:sz w:val="24"/>
        </w:rPr>
        <w:t xml:space="preserve"> </w:t>
      </w:r>
      <w:r>
        <w:rPr>
          <w:sz w:val="24"/>
        </w:rPr>
        <w:t>и</w:t>
      </w:r>
      <w:r>
        <w:rPr>
          <w:spacing w:val="-2"/>
          <w:sz w:val="24"/>
        </w:rPr>
        <w:t xml:space="preserve"> </w:t>
      </w:r>
      <w:r>
        <w:rPr>
          <w:sz w:val="24"/>
        </w:rPr>
        <w:t>групповые</w:t>
      </w:r>
      <w:r>
        <w:rPr>
          <w:spacing w:val="-2"/>
          <w:sz w:val="24"/>
        </w:rPr>
        <w:t xml:space="preserve"> </w:t>
      </w:r>
      <w:r>
        <w:rPr>
          <w:sz w:val="24"/>
        </w:rPr>
        <w:t>беседы,</w:t>
      </w:r>
      <w:r>
        <w:rPr>
          <w:spacing w:val="-1"/>
          <w:sz w:val="24"/>
        </w:rPr>
        <w:t xml:space="preserve"> </w:t>
      </w:r>
      <w:r>
        <w:rPr>
          <w:sz w:val="24"/>
        </w:rPr>
        <w:t>семинары,</w:t>
      </w:r>
      <w:r>
        <w:rPr>
          <w:spacing w:val="-1"/>
          <w:sz w:val="24"/>
        </w:rPr>
        <w:t xml:space="preserve"> </w:t>
      </w:r>
      <w:r>
        <w:rPr>
          <w:spacing w:val="-2"/>
          <w:sz w:val="24"/>
        </w:rPr>
        <w:t>тренинги;</w:t>
      </w:r>
    </w:p>
    <w:p w:rsidR="00ED2570" w:rsidRDefault="00125FB7">
      <w:pPr>
        <w:pStyle w:val="a4"/>
        <w:numPr>
          <w:ilvl w:val="1"/>
          <w:numId w:val="123"/>
        </w:numPr>
        <w:tabs>
          <w:tab w:val="left" w:pos="1004"/>
        </w:tabs>
        <w:spacing w:before="41"/>
        <w:ind w:left="1004" w:hanging="359"/>
        <w:jc w:val="left"/>
        <w:rPr>
          <w:sz w:val="24"/>
        </w:rPr>
      </w:pPr>
      <w:r>
        <w:rPr>
          <w:sz w:val="24"/>
        </w:rPr>
        <w:t>лекции</w:t>
      </w:r>
      <w:r>
        <w:rPr>
          <w:spacing w:val="-5"/>
          <w:sz w:val="24"/>
        </w:rPr>
        <w:t xml:space="preserve"> </w:t>
      </w:r>
      <w:r>
        <w:rPr>
          <w:sz w:val="24"/>
        </w:rPr>
        <w:t>для</w:t>
      </w:r>
      <w:r>
        <w:rPr>
          <w:spacing w:val="-3"/>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pacing w:val="-2"/>
          <w:sz w:val="24"/>
        </w:rPr>
        <w:t>представителей);</w:t>
      </w:r>
    </w:p>
    <w:p w:rsidR="00ED2570" w:rsidRDefault="00125FB7">
      <w:pPr>
        <w:pStyle w:val="a4"/>
        <w:numPr>
          <w:ilvl w:val="1"/>
          <w:numId w:val="123"/>
        </w:numPr>
        <w:tabs>
          <w:tab w:val="left" w:pos="1004"/>
        </w:tabs>
        <w:spacing w:before="41"/>
        <w:ind w:left="1004" w:hanging="359"/>
        <w:jc w:val="left"/>
        <w:rPr>
          <w:sz w:val="24"/>
        </w:rPr>
      </w:pPr>
      <w:r>
        <w:rPr>
          <w:sz w:val="24"/>
        </w:rPr>
        <w:t>анкетирование</w:t>
      </w:r>
      <w:r>
        <w:rPr>
          <w:spacing w:val="-9"/>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4"/>
          <w:sz w:val="24"/>
        </w:rPr>
        <w:t xml:space="preserve"> </w:t>
      </w:r>
      <w:r>
        <w:rPr>
          <w:spacing w:val="-2"/>
          <w:sz w:val="24"/>
        </w:rPr>
        <w:t>представителей);</w:t>
      </w:r>
    </w:p>
    <w:p w:rsidR="00ED2570" w:rsidRDefault="00125FB7">
      <w:pPr>
        <w:pStyle w:val="a4"/>
        <w:numPr>
          <w:ilvl w:val="1"/>
          <w:numId w:val="123"/>
        </w:numPr>
        <w:tabs>
          <w:tab w:val="left" w:pos="1005"/>
        </w:tabs>
        <w:spacing w:before="41" w:line="273" w:lineRule="auto"/>
        <w:ind w:right="142"/>
        <w:jc w:val="left"/>
        <w:rPr>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ED2570">
      <w:pPr>
        <w:pStyle w:val="a3"/>
        <w:spacing w:before="45"/>
        <w:ind w:left="0"/>
        <w:jc w:val="left"/>
      </w:pPr>
    </w:p>
    <w:p w:rsidR="00ED2570" w:rsidRDefault="00125FB7">
      <w:pPr>
        <w:pStyle w:val="2"/>
        <w:ind w:left="141"/>
        <w:jc w:val="center"/>
      </w:pPr>
      <w:r>
        <w:rPr>
          <w:color w:val="000009"/>
        </w:rPr>
        <w:t>Механизмы</w:t>
      </w:r>
      <w:r>
        <w:rPr>
          <w:color w:val="000009"/>
          <w:spacing w:val="-16"/>
        </w:rPr>
        <w:t xml:space="preserve"> </w:t>
      </w:r>
      <w:r>
        <w:rPr>
          <w:color w:val="000009"/>
        </w:rPr>
        <w:t>реализации</w:t>
      </w:r>
      <w:r>
        <w:rPr>
          <w:color w:val="000009"/>
          <w:spacing w:val="-14"/>
        </w:rPr>
        <w:t xml:space="preserve"> </w:t>
      </w:r>
      <w:r>
        <w:rPr>
          <w:color w:val="000009"/>
        </w:rPr>
        <w:t>программы</w:t>
      </w:r>
      <w:r>
        <w:rPr>
          <w:color w:val="000009"/>
          <w:spacing w:val="-14"/>
        </w:rPr>
        <w:t xml:space="preserve"> </w:t>
      </w:r>
      <w:r>
        <w:rPr>
          <w:color w:val="000009"/>
        </w:rPr>
        <w:t>коррекционной</w:t>
      </w:r>
      <w:r>
        <w:rPr>
          <w:color w:val="000009"/>
          <w:spacing w:val="-14"/>
        </w:rPr>
        <w:t xml:space="preserve"> </w:t>
      </w:r>
      <w:r>
        <w:rPr>
          <w:color w:val="000009"/>
          <w:spacing w:val="-2"/>
        </w:rPr>
        <w:t>работы</w:t>
      </w:r>
    </w:p>
    <w:p w:rsidR="00ED2570" w:rsidRDefault="00ED2570">
      <w:pPr>
        <w:pStyle w:val="a3"/>
        <w:spacing w:before="80"/>
        <w:ind w:left="0"/>
        <w:jc w:val="left"/>
        <w:rPr>
          <w:b/>
          <w:i/>
        </w:rPr>
      </w:pPr>
    </w:p>
    <w:p w:rsidR="00ED2570" w:rsidRDefault="00125FB7">
      <w:pPr>
        <w:pStyle w:val="a3"/>
        <w:spacing w:before="1" w:line="276" w:lineRule="auto"/>
        <w:ind w:right="140" w:firstLine="708"/>
      </w:pPr>
      <w:r>
        <w:rPr>
          <w:color w:val="000009"/>
        </w:rPr>
        <w:t>Одним из основных механизмов реализации программы коррекционной работы является оптимально выстроенное взаимодействие специалистов школьно-дошкольного отделения</w:t>
      </w:r>
      <w:r>
        <w:rPr>
          <w:color w:val="000009"/>
          <w:spacing w:val="-4"/>
        </w:rPr>
        <w:t xml:space="preserve"> </w:t>
      </w:r>
      <w:r>
        <w:rPr>
          <w:color w:val="000009"/>
        </w:rPr>
        <w:t>ФРЦ,</w:t>
      </w:r>
      <w:r>
        <w:rPr>
          <w:color w:val="000009"/>
          <w:spacing w:val="-4"/>
        </w:rPr>
        <w:t xml:space="preserve"> </w:t>
      </w:r>
      <w:r>
        <w:rPr>
          <w:color w:val="000009"/>
        </w:rPr>
        <w:t>обеспечивающее</w:t>
      </w:r>
      <w:r>
        <w:rPr>
          <w:color w:val="000009"/>
          <w:spacing w:val="-4"/>
        </w:rPr>
        <w:t xml:space="preserve"> </w:t>
      </w:r>
      <w:r>
        <w:rPr>
          <w:color w:val="000009"/>
        </w:rPr>
        <w:t>системное</w:t>
      </w:r>
      <w:r>
        <w:rPr>
          <w:color w:val="000009"/>
          <w:spacing w:val="-4"/>
        </w:rPr>
        <w:t xml:space="preserve"> </w:t>
      </w:r>
      <w:r>
        <w:rPr>
          <w:color w:val="000009"/>
        </w:rPr>
        <w:t>сопровождение</w:t>
      </w:r>
      <w:r>
        <w:rPr>
          <w:color w:val="000009"/>
          <w:spacing w:val="-3"/>
        </w:rPr>
        <w:t xml:space="preserve"> </w:t>
      </w:r>
      <w:r>
        <w:rPr>
          <w:color w:val="000009"/>
        </w:rPr>
        <w:t>обучающихся</w:t>
      </w:r>
      <w:r>
        <w:rPr>
          <w:color w:val="000009"/>
          <w:spacing w:val="-4"/>
        </w:rPr>
        <w:t xml:space="preserve"> </w:t>
      </w:r>
      <w:r>
        <w:rPr>
          <w:color w:val="000009"/>
        </w:rPr>
        <w:t>с</w:t>
      </w:r>
      <w:r>
        <w:rPr>
          <w:color w:val="000009"/>
          <w:spacing w:val="-4"/>
        </w:rPr>
        <w:t xml:space="preserve"> </w:t>
      </w:r>
      <w:r>
        <w:rPr>
          <w:color w:val="000009"/>
        </w:rPr>
        <w:t>РАС</w:t>
      </w:r>
      <w:r>
        <w:rPr>
          <w:color w:val="000009"/>
          <w:spacing w:val="-4"/>
        </w:rPr>
        <w:t xml:space="preserve"> </w:t>
      </w:r>
      <w:r>
        <w:rPr>
          <w:color w:val="000009"/>
        </w:rPr>
        <w:t>(вариант 8.1) в образовательном процессе.</w:t>
      </w:r>
    </w:p>
    <w:p w:rsidR="00ED2570" w:rsidRDefault="00125FB7">
      <w:pPr>
        <w:pStyle w:val="a3"/>
        <w:ind w:left="765"/>
      </w:pPr>
      <w:r>
        <w:rPr>
          <w:color w:val="000009"/>
        </w:rPr>
        <w:t>Взаимодействие</w:t>
      </w:r>
      <w:r>
        <w:rPr>
          <w:color w:val="000009"/>
          <w:spacing w:val="-6"/>
        </w:rPr>
        <w:t xml:space="preserve"> </w:t>
      </w:r>
      <w:r>
        <w:rPr>
          <w:color w:val="000009"/>
        </w:rPr>
        <w:t>специалистов</w:t>
      </w:r>
      <w:r>
        <w:rPr>
          <w:color w:val="000009"/>
          <w:spacing w:val="-6"/>
        </w:rPr>
        <w:t xml:space="preserve"> </w:t>
      </w:r>
      <w:r>
        <w:rPr>
          <w:color w:val="000009"/>
          <w:spacing w:val="-2"/>
        </w:rPr>
        <w:t>требует:</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4"/>
        <w:numPr>
          <w:ilvl w:val="1"/>
          <w:numId w:val="123"/>
        </w:numPr>
        <w:tabs>
          <w:tab w:val="left" w:pos="1005"/>
        </w:tabs>
        <w:spacing w:before="73" w:line="273" w:lineRule="auto"/>
        <w:ind w:right="140"/>
        <w:rPr>
          <w:sz w:val="24"/>
        </w:rPr>
      </w:pPr>
      <w:r>
        <w:rPr>
          <w:sz w:val="24"/>
        </w:rPr>
        <w:lastRenderedPageBreak/>
        <w:t>осуществления мероприятий взаимодействия всех специалистов в рамках реализации программы коррекционной работы;</w:t>
      </w:r>
    </w:p>
    <w:p w:rsidR="00ED2570" w:rsidRDefault="00125FB7">
      <w:pPr>
        <w:pStyle w:val="a4"/>
        <w:numPr>
          <w:ilvl w:val="1"/>
          <w:numId w:val="123"/>
        </w:numPr>
        <w:tabs>
          <w:tab w:val="left" w:pos="1005"/>
        </w:tabs>
        <w:spacing w:before="2" w:line="276" w:lineRule="auto"/>
        <w:ind w:right="139"/>
        <w:rPr>
          <w:sz w:val="24"/>
        </w:rPr>
      </w:pPr>
      <w:r>
        <w:rPr>
          <w:sz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D2570" w:rsidRDefault="00125FB7">
      <w:pPr>
        <w:pStyle w:val="a4"/>
        <w:numPr>
          <w:ilvl w:val="1"/>
          <w:numId w:val="123"/>
        </w:numPr>
        <w:tabs>
          <w:tab w:val="left" w:pos="1005"/>
        </w:tabs>
        <w:spacing w:line="273" w:lineRule="auto"/>
        <w:ind w:right="142"/>
        <w:rPr>
          <w:sz w:val="24"/>
        </w:rPr>
      </w:pP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ED2570" w:rsidRDefault="00125FB7">
      <w:pPr>
        <w:pStyle w:val="a3"/>
        <w:spacing w:before="2" w:line="276" w:lineRule="auto"/>
        <w:ind w:right="143" w:firstLine="708"/>
      </w:pPr>
      <w:r>
        <w:rPr>
          <w:color w:val="000009"/>
        </w:rPr>
        <w:t xml:space="preserve">Взаимодействие специалистов осуществляется в рамках деятельности </w:t>
      </w:r>
      <w:proofErr w:type="spellStart"/>
      <w:r>
        <w:rPr>
          <w:color w:val="000009"/>
        </w:rPr>
        <w:t>ППк</w:t>
      </w:r>
      <w:proofErr w:type="spellEnd"/>
      <w:r>
        <w:rPr>
          <w:color w:val="000009"/>
        </w:rPr>
        <w:t>, направленной на оказание многопрофильной помощи обучающемуся с РАС и его родителям (законным представителям), а также всем специалистам, работающим с обучающимся,</w:t>
      </w:r>
      <w:r>
        <w:rPr>
          <w:color w:val="000009"/>
          <w:spacing w:val="-3"/>
        </w:rPr>
        <w:t xml:space="preserve"> </w:t>
      </w:r>
      <w:r>
        <w:rPr>
          <w:color w:val="000009"/>
        </w:rPr>
        <w:t>в</w:t>
      </w:r>
      <w:r>
        <w:rPr>
          <w:color w:val="000009"/>
          <w:spacing w:val="-4"/>
        </w:rPr>
        <w:t xml:space="preserve"> </w:t>
      </w:r>
      <w:r>
        <w:rPr>
          <w:color w:val="000009"/>
        </w:rPr>
        <w:t>решении</w:t>
      </w:r>
      <w:r>
        <w:rPr>
          <w:color w:val="000009"/>
          <w:spacing w:val="-3"/>
        </w:rPr>
        <w:t xml:space="preserve"> </w:t>
      </w:r>
      <w:r>
        <w:rPr>
          <w:color w:val="000009"/>
        </w:rPr>
        <w:t>вопросов,</w:t>
      </w:r>
      <w:r>
        <w:rPr>
          <w:color w:val="000009"/>
          <w:spacing w:val="-4"/>
        </w:rPr>
        <w:t xml:space="preserve"> </w:t>
      </w:r>
      <w:r>
        <w:rPr>
          <w:color w:val="000009"/>
        </w:rPr>
        <w:t>связанных</w:t>
      </w:r>
      <w:r>
        <w:rPr>
          <w:color w:val="000009"/>
          <w:spacing w:val="-3"/>
        </w:rPr>
        <w:t xml:space="preserve"> </w:t>
      </w:r>
      <w:r>
        <w:rPr>
          <w:color w:val="000009"/>
        </w:rPr>
        <w:t>с</w:t>
      </w:r>
      <w:r>
        <w:rPr>
          <w:color w:val="000009"/>
          <w:spacing w:val="-3"/>
        </w:rPr>
        <w:t xml:space="preserve"> </w:t>
      </w:r>
      <w:r>
        <w:rPr>
          <w:color w:val="000009"/>
        </w:rPr>
        <w:t>его</w:t>
      </w:r>
      <w:r>
        <w:rPr>
          <w:color w:val="000009"/>
          <w:spacing w:val="-3"/>
        </w:rPr>
        <w:t xml:space="preserve"> </w:t>
      </w:r>
      <w:r>
        <w:rPr>
          <w:color w:val="000009"/>
        </w:rPr>
        <w:t>адаптацией,</w:t>
      </w:r>
      <w:r>
        <w:rPr>
          <w:color w:val="000009"/>
          <w:spacing w:val="-3"/>
        </w:rPr>
        <w:t xml:space="preserve"> </w:t>
      </w:r>
      <w:r>
        <w:rPr>
          <w:color w:val="000009"/>
        </w:rPr>
        <w:t>обучением,</w:t>
      </w:r>
      <w:r>
        <w:rPr>
          <w:color w:val="000009"/>
          <w:spacing w:val="-3"/>
        </w:rPr>
        <w:t xml:space="preserve"> </w:t>
      </w:r>
      <w:r>
        <w:rPr>
          <w:color w:val="000009"/>
        </w:rPr>
        <w:t>воспитанием, развитием, социализацией.</w:t>
      </w:r>
    </w:p>
    <w:p w:rsidR="00ED2570" w:rsidRDefault="00125FB7">
      <w:pPr>
        <w:pStyle w:val="a3"/>
        <w:spacing w:line="276" w:lineRule="auto"/>
        <w:ind w:right="140" w:firstLine="708"/>
      </w:pPr>
      <w:r>
        <w:rPr>
          <w:color w:val="000009"/>
        </w:rPr>
        <w:t>Взаимодействие специалистов школьно-дошкольного отделения ФРЦ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реализуется через социальное партнерство, которое предполагает профессиональное взаимодействие ФРЦ с внешними ресурсами (организациями различных ведомств, общественными организациями и другими институтами общества).</w:t>
      </w:r>
    </w:p>
    <w:p w:rsidR="00ED2570" w:rsidRDefault="00125FB7">
      <w:pPr>
        <w:pStyle w:val="a3"/>
        <w:spacing w:line="276" w:lineRule="auto"/>
        <w:ind w:right="145" w:firstLine="708"/>
      </w:pPr>
      <w:r>
        <w:rPr>
          <w:color w:val="000009"/>
        </w:rPr>
        <w:t xml:space="preserve">Социальное партнерство включает сотрудничество (на основе заключенных </w:t>
      </w:r>
      <w:r>
        <w:rPr>
          <w:color w:val="000009"/>
          <w:spacing w:val="-2"/>
        </w:rPr>
        <w:t>договоров):</w:t>
      </w:r>
    </w:p>
    <w:p w:rsidR="00ED2570" w:rsidRDefault="00125FB7">
      <w:pPr>
        <w:pStyle w:val="a4"/>
        <w:numPr>
          <w:ilvl w:val="1"/>
          <w:numId w:val="123"/>
        </w:numPr>
        <w:tabs>
          <w:tab w:val="left" w:pos="1005"/>
        </w:tabs>
        <w:spacing w:line="273" w:lineRule="auto"/>
        <w:ind w:right="139"/>
        <w:rPr>
          <w:sz w:val="24"/>
        </w:rPr>
      </w:pPr>
      <w:r>
        <w:rPr>
          <w:sz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sz w:val="24"/>
        </w:rPr>
        <w:t>здоровьесбережения</w:t>
      </w:r>
      <w:proofErr w:type="spellEnd"/>
      <w:r>
        <w:rPr>
          <w:sz w:val="24"/>
        </w:rPr>
        <w:t>, социальной адаптации и интеграции в общество обучающихся с РАС;</w:t>
      </w:r>
    </w:p>
    <w:p w:rsidR="00ED2570" w:rsidRDefault="00125FB7">
      <w:pPr>
        <w:pStyle w:val="a4"/>
        <w:numPr>
          <w:ilvl w:val="1"/>
          <w:numId w:val="123"/>
        </w:numPr>
        <w:tabs>
          <w:tab w:val="left" w:pos="1005"/>
        </w:tabs>
        <w:spacing w:before="5" w:line="273" w:lineRule="auto"/>
        <w:ind w:right="140"/>
        <w:rPr>
          <w:sz w:val="24"/>
        </w:rPr>
      </w:pPr>
      <w:r>
        <w:rPr>
          <w:sz w:val="24"/>
        </w:rPr>
        <w:t>с образовательными организациями, реализующими адаптированные основные образовательные программы для обучающихся с РАС (вариант 8.1) на ступенях начального, основного и среднего общего образования;</w:t>
      </w:r>
    </w:p>
    <w:p w:rsidR="00ED2570" w:rsidRDefault="00125FB7">
      <w:pPr>
        <w:pStyle w:val="a4"/>
        <w:numPr>
          <w:ilvl w:val="1"/>
          <w:numId w:val="123"/>
        </w:numPr>
        <w:tabs>
          <w:tab w:val="left" w:pos="1005"/>
        </w:tabs>
        <w:spacing w:before="5" w:line="273" w:lineRule="auto"/>
        <w:ind w:right="144"/>
        <w:rPr>
          <w:sz w:val="24"/>
        </w:rPr>
      </w:pPr>
      <w:r>
        <w:rPr>
          <w:sz w:val="24"/>
        </w:rPr>
        <w:t>с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ED2570" w:rsidRDefault="00125FB7">
      <w:pPr>
        <w:pStyle w:val="a4"/>
        <w:numPr>
          <w:ilvl w:val="1"/>
          <w:numId w:val="123"/>
        </w:numPr>
        <w:tabs>
          <w:tab w:val="left" w:pos="1005"/>
        </w:tabs>
        <w:spacing w:before="4" w:line="276" w:lineRule="auto"/>
        <w:ind w:right="144"/>
        <w:rPr>
          <w:sz w:val="24"/>
        </w:rPr>
      </w:pPr>
      <w:r>
        <w:rPr>
          <w:sz w:val="24"/>
        </w:rPr>
        <w:t>с родителями (законными представителями) обучающихся с РАС в решении вопросов</w:t>
      </w:r>
      <w:r>
        <w:rPr>
          <w:spacing w:val="-4"/>
          <w:sz w:val="24"/>
        </w:rPr>
        <w:t xml:space="preserve"> </w:t>
      </w:r>
      <w:r>
        <w:rPr>
          <w:sz w:val="24"/>
        </w:rPr>
        <w:t>их</w:t>
      </w:r>
      <w:r>
        <w:rPr>
          <w:spacing w:val="-3"/>
          <w:sz w:val="24"/>
        </w:rPr>
        <w:t xml:space="preserve"> </w:t>
      </w:r>
      <w:r>
        <w:rPr>
          <w:sz w:val="24"/>
        </w:rPr>
        <w:t>развития,</w:t>
      </w:r>
      <w:r>
        <w:rPr>
          <w:spacing w:val="-2"/>
          <w:sz w:val="24"/>
        </w:rPr>
        <w:t xml:space="preserve"> </w:t>
      </w:r>
      <w:r>
        <w:rPr>
          <w:sz w:val="24"/>
        </w:rPr>
        <w:t>социализации,</w:t>
      </w:r>
      <w:r>
        <w:rPr>
          <w:spacing w:val="-3"/>
          <w:sz w:val="24"/>
        </w:rPr>
        <w:t xml:space="preserve"> </w:t>
      </w:r>
      <w:proofErr w:type="spellStart"/>
      <w:r>
        <w:rPr>
          <w:sz w:val="24"/>
        </w:rPr>
        <w:t>здоровьесбережения</w:t>
      </w:r>
      <w:proofErr w:type="spellEnd"/>
      <w:r>
        <w:rPr>
          <w:sz w:val="24"/>
        </w:rPr>
        <w:t>,</w:t>
      </w:r>
      <w:r>
        <w:rPr>
          <w:spacing w:val="-3"/>
          <w:sz w:val="24"/>
        </w:rPr>
        <w:t xml:space="preserve"> </w:t>
      </w:r>
      <w:r>
        <w:rPr>
          <w:sz w:val="24"/>
        </w:rPr>
        <w:t>социальной</w:t>
      </w:r>
      <w:r>
        <w:rPr>
          <w:spacing w:val="-3"/>
          <w:sz w:val="24"/>
        </w:rPr>
        <w:t xml:space="preserve"> </w:t>
      </w:r>
      <w:r>
        <w:rPr>
          <w:sz w:val="24"/>
        </w:rPr>
        <w:t>адаптации</w:t>
      </w:r>
      <w:r>
        <w:rPr>
          <w:spacing w:val="-4"/>
          <w:sz w:val="24"/>
        </w:rPr>
        <w:t xml:space="preserve"> </w:t>
      </w:r>
      <w:r>
        <w:rPr>
          <w:sz w:val="24"/>
        </w:rPr>
        <w:t>и интеграции в общество;</w:t>
      </w:r>
    </w:p>
    <w:p w:rsidR="00ED2570" w:rsidRDefault="00125FB7">
      <w:pPr>
        <w:pStyle w:val="a4"/>
        <w:numPr>
          <w:ilvl w:val="1"/>
          <w:numId w:val="123"/>
        </w:numPr>
        <w:tabs>
          <w:tab w:val="left" w:pos="1005"/>
        </w:tabs>
        <w:spacing w:line="273" w:lineRule="auto"/>
        <w:ind w:right="144"/>
        <w:rPr>
          <w:sz w:val="24"/>
        </w:rPr>
      </w:pPr>
      <w:r>
        <w:rPr>
          <w:sz w:val="24"/>
        </w:rPr>
        <w:t>со средствами массовой информации в решении вопросов формирования отношения общества к лицам с РАС.</w:t>
      </w:r>
    </w:p>
    <w:p w:rsidR="00ED2570" w:rsidRDefault="00125FB7">
      <w:pPr>
        <w:pStyle w:val="a3"/>
        <w:spacing w:before="1" w:line="276" w:lineRule="auto"/>
        <w:ind w:right="143" w:firstLine="708"/>
      </w:pPr>
      <w:r>
        <w:rPr>
          <w:color w:val="000009"/>
        </w:rPr>
        <w:t>Кроме того, ФРЦ тесно сотрудничает с ПМПК по вопросам создания специальных условий получения образования обучающимися с РАС.</w:t>
      </w:r>
    </w:p>
    <w:p w:rsidR="00ED2570" w:rsidRDefault="00ED2570">
      <w:pPr>
        <w:pStyle w:val="a3"/>
        <w:spacing w:before="43"/>
        <w:ind w:left="0"/>
        <w:jc w:val="left"/>
      </w:pPr>
    </w:p>
    <w:p w:rsidR="00ED2570" w:rsidRDefault="00125FB7">
      <w:pPr>
        <w:pStyle w:val="1"/>
        <w:ind w:left="1937"/>
      </w:pPr>
      <w:r>
        <w:t>Организационный</w:t>
      </w:r>
      <w:r>
        <w:rPr>
          <w:spacing w:val="-8"/>
        </w:rPr>
        <w:t xml:space="preserve"> </w:t>
      </w:r>
      <w:r>
        <w:t>раздел</w:t>
      </w:r>
      <w:r>
        <w:rPr>
          <w:spacing w:val="-8"/>
        </w:rPr>
        <w:t xml:space="preserve"> </w:t>
      </w:r>
      <w:r>
        <w:rPr>
          <w:color w:val="000009"/>
        </w:rPr>
        <w:t>программы</w:t>
      </w:r>
      <w:r>
        <w:rPr>
          <w:color w:val="000009"/>
          <w:spacing w:val="-8"/>
        </w:rPr>
        <w:t xml:space="preserve"> </w:t>
      </w:r>
      <w:r>
        <w:rPr>
          <w:color w:val="000009"/>
        </w:rPr>
        <w:t>коррекционной</w:t>
      </w:r>
      <w:r>
        <w:rPr>
          <w:color w:val="000009"/>
          <w:spacing w:val="-7"/>
        </w:rPr>
        <w:t xml:space="preserve"> </w:t>
      </w:r>
      <w:r>
        <w:rPr>
          <w:color w:val="000009"/>
          <w:spacing w:val="-2"/>
        </w:rPr>
        <w:t>работы</w:t>
      </w:r>
    </w:p>
    <w:p w:rsidR="00ED2570" w:rsidRDefault="00ED2570">
      <w:pPr>
        <w:pStyle w:val="a3"/>
        <w:spacing w:before="81"/>
        <w:ind w:left="0"/>
        <w:jc w:val="left"/>
        <w:rPr>
          <w:b/>
        </w:rPr>
      </w:pPr>
    </w:p>
    <w:p w:rsidR="00ED2570" w:rsidRDefault="00125FB7">
      <w:pPr>
        <w:pStyle w:val="a3"/>
        <w:spacing w:line="276" w:lineRule="auto"/>
        <w:ind w:right="139" w:firstLine="708"/>
      </w:pPr>
      <w:r>
        <w:rPr>
          <w:color w:val="000009"/>
        </w:rPr>
        <w:t>Программа коррекционной работы для обучающихся с РАС (вариант 8.1) предусматривает реализацию коррекционно-развивающей области (направления) через:</w:t>
      </w:r>
    </w:p>
    <w:p w:rsidR="00ED2570" w:rsidRDefault="00125FB7">
      <w:pPr>
        <w:pStyle w:val="a4"/>
        <w:numPr>
          <w:ilvl w:val="1"/>
          <w:numId w:val="123"/>
        </w:numPr>
        <w:tabs>
          <w:tab w:val="left" w:pos="1005"/>
        </w:tabs>
        <w:spacing w:line="273" w:lineRule="auto"/>
        <w:ind w:right="143"/>
        <w:rPr>
          <w:sz w:val="24"/>
        </w:rPr>
      </w:pPr>
      <w:r>
        <w:rPr>
          <w:sz w:val="24"/>
        </w:rPr>
        <w:t>обеспечение коррекционной направленности образовательного процесса в</w:t>
      </w:r>
      <w:r>
        <w:rPr>
          <w:spacing w:val="40"/>
          <w:sz w:val="24"/>
        </w:rPr>
        <w:t xml:space="preserve"> </w:t>
      </w:r>
      <w:r>
        <w:rPr>
          <w:sz w:val="24"/>
        </w:rPr>
        <w:t>условиях урочной и внеурочной деятельности;</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123"/>
        </w:numPr>
        <w:tabs>
          <w:tab w:val="left" w:pos="1005"/>
        </w:tabs>
        <w:spacing w:before="73" w:line="273" w:lineRule="auto"/>
        <w:ind w:right="141"/>
        <w:rPr>
          <w:sz w:val="24"/>
        </w:rPr>
      </w:pPr>
      <w:r>
        <w:rPr>
          <w:sz w:val="24"/>
        </w:rPr>
        <w:lastRenderedPageBreak/>
        <w:t>организацию и осуществление специалистами службы ППС индивидуальной и групповой коррекционной работы с обучающимися;</w:t>
      </w:r>
    </w:p>
    <w:p w:rsidR="00ED2570" w:rsidRDefault="00125FB7">
      <w:pPr>
        <w:pStyle w:val="a4"/>
        <w:numPr>
          <w:ilvl w:val="1"/>
          <w:numId w:val="123"/>
        </w:numPr>
        <w:tabs>
          <w:tab w:val="left" w:pos="1004"/>
        </w:tabs>
        <w:spacing w:before="2"/>
        <w:ind w:left="1004" w:hanging="359"/>
        <w:rPr>
          <w:sz w:val="24"/>
        </w:rPr>
      </w:pPr>
      <w:r>
        <w:rPr>
          <w:sz w:val="24"/>
        </w:rPr>
        <w:t>взаимодействие</w:t>
      </w:r>
      <w:r>
        <w:rPr>
          <w:spacing w:val="-2"/>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2"/>
          <w:sz w:val="24"/>
        </w:rPr>
        <w:t xml:space="preserve"> </w:t>
      </w:r>
      <w:r>
        <w:rPr>
          <w:sz w:val="24"/>
        </w:rPr>
        <w:t>с</w:t>
      </w:r>
      <w:r>
        <w:rPr>
          <w:spacing w:val="-2"/>
          <w:sz w:val="24"/>
        </w:rPr>
        <w:t xml:space="preserve"> </w:t>
      </w:r>
      <w:r>
        <w:rPr>
          <w:spacing w:val="-4"/>
          <w:sz w:val="24"/>
        </w:rPr>
        <w:t>РАС.</w:t>
      </w:r>
    </w:p>
    <w:p w:rsidR="00ED2570" w:rsidRDefault="00125FB7">
      <w:pPr>
        <w:pStyle w:val="a3"/>
        <w:spacing w:before="41" w:line="276" w:lineRule="auto"/>
        <w:ind w:right="139" w:firstLine="708"/>
      </w:pPr>
      <w:r>
        <w:rPr>
          <w:color w:val="000009"/>
        </w:rPr>
        <w:t>Часы коррекционно-развивающей области учебного плана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Количество часов в неделю указывается на одного обучающегося и составляет не менее 5 часов. Коррекционно-развивающие занятия проводятся в течение учебного дня и во внеурочное время. На индивидуальные коррекционные занятия отводится 20-40 минут, на групповые 35-40 минут.</w:t>
      </w:r>
    </w:p>
    <w:p w:rsidR="00ED2570" w:rsidRDefault="00ED2570">
      <w:pPr>
        <w:pStyle w:val="a3"/>
        <w:spacing w:before="44"/>
        <w:ind w:left="0"/>
        <w:jc w:val="left"/>
      </w:pPr>
    </w:p>
    <w:p w:rsidR="00ED2570" w:rsidRDefault="00125FB7">
      <w:pPr>
        <w:pStyle w:val="2"/>
        <w:ind w:left="1551"/>
        <w:jc w:val="left"/>
      </w:pPr>
      <w:r>
        <w:rPr>
          <w:color w:val="000009"/>
        </w:rPr>
        <w:t>Требования</w:t>
      </w:r>
      <w:r>
        <w:rPr>
          <w:color w:val="000009"/>
          <w:spacing w:val="-11"/>
        </w:rPr>
        <w:t xml:space="preserve"> </w:t>
      </w:r>
      <w:r>
        <w:rPr>
          <w:color w:val="000009"/>
        </w:rPr>
        <w:t>к</w:t>
      </w:r>
      <w:r>
        <w:rPr>
          <w:color w:val="000009"/>
          <w:spacing w:val="-10"/>
        </w:rPr>
        <w:t xml:space="preserve"> </w:t>
      </w:r>
      <w:r>
        <w:rPr>
          <w:color w:val="000009"/>
        </w:rPr>
        <w:t>условиям</w:t>
      </w:r>
      <w:r>
        <w:rPr>
          <w:color w:val="000009"/>
          <w:spacing w:val="-11"/>
        </w:rPr>
        <w:t xml:space="preserve"> </w:t>
      </w:r>
      <w:r>
        <w:rPr>
          <w:color w:val="000009"/>
        </w:rPr>
        <w:t>реализации</w:t>
      </w:r>
      <w:r>
        <w:rPr>
          <w:color w:val="000009"/>
          <w:spacing w:val="-10"/>
        </w:rPr>
        <w:t xml:space="preserve"> </w:t>
      </w:r>
      <w:r>
        <w:rPr>
          <w:color w:val="000009"/>
        </w:rPr>
        <w:t>программы</w:t>
      </w:r>
      <w:r>
        <w:rPr>
          <w:color w:val="000009"/>
          <w:spacing w:val="-11"/>
        </w:rPr>
        <w:t xml:space="preserve"> </w:t>
      </w:r>
      <w:r>
        <w:rPr>
          <w:color w:val="000009"/>
        </w:rPr>
        <w:t>коррекционной</w:t>
      </w:r>
      <w:r>
        <w:rPr>
          <w:color w:val="000009"/>
          <w:spacing w:val="-10"/>
        </w:rPr>
        <w:t xml:space="preserve"> </w:t>
      </w:r>
      <w:r>
        <w:rPr>
          <w:color w:val="000009"/>
          <w:spacing w:val="-2"/>
        </w:rPr>
        <w:t>работы</w:t>
      </w:r>
    </w:p>
    <w:p w:rsidR="00ED2570" w:rsidRDefault="00125FB7">
      <w:pPr>
        <w:pStyle w:val="a3"/>
        <w:tabs>
          <w:tab w:val="left" w:pos="3171"/>
          <w:tab w:val="left" w:pos="4137"/>
          <w:tab w:val="left" w:pos="5596"/>
          <w:tab w:val="left" w:pos="7464"/>
          <w:tab w:val="left" w:pos="8494"/>
        </w:tabs>
        <w:spacing w:before="39" w:line="276" w:lineRule="auto"/>
        <w:ind w:right="142" w:firstLine="708"/>
        <w:jc w:val="left"/>
      </w:pPr>
      <w:r>
        <w:rPr>
          <w:spacing w:val="-2"/>
        </w:rPr>
        <w:t>Организационный</w:t>
      </w:r>
      <w:r>
        <w:tab/>
      </w:r>
      <w:r>
        <w:rPr>
          <w:spacing w:val="-2"/>
        </w:rPr>
        <w:t>раздел</w:t>
      </w:r>
      <w:r>
        <w:tab/>
      </w:r>
      <w:r>
        <w:rPr>
          <w:spacing w:val="-2"/>
        </w:rPr>
        <w:t>программы</w:t>
      </w:r>
      <w:r>
        <w:tab/>
      </w:r>
      <w:r>
        <w:rPr>
          <w:spacing w:val="-2"/>
        </w:rPr>
        <w:t>коррекционной</w:t>
      </w:r>
      <w:r>
        <w:tab/>
      </w:r>
      <w:r>
        <w:rPr>
          <w:spacing w:val="-2"/>
        </w:rPr>
        <w:t>работы</w:t>
      </w:r>
      <w:r>
        <w:tab/>
      </w:r>
      <w:r>
        <w:rPr>
          <w:spacing w:val="-2"/>
        </w:rPr>
        <w:t xml:space="preserve">определяет </w:t>
      </w:r>
      <w:r>
        <w:t xml:space="preserve">требования к условиям ее реализации. </w:t>
      </w:r>
      <w:r>
        <w:rPr>
          <w:color w:val="000009"/>
        </w:rPr>
        <w:t>Данные требования включают:</w:t>
      </w:r>
    </w:p>
    <w:p w:rsidR="00ED2570" w:rsidRDefault="00125FB7">
      <w:pPr>
        <w:pStyle w:val="a4"/>
        <w:numPr>
          <w:ilvl w:val="1"/>
          <w:numId w:val="123"/>
        </w:numPr>
        <w:tabs>
          <w:tab w:val="left" w:pos="998"/>
        </w:tabs>
        <w:spacing w:line="294" w:lineRule="exact"/>
        <w:ind w:left="998" w:hanging="356"/>
        <w:jc w:val="left"/>
        <w:rPr>
          <w:sz w:val="24"/>
        </w:rPr>
      </w:pPr>
      <w:r>
        <w:rPr>
          <w:sz w:val="24"/>
        </w:rPr>
        <w:t xml:space="preserve">кадровое </w:t>
      </w:r>
      <w:r>
        <w:rPr>
          <w:spacing w:val="-2"/>
          <w:sz w:val="24"/>
        </w:rPr>
        <w:t>обеспечение;</w:t>
      </w:r>
    </w:p>
    <w:p w:rsidR="00ED2570" w:rsidRDefault="00125FB7">
      <w:pPr>
        <w:pStyle w:val="a4"/>
        <w:numPr>
          <w:ilvl w:val="1"/>
          <w:numId w:val="123"/>
        </w:numPr>
        <w:tabs>
          <w:tab w:val="left" w:pos="998"/>
        </w:tabs>
        <w:spacing w:before="40"/>
        <w:ind w:left="998" w:hanging="356"/>
        <w:jc w:val="left"/>
        <w:rPr>
          <w:sz w:val="24"/>
        </w:rPr>
      </w:pPr>
      <w:r>
        <w:rPr>
          <w:sz w:val="24"/>
        </w:rPr>
        <w:t>материально-техническое</w:t>
      </w:r>
      <w:r>
        <w:rPr>
          <w:spacing w:val="-10"/>
          <w:sz w:val="24"/>
        </w:rPr>
        <w:t xml:space="preserve"> </w:t>
      </w:r>
      <w:r>
        <w:rPr>
          <w:spacing w:val="-2"/>
          <w:sz w:val="24"/>
        </w:rPr>
        <w:t>обеспечение;</w:t>
      </w:r>
    </w:p>
    <w:p w:rsidR="00ED2570" w:rsidRDefault="00125FB7">
      <w:pPr>
        <w:pStyle w:val="a4"/>
        <w:numPr>
          <w:ilvl w:val="1"/>
          <w:numId w:val="123"/>
        </w:numPr>
        <w:tabs>
          <w:tab w:val="left" w:pos="998"/>
        </w:tabs>
        <w:spacing w:before="41"/>
        <w:ind w:left="998" w:hanging="356"/>
        <w:jc w:val="left"/>
        <w:rPr>
          <w:sz w:val="24"/>
        </w:rPr>
      </w:pPr>
      <w:r>
        <w:rPr>
          <w:sz w:val="24"/>
        </w:rPr>
        <w:t>психолого-педагогическое</w:t>
      </w:r>
      <w:r>
        <w:rPr>
          <w:spacing w:val="-1"/>
          <w:sz w:val="24"/>
        </w:rPr>
        <w:t xml:space="preserve"> </w:t>
      </w:r>
      <w:r>
        <w:rPr>
          <w:spacing w:val="-2"/>
          <w:sz w:val="24"/>
        </w:rPr>
        <w:t>обеспечение;</w:t>
      </w:r>
    </w:p>
    <w:p w:rsidR="00ED2570" w:rsidRDefault="00125FB7">
      <w:pPr>
        <w:pStyle w:val="a4"/>
        <w:numPr>
          <w:ilvl w:val="1"/>
          <w:numId w:val="123"/>
        </w:numPr>
        <w:tabs>
          <w:tab w:val="left" w:pos="998"/>
        </w:tabs>
        <w:spacing w:before="41"/>
        <w:ind w:left="998" w:hanging="356"/>
        <w:jc w:val="left"/>
        <w:rPr>
          <w:sz w:val="24"/>
        </w:rPr>
      </w:pPr>
      <w:r>
        <w:rPr>
          <w:sz w:val="24"/>
        </w:rPr>
        <w:t>программно-методическое</w:t>
      </w:r>
      <w:r>
        <w:rPr>
          <w:spacing w:val="-4"/>
          <w:sz w:val="24"/>
        </w:rPr>
        <w:t xml:space="preserve"> </w:t>
      </w:r>
      <w:r>
        <w:rPr>
          <w:spacing w:val="-2"/>
          <w:sz w:val="24"/>
        </w:rPr>
        <w:t>обеспечение;</w:t>
      </w:r>
    </w:p>
    <w:p w:rsidR="00ED2570" w:rsidRDefault="00125FB7">
      <w:pPr>
        <w:pStyle w:val="a4"/>
        <w:numPr>
          <w:ilvl w:val="1"/>
          <w:numId w:val="123"/>
        </w:numPr>
        <w:tabs>
          <w:tab w:val="left" w:pos="998"/>
        </w:tabs>
        <w:spacing w:before="41"/>
        <w:ind w:left="998" w:hanging="356"/>
        <w:jc w:val="left"/>
        <w:rPr>
          <w:sz w:val="24"/>
        </w:rPr>
      </w:pPr>
      <w:r>
        <w:rPr>
          <w:sz w:val="24"/>
        </w:rPr>
        <w:t>информационное</w:t>
      </w:r>
      <w:r>
        <w:rPr>
          <w:spacing w:val="-3"/>
          <w:sz w:val="24"/>
        </w:rPr>
        <w:t xml:space="preserve"> </w:t>
      </w:r>
      <w:r>
        <w:rPr>
          <w:spacing w:val="-2"/>
          <w:sz w:val="24"/>
        </w:rPr>
        <w:t>обеспечение.</w:t>
      </w:r>
    </w:p>
    <w:p w:rsidR="00ED2570" w:rsidRDefault="00125FB7">
      <w:pPr>
        <w:pStyle w:val="1"/>
        <w:spacing w:before="43"/>
        <w:jc w:val="both"/>
      </w:pPr>
      <w:r>
        <w:rPr>
          <w:color w:val="000009"/>
        </w:rPr>
        <w:t>Кадровое</w:t>
      </w:r>
      <w:r>
        <w:rPr>
          <w:color w:val="000009"/>
          <w:spacing w:val="-13"/>
        </w:rPr>
        <w:t xml:space="preserve"> </w:t>
      </w:r>
      <w:r>
        <w:rPr>
          <w:color w:val="000009"/>
          <w:spacing w:val="-2"/>
        </w:rPr>
        <w:t>обеспечение</w:t>
      </w:r>
    </w:p>
    <w:p w:rsidR="00ED2570" w:rsidRDefault="00125FB7">
      <w:pPr>
        <w:pStyle w:val="a3"/>
        <w:spacing w:before="39" w:line="276" w:lineRule="auto"/>
        <w:ind w:right="141" w:firstLine="708"/>
      </w:pPr>
      <w:r>
        <w:rPr>
          <w:color w:val="000009"/>
        </w:rPr>
        <w:t>Является одним из основных требований к условиям реализации программы коррекционной работы. Коррекционная работа с обучающимися с РАС (вариант 8.1) в школьно-дошкольном отделении ФРЦ осуществляется квалифицированными специалистами, имеющими соответствующее образование.</w:t>
      </w:r>
    </w:p>
    <w:p w:rsidR="00ED2570" w:rsidRDefault="00125FB7">
      <w:pPr>
        <w:pStyle w:val="a3"/>
        <w:spacing w:line="276" w:lineRule="auto"/>
        <w:ind w:right="139" w:firstLine="709"/>
      </w:pPr>
      <w:r>
        <w:t>С целью обеспечения освоения обучающимися АООП НОО, коррекции</w:t>
      </w:r>
      <w:r>
        <w:rPr>
          <w:spacing w:val="40"/>
        </w:rPr>
        <w:t xml:space="preserve"> </w:t>
      </w:r>
      <w:r>
        <w:t xml:space="preserve">недостатков их развития в школьно-дошкольном отделении ФРЦ работают следующие специалисты службы ППС: учителя-дефектологи, педагоги-психологи, учителя-логопеды, </w:t>
      </w:r>
      <w:proofErr w:type="spellStart"/>
      <w:r>
        <w:t>тьюторы</w:t>
      </w:r>
      <w:proofErr w:type="spellEnd"/>
      <w:r>
        <w:t>. Уровень квалификации педагогических работников для каждой занимаемой должности соответствует действующим профессиональным стандартам.</w:t>
      </w:r>
    </w:p>
    <w:p w:rsidR="00ED2570" w:rsidRDefault="00125FB7">
      <w:pPr>
        <w:pStyle w:val="a3"/>
        <w:spacing w:line="276" w:lineRule="auto"/>
        <w:ind w:right="141" w:firstLine="708"/>
      </w:pPr>
      <w:r>
        <w:rPr>
          <w:color w:val="000009"/>
        </w:rPr>
        <w:t>Педагогические</w:t>
      </w:r>
      <w:r>
        <w:rPr>
          <w:color w:val="000009"/>
          <w:spacing w:val="-3"/>
        </w:rPr>
        <w:t xml:space="preserve"> </w:t>
      </w:r>
      <w:r>
        <w:rPr>
          <w:color w:val="000009"/>
        </w:rPr>
        <w:t>работники</w:t>
      </w:r>
      <w:r>
        <w:rPr>
          <w:color w:val="000009"/>
          <w:spacing w:val="-3"/>
        </w:rPr>
        <w:t xml:space="preserve"> </w:t>
      </w:r>
      <w:r>
        <w:rPr>
          <w:color w:val="000009"/>
        </w:rPr>
        <w:t>имеют</w:t>
      </w:r>
      <w:r>
        <w:rPr>
          <w:color w:val="000009"/>
          <w:spacing w:val="-3"/>
        </w:rPr>
        <w:t xml:space="preserve"> </w:t>
      </w:r>
      <w:r>
        <w:rPr>
          <w:color w:val="000009"/>
        </w:rPr>
        <w:t>знания</w:t>
      </w:r>
      <w:r>
        <w:rPr>
          <w:color w:val="000009"/>
          <w:spacing w:val="-3"/>
        </w:rPr>
        <w:t xml:space="preserve"> </w:t>
      </w:r>
      <w:r>
        <w:rPr>
          <w:color w:val="000009"/>
        </w:rPr>
        <w:t>об</w:t>
      </w:r>
      <w:r>
        <w:rPr>
          <w:color w:val="000009"/>
          <w:spacing w:val="-3"/>
        </w:rPr>
        <w:t xml:space="preserve"> </w:t>
      </w:r>
      <w:r>
        <w:rPr>
          <w:color w:val="000009"/>
        </w:rPr>
        <w:t>особенностях</w:t>
      </w:r>
      <w:r>
        <w:rPr>
          <w:color w:val="000009"/>
          <w:spacing w:val="-3"/>
        </w:rPr>
        <w:t xml:space="preserve"> </w:t>
      </w:r>
      <w:r>
        <w:rPr>
          <w:color w:val="000009"/>
        </w:rPr>
        <w:t>развития</w:t>
      </w:r>
      <w:r>
        <w:rPr>
          <w:color w:val="000009"/>
          <w:spacing w:val="-3"/>
        </w:rPr>
        <w:t xml:space="preserve"> </w:t>
      </w:r>
      <w:r>
        <w:rPr>
          <w:color w:val="000009"/>
        </w:rPr>
        <w:t>обучающихся</w:t>
      </w:r>
      <w:r>
        <w:rPr>
          <w:color w:val="000009"/>
          <w:spacing w:val="-3"/>
        </w:rPr>
        <w:t xml:space="preserve"> </w:t>
      </w:r>
      <w:r>
        <w:rPr>
          <w:color w:val="000009"/>
        </w:rPr>
        <w:t>с РАС (вариант 8.1), о методиках и технологиях организации образовательного процесса с данной категорией обучающихся.</w:t>
      </w:r>
    </w:p>
    <w:p w:rsidR="00ED2570" w:rsidRDefault="00125FB7">
      <w:pPr>
        <w:pStyle w:val="1"/>
        <w:spacing w:before="3"/>
        <w:jc w:val="both"/>
      </w:pPr>
      <w:r>
        <w:rPr>
          <w:color w:val="000009"/>
        </w:rPr>
        <w:t>Материально-техническое</w:t>
      </w:r>
      <w:r>
        <w:rPr>
          <w:color w:val="000009"/>
          <w:spacing w:val="-14"/>
        </w:rPr>
        <w:t xml:space="preserve"> </w:t>
      </w:r>
      <w:r>
        <w:rPr>
          <w:color w:val="000009"/>
          <w:spacing w:val="-2"/>
        </w:rPr>
        <w:t>обеспечение</w:t>
      </w:r>
    </w:p>
    <w:p w:rsidR="00ED2570" w:rsidRDefault="00125FB7">
      <w:pPr>
        <w:pStyle w:val="a3"/>
        <w:spacing w:before="38" w:line="276" w:lineRule="auto"/>
        <w:ind w:right="138" w:firstLine="709"/>
      </w:pPr>
      <w:r>
        <w:rPr>
          <w:color w:val="000009"/>
        </w:rPr>
        <w:t>Материально-техническое обеспечение включает материально-техническую базу, позволяющую организовать в школьно-дошкольном отделении ФРЦ необходимую коррекционно-развивающую среду, учитывающую образовательные потребности обучающихся</w:t>
      </w:r>
      <w:r>
        <w:rPr>
          <w:color w:val="000009"/>
          <w:spacing w:val="-1"/>
        </w:rPr>
        <w:t xml:space="preserve"> </w:t>
      </w:r>
      <w:r>
        <w:rPr>
          <w:color w:val="000009"/>
        </w:rPr>
        <w:t>с</w:t>
      </w:r>
      <w:r>
        <w:rPr>
          <w:color w:val="000009"/>
          <w:spacing w:val="-1"/>
        </w:rPr>
        <w:t xml:space="preserve"> </w:t>
      </w:r>
      <w:r>
        <w:rPr>
          <w:color w:val="000009"/>
        </w:rPr>
        <w:t>РАС</w:t>
      </w:r>
      <w:r>
        <w:rPr>
          <w:color w:val="000009"/>
          <w:spacing w:val="-1"/>
        </w:rPr>
        <w:t xml:space="preserve"> </w:t>
      </w:r>
      <w:r>
        <w:rPr>
          <w:color w:val="000009"/>
        </w:rPr>
        <w:t>(вариант</w:t>
      </w:r>
      <w:r>
        <w:rPr>
          <w:color w:val="000009"/>
          <w:spacing w:val="-1"/>
        </w:rPr>
        <w:t xml:space="preserve"> </w:t>
      </w:r>
      <w:r>
        <w:rPr>
          <w:color w:val="000009"/>
        </w:rPr>
        <w:t>8.1).</w:t>
      </w:r>
      <w:r>
        <w:rPr>
          <w:color w:val="000009"/>
          <w:spacing w:val="40"/>
        </w:rPr>
        <w:t xml:space="preserve"> </w:t>
      </w:r>
      <w:r>
        <w:rPr>
          <w:color w:val="000009"/>
        </w:rPr>
        <w:t>Материально-техническое</w:t>
      </w:r>
      <w:r>
        <w:rPr>
          <w:color w:val="000009"/>
          <w:spacing w:val="-1"/>
        </w:rPr>
        <w:t xml:space="preserve"> </w:t>
      </w:r>
      <w:r>
        <w:rPr>
          <w:color w:val="000009"/>
        </w:rPr>
        <w:t>обеспечение</w:t>
      </w:r>
      <w:r>
        <w:rPr>
          <w:color w:val="000009"/>
          <w:spacing w:val="-1"/>
        </w:rPr>
        <w:t xml:space="preserve"> </w:t>
      </w:r>
      <w:r>
        <w:rPr>
          <w:color w:val="000009"/>
        </w:rPr>
        <w:t>коррекционно- развивающей среды включает оснащение кабинетов учителя-логопеда, педагога- психолога, учителя-дефектолога.</w:t>
      </w:r>
    </w:p>
    <w:p w:rsidR="00ED2570" w:rsidRDefault="00125FB7">
      <w:pPr>
        <w:pStyle w:val="1"/>
        <w:spacing w:before="3"/>
        <w:jc w:val="both"/>
      </w:pPr>
      <w:r>
        <w:rPr>
          <w:color w:val="000009"/>
          <w:spacing w:val="-2"/>
        </w:rPr>
        <w:t>Психолого-педагогическое</w:t>
      </w:r>
      <w:r>
        <w:rPr>
          <w:color w:val="000009"/>
          <w:spacing w:val="9"/>
        </w:rPr>
        <w:t xml:space="preserve"> </w:t>
      </w:r>
      <w:r>
        <w:rPr>
          <w:color w:val="000009"/>
          <w:spacing w:val="-2"/>
        </w:rPr>
        <w:t>обеспечение</w:t>
      </w:r>
    </w:p>
    <w:p w:rsidR="00ED2570" w:rsidRDefault="00125FB7">
      <w:pPr>
        <w:spacing w:before="40" w:line="276" w:lineRule="auto"/>
        <w:ind w:left="285" w:right="143" w:firstLine="708"/>
        <w:jc w:val="both"/>
        <w:rPr>
          <w:sz w:val="24"/>
        </w:rPr>
      </w:pPr>
      <w:r>
        <w:rPr>
          <w:color w:val="000009"/>
          <w:sz w:val="24"/>
        </w:rPr>
        <w:t>Психолого-педагогическое обеспечение программы коррекционной работы включае</w:t>
      </w:r>
      <w:r>
        <w:rPr>
          <w:color w:val="000009"/>
        </w:rPr>
        <w:t>т обеспечение психолого-педагогических условий</w:t>
      </w:r>
      <w:r>
        <w:rPr>
          <w:color w:val="000009"/>
          <w:sz w:val="24"/>
        </w:rPr>
        <w:t>. К таким условиям относятся:</w:t>
      </w:r>
    </w:p>
    <w:p w:rsidR="00ED2570" w:rsidRDefault="00125FB7">
      <w:pPr>
        <w:pStyle w:val="a4"/>
        <w:numPr>
          <w:ilvl w:val="1"/>
          <w:numId w:val="123"/>
        </w:numPr>
        <w:tabs>
          <w:tab w:val="left" w:pos="997"/>
        </w:tabs>
        <w:spacing w:line="294" w:lineRule="exact"/>
        <w:ind w:left="997" w:hanging="355"/>
        <w:rPr>
          <w:sz w:val="24"/>
        </w:rPr>
      </w:pPr>
      <w:r>
        <w:rPr>
          <w:sz w:val="24"/>
        </w:rPr>
        <w:t>коррекционная</w:t>
      </w:r>
      <w:r>
        <w:rPr>
          <w:spacing w:val="-7"/>
          <w:sz w:val="24"/>
        </w:rPr>
        <w:t xml:space="preserve"> </w:t>
      </w:r>
      <w:r>
        <w:rPr>
          <w:sz w:val="24"/>
        </w:rPr>
        <w:t>направленность</w:t>
      </w:r>
      <w:r>
        <w:rPr>
          <w:spacing w:val="-7"/>
          <w:sz w:val="24"/>
        </w:rPr>
        <w:t xml:space="preserve"> </w:t>
      </w:r>
      <w:r>
        <w:rPr>
          <w:sz w:val="24"/>
        </w:rPr>
        <w:t>учебно-воспитательного</w:t>
      </w:r>
      <w:r>
        <w:rPr>
          <w:spacing w:val="-6"/>
          <w:sz w:val="24"/>
        </w:rPr>
        <w:t xml:space="preserve"> </w:t>
      </w:r>
      <w:r>
        <w:rPr>
          <w:spacing w:val="-2"/>
          <w:sz w:val="24"/>
        </w:rPr>
        <w:t>процесса;</w:t>
      </w:r>
    </w:p>
    <w:p w:rsidR="00ED2570" w:rsidRDefault="00125FB7">
      <w:pPr>
        <w:pStyle w:val="a4"/>
        <w:numPr>
          <w:ilvl w:val="1"/>
          <w:numId w:val="123"/>
        </w:numPr>
        <w:tabs>
          <w:tab w:val="left" w:pos="997"/>
          <w:tab w:val="left" w:pos="999"/>
        </w:tabs>
        <w:spacing w:before="39" w:line="273" w:lineRule="auto"/>
        <w:ind w:left="999" w:right="141" w:hanging="357"/>
        <w:rPr>
          <w:sz w:val="24"/>
        </w:rPr>
      </w:pPr>
      <w:r>
        <w:rPr>
          <w:sz w:val="24"/>
        </w:rPr>
        <w:t>использование специальных методов, приемов, средств обучения, специализированных</w:t>
      </w:r>
      <w:r>
        <w:rPr>
          <w:spacing w:val="66"/>
          <w:w w:val="150"/>
          <w:sz w:val="24"/>
        </w:rPr>
        <w:t xml:space="preserve">   </w:t>
      </w:r>
      <w:r>
        <w:rPr>
          <w:sz w:val="24"/>
        </w:rPr>
        <w:t>образовательных</w:t>
      </w:r>
      <w:r>
        <w:rPr>
          <w:spacing w:val="66"/>
          <w:w w:val="150"/>
          <w:sz w:val="24"/>
        </w:rPr>
        <w:t xml:space="preserve">   </w:t>
      </w:r>
      <w:r>
        <w:rPr>
          <w:sz w:val="24"/>
        </w:rPr>
        <w:t>и</w:t>
      </w:r>
      <w:r>
        <w:rPr>
          <w:spacing w:val="66"/>
          <w:w w:val="150"/>
          <w:sz w:val="24"/>
        </w:rPr>
        <w:t xml:space="preserve">   </w:t>
      </w:r>
      <w:r>
        <w:rPr>
          <w:sz w:val="24"/>
        </w:rPr>
        <w:t>коррекционных</w:t>
      </w:r>
      <w:r>
        <w:rPr>
          <w:spacing w:val="66"/>
          <w:w w:val="150"/>
          <w:sz w:val="24"/>
        </w:rPr>
        <w:t xml:space="preserve">   </w:t>
      </w:r>
      <w:r>
        <w:rPr>
          <w:sz w:val="24"/>
        </w:rPr>
        <w:t>программ,</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jc w:val="left"/>
      </w:pPr>
      <w:r>
        <w:lastRenderedPageBreak/>
        <w:t>ориентированных</w:t>
      </w:r>
      <w:r>
        <w:rPr>
          <w:spacing w:val="40"/>
        </w:rPr>
        <w:t xml:space="preserve"> </w:t>
      </w:r>
      <w:r>
        <w:t>на</w:t>
      </w:r>
      <w:r>
        <w:rPr>
          <w:spacing w:val="40"/>
        </w:rPr>
        <w:t xml:space="preserve"> </w:t>
      </w:r>
      <w:r>
        <w:t>особые</w:t>
      </w:r>
      <w:r>
        <w:rPr>
          <w:spacing w:val="40"/>
        </w:rPr>
        <w:t xml:space="preserve"> </w:t>
      </w:r>
      <w:r>
        <w:t>образовательные</w:t>
      </w:r>
      <w:r>
        <w:rPr>
          <w:spacing w:val="40"/>
        </w:rPr>
        <w:t xml:space="preserve"> </w:t>
      </w:r>
      <w:r>
        <w:t>потребности</w:t>
      </w:r>
      <w:r>
        <w:rPr>
          <w:spacing w:val="40"/>
        </w:rPr>
        <w:t xml:space="preserve"> </w:t>
      </w:r>
      <w:r>
        <w:t>обучающихся</w:t>
      </w:r>
      <w:r>
        <w:rPr>
          <w:spacing w:val="40"/>
        </w:rPr>
        <w:t xml:space="preserve"> </w:t>
      </w:r>
      <w:r>
        <w:t>с</w:t>
      </w:r>
      <w:r>
        <w:rPr>
          <w:spacing w:val="40"/>
        </w:rPr>
        <w:t xml:space="preserve"> </w:t>
      </w:r>
      <w:r>
        <w:t>РАС (вариант 8.1);</w:t>
      </w:r>
    </w:p>
    <w:p w:rsidR="00ED2570" w:rsidRDefault="00125FB7">
      <w:pPr>
        <w:pStyle w:val="a4"/>
        <w:numPr>
          <w:ilvl w:val="1"/>
          <w:numId w:val="123"/>
        </w:numPr>
        <w:tabs>
          <w:tab w:val="left" w:pos="999"/>
        </w:tabs>
        <w:spacing w:line="273" w:lineRule="auto"/>
        <w:ind w:left="999" w:right="141" w:hanging="357"/>
        <w:jc w:val="left"/>
        <w:rPr>
          <w:sz w:val="24"/>
        </w:rPr>
      </w:pPr>
      <w:r>
        <w:rPr>
          <w:sz w:val="24"/>
        </w:rPr>
        <w:t>дифференцированное</w:t>
      </w:r>
      <w:r>
        <w:rPr>
          <w:spacing w:val="40"/>
          <w:sz w:val="24"/>
        </w:rPr>
        <w:t xml:space="preserve"> </w:t>
      </w:r>
      <w:r>
        <w:rPr>
          <w:sz w:val="24"/>
        </w:rPr>
        <w:t>и</w:t>
      </w:r>
      <w:r>
        <w:rPr>
          <w:spacing w:val="40"/>
          <w:sz w:val="24"/>
        </w:rPr>
        <w:t xml:space="preserve"> </w:t>
      </w:r>
      <w:r>
        <w:rPr>
          <w:sz w:val="24"/>
        </w:rPr>
        <w:t>индивидуализированное</w:t>
      </w:r>
      <w:r>
        <w:rPr>
          <w:spacing w:val="40"/>
          <w:sz w:val="24"/>
        </w:rPr>
        <w:t xml:space="preserve"> </w:t>
      </w:r>
      <w:r>
        <w:rPr>
          <w:sz w:val="24"/>
        </w:rPr>
        <w:t>обучение</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специфики</w:t>
      </w:r>
      <w:r>
        <w:rPr>
          <w:spacing w:val="40"/>
          <w:sz w:val="24"/>
        </w:rPr>
        <w:t xml:space="preserve"> </w:t>
      </w:r>
      <w:r>
        <w:rPr>
          <w:sz w:val="24"/>
        </w:rPr>
        <w:t>данной категории обучающихся;</w:t>
      </w:r>
    </w:p>
    <w:p w:rsidR="00ED2570" w:rsidRDefault="00125FB7">
      <w:pPr>
        <w:pStyle w:val="a4"/>
        <w:numPr>
          <w:ilvl w:val="1"/>
          <w:numId w:val="123"/>
        </w:numPr>
        <w:tabs>
          <w:tab w:val="left" w:pos="999"/>
          <w:tab w:val="left" w:pos="2670"/>
          <w:tab w:val="left" w:pos="4263"/>
          <w:tab w:val="left" w:pos="4849"/>
          <w:tab w:val="left" w:pos="6677"/>
          <w:tab w:val="left" w:pos="8704"/>
          <w:tab w:val="left" w:pos="9166"/>
        </w:tabs>
        <w:spacing w:before="2" w:line="273" w:lineRule="auto"/>
        <w:ind w:left="999" w:right="144" w:hanging="357"/>
        <w:jc w:val="left"/>
        <w:rPr>
          <w:sz w:val="24"/>
        </w:rPr>
      </w:pPr>
      <w:r>
        <w:rPr>
          <w:spacing w:val="-2"/>
          <w:sz w:val="24"/>
        </w:rPr>
        <w:t>комплексное</w:t>
      </w:r>
      <w:r>
        <w:rPr>
          <w:sz w:val="24"/>
        </w:rPr>
        <w:tab/>
      </w:r>
      <w:r>
        <w:rPr>
          <w:spacing w:val="-2"/>
          <w:sz w:val="24"/>
        </w:rPr>
        <w:t>воздействие</w:t>
      </w:r>
      <w:r>
        <w:rPr>
          <w:sz w:val="24"/>
        </w:rPr>
        <w:tab/>
      </w:r>
      <w:r>
        <w:rPr>
          <w:spacing w:val="-6"/>
          <w:sz w:val="24"/>
        </w:rPr>
        <w:t>на</w:t>
      </w:r>
      <w:r>
        <w:rPr>
          <w:sz w:val="24"/>
        </w:rPr>
        <w:tab/>
      </w:r>
      <w:r>
        <w:rPr>
          <w:spacing w:val="-2"/>
          <w:sz w:val="24"/>
        </w:rPr>
        <w:t>обучающихся,</w:t>
      </w:r>
      <w:r>
        <w:rPr>
          <w:sz w:val="24"/>
        </w:rPr>
        <w:tab/>
      </w:r>
      <w:r>
        <w:rPr>
          <w:spacing w:val="-2"/>
          <w:sz w:val="24"/>
        </w:rPr>
        <w:t>осуществляемое</w:t>
      </w:r>
      <w:r>
        <w:rPr>
          <w:sz w:val="24"/>
        </w:rPr>
        <w:tab/>
      </w:r>
      <w:r>
        <w:rPr>
          <w:spacing w:val="-10"/>
          <w:sz w:val="24"/>
        </w:rPr>
        <w:t>в</w:t>
      </w:r>
      <w:r>
        <w:rPr>
          <w:sz w:val="24"/>
        </w:rPr>
        <w:tab/>
      </w:r>
      <w:r>
        <w:rPr>
          <w:spacing w:val="-4"/>
          <w:sz w:val="24"/>
        </w:rPr>
        <w:t xml:space="preserve">ходе </w:t>
      </w:r>
      <w:r>
        <w:rPr>
          <w:sz w:val="24"/>
        </w:rPr>
        <w:t>образовательного процесса;</w:t>
      </w:r>
    </w:p>
    <w:p w:rsidR="00ED2570" w:rsidRDefault="00125FB7">
      <w:pPr>
        <w:pStyle w:val="a4"/>
        <w:numPr>
          <w:ilvl w:val="1"/>
          <w:numId w:val="123"/>
        </w:numPr>
        <w:tabs>
          <w:tab w:val="left" w:pos="998"/>
        </w:tabs>
        <w:spacing w:before="3"/>
        <w:ind w:left="998" w:hanging="356"/>
        <w:jc w:val="left"/>
        <w:rPr>
          <w:sz w:val="24"/>
        </w:rPr>
      </w:pPr>
      <w:r>
        <w:rPr>
          <w:sz w:val="24"/>
        </w:rPr>
        <w:t>комфортный</w:t>
      </w:r>
      <w:r>
        <w:rPr>
          <w:spacing w:val="-7"/>
          <w:sz w:val="24"/>
        </w:rPr>
        <w:t xml:space="preserve"> </w:t>
      </w:r>
      <w:r>
        <w:rPr>
          <w:sz w:val="24"/>
        </w:rPr>
        <w:t>психоэмоциональный</w:t>
      </w:r>
      <w:r>
        <w:rPr>
          <w:spacing w:val="-7"/>
          <w:sz w:val="24"/>
        </w:rPr>
        <w:t xml:space="preserve"> </w:t>
      </w:r>
      <w:r>
        <w:rPr>
          <w:spacing w:val="-2"/>
          <w:sz w:val="24"/>
        </w:rPr>
        <w:t>режим;</w:t>
      </w:r>
    </w:p>
    <w:p w:rsidR="00ED2570" w:rsidRDefault="00125FB7">
      <w:pPr>
        <w:pStyle w:val="a4"/>
        <w:numPr>
          <w:ilvl w:val="1"/>
          <w:numId w:val="123"/>
        </w:numPr>
        <w:tabs>
          <w:tab w:val="left" w:pos="997"/>
          <w:tab w:val="left" w:pos="999"/>
        </w:tabs>
        <w:spacing w:before="40" w:line="276" w:lineRule="auto"/>
        <w:ind w:left="999" w:right="140" w:hanging="357"/>
        <w:rPr>
          <w:sz w:val="24"/>
        </w:rPr>
      </w:pPr>
      <w:r>
        <w:rPr>
          <w:sz w:val="24"/>
        </w:rPr>
        <w:t>использование современных педагогических технологий, в том числе информационных, компьютерных для оптимизации учебно-воспитательного процесса, повышения его эффективности и доступности.</w:t>
      </w:r>
    </w:p>
    <w:p w:rsidR="00ED2570" w:rsidRDefault="00125FB7">
      <w:pPr>
        <w:pStyle w:val="a4"/>
        <w:numPr>
          <w:ilvl w:val="1"/>
          <w:numId w:val="123"/>
        </w:numPr>
        <w:tabs>
          <w:tab w:val="left" w:pos="997"/>
          <w:tab w:val="left" w:pos="999"/>
        </w:tabs>
        <w:spacing w:line="276" w:lineRule="auto"/>
        <w:ind w:left="999" w:right="142" w:hanging="357"/>
        <w:rPr>
          <w:sz w:val="24"/>
        </w:rPr>
      </w:pPr>
      <w:r>
        <w:rPr>
          <w:sz w:val="24"/>
        </w:rPr>
        <w:t>обеспечение дифференцированных условий: оптимального режима учебных нагрузок; вариативных форм получения образования и специализированной помощи в соответствии с рекомендациями ПМПК.</w:t>
      </w:r>
    </w:p>
    <w:p w:rsidR="00ED2570" w:rsidRDefault="00125FB7">
      <w:pPr>
        <w:pStyle w:val="a4"/>
        <w:numPr>
          <w:ilvl w:val="1"/>
          <w:numId w:val="123"/>
        </w:numPr>
        <w:tabs>
          <w:tab w:val="left" w:pos="993"/>
          <w:tab w:val="left" w:pos="998"/>
          <w:tab w:val="left" w:pos="2590"/>
          <w:tab w:val="left" w:pos="5186"/>
          <w:tab w:val="left" w:pos="6401"/>
          <w:tab w:val="left" w:pos="7899"/>
          <w:tab w:val="left" w:pos="9507"/>
        </w:tabs>
        <w:spacing w:line="276" w:lineRule="auto"/>
        <w:ind w:left="993" w:right="143" w:hanging="351"/>
        <w:jc w:val="left"/>
        <w:rPr>
          <w:b/>
          <w:sz w:val="24"/>
        </w:rPr>
      </w:pPr>
      <w:r>
        <w:rPr>
          <w:spacing w:val="-2"/>
          <w:sz w:val="24"/>
        </w:rPr>
        <w:t>обеспечение</w:t>
      </w:r>
      <w:r>
        <w:rPr>
          <w:sz w:val="24"/>
        </w:rPr>
        <w:tab/>
      </w:r>
      <w:proofErr w:type="spellStart"/>
      <w:r>
        <w:rPr>
          <w:spacing w:val="-2"/>
          <w:sz w:val="24"/>
        </w:rPr>
        <w:t>здоровьесберегающих</w:t>
      </w:r>
      <w:proofErr w:type="spellEnd"/>
      <w:r>
        <w:rPr>
          <w:sz w:val="24"/>
        </w:rPr>
        <w:tab/>
      </w:r>
      <w:r>
        <w:rPr>
          <w:spacing w:val="-2"/>
          <w:sz w:val="24"/>
        </w:rPr>
        <w:t>условий:</w:t>
      </w:r>
      <w:r>
        <w:rPr>
          <w:sz w:val="24"/>
        </w:rPr>
        <w:tab/>
      </w:r>
      <w:r>
        <w:rPr>
          <w:spacing w:val="-2"/>
          <w:sz w:val="24"/>
        </w:rPr>
        <w:t>укрепления</w:t>
      </w:r>
      <w:r>
        <w:rPr>
          <w:sz w:val="24"/>
        </w:rPr>
        <w:tab/>
      </w:r>
      <w:r>
        <w:rPr>
          <w:spacing w:val="-2"/>
          <w:sz w:val="24"/>
        </w:rPr>
        <w:t>физического</w:t>
      </w:r>
      <w:r>
        <w:rPr>
          <w:sz w:val="24"/>
        </w:rPr>
        <w:tab/>
      </w:r>
      <w:r>
        <w:rPr>
          <w:spacing w:val="-10"/>
          <w:sz w:val="24"/>
        </w:rPr>
        <w:t xml:space="preserve">и </w:t>
      </w:r>
      <w:r>
        <w:rPr>
          <w:sz w:val="24"/>
        </w:rPr>
        <w:t>психического</w:t>
      </w:r>
      <w:r>
        <w:rPr>
          <w:spacing w:val="-2"/>
          <w:sz w:val="24"/>
        </w:rPr>
        <w:t xml:space="preserve"> </w:t>
      </w:r>
      <w:r>
        <w:rPr>
          <w:sz w:val="24"/>
        </w:rPr>
        <w:t>здоровья;</w:t>
      </w:r>
      <w:r>
        <w:rPr>
          <w:spacing w:val="-1"/>
          <w:sz w:val="24"/>
        </w:rPr>
        <w:t xml:space="preserve"> </w:t>
      </w:r>
      <w:r>
        <w:rPr>
          <w:sz w:val="24"/>
        </w:rPr>
        <w:t>профилактики</w:t>
      </w:r>
      <w:r>
        <w:rPr>
          <w:spacing w:val="-2"/>
          <w:sz w:val="24"/>
        </w:rPr>
        <w:t xml:space="preserve"> </w:t>
      </w:r>
      <w:r>
        <w:rPr>
          <w:sz w:val="24"/>
        </w:rPr>
        <w:t>физических,</w:t>
      </w:r>
      <w:r>
        <w:rPr>
          <w:spacing w:val="-3"/>
          <w:sz w:val="24"/>
        </w:rPr>
        <w:t xml:space="preserve"> </w:t>
      </w:r>
      <w:r>
        <w:rPr>
          <w:sz w:val="24"/>
        </w:rPr>
        <w:t>умственных</w:t>
      </w:r>
      <w:r>
        <w:rPr>
          <w:spacing w:val="-2"/>
          <w:sz w:val="24"/>
        </w:rPr>
        <w:t xml:space="preserve"> </w:t>
      </w:r>
      <w:r>
        <w:rPr>
          <w:sz w:val="24"/>
        </w:rPr>
        <w:t>и</w:t>
      </w:r>
      <w:r>
        <w:rPr>
          <w:spacing w:val="-2"/>
          <w:sz w:val="24"/>
        </w:rPr>
        <w:t xml:space="preserve"> </w:t>
      </w:r>
      <w:r>
        <w:rPr>
          <w:sz w:val="24"/>
        </w:rPr>
        <w:t xml:space="preserve">психологических перегрузок обучающихся; соблюдения санитарно-гигиенических правил и норм. </w:t>
      </w:r>
      <w:r>
        <w:rPr>
          <w:b/>
          <w:color w:val="000009"/>
          <w:sz w:val="24"/>
        </w:rPr>
        <w:t>Программно-методическое обеспечение</w:t>
      </w:r>
    </w:p>
    <w:p w:rsidR="00ED2570" w:rsidRDefault="00125FB7">
      <w:pPr>
        <w:pStyle w:val="a3"/>
        <w:spacing w:line="276" w:lineRule="auto"/>
        <w:ind w:right="140" w:firstLine="708"/>
      </w:pPr>
      <w:r>
        <w:rPr>
          <w:color w:val="000009"/>
        </w:rPr>
        <w:t>В процессе коррекционной работы в школьно-дошкольном отделении ФРЦ используются существующие коррекционно-развивающие программы для обучающихся с РАС (вариант 8.1), диагностический и коррекционно-развивающий инструментарий, необходимый для осуществления профессиональной деятельности специалистов службы ППС. Помимо имеющихся программ, специалисты реализовывают собственные коррекционно-развивающие программы по направлениям коррекционной работы, соответствующим АООП НОО для обучающихся с РАС (вариант 8.1). Данные программы разрабатываются с учетом всех необходимых требований.</w:t>
      </w:r>
    </w:p>
    <w:p w:rsidR="00ED2570" w:rsidRDefault="00125FB7">
      <w:pPr>
        <w:pStyle w:val="1"/>
        <w:jc w:val="both"/>
      </w:pPr>
      <w:r>
        <w:rPr>
          <w:color w:val="000009"/>
        </w:rPr>
        <w:t>Информационное</w:t>
      </w:r>
      <w:r>
        <w:rPr>
          <w:color w:val="000009"/>
          <w:spacing w:val="-11"/>
        </w:rPr>
        <w:t xml:space="preserve"> </w:t>
      </w:r>
      <w:r>
        <w:rPr>
          <w:color w:val="000009"/>
          <w:spacing w:val="-2"/>
        </w:rPr>
        <w:t>обеспечение</w:t>
      </w:r>
    </w:p>
    <w:p w:rsidR="00ED2570" w:rsidRDefault="00125FB7">
      <w:pPr>
        <w:pStyle w:val="a3"/>
        <w:spacing w:before="32" w:line="276" w:lineRule="auto"/>
        <w:ind w:right="139" w:firstLine="708"/>
      </w:pPr>
      <w:r>
        <w:rPr>
          <w:color w:val="000009"/>
        </w:rPr>
        <w:t xml:space="preserve">Информационное обеспечение предусматривает обязательное создание системы широкого доступа педагогов, родителей (законных представителей) обучающихся с РАС (вариант 8.1)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color w:val="000009"/>
          <w:spacing w:val="-2"/>
        </w:rPr>
        <w:t>видеоматериалов.</w:t>
      </w:r>
    </w:p>
    <w:p w:rsidR="00ED2570" w:rsidRDefault="00ED2570">
      <w:pPr>
        <w:pStyle w:val="a3"/>
        <w:spacing w:before="44"/>
        <w:ind w:left="0"/>
        <w:jc w:val="left"/>
      </w:pPr>
    </w:p>
    <w:p w:rsidR="00ED2570" w:rsidRDefault="00125FB7">
      <w:pPr>
        <w:pStyle w:val="1"/>
        <w:numPr>
          <w:ilvl w:val="2"/>
          <w:numId w:val="152"/>
        </w:numPr>
        <w:tabs>
          <w:tab w:val="left" w:pos="3499"/>
          <w:tab w:val="left" w:pos="3662"/>
        </w:tabs>
        <w:spacing w:line="552" w:lineRule="auto"/>
        <w:ind w:left="3662" w:right="2749" w:hanging="776"/>
        <w:jc w:val="both"/>
        <w:rPr>
          <w:color w:val="000009"/>
        </w:rPr>
      </w:pPr>
      <w:r>
        <w:rPr>
          <w:color w:val="000009"/>
        </w:rPr>
        <w:t>Рабочая программа воспитания Пояснительная записка</w:t>
      </w:r>
    </w:p>
    <w:p w:rsidR="00ED2570" w:rsidRDefault="00125FB7">
      <w:pPr>
        <w:pStyle w:val="a3"/>
        <w:spacing w:line="276" w:lineRule="auto"/>
        <w:ind w:right="138" w:firstLine="708"/>
      </w:pPr>
      <w:r>
        <w:rPr>
          <w:color w:val="000009"/>
        </w:rPr>
        <w:t xml:space="preserve">Рабочая программа воспитания (далее – Программа воспитания) школьно- дошкольного отделения </w:t>
      </w:r>
      <w:hyperlink r:id="rId96">
        <w:r>
          <w:rPr>
            <w:color w:val="000009"/>
          </w:rPr>
          <w:t>ФРЦ</w:t>
        </w:r>
      </w:hyperlink>
      <w:r>
        <w:rPr>
          <w:color w:val="000009"/>
        </w:rPr>
        <w:t xml:space="preserve"> разработана на основе федеральной рабочей программы воспитания ФАОП НОО для обучающихся с ОВЗ и является обязательной частью АООП НОО для обучающихся с РАС.</w:t>
      </w:r>
    </w:p>
    <w:p w:rsidR="00ED2570" w:rsidRDefault="00125FB7">
      <w:pPr>
        <w:pStyle w:val="a3"/>
        <w:spacing w:line="276" w:lineRule="auto"/>
        <w:ind w:right="142" w:firstLine="708"/>
      </w:pPr>
      <w:r>
        <w:rPr>
          <w:color w:val="000009"/>
        </w:rPr>
        <w:t>Программа воспитания предназначена для планирования и организации системной воспитательной</w:t>
      </w:r>
      <w:r>
        <w:rPr>
          <w:color w:val="000009"/>
          <w:spacing w:val="-6"/>
        </w:rPr>
        <w:t xml:space="preserve"> </w:t>
      </w:r>
      <w:r>
        <w:rPr>
          <w:color w:val="000009"/>
        </w:rPr>
        <w:t>деятельности;</w:t>
      </w:r>
      <w:r>
        <w:rPr>
          <w:color w:val="000009"/>
          <w:spacing w:val="-5"/>
        </w:rPr>
        <w:t xml:space="preserve"> </w:t>
      </w:r>
      <w:r>
        <w:rPr>
          <w:color w:val="000009"/>
        </w:rPr>
        <w:t>разрабатывается</w:t>
      </w:r>
      <w:r>
        <w:rPr>
          <w:color w:val="000009"/>
          <w:spacing w:val="-5"/>
        </w:rPr>
        <w:t xml:space="preserve"> </w:t>
      </w:r>
      <w:r>
        <w:rPr>
          <w:color w:val="000009"/>
        </w:rPr>
        <w:t>и</w:t>
      </w:r>
      <w:r>
        <w:rPr>
          <w:color w:val="000009"/>
          <w:spacing w:val="-5"/>
        </w:rPr>
        <w:t xml:space="preserve"> </w:t>
      </w:r>
      <w:r>
        <w:rPr>
          <w:color w:val="000009"/>
        </w:rPr>
        <w:t>утверждается</w:t>
      </w:r>
      <w:r>
        <w:rPr>
          <w:color w:val="000009"/>
          <w:spacing w:val="-5"/>
        </w:rPr>
        <w:t xml:space="preserve"> </w:t>
      </w:r>
      <w:r>
        <w:rPr>
          <w:color w:val="000009"/>
        </w:rPr>
        <w:t>с</w:t>
      </w:r>
      <w:r>
        <w:rPr>
          <w:color w:val="000009"/>
          <w:spacing w:val="-6"/>
        </w:rPr>
        <w:t xml:space="preserve"> </w:t>
      </w:r>
      <w:r>
        <w:rPr>
          <w:color w:val="000009"/>
        </w:rPr>
        <w:t>участием</w:t>
      </w:r>
      <w:r>
        <w:rPr>
          <w:color w:val="000009"/>
          <w:spacing w:val="-5"/>
        </w:rPr>
        <w:t xml:space="preserve"> </w:t>
      </w:r>
      <w:r>
        <w:rPr>
          <w:color w:val="000009"/>
        </w:rPr>
        <w:t>коллегиального органа управления – Педагогического совета ФРЦ МГППУ, с привлечением родителей (законных</w:t>
      </w:r>
      <w:r>
        <w:rPr>
          <w:color w:val="000009"/>
          <w:spacing w:val="19"/>
        </w:rPr>
        <w:t xml:space="preserve"> </w:t>
      </w:r>
      <w:r>
        <w:rPr>
          <w:color w:val="000009"/>
        </w:rPr>
        <w:t>представителей);</w:t>
      </w:r>
      <w:r>
        <w:rPr>
          <w:color w:val="000009"/>
          <w:spacing w:val="20"/>
        </w:rPr>
        <w:t xml:space="preserve"> </w:t>
      </w:r>
      <w:r>
        <w:rPr>
          <w:color w:val="000009"/>
        </w:rPr>
        <w:t>реализуется</w:t>
      </w:r>
      <w:r>
        <w:rPr>
          <w:color w:val="000009"/>
          <w:spacing w:val="19"/>
        </w:rPr>
        <w:t xml:space="preserve"> </w:t>
      </w:r>
      <w:r>
        <w:rPr>
          <w:color w:val="000009"/>
        </w:rPr>
        <w:t>в</w:t>
      </w:r>
      <w:r>
        <w:rPr>
          <w:color w:val="000009"/>
          <w:spacing w:val="20"/>
        </w:rPr>
        <w:t xml:space="preserve"> </w:t>
      </w:r>
      <w:r>
        <w:rPr>
          <w:color w:val="000009"/>
        </w:rPr>
        <w:t>единстве</w:t>
      </w:r>
      <w:r>
        <w:rPr>
          <w:color w:val="000009"/>
          <w:spacing w:val="19"/>
        </w:rPr>
        <w:t xml:space="preserve"> </w:t>
      </w:r>
      <w:r>
        <w:rPr>
          <w:color w:val="000009"/>
        </w:rPr>
        <w:t>урочной</w:t>
      </w:r>
      <w:r>
        <w:rPr>
          <w:color w:val="000009"/>
          <w:spacing w:val="20"/>
        </w:rPr>
        <w:t xml:space="preserve"> </w:t>
      </w:r>
      <w:r>
        <w:rPr>
          <w:color w:val="000009"/>
        </w:rPr>
        <w:t>и</w:t>
      </w:r>
      <w:r>
        <w:rPr>
          <w:color w:val="000009"/>
          <w:spacing w:val="20"/>
        </w:rPr>
        <w:t xml:space="preserve"> </w:t>
      </w:r>
      <w:r>
        <w:rPr>
          <w:color w:val="000009"/>
        </w:rPr>
        <w:t>внеурочной</w:t>
      </w:r>
      <w:r>
        <w:rPr>
          <w:color w:val="000009"/>
          <w:spacing w:val="20"/>
        </w:rPr>
        <w:t xml:space="preserve"> </w:t>
      </w:r>
      <w:r>
        <w:rPr>
          <w:color w:val="000009"/>
          <w:spacing w:val="-2"/>
        </w:rPr>
        <w:t>деятельности,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rPr>
          <w:color w:val="000009"/>
        </w:rPr>
        <w:lastRenderedPageBreak/>
        <w:t>осуществляемой</w:t>
      </w:r>
      <w:r>
        <w:rPr>
          <w:color w:val="000009"/>
          <w:spacing w:val="-2"/>
        </w:rPr>
        <w:t xml:space="preserve"> </w:t>
      </w:r>
      <w:r>
        <w:rPr>
          <w:color w:val="000009"/>
        </w:rPr>
        <w:t>совместно</w:t>
      </w:r>
      <w:r>
        <w:rPr>
          <w:color w:val="000009"/>
          <w:spacing w:val="-2"/>
        </w:rPr>
        <w:t xml:space="preserve"> </w:t>
      </w:r>
      <w:r>
        <w:rPr>
          <w:color w:val="000009"/>
        </w:rPr>
        <w:t>с</w:t>
      </w:r>
      <w:r>
        <w:rPr>
          <w:color w:val="000009"/>
          <w:spacing w:val="-2"/>
        </w:rPr>
        <w:t xml:space="preserve"> </w:t>
      </w:r>
      <w:r>
        <w:rPr>
          <w:color w:val="000009"/>
        </w:rPr>
        <w:t>семьей</w:t>
      </w:r>
      <w:r>
        <w:rPr>
          <w:color w:val="000009"/>
          <w:spacing w:val="-2"/>
        </w:rPr>
        <w:t xml:space="preserve"> </w:t>
      </w:r>
      <w:r>
        <w:rPr>
          <w:color w:val="000009"/>
        </w:rPr>
        <w:t>и</w:t>
      </w:r>
      <w:r>
        <w:rPr>
          <w:color w:val="000009"/>
          <w:spacing w:val="-2"/>
        </w:rPr>
        <w:t xml:space="preserve"> </w:t>
      </w:r>
      <w:r>
        <w:rPr>
          <w:color w:val="000009"/>
        </w:rPr>
        <w:t>другими</w:t>
      </w:r>
      <w:r>
        <w:rPr>
          <w:color w:val="000009"/>
          <w:spacing w:val="-3"/>
        </w:rPr>
        <w:t xml:space="preserve"> </w:t>
      </w:r>
      <w:r>
        <w:rPr>
          <w:color w:val="000009"/>
        </w:rPr>
        <w:t>участниками</w:t>
      </w:r>
      <w:r>
        <w:rPr>
          <w:color w:val="000009"/>
          <w:spacing w:val="-2"/>
        </w:rPr>
        <w:t xml:space="preserve"> </w:t>
      </w:r>
      <w:r>
        <w:rPr>
          <w:color w:val="000009"/>
        </w:rPr>
        <w:t>образовательных</w:t>
      </w:r>
      <w:r>
        <w:rPr>
          <w:color w:val="000009"/>
          <w:spacing w:val="-2"/>
        </w:rPr>
        <w:t xml:space="preserve"> </w:t>
      </w:r>
      <w:r>
        <w:rPr>
          <w:color w:val="000009"/>
        </w:rPr>
        <w:t>отношений, социальными</w:t>
      </w:r>
      <w:r>
        <w:rPr>
          <w:color w:val="000009"/>
          <w:spacing w:val="-9"/>
        </w:rPr>
        <w:t xml:space="preserve"> </w:t>
      </w:r>
      <w:r>
        <w:rPr>
          <w:color w:val="000009"/>
        </w:rPr>
        <w:t>институтами</w:t>
      </w:r>
      <w:r>
        <w:rPr>
          <w:color w:val="000009"/>
          <w:spacing w:val="-9"/>
        </w:rPr>
        <w:t xml:space="preserve"> </w:t>
      </w:r>
      <w:r>
        <w:rPr>
          <w:color w:val="000009"/>
        </w:rPr>
        <w:t>воспитания;</w:t>
      </w:r>
      <w:r>
        <w:rPr>
          <w:color w:val="000009"/>
          <w:spacing w:val="-8"/>
        </w:rPr>
        <w:t xml:space="preserve"> </w:t>
      </w:r>
      <w:r>
        <w:rPr>
          <w:color w:val="000009"/>
        </w:rPr>
        <w:t>предусматривает</w:t>
      </w:r>
      <w:r>
        <w:rPr>
          <w:color w:val="000009"/>
          <w:spacing w:val="-9"/>
        </w:rPr>
        <w:t xml:space="preserve"> </w:t>
      </w:r>
      <w:r>
        <w:rPr>
          <w:color w:val="000009"/>
        </w:rPr>
        <w:t>приобщение</w:t>
      </w:r>
      <w:r>
        <w:rPr>
          <w:color w:val="000009"/>
          <w:spacing w:val="-8"/>
        </w:rPr>
        <w:t xml:space="preserve"> </w:t>
      </w:r>
      <w:r>
        <w:rPr>
          <w:color w:val="000009"/>
        </w:rPr>
        <w:t>обучающихся</w:t>
      </w:r>
      <w:r>
        <w:rPr>
          <w:color w:val="000009"/>
          <w:spacing w:val="-8"/>
        </w:rPr>
        <w:t xml:space="preserve"> </w:t>
      </w:r>
      <w:r>
        <w:rPr>
          <w:color w:val="000009"/>
        </w:rPr>
        <w:t>с</w:t>
      </w:r>
      <w:r>
        <w:rPr>
          <w:color w:val="000009"/>
          <w:spacing w:val="-8"/>
        </w:rPr>
        <w:t xml:space="preserve"> </w:t>
      </w:r>
      <w:r>
        <w:rPr>
          <w:color w:val="000009"/>
        </w:rPr>
        <w:t>РАС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ED2570" w:rsidRDefault="00125FB7">
      <w:pPr>
        <w:pStyle w:val="a3"/>
        <w:spacing w:before="1" w:line="276" w:lineRule="auto"/>
        <w:ind w:right="138" w:firstLine="708"/>
      </w:pPr>
      <w:r>
        <w:rPr>
          <w:color w:val="000009"/>
        </w:rPr>
        <w:t xml:space="preserve">Программа воспитания направлена на решение задачи гармоничного вхождения в социальный мир, формирования коммуникативных навыков и жизненных компетенций обучающихся с РАС. Она помогает реализовать воспитательный потенциал совместной деятельности педагогических работников (классных руководителей, </w:t>
      </w:r>
      <w:proofErr w:type="spellStart"/>
      <w:r>
        <w:rPr>
          <w:color w:val="000009"/>
        </w:rPr>
        <w:t>тьюторов</w:t>
      </w:r>
      <w:proofErr w:type="spellEnd"/>
      <w:r>
        <w:rPr>
          <w:color w:val="000009"/>
        </w:rPr>
        <w:t>, учителей- предметников, специалистов службы ППС, педагогов дополнительного образования, социального</w:t>
      </w:r>
      <w:r>
        <w:rPr>
          <w:color w:val="000009"/>
          <w:spacing w:val="-14"/>
        </w:rPr>
        <w:t xml:space="preserve"> </w:t>
      </w:r>
      <w:r>
        <w:rPr>
          <w:color w:val="000009"/>
        </w:rPr>
        <w:t>педагога,</w:t>
      </w:r>
      <w:r>
        <w:rPr>
          <w:color w:val="000009"/>
          <w:spacing w:val="-15"/>
        </w:rPr>
        <w:t xml:space="preserve"> </w:t>
      </w:r>
      <w:r>
        <w:rPr>
          <w:color w:val="000009"/>
        </w:rPr>
        <w:t>заведующих</w:t>
      </w:r>
      <w:r>
        <w:rPr>
          <w:color w:val="000009"/>
          <w:spacing w:val="-14"/>
        </w:rPr>
        <w:t xml:space="preserve"> </w:t>
      </w:r>
      <w:r>
        <w:rPr>
          <w:color w:val="000009"/>
        </w:rPr>
        <w:t>школьно-дошкольными</w:t>
      </w:r>
      <w:r>
        <w:rPr>
          <w:color w:val="000009"/>
          <w:spacing w:val="-14"/>
        </w:rPr>
        <w:t xml:space="preserve"> </w:t>
      </w:r>
      <w:r>
        <w:rPr>
          <w:color w:val="000009"/>
        </w:rPr>
        <w:t>отделениями)</w:t>
      </w:r>
      <w:r>
        <w:rPr>
          <w:color w:val="000009"/>
          <w:spacing w:val="-14"/>
        </w:rPr>
        <w:t xml:space="preserve"> </w:t>
      </w:r>
      <w:r>
        <w:rPr>
          <w:color w:val="000009"/>
        </w:rPr>
        <w:t>с</w:t>
      </w:r>
      <w:r>
        <w:rPr>
          <w:color w:val="000009"/>
          <w:spacing w:val="-14"/>
        </w:rPr>
        <w:t xml:space="preserve"> </w:t>
      </w:r>
      <w:r>
        <w:rPr>
          <w:color w:val="000009"/>
        </w:rPr>
        <w:t>обучающимися и их родителями (законными представителями).</w:t>
      </w:r>
    </w:p>
    <w:p w:rsidR="00ED2570" w:rsidRDefault="00125FB7">
      <w:pPr>
        <w:pStyle w:val="a3"/>
        <w:spacing w:line="276" w:lineRule="auto"/>
        <w:ind w:right="145" w:firstLine="708"/>
      </w:pPr>
      <w:r>
        <w:rPr>
          <w:color w:val="000009"/>
        </w:rPr>
        <w:t xml:space="preserve">Программа воспитания включает в себя три раздела: целевой, содержательный, </w:t>
      </w:r>
      <w:r>
        <w:rPr>
          <w:color w:val="000009"/>
          <w:spacing w:val="-2"/>
        </w:rPr>
        <w:t>организационный.</w:t>
      </w:r>
    </w:p>
    <w:p w:rsidR="00ED2570" w:rsidRDefault="00125FB7">
      <w:pPr>
        <w:pStyle w:val="2"/>
        <w:spacing w:before="2"/>
      </w:pPr>
      <w:r>
        <w:rPr>
          <w:color w:val="000009"/>
        </w:rPr>
        <w:t>Целевой</w:t>
      </w:r>
      <w:r>
        <w:rPr>
          <w:color w:val="000009"/>
          <w:spacing w:val="-12"/>
        </w:rPr>
        <w:t xml:space="preserve"> </w:t>
      </w:r>
      <w:r>
        <w:rPr>
          <w:color w:val="000009"/>
          <w:spacing w:val="-2"/>
        </w:rPr>
        <w:t>раздел</w:t>
      </w:r>
    </w:p>
    <w:p w:rsidR="00ED2570" w:rsidRDefault="00125FB7">
      <w:pPr>
        <w:pStyle w:val="a3"/>
        <w:spacing w:before="39" w:line="276" w:lineRule="auto"/>
        <w:ind w:right="142" w:firstLine="708"/>
      </w:pPr>
      <w:r>
        <w:rPr>
          <w:color w:val="000009"/>
        </w:rPr>
        <w:t>Включает информацию о целях и задачах воспитания, направлениях воспитания, целевых ориентирах результатов воспитания.</w:t>
      </w:r>
    </w:p>
    <w:p w:rsidR="00ED2570" w:rsidRDefault="00125FB7">
      <w:pPr>
        <w:pStyle w:val="a3"/>
        <w:spacing w:before="1" w:line="276" w:lineRule="auto"/>
        <w:ind w:right="140" w:firstLine="708"/>
      </w:pPr>
      <w:r>
        <w:rPr>
          <w:color w:val="000009"/>
        </w:rPr>
        <w:t>В данном разделе на основе базовых общественных ценностей формулируются</w:t>
      </w:r>
      <w:r>
        <w:rPr>
          <w:color w:val="000009"/>
          <w:spacing w:val="40"/>
        </w:rPr>
        <w:t xml:space="preserve"> </w:t>
      </w:r>
      <w:r>
        <w:rPr>
          <w:color w:val="000009"/>
        </w:rPr>
        <w:t>цель и задачи воспитания, которые предстоит решать для достижения цели. Описываются основные направления воспитания в соответствии с ФГОС НОО обучающихся с ОВЗ: гражданское, патриотическое, духовно-нравственное, эстетическое, физическое воспитание, формирование культуры здорового образа жизни и эмоционального благополучия, трудовое, экологическое воспитание, ценности научного познания. На основе требований к личностным результатам освоения обучающимися с РАС АООП НОО, установленными в ФГОС НОО обучающихся с ОВЗ, представлены целевые ориентиры результатов в воспитании, развитии личности обучающихся с РАС.</w:t>
      </w:r>
    </w:p>
    <w:p w:rsidR="00ED2570" w:rsidRDefault="00125FB7">
      <w:pPr>
        <w:pStyle w:val="2"/>
        <w:spacing w:before="2"/>
      </w:pPr>
      <w:r>
        <w:rPr>
          <w:color w:val="000009"/>
          <w:spacing w:val="-2"/>
        </w:rPr>
        <w:t>Содержательный</w:t>
      </w:r>
      <w:r>
        <w:rPr>
          <w:color w:val="000009"/>
          <w:spacing w:val="1"/>
        </w:rPr>
        <w:t xml:space="preserve"> </w:t>
      </w:r>
      <w:r>
        <w:rPr>
          <w:color w:val="000009"/>
          <w:spacing w:val="-2"/>
        </w:rPr>
        <w:t>раздел</w:t>
      </w:r>
    </w:p>
    <w:p w:rsidR="00ED2570" w:rsidRDefault="00125FB7">
      <w:pPr>
        <w:pStyle w:val="a3"/>
        <w:spacing w:before="38" w:line="276" w:lineRule="auto"/>
        <w:ind w:right="140"/>
      </w:pPr>
      <w:r>
        <w:rPr>
          <w:color w:val="000009"/>
        </w:rPr>
        <w:t>Включает информацию об укладе образовательной организации, а также о видах, формах и содержании воспитательной деятельности школьно-дошкольного отделения ФРЦ, которые</w:t>
      </w:r>
      <w:r>
        <w:rPr>
          <w:color w:val="000009"/>
          <w:spacing w:val="-6"/>
        </w:rPr>
        <w:t xml:space="preserve"> </w:t>
      </w:r>
      <w:r>
        <w:rPr>
          <w:color w:val="000009"/>
        </w:rPr>
        <w:t>планируются</w:t>
      </w:r>
      <w:r>
        <w:rPr>
          <w:color w:val="000009"/>
          <w:spacing w:val="-5"/>
        </w:rPr>
        <w:t xml:space="preserve"> </w:t>
      </w:r>
      <w:r>
        <w:rPr>
          <w:color w:val="000009"/>
        </w:rPr>
        <w:t>и</w:t>
      </w:r>
      <w:r>
        <w:rPr>
          <w:color w:val="000009"/>
          <w:spacing w:val="-6"/>
        </w:rPr>
        <w:t xml:space="preserve"> </w:t>
      </w:r>
      <w:r>
        <w:rPr>
          <w:color w:val="000009"/>
        </w:rPr>
        <w:t>представляются</w:t>
      </w:r>
      <w:r>
        <w:rPr>
          <w:color w:val="000009"/>
          <w:spacing w:val="-6"/>
        </w:rPr>
        <w:t xml:space="preserve"> </w:t>
      </w:r>
      <w:r>
        <w:rPr>
          <w:color w:val="000009"/>
        </w:rPr>
        <w:t>по</w:t>
      </w:r>
      <w:r>
        <w:rPr>
          <w:color w:val="000009"/>
          <w:spacing w:val="-6"/>
        </w:rPr>
        <w:t xml:space="preserve"> </w:t>
      </w:r>
      <w:r>
        <w:rPr>
          <w:color w:val="000009"/>
        </w:rPr>
        <w:t>модулям.</w:t>
      </w:r>
      <w:r>
        <w:rPr>
          <w:color w:val="000009"/>
          <w:spacing w:val="-3"/>
        </w:rPr>
        <w:t xml:space="preserve"> </w:t>
      </w:r>
      <w:r>
        <w:rPr>
          <w:color w:val="000009"/>
        </w:rPr>
        <w:t>Каждый</w:t>
      </w:r>
      <w:r>
        <w:rPr>
          <w:color w:val="000009"/>
          <w:spacing w:val="-6"/>
        </w:rPr>
        <w:t xml:space="preserve"> </w:t>
      </w:r>
      <w:r>
        <w:rPr>
          <w:color w:val="000009"/>
        </w:rPr>
        <w:t>из</w:t>
      </w:r>
      <w:r>
        <w:rPr>
          <w:color w:val="000009"/>
          <w:spacing w:val="-6"/>
        </w:rPr>
        <w:t xml:space="preserve"> </w:t>
      </w:r>
      <w:r>
        <w:rPr>
          <w:color w:val="000009"/>
        </w:rPr>
        <w:t>модулей</w:t>
      </w:r>
      <w:r>
        <w:rPr>
          <w:color w:val="000009"/>
          <w:spacing w:val="-5"/>
        </w:rPr>
        <w:t xml:space="preserve"> </w:t>
      </w:r>
      <w:r>
        <w:rPr>
          <w:color w:val="000009"/>
        </w:rPr>
        <w:t>ориентирован</w:t>
      </w:r>
      <w:r>
        <w:rPr>
          <w:color w:val="000009"/>
          <w:spacing w:val="-6"/>
        </w:rPr>
        <w:t xml:space="preserve"> </w:t>
      </w:r>
      <w:r>
        <w:rPr>
          <w:color w:val="000009"/>
        </w:rPr>
        <w:t>на одну из поставленных задач воспитания и соответствует одному из направлений воспитательной</w:t>
      </w:r>
      <w:r>
        <w:rPr>
          <w:color w:val="000009"/>
          <w:spacing w:val="-13"/>
        </w:rPr>
        <w:t xml:space="preserve"> </w:t>
      </w:r>
      <w:r>
        <w:rPr>
          <w:color w:val="000009"/>
        </w:rPr>
        <w:t>работы</w:t>
      </w:r>
      <w:r>
        <w:rPr>
          <w:color w:val="000009"/>
          <w:spacing w:val="-13"/>
        </w:rPr>
        <w:t xml:space="preserve"> </w:t>
      </w:r>
      <w:r>
        <w:rPr>
          <w:color w:val="000009"/>
        </w:rPr>
        <w:t>школьно-дошкольного</w:t>
      </w:r>
      <w:r>
        <w:rPr>
          <w:color w:val="000009"/>
          <w:spacing w:val="-13"/>
        </w:rPr>
        <w:t xml:space="preserve"> </w:t>
      </w:r>
      <w:r>
        <w:rPr>
          <w:color w:val="000009"/>
        </w:rPr>
        <w:t>отделения</w:t>
      </w:r>
      <w:r>
        <w:rPr>
          <w:color w:val="000009"/>
          <w:spacing w:val="-13"/>
        </w:rPr>
        <w:t xml:space="preserve"> </w:t>
      </w:r>
      <w:r>
        <w:rPr>
          <w:color w:val="000009"/>
        </w:rPr>
        <w:t>ФРЦ;</w:t>
      </w:r>
      <w:r>
        <w:rPr>
          <w:color w:val="000009"/>
          <w:spacing w:val="-12"/>
        </w:rPr>
        <w:t xml:space="preserve"> </w:t>
      </w:r>
      <w:r>
        <w:rPr>
          <w:color w:val="000009"/>
        </w:rPr>
        <w:t>показывает,</w:t>
      </w:r>
      <w:r>
        <w:rPr>
          <w:color w:val="000009"/>
          <w:spacing w:val="-13"/>
        </w:rPr>
        <w:t xml:space="preserve"> </w:t>
      </w:r>
      <w:r>
        <w:rPr>
          <w:color w:val="000009"/>
        </w:rPr>
        <w:t>каким</w:t>
      </w:r>
      <w:r>
        <w:rPr>
          <w:color w:val="000009"/>
          <w:spacing w:val="-12"/>
        </w:rPr>
        <w:t xml:space="preserve"> </w:t>
      </w:r>
      <w:r>
        <w:rPr>
          <w:color w:val="000009"/>
        </w:rPr>
        <w:t>образом в содержательном плане будет осуществляться достижение поставленной цели и задач воспитания обучающихся с РАС.</w:t>
      </w:r>
    </w:p>
    <w:p w:rsidR="00ED2570" w:rsidRDefault="00125FB7">
      <w:pPr>
        <w:pStyle w:val="2"/>
        <w:spacing w:before="4"/>
      </w:pPr>
      <w:r>
        <w:rPr>
          <w:color w:val="000009"/>
        </w:rPr>
        <w:t>Организационный</w:t>
      </w:r>
      <w:r>
        <w:rPr>
          <w:color w:val="000009"/>
          <w:spacing w:val="-15"/>
        </w:rPr>
        <w:t xml:space="preserve"> </w:t>
      </w:r>
      <w:r>
        <w:rPr>
          <w:color w:val="000009"/>
          <w:spacing w:val="-2"/>
        </w:rPr>
        <w:t>раздел</w:t>
      </w:r>
    </w:p>
    <w:p w:rsidR="00ED2570" w:rsidRDefault="00125FB7">
      <w:pPr>
        <w:pStyle w:val="a3"/>
        <w:spacing w:before="38" w:line="276" w:lineRule="auto"/>
        <w:ind w:right="141" w:firstLine="708"/>
      </w:pPr>
      <w:r>
        <w:rPr>
          <w:color w:val="000009"/>
        </w:rPr>
        <w:t>Включает информацию: о кадровом обеспечении воспитательного процесса; нормативно-методическом</w:t>
      </w:r>
      <w:r>
        <w:rPr>
          <w:color w:val="000009"/>
          <w:spacing w:val="-3"/>
        </w:rPr>
        <w:t xml:space="preserve"> </w:t>
      </w:r>
      <w:r>
        <w:rPr>
          <w:color w:val="000009"/>
        </w:rPr>
        <w:t>обеспечении;</w:t>
      </w:r>
      <w:r>
        <w:rPr>
          <w:color w:val="000009"/>
          <w:spacing w:val="-2"/>
        </w:rPr>
        <w:t xml:space="preserve"> </w:t>
      </w:r>
      <w:r>
        <w:rPr>
          <w:color w:val="000009"/>
        </w:rPr>
        <w:t>требованиях</w:t>
      </w:r>
      <w:r>
        <w:rPr>
          <w:color w:val="000009"/>
          <w:spacing w:val="-3"/>
        </w:rPr>
        <w:t xml:space="preserve"> </w:t>
      </w:r>
      <w:r>
        <w:rPr>
          <w:color w:val="000009"/>
        </w:rPr>
        <w:t>к</w:t>
      </w:r>
      <w:r>
        <w:rPr>
          <w:color w:val="000009"/>
          <w:spacing w:val="-3"/>
        </w:rPr>
        <w:t xml:space="preserve"> </w:t>
      </w:r>
      <w:r>
        <w:rPr>
          <w:color w:val="000009"/>
        </w:rPr>
        <w:t>условиям</w:t>
      </w:r>
      <w:r>
        <w:rPr>
          <w:color w:val="000009"/>
          <w:spacing w:val="-3"/>
        </w:rPr>
        <w:t xml:space="preserve"> </w:t>
      </w:r>
      <w:r>
        <w:rPr>
          <w:color w:val="000009"/>
        </w:rPr>
        <w:t>работы</w:t>
      </w:r>
      <w:r>
        <w:rPr>
          <w:color w:val="000009"/>
          <w:spacing w:val="-4"/>
        </w:rPr>
        <w:t xml:space="preserve"> </w:t>
      </w:r>
      <w:r>
        <w:rPr>
          <w:color w:val="000009"/>
        </w:rPr>
        <w:t>с</w:t>
      </w:r>
      <w:r>
        <w:rPr>
          <w:color w:val="000009"/>
          <w:spacing w:val="-3"/>
        </w:rPr>
        <w:t xml:space="preserve"> </w:t>
      </w:r>
      <w:r>
        <w:rPr>
          <w:color w:val="000009"/>
        </w:rPr>
        <w:t>обучающимися с РАС; систему поощрения социальной успешности и проявлений активной жизненной позиции обучающихся; анализ воспитательной работы. К программе воспитания прилагается ежегодный календарный план воспитательной работы.</w:t>
      </w:r>
    </w:p>
    <w:p w:rsidR="00ED2570" w:rsidRDefault="00125FB7">
      <w:pPr>
        <w:pStyle w:val="a3"/>
        <w:spacing w:before="1" w:line="276" w:lineRule="auto"/>
        <w:ind w:right="142" w:firstLine="708"/>
      </w:pPr>
      <w:r>
        <w:rPr>
          <w:color w:val="000009"/>
        </w:rPr>
        <w:t>Программа позволяет педагогическим работникам скоординировать свои усилия, направленные на воспитание обучающихся с РАС.</w:t>
      </w:r>
    </w:p>
    <w:p w:rsidR="00ED2570" w:rsidRDefault="00ED2570">
      <w:pPr>
        <w:pStyle w:val="a3"/>
        <w:spacing w:before="43"/>
        <w:ind w:left="0"/>
        <w:jc w:val="left"/>
      </w:pPr>
    </w:p>
    <w:p w:rsidR="00ED2570" w:rsidRDefault="00125FB7">
      <w:pPr>
        <w:pStyle w:val="1"/>
        <w:ind w:left="864" w:right="142"/>
        <w:jc w:val="center"/>
      </w:pPr>
      <w:r>
        <w:t>Целевой</w:t>
      </w:r>
      <w:r>
        <w:rPr>
          <w:spacing w:val="-5"/>
        </w:rPr>
        <w:t xml:space="preserve"> </w:t>
      </w:r>
      <w:r>
        <w:rPr>
          <w:spacing w:val="-2"/>
        </w:rPr>
        <w:t>раздел</w:t>
      </w:r>
    </w:p>
    <w:p w:rsidR="00ED2570" w:rsidRDefault="00ED2570">
      <w:pPr>
        <w:pStyle w:val="1"/>
        <w:jc w:val="center"/>
        <w:sectPr w:rsidR="00ED2570">
          <w:pgSz w:w="11910" w:h="16840"/>
          <w:pgMar w:top="1040" w:right="708" w:bottom="1160" w:left="1417" w:header="0" w:footer="939" w:gutter="0"/>
          <w:cols w:space="720"/>
        </w:sectPr>
      </w:pPr>
    </w:p>
    <w:p w:rsidR="00ED2570" w:rsidRDefault="00125FB7">
      <w:pPr>
        <w:pStyle w:val="a3"/>
        <w:spacing w:before="70" w:line="276" w:lineRule="auto"/>
        <w:ind w:right="138" w:firstLine="708"/>
      </w:pPr>
      <w:r>
        <w:rPr>
          <w:color w:val="000009"/>
        </w:rPr>
        <w:lastRenderedPageBreak/>
        <w:t xml:space="preserve">Участниками образовательных отношений являются педагогические и другие работники </w:t>
      </w:r>
      <w:r>
        <w:t>школьно-дошкольного отделения ФРЦ (далее – Школа)</w:t>
      </w:r>
      <w:r>
        <w:rPr>
          <w:color w:val="000009"/>
        </w:rPr>
        <w:t xml:space="preserve">, обучающиеся, их родители (законные представители), представители организаций-партнеров. Родители (законные представители) имеют преимущественное право на воспитание своих детей. Содержание воспитания обучающихся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w:t>
      </w:r>
      <w:proofErr w:type="spellStart"/>
      <w:r>
        <w:rPr>
          <w:color w:val="000009"/>
        </w:rPr>
        <w:t>инвариативное</w:t>
      </w:r>
      <w:proofErr w:type="spellEnd"/>
      <w:r>
        <w:rPr>
          <w:color w:val="000009"/>
        </w:rPr>
        <w:t xml:space="preserve"> содержание воспитания обучающихся с РАС.</w:t>
      </w:r>
    </w:p>
    <w:p w:rsidR="00ED2570" w:rsidRDefault="00125FB7">
      <w:pPr>
        <w:pStyle w:val="a3"/>
        <w:spacing w:before="1" w:line="276" w:lineRule="auto"/>
        <w:ind w:right="140" w:firstLine="708"/>
      </w:pPr>
      <w:r>
        <w:rPr>
          <w:color w:val="000009"/>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color w:val="000009"/>
          <w:spacing w:val="40"/>
        </w:rPr>
        <w:t xml:space="preserve"> </w:t>
      </w:r>
      <w:r>
        <w:rPr>
          <w:color w:val="000009"/>
        </w:rPr>
        <w:t>развитие высоконравственной личности, разделяющей традиционные духовные ценности, обладающей</w:t>
      </w:r>
      <w:r>
        <w:rPr>
          <w:color w:val="000009"/>
          <w:spacing w:val="-3"/>
        </w:rPr>
        <w:t xml:space="preserve"> </w:t>
      </w:r>
      <w:r>
        <w:rPr>
          <w:color w:val="000009"/>
        </w:rPr>
        <w:t>актуальными</w:t>
      </w:r>
      <w:r>
        <w:rPr>
          <w:color w:val="000009"/>
          <w:spacing w:val="-3"/>
        </w:rPr>
        <w:t xml:space="preserve"> </w:t>
      </w:r>
      <w:r>
        <w:rPr>
          <w:color w:val="000009"/>
        </w:rPr>
        <w:t>знаниями</w:t>
      </w:r>
      <w:r>
        <w:rPr>
          <w:color w:val="000009"/>
          <w:spacing w:val="-3"/>
        </w:rPr>
        <w:t xml:space="preserve"> </w:t>
      </w:r>
      <w:r>
        <w:rPr>
          <w:color w:val="000009"/>
        </w:rPr>
        <w:t>и</w:t>
      </w:r>
      <w:r>
        <w:rPr>
          <w:color w:val="000009"/>
          <w:spacing w:val="-4"/>
        </w:rPr>
        <w:t xml:space="preserve"> </w:t>
      </w:r>
      <w:r>
        <w:rPr>
          <w:color w:val="000009"/>
        </w:rPr>
        <w:t>умениями,</w:t>
      </w:r>
      <w:r>
        <w:rPr>
          <w:color w:val="000009"/>
          <w:spacing w:val="-3"/>
        </w:rPr>
        <w:t xml:space="preserve"> </w:t>
      </w:r>
      <w:r>
        <w:rPr>
          <w:color w:val="000009"/>
        </w:rPr>
        <w:t>способной</w:t>
      </w:r>
      <w:r>
        <w:rPr>
          <w:color w:val="000009"/>
          <w:spacing w:val="-3"/>
        </w:rPr>
        <w:t xml:space="preserve"> </w:t>
      </w:r>
      <w:r>
        <w:rPr>
          <w:color w:val="000009"/>
        </w:rPr>
        <w:t>реализовать</w:t>
      </w:r>
      <w:r>
        <w:rPr>
          <w:color w:val="000009"/>
          <w:spacing w:val="-4"/>
        </w:rPr>
        <w:t xml:space="preserve"> </w:t>
      </w:r>
      <w:r>
        <w:rPr>
          <w:color w:val="000009"/>
        </w:rPr>
        <w:t>свой</w:t>
      </w:r>
      <w:r>
        <w:rPr>
          <w:color w:val="000009"/>
          <w:spacing w:val="-3"/>
        </w:rPr>
        <w:t xml:space="preserve"> </w:t>
      </w:r>
      <w:r>
        <w:rPr>
          <w:color w:val="000009"/>
        </w:rPr>
        <w:t>потенциал</w:t>
      </w:r>
      <w:r>
        <w:rPr>
          <w:color w:val="000009"/>
          <w:spacing w:val="-3"/>
        </w:rPr>
        <w:t xml:space="preserve"> </w:t>
      </w:r>
      <w:r>
        <w:rPr>
          <w:color w:val="000009"/>
        </w:rPr>
        <w:t>в условиях современного общества, готовой к мирному созиданию и защите Родины.</w:t>
      </w:r>
    </w:p>
    <w:p w:rsidR="00ED2570" w:rsidRDefault="00ED2570">
      <w:pPr>
        <w:pStyle w:val="a3"/>
        <w:spacing w:before="44"/>
        <w:ind w:left="0"/>
        <w:jc w:val="left"/>
      </w:pPr>
    </w:p>
    <w:p w:rsidR="00ED2570" w:rsidRDefault="00125FB7">
      <w:pPr>
        <w:pStyle w:val="2"/>
        <w:ind w:left="850"/>
        <w:jc w:val="center"/>
      </w:pPr>
      <w:r>
        <w:rPr>
          <w:color w:val="000009"/>
        </w:rPr>
        <w:t>Цели</w:t>
      </w:r>
      <w:r>
        <w:rPr>
          <w:color w:val="000009"/>
          <w:spacing w:val="-5"/>
        </w:rPr>
        <w:t xml:space="preserve"> </w:t>
      </w:r>
      <w:r>
        <w:rPr>
          <w:color w:val="000009"/>
        </w:rPr>
        <w:t>и</w:t>
      </w:r>
      <w:r>
        <w:rPr>
          <w:color w:val="000009"/>
          <w:spacing w:val="-5"/>
        </w:rPr>
        <w:t xml:space="preserve"> </w:t>
      </w:r>
      <w:r>
        <w:rPr>
          <w:color w:val="000009"/>
        </w:rPr>
        <w:t>задачи</w:t>
      </w:r>
      <w:r>
        <w:rPr>
          <w:color w:val="000009"/>
          <w:spacing w:val="-5"/>
        </w:rPr>
        <w:t xml:space="preserve"> </w:t>
      </w:r>
      <w:r>
        <w:rPr>
          <w:color w:val="000009"/>
          <w:spacing w:val="-2"/>
        </w:rPr>
        <w:t>воспитания</w:t>
      </w:r>
    </w:p>
    <w:p w:rsidR="00ED2570" w:rsidRDefault="00125FB7">
      <w:pPr>
        <w:pStyle w:val="a3"/>
        <w:spacing w:before="39"/>
        <w:ind w:left="931" w:right="142"/>
        <w:jc w:val="center"/>
      </w:pPr>
      <w:r>
        <w:rPr>
          <w:b/>
          <w:color w:val="000009"/>
        </w:rPr>
        <w:t>Целями</w:t>
      </w:r>
      <w:r>
        <w:rPr>
          <w:b/>
          <w:color w:val="000009"/>
          <w:spacing w:val="-14"/>
        </w:rPr>
        <w:t xml:space="preserve"> </w:t>
      </w:r>
      <w:r>
        <w:rPr>
          <w:color w:val="000009"/>
        </w:rPr>
        <w:t>воспитания</w:t>
      </w:r>
      <w:r>
        <w:rPr>
          <w:color w:val="000009"/>
          <w:spacing w:val="-11"/>
        </w:rPr>
        <w:t xml:space="preserve"> </w:t>
      </w:r>
      <w:r>
        <w:rPr>
          <w:color w:val="000009"/>
        </w:rPr>
        <w:t>обучающихся</w:t>
      </w:r>
      <w:r>
        <w:rPr>
          <w:color w:val="000009"/>
          <w:spacing w:val="-12"/>
        </w:rPr>
        <w:t xml:space="preserve"> </w:t>
      </w:r>
      <w:r>
        <w:rPr>
          <w:color w:val="000009"/>
        </w:rPr>
        <w:t>с</w:t>
      </w:r>
      <w:r>
        <w:rPr>
          <w:color w:val="000009"/>
          <w:spacing w:val="-10"/>
        </w:rPr>
        <w:t xml:space="preserve"> </w:t>
      </w:r>
      <w:r>
        <w:rPr>
          <w:color w:val="000009"/>
        </w:rPr>
        <w:t>РАС</w:t>
      </w:r>
      <w:r>
        <w:rPr>
          <w:color w:val="000009"/>
          <w:spacing w:val="-12"/>
        </w:rPr>
        <w:t xml:space="preserve"> </w:t>
      </w:r>
      <w:r>
        <w:rPr>
          <w:color w:val="000009"/>
        </w:rPr>
        <w:t>в</w:t>
      </w:r>
      <w:r>
        <w:rPr>
          <w:color w:val="000009"/>
          <w:spacing w:val="-12"/>
        </w:rPr>
        <w:t xml:space="preserve"> </w:t>
      </w:r>
      <w:r>
        <w:rPr>
          <w:color w:val="000009"/>
        </w:rPr>
        <w:t>образовательной</w:t>
      </w:r>
      <w:r>
        <w:rPr>
          <w:color w:val="000009"/>
          <w:spacing w:val="-12"/>
        </w:rPr>
        <w:t xml:space="preserve"> </w:t>
      </w:r>
      <w:r>
        <w:rPr>
          <w:color w:val="000009"/>
        </w:rPr>
        <w:t>организации</w:t>
      </w:r>
      <w:r>
        <w:rPr>
          <w:color w:val="000009"/>
          <w:spacing w:val="-10"/>
        </w:rPr>
        <w:t xml:space="preserve"> </w:t>
      </w:r>
      <w:r>
        <w:rPr>
          <w:color w:val="000009"/>
          <w:spacing w:val="-2"/>
        </w:rPr>
        <w:t>являются:</w:t>
      </w:r>
    </w:p>
    <w:p w:rsidR="00ED2570" w:rsidRDefault="00125FB7">
      <w:pPr>
        <w:pStyle w:val="a4"/>
        <w:numPr>
          <w:ilvl w:val="1"/>
          <w:numId w:val="123"/>
        </w:numPr>
        <w:tabs>
          <w:tab w:val="left" w:pos="997"/>
          <w:tab w:val="left" w:pos="999"/>
        </w:tabs>
        <w:spacing w:before="41" w:line="276" w:lineRule="auto"/>
        <w:ind w:left="999" w:right="139" w:hanging="357"/>
        <w:rPr>
          <w:sz w:val="24"/>
        </w:rPr>
      </w:pPr>
      <w:r>
        <w:rPr>
          <w:sz w:val="24"/>
        </w:rPr>
        <w:t xml:space="preserve">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Pr>
          <w:spacing w:val="-2"/>
          <w:sz w:val="24"/>
        </w:rPr>
        <w:t>государства;</w:t>
      </w:r>
    </w:p>
    <w:p w:rsidR="00ED2570" w:rsidRDefault="00125FB7">
      <w:pPr>
        <w:pStyle w:val="a4"/>
        <w:numPr>
          <w:ilvl w:val="1"/>
          <w:numId w:val="123"/>
        </w:numPr>
        <w:tabs>
          <w:tab w:val="left" w:pos="997"/>
          <w:tab w:val="left" w:pos="999"/>
        </w:tabs>
        <w:spacing w:line="276" w:lineRule="auto"/>
        <w:ind w:left="999" w:right="142" w:hanging="357"/>
        <w:rPr>
          <w:sz w:val="24"/>
        </w:rPr>
      </w:pPr>
      <w:r>
        <w:rPr>
          <w:sz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D2570" w:rsidRDefault="00125FB7">
      <w:pPr>
        <w:pStyle w:val="a3"/>
        <w:spacing w:line="276" w:lineRule="auto"/>
        <w:ind w:right="137" w:firstLine="708"/>
      </w:pPr>
      <w:r>
        <w:rPr>
          <w:color w:val="000009"/>
        </w:rPr>
        <w:t>Достижение</w:t>
      </w:r>
      <w:r>
        <w:rPr>
          <w:color w:val="000009"/>
          <w:spacing w:val="-11"/>
        </w:rPr>
        <w:t xml:space="preserve"> </w:t>
      </w:r>
      <w:r>
        <w:rPr>
          <w:color w:val="000009"/>
        </w:rPr>
        <w:t>данной</w:t>
      </w:r>
      <w:r>
        <w:rPr>
          <w:color w:val="000009"/>
          <w:spacing w:val="-11"/>
        </w:rPr>
        <w:t xml:space="preserve"> </w:t>
      </w:r>
      <w:r>
        <w:rPr>
          <w:color w:val="000009"/>
        </w:rPr>
        <w:t>цели</w:t>
      </w:r>
      <w:r>
        <w:rPr>
          <w:color w:val="000009"/>
          <w:spacing w:val="-11"/>
        </w:rPr>
        <w:t xml:space="preserve"> </w:t>
      </w:r>
      <w:r>
        <w:rPr>
          <w:color w:val="000009"/>
        </w:rPr>
        <w:t>способствует</w:t>
      </w:r>
      <w:r>
        <w:rPr>
          <w:color w:val="000009"/>
          <w:spacing w:val="-12"/>
        </w:rPr>
        <w:t xml:space="preserve"> </w:t>
      </w:r>
      <w:r>
        <w:rPr>
          <w:color w:val="000009"/>
        </w:rPr>
        <w:t>личностному</w:t>
      </w:r>
      <w:r>
        <w:rPr>
          <w:color w:val="000009"/>
          <w:spacing w:val="-9"/>
        </w:rPr>
        <w:t xml:space="preserve"> </w:t>
      </w:r>
      <w:r>
        <w:rPr>
          <w:color w:val="000009"/>
        </w:rPr>
        <w:t>развитию</w:t>
      </w:r>
      <w:r>
        <w:rPr>
          <w:color w:val="000009"/>
          <w:spacing w:val="-12"/>
        </w:rPr>
        <w:t xml:space="preserve"> </w:t>
      </w:r>
      <w:r>
        <w:rPr>
          <w:color w:val="000009"/>
        </w:rPr>
        <w:t>обучающихся</w:t>
      </w:r>
      <w:r>
        <w:rPr>
          <w:color w:val="000009"/>
          <w:spacing w:val="-7"/>
        </w:rPr>
        <w:t xml:space="preserve"> </w:t>
      </w:r>
      <w:r>
        <w:rPr>
          <w:color w:val="000009"/>
        </w:rPr>
        <w:t>с</w:t>
      </w:r>
      <w:r>
        <w:rPr>
          <w:color w:val="000009"/>
          <w:spacing w:val="-11"/>
        </w:rPr>
        <w:t xml:space="preserve"> </w:t>
      </w:r>
      <w:r>
        <w:rPr>
          <w:color w:val="000009"/>
        </w:rPr>
        <w:t>РАС. Это ориентирует педагогов, в первую очередь, на обеспечение позитивной динамики развития личности обучающегося, осознание обучающимся собственного «Я», представлений о себе и окружающих людях, формирование межличностных связей и взаимоотношений</w:t>
      </w:r>
      <w:r>
        <w:rPr>
          <w:color w:val="000009"/>
          <w:spacing w:val="-5"/>
        </w:rPr>
        <w:t xml:space="preserve"> </w:t>
      </w:r>
      <w:r>
        <w:rPr>
          <w:color w:val="000009"/>
        </w:rPr>
        <w:t>с</w:t>
      </w:r>
      <w:r>
        <w:rPr>
          <w:color w:val="000009"/>
          <w:spacing w:val="-4"/>
        </w:rPr>
        <w:t xml:space="preserve"> </w:t>
      </w:r>
      <w:r>
        <w:rPr>
          <w:color w:val="000009"/>
        </w:rPr>
        <w:t>другими</w:t>
      </w:r>
      <w:r>
        <w:rPr>
          <w:color w:val="000009"/>
          <w:spacing w:val="-6"/>
        </w:rPr>
        <w:t xml:space="preserve"> </w:t>
      </w:r>
      <w:r>
        <w:rPr>
          <w:color w:val="000009"/>
        </w:rPr>
        <w:t>людьми</w:t>
      </w:r>
      <w:r>
        <w:rPr>
          <w:color w:val="000009"/>
          <w:spacing w:val="-2"/>
        </w:rPr>
        <w:t xml:space="preserve"> </w:t>
      </w:r>
      <w:r>
        <w:rPr>
          <w:color w:val="000009"/>
        </w:rPr>
        <w:t>–</w:t>
      </w:r>
      <w:r>
        <w:rPr>
          <w:color w:val="000009"/>
          <w:spacing w:val="-4"/>
        </w:rPr>
        <w:t xml:space="preserve"> </w:t>
      </w:r>
      <w:r>
        <w:rPr>
          <w:color w:val="000009"/>
        </w:rPr>
        <w:t>взрослыми</w:t>
      </w:r>
      <w:r>
        <w:rPr>
          <w:color w:val="000009"/>
          <w:spacing w:val="-4"/>
        </w:rPr>
        <w:t xml:space="preserve"> </w:t>
      </w:r>
      <w:r>
        <w:rPr>
          <w:color w:val="000009"/>
        </w:rPr>
        <w:t>и</w:t>
      </w:r>
      <w:r>
        <w:rPr>
          <w:color w:val="000009"/>
          <w:spacing w:val="-5"/>
        </w:rPr>
        <w:t xml:space="preserve"> </w:t>
      </w:r>
      <w:r>
        <w:rPr>
          <w:color w:val="000009"/>
        </w:rPr>
        <w:t>сверстниками,</w:t>
      </w:r>
      <w:r>
        <w:rPr>
          <w:color w:val="000009"/>
          <w:spacing w:val="-5"/>
        </w:rPr>
        <w:t xml:space="preserve"> </w:t>
      </w:r>
      <w:r>
        <w:rPr>
          <w:color w:val="000009"/>
        </w:rPr>
        <w:t>повышение</w:t>
      </w:r>
      <w:r>
        <w:rPr>
          <w:color w:val="000009"/>
          <w:spacing w:val="-4"/>
        </w:rPr>
        <w:t xml:space="preserve"> </w:t>
      </w:r>
      <w:r>
        <w:rPr>
          <w:color w:val="000009"/>
        </w:rPr>
        <w:t>социально- коммуникативной, учебной и познавательной мотивации, усвоение системы школьных и внешкольных правил и ценностей.</w:t>
      </w:r>
    </w:p>
    <w:p w:rsidR="00ED2570" w:rsidRDefault="00125FB7">
      <w:pPr>
        <w:pStyle w:val="a3"/>
        <w:spacing w:line="276" w:lineRule="auto"/>
        <w:ind w:right="142" w:firstLine="708"/>
      </w:pPr>
      <w:r>
        <w:rPr>
          <w:color w:val="000009"/>
        </w:rPr>
        <w:t>Сотрудничество, партнерские отношения педагога и обучающегося, сочетание усилий педагога по развитию личности ребенка и усилий самого ребенка, родителей (законных</w:t>
      </w:r>
      <w:r>
        <w:rPr>
          <w:color w:val="000009"/>
          <w:spacing w:val="-1"/>
        </w:rPr>
        <w:t xml:space="preserve"> </w:t>
      </w:r>
      <w:r>
        <w:rPr>
          <w:color w:val="000009"/>
        </w:rPr>
        <w:t>представителей) по</w:t>
      </w:r>
      <w:r>
        <w:rPr>
          <w:color w:val="000009"/>
          <w:spacing w:val="-1"/>
        </w:rPr>
        <w:t xml:space="preserve"> </w:t>
      </w:r>
      <w:r>
        <w:rPr>
          <w:color w:val="000009"/>
        </w:rPr>
        <w:t>его</w:t>
      </w:r>
      <w:r>
        <w:rPr>
          <w:color w:val="000009"/>
          <w:spacing w:val="-1"/>
        </w:rPr>
        <w:t xml:space="preserve"> </w:t>
      </w:r>
      <w:r>
        <w:rPr>
          <w:color w:val="000009"/>
        </w:rPr>
        <w:t>саморазвитию – являются важными</w:t>
      </w:r>
      <w:r>
        <w:rPr>
          <w:color w:val="000009"/>
          <w:spacing w:val="-1"/>
        </w:rPr>
        <w:t xml:space="preserve"> </w:t>
      </w:r>
      <w:r>
        <w:rPr>
          <w:color w:val="000009"/>
        </w:rPr>
        <w:t>факторами</w:t>
      </w:r>
      <w:r>
        <w:rPr>
          <w:color w:val="000009"/>
          <w:spacing w:val="-2"/>
        </w:rPr>
        <w:t xml:space="preserve"> </w:t>
      </w:r>
      <w:r>
        <w:rPr>
          <w:color w:val="000009"/>
        </w:rPr>
        <w:t>успеха в достижении поставленной цели.</w:t>
      </w:r>
    </w:p>
    <w:p w:rsidR="00ED2570" w:rsidRDefault="00125FB7">
      <w:pPr>
        <w:pStyle w:val="a3"/>
        <w:spacing w:line="276" w:lineRule="auto"/>
        <w:ind w:right="138" w:firstLine="708"/>
      </w:pPr>
      <w:r>
        <w:rPr>
          <w:color w:val="000009"/>
        </w:rPr>
        <w:t xml:space="preserve">Конкретизация общей цели воспитания применительно к обучающимся с РАС позволяет выделить в ней следующие </w:t>
      </w:r>
      <w:r>
        <w:rPr>
          <w:i/>
          <w:color w:val="000009"/>
        </w:rPr>
        <w:t>целевые приоритеты</w:t>
      </w:r>
      <w:r>
        <w:rPr>
          <w:color w:val="000009"/>
        </w:rPr>
        <w:t>, направленные на создание благоприятных условий для усвоения обучающимися социально значимых компетенций на доступном</w:t>
      </w:r>
      <w:r>
        <w:rPr>
          <w:color w:val="000009"/>
          <w:spacing w:val="-1"/>
        </w:rPr>
        <w:t xml:space="preserve"> </w:t>
      </w:r>
      <w:r>
        <w:rPr>
          <w:color w:val="000009"/>
        </w:rPr>
        <w:t>уровне</w:t>
      </w:r>
      <w:r>
        <w:rPr>
          <w:color w:val="000009"/>
          <w:spacing w:val="-1"/>
        </w:rPr>
        <w:t xml:space="preserve"> </w:t>
      </w:r>
      <w:r>
        <w:rPr>
          <w:color w:val="000009"/>
        </w:rPr>
        <w:t>(с</w:t>
      </w:r>
      <w:r>
        <w:rPr>
          <w:color w:val="000009"/>
          <w:spacing w:val="-2"/>
        </w:rPr>
        <w:t xml:space="preserve"> </w:t>
      </w:r>
      <w:r>
        <w:rPr>
          <w:color w:val="000009"/>
        </w:rPr>
        <w:t>учетом характерных</w:t>
      </w:r>
      <w:r>
        <w:rPr>
          <w:color w:val="000009"/>
          <w:spacing w:val="-1"/>
        </w:rPr>
        <w:t xml:space="preserve"> </w:t>
      </w:r>
      <w:r>
        <w:rPr>
          <w:color w:val="000009"/>
        </w:rPr>
        <w:t>для РАС</w:t>
      </w:r>
      <w:r>
        <w:rPr>
          <w:color w:val="000009"/>
          <w:spacing w:val="-1"/>
        </w:rPr>
        <w:t xml:space="preserve"> </w:t>
      </w:r>
      <w:r>
        <w:rPr>
          <w:color w:val="000009"/>
        </w:rPr>
        <w:t>особенностей</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социально- коммуникативных дефицитов):</w:t>
      </w:r>
    </w:p>
    <w:p w:rsidR="00ED2570" w:rsidRDefault="00ED2570">
      <w:pPr>
        <w:pStyle w:val="a3"/>
        <w:spacing w:line="276" w:lineRule="auto"/>
        <w:sectPr w:rsidR="00ED2570">
          <w:pgSz w:w="11910" w:h="16840"/>
          <w:pgMar w:top="1360" w:right="708" w:bottom="1160" w:left="1417" w:header="0" w:footer="939" w:gutter="0"/>
          <w:cols w:space="720"/>
        </w:sectPr>
      </w:pPr>
    </w:p>
    <w:p w:rsidR="00ED2570" w:rsidRDefault="00125FB7">
      <w:pPr>
        <w:pStyle w:val="a4"/>
        <w:numPr>
          <w:ilvl w:val="1"/>
          <w:numId w:val="123"/>
        </w:numPr>
        <w:tabs>
          <w:tab w:val="left" w:pos="997"/>
          <w:tab w:val="left" w:pos="999"/>
        </w:tabs>
        <w:spacing w:before="73" w:line="273" w:lineRule="auto"/>
        <w:ind w:left="999" w:right="139" w:hanging="357"/>
        <w:rPr>
          <w:sz w:val="24"/>
        </w:rPr>
      </w:pPr>
      <w:r>
        <w:rPr>
          <w:sz w:val="24"/>
        </w:rPr>
        <w:lastRenderedPageBreak/>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ED2570" w:rsidRDefault="00125FB7">
      <w:pPr>
        <w:pStyle w:val="a4"/>
        <w:numPr>
          <w:ilvl w:val="1"/>
          <w:numId w:val="123"/>
        </w:numPr>
        <w:tabs>
          <w:tab w:val="left" w:pos="997"/>
          <w:tab w:val="left" w:pos="999"/>
        </w:tabs>
        <w:spacing w:before="5" w:line="273" w:lineRule="auto"/>
        <w:ind w:left="999" w:right="140" w:hanging="357"/>
        <w:rPr>
          <w:sz w:val="24"/>
        </w:rPr>
      </w:pPr>
      <w:r>
        <w:rPr>
          <w:sz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ED2570" w:rsidRDefault="00125FB7">
      <w:pPr>
        <w:pStyle w:val="a4"/>
        <w:numPr>
          <w:ilvl w:val="1"/>
          <w:numId w:val="123"/>
        </w:numPr>
        <w:tabs>
          <w:tab w:val="left" w:pos="997"/>
        </w:tabs>
        <w:spacing w:before="2"/>
        <w:ind w:left="997" w:hanging="355"/>
        <w:rPr>
          <w:sz w:val="24"/>
        </w:rPr>
      </w:pPr>
      <w:r>
        <w:rPr>
          <w:sz w:val="24"/>
        </w:rPr>
        <w:t>знать</w:t>
      </w:r>
      <w:r>
        <w:rPr>
          <w:spacing w:val="-3"/>
          <w:sz w:val="24"/>
        </w:rPr>
        <w:t xml:space="preserve"> </w:t>
      </w:r>
      <w:r>
        <w:rPr>
          <w:sz w:val="24"/>
        </w:rPr>
        <w:t>и</w:t>
      </w:r>
      <w:r>
        <w:rPr>
          <w:spacing w:val="-3"/>
          <w:sz w:val="24"/>
        </w:rPr>
        <w:t xml:space="preserve"> </w:t>
      </w:r>
      <w:r>
        <w:rPr>
          <w:sz w:val="24"/>
        </w:rPr>
        <w:t>любить</w:t>
      </w:r>
      <w:r>
        <w:rPr>
          <w:spacing w:val="-3"/>
          <w:sz w:val="24"/>
        </w:rPr>
        <w:t xml:space="preserve"> </w:t>
      </w:r>
      <w:r>
        <w:rPr>
          <w:sz w:val="24"/>
        </w:rPr>
        <w:t>свою</w:t>
      </w:r>
      <w:r>
        <w:rPr>
          <w:spacing w:val="-3"/>
          <w:sz w:val="24"/>
        </w:rPr>
        <w:t xml:space="preserve"> </w:t>
      </w:r>
      <w:r>
        <w:rPr>
          <w:sz w:val="24"/>
        </w:rPr>
        <w:t>Родину</w:t>
      </w:r>
      <w:r>
        <w:rPr>
          <w:spacing w:val="1"/>
          <w:sz w:val="24"/>
        </w:rPr>
        <w:t xml:space="preserve"> </w:t>
      </w:r>
      <w:r>
        <w:rPr>
          <w:sz w:val="24"/>
        </w:rPr>
        <w:t>–</w:t>
      </w:r>
      <w:r>
        <w:rPr>
          <w:spacing w:val="-2"/>
          <w:sz w:val="24"/>
        </w:rPr>
        <w:t xml:space="preserve"> </w:t>
      </w:r>
      <w:r>
        <w:rPr>
          <w:sz w:val="24"/>
        </w:rPr>
        <w:t>свой</w:t>
      </w:r>
      <w:r>
        <w:rPr>
          <w:spacing w:val="-3"/>
          <w:sz w:val="24"/>
        </w:rPr>
        <w:t xml:space="preserve"> </w:t>
      </w:r>
      <w:r>
        <w:rPr>
          <w:sz w:val="24"/>
        </w:rPr>
        <w:t>родной</w:t>
      </w:r>
      <w:r>
        <w:rPr>
          <w:spacing w:val="-3"/>
          <w:sz w:val="24"/>
        </w:rPr>
        <w:t xml:space="preserve"> </w:t>
      </w:r>
      <w:r>
        <w:rPr>
          <w:sz w:val="24"/>
        </w:rPr>
        <w:t>дом,</w:t>
      </w:r>
      <w:r>
        <w:rPr>
          <w:spacing w:val="-2"/>
          <w:sz w:val="24"/>
        </w:rPr>
        <w:t xml:space="preserve"> </w:t>
      </w:r>
      <w:r>
        <w:rPr>
          <w:sz w:val="24"/>
        </w:rPr>
        <w:t>двор,</w:t>
      </w:r>
      <w:r>
        <w:rPr>
          <w:spacing w:val="-4"/>
          <w:sz w:val="24"/>
        </w:rPr>
        <w:t xml:space="preserve"> </w:t>
      </w:r>
      <w:r>
        <w:rPr>
          <w:sz w:val="24"/>
        </w:rPr>
        <w:t>улицу,</w:t>
      </w:r>
      <w:r>
        <w:rPr>
          <w:spacing w:val="-2"/>
          <w:sz w:val="24"/>
        </w:rPr>
        <w:t xml:space="preserve"> </w:t>
      </w:r>
      <w:r>
        <w:rPr>
          <w:sz w:val="24"/>
        </w:rPr>
        <w:t>город,</w:t>
      </w:r>
      <w:r>
        <w:rPr>
          <w:spacing w:val="-3"/>
          <w:sz w:val="24"/>
        </w:rPr>
        <w:t xml:space="preserve"> </w:t>
      </w:r>
      <w:r>
        <w:rPr>
          <w:sz w:val="24"/>
        </w:rPr>
        <w:t>свою</w:t>
      </w:r>
      <w:r>
        <w:rPr>
          <w:spacing w:val="-2"/>
          <w:sz w:val="24"/>
        </w:rPr>
        <w:t xml:space="preserve"> страну;</w:t>
      </w:r>
    </w:p>
    <w:p w:rsidR="00ED2570" w:rsidRDefault="00125FB7">
      <w:pPr>
        <w:pStyle w:val="a4"/>
        <w:numPr>
          <w:ilvl w:val="1"/>
          <w:numId w:val="123"/>
        </w:numPr>
        <w:tabs>
          <w:tab w:val="left" w:pos="997"/>
          <w:tab w:val="left" w:pos="999"/>
        </w:tabs>
        <w:spacing w:before="41" w:line="276" w:lineRule="auto"/>
        <w:ind w:left="999" w:right="140" w:hanging="357"/>
        <w:rPr>
          <w:sz w:val="24"/>
        </w:rPr>
      </w:pPr>
      <w:r>
        <w:rPr>
          <w:sz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ED2570" w:rsidRDefault="00125FB7">
      <w:pPr>
        <w:pStyle w:val="a4"/>
        <w:numPr>
          <w:ilvl w:val="1"/>
          <w:numId w:val="123"/>
        </w:numPr>
        <w:tabs>
          <w:tab w:val="left" w:pos="997"/>
          <w:tab w:val="left" w:pos="999"/>
        </w:tabs>
        <w:spacing w:line="276" w:lineRule="auto"/>
        <w:ind w:left="999" w:right="141" w:hanging="357"/>
        <w:rPr>
          <w:sz w:val="24"/>
        </w:rPr>
      </w:pPr>
      <w:r>
        <w:rPr>
          <w:sz w:val="24"/>
        </w:rPr>
        <w:t xml:space="preserve">проявлять миролюбие – не затевать конфликтов и стремиться решать спорные вопросы, не прибегая к силе; использовать адаптивные формы поведения, по возможности, без проявления нежелательных форм поведения в виде агрессии и </w:t>
      </w:r>
      <w:proofErr w:type="spellStart"/>
      <w:r>
        <w:rPr>
          <w:spacing w:val="-2"/>
          <w:sz w:val="24"/>
        </w:rPr>
        <w:t>самоагрессии</w:t>
      </w:r>
      <w:proofErr w:type="spellEnd"/>
      <w:r>
        <w:rPr>
          <w:spacing w:val="-2"/>
          <w:sz w:val="24"/>
        </w:rPr>
        <w:t>.</w:t>
      </w:r>
    </w:p>
    <w:p w:rsidR="00ED2570" w:rsidRDefault="00125FB7">
      <w:pPr>
        <w:pStyle w:val="a4"/>
        <w:numPr>
          <w:ilvl w:val="1"/>
          <w:numId w:val="123"/>
        </w:numPr>
        <w:tabs>
          <w:tab w:val="left" w:pos="997"/>
        </w:tabs>
        <w:spacing w:line="290" w:lineRule="exact"/>
        <w:ind w:left="997" w:hanging="355"/>
        <w:rPr>
          <w:sz w:val="24"/>
        </w:rPr>
      </w:pPr>
      <w:r>
        <w:rPr>
          <w:sz w:val="24"/>
        </w:rPr>
        <w:t>стремиться</w:t>
      </w:r>
      <w:r>
        <w:rPr>
          <w:spacing w:val="-3"/>
          <w:sz w:val="24"/>
        </w:rPr>
        <w:t xml:space="preserve"> </w:t>
      </w:r>
      <w:r>
        <w:rPr>
          <w:sz w:val="24"/>
        </w:rPr>
        <w:t>узнавать</w:t>
      </w:r>
      <w:r>
        <w:rPr>
          <w:spacing w:val="-3"/>
          <w:sz w:val="24"/>
        </w:rPr>
        <w:t xml:space="preserve"> </w:t>
      </w:r>
      <w:r>
        <w:rPr>
          <w:sz w:val="24"/>
        </w:rPr>
        <w:t>что-то</w:t>
      </w:r>
      <w:r>
        <w:rPr>
          <w:spacing w:val="-3"/>
          <w:sz w:val="24"/>
        </w:rPr>
        <w:t xml:space="preserve"> </w:t>
      </w:r>
      <w:r>
        <w:rPr>
          <w:sz w:val="24"/>
        </w:rPr>
        <w:t>новое,</w:t>
      </w:r>
      <w:r>
        <w:rPr>
          <w:spacing w:val="-2"/>
          <w:sz w:val="24"/>
        </w:rPr>
        <w:t xml:space="preserve"> </w:t>
      </w:r>
      <w:r>
        <w:rPr>
          <w:sz w:val="24"/>
        </w:rPr>
        <w:t>проявлять</w:t>
      </w:r>
      <w:r>
        <w:rPr>
          <w:spacing w:val="-4"/>
          <w:sz w:val="24"/>
        </w:rPr>
        <w:t xml:space="preserve"> </w:t>
      </w:r>
      <w:r>
        <w:rPr>
          <w:sz w:val="24"/>
        </w:rPr>
        <w:t>любознательность,</w:t>
      </w:r>
      <w:r>
        <w:rPr>
          <w:spacing w:val="-2"/>
          <w:sz w:val="24"/>
        </w:rPr>
        <w:t xml:space="preserve"> </w:t>
      </w:r>
      <w:r>
        <w:rPr>
          <w:sz w:val="24"/>
        </w:rPr>
        <w:t>ценить</w:t>
      </w:r>
      <w:r>
        <w:rPr>
          <w:spacing w:val="-3"/>
          <w:sz w:val="24"/>
        </w:rPr>
        <w:t xml:space="preserve"> </w:t>
      </w:r>
      <w:r>
        <w:rPr>
          <w:spacing w:val="-2"/>
          <w:sz w:val="24"/>
        </w:rPr>
        <w:t>знания;</w:t>
      </w:r>
    </w:p>
    <w:p w:rsidR="00ED2570" w:rsidRDefault="00125FB7">
      <w:pPr>
        <w:pStyle w:val="a4"/>
        <w:numPr>
          <w:ilvl w:val="1"/>
          <w:numId w:val="123"/>
        </w:numPr>
        <w:tabs>
          <w:tab w:val="left" w:pos="997"/>
        </w:tabs>
        <w:spacing w:before="37"/>
        <w:ind w:left="997" w:hanging="355"/>
        <w:rPr>
          <w:sz w:val="24"/>
        </w:rPr>
      </w:pPr>
      <w:r>
        <w:rPr>
          <w:sz w:val="24"/>
        </w:rPr>
        <w:t>быть</w:t>
      </w:r>
      <w:r>
        <w:rPr>
          <w:spacing w:val="-2"/>
          <w:sz w:val="24"/>
        </w:rPr>
        <w:t xml:space="preserve"> </w:t>
      </w:r>
      <w:r>
        <w:rPr>
          <w:sz w:val="24"/>
        </w:rPr>
        <w:t>вежливым</w:t>
      </w:r>
      <w:r>
        <w:rPr>
          <w:spacing w:val="-1"/>
          <w:sz w:val="24"/>
        </w:rPr>
        <w:t xml:space="preserve"> </w:t>
      </w:r>
      <w:r>
        <w:rPr>
          <w:sz w:val="24"/>
        </w:rPr>
        <w:t>и</w:t>
      </w:r>
      <w:r>
        <w:rPr>
          <w:spacing w:val="-2"/>
          <w:sz w:val="24"/>
        </w:rPr>
        <w:t xml:space="preserve"> </w:t>
      </w:r>
      <w:r>
        <w:rPr>
          <w:sz w:val="24"/>
        </w:rPr>
        <w:t>опрятным,</w:t>
      </w:r>
      <w:r>
        <w:rPr>
          <w:spacing w:val="-1"/>
          <w:sz w:val="24"/>
        </w:rPr>
        <w:t xml:space="preserve"> </w:t>
      </w:r>
      <w:r>
        <w:rPr>
          <w:sz w:val="24"/>
        </w:rPr>
        <w:t>скромным</w:t>
      </w:r>
      <w:r>
        <w:rPr>
          <w:spacing w:val="-1"/>
          <w:sz w:val="24"/>
        </w:rPr>
        <w:t xml:space="preserve"> </w:t>
      </w:r>
      <w:r>
        <w:rPr>
          <w:sz w:val="24"/>
        </w:rPr>
        <w:t>и</w:t>
      </w:r>
      <w:r>
        <w:rPr>
          <w:spacing w:val="-2"/>
          <w:sz w:val="24"/>
        </w:rPr>
        <w:t xml:space="preserve"> приветливым;</w:t>
      </w:r>
    </w:p>
    <w:p w:rsidR="00ED2570" w:rsidRDefault="00125FB7">
      <w:pPr>
        <w:pStyle w:val="a4"/>
        <w:numPr>
          <w:ilvl w:val="1"/>
          <w:numId w:val="123"/>
        </w:numPr>
        <w:tabs>
          <w:tab w:val="left" w:pos="997"/>
        </w:tabs>
        <w:spacing w:before="41"/>
        <w:ind w:left="997" w:hanging="355"/>
        <w:rPr>
          <w:sz w:val="24"/>
        </w:rPr>
      </w:pPr>
      <w:r>
        <w:rPr>
          <w:sz w:val="24"/>
        </w:rPr>
        <w:t>соблюдать</w:t>
      </w:r>
      <w:r>
        <w:rPr>
          <w:spacing w:val="-3"/>
          <w:sz w:val="24"/>
        </w:rPr>
        <w:t xml:space="preserve"> </w:t>
      </w:r>
      <w:r>
        <w:rPr>
          <w:sz w:val="24"/>
        </w:rPr>
        <w:t>правила</w:t>
      </w:r>
      <w:r>
        <w:rPr>
          <w:spacing w:val="-2"/>
          <w:sz w:val="24"/>
        </w:rPr>
        <w:t xml:space="preserve"> </w:t>
      </w:r>
      <w:r>
        <w:rPr>
          <w:sz w:val="24"/>
        </w:rPr>
        <w:t>личной</w:t>
      </w:r>
      <w:r>
        <w:rPr>
          <w:spacing w:val="-1"/>
          <w:sz w:val="24"/>
        </w:rPr>
        <w:t xml:space="preserve"> </w:t>
      </w:r>
      <w:r>
        <w:rPr>
          <w:sz w:val="24"/>
        </w:rPr>
        <w:t>гигиены,</w:t>
      </w:r>
      <w:r>
        <w:rPr>
          <w:spacing w:val="-2"/>
          <w:sz w:val="24"/>
        </w:rPr>
        <w:t xml:space="preserve"> </w:t>
      </w:r>
      <w:r>
        <w:rPr>
          <w:sz w:val="24"/>
        </w:rPr>
        <w:t>режим</w:t>
      </w:r>
      <w:r>
        <w:rPr>
          <w:spacing w:val="-2"/>
          <w:sz w:val="24"/>
        </w:rPr>
        <w:t xml:space="preserve"> </w:t>
      </w:r>
      <w:r>
        <w:rPr>
          <w:sz w:val="24"/>
        </w:rPr>
        <w:t>дня,</w:t>
      </w:r>
      <w:r>
        <w:rPr>
          <w:spacing w:val="-2"/>
          <w:sz w:val="24"/>
        </w:rPr>
        <w:t xml:space="preserve"> </w:t>
      </w:r>
      <w:r>
        <w:rPr>
          <w:sz w:val="24"/>
        </w:rPr>
        <w:t>вести</w:t>
      </w:r>
      <w:r>
        <w:rPr>
          <w:spacing w:val="-2"/>
          <w:sz w:val="24"/>
        </w:rPr>
        <w:t xml:space="preserve"> </w:t>
      </w:r>
      <w:r>
        <w:rPr>
          <w:sz w:val="24"/>
        </w:rPr>
        <w:t>здоровый</w:t>
      </w:r>
      <w:r>
        <w:rPr>
          <w:spacing w:val="-3"/>
          <w:sz w:val="24"/>
        </w:rPr>
        <w:t xml:space="preserve"> </w:t>
      </w:r>
      <w:r>
        <w:rPr>
          <w:sz w:val="24"/>
        </w:rPr>
        <w:t>образ</w:t>
      </w:r>
      <w:r>
        <w:rPr>
          <w:spacing w:val="-1"/>
          <w:sz w:val="24"/>
        </w:rPr>
        <w:t xml:space="preserve"> </w:t>
      </w:r>
      <w:r>
        <w:rPr>
          <w:spacing w:val="-2"/>
          <w:sz w:val="24"/>
        </w:rPr>
        <w:t>жизни;</w:t>
      </w:r>
    </w:p>
    <w:p w:rsidR="00ED2570" w:rsidRDefault="00125FB7">
      <w:pPr>
        <w:pStyle w:val="a4"/>
        <w:numPr>
          <w:ilvl w:val="1"/>
          <w:numId w:val="123"/>
        </w:numPr>
        <w:tabs>
          <w:tab w:val="left" w:pos="997"/>
          <w:tab w:val="left" w:pos="999"/>
        </w:tabs>
        <w:spacing w:before="40" w:line="273" w:lineRule="auto"/>
        <w:ind w:left="999" w:right="144" w:hanging="357"/>
        <w:rPr>
          <w:sz w:val="24"/>
        </w:rPr>
      </w:pPr>
      <w:r>
        <w:rPr>
          <w:sz w:val="24"/>
        </w:rPr>
        <w:t xml:space="preserve">уметь сопереживать, проявлять сострадание к попавшим в беду и другие навыки </w:t>
      </w:r>
      <w:proofErr w:type="spellStart"/>
      <w:r>
        <w:rPr>
          <w:sz w:val="24"/>
        </w:rPr>
        <w:t>просоциального</w:t>
      </w:r>
      <w:proofErr w:type="spellEnd"/>
      <w:r>
        <w:rPr>
          <w:sz w:val="24"/>
        </w:rPr>
        <w:t xml:space="preserve"> поведения;</w:t>
      </w:r>
    </w:p>
    <w:p w:rsidR="00ED2570" w:rsidRDefault="00125FB7">
      <w:pPr>
        <w:pStyle w:val="a4"/>
        <w:numPr>
          <w:ilvl w:val="1"/>
          <w:numId w:val="123"/>
        </w:numPr>
        <w:tabs>
          <w:tab w:val="left" w:pos="997"/>
          <w:tab w:val="left" w:pos="999"/>
        </w:tabs>
        <w:spacing w:before="2" w:line="273" w:lineRule="auto"/>
        <w:ind w:left="999" w:right="145" w:hanging="357"/>
        <w:rPr>
          <w:sz w:val="24"/>
        </w:rPr>
      </w:pPr>
      <w:r>
        <w:rPr>
          <w:sz w:val="24"/>
        </w:rPr>
        <w:t>уметь адекватно взаимодействовать с другими людьми, стремиться устанавливать хорошие отношения с ними;</w:t>
      </w:r>
    </w:p>
    <w:p w:rsidR="00ED2570" w:rsidRDefault="00125FB7">
      <w:pPr>
        <w:pStyle w:val="a4"/>
        <w:numPr>
          <w:ilvl w:val="1"/>
          <w:numId w:val="123"/>
        </w:numPr>
        <w:tabs>
          <w:tab w:val="left" w:pos="997"/>
          <w:tab w:val="left" w:pos="999"/>
        </w:tabs>
        <w:spacing w:before="3" w:line="273" w:lineRule="auto"/>
        <w:ind w:left="999" w:right="141" w:hanging="357"/>
        <w:rPr>
          <w:sz w:val="24"/>
        </w:rPr>
      </w:pPr>
      <w:r>
        <w:rPr>
          <w:sz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D2570" w:rsidRDefault="00125FB7">
      <w:pPr>
        <w:pStyle w:val="a3"/>
        <w:spacing w:before="5" w:line="276" w:lineRule="auto"/>
        <w:ind w:right="140" w:firstLine="708"/>
      </w:pPr>
      <w:r>
        <w:rPr>
          <w:color w:val="000009"/>
        </w:rPr>
        <w:t>Добросовестная работа педагогических сотрудников Школы, направленная на достижение поставленной цели, позволяет обучающемуся получить необходимые социальные навыки на доступном уровне с учетом специфических особенностей развития при РАС,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w:t>
      </w:r>
      <w:r>
        <w:rPr>
          <w:color w:val="000009"/>
          <w:spacing w:val="-1"/>
        </w:rPr>
        <w:t xml:space="preserve"> </w:t>
      </w:r>
      <w:r>
        <w:rPr>
          <w:color w:val="000009"/>
        </w:rPr>
        <w:t>чувствовать</w:t>
      </w:r>
      <w:r>
        <w:rPr>
          <w:color w:val="000009"/>
          <w:spacing w:val="-2"/>
        </w:rPr>
        <w:t xml:space="preserve"> </w:t>
      </w:r>
      <w:r>
        <w:rPr>
          <w:color w:val="000009"/>
        </w:rPr>
        <w:t>во взаимодействии</w:t>
      </w:r>
      <w:r>
        <w:rPr>
          <w:color w:val="000009"/>
          <w:spacing w:val="-1"/>
        </w:rPr>
        <w:t xml:space="preserve"> </w:t>
      </w:r>
      <w:r>
        <w:rPr>
          <w:color w:val="000009"/>
        </w:rPr>
        <w:t>с</w:t>
      </w:r>
      <w:r>
        <w:rPr>
          <w:color w:val="000009"/>
          <w:spacing w:val="-1"/>
        </w:rPr>
        <w:t xml:space="preserve"> </w:t>
      </w:r>
      <w:r>
        <w:rPr>
          <w:color w:val="000009"/>
        </w:rPr>
        <w:t>ними,</w:t>
      </w:r>
      <w:r>
        <w:rPr>
          <w:color w:val="000009"/>
          <w:spacing w:val="-1"/>
        </w:rPr>
        <w:t xml:space="preserve"> </w:t>
      </w:r>
      <w:r>
        <w:rPr>
          <w:color w:val="000009"/>
        </w:rPr>
        <w:t>продуктивнее</w:t>
      </w:r>
      <w:r>
        <w:rPr>
          <w:color w:val="000009"/>
          <w:spacing w:val="-1"/>
        </w:rPr>
        <w:t xml:space="preserve"> </w:t>
      </w:r>
      <w:r>
        <w:rPr>
          <w:color w:val="000009"/>
        </w:rPr>
        <w:t>сотрудничать</w:t>
      </w:r>
      <w:r>
        <w:rPr>
          <w:color w:val="000009"/>
          <w:spacing w:val="-2"/>
        </w:rPr>
        <w:t xml:space="preserve"> </w:t>
      </w:r>
      <w:r>
        <w:rPr>
          <w:color w:val="000009"/>
        </w:rPr>
        <w:t>с</w:t>
      </w:r>
      <w:r>
        <w:rPr>
          <w:color w:val="000009"/>
          <w:spacing w:val="-1"/>
        </w:rPr>
        <w:t xml:space="preserve"> </w:t>
      </w:r>
      <w:r>
        <w:rPr>
          <w:color w:val="000009"/>
        </w:rPr>
        <w:t>людьми</w:t>
      </w:r>
      <w:r>
        <w:rPr>
          <w:color w:val="000009"/>
          <w:spacing w:val="-1"/>
        </w:rPr>
        <w:t xml:space="preserve"> </w:t>
      </w:r>
      <w:r>
        <w:rPr>
          <w:color w:val="000009"/>
        </w:rPr>
        <w:t>разных возрастов и разного социального положения.</w:t>
      </w:r>
    </w:p>
    <w:p w:rsidR="00ED2570" w:rsidRDefault="00125FB7">
      <w:pPr>
        <w:pStyle w:val="a3"/>
        <w:spacing w:before="1" w:line="276" w:lineRule="auto"/>
        <w:ind w:right="138" w:firstLine="708"/>
      </w:pPr>
      <w:r>
        <w:rPr>
          <w:color w:val="000009"/>
        </w:rPr>
        <w:t xml:space="preserve">Достижению поставленной цели воспитания обучающихся с РАС способствует решение следующих основных </w:t>
      </w:r>
      <w:r>
        <w:rPr>
          <w:b/>
          <w:color w:val="000009"/>
        </w:rPr>
        <w:t xml:space="preserve">задач </w:t>
      </w:r>
      <w:r>
        <w:rPr>
          <w:color w:val="000009"/>
        </w:rPr>
        <w:t>Программы воспитания:</w:t>
      </w:r>
    </w:p>
    <w:p w:rsidR="00ED2570" w:rsidRDefault="00125FB7">
      <w:pPr>
        <w:pStyle w:val="a4"/>
        <w:numPr>
          <w:ilvl w:val="1"/>
          <w:numId w:val="123"/>
        </w:numPr>
        <w:tabs>
          <w:tab w:val="left" w:pos="997"/>
          <w:tab w:val="left" w:pos="999"/>
        </w:tabs>
        <w:spacing w:line="273" w:lineRule="auto"/>
        <w:ind w:left="999" w:right="141" w:hanging="357"/>
        <w:rPr>
          <w:sz w:val="24"/>
        </w:rPr>
      </w:pPr>
      <w:r>
        <w:rPr>
          <w:sz w:val="24"/>
        </w:rPr>
        <w:t>способствовать усвоению обучающимися знаний, норм, духовно-нравственных ценностей, традиций, которые выработало российское общество (социально значимых знаний);</w:t>
      </w:r>
    </w:p>
    <w:p w:rsidR="00ED2570" w:rsidRDefault="00125FB7">
      <w:pPr>
        <w:pStyle w:val="a4"/>
        <w:numPr>
          <w:ilvl w:val="1"/>
          <w:numId w:val="123"/>
        </w:numPr>
        <w:tabs>
          <w:tab w:val="left" w:pos="997"/>
          <w:tab w:val="left" w:pos="999"/>
        </w:tabs>
        <w:spacing w:before="3" w:line="273" w:lineRule="auto"/>
        <w:ind w:left="999" w:right="141" w:hanging="357"/>
        <w:rPr>
          <w:sz w:val="24"/>
        </w:rPr>
      </w:pPr>
      <w:r>
        <w:rPr>
          <w:sz w:val="24"/>
        </w:rPr>
        <w:t>формировать и развивать личностное отношение к этим нормам, ценностям, традициям, их освоение, принятие;</w:t>
      </w:r>
    </w:p>
    <w:p w:rsidR="00ED2570" w:rsidRDefault="00125FB7">
      <w:pPr>
        <w:pStyle w:val="a4"/>
        <w:numPr>
          <w:ilvl w:val="1"/>
          <w:numId w:val="123"/>
        </w:numPr>
        <w:tabs>
          <w:tab w:val="left" w:pos="997"/>
          <w:tab w:val="left" w:pos="999"/>
        </w:tabs>
        <w:spacing w:before="3" w:line="273" w:lineRule="auto"/>
        <w:ind w:left="999" w:right="139" w:hanging="357"/>
        <w:rPr>
          <w:sz w:val="24"/>
        </w:rPr>
      </w:pPr>
      <w:r>
        <w:rPr>
          <w:sz w:val="24"/>
        </w:rPr>
        <w:t>способствовать приобретению соответствующего этим нормам, ценностям, традициям социокультурного опыта поведения, общения, межличностных и социальных отношений, учить применять полученные знания;</w:t>
      </w:r>
    </w:p>
    <w:p w:rsidR="00ED2570" w:rsidRDefault="00125FB7">
      <w:pPr>
        <w:pStyle w:val="a4"/>
        <w:numPr>
          <w:ilvl w:val="1"/>
          <w:numId w:val="123"/>
        </w:numPr>
        <w:tabs>
          <w:tab w:val="left" w:pos="997"/>
          <w:tab w:val="left" w:pos="999"/>
        </w:tabs>
        <w:spacing w:before="6" w:line="273" w:lineRule="auto"/>
        <w:ind w:left="999" w:right="140" w:hanging="357"/>
        <w:rPr>
          <w:sz w:val="24"/>
        </w:rPr>
      </w:pPr>
      <w:r>
        <w:rPr>
          <w:sz w:val="24"/>
        </w:rPr>
        <w:t>способствовать достижению личностных результатов освоения АООП НОО для обучающихся с РАС в соответствии с ФГОС НОО обучающихся с ОВЗ.</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rPr>
          <w:color w:val="000009"/>
        </w:rPr>
        <w:lastRenderedPageBreak/>
        <w:t xml:space="preserve">Личностные результаты освоения обучающимися с РАС АООП НОО включают осознание российской гражданской идентичности, </w:t>
      </w:r>
      <w:proofErr w:type="spellStart"/>
      <w:r>
        <w:rPr>
          <w:color w:val="000009"/>
        </w:rPr>
        <w:t>сформированность</w:t>
      </w:r>
      <w:proofErr w:type="spellEnd"/>
      <w:r>
        <w:rPr>
          <w:color w:val="000009"/>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Pr>
          <w:color w:val="000009"/>
        </w:rPr>
        <w:t>сформированность</w:t>
      </w:r>
      <w:proofErr w:type="spellEnd"/>
      <w:r>
        <w:rPr>
          <w:color w:val="000009"/>
        </w:rPr>
        <w:t xml:space="preserve"> внутренней позиции личности как особого ценностного отношения к себе, окружающим людям и жизни в целом.</w:t>
      </w:r>
    </w:p>
    <w:p w:rsidR="00ED2570" w:rsidRDefault="00125FB7">
      <w:pPr>
        <w:pStyle w:val="a3"/>
        <w:spacing w:line="276" w:lineRule="auto"/>
        <w:ind w:right="141" w:firstLine="708"/>
        <w:jc w:val="right"/>
      </w:pPr>
      <w:r>
        <w:rPr>
          <w:color w:val="000009"/>
        </w:rPr>
        <w:t>Реализация</w:t>
      </w:r>
      <w:r>
        <w:rPr>
          <w:color w:val="000009"/>
          <w:spacing w:val="80"/>
        </w:rPr>
        <w:t xml:space="preserve"> </w:t>
      </w:r>
      <w:r>
        <w:rPr>
          <w:color w:val="000009"/>
        </w:rPr>
        <w:t>поставленных</w:t>
      </w:r>
      <w:r>
        <w:rPr>
          <w:color w:val="000009"/>
          <w:spacing w:val="80"/>
        </w:rPr>
        <w:t xml:space="preserve"> </w:t>
      </w:r>
      <w:r>
        <w:rPr>
          <w:color w:val="000009"/>
        </w:rPr>
        <w:t>задач</w:t>
      </w:r>
      <w:r>
        <w:rPr>
          <w:color w:val="000009"/>
          <w:spacing w:val="80"/>
        </w:rPr>
        <w:t xml:space="preserve"> </w:t>
      </w:r>
      <w:r>
        <w:rPr>
          <w:color w:val="000009"/>
        </w:rPr>
        <w:t>осуществляется</w:t>
      </w:r>
      <w:r>
        <w:rPr>
          <w:color w:val="000009"/>
          <w:spacing w:val="80"/>
        </w:rPr>
        <w:t xml:space="preserve"> </w:t>
      </w:r>
      <w:r>
        <w:rPr>
          <w:color w:val="000009"/>
        </w:rPr>
        <w:t>в</w:t>
      </w:r>
      <w:r>
        <w:rPr>
          <w:color w:val="000009"/>
          <w:spacing w:val="80"/>
        </w:rPr>
        <w:t xml:space="preserve"> </w:t>
      </w:r>
      <w:r>
        <w:rPr>
          <w:color w:val="000009"/>
        </w:rPr>
        <w:t>комфортной,</w:t>
      </w:r>
      <w:r>
        <w:rPr>
          <w:color w:val="000009"/>
          <w:spacing w:val="80"/>
        </w:rPr>
        <w:t xml:space="preserve"> </w:t>
      </w:r>
      <w:r>
        <w:rPr>
          <w:color w:val="000009"/>
        </w:rPr>
        <w:t>развивающей, структурированной пространственно-временной среде, способствующей формированию у обучающихся</w:t>
      </w:r>
      <w:r>
        <w:rPr>
          <w:color w:val="000009"/>
          <w:spacing w:val="80"/>
        </w:rPr>
        <w:t xml:space="preserve"> </w:t>
      </w:r>
      <w:r>
        <w:rPr>
          <w:color w:val="000009"/>
        </w:rPr>
        <w:t>с</w:t>
      </w:r>
      <w:r>
        <w:rPr>
          <w:color w:val="000009"/>
          <w:spacing w:val="80"/>
        </w:rPr>
        <w:t xml:space="preserve"> </w:t>
      </w:r>
      <w:r>
        <w:rPr>
          <w:color w:val="000009"/>
        </w:rPr>
        <w:t>РАС</w:t>
      </w:r>
      <w:r>
        <w:rPr>
          <w:color w:val="000009"/>
          <w:spacing w:val="80"/>
        </w:rPr>
        <w:t xml:space="preserve"> </w:t>
      </w:r>
      <w:r>
        <w:rPr>
          <w:color w:val="000009"/>
        </w:rPr>
        <w:t>духовно-нравственных</w:t>
      </w:r>
      <w:r>
        <w:rPr>
          <w:color w:val="000009"/>
          <w:spacing w:val="80"/>
        </w:rPr>
        <w:t xml:space="preserve"> </w:t>
      </w:r>
      <w:r>
        <w:rPr>
          <w:color w:val="000009"/>
        </w:rPr>
        <w:t>ценностей,</w:t>
      </w:r>
      <w:r>
        <w:rPr>
          <w:color w:val="000009"/>
          <w:spacing w:val="80"/>
        </w:rPr>
        <w:t xml:space="preserve"> </w:t>
      </w:r>
      <w:r>
        <w:rPr>
          <w:color w:val="000009"/>
        </w:rPr>
        <w:t>норм</w:t>
      </w:r>
      <w:r>
        <w:rPr>
          <w:color w:val="000009"/>
          <w:spacing w:val="80"/>
        </w:rPr>
        <w:t xml:space="preserve"> </w:t>
      </w:r>
      <w:r>
        <w:rPr>
          <w:color w:val="000009"/>
        </w:rPr>
        <w:t>и</w:t>
      </w:r>
      <w:r>
        <w:rPr>
          <w:color w:val="000009"/>
          <w:spacing w:val="80"/>
        </w:rPr>
        <w:t xml:space="preserve"> </w:t>
      </w:r>
      <w:r>
        <w:rPr>
          <w:color w:val="000009"/>
        </w:rPr>
        <w:t>правил</w:t>
      </w:r>
      <w:r>
        <w:rPr>
          <w:color w:val="000009"/>
          <w:spacing w:val="80"/>
        </w:rPr>
        <w:t xml:space="preserve"> </w:t>
      </w:r>
      <w:r>
        <w:rPr>
          <w:color w:val="000009"/>
        </w:rPr>
        <w:t>поведения</w:t>
      </w:r>
      <w:r>
        <w:rPr>
          <w:color w:val="000009"/>
          <w:spacing w:val="80"/>
        </w:rPr>
        <w:t xml:space="preserve"> </w:t>
      </w:r>
      <w:r>
        <w:rPr>
          <w:color w:val="000009"/>
        </w:rPr>
        <w:t>в обществе,</w:t>
      </w:r>
      <w:r>
        <w:rPr>
          <w:color w:val="000009"/>
          <w:spacing w:val="-11"/>
        </w:rPr>
        <w:t xml:space="preserve"> </w:t>
      </w:r>
      <w:r>
        <w:rPr>
          <w:color w:val="000009"/>
        </w:rPr>
        <w:t>навыков</w:t>
      </w:r>
      <w:r>
        <w:rPr>
          <w:color w:val="000009"/>
          <w:spacing w:val="-9"/>
        </w:rPr>
        <w:t xml:space="preserve"> </w:t>
      </w:r>
      <w:r>
        <w:rPr>
          <w:color w:val="000009"/>
        </w:rPr>
        <w:t>коммуникации,</w:t>
      </w:r>
      <w:r>
        <w:rPr>
          <w:color w:val="000009"/>
          <w:spacing w:val="-10"/>
        </w:rPr>
        <w:t xml:space="preserve"> </w:t>
      </w:r>
      <w:r>
        <w:rPr>
          <w:color w:val="000009"/>
        </w:rPr>
        <w:t>социального</w:t>
      </w:r>
      <w:r>
        <w:rPr>
          <w:color w:val="000009"/>
          <w:spacing w:val="-8"/>
        </w:rPr>
        <w:t xml:space="preserve"> </w:t>
      </w:r>
      <w:r>
        <w:rPr>
          <w:color w:val="000009"/>
        </w:rPr>
        <w:t>взаимодействия,</w:t>
      </w:r>
      <w:r>
        <w:rPr>
          <w:color w:val="000009"/>
          <w:spacing w:val="-9"/>
        </w:rPr>
        <w:t xml:space="preserve"> </w:t>
      </w:r>
      <w:r>
        <w:rPr>
          <w:color w:val="000009"/>
        </w:rPr>
        <w:t>жизненных</w:t>
      </w:r>
      <w:r>
        <w:rPr>
          <w:color w:val="000009"/>
          <w:spacing w:val="-8"/>
        </w:rPr>
        <w:t xml:space="preserve"> </w:t>
      </w:r>
      <w:r>
        <w:rPr>
          <w:color w:val="000009"/>
          <w:spacing w:val="-2"/>
        </w:rPr>
        <w:t>компетенций.</w:t>
      </w:r>
    </w:p>
    <w:p w:rsidR="00ED2570" w:rsidRDefault="00125FB7">
      <w:pPr>
        <w:pStyle w:val="a3"/>
        <w:spacing w:line="276" w:lineRule="auto"/>
        <w:ind w:right="138" w:firstLine="708"/>
      </w:pPr>
      <w:r>
        <w:rPr>
          <w:color w:val="000009"/>
        </w:rPr>
        <w:t xml:space="preserve">Воспитательная деятельность планируется и осуществляется на основе аксиологического, антропологического, культурно-исторического, системно- </w:t>
      </w:r>
      <w:proofErr w:type="spellStart"/>
      <w:r>
        <w:rPr>
          <w:color w:val="000009"/>
        </w:rPr>
        <w:t>деятельностного</w:t>
      </w:r>
      <w:proofErr w:type="spellEnd"/>
      <w:r>
        <w:rPr>
          <w:color w:val="000009"/>
        </w:rPr>
        <w:t>,</w:t>
      </w:r>
      <w:r>
        <w:rPr>
          <w:color w:val="000009"/>
          <w:spacing w:val="-3"/>
        </w:rPr>
        <w:t xml:space="preserve"> </w:t>
      </w:r>
      <w:r>
        <w:rPr>
          <w:color w:val="000009"/>
        </w:rPr>
        <w:t>личностно-ориентированного</w:t>
      </w:r>
      <w:r>
        <w:rPr>
          <w:color w:val="000009"/>
          <w:spacing w:val="-3"/>
        </w:rPr>
        <w:t xml:space="preserve"> </w:t>
      </w:r>
      <w:r>
        <w:rPr>
          <w:color w:val="000009"/>
        </w:rPr>
        <w:t>подходов</w:t>
      </w:r>
      <w:r>
        <w:rPr>
          <w:color w:val="000009"/>
          <w:spacing w:val="-3"/>
        </w:rPr>
        <w:t xml:space="preserve"> </w:t>
      </w:r>
      <w:r>
        <w:rPr>
          <w:color w:val="000009"/>
        </w:rPr>
        <w:t>с</w:t>
      </w:r>
      <w:r>
        <w:rPr>
          <w:color w:val="000009"/>
          <w:spacing w:val="-3"/>
        </w:rPr>
        <w:t xml:space="preserve"> </w:t>
      </w:r>
      <w:r>
        <w:rPr>
          <w:color w:val="000009"/>
        </w:rPr>
        <w:t>учетом</w:t>
      </w:r>
      <w:r>
        <w:rPr>
          <w:color w:val="000009"/>
          <w:spacing w:val="-3"/>
        </w:rPr>
        <w:t xml:space="preserve"> </w:t>
      </w:r>
      <w:r>
        <w:rPr>
          <w:color w:val="000009"/>
        </w:rPr>
        <w:t>принципов</w:t>
      </w:r>
      <w:r>
        <w:rPr>
          <w:color w:val="000009"/>
          <w:spacing w:val="-3"/>
        </w:rPr>
        <w:t xml:space="preserve"> </w:t>
      </w:r>
      <w:r>
        <w:rPr>
          <w:color w:val="000009"/>
        </w:rPr>
        <w:t xml:space="preserve">воспитания: гуманистической направленности воспитания, совместной деятельности обучающихся и взрослых, следования нравственному примеру, безопасной жизнедеятельности, </w:t>
      </w:r>
      <w:proofErr w:type="spellStart"/>
      <w:r>
        <w:rPr>
          <w:color w:val="000009"/>
          <w:spacing w:val="-2"/>
        </w:rPr>
        <w:t>инклюзивности</w:t>
      </w:r>
      <w:proofErr w:type="spellEnd"/>
      <w:r>
        <w:rPr>
          <w:color w:val="000009"/>
          <w:spacing w:val="-2"/>
        </w:rPr>
        <w:t>.</w:t>
      </w:r>
    </w:p>
    <w:p w:rsidR="00ED2570" w:rsidRDefault="00ED2570">
      <w:pPr>
        <w:pStyle w:val="a3"/>
        <w:spacing w:before="45"/>
        <w:ind w:left="0"/>
        <w:jc w:val="left"/>
      </w:pPr>
    </w:p>
    <w:p w:rsidR="00ED2570" w:rsidRDefault="00125FB7">
      <w:pPr>
        <w:pStyle w:val="2"/>
        <w:ind w:left="3869"/>
      </w:pPr>
      <w:r>
        <w:t>Направления</w:t>
      </w:r>
      <w:r>
        <w:rPr>
          <w:spacing w:val="-11"/>
        </w:rPr>
        <w:t xml:space="preserve"> </w:t>
      </w:r>
      <w:r>
        <w:rPr>
          <w:spacing w:val="-2"/>
        </w:rPr>
        <w:t>воспитания</w:t>
      </w:r>
    </w:p>
    <w:p w:rsidR="00ED2570" w:rsidRDefault="00125FB7">
      <w:pPr>
        <w:pStyle w:val="a3"/>
        <w:spacing w:before="38" w:line="276" w:lineRule="auto"/>
        <w:ind w:right="280" w:firstLine="708"/>
      </w:pPr>
      <w:r>
        <w:t>Программа реализуется в единстве учебной и воспитательной деятельности Школы по основным направлениям воспитания в соответствии с ФГОС НОО обучающихся с ОВЗ и с учетом специфических особенностей и возможностей обучающихся с РАС:</w:t>
      </w:r>
    </w:p>
    <w:p w:rsidR="00ED2570" w:rsidRDefault="00125FB7">
      <w:pPr>
        <w:pStyle w:val="a4"/>
        <w:numPr>
          <w:ilvl w:val="0"/>
          <w:numId w:val="122"/>
        </w:numPr>
        <w:tabs>
          <w:tab w:val="left" w:pos="1003"/>
          <w:tab w:val="left" w:pos="1005"/>
        </w:tabs>
        <w:spacing w:before="1" w:line="273" w:lineRule="auto"/>
        <w:ind w:right="280"/>
        <w:rPr>
          <w:sz w:val="24"/>
        </w:rPr>
      </w:pPr>
      <w:r>
        <w:rPr>
          <w:sz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w:t>
      </w:r>
      <w:r>
        <w:rPr>
          <w:spacing w:val="40"/>
          <w:sz w:val="24"/>
        </w:rPr>
        <w:t xml:space="preserve"> </w:t>
      </w:r>
      <w:r>
        <w:rPr>
          <w:sz w:val="24"/>
        </w:rPr>
        <w:t>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D2570" w:rsidRDefault="00125FB7">
      <w:pPr>
        <w:pStyle w:val="a4"/>
        <w:numPr>
          <w:ilvl w:val="0"/>
          <w:numId w:val="122"/>
        </w:numPr>
        <w:tabs>
          <w:tab w:val="left" w:pos="1003"/>
          <w:tab w:val="left" w:pos="1005"/>
        </w:tabs>
        <w:spacing w:line="271" w:lineRule="auto"/>
        <w:ind w:right="280"/>
        <w:rPr>
          <w:sz w:val="24"/>
        </w:rPr>
      </w:pPr>
      <w:r>
        <w:rPr>
          <w:sz w:val="24"/>
        </w:rP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D2570" w:rsidRDefault="00125FB7">
      <w:pPr>
        <w:pStyle w:val="a4"/>
        <w:numPr>
          <w:ilvl w:val="0"/>
          <w:numId w:val="122"/>
        </w:numPr>
        <w:tabs>
          <w:tab w:val="left" w:pos="1003"/>
          <w:tab w:val="left" w:pos="1005"/>
        </w:tabs>
        <w:spacing w:before="6" w:line="273" w:lineRule="auto"/>
        <w:ind w:right="277"/>
        <w:rPr>
          <w:sz w:val="24"/>
        </w:rPr>
      </w:pPr>
      <w:r>
        <w:rPr>
          <w:sz w:val="24"/>
        </w:rPr>
        <w:t>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1"/>
          <w:sz w:val="24"/>
        </w:rPr>
        <w:t xml:space="preserve"> </w:t>
      </w:r>
      <w:r>
        <w:rPr>
          <w:sz w:val="24"/>
        </w:rPr>
        <w:t>и</w:t>
      </w:r>
      <w:r>
        <w:rPr>
          <w:spacing w:val="-1"/>
          <w:sz w:val="24"/>
        </w:rPr>
        <w:t xml:space="preserve"> </w:t>
      </w:r>
      <w:r>
        <w:rPr>
          <w:sz w:val="24"/>
        </w:rPr>
        <w:t>взаимопомощи,</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 к памяти предков;</w:t>
      </w:r>
    </w:p>
    <w:p w:rsidR="00ED2570" w:rsidRDefault="00125FB7">
      <w:pPr>
        <w:pStyle w:val="a4"/>
        <w:numPr>
          <w:ilvl w:val="0"/>
          <w:numId w:val="122"/>
        </w:numPr>
        <w:tabs>
          <w:tab w:val="left" w:pos="1003"/>
          <w:tab w:val="left" w:pos="1005"/>
        </w:tabs>
        <w:spacing w:line="271" w:lineRule="auto"/>
        <w:ind w:right="280"/>
        <w:rPr>
          <w:sz w:val="24"/>
        </w:rPr>
      </w:pPr>
      <w:r>
        <w:rPr>
          <w:sz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D2570" w:rsidRDefault="00125FB7">
      <w:pPr>
        <w:pStyle w:val="a4"/>
        <w:numPr>
          <w:ilvl w:val="0"/>
          <w:numId w:val="122"/>
        </w:numPr>
        <w:tabs>
          <w:tab w:val="left" w:pos="1003"/>
          <w:tab w:val="left" w:pos="1005"/>
        </w:tabs>
        <w:spacing w:before="1" w:line="271" w:lineRule="auto"/>
        <w:ind w:right="280"/>
        <w:rPr>
          <w:sz w:val="24"/>
        </w:rPr>
      </w:pPr>
      <w:r>
        <w:rPr>
          <w:sz w:val="24"/>
        </w:rPr>
        <w:t>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w:t>
      </w:r>
      <w:r>
        <w:rPr>
          <w:spacing w:val="-4"/>
          <w:sz w:val="24"/>
        </w:rPr>
        <w:t xml:space="preserve"> </w:t>
      </w:r>
      <w:r>
        <w:rPr>
          <w:sz w:val="24"/>
        </w:rPr>
        <w:t>и</w:t>
      </w:r>
      <w:r>
        <w:rPr>
          <w:spacing w:val="-3"/>
          <w:sz w:val="24"/>
        </w:rPr>
        <w:t xml:space="preserve"> </w:t>
      </w:r>
      <w:r>
        <w:rPr>
          <w:sz w:val="24"/>
        </w:rPr>
        <w:t>состояния</w:t>
      </w:r>
      <w:r>
        <w:rPr>
          <w:spacing w:val="-3"/>
          <w:sz w:val="24"/>
        </w:rPr>
        <w:t xml:space="preserve"> </w:t>
      </w:r>
      <w:r>
        <w:rPr>
          <w:sz w:val="24"/>
        </w:rPr>
        <w:t>здоровья,</w:t>
      </w:r>
      <w:r>
        <w:rPr>
          <w:spacing w:val="-4"/>
          <w:sz w:val="24"/>
        </w:rPr>
        <w:t xml:space="preserve"> </w:t>
      </w:r>
      <w:r>
        <w:rPr>
          <w:sz w:val="24"/>
        </w:rPr>
        <w:t>навыков</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природной и социальной среде, чрезвычайных ситуациях;</w:t>
      </w:r>
    </w:p>
    <w:p w:rsidR="00ED2570" w:rsidRDefault="00ED2570">
      <w:pPr>
        <w:pStyle w:val="a4"/>
        <w:spacing w:line="271"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2"/>
        </w:numPr>
        <w:tabs>
          <w:tab w:val="left" w:pos="1003"/>
          <w:tab w:val="left" w:pos="1005"/>
        </w:tabs>
        <w:spacing w:before="73" w:line="273" w:lineRule="auto"/>
        <w:ind w:right="279"/>
        <w:rPr>
          <w:sz w:val="24"/>
        </w:rPr>
      </w:pPr>
      <w:r>
        <w:rPr>
          <w:sz w:val="24"/>
        </w:rPr>
        <w:lastRenderedPageBreak/>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D2570" w:rsidRDefault="00125FB7">
      <w:pPr>
        <w:pStyle w:val="a4"/>
        <w:numPr>
          <w:ilvl w:val="0"/>
          <w:numId w:val="122"/>
        </w:numPr>
        <w:tabs>
          <w:tab w:val="left" w:pos="1003"/>
          <w:tab w:val="left" w:pos="1005"/>
        </w:tabs>
        <w:spacing w:line="271" w:lineRule="auto"/>
        <w:ind w:right="277"/>
        <w:rPr>
          <w:sz w:val="24"/>
        </w:rPr>
      </w:pPr>
      <w:r>
        <w:rPr>
          <w:sz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D2570" w:rsidRDefault="00125FB7">
      <w:pPr>
        <w:pStyle w:val="a4"/>
        <w:numPr>
          <w:ilvl w:val="0"/>
          <w:numId w:val="122"/>
        </w:numPr>
        <w:tabs>
          <w:tab w:val="left" w:pos="1003"/>
          <w:tab w:val="left" w:pos="1005"/>
        </w:tabs>
        <w:spacing w:before="7" w:line="271" w:lineRule="auto"/>
        <w:ind w:right="279"/>
        <w:rPr>
          <w:sz w:val="24"/>
        </w:rPr>
      </w:pPr>
      <w:r>
        <w:rPr>
          <w:sz w:val="24"/>
        </w:rPr>
        <w:t>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D2570" w:rsidRDefault="00ED2570">
      <w:pPr>
        <w:pStyle w:val="a3"/>
        <w:spacing w:before="46"/>
        <w:ind w:left="0"/>
        <w:jc w:val="left"/>
      </w:pPr>
    </w:p>
    <w:p w:rsidR="00ED2570" w:rsidRDefault="00125FB7">
      <w:pPr>
        <w:pStyle w:val="2"/>
        <w:ind w:left="2760"/>
      </w:pPr>
      <w:r>
        <w:t>Целевые</w:t>
      </w:r>
      <w:r>
        <w:rPr>
          <w:spacing w:val="-3"/>
        </w:rPr>
        <w:t xml:space="preserve"> </w:t>
      </w:r>
      <w:r>
        <w:t>ориентиры</w:t>
      </w:r>
      <w:r>
        <w:rPr>
          <w:spacing w:val="-3"/>
        </w:rPr>
        <w:t xml:space="preserve"> </w:t>
      </w:r>
      <w:r>
        <w:t>результатов</w:t>
      </w:r>
      <w:r>
        <w:rPr>
          <w:spacing w:val="-2"/>
        </w:rPr>
        <w:t xml:space="preserve"> воспитания</w:t>
      </w:r>
    </w:p>
    <w:p w:rsidR="00ED2570" w:rsidRDefault="00125FB7">
      <w:pPr>
        <w:pStyle w:val="a3"/>
        <w:spacing w:before="38" w:line="276" w:lineRule="auto"/>
        <w:ind w:right="280" w:firstLine="708"/>
      </w:pPr>
      <w:r>
        <w:t>Требования</w:t>
      </w:r>
      <w:r>
        <w:rPr>
          <w:spacing w:val="-9"/>
        </w:rPr>
        <w:t xml:space="preserve"> </w:t>
      </w:r>
      <w:r>
        <w:t>к</w:t>
      </w:r>
      <w:r>
        <w:rPr>
          <w:spacing w:val="-9"/>
        </w:rPr>
        <w:t xml:space="preserve"> </w:t>
      </w:r>
      <w:r>
        <w:t>личностным</w:t>
      </w:r>
      <w:r>
        <w:rPr>
          <w:spacing w:val="-9"/>
        </w:rPr>
        <w:t xml:space="preserve"> </w:t>
      </w:r>
      <w:r>
        <w:t>результатам</w:t>
      </w:r>
      <w:r>
        <w:rPr>
          <w:spacing w:val="-9"/>
        </w:rPr>
        <w:t xml:space="preserve"> </w:t>
      </w:r>
      <w:r>
        <w:t>освоения</w:t>
      </w:r>
      <w:r>
        <w:rPr>
          <w:spacing w:val="-9"/>
        </w:rPr>
        <w:t xml:space="preserve"> </w:t>
      </w:r>
      <w:r>
        <w:t>обучающимся</w:t>
      </w:r>
      <w:r>
        <w:rPr>
          <w:spacing w:val="-5"/>
        </w:rPr>
        <w:t xml:space="preserve"> </w:t>
      </w:r>
      <w:r>
        <w:t>с</w:t>
      </w:r>
      <w:r>
        <w:rPr>
          <w:spacing w:val="-9"/>
        </w:rPr>
        <w:t xml:space="preserve"> </w:t>
      </w:r>
      <w:r>
        <w:t>РАС</w:t>
      </w:r>
      <w:r>
        <w:rPr>
          <w:spacing w:val="-9"/>
        </w:rPr>
        <w:t xml:space="preserve"> </w:t>
      </w:r>
      <w:r>
        <w:t>АООП</w:t>
      </w:r>
      <w:r>
        <w:rPr>
          <w:spacing w:val="-9"/>
        </w:rPr>
        <w:t xml:space="preserve"> </w:t>
      </w:r>
      <w:r>
        <w:t>НОО установлены в ФГОС НОО обучающихся с ОВЗ.</w:t>
      </w:r>
    </w:p>
    <w:p w:rsidR="00ED2570" w:rsidRDefault="00125FB7">
      <w:pPr>
        <w:pStyle w:val="a3"/>
        <w:spacing w:before="1" w:line="276" w:lineRule="auto"/>
        <w:ind w:right="280" w:firstLine="708"/>
      </w:pPr>
      <w:r>
        <w:t>На основании этих требований в данном разделе представлены целевые ориентиры результатов в воспитании, развитии личности обучающихся с РАС, на достижение которых направлена деятельность педагогического коллектива Школы для выполнения требований ФГОС НОО обучающихся с ОВЗ.</w:t>
      </w:r>
    </w:p>
    <w:p w:rsidR="00ED2570" w:rsidRDefault="00125FB7">
      <w:pPr>
        <w:pStyle w:val="a3"/>
        <w:spacing w:line="276" w:lineRule="auto"/>
        <w:ind w:right="281" w:firstLine="708"/>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ED2570" w:rsidRDefault="00125FB7">
      <w:pPr>
        <w:pStyle w:val="a3"/>
        <w:spacing w:line="276" w:lineRule="auto"/>
        <w:ind w:right="282" w:firstLine="708"/>
      </w:pPr>
      <w:r>
        <w:t>К целевым ориентирам результатов воспитания на уровне начального общего образования относятся:</w:t>
      </w:r>
    </w:p>
    <w:p w:rsidR="00ED2570" w:rsidRDefault="00125FB7">
      <w:pPr>
        <w:pStyle w:val="2"/>
        <w:numPr>
          <w:ilvl w:val="0"/>
          <w:numId w:val="121"/>
        </w:numPr>
        <w:tabs>
          <w:tab w:val="left" w:pos="1005"/>
        </w:tabs>
        <w:spacing w:before="3"/>
      </w:pPr>
      <w:r>
        <w:t>Гражданско-патриотическое</w:t>
      </w:r>
      <w:r>
        <w:rPr>
          <w:spacing w:val="-1"/>
        </w:rPr>
        <w:t xml:space="preserve"> </w:t>
      </w:r>
      <w:r>
        <w:rPr>
          <w:spacing w:val="-2"/>
        </w:rPr>
        <w:t>воспитание.</w:t>
      </w:r>
    </w:p>
    <w:p w:rsidR="00ED2570" w:rsidRDefault="00125FB7">
      <w:pPr>
        <w:pStyle w:val="a3"/>
        <w:spacing w:before="38" w:line="276" w:lineRule="auto"/>
        <w:ind w:right="282" w:firstLine="708"/>
      </w:pPr>
      <w:r>
        <w:t>Знающий и любящий свою малую родину, свой край, имеющий представление о Родине - России, ее территории, расположении.</w:t>
      </w:r>
    </w:p>
    <w:p w:rsidR="00ED2570" w:rsidRDefault="00125FB7">
      <w:pPr>
        <w:pStyle w:val="a3"/>
        <w:spacing w:line="276" w:lineRule="auto"/>
        <w:ind w:right="283" w:firstLine="708"/>
      </w:pPr>
      <w:r>
        <w:t>Сознающий принадлежность к своему народу и к общности граждан России, проявляющий уважение к своему и другим народам.</w:t>
      </w:r>
    </w:p>
    <w:p w:rsidR="00ED2570" w:rsidRDefault="00125FB7">
      <w:pPr>
        <w:pStyle w:val="a3"/>
        <w:spacing w:line="276" w:lineRule="auto"/>
        <w:ind w:right="282" w:firstLine="708"/>
      </w:pPr>
      <w:r>
        <w:t>Понимающий</w:t>
      </w:r>
      <w:r>
        <w:rPr>
          <w:spacing w:val="-8"/>
        </w:rPr>
        <w:t xml:space="preserve"> </w:t>
      </w:r>
      <w:r>
        <w:t>свою</w:t>
      </w:r>
      <w:r>
        <w:rPr>
          <w:spacing w:val="-8"/>
        </w:rPr>
        <w:t xml:space="preserve"> </w:t>
      </w:r>
      <w:r>
        <w:t>сопричастность</w:t>
      </w:r>
      <w:r>
        <w:rPr>
          <w:spacing w:val="-8"/>
        </w:rPr>
        <w:t xml:space="preserve"> </w:t>
      </w:r>
      <w:r>
        <w:t>к</w:t>
      </w:r>
      <w:r>
        <w:rPr>
          <w:spacing w:val="-7"/>
        </w:rPr>
        <w:t xml:space="preserve"> </w:t>
      </w:r>
      <w:r>
        <w:t>прошлому,</w:t>
      </w:r>
      <w:r>
        <w:rPr>
          <w:spacing w:val="-8"/>
        </w:rPr>
        <w:t xml:space="preserve"> </w:t>
      </w:r>
      <w:r>
        <w:t>настоящему</w:t>
      </w:r>
      <w:r>
        <w:rPr>
          <w:spacing w:val="-6"/>
        </w:rPr>
        <w:t xml:space="preserve"> </w:t>
      </w:r>
      <w:r>
        <w:t>и</w:t>
      </w:r>
      <w:r>
        <w:rPr>
          <w:spacing w:val="-8"/>
        </w:rPr>
        <w:t xml:space="preserve"> </w:t>
      </w:r>
      <w:r>
        <w:t>будущему</w:t>
      </w:r>
      <w:r>
        <w:rPr>
          <w:spacing w:val="-6"/>
        </w:rPr>
        <w:t xml:space="preserve"> </w:t>
      </w:r>
      <w:r>
        <w:t>родного края, своей Родины - России, Российского государства.</w:t>
      </w:r>
    </w:p>
    <w:p w:rsidR="00ED2570" w:rsidRDefault="00125FB7">
      <w:pPr>
        <w:pStyle w:val="a3"/>
        <w:spacing w:line="276" w:lineRule="auto"/>
        <w:ind w:right="282" w:firstLine="708"/>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D2570" w:rsidRDefault="00125FB7">
      <w:pPr>
        <w:pStyle w:val="a3"/>
        <w:spacing w:before="1" w:line="276" w:lineRule="auto"/>
        <w:ind w:right="280" w:firstLine="708"/>
      </w:pPr>
      <w:r>
        <w:t>Имеющий первоначальные представления о правах и ответственности человека в обществе, гражданских правах и обязанностях.</w:t>
      </w:r>
    </w:p>
    <w:p w:rsidR="00ED2570" w:rsidRDefault="00125FB7">
      <w:pPr>
        <w:pStyle w:val="a3"/>
        <w:spacing w:line="276" w:lineRule="auto"/>
        <w:ind w:right="281" w:firstLine="708"/>
      </w:pPr>
      <w:r>
        <w:t>Принимающий участие в жизни класса, образовательной организации, в доступной по возрасту социально значимой деятельности.</w:t>
      </w:r>
    </w:p>
    <w:p w:rsidR="00ED2570" w:rsidRDefault="00125FB7">
      <w:pPr>
        <w:pStyle w:val="2"/>
        <w:numPr>
          <w:ilvl w:val="0"/>
          <w:numId w:val="121"/>
        </w:numPr>
        <w:tabs>
          <w:tab w:val="left" w:pos="1005"/>
        </w:tabs>
        <w:spacing w:before="2"/>
      </w:pPr>
      <w:r>
        <w:t>Духовно-нравственное</w:t>
      </w:r>
      <w:r>
        <w:rPr>
          <w:spacing w:val="-5"/>
        </w:rPr>
        <w:t xml:space="preserve"> </w:t>
      </w:r>
      <w:r>
        <w:rPr>
          <w:spacing w:val="-2"/>
        </w:rPr>
        <w:t>воспитание.</w:t>
      </w:r>
    </w:p>
    <w:p w:rsidR="00ED2570" w:rsidRDefault="00125FB7">
      <w:pPr>
        <w:pStyle w:val="a3"/>
        <w:spacing w:before="39" w:line="276" w:lineRule="auto"/>
        <w:ind w:right="283" w:firstLine="708"/>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ED2570" w:rsidRDefault="00125FB7">
      <w:pPr>
        <w:pStyle w:val="a3"/>
        <w:spacing w:line="276" w:lineRule="auto"/>
        <w:ind w:right="280" w:firstLine="708"/>
      </w:pPr>
      <w:r>
        <w:t>Сознающий ценность каждой человеческой жизни, признающий индивидуальность и достоинство каждого человека.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82" w:firstLine="708"/>
      </w:pPr>
      <w: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D2570" w:rsidRDefault="00125FB7">
      <w:pPr>
        <w:pStyle w:val="a3"/>
        <w:spacing w:line="276" w:lineRule="auto"/>
        <w:ind w:right="284" w:firstLine="708"/>
      </w:pPr>
      <w:r>
        <w:t>Умеющий оценивать поступки с позиции их соответствия нравственным нормам, осознающий ответственность за свои поступки.</w:t>
      </w:r>
    </w:p>
    <w:p w:rsidR="00ED2570" w:rsidRDefault="00125FB7">
      <w:pPr>
        <w:pStyle w:val="a3"/>
        <w:spacing w:line="276" w:lineRule="auto"/>
        <w:ind w:right="281" w:firstLine="708"/>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D2570" w:rsidRDefault="00125FB7">
      <w:pPr>
        <w:pStyle w:val="a3"/>
        <w:spacing w:before="1" w:line="276" w:lineRule="auto"/>
        <w:ind w:right="281" w:firstLine="708"/>
      </w:pPr>
      <w:r>
        <w:t>Сознающий нравственную и эстетическую ценность литературы, родного языка, русского языка, проявляющий интерес к чтению.</w:t>
      </w:r>
    </w:p>
    <w:p w:rsidR="00ED2570" w:rsidRDefault="00125FB7">
      <w:pPr>
        <w:pStyle w:val="2"/>
        <w:numPr>
          <w:ilvl w:val="0"/>
          <w:numId w:val="121"/>
        </w:numPr>
        <w:tabs>
          <w:tab w:val="left" w:pos="1005"/>
        </w:tabs>
        <w:spacing w:before="2"/>
      </w:pPr>
      <w:r>
        <w:t>Эстетическое</w:t>
      </w:r>
      <w:r>
        <w:rPr>
          <w:spacing w:val="-3"/>
        </w:rPr>
        <w:t xml:space="preserve"> </w:t>
      </w:r>
      <w:r>
        <w:rPr>
          <w:spacing w:val="-2"/>
        </w:rPr>
        <w:t>воспитание.</w:t>
      </w:r>
    </w:p>
    <w:p w:rsidR="00ED2570" w:rsidRDefault="00125FB7">
      <w:pPr>
        <w:pStyle w:val="a3"/>
        <w:spacing w:before="39" w:line="276" w:lineRule="auto"/>
        <w:ind w:firstLine="708"/>
        <w:jc w:val="left"/>
      </w:pPr>
      <w:r>
        <w:t>Способный</w:t>
      </w:r>
      <w:r>
        <w:rPr>
          <w:spacing w:val="23"/>
        </w:rPr>
        <w:t xml:space="preserve"> </w:t>
      </w:r>
      <w:r>
        <w:t>воспринимать</w:t>
      </w:r>
      <w:r>
        <w:rPr>
          <w:spacing w:val="22"/>
        </w:rPr>
        <w:t xml:space="preserve"> </w:t>
      </w:r>
      <w:r>
        <w:t>и</w:t>
      </w:r>
      <w:r>
        <w:rPr>
          <w:spacing w:val="23"/>
        </w:rPr>
        <w:t xml:space="preserve"> </w:t>
      </w:r>
      <w:r>
        <w:t>чувствовать</w:t>
      </w:r>
      <w:r>
        <w:rPr>
          <w:spacing w:val="22"/>
        </w:rPr>
        <w:t xml:space="preserve"> </w:t>
      </w:r>
      <w:r>
        <w:t>прекрасное</w:t>
      </w:r>
      <w:r>
        <w:rPr>
          <w:spacing w:val="23"/>
        </w:rPr>
        <w:t xml:space="preserve"> </w:t>
      </w:r>
      <w:r>
        <w:t>в</w:t>
      </w:r>
      <w:r>
        <w:rPr>
          <w:spacing w:val="23"/>
        </w:rPr>
        <w:t xml:space="preserve"> </w:t>
      </w:r>
      <w:r>
        <w:t>быту,</w:t>
      </w:r>
      <w:r>
        <w:rPr>
          <w:spacing w:val="23"/>
        </w:rPr>
        <w:t xml:space="preserve"> </w:t>
      </w:r>
      <w:r>
        <w:t>природе,</w:t>
      </w:r>
      <w:r>
        <w:rPr>
          <w:spacing w:val="24"/>
        </w:rPr>
        <w:t xml:space="preserve"> </w:t>
      </w:r>
      <w:r>
        <w:t>искусстве, творчестве людей.</w:t>
      </w:r>
    </w:p>
    <w:p w:rsidR="00ED2570" w:rsidRDefault="00125FB7">
      <w:pPr>
        <w:pStyle w:val="a3"/>
        <w:spacing w:line="276" w:lineRule="auto"/>
        <w:ind w:firstLine="708"/>
        <w:jc w:val="left"/>
      </w:pPr>
      <w:r>
        <w:t>Проявляющий</w:t>
      </w:r>
      <w:r>
        <w:rPr>
          <w:spacing w:val="35"/>
        </w:rPr>
        <w:t xml:space="preserve"> </w:t>
      </w:r>
      <w:r>
        <w:t>интерес</w:t>
      </w:r>
      <w:r>
        <w:rPr>
          <w:spacing w:val="35"/>
        </w:rPr>
        <w:t xml:space="preserve"> </w:t>
      </w:r>
      <w:r>
        <w:t>и</w:t>
      </w:r>
      <w:r>
        <w:rPr>
          <w:spacing w:val="34"/>
        </w:rPr>
        <w:t xml:space="preserve"> </w:t>
      </w:r>
      <w:r>
        <w:t>уважение</w:t>
      </w:r>
      <w:r>
        <w:rPr>
          <w:spacing w:val="35"/>
        </w:rPr>
        <w:t xml:space="preserve"> </w:t>
      </w:r>
      <w:r>
        <w:t>к</w:t>
      </w:r>
      <w:r>
        <w:rPr>
          <w:spacing w:val="35"/>
        </w:rPr>
        <w:t xml:space="preserve"> </w:t>
      </w:r>
      <w:r>
        <w:t>отечественной</w:t>
      </w:r>
      <w:r>
        <w:rPr>
          <w:spacing w:val="35"/>
        </w:rPr>
        <w:t xml:space="preserve"> </w:t>
      </w:r>
      <w:r>
        <w:t>и</w:t>
      </w:r>
      <w:r>
        <w:rPr>
          <w:spacing w:val="35"/>
        </w:rPr>
        <w:t xml:space="preserve"> </w:t>
      </w:r>
      <w:r>
        <w:t>мировой</w:t>
      </w:r>
      <w:r>
        <w:rPr>
          <w:spacing w:val="35"/>
        </w:rPr>
        <w:t xml:space="preserve"> </w:t>
      </w:r>
      <w:r>
        <w:t xml:space="preserve">художественной </w:t>
      </w:r>
      <w:r>
        <w:rPr>
          <w:spacing w:val="-2"/>
        </w:rPr>
        <w:t>культуре.</w:t>
      </w:r>
    </w:p>
    <w:p w:rsidR="00ED2570" w:rsidRDefault="00125FB7">
      <w:pPr>
        <w:pStyle w:val="a3"/>
        <w:spacing w:line="276" w:lineRule="auto"/>
        <w:ind w:firstLine="708"/>
        <w:jc w:val="left"/>
      </w:pPr>
      <w:r>
        <w:t>Проявляющий</w:t>
      </w:r>
      <w:r>
        <w:rPr>
          <w:spacing w:val="40"/>
        </w:rPr>
        <w:t xml:space="preserve"> </w:t>
      </w:r>
      <w:r>
        <w:t>стремление</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художественной деятельности, искусстве.</w:t>
      </w:r>
    </w:p>
    <w:p w:rsidR="00ED2570" w:rsidRDefault="00125FB7">
      <w:pPr>
        <w:pStyle w:val="2"/>
        <w:numPr>
          <w:ilvl w:val="0"/>
          <w:numId w:val="121"/>
        </w:numPr>
        <w:tabs>
          <w:tab w:val="left" w:pos="1005"/>
        </w:tabs>
        <w:spacing w:before="2" w:line="276" w:lineRule="auto"/>
        <w:ind w:right="280"/>
      </w:pPr>
      <w:r>
        <w:t xml:space="preserve">Физическое воспитание, формирование культуры здоровья и эмоционального </w:t>
      </w:r>
      <w:r>
        <w:rPr>
          <w:spacing w:val="-2"/>
        </w:rPr>
        <w:t>благополучия.</w:t>
      </w:r>
    </w:p>
    <w:p w:rsidR="00ED2570" w:rsidRDefault="00125FB7">
      <w:pPr>
        <w:pStyle w:val="a3"/>
        <w:spacing w:line="276" w:lineRule="auto"/>
        <w:ind w:right="282" w:firstLine="708"/>
      </w:pPr>
      <w:r>
        <w:t>Бережно относящийся к физическому здоровью, соблюдающий основные</w:t>
      </w:r>
      <w:r>
        <w:rPr>
          <w:spacing w:val="-1"/>
        </w:rPr>
        <w:t xml:space="preserve"> </w:t>
      </w:r>
      <w:r>
        <w:t>правила здорового и безопасного для себя и других людей образа жизни, в том числе в информационной среде.</w:t>
      </w:r>
    </w:p>
    <w:p w:rsidR="00ED2570" w:rsidRDefault="00125FB7">
      <w:pPr>
        <w:pStyle w:val="a3"/>
        <w:spacing w:line="276" w:lineRule="auto"/>
        <w:ind w:right="283" w:firstLine="708"/>
      </w:pPr>
      <w:r>
        <w:t>Владеющий основными навыками личной и общественной гигиены, безопасного поведения в быту, природе, обществе.</w:t>
      </w:r>
    </w:p>
    <w:p w:rsidR="00ED2570" w:rsidRDefault="00125FB7">
      <w:pPr>
        <w:pStyle w:val="a3"/>
        <w:spacing w:line="276" w:lineRule="auto"/>
        <w:ind w:right="279" w:firstLine="708"/>
      </w:pPr>
      <w:r>
        <w:t>Ориентированный на физическое развитие с учетом возможностей здоровья, занятия физкультурой и спортом.</w:t>
      </w:r>
    </w:p>
    <w:p w:rsidR="00ED2570" w:rsidRDefault="00125FB7">
      <w:pPr>
        <w:pStyle w:val="a3"/>
        <w:spacing w:line="276" w:lineRule="auto"/>
        <w:ind w:right="283" w:firstLine="708"/>
      </w:pPr>
      <w:r>
        <w:t>Сознающий</w:t>
      </w:r>
      <w:r>
        <w:rPr>
          <w:spacing w:val="-8"/>
        </w:rPr>
        <w:t xml:space="preserve"> </w:t>
      </w:r>
      <w:r>
        <w:t>и</w:t>
      </w:r>
      <w:r>
        <w:rPr>
          <w:spacing w:val="-8"/>
        </w:rPr>
        <w:t xml:space="preserve"> </w:t>
      </w:r>
      <w:r>
        <w:t>принимающий</w:t>
      </w:r>
      <w:r>
        <w:rPr>
          <w:spacing w:val="-8"/>
        </w:rPr>
        <w:t xml:space="preserve"> </w:t>
      </w:r>
      <w:r>
        <w:t>свою</w:t>
      </w:r>
      <w:r>
        <w:rPr>
          <w:spacing w:val="-8"/>
        </w:rPr>
        <w:t xml:space="preserve"> </w:t>
      </w:r>
      <w:r>
        <w:t>половую</w:t>
      </w:r>
      <w:r>
        <w:rPr>
          <w:spacing w:val="-9"/>
        </w:rPr>
        <w:t xml:space="preserve"> </w:t>
      </w:r>
      <w:r>
        <w:t>принадлежность,</w:t>
      </w:r>
      <w:r>
        <w:rPr>
          <w:spacing w:val="-7"/>
        </w:rPr>
        <w:t xml:space="preserve"> </w:t>
      </w:r>
      <w:r>
        <w:t>соответствующие</w:t>
      </w:r>
      <w:r>
        <w:rPr>
          <w:spacing w:val="-7"/>
        </w:rPr>
        <w:t xml:space="preserve"> </w:t>
      </w:r>
      <w:r>
        <w:t>ей психофизические и поведенческие особенности с учетом возраста.</w:t>
      </w:r>
    </w:p>
    <w:p w:rsidR="00ED2570" w:rsidRDefault="00125FB7">
      <w:pPr>
        <w:pStyle w:val="2"/>
        <w:numPr>
          <w:ilvl w:val="0"/>
          <w:numId w:val="121"/>
        </w:numPr>
        <w:tabs>
          <w:tab w:val="left" w:pos="1005"/>
        </w:tabs>
      </w:pPr>
      <w:r>
        <w:t>Трудовое</w:t>
      </w:r>
      <w:r>
        <w:rPr>
          <w:spacing w:val="-1"/>
        </w:rPr>
        <w:t xml:space="preserve"> </w:t>
      </w:r>
      <w:r>
        <w:rPr>
          <w:spacing w:val="-2"/>
        </w:rPr>
        <w:t>воспитание.</w:t>
      </w:r>
    </w:p>
    <w:p w:rsidR="00ED2570" w:rsidRDefault="00125FB7">
      <w:pPr>
        <w:pStyle w:val="a3"/>
        <w:spacing w:before="40"/>
        <w:ind w:left="993"/>
        <w:jc w:val="left"/>
      </w:pPr>
      <w:r>
        <w:t>Сознающий</w:t>
      </w:r>
      <w:r>
        <w:rPr>
          <w:spacing w:val="-8"/>
        </w:rPr>
        <w:t xml:space="preserve"> </w:t>
      </w:r>
      <w:r>
        <w:t>ценность</w:t>
      </w:r>
      <w:r>
        <w:rPr>
          <w:spacing w:val="-6"/>
        </w:rPr>
        <w:t xml:space="preserve"> </w:t>
      </w:r>
      <w:r>
        <w:t>труда</w:t>
      </w:r>
      <w:r>
        <w:rPr>
          <w:spacing w:val="-4"/>
        </w:rPr>
        <w:t xml:space="preserve"> </w:t>
      </w:r>
      <w:r>
        <w:t>в</w:t>
      </w:r>
      <w:r>
        <w:rPr>
          <w:spacing w:val="-6"/>
        </w:rPr>
        <w:t xml:space="preserve"> </w:t>
      </w:r>
      <w:r>
        <w:t>жизни</w:t>
      </w:r>
      <w:r>
        <w:rPr>
          <w:spacing w:val="-5"/>
        </w:rPr>
        <w:t xml:space="preserve"> </w:t>
      </w:r>
      <w:r>
        <w:t>человека,</w:t>
      </w:r>
      <w:r>
        <w:rPr>
          <w:spacing w:val="-5"/>
        </w:rPr>
        <w:t xml:space="preserve"> </w:t>
      </w:r>
      <w:r>
        <w:t>семьи,</w:t>
      </w:r>
      <w:r>
        <w:rPr>
          <w:spacing w:val="-4"/>
        </w:rPr>
        <w:t xml:space="preserve"> </w:t>
      </w:r>
      <w:r>
        <w:rPr>
          <w:spacing w:val="-2"/>
        </w:rPr>
        <w:t>общества.</w:t>
      </w:r>
    </w:p>
    <w:p w:rsidR="00ED2570" w:rsidRDefault="00125FB7">
      <w:pPr>
        <w:pStyle w:val="a3"/>
        <w:spacing w:before="41" w:line="276" w:lineRule="auto"/>
        <w:ind w:firstLine="708"/>
        <w:jc w:val="left"/>
      </w:pPr>
      <w:r>
        <w:t>Проявляющий</w:t>
      </w:r>
      <w:r>
        <w:rPr>
          <w:spacing w:val="-11"/>
        </w:rPr>
        <w:t xml:space="preserve"> </w:t>
      </w:r>
      <w:r>
        <w:t>уважение</w:t>
      </w:r>
      <w:r>
        <w:rPr>
          <w:spacing w:val="-9"/>
        </w:rPr>
        <w:t xml:space="preserve"> </w:t>
      </w:r>
      <w:r>
        <w:t>к</w:t>
      </w:r>
      <w:r>
        <w:rPr>
          <w:spacing w:val="-10"/>
        </w:rPr>
        <w:t xml:space="preserve"> </w:t>
      </w:r>
      <w:r>
        <w:t>труду,</w:t>
      </w:r>
      <w:r>
        <w:rPr>
          <w:spacing w:val="-10"/>
        </w:rPr>
        <w:t xml:space="preserve"> </w:t>
      </w:r>
      <w:r>
        <w:t>людям</w:t>
      </w:r>
      <w:r>
        <w:rPr>
          <w:spacing w:val="-9"/>
        </w:rPr>
        <w:t xml:space="preserve"> </w:t>
      </w:r>
      <w:r>
        <w:t>труда,</w:t>
      </w:r>
      <w:r>
        <w:rPr>
          <w:spacing w:val="-10"/>
        </w:rPr>
        <w:t xml:space="preserve"> </w:t>
      </w:r>
      <w:r>
        <w:t>бережное</w:t>
      </w:r>
      <w:r>
        <w:rPr>
          <w:spacing w:val="-9"/>
        </w:rPr>
        <w:t xml:space="preserve"> </w:t>
      </w:r>
      <w:r>
        <w:t>отношение</w:t>
      </w:r>
      <w:r>
        <w:rPr>
          <w:spacing w:val="-9"/>
        </w:rPr>
        <w:t xml:space="preserve"> </w:t>
      </w:r>
      <w:r>
        <w:t>к</w:t>
      </w:r>
      <w:r>
        <w:rPr>
          <w:spacing w:val="-10"/>
        </w:rPr>
        <w:t xml:space="preserve"> </w:t>
      </w:r>
      <w:r>
        <w:t>результатам труда, ответственное потребление.</w:t>
      </w:r>
    </w:p>
    <w:p w:rsidR="00ED2570" w:rsidRDefault="00125FB7">
      <w:pPr>
        <w:pStyle w:val="a3"/>
        <w:ind w:left="993"/>
        <w:jc w:val="left"/>
      </w:pPr>
      <w:r>
        <w:t>Проявляющий</w:t>
      </w:r>
      <w:r>
        <w:rPr>
          <w:spacing w:val="-3"/>
        </w:rPr>
        <w:t xml:space="preserve"> </w:t>
      </w:r>
      <w:r>
        <w:t>интерес</w:t>
      </w:r>
      <w:r>
        <w:rPr>
          <w:spacing w:val="-2"/>
        </w:rPr>
        <w:t xml:space="preserve"> </w:t>
      </w:r>
      <w:r>
        <w:t>к</w:t>
      </w:r>
      <w:r>
        <w:rPr>
          <w:spacing w:val="-2"/>
        </w:rPr>
        <w:t xml:space="preserve"> </w:t>
      </w:r>
      <w:r>
        <w:t>разным</w:t>
      </w:r>
      <w:r>
        <w:rPr>
          <w:spacing w:val="-1"/>
        </w:rPr>
        <w:t xml:space="preserve"> </w:t>
      </w:r>
      <w:r>
        <w:rPr>
          <w:spacing w:val="-2"/>
        </w:rPr>
        <w:t>профессиям.</w:t>
      </w:r>
    </w:p>
    <w:p w:rsidR="00ED2570" w:rsidRDefault="00125FB7">
      <w:pPr>
        <w:pStyle w:val="a3"/>
        <w:spacing w:before="42" w:line="276" w:lineRule="auto"/>
        <w:ind w:firstLine="708"/>
        <w:jc w:val="left"/>
      </w:pPr>
      <w:r>
        <w:t>Участвующий</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доступного</w:t>
      </w:r>
      <w:r>
        <w:rPr>
          <w:spacing w:val="80"/>
        </w:rPr>
        <w:t xml:space="preserve"> </w:t>
      </w:r>
      <w:r>
        <w:t>по</w:t>
      </w:r>
      <w:r>
        <w:rPr>
          <w:spacing w:val="80"/>
        </w:rPr>
        <w:t xml:space="preserve"> </w:t>
      </w:r>
      <w:r>
        <w:t>возрасту</w:t>
      </w:r>
      <w:r>
        <w:rPr>
          <w:spacing w:val="80"/>
        </w:rPr>
        <w:t xml:space="preserve"> </w:t>
      </w:r>
      <w:r>
        <w:t>труда,</w:t>
      </w:r>
      <w:r>
        <w:rPr>
          <w:spacing w:val="80"/>
        </w:rPr>
        <w:t xml:space="preserve"> </w:t>
      </w:r>
      <w:r>
        <w:t xml:space="preserve">трудовой </w:t>
      </w:r>
      <w:r>
        <w:rPr>
          <w:spacing w:val="-2"/>
        </w:rPr>
        <w:t>деятельности.</w:t>
      </w:r>
    </w:p>
    <w:p w:rsidR="00ED2570" w:rsidRDefault="00125FB7">
      <w:pPr>
        <w:pStyle w:val="2"/>
        <w:numPr>
          <w:ilvl w:val="0"/>
          <w:numId w:val="121"/>
        </w:numPr>
        <w:tabs>
          <w:tab w:val="left" w:pos="1005"/>
        </w:tabs>
        <w:spacing w:before="2"/>
      </w:pPr>
      <w:r>
        <w:t>Экологическое</w:t>
      </w:r>
      <w:r>
        <w:rPr>
          <w:spacing w:val="-4"/>
        </w:rPr>
        <w:t xml:space="preserve"> </w:t>
      </w:r>
      <w:r>
        <w:rPr>
          <w:spacing w:val="-2"/>
        </w:rPr>
        <w:t>воспитание.</w:t>
      </w:r>
    </w:p>
    <w:p w:rsidR="00ED2570" w:rsidRDefault="00125FB7">
      <w:pPr>
        <w:pStyle w:val="a3"/>
        <w:spacing w:before="39" w:line="276" w:lineRule="auto"/>
        <w:ind w:firstLine="708"/>
        <w:jc w:val="left"/>
      </w:pPr>
      <w:r>
        <w:t>Понимающий ценность природы, зависимость жизни людей от природы, влияние людей на природу, окружающую среду.</w:t>
      </w:r>
    </w:p>
    <w:p w:rsidR="00ED2570" w:rsidRDefault="00125FB7">
      <w:pPr>
        <w:pStyle w:val="a3"/>
        <w:spacing w:line="276" w:lineRule="auto"/>
        <w:ind w:firstLine="708"/>
        <w:jc w:val="left"/>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 приносящих вред природе, особенно живым существам.</w:t>
      </w:r>
    </w:p>
    <w:p w:rsidR="00ED2570" w:rsidRDefault="00125FB7">
      <w:pPr>
        <w:pStyle w:val="a3"/>
        <w:ind w:left="993"/>
        <w:jc w:val="left"/>
      </w:pPr>
      <w:r>
        <w:t>Выражающий</w:t>
      </w:r>
      <w:r>
        <w:rPr>
          <w:spacing w:val="53"/>
        </w:rPr>
        <w:t xml:space="preserve"> </w:t>
      </w:r>
      <w:r>
        <w:t>готовность</w:t>
      </w:r>
      <w:r>
        <w:rPr>
          <w:spacing w:val="55"/>
        </w:rPr>
        <w:t xml:space="preserve"> </w:t>
      </w:r>
      <w:r>
        <w:t>в</w:t>
      </w:r>
      <w:r>
        <w:rPr>
          <w:spacing w:val="55"/>
        </w:rPr>
        <w:t xml:space="preserve"> </w:t>
      </w:r>
      <w:r>
        <w:t>своей</w:t>
      </w:r>
      <w:r>
        <w:rPr>
          <w:spacing w:val="56"/>
        </w:rPr>
        <w:t xml:space="preserve"> </w:t>
      </w:r>
      <w:r>
        <w:t>деятельности</w:t>
      </w:r>
      <w:r>
        <w:rPr>
          <w:spacing w:val="55"/>
        </w:rPr>
        <w:t xml:space="preserve"> </w:t>
      </w:r>
      <w:r>
        <w:t>придерживаться</w:t>
      </w:r>
      <w:r>
        <w:rPr>
          <w:spacing w:val="57"/>
        </w:rPr>
        <w:t xml:space="preserve"> </w:t>
      </w:r>
      <w:r>
        <w:rPr>
          <w:spacing w:val="-2"/>
        </w:rPr>
        <w:t>экологических</w:t>
      </w:r>
    </w:p>
    <w:p w:rsidR="00ED2570" w:rsidRDefault="00125FB7">
      <w:pPr>
        <w:pStyle w:val="a3"/>
        <w:spacing w:before="42"/>
        <w:jc w:val="left"/>
      </w:pPr>
      <w:r>
        <w:rPr>
          <w:spacing w:val="-4"/>
        </w:rPr>
        <w:t>норм.</w:t>
      </w:r>
    </w:p>
    <w:p w:rsidR="00ED2570" w:rsidRDefault="00125FB7">
      <w:pPr>
        <w:pStyle w:val="2"/>
        <w:numPr>
          <w:ilvl w:val="0"/>
          <w:numId w:val="121"/>
        </w:numPr>
        <w:tabs>
          <w:tab w:val="left" w:pos="1064"/>
        </w:tabs>
        <w:spacing w:before="44"/>
        <w:ind w:left="1064" w:hanging="419"/>
      </w:pPr>
      <w:r>
        <w:t>Ценности</w:t>
      </w:r>
      <w:r>
        <w:rPr>
          <w:spacing w:val="-2"/>
        </w:rPr>
        <w:t xml:space="preserve"> </w:t>
      </w:r>
      <w:r>
        <w:t xml:space="preserve">научного </w:t>
      </w:r>
      <w:r>
        <w:rPr>
          <w:spacing w:val="-2"/>
        </w:rPr>
        <w:t>познания.</w:t>
      </w:r>
    </w:p>
    <w:p w:rsidR="00ED2570" w:rsidRDefault="00125FB7">
      <w:pPr>
        <w:pStyle w:val="a3"/>
        <w:tabs>
          <w:tab w:val="left" w:pos="2673"/>
          <w:tab w:val="left" w:pos="4539"/>
          <w:tab w:val="left" w:pos="5807"/>
          <w:tab w:val="left" w:pos="7247"/>
          <w:tab w:val="left" w:pos="9368"/>
        </w:tabs>
        <w:spacing w:before="39" w:line="276" w:lineRule="auto"/>
        <w:ind w:right="282" w:firstLine="708"/>
        <w:jc w:val="left"/>
      </w:pPr>
      <w:r>
        <w:rPr>
          <w:spacing w:val="-2"/>
        </w:rPr>
        <w:t>Выражающий</w:t>
      </w:r>
      <w:r>
        <w:tab/>
      </w:r>
      <w:r>
        <w:rPr>
          <w:spacing w:val="-2"/>
        </w:rPr>
        <w:t>познавательные</w:t>
      </w:r>
      <w:r>
        <w:tab/>
      </w:r>
      <w:r>
        <w:rPr>
          <w:spacing w:val="-2"/>
        </w:rPr>
        <w:t>интересы,</w:t>
      </w:r>
      <w:r>
        <w:tab/>
      </w:r>
      <w:r>
        <w:rPr>
          <w:spacing w:val="-2"/>
        </w:rPr>
        <w:t>активность,</w:t>
      </w:r>
      <w:r>
        <w:tab/>
      </w:r>
      <w:r>
        <w:rPr>
          <w:spacing w:val="-2"/>
        </w:rPr>
        <w:t>любознательность</w:t>
      </w:r>
      <w:r>
        <w:tab/>
      </w:r>
      <w:r>
        <w:rPr>
          <w:spacing w:val="-10"/>
        </w:rPr>
        <w:t xml:space="preserve">и </w:t>
      </w:r>
      <w:r>
        <w:t>самостоятельность в познании, интерес и уважение к научным знаниям, науке.</w:t>
      </w: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284" w:firstLine="708"/>
      </w:pPr>
      <w:r>
        <w:lastRenderedPageBreak/>
        <w:t>Обладающий первоначальными представлениями о природных и социальных объектах,</w:t>
      </w:r>
      <w:r>
        <w:rPr>
          <w:spacing w:val="-5"/>
        </w:rPr>
        <w:t xml:space="preserve"> </w:t>
      </w:r>
      <w:r>
        <w:t>многообразии</w:t>
      </w:r>
      <w:r>
        <w:rPr>
          <w:spacing w:val="-6"/>
        </w:rPr>
        <w:t xml:space="preserve"> </w:t>
      </w:r>
      <w:r>
        <w:t>объектов</w:t>
      </w:r>
      <w:r>
        <w:rPr>
          <w:spacing w:val="-5"/>
        </w:rPr>
        <w:t xml:space="preserve"> </w:t>
      </w:r>
      <w:r>
        <w:t>и</w:t>
      </w:r>
      <w:r>
        <w:rPr>
          <w:spacing w:val="-7"/>
        </w:rPr>
        <w:t xml:space="preserve"> </w:t>
      </w:r>
      <w:r>
        <w:t>явлений</w:t>
      </w:r>
      <w:r>
        <w:rPr>
          <w:spacing w:val="-6"/>
        </w:rPr>
        <w:t xml:space="preserve"> </w:t>
      </w:r>
      <w:r>
        <w:t>природы,</w:t>
      </w:r>
      <w:r>
        <w:rPr>
          <w:spacing w:val="-7"/>
        </w:rPr>
        <w:t xml:space="preserve"> </w:t>
      </w:r>
      <w:r>
        <w:t>связи</w:t>
      </w:r>
      <w:r>
        <w:rPr>
          <w:spacing w:val="-7"/>
        </w:rPr>
        <w:t xml:space="preserve"> </w:t>
      </w:r>
      <w:r>
        <w:t>живой</w:t>
      </w:r>
      <w:r>
        <w:rPr>
          <w:spacing w:val="-7"/>
        </w:rPr>
        <w:t xml:space="preserve"> </w:t>
      </w:r>
      <w:r>
        <w:t>и</w:t>
      </w:r>
      <w:r>
        <w:rPr>
          <w:spacing w:val="-4"/>
        </w:rPr>
        <w:t xml:space="preserve"> </w:t>
      </w:r>
      <w:r>
        <w:t>неживой</w:t>
      </w:r>
      <w:r>
        <w:rPr>
          <w:spacing w:val="-7"/>
        </w:rPr>
        <w:t xml:space="preserve"> </w:t>
      </w:r>
      <w:r>
        <w:t>природы,</w:t>
      </w:r>
      <w:r>
        <w:rPr>
          <w:spacing w:val="-7"/>
        </w:rPr>
        <w:t xml:space="preserve"> </w:t>
      </w:r>
      <w:r>
        <w:t>о науке, научном знании.</w:t>
      </w:r>
    </w:p>
    <w:p w:rsidR="00ED2570" w:rsidRDefault="00125FB7">
      <w:pPr>
        <w:pStyle w:val="a3"/>
        <w:spacing w:line="276" w:lineRule="auto"/>
        <w:ind w:right="284" w:firstLine="708"/>
      </w:pPr>
      <w:r>
        <w:t>Имеющий первоначальные навыки наблюдений, систематизации и осмысления опыта в естественно-научной и гуманитарной областях знания.</w:t>
      </w:r>
    </w:p>
    <w:p w:rsidR="00ED2570" w:rsidRDefault="00125FB7">
      <w:pPr>
        <w:pStyle w:val="1"/>
        <w:spacing w:before="3"/>
        <w:ind w:left="3563"/>
        <w:jc w:val="both"/>
      </w:pPr>
      <w:r>
        <w:rPr>
          <w:spacing w:val="-2"/>
        </w:rPr>
        <w:t>Содержательный</w:t>
      </w:r>
      <w:r>
        <w:rPr>
          <w:spacing w:val="9"/>
        </w:rPr>
        <w:t xml:space="preserve"> </w:t>
      </w:r>
      <w:r>
        <w:rPr>
          <w:spacing w:val="-2"/>
        </w:rPr>
        <w:t>раздел</w:t>
      </w:r>
    </w:p>
    <w:p w:rsidR="00ED2570" w:rsidRDefault="00ED2570">
      <w:pPr>
        <w:pStyle w:val="a3"/>
        <w:spacing w:before="82"/>
        <w:ind w:left="0"/>
        <w:jc w:val="left"/>
        <w:rPr>
          <w:b/>
        </w:rPr>
      </w:pPr>
    </w:p>
    <w:p w:rsidR="00ED2570" w:rsidRDefault="00125FB7">
      <w:pPr>
        <w:pStyle w:val="2"/>
        <w:ind w:left="3283"/>
      </w:pPr>
      <w:r>
        <w:t>Уклад</w:t>
      </w:r>
      <w:r>
        <w:rPr>
          <w:spacing w:val="-11"/>
        </w:rPr>
        <w:t xml:space="preserve"> </w:t>
      </w:r>
      <w:r>
        <w:t>образовательной</w:t>
      </w:r>
      <w:r>
        <w:rPr>
          <w:spacing w:val="-9"/>
        </w:rPr>
        <w:t xml:space="preserve"> </w:t>
      </w:r>
      <w:r>
        <w:rPr>
          <w:spacing w:val="-2"/>
        </w:rPr>
        <w:t>организации</w:t>
      </w:r>
    </w:p>
    <w:p w:rsidR="00ED2570" w:rsidRDefault="00125FB7">
      <w:pPr>
        <w:pStyle w:val="a3"/>
        <w:spacing w:before="40" w:line="276" w:lineRule="auto"/>
        <w:ind w:right="281" w:firstLine="708"/>
      </w:pPr>
      <w:r>
        <w:rPr>
          <w:color w:val="000009"/>
        </w:rPr>
        <w:t xml:space="preserve">Школьно-дошкольное отделение </w:t>
      </w:r>
      <w:hyperlink r:id="rId97">
        <w:r>
          <w:rPr>
            <w:color w:val="000009"/>
          </w:rPr>
          <w:t>ФРЦ</w:t>
        </w:r>
      </w:hyperlink>
      <w:r>
        <w:rPr>
          <w:color w:val="000009"/>
        </w:rPr>
        <w:t xml:space="preserve"> является всероссийской презентационной площадкой по организации обучения и сопровождения детей с РАС дошкольного и младшего школьного возраста. В Школе выстроена образовательная модель для детей с различной степенью выраженности РАС, на базе которой осуществляется апробация адаптированных образовательных программ, специальных образовательных условий и методов работы с детьми с РАС.</w:t>
      </w:r>
    </w:p>
    <w:p w:rsidR="00ED2570" w:rsidRDefault="00125FB7">
      <w:pPr>
        <w:pStyle w:val="a3"/>
        <w:spacing w:line="276" w:lineRule="auto"/>
        <w:ind w:right="278" w:firstLine="708"/>
      </w:pPr>
      <w:r>
        <w:rPr>
          <w:color w:val="000009"/>
        </w:rPr>
        <w:t>Школа работает в структуре Федерального ресурсного центра по организации комплексного сопровождения детей с РАС, который, в свою очередь, является структурным подразделением ФГБОУ ВО «Московский государственный психолого- педагогический университет».</w:t>
      </w:r>
    </w:p>
    <w:p w:rsidR="00ED2570" w:rsidRDefault="00125FB7">
      <w:pPr>
        <w:pStyle w:val="a3"/>
        <w:spacing w:line="276" w:lineRule="auto"/>
        <w:ind w:right="282" w:firstLine="708"/>
      </w:pPr>
      <w:r>
        <w:rPr>
          <w:color w:val="000009"/>
        </w:rPr>
        <w:t>Целью работы ФРЦ является развитие системы комплексного сопровождения лиц с расстройствами аутистического спектра в Российской Федерации.</w:t>
      </w:r>
    </w:p>
    <w:p w:rsidR="00ED2570" w:rsidRDefault="00125FB7">
      <w:pPr>
        <w:pStyle w:val="a3"/>
        <w:ind w:left="993"/>
      </w:pPr>
      <w:r>
        <w:rPr>
          <w:color w:val="000009"/>
        </w:rPr>
        <w:t>Основными</w:t>
      </w:r>
      <w:r>
        <w:rPr>
          <w:color w:val="000009"/>
          <w:spacing w:val="-5"/>
        </w:rPr>
        <w:t xml:space="preserve"> </w:t>
      </w:r>
      <w:r>
        <w:rPr>
          <w:color w:val="000009"/>
        </w:rPr>
        <w:t>задачами</w:t>
      </w:r>
      <w:r>
        <w:rPr>
          <w:color w:val="000009"/>
          <w:spacing w:val="-7"/>
        </w:rPr>
        <w:t xml:space="preserve"> </w:t>
      </w:r>
      <w:r>
        <w:rPr>
          <w:color w:val="000009"/>
        </w:rPr>
        <w:t>работы</w:t>
      </w:r>
      <w:r>
        <w:rPr>
          <w:color w:val="000009"/>
          <w:spacing w:val="-7"/>
        </w:rPr>
        <w:t xml:space="preserve"> </w:t>
      </w:r>
      <w:r>
        <w:rPr>
          <w:color w:val="000009"/>
        </w:rPr>
        <w:t>ФРЦ</w:t>
      </w:r>
      <w:r>
        <w:rPr>
          <w:color w:val="000009"/>
          <w:spacing w:val="-6"/>
        </w:rPr>
        <w:t xml:space="preserve"> </w:t>
      </w:r>
      <w:r>
        <w:rPr>
          <w:color w:val="000009"/>
          <w:spacing w:val="-2"/>
        </w:rPr>
        <w:t>являются:</w:t>
      </w:r>
    </w:p>
    <w:p w:rsidR="00ED2570" w:rsidRDefault="00125FB7">
      <w:pPr>
        <w:pStyle w:val="a4"/>
        <w:numPr>
          <w:ilvl w:val="0"/>
          <w:numId w:val="120"/>
        </w:numPr>
        <w:tabs>
          <w:tab w:val="left" w:pos="1005"/>
        </w:tabs>
        <w:spacing w:before="41" w:line="273" w:lineRule="auto"/>
        <w:ind w:right="281"/>
        <w:rPr>
          <w:sz w:val="24"/>
        </w:rPr>
      </w:pPr>
      <w:r>
        <w:rPr>
          <w:sz w:val="24"/>
        </w:rPr>
        <w:t>обобщение, внедрение и распространение современных технологий и опыта воспитания и обучения детей с РАС, сопровождения семей, имеющих в своем составе лиц данной категории;</w:t>
      </w:r>
    </w:p>
    <w:p w:rsidR="00ED2570" w:rsidRDefault="00125FB7">
      <w:pPr>
        <w:pStyle w:val="a4"/>
        <w:numPr>
          <w:ilvl w:val="0"/>
          <w:numId w:val="120"/>
        </w:numPr>
        <w:tabs>
          <w:tab w:val="left" w:pos="1005"/>
        </w:tabs>
        <w:spacing w:before="5" w:line="273" w:lineRule="auto"/>
        <w:ind w:right="282"/>
        <w:rPr>
          <w:sz w:val="24"/>
        </w:rPr>
      </w:pPr>
      <w:r>
        <w:rPr>
          <w:sz w:val="24"/>
        </w:rPr>
        <w:t>разработка программно-методического обеспечения деятельности организаций и специалистов, осуществляющих образование и сопровождение лиц с РАС;</w:t>
      </w:r>
    </w:p>
    <w:p w:rsidR="00ED2570" w:rsidRDefault="00125FB7">
      <w:pPr>
        <w:pStyle w:val="a4"/>
        <w:numPr>
          <w:ilvl w:val="0"/>
          <w:numId w:val="120"/>
        </w:numPr>
        <w:tabs>
          <w:tab w:val="left" w:pos="1005"/>
        </w:tabs>
        <w:spacing w:before="2" w:line="273" w:lineRule="auto"/>
        <w:ind w:right="280"/>
        <w:rPr>
          <w:sz w:val="24"/>
        </w:rPr>
      </w:pPr>
      <w:r>
        <w:rPr>
          <w:sz w:val="24"/>
        </w:rPr>
        <w:t>научная апробация инновационных технологий сопровождения лиц с РАС, диагностических оценочных методик;</w:t>
      </w:r>
    </w:p>
    <w:p w:rsidR="00ED2570" w:rsidRDefault="00125FB7">
      <w:pPr>
        <w:pStyle w:val="a4"/>
        <w:numPr>
          <w:ilvl w:val="0"/>
          <w:numId w:val="120"/>
        </w:numPr>
        <w:tabs>
          <w:tab w:val="left" w:pos="1005"/>
        </w:tabs>
        <w:spacing w:before="2" w:line="276" w:lineRule="auto"/>
        <w:ind w:right="278"/>
        <w:rPr>
          <w:sz w:val="24"/>
        </w:rPr>
      </w:pPr>
      <w:r>
        <w:rPr>
          <w:sz w:val="24"/>
        </w:rPr>
        <w:t>проведение прикладных и фундаментальных научных исследований в области изучения и коррекции расстройств аутистического спектра, обучения и социализации детей с РАС;</w:t>
      </w:r>
    </w:p>
    <w:p w:rsidR="00ED2570" w:rsidRDefault="00125FB7">
      <w:pPr>
        <w:pStyle w:val="a4"/>
        <w:numPr>
          <w:ilvl w:val="0"/>
          <w:numId w:val="120"/>
        </w:numPr>
        <w:tabs>
          <w:tab w:val="left" w:pos="1005"/>
        </w:tabs>
        <w:spacing w:line="273" w:lineRule="auto"/>
        <w:ind w:right="282"/>
        <w:rPr>
          <w:sz w:val="24"/>
        </w:rPr>
      </w:pPr>
      <w:r>
        <w:rPr>
          <w:sz w:val="24"/>
        </w:rPr>
        <w:t>методическое, экспертное и информационное сопровождение деятельности организаций по работе с лицами с РАС;</w:t>
      </w:r>
    </w:p>
    <w:p w:rsidR="00ED2570" w:rsidRDefault="00125FB7">
      <w:pPr>
        <w:pStyle w:val="a4"/>
        <w:numPr>
          <w:ilvl w:val="0"/>
          <w:numId w:val="120"/>
        </w:numPr>
        <w:tabs>
          <w:tab w:val="left" w:pos="1005"/>
        </w:tabs>
        <w:spacing w:line="273" w:lineRule="auto"/>
        <w:ind w:right="280"/>
        <w:rPr>
          <w:sz w:val="24"/>
        </w:rPr>
      </w:pPr>
      <w:r>
        <w:rPr>
          <w:sz w:val="24"/>
        </w:rPr>
        <w:t>разработка вариативных моделей образования для получения обучающимися с РАС доступного и качественного общего образования в соответствии с требованиями ФГОС НОО обучающихся с ОВЗ;</w:t>
      </w:r>
    </w:p>
    <w:p w:rsidR="00ED2570" w:rsidRDefault="00125FB7">
      <w:pPr>
        <w:pStyle w:val="a4"/>
        <w:numPr>
          <w:ilvl w:val="0"/>
          <w:numId w:val="120"/>
        </w:numPr>
        <w:tabs>
          <w:tab w:val="left" w:pos="1005"/>
        </w:tabs>
        <w:spacing w:before="4" w:line="276" w:lineRule="auto"/>
        <w:ind w:right="280"/>
        <w:rPr>
          <w:sz w:val="24"/>
        </w:rPr>
      </w:pPr>
      <w:r>
        <w:rPr>
          <w:sz w:val="24"/>
        </w:rPr>
        <w:t>поддержка межведомственного взаимодействия для обеспечения</w:t>
      </w:r>
      <w:r>
        <w:rPr>
          <w:spacing w:val="40"/>
          <w:sz w:val="24"/>
        </w:rPr>
        <w:t xml:space="preserve"> </w:t>
      </w:r>
      <w:r>
        <w:rPr>
          <w:sz w:val="24"/>
        </w:rPr>
        <w:t xml:space="preserve">преемственности комплексного сопровождения лиц с РАС на разных возрастных </w:t>
      </w:r>
      <w:r>
        <w:rPr>
          <w:spacing w:val="-2"/>
          <w:sz w:val="24"/>
        </w:rPr>
        <w:t>этапах;</w:t>
      </w:r>
    </w:p>
    <w:p w:rsidR="00ED2570" w:rsidRDefault="00125FB7">
      <w:pPr>
        <w:pStyle w:val="a4"/>
        <w:numPr>
          <w:ilvl w:val="0"/>
          <w:numId w:val="120"/>
        </w:numPr>
        <w:tabs>
          <w:tab w:val="left" w:pos="1005"/>
        </w:tabs>
        <w:spacing w:line="273" w:lineRule="auto"/>
        <w:ind w:right="279"/>
        <w:rPr>
          <w:sz w:val="24"/>
        </w:rPr>
      </w:pPr>
      <w:r>
        <w:rPr>
          <w:sz w:val="24"/>
        </w:rPr>
        <w:t>консультационно-методическое</w:t>
      </w:r>
      <w:r>
        <w:rPr>
          <w:spacing w:val="-3"/>
          <w:sz w:val="24"/>
        </w:rPr>
        <w:t xml:space="preserve"> </w:t>
      </w:r>
      <w:r>
        <w:rPr>
          <w:sz w:val="24"/>
        </w:rPr>
        <w:t>сопровождение</w:t>
      </w:r>
      <w:r>
        <w:rPr>
          <w:spacing w:val="-3"/>
          <w:sz w:val="24"/>
        </w:rPr>
        <w:t xml:space="preserve"> </w:t>
      </w:r>
      <w:r>
        <w:rPr>
          <w:sz w:val="24"/>
        </w:rPr>
        <w:t>субъектов</w:t>
      </w:r>
      <w:r>
        <w:rPr>
          <w:spacing w:val="-2"/>
          <w:sz w:val="24"/>
        </w:rPr>
        <w:t xml:space="preserve"> </w:t>
      </w:r>
      <w:r>
        <w:rPr>
          <w:sz w:val="24"/>
        </w:rPr>
        <w:t>Российской</w:t>
      </w:r>
      <w:r>
        <w:rPr>
          <w:spacing w:val="-2"/>
          <w:sz w:val="24"/>
        </w:rPr>
        <w:t xml:space="preserve"> </w:t>
      </w:r>
      <w:r>
        <w:rPr>
          <w:sz w:val="24"/>
        </w:rPr>
        <w:t>Федерации в развитии региональных систем помощи лицам с РАС;</w:t>
      </w:r>
    </w:p>
    <w:p w:rsidR="00ED2570" w:rsidRDefault="00125FB7">
      <w:pPr>
        <w:pStyle w:val="a4"/>
        <w:numPr>
          <w:ilvl w:val="0"/>
          <w:numId w:val="120"/>
        </w:numPr>
        <w:tabs>
          <w:tab w:val="left" w:pos="1005"/>
        </w:tabs>
        <w:spacing w:line="276" w:lineRule="auto"/>
        <w:ind w:right="280"/>
        <w:rPr>
          <w:sz w:val="24"/>
        </w:rPr>
      </w:pPr>
      <w:r>
        <w:rPr>
          <w:sz w:val="24"/>
        </w:rPr>
        <w:t>оказание помощи органам государственной власти субъектов Российской Федерации в сфере образования по обеспечению внедрения ФГОС НОО обучающихся с ОВЗ (варианты 8.1, 8.2, 8.3, 8.4);</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 w:val="left" w:pos="2238"/>
          <w:tab w:val="left" w:pos="6171"/>
          <w:tab w:val="left" w:pos="7329"/>
          <w:tab w:val="left" w:pos="8250"/>
          <w:tab w:val="left" w:pos="8704"/>
        </w:tabs>
        <w:spacing w:before="73" w:line="273" w:lineRule="auto"/>
        <w:ind w:right="279"/>
        <w:jc w:val="left"/>
        <w:rPr>
          <w:sz w:val="24"/>
        </w:rPr>
      </w:pPr>
      <w:r>
        <w:rPr>
          <w:spacing w:val="-2"/>
          <w:sz w:val="24"/>
        </w:rPr>
        <w:lastRenderedPageBreak/>
        <w:t>оказание</w:t>
      </w:r>
      <w:r>
        <w:rPr>
          <w:sz w:val="24"/>
        </w:rPr>
        <w:tab/>
      </w:r>
      <w:r>
        <w:rPr>
          <w:spacing w:val="-2"/>
          <w:sz w:val="24"/>
        </w:rPr>
        <w:t>консультационно-диагностической</w:t>
      </w:r>
      <w:r>
        <w:rPr>
          <w:sz w:val="24"/>
        </w:rPr>
        <w:tab/>
      </w:r>
      <w:r>
        <w:rPr>
          <w:spacing w:val="-2"/>
          <w:sz w:val="24"/>
        </w:rPr>
        <w:t>помощи</w:t>
      </w:r>
      <w:r>
        <w:rPr>
          <w:sz w:val="24"/>
        </w:rPr>
        <w:tab/>
      </w:r>
      <w:r>
        <w:rPr>
          <w:spacing w:val="-2"/>
          <w:sz w:val="24"/>
        </w:rPr>
        <w:t>детям</w:t>
      </w:r>
      <w:r>
        <w:rPr>
          <w:sz w:val="24"/>
        </w:rPr>
        <w:tab/>
      </w:r>
      <w:r>
        <w:rPr>
          <w:spacing w:val="-10"/>
          <w:sz w:val="24"/>
        </w:rPr>
        <w:t>и</w:t>
      </w:r>
      <w:r>
        <w:rPr>
          <w:sz w:val="24"/>
        </w:rPr>
        <w:tab/>
      </w:r>
      <w:r>
        <w:rPr>
          <w:spacing w:val="-2"/>
          <w:sz w:val="24"/>
        </w:rPr>
        <w:t xml:space="preserve">семьям, </w:t>
      </w:r>
      <w:r>
        <w:rPr>
          <w:sz w:val="24"/>
        </w:rPr>
        <w:t>воспитывающим детей с РАС.</w:t>
      </w:r>
    </w:p>
    <w:p w:rsidR="00ED2570" w:rsidRDefault="00125FB7">
      <w:pPr>
        <w:pStyle w:val="a3"/>
        <w:spacing w:before="2"/>
        <w:ind w:left="993"/>
        <w:jc w:val="left"/>
      </w:pPr>
      <w:r>
        <w:rPr>
          <w:color w:val="000009"/>
        </w:rPr>
        <w:t>Основополагающими</w:t>
      </w:r>
      <w:r>
        <w:rPr>
          <w:color w:val="000009"/>
          <w:spacing w:val="-7"/>
        </w:rPr>
        <w:t xml:space="preserve"> </w:t>
      </w:r>
      <w:r>
        <w:rPr>
          <w:color w:val="000009"/>
        </w:rPr>
        <w:t>принципами</w:t>
      </w:r>
      <w:r>
        <w:rPr>
          <w:color w:val="000009"/>
          <w:spacing w:val="-4"/>
        </w:rPr>
        <w:t xml:space="preserve"> </w:t>
      </w:r>
      <w:r>
        <w:rPr>
          <w:color w:val="000009"/>
        </w:rPr>
        <w:t>в</w:t>
      </w:r>
      <w:r>
        <w:rPr>
          <w:color w:val="000009"/>
          <w:spacing w:val="-6"/>
        </w:rPr>
        <w:t xml:space="preserve"> </w:t>
      </w:r>
      <w:r>
        <w:rPr>
          <w:color w:val="000009"/>
        </w:rPr>
        <w:t>деятельности</w:t>
      </w:r>
      <w:r>
        <w:rPr>
          <w:color w:val="000009"/>
          <w:spacing w:val="-4"/>
        </w:rPr>
        <w:t xml:space="preserve"> </w:t>
      </w:r>
      <w:r>
        <w:rPr>
          <w:color w:val="000009"/>
        </w:rPr>
        <w:t>ФРЦ</w:t>
      </w:r>
      <w:r>
        <w:rPr>
          <w:color w:val="000009"/>
          <w:spacing w:val="-4"/>
        </w:rPr>
        <w:t xml:space="preserve"> </w:t>
      </w:r>
      <w:r>
        <w:rPr>
          <w:color w:val="000009"/>
          <w:spacing w:val="-2"/>
        </w:rPr>
        <w:t>являются:</w:t>
      </w:r>
    </w:p>
    <w:p w:rsidR="00ED2570" w:rsidRDefault="00125FB7">
      <w:pPr>
        <w:pStyle w:val="a4"/>
        <w:numPr>
          <w:ilvl w:val="0"/>
          <w:numId w:val="120"/>
        </w:numPr>
        <w:tabs>
          <w:tab w:val="left" w:pos="1004"/>
        </w:tabs>
        <w:spacing w:before="42"/>
        <w:ind w:left="1004" w:hanging="359"/>
        <w:jc w:val="left"/>
        <w:rPr>
          <w:sz w:val="24"/>
        </w:rPr>
      </w:pPr>
      <w:r>
        <w:rPr>
          <w:sz w:val="24"/>
        </w:rPr>
        <w:t>межведомственный</w:t>
      </w:r>
      <w:r>
        <w:rPr>
          <w:spacing w:val="-5"/>
          <w:sz w:val="24"/>
        </w:rPr>
        <w:t xml:space="preserve"> </w:t>
      </w:r>
      <w:r>
        <w:rPr>
          <w:sz w:val="24"/>
        </w:rPr>
        <w:t>характер</w:t>
      </w:r>
      <w:r>
        <w:rPr>
          <w:spacing w:val="-4"/>
          <w:sz w:val="24"/>
        </w:rPr>
        <w:t xml:space="preserve"> </w:t>
      </w:r>
      <w:r>
        <w:rPr>
          <w:spacing w:val="-2"/>
          <w:sz w:val="24"/>
        </w:rPr>
        <w:t>деятельности;</w:t>
      </w:r>
    </w:p>
    <w:p w:rsidR="00ED2570" w:rsidRDefault="00125FB7">
      <w:pPr>
        <w:pStyle w:val="a4"/>
        <w:numPr>
          <w:ilvl w:val="0"/>
          <w:numId w:val="120"/>
        </w:numPr>
        <w:tabs>
          <w:tab w:val="left" w:pos="1005"/>
        </w:tabs>
        <w:spacing w:before="40" w:line="273" w:lineRule="auto"/>
        <w:ind w:right="281"/>
        <w:jc w:val="left"/>
        <w:rPr>
          <w:sz w:val="24"/>
        </w:rPr>
      </w:pPr>
      <w:r>
        <w:rPr>
          <w:sz w:val="24"/>
        </w:rPr>
        <w:t>социальное партнерство с государственными и некоммерческими организациями и фондами;</w:t>
      </w:r>
    </w:p>
    <w:p w:rsidR="00ED2570" w:rsidRDefault="00125FB7">
      <w:pPr>
        <w:pStyle w:val="a4"/>
        <w:numPr>
          <w:ilvl w:val="0"/>
          <w:numId w:val="120"/>
        </w:numPr>
        <w:tabs>
          <w:tab w:val="left" w:pos="1004"/>
        </w:tabs>
        <w:spacing w:before="3"/>
        <w:ind w:left="1004" w:hanging="359"/>
        <w:jc w:val="left"/>
        <w:rPr>
          <w:sz w:val="24"/>
        </w:rPr>
      </w:pPr>
      <w:r>
        <w:rPr>
          <w:sz w:val="24"/>
        </w:rPr>
        <w:t>сетевой</w:t>
      </w:r>
      <w:r>
        <w:rPr>
          <w:spacing w:val="-4"/>
          <w:sz w:val="24"/>
        </w:rPr>
        <w:t xml:space="preserve"> </w:t>
      </w:r>
      <w:r>
        <w:rPr>
          <w:sz w:val="24"/>
        </w:rPr>
        <w:t>характер</w:t>
      </w:r>
      <w:r>
        <w:rPr>
          <w:spacing w:val="-2"/>
          <w:sz w:val="24"/>
        </w:rPr>
        <w:t xml:space="preserve"> </w:t>
      </w:r>
      <w:r>
        <w:rPr>
          <w:sz w:val="24"/>
        </w:rPr>
        <w:t>взаимодействия</w:t>
      </w:r>
      <w:r>
        <w:rPr>
          <w:spacing w:val="-3"/>
          <w:sz w:val="24"/>
        </w:rPr>
        <w:t xml:space="preserve"> </w:t>
      </w:r>
      <w:r>
        <w:rPr>
          <w:sz w:val="24"/>
        </w:rPr>
        <w:t>с</w:t>
      </w:r>
      <w:r>
        <w:rPr>
          <w:spacing w:val="-2"/>
          <w:sz w:val="24"/>
        </w:rPr>
        <w:t xml:space="preserve"> </w:t>
      </w:r>
      <w:r>
        <w:rPr>
          <w:sz w:val="24"/>
        </w:rPr>
        <w:t>региональными</w:t>
      </w:r>
      <w:r>
        <w:rPr>
          <w:spacing w:val="-3"/>
          <w:sz w:val="24"/>
        </w:rPr>
        <w:t xml:space="preserve"> </w:t>
      </w:r>
      <w:r>
        <w:rPr>
          <w:sz w:val="24"/>
        </w:rPr>
        <w:t>ресурсными</w:t>
      </w:r>
      <w:r>
        <w:rPr>
          <w:spacing w:val="-3"/>
          <w:sz w:val="24"/>
        </w:rPr>
        <w:t xml:space="preserve"> </w:t>
      </w:r>
      <w:r>
        <w:rPr>
          <w:spacing w:val="-2"/>
          <w:sz w:val="24"/>
        </w:rPr>
        <w:t>центрами.</w:t>
      </w:r>
    </w:p>
    <w:p w:rsidR="00ED2570" w:rsidRDefault="00125FB7">
      <w:pPr>
        <w:pStyle w:val="a3"/>
        <w:spacing w:before="41" w:line="276" w:lineRule="auto"/>
        <w:ind w:right="279" w:firstLine="708"/>
      </w:pPr>
      <w:r>
        <w:rPr>
          <w:color w:val="000009"/>
        </w:rPr>
        <w:t xml:space="preserve">ФРЦ ежегодно является </w:t>
      </w:r>
      <w:proofErr w:type="spellStart"/>
      <w:r>
        <w:rPr>
          <w:color w:val="000009"/>
        </w:rPr>
        <w:t>соорганизатором</w:t>
      </w:r>
      <w:proofErr w:type="spellEnd"/>
      <w:r>
        <w:rPr>
          <w:color w:val="000009"/>
        </w:rPr>
        <w:t xml:space="preserve"> Всероссийского инклюзивного фестиваля #</w:t>
      </w:r>
      <w:proofErr w:type="spellStart"/>
      <w:r>
        <w:rPr>
          <w:color w:val="000009"/>
        </w:rPr>
        <w:t>ЛюдиКакЛюди</w:t>
      </w:r>
      <w:proofErr w:type="spellEnd"/>
      <w:r>
        <w:rPr>
          <w:color w:val="000009"/>
        </w:rPr>
        <w:t>, приуроченного к Всемирному дню распространения информации о проблеме аутизма – 2 апреля. В рамках фестиваля проходят мероприятия воспитательной направленности: концерт с участием обучающихся Школы ФРЦ в ГБУК города Москвы «Государственный историко-архитектурный, художественный и ландшафтный музей-заповедник «Царицыно»»; мастер-классы, игровые программы для детей с ОВЗ, в том числе с РАС, и сверстников, не имеющих ограничений по возможностям здоровья, в Российской государственной детской библиотеке и других учреждениях культуры г. Москвы. Сотрудники ФРЦ активно принимают участие в деловой программе фестиваля, мероприятия которой напрямую затрагивают вопросы сетевого взаимодействия между организациями образования, культуры и спорта, некоммерческими организациями и благотворительными фондами с целью развития городской инклюзивной среды для детей и подростков с РАС.</w:t>
      </w:r>
    </w:p>
    <w:p w:rsidR="00ED2570" w:rsidRDefault="00125FB7">
      <w:pPr>
        <w:pStyle w:val="a3"/>
        <w:spacing w:line="276" w:lineRule="auto"/>
        <w:ind w:right="281" w:firstLine="708"/>
      </w:pPr>
      <w:r>
        <w:t>Также обучающиеся Школы ФРЦ принимают участие в фестивале «Солнечный мир детства», Всероссийском инклюзивном фестивале «Дети-детям».</w:t>
      </w:r>
    </w:p>
    <w:p w:rsidR="00ED2570" w:rsidRDefault="00125FB7">
      <w:pPr>
        <w:pStyle w:val="a3"/>
        <w:ind w:left="993"/>
      </w:pPr>
      <w:r>
        <w:rPr>
          <w:color w:val="000009"/>
        </w:rPr>
        <w:t>Партнерами</w:t>
      </w:r>
      <w:r>
        <w:rPr>
          <w:color w:val="000009"/>
          <w:spacing w:val="-7"/>
        </w:rPr>
        <w:t xml:space="preserve"> </w:t>
      </w:r>
      <w:r>
        <w:rPr>
          <w:color w:val="000009"/>
        </w:rPr>
        <w:t>ФРЦ</w:t>
      </w:r>
      <w:r>
        <w:rPr>
          <w:color w:val="000009"/>
          <w:spacing w:val="-7"/>
        </w:rPr>
        <w:t xml:space="preserve"> </w:t>
      </w:r>
      <w:r>
        <w:rPr>
          <w:color w:val="000009"/>
          <w:spacing w:val="-2"/>
        </w:rPr>
        <w:t>являются:</w:t>
      </w:r>
    </w:p>
    <w:p w:rsidR="00ED2570" w:rsidRDefault="00125FB7">
      <w:pPr>
        <w:pStyle w:val="a4"/>
        <w:numPr>
          <w:ilvl w:val="0"/>
          <w:numId w:val="120"/>
        </w:numPr>
        <w:tabs>
          <w:tab w:val="left" w:pos="1005"/>
        </w:tabs>
        <w:spacing w:before="40" w:line="273" w:lineRule="auto"/>
        <w:ind w:right="278"/>
        <w:jc w:val="left"/>
        <w:rPr>
          <w:sz w:val="24"/>
        </w:rPr>
      </w:pPr>
      <w:r>
        <w:rPr>
          <w:sz w:val="24"/>
        </w:rPr>
        <w:t>«Государственный</w:t>
      </w:r>
      <w:r>
        <w:rPr>
          <w:spacing w:val="40"/>
          <w:sz w:val="24"/>
        </w:rPr>
        <w:t xml:space="preserve"> </w:t>
      </w:r>
      <w:r>
        <w:rPr>
          <w:sz w:val="24"/>
        </w:rPr>
        <w:t>историко-архитектурный,</w:t>
      </w:r>
      <w:r>
        <w:rPr>
          <w:spacing w:val="40"/>
          <w:sz w:val="24"/>
        </w:rPr>
        <w:t xml:space="preserve"> </w:t>
      </w:r>
      <w:r>
        <w:rPr>
          <w:sz w:val="24"/>
        </w:rPr>
        <w:t>художественный</w:t>
      </w:r>
      <w:r>
        <w:rPr>
          <w:spacing w:val="40"/>
          <w:sz w:val="24"/>
        </w:rPr>
        <w:t xml:space="preserve"> </w:t>
      </w:r>
      <w:r>
        <w:rPr>
          <w:sz w:val="24"/>
        </w:rPr>
        <w:t>и</w:t>
      </w:r>
      <w:r>
        <w:rPr>
          <w:spacing w:val="40"/>
          <w:sz w:val="24"/>
        </w:rPr>
        <w:t xml:space="preserve"> </w:t>
      </w:r>
      <w:r>
        <w:rPr>
          <w:sz w:val="24"/>
        </w:rPr>
        <w:t>ландшафтный музей-заповедник «Царицыно»</w:t>
      </w:r>
    </w:p>
    <w:p w:rsidR="00ED2570" w:rsidRDefault="00125FB7">
      <w:pPr>
        <w:pStyle w:val="a4"/>
        <w:numPr>
          <w:ilvl w:val="0"/>
          <w:numId w:val="120"/>
        </w:numPr>
        <w:tabs>
          <w:tab w:val="left" w:pos="1004"/>
        </w:tabs>
        <w:spacing w:before="3"/>
        <w:ind w:left="1004" w:hanging="359"/>
        <w:jc w:val="left"/>
        <w:rPr>
          <w:sz w:val="24"/>
        </w:rPr>
      </w:pPr>
      <w:r>
        <w:rPr>
          <w:sz w:val="24"/>
        </w:rPr>
        <w:t>Музей</w:t>
      </w:r>
      <w:r>
        <w:rPr>
          <w:spacing w:val="-4"/>
          <w:sz w:val="24"/>
        </w:rPr>
        <w:t xml:space="preserve"> </w:t>
      </w:r>
      <w:r>
        <w:rPr>
          <w:sz w:val="24"/>
        </w:rPr>
        <w:t>современного</w:t>
      </w:r>
      <w:r>
        <w:rPr>
          <w:spacing w:val="-2"/>
          <w:sz w:val="24"/>
        </w:rPr>
        <w:t xml:space="preserve"> </w:t>
      </w:r>
      <w:r>
        <w:rPr>
          <w:sz w:val="24"/>
        </w:rPr>
        <w:t>искусства</w:t>
      </w:r>
      <w:r>
        <w:rPr>
          <w:spacing w:val="-2"/>
          <w:sz w:val="24"/>
        </w:rPr>
        <w:t xml:space="preserve"> «Гараж»</w:t>
      </w:r>
    </w:p>
    <w:p w:rsidR="00ED2570" w:rsidRDefault="00125FB7">
      <w:pPr>
        <w:pStyle w:val="a4"/>
        <w:numPr>
          <w:ilvl w:val="0"/>
          <w:numId w:val="120"/>
        </w:numPr>
        <w:tabs>
          <w:tab w:val="left" w:pos="1004"/>
        </w:tabs>
        <w:spacing w:before="41"/>
        <w:ind w:left="1004" w:hanging="359"/>
        <w:jc w:val="left"/>
        <w:rPr>
          <w:sz w:val="24"/>
        </w:rPr>
      </w:pPr>
      <w:r>
        <w:rPr>
          <w:sz w:val="24"/>
        </w:rPr>
        <w:t>Всероссийский</w:t>
      </w:r>
      <w:r>
        <w:rPr>
          <w:spacing w:val="-9"/>
          <w:sz w:val="24"/>
        </w:rPr>
        <w:t xml:space="preserve"> </w:t>
      </w:r>
      <w:r>
        <w:rPr>
          <w:sz w:val="24"/>
        </w:rPr>
        <w:t>музей</w:t>
      </w:r>
      <w:r>
        <w:rPr>
          <w:spacing w:val="-9"/>
          <w:sz w:val="24"/>
        </w:rPr>
        <w:t xml:space="preserve"> </w:t>
      </w:r>
      <w:r>
        <w:rPr>
          <w:sz w:val="24"/>
        </w:rPr>
        <w:t>декоративного</w:t>
      </w:r>
      <w:r>
        <w:rPr>
          <w:spacing w:val="-7"/>
          <w:sz w:val="24"/>
        </w:rPr>
        <w:t xml:space="preserve"> </w:t>
      </w:r>
      <w:r>
        <w:rPr>
          <w:spacing w:val="-2"/>
          <w:sz w:val="24"/>
        </w:rPr>
        <w:t>искусства</w:t>
      </w:r>
    </w:p>
    <w:p w:rsidR="00ED2570" w:rsidRDefault="00125FB7">
      <w:pPr>
        <w:pStyle w:val="a4"/>
        <w:numPr>
          <w:ilvl w:val="0"/>
          <w:numId w:val="120"/>
        </w:numPr>
        <w:tabs>
          <w:tab w:val="left" w:pos="1004"/>
        </w:tabs>
        <w:spacing w:before="40"/>
        <w:ind w:left="1004" w:hanging="359"/>
        <w:jc w:val="left"/>
        <w:rPr>
          <w:sz w:val="24"/>
        </w:rPr>
      </w:pPr>
      <w:r>
        <w:rPr>
          <w:sz w:val="24"/>
        </w:rPr>
        <w:t>Музей</w:t>
      </w:r>
      <w:r>
        <w:rPr>
          <w:spacing w:val="-4"/>
          <w:sz w:val="24"/>
        </w:rPr>
        <w:t xml:space="preserve"> </w:t>
      </w:r>
      <w:r>
        <w:rPr>
          <w:sz w:val="24"/>
        </w:rPr>
        <w:t>«Огни</w:t>
      </w:r>
      <w:r>
        <w:rPr>
          <w:spacing w:val="-3"/>
          <w:sz w:val="24"/>
        </w:rPr>
        <w:t xml:space="preserve"> </w:t>
      </w:r>
      <w:r>
        <w:rPr>
          <w:spacing w:val="-2"/>
          <w:sz w:val="24"/>
        </w:rPr>
        <w:t>Москвы»</w:t>
      </w:r>
    </w:p>
    <w:p w:rsidR="00ED2570" w:rsidRDefault="00125FB7">
      <w:pPr>
        <w:pStyle w:val="a4"/>
        <w:numPr>
          <w:ilvl w:val="0"/>
          <w:numId w:val="120"/>
        </w:numPr>
        <w:tabs>
          <w:tab w:val="left" w:pos="1004"/>
        </w:tabs>
        <w:spacing w:before="41"/>
        <w:ind w:left="1004" w:hanging="359"/>
        <w:jc w:val="left"/>
        <w:rPr>
          <w:sz w:val="24"/>
        </w:rPr>
      </w:pPr>
      <w:r>
        <w:rPr>
          <w:sz w:val="24"/>
        </w:rPr>
        <w:t>Музей</w:t>
      </w:r>
      <w:r>
        <w:rPr>
          <w:spacing w:val="-3"/>
          <w:sz w:val="24"/>
        </w:rPr>
        <w:t xml:space="preserve"> </w:t>
      </w:r>
      <w:r>
        <w:rPr>
          <w:sz w:val="24"/>
        </w:rPr>
        <w:t>русского</w:t>
      </w:r>
      <w:r>
        <w:rPr>
          <w:spacing w:val="-2"/>
          <w:sz w:val="24"/>
        </w:rPr>
        <w:t xml:space="preserve"> импрессионизма</w:t>
      </w:r>
    </w:p>
    <w:p w:rsidR="00ED2570" w:rsidRDefault="00125FB7">
      <w:pPr>
        <w:pStyle w:val="a4"/>
        <w:numPr>
          <w:ilvl w:val="0"/>
          <w:numId w:val="120"/>
        </w:numPr>
        <w:tabs>
          <w:tab w:val="left" w:pos="1004"/>
        </w:tabs>
        <w:spacing w:before="40"/>
        <w:ind w:left="1004" w:hanging="359"/>
        <w:jc w:val="left"/>
        <w:rPr>
          <w:sz w:val="24"/>
        </w:rPr>
      </w:pPr>
      <w:r>
        <w:rPr>
          <w:sz w:val="24"/>
        </w:rPr>
        <w:t>АНО</w:t>
      </w:r>
      <w:r>
        <w:rPr>
          <w:spacing w:val="-4"/>
          <w:sz w:val="24"/>
        </w:rPr>
        <w:t xml:space="preserve"> </w:t>
      </w:r>
      <w:r>
        <w:rPr>
          <w:sz w:val="24"/>
        </w:rPr>
        <w:t>научно-познавательный</w:t>
      </w:r>
      <w:r>
        <w:rPr>
          <w:spacing w:val="-2"/>
          <w:sz w:val="24"/>
        </w:rPr>
        <w:t xml:space="preserve"> </w:t>
      </w:r>
      <w:r>
        <w:rPr>
          <w:sz w:val="24"/>
        </w:rPr>
        <w:t>центр</w:t>
      </w:r>
      <w:r>
        <w:rPr>
          <w:spacing w:val="-1"/>
          <w:sz w:val="24"/>
        </w:rPr>
        <w:t xml:space="preserve"> </w:t>
      </w:r>
      <w:r>
        <w:rPr>
          <w:sz w:val="24"/>
        </w:rPr>
        <w:t>«Занимательная</w:t>
      </w:r>
      <w:r>
        <w:rPr>
          <w:spacing w:val="-1"/>
          <w:sz w:val="24"/>
        </w:rPr>
        <w:t xml:space="preserve"> </w:t>
      </w:r>
      <w:r>
        <w:rPr>
          <w:sz w:val="24"/>
        </w:rPr>
        <w:t>наука</w:t>
      </w:r>
      <w:r>
        <w:rPr>
          <w:spacing w:val="-1"/>
          <w:sz w:val="24"/>
        </w:rPr>
        <w:t xml:space="preserve"> </w:t>
      </w:r>
      <w:r>
        <w:rPr>
          <w:sz w:val="24"/>
        </w:rPr>
        <w:t xml:space="preserve">для </w:t>
      </w:r>
      <w:r>
        <w:rPr>
          <w:spacing w:val="-2"/>
          <w:sz w:val="24"/>
        </w:rPr>
        <w:t>всех»</w:t>
      </w:r>
    </w:p>
    <w:p w:rsidR="00ED2570" w:rsidRDefault="00125FB7">
      <w:pPr>
        <w:pStyle w:val="a4"/>
        <w:numPr>
          <w:ilvl w:val="0"/>
          <w:numId w:val="120"/>
        </w:numPr>
        <w:tabs>
          <w:tab w:val="left" w:pos="1004"/>
        </w:tabs>
        <w:spacing w:before="41"/>
        <w:ind w:left="1004" w:hanging="359"/>
        <w:jc w:val="left"/>
        <w:rPr>
          <w:sz w:val="24"/>
        </w:rPr>
      </w:pPr>
      <w:r>
        <w:rPr>
          <w:sz w:val="24"/>
        </w:rPr>
        <w:t>Музей</w:t>
      </w:r>
      <w:r>
        <w:rPr>
          <w:spacing w:val="-2"/>
          <w:sz w:val="24"/>
        </w:rPr>
        <w:t xml:space="preserve"> «</w:t>
      </w:r>
      <w:proofErr w:type="spellStart"/>
      <w:r>
        <w:rPr>
          <w:spacing w:val="-2"/>
          <w:sz w:val="24"/>
        </w:rPr>
        <w:t>Экспериментаниум</w:t>
      </w:r>
      <w:proofErr w:type="spellEnd"/>
      <w:r>
        <w:rPr>
          <w:spacing w:val="-2"/>
          <w:sz w:val="24"/>
        </w:rPr>
        <w:t>»</w:t>
      </w:r>
    </w:p>
    <w:p w:rsidR="00ED2570" w:rsidRDefault="00125FB7">
      <w:pPr>
        <w:pStyle w:val="a4"/>
        <w:numPr>
          <w:ilvl w:val="0"/>
          <w:numId w:val="120"/>
        </w:numPr>
        <w:tabs>
          <w:tab w:val="left" w:pos="1004"/>
        </w:tabs>
        <w:spacing w:before="41"/>
        <w:ind w:left="1004" w:hanging="359"/>
        <w:jc w:val="left"/>
        <w:rPr>
          <w:sz w:val="24"/>
        </w:rPr>
      </w:pPr>
      <w:r>
        <w:rPr>
          <w:sz w:val="24"/>
        </w:rPr>
        <w:t>Государственный</w:t>
      </w:r>
      <w:r>
        <w:rPr>
          <w:spacing w:val="-10"/>
          <w:sz w:val="24"/>
        </w:rPr>
        <w:t xml:space="preserve"> </w:t>
      </w:r>
      <w:r>
        <w:rPr>
          <w:sz w:val="24"/>
        </w:rPr>
        <w:t>Дарвиновский</w:t>
      </w:r>
      <w:r>
        <w:rPr>
          <w:spacing w:val="-10"/>
          <w:sz w:val="24"/>
        </w:rPr>
        <w:t xml:space="preserve"> </w:t>
      </w:r>
      <w:r>
        <w:rPr>
          <w:spacing w:val="-2"/>
          <w:sz w:val="24"/>
        </w:rPr>
        <w:t>музей</w:t>
      </w:r>
    </w:p>
    <w:p w:rsidR="00ED2570" w:rsidRDefault="00125FB7">
      <w:pPr>
        <w:pStyle w:val="a4"/>
        <w:numPr>
          <w:ilvl w:val="0"/>
          <w:numId w:val="120"/>
        </w:numPr>
        <w:tabs>
          <w:tab w:val="left" w:pos="1004"/>
        </w:tabs>
        <w:spacing w:before="41"/>
        <w:ind w:left="1004" w:hanging="359"/>
        <w:jc w:val="left"/>
        <w:rPr>
          <w:sz w:val="24"/>
        </w:rPr>
      </w:pPr>
      <w:r>
        <w:rPr>
          <w:sz w:val="24"/>
        </w:rPr>
        <w:t>Центр</w:t>
      </w:r>
      <w:r>
        <w:rPr>
          <w:spacing w:val="-6"/>
          <w:sz w:val="24"/>
        </w:rPr>
        <w:t xml:space="preserve"> </w:t>
      </w:r>
      <w:r>
        <w:rPr>
          <w:sz w:val="24"/>
        </w:rPr>
        <w:t>океанографии</w:t>
      </w:r>
      <w:r>
        <w:rPr>
          <w:spacing w:val="-4"/>
          <w:sz w:val="24"/>
        </w:rPr>
        <w:t xml:space="preserve"> </w:t>
      </w:r>
      <w:r>
        <w:rPr>
          <w:sz w:val="24"/>
        </w:rPr>
        <w:t>и</w:t>
      </w:r>
      <w:r>
        <w:rPr>
          <w:spacing w:val="-4"/>
          <w:sz w:val="24"/>
        </w:rPr>
        <w:t xml:space="preserve"> </w:t>
      </w:r>
      <w:r>
        <w:rPr>
          <w:sz w:val="24"/>
        </w:rPr>
        <w:t>морской</w:t>
      </w:r>
      <w:r>
        <w:rPr>
          <w:spacing w:val="-4"/>
          <w:sz w:val="24"/>
        </w:rPr>
        <w:t xml:space="preserve"> </w:t>
      </w:r>
      <w:r>
        <w:rPr>
          <w:sz w:val="24"/>
        </w:rPr>
        <w:t>биологии</w:t>
      </w:r>
      <w:r>
        <w:rPr>
          <w:spacing w:val="-4"/>
          <w:sz w:val="24"/>
        </w:rPr>
        <w:t xml:space="preserve"> </w:t>
      </w:r>
      <w:r>
        <w:rPr>
          <w:spacing w:val="-2"/>
          <w:sz w:val="24"/>
        </w:rPr>
        <w:t>«</w:t>
      </w:r>
      <w:proofErr w:type="spellStart"/>
      <w:r>
        <w:rPr>
          <w:spacing w:val="-2"/>
          <w:sz w:val="24"/>
        </w:rPr>
        <w:t>Москвариум</w:t>
      </w:r>
      <w:proofErr w:type="spellEnd"/>
      <w:r>
        <w:rPr>
          <w:spacing w:val="-2"/>
          <w:sz w:val="24"/>
        </w:rPr>
        <w:t>»</w:t>
      </w:r>
    </w:p>
    <w:p w:rsidR="00ED2570" w:rsidRDefault="00125FB7">
      <w:pPr>
        <w:pStyle w:val="a4"/>
        <w:numPr>
          <w:ilvl w:val="0"/>
          <w:numId w:val="120"/>
        </w:numPr>
        <w:tabs>
          <w:tab w:val="left" w:pos="1004"/>
        </w:tabs>
        <w:spacing w:before="39"/>
        <w:ind w:left="1004" w:hanging="359"/>
        <w:jc w:val="left"/>
        <w:rPr>
          <w:sz w:val="24"/>
        </w:rPr>
      </w:pPr>
      <w:r>
        <w:rPr>
          <w:sz w:val="24"/>
        </w:rPr>
        <w:t>Государственный</w:t>
      </w:r>
      <w:r>
        <w:rPr>
          <w:spacing w:val="-6"/>
          <w:sz w:val="24"/>
        </w:rPr>
        <w:t xml:space="preserve"> </w:t>
      </w:r>
      <w:r>
        <w:rPr>
          <w:sz w:val="24"/>
        </w:rPr>
        <w:t>музей</w:t>
      </w:r>
      <w:r>
        <w:rPr>
          <w:spacing w:val="-3"/>
          <w:sz w:val="24"/>
        </w:rPr>
        <w:t xml:space="preserve"> </w:t>
      </w:r>
      <w:r>
        <w:rPr>
          <w:sz w:val="24"/>
        </w:rPr>
        <w:t>изобразительных</w:t>
      </w:r>
      <w:r>
        <w:rPr>
          <w:spacing w:val="-3"/>
          <w:sz w:val="24"/>
        </w:rPr>
        <w:t xml:space="preserve"> </w:t>
      </w:r>
      <w:r>
        <w:rPr>
          <w:sz w:val="24"/>
        </w:rPr>
        <w:t>искусств</w:t>
      </w:r>
      <w:r>
        <w:rPr>
          <w:spacing w:val="-3"/>
          <w:sz w:val="24"/>
        </w:rPr>
        <w:t xml:space="preserve"> </w:t>
      </w:r>
      <w:r>
        <w:rPr>
          <w:sz w:val="24"/>
        </w:rPr>
        <w:t>им.</w:t>
      </w:r>
      <w:r>
        <w:rPr>
          <w:spacing w:val="-3"/>
          <w:sz w:val="24"/>
        </w:rPr>
        <w:t xml:space="preserve"> </w:t>
      </w:r>
      <w:r>
        <w:rPr>
          <w:sz w:val="24"/>
        </w:rPr>
        <w:t>А.С.</w:t>
      </w:r>
      <w:r>
        <w:rPr>
          <w:spacing w:val="-2"/>
          <w:sz w:val="24"/>
        </w:rPr>
        <w:t xml:space="preserve"> Пушкина</w:t>
      </w:r>
    </w:p>
    <w:p w:rsidR="00ED2570" w:rsidRDefault="00125FB7">
      <w:pPr>
        <w:pStyle w:val="a4"/>
        <w:numPr>
          <w:ilvl w:val="0"/>
          <w:numId w:val="120"/>
        </w:numPr>
        <w:tabs>
          <w:tab w:val="left" w:pos="1004"/>
        </w:tabs>
        <w:spacing w:before="41"/>
        <w:ind w:left="1004" w:hanging="359"/>
        <w:jc w:val="left"/>
        <w:rPr>
          <w:sz w:val="24"/>
        </w:rPr>
      </w:pPr>
      <w:r>
        <w:rPr>
          <w:sz w:val="24"/>
        </w:rPr>
        <w:t>Городская</w:t>
      </w:r>
      <w:r>
        <w:rPr>
          <w:spacing w:val="-3"/>
          <w:sz w:val="24"/>
        </w:rPr>
        <w:t xml:space="preserve"> </w:t>
      </w:r>
      <w:r>
        <w:rPr>
          <w:sz w:val="24"/>
        </w:rPr>
        <w:t>ферма</w:t>
      </w:r>
      <w:r>
        <w:rPr>
          <w:spacing w:val="-1"/>
          <w:sz w:val="24"/>
        </w:rPr>
        <w:t xml:space="preserve"> </w:t>
      </w:r>
      <w:r>
        <w:rPr>
          <w:sz w:val="24"/>
        </w:rPr>
        <w:t xml:space="preserve">на </w:t>
      </w:r>
      <w:r>
        <w:rPr>
          <w:spacing w:val="-2"/>
          <w:sz w:val="24"/>
        </w:rPr>
        <w:t>«ВДНХ»</w:t>
      </w:r>
    </w:p>
    <w:p w:rsidR="00ED2570" w:rsidRDefault="00125FB7">
      <w:pPr>
        <w:pStyle w:val="a4"/>
        <w:numPr>
          <w:ilvl w:val="0"/>
          <w:numId w:val="120"/>
        </w:numPr>
        <w:tabs>
          <w:tab w:val="left" w:pos="1004"/>
        </w:tabs>
        <w:spacing w:before="41"/>
        <w:ind w:left="1004" w:hanging="359"/>
        <w:jc w:val="left"/>
        <w:rPr>
          <w:sz w:val="24"/>
        </w:rPr>
      </w:pPr>
      <w:r>
        <w:rPr>
          <w:sz w:val="24"/>
        </w:rPr>
        <w:t>Батутный</w:t>
      </w:r>
      <w:r>
        <w:rPr>
          <w:spacing w:val="-2"/>
          <w:sz w:val="24"/>
        </w:rPr>
        <w:t xml:space="preserve"> </w:t>
      </w:r>
      <w:r>
        <w:rPr>
          <w:sz w:val="24"/>
        </w:rPr>
        <w:t>центр</w:t>
      </w:r>
      <w:r>
        <w:rPr>
          <w:spacing w:val="-1"/>
          <w:sz w:val="24"/>
        </w:rPr>
        <w:t xml:space="preserve"> </w:t>
      </w:r>
      <w:r>
        <w:rPr>
          <w:sz w:val="24"/>
        </w:rPr>
        <w:t>«Небо»</w:t>
      </w:r>
      <w:r>
        <w:rPr>
          <w:spacing w:val="-1"/>
          <w:sz w:val="24"/>
        </w:rPr>
        <w:t xml:space="preserve"> </w:t>
      </w:r>
      <w:r>
        <w:rPr>
          <w:sz w:val="24"/>
        </w:rPr>
        <w:t>и</w:t>
      </w:r>
      <w:r>
        <w:rPr>
          <w:spacing w:val="-1"/>
          <w:sz w:val="24"/>
        </w:rPr>
        <w:t xml:space="preserve"> </w:t>
      </w:r>
      <w:r>
        <w:rPr>
          <w:spacing w:val="-5"/>
          <w:sz w:val="24"/>
        </w:rPr>
        <w:t>др.</w:t>
      </w:r>
    </w:p>
    <w:p w:rsidR="00ED2570" w:rsidRDefault="00125FB7">
      <w:pPr>
        <w:pStyle w:val="a3"/>
        <w:spacing w:before="41" w:line="276" w:lineRule="auto"/>
        <w:ind w:right="277" w:firstLine="708"/>
      </w:pPr>
      <w:r>
        <w:rPr>
          <w:color w:val="000009"/>
        </w:rPr>
        <w:t>Данные организации предоставляют возможности для осуществления внеурочной деятельности путем проведения адаптированных под потребности обучающихся с РАС культурно-досуговых программ в вариативной форме: экскурсии, развивающие занятия, выездные и дистанционные мероприятия. Темы внеурочных мероприятий в музеях соотносятся с календарным планом воспитательной работы Школы и закладывают основы для формирования навыков полезного и содержательного досуга, приобщают к общекультурным</w:t>
      </w:r>
      <w:r>
        <w:rPr>
          <w:color w:val="000009"/>
          <w:spacing w:val="32"/>
        </w:rPr>
        <w:t xml:space="preserve">  </w:t>
      </w:r>
      <w:r>
        <w:rPr>
          <w:color w:val="000009"/>
        </w:rPr>
        <w:t>и</w:t>
      </w:r>
      <w:r>
        <w:rPr>
          <w:color w:val="000009"/>
          <w:spacing w:val="33"/>
        </w:rPr>
        <w:t xml:space="preserve">  </w:t>
      </w:r>
      <w:r>
        <w:rPr>
          <w:color w:val="000009"/>
        </w:rPr>
        <w:t>духовно-нравственным</w:t>
      </w:r>
      <w:r>
        <w:rPr>
          <w:color w:val="000009"/>
          <w:spacing w:val="33"/>
        </w:rPr>
        <w:t xml:space="preserve">  </w:t>
      </w:r>
      <w:r>
        <w:rPr>
          <w:color w:val="000009"/>
        </w:rPr>
        <w:t>ценностям</w:t>
      </w:r>
      <w:r>
        <w:rPr>
          <w:color w:val="000009"/>
          <w:spacing w:val="33"/>
        </w:rPr>
        <w:t xml:space="preserve">  </w:t>
      </w:r>
      <w:r>
        <w:rPr>
          <w:color w:val="000009"/>
        </w:rPr>
        <w:t>в</w:t>
      </w:r>
      <w:r>
        <w:rPr>
          <w:color w:val="000009"/>
          <w:spacing w:val="32"/>
        </w:rPr>
        <w:t xml:space="preserve">  </w:t>
      </w:r>
      <w:r>
        <w:rPr>
          <w:color w:val="000009"/>
        </w:rPr>
        <w:t>доступной</w:t>
      </w:r>
      <w:r>
        <w:rPr>
          <w:color w:val="000009"/>
          <w:spacing w:val="33"/>
        </w:rPr>
        <w:t xml:space="preserve">  </w:t>
      </w:r>
      <w:r>
        <w:rPr>
          <w:color w:val="000009"/>
        </w:rPr>
        <w:t>и</w:t>
      </w:r>
      <w:r>
        <w:rPr>
          <w:color w:val="000009"/>
          <w:spacing w:val="34"/>
        </w:rPr>
        <w:t xml:space="preserve">  </w:t>
      </w:r>
      <w:r>
        <w:rPr>
          <w:color w:val="000009"/>
          <w:spacing w:val="-2"/>
        </w:rPr>
        <w:t>интересной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84"/>
      </w:pPr>
      <w:r>
        <w:rPr>
          <w:color w:val="000009"/>
        </w:rPr>
        <w:lastRenderedPageBreak/>
        <w:t>обучающимся</w:t>
      </w:r>
      <w:r>
        <w:rPr>
          <w:color w:val="000009"/>
          <w:spacing w:val="-1"/>
        </w:rPr>
        <w:t xml:space="preserve"> </w:t>
      </w:r>
      <w:r>
        <w:rPr>
          <w:color w:val="000009"/>
        </w:rPr>
        <w:t>форме,</w:t>
      </w:r>
      <w:r>
        <w:rPr>
          <w:color w:val="000009"/>
          <w:spacing w:val="-3"/>
        </w:rPr>
        <w:t xml:space="preserve"> </w:t>
      </w:r>
      <w:r>
        <w:rPr>
          <w:color w:val="000009"/>
        </w:rPr>
        <w:t>удовлетворяют</w:t>
      </w:r>
      <w:r>
        <w:rPr>
          <w:color w:val="000009"/>
          <w:spacing w:val="-1"/>
        </w:rPr>
        <w:t xml:space="preserve"> </w:t>
      </w:r>
      <w:r>
        <w:rPr>
          <w:color w:val="000009"/>
        </w:rPr>
        <w:t>потребность</w:t>
      </w:r>
      <w:r>
        <w:rPr>
          <w:color w:val="000009"/>
          <w:spacing w:val="-2"/>
        </w:rPr>
        <w:t xml:space="preserve"> </w:t>
      </w:r>
      <w:r>
        <w:rPr>
          <w:color w:val="000009"/>
        </w:rPr>
        <w:t>в</w:t>
      </w:r>
      <w:r>
        <w:rPr>
          <w:color w:val="000009"/>
          <w:spacing w:val="-1"/>
        </w:rPr>
        <w:t xml:space="preserve"> </w:t>
      </w:r>
      <w:r>
        <w:rPr>
          <w:color w:val="000009"/>
        </w:rPr>
        <w:t>общении</w:t>
      </w:r>
      <w:r>
        <w:rPr>
          <w:color w:val="000009"/>
          <w:spacing w:val="-1"/>
        </w:rPr>
        <w:t xml:space="preserve"> </w:t>
      </w:r>
      <w:r>
        <w:rPr>
          <w:color w:val="000009"/>
        </w:rPr>
        <w:t>и</w:t>
      </w:r>
      <w:r>
        <w:rPr>
          <w:color w:val="000009"/>
          <w:spacing w:val="-2"/>
        </w:rPr>
        <w:t xml:space="preserve"> </w:t>
      </w:r>
      <w:r>
        <w:rPr>
          <w:color w:val="000009"/>
        </w:rPr>
        <w:t>совместной</w:t>
      </w:r>
      <w:r>
        <w:rPr>
          <w:color w:val="000009"/>
          <w:spacing w:val="-2"/>
        </w:rPr>
        <w:t xml:space="preserve"> </w:t>
      </w:r>
      <w:r>
        <w:rPr>
          <w:color w:val="000009"/>
        </w:rPr>
        <w:t>деятельности со сверстниками.</w:t>
      </w:r>
    </w:p>
    <w:p w:rsidR="00ED2570" w:rsidRDefault="00125FB7">
      <w:pPr>
        <w:pStyle w:val="a3"/>
        <w:spacing w:line="276" w:lineRule="auto"/>
        <w:ind w:right="279" w:firstLine="708"/>
      </w:pPr>
      <w:r>
        <w:rPr>
          <w:color w:val="000009"/>
        </w:rPr>
        <w:t>Школа</w:t>
      </w:r>
      <w:r>
        <w:rPr>
          <w:color w:val="000009"/>
          <w:spacing w:val="-6"/>
        </w:rPr>
        <w:t xml:space="preserve"> </w:t>
      </w:r>
      <w:r>
        <w:rPr>
          <w:color w:val="000009"/>
        </w:rPr>
        <w:t>ФРЦ</w:t>
      </w:r>
      <w:r>
        <w:rPr>
          <w:color w:val="000009"/>
          <w:spacing w:val="-7"/>
        </w:rPr>
        <w:t xml:space="preserve"> </w:t>
      </w:r>
      <w:r>
        <w:rPr>
          <w:color w:val="000009"/>
        </w:rPr>
        <w:t>расположена</w:t>
      </w:r>
      <w:r>
        <w:rPr>
          <w:color w:val="000009"/>
          <w:spacing w:val="-6"/>
        </w:rPr>
        <w:t xml:space="preserve"> </w:t>
      </w:r>
      <w:r>
        <w:rPr>
          <w:color w:val="000009"/>
        </w:rPr>
        <w:t>на</w:t>
      </w:r>
      <w:r>
        <w:rPr>
          <w:color w:val="000009"/>
          <w:spacing w:val="-6"/>
        </w:rPr>
        <w:t xml:space="preserve"> </w:t>
      </w:r>
      <w:r>
        <w:rPr>
          <w:color w:val="000009"/>
        </w:rPr>
        <w:t>двух</w:t>
      </w:r>
      <w:r>
        <w:rPr>
          <w:color w:val="000009"/>
          <w:spacing w:val="-8"/>
        </w:rPr>
        <w:t xml:space="preserve"> </w:t>
      </w:r>
      <w:r>
        <w:rPr>
          <w:color w:val="000009"/>
        </w:rPr>
        <w:t>территориях:</w:t>
      </w:r>
      <w:r>
        <w:rPr>
          <w:color w:val="000009"/>
          <w:spacing w:val="-6"/>
        </w:rPr>
        <w:t xml:space="preserve"> </w:t>
      </w:r>
      <w:r>
        <w:rPr>
          <w:color w:val="000009"/>
        </w:rPr>
        <w:t>Школьно-дошкольное</w:t>
      </w:r>
      <w:r>
        <w:rPr>
          <w:color w:val="000009"/>
          <w:spacing w:val="-6"/>
        </w:rPr>
        <w:t xml:space="preserve"> </w:t>
      </w:r>
      <w:r>
        <w:rPr>
          <w:color w:val="000009"/>
        </w:rPr>
        <w:t>отделение</w:t>
      </w:r>
      <w:r>
        <w:rPr>
          <w:color w:val="000009"/>
          <w:spacing w:val="-5"/>
        </w:rPr>
        <w:t xml:space="preserve"> </w:t>
      </w:r>
      <w:r>
        <w:rPr>
          <w:color w:val="000009"/>
        </w:rPr>
        <w:t>1 находится</w:t>
      </w:r>
      <w:r>
        <w:rPr>
          <w:color w:val="000009"/>
          <w:spacing w:val="-6"/>
        </w:rPr>
        <w:t xml:space="preserve"> </w:t>
      </w:r>
      <w:r>
        <w:rPr>
          <w:color w:val="000009"/>
        </w:rPr>
        <w:t>по</w:t>
      </w:r>
      <w:r>
        <w:rPr>
          <w:color w:val="000009"/>
          <w:spacing w:val="-7"/>
        </w:rPr>
        <w:t xml:space="preserve"> </w:t>
      </w:r>
      <w:r>
        <w:rPr>
          <w:color w:val="000009"/>
        </w:rPr>
        <w:t>адресу</w:t>
      </w:r>
      <w:r>
        <w:rPr>
          <w:color w:val="000009"/>
          <w:spacing w:val="-6"/>
        </w:rPr>
        <w:t xml:space="preserve"> </w:t>
      </w:r>
      <w:r>
        <w:rPr>
          <w:color w:val="000009"/>
        </w:rPr>
        <w:t>ул.</w:t>
      </w:r>
      <w:r>
        <w:rPr>
          <w:color w:val="000009"/>
          <w:spacing w:val="-6"/>
        </w:rPr>
        <w:t xml:space="preserve"> </w:t>
      </w:r>
      <w:proofErr w:type="spellStart"/>
      <w:r>
        <w:rPr>
          <w:color w:val="000009"/>
        </w:rPr>
        <w:t>Кашенкин</w:t>
      </w:r>
      <w:proofErr w:type="spellEnd"/>
      <w:r>
        <w:rPr>
          <w:color w:val="000009"/>
          <w:spacing w:val="-7"/>
        </w:rPr>
        <w:t xml:space="preserve"> </w:t>
      </w:r>
      <w:r>
        <w:rPr>
          <w:color w:val="000009"/>
        </w:rPr>
        <w:t>Луг,</w:t>
      </w:r>
      <w:r>
        <w:rPr>
          <w:color w:val="000009"/>
          <w:spacing w:val="-7"/>
        </w:rPr>
        <w:t xml:space="preserve"> </w:t>
      </w:r>
      <w:r>
        <w:rPr>
          <w:color w:val="000009"/>
        </w:rPr>
        <w:t>д.7;</w:t>
      </w:r>
      <w:r>
        <w:rPr>
          <w:color w:val="000009"/>
          <w:spacing w:val="-6"/>
        </w:rPr>
        <w:t xml:space="preserve"> </w:t>
      </w:r>
      <w:r>
        <w:rPr>
          <w:color w:val="000009"/>
        </w:rPr>
        <w:t>Школьно-дошкольное</w:t>
      </w:r>
      <w:r>
        <w:rPr>
          <w:color w:val="000009"/>
          <w:spacing w:val="-6"/>
        </w:rPr>
        <w:t xml:space="preserve"> </w:t>
      </w:r>
      <w:r>
        <w:rPr>
          <w:color w:val="000009"/>
        </w:rPr>
        <w:t>отделение</w:t>
      </w:r>
      <w:r>
        <w:rPr>
          <w:color w:val="000009"/>
          <w:spacing w:val="-6"/>
        </w:rPr>
        <w:t xml:space="preserve"> </w:t>
      </w:r>
      <w:r>
        <w:rPr>
          <w:color w:val="000009"/>
        </w:rPr>
        <w:t>2</w:t>
      </w:r>
      <w:r>
        <w:rPr>
          <w:color w:val="000009"/>
          <w:spacing w:val="-6"/>
        </w:rPr>
        <w:t xml:space="preserve"> </w:t>
      </w:r>
      <w:r>
        <w:rPr>
          <w:color w:val="000009"/>
        </w:rPr>
        <w:t>находится по адресу ул. Архитектора Власова, д.19, стр.2.</w:t>
      </w:r>
    </w:p>
    <w:p w:rsidR="00ED2570" w:rsidRDefault="00125FB7">
      <w:pPr>
        <w:pStyle w:val="a3"/>
        <w:spacing w:line="276" w:lineRule="auto"/>
        <w:ind w:right="280" w:firstLine="708"/>
      </w:pPr>
      <w:r>
        <w:rPr>
          <w:color w:val="000009"/>
        </w:rPr>
        <w:t>Обучение детей с РАС осуществляется по четырем вариантам АООП НОО для обучающихся с РАС в соответствии с требованиями ФГОС НОО обучающихся с ОВЗ. Одним из основных условий данного стандарта является создание среды, адекватной общим и особым образовательным потребностям, физически и эмоционально комфортной для детей, открытой для их родителей (законных представителей), гарантирующей сохранение и укрепление физического и психологического здоровья обучающихся с РАС.</w:t>
      </w:r>
    </w:p>
    <w:p w:rsidR="00ED2570" w:rsidRDefault="00125FB7">
      <w:pPr>
        <w:pStyle w:val="a3"/>
        <w:spacing w:before="1" w:line="276" w:lineRule="auto"/>
        <w:ind w:right="279" w:firstLine="708"/>
      </w:pPr>
      <w:r>
        <w:rPr>
          <w:color w:val="000009"/>
        </w:rPr>
        <w:t>В требованиях ФГОС НОО обучающихся с ОВЗ закреплена необходимость обеспечения комплексного психолого-педагогического сопровождения обучающегося с РАС на протяжении всего периода его обучения в образовательной организации. Целью психолого-педагогического сопровождения является создание условий для развития и реализации внутреннего потенциала обучающихся с РАС, оказание системной комплексной психолого-педагогической помощи в процессе интеграции в образовательную и социокультурную среду, в освоении АООП НОО.</w:t>
      </w:r>
    </w:p>
    <w:p w:rsidR="00ED2570" w:rsidRDefault="00125FB7">
      <w:pPr>
        <w:pStyle w:val="a3"/>
        <w:spacing w:line="276" w:lineRule="auto"/>
        <w:ind w:right="279" w:firstLine="708"/>
      </w:pPr>
      <w:r>
        <w:rPr>
          <w:color w:val="000009"/>
        </w:rPr>
        <w:t>Коррекционная работа в Школе как один из ключевых видов деятельности по реализации психолого-педагогического сопровождения пронизывает весь образовательный процесс и осуществляется в рамках урочной и внеурочной деятельности. Наряду с обязательными предметными областями учебного плана она служит ресурсом для организации воспитательной работы в Школе.</w:t>
      </w:r>
    </w:p>
    <w:p w:rsidR="00ED2570" w:rsidRDefault="00125FB7">
      <w:pPr>
        <w:pStyle w:val="a3"/>
        <w:spacing w:line="276" w:lineRule="auto"/>
        <w:ind w:right="280" w:firstLine="708"/>
      </w:pPr>
      <w:r>
        <w:rPr>
          <w:color w:val="000009"/>
        </w:rPr>
        <w:t>Процесс воспитания в Школе основывается на следующих принципах взаимодействия педагогов и обучающихся:</w:t>
      </w:r>
    </w:p>
    <w:p w:rsidR="00ED2570" w:rsidRDefault="00125FB7">
      <w:pPr>
        <w:pStyle w:val="a4"/>
        <w:numPr>
          <w:ilvl w:val="0"/>
          <w:numId w:val="120"/>
        </w:numPr>
        <w:tabs>
          <w:tab w:val="left" w:pos="1005"/>
        </w:tabs>
        <w:spacing w:line="276" w:lineRule="auto"/>
        <w:ind w:right="283"/>
        <w:rPr>
          <w:sz w:val="24"/>
        </w:rPr>
      </w:pPr>
      <w:r>
        <w:rPr>
          <w:sz w:val="24"/>
        </w:rPr>
        <w:t>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школе;</w:t>
      </w:r>
    </w:p>
    <w:p w:rsidR="00ED2570" w:rsidRDefault="00125FB7">
      <w:pPr>
        <w:pStyle w:val="a4"/>
        <w:numPr>
          <w:ilvl w:val="0"/>
          <w:numId w:val="120"/>
        </w:numPr>
        <w:tabs>
          <w:tab w:val="left" w:pos="1005"/>
        </w:tabs>
        <w:spacing w:line="276" w:lineRule="auto"/>
        <w:ind w:right="283"/>
        <w:rPr>
          <w:sz w:val="24"/>
        </w:rPr>
      </w:pPr>
      <w:r>
        <w:rPr>
          <w:sz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ED2570" w:rsidRDefault="00125FB7">
      <w:pPr>
        <w:pStyle w:val="a4"/>
        <w:numPr>
          <w:ilvl w:val="0"/>
          <w:numId w:val="120"/>
        </w:numPr>
        <w:tabs>
          <w:tab w:val="left" w:pos="1005"/>
        </w:tabs>
        <w:spacing w:line="276" w:lineRule="auto"/>
        <w:ind w:right="281"/>
        <w:rPr>
          <w:sz w:val="24"/>
        </w:rPr>
      </w:pPr>
      <w:r>
        <w:rPr>
          <w:sz w:val="24"/>
        </w:rPr>
        <w:t>реализация процесса воспитания через участие детей и педагогов в ярких и содержательных событиях, наполненных позитивными эмоциями и способствующих формированию доверительных отношений между участниками образовательного процесса;</w:t>
      </w:r>
    </w:p>
    <w:p w:rsidR="00ED2570" w:rsidRDefault="00125FB7">
      <w:pPr>
        <w:pStyle w:val="a4"/>
        <w:numPr>
          <w:ilvl w:val="0"/>
          <w:numId w:val="120"/>
        </w:numPr>
        <w:tabs>
          <w:tab w:val="left" w:pos="993"/>
          <w:tab w:val="left" w:pos="1004"/>
        </w:tabs>
        <w:spacing w:line="273" w:lineRule="auto"/>
        <w:ind w:left="993" w:right="847" w:hanging="348"/>
        <w:rPr>
          <w:sz w:val="24"/>
        </w:rPr>
      </w:pPr>
      <w:r>
        <w:rPr>
          <w:sz w:val="24"/>
        </w:rPr>
        <w:t>системность и</w:t>
      </w:r>
      <w:r>
        <w:rPr>
          <w:spacing w:val="-6"/>
          <w:sz w:val="24"/>
        </w:rPr>
        <w:t xml:space="preserve"> </w:t>
      </w:r>
      <w:r>
        <w:rPr>
          <w:sz w:val="24"/>
        </w:rPr>
        <w:t>целесообразность</w:t>
      </w:r>
      <w:r>
        <w:rPr>
          <w:spacing w:val="-6"/>
          <w:sz w:val="24"/>
        </w:rPr>
        <w:t xml:space="preserve"> </w:t>
      </w:r>
      <w:r>
        <w:rPr>
          <w:sz w:val="24"/>
        </w:rPr>
        <w:t>воспитания</w:t>
      </w:r>
      <w:r>
        <w:rPr>
          <w:spacing w:val="-5"/>
          <w:sz w:val="24"/>
        </w:rPr>
        <w:t xml:space="preserve"> </w:t>
      </w:r>
      <w:r>
        <w:rPr>
          <w:sz w:val="24"/>
        </w:rPr>
        <w:t>как</w:t>
      </w:r>
      <w:r>
        <w:rPr>
          <w:spacing w:val="-6"/>
          <w:sz w:val="24"/>
        </w:rPr>
        <w:t xml:space="preserve"> </w:t>
      </w:r>
      <w:r>
        <w:rPr>
          <w:sz w:val="24"/>
        </w:rPr>
        <w:t>условие</w:t>
      </w:r>
      <w:r>
        <w:rPr>
          <w:spacing w:val="-6"/>
          <w:sz w:val="24"/>
        </w:rPr>
        <w:t xml:space="preserve"> </w:t>
      </w:r>
      <w:r>
        <w:rPr>
          <w:sz w:val="24"/>
        </w:rPr>
        <w:t>его</w:t>
      </w:r>
      <w:r>
        <w:rPr>
          <w:spacing w:val="-5"/>
          <w:sz w:val="24"/>
        </w:rPr>
        <w:t xml:space="preserve"> </w:t>
      </w:r>
      <w:r>
        <w:rPr>
          <w:sz w:val="24"/>
        </w:rPr>
        <w:t xml:space="preserve">эффективности. </w:t>
      </w:r>
      <w:r>
        <w:rPr>
          <w:color w:val="000009"/>
          <w:sz w:val="24"/>
        </w:rPr>
        <w:t>Основными традициями воспитания в Школе являются следующие:</w:t>
      </w:r>
    </w:p>
    <w:p w:rsidR="00ED2570" w:rsidRDefault="00125FB7">
      <w:pPr>
        <w:pStyle w:val="a4"/>
        <w:numPr>
          <w:ilvl w:val="0"/>
          <w:numId w:val="120"/>
        </w:numPr>
        <w:tabs>
          <w:tab w:val="left" w:pos="1005"/>
        </w:tabs>
        <w:spacing w:line="273" w:lineRule="auto"/>
        <w:ind w:right="278"/>
        <w:rPr>
          <w:sz w:val="24"/>
        </w:rPr>
      </w:pPr>
      <w:r>
        <w:rPr>
          <w:sz w:val="24"/>
        </w:rPr>
        <w:t>основой ежегодного календарного плана воспитательной работы выступают дела, события, мероприятия, через которые осуществляется интеграция</w:t>
      </w:r>
      <w:r>
        <w:rPr>
          <w:spacing w:val="80"/>
          <w:sz w:val="24"/>
        </w:rPr>
        <w:t xml:space="preserve"> </w:t>
      </w:r>
      <w:r>
        <w:rPr>
          <w:sz w:val="24"/>
        </w:rPr>
        <w:t>воспитательных усилий всех специалистов Школы;</w:t>
      </w:r>
    </w:p>
    <w:p w:rsidR="00ED2570" w:rsidRDefault="00125FB7">
      <w:pPr>
        <w:pStyle w:val="a4"/>
        <w:numPr>
          <w:ilvl w:val="0"/>
          <w:numId w:val="120"/>
        </w:numPr>
        <w:tabs>
          <w:tab w:val="left" w:pos="1005"/>
        </w:tabs>
        <w:spacing w:line="276" w:lineRule="auto"/>
        <w:ind w:right="281"/>
        <w:rPr>
          <w:sz w:val="24"/>
        </w:rPr>
      </w:pPr>
      <w:r>
        <w:rPr>
          <w:sz w:val="24"/>
        </w:rPr>
        <w:t>важной чертой каждого общешкольного мероприятия и большинства используемых для воспитания других совместных дел педагогов и обучающихся является коллективное планирование, коллективная разработка, коллективное проведение и коллективный анализ их результатов;</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s>
        <w:spacing w:before="73" w:line="276" w:lineRule="auto"/>
        <w:ind w:right="280"/>
        <w:rPr>
          <w:sz w:val="24"/>
        </w:rPr>
      </w:pPr>
      <w:r>
        <w:rPr>
          <w:sz w:val="24"/>
        </w:rPr>
        <w:lastRenderedPageBreak/>
        <w:t xml:space="preserve">в Школе создаются такие условия, при которых осуществляется постепенная адаптация обучающихся с РАС к обучению, к расширению круга их общения, к посильному участию в совместных делах, внутришкольных и выездных </w:t>
      </w:r>
      <w:r>
        <w:rPr>
          <w:spacing w:val="-2"/>
          <w:sz w:val="24"/>
        </w:rPr>
        <w:t>мероприятиях;</w:t>
      </w:r>
    </w:p>
    <w:p w:rsidR="00ED2570" w:rsidRDefault="00125FB7">
      <w:pPr>
        <w:pStyle w:val="a4"/>
        <w:numPr>
          <w:ilvl w:val="0"/>
          <w:numId w:val="120"/>
        </w:numPr>
        <w:tabs>
          <w:tab w:val="left" w:pos="1005"/>
        </w:tabs>
        <w:spacing w:line="273" w:lineRule="auto"/>
        <w:ind w:right="280"/>
        <w:rPr>
          <w:sz w:val="24"/>
        </w:rPr>
      </w:pPr>
      <w:r>
        <w:rPr>
          <w:sz w:val="24"/>
        </w:rPr>
        <w:t>Школа стремится к созданию для</w:t>
      </w:r>
      <w:r>
        <w:rPr>
          <w:spacing w:val="-1"/>
          <w:sz w:val="24"/>
        </w:rPr>
        <w:t xml:space="preserve"> </w:t>
      </w:r>
      <w:r>
        <w:rPr>
          <w:sz w:val="24"/>
        </w:rPr>
        <w:t>каждого обучающегося и взрослого позитивных эмоций, доверительных отношений и конструктивного взаимодействия;</w:t>
      </w:r>
    </w:p>
    <w:p w:rsidR="00ED2570" w:rsidRDefault="00125FB7">
      <w:pPr>
        <w:pStyle w:val="a4"/>
        <w:numPr>
          <w:ilvl w:val="0"/>
          <w:numId w:val="120"/>
        </w:numPr>
        <w:tabs>
          <w:tab w:val="left" w:pos="1005"/>
        </w:tabs>
        <w:spacing w:line="273" w:lineRule="auto"/>
        <w:ind w:right="278"/>
        <w:rPr>
          <w:sz w:val="24"/>
        </w:rPr>
      </w:pPr>
      <w:r>
        <w:rPr>
          <w:sz w:val="24"/>
        </w:rPr>
        <w:t xml:space="preserve">все специалисты Школы ориентированы на формирование коллективов в рамках школьных классов, кружков, студий, на установление в них доброжелательных </w:t>
      </w:r>
      <w:r>
        <w:rPr>
          <w:spacing w:val="-2"/>
          <w:sz w:val="24"/>
        </w:rPr>
        <w:t>взаимоотношений;</w:t>
      </w:r>
    </w:p>
    <w:p w:rsidR="00ED2570" w:rsidRDefault="00125FB7">
      <w:pPr>
        <w:pStyle w:val="a4"/>
        <w:numPr>
          <w:ilvl w:val="0"/>
          <w:numId w:val="120"/>
        </w:numPr>
        <w:tabs>
          <w:tab w:val="left" w:pos="1005"/>
        </w:tabs>
        <w:spacing w:before="3" w:line="276" w:lineRule="auto"/>
        <w:ind w:right="281"/>
        <w:rPr>
          <w:sz w:val="24"/>
        </w:rPr>
      </w:pPr>
      <w:r>
        <w:rPr>
          <w:sz w:val="24"/>
        </w:rPr>
        <w:t>ключевой фигурой воспитания в Школе является классный руководитель, реализующий по отношению к обучающимся своего класса защитную, личностно развивающую, организационную, посредническую (в развитии навыков коммуникации, социального взаимодействия) функции.</w:t>
      </w:r>
    </w:p>
    <w:p w:rsidR="00ED2570" w:rsidRDefault="00ED2570">
      <w:pPr>
        <w:pStyle w:val="a3"/>
        <w:spacing w:before="41"/>
        <w:ind w:left="0"/>
        <w:jc w:val="left"/>
      </w:pPr>
    </w:p>
    <w:p w:rsidR="00ED2570" w:rsidRDefault="00125FB7">
      <w:pPr>
        <w:pStyle w:val="2"/>
        <w:ind w:left="1675"/>
      </w:pPr>
      <w:r>
        <w:rPr>
          <w:color w:val="000009"/>
        </w:rPr>
        <w:t>Виды,</w:t>
      </w:r>
      <w:r>
        <w:rPr>
          <w:color w:val="000009"/>
          <w:spacing w:val="-13"/>
        </w:rPr>
        <w:t xml:space="preserve"> </w:t>
      </w:r>
      <w:r>
        <w:rPr>
          <w:color w:val="000009"/>
        </w:rPr>
        <w:t>формы</w:t>
      </w:r>
      <w:r>
        <w:rPr>
          <w:color w:val="000009"/>
          <w:spacing w:val="-11"/>
        </w:rPr>
        <w:t xml:space="preserve"> </w:t>
      </w:r>
      <w:r>
        <w:rPr>
          <w:color w:val="000009"/>
        </w:rPr>
        <w:t>и</w:t>
      </w:r>
      <w:r>
        <w:rPr>
          <w:color w:val="000009"/>
          <w:spacing w:val="-11"/>
        </w:rPr>
        <w:t xml:space="preserve"> </w:t>
      </w:r>
      <w:r>
        <w:rPr>
          <w:color w:val="000009"/>
        </w:rPr>
        <w:t>содержание</w:t>
      </w:r>
      <w:r>
        <w:rPr>
          <w:color w:val="000009"/>
          <w:spacing w:val="-10"/>
        </w:rPr>
        <w:t xml:space="preserve"> </w:t>
      </w:r>
      <w:r>
        <w:rPr>
          <w:color w:val="000009"/>
        </w:rPr>
        <w:t>воспитательной</w:t>
      </w:r>
      <w:r>
        <w:rPr>
          <w:color w:val="000009"/>
          <w:spacing w:val="-11"/>
        </w:rPr>
        <w:t xml:space="preserve"> </w:t>
      </w:r>
      <w:r>
        <w:rPr>
          <w:color w:val="000009"/>
          <w:spacing w:val="-2"/>
        </w:rPr>
        <w:t>деятельности</w:t>
      </w:r>
    </w:p>
    <w:p w:rsidR="00ED2570" w:rsidRDefault="00125FB7">
      <w:pPr>
        <w:pStyle w:val="a3"/>
        <w:spacing w:before="40" w:line="276" w:lineRule="auto"/>
        <w:ind w:right="362" w:firstLine="709"/>
      </w:pPr>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w:t>
      </w:r>
      <w:r>
        <w:rPr>
          <w:spacing w:val="-2"/>
        </w:rPr>
        <w:t xml:space="preserve"> </w:t>
      </w:r>
      <w:r>
        <w:t>воспитания. В них описываются виды, формы и содержание воспитательной работы</w:t>
      </w:r>
      <w:r>
        <w:rPr>
          <w:spacing w:val="-8"/>
        </w:rPr>
        <w:t xml:space="preserve"> </w:t>
      </w:r>
      <w:r>
        <w:t>в</w:t>
      </w:r>
      <w:r>
        <w:rPr>
          <w:spacing w:val="-8"/>
        </w:rPr>
        <w:t xml:space="preserve"> </w:t>
      </w:r>
      <w:r>
        <w:t>рамках</w:t>
      </w:r>
      <w:r>
        <w:rPr>
          <w:spacing w:val="-8"/>
        </w:rPr>
        <w:t xml:space="preserve"> </w:t>
      </w:r>
      <w:r>
        <w:t>определенного</w:t>
      </w:r>
      <w:r>
        <w:rPr>
          <w:spacing w:val="-8"/>
        </w:rPr>
        <w:t xml:space="preserve"> </w:t>
      </w:r>
      <w:r>
        <w:t>направления</w:t>
      </w:r>
      <w:r>
        <w:rPr>
          <w:spacing w:val="-8"/>
        </w:rPr>
        <w:t xml:space="preserve"> </w:t>
      </w:r>
      <w:r>
        <w:t>деятельности</w:t>
      </w:r>
      <w:r>
        <w:rPr>
          <w:spacing w:val="-9"/>
        </w:rPr>
        <w:t xml:space="preserve"> </w:t>
      </w:r>
      <w:r>
        <w:t>в</w:t>
      </w:r>
      <w:r>
        <w:rPr>
          <w:spacing w:val="-8"/>
        </w:rPr>
        <w:t xml:space="preserve"> </w:t>
      </w:r>
      <w:r>
        <w:t>Школе.</w:t>
      </w:r>
      <w:r>
        <w:rPr>
          <w:spacing w:val="-8"/>
        </w:rPr>
        <w:t xml:space="preserve"> </w:t>
      </w:r>
      <w:r>
        <w:t>Каждый</w:t>
      </w:r>
      <w:r>
        <w:rPr>
          <w:spacing w:val="-8"/>
        </w:rPr>
        <w:t xml:space="preserve"> </w:t>
      </w:r>
      <w:r>
        <w:t>из</w:t>
      </w:r>
      <w:r>
        <w:rPr>
          <w:spacing w:val="-8"/>
        </w:rPr>
        <w:t xml:space="preserve"> </w:t>
      </w:r>
      <w:r>
        <w:t>модулей обладает воспитательным потенциалом с особыми условиями, средствами, возможностями воспитания.</w:t>
      </w:r>
    </w:p>
    <w:p w:rsidR="00ED2570" w:rsidRDefault="00ED2570">
      <w:pPr>
        <w:pStyle w:val="a3"/>
        <w:spacing w:before="43"/>
        <w:ind w:left="0"/>
        <w:jc w:val="left"/>
      </w:pPr>
    </w:p>
    <w:p w:rsidR="00ED2570" w:rsidRDefault="00125FB7">
      <w:pPr>
        <w:pStyle w:val="1"/>
        <w:numPr>
          <w:ilvl w:val="0"/>
          <w:numId w:val="119"/>
        </w:numPr>
        <w:tabs>
          <w:tab w:val="left" w:pos="4199"/>
        </w:tabs>
        <w:jc w:val="left"/>
      </w:pPr>
      <w:r>
        <w:t xml:space="preserve">Урочная </w:t>
      </w:r>
      <w:r>
        <w:rPr>
          <w:spacing w:val="-2"/>
        </w:rPr>
        <w:t>деятельность</w:t>
      </w:r>
    </w:p>
    <w:p w:rsidR="00ED2570" w:rsidRDefault="00ED2570">
      <w:pPr>
        <w:pStyle w:val="a3"/>
        <w:spacing w:before="81"/>
        <w:ind w:left="0"/>
        <w:jc w:val="left"/>
        <w:rPr>
          <w:b/>
        </w:rPr>
      </w:pPr>
    </w:p>
    <w:p w:rsidR="00ED2570" w:rsidRDefault="00125FB7">
      <w:pPr>
        <w:pStyle w:val="a3"/>
        <w:ind w:left="993"/>
      </w:pPr>
      <w:r>
        <w:t>Реализация</w:t>
      </w:r>
      <w:r>
        <w:rPr>
          <w:spacing w:val="-7"/>
        </w:rPr>
        <w:t xml:space="preserve"> </w:t>
      </w:r>
      <w:r>
        <w:t>воспитательного</w:t>
      </w:r>
      <w:r>
        <w:rPr>
          <w:spacing w:val="-6"/>
        </w:rPr>
        <w:t xml:space="preserve"> </w:t>
      </w:r>
      <w:r>
        <w:t>потенциала</w:t>
      </w:r>
      <w:r>
        <w:rPr>
          <w:spacing w:val="-8"/>
        </w:rPr>
        <w:t xml:space="preserve"> </w:t>
      </w:r>
      <w:r>
        <w:t>урока</w:t>
      </w:r>
      <w:r>
        <w:rPr>
          <w:spacing w:val="-6"/>
        </w:rPr>
        <w:t xml:space="preserve"> </w:t>
      </w:r>
      <w:r>
        <w:t>предполагает</w:t>
      </w:r>
      <w:r>
        <w:rPr>
          <w:spacing w:val="-6"/>
        </w:rPr>
        <w:t xml:space="preserve"> </w:t>
      </w:r>
      <w:r>
        <w:rPr>
          <w:spacing w:val="-2"/>
        </w:rPr>
        <w:t>следующее:</w:t>
      </w:r>
    </w:p>
    <w:p w:rsidR="00ED2570" w:rsidRDefault="00125FB7">
      <w:pPr>
        <w:pStyle w:val="a4"/>
        <w:numPr>
          <w:ilvl w:val="0"/>
          <w:numId w:val="120"/>
        </w:numPr>
        <w:tabs>
          <w:tab w:val="left" w:pos="1005"/>
        </w:tabs>
        <w:spacing w:before="41" w:line="276" w:lineRule="auto"/>
        <w:ind w:right="280"/>
        <w:rPr>
          <w:sz w:val="24"/>
        </w:rPr>
      </w:pPr>
      <w:r>
        <w:rPr>
          <w:sz w:val="24"/>
        </w:rPr>
        <w:t xml:space="preserve">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 через использование системы </w:t>
      </w:r>
      <w:r>
        <w:rPr>
          <w:spacing w:val="-2"/>
          <w:sz w:val="24"/>
        </w:rPr>
        <w:t>поощрений;</w:t>
      </w:r>
    </w:p>
    <w:p w:rsidR="00ED2570" w:rsidRDefault="00125FB7">
      <w:pPr>
        <w:pStyle w:val="a4"/>
        <w:numPr>
          <w:ilvl w:val="0"/>
          <w:numId w:val="120"/>
        </w:numPr>
        <w:tabs>
          <w:tab w:val="left" w:pos="1005"/>
        </w:tabs>
        <w:spacing w:line="276" w:lineRule="auto"/>
        <w:ind w:right="279"/>
        <w:rPr>
          <w:sz w:val="24"/>
        </w:rPr>
      </w:pPr>
      <w:r>
        <w:rPr>
          <w:sz w:val="24"/>
        </w:rPr>
        <w:t>побуждение школьников к соблюдению на уроке общепринятых норм поведения, правил общения со старшими (учителями) и сверстниками (обучающимися), принципов учебной дисциплины и самоорганизации, установление и поддержка доброжелательной атмосферы;</w:t>
      </w:r>
    </w:p>
    <w:p w:rsidR="00ED2570" w:rsidRDefault="00125FB7">
      <w:pPr>
        <w:pStyle w:val="a4"/>
        <w:numPr>
          <w:ilvl w:val="0"/>
          <w:numId w:val="120"/>
        </w:numPr>
        <w:tabs>
          <w:tab w:val="left" w:pos="1005"/>
        </w:tabs>
        <w:spacing w:line="276" w:lineRule="auto"/>
        <w:ind w:right="277"/>
        <w:rPr>
          <w:sz w:val="24"/>
        </w:rPr>
      </w:pPr>
      <w:r>
        <w:rPr>
          <w:sz w:val="24"/>
        </w:rPr>
        <w:t>привлечение внимания обучающихся с РАС к ценностному, нравственному аспекту изучаемых на уроках предметов, явлений и событий,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доступными способами, выработки своего личностного отношения к изучаемым событиям, явлениям, лицам;</w:t>
      </w:r>
    </w:p>
    <w:p w:rsidR="00ED2570" w:rsidRDefault="00125FB7">
      <w:pPr>
        <w:pStyle w:val="a4"/>
        <w:numPr>
          <w:ilvl w:val="0"/>
          <w:numId w:val="120"/>
        </w:numPr>
        <w:tabs>
          <w:tab w:val="left" w:pos="1005"/>
        </w:tabs>
        <w:spacing w:line="276" w:lineRule="auto"/>
        <w:ind w:right="279"/>
        <w:rPr>
          <w:sz w:val="24"/>
        </w:rPr>
      </w:pPr>
      <w:r>
        <w:rPr>
          <w:sz w:val="24"/>
        </w:rPr>
        <w:t>максимальное</w:t>
      </w:r>
      <w:r>
        <w:rPr>
          <w:spacing w:val="-3"/>
          <w:sz w:val="24"/>
        </w:rPr>
        <w:t xml:space="preserve"> </w:t>
      </w:r>
      <w:r>
        <w:rPr>
          <w:sz w:val="24"/>
        </w:rPr>
        <w:t>использование</w:t>
      </w:r>
      <w:r>
        <w:rPr>
          <w:spacing w:val="-3"/>
          <w:sz w:val="24"/>
        </w:rPr>
        <w:t xml:space="preserve"> </w:t>
      </w:r>
      <w:r>
        <w:rPr>
          <w:sz w:val="24"/>
        </w:rPr>
        <w:t>воспитательных</w:t>
      </w:r>
      <w:r>
        <w:rPr>
          <w:spacing w:val="-3"/>
          <w:sz w:val="24"/>
        </w:rPr>
        <w:t xml:space="preserve"> </w:t>
      </w:r>
      <w:r>
        <w:rPr>
          <w:sz w:val="24"/>
        </w:rPr>
        <w:t>возможностей</w:t>
      </w:r>
      <w:r>
        <w:rPr>
          <w:spacing w:val="-3"/>
          <w:sz w:val="24"/>
        </w:rPr>
        <w:t xml:space="preserve"> </w:t>
      </w:r>
      <w:r>
        <w:rPr>
          <w:sz w:val="24"/>
        </w:rPr>
        <w:t>содержания</w:t>
      </w:r>
      <w:r>
        <w:rPr>
          <w:spacing w:val="-4"/>
          <w:sz w:val="24"/>
        </w:rPr>
        <w:t xml:space="preserve"> </w:t>
      </w:r>
      <w:r>
        <w:rPr>
          <w:sz w:val="24"/>
        </w:rPr>
        <w:t>учебных предметов для формирования у обучающихся с РАС российских традиционных духовно-нравственных и социокультурных ценностей, российского</w:t>
      </w:r>
      <w:r>
        <w:rPr>
          <w:spacing w:val="80"/>
          <w:sz w:val="24"/>
        </w:rPr>
        <w:t xml:space="preserve"> </w:t>
      </w:r>
      <w:r>
        <w:rPr>
          <w:sz w:val="24"/>
        </w:rPr>
        <w:t>исторического сознания через демонстрацию детям на доступном для них уровне примеров ответственного, гражданского поведения, проявления человеколюбия и</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281"/>
      </w:pPr>
      <w:r>
        <w:lastRenderedPageBreak/>
        <w:t>добросердечности, через подбор соответствующих текстов для чтения, задач для решения, проблемных ситуаций для обсуждения в классе;</w:t>
      </w:r>
    </w:p>
    <w:p w:rsidR="00ED2570" w:rsidRDefault="00125FB7">
      <w:pPr>
        <w:pStyle w:val="a4"/>
        <w:numPr>
          <w:ilvl w:val="0"/>
          <w:numId w:val="120"/>
        </w:numPr>
        <w:tabs>
          <w:tab w:val="left" w:pos="1005"/>
        </w:tabs>
        <w:spacing w:line="273" w:lineRule="auto"/>
        <w:ind w:right="279"/>
        <w:rPr>
          <w:sz w:val="24"/>
        </w:rPr>
      </w:pPr>
      <w:r>
        <w:rPr>
          <w:sz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D2570" w:rsidRDefault="00125FB7">
      <w:pPr>
        <w:pStyle w:val="a4"/>
        <w:numPr>
          <w:ilvl w:val="0"/>
          <w:numId w:val="120"/>
        </w:numPr>
        <w:tabs>
          <w:tab w:val="left" w:pos="1005"/>
        </w:tabs>
        <w:spacing w:before="5" w:line="273" w:lineRule="auto"/>
        <w:ind w:right="279"/>
        <w:rPr>
          <w:sz w:val="24"/>
        </w:rPr>
      </w:pPr>
      <w:r>
        <w:rPr>
          <w:sz w:val="24"/>
        </w:rPr>
        <w:t>включение учителями в рабочие программы учебных предметов тематики в соответствии с календарным планом воспитательной работы;</w:t>
      </w:r>
    </w:p>
    <w:p w:rsidR="00ED2570" w:rsidRDefault="00125FB7">
      <w:pPr>
        <w:pStyle w:val="a4"/>
        <w:numPr>
          <w:ilvl w:val="0"/>
          <w:numId w:val="120"/>
        </w:numPr>
        <w:tabs>
          <w:tab w:val="left" w:pos="1005"/>
        </w:tabs>
        <w:spacing w:before="2" w:line="273" w:lineRule="auto"/>
        <w:ind w:right="281"/>
        <w:rPr>
          <w:sz w:val="24"/>
        </w:rPr>
      </w:pPr>
      <w:r>
        <w:rPr>
          <w:sz w:val="24"/>
        </w:rPr>
        <w:t>выбор методов, методик, технологий, оказывающих воспитательное воздействие на личность обучающегося в соответствии с воспитательным идеалом, целью и задачами воспитания, целевыми ориентирами результатов воспитания;</w:t>
      </w:r>
    </w:p>
    <w:p w:rsidR="00ED2570" w:rsidRDefault="00125FB7">
      <w:pPr>
        <w:pStyle w:val="a4"/>
        <w:numPr>
          <w:ilvl w:val="0"/>
          <w:numId w:val="120"/>
        </w:numPr>
        <w:tabs>
          <w:tab w:val="left" w:pos="1005"/>
        </w:tabs>
        <w:spacing w:before="5" w:line="276" w:lineRule="auto"/>
        <w:ind w:right="279"/>
        <w:rPr>
          <w:sz w:val="24"/>
        </w:rPr>
      </w:pPr>
      <w:r>
        <w:rPr>
          <w:sz w:val="24"/>
        </w:rPr>
        <w:t>применение на уроке интерактивных форм работы обучающихся: интеллектуальных, деловых, ситуационных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игровых методик, доступных дискуссий, которые дают обучающимся с РАС возможность приобрести опыт ведения диалога; групповой работы или работы в парах, которые учат</w:t>
      </w:r>
      <w:r>
        <w:rPr>
          <w:spacing w:val="40"/>
          <w:sz w:val="24"/>
        </w:rPr>
        <w:t xml:space="preserve"> </w:t>
      </w:r>
      <w:r>
        <w:rPr>
          <w:sz w:val="24"/>
        </w:rPr>
        <w:t>школьников командной работе, взаимодействию с другими детьми, способствуют развитию критического мышления;</w:t>
      </w:r>
    </w:p>
    <w:p w:rsidR="00ED2570" w:rsidRDefault="00125FB7">
      <w:pPr>
        <w:pStyle w:val="a4"/>
        <w:numPr>
          <w:ilvl w:val="0"/>
          <w:numId w:val="120"/>
        </w:numPr>
        <w:tabs>
          <w:tab w:val="left" w:pos="1005"/>
        </w:tabs>
        <w:spacing w:line="276" w:lineRule="auto"/>
        <w:ind w:right="280"/>
        <w:rPr>
          <w:sz w:val="24"/>
        </w:rPr>
      </w:pPr>
      <w:r>
        <w:rPr>
          <w:sz w:val="24"/>
        </w:rPr>
        <w:t>включение в урок игровых ситуаций, которые помогают поддержать мотивацию обучающихся с РАС к получению знаний, налаживают позитивные межличностные отношения в классе, помогают установлению доброжелательной атмосферы во время урока;</w:t>
      </w:r>
    </w:p>
    <w:p w:rsidR="00ED2570" w:rsidRDefault="00125FB7">
      <w:pPr>
        <w:pStyle w:val="a4"/>
        <w:numPr>
          <w:ilvl w:val="0"/>
          <w:numId w:val="120"/>
        </w:numPr>
        <w:tabs>
          <w:tab w:val="left" w:pos="1005"/>
        </w:tabs>
        <w:spacing w:line="276" w:lineRule="auto"/>
        <w:ind w:right="280"/>
        <w:rPr>
          <w:sz w:val="24"/>
        </w:rPr>
      </w:pPr>
      <w:r>
        <w:rPr>
          <w:sz w:val="24"/>
        </w:rPr>
        <w:t>организация на доступном уровне наставничества мотивированных учащихся над их одноклассниками, не достаточно мотивированными и/или испытывающими трудности в обучении, дающего школьникам социально значимый опыт сотрудничества и взаимной помощи;</w:t>
      </w:r>
    </w:p>
    <w:p w:rsidR="00ED2570" w:rsidRDefault="00125FB7">
      <w:pPr>
        <w:pStyle w:val="a4"/>
        <w:numPr>
          <w:ilvl w:val="0"/>
          <w:numId w:val="120"/>
        </w:numPr>
        <w:tabs>
          <w:tab w:val="left" w:pos="1005"/>
        </w:tabs>
        <w:spacing w:line="276" w:lineRule="auto"/>
        <w:ind w:right="277"/>
        <w:rPr>
          <w:sz w:val="24"/>
        </w:rPr>
      </w:pPr>
      <w:r>
        <w:rPr>
          <w:sz w:val="24"/>
        </w:rPr>
        <w:t>инициирование и поддержка исследовательской деятельности обучающихся (соответственно программе обучения) в рамках реализации ими на доступном уровне индивидуальных и групповых исследовательских проектов, что дает школьникам с РАС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людей, навык публичного выступления перед аудиторией (одноклассниками), аргументирования и отстаивания своей точки зрения.</w:t>
      </w:r>
    </w:p>
    <w:p w:rsidR="00ED2570" w:rsidRDefault="00ED2570">
      <w:pPr>
        <w:pStyle w:val="a3"/>
        <w:spacing w:before="30"/>
        <w:ind w:left="0"/>
        <w:jc w:val="left"/>
      </w:pPr>
    </w:p>
    <w:p w:rsidR="00ED2570" w:rsidRDefault="00125FB7">
      <w:pPr>
        <w:pStyle w:val="1"/>
        <w:numPr>
          <w:ilvl w:val="0"/>
          <w:numId w:val="119"/>
        </w:numPr>
        <w:tabs>
          <w:tab w:val="left" w:pos="4024"/>
        </w:tabs>
        <w:spacing w:before="1"/>
        <w:ind w:left="4024"/>
        <w:jc w:val="left"/>
      </w:pPr>
      <w:r>
        <w:t>Внеурочная</w:t>
      </w:r>
      <w:r>
        <w:rPr>
          <w:spacing w:val="-1"/>
        </w:rPr>
        <w:t xml:space="preserve"> </w:t>
      </w:r>
      <w:r>
        <w:rPr>
          <w:spacing w:val="-2"/>
        </w:rPr>
        <w:t>деятельность</w:t>
      </w:r>
    </w:p>
    <w:p w:rsidR="00ED2570" w:rsidRDefault="00ED2570">
      <w:pPr>
        <w:pStyle w:val="a3"/>
        <w:spacing w:before="80"/>
        <w:ind w:left="0"/>
        <w:jc w:val="left"/>
        <w:rPr>
          <w:b/>
        </w:rPr>
      </w:pPr>
    </w:p>
    <w:p w:rsidR="00ED2570" w:rsidRDefault="00125FB7">
      <w:pPr>
        <w:pStyle w:val="a3"/>
        <w:spacing w:line="276" w:lineRule="auto"/>
        <w:ind w:right="280" w:firstLine="708"/>
      </w:pPr>
      <w:r>
        <w:t>Внеурочная деятельность в соответствии с ФГОС НОО обучающихся с ОВЗ является составной частью воспитательного процесса в Школе и одной из форм организации свободного времени обучающихся с РАС. Целью внеурочной деятельности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школьника с РАС.</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80" w:firstLine="708"/>
      </w:pPr>
      <w:r>
        <w:lastRenderedPageBreak/>
        <w:t>Реализация воспитательного потенциала внеурочной деятельности в целях обеспечения индивидуальных потребностей обучающихся с РАС осуществляется в рамках курсов, входящих в состав:</w:t>
      </w:r>
    </w:p>
    <w:p w:rsidR="00ED2570" w:rsidRDefault="00125FB7">
      <w:pPr>
        <w:pStyle w:val="a4"/>
        <w:numPr>
          <w:ilvl w:val="0"/>
          <w:numId w:val="120"/>
        </w:numPr>
        <w:tabs>
          <w:tab w:val="left" w:pos="1005"/>
        </w:tabs>
        <w:spacing w:line="273" w:lineRule="auto"/>
        <w:ind w:right="282"/>
        <w:rPr>
          <w:sz w:val="24"/>
        </w:rPr>
      </w:pPr>
      <w:r>
        <w:rPr>
          <w:sz w:val="24"/>
        </w:rPr>
        <w:t>коррекционно-развивающей области, реализуемой через коррекционные курсы в индивидуальной, малой групповой и групповой формах;</w:t>
      </w:r>
    </w:p>
    <w:p w:rsidR="00ED2570" w:rsidRDefault="00125FB7">
      <w:pPr>
        <w:pStyle w:val="a4"/>
        <w:numPr>
          <w:ilvl w:val="0"/>
          <w:numId w:val="120"/>
        </w:numPr>
        <w:tabs>
          <w:tab w:val="left" w:pos="1005"/>
        </w:tabs>
        <w:spacing w:before="3" w:line="276" w:lineRule="auto"/>
        <w:ind w:right="277"/>
        <w:rPr>
          <w:sz w:val="24"/>
        </w:rPr>
      </w:pPr>
      <w:r>
        <w:rPr>
          <w:sz w:val="24"/>
        </w:rPr>
        <w:t>внеурочной деятельности, реализуемой посредством программ дополнительного образования; внеурочных внутришкольных мероприятий (праздники, концерты, творческие и спортивные акции и др.); внешкольных мероприятий (экскурсии, прогулки, участия в выставках, выступлениях вне школы и др.).</w:t>
      </w:r>
    </w:p>
    <w:p w:rsidR="00ED2570" w:rsidRDefault="00125FB7">
      <w:pPr>
        <w:pStyle w:val="1"/>
        <w:spacing w:line="275" w:lineRule="exact"/>
        <w:ind w:left="285"/>
        <w:jc w:val="both"/>
      </w:pPr>
      <w:r>
        <w:rPr>
          <w:spacing w:val="-2"/>
        </w:rPr>
        <w:t>Коррекционно-развивающая</w:t>
      </w:r>
      <w:r>
        <w:rPr>
          <w:spacing w:val="23"/>
        </w:rPr>
        <w:t xml:space="preserve"> </w:t>
      </w:r>
      <w:r>
        <w:rPr>
          <w:spacing w:val="-2"/>
        </w:rPr>
        <w:t>область</w:t>
      </w:r>
    </w:p>
    <w:p w:rsidR="00ED2570" w:rsidRDefault="00125FB7">
      <w:pPr>
        <w:pStyle w:val="a3"/>
        <w:spacing w:before="38" w:line="276" w:lineRule="auto"/>
        <w:ind w:right="278" w:firstLine="708"/>
      </w:pPr>
      <w:r>
        <w:t>Коррекционно-развивающая область является обязательной частью внеурочной деятельности для обучающихся с РАС. В зависимости от варианта АООП НОО она представлена следующими коррекционными курсами: «Формирование коммуникативного</w:t>
      </w:r>
      <w:r>
        <w:rPr>
          <w:spacing w:val="48"/>
        </w:rPr>
        <w:t xml:space="preserve"> </w:t>
      </w:r>
      <w:r>
        <w:t>поведения»,</w:t>
      </w:r>
      <w:r>
        <w:rPr>
          <w:spacing w:val="52"/>
        </w:rPr>
        <w:t xml:space="preserve"> </w:t>
      </w:r>
      <w:r>
        <w:t>«Социально-бытовая</w:t>
      </w:r>
      <w:r>
        <w:rPr>
          <w:spacing w:val="50"/>
        </w:rPr>
        <w:t xml:space="preserve"> </w:t>
      </w:r>
      <w:r>
        <w:t>ориентировка»,</w:t>
      </w:r>
      <w:r>
        <w:rPr>
          <w:spacing w:val="51"/>
        </w:rPr>
        <w:t xml:space="preserve"> </w:t>
      </w:r>
      <w:r>
        <w:t>«Развитие</w:t>
      </w:r>
      <w:r>
        <w:rPr>
          <w:spacing w:val="52"/>
        </w:rPr>
        <w:t xml:space="preserve"> </w:t>
      </w:r>
      <w:r>
        <w:rPr>
          <w:spacing w:val="-2"/>
        </w:rPr>
        <w:t>речи»,</w:t>
      </w:r>
    </w:p>
    <w:p w:rsidR="00ED2570" w:rsidRDefault="00125FB7">
      <w:pPr>
        <w:pStyle w:val="a3"/>
      </w:pPr>
      <w:r>
        <w:t>«Музыкально-ритмические</w:t>
      </w:r>
      <w:r>
        <w:rPr>
          <w:spacing w:val="9"/>
        </w:rPr>
        <w:t xml:space="preserve"> </w:t>
      </w:r>
      <w:r>
        <w:t>занятия/Ритмика»,</w:t>
      </w:r>
      <w:r>
        <w:rPr>
          <w:spacing w:val="10"/>
        </w:rPr>
        <w:t xml:space="preserve"> </w:t>
      </w:r>
      <w:r>
        <w:t>«Развитие</w:t>
      </w:r>
      <w:r>
        <w:rPr>
          <w:spacing w:val="11"/>
        </w:rPr>
        <w:t xml:space="preserve"> </w:t>
      </w:r>
      <w:r>
        <w:t>познавательной</w:t>
      </w:r>
      <w:r>
        <w:rPr>
          <w:spacing w:val="9"/>
        </w:rPr>
        <w:t xml:space="preserve"> </w:t>
      </w:r>
      <w:r>
        <w:rPr>
          <w:spacing w:val="-2"/>
        </w:rPr>
        <w:t>деятельности»,</w:t>
      </w:r>
    </w:p>
    <w:p w:rsidR="00ED2570" w:rsidRDefault="00125FB7">
      <w:pPr>
        <w:pStyle w:val="a3"/>
        <w:spacing w:before="42" w:line="276" w:lineRule="auto"/>
        <w:ind w:right="278"/>
      </w:pPr>
      <w:r>
        <w:t>«Коррекционно-развивающие занятия»,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ED2570" w:rsidRDefault="00125FB7">
      <w:pPr>
        <w:pStyle w:val="a3"/>
        <w:spacing w:line="276" w:lineRule="auto"/>
        <w:ind w:right="279" w:firstLine="708"/>
      </w:pPr>
      <w:r>
        <w:t>Помимо овладения определенными предметными планируемыми результатами коррекционно-развивающей направленности, в рамках данных курсов осуществляется овладение личностными результатами, являющимися неотъемлемой частью воспитательной работы.</w:t>
      </w:r>
    </w:p>
    <w:p w:rsidR="00ED2570" w:rsidRDefault="00125FB7">
      <w:pPr>
        <w:pStyle w:val="1"/>
        <w:spacing w:before="2"/>
        <w:ind w:left="285"/>
        <w:jc w:val="both"/>
      </w:pPr>
      <w:r>
        <w:t>Внеурочная</w:t>
      </w:r>
      <w:r>
        <w:rPr>
          <w:spacing w:val="-15"/>
        </w:rPr>
        <w:t xml:space="preserve"> </w:t>
      </w:r>
      <w:r>
        <w:rPr>
          <w:spacing w:val="-2"/>
        </w:rPr>
        <w:t>деятельность</w:t>
      </w:r>
    </w:p>
    <w:p w:rsidR="00ED2570" w:rsidRDefault="00125FB7">
      <w:pPr>
        <w:pStyle w:val="a3"/>
        <w:spacing w:before="40" w:line="276" w:lineRule="auto"/>
        <w:ind w:right="365" w:firstLine="708"/>
      </w:pPr>
      <w:r>
        <w:t>Воспитание на занятиях школьных курсов внеурочной деятельности осуществляется преимущественно через:</w:t>
      </w:r>
    </w:p>
    <w:p w:rsidR="00ED2570" w:rsidRDefault="00125FB7">
      <w:pPr>
        <w:pStyle w:val="a4"/>
        <w:numPr>
          <w:ilvl w:val="0"/>
          <w:numId w:val="120"/>
        </w:numPr>
        <w:tabs>
          <w:tab w:val="left" w:pos="1005"/>
        </w:tabs>
        <w:spacing w:line="276" w:lineRule="auto"/>
        <w:ind w:right="281"/>
        <w:rPr>
          <w:sz w:val="24"/>
        </w:rPr>
      </w:pPr>
      <w:r>
        <w:rPr>
          <w:sz w:val="24"/>
        </w:rPr>
        <w:t xml:space="preserve">вовлечение обучающихся с РАС в интересную и полезную для них деятельность, которая предоставит им возможность для самореализации, приобретения социально значимых знаний, получения опыта участия в социально значимых </w:t>
      </w:r>
      <w:r>
        <w:rPr>
          <w:spacing w:val="-2"/>
          <w:sz w:val="24"/>
        </w:rPr>
        <w:t>делах;</w:t>
      </w:r>
    </w:p>
    <w:p w:rsidR="00ED2570" w:rsidRDefault="00125FB7">
      <w:pPr>
        <w:pStyle w:val="a4"/>
        <w:numPr>
          <w:ilvl w:val="0"/>
          <w:numId w:val="120"/>
        </w:numPr>
        <w:tabs>
          <w:tab w:val="left" w:pos="1005"/>
        </w:tabs>
        <w:spacing w:line="273" w:lineRule="auto"/>
        <w:ind w:right="279"/>
        <w:rPr>
          <w:sz w:val="24"/>
        </w:rPr>
      </w:pPr>
      <w:r>
        <w:rPr>
          <w:sz w:val="24"/>
        </w:rPr>
        <w:t>формирование на занятиях детско-взрослых общностей, которые объединяют обучающихся и педагогов общими позитивными эмоциями и доверительными отношениями друг к другу;</w:t>
      </w:r>
    </w:p>
    <w:p w:rsidR="00ED2570" w:rsidRDefault="00125FB7">
      <w:pPr>
        <w:pStyle w:val="a4"/>
        <w:numPr>
          <w:ilvl w:val="0"/>
          <w:numId w:val="120"/>
        </w:numPr>
        <w:tabs>
          <w:tab w:val="left" w:pos="1005"/>
        </w:tabs>
        <w:spacing w:before="1" w:line="273" w:lineRule="auto"/>
        <w:ind w:right="281"/>
        <w:rPr>
          <w:sz w:val="24"/>
        </w:rPr>
      </w:pPr>
      <w:r>
        <w:rPr>
          <w:sz w:val="24"/>
        </w:rPr>
        <w:t>создание в детских коллективах адаптивных поведенческих ритуалов, традиций, задающих их членам определенные социально значимые формы поведения;</w:t>
      </w:r>
    </w:p>
    <w:p w:rsidR="00ED2570" w:rsidRDefault="00125FB7">
      <w:pPr>
        <w:pStyle w:val="a4"/>
        <w:numPr>
          <w:ilvl w:val="0"/>
          <w:numId w:val="120"/>
        </w:numPr>
        <w:tabs>
          <w:tab w:val="left" w:pos="1004"/>
        </w:tabs>
        <w:spacing w:before="2"/>
        <w:ind w:left="1004" w:hanging="359"/>
        <w:rPr>
          <w:sz w:val="24"/>
        </w:rPr>
      </w:pPr>
      <w:r>
        <w:rPr>
          <w:sz w:val="24"/>
        </w:rPr>
        <w:t>мотивирование</w:t>
      </w:r>
      <w:r>
        <w:rPr>
          <w:spacing w:val="-3"/>
          <w:sz w:val="24"/>
        </w:rPr>
        <w:t xml:space="preserve"> </w:t>
      </w:r>
      <w:r>
        <w:rPr>
          <w:sz w:val="24"/>
        </w:rPr>
        <w:t>и</w:t>
      </w:r>
      <w:r>
        <w:rPr>
          <w:spacing w:val="-2"/>
          <w:sz w:val="24"/>
        </w:rPr>
        <w:t xml:space="preserve"> </w:t>
      </w:r>
      <w:r>
        <w:rPr>
          <w:sz w:val="24"/>
        </w:rPr>
        <w:t>поощрение</w:t>
      </w:r>
      <w:r>
        <w:rPr>
          <w:spacing w:val="-2"/>
          <w:sz w:val="24"/>
        </w:rPr>
        <w:t xml:space="preserve"> </w:t>
      </w:r>
      <w:r>
        <w:rPr>
          <w:sz w:val="24"/>
        </w:rPr>
        <w:t>педагогами</w:t>
      </w:r>
      <w:r>
        <w:rPr>
          <w:spacing w:val="-3"/>
          <w:sz w:val="24"/>
        </w:rPr>
        <w:t xml:space="preserve"> </w:t>
      </w:r>
      <w:r>
        <w:rPr>
          <w:sz w:val="24"/>
        </w:rPr>
        <w:t>детских</w:t>
      </w:r>
      <w:r>
        <w:rPr>
          <w:spacing w:val="-2"/>
          <w:sz w:val="24"/>
        </w:rPr>
        <w:t xml:space="preserve"> инициатив.</w:t>
      </w:r>
    </w:p>
    <w:p w:rsidR="00ED2570" w:rsidRDefault="00125FB7">
      <w:pPr>
        <w:pStyle w:val="a3"/>
        <w:spacing w:before="41" w:line="276" w:lineRule="auto"/>
        <w:ind w:right="365" w:firstLine="708"/>
      </w:pPr>
      <w:r>
        <w:t>Реализация воспитательного потенциала внеурочной деятельности происходит в рамках следующих курсов:</w:t>
      </w:r>
    </w:p>
    <w:p w:rsidR="00ED2570" w:rsidRDefault="00125FB7">
      <w:pPr>
        <w:pStyle w:val="2"/>
        <w:spacing w:before="3" w:line="276" w:lineRule="auto"/>
        <w:ind w:left="285" w:right="362"/>
      </w:pPr>
      <w:r>
        <w:t>Курсы, занятия исторического просвещения, патриотической, гражданско- патриотической направленности</w:t>
      </w:r>
    </w:p>
    <w:p w:rsidR="00ED2570" w:rsidRDefault="00125FB7">
      <w:pPr>
        <w:pStyle w:val="a3"/>
        <w:spacing w:line="276" w:lineRule="auto"/>
        <w:ind w:right="364" w:firstLine="708"/>
      </w:pPr>
      <w:r>
        <w:t>Данное направление реализуется в рамках внеурочного занятия «Разговоры о важном».</w:t>
      </w:r>
      <w:r>
        <w:rPr>
          <w:spacing w:val="-7"/>
        </w:rPr>
        <w:t xml:space="preserve"> </w:t>
      </w:r>
      <w:r>
        <w:t>Данное</w:t>
      </w:r>
      <w:r>
        <w:rPr>
          <w:spacing w:val="-7"/>
        </w:rPr>
        <w:t xml:space="preserve"> </w:t>
      </w:r>
      <w:r>
        <w:t>занятие</w:t>
      </w:r>
      <w:r>
        <w:rPr>
          <w:spacing w:val="-7"/>
        </w:rPr>
        <w:t xml:space="preserve"> </w:t>
      </w:r>
      <w:r>
        <w:t>направлено</w:t>
      </w:r>
      <w:r>
        <w:rPr>
          <w:spacing w:val="-7"/>
        </w:rPr>
        <w:t xml:space="preserve"> </w:t>
      </w:r>
      <w:r>
        <w:t>на</w:t>
      </w:r>
      <w:r>
        <w:rPr>
          <w:spacing w:val="-7"/>
        </w:rPr>
        <w:t xml:space="preserve"> </w:t>
      </w:r>
      <w:r>
        <w:t>развитие</w:t>
      </w:r>
      <w:r>
        <w:rPr>
          <w:spacing w:val="-7"/>
        </w:rPr>
        <w:t xml:space="preserve"> </w:t>
      </w:r>
      <w:r>
        <w:t>ценностного</w:t>
      </w:r>
      <w:r>
        <w:rPr>
          <w:spacing w:val="-7"/>
        </w:rPr>
        <w:t xml:space="preserve"> </w:t>
      </w:r>
      <w:r>
        <w:t>отношения</w:t>
      </w:r>
      <w:r>
        <w:rPr>
          <w:spacing w:val="-7"/>
        </w:rPr>
        <w:t xml:space="preserve"> </w:t>
      </w:r>
      <w:r>
        <w:t>школьников</w:t>
      </w:r>
      <w:r>
        <w:rPr>
          <w:spacing w:val="-7"/>
        </w:rPr>
        <w:t xml:space="preserve"> </w:t>
      </w:r>
      <w:r>
        <w:t>к своей</w:t>
      </w:r>
      <w:r>
        <w:rPr>
          <w:spacing w:val="-2"/>
        </w:rPr>
        <w:t xml:space="preserve"> </w:t>
      </w:r>
      <w:r>
        <w:t>родине –</w:t>
      </w:r>
      <w:r>
        <w:rPr>
          <w:spacing w:val="-1"/>
        </w:rPr>
        <w:t xml:space="preserve"> </w:t>
      </w:r>
      <w:r>
        <w:t>России,</w:t>
      </w:r>
      <w:r>
        <w:rPr>
          <w:spacing w:val="-2"/>
        </w:rPr>
        <w:t xml:space="preserve"> </w:t>
      </w:r>
      <w:r>
        <w:t>населяющим</w:t>
      </w:r>
      <w:r>
        <w:rPr>
          <w:spacing w:val="-1"/>
        </w:rPr>
        <w:t xml:space="preserve"> </w:t>
      </w:r>
      <w:r>
        <w:t>ее</w:t>
      </w:r>
      <w:r>
        <w:rPr>
          <w:spacing w:val="-1"/>
        </w:rPr>
        <w:t xml:space="preserve"> </w:t>
      </w:r>
      <w:r>
        <w:t>людям,</w:t>
      </w:r>
      <w:r>
        <w:rPr>
          <w:spacing w:val="-1"/>
        </w:rPr>
        <w:t xml:space="preserve"> </w:t>
      </w:r>
      <w:r>
        <w:t>ее</w:t>
      </w:r>
      <w:r>
        <w:rPr>
          <w:spacing w:val="-2"/>
        </w:rPr>
        <w:t xml:space="preserve"> </w:t>
      </w:r>
      <w:r>
        <w:t>уникальной</w:t>
      </w:r>
      <w:r>
        <w:rPr>
          <w:spacing w:val="-2"/>
        </w:rPr>
        <w:t xml:space="preserve"> </w:t>
      </w:r>
      <w:r>
        <w:t>истории,</w:t>
      </w:r>
      <w:r>
        <w:rPr>
          <w:spacing w:val="-2"/>
        </w:rPr>
        <w:t xml:space="preserve"> </w:t>
      </w:r>
      <w:r>
        <w:t>богатой</w:t>
      </w:r>
      <w:r>
        <w:rPr>
          <w:spacing w:val="-2"/>
        </w:rPr>
        <w:t xml:space="preserve"> </w:t>
      </w:r>
      <w:r>
        <w:t>природе и великой культуре. Данные занятия с обучающимися направлены на формирование соответствующей внутренней позиции личности школьника, необходимой ему для конструктивного</w:t>
      </w:r>
      <w:r>
        <w:rPr>
          <w:spacing w:val="40"/>
        </w:rPr>
        <w:t xml:space="preserve"> </w:t>
      </w:r>
      <w:r>
        <w:t>и</w:t>
      </w:r>
      <w:r>
        <w:rPr>
          <w:spacing w:val="40"/>
        </w:rPr>
        <w:t xml:space="preserve"> </w:t>
      </w:r>
      <w:r>
        <w:t>ответственного</w:t>
      </w:r>
      <w:r>
        <w:rPr>
          <w:spacing w:val="40"/>
        </w:rPr>
        <w:t xml:space="preserve"> </w:t>
      </w:r>
      <w:r>
        <w:t>поведения</w:t>
      </w:r>
      <w:r>
        <w:rPr>
          <w:spacing w:val="40"/>
        </w:rPr>
        <w:t xml:space="preserve"> </w:t>
      </w:r>
      <w:r>
        <w:t>в</w:t>
      </w:r>
      <w:r>
        <w:rPr>
          <w:spacing w:val="40"/>
        </w:rPr>
        <w:t xml:space="preserve"> </w:t>
      </w:r>
      <w:r>
        <w:t>обществе.</w:t>
      </w:r>
      <w:r>
        <w:rPr>
          <w:spacing w:val="40"/>
        </w:rPr>
        <w:t xml:space="preserve"> </w:t>
      </w:r>
      <w:r>
        <w:t>Основной</w:t>
      </w:r>
      <w:r>
        <w:rPr>
          <w:spacing w:val="40"/>
        </w:rPr>
        <w:t xml:space="preserve"> </w:t>
      </w:r>
      <w:r>
        <w:t>формат</w:t>
      </w:r>
      <w:r>
        <w:rPr>
          <w:spacing w:val="40"/>
        </w:rPr>
        <w:t xml:space="preserve"> </w:t>
      </w:r>
      <w:r>
        <w:t>данного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360"/>
      </w:pPr>
      <w:r>
        <w:lastRenderedPageBreak/>
        <w:t>внеурочного занятия – разговор,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w:t>
      </w:r>
      <w:r>
        <w:rPr>
          <w:spacing w:val="40"/>
        </w:rPr>
        <w:t xml:space="preserve"> </w:t>
      </w:r>
      <w:r>
        <w:t>прогрессом</w:t>
      </w:r>
      <w:r>
        <w:rPr>
          <w:spacing w:val="-9"/>
        </w:rPr>
        <w:t xml:space="preserve"> </w:t>
      </w:r>
      <w:r>
        <w:t>и</w:t>
      </w:r>
      <w:r>
        <w:rPr>
          <w:spacing w:val="-8"/>
        </w:rPr>
        <w:t xml:space="preserve"> </w:t>
      </w:r>
      <w:r>
        <w:t>сохранением</w:t>
      </w:r>
      <w:r>
        <w:rPr>
          <w:spacing w:val="-8"/>
        </w:rPr>
        <w:t xml:space="preserve"> </w:t>
      </w:r>
      <w:r>
        <w:t>природы,</w:t>
      </w:r>
      <w:r>
        <w:rPr>
          <w:spacing w:val="-9"/>
        </w:rPr>
        <w:t xml:space="preserve"> </w:t>
      </w:r>
      <w:r>
        <w:t>ориентацией</w:t>
      </w:r>
      <w:r>
        <w:rPr>
          <w:spacing w:val="-8"/>
        </w:rPr>
        <w:t xml:space="preserve"> </w:t>
      </w:r>
      <w:r>
        <w:t>в</w:t>
      </w:r>
      <w:r>
        <w:rPr>
          <w:spacing w:val="-9"/>
        </w:rPr>
        <w:t xml:space="preserve"> </w:t>
      </w:r>
      <w:r>
        <w:t>мировой</w:t>
      </w:r>
      <w:r>
        <w:rPr>
          <w:spacing w:val="-8"/>
        </w:rPr>
        <w:t xml:space="preserve"> </w:t>
      </w:r>
      <w:r>
        <w:t>художественной</w:t>
      </w:r>
      <w:r>
        <w:rPr>
          <w:spacing w:val="-8"/>
        </w:rPr>
        <w:t xml:space="preserve"> </w:t>
      </w:r>
      <w:r>
        <w:t>культуре</w:t>
      </w:r>
      <w:r>
        <w:rPr>
          <w:spacing w:val="-4"/>
        </w:rPr>
        <w:t xml:space="preserve"> </w:t>
      </w:r>
      <w:r>
        <w:t>и повседневной культуре поведения, доброжелательным отношением к окружающим и ответственным отношением к собственным поступкам.</w:t>
      </w:r>
    </w:p>
    <w:p w:rsidR="00ED2570" w:rsidRDefault="00125FB7">
      <w:pPr>
        <w:pStyle w:val="2"/>
        <w:spacing w:before="3"/>
        <w:ind w:left="285"/>
      </w:pPr>
      <w:r>
        <w:t>Курсы,</w:t>
      </w:r>
      <w:r>
        <w:rPr>
          <w:spacing w:val="-15"/>
        </w:rPr>
        <w:t xml:space="preserve"> </w:t>
      </w:r>
      <w:r>
        <w:t>занятия</w:t>
      </w:r>
      <w:r>
        <w:rPr>
          <w:spacing w:val="-15"/>
        </w:rPr>
        <w:t xml:space="preserve"> </w:t>
      </w:r>
      <w:r>
        <w:t>духовно-нравственной</w:t>
      </w:r>
      <w:r>
        <w:rPr>
          <w:spacing w:val="-15"/>
        </w:rPr>
        <w:t xml:space="preserve"> </w:t>
      </w:r>
      <w:r>
        <w:rPr>
          <w:spacing w:val="-2"/>
        </w:rPr>
        <w:t>направленности</w:t>
      </w:r>
    </w:p>
    <w:p w:rsidR="00ED2570" w:rsidRDefault="00125FB7">
      <w:pPr>
        <w:pStyle w:val="a3"/>
        <w:spacing w:before="39" w:line="276" w:lineRule="auto"/>
        <w:ind w:right="281" w:firstLine="708"/>
      </w:pPr>
      <w:r>
        <w:t>Позволяют заложить основные морально-нравственные ценности, нормы поведения, воспитать чувства любви и привязанности к семье, дому, чувства уважения, бережного отношения к окружающим людям, предметам.</w:t>
      </w:r>
    </w:p>
    <w:p w:rsidR="00ED2570" w:rsidRDefault="00125FB7">
      <w:pPr>
        <w:pStyle w:val="a3"/>
        <w:spacing w:line="276" w:lineRule="auto"/>
        <w:ind w:right="281" w:firstLine="708"/>
      </w:pPr>
      <w:r>
        <w:t>В рамках данного направления в Школе проходят различные мероприятия: тематические беседы («Самый дорогой мой человек», «Что такое хорошо, что такое плохо», «Моя семья» и др.); школьные праздники («23 февраля», «8 марта», «9 мая» и др.); литературные чтения.</w:t>
      </w:r>
    </w:p>
    <w:p w:rsidR="00ED2570" w:rsidRDefault="00125FB7">
      <w:pPr>
        <w:pStyle w:val="2"/>
        <w:spacing w:before="3"/>
        <w:ind w:left="285"/>
      </w:pPr>
      <w:r>
        <w:t>Курсы,</w:t>
      </w:r>
      <w:r>
        <w:rPr>
          <w:spacing w:val="-13"/>
        </w:rPr>
        <w:t xml:space="preserve"> </w:t>
      </w:r>
      <w:r>
        <w:t>занятия</w:t>
      </w:r>
      <w:r>
        <w:rPr>
          <w:spacing w:val="-13"/>
        </w:rPr>
        <w:t xml:space="preserve"> </w:t>
      </w:r>
      <w:r>
        <w:t>познавательной</w:t>
      </w:r>
      <w:r>
        <w:rPr>
          <w:spacing w:val="-13"/>
        </w:rPr>
        <w:t xml:space="preserve"> </w:t>
      </w:r>
      <w:r>
        <w:rPr>
          <w:spacing w:val="-2"/>
        </w:rPr>
        <w:t>направленности</w:t>
      </w:r>
    </w:p>
    <w:p w:rsidR="00ED2570" w:rsidRDefault="00125FB7">
      <w:pPr>
        <w:pStyle w:val="a3"/>
        <w:spacing w:before="38" w:line="276" w:lineRule="auto"/>
        <w:ind w:right="278" w:firstLine="708"/>
      </w:pPr>
      <w:r>
        <w:t>Данные курсы внеурочной деятельности направлены на передачу обучающимся социально значимых знаний, способствуют развитию любознательности, психических процессов.</w:t>
      </w:r>
      <w:r>
        <w:rPr>
          <w:spacing w:val="27"/>
        </w:rPr>
        <w:t xml:space="preserve"> </w:t>
      </w:r>
      <w:r>
        <w:t>С</w:t>
      </w:r>
      <w:r>
        <w:rPr>
          <w:spacing w:val="30"/>
        </w:rPr>
        <w:t xml:space="preserve"> </w:t>
      </w:r>
      <w:r>
        <w:t>целью</w:t>
      </w:r>
      <w:r>
        <w:rPr>
          <w:spacing w:val="31"/>
        </w:rPr>
        <w:t xml:space="preserve"> </w:t>
      </w:r>
      <w:r>
        <w:t>реализации</w:t>
      </w:r>
      <w:r>
        <w:rPr>
          <w:spacing w:val="31"/>
        </w:rPr>
        <w:t xml:space="preserve"> </w:t>
      </w:r>
      <w:r>
        <w:t>данного</w:t>
      </w:r>
      <w:r>
        <w:rPr>
          <w:spacing w:val="31"/>
        </w:rPr>
        <w:t xml:space="preserve"> </w:t>
      </w:r>
      <w:r>
        <w:t>направления</w:t>
      </w:r>
      <w:r>
        <w:rPr>
          <w:spacing w:val="33"/>
        </w:rPr>
        <w:t xml:space="preserve"> </w:t>
      </w:r>
      <w:r>
        <w:t>в</w:t>
      </w:r>
      <w:r>
        <w:rPr>
          <w:spacing w:val="30"/>
        </w:rPr>
        <w:t xml:space="preserve"> </w:t>
      </w:r>
      <w:r>
        <w:t>Школе</w:t>
      </w:r>
      <w:r>
        <w:rPr>
          <w:spacing w:val="31"/>
        </w:rPr>
        <w:t xml:space="preserve"> </w:t>
      </w:r>
      <w:r>
        <w:t>функционирует</w:t>
      </w:r>
      <w:r>
        <w:rPr>
          <w:spacing w:val="31"/>
        </w:rPr>
        <w:t xml:space="preserve"> </w:t>
      </w:r>
      <w:r>
        <w:rPr>
          <w:spacing w:val="-2"/>
        </w:rPr>
        <w:t>кружок</w:t>
      </w:r>
    </w:p>
    <w:p w:rsidR="00ED2570" w:rsidRDefault="00125FB7">
      <w:pPr>
        <w:pStyle w:val="a3"/>
        <w:spacing w:before="1" w:line="276" w:lineRule="auto"/>
        <w:ind w:right="278"/>
      </w:pPr>
      <w:r>
        <w:t>«Занимательная информатика», формирующий информационные компетенции, мышление, расширяет кругозор обучающихся.</w:t>
      </w:r>
    </w:p>
    <w:p w:rsidR="00ED2570" w:rsidRDefault="00125FB7">
      <w:pPr>
        <w:pStyle w:val="2"/>
        <w:spacing w:before="2"/>
        <w:ind w:left="285"/>
      </w:pPr>
      <w:r>
        <w:t>Курсы,</w:t>
      </w:r>
      <w:r>
        <w:rPr>
          <w:spacing w:val="-11"/>
        </w:rPr>
        <w:t xml:space="preserve"> </w:t>
      </w:r>
      <w:r>
        <w:t>занятия</w:t>
      </w:r>
      <w:r>
        <w:rPr>
          <w:spacing w:val="-10"/>
        </w:rPr>
        <w:t xml:space="preserve"> </w:t>
      </w:r>
      <w:r>
        <w:t>в</w:t>
      </w:r>
      <w:r>
        <w:rPr>
          <w:spacing w:val="-9"/>
        </w:rPr>
        <w:t xml:space="preserve"> </w:t>
      </w:r>
      <w:r>
        <w:t>области</w:t>
      </w:r>
      <w:r>
        <w:rPr>
          <w:spacing w:val="-10"/>
        </w:rPr>
        <w:t xml:space="preserve"> </w:t>
      </w:r>
      <w:r>
        <w:t>художественного</w:t>
      </w:r>
      <w:r>
        <w:rPr>
          <w:spacing w:val="-8"/>
        </w:rPr>
        <w:t xml:space="preserve"> </w:t>
      </w:r>
      <w:r>
        <w:rPr>
          <w:spacing w:val="-2"/>
        </w:rPr>
        <w:t>творчества</w:t>
      </w:r>
    </w:p>
    <w:p w:rsidR="00ED2570" w:rsidRDefault="00125FB7">
      <w:pPr>
        <w:pStyle w:val="a3"/>
        <w:spacing w:before="39" w:line="276" w:lineRule="auto"/>
        <w:ind w:right="279" w:firstLine="708"/>
      </w:pPr>
      <w:r>
        <w:t>Данные курсы внеурочной деятельности создают благоприятные условия для самореализации обучающихся с РАС, направлены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w:t>
      </w:r>
    </w:p>
    <w:p w:rsidR="00ED2570" w:rsidRDefault="00125FB7">
      <w:pPr>
        <w:spacing w:line="276" w:lineRule="auto"/>
        <w:ind w:left="285" w:firstLine="708"/>
        <w:rPr>
          <w:b/>
          <w:i/>
          <w:sz w:val="24"/>
        </w:rPr>
      </w:pPr>
      <w:r>
        <w:rPr>
          <w:sz w:val="24"/>
        </w:rPr>
        <w:t>В</w:t>
      </w:r>
      <w:r>
        <w:rPr>
          <w:spacing w:val="40"/>
          <w:sz w:val="24"/>
        </w:rPr>
        <w:t xml:space="preserve"> </w:t>
      </w:r>
      <w:r>
        <w:rPr>
          <w:sz w:val="24"/>
        </w:rPr>
        <w:t>Школе</w:t>
      </w:r>
      <w:r>
        <w:rPr>
          <w:spacing w:val="40"/>
          <w:sz w:val="24"/>
        </w:rPr>
        <w:t xml:space="preserve"> </w:t>
      </w:r>
      <w:r>
        <w:rPr>
          <w:sz w:val="24"/>
        </w:rPr>
        <w:t>эта</w:t>
      </w:r>
      <w:r>
        <w:rPr>
          <w:spacing w:val="40"/>
          <w:sz w:val="24"/>
        </w:rPr>
        <w:t xml:space="preserve"> </w:t>
      </w:r>
      <w:r>
        <w:rPr>
          <w:sz w:val="24"/>
        </w:rPr>
        <w:t>деятельность</w:t>
      </w:r>
      <w:r>
        <w:rPr>
          <w:spacing w:val="40"/>
          <w:sz w:val="24"/>
        </w:rPr>
        <w:t xml:space="preserve"> </w:t>
      </w:r>
      <w:r>
        <w:rPr>
          <w:sz w:val="24"/>
        </w:rPr>
        <w:t>реализуется</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программ:</w:t>
      </w:r>
      <w:r>
        <w:rPr>
          <w:spacing w:val="40"/>
          <w:sz w:val="24"/>
        </w:rPr>
        <w:t xml:space="preserve"> </w:t>
      </w:r>
      <w:r>
        <w:rPr>
          <w:sz w:val="24"/>
        </w:rPr>
        <w:t>«Изображаем</w:t>
      </w:r>
      <w:r>
        <w:rPr>
          <w:spacing w:val="40"/>
          <w:sz w:val="24"/>
        </w:rPr>
        <w:t xml:space="preserve"> </w:t>
      </w:r>
      <w:r>
        <w:rPr>
          <w:sz w:val="24"/>
        </w:rPr>
        <w:t xml:space="preserve">мир своими руками», «Веселая кисточка», «Музыкальная мозаика», «Двигательная мозаика». </w:t>
      </w:r>
      <w:r>
        <w:rPr>
          <w:b/>
          <w:i/>
          <w:sz w:val="24"/>
        </w:rPr>
        <w:t>Курсы, занятия оздоровительной и спортивной направленности</w:t>
      </w:r>
    </w:p>
    <w:p w:rsidR="00ED2570" w:rsidRDefault="00125FB7">
      <w:pPr>
        <w:pStyle w:val="a3"/>
        <w:spacing w:line="276" w:lineRule="auto"/>
        <w:ind w:right="282" w:firstLine="708"/>
      </w:pPr>
      <w:r>
        <w:t>Данные курсы внеурочной деятельности направлены на физическое развитие обучающихся с РАС, пропаганду физической культуры и спорта, развитие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ED2570" w:rsidRDefault="00125FB7">
      <w:pPr>
        <w:pStyle w:val="a3"/>
        <w:spacing w:line="276" w:lineRule="auto"/>
        <w:ind w:right="277" w:firstLine="708"/>
      </w:pPr>
      <w:r>
        <w:t>В Школе эта деятельность реализуется через программы: «Фитнес», «Школа плавания». Кроме того, в школе проводятся различные мероприятия: тематические беседы («Здоровье в порядке – спасибо зарядке», «Дорога и дети» (профилактика дорожно-транспортного травматизма), «Сон – это важно», «В гостях у Айболита»), дни здоровья, спортивные акции.</w:t>
      </w:r>
    </w:p>
    <w:p w:rsidR="00ED2570" w:rsidRDefault="00125FB7">
      <w:pPr>
        <w:pStyle w:val="2"/>
        <w:spacing w:before="3"/>
        <w:ind w:left="285"/>
      </w:pPr>
      <w:r>
        <w:t>Курсы,</w:t>
      </w:r>
      <w:r>
        <w:rPr>
          <w:spacing w:val="-12"/>
        </w:rPr>
        <w:t xml:space="preserve"> </w:t>
      </w:r>
      <w:r>
        <w:t>занятия</w:t>
      </w:r>
      <w:r>
        <w:rPr>
          <w:spacing w:val="-12"/>
        </w:rPr>
        <w:t xml:space="preserve"> </w:t>
      </w:r>
      <w:r>
        <w:t>социально-трудовой</w:t>
      </w:r>
      <w:r>
        <w:rPr>
          <w:spacing w:val="-12"/>
        </w:rPr>
        <w:t xml:space="preserve"> </w:t>
      </w:r>
      <w:r>
        <w:rPr>
          <w:spacing w:val="-2"/>
        </w:rPr>
        <w:t>направленности</w:t>
      </w:r>
    </w:p>
    <w:p w:rsidR="00ED2570" w:rsidRDefault="00125FB7">
      <w:pPr>
        <w:pStyle w:val="a3"/>
        <w:spacing w:before="38" w:line="276" w:lineRule="auto"/>
        <w:ind w:right="282" w:firstLine="708"/>
      </w:pPr>
      <w:r>
        <w:t>Данные курсы внеурочной деятельности направлены на развитие творческих способностей обучающихся с РАС, воспитание у них трудолюбия и уважительного отношения к физическому труду, формирование у них навыков самообслуживания, социально-бытовых навыков, самостоятельности.</w:t>
      </w:r>
    </w:p>
    <w:p w:rsidR="00ED2570" w:rsidRDefault="00125FB7">
      <w:pPr>
        <w:pStyle w:val="a3"/>
        <w:spacing w:before="1" w:line="276" w:lineRule="auto"/>
        <w:ind w:right="279" w:firstLine="708"/>
      </w:pPr>
      <w:r>
        <w:t xml:space="preserve">В Школе эта деятельность реализуется через кружки: «Творческая мастерская: изображаем мир своими руками», «Кухня», кружок СБО (социально-бытовая </w:t>
      </w:r>
      <w:r>
        <w:rPr>
          <w:spacing w:val="-2"/>
        </w:rPr>
        <w:t>ориентировка).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81" w:firstLine="708"/>
      </w:pPr>
      <w:r>
        <w:lastRenderedPageBreak/>
        <w:t>Также</w:t>
      </w:r>
      <w:r>
        <w:rPr>
          <w:spacing w:val="-2"/>
        </w:rPr>
        <w:t xml:space="preserve"> </w:t>
      </w:r>
      <w:r>
        <w:t>развитию</w:t>
      </w:r>
      <w:r>
        <w:rPr>
          <w:spacing w:val="-3"/>
        </w:rPr>
        <w:t xml:space="preserve"> </w:t>
      </w:r>
      <w:r>
        <w:t>трудовых</w:t>
      </w:r>
      <w:r>
        <w:rPr>
          <w:spacing w:val="-3"/>
        </w:rPr>
        <w:t xml:space="preserve"> </w:t>
      </w:r>
      <w:r>
        <w:t>навыков</w:t>
      </w:r>
      <w:r>
        <w:rPr>
          <w:spacing w:val="-3"/>
        </w:rPr>
        <w:t xml:space="preserve"> </w:t>
      </w:r>
      <w:r>
        <w:t>способствуют</w:t>
      </w:r>
      <w:r>
        <w:rPr>
          <w:spacing w:val="-3"/>
        </w:rPr>
        <w:t xml:space="preserve"> </w:t>
      </w:r>
      <w:r>
        <w:t>дежурства</w:t>
      </w:r>
      <w:r>
        <w:rPr>
          <w:spacing w:val="-2"/>
        </w:rPr>
        <w:t xml:space="preserve"> </w:t>
      </w:r>
      <w:r>
        <w:t>по</w:t>
      </w:r>
      <w:r>
        <w:rPr>
          <w:spacing w:val="-3"/>
        </w:rPr>
        <w:t xml:space="preserve"> </w:t>
      </w:r>
      <w:r>
        <w:t>классу,</w:t>
      </w:r>
      <w:r>
        <w:rPr>
          <w:spacing w:val="-3"/>
        </w:rPr>
        <w:t xml:space="preserve"> </w:t>
      </w:r>
      <w:r>
        <w:t>дежурства в зимнем саду, беседы, чтение литературных произведений.</w:t>
      </w:r>
    </w:p>
    <w:p w:rsidR="00ED2570" w:rsidRDefault="00ED2570">
      <w:pPr>
        <w:pStyle w:val="a3"/>
        <w:spacing w:before="43"/>
        <w:ind w:left="0"/>
        <w:jc w:val="left"/>
      </w:pPr>
    </w:p>
    <w:p w:rsidR="00ED2570" w:rsidRDefault="00125FB7">
      <w:pPr>
        <w:pStyle w:val="1"/>
        <w:numPr>
          <w:ilvl w:val="0"/>
          <w:numId w:val="152"/>
        </w:numPr>
        <w:tabs>
          <w:tab w:val="left" w:pos="4221"/>
        </w:tabs>
        <w:spacing w:before="1"/>
        <w:ind w:left="4221" w:hanging="360"/>
        <w:jc w:val="left"/>
      </w:pPr>
      <w:r>
        <w:t xml:space="preserve">Классное </w:t>
      </w:r>
      <w:r>
        <w:rPr>
          <w:spacing w:val="-2"/>
        </w:rPr>
        <w:t>руководство</w:t>
      </w:r>
    </w:p>
    <w:p w:rsidR="00ED2570" w:rsidRDefault="00ED2570">
      <w:pPr>
        <w:pStyle w:val="a3"/>
        <w:spacing w:before="80"/>
        <w:ind w:left="0"/>
        <w:jc w:val="left"/>
        <w:rPr>
          <w:b/>
        </w:rPr>
      </w:pPr>
    </w:p>
    <w:p w:rsidR="00ED2570" w:rsidRDefault="00125FB7">
      <w:pPr>
        <w:pStyle w:val="a3"/>
        <w:spacing w:line="276" w:lineRule="auto"/>
        <w:ind w:right="278" w:firstLine="708"/>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с РАС, предусматривает работу педагога с классным</w:t>
      </w:r>
      <w:r>
        <w:rPr>
          <w:spacing w:val="-8"/>
        </w:rPr>
        <w:t xml:space="preserve"> </w:t>
      </w:r>
      <w:r>
        <w:t>коллективом,</w:t>
      </w:r>
      <w:r>
        <w:rPr>
          <w:spacing w:val="-8"/>
        </w:rPr>
        <w:t xml:space="preserve"> </w:t>
      </w:r>
      <w:r>
        <w:t>индивидуальную</w:t>
      </w:r>
      <w:r>
        <w:rPr>
          <w:spacing w:val="-9"/>
        </w:rPr>
        <w:t xml:space="preserve"> </w:t>
      </w:r>
      <w:r>
        <w:t>работу</w:t>
      </w:r>
      <w:r>
        <w:rPr>
          <w:spacing w:val="-8"/>
        </w:rPr>
        <w:t xml:space="preserve"> </w:t>
      </w:r>
      <w:r>
        <w:t>с</w:t>
      </w:r>
      <w:r>
        <w:rPr>
          <w:spacing w:val="-8"/>
        </w:rPr>
        <w:t xml:space="preserve"> </w:t>
      </w:r>
      <w:r>
        <w:t>обучающимися</w:t>
      </w:r>
      <w:r>
        <w:rPr>
          <w:spacing w:val="-8"/>
        </w:rPr>
        <w:t xml:space="preserve"> </w:t>
      </w:r>
      <w:r>
        <w:t>вверенного</w:t>
      </w:r>
      <w:r>
        <w:rPr>
          <w:spacing w:val="-8"/>
        </w:rPr>
        <w:t xml:space="preserve"> </w:t>
      </w:r>
      <w:r>
        <w:t>ему</w:t>
      </w:r>
      <w:r>
        <w:rPr>
          <w:spacing w:val="-8"/>
        </w:rPr>
        <w:t xml:space="preserve"> </w:t>
      </w:r>
      <w:r>
        <w:t xml:space="preserve">класса, работу с </w:t>
      </w:r>
      <w:proofErr w:type="spellStart"/>
      <w:r>
        <w:t>тьютором</w:t>
      </w:r>
      <w:proofErr w:type="spellEnd"/>
      <w:r>
        <w:t>, учителями-предметниками и специалистами службы ППС, работу с родителями (законными представителями) обучающихся.</w:t>
      </w:r>
    </w:p>
    <w:p w:rsidR="00ED2570" w:rsidRDefault="00125FB7">
      <w:pPr>
        <w:spacing w:before="1"/>
        <w:ind w:left="285"/>
        <w:jc w:val="both"/>
        <w:rPr>
          <w:sz w:val="24"/>
        </w:rPr>
      </w:pPr>
      <w:r>
        <w:rPr>
          <w:b/>
          <w:sz w:val="24"/>
        </w:rPr>
        <w:t>Работа</w:t>
      </w:r>
      <w:r>
        <w:rPr>
          <w:b/>
          <w:spacing w:val="-11"/>
          <w:sz w:val="24"/>
        </w:rPr>
        <w:t xml:space="preserve"> </w:t>
      </w:r>
      <w:r>
        <w:rPr>
          <w:b/>
          <w:sz w:val="24"/>
        </w:rPr>
        <w:t>с</w:t>
      </w:r>
      <w:r>
        <w:rPr>
          <w:b/>
          <w:spacing w:val="-9"/>
          <w:sz w:val="24"/>
        </w:rPr>
        <w:t xml:space="preserve"> </w:t>
      </w:r>
      <w:r>
        <w:rPr>
          <w:b/>
          <w:sz w:val="24"/>
        </w:rPr>
        <w:t>классным</w:t>
      </w:r>
      <w:r>
        <w:rPr>
          <w:b/>
          <w:spacing w:val="-9"/>
          <w:sz w:val="24"/>
        </w:rPr>
        <w:t xml:space="preserve"> </w:t>
      </w:r>
      <w:r>
        <w:rPr>
          <w:b/>
          <w:sz w:val="24"/>
        </w:rPr>
        <w:t>коллективом</w:t>
      </w:r>
      <w:r>
        <w:rPr>
          <w:b/>
          <w:spacing w:val="-8"/>
          <w:sz w:val="24"/>
        </w:rPr>
        <w:t xml:space="preserve"> </w:t>
      </w:r>
      <w:r>
        <w:rPr>
          <w:sz w:val="24"/>
        </w:rPr>
        <w:t>включает</w:t>
      </w:r>
      <w:r>
        <w:rPr>
          <w:spacing w:val="-9"/>
          <w:sz w:val="24"/>
        </w:rPr>
        <w:t xml:space="preserve"> </w:t>
      </w:r>
      <w:r>
        <w:rPr>
          <w:sz w:val="24"/>
        </w:rPr>
        <w:t>следующие</w:t>
      </w:r>
      <w:r>
        <w:rPr>
          <w:spacing w:val="-8"/>
          <w:sz w:val="24"/>
        </w:rPr>
        <w:t xml:space="preserve"> </w:t>
      </w:r>
      <w:r>
        <w:rPr>
          <w:spacing w:val="-2"/>
          <w:sz w:val="24"/>
        </w:rPr>
        <w:t>направления:</w:t>
      </w:r>
    </w:p>
    <w:p w:rsidR="00ED2570" w:rsidRDefault="00125FB7">
      <w:pPr>
        <w:pStyle w:val="a4"/>
        <w:numPr>
          <w:ilvl w:val="0"/>
          <w:numId w:val="120"/>
        </w:numPr>
        <w:tabs>
          <w:tab w:val="left" w:pos="997"/>
          <w:tab w:val="left" w:pos="999"/>
        </w:tabs>
        <w:spacing w:before="41" w:line="276" w:lineRule="auto"/>
        <w:ind w:left="999" w:right="282" w:hanging="357"/>
        <w:rPr>
          <w:sz w:val="24"/>
        </w:rPr>
      </w:pPr>
      <w:r>
        <w:rPr>
          <w:sz w:val="24"/>
        </w:rPr>
        <w:t>сплочение коллектива класса посредством организации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направленности (через игры, тренинги; празднование дней рождений одноклассников,</w:t>
      </w:r>
      <w:r>
        <w:rPr>
          <w:spacing w:val="-1"/>
          <w:sz w:val="24"/>
        </w:rPr>
        <w:t xml:space="preserve"> </w:t>
      </w:r>
      <w:r>
        <w:rPr>
          <w:sz w:val="24"/>
        </w:rPr>
        <w:t>включающее</w:t>
      </w:r>
      <w:r>
        <w:rPr>
          <w:spacing w:val="-1"/>
          <w:sz w:val="24"/>
        </w:rPr>
        <w:t xml:space="preserve"> </w:t>
      </w:r>
      <w:r>
        <w:rPr>
          <w:sz w:val="24"/>
        </w:rPr>
        <w:t>в</w:t>
      </w:r>
      <w:r>
        <w:rPr>
          <w:spacing w:val="-1"/>
          <w:sz w:val="24"/>
        </w:rPr>
        <w:t xml:space="preserve"> </w:t>
      </w:r>
      <w:r>
        <w:rPr>
          <w:sz w:val="24"/>
        </w:rPr>
        <w:t>себя подготовку каждым</w:t>
      </w:r>
      <w:r>
        <w:rPr>
          <w:spacing w:val="-2"/>
          <w:sz w:val="24"/>
        </w:rPr>
        <w:t xml:space="preserve"> </w:t>
      </w:r>
      <w:r>
        <w:rPr>
          <w:sz w:val="24"/>
        </w:rPr>
        <w:t>учеником</w:t>
      </w:r>
      <w:r>
        <w:rPr>
          <w:spacing w:val="-1"/>
          <w:sz w:val="24"/>
        </w:rPr>
        <w:t xml:space="preserve"> </w:t>
      </w:r>
      <w:r>
        <w:rPr>
          <w:sz w:val="24"/>
        </w:rPr>
        <w:t>поздравления, сюрприза, подарка, сделанного своими руками; чаепития, экскурсии; применение специальных методов работы, развивающих навыки социального взаимодействия между обучающимися в классе);</w:t>
      </w:r>
    </w:p>
    <w:p w:rsidR="00ED2570" w:rsidRDefault="00125FB7">
      <w:pPr>
        <w:pStyle w:val="a4"/>
        <w:numPr>
          <w:ilvl w:val="0"/>
          <w:numId w:val="120"/>
        </w:numPr>
        <w:tabs>
          <w:tab w:val="left" w:pos="997"/>
          <w:tab w:val="left" w:pos="999"/>
        </w:tabs>
        <w:spacing w:line="276" w:lineRule="auto"/>
        <w:ind w:left="999" w:right="283" w:hanging="357"/>
        <w:rPr>
          <w:sz w:val="24"/>
        </w:rPr>
      </w:pPr>
      <w:r>
        <w:rPr>
          <w:sz w:val="24"/>
        </w:rPr>
        <w:t>доверительное общение и поддержка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коррекция поведения обучающихся через частные беседы, индивидуально и вместе с их родителями (законными представителями), с другими обучающимися класса;</w:t>
      </w:r>
    </w:p>
    <w:p w:rsidR="00ED2570" w:rsidRDefault="00125FB7">
      <w:pPr>
        <w:pStyle w:val="a4"/>
        <w:numPr>
          <w:ilvl w:val="0"/>
          <w:numId w:val="120"/>
        </w:numPr>
        <w:tabs>
          <w:tab w:val="left" w:pos="997"/>
          <w:tab w:val="left" w:pos="999"/>
        </w:tabs>
        <w:spacing w:line="273" w:lineRule="auto"/>
        <w:ind w:left="999" w:right="282" w:hanging="357"/>
        <w:rPr>
          <w:sz w:val="24"/>
        </w:rPr>
      </w:pPr>
      <w:r>
        <w:rPr>
          <w:sz w:val="24"/>
        </w:rPr>
        <w:t>выработка совместно с обучающимися правил поведения/ «законов класса», помогающих детям освоить нормы и правила общения, которым они должны следовать в школе;</w:t>
      </w:r>
    </w:p>
    <w:p w:rsidR="00ED2570" w:rsidRDefault="00125FB7">
      <w:pPr>
        <w:pStyle w:val="a4"/>
        <w:numPr>
          <w:ilvl w:val="0"/>
          <w:numId w:val="120"/>
        </w:numPr>
        <w:tabs>
          <w:tab w:val="left" w:pos="997"/>
          <w:tab w:val="left" w:pos="999"/>
        </w:tabs>
        <w:spacing w:line="276" w:lineRule="auto"/>
        <w:ind w:left="999" w:right="283" w:hanging="357"/>
        <w:rPr>
          <w:sz w:val="24"/>
        </w:rPr>
      </w:pPr>
      <w:r>
        <w:rPr>
          <w:sz w:val="24"/>
        </w:rPr>
        <w:t>инициирование и поддержка участия класса в общешкольных проектах и мероприятиях, оказание необходимой помощи обучающимся в их подготовке, проведении и анализе;</w:t>
      </w:r>
    </w:p>
    <w:p w:rsidR="00ED2570" w:rsidRDefault="00125FB7">
      <w:pPr>
        <w:pStyle w:val="a4"/>
        <w:numPr>
          <w:ilvl w:val="0"/>
          <w:numId w:val="120"/>
        </w:numPr>
        <w:tabs>
          <w:tab w:val="left" w:pos="997"/>
          <w:tab w:val="left" w:pos="999"/>
        </w:tabs>
        <w:spacing w:line="276" w:lineRule="auto"/>
        <w:ind w:left="999" w:right="282" w:hanging="357"/>
        <w:rPr>
          <w:sz w:val="24"/>
        </w:rPr>
      </w:pPr>
      <w:r>
        <w:rPr>
          <w:sz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становиться для них значимым взрослым, задающим образцы поведения;</w:t>
      </w:r>
    </w:p>
    <w:p w:rsidR="00ED2570" w:rsidRDefault="00125FB7">
      <w:pPr>
        <w:pStyle w:val="a4"/>
        <w:numPr>
          <w:ilvl w:val="0"/>
          <w:numId w:val="120"/>
        </w:numPr>
        <w:tabs>
          <w:tab w:val="left" w:pos="997"/>
        </w:tabs>
        <w:spacing w:line="291" w:lineRule="exact"/>
        <w:ind w:left="997" w:hanging="355"/>
        <w:rPr>
          <w:sz w:val="24"/>
        </w:rPr>
      </w:pPr>
      <w:r>
        <w:rPr>
          <w:sz w:val="24"/>
        </w:rPr>
        <w:t>проведение</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праздников, конкурсов,</w:t>
      </w:r>
      <w:r>
        <w:rPr>
          <w:spacing w:val="-1"/>
          <w:sz w:val="24"/>
        </w:rPr>
        <w:t xml:space="preserve"> </w:t>
      </w:r>
      <w:r>
        <w:rPr>
          <w:sz w:val="24"/>
        </w:rPr>
        <w:t>выставок</w:t>
      </w:r>
      <w:r>
        <w:rPr>
          <w:spacing w:val="-1"/>
          <w:sz w:val="24"/>
        </w:rPr>
        <w:t xml:space="preserve"> </w:t>
      </w:r>
      <w:r>
        <w:rPr>
          <w:sz w:val="24"/>
        </w:rPr>
        <w:t>и</w:t>
      </w:r>
      <w:r>
        <w:rPr>
          <w:spacing w:val="-1"/>
          <w:sz w:val="24"/>
        </w:rPr>
        <w:t xml:space="preserve"> </w:t>
      </w:r>
      <w:r>
        <w:rPr>
          <w:spacing w:val="-4"/>
          <w:sz w:val="24"/>
        </w:rPr>
        <w:t>др.;</w:t>
      </w:r>
    </w:p>
    <w:p w:rsidR="00ED2570" w:rsidRDefault="00125FB7">
      <w:pPr>
        <w:pStyle w:val="a4"/>
        <w:numPr>
          <w:ilvl w:val="0"/>
          <w:numId w:val="120"/>
        </w:numPr>
        <w:tabs>
          <w:tab w:val="left" w:pos="997"/>
          <w:tab w:val="left" w:pos="999"/>
        </w:tabs>
        <w:spacing w:before="35" w:line="276" w:lineRule="auto"/>
        <w:ind w:left="999" w:right="282" w:hanging="357"/>
        <w:rPr>
          <w:sz w:val="24"/>
        </w:rPr>
      </w:pPr>
      <w:r>
        <w:rPr>
          <w:sz w:val="24"/>
        </w:rPr>
        <w:t>планирование и проведение классных часов целевой воспитательной тематической направленности, утренних кругов (в начале каждого учебного дня), в ходе которых создается благоприятная среда для организации доверительного общения учителя с учениками, обучения детей навыкам коммуникации и социального взаимодействия; предоставляется возможность в доступной форме обсуждать</w:t>
      </w:r>
      <w:r>
        <w:rPr>
          <w:spacing w:val="-3"/>
          <w:sz w:val="24"/>
        </w:rPr>
        <w:t xml:space="preserve"> </w:t>
      </w:r>
      <w:r>
        <w:rPr>
          <w:sz w:val="24"/>
        </w:rPr>
        <w:t>и</w:t>
      </w:r>
      <w:r>
        <w:rPr>
          <w:spacing w:val="-2"/>
          <w:sz w:val="24"/>
        </w:rPr>
        <w:t xml:space="preserve"> </w:t>
      </w:r>
      <w:r>
        <w:rPr>
          <w:sz w:val="24"/>
        </w:rPr>
        <w:t>принимать</w:t>
      </w:r>
      <w:r>
        <w:rPr>
          <w:spacing w:val="-2"/>
          <w:sz w:val="24"/>
        </w:rPr>
        <w:t xml:space="preserve"> </w:t>
      </w:r>
      <w:r>
        <w:rPr>
          <w:sz w:val="24"/>
        </w:rPr>
        <w:t>решения</w:t>
      </w:r>
      <w:r>
        <w:rPr>
          <w:spacing w:val="-2"/>
          <w:sz w:val="24"/>
        </w:rPr>
        <w:t xml:space="preserve"> </w:t>
      </w:r>
      <w:r>
        <w:rPr>
          <w:sz w:val="24"/>
        </w:rPr>
        <w:t>по</w:t>
      </w:r>
      <w:r>
        <w:rPr>
          <w:spacing w:val="-2"/>
          <w:sz w:val="24"/>
        </w:rPr>
        <w:t xml:space="preserve"> </w:t>
      </w:r>
      <w:r>
        <w:rPr>
          <w:sz w:val="24"/>
        </w:rPr>
        <w:t>предлагаемой</w:t>
      </w:r>
      <w:r>
        <w:rPr>
          <w:spacing w:val="-2"/>
          <w:sz w:val="24"/>
        </w:rPr>
        <w:t xml:space="preserve"> </w:t>
      </w:r>
      <w:r>
        <w:rPr>
          <w:sz w:val="24"/>
        </w:rPr>
        <w:t>проблемной</w:t>
      </w:r>
      <w:r>
        <w:rPr>
          <w:spacing w:val="-2"/>
          <w:sz w:val="24"/>
        </w:rPr>
        <w:t xml:space="preserve"> </w:t>
      </w:r>
      <w:r>
        <w:rPr>
          <w:sz w:val="24"/>
        </w:rPr>
        <w:t>теме;</w:t>
      </w:r>
      <w:r>
        <w:rPr>
          <w:spacing w:val="-2"/>
          <w:sz w:val="24"/>
        </w:rPr>
        <w:t xml:space="preserve"> </w:t>
      </w:r>
      <w:r>
        <w:rPr>
          <w:sz w:val="24"/>
        </w:rPr>
        <w:t xml:space="preserve">планируются </w:t>
      </w:r>
      <w:proofErr w:type="spellStart"/>
      <w:r>
        <w:rPr>
          <w:sz w:val="24"/>
        </w:rPr>
        <w:t>общеклассные</w:t>
      </w:r>
      <w:proofErr w:type="spellEnd"/>
      <w:r>
        <w:rPr>
          <w:sz w:val="24"/>
        </w:rPr>
        <w:t xml:space="preserve"> дела, обсуждается участие в общешкольных мероприятиях (продумывается формат участия, проводятся репетиции);</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997"/>
          <w:tab w:val="left" w:pos="999"/>
        </w:tabs>
        <w:spacing w:before="73" w:line="273" w:lineRule="auto"/>
        <w:ind w:left="999" w:right="282" w:hanging="357"/>
        <w:rPr>
          <w:sz w:val="24"/>
        </w:rPr>
      </w:pPr>
      <w:r>
        <w:rPr>
          <w:sz w:val="24"/>
        </w:rPr>
        <w:lastRenderedPageBreak/>
        <w:t>еженедельное исполнение Государственного гимна Российской Федерации, способствующее формированию чувства патриотизма и гражданственности.</w:t>
      </w:r>
    </w:p>
    <w:p w:rsidR="00ED2570" w:rsidRDefault="00125FB7">
      <w:pPr>
        <w:spacing w:before="2" w:line="276" w:lineRule="auto"/>
        <w:ind w:left="285" w:right="279"/>
        <w:jc w:val="both"/>
        <w:rPr>
          <w:sz w:val="24"/>
        </w:rPr>
      </w:pPr>
      <w:r>
        <w:rPr>
          <w:b/>
          <w:sz w:val="24"/>
        </w:rPr>
        <w:t>Индивидуальная</w:t>
      </w:r>
      <w:r>
        <w:rPr>
          <w:b/>
          <w:spacing w:val="-5"/>
          <w:sz w:val="24"/>
        </w:rPr>
        <w:t xml:space="preserve"> </w:t>
      </w:r>
      <w:r>
        <w:rPr>
          <w:b/>
          <w:sz w:val="24"/>
        </w:rPr>
        <w:t>работа</w:t>
      </w:r>
      <w:r>
        <w:rPr>
          <w:b/>
          <w:spacing w:val="-4"/>
          <w:sz w:val="24"/>
        </w:rPr>
        <w:t xml:space="preserve"> </w:t>
      </w:r>
      <w:r>
        <w:rPr>
          <w:b/>
          <w:sz w:val="24"/>
        </w:rPr>
        <w:t>с</w:t>
      </w:r>
      <w:r>
        <w:rPr>
          <w:b/>
          <w:spacing w:val="-3"/>
          <w:sz w:val="24"/>
        </w:rPr>
        <w:t xml:space="preserve"> </w:t>
      </w:r>
      <w:r>
        <w:rPr>
          <w:b/>
          <w:sz w:val="24"/>
        </w:rPr>
        <w:t>обучающимися</w:t>
      </w:r>
      <w:r>
        <w:rPr>
          <w:b/>
          <w:spacing w:val="-3"/>
          <w:sz w:val="24"/>
        </w:rPr>
        <w:t xml:space="preserve"> </w:t>
      </w:r>
      <w:r>
        <w:rPr>
          <w:sz w:val="24"/>
        </w:rPr>
        <w:t>в</w:t>
      </w:r>
      <w:r>
        <w:rPr>
          <w:spacing w:val="-5"/>
          <w:sz w:val="24"/>
        </w:rPr>
        <w:t xml:space="preserve"> </w:t>
      </w:r>
      <w:r>
        <w:rPr>
          <w:sz w:val="24"/>
        </w:rPr>
        <w:t>рамках</w:t>
      </w:r>
      <w:r>
        <w:rPr>
          <w:spacing w:val="-4"/>
          <w:sz w:val="24"/>
        </w:rPr>
        <w:t xml:space="preserve"> </w:t>
      </w:r>
      <w:r>
        <w:rPr>
          <w:sz w:val="24"/>
        </w:rPr>
        <w:t>программы</w:t>
      </w:r>
      <w:r>
        <w:rPr>
          <w:spacing w:val="-5"/>
          <w:sz w:val="24"/>
        </w:rPr>
        <w:t xml:space="preserve"> </w:t>
      </w:r>
      <w:r>
        <w:rPr>
          <w:sz w:val="24"/>
        </w:rPr>
        <w:t>воспитательной</w:t>
      </w:r>
      <w:r>
        <w:rPr>
          <w:spacing w:val="-5"/>
          <w:sz w:val="24"/>
        </w:rPr>
        <w:t xml:space="preserve"> </w:t>
      </w:r>
      <w:r>
        <w:rPr>
          <w:sz w:val="24"/>
        </w:rPr>
        <w:t>работы включает следующие направления:</w:t>
      </w:r>
    </w:p>
    <w:p w:rsidR="00ED2570" w:rsidRDefault="00125FB7">
      <w:pPr>
        <w:pStyle w:val="a4"/>
        <w:numPr>
          <w:ilvl w:val="0"/>
          <w:numId w:val="120"/>
        </w:numPr>
        <w:tabs>
          <w:tab w:val="left" w:pos="1005"/>
        </w:tabs>
        <w:spacing w:line="276" w:lineRule="auto"/>
        <w:ind w:right="280"/>
        <w:rPr>
          <w:sz w:val="24"/>
        </w:rPr>
      </w:pPr>
      <w:r>
        <w:rPr>
          <w:sz w:val="24"/>
        </w:rPr>
        <w:t>изучение особенностей личностного развития обучающихся класса путем наблюдения за их поведением в специально создаваемых педагогических ситуациях в урочной и внеурочной деятельности,</w:t>
      </w:r>
      <w:r>
        <w:rPr>
          <w:spacing w:val="40"/>
          <w:sz w:val="24"/>
        </w:rPr>
        <w:t xml:space="preserve"> </w:t>
      </w:r>
      <w:r>
        <w:rPr>
          <w:sz w:val="24"/>
        </w:rPr>
        <w:t>в повседневной жизни (во</w:t>
      </w:r>
      <w:r>
        <w:rPr>
          <w:spacing w:val="40"/>
          <w:sz w:val="24"/>
        </w:rPr>
        <w:t xml:space="preserve"> </w:t>
      </w:r>
      <w:r>
        <w:rPr>
          <w:sz w:val="24"/>
        </w:rPr>
        <w:t>время экскурсий и других выездных мероприятий); в играх, погружающих ребенка в мир человеческих взаимоотношений; в организуемых педагогом</w:t>
      </w:r>
      <w:r>
        <w:rPr>
          <w:spacing w:val="40"/>
          <w:sz w:val="24"/>
        </w:rPr>
        <w:t xml:space="preserve"> </w:t>
      </w:r>
      <w:r>
        <w:rPr>
          <w:sz w:val="24"/>
        </w:rPr>
        <w:t>беседах с обучающимися по тем или иным проблемам освоения общепринятых правил поведения, нравственным проблемам; через общение учителя, а также преподающих в классе учителей-предметников и специалистов службы ППС с родителями (законными представителями);</w:t>
      </w:r>
    </w:p>
    <w:p w:rsidR="00ED2570" w:rsidRDefault="00125FB7">
      <w:pPr>
        <w:pStyle w:val="a4"/>
        <w:numPr>
          <w:ilvl w:val="0"/>
          <w:numId w:val="120"/>
        </w:numPr>
        <w:tabs>
          <w:tab w:val="left" w:pos="1005"/>
        </w:tabs>
        <w:spacing w:line="276" w:lineRule="auto"/>
        <w:ind w:right="279"/>
        <w:rPr>
          <w:sz w:val="24"/>
        </w:rPr>
      </w:pPr>
      <w:r>
        <w:rPr>
          <w:sz w:val="24"/>
        </w:rPr>
        <w:t>изучение причин возможного нежелательного поведения обучающегося, его коррекция и закрепление желательных форм поведения в различных школьных ситуациях, чему способствует применение специальных методов работы, частные беседы с обучающимся, его родителями (законными представителями), специалистами службы ППС, индивидуальная и групповая работа на коррекционно-развивающих занятиях;</w:t>
      </w:r>
    </w:p>
    <w:p w:rsidR="00ED2570" w:rsidRDefault="00125FB7">
      <w:pPr>
        <w:pStyle w:val="a4"/>
        <w:numPr>
          <w:ilvl w:val="0"/>
          <w:numId w:val="120"/>
        </w:numPr>
        <w:tabs>
          <w:tab w:val="left" w:pos="1005"/>
        </w:tabs>
        <w:spacing w:line="276" w:lineRule="auto"/>
        <w:ind w:right="280"/>
        <w:rPr>
          <w:sz w:val="24"/>
        </w:rPr>
      </w:pPr>
      <w:r>
        <w:rPr>
          <w:sz w:val="24"/>
        </w:rPr>
        <w:t>поддержка обучающегося в решении важных для него жизненных проблем (успеваемость,</w:t>
      </w:r>
      <w:r>
        <w:rPr>
          <w:spacing w:val="-4"/>
          <w:sz w:val="24"/>
        </w:rPr>
        <w:t xml:space="preserve"> </w:t>
      </w:r>
      <w:r>
        <w:rPr>
          <w:sz w:val="24"/>
        </w:rPr>
        <w:t>налаживание</w:t>
      </w:r>
      <w:r>
        <w:rPr>
          <w:spacing w:val="-3"/>
          <w:sz w:val="24"/>
        </w:rPr>
        <w:t xml:space="preserve"> </w:t>
      </w:r>
      <w:r>
        <w:rPr>
          <w:sz w:val="24"/>
        </w:rPr>
        <w:t>взаимоотношений</w:t>
      </w:r>
      <w:r>
        <w:rPr>
          <w:spacing w:val="-3"/>
          <w:sz w:val="24"/>
        </w:rPr>
        <w:t xml:space="preserve"> </w:t>
      </w:r>
      <w:r>
        <w:rPr>
          <w:sz w:val="24"/>
        </w:rPr>
        <w:t>с</w:t>
      </w:r>
      <w:r>
        <w:rPr>
          <w:spacing w:val="-3"/>
          <w:sz w:val="24"/>
        </w:rPr>
        <w:t xml:space="preserve"> </w:t>
      </w:r>
      <w:r>
        <w:rPr>
          <w:sz w:val="24"/>
        </w:rPr>
        <w:t>одноклассниками,</w:t>
      </w:r>
      <w:r>
        <w:rPr>
          <w:spacing w:val="-4"/>
          <w:sz w:val="24"/>
        </w:rPr>
        <w:t xml:space="preserve"> </w:t>
      </w:r>
      <w:r>
        <w:rPr>
          <w:sz w:val="24"/>
        </w:rPr>
        <w:t xml:space="preserve">сверстниками, педагогами и специалистами службы ППС, родителями (законными представителями)). Каждая такая проблема трансформируется классным руководителем в задачу для обучающегося, которую они совместно стараются </w:t>
      </w:r>
      <w:r>
        <w:rPr>
          <w:spacing w:val="-2"/>
          <w:sz w:val="24"/>
        </w:rPr>
        <w:t>решить;</w:t>
      </w:r>
    </w:p>
    <w:p w:rsidR="00ED2570" w:rsidRDefault="00125FB7">
      <w:pPr>
        <w:pStyle w:val="a4"/>
        <w:numPr>
          <w:ilvl w:val="0"/>
          <w:numId w:val="120"/>
        </w:numPr>
        <w:tabs>
          <w:tab w:val="left" w:pos="1005"/>
        </w:tabs>
        <w:spacing w:line="273" w:lineRule="auto"/>
        <w:ind w:right="283"/>
        <w:rPr>
          <w:sz w:val="24"/>
        </w:rPr>
      </w:pPr>
      <w:r>
        <w:rPr>
          <w:sz w:val="24"/>
        </w:rPr>
        <w:t>формирование личной ответственности за результат посредством распределения обязанностей дежурного;</w:t>
      </w:r>
    </w:p>
    <w:p w:rsidR="00ED2570" w:rsidRDefault="00125FB7">
      <w:pPr>
        <w:pStyle w:val="a4"/>
        <w:numPr>
          <w:ilvl w:val="0"/>
          <w:numId w:val="120"/>
        </w:numPr>
        <w:tabs>
          <w:tab w:val="left" w:pos="1005"/>
        </w:tabs>
        <w:spacing w:line="276" w:lineRule="auto"/>
        <w:ind w:right="281"/>
        <w:rPr>
          <w:sz w:val="24"/>
        </w:rPr>
      </w:pPr>
      <w:r>
        <w:rPr>
          <w:sz w:val="24"/>
        </w:rPr>
        <w:t>индивидуальная работа с обучающимися класса, направленная на посильное участие в заполнении ими личных портфолио, в которых дети совместно с педагогом, родителями (законными представителями) фиксируют свои учебные, творческие, спортивные, личностные достижения;</w:t>
      </w:r>
    </w:p>
    <w:p w:rsidR="00ED2570" w:rsidRDefault="00125FB7">
      <w:pPr>
        <w:pStyle w:val="a4"/>
        <w:numPr>
          <w:ilvl w:val="0"/>
          <w:numId w:val="120"/>
        </w:numPr>
        <w:tabs>
          <w:tab w:val="left" w:pos="1005"/>
        </w:tabs>
        <w:spacing w:line="273" w:lineRule="auto"/>
        <w:ind w:right="281"/>
        <w:rPr>
          <w:sz w:val="24"/>
        </w:rPr>
      </w:pPr>
      <w:r>
        <w:rPr>
          <w:sz w:val="24"/>
        </w:rPr>
        <w:t>индивидуальные неформальные беседы обучающихся с классным руководителем по анализу индивидуальных успехов и неудач, планированию дальнейшей</w:t>
      </w:r>
      <w:r>
        <w:rPr>
          <w:spacing w:val="40"/>
          <w:sz w:val="24"/>
        </w:rPr>
        <w:t xml:space="preserve"> </w:t>
      </w:r>
      <w:r>
        <w:rPr>
          <w:spacing w:val="-2"/>
          <w:sz w:val="24"/>
        </w:rPr>
        <w:t>работы;</w:t>
      </w:r>
    </w:p>
    <w:p w:rsidR="00ED2570" w:rsidRDefault="00125FB7">
      <w:pPr>
        <w:pStyle w:val="a4"/>
        <w:numPr>
          <w:ilvl w:val="0"/>
          <w:numId w:val="120"/>
        </w:numPr>
        <w:tabs>
          <w:tab w:val="left" w:pos="1005"/>
        </w:tabs>
        <w:spacing w:line="273" w:lineRule="auto"/>
        <w:ind w:right="279"/>
        <w:rPr>
          <w:sz w:val="24"/>
        </w:rPr>
      </w:pPr>
      <w:r>
        <w:rPr>
          <w:sz w:val="24"/>
        </w:rPr>
        <w:t>повышение мотивации обучающегося к посильному участию в жизни класса, школы (праздники, конкурсы, олимпиады).</w:t>
      </w:r>
    </w:p>
    <w:p w:rsidR="00ED2570" w:rsidRDefault="00125FB7">
      <w:pPr>
        <w:pStyle w:val="a3"/>
        <w:spacing w:line="276" w:lineRule="auto"/>
        <w:ind w:right="278"/>
      </w:pPr>
      <w:r>
        <w:rPr>
          <w:b/>
        </w:rPr>
        <w:t xml:space="preserve">Работа с </w:t>
      </w:r>
      <w:proofErr w:type="spellStart"/>
      <w:r>
        <w:rPr>
          <w:b/>
        </w:rPr>
        <w:t>тьютором</w:t>
      </w:r>
      <w:proofErr w:type="spellEnd"/>
      <w:r>
        <w:t>, осуществляющим психолого-педагогическое сопровождение обучающихся, включает следующие направления:</w:t>
      </w:r>
    </w:p>
    <w:p w:rsidR="00ED2570" w:rsidRDefault="00125FB7">
      <w:pPr>
        <w:pStyle w:val="a4"/>
        <w:numPr>
          <w:ilvl w:val="0"/>
          <w:numId w:val="120"/>
        </w:numPr>
        <w:tabs>
          <w:tab w:val="left" w:pos="999"/>
        </w:tabs>
        <w:spacing w:line="273" w:lineRule="auto"/>
        <w:ind w:left="999" w:right="285" w:hanging="357"/>
        <w:jc w:val="left"/>
        <w:rPr>
          <w:sz w:val="24"/>
        </w:rPr>
      </w:pPr>
      <w:r>
        <w:rPr>
          <w:sz w:val="24"/>
        </w:rPr>
        <w:t>совместное продумывание</w:t>
      </w:r>
      <w:r>
        <w:rPr>
          <w:spacing w:val="27"/>
          <w:sz w:val="24"/>
        </w:rPr>
        <w:t xml:space="preserve"> </w:t>
      </w:r>
      <w:r>
        <w:rPr>
          <w:sz w:val="24"/>
        </w:rPr>
        <w:t>и</w:t>
      </w:r>
      <w:r>
        <w:rPr>
          <w:spacing w:val="27"/>
          <w:sz w:val="24"/>
        </w:rPr>
        <w:t xml:space="preserve"> </w:t>
      </w:r>
      <w:r>
        <w:rPr>
          <w:sz w:val="24"/>
        </w:rPr>
        <w:t>организация</w:t>
      </w:r>
      <w:r>
        <w:rPr>
          <w:spacing w:val="27"/>
          <w:sz w:val="24"/>
        </w:rPr>
        <w:t xml:space="preserve"> </w:t>
      </w:r>
      <w:r>
        <w:rPr>
          <w:sz w:val="24"/>
        </w:rPr>
        <w:t>свободной</w:t>
      </w:r>
      <w:r>
        <w:rPr>
          <w:spacing w:val="27"/>
          <w:sz w:val="24"/>
        </w:rPr>
        <w:t xml:space="preserve"> </w:t>
      </w:r>
      <w:r>
        <w:rPr>
          <w:sz w:val="24"/>
        </w:rPr>
        <w:t>деятельности</w:t>
      </w:r>
      <w:r>
        <w:rPr>
          <w:spacing w:val="27"/>
          <w:sz w:val="24"/>
        </w:rPr>
        <w:t xml:space="preserve"> </w:t>
      </w:r>
      <w:r>
        <w:rPr>
          <w:sz w:val="24"/>
        </w:rPr>
        <w:t>обучающихся во время перемен;</w:t>
      </w:r>
    </w:p>
    <w:p w:rsidR="00ED2570" w:rsidRDefault="00125FB7">
      <w:pPr>
        <w:pStyle w:val="a4"/>
        <w:numPr>
          <w:ilvl w:val="0"/>
          <w:numId w:val="120"/>
        </w:numPr>
        <w:tabs>
          <w:tab w:val="left" w:pos="999"/>
        </w:tabs>
        <w:spacing w:line="273" w:lineRule="auto"/>
        <w:ind w:left="999" w:right="280" w:hanging="357"/>
        <w:jc w:val="left"/>
        <w:rPr>
          <w:sz w:val="24"/>
        </w:rPr>
      </w:pPr>
      <w:r>
        <w:rPr>
          <w:sz w:val="24"/>
        </w:rPr>
        <w:t>анализ</w:t>
      </w:r>
      <w:r>
        <w:rPr>
          <w:spacing w:val="80"/>
          <w:sz w:val="24"/>
        </w:rPr>
        <w:t xml:space="preserve"> </w:t>
      </w:r>
      <w:r>
        <w:rPr>
          <w:sz w:val="24"/>
        </w:rPr>
        <w:t>и</w:t>
      </w:r>
      <w:r>
        <w:rPr>
          <w:spacing w:val="80"/>
          <w:sz w:val="24"/>
        </w:rPr>
        <w:t xml:space="preserve"> </w:t>
      </w:r>
      <w:r>
        <w:rPr>
          <w:sz w:val="24"/>
        </w:rPr>
        <w:t>подбор</w:t>
      </w:r>
      <w:r>
        <w:rPr>
          <w:spacing w:val="80"/>
          <w:sz w:val="24"/>
        </w:rPr>
        <w:t xml:space="preserve"> </w:t>
      </w:r>
      <w:r>
        <w:rPr>
          <w:sz w:val="24"/>
        </w:rPr>
        <w:t>мотивационных</w:t>
      </w:r>
      <w:r>
        <w:rPr>
          <w:spacing w:val="80"/>
          <w:sz w:val="24"/>
        </w:rPr>
        <w:t xml:space="preserve"> </w:t>
      </w:r>
      <w:r>
        <w:rPr>
          <w:sz w:val="24"/>
        </w:rPr>
        <w:t>стимулов,</w:t>
      </w:r>
      <w:r>
        <w:rPr>
          <w:spacing w:val="80"/>
          <w:sz w:val="24"/>
        </w:rPr>
        <w:t xml:space="preserve"> </w:t>
      </w:r>
      <w:r>
        <w:rPr>
          <w:sz w:val="24"/>
        </w:rPr>
        <w:t>способствующих</w:t>
      </w:r>
      <w:r>
        <w:rPr>
          <w:spacing w:val="80"/>
          <w:sz w:val="24"/>
        </w:rPr>
        <w:t xml:space="preserve"> </w:t>
      </w:r>
      <w:r>
        <w:rPr>
          <w:sz w:val="24"/>
        </w:rPr>
        <w:t>поддержанию</w:t>
      </w:r>
      <w:r>
        <w:rPr>
          <w:spacing w:val="40"/>
          <w:sz w:val="24"/>
        </w:rPr>
        <w:t xml:space="preserve"> </w:t>
      </w:r>
      <w:r>
        <w:rPr>
          <w:sz w:val="24"/>
        </w:rPr>
        <w:t>интереса обучающихся к мероприятиям, проводимым в классе, школе;</w:t>
      </w:r>
    </w:p>
    <w:p w:rsidR="00ED2570" w:rsidRDefault="00125FB7">
      <w:pPr>
        <w:pStyle w:val="a4"/>
        <w:numPr>
          <w:ilvl w:val="0"/>
          <w:numId w:val="120"/>
        </w:numPr>
        <w:tabs>
          <w:tab w:val="left" w:pos="999"/>
        </w:tabs>
        <w:spacing w:before="1" w:line="273" w:lineRule="auto"/>
        <w:ind w:left="999" w:right="284" w:hanging="357"/>
        <w:jc w:val="left"/>
        <w:rPr>
          <w:sz w:val="24"/>
        </w:rPr>
      </w:pPr>
      <w:r>
        <w:rPr>
          <w:sz w:val="24"/>
        </w:rPr>
        <w:t>формирование</w:t>
      </w:r>
      <w:r>
        <w:rPr>
          <w:spacing w:val="40"/>
          <w:sz w:val="24"/>
        </w:rPr>
        <w:t xml:space="preserve"> </w:t>
      </w:r>
      <w:r>
        <w:rPr>
          <w:sz w:val="24"/>
        </w:rPr>
        <w:t>основ</w:t>
      </w:r>
      <w:r>
        <w:rPr>
          <w:spacing w:val="40"/>
          <w:sz w:val="24"/>
        </w:rPr>
        <w:t xml:space="preserve"> </w:t>
      </w:r>
      <w:r>
        <w:rPr>
          <w:sz w:val="24"/>
        </w:rPr>
        <w:t>здорового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посредством</w:t>
      </w:r>
      <w:r>
        <w:rPr>
          <w:spacing w:val="40"/>
          <w:sz w:val="24"/>
        </w:rPr>
        <w:t xml:space="preserve"> </w:t>
      </w:r>
      <w:r>
        <w:rPr>
          <w:sz w:val="24"/>
        </w:rPr>
        <w:t>соблюдения</w:t>
      </w:r>
      <w:r>
        <w:rPr>
          <w:spacing w:val="40"/>
          <w:sz w:val="24"/>
        </w:rPr>
        <w:t xml:space="preserve"> </w:t>
      </w:r>
      <w:r>
        <w:rPr>
          <w:sz w:val="24"/>
        </w:rPr>
        <w:t>режима дня, формирования навыков самообслуживания.</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spacing w:before="73" w:line="276" w:lineRule="auto"/>
        <w:ind w:left="285" w:right="278"/>
        <w:jc w:val="both"/>
        <w:rPr>
          <w:sz w:val="24"/>
        </w:rPr>
      </w:pPr>
      <w:r>
        <w:rPr>
          <w:b/>
          <w:sz w:val="24"/>
        </w:rPr>
        <w:lastRenderedPageBreak/>
        <w:t xml:space="preserve">Работа с учителями-предметниками и специалистами службы ППС </w:t>
      </w:r>
      <w:r>
        <w:rPr>
          <w:sz w:val="24"/>
        </w:rPr>
        <w:t>включает следующие направления:</w:t>
      </w:r>
    </w:p>
    <w:p w:rsidR="00ED2570" w:rsidRDefault="00125FB7">
      <w:pPr>
        <w:pStyle w:val="a4"/>
        <w:numPr>
          <w:ilvl w:val="0"/>
          <w:numId w:val="120"/>
        </w:numPr>
        <w:tabs>
          <w:tab w:val="left" w:pos="1005"/>
        </w:tabs>
        <w:spacing w:line="276" w:lineRule="auto"/>
        <w:ind w:right="278"/>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возможных конфликтов между учителями и обучающимися;</w:t>
      </w:r>
    </w:p>
    <w:p w:rsidR="00ED2570" w:rsidRDefault="00125FB7">
      <w:pPr>
        <w:pStyle w:val="a4"/>
        <w:numPr>
          <w:ilvl w:val="0"/>
          <w:numId w:val="120"/>
        </w:numPr>
        <w:tabs>
          <w:tab w:val="left" w:pos="1005"/>
        </w:tabs>
        <w:spacing w:line="276" w:lineRule="auto"/>
        <w:ind w:right="282"/>
        <w:rPr>
          <w:sz w:val="24"/>
        </w:rPr>
      </w:pPr>
      <w:r>
        <w:rPr>
          <w:sz w:val="24"/>
        </w:rPr>
        <w:t>психолого-педагогические консилиумы, направленные на обсуждение и решение конкретных проблем класса, либо трудностей отдельных обучающихся, и интеграцию воспитательного воздействия на школьников;</w:t>
      </w:r>
    </w:p>
    <w:p w:rsidR="00ED2570" w:rsidRDefault="00125FB7">
      <w:pPr>
        <w:pStyle w:val="a4"/>
        <w:numPr>
          <w:ilvl w:val="0"/>
          <w:numId w:val="120"/>
        </w:numPr>
        <w:tabs>
          <w:tab w:val="left" w:pos="1005"/>
        </w:tabs>
        <w:spacing w:line="273" w:lineRule="auto"/>
        <w:ind w:right="279"/>
        <w:rPr>
          <w:sz w:val="24"/>
        </w:rPr>
      </w:pPr>
      <w:r>
        <w:rPr>
          <w:sz w:val="24"/>
        </w:rPr>
        <w:t xml:space="preserve">привлечение учителей и специалистов службы ППС к участию в родительских собраниях класса для объединения усилий в вопросах обучения и воспитания </w:t>
      </w:r>
      <w:r>
        <w:rPr>
          <w:spacing w:val="-2"/>
          <w:sz w:val="24"/>
        </w:rPr>
        <w:t>детей;</w:t>
      </w:r>
    </w:p>
    <w:p w:rsidR="00ED2570" w:rsidRDefault="00125FB7">
      <w:pPr>
        <w:pStyle w:val="a4"/>
        <w:numPr>
          <w:ilvl w:val="0"/>
          <w:numId w:val="120"/>
        </w:numPr>
        <w:tabs>
          <w:tab w:val="left" w:pos="1005"/>
        </w:tabs>
        <w:spacing w:line="276" w:lineRule="auto"/>
        <w:ind w:right="280"/>
        <w:rPr>
          <w:sz w:val="24"/>
        </w:rPr>
      </w:pPr>
      <w:r>
        <w:rPr>
          <w:sz w:val="24"/>
        </w:rPr>
        <w:t xml:space="preserve">привлечение учителей-предметников и специалистов службы ППС к участию во </w:t>
      </w:r>
      <w:proofErr w:type="spellStart"/>
      <w:r>
        <w:rPr>
          <w:sz w:val="24"/>
        </w:rPr>
        <w:t>внутриклассных</w:t>
      </w:r>
      <w:proofErr w:type="spellEnd"/>
      <w:r>
        <w:rPr>
          <w:spacing w:val="-5"/>
          <w:sz w:val="24"/>
        </w:rPr>
        <w:t xml:space="preserve"> </w:t>
      </w:r>
      <w:r>
        <w:rPr>
          <w:sz w:val="24"/>
        </w:rPr>
        <w:t>мероприятиях,</w:t>
      </w:r>
      <w:r>
        <w:rPr>
          <w:spacing w:val="-5"/>
          <w:sz w:val="24"/>
        </w:rPr>
        <w:t xml:space="preserve"> </w:t>
      </w:r>
      <w:r>
        <w:rPr>
          <w:sz w:val="24"/>
        </w:rPr>
        <w:t>что</w:t>
      </w:r>
      <w:r>
        <w:rPr>
          <w:spacing w:val="-5"/>
          <w:sz w:val="24"/>
        </w:rPr>
        <w:t xml:space="preserve"> </w:t>
      </w:r>
      <w:r>
        <w:rPr>
          <w:sz w:val="24"/>
        </w:rPr>
        <w:t>дает</w:t>
      </w:r>
      <w:r>
        <w:rPr>
          <w:spacing w:val="-5"/>
          <w:sz w:val="24"/>
        </w:rPr>
        <w:t xml:space="preserve"> </w:t>
      </w:r>
      <w:r>
        <w:rPr>
          <w:sz w:val="24"/>
        </w:rPr>
        <w:t>педагогам</w:t>
      </w:r>
      <w:r>
        <w:rPr>
          <w:spacing w:val="-5"/>
          <w:sz w:val="24"/>
        </w:rPr>
        <w:t xml:space="preserve"> </w:t>
      </w:r>
      <w:r>
        <w:rPr>
          <w:sz w:val="24"/>
        </w:rPr>
        <w:t>возможность</w:t>
      </w:r>
      <w:r>
        <w:rPr>
          <w:spacing w:val="-5"/>
          <w:sz w:val="24"/>
        </w:rPr>
        <w:t xml:space="preserve"> </w:t>
      </w:r>
      <w:r>
        <w:rPr>
          <w:sz w:val="24"/>
        </w:rPr>
        <w:t>лучше</w:t>
      </w:r>
      <w:r>
        <w:rPr>
          <w:spacing w:val="-5"/>
          <w:sz w:val="24"/>
        </w:rPr>
        <w:t xml:space="preserve"> </w:t>
      </w:r>
      <w:r>
        <w:rPr>
          <w:sz w:val="24"/>
        </w:rPr>
        <w:t>узнавать</w:t>
      </w:r>
      <w:r>
        <w:rPr>
          <w:spacing w:val="-5"/>
          <w:sz w:val="24"/>
        </w:rPr>
        <w:t xml:space="preserve"> </w:t>
      </w:r>
      <w:r>
        <w:rPr>
          <w:sz w:val="24"/>
        </w:rPr>
        <w:t>и понимать своих учеников, видя их в иной обстановке, отличающейся от обстановки урока.</w:t>
      </w:r>
    </w:p>
    <w:p w:rsidR="00ED2570" w:rsidRDefault="00125FB7">
      <w:pPr>
        <w:spacing w:line="276" w:lineRule="auto"/>
        <w:ind w:left="285" w:right="279"/>
        <w:jc w:val="both"/>
        <w:rPr>
          <w:sz w:val="24"/>
        </w:rPr>
      </w:pPr>
      <w:r>
        <w:rPr>
          <w:b/>
          <w:sz w:val="24"/>
        </w:rPr>
        <w:t xml:space="preserve">Работа с родителями (законными представителями) </w:t>
      </w:r>
      <w:r>
        <w:rPr>
          <w:sz w:val="24"/>
        </w:rPr>
        <w:t xml:space="preserve">обучающихся включает следую- </w:t>
      </w:r>
      <w:proofErr w:type="spellStart"/>
      <w:r>
        <w:rPr>
          <w:sz w:val="24"/>
        </w:rPr>
        <w:t>щие</w:t>
      </w:r>
      <w:proofErr w:type="spellEnd"/>
      <w:r>
        <w:rPr>
          <w:sz w:val="24"/>
        </w:rPr>
        <w:t xml:space="preserve"> направления:</w:t>
      </w:r>
    </w:p>
    <w:p w:rsidR="00ED2570" w:rsidRDefault="00125FB7">
      <w:pPr>
        <w:pStyle w:val="a4"/>
        <w:numPr>
          <w:ilvl w:val="0"/>
          <w:numId w:val="120"/>
        </w:numPr>
        <w:tabs>
          <w:tab w:val="left" w:pos="1005"/>
        </w:tabs>
        <w:spacing w:line="273" w:lineRule="auto"/>
        <w:ind w:right="280"/>
        <w:rPr>
          <w:sz w:val="24"/>
        </w:rPr>
      </w:pPr>
      <w:r>
        <w:rPr>
          <w:sz w:val="24"/>
        </w:rPr>
        <w:t>регулярное информирование родителей (законных представителей) о школьных успехах и возможных проблемах, возникающих в учебе, поведении их детей, о жизни класса в целом;</w:t>
      </w:r>
    </w:p>
    <w:p w:rsidR="00ED2570" w:rsidRDefault="00125FB7">
      <w:pPr>
        <w:pStyle w:val="a4"/>
        <w:numPr>
          <w:ilvl w:val="0"/>
          <w:numId w:val="120"/>
        </w:numPr>
        <w:tabs>
          <w:tab w:val="left" w:pos="1005"/>
        </w:tabs>
        <w:spacing w:line="273" w:lineRule="auto"/>
        <w:ind w:right="279"/>
        <w:rPr>
          <w:sz w:val="24"/>
        </w:rPr>
      </w:pPr>
      <w:r>
        <w:rPr>
          <w:sz w:val="24"/>
        </w:rPr>
        <w:t>организация родительских собраний (в очном, либо дистанционном формате), происходящих в режиме обсуждения наиболее острых проблем обучения и воспитания школьников;</w:t>
      </w:r>
    </w:p>
    <w:p w:rsidR="00ED2570" w:rsidRDefault="00125FB7">
      <w:pPr>
        <w:pStyle w:val="a4"/>
        <w:numPr>
          <w:ilvl w:val="0"/>
          <w:numId w:val="120"/>
        </w:numPr>
        <w:tabs>
          <w:tab w:val="left" w:pos="1005"/>
        </w:tabs>
        <w:spacing w:before="5" w:line="273" w:lineRule="auto"/>
        <w:ind w:right="281"/>
        <w:rPr>
          <w:sz w:val="24"/>
        </w:rPr>
      </w:pPr>
      <w:r>
        <w:rPr>
          <w:sz w:val="24"/>
        </w:rPr>
        <w:t>создание и организация работы родительского комитета класса, участвующего в решении вопросов воспитания и обучения в классе, школе;</w:t>
      </w:r>
    </w:p>
    <w:p w:rsidR="00ED2570" w:rsidRDefault="00125FB7">
      <w:pPr>
        <w:pStyle w:val="a4"/>
        <w:numPr>
          <w:ilvl w:val="0"/>
          <w:numId w:val="120"/>
        </w:numPr>
        <w:tabs>
          <w:tab w:val="left" w:pos="1005"/>
        </w:tabs>
        <w:spacing w:before="2" w:line="273" w:lineRule="auto"/>
        <w:ind w:right="281"/>
        <w:rPr>
          <w:sz w:val="24"/>
        </w:rPr>
      </w:pPr>
      <w:r>
        <w:rPr>
          <w:sz w:val="24"/>
        </w:rPr>
        <w:t>привлечение родителей (законных представителей) и других членов семей обучающихся к организации и проведению воспитательных дел, мероприятий в классе и школе;</w:t>
      </w:r>
    </w:p>
    <w:p w:rsidR="00ED2570" w:rsidRDefault="00125FB7">
      <w:pPr>
        <w:pStyle w:val="a4"/>
        <w:numPr>
          <w:ilvl w:val="0"/>
          <w:numId w:val="120"/>
        </w:numPr>
        <w:tabs>
          <w:tab w:val="left" w:pos="1005"/>
        </w:tabs>
        <w:spacing w:before="5" w:line="273" w:lineRule="auto"/>
        <w:ind w:right="285"/>
        <w:rPr>
          <w:sz w:val="24"/>
        </w:rPr>
      </w:pPr>
      <w:r>
        <w:rPr>
          <w:sz w:val="24"/>
        </w:rPr>
        <w:t>помощь родителям (законным представителям) школьников в регулировании отношений между ними, администрацией школы и учителями-предметниками;</w:t>
      </w:r>
    </w:p>
    <w:p w:rsidR="00ED2570" w:rsidRDefault="00125FB7">
      <w:pPr>
        <w:pStyle w:val="a4"/>
        <w:numPr>
          <w:ilvl w:val="0"/>
          <w:numId w:val="120"/>
        </w:numPr>
        <w:tabs>
          <w:tab w:val="left" w:pos="1005"/>
        </w:tabs>
        <w:spacing w:before="2" w:line="273" w:lineRule="auto"/>
        <w:ind w:right="282"/>
        <w:rPr>
          <w:sz w:val="24"/>
        </w:rPr>
      </w:pPr>
      <w:r>
        <w:rPr>
          <w:sz w:val="24"/>
        </w:rPr>
        <w:t>организация на базе класса семейных праздников, конкурсов, соревнований, направленных на сплочение семьи и школы.</w:t>
      </w:r>
    </w:p>
    <w:p w:rsidR="00ED2570" w:rsidRDefault="00ED2570">
      <w:pPr>
        <w:pStyle w:val="a3"/>
        <w:spacing w:before="47"/>
        <w:ind w:left="0"/>
        <w:jc w:val="left"/>
      </w:pPr>
    </w:p>
    <w:p w:rsidR="00ED2570" w:rsidRDefault="00125FB7">
      <w:pPr>
        <w:pStyle w:val="1"/>
        <w:numPr>
          <w:ilvl w:val="0"/>
          <w:numId w:val="152"/>
        </w:numPr>
        <w:tabs>
          <w:tab w:val="left" w:pos="3995"/>
        </w:tabs>
        <w:ind w:left="3995" w:hanging="360"/>
        <w:jc w:val="left"/>
      </w:pPr>
      <w:r>
        <w:t>Основные</w:t>
      </w:r>
      <w:r>
        <w:rPr>
          <w:spacing w:val="-3"/>
        </w:rPr>
        <w:t xml:space="preserve"> </w:t>
      </w:r>
      <w:r>
        <w:t xml:space="preserve">школьные </w:t>
      </w:r>
      <w:r>
        <w:rPr>
          <w:spacing w:val="-4"/>
        </w:rPr>
        <w:t>дела</w:t>
      </w:r>
    </w:p>
    <w:p w:rsidR="00ED2570" w:rsidRDefault="00ED2570">
      <w:pPr>
        <w:pStyle w:val="a3"/>
        <w:spacing w:before="80"/>
        <w:ind w:left="0"/>
        <w:jc w:val="left"/>
        <w:rPr>
          <w:b/>
        </w:rPr>
      </w:pPr>
    </w:p>
    <w:p w:rsidR="00ED2570" w:rsidRDefault="00125FB7">
      <w:pPr>
        <w:pStyle w:val="a3"/>
        <w:spacing w:line="276" w:lineRule="auto"/>
        <w:ind w:right="282" w:firstLine="708"/>
      </w:pPr>
      <w: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w:t>
      </w:r>
      <w:r>
        <w:rPr>
          <w:spacing w:val="-4"/>
        </w:rPr>
        <w:t xml:space="preserve"> </w:t>
      </w:r>
      <w:r>
        <w:t>готовятся,</w:t>
      </w:r>
      <w:r>
        <w:rPr>
          <w:spacing w:val="-4"/>
        </w:rPr>
        <w:t xml:space="preserve"> </w:t>
      </w:r>
      <w:r>
        <w:t>проводятся</w:t>
      </w:r>
      <w:r>
        <w:rPr>
          <w:spacing w:val="-4"/>
        </w:rPr>
        <w:t xml:space="preserve"> </w:t>
      </w:r>
      <w:r>
        <w:t>и</w:t>
      </w:r>
      <w:r>
        <w:rPr>
          <w:spacing w:val="-4"/>
        </w:rPr>
        <w:t xml:space="preserve"> </w:t>
      </w:r>
      <w:r>
        <w:t>анализируются</w:t>
      </w:r>
      <w:r>
        <w:rPr>
          <w:spacing w:val="-4"/>
        </w:rPr>
        <w:t xml:space="preserve"> </w:t>
      </w:r>
      <w:r>
        <w:t>совестно</w:t>
      </w:r>
      <w:r>
        <w:rPr>
          <w:spacing w:val="-4"/>
        </w:rPr>
        <w:t xml:space="preserve"> </w:t>
      </w:r>
      <w:r>
        <w:t>педагогами</w:t>
      </w:r>
      <w:r>
        <w:rPr>
          <w:spacing w:val="-4"/>
        </w:rPr>
        <w:t xml:space="preserve"> </w:t>
      </w:r>
      <w:r>
        <w:t>и</w:t>
      </w:r>
      <w:r>
        <w:rPr>
          <w:spacing w:val="-4"/>
        </w:rPr>
        <w:t xml:space="preserve"> </w:t>
      </w:r>
      <w:r>
        <w:t>детьми.</w:t>
      </w:r>
      <w:r>
        <w:rPr>
          <w:spacing w:val="-4"/>
        </w:rPr>
        <w:t xml:space="preserve"> </w:t>
      </w:r>
      <w:r>
        <w:t xml:space="preserve">Это не просто набор календарных праздников, отмечаемых в Школе, а комплекс коллективных творческих мероприятий, интересных и значимых для школьников, объединяющих их вместе с педагогами в единый коллектив.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w:t>
      </w:r>
      <w:r>
        <w:rPr>
          <w:spacing w:val="-2"/>
        </w:rPr>
        <w:t>Школе.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78" w:firstLine="708"/>
      </w:pPr>
      <w:r>
        <w:lastRenderedPageBreak/>
        <w:t>Реализация воспитательного потенциала основных школьных дел предусматривает следующие формы работы:</w:t>
      </w:r>
    </w:p>
    <w:p w:rsidR="00ED2570" w:rsidRDefault="00125FB7">
      <w:pPr>
        <w:pStyle w:val="a4"/>
        <w:numPr>
          <w:ilvl w:val="0"/>
          <w:numId w:val="120"/>
        </w:numPr>
        <w:tabs>
          <w:tab w:val="left" w:pos="1005"/>
        </w:tabs>
        <w:spacing w:line="276" w:lineRule="auto"/>
        <w:ind w:right="277"/>
        <w:rPr>
          <w:sz w:val="24"/>
        </w:rPr>
      </w:pPr>
      <w:r>
        <w:rPr>
          <w:sz w:val="24"/>
        </w:rPr>
        <w:t>общешкольные праздники, выставки, концерты, ежегодные творческие мероприятия, связанные с общероссийскими, региональными праздниками, памятными датами, в которых участвуют все классы Школы: День учителя, Международный день школьных библиотек, День матери, Новый год, 23 февраля, Масленица,</w:t>
      </w:r>
      <w:r>
        <w:rPr>
          <w:spacing w:val="80"/>
          <w:sz w:val="24"/>
        </w:rPr>
        <w:t xml:space="preserve"> </w:t>
      </w:r>
      <w:r>
        <w:rPr>
          <w:sz w:val="24"/>
        </w:rPr>
        <w:t>8</w:t>
      </w:r>
      <w:r>
        <w:rPr>
          <w:spacing w:val="80"/>
          <w:sz w:val="24"/>
        </w:rPr>
        <w:t xml:space="preserve"> </w:t>
      </w:r>
      <w:r>
        <w:rPr>
          <w:sz w:val="24"/>
        </w:rPr>
        <w:t>марта,</w:t>
      </w:r>
      <w:r>
        <w:rPr>
          <w:spacing w:val="80"/>
          <w:sz w:val="24"/>
        </w:rPr>
        <w:t xml:space="preserve"> </w:t>
      </w:r>
      <w:r>
        <w:rPr>
          <w:sz w:val="24"/>
        </w:rPr>
        <w:t>Всемирный</w:t>
      </w:r>
      <w:r>
        <w:rPr>
          <w:spacing w:val="-2"/>
          <w:sz w:val="24"/>
        </w:rPr>
        <w:t xml:space="preserve"> </w:t>
      </w:r>
      <w:r>
        <w:rPr>
          <w:sz w:val="24"/>
        </w:rPr>
        <w:t>день</w:t>
      </w:r>
      <w:r>
        <w:rPr>
          <w:spacing w:val="-1"/>
          <w:sz w:val="24"/>
        </w:rPr>
        <w:t xml:space="preserve"> </w:t>
      </w:r>
      <w:r>
        <w:rPr>
          <w:sz w:val="24"/>
        </w:rPr>
        <w:t>распространения</w:t>
      </w:r>
      <w:r>
        <w:rPr>
          <w:spacing w:val="80"/>
          <w:sz w:val="24"/>
        </w:rPr>
        <w:t xml:space="preserve"> </w:t>
      </w:r>
      <w:r>
        <w:rPr>
          <w:sz w:val="24"/>
        </w:rPr>
        <w:t>информации</w:t>
      </w:r>
      <w:r>
        <w:rPr>
          <w:spacing w:val="80"/>
          <w:sz w:val="24"/>
        </w:rPr>
        <w:t xml:space="preserve"> </w:t>
      </w:r>
      <w:r>
        <w:rPr>
          <w:sz w:val="24"/>
        </w:rPr>
        <w:t>о проблеме</w:t>
      </w:r>
      <w:r>
        <w:rPr>
          <w:spacing w:val="-3"/>
          <w:sz w:val="24"/>
        </w:rPr>
        <w:t xml:space="preserve"> </w:t>
      </w:r>
      <w:r>
        <w:rPr>
          <w:sz w:val="24"/>
        </w:rPr>
        <w:t>аутизма (2 апреля), День космонавтики, Всемирный день Земли, День победы, Международный день семьи и др.</w:t>
      </w:r>
    </w:p>
    <w:p w:rsidR="00ED2570" w:rsidRDefault="00125FB7">
      <w:pPr>
        <w:pStyle w:val="a4"/>
        <w:numPr>
          <w:ilvl w:val="0"/>
          <w:numId w:val="120"/>
        </w:numPr>
        <w:tabs>
          <w:tab w:val="left" w:pos="1005"/>
        </w:tabs>
        <w:spacing w:line="273" w:lineRule="auto"/>
        <w:ind w:right="279"/>
        <w:rPr>
          <w:sz w:val="24"/>
        </w:rPr>
      </w:pPr>
      <w:r>
        <w:rPr>
          <w:sz w:val="24"/>
        </w:rPr>
        <w:t>участие во Всероссийских акциях, посвященных значимым событиям в России, мире, например, «Неделя добра», «Георгиевская ленточка», «День памяти героя»,</w:t>
      </w:r>
    </w:p>
    <w:p w:rsidR="00ED2570" w:rsidRDefault="00125FB7">
      <w:pPr>
        <w:pStyle w:val="a3"/>
        <w:spacing w:line="276" w:lineRule="auto"/>
        <w:ind w:left="1005" w:right="279"/>
      </w:pPr>
      <w:r>
        <w:t>«День Земли», «Неделя детской книги», участие в сборе пластиковых крышек (проект «Добрые крышечки») и др.</w:t>
      </w:r>
    </w:p>
    <w:p w:rsidR="00ED2570" w:rsidRDefault="00125FB7">
      <w:pPr>
        <w:pStyle w:val="a4"/>
        <w:numPr>
          <w:ilvl w:val="0"/>
          <w:numId w:val="120"/>
        </w:numPr>
        <w:tabs>
          <w:tab w:val="left" w:pos="1005"/>
        </w:tabs>
        <w:spacing w:line="273" w:lineRule="auto"/>
        <w:ind w:right="277"/>
        <w:rPr>
          <w:sz w:val="24"/>
        </w:rPr>
      </w:pPr>
      <w:r>
        <w:rPr>
          <w:sz w:val="24"/>
        </w:rPr>
        <w:t>торжественные мероприятия, связанные с переходом обучающихся на</w:t>
      </w:r>
      <w:r>
        <w:rPr>
          <w:spacing w:val="40"/>
          <w:sz w:val="24"/>
        </w:rPr>
        <w:t xml:space="preserve"> </w:t>
      </w:r>
      <w:r>
        <w:rPr>
          <w:sz w:val="24"/>
        </w:rPr>
        <w:t>следующую ступень образования («Выпускной праздник» для 4-х классов);</w:t>
      </w:r>
    </w:p>
    <w:p w:rsidR="00ED2570" w:rsidRDefault="00125FB7">
      <w:pPr>
        <w:pStyle w:val="a4"/>
        <w:numPr>
          <w:ilvl w:val="0"/>
          <w:numId w:val="120"/>
        </w:numPr>
        <w:tabs>
          <w:tab w:val="left" w:pos="1005"/>
        </w:tabs>
        <w:spacing w:before="1" w:line="276" w:lineRule="auto"/>
        <w:ind w:right="280"/>
        <w:rPr>
          <w:sz w:val="24"/>
        </w:rPr>
      </w:pPr>
      <w:r>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выставках, олимпиадах.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D2570" w:rsidRDefault="00125FB7">
      <w:pPr>
        <w:pStyle w:val="a4"/>
        <w:numPr>
          <w:ilvl w:val="0"/>
          <w:numId w:val="120"/>
        </w:numPr>
        <w:tabs>
          <w:tab w:val="left" w:pos="1005"/>
        </w:tabs>
        <w:spacing w:line="276" w:lineRule="auto"/>
        <w:ind w:right="278"/>
        <w:rPr>
          <w:sz w:val="24"/>
        </w:rPr>
      </w:pPr>
      <w:r>
        <w:rPr>
          <w:sz w:val="24"/>
        </w:rPr>
        <w:t>социальные проекты,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ED2570" w:rsidRDefault="00125FB7">
      <w:pPr>
        <w:pStyle w:val="a4"/>
        <w:numPr>
          <w:ilvl w:val="0"/>
          <w:numId w:val="120"/>
        </w:numPr>
        <w:tabs>
          <w:tab w:val="left" w:pos="1004"/>
        </w:tabs>
        <w:spacing w:line="291" w:lineRule="exact"/>
        <w:ind w:left="1004" w:hanging="359"/>
        <w:rPr>
          <w:sz w:val="24"/>
        </w:rPr>
      </w:pPr>
      <w:r>
        <w:rPr>
          <w:sz w:val="24"/>
        </w:rPr>
        <w:t>вовлечение,</w:t>
      </w:r>
      <w:r>
        <w:rPr>
          <w:spacing w:val="-2"/>
          <w:sz w:val="24"/>
        </w:rPr>
        <w:t xml:space="preserve"> </w:t>
      </w:r>
      <w:r>
        <w:rPr>
          <w:sz w:val="24"/>
        </w:rPr>
        <w:t>по</w:t>
      </w:r>
      <w:r>
        <w:rPr>
          <w:spacing w:val="-2"/>
          <w:sz w:val="24"/>
        </w:rPr>
        <w:t xml:space="preserve"> </w:t>
      </w:r>
      <w:r>
        <w:rPr>
          <w:sz w:val="24"/>
        </w:rPr>
        <w:t>возможности,</w:t>
      </w:r>
      <w:r>
        <w:rPr>
          <w:spacing w:val="-2"/>
          <w:sz w:val="24"/>
        </w:rPr>
        <w:t xml:space="preserve"> </w:t>
      </w:r>
      <w:r>
        <w:rPr>
          <w:sz w:val="24"/>
        </w:rPr>
        <w:t>каждого</w:t>
      </w:r>
      <w:r>
        <w:rPr>
          <w:spacing w:val="-2"/>
          <w:sz w:val="24"/>
        </w:rPr>
        <w:t xml:space="preserve"> </w:t>
      </w:r>
      <w:r>
        <w:rPr>
          <w:sz w:val="24"/>
        </w:rPr>
        <w:t>обучающегося</w:t>
      </w:r>
      <w:r>
        <w:rPr>
          <w:spacing w:val="-2"/>
          <w:sz w:val="24"/>
        </w:rPr>
        <w:t xml:space="preserve"> </w:t>
      </w:r>
      <w:r>
        <w:rPr>
          <w:sz w:val="24"/>
        </w:rPr>
        <w:t>в</w:t>
      </w:r>
      <w:r>
        <w:rPr>
          <w:spacing w:val="-3"/>
          <w:sz w:val="24"/>
        </w:rPr>
        <w:t xml:space="preserve"> </w:t>
      </w:r>
      <w:r>
        <w:rPr>
          <w:sz w:val="24"/>
        </w:rPr>
        <w:t>основные</w:t>
      </w:r>
      <w:r>
        <w:rPr>
          <w:spacing w:val="-2"/>
          <w:sz w:val="24"/>
        </w:rPr>
        <w:t xml:space="preserve"> </w:t>
      </w:r>
      <w:r>
        <w:rPr>
          <w:sz w:val="24"/>
        </w:rPr>
        <w:t>школьные</w:t>
      </w:r>
      <w:r>
        <w:rPr>
          <w:spacing w:val="-1"/>
          <w:sz w:val="24"/>
        </w:rPr>
        <w:t xml:space="preserve"> </w:t>
      </w:r>
      <w:r>
        <w:rPr>
          <w:spacing w:val="-2"/>
          <w:sz w:val="24"/>
        </w:rPr>
        <w:t>дела;</w:t>
      </w:r>
    </w:p>
    <w:p w:rsidR="00ED2570" w:rsidRDefault="00125FB7">
      <w:pPr>
        <w:pStyle w:val="a4"/>
        <w:numPr>
          <w:ilvl w:val="0"/>
          <w:numId w:val="120"/>
        </w:numPr>
        <w:tabs>
          <w:tab w:val="left" w:pos="1004"/>
        </w:tabs>
        <w:spacing w:before="37"/>
        <w:ind w:left="1004" w:hanging="359"/>
        <w:rPr>
          <w:sz w:val="24"/>
        </w:rPr>
      </w:pPr>
      <w:r>
        <w:rPr>
          <w:sz w:val="24"/>
        </w:rPr>
        <w:t>участие</w:t>
      </w:r>
      <w:r>
        <w:rPr>
          <w:spacing w:val="-2"/>
          <w:sz w:val="24"/>
        </w:rPr>
        <w:t xml:space="preserve"> </w:t>
      </w:r>
      <w:r>
        <w:rPr>
          <w:sz w:val="24"/>
        </w:rPr>
        <w:t>школьных</w:t>
      </w:r>
      <w:r>
        <w:rPr>
          <w:spacing w:val="-2"/>
          <w:sz w:val="24"/>
        </w:rPr>
        <w:t xml:space="preserve"> </w:t>
      </w:r>
      <w:r>
        <w:rPr>
          <w:sz w:val="24"/>
        </w:rPr>
        <w:t>классов</w:t>
      </w:r>
      <w:r>
        <w:rPr>
          <w:spacing w:val="-3"/>
          <w:sz w:val="24"/>
        </w:rPr>
        <w:t xml:space="preserve"> </w:t>
      </w:r>
      <w:r>
        <w:rPr>
          <w:sz w:val="24"/>
        </w:rPr>
        <w:t>в</w:t>
      </w:r>
      <w:r>
        <w:rPr>
          <w:spacing w:val="-3"/>
          <w:sz w:val="24"/>
        </w:rPr>
        <w:t xml:space="preserve"> </w:t>
      </w:r>
      <w:r>
        <w:rPr>
          <w:sz w:val="24"/>
        </w:rPr>
        <w:t>подготовке</w:t>
      </w:r>
      <w:r>
        <w:rPr>
          <w:spacing w:val="-1"/>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основных</w:t>
      </w:r>
      <w:r>
        <w:rPr>
          <w:spacing w:val="-2"/>
          <w:sz w:val="24"/>
        </w:rPr>
        <w:t xml:space="preserve"> </w:t>
      </w:r>
      <w:r>
        <w:rPr>
          <w:sz w:val="24"/>
        </w:rPr>
        <w:t>школьных</w:t>
      </w:r>
      <w:r>
        <w:rPr>
          <w:spacing w:val="-1"/>
          <w:sz w:val="24"/>
        </w:rPr>
        <w:t xml:space="preserve"> </w:t>
      </w:r>
      <w:r>
        <w:rPr>
          <w:spacing w:val="-4"/>
          <w:sz w:val="24"/>
        </w:rPr>
        <w:t>дел;</w:t>
      </w:r>
    </w:p>
    <w:p w:rsidR="00ED2570" w:rsidRDefault="00125FB7">
      <w:pPr>
        <w:pStyle w:val="a4"/>
        <w:numPr>
          <w:ilvl w:val="0"/>
          <w:numId w:val="120"/>
        </w:numPr>
        <w:tabs>
          <w:tab w:val="left" w:pos="1005"/>
        </w:tabs>
        <w:spacing w:before="41" w:line="273" w:lineRule="auto"/>
        <w:ind w:right="279"/>
        <w:rPr>
          <w:sz w:val="24"/>
        </w:rPr>
      </w:pPr>
      <w:r>
        <w:rPr>
          <w:sz w:val="24"/>
        </w:rPr>
        <w:t xml:space="preserve">проведение в рамках класса репетиций, подготовки к основным школьным делам (праздникам, концертам, выставкам) с последующим итоговым анализом </w:t>
      </w:r>
      <w:r>
        <w:rPr>
          <w:spacing w:val="-2"/>
          <w:sz w:val="24"/>
        </w:rPr>
        <w:t>результатов;</w:t>
      </w:r>
    </w:p>
    <w:p w:rsidR="00ED2570" w:rsidRDefault="00125FB7">
      <w:pPr>
        <w:pStyle w:val="a4"/>
        <w:numPr>
          <w:ilvl w:val="0"/>
          <w:numId w:val="120"/>
        </w:numPr>
        <w:tabs>
          <w:tab w:val="left" w:pos="1005"/>
        </w:tabs>
        <w:spacing w:before="5" w:line="273" w:lineRule="auto"/>
        <w:ind w:right="281"/>
        <w:rPr>
          <w:sz w:val="24"/>
        </w:rPr>
      </w:pPr>
      <w:r>
        <w:rPr>
          <w:sz w:val="24"/>
        </w:rPr>
        <w:t>индивидуальная помощь обучающемуся (при необходимости) в подготовке, участии в основных школьных делах, последующем анализе;</w:t>
      </w:r>
    </w:p>
    <w:p w:rsidR="00ED2570" w:rsidRDefault="00125FB7">
      <w:pPr>
        <w:pStyle w:val="a4"/>
        <w:numPr>
          <w:ilvl w:val="0"/>
          <w:numId w:val="120"/>
        </w:numPr>
        <w:tabs>
          <w:tab w:val="left" w:pos="1005"/>
        </w:tabs>
        <w:spacing w:before="2" w:line="276" w:lineRule="auto"/>
        <w:ind w:right="283"/>
        <w:rPr>
          <w:sz w:val="24"/>
        </w:rPr>
      </w:pPr>
      <w:r>
        <w:rPr>
          <w:sz w:val="24"/>
        </w:rPr>
        <w:t xml:space="preserve">наблюдение за поведением обучающихся в ситуациях подготовки, проведения, анализа основных школьных дел, мероприятий, за их отношениями с обучающимися разных возрастов, с педагогическими работниками и другими </w:t>
      </w:r>
      <w:r>
        <w:rPr>
          <w:spacing w:val="-2"/>
          <w:sz w:val="24"/>
        </w:rPr>
        <w:t>взрослыми;</w:t>
      </w:r>
    </w:p>
    <w:p w:rsidR="00ED2570" w:rsidRDefault="00125FB7">
      <w:pPr>
        <w:pStyle w:val="a4"/>
        <w:numPr>
          <w:ilvl w:val="0"/>
          <w:numId w:val="120"/>
        </w:numPr>
        <w:tabs>
          <w:tab w:val="left" w:pos="1005"/>
        </w:tabs>
        <w:spacing w:line="276" w:lineRule="auto"/>
        <w:ind w:right="284"/>
        <w:rPr>
          <w:sz w:val="24"/>
        </w:rPr>
      </w:pPr>
      <w:r>
        <w:rPr>
          <w:sz w:val="24"/>
        </w:rPr>
        <w:t>при необходимости, коррекция поведения обучающегося через индивидуальные беседы с ним, через включение его в совместную работу с другими детьми, которые могли бы стать хорошим примером для ребенка.</w:t>
      </w:r>
    </w:p>
    <w:p w:rsidR="00ED2570" w:rsidRDefault="00ED2570">
      <w:pPr>
        <w:pStyle w:val="a3"/>
        <w:spacing w:before="38"/>
        <w:ind w:left="0"/>
        <w:jc w:val="left"/>
      </w:pPr>
    </w:p>
    <w:p w:rsidR="00ED2570" w:rsidRDefault="00125FB7">
      <w:pPr>
        <w:pStyle w:val="1"/>
        <w:numPr>
          <w:ilvl w:val="0"/>
          <w:numId w:val="152"/>
        </w:numPr>
        <w:tabs>
          <w:tab w:val="left" w:pos="3897"/>
        </w:tabs>
        <w:ind w:left="3897" w:hanging="360"/>
        <w:jc w:val="left"/>
      </w:pPr>
      <w:r>
        <w:t>Внешкольные</w:t>
      </w:r>
      <w:r>
        <w:rPr>
          <w:spacing w:val="-4"/>
        </w:rPr>
        <w:t xml:space="preserve"> </w:t>
      </w:r>
      <w:r>
        <w:rPr>
          <w:spacing w:val="-2"/>
        </w:rPr>
        <w:t>мероприятия</w:t>
      </w:r>
    </w:p>
    <w:p w:rsidR="00ED2570" w:rsidRDefault="00ED2570">
      <w:pPr>
        <w:pStyle w:val="a3"/>
        <w:spacing w:before="79"/>
        <w:ind w:left="0"/>
        <w:jc w:val="left"/>
        <w:rPr>
          <w:b/>
        </w:rPr>
      </w:pPr>
    </w:p>
    <w:p w:rsidR="00ED2570" w:rsidRDefault="00125FB7">
      <w:pPr>
        <w:pStyle w:val="a3"/>
        <w:spacing w:line="276" w:lineRule="auto"/>
        <w:ind w:right="281" w:firstLine="708"/>
      </w:pPr>
      <w:r>
        <w:t xml:space="preserve">Реализация воспитательного потенциала внешкольных мероприятий </w:t>
      </w:r>
      <w:r>
        <w:rPr>
          <w:spacing w:val="-2"/>
        </w:rPr>
        <w:t>предусматривает:</w:t>
      </w:r>
    </w:p>
    <w:p w:rsidR="00ED2570" w:rsidRDefault="00125FB7">
      <w:pPr>
        <w:pStyle w:val="a4"/>
        <w:numPr>
          <w:ilvl w:val="0"/>
          <w:numId w:val="120"/>
        </w:numPr>
        <w:tabs>
          <w:tab w:val="left" w:pos="1005"/>
        </w:tabs>
        <w:spacing w:line="273" w:lineRule="auto"/>
        <w:ind w:right="283"/>
        <w:rPr>
          <w:sz w:val="24"/>
        </w:rPr>
      </w:pPr>
      <w:r>
        <w:rPr>
          <w:sz w:val="24"/>
        </w:rPr>
        <w:t>общие внешкольные мероприятия, в том числе организуемые совместно с социальными</w:t>
      </w:r>
      <w:r>
        <w:rPr>
          <w:spacing w:val="40"/>
          <w:sz w:val="24"/>
        </w:rPr>
        <w:t xml:space="preserve"> </w:t>
      </w:r>
      <w:r>
        <w:rPr>
          <w:sz w:val="24"/>
        </w:rPr>
        <w:t>партнерами</w:t>
      </w:r>
      <w:r>
        <w:rPr>
          <w:spacing w:val="40"/>
          <w:sz w:val="24"/>
        </w:rPr>
        <w:t xml:space="preserve"> </w:t>
      </w:r>
      <w:r>
        <w:rPr>
          <w:sz w:val="24"/>
        </w:rPr>
        <w:t>Школы.</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это</w:t>
      </w:r>
      <w:r>
        <w:rPr>
          <w:spacing w:val="40"/>
          <w:sz w:val="24"/>
        </w:rPr>
        <w:t xml:space="preserve"> </w:t>
      </w:r>
      <w:r>
        <w:rPr>
          <w:sz w:val="24"/>
        </w:rPr>
        <w:t>организация</w:t>
      </w:r>
      <w:r>
        <w:rPr>
          <w:spacing w:val="40"/>
          <w:sz w:val="24"/>
        </w:rPr>
        <w:t xml:space="preserve"> </w:t>
      </w:r>
      <w:r>
        <w:rPr>
          <w:sz w:val="24"/>
        </w:rPr>
        <w:t>и</w:t>
      </w:r>
      <w:r>
        <w:rPr>
          <w:spacing w:val="40"/>
          <w:sz w:val="24"/>
        </w:rPr>
        <w:t xml:space="preserve"> </w:t>
      </w:r>
      <w:r>
        <w:rPr>
          <w:sz w:val="24"/>
        </w:rPr>
        <w:t>участие</w:t>
      </w:r>
      <w:r>
        <w:rPr>
          <w:spacing w:val="40"/>
          <w:sz w:val="24"/>
        </w:rPr>
        <w:t xml:space="preserve"> </w:t>
      </w:r>
      <w:r>
        <w:rPr>
          <w:sz w:val="24"/>
        </w:rPr>
        <w:t>во</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280"/>
      </w:pPr>
      <w:r>
        <w:lastRenderedPageBreak/>
        <w:t>Всероссийском инклюзивном фестивале #</w:t>
      </w:r>
      <w:proofErr w:type="spellStart"/>
      <w:r>
        <w:t>ЛюдиКакЛюди</w:t>
      </w:r>
      <w:proofErr w:type="spellEnd"/>
      <w:r>
        <w:t>; фестивале «Солнечный мир детства»; Всероссийском инклюзивном фестивале «Дети-детям»; участие в выставках: Всероссийский фестиваль детского творчества «Мир глазами детей», выставка «Особый взгляд» в ГМЗ «Царицыно»;</w:t>
      </w:r>
    </w:p>
    <w:p w:rsidR="00ED2570" w:rsidRDefault="00125FB7">
      <w:pPr>
        <w:pStyle w:val="a4"/>
        <w:numPr>
          <w:ilvl w:val="0"/>
          <w:numId w:val="120"/>
        </w:numPr>
        <w:tabs>
          <w:tab w:val="left" w:pos="1005"/>
        </w:tabs>
        <w:spacing w:line="273" w:lineRule="auto"/>
        <w:ind w:right="281"/>
        <w:rPr>
          <w:sz w:val="24"/>
        </w:rPr>
      </w:pPr>
      <w:r>
        <w:rPr>
          <w:sz w:val="24"/>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ED2570" w:rsidRDefault="00125FB7">
      <w:pPr>
        <w:pStyle w:val="a4"/>
        <w:numPr>
          <w:ilvl w:val="0"/>
          <w:numId w:val="120"/>
        </w:numPr>
        <w:tabs>
          <w:tab w:val="left" w:pos="1005"/>
        </w:tabs>
        <w:spacing w:before="6" w:line="276" w:lineRule="auto"/>
        <w:ind w:right="278"/>
        <w:rPr>
          <w:sz w:val="24"/>
        </w:rPr>
      </w:pPr>
      <w:r>
        <w:rPr>
          <w:sz w:val="24"/>
        </w:rPr>
        <w:t>экскурсии, помогающие обучающимся с РАС 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ED2570" w:rsidRDefault="00125FB7">
      <w:pPr>
        <w:pStyle w:val="a3"/>
        <w:spacing w:line="276" w:lineRule="auto"/>
        <w:ind w:right="280" w:firstLine="708"/>
      </w:pPr>
      <w:r>
        <w:t>На экскурсиях создаются благоприятные условия для воспитания самостоятельности, формирования навыков самообслуживания, обучения правилам поведения в транспорте, в общественных местах.</w:t>
      </w:r>
    </w:p>
    <w:p w:rsidR="00ED2570" w:rsidRDefault="00125FB7">
      <w:pPr>
        <w:pStyle w:val="a3"/>
        <w:spacing w:line="276" w:lineRule="auto"/>
        <w:ind w:right="284" w:firstLine="708"/>
      </w:pPr>
      <w:r>
        <w:t xml:space="preserve">В Школе регулярно проводятся экскурсии познавательной, эстетической, </w:t>
      </w:r>
      <w:proofErr w:type="spellStart"/>
      <w:r>
        <w:t>профориентационной</w:t>
      </w:r>
      <w:proofErr w:type="spellEnd"/>
      <w:r>
        <w:t>,</w:t>
      </w:r>
      <w:r>
        <w:rPr>
          <w:spacing w:val="32"/>
        </w:rPr>
        <w:t xml:space="preserve">  </w:t>
      </w:r>
      <w:r>
        <w:t>развлекательной</w:t>
      </w:r>
      <w:r>
        <w:rPr>
          <w:spacing w:val="31"/>
        </w:rPr>
        <w:t xml:space="preserve">  </w:t>
      </w:r>
      <w:r>
        <w:t>направленности</w:t>
      </w:r>
      <w:r>
        <w:rPr>
          <w:spacing w:val="32"/>
        </w:rPr>
        <w:t xml:space="preserve">  </w:t>
      </w:r>
      <w:r>
        <w:t>в</w:t>
      </w:r>
      <w:r>
        <w:rPr>
          <w:spacing w:val="32"/>
        </w:rPr>
        <w:t xml:space="preserve">  </w:t>
      </w:r>
      <w:r>
        <w:t>следующие</w:t>
      </w:r>
      <w:r>
        <w:rPr>
          <w:spacing w:val="32"/>
        </w:rPr>
        <w:t xml:space="preserve">  </w:t>
      </w:r>
      <w:r>
        <w:rPr>
          <w:spacing w:val="-2"/>
        </w:rPr>
        <w:t>организации:</w:t>
      </w:r>
    </w:p>
    <w:p w:rsidR="00ED2570" w:rsidRDefault="00125FB7">
      <w:pPr>
        <w:pStyle w:val="a3"/>
        <w:spacing w:line="276" w:lineRule="auto"/>
        <w:ind w:right="281"/>
      </w:pPr>
      <w:r>
        <w:rPr>
          <w:color w:val="000009"/>
        </w:rPr>
        <w:t xml:space="preserve">«Государственный историко-архитектурный, художественный и ландшафтный музей- заповедник «Царицыно», музей современного искусства «Гараж», </w:t>
      </w:r>
      <w:r>
        <w:t>Всероссийский музей декоративного</w:t>
      </w:r>
      <w:r>
        <w:rPr>
          <w:spacing w:val="-4"/>
        </w:rPr>
        <w:t xml:space="preserve"> </w:t>
      </w:r>
      <w:r>
        <w:t>искусства,</w:t>
      </w:r>
      <w:r>
        <w:rPr>
          <w:spacing w:val="-4"/>
        </w:rPr>
        <w:t xml:space="preserve"> </w:t>
      </w:r>
      <w:r>
        <w:t>музей</w:t>
      </w:r>
      <w:r>
        <w:rPr>
          <w:spacing w:val="-4"/>
        </w:rPr>
        <w:t xml:space="preserve"> </w:t>
      </w:r>
      <w:r>
        <w:t>«Огни</w:t>
      </w:r>
      <w:r>
        <w:rPr>
          <w:spacing w:val="-4"/>
        </w:rPr>
        <w:t xml:space="preserve"> </w:t>
      </w:r>
      <w:r>
        <w:t>Москвы»,</w:t>
      </w:r>
      <w:r>
        <w:rPr>
          <w:spacing w:val="-3"/>
        </w:rPr>
        <w:t xml:space="preserve"> </w:t>
      </w:r>
      <w:r>
        <w:rPr>
          <w:color w:val="000009"/>
        </w:rPr>
        <w:t>Государственный</w:t>
      </w:r>
      <w:r>
        <w:rPr>
          <w:color w:val="000009"/>
          <w:spacing w:val="-4"/>
        </w:rPr>
        <w:t xml:space="preserve"> </w:t>
      </w:r>
      <w:r>
        <w:rPr>
          <w:color w:val="000009"/>
        </w:rPr>
        <w:t>Дарвиновский</w:t>
      </w:r>
      <w:r>
        <w:rPr>
          <w:color w:val="000009"/>
          <w:spacing w:val="-4"/>
        </w:rPr>
        <w:t xml:space="preserve"> </w:t>
      </w:r>
      <w:r>
        <w:rPr>
          <w:color w:val="000009"/>
        </w:rPr>
        <w:t xml:space="preserve">музей, музей Русского импрессионизма, </w:t>
      </w:r>
      <w:r>
        <w:t>музей «</w:t>
      </w:r>
      <w:proofErr w:type="spellStart"/>
      <w:r>
        <w:t>Экспериментаниум</w:t>
      </w:r>
      <w:proofErr w:type="spellEnd"/>
      <w:r>
        <w:t>», Центр океанографии и морской</w:t>
      </w:r>
      <w:r>
        <w:rPr>
          <w:spacing w:val="-13"/>
        </w:rPr>
        <w:t xml:space="preserve"> </w:t>
      </w:r>
      <w:r>
        <w:t>биологии</w:t>
      </w:r>
      <w:r>
        <w:rPr>
          <w:spacing w:val="-13"/>
        </w:rPr>
        <w:t xml:space="preserve"> </w:t>
      </w:r>
      <w:r>
        <w:t>«</w:t>
      </w:r>
      <w:proofErr w:type="spellStart"/>
      <w:r>
        <w:t>Москвариум</w:t>
      </w:r>
      <w:proofErr w:type="spellEnd"/>
      <w:r>
        <w:t>»,</w:t>
      </w:r>
      <w:r>
        <w:rPr>
          <w:spacing w:val="-13"/>
        </w:rPr>
        <w:t xml:space="preserve"> </w:t>
      </w:r>
      <w:r>
        <w:rPr>
          <w:color w:val="000009"/>
        </w:rPr>
        <w:t>Государственный</w:t>
      </w:r>
      <w:r>
        <w:rPr>
          <w:color w:val="000009"/>
          <w:spacing w:val="-13"/>
        </w:rPr>
        <w:t xml:space="preserve"> </w:t>
      </w:r>
      <w:r>
        <w:rPr>
          <w:color w:val="000009"/>
        </w:rPr>
        <w:t>музей</w:t>
      </w:r>
      <w:r>
        <w:rPr>
          <w:color w:val="000009"/>
          <w:spacing w:val="-13"/>
        </w:rPr>
        <w:t xml:space="preserve"> </w:t>
      </w:r>
      <w:r>
        <w:rPr>
          <w:color w:val="000009"/>
        </w:rPr>
        <w:t>изобразительных</w:t>
      </w:r>
      <w:r>
        <w:rPr>
          <w:color w:val="000009"/>
          <w:spacing w:val="-13"/>
        </w:rPr>
        <w:t xml:space="preserve"> </w:t>
      </w:r>
      <w:r>
        <w:rPr>
          <w:color w:val="000009"/>
        </w:rPr>
        <w:t>искусств</w:t>
      </w:r>
      <w:r>
        <w:rPr>
          <w:color w:val="000009"/>
          <w:spacing w:val="-13"/>
        </w:rPr>
        <w:t xml:space="preserve"> </w:t>
      </w:r>
      <w:r>
        <w:rPr>
          <w:color w:val="000009"/>
        </w:rPr>
        <w:t xml:space="preserve">им. А.С. Пушкина, </w:t>
      </w:r>
      <w:r>
        <w:t>Музей Космонавтики, Политехнический музей, батутный центр «Небо», музей «Фабрика ёлочной игрушки» и др.</w:t>
      </w:r>
    </w:p>
    <w:p w:rsidR="00ED2570" w:rsidRDefault="00ED2570">
      <w:pPr>
        <w:pStyle w:val="a3"/>
        <w:spacing w:before="40"/>
        <w:ind w:left="0"/>
        <w:jc w:val="left"/>
      </w:pPr>
    </w:p>
    <w:p w:rsidR="00ED2570" w:rsidRDefault="00125FB7">
      <w:pPr>
        <w:pStyle w:val="1"/>
        <w:numPr>
          <w:ilvl w:val="0"/>
          <w:numId w:val="152"/>
        </w:numPr>
        <w:tabs>
          <w:tab w:val="left" w:pos="2704"/>
        </w:tabs>
        <w:ind w:left="2704" w:hanging="360"/>
        <w:jc w:val="left"/>
      </w:pPr>
      <w:r>
        <w:t>Организация</w:t>
      </w:r>
      <w:r>
        <w:rPr>
          <w:spacing w:val="-5"/>
        </w:rPr>
        <w:t xml:space="preserve"> </w:t>
      </w:r>
      <w:r>
        <w:t>предметно-пространственной</w:t>
      </w:r>
      <w:r>
        <w:rPr>
          <w:spacing w:val="-5"/>
        </w:rPr>
        <w:t xml:space="preserve"> </w:t>
      </w:r>
      <w:r>
        <w:rPr>
          <w:spacing w:val="-2"/>
        </w:rPr>
        <w:t>среды</w:t>
      </w:r>
    </w:p>
    <w:p w:rsidR="00ED2570" w:rsidRDefault="00ED2570">
      <w:pPr>
        <w:pStyle w:val="a3"/>
        <w:spacing w:before="80"/>
        <w:ind w:left="0"/>
        <w:jc w:val="left"/>
        <w:rPr>
          <w:b/>
        </w:rPr>
      </w:pPr>
    </w:p>
    <w:p w:rsidR="00ED2570" w:rsidRDefault="00125FB7">
      <w:pPr>
        <w:pStyle w:val="a3"/>
        <w:spacing w:line="276" w:lineRule="auto"/>
        <w:ind w:right="282" w:firstLine="708"/>
      </w:pPr>
      <w:r>
        <w:t>Окружающая обучающихся структурированная предметно-пространственная среда в Школе, при условии ее грамотной организации, помогает формировать и упорядочивать представления ребенка с РАС о школьном распорядке, режиме дня, адаптивных формах поведения, способах взаимодействия с педагогами и сверстниками,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способствует позитивному восприятию ребенком школы.</w:t>
      </w:r>
    </w:p>
    <w:p w:rsidR="00ED2570" w:rsidRDefault="00125FB7">
      <w:pPr>
        <w:pStyle w:val="a3"/>
        <w:spacing w:line="276" w:lineRule="auto"/>
        <w:ind w:right="282" w:firstLine="708"/>
      </w:pPr>
      <w:r>
        <w:t>Реализация воспитательного потенциала предметно-пространственной среды предусматривает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w:t>
      </w:r>
    </w:p>
    <w:p w:rsidR="00ED2570" w:rsidRDefault="00125FB7">
      <w:pPr>
        <w:pStyle w:val="a3"/>
        <w:spacing w:line="276" w:lineRule="auto"/>
        <w:ind w:right="282" w:firstLine="708"/>
      </w:pPr>
      <w:r>
        <w:t>Воспитывающее влияние на обучающихся осуществляется через такие формы работы с предметно-эстетической средой Школы как:</w:t>
      </w:r>
    </w:p>
    <w:p w:rsidR="00ED2570" w:rsidRDefault="00125FB7">
      <w:pPr>
        <w:pStyle w:val="a4"/>
        <w:numPr>
          <w:ilvl w:val="0"/>
          <w:numId w:val="120"/>
        </w:numPr>
        <w:tabs>
          <w:tab w:val="left" w:pos="1005"/>
        </w:tabs>
        <w:spacing w:line="276" w:lineRule="auto"/>
        <w:ind w:right="279"/>
        <w:rPr>
          <w:sz w:val="24"/>
        </w:rPr>
      </w:pPr>
      <w:r>
        <w:rPr>
          <w:sz w:val="24"/>
        </w:rPr>
        <w:t xml:space="preserve">оформление внешнего вида здания, фасада, холла при входе в школу государственной символикой Российской Федерации, субъекта Российской </w:t>
      </w:r>
      <w:r>
        <w:rPr>
          <w:spacing w:val="-2"/>
          <w:sz w:val="24"/>
        </w:rPr>
        <w:t>Федерации;</w:t>
      </w:r>
    </w:p>
    <w:p w:rsidR="00ED2570" w:rsidRDefault="00125FB7">
      <w:pPr>
        <w:pStyle w:val="a4"/>
        <w:numPr>
          <w:ilvl w:val="0"/>
          <w:numId w:val="120"/>
        </w:numPr>
        <w:tabs>
          <w:tab w:val="left" w:pos="1005"/>
        </w:tabs>
        <w:spacing w:line="273" w:lineRule="auto"/>
        <w:ind w:right="278"/>
        <w:rPr>
          <w:sz w:val="24"/>
        </w:rPr>
      </w:pPr>
      <w:r>
        <w:rPr>
          <w:sz w:val="24"/>
        </w:rPr>
        <w:t>организация и проведение церемоний поднятия (спуска) Государственного флага Российской</w:t>
      </w:r>
      <w:r>
        <w:rPr>
          <w:spacing w:val="80"/>
          <w:sz w:val="24"/>
        </w:rPr>
        <w:t xml:space="preserve">  </w:t>
      </w:r>
      <w:r>
        <w:rPr>
          <w:sz w:val="24"/>
        </w:rPr>
        <w:t>Федерации;</w:t>
      </w:r>
      <w:r>
        <w:rPr>
          <w:spacing w:val="80"/>
          <w:sz w:val="24"/>
        </w:rPr>
        <w:t xml:space="preserve">  </w:t>
      </w:r>
      <w:r>
        <w:rPr>
          <w:sz w:val="24"/>
        </w:rPr>
        <w:t>использование</w:t>
      </w:r>
      <w:r>
        <w:rPr>
          <w:spacing w:val="80"/>
          <w:sz w:val="24"/>
        </w:rPr>
        <w:t xml:space="preserve">  </w:t>
      </w:r>
      <w:r>
        <w:rPr>
          <w:sz w:val="24"/>
        </w:rPr>
        <w:t>государственных</w:t>
      </w:r>
      <w:r>
        <w:rPr>
          <w:spacing w:val="80"/>
          <w:sz w:val="24"/>
        </w:rPr>
        <w:t xml:space="preserve">  </w:t>
      </w:r>
      <w:r>
        <w:rPr>
          <w:sz w:val="24"/>
        </w:rPr>
        <w:t>символов</w:t>
      </w:r>
      <w:r>
        <w:rPr>
          <w:spacing w:val="80"/>
          <w:sz w:val="24"/>
        </w:rPr>
        <w:t xml:space="preserve">  </w:t>
      </w:r>
      <w:r>
        <w:rPr>
          <w:sz w:val="24"/>
        </w:rPr>
        <w:t>при</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278"/>
      </w:pPr>
      <w:r>
        <w:lastRenderedPageBreak/>
        <w:t>организации и проведении церемоний поднятия (спуска) Государственного флага Российской Федерации;</w:t>
      </w:r>
    </w:p>
    <w:p w:rsidR="00ED2570" w:rsidRDefault="00125FB7">
      <w:pPr>
        <w:pStyle w:val="a4"/>
        <w:numPr>
          <w:ilvl w:val="0"/>
          <w:numId w:val="120"/>
        </w:numPr>
        <w:tabs>
          <w:tab w:val="left" w:pos="1005"/>
        </w:tabs>
        <w:spacing w:line="273" w:lineRule="auto"/>
        <w:ind w:right="282"/>
        <w:rPr>
          <w:sz w:val="24"/>
        </w:rPr>
      </w:pPr>
      <w:r>
        <w:rPr>
          <w:sz w:val="24"/>
        </w:rPr>
        <w:t xml:space="preserve">структурирование и зонирование пространства в учебных и не учебных </w:t>
      </w:r>
      <w:r>
        <w:rPr>
          <w:spacing w:val="-2"/>
          <w:sz w:val="24"/>
        </w:rPr>
        <w:t>помещениях;</w:t>
      </w:r>
    </w:p>
    <w:p w:rsidR="00ED2570" w:rsidRDefault="00125FB7">
      <w:pPr>
        <w:pStyle w:val="a4"/>
        <w:numPr>
          <w:ilvl w:val="0"/>
          <w:numId w:val="120"/>
        </w:numPr>
        <w:tabs>
          <w:tab w:val="left" w:pos="1005"/>
        </w:tabs>
        <w:spacing w:before="2" w:line="276" w:lineRule="auto"/>
        <w:ind w:right="278"/>
        <w:rPr>
          <w:sz w:val="24"/>
        </w:rPr>
      </w:pPr>
      <w:r>
        <w:rPr>
          <w:sz w:val="24"/>
        </w:rPr>
        <w:t xml:space="preserve">использование системы визуальной поддержки – наглядных средств, способствующих формированию положительных установок обучающихся на коммуникацию и социальное взаимодействие, формирование культуры общения: расположенные в кабинетах, рекреациях, столовой таблички, плакаты, стенды с иллюстрациями правил общения в зависимости от уровня </w:t>
      </w:r>
      <w:proofErr w:type="spellStart"/>
      <w:r>
        <w:rPr>
          <w:sz w:val="24"/>
        </w:rPr>
        <w:t>сформированности</w:t>
      </w:r>
      <w:proofErr w:type="spellEnd"/>
      <w:r>
        <w:rPr>
          <w:sz w:val="24"/>
        </w:rPr>
        <w:t xml:space="preserve"> восприятия, мышления, коммуникативных навыков (вспомогательные коммуникативные карточки, цепочки действий, картинный материал с изображением социальных ситуаций, правила вежливости, диалоги для чтения по ролям, фотографии с изображениями учеников и учителей в ситуациях общения);</w:t>
      </w:r>
    </w:p>
    <w:p w:rsidR="00ED2570" w:rsidRDefault="00125FB7">
      <w:pPr>
        <w:pStyle w:val="a4"/>
        <w:numPr>
          <w:ilvl w:val="0"/>
          <w:numId w:val="120"/>
        </w:numPr>
        <w:tabs>
          <w:tab w:val="left" w:pos="1005"/>
        </w:tabs>
        <w:spacing w:line="273" w:lineRule="auto"/>
        <w:ind w:right="279"/>
        <w:rPr>
          <w:sz w:val="24"/>
        </w:rPr>
      </w:pPr>
      <w:r>
        <w:rPr>
          <w:sz w:val="24"/>
        </w:rPr>
        <w:t>оформление интерьера школьных помещений (коридоров, лестничных пролетов), учитывающее необходимые навигационные характеристики, позволяющие обучающимся ориентироваться в здании школы;</w:t>
      </w:r>
    </w:p>
    <w:p w:rsidR="00ED2570" w:rsidRDefault="00125FB7">
      <w:pPr>
        <w:pStyle w:val="a4"/>
        <w:numPr>
          <w:ilvl w:val="0"/>
          <w:numId w:val="120"/>
        </w:numPr>
        <w:tabs>
          <w:tab w:val="left" w:pos="1005"/>
        </w:tabs>
        <w:spacing w:before="2" w:line="276" w:lineRule="auto"/>
        <w:ind w:right="278"/>
        <w:rPr>
          <w:sz w:val="24"/>
        </w:rPr>
      </w:pPr>
      <w:r>
        <w:rPr>
          <w:sz w:val="24"/>
        </w:rPr>
        <w:t xml:space="preserve">подготовка и размещение на стенах и стендах школы, класса регулярно сменяемых экспозиций: творческих работ обучающихся, демонстрирующих их способности в разных предметных областях и знакомящих детей с работами друг друга; фотоотчетов об интересных событиях, происходящих в жизни школы, класса (проведенных основных школьных дел, интересных экскурсиях, днях рождения учеников класса), что способствует поддержанию чувства принадлежности к своей школе, классу за счет визуализации прошедших </w:t>
      </w:r>
      <w:r>
        <w:rPr>
          <w:spacing w:val="-2"/>
          <w:sz w:val="24"/>
        </w:rPr>
        <w:t>мероприятий;</w:t>
      </w:r>
    </w:p>
    <w:p w:rsidR="00ED2570" w:rsidRDefault="00125FB7">
      <w:pPr>
        <w:pStyle w:val="a4"/>
        <w:numPr>
          <w:ilvl w:val="0"/>
          <w:numId w:val="120"/>
        </w:numPr>
        <w:tabs>
          <w:tab w:val="left" w:pos="1005"/>
        </w:tabs>
        <w:spacing w:line="276" w:lineRule="auto"/>
        <w:ind w:right="280"/>
        <w:rPr>
          <w:sz w:val="24"/>
        </w:rPr>
      </w:pPr>
      <w:r>
        <w:rPr>
          <w:sz w:val="24"/>
        </w:rPr>
        <w:t>разработка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D2570" w:rsidRDefault="00125FB7">
      <w:pPr>
        <w:pStyle w:val="a4"/>
        <w:numPr>
          <w:ilvl w:val="0"/>
          <w:numId w:val="120"/>
        </w:numPr>
        <w:tabs>
          <w:tab w:val="left" w:pos="1005"/>
        </w:tabs>
        <w:spacing w:line="273" w:lineRule="auto"/>
        <w:ind w:right="284"/>
        <w:rPr>
          <w:sz w:val="24"/>
        </w:rPr>
      </w:pPr>
      <w:r>
        <w:rPr>
          <w:sz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ED2570" w:rsidRDefault="00125FB7">
      <w:pPr>
        <w:pStyle w:val="a4"/>
        <w:numPr>
          <w:ilvl w:val="0"/>
          <w:numId w:val="120"/>
        </w:numPr>
        <w:tabs>
          <w:tab w:val="left" w:pos="1005"/>
        </w:tabs>
        <w:spacing w:line="276" w:lineRule="auto"/>
        <w:ind w:right="276"/>
        <w:rPr>
          <w:sz w:val="24"/>
        </w:rPr>
      </w:pPr>
      <w:r>
        <w:rPr>
          <w:sz w:val="24"/>
        </w:rPr>
        <w:t>оформление пространств проведения значимых событий, праздников, церемоний, торжественных линеек, творческих акций, выставок и т.п., что способствует закреплению у обучающихся визуального соответствия оформления помещения текущему мероприятию;</w:t>
      </w:r>
    </w:p>
    <w:p w:rsidR="00ED2570" w:rsidRDefault="00125FB7">
      <w:pPr>
        <w:pStyle w:val="a4"/>
        <w:numPr>
          <w:ilvl w:val="0"/>
          <w:numId w:val="120"/>
        </w:numPr>
        <w:tabs>
          <w:tab w:val="left" w:pos="1005"/>
        </w:tabs>
        <w:spacing w:line="276" w:lineRule="auto"/>
        <w:ind w:right="278"/>
        <w:rPr>
          <w:sz w:val="24"/>
        </w:rPr>
      </w:pPr>
      <w:r>
        <w:rPr>
          <w:sz w:val="24"/>
        </w:rPr>
        <w:t>совместное с обучающимися сезонное, праздничное, тематическое оформление помещения класса, способствующее формированию сплоченности детского коллектива, развитию чувства общности с тем местом, где обучающийся</w:t>
      </w:r>
      <w:r>
        <w:rPr>
          <w:spacing w:val="40"/>
          <w:sz w:val="24"/>
        </w:rPr>
        <w:t xml:space="preserve"> </w:t>
      </w:r>
      <w:r>
        <w:rPr>
          <w:sz w:val="24"/>
        </w:rPr>
        <w:t>проводит большую часть школьного времени, формированию основ</w:t>
      </w:r>
      <w:r>
        <w:rPr>
          <w:spacing w:val="40"/>
          <w:sz w:val="24"/>
        </w:rPr>
        <w:t xml:space="preserve"> </w:t>
      </w:r>
      <w:r>
        <w:rPr>
          <w:sz w:val="24"/>
        </w:rPr>
        <w:t>эстетического восприятия;</w:t>
      </w:r>
    </w:p>
    <w:p w:rsidR="00ED2570" w:rsidRDefault="00125FB7">
      <w:pPr>
        <w:pStyle w:val="a4"/>
        <w:numPr>
          <w:ilvl w:val="0"/>
          <w:numId w:val="120"/>
        </w:numPr>
        <w:tabs>
          <w:tab w:val="left" w:pos="1005"/>
        </w:tabs>
        <w:spacing w:line="276" w:lineRule="auto"/>
        <w:ind w:right="285"/>
        <w:rPr>
          <w:sz w:val="24"/>
        </w:rPr>
      </w:pPr>
      <w:r>
        <w:rPr>
          <w:sz w:val="24"/>
        </w:rPr>
        <w:t>деятельность классных руководителей и других педагогических работников вместе с обучающимися, их родителями (законными представителями) по благоустройству, оформлению школьных классов, пришкольной территории;</w:t>
      </w:r>
    </w:p>
    <w:p w:rsidR="00ED2570" w:rsidRDefault="00125FB7">
      <w:pPr>
        <w:pStyle w:val="a4"/>
        <w:numPr>
          <w:ilvl w:val="0"/>
          <w:numId w:val="120"/>
        </w:numPr>
        <w:tabs>
          <w:tab w:val="left" w:pos="1005"/>
        </w:tabs>
        <w:spacing w:line="276" w:lineRule="auto"/>
        <w:ind w:right="281"/>
        <w:rPr>
          <w:sz w:val="24"/>
        </w:rPr>
      </w:pPr>
      <w:r>
        <w:rPr>
          <w:sz w:val="24"/>
        </w:rPr>
        <w:t>разработка, оформление, поддержание и использование игровых пространств, спортивных и игровых площадок, зон активного отдыха и зон релаксации в доступных помещениях школы;</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s>
        <w:spacing w:before="73" w:line="273" w:lineRule="auto"/>
        <w:ind w:right="282"/>
        <w:rPr>
          <w:sz w:val="24"/>
        </w:rPr>
      </w:pPr>
      <w:r>
        <w:rPr>
          <w:sz w:val="24"/>
        </w:rPr>
        <w:lastRenderedPageBreak/>
        <w:t>организация и проведение конкурсов, творческих проектов по тематическому украшению учебного помещения.</w:t>
      </w:r>
    </w:p>
    <w:p w:rsidR="00ED2570" w:rsidRDefault="00ED2570">
      <w:pPr>
        <w:pStyle w:val="a3"/>
        <w:spacing w:before="46"/>
        <w:ind w:left="0"/>
        <w:jc w:val="left"/>
      </w:pPr>
    </w:p>
    <w:p w:rsidR="00ED2570" w:rsidRDefault="00125FB7">
      <w:pPr>
        <w:pStyle w:val="1"/>
        <w:numPr>
          <w:ilvl w:val="0"/>
          <w:numId w:val="152"/>
        </w:numPr>
        <w:tabs>
          <w:tab w:val="left" w:pos="2073"/>
        </w:tabs>
        <w:ind w:left="2073" w:hanging="360"/>
        <w:jc w:val="left"/>
      </w:pPr>
      <w:r>
        <w:t>Взаимодействие</w:t>
      </w:r>
      <w:r>
        <w:rPr>
          <w:spacing w:val="-4"/>
        </w:rPr>
        <w:t xml:space="preserve"> </w:t>
      </w:r>
      <w:r>
        <w:t>с</w:t>
      </w:r>
      <w:r>
        <w:rPr>
          <w:spacing w:val="-3"/>
        </w:rPr>
        <w:t xml:space="preserve"> </w:t>
      </w:r>
      <w:r>
        <w:t>родителями</w:t>
      </w:r>
      <w:r>
        <w:rPr>
          <w:spacing w:val="-3"/>
        </w:rPr>
        <w:t xml:space="preserve"> </w:t>
      </w:r>
      <w:r>
        <w:t>(законными</w:t>
      </w:r>
      <w:r>
        <w:rPr>
          <w:spacing w:val="-3"/>
        </w:rPr>
        <w:t xml:space="preserve"> </w:t>
      </w:r>
      <w:r>
        <w:rPr>
          <w:spacing w:val="-2"/>
        </w:rPr>
        <w:t>представителями)</w:t>
      </w:r>
    </w:p>
    <w:p w:rsidR="00ED2570" w:rsidRDefault="00ED2570">
      <w:pPr>
        <w:pStyle w:val="a3"/>
        <w:spacing w:before="81"/>
        <w:ind w:left="0"/>
        <w:jc w:val="left"/>
        <w:rPr>
          <w:b/>
        </w:rPr>
      </w:pPr>
    </w:p>
    <w:p w:rsidR="00ED2570" w:rsidRDefault="00125FB7">
      <w:pPr>
        <w:pStyle w:val="a3"/>
        <w:spacing w:line="276" w:lineRule="auto"/>
        <w:ind w:right="283" w:firstLine="708"/>
      </w:pPr>
      <w:r>
        <w:t xml:space="preserve">Взаимодействие с родителями (законными представителями) обучающихся в Школе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а также для повышения педагогической компетенции родителей (законных </w:t>
      </w:r>
      <w:r>
        <w:rPr>
          <w:spacing w:val="-2"/>
        </w:rPr>
        <w:t>представителей).</w:t>
      </w:r>
    </w:p>
    <w:p w:rsidR="00ED2570" w:rsidRDefault="00125FB7">
      <w:pPr>
        <w:pStyle w:val="a3"/>
        <w:spacing w:line="276" w:lineRule="auto"/>
        <w:ind w:right="283" w:firstLine="708"/>
      </w:pPr>
      <w:r>
        <w:t>Главными целями взаимодействия с родителями (законными представителями) являются</w:t>
      </w:r>
      <w:r>
        <w:rPr>
          <w:spacing w:val="-13"/>
        </w:rPr>
        <w:t xml:space="preserve"> </w:t>
      </w:r>
      <w:r>
        <w:t>оказание</w:t>
      </w:r>
      <w:r>
        <w:rPr>
          <w:spacing w:val="-13"/>
        </w:rPr>
        <w:t xml:space="preserve"> </w:t>
      </w:r>
      <w:r>
        <w:t>помощи</w:t>
      </w:r>
      <w:r>
        <w:rPr>
          <w:spacing w:val="-14"/>
        </w:rPr>
        <w:t xml:space="preserve"> </w:t>
      </w:r>
      <w:r>
        <w:t>семье</w:t>
      </w:r>
      <w:r>
        <w:rPr>
          <w:spacing w:val="-13"/>
        </w:rPr>
        <w:t xml:space="preserve"> </w:t>
      </w:r>
      <w:r>
        <w:t>в</w:t>
      </w:r>
      <w:r>
        <w:rPr>
          <w:spacing w:val="-14"/>
        </w:rPr>
        <w:t xml:space="preserve"> </w:t>
      </w:r>
      <w:r>
        <w:t>воспитании</w:t>
      </w:r>
      <w:r>
        <w:rPr>
          <w:spacing w:val="-12"/>
        </w:rPr>
        <w:t xml:space="preserve"> </w:t>
      </w:r>
      <w:r>
        <w:t>ребенка</w:t>
      </w:r>
      <w:r>
        <w:rPr>
          <w:spacing w:val="-13"/>
        </w:rPr>
        <w:t xml:space="preserve"> </w:t>
      </w:r>
      <w:r>
        <w:t>с</w:t>
      </w:r>
      <w:r>
        <w:rPr>
          <w:spacing w:val="-13"/>
        </w:rPr>
        <w:t xml:space="preserve"> </w:t>
      </w:r>
      <w:r>
        <w:t>РАС,</w:t>
      </w:r>
      <w:r>
        <w:rPr>
          <w:spacing w:val="-13"/>
        </w:rPr>
        <w:t xml:space="preserve"> </w:t>
      </w:r>
      <w:r>
        <w:t>психолого-педагогическое просвещение семей, выработка эффективных стратегий семейного воспитания, содействие в организация досуга семьи.</w:t>
      </w:r>
    </w:p>
    <w:p w:rsidR="00ED2570" w:rsidRDefault="00125FB7">
      <w:pPr>
        <w:pStyle w:val="a3"/>
        <w:spacing w:line="276" w:lineRule="auto"/>
        <w:ind w:right="281" w:firstLine="708"/>
      </w:pPr>
      <w:r>
        <w:t>Система взаимодействия с родителями (законными представителями) выстраивается за счет решения следующих задач:</w:t>
      </w:r>
    </w:p>
    <w:p w:rsidR="00ED2570" w:rsidRDefault="00125FB7">
      <w:pPr>
        <w:pStyle w:val="a4"/>
        <w:numPr>
          <w:ilvl w:val="0"/>
          <w:numId w:val="120"/>
        </w:numPr>
        <w:tabs>
          <w:tab w:val="left" w:pos="1005"/>
        </w:tabs>
        <w:spacing w:line="273" w:lineRule="auto"/>
        <w:ind w:right="280"/>
        <w:rPr>
          <w:sz w:val="24"/>
        </w:rPr>
      </w:pPr>
      <w:r>
        <w:rPr>
          <w:sz w:val="24"/>
        </w:rPr>
        <w:t>повышение педагогической культуры родителей (законных представителей), пополнение арсенала их знаний по общим и конкретным вопросам воспитания ребенка с РАС в семье и школе;</w:t>
      </w:r>
    </w:p>
    <w:p w:rsidR="00ED2570" w:rsidRDefault="00125FB7">
      <w:pPr>
        <w:pStyle w:val="a4"/>
        <w:numPr>
          <w:ilvl w:val="0"/>
          <w:numId w:val="120"/>
        </w:numPr>
        <w:tabs>
          <w:tab w:val="left" w:pos="1005"/>
        </w:tabs>
        <w:spacing w:before="5" w:line="273" w:lineRule="auto"/>
        <w:ind w:right="276"/>
        <w:rPr>
          <w:sz w:val="24"/>
        </w:rPr>
      </w:pPr>
      <w:r>
        <w:rPr>
          <w:sz w:val="24"/>
        </w:rPr>
        <w:t>вовлечение родителей (законных представителей) в совместную с детьми и педагогами учебно-познавательную, культурно-досуговую, общественно- полезную и физкультурно-оздоровительную деятельность;</w:t>
      </w:r>
    </w:p>
    <w:p w:rsidR="00ED2570" w:rsidRDefault="00125FB7">
      <w:pPr>
        <w:pStyle w:val="a4"/>
        <w:numPr>
          <w:ilvl w:val="0"/>
          <w:numId w:val="120"/>
        </w:numPr>
        <w:tabs>
          <w:tab w:val="left" w:pos="1005"/>
        </w:tabs>
        <w:spacing w:before="5" w:line="273" w:lineRule="auto"/>
        <w:ind w:right="278"/>
        <w:rPr>
          <w:sz w:val="24"/>
        </w:rPr>
      </w:pPr>
      <w:r>
        <w:rPr>
          <w:sz w:val="24"/>
        </w:rPr>
        <w:t>презентация положительного семейного опыта, организация семейных</w:t>
      </w:r>
      <w:r>
        <w:rPr>
          <w:spacing w:val="40"/>
          <w:sz w:val="24"/>
        </w:rPr>
        <w:t xml:space="preserve"> </w:t>
      </w:r>
      <w:r>
        <w:rPr>
          <w:sz w:val="24"/>
        </w:rPr>
        <w:t>мастерских и родительского лектория.</w:t>
      </w:r>
    </w:p>
    <w:p w:rsidR="00ED2570" w:rsidRDefault="00125FB7">
      <w:pPr>
        <w:pStyle w:val="a3"/>
        <w:spacing w:before="3" w:line="276" w:lineRule="auto"/>
        <w:ind w:right="283" w:firstLine="708"/>
      </w:pPr>
      <w:r>
        <w:t>Реализация воспитательного потенциала взаимодействия с родителями (законными представителями) обучающихся в Школе осуществляется в рамках следующих видов и форм деятельности:</w:t>
      </w:r>
    </w:p>
    <w:p w:rsidR="00ED2570" w:rsidRDefault="00125FB7">
      <w:pPr>
        <w:pStyle w:val="2"/>
        <w:spacing w:before="1"/>
        <w:ind w:left="285"/>
      </w:pPr>
      <w:r>
        <w:t>На</w:t>
      </w:r>
      <w:r>
        <w:rPr>
          <w:spacing w:val="-14"/>
        </w:rPr>
        <w:t xml:space="preserve"> </w:t>
      </w:r>
      <w:r>
        <w:t>школьном</w:t>
      </w:r>
      <w:r>
        <w:rPr>
          <w:spacing w:val="-14"/>
        </w:rPr>
        <w:t xml:space="preserve"> </w:t>
      </w:r>
      <w:r>
        <w:rPr>
          <w:spacing w:val="-2"/>
        </w:rPr>
        <w:t>уровне:</w:t>
      </w:r>
    </w:p>
    <w:p w:rsidR="00ED2570" w:rsidRDefault="00125FB7">
      <w:pPr>
        <w:pStyle w:val="a4"/>
        <w:numPr>
          <w:ilvl w:val="0"/>
          <w:numId w:val="120"/>
        </w:numPr>
        <w:tabs>
          <w:tab w:val="left" w:pos="1005"/>
        </w:tabs>
        <w:spacing w:before="40" w:line="273" w:lineRule="auto"/>
        <w:ind w:right="279"/>
        <w:rPr>
          <w:sz w:val="24"/>
        </w:rPr>
      </w:pPr>
      <w:r>
        <w:rPr>
          <w:sz w:val="24"/>
        </w:rPr>
        <w:t>создание и деятельность в Школе представительных органов родительского сообщества – родительский комитет Школы, участвующий в обсуждении и решении вопросов воспитания, обучения, социализации обучающихся;</w:t>
      </w:r>
    </w:p>
    <w:p w:rsidR="00ED2570" w:rsidRDefault="00125FB7">
      <w:pPr>
        <w:pStyle w:val="a4"/>
        <w:numPr>
          <w:ilvl w:val="0"/>
          <w:numId w:val="120"/>
        </w:numPr>
        <w:tabs>
          <w:tab w:val="left" w:pos="1005"/>
        </w:tabs>
        <w:spacing w:before="5" w:line="273" w:lineRule="auto"/>
        <w:ind w:right="283"/>
        <w:rPr>
          <w:sz w:val="24"/>
        </w:rPr>
      </w:pPr>
      <w:r>
        <w:rPr>
          <w:sz w:val="24"/>
        </w:rPr>
        <w:t>творческие команды родителей (законных представителей), которые участвуют в группах по различным направлениям деятельности классов;</w:t>
      </w:r>
    </w:p>
    <w:p w:rsidR="00ED2570" w:rsidRDefault="00125FB7">
      <w:pPr>
        <w:pStyle w:val="a4"/>
        <w:numPr>
          <w:ilvl w:val="0"/>
          <w:numId w:val="120"/>
        </w:numPr>
        <w:tabs>
          <w:tab w:val="left" w:pos="1005"/>
        </w:tabs>
        <w:spacing w:before="2" w:line="276" w:lineRule="auto"/>
        <w:ind w:right="280"/>
        <w:rPr>
          <w:sz w:val="24"/>
        </w:rPr>
      </w:pPr>
      <w:r>
        <w:rPr>
          <w:sz w:val="24"/>
        </w:rPr>
        <w:t>мастер-классы, круглые столы и другие мероприятия для родителей (законных представителей), на которых обсуждаются интересующие родителей вопросы, а также осуществляются консультации с приглашением профильных специалистов, в том числе с применением дистанционных технологий;</w:t>
      </w:r>
    </w:p>
    <w:p w:rsidR="00ED2570" w:rsidRDefault="00125FB7">
      <w:pPr>
        <w:pStyle w:val="a4"/>
        <w:numPr>
          <w:ilvl w:val="0"/>
          <w:numId w:val="120"/>
        </w:numPr>
        <w:tabs>
          <w:tab w:val="left" w:pos="1004"/>
        </w:tabs>
        <w:spacing w:line="290" w:lineRule="exact"/>
        <w:ind w:left="1004" w:hanging="359"/>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 в</w:t>
      </w:r>
      <w:r>
        <w:rPr>
          <w:spacing w:val="-2"/>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онлайн-</w:t>
      </w:r>
      <w:r>
        <w:rPr>
          <w:spacing w:val="-2"/>
          <w:sz w:val="24"/>
        </w:rPr>
        <w:t>режиме;</w:t>
      </w:r>
    </w:p>
    <w:p w:rsidR="00ED2570" w:rsidRDefault="00125FB7">
      <w:pPr>
        <w:pStyle w:val="a4"/>
        <w:numPr>
          <w:ilvl w:val="0"/>
          <w:numId w:val="120"/>
        </w:numPr>
        <w:tabs>
          <w:tab w:val="left" w:pos="1005"/>
        </w:tabs>
        <w:spacing w:before="40" w:line="273" w:lineRule="auto"/>
        <w:ind w:right="280"/>
        <w:rPr>
          <w:sz w:val="24"/>
        </w:rPr>
      </w:pPr>
      <w:r>
        <w:rPr>
          <w:sz w:val="24"/>
        </w:rPr>
        <w:t>привлечение родителей (законных представителей) к подготовке и проведению общешкольных мероприятий.</w:t>
      </w:r>
    </w:p>
    <w:p w:rsidR="00ED2570" w:rsidRDefault="00125FB7">
      <w:pPr>
        <w:pStyle w:val="2"/>
        <w:spacing w:before="5"/>
        <w:ind w:left="285"/>
      </w:pPr>
      <w:r>
        <w:t>На</w:t>
      </w:r>
      <w:r>
        <w:rPr>
          <w:spacing w:val="-2"/>
        </w:rPr>
        <w:t xml:space="preserve"> </w:t>
      </w:r>
      <w:r>
        <w:t>уровне</w:t>
      </w:r>
      <w:r>
        <w:rPr>
          <w:spacing w:val="-1"/>
        </w:rPr>
        <w:t xml:space="preserve"> </w:t>
      </w:r>
      <w:r>
        <w:rPr>
          <w:spacing w:val="-2"/>
        </w:rPr>
        <w:t>класса:</w:t>
      </w:r>
    </w:p>
    <w:p w:rsidR="00ED2570" w:rsidRDefault="00125FB7">
      <w:pPr>
        <w:pStyle w:val="a4"/>
        <w:numPr>
          <w:ilvl w:val="0"/>
          <w:numId w:val="120"/>
        </w:numPr>
        <w:tabs>
          <w:tab w:val="left" w:pos="1005"/>
        </w:tabs>
        <w:spacing w:before="40" w:line="273" w:lineRule="auto"/>
        <w:ind w:right="279"/>
        <w:rPr>
          <w:sz w:val="24"/>
        </w:rPr>
      </w:pPr>
      <w:r>
        <w:rPr>
          <w:sz w:val="24"/>
        </w:rPr>
        <w:t>создание и деятельность родительского комитета класса, участвующего в</w:t>
      </w:r>
      <w:r>
        <w:rPr>
          <w:spacing w:val="40"/>
          <w:sz w:val="24"/>
        </w:rPr>
        <w:t xml:space="preserve"> </w:t>
      </w:r>
      <w:r>
        <w:rPr>
          <w:sz w:val="24"/>
        </w:rPr>
        <w:t>решении вопросов воспитания и социализации детей;</w:t>
      </w:r>
    </w:p>
    <w:p w:rsidR="00ED2570" w:rsidRDefault="00125FB7">
      <w:pPr>
        <w:pStyle w:val="a4"/>
        <w:numPr>
          <w:ilvl w:val="0"/>
          <w:numId w:val="120"/>
        </w:numPr>
        <w:tabs>
          <w:tab w:val="left" w:pos="1005"/>
        </w:tabs>
        <w:spacing w:before="1" w:line="273" w:lineRule="auto"/>
        <w:ind w:right="279"/>
        <w:rPr>
          <w:sz w:val="24"/>
        </w:rPr>
      </w:pPr>
      <w:proofErr w:type="spellStart"/>
      <w:r>
        <w:rPr>
          <w:sz w:val="24"/>
        </w:rPr>
        <w:t>внутриклассные</w:t>
      </w:r>
      <w:proofErr w:type="spellEnd"/>
      <w:r>
        <w:rPr>
          <w:sz w:val="24"/>
        </w:rPr>
        <w:t xml:space="preserve"> тематические родительские собрания, в том числе в онлайн- </w:t>
      </w:r>
      <w:r>
        <w:rPr>
          <w:spacing w:val="-2"/>
          <w:sz w:val="24"/>
        </w:rPr>
        <w:t>режиме;</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s>
        <w:spacing w:before="73" w:line="273" w:lineRule="auto"/>
        <w:ind w:right="284"/>
        <w:rPr>
          <w:sz w:val="24"/>
        </w:rPr>
      </w:pPr>
      <w:r>
        <w:rPr>
          <w:sz w:val="24"/>
        </w:rPr>
        <w:lastRenderedPageBreak/>
        <w:t xml:space="preserve">помощь со стороны родителей (законных представителей) в подготовке и проведении </w:t>
      </w:r>
      <w:proofErr w:type="spellStart"/>
      <w:r>
        <w:rPr>
          <w:sz w:val="24"/>
        </w:rPr>
        <w:t>внутриклассных</w:t>
      </w:r>
      <w:proofErr w:type="spellEnd"/>
      <w:r>
        <w:rPr>
          <w:sz w:val="24"/>
        </w:rPr>
        <w:t xml:space="preserve"> мероприятий воспитательной направленности.</w:t>
      </w:r>
    </w:p>
    <w:p w:rsidR="00ED2570" w:rsidRDefault="00125FB7">
      <w:pPr>
        <w:pStyle w:val="2"/>
        <w:spacing w:before="4"/>
        <w:ind w:left="285"/>
      </w:pPr>
      <w:r>
        <w:t>На</w:t>
      </w:r>
      <w:r>
        <w:rPr>
          <w:spacing w:val="-12"/>
        </w:rPr>
        <w:t xml:space="preserve"> </w:t>
      </w:r>
      <w:r>
        <w:t>индивидуальном</w:t>
      </w:r>
      <w:r>
        <w:rPr>
          <w:spacing w:val="-12"/>
        </w:rPr>
        <w:t xml:space="preserve"> </w:t>
      </w:r>
      <w:r>
        <w:rPr>
          <w:spacing w:val="-2"/>
        </w:rPr>
        <w:t>уровне:</w:t>
      </w:r>
    </w:p>
    <w:p w:rsidR="00ED2570" w:rsidRDefault="00125FB7">
      <w:pPr>
        <w:pStyle w:val="a4"/>
        <w:numPr>
          <w:ilvl w:val="0"/>
          <w:numId w:val="120"/>
        </w:numPr>
        <w:tabs>
          <w:tab w:val="left" w:pos="1005"/>
        </w:tabs>
        <w:spacing w:before="40" w:line="273" w:lineRule="auto"/>
        <w:ind w:right="278"/>
        <w:rPr>
          <w:sz w:val="24"/>
        </w:rPr>
      </w:pPr>
      <w:r>
        <w:rPr>
          <w:sz w:val="24"/>
        </w:rPr>
        <w:t xml:space="preserve">работа специалистов службы ППС по запросу родителей (законных представителей) с целью решения различных, в том числе конфликтных, </w:t>
      </w:r>
      <w:r>
        <w:rPr>
          <w:spacing w:val="-2"/>
          <w:sz w:val="24"/>
        </w:rPr>
        <w:t>ситуаций;</w:t>
      </w:r>
    </w:p>
    <w:p w:rsidR="00ED2570" w:rsidRDefault="00125FB7">
      <w:pPr>
        <w:pStyle w:val="a4"/>
        <w:numPr>
          <w:ilvl w:val="0"/>
          <w:numId w:val="120"/>
        </w:numPr>
        <w:tabs>
          <w:tab w:val="left" w:pos="1005"/>
        </w:tabs>
        <w:spacing w:before="5" w:line="273" w:lineRule="auto"/>
        <w:ind w:right="281"/>
        <w:rPr>
          <w:sz w:val="24"/>
        </w:rPr>
      </w:pPr>
      <w:r>
        <w:rPr>
          <w:sz w:val="24"/>
        </w:rPr>
        <w:t>индивидуальное консультирование c целью координации воспитательных усилий педагогов и родителей (законных представителей) обучающихся;</w:t>
      </w:r>
    </w:p>
    <w:p w:rsidR="00ED2570" w:rsidRDefault="00125FB7">
      <w:pPr>
        <w:pStyle w:val="a4"/>
        <w:numPr>
          <w:ilvl w:val="0"/>
          <w:numId w:val="120"/>
        </w:numPr>
        <w:tabs>
          <w:tab w:val="left" w:pos="1005"/>
        </w:tabs>
        <w:spacing w:before="2" w:line="273" w:lineRule="auto"/>
        <w:ind w:right="283"/>
        <w:rPr>
          <w:sz w:val="24"/>
        </w:rPr>
      </w:pPr>
      <w:r>
        <w:rPr>
          <w:sz w:val="24"/>
        </w:rPr>
        <w:t>участие</w:t>
      </w:r>
      <w:r>
        <w:rPr>
          <w:spacing w:val="-2"/>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w:t>
      </w:r>
      <w:r>
        <w:rPr>
          <w:spacing w:val="-2"/>
          <w:sz w:val="24"/>
        </w:rPr>
        <w:t xml:space="preserve"> </w:t>
      </w:r>
      <w:r>
        <w:rPr>
          <w:sz w:val="24"/>
        </w:rPr>
        <w:t>в</w:t>
      </w:r>
      <w:r>
        <w:rPr>
          <w:spacing w:val="-1"/>
          <w:sz w:val="24"/>
        </w:rPr>
        <w:t xml:space="preserve"> </w:t>
      </w:r>
      <w:proofErr w:type="spellStart"/>
      <w:r>
        <w:rPr>
          <w:sz w:val="24"/>
        </w:rPr>
        <w:t>ППк</w:t>
      </w:r>
      <w:proofErr w:type="spellEnd"/>
      <w:r>
        <w:rPr>
          <w:spacing w:val="-2"/>
          <w:sz w:val="24"/>
        </w:rPr>
        <w:t xml:space="preserve"> </w:t>
      </w:r>
      <w:r>
        <w:rPr>
          <w:sz w:val="24"/>
        </w:rPr>
        <w:t>в</w:t>
      </w:r>
      <w:r>
        <w:rPr>
          <w:spacing w:val="-3"/>
          <w:sz w:val="24"/>
        </w:rPr>
        <w:t xml:space="preserve"> </w:t>
      </w:r>
      <w:r>
        <w:rPr>
          <w:sz w:val="24"/>
        </w:rPr>
        <w:t>случаях,</w:t>
      </w:r>
      <w:r>
        <w:rPr>
          <w:spacing w:val="-2"/>
          <w:sz w:val="24"/>
        </w:rPr>
        <w:t xml:space="preserve"> </w:t>
      </w:r>
      <w:r>
        <w:rPr>
          <w:sz w:val="24"/>
        </w:rPr>
        <w:t xml:space="preserve">предусмотренных нормативными документами о </w:t>
      </w:r>
      <w:proofErr w:type="spellStart"/>
      <w:r>
        <w:rPr>
          <w:sz w:val="24"/>
        </w:rPr>
        <w:t>ППк</w:t>
      </w:r>
      <w:proofErr w:type="spellEnd"/>
      <w:r>
        <w:rPr>
          <w:sz w:val="24"/>
        </w:rPr>
        <w:t xml:space="preserve"> в Школе в соответствии с порядком привлечения родителей (законных представителей);</w:t>
      </w:r>
    </w:p>
    <w:p w:rsidR="00ED2570" w:rsidRDefault="00125FB7">
      <w:pPr>
        <w:pStyle w:val="a4"/>
        <w:numPr>
          <w:ilvl w:val="0"/>
          <w:numId w:val="120"/>
        </w:numPr>
        <w:tabs>
          <w:tab w:val="left" w:pos="1005"/>
        </w:tabs>
        <w:spacing w:before="5" w:line="273" w:lineRule="auto"/>
        <w:ind w:right="281"/>
        <w:rPr>
          <w:sz w:val="24"/>
        </w:rPr>
      </w:pPr>
      <w:r>
        <w:rPr>
          <w:sz w:val="24"/>
        </w:rPr>
        <w:t>взаимодействие</w:t>
      </w:r>
      <w:r>
        <w:rPr>
          <w:spacing w:val="-4"/>
          <w:sz w:val="24"/>
        </w:rPr>
        <w:t xml:space="preserve"> </w:t>
      </w:r>
      <w:r>
        <w:rPr>
          <w:sz w:val="24"/>
        </w:rPr>
        <w:t>с</w:t>
      </w:r>
      <w:r>
        <w:rPr>
          <w:spacing w:val="-4"/>
          <w:sz w:val="24"/>
        </w:rPr>
        <w:t xml:space="preserve"> </w:t>
      </w:r>
      <w:r>
        <w:rPr>
          <w:sz w:val="24"/>
        </w:rPr>
        <w:t>родителями</w:t>
      </w:r>
      <w:r>
        <w:rPr>
          <w:spacing w:val="-5"/>
          <w:sz w:val="24"/>
        </w:rPr>
        <w:t xml:space="preserve"> </w:t>
      </w:r>
      <w:r>
        <w:rPr>
          <w:sz w:val="24"/>
        </w:rPr>
        <w:t>(законными</w:t>
      </w:r>
      <w:r>
        <w:rPr>
          <w:spacing w:val="-5"/>
          <w:sz w:val="24"/>
        </w:rPr>
        <w:t xml:space="preserve"> </w:t>
      </w:r>
      <w:r>
        <w:rPr>
          <w:sz w:val="24"/>
        </w:rPr>
        <w:t>представителями)</w:t>
      </w:r>
      <w:r>
        <w:rPr>
          <w:spacing w:val="-4"/>
          <w:sz w:val="24"/>
        </w:rPr>
        <w:t xml:space="preserve"> </w:t>
      </w:r>
      <w:r>
        <w:rPr>
          <w:sz w:val="24"/>
        </w:rPr>
        <w:t>по</w:t>
      </w:r>
      <w:r>
        <w:rPr>
          <w:spacing w:val="-4"/>
          <w:sz w:val="24"/>
        </w:rPr>
        <w:t xml:space="preserve"> </w:t>
      </w:r>
      <w:r>
        <w:rPr>
          <w:sz w:val="24"/>
        </w:rPr>
        <w:t>интересующим</w:t>
      </w:r>
      <w:r>
        <w:rPr>
          <w:spacing w:val="-5"/>
          <w:sz w:val="24"/>
        </w:rPr>
        <w:t xml:space="preserve"> </w:t>
      </w:r>
      <w:r>
        <w:rPr>
          <w:sz w:val="24"/>
        </w:rPr>
        <w:t>их вопросам через использование информационно-коммуникационных технологий (сайт, чат).</w:t>
      </w:r>
    </w:p>
    <w:p w:rsidR="00ED2570" w:rsidRDefault="00ED2570">
      <w:pPr>
        <w:pStyle w:val="a3"/>
        <w:spacing w:before="49"/>
        <w:ind w:left="0"/>
        <w:jc w:val="left"/>
      </w:pPr>
    </w:p>
    <w:p w:rsidR="00ED2570" w:rsidRDefault="00125FB7">
      <w:pPr>
        <w:pStyle w:val="1"/>
        <w:numPr>
          <w:ilvl w:val="0"/>
          <w:numId w:val="152"/>
        </w:numPr>
        <w:tabs>
          <w:tab w:val="left" w:pos="4510"/>
        </w:tabs>
        <w:ind w:left="4510" w:hanging="360"/>
        <w:jc w:val="left"/>
      </w:pPr>
      <w:r>
        <w:rPr>
          <w:spacing w:val="-2"/>
        </w:rPr>
        <w:t>Самоуправление</w:t>
      </w:r>
    </w:p>
    <w:p w:rsidR="00ED2570" w:rsidRDefault="00ED2570">
      <w:pPr>
        <w:pStyle w:val="a3"/>
        <w:spacing w:before="80"/>
        <w:ind w:left="0"/>
        <w:jc w:val="left"/>
        <w:rPr>
          <w:b/>
        </w:rPr>
      </w:pPr>
    </w:p>
    <w:p w:rsidR="00ED2570" w:rsidRDefault="00125FB7">
      <w:pPr>
        <w:pStyle w:val="a3"/>
        <w:spacing w:line="276" w:lineRule="auto"/>
        <w:ind w:right="287" w:firstLine="708"/>
      </w:pPr>
      <w:r>
        <w:t>Поддержка детского самоуправления в Школе направлена на воспитание в детях самостоятельности, ответственности, трудолюбия, чувства собственного достоинства, возможности для самовыражения и самореализации.</w:t>
      </w:r>
    </w:p>
    <w:p w:rsidR="00ED2570" w:rsidRDefault="00125FB7">
      <w:pPr>
        <w:pStyle w:val="a3"/>
        <w:spacing w:line="276" w:lineRule="auto"/>
        <w:ind w:right="277" w:firstLine="708"/>
      </w:pPr>
      <w:r>
        <w:t>Поскольку обучающиеся с РАС испытывают трудности в самостоятельной организации своей деятельности, детское самоуправление в Школе осуществляется под руководством классных руководителей. Так, классные руководители совместно с обучающимися ежедневно планируют</w:t>
      </w:r>
      <w:r>
        <w:rPr>
          <w:spacing w:val="-1"/>
        </w:rPr>
        <w:t xml:space="preserve"> </w:t>
      </w:r>
      <w:r>
        <w:t>учебный день с применением системы визуальной поддержки – составляют визуальное расписание на день, что удовлетворяет особым образовательным потребностям обучающихся с РАС.</w:t>
      </w:r>
    </w:p>
    <w:p w:rsidR="00ED2570" w:rsidRDefault="00125FB7">
      <w:pPr>
        <w:pStyle w:val="a3"/>
        <w:spacing w:before="1" w:line="276" w:lineRule="auto"/>
        <w:ind w:right="279" w:firstLine="708"/>
      </w:pPr>
      <w:r>
        <w:t>Также самоуправление на уровне классов осуществляется через планирование подготовки и участия класса во внеурочных мероприятиях как на уровне класса, так и на уровне школы; через планирование совместно с обучающимися и их непосредственное участие в дежурствах в зимнем саду (уход за растениями, в столовой, в классе).</w:t>
      </w:r>
    </w:p>
    <w:p w:rsidR="00ED2570" w:rsidRDefault="00125FB7">
      <w:pPr>
        <w:pStyle w:val="a3"/>
        <w:spacing w:line="276" w:lineRule="auto"/>
        <w:ind w:right="280" w:firstLine="708"/>
      </w:pPr>
      <w:r>
        <w:t>Кроме того, под руководством классного руководителя осуществляется составление календаря памятных дат/событий, в ходе которого осуществляется обсуждение и планирование с обучающимися предстоящих мероприятий. При этом классный руководитель стимулирует обучающихся к высказыванию своего мнения по поводу планирующихся мероприятий, а также к проявлению инициативы и внесению собственных предложений.</w:t>
      </w:r>
    </w:p>
    <w:p w:rsidR="00ED2570" w:rsidRDefault="00125FB7">
      <w:pPr>
        <w:pStyle w:val="a3"/>
        <w:spacing w:line="276" w:lineRule="auto"/>
        <w:ind w:right="281" w:firstLine="708"/>
      </w:pPr>
      <w:r>
        <w:t>На коррекционно-развивающих занятиях в рамках внеурочной деятельности специалисты службы ППС, в частности педагоги-психологи, учителя-дефектологи развивают у обучающихся с РАС навыки самостоятельной организации своей деятельности, обучают детей регуляции поведения.</w:t>
      </w:r>
    </w:p>
    <w:p w:rsidR="00ED2570" w:rsidRDefault="00ED2570">
      <w:pPr>
        <w:pStyle w:val="a3"/>
        <w:spacing w:before="43"/>
        <w:ind w:left="0"/>
        <w:jc w:val="left"/>
      </w:pPr>
    </w:p>
    <w:p w:rsidR="00ED2570" w:rsidRDefault="00125FB7">
      <w:pPr>
        <w:pStyle w:val="1"/>
        <w:numPr>
          <w:ilvl w:val="0"/>
          <w:numId w:val="152"/>
        </w:numPr>
        <w:tabs>
          <w:tab w:val="left" w:pos="3768"/>
        </w:tabs>
        <w:spacing w:before="1"/>
        <w:ind w:left="3768" w:hanging="360"/>
        <w:jc w:val="left"/>
      </w:pPr>
      <w:r>
        <w:t>Профилактика</w:t>
      </w:r>
      <w:r>
        <w:rPr>
          <w:spacing w:val="-3"/>
        </w:rPr>
        <w:t xml:space="preserve"> </w:t>
      </w:r>
      <w:r>
        <w:t>и</w:t>
      </w:r>
      <w:r>
        <w:rPr>
          <w:spacing w:val="-2"/>
        </w:rPr>
        <w:t xml:space="preserve"> безопасность</w:t>
      </w:r>
    </w:p>
    <w:p w:rsidR="00ED2570" w:rsidRDefault="00ED2570">
      <w:pPr>
        <w:pStyle w:val="a3"/>
        <w:spacing w:before="80"/>
        <w:ind w:left="0"/>
        <w:jc w:val="left"/>
        <w:rPr>
          <w:b/>
        </w:rPr>
      </w:pPr>
    </w:p>
    <w:p w:rsidR="00ED2570" w:rsidRDefault="00125FB7">
      <w:pPr>
        <w:pStyle w:val="a3"/>
        <w:spacing w:line="276" w:lineRule="auto"/>
        <w:ind w:right="283" w:firstLine="708"/>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s>
        <w:spacing w:before="73" w:line="273" w:lineRule="auto"/>
        <w:ind w:right="278"/>
        <w:rPr>
          <w:sz w:val="24"/>
        </w:rPr>
      </w:pPr>
      <w:r>
        <w:rPr>
          <w:sz w:val="24"/>
        </w:rPr>
        <w:lastRenderedPageBreak/>
        <w:t>организацию деятельности педагогического коллектива по созданию в Школе эффективной профилактической среды, обеспечивающей безопасность жизнедеятельности, как условия успешной воспитательной деятельности;</w:t>
      </w:r>
    </w:p>
    <w:p w:rsidR="00ED2570" w:rsidRDefault="00125FB7">
      <w:pPr>
        <w:pStyle w:val="a4"/>
        <w:numPr>
          <w:ilvl w:val="0"/>
          <w:numId w:val="120"/>
        </w:numPr>
        <w:tabs>
          <w:tab w:val="left" w:pos="1005"/>
        </w:tabs>
        <w:spacing w:before="5" w:line="273" w:lineRule="auto"/>
        <w:ind w:right="278"/>
        <w:rPr>
          <w:sz w:val="24"/>
        </w:rPr>
      </w:pPr>
      <w:r>
        <w:rPr>
          <w:sz w:val="24"/>
        </w:rPr>
        <w:t xml:space="preserve">проведение диагностических мероприятий с целью выявления обучающихся с агрессивным поведением (агрессия, </w:t>
      </w:r>
      <w:proofErr w:type="spellStart"/>
      <w:r>
        <w:rPr>
          <w:sz w:val="24"/>
        </w:rPr>
        <w:t>самоагрессия</w:t>
      </w:r>
      <w:proofErr w:type="spellEnd"/>
      <w:r>
        <w:rPr>
          <w:sz w:val="24"/>
        </w:rPr>
        <w:t>); проведение коррекционно- воспитательной работы с данными обучающимся;</w:t>
      </w:r>
    </w:p>
    <w:p w:rsidR="00ED2570" w:rsidRDefault="00125FB7">
      <w:pPr>
        <w:pStyle w:val="a4"/>
        <w:numPr>
          <w:ilvl w:val="0"/>
          <w:numId w:val="120"/>
        </w:numPr>
        <w:tabs>
          <w:tab w:val="left" w:pos="1005"/>
        </w:tabs>
        <w:spacing w:before="6" w:line="276" w:lineRule="auto"/>
        <w:ind w:right="280"/>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рамках классных часов, бесед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Pr>
          <w:sz w:val="24"/>
        </w:rPr>
        <w:t>антиэкстремистской</w:t>
      </w:r>
      <w:proofErr w:type="spellEnd"/>
      <w:r>
        <w:rPr>
          <w:sz w:val="24"/>
        </w:rPr>
        <w:t xml:space="preserve"> безопасности, гражданской</w:t>
      </w:r>
      <w:r>
        <w:rPr>
          <w:spacing w:val="80"/>
          <w:sz w:val="24"/>
        </w:rPr>
        <w:t xml:space="preserve"> </w:t>
      </w:r>
      <w:r>
        <w:rPr>
          <w:spacing w:val="-2"/>
          <w:sz w:val="24"/>
        </w:rPr>
        <w:t>обороне;</w:t>
      </w:r>
    </w:p>
    <w:p w:rsidR="00ED2570" w:rsidRDefault="00125FB7">
      <w:pPr>
        <w:pStyle w:val="a4"/>
        <w:numPr>
          <w:ilvl w:val="0"/>
          <w:numId w:val="120"/>
        </w:numPr>
        <w:tabs>
          <w:tab w:val="left" w:pos="1005"/>
        </w:tabs>
        <w:spacing w:line="273" w:lineRule="auto"/>
        <w:ind w:right="282"/>
        <w:rPr>
          <w:sz w:val="24"/>
        </w:rPr>
      </w:pPr>
      <w:r>
        <w:rPr>
          <w:sz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Pr>
          <w:sz w:val="24"/>
        </w:rPr>
        <w:t>саморефлексии</w:t>
      </w:r>
      <w:proofErr w:type="spellEnd"/>
      <w:r>
        <w:rPr>
          <w:sz w:val="24"/>
        </w:rPr>
        <w:t>, самоконтроля, устойчивости к негативным воздействиям;</w:t>
      </w:r>
    </w:p>
    <w:p w:rsidR="00ED2570" w:rsidRDefault="00125FB7">
      <w:pPr>
        <w:pStyle w:val="a4"/>
        <w:numPr>
          <w:ilvl w:val="0"/>
          <w:numId w:val="120"/>
        </w:numPr>
        <w:tabs>
          <w:tab w:val="left" w:pos="1005"/>
        </w:tabs>
        <w:spacing w:before="1" w:line="273" w:lineRule="auto"/>
        <w:ind w:right="280"/>
        <w:rPr>
          <w:sz w:val="24"/>
        </w:rPr>
      </w:pPr>
      <w:r>
        <w:rPr>
          <w:sz w:val="24"/>
        </w:rPr>
        <w:t>профилактику роста числа социально-запущенных семей обучающихся, требующих специальной психолого-педагогической поддержки и сопровождения.</w:t>
      </w:r>
    </w:p>
    <w:p w:rsidR="00ED2570" w:rsidRDefault="00ED2570">
      <w:pPr>
        <w:pStyle w:val="a3"/>
        <w:spacing w:before="45"/>
        <w:ind w:left="0"/>
        <w:jc w:val="left"/>
      </w:pPr>
    </w:p>
    <w:p w:rsidR="00ED2570" w:rsidRDefault="00125FB7">
      <w:pPr>
        <w:pStyle w:val="1"/>
        <w:numPr>
          <w:ilvl w:val="0"/>
          <w:numId w:val="152"/>
        </w:numPr>
        <w:tabs>
          <w:tab w:val="left" w:pos="4064"/>
        </w:tabs>
        <w:ind w:left="4064" w:hanging="360"/>
        <w:jc w:val="left"/>
      </w:pPr>
      <w:r>
        <w:t>Социальное</w:t>
      </w:r>
      <w:r>
        <w:rPr>
          <w:spacing w:val="-4"/>
        </w:rPr>
        <w:t xml:space="preserve"> </w:t>
      </w:r>
      <w:r>
        <w:rPr>
          <w:spacing w:val="-2"/>
        </w:rPr>
        <w:t>партнерство</w:t>
      </w:r>
    </w:p>
    <w:p w:rsidR="00ED2570" w:rsidRDefault="00ED2570">
      <w:pPr>
        <w:pStyle w:val="a3"/>
        <w:spacing w:before="81"/>
        <w:ind w:left="0"/>
        <w:jc w:val="left"/>
        <w:rPr>
          <w:b/>
        </w:rPr>
      </w:pPr>
    </w:p>
    <w:p w:rsidR="00ED2570" w:rsidRDefault="00125FB7">
      <w:pPr>
        <w:pStyle w:val="a3"/>
        <w:spacing w:line="276" w:lineRule="auto"/>
        <w:ind w:right="282" w:firstLine="708"/>
      </w:pPr>
      <w:r>
        <w:rPr>
          <w:color w:val="000009"/>
        </w:rPr>
        <w:t xml:space="preserve">Реализация воспитательного потенциала социального партнерства в Школе </w:t>
      </w:r>
      <w:r>
        <w:rPr>
          <w:color w:val="000009"/>
          <w:spacing w:val="-2"/>
        </w:rPr>
        <w:t>предусматривает:</w:t>
      </w:r>
    </w:p>
    <w:p w:rsidR="00ED2570" w:rsidRDefault="00125FB7">
      <w:pPr>
        <w:pStyle w:val="a4"/>
        <w:numPr>
          <w:ilvl w:val="0"/>
          <w:numId w:val="120"/>
        </w:numPr>
        <w:tabs>
          <w:tab w:val="left" w:pos="1005"/>
        </w:tabs>
        <w:spacing w:line="276" w:lineRule="auto"/>
        <w:ind w:right="280"/>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ED2570" w:rsidRDefault="00125FB7">
      <w:pPr>
        <w:pStyle w:val="a4"/>
        <w:numPr>
          <w:ilvl w:val="0"/>
          <w:numId w:val="120"/>
        </w:numPr>
        <w:tabs>
          <w:tab w:val="left" w:pos="1005"/>
        </w:tabs>
        <w:spacing w:line="273" w:lineRule="auto"/>
        <w:ind w:right="279"/>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ED2570" w:rsidRDefault="00125FB7">
      <w:pPr>
        <w:pStyle w:val="a4"/>
        <w:numPr>
          <w:ilvl w:val="0"/>
          <w:numId w:val="120"/>
        </w:numPr>
        <w:tabs>
          <w:tab w:val="left" w:pos="1005"/>
        </w:tabs>
        <w:spacing w:before="2" w:line="273" w:lineRule="auto"/>
        <w:ind w:right="279"/>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ED2570" w:rsidRDefault="00125FB7">
      <w:pPr>
        <w:pStyle w:val="a4"/>
        <w:numPr>
          <w:ilvl w:val="0"/>
          <w:numId w:val="120"/>
        </w:numPr>
        <w:tabs>
          <w:tab w:val="left" w:pos="1005"/>
        </w:tabs>
        <w:spacing w:before="2" w:line="276" w:lineRule="auto"/>
        <w:ind w:right="277"/>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ED2570" w:rsidRDefault="00125FB7">
      <w:pPr>
        <w:pStyle w:val="a3"/>
        <w:spacing w:line="276" w:lineRule="auto"/>
        <w:ind w:right="280" w:firstLine="708"/>
      </w:pPr>
      <w:r>
        <w:t>Постоянными партнерами ФРЦ по воспитательной работе обучающихся школы являются следующие организации:</w:t>
      </w:r>
    </w:p>
    <w:p w:rsidR="00ED2570" w:rsidRDefault="00125FB7">
      <w:pPr>
        <w:pStyle w:val="a4"/>
        <w:numPr>
          <w:ilvl w:val="0"/>
          <w:numId w:val="120"/>
        </w:numPr>
        <w:tabs>
          <w:tab w:val="left" w:pos="1005"/>
        </w:tabs>
        <w:spacing w:line="276" w:lineRule="auto"/>
        <w:ind w:right="278"/>
        <w:rPr>
          <w:sz w:val="24"/>
        </w:rPr>
      </w:pPr>
      <w:r>
        <w:rPr>
          <w:i/>
          <w:sz w:val="24"/>
        </w:rPr>
        <w:t xml:space="preserve">Государственные музеи: </w:t>
      </w:r>
      <w:r>
        <w:rPr>
          <w:sz w:val="24"/>
        </w:rPr>
        <w:t>«Государственный историко-архитектурный, художественный и ландшафтный музей-заповедник «Царицыно», Государственный Дарвиновский музей, Государственный музей изобразительных искусств им. А.С. Пушкина, Всероссийский музей декоративного искусства;</w:t>
      </w:r>
    </w:p>
    <w:p w:rsidR="00ED2570" w:rsidRDefault="00125FB7">
      <w:pPr>
        <w:pStyle w:val="a4"/>
        <w:numPr>
          <w:ilvl w:val="0"/>
          <w:numId w:val="120"/>
        </w:numPr>
        <w:tabs>
          <w:tab w:val="left" w:pos="1005"/>
        </w:tabs>
        <w:spacing w:line="273" w:lineRule="auto"/>
        <w:ind w:right="280"/>
        <w:rPr>
          <w:sz w:val="24"/>
        </w:rPr>
      </w:pPr>
      <w:r>
        <w:rPr>
          <w:i/>
          <w:sz w:val="24"/>
        </w:rPr>
        <w:t xml:space="preserve">Частные музеи: </w:t>
      </w:r>
      <w:r>
        <w:rPr>
          <w:sz w:val="24"/>
        </w:rPr>
        <w:t>Центр океанографии и морской биологии «</w:t>
      </w:r>
      <w:proofErr w:type="spellStart"/>
      <w:r>
        <w:rPr>
          <w:sz w:val="24"/>
        </w:rPr>
        <w:t>Москвариум</w:t>
      </w:r>
      <w:proofErr w:type="spellEnd"/>
      <w:r>
        <w:rPr>
          <w:sz w:val="24"/>
        </w:rPr>
        <w:t>», музей современного</w:t>
      </w:r>
      <w:r>
        <w:rPr>
          <w:spacing w:val="63"/>
          <w:sz w:val="24"/>
        </w:rPr>
        <w:t xml:space="preserve">   </w:t>
      </w:r>
      <w:r>
        <w:rPr>
          <w:sz w:val="24"/>
        </w:rPr>
        <w:t>искусства</w:t>
      </w:r>
      <w:r>
        <w:rPr>
          <w:spacing w:val="64"/>
          <w:sz w:val="24"/>
        </w:rPr>
        <w:t xml:space="preserve">   </w:t>
      </w:r>
      <w:r>
        <w:rPr>
          <w:sz w:val="24"/>
        </w:rPr>
        <w:t>«Гараж»,</w:t>
      </w:r>
      <w:r>
        <w:rPr>
          <w:spacing w:val="63"/>
          <w:sz w:val="24"/>
        </w:rPr>
        <w:t xml:space="preserve">   </w:t>
      </w:r>
      <w:r>
        <w:rPr>
          <w:sz w:val="24"/>
        </w:rPr>
        <w:t>музей</w:t>
      </w:r>
      <w:r>
        <w:rPr>
          <w:spacing w:val="63"/>
          <w:sz w:val="24"/>
        </w:rPr>
        <w:t xml:space="preserve">   </w:t>
      </w:r>
      <w:r>
        <w:rPr>
          <w:sz w:val="24"/>
        </w:rPr>
        <w:t>«Огни</w:t>
      </w:r>
      <w:r>
        <w:rPr>
          <w:spacing w:val="63"/>
          <w:sz w:val="24"/>
        </w:rPr>
        <w:t xml:space="preserve">   </w:t>
      </w:r>
      <w:r>
        <w:rPr>
          <w:sz w:val="24"/>
        </w:rPr>
        <w:t>Москвы»,</w:t>
      </w:r>
      <w:r>
        <w:rPr>
          <w:spacing w:val="63"/>
          <w:sz w:val="24"/>
        </w:rPr>
        <w:t xml:space="preserve">   </w:t>
      </w:r>
      <w:r>
        <w:rPr>
          <w:sz w:val="24"/>
        </w:rPr>
        <w:t>музей</w:t>
      </w:r>
    </w:p>
    <w:p w:rsidR="00ED2570" w:rsidRDefault="00125FB7">
      <w:pPr>
        <w:pStyle w:val="a3"/>
        <w:ind w:left="1005"/>
      </w:pPr>
      <w:r>
        <w:t>«</w:t>
      </w:r>
      <w:proofErr w:type="spellStart"/>
      <w:r>
        <w:t>Экспериментаниум</w:t>
      </w:r>
      <w:proofErr w:type="spellEnd"/>
      <w:r>
        <w:t>»,</w:t>
      </w:r>
      <w:r>
        <w:rPr>
          <w:spacing w:val="-8"/>
        </w:rPr>
        <w:t xml:space="preserve"> </w:t>
      </w:r>
      <w:r>
        <w:t>Музей</w:t>
      </w:r>
      <w:r>
        <w:rPr>
          <w:spacing w:val="-7"/>
        </w:rPr>
        <w:t xml:space="preserve"> </w:t>
      </w:r>
      <w:r>
        <w:t>русского</w:t>
      </w:r>
      <w:r>
        <w:rPr>
          <w:spacing w:val="-5"/>
        </w:rPr>
        <w:t xml:space="preserve"> </w:t>
      </w:r>
      <w:r>
        <w:rPr>
          <w:spacing w:val="-2"/>
        </w:rPr>
        <w:t>импрессионизма;</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4"/>
        <w:numPr>
          <w:ilvl w:val="0"/>
          <w:numId w:val="120"/>
        </w:numPr>
        <w:tabs>
          <w:tab w:val="left" w:pos="1005"/>
        </w:tabs>
        <w:spacing w:before="73" w:line="273" w:lineRule="auto"/>
        <w:ind w:right="278"/>
        <w:jc w:val="left"/>
        <w:rPr>
          <w:sz w:val="24"/>
        </w:rPr>
      </w:pPr>
      <w:r>
        <w:rPr>
          <w:i/>
          <w:sz w:val="24"/>
        </w:rPr>
        <w:lastRenderedPageBreak/>
        <w:t xml:space="preserve">Зоопарки: </w:t>
      </w:r>
      <w:r>
        <w:rPr>
          <w:sz w:val="24"/>
        </w:rPr>
        <w:t>Московский зоопарк, Городская ферма на ВДНХ, Контактная деревня (совхоз им. В.И. Ленина);</w:t>
      </w:r>
    </w:p>
    <w:p w:rsidR="00ED2570" w:rsidRDefault="00125FB7">
      <w:pPr>
        <w:pStyle w:val="a4"/>
        <w:numPr>
          <w:ilvl w:val="0"/>
          <w:numId w:val="120"/>
        </w:numPr>
        <w:tabs>
          <w:tab w:val="left" w:pos="1004"/>
        </w:tabs>
        <w:spacing w:before="2"/>
        <w:ind w:left="1004" w:hanging="359"/>
        <w:jc w:val="left"/>
        <w:rPr>
          <w:sz w:val="24"/>
        </w:rPr>
      </w:pPr>
      <w:r>
        <w:rPr>
          <w:i/>
          <w:sz w:val="24"/>
        </w:rPr>
        <w:t>Организации</w:t>
      </w:r>
      <w:r>
        <w:rPr>
          <w:i/>
          <w:spacing w:val="-3"/>
          <w:sz w:val="24"/>
        </w:rPr>
        <w:t xml:space="preserve"> </w:t>
      </w:r>
      <w:r>
        <w:rPr>
          <w:i/>
          <w:sz w:val="24"/>
        </w:rPr>
        <w:t xml:space="preserve">спорта: </w:t>
      </w:r>
      <w:r>
        <w:rPr>
          <w:sz w:val="24"/>
        </w:rPr>
        <w:t>батутный</w:t>
      </w:r>
      <w:r>
        <w:rPr>
          <w:spacing w:val="-2"/>
          <w:sz w:val="24"/>
        </w:rPr>
        <w:t xml:space="preserve"> </w:t>
      </w:r>
      <w:r>
        <w:rPr>
          <w:sz w:val="24"/>
        </w:rPr>
        <w:t xml:space="preserve">парк </w:t>
      </w:r>
      <w:r>
        <w:rPr>
          <w:spacing w:val="-2"/>
          <w:sz w:val="24"/>
        </w:rPr>
        <w:t>«Небо»</w:t>
      </w:r>
    </w:p>
    <w:p w:rsidR="00ED2570" w:rsidRDefault="00125FB7">
      <w:pPr>
        <w:pStyle w:val="a4"/>
        <w:numPr>
          <w:ilvl w:val="0"/>
          <w:numId w:val="120"/>
        </w:numPr>
        <w:tabs>
          <w:tab w:val="left" w:pos="1005"/>
        </w:tabs>
        <w:spacing w:before="40" w:line="273" w:lineRule="auto"/>
        <w:ind w:right="281"/>
        <w:jc w:val="left"/>
        <w:rPr>
          <w:sz w:val="24"/>
        </w:rPr>
      </w:pPr>
      <w:r>
        <w:rPr>
          <w:sz w:val="24"/>
        </w:rPr>
        <w:t>Государственное</w:t>
      </w:r>
      <w:r>
        <w:rPr>
          <w:spacing w:val="40"/>
          <w:sz w:val="24"/>
        </w:rPr>
        <w:t xml:space="preserve"> </w:t>
      </w:r>
      <w:r>
        <w:rPr>
          <w:sz w:val="24"/>
        </w:rPr>
        <w:t>бюджетное</w:t>
      </w:r>
      <w:r>
        <w:rPr>
          <w:spacing w:val="40"/>
          <w:sz w:val="24"/>
        </w:rPr>
        <w:t xml:space="preserve"> </w:t>
      </w:r>
      <w:r>
        <w:rPr>
          <w:sz w:val="24"/>
        </w:rPr>
        <w:t>учреждение</w:t>
      </w:r>
      <w:r>
        <w:rPr>
          <w:spacing w:val="40"/>
          <w:sz w:val="24"/>
        </w:rPr>
        <w:t xml:space="preserve"> </w:t>
      </w:r>
      <w:r>
        <w:rPr>
          <w:sz w:val="24"/>
        </w:rPr>
        <w:t>дополнительного</w:t>
      </w:r>
      <w:r>
        <w:rPr>
          <w:spacing w:val="40"/>
          <w:sz w:val="24"/>
        </w:rPr>
        <w:t xml:space="preserve"> </w:t>
      </w:r>
      <w:r>
        <w:rPr>
          <w:sz w:val="24"/>
        </w:rPr>
        <w:t>образования</w:t>
      </w:r>
      <w:r>
        <w:rPr>
          <w:spacing w:val="40"/>
          <w:sz w:val="24"/>
        </w:rPr>
        <w:t xml:space="preserve"> </w:t>
      </w:r>
      <w:r>
        <w:rPr>
          <w:sz w:val="24"/>
        </w:rPr>
        <w:t xml:space="preserve">города Москвы «Центр творчества на </w:t>
      </w:r>
      <w:proofErr w:type="spellStart"/>
      <w:r>
        <w:rPr>
          <w:sz w:val="24"/>
        </w:rPr>
        <w:t>Вадковском</w:t>
      </w:r>
      <w:proofErr w:type="spellEnd"/>
      <w:r>
        <w:rPr>
          <w:sz w:val="24"/>
        </w:rPr>
        <w:t>».</w:t>
      </w:r>
    </w:p>
    <w:p w:rsidR="00ED2570" w:rsidRDefault="00ED2570">
      <w:pPr>
        <w:pStyle w:val="a3"/>
        <w:spacing w:before="47"/>
        <w:ind w:left="0"/>
        <w:jc w:val="left"/>
      </w:pPr>
    </w:p>
    <w:p w:rsidR="00ED2570" w:rsidRDefault="00125FB7">
      <w:pPr>
        <w:pStyle w:val="1"/>
        <w:numPr>
          <w:ilvl w:val="0"/>
          <w:numId w:val="152"/>
        </w:numPr>
        <w:tabs>
          <w:tab w:val="left" w:pos="4489"/>
        </w:tabs>
        <w:ind w:left="4489" w:hanging="360"/>
        <w:jc w:val="left"/>
      </w:pPr>
      <w:r>
        <w:rPr>
          <w:spacing w:val="-2"/>
        </w:rPr>
        <w:t>Профориентация</w:t>
      </w:r>
    </w:p>
    <w:p w:rsidR="00ED2570" w:rsidRDefault="00ED2570">
      <w:pPr>
        <w:pStyle w:val="a3"/>
        <w:spacing w:before="81"/>
        <w:ind w:left="0"/>
        <w:jc w:val="left"/>
        <w:rPr>
          <w:b/>
        </w:rPr>
      </w:pPr>
    </w:p>
    <w:p w:rsidR="00ED2570" w:rsidRDefault="00125FB7">
      <w:pPr>
        <w:pStyle w:val="a3"/>
        <w:spacing w:line="276" w:lineRule="auto"/>
        <w:ind w:right="280" w:firstLine="708"/>
      </w:pPr>
      <w:r>
        <w:t xml:space="preserve">Реализация воспитательного потенциала </w:t>
      </w:r>
      <w:proofErr w:type="spellStart"/>
      <w:r>
        <w:t>профориентационной</w:t>
      </w:r>
      <w:proofErr w:type="spellEnd"/>
      <w:r>
        <w:t xml:space="preserve"> работы с учетом возраста детей, обучающихся в начальной школе, а также с учетом потребностей и возможностей</w:t>
      </w:r>
      <w:r>
        <w:rPr>
          <w:spacing w:val="-10"/>
        </w:rPr>
        <w:t xml:space="preserve"> </w:t>
      </w:r>
      <w:r>
        <w:t>школьников</w:t>
      </w:r>
      <w:r>
        <w:rPr>
          <w:spacing w:val="-11"/>
        </w:rPr>
        <w:t xml:space="preserve"> </w:t>
      </w:r>
      <w:r>
        <w:t>с</w:t>
      </w:r>
      <w:r>
        <w:rPr>
          <w:spacing w:val="-10"/>
        </w:rPr>
        <w:t xml:space="preserve"> </w:t>
      </w:r>
      <w:r>
        <w:t>РАС,</w:t>
      </w:r>
      <w:r>
        <w:rPr>
          <w:spacing w:val="-11"/>
        </w:rPr>
        <w:t xml:space="preserve"> </w:t>
      </w:r>
      <w:r>
        <w:t>предусматривает</w:t>
      </w:r>
      <w:r>
        <w:rPr>
          <w:spacing w:val="-10"/>
        </w:rPr>
        <w:t xml:space="preserve"> </w:t>
      </w:r>
      <w:r>
        <w:t>подготовительные</w:t>
      </w:r>
      <w:r>
        <w:rPr>
          <w:spacing w:val="-10"/>
        </w:rPr>
        <w:t xml:space="preserve"> </w:t>
      </w:r>
      <w:r>
        <w:t>к</w:t>
      </w:r>
      <w:r>
        <w:rPr>
          <w:spacing w:val="-10"/>
        </w:rPr>
        <w:t xml:space="preserve"> </w:t>
      </w:r>
      <w:r>
        <w:t>профориентации мероприятия, направленные на:</w:t>
      </w:r>
    </w:p>
    <w:p w:rsidR="00ED2570" w:rsidRDefault="00125FB7">
      <w:pPr>
        <w:pStyle w:val="a4"/>
        <w:numPr>
          <w:ilvl w:val="0"/>
          <w:numId w:val="120"/>
        </w:numPr>
        <w:tabs>
          <w:tab w:val="left" w:pos="1004"/>
        </w:tabs>
        <w:spacing w:line="294" w:lineRule="exact"/>
        <w:ind w:left="1004" w:hanging="359"/>
        <w:jc w:val="left"/>
        <w:rPr>
          <w:sz w:val="24"/>
        </w:rPr>
      </w:pPr>
      <w:r>
        <w:rPr>
          <w:sz w:val="24"/>
        </w:rPr>
        <w:t>знакомство</w:t>
      </w:r>
      <w:r>
        <w:rPr>
          <w:spacing w:val="-3"/>
          <w:sz w:val="24"/>
        </w:rPr>
        <w:t xml:space="preserve"> </w:t>
      </w:r>
      <w:r>
        <w:rPr>
          <w:sz w:val="24"/>
        </w:rPr>
        <w:t>с</w:t>
      </w:r>
      <w:r>
        <w:rPr>
          <w:spacing w:val="-1"/>
          <w:sz w:val="24"/>
        </w:rPr>
        <w:t xml:space="preserve"> </w:t>
      </w:r>
      <w:r>
        <w:rPr>
          <w:sz w:val="24"/>
        </w:rPr>
        <w:t>трудом</w:t>
      </w:r>
      <w:r>
        <w:rPr>
          <w:spacing w:val="-1"/>
          <w:sz w:val="24"/>
        </w:rPr>
        <w:t xml:space="preserve"> </w:t>
      </w:r>
      <w:r>
        <w:rPr>
          <w:sz w:val="24"/>
        </w:rPr>
        <w:t>окружающих</w:t>
      </w:r>
      <w:r>
        <w:rPr>
          <w:spacing w:val="-3"/>
          <w:sz w:val="24"/>
        </w:rPr>
        <w:t xml:space="preserve"> </w:t>
      </w:r>
      <w:r>
        <w:rPr>
          <w:sz w:val="24"/>
        </w:rPr>
        <w:t>людей</w:t>
      </w:r>
      <w:r>
        <w:rPr>
          <w:spacing w:val="-2"/>
          <w:sz w:val="24"/>
        </w:rPr>
        <w:t xml:space="preserve"> </w:t>
      </w:r>
      <w:r>
        <w:rPr>
          <w:sz w:val="24"/>
        </w:rPr>
        <w:t>и</w:t>
      </w:r>
      <w:r>
        <w:rPr>
          <w:spacing w:val="-2"/>
          <w:sz w:val="24"/>
        </w:rPr>
        <w:t xml:space="preserve"> </w:t>
      </w:r>
      <w:r>
        <w:rPr>
          <w:sz w:val="24"/>
        </w:rPr>
        <w:t xml:space="preserve">их </w:t>
      </w:r>
      <w:r>
        <w:rPr>
          <w:spacing w:val="-2"/>
          <w:sz w:val="24"/>
        </w:rPr>
        <w:t>профессиями;</w:t>
      </w:r>
    </w:p>
    <w:p w:rsidR="00ED2570" w:rsidRDefault="00125FB7">
      <w:pPr>
        <w:pStyle w:val="a4"/>
        <w:numPr>
          <w:ilvl w:val="0"/>
          <w:numId w:val="120"/>
        </w:numPr>
        <w:tabs>
          <w:tab w:val="left" w:pos="1004"/>
        </w:tabs>
        <w:spacing w:before="41"/>
        <w:ind w:left="1004" w:hanging="359"/>
        <w:jc w:val="left"/>
        <w:rPr>
          <w:sz w:val="24"/>
        </w:rPr>
      </w:pPr>
      <w:r>
        <w:rPr>
          <w:sz w:val="24"/>
        </w:rPr>
        <w:t>понимание</w:t>
      </w:r>
      <w:r>
        <w:rPr>
          <w:spacing w:val="-4"/>
          <w:sz w:val="24"/>
        </w:rPr>
        <w:t xml:space="preserve"> </w:t>
      </w:r>
      <w:r>
        <w:rPr>
          <w:sz w:val="24"/>
        </w:rPr>
        <w:t>значения</w:t>
      </w:r>
      <w:r>
        <w:rPr>
          <w:spacing w:val="-1"/>
          <w:sz w:val="24"/>
        </w:rPr>
        <w:t xml:space="preserve"> </w:t>
      </w:r>
      <w:r>
        <w:rPr>
          <w:sz w:val="24"/>
        </w:rPr>
        <w:t>труда</w:t>
      </w:r>
      <w:r>
        <w:rPr>
          <w:spacing w:val="-1"/>
          <w:sz w:val="24"/>
        </w:rPr>
        <w:t xml:space="preserve"> </w:t>
      </w:r>
      <w:r>
        <w:rPr>
          <w:sz w:val="24"/>
        </w:rPr>
        <w:t>в</w:t>
      </w:r>
      <w:r>
        <w:rPr>
          <w:spacing w:val="-2"/>
          <w:sz w:val="24"/>
        </w:rPr>
        <w:t xml:space="preserve"> </w:t>
      </w:r>
      <w:r>
        <w:rPr>
          <w:sz w:val="24"/>
        </w:rPr>
        <w:t>жизни</w:t>
      </w:r>
      <w:r>
        <w:rPr>
          <w:spacing w:val="-2"/>
          <w:sz w:val="24"/>
        </w:rPr>
        <w:t xml:space="preserve"> человека;</w:t>
      </w:r>
    </w:p>
    <w:p w:rsidR="00ED2570" w:rsidRDefault="00125FB7">
      <w:pPr>
        <w:pStyle w:val="a4"/>
        <w:numPr>
          <w:ilvl w:val="0"/>
          <w:numId w:val="120"/>
        </w:numPr>
        <w:tabs>
          <w:tab w:val="left" w:pos="1004"/>
        </w:tabs>
        <w:spacing w:before="39"/>
        <w:ind w:left="1004" w:hanging="359"/>
        <w:jc w:val="left"/>
        <w:rPr>
          <w:sz w:val="24"/>
        </w:rPr>
      </w:pPr>
      <w:r>
        <w:rPr>
          <w:sz w:val="24"/>
        </w:rPr>
        <w:t>воспитание</w:t>
      </w:r>
      <w:r>
        <w:rPr>
          <w:spacing w:val="-2"/>
          <w:sz w:val="24"/>
        </w:rPr>
        <w:t xml:space="preserve"> </w:t>
      </w:r>
      <w:r>
        <w:rPr>
          <w:sz w:val="24"/>
        </w:rPr>
        <w:t>уважения к</w:t>
      </w:r>
      <w:r>
        <w:rPr>
          <w:spacing w:val="-2"/>
          <w:sz w:val="24"/>
        </w:rPr>
        <w:t xml:space="preserve"> </w:t>
      </w:r>
      <w:r>
        <w:rPr>
          <w:sz w:val="24"/>
        </w:rPr>
        <w:t xml:space="preserve">людям труда, к различным </w:t>
      </w:r>
      <w:r>
        <w:rPr>
          <w:spacing w:val="-2"/>
          <w:sz w:val="24"/>
        </w:rPr>
        <w:t>профессиям;</w:t>
      </w:r>
    </w:p>
    <w:p w:rsidR="00ED2570" w:rsidRDefault="00125FB7">
      <w:pPr>
        <w:pStyle w:val="a4"/>
        <w:numPr>
          <w:ilvl w:val="0"/>
          <w:numId w:val="120"/>
        </w:numPr>
        <w:tabs>
          <w:tab w:val="left" w:pos="1004"/>
        </w:tabs>
        <w:spacing w:before="41"/>
        <w:ind w:left="1004" w:hanging="359"/>
        <w:jc w:val="left"/>
        <w:rPr>
          <w:sz w:val="24"/>
        </w:rPr>
      </w:pPr>
      <w:r>
        <w:rPr>
          <w:sz w:val="24"/>
        </w:rPr>
        <w:t>развитие</w:t>
      </w:r>
      <w:r>
        <w:rPr>
          <w:spacing w:val="-2"/>
          <w:sz w:val="24"/>
        </w:rPr>
        <w:t xml:space="preserve"> </w:t>
      </w:r>
      <w:r>
        <w:rPr>
          <w:sz w:val="24"/>
        </w:rPr>
        <w:t>мотивации</w:t>
      </w:r>
      <w:r>
        <w:rPr>
          <w:spacing w:val="-3"/>
          <w:sz w:val="24"/>
        </w:rPr>
        <w:t xml:space="preserve"> </w:t>
      </w:r>
      <w:r>
        <w:rPr>
          <w:sz w:val="24"/>
        </w:rPr>
        <w:t>к учебе</w:t>
      </w:r>
      <w:r>
        <w:rPr>
          <w:spacing w:val="-2"/>
          <w:sz w:val="24"/>
        </w:rPr>
        <w:t xml:space="preserve"> </w:t>
      </w:r>
      <w:r>
        <w:rPr>
          <w:sz w:val="24"/>
        </w:rPr>
        <w:t>и</w:t>
      </w:r>
      <w:r>
        <w:rPr>
          <w:spacing w:val="-2"/>
          <w:sz w:val="24"/>
        </w:rPr>
        <w:t xml:space="preserve"> труду;</w:t>
      </w:r>
    </w:p>
    <w:p w:rsidR="00ED2570" w:rsidRDefault="00125FB7">
      <w:pPr>
        <w:pStyle w:val="a4"/>
        <w:numPr>
          <w:ilvl w:val="0"/>
          <w:numId w:val="120"/>
        </w:numPr>
        <w:tabs>
          <w:tab w:val="left" w:pos="1004"/>
        </w:tabs>
        <w:spacing w:before="41"/>
        <w:ind w:left="1004" w:hanging="359"/>
        <w:jc w:val="left"/>
        <w:rPr>
          <w:sz w:val="24"/>
        </w:rPr>
      </w:pPr>
      <w:r>
        <w:rPr>
          <w:sz w:val="24"/>
        </w:rPr>
        <w:t>воспитание</w:t>
      </w:r>
      <w:r>
        <w:rPr>
          <w:spacing w:val="-4"/>
          <w:sz w:val="24"/>
        </w:rPr>
        <w:t xml:space="preserve"> </w:t>
      </w:r>
      <w:r>
        <w:rPr>
          <w:sz w:val="24"/>
        </w:rPr>
        <w:t>чувства</w:t>
      </w:r>
      <w:r>
        <w:rPr>
          <w:spacing w:val="-2"/>
          <w:sz w:val="24"/>
        </w:rPr>
        <w:t xml:space="preserve"> </w:t>
      </w:r>
      <w:r>
        <w:rPr>
          <w:sz w:val="24"/>
        </w:rPr>
        <w:t>ответственности</w:t>
      </w:r>
      <w:r>
        <w:rPr>
          <w:spacing w:val="-2"/>
          <w:sz w:val="24"/>
        </w:rPr>
        <w:t xml:space="preserve"> </w:t>
      </w:r>
      <w:r>
        <w:rPr>
          <w:sz w:val="24"/>
        </w:rPr>
        <w:t>за</w:t>
      </w:r>
      <w:r>
        <w:rPr>
          <w:spacing w:val="-1"/>
          <w:sz w:val="24"/>
        </w:rPr>
        <w:t xml:space="preserve"> </w:t>
      </w:r>
      <w:r>
        <w:rPr>
          <w:sz w:val="24"/>
        </w:rPr>
        <w:t>качество</w:t>
      </w:r>
      <w:r>
        <w:rPr>
          <w:spacing w:val="-2"/>
          <w:sz w:val="24"/>
        </w:rPr>
        <w:t xml:space="preserve"> </w:t>
      </w:r>
      <w:r>
        <w:rPr>
          <w:sz w:val="24"/>
        </w:rPr>
        <w:t>выполняемой</w:t>
      </w:r>
      <w:r>
        <w:rPr>
          <w:spacing w:val="-2"/>
          <w:sz w:val="24"/>
        </w:rPr>
        <w:t xml:space="preserve"> работы;</w:t>
      </w:r>
    </w:p>
    <w:p w:rsidR="00ED2570" w:rsidRDefault="00125FB7">
      <w:pPr>
        <w:pStyle w:val="a4"/>
        <w:numPr>
          <w:ilvl w:val="0"/>
          <w:numId w:val="120"/>
        </w:numPr>
        <w:tabs>
          <w:tab w:val="left" w:pos="1004"/>
        </w:tabs>
        <w:spacing w:before="41"/>
        <w:ind w:left="1004" w:hanging="359"/>
        <w:jc w:val="left"/>
        <w:rPr>
          <w:sz w:val="24"/>
        </w:rPr>
      </w:pPr>
      <w:r>
        <w:rPr>
          <w:sz w:val="24"/>
        </w:rPr>
        <w:t>развитие</w:t>
      </w:r>
      <w:r>
        <w:rPr>
          <w:spacing w:val="-4"/>
          <w:sz w:val="24"/>
        </w:rPr>
        <w:t xml:space="preserve"> </w:t>
      </w:r>
      <w:r>
        <w:rPr>
          <w:sz w:val="24"/>
        </w:rPr>
        <w:t>творческих</w:t>
      </w:r>
      <w:r>
        <w:rPr>
          <w:spacing w:val="-1"/>
          <w:sz w:val="24"/>
        </w:rPr>
        <w:t xml:space="preserve"> </w:t>
      </w:r>
      <w:r>
        <w:rPr>
          <w:sz w:val="24"/>
        </w:rPr>
        <w:t>способностей</w:t>
      </w:r>
      <w:r>
        <w:rPr>
          <w:spacing w:val="-2"/>
          <w:sz w:val="24"/>
        </w:rPr>
        <w:t xml:space="preserve"> </w:t>
      </w:r>
      <w:r>
        <w:rPr>
          <w:sz w:val="24"/>
        </w:rPr>
        <w:t>детей</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pacing w:val="-2"/>
          <w:sz w:val="24"/>
        </w:rPr>
        <w:t>профессиями.</w:t>
      </w:r>
    </w:p>
    <w:p w:rsidR="00ED2570" w:rsidRDefault="00125FB7">
      <w:pPr>
        <w:pStyle w:val="a3"/>
        <w:spacing w:before="41" w:line="276" w:lineRule="auto"/>
        <w:ind w:right="280" w:firstLine="708"/>
      </w:pPr>
      <w:r>
        <w:t>Совместная деятельность педагогических работников и обучающихся Школы по направлению «Профориентация» включает в себя профессиональное просвещение обучающихся, осуществляемое через:</w:t>
      </w:r>
    </w:p>
    <w:p w:rsidR="00ED2570" w:rsidRDefault="00125FB7">
      <w:pPr>
        <w:pStyle w:val="a4"/>
        <w:numPr>
          <w:ilvl w:val="0"/>
          <w:numId w:val="120"/>
        </w:numPr>
        <w:tabs>
          <w:tab w:val="left" w:pos="1005"/>
        </w:tabs>
        <w:spacing w:line="273" w:lineRule="auto"/>
        <w:ind w:right="280"/>
        <w:rPr>
          <w:sz w:val="24"/>
        </w:rPr>
      </w:pPr>
      <w:r>
        <w:rPr>
          <w:sz w:val="24"/>
        </w:rPr>
        <w:t>знакомство с профессиями в ходе бесед, динамических пауз, коррекционно- развивающих занятий, школьных предметов;</w:t>
      </w:r>
    </w:p>
    <w:p w:rsidR="00ED2570" w:rsidRDefault="00125FB7">
      <w:pPr>
        <w:pStyle w:val="a4"/>
        <w:numPr>
          <w:ilvl w:val="0"/>
          <w:numId w:val="120"/>
        </w:numPr>
        <w:tabs>
          <w:tab w:val="left" w:pos="1005"/>
        </w:tabs>
        <w:spacing w:before="2" w:line="273" w:lineRule="auto"/>
        <w:ind w:right="278"/>
        <w:rPr>
          <w:sz w:val="24"/>
        </w:rPr>
      </w:pPr>
      <w:r>
        <w:rPr>
          <w:sz w:val="24"/>
        </w:rPr>
        <w:t>экскурсии, дающие обучающимся начальные представления о существующих профессиях («Город профессий», «Кондитерская фабрика», «Фабрика мороженого», «</w:t>
      </w:r>
      <w:proofErr w:type="spellStart"/>
      <w:r>
        <w:rPr>
          <w:sz w:val="24"/>
        </w:rPr>
        <w:t>Хлебокомбинат</w:t>
      </w:r>
      <w:proofErr w:type="spellEnd"/>
      <w:r>
        <w:rPr>
          <w:sz w:val="24"/>
        </w:rPr>
        <w:t>»);</w:t>
      </w:r>
    </w:p>
    <w:p w:rsidR="00ED2570" w:rsidRDefault="00125FB7">
      <w:pPr>
        <w:pStyle w:val="a4"/>
        <w:numPr>
          <w:ilvl w:val="0"/>
          <w:numId w:val="120"/>
        </w:numPr>
        <w:tabs>
          <w:tab w:val="left" w:pos="1005"/>
        </w:tabs>
        <w:spacing w:before="4" w:line="276" w:lineRule="auto"/>
        <w:ind w:right="281"/>
        <w:rPr>
          <w:sz w:val="24"/>
        </w:rPr>
      </w:pPr>
      <w:r>
        <w:rPr>
          <w:sz w:val="24"/>
        </w:rPr>
        <w:t>сюжетно-ролевые игры, такие как «Магазин», «Библиотека», «Экскурсовод». В таких играх, как правило, дидактическая задача интегрирована с воспитательной (</w:t>
      </w:r>
      <w:proofErr w:type="spellStart"/>
      <w:r>
        <w:rPr>
          <w:sz w:val="24"/>
        </w:rPr>
        <w:t>профориентационной</w:t>
      </w:r>
      <w:proofErr w:type="spellEnd"/>
      <w:r>
        <w:rPr>
          <w:sz w:val="24"/>
        </w:rPr>
        <w:t>). Например, в игре «Магазин» ученикам предлагается исполнить роли кассира, продавца, и при этом в процессе игры решается дидактическая (закрепление навыков устного счета) и воспитательная (культура общения) задачи.</w:t>
      </w:r>
    </w:p>
    <w:p w:rsidR="00ED2570" w:rsidRDefault="00ED2570">
      <w:pPr>
        <w:pStyle w:val="a3"/>
        <w:spacing w:before="41"/>
        <w:ind w:left="0"/>
        <w:jc w:val="left"/>
      </w:pPr>
    </w:p>
    <w:p w:rsidR="00ED2570" w:rsidRDefault="00125FB7">
      <w:pPr>
        <w:pStyle w:val="1"/>
        <w:ind w:left="0"/>
        <w:jc w:val="center"/>
      </w:pPr>
      <w:r>
        <w:t>Организационный</w:t>
      </w:r>
      <w:r>
        <w:rPr>
          <w:spacing w:val="-15"/>
        </w:rPr>
        <w:t xml:space="preserve"> </w:t>
      </w:r>
      <w:r>
        <w:rPr>
          <w:spacing w:val="-2"/>
        </w:rPr>
        <w:t>раздел</w:t>
      </w:r>
    </w:p>
    <w:p w:rsidR="00ED2570" w:rsidRDefault="00ED2570">
      <w:pPr>
        <w:pStyle w:val="a3"/>
        <w:spacing w:before="83"/>
        <w:ind w:left="0"/>
        <w:jc w:val="left"/>
        <w:rPr>
          <w:b/>
        </w:rPr>
      </w:pPr>
    </w:p>
    <w:p w:rsidR="00ED2570" w:rsidRDefault="00125FB7">
      <w:pPr>
        <w:pStyle w:val="2"/>
        <w:ind w:left="3800"/>
      </w:pPr>
      <w:r>
        <w:rPr>
          <w:color w:val="000009"/>
        </w:rPr>
        <w:t>Кадровое</w:t>
      </w:r>
      <w:r>
        <w:rPr>
          <w:color w:val="000009"/>
          <w:spacing w:val="-4"/>
        </w:rPr>
        <w:t xml:space="preserve"> </w:t>
      </w:r>
      <w:r>
        <w:rPr>
          <w:color w:val="000009"/>
          <w:spacing w:val="-2"/>
        </w:rPr>
        <w:t>обеспечение</w:t>
      </w:r>
    </w:p>
    <w:p w:rsidR="00ED2570" w:rsidRDefault="00125FB7">
      <w:pPr>
        <w:pStyle w:val="a3"/>
        <w:spacing w:before="39" w:line="276" w:lineRule="auto"/>
        <w:ind w:right="280" w:firstLine="708"/>
      </w:pPr>
      <w:r>
        <w:t>Педагогический коллектив Школы – это творческий коллектив единомышленников, который отличается высоким уровнем профессионализма, обладает большим инновационным потенциалом, использует в своей работе современные методики и технологии организации учебно-воспитательного процесса.</w:t>
      </w:r>
    </w:p>
    <w:p w:rsidR="00ED2570" w:rsidRDefault="00125FB7">
      <w:pPr>
        <w:pStyle w:val="a3"/>
        <w:spacing w:line="276" w:lineRule="auto"/>
        <w:ind w:right="283" w:firstLine="708"/>
      </w:pPr>
      <w:r>
        <w:t>Кадровый состав Школы в части организации воспитательной работы полностью соответствует требованиям ФГОС НОО обучающихся с ОВЗ.</w:t>
      </w:r>
    </w:p>
    <w:p w:rsidR="00ED2570" w:rsidRDefault="00125FB7">
      <w:pPr>
        <w:pStyle w:val="a3"/>
        <w:spacing w:line="276" w:lineRule="auto"/>
        <w:ind w:right="282" w:firstLine="708"/>
      </w:pPr>
      <w:r>
        <w:t>Школа полностью укомплектована педагогическими и иными работниками, имеющими</w:t>
      </w:r>
      <w:r>
        <w:rPr>
          <w:spacing w:val="-9"/>
        </w:rPr>
        <w:t xml:space="preserve"> </w:t>
      </w:r>
      <w:r>
        <w:t>профессиональную</w:t>
      </w:r>
      <w:r>
        <w:rPr>
          <w:spacing w:val="-8"/>
        </w:rPr>
        <w:t xml:space="preserve"> </w:t>
      </w:r>
      <w:r>
        <w:t>подготовку</w:t>
      </w:r>
      <w:r>
        <w:rPr>
          <w:spacing w:val="-7"/>
        </w:rPr>
        <w:t xml:space="preserve"> </w:t>
      </w:r>
      <w:r>
        <w:t>соответствующего</w:t>
      </w:r>
      <w:r>
        <w:rPr>
          <w:spacing w:val="-9"/>
        </w:rPr>
        <w:t xml:space="preserve"> </w:t>
      </w:r>
      <w:r>
        <w:t>уровня</w:t>
      </w:r>
      <w:r>
        <w:rPr>
          <w:spacing w:val="-7"/>
        </w:rPr>
        <w:t xml:space="preserve"> </w:t>
      </w:r>
      <w:r>
        <w:t>и</w:t>
      </w:r>
      <w:r>
        <w:rPr>
          <w:spacing w:val="-7"/>
        </w:rPr>
        <w:t xml:space="preserve"> </w:t>
      </w:r>
      <w:r>
        <w:t>направленности</w:t>
      </w:r>
      <w:r>
        <w:rPr>
          <w:spacing w:val="-8"/>
        </w:rPr>
        <w:t xml:space="preserve"> </w:t>
      </w:r>
      <w:r>
        <w:t>с учетом контингента обучающихся.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278" w:firstLine="708"/>
      </w:pPr>
      <w:r>
        <w:lastRenderedPageBreak/>
        <w:t>В</w:t>
      </w:r>
      <w:r>
        <w:rPr>
          <w:spacing w:val="-1"/>
        </w:rPr>
        <w:t xml:space="preserve"> </w:t>
      </w:r>
      <w:r>
        <w:t>штат специалистов Школы</w:t>
      </w:r>
      <w:r>
        <w:rPr>
          <w:spacing w:val="-1"/>
        </w:rPr>
        <w:t xml:space="preserve"> </w:t>
      </w:r>
      <w:r>
        <w:t>для реализации Программы</w:t>
      </w:r>
      <w:r>
        <w:rPr>
          <w:spacing w:val="-1"/>
        </w:rPr>
        <w:t xml:space="preserve"> </w:t>
      </w:r>
      <w:r>
        <w:t>воспитания</w:t>
      </w:r>
      <w:r>
        <w:rPr>
          <w:spacing w:val="-1"/>
        </w:rPr>
        <w:t xml:space="preserve"> </w:t>
      </w:r>
      <w:r>
        <w:t xml:space="preserve">АООП НОО обучающихся с РАС входят: учителя начальных классов, учителя-дефектологи, учителя- логопеды, педагоги-психологи, </w:t>
      </w:r>
      <w:proofErr w:type="spellStart"/>
      <w:r>
        <w:t>тьюторы</w:t>
      </w:r>
      <w:proofErr w:type="spellEnd"/>
      <w:r>
        <w:t>, педагоги-предметники, педагоги дополнительного образования, социальные педагоги.</w:t>
      </w:r>
    </w:p>
    <w:p w:rsidR="00ED2570" w:rsidRDefault="00125FB7">
      <w:pPr>
        <w:pStyle w:val="a3"/>
        <w:spacing w:line="276" w:lineRule="auto"/>
        <w:ind w:right="282" w:firstLine="708"/>
      </w:pPr>
      <w:r>
        <w:t>Педагогические работники Школы систематически повышают свою квалификацию и профессионализм.</w:t>
      </w:r>
    </w:p>
    <w:p w:rsidR="00ED2570" w:rsidRDefault="00ED2570">
      <w:pPr>
        <w:pStyle w:val="a3"/>
        <w:spacing w:before="44"/>
        <w:ind w:left="0"/>
        <w:jc w:val="left"/>
      </w:pPr>
    </w:p>
    <w:p w:rsidR="00ED2570" w:rsidRDefault="00125FB7">
      <w:pPr>
        <w:pStyle w:val="2"/>
        <w:ind w:left="2808"/>
      </w:pPr>
      <w:r>
        <w:rPr>
          <w:color w:val="000009"/>
          <w:spacing w:val="-2"/>
        </w:rPr>
        <w:t>Нормативно-методическое</w:t>
      </w:r>
      <w:r>
        <w:rPr>
          <w:color w:val="000009"/>
          <w:spacing w:val="8"/>
        </w:rPr>
        <w:t xml:space="preserve"> </w:t>
      </w:r>
      <w:r>
        <w:rPr>
          <w:color w:val="000009"/>
          <w:spacing w:val="-2"/>
        </w:rPr>
        <w:t>обеспечение</w:t>
      </w:r>
    </w:p>
    <w:p w:rsidR="00ED2570" w:rsidRDefault="00125FB7">
      <w:pPr>
        <w:pStyle w:val="a3"/>
        <w:spacing w:before="40" w:line="276" w:lineRule="auto"/>
        <w:ind w:right="279" w:firstLine="708"/>
      </w:pPr>
      <w:r>
        <w:t xml:space="preserve">Организация воспитательной работы регламентируется АООП НОО для обучающихся с РАС в соответствии с требованиями ФГОС НОО обучающихся с ОВЗ, а также локальными нормативными актами, размещенными на сайте Школы (сайт ФРЦ РАС: </w:t>
      </w:r>
      <w:hyperlink r:id="rId98">
        <w:r>
          <w:rPr>
            <w:color w:val="0000FF"/>
            <w:u w:val="single" w:color="0000FF"/>
          </w:rPr>
          <w:t>https://autism-frc.ru</w:t>
        </w:r>
      </w:hyperlink>
      <w:r>
        <w:t>).</w:t>
      </w:r>
    </w:p>
    <w:p w:rsidR="00ED2570" w:rsidRDefault="00125FB7">
      <w:pPr>
        <w:pStyle w:val="a3"/>
        <w:tabs>
          <w:tab w:val="left" w:pos="3113"/>
          <w:tab w:val="left" w:pos="4476"/>
          <w:tab w:val="left" w:pos="6160"/>
          <w:tab w:val="left" w:pos="8034"/>
        </w:tabs>
        <w:spacing w:line="276" w:lineRule="auto"/>
        <w:ind w:right="279" w:firstLine="708"/>
      </w:pPr>
      <w:r>
        <w:t>На</w:t>
      </w:r>
      <w:r>
        <w:rPr>
          <w:spacing w:val="-1"/>
        </w:rPr>
        <w:t xml:space="preserve"> </w:t>
      </w:r>
      <w:r>
        <w:t>сайте Школы</w:t>
      </w:r>
      <w:r>
        <w:rPr>
          <w:spacing w:val="-1"/>
        </w:rPr>
        <w:t xml:space="preserve"> </w:t>
      </w:r>
      <w:r>
        <w:t>представлены рабочая программа воспитания, календарный</w:t>
      </w:r>
      <w:r>
        <w:rPr>
          <w:spacing w:val="-1"/>
        </w:rPr>
        <w:t xml:space="preserve"> </w:t>
      </w:r>
      <w:r>
        <w:t>план воспитательной работы (</w:t>
      </w:r>
      <w:hyperlink r:id="rId99">
        <w:r>
          <w:rPr>
            <w:color w:val="0000FF"/>
            <w:u w:val="single" w:color="0000FF"/>
          </w:rPr>
          <w:t>https://autism-frc.ru/school_frc/svedeniya-ob-obrazovatelnoj-</w:t>
        </w:r>
      </w:hyperlink>
      <w:r>
        <w:rPr>
          <w:color w:val="0000FF"/>
        </w:rPr>
        <w:t xml:space="preserve"> </w:t>
      </w:r>
      <w:hyperlink r:id="rId100">
        <w:r>
          <w:rPr>
            <w:color w:val="0000FF"/>
            <w:u w:val="single" w:color="0000FF"/>
          </w:rPr>
          <w:t>organizacii/1260</w:t>
        </w:r>
      </w:hyperlink>
      <w:r>
        <w:t xml:space="preserve">). Регламент проведения церемонии поднятия (спуска) государственного флага Российской Федерации осуществляется в соответствии с положением, </w:t>
      </w:r>
      <w:r>
        <w:rPr>
          <w:spacing w:val="-2"/>
        </w:rPr>
        <w:t>представленным</w:t>
      </w:r>
      <w:r>
        <w:tab/>
      </w:r>
      <w:r>
        <w:rPr>
          <w:spacing w:val="-6"/>
        </w:rPr>
        <w:t>на</w:t>
      </w:r>
      <w:r>
        <w:tab/>
      </w:r>
      <w:r>
        <w:rPr>
          <w:spacing w:val="-2"/>
        </w:rPr>
        <w:t>сайте</w:t>
      </w:r>
      <w:r>
        <w:tab/>
      </w:r>
      <w:r>
        <w:rPr>
          <w:spacing w:val="-2"/>
        </w:rPr>
        <w:t>Школы</w:t>
      </w:r>
      <w:r>
        <w:tab/>
      </w:r>
      <w:r>
        <w:rPr>
          <w:spacing w:val="-2"/>
        </w:rPr>
        <w:t>(</w:t>
      </w:r>
      <w:hyperlink r:id="rId101">
        <w:r>
          <w:rPr>
            <w:color w:val="0000FF"/>
            <w:spacing w:val="-2"/>
            <w:u w:val="single" w:color="0000FF"/>
          </w:rPr>
          <w:t>https://autism-</w:t>
        </w:r>
      </w:hyperlink>
      <w:r>
        <w:rPr>
          <w:color w:val="0000FF"/>
          <w:spacing w:val="-2"/>
        </w:rPr>
        <w:t xml:space="preserve"> </w:t>
      </w:r>
      <w:hyperlink r:id="rId102">
        <w:r>
          <w:rPr>
            <w:color w:val="0000FF"/>
            <w:spacing w:val="-2"/>
            <w:u w:val="single" w:color="0000FF"/>
          </w:rPr>
          <w:t>frc.ru/ckeditor_assets/attachments/4239/reglament_podnyatie_flaga_frts_mgppu.pdf</w:t>
        </w:r>
      </w:hyperlink>
      <w:r>
        <w:rPr>
          <w:spacing w:val="-2"/>
        </w:rPr>
        <w:t>).</w:t>
      </w:r>
    </w:p>
    <w:p w:rsidR="00ED2570" w:rsidRDefault="00125FB7">
      <w:pPr>
        <w:pStyle w:val="a3"/>
        <w:spacing w:line="276" w:lineRule="auto"/>
        <w:ind w:right="279" w:firstLine="708"/>
      </w:pPr>
      <w:r>
        <w:t>Воспитательная работа, осуществляемая в рамках внеурочной деятельности, реализуется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программами</w:t>
      </w:r>
      <w:r>
        <w:rPr>
          <w:spacing w:val="-2"/>
        </w:rPr>
        <w:t xml:space="preserve"> </w:t>
      </w:r>
      <w:r>
        <w:t>коррекционных курсов,</w:t>
      </w:r>
      <w:r>
        <w:rPr>
          <w:spacing w:val="-2"/>
        </w:rPr>
        <w:t xml:space="preserve"> </w:t>
      </w:r>
      <w:r>
        <w:t>а</w:t>
      </w:r>
      <w:r>
        <w:rPr>
          <w:spacing w:val="-2"/>
        </w:rPr>
        <w:t xml:space="preserve"> </w:t>
      </w:r>
      <w:r>
        <w:t>также</w:t>
      </w:r>
      <w:r>
        <w:rPr>
          <w:spacing w:val="-2"/>
        </w:rPr>
        <w:t xml:space="preserve"> </w:t>
      </w:r>
      <w:r>
        <w:t>программами дополнительного образования, размещенными на сайте Школы (</w:t>
      </w:r>
      <w:hyperlink r:id="rId103">
        <w:r>
          <w:rPr>
            <w:color w:val="0000FF"/>
            <w:u w:val="single" w:color="0000FF"/>
          </w:rPr>
          <w:t>https://autism-</w:t>
        </w:r>
      </w:hyperlink>
      <w:r>
        <w:rPr>
          <w:color w:val="0000FF"/>
        </w:rPr>
        <w:t xml:space="preserve"> </w:t>
      </w:r>
      <w:hyperlink r:id="rId104">
        <w:r>
          <w:rPr>
            <w:color w:val="0000FF"/>
            <w:spacing w:val="-2"/>
            <w:u w:val="single" w:color="0000FF"/>
          </w:rPr>
          <w:t>frc.ru/</w:t>
        </w:r>
        <w:proofErr w:type="spellStart"/>
        <w:r>
          <w:rPr>
            <w:color w:val="0000FF"/>
            <w:spacing w:val="-2"/>
            <w:u w:val="single" w:color="0000FF"/>
          </w:rPr>
          <w:t>school_frc</w:t>
        </w:r>
        <w:proofErr w:type="spellEnd"/>
        <w:r>
          <w:rPr>
            <w:color w:val="0000FF"/>
            <w:spacing w:val="-2"/>
            <w:u w:val="single" w:color="0000FF"/>
          </w:rPr>
          <w:t>/</w:t>
        </w:r>
        <w:proofErr w:type="spellStart"/>
        <w:r>
          <w:rPr>
            <w:color w:val="0000FF"/>
            <w:spacing w:val="-2"/>
            <w:u w:val="single" w:color="0000FF"/>
          </w:rPr>
          <w:t>svedeniya-ob-obrazovatelnoj-organizacii</w:t>
        </w:r>
        <w:proofErr w:type="spellEnd"/>
        <w:r>
          <w:rPr>
            <w:color w:val="0000FF"/>
            <w:spacing w:val="-2"/>
            <w:u w:val="single" w:color="0000FF"/>
          </w:rPr>
          <w:t>/1057</w:t>
        </w:r>
      </w:hyperlink>
      <w:r>
        <w:rPr>
          <w:spacing w:val="-2"/>
        </w:rPr>
        <w:t>).</w:t>
      </w:r>
    </w:p>
    <w:p w:rsidR="00ED2570" w:rsidRDefault="00ED2570">
      <w:pPr>
        <w:pStyle w:val="a3"/>
        <w:spacing w:before="43"/>
        <w:ind w:left="0"/>
        <w:jc w:val="left"/>
      </w:pPr>
    </w:p>
    <w:p w:rsidR="00ED2570" w:rsidRDefault="00125FB7">
      <w:pPr>
        <w:pStyle w:val="2"/>
        <w:spacing w:before="1"/>
        <w:ind w:left="2035"/>
      </w:pPr>
      <w:r>
        <w:rPr>
          <w:color w:val="000009"/>
        </w:rPr>
        <w:t>Требования</w:t>
      </w:r>
      <w:r>
        <w:rPr>
          <w:color w:val="000009"/>
          <w:spacing w:val="-6"/>
        </w:rPr>
        <w:t xml:space="preserve"> </w:t>
      </w:r>
      <w:r>
        <w:rPr>
          <w:color w:val="000009"/>
        </w:rPr>
        <w:t>к</w:t>
      </w:r>
      <w:r>
        <w:rPr>
          <w:color w:val="000009"/>
          <w:spacing w:val="-6"/>
        </w:rPr>
        <w:t xml:space="preserve"> </w:t>
      </w:r>
      <w:r>
        <w:rPr>
          <w:color w:val="000009"/>
        </w:rPr>
        <w:t>условиям</w:t>
      </w:r>
      <w:r>
        <w:rPr>
          <w:color w:val="000009"/>
          <w:spacing w:val="-6"/>
        </w:rPr>
        <w:t xml:space="preserve"> </w:t>
      </w:r>
      <w:r>
        <w:rPr>
          <w:color w:val="000009"/>
        </w:rPr>
        <w:t>работы</w:t>
      </w:r>
      <w:r>
        <w:rPr>
          <w:color w:val="000009"/>
          <w:spacing w:val="-6"/>
        </w:rPr>
        <w:t xml:space="preserve"> </w:t>
      </w:r>
      <w:r>
        <w:rPr>
          <w:color w:val="000009"/>
        </w:rPr>
        <w:t>с</w:t>
      </w:r>
      <w:r>
        <w:rPr>
          <w:color w:val="000009"/>
          <w:spacing w:val="-6"/>
        </w:rPr>
        <w:t xml:space="preserve"> </w:t>
      </w:r>
      <w:r>
        <w:rPr>
          <w:color w:val="000009"/>
        </w:rPr>
        <w:t>обучающимися</w:t>
      </w:r>
      <w:r>
        <w:rPr>
          <w:color w:val="000009"/>
          <w:spacing w:val="-7"/>
        </w:rPr>
        <w:t xml:space="preserve"> </w:t>
      </w:r>
      <w:r>
        <w:rPr>
          <w:color w:val="000009"/>
        </w:rPr>
        <w:t>с</w:t>
      </w:r>
      <w:r>
        <w:rPr>
          <w:color w:val="000009"/>
          <w:spacing w:val="-5"/>
        </w:rPr>
        <w:t xml:space="preserve"> РАС</w:t>
      </w:r>
    </w:p>
    <w:p w:rsidR="00ED2570" w:rsidRDefault="00125FB7">
      <w:pPr>
        <w:pStyle w:val="a3"/>
        <w:spacing w:before="38" w:line="276" w:lineRule="auto"/>
        <w:ind w:right="278" w:firstLine="708"/>
      </w:pPr>
      <w:r>
        <w:t>Для организации воспитательной работы с обучающимися с РАС необходимо создание специальных образовательных условий.</w:t>
      </w:r>
    </w:p>
    <w:p w:rsidR="00ED2570" w:rsidRDefault="00125FB7">
      <w:pPr>
        <w:pStyle w:val="a3"/>
        <w:ind w:left="993"/>
      </w:pPr>
      <w:r>
        <w:t>Особыми</w:t>
      </w:r>
      <w:r>
        <w:rPr>
          <w:spacing w:val="-16"/>
        </w:rPr>
        <w:t xml:space="preserve"> </w:t>
      </w:r>
      <w:r>
        <w:t>задачами</w:t>
      </w:r>
      <w:r>
        <w:rPr>
          <w:spacing w:val="-14"/>
        </w:rPr>
        <w:t xml:space="preserve"> </w:t>
      </w:r>
      <w:r>
        <w:t>воспитания</w:t>
      </w:r>
      <w:r>
        <w:rPr>
          <w:spacing w:val="-12"/>
        </w:rPr>
        <w:t xml:space="preserve"> </w:t>
      </w:r>
      <w:r>
        <w:t>обучающихся</w:t>
      </w:r>
      <w:r>
        <w:rPr>
          <w:spacing w:val="-13"/>
        </w:rPr>
        <w:t xml:space="preserve"> </w:t>
      </w:r>
      <w:r>
        <w:t>с</w:t>
      </w:r>
      <w:r>
        <w:rPr>
          <w:spacing w:val="-13"/>
        </w:rPr>
        <w:t xml:space="preserve"> </w:t>
      </w:r>
      <w:r>
        <w:t>РАС</w:t>
      </w:r>
      <w:r>
        <w:rPr>
          <w:spacing w:val="-12"/>
        </w:rPr>
        <w:t xml:space="preserve"> </w:t>
      </w:r>
      <w:r>
        <w:rPr>
          <w:spacing w:val="-2"/>
        </w:rPr>
        <w:t>являются:</w:t>
      </w:r>
    </w:p>
    <w:p w:rsidR="00ED2570" w:rsidRDefault="00125FB7">
      <w:pPr>
        <w:pStyle w:val="a4"/>
        <w:numPr>
          <w:ilvl w:val="0"/>
          <w:numId w:val="120"/>
        </w:numPr>
        <w:tabs>
          <w:tab w:val="left" w:pos="1005"/>
        </w:tabs>
        <w:spacing w:before="42" w:line="273" w:lineRule="auto"/>
        <w:ind w:right="278"/>
        <w:rPr>
          <w:sz w:val="24"/>
        </w:rPr>
      </w:pPr>
      <w:r>
        <w:rPr>
          <w:sz w:val="24"/>
        </w:rPr>
        <w:t>налаживание</w:t>
      </w:r>
      <w:r>
        <w:rPr>
          <w:spacing w:val="-5"/>
          <w:sz w:val="24"/>
        </w:rPr>
        <w:t xml:space="preserve"> </w:t>
      </w:r>
      <w:r>
        <w:rPr>
          <w:sz w:val="24"/>
        </w:rPr>
        <w:t>эмоционально-положительного</w:t>
      </w:r>
      <w:r>
        <w:rPr>
          <w:spacing w:val="-6"/>
          <w:sz w:val="24"/>
        </w:rPr>
        <w:t xml:space="preserve"> </w:t>
      </w:r>
      <w:r>
        <w:rPr>
          <w:sz w:val="24"/>
        </w:rPr>
        <w:t>взаимодействия</w:t>
      </w:r>
      <w:r>
        <w:rPr>
          <w:spacing w:val="-6"/>
          <w:sz w:val="24"/>
        </w:rPr>
        <w:t xml:space="preserve"> </w:t>
      </w:r>
      <w:r>
        <w:rPr>
          <w:sz w:val="24"/>
        </w:rPr>
        <w:t>с</w:t>
      </w:r>
      <w:r>
        <w:rPr>
          <w:spacing w:val="-5"/>
          <w:sz w:val="24"/>
        </w:rPr>
        <w:t xml:space="preserve"> </w:t>
      </w:r>
      <w:r>
        <w:rPr>
          <w:sz w:val="24"/>
        </w:rPr>
        <w:t>окружающими</w:t>
      </w:r>
      <w:r>
        <w:rPr>
          <w:spacing w:val="-7"/>
          <w:sz w:val="24"/>
        </w:rPr>
        <w:t xml:space="preserve"> </w:t>
      </w:r>
      <w:r>
        <w:rPr>
          <w:sz w:val="24"/>
        </w:rPr>
        <w:t>для успешной социальной адаптации и интеграции обучающихся с РАС в образовательной организации;</w:t>
      </w:r>
    </w:p>
    <w:p w:rsidR="00ED2570" w:rsidRDefault="00125FB7">
      <w:pPr>
        <w:pStyle w:val="a4"/>
        <w:numPr>
          <w:ilvl w:val="0"/>
          <w:numId w:val="120"/>
        </w:numPr>
        <w:tabs>
          <w:tab w:val="left" w:pos="1005"/>
        </w:tabs>
        <w:spacing w:before="5" w:line="273" w:lineRule="auto"/>
        <w:ind w:right="280"/>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ED2570" w:rsidRDefault="00125FB7">
      <w:pPr>
        <w:pStyle w:val="a4"/>
        <w:numPr>
          <w:ilvl w:val="0"/>
          <w:numId w:val="120"/>
        </w:numPr>
        <w:tabs>
          <w:tab w:val="left" w:pos="1005"/>
        </w:tabs>
        <w:spacing w:before="2" w:line="273" w:lineRule="auto"/>
        <w:ind w:right="281"/>
        <w:rPr>
          <w:sz w:val="24"/>
        </w:rPr>
      </w:pPr>
      <w:r>
        <w:rPr>
          <w:sz w:val="24"/>
        </w:rPr>
        <w:t>построение</w:t>
      </w:r>
      <w:r>
        <w:rPr>
          <w:spacing w:val="-5"/>
          <w:sz w:val="24"/>
        </w:rPr>
        <w:t xml:space="preserve"> </w:t>
      </w:r>
      <w:r>
        <w:rPr>
          <w:sz w:val="24"/>
        </w:rPr>
        <w:t>воспитательной</w:t>
      </w:r>
      <w:r>
        <w:rPr>
          <w:spacing w:val="-6"/>
          <w:sz w:val="24"/>
        </w:rPr>
        <w:t xml:space="preserve"> </w:t>
      </w:r>
      <w:r>
        <w:rPr>
          <w:sz w:val="24"/>
        </w:rPr>
        <w:t>деятельности</w:t>
      </w:r>
      <w:r>
        <w:rPr>
          <w:spacing w:val="-6"/>
          <w:sz w:val="24"/>
        </w:rPr>
        <w:t xml:space="preserve"> </w:t>
      </w:r>
      <w:r>
        <w:rPr>
          <w:sz w:val="24"/>
        </w:rPr>
        <w:t>с</w:t>
      </w:r>
      <w:r>
        <w:rPr>
          <w:spacing w:val="-6"/>
          <w:sz w:val="24"/>
        </w:rPr>
        <w:t xml:space="preserve"> </w:t>
      </w:r>
      <w:r>
        <w:rPr>
          <w:sz w:val="24"/>
        </w:rPr>
        <w:t>учетом</w:t>
      </w:r>
      <w:r>
        <w:rPr>
          <w:spacing w:val="-5"/>
          <w:sz w:val="24"/>
        </w:rPr>
        <w:t xml:space="preserve"> </w:t>
      </w:r>
      <w:r>
        <w:rPr>
          <w:sz w:val="24"/>
        </w:rPr>
        <w:t>индивидуальных</w:t>
      </w:r>
      <w:r>
        <w:rPr>
          <w:spacing w:val="-6"/>
          <w:sz w:val="24"/>
        </w:rPr>
        <w:t xml:space="preserve"> </w:t>
      </w:r>
      <w:r>
        <w:rPr>
          <w:sz w:val="24"/>
        </w:rPr>
        <w:t>особенностей и возможностей каждого обучающегося с РАС;</w:t>
      </w:r>
    </w:p>
    <w:p w:rsidR="00ED2570" w:rsidRDefault="00125FB7">
      <w:pPr>
        <w:pStyle w:val="a4"/>
        <w:numPr>
          <w:ilvl w:val="0"/>
          <w:numId w:val="120"/>
        </w:numPr>
        <w:tabs>
          <w:tab w:val="left" w:pos="1005"/>
        </w:tabs>
        <w:spacing w:before="2" w:line="276" w:lineRule="auto"/>
        <w:ind w:right="279"/>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Pr>
          <w:spacing w:val="-2"/>
          <w:sz w:val="24"/>
        </w:rPr>
        <w:t>компетентности.</w:t>
      </w:r>
    </w:p>
    <w:p w:rsidR="00ED2570" w:rsidRDefault="00125FB7">
      <w:pPr>
        <w:pStyle w:val="a3"/>
        <w:spacing w:line="273" w:lineRule="exact"/>
        <w:ind w:left="993"/>
      </w:pPr>
      <w:r>
        <w:t>При</w:t>
      </w:r>
      <w:r>
        <w:rPr>
          <w:spacing w:val="32"/>
        </w:rPr>
        <w:t xml:space="preserve"> </w:t>
      </w:r>
      <w:r>
        <w:t>организации</w:t>
      </w:r>
      <w:r>
        <w:rPr>
          <w:spacing w:val="32"/>
        </w:rPr>
        <w:t xml:space="preserve"> </w:t>
      </w:r>
      <w:r>
        <w:t>воспитания</w:t>
      </w:r>
      <w:r>
        <w:rPr>
          <w:spacing w:val="32"/>
        </w:rPr>
        <w:t xml:space="preserve"> </w:t>
      </w:r>
      <w:r>
        <w:t>обучающихся</w:t>
      </w:r>
      <w:r>
        <w:rPr>
          <w:spacing w:val="33"/>
        </w:rPr>
        <w:t xml:space="preserve"> </w:t>
      </w:r>
      <w:r>
        <w:t>с</w:t>
      </w:r>
      <w:r>
        <w:rPr>
          <w:spacing w:val="32"/>
        </w:rPr>
        <w:t xml:space="preserve"> </w:t>
      </w:r>
      <w:r>
        <w:t>РАС</w:t>
      </w:r>
      <w:r>
        <w:rPr>
          <w:spacing w:val="32"/>
        </w:rPr>
        <w:t xml:space="preserve"> </w:t>
      </w:r>
      <w:r>
        <w:t>необходимо</w:t>
      </w:r>
      <w:r>
        <w:rPr>
          <w:spacing w:val="33"/>
        </w:rPr>
        <w:t xml:space="preserve"> </w:t>
      </w:r>
      <w:r>
        <w:rPr>
          <w:spacing w:val="-2"/>
        </w:rPr>
        <w:t>ориентироваться</w:t>
      </w:r>
    </w:p>
    <w:p w:rsidR="00ED2570" w:rsidRDefault="00ED2570">
      <w:pPr>
        <w:pStyle w:val="a3"/>
        <w:spacing w:line="273" w:lineRule="exact"/>
        <w:sectPr w:rsidR="00ED2570">
          <w:pgSz w:w="11910" w:h="16840"/>
          <w:pgMar w:top="1040" w:right="708" w:bottom="1160" w:left="1417" w:header="0" w:footer="939" w:gutter="0"/>
          <w:cols w:space="720"/>
        </w:sectPr>
      </w:pPr>
    </w:p>
    <w:p w:rsidR="00ED2570" w:rsidRDefault="00125FB7">
      <w:pPr>
        <w:pStyle w:val="a3"/>
        <w:spacing w:before="42"/>
        <w:jc w:val="left"/>
      </w:pPr>
      <w:r>
        <w:rPr>
          <w:spacing w:val="-5"/>
        </w:rPr>
        <w:lastRenderedPageBreak/>
        <w:t>на:</w:t>
      </w:r>
    </w:p>
    <w:p w:rsidR="00ED2570" w:rsidRDefault="00125FB7">
      <w:pPr>
        <w:spacing w:before="82"/>
        <w:rPr>
          <w:sz w:val="24"/>
        </w:rPr>
      </w:pPr>
      <w:r>
        <w:br w:type="column"/>
      </w:r>
    </w:p>
    <w:p w:rsidR="00ED2570" w:rsidRDefault="00125FB7">
      <w:pPr>
        <w:pStyle w:val="a4"/>
        <w:numPr>
          <w:ilvl w:val="0"/>
          <w:numId w:val="120"/>
        </w:numPr>
        <w:tabs>
          <w:tab w:val="left" w:pos="378"/>
        </w:tabs>
        <w:spacing w:line="273" w:lineRule="auto"/>
        <w:ind w:left="378" w:right="282"/>
        <w:rPr>
          <w:sz w:val="24"/>
        </w:rPr>
      </w:pPr>
      <w:r>
        <w:rPr>
          <w:sz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D2570" w:rsidRDefault="00125FB7">
      <w:pPr>
        <w:pStyle w:val="a4"/>
        <w:numPr>
          <w:ilvl w:val="0"/>
          <w:numId w:val="120"/>
        </w:numPr>
        <w:tabs>
          <w:tab w:val="left" w:pos="378"/>
        </w:tabs>
        <w:spacing w:before="6" w:line="273" w:lineRule="auto"/>
        <w:ind w:left="378" w:right="281"/>
        <w:rPr>
          <w:sz w:val="24"/>
        </w:rPr>
      </w:pPr>
      <w:r>
        <w:rPr>
          <w:sz w:val="24"/>
        </w:rPr>
        <w:t xml:space="preserve">личностно-ориентированный подход в организации всех видов деятельности </w:t>
      </w:r>
      <w:r>
        <w:rPr>
          <w:spacing w:val="-2"/>
          <w:sz w:val="24"/>
        </w:rPr>
        <w:t>обучающихся.</w:t>
      </w:r>
    </w:p>
    <w:p w:rsidR="00ED2570" w:rsidRDefault="00ED2570">
      <w:pPr>
        <w:pStyle w:val="a4"/>
        <w:spacing w:line="273" w:lineRule="auto"/>
        <w:rPr>
          <w:sz w:val="24"/>
        </w:rPr>
        <w:sectPr w:rsidR="00ED2570">
          <w:type w:val="continuous"/>
          <w:pgSz w:w="11910" w:h="16840"/>
          <w:pgMar w:top="1320" w:right="708" w:bottom="1120" w:left="1417" w:header="0" w:footer="939" w:gutter="0"/>
          <w:cols w:num="2" w:space="720" w:equalWidth="0">
            <w:col w:w="587" w:space="40"/>
            <w:col w:w="9158"/>
          </w:cols>
        </w:sectPr>
      </w:pPr>
    </w:p>
    <w:p w:rsidR="00ED2570" w:rsidRDefault="00125FB7">
      <w:pPr>
        <w:pStyle w:val="2"/>
        <w:spacing w:before="76" w:line="276" w:lineRule="auto"/>
        <w:ind w:left="2578" w:right="1627" w:hanging="808"/>
      </w:pPr>
      <w:r>
        <w:rPr>
          <w:color w:val="000009"/>
        </w:rPr>
        <w:lastRenderedPageBreak/>
        <w:t>Система</w:t>
      </w:r>
      <w:r>
        <w:rPr>
          <w:color w:val="000009"/>
          <w:spacing w:val="-11"/>
        </w:rPr>
        <w:t xml:space="preserve"> </w:t>
      </w:r>
      <w:r>
        <w:rPr>
          <w:color w:val="000009"/>
        </w:rPr>
        <w:t>поощрения</w:t>
      </w:r>
      <w:r>
        <w:rPr>
          <w:color w:val="000009"/>
          <w:spacing w:val="-11"/>
        </w:rPr>
        <w:t xml:space="preserve"> </w:t>
      </w:r>
      <w:r>
        <w:rPr>
          <w:color w:val="000009"/>
        </w:rPr>
        <w:t>социальной</w:t>
      </w:r>
      <w:r>
        <w:rPr>
          <w:color w:val="000009"/>
          <w:spacing w:val="-11"/>
        </w:rPr>
        <w:t xml:space="preserve"> </w:t>
      </w:r>
      <w:r>
        <w:rPr>
          <w:color w:val="000009"/>
        </w:rPr>
        <w:t>успешности</w:t>
      </w:r>
      <w:r>
        <w:rPr>
          <w:color w:val="000009"/>
          <w:spacing w:val="-11"/>
        </w:rPr>
        <w:t xml:space="preserve"> </w:t>
      </w:r>
      <w:r>
        <w:rPr>
          <w:color w:val="000009"/>
        </w:rPr>
        <w:t>и</w:t>
      </w:r>
      <w:r>
        <w:rPr>
          <w:color w:val="000009"/>
          <w:spacing w:val="-11"/>
        </w:rPr>
        <w:t xml:space="preserve"> </w:t>
      </w:r>
      <w:r>
        <w:rPr>
          <w:color w:val="000009"/>
        </w:rPr>
        <w:t>проявлений активной жизненной позиции обучающихся</w:t>
      </w:r>
    </w:p>
    <w:p w:rsidR="00ED2570" w:rsidRDefault="00125FB7">
      <w:pPr>
        <w:pStyle w:val="a3"/>
        <w:spacing w:line="276" w:lineRule="auto"/>
        <w:ind w:right="279" w:firstLine="708"/>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с РАС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D2570" w:rsidRDefault="00125FB7">
      <w:pPr>
        <w:pStyle w:val="a4"/>
        <w:numPr>
          <w:ilvl w:val="1"/>
          <w:numId w:val="120"/>
        </w:numPr>
        <w:tabs>
          <w:tab w:val="left" w:pos="1005"/>
        </w:tabs>
        <w:spacing w:line="273" w:lineRule="auto"/>
        <w:ind w:right="280"/>
        <w:rPr>
          <w:sz w:val="24"/>
        </w:rPr>
      </w:pPr>
      <w:r>
        <w:rPr>
          <w:sz w:val="24"/>
        </w:rPr>
        <w:t xml:space="preserve">публичность, открытость поощрений (информирование всех обучающихся о награждении, проведение награждений в присутствии значительного числа </w:t>
      </w:r>
      <w:r>
        <w:rPr>
          <w:spacing w:val="-2"/>
          <w:sz w:val="24"/>
        </w:rPr>
        <w:t>обучающихся);</w:t>
      </w:r>
    </w:p>
    <w:p w:rsidR="00ED2570" w:rsidRDefault="00125FB7">
      <w:pPr>
        <w:pStyle w:val="a4"/>
        <w:numPr>
          <w:ilvl w:val="1"/>
          <w:numId w:val="120"/>
        </w:numPr>
        <w:tabs>
          <w:tab w:val="left" w:pos="1005"/>
        </w:tabs>
        <w:spacing w:before="3" w:line="273" w:lineRule="auto"/>
        <w:ind w:right="280"/>
        <w:rPr>
          <w:sz w:val="24"/>
        </w:rPr>
      </w:pPr>
      <w:r>
        <w:rPr>
          <w:sz w:val="24"/>
        </w:rPr>
        <w:t xml:space="preserve">соответствие артефактов и процедур награждения укладу образовательной организации, качеству воспитывающей среды, символике образовательной </w:t>
      </w:r>
      <w:r>
        <w:rPr>
          <w:spacing w:val="-2"/>
          <w:sz w:val="24"/>
        </w:rPr>
        <w:t>организации;</w:t>
      </w:r>
    </w:p>
    <w:p w:rsidR="00ED2570" w:rsidRDefault="00125FB7">
      <w:pPr>
        <w:pStyle w:val="a4"/>
        <w:numPr>
          <w:ilvl w:val="1"/>
          <w:numId w:val="120"/>
        </w:numPr>
        <w:tabs>
          <w:tab w:val="left" w:pos="1005"/>
        </w:tabs>
        <w:spacing w:before="4" w:line="276" w:lineRule="auto"/>
        <w:ind w:right="279"/>
        <w:rPr>
          <w:sz w:val="24"/>
        </w:rPr>
      </w:pPr>
      <w:r>
        <w:rPr>
          <w:sz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D2570" w:rsidRDefault="00125FB7">
      <w:pPr>
        <w:pStyle w:val="a4"/>
        <w:numPr>
          <w:ilvl w:val="1"/>
          <w:numId w:val="120"/>
        </w:numPr>
        <w:tabs>
          <w:tab w:val="left" w:pos="1004"/>
        </w:tabs>
        <w:spacing w:line="291" w:lineRule="exact"/>
        <w:ind w:left="1004" w:hanging="359"/>
        <w:rPr>
          <w:sz w:val="24"/>
        </w:rPr>
      </w:pPr>
      <w:r>
        <w:rPr>
          <w:sz w:val="24"/>
        </w:rPr>
        <w:t>регулирование</w:t>
      </w:r>
      <w:r>
        <w:rPr>
          <w:spacing w:val="-7"/>
          <w:sz w:val="24"/>
        </w:rPr>
        <w:t xml:space="preserve"> </w:t>
      </w:r>
      <w:r>
        <w:rPr>
          <w:sz w:val="24"/>
        </w:rPr>
        <w:t>частоты</w:t>
      </w:r>
      <w:r>
        <w:rPr>
          <w:spacing w:val="-4"/>
          <w:sz w:val="24"/>
        </w:rPr>
        <w:t xml:space="preserve"> </w:t>
      </w:r>
      <w:r>
        <w:rPr>
          <w:sz w:val="24"/>
        </w:rPr>
        <w:t>награждений</w:t>
      </w:r>
      <w:r>
        <w:rPr>
          <w:spacing w:val="-5"/>
          <w:sz w:val="24"/>
        </w:rPr>
        <w:t xml:space="preserve"> </w:t>
      </w:r>
      <w:r>
        <w:rPr>
          <w:sz w:val="24"/>
        </w:rPr>
        <w:t>(недопущение</w:t>
      </w:r>
      <w:r>
        <w:rPr>
          <w:spacing w:val="-5"/>
          <w:sz w:val="24"/>
        </w:rPr>
        <w:t xml:space="preserve"> </w:t>
      </w:r>
      <w:r>
        <w:rPr>
          <w:sz w:val="24"/>
        </w:rPr>
        <w:t>избыточности</w:t>
      </w:r>
      <w:r>
        <w:rPr>
          <w:spacing w:val="-3"/>
          <w:sz w:val="24"/>
        </w:rPr>
        <w:t xml:space="preserve"> </w:t>
      </w:r>
      <w:r>
        <w:rPr>
          <w:sz w:val="24"/>
        </w:rPr>
        <w:t>в</w:t>
      </w:r>
      <w:r>
        <w:rPr>
          <w:spacing w:val="-5"/>
          <w:sz w:val="24"/>
        </w:rPr>
        <w:t xml:space="preserve"> </w:t>
      </w:r>
      <w:r>
        <w:rPr>
          <w:spacing w:val="-2"/>
          <w:sz w:val="24"/>
        </w:rPr>
        <w:t>поощрениях);</w:t>
      </w:r>
    </w:p>
    <w:p w:rsidR="00ED2570" w:rsidRDefault="00125FB7">
      <w:pPr>
        <w:pStyle w:val="a4"/>
        <w:numPr>
          <w:ilvl w:val="1"/>
          <w:numId w:val="120"/>
        </w:numPr>
        <w:tabs>
          <w:tab w:val="left" w:pos="1005"/>
        </w:tabs>
        <w:spacing w:before="40" w:line="276" w:lineRule="auto"/>
        <w:ind w:right="280"/>
        <w:rPr>
          <w:sz w:val="24"/>
        </w:rPr>
      </w:pPr>
      <w:r>
        <w:rPr>
          <w:sz w:val="24"/>
        </w:rPr>
        <w:t>сочетание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D2570" w:rsidRDefault="00125FB7">
      <w:pPr>
        <w:pStyle w:val="a4"/>
        <w:numPr>
          <w:ilvl w:val="1"/>
          <w:numId w:val="120"/>
        </w:numPr>
        <w:tabs>
          <w:tab w:val="left" w:pos="1005"/>
        </w:tabs>
        <w:spacing w:line="276" w:lineRule="auto"/>
        <w:ind w:right="281"/>
        <w:rPr>
          <w:sz w:val="24"/>
        </w:rPr>
      </w:pPr>
      <w:r>
        <w:rPr>
          <w:sz w:val="24"/>
        </w:rP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сторонних организаций, их статусных </w:t>
      </w:r>
      <w:r>
        <w:rPr>
          <w:spacing w:val="-2"/>
          <w:sz w:val="24"/>
        </w:rPr>
        <w:t>представителей;</w:t>
      </w:r>
    </w:p>
    <w:p w:rsidR="00ED2570" w:rsidRDefault="00125FB7">
      <w:pPr>
        <w:pStyle w:val="a4"/>
        <w:numPr>
          <w:ilvl w:val="1"/>
          <w:numId w:val="120"/>
        </w:numPr>
        <w:tabs>
          <w:tab w:val="left" w:pos="1005"/>
        </w:tabs>
        <w:spacing w:line="273" w:lineRule="auto"/>
        <w:ind w:right="280"/>
        <w:rPr>
          <w:sz w:val="24"/>
        </w:rPr>
      </w:pPr>
      <w:proofErr w:type="spellStart"/>
      <w:r>
        <w:rPr>
          <w:sz w:val="24"/>
        </w:rPr>
        <w:t>дифференцированность</w:t>
      </w:r>
      <w:proofErr w:type="spellEnd"/>
      <w:r>
        <w:rPr>
          <w:sz w:val="24"/>
        </w:rPr>
        <w:t xml:space="preserve"> поощрений (наличие уровней и типов наград позволяет продлить стимулирующее действие системы поощрения).</w:t>
      </w:r>
    </w:p>
    <w:p w:rsidR="00ED2570" w:rsidRDefault="00125FB7">
      <w:pPr>
        <w:pStyle w:val="a3"/>
        <w:spacing w:line="276" w:lineRule="auto"/>
        <w:ind w:right="277" w:firstLine="708"/>
      </w:pPr>
      <w:r>
        <w:t>Основанием для поощрения обучающегося являются: успехи в физкультурной, творческой деятельности; победы в конкурсах, соревнованиях, активное участие в фестивалях (в частности, во Всероссийском инклюзивном фестивале #</w:t>
      </w:r>
      <w:proofErr w:type="spellStart"/>
      <w:r>
        <w:t>ЛюдиКакЛюди</w:t>
      </w:r>
      <w:proofErr w:type="spellEnd"/>
      <w:r>
        <w:t>); активное участие в основных школьных делах, в мероприятиях класса.</w:t>
      </w:r>
    </w:p>
    <w:p w:rsidR="00ED2570" w:rsidRDefault="00125FB7">
      <w:pPr>
        <w:pStyle w:val="a3"/>
        <w:spacing w:line="276" w:lineRule="auto"/>
        <w:ind w:right="280" w:firstLine="708"/>
      </w:pPr>
      <w:r>
        <w:t>Формы поощрения проявлений активной жизненной позиции обучающихся и социальной успешности: медали, грамоты, дипломы, благодарности, похвальные листы, памятные призы, индивидуальные и групповые портфолио.</w:t>
      </w:r>
    </w:p>
    <w:p w:rsidR="00ED2570" w:rsidRDefault="00125FB7">
      <w:pPr>
        <w:pStyle w:val="a3"/>
        <w:spacing w:line="276" w:lineRule="auto"/>
        <w:ind w:right="280" w:firstLine="708"/>
      </w:pPr>
      <w:r>
        <w:t>Ведение портфолио заключается в фиксировании достижений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ED2570" w:rsidRDefault="00ED2570">
      <w:pPr>
        <w:pStyle w:val="a3"/>
        <w:spacing w:before="41"/>
        <w:ind w:left="0"/>
        <w:jc w:val="left"/>
      </w:pPr>
    </w:p>
    <w:p w:rsidR="00ED2570" w:rsidRDefault="00125FB7">
      <w:pPr>
        <w:pStyle w:val="2"/>
        <w:ind w:left="3109"/>
        <w:jc w:val="left"/>
      </w:pPr>
      <w:r>
        <w:rPr>
          <w:color w:val="000009"/>
        </w:rPr>
        <w:t>Анализ</w:t>
      </w:r>
      <w:r>
        <w:rPr>
          <w:color w:val="000009"/>
          <w:spacing w:val="-11"/>
        </w:rPr>
        <w:t xml:space="preserve"> </w:t>
      </w:r>
      <w:r>
        <w:rPr>
          <w:color w:val="000009"/>
        </w:rPr>
        <w:t>воспитательного</w:t>
      </w:r>
      <w:r>
        <w:rPr>
          <w:color w:val="000009"/>
          <w:spacing w:val="-9"/>
        </w:rPr>
        <w:t xml:space="preserve"> </w:t>
      </w:r>
      <w:r>
        <w:rPr>
          <w:color w:val="000009"/>
          <w:spacing w:val="-2"/>
        </w:rPr>
        <w:t>процесса</w:t>
      </w:r>
    </w:p>
    <w:p w:rsidR="00ED2570" w:rsidRDefault="00125FB7">
      <w:pPr>
        <w:pStyle w:val="a3"/>
        <w:spacing w:before="39" w:line="276" w:lineRule="auto"/>
        <w:ind w:right="281" w:firstLine="708"/>
      </w:pPr>
      <w:r>
        <w:t>Анализ воспитательного процесса осуществляется в соответствии с целевыми ориентирами</w:t>
      </w:r>
      <w:r>
        <w:rPr>
          <w:spacing w:val="70"/>
          <w:w w:val="150"/>
        </w:rPr>
        <w:t xml:space="preserve"> </w:t>
      </w:r>
      <w:r>
        <w:t>результатов</w:t>
      </w:r>
      <w:r>
        <w:rPr>
          <w:spacing w:val="69"/>
          <w:w w:val="150"/>
        </w:rPr>
        <w:t xml:space="preserve"> </w:t>
      </w:r>
      <w:r>
        <w:t>воспитания,</w:t>
      </w:r>
      <w:r>
        <w:rPr>
          <w:spacing w:val="71"/>
          <w:w w:val="150"/>
        </w:rPr>
        <w:t xml:space="preserve"> </w:t>
      </w:r>
      <w:r>
        <w:t>личностными</w:t>
      </w:r>
      <w:r>
        <w:rPr>
          <w:spacing w:val="70"/>
          <w:w w:val="150"/>
        </w:rPr>
        <w:t xml:space="preserve"> </w:t>
      </w:r>
      <w:r>
        <w:t>результатами</w:t>
      </w:r>
      <w:r>
        <w:rPr>
          <w:spacing w:val="69"/>
          <w:w w:val="150"/>
        </w:rPr>
        <w:t xml:space="preserve"> </w:t>
      </w:r>
      <w:r>
        <w:t>обучающихся</w:t>
      </w:r>
      <w:r>
        <w:rPr>
          <w:spacing w:val="71"/>
          <w:w w:val="150"/>
        </w:rPr>
        <w:t xml:space="preserve"> </w:t>
      </w:r>
      <w:r>
        <w:rPr>
          <w:spacing w:val="-5"/>
        </w:rPr>
        <w:t>на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jc w:val="left"/>
      </w:pPr>
      <w:r>
        <w:lastRenderedPageBreak/>
        <w:t>уровне</w:t>
      </w:r>
      <w:r>
        <w:rPr>
          <w:spacing w:val="38"/>
        </w:rPr>
        <w:t xml:space="preserve"> </w:t>
      </w:r>
      <w:r>
        <w:t>начального</w:t>
      </w:r>
      <w:r>
        <w:rPr>
          <w:spacing w:val="38"/>
        </w:rPr>
        <w:t xml:space="preserve"> </w:t>
      </w:r>
      <w:r>
        <w:t>общего</w:t>
      </w:r>
      <w:r>
        <w:rPr>
          <w:spacing w:val="38"/>
        </w:rPr>
        <w:t xml:space="preserve"> </w:t>
      </w:r>
      <w:r>
        <w:t>образования,</w:t>
      </w:r>
      <w:r>
        <w:rPr>
          <w:spacing w:val="39"/>
        </w:rPr>
        <w:t xml:space="preserve"> </w:t>
      </w:r>
      <w:r>
        <w:t>установленными</w:t>
      </w:r>
      <w:r>
        <w:rPr>
          <w:spacing w:val="39"/>
        </w:rPr>
        <w:t xml:space="preserve"> </w:t>
      </w:r>
      <w:r>
        <w:t>ФГОС</w:t>
      </w:r>
      <w:r>
        <w:rPr>
          <w:spacing w:val="39"/>
        </w:rPr>
        <w:t xml:space="preserve"> </w:t>
      </w:r>
      <w:r>
        <w:t>НОО</w:t>
      </w:r>
      <w:r>
        <w:rPr>
          <w:spacing w:val="39"/>
        </w:rPr>
        <w:t xml:space="preserve"> </w:t>
      </w:r>
      <w:r>
        <w:t>обучающихся</w:t>
      </w:r>
      <w:r>
        <w:rPr>
          <w:spacing w:val="39"/>
        </w:rPr>
        <w:t xml:space="preserve"> </w:t>
      </w:r>
      <w:r>
        <w:t xml:space="preserve">с </w:t>
      </w:r>
      <w:r>
        <w:rPr>
          <w:spacing w:val="-4"/>
        </w:rPr>
        <w:t>ОВЗ.</w:t>
      </w:r>
    </w:p>
    <w:p w:rsidR="00ED2570" w:rsidRDefault="00125FB7">
      <w:pPr>
        <w:pStyle w:val="a3"/>
        <w:spacing w:line="276" w:lineRule="auto"/>
        <w:ind w:right="279" w:firstLine="708"/>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w:t>
      </w:r>
    </w:p>
    <w:p w:rsidR="00ED2570" w:rsidRDefault="00125FB7">
      <w:pPr>
        <w:pStyle w:val="a3"/>
        <w:spacing w:line="276" w:lineRule="auto"/>
        <w:ind w:right="281" w:firstLine="708"/>
      </w:pPr>
      <w:r>
        <w:t>Планирование анализа воспитательного процесса включается в календарный план воспитательной работы.</w:t>
      </w:r>
    </w:p>
    <w:p w:rsidR="00ED2570" w:rsidRDefault="00125FB7">
      <w:pPr>
        <w:pStyle w:val="a3"/>
        <w:ind w:left="993"/>
      </w:pPr>
      <w:r>
        <w:t>Основными</w:t>
      </w:r>
      <w:r>
        <w:rPr>
          <w:spacing w:val="-6"/>
        </w:rPr>
        <w:t xml:space="preserve"> </w:t>
      </w:r>
      <w:r>
        <w:t>принципами</w:t>
      </w:r>
      <w:r>
        <w:rPr>
          <w:spacing w:val="-5"/>
        </w:rPr>
        <w:t xml:space="preserve"> </w:t>
      </w:r>
      <w:r>
        <w:t>самоанализа</w:t>
      </w:r>
      <w:r>
        <w:rPr>
          <w:spacing w:val="-5"/>
        </w:rPr>
        <w:t xml:space="preserve"> </w:t>
      </w:r>
      <w:r>
        <w:t>воспитательной</w:t>
      </w:r>
      <w:r>
        <w:rPr>
          <w:spacing w:val="-5"/>
        </w:rPr>
        <w:t xml:space="preserve"> </w:t>
      </w:r>
      <w:r>
        <w:t>работы</w:t>
      </w:r>
      <w:r>
        <w:rPr>
          <w:spacing w:val="-5"/>
        </w:rPr>
        <w:t xml:space="preserve"> </w:t>
      </w:r>
      <w:r>
        <w:rPr>
          <w:spacing w:val="-2"/>
        </w:rPr>
        <w:t>являются:</w:t>
      </w:r>
    </w:p>
    <w:p w:rsidR="00ED2570" w:rsidRDefault="00125FB7">
      <w:pPr>
        <w:pStyle w:val="a4"/>
        <w:numPr>
          <w:ilvl w:val="1"/>
          <w:numId w:val="120"/>
        </w:numPr>
        <w:tabs>
          <w:tab w:val="left" w:pos="1005"/>
        </w:tabs>
        <w:spacing w:before="42" w:line="273" w:lineRule="auto"/>
        <w:ind w:right="281"/>
        <w:rPr>
          <w:sz w:val="24"/>
        </w:rPr>
      </w:pPr>
      <w:r>
        <w:rPr>
          <w:sz w:val="24"/>
        </w:rPr>
        <w:t>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w:t>
      </w:r>
    </w:p>
    <w:p w:rsidR="00ED2570" w:rsidRDefault="00125FB7">
      <w:pPr>
        <w:pStyle w:val="a4"/>
        <w:numPr>
          <w:ilvl w:val="1"/>
          <w:numId w:val="120"/>
        </w:numPr>
        <w:tabs>
          <w:tab w:val="left" w:pos="1005"/>
        </w:tabs>
        <w:spacing w:before="5" w:line="276" w:lineRule="auto"/>
        <w:ind w:right="280"/>
        <w:rPr>
          <w:sz w:val="24"/>
        </w:rPr>
      </w:pPr>
      <w:r>
        <w:rPr>
          <w:sz w:val="24"/>
        </w:rPr>
        <w:t>принцип приоритета анализа сущностных сторон воспитания, ориентирующий на изучение не количественных его показателей, а качественных – таких как</w:t>
      </w:r>
      <w:r>
        <w:rPr>
          <w:spacing w:val="40"/>
          <w:sz w:val="24"/>
        </w:rPr>
        <w:t xml:space="preserve"> </w:t>
      </w:r>
      <w:r>
        <w:rPr>
          <w:sz w:val="24"/>
        </w:rPr>
        <w:t>качество воспитывающей среды, содержание и разнообразие деятельности, характер общения и отношений между обучающимися и педагогами;</w:t>
      </w:r>
    </w:p>
    <w:p w:rsidR="00ED2570" w:rsidRDefault="00125FB7">
      <w:pPr>
        <w:pStyle w:val="a4"/>
        <w:numPr>
          <w:ilvl w:val="1"/>
          <w:numId w:val="120"/>
        </w:numPr>
        <w:tabs>
          <w:tab w:val="left" w:pos="1005"/>
        </w:tabs>
        <w:spacing w:line="276" w:lineRule="auto"/>
        <w:ind w:right="279"/>
        <w:rPr>
          <w:sz w:val="24"/>
        </w:rPr>
      </w:pPr>
      <w:r>
        <w:rPr>
          <w:sz w:val="24"/>
        </w:rPr>
        <w:t>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D2570" w:rsidRDefault="00125FB7">
      <w:pPr>
        <w:pStyle w:val="a4"/>
        <w:numPr>
          <w:ilvl w:val="1"/>
          <w:numId w:val="120"/>
        </w:numPr>
        <w:tabs>
          <w:tab w:val="left" w:pos="1005"/>
        </w:tabs>
        <w:spacing w:line="276" w:lineRule="auto"/>
        <w:ind w:right="280"/>
        <w:rPr>
          <w:sz w:val="24"/>
        </w:rPr>
      </w:pPr>
      <w:r>
        <w:rPr>
          <w:sz w:val="24"/>
        </w:rPr>
        <w:t>принцип распределенной ответственности за результаты личностного развития обучающихся, ориентирующий на понимание того, что личностное развитие школьников – это результат как социального воспитания в школе, так и их стихийной социализации, саморазвития.</w:t>
      </w:r>
    </w:p>
    <w:p w:rsidR="00ED2570" w:rsidRDefault="00125FB7">
      <w:pPr>
        <w:pStyle w:val="a3"/>
        <w:spacing w:line="276" w:lineRule="auto"/>
        <w:ind w:right="282" w:firstLine="708"/>
      </w:pPr>
      <w:r>
        <w:t>Основные направления анализа воспитательного процесса, организуемого в Школе, следующие:</w:t>
      </w:r>
    </w:p>
    <w:p w:rsidR="00ED2570" w:rsidRDefault="00125FB7">
      <w:pPr>
        <w:pStyle w:val="2"/>
        <w:numPr>
          <w:ilvl w:val="0"/>
          <w:numId w:val="118"/>
        </w:numPr>
        <w:tabs>
          <w:tab w:val="left" w:pos="1005"/>
        </w:tabs>
        <w:jc w:val="both"/>
        <w:rPr>
          <w:i w:val="0"/>
        </w:rPr>
      </w:pPr>
      <w:r>
        <w:t>Результаты</w:t>
      </w:r>
      <w:r>
        <w:rPr>
          <w:spacing w:val="-8"/>
        </w:rPr>
        <w:t xml:space="preserve"> </w:t>
      </w:r>
      <w:r>
        <w:t>воспитания,</w:t>
      </w:r>
      <w:r>
        <w:rPr>
          <w:spacing w:val="-5"/>
        </w:rPr>
        <w:t xml:space="preserve"> </w:t>
      </w:r>
      <w:r>
        <w:t>социализации</w:t>
      </w:r>
      <w:r>
        <w:rPr>
          <w:spacing w:val="-7"/>
        </w:rPr>
        <w:t xml:space="preserve"> </w:t>
      </w:r>
      <w:r>
        <w:t>и</w:t>
      </w:r>
      <w:r>
        <w:rPr>
          <w:spacing w:val="-5"/>
        </w:rPr>
        <w:t xml:space="preserve"> </w:t>
      </w:r>
      <w:r>
        <w:t>саморазвития</w:t>
      </w:r>
      <w:r>
        <w:rPr>
          <w:spacing w:val="-6"/>
        </w:rPr>
        <w:t xml:space="preserve"> </w:t>
      </w:r>
      <w:r>
        <w:rPr>
          <w:spacing w:val="-2"/>
        </w:rPr>
        <w:t>обучающихся</w:t>
      </w:r>
      <w:r>
        <w:rPr>
          <w:b w:val="0"/>
          <w:i w:val="0"/>
          <w:spacing w:val="-2"/>
        </w:rPr>
        <w:t>.</w:t>
      </w:r>
    </w:p>
    <w:p w:rsidR="00ED2570" w:rsidRDefault="00125FB7">
      <w:pPr>
        <w:pStyle w:val="a3"/>
        <w:spacing w:before="31" w:line="276" w:lineRule="auto"/>
        <w:ind w:right="278" w:firstLine="708"/>
      </w:pPr>
      <w:r>
        <w:t>Критерием, на основе которого происходит данный анализ, является динамика личностного</w:t>
      </w:r>
      <w:r>
        <w:rPr>
          <w:spacing w:val="-5"/>
        </w:rPr>
        <w:t xml:space="preserve"> </w:t>
      </w:r>
      <w:r>
        <w:t>развития</w:t>
      </w:r>
      <w:r>
        <w:rPr>
          <w:spacing w:val="-6"/>
        </w:rPr>
        <w:t xml:space="preserve"> </w:t>
      </w:r>
      <w:r>
        <w:t>обучающихся</w:t>
      </w:r>
      <w:r>
        <w:rPr>
          <w:spacing w:val="-5"/>
        </w:rPr>
        <w:t xml:space="preserve"> </w:t>
      </w:r>
      <w:r>
        <w:t>в</w:t>
      </w:r>
      <w:r>
        <w:rPr>
          <w:spacing w:val="-5"/>
        </w:rPr>
        <w:t xml:space="preserve"> </w:t>
      </w:r>
      <w:r>
        <w:t>каждом</w:t>
      </w:r>
      <w:r>
        <w:rPr>
          <w:spacing w:val="-6"/>
        </w:rPr>
        <w:t xml:space="preserve"> </w:t>
      </w:r>
      <w:r>
        <w:t>классе.</w:t>
      </w:r>
      <w:r>
        <w:rPr>
          <w:spacing w:val="-5"/>
        </w:rPr>
        <w:t xml:space="preserve"> </w:t>
      </w:r>
      <w:r>
        <w:t>Анализ</w:t>
      </w:r>
      <w:r>
        <w:rPr>
          <w:spacing w:val="-5"/>
        </w:rPr>
        <w:t xml:space="preserve"> </w:t>
      </w:r>
      <w:r>
        <w:t>осуществляется</w:t>
      </w:r>
      <w:r>
        <w:rPr>
          <w:spacing w:val="-5"/>
        </w:rPr>
        <w:t xml:space="preserve"> </w:t>
      </w:r>
      <w:r>
        <w:t xml:space="preserve">классными руководителями, </w:t>
      </w:r>
      <w:proofErr w:type="spellStart"/>
      <w:r>
        <w:t>тьюторами</w:t>
      </w:r>
      <w:proofErr w:type="spellEnd"/>
      <w:r>
        <w:t xml:space="preserve"> совместно со специалистами службы ППС и учителями- предметниками с последующим обсуждением его результатов на </w:t>
      </w:r>
      <w:proofErr w:type="spellStart"/>
      <w:r>
        <w:t>ППк</w:t>
      </w:r>
      <w:proofErr w:type="spellEnd"/>
      <w:r>
        <w:t>.</w:t>
      </w:r>
    </w:p>
    <w:p w:rsidR="00ED2570" w:rsidRDefault="00125FB7">
      <w:pPr>
        <w:pStyle w:val="a3"/>
        <w:spacing w:before="1" w:line="276" w:lineRule="auto"/>
        <w:ind w:right="282" w:firstLine="708"/>
      </w:pPr>
      <w:r>
        <w:t>Способом получения информации о результатах воспитания, социализации и саморазвития обучающихся является педагогическое наблюдение. Для анализа берутся ответы на следующие вопросы:</w:t>
      </w:r>
    </w:p>
    <w:p w:rsidR="00ED2570" w:rsidRDefault="00125FB7">
      <w:pPr>
        <w:pStyle w:val="a4"/>
        <w:numPr>
          <w:ilvl w:val="0"/>
          <w:numId w:val="114"/>
        </w:numPr>
        <w:tabs>
          <w:tab w:val="left" w:pos="1005"/>
        </w:tabs>
        <w:spacing w:line="273" w:lineRule="auto"/>
        <w:ind w:right="279"/>
        <w:jc w:val="left"/>
        <w:rPr>
          <w:sz w:val="24"/>
        </w:rPr>
      </w:pPr>
      <w:r>
        <w:rPr>
          <w:sz w:val="24"/>
        </w:rPr>
        <w:t>Какие</w:t>
      </w:r>
      <w:r>
        <w:rPr>
          <w:spacing w:val="40"/>
          <w:sz w:val="24"/>
        </w:rPr>
        <w:t xml:space="preserve"> </w:t>
      </w:r>
      <w:r>
        <w:rPr>
          <w:sz w:val="24"/>
        </w:rPr>
        <w:t>проблемы,</w:t>
      </w:r>
      <w:r>
        <w:rPr>
          <w:spacing w:val="40"/>
          <w:sz w:val="24"/>
        </w:rPr>
        <w:t xml:space="preserve"> </w:t>
      </w:r>
      <w:r>
        <w:rPr>
          <w:sz w:val="24"/>
        </w:rPr>
        <w:t>затруднения</w:t>
      </w:r>
      <w:r>
        <w:rPr>
          <w:spacing w:val="40"/>
          <w:sz w:val="24"/>
        </w:rPr>
        <w:t xml:space="preserve"> </w:t>
      </w:r>
      <w:r>
        <w:rPr>
          <w:sz w:val="24"/>
        </w:rPr>
        <w:t>в</w:t>
      </w:r>
      <w:r>
        <w:rPr>
          <w:spacing w:val="40"/>
          <w:sz w:val="24"/>
        </w:rPr>
        <w:t xml:space="preserve"> </w:t>
      </w:r>
      <w:r>
        <w:rPr>
          <w:sz w:val="24"/>
        </w:rPr>
        <w:t>личностном</w:t>
      </w:r>
      <w:r>
        <w:rPr>
          <w:spacing w:val="40"/>
          <w:sz w:val="24"/>
        </w:rPr>
        <w:t xml:space="preserve"> </w:t>
      </w:r>
      <w:r>
        <w:rPr>
          <w:sz w:val="24"/>
        </w:rPr>
        <w:t>развитии</w:t>
      </w:r>
      <w:r>
        <w:rPr>
          <w:spacing w:val="40"/>
          <w:sz w:val="24"/>
        </w:rPr>
        <w:t xml:space="preserve"> </w:t>
      </w:r>
      <w:r>
        <w:rPr>
          <w:sz w:val="24"/>
        </w:rPr>
        <w:t>обучающихся</w:t>
      </w:r>
      <w:r>
        <w:rPr>
          <w:spacing w:val="40"/>
          <w:sz w:val="24"/>
        </w:rPr>
        <w:t xml:space="preserve"> </w:t>
      </w:r>
      <w:r>
        <w:rPr>
          <w:sz w:val="24"/>
        </w:rPr>
        <w:t>удалось</w:t>
      </w:r>
      <w:r>
        <w:rPr>
          <w:spacing w:val="80"/>
          <w:w w:val="150"/>
          <w:sz w:val="24"/>
        </w:rPr>
        <w:t xml:space="preserve"> </w:t>
      </w:r>
      <w:r>
        <w:rPr>
          <w:sz w:val="24"/>
        </w:rPr>
        <w:t>решить за прошедший учебный год?</w:t>
      </w:r>
    </w:p>
    <w:p w:rsidR="00ED2570" w:rsidRDefault="00125FB7">
      <w:pPr>
        <w:pStyle w:val="a4"/>
        <w:numPr>
          <w:ilvl w:val="0"/>
          <w:numId w:val="114"/>
        </w:numPr>
        <w:tabs>
          <w:tab w:val="left" w:pos="1004"/>
        </w:tabs>
        <w:ind w:left="1004" w:hanging="359"/>
        <w:jc w:val="left"/>
        <w:rPr>
          <w:sz w:val="24"/>
        </w:rPr>
      </w:pPr>
      <w:r>
        <w:rPr>
          <w:sz w:val="24"/>
        </w:rPr>
        <w:t>Какие</w:t>
      </w:r>
      <w:r>
        <w:rPr>
          <w:spacing w:val="-4"/>
          <w:sz w:val="24"/>
        </w:rPr>
        <w:t xml:space="preserve"> </w:t>
      </w:r>
      <w:r>
        <w:rPr>
          <w:sz w:val="24"/>
        </w:rPr>
        <w:t>проблемы,</w:t>
      </w:r>
      <w:r>
        <w:rPr>
          <w:spacing w:val="-2"/>
          <w:sz w:val="24"/>
        </w:rPr>
        <w:t xml:space="preserve"> </w:t>
      </w:r>
      <w:r>
        <w:rPr>
          <w:sz w:val="24"/>
        </w:rPr>
        <w:t>затруднения</w:t>
      </w:r>
      <w:r>
        <w:rPr>
          <w:spacing w:val="-1"/>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2"/>
          <w:sz w:val="24"/>
        </w:rPr>
        <w:t xml:space="preserve"> почему?</w:t>
      </w:r>
    </w:p>
    <w:p w:rsidR="00ED2570" w:rsidRDefault="00125FB7">
      <w:pPr>
        <w:pStyle w:val="a4"/>
        <w:numPr>
          <w:ilvl w:val="0"/>
          <w:numId w:val="114"/>
        </w:numPr>
        <w:tabs>
          <w:tab w:val="left" w:pos="1004"/>
        </w:tabs>
        <w:spacing w:before="41"/>
        <w:ind w:left="1004" w:hanging="359"/>
        <w:jc w:val="left"/>
        <w:rPr>
          <w:sz w:val="24"/>
        </w:rPr>
      </w:pPr>
      <w:r>
        <w:rPr>
          <w:sz w:val="24"/>
        </w:rPr>
        <w:t>Какие</w:t>
      </w:r>
      <w:r>
        <w:rPr>
          <w:spacing w:val="-3"/>
          <w:sz w:val="24"/>
        </w:rPr>
        <w:t xml:space="preserve"> </w:t>
      </w:r>
      <w:r>
        <w:rPr>
          <w:sz w:val="24"/>
        </w:rPr>
        <w:t>новые</w:t>
      </w:r>
      <w:r>
        <w:rPr>
          <w:spacing w:val="-3"/>
          <w:sz w:val="24"/>
        </w:rPr>
        <w:t xml:space="preserve"> </w:t>
      </w:r>
      <w:r>
        <w:rPr>
          <w:sz w:val="24"/>
        </w:rPr>
        <w:t>проблемы,</w:t>
      </w:r>
      <w:r>
        <w:rPr>
          <w:spacing w:val="-2"/>
          <w:sz w:val="24"/>
        </w:rPr>
        <w:t xml:space="preserve"> </w:t>
      </w:r>
      <w:r>
        <w:rPr>
          <w:sz w:val="24"/>
        </w:rPr>
        <w:t>трудности</w:t>
      </w:r>
      <w:r>
        <w:rPr>
          <w:spacing w:val="-4"/>
          <w:sz w:val="24"/>
        </w:rPr>
        <w:t xml:space="preserve"> </w:t>
      </w:r>
      <w:r>
        <w:rPr>
          <w:spacing w:val="-2"/>
          <w:sz w:val="24"/>
        </w:rPr>
        <w:t>появились?</w:t>
      </w:r>
    </w:p>
    <w:p w:rsidR="00ED2570" w:rsidRDefault="00125FB7">
      <w:pPr>
        <w:pStyle w:val="a4"/>
        <w:numPr>
          <w:ilvl w:val="0"/>
          <w:numId w:val="114"/>
        </w:numPr>
        <w:tabs>
          <w:tab w:val="left" w:pos="1004"/>
        </w:tabs>
        <w:spacing w:before="41"/>
        <w:ind w:left="1004" w:hanging="359"/>
        <w:jc w:val="left"/>
        <w:rPr>
          <w:sz w:val="24"/>
        </w:rPr>
      </w:pPr>
      <w:r>
        <w:rPr>
          <w:sz w:val="24"/>
        </w:rPr>
        <w:t>Над</w:t>
      </w:r>
      <w:r>
        <w:rPr>
          <w:spacing w:val="-2"/>
          <w:sz w:val="24"/>
        </w:rPr>
        <w:t xml:space="preserve"> </w:t>
      </w:r>
      <w:r>
        <w:rPr>
          <w:sz w:val="24"/>
        </w:rPr>
        <w:t>чем</w:t>
      </w:r>
      <w:r>
        <w:rPr>
          <w:spacing w:val="-2"/>
          <w:sz w:val="24"/>
        </w:rPr>
        <w:t xml:space="preserve"> </w:t>
      </w:r>
      <w:r>
        <w:rPr>
          <w:sz w:val="24"/>
        </w:rPr>
        <w:t>предстоит</w:t>
      </w:r>
      <w:r>
        <w:rPr>
          <w:spacing w:val="-3"/>
          <w:sz w:val="24"/>
        </w:rPr>
        <w:t xml:space="preserve"> </w:t>
      </w:r>
      <w:r>
        <w:rPr>
          <w:sz w:val="24"/>
        </w:rPr>
        <w:t>работать</w:t>
      </w:r>
      <w:r>
        <w:rPr>
          <w:spacing w:val="-3"/>
          <w:sz w:val="24"/>
        </w:rPr>
        <w:t xml:space="preserve"> </w:t>
      </w:r>
      <w:r>
        <w:rPr>
          <w:sz w:val="24"/>
        </w:rPr>
        <w:t>педагогическому</w:t>
      </w:r>
      <w:r>
        <w:rPr>
          <w:spacing w:val="-1"/>
          <w:sz w:val="24"/>
        </w:rPr>
        <w:t xml:space="preserve"> </w:t>
      </w:r>
      <w:r>
        <w:rPr>
          <w:spacing w:val="-2"/>
          <w:sz w:val="24"/>
        </w:rPr>
        <w:t>коллективу?</w:t>
      </w:r>
    </w:p>
    <w:p w:rsidR="00ED2570" w:rsidRDefault="00125FB7">
      <w:pPr>
        <w:pStyle w:val="2"/>
        <w:numPr>
          <w:ilvl w:val="0"/>
          <w:numId w:val="118"/>
        </w:numPr>
        <w:tabs>
          <w:tab w:val="left" w:pos="1005"/>
        </w:tabs>
        <w:spacing w:before="42"/>
        <w:jc w:val="left"/>
      </w:pPr>
      <w:r>
        <w:t>Состояние</w:t>
      </w:r>
      <w:r>
        <w:rPr>
          <w:spacing w:val="-5"/>
        </w:rPr>
        <w:t xml:space="preserve"> </w:t>
      </w:r>
      <w:r>
        <w:t>совместной</w:t>
      </w:r>
      <w:r>
        <w:rPr>
          <w:spacing w:val="-5"/>
        </w:rPr>
        <w:t xml:space="preserve"> </w:t>
      </w:r>
      <w:r>
        <w:t>деятельности</w:t>
      </w:r>
      <w:r>
        <w:rPr>
          <w:spacing w:val="-6"/>
        </w:rPr>
        <w:t xml:space="preserve"> </w:t>
      </w:r>
      <w:r>
        <w:t>обучающихся</w:t>
      </w:r>
      <w:r>
        <w:rPr>
          <w:spacing w:val="-5"/>
        </w:rPr>
        <w:t xml:space="preserve"> </w:t>
      </w:r>
      <w:r>
        <w:t>и</w:t>
      </w:r>
      <w:r>
        <w:rPr>
          <w:spacing w:val="-3"/>
        </w:rPr>
        <w:t xml:space="preserve"> </w:t>
      </w:r>
      <w:r>
        <w:rPr>
          <w:spacing w:val="-2"/>
        </w:rPr>
        <w:t>взрослых</w:t>
      </w:r>
      <w:r>
        <w:rPr>
          <w:b w:val="0"/>
          <w:i w:val="0"/>
          <w:spacing w:val="-2"/>
        </w:rPr>
        <w:t>.</w:t>
      </w:r>
    </w:p>
    <w:p w:rsidR="00ED2570" w:rsidRDefault="00125FB7">
      <w:pPr>
        <w:pStyle w:val="a3"/>
        <w:spacing w:before="40" w:line="276" w:lineRule="auto"/>
        <w:ind w:right="282" w:firstLine="708"/>
      </w:pPr>
      <w:r>
        <w:t xml:space="preserve">Критерием, на основе которого происходит данный анализ, является наличие в школе интересной, событийно насыщенной и личностно развивающей совместной деятельности обучающихся и взрослых. Анализ осуществляется классными </w:t>
      </w:r>
      <w:r>
        <w:rPr>
          <w:spacing w:val="-2"/>
        </w:rPr>
        <w:t>руководителями.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firstLine="708"/>
        <w:jc w:val="left"/>
      </w:pPr>
      <w:r>
        <w:lastRenderedPageBreak/>
        <w:t>Способами</w:t>
      </w:r>
      <w:r>
        <w:rPr>
          <w:spacing w:val="40"/>
        </w:rPr>
        <w:t xml:space="preserve"> </w:t>
      </w:r>
      <w:r>
        <w:t>получения</w:t>
      </w:r>
      <w:r>
        <w:rPr>
          <w:spacing w:val="40"/>
        </w:rPr>
        <w:t xml:space="preserve"> </w:t>
      </w:r>
      <w:r>
        <w:t>информации</w:t>
      </w:r>
      <w:r>
        <w:rPr>
          <w:spacing w:val="40"/>
        </w:rPr>
        <w:t xml:space="preserve"> </w:t>
      </w:r>
      <w:r>
        <w:t>является</w:t>
      </w:r>
      <w:r>
        <w:rPr>
          <w:spacing w:val="40"/>
        </w:rPr>
        <w:t xml:space="preserve"> </w:t>
      </w:r>
      <w:r>
        <w:t>анкетирование</w:t>
      </w:r>
      <w:r>
        <w:rPr>
          <w:spacing w:val="40"/>
        </w:rPr>
        <w:t xml:space="preserve"> </w:t>
      </w:r>
      <w:r>
        <w:t>педагогов,</w:t>
      </w:r>
      <w:r>
        <w:rPr>
          <w:spacing w:val="40"/>
        </w:rPr>
        <w:t xml:space="preserve"> </w:t>
      </w:r>
      <w:r>
        <w:t>которое проводится по вопросам, связанным с качеством:</w:t>
      </w:r>
    </w:p>
    <w:p w:rsidR="00ED2570" w:rsidRDefault="00125FB7">
      <w:pPr>
        <w:pStyle w:val="a4"/>
        <w:numPr>
          <w:ilvl w:val="0"/>
          <w:numId w:val="115"/>
        </w:numPr>
        <w:tabs>
          <w:tab w:val="left" w:pos="1004"/>
        </w:tabs>
        <w:spacing w:line="294" w:lineRule="exact"/>
        <w:ind w:left="1004" w:hanging="359"/>
        <w:jc w:val="left"/>
        <w:rPr>
          <w:rFonts w:ascii="Symbol" w:hAnsi="Symbol"/>
          <w:sz w:val="24"/>
        </w:rPr>
      </w:pPr>
      <w:r>
        <w:rPr>
          <w:sz w:val="24"/>
        </w:rPr>
        <w:t>реализации</w:t>
      </w:r>
      <w:r>
        <w:rPr>
          <w:spacing w:val="-4"/>
          <w:sz w:val="24"/>
        </w:rPr>
        <w:t xml:space="preserve"> </w:t>
      </w:r>
      <w:r>
        <w:rPr>
          <w:sz w:val="24"/>
        </w:rPr>
        <w:t>воспитательного</w:t>
      </w:r>
      <w:r>
        <w:rPr>
          <w:spacing w:val="-1"/>
          <w:sz w:val="24"/>
        </w:rPr>
        <w:t xml:space="preserve"> </w:t>
      </w:r>
      <w:r>
        <w:rPr>
          <w:sz w:val="24"/>
        </w:rPr>
        <w:t>потенциала</w:t>
      </w:r>
      <w:r>
        <w:rPr>
          <w:spacing w:val="-3"/>
          <w:sz w:val="24"/>
        </w:rPr>
        <w:t xml:space="preserve"> </w:t>
      </w:r>
      <w:r>
        <w:rPr>
          <w:sz w:val="24"/>
        </w:rPr>
        <w:t>урочной</w:t>
      </w:r>
      <w:r>
        <w:rPr>
          <w:spacing w:val="-2"/>
          <w:sz w:val="24"/>
        </w:rPr>
        <w:t xml:space="preserve"> деятельности;</w:t>
      </w:r>
    </w:p>
    <w:p w:rsidR="00ED2570" w:rsidRDefault="00125FB7">
      <w:pPr>
        <w:pStyle w:val="a4"/>
        <w:numPr>
          <w:ilvl w:val="0"/>
          <w:numId w:val="115"/>
        </w:numPr>
        <w:tabs>
          <w:tab w:val="left" w:pos="1004"/>
        </w:tabs>
        <w:spacing w:before="41"/>
        <w:ind w:left="1004" w:hanging="359"/>
        <w:jc w:val="left"/>
        <w:rPr>
          <w:rFonts w:ascii="Symbol" w:hAnsi="Symbol"/>
          <w:sz w:val="24"/>
        </w:rPr>
      </w:pPr>
      <w:r>
        <w:rPr>
          <w:sz w:val="24"/>
        </w:rPr>
        <w:t>организуемой</w:t>
      </w:r>
      <w:r>
        <w:rPr>
          <w:spacing w:val="-7"/>
          <w:sz w:val="24"/>
        </w:rPr>
        <w:t xml:space="preserve"> </w:t>
      </w:r>
      <w:r>
        <w:rPr>
          <w:sz w:val="24"/>
        </w:rPr>
        <w:t>внеурочной</w:t>
      </w:r>
      <w:r>
        <w:rPr>
          <w:spacing w:val="-6"/>
          <w:sz w:val="24"/>
        </w:rPr>
        <w:t xml:space="preserve"> </w:t>
      </w:r>
      <w:r>
        <w:rPr>
          <w:sz w:val="24"/>
        </w:rPr>
        <w:t>деятельности</w:t>
      </w:r>
      <w:r>
        <w:rPr>
          <w:spacing w:val="-6"/>
          <w:sz w:val="24"/>
        </w:rPr>
        <w:t xml:space="preserve"> </w:t>
      </w:r>
      <w:r>
        <w:rPr>
          <w:spacing w:val="-2"/>
          <w:sz w:val="24"/>
        </w:rPr>
        <w:t>обучающихся;</w:t>
      </w:r>
    </w:p>
    <w:p w:rsidR="00ED2570" w:rsidRDefault="00125FB7">
      <w:pPr>
        <w:pStyle w:val="a4"/>
        <w:numPr>
          <w:ilvl w:val="0"/>
          <w:numId w:val="115"/>
        </w:numPr>
        <w:tabs>
          <w:tab w:val="left" w:pos="1004"/>
        </w:tabs>
        <w:spacing w:before="41"/>
        <w:ind w:left="1004" w:hanging="359"/>
        <w:jc w:val="left"/>
        <w:rPr>
          <w:rFonts w:ascii="Symbol" w:hAnsi="Symbol"/>
          <w:sz w:val="24"/>
        </w:rPr>
      </w:pPr>
      <w:r>
        <w:rPr>
          <w:sz w:val="24"/>
        </w:rPr>
        <w:t>деятельности</w:t>
      </w:r>
      <w:r>
        <w:rPr>
          <w:spacing w:val="-3"/>
          <w:sz w:val="24"/>
        </w:rPr>
        <w:t xml:space="preserve"> </w:t>
      </w:r>
      <w:r>
        <w:rPr>
          <w:sz w:val="24"/>
        </w:rPr>
        <w:t>классных</w:t>
      </w:r>
      <w:r>
        <w:rPr>
          <w:spacing w:val="-2"/>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классов;</w:t>
      </w:r>
    </w:p>
    <w:p w:rsidR="00ED2570" w:rsidRDefault="00125FB7">
      <w:pPr>
        <w:pStyle w:val="a4"/>
        <w:numPr>
          <w:ilvl w:val="0"/>
          <w:numId w:val="115"/>
        </w:numPr>
        <w:tabs>
          <w:tab w:val="left" w:pos="1004"/>
        </w:tabs>
        <w:spacing w:before="40"/>
        <w:ind w:left="1004" w:hanging="359"/>
        <w:jc w:val="left"/>
        <w:rPr>
          <w:rFonts w:ascii="Symbol" w:hAnsi="Symbol"/>
          <w:sz w:val="24"/>
        </w:rPr>
      </w:pPr>
      <w:r>
        <w:rPr>
          <w:sz w:val="24"/>
        </w:rPr>
        <w:t>проводимых</w:t>
      </w:r>
      <w:r>
        <w:rPr>
          <w:spacing w:val="-1"/>
          <w:sz w:val="24"/>
        </w:rPr>
        <w:t xml:space="preserve"> </w:t>
      </w:r>
      <w:r>
        <w:rPr>
          <w:sz w:val="24"/>
        </w:rPr>
        <w:t>общешкольных основных</w:t>
      </w:r>
      <w:r>
        <w:rPr>
          <w:spacing w:val="-1"/>
          <w:sz w:val="24"/>
        </w:rPr>
        <w:t xml:space="preserve"> </w:t>
      </w:r>
      <w:r>
        <w:rPr>
          <w:sz w:val="24"/>
        </w:rPr>
        <w:t xml:space="preserve">дел, </w:t>
      </w:r>
      <w:r>
        <w:rPr>
          <w:spacing w:val="-2"/>
          <w:sz w:val="24"/>
        </w:rPr>
        <w:t>мероприятий;</w:t>
      </w:r>
    </w:p>
    <w:p w:rsidR="00ED2570" w:rsidRDefault="00125FB7">
      <w:pPr>
        <w:pStyle w:val="a4"/>
        <w:numPr>
          <w:ilvl w:val="0"/>
          <w:numId w:val="115"/>
        </w:numPr>
        <w:tabs>
          <w:tab w:val="left" w:pos="1004"/>
        </w:tabs>
        <w:spacing w:before="41"/>
        <w:ind w:left="1004" w:hanging="359"/>
        <w:jc w:val="left"/>
        <w:rPr>
          <w:rFonts w:ascii="Symbol" w:hAnsi="Symbol"/>
          <w:sz w:val="24"/>
        </w:rPr>
      </w:pPr>
      <w:r>
        <w:rPr>
          <w:sz w:val="24"/>
        </w:rPr>
        <w:t>создания</w:t>
      </w:r>
      <w:r>
        <w:rPr>
          <w:spacing w:val="-7"/>
          <w:sz w:val="24"/>
        </w:rPr>
        <w:t xml:space="preserve"> </w:t>
      </w:r>
      <w:r>
        <w:rPr>
          <w:sz w:val="24"/>
        </w:rPr>
        <w:t>и</w:t>
      </w:r>
      <w:r>
        <w:rPr>
          <w:spacing w:val="-7"/>
          <w:sz w:val="24"/>
        </w:rPr>
        <w:t xml:space="preserve"> </w:t>
      </w:r>
      <w:r>
        <w:rPr>
          <w:sz w:val="24"/>
        </w:rPr>
        <w:t>поддержки</w:t>
      </w:r>
      <w:r>
        <w:rPr>
          <w:spacing w:val="-7"/>
          <w:sz w:val="24"/>
        </w:rPr>
        <w:t xml:space="preserve"> </w:t>
      </w:r>
      <w:r>
        <w:rPr>
          <w:sz w:val="24"/>
        </w:rPr>
        <w:t>предметно-пространственной</w:t>
      </w:r>
      <w:r>
        <w:rPr>
          <w:spacing w:val="-7"/>
          <w:sz w:val="24"/>
        </w:rPr>
        <w:t xml:space="preserve"> </w:t>
      </w:r>
      <w:r>
        <w:rPr>
          <w:spacing w:val="-2"/>
          <w:sz w:val="24"/>
        </w:rPr>
        <w:t>среды;</w:t>
      </w:r>
    </w:p>
    <w:p w:rsidR="00ED2570" w:rsidRDefault="00125FB7">
      <w:pPr>
        <w:pStyle w:val="a4"/>
        <w:numPr>
          <w:ilvl w:val="0"/>
          <w:numId w:val="115"/>
        </w:numPr>
        <w:tabs>
          <w:tab w:val="left" w:pos="1004"/>
        </w:tabs>
        <w:spacing w:before="40"/>
        <w:ind w:left="1004" w:hanging="359"/>
        <w:jc w:val="left"/>
        <w:rPr>
          <w:rFonts w:ascii="Symbol" w:hAnsi="Symbol"/>
          <w:sz w:val="24"/>
        </w:rPr>
      </w:pPr>
      <w:r>
        <w:rPr>
          <w:sz w:val="24"/>
        </w:rPr>
        <w:t>взаимодействия</w:t>
      </w:r>
      <w:r>
        <w:rPr>
          <w:spacing w:val="-7"/>
          <w:sz w:val="24"/>
        </w:rPr>
        <w:t xml:space="preserve"> </w:t>
      </w:r>
      <w:r>
        <w:rPr>
          <w:sz w:val="24"/>
        </w:rPr>
        <w:t>с</w:t>
      </w:r>
      <w:r>
        <w:rPr>
          <w:spacing w:val="-4"/>
          <w:sz w:val="24"/>
        </w:rPr>
        <w:t xml:space="preserve"> </w:t>
      </w:r>
      <w:r>
        <w:rPr>
          <w:sz w:val="24"/>
        </w:rPr>
        <w:t>родителями</w:t>
      </w:r>
      <w:r>
        <w:rPr>
          <w:spacing w:val="-5"/>
          <w:sz w:val="24"/>
        </w:rPr>
        <w:t xml:space="preserve"> </w:t>
      </w:r>
      <w:r>
        <w:rPr>
          <w:sz w:val="24"/>
        </w:rPr>
        <w:t>(законными</w:t>
      </w:r>
      <w:r>
        <w:rPr>
          <w:spacing w:val="-5"/>
          <w:sz w:val="24"/>
        </w:rPr>
        <w:t xml:space="preserve"> </w:t>
      </w:r>
      <w:r>
        <w:rPr>
          <w:spacing w:val="-2"/>
          <w:sz w:val="24"/>
        </w:rPr>
        <w:t>представителями);</w:t>
      </w:r>
    </w:p>
    <w:p w:rsidR="00ED2570" w:rsidRDefault="00125FB7">
      <w:pPr>
        <w:pStyle w:val="a4"/>
        <w:numPr>
          <w:ilvl w:val="0"/>
          <w:numId w:val="115"/>
        </w:numPr>
        <w:tabs>
          <w:tab w:val="left" w:pos="1004"/>
        </w:tabs>
        <w:spacing w:before="41"/>
        <w:ind w:left="1004" w:hanging="359"/>
        <w:jc w:val="left"/>
        <w:rPr>
          <w:rFonts w:ascii="Symbol" w:hAnsi="Symbol"/>
          <w:sz w:val="24"/>
        </w:rPr>
      </w:pPr>
      <w:r>
        <w:rPr>
          <w:sz w:val="24"/>
        </w:rPr>
        <w:t>деятельности</w:t>
      </w:r>
      <w:r>
        <w:rPr>
          <w:spacing w:val="-2"/>
          <w:sz w:val="24"/>
        </w:rPr>
        <w:t xml:space="preserve"> </w:t>
      </w:r>
      <w:r>
        <w:rPr>
          <w:sz w:val="24"/>
        </w:rPr>
        <w:t>по профилактике</w:t>
      </w:r>
      <w:r>
        <w:rPr>
          <w:spacing w:val="-1"/>
          <w:sz w:val="24"/>
        </w:rPr>
        <w:t xml:space="preserve"> </w:t>
      </w:r>
      <w:r>
        <w:rPr>
          <w:sz w:val="24"/>
        </w:rPr>
        <w:t>и</w:t>
      </w:r>
      <w:r>
        <w:rPr>
          <w:spacing w:val="-1"/>
          <w:sz w:val="24"/>
        </w:rPr>
        <w:t xml:space="preserve"> </w:t>
      </w:r>
      <w:r>
        <w:rPr>
          <w:spacing w:val="-2"/>
          <w:sz w:val="24"/>
        </w:rPr>
        <w:t>безопасности;</w:t>
      </w:r>
    </w:p>
    <w:p w:rsidR="00ED2570" w:rsidRDefault="00125FB7">
      <w:pPr>
        <w:pStyle w:val="a4"/>
        <w:numPr>
          <w:ilvl w:val="0"/>
          <w:numId w:val="115"/>
        </w:numPr>
        <w:tabs>
          <w:tab w:val="left" w:pos="1004"/>
        </w:tabs>
        <w:spacing w:before="41"/>
        <w:ind w:left="1004" w:hanging="359"/>
        <w:jc w:val="left"/>
        <w:rPr>
          <w:rFonts w:ascii="Symbol" w:hAnsi="Symbol"/>
          <w:sz w:val="24"/>
        </w:rPr>
      </w:pPr>
      <w:r>
        <w:rPr>
          <w:sz w:val="24"/>
        </w:rPr>
        <w:t>реализации</w:t>
      </w:r>
      <w:r>
        <w:rPr>
          <w:spacing w:val="-3"/>
          <w:sz w:val="24"/>
        </w:rPr>
        <w:t xml:space="preserve"> </w:t>
      </w:r>
      <w:r>
        <w:rPr>
          <w:sz w:val="24"/>
        </w:rPr>
        <w:t>потенциала</w:t>
      </w:r>
      <w:r>
        <w:rPr>
          <w:spacing w:val="-1"/>
          <w:sz w:val="24"/>
        </w:rPr>
        <w:t xml:space="preserve"> </w:t>
      </w:r>
      <w:r>
        <w:rPr>
          <w:sz w:val="24"/>
        </w:rPr>
        <w:t xml:space="preserve">социального </w:t>
      </w:r>
      <w:r>
        <w:rPr>
          <w:spacing w:val="-2"/>
          <w:sz w:val="24"/>
        </w:rPr>
        <w:t>партнерства;</w:t>
      </w:r>
    </w:p>
    <w:p w:rsidR="00ED2570" w:rsidRDefault="00125FB7">
      <w:pPr>
        <w:pStyle w:val="a4"/>
        <w:numPr>
          <w:ilvl w:val="0"/>
          <w:numId w:val="115"/>
        </w:numPr>
        <w:tabs>
          <w:tab w:val="left" w:pos="1004"/>
        </w:tabs>
        <w:spacing w:before="41"/>
        <w:ind w:left="1004" w:hanging="359"/>
        <w:jc w:val="left"/>
        <w:rPr>
          <w:rFonts w:ascii="Symbol" w:hAnsi="Symbol"/>
          <w:sz w:val="24"/>
        </w:rPr>
      </w:pPr>
      <w:proofErr w:type="spellStart"/>
      <w:r>
        <w:rPr>
          <w:sz w:val="24"/>
        </w:rPr>
        <w:t>профориентационной</w:t>
      </w:r>
      <w:proofErr w:type="spellEnd"/>
      <w:r>
        <w:rPr>
          <w:spacing w:val="-5"/>
          <w:sz w:val="24"/>
        </w:rPr>
        <w:t xml:space="preserve"> </w:t>
      </w:r>
      <w:r>
        <w:rPr>
          <w:sz w:val="24"/>
        </w:rPr>
        <w:t>работы</w:t>
      </w:r>
      <w:r>
        <w:rPr>
          <w:spacing w:val="-4"/>
          <w:sz w:val="24"/>
        </w:rPr>
        <w:t xml:space="preserve"> </w:t>
      </w:r>
      <w:r>
        <w:rPr>
          <w:sz w:val="24"/>
        </w:rPr>
        <w:t>с</w:t>
      </w:r>
      <w:r>
        <w:rPr>
          <w:spacing w:val="-3"/>
          <w:sz w:val="24"/>
        </w:rPr>
        <w:t xml:space="preserve"> </w:t>
      </w:r>
      <w:r>
        <w:rPr>
          <w:spacing w:val="-2"/>
          <w:sz w:val="24"/>
        </w:rPr>
        <w:t>обучающимися.</w:t>
      </w:r>
    </w:p>
    <w:p w:rsidR="00ED2570" w:rsidRDefault="00125FB7">
      <w:pPr>
        <w:pStyle w:val="a3"/>
        <w:spacing w:before="40" w:line="276" w:lineRule="auto"/>
        <w:ind w:right="281" w:firstLine="708"/>
      </w:pPr>
      <w:r>
        <w:t>Итогом самоанализа организуемой в Школе воспитательной работы является перечень выявленных проблем, над решением которых предстоит работать педагогическому коллективу.</w:t>
      </w:r>
    </w:p>
    <w:p w:rsidR="00ED2570" w:rsidRDefault="00125FB7">
      <w:pPr>
        <w:pStyle w:val="a3"/>
        <w:spacing w:line="276" w:lineRule="auto"/>
        <w:ind w:right="281" w:firstLine="708"/>
      </w:pPr>
      <w:r>
        <w:t>Итоги самоанализа оформляются в виде отчета, составляемого под руководством заведующих</w:t>
      </w:r>
      <w:r>
        <w:rPr>
          <w:spacing w:val="-3"/>
        </w:rPr>
        <w:t xml:space="preserve"> </w:t>
      </w:r>
      <w:r>
        <w:t>школьно-дошкольного</w:t>
      </w:r>
      <w:r>
        <w:rPr>
          <w:spacing w:val="-3"/>
        </w:rPr>
        <w:t xml:space="preserve"> </w:t>
      </w:r>
      <w:r>
        <w:t>отделения</w:t>
      </w:r>
      <w:r>
        <w:rPr>
          <w:spacing w:val="-3"/>
        </w:rPr>
        <w:t xml:space="preserve"> </w:t>
      </w:r>
      <w:r>
        <w:t>в</w:t>
      </w:r>
      <w:r>
        <w:rPr>
          <w:spacing w:val="-3"/>
        </w:rPr>
        <w:t xml:space="preserve"> </w:t>
      </w:r>
      <w:r>
        <w:t>конце</w:t>
      </w:r>
      <w:r>
        <w:rPr>
          <w:spacing w:val="-3"/>
        </w:rPr>
        <w:t xml:space="preserve"> </w:t>
      </w:r>
      <w:r>
        <w:t>учебного</w:t>
      </w:r>
      <w:r>
        <w:rPr>
          <w:spacing w:val="-3"/>
        </w:rPr>
        <w:t xml:space="preserve"> </w:t>
      </w:r>
      <w:r>
        <w:t>года,</w:t>
      </w:r>
      <w:r>
        <w:rPr>
          <w:spacing w:val="-3"/>
        </w:rPr>
        <w:t xml:space="preserve"> </w:t>
      </w:r>
      <w:r>
        <w:t>рассматриваются</w:t>
      </w:r>
      <w:r>
        <w:rPr>
          <w:spacing w:val="-2"/>
        </w:rPr>
        <w:t xml:space="preserve"> </w:t>
      </w:r>
      <w:r>
        <w:t>и утверждаются педагогическим советом ФРЦ МГППУ.</w:t>
      </w:r>
    </w:p>
    <w:p w:rsidR="00ED2570" w:rsidRDefault="00ED2570">
      <w:pPr>
        <w:pStyle w:val="a3"/>
        <w:ind w:left="0"/>
        <w:jc w:val="left"/>
      </w:pPr>
    </w:p>
    <w:p w:rsidR="00ED2570" w:rsidRDefault="00ED2570">
      <w:pPr>
        <w:pStyle w:val="a3"/>
        <w:spacing w:before="85"/>
        <w:ind w:left="0"/>
        <w:jc w:val="left"/>
      </w:pPr>
    </w:p>
    <w:p w:rsidR="00ED2570" w:rsidRDefault="00125FB7">
      <w:pPr>
        <w:pStyle w:val="a4"/>
        <w:numPr>
          <w:ilvl w:val="1"/>
          <w:numId w:val="117"/>
        </w:numPr>
        <w:tabs>
          <w:tab w:val="left" w:pos="1869"/>
        </w:tabs>
        <w:ind w:left="1869" w:hanging="488"/>
        <w:rPr>
          <w:b/>
          <w:sz w:val="28"/>
        </w:rPr>
      </w:pPr>
      <w:r>
        <w:rPr>
          <w:b/>
          <w:spacing w:val="-2"/>
          <w:sz w:val="28"/>
        </w:rPr>
        <w:t>Организационный</w:t>
      </w:r>
      <w:r>
        <w:rPr>
          <w:b/>
          <w:spacing w:val="-3"/>
          <w:sz w:val="28"/>
        </w:rPr>
        <w:t xml:space="preserve"> </w:t>
      </w:r>
      <w:r>
        <w:rPr>
          <w:b/>
          <w:spacing w:val="-2"/>
          <w:sz w:val="28"/>
        </w:rPr>
        <w:t>раздел</w:t>
      </w:r>
      <w:r>
        <w:rPr>
          <w:b/>
          <w:spacing w:val="-1"/>
          <w:sz w:val="28"/>
        </w:rPr>
        <w:t xml:space="preserve"> </w:t>
      </w:r>
      <w:r>
        <w:rPr>
          <w:b/>
          <w:color w:val="000009"/>
          <w:spacing w:val="-2"/>
          <w:sz w:val="28"/>
        </w:rPr>
        <w:t>адаптированной</w:t>
      </w:r>
      <w:r>
        <w:rPr>
          <w:b/>
          <w:color w:val="000009"/>
          <w:spacing w:val="-3"/>
          <w:sz w:val="28"/>
        </w:rPr>
        <w:t xml:space="preserve"> </w:t>
      </w:r>
      <w:r>
        <w:rPr>
          <w:b/>
          <w:color w:val="000009"/>
          <w:spacing w:val="-2"/>
          <w:sz w:val="28"/>
        </w:rPr>
        <w:t>основной</w:t>
      </w:r>
    </w:p>
    <w:p w:rsidR="00ED2570" w:rsidRDefault="00125FB7">
      <w:pPr>
        <w:spacing w:before="49" w:line="276" w:lineRule="auto"/>
        <w:ind w:left="2841" w:hanging="2057"/>
        <w:rPr>
          <w:b/>
          <w:sz w:val="28"/>
        </w:rPr>
      </w:pPr>
      <w:r>
        <w:rPr>
          <w:b/>
          <w:color w:val="000009"/>
          <w:sz w:val="28"/>
        </w:rPr>
        <w:t>образовательной</w:t>
      </w:r>
      <w:r>
        <w:rPr>
          <w:b/>
          <w:color w:val="000009"/>
          <w:spacing w:val="-16"/>
          <w:sz w:val="28"/>
        </w:rPr>
        <w:t xml:space="preserve"> </w:t>
      </w:r>
      <w:r>
        <w:rPr>
          <w:b/>
          <w:color w:val="000009"/>
          <w:sz w:val="28"/>
        </w:rPr>
        <w:t>программы</w:t>
      </w:r>
      <w:r>
        <w:rPr>
          <w:b/>
          <w:color w:val="000009"/>
          <w:spacing w:val="-18"/>
          <w:sz w:val="28"/>
        </w:rPr>
        <w:t xml:space="preserve"> </w:t>
      </w:r>
      <w:r>
        <w:rPr>
          <w:b/>
          <w:color w:val="000009"/>
          <w:sz w:val="28"/>
        </w:rPr>
        <w:t>начального</w:t>
      </w:r>
      <w:r>
        <w:rPr>
          <w:b/>
          <w:color w:val="000009"/>
          <w:spacing w:val="-17"/>
          <w:sz w:val="28"/>
        </w:rPr>
        <w:t xml:space="preserve"> </w:t>
      </w:r>
      <w:r>
        <w:rPr>
          <w:b/>
          <w:color w:val="000009"/>
          <w:sz w:val="28"/>
        </w:rPr>
        <w:t>общего</w:t>
      </w:r>
      <w:r>
        <w:rPr>
          <w:b/>
          <w:color w:val="000009"/>
          <w:spacing w:val="-18"/>
          <w:sz w:val="28"/>
        </w:rPr>
        <w:t xml:space="preserve"> </w:t>
      </w:r>
      <w:r>
        <w:rPr>
          <w:b/>
          <w:color w:val="000009"/>
          <w:sz w:val="28"/>
        </w:rPr>
        <w:t>образования</w:t>
      </w:r>
      <w:r>
        <w:rPr>
          <w:b/>
          <w:color w:val="000009"/>
          <w:spacing w:val="-17"/>
          <w:sz w:val="28"/>
        </w:rPr>
        <w:t xml:space="preserve"> </w:t>
      </w:r>
      <w:r>
        <w:rPr>
          <w:b/>
          <w:color w:val="000009"/>
          <w:sz w:val="28"/>
        </w:rPr>
        <w:t>для обучающихся с РАС (вариант 8.1)</w:t>
      </w:r>
    </w:p>
    <w:p w:rsidR="00ED2570" w:rsidRDefault="00125FB7">
      <w:pPr>
        <w:pStyle w:val="1"/>
        <w:numPr>
          <w:ilvl w:val="2"/>
          <w:numId w:val="117"/>
        </w:numPr>
        <w:tabs>
          <w:tab w:val="left" w:pos="4466"/>
        </w:tabs>
        <w:spacing w:before="317"/>
        <w:jc w:val="left"/>
      </w:pPr>
      <w:bookmarkStart w:id="12" w:name="_TOC_250036"/>
      <w:r>
        <w:t>Учебный</w:t>
      </w:r>
      <w:r>
        <w:rPr>
          <w:spacing w:val="-5"/>
        </w:rPr>
        <w:t xml:space="preserve"> </w:t>
      </w:r>
      <w:bookmarkEnd w:id="12"/>
      <w:r>
        <w:rPr>
          <w:spacing w:val="-4"/>
        </w:rPr>
        <w:t>план</w:t>
      </w:r>
    </w:p>
    <w:p w:rsidR="00ED2570" w:rsidRDefault="00ED2570">
      <w:pPr>
        <w:pStyle w:val="a3"/>
        <w:spacing w:before="80"/>
        <w:ind w:left="0"/>
        <w:jc w:val="left"/>
        <w:rPr>
          <w:b/>
        </w:rPr>
      </w:pPr>
    </w:p>
    <w:p w:rsidR="00ED2570" w:rsidRDefault="00125FB7">
      <w:pPr>
        <w:pStyle w:val="a3"/>
        <w:spacing w:line="276" w:lineRule="auto"/>
        <w:ind w:right="141" w:firstLine="708"/>
      </w:pPr>
      <w:r>
        <w:rPr>
          <w:b/>
        </w:rPr>
        <w:t xml:space="preserve">Учебный план </w:t>
      </w:r>
      <w:r>
        <w:t>школьно-дошкольного отделения ФРЦ разработан на основе следующих нормативных документов:</w:t>
      </w:r>
    </w:p>
    <w:p w:rsidR="00ED2570" w:rsidRDefault="00125FB7">
      <w:pPr>
        <w:pStyle w:val="a4"/>
        <w:numPr>
          <w:ilvl w:val="0"/>
          <w:numId w:val="115"/>
        </w:numPr>
        <w:tabs>
          <w:tab w:val="left" w:pos="1005"/>
        </w:tabs>
        <w:spacing w:line="273" w:lineRule="auto"/>
        <w:ind w:right="139"/>
        <w:rPr>
          <w:rFonts w:ascii="Symbol" w:hAnsi="Symbol"/>
          <w:sz w:val="24"/>
        </w:rPr>
      </w:pPr>
      <w:r>
        <w:rPr>
          <w:sz w:val="24"/>
        </w:rPr>
        <w:t>Федеральный закон от 29.12.2012 N 273-ФЗ (ред. от 17.02.2021)</w:t>
      </w:r>
      <w:r>
        <w:rPr>
          <w:spacing w:val="-3"/>
          <w:sz w:val="24"/>
        </w:rPr>
        <w:t xml:space="preserve"> </w:t>
      </w:r>
      <w:hyperlink r:id="rId105">
        <w:r>
          <w:rPr>
            <w:sz w:val="24"/>
          </w:rPr>
          <w:t>«Об образовании в</w:t>
        </w:r>
      </w:hyperlink>
      <w:r>
        <w:rPr>
          <w:sz w:val="24"/>
        </w:rPr>
        <w:t xml:space="preserve"> </w:t>
      </w:r>
      <w:hyperlink r:id="rId106">
        <w:r>
          <w:rPr>
            <w:sz w:val="24"/>
          </w:rPr>
          <w:t>Российской Федерации;</w:t>
        </w:r>
      </w:hyperlink>
    </w:p>
    <w:p w:rsidR="00ED2570" w:rsidRDefault="00125FB7">
      <w:pPr>
        <w:pStyle w:val="a4"/>
        <w:numPr>
          <w:ilvl w:val="0"/>
          <w:numId w:val="115"/>
        </w:numPr>
        <w:tabs>
          <w:tab w:val="left" w:pos="1005"/>
        </w:tabs>
        <w:spacing w:before="3" w:line="273" w:lineRule="auto"/>
        <w:ind w:right="139"/>
        <w:rPr>
          <w:rFonts w:ascii="Symbol" w:hAnsi="Symbol"/>
          <w:sz w:val="24"/>
        </w:rPr>
      </w:pPr>
      <w:r>
        <w:rPr>
          <w:sz w:val="24"/>
        </w:rPr>
        <w:t xml:space="preserve">Приказ </w:t>
      </w:r>
      <w:proofErr w:type="spellStart"/>
      <w:r>
        <w:rPr>
          <w:sz w:val="24"/>
        </w:rPr>
        <w:t>Минобрнауки</w:t>
      </w:r>
      <w:proofErr w:type="spellEnd"/>
      <w:r>
        <w:rPr>
          <w:sz w:val="24"/>
        </w:rPr>
        <w:t xml:space="preserve"> России от 19 декабря 2014 года №1598 </w:t>
      </w:r>
      <w:hyperlink r:id="rId107">
        <w:r>
          <w:rPr>
            <w:sz w:val="24"/>
          </w:rPr>
          <w:t>«Об утверждении</w:t>
        </w:r>
      </w:hyperlink>
      <w:r>
        <w:rPr>
          <w:sz w:val="24"/>
        </w:rPr>
        <w:t xml:space="preserve"> </w:t>
      </w:r>
      <w:hyperlink r:id="rId108">
        <w:r>
          <w:rPr>
            <w:sz w:val="24"/>
          </w:rPr>
          <w:t>федерального государственного образовательного стандарта начального общего</w:t>
        </w:r>
      </w:hyperlink>
      <w:r>
        <w:rPr>
          <w:sz w:val="24"/>
        </w:rPr>
        <w:t xml:space="preserve"> </w:t>
      </w:r>
      <w:hyperlink r:id="rId109">
        <w:r>
          <w:rPr>
            <w:sz w:val="24"/>
          </w:rPr>
          <w:t>образования обучающихся с ограниченными возможностям здоровья</w:t>
        </w:r>
      </w:hyperlink>
      <w:r>
        <w:rPr>
          <w:sz w:val="24"/>
        </w:rPr>
        <w:t>»;</w:t>
      </w:r>
    </w:p>
    <w:p w:rsidR="00ED2570" w:rsidRDefault="00125FB7">
      <w:pPr>
        <w:pStyle w:val="a4"/>
        <w:numPr>
          <w:ilvl w:val="0"/>
          <w:numId w:val="115"/>
        </w:numPr>
        <w:tabs>
          <w:tab w:val="left" w:pos="1005"/>
        </w:tabs>
        <w:spacing w:before="4" w:line="276" w:lineRule="auto"/>
        <w:ind w:right="138"/>
        <w:rPr>
          <w:rFonts w:ascii="Symbol" w:hAnsi="Symbol"/>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1023</w:t>
      </w:r>
      <w:r>
        <w:rPr>
          <w:spacing w:val="-3"/>
          <w:sz w:val="24"/>
        </w:rPr>
        <w:t xml:space="preserve"> </w:t>
      </w:r>
      <w:hyperlink r:id="rId110">
        <w:r>
          <w:rPr>
            <w:sz w:val="24"/>
          </w:rPr>
          <w:t>«Об утверждении федеральной адаптированной образовательной программы</w:t>
        </w:r>
      </w:hyperlink>
      <w:r>
        <w:rPr>
          <w:sz w:val="24"/>
        </w:rPr>
        <w:t xml:space="preserve"> </w:t>
      </w:r>
      <w:hyperlink r:id="rId111">
        <w:r>
          <w:rPr>
            <w:sz w:val="24"/>
          </w:rPr>
          <w:t>начального общего образования для обучающихся с ограниченными</w:t>
        </w:r>
      </w:hyperlink>
      <w:r>
        <w:rPr>
          <w:sz w:val="24"/>
        </w:rPr>
        <w:t xml:space="preserve"> </w:t>
      </w:r>
      <w:hyperlink r:id="rId112">
        <w:r>
          <w:rPr>
            <w:sz w:val="24"/>
          </w:rPr>
          <w:t>возможностями здоровья» (Зарегистрирован 21.03.2023 № 72654)</w:t>
        </w:r>
      </w:hyperlink>
      <w:r>
        <w:rPr>
          <w:sz w:val="24"/>
        </w:rPr>
        <w:t>;</w:t>
      </w:r>
    </w:p>
    <w:p w:rsidR="00ED2570" w:rsidRDefault="00125FB7">
      <w:pPr>
        <w:pStyle w:val="a4"/>
        <w:numPr>
          <w:ilvl w:val="0"/>
          <w:numId w:val="115"/>
        </w:numPr>
        <w:tabs>
          <w:tab w:val="left" w:pos="1005"/>
        </w:tabs>
        <w:spacing w:line="273"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16.11.2022</w:t>
      </w:r>
      <w:r>
        <w:rPr>
          <w:spacing w:val="80"/>
          <w:sz w:val="24"/>
        </w:rPr>
        <w:t xml:space="preserve"> </w:t>
      </w:r>
      <w:r>
        <w:rPr>
          <w:sz w:val="24"/>
        </w:rPr>
        <w:t>№ 992</w:t>
      </w:r>
      <w:r>
        <w:rPr>
          <w:spacing w:val="-2"/>
          <w:sz w:val="24"/>
        </w:rPr>
        <w:t xml:space="preserve"> </w:t>
      </w:r>
      <w:hyperlink r:id="rId113">
        <w:r>
          <w:rPr>
            <w:sz w:val="24"/>
          </w:rPr>
          <w:t>«Об утверждении федеральной образовательной программы начального</w:t>
        </w:r>
      </w:hyperlink>
      <w:r>
        <w:rPr>
          <w:spacing w:val="40"/>
          <w:sz w:val="24"/>
        </w:rPr>
        <w:t xml:space="preserve"> </w:t>
      </w:r>
      <w:hyperlink r:id="rId114">
        <w:r>
          <w:rPr>
            <w:sz w:val="24"/>
          </w:rPr>
          <w:t>общего образования» (Зарегистрирован 22.12.2022 № 71762)</w:t>
        </w:r>
      </w:hyperlink>
      <w:r>
        <w:rPr>
          <w:sz w:val="24"/>
        </w:rPr>
        <w:t>;</w:t>
      </w:r>
    </w:p>
    <w:p w:rsidR="00ED2570" w:rsidRDefault="00125FB7">
      <w:pPr>
        <w:pStyle w:val="a4"/>
        <w:numPr>
          <w:ilvl w:val="0"/>
          <w:numId w:val="115"/>
        </w:numPr>
        <w:tabs>
          <w:tab w:val="left" w:pos="1005"/>
        </w:tabs>
        <w:spacing w:before="2" w:line="276" w:lineRule="auto"/>
        <w:ind w:right="140"/>
        <w:rPr>
          <w:rFonts w:ascii="Symbol" w:hAnsi="Symbol"/>
          <w:sz w:val="24"/>
        </w:rPr>
      </w:pPr>
      <w:r>
        <w:rPr>
          <w:sz w:val="24"/>
        </w:rPr>
        <w:t>Приказ Министерства просвещения Российской Федерации от 11.02.2022 № 69</w:t>
      </w:r>
      <w:r>
        <w:rPr>
          <w:spacing w:val="-1"/>
          <w:sz w:val="24"/>
        </w:rPr>
        <w:t xml:space="preserve"> </w:t>
      </w:r>
      <w:hyperlink r:id="rId115">
        <w:r>
          <w:rPr>
            <w:sz w:val="24"/>
          </w:rPr>
          <w:t>«О</w:t>
        </w:r>
      </w:hyperlink>
      <w:r>
        <w:rPr>
          <w:sz w:val="24"/>
        </w:rPr>
        <w:t xml:space="preserve"> </w:t>
      </w:r>
      <w:hyperlink r:id="rId116">
        <w:r>
          <w:rPr>
            <w:sz w:val="24"/>
          </w:rPr>
          <w:t>внесении изменений в Порядок организации и осуществления образовательной</w:t>
        </w:r>
      </w:hyperlink>
      <w:r>
        <w:rPr>
          <w:sz w:val="24"/>
        </w:rPr>
        <w:t xml:space="preserve"> </w:t>
      </w:r>
      <w:hyperlink r:id="rId117">
        <w:r>
          <w:rPr>
            <w:sz w:val="24"/>
          </w:rPr>
          <w:t>деятельности по основным общеобразовательным программам – образовательным</w:t>
        </w:r>
      </w:hyperlink>
      <w:r>
        <w:rPr>
          <w:sz w:val="24"/>
        </w:rPr>
        <w:t xml:space="preserve"> </w:t>
      </w:r>
      <w:hyperlink r:id="rId118">
        <w:r>
          <w:rPr>
            <w:sz w:val="24"/>
          </w:rPr>
          <w:t>программам</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и</w:t>
        </w:r>
        <w:r>
          <w:rPr>
            <w:spacing w:val="-5"/>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hyperlink>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142"/>
      </w:pPr>
      <w:r>
        <w:lastRenderedPageBreak/>
        <w:t>утвержденный приказом Министерства просвещения Российской Федерации от 22 марта 2021 г. № 115» (Зарегистрирован 22.03.2022 № 67817);</w:t>
      </w:r>
    </w:p>
    <w:p w:rsidR="00ED2570" w:rsidRDefault="00125FB7">
      <w:pPr>
        <w:pStyle w:val="a4"/>
        <w:numPr>
          <w:ilvl w:val="0"/>
          <w:numId w:val="115"/>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22.03.2021</w:t>
      </w:r>
      <w:r>
        <w:rPr>
          <w:spacing w:val="80"/>
          <w:sz w:val="24"/>
        </w:rPr>
        <w:t xml:space="preserve"> </w:t>
      </w:r>
      <w:r>
        <w:rPr>
          <w:sz w:val="24"/>
        </w:rPr>
        <w:t>№ 115</w:t>
      </w:r>
      <w:r>
        <w:rPr>
          <w:spacing w:val="-3"/>
          <w:sz w:val="24"/>
        </w:rPr>
        <w:t xml:space="preserve"> </w:t>
      </w:r>
      <w:hyperlink r:id="rId119">
        <w:r>
          <w:rPr>
            <w:sz w:val="24"/>
          </w:rPr>
          <w:t>«Об утверждении Порядка организации и осуществления образовательной</w:t>
        </w:r>
      </w:hyperlink>
      <w:r>
        <w:rPr>
          <w:sz w:val="24"/>
        </w:rPr>
        <w:t xml:space="preserve"> </w:t>
      </w:r>
      <w:hyperlink r:id="rId120">
        <w:r>
          <w:rPr>
            <w:sz w:val="24"/>
          </w:rPr>
          <w:t>деятельности по основным общеобразовательным программам – образовательным</w:t>
        </w:r>
      </w:hyperlink>
      <w:r>
        <w:rPr>
          <w:sz w:val="24"/>
        </w:rPr>
        <w:t xml:space="preserve"> </w:t>
      </w:r>
      <w:hyperlink r:id="rId121">
        <w:r>
          <w:rPr>
            <w:sz w:val="24"/>
          </w:rPr>
          <w:t>программам начального общего, основного общего и среднего общего</w:t>
        </w:r>
      </w:hyperlink>
      <w:r>
        <w:rPr>
          <w:sz w:val="24"/>
        </w:rPr>
        <w:t xml:space="preserve"> </w:t>
      </w:r>
      <w:hyperlink r:id="rId122">
        <w:r>
          <w:rPr>
            <w:sz w:val="24"/>
          </w:rPr>
          <w:t>образования» (Зарегистрирован 20.04.2021 № 63180)</w:t>
        </w:r>
      </w:hyperlink>
      <w:r>
        <w:rPr>
          <w:sz w:val="24"/>
        </w:rPr>
        <w:t>;</w:t>
      </w:r>
    </w:p>
    <w:p w:rsidR="00ED2570" w:rsidRDefault="00125FB7">
      <w:pPr>
        <w:pStyle w:val="a4"/>
        <w:numPr>
          <w:ilvl w:val="0"/>
          <w:numId w:val="115"/>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21.09.2022</w:t>
      </w:r>
      <w:r>
        <w:rPr>
          <w:spacing w:val="80"/>
          <w:sz w:val="24"/>
        </w:rPr>
        <w:t xml:space="preserve"> </w:t>
      </w:r>
      <w:r>
        <w:rPr>
          <w:sz w:val="24"/>
        </w:rPr>
        <w:t>№ 858</w:t>
      </w:r>
      <w:r>
        <w:rPr>
          <w:spacing w:val="-2"/>
          <w:sz w:val="24"/>
        </w:rPr>
        <w:t xml:space="preserve"> </w:t>
      </w:r>
      <w:hyperlink r:id="rId123">
        <w:r>
          <w:rPr>
            <w:sz w:val="24"/>
          </w:rPr>
          <w:t>«Об утверждении федерального перечня учебников, допущенных к</w:t>
        </w:r>
      </w:hyperlink>
      <w:r>
        <w:rPr>
          <w:sz w:val="24"/>
        </w:rPr>
        <w:t xml:space="preserve"> </w:t>
      </w:r>
      <w:hyperlink r:id="rId124">
        <w:r>
          <w:rPr>
            <w:sz w:val="24"/>
          </w:rPr>
          <w:t>использованию при реализации имеющих государственную аккредитацию</w:t>
        </w:r>
      </w:hyperlink>
      <w:r>
        <w:rPr>
          <w:sz w:val="24"/>
        </w:rPr>
        <w:t xml:space="preserve"> </w:t>
      </w:r>
      <w:hyperlink r:id="rId125">
        <w:r>
          <w:rPr>
            <w:sz w:val="24"/>
          </w:rPr>
          <w:t>образовательных программ начального общего, основного общего, среднего</w:t>
        </w:r>
      </w:hyperlink>
      <w:r>
        <w:rPr>
          <w:spacing w:val="40"/>
          <w:sz w:val="24"/>
        </w:rPr>
        <w:t xml:space="preserve"> </w:t>
      </w:r>
      <w:hyperlink r:id="rId126">
        <w:r>
          <w:rPr>
            <w:sz w:val="24"/>
          </w:rPr>
          <w:t>общего образования организациями, осуществляющими образовательную</w:t>
        </w:r>
      </w:hyperlink>
      <w:r>
        <w:rPr>
          <w:sz w:val="24"/>
        </w:rPr>
        <w:t xml:space="preserve"> </w:t>
      </w:r>
      <w:hyperlink r:id="rId127">
        <w:r>
          <w:rPr>
            <w:sz w:val="24"/>
          </w:rPr>
          <w:t>деятельность и установления предельного срока использования исключенных</w:t>
        </w:r>
      </w:hyperlink>
      <w:r>
        <w:rPr>
          <w:sz w:val="24"/>
        </w:rPr>
        <w:t xml:space="preserve"> </w:t>
      </w:r>
      <w:hyperlink r:id="rId128">
        <w:r>
          <w:rPr>
            <w:sz w:val="24"/>
          </w:rPr>
          <w:t>учебников» (Зарегистрирован 01.11.2022 № 70799)</w:t>
        </w:r>
      </w:hyperlink>
      <w:r>
        <w:rPr>
          <w:sz w:val="24"/>
        </w:rPr>
        <w:t>;</w:t>
      </w:r>
    </w:p>
    <w:p w:rsidR="00ED2570" w:rsidRDefault="00125FB7">
      <w:pPr>
        <w:pStyle w:val="a4"/>
        <w:numPr>
          <w:ilvl w:val="0"/>
          <w:numId w:val="115"/>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20.05.2020</w:t>
      </w:r>
      <w:r>
        <w:rPr>
          <w:spacing w:val="80"/>
          <w:sz w:val="24"/>
        </w:rPr>
        <w:t xml:space="preserve"> </w:t>
      </w:r>
      <w:r>
        <w:rPr>
          <w:sz w:val="24"/>
        </w:rPr>
        <w:t>№ 254</w:t>
      </w:r>
      <w:r>
        <w:rPr>
          <w:spacing w:val="-1"/>
          <w:sz w:val="24"/>
        </w:rPr>
        <w:t xml:space="preserve"> </w:t>
      </w:r>
      <w:hyperlink r:id="rId129">
        <w:r>
          <w:rPr>
            <w:sz w:val="24"/>
          </w:rPr>
          <w:t>«Об утверждении федерального перечня учебников, допущенных к</w:t>
        </w:r>
      </w:hyperlink>
      <w:r>
        <w:rPr>
          <w:sz w:val="24"/>
        </w:rPr>
        <w:t xml:space="preserve"> </w:t>
      </w:r>
      <w:hyperlink r:id="rId130">
        <w:r>
          <w:rPr>
            <w:sz w:val="24"/>
          </w:rPr>
          <w:t>использованию при реализации имеющих государственную аккредитацию</w:t>
        </w:r>
      </w:hyperlink>
      <w:r>
        <w:rPr>
          <w:sz w:val="24"/>
        </w:rPr>
        <w:t xml:space="preserve"> </w:t>
      </w:r>
      <w:hyperlink r:id="rId131">
        <w:r>
          <w:rPr>
            <w:sz w:val="24"/>
          </w:rPr>
          <w:t>образовательных программ начального общего, основного общего, среднего</w:t>
        </w:r>
      </w:hyperlink>
      <w:r>
        <w:rPr>
          <w:spacing w:val="40"/>
          <w:sz w:val="24"/>
        </w:rPr>
        <w:t xml:space="preserve"> </w:t>
      </w:r>
      <w:hyperlink r:id="rId132">
        <w:r>
          <w:rPr>
            <w:sz w:val="24"/>
          </w:rPr>
          <w:t>общего образования организациями, осуществляющими образовательную</w:t>
        </w:r>
      </w:hyperlink>
      <w:r>
        <w:rPr>
          <w:sz w:val="24"/>
        </w:rPr>
        <w:t xml:space="preserve"> </w:t>
      </w:r>
      <w:hyperlink r:id="rId133">
        <w:r>
          <w:rPr>
            <w:sz w:val="24"/>
          </w:rPr>
          <w:t>деятельность» (Зарегистрирован 14.09.2020 № 59808)</w:t>
        </w:r>
      </w:hyperlink>
      <w:r>
        <w:rPr>
          <w:sz w:val="24"/>
        </w:rPr>
        <w:t>;</w:t>
      </w:r>
    </w:p>
    <w:p w:rsidR="00ED2570" w:rsidRDefault="00125FB7">
      <w:pPr>
        <w:pStyle w:val="a4"/>
        <w:numPr>
          <w:ilvl w:val="0"/>
          <w:numId w:val="115"/>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12.11.2021</w:t>
      </w:r>
      <w:r>
        <w:rPr>
          <w:spacing w:val="80"/>
          <w:sz w:val="24"/>
        </w:rPr>
        <w:t xml:space="preserve"> </w:t>
      </w:r>
      <w:r>
        <w:rPr>
          <w:sz w:val="24"/>
        </w:rPr>
        <w:t>№ 819</w:t>
      </w:r>
      <w:r>
        <w:rPr>
          <w:spacing w:val="-3"/>
          <w:sz w:val="24"/>
        </w:rPr>
        <w:t xml:space="preserve"> </w:t>
      </w:r>
      <w:hyperlink r:id="rId134">
        <w:r>
          <w:rPr>
            <w:sz w:val="24"/>
          </w:rPr>
          <w:t>«Об утверждении Порядка формирования федерального перечня учебников,</w:t>
        </w:r>
      </w:hyperlink>
      <w:r>
        <w:rPr>
          <w:sz w:val="24"/>
        </w:rPr>
        <w:t xml:space="preserve"> </w:t>
      </w:r>
      <w:hyperlink r:id="rId135">
        <w:r>
          <w:rPr>
            <w:sz w:val="24"/>
          </w:rPr>
          <w:t>допущенных к использованию при реализации имеющих государственную</w:t>
        </w:r>
      </w:hyperlink>
      <w:r>
        <w:rPr>
          <w:sz w:val="24"/>
        </w:rPr>
        <w:t xml:space="preserve"> </w:t>
      </w:r>
      <w:hyperlink r:id="rId136">
        <w:r>
          <w:rPr>
            <w:sz w:val="24"/>
          </w:rPr>
          <w:t>аккредитацию образовательных программ начального общего, основного общего,</w:t>
        </w:r>
      </w:hyperlink>
      <w:r>
        <w:rPr>
          <w:sz w:val="24"/>
        </w:rPr>
        <w:t xml:space="preserve"> </w:t>
      </w:r>
      <w:hyperlink r:id="rId137">
        <w:r>
          <w:rPr>
            <w:sz w:val="24"/>
          </w:rPr>
          <w:t>среднего общего образования» (Зарегистрирован 13.12.2021 № 66300)</w:t>
        </w:r>
      </w:hyperlink>
      <w:r>
        <w:rPr>
          <w:sz w:val="24"/>
        </w:rPr>
        <w:t>;</w:t>
      </w:r>
    </w:p>
    <w:p w:rsidR="00ED2570" w:rsidRDefault="00125FB7">
      <w:pPr>
        <w:pStyle w:val="a4"/>
        <w:numPr>
          <w:ilvl w:val="0"/>
          <w:numId w:val="115"/>
        </w:numPr>
        <w:tabs>
          <w:tab w:val="left" w:pos="1005"/>
        </w:tabs>
        <w:spacing w:line="276" w:lineRule="auto"/>
        <w:ind w:right="140"/>
        <w:rPr>
          <w:rFonts w:ascii="Symbol" w:hAnsi="Symbol"/>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 3648- 20</w:t>
      </w:r>
      <w:r>
        <w:rPr>
          <w:spacing w:val="-3"/>
          <w:sz w:val="24"/>
        </w:rPr>
        <w:t xml:space="preserve"> </w:t>
      </w:r>
      <w:hyperlink r:id="rId138">
        <w:r>
          <w:rPr>
            <w:sz w:val="24"/>
          </w:rPr>
          <w:t>«Санитарно-эпидемиологические требования к организациям воспитания и</w:t>
        </w:r>
      </w:hyperlink>
      <w:r>
        <w:rPr>
          <w:sz w:val="24"/>
        </w:rPr>
        <w:t xml:space="preserve"> </w:t>
      </w:r>
      <w:hyperlink r:id="rId139">
        <w:r>
          <w:rPr>
            <w:sz w:val="24"/>
          </w:rPr>
          <w:t>обучения, отдыха и оздоровления детей и молодежи» (Зарегистрирован 18.12.2020</w:t>
        </w:r>
      </w:hyperlink>
    </w:p>
    <w:p w:rsidR="00ED2570" w:rsidRDefault="003E67FD">
      <w:pPr>
        <w:pStyle w:val="a3"/>
        <w:spacing w:line="274" w:lineRule="exact"/>
        <w:ind w:left="1005"/>
      </w:pPr>
      <w:hyperlink r:id="rId140">
        <w:r w:rsidR="00125FB7">
          <w:t>№</w:t>
        </w:r>
        <w:r w:rsidR="00125FB7">
          <w:rPr>
            <w:spacing w:val="-1"/>
          </w:rPr>
          <w:t xml:space="preserve"> </w:t>
        </w:r>
        <w:r w:rsidR="00125FB7">
          <w:rPr>
            <w:spacing w:val="-2"/>
          </w:rPr>
          <w:t>61573)</w:t>
        </w:r>
      </w:hyperlink>
      <w:r w:rsidR="00125FB7">
        <w:rPr>
          <w:spacing w:val="-2"/>
        </w:rPr>
        <w:t>;</w:t>
      </w:r>
    </w:p>
    <w:p w:rsidR="00ED2570" w:rsidRDefault="00125FB7">
      <w:pPr>
        <w:pStyle w:val="a4"/>
        <w:numPr>
          <w:ilvl w:val="0"/>
          <w:numId w:val="115"/>
        </w:numPr>
        <w:tabs>
          <w:tab w:val="left" w:pos="1005"/>
        </w:tabs>
        <w:spacing w:before="26" w:line="276" w:lineRule="auto"/>
        <w:ind w:right="138"/>
        <w:rPr>
          <w:rFonts w:ascii="Symbol" w:hAnsi="Symbol"/>
          <w:sz w:val="24"/>
        </w:rPr>
      </w:pPr>
      <w:r>
        <w:rPr>
          <w:sz w:val="24"/>
        </w:rPr>
        <w:t>Постановление Главного государственного санитарного врача РФ от 28.01.2021 №</w:t>
      </w:r>
      <w:r>
        <w:rPr>
          <w:spacing w:val="40"/>
          <w:sz w:val="24"/>
        </w:rPr>
        <w:t xml:space="preserve"> </w:t>
      </w:r>
      <w:r>
        <w:rPr>
          <w:sz w:val="24"/>
        </w:rPr>
        <w:t>2</w:t>
      </w:r>
      <w:r>
        <w:rPr>
          <w:spacing w:val="-1"/>
          <w:sz w:val="24"/>
        </w:rPr>
        <w:t xml:space="preserve"> </w:t>
      </w:r>
      <w:r>
        <w:rPr>
          <w:sz w:val="24"/>
        </w:rPr>
        <w:t>«Об</w:t>
      </w:r>
      <w:r>
        <w:rPr>
          <w:spacing w:val="73"/>
          <w:w w:val="150"/>
          <w:sz w:val="24"/>
        </w:rPr>
        <w:t xml:space="preserve">  </w:t>
      </w:r>
      <w:r>
        <w:rPr>
          <w:sz w:val="24"/>
        </w:rPr>
        <w:t>утверждении</w:t>
      </w:r>
      <w:r>
        <w:rPr>
          <w:spacing w:val="74"/>
          <w:w w:val="150"/>
          <w:sz w:val="24"/>
        </w:rPr>
        <w:t xml:space="preserve">  </w:t>
      </w:r>
      <w:r>
        <w:rPr>
          <w:sz w:val="24"/>
        </w:rPr>
        <w:t>санитарных</w:t>
      </w:r>
      <w:r>
        <w:rPr>
          <w:spacing w:val="73"/>
          <w:w w:val="150"/>
          <w:sz w:val="24"/>
        </w:rPr>
        <w:t xml:space="preserve">  </w:t>
      </w:r>
      <w:r>
        <w:rPr>
          <w:sz w:val="24"/>
        </w:rPr>
        <w:t>правил</w:t>
      </w:r>
      <w:r>
        <w:rPr>
          <w:spacing w:val="74"/>
          <w:w w:val="150"/>
          <w:sz w:val="24"/>
        </w:rPr>
        <w:t xml:space="preserve">  </w:t>
      </w:r>
      <w:r>
        <w:rPr>
          <w:sz w:val="24"/>
        </w:rPr>
        <w:t>и</w:t>
      </w:r>
      <w:r>
        <w:rPr>
          <w:spacing w:val="74"/>
          <w:w w:val="150"/>
          <w:sz w:val="24"/>
        </w:rPr>
        <w:t xml:space="preserve">  </w:t>
      </w:r>
      <w:r>
        <w:rPr>
          <w:sz w:val="24"/>
        </w:rPr>
        <w:t>норм</w:t>
      </w:r>
      <w:r>
        <w:rPr>
          <w:spacing w:val="74"/>
          <w:w w:val="150"/>
          <w:sz w:val="24"/>
        </w:rPr>
        <w:t xml:space="preserve">  </w:t>
      </w:r>
      <w:r>
        <w:rPr>
          <w:sz w:val="24"/>
        </w:rPr>
        <w:t>СанПиН</w:t>
      </w:r>
      <w:r>
        <w:rPr>
          <w:spacing w:val="73"/>
          <w:w w:val="150"/>
          <w:sz w:val="24"/>
        </w:rPr>
        <w:t xml:space="preserve">  </w:t>
      </w:r>
      <w:r>
        <w:rPr>
          <w:sz w:val="24"/>
        </w:rPr>
        <w:t>1.2.3685- 21</w:t>
      </w:r>
      <w:r>
        <w:rPr>
          <w:spacing w:val="-2"/>
          <w:sz w:val="24"/>
        </w:rPr>
        <w:t xml:space="preserve"> </w:t>
      </w:r>
      <w:hyperlink r:id="rId141">
        <w:r>
          <w:rPr>
            <w:sz w:val="24"/>
          </w:rPr>
          <w:t>«Гигиенические нормативы и требования к обеспечению безопасности и (или)</w:t>
        </w:r>
      </w:hyperlink>
      <w:r>
        <w:rPr>
          <w:sz w:val="24"/>
        </w:rPr>
        <w:t xml:space="preserve"> </w:t>
      </w:r>
      <w:hyperlink r:id="rId142">
        <w:r>
          <w:rPr>
            <w:sz w:val="24"/>
          </w:rPr>
          <w:t>безвредности для человека факторов среды обитания» (Зарегистрировано в</w:t>
        </w:r>
      </w:hyperlink>
      <w:r>
        <w:rPr>
          <w:sz w:val="24"/>
        </w:rPr>
        <w:t xml:space="preserve"> </w:t>
      </w:r>
      <w:hyperlink r:id="rId143">
        <w:r>
          <w:rPr>
            <w:sz w:val="24"/>
          </w:rPr>
          <w:t>Минюсте России 29.01.2021 №62296)</w:t>
        </w:r>
      </w:hyperlink>
      <w:r>
        <w:rPr>
          <w:sz w:val="24"/>
        </w:rPr>
        <w:t>;</w:t>
      </w:r>
    </w:p>
    <w:p w:rsidR="00ED2570" w:rsidRDefault="00125FB7">
      <w:pPr>
        <w:pStyle w:val="a4"/>
        <w:numPr>
          <w:ilvl w:val="0"/>
          <w:numId w:val="115"/>
        </w:numPr>
        <w:tabs>
          <w:tab w:val="left" w:pos="1005"/>
        </w:tabs>
        <w:spacing w:line="273" w:lineRule="auto"/>
        <w:ind w:right="141"/>
        <w:rPr>
          <w:rFonts w:ascii="Symbol" w:hAnsi="Symbol"/>
          <w:sz w:val="24"/>
        </w:rPr>
      </w:pPr>
      <w:r>
        <w:rPr>
          <w:sz w:val="24"/>
        </w:rPr>
        <w:t>Адаптированной основной образовательной программы начального общего образования для обучающихся с расстройствами аутистического спектра (вариант 8.1) школьно-дошкольного отделения ФРЦ.</w:t>
      </w:r>
    </w:p>
    <w:p w:rsidR="00ED2570" w:rsidRDefault="00125FB7">
      <w:pPr>
        <w:pStyle w:val="a3"/>
        <w:spacing w:before="3" w:line="276" w:lineRule="auto"/>
        <w:ind w:right="139" w:firstLine="708"/>
      </w:pPr>
      <w:r>
        <w:rPr>
          <w:b/>
        </w:rPr>
        <w:t>Учебный план</w:t>
      </w:r>
      <w:r>
        <w:t>, реализуемый школьно-дошкольным отделением ФРЦ, и направленный на освоение АООП НОО для обучающихся с РАС (вариант 8.1),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усвоение по классам и учебным предметам.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lastRenderedPageBreak/>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D2570" w:rsidRDefault="00125FB7">
      <w:pPr>
        <w:pStyle w:val="1"/>
        <w:spacing w:before="2"/>
        <w:jc w:val="both"/>
      </w:pPr>
      <w:r>
        <w:t>Режим</w:t>
      </w:r>
      <w:r>
        <w:rPr>
          <w:spacing w:val="-3"/>
        </w:rPr>
        <w:t xml:space="preserve"> </w:t>
      </w:r>
      <w:r>
        <w:rPr>
          <w:spacing w:val="-2"/>
        </w:rPr>
        <w:t>функционирования</w:t>
      </w:r>
    </w:p>
    <w:p w:rsidR="00ED2570" w:rsidRDefault="00125FB7">
      <w:pPr>
        <w:pStyle w:val="a3"/>
        <w:spacing w:before="40" w:line="276" w:lineRule="auto"/>
        <w:ind w:left="993" w:right="2451"/>
      </w:pPr>
      <w:r>
        <w:t>Учебный</w:t>
      </w:r>
      <w:r>
        <w:rPr>
          <w:spacing w:val="-7"/>
        </w:rPr>
        <w:t xml:space="preserve"> </w:t>
      </w:r>
      <w:r>
        <w:t>план</w:t>
      </w:r>
      <w:r>
        <w:rPr>
          <w:spacing w:val="-7"/>
        </w:rPr>
        <w:t xml:space="preserve"> </w:t>
      </w:r>
      <w:r>
        <w:t>рассчитан</w:t>
      </w:r>
      <w:r>
        <w:rPr>
          <w:spacing w:val="-7"/>
        </w:rPr>
        <w:t xml:space="preserve"> </w:t>
      </w:r>
      <w:r>
        <w:t>на</w:t>
      </w:r>
      <w:r>
        <w:rPr>
          <w:spacing w:val="-6"/>
        </w:rPr>
        <w:t xml:space="preserve"> </w:t>
      </w:r>
      <w:r>
        <w:t>4</w:t>
      </w:r>
      <w:r>
        <w:rPr>
          <w:spacing w:val="-6"/>
        </w:rPr>
        <w:t xml:space="preserve"> </w:t>
      </w:r>
      <w:r>
        <w:t>года</w:t>
      </w:r>
      <w:r>
        <w:rPr>
          <w:spacing w:val="-7"/>
        </w:rPr>
        <w:t xml:space="preserve"> </w:t>
      </w:r>
      <w:r>
        <w:t>обучения:</w:t>
      </w:r>
      <w:r>
        <w:rPr>
          <w:spacing w:val="-7"/>
        </w:rPr>
        <w:t xml:space="preserve"> </w:t>
      </w:r>
      <w:r>
        <w:t>1</w:t>
      </w:r>
      <w:r>
        <w:rPr>
          <w:spacing w:val="-5"/>
        </w:rPr>
        <w:t xml:space="preserve"> </w:t>
      </w:r>
      <w:r>
        <w:t>–</w:t>
      </w:r>
      <w:r>
        <w:rPr>
          <w:spacing w:val="-6"/>
        </w:rPr>
        <w:t xml:space="preserve"> </w:t>
      </w:r>
      <w:r>
        <w:t>4-ые</w:t>
      </w:r>
      <w:r>
        <w:rPr>
          <w:spacing w:val="-6"/>
        </w:rPr>
        <w:t xml:space="preserve"> </w:t>
      </w:r>
      <w:r>
        <w:t xml:space="preserve">классы. </w:t>
      </w:r>
      <w:r>
        <w:rPr>
          <w:u w:val="single"/>
        </w:rPr>
        <w:t>Организация обучения в 1-ом классе:</w:t>
      </w:r>
    </w:p>
    <w:p w:rsidR="00ED2570" w:rsidRDefault="00125FB7">
      <w:pPr>
        <w:pStyle w:val="a4"/>
        <w:numPr>
          <w:ilvl w:val="0"/>
          <w:numId w:val="115"/>
        </w:numPr>
        <w:tabs>
          <w:tab w:val="left" w:pos="1005"/>
        </w:tabs>
        <w:spacing w:line="273" w:lineRule="auto"/>
        <w:ind w:right="141"/>
        <w:rPr>
          <w:rFonts w:ascii="Symbol" w:hAnsi="Symbol"/>
          <w:sz w:val="24"/>
        </w:rPr>
      </w:pPr>
      <w:r>
        <w:rPr>
          <w:sz w:val="24"/>
        </w:rPr>
        <w:t>продолжительность учебного года составляет 33 недели, продолжительность учебной недели – 5 дней, максимальный объем аудиторной нагрузки обучающихся – 21 час.</w:t>
      </w:r>
    </w:p>
    <w:p w:rsidR="00ED2570" w:rsidRDefault="00125FB7">
      <w:pPr>
        <w:pStyle w:val="a4"/>
        <w:numPr>
          <w:ilvl w:val="0"/>
          <w:numId w:val="115"/>
        </w:numPr>
        <w:tabs>
          <w:tab w:val="left" w:pos="1005"/>
        </w:tabs>
        <w:spacing w:before="5" w:line="276" w:lineRule="auto"/>
        <w:ind w:right="139"/>
        <w:rPr>
          <w:rFonts w:ascii="Symbol" w:hAnsi="Symbol"/>
          <w:sz w:val="24"/>
        </w:rPr>
      </w:pPr>
      <w:r>
        <w:rPr>
          <w:sz w:val="24"/>
        </w:rPr>
        <w:t>с целью реализации «ступенчатого» режима обучения в 1-ом полугодии первого класса происходит постепенное наращивание учебной нагрузки, а именно: в сентябре-октябре – 3 урока в день по 35 минут каждый; в ноябре-декабре – 4 урока по 35 минут каждый. Со второго полугодия продолжительность урока составляет 40 минут не менее 4 уроков (СП 2.4.3648-20).</w:t>
      </w:r>
    </w:p>
    <w:p w:rsidR="00ED2570" w:rsidRDefault="00125FB7">
      <w:pPr>
        <w:pStyle w:val="a3"/>
        <w:spacing w:line="272" w:lineRule="exact"/>
        <w:ind w:left="993"/>
      </w:pPr>
      <w:r>
        <w:rPr>
          <w:u w:val="single"/>
        </w:rPr>
        <w:t>Организация</w:t>
      </w:r>
      <w:r>
        <w:rPr>
          <w:spacing w:val="-4"/>
          <w:u w:val="single"/>
        </w:rPr>
        <w:t xml:space="preserve"> </w:t>
      </w:r>
      <w:r>
        <w:rPr>
          <w:u w:val="single"/>
        </w:rPr>
        <w:t>обучения</w:t>
      </w:r>
      <w:r>
        <w:rPr>
          <w:spacing w:val="-2"/>
          <w:u w:val="single"/>
        </w:rPr>
        <w:t xml:space="preserve"> </w:t>
      </w:r>
      <w:r>
        <w:rPr>
          <w:u w:val="single"/>
        </w:rPr>
        <w:t>во</w:t>
      </w:r>
      <w:r>
        <w:rPr>
          <w:spacing w:val="-2"/>
          <w:u w:val="single"/>
        </w:rPr>
        <w:t xml:space="preserve"> </w:t>
      </w:r>
      <w:r>
        <w:rPr>
          <w:u w:val="single"/>
        </w:rPr>
        <w:t>2</w:t>
      </w:r>
      <w:r>
        <w:rPr>
          <w:spacing w:val="-2"/>
          <w:u w:val="single"/>
        </w:rPr>
        <w:t xml:space="preserve"> </w:t>
      </w:r>
      <w:r>
        <w:rPr>
          <w:u w:val="single"/>
        </w:rPr>
        <w:t>–</w:t>
      </w:r>
      <w:r>
        <w:rPr>
          <w:spacing w:val="-2"/>
          <w:u w:val="single"/>
        </w:rPr>
        <w:t xml:space="preserve"> </w:t>
      </w:r>
      <w:r>
        <w:rPr>
          <w:u w:val="single"/>
        </w:rPr>
        <w:t>4-х</w:t>
      </w:r>
      <w:r>
        <w:rPr>
          <w:spacing w:val="-2"/>
          <w:u w:val="single"/>
        </w:rPr>
        <w:t xml:space="preserve"> классах:</w:t>
      </w:r>
    </w:p>
    <w:p w:rsidR="00ED2570" w:rsidRDefault="00125FB7">
      <w:pPr>
        <w:pStyle w:val="a4"/>
        <w:numPr>
          <w:ilvl w:val="0"/>
          <w:numId w:val="115"/>
        </w:numPr>
        <w:tabs>
          <w:tab w:val="left" w:pos="1005"/>
        </w:tabs>
        <w:spacing w:before="42" w:line="273" w:lineRule="auto"/>
        <w:ind w:right="141"/>
        <w:rPr>
          <w:rFonts w:ascii="Symbol" w:hAnsi="Symbol"/>
          <w:sz w:val="24"/>
        </w:rPr>
      </w:pPr>
      <w:r>
        <w:rPr>
          <w:sz w:val="24"/>
        </w:rPr>
        <w:t>продолжительность учебного года составляет 34 недели, продолжительность учебной недели – 5 дней, максимальный объем аудиторной нагрузки обучающихся – 23 часа.</w:t>
      </w:r>
    </w:p>
    <w:p w:rsidR="00ED2570" w:rsidRDefault="00125FB7">
      <w:pPr>
        <w:pStyle w:val="a4"/>
        <w:numPr>
          <w:ilvl w:val="0"/>
          <w:numId w:val="115"/>
        </w:numPr>
        <w:tabs>
          <w:tab w:val="left" w:pos="1004"/>
        </w:tabs>
        <w:spacing w:before="5"/>
        <w:ind w:left="1004" w:hanging="359"/>
        <w:rPr>
          <w:rFonts w:ascii="Symbol" w:hAnsi="Symbol"/>
          <w:sz w:val="24"/>
        </w:rPr>
      </w:pPr>
      <w:r>
        <w:rPr>
          <w:sz w:val="24"/>
        </w:rPr>
        <w:t>продолжительность</w:t>
      </w:r>
      <w:r>
        <w:rPr>
          <w:spacing w:val="-3"/>
          <w:sz w:val="24"/>
        </w:rPr>
        <w:t xml:space="preserve"> </w:t>
      </w:r>
      <w:r>
        <w:rPr>
          <w:sz w:val="24"/>
        </w:rPr>
        <w:t xml:space="preserve">урока – 40 </w:t>
      </w:r>
      <w:r>
        <w:rPr>
          <w:spacing w:val="-2"/>
          <w:sz w:val="24"/>
        </w:rPr>
        <w:t>минут.</w:t>
      </w:r>
    </w:p>
    <w:p w:rsidR="00ED2570" w:rsidRDefault="00125FB7">
      <w:pPr>
        <w:pStyle w:val="a3"/>
        <w:spacing w:before="40" w:line="276" w:lineRule="auto"/>
        <w:ind w:right="142" w:firstLine="709"/>
      </w:pPr>
      <w:r>
        <w:t>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w:t>
      </w:r>
    </w:p>
    <w:p w:rsidR="00ED2570" w:rsidRDefault="00125FB7">
      <w:pPr>
        <w:pStyle w:val="a3"/>
        <w:spacing w:line="276" w:lineRule="auto"/>
        <w:ind w:right="140" w:firstLine="709"/>
      </w:pPr>
      <w:r>
        <w:t>Время выполнения домашнего задания не должно превышать границ, которые предусмотрены</w:t>
      </w:r>
      <w:r>
        <w:rPr>
          <w:spacing w:val="-3"/>
        </w:rPr>
        <w:t xml:space="preserve"> </w:t>
      </w:r>
      <w:r>
        <w:t>СП 2.4. 3648-20</w:t>
      </w:r>
      <w:r>
        <w:rPr>
          <w:spacing w:val="-3"/>
        </w:rPr>
        <w:t xml:space="preserve"> </w:t>
      </w:r>
      <w:r>
        <w:t>и СанПиН 1.2.3685-21. Общее время выполнения заданий по всем учебным предметам (вместе с чтением) в 3-м классе - до 1,5 часов (90 минут), в 4- м классе – до 2 часов (120 минут).</w:t>
      </w:r>
    </w:p>
    <w:p w:rsidR="00ED2570" w:rsidRDefault="00125FB7">
      <w:pPr>
        <w:pStyle w:val="a3"/>
        <w:spacing w:before="1" w:line="276" w:lineRule="auto"/>
        <w:ind w:right="139" w:firstLine="709"/>
      </w:pPr>
      <w:r>
        <w:rPr>
          <w:color w:val="000009"/>
        </w:rPr>
        <w:t xml:space="preserve">С целью профилактики утомления, нарушения осанки, зрения обучающихся с РАС на уроках проводятся физкультминутки, гимнастика для глаз. Также в оздоровительных целях создаются условия для реализации потребности детского организма в двигательной </w:t>
      </w:r>
      <w:r>
        <w:rPr>
          <w:color w:val="000009"/>
          <w:spacing w:val="-2"/>
        </w:rPr>
        <w:t>активности:</w:t>
      </w:r>
    </w:p>
    <w:p w:rsidR="00ED2570" w:rsidRDefault="00125FB7">
      <w:pPr>
        <w:pStyle w:val="a4"/>
        <w:numPr>
          <w:ilvl w:val="0"/>
          <w:numId w:val="115"/>
        </w:numPr>
        <w:tabs>
          <w:tab w:val="left" w:pos="998"/>
        </w:tabs>
        <w:spacing w:line="294" w:lineRule="exact"/>
        <w:ind w:left="998" w:hanging="356"/>
        <w:jc w:val="left"/>
        <w:rPr>
          <w:rFonts w:ascii="Symbol" w:hAnsi="Symbol"/>
          <w:color w:val="000009"/>
          <w:sz w:val="24"/>
        </w:rPr>
      </w:pPr>
      <w:r>
        <w:rPr>
          <w:color w:val="000009"/>
          <w:sz w:val="24"/>
        </w:rPr>
        <w:t>гимнастика</w:t>
      </w:r>
      <w:r>
        <w:rPr>
          <w:color w:val="000009"/>
          <w:spacing w:val="-3"/>
          <w:sz w:val="24"/>
        </w:rPr>
        <w:t xml:space="preserve"> </w:t>
      </w:r>
      <w:r>
        <w:rPr>
          <w:color w:val="000009"/>
          <w:sz w:val="24"/>
        </w:rPr>
        <w:t>до</w:t>
      </w:r>
      <w:r>
        <w:rPr>
          <w:color w:val="000009"/>
          <w:spacing w:val="-3"/>
          <w:sz w:val="24"/>
        </w:rPr>
        <w:t xml:space="preserve"> </w:t>
      </w:r>
      <w:r>
        <w:rPr>
          <w:color w:val="000009"/>
          <w:sz w:val="24"/>
        </w:rPr>
        <w:t>учебных</w:t>
      </w:r>
      <w:r>
        <w:rPr>
          <w:color w:val="000009"/>
          <w:spacing w:val="-2"/>
          <w:sz w:val="24"/>
        </w:rPr>
        <w:t xml:space="preserve"> занятий;</w:t>
      </w:r>
    </w:p>
    <w:p w:rsidR="00ED2570" w:rsidRDefault="00125FB7">
      <w:pPr>
        <w:pStyle w:val="a4"/>
        <w:numPr>
          <w:ilvl w:val="0"/>
          <w:numId w:val="115"/>
        </w:numPr>
        <w:tabs>
          <w:tab w:val="left" w:pos="998"/>
        </w:tabs>
        <w:spacing w:before="41"/>
        <w:ind w:left="998" w:hanging="356"/>
        <w:jc w:val="left"/>
        <w:rPr>
          <w:rFonts w:ascii="Symbol" w:hAnsi="Symbol"/>
          <w:color w:val="000009"/>
          <w:sz w:val="24"/>
        </w:rPr>
      </w:pPr>
      <w:r>
        <w:rPr>
          <w:color w:val="000009"/>
          <w:sz w:val="24"/>
        </w:rPr>
        <w:t>динамические</w:t>
      </w:r>
      <w:r>
        <w:rPr>
          <w:color w:val="000009"/>
          <w:spacing w:val="-5"/>
          <w:sz w:val="24"/>
        </w:rPr>
        <w:t xml:space="preserve"> </w:t>
      </w:r>
      <w:r>
        <w:rPr>
          <w:color w:val="000009"/>
          <w:sz w:val="24"/>
        </w:rPr>
        <w:t>паузы</w:t>
      </w:r>
      <w:r>
        <w:rPr>
          <w:color w:val="000009"/>
          <w:spacing w:val="-5"/>
          <w:sz w:val="24"/>
        </w:rPr>
        <w:t xml:space="preserve"> </w:t>
      </w:r>
      <w:r>
        <w:rPr>
          <w:color w:val="000009"/>
          <w:sz w:val="24"/>
        </w:rPr>
        <w:t>в</w:t>
      </w:r>
      <w:r>
        <w:rPr>
          <w:color w:val="000009"/>
          <w:spacing w:val="-5"/>
          <w:sz w:val="24"/>
        </w:rPr>
        <w:t xml:space="preserve"> </w:t>
      </w:r>
      <w:r>
        <w:rPr>
          <w:color w:val="000009"/>
          <w:sz w:val="24"/>
        </w:rPr>
        <w:t>середине</w:t>
      </w:r>
      <w:r>
        <w:rPr>
          <w:color w:val="000009"/>
          <w:spacing w:val="-6"/>
          <w:sz w:val="24"/>
        </w:rPr>
        <w:t xml:space="preserve"> </w:t>
      </w:r>
      <w:r>
        <w:rPr>
          <w:color w:val="000009"/>
          <w:sz w:val="24"/>
        </w:rPr>
        <w:t>учебного</w:t>
      </w:r>
      <w:r>
        <w:rPr>
          <w:color w:val="000009"/>
          <w:spacing w:val="-4"/>
          <w:sz w:val="24"/>
        </w:rPr>
        <w:t xml:space="preserve"> дня;</w:t>
      </w:r>
    </w:p>
    <w:p w:rsidR="00ED2570" w:rsidRDefault="00125FB7">
      <w:pPr>
        <w:pStyle w:val="a4"/>
        <w:numPr>
          <w:ilvl w:val="0"/>
          <w:numId w:val="115"/>
        </w:numPr>
        <w:tabs>
          <w:tab w:val="left" w:pos="998"/>
        </w:tabs>
        <w:spacing w:before="39"/>
        <w:ind w:left="998" w:hanging="356"/>
        <w:jc w:val="left"/>
        <w:rPr>
          <w:rFonts w:ascii="Symbol" w:hAnsi="Symbol"/>
          <w:color w:val="000009"/>
          <w:sz w:val="24"/>
        </w:rPr>
      </w:pPr>
      <w:r>
        <w:rPr>
          <w:color w:val="000009"/>
          <w:sz w:val="24"/>
        </w:rPr>
        <w:t>проведение</w:t>
      </w:r>
      <w:r>
        <w:rPr>
          <w:color w:val="000009"/>
          <w:spacing w:val="-12"/>
          <w:sz w:val="24"/>
        </w:rPr>
        <w:t xml:space="preserve"> </w:t>
      </w:r>
      <w:r>
        <w:rPr>
          <w:color w:val="000009"/>
          <w:sz w:val="24"/>
        </w:rPr>
        <w:t>гимнастики</w:t>
      </w:r>
      <w:r>
        <w:rPr>
          <w:color w:val="000009"/>
          <w:spacing w:val="-10"/>
          <w:sz w:val="24"/>
        </w:rPr>
        <w:t xml:space="preserve"> </w:t>
      </w:r>
      <w:r>
        <w:rPr>
          <w:color w:val="000009"/>
          <w:sz w:val="24"/>
        </w:rPr>
        <w:t>и</w:t>
      </w:r>
      <w:r>
        <w:rPr>
          <w:color w:val="000009"/>
          <w:spacing w:val="-10"/>
          <w:sz w:val="24"/>
        </w:rPr>
        <w:t xml:space="preserve"> </w:t>
      </w:r>
      <w:r>
        <w:rPr>
          <w:color w:val="000009"/>
          <w:sz w:val="24"/>
        </w:rPr>
        <w:t>физкультминуток</w:t>
      </w:r>
      <w:r>
        <w:rPr>
          <w:color w:val="000009"/>
          <w:spacing w:val="-9"/>
          <w:sz w:val="24"/>
        </w:rPr>
        <w:t xml:space="preserve"> </w:t>
      </w:r>
      <w:r>
        <w:rPr>
          <w:color w:val="000009"/>
          <w:sz w:val="24"/>
        </w:rPr>
        <w:t>на</w:t>
      </w:r>
      <w:r>
        <w:rPr>
          <w:color w:val="000009"/>
          <w:spacing w:val="-11"/>
          <w:sz w:val="24"/>
        </w:rPr>
        <w:t xml:space="preserve"> </w:t>
      </w:r>
      <w:r>
        <w:rPr>
          <w:color w:val="000009"/>
          <w:spacing w:val="-2"/>
          <w:sz w:val="24"/>
        </w:rPr>
        <w:t>уроках;</w:t>
      </w:r>
    </w:p>
    <w:p w:rsidR="00ED2570" w:rsidRDefault="00125FB7">
      <w:pPr>
        <w:pStyle w:val="a4"/>
        <w:numPr>
          <w:ilvl w:val="0"/>
          <w:numId w:val="115"/>
        </w:numPr>
        <w:tabs>
          <w:tab w:val="left" w:pos="998"/>
        </w:tabs>
        <w:spacing w:before="41"/>
        <w:ind w:left="998" w:hanging="356"/>
        <w:jc w:val="left"/>
        <w:rPr>
          <w:rFonts w:ascii="Symbol" w:hAnsi="Symbol"/>
          <w:color w:val="000009"/>
          <w:sz w:val="24"/>
        </w:rPr>
      </w:pPr>
      <w:r>
        <w:rPr>
          <w:color w:val="000009"/>
          <w:sz w:val="24"/>
        </w:rPr>
        <w:t>подвижные</w:t>
      </w:r>
      <w:r>
        <w:rPr>
          <w:color w:val="000009"/>
          <w:spacing w:val="-3"/>
          <w:sz w:val="24"/>
        </w:rPr>
        <w:t xml:space="preserve"> </w:t>
      </w:r>
      <w:r>
        <w:rPr>
          <w:color w:val="000009"/>
          <w:sz w:val="24"/>
        </w:rPr>
        <w:t>игры</w:t>
      </w:r>
      <w:r>
        <w:rPr>
          <w:color w:val="000009"/>
          <w:spacing w:val="-3"/>
          <w:sz w:val="24"/>
        </w:rPr>
        <w:t xml:space="preserve"> </w:t>
      </w:r>
      <w:r>
        <w:rPr>
          <w:color w:val="000009"/>
          <w:sz w:val="24"/>
        </w:rPr>
        <w:t>на</w:t>
      </w:r>
      <w:r>
        <w:rPr>
          <w:color w:val="000009"/>
          <w:spacing w:val="-2"/>
          <w:sz w:val="24"/>
        </w:rPr>
        <w:t xml:space="preserve"> переменах;</w:t>
      </w:r>
    </w:p>
    <w:p w:rsidR="00ED2570" w:rsidRDefault="00125FB7">
      <w:pPr>
        <w:pStyle w:val="a4"/>
        <w:numPr>
          <w:ilvl w:val="0"/>
          <w:numId w:val="115"/>
        </w:numPr>
        <w:tabs>
          <w:tab w:val="left" w:pos="998"/>
        </w:tabs>
        <w:spacing w:before="41"/>
        <w:ind w:left="998" w:hanging="356"/>
        <w:jc w:val="left"/>
        <w:rPr>
          <w:rFonts w:ascii="Symbol" w:hAnsi="Symbol"/>
          <w:color w:val="000009"/>
          <w:sz w:val="24"/>
        </w:rPr>
      </w:pPr>
      <w:r>
        <w:rPr>
          <w:color w:val="000009"/>
          <w:sz w:val="24"/>
        </w:rPr>
        <w:t>уроки</w:t>
      </w:r>
      <w:r>
        <w:rPr>
          <w:color w:val="000009"/>
          <w:spacing w:val="-8"/>
          <w:sz w:val="24"/>
        </w:rPr>
        <w:t xml:space="preserve"> </w:t>
      </w:r>
      <w:r>
        <w:rPr>
          <w:color w:val="000009"/>
          <w:sz w:val="24"/>
        </w:rPr>
        <w:t>физической</w:t>
      </w:r>
      <w:r>
        <w:rPr>
          <w:color w:val="000009"/>
          <w:spacing w:val="-8"/>
          <w:sz w:val="24"/>
        </w:rPr>
        <w:t xml:space="preserve"> </w:t>
      </w:r>
      <w:r>
        <w:rPr>
          <w:color w:val="000009"/>
          <w:spacing w:val="-2"/>
          <w:sz w:val="24"/>
        </w:rPr>
        <w:t>культуры;</w:t>
      </w:r>
    </w:p>
    <w:p w:rsidR="00ED2570" w:rsidRDefault="00125FB7">
      <w:pPr>
        <w:pStyle w:val="a4"/>
        <w:numPr>
          <w:ilvl w:val="0"/>
          <w:numId w:val="115"/>
        </w:numPr>
        <w:tabs>
          <w:tab w:val="left" w:pos="998"/>
        </w:tabs>
        <w:spacing w:before="41"/>
        <w:ind w:left="998" w:hanging="356"/>
        <w:jc w:val="left"/>
        <w:rPr>
          <w:rFonts w:ascii="Symbol" w:hAnsi="Symbol"/>
          <w:color w:val="000009"/>
          <w:sz w:val="24"/>
        </w:rPr>
      </w:pPr>
      <w:r>
        <w:rPr>
          <w:color w:val="000009"/>
          <w:sz w:val="24"/>
        </w:rPr>
        <w:t>внеклассные</w:t>
      </w:r>
      <w:r>
        <w:rPr>
          <w:color w:val="000009"/>
          <w:spacing w:val="-4"/>
          <w:sz w:val="24"/>
        </w:rPr>
        <w:t xml:space="preserve"> </w:t>
      </w:r>
      <w:r>
        <w:rPr>
          <w:color w:val="000009"/>
          <w:sz w:val="24"/>
        </w:rPr>
        <w:t>спортивные</w:t>
      </w:r>
      <w:r>
        <w:rPr>
          <w:color w:val="000009"/>
          <w:spacing w:val="-3"/>
          <w:sz w:val="24"/>
        </w:rPr>
        <w:t xml:space="preserve"> </w:t>
      </w:r>
      <w:r>
        <w:rPr>
          <w:color w:val="000009"/>
          <w:spacing w:val="-2"/>
          <w:sz w:val="24"/>
        </w:rPr>
        <w:t>мероприятия.</w:t>
      </w:r>
    </w:p>
    <w:p w:rsidR="00ED2570" w:rsidRDefault="00125FB7">
      <w:pPr>
        <w:pStyle w:val="1"/>
        <w:spacing w:before="43"/>
        <w:jc w:val="both"/>
      </w:pPr>
      <w:r>
        <w:t>Специфика</w:t>
      </w:r>
      <w:r>
        <w:rPr>
          <w:spacing w:val="-8"/>
        </w:rPr>
        <w:t xml:space="preserve"> </w:t>
      </w:r>
      <w:r>
        <w:t>реализации</w:t>
      </w:r>
      <w:r>
        <w:rPr>
          <w:spacing w:val="-7"/>
        </w:rPr>
        <w:t xml:space="preserve"> </w:t>
      </w:r>
      <w:r>
        <w:t>обязательных</w:t>
      </w:r>
      <w:r>
        <w:rPr>
          <w:spacing w:val="-7"/>
        </w:rPr>
        <w:t xml:space="preserve"> </w:t>
      </w:r>
      <w:r>
        <w:t>предметных</w:t>
      </w:r>
      <w:r>
        <w:rPr>
          <w:spacing w:val="-7"/>
        </w:rPr>
        <w:t xml:space="preserve"> </w:t>
      </w:r>
      <w:r>
        <w:rPr>
          <w:spacing w:val="-2"/>
        </w:rPr>
        <w:t>областей</w:t>
      </w:r>
    </w:p>
    <w:p w:rsidR="00ED2570" w:rsidRDefault="00125FB7">
      <w:pPr>
        <w:pStyle w:val="a3"/>
        <w:spacing w:before="39" w:line="276" w:lineRule="auto"/>
        <w:ind w:right="139" w:firstLine="708"/>
      </w:pPr>
      <w:r>
        <w:t>Учебный план состоит из двух частей – обязательной части и части, формируемой участниками образовательных отношений.</w:t>
      </w:r>
    </w:p>
    <w:p w:rsidR="00ED2570" w:rsidRDefault="00125FB7">
      <w:pPr>
        <w:pStyle w:val="a3"/>
        <w:spacing w:line="276" w:lineRule="auto"/>
        <w:ind w:right="139" w:firstLine="708"/>
      </w:pPr>
      <w:r>
        <w:t>Обязательная часть учебного плана определяет состав учебных предметов, обязательных предметных областей, которые должны быть реализованы в соответствии с ФАОП НОО для обучающихся с РАС (вариант 8.1) и учебное время, отводимое на их изучение по годам обучения.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rPr>
          <w:b/>
        </w:rPr>
        <w:lastRenderedPageBreak/>
        <w:t xml:space="preserve">Обязательная часть учебного плана </w:t>
      </w:r>
      <w:r>
        <w:t>отражает содержание образования, которое обеспечивает</w:t>
      </w:r>
      <w:r>
        <w:rPr>
          <w:spacing w:val="-9"/>
        </w:rPr>
        <w:t xml:space="preserve"> </w:t>
      </w:r>
      <w:r>
        <w:t>достижение</w:t>
      </w:r>
      <w:r>
        <w:rPr>
          <w:spacing w:val="-9"/>
        </w:rPr>
        <w:t xml:space="preserve"> </w:t>
      </w:r>
      <w:r>
        <w:t>важнейших</w:t>
      </w:r>
      <w:r>
        <w:rPr>
          <w:spacing w:val="-9"/>
        </w:rPr>
        <w:t xml:space="preserve"> </w:t>
      </w:r>
      <w:r>
        <w:t>целей</w:t>
      </w:r>
      <w:r>
        <w:rPr>
          <w:spacing w:val="-9"/>
        </w:rPr>
        <w:t xml:space="preserve"> </w:t>
      </w:r>
      <w:r>
        <w:t>современного</w:t>
      </w:r>
      <w:r>
        <w:rPr>
          <w:spacing w:val="-10"/>
        </w:rPr>
        <w:t xml:space="preserve"> </w:t>
      </w:r>
      <w:r>
        <w:t>начального</w:t>
      </w:r>
      <w:r>
        <w:rPr>
          <w:spacing w:val="-9"/>
        </w:rPr>
        <w:t xml:space="preserve"> </w:t>
      </w:r>
      <w:r>
        <w:t>общего</w:t>
      </w:r>
      <w:r>
        <w:rPr>
          <w:spacing w:val="-9"/>
        </w:rPr>
        <w:t xml:space="preserve"> </w:t>
      </w:r>
      <w:r>
        <w:t>образования обучающихся с РАС:</w:t>
      </w:r>
    </w:p>
    <w:p w:rsidR="00ED2570" w:rsidRDefault="00125FB7">
      <w:pPr>
        <w:pStyle w:val="a4"/>
        <w:numPr>
          <w:ilvl w:val="0"/>
          <w:numId w:val="115"/>
        </w:numPr>
        <w:tabs>
          <w:tab w:val="left" w:pos="1005"/>
          <w:tab w:val="left" w:pos="2719"/>
          <w:tab w:val="left" w:pos="3855"/>
          <w:tab w:val="left" w:pos="4272"/>
          <w:tab w:val="left" w:pos="5007"/>
          <w:tab w:val="left" w:pos="5968"/>
          <w:tab w:val="left" w:pos="7459"/>
          <w:tab w:val="left" w:pos="7791"/>
        </w:tabs>
        <w:spacing w:line="273" w:lineRule="auto"/>
        <w:ind w:right="142"/>
        <w:jc w:val="left"/>
        <w:rPr>
          <w:rFonts w:ascii="Symbol" w:hAnsi="Symbol"/>
          <w:sz w:val="24"/>
        </w:rPr>
      </w:pPr>
      <w:r>
        <w:rPr>
          <w:spacing w:val="-2"/>
          <w:sz w:val="24"/>
        </w:rPr>
        <w:t>формирование</w:t>
      </w:r>
      <w:r>
        <w:rPr>
          <w:sz w:val="24"/>
        </w:rPr>
        <w:tab/>
      </w:r>
      <w:r>
        <w:rPr>
          <w:spacing w:val="-2"/>
          <w:sz w:val="24"/>
        </w:rPr>
        <w:t>гордости</w:t>
      </w:r>
      <w:r>
        <w:rPr>
          <w:sz w:val="24"/>
        </w:rPr>
        <w:tab/>
      </w:r>
      <w:r>
        <w:rPr>
          <w:spacing w:val="-6"/>
          <w:sz w:val="24"/>
        </w:rPr>
        <w:t>за</w:t>
      </w:r>
      <w:r>
        <w:rPr>
          <w:sz w:val="24"/>
        </w:rPr>
        <w:tab/>
      </w:r>
      <w:r>
        <w:rPr>
          <w:spacing w:val="-4"/>
          <w:sz w:val="24"/>
        </w:rPr>
        <w:t>свою</w:t>
      </w:r>
      <w:r>
        <w:rPr>
          <w:sz w:val="24"/>
        </w:rPr>
        <w:tab/>
      </w:r>
      <w:r>
        <w:rPr>
          <w:spacing w:val="-2"/>
          <w:sz w:val="24"/>
        </w:rPr>
        <w:t>страну,</w:t>
      </w:r>
      <w:r>
        <w:rPr>
          <w:sz w:val="24"/>
        </w:rPr>
        <w:tab/>
      </w:r>
      <w:r>
        <w:rPr>
          <w:spacing w:val="-2"/>
          <w:sz w:val="24"/>
        </w:rPr>
        <w:t>приобщение</w:t>
      </w:r>
      <w:r>
        <w:rPr>
          <w:sz w:val="24"/>
        </w:rPr>
        <w:tab/>
      </w:r>
      <w:r>
        <w:rPr>
          <w:spacing w:val="-10"/>
          <w:sz w:val="24"/>
        </w:rPr>
        <w:t>к</w:t>
      </w:r>
      <w:r>
        <w:rPr>
          <w:sz w:val="24"/>
        </w:rPr>
        <w:tab/>
      </w:r>
      <w:r>
        <w:rPr>
          <w:spacing w:val="-2"/>
          <w:sz w:val="24"/>
        </w:rPr>
        <w:t xml:space="preserve">общекультурным, </w:t>
      </w:r>
      <w:r>
        <w:rPr>
          <w:sz w:val="24"/>
        </w:rPr>
        <w:t>национальным и этнокультурным ценностям;</w:t>
      </w:r>
    </w:p>
    <w:p w:rsidR="00ED2570" w:rsidRDefault="00125FB7">
      <w:pPr>
        <w:pStyle w:val="a4"/>
        <w:numPr>
          <w:ilvl w:val="0"/>
          <w:numId w:val="115"/>
        </w:numPr>
        <w:tabs>
          <w:tab w:val="left" w:pos="1005"/>
        </w:tabs>
        <w:spacing w:before="3" w:line="273" w:lineRule="auto"/>
        <w:ind w:right="140"/>
        <w:jc w:val="left"/>
        <w:rPr>
          <w:rFonts w:ascii="Symbol" w:hAnsi="Symbol"/>
          <w:sz w:val="24"/>
        </w:rPr>
      </w:pPr>
      <w:r>
        <w:rPr>
          <w:sz w:val="24"/>
        </w:rPr>
        <w:t>готовность</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РАС</w:t>
      </w:r>
      <w:r>
        <w:rPr>
          <w:spacing w:val="40"/>
          <w:sz w:val="24"/>
        </w:rPr>
        <w:t xml:space="preserve"> </w:t>
      </w:r>
      <w:r>
        <w:rPr>
          <w:sz w:val="24"/>
        </w:rPr>
        <w:t>к</w:t>
      </w:r>
      <w:r>
        <w:rPr>
          <w:spacing w:val="40"/>
          <w:sz w:val="24"/>
        </w:rPr>
        <w:t xml:space="preserve"> </w:t>
      </w:r>
      <w:r>
        <w:rPr>
          <w:sz w:val="24"/>
        </w:rPr>
        <w:t>продолжению</w:t>
      </w:r>
      <w:r>
        <w:rPr>
          <w:spacing w:val="40"/>
          <w:sz w:val="24"/>
        </w:rPr>
        <w:t xml:space="preserve"> </w:t>
      </w:r>
      <w:r>
        <w:rPr>
          <w:sz w:val="24"/>
        </w:rPr>
        <w:t>образования</w:t>
      </w:r>
      <w:r>
        <w:rPr>
          <w:spacing w:val="40"/>
          <w:sz w:val="24"/>
        </w:rPr>
        <w:t xml:space="preserve"> </w:t>
      </w:r>
      <w:r>
        <w:rPr>
          <w:sz w:val="24"/>
        </w:rPr>
        <w:t>на</w:t>
      </w:r>
      <w:r>
        <w:rPr>
          <w:spacing w:val="40"/>
          <w:sz w:val="24"/>
        </w:rPr>
        <w:t xml:space="preserve"> </w:t>
      </w:r>
      <w:r>
        <w:rPr>
          <w:sz w:val="24"/>
        </w:rPr>
        <w:t>последующем уровне основного общего образования;</w:t>
      </w:r>
    </w:p>
    <w:p w:rsidR="00ED2570" w:rsidRDefault="00125FB7">
      <w:pPr>
        <w:pStyle w:val="a4"/>
        <w:numPr>
          <w:ilvl w:val="0"/>
          <w:numId w:val="115"/>
        </w:numPr>
        <w:tabs>
          <w:tab w:val="left" w:pos="1005"/>
        </w:tabs>
        <w:spacing w:before="1" w:line="273" w:lineRule="auto"/>
        <w:ind w:right="142"/>
        <w:jc w:val="left"/>
        <w:rPr>
          <w:rFonts w:ascii="Symbol" w:hAnsi="Symbol"/>
          <w:sz w:val="24"/>
        </w:rPr>
      </w:pPr>
      <w:r>
        <w:rPr>
          <w:sz w:val="24"/>
        </w:rPr>
        <w:t>формирование</w:t>
      </w:r>
      <w:r>
        <w:rPr>
          <w:spacing w:val="80"/>
          <w:w w:val="150"/>
          <w:sz w:val="24"/>
        </w:rPr>
        <w:t xml:space="preserve"> </w:t>
      </w:r>
      <w:r>
        <w:rPr>
          <w:sz w:val="24"/>
        </w:rPr>
        <w:t>здорового</w:t>
      </w:r>
      <w:r>
        <w:rPr>
          <w:spacing w:val="80"/>
          <w:w w:val="150"/>
          <w:sz w:val="24"/>
        </w:rPr>
        <w:t xml:space="preserve"> </w:t>
      </w:r>
      <w:r>
        <w:rPr>
          <w:sz w:val="24"/>
        </w:rPr>
        <w:t>образа</w:t>
      </w:r>
      <w:r>
        <w:rPr>
          <w:spacing w:val="80"/>
          <w:w w:val="150"/>
          <w:sz w:val="24"/>
        </w:rPr>
        <w:t xml:space="preserve"> </w:t>
      </w:r>
      <w:r>
        <w:rPr>
          <w:sz w:val="24"/>
        </w:rPr>
        <w:t>жизни,</w:t>
      </w:r>
      <w:r>
        <w:rPr>
          <w:spacing w:val="80"/>
          <w:w w:val="150"/>
          <w:sz w:val="24"/>
        </w:rPr>
        <w:t xml:space="preserve"> </w:t>
      </w:r>
      <w:r>
        <w:rPr>
          <w:sz w:val="24"/>
        </w:rPr>
        <w:t>элементарных</w:t>
      </w:r>
      <w:r>
        <w:rPr>
          <w:spacing w:val="80"/>
          <w:w w:val="150"/>
          <w:sz w:val="24"/>
        </w:rPr>
        <w:t xml:space="preserve"> </w:t>
      </w:r>
      <w:r>
        <w:rPr>
          <w:sz w:val="24"/>
        </w:rPr>
        <w:t>правил</w:t>
      </w:r>
      <w:r>
        <w:rPr>
          <w:spacing w:val="80"/>
          <w:w w:val="150"/>
          <w:sz w:val="24"/>
        </w:rPr>
        <w:t xml:space="preserve"> </w:t>
      </w:r>
      <w:r>
        <w:rPr>
          <w:sz w:val="24"/>
        </w:rPr>
        <w:t>поведения</w:t>
      </w:r>
      <w:r>
        <w:rPr>
          <w:spacing w:val="80"/>
          <w:w w:val="150"/>
          <w:sz w:val="24"/>
        </w:rPr>
        <w:t xml:space="preserve"> </w:t>
      </w:r>
      <w:r>
        <w:rPr>
          <w:sz w:val="24"/>
        </w:rPr>
        <w:t>в экстремальных ситуациях;</w:t>
      </w:r>
    </w:p>
    <w:p w:rsidR="00ED2570" w:rsidRDefault="00125FB7">
      <w:pPr>
        <w:pStyle w:val="a4"/>
        <w:numPr>
          <w:ilvl w:val="0"/>
          <w:numId w:val="115"/>
        </w:numPr>
        <w:tabs>
          <w:tab w:val="left" w:pos="1005"/>
          <w:tab w:val="left" w:pos="2509"/>
          <w:tab w:val="left" w:pos="3734"/>
          <w:tab w:val="left" w:pos="5551"/>
          <w:tab w:val="left" w:pos="5979"/>
          <w:tab w:val="left" w:pos="6768"/>
          <w:tab w:val="left" w:pos="7203"/>
          <w:tab w:val="left" w:pos="8881"/>
          <w:tab w:val="left" w:pos="9310"/>
        </w:tabs>
        <w:spacing w:before="2" w:line="273" w:lineRule="auto"/>
        <w:ind w:right="143"/>
        <w:jc w:val="left"/>
        <w:rPr>
          <w:rFonts w:ascii="Symbol" w:hAnsi="Symbol"/>
          <w:sz w:val="24"/>
        </w:rPr>
      </w:pPr>
      <w:r>
        <w:rPr>
          <w:spacing w:val="-2"/>
          <w:sz w:val="24"/>
        </w:rPr>
        <w:t>личностное</w:t>
      </w:r>
      <w:r>
        <w:rPr>
          <w:sz w:val="24"/>
        </w:rPr>
        <w:tab/>
      </w:r>
      <w:r>
        <w:rPr>
          <w:spacing w:val="-2"/>
          <w:sz w:val="24"/>
        </w:rPr>
        <w:t>развитие</w:t>
      </w:r>
      <w:r>
        <w:rPr>
          <w:sz w:val="24"/>
        </w:rPr>
        <w:tab/>
      </w:r>
      <w:r>
        <w:rPr>
          <w:spacing w:val="-2"/>
          <w:sz w:val="24"/>
        </w:rPr>
        <w:t>обучающегося</w:t>
      </w:r>
      <w:r>
        <w:rPr>
          <w:sz w:val="24"/>
        </w:rPr>
        <w:tab/>
      </w:r>
      <w:r>
        <w:rPr>
          <w:spacing w:val="-10"/>
          <w:sz w:val="24"/>
        </w:rPr>
        <w:t>с</w:t>
      </w:r>
      <w:r>
        <w:rPr>
          <w:sz w:val="24"/>
        </w:rPr>
        <w:tab/>
      </w:r>
      <w:r>
        <w:rPr>
          <w:spacing w:val="-4"/>
          <w:sz w:val="24"/>
        </w:rPr>
        <w:t>РАС</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его </w:t>
      </w:r>
      <w:r>
        <w:rPr>
          <w:spacing w:val="-2"/>
          <w:sz w:val="24"/>
        </w:rPr>
        <w:t>индивидуальностью;</w:t>
      </w:r>
    </w:p>
    <w:p w:rsidR="00ED2570" w:rsidRDefault="00125FB7">
      <w:pPr>
        <w:pStyle w:val="a4"/>
        <w:numPr>
          <w:ilvl w:val="0"/>
          <w:numId w:val="115"/>
        </w:numPr>
        <w:tabs>
          <w:tab w:val="left" w:pos="1005"/>
          <w:tab w:val="left" w:pos="2724"/>
          <w:tab w:val="left" w:pos="4243"/>
          <w:tab w:val="left" w:pos="5348"/>
          <w:tab w:val="left" w:pos="6080"/>
          <w:tab w:val="left" w:pos="6580"/>
          <w:tab w:val="left" w:pos="7747"/>
          <w:tab w:val="left" w:pos="9508"/>
        </w:tabs>
        <w:spacing w:before="3" w:line="273" w:lineRule="auto"/>
        <w:ind w:right="141"/>
        <w:jc w:val="left"/>
        <w:rPr>
          <w:rFonts w:ascii="Symbol" w:hAnsi="Symbol"/>
          <w:sz w:val="24"/>
        </w:rPr>
      </w:pPr>
      <w:r>
        <w:rPr>
          <w:spacing w:val="-2"/>
          <w:sz w:val="24"/>
        </w:rPr>
        <w:t>минимизацию</w:t>
      </w:r>
      <w:r>
        <w:rPr>
          <w:sz w:val="24"/>
        </w:rPr>
        <w:tab/>
      </w:r>
      <w:r>
        <w:rPr>
          <w:spacing w:val="-2"/>
          <w:sz w:val="24"/>
        </w:rPr>
        <w:t>негативного</w:t>
      </w:r>
      <w:r>
        <w:rPr>
          <w:sz w:val="24"/>
        </w:rPr>
        <w:tab/>
      </w:r>
      <w:r>
        <w:rPr>
          <w:spacing w:val="-2"/>
          <w:sz w:val="24"/>
        </w:rPr>
        <w:t>влияния</w:t>
      </w:r>
      <w:r>
        <w:rPr>
          <w:sz w:val="24"/>
        </w:rPr>
        <w:tab/>
      </w:r>
      <w:r>
        <w:rPr>
          <w:spacing w:val="-4"/>
          <w:sz w:val="24"/>
        </w:rPr>
        <w:t>РАС</w:t>
      </w:r>
      <w:r>
        <w:rPr>
          <w:sz w:val="24"/>
        </w:rPr>
        <w:tab/>
      </w:r>
      <w:r>
        <w:rPr>
          <w:spacing w:val="-6"/>
          <w:sz w:val="24"/>
        </w:rPr>
        <w:t>на</w:t>
      </w:r>
      <w:r>
        <w:rPr>
          <w:sz w:val="24"/>
        </w:rPr>
        <w:tab/>
      </w:r>
      <w:r>
        <w:rPr>
          <w:spacing w:val="-2"/>
          <w:sz w:val="24"/>
        </w:rPr>
        <w:t>развитие</w:t>
      </w:r>
      <w:r>
        <w:rPr>
          <w:sz w:val="24"/>
        </w:rPr>
        <w:tab/>
      </w:r>
      <w:r>
        <w:rPr>
          <w:spacing w:val="-2"/>
          <w:sz w:val="24"/>
        </w:rPr>
        <w:t>обучающегося</w:t>
      </w:r>
      <w:r>
        <w:rPr>
          <w:sz w:val="24"/>
        </w:rPr>
        <w:tab/>
      </w:r>
      <w:r>
        <w:rPr>
          <w:spacing w:val="-10"/>
          <w:sz w:val="24"/>
        </w:rPr>
        <w:t xml:space="preserve">и </w:t>
      </w:r>
      <w:r>
        <w:rPr>
          <w:sz w:val="24"/>
        </w:rPr>
        <w:t>профилактику возникновения вторичных отклонений.</w:t>
      </w:r>
    </w:p>
    <w:p w:rsidR="00ED2570" w:rsidRDefault="00125FB7">
      <w:pPr>
        <w:pStyle w:val="a3"/>
        <w:spacing w:before="3" w:line="276" w:lineRule="auto"/>
        <w:ind w:right="138" w:firstLine="708"/>
      </w:pPr>
      <w:r>
        <w:t>Образовательная организация самостоятельна в организации образовательной деятельности</w:t>
      </w:r>
      <w:r>
        <w:rPr>
          <w:spacing w:val="-6"/>
        </w:rPr>
        <w:t xml:space="preserve"> </w:t>
      </w:r>
      <w:r>
        <w:t>(урочной</w:t>
      </w:r>
      <w:r>
        <w:rPr>
          <w:spacing w:val="-6"/>
        </w:rPr>
        <w:t xml:space="preserve"> </w:t>
      </w:r>
      <w:r>
        <w:t>и</w:t>
      </w:r>
      <w:r>
        <w:rPr>
          <w:spacing w:val="-5"/>
        </w:rPr>
        <w:t xml:space="preserve"> </w:t>
      </w:r>
      <w:r>
        <w:t>внеурочной),</w:t>
      </w:r>
      <w:r>
        <w:rPr>
          <w:spacing w:val="-5"/>
        </w:rPr>
        <w:t xml:space="preserve"> </w:t>
      </w:r>
      <w:r>
        <w:t>в</w:t>
      </w:r>
      <w:r>
        <w:rPr>
          <w:spacing w:val="-6"/>
        </w:rPr>
        <w:t xml:space="preserve"> </w:t>
      </w:r>
      <w:r>
        <w:t>выборе</w:t>
      </w:r>
      <w:r>
        <w:rPr>
          <w:spacing w:val="-5"/>
        </w:rPr>
        <w:t xml:space="preserve"> </w:t>
      </w:r>
      <w:r>
        <w:t>видов</w:t>
      </w:r>
      <w:r>
        <w:rPr>
          <w:spacing w:val="-6"/>
        </w:rPr>
        <w:t xml:space="preserve"> </w:t>
      </w:r>
      <w:r>
        <w:t>деятельности</w:t>
      </w:r>
      <w:r>
        <w:rPr>
          <w:spacing w:val="-5"/>
        </w:rPr>
        <w:t xml:space="preserve"> </w:t>
      </w:r>
      <w:r>
        <w:t>по</w:t>
      </w:r>
      <w:r>
        <w:rPr>
          <w:spacing w:val="-5"/>
        </w:rPr>
        <w:t xml:space="preserve"> </w:t>
      </w:r>
      <w:r>
        <w:t>каждому</w:t>
      </w:r>
      <w:r>
        <w:rPr>
          <w:spacing w:val="-5"/>
        </w:rPr>
        <w:t xml:space="preserve"> </w:t>
      </w:r>
      <w:r>
        <w:t>предмету, курсу коррекционно-развивающей области (проектная деятельность, практические занятия, экскурсии и другое). Во время занятий необходим перерыв для гимнастики не менее 2 минут.</w:t>
      </w:r>
    </w:p>
    <w:p w:rsidR="00ED2570" w:rsidRDefault="00125FB7">
      <w:pPr>
        <w:pStyle w:val="a3"/>
        <w:spacing w:line="276" w:lineRule="auto"/>
        <w:ind w:right="141" w:firstLine="708"/>
      </w:pPr>
      <w:r>
        <w:t>Содержание</w:t>
      </w:r>
      <w:r>
        <w:rPr>
          <w:spacing w:val="-4"/>
        </w:rPr>
        <w:t xml:space="preserve"> </w:t>
      </w:r>
      <w:r>
        <w:t>обязательных</w:t>
      </w:r>
      <w:r>
        <w:rPr>
          <w:spacing w:val="-6"/>
        </w:rPr>
        <w:t xml:space="preserve"> </w:t>
      </w:r>
      <w:r>
        <w:t>для</w:t>
      </w:r>
      <w:r>
        <w:rPr>
          <w:spacing w:val="-5"/>
        </w:rPr>
        <w:t xml:space="preserve"> </w:t>
      </w:r>
      <w:r>
        <w:t>изучения</w:t>
      </w:r>
      <w:r>
        <w:rPr>
          <w:spacing w:val="-6"/>
        </w:rPr>
        <w:t xml:space="preserve"> </w:t>
      </w:r>
      <w:r>
        <w:t>учебных</w:t>
      </w:r>
      <w:r>
        <w:rPr>
          <w:spacing w:val="-6"/>
        </w:rPr>
        <w:t xml:space="preserve"> </w:t>
      </w:r>
      <w:r>
        <w:t>предметов,</w:t>
      </w:r>
      <w:r>
        <w:rPr>
          <w:spacing w:val="-6"/>
        </w:rPr>
        <w:t xml:space="preserve"> </w:t>
      </w:r>
      <w:r>
        <w:t>учебных</w:t>
      </w:r>
      <w:r>
        <w:rPr>
          <w:spacing w:val="-5"/>
        </w:rPr>
        <w:t xml:space="preserve"> </w:t>
      </w:r>
      <w:r>
        <w:t>курсов</w:t>
      </w:r>
      <w:r>
        <w:rPr>
          <w:spacing w:val="-5"/>
        </w:rPr>
        <w:t xml:space="preserve"> </w:t>
      </w:r>
      <w:r>
        <w:t>(в</w:t>
      </w:r>
      <w:r>
        <w:rPr>
          <w:spacing w:val="-6"/>
        </w:rPr>
        <w:t xml:space="preserve"> </w:t>
      </w:r>
      <w:r>
        <w:t>том числе</w:t>
      </w:r>
      <w:r>
        <w:rPr>
          <w:spacing w:val="80"/>
        </w:rPr>
        <w:t xml:space="preserve">  </w:t>
      </w:r>
      <w:r>
        <w:t>внеурочной</w:t>
      </w:r>
      <w:r>
        <w:rPr>
          <w:spacing w:val="80"/>
        </w:rPr>
        <w:t xml:space="preserve">  </w:t>
      </w:r>
      <w:r>
        <w:t>деятельности),</w:t>
      </w:r>
      <w:r>
        <w:rPr>
          <w:spacing w:val="80"/>
        </w:rPr>
        <w:t xml:space="preserve">  </w:t>
      </w:r>
      <w:r>
        <w:t>учебных</w:t>
      </w:r>
      <w:r>
        <w:rPr>
          <w:spacing w:val="80"/>
        </w:rPr>
        <w:t xml:space="preserve">  </w:t>
      </w:r>
      <w:r>
        <w:t>модулей</w:t>
      </w:r>
      <w:r>
        <w:rPr>
          <w:spacing w:val="80"/>
        </w:rPr>
        <w:t xml:space="preserve">  </w:t>
      </w:r>
      <w:r>
        <w:t>соответствуют</w:t>
      </w:r>
      <w:r>
        <w:rPr>
          <w:spacing w:val="80"/>
        </w:rPr>
        <w:t xml:space="preserve"> </w:t>
      </w:r>
      <w:r>
        <w:t xml:space="preserve">требованиям </w:t>
      </w:r>
      <w:hyperlink r:id="rId144">
        <w:r>
          <w:t>ФГОС</w:t>
        </w:r>
      </w:hyperlink>
      <w:r>
        <w:t xml:space="preserve"> НОО обучающихся с ОВЗ и ФОП НОО.</w:t>
      </w:r>
    </w:p>
    <w:p w:rsidR="00ED2570" w:rsidRDefault="00125FB7">
      <w:pPr>
        <w:pStyle w:val="a3"/>
        <w:spacing w:before="2" w:line="276" w:lineRule="auto"/>
        <w:ind w:right="140" w:firstLine="708"/>
      </w:pPr>
      <w:r>
        <w:rPr>
          <w:b/>
        </w:rPr>
        <w:t>Часть учебного плана, формируемая участниками образовательных отношений</w:t>
      </w:r>
      <w:r>
        <w:t>,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ED2570" w:rsidRDefault="00125FB7">
      <w:pPr>
        <w:pStyle w:val="a3"/>
        <w:spacing w:line="276" w:lineRule="auto"/>
        <w:ind w:right="139" w:firstLine="708"/>
      </w:pPr>
      <w:r>
        <w:t xml:space="preserve">Часы </w:t>
      </w:r>
      <w:r>
        <w:rPr>
          <w:b/>
        </w:rPr>
        <w:t xml:space="preserve">коррекционно-развивающей области </w:t>
      </w:r>
      <w:r>
        <w:t xml:space="preserve">не входят в предельно допустимую учебную нагрузку, представлены фронтальными и индивидуальными коррекционно- развивающими занятиями, направленными на коррекцию недостатков психофизического развития обучающихся, коррекцию навыков социализации, развитие коммуникативных умений, навыков социального взаимодействия со сверстниками и взрослыми, коррекцию психических функций, коррекцию </w:t>
      </w:r>
      <w:proofErr w:type="spellStart"/>
      <w:r>
        <w:t>дезадаптивных</w:t>
      </w:r>
      <w:proofErr w:type="spellEnd"/>
      <w:r>
        <w:t xml:space="preserve"> форм поведения. Данная работа обеспечивает успешное усвоение образовательной программы.</w:t>
      </w:r>
    </w:p>
    <w:p w:rsidR="00ED2570" w:rsidRDefault="00125FB7">
      <w:pPr>
        <w:pStyle w:val="a3"/>
        <w:spacing w:line="276" w:lineRule="auto"/>
        <w:ind w:right="144" w:firstLine="708"/>
      </w:pPr>
      <w:r>
        <w:t>Содержание</w:t>
      </w:r>
      <w:r>
        <w:rPr>
          <w:spacing w:val="-6"/>
        </w:rPr>
        <w:t xml:space="preserve"> </w:t>
      </w:r>
      <w:r>
        <w:t>данной</w:t>
      </w:r>
      <w:r>
        <w:rPr>
          <w:spacing w:val="-6"/>
        </w:rPr>
        <w:t xml:space="preserve"> </w:t>
      </w:r>
      <w:r>
        <w:t>области</w:t>
      </w:r>
      <w:r>
        <w:rPr>
          <w:spacing w:val="-6"/>
        </w:rPr>
        <w:t xml:space="preserve"> </w:t>
      </w:r>
      <w:r>
        <w:t>дополнено</w:t>
      </w:r>
      <w:r>
        <w:rPr>
          <w:spacing w:val="-6"/>
        </w:rPr>
        <w:t xml:space="preserve"> </w:t>
      </w:r>
      <w:r>
        <w:t>организацией</w:t>
      </w:r>
      <w:r>
        <w:rPr>
          <w:spacing w:val="-7"/>
        </w:rPr>
        <w:t xml:space="preserve"> </w:t>
      </w:r>
      <w:r>
        <w:t>самостоятельно</w:t>
      </w:r>
      <w:r>
        <w:rPr>
          <w:spacing w:val="-7"/>
        </w:rPr>
        <w:t xml:space="preserve"> </w:t>
      </w:r>
      <w:r>
        <w:t>на</w:t>
      </w:r>
      <w:r>
        <w:rPr>
          <w:spacing w:val="-6"/>
        </w:rPr>
        <w:t xml:space="preserve"> </w:t>
      </w:r>
      <w:r>
        <w:t xml:space="preserve">основании рекомендаций </w:t>
      </w:r>
      <w:proofErr w:type="spellStart"/>
      <w:r>
        <w:t>ППк</w:t>
      </w:r>
      <w:proofErr w:type="spellEnd"/>
      <w:r>
        <w:t>.</w:t>
      </w:r>
    </w:p>
    <w:p w:rsidR="00ED2570" w:rsidRDefault="00125FB7">
      <w:pPr>
        <w:pStyle w:val="a3"/>
        <w:spacing w:line="276" w:lineRule="auto"/>
        <w:ind w:right="141" w:firstLine="708"/>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ED2570" w:rsidRDefault="00125FB7">
      <w:pPr>
        <w:pStyle w:val="a3"/>
        <w:spacing w:line="276" w:lineRule="auto"/>
        <w:ind w:right="140" w:firstLine="708"/>
      </w:pPr>
      <w:r>
        <w:t>Часы коррекционно-развивающей области не входят в предельно допустимую учебную нагрузку. Реализация данной области осуществляется за счет часов, отводимых на</w:t>
      </w:r>
      <w:r>
        <w:rPr>
          <w:spacing w:val="33"/>
        </w:rPr>
        <w:t xml:space="preserve">  </w:t>
      </w:r>
      <w:r>
        <w:t>внеурочную</w:t>
      </w:r>
      <w:r>
        <w:rPr>
          <w:spacing w:val="35"/>
        </w:rPr>
        <w:t xml:space="preserve">  </w:t>
      </w:r>
      <w:r>
        <w:t>деятельность</w:t>
      </w:r>
      <w:r>
        <w:rPr>
          <w:spacing w:val="36"/>
        </w:rPr>
        <w:t xml:space="preserve">  </w:t>
      </w:r>
      <w:r>
        <w:t>(количество</w:t>
      </w:r>
      <w:r>
        <w:rPr>
          <w:spacing w:val="35"/>
        </w:rPr>
        <w:t xml:space="preserve">  </w:t>
      </w:r>
      <w:r>
        <w:t>часов</w:t>
      </w:r>
      <w:r>
        <w:rPr>
          <w:spacing w:val="35"/>
        </w:rPr>
        <w:t xml:space="preserve">  </w:t>
      </w:r>
      <w:r>
        <w:t>на</w:t>
      </w:r>
      <w:r>
        <w:rPr>
          <w:spacing w:val="36"/>
        </w:rPr>
        <w:t xml:space="preserve">  </w:t>
      </w:r>
      <w:r>
        <w:t>коррекционно-</w:t>
      </w:r>
      <w:r>
        <w:rPr>
          <w:spacing w:val="-2"/>
        </w:rPr>
        <w:t>образовательную</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область должно быть не менее 5 часов в неделю в течение всего срока обучения) (</w:t>
      </w:r>
      <w:hyperlink r:id="rId145" w:anchor="u8XlH56Z5Z1w">
        <w:r>
          <w:rPr>
            <w:u w:val="single"/>
          </w:rPr>
          <w:t>пункт</w:t>
        </w:r>
      </w:hyperlink>
      <w:r>
        <w:t xml:space="preserve"> </w:t>
      </w:r>
      <w:hyperlink r:id="rId146" w:anchor="u8XlH56Z5Z1w">
        <w:r>
          <w:rPr>
            <w:u w:val="single"/>
          </w:rPr>
          <w:t>3.4.16</w:t>
        </w:r>
      </w:hyperlink>
      <w:r>
        <w:t xml:space="preserve"> СП 2.4.3648-20).</w:t>
      </w:r>
    </w:p>
    <w:p w:rsidR="00ED2570" w:rsidRDefault="00125FB7">
      <w:pPr>
        <w:pStyle w:val="a3"/>
        <w:spacing w:line="276" w:lineRule="auto"/>
        <w:ind w:right="139" w:firstLine="708"/>
      </w:pPr>
      <w:r>
        <w:t xml:space="preserve">Коррекционно-развивающие занятия проводятся в индивидуальной, подгрупповой и групповой форме. На индивидуальные коррекционные занятия отводится 20-40 минут, на фронтальные занятия – 35-40 минут в зависимости от индивидуальных возможностей </w:t>
      </w:r>
      <w:r>
        <w:rPr>
          <w:spacing w:val="-2"/>
        </w:rPr>
        <w:t>обучающихся.</w:t>
      </w:r>
    </w:p>
    <w:p w:rsidR="00ED2570" w:rsidRDefault="00125FB7">
      <w:pPr>
        <w:pStyle w:val="a3"/>
        <w:spacing w:before="1" w:line="276" w:lineRule="auto"/>
        <w:ind w:right="142" w:firstLine="708"/>
      </w:pPr>
      <w:r>
        <w:rPr>
          <w:b/>
        </w:rPr>
        <w:t>Внеурочная</w:t>
      </w:r>
      <w:r>
        <w:rPr>
          <w:b/>
          <w:spacing w:val="-9"/>
        </w:rPr>
        <w:t xml:space="preserve"> </w:t>
      </w:r>
      <w:r>
        <w:rPr>
          <w:b/>
        </w:rPr>
        <w:t>деятельность</w:t>
      </w:r>
      <w:r>
        <w:rPr>
          <w:b/>
          <w:spacing w:val="-9"/>
        </w:rPr>
        <w:t xml:space="preserve"> </w:t>
      </w:r>
      <w:r>
        <w:t>реализуется</w:t>
      </w:r>
      <w:r>
        <w:rPr>
          <w:spacing w:val="-7"/>
        </w:rPr>
        <w:t xml:space="preserve"> </w:t>
      </w:r>
      <w:r>
        <w:t>посредством</w:t>
      </w:r>
      <w:r>
        <w:rPr>
          <w:spacing w:val="-8"/>
        </w:rPr>
        <w:t xml:space="preserve"> </w:t>
      </w:r>
      <w:r>
        <w:t>таких</w:t>
      </w:r>
      <w:r>
        <w:rPr>
          <w:spacing w:val="-9"/>
        </w:rPr>
        <w:t xml:space="preserve"> </w:t>
      </w:r>
      <w:r>
        <w:t>направлений</w:t>
      </w:r>
      <w:r>
        <w:rPr>
          <w:spacing w:val="-8"/>
        </w:rPr>
        <w:t xml:space="preserve"> </w:t>
      </w:r>
      <w:r>
        <w:t>работы</w:t>
      </w:r>
      <w:r>
        <w:rPr>
          <w:spacing w:val="-9"/>
        </w:rPr>
        <w:t xml:space="preserve"> </w:t>
      </w:r>
      <w:r>
        <w:t xml:space="preserve">как духовно-нравственное, социальное, </w:t>
      </w:r>
      <w:proofErr w:type="spellStart"/>
      <w:r>
        <w:t>общеинтеллектуальное</w:t>
      </w:r>
      <w:proofErr w:type="spellEnd"/>
      <w:r>
        <w:t>, общекультурное, спортивно- оздоровительное и обеспечивает личностное развитие обучающихся с РАС.</w:t>
      </w:r>
    </w:p>
    <w:p w:rsidR="00ED2570" w:rsidRDefault="00125FB7">
      <w:pPr>
        <w:pStyle w:val="a3"/>
        <w:tabs>
          <w:tab w:val="left" w:pos="1081"/>
          <w:tab w:val="left" w:pos="2404"/>
          <w:tab w:val="left" w:pos="2546"/>
          <w:tab w:val="left" w:pos="2844"/>
          <w:tab w:val="left" w:pos="3578"/>
          <w:tab w:val="left" w:pos="4057"/>
          <w:tab w:val="left" w:pos="4296"/>
          <w:tab w:val="left" w:pos="5728"/>
          <w:tab w:val="left" w:pos="5915"/>
          <w:tab w:val="left" w:pos="7152"/>
          <w:tab w:val="left" w:pos="7541"/>
          <w:tab w:val="left" w:pos="7996"/>
          <w:tab w:val="left" w:pos="8754"/>
        </w:tabs>
        <w:spacing w:line="276" w:lineRule="auto"/>
        <w:ind w:right="141" w:firstLine="708"/>
        <w:jc w:val="right"/>
      </w:pPr>
      <w:r>
        <w:rPr>
          <w:spacing w:val="-2"/>
        </w:rPr>
        <w:t>Организация</w:t>
      </w:r>
      <w:r>
        <w:tab/>
      </w:r>
      <w:r>
        <w:tab/>
      </w:r>
      <w:r>
        <w:rPr>
          <w:spacing w:val="-2"/>
        </w:rPr>
        <w:t>занятий</w:t>
      </w:r>
      <w:r>
        <w:tab/>
      </w:r>
      <w:r>
        <w:rPr>
          <w:spacing w:val="-6"/>
        </w:rPr>
        <w:t>по</w:t>
      </w:r>
      <w:r>
        <w:tab/>
      </w:r>
      <w:r>
        <w:rPr>
          <w:spacing w:val="-2"/>
        </w:rPr>
        <w:t>направлениям</w:t>
      </w:r>
      <w:r>
        <w:tab/>
      </w:r>
      <w:r>
        <w:rPr>
          <w:spacing w:val="-2"/>
        </w:rPr>
        <w:t>внеурочной</w:t>
      </w:r>
      <w:r>
        <w:tab/>
      </w:r>
      <w:r>
        <w:rPr>
          <w:spacing w:val="-2"/>
        </w:rPr>
        <w:t>деятельности</w:t>
      </w:r>
      <w:r>
        <w:tab/>
      </w:r>
      <w:r>
        <w:rPr>
          <w:spacing w:val="-2"/>
        </w:rPr>
        <w:t xml:space="preserve">является </w:t>
      </w:r>
      <w:r>
        <w:t>неотъемлемой</w:t>
      </w:r>
      <w:r>
        <w:rPr>
          <w:spacing w:val="-6"/>
        </w:rPr>
        <w:t xml:space="preserve"> </w:t>
      </w:r>
      <w:r>
        <w:t>частью</w:t>
      </w:r>
      <w:r>
        <w:rPr>
          <w:spacing w:val="-6"/>
        </w:rPr>
        <w:t xml:space="preserve"> </w:t>
      </w:r>
      <w:r>
        <w:t>образовательного</w:t>
      </w:r>
      <w:r>
        <w:rPr>
          <w:spacing w:val="-5"/>
        </w:rPr>
        <w:t xml:space="preserve"> </w:t>
      </w:r>
      <w:r>
        <w:t>процесса</w:t>
      </w:r>
      <w:r>
        <w:rPr>
          <w:spacing w:val="-5"/>
        </w:rPr>
        <w:t xml:space="preserve"> </w:t>
      </w:r>
      <w:r>
        <w:t>в</w:t>
      </w:r>
      <w:r>
        <w:rPr>
          <w:spacing w:val="-6"/>
        </w:rPr>
        <w:t xml:space="preserve"> </w:t>
      </w:r>
      <w:r>
        <w:t>школьно-дошкольном</w:t>
      </w:r>
      <w:r>
        <w:rPr>
          <w:spacing w:val="-5"/>
        </w:rPr>
        <w:t xml:space="preserve"> </w:t>
      </w:r>
      <w:r>
        <w:t>отделении</w:t>
      </w:r>
      <w:r>
        <w:rPr>
          <w:spacing w:val="-6"/>
        </w:rPr>
        <w:t xml:space="preserve"> </w:t>
      </w:r>
      <w:r>
        <w:t xml:space="preserve">ФРЦ. </w:t>
      </w:r>
      <w:r>
        <w:rPr>
          <w:spacing w:val="-2"/>
        </w:rPr>
        <w:t>Часы,</w:t>
      </w:r>
      <w:r>
        <w:tab/>
      </w:r>
      <w:r>
        <w:rPr>
          <w:spacing w:val="-2"/>
        </w:rPr>
        <w:t>отводимые</w:t>
      </w:r>
      <w:r>
        <w:tab/>
      </w:r>
      <w:r>
        <w:rPr>
          <w:spacing w:val="-6"/>
        </w:rPr>
        <w:t>на</w:t>
      </w:r>
      <w:r>
        <w:tab/>
      </w:r>
      <w:r>
        <w:rPr>
          <w:spacing w:val="-2"/>
        </w:rPr>
        <w:t>внеурочную</w:t>
      </w:r>
      <w:r>
        <w:tab/>
      </w:r>
      <w:r>
        <w:rPr>
          <w:spacing w:val="-2"/>
        </w:rPr>
        <w:t>деятельность,</w:t>
      </w:r>
      <w:r>
        <w:tab/>
      </w:r>
      <w:r>
        <w:tab/>
      </w:r>
      <w:r>
        <w:rPr>
          <w:spacing w:val="-2"/>
        </w:rPr>
        <w:t>используются</w:t>
      </w:r>
      <w:r>
        <w:tab/>
      </w:r>
      <w:r>
        <w:rPr>
          <w:spacing w:val="-6"/>
        </w:rPr>
        <w:t>по</w:t>
      </w:r>
      <w:r>
        <w:tab/>
      </w:r>
      <w:r>
        <w:rPr>
          <w:spacing w:val="-2"/>
        </w:rPr>
        <w:t xml:space="preserve">желанию </w:t>
      </w:r>
      <w:r>
        <w:t>учащихся</w:t>
      </w:r>
      <w:r>
        <w:rPr>
          <w:spacing w:val="40"/>
        </w:rPr>
        <w:t xml:space="preserve"> </w:t>
      </w:r>
      <w:r>
        <w:t>и</w:t>
      </w:r>
      <w:r>
        <w:rPr>
          <w:spacing w:val="40"/>
        </w:rPr>
        <w:t xml:space="preserve"> </w:t>
      </w:r>
      <w:r>
        <w:t>направлены</w:t>
      </w:r>
      <w:r>
        <w:rPr>
          <w:spacing w:val="40"/>
        </w:rPr>
        <w:t xml:space="preserve"> </w:t>
      </w:r>
      <w:r>
        <w:t>на</w:t>
      </w:r>
      <w:r>
        <w:rPr>
          <w:spacing w:val="40"/>
        </w:rPr>
        <w:t xml:space="preserve"> </w:t>
      </w:r>
      <w:r>
        <w:t>реализацию</w:t>
      </w:r>
      <w:r>
        <w:rPr>
          <w:spacing w:val="40"/>
        </w:rPr>
        <w:t xml:space="preserve"> </w:t>
      </w:r>
      <w:r>
        <w:t>различных</w:t>
      </w:r>
      <w:r>
        <w:rPr>
          <w:spacing w:val="40"/>
        </w:rPr>
        <w:t xml:space="preserve"> </w:t>
      </w:r>
      <w:r>
        <w:t>форм</w:t>
      </w:r>
      <w:r>
        <w:rPr>
          <w:spacing w:val="40"/>
        </w:rPr>
        <w:t xml:space="preserve"> </w:t>
      </w:r>
      <w:r>
        <w:t>ее</w:t>
      </w:r>
      <w:r>
        <w:rPr>
          <w:spacing w:val="40"/>
        </w:rPr>
        <w:t xml:space="preserve"> </w:t>
      </w:r>
      <w:r>
        <w:t>организации,</w:t>
      </w:r>
      <w:r>
        <w:rPr>
          <w:spacing w:val="40"/>
        </w:rPr>
        <w:t xml:space="preserve"> </w:t>
      </w:r>
      <w:r>
        <w:t>отличных</w:t>
      </w:r>
      <w:r>
        <w:rPr>
          <w:spacing w:val="40"/>
        </w:rPr>
        <w:t xml:space="preserve"> </w:t>
      </w:r>
      <w:r>
        <w:t>от урочной</w:t>
      </w:r>
      <w:r>
        <w:rPr>
          <w:spacing w:val="53"/>
        </w:rPr>
        <w:t xml:space="preserve"> </w:t>
      </w:r>
      <w:r>
        <w:t>системы</w:t>
      </w:r>
      <w:r>
        <w:rPr>
          <w:spacing w:val="56"/>
        </w:rPr>
        <w:t xml:space="preserve"> </w:t>
      </w:r>
      <w:r>
        <w:t>обучения.</w:t>
      </w:r>
      <w:r>
        <w:rPr>
          <w:spacing w:val="56"/>
        </w:rPr>
        <w:t xml:space="preserve"> </w:t>
      </w:r>
      <w:r>
        <w:t>Занятия</w:t>
      </w:r>
      <w:r>
        <w:rPr>
          <w:spacing w:val="55"/>
        </w:rPr>
        <w:t xml:space="preserve"> </w:t>
      </w:r>
      <w:r>
        <w:t>проводятся</w:t>
      </w:r>
      <w:r>
        <w:rPr>
          <w:spacing w:val="56"/>
        </w:rPr>
        <w:t xml:space="preserve"> </w:t>
      </w:r>
      <w:r>
        <w:t>в</w:t>
      </w:r>
      <w:r>
        <w:rPr>
          <w:spacing w:val="56"/>
        </w:rPr>
        <w:t xml:space="preserve"> </w:t>
      </w:r>
      <w:r>
        <w:t>форме</w:t>
      </w:r>
      <w:r>
        <w:rPr>
          <w:spacing w:val="56"/>
        </w:rPr>
        <w:t xml:space="preserve"> </w:t>
      </w:r>
      <w:r>
        <w:t>экскурсий,</w:t>
      </w:r>
      <w:r>
        <w:rPr>
          <w:spacing w:val="56"/>
        </w:rPr>
        <w:t xml:space="preserve"> </w:t>
      </w:r>
      <w:r>
        <w:t>кружков,</w:t>
      </w:r>
      <w:r>
        <w:rPr>
          <w:spacing w:val="55"/>
        </w:rPr>
        <w:t xml:space="preserve"> </w:t>
      </w:r>
      <w:r>
        <w:rPr>
          <w:spacing w:val="-2"/>
        </w:rPr>
        <w:t>секций,</w:t>
      </w:r>
    </w:p>
    <w:p w:rsidR="00ED2570" w:rsidRDefault="00125FB7">
      <w:pPr>
        <w:pStyle w:val="a3"/>
      </w:pPr>
      <w:r>
        <w:t>викторин,</w:t>
      </w:r>
      <w:r>
        <w:rPr>
          <w:spacing w:val="-7"/>
        </w:rPr>
        <w:t xml:space="preserve"> </w:t>
      </w:r>
      <w:r>
        <w:t>праздничных</w:t>
      </w:r>
      <w:r>
        <w:rPr>
          <w:spacing w:val="-4"/>
        </w:rPr>
        <w:t xml:space="preserve"> </w:t>
      </w:r>
      <w:r>
        <w:t>мероприятий,</w:t>
      </w:r>
      <w:r>
        <w:rPr>
          <w:spacing w:val="-5"/>
        </w:rPr>
        <w:t xml:space="preserve"> </w:t>
      </w:r>
      <w:r>
        <w:t>олимпиад,</w:t>
      </w:r>
      <w:r>
        <w:rPr>
          <w:spacing w:val="-4"/>
        </w:rPr>
        <w:t xml:space="preserve"> </w:t>
      </w:r>
      <w:r>
        <w:rPr>
          <w:spacing w:val="-2"/>
        </w:rPr>
        <w:t>соревнований.</w:t>
      </w:r>
    </w:p>
    <w:p w:rsidR="00ED2570" w:rsidRDefault="00125FB7">
      <w:pPr>
        <w:pStyle w:val="1"/>
        <w:spacing w:before="43"/>
        <w:ind w:left="651"/>
      </w:pPr>
      <w:r>
        <w:t>Учебный</w:t>
      </w:r>
      <w:r>
        <w:rPr>
          <w:spacing w:val="-13"/>
        </w:rPr>
        <w:t xml:space="preserve"> </w:t>
      </w:r>
      <w:r>
        <w:t>план</w:t>
      </w:r>
      <w:r>
        <w:rPr>
          <w:spacing w:val="-12"/>
        </w:rPr>
        <w:t xml:space="preserve"> </w:t>
      </w:r>
      <w:r>
        <w:t>начального</w:t>
      </w:r>
      <w:r>
        <w:rPr>
          <w:spacing w:val="-12"/>
        </w:rPr>
        <w:t xml:space="preserve"> </w:t>
      </w:r>
      <w:r>
        <w:t>общего</w:t>
      </w:r>
      <w:r>
        <w:rPr>
          <w:spacing w:val="-12"/>
        </w:rPr>
        <w:t xml:space="preserve"> </w:t>
      </w:r>
      <w:r>
        <w:t>образования</w:t>
      </w:r>
      <w:r>
        <w:rPr>
          <w:spacing w:val="-13"/>
        </w:rPr>
        <w:t xml:space="preserve"> </w:t>
      </w:r>
      <w:r>
        <w:t>обучающихся</w:t>
      </w:r>
      <w:r>
        <w:rPr>
          <w:spacing w:val="-12"/>
        </w:rPr>
        <w:t xml:space="preserve"> </w:t>
      </w:r>
      <w:r>
        <w:t>с</w:t>
      </w:r>
      <w:r>
        <w:rPr>
          <w:spacing w:val="-12"/>
        </w:rPr>
        <w:t xml:space="preserve"> </w:t>
      </w:r>
      <w:r>
        <w:t>РАС</w:t>
      </w:r>
      <w:r>
        <w:rPr>
          <w:spacing w:val="-13"/>
        </w:rPr>
        <w:t xml:space="preserve"> </w:t>
      </w:r>
      <w:r>
        <w:t>(вариант</w:t>
      </w:r>
      <w:r>
        <w:rPr>
          <w:spacing w:val="-12"/>
        </w:rPr>
        <w:t xml:space="preserve"> </w:t>
      </w:r>
      <w:r>
        <w:rPr>
          <w:spacing w:val="-2"/>
        </w:rPr>
        <w:t>8.1.)</w:t>
      </w:r>
    </w:p>
    <w:p w:rsidR="00ED2570" w:rsidRDefault="00ED2570">
      <w:pPr>
        <w:pStyle w:val="a3"/>
        <w:spacing w:before="111"/>
        <w:ind w:left="0"/>
        <w:jc w:val="left"/>
        <w:rPr>
          <w:b/>
          <w:sz w:val="2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2427"/>
        <w:gridCol w:w="112"/>
        <w:gridCol w:w="2667"/>
        <w:gridCol w:w="112"/>
        <w:gridCol w:w="686"/>
        <w:gridCol w:w="112"/>
        <w:gridCol w:w="693"/>
        <w:gridCol w:w="112"/>
        <w:gridCol w:w="690"/>
        <w:gridCol w:w="112"/>
        <w:gridCol w:w="666"/>
        <w:gridCol w:w="112"/>
        <w:gridCol w:w="720"/>
        <w:gridCol w:w="112"/>
      </w:tblGrid>
      <w:tr w:rsidR="00ED2570">
        <w:trPr>
          <w:trHeight w:val="634"/>
        </w:trPr>
        <w:tc>
          <w:tcPr>
            <w:tcW w:w="113" w:type="dxa"/>
            <w:vMerge w:val="restart"/>
            <w:tcBorders>
              <w:top w:val="nil"/>
              <w:left w:val="nil"/>
              <w:bottom w:val="nil"/>
            </w:tcBorders>
          </w:tcPr>
          <w:p w:rsidR="00ED2570" w:rsidRDefault="00ED2570">
            <w:pPr>
              <w:pStyle w:val="TableParagraph"/>
              <w:ind w:left="0"/>
              <w:rPr>
                <w:sz w:val="24"/>
              </w:rPr>
            </w:pPr>
          </w:p>
        </w:tc>
        <w:tc>
          <w:tcPr>
            <w:tcW w:w="2539" w:type="dxa"/>
            <w:gridSpan w:val="2"/>
            <w:vMerge w:val="restart"/>
          </w:tcPr>
          <w:p w:rsidR="00ED2570" w:rsidRDefault="00125FB7">
            <w:pPr>
              <w:pStyle w:val="TableParagraph"/>
              <w:spacing w:before="164" w:line="276" w:lineRule="auto"/>
              <w:ind w:left="844" w:hanging="258"/>
              <w:rPr>
                <w:b/>
                <w:sz w:val="24"/>
              </w:rPr>
            </w:pPr>
            <w:r>
              <w:rPr>
                <w:b/>
                <w:spacing w:val="-2"/>
                <w:sz w:val="24"/>
              </w:rPr>
              <w:t>Предметные области</w:t>
            </w:r>
          </w:p>
        </w:tc>
        <w:tc>
          <w:tcPr>
            <w:tcW w:w="2779" w:type="dxa"/>
            <w:gridSpan w:val="2"/>
            <w:vMerge w:val="restart"/>
          </w:tcPr>
          <w:p w:rsidR="00ED2570" w:rsidRDefault="00ED2570">
            <w:pPr>
              <w:pStyle w:val="TableParagraph"/>
              <w:spacing w:before="46"/>
              <w:ind w:left="0"/>
              <w:rPr>
                <w:b/>
                <w:sz w:val="24"/>
              </w:rPr>
            </w:pPr>
          </w:p>
          <w:p w:rsidR="00ED2570" w:rsidRDefault="00125FB7">
            <w:pPr>
              <w:pStyle w:val="TableParagraph"/>
              <w:spacing w:before="1"/>
              <w:ind w:left="339"/>
              <w:rPr>
                <w:b/>
                <w:sz w:val="24"/>
              </w:rPr>
            </w:pPr>
            <w:r>
              <w:rPr>
                <w:b/>
                <w:sz w:val="24"/>
              </w:rPr>
              <w:t xml:space="preserve">Учебные </w:t>
            </w:r>
            <w:r>
              <w:rPr>
                <w:b/>
                <w:spacing w:val="-2"/>
                <w:sz w:val="24"/>
              </w:rPr>
              <w:t>предметы</w:t>
            </w:r>
          </w:p>
        </w:tc>
        <w:tc>
          <w:tcPr>
            <w:tcW w:w="3183" w:type="dxa"/>
            <w:gridSpan w:val="8"/>
          </w:tcPr>
          <w:p w:rsidR="00ED2570" w:rsidRDefault="00125FB7">
            <w:pPr>
              <w:pStyle w:val="TableParagraph"/>
              <w:ind w:left="21" w:right="1"/>
              <w:jc w:val="center"/>
              <w:rPr>
                <w:b/>
                <w:sz w:val="24"/>
              </w:rPr>
            </w:pPr>
            <w:r>
              <w:rPr>
                <w:b/>
                <w:sz w:val="24"/>
              </w:rPr>
              <w:t>Классы/количество</w:t>
            </w:r>
            <w:r>
              <w:rPr>
                <w:b/>
                <w:spacing w:val="-14"/>
                <w:sz w:val="24"/>
              </w:rPr>
              <w:t xml:space="preserve"> </w:t>
            </w:r>
            <w:r>
              <w:rPr>
                <w:b/>
                <w:spacing w:val="-2"/>
                <w:sz w:val="24"/>
              </w:rPr>
              <w:t>часов</w:t>
            </w:r>
          </w:p>
          <w:p w:rsidR="00ED2570" w:rsidRDefault="00125FB7">
            <w:pPr>
              <w:pStyle w:val="TableParagraph"/>
              <w:spacing w:before="42"/>
              <w:ind w:left="21"/>
              <w:jc w:val="center"/>
              <w:rPr>
                <w:b/>
                <w:sz w:val="24"/>
              </w:rPr>
            </w:pPr>
            <w:r>
              <w:rPr>
                <w:b/>
                <w:sz w:val="24"/>
              </w:rPr>
              <w:t xml:space="preserve">в </w:t>
            </w:r>
            <w:r>
              <w:rPr>
                <w:b/>
                <w:spacing w:val="-2"/>
                <w:sz w:val="24"/>
              </w:rPr>
              <w:t>неделю</w:t>
            </w:r>
          </w:p>
        </w:tc>
        <w:tc>
          <w:tcPr>
            <w:tcW w:w="832" w:type="dxa"/>
            <w:gridSpan w:val="2"/>
            <w:vMerge w:val="restart"/>
          </w:tcPr>
          <w:p w:rsidR="00ED2570" w:rsidRDefault="00ED2570">
            <w:pPr>
              <w:pStyle w:val="TableParagraph"/>
              <w:spacing w:before="46"/>
              <w:ind w:left="0"/>
              <w:rPr>
                <w:b/>
                <w:sz w:val="24"/>
              </w:rPr>
            </w:pPr>
          </w:p>
          <w:p w:rsidR="00ED2570" w:rsidRDefault="00125FB7">
            <w:pPr>
              <w:pStyle w:val="TableParagraph"/>
              <w:spacing w:before="1"/>
              <w:ind w:left="116"/>
              <w:rPr>
                <w:b/>
                <w:sz w:val="24"/>
              </w:rPr>
            </w:pPr>
            <w:r>
              <w:rPr>
                <w:b/>
                <w:spacing w:val="-2"/>
                <w:sz w:val="24"/>
              </w:rPr>
              <w:t>Всего</w:t>
            </w:r>
          </w:p>
        </w:tc>
      </w:tr>
      <w:tr w:rsidR="00ED2570">
        <w:trPr>
          <w:trHeight w:val="317"/>
        </w:trPr>
        <w:tc>
          <w:tcPr>
            <w:tcW w:w="113" w:type="dxa"/>
            <w:vMerge/>
            <w:tcBorders>
              <w:top w:val="nil"/>
              <w:left w:val="nil"/>
              <w:bottom w:val="nil"/>
            </w:tcBorders>
          </w:tcPr>
          <w:p w:rsidR="00ED2570" w:rsidRDefault="00ED2570">
            <w:pPr>
              <w:rPr>
                <w:sz w:val="2"/>
                <w:szCs w:val="2"/>
              </w:rPr>
            </w:pPr>
          </w:p>
        </w:tc>
        <w:tc>
          <w:tcPr>
            <w:tcW w:w="2539" w:type="dxa"/>
            <w:gridSpan w:val="2"/>
            <w:vMerge/>
            <w:tcBorders>
              <w:top w:val="nil"/>
            </w:tcBorders>
          </w:tcPr>
          <w:p w:rsidR="00ED2570" w:rsidRDefault="00ED2570">
            <w:pPr>
              <w:rPr>
                <w:sz w:val="2"/>
                <w:szCs w:val="2"/>
              </w:rPr>
            </w:pPr>
          </w:p>
        </w:tc>
        <w:tc>
          <w:tcPr>
            <w:tcW w:w="2779" w:type="dxa"/>
            <w:gridSpan w:val="2"/>
            <w:vMerge/>
            <w:tcBorders>
              <w:top w:val="nil"/>
            </w:tcBorders>
          </w:tcPr>
          <w:p w:rsidR="00ED2570" w:rsidRDefault="00ED2570">
            <w:pPr>
              <w:rPr>
                <w:sz w:val="2"/>
                <w:szCs w:val="2"/>
              </w:rPr>
            </w:pPr>
          </w:p>
        </w:tc>
        <w:tc>
          <w:tcPr>
            <w:tcW w:w="798" w:type="dxa"/>
            <w:gridSpan w:val="2"/>
          </w:tcPr>
          <w:p w:rsidR="00ED2570" w:rsidRDefault="00125FB7">
            <w:pPr>
              <w:pStyle w:val="TableParagraph"/>
              <w:spacing w:before="1"/>
              <w:ind w:left="17"/>
              <w:jc w:val="center"/>
              <w:rPr>
                <w:b/>
                <w:sz w:val="24"/>
              </w:rPr>
            </w:pPr>
            <w:r>
              <w:rPr>
                <w:b/>
                <w:spacing w:val="-10"/>
                <w:sz w:val="24"/>
              </w:rPr>
              <w:t>I</w:t>
            </w:r>
          </w:p>
        </w:tc>
        <w:tc>
          <w:tcPr>
            <w:tcW w:w="805" w:type="dxa"/>
            <w:gridSpan w:val="2"/>
          </w:tcPr>
          <w:p w:rsidR="00ED2570" w:rsidRDefault="00125FB7">
            <w:pPr>
              <w:pStyle w:val="TableParagraph"/>
              <w:spacing w:before="1"/>
              <w:ind w:left="21"/>
              <w:jc w:val="center"/>
              <w:rPr>
                <w:b/>
                <w:sz w:val="24"/>
              </w:rPr>
            </w:pPr>
            <w:r>
              <w:rPr>
                <w:b/>
                <w:spacing w:val="-5"/>
                <w:sz w:val="24"/>
              </w:rPr>
              <w:t>II</w:t>
            </w:r>
          </w:p>
        </w:tc>
        <w:tc>
          <w:tcPr>
            <w:tcW w:w="802" w:type="dxa"/>
            <w:gridSpan w:val="2"/>
          </w:tcPr>
          <w:p w:rsidR="00ED2570" w:rsidRDefault="00125FB7">
            <w:pPr>
              <w:pStyle w:val="TableParagraph"/>
              <w:spacing w:before="1"/>
              <w:ind w:left="266"/>
              <w:rPr>
                <w:b/>
                <w:sz w:val="24"/>
              </w:rPr>
            </w:pPr>
            <w:r>
              <w:rPr>
                <w:b/>
                <w:spacing w:val="-5"/>
                <w:sz w:val="24"/>
              </w:rPr>
              <w:t>III</w:t>
            </w:r>
          </w:p>
        </w:tc>
        <w:tc>
          <w:tcPr>
            <w:tcW w:w="778" w:type="dxa"/>
            <w:gridSpan w:val="2"/>
          </w:tcPr>
          <w:p w:rsidR="00ED2570" w:rsidRDefault="00125FB7">
            <w:pPr>
              <w:pStyle w:val="TableParagraph"/>
              <w:spacing w:before="1"/>
              <w:ind w:left="263"/>
              <w:rPr>
                <w:b/>
                <w:sz w:val="24"/>
              </w:rPr>
            </w:pPr>
            <w:r>
              <w:rPr>
                <w:b/>
                <w:spacing w:val="-5"/>
                <w:sz w:val="24"/>
              </w:rPr>
              <w:t>IV</w:t>
            </w:r>
          </w:p>
        </w:tc>
        <w:tc>
          <w:tcPr>
            <w:tcW w:w="832" w:type="dxa"/>
            <w:gridSpan w:val="2"/>
            <w:vMerge/>
            <w:tcBorders>
              <w:top w:val="nil"/>
            </w:tcBorders>
          </w:tcPr>
          <w:p w:rsidR="00ED2570" w:rsidRDefault="00ED2570">
            <w:pPr>
              <w:rPr>
                <w:sz w:val="2"/>
                <w:szCs w:val="2"/>
              </w:rPr>
            </w:pPr>
          </w:p>
        </w:tc>
      </w:tr>
      <w:tr w:rsidR="00ED2570">
        <w:trPr>
          <w:trHeight w:val="317"/>
        </w:trPr>
        <w:tc>
          <w:tcPr>
            <w:tcW w:w="113" w:type="dxa"/>
            <w:tcBorders>
              <w:top w:val="nil"/>
              <w:left w:val="nil"/>
              <w:bottom w:val="nil"/>
            </w:tcBorders>
          </w:tcPr>
          <w:p w:rsidR="00ED2570" w:rsidRDefault="00ED2570">
            <w:pPr>
              <w:pStyle w:val="TableParagraph"/>
              <w:ind w:left="0"/>
              <w:rPr>
                <w:sz w:val="24"/>
              </w:rPr>
            </w:pPr>
          </w:p>
        </w:tc>
        <w:tc>
          <w:tcPr>
            <w:tcW w:w="9333" w:type="dxa"/>
            <w:gridSpan w:val="14"/>
            <w:shd w:val="clear" w:color="auto" w:fill="BEBEBE"/>
          </w:tcPr>
          <w:p w:rsidR="00ED2570" w:rsidRDefault="00125FB7">
            <w:pPr>
              <w:pStyle w:val="TableParagraph"/>
              <w:spacing w:before="1"/>
              <w:rPr>
                <w:b/>
                <w:i/>
                <w:sz w:val="24"/>
              </w:rPr>
            </w:pPr>
            <w:r>
              <w:rPr>
                <w:b/>
                <w:i/>
                <w:spacing w:val="-2"/>
                <w:sz w:val="24"/>
              </w:rPr>
              <w:t>Обязательная</w:t>
            </w:r>
            <w:r>
              <w:rPr>
                <w:b/>
                <w:i/>
                <w:spacing w:val="2"/>
                <w:sz w:val="24"/>
              </w:rPr>
              <w:t xml:space="preserve"> </w:t>
            </w:r>
            <w:r>
              <w:rPr>
                <w:b/>
                <w:i/>
                <w:spacing w:val="-2"/>
                <w:sz w:val="24"/>
              </w:rPr>
              <w:t>часть</w:t>
            </w:r>
          </w:p>
        </w:tc>
      </w:tr>
      <w:tr w:rsidR="00ED2570">
        <w:trPr>
          <w:trHeight w:val="317"/>
        </w:trPr>
        <w:tc>
          <w:tcPr>
            <w:tcW w:w="113" w:type="dxa"/>
            <w:vMerge w:val="restart"/>
            <w:tcBorders>
              <w:top w:val="nil"/>
              <w:left w:val="nil"/>
              <w:bottom w:val="nil"/>
            </w:tcBorders>
          </w:tcPr>
          <w:p w:rsidR="00ED2570" w:rsidRDefault="00ED2570">
            <w:pPr>
              <w:pStyle w:val="TableParagraph"/>
              <w:ind w:left="0"/>
              <w:rPr>
                <w:sz w:val="24"/>
              </w:rPr>
            </w:pPr>
          </w:p>
        </w:tc>
        <w:tc>
          <w:tcPr>
            <w:tcW w:w="2539" w:type="dxa"/>
            <w:gridSpan w:val="2"/>
            <w:vMerge w:val="restart"/>
          </w:tcPr>
          <w:p w:rsidR="00ED2570" w:rsidRDefault="00125FB7">
            <w:pPr>
              <w:pStyle w:val="TableParagraph"/>
              <w:spacing w:before="6"/>
              <w:rPr>
                <w:b/>
                <w:sz w:val="24"/>
              </w:rPr>
            </w:pPr>
            <w:r>
              <w:rPr>
                <w:b/>
                <w:sz w:val="24"/>
              </w:rPr>
              <w:t>Русский</w:t>
            </w:r>
            <w:r>
              <w:rPr>
                <w:b/>
                <w:spacing w:val="-9"/>
                <w:sz w:val="24"/>
              </w:rPr>
              <w:t xml:space="preserve"> </w:t>
            </w:r>
            <w:r>
              <w:rPr>
                <w:b/>
                <w:sz w:val="24"/>
              </w:rPr>
              <w:t>язык</w:t>
            </w:r>
            <w:r>
              <w:rPr>
                <w:b/>
                <w:spacing w:val="-8"/>
                <w:sz w:val="24"/>
              </w:rPr>
              <w:t xml:space="preserve"> </w:t>
            </w:r>
            <w:r>
              <w:rPr>
                <w:b/>
                <w:spacing w:val="-10"/>
                <w:sz w:val="24"/>
              </w:rPr>
              <w:t>и</w:t>
            </w:r>
          </w:p>
          <w:p w:rsidR="00ED2570" w:rsidRDefault="00125FB7">
            <w:pPr>
              <w:pStyle w:val="TableParagraph"/>
              <w:spacing w:before="41"/>
              <w:rPr>
                <w:b/>
                <w:sz w:val="24"/>
              </w:rPr>
            </w:pPr>
            <w:r>
              <w:rPr>
                <w:b/>
                <w:sz w:val="24"/>
              </w:rPr>
              <w:t>литературное</w:t>
            </w:r>
            <w:r>
              <w:rPr>
                <w:b/>
                <w:spacing w:val="-14"/>
                <w:sz w:val="24"/>
              </w:rPr>
              <w:t xml:space="preserve"> </w:t>
            </w:r>
            <w:r>
              <w:rPr>
                <w:b/>
                <w:spacing w:val="-2"/>
                <w:sz w:val="24"/>
              </w:rPr>
              <w:t>чтение</w:t>
            </w:r>
          </w:p>
        </w:tc>
        <w:tc>
          <w:tcPr>
            <w:tcW w:w="2779" w:type="dxa"/>
            <w:gridSpan w:val="2"/>
          </w:tcPr>
          <w:p w:rsidR="00ED2570" w:rsidRDefault="00125FB7">
            <w:pPr>
              <w:pStyle w:val="TableParagraph"/>
              <w:spacing w:line="274" w:lineRule="exact"/>
              <w:ind w:left="108"/>
              <w:rPr>
                <w:sz w:val="24"/>
              </w:rPr>
            </w:pPr>
            <w:r>
              <w:rPr>
                <w:sz w:val="24"/>
              </w:rPr>
              <w:t>Русский</w:t>
            </w:r>
            <w:r>
              <w:rPr>
                <w:spacing w:val="-7"/>
                <w:sz w:val="24"/>
              </w:rPr>
              <w:t xml:space="preserve"> </w:t>
            </w:r>
            <w:r>
              <w:rPr>
                <w:spacing w:val="-4"/>
                <w:sz w:val="24"/>
              </w:rPr>
              <w:t>язык</w:t>
            </w:r>
          </w:p>
        </w:tc>
        <w:tc>
          <w:tcPr>
            <w:tcW w:w="798" w:type="dxa"/>
            <w:gridSpan w:val="2"/>
          </w:tcPr>
          <w:p w:rsidR="00ED2570" w:rsidRDefault="00125FB7">
            <w:pPr>
              <w:pStyle w:val="TableParagraph"/>
              <w:spacing w:line="274" w:lineRule="exact"/>
              <w:ind w:left="17"/>
              <w:jc w:val="center"/>
              <w:rPr>
                <w:sz w:val="24"/>
              </w:rPr>
            </w:pPr>
            <w:r>
              <w:rPr>
                <w:spacing w:val="-10"/>
                <w:sz w:val="24"/>
              </w:rPr>
              <w:t>5</w:t>
            </w:r>
          </w:p>
        </w:tc>
        <w:tc>
          <w:tcPr>
            <w:tcW w:w="805" w:type="dxa"/>
            <w:gridSpan w:val="2"/>
          </w:tcPr>
          <w:p w:rsidR="00ED2570" w:rsidRDefault="00125FB7">
            <w:pPr>
              <w:pStyle w:val="TableParagraph"/>
              <w:spacing w:line="274" w:lineRule="exact"/>
              <w:ind w:left="21"/>
              <w:jc w:val="center"/>
              <w:rPr>
                <w:sz w:val="24"/>
              </w:rPr>
            </w:pPr>
            <w:r>
              <w:rPr>
                <w:spacing w:val="-10"/>
                <w:sz w:val="24"/>
              </w:rPr>
              <w:t>5</w:t>
            </w:r>
          </w:p>
        </w:tc>
        <w:tc>
          <w:tcPr>
            <w:tcW w:w="802" w:type="dxa"/>
            <w:gridSpan w:val="2"/>
          </w:tcPr>
          <w:p w:rsidR="00ED2570" w:rsidRDefault="00125FB7">
            <w:pPr>
              <w:pStyle w:val="TableParagraph"/>
              <w:spacing w:line="274" w:lineRule="exact"/>
              <w:ind w:left="22"/>
              <w:jc w:val="center"/>
              <w:rPr>
                <w:sz w:val="24"/>
              </w:rPr>
            </w:pPr>
            <w:r>
              <w:rPr>
                <w:spacing w:val="-10"/>
                <w:sz w:val="24"/>
              </w:rPr>
              <w:t>5</w:t>
            </w:r>
          </w:p>
        </w:tc>
        <w:tc>
          <w:tcPr>
            <w:tcW w:w="778" w:type="dxa"/>
            <w:gridSpan w:val="2"/>
          </w:tcPr>
          <w:p w:rsidR="00ED2570" w:rsidRDefault="00125FB7">
            <w:pPr>
              <w:pStyle w:val="TableParagraph"/>
              <w:spacing w:line="274" w:lineRule="exact"/>
              <w:ind w:left="26"/>
              <w:jc w:val="center"/>
              <w:rPr>
                <w:sz w:val="24"/>
              </w:rPr>
            </w:pPr>
            <w:r>
              <w:rPr>
                <w:spacing w:val="-10"/>
                <w:sz w:val="24"/>
              </w:rPr>
              <w:t>5</w:t>
            </w:r>
          </w:p>
        </w:tc>
        <w:tc>
          <w:tcPr>
            <w:tcW w:w="832" w:type="dxa"/>
            <w:gridSpan w:val="2"/>
          </w:tcPr>
          <w:p w:rsidR="00ED2570" w:rsidRDefault="00125FB7">
            <w:pPr>
              <w:pStyle w:val="TableParagraph"/>
              <w:ind w:left="28"/>
              <w:jc w:val="center"/>
              <w:rPr>
                <w:b/>
                <w:sz w:val="24"/>
              </w:rPr>
            </w:pPr>
            <w:r>
              <w:rPr>
                <w:b/>
                <w:spacing w:val="-5"/>
                <w:sz w:val="24"/>
              </w:rPr>
              <w:t>20</w:t>
            </w:r>
          </w:p>
        </w:tc>
      </w:tr>
      <w:tr w:rsidR="00ED2570">
        <w:trPr>
          <w:trHeight w:val="317"/>
        </w:trPr>
        <w:tc>
          <w:tcPr>
            <w:tcW w:w="113" w:type="dxa"/>
            <w:vMerge/>
            <w:tcBorders>
              <w:top w:val="nil"/>
              <w:left w:val="nil"/>
              <w:bottom w:val="nil"/>
            </w:tcBorders>
          </w:tcPr>
          <w:p w:rsidR="00ED2570" w:rsidRDefault="00ED2570">
            <w:pPr>
              <w:rPr>
                <w:sz w:val="2"/>
                <w:szCs w:val="2"/>
              </w:rPr>
            </w:pPr>
          </w:p>
        </w:tc>
        <w:tc>
          <w:tcPr>
            <w:tcW w:w="2539" w:type="dxa"/>
            <w:gridSpan w:val="2"/>
            <w:vMerge/>
            <w:tcBorders>
              <w:top w:val="nil"/>
            </w:tcBorders>
          </w:tcPr>
          <w:p w:rsidR="00ED2570" w:rsidRDefault="00ED2570">
            <w:pPr>
              <w:rPr>
                <w:sz w:val="2"/>
                <w:szCs w:val="2"/>
              </w:rPr>
            </w:pPr>
          </w:p>
        </w:tc>
        <w:tc>
          <w:tcPr>
            <w:tcW w:w="2779" w:type="dxa"/>
            <w:gridSpan w:val="2"/>
          </w:tcPr>
          <w:p w:rsidR="00ED2570" w:rsidRDefault="00125FB7">
            <w:pPr>
              <w:pStyle w:val="TableParagraph"/>
              <w:spacing w:line="274" w:lineRule="exact"/>
              <w:ind w:left="108"/>
              <w:rPr>
                <w:sz w:val="24"/>
              </w:rPr>
            </w:pPr>
            <w:r>
              <w:rPr>
                <w:sz w:val="24"/>
              </w:rPr>
              <w:t>Литературное</w:t>
            </w:r>
            <w:r>
              <w:rPr>
                <w:spacing w:val="-11"/>
                <w:sz w:val="24"/>
              </w:rPr>
              <w:t xml:space="preserve"> </w:t>
            </w:r>
            <w:r>
              <w:rPr>
                <w:spacing w:val="-2"/>
                <w:sz w:val="24"/>
              </w:rPr>
              <w:t>чтение</w:t>
            </w:r>
          </w:p>
        </w:tc>
        <w:tc>
          <w:tcPr>
            <w:tcW w:w="798" w:type="dxa"/>
            <w:gridSpan w:val="2"/>
          </w:tcPr>
          <w:p w:rsidR="00ED2570" w:rsidRDefault="00125FB7">
            <w:pPr>
              <w:pStyle w:val="TableParagraph"/>
              <w:spacing w:line="274" w:lineRule="exact"/>
              <w:ind w:left="17"/>
              <w:jc w:val="center"/>
              <w:rPr>
                <w:sz w:val="24"/>
              </w:rPr>
            </w:pPr>
            <w:r>
              <w:rPr>
                <w:spacing w:val="-10"/>
                <w:sz w:val="24"/>
              </w:rPr>
              <w:t>4</w:t>
            </w:r>
          </w:p>
        </w:tc>
        <w:tc>
          <w:tcPr>
            <w:tcW w:w="805" w:type="dxa"/>
            <w:gridSpan w:val="2"/>
          </w:tcPr>
          <w:p w:rsidR="00ED2570" w:rsidRDefault="00125FB7">
            <w:pPr>
              <w:pStyle w:val="TableParagraph"/>
              <w:spacing w:line="274" w:lineRule="exact"/>
              <w:ind w:left="21"/>
              <w:jc w:val="center"/>
              <w:rPr>
                <w:sz w:val="24"/>
              </w:rPr>
            </w:pPr>
            <w:r>
              <w:rPr>
                <w:spacing w:val="-10"/>
                <w:sz w:val="24"/>
              </w:rPr>
              <w:t>4</w:t>
            </w:r>
          </w:p>
        </w:tc>
        <w:tc>
          <w:tcPr>
            <w:tcW w:w="802" w:type="dxa"/>
            <w:gridSpan w:val="2"/>
          </w:tcPr>
          <w:p w:rsidR="00ED2570" w:rsidRDefault="00125FB7">
            <w:pPr>
              <w:pStyle w:val="TableParagraph"/>
              <w:spacing w:line="274" w:lineRule="exact"/>
              <w:ind w:left="22"/>
              <w:jc w:val="center"/>
              <w:rPr>
                <w:sz w:val="24"/>
              </w:rPr>
            </w:pPr>
            <w:r>
              <w:rPr>
                <w:spacing w:val="-10"/>
                <w:sz w:val="24"/>
              </w:rPr>
              <w:t>4</w:t>
            </w:r>
          </w:p>
        </w:tc>
        <w:tc>
          <w:tcPr>
            <w:tcW w:w="778" w:type="dxa"/>
            <w:gridSpan w:val="2"/>
          </w:tcPr>
          <w:p w:rsidR="00ED2570" w:rsidRDefault="00125FB7">
            <w:pPr>
              <w:pStyle w:val="TableParagraph"/>
              <w:spacing w:line="274" w:lineRule="exact"/>
              <w:ind w:left="26"/>
              <w:jc w:val="center"/>
              <w:rPr>
                <w:sz w:val="24"/>
              </w:rPr>
            </w:pPr>
            <w:r>
              <w:rPr>
                <w:spacing w:val="-10"/>
                <w:sz w:val="24"/>
              </w:rPr>
              <w:t>4</w:t>
            </w:r>
          </w:p>
        </w:tc>
        <w:tc>
          <w:tcPr>
            <w:tcW w:w="832" w:type="dxa"/>
            <w:gridSpan w:val="2"/>
          </w:tcPr>
          <w:p w:rsidR="00ED2570" w:rsidRDefault="00125FB7">
            <w:pPr>
              <w:pStyle w:val="TableParagraph"/>
              <w:ind w:left="28"/>
              <w:jc w:val="center"/>
              <w:rPr>
                <w:b/>
                <w:sz w:val="24"/>
              </w:rPr>
            </w:pPr>
            <w:r>
              <w:rPr>
                <w:b/>
                <w:spacing w:val="-5"/>
                <w:sz w:val="24"/>
              </w:rPr>
              <w:t>16</w:t>
            </w:r>
          </w:p>
        </w:tc>
      </w:tr>
      <w:tr w:rsidR="00ED2570">
        <w:trPr>
          <w:trHeight w:val="316"/>
        </w:trPr>
        <w:tc>
          <w:tcPr>
            <w:tcW w:w="113" w:type="dxa"/>
            <w:tcBorders>
              <w:top w:val="nil"/>
              <w:left w:val="nil"/>
              <w:bottom w:val="nil"/>
            </w:tcBorders>
          </w:tcPr>
          <w:p w:rsidR="00ED2570" w:rsidRDefault="00ED2570">
            <w:pPr>
              <w:pStyle w:val="TableParagraph"/>
              <w:ind w:left="0"/>
              <w:rPr>
                <w:sz w:val="24"/>
              </w:rPr>
            </w:pPr>
          </w:p>
        </w:tc>
        <w:tc>
          <w:tcPr>
            <w:tcW w:w="2539" w:type="dxa"/>
            <w:gridSpan w:val="2"/>
          </w:tcPr>
          <w:p w:rsidR="00ED2570" w:rsidRDefault="00125FB7">
            <w:pPr>
              <w:pStyle w:val="TableParagraph"/>
              <w:rPr>
                <w:b/>
                <w:sz w:val="24"/>
              </w:rPr>
            </w:pPr>
            <w:r>
              <w:rPr>
                <w:b/>
                <w:sz w:val="24"/>
              </w:rPr>
              <w:t>Иностранный</w:t>
            </w:r>
            <w:r>
              <w:rPr>
                <w:b/>
                <w:spacing w:val="-8"/>
                <w:sz w:val="24"/>
              </w:rPr>
              <w:t xml:space="preserve"> </w:t>
            </w:r>
            <w:r>
              <w:rPr>
                <w:b/>
                <w:spacing w:val="-4"/>
                <w:sz w:val="24"/>
              </w:rPr>
              <w:t>язык</w:t>
            </w:r>
          </w:p>
        </w:tc>
        <w:tc>
          <w:tcPr>
            <w:tcW w:w="2779" w:type="dxa"/>
            <w:gridSpan w:val="2"/>
          </w:tcPr>
          <w:p w:rsidR="00ED2570" w:rsidRDefault="00125FB7">
            <w:pPr>
              <w:pStyle w:val="TableParagraph"/>
              <w:spacing w:line="274" w:lineRule="exact"/>
              <w:ind w:left="108"/>
              <w:rPr>
                <w:sz w:val="24"/>
              </w:rPr>
            </w:pPr>
            <w:r>
              <w:rPr>
                <w:sz w:val="24"/>
              </w:rPr>
              <w:t>Иностранный</w:t>
            </w:r>
            <w:r>
              <w:rPr>
                <w:spacing w:val="2"/>
                <w:sz w:val="24"/>
              </w:rPr>
              <w:t xml:space="preserve"> </w:t>
            </w:r>
            <w:r>
              <w:rPr>
                <w:spacing w:val="-4"/>
                <w:sz w:val="24"/>
              </w:rPr>
              <w:t>язык</w:t>
            </w:r>
          </w:p>
        </w:tc>
        <w:tc>
          <w:tcPr>
            <w:tcW w:w="798" w:type="dxa"/>
            <w:gridSpan w:val="2"/>
          </w:tcPr>
          <w:p w:rsidR="00ED2570" w:rsidRDefault="00125FB7">
            <w:pPr>
              <w:pStyle w:val="TableParagraph"/>
              <w:spacing w:line="274" w:lineRule="exact"/>
              <w:ind w:left="17" w:right="2"/>
              <w:jc w:val="center"/>
              <w:rPr>
                <w:sz w:val="24"/>
              </w:rPr>
            </w:pPr>
            <w:r>
              <w:rPr>
                <w:spacing w:val="-10"/>
                <w:sz w:val="24"/>
              </w:rPr>
              <w:t>-</w:t>
            </w:r>
          </w:p>
        </w:tc>
        <w:tc>
          <w:tcPr>
            <w:tcW w:w="805" w:type="dxa"/>
            <w:gridSpan w:val="2"/>
          </w:tcPr>
          <w:p w:rsidR="00ED2570" w:rsidRDefault="00125FB7">
            <w:pPr>
              <w:pStyle w:val="TableParagraph"/>
              <w:spacing w:line="274" w:lineRule="exact"/>
              <w:ind w:left="21"/>
              <w:jc w:val="center"/>
              <w:rPr>
                <w:sz w:val="24"/>
              </w:rPr>
            </w:pPr>
            <w:r>
              <w:rPr>
                <w:spacing w:val="-10"/>
                <w:sz w:val="24"/>
              </w:rPr>
              <w:t>2</w:t>
            </w:r>
          </w:p>
        </w:tc>
        <w:tc>
          <w:tcPr>
            <w:tcW w:w="802" w:type="dxa"/>
            <w:gridSpan w:val="2"/>
          </w:tcPr>
          <w:p w:rsidR="00ED2570" w:rsidRDefault="00125FB7">
            <w:pPr>
              <w:pStyle w:val="TableParagraph"/>
              <w:spacing w:line="274" w:lineRule="exact"/>
              <w:ind w:left="22"/>
              <w:jc w:val="center"/>
              <w:rPr>
                <w:sz w:val="24"/>
              </w:rPr>
            </w:pPr>
            <w:r>
              <w:rPr>
                <w:spacing w:val="-10"/>
                <w:sz w:val="24"/>
              </w:rPr>
              <w:t>2</w:t>
            </w:r>
          </w:p>
        </w:tc>
        <w:tc>
          <w:tcPr>
            <w:tcW w:w="778" w:type="dxa"/>
            <w:gridSpan w:val="2"/>
          </w:tcPr>
          <w:p w:rsidR="00ED2570" w:rsidRDefault="00125FB7">
            <w:pPr>
              <w:pStyle w:val="TableParagraph"/>
              <w:spacing w:line="274" w:lineRule="exact"/>
              <w:ind w:left="26"/>
              <w:jc w:val="center"/>
              <w:rPr>
                <w:sz w:val="24"/>
              </w:rPr>
            </w:pPr>
            <w:r>
              <w:rPr>
                <w:spacing w:val="-10"/>
                <w:sz w:val="24"/>
              </w:rPr>
              <w:t>2</w:t>
            </w:r>
          </w:p>
        </w:tc>
        <w:tc>
          <w:tcPr>
            <w:tcW w:w="832" w:type="dxa"/>
            <w:gridSpan w:val="2"/>
          </w:tcPr>
          <w:p w:rsidR="00ED2570" w:rsidRDefault="00125FB7">
            <w:pPr>
              <w:pStyle w:val="TableParagraph"/>
              <w:ind w:left="28"/>
              <w:jc w:val="center"/>
              <w:rPr>
                <w:b/>
                <w:sz w:val="24"/>
              </w:rPr>
            </w:pPr>
            <w:r>
              <w:rPr>
                <w:b/>
                <w:spacing w:val="-10"/>
                <w:sz w:val="24"/>
              </w:rPr>
              <w:t>6</w:t>
            </w:r>
          </w:p>
        </w:tc>
      </w:tr>
      <w:tr w:rsidR="00ED2570">
        <w:trPr>
          <w:trHeight w:val="635"/>
        </w:trPr>
        <w:tc>
          <w:tcPr>
            <w:tcW w:w="113" w:type="dxa"/>
            <w:tcBorders>
              <w:top w:val="nil"/>
              <w:left w:val="nil"/>
              <w:bottom w:val="nil"/>
            </w:tcBorders>
          </w:tcPr>
          <w:p w:rsidR="00ED2570" w:rsidRDefault="00ED2570">
            <w:pPr>
              <w:pStyle w:val="TableParagraph"/>
              <w:ind w:left="0"/>
              <w:rPr>
                <w:sz w:val="24"/>
              </w:rPr>
            </w:pPr>
          </w:p>
        </w:tc>
        <w:tc>
          <w:tcPr>
            <w:tcW w:w="2539" w:type="dxa"/>
            <w:gridSpan w:val="2"/>
          </w:tcPr>
          <w:p w:rsidR="00ED2570" w:rsidRDefault="00125FB7">
            <w:pPr>
              <w:pStyle w:val="TableParagraph"/>
              <w:spacing w:before="1"/>
              <w:rPr>
                <w:b/>
                <w:sz w:val="24"/>
              </w:rPr>
            </w:pPr>
            <w:r>
              <w:rPr>
                <w:b/>
                <w:spacing w:val="-2"/>
                <w:sz w:val="24"/>
              </w:rPr>
              <w:t>Математика</w:t>
            </w:r>
            <w:r>
              <w:rPr>
                <w:b/>
                <w:spacing w:val="-3"/>
                <w:sz w:val="24"/>
              </w:rPr>
              <w:t xml:space="preserve"> </w:t>
            </w:r>
            <w:r>
              <w:rPr>
                <w:b/>
                <w:spacing w:val="-10"/>
                <w:sz w:val="24"/>
              </w:rPr>
              <w:t>и</w:t>
            </w:r>
          </w:p>
          <w:p w:rsidR="00ED2570" w:rsidRDefault="00125FB7">
            <w:pPr>
              <w:pStyle w:val="TableParagraph"/>
              <w:spacing w:before="41"/>
              <w:rPr>
                <w:b/>
                <w:sz w:val="24"/>
              </w:rPr>
            </w:pPr>
            <w:r>
              <w:rPr>
                <w:b/>
                <w:spacing w:val="-2"/>
                <w:sz w:val="24"/>
              </w:rPr>
              <w:t>информатика</w:t>
            </w:r>
          </w:p>
        </w:tc>
        <w:tc>
          <w:tcPr>
            <w:tcW w:w="2779" w:type="dxa"/>
            <w:gridSpan w:val="2"/>
          </w:tcPr>
          <w:p w:rsidR="00ED2570" w:rsidRDefault="00125FB7">
            <w:pPr>
              <w:pStyle w:val="TableParagraph"/>
              <w:spacing w:before="157"/>
              <w:ind w:left="108"/>
              <w:rPr>
                <w:sz w:val="24"/>
              </w:rPr>
            </w:pPr>
            <w:r>
              <w:rPr>
                <w:spacing w:val="-2"/>
                <w:sz w:val="24"/>
              </w:rPr>
              <w:t>Математика</w:t>
            </w:r>
          </w:p>
        </w:tc>
        <w:tc>
          <w:tcPr>
            <w:tcW w:w="798" w:type="dxa"/>
            <w:gridSpan w:val="2"/>
          </w:tcPr>
          <w:p w:rsidR="00ED2570" w:rsidRDefault="00125FB7">
            <w:pPr>
              <w:pStyle w:val="TableParagraph"/>
              <w:spacing w:before="157"/>
              <w:ind w:left="17"/>
              <w:jc w:val="center"/>
              <w:rPr>
                <w:sz w:val="24"/>
              </w:rPr>
            </w:pPr>
            <w:r>
              <w:rPr>
                <w:spacing w:val="-10"/>
                <w:sz w:val="24"/>
              </w:rPr>
              <w:t>4</w:t>
            </w:r>
          </w:p>
        </w:tc>
        <w:tc>
          <w:tcPr>
            <w:tcW w:w="805" w:type="dxa"/>
            <w:gridSpan w:val="2"/>
          </w:tcPr>
          <w:p w:rsidR="00ED2570" w:rsidRDefault="00125FB7">
            <w:pPr>
              <w:pStyle w:val="TableParagraph"/>
              <w:spacing w:before="157"/>
              <w:ind w:left="21"/>
              <w:jc w:val="center"/>
              <w:rPr>
                <w:sz w:val="24"/>
              </w:rPr>
            </w:pPr>
            <w:r>
              <w:rPr>
                <w:spacing w:val="-10"/>
                <w:sz w:val="24"/>
              </w:rPr>
              <w:t>4</w:t>
            </w:r>
          </w:p>
        </w:tc>
        <w:tc>
          <w:tcPr>
            <w:tcW w:w="802" w:type="dxa"/>
            <w:gridSpan w:val="2"/>
          </w:tcPr>
          <w:p w:rsidR="00ED2570" w:rsidRDefault="00125FB7">
            <w:pPr>
              <w:pStyle w:val="TableParagraph"/>
              <w:spacing w:before="157"/>
              <w:ind w:left="22"/>
              <w:jc w:val="center"/>
              <w:rPr>
                <w:sz w:val="24"/>
              </w:rPr>
            </w:pPr>
            <w:r>
              <w:rPr>
                <w:spacing w:val="-10"/>
                <w:sz w:val="24"/>
              </w:rPr>
              <w:t>4</w:t>
            </w:r>
          </w:p>
        </w:tc>
        <w:tc>
          <w:tcPr>
            <w:tcW w:w="778" w:type="dxa"/>
            <w:gridSpan w:val="2"/>
          </w:tcPr>
          <w:p w:rsidR="00ED2570" w:rsidRDefault="00125FB7">
            <w:pPr>
              <w:pStyle w:val="TableParagraph"/>
              <w:spacing w:before="157"/>
              <w:ind w:left="26"/>
              <w:jc w:val="center"/>
              <w:rPr>
                <w:sz w:val="24"/>
              </w:rPr>
            </w:pPr>
            <w:r>
              <w:rPr>
                <w:spacing w:val="-10"/>
                <w:sz w:val="24"/>
              </w:rPr>
              <w:t>4</w:t>
            </w:r>
          </w:p>
        </w:tc>
        <w:tc>
          <w:tcPr>
            <w:tcW w:w="832" w:type="dxa"/>
            <w:gridSpan w:val="2"/>
          </w:tcPr>
          <w:p w:rsidR="00ED2570" w:rsidRDefault="00125FB7">
            <w:pPr>
              <w:pStyle w:val="TableParagraph"/>
              <w:spacing w:before="159"/>
              <w:ind w:left="28"/>
              <w:jc w:val="center"/>
              <w:rPr>
                <w:b/>
                <w:sz w:val="24"/>
              </w:rPr>
            </w:pPr>
            <w:r>
              <w:rPr>
                <w:b/>
                <w:spacing w:val="-5"/>
                <w:sz w:val="24"/>
              </w:rPr>
              <w:t>16</w:t>
            </w:r>
          </w:p>
        </w:tc>
      </w:tr>
      <w:tr w:rsidR="00ED2570">
        <w:trPr>
          <w:trHeight w:val="952"/>
        </w:trPr>
        <w:tc>
          <w:tcPr>
            <w:tcW w:w="113" w:type="dxa"/>
            <w:tcBorders>
              <w:top w:val="nil"/>
              <w:left w:val="nil"/>
              <w:bottom w:val="nil"/>
            </w:tcBorders>
          </w:tcPr>
          <w:p w:rsidR="00ED2570" w:rsidRDefault="00ED2570">
            <w:pPr>
              <w:pStyle w:val="TableParagraph"/>
              <w:ind w:left="0"/>
              <w:rPr>
                <w:sz w:val="24"/>
              </w:rPr>
            </w:pPr>
          </w:p>
        </w:tc>
        <w:tc>
          <w:tcPr>
            <w:tcW w:w="2539" w:type="dxa"/>
            <w:gridSpan w:val="2"/>
          </w:tcPr>
          <w:p w:rsidR="00ED2570" w:rsidRDefault="00125FB7">
            <w:pPr>
              <w:pStyle w:val="TableParagraph"/>
              <w:spacing w:line="276" w:lineRule="auto"/>
              <w:ind w:right="391"/>
              <w:rPr>
                <w:b/>
                <w:sz w:val="24"/>
              </w:rPr>
            </w:pPr>
            <w:r>
              <w:rPr>
                <w:b/>
                <w:sz w:val="24"/>
              </w:rPr>
              <w:t>Обществознание</w:t>
            </w:r>
            <w:r>
              <w:rPr>
                <w:b/>
                <w:spacing w:val="-15"/>
                <w:sz w:val="24"/>
              </w:rPr>
              <w:t xml:space="preserve"> </w:t>
            </w:r>
            <w:r>
              <w:rPr>
                <w:b/>
                <w:sz w:val="24"/>
              </w:rPr>
              <w:t xml:space="preserve">и </w:t>
            </w:r>
            <w:r>
              <w:rPr>
                <w:b/>
                <w:spacing w:val="-2"/>
                <w:sz w:val="24"/>
              </w:rPr>
              <w:t>естествознание</w:t>
            </w:r>
          </w:p>
          <w:p w:rsidR="00ED2570" w:rsidRDefault="00125FB7">
            <w:pPr>
              <w:pStyle w:val="TableParagraph"/>
              <w:rPr>
                <w:b/>
                <w:sz w:val="24"/>
              </w:rPr>
            </w:pPr>
            <w:r>
              <w:rPr>
                <w:b/>
                <w:spacing w:val="-2"/>
                <w:sz w:val="24"/>
              </w:rPr>
              <w:t>(Окружающий</w:t>
            </w:r>
            <w:r>
              <w:rPr>
                <w:b/>
                <w:spacing w:val="6"/>
                <w:sz w:val="24"/>
              </w:rPr>
              <w:t xml:space="preserve"> </w:t>
            </w:r>
            <w:r>
              <w:rPr>
                <w:b/>
                <w:spacing w:val="-4"/>
                <w:sz w:val="24"/>
              </w:rPr>
              <w:t>мир)</w:t>
            </w:r>
          </w:p>
        </w:tc>
        <w:tc>
          <w:tcPr>
            <w:tcW w:w="2779" w:type="dxa"/>
            <w:gridSpan w:val="2"/>
          </w:tcPr>
          <w:p w:rsidR="00ED2570" w:rsidRDefault="00ED2570">
            <w:pPr>
              <w:pStyle w:val="TableParagraph"/>
              <w:spacing w:before="39"/>
              <w:ind w:left="0"/>
              <w:rPr>
                <w:b/>
                <w:sz w:val="24"/>
              </w:rPr>
            </w:pPr>
          </w:p>
          <w:p w:rsidR="00ED2570" w:rsidRDefault="00125FB7">
            <w:pPr>
              <w:pStyle w:val="TableParagraph"/>
              <w:ind w:left="108"/>
              <w:rPr>
                <w:sz w:val="24"/>
              </w:rPr>
            </w:pPr>
            <w:r>
              <w:rPr>
                <w:sz w:val="24"/>
              </w:rPr>
              <w:t>Окружающий</w:t>
            </w:r>
            <w:r>
              <w:rPr>
                <w:spacing w:val="-13"/>
                <w:sz w:val="24"/>
              </w:rPr>
              <w:t xml:space="preserve"> </w:t>
            </w:r>
            <w:r>
              <w:rPr>
                <w:spacing w:val="-5"/>
                <w:sz w:val="24"/>
              </w:rPr>
              <w:t>мир</w:t>
            </w:r>
          </w:p>
        </w:tc>
        <w:tc>
          <w:tcPr>
            <w:tcW w:w="798" w:type="dxa"/>
            <w:gridSpan w:val="2"/>
          </w:tcPr>
          <w:p w:rsidR="00ED2570" w:rsidRDefault="00ED2570">
            <w:pPr>
              <w:pStyle w:val="TableParagraph"/>
              <w:spacing w:before="39"/>
              <w:ind w:left="0"/>
              <w:rPr>
                <w:b/>
                <w:sz w:val="24"/>
              </w:rPr>
            </w:pPr>
          </w:p>
          <w:p w:rsidR="00ED2570" w:rsidRDefault="00125FB7">
            <w:pPr>
              <w:pStyle w:val="TableParagraph"/>
              <w:ind w:left="17"/>
              <w:jc w:val="center"/>
              <w:rPr>
                <w:sz w:val="24"/>
              </w:rPr>
            </w:pPr>
            <w:r>
              <w:rPr>
                <w:spacing w:val="-10"/>
                <w:sz w:val="24"/>
              </w:rPr>
              <w:t>2</w:t>
            </w:r>
          </w:p>
        </w:tc>
        <w:tc>
          <w:tcPr>
            <w:tcW w:w="805" w:type="dxa"/>
            <w:gridSpan w:val="2"/>
          </w:tcPr>
          <w:p w:rsidR="00ED2570" w:rsidRDefault="00ED2570">
            <w:pPr>
              <w:pStyle w:val="TableParagraph"/>
              <w:spacing w:before="39"/>
              <w:ind w:left="0"/>
              <w:rPr>
                <w:b/>
                <w:sz w:val="24"/>
              </w:rPr>
            </w:pPr>
          </w:p>
          <w:p w:rsidR="00ED2570" w:rsidRDefault="00125FB7">
            <w:pPr>
              <w:pStyle w:val="TableParagraph"/>
              <w:ind w:left="21"/>
              <w:jc w:val="center"/>
              <w:rPr>
                <w:sz w:val="24"/>
              </w:rPr>
            </w:pPr>
            <w:r>
              <w:rPr>
                <w:spacing w:val="-10"/>
                <w:sz w:val="24"/>
              </w:rPr>
              <w:t>2</w:t>
            </w:r>
          </w:p>
        </w:tc>
        <w:tc>
          <w:tcPr>
            <w:tcW w:w="802" w:type="dxa"/>
            <w:gridSpan w:val="2"/>
          </w:tcPr>
          <w:p w:rsidR="00ED2570" w:rsidRDefault="00ED2570">
            <w:pPr>
              <w:pStyle w:val="TableParagraph"/>
              <w:spacing w:before="39"/>
              <w:ind w:left="0"/>
              <w:rPr>
                <w:b/>
                <w:sz w:val="24"/>
              </w:rPr>
            </w:pPr>
          </w:p>
          <w:p w:rsidR="00ED2570" w:rsidRDefault="00125FB7">
            <w:pPr>
              <w:pStyle w:val="TableParagraph"/>
              <w:ind w:left="22"/>
              <w:jc w:val="center"/>
              <w:rPr>
                <w:sz w:val="24"/>
              </w:rPr>
            </w:pPr>
            <w:r>
              <w:rPr>
                <w:spacing w:val="-10"/>
                <w:sz w:val="24"/>
              </w:rPr>
              <w:t>2</w:t>
            </w:r>
          </w:p>
        </w:tc>
        <w:tc>
          <w:tcPr>
            <w:tcW w:w="778" w:type="dxa"/>
            <w:gridSpan w:val="2"/>
          </w:tcPr>
          <w:p w:rsidR="00ED2570" w:rsidRDefault="00ED2570">
            <w:pPr>
              <w:pStyle w:val="TableParagraph"/>
              <w:spacing w:before="39"/>
              <w:ind w:left="0"/>
              <w:rPr>
                <w:b/>
                <w:sz w:val="24"/>
              </w:rPr>
            </w:pPr>
          </w:p>
          <w:p w:rsidR="00ED2570" w:rsidRDefault="00125FB7">
            <w:pPr>
              <w:pStyle w:val="TableParagraph"/>
              <w:ind w:left="26"/>
              <w:jc w:val="center"/>
              <w:rPr>
                <w:sz w:val="24"/>
              </w:rPr>
            </w:pPr>
            <w:r>
              <w:rPr>
                <w:spacing w:val="-10"/>
                <w:sz w:val="24"/>
              </w:rPr>
              <w:t>2</w:t>
            </w:r>
          </w:p>
        </w:tc>
        <w:tc>
          <w:tcPr>
            <w:tcW w:w="832" w:type="dxa"/>
            <w:gridSpan w:val="2"/>
          </w:tcPr>
          <w:p w:rsidR="00ED2570" w:rsidRDefault="00ED2570">
            <w:pPr>
              <w:pStyle w:val="TableParagraph"/>
              <w:spacing w:before="42"/>
              <w:ind w:left="0"/>
              <w:rPr>
                <w:b/>
                <w:sz w:val="24"/>
              </w:rPr>
            </w:pPr>
          </w:p>
          <w:p w:rsidR="00ED2570" w:rsidRDefault="00125FB7">
            <w:pPr>
              <w:pStyle w:val="TableParagraph"/>
              <w:ind w:left="28"/>
              <w:jc w:val="center"/>
              <w:rPr>
                <w:b/>
                <w:sz w:val="24"/>
              </w:rPr>
            </w:pPr>
            <w:r>
              <w:rPr>
                <w:b/>
                <w:spacing w:val="-10"/>
                <w:sz w:val="24"/>
              </w:rPr>
              <w:t>8</w:t>
            </w:r>
          </w:p>
        </w:tc>
      </w:tr>
      <w:tr w:rsidR="00ED2570">
        <w:trPr>
          <w:trHeight w:val="1269"/>
        </w:trPr>
        <w:tc>
          <w:tcPr>
            <w:tcW w:w="113" w:type="dxa"/>
            <w:tcBorders>
              <w:top w:val="nil"/>
              <w:left w:val="nil"/>
              <w:bottom w:val="nil"/>
            </w:tcBorders>
          </w:tcPr>
          <w:p w:rsidR="00ED2570" w:rsidRDefault="00ED2570">
            <w:pPr>
              <w:pStyle w:val="TableParagraph"/>
              <w:ind w:left="0"/>
              <w:rPr>
                <w:sz w:val="24"/>
              </w:rPr>
            </w:pPr>
          </w:p>
        </w:tc>
        <w:tc>
          <w:tcPr>
            <w:tcW w:w="2539" w:type="dxa"/>
            <w:gridSpan w:val="2"/>
          </w:tcPr>
          <w:p w:rsidR="00ED2570" w:rsidRDefault="00125FB7">
            <w:pPr>
              <w:pStyle w:val="TableParagraph"/>
              <w:rPr>
                <w:b/>
                <w:sz w:val="24"/>
              </w:rPr>
            </w:pPr>
            <w:r>
              <w:rPr>
                <w:b/>
                <w:spacing w:val="-2"/>
                <w:sz w:val="24"/>
              </w:rPr>
              <w:t>Основы</w:t>
            </w:r>
          </w:p>
          <w:p w:rsidR="00ED2570" w:rsidRDefault="00125FB7">
            <w:pPr>
              <w:pStyle w:val="TableParagraph"/>
              <w:spacing w:before="41"/>
              <w:rPr>
                <w:b/>
                <w:sz w:val="24"/>
              </w:rPr>
            </w:pPr>
            <w:r>
              <w:rPr>
                <w:b/>
                <w:spacing w:val="-2"/>
                <w:sz w:val="24"/>
              </w:rPr>
              <w:t>религиозных</w:t>
            </w:r>
          </w:p>
          <w:p w:rsidR="00ED2570" w:rsidRDefault="00125FB7">
            <w:pPr>
              <w:pStyle w:val="TableParagraph"/>
              <w:spacing w:before="8" w:line="310" w:lineRule="atLeast"/>
              <w:rPr>
                <w:b/>
                <w:sz w:val="24"/>
              </w:rPr>
            </w:pPr>
            <w:r>
              <w:rPr>
                <w:b/>
                <w:spacing w:val="-2"/>
                <w:sz w:val="24"/>
              </w:rPr>
              <w:t>культур</w:t>
            </w:r>
            <w:r>
              <w:rPr>
                <w:b/>
                <w:spacing w:val="-13"/>
                <w:sz w:val="24"/>
              </w:rPr>
              <w:t xml:space="preserve"> </w:t>
            </w:r>
            <w:r>
              <w:rPr>
                <w:b/>
                <w:spacing w:val="-2"/>
                <w:sz w:val="24"/>
              </w:rPr>
              <w:t>и</w:t>
            </w:r>
            <w:r>
              <w:rPr>
                <w:b/>
                <w:spacing w:val="-13"/>
                <w:sz w:val="24"/>
              </w:rPr>
              <w:t xml:space="preserve"> </w:t>
            </w:r>
            <w:r>
              <w:rPr>
                <w:b/>
                <w:spacing w:val="-2"/>
                <w:sz w:val="24"/>
              </w:rPr>
              <w:t>светской этики</w:t>
            </w:r>
          </w:p>
        </w:tc>
        <w:tc>
          <w:tcPr>
            <w:tcW w:w="2779" w:type="dxa"/>
            <w:gridSpan w:val="2"/>
          </w:tcPr>
          <w:p w:rsidR="00ED2570" w:rsidRDefault="00125FB7">
            <w:pPr>
              <w:pStyle w:val="TableParagraph"/>
              <w:spacing w:before="156" w:line="276" w:lineRule="auto"/>
              <w:ind w:left="108" w:right="467"/>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798" w:type="dxa"/>
            <w:gridSpan w:val="2"/>
          </w:tcPr>
          <w:p w:rsidR="00ED2570" w:rsidRDefault="00ED2570">
            <w:pPr>
              <w:pStyle w:val="TableParagraph"/>
              <w:spacing w:before="198"/>
              <w:ind w:left="0"/>
              <w:rPr>
                <w:b/>
                <w:sz w:val="24"/>
              </w:rPr>
            </w:pPr>
          </w:p>
          <w:p w:rsidR="00ED2570" w:rsidRDefault="00125FB7">
            <w:pPr>
              <w:pStyle w:val="TableParagraph"/>
              <w:ind w:left="17" w:right="2"/>
              <w:jc w:val="center"/>
              <w:rPr>
                <w:sz w:val="24"/>
              </w:rPr>
            </w:pPr>
            <w:r>
              <w:rPr>
                <w:spacing w:val="-10"/>
                <w:sz w:val="24"/>
              </w:rPr>
              <w:t>-</w:t>
            </w:r>
          </w:p>
        </w:tc>
        <w:tc>
          <w:tcPr>
            <w:tcW w:w="805" w:type="dxa"/>
            <w:gridSpan w:val="2"/>
          </w:tcPr>
          <w:p w:rsidR="00ED2570" w:rsidRDefault="00ED2570">
            <w:pPr>
              <w:pStyle w:val="TableParagraph"/>
              <w:spacing w:before="198"/>
              <w:ind w:left="0"/>
              <w:rPr>
                <w:b/>
                <w:sz w:val="24"/>
              </w:rPr>
            </w:pPr>
          </w:p>
          <w:p w:rsidR="00ED2570" w:rsidRDefault="00125FB7">
            <w:pPr>
              <w:pStyle w:val="TableParagraph"/>
              <w:ind w:left="21" w:right="2"/>
              <w:jc w:val="center"/>
              <w:rPr>
                <w:sz w:val="24"/>
              </w:rPr>
            </w:pPr>
            <w:r>
              <w:rPr>
                <w:spacing w:val="-10"/>
                <w:sz w:val="24"/>
              </w:rPr>
              <w:t>-</w:t>
            </w:r>
          </w:p>
        </w:tc>
        <w:tc>
          <w:tcPr>
            <w:tcW w:w="802" w:type="dxa"/>
            <w:gridSpan w:val="2"/>
          </w:tcPr>
          <w:p w:rsidR="00ED2570" w:rsidRDefault="00ED2570">
            <w:pPr>
              <w:pStyle w:val="TableParagraph"/>
              <w:spacing w:before="198"/>
              <w:ind w:left="0"/>
              <w:rPr>
                <w:b/>
                <w:sz w:val="24"/>
              </w:rPr>
            </w:pPr>
          </w:p>
          <w:p w:rsidR="00ED2570" w:rsidRDefault="00125FB7">
            <w:pPr>
              <w:pStyle w:val="TableParagraph"/>
              <w:ind w:left="22" w:right="2"/>
              <w:jc w:val="center"/>
              <w:rPr>
                <w:sz w:val="24"/>
              </w:rPr>
            </w:pPr>
            <w:r>
              <w:rPr>
                <w:spacing w:val="-10"/>
                <w:sz w:val="24"/>
              </w:rPr>
              <w:t>-</w:t>
            </w:r>
          </w:p>
        </w:tc>
        <w:tc>
          <w:tcPr>
            <w:tcW w:w="778" w:type="dxa"/>
            <w:gridSpan w:val="2"/>
          </w:tcPr>
          <w:p w:rsidR="00ED2570" w:rsidRDefault="00ED2570">
            <w:pPr>
              <w:pStyle w:val="TableParagraph"/>
              <w:spacing w:before="198"/>
              <w:ind w:left="0"/>
              <w:rPr>
                <w:b/>
                <w:sz w:val="24"/>
              </w:rPr>
            </w:pPr>
          </w:p>
          <w:p w:rsidR="00ED2570" w:rsidRDefault="00125FB7">
            <w:pPr>
              <w:pStyle w:val="TableParagraph"/>
              <w:ind w:left="26"/>
              <w:jc w:val="center"/>
              <w:rPr>
                <w:sz w:val="24"/>
              </w:rPr>
            </w:pPr>
            <w:r>
              <w:rPr>
                <w:spacing w:val="-10"/>
                <w:sz w:val="24"/>
              </w:rPr>
              <w:t>1</w:t>
            </w:r>
          </w:p>
        </w:tc>
        <w:tc>
          <w:tcPr>
            <w:tcW w:w="832" w:type="dxa"/>
            <w:gridSpan w:val="2"/>
          </w:tcPr>
          <w:p w:rsidR="00ED2570" w:rsidRDefault="00ED2570">
            <w:pPr>
              <w:pStyle w:val="TableParagraph"/>
              <w:spacing w:before="200"/>
              <w:ind w:left="0"/>
              <w:rPr>
                <w:b/>
                <w:sz w:val="24"/>
              </w:rPr>
            </w:pPr>
          </w:p>
          <w:p w:rsidR="00ED2570" w:rsidRDefault="00125FB7">
            <w:pPr>
              <w:pStyle w:val="TableParagraph"/>
              <w:ind w:left="28"/>
              <w:jc w:val="center"/>
              <w:rPr>
                <w:b/>
                <w:sz w:val="24"/>
              </w:rPr>
            </w:pPr>
            <w:r>
              <w:rPr>
                <w:b/>
                <w:spacing w:val="-10"/>
                <w:sz w:val="24"/>
              </w:rPr>
              <w:t>1</w:t>
            </w:r>
          </w:p>
        </w:tc>
      </w:tr>
      <w:tr w:rsidR="00ED2570">
        <w:trPr>
          <w:trHeight w:val="634"/>
        </w:trPr>
        <w:tc>
          <w:tcPr>
            <w:tcW w:w="113" w:type="dxa"/>
            <w:tcBorders>
              <w:top w:val="nil"/>
              <w:left w:val="nil"/>
            </w:tcBorders>
          </w:tcPr>
          <w:p w:rsidR="00ED2570" w:rsidRDefault="00ED2570">
            <w:pPr>
              <w:pStyle w:val="TableParagraph"/>
              <w:ind w:left="0"/>
              <w:rPr>
                <w:sz w:val="24"/>
              </w:rPr>
            </w:pPr>
          </w:p>
        </w:tc>
        <w:tc>
          <w:tcPr>
            <w:tcW w:w="2539" w:type="dxa"/>
            <w:gridSpan w:val="2"/>
            <w:tcBorders>
              <w:bottom w:val="nil"/>
            </w:tcBorders>
          </w:tcPr>
          <w:p w:rsidR="00ED2570" w:rsidRDefault="00ED2570">
            <w:pPr>
              <w:pStyle w:val="TableParagraph"/>
              <w:spacing w:before="46"/>
              <w:ind w:left="0"/>
              <w:rPr>
                <w:b/>
                <w:sz w:val="24"/>
              </w:rPr>
            </w:pPr>
          </w:p>
          <w:p w:rsidR="00ED2570" w:rsidRDefault="00125FB7">
            <w:pPr>
              <w:pStyle w:val="TableParagraph"/>
              <w:spacing w:before="1"/>
              <w:rPr>
                <w:b/>
                <w:sz w:val="24"/>
              </w:rPr>
            </w:pPr>
            <w:r>
              <w:rPr>
                <w:b/>
                <w:spacing w:val="-2"/>
                <w:sz w:val="24"/>
              </w:rPr>
              <w:t>Искусство</w:t>
            </w:r>
          </w:p>
        </w:tc>
        <w:tc>
          <w:tcPr>
            <w:tcW w:w="2779" w:type="dxa"/>
            <w:gridSpan w:val="2"/>
          </w:tcPr>
          <w:p w:rsidR="00ED2570" w:rsidRDefault="00125FB7">
            <w:pPr>
              <w:pStyle w:val="TableParagraph"/>
              <w:spacing w:line="274" w:lineRule="exact"/>
              <w:ind w:left="108"/>
              <w:rPr>
                <w:sz w:val="24"/>
              </w:rPr>
            </w:pPr>
            <w:r>
              <w:rPr>
                <w:spacing w:val="-2"/>
                <w:sz w:val="24"/>
              </w:rPr>
              <w:t>Изобразительное</w:t>
            </w:r>
          </w:p>
          <w:p w:rsidR="00ED2570" w:rsidRDefault="00125FB7">
            <w:pPr>
              <w:pStyle w:val="TableParagraph"/>
              <w:spacing w:before="42"/>
              <w:ind w:left="108"/>
              <w:rPr>
                <w:sz w:val="24"/>
              </w:rPr>
            </w:pPr>
            <w:r>
              <w:rPr>
                <w:spacing w:val="-2"/>
                <w:sz w:val="24"/>
              </w:rPr>
              <w:t>искусство</w:t>
            </w:r>
          </w:p>
        </w:tc>
        <w:tc>
          <w:tcPr>
            <w:tcW w:w="798" w:type="dxa"/>
            <w:gridSpan w:val="2"/>
          </w:tcPr>
          <w:p w:rsidR="00ED2570" w:rsidRDefault="00125FB7">
            <w:pPr>
              <w:pStyle w:val="TableParagraph"/>
              <w:spacing w:before="156"/>
              <w:ind w:left="17"/>
              <w:jc w:val="center"/>
              <w:rPr>
                <w:sz w:val="24"/>
              </w:rPr>
            </w:pPr>
            <w:r>
              <w:rPr>
                <w:spacing w:val="-10"/>
                <w:sz w:val="24"/>
              </w:rPr>
              <w:t>1</w:t>
            </w:r>
          </w:p>
        </w:tc>
        <w:tc>
          <w:tcPr>
            <w:tcW w:w="805" w:type="dxa"/>
            <w:gridSpan w:val="2"/>
          </w:tcPr>
          <w:p w:rsidR="00ED2570" w:rsidRDefault="00125FB7">
            <w:pPr>
              <w:pStyle w:val="TableParagraph"/>
              <w:spacing w:before="156"/>
              <w:ind w:left="21"/>
              <w:jc w:val="center"/>
              <w:rPr>
                <w:sz w:val="24"/>
              </w:rPr>
            </w:pPr>
            <w:r>
              <w:rPr>
                <w:spacing w:val="-10"/>
                <w:sz w:val="24"/>
              </w:rPr>
              <w:t>1</w:t>
            </w:r>
          </w:p>
        </w:tc>
        <w:tc>
          <w:tcPr>
            <w:tcW w:w="802" w:type="dxa"/>
            <w:gridSpan w:val="2"/>
          </w:tcPr>
          <w:p w:rsidR="00ED2570" w:rsidRDefault="00125FB7">
            <w:pPr>
              <w:pStyle w:val="TableParagraph"/>
              <w:spacing w:before="156"/>
              <w:ind w:left="22"/>
              <w:jc w:val="center"/>
              <w:rPr>
                <w:sz w:val="24"/>
              </w:rPr>
            </w:pPr>
            <w:r>
              <w:rPr>
                <w:spacing w:val="-10"/>
                <w:sz w:val="24"/>
              </w:rPr>
              <w:t>1</w:t>
            </w:r>
          </w:p>
        </w:tc>
        <w:tc>
          <w:tcPr>
            <w:tcW w:w="778" w:type="dxa"/>
            <w:gridSpan w:val="2"/>
          </w:tcPr>
          <w:p w:rsidR="00ED2570" w:rsidRDefault="00125FB7">
            <w:pPr>
              <w:pStyle w:val="TableParagraph"/>
              <w:spacing w:before="156"/>
              <w:ind w:left="26"/>
              <w:jc w:val="center"/>
              <w:rPr>
                <w:sz w:val="24"/>
              </w:rPr>
            </w:pPr>
            <w:r>
              <w:rPr>
                <w:spacing w:val="-10"/>
                <w:sz w:val="24"/>
              </w:rPr>
              <w:t>1</w:t>
            </w:r>
          </w:p>
        </w:tc>
        <w:tc>
          <w:tcPr>
            <w:tcW w:w="832" w:type="dxa"/>
            <w:gridSpan w:val="2"/>
          </w:tcPr>
          <w:p w:rsidR="00ED2570" w:rsidRDefault="00125FB7">
            <w:pPr>
              <w:pStyle w:val="TableParagraph"/>
              <w:spacing w:before="158"/>
              <w:ind w:left="28"/>
              <w:jc w:val="center"/>
              <w:rPr>
                <w:b/>
                <w:sz w:val="24"/>
              </w:rPr>
            </w:pPr>
            <w:r>
              <w:rPr>
                <w:b/>
                <w:spacing w:val="-10"/>
                <w:sz w:val="24"/>
              </w:rPr>
              <w:t>4</w:t>
            </w:r>
          </w:p>
        </w:tc>
      </w:tr>
      <w:tr w:rsidR="00ED2570">
        <w:trPr>
          <w:trHeight w:val="317"/>
        </w:trPr>
        <w:tc>
          <w:tcPr>
            <w:tcW w:w="2540" w:type="dxa"/>
            <w:gridSpan w:val="2"/>
            <w:tcBorders>
              <w:top w:val="nil"/>
            </w:tcBorders>
          </w:tcPr>
          <w:p w:rsidR="00ED2570" w:rsidRDefault="00ED2570">
            <w:pPr>
              <w:pStyle w:val="TableParagraph"/>
              <w:ind w:left="0"/>
              <w:rPr>
                <w:sz w:val="24"/>
              </w:rPr>
            </w:pPr>
          </w:p>
        </w:tc>
        <w:tc>
          <w:tcPr>
            <w:tcW w:w="2779" w:type="dxa"/>
            <w:gridSpan w:val="2"/>
          </w:tcPr>
          <w:p w:rsidR="00ED2570" w:rsidRDefault="00125FB7">
            <w:pPr>
              <w:pStyle w:val="TableParagraph"/>
              <w:spacing w:line="274" w:lineRule="exact"/>
              <w:rPr>
                <w:sz w:val="24"/>
              </w:rPr>
            </w:pPr>
            <w:r>
              <w:rPr>
                <w:spacing w:val="-2"/>
                <w:sz w:val="24"/>
              </w:rPr>
              <w:t>Музыка</w:t>
            </w:r>
          </w:p>
        </w:tc>
        <w:tc>
          <w:tcPr>
            <w:tcW w:w="798" w:type="dxa"/>
            <w:gridSpan w:val="2"/>
          </w:tcPr>
          <w:p w:rsidR="00ED2570" w:rsidRDefault="00125FB7">
            <w:pPr>
              <w:pStyle w:val="TableParagraph"/>
              <w:spacing w:line="274" w:lineRule="exact"/>
              <w:ind w:left="17" w:right="1"/>
              <w:jc w:val="center"/>
              <w:rPr>
                <w:sz w:val="24"/>
              </w:rPr>
            </w:pPr>
            <w:r>
              <w:rPr>
                <w:spacing w:val="-10"/>
                <w:sz w:val="24"/>
              </w:rPr>
              <w:t>1</w:t>
            </w:r>
          </w:p>
        </w:tc>
        <w:tc>
          <w:tcPr>
            <w:tcW w:w="805" w:type="dxa"/>
            <w:gridSpan w:val="2"/>
          </w:tcPr>
          <w:p w:rsidR="00ED2570" w:rsidRDefault="00125FB7">
            <w:pPr>
              <w:pStyle w:val="TableParagraph"/>
              <w:spacing w:line="274" w:lineRule="exact"/>
              <w:ind w:left="21" w:right="3"/>
              <w:jc w:val="center"/>
              <w:rPr>
                <w:sz w:val="24"/>
              </w:rPr>
            </w:pPr>
            <w:r>
              <w:rPr>
                <w:spacing w:val="-10"/>
                <w:sz w:val="24"/>
              </w:rPr>
              <w:t>1</w:t>
            </w:r>
          </w:p>
        </w:tc>
        <w:tc>
          <w:tcPr>
            <w:tcW w:w="802" w:type="dxa"/>
            <w:gridSpan w:val="2"/>
          </w:tcPr>
          <w:p w:rsidR="00ED2570" w:rsidRDefault="00125FB7">
            <w:pPr>
              <w:pStyle w:val="TableParagraph"/>
              <w:spacing w:line="274" w:lineRule="exact"/>
              <w:ind w:left="22" w:right="2"/>
              <w:jc w:val="center"/>
              <w:rPr>
                <w:sz w:val="24"/>
              </w:rPr>
            </w:pPr>
            <w:r>
              <w:rPr>
                <w:spacing w:val="-10"/>
                <w:sz w:val="24"/>
              </w:rPr>
              <w:t>1</w:t>
            </w:r>
          </w:p>
        </w:tc>
        <w:tc>
          <w:tcPr>
            <w:tcW w:w="778" w:type="dxa"/>
            <w:gridSpan w:val="2"/>
          </w:tcPr>
          <w:p w:rsidR="00ED2570" w:rsidRDefault="00125FB7">
            <w:pPr>
              <w:pStyle w:val="TableParagraph"/>
              <w:spacing w:line="274" w:lineRule="exact"/>
              <w:ind w:left="26" w:right="2"/>
              <w:jc w:val="center"/>
              <w:rPr>
                <w:sz w:val="24"/>
              </w:rPr>
            </w:pPr>
            <w:r>
              <w:rPr>
                <w:spacing w:val="-10"/>
                <w:sz w:val="24"/>
              </w:rPr>
              <w:t>1</w:t>
            </w:r>
          </w:p>
        </w:tc>
        <w:tc>
          <w:tcPr>
            <w:tcW w:w="832" w:type="dxa"/>
            <w:gridSpan w:val="2"/>
          </w:tcPr>
          <w:p w:rsidR="00ED2570" w:rsidRDefault="00125FB7">
            <w:pPr>
              <w:pStyle w:val="TableParagraph"/>
              <w:ind w:left="28" w:right="1"/>
              <w:jc w:val="center"/>
              <w:rPr>
                <w:b/>
                <w:sz w:val="24"/>
              </w:rPr>
            </w:pPr>
            <w:r>
              <w:rPr>
                <w:b/>
                <w:spacing w:val="-10"/>
                <w:sz w:val="24"/>
              </w:rPr>
              <w:t>4</w:t>
            </w:r>
          </w:p>
        </w:tc>
        <w:tc>
          <w:tcPr>
            <w:tcW w:w="112" w:type="dxa"/>
            <w:tcBorders>
              <w:bottom w:val="nil"/>
              <w:right w:val="nil"/>
            </w:tcBorders>
          </w:tcPr>
          <w:p w:rsidR="00ED2570" w:rsidRDefault="00ED2570">
            <w:pPr>
              <w:pStyle w:val="TableParagraph"/>
              <w:ind w:left="0"/>
              <w:rPr>
                <w:sz w:val="24"/>
              </w:rPr>
            </w:pPr>
          </w:p>
        </w:tc>
      </w:tr>
      <w:tr w:rsidR="00ED2570">
        <w:trPr>
          <w:trHeight w:val="317"/>
        </w:trPr>
        <w:tc>
          <w:tcPr>
            <w:tcW w:w="2540" w:type="dxa"/>
            <w:gridSpan w:val="2"/>
          </w:tcPr>
          <w:p w:rsidR="00ED2570" w:rsidRDefault="00125FB7">
            <w:pPr>
              <w:pStyle w:val="TableParagraph"/>
              <w:ind w:left="108"/>
              <w:rPr>
                <w:b/>
                <w:sz w:val="24"/>
              </w:rPr>
            </w:pPr>
            <w:r>
              <w:rPr>
                <w:b/>
                <w:spacing w:val="-2"/>
                <w:sz w:val="24"/>
              </w:rPr>
              <w:t>Технология</w:t>
            </w:r>
          </w:p>
        </w:tc>
        <w:tc>
          <w:tcPr>
            <w:tcW w:w="2779" w:type="dxa"/>
            <w:gridSpan w:val="2"/>
          </w:tcPr>
          <w:p w:rsidR="00ED2570" w:rsidRDefault="00125FB7">
            <w:pPr>
              <w:pStyle w:val="TableParagraph"/>
              <w:spacing w:line="274" w:lineRule="exact"/>
              <w:rPr>
                <w:sz w:val="24"/>
              </w:rPr>
            </w:pPr>
            <w:r>
              <w:rPr>
                <w:spacing w:val="-2"/>
                <w:sz w:val="24"/>
              </w:rPr>
              <w:t>Технология</w:t>
            </w:r>
          </w:p>
        </w:tc>
        <w:tc>
          <w:tcPr>
            <w:tcW w:w="798" w:type="dxa"/>
            <w:gridSpan w:val="2"/>
          </w:tcPr>
          <w:p w:rsidR="00ED2570" w:rsidRDefault="00125FB7">
            <w:pPr>
              <w:pStyle w:val="TableParagraph"/>
              <w:spacing w:line="274" w:lineRule="exact"/>
              <w:ind w:left="17" w:right="1"/>
              <w:jc w:val="center"/>
              <w:rPr>
                <w:sz w:val="24"/>
              </w:rPr>
            </w:pPr>
            <w:r>
              <w:rPr>
                <w:spacing w:val="-10"/>
                <w:sz w:val="24"/>
              </w:rPr>
              <w:t>1</w:t>
            </w:r>
          </w:p>
        </w:tc>
        <w:tc>
          <w:tcPr>
            <w:tcW w:w="805" w:type="dxa"/>
            <w:gridSpan w:val="2"/>
          </w:tcPr>
          <w:p w:rsidR="00ED2570" w:rsidRDefault="00125FB7">
            <w:pPr>
              <w:pStyle w:val="TableParagraph"/>
              <w:spacing w:line="274" w:lineRule="exact"/>
              <w:ind w:left="21" w:right="3"/>
              <w:jc w:val="center"/>
              <w:rPr>
                <w:sz w:val="24"/>
              </w:rPr>
            </w:pPr>
            <w:r>
              <w:rPr>
                <w:spacing w:val="-10"/>
                <w:sz w:val="24"/>
              </w:rPr>
              <w:t>1</w:t>
            </w:r>
          </w:p>
        </w:tc>
        <w:tc>
          <w:tcPr>
            <w:tcW w:w="802" w:type="dxa"/>
            <w:gridSpan w:val="2"/>
          </w:tcPr>
          <w:p w:rsidR="00ED2570" w:rsidRDefault="00125FB7">
            <w:pPr>
              <w:pStyle w:val="TableParagraph"/>
              <w:spacing w:line="274" w:lineRule="exact"/>
              <w:ind w:left="22" w:right="2"/>
              <w:jc w:val="center"/>
              <w:rPr>
                <w:sz w:val="24"/>
              </w:rPr>
            </w:pPr>
            <w:r>
              <w:rPr>
                <w:spacing w:val="-10"/>
                <w:sz w:val="24"/>
              </w:rPr>
              <w:t>1</w:t>
            </w:r>
          </w:p>
        </w:tc>
        <w:tc>
          <w:tcPr>
            <w:tcW w:w="778" w:type="dxa"/>
            <w:gridSpan w:val="2"/>
          </w:tcPr>
          <w:p w:rsidR="00ED2570" w:rsidRDefault="00125FB7">
            <w:pPr>
              <w:pStyle w:val="TableParagraph"/>
              <w:spacing w:line="274" w:lineRule="exact"/>
              <w:ind w:left="26" w:right="2"/>
              <w:jc w:val="center"/>
              <w:rPr>
                <w:sz w:val="24"/>
              </w:rPr>
            </w:pPr>
            <w:r>
              <w:rPr>
                <w:spacing w:val="-10"/>
                <w:sz w:val="24"/>
              </w:rPr>
              <w:t>1</w:t>
            </w:r>
          </w:p>
        </w:tc>
        <w:tc>
          <w:tcPr>
            <w:tcW w:w="832" w:type="dxa"/>
            <w:gridSpan w:val="2"/>
          </w:tcPr>
          <w:p w:rsidR="00ED2570" w:rsidRDefault="00125FB7">
            <w:pPr>
              <w:pStyle w:val="TableParagraph"/>
              <w:ind w:left="28" w:right="1"/>
              <w:jc w:val="center"/>
              <w:rPr>
                <w:b/>
                <w:sz w:val="24"/>
              </w:rPr>
            </w:pPr>
            <w:r>
              <w:rPr>
                <w:b/>
                <w:spacing w:val="-10"/>
                <w:sz w:val="24"/>
              </w:rPr>
              <w:t>4</w:t>
            </w:r>
          </w:p>
        </w:tc>
        <w:tc>
          <w:tcPr>
            <w:tcW w:w="112" w:type="dxa"/>
            <w:tcBorders>
              <w:top w:val="nil"/>
              <w:bottom w:val="nil"/>
              <w:right w:val="nil"/>
            </w:tcBorders>
          </w:tcPr>
          <w:p w:rsidR="00ED2570" w:rsidRDefault="00ED2570">
            <w:pPr>
              <w:pStyle w:val="TableParagraph"/>
              <w:ind w:left="0"/>
              <w:rPr>
                <w:sz w:val="24"/>
              </w:rPr>
            </w:pPr>
          </w:p>
        </w:tc>
      </w:tr>
      <w:tr w:rsidR="00ED2570">
        <w:trPr>
          <w:trHeight w:val="634"/>
        </w:trPr>
        <w:tc>
          <w:tcPr>
            <w:tcW w:w="2540" w:type="dxa"/>
            <w:gridSpan w:val="2"/>
          </w:tcPr>
          <w:p w:rsidR="00ED2570" w:rsidRDefault="00125FB7">
            <w:pPr>
              <w:pStyle w:val="TableParagraph"/>
              <w:ind w:left="108"/>
              <w:rPr>
                <w:b/>
                <w:sz w:val="24"/>
              </w:rPr>
            </w:pPr>
            <w:r>
              <w:rPr>
                <w:b/>
                <w:spacing w:val="-2"/>
                <w:sz w:val="24"/>
              </w:rPr>
              <w:t>Физическая</w:t>
            </w:r>
          </w:p>
          <w:p w:rsidR="00ED2570" w:rsidRDefault="00125FB7">
            <w:pPr>
              <w:pStyle w:val="TableParagraph"/>
              <w:spacing w:before="41"/>
              <w:ind w:left="108"/>
              <w:rPr>
                <w:b/>
                <w:sz w:val="24"/>
              </w:rPr>
            </w:pPr>
            <w:r>
              <w:rPr>
                <w:b/>
                <w:spacing w:val="-2"/>
                <w:sz w:val="24"/>
              </w:rPr>
              <w:t>культура</w:t>
            </w:r>
          </w:p>
        </w:tc>
        <w:tc>
          <w:tcPr>
            <w:tcW w:w="2779" w:type="dxa"/>
            <w:gridSpan w:val="2"/>
          </w:tcPr>
          <w:p w:rsidR="00ED2570" w:rsidRDefault="00125FB7">
            <w:pPr>
              <w:pStyle w:val="TableParagraph"/>
              <w:spacing w:before="156"/>
              <w:rPr>
                <w:sz w:val="24"/>
              </w:rPr>
            </w:pPr>
            <w:r>
              <w:rPr>
                <w:sz w:val="24"/>
              </w:rPr>
              <w:t>Физическая</w:t>
            </w:r>
            <w:r>
              <w:rPr>
                <w:spacing w:val="1"/>
                <w:sz w:val="24"/>
              </w:rPr>
              <w:t xml:space="preserve"> </w:t>
            </w:r>
            <w:r>
              <w:rPr>
                <w:spacing w:val="-2"/>
                <w:sz w:val="24"/>
              </w:rPr>
              <w:t>культура</w:t>
            </w:r>
          </w:p>
        </w:tc>
        <w:tc>
          <w:tcPr>
            <w:tcW w:w="798" w:type="dxa"/>
            <w:gridSpan w:val="2"/>
          </w:tcPr>
          <w:p w:rsidR="00ED2570" w:rsidRDefault="00125FB7">
            <w:pPr>
              <w:pStyle w:val="TableParagraph"/>
              <w:spacing w:before="156"/>
              <w:ind w:left="17" w:right="1"/>
              <w:jc w:val="center"/>
              <w:rPr>
                <w:sz w:val="24"/>
              </w:rPr>
            </w:pPr>
            <w:r>
              <w:rPr>
                <w:spacing w:val="-10"/>
                <w:sz w:val="24"/>
              </w:rPr>
              <w:t>2</w:t>
            </w:r>
          </w:p>
        </w:tc>
        <w:tc>
          <w:tcPr>
            <w:tcW w:w="805" w:type="dxa"/>
            <w:gridSpan w:val="2"/>
          </w:tcPr>
          <w:p w:rsidR="00ED2570" w:rsidRDefault="00125FB7">
            <w:pPr>
              <w:pStyle w:val="TableParagraph"/>
              <w:spacing w:before="156"/>
              <w:ind w:left="21" w:right="3"/>
              <w:jc w:val="center"/>
              <w:rPr>
                <w:sz w:val="24"/>
              </w:rPr>
            </w:pPr>
            <w:r>
              <w:rPr>
                <w:spacing w:val="-10"/>
                <w:sz w:val="24"/>
              </w:rPr>
              <w:t>2</w:t>
            </w:r>
          </w:p>
        </w:tc>
        <w:tc>
          <w:tcPr>
            <w:tcW w:w="802" w:type="dxa"/>
            <w:gridSpan w:val="2"/>
          </w:tcPr>
          <w:p w:rsidR="00ED2570" w:rsidRDefault="00125FB7">
            <w:pPr>
              <w:pStyle w:val="TableParagraph"/>
              <w:spacing w:before="156"/>
              <w:ind w:left="22" w:right="2"/>
              <w:jc w:val="center"/>
              <w:rPr>
                <w:sz w:val="24"/>
              </w:rPr>
            </w:pPr>
            <w:r>
              <w:rPr>
                <w:spacing w:val="-10"/>
                <w:sz w:val="24"/>
              </w:rPr>
              <w:t>2</w:t>
            </w:r>
          </w:p>
        </w:tc>
        <w:tc>
          <w:tcPr>
            <w:tcW w:w="778" w:type="dxa"/>
            <w:gridSpan w:val="2"/>
          </w:tcPr>
          <w:p w:rsidR="00ED2570" w:rsidRDefault="00125FB7">
            <w:pPr>
              <w:pStyle w:val="TableParagraph"/>
              <w:spacing w:before="156"/>
              <w:ind w:left="26" w:right="2"/>
              <w:jc w:val="center"/>
              <w:rPr>
                <w:sz w:val="24"/>
              </w:rPr>
            </w:pPr>
            <w:r>
              <w:rPr>
                <w:spacing w:val="-10"/>
                <w:sz w:val="24"/>
              </w:rPr>
              <w:t>2</w:t>
            </w:r>
          </w:p>
        </w:tc>
        <w:tc>
          <w:tcPr>
            <w:tcW w:w="832" w:type="dxa"/>
            <w:gridSpan w:val="2"/>
          </w:tcPr>
          <w:p w:rsidR="00ED2570" w:rsidRDefault="00125FB7">
            <w:pPr>
              <w:pStyle w:val="TableParagraph"/>
              <w:spacing w:before="158"/>
              <w:ind w:left="28" w:right="1"/>
              <w:jc w:val="center"/>
              <w:rPr>
                <w:b/>
                <w:sz w:val="24"/>
              </w:rPr>
            </w:pPr>
            <w:r>
              <w:rPr>
                <w:b/>
                <w:spacing w:val="-10"/>
                <w:sz w:val="24"/>
              </w:rPr>
              <w:t>8</w:t>
            </w:r>
          </w:p>
        </w:tc>
        <w:tc>
          <w:tcPr>
            <w:tcW w:w="112" w:type="dxa"/>
            <w:tcBorders>
              <w:top w:val="nil"/>
              <w:bottom w:val="nil"/>
              <w:right w:val="nil"/>
            </w:tcBorders>
          </w:tcPr>
          <w:p w:rsidR="00ED2570" w:rsidRDefault="00ED2570">
            <w:pPr>
              <w:pStyle w:val="TableParagraph"/>
              <w:ind w:left="0"/>
              <w:rPr>
                <w:sz w:val="24"/>
              </w:rPr>
            </w:pPr>
          </w:p>
        </w:tc>
      </w:tr>
      <w:tr w:rsidR="00ED2570">
        <w:trPr>
          <w:trHeight w:val="317"/>
        </w:trPr>
        <w:tc>
          <w:tcPr>
            <w:tcW w:w="5319" w:type="dxa"/>
            <w:gridSpan w:val="4"/>
            <w:shd w:val="clear" w:color="auto" w:fill="BEBEBE"/>
          </w:tcPr>
          <w:p w:rsidR="00ED2570" w:rsidRDefault="00125FB7">
            <w:pPr>
              <w:pStyle w:val="TableParagraph"/>
              <w:ind w:left="108"/>
              <w:rPr>
                <w:b/>
                <w:sz w:val="24"/>
              </w:rPr>
            </w:pPr>
            <w:r>
              <w:rPr>
                <w:b/>
                <w:spacing w:val="-2"/>
                <w:sz w:val="24"/>
              </w:rPr>
              <w:t>Итого:</w:t>
            </w:r>
          </w:p>
        </w:tc>
        <w:tc>
          <w:tcPr>
            <w:tcW w:w="798" w:type="dxa"/>
            <w:gridSpan w:val="2"/>
            <w:shd w:val="clear" w:color="auto" w:fill="BEBEBE"/>
          </w:tcPr>
          <w:p w:rsidR="00ED2570" w:rsidRDefault="00125FB7">
            <w:pPr>
              <w:pStyle w:val="TableParagraph"/>
              <w:ind w:left="17" w:right="1"/>
              <w:jc w:val="center"/>
              <w:rPr>
                <w:b/>
                <w:sz w:val="24"/>
              </w:rPr>
            </w:pPr>
            <w:r>
              <w:rPr>
                <w:b/>
                <w:spacing w:val="-5"/>
                <w:sz w:val="24"/>
              </w:rPr>
              <w:t>20</w:t>
            </w:r>
          </w:p>
        </w:tc>
        <w:tc>
          <w:tcPr>
            <w:tcW w:w="805" w:type="dxa"/>
            <w:gridSpan w:val="2"/>
            <w:shd w:val="clear" w:color="auto" w:fill="BEBEBE"/>
          </w:tcPr>
          <w:p w:rsidR="00ED2570" w:rsidRDefault="00125FB7">
            <w:pPr>
              <w:pStyle w:val="TableParagraph"/>
              <w:ind w:left="21" w:right="3"/>
              <w:jc w:val="center"/>
              <w:rPr>
                <w:b/>
                <w:sz w:val="24"/>
              </w:rPr>
            </w:pPr>
            <w:r>
              <w:rPr>
                <w:b/>
                <w:spacing w:val="-5"/>
                <w:sz w:val="24"/>
              </w:rPr>
              <w:t>22</w:t>
            </w:r>
          </w:p>
        </w:tc>
        <w:tc>
          <w:tcPr>
            <w:tcW w:w="802" w:type="dxa"/>
            <w:gridSpan w:val="2"/>
            <w:shd w:val="clear" w:color="auto" w:fill="BEBEBE"/>
          </w:tcPr>
          <w:p w:rsidR="00ED2570" w:rsidRDefault="00125FB7">
            <w:pPr>
              <w:pStyle w:val="TableParagraph"/>
              <w:ind w:left="22" w:right="2"/>
              <w:jc w:val="center"/>
              <w:rPr>
                <w:b/>
                <w:sz w:val="24"/>
              </w:rPr>
            </w:pPr>
            <w:r>
              <w:rPr>
                <w:b/>
                <w:spacing w:val="-5"/>
                <w:sz w:val="24"/>
              </w:rPr>
              <w:t>22</w:t>
            </w:r>
          </w:p>
        </w:tc>
        <w:tc>
          <w:tcPr>
            <w:tcW w:w="778" w:type="dxa"/>
            <w:gridSpan w:val="2"/>
            <w:shd w:val="clear" w:color="auto" w:fill="BEBEBE"/>
          </w:tcPr>
          <w:p w:rsidR="00ED2570" w:rsidRDefault="00125FB7">
            <w:pPr>
              <w:pStyle w:val="TableParagraph"/>
              <w:ind w:left="276"/>
              <w:rPr>
                <w:b/>
                <w:sz w:val="24"/>
              </w:rPr>
            </w:pPr>
            <w:r>
              <w:rPr>
                <w:b/>
                <w:spacing w:val="-5"/>
                <w:sz w:val="24"/>
              </w:rPr>
              <w:t>23</w:t>
            </w:r>
          </w:p>
        </w:tc>
        <w:tc>
          <w:tcPr>
            <w:tcW w:w="832" w:type="dxa"/>
            <w:gridSpan w:val="2"/>
            <w:shd w:val="clear" w:color="auto" w:fill="BEBEBE"/>
          </w:tcPr>
          <w:p w:rsidR="00ED2570" w:rsidRDefault="00125FB7">
            <w:pPr>
              <w:pStyle w:val="TableParagraph"/>
              <w:ind w:left="28" w:right="1"/>
              <w:jc w:val="center"/>
              <w:rPr>
                <w:b/>
                <w:sz w:val="24"/>
              </w:rPr>
            </w:pPr>
            <w:r>
              <w:rPr>
                <w:b/>
                <w:spacing w:val="-5"/>
                <w:sz w:val="24"/>
              </w:rPr>
              <w:t>87</w:t>
            </w:r>
          </w:p>
        </w:tc>
        <w:tc>
          <w:tcPr>
            <w:tcW w:w="112" w:type="dxa"/>
            <w:tcBorders>
              <w:top w:val="nil"/>
              <w:bottom w:val="nil"/>
              <w:right w:val="nil"/>
            </w:tcBorders>
          </w:tcPr>
          <w:p w:rsidR="00ED2570" w:rsidRDefault="00ED2570">
            <w:pPr>
              <w:pStyle w:val="TableParagraph"/>
              <w:ind w:left="0"/>
              <w:rPr>
                <w:sz w:val="24"/>
              </w:rPr>
            </w:pPr>
          </w:p>
        </w:tc>
      </w:tr>
      <w:tr w:rsidR="00ED2570">
        <w:trPr>
          <w:trHeight w:val="634"/>
        </w:trPr>
        <w:tc>
          <w:tcPr>
            <w:tcW w:w="5319" w:type="dxa"/>
            <w:gridSpan w:val="4"/>
            <w:shd w:val="clear" w:color="auto" w:fill="BEBEBE"/>
          </w:tcPr>
          <w:p w:rsidR="00ED2570" w:rsidRDefault="00125FB7">
            <w:pPr>
              <w:pStyle w:val="TableParagraph"/>
              <w:ind w:left="108"/>
              <w:rPr>
                <w:b/>
                <w:i/>
                <w:sz w:val="24"/>
              </w:rPr>
            </w:pPr>
            <w:r>
              <w:rPr>
                <w:b/>
                <w:i/>
                <w:sz w:val="24"/>
              </w:rPr>
              <w:t>Часть,</w:t>
            </w:r>
            <w:r>
              <w:rPr>
                <w:b/>
                <w:i/>
                <w:spacing w:val="-13"/>
                <w:sz w:val="24"/>
              </w:rPr>
              <w:t xml:space="preserve"> </w:t>
            </w:r>
            <w:r>
              <w:rPr>
                <w:b/>
                <w:i/>
                <w:sz w:val="24"/>
              </w:rPr>
              <w:t>формируемая</w:t>
            </w:r>
            <w:r>
              <w:rPr>
                <w:b/>
                <w:i/>
                <w:spacing w:val="-13"/>
                <w:sz w:val="24"/>
              </w:rPr>
              <w:t xml:space="preserve"> </w:t>
            </w:r>
            <w:r>
              <w:rPr>
                <w:b/>
                <w:i/>
                <w:spacing w:val="-2"/>
                <w:sz w:val="24"/>
              </w:rPr>
              <w:t>участниками</w:t>
            </w:r>
          </w:p>
          <w:p w:rsidR="00ED2570" w:rsidRDefault="00125FB7">
            <w:pPr>
              <w:pStyle w:val="TableParagraph"/>
              <w:spacing w:before="42"/>
              <w:ind w:left="108"/>
              <w:rPr>
                <w:b/>
                <w:i/>
                <w:sz w:val="24"/>
              </w:rPr>
            </w:pPr>
            <w:r>
              <w:rPr>
                <w:b/>
                <w:i/>
                <w:spacing w:val="-2"/>
                <w:sz w:val="24"/>
              </w:rPr>
              <w:t>образовательных</w:t>
            </w:r>
            <w:r>
              <w:rPr>
                <w:b/>
                <w:i/>
                <w:spacing w:val="10"/>
                <w:sz w:val="24"/>
              </w:rPr>
              <w:t xml:space="preserve"> </w:t>
            </w:r>
            <w:r>
              <w:rPr>
                <w:b/>
                <w:i/>
                <w:spacing w:val="-2"/>
                <w:sz w:val="24"/>
              </w:rPr>
              <w:t>отношений</w:t>
            </w:r>
          </w:p>
        </w:tc>
        <w:tc>
          <w:tcPr>
            <w:tcW w:w="798" w:type="dxa"/>
            <w:gridSpan w:val="2"/>
          </w:tcPr>
          <w:p w:rsidR="00ED2570" w:rsidRDefault="00125FB7">
            <w:pPr>
              <w:pStyle w:val="TableParagraph"/>
              <w:spacing w:before="156"/>
              <w:ind w:left="17" w:right="1"/>
              <w:jc w:val="center"/>
              <w:rPr>
                <w:sz w:val="24"/>
              </w:rPr>
            </w:pPr>
            <w:r>
              <w:rPr>
                <w:spacing w:val="-10"/>
                <w:sz w:val="24"/>
              </w:rPr>
              <w:t>1</w:t>
            </w:r>
          </w:p>
        </w:tc>
        <w:tc>
          <w:tcPr>
            <w:tcW w:w="805" w:type="dxa"/>
            <w:gridSpan w:val="2"/>
          </w:tcPr>
          <w:p w:rsidR="00ED2570" w:rsidRDefault="00125FB7">
            <w:pPr>
              <w:pStyle w:val="TableParagraph"/>
              <w:spacing w:before="156"/>
              <w:ind w:left="21" w:right="3"/>
              <w:jc w:val="center"/>
              <w:rPr>
                <w:sz w:val="24"/>
              </w:rPr>
            </w:pPr>
            <w:r>
              <w:rPr>
                <w:spacing w:val="-10"/>
                <w:sz w:val="24"/>
              </w:rPr>
              <w:t>1</w:t>
            </w:r>
          </w:p>
        </w:tc>
        <w:tc>
          <w:tcPr>
            <w:tcW w:w="802" w:type="dxa"/>
            <w:gridSpan w:val="2"/>
          </w:tcPr>
          <w:p w:rsidR="00ED2570" w:rsidRDefault="00125FB7">
            <w:pPr>
              <w:pStyle w:val="TableParagraph"/>
              <w:spacing w:before="156"/>
              <w:ind w:left="22" w:right="2"/>
              <w:jc w:val="center"/>
              <w:rPr>
                <w:sz w:val="24"/>
              </w:rPr>
            </w:pPr>
            <w:r>
              <w:rPr>
                <w:spacing w:val="-10"/>
                <w:sz w:val="24"/>
              </w:rPr>
              <w:t>1</w:t>
            </w:r>
          </w:p>
        </w:tc>
        <w:tc>
          <w:tcPr>
            <w:tcW w:w="778" w:type="dxa"/>
            <w:gridSpan w:val="2"/>
          </w:tcPr>
          <w:p w:rsidR="00ED2570" w:rsidRDefault="00125FB7">
            <w:pPr>
              <w:pStyle w:val="TableParagraph"/>
              <w:spacing w:before="156"/>
              <w:ind w:left="26" w:right="4"/>
              <w:jc w:val="center"/>
              <w:rPr>
                <w:sz w:val="24"/>
              </w:rPr>
            </w:pPr>
            <w:r>
              <w:rPr>
                <w:spacing w:val="-10"/>
                <w:sz w:val="24"/>
              </w:rPr>
              <w:t>-</w:t>
            </w:r>
          </w:p>
        </w:tc>
        <w:tc>
          <w:tcPr>
            <w:tcW w:w="832" w:type="dxa"/>
            <w:gridSpan w:val="2"/>
          </w:tcPr>
          <w:p w:rsidR="00ED2570" w:rsidRDefault="00125FB7">
            <w:pPr>
              <w:pStyle w:val="TableParagraph"/>
              <w:spacing w:before="159"/>
              <w:ind w:left="28" w:right="1"/>
              <w:jc w:val="center"/>
              <w:rPr>
                <w:b/>
                <w:sz w:val="24"/>
              </w:rPr>
            </w:pPr>
            <w:r>
              <w:rPr>
                <w:b/>
                <w:spacing w:val="-10"/>
                <w:sz w:val="24"/>
              </w:rPr>
              <w:t>3</w:t>
            </w:r>
          </w:p>
        </w:tc>
        <w:tc>
          <w:tcPr>
            <w:tcW w:w="112" w:type="dxa"/>
            <w:tcBorders>
              <w:top w:val="nil"/>
              <w:bottom w:val="nil"/>
              <w:right w:val="nil"/>
            </w:tcBorders>
          </w:tcPr>
          <w:p w:rsidR="00ED2570" w:rsidRDefault="00ED2570">
            <w:pPr>
              <w:pStyle w:val="TableParagraph"/>
              <w:ind w:left="0"/>
              <w:rPr>
                <w:sz w:val="24"/>
              </w:rPr>
            </w:pPr>
          </w:p>
        </w:tc>
      </w:tr>
      <w:tr w:rsidR="00ED2570">
        <w:trPr>
          <w:trHeight w:val="634"/>
        </w:trPr>
        <w:tc>
          <w:tcPr>
            <w:tcW w:w="5319" w:type="dxa"/>
            <w:gridSpan w:val="4"/>
            <w:tcBorders>
              <w:bottom w:val="single" w:sz="18" w:space="0" w:color="000000"/>
            </w:tcBorders>
            <w:shd w:val="clear" w:color="auto" w:fill="BEBEBE"/>
          </w:tcPr>
          <w:p w:rsidR="00ED2570" w:rsidRDefault="00125FB7">
            <w:pPr>
              <w:pStyle w:val="TableParagraph"/>
              <w:ind w:left="108"/>
              <w:rPr>
                <w:b/>
                <w:sz w:val="24"/>
              </w:rPr>
            </w:pPr>
            <w:r>
              <w:rPr>
                <w:b/>
                <w:sz w:val="24"/>
              </w:rPr>
              <w:t>Максимально</w:t>
            </w:r>
            <w:r>
              <w:rPr>
                <w:b/>
                <w:spacing w:val="-10"/>
                <w:sz w:val="24"/>
              </w:rPr>
              <w:t xml:space="preserve"> </w:t>
            </w:r>
            <w:r>
              <w:rPr>
                <w:b/>
                <w:sz w:val="24"/>
              </w:rPr>
              <w:t>допустимая</w:t>
            </w:r>
            <w:r>
              <w:rPr>
                <w:b/>
                <w:spacing w:val="-9"/>
                <w:sz w:val="24"/>
              </w:rPr>
              <w:t xml:space="preserve"> </w:t>
            </w:r>
            <w:r>
              <w:rPr>
                <w:b/>
                <w:sz w:val="24"/>
              </w:rPr>
              <w:t>недельная</w:t>
            </w:r>
            <w:r>
              <w:rPr>
                <w:b/>
                <w:spacing w:val="-9"/>
                <w:sz w:val="24"/>
              </w:rPr>
              <w:t xml:space="preserve"> </w:t>
            </w:r>
            <w:r>
              <w:rPr>
                <w:b/>
                <w:spacing w:val="-2"/>
                <w:sz w:val="24"/>
              </w:rPr>
              <w:t>нагрузка</w:t>
            </w:r>
          </w:p>
          <w:p w:rsidR="00ED2570" w:rsidRDefault="00125FB7">
            <w:pPr>
              <w:pStyle w:val="TableParagraph"/>
              <w:spacing w:before="39"/>
              <w:ind w:left="108"/>
              <w:rPr>
                <w:sz w:val="24"/>
              </w:rPr>
            </w:pPr>
            <w:r>
              <w:rPr>
                <w:sz w:val="24"/>
              </w:rPr>
              <w:t>(при</w:t>
            </w:r>
            <w:r>
              <w:rPr>
                <w:spacing w:val="-5"/>
                <w:sz w:val="24"/>
              </w:rPr>
              <w:t xml:space="preserve"> </w:t>
            </w:r>
            <w:r>
              <w:rPr>
                <w:sz w:val="24"/>
              </w:rPr>
              <w:t>5-дневной</w:t>
            </w:r>
            <w:r>
              <w:rPr>
                <w:spacing w:val="-5"/>
                <w:sz w:val="24"/>
              </w:rPr>
              <w:t xml:space="preserve"> </w:t>
            </w:r>
            <w:r>
              <w:rPr>
                <w:sz w:val="24"/>
              </w:rPr>
              <w:t>учебной</w:t>
            </w:r>
            <w:r>
              <w:rPr>
                <w:spacing w:val="-4"/>
                <w:sz w:val="24"/>
              </w:rPr>
              <w:t xml:space="preserve"> </w:t>
            </w:r>
            <w:r>
              <w:rPr>
                <w:spacing w:val="-2"/>
                <w:sz w:val="24"/>
              </w:rPr>
              <w:t>неделе)</w:t>
            </w:r>
          </w:p>
        </w:tc>
        <w:tc>
          <w:tcPr>
            <w:tcW w:w="798" w:type="dxa"/>
            <w:gridSpan w:val="2"/>
            <w:tcBorders>
              <w:bottom w:val="single" w:sz="18" w:space="0" w:color="000000"/>
            </w:tcBorders>
            <w:shd w:val="clear" w:color="auto" w:fill="BEBEBE"/>
          </w:tcPr>
          <w:p w:rsidR="00ED2570" w:rsidRDefault="00125FB7">
            <w:pPr>
              <w:pStyle w:val="TableParagraph"/>
              <w:spacing w:before="159"/>
              <w:ind w:left="17" w:right="1"/>
              <w:jc w:val="center"/>
              <w:rPr>
                <w:b/>
                <w:sz w:val="24"/>
              </w:rPr>
            </w:pPr>
            <w:r>
              <w:rPr>
                <w:b/>
                <w:spacing w:val="-5"/>
                <w:sz w:val="24"/>
              </w:rPr>
              <w:t>21</w:t>
            </w:r>
          </w:p>
        </w:tc>
        <w:tc>
          <w:tcPr>
            <w:tcW w:w="805" w:type="dxa"/>
            <w:gridSpan w:val="2"/>
            <w:tcBorders>
              <w:bottom w:val="single" w:sz="18" w:space="0" w:color="000000"/>
            </w:tcBorders>
            <w:shd w:val="clear" w:color="auto" w:fill="BEBEBE"/>
          </w:tcPr>
          <w:p w:rsidR="00ED2570" w:rsidRDefault="00125FB7">
            <w:pPr>
              <w:pStyle w:val="TableParagraph"/>
              <w:spacing w:before="159"/>
              <w:ind w:left="21" w:right="3"/>
              <w:jc w:val="center"/>
              <w:rPr>
                <w:b/>
                <w:sz w:val="24"/>
              </w:rPr>
            </w:pPr>
            <w:r>
              <w:rPr>
                <w:b/>
                <w:spacing w:val="-5"/>
                <w:sz w:val="24"/>
              </w:rPr>
              <w:t>23</w:t>
            </w:r>
          </w:p>
        </w:tc>
        <w:tc>
          <w:tcPr>
            <w:tcW w:w="802" w:type="dxa"/>
            <w:gridSpan w:val="2"/>
            <w:tcBorders>
              <w:bottom w:val="single" w:sz="18" w:space="0" w:color="000000"/>
            </w:tcBorders>
            <w:shd w:val="clear" w:color="auto" w:fill="BEBEBE"/>
          </w:tcPr>
          <w:p w:rsidR="00ED2570" w:rsidRDefault="00125FB7">
            <w:pPr>
              <w:pStyle w:val="TableParagraph"/>
              <w:spacing w:before="159"/>
              <w:ind w:left="22" w:right="2"/>
              <w:jc w:val="center"/>
              <w:rPr>
                <w:b/>
                <w:sz w:val="24"/>
              </w:rPr>
            </w:pPr>
            <w:r>
              <w:rPr>
                <w:b/>
                <w:spacing w:val="-5"/>
                <w:sz w:val="24"/>
              </w:rPr>
              <w:t>23</w:t>
            </w:r>
          </w:p>
        </w:tc>
        <w:tc>
          <w:tcPr>
            <w:tcW w:w="778" w:type="dxa"/>
            <w:gridSpan w:val="2"/>
            <w:tcBorders>
              <w:bottom w:val="single" w:sz="18" w:space="0" w:color="000000"/>
            </w:tcBorders>
            <w:shd w:val="clear" w:color="auto" w:fill="BEBEBE"/>
          </w:tcPr>
          <w:p w:rsidR="00ED2570" w:rsidRDefault="00125FB7">
            <w:pPr>
              <w:pStyle w:val="TableParagraph"/>
              <w:spacing w:before="159"/>
              <w:ind w:left="276"/>
              <w:rPr>
                <w:b/>
                <w:sz w:val="24"/>
              </w:rPr>
            </w:pPr>
            <w:r>
              <w:rPr>
                <w:b/>
                <w:spacing w:val="-5"/>
                <w:sz w:val="24"/>
              </w:rPr>
              <w:t>23</w:t>
            </w:r>
          </w:p>
        </w:tc>
        <w:tc>
          <w:tcPr>
            <w:tcW w:w="832" w:type="dxa"/>
            <w:gridSpan w:val="2"/>
            <w:tcBorders>
              <w:bottom w:val="single" w:sz="18" w:space="0" w:color="000000"/>
            </w:tcBorders>
            <w:shd w:val="clear" w:color="auto" w:fill="BEBEBE"/>
          </w:tcPr>
          <w:p w:rsidR="00ED2570" w:rsidRDefault="00125FB7">
            <w:pPr>
              <w:pStyle w:val="TableParagraph"/>
              <w:spacing w:before="159"/>
              <w:ind w:left="28" w:right="1"/>
              <w:jc w:val="center"/>
              <w:rPr>
                <w:b/>
                <w:sz w:val="24"/>
              </w:rPr>
            </w:pPr>
            <w:r>
              <w:rPr>
                <w:b/>
                <w:spacing w:val="-5"/>
                <w:sz w:val="24"/>
              </w:rPr>
              <w:t>90</w:t>
            </w:r>
          </w:p>
        </w:tc>
        <w:tc>
          <w:tcPr>
            <w:tcW w:w="112" w:type="dxa"/>
            <w:tcBorders>
              <w:top w:val="nil"/>
              <w:bottom w:val="nil"/>
              <w:right w:val="nil"/>
            </w:tcBorders>
          </w:tcPr>
          <w:p w:rsidR="00ED2570" w:rsidRDefault="00ED2570">
            <w:pPr>
              <w:pStyle w:val="TableParagraph"/>
              <w:ind w:left="0"/>
              <w:rPr>
                <w:sz w:val="24"/>
              </w:rPr>
            </w:pP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1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322"/>
        <w:gridCol w:w="800"/>
        <w:gridCol w:w="808"/>
        <w:gridCol w:w="805"/>
        <w:gridCol w:w="781"/>
        <w:gridCol w:w="835"/>
      </w:tblGrid>
      <w:tr w:rsidR="00ED2570">
        <w:trPr>
          <w:trHeight w:val="634"/>
        </w:trPr>
        <w:tc>
          <w:tcPr>
            <w:tcW w:w="5322"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line="274" w:lineRule="exact"/>
              <w:ind w:left="108"/>
              <w:rPr>
                <w:sz w:val="24"/>
              </w:rPr>
            </w:pPr>
            <w:r>
              <w:rPr>
                <w:b/>
                <w:sz w:val="24"/>
              </w:rPr>
              <w:lastRenderedPageBreak/>
              <w:t>Внеурочная</w:t>
            </w:r>
            <w:r>
              <w:rPr>
                <w:b/>
                <w:spacing w:val="-11"/>
                <w:sz w:val="24"/>
              </w:rPr>
              <w:t xml:space="preserve"> </w:t>
            </w:r>
            <w:r>
              <w:rPr>
                <w:b/>
                <w:sz w:val="24"/>
              </w:rPr>
              <w:t>деятельность</w:t>
            </w:r>
            <w:r>
              <w:rPr>
                <w:b/>
                <w:spacing w:val="-11"/>
                <w:sz w:val="24"/>
              </w:rPr>
              <w:t xml:space="preserve"> </w:t>
            </w:r>
            <w:r>
              <w:rPr>
                <w:spacing w:val="-2"/>
                <w:sz w:val="24"/>
              </w:rPr>
              <w:t>(включая</w:t>
            </w:r>
          </w:p>
          <w:p w:rsidR="00ED2570" w:rsidRDefault="00125FB7">
            <w:pPr>
              <w:pStyle w:val="TableParagraph"/>
              <w:spacing w:before="42"/>
              <w:ind w:left="108"/>
              <w:rPr>
                <w:sz w:val="24"/>
              </w:rPr>
            </w:pPr>
            <w:r>
              <w:rPr>
                <w:spacing w:val="-2"/>
                <w:sz w:val="24"/>
              </w:rPr>
              <w:t>коррекционно-развивающую</w:t>
            </w:r>
            <w:r>
              <w:rPr>
                <w:spacing w:val="23"/>
                <w:sz w:val="24"/>
              </w:rPr>
              <w:t xml:space="preserve"> </w:t>
            </w:r>
            <w:r>
              <w:rPr>
                <w:spacing w:val="-2"/>
                <w:sz w:val="24"/>
              </w:rPr>
              <w:t>работу)</w:t>
            </w:r>
          </w:p>
        </w:tc>
        <w:tc>
          <w:tcPr>
            <w:tcW w:w="800"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before="159"/>
              <w:ind w:left="8"/>
              <w:jc w:val="center"/>
              <w:rPr>
                <w:b/>
                <w:sz w:val="24"/>
              </w:rPr>
            </w:pPr>
            <w:r>
              <w:rPr>
                <w:b/>
                <w:spacing w:val="-5"/>
                <w:sz w:val="24"/>
              </w:rPr>
              <w:t>10</w:t>
            </w:r>
          </w:p>
        </w:tc>
        <w:tc>
          <w:tcPr>
            <w:tcW w:w="808"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before="159"/>
              <w:ind w:left="5"/>
              <w:jc w:val="center"/>
              <w:rPr>
                <w:b/>
                <w:sz w:val="24"/>
              </w:rPr>
            </w:pPr>
            <w:r>
              <w:rPr>
                <w:b/>
                <w:spacing w:val="-5"/>
                <w:sz w:val="24"/>
              </w:rPr>
              <w:t>10</w:t>
            </w:r>
          </w:p>
        </w:tc>
        <w:tc>
          <w:tcPr>
            <w:tcW w:w="805"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before="159"/>
              <w:ind w:left="21" w:right="20"/>
              <w:jc w:val="center"/>
              <w:rPr>
                <w:b/>
                <w:sz w:val="24"/>
              </w:rPr>
            </w:pPr>
            <w:r>
              <w:rPr>
                <w:b/>
                <w:spacing w:val="-5"/>
                <w:sz w:val="24"/>
              </w:rPr>
              <w:t>10</w:t>
            </w:r>
          </w:p>
        </w:tc>
        <w:tc>
          <w:tcPr>
            <w:tcW w:w="781"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before="159"/>
              <w:ind w:left="0"/>
              <w:jc w:val="center"/>
              <w:rPr>
                <w:b/>
                <w:sz w:val="24"/>
              </w:rPr>
            </w:pPr>
            <w:r>
              <w:rPr>
                <w:b/>
                <w:spacing w:val="-5"/>
                <w:sz w:val="24"/>
              </w:rPr>
              <w:t>10</w:t>
            </w:r>
          </w:p>
        </w:tc>
        <w:tc>
          <w:tcPr>
            <w:tcW w:w="835" w:type="dxa"/>
            <w:tcBorders>
              <w:left w:val="single" w:sz="4" w:space="0" w:color="000000"/>
              <w:bottom w:val="single" w:sz="4" w:space="0" w:color="000000"/>
              <w:right w:val="single" w:sz="4" w:space="0" w:color="000000"/>
            </w:tcBorders>
            <w:shd w:val="clear" w:color="auto" w:fill="BEBEBE"/>
          </w:tcPr>
          <w:p w:rsidR="00ED2570" w:rsidRDefault="00125FB7">
            <w:pPr>
              <w:pStyle w:val="TableParagraph"/>
              <w:spacing w:before="159"/>
              <w:ind w:left="0" w:right="1"/>
              <w:jc w:val="center"/>
              <w:rPr>
                <w:b/>
                <w:sz w:val="24"/>
              </w:rPr>
            </w:pPr>
            <w:r>
              <w:rPr>
                <w:b/>
                <w:spacing w:val="-5"/>
                <w:sz w:val="24"/>
              </w:rPr>
              <w:t>40</w:t>
            </w:r>
          </w:p>
        </w:tc>
      </w:tr>
      <w:tr w:rsidR="00ED2570">
        <w:trPr>
          <w:trHeight w:val="317"/>
        </w:trPr>
        <w:tc>
          <w:tcPr>
            <w:tcW w:w="5322"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before="1"/>
              <w:ind w:left="108"/>
              <w:rPr>
                <w:b/>
                <w:sz w:val="24"/>
              </w:rPr>
            </w:pPr>
            <w:r>
              <w:rPr>
                <w:b/>
                <w:spacing w:val="-2"/>
                <w:sz w:val="24"/>
              </w:rPr>
              <w:t>Коррекционно-развивающие</w:t>
            </w:r>
            <w:r>
              <w:rPr>
                <w:b/>
                <w:spacing w:val="23"/>
                <w:sz w:val="24"/>
              </w:rPr>
              <w:t xml:space="preserve"> </w:t>
            </w:r>
            <w:r>
              <w:rPr>
                <w:b/>
                <w:spacing w:val="-2"/>
                <w:sz w:val="24"/>
              </w:rPr>
              <w:t>занятия</w:t>
            </w:r>
          </w:p>
        </w:tc>
        <w:tc>
          <w:tcPr>
            <w:tcW w:w="800"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8"/>
              <w:jc w:val="center"/>
              <w:rPr>
                <w:sz w:val="24"/>
              </w:rPr>
            </w:pPr>
            <w:r>
              <w:rPr>
                <w:spacing w:val="-10"/>
                <w:sz w:val="24"/>
              </w:rPr>
              <w:t>7</w:t>
            </w:r>
          </w:p>
        </w:tc>
        <w:tc>
          <w:tcPr>
            <w:tcW w:w="808"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5"/>
              <w:jc w:val="center"/>
              <w:rPr>
                <w:sz w:val="24"/>
              </w:rPr>
            </w:pPr>
            <w:r>
              <w:rPr>
                <w:spacing w:val="-10"/>
                <w:sz w:val="24"/>
              </w:rPr>
              <w:t>7</w:t>
            </w:r>
          </w:p>
        </w:tc>
        <w:tc>
          <w:tcPr>
            <w:tcW w:w="805"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21" w:right="20"/>
              <w:jc w:val="center"/>
              <w:rPr>
                <w:sz w:val="24"/>
              </w:rPr>
            </w:pPr>
            <w:r>
              <w:rPr>
                <w:spacing w:val="-10"/>
                <w:sz w:val="24"/>
              </w:rPr>
              <w:t>7</w:t>
            </w:r>
          </w:p>
        </w:tc>
        <w:tc>
          <w:tcPr>
            <w:tcW w:w="781"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0"/>
              <w:jc w:val="center"/>
              <w:rPr>
                <w:sz w:val="24"/>
              </w:rPr>
            </w:pPr>
            <w:r>
              <w:rPr>
                <w:spacing w:val="-10"/>
                <w:sz w:val="24"/>
              </w:rPr>
              <w:t>7</w:t>
            </w:r>
          </w:p>
        </w:tc>
        <w:tc>
          <w:tcPr>
            <w:tcW w:w="835"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before="1"/>
              <w:ind w:left="0" w:right="1"/>
              <w:jc w:val="center"/>
              <w:rPr>
                <w:b/>
                <w:sz w:val="24"/>
              </w:rPr>
            </w:pPr>
            <w:r>
              <w:rPr>
                <w:b/>
                <w:spacing w:val="-5"/>
                <w:sz w:val="24"/>
              </w:rPr>
              <w:t>28</w:t>
            </w:r>
          </w:p>
        </w:tc>
      </w:tr>
      <w:tr w:rsidR="00ED2570">
        <w:trPr>
          <w:trHeight w:val="317"/>
        </w:trPr>
        <w:tc>
          <w:tcPr>
            <w:tcW w:w="5322"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before="1"/>
              <w:ind w:left="108"/>
              <w:rPr>
                <w:b/>
                <w:sz w:val="24"/>
              </w:rPr>
            </w:pPr>
            <w:r>
              <w:rPr>
                <w:b/>
                <w:sz w:val="24"/>
              </w:rPr>
              <w:t>Другие</w:t>
            </w:r>
            <w:r>
              <w:rPr>
                <w:b/>
                <w:spacing w:val="-10"/>
                <w:sz w:val="24"/>
              </w:rPr>
              <w:t xml:space="preserve"> </w:t>
            </w:r>
            <w:r>
              <w:rPr>
                <w:b/>
                <w:sz w:val="24"/>
              </w:rPr>
              <w:t>направления</w:t>
            </w:r>
            <w:r>
              <w:rPr>
                <w:b/>
                <w:spacing w:val="-11"/>
                <w:sz w:val="24"/>
              </w:rPr>
              <w:t xml:space="preserve"> </w:t>
            </w:r>
            <w:r>
              <w:rPr>
                <w:b/>
                <w:sz w:val="24"/>
              </w:rPr>
              <w:t>внеурочной</w:t>
            </w:r>
            <w:r>
              <w:rPr>
                <w:b/>
                <w:spacing w:val="-10"/>
                <w:sz w:val="24"/>
              </w:rPr>
              <w:t xml:space="preserve"> </w:t>
            </w:r>
            <w:r>
              <w:rPr>
                <w:b/>
                <w:spacing w:val="-2"/>
                <w:sz w:val="24"/>
              </w:rPr>
              <w:t>деятельности</w:t>
            </w:r>
          </w:p>
        </w:tc>
        <w:tc>
          <w:tcPr>
            <w:tcW w:w="800"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8"/>
              <w:jc w:val="center"/>
              <w:rPr>
                <w:sz w:val="24"/>
              </w:rPr>
            </w:pPr>
            <w:r>
              <w:rPr>
                <w:spacing w:val="-10"/>
                <w:sz w:val="24"/>
              </w:rPr>
              <w:t>3</w:t>
            </w:r>
          </w:p>
        </w:tc>
        <w:tc>
          <w:tcPr>
            <w:tcW w:w="808"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5"/>
              <w:jc w:val="center"/>
              <w:rPr>
                <w:sz w:val="24"/>
              </w:rPr>
            </w:pPr>
            <w:r>
              <w:rPr>
                <w:spacing w:val="-10"/>
                <w:sz w:val="24"/>
              </w:rPr>
              <w:t>3</w:t>
            </w:r>
          </w:p>
        </w:tc>
        <w:tc>
          <w:tcPr>
            <w:tcW w:w="805"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21" w:right="20"/>
              <w:jc w:val="center"/>
              <w:rPr>
                <w:sz w:val="24"/>
              </w:rPr>
            </w:pPr>
            <w:r>
              <w:rPr>
                <w:spacing w:val="-10"/>
                <w:sz w:val="24"/>
              </w:rPr>
              <w:t>3</w:t>
            </w:r>
          </w:p>
        </w:tc>
        <w:tc>
          <w:tcPr>
            <w:tcW w:w="781"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line="275" w:lineRule="exact"/>
              <w:ind w:left="0"/>
              <w:jc w:val="center"/>
              <w:rPr>
                <w:sz w:val="24"/>
              </w:rPr>
            </w:pPr>
            <w:r>
              <w:rPr>
                <w:spacing w:val="-10"/>
                <w:sz w:val="24"/>
              </w:rPr>
              <w:t>3</w:t>
            </w:r>
          </w:p>
        </w:tc>
        <w:tc>
          <w:tcPr>
            <w:tcW w:w="835" w:type="dxa"/>
            <w:tcBorders>
              <w:top w:val="single" w:sz="4" w:space="0" w:color="000000"/>
              <w:left w:val="single" w:sz="4" w:space="0" w:color="000000"/>
              <w:bottom w:val="single" w:sz="4" w:space="0" w:color="000000"/>
              <w:right w:val="single" w:sz="4" w:space="0" w:color="000000"/>
            </w:tcBorders>
          </w:tcPr>
          <w:p w:rsidR="00ED2570" w:rsidRDefault="00125FB7">
            <w:pPr>
              <w:pStyle w:val="TableParagraph"/>
              <w:spacing w:before="1"/>
              <w:ind w:left="0" w:right="1"/>
              <w:jc w:val="center"/>
              <w:rPr>
                <w:b/>
                <w:sz w:val="24"/>
              </w:rPr>
            </w:pPr>
            <w:r>
              <w:rPr>
                <w:b/>
                <w:spacing w:val="-5"/>
                <w:sz w:val="24"/>
              </w:rPr>
              <w:t>12</w:t>
            </w:r>
          </w:p>
        </w:tc>
      </w:tr>
      <w:tr w:rsidR="00ED2570">
        <w:trPr>
          <w:trHeight w:val="317"/>
        </w:trPr>
        <w:tc>
          <w:tcPr>
            <w:tcW w:w="5322"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108"/>
              <w:rPr>
                <w:b/>
                <w:sz w:val="24"/>
              </w:rPr>
            </w:pPr>
            <w:r>
              <w:rPr>
                <w:b/>
                <w:spacing w:val="-2"/>
                <w:sz w:val="24"/>
              </w:rPr>
              <w:t>Всего:</w:t>
            </w:r>
          </w:p>
        </w:tc>
        <w:tc>
          <w:tcPr>
            <w:tcW w:w="800"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8"/>
              <w:jc w:val="center"/>
              <w:rPr>
                <w:b/>
                <w:sz w:val="24"/>
              </w:rPr>
            </w:pPr>
            <w:r>
              <w:rPr>
                <w:b/>
                <w:spacing w:val="-5"/>
                <w:sz w:val="24"/>
              </w:rPr>
              <w:t>31</w:t>
            </w:r>
          </w:p>
        </w:tc>
        <w:tc>
          <w:tcPr>
            <w:tcW w:w="808"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5"/>
              <w:jc w:val="center"/>
              <w:rPr>
                <w:b/>
                <w:sz w:val="24"/>
              </w:rPr>
            </w:pPr>
            <w:r>
              <w:rPr>
                <w:b/>
                <w:spacing w:val="-5"/>
                <w:sz w:val="24"/>
              </w:rPr>
              <w:t>33</w:t>
            </w:r>
          </w:p>
        </w:tc>
        <w:tc>
          <w:tcPr>
            <w:tcW w:w="805"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21" w:right="20"/>
              <w:jc w:val="center"/>
              <w:rPr>
                <w:b/>
                <w:sz w:val="24"/>
              </w:rPr>
            </w:pPr>
            <w:r>
              <w:rPr>
                <w:b/>
                <w:spacing w:val="-5"/>
                <w:sz w:val="24"/>
              </w:rPr>
              <w:t>33</w:t>
            </w:r>
          </w:p>
        </w:tc>
        <w:tc>
          <w:tcPr>
            <w:tcW w:w="781"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0"/>
              <w:jc w:val="center"/>
              <w:rPr>
                <w:b/>
                <w:sz w:val="24"/>
              </w:rPr>
            </w:pPr>
            <w:r>
              <w:rPr>
                <w:b/>
                <w:spacing w:val="-5"/>
                <w:sz w:val="24"/>
              </w:rPr>
              <w:t>33</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ED2570" w:rsidRDefault="00125FB7">
            <w:pPr>
              <w:pStyle w:val="TableParagraph"/>
              <w:ind w:left="0" w:right="1"/>
              <w:jc w:val="center"/>
              <w:rPr>
                <w:b/>
                <w:sz w:val="24"/>
              </w:rPr>
            </w:pPr>
            <w:r>
              <w:rPr>
                <w:b/>
                <w:spacing w:val="-5"/>
                <w:sz w:val="24"/>
              </w:rPr>
              <w:t>130</w:t>
            </w:r>
          </w:p>
        </w:tc>
      </w:tr>
    </w:tbl>
    <w:p w:rsidR="00ED2570" w:rsidRDefault="00ED2570">
      <w:pPr>
        <w:pStyle w:val="a3"/>
        <w:spacing w:before="57"/>
        <w:ind w:left="0"/>
        <w:jc w:val="left"/>
        <w:rPr>
          <w:b/>
        </w:rPr>
      </w:pPr>
    </w:p>
    <w:p w:rsidR="00ED2570" w:rsidRDefault="00125FB7">
      <w:pPr>
        <w:pStyle w:val="a3"/>
        <w:spacing w:line="276" w:lineRule="auto"/>
        <w:ind w:right="139" w:firstLine="708"/>
      </w:pPr>
      <w:r>
        <w:t>Данный учебный план разработан на основе федерального учебного плана начального общего образования ФОП НОО</w:t>
      </w:r>
      <w:r>
        <w:rPr>
          <w:vertAlign w:val="superscript"/>
        </w:rPr>
        <w:t>8</w:t>
      </w:r>
      <w:r>
        <w:t xml:space="preserve"> и соответствует положениям федерального учебного плана в ФАОП НОО для обучающихся с РАС (вариант 8.1). Соотношение часов, относящихся к коррекционно-развивающим занятиям и другим направлениям внеурочной деятельности, может варьироваться с учетом особых образовательных потребностей обучающихся</w:t>
      </w:r>
      <w:r>
        <w:rPr>
          <w:spacing w:val="-11"/>
        </w:rPr>
        <w:t xml:space="preserve"> </w:t>
      </w:r>
      <w:r>
        <w:t>конкретных</w:t>
      </w:r>
      <w:r>
        <w:rPr>
          <w:spacing w:val="-11"/>
        </w:rPr>
        <w:t xml:space="preserve"> </w:t>
      </w:r>
      <w:r>
        <w:t>классов,</w:t>
      </w:r>
      <w:r>
        <w:rPr>
          <w:spacing w:val="-11"/>
        </w:rPr>
        <w:t xml:space="preserve"> </w:t>
      </w:r>
      <w:r>
        <w:t>с</w:t>
      </w:r>
      <w:r>
        <w:rPr>
          <w:spacing w:val="-11"/>
        </w:rPr>
        <w:t xml:space="preserve"> </w:t>
      </w:r>
      <w:r>
        <w:t>соблюдением</w:t>
      </w:r>
      <w:r>
        <w:rPr>
          <w:spacing w:val="-11"/>
        </w:rPr>
        <w:t xml:space="preserve"> </w:t>
      </w:r>
      <w:r>
        <w:t>требований</w:t>
      </w:r>
      <w:r>
        <w:rPr>
          <w:spacing w:val="-12"/>
        </w:rPr>
        <w:t xml:space="preserve"> </w:t>
      </w:r>
      <w:r>
        <w:t>ФГОС</w:t>
      </w:r>
      <w:r>
        <w:rPr>
          <w:spacing w:val="-11"/>
        </w:rPr>
        <w:t xml:space="preserve"> </w:t>
      </w:r>
      <w:r>
        <w:t>НОО</w:t>
      </w:r>
      <w:r>
        <w:rPr>
          <w:spacing w:val="-12"/>
        </w:rPr>
        <w:t xml:space="preserve"> </w:t>
      </w:r>
      <w:r>
        <w:t>обучающихся</w:t>
      </w:r>
      <w:r>
        <w:rPr>
          <w:spacing w:val="-11"/>
        </w:rPr>
        <w:t xml:space="preserve"> </w:t>
      </w:r>
      <w:r>
        <w:t xml:space="preserve">с </w:t>
      </w:r>
      <w:r>
        <w:rPr>
          <w:spacing w:val="-4"/>
        </w:rPr>
        <w:t>ОВЗ.</w:t>
      </w:r>
    </w:p>
    <w:p w:rsidR="00ED2570" w:rsidRDefault="00125FB7">
      <w:pPr>
        <w:pStyle w:val="1"/>
        <w:numPr>
          <w:ilvl w:val="2"/>
          <w:numId w:val="117"/>
        </w:numPr>
        <w:tabs>
          <w:tab w:val="left" w:pos="3570"/>
        </w:tabs>
        <w:spacing w:before="37" w:line="634" w:lineRule="exact"/>
        <w:ind w:left="993" w:right="2829" w:firstLine="1977"/>
        <w:jc w:val="left"/>
        <w:rPr>
          <w:color w:val="000009"/>
        </w:rPr>
      </w:pPr>
      <w:r>
        <w:rPr>
          <w:color w:val="000009"/>
        </w:rPr>
        <w:t>Календарный</w:t>
      </w:r>
      <w:r>
        <w:rPr>
          <w:color w:val="000009"/>
          <w:spacing w:val="-15"/>
        </w:rPr>
        <w:t xml:space="preserve"> </w:t>
      </w:r>
      <w:r>
        <w:rPr>
          <w:color w:val="000009"/>
        </w:rPr>
        <w:t>учебный</w:t>
      </w:r>
      <w:r>
        <w:rPr>
          <w:color w:val="000009"/>
          <w:spacing w:val="-15"/>
        </w:rPr>
        <w:t xml:space="preserve"> </w:t>
      </w:r>
      <w:r>
        <w:rPr>
          <w:color w:val="000009"/>
        </w:rPr>
        <w:t>график Продолжительность учебного года</w:t>
      </w:r>
    </w:p>
    <w:p w:rsidR="00ED2570" w:rsidRDefault="00125FB7">
      <w:pPr>
        <w:pStyle w:val="a3"/>
        <w:spacing w:line="240" w:lineRule="exact"/>
        <w:ind w:left="993"/>
      </w:pPr>
      <w:r>
        <w:rPr>
          <w:color w:val="000009"/>
        </w:rPr>
        <w:t>Продолжительность</w:t>
      </w:r>
      <w:r>
        <w:rPr>
          <w:color w:val="000009"/>
          <w:spacing w:val="9"/>
        </w:rPr>
        <w:t xml:space="preserve"> </w:t>
      </w:r>
      <w:r>
        <w:rPr>
          <w:color w:val="000009"/>
        </w:rPr>
        <w:t>учебного</w:t>
      </w:r>
      <w:r>
        <w:rPr>
          <w:color w:val="000009"/>
          <w:spacing w:val="11"/>
        </w:rPr>
        <w:t xml:space="preserve"> </w:t>
      </w:r>
      <w:r>
        <w:rPr>
          <w:color w:val="000009"/>
        </w:rPr>
        <w:t>года</w:t>
      </w:r>
      <w:r>
        <w:rPr>
          <w:color w:val="000009"/>
          <w:spacing w:val="11"/>
        </w:rPr>
        <w:t xml:space="preserve"> </w:t>
      </w:r>
      <w:r>
        <w:rPr>
          <w:color w:val="000009"/>
        </w:rPr>
        <w:t>при</w:t>
      </w:r>
      <w:r>
        <w:rPr>
          <w:color w:val="000009"/>
          <w:spacing w:val="10"/>
        </w:rPr>
        <w:t xml:space="preserve"> </w:t>
      </w:r>
      <w:r>
        <w:rPr>
          <w:color w:val="000009"/>
        </w:rPr>
        <w:t>получении</w:t>
      </w:r>
      <w:r>
        <w:rPr>
          <w:color w:val="000009"/>
          <w:spacing w:val="12"/>
        </w:rPr>
        <w:t xml:space="preserve"> </w:t>
      </w:r>
      <w:r>
        <w:rPr>
          <w:color w:val="000009"/>
        </w:rPr>
        <w:t>начального</w:t>
      </w:r>
      <w:r>
        <w:rPr>
          <w:color w:val="000009"/>
          <w:spacing w:val="11"/>
        </w:rPr>
        <w:t xml:space="preserve"> </w:t>
      </w:r>
      <w:r>
        <w:rPr>
          <w:color w:val="000009"/>
        </w:rPr>
        <w:t>общего</w:t>
      </w:r>
      <w:r>
        <w:rPr>
          <w:color w:val="000009"/>
          <w:spacing w:val="11"/>
        </w:rPr>
        <w:t xml:space="preserve"> </w:t>
      </w:r>
      <w:r>
        <w:rPr>
          <w:color w:val="000009"/>
          <w:spacing w:val="-2"/>
        </w:rPr>
        <w:t>образования</w:t>
      </w:r>
    </w:p>
    <w:p w:rsidR="00ED2570" w:rsidRDefault="00125FB7">
      <w:pPr>
        <w:pStyle w:val="a3"/>
        <w:spacing w:before="41"/>
      </w:pPr>
      <w:r>
        <w:rPr>
          <w:color w:val="000009"/>
        </w:rPr>
        <w:t>составляет</w:t>
      </w:r>
      <w:r>
        <w:rPr>
          <w:color w:val="000009"/>
          <w:spacing w:val="-2"/>
        </w:rPr>
        <w:t xml:space="preserve"> </w:t>
      </w:r>
      <w:r>
        <w:rPr>
          <w:color w:val="000009"/>
        </w:rPr>
        <w:t>34</w:t>
      </w:r>
      <w:r>
        <w:rPr>
          <w:color w:val="000009"/>
          <w:spacing w:val="-2"/>
        </w:rPr>
        <w:t xml:space="preserve"> </w:t>
      </w:r>
      <w:r>
        <w:rPr>
          <w:color w:val="000009"/>
        </w:rPr>
        <w:t>недели,</w:t>
      </w:r>
      <w:r>
        <w:rPr>
          <w:color w:val="000009"/>
          <w:spacing w:val="-2"/>
        </w:rPr>
        <w:t xml:space="preserve"> </w:t>
      </w:r>
      <w:r>
        <w:rPr>
          <w:color w:val="000009"/>
        </w:rPr>
        <w:t>в</w:t>
      </w:r>
      <w:r>
        <w:rPr>
          <w:color w:val="000009"/>
          <w:spacing w:val="-3"/>
        </w:rPr>
        <w:t xml:space="preserve"> </w:t>
      </w:r>
      <w:r>
        <w:rPr>
          <w:color w:val="000009"/>
        </w:rPr>
        <w:t>1-ом</w:t>
      </w:r>
      <w:r>
        <w:rPr>
          <w:color w:val="000009"/>
          <w:spacing w:val="-2"/>
        </w:rPr>
        <w:t xml:space="preserve"> </w:t>
      </w:r>
      <w:r>
        <w:rPr>
          <w:color w:val="000009"/>
        </w:rPr>
        <w:t>дополнительном</w:t>
      </w:r>
      <w:r>
        <w:rPr>
          <w:color w:val="000009"/>
          <w:spacing w:val="-1"/>
        </w:rPr>
        <w:t xml:space="preserve"> </w:t>
      </w:r>
      <w:r>
        <w:rPr>
          <w:color w:val="000009"/>
        </w:rPr>
        <w:t>и</w:t>
      </w:r>
      <w:r>
        <w:rPr>
          <w:color w:val="000009"/>
          <w:spacing w:val="-3"/>
        </w:rPr>
        <w:t xml:space="preserve"> </w:t>
      </w:r>
      <w:r>
        <w:rPr>
          <w:color w:val="000009"/>
        </w:rPr>
        <w:t>1-ом</w:t>
      </w:r>
      <w:r>
        <w:rPr>
          <w:color w:val="000009"/>
          <w:spacing w:val="-2"/>
        </w:rPr>
        <w:t xml:space="preserve"> </w:t>
      </w:r>
      <w:r>
        <w:rPr>
          <w:color w:val="000009"/>
        </w:rPr>
        <w:t>классе</w:t>
      </w:r>
      <w:r>
        <w:rPr>
          <w:color w:val="000009"/>
          <w:spacing w:val="-2"/>
        </w:rPr>
        <w:t xml:space="preserve"> </w:t>
      </w:r>
      <w:r>
        <w:rPr>
          <w:color w:val="000009"/>
        </w:rPr>
        <w:t>–</w:t>
      </w:r>
      <w:r>
        <w:rPr>
          <w:color w:val="000009"/>
          <w:spacing w:val="-2"/>
        </w:rPr>
        <w:t xml:space="preserve"> </w:t>
      </w:r>
      <w:r>
        <w:rPr>
          <w:color w:val="000009"/>
        </w:rPr>
        <w:t>33</w:t>
      </w:r>
      <w:r>
        <w:rPr>
          <w:color w:val="000009"/>
          <w:spacing w:val="-1"/>
        </w:rPr>
        <w:t xml:space="preserve"> </w:t>
      </w:r>
      <w:r>
        <w:rPr>
          <w:color w:val="000009"/>
          <w:spacing w:val="-2"/>
        </w:rPr>
        <w:t>недели.</w:t>
      </w:r>
    </w:p>
    <w:p w:rsidR="00ED2570" w:rsidRDefault="00125FB7">
      <w:pPr>
        <w:pStyle w:val="1"/>
        <w:spacing w:before="44"/>
        <w:jc w:val="both"/>
      </w:pPr>
      <w:r>
        <w:rPr>
          <w:color w:val="000009"/>
        </w:rPr>
        <w:t>Режим</w:t>
      </w:r>
      <w:r>
        <w:rPr>
          <w:color w:val="000009"/>
          <w:spacing w:val="-8"/>
        </w:rPr>
        <w:t xml:space="preserve"> </w:t>
      </w:r>
      <w:r>
        <w:rPr>
          <w:color w:val="000009"/>
        </w:rPr>
        <w:t>работы</w:t>
      </w:r>
      <w:r>
        <w:rPr>
          <w:color w:val="000009"/>
          <w:spacing w:val="-7"/>
        </w:rPr>
        <w:t xml:space="preserve"> </w:t>
      </w:r>
      <w:r>
        <w:rPr>
          <w:color w:val="000009"/>
          <w:spacing w:val="-4"/>
        </w:rPr>
        <w:t>школы</w:t>
      </w:r>
    </w:p>
    <w:p w:rsidR="00ED2570" w:rsidRDefault="00125FB7">
      <w:pPr>
        <w:pStyle w:val="a3"/>
        <w:spacing w:before="39" w:line="276" w:lineRule="auto"/>
        <w:ind w:right="143" w:firstLine="708"/>
      </w:pPr>
      <w:r>
        <w:rPr>
          <w:color w:val="000009"/>
        </w:rPr>
        <w:t>Урочная деятельность обучающихся с ограниченными возможностями здоровья организуется</w:t>
      </w:r>
      <w:r>
        <w:rPr>
          <w:color w:val="000009"/>
          <w:spacing w:val="-3"/>
        </w:rPr>
        <w:t xml:space="preserve"> </w:t>
      </w:r>
      <w:r>
        <w:rPr>
          <w:color w:val="000009"/>
        </w:rPr>
        <w:t>по</w:t>
      </w:r>
      <w:r>
        <w:rPr>
          <w:color w:val="000009"/>
          <w:spacing w:val="-3"/>
        </w:rPr>
        <w:t xml:space="preserve"> </w:t>
      </w:r>
      <w:r>
        <w:rPr>
          <w:color w:val="000009"/>
        </w:rPr>
        <w:t>5-дневной</w:t>
      </w:r>
      <w:r>
        <w:rPr>
          <w:color w:val="000009"/>
          <w:spacing w:val="-5"/>
        </w:rPr>
        <w:t xml:space="preserve"> </w:t>
      </w:r>
      <w:r>
        <w:rPr>
          <w:color w:val="000009"/>
        </w:rPr>
        <w:t>учебной</w:t>
      </w:r>
      <w:r>
        <w:rPr>
          <w:color w:val="000009"/>
          <w:spacing w:val="-3"/>
        </w:rPr>
        <w:t xml:space="preserve"> </w:t>
      </w:r>
      <w:r>
        <w:rPr>
          <w:color w:val="000009"/>
        </w:rPr>
        <w:t>неделе,</w:t>
      </w:r>
      <w:r>
        <w:rPr>
          <w:color w:val="000009"/>
          <w:spacing w:val="-4"/>
        </w:rPr>
        <w:t xml:space="preserve"> </w:t>
      </w:r>
      <w:r>
        <w:rPr>
          <w:color w:val="000009"/>
        </w:rPr>
        <w:t>в</w:t>
      </w:r>
      <w:r>
        <w:rPr>
          <w:color w:val="000009"/>
          <w:spacing w:val="-3"/>
        </w:rPr>
        <w:t xml:space="preserve"> </w:t>
      </w:r>
      <w:r>
        <w:rPr>
          <w:color w:val="000009"/>
        </w:rPr>
        <w:t>субботу</w:t>
      </w:r>
      <w:r>
        <w:rPr>
          <w:color w:val="000009"/>
          <w:spacing w:val="-1"/>
        </w:rPr>
        <w:t xml:space="preserve"> </w:t>
      </w:r>
      <w:r>
        <w:rPr>
          <w:color w:val="000009"/>
        </w:rPr>
        <w:t>возможна</w:t>
      </w:r>
      <w:r>
        <w:rPr>
          <w:color w:val="000009"/>
          <w:spacing w:val="-3"/>
        </w:rPr>
        <w:t xml:space="preserve"> </w:t>
      </w:r>
      <w:r>
        <w:rPr>
          <w:color w:val="000009"/>
        </w:rPr>
        <w:t>организация</w:t>
      </w:r>
      <w:r>
        <w:rPr>
          <w:color w:val="000009"/>
          <w:spacing w:val="-2"/>
        </w:rPr>
        <w:t xml:space="preserve"> </w:t>
      </w:r>
      <w:r>
        <w:rPr>
          <w:color w:val="000009"/>
        </w:rPr>
        <w:t>и</w:t>
      </w:r>
      <w:r>
        <w:rPr>
          <w:color w:val="000009"/>
          <w:spacing w:val="-4"/>
        </w:rPr>
        <w:t xml:space="preserve"> </w:t>
      </w:r>
      <w:r>
        <w:rPr>
          <w:color w:val="000009"/>
        </w:rPr>
        <w:t>проведение занятий в рамках внеурочной деятельности.</w:t>
      </w:r>
    </w:p>
    <w:p w:rsidR="00ED2570" w:rsidRDefault="00125FB7">
      <w:pPr>
        <w:pStyle w:val="1"/>
        <w:spacing w:before="3"/>
        <w:jc w:val="both"/>
      </w:pPr>
      <w:r>
        <w:rPr>
          <w:color w:val="000009"/>
        </w:rPr>
        <w:t>Продолжительность</w:t>
      </w:r>
      <w:r>
        <w:rPr>
          <w:color w:val="000009"/>
          <w:spacing w:val="-9"/>
        </w:rPr>
        <w:t xml:space="preserve"> </w:t>
      </w:r>
      <w:r>
        <w:rPr>
          <w:color w:val="000009"/>
        </w:rPr>
        <w:t>учебных</w:t>
      </w:r>
      <w:r>
        <w:rPr>
          <w:color w:val="000009"/>
          <w:spacing w:val="-7"/>
        </w:rPr>
        <w:t xml:space="preserve"> </w:t>
      </w:r>
      <w:r>
        <w:rPr>
          <w:color w:val="000009"/>
        </w:rPr>
        <w:t>периодов</w:t>
      </w:r>
      <w:r>
        <w:rPr>
          <w:color w:val="000009"/>
          <w:spacing w:val="-7"/>
        </w:rPr>
        <w:t xml:space="preserve"> </w:t>
      </w:r>
      <w:r>
        <w:rPr>
          <w:color w:val="000009"/>
        </w:rPr>
        <w:t>и</w:t>
      </w:r>
      <w:r>
        <w:rPr>
          <w:color w:val="000009"/>
          <w:spacing w:val="-7"/>
        </w:rPr>
        <w:t xml:space="preserve"> </w:t>
      </w:r>
      <w:r>
        <w:rPr>
          <w:color w:val="000009"/>
          <w:spacing w:val="-2"/>
        </w:rPr>
        <w:t>каникул</w:t>
      </w:r>
    </w:p>
    <w:p w:rsidR="00ED2570" w:rsidRDefault="00125FB7">
      <w:pPr>
        <w:pStyle w:val="a3"/>
        <w:spacing w:before="39" w:line="276" w:lineRule="auto"/>
        <w:ind w:right="141" w:firstLine="708"/>
      </w:pPr>
      <w:r>
        <w:rPr>
          <w:color w:val="000009"/>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ED2570" w:rsidRDefault="00125FB7">
      <w:pPr>
        <w:pStyle w:val="a3"/>
        <w:spacing w:line="276" w:lineRule="auto"/>
        <w:ind w:right="144" w:firstLine="708"/>
      </w:pPr>
      <w:r>
        <w:rPr>
          <w:color w:val="000009"/>
        </w:rPr>
        <w:t xml:space="preserve">Организация образовательной деятельности осуществляется по учебным </w:t>
      </w:r>
      <w:r>
        <w:rPr>
          <w:color w:val="000009"/>
          <w:spacing w:val="-2"/>
        </w:rPr>
        <w:t>триместрам.</w:t>
      </w:r>
    </w:p>
    <w:p w:rsidR="00ED2570" w:rsidRDefault="00125FB7">
      <w:pPr>
        <w:pStyle w:val="a3"/>
        <w:ind w:left="993"/>
      </w:pPr>
      <w:r>
        <w:rPr>
          <w:color w:val="000009"/>
        </w:rPr>
        <w:t>Продолжительность</w:t>
      </w:r>
      <w:r>
        <w:rPr>
          <w:color w:val="000009"/>
          <w:spacing w:val="-3"/>
        </w:rPr>
        <w:t xml:space="preserve"> </w:t>
      </w:r>
      <w:r>
        <w:rPr>
          <w:color w:val="000009"/>
        </w:rPr>
        <w:t>учебных</w:t>
      </w:r>
      <w:r>
        <w:rPr>
          <w:color w:val="000009"/>
          <w:spacing w:val="-1"/>
        </w:rPr>
        <w:t xml:space="preserve"> </w:t>
      </w:r>
      <w:r>
        <w:rPr>
          <w:color w:val="000009"/>
        </w:rPr>
        <w:t>триместров</w:t>
      </w:r>
      <w:r>
        <w:rPr>
          <w:color w:val="000009"/>
          <w:spacing w:val="-1"/>
        </w:rPr>
        <w:t xml:space="preserve"> </w:t>
      </w:r>
      <w:r>
        <w:rPr>
          <w:color w:val="000009"/>
          <w:spacing w:val="-2"/>
        </w:rPr>
        <w:t>составляет:</w:t>
      </w:r>
    </w:p>
    <w:p w:rsidR="00ED2570" w:rsidRDefault="00125FB7">
      <w:pPr>
        <w:pStyle w:val="a3"/>
        <w:spacing w:before="41" w:line="276" w:lineRule="auto"/>
        <w:ind w:right="138" w:firstLine="708"/>
      </w:pPr>
      <w:r>
        <w:rPr>
          <w:color w:val="000009"/>
        </w:rPr>
        <w:t>1-й триместр – 11 учебных недель (для 1-х, 2 – 4-х классов); 2-ой триместр – 10 учебных недель (для 1-х, 2 – 4-х классов); 3-й триместр – 12 учебных недель (для 1-х классов), 13 учебных недель (для 2 – 4-х классов).</w:t>
      </w:r>
    </w:p>
    <w:p w:rsidR="00ED2570" w:rsidRDefault="00125FB7">
      <w:pPr>
        <w:pStyle w:val="a3"/>
        <w:spacing w:before="1" w:line="276" w:lineRule="auto"/>
        <w:ind w:right="138" w:firstLine="708"/>
      </w:pPr>
      <w:r>
        <w:rPr>
          <w:color w:val="000009"/>
        </w:rPr>
        <w:t>Продолжительность каникул составляет: первые осенние каникулы – 7 календарных дней; вторые осенние каникулы – 7 календарных дней; первые зимние каникулы – 8 календарных дней; вторые зимние каникулы – 7 календарных дней; первые весенние каникулы – 7 календарных дней; вторые весенние каникулы – 7 календарных дней; летние каникулы – не менее 8 недель.</w:t>
      </w:r>
    </w:p>
    <w:p w:rsidR="00ED2570" w:rsidRDefault="00125FB7">
      <w:pPr>
        <w:pStyle w:val="1"/>
        <w:spacing w:before="2"/>
        <w:jc w:val="both"/>
      </w:pPr>
      <w:r>
        <w:rPr>
          <w:color w:val="000009"/>
        </w:rPr>
        <w:t>Продолжительность</w:t>
      </w:r>
      <w:r>
        <w:rPr>
          <w:color w:val="000009"/>
          <w:spacing w:val="-7"/>
        </w:rPr>
        <w:t xml:space="preserve"> </w:t>
      </w:r>
      <w:r>
        <w:rPr>
          <w:color w:val="000009"/>
        </w:rPr>
        <w:t>урока,</w:t>
      </w:r>
      <w:r>
        <w:rPr>
          <w:color w:val="000009"/>
          <w:spacing w:val="-7"/>
        </w:rPr>
        <w:t xml:space="preserve"> </w:t>
      </w:r>
      <w:r>
        <w:rPr>
          <w:color w:val="000009"/>
        </w:rPr>
        <w:t>расписание</w:t>
      </w:r>
      <w:r>
        <w:rPr>
          <w:color w:val="000009"/>
          <w:spacing w:val="-6"/>
        </w:rPr>
        <w:t xml:space="preserve"> </w:t>
      </w:r>
      <w:r>
        <w:rPr>
          <w:color w:val="000009"/>
          <w:spacing w:val="-2"/>
        </w:rPr>
        <w:t>уроков</w:t>
      </w:r>
    </w:p>
    <w:p w:rsidR="00ED2570" w:rsidRDefault="00125FB7">
      <w:pPr>
        <w:pStyle w:val="a3"/>
        <w:spacing w:before="38"/>
        <w:ind w:left="993"/>
      </w:pPr>
      <w:r>
        <w:rPr>
          <w:color w:val="000009"/>
        </w:rPr>
        <w:t>Продолжительность</w:t>
      </w:r>
      <w:r>
        <w:rPr>
          <w:color w:val="000009"/>
          <w:spacing w:val="-5"/>
        </w:rPr>
        <w:t xml:space="preserve"> </w:t>
      </w:r>
      <w:r>
        <w:rPr>
          <w:color w:val="000009"/>
        </w:rPr>
        <w:t>урока</w:t>
      </w:r>
      <w:r>
        <w:rPr>
          <w:color w:val="000009"/>
          <w:spacing w:val="-3"/>
        </w:rPr>
        <w:t xml:space="preserve"> </w:t>
      </w:r>
      <w:r>
        <w:rPr>
          <w:color w:val="000009"/>
        </w:rPr>
        <w:t>не</w:t>
      </w:r>
      <w:r>
        <w:rPr>
          <w:color w:val="000009"/>
          <w:spacing w:val="-2"/>
        </w:rPr>
        <w:t xml:space="preserve"> </w:t>
      </w:r>
      <w:r>
        <w:rPr>
          <w:color w:val="000009"/>
        </w:rPr>
        <w:t>превышает</w:t>
      </w:r>
      <w:r>
        <w:rPr>
          <w:color w:val="000009"/>
          <w:spacing w:val="-3"/>
        </w:rPr>
        <w:t xml:space="preserve"> </w:t>
      </w:r>
      <w:r>
        <w:rPr>
          <w:color w:val="000009"/>
        </w:rPr>
        <w:t>40</w:t>
      </w:r>
      <w:r>
        <w:rPr>
          <w:color w:val="000009"/>
          <w:spacing w:val="-2"/>
        </w:rPr>
        <w:t xml:space="preserve"> минут.</w:t>
      </w:r>
    </w:p>
    <w:p w:rsidR="00ED2570" w:rsidRDefault="00125FB7">
      <w:pPr>
        <w:pStyle w:val="a3"/>
        <w:spacing w:before="43" w:line="276" w:lineRule="auto"/>
        <w:ind w:right="144" w:firstLine="708"/>
      </w:pPr>
      <w:r>
        <w:rPr>
          <w:color w:val="000009"/>
        </w:rPr>
        <w:t>Продолжительность перемен между уроками составляет не менее 10 минут, большой перемены (после 2 урока) – 20 минут.</w:t>
      </w:r>
    </w:p>
    <w:p w:rsidR="00ED2570" w:rsidRDefault="00125FB7">
      <w:pPr>
        <w:pStyle w:val="a3"/>
        <w:spacing w:before="3"/>
        <w:ind w:left="0"/>
        <w:jc w:val="left"/>
        <w:rPr>
          <w:sz w:val="9"/>
        </w:rPr>
      </w:pPr>
      <w:r>
        <w:rPr>
          <w:noProof/>
          <w:sz w:val="9"/>
          <w:lang w:eastAsia="ru-RU"/>
        </w:rPr>
        <mc:AlternateContent>
          <mc:Choice Requires="wps">
            <w:drawing>
              <wp:anchor distT="0" distB="0" distL="0" distR="0" simplePos="0" relativeHeight="487590912" behindDoc="1" locked="0" layoutInCell="1" allowOverlap="1">
                <wp:simplePos x="0" y="0"/>
                <wp:positionH relativeFrom="page">
                  <wp:posOffset>1080769</wp:posOffset>
                </wp:positionH>
                <wp:positionV relativeFrom="paragraph">
                  <wp:posOffset>82883</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099998pt;margin-top:6.52623pt;width:144pt;height:.71997pt;mso-position-horizontal-relative:page;mso-position-vertical-relative:paragraph;z-index:-15725568;mso-wrap-distance-left:0;mso-wrap-distance-right:0" id="docshape10" filled="true" fillcolor="#000009" stroked="false">
                <v:fill type="solid"/>
                <w10:wrap type="topAndBottom"/>
              </v:rect>
            </w:pict>
          </mc:Fallback>
        </mc:AlternateContent>
      </w:r>
    </w:p>
    <w:p w:rsidR="00ED2570" w:rsidRDefault="00125FB7">
      <w:pPr>
        <w:pStyle w:val="a3"/>
        <w:spacing w:before="97"/>
        <w:ind w:right="138"/>
      </w:pPr>
      <w:r>
        <w:rPr>
          <w:color w:val="000009"/>
          <w:vertAlign w:val="superscript"/>
        </w:rPr>
        <w:t>8</w:t>
      </w:r>
      <w:r>
        <w:rPr>
          <w:color w:val="000009"/>
        </w:rPr>
        <w:t xml:space="preserve"> </w:t>
      </w:r>
      <w:r>
        <w:t xml:space="preserve">Приказ Министерства просвещения Российской Федерации от 16.11.2022 № 992 </w:t>
      </w:r>
      <w:hyperlink r:id="rId147">
        <w:r>
          <w:t>«Об</w:t>
        </w:r>
      </w:hyperlink>
      <w:r>
        <w:t xml:space="preserve"> </w:t>
      </w:r>
      <w:hyperlink r:id="rId148">
        <w:r>
          <w:t>утверждении федеральной образовательной программы начального общего образования»</w:t>
        </w:r>
      </w:hyperlink>
      <w:r>
        <w:t xml:space="preserve"> </w:t>
      </w:r>
      <w:hyperlink r:id="rId149">
        <w:r>
          <w:t>(Зарегистрирован 22.12.2022 № 71762)</w:t>
        </w:r>
      </w:hyperlink>
    </w:p>
    <w:p w:rsidR="00ED2570" w:rsidRDefault="00ED2570">
      <w:pPr>
        <w:pStyle w:val="a3"/>
        <w:sectPr w:rsidR="00ED2570">
          <w:type w:val="continuous"/>
          <w:pgSz w:w="11910" w:h="16840"/>
          <w:pgMar w:top="1100" w:right="708" w:bottom="1140" w:left="1417" w:header="0" w:footer="939" w:gutter="0"/>
          <w:cols w:space="720"/>
        </w:sectPr>
      </w:pPr>
    </w:p>
    <w:p w:rsidR="00ED2570" w:rsidRDefault="00125FB7">
      <w:pPr>
        <w:pStyle w:val="a3"/>
        <w:spacing w:before="73" w:line="276" w:lineRule="auto"/>
        <w:ind w:right="142" w:firstLine="708"/>
      </w:pPr>
      <w:r>
        <w:rPr>
          <w:color w:val="000009"/>
        </w:rPr>
        <w:lastRenderedPageBreak/>
        <w:t>Продолжительность перемены между урочной и внеурочной деятельностью составляет не мене 20 минут.</w:t>
      </w:r>
    </w:p>
    <w:p w:rsidR="00ED2570" w:rsidRDefault="00125FB7">
      <w:pPr>
        <w:pStyle w:val="a3"/>
        <w:spacing w:line="276" w:lineRule="auto"/>
        <w:ind w:right="143" w:firstLine="708"/>
      </w:pPr>
      <w:r>
        <w:rPr>
          <w:color w:val="000009"/>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t>СанПиН 1.2.3685-21.</w:t>
      </w:r>
    </w:p>
    <w:p w:rsidR="00ED2570" w:rsidRDefault="00125FB7">
      <w:pPr>
        <w:pStyle w:val="a3"/>
        <w:spacing w:line="276" w:lineRule="auto"/>
        <w:ind w:right="144" w:firstLine="708"/>
      </w:pPr>
      <w:r>
        <w:rPr>
          <w:color w:val="000009"/>
        </w:rPr>
        <w:t>Образовательная</w:t>
      </w:r>
      <w:r>
        <w:rPr>
          <w:color w:val="000009"/>
          <w:spacing w:val="-6"/>
        </w:rPr>
        <w:t xml:space="preserve"> </w:t>
      </w:r>
      <w:r>
        <w:rPr>
          <w:color w:val="000009"/>
        </w:rPr>
        <w:t>недельная</w:t>
      </w:r>
      <w:r>
        <w:rPr>
          <w:color w:val="000009"/>
          <w:spacing w:val="-6"/>
        </w:rPr>
        <w:t xml:space="preserve"> </w:t>
      </w:r>
      <w:r>
        <w:rPr>
          <w:color w:val="000009"/>
        </w:rPr>
        <w:t>нагрузка</w:t>
      </w:r>
      <w:r>
        <w:rPr>
          <w:color w:val="000009"/>
          <w:spacing w:val="-6"/>
        </w:rPr>
        <w:t xml:space="preserve"> </w:t>
      </w:r>
      <w:r>
        <w:rPr>
          <w:color w:val="000009"/>
        </w:rPr>
        <w:t>распределяется</w:t>
      </w:r>
      <w:r>
        <w:rPr>
          <w:color w:val="000009"/>
          <w:spacing w:val="-6"/>
        </w:rPr>
        <w:t xml:space="preserve"> </w:t>
      </w:r>
      <w:r>
        <w:rPr>
          <w:color w:val="000009"/>
        </w:rPr>
        <w:t>равномерно</w:t>
      </w:r>
      <w:r>
        <w:rPr>
          <w:color w:val="000009"/>
          <w:spacing w:val="-6"/>
        </w:rPr>
        <w:t xml:space="preserve"> </w:t>
      </w:r>
      <w:r>
        <w:rPr>
          <w:color w:val="000009"/>
        </w:rPr>
        <w:t>в</w:t>
      </w:r>
      <w:r>
        <w:rPr>
          <w:color w:val="000009"/>
          <w:spacing w:val="-6"/>
        </w:rPr>
        <w:t xml:space="preserve"> </w:t>
      </w:r>
      <w:r>
        <w:rPr>
          <w:color w:val="000009"/>
        </w:rPr>
        <w:t>течение</w:t>
      </w:r>
      <w:r>
        <w:rPr>
          <w:color w:val="000009"/>
          <w:spacing w:val="-6"/>
        </w:rPr>
        <w:t xml:space="preserve"> </w:t>
      </w:r>
      <w:r>
        <w:rPr>
          <w:color w:val="000009"/>
        </w:rPr>
        <w:t>учебной недели, при этом объем максимально допустимой нагрузки в течение дня составляет:</w:t>
      </w:r>
    </w:p>
    <w:p w:rsidR="00ED2570" w:rsidRDefault="00125FB7">
      <w:pPr>
        <w:pStyle w:val="a4"/>
        <w:numPr>
          <w:ilvl w:val="0"/>
          <w:numId w:val="116"/>
        </w:numPr>
        <w:tabs>
          <w:tab w:val="left" w:pos="1005"/>
        </w:tabs>
        <w:spacing w:line="273" w:lineRule="auto"/>
        <w:ind w:right="140"/>
        <w:rPr>
          <w:rFonts w:ascii="Symbol" w:hAnsi="Symbol"/>
          <w:sz w:val="24"/>
        </w:rPr>
      </w:pPr>
      <w:r>
        <w:rPr>
          <w:sz w:val="24"/>
        </w:rPr>
        <w:t>для обучающихся 1-х классов – не превышает 4 уроков и один раз в неделю – 5 уроков, за счет урока физической культуры;</w:t>
      </w:r>
    </w:p>
    <w:p w:rsidR="00ED2570" w:rsidRDefault="00125FB7">
      <w:pPr>
        <w:pStyle w:val="a4"/>
        <w:numPr>
          <w:ilvl w:val="0"/>
          <w:numId w:val="116"/>
        </w:numPr>
        <w:tabs>
          <w:tab w:val="left" w:pos="1005"/>
        </w:tabs>
        <w:spacing w:before="3" w:line="273" w:lineRule="auto"/>
        <w:ind w:right="142"/>
        <w:rPr>
          <w:rFonts w:ascii="Symbol" w:hAnsi="Symbol"/>
          <w:sz w:val="24"/>
        </w:rPr>
      </w:pPr>
      <w:r>
        <w:rPr>
          <w:sz w:val="24"/>
        </w:rPr>
        <w:t>для обучающихся 2 – 4-х классов – не более 5 уроков и один раз в неделю 6 уроков за счет урока физической культуры.</w:t>
      </w:r>
    </w:p>
    <w:p w:rsidR="00ED2570" w:rsidRDefault="00125FB7">
      <w:pPr>
        <w:pStyle w:val="a3"/>
        <w:spacing w:before="2"/>
        <w:ind w:left="993"/>
      </w:pPr>
      <w:r>
        <w:rPr>
          <w:color w:val="000009"/>
        </w:rPr>
        <w:t>Обучение</w:t>
      </w:r>
      <w:r>
        <w:rPr>
          <w:color w:val="000009"/>
          <w:spacing w:val="-7"/>
        </w:rPr>
        <w:t xml:space="preserve"> </w:t>
      </w:r>
      <w:r>
        <w:rPr>
          <w:color w:val="000009"/>
        </w:rPr>
        <w:t>в</w:t>
      </w:r>
      <w:r>
        <w:rPr>
          <w:color w:val="000009"/>
          <w:spacing w:val="-6"/>
        </w:rPr>
        <w:t xml:space="preserve"> </w:t>
      </w:r>
      <w:r>
        <w:rPr>
          <w:color w:val="000009"/>
        </w:rPr>
        <w:t>1-ом</w:t>
      </w:r>
      <w:r>
        <w:rPr>
          <w:color w:val="000009"/>
          <w:spacing w:val="-4"/>
        </w:rPr>
        <w:t xml:space="preserve"> </w:t>
      </w:r>
      <w:r>
        <w:rPr>
          <w:color w:val="000009"/>
        </w:rPr>
        <w:t>классе</w:t>
      </w:r>
      <w:r>
        <w:rPr>
          <w:color w:val="000009"/>
          <w:spacing w:val="-4"/>
        </w:rPr>
        <w:t xml:space="preserve"> </w:t>
      </w:r>
      <w:r>
        <w:rPr>
          <w:color w:val="000009"/>
        </w:rPr>
        <w:t>осуществляется</w:t>
      </w:r>
      <w:r>
        <w:rPr>
          <w:color w:val="000009"/>
          <w:spacing w:val="-4"/>
        </w:rPr>
        <w:t xml:space="preserve"> </w:t>
      </w:r>
      <w:r>
        <w:rPr>
          <w:color w:val="000009"/>
        </w:rPr>
        <w:t>с</w:t>
      </w:r>
      <w:r>
        <w:rPr>
          <w:color w:val="000009"/>
          <w:spacing w:val="-4"/>
        </w:rPr>
        <w:t xml:space="preserve"> </w:t>
      </w:r>
      <w:r>
        <w:rPr>
          <w:color w:val="000009"/>
        </w:rPr>
        <w:t>соблюдением</w:t>
      </w:r>
      <w:r>
        <w:rPr>
          <w:color w:val="000009"/>
          <w:spacing w:val="-5"/>
        </w:rPr>
        <w:t xml:space="preserve"> </w:t>
      </w:r>
      <w:r>
        <w:rPr>
          <w:color w:val="000009"/>
        </w:rPr>
        <w:t>следующих</w:t>
      </w:r>
      <w:r>
        <w:rPr>
          <w:color w:val="000009"/>
          <w:spacing w:val="-6"/>
        </w:rPr>
        <w:t xml:space="preserve"> </w:t>
      </w:r>
      <w:r>
        <w:rPr>
          <w:color w:val="000009"/>
          <w:spacing w:val="-2"/>
        </w:rPr>
        <w:t>требований:</w:t>
      </w:r>
    </w:p>
    <w:p w:rsidR="00ED2570" w:rsidRDefault="00125FB7">
      <w:pPr>
        <w:pStyle w:val="a4"/>
        <w:numPr>
          <w:ilvl w:val="0"/>
          <w:numId w:val="116"/>
        </w:numPr>
        <w:tabs>
          <w:tab w:val="left" w:pos="1004"/>
        </w:tabs>
        <w:spacing w:before="40"/>
        <w:ind w:left="1004" w:hanging="359"/>
        <w:rPr>
          <w:rFonts w:ascii="Symbol" w:hAnsi="Symbol"/>
          <w:sz w:val="24"/>
        </w:rPr>
      </w:pPr>
      <w:r>
        <w:rPr>
          <w:sz w:val="24"/>
        </w:rPr>
        <w:t>учебные</w:t>
      </w:r>
      <w:r>
        <w:rPr>
          <w:spacing w:val="-6"/>
          <w:sz w:val="24"/>
        </w:rPr>
        <w:t xml:space="preserve"> </w:t>
      </w:r>
      <w:r>
        <w:rPr>
          <w:sz w:val="24"/>
        </w:rPr>
        <w:t>занятия</w:t>
      </w:r>
      <w:r>
        <w:rPr>
          <w:spacing w:val="-5"/>
          <w:sz w:val="24"/>
        </w:rPr>
        <w:t xml:space="preserve"> </w:t>
      </w:r>
      <w:r>
        <w:rPr>
          <w:sz w:val="24"/>
        </w:rPr>
        <w:t>проводятся</w:t>
      </w:r>
      <w:r>
        <w:rPr>
          <w:spacing w:val="-6"/>
          <w:sz w:val="24"/>
        </w:rPr>
        <w:t xml:space="preserve"> </w:t>
      </w:r>
      <w:r>
        <w:rPr>
          <w:sz w:val="24"/>
        </w:rPr>
        <w:t>по</w:t>
      </w:r>
      <w:r>
        <w:rPr>
          <w:spacing w:val="-5"/>
          <w:sz w:val="24"/>
        </w:rPr>
        <w:t xml:space="preserve"> </w:t>
      </w:r>
      <w:r>
        <w:rPr>
          <w:sz w:val="24"/>
        </w:rPr>
        <w:t>5-дневной</w:t>
      </w:r>
      <w:r>
        <w:rPr>
          <w:spacing w:val="-7"/>
          <w:sz w:val="24"/>
        </w:rPr>
        <w:t xml:space="preserve"> </w:t>
      </w:r>
      <w:r>
        <w:rPr>
          <w:sz w:val="24"/>
        </w:rPr>
        <w:t>учебной</w:t>
      </w:r>
      <w:r>
        <w:rPr>
          <w:spacing w:val="-7"/>
          <w:sz w:val="24"/>
        </w:rPr>
        <w:t xml:space="preserve"> </w:t>
      </w:r>
      <w:r>
        <w:rPr>
          <w:sz w:val="24"/>
        </w:rPr>
        <w:t>неделе</w:t>
      </w:r>
      <w:r>
        <w:rPr>
          <w:spacing w:val="-4"/>
          <w:sz w:val="24"/>
        </w:rPr>
        <w:t xml:space="preserve"> </w:t>
      </w:r>
      <w:r>
        <w:rPr>
          <w:sz w:val="24"/>
        </w:rPr>
        <w:t>и</w:t>
      </w:r>
      <w:r>
        <w:rPr>
          <w:spacing w:val="-6"/>
          <w:sz w:val="24"/>
        </w:rPr>
        <w:t xml:space="preserve"> </w:t>
      </w:r>
      <w:r>
        <w:rPr>
          <w:sz w:val="24"/>
        </w:rPr>
        <w:t>только</w:t>
      </w:r>
      <w:r>
        <w:rPr>
          <w:spacing w:val="-6"/>
          <w:sz w:val="24"/>
        </w:rPr>
        <w:t xml:space="preserve"> </w:t>
      </w:r>
      <w:r>
        <w:rPr>
          <w:sz w:val="24"/>
        </w:rPr>
        <w:t>в</w:t>
      </w:r>
      <w:r>
        <w:rPr>
          <w:spacing w:val="-6"/>
          <w:sz w:val="24"/>
        </w:rPr>
        <w:t xml:space="preserve"> </w:t>
      </w:r>
      <w:r>
        <w:rPr>
          <w:sz w:val="24"/>
        </w:rPr>
        <w:t>первую</w:t>
      </w:r>
      <w:r>
        <w:rPr>
          <w:spacing w:val="-6"/>
          <w:sz w:val="24"/>
        </w:rPr>
        <w:t xml:space="preserve"> </w:t>
      </w:r>
      <w:r>
        <w:rPr>
          <w:spacing w:val="-2"/>
          <w:sz w:val="24"/>
        </w:rPr>
        <w:t>смену,</w:t>
      </w:r>
    </w:p>
    <w:p w:rsidR="00ED2570" w:rsidRDefault="00125FB7">
      <w:pPr>
        <w:pStyle w:val="a4"/>
        <w:numPr>
          <w:ilvl w:val="0"/>
          <w:numId w:val="116"/>
        </w:numPr>
        <w:tabs>
          <w:tab w:val="left" w:pos="1005"/>
        </w:tabs>
        <w:spacing w:before="41" w:line="276" w:lineRule="auto"/>
        <w:ind w:right="139"/>
        <w:rPr>
          <w:rFonts w:ascii="Symbol" w:hAnsi="Symbol"/>
          <w:sz w:val="24"/>
        </w:rPr>
      </w:pPr>
      <w:r>
        <w:rPr>
          <w:sz w:val="24"/>
        </w:rPr>
        <w:t>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ED2570" w:rsidRDefault="00125FB7">
      <w:pPr>
        <w:pStyle w:val="a4"/>
        <w:numPr>
          <w:ilvl w:val="0"/>
          <w:numId w:val="116"/>
        </w:numPr>
        <w:tabs>
          <w:tab w:val="left" w:pos="1005"/>
        </w:tabs>
        <w:spacing w:line="273" w:lineRule="auto"/>
        <w:ind w:right="143"/>
        <w:rPr>
          <w:rFonts w:ascii="Symbol" w:hAnsi="Symbol"/>
          <w:sz w:val="24"/>
        </w:rPr>
      </w:pPr>
      <w:r>
        <w:rPr>
          <w:sz w:val="24"/>
        </w:rPr>
        <w:t>в</w:t>
      </w:r>
      <w:r>
        <w:rPr>
          <w:spacing w:val="-1"/>
          <w:sz w:val="24"/>
        </w:rPr>
        <w:t xml:space="preserve"> </w:t>
      </w:r>
      <w:r>
        <w:rPr>
          <w:sz w:val="24"/>
        </w:rPr>
        <w:t>середине учебного</w:t>
      </w:r>
      <w:r>
        <w:rPr>
          <w:spacing w:val="-1"/>
          <w:sz w:val="24"/>
        </w:rPr>
        <w:t xml:space="preserve"> </w:t>
      </w:r>
      <w:r>
        <w:rPr>
          <w:sz w:val="24"/>
        </w:rPr>
        <w:t>дня</w:t>
      </w:r>
      <w:r>
        <w:rPr>
          <w:spacing w:val="-1"/>
          <w:sz w:val="24"/>
        </w:rPr>
        <w:t xml:space="preserve"> </w:t>
      </w:r>
      <w:r>
        <w:rPr>
          <w:sz w:val="24"/>
        </w:rPr>
        <w:t>организуется динамическая пауза продолжительностью</w:t>
      </w:r>
      <w:r>
        <w:rPr>
          <w:spacing w:val="-1"/>
          <w:sz w:val="24"/>
        </w:rPr>
        <w:t xml:space="preserve"> </w:t>
      </w:r>
      <w:r>
        <w:rPr>
          <w:sz w:val="24"/>
        </w:rPr>
        <w:t>не менее 40 минут;</w:t>
      </w:r>
    </w:p>
    <w:p w:rsidR="00ED2570" w:rsidRDefault="00125FB7">
      <w:pPr>
        <w:pStyle w:val="a4"/>
        <w:numPr>
          <w:ilvl w:val="0"/>
          <w:numId w:val="116"/>
        </w:numPr>
        <w:tabs>
          <w:tab w:val="left" w:pos="1004"/>
        </w:tabs>
        <w:ind w:left="1004" w:hanging="359"/>
        <w:rPr>
          <w:rFonts w:ascii="Symbol" w:hAnsi="Symbol"/>
          <w:sz w:val="24"/>
        </w:rPr>
      </w:pPr>
      <w:r>
        <w:rPr>
          <w:sz w:val="24"/>
        </w:rPr>
        <w:t>предоставляются</w:t>
      </w:r>
      <w:r>
        <w:rPr>
          <w:spacing w:val="-4"/>
          <w:sz w:val="24"/>
        </w:rPr>
        <w:t xml:space="preserve"> </w:t>
      </w:r>
      <w:r>
        <w:rPr>
          <w:sz w:val="24"/>
        </w:rPr>
        <w:t>дополнительные</w:t>
      </w:r>
      <w:r>
        <w:rPr>
          <w:spacing w:val="-4"/>
          <w:sz w:val="24"/>
        </w:rPr>
        <w:t xml:space="preserve"> </w:t>
      </w:r>
      <w:r>
        <w:rPr>
          <w:sz w:val="24"/>
        </w:rPr>
        <w:t>недельные</w:t>
      </w:r>
      <w:r>
        <w:rPr>
          <w:spacing w:val="-4"/>
          <w:sz w:val="24"/>
        </w:rPr>
        <w:t xml:space="preserve"> </w:t>
      </w:r>
      <w:r>
        <w:rPr>
          <w:spacing w:val="-2"/>
          <w:sz w:val="24"/>
        </w:rPr>
        <w:t>каникулы.</w:t>
      </w:r>
    </w:p>
    <w:p w:rsidR="00ED2570" w:rsidRDefault="00125FB7">
      <w:pPr>
        <w:pStyle w:val="a3"/>
        <w:spacing w:before="40"/>
        <w:ind w:left="993"/>
      </w:pPr>
      <w:r>
        <w:rPr>
          <w:color w:val="000009"/>
        </w:rPr>
        <w:t>Занятия</w:t>
      </w:r>
      <w:r>
        <w:rPr>
          <w:color w:val="000009"/>
          <w:spacing w:val="-6"/>
        </w:rPr>
        <w:t xml:space="preserve"> </w:t>
      </w:r>
      <w:r>
        <w:rPr>
          <w:color w:val="000009"/>
        </w:rPr>
        <w:t>начинаются</w:t>
      </w:r>
      <w:r>
        <w:rPr>
          <w:color w:val="000009"/>
          <w:spacing w:val="-3"/>
        </w:rPr>
        <w:t xml:space="preserve"> </w:t>
      </w:r>
      <w:r>
        <w:rPr>
          <w:color w:val="000009"/>
        </w:rPr>
        <w:t>не</w:t>
      </w:r>
      <w:r>
        <w:rPr>
          <w:color w:val="000009"/>
          <w:spacing w:val="-2"/>
        </w:rPr>
        <w:t xml:space="preserve"> </w:t>
      </w:r>
      <w:r>
        <w:rPr>
          <w:color w:val="000009"/>
        </w:rPr>
        <w:t>ранее</w:t>
      </w:r>
      <w:r>
        <w:rPr>
          <w:color w:val="000009"/>
          <w:spacing w:val="-3"/>
        </w:rPr>
        <w:t xml:space="preserve"> </w:t>
      </w:r>
      <w:r>
        <w:rPr>
          <w:color w:val="000009"/>
        </w:rPr>
        <w:t>8</w:t>
      </w:r>
      <w:r>
        <w:rPr>
          <w:color w:val="000009"/>
          <w:spacing w:val="-3"/>
        </w:rPr>
        <w:t xml:space="preserve"> </w:t>
      </w:r>
      <w:r>
        <w:rPr>
          <w:color w:val="000009"/>
        </w:rPr>
        <w:t>часов</w:t>
      </w:r>
      <w:r>
        <w:rPr>
          <w:color w:val="000009"/>
          <w:spacing w:val="-5"/>
        </w:rPr>
        <w:t xml:space="preserve"> </w:t>
      </w:r>
      <w:r>
        <w:rPr>
          <w:color w:val="000009"/>
        </w:rPr>
        <w:t>утра</w:t>
      </w:r>
      <w:r>
        <w:rPr>
          <w:color w:val="000009"/>
          <w:spacing w:val="-3"/>
        </w:rPr>
        <w:t xml:space="preserve"> </w:t>
      </w:r>
      <w:r>
        <w:rPr>
          <w:color w:val="000009"/>
        </w:rPr>
        <w:t>и</w:t>
      </w:r>
      <w:r>
        <w:rPr>
          <w:color w:val="000009"/>
          <w:spacing w:val="-4"/>
        </w:rPr>
        <w:t xml:space="preserve"> </w:t>
      </w:r>
      <w:r>
        <w:rPr>
          <w:color w:val="000009"/>
        </w:rPr>
        <w:t>заканчиваются</w:t>
      </w:r>
      <w:r>
        <w:rPr>
          <w:color w:val="000009"/>
          <w:spacing w:val="-3"/>
        </w:rPr>
        <w:t xml:space="preserve"> </w:t>
      </w:r>
      <w:r>
        <w:rPr>
          <w:color w:val="000009"/>
        </w:rPr>
        <w:t>не</w:t>
      </w:r>
      <w:r>
        <w:rPr>
          <w:color w:val="000009"/>
          <w:spacing w:val="-3"/>
        </w:rPr>
        <w:t xml:space="preserve"> </w:t>
      </w:r>
      <w:r>
        <w:rPr>
          <w:color w:val="000009"/>
        </w:rPr>
        <w:t>позднее</w:t>
      </w:r>
      <w:r>
        <w:rPr>
          <w:color w:val="000009"/>
          <w:spacing w:val="-3"/>
        </w:rPr>
        <w:t xml:space="preserve"> </w:t>
      </w:r>
      <w:r>
        <w:rPr>
          <w:color w:val="000009"/>
        </w:rPr>
        <w:t>19</w:t>
      </w:r>
      <w:r>
        <w:rPr>
          <w:color w:val="000009"/>
          <w:spacing w:val="-3"/>
        </w:rPr>
        <w:t xml:space="preserve"> </w:t>
      </w:r>
      <w:r>
        <w:rPr>
          <w:color w:val="000009"/>
          <w:spacing w:val="-2"/>
        </w:rPr>
        <w:t>часов:</w:t>
      </w:r>
    </w:p>
    <w:p w:rsidR="00ED2570" w:rsidRDefault="00125FB7">
      <w:pPr>
        <w:pStyle w:val="a4"/>
        <w:numPr>
          <w:ilvl w:val="0"/>
          <w:numId w:val="116"/>
        </w:numPr>
        <w:tabs>
          <w:tab w:val="left" w:pos="1004"/>
        </w:tabs>
        <w:spacing w:before="42"/>
        <w:ind w:left="1004" w:hanging="359"/>
        <w:rPr>
          <w:rFonts w:ascii="Symbol" w:hAnsi="Symbol"/>
          <w:sz w:val="24"/>
        </w:rPr>
      </w:pPr>
      <w:r>
        <w:rPr>
          <w:sz w:val="24"/>
        </w:rPr>
        <w:t>1-й</w:t>
      </w:r>
      <w:r>
        <w:rPr>
          <w:spacing w:val="-8"/>
          <w:sz w:val="24"/>
        </w:rPr>
        <w:t xml:space="preserve"> </w:t>
      </w:r>
      <w:r>
        <w:rPr>
          <w:sz w:val="24"/>
        </w:rPr>
        <w:t>поток</w:t>
      </w:r>
      <w:r>
        <w:rPr>
          <w:spacing w:val="-4"/>
          <w:sz w:val="24"/>
        </w:rPr>
        <w:t xml:space="preserve"> </w:t>
      </w:r>
      <w:r>
        <w:rPr>
          <w:sz w:val="24"/>
        </w:rPr>
        <w:t>обучающихся</w:t>
      </w:r>
      <w:r>
        <w:rPr>
          <w:spacing w:val="-4"/>
          <w:sz w:val="24"/>
        </w:rPr>
        <w:t xml:space="preserve"> </w:t>
      </w:r>
      <w:r>
        <w:rPr>
          <w:sz w:val="24"/>
        </w:rPr>
        <w:t>(1-е</w:t>
      </w:r>
      <w:r>
        <w:rPr>
          <w:spacing w:val="-4"/>
          <w:sz w:val="24"/>
        </w:rPr>
        <w:t xml:space="preserve"> </w:t>
      </w:r>
      <w:r>
        <w:rPr>
          <w:sz w:val="24"/>
        </w:rPr>
        <w:t>классы)</w:t>
      </w:r>
      <w:r>
        <w:rPr>
          <w:spacing w:val="-4"/>
          <w:sz w:val="24"/>
        </w:rPr>
        <w:t xml:space="preserve"> </w:t>
      </w:r>
      <w:r>
        <w:rPr>
          <w:sz w:val="24"/>
        </w:rPr>
        <w:t>–</w:t>
      </w:r>
      <w:r>
        <w:rPr>
          <w:spacing w:val="-4"/>
          <w:sz w:val="24"/>
        </w:rPr>
        <w:t xml:space="preserve"> </w:t>
      </w:r>
      <w:r>
        <w:rPr>
          <w:sz w:val="24"/>
        </w:rPr>
        <w:t>в</w:t>
      </w:r>
      <w:r>
        <w:rPr>
          <w:spacing w:val="-5"/>
          <w:sz w:val="24"/>
        </w:rPr>
        <w:t xml:space="preserve"> </w:t>
      </w:r>
      <w:r>
        <w:rPr>
          <w:spacing w:val="-2"/>
          <w:sz w:val="24"/>
        </w:rPr>
        <w:t>9.00;</w:t>
      </w:r>
    </w:p>
    <w:p w:rsidR="00ED2570" w:rsidRDefault="00125FB7">
      <w:pPr>
        <w:pStyle w:val="a4"/>
        <w:numPr>
          <w:ilvl w:val="0"/>
          <w:numId w:val="116"/>
        </w:numPr>
        <w:tabs>
          <w:tab w:val="left" w:pos="1004"/>
        </w:tabs>
        <w:spacing w:before="40"/>
        <w:ind w:left="1004" w:hanging="359"/>
        <w:rPr>
          <w:rFonts w:ascii="Symbol" w:hAnsi="Symbol"/>
          <w:sz w:val="24"/>
        </w:rPr>
      </w:pPr>
      <w:r>
        <w:rPr>
          <w:sz w:val="24"/>
        </w:rPr>
        <w:t>2-й</w:t>
      </w:r>
      <w:r>
        <w:rPr>
          <w:spacing w:val="-7"/>
          <w:sz w:val="24"/>
        </w:rPr>
        <w:t xml:space="preserve"> </w:t>
      </w:r>
      <w:r>
        <w:rPr>
          <w:sz w:val="24"/>
        </w:rPr>
        <w:t>поток</w:t>
      </w:r>
      <w:r>
        <w:rPr>
          <w:spacing w:val="-3"/>
          <w:sz w:val="24"/>
        </w:rPr>
        <w:t xml:space="preserve"> </w:t>
      </w:r>
      <w:r>
        <w:rPr>
          <w:sz w:val="24"/>
        </w:rPr>
        <w:t>обучающихся</w:t>
      </w:r>
      <w:r>
        <w:rPr>
          <w:spacing w:val="-2"/>
          <w:sz w:val="24"/>
        </w:rPr>
        <w:t xml:space="preserve"> </w:t>
      </w:r>
      <w:r>
        <w:rPr>
          <w:sz w:val="24"/>
        </w:rPr>
        <w:t>(2</w:t>
      </w:r>
      <w:r>
        <w:rPr>
          <w:spacing w:val="-3"/>
          <w:sz w:val="24"/>
        </w:rPr>
        <w:t xml:space="preserve"> </w:t>
      </w:r>
      <w:r>
        <w:rPr>
          <w:sz w:val="24"/>
        </w:rPr>
        <w:t>–</w:t>
      </w:r>
      <w:r>
        <w:rPr>
          <w:spacing w:val="-3"/>
          <w:sz w:val="24"/>
        </w:rPr>
        <w:t xml:space="preserve"> </w:t>
      </w:r>
      <w:r>
        <w:rPr>
          <w:sz w:val="24"/>
        </w:rPr>
        <w:t>4-е</w:t>
      </w:r>
      <w:r>
        <w:rPr>
          <w:spacing w:val="-3"/>
          <w:sz w:val="24"/>
        </w:rPr>
        <w:t xml:space="preserve"> </w:t>
      </w:r>
      <w:r>
        <w:rPr>
          <w:sz w:val="24"/>
        </w:rPr>
        <w:t>классы)</w:t>
      </w:r>
      <w:r>
        <w:rPr>
          <w:spacing w:val="-3"/>
          <w:sz w:val="24"/>
        </w:rPr>
        <w:t xml:space="preserve"> </w:t>
      </w:r>
      <w:r>
        <w:rPr>
          <w:sz w:val="24"/>
        </w:rPr>
        <w:t>–</w:t>
      </w:r>
      <w:r>
        <w:rPr>
          <w:spacing w:val="-3"/>
          <w:sz w:val="24"/>
        </w:rPr>
        <w:t xml:space="preserve"> </w:t>
      </w:r>
      <w:r>
        <w:rPr>
          <w:sz w:val="24"/>
        </w:rPr>
        <w:t>в</w:t>
      </w:r>
      <w:r>
        <w:rPr>
          <w:spacing w:val="-4"/>
          <w:sz w:val="24"/>
        </w:rPr>
        <w:t xml:space="preserve"> 9.30.</w:t>
      </w:r>
    </w:p>
    <w:p w:rsidR="00ED2570" w:rsidRDefault="00125FB7">
      <w:pPr>
        <w:pStyle w:val="a3"/>
        <w:spacing w:before="41" w:line="276" w:lineRule="auto"/>
        <w:ind w:right="140" w:firstLine="708"/>
      </w:pPr>
      <w:r>
        <w:rPr>
          <w:color w:val="000009"/>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ED2570" w:rsidRDefault="00125FB7">
      <w:pPr>
        <w:pStyle w:val="a3"/>
        <w:spacing w:line="276" w:lineRule="auto"/>
        <w:ind w:right="139" w:firstLine="708"/>
      </w:pPr>
      <w:r>
        <w:rPr>
          <w:color w:val="000009"/>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2570" w:rsidRDefault="00ED2570">
      <w:pPr>
        <w:pStyle w:val="a3"/>
        <w:spacing w:before="44"/>
        <w:ind w:left="0"/>
        <w:jc w:val="left"/>
      </w:pPr>
    </w:p>
    <w:p w:rsidR="00ED2570" w:rsidRDefault="00125FB7">
      <w:pPr>
        <w:pStyle w:val="1"/>
        <w:numPr>
          <w:ilvl w:val="2"/>
          <w:numId w:val="117"/>
        </w:numPr>
        <w:tabs>
          <w:tab w:val="left" w:pos="2880"/>
        </w:tabs>
        <w:ind w:left="2880"/>
        <w:jc w:val="left"/>
        <w:rPr>
          <w:color w:val="000009"/>
        </w:rPr>
      </w:pPr>
      <w:bookmarkStart w:id="13" w:name="_TOC_250035"/>
      <w:r>
        <w:rPr>
          <w:color w:val="000009"/>
        </w:rPr>
        <w:t>Календарный</w:t>
      </w:r>
      <w:r>
        <w:rPr>
          <w:color w:val="000009"/>
          <w:spacing w:val="-11"/>
        </w:rPr>
        <w:t xml:space="preserve"> </w:t>
      </w:r>
      <w:r>
        <w:rPr>
          <w:color w:val="000009"/>
        </w:rPr>
        <w:t>план</w:t>
      </w:r>
      <w:r>
        <w:rPr>
          <w:color w:val="000009"/>
          <w:spacing w:val="-11"/>
        </w:rPr>
        <w:t xml:space="preserve"> </w:t>
      </w:r>
      <w:r>
        <w:rPr>
          <w:color w:val="000009"/>
        </w:rPr>
        <w:t>воспитательной</w:t>
      </w:r>
      <w:r>
        <w:rPr>
          <w:color w:val="000009"/>
          <w:spacing w:val="-10"/>
        </w:rPr>
        <w:t xml:space="preserve"> </w:t>
      </w:r>
      <w:bookmarkEnd w:id="13"/>
      <w:r>
        <w:rPr>
          <w:color w:val="000009"/>
          <w:spacing w:val="-2"/>
        </w:rPr>
        <w:t>работы</w:t>
      </w:r>
    </w:p>
    <w:p w:rsidR="00ED2570" w:rsidRDefault="00ED2570">
      <w:pPr>
        <w:pStyle w:val="a3"/>
        <w:spacing w:before="81"/>
        <w:ind w:left="0"/>
        <w:jc w:val="left"/>
        <w:rPr>
          <w:b/>
        </w:rPr>
      </w:pPr>
    </w:p>
    <w:p w:rsidR="00ED2570" w:rsidRDefault="00125FB7">
      <w:pPr>
        <w:pStyle w:val="a3"/>
        <w:spacing w:line="276" w:lineRule="auto"/>
        <w:ind w:right="141" w:firstLine="708"/>
      </w:pPr>
      <w:r>
        <w:t>Представлен в Приложении к АООП НОО для обучающихся с РАС школьно- дошкольного отделения ФРЦ.</w:t>
      </w:r>
    </w:p>
    <w:p w:rsidR="00ED2570" w:rsidRDefault="00ED2570">
      <w:pPr>
        <w:pStyle w:val="a3"/>
        <w:spacing w:before="43"/>
        <w:ind w:left="0"/>
        <w:jc w:val="left"/>
      </w:pPr>
    </w:p>
    <w:p w:rsidR="00ED2570" w:rsidRDefault="00125FB7">
      <w:pPr>
        <w:pStyle w:val="1"/>
        <w:numPr>
          <w:ilvl w:val="2"/>
          <w:numId w:val="117"/>
        </w:numPr>
        <w:tabs>
          <w:tab w:val="left" w:pos="1522"/>
          <w:tab w:val="left" w:pos="1746"/>
        </w:tabs>
        <w:spacing w:line="276" w:lineRule="auto"/>
        <w:ind w:left="1746" w:right="235" w:hanging="944"/>
        <w:jc w:val="left"/>
      </w:pPr>
      <w:bookmarkStart w:id="14" w:name="_TOC_250034"/>
      <w:r>
        <w:t>Система</w:t>
      </w:r>
      <w:r>
        <w:rPr>
          <w:spacing w:val="-7"/>
        </w:rPr>
        <w:t xml:space="preserve"> </w:t>
      </w:r>
      <w:r>
        <w:t>условий</w:t>
      </w:r>
      <w:r>
        <w:rPr>
          <w:spacing w:val="-8"/>
        </w:rPr>
        <w:t xml:space="preserve"> </w:t>
      </w:r>
      <w:r>
        <w:t>реализации</w:t>
      </w:r>
      <w:r>
        <w:rPr>
          <w:spacing w:val="-8"/>
        </w:rPr>
        <w:t xml:space="preserve"> </w:t>
      </w:r>
      <w:r>
        <w:t>адаптированной</w:t>
      </w:r>
      <w:r>
        <w:rPr>
          <w:spacing w:val="-8"/>
        </w:rPr>
        <w:t xml:space="preserve"> </w:t>
      </w:r>
      <w:r>
        <w:t>основной</w:t>
      </w:r>
      <w:r>
        <w:rPr>
          <w:spacing w:val="-8"/>
        </w:rPr>
        <w:t xml:space="preserve"> </w:t>
      </w:r>
      <w:bookmarkEnd w:id="14"/>
      <w: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38" w:firstLine="709"/>
      </w:pPr>
      <w:r>
        <w:t xml:space="preserve">Требования к условиям получения образования обучающимися с РАС представляют собой систему требований к кадровым, финансовым, материально- техническим и иным условиям реализации АООП НОО для обучающихся с РАС (вариант </w:t>
      </w:r>
      <w:r>
        <w:rPr>
          <w:spacing w:val="-2"/>
        </w:rPr>
        <w:t>8.1).</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firstLine="709"/>
      </w:pPr>
      <w:r>
        <w:lastRenderedPageBreak/>
        <w:t>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w:t>
      </w:r>
      <w:r>
        <w:rPr>
          <w:spacing w:val="40"/>
        </w:rPr>
        <w:t xml:space="preserve"> </w:t>
      </w:r>
      <w:r>
        <w:t>доступность, открытость и привлекательность для обучающихся, их родителей (законных представителей) и всего общества, духовно-нравственное развитие, воспитание обучающихся; охрану и укрепление физического, психического и социального здоровья обучающихся;</w:t>
      </w:r>
      <w:r>
        <w:rPr>
          <w:spacing w:val="-4"/>
        </w:rPr>
        <w:t xml:space="preserve"> </w:t>
      </w:r>
      <w:r>
        <w:t>коррекцию</w:t>
      </w:r>
      <w:r>
        <w:rPr>
          <w:spacing w:val="-6"/>
        </w:rPr>
        <w:t xml:space="preserve"> </w:t>
      </w:r>
      <w:r>
        <w:t>нарушений</w:t>
      </w:r>
      <w:r>
        <w:rPr>
          <w:spacing w:val="-5"/>
        </w:rPr>
        <w:t xml:space="preserve"> </w:t>
      </w:r>
      <w:r>
        <w:t>развития</w:t>
      </w:r>
      <w:r>
        <w:rPr>
          <w:spacing w:val="-5"/>
        </w:rPr>
        <w:t xml:space="preserve"> </w:t>
      </w:r>
      <w:r>
        <w:t>и</w:t>
      </w:r>
      <w:r>
        <w:rPr>
          <w:spacing w:val="-5"/>
        </w:rPr>
        <w:t xml:space="preserve"> </w:t>
      </w:r>
      <w:r>
        <w:t>профилактику</w:t>
      </w:r>
      <w:r>
        <w:rPr>
          <w:spacing w:val="-2"/>
        </w:rPr>
        <w:t xml:space="preserve"> </w:t>
      </w:r>
      <w:r>
        <w:t>возникновения</w:t>
      </w:r>
      <w:r>
        <w:rPr>
          <w:spacing w:val="-5"/>
        </w:rPr>
        <w:t xml:space="preserve"> </w:t>
      </w:r>
      <w:r>
        <w:t>вторичных отклонений развития.</w:t>
      </w:r>
    </w:p>
    <w:p w:rsidR="00ED2570" w:rsidRDefault="00125FB7">
      <w:pPr>
        <w:pStyle w:val="a3"/>
        <w:spacing w:before="1" w:line="276" w:lineRule="auto"/>
        <w:ind w:right="142" w:firstLine="709"/>
      </w:pPr>
      <w:r>
        <w:t>В целях обеспечения реализации АООП НОО для обучающихся с РАС (вариант</w:t>
      </w:r>
      <w:r>
        <w:rPr>
          <w:spacing w:val="40"/>
        </w:rPr>
        <w:t xml:space="preserve"> </w:t>
      </w:r>
      <w:r>
        <w:t>8.1) созданы условия, обеспечивающие возможность:</w:t>
      </w:r>
    </w:p>
    <w:p w:rsidR="00ED2570" w:rsidRDefault="00125FB7">
      <w:pPr>
        <w:pStyle w:val="a4"/>
        <w:numPr>
          <w:ilvl w:val="0"/>
          <w:numId w:val="116"/>
        </w:numPr>
        <w:tabs>
          <w:tab w:val="left" w:pos="992"/>
          <w:tab w:val="left" w:pos="994"/>
        </w:tabs>
        <w:spacing w:line="261" w:lineRule="auto"/>
        <w:ind w:left="994" w:right="142" w:hanging="284"/>
        <w:rPr>
          <w:rFonts w:ascii="Symbol" w:hAnsi="Symbol"/>
          <w:sz w:val="24"/>
        </w:rPr>
      </w:pPr>
      <w:r>
        <w:rPr>
          <w:position w:val="1"/>
          <w:sz w:val="24"/>
        </w:rPr>
        <w:t>достижения планируемых результатов освоения АООП НОО всеми</w:t>
      </w:r>
      <w:r>
        <w:rPr>
          <w:spacing w:val="80"/>
          <w:position w:val="1"/>
          <w:sz w:val="24"/>
        </w:rPr>
        <w:t xml:space="preserve"> </w:t>
      </w:r>
      <w:r>
        <w:rPr>
          <w:spacing w:val="-2"/>
          <w:sz w:val="24"/>
        </w:rPr>
        <w:t>обучающимися;</w:t>
      </w:r>
    </w:p>
    <w:p w:rsidR="00ED2570" w:rsidRDefault="00125FB7">
      <w:pPr>
        <w:pStyle w:val="a4"/>
        <w:numPr>
          <w:ilvl w:val="0"/>
          <w:numId w:val="116"/>
        </w:numPr>
        <w:tabs>
          <w:tab w:val="left" w:pos="992"/>
          <w:tab w:val="left" w:pos="994"/>
        </w:tabs>
        <w:spacing w:before="17" w:line="271" w:lineRule="auto"/>
        <w:ind w:left="994" w:right="139" w:hanging="284"/>
        <w:rPr>
          <w:rFonts w:ascii="Symbol" w:hAnsi="Symbol"/>
          <w:sz w:val="24"/>
        </w:rPr>
      </w:pPr>
      <w:r>
        <w:rPr>
          <w:position w:val="1"/>
          <w:sz w:val="24"/>
        </w:rPr>
        <w:t xml:space="preserve">выявления и развития способностей обучающихся через систему внеурочной </w:t>
      </w:r>
      <w:r>
        <w:rPr>
          <w:sz w:val="24"/>
        </w:rPr>
        <w:t>деятельности, включающей, в том числе, работу секций, студий и кружков, осуществление общественно-полезной деятельности с использованием возможностей образовательных организаций дополнительного образования детей;</w:t>
      </w:r>
    </w:p>
    <w:p w:rsidR="00ED2570" w:rsidRDefault="00125FB7">
      <w:pPr>
        <w:pStyle w:val="a4"/>
        <w:numPr>
          <w:ilvl w:val="0"/>
          <w:numId w:val="116"/>
        </w:numPr>
        <w:tabs>
          <w:tab w:val="left" w:pos="993"/>
        </w:tabs>
        <w:spacing w:before="5"/>
        <w:ind w:left="993" w:hanging="282"/>
        <w:rPr>
          <w:rFonts w:ascii="Symbol" w:hAnsi="Symbol"/>
          <w:sz w:val="24"/>
        </w:rPr>
      </w:pPr>
      <w:r>
        <w:rPr>
          <w:position w:val="1"/>
          <w:sz w:val="24"/>
        </w:rPr>
        <w:t>расширения</w:t>
      </w:r>
      <w:r>
        <w:rPr>
          <w:spacing w:val="-1"/>
          <w:position w:val="1"/>
          <w:sz w:val="24"/>
        </w:rPr>
        <w:t xml:space="preserve"> </w:t>
      </w:r>
      <w:r>
        <w:rPr>
          <w:position w:val="1"/>
          <w:sz w:val="24"/>
        </w:rPr>
        <w:t>социального</w:t>
      </w:r>
      <w:r>
        <w:rPr>
          <w:spacing w:val="-1"/>
          <w:position w:val="1"/>
          <w:sz w:val="24"/>
        </w:rPr>
        <w:t xml:space="preserve"> </w:t>
      </w:r>
      <w:r>
        <w:rPr>
          <w:position w:val="1"/>
          <w:sz w:val="24"/>
        </w:rPr>
        <w:t>опыта</w:t>
      </w:r>
      <w:r>
        <w:rPr>
          <w:spacing w:val="-1"/>
          <w:position w:val="1"/>
          <w:sz w:val="24"/>
        </w:rPr>
        <w:t xml:space="preserve"> </w:t>
      </w:r>
      <w:r>
        <w:rPr>
          <w:position w:val="1"/>
          <w:sz w:val="24"/>
        </w:rPr>
        <w:t>и социальных</w:t>
      </w:r>
      <w:r>
        <w:rPr>
          <w:spacing w:val="-1"/>
          <w:position w:val="1"/>
          <w:sz w:val="24"/>
        </w:rPr>
        <w:t xml:space="preserve"> </w:t>
      </w:r>
      <w:r>
        <w:rPr>
          <w:position w:val="1"/>
          <w:sz w:val="24"/>
        </w:rPr>
        <w:t>контактов обучающихся</w:t>
      </w:r>
      <w:r>
        <w:rPr>
          <w:spacing w:val="-1"/>
          <w:position w:val="1"/>
          <w:sz w:val="24"/>
        </w:rPr>
        <w:t xml:space="preserve"> </w:t>
      </w:r>
      <w:r>
        <w:rPr>
          <w:position w:val="1"/>
          <w:sz w:val="24"/>
        </w:rPr>
        <w:t xml:space="preserve">с </w:t>
      </w:r>
      <w:r>
        <w:rPr>
          <w:spacing w:val="-4"/>
          <w:position w:val="1"/>
          <w:sz w:val="24"/>
        </w:rPr>
        <w:t>РАС;</w:t>
      </w:r>
    </w:p>
    <w:p w:rsidR="00ED2570" w:rsidRDefault="00125FB7">
      <w:pPr>
        <w:pStyle w:val="a4"/>
        <w:numPr>
          <w:ilvl w:val="0"/>
          <w:numId w:val="116"/>
        </w:numPr>
        <w:tabs>
          <w:tab w:val="left" w:pos="993"/>
        </w:tabs>
        <w:spacing w:before="28"/>
        <w:ind w:left="993" w:hanging="282"/>
        <w:rPr>
          <w:rFonts w:ascii="Symbol" w:hAnsi="Symbol"/>
          <w:sz w:val="24"/>
        </w:rPr>
      </w:pPr>
      <w:r>
        <w:rPr>
          <w:position w:val="1"/>
          <w:sz w:val="24"/>
        </w:rPr>
        <w:t>учета</w:t>
      </w:r>
      <w:r>
        <w:rPr>
          <w:spacing w:val="-3"/>
          <w:position w:val="1"/>
          <w:sz w:val="24"/>
        </w:rPr>
        <w:t xml:space="preserve"> </w:t>
      </w:r>
      <w:r>
        <w:rPr>
          <w:position w:val="1"/>
          <w:sz w:val="24"/>
        </w:rPr>
        <w:t>особых</w:t>
      </w:r>
      <w:r>
        <w:rPr>
          <w:spacing w:val="-3"/>
          <w:position w:val="1"/>
          <w:sz w:val="24"/>
        </w:rPr>
        <w:t xml:space="preserve"> </w:t>
      </w:r>
      <w:r>
        <w:rPr>
          <w:position w:val="1"/>
          <w:sz w:val="24"/>
        </w:rPr>
        <w:t>образовательных</w:t>
      </w:r>
      <w:r>
        <w:rPr>
          <w:spacing w:val="-2"/>
          <w:position w:val="1"/>
          <w:sz w:val="24"/>
        </w:rPr>
        <w:t xml:space="preserve"> </w:t>
      </w:r>
      <w:r>
        <w:rPr>
          <w:position w:val="1"/>
          <w:sz w:val="24"/>
        </w:rPr>
        <w:t>потребностей</w:t>
      </w:r>
      <w:r>
        <w:rPr>
          <w:spacing w:val="-3"/>
          <w:position w:val="1"/>
          <w:sz w:val="24"/>
        </w:rPr>
        <w:t xml:space="preserve"> </w:t>
      </w:r>
      <w:r>
        <w:rPr>
          <w:position w:val="1"/>
          <w:sz w:val="24"/>
        </w:rPr>
        <w:t>обучающихся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116"/>
        </w:numPr>
        <w:tabs>
          <w:tab w:val="left" w:pos="992"/>
          <w:tab w:val="left" w:pos="994"/>
        </w:tabs>
        <w:spacing w:before="26" w:line="271" w:lineRule="auto"/>
        <w:ind w:left="994" w:right="140" w:hanging="284"/>
        <w:rPr>
          <w:rFonts w:ascii="Symbol" w:hAnsi="Symbol"/>
          <w:sz w:val="24"/>
        </w:rPr>
      </w:pPr>
      <w:r>
        <w:rPr>
          <w:position w:val="1"/>
          <w:sz w:val="24"/>
        </w:rPr>
        <w:t xml:space="preserve">участия обучающихся, их родителей (законных представителей), педагогических </w:t>
      </w:r>
      <w:r>
        <w:rPr>
          <w:sz w:val="24"/>
        </w:rPr>
        <w:t xml:space="preserve">работников и общественности в проектировании и развитии </w:t>
      </w:r>
      <w:proofErr w:type="spellStart"/>
      <w:r>
        <w:rPr>
          <w:sz w:val="24"/>
        </w:rPr>
        <w:t>внутришкольной</w:t>
      </w:r>
      <w:proofErr w:type="spellEnd"/>
      <w:r>
        <w:rPr>
          <w:sz w:val="24"/>
        </w:rPr>
        <w:t xml:space="preserve"> социальной среды, а также в формировании и реализации индивидуальных образовательных маршрутов обучающихся;</w:t>
      </w:r>
    </w:p>
    <w:p w:rsidR="00ED2570" w:rsidRDefault="00125FB7">
      <w:pPr>
        <w:pStyle w:val="a4"/>
        <w:numPr>
          <w:ilvl w:val="0"/>
          <w:numId w:val="116"/>
        </w:numPr>
        <w:tabs>
          <w:tab w:val="left" w:pos="992"/>
          <w:tab w:val="left" w:pos="994"/>
        </w:tabs>
        <w:spacing w:before="7" w:line="271" w:lineRule="auto"/>
        <w:ind w:left="994" w:right="140" w:hanging="284"/>
        <w:rPr>
          <w:rFonts w:ascii="Symbol" w:hAnsi="Symbol"/>
          <w:sz w:val="24"/>
        </w:rPr>
      </w:pPr>
      <w:r>
        <w:rPr>
          <w:position w:val="1"/>
          <w:sz w:val="24"/>
        </w:rPr>
        <w:t xml:space="preserve">эффективного использования времени, отведенного на реализацию части АООП </w:t>
      </w:r>
      <w:r>
        <w:rPr>
          <w:sz w:val="24"/>
        </w:rPr>
        <w:t>НОО, формируемой участниками образовательных отношений, в соответствии с запросами обучающихся с РАС и их родителей (законных представителей), спецификой образовательной организации;</w:t>
      </w:r>
    </w:p>
    <w:p w:rsidR="00ED2570" w:rsidRDefault="00125FB7">
      <w:pPr>
        <w:pStyle w:val="a4"/>
        <w:numPr>
          <w:ilvl w:val="0"/>
          <w:numId w:val="116"/>
        </w:numPr>
        <w:tabs>
          <w:tab w:val="left" w:pos="992"/>
          <w:tab w:val="left" w:pos="994"/>
        </w:tabs>
        <w:spacing w:before="5" w:line="261" w:lineRule="auto"/>
        <w:ind w:left="994" w:right="141" w:hanging="284"/>
        <w:rPr>
          <w:rFonts w:ascii="Symbol" w:hAnsi="Symbol"/>
          <w:sz w:val="24"/>
        </w:rPr>
      </w:pPr>
      <w:r>
        <w:rPr>
          <w:position w:val="1"/>
          <w:sz w:val="24"/>
        </w:rPr>
        <w:t xml:space="preserve">использования в образовательном процессе современных образовательных </w:t>
      </w:r>
      <w:r>
        <w:rPr>
          <w:sz w:val="24"/>
        </w:rPr>
        <w:t xml:space="preserve">технологий </w:t>
      </w:r>
      <w:proofErr w:type="spellStart"/>
      <w:r>
        <w:rPr>
          <w:sz w:val="24"/>
        </w:rPr>
        <w:t>деятельностного</w:t>
      </w:r>
      <w:proofErr w:type="spellEnd"/>
      <w:r>
        <w:rPr>
          <w:sz w:val="24"/>
        </w:rPr>
        <w:t xml:space="preserve"> типа;</w:t>
      </w:r>
    </w:p>
    <w:p w:rsidR="00ED2570" w:rsidRDefault="00125FB7">
      <w:pPr>
        <w:pStyle w:val="a4"/>
        <w:numPr>
          <w:ilvl w:val="0"/>
          <w:numId w:val="116"/>
        </w:numPr>
        <w:tabs>
          <w:tab w:val="left" w:pos="992"/>
          <w:tab w:val="left" w:pos="994"/>
        </w:tabs>
        <w:spacing w:before="17" w:line="268" w:lineRule="auto"/>
        <w:ind w:left="994" w:right="138" w:hanging="284"/>
        <w:rPr>
          <w:rFonts w:ascii="Symbol" w:hAnsi="Symbol"/>
          <w:sz w:val="24"/>
        </w:rPr>
      </w:pPr>
      <w:r>
        <w:rPr>
          <w:position w:val="1"/>
          <w:sz w:val="24"/>
        </w:rPr>
        <w:t xml:space="preserve">обновления содержания АООП НОО, а также методик и технологий ее реализации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и их родителей (законных представителей);</w:t>
      </w:r>
    </w:p>
    <w:p w:rsidR="00ED2570" w:rsidRDefault="00125FB7">
      <w:pPr>
        <w:pStyle w:val="a4"/>
        <w:numPr>
          <w:ilvl w:val="0"/>
          <w:numId w:val="116"/>
        </w:numPr>
        <w:tabs>
          <w:tab w:val="left" w:pos="992"/>
          <w:tab w:val="left" w:pos="994"/>
        </w:tabs>
        <w:spacing w:before="9" w:line="268" w:lineRule="auto"/>
        <w:ind w:left="994" w:right="139" w:hanging="284"/>
        <w:rPr>
          <w:rFonts w:ascii="Symbol" w:hAnsi="Symbol"/>
          <w:sz w:val="24"/>
        </w:rPr>
      </w:pPr>
      <w:r>
        <w:rPr>
          <w:position w:val="1"/>
          <w:sz w:val="24"/>
        </w:rPr>
        <w:t xml:space="preserve">эффективного управления образовательной организацией с использованием </w:t>
      </w:r>
      <w:r>
        <w:rPr>
          <w:sz w:val="24"/>
        </w:rPr>
        <w:t xml:space="preserve">информационно-коммуникационных технологий, современных механизмов </w:t>
      </w:r>
      <w:r>
        <w:rPr>
          <w:spacing w:val="-2"/>
          <w:sz w:val="24"/>
        </w:rPr>
        <w:t>финансирования;</w:t>
      </w:r>
    </w:p>
    <w:p w:rsidR="00ED2570" w:rsidRDefault="00125FB7">
      <w:pPr>
        <w:pStyle w:val="a4"/>
        <w:numPr>
          <w:ilvl w:val="0"/>
          <w:numId w:val="116"/>
        </w:numPr>
        <w:tabs>
          <w:tab w:val="left" w:pos="992"/>
          <w:tab w:val="left" w:pos="994"/>
        </w:tabs>
        <w:spacing w:before="8" w:line="264" w:lineRule="auto"/>
        <w:ind w:left="994" w:right="143" w:hanging="284"/>
        <w:rPr>
          <w:rFonts w:ascii="Symbol" w:hAnsi="Symbol"/>
          <w:sz w:val="24"/>
        </w:rPr>
      </w:pPr>
      <w:r>
        <w:rPr>
          <w:position w:val="1"/>
          <w:sz w:val="24"/>
        </w:rPr>
        <w:t xml:space="preserve">эффективной самостоятельной работы обучающихся с РАС при поддержке </w:t>
      </w:r>
      <w:r>
        <w:rPr>
          <w:sz w:val="24"/>
        </w:rPr>
        <w:t>педагогических работников.</w:t>
      </w:r>
    </w:p>
    <w:p w:rsidR="00ED2570" w:rsidRDefault="00ED2570">
      <w:pPr>
        <w:pStyle w:val="a3"/>
        <w:spacing w:before="56"/>
        <w:ind w:left="0"/>
        <w:jc w:val="left"/>
      </w:pPr>
    </w:p>
    <w:p w:rsidR="00ED2570" w:rsidRDefault="00125FB7">
      <w:pPr>
        <w:pStyle w:val="1"/>
        <w:ind w:left="3946"/>
        <w:jc w:val="both"/>
      </w:pPr>
      <w:r>
        <w:rPr>
          <w:color w:val="000009"/>
        </w:rPr>
        <w:t>Кадровые</w:t>
      </w:r>
      <w:r>
        <w:rPr>
          <w:color w:val="000009"/>
          <w:spacing w:val="-1"/>
        </w:rPr>
        <w:t xml:space="preserve"> </w:t>
      </w:r>
      <w:r>
        <w:rPr>
          <w:color w:val="000009"/>
          <w:spacing w:val="-2"/>
        </w:rPr>
        <w:t>условия</w:t>
      </w:r>
    </w:p>
    <w:p w:rsidR="00ED2570" w:rsidRDefault="00125FB7">
      <w:pPr>
        <w:pStyle w:val="a3"/>
        <w:spacing w:before="39" w:line="276" w:lineRule="auto"/>
        <w:ind w:right="141" w:firstLine="709"/>
      </w:pPr>
      <w:r>
        <w:t>ФРЦ полностью укомплектован педагогическими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для каждой занимаемой должности соответствует требованиям к профессиональному образованию и обучению, указанным в профессиональных стандартах.</w:t>
      </w:r>
    </w:p>
    <w:p w:rsidR="00ED2570" w:rsidRDefault="00125FB7">
      <w:pPr>
        <w:pStyle w:val="a3"/>
        <w:spacing w:before="1" w:line="276" w:lineRule="auto"/>
        <w:ind w:right="137" w:firstLine="709"/>
      </w:pPr>
      <w:r>
        <w:t>В штат специалистов ФРЦ для реализации АООП НОО обучающихся с РАС (вариант</w:t>
      </w:r>
      <w:r>
        <w:rPr>
          <w:spacing w:val="41"/>
        </w:rPr>
        <w:t xml:space="preserve">  </w:t>
      </w:r>
      <w:r>
        <w:t>8.1)</w:t>
      </w:r>
      <w:r>
        <w:rPr>
          <w:spacing w:val="42"/>
        </w:rPr>
        <w:t xml:space="preserve">  </w:t>
      </w:r>
      <w:r>
        <w:t>входят:</w:t>
      </w:r>
      <w:r>
        <w:rPr>
          <w:spacing w:val="42"/>
        </w:rPr>
        <w:t xml:space="preserve">  </w:t>
      </w:r>
      <w:r>
        <w:t>учителя</w:t>
      </w:r>
      <w:r>
        <w:rPr>
          <w:spacing w:val="41"/>
        </w:rPr>
        <w:t xml:space="preserve">  </w:t>
      </w:r>
      <w:r>
        <w:t>начальных</w:t>
      </w:r>
      <w:r>
        <w:rPr>
          <w:spacing w:val="42"/>
        </w:rPr>
        <w:t xml:space="preserve">  </w:t>
      </w:r>
      <w:r>
        <w:t>классов,</w:t>
      </w:r>
      <w:r>
        <w:rPr>
          <w:spacing w:val="41"/>
        </w:rPr>
        <w:t xml:space="preserve">  </w:t>
      </w:r>
      <w:r>
        <w:t>учителя-дефектологи,</w:t>
      </w:r>
      <w:r>
        <w:rPr>
          <w:spacing w:val="41"/>
        </w:rPr>
        <w:t xml:space="preserve">  </w:t>
      </w:r>
      <w:r>
        <w:rPr>
          <w:spacing w:val="-2"/>
        </w:rPr>
        <w:t>учителя-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 xml:space="preserve">логопеды, педагоги-психологи, </w:t>
      </w:r>
      <w:proofErr w:type="spellStart"/>
      <w:r>
        <w:t>тьюторы</w:t>
      </w:r>
      <w:proofErr w:type="spellEnd"/>
      <w:r>
        <w:t>, учителя физической культуры, технологии, музыки, ритмики, педагоги дополнительного образования, методисты, осуществляющие свою деятельность в соответствии с утвержденными должностными инструкциями.</w:t>
      </w:r>
    </w:p>
    <w:p w:rsidR="00ED2570" w:rsidRDefault="00125FB7">
      <w:pPr>
        <w:pStyle w:val="a3"/>
        <w:spacing w:line="276" w:lineRule="auto"/>
        <w:ind w:right="139" w:firstLine="709"/>
      </w:pPr>
      <w:r>
        <w:rPr>
          <w:i/>
          <w:color w:val="000009"/>
        </w:rPr>
        <w:t xml:space="preserve">Учителя начальных </w:t>
      </w:r>
      <w:r>
        <w:rPr>
          <w:i/>
        </w:rPr>
        <w:t xml:space="preserve">классов </w:t>
      </w:r>
      <w:r>
        <w:t>имеют высшее образование или среднее профессиональное образование по направлению подготовки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39" w:firstLine="709"/>
      </w:pPr>
      <w:r>
        <w:rPr>
          <w:i/>
          <w:color w:val="000009"/>
        </w:rPr>
        <w:t xml:space="preserve">Учителя-дефектологи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сурдопедагогики без предъявления требований к стажу работы.</w:t>
      </w:r>
    </w:p>
    <w:p w:rsidR="00ED2570" w:rsidRDefault="00125FB7">
      <w:pPr>
        <w:pStyle w:val="a3"/>
        <w:spacing w:line="276" w:lineRule="auto"/>
        <w:ind w:right="141" w:firstLine="709"/>
      </w:pPr>
      <w:r>
        <w:rPr>
          <w:i/>
        </w:rPr>
        <w:t xml:space="preserve">Учителя-логопеды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логопедии без предъявления требований к стажу работы.</w:t>
      </w:r>
    </w:p>
    <w:p w:rsidR="00ED2570" w:rsidRDefault="00125FB7">
      <w:pPr>
        <w:pStyle w:val="a3"/>
        <w:spacing w:line="276" w:lineRule="auto"/>
        <w:ind w:right="139" w:firstLine="709"/>
      </w:pPr>
      <w:proofErr w:type="spellStart"/>
      <w:r>
        <w:rPr>
          <w:i/>
        </w:rPr>
        <w:t>Тьюторы</w:t>
      </w:r>
      <w:proofErr w:type="spellEnd"/>
      <w:r>
        <w:rPr>
          <w:i/>
        </w:rPr>
        <w:t xml:space="preserve"> </w:t>
      </w:r>
      <w:r>
        <w:t>имеют высшее образование или среднее профессиональное образование</w:t>
      </w:r>
      <w:r>
        <w:rPr>
          <w:spacing w:val="80"/>
        </w:rPr>
        <w:t xml:space="preserve"> </w:t>
      </w:r>
      <w:r>
        <w:t>в рамках укрупненных групп направлений подготовки высшего образования и специальностей</w:t>
      </w:r>
      <w:r>
        <w:rPr>
          <w:spacing w:val="-7"/>
        </w:rPr>
        <w:t xml:space="preserve"> </w:t>
      </w:r>
      <w:r>
        <w:t>среднего</w:t>
      </w:r>
      <w:r>
        <w:rPr>
          <w:spacing w:val="-6"/>
        </w:rPr>
        <w:t xml:space="preserve"> </w:t>
      </w:r>
      <w:r>
        <w:t>профессионального</w:t>
      </w:r>
      <w:r>
        <w:rPr>
          <w:spacing w:val="-6"/>
        </w:rPr>
        <w:t xml:space="preserve"> </w:t>
      </w:r>
      <w:r>
        <w:t>образования</w:t>
      </w:r>
      <w:r>
        <w:rPr>
          <w:spacing w:val="-5"/>
        </w:rPr>
        <w:t xml:space="preserve"> </w:t>
      </w:r>
      <w:r>
        <w:t>«Образование</w:t>
      </w:r>
      <w:r>
        <w:rPr>
          <w:spacing w:val="-6"/>
        </w:rPr>
        <w:t xml:space="preserve"> </w:t>
      </w:r>
      <w:r>
        <w:t>и</w:t>
      </w:r>
      <w:r>
        <w:rPr>
          <w:spacing w:val="-7"/>
        </w:rPr>
        <w:t xml:space="preserve"> </w:t>
      </w:r>
      <w:r>
        <w:t>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w:t>
      </w:r>
      <w:r>
        <w:rPr>
          <w:spacing w:val="80"/>
        </w:rPr>
        <w:t xml:space="preserve"> </w:t>
      </w:r>
      <w:r>
        <w:t xml:space="preserve">числе с получением его после трудоустройства, без предъявления требований к стажу </w:t>
      </w:r>
      <w:r>
        <w:rPr>
          <w:spacing w:val="-2"/>
        </w:rPr>
        <w:t>работы.</w:t>
      </w:r>
    </w:p>
    <w:p w:rsidR="00ED2570" w:rsidRDefault="00125FB7">
      <w:pPr>
        <w:pStyle w:val="a3"/>
        <w:spacing w:before="1" w:line="276" w:lineRule="auto"/>
        <w:ind w:right="139" w:firstLine="709"/>
      </w:pPr>
      <w:r>
        <w:rPr>
          <w:i/>
          <w:color w:val="000009"/>
        </w:rPr>
        <w:t xml:space="preserve">Педагоги-психологи </w:t>
      </w:r>
      <w:r>
        <w:t>имеют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ED2570" w:rsidRDefault="00125FB7">
      <w:pPr>
        <w:pStyle w:val="a3"/>
        <w:spacing w:line="276" w:lineRule="auto"/>
        <w:ind w:right="141" w:firstLine="709"/>
      </w:pPr>
      <w:r>
        <w:rPr>
          <w:i/>
          <w:color w:val="000009"/>
        </w:rPr>
        <w:t xml:space="preserve">Учителя </w:t>
      </w:r>
      <w:r>
        <w:rPr>
          <w:color w:val="000009"/>
        </w:rPr>
        <w:t>физической культуры, рисования, технологии, музыки имеют высшее образование</w:t>
      </w:r>
      <w:r>
        <w:rPr>
          <w:color w:val="000009"/>
          <w:spacing w:val="73"/>
        </w:rPr>
        <w:t xml:space="preserve"> </w:t>
      </w:r>
      <w:r>
        <w:rPr>
          <w:color w:val="000009"/>
        </w:rPr>
        <w:t>или</w:t>
      </w:r>
      <w:r>
        <w:rPr>
          <w:color w:val="000009"/>
          <w:spacing w:val="75"/>
        </w:rPr>
        <w:t xml:space="preserve"> </w:t>
      </w:r>
      <w:r>
        <w:rPr>
          <w:color w:val="000009"/>
        </w:rPr>
        <w:t>среднее</w:t>
      </w:r>
      <w:r>
        <w:rPr>
          <w:color w:val="000009"/>
          <w:spacing w:val="76"/>
        </w:rPr>
        <w:t xml:space="preserve"> </w:t>
      </w:r>
      <w:r>
        <w:rPr>
          <w:color w:val="000009"/>
        </w:rPr>
        <w:t>профессиональное</w:t>
      </w:r>
      <w:r>
        <w:rPr>
          <w:color w:val="000009"/>
          <w:spacing w:val="75"/>
        </w:rPr>
        <w:t xml:space="preserve"> </w:t>
      </w:r>
      <w:r>
        <w:rPr>
          <w:color w:val="000009"/>
        </w:rPr>
        <w:t>образование</w:t>
      </w:r>
      <w:r>
        <w:rPr>
          <w:color w:val="000009"/>
          <w:spacing w:val="76"/>
        </w:rPr>
        <w:t xml:space="preserve"> </w:t>
      </w:r>
      <w:r>
        <w:rPr>
          <w:color w:val="000009"/>
        </w:rPr>
        <w:t>по</w:t>
      </w:r>
      <w:r>
        <w:rPr>
          <w:color w:val="000009"/>
          <w:spacing w:val="74"/>
        </w:rPr>
        <w:t xml:space="preserve"> </w:t>
      </w:r>
      <w:r>
        <w:rPr>
          <w:color w:val="000009"/>
        </w:rPr>
        <w:t>направлению</w:t>
      </w:r>
      <w:r>
        <w:rPr>
          <w:color w:val="000009"/>
          <w:spacing w:val="77"/>
        </w:rPr>
        <w:t xml:space="preserve"> </w:t>
      </w:r>
      <w:r>
        <w:rPr>
          <w:color w:val="000009"/>
          <w:spacing w:val="-2"/>
        </w:rPr>
        <w:t>подготовки</w:t>
      </w:r>
    </w:p>
    <w:p w:rsidR="00ED2570" w:rsidRDefault="00125FB7">
      <w:pPr>
        <w:pStyle w:val="a3"/>
        <w:spacing w:line="276" w:lineRule="auto"/>
        <w:ind w:right="143"/>
      </w:pPr>
      <w:r>
        <w:rPr>
          <w:color w:val="000009"/>
        </w:rPr>
        <w:t>«Образование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39" w:firstLine="709"/>
      </w:pPr>
      <w:r>
        <w:rPr>
          <w:i/>
        </w:rPr>
        <w:t xml:space="preserve">Педагог дополнительного образования </w:t>
      </w:r>
      <w:r>
        <w:rPr>
          <w:color w:val="000009"/>
        </w:rPr>
        <w:t xml:space="preserve">имеет </w:t>
      </w:r>
      <w:r>
        <w:t>высшее образование или среднее профессиональное образование в рамках укрупненных групп специальностей и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w:t>
      </w:r>
      <w:r>
        <w:rPr>
          <w:spacing w:val="71"/>
        </w:rPr>
        <w:t xml:space="preserve"> </w:t>
      </w:r>
      <w:r>
        <w:t>программам,</w:t>
      </w:r>
      <w:r>
        <w:rPr>
          <w:spacing w:val="69"/>
        </w:rPr>
        <w:t xml:space="preserve"> </w:t>
      </w:r>
      <w:r>
        <w:t>дополнительным</w:t>
      </w:r>
      <w:r>
        <w:rPr>
          <w:spacing w:val="70"/>
        </w:rPr>
        <w:t xml:space="preserve"> </w:t>
      </w:r>
      <w:r>
        <w:t>предпрофессиональным</w:t>
      </w:r>
      <w:r>
        <w:rPr>
          <w:spacing w:val="71"/>
        </w:rPr>
        <w:t xml:space="preserve"> </w:t>
      </w:r>
      <w:r>
        <w:rPr>
          <w:spacing w:val="-2"/>
        </w:rPr>
        <w:t>программам,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педагогической направленности. Опыт работы не менее двух лет в должности педагога дополнительного образования, иной должности педагогического работника – для старшего педагога дополнительного образования.</w:t>
      </w:r>
    </w:p>
    <w:p w:rsidR="00ED2570" w:rsidRDefault="00125FB7">
      <w:pPr>
        <w:pStyle w:val="a3"/>
        <w:spacing w:line="276" w:lineRule="auto"/>
        <w:ind w:right="140" w:firstLine="708"/>
      </w:pPr>
      <w:r>
        <w:rPr>
          <w:color w:val="000009"/>
        </w:rPr>
        <w:t>Педагогический</w:t>
      </w:r>
      <w:r>
        <w:rPr>
          <w:color w:val="000009"/>
          <w:spacing w:val="-2"/>
        </w:rPr>
        <w:t xml:space="preserve"> </w:t>
      </w:r>
      <w:r>
        <w:rPr>
          <w:color w:val="000009"/>
        </w:rPr>
        <w:t>коллектив</w:t>
      </w:r>
      <w:r>
        <w:rPr>
          <w:color w:val="000009"/>
          <w:spacing w:val="-3"/>
        </w:rPr>
        <w:t xml:space="preserve"> </w:t>
      </w:r>
      <w:r>
        <w:rPr>
          <w:color w:val="000009"/>
        </w:rPr>
        <w:t>школьно-дошкольного</w:t>
      </w:r>
      <w:r>
        <w:rPr>
          <w:color w:val="000009"/>
          <w:spacing w:val="-2"/>
        </w:rPr>
        <w:t xml:space="preserve"> </w:t>
      </w:r>
      <w:r>
        <w:rPr>
          <w:color w:val="000009"/>
        </w:rPr>
        <w:t>отделения</w:t>
      </w:r>
      <w:r>
        <w:rPr>
          <w:color w:val="000009"/>
          <w:spacing w:val="-2"/>
        </w:rPr>
        <w:t xml:space="preserve"> </w:t>
      </w:r>
      <w:r>
        <w:rPr>
          <w:color w:val="000009"/>
        </w:rPr>
        <w:t>ФРЦ</w:t>
      </w:r>
      <w:r>
        <w:rPr>
          <w:color w:val="000009"/>
          <w:spacing w:val="-1"/>
        </w:rPr>
        <w:t xml:space="preserve"> </w:t>
      </w:r>
      <w:r>
        <w:rPr>
          <w:color w:val="000009"/>
        </w:rPr>
        <w:t>–</w:t>
      </w:r>
      <w:r>
        <w:rPr>
          <w:color w:val="000009"/>
          <w:spacing w:val="-1"/>
        </w:rPr>
        <w:t xml:space="preserve"> </w:t>
      </w:r>
      <w:r>
        <w:rPr>
          <w:color w:val="000009"/>
        </w:rPr>
        <w:t>это</w:t>
      </w:r>
      <w:r>
        <w:rPr>
          <w:color w:val="000009"/>
          <w:spacing w:val="-2"/>
        </w:rPr>
        <w:t xml:space="preserve"> </w:t>
      </w:r>
      <w:r>
        <w:rPr>
          <w:color w:val="000009"/>
        </w:rPr>
        <w:t>творческий коллектив единомышленников, который отличается высоким уровнем профессионализма, обладает большим инновационным потенциалом, использует в своей работе современные методики и технологии организации учебно-воспитательного процесса.</w:t>
      </w:r>
    </w:p>
    <w:p w:rsidR="00ED2570" w:rsidRDefault="00125FB7">
      <w:pPr>
        <w:pStyle w:val="a3"/>
        <w:spacing w:line="276" w:lineRule="auto"/>
        <w:ind w:right="140" w:firstLine="708"/>
      </w:pPr>
      <w:r>
        <w:rPr>
          <w:color w:val="000009"/>
        </w:rPr>
        <w:t xml:space="preserve">Педагогические работники ФРЦ систематически повышают свою квалификацию и профессионализм. Они принимают активное участие в проведении семинаров, </w:t>
      </w:r>
      <w:proofErr w:type="spellStart"/>
      <w:r>
        <w:rPr>
          <w:color w:val="000009"/>
        </w:rPr>
        <w:t>вебинаров</w:t>
      </w:r>
      <w:proofErr w:type="spellEnd"/>
      <w:r>
        <w:rPr>
          <w:color w:val="000009"/>
        </w:rPr>
        <w:t>, конференций, мастер-классов, которые проводятся для родителей (законных представителей) и для специалистов в течение всего учебного года; участвуют в разработке методических пособий.</w:t>
      </w:r>
      <w:r>
        <w:rPr>
          <w:color w:val="000009"/>
          <w:spacing w:val="40"/>
        </w:rPr>
        <w:t xml:space="preserve"> </w:t>
      </w:r>
      <w:r>
        <w:rPr>
          <w:color w:val="000009"/>
        </w:rPr>
        <w:t>Цель данных мероприятий – передача практического опыта обучения детей с РАС.</w:t>
      </w:r>
    </w:p>
    <w:p w:rsidR="00ED2570" w:rsidRDefault="00ED2570">
      <w:pPr>
        <w:pStyle w:val="a3"/>
        <w:spacing w:before="45"/>
        <w:ind w:left="0"/>
        <w:jc w:val="left"/>
      </w:pPr>
    </w:p>
    <w:p w:rsidR="00ED2570" w:rsidRDefault="00125FB7">
      <w:pPr>
        <w:pStyle w:val="1"/>
        <w:ind w:left="3797"/>
        <w:jc w:val="both"/>
      </w:pPr>
      <w:r>
        <w:t xml:space="preserve">Финансовые </w:t>
      </w:r>
      <w:r>
        <w:rPr>
          <w:spacing w:val="-2"/>
        </w:rPr>
        <w:t>условия</w:t>
      </w:r>
    </w:p>
    <w:p w:rsidR="00ED2570" w:rsidRDefault="00125FB7">
      <w:pPr>
        <w:pStyle w:val="a3"/>
        <w:spacing w:before="38" w:line="276" w:lineRule="auto"/>
        <w:ind w:right="140" w:firstLine="708"/>
      </w:pPr>
      <w:r>
        <w:t>Финансовое обеспечение государственных гарантий на получение общедоступного и бесплатного образования обучающимися с РАС осуществляется в объеме, определяющемся в соответствии с бюджетным законодательством РФ и Федеральным законом от 29.12.2012 № 273-ФЗ (ред. от 17.02.2023)</w:t>
      </w:r>
      <w:r>
        <w:rPr>
          <w:spacing w:val="-1"/>
        </w:rPr>
        <w:t xml:space="preserve"> </w:t>
      </w:r>
      <w:hyperlink r:id="rId150">
        <w:r>
          <w:t>«Об образовании в Российской</w:t>
        </w:r>
      </w:hyperlink>
      <w:r>
        <w:t xml:space="preserve"> </w:t>
      </w:r>
      <w:hyperlink r:id="rId151">
        <w:r>
          <w:rPr>
            <w:spacing w:val="-2"/>
          </w:rPr>
          <w:t>Федерации.</w:t>
        </w:r>
      </w:hyperlink>
    </w:p>
    <w:p w:rsidR="00ED2570" w:rsidRDefault="00125FB7">
      <w:pPr>
        <w:pStyle w:val="a3"/>
        <w:spacing w:before="1" w:line="276" w:lineRule="auto"/>
        <w:ind w:right="140" w:firstLine="708"/>
      </w:pPr>
      <w:r>
        <w:t>Объем действующих расходных обязательств отражается в задании учредителя по оказанию государственных образовательных услуг, соответствующих требованиям ФГОС НОО обучающихся с ОВЗ. Задание учредителя обеспечивает соответствие показателей объемов и качества предоставляемых ФРЦ услуг размерам направляемых на эти цели средств бюджета. Формирование государственного задания по оказанию образовательных услуг осуществляется в порядке, установленном Учредителем, сроком на календарный</w:t>
      </w:r>
      <w:r>
        <w:rPr>
          <w:spacing w:val="40"/>
        </w:rPr>
        <w:t xml:space="preserve"> </w:t>
      </w:r>
      <w:r>
        <w:rPr>
          <w:spacing w:val="-4"/>
        </w:rPr>
        <w:t>год.</w:t>
      </w:r>
    </w:p>
    <w:p w:rsidR="00ED2570" w:rsidRDefault="00125FB7">
      <w:pPr>
        <w:pStyle w:val="a3"/>
        <w:spacing w:line="276" w:lineRule="auto"/>
        <w:ind w:right="140" w:firstLine="709"/>
      </w:pPr>
      <w:r>
        <w:t xml:space="preserve">Финансовые условия реализации АООП НОО для обучающихся с РАС позволяют </w:t>
      </w:r>
      <w:r>
        <w:rPr>
          <w:spacing w:val="-2"/>
        </w:rPr>
        <w:t>обеспечить:</w:t>
      </w:r>
    </w:p>
    <w:p w:rsidR="00ED2570" w:rsidRDefault="00125FB7">
      <w:pPr>
        <w:pStyle w:val="a4"/>
        <w:numPr>
          <w:ilvl w:val="0"/>
          <w:numId w:val="116"/>
        </w:numPr>
        <w:tabs>
          <w:tab w:val="left" w:pos="1005"/>
        </w:tabs>
        <w:spacing w:line="273" w:lineRule="auto"/>
        <w:ind w:right="141"/>
        <w:rPr>
          <w:rFonts w:ascii="Symbol" w:hAnsi="Symbol"/>
          <w:color w:val="000009"/>
          <w:sz w:val="24"/>
        </w:rPr>
      </w:pPr>
      <w:r>
        <w:rPr>
          <w:color w:val="000009"/>
          <w:sz w:val="24"/>
        </w:rPr>
        <w:t>государственные гарантии обучающимся с РАС на получение бесплатного общедоступного образования, включая внеурочную деятельность;</w:t>
      </w:r>
    </w:p>
    <w:p w:rsidR="00ED2570" w:rsidRDefault="00125FB7">
      <w:pPr>
        <w:pStyle w:val="a4"/>
        <w:numPr>
          <w:ilvl w:val="0"/>
          <w:numId w:val="116"/>
        </w:numPr>
        <w:tabs>
          <w:tab w:val="left" w:pos="1004"/>
        </w:tabs>
        <w:spacing w:before="1"/>
        <w:ind w:left="1004" w:hanging="359"/>
        <w:rPr>
          <w:rFonts w:ascii="Symbol" w:hAnsi="Symbol"/>
          <w:color w:val="000009"/>
          <w:sz w:val="24"/>
        </w:rPr>
      </w:pPr>
      <w:r>
        <w:rPr>
          <w:color w:val="000009"/>
          <w:sz w:val="24"/>
        </w:rPr>
        <w:t>возможность</w:t>
      </w:r>
      <w:r>
        <w:rPr>
          <w:color w:val="000009"/>
          <w:spacing w:val="-8"/>
          <w:sz w:val="24"/>
        </w:rPr>
        <w:t xml:space="preserve"> </w:t>
      </w:r>
      <w:r>
        <w:rPr>
          <w:color w:val="000009"/>
          <w:sz w:val="24"/>
        </w:rPr>
        <w:t>исполнения</w:t>
      </w:r>
      <w:r>
        <w:rPr>
          <w:color w:val="000009"/>
          <w:spacing w:val="-6"/>
          <w:sz w:val="24"/>
        </w:rPr>
        <w:t xml:space="preserve"> </w:t>
      </w:r>
      <w:r>
        <w:rPr>
          <w:color w:val="000009"/>
          <w:sz w:val="24"/>
        </w:rPr>
        <w:t>требований</w:t>
      </w:r>
      <w:r>
        <w:rPr>
          <w:color w:val="000009"/>
          <w:spacing w:val="-7"/>
          <w:sz w:val="24"/>
        </w:rPr>
        <w:t xml:space="preserve"> </w:t>
      </w:r>
      <w:r>
        <w:rPr>
          <w:color w:val="000009"/>
          <w:sz w:val="24"/>
        </w:rPr>
        <w:t>ФГОС</w:t>
      </w:r>
      <w:r>
        <w:rPr>
          <w:color w:val="000009"/>
          <w:spacing w:val="-6"/>
          <w:sz w:val="24"/>
        </w:rPr>
        <w:t xml:space="preserve"> </w:t>
      </w:r>
      <w:r>
        <w:rPr>
          <w:color w:val="000009"/>
          <w:sz w:val="24"/>
        </w:rPr>
        <w:t>НОО</w:t>
      </w:r>
      <w:r>
        <w:rPr>
          <w:color w:val="000009"/>
          <w:spacing w:val="-7"/>
          <w:sz w:val="24"/>
        </w:rPr>
        <w:t xml:space="preserve"> </w:t>
      </w:r>
      <w:r>
        <w:rPr>
          <w:color w:val="000009"/>
          <w:sz w:val="24"/>
        </w:rPr>
        <w:t>обучающихся</w:t>
      </w:r>
      <w:r>
        <w:rPr>
          <w:color w:val="000009"/>
          <w:spacing w:val="-6"/>
          <w:sz w:val="24"/>
        </w:rPr>
        <w:t xml:space="preserve"> </w:t>
      </w:r>
      <w:r>
        <w:rPr>
          <w:color w:val="000009"/>
          <w:sz w:val="24"/>
        </w:rPr>
        <w:t>с</w:t>
      </w:r>
      <w:r>
        <w:rPr>
          <w:color w:val="000009"/>
          <w:spacing w:val="-6"/>
          <w:sz w:val="24"/>
        </w:rPr>
        <w:t xml:space="preserve"> </w:t>
      </w:r>
      <w:r>
        <w:rPr>
          <w:color w:val="000009"/>
          <w:spacing w:val="-4"/>
          <w:sz w:val="24"/>
        </w:rPr>
        <w:t>ОВЗ;</w:t>
      </w:r>
    </w:p>
    <w:p w:rsidR="00ED2570" w:rsidRDefault="00125FB7">
      <w:pPr>
        <w:pStyle w:val="a3"/>
        <w:spacing w:before="42" w:line="276" w:lineRule="auto"/>
        <w:ind w:right="142" w:firstLine="708"/>
      </w:pPr>
      <w:r>
        <w:rPr>
          <w:color w:val="000009"/>
        </w:rPr>
        <w:t xml:space="preserve">реализацию обязательной части АООП НОО и части, формируемой участниками образовательных отношений с учетом особых образовательных потребностей обучающихся с РАС; </w:t>
      </w:r>
      <w:r>
        <w:t>Финансовые условия реализации АООП НОО для обучающихся с РАС</w:t>
      </w:r>
      <w:r>
        <w:rPr>
          <w:spacing w:val="-11"/>
        </w:rPr>
        <w:t xml:space="preserve"> </w:t>
      </w:r>
      <w:r>
        <w:t>включают</w:t>
      </w:r>
      <w:r>
        <w:rPr>
          <w:spacing w:val="-11"/>
        </w:rPr>
        <w:t xml:space="preserve"> </w:t>
      </w:r>
      <w:r>
        <w:t>структуру</w:t>
      </w:r>
      <w:r>
        <w:rPr>
          <w:spacing w:val="-10"/>
        </w:rPr>
        <w:t xml:space="preserve"> </w:t>
      </w:r>
      <w:r>
        <w:t>и</w:t>
      </w:r>
      <w:r>
        <w:rPr>
          <w:spacing w:val="-11"/>
        </w:rPr>
        <w:t xml:space="preserve"> </w:t>
      </w:r>
      <w:r>
        <w:t>объем</w:t>
      </w:r>
      <w:r>
        <w:rPr>
          <w:spacing w:val="-11"/>
        </w:rPr>
        <w:t xml:space="preserve"> </w:t>
      </w:r>
      <w:r>
        <w:t>расходов,</w:t>
      </w:r>
      <w:r>
        <w:rPr>
          <w:spacing w:val="-11"/>
        </w:rPr>
        <w:t xml:space="preserve"> </w:t>
      </w:r>
      <w:r>
        <w:t>необходимых</w:t>
      </w:r>
      <w:r>
        <w:rPr>
          <w:spacing w:val="-11"/>
        </w:rPr>
        <w:t xml:space="preserve"> </w:t>
      </w:r>
      <w:r>
        <w:t>для</w:t>
      </w:r>
      <w:r>
        <w:rPr>
          <w:spacing w:val="-10"/>
        </w:rPr>
        <w:t xml:space="preserve"> </w:t>
      </w:r>
      <w:r>
        <w:t>реализации</w:t>
      </w:r>
      <w:r>
        <w:rPr>
          <w:spacing w:val="-11"/>
        </w:rPr>
        <w:t xml:space="preserve"> </w:t>
      </w:r>
      <w:r>
        <w:t>АООП</w:t>
      </w:r>
      <w:r>
        <w:rPr>
          <w:spacing w:val="-11"/>
        </w:rPr>
        <w:t xml:space="preserve"> </w:t>
      </w:r>
      <w:r>
        <w:t>НОО</w:t>
      </w:r>
      <w:r>
        <w:rPr>
          <w:spacing w:val="-11"/>
        </w:rPr>
        <w:t xml:space="preserve"> </w:t>
      </w:r>
      <w:r>
        <w:t>для обучающихся с РАС и достижения планируемых результатов обучения, а также механизм их формирования.</w:t>
      </w:r>
    </w:p>
    <w:p w:rsidR="00ED2570" w:rsidRDefault="00125FB7">
      <w:pPr>
        <w:pStyle w:val="a3"/>
        <w:ind w:left="993"/>
      </w:pPr>
      <w:r>
        <w:t>Структура</w:t>
      </w:r>
      <w:r>
        <w:rPr>
          <w:spacing w:val="-13"/>
        </w:rPr>
        <w:t xml:space="preserve"> </w:t>
      </w:r>
      <w:r>
        <w:t>расходов</w:t>
      </w:r>
      <w:r>
        <w:rPr>
          <w:spacing w:val="-13"/>
        </w:rPr>
        <w:t xml:space="preserve"> </w:t>
      </w:r>
      <w:r>
        <w:t>на</w:t>
      </w:r>
      <w:r>
        <w:rPr>
          <w:spacing w:val="-12"/>
        </w:rPr>
        <w:t xml:space="preserve"> </w:t>
      </w:r>
      <w:r>
        <w:t>образование</w:t>
      </w:r>
      <w:r>
        <w:rPr>
          <w:spacing w:val="-11"/>
        </w:rPr>
        <w:t xml:space="preserve"> </w:t>
      </w:r>
      <w:r>
        <w:rPr>
          <w:spacing w:val="-2"/>
        </w:rPr>
        <w:t>включает:</w:t>
      </w:r>
    </w:p>
    <w:p w:rsidR="00ED2570" w:rsidRDefault="00125FB7">
      <w:pPr>
        <w:pStyle w:val="a4"/>
        <w:numPr>
          <w:ilvl w:val="0"/>
          <w:numId w:val="116"/>
        </w:numPr>
        <w:tabs>
          <w:tab w:val="left" w:pos="1005"/>
        </w:tabs>
        <w:spacing w:before="41" w:line="273" w:lineRule="auto"/>
        <w:ind w:right="144"/>
        <w:rPr>
          <w:rFonts w:ascii="Symbol" w:hAnsi="Symbol"/>
          <w:color w:val="000009"/>
          <w:sz w:val="24"/>
        </w:rPr>
      </w:pPr>
      <w:r>
        <w:rPr>
          <w:color w:val="000009"/>
          <w:sz w:val="24"/>
        </w:rPr>
        <w:t>оплату труда работников, реализующих АООП НОО, с учетом специальных условий получения образования обучающимися с РАС;</w:t>
      </w:r>
    </w:p>
    <w:p w:rsidR="00ED2570" w:rsidRDefault="00125FB7">
      <w:pPr>
        <w:pStyle w:val="a4"/>
        <w:numPr>
          <w:ilvl w:val="0"/>
          <w:numId w:val="116"/>
        </w:numPr>
        <w:tabs>
          <w:tab w:val="left" w:pos="1005"/>
        </w:tabs>
        <w:spacing w:before="3" w:line="273" w:lineRule="auto"/>
        <w:ind w:right="138"/>
        <w:rPr>
          <w:rFonts w:ascii="Symbol" w:hAnsi="Symbol"/>
          <w:color w:val="000009"/>
          <w:sz w:val="24"/>
        </w:rPr>
      </w:pPr>
      <w:r>
        <w:rPr>
          <w:color w:val="000009"/>
          <w:sz w:val="24"/>
        </w:rPr>
        <w:t>сопровождение обучающихся в период нахождения в школьно-дошкольном отделении ФРЦ;</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16"/>
        </w:numPr>
        <w:tabs>
          <w:tab w:val="left" w:pos="1005"/>
        </w:tabs>
        <w:spacing w:before="73" w:line="273" w:lineRule="auto"/>
        <w:ind w:right="144"/>
        <w:jc w:val="left"/>
        <w:rPr>
          <w:rFonts w:ascii="Symbol" w:hAnsi="Symbol"/>
          <w:color w:val="000009"/>
          <w:sz w:val="24"/>
        </w:rPr>
      </w:pPr>
      <w:r>
        <w:rPr>
          <w:color w:val="000009"/>
          <w:sz w:val="24"/>
        </w:rPr>
        <w:lastRenderedPageBreak/>
        <w:t>консультирование</w:t>
      </w:r>
      <w:r>
        <w:rPr>
          <w:color w:val="000009"/>
          <w:spacing w:val="80"/>
          <w:sz w:val="24"/>
        </w:rPr>
        <w:t xml:space="preserve"> </w:t>
      </w:r>
      <w:r>
        <w:rPr>
          <w:color w:val="000009"/>
          <w:sz w:val="24"/>
        </w:rPr>
        <w:t>родителей</w:t>
      </w:r>
      <w:r>
        <w:rPr>
          <w:color w:val="000009"/>
          <w:spacing w:val="80"/>
          <w:sz w:val="24"/>
        </w:rPr>
        <w:t xml:space="preserve"> </w:t>
      </w:r>
      <w:r>
        <w:rPr>
          <w:color w:val="000009"/>
          <w:sz w:val="24"/>
        </w:rPr>
        <w:t>(законных</w:t>
      </w:r>
      <w:r>
        <w:rPr>
          <w:color w:val="000009"/>
          <w:spacing w:val="80"/>
          <w:sz w:val="24"/>
        </w:rPr>
        <w:t xml:space="preserve"> </w:t>
      </w:r>
      <w:r>
        <w:rPr>
          <w:color w:val="000009"/>
          <w:sz w:val="24"/>
        </w:rPr>
        <w:t>представителей)</w:t>
      </w:r>
      <w:r>
        <w:rPr>
          <w:color w:val="000009"/>
          <w:spacing w:val="80"/>
          <w:sz w:val="24"/>
        </w:rPr>
        <w:t xml:space="preserve"> </w:t>
      </w:r>
      <w:r>
        <w:rPr>
          <w:color w:val="000009"/>
          <w:sz w:val="24"/>
        </w:rPr>
        <w:t>и</w:t>
      </w:r>
      <w:r>
        <w:rPr>
          <w:color w:val="000009"/>
          <w:spacing w:val="80"/>
          <w:sz w:val="24"/>
        </w:rPr>
        <w:t xml:space="preserve"> </w:t>
      </w:r>
      <w:r>
        <w:rPr>
          <w:color w:val="000009"/>
          <w:sz w:val="24"/>
        </w:rPr>
        <w:t>членов</w:t>
      </w:r>
      <w:r>
        <w:rPr>
          <w:color w:val="000009"/>
          <w:spacing w:val="80"/>
          <w:sz w:val="24"/>
        </w:rPr>
        <w:t xml:space="preserve"> </w:t>
      </w:r>
      <w:r>
        <w:rPr>
          <w:color w:val="000009"/>
          <w:sz w:val="24"/>
        </w:rPr>
        <w:t>семей</w:t>
      </w:r>
      <w:r>
        <w:rPr>
          <w:color w:val="000009"/>
          <w:spacing w:val="80"/>
          <w:sz w:val="24"/>
        </w:rPr>
        <w:t xml:space="preserve"> </w:t>
      </w:r>
      <w:r>
        <w:rPr>
          <w:color w:val="000009"/>
          <w:sz w:val="24"/>
        </w:rPr>
        <w:t>по</w:t>
      </w:r>
      <w:r>
        <w:rPr>
          <w:color w:val="000009"/>
          <w:spacing w:val="80"/>
          <w:sz w:val="24"/>
        </w:rPr>
        <w:t xml:space="preserve"> </w:t>
      </w:r>
      <w:r>
        <w:rPr>
          <w:color w:val="000009"/>
          <w:sz w:val="24"/>
        </w:rPr>
        <w:t>вопросам образования обучающихся;</w:t>
      </w:r>
    </w:p>
    <w:p w:rsidR="00ED2570" w:rsidRDefault="00125FB7">
      <w:pPr>
        <w:pStyle w:val="a4"/>
        <w:numPr>
          <w:ilvl w:val="0"/>
          <w:numId w:val="116"/>
        </w:numPr>
        <w:tabs>
          <w:tab w:val="left" w:pos="1005"/>
          <w:tab w:val="left" w:pos="3493"/>
          <w:tab w:val="left" w:pos="4934"/>
          <w:tab w:val="left" w:pos="6728"/>
          <w:tab w:val="left" w:pos="7131"/>
          <w:tab w:val="left" w:pos="8479"/>
        </w:tabs>
        <w:spacing w:before="2" w:line="273" w:lineRule="auto"/>
        <w:ind w:right="139"/>
        <w:jc w:val="left"/>
        <w:rPr>
          <w:rFonts w:ascii="Symbol" w:hAnsi="Symbol"/>
          <w:color w:val="000009"/>
          <w:sz w:val="24"/>
        </w:rPr>
      </w:pPr>
      <w:r>
        <w:rPr>
          <w:color w:val="000009"/>
          <w:spacing w:val="-2"/>
          <w:sz w:val="24"/>
        </w:rPr>
        <w:t>учебно-методические</w:t>
      </w:r>
      <w:r>
        <w:rPr>
          <w:color w:val="000009"/>
          <w:sz w:val="24"/>
        </w:rPr>
        <w:tab/>
      </w:r>
      <w:r>
        <w:rPr>
          <w:color w:val="000009"/>
          <w:spacing w:val="-2"/>
          <w:sz w:val="24"/>
        </w:rPr>
        <w:t>комплексы,</w:t>
      </w:r>
      <w:r>
        <w:rPr>
          <w:color w:val="000009"/>
          <w:sz w:val="24"/>
        </w:rPr>
        <w:tab/>
      </w:r>
      <w:r>
        <w:rPr>
          <w:color w:val="000009"/>
          <w:spacing w:val="-2"/>
          <w:sz w:val="24"/>
        </w:rPr>
        <w:t>дидактические</w:t>
      </w:r>
      <w:r>
        <w:rPr>
          <w:color w:val="000009"/>
          <w:sz w:val="24"/>
        </w:rPr>
        <w:tab/>
      </w:r>
      <w:r>
        <w:rPr>
          <w:color w:val="000009"/>
          <w:spacing w:val="-10"/>
          <w:sz w:val="24"/>
        </w:rPr>
        <w:t>и</w:t>
      </w:r>
      <w:r>
        <w:rPr>
          <w:color w:val="000009"/>
          <w:sz w:val="24"/>
        </w:rPr>
        <w:tab/>
      </w:r>
      <w:r>
        <w:rPr>
          <w:color w:val="000009"/>
          <w:spacing w:val="-2"/>
          <w:sz w:val="24"/>
        </w:rPr>
        <w:t>расходные</w:t>
      </w:r>
      <w:r>
        <w:rPr>
          <w:color w:val="000009"/>
          <w:sz w:val="24"/>
        </w:rPr>
        <w:tab/>
      </w:r>
      <w:r>
        <w:rPr>
          <w:color w:val="000009"/>
          <w:spacing w:val="-2"/>
          <w:sz w:val="24"/>
        </w:rPr>
        <w:t xml:space="preserve">материалы, </w:t>
      </w:r>
      <w:r>
        <w:rPr>
          <w:color w:val="000009"/>
          <w:sz w:val="24"/>
        </w:rPr>
        <w:t>оборудование, инвентарь, электронные ресурсы;</w:t>
      </w:r>
    </w:p>
    <w:p w:rsidR="00ED2570" w:rsidRDefault="00125FB7">
      <w:pPr>
        <w:pStyle w:val="a4"/>
        <w:numPr>
          <w:ilvl w:val="0"/>
          <w:numId w:val="116"/>
        </w:numPr>
        <w:tabs>
          <w:tab w:val="left" w:pos="1005"/>
        </w:tabs>
        <w:spacing w:before="3" w:line="273" w:lineRule="auto"/>
        <w:ind w:right="142"/>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услуг</w:t>
      </w:r>
      <w:r>
        <w:rPr>
          <w:color w:val="000009"/>
          <w:spacing w:val="80"/>
          <w:sz w:val="24"/>
        </w:rPr>
        <w:t xml:space="preserve"> </w:t>
      </w:r>
      <w:r>
        <w:rPr>
          <w:color w:val="000009"/>
          <w:sz w:val="24"/>
        </w:rPr>
        <w:t>связи,</w:t>
      </w:r>
      <w:r>
        <w:rPr>
          <w:color w:val="000009"/>
          <w:spacing w:val="80"/>
          <w:sz w:val="24"/>
        </w:rPr>
        <w:t xml:space="preserve"> </w:t>
      </w:r>
      <w:r>
        <w:rPr>
          <w:color w:val="000009"/>
          <w:sz w:val="24"/>
        </w:rPr>
        <w:t>в</w:t>
      </w:r>
      <w:r>
        <w:rPr>
          <w:color w:val="000009"/>
          <w:spacing w:val="80"/>
          <w:sz w:val="24"/>
        </w:rPr>
        <w:t xml:space="preserve"> </w:t>
      </w:r>
      <w:r>
        <w:rPr>
          <w:color w:val="000009"/>
          <w:sz w:val="24"/>
        </w:rPr>
        <w:t>том</w:t>
      </w:r>
      <w:r>
        <w:rPr>
          <w:color w:val="000009"/>
          <w:spacing w:val="80"/>
          <w:sz w:val="24"/>
        </w:rPr>
        <w:t xml:space="preserve"> </w:t>
      </w:r>
      <w:r>
        <w:rPr>
          <w:color w:val="000009"/>
          <w:sz w:val="24"/>
        </w:rPr>
        <w:t>числе</w:t>
      </w:r>
      <w:r>
        <w:rPr>
          <w:color w:val="000009"/>
          <w:spacing w:val="80"/>
          <w:sz w:val="24"/>
        </w:rPr>
        <w:t xml:space="preserve"> </w:t>
      </w:r>
      <w:r>
        <w:rPr>
          <w:color w:val="000009"/>
          <w:sz w:val="24"/>
        </w:rPr>
        <w:t>расходами,</w:t>
      </w:r>
      <w:r>
        <w:rPr>
          <w:color w:val="000009"/>
          <w:spacing w:val="80"/>
          <w:sz w:val="24"/>
        </w:rPr>
        <w:t xml:space="preserve"> </w:t>
      </w:r>
      <w:r>
        <w:rPr>
          <w:color w:val="000009"/>
          <w:sz w:val="24"/>
        </w:rPr>
        <w:t>связанными</w:t>
      </w:r>
      <w:r>
        <w:rPr>
          <w:color w:val="000009"/>
          <w:spacing w:val="80"/>
          <w:sz w:val="24"/>
        </w:rPr>
        <w:t xml:space="preserve"> </w:t>
      </w:r>
      <w:r>
        <w:rPr>
          <w:color w:val="000009"/>
          <w:sz w:val="24"/>
        </w:rPr>
        <w:t>с</w:t>
      </w:r>
      <w:r>
        <w:rPr>
          <w:color w:val="000009"/>
          <w:spacing w:val="80"/>
          <w:sz w:val="24"/>
        </w:rPr>
        <w:t xml:space="preserve"> </w:t>
      </w:r>
      <w:r>
        <w:rPr>
          <w:color w:val="000009"/>
          <w:sz w:val="24"/>
        </w:rPr>
        <w:t>подключением</w:t>
      </w:r>
      <w:r>
        <w:rPr>
          <w:color w:val="000009"/>
          <w:spacing w:val="80"/>
          <w:sz w:val="24"/>
        </w:rPr>
        <w:t xml:space="preserve"> </w:t>
      </w:r>
      <w:r>
        <w:rPr>
          <w:color w:val="000009"/>
          <w:sz w:val="24"/>
        </w:rPr>
        <w:t>к информационно-телекоммуникационной сети «Интернет».</w:t>
      </w:r>
    </w:p>
    <w:p w:rsidR="00ED2570" w:rsidRDefault="00ED2570">
      <w:pPr>
        <w:pStyle w:val="a3"/>
        <w:spacing w:before="45"/>
        <w:ind w:left="0"/>
        <w:jc w:val="left"/>
      </w:pPr>
    </w:p>
    <w:p w:rsidR="00ED2570" w:rsidRDefault="00125FB7">
      <w:pPr>
        <w:pStyle w:val="1"/>
        <w:ind w:left="3035"/>
        <w:jc w:val="both"/>
      </w:pPr>
      <w:r>
        <w:t>Материально-технические</w:t>
      </w:r>
      <w:r>
        <w:rPr>
          <w:spacing w:val="-1"/>
        </w:rPr>
        <w:t xml:space="preserve"> </w:t>
      </w:r>
      <w:r>
        <w:rPr>
          <w:spacing w:val="-2"/>
        </w:rPr>
        <w:t>условия</w:t>
      </w:r>
    </w:p>
    <w:p w:rsidR="00ED2570" w:rsidRDefault="00125FB7">
      <w:pPr>
        <w:pStyle w:val="a3"/>
        <w:spacing w:before="40" w:line="276" w:lineRule="auto"/>
        <w:ind w:right="138" w:firstLine="709"/>
      </w:pPr>
      <w:r>
        <w:t>Материально-технические условия в ФРЦ создают среду для организации и проведения всех видов деятельности обучающихся с РАС (вариант 8.1), предусмотренных учебным планом, и соответствуют санитарно-эпидемиологическим требованиям, необходимым санитарно-бытовым условиям, требованиям пожарной и электробезопасности, охраны труда.</w:t>
      </w:r>
    </w:p>
    <w:p w:rsidR="00ED2570" w:rsidRDefault="00125FB7">
      <w:pPr>
        <w:pStyle w:val="a3"/>
        <w:spacing w:line="276" w:lineRule="auto"/>
        <w:ind w:right="142" w:firstLine="709"/>
      </w:pPr>
      <w:r>
        <w:t>Имеются заключения санитарно-эпидемиологической службы и государственной противопожарной службы на имеющиеся в распоряжении ФРЦ площади.</w:t>
      </w:r>
    </w:p>
    <w:p w:rsidR="00ED2570" w:rsidRDefault="00125FB7">
      <w:pPr>
        <w:pStyle w:val="a3"/>
        <w:spacing w:line="276" w:lineRule="auto"/>
        <w:ind w:right="141" w:firstLine="709"/>
      </w:pPr>
      <w:r>
        <w:t>Материально-техническое обеспечение начального школьного образования обучающихся с РАС отвечает не только общим, но и особым образовательным потребностям к:</w:t>
      </w:r>
    </w:p>
    <w:p w:rsidR="00ED2570" w:rsidRDefault="00125FB7">
      <w:pPr>
        <w:pStyle w:val="a4"/>
        <w:numPr>
          <w:ilvl w:val="0"/>
          <w:numId w:val="116"/>
        </w:numPr>
        <w:tabs>
          <w:tab w:val="left" w:pos="993"/>
        </w:tabs>
        <w:ind w:left="993" w:hanging="282"/>
        <w:jc w:val="left"/>
        <w:rPr>
          <w:rFonts w:ascii="Symbol" w:hAnsi="Symbol"/>
          <w:sz w:val="24"/>
        </w:rPr>
      </w:pPr>
      <w:r>
        <w:rPr>
          <w:position w:val="1"/>
          <w:sz w:val="24"/>
        </w:rPr>
        <w:t>организации</w:t>
      </w:r>
      <w:r>
        <w:rPr>
          <w:spacing w:val="-6"/>
          <w:position w:val="1"/>
          <w:sz w:val="24"/>
        </w:rPr>
        <w:t xml:space="preserve"> </w:t>
      </w:r>
      <w:r>
        <w:rPr>
          <w:position w:val="1"/>
          <w:sz w:val="24"/>
        </w:rPr>
        <w:t>пространства,</w:t>
      </w:r>
      <w:r>
        <w:rPr>
          <w:spacing w:val="-3"/>
          <w:position w:val="1"/>
          <w:sz w:val="24"/>
        </w:rPr>
        <w:t xml:space="preserve"> </w:t>
      </w:r>
      <w:r>
        <w:rPr>
          <w:position w:val="1"/>
          <w:sz w:val="24"/>
        </w:rPr>
        <w:t>в</w:t>
      </w:r>
      <w:r>
        <w:rPr>
          <w:spacing w:val="-3"/>
          <w:position w:val="1"/>
          <w:sz w:val="24"/>
        </w:rPr>
        <w:t xml:space="preserve"> </w:t>
      </w:r>
      <w:r>
        <w:rPr>
          <w:position w:val="1"/>
          <w:sz w:val="24"/>
        </w:rPr>
        <w:t>котором</w:t>
      </w:r>
      <w:r>
        <w:rPr>
          <w:spacing w:val="-2"/>
          <w:position w:val="1"/>
          <w:sz w:val="24"/>
        </w:rPr>
        <w:t xml:space="preserve"> </w:t>
      </w:r>
      <w:r>
        <w:rPr>
          <w:position w:val="1"/>
          <w:sz w:val="24"/>
        </w:rPr>
        <w:t>происходит</w:t>
      </w:r>
      <w:r>
        <w:rPr>
          <w:spacing w:val="-3"/>
          <w:position w:val="1"/>
          <w:sz w:val="24"/>
        </w:rPr>
        <w:t xml:space="preserve"> </w:t>
      </w:r>
      <w:r>
        <w:rPr>
          <w:spacing w:val="-2"/>
          <w:position w:val="1"/>
          <w:sz w:val="24"/>
        </w:rPr>
        <w:t>обучение;</w:t>
      </w:r>
    </w:p>
    <w:p w:rsidR="00ED2570" w:rsidRDefault="00125FB7">
      <w:pPr>
        <w:pStyle w:val="a4"/>
        <w:numPr>
          <w:ilvl w:val="0"/>
          <w:numId w:val="116"/>
        </w:numPr>
        <w:tabs>
          <w:tab w:val="left" w:pos="993"/>
        </w:tabs>
        <w:spacing w:before="26"/>
        <w:ind w:left="993" w:hanging="282"/>
        <w:jc w:val="left"/>
        <w:rPr>
          <w:rFonts w:ascii="Symbol" w:hAnsi="Symbol"/>
          <w:sz w:val="24"/>
        </w:rPr>
      </w:pPr>
      <w:r>
        <w:rPr>
          <w:position w:val="1"/>
          <w:sz w:val="24"/>
        </w:rPr>
        <w:t>организации</w:t>
      </w:r>
      <w:r>
        <w:rPr>
          <w:spacing w:val="-5"/>
          <w:position w:val="1"/>
          <w:sz w:val="24"/>
        </w:rPr>
        <w:t xml:space="preserve"> </w:t>
      </w:r>
      <w:r>
        <w:rPr>
          <w:position w:val="1"/>
          <w:sz w:val="24"/>
        </w:rPr>
        <w:t>временного</w:t>
      </w:r>
      <w:r>
        <w:rPr>
          <w:spacing w:val="-3"/>
          <w:position w:val="1"/>
          <w:sz w:val="24"/>
        </w:rPr>
        <w:t xml:space="preserve"> </w:t>
      </w:r>
      <w:r>
        <w:rPr>
          <w:position w:val="1"/>
          <w:sz w:val="24"/>
        </w:rPr>
        <w:t>режима</w:t>
      </w:r>
      <w:r>
        <w:rPr>
          <w:spacing w:val="-4"/>
          <w:position w:val="1"/>
          <w:sz w:val="24"/>
        </w:rPr>
        <w:t xml:space="preserve"> </w:t>
      </w:r>
      <w:r>
        <w:rPr>
          <w:spacing w:val="-2"/>
          <w:position w:val="1"/>
          <w:sz w:val="24"/>
        </w:rPr>
        <w:t>обучения;</w:t>
      </w:r>
    </w:p>
    <w:p w:rsidR="00ED2570" w:rsidRDefault="00125FB7">
      <w:pPr>
        <w:pStyle w:val="a4"/>
        <w:numPr>
          <w:ilvl w:val="0"/>
          <w:numId w:val="116"/>
        </w:numPr>
        <w:tabs>
          <w:tab w:val="left" w:pos="993"/>
        </w:tabs>
        <w:spacing w:before="28"/>
        <w:ind w:left="993" w:hanging="282"/>
        <w:jc w:val="left"/>
        <w:rPr>
          <w:rFonts w:ascii="Symbol" w:hAnsi="Symbol"/>
          <w:sz w:val="24"/>
        </w:rPr>
      </w:pPr>
      <w:r>
        <w:rPr>
          <w:position w:val="1"/>
          <w:sz w:val="24"/>
        </w:rPr>
        <w:t>организации</w:t>
      </w:r>
      <w:r>
        <w:rPr>
          <w:spacing w:val="-4"/>
          <w:position w:val="1"/>
          <w:sz w:val="24"/>
        </w:rPr>
        <w:t xml:space="preserve"> </w:t>
      </w:r>
      <w:r>
        <w:rPr>
          <w:position w:val="1"/>
          <w:sz w:val="24"/>
        </w:rPr>
        <w:t>рабочего</w:t>
      </w:r>
      <w:r>
        <w:rPr>
          <w:spacing w:val="-4"/>
          <w:position w:val="1"/>
          <w:sz w:val="24"/>
        </w:rPr>
        <w:t xml:space="preserve"> </w:t>
      </w:r>
      <w:r>
        <w:rPr>
          <w:position w:val="1"/>
          <w:sz w:val="24"/>
        </w:rPr>
        <w:t>места</w:t>
      </w:r>
      <w:r>
        <w:rPr>
          <w:spacing w:val="-2"/>
          <w:position w:val="1"/>
          <w:sz w:val="24"/>
        </w:rPr>
        <w:t xml:space="preserve"> </w:t>
      </w:r>
      <w:r>
        <w:rPr>
          <w:position w:val="1"/>
          <w:sz w:val="24"/>
        </w:rPr>
        <w:t>обучающегося</w:t>
      </w:r>
      <w:r>
        <w:rPr>
          <w:spacing w:val="-1"/>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116"/>
        </w:numPr>
        <w:tabs>
          <w:tab w:val="left" w:pos="992"/>
          <w:tab w:val="left" w:pos="994"/>
        </w:tabs>
        <w:spacing w:before="27" w:line="268" w:lineRule="auto"/>
        <w:ind w:left="994" w:right="138" w:hanging="284"/>
        <w:rPr>
          <w:rFonts w:ascii="Symbol" w:hAnsi="Symbol"/>
          <w:sz w:val="24"/>
        </w:rPr>
      </w:pPr>
      <w:r>
        <w:rPr>
          <w:position w:val="1"/>
          <w:sz w:val="24"/>
        </w:rPr>
        <w:t xml:space="preserve">техническим средствам обучения, включая специализированные компьютерные </w:t>
      </w:r>
      <w:r>
        <w:rPr>
          <w:sz w:val="24"/>
        </w:rPr>
        <w:t>инструменты обучения, ориентированные на удовлетворение особых образовательных потребностей обучающихся с РАС;</w:t>
      </w:r>
    </w:p>
    <w:p w:rsidR="00ED2570" w:rsidRDefault="00125FB7">
      <w:pPr>
        <w:pStyle w:val="a4"/>
        <w:numPr>
          <w:ilvl w:val="0"/>
          <w:numId w:val="116"/>
        </w:numPr>
        <w:tabs>
          <w:tab w:val="left" w:pos="992"/>
          <w:tab w:val="left" w:pos="994"/>
        </w:tabs>
        <w:spacing w:before="9" w:line="268" w:lineRule="auto"/>
        <w:ind w:left="994" w:right="141" w:hanging="284"/>
        <w:rPr>
          <w:rFonts w:ascii="Symbol" w:hAnsi="Symbol"/>
          <w:sz w:val="24"/>
        </w:rPr>
      </w:pPr>
      <w:r>
        <w:rPr>
          <w:position w:val="1"/>
          <w:sz w:val="24"/>
        </w:rPr>
        <w:t xml:space="preserve">специальным приложениям к базовым учебникам, рабочим тетрадям, специальным </w:t>
      </w:r>
      <w:r>
        <w:rPr>
          <w:sz w:val="24"/>
        </w:rPr>
        <w:t>дидактическим материалам, специальным компьютерным инструментам обучения, отвечающим особым образовательным потребностям обучающихся с РАС.</w:t>
      </w:r>
    </w:p>
    <w:p w:rsidR="00ED2570" w:rsidRDefault="00ED2570">
      <w:pPr>
        <w:pStyle w:val="a3"/>
        <w:spacing w:before="53"/>
        <w:ind w:left="0"/>
        <w:jc w:val="left"/>
      </w:pPr>
    </w:p>
    <w:p w:rsidR="00ED2570" w:rsidRDefault="00125FB7">
      <w:pPr>
        <w:pStyle w:val="2"/>
        <w:ind w:left="3105"/>
      </w:pPr>
      <w:r>
        <w:t>Требования</w:t>
      </w:r>
      <w:r>
        <w:rPr>
          <w:spacing w:val="-8"/>
        </w:rPr>
        <w:t xml:space="preserve"> </w:t>
      </w:r>
      <w:r>
        <w:t>к</w:t>
      </w:r>
      <w:r>
        <w:rPr>
          <w:spacing w:val="-7"/>
        </w:rPr>
        <w:t xml:space="preserve"> </w:t>
      </w:r>
      <w:r>
        <w:t>организации</w:t>
      </w:r>
      <w:r>
        <w:rPr>
          <w:spacing w:val="-7"/>
        </w:rPr>
        <w:t xml:space="preserve"> </w:t>
      </w:r>
      <w:r>
        <w:rPr>
          <w:spacing w:val="-2"/>
        </w:rPr>
        <w:t>пространства</w:t>
      </w:r>
    </w:p>
    <w:p w:rsidR="00ED2570" w:rsidRDefault="00125FB7">
      <w:pPr>
        <w:pStyle w:val="a3"/>
        <w:spacing w:before="39" w:line="276" w:lineRule="auto"/>
        <w:ind w:right="138" w:firstLine="709"/>
      </w:pPr>
      <w:r>
        <w:t>Образовательный процесс в школе ФРЦ осуществляется в двух учебных корпусах общей площадью 7396,6 кв. м.</w:t>
      </w:r>
      <w:r>
        <w:rPr>
          <w:spacing w:val="40"/>
        </w:rPr>
        <w:t xml:space="preserve"> </w:t>
      </w:r>
      <w:r>
        <w:t xml:space="preserve">по адресам: г. Москва, ул. </w:t>
      </w:r>
      <w:proofErr w:type="spellStart"/>
      <w:r>
        <w:t>Кашенкин</w:t>
      </w:r>
      <w:proofErr w:type="spellEnd"/>
      <w:r>
        <w:t xml:space="preserve"> Луг, д. 7; г. Москва, ул. Архитектора Власова, д. 19, стр. 2.</w:t>
      </w:r>
    </w:p>
    <w:p w:rsidR="00ED2570" w:rsidRDefault="00125FB7">
      <w:pPr>
        <w:pStyle w:val="a3"/>
        <w:spacing w:line="276" w:lineRule="auto"/>
        <w:ind w:right="141" w:firstLine="709"/>
      </w:pPr>
      <w:r>
        <w:t>Полезная площадь на одного обучающегося в ФРЦ – 15,81 кв. м., учебная площадь на одного учащегося – 4,8 кв. м., что соответствует установленному лицензионному нормативу. Существующие площади позволяют вести обучение в одну смену.</w:t>
      </w:r>
    </w:p>
    <w:p w:rsidR="00ED2570" w:rsidRDefault="00125FB7">
      <w:pPr>
        <w:spacing w:line="276" w:lineRule="auto"/>
        <w:ind w:left="285" w:right="139" w:firstLine="708"/>
        <w:jc w:val="both"/>
        <w:rPr>
          <w:sz w:val="24"/>
        </w:rPr>
      </w:pPr>
      <w:r>
        <w:rPr>
          <w:i/>
          <w:sz w:val="24"/>
        </w:rPr>
        <w:t xml:space="preserve">Санитарно-гигиенические условия </w:t>
      </w:r>
      <w:r>
        <w:rPr>
          <w:sz w:val="24"/>
        </w:rPr>
        <w:t>соответствуют требованиям СП 2.4. 3648-20</w:t>
      </w:r>
      <w:r>
        <w:rPr>
          <w:spacing w:val="-3"/>
          <w:sz w:val="24"/>
        </w:rPr>
        <w:t xml:space="preserve"> </w:t>
      </w:r>
      <w:r>
        <w:rPr>
          <w:sz w:val="24"/>
        </w:rPr>
        <w:t>и СанПиН 1.2.3685-21.</w:t>
      </w:r>
    </w:p>
    <w:p w:rsidR="00ED2570" w:rsidRDefault="00125FB7">
      <w:pPr>
        <w:pStyle w:val="a3"/>
        <w:spacing w:line="276" w:lineRule="auto"/>
        <w:ind w:right="140" w:firstLine="708"/>
      </w:pPr>
      <w:r>
        <w:rPr>
          <w:i/>
        </w:rPr>
        <w:t>Санитарно-бытовые условия</w:t>
      </w:r>
      <w:r>
        <w:t>: на первом этаже обоих зданий оборудован гардероб для обучающихся, оснащенный крючками для одежды и обуви. На каждом этаже размещаются туалеты для обучающихся. В учебных кабинетах, в столовой установлены раковины. В учебных кабинетах организовано пространство для отдыха и двигательной активности обучающихся на переменах.</w:t>
      </w:r>
    </w:p>
    <w:p w:rsidR="00ED2570" w:rsidRDefault="00125FB7">
      <w:pPr>
        <w:pStyle w:val="a3"/>
        <w:spacing w:line="276" w:lineRule="auto"/>
        <w:ind w:right="141" w:firstLine="708"/>
      </w:pPr>
      <w:r>
        <w:t>Обеспечение пожарной и электробезопасности соответствует нормам</w:t>
      </w:r>
      <w:r>
        <w:rPr>
          <w:spacing w:val="40"/>
        </w:rPr>
        <w:t xml:space="preserve"> </w:t>
      </w:r>
      <w:r>
        <w:t>Федерального</w:t>
      </w:r>
      <w:r>
        <w:rPr>
          <w:spacing w:val="55"/>
          <w:w w:val="150"/>
        </w:rPr>
        <w:t xml:space="preserve"> </w:t>
      </w:r>
      <w:r>
        <w:t>закона</w:t>
      </w:r>
      <w:r>
        <w:rPr>
          <w:spacing w:val="56"/>
          <w:w w:val="150"/>
        </w:rPr>
        <w:t xml:space="preserve"> </w:t>
      </w:r>
      <w:r>
        <w:t>«О</w:t>
      </w:r>
      <w:r>
        <w:rPr>
          <w:spacing w:val="55"/>
          <w:w w:val="150"/>
        </w:rPr>
        <w:t xml:space="preserve"> </w:t>
      </w:r>
      <w:r>
        <w:t>пожарной</w:t>
      </w:r>
      <w:r>
        <w:rPr>
          <w:spacing w:val="56"/>
          <w:w w:val="150"/>
        </w:rPr>
        <w:t xml:space="preserve"> </w:t>
      </w:r>
      <w:r>
        <w:t>безопасности»</w:t>
      </w:r>
      <w:r>
        <w:rPr>
          <w:spacing w:val="56"/>
          <w:w w:val="150"/>
        </w:rPr>
        <w:t xml:space="preserve"> </w:t>
      </w:r>
      <w:r>
        <w:t>от</w:t>
      </w:r>
      <w:r>
        <w:rPr>
          <w:spacing w:val="55"/>
          <w:w w:val="150"/>
        </w:rPr>
        <w:t xml:space="preserve"> </w:t>
      </w:r>
      <w:r>
        <w:t>21.12.1994</w:t>
      </w:r>
      <w:r>
        <w:rPr>
          <w:spacing w:val="56"/>
          <w:w w:val="150"/>
        </w:rPr>
        <w:t xml:space="preserve"> </w:t>
      </w:r>
      <w:r>
        <w:t>г.</w:t>
      </w:r>
      <w:r>
        <w:rPr>
          <w:spacing w:val="56"/>
          <w:w w:val="150"/>
        </w:rPr>
        <w:t xml:space="preserve"> </w:t>
      </w:r>
      <w:r>
        <w:t>№</w:t>
      </w:r>
      <w:r>
        <w:rPr>
          <w:spacing w:val="56"/>
          <w:w w:val="150"/>
        </w:rPr>
        <w:t xml:space="preserve"> </w:t>
      </w:r>
      <w:r>
        <w:t>69.</w:t>
      </w:r>
      <w:r>
        <w:rPr>
          <w:spacing w:val="56"/>
          <w:w w:val="150"/>
        </w:rPr>
        <w:t xml:space="preserve"> </w:t>
      </w:r>
      <w:r>
        <w:rPr>
          <w:spacing w:val="-2"/>
        </w:rPr>
        <w:t>Согласно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существующим нормам в ФРЦ установлена система пожарной безопасности, на каждом этаже имеются огнетушители, размещены планы эвакуации.</w:t>
      </w:r>
    </w:p>
    <w:p w:rsidR="00ED2570" w:rsidRDefault="00125FB7">
      <w:pPr>
        <w:spacing w:line="276" w:lineRule="auto"/>
        <w:ind w:left="285" w:right="140" w:firstLine="708"/>
        <w:jc w:val="both"/>
        <w:rPr>
          <w:sz w:val="24"/>
        </w:rPr>
      </w:pPr>
      <w:r>
        <w:rPr>
          <w:i/>
          <w:sz w:val="24"/>
        </w:rPr>
        <w:t xml:space="preserve">Соблюдение требований охраны труда </w:t>
      </w:r>
      <w:r>
        <w:rPr>
          <w:sz w:val="24"/>
        </w:rPr>
        <w:t>соответствует нормативным документам Министерства труда и социальной защиты Российской Федерации.</w:t>
      </w:r>
    </w:p>
    <w:p w:rsidR="00ED2570" w:rsidRDefault="00125FB7">
      <w:pPr>
        <w:spacing w:before="2" w:line="276" w:lineRule="auto"/>
        <w:ind w:left="285" w:right="138" w:firstLine="708"/>
        <w:jc w:val="both"/>
        <w:rPr>
          <w:sz w:val="24"/>
        </w:rPr>
      </w:pPr>
      <w:r>
        <w:rPr>
          <w:i/>
          <w:sz w:val="24"/>
        </w:rPr>
        <w:t>Соблюдение требований к помещениям, в которых осуществляется образовательный и коррекционно-развивающий процесс</w:t>
      </w:r>
      <w:r>
        <w:rPr>
          <w:sz w:val="24"/>
        </w:rPr>
        <w:t>: количество оборудованных учебных кабинетов (классов) начальной школы – 21. Учебные кабинеты ФРЦ включают рабочие и игровые зоны, структура которых обеспечивает возможность организации урочной и внеурочной деятельности и отдыха. Каждый класс оборудован партами, регулируемыми в соответствии с ростом обучающихся.</w:t>
      </w:r>
    </w:p>
    <w:p w:rsidR="00ED2570" w:rsidRDefault="00125FB7">
      <w:pPr>
        <w:pStyle w:val="a3"/>
        <w:spacing w:line="276" w:lineRule="auto"/>
        <w:ind w:right="139" w:firstLine="709"/>
      </w:pPr>
      <w:r>
        <w:t xml:space="preserve">Каждый педагог имеет возможность проводить уроки в соответствии с современными требованиями информатизации школы, используя средства ИКТ, видео- и </w:t>
      </w:r>
      <w:r>
        <w:rPr>
          <w:spacing w:val="-2"/>
        </w:rPr>
        <w:t>аудиотехнику.</w:t>
      </w:r>
    </w:p>
    <w:p w:rsidR="00ED2570" w:rsidRDefault="00125FB7">
      <w:pPr>
        <w:pStyle w:val="a3"/>
        <w:spacing w:line="276" w:lineRule="auto"/>
        <w:ind w:right="140" w:firstLine="709"/>
      </w:pPr>
      <w:r>
        <w:t>Кабинеты специалистов (педагога-психолога, учителя-дефектолога, учителя- логопеда) оснащены необходимым оборудованием, предназначены для организации групповой и индивидуальной работы с обучающимися.</w:t>
      </w:r>
    </w:p>
    <w:p w:rsidR="00ED2570" w:rsidRDefault="00125FB7">
      <w:pPr>
        <w:pStyle w:val="a3"/>
        <w:spacing w:line="276" w:lineRule="auto"/>
        <w:ind w:right="141" w:firstLine="709"/>
      </w:pPr>
      <w:r>
        <w:t>Игровая комната оснащена мягкими объемными модулями и игровым оборудованием для развития социально-коммуникативных навыков в процессе свободной игровой деятельности.</w:t>
      </w:r>
    </w:p>
    <w:p w:rsidR="00ED2570" w:rsidRDefault="00125FB7">
      <w:pPr>
        <w:pStyle w:val="a3"/>
        <w:spacing w:line="276" w:lineRule="auto"/>
        <w:ind w:right="140" w:firstLine="709"/>
      </w:pPr>
      <w:r>
        <w:t>Физкультурный зал, бассейн оснащены спортивным и игровым оборудованием для занятий с обучающимися.</w:t>
      </w:r>
    </w:p>
    <w:p w:rsidR="00ED2570" w:rsidRDefault="00125FB7">
      <w:pPr>
        <w:pStyle w:val="a3"/>
        <w:spacing w:line="276" w:lineRule="auto"/>
        <w:ind w:right="139" w:firstLine="708"/>
      </w:pPr>
      <w:r>
        <w:t>Кабинет социально-бытовой ориентировки оснащен бытовыми приборами для развития и закрепления социально-бытовых навыков, навыков взаимодействия со сверстниками и взрослыми, безопасной жизнедеятельности.</w:t>
      </w:r>
    </w:p>
    <w:p w:rsidR="00ED2570" w:rsidRDefault="00ED2570">
      <w:pPr>
        <w:pStyle w:val="a3"/>
        <w:spacing w:before="10"/>
        <w:ind w:left="0"/>
        <w:jc w:val="left"/>
        <w:rPr>
          <w:sz w:val="19"/>
        </w:rPr>
      </w:pPr>
    </w:p>
    <w:p w:rsidR="00ED2570" w:rsidRDefault="00ED2570">
      <w:pPr>
        <w:pStyle w:val="a3"/>
        <w:jc w:val="left"/>
        <w:rPr>
          <w:sz w:val="19"/>
        </w:rPr>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spacing w:before="171"/>
        <w:ind w:left="0"/>
        <w:jc w:val="left"/>
      </w:pPr>
    </w:p>
    <w:p w:rsidR="00ED2570" w:rsidRDefault="00125FB7">
      <w:pPr>
        <w:pStyle w:val="a3"/>
        <w:jc w:val="left"/>
      </w:pPr>
      <w:r>
        <w:rPr>
          <w:spacing w:val="-2"/>
        </w:rPr>
        <w:t>года.</w:t>
      </w:r>
    </w:p>
    <w:p w:rsidR="00ED2570" w:rsidRDefault="00125FB7">
      <w:pPr>
        <w:pStyle w:val="2"/>
        <w:spacing w:before="90"/>
        <w:ind w:left="19" w:right="1"/>
        <w:jc w:val="center"/>
      </w:pPr>
      <w:r>
        <w:rPr>
          <w:b w:val="0"/>
          <w:i w:val="0"/>
        </w:rPr>
        <w:br w:type="column"/>
      </w:r>
      <w:r>
        <w:lastRenderedPageBreak/>
        <w:t>Требования</w:t>
      </w:r>
      <w:r>
        <w:rPr>
          <w:spacing w:val="-6"/>
        </w:rPr>
        <w:t xml:space="preserve"> </w:t>
      </w:r>
      <w:r>
        <w:t>к</w:t>
      </w:r>
      <w:r>
        <w:rPr>
          <w:spacing w:val="-6"/>
        </w:rPr>
        <w:t xml:space="preserve"> </w:t>
      </w:r>
      <w:r>
        <w:t>организации</w:t>
      </w:r>
      <w:r>
        <w:rPr>
          <w:spacing w:val="-6"/>
        </w:rPr>
        <w:t xml:space="preserve"> </w:t>
      </w:r>
      <w:r>
        <w:t>временного</w:t>
      </w:r>
      <w:r>
        <w:rPr>
          <w:spacing w:val="-5"/>
        </w:rPr>
        <w:t xml:space="preserve"> </w:t>
      </w:r>
      <w:r>
        <w:rPr>
          <w:spacing w:val="-2"/>
        </w:rPr>
        <w:t>режима</w:t>
      </w:r>
    </w:p>
    <w:p w:rsidR="00ED2570" w:rsidRDefault="00125FB7">
      <w:pPr>
        <w:pStyle w:val="a3"/>
        <w:spacing w:before="39"/>
        <w:ind w:left="19" w:right="2"/>
        <w:jc w:val="center"/>
      </w:pPr>
      <w:r>
        <w:t>Срок</w:t>
      </w:r>
      <w:r>
        <w:rPr>
          <w:spacing w:val="39"/>
        </w:rPr>
        <w:t xml:space="preserve"> </w:t>
      </w:r>
      <w:r>
        <w:t>освоения</w:t>
      </w:r>
      <w:r>
        <w:rPr>
          <w:spacing w:val="42"/>
        </w:rPr>
        <w:t xml:space="preserve"> </w:t>
      </w:r>
      <w:r>
        <w:t>АООП</w:t>
      </w:r>
      <w:r>
        <w:rPr>
          <w:spacing w:val="43"/>
        </w:rPr>
        <w:t xml:space="preserve"> </w:t>
      </w:r>
      <w:r>
        <w:t>НОО</w:t>
      </w:r>
      <w:r>
        <w:rPr>
          <w:spacing w:val="41"/>
        </w:rPr>
        <w:t xml:space="preserve"> </w:t>
      </w:r>
      <w:r>
        <w:t>обучающимися</w:t>
      </w:r>
      <w:r>
        <w:rPr>
          <w:spacing w:val="41"/>
        </w:rPr>
        <w:t xml:space="preserve"> </w:t>
      </w:r>
      <w:r>
        <w:t>с</w:t>
      </w:r>
      <w:r>
        <w:rPr>
          <w:spacing w:val="43"/>
        </w:rPr>
        <w:t xml:space="preserve"> </w:t>
      </w:r>
      <w:r>
        <w:t>РАС</w:t>
      </w:r>
      <w:r>
        <w:rPr>
          <w:spacing w:val="40"/>
        </w:rPr>
        <w:t xml:space="preserve"> </w:t>
      </w:r>
      <w:r>
        <w:t>по</w:t>
      </w:r>
      <w:r>
        <w:rPr>
          <w:spacing w:val="45"/>
        </w:rPr>
        <w:t xml:space="preserve"> </w:t>
      </w:r>
      <w:r>
        <w:t>варианту</w:t>
      </w:r>
      <w:r>
        <w:rPr>
          <w:spacing w:val="44"/>
        </w:rPr>
        <w:t xml:space="preserve"> </w:t>
      </w:r>
      <w:r>
        <w:t>8.1</w:t>
      </w:r>
      <w:r>
        <w:rPr>
          <w:spacing w:val="42"/>
        </w:rPr>
        <w:t xml:space="preserve"> </w:t>
      </w:r>
      <w:r>
        <w:t>составляет</w:t>
      </w:r>
      <w:r>
        <w:rPr>
          <w:spacing w:val="42"/>
        </w:rPr>
        <w:t xml:space="preserve"> </w:t>
      </w:r>
      <w:r>
        <w:rPr>
          <w:spacing w:val="-10"/>
        </w:rPr>
        <w:t>4</w:t>
      </w:r>
    </w:p>
    <w:p w:rsidR="00ED2570" w:rsidRDefault="00ED2570">
      <w:pPr>
        <w:pStyle w:val="a3"/>
        <w:spacing w:before="82"/>
        <w:ind w:left="0"/>
        <w:jc w:val="left"/>
      </w:pPr>
    </w:p>
    <w:p w:rsidR="00ED2570" w:rsidRDefault="00125FB7">
      <w:pPr>
        <w:pStyle w:val="a3"/>
        <w:spacing w:before="1"/>
        <w:ind w:left="19"/>
        <w:jc w:val="center"/>
      </w:pPr>
      <w:r>
        <w:t>Устанавливается</w:t>
      </w:r>
      <w:r>
        <w:rPr>
          <w:spacing w:val="63"/>
        </w:rPr>
        <w:t xml:space="preserve"> </w:t>
      </w:r>
      <w:r>
        <w:t>следующая</w:t>
      </w:r>
      <w:r>
        <w:rPr>
          <w:spacing w:val="65"/>
        </w:rPr>
        <w:t xml:space="preserve"> </w:t>
      </w:r>
      <w:r>
        <w:t>продолжительность</w:t>
      </w:r>
      <w:r>
        <w:rPr>
          <w:spacing w:val="64"/>
        </w:rPr>
        <w:t xml:space="preserve"> </w:t>
      </w:r>
      <w:r>
        <w:t>учебного</w:t>
      </w:r>
      <w:r>
        <w:rPr>
          <w:spacing w:val="66"/>
        </w:rPr>
        <w:t xml:space="preserve"> </w:t>
      </w:r>
      <w:r>
        <w:t>года:</w:t>
      </w:r>
      <w:r>
        <w:rPr>
          <w:spacing w:val="66"/>
        </w:rPr>
        <w:t xml:space="preserve"> </w:t>
      </w:r>
      <w:r>
        <w:t>1-й</w:t>
      </w:r>
      <w:r>
        <w:rPr>
          <w:spacing w:val="66"/>
        </w:rPr>
        <w:t xml:space="preserve"> </w:t>
      </w:r>
      <w:r>
        <w:t>класс</w:t>
      </w:r>
      <w:r>
        <w:rPr>
          <w:spacing w:val="66"/>
        </w:rPr>
        <w:t xml:space="preserve"> </w:t>
      </w:r>
      <w:r>
        <w:t>–</w:t>
      </w:r>
      <w:r>
        <w:rPr>
          <w:spacing w:val="65"/>
        </w:rPr>
        <w:t xml:space="preserve"> </w:t>
      </w:r>
      <w:r>
        <w:rPr>
          <w:spacing w:val="-5"/>
        </w:rPr>
        <w:t>33</w:t>
      </w:r>
    </w:p>
    <w:p w:rsidR="00ED2570" w:rsidRDefault="00ED2570">
      <w:pPr>
        <w:pStyle w:val="a3"/>
        <w:jc w:val="center"/>
        <w:sectPr w:rsidR="00ED2570">
          <w:type w:val="continuous"/>
          <w:pgSz w:w="11910" w:h="16840"/>
          <w:pgMar w:top="1320" w:right="708" w:bottom="1120" w:left="1417" w:header="0" w:footer="939" w:gutter="0"/>
          <w:cols w:num="2" w:space="720" w:equalWidth="0">
            <w:col w:w="793" w:space="40"/>
            <w:col w:w="8952"/>
          </w:cols>
        </w:sectPr>
      </w:pPr>
    </w:p>
    <w:p w:rsidR="00ED2570" w:rsidRDefault="00125FB7">
      <w:pPr>
        <w:pStyle w:val="a3"/>
        <w:spacing w:before="42"/>
      </w:pPr>
      <w:r>
        <w:lastRenderedPageBreak/>
        <w:t>учебных</w:t>
      </w:r>
      <w:r>
        <w:rPr>
          <w:spacing w:val="-1"/>
        </w:rPr>
        <w:t xml:space="preserve"> </w:t>
      </w:r>
      <w:r>
        <w:t>недели; 2</w:t>
      </w:r>
      <w:r>
        <w:rPr>
          <w:spacing w:val="-1"/>
        </w:rPr>
        <w:t xml:space="preserve"> </w:t>
      </w:r>
      <w:r>
        <w:t>–</w:t>
      </w:r>
      <w:r>
        <w:rPr>
          <w:spacing w:val="-1"/>
        </w:rPr>
        <w:t xml:space="preserve"> </w:t>
      </w:r>
      <w:r>
        <w:t>4-й</w:t>
      </w:r>
      <w:r>
        <w:rPr>
          <w:spacing w:val="-1"/>
        </w:rPr>
        <w:t xml:space="preserve"> </w:t>
      </w:r>
      <w:r>
        <w:t>классы</w:t>
      </w:r>
      <w:r>
        <w:rPr>
          <w:spacing w:val="-1"/>
        </w:rPr>
        <w:t xml:space="preserve"> </w:t>
      </w:r>
      <w:r>
        <w:t>–</w:t>
      </w:r>
      <w:r>
        <w:rPr>
          <w:spacing w:val="-1"/>
        </w:rPr>
        <w:t xml:space="preserve"> </w:t>
      </w:r>
      <w:r>
        <w:t>34</w:t>
      </w:r>
      <w:r>
        <w:rPr>
          <w:spacing w:val="-3"/>
        </w:rPr>
        <w:t xml:space="preserve"> </w:t>
      </w:r>
      <w:r>
        <w:t>учебных</w:t>
      </w:r>
      <w:r>
        <w:rPr>
          <w:spacing w:val="-2"/>
        </w:rPr>
        <w:t xml:space="preserve"> недели.</w:t>
      </w:r>
    </w:p>
    <w:p w:rsidR="00ED2570" w:rsidRDefault="00125FB7">
      <w:pPr>
        <w:pStyle w:val="a3"/>
        <w:spacing w:before="41" w:line="276" w:lineRule="auto"/>
        <w:ind w:right="139" w:firstLine="709"/>
      </w:pPr>
      <w:r>
        <w:t xml:space="preserve">Для профилактики переутомления обучающихся с РАС в годовом календарном графике предусмотрено равномерное распределение периодов учебного времени и </w:t>
      </w:r>
      <w:r>
        <w:rPr>
          <w:spacing w:val="-2"/>
        </w:rPr>
        <w:t>каникул.</w:t>
      </w:r>
    </w:p>
    <w:p w:rsidR="00ED2570" w:rsidRDefault="00125FB7">
      <w:pPr>
        <w:pStyle w:val="a3"/>
        <w:spacing w:line="276" w:lineRule="auto"/>
        <w:ind w:right="138" w:firstLine="708"/>
      </w:pPr>
      <w: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требованиям СП 2.4. 3648-20</w:t>
      </w:r>
      <w:r>
        <w:rPr>
          <w:spacing w:val="-2"/>
        </w:rPr>
        <w:t xml:space="preserve"> </w:t>
      </w:r>
      <w:r>
        <w:t xml:space="preserve">и СанПиН 1.2.3685-21.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обучающегося устанавливается с учетом его особых образовательных потребностей, готовности к нахождению в среде сверстников без родителей (законных представителей). Распорядок учебного дня обучающихся с РАС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ED2570" w:rsidRDefault="00ED2570">
      <w:pPr>
        <w:pStyle w:val="a3"/>
        <w:spacing w:line="276" w:lineRule="auto"/>
        <w:sectPr w:rsidR="00ED2570">
          <w:type w:val="continuous"/>
          <w:pgSz w:w="11910" w:h="16840"/>
          <w:pgMar w:top="1320" w:right="708" w:bottom="1120" w:left="1417" w:header="0" w:footer="939" w:gutter="0"/>
          <w:cols w:space="720"/>
        </w:sectPr>
      </w:pPr>
    </w:p>
    <w:p w:rsidR="00ED2570" w:rsidRDefault="00125FB7">
      <w:pPr>
        <w:pStyle w:val="a3"/>
        <w:spacing w:before="73" w:line="276" w:lineRule="auto"/>
        <w:ind w:right="140" w:firstLine="709"/>
      </w:pPr>
      <w:r>
        <w:lastRenderedPageBreak/>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образовательных отношений, в</w:t>
      </w:r>
      <w:r>
        <w:rPr>
          <w:spacing w:val="-1"/>
        </w:rPr>
        <w:t xml:space="preserve"> </w:t>
      </w:r>
      <w:r>
        <w:t>совокупности не превышает величину недельной</w:t>
      </w:r>
      <w:r>
        <w:rPr>
          <w:spacing w:val="-1"/>
        </w:rPr>
        <w:t xml:space="preserve"> </w:t>
      </w:r>
      <w:r>
        <w:t>образовательной</w:t>
      </w:r>
      <w:r>
        <w:rPr>
          <w:spacing w:val="-1"/>
        </w:rPr>
        <w:t xml:space="preserve"> </w:t>
      </w:r>
      <w:r>
        <w:t>нагрузки, установленную СП 2.4. 3648-20. Образовательная недельная нагрузка равномерно распределяется в течение учебной недели.</w:t>
      </w:r>
    </w:p>
    <w:p w:rsidR="00ED2570" w:rsidRDefault="00125FB7">
      <w:pPr>
        <w:pStyle w:val="a3"/>
        <w:spacing w:line="276" w:lineRule="auto"/>
        <w:ind w:right="139" w:firstLine="709"/>
      </w:pPr>
      <w:r>
        <w:t>Учебные занятия начинаются: первый поток обучающихся – 9.00, второй поток обучающихся – 9.30.</w:t>
      </w:r>
    </w:p>
    <w:p w:rsidR="00ED2570" w:rsidRDefault="00125FB7">
      <w:pPr>
        <w:pStyle w:val="a3"/>
        <w:spacing w:line="276" w:lineRule="auto"/>
        <w:ind w:right="139" w:firstLine="708"/>
      </w:pPr>
      <w:r>
        <w:t>Продолжительность учебных занятий не превышает 40 минут. При определении продолжительности</w:t>
      </w:r>
      <w:r>
        <w:rPr>
          <w:spacing w:val="-6"/>
        </w:rPr>
        <w:t xml:space="preserve"> </w:t>
      </w:r>
      <w:r>
        <w:t>занятий</w:t>
      </w:r>
      <w:r>
        <w:rPr>
          <w:spacing w:val="-6"/>
        </w:rPr>
        <w:t xml:space="preserve"> </w:t>
      </w:r>
      <w:r>
        <w:t>в</w:t>
      </w:r>
      <w:r>
        <w:rPr>
          <w:spacing w:val="-5"/>
        </w:rPr>
        <w:t xml:space="preserve"> </w:t>
      </w:r>
      <w:r>
        <w:t>1-ом</w:t>
      </w:r>
      <w:r>
        <w:rPr>
          <w:spacing w:val="-5"/>
        </w:rPr>
        <w:t xml:space="preserve"> </w:t>
      </w:r>
      <w:r>
        <w:t>классе</w:t>
      </w:r>
      <w:r>
        <w:rPr>
          <w:spacing w:val="-5"/>
        </w:rPr>
        <w:t xml:space="preserve"> </w:t>
      </w:r>
      <w:r>
        <w:t>используется</w:t>
      </w:r>
      <w:r>
        <w:rPr>
          <w:spacing w:val="-5"/>
        </w:rPr>
        <w:t xml:space="preserve"> </w:t>
      </w:r>
      <w:r>
        <w:t>«ступенчатый»</w:t>
      </w:r>
      <w:r>
        <w:rPr>
          <w:spacing w:val="-5"/>
        </w:rPr>
        <w:t xml:space="preserve"> </w:t>
      </w:r>
      <w:r>
        <w:t>режим</w:t>
      </w:r>
      <w:r>
        <w:rPr>
          <w:spacing w:val="-5"/>
        </w:rPr>
        <w:t xml:space="preserve"> </w:t>
      </w:r>
      <w:r>
        <w:t>обучения:</w:t>
      </w:r>
      <w:r>
        <w:rPr>
          <w:spacing w:val="-5"/>
        </w:rPr>
        <w:t xml:space="preserve"> </w:t>
      </w:r>
      <w:r>
        <w:t xml:space="preserve">в первом полугодии в сентябре, октябре – по 3 урока в день по 35 минут каждый, в ноябре- декабре – по 4 урока по 35 минут каждый; со второго полугодия – по 4 урока по 40 минут </w:t>
      </w:r>
      <w:r>
        <w:rPr>
          <w:spacing w:val="-2"/>
        </w:rPr>
        <w:t>каждый).</w:t>
      </w:r>
    </w:p>
    <w:p w:rsidR="00ED2570" w:rsidRDefault="00125FB7">
      <w:pPr>
        <w:pStyle w:val="a3"/>
        <w:spacing w:before="1" w:line="276" w:lineRule="auto"/>
        <w:ind w:right="140" w:firstLine="709"/>
      </w:pPr>
      <w:r>
        <w:t>Продолжительность перемен между уроками составляет не менее 10 минут, большой перемены – 20 минут.</w:t>
      </w:r>
    </w:p>
    <w:p w:rsidR="00ED2570" w:rsidRDefault="00ED2570">
      <w:pPr>
        <w:pStyle w:val="a3"/>
        <w:spacing w:before="43"/>
        <w:ind w:left="0"/>
        <w:jc w:val="left"/>
      </w:pPr>
    </w:p>
    <w:p w:rsidR="00ED2570" w:rsidRDefault="00125FB7">
      <w:pPr>
        <w:pStyle w:val="2"/>
        <w:ind w:left="2765"/>
      </w:pPr>
      <w:r>
        <w:t>Требования</w:t>
      </w:r>
      <w:r>
        <w:rPr>
          <w:spacing w:val="-13"/>
        </w:rPr>
        <w:t xml:space="preserve"> </w:t>
      </w:r>
      <w:r>
        <w:t>к</w:t>
      </w:r>
      <w:r>
        <w:rPr>
          <w:spacing w:val="-11"/>
        </w:rPr>
        <w:t xml:space="preserve"> </w:t>
      </w:r>
      <w:r>
        <w:t>техническим</w:t>
      </w:r>
      <w:r>
        <w:rPr>
          <w:spacing w:val="-12"/>
        </w:rPr>
        <w:t xml:space="preserve"> </w:t>
      </w:r>
      <w:r>
        <w:t>средствам</w:t>
      </w:r>
      <w:r>
        <w:rPr>
          <w:spacing w:val="-11"/>
        </w:rPr>
        <w:t xml:space="preserve"> </w:t>
      </w:r>
      <w:r>
        <w:rPr>
          <w:spacing w:val="-2"/>
        </w:rPr>
        <w:t>обучения</w:t>
      </w:r>
    </w:p>
    <w:p w:rsidR="00ED2570" w:rsidRDefault="00125FB7">
      <w:pPr>
        <w:pStyle w:val="a3"/>
        <w:spacing w:before="40" w:line="276" w:lineRule="auto"/>
        <w:ind w:right="143" w:firstLine="708"/>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созданию мотивации к учебной деятельности, развивают познавательную активность обучающихся.</w:t>
      </w:r>
    </w:p>
    <w:p w:rsidR="00ED2570" w:rsidRDefault="00125FB7">
      <w:pPr>
        <w:pStyle w:val="a3"/>
        <w:spacing w:line="276" w:lineRule="auto"/>
        <w:ind w:right="139" w:firstLine="708"/>
      </w:pPr>
      <w:r>
        <w:t>К техническим средствам обучения, ориентированным на особые образовательные потребности обучающихся с РАС, относятся: компьютеры c колонками и выходом в сеть интернет, принтер, сканер, мультимедийные проекторы с экранами, интерактивные доски/панели,</w:t>
      </w:r>
      <w:r>
        <w:rPr>
          <w:spacing w:val="-2"/>
        </w:rPr>
        <w:t xml:space="preserve"> </w:t>
      </w:r>
      <w:r>
        <w:t>коммуникационные</w:t>
      </w:r>
      <w:r>
        <w:rPr>
          <w:spacing w:val="-3"/>
        </w:rPr>
        <w:t xml:space="preserve"> </w:t>
      </w:r>
      <w:r>
        <w:t>каналы,</w:t>
      </w:r>
      <w:r>
        <w:rPr>
          <w:spacing w:val="-2"/>
        </w:rPr>
        <w:t xml:space="preserve"> </w:t>
      </w:r>
      <w:r>
        <w:t>программные</w:t>
      </w:r>
      <w:r>
        <w:rPr>
          <w:spacing w:val="-2"/>
        </w:rPr>
        <w:t xml:space="preserve"> </w:t>
      </w:r>
      <w:r>
        <w:t>продукты,</w:t>
      </w:r>
      <w:r>
        <w:rPr>
          <w:spacing w:val="-2"/>
        </w:rPr>
        <w:t xml:space="preserve"> </w:t>
      </w:r>
      <w:r>
        <w:t>средства</w:t>
      </w:r>
      <w:r>
        <w:rPr>
          <w:spacing w:val="-2"/>
        </w:rPr>
        <w:t xml:space="preserve"> </w:t>
      </w:r>
      <w:r>
        <w:t>для</w:t>
      </w:r>
      <w:r>
        <w:rPr>
          <w:spacing w:val="-2"/>
        </w:rPr>
        <w:t xml:space="preserve"> </w:t>
      </w:r>
      <w:r>
        <w:t>хранения и переноса информации (USB накопители).</w:t>
      </w:r>
    </w:p>
    <w:p w:rsidR="00ED2570" w:rsidRDefault="00125FB7">
      <w:pPr>
        <w:pStyle w:val="a3"/>
        <w:spacing w:line="276" w:lineRule="auto"/>
        <w:ind w:right="139" w:firstLine="709"/>
      </w:pPr>
      <w:r>
        <w:t>Образовательная</w:t>
      </w:r>
      <w:r>
        <w:rPr>
          <w:spacing w:val="-6"/>
        </w:rPr>
        <w:t xml:space="preserve"> </w:t>
      </w:r>
      <w:r>
        <w:t>среда</w:t>
      </w:r>
      <w:r>
        <w:rPr>
          <w:spacing w:val="-7"/>
        </w:rPr>
        <w:t xml:space="preserve"> </w:t>
      </w:r>
      <w:r>
        <w:t>ФРЦ</w:t>
      </w:r>
      <w:r>
        <w:rPr>
          <w:spacing w:val="-7"/>
        </w:rPr>
        <w:t xml:space="preserve"> </w:t>
      </w:r>
      <w:r>
        <w:t>оснащена</w:t>
      </w:r>
      <w:r>
        <w:rPr>
          <w:spacing w:val="-6"/>
        </w:rPr>
        <w:t xml:space="preserve"> </w:t>
      </w:r>
      <w:r>
        <w:t>специальным</w:t>
      </w:r>
      <w:r>
        <w:rPr>
          <w:spacing w:val="-6"/>
        </w:rPr>
        <w:t xml:space="preserve"> </w:t>
      </w:r>
      <w:r>
        <w:t>оборудованием</w:t>
      </w:r>
      <w:r>
        <w:rPr>
          <w:spacing w:val="-7"/>
        </w:rPr>
        <w:t xml:space="preserve"> </w:t>
      </w:r>
      <w:r>
        <w:t>для</w:t>
      </w:r>
      <w:r>
        <w:rPr>
          <w:spacing w:val="-6"/>
        </w:rPr>
        <w:t xml:space="preserve"> </w:t>
      </w:r>
      <w:r>
        <w:t>обучения</w:t>
      </w:r>
      <w:r>
        <w:rPr>
          <w:spacing w:val="-6"/>
        </w:rPr>
        <w:t xml:space="preserve"> </w:t>
      </w:r>
      <w:r>
        <w:t>и воспитания обучающихся с РАС, которое соответствует перечню специальных образовательных условий:</w:t>
      </w:r>
    </w:p>
    <w:p w:rsidR="00ED2570" w:rsidRDefault="00125FB7">
      <w:pPr>
        <w:pStyle w:val="a4"/>
        <w:numPr>
          <w:ilvl w:val="0"/>
          <w:numId w:val="116"/>
        </w:numPr>
        <w:tabs>
          <w:tab w:val="left" w:pos="997"/>
        </w:tabs>
        <w:spacing w:line="293" w:lineRule="exact"/>
        <w:ind w:left="997" w:hanging="355"/>
        <w:rPr>
          <w:rFonts w:ascii="Symbol" w:hAnsi="Symbol"/>
          <w:sz w:val="24"/>
        </w:rPr>
      </w:pPr>
      <w:r>
        <w:rPr>
          <w:sz w:val="24"/>
        </w:rPr>
        <w:t>зонирование</w:t>
      </w:r>
      <w:r>
        <w:rPr>
          <w:spacing w:val="-3"/>
          <w:sz w:val="24"/>
        </w:rPr>
        <w:t xml:space="preserve"> </w:t>
      </w:r>
      <w:r>
        <w:rPr>
          <w:sz w:val="24"/>
        </w:rPr>
        <w:t>пространства</w:t>
      </w:r>
      <w:r>
        <w:rPr>
          <w:spacing w:val="-2"/>
          <w:sz w:val="24"/>
        </w:rPr>
        <w:t xml:space="preserve"> </w:t>
      </w:r>
      <w:r>
        <w:rPr>
          <w:sz w:val="24"/>
        </w:rPr>
        <w:t>(учебная,</w:t>
      </w:r>
      <w:r>
        <w:rPr>
          <w:spacing w:val="-3"/>
          <w:sz w:val="24"/>
        </w:rPr>
        <w:t xml:space="preserve"> </w:t>
      </w:r>
      <w:r>
        <w:rPr>
          <w:sz w:val="24"/>
        </w:rPr>
        <w:t>игровая,</w:t>
      </w:r>
      <w:r>
        <w:rPr>
          <w:spacing w:val="-2"/>
          <w:sz w:val="24"/>
        </w:rPr>
        <w:t xml:space="preserve"> </w:t>
      </w:r>
      <w:r>
        <w:rPr>
          <w:sz w:val="24"/>
        </w:rPr>
        <w:t>релаксационная</w:t>
      </w:r>
      <w:r>
        <w:rPr>
          <w:spacing w:val="-2"/>
          <w:sz w:val="24"/>
        </w:rPr>
        <w:t xml:space="preserve"> зоны);</w:t>
      </w:r>
    </w:p>
    <w:p w:rsidR="00ED2570" w:rsidRDefault="00125FB7">
      <w:pPr>
        <w:pStyle w:val="a4"/>
        <w:numPr>
          <w:ilvl w:val="0"/>
          <w:numId w:val="116"/>
        </w:numPr>
        <w:tabs>
          <w:tab w:val="left" w:pos="997"/>
          <w:tab w:val="left" w:pos="999"/>
        </w:tabs>
        <w:spacing w:before="41" w:line="276" w:lineRule="auto"/>
        <w:ind w:left="999" w:right="139" w:hanging="357"/>
        <w:rPr>
          <w:rFonts w:ascii="Symbol" w:hAnsi="Symbol"/>
          <w:sz w:val="24"/>
        </w:rPr>
      </w:pPr>
      <w:r>
        <w:rPr>
          <w:sz w:val="24"/>
        </w:rPr>
        <w:t>организация визуальной поддержки (расписание уроков в течение дня, структура урока, алгоритм выполнения конкретного задания, визуальные правила поведения на уроке и в течение дня, таймеры и т.д.);</w:t>
      </w:r>
    </w:p>
    <w:p w:rsidR="00ED2570" w:rsidRDefault="00125FB7">
      <w:pPr>
        <w:pStyle w:val="a4"/>
        <w:numPr>
          <w:ilvl w:val="0"/>
          <w:numId w:val="116"/>
        </w:numPr>
        <w:tabs>
          <w:tab w:val="left" w:pos="997"/>
        </w:tabs>
        <w:spacing w:line="291" w:lineRule="exact"/>
        <w:ind w:left="997" w:hanging="355"/>
        <w:rPr>
          <w:rFonts w:ascii="Symbol" w:hAnsi="Symbol"/>
          <w:sz w:val="24"/>
        </w:rPr>
      </w:pPr>
      <w:r>
        <w:rPr>
          <w:sz w:val="24"/>
        </w:rPr>
        <w:t>организация</w:t>
      </w:r>
      <w:r>
        <w:rPr>
          <w:spacing w:val="-1"/>
          <w:sz w:val="24"/>
        </w:rPr>
        <w:t xml:space="preserve"> </w:t>
      </w:r>
      <w:r>
        <w:rPr>
          <w:sz w:val="24"/>
        </w:rPr>
        <w:t>индивидуального</w:t>
      </w:r>
      <w:r>
        <w:rPr>
          <w:spacing w:val="-1"/>
          <w:sz w:val="24"/>
        </w:rPr>
        <w:t xml:space="preserve"> </w:t>
      </w:r>
      <w:r>
        <w:rPr>
          <w:sz w:val="24"/>
        </w:rPr>
        <w:t>рабочего</w:t>
      </w:r>
      <w:r>
        <w:rPr>
          <w:spacing w:val="-1"/>
          <w:sz w:val="24"/>
        </w:rPr>
        <w:t xml:space="preserve"> </w:t>
      </w:r>
      <w:r>
        <w:rPr>
          <w:sz w:val="24"/>
        </w:rPr>
        <w:t xml:space="preserve">места </w:t>
      </w:r>
      <w:r>
        <w:rPr>
          <w:spacing w:val="-2"/>
          <w:sz w:val="24"/>
        </w:rPr>
        <w:t>обучающегося;</w:t>
      </w:r>
    </w:p>
    <w:p w:rsidR="00ED2570" w:rsidRDefault="00125FB7">
      <w:pPr>
        <w:pStyle w:val="a4"/>
        <w:numPr>
          <w:ilvl w:val="0"/>
          <w:numId w:val="116"/>
        </w:numPr>
        <w:tabs>
          <w:tab w:val="left" w:pos="997"/>
          <w:tab w:val="left" w:pos="999"/>
        </w:tabs>
        <w:spacing w:before="40" w:line="273" w:lineRule="auto"/>
        <w:ind w:left="999" w:right="141" w:hanging="357"/>
        <w:rPr>
          <w:rFonts w:ascii="Symbol" w:hAnsi="Symbol"/>
          <w:sz w:val="24"/>
        </w:rPr>
      </w:pPr>
      <w:r>
        <w:rPr>
          <w:sz w:val="24"/>
        </w:rPr>
        <w:t>создание условий, обеспечивающих сенсорный комфорт обучающегося (</w:t>
      </w:r>
      <w:proofErr w:type="spellStart"/>
      <w:r>
        <w:rPr>
          <w:sz w:val="24"/>
        </w:rPr>
        <w:t>шумопоглощающие</w:t>
      </w:r>
      <w:proofErr w:type="spellEnd"/>
      <w:r>
        <w:rPr>
          <w:sz w:val="24"/>
        </w:rPr>
        <w:t xml:space="preserve"> наушники, утяжелители, «сенсорные» игрушки и т.д.)</w:t>
      </w:r>
    </w:p>
    <w:p w:rsidR="00ED2570" w:rsidRDefault="00125FB7">
      <w:pPr>
        <w:pStyle w:val="a3"/>
        <w:spacing w:before="3"/>
        <w:ind w:left="994"/>
      </w:pPr>
      <w:r>
        <w:t>Информационная</w:t>
      </w:r>
      <w:r>
        <w:rPr>
          <w:spacing w:val="-3"/>
        </w:rPr>
        <w:t xml:space="preserve"> </w:t>
      </w:r>
      <w:r>
        <w:t>среда</w:t>
      </w:r>
      <w:r>
        <w:rPr>
          <w:spacing w:val="-3"/>
        </w:rPr>
        <w:t xml:space="preserve"> </w:t>
      </w:r>
      <w:r>
        <w:t>обладает</w:t>
      </w:r>
      <w:r>
        <w:rPr>
          <w:spacing w:val="-2"/>
        </w:rPr>
        <w:t xml:space="preserve"> </w:t>
      </w:r>
      <w:r>
        <w:t>ресурсами</w:t>
      </w:r>
      <w:r>
        <w:rPr>
          <w:spacing w:val="-5"/>
        </w:rPr>
        <w:t xml:space="preserve"> </w:t>
      </w:r>
      <w:r>
        <w:t>для</w:t>
      </w:r>
      <w:r>
        <w:rPr>
          <w:spacing w:val="-2"/>
        </w:rPr>
        <w:t xml:space="preserve"> </w:t>
      </w:r>
      <w:r>
        <w:t>реализации</w:t>
      </w:r>
      <w:r>
        <w:rPr>
          <w:spacing w:val="-3"/>
        </w:rPr>
        <w:t xml:space="preserve"> </w:t>
      </w:r>
      <w:r>
        <w:t>АООП</w:t>
      </w:r>
      <w:r>
        <w:rPr>
          <w:spacing w:val="-1"/>
        </w:rPr>
        <w:t xml:space="preserve"> </w:t>
      </w:r>
      <w:r>
        <w:rPr>
          <w:spacing w:val="-4"/>
        </w:rPr>
        <w:t>НОО:</w:t>
      </w:r>
    </w:p>
    <w:p w:rsidR="00ED2570" w:rsidRDefault="00125FB7">
      <w:pPr>
        <w:pStyle w:val="a4"/>
        <w:numPr>
          <w:ilvl w:val="0"/>
          <w:numId w:val="116"/>
        </w:numPr>
        <w:tabs>
          <w:tab w:val="left" w:pos="997"/>
          <w:tab w:val="left" w:pos="999"/>
        </w:tabs>
        <w:spacing w:before="41" w:line="273" w:lineRule="auto"/>
        <w:ind w:left="999" w:right="143" w:hanging="357"/>
        <w:rPr>
          <w:rFonts w:ascii="Symbol" w:hAnsi="Symbol"/>
          <w:sz w:val="24"/>
        </w:rPr>
      </w:pPr>
      <w:r>
        <w:rPr>
          <w:sz w:val="24"/>
        </w:rPr>
        <w:t>информационный ресурс – сайт ГБОУ ВО МГППУ, сайт ФРЦ, ежеквартальный журнал «Аутизм и нарушения развития», информационные стенды;</w:t>
      </w:r>
    </w:p>
    <w:p w:rsidR="00ED2570" w:rsidRDefault="00125FB7">
      <w:pPr>
        <w:pStyle w:val="a4"/>
        <w:numPr>
          <w:ilvl w:val="0"/>
          <w:numId w:val="116"/>
        </w:numPr>
        <w:tabs>
          <w:tab w:val="left" w:pos="997"/>
          <w:tab w:val="left" w:pos="999"/>
        </w:tabs>
        <w:spacing w:before="2" w:line="276" w:lineRule="auto"/>
        <w:ind w:left="999" w:right="138" w:hanging="357"/>
        <w:rPr>
          <w:rFonts w:ascii="Symbol" w:hAnsi="Symbol"/>
          <w:sz w:val="24"/>
        </w:rPr>
      </w:pPr>
      <w:r>
        <w:rPr>
          <w:sz w:val="24"/>
        </w:rPr>
        <w:t>школьный образовательный ресурс – компьютеры, проекторы, коллекция медиа- уроков, комплекты наглядных пособий, коррекционно-развивающие обучающие компьютерные программы, учебники по всем учебным предметам, в том числе с электронными приложениями и т.д.;</w:t>
      </w:r>
    </w:p>
    <w:p w:rsidR="00ED2570" w:rsidRDefault="00125FB7">
      <w:pPr>
        <w:pStyle w:val="a4"/>
        <w:numPr>
          <w:ilvl w:val="0"/>
          <w:numId w:val="116"/>
        </w:numPr>
        <w:tabs>
          <w:tab w:val="left" w:pos="997"/>
          <w:tab w:val="left" w:pos="999"/>
        </w:tabs>
        <w:spacing w:line="273" w:lineRule="auto"/>
        <w:ind w:left="999" w:right="138" w:hanging="357"/>
        <w:rPr>
          <w:rFonts w:ascii="Symbol" w:hAnsi="Symbol"/>
          <w:sz w:val="24"/>
        </w:rPr>
      </w:pPr>
      <w:r>
        <w:rPr>
          <w:sz w:val="24"/>
        </w:rPr>
        <w:t>мультимедийная архивная база – фотоколлекции, фильмы, презентации; в электронном виде методические и дидактические пособия, материалы сотрудников</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right="143"/>
      </w:pPr>
      <w:r>
        <w:lastRenderedPageBreak/>
        <w:t xml:space="preserve">ФРЦ, представленные в печатных изданиях; выступления специалистов ФРЦ в </w:t>
      </w:r>
      <w:r>
        <w:rPr>
          <w:spacing w:val="-4"/>
        </w:rPr>
        <w:t>СМИ.</w:t>
      </w:r>
    </w:p>
    <w:p w:rsidR="00ED2570" w:rsidRDefault="00125FB7">
      <w:pPr>
        <w:pStyle w:val="a3"/>
        <w:ind w:left="994"/>
      </w:pPr>
      <w:r>
        <w:t>Локальной</w:t>
      </w:r>
      <w:r>
        <w:rPr>
          <w:spacing w:val="15"/>
        </w:rPr>
        <w:t xml:space="preserve"> </w:t>
      </w:r>
      <w:r>
        <w:t>сетью</w:t>
      </w:r>
      <w:r>
        <w:rPr>
          <w:spacing w:val="17"/>
        </w:rPr>
        <w:t xml:space="preserve"> </w:t>
      </w:r>
      <w:r>
        <w:t>оснащены</w:t>
      </w:r>
      <w:r>
        <w:rPr>
          <w:spacing w:val="17"/>
        </w:rPr>
        <w:t xml:space="preserve"> </w:t>
      </w:r>
      <w:r>
        <w:t>100%</w:t>
      </w:r>
      <w:r>
        <w:rPr>
          <w:spacing w:val="20"/>
        </w:rPr>
        <w:t xml:space="preserve"> </w:t>
      </w:r>
      <w:r>
        <w:t>учебных</w:t>
      </w:r>
      <w:r>
        <w:rPr>
          <w:spacing w:val="18"/>
        </w:rPr>
        <w:t xml:space="preserve"> </w:t>
      </w:r>
      <w:r>
        <w:t>кабинетов</w:t>
      </w:r>
      <w:r>
        <w:rPr>
          <w:spacing w:val="17"/>
        </w:rPr>
        <w:t xml:space="preserve"> </w:t>
      </w:r>
      <w:r>
        <w:t>и</w:t>
      </w:r>
      <w:r>
        <w:rPr>
          <w:spacing w:val="19"/>
        </w:rPr>
        <w:t xml:space="preserve"> </w:t>
      </w:r>
      <w:r>
        <w:t>кабинеты</w:t>
      </w:r>
      <w:r>
        <w:rPr>
          <w:spacing w:val="18"/>
        </w:rPr>
        <w:t xml:space="preserve"> </w:t>
      </w:r>
      <w:r>
        <w:rPr>
          <w:spacing w:val="-2"/>
        </w:rPr>
        <w:t>администрации.</w:t>
      </w:r>
    </w:p>
    <w:p w:rsidR="00ED2570" w:rsidRDefault="00125FB7">
      <w:pPr>
        <w:pStyle w:val="a3"/>
        <w:spacing w:before="41"/>
      </w:pPr>
      <w:r>
        <w:t>Все компьютеры имеют доступ</w:t>
      </w:r>
      <w:r>
        <w:rPr>
          <w:spacing w:val="-1"/>
        </w:rPr>
        <w:t xml:space="preserve"> </w:t>
      </w:r>
      <w:r>
        <w:t>в</w:t>
      </w:r>
      <w:r>
        <w:rPr>
          <w:spacing w:val="-1"/>
        </w:rPr>
        <w:t xml:space="preserve"> </w:t>
      </w:r>
      <w:r>
        <w:rPr>
          <w:spacing w:val="-2"/>
        </w:rPr>
        <w:t>Интернет.</w:t>
      </w:r>
    </w:p>
    <w:p w:rsidR="00ED2570" w:rsidRDefault="00125FB7">
      <w:pPr>
        <w:pStyle w:val="a3"/>
        <w:spacing w:before="42" w:line="276" w:lineRule="auto"/>
        <w:ind w:right="139" w:firstLine="709"/>
      </w:pPr>
      <w:r>
        <w:t>В каждом отделении ФРЦ осуществляется электронный документооборот: ведется электронный журнал коррекционно-развивающей работы на базе ФРЦ с использованием доступных ИКТ-средств.</w:t>
      </w:r>
    </w:p>
    <w:p w:rsidR="00ED2570" w:rsidRDefault="00125FB7">
      <w:pPr>
        <w:pStyle w:val="a3"/>
        <w:spacing w:line="276" w:lineRule="auto"/>
        <w:ind w:right="139" w:firstLine="709"/>
      </w:pPr>
      <w:r>
        <w:t>Все работы по ведению электронного документооборота осуществляются с соблюдением требований федерального закона от 27.07.2006 г. №152-ФЗ «О</w:t>
      </w:r>
      <w:r>
        <w:rPr>
          <w:spacing w:val="40"/>
        </w:rPr>
        <w:t xml:space="preserve"> </w:t>
      </w:r>
      <w:r>
        <w:t>персональных данных».</w:t>
      </w:r>
    </w:p>
    <w:p w:rsidR="00ED2570" w:rsidRDefault="00ED2570">
      <w:pPr>
        <w:pStyle w:val="a3"/>
        <w:spacing w:before="44"/>
        <w:ind w:left="0"/>
        <w:jc w:val="left"/>
      </w:pPr>
    </w:p>
    <w:p w:rsidR="00ED2570" w:rsidRDefault="00125FB7">
      <w:pPr>
        <w:pStyle w:val="2"/>
        <w:spacing w:line="276" w:lineRule="auto"/>
        <w:ind w:left="3406" w:right="1570" w:hanging="1694"/>
      </w:pPr>
      <w:r>
        <w:t>Требования</w:t>
      </w:r>
      <w:r>
        <w:rPr>
          <w:spacing w:val="-7"/>
        </w:rPr>
        <w:t xml:space="preserve"> </w:t>
      </w:r>
      <w:r>
        <w:t>к</w:t>
      </w:r>
      <w:r>
        <w:rPr>
          <w:spacing w:val="-7"/>
        </w:rPr>
        <w:t xml:space="preserve"> </w:t>
      </w:r>
      <w:r>
        <w:t>учебникам,</w:t>
      </w:r>
      <w:r>
        <w:rPr>
          <w:spacing w:val="-6"/>
        </w:rPr>
        <w:t xml:space="preserve"> </w:t>
      </w:r>
      <w:r>
        <w:t>рабочим</w:t>
      </w:r>
      <w:r>
        <w:rPr>
          <w:spacing w:val="-7"/>
        </w:rPr>
        <w:t xml:space="preserve"> </w:t>
      </w:r>
      <w:r>
        <w:t>тетрадям</w:t>
      </w:r>
      <w:r>
        <w:rPr>
          <w:spacing w:val="-7"/>
        </w:rPr>
        <w:t xml:space="preserve"> </w:t>
      </w:r>
      <w:r>
        <w:t>и</w:t>
      </w:r>
      <w:r>
        <w:rPr>
          <w:spacing w:val="-7"/>
        </w:rPr>
        <w:t xml:space="preserve"> </w:t>
      </w:r>
      <w:r>
        <w:t>специальным дидактическим материалам</w:t>
      </w:r>
    </w:p>
    <w:p w:rsidR="00ED2570" w:rsidRDefault="00125FB7">
      <w:pPr>
        <w:pStyle w:val="a3"/>
        <w:spacing w:line="276" w:lineRule="auto"/>
        <w:ind w:right="138" w:firstLine="708"/>
      </w:pPr>
      <w:r>
        <w:t>При освоении варианта 8.1 АООП НОО для обучающихся с РАС обучение осуществляется по учебникам УМК «Школа России» в соответствии с федеральным перечнем учебников. Данные учебники дополняются специальными, учитывающими особые образовательные потребности обучающихся, приложениями, дидактическими материалами, рабочими тетрадями и прочее на бумажных и/или электронных носителях, обеспечивающими поддержку освоения АООП НОО, способствующими коррекции недостатков психофизического развития обучающихся и более успешному продвижению</w:t>
      </w:r>
      <w:r>
        <w:rPr>
          <w:spacing w:val="40"/>
        </w:rPr>
        <w:t xml:space="preserve"> </w:t>
      </w:r>
      <w:r>
        <w:t>в общем развитии.</w:t>
      </w:r>
    </w:p>
    <w:p w:rsidR="00ED2570" w:rsidRDefault="00125FB7">
      <w:pPr>
        <w:pStyle w:val="a3"/>
        <w:spacing w:line="276" w:lineRule="auto"/>
        <w:ind w:right="138" w:firstLine="709"/>
      </w:pPr>
      <w:r>
        <w:t>Особые образовательные потребности обучающихся с РАС (вариант 8.1)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D2570" w:rsidRDefault="00125FB7">
      <w:pPr>
        <w:ind w:left="994"/>
        <w:jc w:val="both"/>
        <w:rPr>
          <w:b/>
          <w:sz w:val="24"/>
        </w:rPr>
      </w:pPr>
      <w:r>
        <w:rPr>
          <w:color w:val="000009"/>
          <w:sz w:val="24"/>
        </w:rPr>
        <w:t>Освоение</w:t>
      </w:r>
      <w:r>
        <w:rPr>
          <w:color w:val="000009"/>
          <w:spacing w:val="51"/>
          <w:sz w:val="24"/>
        </w:rPr>
        <w:t xml:space="preserve">  </w:t>
      </w:r>
      <w:r>
        <w:rPr>
          <w:color w:val="000009"/>
          <w:sz w:val="24"/>
        </w:rPr>
        <w:t>предметной</w:t>
      </w:r>
      <w:r>
        <w:rPr>
          <w:color w:val="000009"/>
          <w:spacing w:val="51"/>
          <w:sz w:val="24"/>
        </w:rPr>
        <w:t xml:space="preserve">  </w:t>
      </w:r>
      <w:r>
        <w:rPr>
          <w:color w:val="000009"/>
          <w:sz w:val="24"/>
        </w:rPr>
        <w:t>области</w:t>
      </w:r>
      <w:r>
        <w:rPr>
          <w:color w:val="000009"/>
          <w:spacing w:val="52"/>
          <w:sz w:val="24"/>
        </w:rPr>
        <w:t xml:space="preserve">  </w:t>
      </w:r>
      <w:r>
        <w:rPr>
          <w:b/>
          <w:color w:val="000009"/>
          <w:sz w:val="24"/>
        </w:rPr>
        <w:t>«Русский</w:t>
      </w:r>
      <w:r>
        <w:rPr>
          <w:b/>
          <w:color w:val="000009"/>
          <w:spacing w:val="51"/>
          <w:sz w:val="24"/>
        </w:rPr>
        <w:t xml:space="preserve">  </w:t>
      </w:r>
      <w:r>
        <w:rPr>
          <w:b/>
          <w:color w:val="000009"/>
          <w:sz w:val="24"/>
        </w:rPr>
        <w:t>язык</w:t>
      </w:r>
      <w:r>
        <w:rPr>
          <w:b/>
          <w:color w:val="000009"/>
          <w:spacing w:val="52"/>
          <w:sz w:val="24"/>
        </w:rPr>
        <w:t xml:space="preserve">  </w:t>
      </w:r>
      <w:r>
        <w:rPr>
          <w:b/>
          <w:color w:val="000009"/>
          <w:sz w:val="24"/>
        </w:rPr>
        <w:t>и</w:t>
      </w:r>
      <w:r>
        <w:rPr>
          <w:b/>
          <w:color w:val="000009"/>
          <w:spacing w:val="51"/>
          <w:sz w:val="24"/>
        </w:rPr>
        <w:t xml:space="preserve">  </w:t>
      </w:r>
      <w:r>
        <w:rPr>
          <w:b/>
          <w:color w:val="000009"/>
          <w:sz w:val="24"/>
        </w:rPr>
        <w:t>литературное</w:t>
      </w:r>
      <w:r>
        <w:rPr>
          <w:b/>
          <w:color w:val="000009"/>
          <w:spacing w:val="51"/>
          <w:sz w:val="24"/>
        </w:rPr>
        <w:t xml:space="preserve">  </w:t>
      </w:r>
      <w:r>
        <w:rPr>
          <w:b/>
          <w:color w:val="000009"/>
          <w:spacing w:val="-2"/>
          <w:sz w:val="24"/>
        </w:rPr>
        <w:t>чтение»</w:t>
      </w:r>
    </w:p>
    <w:p w:rsidR="00ED2570" w:rsidRDefault="00125FB7">
      <w:pPr>
        <w:pStyle w:val="a3"/>
        <w:spacing w:before="40"/>
      </w:pPr>
      <w:r>
        <w:rPr>
          <w:color w:val="000009"/>
        </w:rPr>
        <w:t>предполагает</w:t>
      </w:r>
      <w:r>
        <w:rPr>
          <w:color w:val="000009"/>
          <w:spacing w:val="-8"/>
        </w:rPr>
        <w:t xml:space="preserve"> </w:t>
      </w:r>
      <w:r>
        <w:rPr>
          <w:color w:val="000009"/>
          <w:spacing w:val="-2"/>
        </w:rPr>
        <w:t>использование:</w:t>
      </w:r>
    </w:p>
    <w:p w:rsidR="00ED2570" w:rsidRDefault="00125FB7">
      <w:pPr>
        <w:pStyle w:val="a4"/>
        <w:numPr>
          <w:ilvl w:val="0"/>
          <w:numId w:val="116"/>
        </w:numPr>
        <w:tabs>
          <w:tab w:val="left" w:pos="997"/>
          <w:tab w:val="left" w:pos="999"/>
        </w:tabs>
        <w:spacing w:before="40" w:line="276" w:lineRule="auto"/>
        <w:ind w:left="999" w:right="142" w:hanging="357"/>
        <w:rPr>
          <w:rFonts w:ascii="Symbol" w:hAnsi="Symbol"/>
          <w:sz w:val="24"/>
        </w:rPr>
      </w:pPr>
      <w:r>
        <w:rPr>
          <w:sz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ED2570" w:rsidRDefault="00125FB7">
      <w:pPr>
        <w:pStyle w:val="a4"/>
        <w:numPr>
          <w:ilvl w:val="0"/>
          <w:numId w:val="116"/>
        </w:numPr>
        <w:tabs>
          <w:tab w:val="left" w:pos="997"/>
        </w:tabs>
        <w:spacing w:line="291" w:lineRule="exact"/>
        <w:ind w:left="997" w:hanging="355"/>
        <w:rPr>
          <w:rFonts w:ascii="Symbol" w:hAnsi="Symbol"/>
          <w:sz w:val="24"/>
        </w:rPr>
      </w:pPr>
      <w:r>
        <w:rPr>
          <w:sz w:val="24"/>
        </w:rPr>
        <w:t>опорных</w:t>
      </w:r>
      <w:r>
        <w:rPr>
          <w:spacing w:val="-2"/>
          <w:sz w:val="24"/>
        </w:rPr>
        <w:t xml:space="preserve"> </w:t>
      </w:r>
      <w:r>
        <w:rPr>
          <w:sz w:val="24"/>
        </w:rPr>
        <w:t>таблиц</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изучаемым</w:t>
      </w:r>
      <w:r>
        <w:rPr>
          <w:spacing w:val="-1"/>
          <w:sz w:val="24"/>
        </w:rPr>
        <w:t xml:space="preserve"> </w:t>
      </w:r>
      <w:r>
        <w:rPr>
          <w:spacing w:val="-2"/>
          <w:sz w:val="24"/>
        </w:rPr>
        <w:t>темам;</w:t>
      </w:r>
    </w:p>
    <w:p w:rsidR="00ED2570" w:rsidRDefault="00125FB7">
      <w:pPr>
        <w:pStyle w:val="a4"/>
        <w:numPr>
          <w:ilvl w:val="0"/>
          <w:numId w:val="116"/>
        </w:numPr>
        <w:tabs>
          <w:tab w:val="left" w:pos="997"/>
        </w:tabs>
        <w:spacing w:before="41"/>
        <w:ind w:left="997" w:hanging="355"/>
        <w:rPr>
          <w:rFonts w:ascii="Symbol" w:hAnsi="Symbol"/>
          <w:sz w:val="24"/>
        </w:rPr>
      </w:pPr>
      <w:r>
        <w:rPr>
          <w:sz w:val="24"/>
        </w:rPr>
        <w:t>схем</w:t>
      </w:r>
      <w:r>
        <w:rPr>
          <w:spacing w:val="-4"/>
          <w:sz w:val="24"/>
        </w:rPr>
        <w:t xml:space="preserve"> </w:t>
      </w:r>
      <w:r>
        <w:rPr>
          <w:sz w:val="24"/>
        </w:rPr>
        <w:t>(звукобуквенного</w:t>
      </w:r>
      <w:r>
        <w:rPr>
          <w:spacing w:val="-3"/>
          <w:sz w:val="24"/>
        </w:rPr>
        <w:t xml:space="preserve"> </w:t>
      </w:r>
      <w:r>
        <w:rPr>
          <w:sz w:val="24"/>
        </w:rPr>
        <w:t>разбора</w:t>
      </w:r>
      <w:r>
        <w:rPr>
          <w:spacing w:val="-2"/>
          <w:sz w:val="24"/>
        </w:rPr>
        <w:t xml:space="preserve"> </w:t>
      </w:r>
      <w:r>
        <w:rPr>
          <w:sz w:val="24"/>
        </w:rPr>
        <w:t>слова;</w:t>
      </w:r>
      <w:r>
        <w:rPr>
          <w:spacing w:val="-2"/>
          <w:sz w:val="24"/>
        </w:rPr>
        <w:t xml:space="preserve"> </w:t>
      </w:r>
      <w:r>
        <w:rPr>
          <w:sz w:val="24"/>
        </w:rPr>
        <w:t>разбора</w:t>
      </w:r>
      <w:r>
        <w:rPr>
          <w:spacing w:val="-2"/>
          <w:sz w:val="24"/>
        </w:rPr>
        <w:t xml:space="preserve"> </w:t>
      </w:r>
      <w:r>
        <w:rPr>
          <w:sz w:val="24"/>
        </w:rPr>
        <w:t>слов</w:t>
      </w:r>
      <w:r>
        <w:rPr>
          <w:spacing w:val="-3"/>
          <w:sz w:val="24"/>
        </w:rPr>
        <w:t xml:space="preserve"> </w:t>
      </w:r>
      <w:r>
        <w:rPr>
          <w:sz w:val="24"/>
        </w:rPr>
        <w:t>по</w:t>
      </w:r>
      <w:r>
        <w:rPr>
          <w:spacing w:val="-2"/>
          <w:sz w:val="24"/>
        </w:rPr>
        <w:t xml:space="preserve"> </w:t>
      </w:r>
      <w:r>
        <w:rPr>
          <w:sz w:val="24"/>
        </w:rPr>
        <w:t>составу</w:t>
      </w:r>
      <w:r>
        <w:rPr>
          <w:spacing w:val="-1"/>
          <w:sz w:val="24"/>
        </w:rPr>
        <w:t xml:space="preserve"> </w:t>
      </w:r>
      <w:r>
        <w:rPr>
          <w:sz w:val="24"/>
        </w:rPr>
        <w:t>и</w:t>
      </w:r>
      <w:r>
        <w:rPr>
          <w:spacing w:val="-2"/>
          <w:sz w:val="24"/>
        </w:rPr>
        <w:t xml:space="preserve"> др.);</w:t>
      </w:r>
    </w:p>
    <w:p w:rsidR="00ED2570" w:rsidRDefault="00125FB7">
      <w:pPr>
        <w:pStyle w:val="a4"/>
        <w:numPr>
          <w:ilvl w:val="0"/>
          <w:numId w:val="116"/>
        </w:numPr>
        <w:tabs>
          <w:tab w:val="left" w:pos="997"/>
        </w:tabs>
        <w:spacing w:before="41"/>
        <w:ind w:left="997" w:hanging="355"/>
        <w:rPr>
          <w:rFonts w:ascii="Symbol" w:hAnsi="Symbol"/>
          <w:sz w:val="24"/>
        </w:rPr>
      </w:pPr>
      <w:r>
        <w:rPr>
          <w:sz w:val="24"/>
        </w:rPr>
        <w:t>дидактического</w:t>
      </w:r>
      <w:r>
        <w:rPr>
          <w:spacing w:val="-4"/>
          <w:sz w:val="24"/>
        </w:rPr>
        <w:t xml:space="preserve"> </w:t>
      </w:r>
      <w:r>
        <w:rPr>
          <w:sz w:val="24"/>
        </w:rPr>
        <w:t>раздаточного</w:t>
      </w:r>
      <w:r>
        <w:rPr>
          <w:spacing w:val="-2"/>
          <w:sz w:val="24"/>
        </w:rPr>
        <w:t xml:space="preserve"> </w:t>
      </w:r>
      <w:r>
        <w:rPr>
          <w:sz w:val="24"/>
        </w:rPr>
        <w:t>материала</w:t>
      </w:r>
      <w:r>
        <w:rPr>
          <w:spacing w:val="-2"/>
          <w:sz w:val="24"/>
        </w:rPr>
        <w:t xml:space="preserve"> </w:t>
      </w:r>
      <w:r>
        <w:rPr>
          <w:sz w:val="24"/>
        </w:rPr>
        <w:t>(карточки</w:t>
      </w:r>
      <w:r>
        <w:rPr>
          <w:spacing w:val="-3"/>
          <w:sz w:val="24"/>
        </w:rPr>
        <w:t xml:space="preserve"> </w:t>
      </w:r>
      <w:r>
        <w:rPr>
          <w:sz w:val="24"/>
        </w:rPr>
        <w:t>с</w:t>
      </w:r>
      <w:r>
        <w:rPr>
          <w:spacing w:val="-1"/>
          <w:sz w:val="24"/>
        </w:rPr>
        <w:t xml:space="preserve"> </w:t>
      </w:r>
      <w:r>
        <w:rPr>
          <w:spacing w:val="-2"/>
          <w:sz w:val="24"/>
        </w:rPr>
        <w:t>заданиями);</w:t>
      </w:r>
    </w:p>
    <w:p w:rsidR="00ED2570" w:rsidRDefault="00125FB7">
      <w:pPr>
        <w:pStyle w:val="a4"/>
        <w:numPr>
          <w:ilvl w:val="0"/>
          <w:numId w:val="116"/>
        </w:numPr>
        <w:tabs>
          <w:tab w:val="left" w:pos="997"/>
          <w:tab w:val="left" w:pos="999"/>
        </w:tabs>
        <w:spacing w:before="40" w:line="273" w:lineRule="auto"/>
        <w:ind w:left="999" w:right="144" w:hanging="357"/>
        <w:rPr>
          <w:rFonts w:ascii="Symbol" w:hAnsi="Symbol"/>
          <w:sz w:val="24"/>
        </w:rPr>
      </w:pPr>
      <w:r>
        <w:rPr>
          <w:sz w:val="24"/>
        </w:rPr>
        <w:t>наборов ролевых игр, игрушек по отдельным темам; наборов муляжей (фрукты, овощи, ягоды и т.д.).</w:t>
      </w:r>
    </w:p>
    <w:p w:rsidR="00ED2570" w:rsidRDefault="00125FB7">
      <w:pPr>
        <w:pStyle w:val="a3"/>
        <w:spacing w:before="3"/>
        <w:ind w:left="994"/>
      </w:pPr>
      <w:r>
        <w:rPr>
          <w:color w:val="000009"/>
        </w:rPr>
        <w:t>Освоение</w:t>
      </w:r>
      <w:r>
        <w:rPr>
          <w:color w:val="000009"/>
          <w:spacing w:val="-13"/>
        </w:rPr>
        <w:t xml:space="preserve"> </w:t>
      </w:r>
      <w:r>
        <w:rPr>
          <w:color w:val="000009"/>
        </w:rPr>
        <w:t>предметной</w:t>
      </w:r>
      <w:r>
        <w:rPr>
          <w:color w:val="000009"/>
          <w:spacing w:val="-11"/>
        </w:rPr>
        <w:t xml:space="preserve"> </w:t>
      </w:r>
      <w:r>
        <w:rPr>
          <w:color w:val="000009"/>
        </w:rPr>
        <w:t>области</w:t>
      </w:r>
      <w:r>
        <w:rPr>
          <w:color w:val="000009"/>
          <w:spacing w:val="-9"/>
        </w:rPr>
        <w:t xml:space="preserve"> </w:t>
      </w:r>
      <w:r>
        <w:rPr>
          <w:b/>
          <w:color w:val="000009"/>
        </w:rPr>
        <w:t>«Математика»</w:t>
      </w:r>
      <w:r>
        <w:rPr>
          <w:b/>
          <w:color w:val="000009"/>
          <w:spacing w:val="-10"/>
        </w:rPr>
        <w:t xml:space="preserve"> </w:t>
      </w:r>
      <w:r>
        <w:rPr>
          <w:color w:val="000009"/>
        </w:rPr>
        <w:t>предполагает</w:t>
      </w:r>
      <w:r>
        <w:rPr>
          <w:color w:val="000009"/>
          <w:spacing w:val="-10"/>
        </w:rPr>
        <w:t xml:space="preserve"> </w:t>
      </w:r>
      <w:r>
        <w:rPr>
          <w:color w:val="000009"/>
          <w:spacing w:val="-2"/>
        </w:rPr>
        <w:t>использование:</w:t>
      </w:r>
    </w:p>
    <w:p w:rsidR="00ED2570" w:rsidRDefault="00125FB7">
      <w:pPr>
        <w:pStyle w:val="a4"/>
        <w:numPr>
          <w:ilvl w:val="0"/>
          <w:numId w:val="116"/>
        </w:numPr>
        <w:tabs>
          <w:tab w:val="left" w:pos="999"/>
          <w:tab w:val="left" w:pos="2876"/>
          <w:tab w:val="left" w:pos="4773"/>
          <w:tab w:val="left" w:pos="6170"/>
          <w:tab w:val="left" w:pos="7521"/>
          <w:tab w:val="left" w:pos="8868"/>
        </w:tabs>
        <w:spacing w:before="40" w:line="273" w:lineRule="auto"/>
        <w:ind w:left="999" w:right="141" w:hanging="357"/>
        <w:jc w:val="left"/>
        <w:rPr>
          <w:rFonts w:ascii="Symbol" w:hAnsi="Symbol"/>
          <w:sz w:val="24"/>
        </w:rPr>
      </w:pPr>
      <w:r>
        <w:rPr>
          <w:spacing w:val="-2"/>
          <w:sz w:val="24"/>
        </w:rPr>
        <w:t>разнообразного</w:t>
      </w:r>
      <w:r>
        <w:rPr>
          <w:sz w:val="24"/>
        </w:rPr>
        <w:tab/>
      </w:r>
      <w:r>
        <w:rPr>
          <w:spacing w:val="-2"/>
          <w:sz w:val="24"/>
        </w:rPr>
        <w:t>дидактического</w:t>
      </w:r>
      <w:r>
        <w:rPr>
          <w:sz w:val="24"/>
        </w:rPr>
        <w:tab/>
      </w:r>
      <w:r>
        <w:rPr>
          <w:spacing w:val="-2"/>
          <w:sz w:val="24"/>
        </w:rPr>
        <w:t>материала:</w:t>
      </w:r>
      <w:r>
        <w:rPr>
          <w:sz w:val="24"/>
        </w:rPr>
        <w:tab/>
      </w:r>
      <w:r>
        <w:rPr>
          <w:spacing w:val="-2"/>
          <w:sz w:val="24"/>
        </w:rPr>
        <w:t>предметов</w:t>
      </w:r>
      <w:r>
        <w:rPr>
          <w:sz w:val="24"/>
        </w:rPr>
        <w:tab/>
      </w:r>
      <w:r>
        <w:rPr>
          <w:spacing w:val="-2"/>
          <w:sz w:val="24"/>
        </w:rPr>
        <w:t>различной</w:t>
      </w:r>
      <w:r>
        <w:rPr>
          <w:sz w:val="24"/>
        </w:rPr>
        <w:tab/>
      </w:r>
      <w:r>
        <w:rPr>
          <w:spacing w:val="-2"/>
          <w:sz w:val="24"/>
        </w:rPr>
        <w:t xml:space="preserve">формы, </w:t>
      </w:r>
      <w:r>
        <w:rPr>
          <w:sz w:val="24"/>
        </w:rPr>
        <w:t>величины, цвета, счетного материала;</w:t>
      </w:r>
    </w:p>
    <w:p w:rsidR="00ED2570" w:rsidRDefault="00125FB7">
      <w:pPr>
        <w:pStyle w:val="a4"/>
        <w:numPr>
          <w:ilvl w:val="0"/>
          <w:numId w:val="116"/>
        </w:numPr>
        <w:tabs>
          <w:tab w:val="left" w:pos="998"/>
        </w:tabs>
        <w:spacing w:before="3"/>
        <w:ind w:left="998" w:hanging="356"/>
        <w:jc w:val="left"/>
        <w:rPr>
          <w:rFonts w:ascii="Symbol" w:hAnsi="Symbol"/>
          <w:sz w:val="24"/>
        </w:rPr>
      </w:pPr>
      <w:r>
        <w:rPr>
          <w:sz w:val="24"/>
        </w:rPr>
        <w:t>таблиц</w:t>
      </w:r>
      <w:r>
        <w:rPr>
          <w:spacing w:val="-4"/>
          <w:sz w:val="24"/>
        </w:rPr>
        <w:t xml:space="preserve"> </w:t>
      </w:r>
      <w:r>
        <w:rPr>
          <w:sz w:val="24"/>
        </w:rPr>
        <w:t>на</w:t>
      </w:r>
      <w:r>
        <w:rPr>
          <w:spacing w:val="-4"/>
          <w:sz w:val="24"/>
        </w:rPr>
        <w:t xml:space="preserve"> </w:t>
      </w:r>
      <w:r>
        <w:rPr>
          <w:sz w:val="24"/>
        </w:rPr>
        <w:t>печатной</w:t>
      </w:r>
      <w:r>
        <w:rPr>
          <w:spacing w:val="-3"/>
          <w:sz w:val="24"/>
        </w:rPr>
        <w:t xml:space="preserve"> </w:t>
      </w:r>
      <w:r>
        <w:rPr>
          <w:spacing w:val="-2"/>
          <w:sz w:val="24"/>
        </w:rPr>
        <w:t>основе;</w:t>
      </w:r>
    </w:p>
    <w:p w:rsidR="00ED2570" w:rsidRDefault="00125FB7">
      <w:pPr>
        <w:pStyle w:val="a4"/>
        <w:numPr>
          <w:ilvl w:val="0"/>
          <w:numId w:val="116"/>
        </w:numPr>
        <w:tabs>
          <w:tab w:val="left" w:pos="998"/>
        </w:tabs>
        <w:spacing w:before="41"/>
        <w:ind w:left="998" w:hanging="356"/>
        <w:jc w:val="left"/>
        <w:rPr>
          <w:rFonts w:ascii="Symbol" w:hAnsi="Symbol"/>
          <w:sz w:val="24"/>
        </w:rPr>
      </w:pPr>
      <w:r>
        <w:rPr>
          <w:spacing w:val="-2"/>
          <w:sz w:val="24"/>
        </w:rPr>
        <w:t>калькулятора;</w:t>
      </w:r>
    </w:p>
    <w:p w:rsidR="00ED2570" w:rsidRDefault="00125FB7">
      <w:pPr>
        <w:pStyle w:val="a4"/>
        <w:numPr>
          <w:ilvl w:val="0"/>
          <w:numId w:val="116"/>
        </w:numPr>
        <w:tabs>
          <w:tab w:val="left" w:pos="999"/>
        </w:tabs>
        <w:spacing w:before="39" w:line="273" w:lineRule="auto"/>
        <w:ind w:left="999" w:right="142" w:hanging="357"/>
        <w:jc w:val="left"/>
        <w:rPr>
          <w:rFonts w:ascii="Symbol" w:hAnsi="Symbol"/>
          <w:sz w:val="24"/>
        </w:rPr>
      </w:pPr>
      <w:r>
        <w:rPr>
          <w:sz w:val="24"/>
        </w:rPr>
        <w:t>измерительных</w:t>
      </w:r>
      <w:r>
        <w:rPr>
          <w:spacing w:val="40"/>
          <w:sz w:val="24"/>
        </w:rPr>
        <w:t xml:space="preserve"> </w:t>
      </w:r>
      <w:r>
        <w:rPr>
          <w:sz w:val="24"/>
        </w:rPr>
        <w:t>инструментов</w:t>
      </w:r>
      <w:r>
        <w:rPr>
          <w:spacing w:val="40"/>
          <w:sz w:val="24"/>
        </w:rPr>
        <w:t xml:space="preserve"> </w:t>
      </w:r>
      <w:r>
        <w:rPr>
          <w:sz w:val="24"/>
        </w:rPr>
        <w:t>и</w:t>
      </w:r>
      <w:r>
        <w:rPr>
          <w:spacing w:val="40"/>
          <w:sz w:val="24"/>
        </w:rPr>
        <w:t xml:space="preserve"> </w:t>
      </w:r>
      <w:r>
        <w:rPr>
          <w:sz w:val="24"/>
        </w:rPr>
        <w:t>приспособлений</w:t>
      </w:r>
      <w:r>
        <w:rPr>
          <w:spacing w:val="40"/>
          <w:sz w:val="24"/>
        </w:rPr>
        <w:t xml:space="preserve"> </w:t>
      </w:r>
      <w:r>
        <w:rPr>
          <w:sz w:val="24"/>
        </w:rPr>
        <w:t>(размеченные</w:t>
      </w:r>
      <w:r>
        <w:rPr>
          <w:spacing w:val="40"/>
          <w:sz w:val="24"/>
        </w:rPr>
        <w:t xml:space="preserve"> </w:t>
      </w:r>
      <w:r>
        <w:rPr>
          <w:sz w:val="24"/>
        </w:rPr>
        <w:t>и</w:t>
      </w:r>
      <w:r>
        <w:rPr>
          <w:spacing w:val="40"/>
          <w:sz w:val="24"/>
        </w:rPr>
        <w:t xml:space="preserve"> </w:t>
      </w:r>
      <w:r>
        <w:rPr>
          <w:sz w:val="24"/>
        </w:rPr>
        <w:t>неразмеченные линейки, циркули, транспортиры, наборы угольников, мерки);</w:t>
      </w:r>
    </w:p>
    <w:p w:rsidR="00ED2570" w:rsidRDefault="00125FB7">
      <w:pPr>
        <w:pStyle w:val="a4"/>
        <w:numPr>
          <w:ilvl w:val="0"/>
          <w:numId w:val="116"/>
        </w:numPr>
        <w:tabs>
          <w:tab w:val="left" w:pos="999"/>
          <w:tab w:val="left" w:pos="3374"/>
          <w:tab w:val="left" w:pos="4622"/>
          <w:tab w:val="left" w:pos="5369"/>
          <w:tab w:val="left" w:pos="6700"/>
          <w:tab w:val="left" w:pos="8729"/>
        </w:tabs>
        <w:spacing w:before="4" w:line="273" w:lineRule="auto"/>
        <w:ind w:left="999" w:right="144" w:hanging="357"/>
        <w:jc w:val="left"/>
        <w:rPr>
          <w:rFonts w:ascii="Symbol" w:hAnsi="Symbol"/>
          <w:sz w:val="24"/>
        </w:rPr>
      </w:pPr>
      <w:r>
        <w:rPr>
          <w:spacing w:val="-2"/>
          <w:sz w:val="24"/>
        </w:rPr>
        <w:t>демонстрационных</w:t>
      </w:r>
      <w:r>
        <w:rPr>
          <w:sz w:val="24"/>
        </w:rPr>
        <w:tab/>
      </w:r>
      <w:r>
        <w:rPr>
          <w:spacing w:val="-2"/>
          <w:sz w:val="24"/>
        </w:rPr>
        <w:t>пособий</w:t>
      </w:r>
      <w:r>
        <w:rPr>
          <w:sz w:val="24"/>
        </w:rPr>
        <w:tab/>
      </w:r>
      <w:r>
        <w:rPr>
          <w:spacing w:val="-4"/>
          <w:sz w:val="24"/>
        </w:rPr>
        <w:t>для</w:t>
      </w:r>
      <w:r>
        <w:rPr>
          <w:sz w:val="24"/>
        </w:rPr>
        <w:tab/>
      </w:r>
      <w:r>
        <w:rPr>
          <w:spacing w:val="-2"/>
          <w:sz w:val="24"/>
        </w:rPr>
        <w:t>изучения</w:t>
      </w:r>
      <w:r>
        <w:rPr>
          <w:sz w:val="24"/>
        </w:rPr>
        <w:tab/>
      </w:r>
      <w:r>
        <w:rPr>
          <w:spacing w:val="-2"/>
          <w:sz w:val="24"/>
        </w:rPr>
        <w:t>геометрических</w:t>
      </w:r>
      <w:r>
        <w:rPr>
          <w:sz w:val="24"/>
        </w:rPr>
        <w:tab/>
      </w:r>
      <w:r>
        <w:rPr>
          <w:spacing w:val="-2"/>
          <w:sz w:val="24"/>
        </w:rPr>
        <w:t xml:space="preserve">величин, </w:t>
      </w:r>
      <w:r>
        <w:rPr>
          <w:sz w:val="24"/>
        </w:rPr>
        <w:t>геометрических фигур и тел;</w:t>
      </w:r>
    </w:p>
    <w:p w:rsidR="00ED2570" w:rsidRDefault="00125FB7">
      <w:pPr>
        <w:pStyle w:val="a4"/>
        <w:numPr>
          <w:ilvl w:val="0"/>
          <w:numId w:val="116"/>
        </w:numPr>
        <w:tabs>
          <w:tab w:val="left" w:pos="998"/>
        </w:tabs>
        <w:spacing w:before="2"/>
        <w:ind w:left="998" w:hanging="356"/>
        <w:jc w:val="left"/>
        <w:rPr>
          <w:rFonts w:ascii="Symbol" w:hAnsi="Symbol"/>
          <w:sz w:val="24"/>
        </w:rPr>
      </w:pPr>
      <w:r>
        <w:rPr>
          <w:sz w:val="24"/>
        </w:rPr>
        <w:t>настольных</w:t>
      </w:r>
      <w:r>
        <w:rPr>
          <w:spacing w:val="-4"/>
          <w:sz w:val="24"/>
        </w:rPr>
        <w:t xml:space="preserve"> </w:t>
      </w:r>
      <w:r>
        <w:rPr>
          <w:sz w:val="24"/>
        </w:rPr>
        <w:t>развивающих</w:t>
      </w:r>
      <w:r>
        <w:rPr>
          <w:spacing w:val="-4"/>
          <w:sz w:val="24"/>
        </w:rPr>
        <w:t xml:space="preserve"> игр.</w:t>
      </w:r>
    </w:p>
    <w:p w:rsidR="00ED2570" w:rsidRDefault="00125FB7">
      <w:pPr>
        <w:pStyle w:val="a3"/>
        <w:spacing w:before="41"/>
        <w:ind w:left="994"/>
        <w:jc w:val="left"/>
      </w:pPr>
      <w:r>
        <w:rPr>
          <w:color w:val="000009"/>
        </w:rPr>
        <w:t>Формирование</w:t>
      </w:r>
      <w:r>
        <w:rPr>
          <w:color w:val="000009"/>
          <w:spacing w:val="68"/>
        </w:rPr>
        <w:t xml:space="preserve"> </w:t>
      </w:r>
      <w:r>
        <w:rPr>
          <w:color w:val="000009"/>
        </w:rPr>
        <w:t>доступных</w:t>
      </w:r>
      <w:r>
        <w:rPr>
          <w:color w:val="000009"/>
          <w:spacing w:val="68"/>
        </w:rPr>
        <w:t xml:space="preserve"> </w:t>
      </w:r>
      <w:r>
        <w:rPr>
          <w:color w:val="000009"/>
        </w:rPr>
        <w:t>представлений</w:t>
      </w:r>
      <w:r>
        <w:rPr>
          <w:color w:val="000009"/>
          <w:spacing w:val="68"/>
        </w:rPr>
        <w:t xml:space="preserve"> </w:t>
      </w:r>
      <w:r>
        <w:rPr>
          <w:color w:val="000009"/>
        </w:rPr>
        <w:t>о</w:t>
      </w:r>
      <w:r>
        <w:rPr>
          <w:color w:val="000009"/>
          <w:spacing w:val="70"/>
        </w:rPr>
        <w:t xml:space="preserve"> </w:t>
      </w:r>
      <w:r>
        <w:rPr>
          <w:color w:val="000009"/>
        </w:rPr>
        <w:t>мире</w:t>
      </w:r>
      <w:r>
        <w:rPr>
          <w:color w:val="000009"/>
          <w:spacing w:val="68"/>
        </w:rPr>
        <w:t xml:space="preserve"> </w:t>
      </w:r>
      <w:r>
        <w:rPr>
          <w:color w:val="000009"/>
        </w:rPr>
        <w:t>и</w:t>
      </w:r>
      <w:r>
        <w:rPr>
          <w:color w:val="000009"/>
          <w:spacing w:val="69"/>
        </w:rPr>
        <w:t xml:space="preserve"> </w:t>
      </w:r>
      <w:r>
        <w:rPr>
          <w:color w:val="000009"/>
        </w:rPr>
        <w:t>практике</w:t>
      </w:r>
      <w:r>
        <w:rPr>
          <w:color w:val="000009"/>
          <w:spacing w:val="68"/>
        </w:rPr>
        <w:t xml:space="preserve"> </w:t>
      </w:r>
      <w:r>
        <w:rPr>
          <w:color w:val="000009"/>
        </w:rPr>
        <w:t>взаимодействия</w:t>
      </w:r>
      <w:r>
        <w:rPr>
          <w:color w:val="000009"/>
          <w:spacing w:val="70"/>
        </w:rPr>
        <w:t xml:space="preserve"> </w:t>
      </w:r>
      <w:r>
        <w:rPr>
          <w:color w:val="000009"/>
          <w:spacing w:val="-10"/>
        </w:rPr>
        <w:t>с</w:t>
      </w:r>
    </w:p>
    <w:p w:rsidR="00ED2570" w:rsidRDefault="00ED2570">
      <w:pPr>
        <w:pStyle w:val="a3"/>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rPr>
          <w:color w:val="000009"/>
        </w:rPr>
        <w:lastRenderedPageBreak/>
        <w:t xml:space="preserve">окружающим миром в рамках предметной области </w:t>
      </w:r>
      <w:r>
        <w:rPr>
          <w:b/>
          <w:color w:val="000009"/>
        </w:rPr>
        <w:t xml:space="preserve">«Обществознание и естествознание» </w:t>
      </w:r>
      <w:r>
        <w:rPr>
          <w:color w:val="000009"/>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w:t>
      </w:r>
      <w:r>
        <w:rPr>
          <w:color w:val="000009"/>
          <w:spacing w:val="-2"/>
        </w:rPr>
        <w:t>предметов.</w:t>
      </w:r>
    </w:p>
    <w:p w:rsidR="00ED2570" w:rsidRDefault="00125FB7">
      <w:pPr>
        <w:pStyle w:val="a3"/>
        <w:spacing w:line="276" w:lineRule="auto"/>
        <w:ind w:right="143" w:firstLine="709"/>
        <w:rPr>
          <w:b/>
        </w:rPr>
      </w:pPr>
      <w:r>
        <w:rPr>
          <w:color w:val="000009"/>
        </w:rPr>
        <w:t xml:space="preserve">Специальный учебный и дидактический материал необходим для образования обучающихся с РАС при реализации предметной области </w:t>
      </w:r>
      <w:r>
        <w:rPr>
          <w:b/>
          <w:color w:val="000009"/>
        </w:rPr>
        <w:t>«Искусство».</w:t>
      </w:r>
    </w:p>
    <w:p w:rsidR="00ED2570" w:rsidRDefault="00125FB7">
      <w:pPr>
        <w:pStyle w:val="a3"/>
        <w:spacing w:before="1" w:line="276" w:lineRule="auto"/>
        <w:ind w:right="142" w:firstLine="709"/>
      </w:pPr>
      <w:r>
        <w:rPr>
          <w:color w:val="000009"/>
        </w:rPr>
        <w:t>На занятиях музыкой важно обеспечить обучающимся с РАС использование доступных музыкальных инструментов (бубен, барабан, маракас и др.). Актовые залы оснащены воспроизводящим и звукоусиливающим оборудованием.</w:t>
      </w:r>
    </w:p>
    <w:p w:rsidR="00ED2570" w:rsidRDefault="00125FB7">
      <w:pPr>
        <w:pStyle w:val="a3"/>
        <w:spacing w:line="276" w:lineRule="auto"/>
        <w:ind w:right="142" w:firstLine="709"/>
      </w:pPr>
      <w:r>
        <w:rPr>
          <w:color w:val="000009"/>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большого объема расходных материалов (бумага, краски, пластилин, глина, клей и др.).</w:t>
      </w:r>
    </w:p>
    <w:p w:rsidR="00ED2570" w:rsidRDefault="00125FB7">
      <w:pPr>
        <w:pStyle w:val="a3"/>
        <w:spacing w:before="2" w:line="276" w:lineRule="auto"/>
        <w:ind w:right="140" w:firstLine="709"/>
      </w:pPr>
      <w:r>
        <w:t xml:space="preserve">Овладение обучающимися с РАС предметной областью </w:t>
      </w:r>
      <w:r>
        <w:rPr>
          <w:b/>
        </w:rPr>
        <w:t xml:space="preserve">«Физическая культура» </w:t>
      </w:r>
      <w: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ED2570" w:rsidRDefault="00125FB7">
      <w:pPr>
        <w:pStyle w:val="a3"/>
        <w:spacing w:line="276" w:lineRule="auto"/>
        <w:ind w:right="139" w:firstLine="708"/>
      </w:pPr>
      <w:r>
        <w:t xml:space="preserve">Для овладения предметной областью </w:t>
      </w:r>
      <w:r>
        <w:rPr>
          <w:b/>
        </w:rPr>
        <w:t xml:space="preserve">«Технология» </w:t>
      </w:r>
      <w:r>
        <w:t>обучающимся с РАС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используемых в процессе формирования навыков ручного труда.</w:t>
      </w:r>
    </w:p>
    <w:p w:rsidR="00ED2570" w:rsidRDefault="00125FB7">
      <w:pPr>
        <w:spacing w:line="276" w:lineRule="auto"/>
        <w:ind w:left="285" w:right="138" w:firstLine="708"/>
        <w:jc w:val="both"/>
        <w:rPr>
          <w:sz w:val="24"/>
        </w:rPr>
      </w:pPr>
      <w:r>
        <w:rPr>
          <w:b/>
          <w:sz w:val="24"/>
        </w:rPr>
        <w:t xml:space="preserve">Материально-техническое обеспечение коррекционно-развивающей области </w:t>
      </w:r>
      <w:r>
        <w:rPr>
          <w:sz w:val="24"/>
        </w:rPr>
        <w:t>включает обеспечение кабинета учителя-логопеда, педагога-психолога и зала для проведения занятий по ритмике.</w:t>
      </w:r>
    </w:p>
    <w:p w:rsidR="00ED2570" w:rsidRDefault="00125FB7">
      <w:pPr>
        <w:spacing w:line="274" w:lineRule="exact"/>
        <w:ind w:left="994"/>
        <w:jc w:val="both"/>
        <w:rPr>
          <w:sz w:val="24"/>
        </w:rPr>
      </w:pPr>
      <w:r>
        <w:rPr>
          <w:sz w:val="24"/>
        </w:rPr>
        <w:t>Требования</w:t>
      </w:r>
      <w:r>
        <w:rPr>
          <w:spacing w:val="-7"/>
          <w:sz w:val="24"/>
        </w:rPr>
        <w:t xml:space="preserve"> </w:t>
      </w:r>
      <w:r>
        <w:rPr>
          <w:sz w:val="24"/>
        </w:rPr>
        <w:t>к</w:t>
      </w:r>
      <w:r>
        <w:rPr>
          <w:spacing w:val="-5"/>
          <w:sz w:val="24"/>
        </w:rPr>
        <w:t xml:space="preserve"> </w:t>
      </w:r>
      <w:r>
        <w:rPr>
          <w:sz w:val="24"/>
        </w:rPr>
        <w:t>оснащению</w:t>
      </w:r>
      <w:r>
        <w:rPr>
          <w:spacing w:val="-5"/>
          <w:sz w:val="24"/>
        </w:rPr>
        <w:t xml:space="preserve"> </w:t>
      </w:r>
      <w:r>
        <w:rPr>
          <w:sz w:val="24"/>
        </w:rPr>
        <w:t>кабинета</w:t>
      </w:r>
      <w:r>
        <w:rPr>
          <w:spacing w:val="-4"/>
          <w:sz w:val="24"/>
        </w:rPr>
        <w:t xml:space="preserve"> </w:t>
      </w:r>
      <w:r>
        <w:rPr>
          <w:b/>
          <w:sz w:val="24"/>
        </w:rPr>
        <w:t>учителя-</w:t>
      </w:r>
      <w:r>
        <w:rPr>
          <w:b/>
          <w:spacing w:val="-2"/>
          <w:sz w:val="24"/>
        </w:rPr>
        <w:t>логопеда</w:t>
      </w:r>
      <w:r>
        <w:rPr>
          <w:spacing w:val="-2"/>
          <w:sz w:val="24"/>
        </w:rPr>
        <w:t>:</w:t>
      </w:r>
    </w:p>
    <w:p w:rsidR="00ED2570" w:rsidRDefault="00125FB7">
      <w:pPr>
        <w:pStyle w:val="a4"/>
        <w:numPr>
          <w:ilvl w:val="0"/>
          <w:numId w:val="116"/>
        </w:numPr>
        <w:tabs>
          <w:tab w:val="left" w:pos="992"/>
          <w:tab w:val="left" w:pos="994"/>
        </w:tabs>
        <w:spacing w:before="40" w:line="276" w:lineRule="auto"/>
        <w:ind w:left="994" w:right="142" w:hanging="285"/>
        <w:rPr>
          <w:rFonts w:ascii="Symbol" w:hAnsi="Symbol"/>
          <w:sz w:val="24"/>
        </w:rPr>
      </w:pPr>
      <w:r>
        <w:rPr>
          <w:sz w:val="24"/>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ED2570" w:rsidRDefault="00125FB7">
      <w:pPr>
        <w:pStyle w:val="a4"/>
        <w:numPr>
          <w:ilvl w:val="0"/>
          <w:numId w:val="116"/>
        </w:numPr>
        <w:tabs>
          <w:tab w:val="left" w:pos="992"/>
          <w:tab w:val="left" w:pos="994"/>
        </w:tabs>
        <w:spacing w:line="273" w:lineRule="auto"/>
        <w:ind w:left="994" w:right="142" w:hanging="285"/>
        <w:rPr>
          <w:rFonts w:ascii="Symbol" w:hAnsi="Symbol"/>
          <w:sz w:val="24"/>
        </w:rPr>
      </w:pPr>
      <w:r>
        <w:rPr>
          <w:sz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w:t>
      </w:r>
    </w:p>
    <w:p w:rsidR="00ED2570" w:rsidRDefault="00125FB7">
      <w:pPr>
        <w:pStyle w:val="a4"/>
        <w:numPr>
          <w:ilvl w:val="0"/>
          <w:numId w:val="116"/>
        </w:numPr>
        <w:tabs>
          <w:tab w:val="left" w:pos="992"/>
        </w:tabs>
        <w:spacing w:before="2"/>
        <w:ind w:left="992" w:hanging="283"/>
        <w:rPr>
          <w:rFonts w:ascii="Symbol" w:hAnsi="Symbol"/>
          <w:sz w:val="24"/>
        </w:rPr>
      </w:pPr>
      <w:r>
        <w:rPr>
          <w:sz w:val="24"/>
        </w:rPr>
        <w:t>специальное</w:t>
      </w:r>
      <w:r>
        <w:rPr>
          <w:spacing w:val="-3"/>
          <w:sz w:val="24"/>
        </w:rPr>
        <w:t xml:space="preserve"> </w:t>
      </w:r>
      <w:r>
        <w:rPr>
          <w:sz w:val="24"/>
        </w:rPr>
        <w:t>оборудование:</w:t>
      </w:r>
      <w:r>
        <w:rPr>
          <w:spacing w:val="-2"/>
          <w:sz w:val="24"/>
        </w:rPr>
        <w:t xml:space="preserve"> </w:t>
      </w:r>
      <w:r>
        <w:rPr>
          <w:sz w:val="24"/>
        </w:rPr>
        <w:t>логопедические</w:t>
      </w:r>
      <w:r>
        <w:rPr>
          <w:spacing w:val="-2"/>
          <w:sz w:val="24"/>
        </w:rPr>
        <w:t xml:space="preserve"> </w:t>
      </w:r>
      <w:r>
        <w:rPr>
          <w:sz w:val="24"/>
        </w:rPr>
        <w:t>зонды;</w:t>
      </w:r>
      <w:r>
        <w:rPr>
          <w:spacing w:val="-2"/>
          <w:sz w:val="24"/>
        </w:rPr>
        <w:t xml:space="preserve"> </w:t>
      </w:r>
      <w:r>
        <w:rPr>
          <w:sz w:val="24"/>
        </w:rPr>
        <w:t>спирт,</w:t>
      </w:r>
      <w:r>
        <w:rPr>
          <w:spacing w:val="-2"/>
          <w:sz w:val="24"/>
        </w:rPr>
        <w:t xml:space="preserve"> вата;</w:t>
      </w:r>
    </w:p>
    <w:p w:rsidR="00ED2570" w:rsidRDefault="00125FB7">
      <w:pPr>
        <w:pStyle w:val="a4"/>
        <w:numPr>
          <w:ilvl w:val="0"/>
          <w:numId w:val="116"/>
        </w:numPr>
        <w:tabs>
          <w:tab w:val="left" w:pos="992"/>
          <w:tab w:val="left" w:pos="994"/>
        </w:tabs>
        <w:spacing w:before="41" w:line="273" w:lineRule="auto"/>
        <w:ind w:left="994" w:right="141" w:hanging="285"/>
        <w:rPr>
          <w:rFonts w:ascii="Symbol" w:hAnsi="Symbol"/>
          <w:sz w:val="24"/>
        </w:rPr>
      </w:pPr>
      <w:r>
        <w:rPr>
          <w:sz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ED2570" w:rsidRDefault="00125FB7">
      <w:pPr>
        <w:spacing w:before="6"/>
        <w:ind w:left="994"/>
        <w:jc w:val="both"/>
        <w:rPr>
          <w:sz w:val="24"/>
        </w:rPr>
      </w:pPr>
      <w:r>
        <w:rPr>
          <w:sz w:val="24"/>
        </w:rPr>
        <w:t>Материально-техническое</w:t>
      </w:r>
      <w:r>
        <w:rPr>
          <w:spacing w:val="-12"/>
          <w:sz w:val="24"/>
        </w:rPr>
        <w:t xml:space="preserve"> </w:t>
      </w:r>
      <w:r>
        <w:rPr>
          <w:sz w:val="24"/>
        </w:rPr>
        <w:t>оснащение</w:t>
      </w:r>
      <w:r>
        <w:rPr>
          <w:spacing w:val="-11"/>
          <w:sz w:val="24"/>
        </w:rPr>
        <w:t xml:space="preserve"> </w:t>
      </w:r>
      <w:r>
        <w:rPr>
          <w:sz w:val="24"/>
        </w:rPr>
        <w:t>кабинета</w:t>
      </w:r>
      <w:r>
        <w:rPr>
          <w:spacing w:val="-11"/>
          <w:sz w:val="24"/>
        </w:rPr>
        <w:t xml:space="preserve"> </w:t>
      </w:r>
      <w:r>
        <w:rPr>
          <w:b/>
          <w:sz w:val="24"/>
        </w:rPr>
        <w:t>педагога-психолога</w:t>
      </w:r>
      <w:r>
        <w:rPr>
          <w:b/>
          <w:spacing w:val="-11"/>
          <w:sz w:val="24"/>
        </w:rPr>
        <w:t xml:space="preserve"> </w:t>
      </w:r>
      <w:r>
        <w:rPr>
          <w:spacing w:val="-2"/>
          <w:sz w:val="24"/>
        </w:rPr>
        <w:t>включает:</w:t>
      </w:r>
    </w:p>
    <w:p w:rsidR="00ED2570" w:rsidRDefault="00125FB7">
      <w:pPr>
        <w:pStyle w:val="a4"/>
        <w:numPr>
          <w:ilvl w:val="0"/>
          <w:numId w:val="116"/>
        </w:numPr>
        <w:tabs>
          <w:tab w:val="left" w:pos="992"/>
          <w:tab w:val="left" w:pos="994"/>
        </w:tabs>
        <w:spacing w:before="40" w:line="276" w:lineRule="auto"/>
        <w:ind w:left="994" w:right="140" w:hanging="285"/>
        <w:rPr>
          <w:rFonts w:ascii="Symbol" w:hAnsi="Symbol"/>
          <w:sz w:val="24"/>
        </w:rPr>
      </w:pPr>
      <w:r>
        <w:rPr>
          <w:sz w:val="24"/>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Pr>
          <w:sz w:val="24"/>
        </w:rPr>
        <w:t>психо</w:t>
      </w:r>
      <w:proofErr w:type="spellEnd"/>
      <w:r>
        <w:rPr>
          <w:sz w:val="24"/>
        </w:rPr>
        <w:t>-коррекционной работы по отдельным направлениям;</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16"/>
        </w:numPr>
        <w:tabs>
          <w:tab w:val="left" w:pos="992"/>
          <w:tab w:val="left" w:pos="994"/>
        </w:tabs>
        <w:spacing w:before="73" w:line="273" w:lineRule="auto"/>
        <w:ind w:left="994" w:right="145" w:hanging="285"/>
        <w:jc w:val="left"/>
        <w:rPr>
          <w:rFonts w:ascii="Symbol" w:hAnsi="Symbol"/>
          <w:sz w:val="24"/>
        </w:rPr>
      </w:pPr>
      <w:r>
        <w:rPr>
          <w:sz w:val="24"/>
        </w:rPr>
        <w:lastRenderedPageBreak/>
        <w:t>мебель и оборудование: стол и стул для психолога; шкаф для пособий и техники;</w:t>
      </w:r>
      <w:r>
        <w:rPr>
          <w:spacing w:val="80"/>
          <w:sz w:val="24"/>
        </w:rPr>
        <w:t xml:space="preserve"> </w:t>
      </w:r>
      <w:r>
        <w:rPr>
          <w:sz w:val="24"/>
        </w:rPr>
        <w:t>уголок мягкой мебели (по возможности); рабочие места для обучающихся;</w:t>
      </w:r>
    </w:p>
    <w:p w:rsidR="00ED2570" w:rsidRDefault="00125FB7">
      <w:pPr>
        <w:pStyle w:val="a4"/>
        <w:numPr>
          <w:ilvl w:val="0"/>
          <w:numId w:val="116"/>
        </w:numPr>
        <w:tabs>
          <w:tab w:val="left" w:pos="992"/>
        </w:tabs>
        <w:spacing w:before="2"/>
        <w:ind w:left="992" w:hanging="283"/>
        <w:jc w:val="left"/>
        <w:rPr>
          <w:rFonts w:ascii="Symbol" w:hAnsi="Symbol"/>
          <w:sz w:val="24"/>
        </w:rPr>
      </w:pPr>
      <w:r>
        <w:rPr>
          <w:sz w:val="24"/>
        </w:rPr>
        <w:t>технические средства</w:t>
      </w:r>
      <w:r>
        <w:rPr>
          <w:spacing w:val="-2"/>
          <w:sz w:val="24"/>
        </w:rPr>
        <w:t xml:space="preserve"> обучения;</w:t>
      </w:r>
    </w:p>
    <w:p w:rsidR="00ED2570" w:rsidRDefault="00125FB7">
      <w:pPr>
        <w:pStyle w:val="a4"/>
        <w:numPr>
          <w:ilvl w:val="0"/>
          <w:numId w:val="116"/>
        </w:numPr>
        <w:tabs>
          <w:tab w:val="left" w:pos="992"/>
          <w:tab w:val="left" w:pos="994"/>
        </w:tabs>
        <w:spacing w:before="40" w:line="273" w:lineRule="auto"/>
        <w:ind w:left="994" w:right="139" w:hanging="285"/>
        <w:jc w:val="left"/>
        <w:rPr>
          <w:rFonts w:ascii="Symbol" w:hAnsi="Symbol"/>
          <w:sz w:val="24"/>
        </w:rPr>
      </w:pPr>
      <w:r>
        <w:rPr>
          <w:sz w:val="24"/>
        </w:rPr>
        <w:t>игрушки</w:t>
      </w:r>
      <w:r>
        <w:rPr>
          <w:spacing w:val="80"/>
          <w:sz w:val="24"/>
        </w:rPr>
        <w:t xml:space="preserve"> </w:t>
      </w:r>
      <w:r>
        <w:rPr>
          <w:sz w:val="24"/>
        </w:rPr>
        <w:t>и</w:t>
      </w:r>
      <w:r>
        <w:rPr>
          <w:spacing w:val="80"/>
          <w:sz w:val="24"/>
        </w:rPr>
        <w:t xml:space="preserve"> </w:t>
      </w:r>
      <w:r>
        <w:rPr>
          <w:sz w:val="24"/>
        </w:rPr>
        <w:t>игры:</w:t>
      </w:r>
      <w:r>
        <w:rPr>
          <w:spacing w:val="80"/>
          <w:sz w:val="24"/>
        </w:rPr>
        <w:t xml:space="preserve"> </w:t>
      </w:r>
      <w:r>
        <w:rPr>
          <w:sz w:val="24"/>
        </w:rPr>
        <w:t>мячи,</w:t>
      </w:r>
      <w:r>
        <w:rPr>
          <w:spacing w:val="80"/>
          <w:sz w:val="24"/>
        </w:rPr>
        <w:t xml:space="preserve"> </w:t>
      </w:r>
      <w:r>
        <w:rPr>
          <w:sz w:val="24"/>
        </w:rPr>
        <w:t>куклы,</w:t>
      </w:r>
      <w:r>
        <w:rPr>
          <w:spacing w:val="80"/>
          <w:sz w:val="24"/>
        </w:rPr>
        <w:t xml:space="preserve"> </w:t>
      </w:r>
      <w:r>
        <w:rPr>
          <w:sz w:val="24"/>
        </w:rPr>
        <w:t>пирамиды,</w:t>
      </w:r>
      <w:r>
        <w:rPr>
          <w:spacing w:val="80"/>
          <w:sz w:val="24"/>
        </w:rPr>
        <w:t xml:space="preserve"> </w:t>
      </w:r>
      <w:r>
        <w:rPr>
          <w:sz w:val="24"/>
        </w:rPr>
        <w:t>кубики,</w:t>
      </w:r>
      <w:r>
        <w:rPr>
          <w:spacing w:val="80"/>
          <w:sz w:val="24"/>
        </w:rPr>
        <w:t xml:space="preserve"> </w:t>
      </w:r>
      <w:r>
        <w:rPr>
          <w:sz w:val="24"/>
        </w:rPr>
        <w:t>доски</w:t>
      </w:r>
      <w:r>
        <w:rPr>
          <w:spacing w:val="80"/>
          <w:sz w:val="24"/>
        </w:rPr>
        <w:t xml:space="preserve"> </w:t>
      </w:r>
      <w:proofErr w:type="spellStart"/>
      <w:r>
        <w:rPr>
          <w:sz w:val="24"/>
        </w:rPr>
        <w:t>Сегена</w:t>
      </w:r>
      <w:proofErr w:type="spellEnd"/>
      <w:r>
        <w:rPr>
          <w:spacing w:val="80"/>
          <w:sz w:val="24"/>
        </w:rPr>
        <w:t xml:space="preserve"> </w:t>
      </w:r>
      <w:r>
        <w:rPr>
          <w:sz w:val="24"/>
        </w:rPr>
        <w:t>различной</w:t>
      </w:r>
      <w:r>
        <w:rPr>
          <w:spacing w:val="40"/>
          <w:sz w:val="24"/>
        </w:rPr>
        <w:t xml:space="preserve"> </w:t>
      </w:r>
      <w:r>
        <w:rPr>
          <w:sz w:val="24"/>
        </w:rPr>
        <w:t>модификации; настольные игры, конструкторы;</w:t>
      </w:r>
    </w:p>
    <w:p w:rsidR="00ED2570" w:rsidRDefault="00125FB7">
      <w:pPr>
        <w:pStyle w:val="a4"/>
        <w:numPr>
          <w:ilvl w:val="0"/>
          <w:numId w:val="116"/>
        </w:numPr>
        <w:tabs>
          <w:tab w:val="left" w:pos="992"/>
          <w:tab w:val="left" w:pos="994"/>
        </w:tabs>
        <w:spacing w:before="3" w:line="273" w:lineRule="auto"/>
        <w:ind w:left="994" w:right="143" w:hanging="285"/>
        <w:jc w:val="left"/>
        <w:rPr>
          <w:rFonts w:ascii="Symbol" w:hAnsi="Symbol"/>
          <w:sz w:val="24"/>
        </w:rPr>
      </w:pPr>
      <w:r>
        <w:rPr>
          <w:sz w:val="24"/>
        </w:rPr>
        <w:t>набор</w:t>
      </w:r>
      <w:r>
        <w:rPr>
          <w:spacing w:val="40"/>
          <w:sz w:val="24"/>
        </w:rPr>
        <w:t xml:space="preserve"> </w:t>
      </w:r>
      <w:r>
        <w:rPr>
          <w:sz w:val="24"/>
        </w:rPr>
        <w:t>материалов</w:t>
      </w:r>
      <w:r>
        <w:rPr>
          <w:spacing w:val="40"/>
          <w:sz w:val="24"/>
        </w:rPr>
        <w:t xml:space="preserve"> </w:t>
      </w:r>
      <w:r>
        <w:rPr>
          <w:sz w:val="24"/>
        </w:rPr>
        <w:t>для</w:t>
      </w:r>
      <w:r>
        <w:rPr>
          <w:spacing w:val="40"/>
          <w:sz w:val="24"/>
        </w:rPr>
        <w:t xml:space="preserve"> </w:t>
      </w:r>
      <w:r>
        <w:rPr>
          <w:sz w:val="24"/>
        </w:rPr>
        <w:t>детского</w:t>
      </w:r>
      <w:r>
        <w:rPr>
          <w:spacing w:val="40"/>
          <w:sz w:val="24"/>
        </w:rPr>
        <w:t xml:space="preserve"> </w:t>
      </w:r>
      <w:r>
        <w:rPr>
          <w:sz w:val="24"/>
        </w:rPr>
        <w:t>творчества</w:t>
      </w:r>
      <w:r>
        <w:rPr>
          <w:spacing w:val="40"/>
          <w:sz w:val="24"/>
        </w:rPr>
        <w:t xml:space="preserve"> </w:t>
      </w:r>
      <w:r>
        <w:rPr>
          <w:sz w:val="24"/>
        </w:rPr>
        <w:t>(строительный</w:t>
      </w:r>
      <w:r>
        <w:rPr>
          <w:spacing w:val="40"/>
          <w:sz w:val="24"/>
        </w:rPr>
        <w:t xml:space="preserve"> </w:t>
      </w:r>
      <w:r>
        <w:rPr>
          <w:sz w:val="24"/>
        </w:rPr>
        <w:t>материал,</w:t>
      </w:r>
      <w:r>
        <w:rPr>
          <w:spacing w:val="40"/>
          <w:sz w:val="24"/>
        </w:rPr>
        <w:t xml:space="preserve"> </w:t>
      </w:r>
      <w:r>
        <w:rPr>
          <w:sz w:val="24"/>
        </w:rPr>
        <w:t>пластилин, краски, цветные карандаши, фломастеры, бумага, клей и т.д.).</w:t>
      </w:r>
    </w:p>
    <w:p w:rsidR="00ED2570" w:rsidRDefault="00125FB7">
      <w:pPr>
        <w:pStyle w:val="a3"/>
        <w:spacing w:before="3"/>
        <w:ind w:left="994"/>
        <w:jc w:val="left"/>
        <w:rPr>
          <w:b/>
        </w:rPr>
      </w:pPr>
      <w:r>
        <w:t>Материально-техническое</w:t>
      </w:r>
      <w:r>
        <w:rPr>
          <w:spacing w:val="39"/>
        </w:rPr>
        <w:t xml:space="preserve"> </w:t>
      </w:r>
      <w:r>
        <w:t>обеспечение</w:t>
      </w:r>
      <w:r>
        <w:rPr>
          <w:spacing w:val="38"/>
        </w:rPr>
        <w:t xml:space="preserve"> </w:t>
      </w:r>
      <w:r>
        <w:t>зала</w:t>
      </w:r>
      <w:r>
        <w:rPr>
          <w:spacing w:val="38"/>
        </w:rPr>
        <w:t xml:space="preserve"> </w:t>
      </w:r>
      <w:r>
        <w:t>для</w:t>
      </w:r>
      <w:r>
        <w:rPr>
          <w:spacing w:val="40"/>
        </w:rPr>
        <w:t xml:space="preserve"> </w:t>
      </w:r>
      <w:r>
        <w:t>проведения</w:t>
      </w:r>
      <w:r>
        <w:rPr>
          <w:spacing w:val="39"/>
        </w:rPr>
        <w:t xml:space="preserve"> </w:t>
      </w:r>
      <w:r>
        <w:t>занятий</w:t>
      </w:r>
      <w:r>
        <w:rPr>
          <w:spacing w:val="38"/>
        </w:rPr>
        <w:t xml:space="preserve"> </w:t>
      </w:r>
      <w:r>
        <w:t>по</w:t>
      </w:r>
      <w:r>
        <w:rPr>
          <w:spacing w:val="43"/>
        </w:rPr>
        <w:t xml:space="preserve"> </w:t>
      </w:r>
      <w:r>
        <w:rPr>
          <w:b/>
          <w:spacing w:val="-2"/>
        </w:rPr>
        <w:t>ритмике</w:t>
      </w:r>
    </w:p>
    <w:p w:rsidR="00ED2570" w:rsidRDefault="00125FB7">
      <w:pPr>
        <w:pStyle w:val="a3"/>
        <w:spacing w:before="41"/>
        <w:ind w:left="993"/>
        <w:jc w:val="left"/>
      </w:pPr>
      <w:r>
        <w:rPr>
          <w:spacing w:val="-2"/>
        </w:rPr>
        <w:t>включает:</w:t>
      </w:r>
    </w:p>
    <w:p w:rsidR="00ED2570" w:rsidRDefault="00125FB7">
      <w:pPr>
        <w:pStyle w:val="a4"/>
        <w:numPr>
          <w:ilvl w:val="0"/>
          <w:numId w:val="116"/>
        </w:numPr>
        <w:tabs>
          <w:tab w:val="left" w:pos="993"/>
        </w:tabs>
        <w:spacing w:before="41"/>
        <w:ind w:left="993" w:hanging="282"/>
        <w:rPr>
          <w:rFonts w:ascii="Symbol" w:hAnsi="Symbol"/>
          <w:sz w:val="24"/>
        </w:rPr>
      </w:pPr>
      <w:r>
        <w:rPr>
          <w:position w:val="1"/>
          <w:sz w:val="24"/>
        </w:rPr>
        <w:t>дидактическое</w:t>
      </w:r>
      <w:r>
        <w:rPr>
          <w:spacing w:val="-1"/>
          <w:position w:val="1"/>
          <w:sz w:val="24"/>
        </w:rPr>
        <w:t xml:space="preserve"> </w:t>
      </w:r>
      <w:r>
        <w:rPr>
          <w:position w:val="1"/>
          <w:sz w:val="24"/>
        </w:rPr>
        <w:t>оборудование:</w:t>
      </w:r>
      <w:r>
        <w:rPr>
          <w:spacing w:val="-1"/>
          <w:position w:val="1"/>
          <w:sz w:val="24"/>
        </w:rPr>
        <w:t xml:space="preserve"> </w:t>
      </w:r>
      <w:r>
        <w:rPr>
          <w:position w:val="1"/>
          <w:sz w:val="24"/>
        </w:rPr>
        <w:t>мячи;</w:t>
      </w:r>
      <w:r>
        <w:rPr>
          <w:spacing w:val="-1"/>
          <w:position w:val="1"/>
          <w:sz w:val="24"/>
        </w:rPr>
        <w:t xml:space="preserve"> </w:t>
      </w:r>
      <w:r>
        <w:rPr>
          <w:position w:val="1"/>
          <w:sz w:val="24"/>
        </w:rPr>
        <w:t>ленты;</w:t>
      </w:r>
      <w:r>
        <w:rPr>
          <w:spacing w:val="-1"/>
          <w:position w:val="1"/>
          <w:sz w:val="24"/>
        </w:rPr>
        <w:t xml:space="preserve"> </w:t>
      </w:r>
      <w:r>
        <w:rPr>
          <w:position w:val="1"/>
          <w:sz w:val="24"/>
        </w:rPr>
        <w:t>дождики,</w:t>
      </w:r>
      <w:r>
        <w:rPr>
          <w:spacing w:val="-1"/>
          <w:position w:val="1"/>
          <w:sz w:val="24"/>
        </w:rPr>
        <w:t xml:space="preserve"> </w:t>
      </w:r>
      <w:r>
        <w:rPr>
          <w:position w:val="1"/>
          <w:sz w:val="24"/>
        </w:rPr>
        <w:t>шары,</w:t>
      </w:r>
      <w:r>
        <w:rPr>
          <w:spacing w:val="-1"/>
          <w:position w:val="1"/>
          <w:sz w:val="24"/>
        </w:rPr>
        <w:t xml:space="preserve"> </w:t>
      </w:r>
      <w:r>
        <w:rPr>
          <w:spacing w:val="-2"/>
          <w:position w:val="1"/>
          <w:sz w:val="24"/>
        </w:rPr>
        <w:t>обручи;</w:t>
      </w:r>
    </w:p>
    <w:p w:rsidR="00ED2570" w:rsidRDefault="00125FB7">
      <w:pPr>
        <w:pStyle w:val="a4"/>
        <w:numPr>
          <w:ilvl w:val="0"/>
          <w:numId w:val="116"/>
        </w:numPr>
        <w:tabs>
          <w:tab w:val="left" w:pos="992"/>
          <w:tab w:val="left" w:pos="994"/>
        </w:tabs>
        <w:spacing w:before="27" w:line="264" w:lineRule="auto"/>
        <w:ind w:left="994" w:right="141" w:hanging="284"/>
        <w:rPr>
          <w:rFonts w:ascii="Symbol" w:hAnsi="Symbol"/>
          <w:sz w:val="24"/>
        </w:rPr>
      </w:pPr>
      <w:r>
        <w:rPr>
          <w:position w:val="1"/>
          <w:sz w:val="24"/>
        </w:rPr>
        <w:t xml:space="preserve">музыкальные инструменты: фортепиано (пианино, рояль), баян /аккордеон, </w:t>
      </w:r>
      <w:r>
        <w:rPr>
          <w:sz w:val="24"/>
        </w:rPr>
        <w:t>скрипка, гитара, клавишный синтезатор;</w:t>
      </w:r>
    </w:p>
    <w:p w:rsidR="00ED2570" w:rsidRDefault="00125FB7">
      <w:pPr>
        <w:pStyle w:val="a4"/>
        <w:numPr>
          <w:ilvl w:val="0"/>
          <w:numId w:val="116"/>
        </w:numPr>
        <w:tabs>
          <w:tab w:val="left" w:pos="992"/>
          <w:tab w:val="left" w:pos="994"/>
        </w:tabs>
        <w:spacing w:before="12" w:line="268" w:lineRule="auto"/>
        <w:ind w:left="994" w:right="140" w:hanging="284"/>
        <w:rPr>
          <w:rFonts w:ascii="Symbol" w:hAnsi="Symbol"/>
          <w:sz w:val="24"/>
        </w:rPr>
      </w:pPr>
      <w:r>
        <w:rPr>
          <w:position w:val="1"/>
          <w:sz w:val="24"/>
        </w:rPr>
        <w:t xml:space="preserve">комплект детских музыкальных инструментов: блок-флейта, трещотки, </w:t>
      </w:r>
      <w:r>
        <w:rPr>
          <w:sz w:val="24"/>
        </w:rPr>
        <w:t>колокольчик, треугольник, барабан, бубен, румба, маракасы, кастаньеты, металлофоны, ксилофоны, свистульки, деревянные ложки;</w:t>
      </w:r>
    </w:p>
    <w:p w:rsidR="00ED2570" w:rsidRDefault="00125FB7">
      <w:pPr>
        <w:pStyle w:val="a4"/>
        <w:numPr>
          <w:ilvl w:val="0"/>
          <w:numId w:val="116"/>
        </w:numPr>
        <w:tabs>
          <w:tab w:val="left" w:pos="993"/>
        </w:tabs>
        <w:spacing w:before="8"/>
        <w:ind w:left="993" w:hanging="282"/>
        <w:rPr>
          <w:rFonts w:ascii="Symbol" w:hAnsi="Symbol"/>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116"/>
        </w:numPr>
        <w:tabs>
          <w:tab w:val="left" w:pos="993"/>
        </w:tabs>
        <w:spacing w:before="28"/>
        <w:ind w:left="993" w:hanging="282"/>
        <w:rPr>
          <w:rFonts w:ascii="Symbol" w:hAnsi="Symbol"/>
          <w:sz w:val="24"/>
        </w:rPr>
      </w:pPr>
      <w:r>
        <w:rPr>
          <w:position w:val="1"/>
          <w:sz w:val="24"/>
        </w:rPr>
        <w:t xml:space="preserve">экранно-звуковые </w:t>
      </w:r>
      <w:r>
        <w:rPr>
          <w:spacing w:val="-2"/>
          <w:position w:val="1"/>
          <w:sz w:val="24"/>
        </w:rPr>
        <w:t>пособия.</w:t>
      </w: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196"/>
        <w:ind w:left="0"/>
        <w:jc w:val="left"/>
      </w:pPr>
    </w:p>
    <w:p w:rsidR="00ED2570" w:rsidRDefault="00125FB7">
      <w:pPr>
        <w:pStyle w:val="2"/>
        <w:spacing w:line="276" w:lineRule="auto"/>
        <w:ind w:left="3677" w:right="1365" w:hanging="2168"/>
      </w:pPr>
      <w:r>
        <w:t>Информационно-методические</w:t>
      </w:r>
      <w:r>
        <w:rPr>
          <w:spacing w:val="-9"/>
        </w:rPr>
        <w:t xml:space="preserve"> </w:t>
      </w:r>
      <w:r>
        <w:t>условия</w:t>
      </w:r>
      <w:r>
        <w:rPr>
          <w:spacing w:val="-9"/>
        </w:rPr>
        <w:t xml:space="preserve"> </w:t>
      </w:r>
      <w:r>
        <w:t>реализации</w:t>
      </w:r>
      <w:r>
        <w:rPr>
          <w:spacing w:val="-9"/>
        </w:rPr>
        <w:t xml:space="preserve"> </w:t>
      </w:r>
      <w:r>
        <w:t>АООП</w:t>
      </w:r>
      <w:r>
        <w:rPr>
          <w:spacing w:val="-9"/>
        </w:rPr>
        <w:t xml:space="preserve"> </w:t>
      </w:r>
      <w:r>
        <w:t>НОО для обучающихся с РАС</w:t>
      </w:r>
    </w:p>
    <w:p w:rsidR="00ED2570" w:rsidRDefault="00125FB7">
      <w:pPr>
        <w:pStyle w:val="a3"/>
        <w:spacing w:line="276" w:lineRule="auto"/>
        <w:ind w:right="140" w:firstLine="708"/>
      </w:pPr>
      <w:r>
        <w:t>В соответствии с требованиями ФГОС НОО обучающихся с ОВЗ информационно- методические условия реализации АООП НОО обеспечиваются современной информационно-образовательной средой.</w:t>
      </w:r>
    </w:p>
    <w:p w:rsidR="00ED2570" w:rsidRDefault="00125FB7">
      <w:pPr>
        <w:pStyle w:val="a3"/>
        <w:spacing w:line="276" w:lineRule="auto"/>
        <w:ind w:right="141" w:firstLine="708"/>
      </w:pPr>
      <w: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ED2570" w:rsidRDefault="00125FB7">
      <w:pPr>
        <w:pStyle w:val="a3"/>
        <w:spacing w:line="276" w:lineRule="auto"/>
        <w:ind w:right="140" w:firstLine="708"/>
      </w:pPr>
      <w:r>
        <w:t>Информационно-методическое обеспечение реализации АООП НОО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w:t>
      </w:r>
      <w:r>
        <w:rPr>
          <w:spacing w:val="40"/>
        </w:rPr>
        <w:t xml:space="preserve"> </w:t>
      </w:r>
      <w:r>
        <w:t>с реализацией программы, планируемыми результатами, организацией образовательного процесса и условиями его осуществления.</w:t>
      </w:r>
    </w:p>
    <w:p w:rsidR="00ED2570" w:rsidRDefault="00125FB7">
      <w:pPr>
        <w:pStyle w:val="a3"/>
        <w:spacing w:line="276" w:lineRule="auto"/>
        <w:ind w:right="141" w:firstLine="708"/>
      </w:pPr>
      <w:r>
        <w:t>Требования к информационно-методическому обеспечению образовательного процесса включают:</w:t>
      </w:r>
    </w:p>
    <w:p w:rsidR="00ED2570" w:rsidRDefault="00125FB7">
      <w:pPr>
        <w:pStyle w:val="a4"/>
        <w:numPr>
          <w:ilvl w:val="0"/>
          <w:numId w:val="116"/>
        </w:numPr>
        <w:tabs>
          <w:tab w:val="left" w:pos="997"/>
        </w:tabs>
        <w:ind w:left="997" w:hanging="355"/>
        <w:rPr>
          <w:rFonts w:ascii="Symbol" w:hAnsi="Symbol"/>
          <w:sz w:val="24"/>
        </w:rPr>
      </w:pPr>
      <w:r>
        <w:rPr>
          <w:sz w:val="24"/>
        </w:rPr>
        <w:t>необходимую</w:t>
      </w:r>
      <w:r>
        <w:rPr>
          <w:spacing w:val="-4"/>
          <w:sz w:val="24"/>
        </w:rPr>
        <w:t xml:space="preserve"> </w:t>
      </w:r>
      <w:r>
        <w:rPr>
          <w:sz w:val="24"/>
        </w:rPr>
        <w:t>нормативную</w:t>
      </w:r>
      <w:r>
        <w:rPr>
          <w:spacing w:val="-4"/>
          <w:sz w:val="24"/>
        </w:rPr>
        <w:t xml:space="preserve"> </w:t>
      </w:r>
      <w:r>
        <w:rPr>
          <w:sz w:val="24"/>
        </w:rPr>
        <w:t>правовую</w:t>
      </w:r>
      <w:r>
        <w:rPr>
          <w:spacing w:val="-4"/>
          <w:sz w:val="24"/>
        </w:rPr>
        <w:t xml:space="preserve"> </w:t>
      </w:r>
      <w:r>
        <w:rPr>
          <w:sz w:val="24"/>
        </w:rPr>
        <w:t>базу</w:t>
      </w:r>
      <w:r>
        <w:rPr>
          <w:spacing w:val="-3"/>
          <w:sz w:val="24"/>
        </w:rPr>
        <w:t xml:space="preserve"> </w:t>
      </w:r>
      <w:r>
        <w:rPr>
          <w:sz w:val="24"/>
        </w:rPr>
        <w:t>образования</w:t>
      </w:r>
      <w:r>
        <w:rPr>
          <w:spacing w:val="-3"/>
          <w:sz w:val="24"/>
        </w:rPr>
        <w:t xml:space="preserve"> </w:t>
      </w:r>
      <w:r>
        <w:rPr>
          <w:sz w:val="24"/>
        </w:rPr>
        <w:t>обучающихся</w:t>
      </w:r>
      <w:r>
        <w:rPr>
          <w:spacing w:val="-3"/>
          <w:sz w:val="24"/>
        </w:rPr>
        <w:t xml:space="preserve"> </w:t>
      </w:r>
      <w:r>
        <w:rPr>
          <w:sz w:val="24"/>
        </w:rPr>
        <w:t>с</w:t>
      </w:r>
      <w:r>
        <w:rPr>
          <w:spacing w:val="-2"/>
          <w:sz w:val="24"/>
        </w:rPr>
        <w:t xml:space="preserve"> </w:t>
      </w:r>
      <w:r>
        <w:rPr>
          <w:spacing w:val="-4"/>
          <w:sz w:val="24"/>
        </w:rPr>
        <w:t>РАС;</w:t>
      </w:r>
    </w:p>
    <w:p w:rsidR="00ED2570" w:rsidRDefault="00125FB7">
      <w:pPr>
        <w:pStyle w:val="a4"/>
        <w:numPr>
          <w:ilvl w:val="0"/>
          <w:numId w:val="116"/>
        </w:numPr>
        <w:tabs>
          <w:tab w:val="left" w:pos="997"/>
          <w:tab w:val="left" w:pos="999"/>
        </w:tabs>
        <w:spacing w:before="37" w:line="276" w:lineRule="auto"/>
        <w:ind w:left="999" w:right="140" w:hanging="357"/>
        <w:rPr>
          <w:rFonts w:ascii="Symbol" w:hAnsi="Symbol"/>
          <w:sz w:val="24"/>
        </w:rPr>
      </w:pPr>
      <w:r>
        <w:rPr>
          <w:sz w:val="24"/>
        </w:rPr>
        <w:t>характеристики предполагаемых информационных связей участников образовательного процесса: получение доступа к информационным ресурсам различными способами (поиск информации в сети интернет, работа в библиотеке и др.),</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w:t>
      </w:r>
      <w:r>
        <w:rPr>
          <w:spacing w:val="80"/>
          <w:sz w:val="24"/>
        </w:rPr>
        <w:t xml:space="preserve"> </w:t>
      </w:r>
      <w:r>
        <w:rPr>
          <w:sz w:val="24"/>
        </w:rPr>
        <w:t>электронным</w:t>
      </w:r>
      <w:r>
        <w:rPr>
          <w:spacing w:val="80"/>
          <w:sz w:val="24"/>
        </w:rPr>
        <w:t xml:space="preserve"> </w:t>
      </w:r>
      <w:r>
        <w:rPr>
          <w:sz w:val="24"/>
        </w:rPr>
        <w:t>образовательным</w:t>
      </w:r>
      <w:r>
        <w:rPr>
          <w:spacing w:val="80"/>
          <w:sz w:val="24"/>
        </w:rPr>
        <w:t xml:space="preserve"> </w:t>
      </w:r>
      <w:r>
        <w:rPr>
          <w:sz w:val="24"/>
        </w:rPr>
        <w:t>ресурсам,</w:t>
      </w:r>
      <w:r>
        <w:rPr>
          <w:spacing w:val="80"/>
          <w:sz w:val="24"/>
        </w:rPr>
        <w:t xml:space="preserve"> </w:t>
      </w:r>
      <w:r>
        <w:rPr>
          <w:sz w:val="24"/>
        </w:rPr>
        <w:t>размещенным</w:t>
      </w:r>
      <w:r>
        <w:rPr>
          <w:spacing w:val="80"/>
          <w:sz w:val="24"/>
        </w:rPr>
        <w:t xml:space="preserve"> </w:t>
      </w:r>
      <w:r>
        <w:rPr>
          <w:sz w:val="24"/>
        </w:rPr>
        <w:t>в</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right="140"/>
      </w:pPr>
      <w:r>
        <w:lastRenderedPageBreak/>
        <w:t>федеральных и региональных базах данных; возможность размещения материалов</w:t>
      </w:r>
      <w:r>
        <w:rPr>
          <w:spacing w:val="40"/>
        </w:rPr>
        <w:t xml:space="preserve"> </w:t>
      </w:r>
      <w:r>
        <w:t>и работ в информационной среде ФРЦ (статей, выступлений, результатов экспериментальных исследований).</w:t>
      </w:r>
    </w:p>
    <w:p w:rsidR="00ED2570" w:rsidRDefault="00ED2570">
      <w:pPr>
        <w:pStyle w:val="a3"/>
        <w:spacing w:before="44"/>
        <w:ind w:left="0"/>
        <w:jc w:val="left"/>
      </w:pPr>
    </w:p>
    <w:p w:rsidR="00ED2570" w:rsidRDefault="00125FB7">
      <w:pPr>
        <w:pStyle w:val="2"/>
        <w:spacing w:after="41"/>
        <w:ind w:left="2854"/>
        <w:jc w:val="left"/>
      </w:pPr>
      <w:r>
        <w:t>Информационно-образовательная</w:t>
      </w:r>
      <w:r>
        <w:rPr>
          <w:spacing w:val="-8"/>
        </w:rPr>
        <w:t xml:space="preserve"> </w:t>
      </w:r>
      <w:r>
        <w:t>среда</w:t>
      </w:r>
      <w:r>
        <w:rPr>
          <w:spacing w:val="-6"/>
        </w:rPr>
        <w:t xml:space="preserve"> </w:t>
      </w:r>
      <w:r>
        <w:rPr>
          <w:spacing w:val="-5"/>
        </w:rPr>
        <w:t>ФРЦ</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D2570">
        <w:trPr>
          <w:trHeight w:val="317"/>
        </w:trPr>
        <w:tc>
          <w:tcPr>
            <w:tcW w:w="4678" w:type="dxa"/>
          </w:tcPr>
          <w:p w:rsidR="00ED2570" w:rsidRDefault="00125FB7">
            <w:pPr>
              <w:pStyle w:val="TableParagraph"/>
              <w:spacing w:before="1"/>
              <w:ind w:left="7"/>
              <w:jc w:val="center"/>
              <w:rPr>
                <w:b/>
                <w:sz w:val="24"/>
              </w:rPr>
            </w:pPr>
            <w:r>
              <w:rPr>
                <w:b/>
                <w:spacing w:val="-2"/>
                <w:sz w:val="24"/>
              </w:rPr>
              <w:t>Направление</w:t>
            </w:r>
          </w:p>
        </w:tc>
        <w:tc>
          <w:tcPr>
            <w:tcW w:w="4679" w:type="dxa"/>
          </w:tcPr>
          <w:p w:rsidR="00ED2570" w:rsidRDefault="00125FB7">
            <w:pPr>
              <w:pStyle w:val="TableParagraph"/>
              <w:spacing w:before="1"/>
              <w:ind w:left="682"/>
              <w:rPr>
                <w:b/>
                <w:sz w:val="24"/>
              </w:rPr>
            </w:pPr>
            <w:r>
              <w:rPr>
                <w:b/>
                <w:sz w:val="24"/>
              </w:rPr>
              <w:t>Информационное</w:t>
            </w:r>
            <w:r>
              <w:rPr>
                <w:b/>
                <w:spacing w:val="-8"/>
                <w:sz w:val="24"/>
              </w:rPr>
              <w:t xml:space="preserve"> </w:t>
            </w:r>
            <w:r>
              <w:rPr>
                <w:b/>
                <w:spacing w:val="-2"/>
                <w:sz w:val="24"/>
              </w:rPr>
              <w:t>обеспечение</w:t>
            </w:r>
          </w:p>
        </w:tc>
      </w:tr>
      <w:tr w:rsidR="00ED2570">
        <w:trPr>
          <w:trHeight w:val="2221"/>
        </w:trPr>
        <w:tc>
          <w:tcPr>
            <w:tcW w:w="4678" w:type="dxa"/>
          </w:tcPr>
          <w:p w:rsidR="00ED2570" w:rsidRDefault="00125FB7">
            <w:pPr>
              <w:pStyle w:val="TableParagraph"/>
              <w:spacing w:line="276" w:lineRule="auto"/>
              <w:ind w:left="106" w:right="40"/>
              <w:rPr>
                <w:sz w:val="24"/>
              </w:rPr>
            </w:pPr>
            <w:r>
              <w:rPr>
                <w:sz w:val="24"/>
              </w:rPr>
              <w:t>Планирование</w:t>
            </w:r>
            <w:r>
              <w:rPr>
                <w:spacing w:val="40"/>
                <w:sz w:val="24"/>
              </w:rPr>
              <w:t xml:space="preserve"> </w:t>
            </w:r>
            <w:r>
              <w:rPr>
                <w:sz w:val="24"/>
              </w:rPr>
              <w:t>образовательного</w:t>
            </w:r>
            <w:r>
              <w:rPr>
                <w:spacing w:val="40"/>
                <w:sz w:val="24"/>
              </w:rPr>
              <w:t xml:space="preserve"> </w:t>
            </w:r>
            <w:r>
              <w:rPr>
                <w:sz w:val="24"/>
              </w:rPr>
              <w:t>процесса и его ресурсное обеспечение.</w:t>
            </w:r>
          </w:p>
        </w:tc>
        <w:tc>
          <w:tcPr>
            <w:tcW w:w="4679" w:type="dxa"/>
          </w:tcPr>
          <w:p w:rsidR="00ED2570" w:rsidRDefault="00125FB7">
            <w:pPr>
              <w:pStyle w:val="TableParagraph"/>
              <w:spacing w:line="276" w:lineRule="auto"/>
              <w:ind w:left="106" w:right="96"/>
              <w:jc w:val="both"/>
              <w:rPr>
                <w:sz w:val="24"/>
              </w:rPr>
            </w:pPr>
            <w:r>
              <w:rPr>
                <w:sz w:val="24"/>
              </w:rPr>
              <w:t>Учебный план, рабочие программы педагогических работников, тематическое планирование, учебники, методическая литература, комплекты программно- методических средств, электронные наглядные</w:t>
            </w:r>
            <w:r>
              <w:rPr>
                <w:spacing w:val="75"/>
                <w:sz w:val="24"/>
              </w:rPr>
              <w:t xml:space="preserve">  </w:t>
            </w:r>
            <w:r>
              <w:rPr>
                <w:sz w:val="24"/>
              </w:rPr>
              <w:t>пособия,</w:t>
            </w:r>
            <w:r>
              <w:rPr>
                <w:spacing w:val="75"/>
                <w:sz w:val="24"/>
              </w:rPr>
              <w:t xml:space="preserve">  </w:t>
            </w:r>
            <w:r>
              <w:rPr>
                <w:sz w:val="24"/>
              </w:rPr>
              <w:t>ресурсы</w:t>
            </w:r>
            <w:r>
              <w:rPr>
                <w:spacing w:val="75"/>
                <w:sz w:val="24"/>
              </w:rPr>
              <w:t xml:space="preserve">  </w:t>
            </w:r>
            <w:r>
              <w:rPr>
                <w:sz w:val="24"/>
              </w:rPr>
              <w:t>в</w:t>
            </w:r>
            <w:r>
              <w:rPr>
                <w:spacing w:val="75"/>
                <w:sz w:val="24"/>
              </w:rPr>
              <w:t xml:space="preserve">  </w:t>
            </w:r>
            <w:r>
              <w:rPr>
                <w:spacing w:val="-4"/>
                <w:sz w:val="24"/>
              </w:rPr>
              <w:t>сети</w:t>
            </w:r>
          </w:p>
          <w:p w:rsidR="00ED2570" w:rsidRDefault="00125FB7">
            <w:pPr>
              <w:pStyle w:val="TableParagraph"/>
              <w:spacing w:line="275" w:lineRule="exact"/>
              <w:ind w:left="106"/>
              <w:rPr>
                <w:sz w:val="24"/>
              </w:rPr>
            </w:pPr>
            <w:r>
              <w:rPr>
                <w:spacing w:val="-2"/>
                <w:sz w:val="24"/>
              </w:rPr>
              <w:t>Интернет.</w:t>
            </w:r>
          </w:p>
        </w:tc>
      </w:tr>
      <w:tr w:rsidR="00ED2570">
        <w:trPr>
          <w:trHeight w:val="1904"/>
        </w:trPr>
        <w:tc>
          <w:tcPr>
            <w:tcW w:w="4678" w:type="dxa"/>
          </w:tcPr>
          <w:p w:rsidR="00ED2570" w:rsidRDefault="00125FB7">
            <w:pPr>
              <w:pStyle w:val="TableParagraph"/>
              <w:tabs>
                <w:tab w:val="left" w:pos="2246"/>
                <w:tab w:val="left" w:pos="4437"/>
              </w:tabs>
              <w:spacing w:line="276" w:lineRule="auto"/>
              <w:ind w:left="106" w:right="98"/>
              <w:jc w:val="both"/>
              <w:rPr>
                <w:sz w:val="24"/>
              </w:rPr>
            </w:pPr>
            <w:r>
              <w:rPr>
                <w:sz w:val="24"/>
              </w:rPr>
              <w:t>Фиксация</w:t>
            </w:r>
            <w:r>
              <w:rPr>
                <w:spacing w:val="-11"/>
                <w:sz w:val="24"/>
              </w:rPr>
              <w:t xml:space="preserve"> </w:t>
            </w:r>
            <w:r>
              <w:rPr>
                <w:sz w:val="24"/>
              </w:rPr>
              <w:t>хода</w:t>
            </w:r>
            <w:r>
              <w:rPr>
                <w:spacing w:val="-11"/>
                <w:sz w:val="24"/>
              </w:rPr>
              <w:t xml:space="preserve"> </w:t>
            </w:r>
            <w:r>
              <w:rPr>
                <w:sz w:val="24"/>
              </w:rPr>
              <w:t>образовательного</w:t>
            </w:r>
            <w:r>
              <w:rPr>
                <w:spacing w:val="-12"/>
                <w:sz w:val="24"/>
              </w:rPr>
              <w:t xml:space="preserve"> </w:t>
            </w:r>
            <w:r>
              <w:rPr>
                <w:sz w:val="24"/>
              </w:rPr>
              <w:t xml:space="preserve">процесса, размещение учебных материалов, предназначенных для образовательной </w:t>
            </w:r>
            <w:r>
              <w:rPr>
                <w:spacing w:val="-2"/>
                <w:sz w:val="24"/>
              </w:rPr>
              <w:t>деятельности</w:t>
            </w:r>
            <w:r>
              <w:rPr>
                <w:sz w:val="24"/>
              </w:rPr>
              <w:tab/>
            </w:r>
            <w:r>
              <w:rPr>
                <w:spacing w:val="-2"/>
                <w:sz w:val="24"/>
              </w:rPr>
              <w:t>обучающихся</w:t>
            </w:r>
            <w:r>
              <w:rPr>
                <w:sz w:val="24"/>
              </w:rPr>
              <w:tab/>
            </w:r>
            <w:r>
              <w:rPr>
                <w:spacing w:val="-10"/>
                <w:sz w:val="24"/>
              </w:rPr>
              <w:t xml:space="preserve">и </w:t>
            </w:r>
            <w:r>
              <w:rPr>
                <w:sz w:val="24"/>
              </w:rPr>
              <w:t>ознакомления</w:t>
            </w:r>
            <w:r>
              <w:rPr>
                <w:spacing w:val="4"/>
                <w:sz w:val="24"/>
              </w:rPr>
              <w:t xml:space="preserve"> </w:t>
            </w:r>
            <w:r>
              <w:rPr>
                <w:sz w:val="24"/>
              </w:rPr>
              <w:t>с</w:t>
            </w:r>
            <w:r>
              <w:rPr>
                <w:spacing w:val="5"/>
                <w:sz w:val="24"/>
              </w:rPr>
              <w:t xml:space="preserve"> </w:t>
            </w:r>
            <w:r>
              <w:rPr>
                <w:sz w:val="24"/>
              </w:rPr>
              <w:t>ними</w:t>
            </w:r>
            <w:r>
              <w:rPr>
                <w:spacing w:val="5"/>
                <w:sz w:val="24"/>
              </w:rPr>
              <w:t xml:space="preserve"> </w:t>
            </w:r>
            <w:r>
              <w:rPr>
                <w:sz w:val="24"/>
              </w:rPr>
              <w:t>родителей</w:t>
            </w:r>
            <w:r>
              <w:rPr>
                <w:spacing w:val="5"/>
                <w:sz w:val="24"/>
              </w:rPr>
              <w:t xml:space="preserve"> </w:t>
            </w:r>
            <w:r>
              <w:rPr>
                <w:spacing w:val="-2"/>
                <w:sz w:val="24"/>
              </w:rPr>
              <w:t>(законных</w:t>
            </w:r>
          </w:p>
          <w:p w:rsidR="00ED2570" w:rsidRDefault="00125FB7">
            <w:pPr>
              <w:pStyle w:val="TableParagraph"/>
              <w:ind w:left="106"/>
              <w:rPr>
                <w:sz w:val="24"/>
              </w:rPr>
            </w:pPr>
            <w:r>
              <w:rPr>
                <w:spacing w:val="-2"/>
                <w:sz w:val="24"/>
              </w:rPr>
              <w:t>представителей).</w:t>
            </w:r>
          </w:p>
        </w:tc>
        <w:tc>
          <w:tcPr>
            <w:tcW w:w="4679" w:type="dxa"/>
          </w:tcPr>
          <w:p w:rsidR="00ED2570" w:rsidRDefault="00125FB7">
            <w:pPr>
              <w:pStyle w:val="TableParagraph"/>
              <w:spacing w:line="276" w:lineRule="auto"/>
              <w:ind w:left="106" w:right="96"/>
              <w:jc w:val="both"/>
              <w:rPr>
                <w:sz w:val="24"/>
              </w:rPr>
            </w:pPr>
            <w:r>
              <w:rPr>
                <w:sz w:val="24"/>
              </w:rPr>
              <w:t>Фиксация в электронном журнале и электронном дневнике обучающегося отметок (текущих, итоговых), домашних заданий; использование сайтов учителей.</w:t>
            </w:r>
          </w:p>
        </w:tc>
      </w:tr>
      <w:tr w:rsidR="00ED2570">
        <w:trPr>
          <w:trHeight w:val="1905"/>
        </w:trPr>
        <w:tc>
          <w:tcPr>
            <w:tcW w:w="4678" w:type="dxa"/>
          </w:tcPr>
          <w:p w:rsidR="00ED2570" w:rsidRDefault="00125FB7">
            <w:pPr>
              <w:pStyle w:val="TableParagraph"/>
              <w:tabs>
                <w:tab w:val="left" w:pos="2225"/>
                <w:tab w:val="left" w:pos="3399"/>
              </w:tabs>
              <w:spacing w:line="276" w:lineRule="auto"/>
              <w:ind w:left="106" w:right="98"/>
              <w:jc w:val="both"/>
              <w:rPr>
                <w:sz w:val="24"/>
              </w:rPr>
            </w:pPr>
            <w:r>
              <w:rPr>
                <w:sz w:val="24"/>
              </w:rPr>
              <w:t xml:space="preserve">Обеспечение доступа к размещаемой </w:t>
            </w:r>
            <w:r>
              <w:rPr>
                <w:spacing w:val="-2"/>
                <w:sz w:val="24"/>
              </w:rPr>
              <w:t>информации</w:t>
            </w:r>
            <w:r>
              <w:rPr>
                <w:sz w:val="24"/>
              </w:rPr>
              <w:tab/>
            </w:r>
            <w:r>
              <w:rPr>
                <w:spacing w:val="-4"/>
                <w:sz w:val="24"/>
              </w:rPr>
              <w:t>для</w:t>
            </w:r>
            <w:r>
              <w:rPr>
                <w:sz w:val="24"/>
              </w:rPr>
              <w:tab/>
            </w:r>
            <w:r>
              <w:rPr>
                <w:spacing w:val="-2"/>
                <w:sz w:val="24"/>
              </w:rPr>
              <w:t xml:space="preserve">участников </w:t>
            </w:r>
            <w:r>
              <w:rPr>
                <w:sz w:val="24"/>
              </w:rPr>
              <w:t>образовательных отношений (включая родителей (законных представителей), методических</w:t>
            </w:r>
            <w:r>
              <w:rPr>
                <w:spacing w:val="51"/>
                <w:sz w:val="24"/>
              </w:rPr>
              <w:t xml:space="preserve"> </w:t>
            </w:r>
            <w:r>
              <w:rPr>
                <w:sz w:val="24"/>
              </w:rPr>
              <w:t>служб,</w:t>
            </w:r>
            <w:r>
              <w:rPr>
                <w:spacing w:val="52"/>
                <w:sz w:val="24"/>
              </w:rPr>
              <w:t xml:space="preserve"> </w:t>
            </w:r>
            <w:r>
              <w:rPr>
                <w:sz w:val="24"/>
              </w:rPr>
              <w:t>органов</w:t>
            </w:r>
            <w:r>
              <w:rPr>
                <w:spacing w:val="51"/>
                <w:sz w:val="24"/>
              </w:rPr>
              <w:t xml:space="preserve"> </w:t>
            </w:r>
            <w:r>
              <w:rPr>
                <w:spacing w:val="-2"/>
                <w:sz w:val="24"/>
              </w:rPr>
              <w:t>управления</w:t>
            </w:r>
          </w:p>
          <w:p w:rsidR="00ED2570" w:rsidRDefault="00125FB7">
            <w:pPr>
              <w:pStyle w:val="TableParagraph"/>
              <w:ind w:left="106"/>
              <w:rPr>
                <w:sz w:val="24"/>
              </w:rPr>
            </w:pPr>
            <w:r>
              <w:rPr>
                <w:spacing w:val="-2"/>
                <w:sz w:val="24"/>
              </w:rPr>
              <w:t>образованием.</w:t>
            </w:r>
          </w:p>
        </w:tc>
        <w:tc>
          <w:tcPr>
            <w:tcW w:w="4679" w:type="dxa"/>
          </w:tcPr>
          <w:p w:rsidR="00ED2570" w:rsidRDefault="00125FB7">
            <w:pPr>
              <w:pStyle w:val="TableParagraph"/>
              <w:spacing w:line="276" w:lineRule="auto"/>
              <w:ind w:left="106" w:right="96"/>
              <w:jc w:val="both"/>
              <w:rPr>
                <w:sz w:val="24"/>
              </w:rPr>
            </w:pPr>
            <w:r>
              <w:rPr>
                <w:sz w:val="24"/>
              </w:rPr>
              <w:t xml:space="preserve">Развитие </w:t>
            </w:r>
            <w:proofErr w:type="spellStart"/>
            <w:r>
              <w:rPr>
                <w:sz w:val="24"/>
              </w:rPr>
              <w:t>web</w:t>
            </w:r>
            <w:proofErr w:type="spellEnd"/>
            <w:r>
              <w:rPr>
                <w:sz w:val="24"/>
              </w:rPr>
              <w:t>-сайта, электронного</w:t>
            </w:r>
            <w:r>
              <w:rPr>
                <w:spacing w:val="40"/>
                <w:sz w:val="24"/>
              </w:rPr>
              <w:t xml:space="preserve"> </w:t>
            </w:r>
            <w:r>
              <w:rPr>
                <w:sz w:val="24"/>
              </w:rPr>
              <w:t>журнала, создание локальных актов, регламентирующих работу локальной сети и доступа педагогических работников и обучающихся к ресурсам сети Интернет.</w:t>
            </w:r>
          </w:p>
        </w:tc>
      </w:tr>
    </w:tbl>
    <w:p w:rsidR="00ED2570" w:rsidRDefault="00ED2570">
      <w:pPr>
        <w:pStyle w:val="a3"/>
        <w:spacing w:before="40"/>
        <w:ind w:left="0"/>
        <w:jc w:val="left"/>
        <w:rPr>
          <w:b/>
          <w:i/>
        </w:rPr>
      </w:pPr>
    </w:p>
    <w:p w:rsidR="00ED2570" w:rsidRDefault="00125FB7">
      <w:pPr>
        <w:pStyle w:val="a3"/>
        <w:spacing w:before="1" w:line="276" w:lineRule="auto"/>
        <w:ind w:right="139" w:firstLine="708"/>
      </w:pPr>
      <w:r>
        <w:t>Таким образом, материально-технические условия, созданные в ФРЦ для реализации АООП НОО для обучающихся с РАС (вариант 8.1) обеспечивают</w:t>
      </w:r>
      <w:r>
        <w:rPr>
          <w:spacing w:val="40"/>
        </w:rPr>
        <w:t xml:space="preserve"> </w:t>
      </w:r>
      <w:r>
        <w:t>возможность достижения обучающимися с РАС требований к результатам освоения АООП НОО, установленных ФГОС НОО обучающихся с ОВЗ.</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217"/>
        <w:ind w:left="0"/>
        <w:jc w:val="left"/>
      </w:pPr>
    </w:p>
    <w:p w:rsidR="00ED2570" w:rsidRDefault="00125FB7">
      <w:pPr>
        <w:pStyle w:val="1"/>
        <w:numPr>
          <w:ilvl w:val="0"/>
          <w:numId w:val="118"/>
        </w:numPr>
        <w:tabs>
          <w:tab w:val="left" w:pos="1131"/>
          <w:tab w:val="left" w:pos="1242"/>
        </w:tabs>
        <w:spacing w:before="1" w:line="276" w:lineRule="auto"/>
        <w:ind w:left="1131" w:right="266" w:hanging="249"/>
        <w:jc w:val="left"/>
      </w:pPr>
      <w:bookmarkStart w:id="15" w:name="_TOC_250033"/>
      <w:r>
        <w:tab/>
      </w:r>
      <w:r>
        <w:rPr>
          <w:color w:val="000009"/>
        </w:rPr>
        <w:t>АДАПТИРОВАННАЯ ОСНОВНАЯ ОБРАЗОВАТЕЛЬНАЯ ПРОГРАММА НАЧАЛЬНОГО</w:t>
      </w:r>
      <w:r>
        <w:rPr>
          <w:color w:val="000009"/>
          <w:spacing w:val="-6"/>
        </w:rPr>
        <w:t xml:space="preserve"> </w:t>
      </w:r>
      <w:r>
        <w:rPr>
          <w:color w:val="000009"/>
        </w:rPr>
        <w:t>ОБЩЕГО</w:t>
      </w:r>
      <w:r>
        <w:rPr>
          <w:color w:val="000009"/>
          <w:spacing w:val="-6"/>
        </w:rPr>
        <w:t xml:space="preserve"> </w:t>
      </w:r>
      <w:r>
        <w:rPr>
          <w:color w:val="000009"/>
        </w:rPr>
        <w:t>ОБРАЗОВАНИЯ</w:t>
      </w:r>
      <w:r>
        <w:rPr>
          <w:color w:val="000009"/>
          <w:spacing w:val="-6"/>
        </w:rPr>
        <w:t xml:space="preserve"> </w:t>
      </w:r>
      <w:r>
        <w:rPr>
          <w:color w:val="000009"/>
        </w:rPr>
        <w:t>ДЛЯ</w:t>
      </w:r>
      <w:r>
        <w:rPr>
          <w:color w:val="000009"/>
          <w:spacing w:val="-6"/>
        </w:rPr>
        <w:t xml:space="preserve"> </w:t>
      </w:r>
      <w:r>
        <w:rPr>
          <w:color w:val="000009"/>
        </w:rPr>
        <w:t>ОБУЧАЮЩИХСЯ</w:t>
      </w:r>
      <w:r>
        <w:rPr>
          <w:color w:val="000009"/>
          <w:spacing w:val="-7"/>
        </w:rPr>
        <w:t xml:space="preserve"> </w:t>
      </w:r>
      <w:r>
        <w:rPr>
          <w:color w:val="000009"/>
        </w:rPr>
        <w:t>С</w:t>
      </w:r>
      <w:r>
        <w:rPr>
          <w:color w:val="000009"/>
          <w:spacing w:val="-7"/>
        </w:rPr>
        <w:t xml:space="preserve"> </w:t>
      </w:r>
      <w:bookmarkEnd w:id="15"/>
      <w:r>
        <w:rPr>
          <w:color w:val="000009"/>
        </w:rPr>
        <w:t>РАС</w:t>
      </w:r>
    </w:p>
    <w:p w:rsidR="00ED2570" w:rsidRDefault="00125FB7">
      <w:pPr>
        <w:pStyle w:val="1"/>
        <w:ind w:left="4468"/>
      </w:pPr>
      <w:bookmarkStart w:id="16" w:name="_TOC_250032"/>
      <w:r>
        <w:rPr>
          <w:color w:val="000009"/>
        </w:rPr>
        <w:t>(ВАРИАНТ</w:t>
      </w:r>
      <w:r>
        <w:rPr>
          <w:color w:val="000009"/>
          <w:spacing w:val="-5"/>
        </w:rPr>
        <w:t xml:space="preserve"> </w:t>
      </w:r>
      <w:bookmarkEnd w:id="16"/>
      <w:r>
        <w:rPr>
          <w:color w:val="000009"/>
          <w:spacing w:val="-4"/>
        </w:rPr>
        <w:t>8.2)</w:t>
      </w:r>
    </w:p>
    <w:p w:rsidR="00ED2570" w:rsidRDefault="00ED2570">
      <w:pPr>
        <w:pStyle w:val="a3"/>
        <w:ind w:left="0"/>
        <w:jc w:val="left"/>
        <w:rPr>
          <w:b/>
        </w:rPr>
      </w:pPr>
    </w:p>
    <w:p w:rsidR="00ED2570" w:rsidRDefault="00ED2570">
      <w:pPr>
        <w:pStyle w:val="a3"/>
        <w:spacing w:before="123"/>
        <w:ind w:left="0"/>
        <w:jc w:val="left"/>
        <w:rPr>
          <w:b/>
        </w:rPr>
      </w:pPr>
    </w:p>
    <w:p w:rsidR="00ED2570" w:rsidRDefault="00125FB7">
      <w:pPr>
        <w:pStyle w:val="a4"/>
        <w:numPr>
          <w:ilvl w:val="1"/>
          <w:numId w:val="118"/>
        </w:numPr>
        <w:tabs>
          <w:tab w:val="left" w:pos="1420"/>
        </w:tabs>
        <w:spacing w:before="1" w:line="276" w:lineRule="auto"/>
        <w:ind w:right="450" w:firstLine="340"/>
        <w:jc w:val="left"/>
        <w:rPr>
          <w:b/>
          <w:sz w:val="28"/>
        </w:rPr>
      </w:pPr>
      <w:r>
        <w:rPr>
          <w:b/>
          <w:sz w:val="28"/>
        </w:rPr>
        <w:t xml:space="preserve">Целевой раздел </w:t>
      </w:r>
      <w:r>
        <w:rPr>
          <w:b/>
          <w:color w:val="000009"/>
          <w:sz w:val="28"/>
        </w:rPr>
        <w:t>адаптированной основной образовательной программы</w:t>
      </w:r>
      <w:r>
        <w:rPr>
          <w:b/>
          <w:color w:val="000009"/>
          <w:spacing w:val="-18"/>
          <w:sz w:val="28"/>
        </w:rPr>
        <w:t xml:space="preserve"> </w:t>
      </w:r>
      <w:r>
        <w:rPr>
          <w:b/>
          <w:color w:val="000009"/>
          <w:sz w:val="28"/>
        </w:rPr>
        <w:t>начального</w:t>
      </w:r>
      <w:r>
        <w:rPr>
          <w:b/>
          <w:color w:val="000009"/>
          <w:spacing w:val="-17"/>
          <w:sz w:val="28"/>
        </w:rPr>
        <w:t xml:space="preserve"> </w:t>
      </w:r>
      <w:r>
        <w:rPr>
          <w:b/>
          <w:color w:val="000009"/>
          <w:sz w:val="28"/>
        </w:rPr>
        <w:t>общего</w:t>
      </w:r>
      <w:r>
        <w:rPr>
          <w:b/>
          <w:color w:val="000009"/>
          <w:spacing w:val="-18"/>
          <w:sz w:val="28"/>
        </w:rPr>
        <w:t xml:space="preserve"> </w:t>
      </w:r>
      <w:r>
        <w:rPr>
          <w:b/>
          <w:color w:val="000009"/>
          <w:sz w:val="28"/>
        </w:rPr>
        <w:t>образования</w:t>
      </w:r>
      <w:r>
        <w:rPr>
          <w:b/>
          <w:color w:val="000009"/>
          <w:spacing w:val="-17"/>
          <w:sz w:val="28"/>
        </w:rPr>
        <w:t xml:space="preserve"> </w:t>
      </w:r>
      <w:r>
        <w:rPr>
          <w:b/>
          <w:color w:val="000009"/>
          <w:sz w:val="28"/>
        </w:rPr>
        <w:t>для</w:t>
      </w:r>
      <w:r>
        <w:rPr>
          <w:b/>
          <w:color w:val="000009"/>
          <w:spacing w:val="-18"/>
          <w:sz w:val="28"/>
        </w:rPr>
        <w:t xml:space="preserve"> </w:t>
      </w:r>
      <w:r>
        <w:rPr>
          <w:b/>
          <w:color w:val="000009"/>
          <w:sz w:val="28"/>
        </w:rPr>
        <w:t>обучающихся</w:t>
      </w:r>
      <w:r>
        <w:rPr>
          <w:b/>
          <w:color w:val="000009"/>
          <w:spacing w:val="-17"/>
          <w:sz w:val="28"/>
        </w:rPr>
        <w:t xml:space="preserve"> </w:t>
      </w:r>
      <w:r>
        <w:rPr>
          <w:b/>
          <w:color w:val="000009"/>
          <w:sz w:val="28"/>
        </w:rPr>
        <w:t>с</w:t>
      </w:r>
      <w:r>
        <w:rPr>
          <w:b/>
          <w:color w:val="000009"/>
          <w:spacing w:val="-18"/>
          <w:sz w:val="28"/>
        </w:rPr>
        <w:t xml:space="preserve"> </w:t>
      </w:r>
      <w:r>
        <w:rPr>
          <w:b/>
          <w:color w:val="000009"/>
          <w:sz w:val="28"/>
        </w:rPr>
        <w:t>РАС</w:t>
      </w:r>
    </w:p>
    <w:p w:rsidR="00ED2570" w:rsidRDefault="00125FB7">
      <w:pPr>
        <w:ind w:left="4135"/>
        <w:rPr>
          <w:b/>
          <w:sz w:val="28"/>
        </w:rPr>
      </w:pPr>
      <w:r>
        <w:rPr>
          <w:b/>
          <w:color w:val="000009"/>
          <w:sz w:val="28"/>
        </w:rPr>
        <w:t>(вариант</w:t>
      </w:r>
      <w:r>
        <w:rPr>
          <w:b/>
          <w:color w:val="000009"/>
          <w:spacing w:val="-13"/>
          <w:sz w:val="28"/>
        </w:rPr>
        <w:t xml:space="preserve"> </w:t>
      </w:r>
      <w:r>
        <w:rPr>
          <w:b/>
          <w:color w:val="000009"/>
          <w:spacing w:val="-4"/>
          <w:sz w:val="28"/>
        </w:rPr>
        <w:t>8.2)</w:t>
      </w:r>
    </w:p>
    <w:p w:rsidR="00ED2570" w:rsidRDefault="00ED2570">
      <w:pPr>
        <w:pStyle w:val="a3"/>
        <w:spacing w:before="43"/>
        <w:ind w:left="0"/>
        <w:jc w:val="left"/>
        <w:rPr>
          <w:b/>
          <w:sz w:val="28"/>
        </w:rPr>
      </w:pPr>
    </w:p>
    <w:p w:rsidR="00ED2570" w:rsidRDefault="00125FB7">
      <w:pPr>
        <w:pStyle w:val="1"/>
        <w:numPr>
          <w:ilvl w:val="2"/>
          <w:numId w:val="118"/>
        </w:numPr>
        <w:tabs>
          <w:tab w:val="left" w:pos="3961"/>
        </w:tabs>
        <w:ind w:left="3961"/>
        <w:jc w:val="left"/>
      </w:pPr>
      <w:r>
        <w:t>Пояснительная</w:t>
      </w:r>
      <w:r>
        <w:rPr>
          <w:spacing w:val="-10"/>
        </w:rPr>
        <w:t xml:space="preserve"> </w:t>
      </w:r>
      <w:r>
        <w:rPr>
          <w:spacing w:val="-2"/>
        </w:rPr>
        <w:t>записка</w:t>
      </w:r>
    </w:p>
    <w:p w:rsidR="00ED2570" w:rsidRDefault="00ED2570">
      <w:pPr>
        <w:pStyle w:val="a3"/>
        <w:spacing w:before="83"/>
        <w:ind w:left="0"/>
        <w:jc w:val="left"/>
        <w:rPr>
          <w:b/>
        </w:rPr>
      </w:pPr>
    </w:p>
    <w:p w:rsidR="00ED2570" w:rsidRDefault="00125FB7">
      <w:pPr>
        <w:pStyle w:val="a4"/>
        <w:numPr>
          <w:ilvl w:val="3"/>
          <w:numId w:val="118"/>
        </w:numPr>
        <w:tabs>
          <w:tab w:val="left" w:pos="1174"/>
          <w:tab w:val="left" w:pos="1502"/>
        </w:tabs>
        <w:spacing w:line="276" w:lineRule="auto"/>
        <w:ind w:right="581" w:hanging="452"/>
        <w:jc w:val="left"/>
        <w:rPr>
          <w:b/>
          <w:sz w:val="24"/>
        </w:rPr>
      </w:pPr>
      <w:r>
        <w:rPr>
          <w:b/>
          <w:sz w:val="24"/>
        </w:rPr>
        <w:t>Цель</w:t>
      </w:r>
      <w:r>
        <w:rPr>
          <w:b/>
          <w:spacing w:val="-6"/>
          <w:sz w:val="24"/>
        </w:rPr>
        <w:t xml:space="preserve"> </w:t>
      </w:r>
      <w:r>
        <w:rPr>
          <w:b/>
          <w:sz w:val="24"/>
        </w:rPr>
        <w:t>и</w:t>
      </w:r>
      <w:r>
        <w:rPr>
          <w:b/>
          <w:spacing w:val="-6"/>
          <w:sz w:val="24"/>
        </w:rPr>
        <w:t xml:space="preserve"> </w:t>
      </w:r>
      <w:r>
        <w:rPr>
          <w:b/>
          <w:sz w:val="24"/>
        </w:rPr>
        <w:t>задачи</w:t>
      </w:r>
      <w:r>
        <w:rPr>
          <w:b/>
          <w:spacing w:val="-6"/>
          <w:sz w:val="24"/>
        </w:rPr>
        <w:t xml:space="preserve"> </w:t>
      </w:r>
      <w:r>
        <w:rPr>
          <w:b/>
          <w:sz w:val="24"/>
        </w:rPr>
        <w:t>реализации</w:t>
      </w:r>
      <w:r>
        <w:rPr>
          <w:b/>
          <w:spacing w:val="-6"/>
          <w:sz w:val="24"/>
        </w:rPr>
        <w:t xml:space="preserve"> </w:t>
      </w:r>
      <w:r>
        <w:rPr>
          <w:b/>
          <w:sz w:val="24"/>
        </w:rPr>
        <w:t>адаптированной</w:t>
      </w:r>
      <w:r>
        <w:rPr>
          <w:b/>
          <w:spacing w:val="-6"/>
          <w:sz w:val="24"/>
        </w:rPr>
        <w:t xml:space="preserve"> </w:t>
      </w:r>
      <w:r>
        <w:rPr>
          <w:b/>
          <w:sz w:val="24"/>
        </w:rPr>
        <w:t>основной</w:t>
      </w:r>
      <w:r>
        <w:rPr>
          <w:b/>
          <w:spacing w:val="-6"/>
          <w:sz w:val="24"/>
        </w:rPr>
        <w:t xml:space="preserve"> </w:t>
      </w:r>
      <w:r>
        <w:rPr>
          <w:b/>
          <w:sz w:val="24"/>
        </w:rPr>
        <w:t>образовательной программы начального общего образования для обучающихся с РАС</w:t>
      </w:r>
    </w:p>
    <w:p w:rsidR="00ED2570" w:rsidRDefault="00ED2570">
      <w:pPr>
        <w:pStyle w:val="a3"/>
        <w:spacing w:before="42"/>
        <w:ind w:left="0"/>
        <w:jc w:val="left"/>
        <w:rPr>
          <w:b/>
        </w:rPr>
      </w:pPr>
    </w:p>
    <w:p w:rsidR="00ED2570" w:rsidRDefault="00125FB7">
      <w:pPr>
        <w:pStyle w:val="a3"/>
        <w:spacing w:line="276" w:lineRule="auto"/>
        <w:ind w:right="139" w:firstLine="720"/>
      </w:pPr>
      <w:r>
        <w:rPr>
          <w:b/>
          <w:color w:val="000009"/>
        </w:rPr>
        <w:t>Цель</w:t>
      </w:r>
      <w:r>
        <w:rPr>
          <w:b/>
          <w:color w:val="000009"/>
          <w:spacing w:val="-2"/>
        </w:rPr>
        <w:t xml:space="preserve"> </w:t>
      </w:r>
      <w:r>
        <w:rPr>
          <w:color w:val="000009"/>
        </w:rPr>
        <w:t>реализации</w:t>
      </w:r>
      <w:r>
        <w:rPr>
          <w:color w:val="000009"/>
          <w:spacing w:val="-2"/>
        </w:rPr>
        <w:t xml:space="preserve"> </w:t>
      </w:r>
      <w:r>
        <w:rPr>
          <w:color w:val="000009"/>
        </w:rPr>
        <w:t>АООП</w:t>
      </w:r>
      <w:r>
        <w:rPr>
          <w:color w:val="000009"/>
          <w:spacing w:val="-2"/>
        </w:rPr>
        <w:t xml:space="preserve"> </w:t>
      </w:r>
      <w:r>
        <w:rPr>
          <w:color w:val="000009"/>
        </w:rPr>
        <w:t>НОО</w:t>
      </w:r>
      <w:r>
        <w:rPr>
          <w:color w:val="000009"/>
          <w:spacing w:val="-1"/>
        </w:rPr>
        <w:t xml:space="preserve"> </w:t>
      </w:r>
      <w:r>
        <w:rPr>
          <w:color w:val="000009"/>
        </w:rPr>
        <w:t>для обучающихся</w:t>
      </w:r>
      <w:r>
        <w:rPr>
          <w:color w:val="000009"/>
          <w:spacing w:val="-2"/>
        </w:rPr>
        <w:t xml:space="preserve"> </w:t>
      </w:r>
      <w:r>
        <w:rPr>
          <w:color w:val="000009"/>
        </w:rPr>
        <w:t>с</w:t>
      </w:r>
      <w:r>
        <w:rPr>
          <w:color w:val="000009"/>
          <w:spacing w:val="-2"/>
        </w:rPr>
        <w:t xml:space="preserve"> </w:t>
      </w:r>
      <w:r>
        <w:rPr>
          <w:color w:val="000009"/>
        </w:rPr>
        <w:t>РАС</w:t>
      </w:r>
      <w:r>
        <w:rPr>
          <w:color w:val="000009"/>
          <w:spacing w:val="-1"/>
        </w:rPr>
        <w:t xml:space="preserve"> </w:t>
      </w:r>
      <w:r>
        <w:rPr>
          <w:color w:val="000009"/>
        </w:rPr>
        <w:t>(вариант</w:t>
      </w:r>
      <w:r>
        <w:rPr>
          <w:color w:val="000009"/>
          <w:spacing w:val="-2"/>
        </w:rPr>
        <w:t xml:space="preserve"> </w:t>
      </w:r>
      <w:r>
        <w:rPr>
          <w:color w:val="000009"/>
        </w:rPr>
        <w:t>8.2)</w:t>
      </w:r>
      <w:r>
        <w:rPr>
          <w:color w:val="000009"/>
          <w:spacing w:val="-1"/>
        </w:rPr>
        <w:t xml:space="preserve"> </w:t>
      </w:r>
      <w:r>
        <w:rPr>
          <w:color w:val="000009"/>
        </w:rPr>
        <w:t>–</w:t>
      </w:r>
      <w:r>
        <w:rPr>
          <w:color w:val="000009"/>
          <w:spacing w:val="-2"/>
        </w:rPr>
        <w:t xml:space="preserve"> </w:t>
      </w:r>
      <w:r>
        <w:rPr>
          <w:color w:val="000009"/>
        </w:rPr>
        <w:t>обеспечение выполнения требований</w:t>
      </w:r>
      <w:r>
        <w:rPr>
          <w:color w:val="000009"/>
          <w:spacing w:val="-4"/>
        </w:rPr>
        <w:t xml:space="preserve"> </w:t>
      </w:r>
      <w:r>
        <w:rPr>
          <w:color w:val="000009"/>
        </w:rPr>
        <w:t>ФГОС НОО обучающихся с ОВЗ посредством создания условий для</w:t>
      </w:r>
      <w:r>
        <w:rPr>
          <w:color w:val="000009"/>
          <w:spacing w:val="-12"/>
        </w:rPr>
        <w:t xml:space="preserve"> </w:t>
      </w:r>
      <w:r>
        <w:rPr>
          <w:color w:val="000009"/>
        </w:rPr>
        <w:t>максимального</w:t>
      </w:r>
      <w:r>
        <w:rPr>
          <w:color w:val="000009"/>
          <w:spacing w:val="-12"/>
        </w:rPr>
        <w:t xml:space="preserve"> </w:t>
      </w:r>
      <w:r>
        <w:rPr>
          <w:color w:val="000009"/>
        </w:rPr>
        <w:t>удовлетворения</w:t>
      </w:r>
      <w:r>
        <w:rPr>
          <w:color w:val="000009"/>
          <w:spacing w:val="-12"/>
        </w:rPr>
        <w:t xml:space="preserve"> </w:t>
      </w:r>
      <w:r>
        <w:rPr>
          <w:color w:val="000009"/>
        </w:rPr>
        <w:t>особых</w:t>
      </w:r>
      <w:r>
        <w:rPr>
          <w:color w:val="000009"/>
          <w:spacing w:val="-12"/>
        </w:rPr>
        <w:t xml:space="preserve"> </w:t>
      </w:r>
      <w:r>
        <w:rPr>
          <w:color w:val="000009"/>
        </w:rPr>
        <w:t>образовательных</w:t>
      </w:r>
      <w:r>
        <w:rPr>
          <w:color w:val="000009"/>
          <w:spacing w:val="-12"/>
        </w:rPr>
        <w:t xml:space="preserve"> </w:t>
      </w:r>
      <w:r>
        <w:rPr>
          <w:color w:val="000009"/>
        </w:rPr>
        <w:t>потребностей</w:t>
      </w:r>
      <w:r>
        <w:rPr>
          <w:color w:val="000009"/>
          <w:spacing w:val="-12"/>
        </w:rPr>
        <w:t xml:space="preserve"> </w:t>
      </w:r>
      <w:r>
        <w:rPr>
          <w:color w:val="000009"/>
        </w:rPr>
        <w:t>обучающихся</w:t>
      </w:r>
      <w:r>
        <w:rPr>
          <w:color w:val="000009"/>
          <w:spacing w:val="-8"/>
        </w:rPr>
        <w:t xml:space="preserve"> </w:t>
      </w:r>
      <w:r>
        <w:rPr>
          <w:color w:val="000009"/>
        </w:rPr>
        <w:t>с РАС, обеспечивающих усвоение ими социального и культурного опыта.</w:t>
      </w:r>
    </w:p>
    <w:p w:rsidR="00ED2570" w:rsidRDefault="00125FB7">
      <w:pPr>
        <w:pStyle w:val="a3"/>
        <w:spacing w:line="276" w:lineRule="auto"/>
        <w:ind w:right="139" w:firstLine="709"/>
      </w:pPr>
      <w:r>
        <w:rPr>
          <w:color w:val="000009"/>
        </w:rPr>
        <w:t xml:space="preserve">АООП НОО для </w:t>
      </w:r>
      <w:r>
        <w:t xml:space="preserve">обучающихся с РАС </w:t>
      </w:r>
      <w:r>
        <w:rPr>
          <w:color w:val="000009"/>
        </w:rPr>
        <w:t xml:space="preserve">определяет содержание и организацию образовательной деятельности на уровне начального общего образования и предполагает решение следующих </w:t>
      </w:r>
      <w:r>
        <w:rPr>
          <w:b/>
          <w:color w:val="000009"/>
        </w:rPr>
        <w:t>задач</w:t>
      </w:r>
      <w:r>
        <w:rPr>
          <w:color w:val="000009"/>
        </w:rPr>
        <w:t>:</w:t>
      </w:r>
    </w:p>
    <w:p w:rsidR="00ED2570" w:rsidRDefault="00125FB7">
      <w:pPr>
        <w:pStyle w:val="a4"/>
        <w:numPr>
          <w:ilvl w:val="4"/>
          <w:numId w:val="118"/>
        </w:numPr>
        <w:tabs>
          <w:tab w:val="left" w:pos="992"/>
          <w:tab w:val="left" w:pos="994"/>
          <w:tab w:val="left" w:pos="2569"/>
          <w:tab w:val="left" w:pos="3523"/>
          <w:tab w:val="left" w:pos="4740"/>
          <w:tab w:val="left" w:pos="7275"/>
          <w:tab w:val="left" w:pos="8466"/>
        </w:tabs>
        <w:spacing w:line="273" w:lineRule="auto"/>
        <w:ind w:right="140" w:hanging="284"/>
        <w:jc w:val="left"/>
        <w:rPr>
          <w:sz w:val="24"/>
        </w:rPr>
      </w:pPr>
      <w:r>
        <w:rPr>
          <w:spacing w:val="-2"/>
          <w:sz w:val="24"/>
        </w:rPr>
        <w:t>формировать</w:t>
      </w:r>
      <w:r>
        <w:rPr>
          <w:sz w:val="24"/>
        </w:rPr>
        <w:tab/>
      </w:r>
      <w:r>
        <w:rPr>
          <w:spacing w:val="-4"/>
          <w:sz w:val="24"/>
        </w:rPr>
        <w:t>общую</w:t>
      </w:r>
      <w:r>
        <w:rPr>
          <w:sz w:val="24"/>
        </w:rPr>
        <w:tab/>
      </w:r>
      <w:r>
        <w:rPr>
          <w:spacing w:val="-2"/>
          <w:sz w:val="24"/>
        </w:rPr>
        <w:t>культуру,</w:t>
      </w:r>
      <w:r>
        <w:rPr>
          <w:sz w:val="24"/>
        </w:rPr>
        <w:tab/>
      </w:r>
      <w:r>
        <w:rPr>
          <w:spacing w:val="-2"/>
          <w:sz w:val="24"/>
        </w:rPr>
        <w:t>духовно-нравственное</w:t>
      </w:r>
      <w:r>
        <w:rPr>
          <w:sz w:val="24"/>
        </w:rPr>
        <w:tab/>
      </w:r>
      <w:r>
        <w:rPr>
          <w:spacing w:val="-2"/>
          <w:sz w:val="24"/>
        </w:rPr>
        <w:t>развитие,</w:t>
      </w:r>
      <w:r>
        <w:rPr>
          <w:sz w:val="24"/>
        </w:rPr>
        <w:tab/>
      </w:r>
      <w:r>
        <w:rPr>
          <w:spacing w:val="-2"/>
          <w:sz w:val="24"/>
        </w:rPr>
        <w:t xml:space="preserve">воспитание </w:t>
      </w:r>
      <w:r>
        <w:rPr>
          <w:sz w:val="24"/>
        </w:rPr>
        <w:t>обучающихся с РАС, сохранение и укрепление их здоровья;</w:t>
      </w:r>
    </w:p>
    <w:p w:rsidR="00ED2570" w:rsidRDefault="00125FB7">
      <w:pPr>
        <w:pStyle w:val="a4"/>
        <w:numPr>
          <w:ilvl w:val="4"/>
          <w:numId w:val="118"/>
        </w:numPr>
        <w:tabs>
          <w:tab w:val="left" w:pos="993"/>
        </w:tabs>
        <w:ind w:left="993" w:hanging="282"/>
        <w:jc w:val="left"/>
        <w:rPr>
          <w:sz w:val="24"/>
        </w:rPr>
      </w:pPr>
      <w:r>
        <w:rPr>
          <w:sz w:val="24"/>
        </w:rPr>
        <w:t>способствовать</w:t>
      </w:r>
      <w:r>
        <w:rPr>
          <w:spacing w:val="-4"/>
          <w:sz w:val="24"/>
        </w:rPr>
        <w:t xml:space="preserve"> </w:t>
      </w:r>
      <w:r>
        <w:rPr>
          <w:sz w:val="24"/>
        </w:rPr>
        <w:t>личностному</w:t>
      </w:r>
      <w:r>
        <w:rPr>
          <w:spacing w:val="-2"/>
          <w:sz w:val="24"/>
        </w:rPr>
        <w:t xml:space="preserve"> </w:t>
      </w:r>
      <w:r>
        <w:rPr>
          <w:sz w:val="24"/>
        </w:rPr>
        <w:t>и</w:t>
      </w:r>
      <w:r>
        <w:rPr>
          <w:spacing w:val="-4"/>
          <w:sz w:val="24"/>
        </w:rPr>
        <w:t xml:space="preserve"> </w:t>
      </w:r>
      <w:r>
        <w:rPr>
          <w:sz w:val="24"/>
        </w:rPr>
        <w:t>интеллектуальному</w:t>
      </w:r>
      <w:r>
        <w:rPr>
          <w:spacing w:val="-2"/>
          <w:sz w:val="24"/>
        </w:rPr>
        <w:t xml:space="preserve"> </w:t>
      </w:r>
      <w:r>
        <w:rPr>
          <w:sz w:val="24"/>
        </w:rPr>
        <w:t>развитию</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РАС;</w:t>
      </w:r>
    </w:p>
    <w:p w:rsidR="00ED2570" w:rsidRDefault="00125FB7">
      <w:pPr>
        <w:pStyle w:val="a4"/>
        <w:numPr>
          <w:ilvl w:val="4"/>
          <w:numId w:val="118"/>
        </w:numPr>
        <w:tabs>
          <w:tab w:val="left" w:pos="993"/>
        </w:tabs>
        <w:spacing w:before="40"/>
        <w:ind w:left="993" w:hanging="282"/>
        <w:jc w:val="left"/>
        <w:rPr>
          <w:sz w:val="24"/>
        </w:rPr>
      </w:pPr>
      <w:r>
        <w:rPr>
          <w:sz w:val="24"/>
        </w:rPr>
        <w:t>удовлетворять</w:t>
      </w:r>
      <w:r>
        <w:rPr>
          <w:spacing w:val="-5"/>
          <w:sz w:val="24"/>
        </w:rPr>
        <w:t xml:space="preserve"> </w:t>
      </w:r>
      <w:r>
        <w:rPr>
          <w:sz w:val="24"/>
        </w:rPr>
        <w:t>особые</w:t>
      </w:r>
      <w:r>
        <w:rPr>
          <w:spacing w:val="-3"/>
          <w:sz w:val="24"/>
        </w:rPr>
        <w:t xml:space="preserve"> </w:t>
      </w:r>
      <w:r>
        <w:rPr>
          <w:sz w:val="24"/>
        </w:rPr>
        <w:t>образовательные</w:t>
      </w:r>
      <w:r>
        <w:rPr>
          <w:spacing w:val="-3"/>
          <w:sz w:val="24"/>
        </w:rPr>
        <w:t xml:space="preserve"> </w:t>
      </w:r>
      <w:r>
        <w:rPr>
          <w:sz w:val="24"/>
        </w:rPr>
        <w:t>потребности</w:t>
      </w:r>
      <w:r>
        <w:rPr>
          <w:spacing w:val="-2"/>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РАС;</w:t>
      </w:r>
    </w:p>
    <w:p w:rsidR="00ED2570" w:rsidRDefault="00ED2570">
      <w:pPr>
        <w:pStyle w:val="a4"/>
        <w:jc w:val="left"/>
        <w:rPr>
          <w:sz w:val="24"/>
        </w:rPr>
        <w:sectPr w:rsidR="00ED2570">
          <w:pgSz w:w="11910" w:h="16840"/>
          <w:pgMar w:top="1920" w:right="708" w:bottom="1160" w:left="1417" w:header="0" w:footer="939" w:gutter="0"/>
          <w:cols w:space="720"/>
        </w:sectPr>
      </w:pPr>
    </w:p>
    <w:p w:rsidR="00ED2570" w:rsidRDefault="00125FB7">
      <w:pPr>
        <w:pStyle w:val="a4"/>
        <w:numPr>
          <w:ilvl w:val="4"/>
          <w:numId w:val="118"/>
        </w:numPr>
        <w:tabs>
          <w:tab w:val="left" w:pos="992"/>
          <w:tab w:val="left" w:pos="994"/>
        </w:tabs>
        <w:spacing w:before="73" w:line="273" w:lineRule="auto"/>
        <w:ind w:right="139" w:hanging="284"/>
        <w:rPr>
          <w:sz w:val="24"/>
        </w:rPr>
      </w:pPr>
      <w:r>
        <w:rPr>
          <w:sz w:val="24"/>
        </w:rPr>
        <w:lastRenderedPageBreak/>
        <w:t>создавать условия, обеспечивающие обучающимся с РАС достижение</w:t>
      </w:r>
      <w:r>
        <w:rPr>
          <w:spacing w:val="40"/>
          <w:sz w:val="24"/>
        </w:rPr>
        <w:t xml:space="preserve"> </w:t>
      </w:r>
      <w:r>
        <w:rPr>
          <w:sz w:val="24"/>
        </w:rPr>
        <w:t>планируемых результатов по освоению учебных предметов, курсов коррекционно- развивающей области;</w:t>
      </w:r>
    </w:p>
    <w:p w:rsidR="00ED2570" w:rsidRDefault="00125FB7">
      <w:pPr>
        <w:pStyle w:val="a4"/>
        <w:numPr>
          <w:ilvl w:val="4"/>
          <w:numId w:val="118"/>
        </w:numPr>
        <w:tabs>
          <w:tab w:val="left" w:pos="992"/>
          <w:tab w:val="left" w:pos="994"/>
        </w:tabs>
        <w:spacing w:before="5" w:line="273" w:lineRule="auto"/>
        <w:ind w:right="141" w:hanging="284"/>
        <w:rPr>
          <w:sz w:val="24"/>
        </w:rPr>
      </w:pPr>
      <w:r>
        <w:rPr>
          <w:sz w:val="24"/>
        </w:rPr>
        <w:t>способствовать минимизации негативного влияния особенностей познавательной деятельности данной группы обучающихся для освоения ими АООП НОО;</w:t>
      </w:r>
    </w:p>
    <w:p w:rsidR="00ED2570" w:rsidRDefault="00125FB7">
      <w:pPr>
        <w:pStyle w:val="a4"/>
        <w:numPr>
          <w:ilvl w:val="4"/>
          <w:numId w:val="118"/>
        </w:numPr>
        <w:tabs>
          <w:tab w:val="left" w:pos="993"/>
        </w:tabs>
        <w:spacing w:before="2"/>
        <w:ind w:left="993" w:hanging="282"/>
        <w:rPr>
          <w:sz w:val="24"/>
        </w:rPr>
      </w:pPr>
      <w:r>
        <w:rPr>
          <w:sz w:val="24"/>
        </w:rPr>
        <w:t>способствовать</w:t>
      </w:r>
      <w:r>
        <w:rPr>
          <w:spacing w:val="-6"/>
          <w:sz w:val="24"/>
        </w:rPr>
        <w:t xml:space="preserve"> </w:t>
      </w:r>
      <w:r>
        <w:rPr>
          <w:sz w:val="24"/>
        </w:rPr>
        <w:t>оптимизации</w:t>
      </w:r>
      <w:r>
        <w:rPr>
          <w:spacing w:val="-6"/>
          <w:sz w:val="24"/>
        </w:rPr>
        <w:t xml:space="preserve"> </w:t>
      </w:r>
      <w:r>
        <w:rPr>
          <w:sz w:val="24"/>
        </w:rPr>
        <w:t>процессов</w:t>
      </w:r>
      <w:r>
        <w:rPr>
          <w:spacing w:val="-6"/>
          <w:sz w:val="24"/>
        </w:rPr>
        <w:t xml:space="preserve"> </w:t>
      </w:r>
      <w:r>
        <w:rPr>
          <w:sz w:val="24"/>
        </w:rPr>
        <w:t>социальной</w:t>
      </w:r>
      <w:r>
        <w:rPr>
          <w:spacing w:val="-6"/>
          <w:sz w:val="24"/>
        </w:rPr>
        <w:t xml:space="preserve"> </w:t>
      </w:r>
      <w:r>
        <w:rPr>
          <w:sz w:val="24"/>
        </w:rPr>
        <w:t>адаптации</w:t>
      </w:r>
      <w:r>
        <w:rPr>
          <w:spacing w:val="-6"/>
          <w:sz w:val="24"/>
        </w:rPr>
        <w:t xml:space="preserve"> </w:t>
      </w:r>
      <w:r>
        <w:rPr>
          <w:sz w:val="24"/>
        </w:rPr>
        <w:t>и</w:t>
      </w:r>
      <w:r>
        <w:rPr>
          <w:spacing w:val="-6"/>
          <w:sz w:val="24"/>
        </w:rPr>
        <w:t xml:space="preserve"> </w:t>
      </w:r>
      <w:r>
        <w:rPr>
          <w:spacing w:val="-2"/>
          <w:sz w:val="24"/>
        </w:rPr>
        <w:t>интеграции;</w:t>
      </w:r>
    </w:p>
    <w:p w:rsidR="00ED2570" w:rsidRDefault="00125FB7">
      <w:pPr>
        <w:pStyle w:val="a4"/>
        <w:numPr>
          <w:ilvl w:val="4"/>
          <w:numId w:val="118"/>
        </w:numPr>
        <w:tabs>
          <w:tab w:val="left" w:pos="992"/>
          <w:tab w:val="left" w:pos="994"/>
        </w:tabs>
        <w:spacing w:before="41" w:line="276" w:lineRule="auto"/>
        <w:ind w:right="140" w:hanging="284"/>
        <w:rPr>
          <w:sz w:val="24"/>
        </w:rPr>
      </w:pPr>
      <w:r>
        <w:rPr>
          <w:sz w:val="24"/>
        </w:rPr>
        <w:t xml:space="preserve">использовать в образовательном процессе современные образовательные технологии </w:t>
      </w:r>
      <w:proofErr w:type="spellStart"/>
      <w:r>
        <w:rPr>
          <w:sz w:val="24"/>
        </w:rPr>
        <w:t>деятельностного</w:t>
      </w:r>
      <w:proofErr w:type="spellEnd"/>
      <w:r>
        <w:rPr>
          <w:sz w:val="24"/>
        </w:rPr>
        <w:t xml:space="preserve"> типа, определяющие пути и способы достижения обучающимися с РАС социально желаемого уровня (результата) личностного и познавательного развития с учетом их особых образовательных потребностей;</w:t>
      </w:r>
    </w:p>
    <w:p w:rsidR="00ED2570" w:rsidRDefault="00125FB7">
      <w:pPr>
        <w:pStyle w:val="a4"/>
        <w:numPr>
          <w:ilvl w:val="4"/>
          <w:numId w:val="118"/>
        </w:numPr>
        <w:tabs>
          <w:tab w:val="left" w:pos="992"/>
          <w:tab w:val="left" w:pos="994"/>
        </w:tabs>
        <w:spacing w:line="276" w:lineRule="auto"/>
        <w:ind w:right="139" w:hanging="284"/>
        <w:rPr>
          <w:sz w:val="24"/>
        </w:rPr>
      </w:pPr>
      <w:r>
        <w:rPr>
          <w:sz w:val="24"/>
        </w:rPr>
        <w:t>предоставлять обучающимся с РАС возможность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ED2570" w:rsidRDefault="00125FB7">
      <w:pPr>
        <w:pStyle w:val="a4"/>
        <w:numPr>
          <w:ilvl w:val="4"/>
          <w:numId w:val="118"/>
        </w:numPr>
        <w:tabs>
          <w:tab w:val="left" w:pos="992"/>
          <w:tab w:val="left" w:pos="994"/>
        </w:tabs>
        <w:spacing w:line="276" w:lineRule="auto"/>
        <w:ind w:right="139" w:hanging="284"/>
        <w:rPr>
          <w:sz w:val="24"/>
        </w:rPr>
      </w:pPr>
      <w:r>
        <w:rPr>
          <w:sz w:val="24"/>
        </w:rPr>
        <w:t>выявлять и развивать способности обучающихся с РАС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организацию общественно полезной деятельности;</w:t>
      </w:r>
    </w:p>
    <w:p w:rsidR="00ED2570" w:rsidRDefault="00125FB7">
      <w:pPr>
        <w:pStyle w:val="a4"/>
        <w:numPr>
          <w:ilvl w:val="4"/>
          <w:numId w:val="118"/>
        </w:numPr>
        <w:tabs>
          <w:tab w:val="left" w:pos="992"/>
          <w:tab w:val="left" w:pos="994"/>
        </w:tabs>
        <w:spacing w:line="276" w:lineRule="auto"/>
        <w:ind w:right="140" w:hanging="284"/>
        <w:rPr>
          <w:sz w:val="24"/>
        </w:rPr>
      </w:pPr>
      <w:r>
        <w:rPr>
          <w:sz w:val="24"/>
        </w:rPr>
        <w:t>обеспечивать участие педагогических работников, родителей (законных представителей)</w:t>
      </w:r>
      <w:r>
        <w:rPr>
          <w:spacing w:val="-3"/>
          <w:sz w:val="24"/>
        </w:rPr>
        <w:t xml:space="preserve"> </w:t>
      </w:r>
      <w:r>
        <w:rPr>
          <w:sz w:val="24"/>
        </w:rPr>
        <w:t>с</w:t>
      </w:r>
      <w:r>
        <w:rPr>
          <w:spacing w:val="-4"/>
          <w:sz w:val="24"/>
        </w:rPr>
        <w:t xml:space="preserve"> </w:t>
      </w:r>
      <w:r>
        <w:rPr>
          <w:sz w:val="24"/>
        </w:rPr>
        <w:t>учетом</w:t>
      </w:r>
      <w:r>
        <w:rPr>
          <w:spacing w:val="-3"/>
          <w:sz w:val="24"/>
        </w:rPr>
        <w:t xml:space="preserve"> </w:t>
      </w:r>
      <w:r>
        <w:rPr>
          <w:sz w:val="24"/>
        </w:rPr>
        <w:t>мнения</w:t>
      </w:r>
      <w:r>
        <w:rPr>
          <w:spacing w:val="-6"/>
          <w:sz w:val="24"/>
        </w:rPr>
        <w:t xml:space="preserve"> </w:t>
      </w:r>
      <w:r>
        <w:rPr>
          <w:sz w:val="24"/>
        </w:rPr>
        <w:t>обучающихся,</w:t>
      </w:r>
      <w:r>
        <w:rPr>
          <w:spacing w:val="-1"/>
          <w:sz w:val="24"/>
        </w:rPr>
        <w:t xml:space="preserve"> </w:t>
      </w:r>
      <w:r>
        <w:rPr>
          <w:sz w:val="24"/>
        </w:rPr>
        <w:t>общественности</w:t>
      </w:r>
      <w:r>
        <w:rPr>
          <w:spacing w:val="-4"/>
          <w:sz w:val="24"/>
        </w:rPr>
        <w:t xml:space="preserve"> </w:t>
      </w:r>
      <w:r>
        <w:rPr>
          <w:sz w:val="24"/>
        </w:rPr>
        <w:t>в</w:t>
      </w:r>
      <w:r>
        <w:rPr>
          <w:spacing w:val="-4"/>
          <w:sz w:val="24"/>
        </w:rPr>
        <w:t xml:space="preserve"> </w:t>
      </w:r>
      <w:r>
        <w:rPr>
          <w:sz w:val="24"/>
        </w:rPr>
        <w:t xml:space="preserve">проектировании и развитии </w:t>
      </w:r>
      <w:proofErr w:type="spellStart"/>
      <w:r>
        <w:rPr>
          <w:sz w:val="24"/>
        </w:rPr>
        <w:t>внутришкольной</w:t>
      </w:r>
      <w:proofErr w:type="spellEnd"/>
      <w:r>
        <w:rPr>
          <w:sz w:val="24"/>
        </w:rPr>
        <w:t xml:space="preserve"> среды;</w:t>
      </w:r>
    </w:p>
    <w:p w:rsidR="00ED2570" w:rsidRDefault="00125FB7">
      <w:pPr>
        <w:pStyle w:val="a4"/>
        <w:numPr>
          <w:ilvl w:val="4"/>
          <w:numId w:val="118"/>
        </w:numPr>
        <w:tabs>
          <w:tab w:val="left" w:pos="992"/>
          <w:tab w:val="left" w:pos="994"/>
        </w:tabs>
        <w:spacing w:line="273" w:lineRule="auto"/>
        <w:ind w:right="142" w:hanging="284"/>
        <w:rPr>
          <w:sz w:val="24"/>
        </w:rPr>
      </w:pPr>
      <w:r>
        <w:rPr>
          <w:sz w:val="24"/>
        </w:rPr>
        <w:t xml:space="preserve">обеспечивать доступность получения качественного начального общего </w:t>
      </w:r>
      <w:r>
        <w:rPr>
          <w:spacing w:val="-2"/>
          <w:sz w:val="24"/>
        </w:rPr>
        <w:t>образования;</w:t>
      </w:r>
    </w:p>
    <w:p w:rsidR="00ED2570" w:rsidRDefault="00125FB7">
      <w:pPr>
        <w:pStyle w:val="a4"/>
        <w:numPr>
          <w:ilvl w:val="4"/>
          <w:numId w:val="118"/>
        </w:numPr>
        <w:tabs>
          <w:tab w:val="left" w:pos="992"/>
          <w:tab w:val="left" w:pos="994"/>
        </w:tabs>
        <w:spacing w:line="273" w:lineRule="auto"/>
        <w:ind w:right="144" w:hanging="284"/>
        <w:rPr>
          <w:sz w:val="24"/>
        </w:rPr>
      </w:pPr>
      <w:r>
        <w:rPr>
          <w:sz w:val="24"/>
        </w:rPr>
        <w:t>обеспечивать преемственность начального общего и основного общего</w:t>
      </w:r>
      <w:r>
        <w:rPr>
          <w:spacing w:val="40"/>
          <w:sz w:val="24"/>
        </w:rPr>
        <w:t xml:space="preserve"> </w:t>
      </w:r>
      <w:r>
        <w:rPr>
          <w:spacing w:val="-2"/>
          <w:sz w:val="24"/>
        </w:rPr>
        <w:t>образования.</w:t>
      </w:r>
    </w:p>
    <w:p w:rsidR="00ED2570" w:rsidRDefault="00ED2570">
      <w:pPr>
        <w:pStyle w:val="a3"/>
        <w:spacing w:before="34"/>
        <w:ind w:left="0"/>
        <w:jc w:val="left"/>
      </w:pPr>
    </w:p>
    <w:p w:rsidR="00ED2570" w:rsidRDefault="00125FB7">
      <w:pPr>
        <w:pStyle w:val="1"/>
        <w:numPr>
          <w:ilvl w:val="3"/>
          <w:numId w:val="118"/>
        </w:numPr>
        <w:tabs>
          <w:tab w:val="left" w:pos="1174"/>
          <w:tab w:val="left" w:pos="1493"/>
        </w:tabs>
        <w:spacing w:before="1" w:line="276" w:lineRule="auto"/>
        <w:ind w:right="569" w:hanging="461"/>
        <w:jc w:val="left"/>
      </w:pPr>
      <w:r>
        <w:t>Принципы</w:t>
      </w:r>
      <w:r>
        <w:rPr>
          <w:spacing w:val="-8"/>
        </w:rPr>
        <w:t xml:space="preserve"> </w:t>
      </w:r>
      <w:r>
        <w:t>формирования</w:t>
      </w:r>
      <w:r>
        <w:rPr>
          <w:spacing w:val="-9"/>
        </w:rPr>
        <w:t xml:space="preserve"> </w:t>
      </w:r>
      <w:r>
        <w:t>адаптированной</w:t>
      </w:r>
      <w:r>
        <w:rPr>
          <w:spacing w:val="-10"/>
        </w:rPr>
        <w:t xml:space="preserve"> </w:t>
      </w:r>
      <w:r>
        <w:t>основной</w:t>
      </w:r>
      <w:r>
        <w:rPr>
          <w:spacing w:val="-10"/>
        </w:rPr>
        <w:t xml:space="preserve"> </w:t>
      </w:r>
      <w: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40" w:firstLine="708"/>
      </w:pPr>
      <w:r>
        <w:rPr>
          <w:b/>
        </w:rPr>
        <w:t xml:space="preserve">Принципы </w:t>
      </w:r>
      <w:r>
        <w:t>формирования АООП НОО для обучающихся с РАС (вариант 8.2) представлены в разделе 1. Общие положения – пункт 1.3.</w:t>
      </w:r>
    </w:p>
    <w:p w:rsidR="00ED2570" w:rsidRDefault="00125FB7">
      <w:pPr>
        <w:pStyle w:val="a3"/>
        <w:spacing w:line="276" w:lineRule="auto"/>
        <w:ind w:right="139" w:firstLine="709"/>
      </w:pPr>
      <w:r>
        <w:t xml:space="preserve">В основу разработки АООП НОО для обучающихся с РАС (вариант 8.2) заложены дифференцированный и </w:t>
      </w:r>
      <w:proofErr w:type="spellStart"/>
      <w:r>
        <w:t>деятельностный</w:t>
      </w:r>
      <w:proofErr w:type="spellEnd"/>
      <w:r>
        <w:t xml:space="preserve"> подходы.</w:t>
      </w:r>
    </w:p>
    <w:p w:rsidR="00ED2570" w:rsidRDefault="00125FB7">
      <w:pPr>
        <w:pStyle w:val="a3"/>
        <w:spacing w:line="276" w:lineRule="auto"/>
        <w:ind w:right="139" w:firstLine="720"/>
      </w:pPr>
      <w:r>
        <w:rPr>
          <w:b/>
          <w:i/>
        </w:rPr>
        <w:t xml:space="preserve">Дифференцированный </w:t>
      </w:r>
      <w:r>
        <w:t>подход к построению</w:t>
      </w:r>
      <w:r>
        <w:rPr>
          <w:spacing w:val="-1"/>
        </w:rPr>
        <w:t xml:space="preserve"> </w:t>
      </w:r>
      <w:r>
        <w:t>АООП</w:t>
      </w:r>
      <w:r>
        <w:rPr>
          <w:spacing w:val="-1"/>
        </w:rPr>
        <w:t xml:space="preserve"> </w:t>
      </w:r>
      <w:r>
        <w:t>НОО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обеспечивает разнообразие содержания, предоставляя обучающимся с РАС возможность реализовать индивидуальный потенциал развития.</w:t>
      </w:r>
    </w:p>
    <w:p w:rsidR="00ED2570" w:rsidRDefault="00125FB7">
      <w:pPr>
        <w:pStyle w:val="a3"/>
        <w:spacing w:line="276" w:lineRule="auto"/>
        <w:ind w:right="139" w:firstLine="709"/>
      </w:pPr>
      <w:proofErr w:type="spellStart"/>
      <w:r>
        <w:rPr>
          <w:b/>
          <w:i/>
        </w:rPr>
        <w:t>Деятельностный</w:t>
      </w:r>
      <w:proofErr w:type="spellEnd"/>
      <w:r>
        <w:rPr>
          <w:b/>
          <w:i/>
        </w:rPr>
        <w:t xml:space="preserve"> </w:t>
      </w:r>
      <w: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roofErr w:type="spellStart"/>
      <w:r>
        <w:t>Деятельностный</w:t>
      </w:r>
      <w:proofErr w:type="spellEnd"/>
      <w:r>
        <w:t xml:space="preserve"> подход в образовании строится на признании того, что развитие</w:t>
      </w:r>
      <w:r>
        <w:rPr>
          <w:spacing w:val="40"/>
        </w:rPr>
        <w:t xml:space="preserve"> </w:t>
      </w:r>
      <w:r>
        <w:t>личности</w:t>
      </w:r>
      <w:r>
        <w:rPr>
          <w:spacing w:val="-5"/>
        </w:rPr>
        <w:t xml:space="preserve"> </w:t>
      </w:r>
      <w:r>
        <w:t>обучающихся</w:t>
      </w:r>
      <w:r>
        <w:rPr>
          <w:spacing w:val="-5"/>
        </w:rPr>
        <w:t xml:space="preserve"> </w:t>
      </w:r>
      <w:r>
        <w:t>определяется</w:t>
      </w:r>
      <w:r>
        <w:rPr>
          <w:spacing w:val="-5"/>
        </w:rPr>
        <w:t xml:space="preserve"> </w:t>
      </w:r>
      <w:r>
        <w:t>характером</w:t>
      </w:r>
      <w:r>
        <w:rPr>
          <w:spacing w:val="-4"/>
        </w:rPr>
        <w:t xml:space="preserve"> </w:t>
      </w:r>
      <w:r>
        <w:t>организации</w:t>
      </w:r>
      <w:r>
        <w:rPr>
          <w:spacing w:val="-4"/>
        </w:rPr>
        <w:t xml:space="preserve"> </w:t>
      </w:r>
      <w:r>
        <w:t>доступной</w:t>
      </w:r>
      <w:r>
        <w:rPr>
          <w:spacing w:val="-5"/>
        </w:rPr>
        <w:t xml:space="preserve"> </w:t>
      </w:r>
      <w:r>
        <w:t>им</w:t>
      </w:r>
      <w:r>
        <w:rPr>
          <w:spacing w:val="-4"/>
        </w:rPr>
        <w:t xml:space="preserve"> </w:t>
      </w:r>
      <w:r>
        <w:t>деятельности (предметно-практической и учебной).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D2570" w:rsidRDefault="00125FB7">
      <w:pPr>
        <w:pStyle w:val="a3"/>
        <w:spacing w:line="276" w:lineRule="auto"/>
        <w:ind w:right="139" w:firstLine="709"/>
      </w:pPr>
      <w:r>
        <w:t xml:space="preserve">В контексте разработки АООП НОО для обучающихся с РАС реализация </w:t>
      </w:r>
      <w:proofErr w:type="spellStart"/>
      <w:r>
        <w:t>деятельностного</w:t>
      </w:r>
      <w:proofErr w:type="spellEnd"/>
      <w:r>
        <w:t xml:space="preserve"> подхода обеспечивает:</w:t>
      </w:r>
    </w:p>
    <w:p w:rsidR="00ED2570" w:rsidRDefault="00125FB7">
      <w:pPr>
        <w:pStyle w:val="a4"/>
        <w:numPr>
          <w:ilvl w:val="0"/>
          <w:numId w:val="113"/>
        </w:numPr>
        <w:tabs>
          <w:tab w:val="left" w:pos="1004"/>
        </w:tabs>
        <w:ind w:left="1004" w:hanging="359"/>
        <w:rPr>
          <w:sz w:val="24"/>
        </w:rPr>
      </w:pPr>
      <w:r>
        <w:rPr>
          <w:sz w:val="24"/>
        </w:rPr>
        <w:t>придание</w:t>
      </w:r>
      <w:r>
        <w:rPr>
          <w:spacing w:val="-1"/>
          <w:sz w:val="24"/>
        </w:rPr>
        <w:t xml:space="preserve"> </w:t>
      </w:r>
      <w:r>
        <w:rPr>
          <w:sz w:val="24"/>
        </w:rPr>
        <w:t>результатам</w:t>
      </w:r>
      <w:r>
        <w:rPr>
          <w:spacing w:val="-1"/>
          <w:sz w:val="24"/>
        </w:rPr>
        <w:t xml:space="preserve"> </w:t>
      </w:r>
      <w:r>
        <w:rPr>
          <w:sz w:val="24"/>
        </w:rPr>
        <w:t>образования социально и</w:t>
      </w:r>
      <w:r>
        <w:rPr>
          <w:spacing w:val="-1"/>
          <w:sz w:val="24"/>
        </w:rPr>
        <w:t xml:space="preserve"> </w:t>
      </w:r>
      <w:r>
        <w:rPr>
          <w:sz w:val="24"/>
        </w:rPr>
        <w:t xml:space="preserve">личностно значимого </w:t>
      </w:r>
      <w:r>
        <w:rPr>
          <w:spacing w:val="-2"/>
          <w:sz w:val="24"/>
        </w:rPr>
        <w:t>характера;</w:t>
      </w:r>
    </w:p>
    <w:p w:rsidR="00ED2570" w:rsidRDefault="00125FB7">
      <w:pPr>
        <w:pStyle w:val="a4"/>
        <w:numPr>
          <w:ilvl w:val="0"/>
          <w:numId w:val="113"/>
        </w:numPr>
        <w:tabs>
          <w:tab w:val="left" w:pos="1005"/>
        </w:tabs>
        <w:spacing w:before="41" w:line="276" w:lineRule="auto"/>
        <w:ind w:right="137"/>
        <w:rPr>
          <w:sz w:val="24"/>
        </w:rPr>
      </w:pPr>
      <w:r>
        <w:rPr>
          <w:sz w:val="24"/>
        </w:rPr>
        <w:t>достаточное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ED2570" w:rsidRDefault="00125FB7">
      <w:pPr>
        <w:pStyle w:val="a4"/>
        <w:numPr>
          <w:ilvl w:val="0"/>
          <w:numId w:val="113"/>
        </w:numPr>
        <w:tabs>
          <w:tab w:val="left" w:pos="1005"/>
        </w:tabs>
        <w:spacing w:line="273" w:lineRule="auto"/>
        <w:ind w:right="143"/>
        <w:rPr>
          <w:sz w:val="24"/>
        </w:rPr>
      </w:pPr>
      <w:r>
        <w:rPr>
          <w:sz w:val="24"/>
        </w:rPr>
        <w:t>повышение мотивации и интереса к учению, приобретению нового опыта деятельности и поведения;</w:t>
      </w:r>
    </w:p>
    <w:p w:rsidR="00ED2570" w:rsidRDefault="00125FB7">
      <w:pPr>
        <w:pStyle w:val="a4"/>
        <w:numPr>
          <w:ilvl w:val="0"/>
          <w:numId w:val="113"/>
        </w:numPr>
        <w:tabs>
          <w:tab w:val="left" w:pos="1005"/>
        </w:tabs>
        <w:spacing w:line="276" w:lineRule="auto"/>
        <w:ind w:right="141"/>
        <w:rPr>
          <w:sz w:val="24"/>
        </w:rPr>
      </w:pPr>
      <w:r>
        <w:rPr>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академических результатов, но и, прежде всего, жизненных компетенций, составляющих основу социальной успешности.</w:t>
      </w: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163"/>
        <w:ind w:left="0"/>
        <w:jc w:val="left"/>
      </w:pPr>
    </w:p>
    <w:p w:rsidR="00ED2570" w:rsidRDefault="00125FB7">
      <w:pPr>
        <w:pStyle w:val="1"/>
        <w:numPr>
          <w:ilvl w:val="3"/>
          <w:numId w:val="118"/>
        </w:numPr>
        <w:tabs>
          <w:tab w:val="left" w:pos="1173"/>
          <w:tab w:val="left" w:pos="1654"/>
        </w:tabs>
        <w:spacing w:line="276" w:lineRule="auto"/>
        <w:ind w:left="1173" w:right="734" w:hanging="299"/>
        <w:jc w:val="left"/>
      </w:pPr>
      <w:r>
        <w:t>Общая</w:t>
      </w:r>
      <w:r>
        <w:rPr>
          <w:spacing w:val="-10"/>
        </w:rPr>
        <w:t xml:space="preserve"> </w:t>
      </w:r>
      <w:r>
        <w:t>характеристика</w:t>
      </w:r>
      <w:r>
        <w:rPr>
          <w:spacing w:val="-10"/>
        </w:rPr>
        <w:t xml:space="preserve"> </w:t>
      </w:r>
      <w:r>
        <w:t>адаптированной</w:t>
      </w:r>
      <w:r>
        <w:rPr>
          <w:spacing w:val="-10"/>
        </w:rPr>
        <w:t xml:space="preserve"> </w:t>
      </w:r>
      <w:r>
        <w:t>основной</w:t>
      </w:r>
      <w:r>
        <w:rPr>
          <w:spacing w:val="-10"/>
        </w:rPr>
        <w:t xml:space="preserve"> </w:t>
      </w:r>
      <w: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38" w:firstLine="720"/>
      </w:pPr>
      <w:r>
        <w:rPr>
          <w:color w:val="000009"/>
        </w:rPr>
        <w:t>АООП</w:t>
      </w:r>
      <w:r>
        <w:rPr>
          <w:color w:val="000009"/>
          <w:spacing w:val="-3"/>
        </w:rPr>
        <w:t xml:space="preserve"> </w:t>
      </w:r>
      <w:r>
        <w:rPr>
          <w:color w:val="000009"/>
        </w:rPr>
        <w:t>НОО</w:t>
      </w:r>
      <w:r>
        <w:rPr>
          <w:color w:val="000009"/>
          <w:spacing w:val="-3"/>
        </w:rPr>
        <w:t xml:space="preserve"> </w:t>
      </w:r>
      <w:r>
        <w:rPr>
          <w:color w:val="000009"/>
        </w:rPr>
        <w:t>для</w:t>
      </w:r>
      <w:r>
        <w:rPr>
          <w:color w:val="000009"/>
          <w:spacing w:val="-2"/>
        </w:rPr>
        <w:t xml:space="preserve"> </w:t>
      </w:r>
      <w:r>
        <w:rPr>
          <w:color w:val="000009"/>
        </w:rPr>
        <w:t>обучающихся</w:t>
      </w:r>
      <w:r>
        <w:rPr>
          <w:color w:val="000009"/>
          <w:spacing w:val="-2"/>
        </w:rPr>
        <w:t xml:space="preserve"> </w:t>
      </w:r>
      <w:r>
        <w:rPr>
          <w:color w:val="000009"/>
        </w:rPr>
        <w:t>с</w:t>
      </w:r>
      <w:r>
        <w:rPr>
          <w:color w:val="000009"/>
          <w:spacing w:val="-2"/>
        </w:rPr>
        <w:t xml:space="preserve"> </w:t>
      </w:r>
      <w:r>
        <w:rPr>
          <w:color w:val="000009"/>
        </w:rPr>
        <w:t>РАС</w:t>
      </w:r>
      <w:r>
        <w:rPr>
          <w:color w:val="000009"/>
          <w:spacing w:val="-3"/>
        </w:rPr>
        <w:t xml:space="preserve"> </w:t>
      </w:r>
      <w:r>
        <w:rPr>
          <w:color w:val="000009"/>
        </w:rPr>
        <w:t>(вариант</w:t>
      </w:r>
      <w:r>
        <w:rPr>
          <w:color w:val="000009"/>
          <w:spacing w:val="-3"/>
        </w:rPr>
        <w:t xml:space="preserve"> </w:t>
      </w:r>
      <w:r>
        <w:rPr>
          <w:color w:val="000009"/>
        </w:rPr>
        <w:t>8.2)</w:t>
      </w:r>
      <w:r>
        <w:rPr>
          <w:color w:val="000009"/>
          <w:spacing w:val="-2"/>
        </w:rPr>
        <w:t xml:space="preserve"> </w:t>
      </w:r>
      <w:r>
        <w:rPr>
          <w:color w:val="000009"/>
        </w:rPr>
        <w:t>предполагает,</w:t>
      </w:r>
      <w:r>
        <w:rPr>
          <w:color w:val="000009"/>
          <w:spacing w:val="-4"/>
        </w:rPr>
        <w:t xml:space="preserve"> </w:t>
      </w:r>
      <w:r>
        <w:rPr>
          <w:color w:val="000009"/>
        </w:rPr>
        <w:t>что</w:t>
      </w:r>
      <w:r>
        <w:rPr>
          <w:color w:val="000009"/>
          <w:spacing w:val="-3"/>
        </w:rPr>
        <w:t xml:space="preserve"> </w:t>
      </w:r>
      <w:r>
        <w:rPr>
          <w:color w:val="000009"/>
        </w:rPr>
        <w:t>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Данный вариант предполагает пролонгированные сроки обучения. Сроки освоения АООП НОО (вариант 8.2) обучающимися с РАС составляют 5 лет или 6 лет (включая один первый или два первых дополнительных класса).</w:t>
      </w:r>
    </w:p>
    <w:p w:rsidR="00ED2570" w:rsidRDefault="00125FB7">
      <w:pPr>
        <w:pStyle w:val="a3"/>
        <w:spacing w:before="1" w:line="276" w:lineRule="auto"/>
        <w:ind w:right="140" w:firstLine="720"/>
      </w:pPr>
      <w:r>
        <w:rPr>
          <w:color w:val="000009"/>
        </w:rPr>
        <w:t>Данный вариант предполагает в большей степени коррекцию и развитие у обучающихся с РАС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ED2570" w:rsidRDefault="00125FB7">
      <w:pPr>
        <w:pStyle w:val="a3"/>
        <w:ind w:left="1005"/>
      </w:pPr>
      <w:r>
        <w:t>Обязательным</w:t>
      </w:r>
      <w:r>
        <w:rPr>
          <w:spacing w:val="-13"/>
        </w:rPr>
        <w:t xml:space="preserve"> </w:t>
      </w:r>
      <w:r>
        <w:rPr>
          <w:spacing w:val="-2"/>
        </w:rPr>
        <w:t>является:</w:t>
      </w:r>
    </w:p>
    <w:p w:rsidR="00ED2570" w:rsidRDefault="00125FB7">
      <w:pPr>
        <w:pStyle w:val="a4"/>
        <w:numPr>
          <w:ilvl w:val="0"/>
          <w:numId w:val="113"/>
        </w:numPr>
        <w:tabs>
          <w:tab w:val="left" w:pos="993"/>
        </w:tabs>
        <w:spacing w:before="41"/>
        <w:ind w:left="993" w:hanging="282"/>
        <w:rPr>
          <w:sz w:val="24"/>
        </w:rPr>
      </w:pPr>
      <w:r>
        <w:rPr>
          <w:sz w:val="24"/>
        </w:rPr>
        <w:t>организация</w:t>
      </w:r>
      <w:r>
        <w:rPr>
          <w:spacing w:val="-7"/>
          <w:sz w:val="24"/>
        </w:rPr>
        <w:t xml:space="preserve"> </w:t>
      </w:r>
      <w:r>
        <w:rPr>
          <w:sz w:val="24"/>
        </w:rPr>
        <w:t>и</w:t>
      </w:r>
      <w:r>
        <w:rPr>
          <w:spacing w:val="-4"/>
          <w:sz w:val="24"/>
        </w:rPr>
        <w:t xml:space="preserve"> </w:t>
      </w:r>
      <w:r>
        <w:rPr>
          <w:sz w:val="24"/>
        </w:rPr>
        <w:t>расширение</w:t>
      </w:r>
      <w:r>
        <w:rPr>
          <w:spacing w:val="-4"/>
          <w:sz w:val="24"/>
        </w:rPr>
        <w:t xml:space="preserve"> </w:t>
      </w:r>
      <w:r>
        <w:rPr>
          <w:sz w:val="24"/>
        </w:rPr>
        <w:t>повседневных</w:t>
      </w:r>
      <w:r>
        <w:rPr>
          <w:spacing w:val="-4"/>
          <w:sz w:val="24"/>
        </w:rPr>
        <w:t xml:space="preserve"> </w:t>
      </w:r>
      <w:r>
        <w:rPr>
          <w:sz w:val="24"/>
        </w:rPr>
        <w:t>социальных</w:t>
      </w:r>
      <w:r>
        <w:rPr>
          <w:spacing w:val="-4"/>
          <w:sz w:val="24"/>
        </w:rPr>
        <w:t xml:space="preserve"> </w:t>
      </w:r>
      <w:r>
        <w:rPr>
          <w:sz w:val="24"/>
        </w:rPr>
        <w:t>контактов</w:t>
      </w:r>
      <w:r>
        <w:rPr>
          <w:spacing w:val="-4"/>
          <w:sz w:val="24"/>
        </w:rPr>
        <w:t xml:space="preserve"> </w:t>
      </w:r>
      <w:r>
        <w:rPr>
          <w:spacing w:val="-2"/>
          <w:sz w:val="24"/>
        </w:rPr>
        <w:t>обучающихся;</w:t>
      </w:r>
    </w:p>
    <w:p w:rsidR="00ED2570" w:rsidRDefault="00125FB7">
      <w:pPr>
        <w:pStyle w:val="a4"/>
        <w:numPr>
          <w:ilvl w:val="0"/>
          <w:numId w:val="113"/>
        </w:numPr>
        <w:tabs>
          <w:tab w:val="left" w:pos="993"/>
        </w:tabs>
        <w:spacing w:before="40"/>
        <w:ind w:left="993" w:hanging="282"/>
        <w:rPr>
          <w:sz w:val="24"/>
        </w:rPr>
      </w:pPr>
      <w:r>
        <w:rPr>
          <w:sz w:val="24"/>
        </w:rPr>
        <w:t>включение</w:t>
      </w:r>
      <w:r>
        <w:rPr>
          <w:spacing w:val="-15"/>
          <w:sz w:val="24"/>
        </w:rPr>
        <w:t xml:space="preserve"> </w:t>
      </w:r>
      <w:r>
        <w:rPr>
          <w:sz w:val="24"/>
        </w:rPr>
        <w:t>специальных</w:t>
      </w:r>
      <w:r>
        <w:rPr>
          <w:spacing w:val="-12"/>
          <w:sz w:val="24"/>
        </w:rPr>
        <w:t xml:space="preserve"> </w:t>
      </w:r>
      <w:r>
        <w:rPr>
          <w:sz w:val="24"/>
        </w:rPr>
        <w:t>курсов</w:t>
      </w:r>
      <w:r>
        <w:rPr>
          <w:spacing w:val="-13"/>
          <w:sz w:val="24"/>
        </w:rPr>
        <w:t xml:space="preserve"> </w:t>
      </w:r>
      <w:r>
        <w:rPr>
          <w:sz w:val="24"/>
        </w:rPr>
        <w:t>коррекционно-развивающего</w:t>
      </w:r>
      <w:r>
        <w:rPr>
          <w:spacing w:val="-12"/>
          <w:sz w:val="24"/>
        </w:rPr>
        <w:t xml:space="preserve"> </w:t>
      </w:r>
      <w:r>
        <w:rPr>
          <w:spacing w:val="-2"/>
          <w:sz w:val="24"/>
        </w:rPr>
        <w:t>направления;</w:t>
      </w:r>
    </w:p>
    <w:p w:rsidR="00ED2570" w:rsidRDefault="00125FB7">
      <w:pPr>
        <w:pStyle w:val="a4"/>
        <w:numPr>
          <w:ilvl w:val="0"/>
          <w:numId w:val="113"/>
        </w:numPr>
        <w:tabs>
          <w:tab w:val="left" w:pos="992"/>
          <w:tab w:val="left" w:pos="994"/>
        </w:tabs>
        <w:spacing w:before="41" w:line="273" w:lineRule="auto"/>
        <w:ind w:left="994" w:right="141" w:hanging="284"/>
        <w:rPr>
          <w:sz w:val="24"/>
        </w:rPr>
      </w:pPr>
      <w:r>
        <w:rPr>
          <w:sz w:val="24"/>
        </w:rPr>
        <w:t>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w:t>
      </w:r>
    </w:p>
    <w:p w:rsidR="00ED2570" w:rsidRDefault="00125FB7">
      <w:pPr>
        <w:pStyle w:val="a4"/>
        <w:numPr>
          <w:ilvl w:val="0"/>
          <w:numId w:val="113"/>
        </w:numPr>
        <w:tabs>
          <w:tab w:val="left" w:pos="993"/>
        </w:tabs>
        <w:spacing w:before="6"/>
        <w:ind w:left="993" w:hanging="282"/>
        <w:rPr>
          <w:sz w:val="24"/>
        </w:rPr>
      </w:pPr>
      <w:r>
        <w:rPr>
          <w:sz w:val="24"/>
        </w:rPr>
        <w:t>применение</w:t>
      </w:r>
      <w:r>
        <w:rPr>
          <w:spacing w:val="-5"/>
          <w:sz w:val="24"/>
        </w:rPr>
        <w:t xml:space="preserve"> </w:t>
      </w:r>
      <w:r>
        <w:rPr>
          <w:sz w:val="24"/>
        </w:rPr>
        <w:t>как</w:t>
      </w:r>
      <w:r>
        <w:rPr>
          <w:spacing w:val="-2"/>
          <w:sz w:val="24"/>
        </w:rPr>
        <w:t xml:space="preserve"> </w:t>
      </w:r>
      <w:r>
        <w:rPr>
          <w:sz w:val="24"/>
        </w:rPr>
        <w:t>общих,</w:t>
      </w:r>
      <w:r>
        <w:rPr>
          <w:spacing w:val="-2"/>
          <w:sz w:val="24"/>
        </w:rPr>
        <w:t xml:space="preserve"> </w:t>
      </w:r>
      <w:r>
        <w:rPr>
          <w:sz w:val="24"/>
        </w:rPr>
        <w:t>так</w:t>
      </w:r>
      <w:r>
        <w:rPr>
          <w:spacing w:val="-2"/>
          <w:sz w:val="24"/>
        </w:rPr>
        <w:t xml:space="preserve"> </w:t>
      </w:r>
      <w:r>
        <w:rPr>
          <w:sz w:val="24"/>
        </w:rPr>
        <w:t>и</w:t>
      </w:r>
      <w:r>
        <w:rPr>
          <w:spacing w:val="-4"/>
          <w:sz w:val="24"/>
        </w:rPr>
        <w:t xml:space="preserve"> </w:t>
      </w:r>
      <w:r>
        <w:rPr>
          <w:sz w:val="24"/>
        </w:rPr>
        <w:t>специальных</w:t>
      </w:r>
      <w:r>
        <w:rPr>
          <w:spacing w:val="-2"/>
          <w:sz w:val="24"/>
        </w:rPr>
        <w:t xml:space="preserve"> </w:t>
      </w:r>
      <w:r>
        <w:rPr>
          <w:sz w:val="24"/>
        </w:rPr>
        <w:t>методов</w:t>
      </w:r>
      <w:r>
        <w:rPr>
          <w:spacing w:val="-2"/>
          <w:sz w:val="24"/>
        </w:rPr>
        <w:t xml:space="preserve"> </w:t>
      </w:r>
      <w:r>
        <w:rPr>
          <w:sz w:val="24"/>
        </w:rPr>
        <w:t>и</w:t>
      </w:r>
      <w:r>
        <w:rPr>
          <w:spacing w:val="-3"/>
          <w:sz w:val="24"/>
        </w:rPr>
        <w:t xml:space="preserve"> </w:t>
      </w:r>
      <w:r>
        <w:rPr>
          <w:sz w:val="24"/>
        </w:rPr>
        <w:t>приемов</w:t>
      </w:r>
      <w:r>
        <w:rPr>
          <w:spacing w:val="-3"/>
          <w:sz w:val="24"/>
        </w:rPr>
        <w:t xml:space="preserve"> </w:t>
      </w:r>
      <w:r>
        <w:rPr>
          <w:spacing w:val="-2"/>
          <w:sz w:val="24"/>
        </w:rPr>
        <w:t>обучения.</w:t>
      </w:r>
    </w:p>
    <w:p w:rsidR="00ED2570" w:rsidRDefault="00ED2570">
      <w:pPr>
        <w:pStyle w:val="a3"/>
        <w:spacing w:before="84"/>
        <w:ind w:left="0"/>
        <w:jc w:val="left"/>
      </w:pPr>
    </w:p>
    <w:p w:rsidR="00ED2570" w:rsidRDefault="00125FB7">
      <w:pPr>
        <w:pStyle w:val="1"/>
        <w:numPr>
          <w:ilvl w:val="3"/>
          <w:numId w:val="118"/>
        </w:numPr>
        <w:tabs>
          <w:tab w:val="left" w:pos="1884"/>
        </w:tabs>
        <w:ind w:left="1884" w:hanging="780"/>
        <w:jc w:val="left"/>
      </w:pPr>
      <w:bookmarkStart w:id="17" w:name="_TOC_250031"/>
      <w:r>
        <w:rPr>
          <w:spacing w:val="-2"/>
        </w:rPr>
        <w:t>Психолого-педагогическая</w:t>
      </w:r>
      <w:r>
        <w:rPr>
          <w:spacing w:val="8"/>
        </w:rPr>
        <w:t xml:space="preserve"> </w:t>
      </w:r>
      <w:r>
        <w:rPr>
          <w:spacing w:val="-2"/>
        </w:rPr>
        <w:t>характеристика</w:t>
      </w:r>
      <w:r>
        <w:rPr>
          <w:spacing w:val="9"/>
        </w:rPr>
        <w:t xml:space="preserve"> </w:t>
      </w:r>
      <w:r>
        <w:rPr>
          <w:spacing w:val="-2"/>
        </w:rPr>
        <w:t>обучающихся</w:t>
      </w:r>
      <w:r>
        <w:rPr>
          <w:spacing w:val="9"/>
        </w:rPr>
        <w:t xml:space="preserve"> </w:t>
      </w:r>
      <w:r>
        <w:rPr>
          <w:spacing w:val="-2"/>
        </w:rPr>
        <w:t>с</w:t>
      </w:r>
      <w:r>
        <w:rPr>
          <w:spacing w:val="9"/>
        </w:rPr>
        <w:t xml:space="preserve"> </w:t>
      </w:r>
      <w:bookmarkEnd w:id="17"/>
      <w:r>
        <w:rPr>
          <w:spacing w:val="-5"/>
        </w:rPr>
        <w:t>РАС</w:t>
      </w:r>
    </w:p>
    <w:p w:rsidR="00ED2570" w:rsidRDefault="00ED2570">
      <w:pPr>
        <w:pStyle w:val="1"/>
        <w:sectPr w:rsidR="00ED2570">
          <w:pgSz w:w="11910" w:h="16840"/>
          <w:pgMar w:top="1040" w:right="708" w:bottom="1160" w:left="1417" w:header="0" w:footer="939" w:gutter="0"/>
          <w:cols w:space="720"/>
        </w:sectPr>
      </w:pPr>
    </w:p>
    <w:p w:rsidR="00ED2570" w:rsidRDefault="00125FB7">
      <w:pPr>
        <w:pStyle w:val="a3"/>
        <w:spacing w:before="70" w:line="276" w:lineRule="auto"/>
        <w:ind w:right="140" w:firstLine="708"/>
      </w:pPr>
      <w:r>
        <w:lastRenderedPageBreak/>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2.1.1.4.</w:t>
      </w:r>
    </w:p>
    <w:p w:rsidR="00ED2570" w:rsidRDefault="00ED2570">
      <w:pPr>
        <w:pStyle w:val="a3"/>
        <w:spacing w:before="44"/>
        <w:ind w:left="0"/>
        <w:jc w:val="left"/>
      </w:pPr>
    </w:p>
    <w:p w:rsidR="00ED2570" w:rsidRDefault="00125FB7">
      <w:pPr>
        <w:pStyle w:val="1"/>
        <w:numPr>
          <w:ilvl w:val="3"/>
          <w:numId w:val="118"/>
        </w:numPr>
        <w:tabs>
          <w:tab w:val="left" w:pos="2159"/>
        </w:tabs>
        <w:ind w:left="2159" w:hanging="780"/>
        <w:jc w:val="left"/>
      </w:pPr>
      <w:bookmarkStart w:id="18" w:name="_TOC_250030"/>
      <w:r>
        <w:t>Особые</w:t>
      </w:r>
      <w:r>
        <w:rPr>
          <w:spacing w:val="-10"/>
        </w:rPr>
        <w:t xml:space="preserve"> </w:t>
      </w:r>
      <w:r>
        <w:t>образовательные</w:t>
      </w:r>
      <w:r>
        <w:rPr>
          <w:spacing w:val="-10"/>
        </w:rPr>
        <w:t xml:space="preserve"> </w:t>
      </w:r>
      <w:r>
        <w:t>потребности</w:t>
      </w:r>
      <w:r>
        <w:rPr>
          <w:spacing w:val="-9"/>
        </w:rPr>
        <w:t xml:space="preserve"> </w:t>
      </w:r>
      <w:r>
        <w:t>обучающихся</w:t>
      </w:r>
      <w:r>
        <w:rPr>
          <w:spacing w:val="-10"/>
        </w:rPr>
        <w:t xml:space="preserve"> </w:t>
      </w:r>
      <w:r>
        <w:t>с</w:t>
      </w:r>
      <w:r>
        <w:rPr>
          <w:spacing w:val="-9"/>
        </w:rPr>
        <w:t xml:space="preserve"> </w:t>
      </w:r>
      <w:bookmarkEnd w:id="18"/>
      <w:r>
        <w:rPr>
          <w:spacing w:val="-5"/>
        </w:rPr>
        <w:t>РАС</w:t>
      </w:r>
    </w:p>
    <w:p w:rsidR="00ED2570" w:rsidRDefault="00ED2570">
      <w:pPr>
        <w:pStyle w:val="a3"/>
        <w:spacing w:before="81"/>
        <w:ind w:left="0"/>
        <w:jc w:val="left"/>
        <w:rPr>
          <w:b/>
        </w:rPr>
      </w:pPr>
    </w:p>
    <w:p w:rsidR="00ED2570" w:rsidRDefault="00125FB7">
      <w:pPr>
        <w:pStyle w:val="a3"/>
        <w:spacing w:line="276" w:lineRule="auto"/>
        <w:ind w:right="140" w:firstLine="708"/>
      </w:pPr>
      <w:r>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2.1.1.5.</w:t>
      </w:r>
    </w:p>
    <w:p w:rsidR="00ED2570" w:rsidRDefault="00ED2570">
      <w:pPr>
        <w:pStyle w:val="a3"/>
        <w:spacing w:before="44"/>
        <w:ind w:left="0"/>
        <w:jc w:val="left"/>
      </w:pPr>
    </w:p>
    <w:p w:rsidR="00ED2570" w:rsidRDefault="00125FB7">
      <w:pPr>
        <w:pStyle w:val="1"/>
        <w:numPr>
          <w:ilvl w:val="2"/>
          <w:numId w:val="118"/>
        </w:numPr>
        <w:tabs>
          <w:tab w:val="left" w:pos="928"/>
          <w:tab w:val="left" w:pos="1216"/>
        </w:tabs>
        <w:spacing w:line="276" w:lineRule="auto"/>
        <w:ind w:left="1216" w:right="182" w:hanging="888"/>
        <w:jc w:val="left"/>
        <w:rPr>
          <w:color w:val="000009"/>
        </w:rPr>
      </w:pPr>
      <w:bookmarkStart w:id="19" w:name="_TOC_250029"/>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bookmarkEnd w:id="19"/>
      <w:r>
        <w:rPr>
          <w:color w:val="000009"/>
        </w:rP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39" w:firstLine="709"/>
      </w:pPr>
      <w:r>
        <w:rPr>
          <w:color w:val="000009"/>
        </w:rPr>
        <w:t xml:space="preserve">Все наполнение АООП НОО для обучающихся с РАС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w:t>
      </w:r>
      <w:proofErr w:type="spellStart"/>
      <w:r>
        <w:rPr>
          <w:color w:val="000009"/>
        </w:rPr>
        <w:t>метапредметных</w:t>
      </w:r>
      <w:proofErr w:type="spellEnd"/>
      <w:r>
        <w:rPr>
          <w:color w:val="000009"/>
        </w:rPr>
        <w:t xml:space="preserve"> и предметных достижений </w:t>
      </w:r>
      <w:r>
        <w:rPr>
          <w:color w:val="000009"/>
          <w:spacing w:val="-2"/>
        </w:rPr>
        <w:t>обучающегося.</w:t>
      </w:r>
    </w:p>
    <w:p w:rsidR="00ED2570" w:rsidRDefault="00125FB7">
      <w:pPr>
        <w:pStyle w:val="a3"/>
        <w:spacing w:line="276" w:lineRule="auto"/>
        <w:ind w:right="140" w:firstLine="709"/>
      </w:pPr>
      <w:r>
        <w:rPr>
          <w:b/>
          <w:color w:val="000009"/>
        </w:rPr>
        <w:t xml:space="preserve">Личностные результаты </w:t>
      </w:r>
      <w:r>
        <w:rPr>
          <w:color w:val="000009"/>
        </w:rPr>
        <w:t>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ее социальной значимости, ответственность, установка на принятие учебной задачи).</w:t>
      </w:r>
    </w:p>
    <w:p w:rsidR="00ED2570" w:rsidRDefault="00125FB7">
      <w:pPr>
        <w:pStyle w:val="a3"/>
        <w:spacing w:line="276" w:lineRule="auto"/>
        <w:ind w:right="138" w:firstLine="709"/>
      </w:pPr>
      <w:r>
        <w:rPr>
          <w:color w:val="000009"/>
        </w:rPr>
        <w:t>Личностные результаты освоения АООП НОО для обучающихся с РАС (вариант 8.2) включают индивидуально-личностные качества и социальные (жизненные) компетенции обучающегося</w:t>
      </w:r>
      <w:r>
        <w:t>, необходимые для достижения основной цели образования – введения</w:t>
      </w:r>
      <w:r>
        <w:rPr>
          <w:spacing w:val="-2"/>
        </w:rPr>
        <w:t xml:space="preserve"> </w:t>
      </w:r>
      <w:r>
        <w:t>обучающихся</w:t>
      </w:r>
      <w:r>
        <w:rPr>
          <w:spacing w:val="-2"/>
        </w:rPr>
        <w:t xml:space="preserve"> </w:t>
      </w:r>
      <w:r>
        <w:t>с</w:t>
      </w:r>
      <w:r>
        <w:rPr>
          <w:spacing w:val="-2"/>
        </w:rPr>
        <w:t xml:space="preserve"> </w:t>
      </w:r>
      <w:r>
        <w:t>РАС</w:t>
      </w:r>
      <w:r>
        <w:rPr>
          <w:spacing w:val="-2"/>
        </w:rPr>
        <w:t xml:space="preserve"> </w:t>
      </w:r>
      <w:r>
        <w:t>в</w:t>
      </w:r>
      <w:r>
        <w:rPr>
          <w:spacing w:val="-3"/>
        </w:rPr>
        <w:t xml:space="preserve"> </w:t>
      </w:r>
      <w:r>
        <w:t>культуру,</w:t>
      </w:r>
      <w:r>
        <w:rPr>
          <w:spacing w:val="-2"/>
        </w:rPr>
        <w:t xml:space="preserve"> </w:t>
      </w:r>
      <w:r>
        <w:t>овладение</w:t>
      </w:r>
      <w:r>
        <w:rPr>
          <w:spacing w:val="-2"/>
        </w:rPr>
        <w:t xml:space="preserve"> </w:t>
      </w:r>
      <w:r>
        <w:t>ими</w:t>
      </w:r>
      <w:r>
        <w:rPr>
          <w:spacing w:val="-3"/>
        </w:rPr>
        <w:t xml:space="preserve"> </w:t>
      </w:r>
      <w:r>
        <w:t>социокультурным</w:t>
      </w:r>
      <w:r>
        <w:rPr>
          <w:spacing w:val="-2"/>
        </w:rPr>
        <w:t xml:space="preserve"> </w:t>
      </w:r>
      <w:r>
        <w:t>опытом.</w:t>
      </w:r>
    </w:p>
    <w:p w:rsidR="00ED2570" w:rsidRDefault="00125FB7">
      <w:pPr>
        <w:pStyle w:val="a3"/>
        <w:spacing w:before="1" w:line="276" w:lineRule="auto"/>
        <w:ind w:right="143" w:firstLine="720"/>
      </w:pPr>
      <w:r>
        <w:rPr>
          <w:color w:val="000009"/>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ED2570" w:rsidRDefault="00125FB7">
      <w:pPr>
        <w:pStyle w:val="a3"/>
        <w:spacing w:line="275" w:lineRule="exact"/>
        <w:ind w:left="1005"/>
      </w:pPr>
      <w:r>
        <w:rPr>
          <w:color w:val="000009"/>
        </w:rPr>
        <w:t>Личностные</w:t>
      </w:r>
      <w:r>
        <w:rPr>
          <w:color w:val="000009"/>
          <w:spacing w:val="-11"/>
        </w:rPr>
        <w:t xml:space="preserve"> </w:t>
      </w:r>
      <w:r>
        <w:rPr>
          <w:color w:val="000009"/>
        </w:rPr>
        <w:t>результаты</w:t>
      </w:r>
      <w:r>
        <w:rPr>
          <w:color w:val="000009"/>
          <w:spacing w:val="-9"/>
        </w:rPr>
        <w:t xml:space="preserve"> </w:t>
      </w:r>
      <w:r>
        <w:rPr>
          <w:color w:val="000009"/>
        </w:rPr>
        <w:t>освоения</w:t>
      </w:r>
      <w:r>
        <w:rPr>
          <w:color w:val="000009"/>
          <w:spacing w:val="-8"/>
        </w:rPr>
        <w:t xml:space="preserve"> </w:t>
      </w:r>
      <w:r>
        <w:rPr>
          <w:color w:val="000009"/>
        </w:rPr>
        <w:t>АООП</w:t>
      </w:r>
      <w:r>
        <w:rPr>
          <w:color w:val="000009"/>
          <w:spacing w:val="-9"/>
        </w:rPr>
        <w:t xml:space="preserve"> </w:t>
      </w:r>
      <w:r>
        <w:rPr>
          <w:color w:val="000009"/>
        </w:rPr>
        <w:t>должны</w:t>
      </w:r>
      <w:r>
        <w:rPr>
          <w:color w:val="000009"/>
          <w:spacing w:val="-9"/>
        </w:rPr>
        <w:t xml:space="preserve"> </w:t>
      </w:r>
      <w:r>
        <w:rPr>
          <w:color w:val="000009"/>
        </w:rPr>
        <w:t>отражать</w:t>
      </w:r>
      <w:r>
        <w:rPr>
          <w:color w:val="000009"/>
          <w:spacing w:val="-8"/>
        </w:rPr>
        <w:t xml:space="preserve"> </w:t>
      </w:r>
      <w:r>
        <w:rPr>
          <w:color w:val="000009"/>
          <w:spacing w:val="-2"/>
        </w:rPr>
        <w:t>динамику:</w:t>
      </w:r>
    </w:p>
    <w:p w:rsidR="00ED2570" w:rsidRDefault="00125FB7">
      <w:pPr>
        <w:pStyle w:val="a4"/>
        <w:numPr>
          <w:ilvl w:val="0"/>
          <w:numId w:val="112"/>
        </w:numPr>
        <w:tabs>
          <w:tab w:val="left" w:pos="992"/>
          <w:tab w:val="left" w:pos="994"/>
        </w:tabs>
        <w:spacing w:before="41" w:line="273" w:lineRule="auto"/>
        <w:ind w:right="143"/>
        <w:jc w:val="left"/>
        <w:rPr>
          <w:rFonts w:ascii="Symbol" w:hAnsi="Symbol"/>
          <w:sz w:val="24"/>
        </w:rPr>
      </w:pPr>
      <w:r>
        <w:rPr>
          <w:sz w:val="24"/>
        </w:rPr>
        <w:t>понимания</w:t>
      </w:r>
      <w:r>
        <w:rPr>
          <w:spacing w:val="36"/>
          <w:sz w:val="24"/>
        </w:rPr>
        <w:t xml:space="preserve"> </w:t>
      </w:r>
      <w:r>
        <w:rPr>
          <w:sz w:val="24"/>
        </w:rPr>
        <w:t>причин</w:t>
      </w:r>
      <w:r>
        <w:rPr>
          <w:spacing w:val="36"/>
          <w:sz w:val="24"/>
        </w:rPr>
        <w:t xml:space="preserve"> </w:t>
      </w:r>
      <w:r>
        <w:rPr>
          <w:sz w:val="24"/>
        </w:rPr>
        <w:t>и</w:t>
      </w:r>
      <w:r>
        <w:rPr>
          <w:spacing w:val="34"/>
          <w:sz w:val="24"/>
        </w:rPr>
        <w:t xml:space="preserve"> </w:t>
      </w:r>
      <w:r>
        <w:rPr>
          <w:sz w:val="24"/>
        </w:rPr>
        <w:t>мотивов</w:t>
      </w:r>
      <w:r>
        <w:rPr>
          <w:spacing w:val="36"/>
          <w:sz w:val="24"/>
        </w:rPr>
        <w:t xml:space="preserve"> </w:t>
      </w:r>
      <w:r>
        <w:rPr>
          <w:sz w:val="24"/>
        </w:rPr>
        <w:t>эмоциональных</w:t>
      </w:r>
      <w:r>
        <w:rPr>
          <w:spacing w:val="36"/>
          <w:sz w:val="24"/>
        </w:rPr>
        <w:t xml:space="preserve"> </w:t>
      </w:r>
      <w:r>
        <w:rPr>
          <w:sz w:val="24"/>
        </w:rPr>
        <w:t>проявлений,</w:t>
      </w:r>
      <w:r>
        <w:rPr>
          <w:spacing w:val="36"/>
          <w:sz w:val="24"/>
        </w:rPr>
        <w:t xml:space="preserve"> </w:t>
      </w:r>
      <w:r>
        <w:rPr>
          <w:sz w:val="24"/>
        </w:rPr>
        <w:t>поступков,</w:t>
      </w:r>
      <w:r>
        <w:rPr>
          <w:spacing w:val="36"/>
          <w:sz w:val="24"/>
        </w:rPr>
        <w:t xml:space="preserve"> </w:t>
      </w:r>
      <w:r>
        <w:rPr>
          <w:sz w:val="24"/>
        </w:rPr>
        <w:t>поведения других людей;</w:t>
      </w:r>
    </w:p>
    <w:p w:rsidR="00ED2570" w:rsidRDefault="00125FB7">
      <w:pPr>
        <w:pStyle w:val="a4"/>
        <w:numPr>
          <w:ilvl w:val="0"/>
          <w:numId w:val="112"/>
        </w:numPr>
        <w:tabs>
          <w:tab w:val="left" w:pos="993"/>
        </w:tabs>
        <w:spacing w:before="2"/>
        <w:ind w:left="993" w:hanging="282"/>
        <w:jc w:val="left"/>
        <w:rPr>
          <w:rFonts w:ascii="Symbol" w:hAnsi="Symbol"/>
          <w:sz w:val="24"/>
        </w:rPr>
      </w:pPr>
      <w:r>
        <w:rPr>
          <w:sz w:val="24"/>
        </w:rPr>
        <w:t>принятия и</w:t>
      </w:r>
      <w:r>
        <w:rPr>
          <w:spacing w:val="-1"/>
          <w:sz w:val="24"/>
        </w:rPr>
        <w:t xml:space="preserve"> </w:t>
      </w:r>
      <w:r>
        <w:rPr>
          <w:sz w:val="24"/>
        </w:rPr>
        <w:t>освоения своей</w:t>
      </w:r>
      <w:r>
        <w:rPr>
          <w:spacing w:val="-1"/>
          <w:sz w:val="24"/>
        </w:rPr>
        <w:t xml:space="preserve"> </w:t>
      </w:r>
      <w:r>
        <w:rPr>
          <w:sz w:val="24"/>
        </w:rPr>
        <w:t xml:space="preserve">социальной </w:t>
      </w:r>
      <w:r>
        <w:rPr>
          <w:spacing w:val="-2"/>
          <w:sz w:val="24"/>
        </w:rPr>
        <w:t>роли;</w:t>
      </w:r>
    </w:p>
    <w:p w:rsidR="00ED2570" w:rsidRDefault="00125FB7">
      <w:pPr>
        <w:pStyle w:val="a4"/>
        <w:numPr>
          <w:ilvl w:val="0"/>
          <w:numId w:val="112"/>
        </w:numPr>
        <w:tabs>
          <w:tab w:val="left" w:pos="993"/>
        </w:tabs>
        <w:spacing w:before="41"/>
        <w:ind w:left="993" w:hanging="282"/>
        <w:jc w:val="left"/>
        <w:rPr>
          <w:rFonts w:ascii="Symbol" w:hAnsi="Symbol"/>
          <w:sz w:val="24"/>
        </w:rPr>
      </w:pPr>
      <w:r>
        <w:rPr>
          <w:sz w:val="24"/>
        </w:rPr>
        <w:t>формирования</w:t>
      </w:r>
      <w:r>
        <w:rPr>
          <w:spacing w:val="-5"/>
          <w:sz w:val="24"/>
        </w:rPr>
        <w:t xml:space="preserve"> </w:t>
      </w:r>
      <w:r>
        <w:rPr>
          <w:sz w:val="24"/>
        </w:rPr>
        <w:t>и</w:t>
      </w:r>
      <w:r>
        <w:rPr>
          <w:spacing w:val="-5"/>
          <w:sz w:val="24"/>
        </w:rPr>
        <w:t xml:space="preserve"> </w:t>
      </w:r>
      <w:r>
        <w:rPr>
          <w:sz w:val="24"/>
        </w:rPr>
        <w:t>развития</w:t>
      </w:r>
      <w:r>
        <w:rPr>
          <w:spacing w:val="-4"/>
          <w:sz w:val="24"/>
        </w:rPr>
        <w:t xml:space="preserve"> </w:t>
      </w:r>
      <w:r>
        <w:rPr>
          <w:sz w:val="24"/>
        </w:rPr>
        <w:t>мотивов</w:t>
      </w:r>
      <w:r>
        <w:rPr>
          <w:spacing w:val="-6"/>
          <w:sz w:val="24"/>
        </w:rPr>
        <w:t xml:space="preserve"> </w:t>
      </w:r>
      <w:r>
        <w:rPr>
          <w:sz w:val="24"/>
        </w:rPr>
        <w:t>учебной</w:t>
      </w:r>
      <w:r>
        <w:rPr>
          <w:spacing w:val="-6"/>
          <w:sz w:val="24"/>
        </w:rPr>
        <w:t xml:space="preserve"> </w:t>
      </w:r>
      <w:r>
        <w:rPr>
          <w:spacing w:val="-2"/>
          <w:sz w:val="24"/>
        </w:rPr>
        <w:t>деятельности;</w:t>
      </w:r>
    </w:p>
    <w:p w:rsidR="00ED2570" w:rsidRDefault="00125FB7">
      <w:pPr>
        <w:pStyle w:val="a4"/>
        <w:numPr>
          <w:ilvl w:val="0"/>
          <w:numId w:val="112"/>
        </w:numPr>
        <w:tabs>
          <w:tab w:val="left" w:pos="992"/>
          <w:tab w:val="left" w:pos="994"/>
        </w:tabs>
        <w:spacing w:before="40" w:line="273" w:lineRule="auto"/>
        <w:ind w:right="143"/>
        <w:jc w:val="left"/>
        <w:rPr>
          <w:rFonts w:ascii="Symbol" w:hAnsi="Symbol"/>
          <w:sz w:val="24"/>
        </w:rPr>
      </w:pPr>
      <w:r>
        <w:rPr>
          <w:sz w:val="24"/>
        </w:rPr>
        <w:t>потребности</w:t>
      </w:r>
      <w:r>
        <w:rPr>
          <w:spacing w:val="80"/>
          <w:sz w:val="24"/>
        </w:rPr>
        <w:t xml:space="preserve"> </w:t>
      </w:r>
      <w:r>
        <w:rPr>
          <w:sz w:val="24"/>
        </w:rPr>
        <w:t>в</w:t>
      </w:r>
      <w:r>
        <w:rPr>
          <w:spacing w:val="80"/>
          <w:sz w:val="24"/>
        </w:rPr>
        <w:t xml:space="preserve"> </w:t>
      </w:r>
      <w:r>
        <w:rPr>
          <w:sz w:val="24"/>
        </w:rPr>
        <w:t>общении,</w:t>
      </w:r>
      <w:r>
        <w:rPr>
          <w:spacing w:val="80"/>
          <w:sz w:val="24"/>
        </w:rPr>
        <w:t xml:space="preserve"> </w:t>
      </w:r>
      <w:r>
        <w:rPr>
          <w:sz w:val="24"/>
        </w:rPr>
        <w:t>владения</w:t>
      </w:r>
      <w:r>
        <w:rPr>
          <w:spacing w:val="80"/>
          <w:sz w:val="24"/>
        </w:rPr>
        <w:t xml:space="preserve"> </w:t>
      </w:r>
      <w:r>
        <w:rPr>
          <w:sz w:val="24"/>
        </w:rPr>
        <w:t>навыками</w:t>
      </w:r>
      <w:r>
        <w:rPr>
          <w:spacing w:val="80"/>
          <w:sz w:val="24"/>
        </w:rPr>
        <w:t xml:space="preserve"> </w:t>
      </w:r>
      <w:r>
        <w:rPr>
          <w:sz w:val="24"/>
        </w:rPr>
        <w:t>коммуникации</w:t>
      </w:r>
      <w:r>
        <w:rPr>
          <w:spacing w:val="80"/>
          <w:sz w:val="24"/>
        </w:rPr>
        <w:t xml:space="preserve"> </w:t>
      </w:r>
      <w:r>
        <w:rPr>
          <w:sz w:val="24"/>
        </w:rPr>
        <w:t>и</w:t>
      </w:r>
      <w:r>
        <w:rPr>
          <w:spacing w:val="80"/>
          <w:sz w:val="24"/>
        </w:rPr>
        <w:t xml:space="preserve"> </w:t>
      </w:r>
      <w:r>
        <w:rPr>
          <w:sz w:val="24"/>
        </w:rPr>
        <w:t>адекватными</w:t>
      </w:r>
      <w:r>
        <w:rPr>
          <w:spacing w:val="80"/>
          <w:w w:val="150"/>
          <w:sz w:val="24"/>
        </w:rPr>
        <w:t xml:space="preserve"> </w:t>
      </w:r>
      <w:r>
        <w:rPr>
          <w:sz w:val="24"/>
        </w:rPr>
        <w:t>ритуалами социального взаимодействия;</w:t>
      </w:r>
    </w:p>
    <w:p w:rsidR="00ED2570" w:rsidRDefault="00125FB7">
      <w:pPr>
        <w:pStyle w:val="a4"/>
        <w:numPr>
          <w:ilvl w:val="0"/>
          <w:numId w:val="112"/>
        </w:numPr>
        <w:tabs>
          <w:tab w:val="left" w:pos="992"/>
          <w:tab w:val="left" w:pos="994"/>
        </w:tabs>
        <w:spacing w:before="2" w:line="273" w:lineRule="auto"/>
        <w:ind w:right="144"/>
        <w:jc w:val="left"/>
        <w:rPr>
          <w:rFonts w:ascii="Symbol" w:hAnsi="Symbol"/>
          <w:sz w:val="24"/>
        </w:rPr>
      </w:pPr>
      <w:r>
        <w:rPr>
          <w:sz w:val="24"/>
        </w:rPr>
        <w:t>развития</w:t>
      </w:r>
      <w:r>
        <w:rPr>
          <w:spacing w:val="80"/>
          <w:sz w:val="24"/>
        </w:rPr>
        <w:t xml:space="preserve"> </w:t>
      </w:r>
      <w:r>
        <w:rPr>
          <w:sz w:val="24"/>
        </w:rPr>
        <w:t>навыков</w:t>
      </w:r>
      <w:r>
        <w:rPr>
          <w:spacing w:val="80"/>
          <w:sz w:val="24"/>
        </w:rPr>
        <w:t xml:space="preserve"> </w:t>
      </w:r>
      <w:r>
        <w:rPr>
          <w:sz w:val="24"/>
        </w:rPr>
        <w:t>сотрудничества</w:t>
      </w:r>
      <w:r>
        <w:rPr>
          <w:spacing w:val="80"/>
          <w:sz w:val="24"/>
        </w:rPr>
        <w:t xml:space="preserve"> </w:t>
      </w:r>
      <w:r>
        <w:rPr>
          <w:sz w:val="24"/>
        </w:rPr>
        <w:t>со</w:t>
      </w:r>
      <w:r>
        <w:rPr>
          <w:spacing w:val="80"/>
          <w:sz w:val="24"/>
        </w:rPr>
        <w:t xml:space="preserve"> </w:t>
      </w:r>
      <w:r>
        <w:rPr>
          <w:sz w:val="24"/>
        </w:rPr>
        <w:t>взрослыми</w:t>
      </w:r>
      <w:r>
        <w:rPr>
          <w:spacing w:val="80"/>
          <w:sz w:val="24"/>
        </w:rPr>
        <w:t xml:space="preserve"> </w:t>
      </w:r>
      <w:r>
        <w:rPr>
          <w:sz w:val="24"/>
        </w:rPr>
        <w:t>и</w:t>
      </w:r>
      <w:r>
        <w:rPr>
          <w:spacing w:val="80"/>
          <w:sz w:val="24"/>
        </w:rPr>
        <w:t xml:space="preserve"> </w:t>
      </w:r>
      <w:r>
        <w:rPr>
          <w:sz w:val="24"/>
        </w:rPr>
        <w:t>сверстниками</w:t>
      </w:r>
      <w:r>
        <w:rPr>
          <w:spacing w:val="80"/>
          <w:sz w:val="24"/>
        </w:rPr>
        <w:t xml:space="preserve"> </w:t>
      </w:r>
      <w:r>
        <w:rPr>
          <w:sz w:val="24"/>
        </w:rPr>
        <w:t>в</w:t>
      </w:r>
      <w:r>
        <w:rPr>
          <w:spacing w:val="80"/>
          <w:sz w:val="24"/>
        </w:rPr>
        <w:t xml:space="preserve"> </w:t>
      </w:r>
      <w:r>
        <w:rPr>
          <w:sz w:val="24"/>
        </w:rPr>
        <w:t>различных ситуациях взаимодействия;</w:t>
      </w:r>
    </w:p>
    <w:p w:rsidR="00ED2570" w:rsidRDefault="00125FB7">
      <w:pPr>
        <w:pStyle w:val="a4"/>
        <w:numPr>
          <w:ilvl w:val="0"/>
          <w:numId w:val="112"/>
        </w:numPr>
        <w:tabs>
          <w:tab w:val="left" w:pos="993"/>
        </w:tabs>
        <w:spacing w:before="2"/>
        <w:ind w:left="993" w:hanging="282"/>
        <w:jc w:val="left"/>
        <w:rPr>
          <w:rFonts w:ascii="Symbol" w:hAnsi="Symbol"/>
          <w:sz w:val="24"/>
        </w:rPr>
      </w:pPr>
      <w:r>
        <w:rPr>
          <w:sz w:val="24"/>
        </w:rPr>
        <w:t>способности</w:t>
      </w:r>
      <w:r>
        <w:rPr>
          <w:spacing w:val="-3"/>
          <w:sz w:val="24"/>
        </w:rPr>
        <w:t xml:space="preserve"> </w:t>
      </w:r>
      <w:r>
        <w:rPr>
          <w:sz w:val="24"/>
        </w:rPr>
        <w:t>к</w:t>
      </w:r>
      <w:r>
        <w:rPr>
          <w:spacing w:val="-1"/>
          <w:sz w:val="24"/>
        </w:rPr>
        <w:t xml:space="preserve"> </w:t>
      </w:r>
      <w:r>
        <w:rPr>
          <w:sz w:val="24"/>
        </w:rPr>
        <w:t>осмыслению</w:t>
      </w:r>
      <w:r>
        <w:rPr>
          <w:spacing w:val="-2"/>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2"/>
          <w:sz w:val="24"/>
        </w:rPr>
        <w:t xml:space="preserve"> </w:t>
      </w:r>
      <w:r>
        <w:rPr>
          <w:spacing w:val="-4"/>
          <w:sz w:val="24"/>
        </w:rPr>
        <w:t>нем;</w:t>
      </w:r>
    </w:p>
    <w:p w:rsidR="00ED2570" w:rsidRDefault="00125FB7">
      <w:pPr>
        <w:pStyle w:val="a4"/>
        <w:numPr>
          <w:ilvl w:val="0"/>
          <w:numId w:val="112"/>
        </w:numPr>
        <w:tabs>
          <w:tab w:val="left" w:pos="993"/>
        </w:tabs>
        <w:spacing w:before="41"/>
        <w:ind w:left="993" w:hanging="282"/>
        <w:jc w:val="left"/>
        <w:rPr>
          <w:rFonts w:ascii="Symbol" w:hAnsi="Symbol"/>
          <w:sz w:val="24"/>
        </w:rPr>
      </w:pPr>
      <w:r>
        <w:rPr>
          <w:sz w:val="24"/>
        </w:rPr>
        <w:t>принятия</w:t>
      </w:r>
      <w:r>
        <w:rPr>
          <w:spacing w:val="-6"/>
          <w:sz w:val="24"/>
        </w:rPr>
        <w:t xml:space="preserve"> </w:t>
      </w:r>
      <w:r>
        <w:rPr>
          <w:sz w:val="24"/>
        </w:rPr>
        <w:t>соответствующих</w:t>
      </w:r>
      <w:r>
        <w:rPr>
          <w:spacing w:val="-4"/>
          <w:sz w:val="24"/>
        </w:rPr>
        <w:t xml:space="preserve"> </w:t>
      </w:r>
      <w:r>
        <w:rPr>
          <w:sz w:val="24"/>
        </w:rPr>
        <w:t>возрасту</w:t>
      </w:r>
      <w:r>
        <w:rPr>
          <w:spacing w:val="-3"/>
          <w:sz w:val="24"/>
        </w:rPr>
        <w:t xml:space="preserve"> </w:t>
      </w:r>
      <w:r>
        <w:rPr>
          <w:sz w:val="24"/>
        </w:rPr>
        <w:t>ценностей</w:t>
      </w:r>
      <w:r>
        <w:rPr>
          <w:spacing w:val="-5"/>
          <w:sz w:val="24"/>
        </w:rPr>
        <w:t xml:space="preserve"> </w:t>
      </w:r>
      <w:r>
        <w:rPr>
          <w:sz w:val="24"/>
        </w:rPr>
        <w:t>и</w:t>
      </w:r>
      <w:r>
        <w:rPr>
          <w:spacing w:val="-4"/>
          <w:sz w:val="24"/>
        </w:rPr>
        <w:t xml:space="preserve"> </w:t>
      </w:r>
      <w:r>
        <w:rPr>
          <w:sz w:val="24"/>
        </w:rPr>
        <w:t>социальных</w:t>
      </w:r>
      <w:r>
        <w:rPr>
          <w:spacing w:val="-4"/>
          <w:sz w:val="24"/>
        </w:rPr>
        <w:t xml:space="preserve"> </w:t>
      </w:r>
      <w:r>
        <w:rPr>
          <w:spacing w:val="-2"/>
          <w:sz w:val="24"/>
        </w:rPr>
        <w:t>ролей;</w:t>
      </w:r>
    </w:p>
    <w:p w:rsidR="00ED2570" w:rsidRDefault="00125FB7">
      <w:pPr>
        <w:pStyle w:val="a4"/>
        <w:numPr>
          <w:ilvl w:val="0"/>
          <w:numId w:val="112"/>
        </w:numPr>
        <w:tabs>
          <w:tab w:val="left" w:pos="993"/>
        </w:tabs>
        <w:spacing w:before="41"/>
        <w:ind w:left="993" w:hanging="282"/>
        <w:jc w:val="left"/>
        <w:rPr>
          <w:rFonts w:ascii="Symbol" w:hAnsi="Symbol"/>
          <w:sz w:val="24"/>
        </w:rPr>
      </w:pPr>
      <w:r>
        <w:rPr>
          <w:sz w:val="24"/>
        </w:rPr>
        <w:t>овладения</w:t>
      </w:r>
      <w:r>
        <w:rPr>
          <w:spacing w:val="-5"/>
          <w:sz w:val="24"/>
        </w:rPr>
        <w:t xml:space="preserve"> </w:t>
      </w:r>
      <w:r>
        <w:rPr>
          <w:sz w:val="24"/>
        </w:rPr>
        <w:t>начальными</w:t>
      </w:r>
      <w:r>
        <w:rPr>
          <w:spacing w:val="-6"/>
          <w:sz w:val="24"/>
        </w:rPr>
        <w:t xml:space="preserve"> </w:t>
      </w:r>
      <w:r>
        <w:rPr>
          <w:sz w:val="24"/>
        </w:rPr>
        <w:t>навыками</w:t>
      </w:r>
      <w:r>
        <w:rPr>
          <w:spacing w:val="-6"/>
          <w:sz w:val="24"/>
        </w:rPr>
        <w:t xml:space="preserve"> </w:t>
      </w:r>
      <w:r>
        <w:rPr>
          <w:sz w:val="24"/>
        </w:rPr>
        <w:t>адаптации</w:t>
      </w:r>
      <w:r>
        <w:rPr>
          <w:spacing w:val="-5"/>
          <w:sz w:val="24"/>
        </w:rPr>
        <w:t xml:space="preserve"> </w:t>
      </w:r>
      <w:r>
        <w:rPr>
          <w:sz w:val="24"/>
        </w:rPr>
        <w:t>в</w:t>
      </w:r>
      <w:r>
        <w:rPr>
          <w:spacing w:val="-6"/>
          <w:sz w:val="24"/>
        </w:rPr>
        <w:t xml:space="preserve"> </w:t>
      </w:r>
      <w:r>
        <w:rPr>
          <w:sz w:val="24"/>
        </w:rPr>
        <w:t>динамично</w:t>
      </w:r>
      <w:r>
        <w:rPr>
          <w:spacing w:val="-5"/>
          <w:sz w:val="24"/>
        </w:rPr>
        <w:t xml:space="preserve"> </w:t>
      </w:r>
      <w:r>
        <w:rPr>
          <w:sz w:val="24"/>
        </w:rPr>
        <w:t>изменяющейся</w:t>
      </w:r>
      <w:r>
        <w:rPr>
          <w:spacing w:val="-4"/>
          <w:sz w:val="24"/>
        </w:rPr>
        <w:t xml:space="preserve"> </w:t>
      </w:r>
      <w:r>
        <w:rPr>
          <w:spacing w:val="-2"/>
          <w:sz w:val="24"/>
        </w:rPr>
        <w:t>среде;</w:t>
      </w:r>
    </w:p>
    <w:p w:rsidR="00ED2570" w:rsidRDefault="00125FB7">
      <w:pPr>
        <w:pStyle w:val="a4"/>
        <w:numPr>
          <w:ilvl w:val="0"/>
          <w:numId w:val="112"/>
        </w:numPr>
        <w:tabs>
          <w:tab w:val="left" w:pos="992"/>
          <w:tab w:val="left" w:pos="994"/>
        </w:tabs>
        <w:spacing w:before="41" w:line="273" w:lineRule="auto"/>
        <w:ind w:right="142"/>
        <w:rPr>
          <w:rFonts w:ascii="Symbol" w:hAnsi="Symbol"/>
          <w:sz w:val="24"/>
        </w:rPr>
      </w:pPr>
      <w:r>
        <w:rPr>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w:t>
      </w:r>
      <w:r>
        <w:rPr>
          <w:spacing w:val="27"/>
          <w:sz w:val="24"/>
        </w:rPr>
        <w:t xml:space="preserve"> </w:t>
      </w:r>
      <w:r>
        <w:rPr>
          <w:sz w:val="24"/>
        </w:rPr>
        <w:t>повседневные</w:t>
      </w:r>
      <w:r>
        <w:rPr>
          <w:spacing w:val="27"/>
          <w:sz w:val="24"/>
        </w:rPr>
        <w:t xml:space="preserve"> </w:t>
      </w:r>
      <w:r>
        <w:rPr>
          <w:sz w:val="24"/>
        </w:rPr>
        <w:t>школьные</w:t>
      </w:r>
      <w:r>
        <w:rPr>
          <w:spacing w:val="27"/>
          <w:sz w:val="24"/>
        </w:rPr>
        <w:t xml:space="preserve"> </w:t>
      </w:r>
      <w:r>
        <w:rPr>
          <w:sz w:val="24"/>
        </w:rPr>
        <w:t>дела;</w:t>
      </w:r>
      <w:r>
        <w:rPr>
          <w:spacing w:val="27"/>
          <w:sz w:val="24"/>
        </w:rPr>
        <w:t xml:space="preserve"> </w:t>
      </w:r>
      <w:r>
        <w:rPr>
          <w:sz w:val="24"/>
        </w:rPr>
        <w:t>владение</w:t>
      </w:r>
      <w:r>
        <w:rPr>
          <w:spacing w:val="27"/>
          <w:sz w:val="24"/>
        </w:rPr>
        <w:t xml:space="preserve"> </w:t>
      </w:r>
      <w:r>
        <w:rPr>
          <w:sz w:val="24"/>
        </w:rPr>
        <w:t>речевыми</w:t>
      </w:r>
      <w:r>
        <w:rPr>
          <w:spacing w:val="26"/>
          <w:sz w:val="24"/>
        </w:rPr>
        <w:t xml:space="preserve"> </w:t>
      </w:r>
      <w:r>
        <w:rPr>
          <w:sz w:val="24"/>
        </w:rPr>
        <w:t>средствами</w:t>
      </w:r>
      <w:r>
        <w:rPr>
          <w:spacing w:val="27"/>
          <w:sz w:val="24"/>
        </w:rPr>
        <w:t xml:space="preserve"> </w:t>
      </w:r>
      <w:r>
        <w:rPr>
          <w:sz w:val="24"/>
        </w:rPr>
        <w:t>для</w:t>
      </w:r>
    </w:p>
    <w:p w:rsidR="00ED2570" w:rsidRDefault="00ED2570">
      <w:pPr>
        <w:pStyle w:val="a4"/>
        <w:spacing w:line="273" w:lineRule="auto"/>
        <w:rPr>
          <w:rFonts w:ascii="Symbol" w:hAnsi="Symbol"/>
          <w:sz w:val="24"/>
        </w:rPr>
        <w:sectPr w:rsidR="00ED2570">
          <w:pgSz w:w="11910" w:h="16840"/>
          <w:pgMar w:top="1360" w:right="708" w:bottom="1160" w:left="1417" w:header="0" w:footer="939" w:gutter="0"/>
          <w:cols w:space="720"/>
        </w:sectPr>
      </w:pPr>
    </w:p>
    <w:p w:rsidR="00ED2570" w:rsidRDefault="00125FB7">
      <w:pPr>
        <w:pStyle w:val="a3"/>
        <w:spacing w:before="73" w:line="276" w:lineRule="auto"/>
        <w:ind w:left="994" w:right="144"/>
      </w:pPr>
      <w:r>
        <w:lastRenderedPageBreak/>
        <w:t>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a3"/>
        <w:spacing w:line="276" w:lineRule="auto"/>
        <w:ind w:right="141" w:firstLine="720"/>
      </w:pPr>
      <w:proofErr w:type="spellStart"/>
      <w:r>
        <w:rPr>
          <w:b/>
          <w:color w:val="000009"/>
        </w:rPr>
        <w:t>Метапредметные</w:t>
      </w:r>
      <w:proofErr w:type="spellEnd"/>
      <w:r>
        <w:rPr>
          <w:b/>
          <w:color w:val="000009"/>
        </w:rPr>
        <w:t xml:space="preserve"> результаты </w:t>
      </w:r>
      <w:r>
        <w:rPr>
          <w:color w:val="000009"/>
        </w:rPr>
        <w:t xml:space="preserve">характеризуют уровень </w:t>
      </w:r>
      <w:proofErr w:type="spellStart"/>
      <w:r>
        <w:rPr>
          <w:color w:val="000009"/>
        </w:rPr>
        <w:t>сформированности</w:t>
      </w:r>
      <w:proofErr w:type="spellEnd"/>
      <w:r>
        <w:rPr>
          <w:color w:val="000009"/>
        </w:rPr>
        <w:t xml:space="preserve"> познавательных, коммуникативных и регулятивных универсальных учебных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РАС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D2570" w:rsidRDefault="00125FB7">
      <w:pPr>
        <w:pStyle w:val="a3"/>
        <w:spacing w:before="1" w:line="276" w:lineRule="auto"/>
        <w:ind w:right="140" w:firstLine="720"/>
      </w:pPr>
      <w:proofErr w:type="spellStart"/>
      <w:r>
        <w:rPr>
          <w:color w:val="000009"/>
        </w:rPr>
        <w:t>Метапредметные</w:t>
      </w:r>
      <w:proofErr w:type="spellEnd"/>
      <w:r>
        <w:rPr>
          <w:color w:val="000009"/>
        </w:rPr>
        <w:t xml:space="preserve"> результаты обеспечивают овладение ключевыми компетенциями (составляющими основу умения учиться) и </w:t>
      </w:r>
      <w:proofErr w:type="spellStart"/>
      <w:r>
        <w:rPr>
          <w:color w:val="000009"/>
        </w:rPr>
        <w:t>межпредметными</w:t>
      </w:r>
      <w:proofErr w:type="spellEnd"/>
      <w:r>
        <w:rPr>
          <w:color w:val="000009"/>
        </w:rPr>
        <w:t xml:space="preserve"> знаниями, а также способность</w:t>
      </w:r>
      <w:r>
        <w:rPr>
          <w:color w:val="000009"/>
          <w:spacing w:val="-4"/>
        </w:rPr>
        <w:t xml:space="preserve"> </w:t>
      </w:r>
      <w:r>
        <w:rPr>
          <w:color w:val="000009"/>
        </w:rPr>
        <w:t>решать</w:t>
      </w:r>
      <w:r>
        <w:rPr>
          <w:color w:val="000009"/>
          <w:spacing w:val="-4"/>
        </w:rPr>
        <w:t xml:space="preserve"> </w:t>
      </w:r>
      <w:r>
        <w:rPr>
          <w:color w:val="000009"/>
        </w:rPr>
        <w:t>учебные</w:t>
      </w:r>
      <w:r>
        <w:rPr>
          <w:color w:val="000009"/>
          <w:spacing w:val="-4"/>
        </w:rPr>
        <w:t xml:space="preserve"> </w:t>
      </w:r>
      <w:r>
        <w:rPr>
          <w:color w:val="000009"/>
        </w:rPr>
        <w:t>и</w:t>
      </w:r>
      <w:r>
        <w:rPr>
          <w:color w:val="000009"/>
          <w:spacing w:val="-4"/>
        </w:rPr>
        <w:t xml:space="preserve"> </w:t>
      </w:r>
      <w:r>
        <w:rPr>
          <w:color w:val="000009"/>
        </w:rPr>
        <w:t>жизненные</w:t>
      </w:r>
      <w:r>
        <w:rPr>
          <w:color w:val="000009"/>
          <w:spacing w:val="-3"/>
        </w:rPr>
        <w:t xml:space="preserve"> </w:t>
      </w:r>
      <w:r>
        <w:rPr>
          <w:color w:val="000009"/>
        </w:rPr>
        <w:t>задачи</w:t>
      </w:r>
      <w:r>
        <w:rPr>
          <w:color w:val="000009"/>
          <w:spacing w:val="-4"/>
        </w:rPr>
        <w:t xml:space="preserve"> </w:t>
      </w:r>
      <w:r>
        <w:rPr>
          <w:color w:val="000009"/>
        </w:rPr>
        <w:t>и</w:t>
      </w:r>
      <w:r>
        <w:rPr>
          <w:color w:val="000009"/>
          <w:spacing w:val="-4"/>
        </w:rPr>
        <w:t xml:space="preserve"> </w:t>
      </w:r>
      <w:r>
        <w:rPr>
          <w:color w:val="000009"/>
        </w:rPr>
        <w:t>готовность</w:t>
      </w:r>
      <w:r>
        <w:rPr>
          <w:color w:val="000009"/>
          <w:spacing w:val="-4"/>
        </w:rPr>
        <w:t xml:space="preserve"> </w:t>
      </w:r>
      <w:r>
        <w:rPr>
          <w:color w:val="000009"/>
        </w:rPr>
        <w:t>к</w:t>
      </w:r>
      <w:r>
        <w:rPr>
          <w:color w:val="000009"/>
          <w:spacing w:val="-4"/>
        </w:rPr>
        <w:t xml:space="preserve"> </w:t>
      </w:r>
      <w:r>
        <w:rPr>
          <w:color w:val="000009"/>
        </w:rPr>
        <w:t>овладению</w:t>
      </w:r>
      <w:r>
        <w:rPr>
          <w:color w:val="000009"/>
          <w:spacing w:val="-4"/>
        </w:rPr>
        <w:t xml:space="preserve"> </w:t>
      </w:r>
      <w:r>
        <w:rPr>
          <w:color w:val="000009"/>
        </w:rPr>
        <w:t>в</w:t>
      </w:r>
      <w:r>
        <w:rPr>
          <w:color w:val="000009"/>
          <w:spacing w:val="-4"/>
        </w:rPr>
        <w:t xml:space="preserve"> </w:t>
      </w:r>
      <w:r>
        <w:rPr>
          <w:color w:val="000009"/>
        </w:rPr>
        <w:t xml:space="preserve">дальнейшем АООП основного общего образования. </w:t>
      </w:r>
      <w:proofErr w:type="spellStart"/>
      <w:r>
        <w:rPr>
          <w:color w:val="000009"/>
        </w:rPr>
        <w:t>Метапредметные</w:t>
      </w:r>
      <w:proofErr w:type="spellEnd"/>
      <w:r>
        <w:rPr>
          <w:color w:val="000009"/>
        </w:rPr>
        <w:t xml:space="preserve"> результаты включают:</w:t>
      </w:r>
    </w:p>
    <w:p w:rsidR="00ED2570" w:rsidRDefault="00125FB7">
      <w:pPr>
        <w:pStyle w:val="a4"/>
        <w:numPr>
          <w:ilvl w:val="0"/>
          <w:numId w:val="112"/>
        </w:numPr>
        <w:tabs>
          <w:tab w:val="left" w:pos="992"/>
          <w:tab w:val="left" w:pos="994"/>
        </w:tabs>
        <w:spacing w:line="273" w:lineRule="auto"/>
        <w:ind w:right="143"/>
        <w:rPr>
          <w:rFonts w:ascii="Symbol" w:hAnsi="Symbol"/>
          <w:color w:val="000009"/>
          <w:sz w:val="24"/>
        </w:rPr>
      </w:pPr>
      <w:r>
        <w:rPr>
          <w:color w:val="000009"/>
          <w:sz w:val="24"/>
        </w:rPr>
        <w:t>овладение способностью принимать и сохранять цели и задачи решения типовых учебных и практических задач;</w:t>
      </w:r>
    </w:p>
    <w:p w:rsidR="00ED2570" w:rsidRDefault="00125FB7">
      <w:pPr>
        <w:pStyle w:val="a4"/>
        <w:numPr>
          <w:ilvl w:val="0"/>
          <w:numId w:val="112"/>
        </w:numPr>
        <w:tabs>
          <w:tab w:val="left" w:pos="993"/>
        </w:tabs>
        <w:spacing w:before="1"/>
        <w:ind w:left="993" w:hanging="282"/>
        <w:rPr>
          <w:rFonts w:ascii="Symbol" w:hAnsi="Symbol"/>
          <w:color w:val="000009"/>
          <w:sz w:val="24"/>
        </w:rPr>
      </w:pPr>
      <w:r>
        <w:rPr>
          <w:color w:val="000009"/>
          <w:sz w:val="24"/>
        </w:rPr>
        <w:t>освоение</w:t>
      </w:r>
      <w:r>
        <w:rPr>
          <w:color w:val="000009"/>
          <w:spacing w:val="-9"/>
          <w:sz w:val="24"/>
        </w:rPr>
        <w:t xml:space="preserve"> </w:t>
      </w:r>
      <w:r>
        <w:rPr>
          <w:color w:val="000009"/>
          <w:sz w:val="24"/>
        </w:rPr>
        <w:t>способов</w:t>
      </w:r>
      <w:r>
        <w:rPr>
          <w:color w:val="000009"/>
          <w:spacing w:val="-7"/>
          <w:sz w:val="24"/>
        </w:rPr>
        <w:t xml:space="preserve"> </w:t>
      </w:r>
      <w:r>
        <w:rPr>
          <w:color w:val="000009"/>
          <w:sz w:val="24"/>
        </w:rPr>
        <w:t>решения</w:t>
      </w:r>
      <w:r>
        <w:rPr>
          <w:color w:val="000009"/>
          <w:spacing w:val="-7"/>
          <w:sz w:val="24"/>
        </w:rPr>
        <w:t xml:space="preserve"> </w:t>
      </w:r>
      <w:r>
        <w:rPr>
          <w:color w:val="000009"/>
          <w:sz w:val="24"/>
        </w:rPr>
        <w:t>проблем</w:t>
      </w:r>
      <w:r>
        <w:rPr>
          <w:color w:val="000009"/>
          <w:spacing w:val="-5"/>
          <w:sz w:val="24"/>
        </w:rPr>
        <w:t xml:space="preserve"> </w:t>
      </w:r>
      <w:r>
        <w:rPr>
          <w:color w:val="000009"/>
          <w:sz w:val="24"/>
        </w:rPr>
        <w:t>репродуктивного</w:t>
      </w:r>
      <w:r>
        <w:rPr>
          <w:color w:val="000009"/>
          <w:spacing w:val="-9"/>
          <w:sz w:val="24"/>
        </w:rPr>
        <w:t xml:space="preserve"> </w:t>
      </w:r>
      <w:r>
        <w:rPr>
          <w:color w:val="000009"/>
          <w:sz w:val="24"/>
        </w:rPr>
        <w:t>и</w:t>
      </w:r>
      <w:r>
        <w:rPr>
          <w:color w:val="000009"/>
          <w:spacing w:val="-7"/>
          <w:sz w:val="24"/>
        </w:rPr>
        <w:t xml:space="preserve"> </w:t>
      </w:r>
      <w:r>
        <w:rPr>
          <w:color w:val="000009"/>
          <w:sz w:val="24"/>
        </w:rPr>
        <w:t>продуктивного</w:t>
      </w:r>
      <w:r>
        <w:rPr>
          <w:color w:val="000009"/>
          <w:spacing w:val="-6"/>
          <w:sz w:val="24"/>
        </w:rPr>
        <w:t xml:space="preserve"> </w:t>
      </w:r>
      <w:r>
        <w:rPr>
          <w:color w:val="000009"/>
          <w:spacing w:val="-2"/>
          <w:sz w:val="24"/>
        </w:rPr>
        <w:t>характера;</w:t>
      </w:r>
    </w:p>
    <w:p w:rsidR="00ED2570" w:rsidRDefault="00125FB7">
      <w:pPr>
        <w:pStyle w:val="a4"/>
        <w:numPr>
          <w:ilvl w:val="0"/>
          <w:numId w:val="112"/>
        </w:numPr>
        <w:tabs>
          <w:tab w:val="left" w:pos="992"/>
          <w:tab w:val="left" w:pos="994"/>
        </w:tabs>
        <w:spacing w:before="41" w:line="273" w:lineRule="auto"/>
        <w:ind w:right="142"/>
        <w:jc w:val="left"/>
        <w:rPr>
          <w:rFonts w:ascii="Symbol" w:hAnsi="Symbol"/>
          <w:color w:val="000009"/>
          <w:sz w:val="24"/>
        </w:rPr>
      </w:pPr>
      <w:r>
        <w:rPr>
          <w:color w:val="000009"/>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ED2570" w:rsidRDefault="00125FB7">
      <w:pPr>
        <w:pStyle w:val="a4"/>
        <w:numPr>
          <w:ilvl w:val="0"/>
          <w:numId w:val="112"/>
        </w:numPr>
        <w:tabs>
          <w:tab w:val="left" w:pos="993"/>
        </w:tabs>
        <w:spacing w:before="2"/>
        <w:ind w:left="993" w:hanging="282"/>
        <w:jc w:val="left"/>
        <w:rPr>
          <w:rFonts w:ascii="Symbol" w:hAnsi="Symbol"/>
          <w:color w:val="000009"/>
          <w:sz w:val="24"/>
        </w:rPr>
      </w:pPr>
      <w:r>
        <w:rPr>
          <w:color w:val="000009"/>
          <w:sz w:val="24"/>
        </w:rPr>
        <w:t>формирование</w:t>
      </w:r>
      <w:r>
        <w:rPr>
          <w:color w:val="000009"/>
          <w:spacing w:val="-12"/>
          <w:sz w:val="24"/>
        </w:rPr>
        <w:t xml:space="preserve"> </w:t>
      </w:r>
      <w:r>
        <w:rPr>
          <w:color w:val="000009"/>
          <w:sz w:val="24"/>
        </w:rPr>
        <w:t>умения</w:t>
      </w:r>
      <w:r>
        <w:rPr>
          <w:color w:val="000009"/>
          <w:spacing w:val="-10"/>
          <w:sz w:val="24"/>
        </w:rPr>
        <w:t xml:space="preserve"> </w:t>
      </w:r>
      <w:r>
        <w:rPr>
          <w:color w:val="000009"/>
          <w:sz w:val="24"/>
        </w:rPr>
        <w:t>понимать</w:t>
      </w:r>
      <w:r>
        <w:rPr>
          <w:color w:val="000009"/>
          <w:spacing w:val="-9"/>
          <w:sz w:val="24"/>
        </w:rPr>
        <w:t xml:space="preserve"> </w:t>
      </w:r>
      <w:r>
        <w:rPr>
          <w:color w:val="000009"/>
          <w:sz w:val="24"/>
        </w:rPr>
        <w:t>причины</w:t>
      </w:r>
      <w:r>
        <w:rPr>
          <w:color w:val="000009"/>
          <w:spacing w:val="-10"/>
          <w:sz w:val="24"/>
        </w:rPr>
        <w:t xml:space="preserve"> </w:t>
      </w:r>
      <w:r>
        <w:rPr>
          <w:color w:val="000009"/>
          <w:sz w:val="24"/>
        </w:rPr>
        <w:t>успеха/неуспеха</w:t>
      </w:r>
      <w:r>
        <w:rPr>
          <w:color w:val="000009"/>
          <w:spacing w:val="-9"/>
          <w:sz w:val="24"/>
        </w:rPr>
        <w:t xml:space="preserve"> </w:t>
      </w:r>
      <w:r>
        <w:rPr>
          <w:color w:val="000009"/>
          <w:sz w:val="24"/>
        </w:rPr>
        <w:t>учебной</w:t>
      </w:r>
      <w:r>
        <w:rPr>
          <w:color w:val="000009"/>
          <w:spacing w:val="-9"/>
          <w:sz w:val="24"/>
        </w:rPr>
        <w:t xml:space="preserve"> </w:t>
      </w:r>
      <w:r>
        <w:rPr>
          <w:color w:val="000009"/>
          <w:spacing w:val="-2"/>
          <w:sz w:val="24"/>
        </w:rPr>
        <w:t>деятельности;</w:t>
      </w:r>
    </w:p>
    <w:p w:rsidR="00ED2570" w:rsidRDefault="00125FB7">
      <w:pPr>
        <w:pStyle w:val="a4"/>
        <w:numPr>
          <w:ilvl w:val="0"/>
          <w:numId w:val="112"/>
        </w:numPr>
        <w:tabs>
          <w:tab w:val="left" w:pos="993"/>
        </w:tabs>
        <w:spacing w:before="41"/>
        <w:ind w:left="993" w:hanging="282"/>
        <w:jc w:val="left"/>
        <w:rPr>
          <w:rFonts w:ascii="Symbol" w:hAnsi="Symbol"/>
          <w:color w:val="000009"/>
          <w:sz w:val="24"/>
        </w:rPr>
      </w:pPr>
      <w:r>
        <w:rPr>
          <w:color w:val="000009"/>
          <w:sz w:val="24"/>
        </w:rPr>
        <w:t>освоение</w:t>
      </w:r>
      <w:r>
        <w:rPr>
          <w:color w:val="000009"/>
          <w:spacing w:val="-7"/>
          <w:sz w:val="24"/>
        </w:rPr>
        <w:t xml:space="preserve"> </w:t>
      </w:r>
      <w:r>
        <w:rPr>
          <w:color w:val="000009"/>
          <w:sz w:val="24"/>
        </w:rPr>
        <w:t>начальных</w:t>
      </w:r>
      <w:r>
        <w:rPr>
          <w:color w:val="000009"/>
          <w:spacing w:val="-4"/>
          <w:sz w:val="24"/>
        </w:rPr>
        <w:t xml:space="preserve"> </w:t>
      </w:r>
      <w:r>
        <w:rPr>
          <w:color w:val="000009"/>
          <w:sz w:val="24"/>
        </w:rPr>
        <w:t>форм</w:t>
      </w:r>
      <w:r>
        <w:rPr>
          <w:color w:val="000009"/>
          <w:spacing w:val="-4"/>
          <w:sz w:val="24"/>
        </w:rPr>
        <w:t xml:space="preserve"> </w:t>
      </w:r>
      <w:r>
        <w:rPr>
          <w:color w:val="000009"/>
          <w:sz w:val="24"/>
        </w:rPr>
        <w:t>познавательной</w:t>
      </w:r>
      <w:r>
        <w:rPr>
          <w:color w:val="000009"/>
          <w:spacing w:val="-5"/>
          <w:sz w:val="24"/>
        </w:rPr>
        <w:t xml:space="preserve"> </w:t>
      </w:r>
      <w:r>
        <w:rPr>
          <w:color w:val="000009"/>
          <w:sz w:val="24"/>
        </w:rPr>
        <w:t>и</w:t>
      </w:r>
      <w:r>
        <w:rPr>
          <w:color w:val="000009"/>
          <w:spacing w:val="-5"/>
          <w:sz w:val="24"/>
        </w:rPr>
        <w:t xml:space="preserve"> </w:t>
      </w:r>
      <w:r>
        <w:rPr>
          <w:color w:val="000009"/>
          <w:sz w:val="24"/>
        </w:rPr>
        <w:t>личностной</w:t>
      </w:r>
      <w:r>
        <w:rPr>
          <w:color w:val="000009"/>
          <w:spacing w:val="-4"/>
          <w:sz w:val="24"/>
        </w:rPr>
        <w:t xml:space="preserve"> </w:t>
      </w:r>
      <w:r>
        <w:rPr>
          <w:color w:val="000009"/>
          <w:spacing w:val="-2"/>
          <w:sz w:val="24"/>
        </w:rPr>
        <w:t>рефлексии;</w:t>
      </w:r>
    </w:p>
    <w:p w:rsidR="00ED2570" w:rsidRDefault="00125FB7">
      <w:pPr>
        <w:pStyle w:val="a4"/>
        <w:numPr>
          <w:ilvl w:val="0"/>
          <w:numId w:val="112"/>
        </w:numPr>
        <w:tabs>
          <w:tab w:val="left" w:pos="992"/>
          <w:tab w:val="left" w:pos="994"/>
        </w:tabs>
        <w:spacing w:before="41" w:line="273" w:lineRule="auto"/>
        <w:ind w:right="140"/>
        <w:rPr>
          <w:rFonts w:ascii="Symbol" w:hAnsi="Symbol"/>
          <w:color w:val="000009"/>
          <w:sz w:val="24"/>
        </w:rPr>
      </w:pPr>
      <w:r>
        <w:rPr>
          <w:color w:val="000009"/>
          <w:sz w:val="24"/>
        </w:rPr>
        <w:t>использование элементарных знаково-символических средств представления информации для создания схем решения учебных и практических задач;</w:t>
      </w:r>
    </w:p>
    <w:p w:rsidR="00ED2570" w:rsidRDefault="00125FB7">
      <w:pPr>
        <w:pStyle w:val="a4"/>
        <w:numPr>
          <w:ilvl w:val="0"/>
          <w:numId w:val="112"/>
        </w:numPr>
        <w:tabs>
          <w:tab w:val="left" w:pos="992"/>
          <w:tab w:val="left" w:pos="994"/>
        </w:tabs>
        <w:spacing w:before="2" w:line="273" w:lineRule="auto"/>
        <w:ind w:right="139"/>
        <w:rPr>
          <w:rFonts w:ascii="Symbol" w:hAnsi="Symbol"/>
          <w:color w:val="000009"/>
          <w:sz w:val="24"/>
        </w:rPr>
      </w:pPr>
      <w:r>
        <w:rPr>
          <w:color w:val="000009"/>
          <w:sz w:val="24"/>
        </w:rPr>
        <w:t>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ED2570" w:rsidRDefault="00125FB7">
      <w:pPr>
        <w:pStyle w:val="a4"/>
        <w:numPr>
          <w:ilvl w:val="0"/>
          <w:numId w:val="112"/>
        </w:numPr>
        <w:tabs>
          <w:tab w:val="left" w:pos="992"/>
          <w:tab w:val="left" w:pos="994"/>
        </w:tabs>
        <w:spacing w:before="5" w:line="276" w:lineRule="auto"/>
        <w:ind w:right="142"/>
        <w:rPr>
          <w:rFonts w:ascii="Symbol" w:hAnsi="Symbol"/>
          <w:color w:val="000009"/>
          <w:sz w:val="24"/>
        </w:rPr>
      </w:pPr>
      <w:r>
        <w:rPr>
          <w:color w:val="000009"/>
          <w:sz w:val="24"/>
        </w:rPr>
        <w:t>использование различных способов поиска, сбора, обработки, анализа,</w:t>
      </w:r>
      <w:r>
        <w:rPr>
          <w:color w:val="000009"/>
          <w:spacing w:val="40"/>
          <w:sz w:val="24"/>
        </w:rPr>
        <w:t xml:space="preserve"> </w:t>
      </w:r>
      <w:r>
        <w:rPr>
          <w:color w:val="000009"/>
          <w:sz w:val="24"/>
        </w:rPr>
        <w:t xml:space="preserve">организации, передачи и интерпретации информации в соответствии с коммуникативными и познавательными задачами и технологиями учебного </w:t>
      </w:r>
      <w:r>
        <w:rPr>
          <w:color w:val="000009"/>
          <w:spacing w:val="-2"/>
          <w:sz w:val="24"/>
        </w:rPr>
        <w:t>предмета;</w:t>
      </w:r>
    </w:p>
    <w:p w:rsidR="00ED2570" w:rsidRDefault="00125FB7">
      <w:pPr>
        <w:pStyle w:val="a4"/>
        <w:numPr>
          <w:ilvl w:val="0"/>
          <w:numId w:val="112"/>
        </w:numPr>
        <w:tabs>
          <w:tab w:val="left" w:pos="992"/>
          <w:tab w:val="left" w:pos="994"/>
        </w:tabs>
        <w:spacing w:line="273" w:lineRule="auto"/>
        <w:ind w:right="140"/>
        <w:rPr>
          <w:rFonts w:ascii="Symbol" w:hAnsi="Symbol"/>
          <w:color w:val="000009"/>
          <w:sz w:val="24"/>
        </w:rPr>
      </w:pPr>
      <w:r>
        <w:rPr>
          <w:color w:val="000009"/>
          <w:sz w:val="24"/>
        </w:rPr>
        <w:t>овладение навыками смыслового чтения доступных по содержанию и объему художественных текстов в соответствии с поставленными целями и задачами;</w:t>
      </w:r>
    </w:p>
    <w:p w:rsidR="00ED2570" w:rsidRDefault="00125FB7">
      <w:pPr>
        <w:pStyle w:val="a4"/>
        <w:numPr>
          <w:ilvl w:val="0"/>
          <w:numId w:val="112"/>
        </w:numPr>
        <w:tabs>
          <w:tab w:val="left" w:pos="992"/>
          <w:tab w:val="left" w:pos="994"/>
        </w:tabs>
        <w:spacing w:line="276" w:lineRule="auto"/>
        <w:ind w:right="141"/>
        <w:rPr>
          <w:rFonts w:ascii="Symbol" w:hAnsi="Symbol"/>
          <w:color w:val="000009"/>
          <w:sz w:val="24"/>
        </w:rPr>
      </w:pPr>
      <w:r>
        <w:rPr>
          <w:color w:val="000009"/>
          <w:sz w:val="24"/>
        </w:rPr>
        <w:t>овладение логическими действиями сравнения, анализа, синтеза, обобщения, классификации по родовидовым признакам на наглядном материале, являющемся основой практической деятельности, и на доступном вербальном материале на уровне, соответствующем индивидуальным возможностям;</w:t>
      </w:r>
    </w:p>
    <w:p w:rsidR="00ED2570" w:rsidRDefault="00125FB7">
      <w:pPr>
        <w:pStyle w:val="a4"/>
        <w:numPr>
          <w:ilvl w:val="0"/>
          <w:numId w:val="112"/>
        </w:numPr>
        <w:tabs>
          <w:tab w:val="left" w:pos="992"/>
          <w:tab w:val="left" w:pos="994"/>
        </w:tabs>
        <w:spacing w:line="273" w:lineRule="auto"/>
        <w:ind w:right="143"/>
        <w:rPr>
          <w:rFonts w:ascii="Symbol" w:hAnsi="Symbol"/>
          <w:color w:val="000009"/>
          <w:sz w:val="24"/>
        </w:rPr>
      </w:pPr>
      <w:r>
        <w:rPr>
          <w:color w:val="000009"/>
          <w:sz w:val="24"/>
        </w:rPr>
        <w:t>овладение начальными сведениями о сущности и особенностях объектов,</w:t>
      </w:r>
      <w:r>
        <w:rPr>
          <w:color w:val="000009"/>
          <w:spacing w:val="40"/>
          <w:sz w:val="24"/>
        </w:rPr>
        <w:t xml:space="preserve"> </w:t>
      </w:r>
      <w:r>
        <w:rPr>
          <w:color w:val="000009"/>
          <w:sz w:val="24"/>
        </w:rPr>
        <w:t>процессов и явлений действительности (природных, социальных, культурных, технических и др.) в соответствии с содержанием конкретного ученого предмета;</w:t>
      </w:r>
    </w:p>
    <w:p w:rsidR="00ED2570" w:rsidRDefault="00125FB7">
      <w:pPr>
        <w:pStyle w:val="a4"/>
        <w:numPr>
          <w:ilvl w:val="0"/>
          <w:numId w:val="112"/>
        </w:numPr>
        <w:tabs>
          <w:tab w:val="left" w:pos="992"/>
          <w:tab w:val="left" w:pos="994"/>
        </w:tabs>
        <w:spacing w:line="273" w:lineRule="auto"/>
        <w:ind w:right="138"/>
        <w:rPr>
          <w:rFonts w:ascii="Symbol" w:hAnsi="Symbol"/>
          <w:color w:val="000009"/>
          <w:sz w:val="24"/>
        </w:rPr>
      </w:pPr>
      <w:r>
        <w:rPr>
          <w:color w:val="000009"/>
          <w:sz w:val="24"/>
        </w:rPr>
        <w:t xml:space="preserve">владение некоторыми базовыми предметными и </w:t>
      </w:r>
      <w:proofErr w:type="spellStart"/>
      <w:r>
        <w:rPr>
          <w:color w:val="000009"/>
          <w:sz w:val="24"/>
        </w:rPr>
        <w:t>межпредметными</w:t>
      </w:r>
      <w:proofErr w:type="spellEnd"/>
      <w:r>
        <w:rPr>
          <w:color w:val="000009"/>
          <w:sz w:val="24"/>
        </w:rPr>
        <w:t xml:space="preserve"> понятиями, отражающими доступные существенные связи и отношения между объектами и </w:t>
      </w:r>
      <w:r>
        <w:rPr>
          <w:color w:val="000009"/>
          <w:spacing w:val="-2"/>
          <w:sz w:val="24"/>
        </w:rPr>
        <w:t>процессами.</w:t>
      </w:r>
    </w:p>
    <w:p w:rsidR="00ED2570" w:rsidRDefault="00125FB7">
      <w:pPr>
        <w:pStyle w:val="a3"/>
        <w:spacing w:before="5" w:line="276" w:lineRule="auto"/>
        <w:ind w:right="141" w:firstLine="720"/>
      </w:pPr>
      <w:proofErr w:type="spellStart"/>
      <w:r>
        <w:rPr>
          <w:color w:val="000009"/>
        </w:rPr>
        <w:t>Метапредметные</w:t>
      </w:r>
      <w:proofErr w:type="spellEnd"/>
      <w:r>
        <w:rPr>
          <w:color w:val="000009"/>
        </w:rPr>
        <w:t xml:space="preserve"> результаты освоения АООП НОО для обучающихся с РАС (вариант 8.2) соответствуют ФГОС НОО за исключением:</w:t>
      </w:r>
    </w:p>
    <w:p w:rsidR="00ED2570" w:rsidRDefault="00125FB7">
      <w:pPr>
        <w:pStyle w:val="a4"/>
        <w:numPr>
          <w:ilvl w:val="0"/>
          <w:numId w:val="112"/>
        </w:numPr>
        <w:tabs>
          <w:tab w:val="left" w:pos="993"/>
        </w:tabs>
        <w:spacing w:line="294" w:lineRule="exact"/>
        <w:ind w:left="993" w:hanging="282"/>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3"/>
          <w:sz w:val="24"/>
        </w:rPr>
        <w:t xml:space="preserve"> </w:t>
      </w:r>
      <w:r>
        <w:rPr>
          <w:color w:val="000009"/>
          <w:spacing w:val="-2"/>
          <w:sz w:val="24"/>
        </w:rPr>
        <w:t>диалог;</w:t>
      </w:r>
    </w:p>
    <w:p w:rsidR="00ED2570" w:rsidRDefault="00ED2570">
      <w:pPr>
        <w:pStyle w:val="a4"/>
        <w:spacing w:line="294" w:lineRule="exac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12"/>
        </w:numPr>
        <w:tabs>
          <w:tab w:val="left" w:pos="992"/>
          <w:tab w:val="left" w:pos="994"/>
        </w:tabs>
        <w:spacing w:before="73" w:line="273" w:lineRule="auto"/>
        <w:ind w:right="143"/>
        <w:jc w:val="left"/>
        <w:rPr>
          <w:rFonts w:ascii="Symbol" w:hAnsi="Symbol"/>
          <w:color w:val="000009"/>
          <w:sz w:val="24"/>
        </w:rPr>
      </w:pPr>
      <w:r>
        <w:rPr>
          <w:color w:val="000009"/>
          <w:sz w:val="24"/>
        </w:rPr>
        <w:lastRenderedPageBreak/>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12"/>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12"/>
        </w:numPr>
        <w:tabs>
          <w:tab w:val="left" w:pos="993"/>
        </w:tabs>
        <w:spacing w:before="40"/>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12"/>
        </w:numPr>
        <w:tabs>
          <w:tab w:val="left" w:pos="992"/>
          <w:tab w:val="left" w:pos="994"/>
          <w:tab w:val="left" w:pos="1958"/>
          <w:tab w:val="left" w:pos="3739"/>
          <w:tab w:val="left" w:pos="4083"/>
          <w:tab w:val="left" w:pos="5828"/>
          <w:tab w:val="left" w:pos="6950"/>
          <w:tab w:val="left" w:pos="7300"/>
          <w:tab w:val="left" w:pos="8113"/>
          <w:tab w:val="left" w:pos="8448"/>
        </w:tabs>
        <w:spacing w:before="41" w:line="273" w:lineRule="auto"/>
        <w:ind w:right="143"/>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3" w:line="276" w:lineRule="auto"/>
        <w:ind w:right="140" w:firstLine="708"/>
      </w:pPr>
      <w:r>
        <w:rPr>
          <w:b/>
        </w:rPr>
        <w:t xml:space="preserve">Предметные результаты </w:t>
      </w:r>
      <w:r>
        <w:t>освоения АООП НОО для обучающихся с РАС (вариант 8.2) с учетом специфики содержания предметных областей, включающих конкретные учебные предметы (учебные модули), ориентированы на применение обучающимися знаний, умений и навыков в учебных ситуациях и реальных жизненных условиях, а также на успешное обучение на уровне начального общего образования.</w:t>
      </w:r>
    </w:p>
    <w:p w:rsidR="00ED2570" w:rsidRDefault="00125FB7">
      <w:pPr>
        <w:pStyle w:val="a3"/>
        <w:spacing w:before="1" w:line="276" w:lineRule="auto"/>
        <w:ind w:right="138" w:firstLine="709"/>
      </w:pPr>
      <w:r>
        <w:rPr>
          <w:color w:val="000009"/>
        </w:rPr>
        <w:t xml:space="preserve">В соответствии с дифференцированным и </w:t>
      </w:r>
      <w:proofErr w:type="spellStart"/>
      <w:r>
        <w:rPr>
          <w:color w:val="000009"/>
        </w:rPr>
        <w:t>деятельностным</w:t>
      </w:r>
      <w:proofErr w:type="spellEnd"/>
      <w:r>
        <w:rPr>
          <w:color w:val="000009"/>
        </w:rPr>
        <w:t xml:space="preserve">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 практические задачи, а также задачи, по возможности, максимально приближенные к реальным жизненным ситуациям.</w:t>
      </w:r>
    </w:p>
    <w:p w:rsidR="00ED2570" w:rsidRDefault="00125FB7">
      <w:pPr>
        <w:pStyle w:val="a3"/>
        <w:spacing w:line="276" w:lineRule="auto"/>
        <w:ind w:right="141" w:firstLine="709"/>
      </w:pPr>
      <w:r>
        <w:rPr>
          <w:color w:val="000009"/>
        </w:rPr>
        <w:t>Результаты освоения обучающимися с РАС АООП НОО (вариант 8.2) оцениваются как итоговые на момент завершения начального общего образования.</w:t>
      </w:r>
    </w:p>
    <w:p w:rsidR="00ED2570" w:rsidRDefault="00ED2570">
      <w:pPr>
        <w:pStyle w:val="a3"/>
        <w:spacing w:before="42"/>
        <w:ind w:left="0"/>
        <w:jc w:val="left"/>
      </w:pPr>
    </w:p>
    <w:p w:rsidR="00ED2570" w:rsidRDefault="00125FB7">
      <w:pPr>
        <w:pStyle w:val="1"/>
        <w:numPr>
          <w:ilvl w:val="2"/>
          <w:numId w:val="118"/>
        </w:numPr>
        <w:tabs>
          <w:tab w:val="left" w:pos="1731"/>
        </w:tabs>
        <w:spacing w:line="276" w:lineRule="auto"/>
        <w:ind w:left="725" w:right="582" w:firstLine="406"/>
        <w:jc w:val="left"/>
        <w:rPr>
          <w:color w:val="000009"/>
        </w:rPr>
      </w:pPr>
      <w:r>
        <w:rPr>
          <w:color w:val="000009"/>
        </w:rPr>
        <w:t>Система оценки достижения планируемых результатов освоения обучающимися</w:t>
      </w:r>
      <w:r>
        <w:rPr>
          <w:color w:val="000009"/>
          <w:spacing w:val="-15"/>
        </w:rPr>
        <w:t xml:space="preserve"> </w:t>
      </w:r>
      <w:r>
        <w:rPr>
          <w:color w:val="000009"/>
        </w:rPr>
        <w:t>с</w:t>
      </w:r>
      <w:r>
        <w:rPr>
          <w:color w:val="000009"/>
          <w:spacing w:val="-15"/>
        </w:rPr>
        <w:t xml:space="preserve"> </w:t>
      </w:r>
      <w:r>
        <w:rPr>
          <w:color w:val="000009"/>
        </w:rPr>
        <w:t>РАС</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r>
        <w:rPr>
          <w:color w:val="000009"/>
        </w:rPr>
        <w:t>образовательной</w:t>
      </w:r>
      <w:r>
        <w:rPr>
          <w:color w:val="000009"/>
          <w:spacing w:val="-15"/>
        </w:rPr>
        <w:t xml:space="preserve"> </w:t>
      </w:r>
      <w:r>
        <w:rPr>
          <w:color w:val="000009"/>
        </w:rPr>
        <w:t>программы</w:t>
      </w:r>
    </w:p>
    <w:p w:rsidR="00ED2570" w:rsidRDefault="00125FB7">
      <w:pPr>
        <w:ind w:left="3211"/>
        <w:rPr>
          <w:b/>
          <w:sz w:val="24"/>
        </w:rPr>
      </w:pPr>
      <w:r>
        <w:rPr>
          <w:b/>
          <w:color w:val="000009"/>
          <w:sz w:val="24"/>
        </w:rPr>
        <w:t>начального</w:t>
      </w:r>
      <w:r>
        <w:rPr>
          <w:b/>
          <w:color w:val="000009"/>
          <w:spacing w:val="-15"/>
          <w:sz w:val="24"/>
        </w:rPr>
        <w:t xml:space="preserve"> </w:t>
      </w:r>
      <w:r>
        <w:rPr>
          <w:b/>
          <w:color w:val="000009"/>
          <w:sz w:val="24"/>
        </w:rPr>
        <w:t>общего</w:t>
      </w:r>
      <w:r>
        <w:rPr>
          <w:b/>
          <w:color w:val="000009"/>
          <w:spacing w:val="-14"/>
          <w:sz w:val="24"/>
        </w:rPr>
        <w:t xml:space="preserve"> </w:t>
      </w:r>
      <w:r>
        <w:rPr>
          <w:b/>
          <w:color w:val="000009"/>
          <w:spacing w:val="-2"/>
          <w:sz w:val="24"/>
        </w:rPr>
        <w:t>образования</w:t>
      </w:r>
    </w:p>
    <w:p w:rsidR="00ED2570" w:rsidRDefault="00ED2570">
      <w:pPr>
        <w:pStyle w:val="a3"/>
        <w:spacing w:before="81"/>
        <w:ind w:left="0"/>
        <w:jc w:val="left"/>
        <w:rPr>
          <w:b/>
        </w:rPr>
      </w:pPr>
    </w:p>
    <w:p w:rsidR="00ED2570" w:rsidRDefault="00125FB7">
      <w:pPr>
        <w:pStyle w:val="a3"/>
        <w:spacing w:line="276" w:lineRule="auto"/>
        <w:ind w:right="140" w:firstLine="709"/>
      </w:pPr>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ED2570" w:rsidRDefault="00125FB7">
      <w:pPr>
        <w:pStyle w:val="a3"/>
        <w:spacing w:before="1" w:line="276" w:lineRule="auto"/>
        <w:ind w:right="144" w:firstLine="709"/>
      </w:pPr>
      <w:r>
        <w:t xml:space="preserve">Система оценки достижения обучающимися с РАС планируемых результатов освоения АООП НОО призвана решать следующие </w:t>
      </w:r>
      <w:r>
        <w:rPr>
          <w:b/>
        </w:rPr>
        <w:t>задачи</w:t>
      </w:r>
      <w:r>
        <w:t>:</w:t>
      </w:r>
    </w:p>
    <w:p w:rsidR="00ED2570" w:rsidRDefault="00125FB7">
      <w:pPr>
        <w:pStyle w:val="a4"/>
        <w:numPr>
          <w:ilvl w:val="0"/>
          <w:numId w:val="112"/>
        </w:numPr>
        <w:tabs>
          <w:tab w:val="left" w:pos="992"/>
          <w:tab w:val="left" w:pos="994"/>
        </w:tabs>
        <w:spacing w:line="276" w:lineRule="auto"/>
        <w:ind w:right="140"/>
        <w:rPr>
          <w:rFonts w:ascii="Symbol" w:hAnsi="Symbol"/>
          <w:color w:val="000009"/>
          <w:sz w:val="24"/>
        </w:rPr>
      </w:pPr>
      <w:r>
        <w:rPr>
          <w:color w:val="000009"/>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D2570" w:rsidRDefault="00125FB7">
      <w:pPr>
        <w:pStyle w:val="a4"/>
        <w:numPr>
          <w:ilvl w:val="0"/>
          <w:numId w:val="112"/>
        </w:numPr>
        <w:tabs>
          <w:tab w:val="left" w:pos="992"/>
          <w:tab w:val="left" w:pos="994"/>
        </w:tabs>
        <w:spacing w:line="276" w:lineRule="auto"/>
        <w:ind w:right="139"/>
        <w:rPr>
          <w:rFonts w:ascii="Symbol" w:hAnsi="Symbol"/>
          <w:color w:val="000009"/>
          <w:sz w:val="24"/>
        </w:rPr>
      </w:pPr>
      <w:r>
        <w:rPr>
          <w:color w:val="000009"/>
          <w:sz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курсов коррекционно-развивающей области и формирование УУД;</w:t>
      </w:r>
    </w:p>
    <w:p w:rsidR="00ED2570" w:rsidRDefault="00125FB7">
      <w:pPr>
        <w:pStyle w:val="a4"/>
        <w:numPr>
          <w:ilvl w:val="0"/>
          <w:numId w:val="112"/>
        </w:numPr>
        <w:tabs>
          <w:tab w:val="left" w:pos="992"/>
          <w:tab w:val="left" w:pos="994"/>
        </w:tabs>
        <w:spacing w:line="276" w:lineRule="auto"/>
        <w:ind w:right="141"/>
        <w:rPr>
          <w:rFonts w:ascii="Symbol" w:hAnsi="Symbol"/>
          <w:color w:val="000009"/>
          <w:sz w:val="24"/>
        </w:rPr>
      </w:pPr>
      <w:r>
        <w:rPr>
          <w:color w:val="000009"/>
          <w:sz w:val="24"/>
        </w:rPr>
        <w:t xml:space="preserve">обеспечивать комплексный подход к оценке результатов освоения АООП НОО, позволяющий вести оценку предметных, </w:t>
      </w:r>
      <w:proofErr w:type="spellStart"/>
      <w:r>
        <w:rPr>
          <w:color w:val="000009"/>
          <w:sz w:val="24"/>
        </w:rPr>
        <w:t>метапредметных</w:t>
      </w:r>
      <w:proofErr w:type="spellEnd"/>
      <w:r>
        <w:rPr>
          <w:color w:val="000009"/>
          <w:sz w:val="24"/>
        </w:rPr>
        <w:t xml:space="preserve"> и личностных результатов начального общего образования; предусматривать как оценку достижений обучающихся в освоении АООП НОО, так и оценку эффективности деятельности ФРЦ;</w:t>
      </w:r>
    </w:p>
    <w:p w:rsidR="00ED2570" w:rsidRDefault="00125FB7">
      <w:pPr>
        <w:pStyle w:val="a4"/>
        <w:numPr>
          <w:ilvl w:val="0"/>
          <w:numId w:val="112"/>
        </w:numPr>
        <w:tabs>
          <w:tab w:val="left" w:pos="993"/>
        </w:tabs>
        <w:spacing w:line="291" w:lineRule="exact"/>
        <w:ind w:left="993" w:hanging="282"/>
        <w:rPr>
          <w:rFonts w:ascii="Symbol" w:hAnsi="Symbol"/>
          <w:color w:val="000009"/>
          <w:sz w:val="24"/>
        </w:rPr>
      </w:pPr>
      <w:r>
        <w:rPr>
          <w:color w:val="000009"/>
          <w:sz w:val="24"/>
        </w:rPr>
        <w:t>позволять</w:t>
      </w:r>
      <w:r>
        <w:rPr>
          <w:color w:val="000009"/>
          <w:spacing w:val="-8"/>
          <w:sz w:val="24"/>
        </w:rPr>
        <w:t xml:space="preserve"> </w:t>
      </w:r>
      <w:r>
        <w:rPr>
          <w:color w:val="000009"/>
          <w:sz w:val="24"/>
        </w:rPr>
        <w:t>осуществлять</w:t>
      </w:r>
      <w:r>
        <w:rPr>
          <w:color w:val="000009"/>
          <w:spacing w:val="-6"/>
          <w:sz w:val="24"/>
        </w:rPr>
        <w:t xml:space="preserve"> </w:t>
      </w:r>
      <w:r>
        <w:rPr>
          <w:color w:val="000009"/>
          <w:sz w:val="24"/>
        </w:rPr>
        <w:t>оценку</w:t>
      </w:r>
      <w:r>
        <w:rPr>
          <w:color w:val="000009"/>
          <w:spacing w:val="-3"/>
          <w:sz w:val="24"/>
        </w:rPr>
        <w:t xml:space="preserve"> </w:t>
      </w:r>
      <w:r>
        <w:rPr>
          <w:color w:val="000009"/>
          <w:sz w:val="24"/>
        </w:rPr>
        <w:t>динамики</w:t>
      </w:r>
      <w:r>
        <w:rPr>
          <w:color w:val="000009"/>
          <w:spacing w:val="-6"/>
          <w:sz w:val="24"/>
        </w:rPr>
        <w:t xml:space="preserve"> </w:t>
      </w:r>
      <w:r>
        <w:rPr>
          <w:color w:val="000009"/>
          <w:sz w:val="24"/>
        </w:rPr>
        <w:t>учебных</w:t>
      </w:r>
      <w:r>
        <w:rPr>
          <w:color w:val="000009"/>
          <w:spacing w:val="-5"/>
          <w:sz w:val="24"/>
        </w:rPr>
        <w:t xml:space="preserve"> </w:t>
      </w:r>
      <w:r>
        <w:rPr>
          <w:color w:val="000009"/>
          <w:sz w:val="24"/>
        </w:rPr>
        <w:t>достижений</w:t>
      </w:r>
      <w:r>
        <w:rPr>
          <w:color w:val="000009"/>
          <w:spacing w:val="-5"/>
          <w:sz w:val="24"/>
        </w:rPr>
        <w:t xml:space="preserve"> </w:t>
      </w:r>
      <w:r>
        <w:rPr>
          <w:color w:val="000009"/>
          <w:spacing w:val="-2"/>
          <w:sz w:val="24"/>
        </w:rPr>
        <w:t>обучающихся.</w:t>
      </w:r>
    </w:p>
    <w:p w:rsidR="00ED2570" w:rsidRDefault="00125FB7">
      <w:pPr>
        <w:pStyle w:val="a3"/>
        <w:spacing w:before="33" w:line="276" w:lineRule="auto"/>
        <w:ind w:right="143" w:firstLine="709"/>
      </w:pPr>
      <w:r>
        <w:t>В соответствии с ФГОС НОО обучающихся с ОВЗ результаты достижений обучающихся</w:t>
      </w:r>
      <w:r>
        <w:rPr>
          <w:spacing w:val="48"/>
        </w:rPr>
        <w:t xml:space="preserve"> </w:t>
      </w:r>
      <w:r>
        <w:t>в</w:t>
      </w:r>
      <w:r>
        <w:rPr>
          <w:spacing w:val="48"/>
        </w:rPr>
        <w:t xml:space="preserve"> </w:t>
      </w:r>
      <w:r>
        <w:t>овладении</w:t>
      </w:r>
      <w:r>
        <w:rPr>
          <w:spacing w:val="49"/>
        </w:rPr>
        <w:t xml:space="preserve"> </w:t>
      </w:r>
      <w:r>
        <w:t>АООП</w:t>
      </w:r>
      <w:r>
        <w:rPr>
          <w:spacing w:val="49"/>
        </w:rPr>
        <w:t xml:space="preserve"> </w:t>
      </w:r>
      <w:r>
        <w:t>НОО</w:t>
      </w:r>
      <w:r>
        <w:rPr>
          <w:spacing w:val="49"/>
        </w:rPr>
        <w:t xml:space="preserve"> </w:t>
      </w:r>
      <w:r>
        <w:t>являются</w:t>
      </w:r>
      <w:r>
        <w:rPr>
          <w:spacing w:val="49"/>
        </w:rPr>
        <w:t xml:space="preserve"> </w:t>
      </w:r>
      <w:r>
        <w:t>значимыми</w:t>
      </w:r>
      <w:r>
        <w:rPr>
          <w:spacing w:val="49"/>
        </w:rPr>
        <w:t xml:space="preserve"> </w:t>
      </w:r>
      <w:r>
        <w:t>как</w:t>
      </w:r>
      <w:r>
        <w:rPr>
          <w:spacing w:val="48"/>
        </w:rPr>
        <w:t xml:space="preserve"> </w:t>
      </w:r>
      <w:r>
        <w:t>для</w:t>
      </w:r>
      <w:r>
        <w:rPr>
          <w:spacing w:val="49"/>
        </w:rPr>
        <w:t xml:space="preserve"> </w:t>
      </w:r>
      <w:r>
        <w:t>оценки</w:t>
      </w:r>
      <w:r>
        <w:rPr>
          <w:spacing w:val="49"/>
        </w:rPr>
        <w:t xml:space="preserve"> </w:t>
      </w:r>
      <w:r>
        <w:rPr>
          <w:spacing w:val="-2"/>
        </w:rPr>
        <w:t>качества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5"/>
      </w:pPr>
      <w:r>
        <w:lastRenderedPageBreak/>
        <w:t>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ED2570" w:rsidRDefault="00125FB7">
      <w:pPr>
        <w:pStyle w:val="a3"/>
        <w:spacing w:line="276" w:lineRule="auto"/>
        <w:ind w:right="138" w:firstLine="709"/>
      </w:pPr>
      <w:r>
        <w:t xml:space="preserve">При определении подходов к осуществлению оценки результатов освоения обучающимися с РАС АООП НОО специалисты </w:t>
      </w:r>
      <w:r>
        <w:rPr>
          <w:color w:val="000009"/>
        </w:rPr>
        <w:t xml:space="preserve">школьно-дошкольного отделения </w:t>
      </w:r>
      <w:r>
        <w:t xml:space="preserve">ФРЦ опираются на следующие </w:t>
      </w:r>
      <w:r>
        <w:rPr>
          <w:b/>
        </w:rPr>
        <w:t>принципы</w:t>
      </w:r>
      <w:r>
        <w:t>:</w:t>
      </w:r>
    </w:p>
    <w:p w:rsidR="00ED2570" w:rsidRDefault="00125FB7">
      <w:pPr>
        <w:pStyle w:val="a4"/>
        <w:numPr>
          <w:ilvl w:val="0"/>
          <w:numId w:val="112"/>
        </w:numPr>
        <w:tabs>
          <w:tab w:val="left" w:pos="992"/>
          <w:tab w:val="left" w:pos="994"/>
        </w:tabs>
        <w:spacing w:line="276" w:lineRule="auto"/>
        <w:ind w:right="142"/>
        <w:rPr>
          <w:rFonts w:ascii="Symbol" w:hAnsi="Symbol"/>
          <w:color w:val="000009"/>
          <w:sz w:val="24"/>
        </w:rPr>
      </w:pPr>
      <w:r>
        <w:rPr>
          <w:i/>
          <w:color w:val="000009"/>
          <w:sz w:val="24"/>
        </w:rPr>
        <w:t xml:space="preserve">дифференциация </w:t>
      </w:r>
      <w:r>
        <w:rPr>
          <w:color w:val="000009"/>
          <w:sz w:val="24"/>
        </w:rPr>
        <w:t xml:space="preserve">оценки достижений с учетом типологических и индивидуальных особенностей развития и особых образовательных потребностей обучающихся с </w:t>
      </w:r>
      <w:r>
        <w:rPr>
          <w:color w:val="000009"/>
          <w:spacing w:val="-4"/>
          <w:sz w:val="24"/>
        </w:rPr>
        <w:t>РАС;</w:t>
      </w:r>
    </w:p>
    <w:p w:rsidR="00ED2570" w:rsidRDefault="00125FB7">
      <w:pPr>
        <w:pStyle w:val="a4"/>
        <w:numPr>
          <w:ilvl w:val="0"/>
          <w:numId w:val="112"/>
        </w:numPr>
        <w:tabs>
          <w:tab w:val="left" w:pos="992"/>
          <w:tab w:val="left" w:pos="994"/>
        </w:tabs>
        <w:spacing w:line="273" w:lineRule="auto"/>
        <w:ind w:right="139"/>
        <w:rPr>
          <w:rFonts w:ascii="Symbol" w:hAnsi="Symbol"/>
          <w:color w:val="000009"/>
          <w:sz w:val="24"/>
        </w:rPr>
      </w:pPr>
      <w:r>
        <w:rPr>
          <w:i/>
          <w:color w:val="000009"/>
          <w:sz w:val="24"/>
        </w:rPr>
        <w:t xml:space="preserve">динамичность </w:t>
      </w:r>
      <w:r>
        <w:rPr>
          <w:color w:val="000009"/>
          <w:sz w:val="24"/>
        </w:rPr>
        <w:t>оценки достижений, предполагающая изучение изменений психического и социального развития, индивидуальных способностей и возможностей обучающихся;</w:t>
      </w:r>
    </w:p>
    <w:p w:rsidR="00ED2570" w:rsidRDefault="00125FB7">
      <w:pPr>
        <w:pStyle w:val="a4"/>
        <w:numPr>
          <w:ilvl w:val="0"/>
          <w:numId w:val="112"/>
        </w:numPr>
        <w:tabs>
          <w:tab w:val="left" w:pos="992"/>
          <w:tab w:val="left" w:pos="994"/>
        </w:tabs>
        <w:spacing w:before="2" w:line="273" w:lineRule="auto"/>
        <w:ind w:right="144"/>
        <w:rPr>
          <w:rFonts w:ascii="Symbol" w:hAnsi="Symbol"/>
          <w:color w:val="000009"/>
          <w:sz w:val="24"/>
        </w:rPr>
      </w:pPr>
      <w:r>
        <w:rPr>
          <w:i/>
          <w:color w:val="000009"/>
          <w:sz w:val="24"/>
        </w:rPr>
        <w:t xml:space="preserve">единство </w:t>
      </w:r>
      <w:r>
        <w:rPr>
          <w:color w:val="000009"/>
          <w:sz w:val="24"/>
        </w:rPr>
        <w:t>параметров, критериев и инструментария оценки достижений в освоении содержания АООП НОО, что сможет обеспечить объективность оценки.</w:t>
      </w:r>
    </w:p>
    <w:p w:rsidR="00ED2570" w:rsidRDefault="00125FB7">
      <w:pPr>
        <w:pStyle w:val="a3"/>
        <w:spacing w:before="2" w:line="276" w:lineRule="auto"/>
        <w:ind w:right="140" w:firstLine="708"/>
      </w:pPr>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ED2570" w:rsidRDefault="00125FB7">
      <w:pPr>
        <w:pStyle w:val="a3"/>
        <w:spacing w:before="1" w:line="276" w:lineRule="auto"/>
        <w:ind w:right="139" w:firstLine="708"/>
      </w:pPr>
      <w:r>
        <w:t>Система оценки достижения обучающимися с РАС планируемых результатов освоения АООП</w:t>
      </w:r>
      <w:r>
        <w:rPr>
          <w:spacing w:val="-1"/>
        </w:rPr>
        <w:t xml:space="preserve"> </w:t>
      </w:r>
      <w:r>
        <w:t>НОО предполагает комплексный подход к оценке</w:t>
      </w:r>
      <w:r>
        <w:rPr>
          <w:spacing w:val="-1"/>
        </w:rPr>
        <w:t xml:space="preserve"> </w:t>
      </w:r>
      <w:r>
        <w:t>трех групп</w:t>
      </w:r>
      <w:r>
        <w:rPr>
          <w:spacing w:val="-1"/>
        </w:rPr>
        <w:t xml:space="preserve"> </w:t>
      </w:r>
      <w:r>
        <w:t xml:space="preserve">результатов образования: личностных, </w:t>
      </w:r>
      <w:proofErr w:type="spellStart"/>
      <w:r>
        <w:t>метапредметных</w:t>
      </w:r>
      <w:proofErr w:type="spellEnd"/>
      <w:r>
        <w:t xml:space="preserve"> и предметных.</w:t>
      </w:r>
    </w:p>
    <w:p w:rsidR="00ED2570" w:rsidRDefault="00125FB7">
      <w:pPr>
        <w:pStyle w:val="a3"/>
        <w:spacing w:line="276" w:lineRule="auto"/>
        <w:ind w:right="140" w:firstLine="709"/>
      </w:pPr>
      <w:r>
        <w:rPr>
          <w:b/>
        </w:rPr>
        <w:t xml:space="preserve">Личностные результаты </w:t>
      </w:r>
      <w:r>
        <w:t xml:space="preserve">включают </w:t>
      </w:r>
      <w:r>
        <w:rPr>
          <w:color w:val="000009"/>
        </w:rPr>
        <w:t>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D2570" w:rsidRDefault="00125FB7">
      <w:pPr>
        <w:pStyle w:val="a3"/>
        <w:spacing w:line="276" w:lineRule="auto"/>
        <w:ind w:right="138" w:firstLine="709"/>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Под социальной (жизненной) компетенцией обучающегося с РАС понимается способность обучающегося ориентироваться</w:t>
      </w:r>
      <w:r>
        <w:rPr>
          <w:spacing w:val="-1"/>
        </w:rPr>
        <w:t xml:space="preserve"> </w:t>
      </w:r>
      <w:r>
        <w:t>в</w:t>
      </w:r>
      <w:r>
        <w:rPr>
          <w:spacing w:val="-1"/>
        </w:rPr>
        <w:t xml:space="preserve"> </w:t>
      </w:r>
      <w:r>
        <w:t>повседневных</w:t>
      </w:r>
      <w:r>
        <w:rPr>
          <w:spacing w:val="-1"/>
        </w:rPr>
        <w:t xml:space="preserve"> </w:t>
      </w:r>
      <w:r>
        <w:t>жизненных</w:t>
      </w:r>
      <w:r>
        <w:rPr>
          <w:spacing w:val="-1"/>
        </w:rPr>
        <w:t xml:space="preserve"> </w:t>
      </w:r>
      <w:r>
        <w:t>ситуациях,</w:t>
      </w:r>
      <w:r>
        <w:rPr>
          <w:spacing w:val="-1"/>
        </w:rPr>
        <w:t xml:space="preserve"> </w:t>
      </w:r>
      <w:r>
        <w:t>решать</w:t>
      </w:r>
      <w:r>
        <w:rPr>
          <w:spacing w:val="-1"/>
        </w:rPr>
        <w:t xml:space="preserve"> </w:t>
      </w:r>
      <w:r>
        <w:t>возникающие</w:t>
      </w:r>
      <w:r>
        <w:rPr>
          <w:spacing w:val="-1"/>
        </w:rPr>
        <w:t xml:space="preserve"> </w:t>
      </w:r>
      <w:r>
        <w:t>типичные</w:t>
      </w:r>
      <w:r>
        <w:rPr>
          <w:spacing w:val="-1"/>
        </w:rPr>
        <w:t xml:space="preserve"> </w:t>
      </w:r>
      <w:r>
        <w:t>и нестандартные задачи, опираясь на присвоенные социальные ценности и развитые личностные ориентации, используя приобретенные умения и навыки, учебный и жизненный опыт.</w:t>
      </w:r>
    </w:p>
    <w:p w:rsidR="00ED2570" w:rsidRDefault="00125FB7">
      <w:pPr>
        <w:pStyle w:val="a3"/>
        <w:spacing w:line="276" w:lineRule="auto"/>
        <w:ind w:right="138" w:firstLine="709"/>
      </w:pPr>
      <w:r>
        <w:t xml:space="preserve">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Данная группа включает учителей начальных классов, учителей-логопедов, педагогов-психологов, учителей-дефектологов, </w:t>
      </w:r>
      <w:proofErr w:type="spellStart"/>
      <w:r>
        <w:t>тьюторов</w:t>
      </w:r>
      <w:proofErr w:type="spellEnd"/>
      <w:r>
        <w:t>, педагогов дополнительного образования, социального педагога. Для полноты оценки личностных результатов освоения обучающимися АООП НОО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ED2570" w:rsidRDefault="00125FB7">
      <w:pPr>
        <w:pStyle w:val="a3"/>
        <w:spacing w:line="276" w:lineRule="auto"/>
        <w:ind w:right="139" w:firstLine="709"/>
      </w:pPr>
      <w:r>
        <w:t>Результаты анализа представлены в форме балльной оценки, удобной и понятной всем членам экспертной группы. Подобная оценка необходима экспертной группе для выработки ориентиров в описании динамики развития социальной (жизненной) компетенции</w:t>
      </w:r>
      <w:r>
        <w:rPr>
          <w:spacing w:val="74"/>
        </w:rPr>
        <w:t xml:space="preserve"> </w:t>
      </w:r>
      <w:r>
        <w:t>обучающегося.</w:t>
      </w:r>
      <w:r>
        <w:rPr>
          <w:spacing w:val="75"/>
        </w:rPr>
        <w:t xml:space="preserve"> </w:t>
      </w:r>
      <w:r>
        <w:t>Результаты</w:t>
      </w:r>
      <w:r>
        <w:rPr>
          <w:spacing w:val="74"/>
        </w:rPr>
        <w:t xml:space="preserve"> </w:t>
      </w:r>
      <w:r>
        <w:t>оценки</w:t>
      </w:r>
      <w:r>
        <w:rPr>
          <w:spacing w:val="74"/>
        </w:rPr>
        <w:t xml:space="preserve"> </w:t>
      </w:r>
      <w:r>
        <w:t>личностных</w:t>
      </w:r>
      <w:r>
        <w:rPr>
          <w:spacing w:val="74"/>
        </w:rPr>
        <w:t xml:space="preserve"> </w:t>
      </w:r>
      <w:r>
        <w:t>достижений</w:t>
      </w:r>
      <w:r>
        <w:rPr>
          <w:spacing w:val="75"/>
        </w:rPr>
        <w:t xml:space="preserve"> </w:t>
      </w:r>
      <w:r>
        <w:t>заносятся</w:t>
      </w:r>
      <w:r>
        <w:rPr>
          <w:spacing w:val="76"/>
        </w:rPr>
        <w:t xml:space="preserve"> </w:t>
      </w:r>
      <w:r>
        <w:t>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ED2570" w:rsidRDefault="00125FB7">
      <w:pPr>
        <w:pStyle w:val="a3"/>
        <w:spacing w:line="276" w:lineRule="auto"/>
        <w:ind w:right="140" w:firstLine="709"/>
      </w:pPr>
      <w:r>
        <w:t xml:space="preserve">Основной формой работы участников экспертной группы является </w:t>
      </w:r>
      <w:proofErr w:type="spellStart"/>
      <w:r>
        <w:t>ППк</w:t>
      </w:r>
      <w:proofErr w:type="spellEnd"/>
      <w:r>
        <w:t xml:space="preserve"> школьно- дошкольного отделения ФРЦ.</w:t>
      </w:r>
    </w:p>
    <w:p w:rsidR="00ED2570" w:rsidRDefault="00125FB7">
      <w:pPr>
        <w:pStyle w:val="a3"/>
        <w:spacing w:line="276" w:lineRule="auto"/>
        <w:ind w:right="139" w:firstLine="709"/>
      </w:pPr>
      <w:r>
        <w:t>На</w:t>
      </w:r>
      <w:r>
        <w:rPr>
          <w:spacing w:val="-6"/>
        </w:rPr>
        <w:t xml:space="preserve"> </w:t>
      </w:r>
      <w:r>
        <w:t>основе</w:t>
      </w:r>
      <w:r>
        <w:rPr>
          <w:spacing w:val="-5"/>
        </w:rPr>
        <w:t xml:space="preserve"> </w:t>
      </w:r>
      <w:r>
        <w:t>требований</w:t>
      </w:r>
      <w:r>
        <w:rPr>
          <w:spacing w:val="-6"/>
        </w:rPr>
        <w:t xml:space="preserve"> </w:t>
      </w:r>
      <w:r>
        <w:t>к</w:t>
      </w:r>
      <w:r>
        <w:rPr>
          <w:spacing w:val="-6"/>
        </w:rPr>
        <w:t xml:space="preserve"> </w:t>
      </w:r>
      <w:r>
        <w:t>результатам</w:t>
      </w:r>
      <w:r>
        <w:rPr>
          <w:spacing w:val="-5"/>
        </w:rPr>
        <w:t xml:space="preserve"> </w:t>
      </w:r>
      <w:r>
        <w:t>освоения</w:t>
      </w:r>
      <w:r>
        <w:rPr>
          <w:spacing w:val="-5"/>
        </w:rPr>
        <w:t xml:space="preserve"> </w:t>
      </w:r>
      <w:r>
        <w:t>АООП</w:t>
      </w:r>
      <w:r>
        <w:rPr>
          <w:spacing w:val="-7"/>
        </w:rPr>
        <w:t xml:space="preserve"> </w:t>
      </w:r>
      <w:r>
        <w:t>НОО</w:t>
      </w:r>
      <w:r>
        <w:rPr>
          <w:spacing w:val="-6"/>
        </w:rPr>
        <w:t xml:space="preserve"> </w:t>
      </w:r>
      <w:r>
        <w:t>для</w:t>
      </w:r>
      <w:r>
        <w:rPr>
          <w:spacing w:val="-5"/>
        </w:rPr>
        <w:t xml:space="preserve"> </w:t>
      </w:r>
      <w:r>
        <w:t>обучающихся</w:t>
      </w:r>
      <w:r>
        <w:rPr>
          <w:spacing w:val="-5"/>
        </w:rPr>
        <w:t xml:space="preserve"> </w:t>
      </w:r>
      <w:r>
        <w:t>с</w:t>
      </w:r>
      <w:r>
        <w:rPr>
          <w:spacing w:val="-7"/>
        </w:rPr>
        <w:t xml:space="preserve"> </w:t>
      </w:r>
      <w:r>
        <w:t xml:space="preserve">РАС в </w:t>
      </w:r>
      <w:r>
        <w:rPr>
          <w:color w:val="000009"/>
        </w:rPr>
        <w:t xml:space="preserve">школьно-дошкольном отделении </w:t>
      </w:r>
      <w:r>
        <w:t>ФРЦ разработана собственная программа оценки личностных результатов с учетом типологических и индивидуальных особенностей обучающихся с РАС. Данная программа оценки личностных результатов включает:</w:t>
      </w:r>
    </w:p>
    <w:p w:rsidR="00ED2570" w:rsidRDefault="00125FB7">
      <w:pPr>
        <w:pStyle w:val="a4"/>
        <w:numPr>
          <w:ilvl w:val="0"/>
          <w:numId w:val="112"/>
        </w:numPr>
        <w:tabs>
          <w:tab w:val="left" w:pos="992"/>
          <w:tab w:val="left" w:pos="994"/>
        </w:tabs>
        <w:spacing w:line="276" w:lineRule="auto"/>
        <w:ind w:right="141"/>
        <w:rPr>
          <w:rFonts w:ascii="Symbol" w:hAnsi="Symbol"/>
          <w:color w:val="000009"/>
          <w:sz w:val="24"/>
        </w:rPr>
      </w:pPr>
      <w:r>
        <w:rPr>
          <w:color w:val="000009"/>
          <w:sz w:val="24"/>
        </w:rPr>
        <w:t xml:space="preserve">полный перечень личностных результатов в соответствии с </w:t>
      </w:r>
      <w:hyperlink r:id="rId152">
        <w:r>
          <w:rPr>
            <w:color w:val="000009"/>
            <w:sz w:val="24"/>
          </w:rPr>
          <w:t>ФГОС НОО</w:t>
        </w:r>
      </w:hyperlink>
      <w:r>
        <w:rPr>
          <w:color w:val="000009"/>
          <w:sz w:val="24"/>
        </w:rPr>
        <w:t xml:space="preserve"> </w:t>
      </w:r>
      <w:hyperlink r:id="rId153">
        <w:r>
          <w:rPr>
            <w:color w:val="000009"/>
            <w:sz w:val="24"/>
          </w:rPr>
          <w:t>обучающихся с ОВЗ,</w:t>
        </w:r>
      </w:hyperlink>
      <w:r>
        <w:rPr>
          <w:color w:val="000009"/>
          <w:sz w:val="24"/>
        </w:rPr>
        <w:t xml:space="preserve"> которые выступают в качестве критериев оценки социальной (жизненной) компетенции обучающихся;</w:t>
      </w:r>
    </w:p>
    <w:p w:rsidR="00ED2570" w:rsidRDefault="00125FB7">
      <w:pPr>
        <w:pStyle w:val="a4"/>
        <w:numPr>
          <w:ilvl w:val="0"/>
          <w:numId w:val="112"/>
        </w:numPr>
        <w:tabs>
          <w:tab w:val="left" w:pos="993"/>
        </w:tabs>
        <w:spacing w:line="291" w:lineRule="exact"/>
        <w:ind w:left="993" w:hanging="282"/>
        <w:rPr>
          <w:rFonts w:ascii="Symbol" w:hAnsi="Symbol"/>
          <w:color w:val="000009"/>
          <w:sz w:val="24"/>
        </w:rPr>
      </w:pPr>
      <w:r>
        <w:rPr>
          <w:color w:val="000009"/>
          <w:sz w:val="24"/>
        </w:rPr>
        <w:t>перечень</w:t>
      </w:r>
      <w:r>
        <w:rPr>
          <w:color w:val="000009"/>
          <w:spacing w:val="-11"/>
          <w:sz w:val="24"/>
        </w:rPr>
        <w:t xml:space="preserve"> </w:t>
      </w:r>
      <w:r>
        <w:rPr>
          <w:color w:val="000009"/>
          <w:sz w:val="24"/>
        </w:rPr>
        <w:t>параметров</w:t>
      </w:r>
      <w:r>
        <w:rPr>
          <w:color w:val="000009"/>
          <w:spacing w:val="-9"/>
          <w:sz w:val="24"/>
        </w:rPr>
        <w:t xml:space="preserve"> </w:t>
      </w:r>
      <w:r>
        <w:rPr>
          <w:color w:val="000009"/>
          <w:sz w:val="24"/>
        </w:rPr>
        <w:t>и</w:t>
      </w:r>
      <w:r>
        <w:rPr>
          <w:color w:val="000009"/>
          <w:spacing w:val="-9"/>
          <w:sz w:val="24"/>
        </w:rPr>
        <w:t xml:space="preserve"> </w:t>
      </w:r>
      <w:r>
        <w:rPr>
          <w:color w:val="000009"/>
          <w:sz w:val="24"/>
        </w:rPr>
        <w:t>индикаторов</w:t>
      </w:r>
      <w:r>
        <w:rPr>
          <w:color w:val="000009"/>
          <w:spacing w:val="-9"/>
          <w:sz w:val="24"/>
        </w:rPr>
        <w:t xml:space="preserve"> </w:t>
      </w:r>
      <w:r>
        <w:rPr>
          <w:color w:val="000009"/>
          <w:sz w:val="24"/>
        </w:rPr>
        <w:t>оценки</w:t>
      </w:r>
      <w:r>
        <w:rPr>
          <w:color w:val="000009"/>
          <w:spacing w:val="-9"/>
          <w:sz w:val="24"/>
        </w:rPr>
        <w:t xml:space="preserve"> </w:t>
      </w:r>
      <w:r>
        <w:rPr>
          <w:color w:val="000009"/>
          <w:sz w:val="24"/>
        </w:rPr>
        <w:t>каждого</w:t>
      </w:r>
      <w:r>
        <w:rPr>
          <w:color w:val="000009"/>
          <w:spacing w:val="-8"/>
          <w:sz w:val="24"/>
        </w:rPr>
        <w:t xml:space="preserve"> </w:t>
      </w:r>
      <w:r>
        <w:rPr>
          <w:color w:val="000009"/>
          <w:spacing w:val="-2"/>
          <w:sz w:val="24"/>
        </w:rPr>
        <w:t>результата;</w:t>
      </w:r>
    </w:p>
    <w:p w:rsidR="00ED2570" w:rsidRDefault="00125FB7">
      <w:pPr>
        <w:pStyle w:val="a4"/>
        <w:numPr>
          <w:ilvl w:val="0"/>
          <w:numId w:val="112"/>
        </w:numPr>
        <w:tabs>
          <w:tab w:val="left" w:pos="993"/>
        </w:tabs>
        <w:spacing w:before="41"/>
        <w:ind w:left="993" w:hanging="282"/>
        <w:rPr>
          <w:rFonts w:ascii="Symbol" w:hAnsi="Symbol"/>
          <w:color w:val="000009"/>
          <w:sz w:val="24"/>
        </w:rPr>
      </w:pPr>
      <w:r>
        <w:rPr>
          <w:color w:val="000009"/>
          <w:sz w:val="24"/>
        </w:rPr>
        <w:t>систему</w:t>
      </w:r>
      <w:r>
        <w:rPr>
          <w:color w:val="000009"/>
          <w:spacing w:val="-3"/>
          <w:sz w:val="24"/>
        </w:rPr>
        <w:t xml:space="preserve"> </w:t>
      </w:r>
      <w:r>
        <w:rPr>
          <w:color w:val="000009"/>
          <w:sz w:val="24"/>
        </w:rPr>
        <w:t>бальной</w:t>
      </w:r>
      <w:r>
        <w:rPr>
          <w:color w:val="000009"/>
          <w:spacing w:val="-4"/>
          <w:sz w:val="24"/>
        </w:rPr>
        <w:t xml:space="preserve"> </w:t>
      </w:r>
      <w:r>
        <w:rPr>
          <w:color w:val="000009"/>
          <w:sz w:val="24"/>
        </w:rPr>
        <w:t>оценки</w:t>
      </w:r>
      <w:r>
        <w:rPr>
          <w:color w:val="000009"/>
          <w:spacing w:val="-3"/>
          <w:sz w:val="24"/>
        </w:rPr>
        <w:t xml:space="preserve"> </w:t>
      </w:r>
      <w:r>
        <w:rPr>
          <w:color w:val="000009"/>
          <w:spacing w:val="-2"/>
          <w:sz w:val="24"/>
        </w:rPr>
        <w:t>результатов;</w:t>
      </w:r>
    </w:p>
    <w:p w:rsidR="00ED2570" w:rsidRDefault="00125FB7">
      <w:pPr>
        <w:pStyle w:val="a4"/>
        <w:numPr>
          <w:ilvl w:val="0"/>
          <w:numId w:val="112"/>
        </w:numPr>
        <w:tabs>
          <w:tab w:val="left" w:pos="992"/>
          <w:tab w:val="left" w:pos="994"/>
        </w:tabs>
        <w:spacing w:before="40" w:line="273" w:lineRule="auto"/>
        <w:ind w:right="142"/>
        <w:rPr>
          <w:rFonts w:ascii="Symbol" w:hAnsi="Symbol"/>
          <w:color w:val="000009"/>
          <w:sz w:val="24"/>
        </w:rPr>
      </w:pPr>
      <w:r>
        <w:rPr>
          <w:color w:val="000009"/>
          <w:sz w:val="24"/>
        </w:rPr>
        <w:t xml:space="preserve">документы, в которых отражаются индивидуальные результаты каждого </w:t>
      </w:r>
      <w:r>
        <w:rPr>
          <w:color w:val="000009"/>
          <w:spacing w:val="-2"/>
          <w:sz w:val="24"/>
        </w:rPr>
        <w:t>обучающегося;</w:t>
      </w:r>
    </w:p>
    <w:p w:rsidR="00ED2570" w:rsidRDefault="00125FB7">
      <w:pPr>
        <w:pStyle w:val="a4"/>
        <w:numPr>
          <w:ilvl w:val="0"/>
          <w:numId w:val="112"/>
        </w:numPr>
        <w:tabs>
          <w:tab w:val="left" w:pos="993"/>
        </w:tabs>
        <w:spacing w:before="2"/>
        <w:ind w:left="993" w:hanging="282"/>
        <w:rPr>
          <w:rFonts w:ascii="Symbol" w:hAnsi="Symbol"/>
          <w:color w:val="000009"/>
          <w:sz w:val="24"/>
        </w:rPr>
      </w:pPr>
      <w:r>
        <w:rPr>
          <w:color w:val="000009"/>
          <w:sz w:val="24"/>
        </w:rPr>
        <w:t>материалы</w:t>
      </w:r>
      <w:r>
        <w:rPr>
          <w:color w:val="000009"/>
          <w:spacing w:val="-7"/>
          <w:sz w:val="24"/>
        </w:rPr>
        <w:t xml:space="preserve"> </w:t>
      </w:r>
      <w:r>
        <w:rPr>
          <w:color w:val="000009"/>
          <w:sz w:val="24"/>
        </w:rPr>
        <w:t>для</w:t>
      </w:r>
      <w:r>
        <w:rPr>
          <w:color w:val="000009"/>
          <w:spacing w:val="-5"/>
          <w:sz w:val="24"/>
        </w:rPr>
        <w:t xml:space="preserve"> </w:t>
      </w:r>
      <w:r>
        <w:rPr>
          <w:color w:val="000009"/>
          <w:sz w:val="24"/>
        </w:rPr>
        <w:t>проведения</w:t>
      </w:r>
      <w:r>
        <w:rPr>
          <w:color w:val="000009"/>
          <w:spacing w:val="-4"/>
          <w:sz w:val="24"/>
        </w:rPr>
        <w:t xml:space="preserve"> </w:t>
      </w:r>
      <w:r>
        <w:rPr>
          <w:color w:val="000009"/>
          <w:sz w:val="24"/>
        </w:rPr>
        <w:t>процедуры</w:t>
      </w:r>
      <w:r>
        <w:rPr>
          <w:color w:val="000009"/>
          <w:spacing w:val="-5"/>
          <w:sz w:val="24"/>
        </w:rPr>
        <w:t xml:space="preserve"> </w:t>
      </w:r>
      <w:r>
        <w:rPr>
          <w:color w:val="000009"/>
          <w:sz w:val="24"/>
        </w:rPr>
        <w:t>оценки</w:t>
      </w:r>
      <w:r>
        <w:rPr>
          <w:color w:val="000009"/>
          <w:spacing w:val="-6"/>
          <w:sz w:val="24"/>
        </w:rPr>
        <w:t xml:space="preserve"> </w:t>
      </w:r>
      <w:r>
        <w:rPr>
          <w:color w:val="000009"/>
          <w:sz w:val="24"/>
        </w:rPr>
        <w:t>личностных</w:t>
      </w:r>
      <w:r>
        <w:rPr>
          <w:color w:val="000009"/>
          <w:spacing w:val="-4"/>
          <w:sz w:val="24"/>
        </w:rPr>
        <w:t xml:space="preserve"> </w:t>
      </w:r>
      <w:r>
        <w:rPr>
          <w:color w:val="000009"/>
          <w:spacing w:val="-2"/>
          <w:sz w:val="24"/>
        </w:rPr>
        <w:t>результатов;</w:t>
      </w:r>
    </w:p>
    <w:p w:rsidR="00ED2570" w:rsidRDefault="00125FB7">
      <w:pPr>
        <w:pStyle w:val="a4"/>
        <w:numPr>
          <w:ilvl w:val="0"/>
          <w:numId w:val="112"/>
        </w:numPr>
        <w:tabs>
          <w:tab w:val="left" w:pos="992"/>
          <w:tab w:val="left" w:pos="994"/>
        </w:tabs>
        <w:spacing w:before="41" w:line="273" w:lineRule="auto"/>
        <w:ind w:right="142"/>
        <w:rPr>
          <w:rFonts w:ascii="Symbol" w:hAnsi="Symbol"/>
          <w:sz w:val="24"/>
        </w:rPr>
      </w:pPr>
      <w:r>
        <w:rPr>
          <w:color w:val="000009"/>
          <w:sz w:val="24"/>
        </w:rPr>
        <w:t>локальные акты образовательной организации, регламентирующие все вопросы проведения оценки результатов.</w:t>
      </w:r>
    </w:p>
    <w:p w:rsidR="00ED2570" w:rsidRDefault="00125FB7">
      <w:pPr>
        <w:pStyle w:val="a3"/>
        <w:spacing w:before="2" w:line="276" w:lineRule="auto"/>
        <w:ind w:right="140" w:firstLine="708"/>
      </w:pPr>
      <w:r>
        <w:t>Личностные</w:t>
      </w:r>
      <w:r>
        <w:rPr>
          <w:spacing w:val="-8"/>
        </w:rPr>
        <w:t xml:space="preserve"> </w:t>
      </w:r>
      <w:r>
        <w:t>результаты</w:t>
      </w:r>
      <w:r>
        <w:rPr>
          <w:spacing w:val="-8"/>
        </w:rPr>
        <w:t xml:space="preserve"> </w:t>
      </w:r>
      <w:r>
        <w:t>в</w:t>
      </w:r>
      <w:r>
        <w:rPr>
          <w:spacing w:val="-9"/>
        </w:rPr>
        <w:t xml:space="preserve"> </w:t>
      </w:r>
      <w:r>
        <w:t>соответствии</w:t>
      </w:r>
      <w:r>
        <w:rPr>
          <w:spacing w:val="-9"/>
        </w:rPr>
        <w:t xml:space="preserve"> </w:t>
      </w:r>
      <w:r>
        <w:t>с</w:t>
      </w:r>
      <w:r>
        <w:rPr>
          <w:spacing w:val="-7"/>
        </w:rPr>
        <w:t xml:space="preserve"> </w:t>
      </w:r>
      <w:r>
        <w:t>требованиями</w:t>
      </w:r>
      <w:r>
        <w:rPr>
          <w:spacing w:val="-9"/>
        </w:rPr>
        <w:t xml:space="preserve"> </w:t>
      </w:r>
      <w:r>
        <w:t>ФГОС</w:t>
      </w:r>
      <w:r>
        <w:rPr>
          <w:spacing w:val="-8"/>
        </w:rPr>
        <w:t xml:space="preserve"> </w:t>
      </w:r>
      <w:r>
        <w:t>HOO</w:t>
      </w:r>
      <w:r>
        <w:rPr>
          <w:spacing w:val="-6"/>
        </w:rPr>
        <w:t xml:space="preserve"> </w:t>
      </w:r>
      <w:r>
        <w:t>обучающихся</w:t>
      </w:r>
      <w:r>
        <w:rPr>
          <w:spacing w:val="-8"/>
        </w:rPr>
        <w:t xml:space="preserve"> </w:t>
      </w:r>
      <w:r>
        <w:t>с ОВЗ не подлежат итоговой оценке.</w:t>
      </w:r>
    </w:p>
    <w:p w:rsidR="00ED2570" w:rsidRDefault="00125FB7">
      <w:pPr>
        <w:pStyle w:val="a3"/>
        <w:spacing w:line="276" w:lineRule="auto"/>
        <w:ind w:right="137" w:firstLine="709"/>
      </w:pPr>
      <w:proofErr w:type="spellStart"/>
      <w:r>
        <w:rPr>
          <w:b/>
          <w:color w:val="000009"/>
        </w:rPr>
        <w:t>Метапредметные</w:t>
      </w:r>
      <w:proofErr w:type="spellEnd"/>
      <w:r>
        <w:rPr>
          <w:b/>
          <w:color w:val="000009"/>
        </w:rPr>
        <w:t xml:space="preserve"> результаты </w:t>
      </w:r>
      <w:r>
        <w:rPr>
          <w:color w:val="000009"/>
        </w:rPr>
        <w:t xml:space="preserve">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Pr>
          <w:color w:val="000009"/>
        </w:rPr>
        <w:t>межпредметными</w:t>
      </w:r>
      <w:proofErr w:type="spellEnd"/>
      <w:r>
        <w:rPr>
          <w:color w:val="000009"/>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ED2570" w:rsidRDefault="00125FB7">
      <w:pPr>
        <w:pStyle w:val="a3"/>
        <w:spacing w:before="1" w:line="276" w:lineRule="auto"/>
        <w:ind w:right="142" w:firstLine="709"/>
      </w:pPr>
      <w:r>
        <w:rPr>
          <w:color w:val="000009"/>
        </w:rPr>
        <w:t xml:space="preserve">Основным объектом оценки </w:t>
      </w:r>
      <w:proofErr w:type="spellStart"/>
      <w:r>
        <w:rPr>
          <w:color w:val="000009"/>
        </w:rPr>
        <w:t>метапредметных</w:t>
      </w:r>
      <w:proofErr w:type="spellEnd"/>
      <w:r>
        <w:rPr>
          <w:color w:val="000009"/>
        </w:rPr>
        <w:t xml:space="preserve"> результатов освоения обучающимися с РАС АООП НОО (вариант 8.2) служит </w:t>
      </w:r>
      <w:proofErr w:type="spellStart"/>
      <w:r>
        <w:rPr>
          <w:color w:val="000009"/>
        </w:rPr>
        <w:t>сформированность</w:t>
      </w:r>
      <w:proofErr w:type="spellEnd"/>
      <w:r>
        <w:rPr>
          <w:color w:val="000009"/>
        </w:rPr>
        <w:t xml:space="preserve"> таких </w:t>
      </w:r>
      <w:proofErr w:type="spellStart"/>
      <w:r>
        <w:rPr>
          <w:color w:val="000009"/>
        </w:rPr>
        <w:t>метапредметных</w:t>
      </w:r>
      <w:proofErr w:type="spellEnd"/>
      <w:r>
        <w:rPr>
          <w:color w:val="000009"/>
        </w:rPr>
        <w:t xml:space="preserve"> действий как:</w:t>
      </w:r>
    </w:p>
    <w:p w:rsidR="00ED2570" w:rsidRDefault="00125FB7">
      <w:pPr>
        <w:pStyle w:val="a4"/>
        <w:numPr>
          <w:ilvl w:val="0"/>
          <w:numId w:val="112"/>
        </w:numPr>
        <w:tabs>
          <w:tab w:val="left" w:pos="992"/>
          <w:tab w:val="left" w:pos="994"/>
        </w:tabs>
        <w:spacing w:line="273" w:lineRule="auto"/>
        <w:ind w:right="142"/>
        <w:rPr>
          <w:rFonts w:ascii="Symbol" w:hAnsi="Symbol"/>
          <w:color w:val="000009"/>
          <w:sz w:val="24"/>
        </w:rPr>
      </w:pPr>
      <w:r>
        <w:rPr>
          <w:color w:val="000009"/>
          <w:sz w:val="24"/>
        </w:rPr>
        <w:t>речевые, среди которых особое место занимают навыки осознанного чтения и работы с информацией;</w:t>
      </w:r>
    </w:p>
    <w:p w:rsidR="00ED2570" w:rsidRDefault="00125FB7">
      <w:pPr>
        <w:pStyle w:val="a4"/>
        <w:numPr>
          <w:ilvl w:val="0"/>
          <w:numId w:val="112"/>
        </w:numPr>
        <w:tabs>
          <w:tab w:val="left" w:pos="992"/>
          <w:tab w:val="left" w:pos="994"/>
        </w:tabs>
        <w:spacing w:before="1" w:line="276" w:lineRule="auto"/>
        <w:ind w:right="143"/>
        <w:rPr>
          <w:rFonts w:ascii="Symbol" w:hAnsi="Symbol"/>
          <w:color w:val="000009"/>
          <w:sz w:val="24"/>
        </w:rPr>
      </w:pPr>
      <w:r>
        <w:rPr>
          <w:color w:val="000009"/>
          <w:sz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ED2570" w:rsidRDefault="00125FB7">
      <w:pPr>
        <w:pStyle w:val="a3"/>
        <w:spacing w:line="276" w:lineRule="auto"/>
        <w:ind w:right="139" w:firstLine="709"/>
      </w:pPr>
      <w:r>
        <w:rPr>
          <w:color w:val="000009"/>
        </w:rPr>
        <w:t xml:space="preserve">Оценка уровня </w:t>
      </w:r>
      <w:proofErr w:type="spellStart"/>
      <w:r>
        <w:rPr>
          <w:color w:val="000009"/>
        </w:rPr>
        <w:t>сформированности</w:t>
      </w:r>
      <w:proofErr w:type="spellEnd"/>
      <w:r>
        <w:rPr>
          <w:color w:val="000009"/>
        </w:rPr>
        <w:t xml:space="preserve"> у обучающихся универсальных учебных действий проводится в форме </w:t>
      </w:r>
      <w:proofErr w:type="spellStart"/>
      <w:r>
        <w:rPr>
          <w:color w:val="000009"/>
        </w:rPr>
        <w:t>неперсонифицированных</w:t>
      </w:r>
      <w:proofErr w:type="spellEnd"/>
      <w:r>
        <w:rPr>
          <w:color w:val="000009"/>
        </w:rPr>
        <w:t xml:space="preserve">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с РАС, их индивидуальных особых образовательных потребностей.</w:t>
      </w:r>
    </w:p>
    <w:p w:rsidR="00ED2570" w:rsidRDefault="00125FB7">
      <w:pPr>
        <w:pStyle w:val="a3"/>
        <w:spacing w:line="276" w:lineRule="auto"/>
        <w:ind w:right="139" w:firstLine="709"/>
      </w:pPr>
      <w:r>
        <w:rPr>
          <w:color w:val="000009"/>
        </w:rPr>
        <w:t xml:space="preserve">Основное содержание оценки </w:t>
      </w:r>
      <w:proofErr w:type="spellStart"/>
      <w:r>
        <w:rPr>
          <w:color w:val="000009"/>
        </w:rPr>
        <w:t>метапредметных</w:t>
      </w:r>
      <w:proofErr w:type="spellEnd"/>
      <w:r>
        <w:rPr>
          <w:color w:val="000009"/>
        </w:rPr>
        <w:t xml:space="preserve"> результатов на ступени начального общего образования строится вокруг умения учиться, то есть той 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w:t>
      </w:r>
      <w:r>
        <w:rPr>
          <w:color w:val="000009"/>
          <w:spacing w:val="-2"/>
        </w:rPr>
        <w:t>процесса.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rPr>
          <w:color w:val="000009"/>
        </w:rPr>
        <w:lastRenderedPageBreak/>
        <w:t xml:space="preserve">Уровень </w:t>
      </w:r>
      <w:proofErr w:type="spellStart"/>
      <w:r>
        <w:rPr>
          <w:color w:val="000009"/>
        </w:rPr>
        <w:t>сформированности</w:t>
      </w:r>
      <w:proofErr w:type="spellEnd"/>
      <w:r>
        <w:rPr>
          <w:color w:val="000009"/>
        </w:rPr>
        <w:t xml:space="preserve"> УУД, представляющих содержание и объект оценки </w:t>
      </w:r>
      <w:proofErr w:type="spellStart"/>
      <w:r>
        <w:rPr>
          <w:color w:val="000009"/>
        </w:rPr>
        <w:t>метапредметных</w:t>
      </w:r>
      <w:proofErr w:type="spellEnd"/>
      <w:r>
        <w:rPr>
          <w:color w:val="000009"/>
        </w:rPr>
        <w:t xml:space="preserve"> результатов, может быть качественно оценен и измерен в следующих основных формах:</w:t>
      </w:r>
    </w:p>
    <w:p w:rsidR="00ED2570" w:rsidRDefault="00125FB7">
      <w:pPr>
        <w:pStyle w:val="a4"/>
        <w:numPr>
          <w:ilvl w:val="0"/>
          <w:numId w:val="112"/>
        </w:numPr>
        <w:tabs>
          <w:tab w:val="left" w:pos="997"/>
          <w:tab w:val="left" w:pos="999"/>
        </w:tabs>
        <w:spacing w:line="276" w:lineRule="auto"/>
        <w:ind w:left="999" w:right="140"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выступать как результат выполнения специально сконструированных диагностических задач,</w:t>
      </w:r>
      <w:r>
        <w:rPr>
          <w:spacing w:val="80"/>
          <w:w w:val="150"/>
          <w:sz w:val="24"/>
        </w:rPr>
        <w:t xml:space="preserve"> </w:t>
      </w:r>
      <w:r>
        <w:rPr>
          <w:sz w:val="24"/>
        </w:rPr>
        <w:t xml:space="preserve">направленных на оценку уровня </w:t>
      </w:r>
      <w:proofErr w:type="spellStart"/>
      <w:r>
        <w:rPr>
          <w:sz w:val="24"/>
        </w:rPr>
        <w:t>сформированности</w:t>
      </w:r>
      <w:proofErr w:type="spellEnd"/>
      <w:r>
        <w:rPr>
          <w:sz w:val="24"/>
        </w:rPr>
        <w:t xml:space="preserve"> конкретного вида универсальных учебных действий;</w:t>
      </w:r>
    </w:p>
    <w:p w:rsidR="00ED2570" w:rsidRDefault="00125FB7">
      <w:pPr>
        <w:pStyle w:val="a4"/>
        <w:numPr>
          <w:ilvl w:val="0"/>
          <w:numId w:val="112"/>
        </w:numPr>
        <w:tabs>
          <w:tab w:val="left" w:pos="997"/>
          <w:tab w:val="left" w:pos="999"/>
        </w:tabs>
        <w:spacing w:line="273" w:lineRule="auto"/>
        <w:ind w:left="999" w:right="140"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рассматриваться как инструментальная основа (или как средство решения) и как условие успешности выполнения</w:t>
      </w:r>
      <w:r>
        <w:rPr>
          <w:spacing w:val="-1"/>
          <w:sz w:val="24"/>
        </w:rPr>
        <w:t xml:space="preserve"> </w:t>
      </w:r>
      <w:r>
        <w:rPr>
          <w:sz w:val="24"/>
        </w:rPr>
        <w:t>учебных</w:t>
      </w:r>
      <w:r>
        <w:rPr>
          <w:spacing w:val="-2"/>
          <w:sz w:val="24"/>
        </w:rPr>
        <w:t xml:space="preserve"> </w:t>
      </w:r>
      <w:r>
        <w:rPr>
          <w:sz w:val="24"/>
        </w:rPr>
        <w:t>и</w:t>
      </w:r>
      <w:r>
        <w:rPr>
          <w:spacing w:val="-2"/>
          <w:sz w:val="24"/>
        </w:rPr>
        <w:t xml:space="preserve"> </w:t>
      </w:r>
      <w:r>
        <w:rPr>
          <w:sz w:val="24"/>
        </w:rPr>
        <w:t>учебно-практических задач средствами</w:t>
      </w:r>
      <w:r>
        <w:rPr>
          <w:spacing w:val="-1"/>
          <w:sz w:val="24"/>
        </w:rPr>
        <w:t xml:space="preserve"> </w:t>
      </w:r>
      <w:r>
        <w:rPr>
          <w:sz w:val="24"/>
        </w:rPr>
        <w:t>учебных предметов;</w:t>
      </w:r>
    </w:p>
    <w:p w:rsidR="00ED2570" w:rsidRDefault="00125FB7">
      <w:pPr>
        <w:pStyle w:val="a4"/>
        <w:numPr>
          <w:ilvl w:val="0"/>
          <w:numId w:val="112"/>
        </w:numPr>
        <w:tabs>
          <w:tab w:val="left" w:pos="997"/>
          <w:tab w:val="left" w:pos="999"/>
        </w:tabs>
        <w:spacing w:before="1" w:line="273" w:lineRule="auto"/>
        <w:ind w:left="999" w:right="140" w:hanging="357"/>
        <w:rPr>
          <w:rFonts w:ascii="Symbol" w:hAnsi="Symbol"/>
          <w:sz w:val="24"/>
        </w:rPr>
      </w:pPr>
      <w:r>
        <w:rPr>
          <w:sz w:val="24"/>
        </w:rPr>
        <w:t xml:space="preserve">достижение </w:t>
      </w:r>
      <w:proofErr w:type="spellStart"/>
      <w:r>
        <w:rPr>
          <w:sz w:val="24"/>
        </w:rPr>
        <w:t>метапредметных</w:t>
      </w:r>
      <w:proofErr w:type="spellEnd"/>
      <w:r>
        <w:rPr>
          <w:sz w:val="24"/>
        </w:rPr>
        <w:t xml:space="preserve"> результатов может проявиться в успешности выполнения комплексных заданий на </w:t>
      </w:r>
      <w:proofErr w:type="spellStart"/>
      <w:r>
        <w:rPr>
          <w:sz w:val="24"/>
        </w:rPr>
        <w:t>межпредметной</w:t>
      </w:r>
      <w:proofErr w:type="spellEnd"/>
      <w:r>
        <w:rPr>
          <w:sz w:val="24"/>
        </w:rPr>
        <w:t xml:space="preserve"> основе.</w:t>
      </w:r>
    </w:p>
    <w:p w:rsidR="00ED2570" w:rsidRDefault="00125FB7">
      <w:pPr>
        <w:pStyle w:val="a3"/>
        <w:spacing w:before="3" w:line="276" w:lineRule="auto"/>
        <w:ind w:right="139" w:firstLine="709"/>
      </w:pPr>
      <w:r>
        <w:rPr>
          <w:color w:val="000009"/>
        </w:rPr>
        <w:t xml:space="preserve">Для оценки уровня </w:t>
      </w:r>
      <w:proofErr w:type="spellStart"/>
      <w:r>
        <w:rPr>
          <w:color w:val="000009"/>
        </w:rPr>
        <w:t>сформированности</w:t>
      </w:r>
      <w:proofErr w:type="spellEnd"/>
      <w:r>
        <w:rPr>
          <w:color w:val="000009"/>
        </w:rPr>
        <w:t xml:space="preserve"> УУД специалистами школьно-дошкольного отделения ФРЦ разработана и используется </w:t>
      </w:r>
      <w:r>
        <w:rPr>
          <w:i/>
          <w:color w:val="000009"/>
        </w:rPr>
        <w:t>«Таблица динамического наблюдения за обучающимися по формированию УУД»</w:t>
      </w:r>
      <w:r>
        <w:rPr>
          <w:color w:val="000009"/>
        </w:rPr>
        <w:t>. Каждый из параметров, прописанных в таблице, оценивается</w:t>
      </w:r>
      <w:r>
        <w:rPr>
          <w:color w:val="000009"/>
          <w:spacing w:val="-4"/>
        </w:rPr>
        <w:t xml:space="preserve"> </w:t>
      </w:r>
      <w:r>
        <w:rPr>
          <w:color w:val="000009"/>
        </w:rPr>
        <w:t>по</w:t>
      </w:r>
      <w:r>
        <w:rPr>
          <w:color w:val="000009"/>
          <w:spacing w:val="-4"/>
        </w:rPr>
        <w:t xml:space="preserve"> </w:t>
      </w:r>
      <w:r>
        <w:rPr>
          <w:color w:val="000009"/>
        </w:rPr>
        <w:t>шкале</w:t>
      </w:r>
      <w:r>
        <w:rPr>
          <w:color w:val="000009"/>
          <w:spacing w:val="-4"/>
        </w:rPr>
        <w:t xml:space="preserve"> </w:t>
      </w:r>
      <w:r>
        <w:rPr>
          <w:color w:val="000009"/>
        </w:rPr>
        <w:t>от</w:t>
      </w:r>
      <w:r>
        <w:rPr>
          <w:color w:val="000009"/>
          <w:spacing w:val="-4"/>
        </w:rPr>
        <w:t xml:space="preserve"> </w:t>
      </w:r>
      <w:r>
        <w:rPr>
          <w:color w:val="000009"/>
        </w:rPr>
        <w:t>0</w:t>
      </w:r>
      <w:r>
        <w:rPr>
          <w:color w:val="000009"/>
          <w:spacing w:val="-3"/>
        </w:rPr>
        <w:t xml:space="preserve"> </w:t>
      </w:r>
      <w:r>
        <w:rPr>
          <w:color w:val="000009"/>
        </w:rPr>
        <w:t>до</w:t>
      </w:r>
      <w:r>
        <w:rPr>
          <w:color w:val="000009"/>
          <w:spacing w:val="-3"/>
        </w:rPr>
        <w:t xml:space="preserve"> </w:t>
      </w:r>
      <w:r>
        <w:rPr>
          <w:color w:val="000009"/>
        </w:rPr>
        <w:t>4</w:t>
      </w:r>
      <w:r>
        <w:rPr>
          <w:color w:val="000009"/>
          <w:spacing w:val="-4"/>
        </w:rPr>
        <w:t xml:space="preserve"> </w:t>
      </w:r>
      <w:r>
        <w:rPr>
          <w:color w:val="000009"/>
        </w:rPr>
        <w:t>баллов,</w:t>
      </w:r>
      <w:r>
        <w:rPr>
          <w:color w:val="000009"/>
          <w:spacing w:val="-4"/>
        </w:rPr>
        <w:t xml:space="preserve"> </w:t>
      </w:r>
      <w:r>
        <w:rPr>
          <w:color w:val="000009"/>
        </w:rPr>
        <w:t>в</w:t>
      </w:r>
      <w:r>
        <w:rPr>
          <w:color w:val="000009"/>
          <w:spacing w:val="-4"/>
        </w:rPr>
        <w:t xml:space="preserve"> </w:t>
      </w:r>
      <w:r>
        <w:rPr>
          <w:color w:val="000009"/>
        </w:rPr>
        <w:t>соответствии</w:t>
      </w:r>
      <w:r>
        <w:rPr>
          <w:color w:val="000009"/>
          <w:spacing w:val="-4"/>
        </w:rPr>
        <w:t xml:space="preserve"> </w:t>
      </w:r>
      <w:r>
        <w:rPr>
          <w:color w:val="000009"/>
        </w:rPr>
        <w:t>с</w:t>
      </w:r>
      <w:r>
        <w:rPr>
          <w:color w:val="000009"/>
          <w:spacing w:val="-3"/>
        </w:rPr>
        <w:t xml:space="preserve"> </w:t>
      </w:r>
      <w:r>
        <w:rPr>
          <w:color w:val="000009"/>
        </w:rPr>
        <w:t xml:space="preserve">уровнем </w:t>
      </w:r>
      <w:proofErr w:type="spellStart"/>
      <w:r>
        <w:rPr>
          <w:color w:val="000009"/>
        </w:rPr>
        <w:t>сформированности</w:t>
      </w:r>
      <w:proofErr w:type="spellEnd"/>
      <w:r>
        <w:rPr>
          <w:color w:val="000009"/>
        </w:rPr>
        <w:t>,</w:t>
      </w:r>
      <w:r>
        <w:rPr>
          <w:color w:val="000009"/>
          <w:spacing w:val="-4"/>
        </w:rPr>
        <w:t xml:space="preserve"> </w:t>
      </w:r>
      <w:r>
        <w:rPr>
          <w:color w:val="000009"/>
        </w:rPr>
        <w:t>где</w:t>
      </w:r>
      <w:r>
        <w:rPr>
          <w:color w:val="000009"/>
          <w:spacing w:val="-3"/>
        </w:rPr>
        <w:t xml:space="preserve"> </w:t>
      </w:r>
      <w:r>
        <w:rPr>
          <w:color w:val="000009"/>
        </w:rPr>
        <w:t>4 балла – навык сформирован на уровне, ожидаемом от сверстников с типичным развитием, а 0 баллов свидетельствует о полном отсутствии данного навыка. Такой мониторинг дает возможность отследить динамику формирования навыков и при необходимости скорректировать</w:t>
      </w:r>
      <w:r>
        <w:rPr>
          <w:color w:val="000009"/>
          <w:spacing w:val="-2"/>
        </w:rPr>
        <w:t xml:space="preserve"> </w:t>
      </w:r>
      <w:r>
        <w:rPr>
          <w:color w:val="000009"/>
        </w:rPr>
        <w:t>работу</w:t>
      </w:r>
      <w:r>
        <w:rPr>
          <w:color w:val="000009"/>
          <w:spacing w:val="-1"/>
        </w:rPr>
        <w:t xml:space="preserve"> </w:t>
      </w:r>
      <w:r>
        <w:rPr>
          <w:color w:val="000009"/>
        </w:rPr>
        <w:t>специалистов</w:t>
      </w:r>
      <w:r>
        <w:rPr>
          <w:color w:val="000009"/>
          <w:spacing w:val="-2"/>
        </w:rPr>
        <w:t xml:space="preserve"> </w:t>
      </w:r>
      <w:r>
        <w:rPr>
          <w:color w:val="000009"/>
        </w:rPr>
        <w:t>и</w:t>
      </w:r>
      <w:r>
        <w:rPr>
          <w:color w:val="000009"/>
          <w:spacing w:val="-2"/>
        </w:rPr>
        <w:t xml:space="preserve"> </w:t>
      </w:r>
      <w:r>
        <w:rPr>
          <w:color w:val="000009"/>
        </w:rPr>
        <w:t>спланировать</w:t>
      </w:r>
      <w:r>
        <w:rPr>
          <w:color w:val="000009"/>
          <w:spacing w:val="-2"/>
        </w:rPr>
        <w:t xml:space="preserve"> </w:t>
      </w:r>
      <w:r>
        <w:rPr>
          <w:color w:val="000009"/>
        </w:rPr>
        <w:t>работу на</w:t>
      </w:r>
      <w:r>
        <w:rPr>
          <w:color w:val="000009"/>
          <w:spacing w:val="-2"/>
        </w:rPr>
        <w:t xml:space="preserve"> </w:t>
      </w:r>
      <w:r>
        <w:rPr>
          <w:color w:val="000009"/>
        </w:rPr>
        <w:t>ближайшую</w:t>
      </w:r>
      <w:r>
        <w:rPr>
          <w:color w:val="000009"/>
          <w:spacing w:val="-2"/>
        </w:rPr>
        <w:t xml:space="preserve"> </w:t>
      </w:r>
      <w:r>
        <w:rPr>
          <w:color w:val="000009"/>
        </w:rPr>
        <w:t>перспективу.</w:t>
      </w:r>
    </w:p>
    <w:p w:rsidR="00ED2570" w:rsidRDefault="00125FB7">
      <w:pPr>
        <w:pStyle w:val="a3"/>
        <w:spacing w:before="1" w:line="276" w:lineRule="auto"/>
        <w:ind w:right="141" w:firstLine="709"/>
      </w:pPr>
      <w:r>
        <w:rPr>
          <w:color w:val="000009"/>
        </w:rPr>
        <w:t xml:space="preserve">В течение учебного года проводится текущий мониторинг </w:t>
      </w:r>
      <w:proofErr w:type="spellStart"/>
      <w:r>
        <w:rPr>
          <w:color w:val="000009"/>
        </w:rPr>
        <w:t>метапредметных</w:t>
      </w:r>
      <w:proofErr w:type="spellEnd"/>
      <w:r>
        <w:rPr>
          <w:color w:val="000009"/>
        </w:rPr>
        <w:t xml:space="preserve"> результатов в ходе различных процедур, в которых они выступают как инструмент в успешном выполнении учебных и учебно-практических задач. Например, в итоговых проверочных работах по предметам осуществляется оценка </w:t>
      </w:r>
      <w:proofErr w:type="spellStart"/>
      <w:r>
        <w:rPr>
          <w:color w:val="000009"/>
        </w:rPr>
        <w:t>сформированности</w:t>
      </w:r>
      <w:proofErr w:type="spellEnd"/>
      <w:r>
        <w:rPr>
          <w:color w:val="000009"/>
        </w:rPr>
        <w:t xml:space="preserve"> большинства познавательных учебных действий и навыков работы с информацией, а также опосредованная оценка </w:t>
      </w:r>
      <w:proofErr w:type="spellStart"/>
      <w:r>
        <w:rPr>
          <w:color w:val="000009"/>
        </w:rPr>
        <w:t>сформированности</w:t>
      </w:r>
      <w:proofErr w:type="spellEnd"/>
      <w:r>
        <w:rPr>
          <w:color w:val="000009"/>
        </w:rPr>
        <w:t xml:space="preserve"> ряда коммуникативных и регулятивных </w:t>
      </w:r>
      <w:r>
        <w:rPr>
          <w:color w:val="000009"/>
          <w:spacing w:val="-2"/>
        </w:rPr>
        <w:t>действий.</w:t>
      </w:r>
    </w:p>
    <w:p w:rsidR="00ED2570" w:rsidRDefault="00125FB7">
      <w:pPr>
        <w:pStyle w:val="a3"/>
        <w:spacing w:line="276" w:lineRule="auto"/>
        <w:ind w:right="140" w:firstLine="709"/>
      </w:pPr>
      <w:r>
        <w:rPr>
          <w:color w:val="000009"/>
        </w:rPr>
        <w:t xml:space="preserve">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отслеживается уровень </w:t>
      </w:r>
      <w:proofErr w:type="spellStart"/>
      <w:r>
        <w:rPr>
          <w:color w:val="000009"/>
        </w:rPr>
        <w:t>сформированности</w:t>
      </w:r>
      <w:proofErr w:type="spellEnd"/>
      <w:r>
        <w:rPr>
          <w:color w:val="000009"/>
        </w:rPr>
        <w:t xml:space="preserve">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D2570" w:rsidRDefault="00125FB7">
      <w:pPr>
        <w:pStyle w:val="a3"/>
        <w:spacing w:line="276" w:lineRule="auto"/>
        <w:ind w:right="140" w:firstLine="709"/>
      </w:pPr>
      <w:r>
        <w:rPr>
          <w:color w:val="000009"/>
        </w:rPr>
        <w:t xml:space="preserve">Оценка достижения обучающимися с РАС </w:t>
      </w:r>
      <w:proofErr w:type="spellStart"/>
      <w:r>
        <w:rPr>
          <w:color w:val="000009"/>
        </w:rPr>
        <w:t>метапредметных</w:t>
      </w:r>
      <w:proofErr w:type="spellEnd"/>
      <w:r>
        <w:rPr>
          <w:color w:val="000009"/>
        </w:rPr>
        <w:t xml:space="preserve"> результатов осуществляется по завершении этапа обучения в начальной школе, поскольку у обучающихся с РАС индивидуальный темп освоения содержания образования и оценивание результатов образования в более короткие промежутки времени объективно невозможно. При оценивании необходимо учитывать постепенное нарастание требований к </w:t>
      </w:r>
      <w:proofErr w:type="spellStart"/>
      <w:r>
        <w:rPr>
          <w:color w:val="000009"/>
        </w:rPr>
        <w:t>сформированности</w:t>
      </w:r>
      <w:proofErr w:type="spellEnd"/>
      <w:r>
        <w:rPr>
          <w:color w:val="000009"/>
        </w:rPr>
        <w:t xml:space="preserve"> каждого УУД по годам обучения, определенное в программе формирования универсальных учебных действий.</w:t>
      </w:r>
    </w:p>
    <w:p w:rsidR="00ED2570" w:rsidRDefault="00125FB7">
      <w:pPr>
        <w:pStyle w:val="a3"/>
        <w:spacing w:line="276" w:lineRule="auto"/>
        <w:ind w:right="140" w:firstLine="709"/>
      </w:pPr>
      <w:r>
        <w:rPr>
          <w:b/>
          <w:color w:val="000009"/>
        </w:rPr>
        <w:t xml:space="preserve">Предметные результаты </w:t>
      </w:r>
      <w:r>
        <w:rPr>
          <w:color w:val="000009"/>
        </w:rPr>
        <w:t xml:space="preserve">включают </w:t>
      </w:r>
      <w:r>
        <w:t>освоенны</w:t>
      </w:r>
      <w:r>
        <w:rPr>
          <w:color w:val="000009"/>
        </w:rPr>
        <w:t xml:space="preserve">е обучающимися с РАС знания и умения, специфичные для каждой образовательной области, готовность их </w:t>
      </w:r>
      <w:r>
        <w:t>применения.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510"/>
      </w:pPr>
      <w:r>
        <w:rPr>
          <w:color w:val="000009"/>
        </w:rPr>
        <w:lastRenderedPageBreak/>
        <w:t>Освоение АООП НОО для обучающихся с РАС (вариант 8.2), в том числе отдельной части или всего объема учебного предмета, сопровождается текущим контролем успеваемости и промежуточной аттестацией обучающихся.</w:t>
      </w:r>
    </w:p>
    <w:p w:rsidR="00ED2570" w:rsidRDefault="00125FB7">
      <w:pPr>
        <w:pStyle w:val="a3"/>
        <w:spacing w:line="276" w:lineRule="auto"/>
        <w:ind w:right="140" w:firstLine="709"/>
      </w:pPr>
      <w:r>
        <w:rPr>
          <w:color w:val="000009"/>
        </w:rPr>
        <w:t>Данные мероприятия проводятся в соответствии с Положением о формах, периодичности и порядке текущего контроля успеваемости и промежуточной аттестации обучающихся школьно-дошкольного отделения ФРЦ МГППУ, которое регулирует периодичность, порядок, систему оценок и формы проведения промежуточной аттестации обучающихся и текущего контроля их успеваемости.</w:t>
      </w:r>
    </w:p>
    <w:p w:rsidR="00ED2570" w:rsidRDefault="00125FB7">
      <w:pPr>
        <w:pStyle w:val="a3"/>
        <w:spacing w:before="1" w:line="276" w:lineRule="auto"/>
        <w:ind w:right="142" w:firstLine="709"/>
      </w:pPr>
      <w:r>
        <w:rPr>
          <w:color w:val="000009"/>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ED2570" w:rsidRDefault="00125FB7">
      <w:pPr>
        <w:pStyle w:val="a3"/>
        <w:spacing w:line="276" w:lineRule="exact"/>
        <w:ind w:left="994"/>
      </w:pPr>
      <w:r>
        <w:rPr>
          <w:color w:val="000009"/>
        </w:rPr>
        <w:t>Таким</w:t>
      </w:r>
      <w:r>
        <w:rPr>
          <w:color w:val="000009"/>
          <w:spacing w:val="-8"/>
        </w:rPr>
        <w:t xml:space="preserve"> </w:t>
      </w:r>
      <w:r>
        <w:rPr>
          <w:color w:val="000009"/>
        </w:rPr>
        <w:t>образом,</w:t>
      </w:r>
      <w:r>
        <w:rPr>
          <w:color w:val="000009"/>
          <w:spacing w:val="-7"/>
        </w:rPr>
        <w:t xml:space="preserve"> </w:t>
      </w:r>
      <w:r>
        <w:rPr>
          <w:color w:val="000009"/>
        </w:rPr>
        <w:t>текущий</w:t>
      </w:r>
      <w:r>
        <w:rPr>
          <w:color w:val="000009"/>
          <w:spacing w:val="-9"/>
        </w:rPr>
        <w:t xml:space="preserve"> </w:t>
      </w:r>
      <w:r>
        <w:rPr>
          <w:color w:val="000009"/>
        </w:rPr>
        <w:t>контроль</w:t>
      </w:r>
      <w:r>
        <w:rPr>
          <w:color w:val="000009"/>
          <w:spacing w:val="-9"/>
        </w:rPr>
        <w:t xml:space="preserve"> </w:t>
      </w:r>
      <w:r>
        <w:rPr>
          <w:color w:val="000009"/>
        </w:rPr>
        <w:t>успеваемости</w:t>
      </w:r>
      <w:r>
        <w:rPr>
          <w:color w:val="000009"/>
          <w:spacing w:val="-8"/>
        </w:rPr>
        <w:t xml:space="preserve"> </w:t>
      </w:r>
      <w:r>
        <w:rPr>
          <w:color w:val="000009"/>
          <w:spacing w:val="-2"/>
        </w:rPr>
        <w:t>обучающихся:</w:t>
      </w:r>
    </w:p>
    <w:p w:rsidR="00ED2570" w:rsidRDefault="00125FB7">
      <w:pPr>
        <w:pStyle w:val="a4"/>
        <w:numPr>
          <w:ilvl w:val="0"/>
          <w:numId w:val="112"/>
        </w:numPr>
        <w:tabs>
          <w:tab w:val="left" w:pos="997"/>
          <w:tab w:val="left" w:pos="999"/>
        </w:tabs>
        <w:spacing w:before="41" w:line="273" w:lineRule="auto"/>
        <w:ind w:left="999" w:right="139" w:hanging="357"/>
        <w:rPr>
          <w:rFonts w:ascii="Symbol" w:hAnsi="Symbol"/>
          <w:color w:val="000009"/>
          <w:sz w:val="24"/>
        </w:rPr>
      </w:pPr>
      <w:r>
        <w:rPr>
          <w:color w:val="000009"/>
          <w:sz w:val="24"/>
        </w:rPr>
        <w:t xml:space="preserve">в 1-ом, 1-ом дополнительном классах, в первом полугодии 2-го класса осуществляется без фиксации образовательных результатов обучающихся в виде </w:t>
      </w:r>
      <w:r>
        <w:rPr>
          <w:color w:val="000009"/>
          <w:spacing w:val="-2"/>
          <w:sz w:val="24"/>
        </w:rPr>
        <w:t>отметок;</w:t>
      </w:r>
    </w:p>
    <w:p w:rsidR="00ED2570" w:rsidRDefault="00125FB7">
      <w:pPr>
        <w:pStyle w:val="a4"/>
        <w:numPr>
          <w:ilvl w:val="0"/>
          <w:numId w:val="112"/>
        </w:numPr>
        <w:tabs>
          <w:tab w:val="left" w:pos="997"/>
          <w:tab w:val="left" w:pos="999"/>
        </w:tabs>
        <w:spacing w:before="4" w:line="273" w:lineRule="auto"/>
        <w:ind w:left="999" w:right="143" w:hanging="357"/>
        <w:rPr>
          <w:rFonts w:ascii="Symbol" w:hAnsi="Symbol"/>
          <w:color w:val="000009"/>
          <w:sz w:val="24"/>
        </w:rPr>
      </w:pPr>
      <w:r>
        <w:rPr>
          <w:color w:val="000009"/>
          <w:sz w:val="24"/>
        </w:rPr>
        <w:t>во втором полугодии 2-го, а также в 3 – 4-х классах осуществляется в виде отметок по 5-ти балльной системе.</w:t>
      </w:r>
    </w:p>
    <w:p w:rsidR="00ED2570" w:rsidRDefault="00125FB7">
      <w:pPr>
        <w:pStyle w:val="a3"/>
        <w:spacing w:before="4" w:line="276" w:lineRule="auto"/>
        <w:ind w:right="140" w:firstLine="709"/>
      </w:pPr>
      <w:r>
        <w:rPr>
          <w:color w:val="000009"/>
        </w:rPr>
        <w:t>Во время обучения в первом, первом дополнительном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w:t>
      </w:r>
      <w:r>
        <w:rPr>
          <w:color w:val="000009"/>
          <w:spacing w:val="-7"/>
        </w:rPr>
        <w:t xml:space="preserve"> </w:t>
      </w:r>
      <w:r>
        <w:rPr>
          <w:color w:val="000009"/>
        </w:rPr>
        <w:t>важным,</w:t>
      </w:r>
      <w:r>
        <w:rPr>
          <w:color w:val="000009"/>
          <w:spacing w:val="-7"/>
        </w:rPr>
        <w:t xml:space="preserve"> </w:t>
      </w:r>
      <w:r>
        <w:rPr>
          <w:color w:val="000009"/>
        </w:rPr>
        <w:t>насколько</w:t>
      </w:r>
      <w:r>
        <w:rPr>
          <w:color w:val="000009"/>
          <w:spacing w:val="-7"/>
        </w:rPr>
        <w:t xml:space="preserve"> </w:t>
      </w:r>
      <w:r>
        <w:rPr>
          <w:color w:val="000009"/>
        </w:rPr>
        <w:t>обучающийся</w:t>
      </w:r>
      <w:r>
        <w:rPr>
          <w:color w:val="000009"/>
          <w:spacing w:val="-7"/>
        </w:rPr>
        <w:t xml:space="preserve"> </w:t>
      </w:r>
      <w:r>
        <w:rPr>
          <w:color w:val="000009"/>
        </w:rPr>
        <w:t>с</w:t>
      </w:r>
      <w:r>
        <w:rPr>
          <w:color w:val="000009"/>
          <w:spacing w:val="-7"/>
        </w:rPr>
        <w:t xml:space="preserve"> </w:t>
      </w:r>
      <w:r>
        <w:rPr>
          <w:color w:val="000009"/>
        </w:rPr>
        <w:t>РАС</w:t>
      </w:r>
      <w:r>
        <w:rPr>
          <w:color w:val="000009"/>
          <w:spacing w:val="-7"/>
        </w:rPr>
        <w:t xml:space="preserve"> </w:t>
      </w:r>
      <w:r>
        <w:rPr>
          <w:color w:val="000009"/>
        </w:rPr>
        <w:t>продвигается</w:t>
      </w:r>
      <w:r>
        <w:rPr>
          <w:color w:val="000009"/>
          <w:spacing w:val="-7"/>
        </w:rPr>
        <w:t xml:space="preserve"> </w:t>
      </w:r>
      <w:r>
        <w:rPr>
          <w:color w:val="000009"/>
        </w:rPr>
        <w:t>в</w:t>
      </w:r>
      <w:r>
        <w:rPr>
          <w:color w:val="000009"/>
          <w:spacing w:val="-7"/>
        </w:rPr>
        <w:t xml:space="preserve"> </w:t>
      </w:r>
      <w:r>
        <w:rPr>
          <w:color w:val="000009"/>
        </w:rPr>
        <w:t>освоении</w:t>
      </w:r>
      <w:r>
        <w:rPr>
          <w:color w:val="000009"/>
          <w:spacing w:val="-7"/>
        </w:rPr>
        <w:t xml:space="preserve"> </w:t>
      </w:r>
      <w:r>
        <w:rPr>
          <w:color w:val="000009"/>
        </w:rPr>
        <w:t>того</w:t>
      </w:r>
      <w:r>
        <w:rPr>
          <w:color w:val="000009"/>
          <w:spacing w:val="-7"/>
        </w:rPr>
        <w:t xml:space="preserve"> </w:t>
      </w:r>
      <w:r>
        <w:rPr>
          <w:color w:val="000009"/>
        </w:rPr>
        <w:t>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w:t>
      </w:r>
      <w:r>
        <w:rPr>
          <w:color w:val="000009"/>
          <w:spacing w:val="-8"/>
        </w:rPr>
        <w:t xml:space="preserve"> </w:t>
      </w:r>
      <w:r>
        <w:rPr>
          <w:color w:val="000009"/>
        </w:rPr>
        <w:t>ее</w:t>
      </w:r>
      <w:r>
        <w:rPr>
          <w:color w:val="000009"/>
          <w:spacing w:val="-7"/>
        </w:rPr>
        <w:t xml:space="preserve"> </w:t>
      </w:r>
      <w:r>
        <w:rPr>
          <w:color w:val="000009"/>
        </w:rPr>
        <w:t>осуществления</w:t>
      </w:r>
      <w:r>
        <w:rPr>
          <w:color w:val="000009"/>
          <w:spacing w:val="-7"/>
        </w:rPr>
        <w:t xml:space="preserve"> </w:t>
      </w:r>
      <w:r>
        <w:rPr>
          <w:color w:val="000009"/>
        </w:rPr>
        <w:t>не</w:t>
      </w:r>
      <w:r>
        <w:rPr>
          <w:color w:val="000009"/>
          <w:spacing w:val="-6"/>
        </w:rPr>
        <w:t xml:space="preserve"> </w:t>
      </w:r>
      <w:r>
        <w:rPr>
          <w:color w:val="000009"/>
        </w:rPr>
        <w:t>только</w:t>
      </w:r>
      <w:r>
        <w:rPr>
          <w:color w:val="000009"/>
          <w:spacing w:val="-7"/>
        </w:rPr>
        <w:t xml:space="preserve"> </w:t>
      </w:r>
      <w:r>
        <w:rPr>
          <w:color w:val="000009"/>
        </w:rPr>
        <w:t>под</w:t>
      </w:r>
      <w:r>
        <w:rPr>
          <w:color w:val="000009"/>
          <w:spacing w:val="-6"/>
        </w:rPr>
        <w:t xml:space="preserve"> </w:t>
      </w:r>
      <w:r>
        <w:rPr>
          <w:color w:val="000009"/>
        </w:rPr>
        <w:t>прямым</w:t>
      </w:r>
      <w:r>
        <w:rPr>
          <w:color w:val="000009"/>
          <w:spacing w:val="-7"/>
        </w:rPr>
        <w:t xml:space="preserve"> </w:t>
      </w:r>
      <w:r>
        <w:rPr>
          <w:color w:val="000009"/>
        </w:rPr>
        <w:t>и</w:t>
      </w:r>
      <w:r>
        <w:rPr>
          <w:color w:val="000009"/>
          <w:spacing w:val="-8"/>
        </w:rPr>
        <w:t xml:space="preserve"> </w:t>
      </w:r>
      <w:r>
        <w:rPr>
          <w:color w:val="000009"/>
        </w:rPr>
        <w:t>непосредственным</w:t>
      </w:r>
      <w:r>
        <w:rPr>
          <w:color w:val="000009"/>
          <w:spacing w:val="-7"/>
        </w:rPr>
        <w:t xml:space="preserve"> </w:t>
      </w:r>
      <w:r>
        <w:rPr>
          <w:color w:val="000009"/>
        </w:rPr>
        <w:t>руководством</w:t>
      </w:r>
      <w:r>
        <w:rPr>
          <w:color w:val="000009"/>
          <w:spacing w:val="-7"/>
        </w:rPr>
        <w:t xml:space="preserve"> </w:t>
      </w:r>
      <w:r>
        <w:rPr>
          <w:color w:val="000009"/>
        </w:rPr>
        <w:t>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ED2570" w:rsidRDefault="00125FB7">
      <w:pPr>
        <w:pStyle w:val="a3"/>
        <w:spacing w:line="276" w:lineRule="auto"/>
        <w:ind w:right="141" w:firstLine="709"/>
      </w:pPr>
      <w:r>
        <w:rPr>
          <w:color w:val="000009"/>
        </w:rPr>
        <w:t>В</w:t>
      </w:r>
      <w:r>
        <w:rPr>
          <w:color w:val="000009"/>
          <w:spacing w:val="-11"/>
        </w:rPr>
        <w:t xml:space="preserve"> </w:t>
      </w:r>
      <w:r>
        <w:rPr>
          <w:color w:val="000009"/>
        </w:rPr>
        <w:t>школьно-дошкольном</w:t>
      </w:r>
      <w:r>
        <w:rPr>
          <w:color w:val="000009"/>
          <w:spacing w:val="-9"/>
        </w:rPr>
        <w:t xml:space="preserve"> </w:t>
      </w:r>
      <w:r>
        <w:rPr>
          <w:color w:val="000009"/>
        </w:rPr>
        <w:t>отделении</w:t>
      </w:r>
      <w:r>
        <w:rPr>
          <w:color w:val="000009"/>
          <w:spacing w:val="-10"/>
        </w:rPr>
        <w:t xml:space="preserve"> </w:t>
      </w:r>
      <w:r>
        <w:rPr>
          <w:color w:val="000009"/>
        </w:rPr>
        <w:t>ФРЦ</w:t>
      </w:r>
      <w:r>
        <w:rPr>
          <w:color w:val="000009"/>
          <w:spacing w:val="-11"/>
        </w:rPr>
        <w:t xml:space="preserve"> </w:t>
      </w:r>
      <w:r>
        <w:rPr>
          <w:color w:val="000009"/>
        </w:rPr>
        <w:t>на</w:t>
      </w:r>
      <w:r>
        <w:rPr>
          <w:color w:val="000009"/>
          <w:spacing w:val="-10"/>
        </w:rPr>
        <w:t xml:space="preserve"> </w:t>
      </w:r>
      <w:r>
        <w:rPr>
          <w:color w:val="000009"/>
        </w:rPr>
        <w:t>протяжении</w:t>
      </w:r>
      <w:r>
        <w:rPr>
          <w:color w:val="000009"/>
          <w:spacing w:val="-10"/>
        </w:rPr>
        <w:t xml:space="preserve"> </w:t>
      </w:r>
      <w:r>
        <w:rPr>
          <w:color w:val="000009"/>
        </w:rPr>
        <w:t>всего</w:t>
      </w:r>
      <w:r>
        <w:rPr>
          <w:color w:val="000009"/>
          <w:spacing w:val="-10"/>
        </w:rPr>
        <w:t xml:space="preserve"> </w:t>
      </w:r>
      <w:r>
        <w:rPr>
          <w:color w:val="000009"/>
        </w:rPr>
        <w:t>периода</w:t>
      </w:r>
      <w:r>
        <w:rPr>
          <w:color w:val="000009"/>
          <w:spacing w:val="-10"/>
        </w:rPr>
        <w:t xml:space="preserve"> </w:t>
      </w:r>
      <w:r>
        <w:rPr>
          <w:color w:val="000009"/>
        </w:rPr>
        <w:t>обучения</w:t>
      </w:r>
      <w:r>
        <w:rPr>
          <w:color w:val="000009"/>
          <w:spacing w:val="-11"/>
        </w:rPr>
        <w:t xml:space="preserve"> </w:t>
      </w:r>
      <w:r>
        <w:rPr>
          <w:color w:val="000009"/>
        </w:rPr>
        <w:t>для оценки достижений предусмотрены проверочные, контрольные и итоговые работы по основным предметам в соответствии с календарно-тематическим планированием. Эти работы могут проводиться в форме контрольных письменных работ, тестирования или другой форме, если таковая наиболее удобна для обучающегося и позволяет эффективно определить актуальный уровень его знаний, умений и навыков.</w:t>
      </w:r>
    </w:p>
    <w:p w:rsidR="00ED2570" w:rsidRDefault="00125FB7">
      <w:pPr>
        <w:pStyle w:val="a3"/>
        <w:spacing w:line="276" w:lineRule="auto"/>
        <w:ind w:right="140" w:firstLine="709"/>
      </w:pPr>
      <w:r>
        <w:rPr>
          <w:color w:val="000009"/>
        </w:rPr>
        <w:t>Оценивание результатов происходит по традиционной схеме, то есть выставляются отметки от «2» до «5». Критерии выставления отметок определены рабочей программой</w:t>
      </w:r>
      <w:r>
        <w:rPr>
          <w:color w:val="000009"/>
          <w:spacing w:val="40"/>
        </w:rPr>
        <w:t xml:space="preserve"> </w:t>
      </w:r>
      <w:r>
        <w:rPr>
          <w:color w:val="000009"/>
        </w:rPr>
        <w:t>по каждому предмету.</w:t>
      </w:r>
    </w:p>
    <w:p w:rsidR="00ED2570" w:rsidRDefault="00125FB7">
      <w:pPr>
        <w:spacing w:before="1"/>
        <w:ind w:left="994"/>
        <w:jc w:val="both"/>
        <w:rPr>
          <w:i/>
          <w:sz w:val="24"/>
        </w:rPr>
      </w:pPr>
      <w:r>
        <w:rPr>
          <w:i/>
          <w:color w:val="000009"/>
          <w:sz w:val="24"/>
        </w:rPr>
        <w:t>Характеристика</w:t>
      </w:r>
      <w:r>
        <w:rPr>
          <w:i/>
          <w:color w:val="000009"/>
          <w:spacing w:val="-10"/>
          <w:sz w:val="24"/>
        </w:rPr>
        <w:t xml:space="preserve"> </w:t>
      </w:r>
      <w:r>
        <w:rPr>
          <w:i/>
          <w:color w:val="000009"/>
          <w:sz w:val="24"/>
        </w:rPr>
        <w:t>пятибалльной</w:t>
      </w:r>
      <w:r>
        <w:rPr>
          <w:i/>
          <w:color w:val="000009"/>
          <w:spacing w:val="-7"/>
          <w:sz w:val="24"/>
        </w:rPr>
        <w:t xml:space="preserve"> </w:t>
      </w:r>
      <w:r>
        <w:rPr>
          <w:i/>
          <w:color w:val="000009"/>
          <w:sz w:val="24"/>
        </w:rPr>
        <w:t>системы</w:t>
      </w:r>
      <w:r>
        <w:rPr>
          <w:i/>
          <w:color w:val="000009"/>
          <w:spacing w:val="-7"/>
          <w:sz w:val="24"/>
        </w:rPr>
        <w:t xml:space="preserve"> </w:t>
      </w:r>
      <w:r>
        <w:rPr>
          <w:i/>
          <w:color w:val="000009"/>
          <w:spacing w:val="-2"/>
          <w:sz w:val="24"/>
        </w:rPr>
        <w:t>оценивания</w:t>
      </w:r>
    </w:p>
    <w:p w:rsidR="00ED2570" w:rsidRDefault="00125FB7">
      <w:pPr>
        <w:pStyle w:val="a3"/>
        <w:spacing w:before="41" w:line="276" w:lineRule="auto"/>
        <w:ind w:right="139" w:firstLine="709"/>
      </w:pPr>
      <w:r>
        <w:rPr>
          <w:color w:val="000009"/>
          <w:u w:val="single" w:color="000009"/>
        </w:rPr>
        <w:t>Высокий</w:t>
      </w:r>
      <w:r>
        <w:rPr>
          <w:color w:val="000009"/>
          <w:spacing w:val="-5"/>
          <w:u w:val="single" w:color="000009"/>
        </w:rPr>
        <w:t xml:space="preserve"> </w:t>
      </w:r>
      <w:r>
        <w:rPr>
          <w:color w:val="000009"/>
          <w:u w:val="single" w:color="000009"/>
        </w:rPr>
        <w:t>уровень</w:t>
      </w:r>
      <w:r>
        <w:rPr>
          <w:color w:val="000009"/>
          <w:spacing w:val="-5"/>
        </w:rPr>
        <w:t xml:space="preserve"> </w:t>
      </w:r>
      <w:r>
        <w:rPr>
          <w:color w:val="000009"/>
        </w:rPr>
        <w:t>достижения</w:t>
      </w:r>
      <w:r>
        <w:rPr>
          <w:color w:val="000009"/>
          <w:spacing w:val="-5"/>
        </w:rPr>
        <w:t xml:space="preserve"> </w:t>
      </w:r>
      <w:r>
        <w:rPr>
          <w:color w:val="000009"/>
        </w:rPr>
        <w:t>планируемых</w:t>
      </w:r>
      <w:r>
        <w:rPr>
          <w:color w:val="000009"/>
          <w:spacing w:val="-6"/>
        </w:rPr>
        <w:t xml:space="preserve"> </w:t>
      </w:r>
      <w:r>
        <w:rPr>
          <w:color w:val="000009"/>
        </w:rPr>
        <w:t>результатов,</w:t>
      </w:r>
      <w:r>
        <w:rPr>
          <w:color w:val="000009"/>
          <w:spacing w:val="-3"/>
        </w:rPr>
        <w:t xml:space="preserve"> </w:t>
      </w:r>
      <w:r>
        <w:rPr>
          <w:color w:val="000009"/>
        </w:rPr>
        <w:t>отметка</w:t>
      </w:r>
      <w:r>
        <w:rPr>
          <w:color w:val="000009"/>
          <w:spacing w:val="-5"/>
        </w:rPr>
        <w:t xml:space="preserve"> </w:t>
      </w:r>
      <w:r>
        <w:rPr>
          <w:color w:val="000009"/>
        </w:rPr>
        <w:t>«5»</w:t>
      </w:r>
      <w:r>
        <w:rPr>
          <w:color w:val="000009"/>
          <w:spacing w:val="-6"/>
        </w:rPr>
        <w:t xml:space="preserve"> </w:t>
      </w:r>
      <w:r>
        <w:rPr>
          <w:color w:val="000009"/>
        </w:rPr>
        <w:t>(«отлично»)</w:t>
      </w:r>
      <w:r>
        <w:rPr>
          <w:color w:val="000009"/>
          <w:spacing w:val="-4"/>
        </w:rPr>
        <w:t xml:space="preserve"> </w:t>
      </w:r>
      <w:r>
        <w:rPr>
          <w:color w:val="000009"/>
        </w:rPr>
        <w:t>– уровень выполнения требований значительно выше удовлетворительного: отсутствие ошибок как по текущему, так и по предыдущему учебному материалу, возможность 1-2 недочетов; логичность и полнота изложения.</w:t>
      </w:r>
    </w:p>
    <w:p w:rsidR="00ED2570" w:rsidRDefault="00125FB7">
      <w:pPr>
        <w:pStyle w:val="a3"/>
        <w:spacing w:line="276" w:lineRule="auto"/>
        <w:ind w:right="141" w:firstLine="709"/>
      </w:pPr>
      <w:r>
        <w:rPr>
          <w:color w:val="000009"/>
          <w:u w:val="single" w:color="000009"/>
        </w:rPr>
        <w:t>Повышенный уровень</w:t>
      </w:r>
      <w:r>
        <w:rPr>
          <w:color w:val="000009"/>
        </w:rPr>
        <w:t xml:space="preserve"> достижения планируемых результатов, отметка «4» («хорошо») – уровень выполнения требований выше удовлетворительного: использование дополнительного</w:t>
      </w:r>
      <w:r>
        <w:rPr>
          <w:color w:val="000009"/>
          <w:spacing w:val="-1"/>
        </w:rPr>
        <w:t xml:space="preserve"> </w:t>
      </w:r>
      <w:r>
        <w:rPr>
          <w:color w:val="000009"/>
        </w:rPr>
        <w:t>материала,</w:t>
      </w:r>
      <w:r>
        <w:rPr>
          <w:color w:val="000009"/>
          <w:spacing w:val="2"/>
        </w:rPr>
        <w:t xml:space="preserve"> </w:t>
      </w:r>
      <w:r>
        <w:rPr>
          <w:color w:val="000009"/>
        </w:rPr>
        <w:t>полнота</w:t>
      </w:r>
      <w:r>
        <w:rPr>
          <w:color w:val="000009"/>
          <w:spacing w:val="2"/>
        </w:rPr>
        <w:t xml:space="preserve"> </w:t>
      </w:r>
      <w:r>
        <w:rPr>
          <w:color w:val="000009"/>
        </w:rPr>
        <w:t>и</w:t>
      </w:r>
      <w:r>
        <w:rPr>
          <w:color w:val="000009"/>
          <w:spacing w:val="2"/>
        </w:rPr>
        <w:t xml:space="preserve"> </w:t>
      </w:r>
      <w:r>
        <w:rPr>
          <w:color w:val="000009"/>
        </w:rPr>
        <w:t>логичность</w:t>
      </w:r>
      <w:r>
        <w:rPr>
          <w:color w:val="000009"/>
          <w:spacing w:val="1"/>
        </w:rPr>
        <w:t xml:space="preserve"> </w:t>
      </w:r>
      <w:r>
        <w:rPr>
          <w:color w:val="000009"/>
        </w:rPr>
        <w:t>раскрытия</w:t>
      </w:r>
      <w:r>
        <w:rPr>
          <w:color w:val="000009"/>
          <w:spacing w:val="1"/>
        </w:rPr>
        <w:t xml:space="preserve"> </w:t>
      </w:r>
      <w:r>
        <w:rPr>
          <w:color w:val="000009"/>
        </w:rPr>
        <w:t>вопроса;</w:t>
      </w:r>
      <w:r>
        <w:rPr>
          <w:color w:val="000009"/>
          <w:spacing w:val="3"/>
        </w:rPr>
        <w:t xml:space="preserve"> </w:t>
      </w:r>
      <w:r>
        <w:rPr>
          <w:color w:val="000009"/>
          <w:spacing w:val="-2"/>
        </w:rPr>
        <w:t>самостоятельность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rPr>
          <w:color w:val="000009"/>
        </w:rPr>
        <w:lastRenderedPageBreak/>
        <w:t>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изложении материала.</w:t>
      </w:r>
    </w:p>
    <w:p w:rsidR="00ED2570" w:rsidRDefault="00125FB7">
      <w:pPr>
        <w:pStyle w:val="a3"/>
        <w:spacing w:line="276" w:lineRule="auto"/>
        <w:ind w:right="140" w:firstLine="709"/>
      </w:pPr>
      <w:r>
        <w:rPr>
          <w:color w:val="000009"/>
          <w:u w:val="single" w:color="000009"/>
        </w:rPr>
        <w:t>Базовый уровень</w:t>
      </w:r>
      <w:r>
        <w:rPr>
          <w:color w:val="000009"/>
        </w:rPr>
        <w:t xml:space="preserve"> достижения планируемых результатов, отметка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ED2570" w:rsidRDefault="00125FB7">
      <w:pPr>
        <w:pStyle w:val="a3"/>
        <w:spacing w:line="276" w:lineRule="auto"/>
        <w:ind w:right="139" w:firstLine="709"/>
      </w:pPr>
      <w:r>
        <w:rPr>
          <w:color w:val="000009"/>
          <w:u w:val="single" w:color="000009"/>
        </w:rPr>
        <w:t>Низкий уровень</w:t>
      </w:r>
      <w:r>
        <w:rPr>
          <w:color w:val="000009"/>
        </w:rPr>
        <w:t xml:space="preserve"> достижения планируемых результатов, отметка «2» («плохо») – уровень выполнения требований ниже удовлетворительного: наличие более 6 ошибок или</w:t>
      </w:r>
    </w:p>
    <w:p w:rsidR="00ED2570" w:rsidRDefault="00125FB7">
      <w:pPr>
        <w:pStyle w:val="a3"/>
        <w:spacing w:line="276" w:lineRule="auto"/>
        <w:ind w:right="140"/>
      </w:pPr>
      <w:r>
        <w:rPr>
          <w:color w:val="000009"/>
        </w:rPr>
        <w:t>10 недочетов по текущему материалу; более 5 ошибок или более 8 недочетов по пройденному материалу: нарушение логики; неполнота, не раскрытие обсуждаемого вопроса, отсутствие аргументации либо ошибочность ее основных положений.</w:t>
      </w:r>
    </w:p>
    <w:p w:rsidR="00ED2570" w:rsidRDefault="00ED2570">
      <w:pPr>
        <w:pStyle w:val="a3"/>
        <w:spacing w:before="44"/>
        <w:ind w:left="0"/>
        <w:jc w:val="left"/>
      </w:pPr>
    </w:p>
    <w:p w:rsidR="00ED2570" w:rsidRDefault="00125FB7">
      <w:pPr>
        <w:pStyle w:val="2"/>
        <w:spacing w:after="42"/>
        <w:ind w:left="1746"/>
        <w:jc w:val="left"/>
      </w:pPr>
      <w:r>
        <w:rPr>
          <w:color w:val="000009"/>
        </w:rPr>
        <w:t>Формы</w:t>
      </w:r>
      <w:r>
        <w:rPr>
          <w:color w:val="000009"/>
          <w:spacing w:val="-12"/>
        </w:rPr>
        <w:t xml:space="preserve"> </w:t>
      </w:r>
      <w:r>
        <w:rPr>
          <w:color w:val="000009"/>
        </w:rPr>
        <w:t>контроля</w:t>
      </w:r>
      <w:r>
        <w:rPr>
          <w:color w:val="000009"/>
          <w:spacing w:val="-11"/>
        </w:rPr>
        <w:t xml:space="preserve"> </w:t>
      </w:r>
      <w:r>
        <w:rPr>
          <w:color w:val="000009"/>
        </w:rPr>
        <w:t>и</w:t>
      </w:r>
      <w:r>
        <w:rPr>
          <w:color w:val="000009"/>
          <w:spacing w:val="-10"/>
        </w:rPr>
        <w:t xml:space="preserve"> </w:t>
      </w:r>
      <w:r>
        <w:rPr>
          <w:color w:val="000009"/>
        </w:rPr>
        <w:t>оценки</w:t>
      </w:r>
      <w:r>
        <w:rPr>
          <w:color w:val="000009"/>
          <w:spacing w:val="-10"/>
        </w:rPr>
        <w:t xml:space="preserve"> </w:t>
      </w:r>
      <w:r>
        <w:rPr>
          <w:color w:val="000009"/>
        </w:rPr>
        <w:t>достижения</w:t>
      </w:r>
      <w:r>
        <w:rPr>
          <w:color w:val="000009"/>
          <w:spacing w:val="-11"/>
        </w:rPr>
        <w:t xml:space="preserve"> </w:t>
      </w:r>
      <w:r>
        <w:rPr>
          <w:color w:val="000009"/>
        </w:rPr>
        <w:t>предметных</w:t>
      </w:r>
      <w:r>
        <w:rPr>
          <w:color w:val="000009"/>
          <w:spacing w:val="-9"/>
        </w:rPr>
        <w:t xml:space="preserve"> </w:t>
      </w:r>
      <w:r>
        <w:rPr>
          <w:color w:val="000009"/>
          <w:spacing w:val="-2"/>
        </w:rPr>
        <w:t>результатов</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1269"/>
        </w:trPr>
        <w:tc>
          <w:tcPr>
            <w:tcW w:w="1702" w:type="dxa"/>
          </w:tcPr>
          <w:p w:rsidR="00ED2570" w:rsidRDefault="00125FB7">
            <w:pPr>
              <w:pStyle w:val="TableParagraph"/>
              <w:spacing w:line="276" w:lineRule="auto"/>
              <w:ind w:left="166" w:right="159"/>
              <w:jc w:val="center"/>
              <w:rPr>
                <w:b/>
                <w:sz w:val="24"/>
              </w:rPr>
            </w:pPr>
            <w:r>
              <w:rPr>
                <w:b/>
                <w:spacing w:val="-4"/>
                <w:sz w:val="24"/>
              </w:rPr>
              <w:t xml:space="preserve">Вид </w:t>
            </w:r>
            <w:r>
              <w:rPr>
                <w:b/>
                <w:spacing w:val="-2"/>
                <w:sz w:val="24"/>
              </w:rPr>
              <w:t>контрольно- оценочной</w:t>
            </w:r>
          </w:p>
          <w:p w:rsidR="00ED2570" w:rsidRDefault="00125FB7">
            <w:pPr>
              <w:pStyle w:val="TableParagraph"/>
              <w:spacing w:line="275" w:lineRule="exact"/>
              <w:ind w:left="64" w:right="57"/>
              <w:jc w:val="center"/>
              <w:rPr>
                <w:b/>
                <w:sz w:val="24"/>
              </w:rPr>
            </w:pPr>
            <w:r>
              <w:rPr>
                <w:b/>
                <w:spacing w:val="-2"/>
                <w:sz w:val="24"/>
              </w:rPr>
              <w:t>деятельности</w:t>
            </w:r>
          </w:p>
        </w:tc>
        <w:tc>
          <w:tcPr>
            <w:tcW w:w="1843" w:type="dxa"/>
          </w:tcPr>
          <w:p w:rsidR="00ED2570" w:rsidRDefault="00125FB7">
            <w:pPr>
              <w:pStyle w:val="TableParagraph"/>
              <w:ind w:left="75" w:right="68"/>
              <w:jc w:val="center"/>
              <w:rPr>
                <w:b/>
                <w:sz w:val="24"/>
              </w:rPr>
            </w:pPr>
            <w:r>
              <w:rPr>
                <w:b/>
                <w:spacing w:val="-4"/>
                <w:sz w:val="24"/>
              </w:rPr>
              <w:t>Цель</w:t>
            </w:r>
          </w:p>
        </w:tc>
        <w:tc>
          <w:tcPr>
            <w:tcW w:w="1277" w:type="dxa"/>
          </w:tcPr>
          <w:p w:rsidR="00ED2570" w:rsidRDefault="00125FB7">
            <w:pPr>
              <w:pStyle w:val="TableParagraph"/>
              <w:spacing w:line="276" w:lineRule="auto"/>
              <w:ind w:left="144" w:right="136" w:firstLine="1"/>
              <w:jc w:val="center"/>
              <w:rPr>
                <w:b/>
                <w:sz w:val="24"/>
              </w:rPr>
            </w:pPr>
            <w:r>
              <w:rPr>
                <w:b/>
                <w:spacing w:val="-4"/>
                <w:sz w:val="24"/>
              </w:rPr>
              <w:t xml:space="preserve">Время проведен </w:t>
            </w:r>
            <w:proofErr w:type="spellStart"/>
            <w:r>
              <w:rPr>
                <w:b/>
                <w:spacing w:val="-6"/>
                <w:sz w:val="24"/>
              </w:rPr>
              <w:t>ия</w:t>
            </w:r>
            <w:proofErr w:type="spellEnd"/>
          </w:p>
        </w:tc>
        <w:tc>
          <w:tcPr>
            <w:tcW w:w="2269" w:type="dxa"/>
          </w:tcPr>
          <w:p w:rsidR="00ED2570" w:rsidRDefault="00125FB7">
            <w:pPr>
              <w:pStyle w:val="TableParagraph"/>
              <w:ind w:left="469"/>
              <w:rPr>
                <w:b/>
                <w:sz w:val="24"/>
              </w:rPr>
            </w:pPr>
            <w:r>
              <w:rPr>
                <w:b/>
                <w:spacing w:val="-2"/>
                <w:sz w:val="24"/>
              </w:rPr>
              <w:t>Содержание</w:t>
            </w:r>
          </w:p>
        </w:tc>
        <w:tc>
          <w:tcPr>
            <w:tcW w:w="2269" w:type="dxa"/>
          </w:tcPr>
          <w:p w:rsidR="00ED2570" w:rsidRDefault="00125FB7">
            <w:pPr>
              <w:pStyle w:val="TableParagraph"/>
              <w:spacing w:line="276" w:lineRule="auto"/>
              <w:ind w:left="740" w:hanging="431"/>
              <w:rPr>
                <w:b/>
                <w:sz w:val="24"/>
              </w:rPr>
            </w:pPr>
            <w:r>
              <w:rPr>
                <w:b/>
                <w:sz w:val="24"/>
              </w:rPr>
              <w:t>Формы</w:t>
            </w:r>
            <w:r>
              <w:rPr>
                <w:b/>
                <w:spacing w:val="-15"/>
                <w:sz w:val="24"/>
              </w:rPr>
              <w:t xml:space="preserve"> </w:t>
            </w:r>
            <w:r>
              <w:rPr>
                <w:b/>
                <w:sz w:val="24"/>
              </w:rPr>
              <w:t>и</w:t>
            </w:r>
            <w:r>
              <w:rPr>
                <w:b/>
                <w:spacing w:val="-15"/>
                <w:sz w:val="24"/>
              </w:rPr>
              <w:t xml:space="preserve"> </w:t>
            </w:r>
            <w:r>
              <w:rPr>
                <w:b/>
                <w:sz w:val="24"/>
              </w:rPr>
              <w:t xml:space="preserve">виды </w:t>
            </w:r>
            <w:r>
              <w:rPr>
                <w:b/>
                <w:spacing w:val="-2"/>
                <w:sz w:val="24"/>
              </w:rPr>
              <w:t>оценки</w:t>
            </w:r>
          </w:p>
        </w:tc>
      </w:tr>
      <w:tr w:rsidR="00ED2570">
        <w:trPr>
          <w:trHeight w:val="4760"/>
        </w:trPr>
        <w:tc>
          <w:tcPr>
            <w:tcW w:w="1702" w:type="dxa"/>
          </w:tcPr>
          <w:p w:rsidR="00ED2570" w:rsidRDefault="00125FB7">
            <w:pPr>
              <w:pStyle w:val="TableParagraph"/>
              <w:spacing w:line="276" w:lineRule="auto"/>
              <w:ind w:left="64" w:right="56"/>
              <w:jc w:val="center"/>
              <w:rPr>
                <w:sz w:val="24"/>
              </w:rPr>
            </w:pPr>
            <w:proofErr w:type="spellStart"/>
            <w:r>
              <w:rPr>
                <w:spacing w:val="-2"/>
                <w:sz w:val="24"/>
              </w:rPr>
              <w:t>Диагностичес</w:t>
            </w:r>
            <w:proofErr w:type="spellEnd"/>
            <w:r>
              <w:rPr>
                <w:spacing w:val="-2"/>
                <w:sz w:val="24"/>
              </w:rPr>
              <w:t xml:space="preserve"> </w:t>
            </w:r>
            <w:r>
              <w:rPr>
                <w:sz w:val="24"/>
              </w:rPr>
              <w:t xml:space="preserve">кая работа на </w:t>
            </w:r>
            <w:r>
              <w:rPr>
                <w:spacing w:val="-2"/>
                <w:sz w:val="24"/>
              </w:rPr>
              <w:t>начало учебного</w:t>
            </w:r>
            <w:r>
              <w:rPr>
                <w:spacing w:val="-13"/>
                <w:sz w:val="24"/>
              </w:rPr>
              <w:t xml:space="preserve"> </w:t>
            </w:r>
            <w:r>
              <w:rPr>
                <w:spacing w:val="-2"/>
                <w:sz w:val="24"/>
              </w:rPr>
              <w:t>года</w:t>
            </w:r>
          </w:p>
        </w:tc>
        <w:tc>
          <w:tcPr>
            <w:tcW w:w="1843" w:type="dxa"/>
          </w:tcPr>
          <w:p w:rsidR="00ED2570" w:rsidRDefault="00125FB7">
            <w:pPr>
              <w:pStyle w:val="TableParagraph"/>
              <w:spacing w:line="276" w:lineRule="auto"/>
              <w:ind w:left="106" w:right="234"/>
              <w:rPr>
                <w:sz w:val="24"/>
              </w:rPr>
            </w:pPr>
            <w:r>
              <w:rPr>
                <w:spacing w:val="-2"/>
                <w:sz w:val="24"/>
              </w:rPr>
              <w:t xml:space="preserve">определение </w:t>
            </w:r>
            <w:r>
              <w:rPr>
                <w:sz w:val="24"/>
              </w:rPr>
              <w:t>уровня</w:t>
            </w:r>
            <w:r>
              <w:rPr>
                <w:spacing w:val="-15"/>
                <w:sz w:val="24"/>
              </w:rPr>
              <w:t xml:space="preserve"> </w:t>
            </w:r>
            <w:r>
              <w:rPr>
                <w:sz w:val="24"/>
              </w:rPr>
              <w:t>знаний и умений на</w:t>
            </w:r>
          </w:p>
          <w:p w:rsidR="00ED2570" w:rsidRDefault="00125FB7">
            <w:pPr>
              <w:pStyle w:val="TableParagraph"/>
              <w:spacing w:line="276" w:lineRule="auto"/>
              <w:ind w:left="106" w:right="300"/>
              <w:rPr>
                <w:sz w:val="24"/>
              </w:rPr>
            </w:pPr>
            <w:r>
              <w:rPr>
                <w:spacing w:val="-2"/>
                <w:sz w:val="24"/>
              </w:rPr>
              <w:t>начало учебного</w:t>
            </w:r>
            <w:r>
              <w:rPr>
                <w:spacing w:val="-13"/>
                <w:sz w:val="24"/>
              </w:rPr>
              <w:t xml:space="preserve"> </w:t>
            </w:r>
            <w:r>
              <w:rPr>
                <w:spacing w:val="-2"/>
                <w:sz w:val="24"/>
              </w:rPr>
              <w:t>года</w:t>
            </w:r>
          </w:p>
        </w:tc>
        <w:tc>
          <w:tcPr>
            <w:tcW w:w="1277" w:type="dxa"/>
          </w:tcPr>
          <w:p w:rsidR="00ED2570" w:rsidRDefault="00125FB7">
            <w:pPr>
              <w:pStyle w:val="TableParagraph"/>
              <w:spacing w:line="274" w:lineRule="exact"/>
              <w:ind w:left="106"/>
              <w:rPr>
                <w:sz w:val="24"/>
              </w:rPr>
            </w:pPr>
            <w:r>
              <w:rPr>
                <w:spacing w:val="-2"/>
                <w:sz w:val="24"/>
              </w:rPr>
              <w:t>сентябрь</w:t>
            </w:r>
          </w:p>
        </w:tc>
        <w:tc>
          <w:tcPr>
            <w:tcW w:w="2269" w:type="dxa"/>
          </w:tcPr>
          <w:p w:rsidR="00ED2570" w:rsidRDefault="00125FB7">
            <w:pPr>
              <w:pStyle w:val="TableParagraph"/>
              <w:spacing w:line="274" w:lineRule="exact"/>
              <w:ind w:left="105"/>
              <w:rPr>
                <w:sz w:val="24"/>
              </w:rPr>
            </w:pPr>
            <w:r>
              <w:rPr>
                <w:color w:val="000009"/>
                <w:spacing w:val="-2"/>
                <w:sz w:val="24"/>
              </w:rPr>
              <w:t>определение</w:t>
            </w:r>
          </w:p>
          <w:p w:rsidR="00ED2570" w:rsidRDefault="00125FB7">
            <w:pPr>
              <w:pStyle w:val="TableParagraph"/>
              <w:spacing w:before="42" w:line="276" w:lineRule="auto"/>
              <w:ind w:left="105"/>
              <w:rPr>
                <w:sz w:val="24"/>
              </w:rPr>
            </w:pPr>
            <w:r>
              <w:rPr>
                <w:color w:val="000009"/>
                <w:sz w:val="24"/>
              </w:rPr>
              <w:t>актуального</w:t>
            </w:r>
            <w:r>
              <w:rPr>
                <w:color w:val="000009"/>
                <w:spacing w:val="5"/>
                <w:sz w:val="24"/>
              </w:rPr>
              <w:t xml:space="preserve"> </w:t>
            </w:r>
            <w:r>
              <w:rPr>
                <w:color w:val="000009"/>
                <w:sz w:val="24"/>
              </w:rPr>
              <w:t xml:space="preserve">уровня </w:t>
            </w:r>
            <w:r>
              <w:rPr>
                <w:color w:val="000009"/>
                <w:spacing w:val="-2"/>
                <w:sz w:val="24"/>
              </w:rPr>
              <w:t>знаний,</w:t>
            </w:r>
          </w:p>
          <w:p w:rsidR="00ED2570" w:rsidRDefault="00125FB7">
            <w:pPr>
              <w:pStyle w:val="TableParagraph"/>
              <w:tabs>
                <w:tab w:val="left" w:pos="1804"/>
              </w:tabs>
              <w:spacing w:line="276" w:lineRule="auto"/>
              <w:ind w:left="105" w:right="100"/>
              <w:rPr>
                <w:sz w:val="24"/>
              </w:rPr>
            </w:pPr>
            <w:r>
              <w:rPr>
                <w:color w:val="000009"/>
                <w:spacing w:val="-2"/>
                <w:sz w:val="24"/>
              </w:rPr>
              <w:t>необходимого</w:t>
            </w:r>
            <w:r>
              <w:rPr>
                <w:color w:val="000009"/>
                <w:sz w:val="24"/>
              </w:rPr>
              <w:tab/>
            </w:r>
            <w:r>
              <w:rPr>
                <w:color w:val="000009"/>
                <w:spacing w:val="-4"/>
                <w:sz w:val="24"/>
              </w:rPr>
              <w:t xml:space="preserve">для </w:t>
            </w:r>
            <w:r>
              <w:rPr>
                <w:color w:val="000009"/>
                <w:spacing w:val="-2"/>
                <w:sz w:val="24"/>
              </w:rPr>
              <w:t>продолжения</w:t>
            </w:r>
          </w:p>
          <w:p w:rsidR="00ED2570" w:rsidRDefault="00125FB7">
            <w:pPr>
              <w:pStyle w:val="TableParagraph"/>
              <w:ind w:left="105"/>
              <w:rPr>
                <w:sz w:val="24"/>
              </w:rPr>
            </w:pPr>
            <w:r>
              <w:rPr>
                <w:color w:val="000009"/>
                <w:spacing w:val="-2"/>
                <w:sz w:val="24"/>
              </w:rPr>
              <w:t>обучения;</w:t>
            </w:r>
          </w:p>
          <w:p w:rsidR="00ED2570" w:rsidRDefault="00125FB7">
            <w:pPr>
              <w:pStyle w:val="TableParagraph"/>
              <w:tabs>
                <w:tab w:val="left" w:pos="1654"/>
              </w:tabs>
              <w:spacing w:before="41"/>
              <w:ind w:left="105"/>
              <w:rPr>
                <w:sz w:val="24"/>
              </w:rPr>
            </w:pPr>
            <w:r>
              <w:rPr>
                <w:color w:val="000009"/>
                <w:spacing w:val="-2"/>
                <w:sz w:val="24"/>
              </w:rPr>
              <w:t>определение</w:t>
            </w:r>
            <w:r>
              <w:rPr>
                <w:color w:val="000009"/>
                <w:sz w:val="24"/>
              </w:rPr>
              <w:tab/>
            </w:r>
            <w:r>
              <w:rPr>
                <w:color w:val="000009"/>
                <w:spacing w:val="-4"/>
                <w:sz w:val="24"/>
              </w:rPr>
              <w:t>зоны</w:t>
            </w:r>
          </w:p>
          <w:p w:rsidR="00ED2570" w:rsidRDefault="00125FB7">
            <w:pPr>
              <w:pStyle w:val="TableParagraph"/>
              <w:tabs>
                <w:tab w:val="left" w:pos="2028"/>
              </w:tabs>
              <w:spacing w:before="42" w:line="276" w:lineRule="auto"/>
              <w:ind w:left="105" w:right="99"/>
              <w:rPr>
                <w:sz w:val="24"/>
              </w:rPr>
            </w:pPr>
            <w:r>
              <w:rPr>
                <w:color w:val="000009"/>
                <w:spacing w:val="-2"/>
                <w:sz w:val="24"/>
              </w:rPr>
              <w:t>«ближайшего развития»</w:t>
            </w:r>
            <w:r>
              <w:rPr>
                <w:color w:val="000009"/>
                <w:sz w:val="24"/>
              </w:rPr>
              <w:tab/>
            </w:r>
            <w:r>
              <w:rPr>
                <w:color w:val="000009"/>
                <w:spacing w:val="-10"/>
                <w:sz w:val="24"/>
              </w:rPr>
              <w:t xml:space="preserve">и </w:t>
            </w:r>
            <w:r>
              <w:rPr>
                <w:color w:val="000009"/>
                <w:spacing w:val="-2"/>
                <w:sz w:val="24"/>
              </w:rPr>
              <w:t>предметных</w:t>
            </w:r>
          </w:p>
          <w:p w:rsidR="00ED2570" w:rsidRDefault="00125FB7">
            <w:pPr>
              <w:pStyle w:val="TableParagraph"/>
              <w:spacing w:line="275" w:lineRule="exact"/>
              <w:ind w:left="105"/>
              <w:rPr>
                <w:sz w:val="24"/>
              </w:rPr>
            </w:pPr>
            <w:r>
              <w:rPr>
                <w:color w:val="000009"/>
                <w:spacing w:val="-2"/>
                <w:sz w:val="24"/>
              </w:rPr>
              <w:t>знаний;</w:t>
            </w:r>
          </w:p>
          <w:p w:rsidR="00ED2570" w:rsidRDefault="00125FB7">
            <w:pPr>
              <w:pStyle w:val="TableParagraph"/>
              <w:tabs>
                <w:tab w:val="left" w:pos="1215"/>
                <w:tab w:val="left" w:pos="1707"/>
              </w:tabs>
              <w:spacing w:before="41" w:line="276" w:lineRule="auto"/>
              <w:ind w:left="105" w:right="100"/>
              <w:rPr>
                <w:sz w:val="24"/>
              </w:rPr>
            </w:pPr>
            <w:r>
              <w:rPr>
                <w:color w:val="000009"/>
                <w:spacing w:val="-2"/>
                <w:sz w:val="24"/>
              </w:rPr>
              <w:t>организация коррекционной работы</w:t>
            </w:r>
            <w:r>
              <w:rPr>
                <w:color w:val="000009"/>
                <w:sz w:val="24"/>
              </w:rPr>
              <w:tab/>
            </w:r>
            <w:r>
              <w:rPr>
                <w:color w:val="000009"/>
                <w:spacing w:val="-10"/>
                <w:sz w:val="24"/>
              </w:rPr>
              <w:t>в</w:t>
            </w:r>
            <w:r>
              <w:rPr>
                <w:color w:val="000009"/>
                <w:sz w:val="24"/>
              </w:rPr>
              <w:tab/>
            </w:r>
            <w:r>
              <w:rPr>
                <w:color w:val="000009"/>
                <w:spacing w:val="-4"/>
                <w:sz w:val="24"/>
              </w:rPr>
              <w:t>зоне</w:t>
            </w:r>
          </w:p>
          <w:p w:rsidR="00ED2570" w:rsidRDefault="00125FB7">
            <w:pPr>
              <w:pStyle w:val="TableParagraph"/>
              <w:spacing w:before="1"/>
              <w:ind w:left="105"/>
              <w:rPr>
                <w:sz w:val="24"/>
              </w:rPr>
            </w:pPr>
            <w:r>
              <w:rPr>
                <w:color w:val="000009"/>
                <w:sz w:val="24"/>
              </w:rPr>
              <w:t>актуальных</w:t>
            </w:r>
            <w:r>
              <w:rPr>
                <w:color w:val="000009"/>
                <w:spacing w:val="-11"/>
                <w:sz w:val="24"/>
              </w:rPr>
              <w:t xml:space="preserve"> </w:t>
            </w:r>
            <w:r>
              <w:rPr>
                <w:color w:val="000009"/>
                <w:spacing w:val="-2"/>
                <w:sz w:val="24"/>
              </w:rPr>
              <w:t>знаний</w:t>
            </w:r>
          </w:p>
        </w:tc>
        <w:tc>
          <w:tcPr>
            <w:tcW w:w="2269" w:type="dxa"/>
          </w:tcPr>
          <w:p w:rsidR="00ED2570" w:rsidRDefault="00125FB7">
            <w:pPr>
              <w:pStyle w:val="TableParagraph"/>
              <w:spacing w:line="276" w:lineRule="auto"/>
              <w:ind w:left="104" w:right="290"/>
              <w:rPr>
                <w:sz w:val="24"/>
              </w:rPr>
            </w:pPr>
            <w:r>
              <w:rPr>
                <w:spacing w:val="-2"/>
                <w:sz w:val="24"/>
              </w:rPr>
              <w:t>пятибалльная система оценивания</w:t>
            </w:r>
          </w:p>
        </w:tc>
      </w:tr>
      <w:tr w:rsidR="00ED2570">
        <w:trPr>
          <w:trHeight w:val="2540"/>
        </w:trPr>
        <w:tc>
          <w:tcPr>
            <w:tcW w:w="1702" w:type="dxa"/>
          </w:tcPr>
          <w:p w:rsidR="00ED2570" w:rsidRDefault="00125FB7">
            <w:pPr>
              <w:pStyle w:val="TableParagraph"/>
              <w:spacing w:line="276" w:lineRule="auto"/>
              <w:ind w:left="509" w:right="172" w:hanging="327"/>
              <w:rPr>
                <w:sz w:val="24"/>
              </w:rPr>
            </w:pPr>
            <w:r>
              <w:rPr>
                <w:spacing w:val="-2"/>
                <w:sz w:val="24"/>
              </w:rPr>
              <w:t>Проверочная работа</w:t>
            </w:r>
          </w:p>
        </w:tc>
        <w:tc>
          <w:tcPr>
            <w:tcW w:w="1843" w:type="dxa"/>
          </w:tcPr>
          <w:p w:rsidR="00ED2570" w:rsidRDefault="00125FB7">
            <w:pPr>
              <w:pStyle w:val="TableParagraph"/>
              <w:spacing w:line="276" w:lineRule="auto"/>
              <w:ind w:left="106" w:right="497"/>
              <w:rPr>
                <w:sz w:val="24"/>
              </w:rPr>
            </w:pPr>
            <w:r>
              <w:rPr>
                <w:spacing w:val="-2"/>
                <w:sz w:val="24"/>
              </w:rPr>
              <w:t xml:space="preserve">проверка уровня усвоения изученного </w:t>
            </w:r>
            <w:r>
              <w:rPr>
                <w:sz w:val="24"/>
              </w:rPr>
              <w:t>материала</w:t>
            </w:r>
            <w:r>
              <w:rPr>
                <w:spacing w:val="-15"/>
                <w:sz w:val="24"/>
              </w:rPr>
              <w:t xml:space="preserve"> </w:t>
            </w:r>
            <w:r>
              <w:rPr>
                <w:sz w:val="24"/>
              </w:rPr>
              <w:t xml:space="preserve">в </w:t>
            </w:r>
            <w:r>
              <w:rPr>
                <w:spacing w:val="-2"/>
                <w:sz w:val="24"/>
              </w:rPr>
              <w:t>рамках</w:t>
            </w:r>
          </w:p>
          <w:p w:rsidR="00ED2570" w:rsidRDefault="00125FB7">
            <w:pPr>
              <w:pStyle w:val="TableParagraph"/>
              <w:ind w:left="106"/>
              <w:rPr>
                <w:sz w:val="24"/>
              </w:rPr>
            </w:pPr>
            <w:r>
              <w:rPr>
                <w:spacing w:val="-2"/>
                <w:sz w:val="24"/>
              </w:rPr>
              <w:t>рассматриваем</w:t>
            </w:r>
          </w:p>
          <w:p w:rsidR="00ED2570" w:rsidRDefault="00125FB7">
            <w:pPr>
              <w:pStyle w:val="TableParagraph"/>
              <w:spacing w:before="40"/>
              <w:ind w:left="106"/>
              <w:rPr>
                <w:sz w:val="24"/>
              </w:rPr>
            </w:pPr>
            <w:r>
              <w:rPr>
                <w:sz w:val="24"/>
              </w:rPr>
              <w:t>ой</w:t>
            </w:r>
            <w:r>
              <w:rPr>
                <w:spacing w:val="-2"/>
                <w:sz w:val="24"/>
              </w:rPr>
              <w:t xml:space="preserve"> </w:t>
            </w:r>
            <w:r>
              <w:rPr>
                <w:spacing w:val="-4"/>
                <w:sz w:val="24"/>
              </w:rPr>
              <w:t>темы</w:t>
            </w:r>
          </w:p>
        </w:tc>
        <w:tc>
          <w:tcPr>
            <w:tcW w:w="1277" w:type="dxa"/>
          </w:tcPr>
          <w:p w:rsidR="00ED2570" w:rsidRDefault="00125FB7">
            <w:pPr>
              <w:pStyle w:val="TableParagraph"/>
              <w:spacing w:line="276" w:lineRule="auto"/>
              <w:ind w:left="106" w:right="158"/>
              <w:jc w:val="both"/>
              <w:rPr>
                <w:sz w:val="24"/>
              </w:rPr>
            </w:pPr>
            <w:r>
              <w:rPr>
                <w:sz w:val="24"/>
              </w:rPr>
              <w:t>в</w:t>
            </w:r>
            <w:r>
              <w:rPr>
                <w:spacing w:val="-13"/>
                <w:sz w:val="24"/>
              </w:rPr>
              <w:t xml:space="preserve"> </w:t>
            </w:r>
            <w:r>
              <w:rPr>
                <w:sz w:val="24"/>
              </w:rPr>
              <w:t xml:space="preserve">течение </w:t>
            </w:r>
            <w:r>
              <w:rPr>
                <w:spacing w:val="-2"/>
                <w:sz w:val="24"/>
              </w:rPr>
              <w:t xml:space="preserve">учебного </w:t>
            </w:r>
            <w:r>
              <w:rPr>
                <w:sz w:val="24"/>
              </w:rPr>
              <w:t>года</w:t>
            </w:r>
            <w:r>
              <w:rPr>
                <w:spacing w:val="-2"/>
                <w:sz w:val="24"/>
              </w:rPr>
              <w:t xml:space="preserve"> </w:t>
            </w:r>
            <w:r>
              <w:rPr>
                <w:sz w:val="24"/>
              </w:rPr>
              <w:t xml:space="preserve">(при </w:t>
            </w:r>
            <w:r>
              <w:rPr>
                <w:spacing w:val="-2"/>
                <w:sz w:val="24"/>
              </w:rPr>
              <w:t>освоении способов действия)</w:t>
            </w:r>
          </w:p>
        </w:tc>
        <w:tc>
          <w:tcPr>
            <w:tcW w:w="2269" w:type="dxa"/>
          </w:tcPr>
          <w:p w:rsidR="00ED2570" w:rsidRDefault="00125FB7">
            <w:pPr>
              <w:pStyle w:val="TableParagraph"/>
              <w:spacing w:line="276" w:lineRule="auto"/>
              <w:ind w:left="105"/>
              <w:rPr>
                <w:sz w:val="24"/>
              </w:rPr>
            </w:pPr>
            <w:r>
              <w:rPr>
                <w:spacing w:val="-2"/>
                <w:sz w:val="24"/>
              </w:rPr>
              <w:t xml:space="preserve">проверка пооперационного </w:t>
            </w:r>
            <w:r>
              <w:rPr>
                <w:sz w:val="24"/>
              </w:rPr>
              <w:t>состава</w:t>
            </w:r>
            <w:r>
              <w:rPr>
                <w:spacing w:val="-15"/>
                <w:sz w:val="24"/>
              </w:rPr>
              <w:t xml:space="preserve"> </w:t>
            </w:r>
            <w:r>
              <w:rPr>
                <w:sz w:val="24"/>
              </w:rPr>
              <w:t xml:space="preserve">действия, </w:t>
            </w:r>
            <w:r>
              <w:rPr>
                <w:spacing w:val="-2"/>
                <w:sz w:val="24"/>
              </w:rPr>
              <w:t>которым</w:t>
            </w:r>
          </w:p>
          <w:p w:rsidR="00ED2570" w:rsidRDefault="00125FB7">
            <w:pPr>
              <w:pStyle w:val="TableParagraph"/>
              <w:spacing w:line="276" w:lineRule="auto"/>
              <w:ind w:left="105" w:right="934"/>
              <w:rPr>
                <w:sz w:val="24"/>
              </w:rPr>
            </w:pPr>
            <w:r>
              <w:rPr>
                <w:spacing w:val="-4"/>
                <w:sz w:val="24"/>
              </w:rPr>
              <w:t xml:space="preserve">необходимо </w:t>
            </w:r>
            <w:r>
              <w:rPr>
                <w:spacing w:val="-2"/>
                <w:sz w:val="24"/>
              </w:rPr>
              <w:t>овладеть</w:t>
            </w:r>
          </w:p>
          <w:p w:rsidR="00ED2570" w:rsidRDefault="00125FB7">
            <w:pPr>
              <w:pStyle w:val="TableParagraph"/>
              <w:ind w:left="105"/>
              <w:rPr>
                <w:sz w:val="24"/>
              </w:rPr>
            </w:pPr>
            <w:r>
              <w:rPr>
                <w:sz w:val="24"/>
              </w:rPr>
              <w:t>обучающимся</w:t>
            </w:r>
            <w:r>
              <w:rPr>
                <w:spacing w:val="-11"/>
                <w:sz w:val="24"/>
              </w:rPr>
              <w:t xml:space="preserve"> </w:t>
            </w:r>
            <w:r>
              <w:rPr>
                <w:spacing w:val="-10"/>
                <w:sz w:val="24"/>
              </w:rPr>
              <w:t>в</w:t>
            </w:r>
          </w:p>
          <w:p w:rsidR="00ED2570" w:rsidRDefault="00125FB7">
            <w:pPr>
              <w:pStyle w:val="TableParagraph"/>
              <w:spacing w:before="40"/>
              <w:ind w:left="105"/>
              <w:rPr>
                <w:sz w:val="24"/>
              </w:rPr>
            </w:pPr>
            <w:r>
              <w:rPr>
                <w:sz w:val="24"/>
              </w:rPr>
              <w:t>рамках</w:t>
            </w:r>
            <w:r>
              <w:rPr>
                <w:spacing w:val="-4"/>
                <w:sz w:val="24"/>
              </w:rPr>
              <w:t xml:space="preserve"> </w:t>
            </w:r>
            <w:r>
              <w:rPr>
                <w:spacing w:val="-2"/>
                <w:sz w:val="24"/>
              </w:rPr>
              <w:t>изучаемой</w:t>
            </w:r>
          </w:p>
        </w:tc>
        <w:tc>
          <w:tcPr>
            <w:tcW w:w="2269" w:type="dxa"/>
          </w:tcPr>
          <w:p w:rsidR="00ED2570" w:rsidRDefault="00125FB7">
            <w:pPr>
              <w:pStyle w:val="TableParagraph"/>
              <w:spacing w:line="275" w:lineRule="exact"/>
              <w:ind w:left="104"/>
              <w:rPr>
                <w:sz w:val="24"/>
              </w:rPr>
            </w:pPr>
            <w:r>
              <w:rPr>
                <w:spacing w:val="-2"/>
                <w:sz w:val="24"/>
              </w:rPr>
              <w:t>результаты</w:t>
            </w:r>
          </w:p>
          <w:p w:rsidR="00ED2570" w:rsidRDefault="00125FB7">
            <w:pPr>
              <w:pStyle w:val="TableParagraph"/>
              <w:spacing w:before="41" w:line="276" w:lineRule="auto"/>
              <w:ind w:left="104"/>
              <w:rPr>
                <w:sz w:val="24"/>
              </w:rPr>
            </w:pPr>
            <w:r>
              <w:rPr>
                <w:sz w:val="24"/>
              </w:rPr>
              <w:t xml:space="preserve">фиксируются по </w:t>
            </w:r>
            <w:r>
              <w:rPr>
                <w:spacing w:val="-2"/>
                <w:sz w:val="24"/>
              </w:rPr>
              <w:t>каждой</w:t>
            </w:r>
            <w:r>
              <w:rPr>
                <w:spacing w:val="-13"/>
                <w:sz w:val="24"/>
              </w:rPr>
              <w:t xml:space="preserve"> </w:t>
            </w:r>
            <w:r>
              <w:rPr>
                <w:spacing w:val="-2"/>
                <w:sz w:val="24"/>
              </w:rPr>
              <w:t>отдельной операции</w:t>
            </w:r>
          </w:p>
        </w:tc>
      </w:tr>
    </w:tbl>
    <w:p w:rsidR="00ED2570" w:rsidRDefault="00ED2570">
      <w:pPr>
        <w:pStyle w:val="TableParagraph"/>
        <w:spacing w:line="276" w:lineRule="auto"/>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317"/>
        </w:trPr>
        <w:tc>
          <w:tcPr>
            <w:tcW w:w="1702"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277" w:type="dxa"/>
          </w:tcPr>
          <w:p w:rsidR="00ED2570" w:rsidRDefault="00ED2570">
            <w:pPr>
              <w:pStyle w:val="TableParagraph"/>
              <w:ind w:left="0"/>
              <w:rPr>
                <w:sz w:val="24"/>
              </w:rPr>
            </w:pPr>
          </w:p>
        </w:tc>
        <w:tc>
          <w:tcPr>
            <w:tcW w:w="2269" w:type="dxa"/>
          </w:tcPr>
          <w:p w:rsidR="00ED2570" w:rsidRDefault="00125FB7">
            <w:pPr>
              <w:pStyle w:val="TableParagraph"/>
              <w:spacing w:line="274" w:lineRule="exact"/>
              <w:ind w:left="105"/>
              <w:rPr>
                <w:sz w:val="24"/>
              </w:rPr>
            </w:pPr>
            <w:r>
              <w:rPr>
                <w:sz w:val="24"/>
              </w:rPr>
              <w:t xml:space="preserve">темы </w:t>
            </w:r>
            <w:r>
              <w:rPr>
                <w:spacing w:val="-2"/>
                <w:sz w:val="24"/>
              </w:rPr>
              <w:t>(раздела)</w:t>
            </w:r>
          </w:p>
        </w:tc>
        <w:tc>
          <w:tcPr>
            <w:tcW w:w="2269" w:type="dxa"/>
          </w:tcPr>
          <w:p w:rsidR="00ED2570" w:rsidRDefault="00ED2570">
            <w:pPr>
              <w:pStyle w:val="TableParagraph"/>
              <w:ind w:left="0"/>
              <w:rPr>
                <w:sz w:val="24"/>
              </w:rPr>
            </w:pPr>
          </w:p>
        </w:tc>
      </w:tr>
      <w:tr w:rsidR="00ED2570">
        <w:trPr>
          <w:trHeight w:val="8252"/>
        </w:trPr>
        <w:tc>
          <w:tcPr>
            <w:tcW w:w="1702" w:type="dxa"/>
          </w:tcPr>
          <w:p w:rsidR="00ED2570" w:rsidRDefault="00125FB7">
            <w:pPr>
              <w:pStyle w:val="TableParagraph"/>
              <w:spacing w:line="276" w:lineRule="auto"/>
              <w:ind w:left="307" w:hanging="168"/>
              <w:rPr>
                <w:sz w:val="24"/>
              </w:rPr>
            </w:pPr>
            <w:proofErr w:type="spellStart"/>
            <w:r>
              <w:rPr>
                <w:spacing w:val="-2"/>
                <w:sz w:val="24"/>
              </w:rPr>
              <w:t>Самостоятель</w:t>
            </w:r>
            <w:proofErr w:type="spellEnd"/>
            <w:r>
              <w:rPr>
                <w:spacing w:val="-2"/>
                <w:sz w:val="24"/>
              </w:rPr>
              <w:t xml:space="preserve"> </w:t>
            </w:r>
            <w:proofErr w:type="spellStart"/>
            <w:r>
              <w:rPr>
                <w:sz w:val="24"/>
              </w:rPr>
              <w:t>ная</w:t>
            </w:r>
            <w:proofErr w:type="spellEnd"/>
            <w:r>
              <w:rPr>
                <w:sz w:val="24"/>
              </w:rPr>
              <w:t xml:space="preserve"> работа</w:t>
            </w:r>
          </w:p>
        </w:tc>
        <w:tc>
          <w:tcPr>
            <w:tcW w:w="1843" w:type="dxa"/>
          </w:tcPr>
          <w:p w:rsidR="00ED2570" w:rsidRDefault="00125FB7">
            <w:pPr>
              <w:pStyle w:val="TableParagraph"/>
              <w:spacing w:line="276" w:lineRule="auto"/>
              <w:ind w:left="106" w:right="231"/>
              <w:rPr>
                <w:sz w:val="24"/>
              </w:rPr>
            </w:pPr>
            <w:r>
              <w:rPr>
                <w:spacing w:val="-2"/>
                <w:sz w:val="24"/>
              </w:rPr>
              <w:t>формирование действий</w:t>
            </w:r>
          </w:p>
          <w:p w:rsidR="00ED2570" w:rsidRDefault="00125FB7">
            <w:pPr>
              <w:pStyle w:val="TableParagraph"/>
              <w:spacing w:line="276" w:lineRule="auto"/>
              <w:ind w:left="106"/>
              <w:rPr>
                <w:sz w:val="24"/>
              </w:rPr>
            </w:pPr>
            <w:r>
              <w:rPr>
                <w:spacing w:val="-2"/>
                <w:sz w:val="24"/>
              </w:rPr>
              <w:t>самоконтроля</w:t>
            </w:r>
            <w:r>
              <w:rPr>
                <w:spacing w:val="-13"/>
                <w:sz w:val="24"/>
              </w:rPr>
              <w:t xml:space="preserve"> </w:t>
            </w:r>
            <w:r>
              <w:rPr>
                <w:spacing w:val="-2"/>
                <w:sz w:val="24"/>
              </w:rPr>
              <w:t>и самопроверки обучающихся</w:t>
            </w:r>
          </w:p>
        </w:tc>
        <w:tc>
          <w:tcPr>
            <w:tcW w:w="1277" w:type="dxa"/>
          </w:tcPr>
          <w:p w:rsidR="00ED2570" w:rsidRDefault="00125FB7">
            <w:pPr>
              <w:pStyle w:val="TableParagraph"/>
              <w:spacing w:line="276" w:lineRule="auto"/>
              <w:ind w:left="106" w:right="286"/>
              <w:rPr>
                <w:sz w:val="24"/>
              </w:rPr>
            </w:pPr>
            <w:r>
              <w:rPr>
                <w:sz w:val="24"/>
              </w:rPr>
              <w:t>не</w:t>
            </w:r>
            <w:r>
              <w:rPr>
                <w:spacing w:val="-15"/>
                <w:sz w:val="24"/>
              </w:rPr>
              <w:t xml:space="preserve"> </w:t>
            </w:r>
            <w:r>
              <w:rPr>
                <w:sz w:val="24"/>
              </w:rPr>
              <w:t xml:space="preserve">более </w:t>
            </w:r>
            <w:r>
              <w:rPr>
                <w:spacing w:val="-2"/>
                <w:sz w:val="24"/>
              </w:rPr>
              <w:t xml:space="preserve">одного </w:t>
            </w:r>
            <w:r>
              <w:rPr>
                <w:sz w:val="24"/>
              </w:rPr>
              <w:t>раза в</w:t>
            </w:r>
          </w:p>
          <w:p w:rsidR="00ED2570" w:rsidRDefault="00125FB7">
            <w:pPr>
              <w:pStyle w:val="TableParagraph"/>
              <w:ind w:left="106"/>
              <w:rPr>
                <w:sz w:val="24"/>
              </w:rPr>
            </w:pPr>
            <w:r>
              <w:rPr>
                <w:spacing w:val="-4"/>
                <w:sz w:val="24"/>
              </w:rPr>
              <w:t>месяц</w:t>
            </w:r>
          </w:p>
        </w:tc>
        <w:tc>
          <w:tcPr>
            <w:tcW w:w="2269" w:type="dxa"/>
          </w:tcPr>
          <w:p w:rsidR="00ED2570" w:rsidRDefault="00125FB7">
            <w:pPr>
              <w:pStyle w:val="TableParagraph"/>
              <w:spacing w:line="276" w:lineRule="auto"/>
              <w:ind w:left="105" w:right="957"/>
              <w:rPr>
                <w:sz w:val="24"/>
              </w:rPr>
            </w:pPr>
            <w:r>
              <w:rPr>
                <w:spacing w:val="-2"/>
                <w:sz w:val="24"/>
              </w:rPr>
              <w:t xml:space="preserve">возможная коррекция </w:t>
            </w:r>
            <w:r>
              <w:rPr>
                <w:spacing w:val="-4"/>
                <w:sz w:val="24"/>
              </w:rPr>
              <w:t xml:space="preserve">результатов </w:t>
            </w:r>
            <w:r>
              <w:rPr>
                <w:spacing w:val="-2"/>
                <w:sz w:val="24"/>
              </w:rPr>
              <w:t>освоения</w:t>
            </w:r>
          </w:p>
          <w:p w:rsidR="00ED2570" w:rsidRDefault="00125FB7">
            <w:pPr>
              <w:pStyle w:val="TableParagraph"/>
              <w:spacing w:line="276" w:lineRule="auto"/>
              <w:ind w:left="105"/>
              <w:rPr>
                <w:sz w:val="24"/>
              </w:rPr>
            </w:pPr>
            <w:r>
              <w:rPr>
                <w:sz w:val="24"/>
              </w:rPr>
              <w:t xml:space="preserve">предыдущей темы обучения и/или </w:t>
            </w:r>
            <w:r>
              <w:rPr>
                <w:spacing w:val="-2"/>
                <w:sz w:val="24"/>
              </w:rPr>
              <w:t>отработка</w:t>
            </w:r>
            <w:r>
              <w:rPr>
                <w:spacing w:val="-13"/>
                <w:sz w:val="24"/>
              </w:rPr>
              <w:t xml:space="preserve"> </w:t>
            </w:r>
            <w:r>
              <w:rPr>
                <w:spacing w:val="-2"/>
                <w:sz w:val="24"/>
              </w:rPr>
              <w:t xml:space="preserve">текущей </w:t>
            </w:r>
            <w:r>
              <w:rPr>
                <w:sz w:val="24"/>
              </w:rPr>
              <w:t>изучаемой темы</w:t>
            </w:r>
          </w:p>
          <w:p w:rsidR="00ED2570" w:rsidRDefault="00125FB7">
            <w:pPr>
              <w:pStyle w:val="TableParagraph"/>
              <w:spacing w:line="276" w:lineRule="auto"/>
              <w:ind w:left="105"/>
              <w:rPr>
                <w:sz w:val="24"/>
              </w:rPr>
            </w:pPr>
            <w:r>
              <w:rPr>
                <w:spacing w:val="-2"/>
                <w:sz w:val="24"/>
              </w:rPr>
              <w:t xml:space="preserve">(целесообразно использовать </w:t>
            </w:r>
            <w:proofErr w:type="spellStart"/>
            <w:r>
              <w:rPr>
                <w:spacing w:val="-2"/>
                <w:sz w:val="24"/>
              </w:rPr>
              <w:t>разноуровневые</w:t>
            </w:r>
            <w:proofErr w:type="spellEnd"/>
            <w:r>
              <w:rPr>
                <w:spacing w:val="-2"/>
                <w:sz w:val="24"/>
              </w:rPr>
              <w:t xml:space="preserve"> самостоятельные</w:t>
            </w:r>
          </w:p>
          <w:p w:rsidR="00ED2570" w:rsidRDefault="00125FB7">
            <w:pPr>
              <w:pStyle w:val="TableParagraph"/>
              <w:spacing w:line="276" w:lineRule="auto"/>
              <w:ind w:left="105" w:right="155"/>
              <w:rPr>
                <w:sz w:val="24"/>
              </w:rPr>
            </w:pPr>
            <w:r>
              <w:rPr>
                <w:sz w:val="24"/>
              </w:rPr>
              <w:t>работы,</w:t>
            </w:r>
            <w:r>
              <w:rPr>
                <w:spacing w:val="-15"/>
                <w:sz w:val="24"/>
              </w:rPr>
              <w:t xml:space="preserve"> </w:t>
            </w:r>
            <w:r>
              <w:rPr>
                <w:sz w:val="24"/>
              </w:rPr>
              <w:t>в</w:t>
            </w:r>
            <w:r>
              <w:rPr>
                <w:spacing w:val="-15"/>
                <w:sz w:val="24"/>
              </w:rPr>
              <w:t xml:space="preserve"> </w:t>
            </w:r>
            <w:r>
              <w:rPr>
                <w:sz w:val="24"/>
              </w:rPr>
              <w:t xml:space="preserve">процессе </w:t>
            </w:r>
            <w:r>
              <w:rPr>
                <w:spacing w:val="-2"/>
                <w:sz w:val="24"/>
              </w:rPr>
              <w:t>выполнения которых</w:t>
            </w:r>
          </w:p>
          <w:p w:rsidR="00ED2570" w:rsidRDefault="00125FB7">
            <w:pPr>
              <w:pStyle w:val="TableParagraph"/>
              <w:spacing w:line="275" w:lineRule="exact"/>
              <w:ind w:left="105"/>
              <w:rPr>
                <w:sz w:val="24"/>
              </w:rPr>
            </w:pPr>
            <w:r>
              <w:rPr>
                <w:spacing w:val="-2"/>
                <w:sz w:val="24"/>
              </w:rPr>
              <w:t>обучающийся</w:t>
            </w:r>
          </w:p>
          <w:p w:rsidR="00ED2570" w:rsidRDefault="00125FB7">
            <w:pPr>
              <w:pStyle w:val="TableParagraph"/>
              <w:spacing w:before="40" w:line="276" w:lineRule="auto"/>
              <w:ind w:left="105" w:right="155"/>
              <w:rPr>
                <w:sz w:val="24"/>
              </w:rPr>
            </w:pPr>
            <w:r>
              <w:rPr>
                <w:sz w:val="24"/>
              </w:rPr>
              <w:t>имеет</w:t>
            </w:r>
            <w:r>
              <w:rPr>
                <w:spacing w:val="-15"/>
                <w:sz w:val="24"/>
              </w:rPr>
              <w:t xml:space="preserve"> </w:t>
            </w:r>
            <w:r>
              <w:rPr>
                <w:sz w:val="24"/>
              </w:rPr>
              <w:t>возможность решить задания,</w:t>
            </w:r>
          </w:p>
          <w:p w:rsidR="00ED2570" w:rsidRDefault="00125FB7">
            <w:pPr>
              <w:pStyle w:val="TableParagraph"/>
              <w:spacing w:line="276" w:lineRule="auto"/>
              <w:ind w:left="105"/>
              <w:rPr>
                <w:sz w:val="24"/>
              </w:rPr>
            </w:pPr>
            <w:r>
              <w:rPr>
                <w:sz w:val="24"/>
              </w:rPr>
              <w:t>адекватные его уровню</w:t>
            </w:r>
            <w:r>
              <w:rPr>
                <w:spacing w:val="-15"/>
                <w:sz w:val="24"/>
              </w:rPr>
              <w:t xml:space="preserve"> </w:t>
            </w:r>
            <w:r>
              <w:rPr>
                <w:sz w:val="24"/>
              </w:rPr>
              <w:t>знаний</w:t>
            </w:r>
            <w:r>
              <w:rPr>
                <w:spacing w:val="-15"/>
                <w:sz w:val="24"/>
              </w:rPr>
              <w:t xml:space="preserve"> </w:t>
            </w:r>
            <w:r>
              <w:rPr>
                <w:sz w:val="24"/>
              </w:rPr>
              <w:t xml:space="preserve">и </w:t>
            </w:r>
            <w:r>
              <w:rPr>
                <w:spacing w:val="-2"/>
                <w:sz w:val="24"/>
              </w:rPr>
              <w:t>умений)</w:t>
            </w:r>
          </w:p>
        </w:tc>
        <w:tc>
          <w:tcPr>
            <w:tcW w:w="2269" w:type="dxa"/>
          </w:tcPr>
          <w:p w:rsidR="00ED2570" w:rsidRDefault="00125FB7">
            <w:pPr>
              <w:pStyle w:val="TableParagraph"/>
              <w:spacing w:line="276" w:lineRule="auto"/>
              <w:ind w:left="104" w:right="297"/>
              <w:rPr>
                <w:sz w:val="24"/>
              </w:rPr>
            </w:pPr>
            <w:r>
              <w:rPr>
                <w:sz w:val="24"/>
              </w:rPr>
              <w:t>обучающийся</w:t>
            </w:r>
            <w:r>
              <w:rPr>
                <w:spacing w:val="-15"/>
                <w:sz w:val="24"/>
              </w:rPr>
              <w:t xml:space="preserve"> </w:t>
            </w:r>
            <w:r>
              <w:rPr>
                <w:sz w:val="24"/>
              </w:rPr>
              <w:t xml:space="preserve">сам оценивает все задания, которые он выполнил, </w:t>
            </w:r>
            <w:r>
              <w:rPr>
                <w:spacing w:val="-2"/>
                <w:sz w:val="24"/>
              </w:rPr>
              <w:t>проводит</w:t>
            </w:r>
          </w:p>
          <w:p w:rsidR="00ED2570" w:rsidRDefault="00125FB7">
            <w:pPr>
              <w:pStyle w:val="TableParagraph"/>
              <w:spacing w:line="276" w:lineRule="auto"/>
              <w:ind w:left="104" w:right="625"/>
              <w:rPr>
                <w:sz w:val="24"/>
              </w:rPr>
            </w:pPr>
            <w:r>
              <w:rPr>
                <w:spacing w:val="-2"/>
                <w:sz w:val="24"/>
              </w:rPr>
              <w:t xml:space="preserve">рефлексивную </w:t>
            </w:r>
            <w:r>
              <w:rPr>
                <w:sz w:val="24"/>
              </w:rPr>
              <w:t>оценку своей работы (в соответствии</w:t>
            </w:r>
            <w:r>
              <w:rPr>
                <w:spacing w:val="-15"/>
                <w:sz w:val="24"/>
              </w:rPr>
              <w:t xml:space="preserve"> </w:t>
            </w:r>
            <w:r>
              <w:rPr>
                <w:sz w:val="24"/>
              </w:rPr>
              <w:t xml:space="preserve">с </w:t>
            </w:r>
            <w:r>
              <w:rPr>
                <w:spacing w:val="-2"/>
                <w:sz w:val="24"/>
              </w:rPr>
              <w:t>требованиями</w:t>
            </w:r>
          </w:p>
          <w:p w:rsidR="00ED2570" w:rsidRDefault="00125FB7">
            <w:pPr>
              <w:pStyle w:val="TableParagraph"/>
              <w:spacing w:line="276" w:lineRule="auto"/>
              <w:ind w:left="104" w:right="111"/>
              <w:rPr>
                <w:sz w:val="24"/>
              </w:rPr>
            </w:pPr>
            <w:r>
              <w:rPr>
                <w:spacing w:val="-2"/>
                <w:sz w:val="24"/>
              </w:rPr>
              <w:t>формирования</w:t>
            </w:r>
            <w:r>
              <w:rPr>
                <w:spacing w:val="-13"/>
                <w:sz w:val="24"/>
              </w:rPr>
              <w:t xml:space="preserve"> </w:t>
            </w:r>
            <w:r>
              <w:rPr>
                <w:spacing w:val="-2"/>
                <w:sz w:val="24"/>
              </w:rPr>
              <w:t xml:space="preserve">УУД </w:t>
            </w:r>
            <w:r>
              <w:rPr>
                <w:sz w:val="24"/>
              </w:rPr>
              <w:t>на каждом этапе</w:t>
            </w:r>
          </w:p>
          <w:p w:rsidR="00ED2570" w:rsidRDefault="00125FB7">
            <w:pPr>
              <w:pStyle w:val="TableParagraph"/>
              <w:spacing w:line="276" w:lineRule="auto"/>
              <w:ind w:left="104" w:right="177"/>
              <w:rPr>
                <w:sz w:val="24"/>
              </w:rPr>
            </w:pPr>
            <w:r>
              <w:rPr>
                <w:sz w:val="24"/>
              </w:rPr>
              <w:t>обучения);</w:t>
            </w:r>
            <w:r>
              <w:rPr>
                <w:spacing w:val="-15"/>
                <w:sz w:val="24"/>
              </w:rPr>
              <w:t xml:space="preserve"> </w:t>
            </w:r>
            <w:r>
              <w:rPr>
                <w:sz w:val="24"/>
              </w:rPr>
              <w:t xml:space="preserve">учитель проверяет и </w:t>
            </w:r>
            <w:r>
              <w:rPr>
                <w:spacing w:val="-2"/>
                <w:sz w:val="24"/>
              </w:rPr>
              <w:t>оценивает</w:t>
            </w:r>
          </w:p>
          <w:p w:rsidR="00ED2570" w:rsidRDefault="00125FB7">
            <w:pPr>
              <w:pStyle w:val="TableParagraph"/>
              <w:spacing w:line="276" w:lineRule="auto"/>
              <w:ind w:left="104"/>
              <w:rPr>
                <w:sz w:val="24"/>
              </w:rPr>
            </w:pPr>
            <w:r>
              <w:rPr>
                <w:spacing w:val="-2"/>
                <w:sz w:val="24"/>
              </w:rPr>
              <w:t>выполненные задания,</w:t>
            </w:r>
          </w:p>
          <w:p w:rsidR="00ED2570" w:rsidRDefault="00125FB7">
            <w:pPr>
              <w:pStyle w:val="TableParagraph"/>
              <w:spacing w:line="276" w:lineRule="auto"/>
              <w:ind w:left="104" w:right="108"/>
              <w:rPr>
                <w:sz w:val="24"/>
              </w:rPr>
            </w:pPr>
            <w:r>
              <w:rPr>
                <w:sz w:val="24"/>
              </w:rPr>
              <w:t>определяет</w:t>
            </w:r>
            <w:r>
              <w:rPr>
                <w:spacing w:val="-15"/>
                <w:sz w:val="24"/>
              </w:rPr>
              <w:t xml:space="preserve"> </w:t>
            </w:r>
            <w:r>
              <w:rPr>
                <w:sz w:val="24"/>
              </w:rPr>
              <w:t xml:space="preserve">процент </w:t>
            </w:r>
            <w:r>
              <w:rPr>
                <w:spacing w:val="-2"/>
                <w:sz w:val="24"/>
              </w:rPr>
              <w:t>правильно</w:t>
            </w:r>
          </w:p>
          <w:p w:rsidR="00ED2570" w:rsidRDefault="00125FB7">
            <w:pPr>
              <w:pStyle w:val="TableParagraph"/>
              <w:spacing w:line="276" w:lineRule="auto"/>
              <w:ind w:left="104"/>
              <w:rPr>
                <w:sz w:val="24"/>
              </w:rPr>
            </w:pPr>
            <w:r>
              <w:rPr>
                <w:spacing w:val="-2"/>
                <w:sz w:val="24"/>
              </w:rPr>
              <w:t xml:space="preserve">выполненных </w:t>
            </w:r>
            <w:r>
              <w:rPr>
                <w:sz w:val="24"/>
              </w:rPr>
              <w:t>заданий</w:t>
            </w:r>
            <w:r>
              <w:rPr>
                <w:spacing w:val="-15"/>
                <w:sz w:val="24"/>
              </w:rPr>
              <w:t xml:space="preserve"> </w:t>
            </w:r>
            <w:r>
              <w:rPr>
                <w:sz w:val="24"/>
              </w:rPr>
              <w:t>и</w:t>
            </w:r>
            <w:r>
              <w:rPr>
                <w:spacing w:val="-15"/>
                <w:sz w:val="24"/>
              </w:rPr>
              <w:t xml:space="preserve"> </w:t>
            </w:r>
            <w:r>
              <w:rPr>
                <w:sz w:val="24"/>
              </w:rPr>
              <w:t>качество их выполнения;</w:t>
            </w:r>
          </w:p>
          <w:p w:rsidR="00ED2570" w:rsidRDefault="00125FB7">
            <w:pPr>
              <w:pStyle w:val="TableParagraph"/>
              <w:spacing w:line="276" w:lineRule="auto"/>
              <w:ind w:left="104" w:right="101"/>
              <w:rPr>
                <w:sz w:val="24"/>
              </w:rPr>
            </w:pPr>
            <w:r>
              <w:rPr>
                <w:sz w:val="24"/>
              </w:rPr>
              <w:t>далее</w:t>
            </w:r>
            <w:r>
              <w:rPr>
                <w:spacing w:val="-15"/>
                <w:sz w:val="24"/>
              </w:rPr>
              <w:t xml:space="preserve"> </w:t>
            </w:r>
            <w:r>
              <w:rPr>
                <w:sz w:val="24"/>
              </w:rPr>
              <w:t>обучающийся соотносит свою</w:t>
            </w:r>
          </w:p>
          <w:p w:rsidR="00ED2570" w:rsidRDefault="00125FB7">
            <w:pPr>
              <w:pStyle w:val="TableParagraph"/>
              <w:ind w:left="104"/>
              <w:rPr>
                <w:sz w:val="24"/>
              </w:rPr>
            </w:pPr>
            <w:r>
              <w:rPr>
                <w:sz w:val="24"/>
              </w:rPr>
              <w:t>оценку</w:t>
            </w:r>
            <w:r>
              <w:rPr>
                <w:spacing w:val="-1"/>
                <w:sz w:val="24"/>
              </w:rPr>
              <w:t xml:space="preserve"> </w:t>
            </w:r>
            <w:r>
              <w:rPr>
                <w:sz w:val="24"/>
              </w:rPr>
              <w:t>с</w:t>
            </w:r>
            <w:r>
              <w:rPr>
                <w:spacing w:val="-2"/>
                <w:sz w:val="24"/>
              </w:rPr>
              <w:t xml:space="preserve"> оценкой</w:t>
            </w:r>
          </w:p>
          <w:p w:rsidR="00ED2570" w:rsidRDefault="00125FB7">
            <w:pPr>
              <w:pStyle w:val="TableParagraph"/>
              <w:spacing w:before="40"/>
              <w:ind w:left="104"/>
              <w:rPr>
                <w:sz w:val="24"/>
              </w:rPr>
            </w:pPr>
            <w:r>
              <w:rPr>
                <w:spacing w:val="-2"/>
                <w:sz w:val="24"/>
              </w:rPr>
              <w:t>учителя</w:t>
            </w:r>
          </w:p>
        </w:tc>
      </w:tr>
      <w:tr w:rsidR="00ED2570">
        <w:trPr>
          <w:trHeight w:val="2538"/>
        </w:trPr>
        <w:tc>
          <w:tcPr>
            <w:tcW w:w="1702" w:type="dxa"/>
          </w:tcPr>
          <w:p w:rsidR="00ED2570" w:rsidRDefault="00125FB7">
            <w:pPr>
              <w:pStyle w:val="TableParagraph"/>
              <w:spacing w:line="276" w:lineRule="auto"/>
              <w:ind w:left="64" w:right="57"/>
              <w:jc w:val="center"/>
              <w:rPr>
                <w:sz w:val="24"/>
              </w:rPr>
            </w:pPr>
            <w:r>
              <w:rPr>
                <w:spacing w:val="-2"/>
                <w:sz w:val="24"/>
              </w:rPr>
              <w:t>Тематическая контрольная работа</w:t>
            </w:r>
          </w:p>
        </w:tc>
        <w:tc>
          <w:tcPr>
            <w:tcW w:w="1843" w:type="dxa"/>
          </w:tcPr>
          <w:p w:rsidR="00ED2570" w:rsidRDefault="00125FB7">
            <w:pPr>
              <w:pStyle w:val="TableParagraph"/>
              <w:spacing w:line="276" w:lineRule="auto"/>
              <w:ind w:left="106" w:right="234"/>
              <w:rPr>
                <w:sz w:val="24"/>
              </w:rPr>
            </w:pPr>
            <w:r>
              <w:rPr>
                <w:spacing w:val="-2"/>
                <w:sz w:val="24"/>
              </w:rPr>
              <w:t>определение уровня</w:t>
            </w:r>
          </w:p>
          <w:p w:rsidR="00ED2570" w:rsidRDefault="00125FB7">
            <w:pPr>
              <w:pStyle w:val="TableParagraph"/>
              <w:spacing w:line="276" w:lineRule="auto"/>
              <w:ind w:left="106" w:right="151"/>
              <w:rPr>
                <w:sz w:val="24"/>
              </w:rPr>
            </w:pPr>
            <w:r>
              <w:rPr>
                <w:sz w:val="24"/>
              </w:rPr>
              <w:t xml:space="preserve">усвоения темы </w:t>
            </w:r>
            <w:r>
              <w:rPr>
                <w:spacing w:val="-2"/>
                <w:sz w:val="24"/>
              </w:rPr>
              <w:t>обучающимися</w:t>
            </w:r>
          </w:p>
        </w:tc>
        <w:tc>
          <w:tcPr>
            <w:tcW w:w="1277" w:type="dxa"/>
          </w:tcPr>
          <w:p w:rsidR="00ED2570" w:rsidRDefault="00125FB7">
            <w:pPr>
              <w:pStyle w:val="TableParagraph"/>
              <w:spacing w:line="276" w:lineRule="auto"/>
              <w:ind w:left="106" w:right="219"/>
              <w:rPr>
                <w:sz w:val="24"/>
              </w:rPr>
            </w:pPr>
            <w:r>
              <w:rPr>
                <w:spacing w:val="-4"/>
                <w:sz w:val="24"/>
              </w:rPr>
              <w:t xml:space="preserve">после </w:t>
            </w:r>
            <w:r>
              <w:rPr>
                <w:spacing w:val="-2"/>
                <w:sz w:val="24"/>
              </w:rPr>
              <w:t xml:space="preserve">изучения </w:t>
            </w:r>
            <w:r>
              <w:rPr>
                <w:spacing w:val="-4"/>
                <w:sz w:val="24"/>
              </w:rPr>
              <w:t>темы</w:t>
            </w:r>
          </w:p>
          <w:p w:rsidR="00ED2570" w:rsidRDefault="00125FB7">
            <w:pPr>
              <w:pStyle w:val="TableParagraph"/>
              <w:spacing w:line="275" w:lineRule="exact"/>
              <w:ind w:left="106"/>
              <w:rPr>
                <w:sz w:val="24"/>
              </w:rPr>
            </w:pPr>
            <w:r>
              <w:rPr>
                <w:spacing w:val="-2"/>
                <w:sz w:val="24"/>
              </w:rPr>
              <w:t>(раздела)</w:t>
            </w:r>
          </w:p>
        </w:tc>
        <w:tc>
          <w:tcPr>
            <w:tcW w:w="2269" w:type="dxa"/>
          </w:tcPr>
          <w:p w:rsidR="00ED2570" w:rsidRDefault="00125FB7">
            <w:pPr>
              <w:pStyle w:val="TableParagraph"/>
              <w:spacing w:line="276" w:lineRule="auto"/>
              <w:ind w:left="105" w:right="445"/>
              <w:rPr>
                <w:sz w:val="24"/>
              </w:rPr>
            </w:pPr>
            <w:r>
              <w:rPr>
                <w:sz w:val="24"/>
              </w:rPr>
              <w:t>проверка</w:t>
            </w:r>
            <w:r>
              <w:rPr>
                <w:spacing w:val="-15"/>
                <w:sz w:val="24"/>
              </w:rPr>
              <w:t xml:space="preserve"> </w:t>
            </w:r>
            <w:r>
              <w:rPr>
                <w:sz w:val="24"/>
              </w:rPr>
              <w:t xml:space="preserve">уровня </w:t>
            </w:r>
            <w:r>
              <w:rPr>
                <w:spacing w:val="-2"/>
                <w:sz w:val="24"/>
              </w:rPr>
              <w:t>освоения</w:t>
            </w:r>
          </w:p>
          <w:p w:rsidR="00ED2570" w:rsidRDefault="00125FB7">
            <w:pPr>
              <w:pStyle w:val="TableParagraph"/>
              <w:spacing w:line="276" w:lineRule="auto"/>
              <w:ind w:left="105" w:right="578"/>
              <w:rPr>
                <w:sz w:val="24"/>
              </w:rPr>
            </w:pPr>
            <w:r>
              <w:rPr>
                <w:spacing w:val="-2"/>
                <w:sz w:val="24"/>
              </w:rPr>
              <w:t>обучающимися предметных</w:t>
            </w:r>
          </w:p>
          <w:p w:rsidR="00ED2570" w:rsidRDefault="00125FB7">
            <w:pPr>
              <w:pStyle w:val="TableParagraph"/>
              <w:ind w:left="105"/>
              <w:rPr>
                <w:sz w:val="24"/>
              </w:rPr>
            </w:pPr>
            <w:r>
              <w:rPr>
                <w:spacing w:val="-2"/>
                <w:sz w:val="24"/>
              </w:rPr>
              <w:t>способов/средств</w:t>
            </w:r>
          </w:p>
          <w:p w:rsidR="00ED2570" w:rsidRDefault="00125FB7">
            <w:pPr>
              <w:pStyle w:val="TableParagraph"/>
              <w:spacing w:before="38"/>
              <w:ind w:left="105"/>
              <w:rPr>
                <w:sz w:val="24"/>
              </w:rPr>
            </w:pPr>
            <w:r>
              <w:rPr>
                <w:sz w:val="24"/>
              </w:rPr>
              <w:t>действия</w:t>
            </w:r>
            <w:r>
              <w:rPr>
                <w:spacing w:val="-2"/>
                <w:sz w:val="24"/>
              </w:rPr>
              <w:t xml:space="preserve"> (содержит</w:t>
            </w:r>
          </w:p>
          <w:p w:rsidR="00ED2570" w:rsidRDefault="00125FB7">
            <w:pPr>
              <w:pStyle w:val="TableParagraph"/>
              <w:spacing w:before="8" w:line="310" w:lineRule="atLeast"/>
              <w:ind w:left="105" w:right="560"/>
              <w:rPr>
                <w:sz w:val="24"/>
              </w:rPr>
            </w:pPr>
            <w:r>
              <w:rPr>
                <w:sz w:val="24"/>
              </w:rPr>
              <w:t>задания</w:t>
            </w:r>
            <w:r>
              <w:rPr>
                <w:spacing w:val="-15"/>
                <w:sz w:val="24"/>
              </w:rPr>
              <w:t xml:space="preserve"> </w:t>
            </w:r>
            <w:r>
              <w:rPr>
                <w:sz w:val="24"/>
              </w:rPr>
              <w:t xml:space="preserve">разных </w:t>
            </w:r>
            <w:r>
              <w:rPr>
                <w:spacing w:val="-2"/>
                <w:sz w:val="24"/>
              </w:rPr>
              <w:t>уровней)</w:t>
            </w:r>
          </w:p>
        </w:tc>
        <w:tc>
          <w:tcPr>
            <w:tcW w:w="2269" w:type="dxa"/>
          </w:tcPr>
          <w:p w:rsidR="00ED2570" w:rsidRDefault="00125FB7">
            <w:pPr>
              <w:pStyle w:val="TableParagraph"/>
              <w:spacing w:line="274" w:lineRule="exact"/>
              <w:ind w:left="104"/>
              <w:rPr>
                <w:sz w:val="24"/>
              </w:rPr>
            </w:pPr>
            <w:r>
              <w:rPr>
                <w:sz w:val="24"/>
              </w:rPr>
              <w:t xml:space="preserve">все </w:t>
            </w:r>
            <w:r>
              <w:rPr>
                <w:spacing w:val="-2"/>
                <w:sz w:val="24"/>
              </w:rPr>
              <w:t>задания</w:t>
            </w:r>
          </w:p>
          <w:p w:rsidR="00ED2570" w:rsidRDefault="00125FB7">
            <w:pPr>
              <w:pStyle w:val="TableParagraph"/>
              <w:spacing w:before="41" w:line="276" w:lineRule="auto"/>
              <w:ind w:left="104"/>
              <w:rPr>
                <w:sz w:val="24"/>
              </w:rPr>
            </w:pPr>
            <w:r>
              <w:rPr>
                <w:spacing w:val="-2"/>
                <w:sz w:val="24"/>
              </w:rPr>
              <w:t>обязательны</w:t>
            </w:r>
            <w:r>
              <w:rPr>
                <w:spacing w:val="-13"/>
                <w:sz w:val="24"/>
              </w:rPr>
              <w:t xml:space="preserve"> </w:t>
            </w:r>
            <w:r>
              <w:rPr>
                <w:spacing w:val="-2"/>
                <w:sz w:val="24"/>
              </w:rPr>
              <w:t>для выполнения</w:t>
            </w:r>
          </w:p>
          <w:p w:rsidR="00ED2570" w:rsidRDefault="00125FB7">
            <w:pPr>
              <w:pStyle w:val="TableParagraph"/>
              <w:ind w:left="104"/>
              <w:rPr>
                <w:sz w:val="24"/>
              </w:rPr>
            </w:pPr>
            <w:r>
              <w:rPr>
                <w:spacing w:val="-2"/>
                <w:sz w:val="24"/>
              </w:rPr>
              <w:t>(оценивание</w:t>
            </w:r>
          </w:p>
          <w:p w:rsidR="00ED2570" w:rsidRDefault="00125FB7">
            <w:pPr>
              <w:pStyle w:val="TableParagraph"/>
              <w:spacing w:before="42"/>
              <w:ind w:left="104"/>
              <w:rPr>
                <w:sz w:val="24"/>
              </w:rPr>
            </w:pPr>
            <w:r>
              <w:rPr>
                <w:spacing w:val="-2"/>
                <w:sz w:val="24"/>
              </w:rPr>
              <w:t>пятибалльное)</w:t>
            </w:r>
          </w:p>
        </w:tc>
      </w:tr>
      <w:tr w:rsidR="00ED2570">
        <w:trPr>
          <w:trHeight w:val="3174"/>
        </w:trPr>
        <w:tc>
          <w:tcPr>
            <w:tcW w:w="1702" w:type="dxa"/>
          </w:tcPr>
          <w:p w:rsidR="00ED2570" w:rsidRDefault="00125FB7">
            <w:pPr>
              <w:pStyle w:val="TableParagraph"/>
              <w:spacing w:line="276" w:lineRule="auto"/>
              <w:ind w:left="423" w:right="175" w:hanging="232"/>
              <w:rPr>
                <w:sz w:val="24"/>
              </w:rPr>
            </w:pPr>
            <w:r>
              <w:rPr>
                <w:spacing w:val="-2"/>
                <w:sz w:val="24"/>
              </w:rPr>
              <w:t xml:space="preserve">Контрольная </w:t>
            </w:r>
            <w:r>
              <w:rPr>
                <w:sz w:val="24"/>
              </w:rPr>
              <w:t xml:space="preserve">работа в </w:t>
            </w:r>
            <w:r>
              <w:rPr>
                <w:spacing w:val="-2"/>
                <w:sz w:val="24"/>
              </w:rPr>
              <w:t>конце каждого</w:t>
            </w:r>
          </w:p>
          <w:p w:rsidR="00ED2570" w:rsidRDefault="00125FB7">
            <w:pPr>
              <w:pStyle w:val="TableParagraph"/>
              <w:spacing w:line="276" w:lineRule="auto"/>
              <w:ind w:left="136" w:firstLine="87"/>
              <w:rPr>
                <w:sz w:val="24"/>
              </w:rPr>
            </w:pPr>
            <w:r>
              <w:rPr>
                <w:sz w:val="24"/>
              </w:rPr>
              <w:t xml:space="preserve">триместра и </w:t>
            </w:r>
            <w:r>
              <w:rPr>
                <w:spacing w:val="-2"/>
                <w:sz w:val="24"/>
              </w:rPr>
              <w:t>учебного</w:t>
            </w:r>
            <w:r>
              <w:rPr>
                <w:spacing w:val="-13"/>
                <w:sz w:val="24"/>
              </w:rPr>
              <w:t xml:space="preserve"> </w:t>
            </w:r>
            <w:r>
              <w:rPr>
                <w:spacing w:val="-2"/>
                <w:sz w:val="24"/>
              </w:rPr>
              <w:t>года</w:t>
            </w:r>
          </w:p>
        </w:tc>
        <w:tc>
          <w:tcPr>
            <w:tcW w:w="1843" w:type="dxa"/>
          </w:tcPr>
          <w:p w:rsidR="00ED2570" w:rsidRDefault="00125FB7">
            <w:pPr>
              <w:pStyle w:val="TableParagraph"/>
              <w:spacing w:line="276" w:lineRule="auto"/>
              <w:ind w:left="106" w:right="234"/>
              <w:rPr>
                <w:sz w:val="24"/>
              </w:rPr>
            </w:pPr>
            <w:r>
              <w:rPr>
                <w:spacing w:val="-2"/>
                <w:sz w:val="24"/>
              </w:rPr>
              <w:t>проверка степени освоения</w:t>
            </w:r>
          </w:p>
          <w:p w:rsidR="00ED2570" w:rsidRDefault="00125FB7">
            <w:pPr>
              <w:pStyle w:val="TableParagraph"/>
              <w:spacing w:line="276" w:lineRule="auto"/>
              <w:ind w:left="106" w:right="151"/>
              <w:rPr>
                <w:sz w:val="24"/>
              </w:rPr>
            </w:pPr>
            <w:r>
              <w:rPr>
                <w:spacing w:val="-2"/>
                <w:sz w:val="24"/>
              </w:rPr>
              <w:t>обучающимися программного материала;</w:t>
            </w:r>
          </w:p>
          <w:p w:rsidR="00ED2570" w:rsidRDefault="00125FB7">
            <w:pPr>
              <w:pStyle w:val="TableParagraph"/>
              <w:spacing w:line="276" w:lineRule="auto"/>
              <w:ind w:left="106" w:right="234"/>
              <w:rPr>
                <w:sz w:val="24"/>
              </w:rPr>
            </w:pPr>
            <w:r>
              <w:rPr>
                <w:spacing w:val="-2"/>
                <w:sz w:val="24"/>
              </w:rPr>
              <w:t>определение уровня</w:t>
            </w:r>
          </w:p>
          <w:p w:rsidR="00ED2570" w:rsidRDefault="00125FB7">
            <w:pPr>
              <w:pStyle w:val="TableParagraph"/>
              <w:ind w:left="106"/>
              <w:rPr>
                <w:sz w:val="24"/>
              </w:rPr>
            </w:pPr>
            <w:r>
              <w:rPr>
                <w:spacing w:val="-2"/>
                <w:sz w:val="24"/>
              </w:rPr>
              <w:t>выполнения</w:t>
            </w:r>
          </w:p>
          <w:p w:rsidR="00ED2570" w:rsidRDefault="00125FB7">
            <w:pPr>
              <w:pStyle w:val="TableParagraph"/>
              <w:spacing w:before="39"/>
              <w:ind w:left="106"/>
              <w:rPr>
                <w:sz w:val="24"/>
              </w:rPr>
            </w:pPr>
            <w:r>
              <w:rPr>
                <w:spacing w:val="-2"/>
                <w:sz w:val="24"/>
              </w:rPr>
              <w:t>предложенных</w:t>
            </w:r>
          </w:p>
        </w:tc>
        <w:tc>
          <w:tcPr>
            <w:tcW w:w="1277" w:type="dxa"/>
          </w:tcPr>
          <w:p w:rsidR="00ED2570" w:rsidRDefault="00125FB7">
            <w:pPr>
              <w:pStyle w:val="TableParagraph"/>
              <w:spacing w:line="276" w:lineRule="auto"/>
              <w:ind w:left="106" w:right="191"/>
              <w:jc w:val="both"/>
              <w:rPr>
                <w:sz w:val="24"/>
              </w:rPr>
            </w:pPr>
            <w:r>
              <w:rPr>
                <w:spacing w:val="-2"/>
                <w:sz w:val="24"/>
              </w:rPr>
              <w:t xml:space="preserve">октябрь, декабрь, </w:t>
            </w:r>
            <w:r>
              <w:rPr>
                <w:spacing w:val="-4"/>
                <w:sz w:val="24"/>
              </w:rPr>
              <w:t xml:space="preserve">март, </w:t>
            </w:r>
            <w:r>
              <w:rPr>
                <w:spacing w:val="-5"/>
                <w:sz w:val="24"/>
              </w:rPr>
              <w:t>май</w:t>
            </w:r>
          </w:p>
        </w:tc>
        <w:tc>
          <w:tcPr>
            <w:tcW w:w="2269" w:type="dxa"/>
          </w:tcPr>
          <w:p w:rsidR="00ED2570" w:rsidRDefault="00125FB7">
            <w:pPr>
              <w:pStyle w:val="TableParagraph"/>
              <w:spacing w:line="276" w:lineRule="auto"/>
              <w:ind w:left="105" w:right="136"/>
              <w:rPr>
                <w:sz w:val="24"/>
              </w:rPr>
            </w:pPr>
            <w:r>
              <w:rPr>
                <w:sz w:val="24"/>
              </w:rPr>
              <w:t>включает</w:t>
            </w:r>
            <w:r>
              <w:rPr>
                <w:spacing w:val="-15"/>
                <w:sz w:val="24"/>
              </w:rPr>
              <w:t xml:space="preserve"> </w:t>
            </w:r>
            <w:r>
              <w:rPr>
                <w:sz w:val="24"/>
              </w:rPr>
              <w:t>основные темы временного периода; задания</w:t>
            </w:r>
          </w:p>
          <w:p w:rsidR="00ED2570" w:rsidRDefault="00125FB7">
            <w:pPr>
              <w:pStyle w:val="TableParagraph"/>
              <w:spacing w:line="276" w:lineRule="auto"/>
              <w:ind w:left="105"/>
              <w:rPr>
                <w:sz w:val="24"/>
              </w:rPr>
            </w:pPr>
            <w:r>
              <w:rPr>
                <w:sz w:val="24"/>
              </w:rPr>
              <w:t>рассчитаны на проверку</w:t>
            </w:r>
            <w:r>
              <w:rPr>
                <w:spacing w:val="-12"/>
                <w:sz w:val="24"/>
              </w:rPr>
              <w:t xml:space="preserve"> </w:t>
            </w:r>
            <w:r>
              <w:rPr>
                <w:sz w:val="24"/>
              </w:rPr>
              <w:t>знаний</w:t>
            </w:r>
            <w:r>
              <w:rPr>
                <w:spacing w:val="-14"/>
                <w:sz w:val="24"/>
              </w:rPr>
              <w:t xml:space="preserve"> </w:t>
            </w:r>
            <w:r>
              <w:rPr>
                <w:sz w:val="24"/>
              </w:rPr>
              <w:t xml:space="preserve">и </w:t>
            </w:r>
            <w:r>
              <w:rPr>
                <w:spacing w:val="-2"/>
                <w:sz w:val="24"/>
              </w:rPr>
              <w:t>развивающего эффекта</w:t>
            </w:r>
            <w:r>
              <w:rPr>
                <w:spacing w:val="-13"/>
                <w:sz w:val="24"/>
              </w:rPr>
              <w:t xml:space="preserve"> </w:t>
            </w:r>
            <w:r>
              <w:rPr>
                <w:spacing w:val="-2"/>
                <w:sz w:val="24"/>
              </w:rPr>
              <w:t>обучения; содержит</w:t>
            </w:r>
          </w:p>
          <w:p w:rsidR="00ED2570" w:rsidRDefault="00125FB7">
            <w:pPr>
              <w:pStyle w:val="TableParagraph"/>
              <w:ind w:left="105"/>
              <w:rPr>
                <w:sz w:val="24"/>
              </w:rPr>
            </w:pPr>
            <w:proofErr w:type="spellStart"/>
            <w:r>
              <w:rPr>
                <w:spacing w:val="-2"/>
                <w:sz w:val="24"/>
              </w:rPr>
              <w:t>разноуровневые</w:t>
            </w:r>
            <w:proofErr w:type="spellEnd"/>
          </w:p>
          <w:p w:rsidR="00ED2570" w:rsidRDefault="00125FB7">
            <w:pPr>
              <w:pStyle w:val="TableParagraph"/>
              <w:spacing w:before="39"/>
              <w:ind w:left="105"/>
              <w:rPr>
                <w:sz w:val="24"/>
              </w:rPr>
            </w:pPr>
            <w:r>
              <w:rPr>
                <w:spacing w:val="-2"/>
                <w:sz w:val="24"/>
              </w:rPr>
              <w:t>задания</w:t>
            </w:r>
          </w:p>
        </w:tc>
        <w:tc>
          <w:tcPr>
            <w:tcW w:w="2269" w:type="dxa"/>
          </w:tcPr>
          <w:p w:rsidR="00ED2570" w:rsidRDefault="00125FB7">
            <w:pPr>
              <w:pStyle w:val="TableParagraph"/>
              <w:spacing w:line="274" w:lineRule="exact"/>
              <w:ind w:left="104"/>
              <w:rPr>
                <w:sz w:val="24"/>
              </w:rPr>
            </w:pPr>
            <w:r>
              <w:rPr>
                <w:spacing w:val="-2"/>
                <w:sz w:val="24"/>
              </w:rPr>
              <w:t>оценивание</w:t>
            </w:r>
          </w:p>
          <w:p w:rsidR="00ED2570" w:rsidRDefault="00125FB7">
            <w:pPr>
              <w:pStyle w:val="TableParagraph"/>
              <w:spacing w:before="42"/>
              <w:ind w:left="104"/>
              <w:rPr>
                <w:sz w:val="24"/>
              </w:rPr>
            </w:pPr>
            <w:r>
              <w:rPr>
                <w:spacing w:val="-2"/>
                <w:sz w:val="24"/>
              </w:rPr>
              <w:t>пятибалльное</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277"/>
        <w:gridCol w:w="2269"/>
        <w:gridCol w:w="2269"/>
      </w:tblGrid>
      <w:tr w:rsidR="00ED2570">
        <w:trPr>
          <w:trHeight w:val="2222"/>
        </w:trPr>
        <w:tc>
          <w:tcPr>
            <w:tcW w:w="1702" w:type="dxa"/>
          </w:tcPr>
          <w:p w:rsidR="00ED2570" w:rsidRDefault="00ED2570">
            <w:pPr>
              <w:pStyle w:val="TableParagraph"/>
              <w:ind w:left="0"/>
              <w:rPr>
                <w:sz w:val="24"/>
              </w:rPr>
            </w:pPr>
          </w:p>
        </w:tc>
        <w:tc>
          <w:tcPr>
            <w:tcW w:w="1843" w:type="dxa"/>
          </w:tcPr>
          <w:p w:rsidR="00ED2570" w:rsidRDefault="00125FB7">
            <w:pPr>
              <w:pStyle w:val="TableParagraph"/>
              <w:spacing w:line="276" w:lineRule="auto"/>
              <w:ind w:left="106" w:right="544"/>
              <w:rPr>
                <w:sz w:val="24"/>
              </w:rPr>
            </w:pPr>
            <w:r>
              <w:rPr>
                <w:spacing w:val="-2"/>
                <w:sz w:val="24"/>
              </w:rPr>
              <w:t xml:space="preserve">задач; подведение </w:t>
            </w:r>
            <w:r>
              <w:rPr>
                <w:sz w:val="24"/>
              </w:rPr>
              <w:t xml:space="preserve">итогов с </w:t>
            </w:r>
            <w:r>
              <w:rPr>
                <w:spacing w:val="-2"/>
                <w:sz w:val="24"/>
              </w:rPr>
              <w:t>указанием</w:t>
            </w:r>
          </w:p>
          <w:p w:rsidR="00ED2570" w:rsidRDefault="00125FB7">
            <w:pPr>
              <w:pStyle w:val="TableParagraph"/>
              <w:ind w:left="106"/>
              <w:rPr>
                <w:sz w:val="24"/>
              </w:rPr>
            </w:pPr>
            <w:r>
              <w:rPr>
                <w:sz w:val="24"/>
              </w:rPr>
              <w:t>достижений</w:t>
            </w:r>
            <w:r>
              <w:rPr>
                <w:spacing w:val="-3"/>
                <w:sz w:val="24"/>
              </w:rPr>
              <w:t xml:space="preserve"> </w:t>
            </w:r>
            <w:r>
              <w:rPr>
                <w:spacing w:val="-10"/>
                <w:sz w:val="24"/>
              </w:rPr>
              <w:t>и</w:t>
            </w:r>
          </w:p>
          <w:p w:rsidR="00ED2570" w:rsidRDefault="00125FB7">
            <w:pPr>
              <w:pStyle w:val="TableParagraph"/>
              <w:spacing w:before="6" w:line="310" w:lineRule="atLeast"/>
              <w:ind w:left="106" w:right="234"/>
              <w:rPr>
                <w:sz w:val="24"/>
              </w:rPr>
            </w:pPr>
            <w:r>
              <w:rPr>
                <w:spacing w:val="-2"/>
                <w:sz w:val="24"/>
              </w:rPr>
              <w:t xml:space="preserve">затруднений </w:t>
            </w:r>
            <w:r>
              <w:rPr>
                <w:spacing w:val="-4"/>
                <w:sz w:val="24"/>
              </w:rPr>
              <w:t>обучающихся</w:t>
            </w:r>
          </w:p>
        </w:tc>
        <w:tc>
          <w:tcPr>
            <w:tcW w:w="1277" w:type="dxa"/>
          </w:tcPr>
          <w:p w:rsidR="00ED2570" w:rsidRDefault="00ED2570">
            <w:pPr>
              <w:pStyle w:val="TableParagraph"/>
              <w:ind w:left="0"/>
              <w:rPr>
                <w:sz w:val="24"/>
              </w:rPr>
            </w:pPr>
          </w:p>
        </w:tc>
        <w:tc>
          <w:tcPr>
            <w:tcW w:w="2269" w:type="dxa"/>
          </w:tcPr>
          <w:p w:rsidR="00ED2570" w:rsidRDefault="00ED2570">
            <w:pPr>
              <w:pStyle w:val="TableParagraph"/>
              <w:ind w:left="0"/>
              <w:rPr>
                <w:sz w:val="24"/>
              </w:rPr>
            </w:pPr>
          </w:p>
        </w:tc>
        <w:tc>
          <w:tcPr>
            <w:tcW w:w="2269" w:type="dxa"/>
          </w:tcPr>
          <w:p w:rsidR="00ED2570" w:rsidRDefault="00ED2570">
            <w:pPr>
              <w:pStyle w:val="TableParagraph"/>
              <w:ind w:left="0"/>
              <w:rPr>
                <w:sz w:val="24"/>
              </w:rPr>
            </w:pPr>
          </w:p>
        </w:tc>
      </w:tr>
      <w:tr w:rsidR="00ED2570">
        <w:trPr>
          <w:trHeight w:val="4443"/>
        </w:trPr>
        <w:tc>
          <w:tcPr>
            <w:tcW w:w="1702" w:type="dxa"/>
          </w:tcPr>
          <w:p w:rsidR="00ED2570" w:rsidRDefault="00125FB7">
            <w:pPr>
              <w:pStyle w:val="TableParagraph"/>
              <w:spacing w:line="276" w:lineRule="auto"/>
              <w:ind w:left="205" w:right="196" w:hanging="1"/>
              <w:jc w:val="center"/>
              <w:rPr>
                <w:sz w:val="24"/>
              </w:rPr>
            </w:pPr>
            <w:r>
              <w:rPr>
                <w:spacing w:val="-2"/>
                <w:sz w:val="24"/>
              </w:rPr>
              <w:t xml:space="preserve">Итоговая </w:t>
            </w:r>
            <w:r>
              <w:rPr>
                <w:spacing w:val="-4"/>
                <w:sz w:val="24"/>
              </w:rPr>
              <w:t xml:space="preserve">комплексная </w:t>
            </w:r>
            <w:r>
              <w:rPr>
                <w:sz w:val="24"/>
              </w:rPr>
              <w:t>работа на</w:t>
            </w:r>
          </w:p>
          <w:p w:rsidR="00ED2570" w:rsidRDefault="00125FB7">
            <w:pPr>
              <w:pStyle w:val="TableParagraph"/>
              <w:spacing w:line="276" w:lineRule="auto"/>
              <w:ind w:left="218" w:right="210"/>
              <w:jc w:val="center"/>
              <w:rPr>
                <w:sz w:val="24"/>
              </w:rPr>
            </w:pPr>
            <w:proofErr w:type="spellStart"/>
            <w:r>
              <w:rPr>
                <w:spacing w:val="-2"/>
                <w:sz w:val="24"/>
              </w:rPr>
              <w:t>межпредмет</w:t>
            </w:r>
            <w:proofErr w:type="spellEnd"/>
            <w:r>
              <w:rPr>
                <w:spacing w:val="-2"/>
                <w:sz w:val="24"/>
              </w:rPr>
              <w:t xml:space="preserve"> </w:t>
            </w:r>
            <w:r>
              <w:rPr>
                <w:sz w:val="24"/>
              </w:rPr>
              <w:t>ной основе</w:t>
            </w:r>
          </w:p>
        </w:tc>
        <w:tc>
          <w:tcPr>
            <w:tcW w:w="1843" w:type="dxa"/>
          </w:tcPr>
          <w:p w:rsidR="00ED2570" w:rsidRDefault="00125FB7">
            <w:pPr>
              <w:pStyle w:val="TableParagraph"/>
              <w:spacing w:line="276" w:lineRule="auto"/>
              <w:ind w:left="106" w:right="234"/>
              <w:rPr>
                <w:sz w:val="24"/>
              </w:rPr>
            </w:pPr>
            <w:r>
              <w:rPr>
                <w:spacing w:val="-2"/>
                <w:sz w:val="24"/>
              </w:rPr>
              <w:t>проверка степени освоения</w:t>
            </w:r>
          </w:p>
          <w:p w:rsidR="00ED2570" w:rsidRDefault="00125FB7">
            <w:pPr>
              <w:pStyle w:val="TableParagraph"/>
              <w:spacing w:line="276" w:lineRule="auto"/>
              <w:ind w:left="106"/>
              <w:rPr>
                <w:sz w:val="24"/>
              </w:rPr>
            </w:pPr>
            <w:r>
              <w:rPr>
                <w:spacing w:val="-2"/>
                <w:sz w:val="24"/>
              </w:rPr>
              <w:t xml:space="preserve">обучающимися программного </w:t>
            </w:r>
            <w:r>
              <w:rPr>
                <w:sz w:val="24"/>
              </w:rPr>
              <w:t xml:space="preserve">материала и </w:t>
            </w:r>
            <w:proofErr w:type="spellStart"/>
            <w:r>
              <w:rPr>
                <w:spacing w:val="-2"/>
                <w:sz w:val="24"/>
              </w:rPr>
              <w:t>сформированно</w:t>
            </w:r>
            <w:proofErr w:type="spellEnd"/>
            <w:r>
              <w:rPr>
                <w:spacing w:val="-2"/>
                <w:sz w:val="24"/>
              </w:rPr>
              <w:t xml:space="preserve"> </w:t>
            </w:r>
            <w:proofErr w:type="spellStart"/>
            <w:r>
              <w:rPr>
                <w:sz w:val="24"/>
              </w:rPr>
              <w:t>сти</w:t>
            </w:r>
            <w:proofErr w:type="spellEnd"/>
            <w:r>
              <w:rPr>
                <w:sz w:val="24"/>
              </w:rPr>
              <w:t xml:space="preserve"> УУД, </w:t>
            </w:r>
            <w:r>
              <w:rPr>
                <w:spacing w:val="-2"/>
                <w:sz w:val="24"/>
              </w:rPr>
              <w:t xml:space="preserve">подведение </w:t>
            </w:r>
            <w:r>
              <w:rPr>
                <w:sz w:val="24"/>
              </w:rPr>
              <w:t xml:space="preserve">итогов с </w:t>
            </w:r>
            <w:r>
              <w:rPr>
                <w:spacing w:val="-2"/>
                <w:sz w:val="24"/>
              </w:rPr>
              <w:t>указанием</w:t>
            </w:r>
          </w:p>
          <w:p w:rsidR="00ED2570" w:rsidRDefault="00125FB7">
            <w:pPr>
              <w:pStyle w:val="TableParagraph"/>
              <w:ind w:left="106"/>
              <w:rPr>
                <w:sz w:val="24"/>
              </w:rPr>
            </w:pPr>
            <w:r>
              <w:rPr>
                <w:sz w:val="24"/>
              </w:rPr>
              <w:t>достижений</w:t>
            </w:r>
            <w:r>
              <w:rPr>
                <w:spacing w:val="-3"/>
                <w:sz w:val="24"/>
              </w:rPr>
              <w:t xml:space="preserve"> </w:t>
            </w:r>
            <w:r>
              <w:rPr>
                <w:spacing w:val="-10"/>
                <w:sz w:val="24"/>
              </w:rPr>
              <w:t>и</w:t>
            </w:r>
          </w:p>
          <w:p w:rsidR="00ED2570" w:rsidRDefault="00125FB7">
            <w:pPr>
              <w:pStyle w:val="TableParagraph"/>
              <w:spacing w:before="5" w:line="310" w:lineRule="atLeast"/>
              <w:ind w:left="106" w:right="234"/>
              <w:rPr>
                <w:sz w:val="24"/>
              </w:rPr>
            </w:pPr>
            <w:r>
              <w:rPr>
                <w:spacing w:val="-2"/>
                <w:sz w:val="24"/>
              </w:rPr>
              <w:t xml:space="preserve">затруднений </w:t>
            </w:r>
            <w:r>
              <w:rPr>
                <w:spacing w:val="-4"/>
                <w:sz w:val="24"/>
              </w:rPr>
              <w:t>обучающихся</w:t>
            </w:r>
          </w:p>
        </w:tc>
        <w:tc>
          <w:tcPr>
            <w:tcW w:w="1277" w:type="dxa"/>
          </w:tcPr>
          <w:p w:rsidR="00ED2570" w:rsidRDefault="00125FB7">
            <w:pPr>
              <w:pStyle w:val="TableParagraph"/>
              <w:spacing w:line="276" w:lineRule="auto"/>
              <w:ind w:left="106" w:right="285"/>
              <w:rPr>
                <w:sz w:val="24"/>
              </w:rPr>
            </w:pPr>
            <w:r>
              <w:rPr>
                <w:sz w:val="24"/>
              </w:rPr>
              <w:t>апрель</w:t>
            </w:r>
            <w:r>
              <w:rPr>
                <w:spacing w:val="-15"/>
                <w:sz w:val="24"/>
              </w:rPr>
              <w:t xml:space="preserve"> </w:t>
            </w:r>
            <w:r>
              <w:rPr>
                <w:sz w:val="24"/>
              </w:rPr>
              <w:t xml:space="preserve">– </w:t>
            </w:r>
            <w:r>
              <w:rPr>
                <w:spacing w:val="-4"/>
                <w:sz w:val="24"/>
              </w:rPr>
              <w:t>май</w:t>
            </w:r>
          </w:p>
        </w:tc>
        <w:tc>
          <w:tcPr>
            <w:tcW w:w="2269" w:type="dxa"/>
          </w:tcPr>
          <w:p w:rsidR="00ED2570" w:rsidRDefault="00125FB7">
            <w:pPr>
              <w:pStyle w:val="TableParagraph"/>
              <w:spacing w:line="276" w:lineRule="auto"/>
              <w:ind w:left="105"/>
              <w:rPr>
                <w:sz w:val="24"/>
              </w:rPr>
            </w:pPr>
            <w:r>
              <w:rPr>
                <w:sz w:val="24"/>
              </w:rPr>
              <w:t xml:space="preserve">проводится на </w:t>
            </w:r>
            <w:proofErr w:type="spellStart"/>
            <w:r>
              <w:rPr>
                <w:spacing w:val="-2"/>
                <w:sz w:val="24"/>
              </w:rPr>
              <w:t>межпредметной</w:t>
            </w:r>
            <w:proofErr w:type="spellEnd"/>
          </w:p>
          <w:p w:rsidR="00ED2570" w:rsidRDefault="00125FB7">
            <w:pPr>
              <w:pStyle w:val="TableParagraph"/>
              <w:spacing w:line="276" w:lineRule="auto"/>
              <w:ind w:left="105"/>
              <w:rPr>
                <w:sz w:val="24"/>
              </w:rPr>
            </w:pPr>
            <w:r>
              <w:rPr>
                <w:sz w:val="24"/>
              </w:rPr>
              <w:t>основе</w:t>
            </w:r>
            <w:r>
              <w:rPr>
                <w:spacing w:val="-15"/>
                <w:sz w:val="24"/>
              </w:rPr>
              <w:t xml:space="preserve"> </w:t>
            </w:r>
            <w:r>
              <w:rPr>
                <w:sz w:val="24"/>
              </w:rPr>
              <w:t>и</w:t>
            </w:r>
            <w:r>
              <w:rPr>
                <w:spacing w:val="-15"/>
                <w:sz w:val="24"/>
              </w:rPr>
              <w:t xml:space="preserve"> </w:t>
            </w:r>
            <w:r>
              <w:rPr>
                <w:sz w:val="24"/>
              </w:rPr>
              <w:t xml:space="preserve">содержит </w:t>
            </w:r>
            <w:proofErr w:type="spellStart"/>
            <w:r>
              <w:rPr>
                <w:spacing w:val="-2"/>
                <w:sz w:val="24"/>
              </w:rPr>
              <w:t>разноуровневые</w:t>
            </w:r>
            <w:proofErr w:type="spellEnd"/>
          </w:p>
          <w:p w:rsidR="00ED2570" w:rsidRDefault="00125FB7">
            <w:pPr>
              <w:pStyle w:val="TableParagraph"/>
              <w:ind w:left="105"/>
              <w:rPr>
                <w:sz w:val="24"/>
              </w:rPr>
            </w:pPr>
            <w:r>
              <w:rPr>
                <w:sz w:val="24"/>
              </w:rPr>
              <w:t xml:space="preserve">задания </w:t>
            </w:r>
            <w:r>
              <w:rPr>
                <w:spacing w:val="-5"/>
                <w:sz w:val="24"/>
              </w:rPr>
              <w:t>по</w:t>
            </w:r>
          </w:p>
          <w:p w:rsidR="00ED2570" w:rsidRDefault="00125FB7">
            <w:pPr>
              <w:pStyle w:val="TableParagraph"/>
              <w:spacing w:before="38"/>
              <w:ind w:left="105"/>
              <w:rPr>
                <w:sz w:val="24"/>
              </w:rPr>
            </w:pPr>
            <w:r>
              <w:rPr>
                <w:sz w:val="24"/>
              </w:rPr>
              <w:t>различным</w:t>
            </w:r>
            <w:r>
              <w:rPr>
                <w:spacing w:val="-2"/>
                <w:sz w:val="24"/>
              </w:rPr>
              <w:t xml:space="preserve"> темам</w:t>
            </w:r>
          </w:p>
        </w:tc>
        <w:tc>
          <w:tcPr>
            <w:tcW w:w="2269" w:type="dxa"/>
          </w:tcPr>
          <w:p w:rsidR="00ED2570" w:rsidRDefault="00125FB7">
            <w:pPr>
              <w:pStyle w:val="TableParagraph"/>
              <w:spacing w:line="274" w:lineRule="exact"/>
              <w:ind w:left="104"/>
              <w:rPr>
                <w:sz w:val="24"/>
              </w:rPr>
            </w:pPr>
            <w:r>
              <w:rPr>
                <w:spacing w:val="-2"/>
                <w:sz w:val="24"/>
              </w:rPr>
              <w:t>оценивание</w:t>
            </w:r>
          </w:p>
          <w:p w:rsidR="00ED2570" w:rsidRDefault="00125FB7">
            <w:pPr>
              <w:pStyle w:val="TableParagraph"/>
              <w:spacing w:before="41" w:line="276" w:lineRule="auto"/>
              <w:ind w:left="104"/>
              <w:rPr>
                <w:sz w:val="24"/>
              </w:rPr>
            </w:pPr>
            <w:r>
              <w:rPr>
                <w:spacing w:val="-2"/>
                <w:sz w:val="24"/>
              </w:rPr>
              <w:t xml:space="preserve">пятибалльное; </w:t>
            </w:r>
            <w:proofErr w:type="spellStart"/>
            <w:r>
              <w:rPr>
                <w:spacing w:val="-2"/>
                <w:sz w:val="24"/>
              </w:rPr>
              <w:t>метапредметная</w:t>
            </w:r>
            <w:proofErr w:type="spellEnd"/>
          </w:p>
          <w:p w:rsidR="00ED2570" w:rsidRDefault="00125FB7">
            <w:pPr>
              <w:pStyle w:val="TableParagraph"/>
              <w:spacing w:line="276" w:lineRule="auto"/>
              <w:ind w:left="104" w:right="369"/>
              <w:rPr>
                <w:sz w:val="24"/>
              </w:rPr>
            </w:pPr>
            <w:r>
              <w:rPr>
                <w:spacing w:val="-2"/>
                <w:sz w:val="24"/>
              </w:rPr>
              <w:t xml:space="preserve">результативность </w:t>
            </w:r>
            <w:r>
              <w:rPr>
                <w:sz w:val="24"/>
              </w:rPr>
              <w:t>фиксируется в</w:t>
            </w:r>
          </w:p>
          <w:p w:rsidR="00ED2570" w:rsidRDefault="00125FB7">
            <w:pPr>
              <w:pStyle w:val="TableParagraph"/>
              <w:ind w:left="104"/>
              <w:rPr>
                <w:sz w:val="24"/>
              </w:rPr>
            </w:pPr>
            <w:r>
              <w:rPr>
                <w:spacing w:val="-2"/>
                <w:sz w:val="24"/>
              </w:rPr>
              <w:t>таблице</w:t>
            </w:r>
          </w:p>
          <w:p w:rsidR="00ED2570" w:rsidRDefault="00125FB7">
            <w:pPr>
              <w:pStyle w:val="TableParagraph"/>
              <w:spacing w:before="42" w:line="276" w:lineRule="auto"/>
              <w:ind w:left="104"/>
              <w:rPr>
                <w:sz w:val="24"/>
              </w:rPr>
            </w:pPr>
            <w:r>
              <w:rPr>
                <w:spacing w:val="-2"/>
                <w:sz w:val="24"/>
              </w:rPr>
              <w:t xml:space="preserve">наблюдений </w:t>
            </w:r>
            <w:proofErr w:type="spellStart"/>
            <w:r>
              <w:rPr>
                <w:spacing w:val="-2"/>
                <w:sz w:val="24"/>
              </w:rPr>
              <w:t>сформированности</w:t>
            </w:r>
            <w:proofErr w:type="spellEnd"/>
            <w:r>
              <w:rPr>
                <w:spacing w:val="-2"/>
                <w:sz w:val="24"/>
              </w:rPr>
              <w:t xml:space="preserve"> </w:t>
            </w:r>
            <w:r>
              <w:rPr>
                <w:spacing w:val="-4"/>
                <w:sz w:val="24"/>
              </w:rPr>
              <w:t>УУД</w:t>
            </w:r>
          </w:p>
        </w:tc>
      </w:tr>
    </w:tbl>
    <w:p w:rsidR="00ED2570" w:rsidRDefault="00ED2570">
      <w:pPr>
        <w:pStyle w:val="a3"/>
        <w:spacing w:before="56"/>
        <w:ind w:left="0"/>
        <w:jc w:val="left"/>
        <w:rPr>
          <w:b/>
          <w:i/>
        </w:rPr>
      </w:pPr>
    </w:p>
    <w:p w:rsidR="00ED2570" w:rsidRDefault="00125FB7">
      <w:pPr>
        <w:spacing w:before="1" w:line="276" w:lineRule="auto"/>
        <w:ind w:left="285" w:right="144" w:firstLine="709"/>
        <w:jc w:val="both"/>
        <w:rPr>
          <w:sz w:val="24"/>
        </w:rPr>
      </w:pPr>
      <w:r>
        <w:rPr>
          <w:i/>
          <w:color w:val="000009"/>
          <w:sz w:val="24"/>
        </w:rPr>
        <w:t xml:space="preserve">Формы и методы контроля при проведении текущего контроля успеваемости: </w:t>
      </w:r>
      <w:r>
        <w:rPr>
          <w:color w:val="000009"/>
          <w:sz w:val="24"/>
        </w:rPr>
        <w:t>устный опрос, письменная самостоятельная работа, диктант, контрольное списывание, изложение, тестовые задания, доклад, творческая работа.</w:t>
      </w:r>
    </w:p>
    <w:p w:rsidR="00ED2570" w:rsidRDefault="00125FB7">
      <w:pPr>
        <w:ind w:left="994"/>
        <w:jc w:val="both"/>
        <w:rPr>
          <w:i/>
          <w:sz w:val="24"/>
        </w:rPr>
      </w:pPr>
      <w:r>
        <w:rPr>
          <w:i/>
          <w:color w:val="000009"/>
          <w:sz w:val="24"/>
        </w:rPr>
        <w:t>Формы</w:t>
      </w:r>
      <w:r>
        <w:rPr>
          <w:i/>
          <w:color w:val="000009"/>
          <w:spacing w:val="55"/>
          <w:w w:val="150"/>
          <w:sz w:val="24"/>
        </w:rPr>
        <w:t xml:space="preserve">  </w:t>
      </w:r>
      <w:r>
        <w:rPr>
          <w:i/>
          <w:color w:val="000009"/>
          <w:sz w:val="24"/>
        </w:rPr>
        <w:t>и</w:t>
      </w:r>
      <w:r>
        <w:rPr>
          <w:i/>
          <w:color w:val="000009"/>
          <w:spacing w:val="56"/>
          <w:w w:val="150"/>
          <w:sz w:val="24"/>
        </w:rPr>
        <w:t xml:space="preserve">  </w:t>
      </w:r>
      <w:r>
        <w:rPr>
          <w:i/>
          <w:color w:val="000009"/>
          <w:sz w:val="24"/>
        </w:rPr>
        <w:t>методы</w:t>
      </w:r>
      <w:r>
        <w:rPr>
          <w:i/>
          <w:color w:val="000009"/>
          <w:spacing w:val="56"/>
          <w:w w:val="150"/>
          <w:sz w:val="24"/>
        </w:rPr>
        <w:t xml:space="preserve">  </w:t>
      </w:r>
      <w:r>
        <w:rPr>
          <w:i/>
          <w:color w:val="000009"/>
          <w:sz w:val="24"/>
        </w:rPr>
        <w:t>контроля</w:t>
      </w:r>
      <w:r>
        <w:rPr>
          <w:i/>
          <w:color w:val="000009"/>
          <w:spacing w:val="55"/>
          <w:w w:val="150"/>
          <w:sz w:val="24"/>
        </w:rPr>
        <w:t xml:space="preserve">  </w:t>
      </w:r>
      <w:r>
        <w:rPr>
          <w:i/>
          <w:color w:val="000009"/>
          <w:sz w:val="24"/>
        </w:rPr>
        <w:t>при</w:t>
      </w:r>
      <w:r>
        <w:rPr>
          <w:i/>
          <w:color w:val="000009"/>
          <w:spacing w:val="56"/>
          <w:w w:val="150"/>
          <w:sz w:val="24"/>
        </w:rPr>
        <w:t xml:space="preserve">  </w:t>
      </w:r>
      <w:r>
        <w:rPr>
          <w:i/>
          <w:color w:val="000009"/>
          <w:sz w:val="24"/>
        </w:rPr>
        <w:t>проведении</w:t>
      </w:r>
      <w:r>
        <w:rPr>
          <w:i/>
          <w:color w:val="000009"/>
          <w:spacing w:val="55"/>
          <w:w w:val="150"/>
          <w:sz w:val="24"/>
        </w:rPr>
        <w:t xml:space="preserve">  </w:t>
      </w:r>
      <w:r>
        <w:rPr>
          <w:i/>
          <w:color w:val="000009"/>
          <w:sz w:val="24"/>
        </w:rPr>
        <w:t>итоговой</w:t>
      </w:r>
      <w:r>
        <w:rPr>
          <w:i/>
          <w:color w:val="000009"/>
          <w:spacing w:val="56"/>
          <w:w w:val="150"/>
          <w:sz w:val="24"/>
        </w:rPr>
        <w:t xml:space="preserve">  </w:t>
      </w:r>
      <w:r>
        <w:rPr>
          <w:i/>
          <w:color w:val="000009"/>
          <w:spacing w:val="-2"/>
          <w:sz w:val="24"/>
        </w:rPr>
        <w:t>аттестации:</w:t>
      </w:r>
    </w:p>
    <w:p w:rsidR="00ED2570" w:rsidRDefault="00125FB7">
      <w:pPr>
        <w:pStyle w:val="a3"/>
        <w:spacing w:before="39"/>
      </w:pPr>
      <w:r>
        <w:rPr>
          <w:color w:val="000009"/>
        </w:rPr>
        <w:t>диагностическая</w:t>
      </w:r>
      <w:r>
        <w:rPr>
          <w:color w:val="000009"/>
          <w:spacing w:val="-10"/>
        </w:rPr>
        <w:t xml:space="preserve"> </w:t>
      </w:r>
      <w:r>
        <w:rPr>
          <w:color w:val="000009"/>
        </w:rPr>
        <w:t>контрольная</w:t>
      </w:r>
      <w:r>
        <w:rPr>
          <w:color w:val="000009"/>
          <w:spacing w:val="-9"/>
        </w:rPr>
        <w:t xml:space="preserve"> </w:t>
      </w:r>
      <w:r>
        <w:rPr>
          <w:color w:val="000009"/>
        </w:rPr>
        <w:t>работа,</w:t>
      </w:r>
      <w:r>
        <w:rPr>
          <w:color w:val="000009"/>
          <w:spacing w:val="-9"/>
        </w:rPr>
        <w:t xml:space="preserve"> </w:t>
      </w:r>
      <w:r>
        <w:rPr>
          <w:color w:val="000009"/>
        </w:rPr>
        <w:t>диктант,</w:t>
      </w:r>
      <w:r>
        <w:rPr>
          <w:color w:val="000009"/>
          <w:spacing w:val="-10"/>
        </w:rPr>
        <w:t xml:space="preserve"> </w:t>
      </w:r>
      <w:r>
        <w:rPr>
          <w:color w:val="000009"/>
        </w:rPr>
        <w:t>изложение,</w:t>
      </w:r>
      <w:r>
        <w:rPr>
          <w:color w:val="000009"/>
          <w:spacing w:val="-9"/>
        </w:rPr>
        <w:t xml:space="preserve"> </w:t>
      </w:r>
      <w:r>
        <w:rPr>
          <w:color w:val="000009"/>
        </w:rPr>
        <w:t>контроль</w:t>
      </w:r>
      <w:r>
        <w:rPr>
          <w:color w:val="000009"/>
          <w:spacing w:val="-9"/>
        </w:rPr>
        <w:t xml:space="preserve"> </w:t>
      </w:r>
      <w:r>
        <w:rPr>
          <w:color w:val="000009"/>
        </w:rPr>
        <w:t>техники</w:t>
      </w:r>
      <w:r>
        <w:rPr>
          <w:color w:val="000009"/>
          <w:spacing w:val="-10"/>
        </w:rPr>
        <w:t xml:space="preserve"> </w:t>
      </w:r>
      <w:r>
        <w:rPr>
          <w:color w:val="000009"/>
          <w:spacing w:val="-2"/>
        </w:rPr>
        <w:t>чтения.</w:t>
      </w:r>
    </w:p>
    <w:p w:rsidR="00ED2570" w:rsidRDefault="00125FB7">
      <w:pPr>
        <w:pStyle w:val="a3"/>
        <w:spacing w:before="42" w:line="276" w:lineRule="auto"/>
        <w:ind w:right="139" w:firstLine="709"/>
      </w:pPr>
      <w:r>
        <w:rPr>
          <w:color w:val="000009"/>
        </w:rPr>
        <w:t>Обучающиеся с РАС имеют право на прохождение текущей, промежуточной и государственной итоговой аттестации в иных формах. Специальные условия проведения текущей, промежуточной и итоговой аттестации обучающихся с РАС (по итогам освоения АООП НОО) включают:</w:t>
      </w:r>
    </w:p>
    <w:p w:rsidR="00ED2570" w:rsidRDefault="00125FB7">
      <w:pPr>
        <w:pStyle w:val="a4"/>
        <w:numPr>
          <w:ilvl w:val="0"/>
          <w:numId w:val="112"/>
        </w:numPr>
        <w:tabs>
          <w:tab w:val="left" w:pos="997"/>
          <w:tab w:val="left" w:pos="999"/>
        </w:tabs>
        <w:spacing w:line="273" w:lineRule="auto"/>
        <w:ind w:left="999" w:right="140" w:hanging="357"/>
        <w:rPr>
          <w:rFonts w:ascii="Symbol" w:hAnsi="Symbol"/>
          <w:color w:val="000009"/>
          <w:sz w:val="24"/>
        </w:rPr>
      </w:pPr>
      <w:r>
        <w:rPr>
          <w:color w:val="000009"/>
          <w:sz w:val="24"/>
        </w:rPr>
        <w:t>особую</w:t>
      </w:r>
      <w:r>
        <w:rPr>
          <w:color w:val="000009"/>
          <w:spacing w:val="-5"/>
          <w:sz w:val="24"/>
        </w:rPr>
        <w:t xml:space="preserve"> </w:t>
      </w:r>
      <w:r>
        <w:rPr>
          <w:color w:val="000009"/>
          <w:sz w:val="24"/>
        </w:rPr>
        <w:t>форму</w:t>
      </w:r>
      <w:r>
        <w:rPr>
          <w:color w:val="000009"/>
          <w:spacing w:val="-3"/>
          <w:sz w:val="24"/>
        </w:rPr>
        <w:t xml:space="preserve"> </w:t>
      </w:r>
      <w:r>
        <w:rPr>
          <w:color w:val="000009"/>
          <w:sz w:val="24"/>
        </w:rPr>
        <w:t>организации</w:t>
      </w:r>
      <w:r>
        <w:rPr>
          <w:color w:val="000009"/>
          <w:spacing w:val="-4"/>
          <w:sz w:val="24"/>
        </w:rPr>
        <w:t xml:space="preserve"> </w:t>
      </w:r>
      <w:r>
        <w:rPr>
          <w:color w:val="000009"/>
          <w:sz w:val="24"/>
        </w:rPr>
        <w:t>аттестации</w:t>
      </w:r>
      <w:r>
        <w:rPr>
          <w:color w:val="000009"/>
          <w:spacing w:val="-4"/>
          <w:sz w:val="24"/>
        </w:rPr>
        <w:t xml:space="preserve"> </w:t>
      </w:r>
      <w:r>
        <w:rPr>
          <w:color w:val="000009"/>
          <w:sz w:val="24"/>
        </w:rPr>
        <w:t>(в</w:t>
      </w:r>
      <w:r>
        <w:rPr>
          <w:color w:val="000009"/>
          <w:spacing w:val="-4"/>
          <w:sz w:val="24"/>
        </w:rPr>
        <w:t xml:space="preserve"> </w:t>
      </w:r>
      <w:r>
        <w:rPr>
          <w:color w:val="000009"/>
          <w:sz w:val="24"/>
        </w:rPr>
        <w:t>малой</w:t>
      </w:r>
      <w:r>
        <w:rPr>
          <w:color w:val="000009"/>
          <w:spacing w:val="-4"/>
          <w:sz w:val="24"/>
        </w:rPr>
        <w:t xml:space="preserve"> </w:t>
      </w:r>
      <w:r>
        <w:rPr>
          <w:color w:val="000009"/>
          <w:sz w:val="24"/>
        </w:rPr>
        <w:t>группе,</w:t>
      </w:r>
      <w:r>
        <w:rPr>
          <w:color w:val="000009"/>
          <w:spacing w:val="-5"/>
          <w:sz w:val="24"/>
        </w:rPr>
        <w:t xml:space="preserve"> </w:t>
      </w:r>
      <w:r>
        <w:rPr>
          <w:color w:val="000009"/>
          <w:sz w:val="24"/>
        </w:rPr>
        <w:t>индивидуальную) с</w:t>
      </w:r>
      <w:r>
        <w:rPr>
          <w:color w:val="000009"/>
          <w:spacing w:val="-6"/>
          <w:sz w:val="24"/>
        </w:rPr>
        <w:t xml:space="preserve"> </w:t>
      </w:r>
      <w:r>
        <w:rPr>
          <w:color w:val="000009"/>
          <w:sz w:val="24"/>
        </w:rPr>
        <w:t>учетом особых образовательных потребностей и индивидуальных особенностей обучающихся с РАС;</w:t>
      </w:r>
    </w:p>
    <w:p w:rsidR="00ED2570" w:rsidRDefault="00125FB7">
      <w:pPr>
        <w:pStyle w:val="a4"/>
        <w:numPr>
          <w:ilvl w:val="0"/>
          <w:numId w:val="112"/>
        </w:numPr>
        <w:tabs>
          <w:tab w:val="left" w:pos="997"/>
          <w:tab w:val="left" w:pos="999"/>
        </w:tabs>
        <w:spacing w:before="5" w:line="273" w:lineRule="auto"/>
        <w:ind w:left="999" w:right="143" w:hanging="357"/>
        <w:rPr>
          <w:rFonts w:ascii="Symbol" w:hAnsi="Symbol"/>
          <w:color w:val="000009"/>
          <w:sz w:val="24"/>
        </w:rPr>
      </w:pPr>
      <w:r>
        <w:rPr>
          <w:color w:val="000009"/>
          <w:sz w:val="24"/>
        </w:rPr>
        <w:t xml:space="preserve">привычную обстановку в классе (присутствие своего учителя, наличие привычных для обучающихся </w:t>
      </w:r>
      <w:proofErr w:type="spellStart"/>
      <w:r>
        <w:rPr>
          <w:color w:val="000009"/>
          <w:sz w:val="24"/>
        </w:rPr>
        <w:t>мнестических</w:t>
      </w:r>
      <w:proofErr w:type="spellEnd"/>
      <w:r>
        <w:rPr>
          <w:color w:val="000009"/>
          <w:sz w:val="24"/>
        </w:rPr>
        <w:t xml:space="preserve"> опор: наглядных схем, шаблонов общего хода выполнения заданий);</w:t>
      </w:r>
    </w:p>
    <w:p w:rsidR="00ED2570" w:rsidRDefault="00125FB7">
      <w:pPr>
        <w:pStyle w:val="a4"/>
        <w:numPr>
          <w:ilvl w:val="0"/>
          <w:numId w:val="112"/>
        </w:numPr>
        <w:tabs>
          <w:tab w:val="left" w:pos="997"/>
        </w:tabs>
        <w:spacing w:before="4"/>
        <w:ind w:left="997" w:hanging="355"/>
        <w:rPr>
          <w:rFonts w:ascii="Symbol" w:hAnsi="Symbol"/>
          <w:color w:val="000009"/>
          <w:sz w:val="24"/>
        </w:rPr>
      </w:pPr>
      <w:r>
        <w:rPr>
          <w:color w:val="000009"/>
          <w:sz w:val="24"/>
        </w:rPr>
        <w:t>присутствие</w:t>
      </w:r>
      <w:r>
        <w:rPr>
          <w:color w:val="000009"/>
          <w:spacing w:val="-8"/>
          <w:sz w:val="24"/>
        </w:rPr>
        <w:t xml:space="preserve"> </w:t>
      </w:r>
      <w:r>
        <w:rPr>
          <w:color w:val="000009"/>
          <w:sz w:val="24"/>
        </w:rPr>
        <w:t>в</w:t>
      </w:r>
      <w:r>
        <w:rPr>
          <w:color w:val="000009"/>
          <w:spacing w:val="-5"/>
          <w:sz w:val="24"/>
        </w:rPr>
        <w:t xml:space="preserve"> </w:t>
      </w:r>
      <w:r>
        <w:rPr>
          <w:color w:val="000009"/>
          <w:sz w:val="24"/>
        </w:rPr>
        <w:t>начале</w:t>
      </w:r>
      <w:r>
        <w:rPr>
          <w:color w:val="000009"/>
          <w:spacing w:val="-6"/>
          <w:sz w:val="24"/>
        </w:rPr>
        <w:t xml:space="preserve"> </w:t>
      </w:r>
      <w:r>
        <w:rPr>
          <w:color w:val="000009"/>
          <w:sz w:val="24"/>
        </w:rPr>
        <w:t>работы</w:t>
      </w:r>
      <w:r>
        <w:rPr>
          <w:color w:val="000009"/>
          <w:spacing w:val="-5"/>
          <w:sz w:val="24"/>
        </w:rPr>
        <w:t xml:space="preserve"> </w:t>
      </w:r>
      <w:r>
        <w:rPr>
          <w:color w:val="000009"/>
          <w:sz w:val="24"/>
        </w:rPr>
        <w:t>этапа</w:t>
      </w:r>
      <w:r>
        <w:rPr>
          <w:color w:val="000009"/>
          <w:spacing w:val="-5"/>
          <w:sz w:val="24"/>
        </w:rPr>
        <w:t xml:space="preserve"> </w:t>
      </w:r>
      <w:r>
        <w:rPr>
          <w:color w:val="000009"/>
          <w:sz w:val="24"/>
        </w:rPr>
        <w:t>общей</w:t>
      </w:r>
      <w:r>
        <w:rPr>
          <w:color w:val="000009"/>
          <w:spacing w:val="-6"/>
          <w:sz w:val="24"/>
        </w:rPr>
        <w:t xml:space="preserve"> </w:t>
      </w:r>
      <w:r>
        <w:rPr>
          <w:color w:val="000009"/>
          <w:sz w:val="24"/>
        </w:rPr>
        <w:t>организации</w:t>
      </w:r>
      <w:r>
        <w:rPr>
          <w:color w:val="000009"/>
          <w:spacing w:val="-5"/>
          <w:sz w:val="24"/>
        </w:rPr>
        <w:t xml:space="preserve"> </w:t>
      </w:r>
      <w:r>
        <w:rPr>
          <w:color w:val="000009"/>
          <w:spacing w:val="-2"/>
          <w:sz w:val="24"/>
        </w:rPr>
        <w:t>деятельности;</w:t>
      </w:r>
    </w:p>
    <w:p w:rsidR="00ED2570" w:rsidRDefault="00125FB7">
      <w:pPr>
        <w:pStyle w:val="a4"/>
        <w:numPr>
          <w:ilvl w:val="0"/>
          <w:numId w:val="112"/>
        </w:numPr>
        <w:tabs>
          <w:tab w:val="left" w:pos="997"/>
          <w:tab w:val="left" w:pos="999"/>
        </w:tabs>
        <w:spacing w:before="41" w:line="276" w:lineRule="auto"/>
        <w:ind w:left="999" w:right="140" w:hanging="357"/>
        <w:rPr>
          <w:rFonts w:ascii="Symbol" w:hAnsi="Symbol"/>
          <w:color w:val="000009"/>
          <w:sz w:val="24"/>
        </w:rPr>
      </w:pPr>
      <w:r>
        <w:rPr>
          <w:color w:val="000009"/>
          <w:sz w:val="24"/>
        </w:rPr>
        <w:t xml:space="preserve">адаптация инструкции с учетом особых образовательных потребностей и индивидуальных трудностей обучающихся с РАС (упрощение формулировок по грамматическому и семантическому оформлению; упрощение </w:t>
      </w:r>
      <w:proofErr w:type="spellStart"/>
      <w:r>
        <w:rPr>
          <w:color w:val="000009"/>
          <w:sz w:val="24"/>
        </w:rPr>
        <w:t>многозвеньевой</w:t>
      </w:r>
      <w:proofErr w:type="spellEnd"/>
      <w:r>
        <w:rPr>
          <w:color w:val="000009"/>
          <w:sz w:val="24"/>
        </w:rPr>
        <w:t xml:space="preserve"> инструкции посредством деления ее на короткие смысловые единицы, задающие </w:t>
      </w:r>
      <w:proofErr w:type="spellStart"/>
      <w:r>
        <w:rPr>
          <w:color w:val="000009"/>
          <w:sz w:val="24"/>
        </w:rPr>
        <w:t>поэтапность</w:t>
      </w:r>
      <w:proofErr w:type="spellEnd"/>
      <w:r>
        <w:rPr>
          <w:color w:val="000009"/>
          <w:sz w:val="24"/>
        </w:rPr>
        <w:t xml:space="preserve"> (</w:t>
      </w:r>
      <w:proofErr w:type="spellStart"/>
      <w:r>
        <w:rPr>
          <w:color w:val="000009"/>
          <w:sz w:val="24"/>
        </w:rPr>
        <w:t>пошаговость</w:t>
      </w:r>
      <w:proofErr w:type="spellEnd"/>
      <w:r>
        <w:rPr>
          <w:color w:val="000009"/>
          <w:sz w:val="24"/>
        </w:rPr>
        <w:t>) выполнения задания; при необходимости, письменная инструкция</w:t>
      </w:r>
      <w:r>
        <w:rPr>
          <w:color w:val="000009"/>
          <w:spacing w:val="-4"/>
          <w:sz w:val="24"/>
        </w:rPr>
        <w:t xml:space="preserve"> </w:t>
      </w:r>
      <w:r>
        <w:rPr>
          <w:color w:val="000009"/>
          <w:sz w:val="24"/>
        </w:rPr>
        <w:t>к</w:t>
      </w:r>
      <w:r>
        <w:rPr>
          <w:color w:val="000009"/>
          <w:spacing w:val="-3"/>
          <w:sz w:val="24"/>
        </w:rPr>
        <w:t xml:space="preserve"> </w:t>
      </w:r>
      <w:r>
        <w:rPr>
          <w:color w:val="000009"/>
          <w:sz w:val="24"/>
        </w:rPr>
        <w:t>заданию</w:t>
      </w:r>
      <w:r>
        <w:rPr>
          <w:color w:val="000009"/>
          <w:spacing w:val="-4"/>
          <w:sz w:val="24"/>
        </w:rPr>
        <w:t xml:space="preserve"> </w:t>
      </w:r>
      <w:r>
        <w:rPr>
          <w:color w:val="000009"/>
          <w:sz w:val="24"/>
        </w:rPr>
        <w:t>дополнительно</w:t>
      </w:r>
      <w:r>
        <w:rPr>
          <w:color w:val="000009"/>
          <w:spacing w:val="-3"/>
          <w:sz w:val="24"/>
        </w:rPr>
        <w:t xml:space="preserve"> </w:t>
      </w:r>
      <w:r>
        <w:rPr>
          <w:color w:val="000009"/>
          <w:sz w:val="24"/>
        </w:rPr>
        <w:t>прочитывается</w:t>
      </w:r>
      <w:r>
        <w:rPr>
          <w:color w:val="000009"/>
          <w:spacing w:val="-2"/>
          <w:sz w:val="24"/>
        </w:rPr>
        <w:t xml:space="preserve"> </w:t>
      </w:r>
      <w:r>
        <w:rPr>
          <w:color w:val="000009"/>
          <w:sz w:val="24"/>
        </w:rPr>
        <w:t>педагогом</w:t>
      </w:r>
      <w:r>
        <w:rPr>
          <w:color w:val="000009"/>
          <w:spacing w:val="-2"/>
          <w:sz w:val="24"/>
        </w:rPr>
        <w:t xml:space="preserve"> </w:t>
      </w:r>
      <w:r>
        <w:rPr>
          <w:color w:val="000009"/>
          <w:sz w:val="24"/>
        </w:rPr>
        <w:t>вслух</w:t>
      </w:r>
      <w:r>
        <w:rPr>
          <w:color w:val="000009"/>
          <w:spacing w:val="-2"/>
          <w:sz w:val="24"/>
        </w:rPr>
        <w:t xml:space="preserve"> </w:t>
      </w:r>
      <w:r>
        <w:rPr>
          <w:color w:val="000009"/>
          <w:sz w:val="24"/>
        </w:rPr>
        <w:t>в</w:t>
      </w:r>
      <w:r>
        <w:rPr>
          <w:color w:val="000009"/>
          <w:spacing w:val="-4"/>
          <w:sz w:val="24"/>
        </w:rPr>
        <w:t xml:space="preserve"> </w:t>
      </w:r>
      <w:r>
        <w:rPr>
          <w:color w:val="000009"/>
          <w:sz w:val="24"/>
        </w:rPr>
        <w:t>медленном темпе с четкими смысловыми акцентами);</w:t>
      </w:r>
    </w:p>
    <w:p w:rsidR="00ED2570" w:rsidRDefault="00ED2570">
      <w:pPr>
        <w:pStyle w:val="a4"/>
        <w:spacing w:line="276" w:lineRule="auto"/>
        <w:rPr>
          <w:rFonts w:ascii="Symbol" w:hAnsi="Symbol"/>
          <w:sz w:val="24"/>
        </w:rPr>
        <w:sectPr w:rsidR="00ED2570">
          <w:type w:val="continuous"/>
          <w:pgSz w:w="11910" w:h="16840"/>
          <w:pgMar w:top="1100" w:right="708" w:bottom="1160" w:left="1417" w:header="0" w:footer="939" w:gutter="0"/>
          <w:cols w:space="720"/>
        </w:sectPr>
      </w:pPr>
    </w:p>
    <w:p w:rsidR="00ED2570" w:rsidRDefault="00125FB7">
      <w:pPr>
        <w:pStyle w:val="a4"/>
        <w:numPr>
          <w:ilvl w:val="0"/>
          <w:numId w:val="112"/>
        </w:numPr>
        <w:tabs>
          <w:tab w:val="left" w:pos="997"/>
          <w:tab w:val="left" w:pos="999"/>
        </w:tabs>
        <w:spacing w:before="73" w:line="276" w:lineRule="auto"/>
        <w:ind w:left="999" w:right="140" w:hanging="357"/>
        <w:rPr>
          <w:rFonts w:ascii="Symbol" w:hAnsi="Symbol"/>
          <w:color w:val="000009"/>
          <w:sz w:val="24"/>
        </w:rPr>
      </w:pPr>
      <w:r>
        <w:rPr>
          <w:color w:val="000009"/>
          <w:sz w:val="24"/>
        </w:rPr>
        <w:lastRenderedPageBreak/>
        <w:t>при необходимости, адаптация текста задания с учетом особых образовательных потребностей и индивидуальных трудностей обучающихся с РАС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ED2570" w:rsidRDefault="00125FB7">
      <w:pPr>
        <w:pStyle w:val="a4"/>
        <w:numPr>
          <w:ilvl w:val="0"/>
          <w:numId w:val="112"/>
        </w:numPr>
        <w:tabs>
          <w:tab w:val="left" w:pos="997"/>
          <w:tab w:val="left" w:pos="999"/>
        </w:tabs>
        <w:spacing w:line="276" w:lineRule="auto"/>
        <w:ind w:left="999" w:right="139" w:hanging="357"/>
        <w:rPr>
          <w:rFonts w:ascii="Symbol" w:hAnsi="Symbol"/>
          <w:color w:val="000009"/>
          <w:sz w:val="24"/>
        </w:rPr>
      </w:pPr>
      <w:r>
        <w:rPr>
          <w:color w:val="000009"/>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ED2570" w:rsidRDefault="00125FB7">
      <w:pPr>
        <w:pStyle w:val="a4"/>
        <w:numPr>
          <w:ilvl w:val="0"/>
          <w:numId w:val="112"/>
        </w:numPr>
        <w:tabs>
          <w:tab w:val="left" w:pos="997"/>
        </w:tabs>
        <w:spacing w:line="291" w:lineRule="exact"/>
        <w:ind w:left="997" w:hanging="355"/>
        <w:rPr>
          <w:rFonts w:ascii="Symbol" w:hAnsi="Symbol"/>
          <w:color w:val="000009"/>
          <w:sz w:val="24"/>
        </w:rPr>
      </w:pPr>
      <w:r>
        <w:rPr>
          <w:color w:val="000009"/>
          <w:sz w:val="24"/>
        </w:rPr>
        <w:t>увеличение</w:t>
      </w:r>
      <w:r>
        <w:rPr>
          <w:color w:val="000009"/>
          <w:spacing w:val="-4"/>
          <w:sz w:val="24"/>
        </w:rPr>
        <w:t xml:space="preserve"> </w:t>
      </w:r>
      <w:r>
        <w:rPr>
          <w:color w:val="000009"/>
          <w:sz w:val="24"/>
        </w:rPr>
        <w:t>времени</w:t>
      </w:r>
      <w:r>
        <w:rPr>
          <w:color w:val="000009"/>
          <w:spacing w:val="-5"/>
          <w:sz w:val="24"/>
        </w:rPr>
        <w:t xml:space="preserve"> </w:t>
      </w:r>
      <w:r>
        <w:rPr>
          <w:color w:val="000009"/>
          <w:sz w:val="24"/>
        </w:rPr>
        <w:t>на</w:t>
      </w:r>
      <w:r>
        <w:rPr>
          <w:color w:val="000009"/>
          <w:spacing w:val="-5"/>
          <w:sz w:val="24"/>
        </w:rPr>
        <w:t xml:space="preserve"> </w:t>
      </w:r>
      <w:r>
        <w:rPr>
          <w:color w:val="000009"/>
          <w:sz w:val="24"/>
        </w:rPr>
        <w:t>выполнение</w:t>
      </w:r>
      <w:r>
        <w:rPr>
          <w:color w:val="000009"/>
          <w:spacing w:val="-3"/>
          <w:sz w:val="24"/>
        </w:rPr>
        <w:t xml:space="preserve"> </w:t>
      </w:r>
      <w:r>
        <w:rPr>
          <w:color w:val="000009"/>
          <w:spacing w:val="-2"/>
          <w:sz w:val="24"/>
        </w:rPr>
        <w:t>заданий;</w:t>
      </w:r>
    </w:p>
    <w:p w:rsidR="00ED2570" w:rsidRDefault="00125FB7">
      <w:pPr>
        <w:pStyle w:val="a4"/>
        <w:numPr>
          <w:ilvl w:val="0"/>
          <w:numId w:val="112"/>
        </w:numPr>
        <w:tabs>
          <w:tab w:val="left" w:pos="997"/>
          <w:tab w:val="left" w:pos="999"/>
        </w:tabs>
        <w:spacing w:before="37" w:line="273" w:lineRule="auto"/>
        <w:ind w:left="999" w:right="141" w:hanging="357"/>
        <w:rPr>
          <w:rFonts w:ascii="Symbol" w:hAnsi="Symbol"/>
          <w:color w:val="000009"/>
          <w:sz w:val="24"/>
        </w:rPr>
      </w:pPr>
      <w:r>
        <w:rPr>
          <w:color w:val="000009"/>
          <w:sz w:val="24"/>
        </w:rPr>
        <w:t>возможность организации короткого перерыва (10-15 минут) при нарастании в поведении ребенка проявлений утомления, истощения.</w:t>
      </w:r>
    </w:p>
    <w:p w:rsidR="00ED2570" w:rsidRDefault="00125FB7">
      <w:pPr>
        <w:pStyle w:val="a3"/>
        <w:spacing w:before="2" w:line="276" w:lineRule="auto"/>
        <w:ind w:right="142" w:firstLine="709"/>
      </w:pPr>
      <w:r>
        <w:rPr>
          <w:color w:val="000009"/>
        </w:rPr>
        <w:t xml:space="preserve">Недопустимыми являются негативные реакции со стороны педагога, создание ситуаций, приводящих к эмоциональному </w:t>
      </w:r>
      <w:proofErr w:type="spellStart"/>
      <w:r>
        <w:rPr>
          <w:color w:val="000009"/>
        </w:rPr>
        <w:t>травмированию</w:t>
      </w:r>
      <w:proofErr w:type="spellEnd"/>
      <w:r>
        <w:rPr>
          <w:color w:val="000009"/>
        </w:rPr>
        <w:t xml:space="preserve"> ребенка.</w:t>
      </w:r>
    </w:p>
    <w:p w:rsidR="00ED2570" w:rsidRDefault="00125FB7">
      <w:pPr>
        <w:pStyle w:val="a3"/>
        <w:spacing w:line="276" w:lineRule="auto"/>
        <w:ind w:right="143" w:firstLine="709"/>
      </w:pPr>
      <w:r>
        <w:rPr>
          <w:color w:val="000009"/>
        </w:rPr>
        <w:t xml:space="preserve">В процессе оценки достижения планируемых личностных, </w:t>
      </w:r>
      <w:proofErr w:type="spellStart"/>
      <w:r>
        <w:rPr>
          <w:color w:val="000009"/>
        </w:rPr>
        <w:t>метапредметных</w:t>
      </w:r>
      <w:proofErr w:type="spellEnd"/>
      <w:r>
        <w:rPr>
          <w:color w:val="000009"/>
        </w:rPr>
        <w:t xml:space="preserve"> и предметных</w:t>
      </w:r>
      <w:r>
        <w:rPr>
          <w:color w:val="000009"/>
          <w:spacing w:val="-8"/>
        </w:rPr>
        <w:t xml:space="preserve"> </w:t>
      </w:r>
      <w:r>
        <w:rPr>
          <w:color w:val="000009"/>
        </w:rPr>
        <w:t>результатов</w:t>
      </w:r>
      <w:r>
        <w:rPr>
          <w:color w:val="000009"/>
          <w:spacing w:val="-8"/>
        </w:rPr>
        <w:t xml:space="preserve"> </w:t>
      </w:r>
      <w:r>
        <w:rPr>
          <w:color w:val="000009"/>
        </w:rPr>
        <w:t>должны</w:t>
      </w:r>
      <w:r>
        <w:rPr>
          <w:color w:val="000009"/>
          <w:spacing w:val="-8"/>
        </w:rPr>
        <w:t xml:space="preserve"> </w:t>
      </w:r>
      <w:r>
        <w:rPr>
          <w:color w:val="000009"/>
        </w:rPr>
        <w:t>использоваться</w:t>
      </w:r>
      <w:r>
        <w:rPr>
          <w:color w:val="000009"/>
          <w:spacing w:val="-9"/>
        </w:rPr>
        <w:t xml:space="preserve"> </w:t>
      </w:r>
      <w:r>
        <w:rPr>
          <w:color w:val="000009"/>
        </w:rPr>
        <w:t>разнообразные</w:t>
      </w:r>
      <w:r>
        <w:rPr>
          <w:color w:val="000009"/>
          <w:spacing w:val="-9"/>
        </w:rPr>
        <w:t xml:space="preserve"> </w:t>
      </w:r>
      <w:r>
        <w:rPr>
          <w:color w:val="000009"/>
        </w:rPr>
        <w:t>методы</w:t>
      </w:r>
      <w:r>
        <w:rPr>
          <w:color w:val="000009"/>
          <w:spacing w:val="-8"/>
        </w:rPr>
        <w:t xml:space="preserve"> </w:t>
      </w:r>
      <w:r>
        <w:rPr>
          <w:color w:val="000009"/>
        </w:rPr>
        <w:t>и</w:t>
      </w:r>
      <w:r>
        <w:rPr>
          <w:color w:val="000009"/>
          <w:spacing w:val="-9"/>
        </w:rPr>
        <w:t xml:space="preserve"> </w:t>
      </w:r>
      <w:r>
        <w:rPr>
          <w:color w:val="000009"/>
        </w:rPr>
        <w:t>формы,</w:t>
      </w:r>
      <w:r>
        <w:rPr>
          <w:color w:val="000009"/>
          <w:spacing w:val="-9"/>
        </w:rPr>
        <w:t xml:space="preserve"> </w:t>
      </w:r>
      <w:r>
        <w:rPr>
          <w:color w:val="000009"/>
        </w:rPr>
        <w:t>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ED2570" w:rsidRDefault="00125FB7">
      <w:pPr>
        <w:pStyle w:val="a3"/>
        <w:spacing w:line="276" w:lineRule="auto"/>
        <w:ind w:right="140" w:firstLine="709"/>
      </w:pPr>
      <w:r>
        <w:rPr>
          <w:color w:val="000009"/>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w:t>
      </w:r>
      <w:proofErr w:type="spellStart"/>
      <w:r>
        <w:rPr>
          <w:color w:val="000009"/>
        </w:rPr>
        <w:t>метапредметные</w:t>
      </w:r>
      <w:proofErr w:type="spellEnd"/>
      <w:r>
        <w:rPr>
          <w:color w:val="000009"/>
        </w:rPr>
        <w:t xml:space="preserve">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w:t>
      </w:r>
      <w:r>
        <w:rPr>
          <w:color w:val="000009"/>
          <w:spacing w:val="-3"/>
        </w:rPr>
        <w:t xml:space="preserve"> </w:t>
      </w:r>
      <w:hyperlink r:id="rId154">
        <w:r>
          <w:rPr>
            <w:color w:val="000009"/>
          </w:rPr>
          <w:t>ФГОС НОО обучающихся с ОВЗ</w:t>
        </w:r>
      </w:hyperlink>
      <w:r>
        <w:rPr>
          <w:color w:val="000009"/>
        </w:rPr>
        <w:t xml:space="preserve">, не подлежат итоговой </w:t>
      </w:r>
      <w:r>
        <w:rPr>
          <w:color w:val="000009"/>
          <w:spacing w:val="-2"/>
        </w:rPr>
        <w:t>оценке.</w:t>
      </w:r>
    </w:p>
    <w:p w:rsidR="00ED2570" w:rsidRDefault="00125FB7">
      <w:pPr>
        <w:pStyle w:val="a3"/>
        <w:spacing w:line="276" w:lineRule="auto"/>
        <w:ind w:right="138" w:firstLine="709"/>
      </w:pPr>
      <w:r>
        <w:rPr>
          <w:color w:val="000009"/>
        </w:rPr>
        <w:t>При оценке педагогических кадров (в рамках аттестации), деятельности школьно- дошкольного отделения ФРЦ (в ходе аккредитации), системы образования в целом учитывается оценка достижений обучающимися планируемых результатов освоения АООП НОО для обучающихся с РАС. Оценка достижения планируемых результатов освоения АООП НОО для обучающихся с РАС осуществляется с учетом результатов мониторинговых исследований, где объектом оценки выступает интегративный показатель, свидетельствующий о положительной динамике обучающихся.</w:t>
      </w:r>
    </w:p>
    <w:p w:rsidR="00ED2570" w:rsidRDefault="00ED2570">
      <w:pPr>
        <w:pStyle w:val="a3"/>
        <w:ind w:left="0"/>
        <w:jc w:val="left"/>
      </w:pPr>
    </w:p>
    <w:p w:rsidR="00ED2570" w:rsidRDefault="00ED2570">
      <w:pPr>
        <w:pStyle w:val="a3"/>
        <w:spacing w:before="86"/>
        <w:ind w:left="0"/>
        <w:jc w:val="left"/>
      </w:pPr>
    </w:p>
    <w:p w:rsidR="00ED2570" w:rsidRDefault="00125FB7">
      <w:pPr>
        <w:spacing w:line="360" w:lineRule="auto"/>
        <w:ind w:left="721" w:hanging="350"/>
        <w:rPr>
          <w:b/>
          <w:sz w:val="28"/>
        </w:rPr>
      </w:pPr>
      <w:r>
        <w:rPr>
          <w:b/>
          <w:sz w:val="24"/>
        </w:rPr>
        <w:t xml:space="preserve">3.3. </w:t>
      </w:r>
      <w:r>
        <w:rPr>
          <w:b/>
          <w:sz w:val="28"/>
        </w:rPr>
        <w:t>Содержательный</w:t>
      </w:r>
      <w:r>
        <w:rPr>
          <w:b/>
          <w:spacing w:val="-4"/>
          <w:sz w:val="28"/>
        </w:rPr>
        <w:t xml:space="preserve"> </w:t>
      </w:r>
      <w:r>
        <w:rPr>
          <w:b/>
          <w:sz w:val="28"/>
        </w:rPr>
        <w:t>раздел</w:t>
      </w:r>
      <w:r>
        <w:rPr>
          <w:b/>
          <w:spacing w:val="-4"/>
          <w:sz w:val="28"/>
        </w:rPr>
        <w:t xml:space="preserve"> </w:t>
      </w:r>
      <w:r>
        <w:rPr>
          <w:b/>
          <w:sz w:val="28"/>
        </w:rPr>
        <w:t>адаптированной</w:t>
      </w:r>
      <w:r>
        <w:rPr>
          <w:b/>
          <w:spacing w:val="-5"/>
          <w:sz w:val="28"/>
        </w:rPr>
        <w:t xml:space="preserve"> </w:t>
      </w:r>
      <w:r>
        <w:rPr>
          <w:b/>
          <w:sz w:val="28"/>
        </w:rPr>
        <w:t>основной</w:t>
      </w:r>
      <w:r>
        <w:rPr>
          <w:b/>
          <w:spacing w:val="-5"/>
          <w:sz w:val="28"/>
        </w:rPr>
        <w:t xml:space="preserve"> </w:t>
      </w:r>
      <w:r>
        <w:rPr>
          <w:b/>
          <w:sz w:val="28"/>
        </w:rPr>
        <w:t>образовательной программы</w:t>
      </w:r>
      <w:r>
        <w:rPr>
          <w:b/>
          <w:spacing w:val="-13"/>
          <w:sz w:val="28"/>
        </w:rPr>
        <w:t xml:space="preserve"> </w:t>
      </w:r>
      <w:r>
        <w:rPr>
          <w:b/>
          <w:sz w:val="28"/>
        </w:rPr>
        <w:t>начального</w:t>
      </w:r>
      <w:r>
        <w:rPr>
          <w:b/>
          <w:spacing w:val="-11"/>
          <w:sz w:val="28"/>
        </w:rPr>
        <w:t xml:space="preserve"> </w:t>
      </w:r>
      <w:r>
        <w:rPr>
          <w:b/>
          <w:sz w:val="28"/>
        </w:rPr>
        <w:t>общего</w:t>
      </w:r>
      <w:r>
        <w:rPr>
          <w:b/>
          <w:spacing w:val="-12"/>
          <w:sz w:val="28"/>
        </w:rPr>
        <w:t xml:space="preserve"> </w:t>
      </w:r>
      <w:r>
        <w:rPr>
          <w:b/>
          <w:sz w:val="28"/>
        </w:rPr>
        <w:t>образования</w:t>
      </w:r>
      <w:r>
        <w:rPr>
          <w:b/>
          <w:spacing w:val="-13"/>
          <w:sz w:val="28"/>
        </w:rPr>
        <w:t xml:space="preserve"> </w:t>
      </w:r>
      <w:r>
        <w:rPr>
          <w:b/>
          <w:sz w:val="28"/>
        </w:rPr>
        <w:t>для</w:t>
      </w:r>
      <w:r>
        <w:rPr>
          <w:b/>
          <w:spacing w:val="-12"/>
          <w:sz w:val="28"/>
        </w:rPr>
        <w:t xml:space="preserve"> </w:t>
      </w:r>
      <w:r>
        <w:rPr>
          <w:b/>
          <w:sz w:val="28"/>
        </w:rPr>
        <w:t>обучающихся</w:t>
      </w:r>
      <w:r>
        <w:rPr>
          <w:b/>
          <w:spacing w:val="-11"/>
          <w:sz w:val="28"/>
        </w:rPr>
        <w:t xml:space="preserve"> </w:t>
      </w:r>
      <w:r>
        <w:rPr>
          <w:b/>
          <w:sz w:val="28"/>
        </w:rPr>
        <w:t>с</w:t>
      </w:r>
      <w:r>
        <w:rPr>
          <w:b/>
          <w:spacing w:val="-9"/>
          <w:sz w:val="28"/>
        </w:rPr>
        <w:t xml:space="preserve"> </w:t>
      </w:r>
      <w:r>
        <w:rPr>
          <w:b/>
          <w:spacing w:val="-5"/>
          <w:sz w:val="28"/>
        </w:rPr>
        <w:t>РАС</w:t>
      </w:r>
    </w:p>
    <w:p w:rsidR="00ED2570" w:rsidRDefault="00125FB7">
      <w:pPr>
        <w:ind w:left="4315"/>
        <w:rPr>
          <w:b/>
          <w:sz w:val="28"/>
        </w:rPr>
      </w:pPr>
      <w:r>
        <w:rPr>
          <w:b/>
          <w:sz w:val="28"/>
        </w:rPr>
        <w:t>(вариант</w:t>
      </w:r>
      <w:r>
        <w:rPr>
          <w:b/>
          <w:spacing w:val="-13"/>
          <w:sz w:val="28"/>
        </w:rPr>
        <w:t xml:space="preserve"> </w:t>
      </w:r>
      <w:r>
        <w:rPr>
          <w:b/>
          <w:spacing w:val="-4"/>
          <w:sz w:val="28"/>
        </w:rPr>
        <w:t>8.2)</w:t>
      </w:r>
    </w:p>
    <w:p w:rsidR="00ED2570" w:rsidRDefault="00ED2570">
      <w:pPr>
        <w:pStyle w:val="a3"/>
        <w:spacing w:before="156"/>
        <w:ind w:left="0"/>
        <w:jc w:val="left"/>
        <w:rPr>
          <w:b/>
          <w:sz w:val="28"/>
        </w:rPr>
      </w:pPr>
    </w:p>
    <w:p w:rsidR="00ED2570" w:rsidRDefault="00125FB7">
      <w:pPr>
        <w:pStyle w:val="1"/>
        <w:numPr>
          <w:ilvl w:val="2"/>
          <w:numId w:val="111"/>
        </w:numPr>
        <w:tabs>
          <w:tab w:val="left" w:pos="3475"/>
        </w:tabs>
        <w:spacing w:before="1"/>
        <w:ind w:left="3475" w:hanging="720"/>
        <w:jc w:val="left"/>
      </w:pPr>
      <w:bookmarkStart w:id="20" w:name="_TOC_250028"/>
      <w:r>
        <w:t>Рабочие</w:t>
      </w:r>
      <w:r>
        <w:rPr>
          <w:spacing w:val="-1"/>
        </w:rPr>
        <w:t xml:space="preserve"> </w:t>
      </w:r>
      <w:r>
        <w:t>программы</w:t>
      </w:r>
      <w:r>
        <w:rPr>
          <w:spacing w:val="-1"/>
        </w:rPr>
        <w:t xml:space="preserve"> </w:t>
      </w:r>
      <w:r>
        <w:t xml:space="preserve">учебных </w:t>
      </w:r>
      <w:bookmarkEnd w:id="20"/>
      <w:r>
        <w:rPr>
          <w:spacing w:val="-2"/>
        </w:rPr>
        <w:t>предметов</w:t>
      </w:r>
    </w:p>
    <w:p w:rsidR="00ED2570" w:rsidRDefault="00ED2570">
      <w:pPr>
        <w:pStyle w:val="a3"/>
        <w:spacing w:before="79"/>
        <w:ind w:left="0"/>
        <w:jc w:val="left"/>
        <w:rPr>
          <w:b/>
        </w:rPr>
      </w:pPr>
    </w:p>
    <w:p w:rsidR="00ED2570" w:rsidRDefault="00125FB7">
      <w:pPr>
        <w:pStyle w:val="a3"/>
        <w:spacing w:line="276" w:lineRule="auto"/>
        <w:ind w:right="140" w:firstLine="709"/>
      </w:pPr>
      <w:r>
        <w:t>В данном разделе АООП НОО приводится основное содержание курсов по всем обязательным</w:t>
      </w:r>
      <w:r>
        <w:rPr>
          <w:spacing w:val="49"/>
        </w:rPr>
        <w:t xml:space="preserve"> </w:t>
      </w:r>
      <w:r>
        <w:t>учебным</w:t>
      </w:r>
      <w:r>
        <w:rPr>
          <w:spacing w:val="51"/>
        </w:rPr>
        <w:t xml:space="preserve"> </w:t>
      </w:r>
      <w:r>
        <w:t>предметам</w:t>
      </w:r>
      <w:r>
        <w:rPr>
          <w:spacing w:val="52"/>
        </w:rPr>
        <w:t xml:space="preserve"> </w:t>
      </w:r>
      <w:r>
        <w:t>при</w:t>
      </w:r>
      <w:r>
        <w:rPr>
          <w:spacing w:val="50"/>
        </w:rPr>
        <w:t xml:space="preserve"> </w:t>
      </w:r>
      <w:r>
        <w:t>получении</w:t>
      </w:r>
      <w:r>
        <w:rPr>
          <w:spacing w:val="53"/>
        </w:rPr>
        <w:t xml:space="preserve"> </w:t>
      </w:r>
      <w:r>
        <w:t>обучающимися</w:t>
      </w:r>
      <w:r>
        <w:rPr>
          <w:spacing w:val="49"/>
        </w:rPr>
        <w:t xml:space="preserve"> </w:t>
      </w:r>
      <w:r>
        <w:t>с</w:t>
      </w:r>
      <w:r>
        <w:rPr>
          <w:spacing w:val="51"/>
        </w:rPr>
        <w:t xml:space="preserve"> </w:t>
      </w:r>
      <w:r>
        <w:t>РАС</w:t>
      </w:r>
      <w:r>
        <w:rPr>
          <w:spacing w:val="49"/>
        </w:rPr>
        <w:t xml:space="preserve"> </w:t>
      </w:r>
      <w:r>
        <w:t>(вариант</w:t>
      </w:r>
      <w:r>
        <w:rPr>
          <w:spacing w:val="51"/>
        </w:rPr>
        <w:t xml:space="preserve"> </w:t>
      </w:r>
      <w:r>
        <w:rPr>
          <w:spacing w:val="-4"/>
        </w:rPr>
        <w:t>8.2)</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 xml:space="preserve">начального общего образования, которое в полном объеме отражено в соответствующих разделах рабочих программ специалистов </w:t>
      </w:r>
      <w:r>
        <w:rPr>
          <w:color w:val="000009"/>
        </w:rPr>
        <w:t xml:space="preserve">школьно-дошкольного отделения </w:t>
      </w:r>
      <w:r>
        <w:t>ФРЦ.</w:t>
      </w:r>
    </w:p>
    <w:p w:rsidR="00ED2570" w:rsidRDefault="00125FB7">
      <w:pPr>
        <w:pStyle w:val="1"/>
        <w:spacing w:before="35" w:line="636" w:lineRule="exact"/>
        <w:ind w:left="3662" w:right="3518" w:firstLine="1"/>
        <w:jc w:val="center"/>
      </w:pPr>
      <w:r>
        <w:rPr>
          <w:color w:val="000009"/>
        </w:rPr>
        <w:t xml:space="preserve">Русский язык </w:t>
      </w:r>
      <w:r>
        <w:rPr>
          <w:color w:val="000009"/>
          <w:spacing w:val="-2"/>
        </w:rPr>
        <w:t>Пояснительная</w:t>
      </w:r>
      <w:r>
        <w:rPr>
          <w:color w:val="000009"/>
          <w:spacing w:val="-7"/>
        </w:rPr>
        <w:t xml:space="preserve"> </w:t>
      </w:r>
      <w:r>
        <w:rPr>
          <w:color w:val="000009"/>
          <w:spacing w:val="-2"/>
        </w:rPr>
        <w:t>записка</w:t>
      </w:r>
    </w:p>
    <w:p w:rsidR="00ED2570" w:rsidRDefault="00125FB7">
      <w:pPr>
        <w:pStyle w:val="a3"/>
        <w:spacing w:line="240" w:lineRule="exact"/>
        <w:ind w:left="994"/>
      </w:pPr>
      <w:r>
        <w:rPr>
          <w:color w:val="000009"/>
        </w:rPr>
        <w:t>Рабочая</w:t>
      </w:r>
      <w:r>
        <w:rPr>
          <w:color w:val="000009"/>
          <w:spacing w:val="-3"/>
        </w:rPr>
        <w:t xml:space="preserve"> </w:t>
      </w:r>
      <w:r>
        <w:rPr>
          <w:color w:val="000009"/>
        </w:rPr>
        <w:t>программа</w:t>
      </w:r>
      <w:r>
        <w:rPr>
          <w:color w:val="000009"/>
          <w:spacing w:val="-2"/>
        </w:rPr>
        <w:t xml:space="preserve"> </w:t>
      </w:r>
      <w:r>
        <w:rPr>
          <w:color w:val="000009"/>
        </w:rPr>
        <w:t>по</w:t>
      </w:r>
      <w:r>
        <w:rPr>
          <w:color w:val="000009"/>
          <w:spacing w:val="-4"/>
        </w:rPr>
        <w:t xml:space="preserve"> </w:t>
      </w:r>
      <w:r>
        <w:rPr>
          <w:color w:val="000009"/>
        </w:rPr>
        <w:t>предмету</w:t>
      </w:r>
      <w:r>
        <w:rPr>
          <w:color w:val="000009"/>
          <w:spacing w:val="1"/>
        </w:rPr>
        <w:t xml:space="preserve"> </w:t>
      </w:r>
      <w:r>
        <w:rPr>
          <w:color w:val="000009"/>
        </w:rPr>
        <w:t>«Русский</w:t>
      </w:r>
      <w:r>
        <w:rPr>
          <w:color w:val="000009"/>
          <w:spacing w:val="-3"/>
        </w:rPr>
        <w:t xml:space="preserve"> </w:t>
      </w:r>
      <w:r>
        <w:rPr>
          <w:color w:val="000009"/>
        </w:rPr>
        <w:t>язык»</w:t>
      </w:r>
      <w:r>
        <w:rPr>
          <w:color w:val="000009"/>
          <w:spacing w:val="-2"/>
        </w:rPr>
        <w:t xml:space="preserve"> </w:t>
      </w:r>
      <w:r>
        <w:rPr>
          <w:color w:val="000009"/>
        </w:rPr>
        <w:t>составлена</w:t>
      </w:r>
      <w:r>
        <w:rPr>
          <w:color w:val="000009"/>
          <w:spacing w:val="-2"/>
        </w:rPr>
        <w:t xml:space="preserve"> </w:t>
      </w:r>
      <w:r>
        <w:rPr>
          <w:color w:val="000009"/>
        </w:rPr>
        <w:t>на</w:t>
      </w:r>
      <w:r>
        <w:rPr>
          <w:color w:val="000009"/>
          <w:spacing w:val="-3"/>
        </w:rPr>
        <w:t xml:space="preserve"> </w:t>
      </w:r>
      <w:r>
        <w:rPr>
          <w:color w:val="000009"/>
        </w:rPr>
        <w:t>основе</w:t>
      </w:r>
      <w:r>
        <w:rPr>
          <w:color w:val="000009"/>
          <w:spacing w:val="-2"/>
        </w:rPr>
        <w:t xml:space="preserve"> </w:t>
      </w:r>
      <w:r>
        <w:rPr>
          <w:color w:val="000009"/>
        </w:rPr>
        <w:t>требований</w:t>
      </w:r>
      <w:r>
        <w:rPr>
          <w:color w:val="000009"/>
          <w:spacing w:val="-3"/>
        </w:rPr>
        <w:t xml:space="preserve"> </w:t>
      </w:r>
      <w:r>
        <w:rPr>
          <w:color w:val="000009"/>
          <w:spacing w:val="-10"/>
        </w:rPr>
        <w:t>к</w:t>
      </w:r>
    </w:p>
    <w:p w:rsidR="00ED2570" w:rsidRDefault="00125FB7">
      <w:pPr>
        <w:pStyle w:val="a3"/>
        <w:spacing w:before="41" w:line="276" w:lineRule="auto"/>
        <w:ind w:right="137"/>
      </w:pPr>
      <w:r>
        <w:rPr>
          <w:color w:val="000009"/>
        </w:rPr>
        <w:t>результатам</w:t>
      </w:r>
      <w:r>
        <w:rPr>
          <w:color w:val="000009"/>
          <w:spacing w:val="40"/>
        </w:rPr>
        <w:t xml:space="preserve"> </w:t>
      </w:r>
      <w:r>
        <w:rPr>
          <w:color w:val="000009"/>
        </w:rPr>
        <w:t>освоения</w:t>
      </w:r>
      <w:r>
        <w:rPr>
          <w:color w:val="000009"/>
          <w:spacing w:val="40"/>
        </w:rPr>
        <w:t xml:space="preserve"> </w:t>
      </w:r>
      <w:r>
        <w:rPr>
          <w:color w:val="000009"/>
        </w:rPr>
        <w:t>АООП</w:t>
      </w:r>
      <w:r>
        <w:rPr>
          <w:color w:val="000009"/>
          <w:spacing w:val="40"/>
        </w:rPr>
        <w:t xml:space="preserve"> </w:t>
      </w:r>
      <w:r>
        <w:rPr>
          <w:color w:val="000009"/>
        </w:rPr>
        <w:t>НОО</w:t>
      </w:r>
      <w:r>
        <w:rPr>
          <w:color w:val="000009"/>
          <w:spacing w:val="40"/>
        </w:rPr>
        <w:t xml:space="preserve"> </w:t>
      </w:r>
      <w:r>
        <w:rPr>
          <w:color w:val="000009"/>
        </w:rPr>
        <w:t>для</w:t>
      </w:r>
      <w:r>
        <w:rPr>
          <w:color w:val="000009"/>
          <w:spacing w:val="40"/>
        </w:rPr>
        <w:t xml:space="preserve"> </w:t>
      </w:r>
      <w:r>
        <w:rPr>
          <w:color w:val="000009"/>
        </w:rPr>
        <w:t>обучающихся</w:t>
      </w:r>
      <w:r>
        <w:rPr>
          <w:color w:val="000009"/>
          <w:spacing w:val="40"/>
        </w:rPr>
        <w:t xml:space="preserve"> </w:t>
      </w:r>
      <w:r>
        <w:rPr>
          <w:color w:val="000009"/>
        </w:rPr>
        <w:t>с</w:t>
      </w:r>
      <w:r>
        <w:rPr>
          <w:color w:val="000009"/>
          <w:spacing w:val="40"/>
        </w:rPr>
        <w:t xml:space="preserve"> </w:t>
      </w:r>
      <w:r>
        <w:rPr>
          <w:color w:val="000009"/>
        </w:rPr>
        <w:t>РАС</w:t>
      </w:r>
      <w:r>
        <w:rPr>
          <w:color w:val="000009"/>
          <w:spacing w:val="40"/>
        </w:rPr>
        <w:t xml:space="preserve"> </w:t>
      </w:r>
      <w:r>
        <w:rPr>
          <w:color w:val="000009"/>
        </w:rPr>
        <w:t>(вариант</w:t>
      </w:r>
      <w:r>
        <w:rPr>
          <w:color w:val="000009"/>
          <w:spacing w:val="40"/>
        </w:rPr>
        <w:t xml:space="preserve"> </w:t>
      </w:r>
      <w:r>
        <w:rPr>
          <w:color w:val="000009"/>
        </w:rPr>
        <w:t>8.2), установленным</w:t>
      </w:r>
      <w:r>
        <w:rPr>
          <w:color w:val="000009"/>
          <w:spacing w:val="-3"/>
        </w:rPr>
        <w:t xml:space="preserve"> </w:t>
      </w:r>
      <w:hyperlink r:id="rId155">
        <w:r>
          <w:rPr>
            <w:color w:val="000009"/>
          </w:rPr>
          <w:t>ФГОС НОО обучающихся с ОВЗ,</w:t>
        </w:r>
      </w:hyperlink>
      <w:r>
        <w:rPr>
          <w:color w:val="000009"/>
        </w:rPr>
        <w:t xml:space="preserve"> а также федеральной программы </w:t>
      </w:r>
      <w:r>
        <w:rPr>
          <w:color w:val="000009"/>
          <w:spacing w:val="-2"/>
        </w:rPr>
        <w:t>воспитания.</w:t>
      </w:r>
    </w:p>
    <w:p w:rsidR="00ED2570" w:rsidRDefault="00125FB7">
      <w:pPr>
        <w:pStyle w:val="a3"/>
        <w:spacing w:line="276" w:lineRule="auto"/>
        <w:ind w:right="138"/>
      </w:pPr>
      <w:r>
        <w:rPr>
          <w:color w:val="000009"/>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w:t>
      </w:r>
      <w:r>
        <w:rPr>
          <w:color w:val="000009"/>
          <w:spacing w:val="-2"/>
        </w:rPr>
        <w:t>образования.</w:t>
      </w:r>
    </w:p>
    <w:p w:rsidR="00ED2570" w:rsidRDefault="00125FB7">
      <w:pPr>
        <w:pStyle w:val="a3"/>
        <w:spacing w:line="276" w:lineRule="auto"/>
        <w:ind w:right="141" w:firstLine="709"/>
      </w:pPr>
      <w:r>
        <w:rPr>
          <w:color w:val="000009"/>
        </w:rPr>
        <w:t>Специальное внимание при освоении данного учебного предмета уделяется развитию</w:t>
      </w:r>
      <w:r>
        <w:rPr>
          <w:color w:val="000009"/>
          <w:spacing w:val="-7"/>
        </w:rPr>
        <w:t xml:space="preserve"> </w:t>
      </w:r>
      <w:r>
        <w:rPr>
          <w:color w:val="000009"/>
        </w:rPr>
        <w:t>речи,</w:t>
      </w:r>
      <w:r>
        <w:rPr>
          <w:color w:val="000009"/>
          <w:spacing w:val="-6"/>
        </w:rPr>
        <w:t xml:space="preserve"> </w:t>
      </w:r>
      <w:r>
        <w:rPr>
          <w:color w:val="000009"/>
        </w:rPr>
        <w:t>совершенствованию</w:t>
      </w:r>
      <w:r>
        <w:rPr>
          <w:color w:val="000009"/>
          <w:spacing w:val="-7"/>
        </w:rPr>
        <w:t xml:space="preserve"> </w:t>
      </w:r>
      <w:r>
        <w:rPr>
          <w:color w:val="000009"/>
        </w:rPr>
        <w:t>способности</w:t>
      </w:r>
      <w:r>
        <w:rPr>
          <w:color w:val="000009"/>
          <w:spacing w:val="-7"/>
        </w:rPr>
        <w:t xml:space="preserve"> </w:t>
      </w:r>
      <w:r>
        <w:rPr>
          <w:color w:val="000009"/>
        </w:rPr>
        <w:t>обучающихся</w:t>
      </w:r>
      <w:r>
        <w:rPr>
          <w:color w:val="000009"/>
          <w:spacing w:val="-6"/>
        </w:rPr>
        <w:t xml:space="preserve"> </w:t>
      </w:r>
      <w:r>
        <w:rPr>
          <w:color w:val="000009"/>
        </w:rPr>
        <w:t>с</w:t>
      </w:r>
      <w:r>
        <w:rPr>
          <w:color w:val="000009"/>
          <w:spacing w:val="-6"/>
        </w:rPr>
        <w:t xml:space="preserve"> </w:t>
      </w:r>
      <w:r>
        <w:rPr>
          <w:color w:val="000009"/>
        </w:rPr>
        <w:t>РАС</w:t>
      </w:r>
      <w:r>
        <w:rPr>
          <w:color w:val="000009"/>
          <w:spacing w:val="-7"/>
        </w:rPr>
        <w:t xml:space="preserve"> </w:t>
      </w:r>
      <w:r>
        <w:rPr>
          <w:color w:val="000009"/>
        </w:rPr>
        <w:t>к</w:t>
      </w:r>
      <w:r>
        <w:rPr>
          <w:color w:val="000009"/>
          <w:spacing w:val="-7"/>
        </w:rPr>
        <w:t xml:space="preserve"> </w:t>
      </w:r>
      <w:r>
        <w:rPr>
          <w:color w:val="000009"/>
        </w:rPr>
        <w:t>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ED2570" w:rsidRDefault="00125FB7">
      <w:pPr>
        <w:pStyle w:val="a3"/>
        <w:spacing w:before="1" w:line="276" w:lineRule="auto"/>
        <w:ind w:right="141" w:firstLine="709"/>
      </w:pPr>
      <w:r>
        <w:rPr>
          <w:color w:val="000009"/>
        </w:rPr>
        <w:t xml:space="preserve">Программа разработана с учетом особых образовательных потребностей обучающихся с РАС (вариант 8.2),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w:t>
      </w:r>
      <w:r>
        <w:rPr>
          <w:color w:val="000009"/>
          <w:spacing w:val="-2"/>
        </w:rPr>
        <w:t>мотивация.</w:t>
      </w:r>
    </w:p>
    <w:p w:rsidR="00ED2570" w:rsidRDefault="00125FB7">
      <w:pPr>
        <w:pStyle w:val="a3"/>
        <w:spacing w:line="276" w:lineRule="auto"/>
        <w:ind w:right="142" w:firstLine="709"/>
      </w:pPr>
      <w:r>
        <w:rPr>
          <w:color w:val="000009"/>
        </w:rPr>
        <w:t>Овладение русским языком стимулирует речевое, эмоциональное, когнитивное развитие обучающихся с РАС, содействует их социализации.</w:t>
      </w:r>
    </w:p>
    <w:p w:rsidR="00ED2570" w:rsidRDefault="00ED2570">
      <w:pPr>
        <w:pStyle w:val="a3"/>
        <w:spacing w:before="43"/>
        <w:ind w:left="0"/>
        <w:jc w:val="left"/>
      </w:pPr>
    </w:p>
    <w:p w:rsidR="00ED2570" w:rsidRDefault="00125FB7">
      <w:pPr>
        <w:pStyle w:val="1"/>
        <w:ind w:left="3770"/>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2"/>
        <w:spacing w:before="41"/>
        <w:ind w:left="994"/>
      </w:pPr>
      <w:r>
        <w:rPr>
          <w:color w:val="000009"/>
        </w:rPr>
        <w:t>Виды</w:t>
      </w:r>
      <w:r>
        <w:rPr>
          <w:color w:val="000009"/>
          <w:spacing w:val="-5"/>
        </w:rPr>
        <w:t xml:space="preserve"> </w:t>
      </w:r>
      <w:r>
        <w:rPr>
          <w:color w:val="000009"/>
        </w:rPr>
        <w:t>речевой</w:t>
      </w:r>
      <w:r>
        <w:rPr>
          <w:color w:val="000009"/>
          <w:spacing w:val="-5"/>
        </w:rPr>
        <w:t xml:space="preserve"> </w:t>
      </w:r>
      <w:r>
        <w:rPr>
          <w:color w:val="000009"/>
          <w:spacing w:val="-2"/>
        </w:rPr>
        <w:t>деятельности</w:t>
      </w:r>
    </w:p>
    <w:p w:rsidR="00ED2570" w:rsidRDefault="00125FB7">
      <w:pPr>
        <w:pStyle w:val="a3"/>
        <w:spacing w:before="40" w:line="276" w:lineRule="auto"/>
        <w:ind w:right="141" w:firstLine="709"/>
      </w:pPr>
      <w:r>
        <w:rPr>
          <w:color w:val="000009"/>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ED2570" w:rsidRDefault="00125FB7">
      <w:pPr>
        <w:pStyle w:val="a3"/>
        <w:spacing w:line="276" w:lineRule="auto"/>
        <w:ind w:right="141" w:firstLine="709"/>
      </w:pPr>
      <w:r>
        <w:rPr>
          <w:color w:val="000009"/>
        </w:rPr>
        <w:t>Говорение.</w:t>
      </w:r>
      <w:r>
        <w:rPr>
          <w:color w:val="000009"/>
          <w:spacing w:val="-5"/>
        </w:rPr>
        <w:t xml:space="preserve"> </w:t>
      </w:r>
      <w:r>
        <w:rPr>
          <w:color w:val="000009"/>
        </w:rPr>
        <w:t>Выбор</w:t>
      </w:r>
      <w:r>
        <w:rPr>
          <w:color w:val="000009"/>
          <w:spacing w:val="-5"/>
        </w:rPr>
        <w:t xml:space="preserve"> </w:t>
      </w:r>
      <w:r>
        <w:rPr>
          <w:color w:val="000009"/>
        </w:rPr>
        <w:t>языковых</w:t>
      </w:r>
      <w:r>
        <w:rPr>
          <w:color w:val="000009"/>
          <w:spacing w:val="-5"/>
        </w:rPr>
        <w:t xml:space="preserve"> </w:t>
      </w:r>
      <w:r>
        <w:rPr>
          <w:color w:val="000009"/>
        </w:rPr>
        <w:t>средств</w:t>
      </w:r>
      <w:r>
        <w:rPr>
          <w:color w:val="000009"/>
          <w:spacing w:val="-5"/>
        </w:rPr>
        <w:t xml:space="preserve"> </w:t>
      </w:r>
      <w:r>
        <w:rPr>
          <w:color w:val="000009"/>
        </w:rPr>
        <w:t>в</w:t>
      </w:r>
      <w:r>
        <w:rPr>
          <w:color w:val="000009"/>
          <w:spacing w:val="-5"/>
        </w:rPr>
        <w:t xml:space="preserve"> </w:t>
      </w:r>
      <w:r>
        <w:rPr>
          <w:color w:val="000009"/>
        </w:rPr>
        <w:t>соответствии</w:t>
      </w:r>
      <w:r>
        <w:rPr>
          <w:color w:val="000009"/>
          <w:spacing w:val="-5"/>
        </w:rPr>
        <w:t xml:space="preserve"> </w:t>
      </w:r>
      <w:r>
        <w:rPr>
          <w:color w:val="000009"/>
        </w:rPr>
        <w:t>с</w:t>
      </w:r>
      <w:r>
        <w:rPr>
          <w:color w:val="000009"/>
          <w:spacing w:val="-5"/>
        </w:rPr>
        <w:t xml:space="preserve"> </w:t>
      </w:r>
      <w:r>
        <w:rPr>
          <w:color w:val="000009"/>
        </w:rPr>
        <w:t>целями</w:t>
      </w:r>
      <w:r>
        <w:rPr>
          <w:color w:val="000009"/>
          <w:spacing w:val="-5"/>
        </w:rPr>
        <w:t xml:space="preserve"> </w:t>
      </w:r>
      <w:r>
        <w:rPr>
          <w:color w:val="000009"/>
        </w:rPr>
        <w:t>и</w:t>
      </w:r>
      <w:r>
        <w:rPr>
          <w:color w:val="000009"/>
          <w:spacing w:val="-5"/>
        </w:rPr>
        <w:t xml:space="preserve"> </w:t>
      </w:r>
      <w:r>
        <w:rPr>
          <w:color w:val="000009"/>
        </w:rPr>
        <w:t>условиями</w:t>
      </w:r>
      <w:r>
        <w:rPr>
          <w:color w:val="000009"/>
          <w:spacing w:val="-5"/>
        </w:rPr>
        <w:t xml:space="preserve"> </w:t>
      </w:r>
      <w:r>
        <w:rPr>
          <w:color w:val="000009"/>
        </w:rPr>
        <w:t>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D2570" w:rsidRDefault="00125FB7">
      <w:pPr>
        <w:pStyle w:val="a3"/>
        <w:spacing w:before="1" w:line="276" w:lineRule="auto"/>
        <w:ind w:right="143" w:firstLine="708"/>
      </w:pPr>
      <w:r>
        <w:rPr>
          <w:color w:val="000009"/>
        </w:rPr>
        <w:t>Чтение. Понимание учебного текста. Выборочное чтение с целью нахождения необходимого</w:t>
      </w:r>
      <w:r>
        <w:rPr>
          <w:color w:val="000009"/>
          <w:spacing w:val="66"/>
        </w:rPr>
        <w:t xml:space="preserve"> </w:t>
      </w:r>
      <w:r>
        <w:rPr>
          <w:color w:val="000009"/>
        </w:rPr>
        <w:t>материала.</w:t>
      </w:r>
      <w:r>
        <w:rPr>
          <w:color w:val="000009"/>
          <w:spacing w:val="70"/>
        </w:rPr>
        <w:t xml:space="preserve"> </w:t>
      </w:r>
      <w:r>
        <w:rPr>
          <w:color w:val="000009"/>
        </w:rPr>
        <w:t>Нахождение</w:t>
      </w:r>
      <w:r>
        <w:rPr>
          <w:color w:val="000009"/>
          <w:spacing w:val="70"/>
        </w:rPr>
        <w:t xml:space="preserve"> </w:t>
      </w:r>
      <w:r>
        <w:rPr>
          <w:color w:val="000009"/>
        </w:rPr>
        <w:t>информации,</w:t>
      </w:r>
      <w:r>
        <w:rPr>
          <w:color w:val="000009"/>
          <w:spacing w:val="69"/>
        </w:rPr>
        <w:t xml:space="preserve"> </w:t>
      </w:r>
      <w:r>
        <w:rPr>
          <w:color w:val="000009"/>
        </w:rPr>
        <w:t>заданной</w:t>
      </w:r>
      <w:r>
        <w:rPr>
          <w:color w:val="000009"/>
          <w:spacing w:val="70"/>
        </w:rPr>
        <w:t xml:space="preserve"> </w:t>
      </w:r>
      <w:r>
        <w:rPr>
          <w:color w:val="000009"/>
        </w:rPr>
        <w:t>в</w:t>
      </w:r>
      <w:r>
        <w:rPr>
          <w:color w:val="000009"/>
          <w:spacing w:val="69"/>
        </w:rPr>
        <w:t xml:space="preserve"> </w:t>
      </w:r>
      <w:r>
        <w:rPr>
          <w:color w:val="000009"/>
        </w:rPr>
        <w:t>тексте</w:t>
      </w:r>
      <w:r>
        <w:rPr>
          <w:color w:val="000009"/>
          <w:spacing w:val="70"/>
        </w:rPr>
        <w:t xml:space="preserve"> </w:t>
      </w:r>
      <w:r>
        <w:rPr>
          <w:color w:val="000009"/>
        </w:rPr>
        <w:t>в</w:t>
      </w:r>
      <w:r>
        <w:rPr>
          <w:color w:val="000009"/>
          <w:spacing w:val="69"/>
        </w:rPr>
        <w:t xml:space="preserve"> </w:t>
      </w:r>
      <w:r>
        <w:rPr>
          <w:color w:val="000009"/>
        </w:rPr>
        <w:t>явном</w:t>
      </w:r>
      <w:r>
        <w:rPr>
          <w:color w:val="000009"/>
          <w:spacing w:val="70"/>
        </w:rPr>
        <w:t xml:space="preserve"> </w:t>
      </w:r>
      <w:r>
        <w:rPr>
          <w:color w:val="000009"/>
          <w:spacing w:val="-4"/>
        </w:rPr>
        <w:t>виде.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rPr>
          <w:color w:val="000009"/>
        </w:rPr>
        <w:lastRenderedPageBreak/>
        <w:t>Формулирование простых выводов на основе информации, содержащейся в тексте. Обобщение содержащейся в тексте информации.</w:t>
      </w:r>
    </w:p>
    <w:p w:rsidR="00ED2570" w:rsidRDefault="00125FB7">
      <w:pPr>
        <w:pStyle w:val="a3"/>
        <w:spacing w:line="276" w:lineRule="auto"/>
        <w:ind w:right="139" w:firstLine="708"/>
      </w:pPr>
      <w:r>
        <w:rPr>
          <w:color w:val="000009"/>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ED2570" w:rsidRDefault="00125FB7">
      <w:pPr>
        <w:pStyle w:val="2"/>
        <w:spacing w:before="3"/>
        <w:ind w:left="994"/>
      </w:pPr>
      <w:r>
        <w:rPr>
          <w:color w:val="000009"/>
        </w:rPr>
        <w:t>Обучение</w:t>
      </w:r>
      <w:r>
        <w:rPr>
          <w:color w:val="000009"/>
          <w:spacing w:val="-5"/>
        </w:rPr>
        <w:t xml:space="preserve"> </w:t>
      </w:r>
      <w:r>
        <w:rPr>
          <w:color w:val="000009"/>
          <w:spacing w:val="-2"/>
        </w:rPr>
        <w:t>грамоте</w:t>
      </w:r>
    </w:p>
    <w:p w:rsidR="00ED2570" w:rsidRDefault="00125FB7">
      <w:pPr>
        <w:pStyle w:val="a3"/>
        <w:spacing w:before="39" w:line="276" w:lineRule="auto"/>
        <w:ind w:right="144" w:firstLine="709"/>
      </w:pPr>
      <w:r>
        <w:rPr>
          <w:color w:val="000009"/>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D2570" w:rsidRDefault="00125FB7">
      <w:pPr>
        <w:pStyle w:val="a3"/>
        <w:spacing w:line="276" w:lineRule="auto"/>
        <w:ind w:right="144" w:firstLine="708"/>
      </w:pPr>
      <w:r>
        <w:rPr>
          <w:color w:val="000009"/>
        </w:rPr>
        <w:t>Различение</w:t>
      </w:r>
      <w:r>
        <w:rPr>
          <w:color w:val="000009"/>
          <w:spacing w:val="-7"/>
        </w:rPr>
        <w:t xml:space="preserve"> </w:t>
      </w:r>
      <w:r>
        <w:rPr>
          <w:color w:val="000009"/>
        </w:rPr>
        <w:t>гласных</w:t>
      </w:r>
      <w:r>
        <w:rPr>
          <w:color w:val="000009"/>
          <w:spacing w:val="-6"/>
        </w:rPr>
        <w:t xml:space="preserve"> </w:t>
      </w:r>
      <w:r>
        <w:rPr>
          <w:color w:val="000009"/>
        </w:rPr>
        <w:t>и</w:t>
      </w:r>
      <w:r>
        <w:rPr>
          <w:color w:val="000009"/>
          <w:spacing w:val="-7"/>
        </w:rPr>
        <w:t xml:space="preserve"> </w:t>
      </w:r>
      <w:r>
        <w:rPr>
          <w:color w:val="000009"/>
        </w:rPr>
        <w:t>согласных</w:t>
      </w:r>
      <w:r>
        <w:rPr>
          <w:color w:val="000009"/>
          <w:spacing w:val="-6"/>
        </w:rPr>
        <w:t xml:space="preserve"> </w:t>
      </w:r>
      <w:r>
        <w:rPr>
          <w:color w:val="000009"/>
        </w:rPr>
        <w:t>звуков,</w:t>
      </w:r>
      <w:r>
        <w:rPr>
          <w:color w:val="000009"/>
          <w:spacing w:val="-7"/>
        </w:rPr>
        <w:t xml:space="preserve"> </w:t>
      </w:r>
      <w:r>
        <w:rPr>
          <w:color w:val="000009"/>
        </w:rPr>
        <w:t>гласных</w:t>
      </w:r>
      <w:r>
        <w:rPr>
          <w:color w:val="000009"/>
          <w:spacing w:val="-7"/>
        </w:rPr>
        <w:t xml:space="preserve"> </w:t>
      </w:r>
      <w:r>
        <w:rPr>
          <w:color w:val="000009"/>
        </w:rPr>
        <w:t>ударных</w:t>
      </w:r>
      <w:r>
        <w:rPr>
          <w:color w:val="000009"/>
          <w:spacing w:val="-6"/>
        </w:rPr>
        <w:t xml:space="preserve"> </w:t>
      </w:r>
      <w:r>
        <w:rPr>
          <w:color w:val="000009"/>
        </w:rPr>
        <w:t>и</w:t>
      </w:r>
      <w:r>
        <w:rPr>
          <w:color w:val="000009"/>
          <w:spacing w:val="-6"/>
        </w:rPr>
        <w:t xml:space="preserve"> </w:t>
      </w:r>
      <w:r>
        <w:rPr>
          <w:color w:val="000009"/>
        </w:rPr>
        <w:t>безударных,</w:t>
      </w:r>
      <w:r>
        <w:rPr>
          <w:color w:val="000009"/>
          <w:spacing w:val="-7"/>
        </w:rPr>
        <w:t xml:space="preserve"> </w:t>
      </w:r>
      <w:r>
        <w:rPr>
          <w:color w:val="000009"/>
        </w:rPr>
        <w:t>согласных твёрдых и мягких, звонких и глухих.</w:t>
      </w:r>
    </w:p>
    <w:p w:rsidR="00ED2570" w:rsidRDefault="00125FB7">
      <w:pPr>
        <w:pStyle w:val="a3"/>
        <w:ind w:left="993"/>
      </w:pPr>
      <w:r>
        <w:rPr>
          <w:color w:val="000009"/>
        </w:rPr>
        <w:t>Слог</w:t>
      </w:r>
      <w:r>
        <w:rPr>
          <w:color w:val="000009"/>
          <w:spacing w:val="31"/>
        </w:rPr>
        <w:t xml:space="preserve">  </w:t>
      </w:r>
      <w:r>
        <w:rPr>
          <w:color w:val="000009"/>
        </w:rPr>
        <w:t>как</w:t>
      </w:r>
      <w:r>
        <w:rPr>
          <w:color w:val="000009"/>
          <w:spacing w:val="31"/>
        </w:rPr>
        <w:t xml:space="preserve">  </w:t>
      </w:r>
      <w:r>
        <w:rPr>
          <w:color w:val="000009"/>
        </w:rPr>
        <w:t>минимальная</w:t>
      </w:r>
      <w:r>
        <w:rPr>
          <w:color w:val="000009"/>
          <w:spacing w:val="31"/>
        </w:rPr>
        <w:t xml:space="preserve">  </w:t>
      </w:r>
      <w:r>
        <w:rPr>
          <w:color w:val="000009"/>
        </w:rPr>
        <w:t>произносительная</w:t>
      </w:r>
      <w:r>
        <w:rPr>
          <w:color w:val="000009"/>
          <w:spacing w:val="32"/>
        </w:rPr>
        <w:t xml:space="preserve">  </w:t>
      </w:r>
      <w:r>
        <w:rPr>
          <w:color w:val="000009"/>
        </w:rPr>
        <w:t>единица.</w:t>
      </w:r>
      <w:r>
        <w:rPr>
          <w:color w:val="000009"/>
          <w:spacing w:val="31"/>
        </w:rPr>
        <w:t xml:space="preserve">  </w:t>
      </w:r>
      <w:r>
        <w:rPr>
          <w:color w:val="000009"/>
        </w:rPr>
        <w:t>Деление</w:t>
      </w:r>
      <w:r>
        <w:rPr>
          <w:color w:val="000009"/>
          <w:spacing w:val="32"/>
        </w:rPr>
        <w:t xml:space="preserve">  </w:t>
      </w:r>
      <w:r>
        <w:rPr>
          <w:color w:val="000009"/>
        </w:rPr>
        <w:t>слов</w:t>
      </w:r>
      <w:r>
        <w:rPr>
          <w:color w:val="000009"/>
          <w:spacing w:val="31"/>
        </w:rPr>
        <w:t xml:space="preserve">  </w:t>
      </w:r>
      <w:r>
        <w:rPr>
          <w:color w:val="000009"/>
        </w:rPr>
        <w:t>на</w:t>
      </w:r>
      <w:r>
        <w:rPr>
          <w:color w:val="000009"/>
          <w:spacing w:val="31"/>
        </w:rPr>
        <w:t xml:space="preserve">  </w:t>
      </w:r>
      <w:r>
        <w:rPr>
          <w:color w:val="000009"/>
          <w:spacing w:val="-2"/>
        </w:rPr>
        <w:t>слоги.</w:t>
      </w:r>
    </w:p>
    <w:p w:rsidR="00ED2570" w:rsidRDefault="00125FB7">
      <w:pPr>
        <w:pStyle w:val="a3"/>
        <w:spacing w:before="42"/>
      </w:pPr>
      <w:r>
        <w:rPr>
          <w:color w:val="000009"/>
        </w:rPr>
        <w:t>Определение</w:t>
      </w:r>
      <w:r>
        <w:rPr>
          <w:color w:val="000009"/>
          <w:spacing w:val="1"/>
        </w:rPr>
        <w:t xml:space="preserve"> </w:t>
      </w:r>
      <w:r>
        <w:rPr>
          <w:color w:val="000009"/>
        </w:rPr>
        <w:t>места</w:t>
      </w:r>
      <w:r>
        <w:rPr>
          <w:color w:val="000009"/>
          <w:spacing w:val="1"/>
        </w:rPr>
        <w:t xml:space="preserve"> </w:t>
      </w:r>
      <w:r>
        <w:rPr>
          <w:color w:val="000009"/>
          <w:spacing w:val="-2"/>
        </w:rPr>
        <w:t>ударения.</w:t>
      </w:r>
    </w:p>
    <w:p w:rsidR="00ED2570" w:rsidRDefault="00125FB7">
      <w:pPr>
        <w:pStyle w:val="a3"/>
        <w:spacing w:before="41" w:line="276" w:lineRule="auto"/>
        <w:ind w:right="139" w:firstLine="708"/>
      </w:pPr>
      <w:r>
        <w:rPr>
          <w:color w:val="000009"/>
        </w:rPr>
        <w:t>Графика. Различение звука и буквы: буква как знак звука. Овладение позиционным способом</w:t>
      </w:r>
      <w:r>
        <w:rPr>
          <w:color w:val="000009"/>
          <w:spacing w:val="-1"/>
        </w:rPr>
        <w:t xml:space="preserve"> </w:t>
      </w:r>
      <w:r>
        <w:rPr>
          <w:color w:val="000009"/>
        </w:rPr>
        <w:t>обозначения</w:t>
      </w:r>
      <w:r>
        <w:rPr>
          <w:color w:val="000009"/>
          <w:spacing w:val="-1"/>
        </w:rPr>
        <w:t xml:space="preserve"> </w:t>
      </w:r>
      <w:r>
        <w:rPr>
          <w:color w:val="000009"/>
        </w:rPr>
        <w:t>звуков</w:t>
      </w:r>
      <w:r>
        <w:rPr>
          <w:color w:val="000009"/>
          <w:spacing w:val="-1"/>
        </w:rPr>
        <w:t xml:space="preserve"> </w:t>
      </w:r>
      <w:r>
        <w:rPr>
          <w:color w:val="000009"/>
        </w:rPr>
        <w:t>буквами.</w:t>
      </w:r>
      <w:r>
        <w:rPr>
          <w:color w:val="000009"/>
          <w:spacing w:val="-1"/>
        </w:rPr>
        <w:t xml:space="preserve"> </w:t>
      </w:r>
      <w:r>
        <w:rPr>
          <w:color w:val="000009"/>
        </w:rPr>
        <w:t>Буквы</w:t>
      </w:r>
      <w:r>
        <w:rPr>
          <w:color w:val="000009"/>
          <w:spacing w:val="-1"/>
        </w:rPr>
        <w:t xml:space="preserve"> </w:t>
      </w:r>
      <w:r>
        <w:rPr>
          <w:color w:val="000009"/>
        </w:rPr>
        <w:t>гласных</w:t>
      </w:r>
      <w:r>
        <w:rPr>
          <w:color w:val="000009"/>
          <w:spacing w:val="-1"/>
        </w:rPr>
        <w:t xml:space="preserve"> </w:t>
      </w:r>
      <w:r>
        <w:rPr>
          <w:color w:val="000009"/>
        </w:rPr>
        <w:t>как</w:t>
      </w:r>
      <w:r>
        <w:rPr>
          <w:color w:val="000009"/>
          <w:spacing w:val="-1"/>
        </w:rPr>
        <w:t xml:space="preserve"> </w:t>
      </w:r>
      <w:r>
        <w:rPr>
          <w:color w:val="000009"/>
        </w:rPr>
        <w:t>показатель</w:t>
      </w:r>
      <w:r>
        <w:rPr>
          <w:color w:val="000009"/>
          <w:spacing w:val="-1"/>
        </w:rPr>
        <w:t xml:space="preserve"> </w:t>
      </w:r>
      <w:r>
        <w:rPr>
          <w:color w:val="000009"/>
        </w:rPr>
        <w:t>твердости-мягкости согласных звуков. Функция букв е, ё, ю, я. Мягкий знак как показатель мягкости предшествующего согласного звука.</w:t>
      </w:r>
    </w:p>
    <w:p w:rsidR="00ED2570" w:rsidRDefault="00125FB7">
      <w:pPr>
        <w:pStyle w:val="a3"/>
        <w:ind w:left="993"/>
      </w:pPr>
      <w:r>
        <w:rPr>
          <w:color w:val="000009"/>
        </w:rPr>
        <w:t>Знакомство</w:t>
      </w:r>
      <w:r>
        <w:rPr>
          <w:color w:val="000009"/>
          <w:spacing w:val="-10"/>
        </w:rPr>
        <w:t xml:space="preserve"> </w:t>
      </w:r>
      <w:r>
        <w:rPr>
          <w:color w:val="000009"/>
        </w:rPr>
        <w:t>с</w:t>
      </w:r>
      <w:r>
        <w:rPr>
          <w:color w:val="000009"/>
          <w:spacing w:val="-8"/>
        </w:rPr>
        <w:t xml:space="preserve"> </w:t>
      </w:r>
      <w:r>
        <w:rPr>
          <w:color w:val="000009"/>
        </w:rPr>
        <w:t>русским</w:t>
      </w:r>
      <w:r>
        <w:rPr>
          <w:color w:val="000009"/>
          <w:spacing w:val="-9"/>
        </w:rPr>
        <w:t xml:space="preserve"> </w:t>
      </w:r>
      <w:r>
        <w:rPr>
          <w:color w:val="000009"/>
        </w:rPr>
        <w:t>алфавитом</w:t>
      </w:r>
      <w:r>
        <w:rPr>
          <w:color w:val="000009"/>
          <w:spacing w:val="-8"/>
        </w:rPr>
        <w:t xml:space="preserve"> </w:t>
      </w:r>
      <w:r>
        <w:rPr>
          <w:color w:val="000009"/>
        </w:rPr>
        <w:t>как</w:t>
      </w:r>
      <w:r>
        <w:rPr>
          <w:color w:val="000009"/>
          <w:spacing w:val="-8"/>
        </w:rPr>
        <w:t xml:space="preserve"> </w:t>
      </w:r>
      <w:r>
        <w:rPr>
          <w:color w:val="000009"/>
        </w:rPr>
        <w:t>последовательностью</w:t>
      </w:r>
      <w:r>
        <w:rPr>
          <w:color w:val="000009"/>
          <w:spacing w:val="-8"/>
        </w:rPr>
        <w:t xml:space="preserve"> </w:t>
      </w:r>
      <w:r>
        <w:rPr>
          <w:color w:val="000009"/>
          <w:spacing w:val="-2"/>
        </w:rPr>
        <w:t>букв.</w:t>
      </w:r>
    </w:p>
    <w:p w:rsidR="00ED2570" w:rsidRDefault="00125FB7">
      <w:pPr>
        <w:pStyle w:val="a3"/>
        <w:spacing w:before="42" w:line="276" w:lineRule="auto"/>
        <w:ind w:right="141" w:firstLine="708"/>
      </w:pPr>
      <w:r>
        <w:rPr>
          <w:color w:val="000009"/>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D2570" w:rsidRDefault="00125FB7">
      <w:pPr>
        <w:pStyle w:val="a3"/>
        <w:spacing w:line="276" w:lineRule="auto"/>
        <w:ind w:right="138" w:firstLine="708"/>
      </w:pPr>
      <w:r>
        <w:rPr>
          <w:color w:val="000009"/>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D2570" w:rsidRDefault="00125FB7">
      <w:pPr>
        <w:pStyle w:val="a3"/>
        <w:spacing w:line="276" w:lineRule="auto"/>
        <w:ind w:right="143" w:firstLine="708"/>
      </w:pPr>
      <w:r>
        <w:rPr>
          <w:color w:val="000009"/>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ED2570" w:rsidRDefault="00125FB7">
      <w:pPr>
        <w:pStyle w:val="a3"/>
        <w:spacing w:line="276" w:lineRule="auto"/>
        <w:ind w:right="139" w:firstLine="708"/>
      </w:pPr>
      <w:r>
        <w:rPr>
          <w:color w:val="000009"/>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w:t>
      </w:r>
      <w:r>
        <w:rPr>
          <w:color w:val="000009"/>
          <w:spacing w:val="-7"/>
        </w:rPr>
        <w:t xml:space="preserve"> </w:t>
      </w:r>
      <w:r>
        <w:rPr>
          <w:color w:val="000009"/>
        </w:rPr>
        <w:t>написание</w:t>
      </w:r>
      <w:r>
        <w:rPr>
          <w:color w:val="000009"/>
          <w:spacing w:val="-6"/>
        </w:rPr>
        <w:t xml:space="preserve"> </w:t>
      </w:r>
      <w:r>
        <w:rPr>
          <w:color w:val="000009"/>
        </w:rPr>
        <w:t>которых</w:t>
      </w:r>
      <w:r>
        <w:rPr>
          <w:color w:val="000009"/>
          <w:spacing w:val="-6"/>
        </w:rPr>
        <w:t xml:space="preserve"> </w:t>
      </w:r>
      <w:r>
        <w:rPr>
          <w:color w:val="000009"/>
        </w:rPr>
        <w:t>не</w:t>
      </w:r>
      <w:r>
        <w:rPr>
          <w:color w:val="000009"/>
          <w:spacing w:val="-7"/>
        </w:rPr>
        <w:t xml:space="preserve"> </w:t>
      </w:r>
      <w:r>
        <w:rPr>
          <w:color w:val="000009"/>
        </w:rPr>
        <w:t>расходится</w:t>
      </w:r>
      <w:r>
        <w:rPr>
          <w:color w:val="000009"/>
          <w:spacing w:val="-7"/>
        </w:rPr>
        <w:t xml:space="preserve"> </w:t>
      </w:r>
      <w:r>
        <w:rPr>
          <w:color w:val="000009"/>
        </w:rPr>
        <w:t>с</w:t>
      </w:r>
      <w:r>
        <w:rPr>
          <w:color w:val="000009"/>
          <w:spacing w:val="-7"/>
        </w:rPr>
        <w:t xml:space="preserve"> </w:t>
      </w:r>
      <w:r>
        <w:rPr>
          <w:color w:val="000009"/>
        </w:rPr>
        <w:t>их</w:t>
      </w:r>
      <w:r>
        <w:rPr>
          <w:color w:val="000009"/>
          <w:spacing w:val="-7"/>
        </w:rPr>
        <w:t xml:space="preserve"> </w:t>
      </w:r>
      <w:r>
        <w:rPr>
          <w:color w:val="000009"/>
        </w:rPr>
        <w:t>произношением.</w:t>
      </w:r>
      <w:r>
        <w:rPr>
          <w:color w:val="000009"/>
          <w:spacing w:val="-7"/>
        </w:rPr>
        <w:t xml:space="preserve"> </w:t>
      </w:r>
      <w:r>
        <w:rPr>
          <w:color w:val="000009"/>
        </w:rPr>
        <w:t>Усвоение</w:t>
      </w:r>
      <w:r>
        <w:rPr>
          <w:color w:val="000009"/>
          <w:spacing w:val="-7"/>
        </w:rPr>
        <w:t xml:space="preserve"> </w:t>
      </w:r>
      <w:r>
        <w:rPr>
          <w:color w:val="000009"/>
        </w:rPr>
        <w:t>приёмов</w:t>
      </w:r>
      <w:r>
        <w:rPr>
          <w:color w:val="000009"/>
          <w:spacing w:val="-8"/>
        </w:rPr>
        <w:t xml:space="preserve"> </w:t>
      </w:r>
      <w:r>
        <w:rPr>
          <w:color w:val="000009"/>
        </w:rPr>
        <w:t>и последовательности правильного списывания текста. Проверка написанного при помощи сличения с текстом образом и слогового чтения написанных слов.</w:t>
      </w:r>
    </w:p>
    <w:p w:rsidR="00ED2570" w:rsidRDefault="00125FB7">
      <w:pPr>
        <w:pStyle w:val="a3"/>
        <w:spacing w:line="276" w:lineRule="auto"/>
        <w:ind w:right="141" w:firstLine="708"/>
      </w:pPr>
      <w:r>
        <w:rPr>
          <w:color w:val="000009"/>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ED2570" w:rsidRDefault="00125FB7">
      <w:pPr>
        <w:pStyle w:val="a3"/>
        <w:spacing w:before="1" w:line="276" w:lineRule="auto"/>
        <w:ind w:right="139" w:firstLine="708"/>
      </w:pPr>
      <w:r>
        <w:rPr>
          <w:color w:val="000009"/>
        </w:rPr>
        <w:t>Понимание функции небуквенных графических средств: пробела между словами, знака переноса.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firstLine="708"/>
      </w:pPr>
      <w:r>
        <w:rPr>
          <w:color w:val="000009"/>
        </w:rPr>
        <w:lastRenderedPageBreak/>
        <w:t>Слово и предложение. Восприятие слова как объекта изучения, материала для анализа. Наблюдение над значением слова.</w:t>
      </w:r>
    </w:p>
    <w:p w:rsidR="00ED2570" w:rsidRDefault="00125FB7">
      <w:pPr>
        <w:pStyle w:val="a3"/>
        <w:spacing w:line="276" w:lineRule="auto"/>
        <w:ind w:right="141" w:firstLine="708"/>
      </w:pPr>
      <w:r>
        <w:rPr>
          <w:color w:val="00000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ED2570" w:rsidRDefault="00125FB7">
      <w:pPr>
        <w:pStyle w:val="a3"/>
        <w:spacing w:line="276" w:lineRule="auto"/>
        <w:ind w:right="140" w:firstLine="708"/>
      </w:pPr>
      <w:r>
        <w:rPr>
          <w:color w:val="000009"/>
        </w:rPr>
        <w:t>Орфография.</w:t>
      </w:r>
      <w:r>
        <w:rPr>
          <w:color w:val="000009"/>
          <w:spacing w:val="40"/>
        </w:rPr>
        <w:t xml:space="preserve"> </w:t>
      </w:r>
      <w:r>
        <w:rPr>
          <w:color w:val="000009"/>
        </w:rPr>
        <w:t>Знакомство</w:t>
      </w:r>
      <w:r>
        <w:rPr>
          <w:color w:val="000009"/>
          <w:spacing w:val="40"/>
        </w:rPr>
        <w:t xml:space="preserve"> </w:t>
      </w:r>
      <w:r>
        <w:rPr>
          <w:color w:val="000009"/>
        </w:rPr>
        <w:t>с</w:t>
      </w:r>
      <w:r>
        <w:rPr>
          <w:color w:val="000009"/>
          <w:spacing w:val="40"/>
        </w:rPr>
        <w:t xml:space="preserve"> </w:t>
      </w:r>
      <w:r>
        <w:rPr>
          <w:color w:val="000009"/>
        </w:rPr>
        <w:t>правилами</w:t>
      </w:r>
      <w:r>
        <w:rPr>
          <w:color w:val="000009"/>
          <w:spacing w:val="40"/>
        </w:rPr>
        <w:t xml:space="preserve"> </w:t>
      </w:r>
      <w:r>
        <w:rPr>
          <w:color w:val="000009"/>
        </w:rPr>
        <w:t>правописания</w:t>
      </w:r>
      <w:r>
        <w:rPr>
          <w:color w:val="000009"/>
          <w:spacing w:val="40"/>
        </w:rPr>
        <w:t xml:space="preserve"> </w:t>
      </w:r>
      <w:r>
        <w:rPr>
          <w:color w:val="000009"/>
        </w:rPr>
        <w:t>и</w:t>
      </w:r>
      <w:r>
        <w:rPr>
          <w:color w:val="000009"/>
          <w:spacing w:val="40"/>
        </w:rPr>
        <w:t xml:space="preserve"> </w:t>
      </w:r>
      <w:r>
        <w:rPr>
          <w:color w:val="000009"/>
        </w:rPr>
        <w:t>их</w:t>
      </w:r>
      <w:r>
        <w:rPr>
          <w:color w:val="000009"/>
          <w:spacing w:val="40"/>
        </w:rPr>
        <w:t xml:space="preserve"> </w:t>
      </w:r>
      <w:r>
        <w:rPr>
          <w:color w:val="000009"/>
        </w:rPr>
        <w:t>применение: раздельное написание слов; обозначение гласных после шипящих (</w:t>
      </w:r>
      <w:proofErr w:type="spellStart"/>
      <w:r>
        <w:rPr>
          <w:color w:val="000009"/>
        </w:rPr>
        <w:t>ча</w:t>
      </w:r>
      <w:proofErr w:type="spellEnd"/>
      <w:r>
        <w:rPr>
          <w:color w:val="000009"/>
        </w:rPr>
        <w:t>-ща, чу-</w:t>
      </w:r>
      <w:proofErr w:type="spellStart"/>
      <w:r>
        <w:rPr>
          <w:color w:val="000009"/>
        </w:rPr>
        <w:t>щу</w:t>
      </w:r>
      <w:proofErr w:type="spellEnd"/>
      <w:r>
        <w:rPr>
          <w:color w:val="000009"/>
        </w:rPr>
        <w:t xml:space="preserve">, </w:t>
      </w:r>
      <w:proofErr w:type="spellStart"/>
      <w:r>
        <w:rPr>
          <w:color w:val="000009"/>
        </w:rPr>
        <w:t>жи</w:t>
      </w:r>
      <w:proofErr w:type="spellEnd"/>
      <w:r>
        <w:rPr>
          <w:color w:val="000009"/>
        </w:rP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ED2570" w:rsidRDefault="00125FB7">
      <w:pPr>
        <w:pStyle w:val="a3"/>
        <w:spacing w:line="276" w:lineRule="auto"/>
        <w:ind w:right="138" w:firstLine="708"/>
      </w:pPr>
      <w:r>
        <w:rPr>
          <w:color w:val="000009"/>
        </w:rPr>
        <w:t>Развитие</w:t>
      </w:r>
      <w:r>
        <w:rPr>
          <w:color w:val="000009"/>
          <w:spacing w:val="-1"/>
        </w:rPr>
        <w:t xml:space="preserve"> </w:t>
      </w:r>
      <w:r>
        <w:rPr>
          <w:color w:val="000009"/>
        </w:rPr>
        <w:t>речи.</w:t>
      </w:r>
      <w:r>
        <w:rPr>
          <w:color w:val="000009"/>
          <w:spacing w:val="-1"/>
        </w:rPr>
        <w:t xml:space="preserve"> </w:t>
      </w:r>
      <w:r>
        <w:rPr>
          <w:color w:val="000009"/>
        </w:rPr>
        <w:t>Понимание</w:t>
      </w:r>
      <w:r>
        <w:rPr>
          <w:color w:val="000009"/>
          <w:spacing w:val="-1"/>
        </w:rPr>
        <w:t xml:space="preserve"> </w:t>
      </w:r>
      <w:r>
        <w:rPr>
          <w:color w:val="000009"/>
        </w:rPr>
        <w:t>прочитанного</w:t>
      </w:r>
      <w:r>
        <w:rPr>
          <w:color w:val="000009"/>
          <w:spacing w:val="-2"/>
        </w:rPr>
        <w:t xml:space="preserve"> </w:t>
      </w:r>
      <w:r>
        <w:rPr>
          <w:color w:val="000009"/>
        </w:rPr>
        <w:t>текста</w:t>
      </w:r>
      <w:r>
        <w:rPr>
          <w:color w:val="000009"/>
          <w:spacing w:val="-1"/>
        </w:rPr>
        <w:t xml:space="preserve"> </w:t>
      </w:r>
      <w:r>
        <w:rPr>
          <w:color w:val="000009"/>
        </w:rPr>
        <w:t>при</w:t>
      </w:r>
      <w:r>
        <w:rPr>
          <w:color w:val="000009"/>
          <w:spacing w:val="-2"/>
        </w:rPr>
        <w:t xml:space="preserve"> </w:t>
      </w:r>
      <w:r>
        <w:rPr>
          <w:color w:val="000009"/>
        </w:rPr>
        <w:t>самостоятельном</w:t>
      </w:r>
      <w:r>
        <w:rPr>
          <w:color w:val="000009"/>
          <w:spacing w:val="-1"/>
        </w:rPr>
        <w:t xml:space="preserve"> </w:t>
      </w:r>
      <w:r>
        <w:rPr>
          <w:color w:val="000009"/>
        </w:rPr>
        <w:t xml:space="preserve">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w:t>
      </w:r>
      <w:r>
        <w:rPr>
          <w:color w:val="000009"/>
          <w:spacing w:val="-2"/>
        </w:rPr>
        <w:t>наблюдений.</w:t>
      </w:r>
    </w:p>
    <w:p w:rsidR="00ED2570" w:rsidRDefault="00125FB7">
      <w:pPr>
        <w:pStyle w:val="2"/>
        <w:spacing w:before="3"/>
        <w:ind w:left="994"/>
        <w:jc w:val="left"/>
      </w:pPr>
      <w:r>
        <w:rPr>
          <w:color w:val="000009"/>
          <w:spacing w:val="-2"/>
        </w:rPr>
        <w:t>Систематический</w:t>
      </w:r>
      <w:r>
        <w:rPr>
          <w:color w:val="000009"/>
          <w:spacing w:val="9"/>
        </w:rPr>
        <w:t xml:space="preserve"> </w:t>
      </w:r>
      <w:r>
        <w:rPr>
          <w:color w:val="000009"/>
          <w:spacing w:val="-4"/>
        </w:rPr>
        <w:t>курс</w:t>
      </w:r>
    </w:p>
    <w:p w:rsidR="00ED2570" w:rsidRDefault="00125FB7">
      <w:pPr>
        <w:pStyle w:val="a3"/>
        <w:spacing w:before="39"/>
        <w:ind w:left="994"/>
        <w:jc w:val="left"/>
      </w:pPr>
      <w:r>
        <w:rPr>
          <w:color w:val="000009"/>
        </w:rPr>
        <w:t>Фонетика</w:t>
      </w:r>
      <w:r>
        <w:rPr>
          <w:color w:val="000009"/>
          <w:spacing w:val="-3"/>
        </w:rPr>
        <w:t xml:space="preserve"> </w:t>
      </w:r>
      <w:r>
        <w:rPr>
          <w:color w:val="000009"/>
        </w:rPr>
        <w:t>и</w:t>
      </w:r>
      <w:r>
        <w:rPr>
          <w:color w:val="000009"/>
          <w:spacing w:val="-3"/>
        </w:rPr>
        <w:t xml:space="preserve"> </w:t>
      </w:r>
      <w:r>
        <w:rPr>
          <w:color w:val="000009"/>
          <w:spacing w:val="-2"/>
        </w:rPr>
        <w:t>орфоэпия.</w:t>
      </w:r>
    </w:p>
    <w:p w:rsidR="00ED2570" w:rsidRDefault="00125FB7">
      <w:pPr>
        <w:pStyle w:val="a3"/>
        <w:spacing w:before="41"/>
        <w:ind w:left="994"/>
        <w:jc w:val="left"/>
      </w:pPr>
      <w:r>
        <w:rPr>
          <w:color w:val="000009"/>
        </w:rPr>
        <w:t>Гласные</w:t>
      </w:r>
      <w:r>
        <w:rPr>
          <w:color w:val="000009"/>
          <w:spacing w:val="-12"/>
        </w:rPr>
        <w:t xml:space="preserve"> </w:t>
      </w:r>
      <w:r>
        <w:rPr>
          <w:color w:val="000009"/>
        </w:rPr>
        <w:t>и</w:t>
      </w:r>
      <w:r>
        <w:rPr>
          <w:color w:val="000009"/>
          <w:spacing w:val="-11"/>
        </w:rPr>
        <w:t xml:space="preserve"> </w:t>
      </w:r>
      <w:r>
        <w:rPr>
          <w:color w:val="000009"/>
        </w:rPr>
        <w:t>согласные</w:t>
      </w:r>
      <w:r>
        <w:rPr>
          <w:color w:val="000009"/>
          <w:spacing w:val="-9"/>
        </w:rPr>
        <w:t xml:space="preserve"> </w:t>
      </w:r>
      <w:r>
        <w:rPr>
          <w:color w:val="000009"/>
        </w:rPr>
        <w:t>звуки,</w:t>
      </w:r>
      <w:r>
        <w:rPr>
          <w:color w:val="000009"/>
          <w:spacing w:val="-10"/>
        </w:rPr>
        <w:t xml:space="preserve"> </w:t>
      </w:r>
      <w:r>
        <w:rPr>
          <w:color w:val="000009"/>
        </w:rPr>
        <w:t>различение</w:t>
      </w:r>
      <w:r>
        <w:rPr>
          <w:color w:val="000009"/>
          <w:spacing w:val="-10"/>
        </w:rPr>
        <w:t xml:space="preserve"> </w:t>
      </w:r>
      <w:r>
        <w:rPr>
          <w:color w:val="000009"/>
        </w:rPr>
        <w:t>гласных</w:t>
      </w:r>
      <w:r>
        <w:rPr>
          <w:color w:val="000009"/>
          <w:spacing w:val="-9"/>
        </w:rPr>
        <w:t xml:space="preserve"> </w:t>
      </w:r>
      <w:r>
        <w:rPr>
          <w:color w:val="000009"/>
        </w:rPr>
        <w:t>и</w:t>
      </w:r>
      <w:r>
        <w:rPr>
          <w:color w:val="000009"/>
          <w:spacing w:val="-11"/>
        </w:rPr>
        <w:t xml:space="preserve"> </w:t>
      </w:r>
      <w:r>
        <w:rPr>
          <w:color w:val="000009"/>
        </w:rPr>
        <w:t>согласных</w:t>
      </w:r>
      <w:r>
        <w:rPr>
          <w:color w:val="000009"/>
          <w:spacing w:val="-9"/>
        </w:rPr>
        <w:t xml:space="preserve"> </w:t>
      </w:r>
      <w:r>
        <w:rPr>
          <w:color w:val="000009"/>
          <w:spacing w:val="-2"/>
        </w:rPr>
        <w:t>звуков.</w:t>
      </w:r>
    </w:p>
    <w:p w:rsidR="00ED2570" w:rsidRDefault="00125FB7">
      <w:pPr>
        <w:pStyle w:val="a3"/>
        <w:spacing w:before="42" w:line="276" w:lineRule="auto"/>
        <w:ind w:firstLine="709"/>
        <w:jc w:val="left"/>
      </w:pPr>
      <w:r>
        <w:rPr>
          <w:color w:val="000009"/>
        </w:rPr>
        <w:t>Мягкие</w:t>
      </w:r>
      <w:r>
        <w:rPr>
          <w:color w:val="000009"/>
          <w:spacing w:val="-9"/>
        </w:rPr>
        <w:t xml:space="preserve"> </w:t>
      </w:r>
      <w:r>
        <w:rPr>
          <w:color w:val="000009"/>
        </w:rPr>
        <w:t>и</w:t>
      </w:r>
      <w:r>
        <w:rPr>
          <w:color w:val="000009"/>
          <w:spacing w:val="-9"/>
        </w:rPr>
        <w:t xml:space="preserve"> </w:t>
      </w:r>
      <w:r>
        <w:rPr>
          <w:color w:val="000009"/>
        </w:rPr>
        <w:t>твердые</w:t>
      </w:r>
      <w:r>
        <w:rPr>
          <w:color w:val="000009"/>
          <w:spacing w:val="-9"/>
        </w:rPr>
        <w:t xml:space="preserve"> </w:t>
      </w:r>
      <w:r>
        <w:rPr>
          <w:color w:val="000009"/>
        </w:rPr>
        <w:t>согласные</w:t>
      </w:r>
      <w:r>
        <w:rPr>
          <w:color w:val="000009"/>
          <w:spacing w:val="-9"/>
        </w:rPr>
        <w:t xml:space="preserve"> </w:t>
      </w:r>
      <w:r>
        <w:rPr>
          <w:color w:val="000009"/>
        </w:rPr>
        <w:t>звуки,</w:t>
      </w:r>
      <w:r>
        <w:rPr>
          <w:color w:val="000009"/>
          <w:spacing w:val="-9"/>
        </w:rPr>
        <w:t xml:space="preserve"> </w:t>
      </w:r>
      <w:r>
        <w:rPr>
          <w:color w:val="000009"/>
        </w:rPr>
        <w:t>различение</w:t>
      </w:r>
      <w:r>
        <w:rPr>
          <w:color w:val="000009"/>
          <w:spacing w:val="-9"/>
        </w:rPr>
        <w:t xml:space="preserve"> </w:t>
      </w:r>
      <w:r>
        <w:rPr>
          <w:color w:val="000009"/>
        </w:rPr>
        <w:t>мягких</w:t>
      </w:r>
      <w:r>
        <w:rPr>
          <w:color w:val="000009"/>
          <w:spacing w:val="-9"/>
        </w:rPr>
        <w:t xml:space="preserve"> </w:t>
      </w:r>
      <w:r>
        <w:rPr>
          <w:color w:val="000009"/>
        </w:rPr>
        <w:t>и</w:t>
      </w:r>
      <w:r>
        <w:rPr>
          <w:color w:val="000009"/>
          <w:spacing w:val="-9"/>
        </w:rPr>
        <w:t xml:space="preserve"> </w:t>
      </w:r>
      <w:r>
        <w:rPr>
          <w:color w:val="000009"/>
        </w:rPr>
        <w:t>твёрдых</w:t>
      </w:r>
      <w:r>
        <w:rPr>
          <w:color w:val="000009"/>
          <w:spacing w:val="-9"/>
        </w:rPr>
        <w:t xml:space="preserve"> </w:t>
      </w:r>
      <w:r>
        <w:rPr>
          <w:color w:val="000009"/>
        </w:rPr>
        <w:t>согласных</w:t>
      </w:r>
      <w:r>
        <w:rPr>
          <w:color w:val="000009"/>
          <w:spacing w:val="-9"/>
        </w:rPr>
        <w:t xml:space="preserve"> </w:t>
      </w:r>
      <w:r>
        <w:rPr>
          <w:color w:val="000009"/>
        </w:rPr>
        <w:t>звуков, определение парных и непарных по твердости-мягкости согласных звуков.</w:t>
      </w:r>
    </w:p>
    <w:p w:rsidR="00ED2570" w:rsidRDefault="00125FB7">
      <w:pPr>
        <w:pStyle w:val="a3"/>
        <w:spacing w:line="276" w:lineRule="auto"/>
        <w:ind w:firstLine="709"/>
        <w:jc w:val="left"/>
      </w:pPr>
      <w:r>
        <w:rPr>
          <w:color w:val="000009"/>
        </w:rPr>
        <w:t>Звонкие и глухие согласные звуки, различение звонких и глухих согласных звуков, определение парных и непарных по звонкости-глухости согласных звуков.</w:t>
      </w:r>
    </w:p>
    <w:p w:rsidR="00ED2570" w:rsidRDefault="00125FB7">
      <w:pPr>
        <w:pStyle w:val="a3"/>
        <w:spacing w:line="276" w:lineRule="auto"/>
        <w:ind w:left="994" w:right="1670"/>
        <w:jc w:val="left"/>
      </w:pPr>
      <w:r>
        <w:rPr>
          <w:color w:val="000009"/>
          <w:spacing w:val="-2"/>
        </w:rPr>
        <w:t>Ударение,</w:t>
      </w:r>
      <w:r>
        <w:rPr>
          <w:color w:val="000009"/>
          <w:spacing w:val="-5"/>
        </w:rPr>
        <w:t xml:space="preserve"> </w:t>
      </w:r>
      <w:r>
        <w:rPr>
          <w:color w:val="000009"/>
          <w:spacing w:val="-2"/>
        </w:rPr>
        <w:t>нахождение</w:t>
      </w:r>
      <w:r>
        <w:rPr>
          <w:color w:val="000009"/>
          <w:spacing w:val="-5"/>
        </w:rPr>
        <w:t xml:space="preserve"> </w:t>
      </w:r>
      <w:r>
        <w:rPr>
          <w:color w:val="000009"/>
          <w:spacing w:val="-2"/>
        </w:rPr>
        <w:t>в</w:t>
      </w:r>
      <w:r>
        <w:rPr>
          <w:color w:val="000009"/>
          <w:spacing w:val="-6"/>
        </w:rPr>
        <w:t xml:space="preserve"> </w:t>
      </w:r>
      <w:r>
        <w:rPr>
          <w:color w:val="000009"/>
          <w:spacing w:val="-2"/>
        </w:rPr>
        <w:t>слове</w:t>
      </w:r>
      <w:r>
        <w:rPr>
          <w:color w:val="000009"/>
          <w:spacing w:val="-6"/>
        </w:rPr>
        <w:t xml:space="preserve"> </w:t>
      </w:r>
      <w:r>
        <w:rPr>
          <w:color w:val="000009"/>
          <w:spacing w:val="-2"/>
        </w:rPr>
        <w:t>ударных</w:t>
      </w:r>
      <w:r>
        <w:rPr>
          <w:color w:val="000009"/>
          <w:spacing w:val="-5"/>
        </w:rPr>
        <w:t xml:space="preserve"> </w:t>
      </w:r>
      <w:r>
        <w:rPr>
          <w:color w:val="000009"/>
          <w:spacing w:val="-2"/>
        </w:rPr>
        <w:t>и</w:t>
      </w:r>
      <w:r>
        <w:rPr>
          <w:color w:val="000009"/>
          <w:spacing w:val="-6"/>
        </w:rPr>
        <w:t xml:space="preserve"> </w:t>
      </w:r>
      <w:r>
        <w:rPr>
          <w:color w:val="000009"/>
          <w:spacing w:val="-2"/>
        </w:rPr>
        <w:t>безударных</w:t>
      </w:r>
      <w:r>
        <w:rPr>
          <w:color w:val="000009"/>
          <w:spacing w:val="-5"/>
        </w:rPr>
        <w:t xml:space="preserve"> </w:t>
      </w:r>
      <w:r>
        <w:rPr>
          <w:color w:val="000009"/>
          <w:spacing w:val="-2"/>
        </w:rPr>
        <w:t>гласных</w:t>
      </w:r>
      <w:r>
        <w:rPr>
          <w:color w:val="000009"/>
          <w:spacing w:val="-5"/>
        </w:rPr>
        <w:t xml:space="preserve"> </w:t>
      </w:r>
      <w:r>
        <w:rPr>
          <w:color w:val="000009"/>
          <w:spacing w:val="-2"/>
        </w:rPr>
        <w:t xml:space="preserve">звуков. </w:t>
      </w:r>
      <w:r>
        <w:rPr>
          <w:color w:val="000009"/>
        </w:rPr>
        <w:t>Деление слов на слоги.</w:t>
      </w:r>
    </w:p>
    <w:p w:rsidR="00ED2570" w:rsidRDefault="00125FB7">
      <w:pPr>
        <w:pStyle w:val="a3"/>
        <w:spacing w:line="276" w:lineRule="auto"/>
        <w:ind w:right="138" w:firstLine="709"/>
      </w:pPr>
      <w:r>
        <w:rPr>
          <w:color w:val="000009"/>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
    <w:p w:rsidR="00ED2570" w:rsidRDefault="00125FB7">
      <w:pPr>
        <w:pStyle w:val="a3"/>
        <w:spacing w:line="276" w:lineRule="auto"/>
        <w:ind w:right="144" w:firstLine="709"/>
      </w:pPr>
      <w:r>
        <w:rPr>
          <w:color w:val="000009"/>
        </w:rPr>
        <w:t>Произношение звуков и сочетаний звуков в соответствии с нормами современного русского литературного языка. Фонетический разбор слова.</w:t>
      </w:r>
    </w:p>
    <w:p w:rsidR="00ED2570" w:rsidRDefault="00125FB7">
      <w:pPr>
        <w:pStyle w:val="a3"/>
        <w:spacing w:line="276" w:lineRule="auto"/>
        <w:ind w:right="142" w:firstLine="708"/>
      </w:pPr>
      <w:r>
        <w:rPr>
          <w:color w:val="000009"/>
        </w:rPr>
        <w:t>Графика. Различение звука и буквы: буква как знак звука. Овладение позиционным способом обозначения звуков буквами.</w:t>
      </w:r>
    </w:p>
    <w:p w:rsidR="00ED2570" w:rsidRDefault="00125FB7">
      <w:pPr>
        <w:pStyle w:val="a3"/>
        <w:spacing w:line="276" w:lineRule="auto"/>
        <w:ind w:right="138" w:firstLine="708"/>
      </w:pPr>
      <w:r>
        <w:rPr>
          <w:color w:val="000009"/>
        </w:rPr>
        <w:t>Обозначение</w:t>
      </w:r>
      <w:r>
        <w:rPr>
          <w:color w:val="000009"/>
          <w:spacing w:val="-3"/>
        </w:rPr>
        <w:t xml:space="preserve"> </w:t>
      </w:r>
      <w:r>
        <w:rPr>
          <w:color w:val="000009"/>
        </w:rPr>
        <w:t>на</w:t>
      </w:r>
      <w:r>
        <w:rPr>
          <w:color w:val="000009"/>
          <w:spacing w:val="-2"/>
        </w:rPr>
        <w:t xml:space="preserve"> </w:t>
      </w:r>
      <w:r>
        <w:rPr>
          <w:color w:val="000009"/>
        </w:rPr>
        <w:t>письме</w:t>
      </w:r>
      <w:r>
        <w:rPr>
          <w:color w:val="000009"/>
          <w:spacing w:val="-3"/>
        </w:rPr>
        <w:t xml:space="preserve"> </w:t>
      </w:r>
      <w:r>
        <w:rPr>
          <w:color w:val="000009"/>
        </w:rPr>
        <w:t>твердости</w:t>
      </w:r>
      <w:r>
        <w:rPr>
          <w:color w:val="000009"/>
          <w:spacing w:val="-1"/>
        </w:rPr>
        <w:t xml:space="preserve"> </w:t>
      </w:r>
      <w:r>
        <w:rPr>
          <w:color w:val="000009"/>
        </w:rPr>
        <w:t>и</w:t>
      </w:r>
      <w:r>
        <w:rPr>
          <w:color w:val="000009"/>
          <w:spacing w:val="-2"/>
        </w:rPr>
        <w:t xml:space="preserve"> </w:t>
      </w:r>
      <w:r>
        <w:rPr>
          <w:color w:val="000009"/>
        </w:rPr>
        <w:t>мягкости</w:t>
      </w:r>
      <w:r>
        <w:rPr>
          <w:color w:val="000009"/>
          <w:spacing w:val="-3"/>
        </w:rPr>
        <w:t xml:space="preserve"> </w:t>
      </w:r>
      <w:r>
        <w:rPr>
          <w:color w:val="000009"/>
        </w:rPr>
        <w:t>согласных</w:t>
      </w:r>
      <w:r>
        <w:rPr>
          <w:color w:val="000009"/>
          <w:spacing w:val="-2"/>
        </w:rPr>
        <w:t xml:space="preserve"> </w:t>
      </w:r>
      <w:r>
        <w:rPr>
          <w:color w:val="000009"/>
        </w:rPr>
        <w:t>звуков.</w:t>
      </w:r>
      <w:r>
        <w:rPr>
          <w:color w:val="000009"/>
          <w:spacing w:val="-3"/>
        </w:rPr>
        <w:t xml:space="preserve"> </w:t>
      </w:r>
      <w:r>
        <w:rPr>
          <w:color w:val="000009"/>
        </w:rPr>
        <w:t>Буквы</w:t>
      </w:r>
      <w:r>
        <w:rPr>
          <w:color w:val="000009"/>
          <w:spacing w:val="-3"/>
        </w:rPr>
        <w:t xml:space="preserve"> </w:t>
      </w:r>
      <w:r>
        <w:rPr>
          <w:color w:val="000009"/>
        </w:rPr>
        <w:t>гласных</w:t>
      </w:r>
      <w:r>
        <w:rPr>
          <w:color w:val="000009"/>
          <w:spacing w:val="-2"/>
        </w:rPr>
        <w:t xml:space="preserve"> </w:t>
      </w:r>
      <w:r>
        <w:rPr>
          <w:color w:val="000009"/>
        </w:rPr>
        <w:t>как показатель</w:t>
      </w:r>
      <w:r>
        <w:rPr>
          <w:color w:val="000009"/>
          <w:spacing w:val="-8"/>
        </w:rPr>
        <w:t xml:space="preserve"> </w:t>
      </w:r>
      <w:r>
        <w:rPr>
          <w:color w:val="000009"/>
        </w:rPr>
        <w:t>твёрдости-мягкости</w:t>
      </w:r>
      <w:r>
        <w:rPr>
          <w:color w:val="000009"/>
          <w:spacing w:val="-7"/>
        </w:rPr>
        <w:t xml:space="preserve"> </w:t>
      </w:r>
      <w:r>
        <w:rPr>
          <w:color w:val="000009"/>
        </w:rPr>
        <w:t>согласных</w:t>
      </w:r>
      <w:r>
        <w:rPr>
          <w:color w:val="000009"/>
          <w:spacing w:val="-7"/>
        </w:rPr>
        <w:t xml:space="preserve"> </w:t>
      </w:r>
      <w:r>
        <w:rPr>
          <w:color w:val="000009"/>
        </w:rPr>
        <w:t>звуков.</w:t>
      </w:r>
      <w:r>
        <w:rPr>
          <w:color w:val="000009"/>
          <w:spacing w:val="-7"/>
        </w:rPr>
        <w:t xml:space="preserve"> </w:t>
      </w:r>
      <w:r>
        <w:rPr>
          <w:color w:val="000009"/>
        </w:rPr>
        <w:t>Функция</w:t>
      </w:r>
      <w:r>
        <w:rPr>
          <w:color w:val="000009"/>
          <w:spacing w:val="-7"/>
        </w:rPr>
        <w:t xml:space="preserve"> </w:t>
      </w:r>
      <w:r>
        <w:rPr>
          <w:color w:val="000009"/>
        </w:rPr>
        <w:t>букв</w:t>
      </w:r>
      <w:r>
        <w:rPr>
          <w:color w:val="000009"/>
          <w:spacing w:val="-7"/>
        </w:rPr>
        <w:t xml:space="preserve"> </w:t>
      </w:r>
      <w:r>
        <w:rPr>
          <w:color w:val="000009"/>
        </w:rPr>
        <w:t>е,</w:t>
      </w:r>
      <w:r>
        <w:rPr>
          <w:color w:val="000009"/>
          <w:spacing w:val="-6"/>
        </w:rPr>
        <w:t xml:space="preserve"> </w:t>
      </w:r>
      <w:r>
        <w:rPr>
          <w:color w:val="000009"/>
        </w:rPr>
        <w:t>ё,</w:t>
      </w:r>
      <w:r>
        <w:rPr>
          <w:color w:val="000009"/>
          <w:spacing w:val="-7"/>
        </w:rPr>
        <w:t xml:space="preserve"> </w:t>
      </w:r>
      <w:r>
        <w:rPr>
          <w:color w:val="000009"/>
        </w:rPr>
        <w:t>ю,</w:t>
      </w:r>
      <w:r>
        <w:rPr>
          <w:color w:val="000009"/>
          <w:spacing w:val="-7"/>
        </w:rPr>
        <w:t xml:space="preserve"> </w:t>
      </w:r>
      <w:r>
        <w:rPr>
          <w:color w:val="000009"/>
        </w:rPr>
        <w:t>я.</w:t>
      </w:r>
      <w:r>
        <w:rPr>
          <w:color w:val="000009"/>
          <w:spacing w:val="-7"/>
        </w:rPr>
        <w:t xml:space="preserve"> </w:t>
      </w:r>
      <w:r>
        <w:rPr>
          <w:color w:val="000009"/>
        </w:rPr>
        <w:t>Мягкий</w:t>
      </w:r>
      <w:r>
        <w:rPr>
          <w:color w:val="000009"/>
          <w:spacing w:val="-7"/>
        </w:rPr>
        <w:t xml:space="preserve"> </w:t>
      </w:r>
      <w:r>
        <w:rPr>
          <w:color w:val="000009"/>
        </w:rPr>
        <w:t>знак</w:t>
      </w:r>
      <w:r>
        <w:rPr>
          <w:color w:val="000009"/>
          <w:spacing w:val="-6"/>
        </w:rPr>
        <w:t xml:space="preserve"> </w:t>
      </w:r>
      <w:r>
        <w:rPr>
          <w:color w:val="000009"/>
        </w:rPr>
        <w:t>как показатель мягкости предшествующего согласного звука. Использование на письме разделительных ъ и ь.</w:t>
      </w:r>
    </w:p>
    <w:p w:rsidR="00ED2570" w:rsidRDefault="00125FB7">
      <w:pPr>
        <w:pStyle w:val="a3"/>
        <w:spacing w:before="1"/>
        <w:ind w:left="993"/>
      </w:pPr>
      <w:r>
        <w:rPr>
          <w:color w:val="000009"/>
        </w:rPr>
        <w:t>Установление</w:t>
      </w:r>
      <w:r>
        <w:rPr>
          <w:color w:val="000009"/>
          <w:spacing w:val="39"/>
        </w:rPr>
        <w:t xml:space="preserve"> </w:t>
      </w:r>
      <w:r>
        <w:rPr>
          <w:color w:val="000009"/>
        </w:rPr>
        <w:t>соотношения</w:t>
      </w:r>
      <w:r>
        <w:rPr>
          <w:color w:val="000009"/>
          <w:spacing w:val="40"/>
        </w:rPr>
        <w:t xml:space="preserve"> </w:t>
      </w:r>
      <w:r>
        <w:rPr>
          <w:color w:val="000009"/>
        </w:rPr>
        <w:t>звукового</w:t>
      </w:r>
      <w:r>
        <w:rPr>
          <w:color w:val="000009"/>
          <w:spacing w:val="39"/>
        </w:rPr>
        <w:t xml:space="preserve"> </w:t>
      </w:r>
      <w:r>
        <w:rPr>
          <w:color w:val="000009"/>
        </w:rPr>
        <w:t>и</w:t>
      </w:r>
      <w:r>
        <w:rPr>
          <w:color w:val="000009"/>
          <w:spacing w:val="40"/>
        </w:rPr>
        <w:t xml:space="preserve"> </w:t>
      </w:r>
      <w:r>
        <w:rPr>
          <w:color w:val="000009"/>
        </w:rPr>
        <w:t>буквенного</w:t>
      </w:r>
      <w:r>
        <w:rPr>
          <w:color w:val="000009"/>
          <w:spacing w:val="39"/>
        </w:rPr>
        <w:t xml:space="preserve"> </w:t>
      </w:r>
      <w:r>
        <w:rPr>
          <w:color w:val="000009"/>
        </w:rPr>
        <w:t>состава</w:t>
      </w:r>
      <w:r>
        <w:rPr>
          <w:color w:val="000009"/>
          <w:spacing w:val="40"/>
        </w:rPr>
        <w:t xml:space="preserve"> </w:t>
      </w:r>
      <w:r>
        <w:rPr>
          <w:color w:val="000009"/>
        </w:rPr>
        <w:t>слова</w:t>
      </w:r>
      <w:r>
        <w:rPr>
          <w:color w:val="000009"/>
          <w:spacing w:val="39"/>
        </w:rPr>
        <w:t xml:space="preserve"> </w:t>
      </w:r>
      <w:r>
        <w:rPr>
          <w:color w:val="000009"/>
        </w:rPr>
        <w:t>в</w:t>
      </w:r>
      <w:r>
        <w:rPr>
          <w:color w:val="000009"/>
          <w:spacing w:val="41"/>
        </w:rPr>
        <w:t xml:space="preserve"> </w:t>
      </w:r>
      <w:r>
        <w:rPr>
          <w:color w:val="000009"/>
        </w:rPr>
        <w:t>словах</w:t>
      </w:r>
      <w:r>
        <w:rPr>
          <w:color w:val="000009"/>
          <w:spacing w:val="40"/>
        </w:rPr>
        <w:t xml:space="preserve"> </w:t>
      </w:r>
      <w:r>
        <w:rPr>
          <w:color w:val="000009"/>
          <w:spacing w:val="-4"/>
        </w:rPr>
        <w:t>типа</w:t>
      </w:r>
    </w:p>
    <w:p w:rsidR="00ED2570" w:rsidRDefault="00125FB7">
      <w:pPr>
        <w:pStyle w:val="a3"/>
        <w:spacing w:before="40" w:line="276" w:lineRule="auto"/>
        <w:ind w:right="141"/>
      </w:pPr>
      <w:r>
        <w:rPr>
          <w:color w:val="000009"/>
        </w:rPr>
        <w:t>«стол», «конь»; в словах с йотированными гласными е, ё, ю, я; в словах с непроизносимыми согласными.</w:t>
      </w:r>
    </w:p>
    <w:p w:rsidR="00ED2570" w:rsidRDefault="00125FB7">
      <w:pPr>
        <w:pStyle w:val="a3"/>
        <w:spacing w:line="276" w:lineRule="auto"/>
        <w:ind w:right="140" w:firstLine="708"/>
      </w:pPr>
      <w:r>
        <w:rPr>
          <w:color w:val="000009"/>
        </w:rPr>
        <w:t>Использование небуквенных графических средств: пробела между словами, знака переноса, абзаца.</w:t>
      </w:r>
    </w:p>
    <w:p w:rsidR="00ED2570" w:rsidRDefault="00125FB7">
      <w:pPr>
        <w:pStyle w:val="a3"/>
        <w:spacing w:line="276" w:lineRule="auto"/>
        <w:ind w:right="143" w:firstLine="708"/>
      </w:pPr>
      <w:r>
        <w:rPr>
          <w:color w:val="000009"/>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firstLine="708"/>
      </w:pPr>
      <w:r>
        <w:rPr>
          <w:color w:val="000009"/>
        </w:rPr>
        <w:lastRenderedPageBreak/>
        <w:t>Состав слова (</w:t>
      </w:r>
      <w:proofErr w:type="spellStart"/>
      <w:r>
        <w:rPr>
          <w:color w:val="000009"/>
        </w:rPr>
        <w:t>морфемика</w:t>
      </w:r>
      <w:proofErr w:type="spellEnd"/>
      <w:r>
        <w:rPr>
          <w:color w:val="000009"/>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ED2570" w:rsidRDefault="00125FB7">
      <w:pPr>
        <w:pStyle w:val="a3"/>
        <w:spacing w:line="275" w:lineRule="exact"/>
        <w:ind w:left="993"/>
      </w:pPr>
      <w:r>
        <w:rPr>
          <w:color w:val="000009"/>
        </w:rPr>
        <w:t>Корень,</w:t>
      </w:r>
      <w:r>
        <w:rPr>
          <w:color w:val="000009"/>
          <w:spacing w:val="32"/>
        </w:rPr>
        <w:t xml:space="preserve"> </w:t>
      </w:r>
      <w:r>
        <w:rPr>
          <w:color w:val="000009"/>
        </w:rPr>
        <w:t>общее</w:t>
      </w:r>
      <w:r>
        <w:rPr>
          <w:color w:val="000009"/>
          <w:spacing w:val="33"/>
        </w:rPr>
        <w:t xml:space="preserve"> </w:t>
      </w:r>
      <w:r>
        <w:rPr>
          <w:color w:val="000009"/>
        </w:rPr>
        <w:t>понятие</w:t>
      </w:r>
      <w:r>
        <w:rPr>
          <w:color w:val="000009"/>
          <w:spacing w:val="32"/>
        </w:rPr>
        <w:t xml:space="preserve"> </w:t>
      </w:r>
      <w:r>
        <w:rPr>
          <w:color w:val="000009"/>
        </w:rPr>
        <w:t>о</w:t>
      </w:r>
      <w:r>
        <w:rPr>
          <w:color w:val="000009"/>
          <w:spacing w:val="32"/>
        </w:rPr>
        <w:t xml:space="preserve"> </w:t>
      </w:r>
      <w:r>
        <w:rPr>
          <w:color w:val="000009"/>
        </w:rPr>
        <w:t>корне</w:t>
      </w:r>
      <w:r>
        <w:rPr>
          <w:color w:val="000009"/>
          <w:spacing w:val="32"/>
        </w:rPr>
        <w:t xml:space="preserve"> </w:t>
      </w:r>
      <w:r>
        <w:rPr>
          <w:color w:val="000009"/>
        </w:rPr>
        <w:t>слова.</w:t>
      </w:r>
      <w:r>
        <w:rPr>
          <w:color w:val="000009"/>
          <w:spacing w:val="32"/>
        </w:rPr>
        <w:t xml:space="preserve"> </w:t>
      </w:r>
      <w:r>
        <w:rPr>
          <w:color w:val="000009"/>
        </w:rPr>
        <w:t>Однокоренные</w:t>
      </w:r>
      <w:r>
        <w:rPr>
          <w:color w:val="000009"/>
          <w:spacing w:val="32"/>
        </w:rPr>
        <w:t xml:space="preserve"> </w:t>
      </w:r>
      <w:r>
        <w:rPr>
          <w:color w:val="000009"/>
        </w:rPr>
        <w:t>слова,</w:t>
      </w:r>
      <w:r>
        <w:rPr>
          <w:color w:val="000009"/>
          <w:spacing w:val="35"/>
        </w:rPr>
        <w:t xml:space="preserve"> </w:t>
      </w:r>
      <w:r>
        <w:rPr>
          <w:color w:val="000009"/>
        </w:rPr>
        <w:t>овладение</w:t>
      </w:r>
      <w:r>
        <w:rPr>
          <w:color w:val="000009"/>
          <w:spacing w:val="33"/>
        </w:rPr>
        <w:t xml:space="preserve"> </w:t>
      </w:r>
      <w:r>
        <w:rPr>
          <w:color w:val="000009"/>
          <w:spacing w:val="-2"/>
        </w:rPr>
        <w:t>понятием</w:t>
      </w:r>
    </w:p>
    <w:p w:rsidR="00ED2570" w:rsidRDefault="00125FB7">
      <w:pPr>
        <w:pStyle w:val="a3"/>
        <w:spacing w:before="42" w:line="276" w:lineRule="auto"/>
        <w:ind w:right="139"/>
      </w:pPr>
      <w:r>
        <w:rPr>
          <w:color w:val="000009"/>
        </w:rPr>
        <w:t>«родственные (однокоренные) слова». Выделение корней в однокоренных (родственных) словах.</w:t>
      </w:r>
      <w:r>
        <w:rPr>
          <w:color w:val="000009"/>
          <w:spacing w:val="-4"/>
        </w:rPr>
        <w:t xml:space="preserve"> </w:t>
      </w:r>
      <w:r>
        <w:rPr>
          <w:color w:val="000009"/>
        </w:rPr>
        <w:t>Наблюдение</w:t>
      </w:r>
      <w:r>
        <w:rPr>
          <w:color w:val="000009"/>
          <w:spacing w:val="-4"/>
        </w:rPr>
        <w:t xml:space="preserve"> </w:t>
      </w:r>
      <w:r>
        <w:rPr>
          <w:color w:val="000009"/>
        </w:rPr>
        <w:t>за</w:t>
      </w:r>
      <w:r>
        <w:rPr>
          <w:color w:val="000009"/>
          <w:spacing w:val="-5"/>
        </w:rPr>
        <w:t xml:space="preserve"> </w:t>
      </w:r>
      <w:r>
        <w:rPr>
          <w:color w:val="000009"/>
        </w:rPr>
        <w:t>единообразием</w:t>
      </w:r>
      <w:r>
        <w:rPr>
          <w:color w:val="000009"/>
          <w:spacing w:val="-4"/>
        </w:rPr>
        <w:t xml:space="preserve"> </w:t>
      </w:r>
      <w:r>
        <w:rPr>
          <w:color w:val="000009"/>
        </w:rPr>
        <w:t>написания</w:t>
      </w:r>
      <w:r>
        <w:rPr>
          <w:color w:val="000009"/>
          <w:spacing w:val="-5"/>
        </w:rPr>
        <w:t xml:space="preserve"> </w:t>
      </w:r>
      <w:r>
        <w:rPr>
          <w:color w:val="000009"/>
        </w:rPr>
        <w:t>корней</w:t>
      </w:r>
      <w:r>
        <w:rPr>
          <w:color w:val="000009"/>
          <w:spacing w:val="-4"/>
        </w:rPr>
        <w:t xml:space="preserve"> </w:t>
      </w:r>
      <w:r>
        <w:rPr>
          <w:color w:val="000009"/>
        </w:rPr>
        <w:t>(корм</w:t>
      </w:r>
      <w:r>
        <w:rPr>
          <w:color w:val="000009"/>
          <w:spacing w:val="-2"/>
        </w:rPr>
        <w:t xml:space="preserve"> </w:t>
      </w:r>
      <w:r>
        <w:rPr>
          <w:color w:val="000009"/>
        </w:rPr>
        <w:t>–</w:t>
      </w:r>
      <w:r>
        <w:rPr>
          <w:color w:val="000009"/>
          <w:spacing w:val="-4"/>
        </w:rPr>
        <w:t xml:space="preserve"> </w:t>
      </w:r>
      <w:r>
        <w:rPr>
          <w:color w:val="000009"/>
        </w:rPr>
        <w:t>кормить</w:t>
      </w:r>
      <w:r>
        <w:rPr>
          <w:color w:val="000009"/>
          <w:spacing w:val="-4"/>
        </w:rPr>
        <w:t xml:space="preserve"> </w:t>
      </w:r>
      <w:r>
        <w:rPr>
          <w:color w:val="000009"/>
        </w:rPr>
        <w:t>–</w:t>
      </w:r>
      <w:r>
        <w:rPr>
          <w:color w:val="000009"/>
          <w:spacing w:val="-4"/>
        </w:rPr>
        <w:t xml:space="preserve"> </w:t>
      </w:r>
      <w:r>
        <w:rPr>
          <w:color w:val="000009"/>
        </w:rPr>
        <w:t>кормушка,</w:t>
      </w:r>
      <w:r>
        <w:rPr>
          <w:color w:val="000009"/>
          <w:spacing w:val="-4"/>
        </w:rPr>
        <w:t xml:space="preserve"> </w:t>
      </w:r>
      <w:r>
        <w:rPr>
          <w:color w:val="000009"/>
        </w:rPr>
        <w:t xml:space="preserve">лес – лесник – лесной). Различение однокоренных слов и различных форм одного и того же </w:t>
      </w:r>
      <w:r>
        <w:rPr>
          <w:color w:val="000009"/>
          <w:spacing w:val="-2"/>
        </w:rPr>
        <w:t>слова.</w:t>
      </w:r>
    </w:p>
    <w:p w:rsidR="00ED2570" w:rsidRDefault="00125FB7">
      <w:pPr>
        <w:pStyle w:val="a3"/>
        <w:spacing w:before="1" w:line="276" w:lineRule="auto"/>
        <w:ind w:right="143" w:firstLine="708"/>
      </w:pPr>
      <w:r>
        <w:rPr>
          <w:color w:val="000009"/>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ED2570" w:rsidRDefault="00125FB7">
      <w:pPr>
        <w:pStyle w:val="a3"/>
        <w:ind w:left="993"/>
      </w:pPr>
      <w:r>
        <w:rPr>
          <w:color w:val="000009"/>
        </w:rPr>
        <w:t>Различение</w:t>
      </w:r>
      <w:r>
        <w:rPr>
          <w:color w:val="000009"/>
          <w:spacing w:val="-6"/>
        </w:rPr>
        <w:t xml:space="preserve"> </w:t>
      </w:r>
      <w:r>
        <w:rPr>
          <w:color w:val="000009"/>
        </w:rPr>
        <w:t>изменяемых</w:t>
      </w:r>
      <w:r>
        <w:rPr>
          <w:color w:val="000009"/>
          <w:spacing w:val="-2"/>
        </w:rPr>
        <w:t xml:space="preserve"> </w:t>
      </w:r>
      <w:r>
        <w:rPr>
          <w:color w:val="000009"/>
        </w:rPr>
        <w:t>и</w:t>
      </w:r>
      <w:r>
        <w:rPr>
          <w:color w:val="000009"/>
          <w:spacing w:val="-4"/>
        </w:rPr>
        <w:t xml:space="preserve"> </w:t>
      </w:r>
      <w:r>
        <w:rPr>
          <w:color w:val="000009"/>
        </w:rPr>
        <w:t>неизменяемых</w:t>
      </w:r>
      <w:r>
        <w:rPr>
          <w:color w:val="000009"/>
          <w:spacing w:val="-1"/>
        </w:rPr>
        <w:t xml:space="preserve"> </w:t>
      </w:r>
      <w:r>
        <w:rPr>
          <w:color w:val="000009"/>
        </w:rPr>
        <w:t>слов.</w:t>
      </w:r>
      <w:r>
        <w:rPr>
          <w:color w:val="000009"/>
          <w:spacing w:val="-2"/>
        </w:rPr>
        <w:t xml:space="preserve"> </w:t>
      </w:r>
      <w:r>
        <w:rPr>
          <w:color w:val="000009"/>
        </w:rPr>
        <w:t>Разбор</w:t>
      </w:r>
      <w:r>
        <w:rPr>
          <w:color w:val="000009"/>
          <w:spacing w:val="-3"/>
        </w:rPr>
        <w:t xml:space="preserve"> </w:t>
      </w:r>
      <w:r>
        <w:rPr>
          <w:color w:val="000009"/>
        </w:rPr>
        <w:t>слова</w:t>
      </w:r>
      <w:r>
        <w:rPr>
          <w:color w:val="000009"/>
          <w:spacing w:val="-2"/>
        </w:rPr>
        <w:t xml:space="preserve"> </w:t>
      </w:r>
      <w:r>
        <w:rPr>
          <w:color w:val="000009"/>
        </w:rPr>
        <w:t>по</w:t>
      </w:r>
      <w:r>
        <w:rPr>
          <w:color w:val="000009"/>
          <w:spacing w:val="-2"/>
        </w:rPr>
        <w:t xml:space="preserve"> составу.</w:t>
      </w:r>
    </w:p>
    <w:p w:rsidR="00ED2570" w:rsidRDefault="00125FB7">
      <w:pPr>
        <w:pStyle w:val="a3"/>
        <w:spacing w:before="41" w:line="276" w:lineRule="auto"/>
        <w:ind w:right="141" w:firstLine="708"/>
      </w:pPr>
      <w:r>
        <w:rPr>
          <w:color w:val="000009"/>
        </w:rPr>
        <w:t>Морфология. Общие сведения о частях речи: имя существительное, имя прилагательное,</w:t>
      </w:r>
      <w:r>
        <w:rPr>
          <w:color w:val="000009"/>
          <w:spacing w:val="-3"/>
        </w:rPr>
        <w:t xml:space="preserve"> </w:t>
      </w:r>
      <w:r>
        <w:rPr>
          <w:color w:val="000009"/>
        </w:rPr>
        <w:t>местоимение,</w:t>
      </w:r>
      <w:r>
        <w:rPr>
          <w:color w:val="000009"/>
          <w:spacing w:val="-3"/>
        </w:rPr>
        <w:t xml:space="preserve"> </w:t>
      </w:r>
      <w:r>
        <w:rPr>
          <w:color w:val="000009"/>
        </w:rPr>
        <w:t>глагол,</w:t>
      </w:r>
      <w:r>
        <w:rPr>
          <w:color w:val="000009"/>
          <w:spacing w:val="-3"/>
        </w:rPr>
        <w:t xml:space="preserve"> </w:t>
      </w:r>
      <w:r>
        <w:rPr>
          <w:color w:val="000009"/>
        </w:rPr>
        <w:t>предлог.</w:t>
      </w:r>
      <w:r>
        <w:rPr>
          <w:color w:val="000009"/>
          <w:spacing w:val="-2"/>
        </w:rPr>
        <w:t xml:space="preserve"> </w:t>
      </w:r>
      <w:r>
        <w:rPr>
          <w:color w:val="000009"/>
        </w:rPr>
        <w:t>Деление</w:t>
      </w:r>
      <w:r>
        <w:rPr>
          <w:color w:val="000009"/>
          <w:spacing w:val="-3"/>
        </w:rPr>
        <w:t xml:space="preserve"> </w:t>
      </w:r>
      <w:r>
        <w:rPr>
          <w:color w:val="000009"/>
        </w:rPr>
        <w:t>частей</w:t>
      </w:r>
      <w:r>
        <w:rPr>
          <w:color w:val="000009"/>
          <w:spacing w:val="-4"/>
        </w:rPr>
        <w:t xml:space="preserve"> </w:t>
      </w:r>
      <w:r>
        <w:rPr>
          <w:color w:val="000009"/>
        </w:rPr>
        <w:t>речи</w:t>
      </w:r>
      <w:r>
        <w:rPr>
          <w:color w:val="000009"/>
          <w:spacing w:val="-1"/>
        </w:rPr>
        <w:t xml:space="preserve"> </w:t>
      </w:r>
      <w:r>
        <w:rPr>
          <w:color w:val="000009"/>
        </w:rPr>
        <w:t>на</w:t>
      </w:r>
      <w:r>
        <w:rPr>
          <w:color w:val="000009"/>
          <w:spacing w:val="-3"/>
        </w:rPr>
        <w:t xml:space="preserve"> </w:t>
      </w:r>
      <w:r>
        <w:rPr>
          <w:color w:val="000009"/>
        </w:rPr>
        <w:t>самостоятельные</w:t>
      </w:r>
      <w:r>
        <w:rPr>
          <w:color w:val="000009"/>
          <w:spacing w:val="-2"/>
        </w:rPr>
        <w:t xml:space="preserve"> </w:t>
      </w:r>
      <w:r>
        <w:rPr>
          <w:color w:val="000009"/>
        </w:rPr>
        <w:t xml:space="preserve">и </w:t>
      </w:r>
      <w:r>
        <w:rPr>
          <w:color w:val="000009"/>
          <w:spacing w:val="-2"/>
        </w:rPr>
        <w:t>служебные.</w:t>
      </w:r>
    </w:p>
    <w:p w:rsidR="00ED2570" w:rsidRDefault="00125FB7">
      <w:pPr>
        <w:pStyle w:val="a3"/>
        <w:spacing w:line="276" w:lineRule="auto"/>
        <w:ind w:right="141" w:firstLine="708"/>
      </w:pPr>
      <w:r>
        <w:rPr>
          <w:color w:val="000009"/>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ED2570" w:rsidRDefault="00125FB7">
      <w:pPr>
        <w:pStyle w:val="a3"/>
        <w:spacing w:line="276" w:lineRule="auto"/>
        <w:ind w:right="142" w:firstLine="708"/>
      </w:pPr>
      <w:r>
        <w:rPr>
          <w:color w:val="000009"/>
        </w:rPr>
        <w:t>Род существительных: мужской, женский, средний. Различение имён существительных мужского, женского и среднего рода.</w:t>
      </w:r>
    </w:p>
    <w:p w:rsidR="00ED2570" w:rsidRDefault="00125FB7">
      <w:pPr>
        <w:pStyle w:val="a3"/>
        <w:ind w:left="993"/>
      </w:pPr>
      <w:r>
        <w:rPr>
          <w:color w:val="000009"/>
        </w:rPr>
        <w:t>Изменение</w:t>
      </w:r>
      <w:r>
        <w:rPr>
          <w:color w:val="000009"/>
          <w:spacing w:val="-2"/>
        </w:rPr>
        <w:t xml:space="preserve"> </w:t>
      </w:r>
      <w:r>
        <w:rPr>
          <w:color w:val="000009"/>
        </w:rPr>
        <w:t>имен</w:t>
      </w:r>
      <w:r>
        <w:rPr>
          <w:color w:val="000009"/>
          <w:spacing w:val="-3"/>
        </w:rPr>
        <w:t xml:space="preserve"> </w:t>
      </w:r>
      <w:r>
        <w:rPr>
          <w:color w:val="000009"/>
        </w:rPr>
        <w:t>существительных</w:t>
      </w:r>
      <w:r>
        <w:rPr>
          <w:color w:val="000009"/>
          <w:spacing w:val="-2"/>
        </w:rPr>
        <w:t xml:space="preserve"> </w:t>
      </w:r>
      <w:r>
        <w:rPr>
          <w:color w:val="000009"/>
        </w:rPr>
        <w:t>по</w:t>
      </w:r>
      <w:r>
        <w:rPr>
          <w:color w:val="000009"/>
          <w:spacing w:val="-1"/>
        </w:rPr>
        <w:t xml:space="preserve"> </w:t>
      </w:r>
      <w:r>
        <w:rPr>
          <w:color w:val="000009"/>
          <w:spacing w:val="-2"/>
        </w:rPr>
        <w:t>числам.</w:t>
      </w:r>
    </w:p>
    <w:p w:rsidR="00ED2570" w:rsidRDefault="00125FB7">
      <w:pPr>
        <w:pStyle w:val="a3"/>
        <w:spacing w:before="42" w:line="276" w:lineRule="auto"/>
        <w:ind w:right="140" w:firstLine="708"/>
      </w:pPr>
      <w:r>
        <w:rPr>
          <w:color w:val="000009"/>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ED2570" w:rsidRDefault="00125FB7">
      <w:pPr>
        <w:pStyle w:val="a3"/>
        <w:spacing w:line="276" w:lineRule="auto"/>
        <w:ind w:left="993" w:right="2534"/>
      </w:pPr>
      <w:r>
        <w:rPr>
          <w:color w:val="000009"/>
        </w:rPr>
        <w:t>Склонение</w:t>
      </w:r>
      <w:r>
        <w:rPr>
          <w:color w:val="000009"/>
          <w:spacing w:val="-9"/>
        </w:rPr>
        <w:t xml:space="preserve"> </w:t>
      </w:r>
      <w:r>
        <w:rPr>
          <w:color w:val="000009"/>
        </w:rPr>
        <w:t>имен</w:t>
      </w:r>
      <w:r>
        <w:rPr>
          <w:color w:val="000009"/>
          <w:spacing w:val="-9"/>
        </w:rPr>
        <w:t xml:space="preserve"> </w:t>
      </w:r>
      <w:r>
        <w:rPr>
          <w:color w:val="000009"/>
        </w:rPr>
        <w:t>существительных</w:t>
      </w:r>
      <w:r>
        <w:rPr>
          <w:color w:val="000009"/>
          <w:spacing w:val="-9"/>
        </w:rPr>
        <w:t xml:space="preserve"> </w:t>
      </w:r>
      <w:r>
        <w:rPr>
          <w:color w:val="000009"/>
        </w:rPr>
        <w:t>во</w:t>
      </w:r>
      <w:r>
        <w:rPr>
          <w:color w:val="000009"/>
          <w:spacing w:val="-9"/>
        </w:rPr>
        <w:t xml:space="preserve"> </w:t>
      </w:r>
      <w:r>
        <w:rPr>
          <w:color w:val="000009"/>
        </w:rPr>
        <w:t>множественном</w:t>
      </w:r>
      <w:r>
        <w:rPr>
          <w:color w:val="000009"/>
          <w:spacing w:val="-9"/>
        </w:rPr>
        <w:t xml:space="preserve"> </w:t>
      </w:r>
      <w:r>
        <w:rPr>
          <w:color w:val="000009"/>
        </w:rPr>
        <w:t>числе. Морфологический разбор имен существительных.</w:t>
      </w:r>
    </w:p>
    <w:p w:rsidR="00ED2570" w:rsidRDefault="00125FB7">
      <w:pPr>
        <w:pStyle w:val="a3"/>
        <w:spacing w:line="276" w:lineRule="auto"/>
        <w:ind w:right="140" w:firstLine="708"/>
      </w:pPr>
      <w:r>
        <w:rPr>
          <w:color w:val="000009"/>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Pr>
          <w:color w:val="000009"/>
        </w:rPr>
        <w:t>ий</w:t>
      </w:r>
      <w:proofErr w:type="spellEnd"/>
      <w:r>
        <w:rPr>
          <w:color w:val="000009"/>
        </w:rPr>
        <w:t>, -</w:t>
      </w:r>
      <w:proofErr w:type="spellStart"/>
      <w:r>
        <w:rPr>
          <w:color w:val="000009"/>
        </w:rPr>
        <w:t>ья</w:t>
      </w:r>
      <w:proofErr w:type="spellEnd"/>
      <w:r>
        <w:rPr>
          <w:color w:val="000009"/>
        </w:rPr>
        <w:t>, -</w:t>
      </w:r>
      <w:proofErr w:type="spellStart"/>
      <w:r>
        <w:rPr>
          <w:color w:val="000009"/>
        </w:rPr>
        <w:t>ье</w:t>
      </w:r>
      <w:proofErr w:type="spellEnd"/>
      <w:r>
        <w:rPr>
          <w:color w:val="000009"/>
        </w:rPr>
        <w:t>, -</w:t>
      </w:r>
      <w:proofErr w:type="spellStart"/>
      <w:r>
        <w:rPr>
          <w:color w:val="000009"/>
        </w:rPr>
        <w:t>ов</w:t>
      </w:r>
      <w:proofErr w:type="spellEnd"/>
      <w:r>
        <w:rPr>
          <w:color w:val="000009"/>
        </w:rPr>
        <w:t xml:space="preserve">, -ин). Морфологический разбор имен </w:t>
      </w:r>
      <w:r>
        <w:rPr>
          <w:color w:val="000009"/>
          <w:spacing w:val="-2"/>
        </w:rPr>
        <w:t>прилагательных.</w:t>
      </w:r>
    </w:p>
    <w:p w:rsidR="00ED2570" w:rsidRDefault="00125FB7">
      <w:pPr>
        <w:pStyle w:val="a3"/>
        <w:spacing w:line="276" w:lineRule="auto"/>
        <w:ind w:right="141" w:firstLine="708"/>
      </w:pPr>
      <w:r>
        <w:rPr>
          <w:color w:val="000009"/>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ED2570" w:rsidRDefault="00125FB7">
      <w:pPr>
        <w:pStyle w:val="a3"/>
        <w:spacing w:line="276" w:lineRule="auto"/>
        <w:ind w:right="140" w:firstLine="708"/>
      </w:pPr>
      <w:r>
        <w:rPr>
          <w:color w:val="000009"/>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ED2570" w:rsidRDefault="00125FB7">
      <w:pPr>
        <w:pStyle w:val="a3"/>
        <w:spacing w:line="276" w:lineRule="auto"/>
        <w:ind w:right="139" w:firstLine="708"/>
      </w:pPr>
      <w:r>
        <w:rPr>
          <w:color w:val="000009"/>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ED2570" w:rsidRDefault="00125FB7">
      <w:pPr>
        <w:pStyle w:val="a3"/>
        <w:spacing w:before="1" w:line="276" w:lineRule="auto"/>
        <w:ind w:right="142" w:firstLine="708"/>
      </w:pPr>
      <w:r>
        <w:rPr>
          <w:color w:val="000009"/>
        </w:rPr>
        <w:t>Лексика. Выявление слов, значение которых требует уточнения. Определение значения</w:t>
      </w:r>
      <w:r>
        <w:rPr>
          <w:color w:val="000009"/>
          <w:spacing w:val="69"/>
          <w:w w:val="150"/>
        </w:rPr>
        <w:t xml:space="preserve"> </w:t>
      </w:r>
      <w:r>
        <w:rPr>
          <w:color w:val="000009"/>
        </w:rPr>
        <w:t>слова</w:t>
      </w:r>
      <w:r>
        <w:rPr>
          <w:color w:val="000009"/>
          <w:spacing w:val="69"/>
          <w:w w:val="150"/>
        </w:rPr>
        <w:t xml:space="preserve"> </w:t>
      </w:r>
      <w:r>
        <w:rPr>
          <w:color w:val="000009"/>
        </w:rPr>
        <w:t>по</w:t>
      </w:r>
      <w:r>
        <w:rPr>
          <w:color w:val="000009"/>
          <w:spacing w:val="68"/>
          <w:w w:val="150"/>
        </w:rPr>
        <w:t xml:space="preserve"> </w:t>
      </w:r>
      <w:r>
        <w:rPr>
          <w:color w:val="000009"/>
        </w:rPr>
        <w:t>тексту</w:t>
      </w:r>
      <w:r>
        <w:rPr>
          <w:color w:val="000009"/>
          <w:spacing w:val="70"/>
          <w:w w:val="150"/>
        </w:rPr>
        <w:t xml:space="preserve"> </w:t>
      </w:r>
      <w:r>
        <w:rPr>
          <w:color w:val="000009"/>
        </w:rPr>
        <w:t>или</w:t>
      </w:r>
      <w:r>
        <w:rPr>
          <w:color w:val="000009"/>
          <w:spacing w:val="66"/>
          <w:w w:val="150"/>
        </w:rPr>
        <w:t xml:space="preserve"> </w:t>
      </w:r>
      <w:r>
        <w:rPr>
          <w:color w:val="000009"/>
        </w:rPr>
        <w:t>уточнение</w:t>
      </w:r>
      <w:r>
        <w:rPr>
          <w:color w:val="000009"/>
          <w:spacing w:val="67"/>
          <w:w w:val="150"/>
        </w:rPr>
        <w:t xml:space="preserve"> </w:t>
      </w:r>
      <w:r>
        <w:rPr>
          <w:color w:val="000009"/>
        </w:rPr>
        <w:t>значения</w:t>
      </w:r>
      <w:r>
        <w:rPr>
          <w:color w:val="000009"/>
          <w:spacing w:val="68"/>
          <w:w w:val="150"/>
        </w:rPr>
        <w:t xml:space="preserve"> </w:t>
      </w:r>
      <w:r>
        <w:rPr>
          <w:color w:val="000009"/>
        </w:rPr>
        <w:t>с</w:t>
      </w:r>
      <w:r>
        <w:rPr>
          <w:color w:val="000009"/>
          <w:spacing w:val="69"/>
          <w:w w:val="150"/>
        </w:rPr>
        <w:t xml:space="preserve"> </w:t>
      </w:r>
      <w:r>
        <w:rPr>
          <w:color w:val="000009"/>
        </w:rPr>
        <w:t>помощью</w:t>
      </w:r>
      <w:r>
        <w:rPr>
          <w:color w:val="000009"/>
          <w:spacing w:val="68"/>
          <w:w w:val="150"/>
        </w:rPr>
        <w:t xml:space="preserve"> </w:t>
      </w:r>
      <w:r>
        <w:rPr>
          <w:color w:val="000009"/>
        </w:rPr>
        <w:t>толкового</w:t>
      </w:r>
      <w:r>
        <w:rPr>
          <w:color w:val="000009"/>
          <w:spacing w:val="69"/>
          <w:w w:val="150"/>
        </w:rPr>
        <w:t xml:space="preserve"> </w:t>
      </w:r>
      <w:r>
        <w:rPr>
          <w:color w:val="000009"/>
          <w:spacing w:val="-2"/>
        </w:rPr>
        <w:t>словаря.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rPr>
          <w:color w:val="000009"/>
        </w:rPr>
        <w:lastRenderedPageBreak/>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D2570" w:rsidRDefault="00125FB7">
      <w:pPr>
        <w:pStyle w:val="a3"/>
        <w:spacing w:line="276" w:lineRule="auto"/>
        <w:ind w:right="141" w:firstLine="708"/>
      </w:pPr>
      <w:r>
        <w:rPr>
          <w:color w:val="000009"/>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ED2570" w:rsidRDefault="00125FB7">
      <w:pPr>
        <w:pStyle w:val="a3"/>
        <w:spacing w:before="1" w:line="276" w:lineRule="auto"/>
        <w:ind w:right="141" w:firstLine="708"/>
      </w:pPr>
      <w:r>
        <w:rPr>
          <w:color w:val="000009"/>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ED2570" w:rsidRDefault="00125FB7">
      <w:pPr>
        <w:pStyle w:val="a3"/>
        <w:spacing w:line="276" w:lineRule="auto"/>
        <w:ind w:right="140" w:firstLine="708"/>
      </w:pPr>
      <w:r>
        <w:rPr>
          <w:color w:val="000009"/>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D2570" w:rsidRDefault="00125FB7">
      <w:pPr>
        <w:pStyle w:val="a3"/>
        <w:spacing w:line="276" w:lineRule="auto"/>
        <w:ind w:right="139" w:firstLine="708"/>
      </w:pPr>
      <w:r>
        <w:rPr>
          <w:color w:val="000009"/>
        </w:rPr>
        <w:t>Предложения с однородными членами с союзами и (без перечисления), а, но и без союзов.</w:t>
      </w:r>
      <w:r>
        <w:rPr>
          <w:color w:val="000009"/>
          <w:spacing w:val="-9"/>
        </w:rPr>
        <w:t xml:space="preserve"> </w:t>
      </w:r>
      <w:r>
        <w:rPr>
          <w:color w:val="000009"/>
        </w:rPr>
        <w:t>Использование</w:t>
      </w:r>
      <w:r>
        <w:rPr>
          <w:color w:val="000009"/>
          <w:spacing w:val="-8"/>
        </w:rPr>
        <w:t xml:space="preserve"> </w:t>
      </w:r>
      <w:r>
        <w:rPr>
          <w:color w:val="000009"/>
        </w:rPr>
        <w:t>интонации</w:t>
      </w:r>
      <w:r>
        <w:rPr>
          <w:color w:val="000009"/>
          <w:spacing w:val="-8"/>
        </w:rPr>
        <w:t xml:space="preserve"> </w:t>
      </w:r>
      <w:r>
        <w:rPr>
          <w:color w:val="000009"/>
        </w:rPr>
        <w:t>перечисления</w:t>
      </w:r>
      <w:r>
        <w:rPr>
          <w:color w:val="000009"/>
          <w:spacing w:val="-8"/>
        </w:rPr>
        <w:t xml:space="preserve"> </w:t>
      </w:r>
      <w:r>
        <w:rPr>
          <w:color w:val="000009"/>
        </w:rPr>
        <w:t>в</w:t>
      </w:r>
      <w:r>
        <w:rPr>
          <w:color w:val="000009"/>
          <w:spacing w:val="-9"/>
        </w:rPr>
        <w:t xml:space="preserve"> </w:t>
      </w:r>
      <w:r>
        <w:rPr>
          <w:color w:val="000009"/>
        </w:rPr>
        <w:t>предложениях</w:t>
      </w:r>
      <w:r>
        <w:rPr>
          <w:color w:val="000009"/>
          <w:spacing w:val="-8"/>
        </w:rPr>
        <w:t xml:space="preserve"> </w:t>
      </w:r>
      <w:r>
        <w:rPr>
          <w:color w:val="000009"/>
        </w:rPr>
        <w:t>с</w:t>
      </w:r>
      <w:r>
        <w:rPr>
          <w:color w:val="000009"/>
          <w:spacing w:val="-8"/>
        </w:rPr>
        <w:t xml:space="preserve"> </w:t>
      </w:r>
      <w:r>
        <w:rPr>
          <w:color w:val="000009"/>
        </w:rPr>
        <w:t>однородными</w:t>
      </w:r>
      <w:r>
        <w:rPr>
          <w:color w:val="000009"/>
          <w:spacing w:val="-8"/>
        </w:rPr>
        <w:t xml:space="preserve"> </w:t>
      </w:r>
      <w:r>
        <w:rPr>
          <w:color w:val="000009"/>
        </w:rPr>
        <w:t>членами, запятая при перечислении. Умение составить предложения с однородными членами без союзов и с союзами и, а, но.</w:t>
      </w:r>
    </w:p>
    <w:p w:rsidR="00ED2570" w:rsidRDefault="00125FB7">
      <w:pPr>
        <w:pStyle w:val="a3"/>
        <w:spacing w:line="276" w:lineRule="auto"/>
        <w:ind w:right="141" w:firstLine="708"/>
      </w:pPr>
      <w:r>
        <w:rPr>
          <w:color w:val="000009"/>
        </w:rPr>
        <w:t>Знакомство со сложным предложением. Сложные предложения, состоящие из двух простых.</w:t>
      </w:r>
      <w:r>
        <w:rPr>
          <w:color w:val="000009"/>
          <w:spacing w:val="-3"/>
        </w:rPr>
        <w:t xml:space="preserve"> </w:t>
      </w:r>
      <w:r>
        <w:rPr>
          <w:color w:val="000009"/>
        </w:rPr>
        <w:t>Различение</w:t>
      </w:r>
      <w:r>
        <w:rPr>
          <w:color w:val="000009"/>
          <w:spacing w:val="-4"/>
        </w:rPr>
        <w:t xml:space="preserve"> </w:t>
      </w:r>
      <w:r>
        <w:rPr>
          <w:color w:val="000009"/>
        </w:rPr>
        <w:t>простых</w:t>
      </w:r>
      <w:r>
        <w:rPr>
          <w:color w:val="000009"/>
          <w:spacing w:val="-3"/>
        </w:rPr>
        <w:t xml:space="preserve"> </w:t>
      </w:r>
      <w:r>
        <w:rPr>
          <w:color w:val="000009"/>
        </w:rPr>
        <w:t>и</w:t>
      </w:r>
      <w:r>
        <w:rPr>
          <w:color w:val="000009"/>
          <w:spacing w:val="-3"/>
        </w:rPr>
        <w:t xml:space="preserve"> </w:t>
      </w:r>
      <w:r>
        <w:rPr>
          <w:color w:val="000009"/>
        </w:rPr>
        <w:t>сложных</w:t>
      </w:r>
      <w:r>
        <w:rPr>
          <w:color w:val="000009"/>
          <w:spacing w:val="-3"/>
        </w:rPr>
        <w:t xml:space="preserve"> </w:t>
      </w:r>
      <w:r>
        <w:rPr>
          <w:color w:val="000009"/>
        </w:rPr>
        <w:t>предложений.</w:t>
      </w:r>
      <w:r>
        <w:rPr>
          <w:color w:val="000009"/>
          <w:spacing w:val="-3"/>
        </w:rPr>
        <w:t xml:space="preserve"> </w:t>
      </w:r>
      <w:r>
        <w:rPr>
          <w:color w:val="000009"/>
        </w:rPr>
        <w:t>Запятая</w:t>
      </w:r>
      <w:r>
        <w:rPr>
          <w:color w:val="000009"/>
          <w:spacing w:val="-3"/>
        </w:rPr>
        <w:t xml:space="preserve"> </w:t>
      </w:r>
      <w:r>
        <w:rPr>
          <w:color w:val="000009"/>
        </w:rPr>
        <w:t>в</w:t>
      </w:r>
      <w:r>
        <w:rPr>
          <w:color w:val="000009"/>
          <w:spacing w:val="-2"/>
        </w:rPr>
        <w:t xml:space="preserve"> </w:t>
      </w:r>
      <w:r>
        <w:rPr>
          <w:color w:val="000009"/>
        </w:rPr>
        <w:t>сложных</w:t>
      </w:r>
      <w:r>
        <w:rPr>
          <w:color w:val="000009"/>
          <w:spacing w:val="-3"/>
        </w:rPr>
        <w:t xml:space="preserve"> </w:t>
      </w:r>
      <w:r>
        <w:rPr>
          <w:color w:val="000009"/>
        </w:rPr>
        <w:t>предложениях. Умение составить сложное предложение и поставить запятую перед союзами и, а, но.</w:t>
      </w:r>
    </w:p>
    <w:p w:rsidR="00ED2570" w:rsidRDefault="00125FB7">
      <w:pPr>
        <w:pStyle w:val="a3"/>
        <w:ind w:left="993"/>
      </w:pPr>
      <w:r>
        <w:rPr>
          <w:color w:val="000009"/>
        </w:rPr>
        <w:t>Орфография</w:t>
      </w:r>
      <w:r>
        <w:rPr>
          <w:color w:val="000009"/>
          <w:spacing w:val="72"/>
          <w:w w:val="150"/>
        </w:rPr>
        <w:t xml:space="preserve">  </w:t>
      </w:r>
      <w:r>
        <w:rPr>
          <w:color w:val="000009"/>
        </w:rPr>
        <w:t>и</w:t>
      </w:r>
      <w:r>
        <w:rPr>
          <w:color w:val="000009"/>
          <w:spacing w:val="74"/>
          <w:w w:val="150"/>
        </w:rPr>
        <w:t xml:space="preserve">  </w:t>
      </w:r>
      <w:r>
        <w:rPr>
          <w:color w:val="000009"/>
        </w:rPr>
        <w:t>пунктуация.</w:t>
      </w:r>
      <w:r>
        <w:rPr>
          <w:color w:val="000009"/>
          <w:spacing w:val="73"/>
          <w:w w:val="150"/>
        </w:rPr>
        <w:t xml:space="preserve">  </w:t>
      </w:r>
      <w:r>
        <w:rPr>
          <w:color w:val="000009"/>
        </w:rPr>
        <w:t>Формирование</w:t>
      </w:r>
      <w:r>
        <w:rPr>
          <w:color w:val="000009"/>
          <w:spacing w:val="75"/>
          <w:w w:val="150"/>
        </w:rPr>
        <w:t xml:space="preserve">  </w:t>
      </w:r>
      <w:r>
        <w:rPr>
          <w:color w:val="000009"/>
        </w:rPr>
        <w:t>орфографической</w:t>
      </w:r>
      <w:r>
        <w:rPr>
          <w:color w:val="000009"/>
          <w:spacing w:val="74"/>
          <w:w w:val="150"/>
        </w:rPr>
        <w:t xml:space="preserve">  </w:t>
      </w:r>
      <w:r>
        <w:rPr>
          <w:color w:val="000009"/>
          <w:spacing w:val="-2"/>
        </w:rPr>
        <w:t>зоркости.</w:t>
      </w:r>
    </w:p>
    <w:p w:rsidR="00ED2570" w:rsidRDefault="00125FB7">
      <w:pPr>
        <w:pStyle w:val="a3"/>
        <w:spacing w:before="41" w:line="276" w:lineRule="auto"/>
        <w:ind w:left="993" w:right="5073" w:hanging="708"/>
      </w:pPr>
      <w:r>
        <w:rPr>
          <w:color w:val="000009"/>
        </w:rPr>
        <w:t>Использование</w:t>
      </w:r>
      <w:r>
        <w:rPr>
          <w:color w:val="000009"/>
          <w:spacing w:val="-15"/>
        </w:rPr>
        <w:t xml:space="preserve"> </w:t>
      </w:r>
      <w:r>
        <w:rPr>
          <w:color w:val="000009"/>
        </w:rPr>
        <w:t>орфографического</w:t>
      </w:r>
      <w:r>
        <w:rPr>
          <w:color w:val="000009"/>
          <w:spacing w:val="-15"/>
        </w:rPr>
        <w:t xml:space="preserve"> </w:t>
      </w:r>
      <w:r>
        <w:rPr>
          <w:color w:val="000009"/>
        </w:rPr>
        <w:t>словаря. Применение правил правописания:</w:t>
      </w:r>
    </w:p>
    <w:p w:rsidR="00ED2570" w:rsidRDefault="00125FB7">
      <w:pPr>
        <w:pStyle w:val="a4"/>
        <w:numPr>
          <w:ilvl w:val="0"/>
          <w:numId w:val="110"/>
        </w:numPr>
        <w:tabs>
          <w:tab w:val="left" w:pos="993"/>
        </w:tabs>
        <w:ind w:left="993" w:hanging="282"/>
        <w:jc w:val="left"/>
        <w:rPr>
          <w:sz w:val="24"/>
        </w:rPr>
      </w:pPr>
      <w:r>
        <w:rPr>
          <w:color w:val="000009"/>
          <w:sz w:val="24"/>
        </w:rPr>
        <w:t>сочетания</w:t>
      </w:r>
      <w:r>
        <w:rPr>
          <w:color w:val="000009"/>
          <w:spacing w:val="-5"/>
          <w:sz w:val="24"/>
        </w:rPr>
        <w:t xml:space="preserve"> </w:t>
      </w:r>
      <w:proofErr w:type="spellStart"/>
      <w:r>
        <w:rPr>
          <w:color w:val="000009"/>
          <w:sz w:val="24"/>
        </w:rPr>
        <w:t>жи</w:t>
      </w:r>
      <w:proofErr w:type="spellEnd"/>
      <w:r>
        <w:rPr>
          <w:color w:val="000009"/>
          <w:sz w:val="24"/>
        </w:rPr>
        <w:t>-ши,</w:t>
      </w:r>
      <w:r>
        <w:rPr>
          <w:color w:val="000009"/>
          <w:spacing w:val="-5"/>
          <w:sz w:val="24"/>
        </w:rPr>
        <w:t xml:space="preserve"> </w:t>
      </w:r>
      <w:proofErr w:type="spellStart"/>
      <w:r>
        <w:rPr>
          <w:color w:val="000009"/>
          <w:sz w:val="24"/>
        </w:rPr>
        <w:t>ча</w:t>
      </w:r>
      <w:proofErr w:type="spellEnd"/>
      <w:r>
        <w:rPr>
          <w:color w:val="000009"/>
          <w:sz w:val="24"/>
        </w:rPr>
        <w:t>-ща,</w:t>
      </w:r>
      <w:r>
        <w:rPr>
          <w:color w:val="000009"/>
          <w:spacing w:val="-5"/>
          <w:sz w:val="24"/>
        </w:rPr>
        <w:t xml:space="preserve"> </w:t>
      </w:r>
      <w:r>
        <w:rPr>
          <w:color w:val="000009"/>
          <w:sz w:val="24"/>
        </w:rPr>
        <w:t>чу-</w:t>
      </w:r>
      <w:proofErr w:type="spellStart"/>
      <w:r>
        <w:rPr>
          <w:color w:val="000009"/>
          <w:sz w:val="24"/>
        </w:rPr>
        <w:t>щу</w:t>
      </w:r>
      <w:proofErr w:type="spellEnd"/>
      <w:r>
        <w:rPr>
          <w:color w:val="000009"/>
          <w:spacing w:val="-4"/>
          <w:sz w:val="24"/>
        </w:rPr>
        <w:t xml:space="preserve"> </w:t>
      </w:r>
      <w:r>
        <w:rPr>
          <w:color w:val="000009"/>
          <w:sz w:val="24"/>
        </w:rPr>
        <w:t>в</w:t>
      </w:r>
      <w:r>
        <w:rPr>
          <w:color w:val="000009"/>
          <w:spacing w:val="-7"/>
          <w:sz w:val="24"/>
        </w:rPr>
        <w:t xml:space="preserve"> </w:t>
      </w:r>
      <w:r>
        <w:rPr>
          <w:color w:val="000009"/>
          <w:sz w:val="24"/>
        </w:rPr>
        <w:t>положении</w:t>
      </w:r>
      <w:r>
        <w:rPr>
          <w:color w:val="000009"/>
          <w:spacing w:val="-4"/>
          <w:sz w:val="24"/>
        </w:rPr>
        <w:t xml:space="preserve"> </w:t>
      </w:r>
      <w:r>
        <w:rPr>
          <w:color w:val="000009"/>
          <w:sz w:val="24"/>
        </w:rPr>
        <w:t>под</w:t>
      </w:r>
      <w:r>
        <w:rPr>
          <w:color w:val="000009"/>
          <w:spacing w:val="-5"/>
          <w:sz w:val="24"/>
        </w:rPr>
        <w:t xml:space="preserve"> </w:t>
      </w:r>
      <w:r>
        <w:rPr>
          <w:color w:val="000009"/>
          <w:spacing w:val="-2"/>
          <w:sz w:val="24"/>
        </w:rPr>
        <w:t>ударением;</w:t>
      </w:r>
    </w:p>
    <w:p w:rsidR="00ED2570" w:rsidRDefault="00125FB7">
      <w:pPr>
        <w:pStyle w:val="a4"/>
        <w:numPr>
          <w:ilvl w:val="0"/>
          <w:numId w:val="110"/>
        </w:numPr>
        <w:tabs>
          <w:tab w:val="left" w:pos="993"/>
        </w:tabs>
        <w:spacing w:before="41"/>
        <w:ind w:left="993" w:hanging="282"/>
        <w:jc w:val="left"/>
        <w:rPr>
          <w:sz w:val="24"/>
        </w:rPr>
      </w:pPr>
      <w:r>
        <w:rPr>
          <w:color w:val="000009"/>
          <w:sz w:val="24"/>
        </w:rPr>
        <w:t>сочетания</w:t>
      </w:r>
      <w:r>
        <w:rPr>
          <w:color w:val="000009"/>
          <w:spacing w:val="-9"/>
          <w:sz w:val="24"/>
        </w:rPr>
        <w:t xml:space="preserve"> </w:t>
      </w:r>
      <w:proofErr w:type="spellStart"/>
      <w:r>
        <w:rPr>
          <w:color w:val="000009"/>
          <w:sz w:val="24"/>
        </w:rPr>
        <w:t>чк-чн</w:t>
      </w:r>
      <w:proofErr w:type="spellEnd"/>
      <w:r>
        <w:rPr>
          <w:color w:val="000009"/>
          <w:sz w:val="24"/>
        </w:rPr>
        <w:t>,</w:t>
      </w:r>
      <w:r>
        <w:rPr>
          <w:color w:val="000009"/>
          <w:spacing w:val="-8"/>
          <w:sz w:val="24"/>
        </w:rPr>
        <w:t xml:space="preserve"> </w:t>
      </w:r>
      <w:proofErr w:type="spellStart"/>
      <w:r>
        <w:rPr>
          <w:color w:val="000009"/>
          <w:sz w:val="24"/>
        </w:rPr>
        <w:t>чт</w:t>
      </w:r>
      <w:proofErr w:type="spellEnd"/>
      <w:r>
        <w:rPr>
          <w:color w:val="000009"/>
          <w:sz w:val="24"/>
        </w:rPr>
        <w:t>,</w:t>
      </w:r>
      <w:r>
        <w:rPr>
          <w:color w:val="000009"/>
          <w:spacing w:val="-8"/>
          <w:sz w:val="24"/>
        </w:rPr>
        <w:t xml:space="preserve"> </w:t>
      </w:r>
      <w:proofErr w:type="spellStart"/>
      <w:r>
        <w:rPr>
          <w:color w:val="000009"/>
          <w:spacing w:val="-5"/>
          <w:sz w:val="24"/>
        </w:rPr>
        <w:t>щн</w:t>
      </w:r>
      <w:proofErr w:type="spellEnd"/>
      <w:r>
        <w:rPr>
          <w:color w:val="000009"/>
          <w:spacing w:val="-5"/>
          <w:sz w:val="24"/>
        </w:rPr>
        <w:t>;</w:t>
      </w:r>
    </w:p>
    <w:p w:rsidR="00ED2570" w:rsidRDefault="00125FB7">
      <w:pPr>
        <w:pStyle w:val="a4"/>
        <w:numPr>
          <w:ilvl w:val="0"/>
          <w:numId w:val="110"/>
        </w:numPr>
        <w:tabs>
          <w:tab w:val="left" w:pos="993"/>
        </w:tabs>
        <w:spacing w:before="41"/>
        <w:ind w:left="993" w:hanging="282"/>
        <w:jc w:val="left"/>
        <w:rPr>
          <w:sz w:val="24"/>
        </w:rPr>
      </w:pPr>
      <w:r>
        <w:rPr>
          <w:color w:val="000009"/>
          <w:sz w:val="24"/>
        </w:rPr>
        <w:t>перенос</w:t>
      </w:r>
      <w:r>
        <w:rPr>
          <w:color w:val="000009"/>
          <w:spacing w:val="6"/>
          <w:sz w:val="24"/>
        </w:rPr>
        <w:t xml:space="preserve"> </w:t>
      </w:r>
      <w:r>
        <w:rPr>
          <w:color w:val="000009"/>
          <w:spacing w:val="-2"/>
          <w:sz w:val="24"/>
        </w:rPr>
        <w:t>слов;</w:t>
      </w:r>
    </w:p>
    <w:p w:rsidR="00ED2570" w:rsidRDefault="00125FB7">
      <w:pPr>
        <w:pStyle w:val="a4"/>
        <w:numPr>
          <w:ilvl w:val="0"/>
          <w:numId w:val="110"/>
        </w:numPr>
        <w:tabs>
          <w:tab w:val="left" w:pos="993"/>
        </w:tabs>
        <w:spacing w:before="39"/>
        <w:ind w:left="993" w:hanging="282"/>
        <w:jc w:val="left"/>
        <w:rPr>
          <w:sz w:val="24"/>
        </w:rPr>
      </w:pPr>
      <w:r>
        <w:rPr>
          <w:color w:val="000009"/>
          <w:sz w:val="24"/>
        </w:rPr>
        <w:t>прописная</w:t>
      </w:r>
      <w:r>
        <w:rPr>
          <w:color w:val="000009"/>
          <w:spacing w:val="-6"/>
          <w:sz w:val="24"/>
        </w:rPr>
        <w:t xml:space="preserve"> </w:t>
      </w:r>
      <w:r>
        <w:rPr>
          <w:color w:val="000009"/>
          <w:sz w:val="24"/>
        </w:rPr>
        <w:t>буква</w:t>
      </w:r>
      <w:r>
        <w:rPr>
          <w:color w:val="000009"/>
          <w:spacing w:val="-5"/>
          <w:sz w:val="24"/>
        </w:rPr>
        <w:t xml:space="preserve"> </w:t>
      </w:r>
      <w:r>
        <w:rPr>
          <w:color w:val="000009"/>
          <w:sz w:val="24"/>
        </w:rPr>
        <w:t>в</w:t>
      </w:r>
      <w:r>
        <w:rPr>
          <w:color w:val="000009"/>
          <w:spacing w:val="-6"/>
          <w:sz w:val="24"/>
        </w:rPr>
        <w:t xml:space="preserve"> </w:t>
      </w:r>
      <w:r>
        <w:rPr>
          <w:color w:val="000009"/>
          <w:sz w:val="24"/>
        </w:rPr>
        <w:t>начале</w:t>
      </w:r>
      <w:r>
        <w:rPr>
          <w:color w:val="000009"/>
          <w:spacing w:val="-6"/>
          <w:sz w:val="24"/>
        </w:rPr>
        <w:t xml:space="preserve"> </w:t>
      </w:r>
      <w:r>
        <w:rPr>
          <w:color w:val="000009"/>
          <w:sz w:val="24"/>
        </w:rPr>
        <w:t>предложения,</w:t>
      </w:r>
      <w:r>
        <w:rPr>
          <w:color w:val="000009"/>
          <w:spacing w:val="-5"/>
          <w:sz w:val="24"/>
        </w:rPr>
        <w:t xml:space="preserve"> </w:t>
      </w:r>
      <w:r>
        <w:rPr>
          <w:color w:val="000009"/>
          <w:sz w:val="24"/>
        </w:rPr>
        <w:t>в</w:t>
      </w:r>
      <w:r>
        <w:rPr>
          <w:color w:val="000009"/>
          <w:spacing w:val="-6"/>
          <w:sz w:val="24"/>
        </w:rPr>
        <w:t xml:space="preserve"> </w:t>
      </w:r>
      <w:r>
        <w:rPr>
          <w:color w:val="000009"/>
          <w:sz w:val="24"/>
        </w:rPr>
        <w:t>именах</w:t>
      </w:r>
      <w:r>
        <w:rPr>
          <w:color w:val="000009"/>
          <w:spacing w:val="-5"/>
          <w:sz w:val="24"/>
        </w:rPr>
        <w:t xml:space="preserve"> </w:t>
      </w:r>
      <w:r>
        <w:rPr>
          <w:color w:val="000009"/>
          <w:spacing w:val="-2"/>
          <w:sz w:val="24"/>
        </w:rPr>
        <w:t>собственных;</w:t>
      </w:r>
    </w:p>
    <w:p w:rsidR="00ED2570" w:rsidRDefault="00125FB7">
      <w:pPr>
        <w:pStyle w:val="a4"/>
        <w:numPr>
          <w:ilvl w:val="0"/>
          <w:numId w:val="110"/>
        </w:numPr>
        <w:tabs>
          <w:tab w:val="left" w:pos="993"/>
        </w:tabs>
        <w:spacing w:before="41"/>
        <w:ind w:left="993" w:hanging="282"/>
        <w:jc w:val="left"/>
        <w:rPr>
          <w:sz w:val="24"/>
        </w:rPr>
      </w:pPr>
      <w:r>
        <w:rPr>
          <w:color w:val="000009"/>
          <w:sz w:val="24"/>
        </w:rPr>
        <w:t>проверяемые</w:t>
      </w:r>
      <w:r>
        <w:rPr>
          <w:color w:val="000009"/>
          <w:spacing w:val="-14"/>
          <w:sz w:val="24"/>
        </w:rPr>
        <w:t xml:space="preserve"> </w:t>
      </w:r>
      <w:r>
        <w:rPr>
          <w:color w:val="000009"/>
          <w:sz w:val="24"/>
        </w:rPr>
        <w:t>безударные</w:t>
      </w:r>
      <w:r>
        <w:rPr>
          <w:color w:val="000009"/>
          <w:spacing w:val="-11"/>
          <w:sz w:val="24"/>
        </w:rPr>
        <w:t xml:space="preserve"> </w:t>
      </w:r>
      <w:r>
        <w:rPr>
          <w:color w:val="000009"/>
          <w:sz w:val="24"/>
        </w:rPr>
        <w:t>гласные</w:t>
      </w:r>
      <w:r>
        <w:rPr>
          <w:color w:val="000009"/>
          <w:spacing w:val="-13"/>
          <w:sz w:val="24"/>
        </w:rPr>
        <w:t xml:space="preserve"> </w:t>
      </w:r>
      <w:r>
        <w:rPr>
          <w:color w:val="000009"/>
          <w:sz w:val="24"/>
        </w:rPr>
        <w:t>в</w:t>
      </w:r>
      <w:r>
        <w:rPr>
          <w:color w:val="000009"/>
          <w:spacing w:val="-12"/>
          <w:sz w:val="24"/>
        </w:rPr>
        <w:t xml:space="preserve"> </w:t>
      </w:r>
      <w:r>
        <w:rPr>
          <w:color w:val="000009"/>
          <w:sz w:val="24"/>
        </w:rPr>
        <w:t>корне</w:t>
      </w:r>
      <w:r>
        <w:rPr>
          <w:color w:val="000009"/>
          <w:spacing w:val="-11"/>
          <w:sz w:val="24"/>
        </w:rPr>
        <w:t xml:space="preserve"> </w:t>
      </w:r>
      <w:r>
        <w:rPr>
          <w:color w:val="000009"/>
          <w:spacing w:val="-2"/>
          <w:sz w:val="24"/>
        </w:rPr>
        <w:t>слова;</w:t>
      </w:r>
    </w:p>
    <w:p w:rsidR="00ED2570" w:rsidRDefault="00125FB7">
      <w:pPr>
        <w:pStyle w:val="a4"/>
        <w:numPr>
          <w:ilvl w:val="0"/>
          <w:numId w:val="110"/>
        </w:numPr>
        <w:tabs>
          <w:tab w:val="left" w:pos="993"/>
        </w:tabs>
        <w:spacing w:before="41"/>
        <w:ind w:left="993" w:hanging="282"/>
        <w:jc w:val="left"/>
        <w:rPr>
          <w:sz w:val="24"/>
        </w:rPr>
      </w:pPr>
      <w:r>
        <w:rPr>
          <w:color w:val="000009"/>
          <w:sz w:val="24"/>
        </w:rPr>
        <w:t>парные</w:t>
      </w:r>
      <w:r>
        <w:rPr>
          <w:color w:val="000009"/>
          <w:spacing w:val="-9"/>
          <w:sz w:val="24"/>
        </w:rPr>
        <w:t xml:space="preserve"> </w:t>
      </w:r>
      <w:r>
        <w:rPr>
          <w:color w:val="000009"/>
          <w:sz w:val="24"/>
        </w:rPr>
        <w:t>звонкие</w:t>
      </w:r>
      <w:r>
        <w:rPr>
          <w:color w:val="000009"/>
          <w:spacing w:val="-6"/>
          <w:sz w:val="24"/>
        </w:rPr>
        <w:t xml:space="preserve"> </w:t>
      </w:r>
      <w:r>
        <w:rPr>
          <w:color w:val="000009"/>
          <w:sz w:val="24"/>
        </w:rPr>
        <w:t>и</w:t>
      </w:r>
      <w:r>
        <w:rPr>
          <w:color w:val="000009"/>
          <w:spacing w:val="-8"/>
          <w:sz w:val="24"/>
        </w:rPr>
        <w:t xml:space="preserve"> </w:t>
      </w:r>
      <w:r>
        <w:rPr>
          <w:color w:val="000009"/>
          <w:sz w:val="24"/>
        </w:rPr>
        <w:t>глухие</w:t>
      </w:r>
      <w:r>
        <w:rPr>
          <w:color w:val="000009"/>
          <w:spacing w:val="-6"/>
          <w:sz w:val="24"/>
        </w:rPr>
        <w:t xml:space="preserve"> </w:t>
      </w:r>
      <w:r>
        <w:rPr>
          <w:color w:val="000009"/>
          <w:sz w:val="24"/>
        </w:rPr>
        <w:t>согласные</w:t>
      </w:r>
      <w:r>
        <w:rPr>
          <w:color w:val="000009"/>
          <w:spacing w:val="-7"/>
          <w:sz w:val="24"/>
        </w:rPr>
        <w:t xml:space="preserve"> </w:t>
      </w:r>
      <w:r>
        <w:rPr>
          <w:color w:val="000009"/>
          <w:sz w:val="24"/>
        </w:rPr>
        <w:t>в</w:t>
      </w:r>
      <w:r>
        <w:rPr>
          <w:color w:val="000009"/>
          <w:spacing w:val="-7"/>
          <w:sz w:val="24"/>
        </w:rPr>
        <w:t xml:space="preserve"> </w:t>
      </w:r>
      <w:r>
        <w:rPr>
          <w:color w:val="000009"/>
          <w:sz w:val="24"/>
        </w:rPr>
        <w:t>корне</w:t>
      </w:r>
      <w:r>
        <w:rPr>
          <w:color w:val="000009"/>
          <w:spacing w:val="-6"/>
          <w:sz w:val="24"/>
        </w:rPr>
        <w:t xml:space="preserve"> </w:t>
      </w:r>
      <w:r>
        <w:rPr>
          <w:color w:val="000009"/>
          <w:spacing w:val="-2"/>
          <w:sz w:val="24"/>
        </w:rPr>
        <w:t>слова;</w:t>
      </w:r>
    </w:p>
    <w:p w:rsidR="00ED2570" w:rsidRDefault="00125FB7">
      <w:pPr>
        <w:pStyle w:val="a4"/>
        <w:numPr>
          <w:ilvl w:val="0"/>
          <w:numId w:val="110"/>
        </w:numPr>
        <w:tabs>
          <w:tab w:val="left" w:pos="993"/>
        </w:tabs>
        <w:spacing w:before="40"/>
        <w:ind w:left="993" w:hanging="282"/>
        <w:jc w:val="left"/>
        <w:rPr>
          <w:sz w:val="24"/>
        </w:rPr>
      </w:pPr>
      <w:r>
        <w:rPr>
          <w:color w:val="000009"/>
          <w:sz w:val="24"/>
        </w:rPr>
        <w:t>непроизносимые</w:t>
      </w:r>
      <w:r>
        <w:rPr>
          <w:color w:val="000009"/>
          <w:spacing w:val="6"/>
          <w:sz w:val="24"/>
        </w:rPr>
        <w:t xml:space="preserve"> </w:t>
      </w:r>
      <w:r>
        <w:rPr>
          <w:color w:val="000009"/>
          <w:spacing w:val="-2"/>
          <w:sz w:val="24"/>
        </w:rPr>
        <w:t>согласные;</w:t>
      </w:r>
    </w:p>
    <w:p w:rsidR="00ED2570" w:rsidRDefault="00125FB7">
      <w:pPr>
        <w:pStyle w:val="a4"/>
        <w:numPr>
          <w:ilvl w:val="0"/>
          <w:numId w:val="110"/>
        </w:numPr>
        <w:tabs>
          <w:tab w:val="left" w:pos="993"/>
        </w:tabs>
        <w:spacing w:before="41"/>
        <w:ind w:left="993" w:hanging="282"/>
        <w:jc w:val="left"/>
        <w:rPr>
          <w:sz w:val="24"/>
        </w:rPr>
      </w:pPr>
      <w:r>
        <w:rPr>
          <w:color w:val="000009"/>
          <w:sz w:val="24"/>
        </w:rPr>
        <w:t>непроверяемые</w:t>
      </w:r>
      <w:r>
        <w:rPr>
          <w:color w:val="000009"/>
          <w:spacing w:val="-7"/>
          <w:sz w:val="24"/>
        </w:rPr>
        <w:t xml:space="preserve"> </w:t>
      </w:r>
      <w:r>
        <w:rPr>
          <w:color w:val="000009"/>
          <w:sz w:val="24"/>
        </w:rPr>
        <w:t>гласные</w:t>
      </w:r>
      <w:r>
        <w:rPr>
          <w:color w:val="000009"/>
          <w:spacing w:val="-7"/>
          <w:sz w:val="24"/>
        </w:rPr>
        <w:t xml:space="preserve"> </w:t>
      </w:r>
      <w:r>
        <w:rPr>
          <w:color w:val="000009"/>
          <w:sz w:val="24"/>
        </w:rPr>
        <w:t>и</w:t>
      </w:r>
      <w:r>
        <w:rPr>
          <w:color w:val="000009"/>
          <w:spacing w:val="-8"/>
          <w:sz w:val="24"/>
        </w:rPr>
        <w:t xml:space="preserve"> </w:t>
      </w:r>
      <w:r>
        <w:rPr>
          <w:color w:val="000009"/>
          <w:sz w:val="24"/>
        </w:rPr>
        <w:t>согласные</w:t>
      </w:r>
      <w:r>
        <w:rPr>
          <w:color w:val="000009"/>
          <w:spacing w:val="-6"/>
          <w:sz w:val="24"/>
        </w:rPr>
        <w:t xml:space="preserve"> </w:t>
      </w:r>
      <w:r>
        <w:rPr>
          <w:color w:val="000009"/>
          <w:sz w:val="24"/>
        </w:rPr>
        <w:t>в</w:t>
      </w:r>
      <w:r>
        <w:rPr>
          <w:color w:val="000009"/>
          <w:spacing w:val="-8"/>
          <w:sz w:val="24"/>
        </w:rPr>
        <w:t xml:space="preserve"> </w:t>
      </w:r>
      <w:r>
        <w:rPr>
          <w:color w:val="000009"/>
          <w:sz w:val="24"/>
        </w:rPr>
        <w:t>корне</w:t>
      </w:r>
      <w:r>
        <w:rPr>
          <w:color w:val="000009"/>
          <w:spacing w:val="-7"/>
          <w:sz w:val="24"/>
        </w:rPr>
        <w:t xml:space="preserve"> </w:t>
      </w:r>
      <w:r>
        <w:rPr>
          <w:color w:val="000009"/>
          <w:sz w:val="24"/>
        </w:rPr>
        <w:t>слова</w:t>
      </w:r>
      <w:r>
        <w:rPr>
          <w:color w:val="000009"/>
          <w:spacing w:val="-6"/>
          <w:sz w:val="24"/>
        </w:rPr>
        <w:t xml:space="preserve"> </w:t>
      </w:r>
      <w:r>
        <w:rPr>
          <w:color w:val="000009"/>
          <w:sz w:val="24"/>
        </w:rPr>
        <w:t>(на</w:t>
      </w:r>
      <w:r>
        <w:rPr>
          <w:color w:val="000009"/>
          <w:spacing w:val="-7"/>
          <w:sz w:val="24"/>
        </w:rPr>
        <w:t xml:space="preserve"> </w:t>
      </w:r>
      <w:r>
        <w:rPr>
          <w:color w:val="000009"/>
          <w:sz w:val="24"/>
        </w:rPr>
        <w:t>ограниченном</w:t>
      </w:r>
      <w:r>
        <w:rPr>
          <w:color w:val="000009"/>
          <w:spacing w:val="-7"/>
          <w:sz w:val="24"/>
        </w:rPr>
        <w:t xml:space="preserve"> </w:t>
      </w:r>
      <w:r>
        <w:rPr>
          <w:color w:val="000009"/>
          <w:sz w:val="24"/>
        </w:rPr>
        <w:t>перечне</w:t>
      </w:r>
      <w:r>
        <w:rPr>
          <w:color w:val="000009"/>
          <w:spacing w:val="-6"/>
          <w:sz w:val="24"/>
        </w:rPr>
        <w:t xml:space="preserve"> </w:t>
      </w:r>
      <w:r>
        <w:rPr>
          <w:color w:val="000009"/>
          <w:spacing w:val="-2"/>
          <w:sz w:val="24"/>
        </w:rPr>
        <w:t>слов);</w:t>
      </w:r>
    </w:p>
    <w:p w:rsidR="00ED2570" w:rsidRDefault="00125FB7">
      <w:pPr>
        <w:pStyle w:val="a4"/>
        <w:numPr>
          <w:ilvl w:val="0"/>
          <w:numId w:val="110"/>
        </w:numPr>
        <w:tabs>
          <w:tab w:val="left" w:pos="993"/>
        </w:tabs>
        <w:spacing w:before="41"/>
        <w:ind w:left="993" w:hanging="282"/>
        <w:jc w:val="left"/>
        <w:rPr>
          <w:sz w:val="24"/>
        </w:rPr>
      </w:pPr>
      <w:r>
        <w:rPr>
          <w:color w:val="000009"/>
          <w:sz w:val="24"/>
        </w:rPr>
        <w:t>гласные</w:t>
      </w:r>
      <w:r>
        <w:rPr>
          <w:color w:val="000009"/>
          <w:spacing w:val="-8"/>
          <w:sz w:val="24"/>
        </w:rPr>
        <w:t xml:space="preserve"> </w:t>
      </w:r>
      <w:r>
        <w:rPr>
          <w:color w:val="000009"/>
          <w:sz w:val="24"/>
        </w:rPr>
        <w:t>и</w:t>
      </w:r>
      <w:r>
        <w:rPr>
          <w:color w:val="000009"/>
          <w:spacing w:val="-5"/>
          <w:sz w:val="24"/>
        </w:rPr>
        <w:t xml:space="preserve"> </w:t>
      </w:r>
      <w:r>
        <w:rPr>
          <w:color w:val="000009"/>
          <w:sz w:val="24"/>
        </w:rPr>
        <w:t>согласные</w:t>
      </w:r>
      <w:r>
        <w:rPr>
          <w:color w:val="000009"/>
          <w:spacing w:val="-5"/>
          <w:sz w:val="24"/>
        </w:rPr>
        <w:t xml:space="preserve"> </w:t>
      </w:r>
      <w:r>
        <w:rPr>
          <w:color w:val="000009"/>
          <w:sz w:val="24"/>
        </w:rPr>
        <w:t>в</w:t>
      </w:r>
      <w:r>
        <w:rPr>
          <w:color w:val="000009"/>
          <w:spacing w:val="-6"/>
          <w:sz w:val="24"/>
        </w:rPr>
        <w:t xml:space="preserve"> </w:t>
      </w:r>
      <w:r>
        <w:rPr>
          <w:color w:val="000009"/>
          <w:sz w:val="24"/>
        </w:rPr>
        <w:t>неизменяемых</w:t>
      </w:r>
      <w:r>
        <w:rPr>
          <w:color w:val="000009"/>
          <w:spacing w:val="-5"/>
          <w:sz w:val="24"/>
        </w:rPr>
        <w:t xml:space="preserve"> </w:t>
      </w:r>
      <w:r>
        <w:rPr>
          <w:color w:val="000009"/>
          <w:sz w:val="24"/>
        </w:rPr>
        <w:t>на</w:t>
      </w:r>
      <w:r>
        <w:rPr>
          <w:color w:val="000009"/>
          <w:spacing w:val="-5"/>
          <w:sz w:val="24"/>
        </w:rPr>
        <w:t xml:space="preserve"> </w:t>
      </w:r>
      <w:r>
        <w:rPr>
          <w:color w:val="000009"/>
          <w:sz w:val="24"/>
        </w:rPr>
        <w:t>письме</w:t>
      </w:r>
      <w:r>
        <w:rPr>
          <w:color w:val="000009"/>
          <w:spacing w:val="-5"/>
          <w:sz w:val="24"/>
        </w:rPr>
        <w:t xml:space="preserve"> </w:t>
      </w:r>
      <w:r>
        <w:rPr>
          <w:color w:val="000009"/>
          <w:spacing w:val="-2"/>
          <w:sz w:val="24"/>
        </w:rPr>
        <w:t>приставках;</w:t>
      </w:r>
    </w:p>
    <w:p w:rsidR="00ED2570" w:rsidRDefault="00125FB7">
      <w:pPr>
        <w:pStyle w:val="a4"/>
        <w:numPr>
          <w:ilvl w:val="0"/>
          <w:numId w:val="110"/>
        </w:numPr>
        <w:tabs>
          <w:tab w:val="left" w:pos="993"/>
        </w:tabs>
        <w:spacing w:before="40"/>
        <w:ind w:left="993" w:hanging="282"/>
        <w:jc w:val="left"/>
        <w:rPr>
          <w:sz w:val="24"/>
        </w:rPr>
      </w:pPr>
      <w:r>
        <w:rPr>
          <w:color w:val="000009"/>
          <w:sz w:val="24"/>
        </w:rPr>
        <w:t>разделительные</w:t>
      </w:r>
      <w:r>
        <w:rPr>
          <w:color w:val="000009"/>
          <w:spacing w:val="-5"/>
          <w:sz w:val="24"/>
        </w:rPr>
        <w:t xml:space="preserve"> </w:t>
      </w:r>
      <w:r>
        <w:rPr>
          <w:color w:val="000009"/>
          <w:sz w:val="24"/>
        </w:rPr>
        <w:t>ъ</w:t>
      </w:r>
      <w:r>
        <w:rPr>
          <w:color w:val="000009"/>
          <w:spacing w:val="-5"/>
          <w:sz w:val="24"/>
        </w:rPr>
        <w:t xml:space="preserve"> </w:t>
      </w:r>
      <w:r>
        <w:rPr>
          <w:color w:val="000009"/>
          <w:sz w:val="24"/>
        </w:rPr>
        <w:t>и</w:t>
      </w:r>
      <w:r>
        <w:rPr>
          <w:color w:val="000009"/>
          <w:spacing w:val="-5"/>
          <w:sz w:val="24"/>
        </w:rPr>
        <w:t xml:space="preserve"> ь;</w:t>
      </w:r>
    </w:p>
    <w:p w:rsidR="00ED2570" w:rsidRDefault="00125FB7">
      <w:pPr>
        <w:pStyle w:val="a4"/>
        <w:numPr>
          <w:ilvl w:val="0"/>
          <w:numId w:val="110"/>
        </w:numPr>
        <w:tabs>
          <w:tab w:val="left" w:pos="992"/>
          <w:tab w:val="left" w:pos="994"/>
        </w:tabs>
        <w:spacing w:before="40" w:line="273" w:lineRule="auto"/>
        <w:ind w:right="139"/>
        <w:jc w:val="left"/>
        <w:rPr>
          <w:sz w:val="24"/>
        </w:rPr>
      </w:pPr>
      <w:r>
        <w:rPr>
          <w:color w:val="000009"/>
          <w:sz w:val="24"/>
        </w:rPr>
        <w:t>мягкий</w:t>
      </w:r>
      <w:r>
        <w:rPr>
          <w:color w:val="000009"/>
          <w:spacing w:val="40"/>
          <w:sz w:val="24"/>
        </w:rPr>
        <w:t xml:space="preserve"> </w:t>
      </w:r>
      <w:r>
        <w:rPr>
          <w:color w:val="000009"/>
          <w:sz w:val="24"/>
        </w:rPr>
        <w:t>знак</w:t>
      </w:r>
      <w:r>
        <w:rPr>
          <w:color w:val="000009"/>
          <w:spacing w:val="40"/>
          <w:sz w:val="24"/>
        </w:rPr>
        <w:t xml:space="preserve"> </w:t>
      </w:r>
      <w:r>
        <w:rPr>
          <w:color w:val="000009"/>
          <w:sz w:val="24"/>
        </w:rPr>
        <w:t>после</w:t>
      </w:r>
      <w:r>
        <w:rPr>
          <w:color w:val="000009"/>
          <w:spacing w:val="40"/>
          <w:sz w:val="24"/>
        </w:rPr>
        <w:t xml:space="preserve"> </w:t>
      </w:r>
      <w:r>
        <w:rPr>
          <w:color w:val="000009"/>
          <w:sz w:val="24"/>
        </w:rPr>
        <w:t>шипящих</w:t>
      </w:r>
      <w:r>
        <w:rPr>
          <w:color w:val="000009"/>
          <w:spacing w:val="40"/>
          <w:sz w:val="24"/>
        </w:rPr>
        <w:t xml:space="preserve"> </w:t>
      </w:r>
      <w:r>
        <w:rPr>
          <w:color w:val="000009"/>
          <w:sz w:val="24"/>
        </w:rPr>
        <w:t>на</w:t>
      </w:r>
      <w:r>
        <w:rPr>
          <w:color w:val="000009"/>
          <w:spacing w:val="40"/>
          <w:sz w:val="24"/>
        </w:rPr>
        <w:t xml:space="preserve"> </w:t>
      </w:r>
      <w:r>
        <w:rPr>
          <w:color w:val="000009"/>
          <w:sz w:val="24"/>
        </w:rPr>
        <w:t>конце</w:t>
      </w:r>
      <w:r>
        <w:rPr>
          <w:color w:val="000009"/>
          <w:spacing w:val="40"/>
          <w:sz w:val="24"/>
        </w:rPr>
        <w:t xml:space="preserve"> </w:t>
      </w:r>
      <w:r>
        <w:rPr>
          <w:color w:val="000009"/>
          <w:sz w:val="24"/>
        </w:rPr>
        <w:t>имен</w:t>
      </w:r>
      <w:r>
        <w:rPr>
          <w:color w:val="000009"/>
          <w:spacing w:val="40"/>
          <w:sz w:val="24"/>
        </w:rPr>
        <w:t xml:space="preserve"> </w:t>
      </w:r>
      <w:r>
        <w:rPr>
          <w:color w:val="000009"/>
          <w:sz w:val="24"/>
        </w:rPr>
        <w:t>существительных</w:t>
      </w:r>
      <w:r>
        <w:rPr>
          <w:color w:val="000009"/>
          <w:spacing w:val="40"/>
          <w:sz w:val="24"/>
        </w:rPr>
        <w:t xml:space="preserve"> </w:t>
      </w:r>
      <w:r>
        <w:rPr>
          <w:color w:val="000009"/>
          <w:sz w:val="24"/>
        </w:rPr>
        <w:t>(ночь,</w:t>
      </w:r>
      <w:r>
        <w:rPr>
          <w:color w:val="000009"/>
          <w:spacing w:val="40"/>
          <w:sz w:val="24"/>
        </w:rPr>
        <w:t xml:space="preserve"> </w:t>
      </w:r>
      <w:r>
        <w:rPr>
          <w:color w:val="000009"/>
          <w:sz w:val="24"/>
        </w:rPr>
        <w:t>нож,</w:t>
      </w:r>
      <w:r>
        <w:rPr>
          <w:color w:val="000009"/>
          <w:spacing w:val="40"/>
          <w:sz w:val="24"/>
        </w:rPr>
        <w:t xml:space="preserve"> </w:t>
      </w:r>
      <w:r>
        <w:rPr>
          <w:color w:val="000009"/>
          <w:sz w:val="24"/>
        </w:rPr>
        <w:t xml:space="preserve">рожь, </w:t>
      </w:r>
      <w:r>
        <w:rPr>
          <w:color w:val="000009"/>
          <w:spacing w:val="-2"/>
          <w:sz w:val="24"/>
        </w:rPr>
        <w:t>мышь);</w:t>
      </w:r>
    </w:p>
    <w:p w:rsidR="00ED2570" w:rsidRDefault="00125FB7">
      <w:pPr>
        <w:pStyle w:val="a4"/>
        <w:numPr>
          <w:ilvl w:val="0"/>
          <w:numId w:val="110"/>
        </w:numPr>
        <w:tabs>
          <w:tab w:val="left" w:pos="992"/>
          <w:tab w:val="left" w:pos="994"/>
        </w:tabs>
        <w:spacing w:before="3" w:line="273" w:lineRule="auto"/>
        <w:ind w:right="141"/>
        <w:jc w:val="left"/>
        <w:rPr>
          <w:sz w:val="24"/>
        </w:rPr>
      </w:pPr>
      <w:r>
        <w:rPr>
          <w:color w:val="000009"/>
          <w:sz w:val="24"/>
        </w:rPr>
        <w:t>безударные падежные окончания имен существительных (кроме существительных на -</w:t>
      </w:r>
      <w:proofErr w:type="spellStart"/>
      <w:r>
        <w:rPr>
          <w:color w:val="000009"/>
          <w:sz w:val="24"/>
        </w:rPr>
        <w:t>мя</w:t>
      </w:r>
      <w:proofErr w:type="spellEnd"/>
      <w:r>
        <w:rPr>
          <w:color w:val="000009"/>
          <w:sz w:val="24"/>
        </w:rPr>
        <w:t>, -</w:t>
      </w:r>
      <w:proofErr w:type="spellStart"/>
      <w:r>
        <w:rPr>
          <w:color w:val="000009"/>
          <w:sz w:val="24"/>
        </w:rPr>
        <w:t>ий</w:t>
      </w:r>
      <w:proofErr w:type="spellEnd"/>
      <w:r>
        <w:rPr>
          <w:color w:val="000009"/>
          <w:sz w:val="24"/>
        </w:rPr>
        <w:t>, -</w:t>
      </w:r>
      <w:proofErr w:type="spellStart"/>
      <w:r>
        <w:rPr>
          <w:color w:val="000009"/>
          <w:sz w:val="24"/>
        </w:rPr>
        <w:t>ья</w:t>
      </w:r>
      <w:proofErr w:type="spellEnd"/>
      <w:r>
        <w:rPr>
          <w:color w:val="000009"/>
          <w:sz w:val="24"/>
        </w:rPr>
        <w:t>, -</w:t>
      </w:r>
      <w:proofErr w:type="spellStart"/>
      <w:r>
        <w:rPr>
          <w:color w:val="000009"/>
          <w:sz w:val="24"/>
        </w:rPr>
        <w:t>ье</w:t>
      </w:r>
      <w:proofErr w:type="spellEnd"/>
      <w:r>
        <w:rPr>
          <w:color w:val="000009"/>
          <w:sz w:val="24"/>
        </w:rPr>
        <w:t>, -</w:t>
      </w:r>
      <w:proofErr w:type="spellStart"/>
      <w:r>
        <w:rPr>
          <w:color w:val="000009"/>
          <w:sz w:val="24"/>
        </w:rPr>
        <w:t>ия</w:t>
      </w:r>
      <w:proofErr w:type="spellEnd"/>
      <w:r>
        <w:rPr>
          <w:color w:val="000009"/>
          <w:sz w:val="24"/>
        </w:rPr>
        <w:t>, -</w:t>
      </w:r>
      <w:proofErr w:type="spellStart"/>
      <w:r>
        <w:rPr>
          <w:color w:val="000009"/>
          <w:sz w:val="24"/>
        </w:rPr>
        <w:t>ов</w:t>
      </w:r>
      <w:proofErr w:type="spellEnd"/>
      <w:r>
        <w:rPr>
          <w:color w:val="000009"/>
          <w:sz w:val="24"/>
        </w:rPr>
        <w:t>, -ин);</w:t>
      </w:r>
    </w:p>
    <w:p w:rsidR="00ED2570" w:rsidRDefault="00125FB7">
      <w:pPr>
        <w:pStyle w:val="a4"/>
        <w:numPr>
          <w:ilvl w:val="0"/>
          <w:numId w:val="110"/>
        </w:numPr>
        <w:tabs>
          <w:tab w:val="left" w:pos="993"/>
        </w:tabs>
        <w:spacing w:before="2"/>
        <w:ind w:left="993" w:hanging="282"/>
        <w:jc w:val="left"/>
        <w:rPr>
          <w:sz w:val="24"/>
        </w:rPr>
      </w:pPr>
      <w:r>
        <w:rPr>
          <w:color w:val="000009"/>
          <w:sz w:val="24"/>
        </w:rPr>
        <w:t>безударные</w:t>
      </w:r>
      <w:r>
        <w:rPr>
          <w:color w:val="000009"/>
          <w:spacing w:val="-14"/>
          <w:sz w:val="24"/>
        </w:rPr>
        <w:t xml:space="preserve"> </w:t>
      </w:r>
      <w:r>
        <w:rPr>
          <w:color w:val="000009"/>
          <w:sz w:val="24"/>
        </w:rPr>
        <w:t>окончания</w:t>
      </w:r>
      <w:r>
        <w:rPr>
          <w:color w:val="000009"/>
          <w:spacing w:val="-13"/>
          <w:sz w:val="24"/>
        </w:rPr>
        <w:t xml:space="preserve"> </w:t>
      </w:r>
      <w:r>
        <w:rPr>
          <w:color w:val="000009"/>
          <w:sz w:val="24"/>
        </w:rPr>
        <w:t>имён</w:t>
      </w:r>
      <w:r>
        <w:rPr>
          <w:color w:val="000009"/>
          <w:spacing w:val="-13"/>
          <w:sz w:val="24"/>
        </w:rPr>
        <w:t xml:space="preserve"> </w:t>
      </w:r>
      <w:r>
        <w:rPr>
          <w:color w:val="000009"/>
          <w:spacing w:val="-2"/>
          <w:sz w:val="24"/>
        </w:rPr>
        <w:t>прилагательных;</w:t>
      </w:r>
    </w:p>
    <w:p w:rsidR="00ED2570" w:rsidRDefault="00125FB7">
      <w:pPr>
        <w:pStyle w:val="a4"/>
        <w:numPr>
          <w:ilvl w:val="0"/>
          <w:numId w:val="110"/>
        </w:numPr>
        <w:tabs>
          <w:tab w:val="left" w:pos="992"/>
          <w:tab w:val="left" w:pos="994"/>
          <w:tab w:val="left" w:pos="2659"/>
          <w:tab w:val="left" w:pos="4261"/>
          <w:tab w:val="left" w:pos="5832"/>
          <w:tab w:val="left" w:pos="6472"/>
          <w:tab w:val="left" w:pos="7945"/>
        </w:tabs>
        <w:spacing w:before="41" w:line="273" w:lineRule="auto"/>
        <w:ind w:right="139"/>
        <w:jc w:val="left"/>
        <w:rPr>
          <w:sz w:val="24"/>
        </w:rPr>
      </w:pPr>
      <w:r>
        <w:rPr>
          <w:color w:val="000009"/>
          <w:spacing w:val="-2"/>
          <w:sz w:val="24"/>
        </w:rPr>
        <w:t>раздельное</w:t>
      </w:r>
      <w:r>
        <w:rPr>
          <w:color w:val="000009"/>
          <w:sz w:val="24"/>
        </w:rPr>
        <w:tab/>
      </w:r>
      <w:r>
        <w:rPr>
          <w:color w:val="000009"/>
          <w:spacing w:val="-2"/>
          <w:sz w:val="24"/>
        </w:rPr>
        <w:t>написание</w:t>
      </w:r>
      <w:r>
        <w:rPr>
          <w:color w:val="000009"/>
          <w:sz w:val="24"/>
        </w:rPr>
        <w:tab/>
      </w:r>
      <w:r>
        <w:rPr>
          <w:color w:val="000009"/>
          <w:spacing w:val="-2"/>
          <w:sz w:val="24"/>
        </w:rPr>
        <w:t>предлогов</w:t>
      </w:r>
      <w:r>
        <w:rPr>
          <w:color w:val="000009"/>
          <w:sz w:val="24"/>
        </w:rPr>
        <w:tab/>
      </w:r>
      <w:r>
        <w:rPr>
          <w:color w:val="000009"/>
          <w:spacing w:val="-10"/>
          <w:sz w:val="24"/>
        </w:rPr>
        <w:t>с</w:t>
      </w:r>
      <w:r>
        <w:rPr>
          <w:color w:val="000009"/>
          <w:sz w:val="24"/>
        </w:rPr>
        <w:tab/>
      </w:r>
      <w:r>
        <w:rPr>
          <w:color w:val="000009"/>
          <w:spacing w:val="-2"/>
          <w:sz w:val="24"/>
        </w:rPr>
        <w:t>личными</w:t>
      </w:r>
      <w:r>
        <w:rPr>
          <w:color w:val="000009"/>
          <w:sz w:val="24"/>
        </w:rPr>
        <w:tab/>
      </w:r>
      <w:r>
        <w:rPr>
          <w:color w:val="000009"/>
          <w:spacing w:val="-2"/>
          <w:sz w:val="24"/>
        </w:rPr>
        <w:t xml:space="preserve">местоимениями; </w:t>
      </w:r>
      <w:r>
        <w:rPr>
          <w:color w:val="000009"/>
          <w:sz w:val="24"/>
        </w:rPr>
        <w:t>не с глаголами;</w:t>
      </w:r>
    </w:p>
    <w:p w:rsidR="00ED2570" w:rsidRDefault="00125FB7">
      <w:pPr>
        <w:pStyle w:val="a4"/>
        <w:numPr>
          <w:ilvl w:val="0"/>
          <w:numId w:val="110"/>
        </w:numPr>
        <w:tabs>
          <w:tab w:val="left" w:pos="992"/>
          <w:tab w:val="left" w:pos="994"/>
        </w:tabs>
        <w:spacing w:before="2" w:line="273" w:lineRule="auto"/>
        <w:ind w:right="141"/>
        <w:jc w:val="left"/>
        <w:rPr>
          <w:sz w:val="24"/>
        </w:rPr>
      </w:pPr>
      <w:r>
        <w:rPr>
          <w:color w:val="000009"/>
          <w:sz w:val="24"/>
        </w:rPr>
        <w:t>мягкий</w:t>
      </w:r>
      <w:r>
        <w:rPr>
          <w:color w:val="000009"/>
          <w:spacing w:val="26"/>
          <w:sz w:val="24"/>
        </w:rPr>
        <w:t xml:space="preserve"> </w:t>
      </w:r>
      <w:r>
        <w:rPr>
          <w:color w:val="000009"/>
          <w:sz w:val="24"/>
        </w:rPr>
        <w:t>знак</w:t>
      </w:r>
      <w:r>
        <w:rPr>
          <w:color w:val="000009"/>
          <w:spacing w:val="26"/>
          <w:sz w:val="24"/>
        </w:rPr>
        <w:t xml:space="preserve"> </w:t>
      </w:r>
      <w:r>
        <w:rPr>
          <w:color w:val="000009"/>
          <w:sz w:val="24"/>
        </w:rPr>
        <w:t>после</w:t>
      </w:r>
      <w:r>
        <w:rPr>
          <w:color w:val="000009"/>
          <w:spacing w:val="26"/>
          <w:sz w:val="24"/>
        </w:rPr>
        <w:t xml:space="preserve"> </w:t>
      </w:r>
      <w:r>
        <w:rPr>
          <w:color w:val="000009"/>
          <w:sz w:val="24"/>
        </w:rPr>
        <w:t>шипящих</w:t>
      </w:r>
      <w:r>
        <w:rPr>
          <w:color w:val="000009"/>
          <w:spacing w:val="26"/>
          <w:sz w:val="24"/>
        </w:rPr>
        <w:t xml:space="preserve"> </w:t>
      </w:r>
      <w:r>
        <w:rPr>
          <w:color w:val="000009"/>
          <w:sz w:val="24"/>
        </w:rPr>
        <w:t>на</w:t>
      </w:r>
      <w:r>
        <w:rPr>
          <w:color w:val="000009"/>
          <w:spacing w:val="26"/>
          <w:sz w:val="24"/>
        </w:rPr>
        <w:t xml:space="preserve"> </w:t>
      </w:r>
      <w:r>
        <w:rPr>
          <w:color w:val="000009"/>
          <w:sz w:val="24"/>
        </w:rPr>
        <w:t>конце</w:t>
      </w:r>
      <w:r>
        <w:rPr>
          <w:color w:val="000009"/>
          <w:spacing w:val="26"/>
          <w:sz w:val="24"/>
        </w:rPr>
        <w:t xml:space="preserve"> </w:t>
      </w:r>
      <w:r>
        <w:rPr>
          <w:color w:val="000009"/>
          <w:sz w:val="24"/>
        </w:rPr>
        <w:t>глаголов</w:t>
      </w:r>
      <w:r>
        <w:rPr>
          <w:color w:val="000009"/>
          <w:spacing w:val="26"/>
          <w:sz w:val="24"/>
        </w:rPr>
        <w:t xml:space="preserve"> </w:t>
      </w:r>
      <w:r>
        <w:rPr>
          <w:color w:val="000009"/>
          <w:sz w:val="24"/>
        </w:rPr>
        <w:t>в форме</w:t>
      </w:r>
      <w:r>
        <w:rPr>
          <w:color w:val="000009"/>
          <w:spacing w:val="26"/>
          <w:sz w:val="24"/>
        </w:rPr>
        <w:t xml:space="preserve"> </w:t>
      </w:r>
      <w:r>
        <w:rPr>
          <w:color w:val="000009"/>
          <w:sz w:val="24"/>
        </w:rPr>
        <w:t>2-го</w:t>
      </w:r>
      <w:r>
        <w:rPr>
          <w:color w:val="000009"/>
          <w:spacing w:val="26"/>
          <w:sz w:val="24"/>
        </w:rPr>
        <w:t xml:space="preserve"> </w:t>
      </w:r>
      <w:r>
        <w:rPr>
          <w:color w:val="000009"/>
          <w:sz w:val="24"/>
        </w:rPr>
        <w:t>лица</w:t>
      </w:r>
      <w:r>
        <w:rPr>
          <w:color w:val="000009"/>
          <w:spacing w:val="26"/>
          <w:sz w:val="24"/>
        </w:rPr>
        <w:t xml:space="preserve"> </w:t>
      </w:r>
      <w:r>
        <w:rPr>
          <w:color w:val="000009"/>
          <w:sz w:val="24"/>
        </w:rPr>
        <w:t>единственного числа (пишешь, учишь);</w:t>
      </w:r>
    </w:p>
    <w:p w:rsidR="00ED2570" w:rsidRDefault="00125FB7">
      <w:pPr>
        <w:pStyle w:val="a4"/>
        <w:numPr>
          <w:ilvl w:val="0"/>
          <w:numId w:val="110"/>
        </w:numPr>
        <w:tabs>
          <w:tab w:val="left" w:pos="993"/>
        </w:tabs>
        <w:spacing w:before="2"/>
        <w:ind w:left="993" w:hanging="282"/>
        <w:jc w:val="left"/>
        <w:rPr>
          <w:sz w:val="24"/>
        </w:rPr>
      </w:pPr>
      <w:r>
        <w:rPr>
          <w:color w:val="000009"/>
          <w:sz w:val="24"/>
        </w:rPr>
        <w:t>мягкий</w:t>
      </w:r>
      <w:r>
        <w:rPr>
          <w:color w:val="000009"/>
          <w:spacing w:val="-10"/>
          <w:sz w:val="24"/>
        </w:rPr>
        <w:t xml:space="preserve"> </w:t>
      </w:r>
      <w:r>
        <w:rPr>
          <w:color w:val="000009"/>
          <w:sz w:val="24"/>
        </w:rPr>
        <w:t>знак</w:t>
      </w:r>
      <w:r>
        <w:rPr>
          <w:color w:val="000009"/>
          <w:spacing w:val="-6"/>
          <w:sz w:val="24"/>
        </w:rPr>
        <w:t xml:space="preserve"> </w:t>
      </w:r>
      <w:r>
        <w:rPr>
          <w:color w:val="000009"/>
          <w:sz w:val="24"/>
        </w:rPr>
        <w:t>в</w:t>
      </w:r>
      <w:r>
        <w:rPr>
          <w:color w:val="000009"/>
          <w:spacing w:val="-7"/>
          <w:sz w:val="24"/>
        </w:rPr>
        <w:t xml:space="preserve"> </w:t>
      </w:r>
      <w:r>
        <w:rPr>
          <w:color w:val="000009"/>
          <w:sz w:val="24"/>
        </w:rPr>
        <w:t>глаголах</w:t>
      </w:r>
      <w:r>
        <w:rPr>
          <w:color w:val="000009"/>
          <w:spacing w:val="-6"/>
          <w:sz w:val="24"/>
        </w:rPr>
        <w:t xml:space="preserve"> </w:t>
      </w:r>
      <w:r>
        <w:rPr>
          <w:color w:val="000009"/>
          <w:sz w:val="24"/>
        </w:rPr>
        <w:t>в</w:t>
      </w:r>
      <w:r>
        <w:rPr>
          <w:color w:val="000009"/>
          <w:spacing w:val="-7"/>
          <w:sz w:val="24"/>
        </w:rPr>
        <w:t xml:space="preserve"> </w:t>
      </w:r>
      <w:r>
        <w:rPr>
          <w:color w:val="000009"/>
          <w:sz w:val="24"/>
        </w:rPr>
        <w:t>сочетании</w:t>
      </w:r>
      <w:r>
        <w:rPr>
          <w:color w:val="000009"/>
          <w:spacing w:val="-5"/>
          <w:sz w:val="24"/>
        </w:rPr>
        <w:t xml:space="preserve"> </w:t>
      </w:r>
      <w:r>
        <w:rPr>
          <w:color w:val="000009"/>
          <w:sz w:val="24"/>
        </w:rPr>
        <w:t>-</w:t>
      </w:r>
      <w:proofErr w:type="spellStart"/>
      <w:r>
        <w:rPr>
          <w:color w:val="000009"/>
          <w:spacing w:val="-2"/>
          <w:sz w:val="24"/>
        </w:rPr>
        <w:t>ться</w:t>
      </w:r>
      <w:proofErr w:type="spellEnd"/>
      <w:r>
        <w:rPr>
          <w:color w:val="000009"/>
          <w:spacing w:val="-2"/>
          <w:sz w:val="24"/>
        </w:rPr>
        <w:t>;</w:t>
      </w:r>
    </w:p>
    <w:p w:rsidR="00ED2570" w:rsidRDefault="00125FB7">
      <w:pPr>
        <w:pStyle w:val="a4"/>
        <w:numPr>
          <w:ilvl w:val="0"/>
          <w:numId w:val="110"/>
        </w:numPr>
        <w:tabs>
          <w:tab w:val="left" w:pos="993"/>
        </w:tabs>
        <w:spacing w:before="41"/>
        <w:ind w:left="993" w:hanging="282"/>
        <w:jc w:val="left"/>
        <w:rPr>
          <w:sz w:val="24"/>
        </w:rPr>
      </w:pPr>
      <w:r>
        <w:rPr>
          <w:color w:val="000009"/>
          <w:sz w:val="24"/>
        </w:rPr>
        <w:t>безударные</w:t>
      </w:r>
      <w:r>
        <w:rPr>
          <w:color w:val="000009"/>
          <w:spacing w:val="-15"/>
          <w:sz w:val="24"/>
        </w:rPr>
        <w:t xml:space="preserve"> </w:t>
      </w:r>
      <w:r>
        <w:rPr>
          <w:color w:val="000009"/>
          <w:sz w:val="24"/>
        </w:rPr>
        <w:t>личные</w:t>
      </w:r>
      <w:r>
        <w:rPr>
          <w:color w:val="000009"/>
          <w:spacing w:val="-13"/>
          <w:sz w:val="24"/>
        </w:rPr>
        <w:t xml:space="preserve"> </w:t>
      </w:r>
      <w:r>
        <w:rPr>
          <w:color w:val="000009"/>
          <w:sz w:val="24"/>
        </w:rPr>
        <w:t>окончания</w:t>
      </w:r>
      <w:r>
        <w:rPr>
          <w:color w:val="000009"/>
          <w:spacing w:val="-12"/>
          <w:sz w:val="24"/>
        </w:rPr>
        <w:t xml:space="preserve"> </w:t>
      </w:r>
      <w:r>
        <w:rPr>
          <w:color w:val="000009"/>
          <w:spacing w:val="-2"/>
          <w:sz w:val="24"/>
        </w:rPr>
        <w:t>глаголов;</w:t>
      </w:r>
    </w:p>
    <w:p w:rsidR="00ED2570" w:rsidRDefault="00ED2570">
      <w:pPr>
        <w:pStyle w:val="a4"/>
        <w:jc w:val="left"/>
        <w:rPr>
          <w:sz w:val="24"/>
        </w:rPr>
        <w:sectPr w:rsidR="00ED2570">
          <w:pgSz w:w="11910" w:h="16840"/>
          <w:pgMar w:top="1040" w:right="708" w:bottom="1160" w:left="1417" w:header="0" w:footer="939" w:gutter="0"/>
          <w:cols w:space="720"/>
        </w:sectPr>
      </w:pPr>
    </w:p>
    <w:p w:rsidR="00ED2570" w:rsidRDefault="00125FB7">
      <w:pPr>
        <w:pStyle w:val="a4"/>
        <w:numPr>
          <w:ilvl w:val="0"/>
          <w:numId w:val="110"/>
        </w:numPr>
        <w:tabs>
          <w:tab w:val="left" w:pos="993"/>
        </w:tabs>
        <w:spacing w:before="73"/>
        <w:ind w:left="993" w:hanging="282"/>
        <w:jc w:val="left"/>
        <w:rPr>
          <w:sz w:val="24"/>
        </w:rPr>
      </w:pPr>
      <w:r>
        <w:rPr>
          <w:color w:val="000009"/>
          <w:sz w:val="24"/>
        </w:rPr>
        <w:lastRenderedPageBreak/>
        <w:t>раздельное</w:t>
      </w:r>
      <w:r>
        <w:rPr>
          <w:color w:val="000009"/>
          <w:spacing w:val="-6"/>
          <w:sz w:val="24"/>
        </w:rPr>
        <w:t xml:space="preserve"> </w:t>
      </w:r>
      <w:r>
        <w:rPr>
          <w:color w:val="000009"/>
          <w:sz w:val="24"/>
        </w:rPr>
        <w:t>написание</w:t>
      </w:r>
      <w:r>
        <w:rPr>
          <w:color w:val="000009"/>
          <w:spacing w:val="-5"/>
          <w:sz w:val="24"/>
        </w:rPr>
        <w:t xml:space="preserve"> </w:t>
      </w:r>
      <w:r>
        <w:rPr>
          <w:color w:val="000009"/>
          <w:sz w:val="24"/>
        </w:rPr>
        <w:t>предлогов</w:t>
      </w:r>
      <w:r>
        <w:rPr>
          <w:color w:val="000009"/>
          <w:spacing w:val="-6"/>
          <w:sz w:val="24"/>
        </w:rPr>
        <w:t xml:space="preserve"> </w:t>
      </w:r>
      <w:r>
        <w:rPr>
          <w:color w:val="000009"/>
          <w:sz w:val="24"/>
        </w:rPr>
        <w:t>с</w:t>
      </w:r>
      <w:r>
        <w:rPr>
          <w:color w:val="000009"/>
          <w:spacing w:val="-5"/>
          <w:sz w:val="24"/>
        </w:rPr>
        <w:t xml:space="preserve"> </w:t>
      </w:r>
      <w:r>
        <w:rPr>
          <w:color w:val="000009"/>
          <w:sz w:val="24"/>
        </w:rPr>
        <w:t>другими</w:t>
      </w:r>
      <w:r>
        <w:rPr>
          <w:color w:val="000009"/>
          <w:spacing w:val="-6"/>
          <w:sz w:val="24"/>
        </w:rPr>
        <w:t xml:space="preserve"> </w:t>
      </w:r>
      <w:r>
        <w:rPr>
          <w:color w:val="000009"/>
          <w:spacing w:val="-2"/>
          <w:sz w:val="24"/>
        </w:rPr>
        <w:t>словами;</w:t>
      </w:r>
    </w:p>
    <w:p w:rsidR="00ED2570" w:rsidRDefault="00125FB7">
      <w:pPr>
        <w:pStyle w:val="a4"/>
        <w:numPr>
          <w:ilvl w:val="0"/>
          <w:numId w:val="110"/>
        </w:numPr>
        <w:tabs>
          <w:tab w:val="left" w:pos="992"/>
          <w:tab w:val="left" w:pos="994"/>
        </w:tabs>
        <w:spacing w:before="41" w:line="273" w:lineRule="auto"/>
        <w:ind w:right="141"/>
        <w:jc w:val="left"/>
        <w:rPr>
          <w:sz w:val="24"/>
        </w:rPr>
      </w:pPr>
      <w:r>
        <w:rPr>
          <w:color w:val="000009"/>
          <w:sz w:val="24"/>
        </w:rPr>
        <w:t>знаки</w:t>
      </w:r>
      <w:r>
        <w:rPr>
          <w:color w:val="000009"/>
          <w:spacing w:val="-6"/>
          <w:sz w:val="24"/>
        </w:rPr>
        <w:t xml:space="preserve"> </w:t>
      </w:r>
      <w:r>
        <w:rPr>
          <w:color w:val="000009"/>
          <w:sz w:val="24"/>
        </w:rPr>
        <w:t>препинания</w:t>
      </w:r>
      <w:r>
        <w:rPr>
          <w:color w:val="000009"/>
          <w:spacing w:val="-6"/>
          <w:sz w:val="24"/>
        </w:rPr>
        <w:t xml:space="preserve"> </w:t>
      </w:r>
      <w:r>
        <w:rPr>
          <w:color w:val="000009"/>
          <w:sz w:val="24"/>
        </w:rPr>
        <w:t>в</w:t>
      </w:r>
      <w:r>
        <w:rPr>
          <w:color w:val="000009"/>
          <w:spacing w:val="-7"/>
          <w:sz w:val="24"/>
        </w:rPr>
        <w:t xml:space="preserve"> </w:t>
      </w:r>
      <w:r>
        <w:rPr>
          <w:color w:val="000009"/>
          <w:sz w:val="24"/>
        </w:rPr>
        <w:t>конце</w:t>
      </w:r>
      <w:r>
        <w:rPr>
          <w:color w:val="000009"/>
          <w:spacing w:val="-6"/>
          <w:sz w:val="24"/>
        </w:rPr>
        <w:t xml:space="preserve"> </w:t>
      </w:r>
      <w:r>
        <w:rPr>
          <w:color w:val="000009"/>
          <w:sz w:val="24"/>
        </w:rPr>
        <w:t>предложения:</w:t>
      </w:r>
      <w:r>
        <w:rPr>
          <w:color w:val="000009"/>
          <w:spacing w:val="-6"/>
          <w:sz w:val="24"/>
        </w:rPr>
        <w:t xml:space="preserve"> </w:t>
      </w:r>
      <w:r>
        <w:rPr>
          <w:color w:val="000009"/>
          <w:sz w:val="24"/>
        </w:rPr>
        <w:t>точка,</w:t>
      </w:r>
      <w:r>
        <w:rPr>
          <w:color w:val="000009"/>
          <w:spacing w:val="-6"/>
          <w:sz w:val="24"/>
        </w:rPr>
        <w:t xml:space="preserve"> </w:t>
      </w:r>
      <w:r>
        <w:rPr>
          <w:color w:val="000009"/>
          <w:sz w:val="24"/>
        </w:rPr>
        <w:t>вопросительный</w:t>
      </w:r>
      <w:r>
        <w:rPr>
          <w:color w:val="000009"/>
          <w:spacing w:val="-7"/>
          <w:sz w:val="24"/>
        </w:rPr>
        <w:t xml:space="preserve"> </w:t>
      </w:r>
      <w:r>
        <w:rPr>
          <w:color w:val="000009"/>
          <w:sz w:val="24"/>
        </w:rPr>
        <w:t>и</w:t>
      </w:r>
      <w:r>
        <w:rPr>
          <w:color w:val="000009"/>
          <w:spacing w:val="-6"/>
          <w:sz w:val="24"/>
        </w:rPr>
        <w:t xml:space="preserve"> </w:t>
      </w:r>
      <w:r>
        <w:rPr>
          <w:color w:val="000009"/>
          <w:sz w:val="24"/>
        </w:rPr>
        <w:t xml:space="preserve">восклицательный </w:t>
      </w:r>
      <w:r>
        <w:rPr>
          <w:color w:val="000009"/>
          <w:spacing w:val="-2"/>
          <w:sz w:val="24"/>
        </w:rPr>
        <w:t>знаки;</w:t>
      </w:r>
    </w:p>
    <w:p w:rsidR="00ED2570" w:rsidRDefault="00125FB7">
      <w:pPr>
        <w:pStyle w:val="a4"/>
        <w:numPr>
          <w:ilvl w:val="0"/>
          <w:numId w:val="110"/>
        </w:numPr>
        <w:tabs>
          <w:tab w:val="left" w:pos="993"/>
        </w:tabs>
        <w:spacing w:before="1" w:line="273" w:lineRule="auto"/>
        <w:ind w:left="993" w:right="1639" w:hanging="282"/>
        <w:jc w:val="left"/>
        <w:rPr>
          <w:sz w:val="24"/>
        </w:rPr>
      </w:pPr>
      <w:r>
        <w:rPr>
          <w:color w:val="000009"/>
          <w:sz w:val="24"/>
        </w:rPr>
        <w:t>знаки</w:t>
      </w:r>
      <w:r>
        <w:rPr>
          <w:color w:val="000009"/>
          <w:spacing w:val="-9"/>
          <w:sz w:val="24"/>
        </w:rPr>
        <w:t xml:space="preserve"> </w:t>
      </w:r>
      <w:r>
        <w:rPr>
          <w:color w:val="000009"/>
          <w:sz w:val="24"/>
        </w:rPr>
        <w:t>препинания</w:t>
      </w:r>
      <w:r>
        <w:rPr>
          <w:color w:val="000009"/>
          <w:spacing w:val="-9"/>
          <w:sz w:val="24"/>
        </w:rPr>
        <w:t xml:space="preserve"> </w:t>
      </w:r>
      <w:r>
        <w:rPr>
          <w:color w:val="000009"/>
          <w:sz w:val="24"/>
        </w:rPr>
        <w:t>(запятая)</w:t>
      </w:r>
      <w:r>
        <w:rPr>
          <w:color w:val="000009"/>
          <w:spacing w:val="-9"/>
          <w:sz w:val="24"/>
        </w:rPr>
        <w:t xml:space="preserve"> </w:t>
      </w:r>
      <w:r>
        <w:rPr>
          <w:color w:val="000009"/>
          <w:sz w:val="24"/>
        </w:rPr>
        <w:t>в</w:t>
      </w:r>
      <w:r>
        <w:rPr>
          <w:color w:val="000009"/>
          <w:spacing w:val="-9"/>
          <w:sz w:val="24"/>
        </w:rPr>
        <w:t xml:space="preserve"> </w:t>
      </w:r>
      <w:r>
        <w:rPr>
          <w:color w:val="000009"/>
          <w:sz w:val="24"/>
        </w:rPr>
        <w:t>предложениях</w:t>
      </w:r>
      <w:r>
        <w:rPr>
          <w:color w:val="000009"/>
          <w:spacing w:val="-9"/>
          <w:sz w:val="24"/>
        </w:rPr>
        <w:t xml:space="preserve"> </w:t>
      </w:r>
      <w:r>
        <w:rPr>
          <w:color w:val="000009"/>
          <w:sz w:val="24"/>
        </w:rPr>
        <w:t>с</w:t>
      </w:r>
      <w:r>
        <w:rPr>
          <w:color w:val="000009"/>
          <w:spacing w:val="-9"/>
          <w:sz w:val="24"/>
        </w:rPr>
        <w:t xml:space="preserve"> </w:t>
      </w:r>
      <w:r>
        <w:rPr>
          <w:color w:val="000009"/>
          <w:sz w:val="24"/>
        </w:rPr>
        <w:t>однородными</w:t>
      </w:r>
      <w:r>
        <w:rPr>
          <w:color w:val="000009"/>
          <w:spacing w:val="-9"/>
          <w:sz w:val="24"/>
        </w:rPr>
        <w:t xml:space="preserve"> </w:t>
      </w:r>
      <w:r>
        <w:rPr>
          <w:color w:val="000009"/>
          <w:sz w:val="24"/>
        </w:rPr>
        <w:t>членами. Развитие речи.</w:t>
      </w:r>
    </w:p>
    <w:p w:rsidR="00ED2570" w:rsidRDefault="00125FB7">
      <w:pPr>
        <w:pStyle w:val="a3"/>
        <w:spacing w:before="3" w:line="276" w:lineRule="auto"/>
        <w:ind w:right="142" w:firstLine="708"/>
      </w:pPr>
      <w:r>
        <w:rPr>
          <w:color w:val="000009"/>
        </w:rPr>
        <w:t>Осознание</w:t>
      </w:r>
      <w:r>
        <w:rPr>
          <w:color w:val="000009"/>
          <w:spacing w:val="-2"/>
        </w:rPr>
        <w:t xml:space="preserve"> </w:t>
      </w:r>
      <w:r>
        <w:rPr>
          <w:color w:val="000009"/>
        </w:rPr>
        <w:t>ситуации</w:t>
      </w:r>
      <w:r>
        <w:rPr>
          <w:color w:val="000009"/>
          <w:spacing w:val="-2"/>
        </w:rPr>
        <w:t xml:space="preserve"> </w:t>
      </w:r>
      <w:r>
        <w:rPr>
          <w:color w:val="000009"/>
        </w:rPr>
        <w:t>общения,</w:t>
      </w:r>
      <w:r>
        <w:rPr>
          <w:color w:val="000009"/>
          <w:spacing w:val="-2"/>
        </w:rPr>
        <w:t xml:space="preserve"> </w:t>
      </w:r>
      <w:r>
        <w:rPr>
          <w:color w:val="000009"/>
        </w:rPr>
        <w:t>эмоциональное</w:t>
      </w:r>
      <w:r>
        <w:rPr>
          <w:color w:val="000009"/>
          <w:spacing w:val="-2"/>
        </w:rPr>
        <w:t xml:space="preserve"> </w:t>
      </w:r>
      <w:r>
        <w:rPr>
          <w:color w:val="000009"/>
        </w:rPr>
        <w:t>осмысление</w:t>
      </w:r>
      <w:r>
        <w:rPr>
          <w:color w:val="000009"/>
          <w:spacing w:val="-2"/>
        </w:rPr>
        <w:t xml:space="preserve"> </w:t>
      </w:r>
      <w:r>
        <w:rPr>
          <w:color w:val="000009"/>
        </w:rPr>
        <w:t>происходящих</w:t>
      </w:r>
      <w:r>
        <w:rPr>
          <w:color w:val="000009"/>
          <w:spacing w:val="-2"/>
        </w:rPr>
        <w:t xml:space="preserve"> </w:t>
      </w:r>
      <w:r>
        <w:rPr>
          <w:color w:val="000009"/>
        </w:rPr>
        <w:t>событий: с какой целью, с кем и где происходит общение, отношение к происходящему.</w:t>
      </w:r>
    </w:p>
    <w:p w:rsidR="00ED2570" w:rsidRDefault="00125FB7">
      <w:pPr>
        <w:pStyle w:val="a3"/>
        <w:spacing w:line="276" w:lineRule="auto"/>
        <w:ind w:right="143" w:firstLine="708"/>
      </w:pPr>
      <w:r>
        <w:rPr>
          <w:color w:val="000009"/>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ED2570" w:rsidRDefault="00125FB7">
      <w:pPr>
        <w:pStyle w:val="a3"/>
        <w:spacing w:before="1" w:line="276" w:lineRule="auto"/>
        <w:ind w:right="143" w:firstLine="708"/>
      </w:pPr>
      <w:r>
        <w:rPr>
          <w:color w:val="000009"/>
        </w:rPr>
        <w:t>Овладение краткими</w:t>
      </w:r>
      <w:r>
        <w:rPr>
          <w:color w:val="000009"/>
          <w:spacing w:val="-1"/>
        </w:rPr>
        <w:t xml:space="preserve"> </w:t>
      </w:r>
      <w:r>
        <w:rPr>
          <w:color w:val="000009"/>
        </w:rPr>
        <w:t>и полными</w:t>
      </w:r>
      <w:r>
        <w:rPr>
          <w:color w:val="000009"/>
          <w:spacing w:val="-1"/>
        </w:rPr>
        <w:t xml:space="preserve"> </w:t>
      </w:r>
      <w:r>
        <w:rPr>
          <w:color w:val="000009"/>
        </w:rPr>
        <w:t>ответами</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1"/>
        </w:rPr>
        <w:t xml:space="preserve"> </w:t>
      </w:r>
      <w:r>
        <w:rPr>
          <w:color w:val="000009"/>
        </w:rPr>
        <w:t>Составление</w:t>
      </w:r>
      <w:r>
        <w:rPr>
          <w:color w:val="000009"/>
          <w:spacing w:val="-1"/>
        </w:rPr>
        <w:t xml:space="preserve"> </w:t>
      </w:r>
      <w:r>
        <w:rPr>
          <w:color w:val="000009"/>
        </w:rPr>
        <w:t>вопросов</w:t>
      </w:r>
      <w:r>
        <w:rPr>
          <w:color w:val="000009"/>
          <w:spacing w:val="-1"/>
        </w:rPr>
        <w:t xml:space="preserve"> </w:t>
      </w:r>
      <w:r>
        <w:rPr>
          <w:color w:val="000009"/>
        </w:rPr>
        <w:t>устно и письменно. Составление диалогов в форме вопросов и ответов.</w:t>
      </w:r>
    </w:p>
    <w:p w:rsidR="00ED2570" w:rsidRDefault="00125FB7">
      <w:pPr>
        <w:pStyle w:val="a3"/>
        <w:spacing w:line="276" w:lineRule="auto"/>
        <w:ind w:right="143" w:firstLine="708"/>
      </w:pPr>
      <w:r>
        <w:rPr>
          <w:color w:val="000009"/>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ED2570" w:rsidRDefault="00125FB7">
      <w:pPr>
        <w:pStyle w:val="a3"/>
        <w:spacing w:line="276" w:lineRule="auto"/>
        <w:ind w:right="142" w:firstLine="708"/>
      </w:pPr>
      <w:r>
        <w:rPr>
          <w:color w:val="000009"/>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Pr>
          <w:color w:val="000009"/>
          <w:spacing w:val="-2"/>
        </w:rPr>
        <w:t>(абзацев).</w:t>
      </w:r>
    </w:p>
    <w:p w:rsidR="00ED2570" w:rsidRDefault="00125FB7">
      <w:pPr>
        <w:pStyle w:val="a3"/>
        <w:spacing w:line="276" w:lineRule="auto"/>
        <w:ind w:right="139" w:firstLine="708"/>
      </w:pPr>
      <w:r>
        <w:rPr>
          <w:color w:val="000009"/>
        </w:rPr>
        <w:t xml:space="preserve">Комплексная работа над структурой текста: </w:t>
      </w:r>
      <w:proofErr w:type="spellStart"/>
      <w:r>
        <w:rPr>
          <w:color w:val="000009"/>
        </w:rPr>
        <w:t>озаглавливание</w:t>
      </w:r>
      <w:proofErr w:type="spellEnd"/>
      <w:r>
        <w:rPr>
          <w:color w:val="000009"/>
        </w:rPr>
        <w:t>, корректирование порядка предложений и частей текста (абзацев). План текста. Составление планов к данным текстам.</w:t>
      </w:r>
    </w:p>
    <w:p w:rsidR="00ED2570" w:rsidRDefault="00125FB7">
      <w:pPr>
        <w:pStyle w:val="a3"/>
        <w:spacing w:before="1" w:line="276" w:lineRule="auto"/>
        <w:ind w:left="993" w:right="1485"/>
      </w:pPr>
      <w:r>
        <w:rPr>
          <w:color w:val="000009"/>
        </w:rPr>
        <w:t>Типы</w:t>
      </w:r>
      <w:r>
        <w:rPr>
          <w:color w:val="000009"/>
          <w:spacing w:val="-8"/>
        </w:rPr>
        <w:t xml:space="preserve"> </w:t>
      </w:r>
      <w:r>
        <w:rPr>
          <w:color w:val="000009"/>
        </w:rPr>
        <w:t>текстов:</w:t>
      </w:r>
      <w:r>
        <w:rPr>
          <w:color w:val="000009"/>
          <w:spacing w:val="-8"/>
        </w:rPr>
        <w:t xml:space="preserve"> </w:t>
      </w:r>
      <w:r>
        <w:rPr>
          <w:color w:val="000009"/>
        </w:rPr>
        <w:t>описание,</w:t>
      </w:r>
      <w:r>
        <w:rPr>
          <w:color w:val="000009"/>
          <w:spacing w:val="-8"/>
        </w:rPr>
        <w:t xml:space="preserve"> </w:t>
      </w:r>
      <w:r>
        <w:rPr>
          <w:color w:val="000009"/>
        </w:rPr>
        <w:t>повествование,</w:t>
      </w:r>
      <w:r>
        <w:rPr>
          <w:color w:val="000009"/>
          <w:spacing w:val="-8"/>
        </w:rPr>
        <w:t xml:space="preserve"> </w:t>
      </w:r>
      <w:r>
        <w:rPr>
          <w:color w:val="000009"/>
        </w:rPr>
        <w:t>рассуждение,</w:t>
      </w:r>
      <w:r>
        <w:rPr>
          <w:color w:val="000009"/>
          <w:spacing w:val="-8"/>
        </w:rPr>
        <w:t xml:space="preserve"> </w:t>
      </w:r>
      <w:r>
        <w:rPr>
          <w:color w:val="000009"/>
        </w:rPr>
        <w:t>их</w:t>
      </w:r>
      <w:r>
        <w:rPr>
          <w:color w:val="000009"/>
          <w:spacing w:val="-8"/>
        </w:rPr>
        <w:t xml:space="preserve"> </w:t>
      </w:r>
      <w:r>
        <w:rPr>
          <w:color w:val="000009"/>
        </w:rPr>
        <w:t>особенности. Знакомство с жанрами письма и поздравления.</w:t>
      </w:r>
    </w:p>
    <w:p w:rsidR="00ED2570" w:rsidRDefault="00125FB7">
      <w:pPr>
        <w:pStyle w:val="a3"/>
        <w:spacing w:line="276" w:lineRule="auto"/>
        <w:ind w:right="142" w:firstLine="708"/>
      </w:pPr>
      <w:r>
        <w:rPr>
          <w:color w:val="000009"/>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ED2570" w:rsidRDefault="00125FB7">
      <w:pPr>
        <w:pStyle w:val="a3"/>
        <w:spacing w:line="276" w:lineRule="auto"/>
        <w:ind w:right="138" w:firstLine="708"/>
      </w:pPr>
      <w:r>
        <w:rPr>
          <w:color w:val="000009"/>
        </w:rPr>
        <w:t>Понятие</w:t>
      </w:r>
      <w:r>
        <w:rPr>
          <w:color w:val="000009"/>
          <w:spacing w:val="-4"/>
        </w:rPr>
        <w:t xml:space="preserve"> </w:t>
      </w:r>
      <w:r>
        <w:rPr>
          <w:color w:val="000009"/>
        </w:rPr>
        <w:t>об</w:t>
      </w:r>
      <w:r>
        <w:rPr>
          <w:color w:val="000009"/>
          <w:spacing w:val="-3"/>
        </w:rPr>
        <w:t xml:space="preserve"> </w:t>
      </w:r>
      <w:r>
        <w:rPr>
          <w:color w:val="000009"/>
        </w:rPr>
        <w:t>изложении</w:t>
      </w:r>
      <w:r>
        <w:rPr>
          <w:color w:val="000009"/>
          <w:spacing w:val="-3"/>
        </w:rPr>
        <w:t xml:space="preserve"> </w:t>
      </w:r>
      <w:r>
        <w:rPr>
          <w:color w:val="000009"/>
        </w:rPr>
        <w:t>и</w:t>
      </w:r>
      <w:r>
        <w:rPr>
          <w:color w:val="000009"/>
          <w:spacing w:val="-4"/>
        </w:rPr>
        <w:t xml:space="preserve"> </w:t>
      </w:r>
      <w:r>
        <w:rPr>
          <w:color w:val="000009"/>
        </w:rPr>
        <w:t>сочинении.</w:t>
      </w:r>
      <w:r>
        <w:rPr>
          <w:color w:val="000009"/>
          <w:spacing w:val="-3"/>
        </w:rPr>
        <w:t xml:space="preserve"> </w:t>
      </w:r>
      <w:r>
        <w:rPr>
          <w:color w:val="000009"/>
        </w:rPr>
        <w:t>Изложение</w:t>
      </w:r>
      <w:r>
        <w:rPr>
          <w:color w:val="000009"/>
          <w:spacing w:val="-4"/>
        </w:rPr>
        <w:t xml:space="preserve"> </w:t>
      </w:r>
      <w:r>
        <w:rPr>
          <w:color w:val="000009"/>
        </w:rPr>
        <w:t>под</w:t>
      </w:r>
      <w:r>
        <w:rPr>
          <w:color w:val="000009"/>
          <w:spacing w:val="-4"/>
        </w:rPr>
        <w:t xml:space="preserve"> </w:t>
      </w:r>
      <w:r>
        <w:rPr>
          <w:color w:val="000009"/>
        </w:rPr>
        <w:t>руководством</w:t>
      </w:r>
      <w:r>
        <w:rPr>
          <w:color w:val="000009"/>
          <w:spacing w:val="-3"/>
        </w:rPr>
        <w:t xml:space="preserve"> </w:t>
      </w:r>
      <w:r>
        <w:rPr>
          <w:color w:val="000009"/>
        </w:rPr>
        <w:t>педагогического работника,</w:t>
      </w:r>
      <w:r>
        <w:rPr>
          <w:color w:val="000009"/>
          <w:spacing w:val="-6"/>
        </w:rPr>
        <w:t xml:space="preserve"> </w:t>
      </w:r>
      <w:r>
        <w:rPr>
          <w:color w:val="000009"/>
        </w:rPr>
        <w:t>по</w:t>
      </w:r>
      <w:r>
        <w:rPr>
          <w:color w:val="000009"/>
          <w:spacing w:val="-7"/>
        </w:rPr>
        <w:t xml:space="preserve"> </w:t>
      </w:r>
      <w:r>
        <w:rPr>
          <w:color w:val="000009"/>
        </w:rPr>
        <w:t>готовому</w:t>
      </w:r>
      <w:r>
        <w:rPr>
          <w:color w:val="000009"/>
          <w:spacing w:val="-6"/>
        </w:rPr>
        <w:t xml:space="preserve"> </w:t>
      </w:r>
      <w:r>
        <w:rPr>
          <w:color w:val="000009"/>
        </w:rPr>
        <w:t>и</w:t>
      </w:r>
      <w:r>
        <w:rPr>
          <w:color w:val="000009"/>
          <w:spacing w:val="-7"/>
        </w:rPr>
        <w:t xml:space="preserve"> </w:t>
      </w:r>
      <w:r>
        <w:rPr>
          <w:color w:val="000009"/>
        </w:rPr>
        <w:t>коллективно</w:t>
      </w:r>
      <w:r>
        <w:rPr>
          <w:color w:val="000009"/>
          <w:spacing w:val="-7"/>
        </w:rPr>
        <w:t xml:space="preserve"> </w:t>
      </w:r>
      <w:r>
        <w:rPr>
          <w:color w:val="000009"/>
        </w:rPr>
        <w:t>составленному</w:t>
      </w:r>
      <w:r>
        <w:rPr>
          <w:color w:val="000009"/>
          <w:spacing w:val="-6"/>
        </w:rPr>
        <w:t xml:space="preserve"> </w:t>
      </w:r>
      <w:r>
        <w:rPr>
          <w:color w:val="000009"/>
        </w:rPr>
        <w:t>плану.</w:t>
      </w:r>
      <w:r>
        <w:rPr>
          <w:color w:val="000009"/>
          <w:spacing w:val="-7"/>
        </w:rPr>
        <w:t xml:space="preserve"> </w:t>
      </w:r>
      <w:r>
        <w:rPr>
          <w:color w:val="000009"/>
        </w:rPr>
        <w:t>Подробный</w:t>
      </w:r>
      <w:r>
        <w:rPr>
          <w:color w:val="000009"/>
          <w:spacing w:val="-7"/>
        </w:rPr>
        <w:t xml:space="preserve"> </w:t>
      </w:r>
      <w:r>
        <w:rPr>
          <w:color w:val="000009"/>
        </w:rPr>
        <w:t>и</w:t>
      </w:r>
      <w:r>
        <w:rPr>
          <w:color w:val="000009"/>
          <w:spacing w:val="-7"/>
        </w:rPr>
        <w:t xml:space="preserve"> </w:t>
      </w:r>
      <w:r>
        <w:rPr>
          <w:color w:val="000009"/>
        </w:rPr>
        <w:t>сжатый</w:t>
      </w:r>
      <w:r>
        <w:rPr>
          <w:color w:val="000009"/>
          <w:spacing w:val="-7"/>
        </w:rPr>
        <w:t xml:space="preserve"> </w:t>
      </w:r>
      <w:r>
        <w:rPr>
          <w:color w:val="000009"/>
        </w:rPr>
        <w:t>рассказ (сочинение) по картинке и серии картинок.</w:t>
      </w:r>
    </w:p>
    <w:p w:rsidR="00ED2570" w:rsidRDefault="00ED2570">
      <w:pPr>
        <w:pStyle w:val="a3"/>
        <w:spacing w:before="43"/>
        <w:ind w:left="0"/>
        <w:jc w:val="left"/>
      </w:pPr>
    </w:p>
    <w:p w:rsidR="00ED2570" w:rsidRDefault="00125FB7">
      <w:pPr>
        <w:pStyle w:val="1"/>
        <w:ind w:left="1981"/>
        <w:jc w:val="both"/>
      </w:pPr>
      <w:r>
        <w:rPr>
          <w:color w:val="000009"/>
        </w:rPr>
        <w:t>Планируемые</w:t>
      </w:r>
      <w:r>
        <w:rPr>
          <w:color w:val="000009"/>
          <w:spacing w:val="-17"/>
        </w:rPr>
        <w:t xml:space="preserve"> </w:t>
      </w:r>
      <w:r>
        <w:rPr>
          <w:color w:val="000009"/>
        </w:rPr>
        <w:t>результаты</w:t>
      </w:r>
      <w:r>
        <w:rPr>
          <w:color w:val="000009"/>
          <w:spacing w:val="-14"/>
        </w:rPr>
        <w:t xml:space="preserve"> </w:t>
      </w:r>
      <w:r>
        <w:rPr>
          <w:color w:val="000009"/>
        </w:rPr>
        <w:t>освоения</w:t>
      </w:r>
      <w:r>
        <w:rPr>
          <w:color w:val="000009"/>
          <w:spacing w:val="-15"/>
        </w:rPr>
        <w:t xml:space="preserve"> </w:t>
      </w:r>
      <w:r>
        <w:rPr>
          <w:color w:val="000009"/>
        </w:rPr>
        <w:t>учебного</w:t>
      </w:r>
      <w:r>
        <w:rPr>
          <w:color w:val="000009"/>
          <w:spacing w:val="-14"/>
        </w:rPr>
        <w:t xml:space="preserve"> </w:t>
      </w:r>
      <w:r>
        <w:rPr>
          <w:color w:val="000009"/>
          <w:spacing w:val="-2"/>
        </w:rPr>
        <w:t>предмета</w:t>
      </w:r>
    </w:p>
    <w:p w:rsidR="00ED2570" w:rsidRDefault="00125FB7">
      <w:pPr>
        <w:pStyle w:val="a3"/>
        <w:spacing w:before="38" w:line="276" w:lineRule="auto"/>
        <w:ind w:right="141" w:firstLine="708"/>
      </w:pPr>
      <w:r>
        <w:rPr>
          <w:i/>
          <w:color w:val="000009"/>
        </w:rPr>
        <w:t xml:space="preserve">Предметные результаты </w:t>
      </w:r>
      <w:r>
        <w:rPr>
          <w:color w:val="000009"/>
        </w:rPr>
        <w:t>освоения рабочей программы по предмету «Русский язык» для обучающихся с РАС (вариант 8.2) на уровне начального общего образования должны отражать:</w:t>
      </w:r>
    </w:p>
    <w:p w:rsidR="00ED2570" w:rsidRDefault="00125FB7">
      <w:pPr>
        <w:pStyle w:val="a4"/>
        <w:numPr>
          <w:ilvl w:val="0"/>
          <w:numId w:val="110"/>
        </w:numPr>
        <w:tabs>
          <w:tab w:val="left" w:pos="992"/>
          <w:tab w:val="left" w:pos="994"/>
        </w:tabs>
        <w:spacing w:before="1" w:line="276" w:lineRule="auto"/>
        <w:ind w:right="139"/>
        <w:rPr>
          <w:sz w:val="24"/>
        </w:rPr>
      </w:pPr>
      <w:r>
        <w:rPr>
          <w:color w:val="000009"/>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w:t>
      </w:r>
      <w:r>
        <w:rPr>
          <w:color w:val="000009"/>
          <w:spacing w:val="-3"/>
          <w:sz w:val="24"/>
        </w:rPr>
        <w:t xml:space="preserve"> </w:t>
      </w:r>
      <w:r>
        <w:rPr>
          <w:color w:val="000009"/>
          <w:sz w:val="24"/>
        </w:rPr>
        <w:t>русского</w:t>
      </w:r>
      <w:r>
        <w:rPr>
          <w:color w:val="000009"/>
          <w:spacing w:val="-4"/>
          <w:sz w:val="24"/>
        </w:rPr>
        <w:t xml:space="preserve"> </w:t>
      </w:r>
      <w:r>
        <w:rPr>
          <w:color w:val="000009"/>
          <w:sz w:val="24"/>
        </w:rPr>
        <w:t>языка</w:t>
      </w:r>
      <w:r>
        <w:rPr>
          <w:color w:val="000009"/>
          <w:spacing w:val="-3"/>
          <w:sz w:val="24"/>
        </w:rPr>
        <w:t xml:space="preserve"> </w:t>
      </w:r>
      <w:r>
        <w:rPr>
          <w:color w:val="000009"/>
          <w:sz w:val="24"/>
        </w:rPr>
        <w:t>как</w:t>
      </w:r>
      <w:r>
        <w:rPr>
          <w:color w:val="000009"/>
          <w:spacing w:val="-4"/>
          <w:sz w:val="24"/>
        </w:rPr>
        <w:t xml:space="preserve"> </w:t>
      </w:r>
      <w:r>
        <w:rPr>
          <w:color w:val="000009"/>
          <w:sz w:val="24"/>
        </w:rPr>
        <w:t>государственного</w:t>
      </w:r>
      <w:r>
        <w:rPr>
          <w:color w:val="000009"/>
          <w:spacing w:val="-4"/>
          <w:sz w:val="24"/>
        </w:rPr>
        <w:t xml:space="preserve"> </w:t>
      </w:r>
      <w:r>
        <w:rPr>
          <w:color w:val="000009"/>
          <w:sz w:val="24"/>
        </w:rPr>
        <w:t>языка</w:t>
      </w:r>
      <w:r>
        <w:rPr>
          <w:color w:val="000009"/>
          <w:spacing w:val="-3"/>
          <w:sz w:val="24"/>
        </w:rPr>
        <w:t xml:space="preserve"> </w:t>
      </w:r>
      <w:r>
        <w:rPr>
          <w:color w:val="000009"/>
          <w:sz w:val="24"/>
        </w:rPr>
        <w:t>Российской</w:t>
      </w:r>
      <w:r>
        <w:rPr>
          <w:color w:val="000009"/>
          <w:spacing w:val="-4"/>
          <w:sz w:val="24"/>
        </w:rPr>
        <w:t xml:space="preserve"> </w:t>
      </w:r>
      <w:r>
        <w:rPr>
          <w:color w:val="000009"/>
          <w:sz w:val="24"/>
        </w:rPr>
        <w:t>Федерации,</w:t>
      </w:r>
      <w:r>
        <w:rPr>
          <w:color w:val="000009"/>
          <w:spacing w:val="-1"/>
          <w:sz w:val="24"/>
        </w:rPr>
        <w:t xml:space="preserve"> </w:t>
      </w:r>
      <w:r>
        <w:rPr>
          <w:color w:val="000009"/>
          <w:sz w:val="24"/>
        </w:rPr>
        <w:t>языка межнационального общения;</w:t>
      </w:r>
    </w:p>
    <w:p w:rsidR="00ED2570" w:rsidRDefault="00125FB7">
      <w:pPr>
        <w:pStyle w:val="a4"/>
        <w:numPr>
          <w:ilvl w:val="0"/>
          <w:numId w:val="110"/>
        </w:numPr>
        <w:tabs>
          <w:tab w:val="left" w:pos="992"/>
          <w:tab w:val="left" w:pos="994"/>
        </w:tabs>
        <w:spacing w:line="273" w:lineRule="auto"/>
        <w:ind w:right="138"/>
        <w:rPr>
          <w:sz w:val="24"/>
        </w:rPr>
      </w:pPr>
      <w:r>
        <w:rPr>
          <w:color w:val="000009"/>
          <w:sz w:val="24"/>
        </w:rPr>
        <w:t>практическое овладение языком как средством общения (в условиях предметно- практической, учебной и различных внеурочных видов деятельности), включая владение</w:t>
      </w:r>
      <w:r>
        <w:rPr>
          <w:color w:val="000009"/>
          <w:spacing w:val="38"/>
          <w:sz w:val="24"/>
        </w:rPr>
        <w:t xml:space="preserve"> </w:t>
      </w:r>
      <w:r>
        <w:rPr>
          <w:color w:val="000009"/>
          <w:sz w:val="24"/>
        </w:rPr>
        <w:t>грамотой,</w:t>
      </w:r>
      <w:r>
        <w:rPr>
          <w:color w:val="000009"/>
          <w:spacing w:val="38"/>
          <w:sz w:val="24"/>
        </w:rPr>
        <w:t xml:space="preserve"> </w:t>
      </w:r>
      <w:r>
        <w:rPr>
          <w:color w:val="000009"/>
          <w:sz w:val="24"/>
        </w:rPr>
        <w:t>основными</w:t>
      </w:r>
      <w:r>
        <w:rPr>
          <w:color w:val="000009"/>
          <w:spacing w:val="37"/>
          <w:sz w:val="24"/>
        </w:rPr>
        <w:t xml:space="preserve"> </w:t>
      </w:r>
      <w:r>
        <w:rPr>
          <w:color w:val="000009"/>
          <w:sz w:val="24"/>
        </w:rPr>
        <w:t>речевыми</w:t>
      </w:r>
      <w:r>
        <w:rPr>
          <w:color w:val="000009"/>
          <w:spacing w:val="37"/>
          <w:sz w:val="24"/>
        </w:rPr>
        <w:t xml:space="preserve"> </w:t>
      </w:r>
      <w:r>
        <w:rPr>
          <w:color w:val="000009"/>
          <w:sz w:val="24"/>
        </w:rPr>
        <w:t>формами</w:t>
      </w:r>
      <w:r>
        <w:rPr>
          <w:color w:val="000009"/>
          <w:spacing w:val="38"/>
          <w:sz w:val="24"/>
        </w:rPr>
        <w:t xml:space="preserve"> </w:t>
      </w:r>
      <w:r>
        <w:rPr>
          <w:color w:val="000009"/>
          <w:sz w:val="24"/>
        </w:rPr>
        <w:t>и</w:t>
      </w:r>
      <w:r>
        <w:rPr>
          <w:color w:val="000009"/>
          <w:spacing w:val="36"/>
          <w:sz w:val="24"/>
        </w:rPr>
        <w:t xml:space="preserve"> </w:t>
      </w:r>
      <w:r>
        <w:rPr>
          <w:color w:val="000009"/>
          <w:sz w:val="24"/>
        </w:rPr>
        <w:t>правилами</w:t>
      </w:r>
      <w:r>
        <w:rPr>
          <w:color w:val="000009"/>
          <w:spacing w:val="37"/>
          <w:sz w:val="24"/>
        </w:rPr>
        <w:t xml:space="preserve"> </w:t>
      </w:r>
      <w:r>
        <w:rPr>
          <w:color w:val="000009"/>
          <w:sz w:val="24"/>
        </w:rPr>
        <w:t>их</w:t>
      </w:r>
      <w:r>
        <w:rPr>
          <w:color w:val="000009"/>
          <w:spacing w:val="38"/>
          <w:sz w:val="24"/>
        </w:rPr>
        <w:t xml:space="preserve"> </w:t>
      </w:r>
      <w:r>
        <w:rPr>
          <w:color w:val="000009"/>
          <w:sz w:val="24"/>
        </w:rPr>
        <w:t>применения;</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3"/>
      </w:pPr>
      <w:r>
        <w:rPr>
          <w:color w:val="000009"/>
        </w:rPr>
        <w:lastRenderedPageBreak/>
        <w:t>использование словесной речи (в устной и письменной формах) для решения жизненных и образовательных задач;</w:t>
      </w:r>
    </w:p>
    <w:p w:rsidR="00ED2570" w:rsidRDefault="00125FB7">
      <w:pPr>
        <w:pStyle w:val="a4"/>
        <w:numPr>
          <w:ilvl w:val="0"/>
          <w:numId w:val="110"/>
        </w:numPr>
        <w:tabs>
          <w:tab w:val="left" w:pos="992"/>
          <w:tab w:val="left" w:pos="994"/>
        </w:tabs>
        <w:spacing w:line="273" w:lineRule="auto"/>
        <w:ind w:right="144"/>
        <w:rPr>
          <w:sz w:val="24"/>
        </w:rPr>
      </w:pPr>
      <w:proofErr w:type="spellStart"/>
      <w:r>
        <w:rPr>
          <w:color w:val="000009"/>
          <w:sz w:val="24"/>
        </w:rPr>
        <w:t>сформированность</w:t>
      </w:r>
      <w:proofErr w:type="spellEnd"/>
      <w:r>
        <w:rPr>
          <w:color w:val="000009"/>
          <w:sz w:val="24"/>
        </w:rPr>
        <w:t xml:space="preserve"> позитивного отношения к правильной устной и письменной речи, стремления к улучшению качества собственной речи;</w:t>
      </w:r>
    </w:p>
    <w:p w:rsidR="00ED2570" w:rsidRDefault="00125FB7">
      <w:pPr>
        <w:pStyle w:val="a4"/>
        <w:numPr>
          <w:ilvl w:val="0"/>
          <w:numId w:val="110"/>
        </w:numPr>
        <w:tabs>
          <w:tab w:val="left" w:pos="992"/>
          <w:tab w:val="left" w:pos="994"/>
        </w:tabs>
        <w:spacing w:before="2" w:line="273" w:lineRule="auto"/>
        <w:ind w:right="142"/>
        <w:rPr>
          <w:sz w:val="24"/>
        </w:rPr>
      </w:pPr>
      <w:r>
        <w:rPr>
          <w:color w:val="000009"/>
          <w:sz w:val="24"/>
        </w:rPr>
        <w:t xml:space="preserve">овладение орфографическими знаниями и умениями, каллиграфическими </w:t>
      </w:r>
      <w:r>
        <w:rPr>
          <w:color w:val="000009"/>
          <w:spacing w:val="-2"/>
          <w:sz w:val="24"/>
        </w:rPr>
        <w:t>навыками.</w:t>
      </w:r>
    </w:p>
    <w:p w:rsidR="00ED2570" w:rsidRDefault="00125FB7">
      <w:pPr>
        <w:pStyle w:val="a3"/>
        <w:spacing w:before="3" w:line="276" w:lineRule="auto"/>
        <w:ind w:right="140" w:firstLine="708"/>
      </w:pPr>
      <w:proofErr w:type="spellStart"/>
      <w:r>
        <w:rPr>
          <w:i/>
          <w:color w:val="000009"/>
        </w:rPr>
        <w:t>Метапредметные</w:t>
      </w:r>
      <w:proofErr w:type="spellEnd"/>
      <w:r>
        <w:rPr>
          <w:i/>
          <w:color w:val="000009"/>
          <w:spacing w:val="-8"/>
        </w:rPr>
        <w:t xml:space="preserve"> </w:t>
      </w:r>
      <w:r>
        <w:rPr>
          <w:i/>
          <w:color w:val="000009"/>
        </w:rPr>
        <w:t>результаты</w:t>
      </w:r>
      <w:r>
        <w:rPr>
          <w:i/>
          <w:color w:val="000009"/>
          <w:spacing w:val="-7"/>
        </w:rPr>
        <w:t xml:space="preserve"> </w:t>
      </w:r>
      <w:r>
        <w:rPr>
          <w:color w:val="000009"/>
        </w:rPr>
        <w:t>освоения</w:t>
      </w:r>
      <w:r>
        <w:rPr>
          <w:color w:val="000009"/>
          <w:spacing w:val="-8"/>
        </w:rPr>
        <w:t xml:space="preserve"> </w:t>
      </w:r>
      <w:r>
        <w:rPr>
          <w:color w:val="000009"/>
        </w:rPr>
        <w:t>рабочей</w:t>
      </w:r>
      <w:r>
        <w:rPr>
          <w:color w:val="000009"/>
          <w:spacing w:val="-8"/>
        </w:rPr>
        <w:t xml:space="preserve"> </w:t>
      </w:r>
      <w:r>
        <w:rPr>
          <w:color w:val="000009"/>
        </w:rPr>
        <w:t>программы</w:t>
      </w:r>
      <w:r>
        <w:rPr>
          <w:color w:val="000009"/>
          <w:spacing w:val="-9"/>
        </w:rPr>
        <w:t xml:space="preserve"> </w:t>
      </w:r>
      <w:r>
        <w:rPr>
          <w:color w:val="000009"/>
        </w:rPr>
        <w:t>по</w:t>
      </w:r>
      <w:r>
        <w:rPr>
          <w:color w:val="000009"/>
          <w:spacing w:val="-9"/>
        </w:rPr>
        <w:t xml:space="preserve"> </w:t>
      </w:r>
      <w:r>
        <w:rPr>
          <w:color w:val="000009"/>
        </w:rPr>
        <w:t>предмету</w:t>
      </w:r>
      <w:r>
        <w:rPr>
          <w:color w:val="000009"/>
          <w:spacing w:val="-5"/>
        </w:rPr>
        <w:t xml:space="preserve"> </w:t>
      </w:r>
      <w:r>
        <w:rPr>
          <w:color w:val="000009"/>
        </w:rPr>
        <w:t>«Русский язык»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w:t>
      </w:r>
      <w:r>
        <w:rPr>
          <w:color w:val="000009"/>
          <w:spacing w:val="-5"/>
        </w:rPr>
        <w:t xml:space="preserve"> </w:t>
      </w:r>
      <w:r>
        <w:rPr>
          <w:color w:val="000009"/>
        </w:rPr>
        <w:t>и</w:t>
      </w:r>
      <w:r>
        <w:rPr>
          <w:color w:val="000009"/>
          <w:spacing w:val="-5"/>
        </w:rPr>
        <w:t xml:space="preserve"> </w:t>
      </w:r>
      <w:r>
        <w:rPr>
          <w:color w:val="000009"/>
        </w:rPr>
        <w:t>сложным</w:t>
      </w:r>
      <w:r>
        <w:rPr>
          <w:color w:val="000009"/>
          <w:spacing w:val="-4"/>
        </w:rPr>
        <w:t xml:space="preserve"> </w:t>
      </w:r>
      <w:r>
        <w:rPr>
          <w:color w:val="000009"/>
        </w:rPr>
        <w:t>процессом</w:t>
      </w:r>
      <w:r>
        <w:rPr>
          <w:color w:val="000009"/>
          <w:spacing w:val="-5"/>
        </w:rPr>
        <w:t xml:space="preserve"> </w:t>
      </w:r>
      <w:r>
        <w:rPr>
          <w:color w:val="000009"/>
        </w:rPr>
        <w:t>в</w:t>
      </w:r>
      <w:r>
        <w:rPr>
          <w:color w:val="000009"/>
          <w:spacing w:val="-6"/>
        </w:rPr>
        <w:t xml:space="preserve"> </w:t>
      </w:r>
      <w:r>
        <w:rPr>
          <w:color w:val="000009"/>
        </w:rPr>
        <w:t>связи</w:t>
      </w:r>
      <w:r>
        <w:rPr>
          <w:color w:val="000009"/>
          <w:spacing w:val="-4"/>
        </w:rPr>
        <w:t xml:space="preserve"> </w:t>
      </w:r>
      <w:r>
        <w:rPr>
          <w:color w:val="000009"/>
        </w:rPr>
        <w:t>с</w:t>
      </w:r>
      <w:r>
        <w:rPr>
          <w:color w:val="000009"/>
          <w:spacing w:val="-4"/>
        </w:rPr>
        <w:t xml:space="preserve"> </w:t>
      </w:r>
      <w:r>
        <w:rPr>
          <w:color w:val="000009"/>
        </w:rPr>
        <w:t>особенностями</w:t>
      </w:r>
      <w:r>
        <w:rPr>
          <w:color w:val="000009"/>
          <w:spacing w:val="-5"/>
        </w:rPr>
        <w:t xml:space="preserve"> </w:t>
      </w:r>
      <w:r>
        <w:rPr>
          <w:color w:val="000009"/>
        </w:rPr>
        <w:t>развития</w:t>
      </w:r>
      <w:r>
        <w:rPr>
          <w:color w:val="000009"/>
          <w:spacing w:val="-5"/>
        </w:rPr>
        <w:t xml:space="preserve"> </w:t>
      </w:r>
      <w:r>
        <w:rPr>
          <w:color w:val="000009"/>
        </w:rPr>
        <w:t>обучающихся</w:t>
      </w:r>
      <w:r>
        <w:rPr>
          <w:color w:val="000009"/>
          <w:spacing w:val="-5"/>
        </w:rPr>
        <w:t xml:space="preserve"> </w:t>
      </w:r>
      <w:r>
        <w:rPr>
          <w:color w:val="000009"/>
        </w:rPr>
        <w:t>с</w:t>
      </w:r>
      <w:r>
        <w:rPr>
          <w:color w:val="000009"/>
          <w:spacing w:val="-5"/>
        </w:rPr>
        <w:t xml:space="preserve"> </w:t>
      </w:r>
      <w:r>
        <w:rPr>
          <w:color w:val="000009"/>
        </w:rPr>
        <w:t>РАС, а именно:</w:t>
      </w:r>
    </w:p>
    <w:p w:rsidR="00ED2570" w:rsidRDefault="00125FB7">
      <w:pPr>
        <w:pStyle w:val="a4"/>
        <w:numPr>
          <w:ilvl w:val="0"/>
          <w:numId w:val="110"/>
        </w:numPr>
        <w:tabs>
          <w:tab w:val="left" w:pos="993"/>
        </w:tabs>
        <w:spacing w:line="293" w:lineRule="exact"/>
        <w:ind w:left="993" w:hanging="282"/>
        <w:jc w:val="left"/>
        <w:rPr>
          <w:sz w:val="24"/>
        </w:rPr>
      </w:pPr>
      <w:r>
        <w:rPr>
          <w:color w:val="000009"/>
          <w:sz w:val="24"/>
        </w:rPr>
        <w:t>готовности</w:t>
      </w:r>
      <w:r>
        <w:rPr>
          <w:color w:val="000009"/>
          <w:spacing w:val="-5"/>
          <w:sz w:val="24"/>
        </w:rPr>
        <w:t xml:space="preserve"> </w:t>
      </w:r>
      <w:r>
        <w:rPr>
          <w:color w:val="000009"/>
          <w:sz w:val="24"/>
        </w:rPr>
        <w:t>слушать</w:t>
      </w:r>
      <w:r>
        <w:rPr>
          <w:color w:val="000009"/>
          <w:spacing w:val="-5"/>
          <w:sz w:val="24"/>
        </w:rPr>
        <w:t xml:space="preserve"> </w:t>
      </w:r>
      <w:r>
        <w:rPr>
          <w:color w:val="000009"/>
          <w:sz w:val="24"/>
        </w:rPr>
        <w:t>собеседника</w:t>
      </w:r>
      <w:r>
        <w:rPr>
          <w:color w:val="000009"/>
          <w:spacing w:val="-5"/>
          <w:sz w:val="24"/>
        </w:rPr>
        <w:t xml:space="preserve"> </w:t>
      </w:r>
      <w:r>
        <w:rPr>
          <w:color w:val="000009"/>
          <w:sz w:val="24"/>
        </w:rPr>
        <w:t>и</w:t>
      </w:r>
      <w:r>
        <w:rPr>
          <w:color w:val="000009"/>
          <w:spacing w:val="-5"/>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10"/>
        </w:numPr>
        <w:tabs>
          <w:tab w:val="left" w:pos="992"/>
          <w:tab w:val="left" w:pos="994"/>
        </w:tabs>
        <w:spacing w:before="41" w:line="273" w:lineRule="auto"/>
        <w:ind w:right="143"/>
        <w:jc w:val="left"/>
        <w:rPr>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10"/>
        </w:numPr>
        <w:tabs>
          <w:tab w:val="left" w:pos="993"/>
        </w:tabs>
        <w:spacing w:before="2"/>
        <w:ind w:left="993" w:hanging="282"/>
        <w:jc w:val="left"/>
        <w:rPr>
          <w:sz w:val="24"/>
        </w:rPr>
      </w:pPr>
      <w:r>
        <w:rPr>
          <w:color w:val="000009"/>
          <w:sz w:val="24"/>
        </w:rPr>
        <w:t>излагать</w:t>
      </w:r>
      <w:r>
        <w:rPr>
          <w:color w:val="000009"/>
          <w:spacing w:val="-9"/>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5"/>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10"/>
        </w:numPr>
        <w:tabs>
          <w:tab w:val="left" w:pos="993"/>
        </w:tabs>
        <w:spacing w:before="41"/>
        <w:ind w:left="993" w:hanging="282"/>
        <w:jc w:val="left"/>
        <w:rPr>
          <w:sz w:val="24"/>
        </w:rPr>
      </w:pPr>
      <w:r>
        <w:rPr>
          <w:color w:val="000009"/>
          <w:sz w:val="24"/>
        </w:rPr>
        <w:t>определения</w:t>
      </w:r>
      <w:r>
        <w:rPr>
          <w:color w:val="000009"/>
          <w:spacing w:val="-3"/>
          <w:sz w:val="24"/>
        </w:rPr>
        <w:t xml:space="preserve"> </w:t>
      </w:r>
      <w:r>
        <w:rPr>
          <w:color w:val="000009"/>
          <w:sz w:val="24"/>
        </w:rPr>
        <w:t>общей</w:t>
      </w:r>
      <w:r>
        <w:rPr>
          <w:color w:val="000009"/>
          <w:spacing w:val="-3"/>
          <w:sz w:val="24"/>
        </w:rPr>
        <w:t xml:space="preserve"> </w:t>
      </w:r>
      <w:r>
        <w:rPr>
          <w:color w:val="000009"/>
          <w:sz w:val="24"/>
        </w:rPr>
        <w:t>цели</w:t>
      </w:r>
      <w:r>
        <w:rPr>
          <w:color w:val="000009"/>
          <w:spacing w:val="-3"/>
          <w:sz w:val="24"/>
        </w:rPr>
        <w:t xml:space="preserve"> </w:t>
      </w:r>
      <w:r>
        <w:rPr>
          <w:color w:val="000009"/>
          <w:sz w:val="24"/>
        </w:rPr>
        <w:t>и</w:t>
      </w:r>
      <w:r>
        <w:rPr>
          <w:color w:val="000009"/>
          <w:spacing w:val="-3"/>
          <w:sz w:val="24"/>
        </w:rPr>
        <w:t xml:space="preserve"> </w:t>
      </w:r>
      <w:r>
        <w:rPr>
          <w:color w:val="000009"/>
          <w:sz w:val="24"/>
        </w:rPr>
        <w:t>путей</w:t>
      </w:r>
      <w:r>
        <w:rPr>
          <w:color w:val="000009"/>
          <w:spacing w:val="-3"/>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10"/>
        </w:numPr>
        <w:tabs>
          <w:tab w:val="left" w:pos="992"/>
          <w:tab w:val="left" w:pos="994"/>
          <w:tab w:val="left" w:pos="1958"/>
          <w:tab w:val="left" w:pos="3739"/>
          <w:tab w:val="left" w:pos="4081"/>
          <w:tab w:val="left" w:pos="5829"/>
          <w:tab w:val="left" w:pos="6950"/>
          <w:tab w:val="left" w:pos="7300"/>
          <w:tab w:val="left" w:pos="8115"/>
          <w:tab w:val="left" w:pos="8449"/>
        </w:tabs>
        <w:spacing w:before="41" w:line="273" w:lineRule="auto"/>
        <w:ind w:right="141"/>
        <w:jc w:val="left"/>
        <w:rPr>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2" w:line="276" w:lineRule="auto"/>
        <w:ind w:firstLine="708"/>
        <w:jc w:val="left"/>
      </w:pPr>
      <w:r>
        <w:rPr>
          <w:i/>
          <w:color w:val="000009"/>
        </w:rPr>
        <w:t>Личностные</w:t>
      </w:r>
      <w:r>
        <w:rPr>
          <w:i/>
          <w:color w:val="000009"/>
          <w:spacing w:val="40"/>
        </w:rPr>
        <w:t xml:space="preserve"> </w:t>
      </w:r>
      <w:r>
        <w:rPr>
          <w:i/>
          <w:color w:val="000009"/>
        </w:rPr>
        <w:t>результаты</w:t>
      </w:r>
      <w:r>
        <w:rPr>
          <w:i/>
          <w:color w:val="000009"/>
          <w:spacing w:val="40"/>
        </w:rPr>
        <w:t xml:space="preserve"> </w:t>
      </w:r>
      <w:r>
        <w:rPr>
          <w:color w:val="000009"/>
        </w:rPr>
        <w:t>освоения</w:t>
      </w:r>
      <w:r>
        <w:rPr>
          <w:color w:val="000009"/>
          <w:spacing w:val="40"/>
        </w:rPr>
        <w:t xml:space="preserve"> </w:t>
      </w:r>
      <w:r>
        <w:rPr>
          <w:color w:val="000009"/>
        </w:rPr>
        <w:t>рабочей</w:t>
      </w:r>
      <w:r>
        <w:rPr>
          <w:color w:val="000009"/>
          <w:spacing w:val="40"/>
        </w:rPr>
        <w:t xml:space="preserve"> </w:t>
      </w:r>
      <w:r>
        <w:rPr>
          <w:color w:val="000009"/>
        </w:rPr>
        <w:t>программы</w:t>
      </w:r>
      <w:r>
        <w:rPr>
          <w:color w:val="000009"/>
          <w:spacing w:val="40"/>
        </w:rPr>
        <w:t xml:space="preserve"> </w:t>
      </w:r>
      <w:r>
        <w:rPr>
          <w:color w:val="000009"/>
        </w:rPr>
        <w:t>по</w:t>
      </w:r>
      <w:r>
        <w:rPr>
          <w:color w:val="000009"/>
          <w:spacing w:val="40"/>
        </w:rPr>
        <w:t xml:space="preserve"> </w:t>
      </w:r>
      <w:r>
        <w:rPr>
          <w:color w:val="000009"/>
        </w:rPr>
        <w:t>предмету</w:t>
      </w:r>
      <w:r>
        <w:rPr>
          <w:color w:val="000009"/>
          <w:spacing w:val="40"/>
        </w:rPr>
        <w:t xml:space="preserve"> </w:t>
      </w:r>
      <w:r>
        <w:rPr>
          <w:color w:val="000009"/>
        </w:rPr>
        <w:t>«Русский</w:t>
      </w:r>
      <w:r>
        <w:rPr>
          <w:color w:val="000009"/>
          <w:spacing w:val="80"/>
        </w:rPr>
        <w:t xml:space="preserve"> </w:t>
      </w:r>
      <w:r>
        <w:rPr>
          <w:color w:val="000009"/>
        </w:rPr>
        <w:t>язык» для обучающихся с РАС (вариант 8.2) должны отражать динамику:</w:t>
      </w:r>
    </w:p>
    <w:p w:rsidR="00ED2570" w:rsidRDefault="00125FB7">
      <w:pPr>
        <w:pStyle w:val="a4"/>
        <w:numPr>
          <w:ilvl w:val="0"/>
          <w:numId w:val="110"/>
        </w:numPr>
        <w:tabs>
          <w:tab w:val="left" w:pos="992"/>
          <w:tab w:val="left" w:pos="994"/>
        </w:tabs>
        <w:spacing w:line="273" w:lineRule="auto"/>
        <w:ind w:right="141"/>
        <w:jc w:val="left"/>
        <w:rPr>
          <w:sz w:val="24"/>
        </w:rPr>
      </w:pPr>
      <w:r>
        <w:rPr>
          <w:color w:val="000009"/>
          <w:sz w:val="24"/>
        </w:rPr>
        <w:t>понимания</w:t>
      </w:r>
      <w:r>
        <w:rPr>
          <w:color w:val="000009"/>
          <w:spacing w:val="36"/>
          <w:sz w:val="24"/>
        </w:rPr>
        <w:t xml:space="preserve"> </w:t>
      </w:r>
      <w:r>
        <w:rPr>
          <w:color w:val="000009"/>
          <w:sz w:val="24"/>
        </w:rPr>
        <w:t>причин</w:t>
      </w:r>
      <w:r>
        <w:rPr>
          <w:color w:val="000009"/>
          <w:spacing w:val="37"/>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7"/>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10"/>
        </w:numPr>
        <w:tabs>
          <w:tab w:val="left" w:pos="993"/>
        </w:tabs>
        <w:spacing w:before="2"/>
        <w:ind w:left="993" w:hanging="282"/>
        <w:jc w:val="left"/>
        <w:rPr>
          <w:sz w:val="24"/>
        </w:rPr>
      </w:pPr>
      <w:r>
        <w:rPr>
          <w:color w:val="000009"/>
          <w:sz w:val="24"/>
        </w:rPr>
        <w:t>принятия и освоения своей</w:t>
      </w:r>
      <w:r>
        <w:rPr>
          <w:color w:val="000009"/>
          <w:spacing w:val="-1"/>
          <w:sz w:val="24"/>
        </w:rPr>
        <w:t xml:space="preserve"> </w:t>
      </w:r>
      <w:r>
        <w:rPr>
          <w:color w:val="000009"/>
          <w:sz w:val="24"/>
        </w:rPr>
        <w:t>социальной</w:t>
      </w:r>
      <w:r>
        <w:rPr>
          <w:color w:val="000009"/>
          <w:spacing w:val="-1"/>
          <w:sz w:val="24"/>
        </w:rPr>
        <w:t xml:space="preserve"> </w:t>
      </w:r>
      <w:r>
        <w:rPr>
          <w:color w:val="000009"/>
          <w:spacing w:val="-2"/>
          <w:sz w:val="24"/>
        </w:rPr>
        <w:t>роли;</w:t>
      </w:r>
    </w:p>
    <w:p w:rsidR="00ED2570" w:rsidRDefault="00125FB7">
      <w:pPr>
        <w:pStyle w:val="a4"/>
        <w:numPr>
          <w:ilvl w:val="0"/>
          <w:numId w:val="110"/>
        </w:numPr>
        <w:tabs>
          <w:tab w:val="left" w:pos="993"/>
        </w:tabs>
        <w:spacing w:before="40"/>
        <w:ind w:left="993" w:hanging="282"/>
        <w:jc w:val="left"/>
        <w:rPr>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5"/>
          <w:sz w:val="24"/>
        </w:rPr>
        <w:t xml:space="preserve"> </w:t>
      </w:r>
      <w:r>
        <w:rPr>
          <w:color w:val="000009"/>
          <w:spacing w:val="-2"/>
          <w:sz w:val="24"/>
        </w:rPr>
        <w:t>деятельности;</w:t>
      </w:r>
    </w:p>
    <w:p w:rsidR="00ED2570" w:rsidRDefault="00125FB7">
      <w:pPr>
        <w:pStyle w:val="a4"/>
        <w:numPr>
          <w:ilvl w:val="0"/>
          <w:numId w:val="110"/>
        </w:numPr>
        <w:tabs>
          <w:tab w:val="left" w:pos="993"/>
        </w:tabs>
        <w:spacing w:before="41"/>
        <w:ind w:left="993" w:hanging="282"/>
        <w:jc w:val="left"/>
        <w:rPr>
          <w:sz w:val="24"/>
        </w:rPr>
      </w:pPr>
      <w:r>
        <w:rPr>
          <w:color w:val="000009"/>
          <w:sz w:val="24"/>
        </w:rPr>
        <w:t>освоения</w:t>
      </w:r>
      <w:r>
        <w:rPr>
          <w:color w:val="000009"/>
          <w:spacing w:val="-9"/>
          <w:sz w:val="24"/>
        </w:rPr>
        <w:t xml:space="preserve"> </w:t>
      </w:r>
      <w:r>
        <w:rPr>
          <w:color w:val="000009"/>
          <w:sz w:val="24"/>
        </w:rPr>
        <w:t>навыков</w:t>
      </w:r>
      <w:r>
        <w:rPr>
          <w:color w:val="000009"/>
          <w:spacing w:val="-9"/>
          <w:sz w:val="24"/>
        </w:rPr>
        <w:t xml:space="preserve"> </w:t>
      </w:r>
      <w:r>
        <w:rPr>
          <w:color w:val="000009"/>
          <w:sz w:val="24"/>
        </w:rPr>
        <w:t>коммуникации</w:t>
      </w:r>
      <w:r>
        <w:rPr>
          <w:color w:val="000009"/>
          <w:spacing w:val="-10"/>
          <w:sz w:val="24"/>
        </w:rPr>
        <w:t xml:space="preserve"> </w:t>
      </w:r>
      <w:r>
        <w:rPr>
          <w:color w:val="000009"/>
          <w:sz w:val="24"/>
        </w:rPr>
        <w:t>и</w:t>
      </w:r>
      <w:r>
        <w:rPr>
          <w:color w:val="000009"/>
          <w:spacing w:val="-9"/>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10"/>
        </w:numPr>
        <w:tabs>
          <w:tab w:val="left" w:pos="992"/>
          <w:tab w:val="left" w:pos="994"/>
        </w:tabs>
        <w:spacing w:before="41" w:line="273" w:lineRule="auto"/>
        <w:ind w:right="140"/>
        <w:jc w:val="left"/>
        <w:rPr>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10"/>
        </w:numPr>
        <w:tabs>
          <w:tab w:val="left" w:pos="993"/>
        </w:tabs>
        <w:spacing w:before="2"/>
        <w:ind w:left="993" w:hanging="282"/>
        <w:jc w:val="left"/>
        <w:rPr>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 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10"/>
        </w:numPr>
        <w:tabs>
          <w:tab w:val="left" w:pos="993"/>
        </w:tabs>
        <w:spacing w:before="41"/>
        <w:ind w:left="993" w:hanging="282"/>
        <w:jc w:val="left"/>
        <w:rPr>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2"/>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5"/>
          <w:sz w:val="24"/>
        </w:rPr>
        <w:t xml:space="preserve"> </w:t>
      </w:r>
      <w:r>
        <w:rPr>
          <w:color w:val="000009"/>
          <w:sz w:val="24"/>
        </w:rPr>
        <w:t>социальных</w:t>
      </w:r>
      <w:r>
        <w:rPr>
          <w:color w:val="000009"/>
          <w:spacing w:val="-3"/>
          <w:sz w:val="24"/>
        </w:rPr>
        <w:t xml:space="preserve"> </w:t>
      </w:r>
      <w:r>
        <w:rPr>
          <w:color w:val="000009"/>
          <w:spacing w:val="-2"/>
          <w:sz w:val="24"/>
        </w:rPr>
        <w:t>ролей;</w:t>
      </w:r>
    </w:p>
    <w:p w:rsidR="00ED2570" w:rsidRDefault="00125FB7">
      <w:pPr>
        <w:pStyle w:val="a4"/>
        <w:numPr>
          <w:ilvl w:val="0"/>
          <w:numId w:val="110"/>
        </w:numPr>
        <w:tabs>
          <w:tab w:val="left" w:pos="993"/>
        </w:tabs>
        <w:spacing w:before="40"/>
        <w:ind w:left="993" w:hanging="282"/>
        <w:jc w:val="left"/>
        <w:rPr>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5"/>
          <w:sz w:val="24"/>
        </w:rPr>
        <w:t xml:space="preserve"> </w:t>
      </w:r>
      <w:r>
        <w:rPr>
          <w:color w:val="000009"/>
          <w:sz w:val="24"/>
        </w:rPr>
        <w:t>адаптации</w:t>
      </w:r>
      <w:r>
        <w:rPr>
          <w:color w:val="000009"/>
          <w:spacing w:val="-4"/>
          <w:sz w:val="24"/>
        </w:rPr>
        <w:t xml:space="preserve"> </w:t>
      </w:r>
      <w:r>
        <w:rPr>
          <w:color w:val="000009"/>
          <w:sz w:val="24"/>
        </w:rPr>
        <w:t>в</w:t>
      </w:r>
      <w:r>
        <w:rPr>
          <w:color w:val="000009"/>
          <w:spacing w:val="-5"/>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10"/>
        </w:numPr>
        <w:tabs>
          <w:tab w:val="left" w:pos="992"/>
          <w:tab w:val="left" w:pos="994"/>
        </w:tabs>
        <w:spacing w:before="41" w:line="276" w:lineRule="auto"/>
        <w:ind w:right="140"/>
        <w:rPr>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3" w:line="634" w:lineRule="exact"/>
        <w:ind w:left="4017" w:right="3163" w:firstLine="136"/>
        <w:jc w:val="both"/>
      </w:pPr>
      <w:r>
        <w:rPr>
          <w:color w:val="000009"/>
        </w:rPr>
        <w:t>Литературное чтение Пояснительная</w:t>
      </w:r>
      <w:r>
        <w:rPr>
          <w:color w:val="000009"/>
          <w:spacing w:val="-10"/>
        </w:rPr>
        <w:t xml:space="preserve"> </w:t>
      </w:r>
      <w:r>
        <w:rPr>
          <w:color w:val="000009"/>
          <w:spacing w:val="-2"/>
        </w:rPr>
        <w:t>записка</w:t>
      </w:r>
    </w:p>
    <w:p w:rsidR="00ED2570" w:rsidRDefault="00125FB7">
      <w:pPr>
        <w:pStyle w:val="a3"/>
        <w:spacing w:line="240" w:lineRule="exact"/>
        <w:ind w:left="994"/>
      </w:pPr>
      <w:r>
        <w:rPr>
          <w:color w:val="000009"/>
        </w:rPr>
        <w:t>Рабочая</w:t>
      </w:r>
      <w:r>
        <w:rPr>
          <w:color w:val="000009"/>
          <w:spacing w:val="-6"/>
        </w:rPr>
        <w:t xml:space="preserve"> </w:t>
      </w:r>
      <w:r>
        <w:rPr>
          <w:color w:val="000009"/>
        </w:rPr>
        <w:t>программа</w:t>
      </w:r>
      <w:r>
        <w:rPr>
          <w:color w:val="000009"/>
          <w:spacing w:val="-5"/>
        </w:rPr>
        <w:t xml:space="preserve"> </w:t>
      </w:r>
      <w:r>
        <w:rPr>
          <w:color w:val="000009"/>
        </w:rPr>
        <w:t>по</w:t>
      </w:r>
      <w:r>
        <w:rPr>
          <w:color w:val="000009"/>
          <w:spacing w:val="-7"/>
        </w:rPr>
        <w:t xml:space="preserve"> </w:t>
      </w:r>
      <w:r>
        <w:rPr>
          <w:color w:val="000009"/>
        </w:rPr>
        <w:t>предмету</w:t>
      </w:r>
      <w:r>
        <w:rPr>
          <w:color w:val="000009"/>
          <w:spacing w:val="-3"/>
        </w:rPr>
        <w:t xml:space="preserve"> </w:t>
      </w:r>
      <w:r>
        <w:rPr>
          <w:color w:val="000009"/>
        </w:rPr>
        <w:t>«Литературное</w:t>
      </w:r>
      <w:r>
        <w:rPr>
          <w:color w:val="000009"/>
          <w:spacing w:val="-6"/>
        </w:rPr>
        <w:t xml:space="preserve"> </w:t>
      </w:r>
      <w:r>
        <w:rPr>
          <w:color w:val="000009"/>
        </w:rPr>
        <w:t>чтение»</w:t>
      </w:r>
      <w:r>
        <w:rPr>
          <w:color w:val="000009"/>
          <w:spacing w:val="-5"/>
        </w:rPr>
        <w:t xml:space="preserve"> </w:t>
      </w:r>
      <w:r>
        <w:rPr>
          <w:color w:val="000009"/>
        </w:rPr>
        <w:t>для</w:t>
      </w:r>
      <w:r>
        <w:rPr>
          <w:color w:val="000009"/>
          <w:spacing w:val="-5"/>
        </w:rPr>
        <w:t xml:space="preserve"> </w:t>
      </w:r>
      <w:r>
        <w:rPr>
          <w:color w:val="000009"/>
        </w:rPr>
        <w:t>обучающихся</w:t>
      </w:r>
      <w:r>
        <w:rPr>
          <w:color w:val="000009"/>
          <w:spacing w:val="-6"/>
        </w:rPr>
        <w:t xml:space="preserve"> </w:t>
      </w:r>
      <w:r>
        <w:rPr>
          <w:color w:val="000009"/>
        </w:rPr>
        <w:t>с</w:t>
      </w:r>
      <w:r>
        <w:rPr>
          <w:color w:val="000009"/>
          <w:spacing w:val="-6"/>
        </w:rPr>
        <w:t xml:space="preserve"> </w:t>
      </w:r>
      <w:r>
        <w:rPr>
          <w:color w:val="000009"/>
        </w:rPr>
        <w:t>РАС</w:t>
      </w:r>
      <w:r>
        <w:rPr>
          <w:color w:val="000009"/>
          <w:spacing w:val="-5"/>
        </w:rPr>
        <w:t xml:space="preserve"> на</w:t>
      </w:r>
    </w:p>
    <w:p w:rsidR="00ED2570" w:rsidRDefault="00125FB7">
      <w:pPr>
        <w:pStyle w:val="a3"/>
        <w:spacing w:before="43" w:line="276" w:lineRule="auto"/>
        <w:ind w:right="141"/>
      </w:pPr>
      <w:r>
        <w:rPr>
          <w:color w:val="000009"/>
        </w:rPr>
        <w:t>уровне начального общего образования составлена на основе требований к результатам освоения АООП НОО для обучающихся с РАС (вариант 8.2), установленным</w:t>
      </w:r>
      <w:r>
        <w:rPr>
          <w:color w:val="000009"/>
          <w:spacing w:val="-8"/>
        </w:rPr>
        <w:t xml:space="preserve"> </w:t>
      </w:r>
      <w:hyperlink r:id="rId156">
        <w:r>
          <w:rPr>
            <w:color w:val="000009"/>
          </w:rPr>
          <w:t>ФГОС НОО</w:t>
        </w:r>
      </w:hyperlink>
      <w:r>
        <w:rPr>
          <w:color w:val="000009"/>
        </w:rPr>
        <w:t xml:space="preserve"> </w:t>
      </w:r>
      <w:hyperlink r:id="rId157">
        <w:r>
          <w:rPr>
            <w:color w:val="000009"/>
          </w:rPr>
          <w:t>обучающихся с ОВЗ</w:t>
        </w:r>
      </w:hyperlink>
      <w:r>
        <w:rPr>
          <w:color w:val="000009"/>
        </w:rPr>
        <w:t>, а также федеральной программы воспитания.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rPr>
          <w:color w:val="000009"/>
        </w:rPr>
        <w:lastRenderedPageBreak/>
        <w:t>Предмет</w:t>
      </w:r>
      <w:r>
        <w:rPr>
          <w:color w:val="000009"/>
          <w:spacing w:val="-7"/>
        </w:rPr>
        <w:t xml:space="preserve"> </w:t>
      </w:r>
      <w:r>
        <w:rPr>
          <w:color w:val="000009"/>
        </w:rPr>
        <w:t>«Литературное</w:t>
      </w:r>
      <w:r>
        <w:rPr>
          <w:color w:val="000009"/>
          <w:spacing w:val="-7"/>
        </w:rPr>
        <w:t xml:space="preserve"> </w:t>
      </w:r>
      <w:r>
        <w:rPr>
          <w:color w:val="000009"/>
        </w:rPr>
        <w:t>чтение»</w:t>
      </w:r>
      <w:r>
        <w:rPr>
          <w:color w:val="000009"/>
          <w:spacing w:val="-8"/>
        </w:rPr>
        <w:t xml:space="preserve"> </w:t>
      </w:r>
      <w:r>
        <w:rPr>
          <w:color w:val="000009"/>
        </w:rPr>
        <w:t>в</w:t>
      </w:r>
      <w:r>
        <w:rPr>
          <w:color w:val="000009"/>
          <w:spacing w:val="-8"/>
        </w:rPr>
        <w:t xml:space="preserve"> </w:t>
      </w:r>
      <w:r>
        <w:rPr>
          <w:color w:val="000009"/>
        </w:rPr>
        <w:t>начальной</w:t>
      </w:r>
      <w:r>
        <w:rPr>
          <w:color w:val="000009"/>
          <w:spacing w:val="-9"/>
        </w:rPr>
        <w:t xml:space="preserve"> </w:t>
      </w:r>
      <w:r>
        <w:rPr>
          <w:color w:val="000009"/>
        </w:rPr>
        <w:t>школе</w:t>
      </w:r>
      <w:r>
        <w:rPr>
          <w:color w:val="000009"/>
          <w:spacing w:val="-7"/>
        </w:rPr>
        <w:t xml:space="preserve"> </w:t>
      </w:r>
      <w:r>
        <w:rPr>
          <w:color w:val="000009"/>
        </w:rPr>
        <w:t>является</w:t>
      </w:r>
      <w:r>
        <w:rPr>
          <w:color w:val="000009"/>
          <w:spacing w:val="-7"/>
        </w:rPr>
        <w:t xml:space="preserve"> </w:t>
      </w:r>
      <w:r>
        <w:rPr>
          <w:color w:val="000009"/>
        </w:rPr>
        <w:t>одним</w:t>
      </w:r>
      <w:r>
        <w:rPr>
          <w:color w:val="000009"/>
          <w:spacing w:val="-8"/>
        </w:rPr>
        <w:t xml:space="preserve"> </w:t>
      </w:r>
      <w:r>
        <w:rPr>
          <w:color w:val="000009"/>
        </w:rPr>
        <w:t>из</w:t>
      </w:r>
      <w:r>
        <w:rPr>
          <w:color w:val="000009"/>
          <w:spacing w:val="-8"/>
        </w:rPr>
        <w:t xml:space="preserve"> </w:t>
      </w:r>
      <w:r>
        <w:rPr>
          <w:color w:val="000009"/>
        </w:rPr>
        <w:t>ведущих</w:t>
      </w:r>
      <w:r>
        <w:rPr>
          <w:color w:val="000009"/>
          <w:spacing w:val="-8"/>
        </w:rPr>
        <w:t xml:space="preserve"> </w:t>
      </w:r>
      <w:r>
        <w:rPr>
          <w:color w:val="000009"/>
        </w:rPr>
        <w:t>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w:t>
      </w:r>
      <w:r>
        <w:rPr>
          <w:color w:val="000009"/>
          <w:spacing w:val="-4"/>
        </w:rPr>
        <w:t xml:space="preserve"> </w:t>
      </w:r>
      <w:r>
        <w:rPr>
          <w:color w:val="000009"/>
        </w:rPr>
        <w:t>речевое</w:t>
      </w:r>
      <w:r>
        <w:rPr>
          <w:color w:val="000009"/>
          <w:spacing w:val="-3"/>
        </w:rPr>
        <w:t xml:space="preserve"> </w:t>
      </w:r>
      <w:r>
        <w:rPr>
          <w:color w:val="000009"/>
        </w:rPr>
        <w:t>и</w:t>
      </w:r>
      <w:r>
        <w:rPr>
          <w:color w:val="000009"/>
          <w:spacing w:val="-3"/>
        </w:rPr>
        <w:t xml:space="preserve"> </w:t>
      </w:r>
      <w:r>
        <w:rPr>
          <w:color w:val="000009"/>
        </w:rPr>
        <w:t>эмоциональное</w:t>
      </w:r>
      <w:r>
        <w:rPr>
          <w:color w:val="000009"/>
          <w:spacing w:val="-3"/>
        </w:rPr>
        <w:t xml:space="preserve"> </w:t>
      </w:r>
      <w:r>
        <w:rPr>
          <w:color w:val="000009"/>
        </w:rPr>
        <w:t>развитие</w:t>
      </w:r>
      <w:r>
        <w:rPr>
          <w:color w:val="000009"/>
          <w:spacing w:val="-3"/>
        </w:rPr>
        <w:t xml:space="preserve"> </w:t>
      </w:r>
      <w:r>
        <w:rPr>
          <w:color w:val="000009"/>
        </w:rPr>
        <w:t>обучающихся,</w:t>
      </w:r>
      <w:r>
        <w:rPr>
          <w:color w:val="000009"/>
          <w:spacing w:val="-3"/>
        </w:rPr>
        <w:t xml:space="preserve"> </w:t>
      </w:r>
      <w:r>
        <w:rPr>
          <w:color w:val="000009"/>
        </w:rPr>
        <w:t>что</w:t>
      </w:r>
      <w:r>
        <w:rPr>
          <w:color w:val="000009"/>
          <w:spacing w:val="-4"/>
        </w:rPr>
        <w:t xml:space="preserve"> </w:t>
      </w:r>
      <w:r>
        <w:rPr>
          <w:color w:val="000009"/>
        </w:rPr>
        <w:t>способствует</w:t>
      </w:r>
      <w:r>
        <w:rPr>
          <w:color w:val="000009"/>
          <w:spacing w:val="-4"/>
        </w:rPr>
        <w:t xml:space="preserve"> </w:t>
      </w:r>
      <w:r>
        <w:rPr>
          <w:color w:val="000009"/>
        </w:rPr>
        <w:t xml:space="preserve">развитию навыков социальной коммуникации у обучающихся с РАС, </w:t>
      </w:r>
      <w:proofErr w:type="spellStart"/>
      <w:r>
        <w:rPr>
          <w:color w:val="000009"/>
        </w:rPr>
        <w:t>несформированность</w:t>
      </w:r>
      <w:proofErr w:type="spellEnd"/>
      <w:r>
        <w:rPr>
          <w:color w:val="000009"/>
        </w:rPr>
        <w:t xml:space="preserve"> которых является одной из самых проблемных сторон психического развития у данной категории </w:t>
      </w:r>
      <w:r>
        <w:rPr>
          <w:color w:val="000009"/>
          <w:spacing w:val="-2"/>
        </w:rPr>
        <w:t>обучающихся.</w:t>
      </w:r>
    </w:p>
    <w:p w:rsidR="00ED2570" w:rsidRDefault="00125FB7">
      <w:pPr>
        <w:pStyle w:val="a3"/>
        <w:spacing w:line="276" w:lineRule="auto"/>
        <w:ind w:right="141" w:firstLine="709"/>
      </w:pPr>
      <w:r>
        <w:rPr>
          <w:color w:val="000009"/>
        </w:rP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w:t>
      </w:r>
      <w:r>
        <w:rPr>
          <w:color w:val="000009"/>
          <w:spacing w:val="-1"/>
        </w:rPr>
        <w:t xml:space="preserve"> </w:t>
      </w:r>
      <w:r>
        <w:rPr>
          <w:color w:val="000009"/>
        </w:rPr>
        <w:t>и</w:t>
      </w:r>
      <w:r>
        <w:rPr>
          <w:color w:val="000009"/>
          <w:spacing w:val="-1"/>
        </w:rPr>
        <w:t xml:space="preserve"> </w:t>
      </w:r>
      <w:r>
        <w:rPr>
          <w:color w:val="000009"/>
        </w:rPr>
        <w:t>«Литературное</w:t>
      </w:r>
      <w:r>
        <w:rPr>
          <w:color w:val="000009"/>
          <w:spacing w:val="-1"/>
        </w:rPr>
        <w:t xml:space="preserve"> </w:t>
      </w:r>
      <w:r>
        <w:rPr>
          <w:color w:val="000009"/>
        </w:rPr>
        <w:t>чтение»</w:t>
      </w:r>
      <w:r>
        <w:rPr>
          <w:color w:val="000009"/>
          <w:spacing w:val="-1"/>
        </w:rPr>
        <w:t xml:space="preserve"> </w:t>
      </w:r>
      <w:r>
        <w:rPr>
          <w:color w:val="000009"/>
        </w:rPr>
        <w:t>изучаются</w:t>
      </w:r>
      <w:r>
        <w:rPr>
          <w:color w:val="000009"/>
          <w:spacing w:val="-1"/>
        </w:rPr>
        <w:t xml:space="preserve"> </w:t>
      </w:r>
      <w:r>
        <w:rPr>
          <w:color w:val="000009"/>
        </w:rPr>
        <w:t>раздельно.</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обязательные</w:t>
      </w:r>
      <w:r>
        <w:rPr>
          <w:color w:val="000009"/>
          <w:spacing w:val="-2"/>
        </w:rPr>
        <w:t xml:space="preserve"> </w:t>
      </w:r>
      <w:r>
        <w:rPr>
          <w:color w:val="000009"/>
        </w:rPr>
        <w:t>предметные области учебного плана, учебные предметы и их разделы соответствуют ФГОС НОО.</w:t>
      </w:r>
    </w:p>
    <w:p w:rsidR="00ED2570" w:rsidRDefault="00125FB7">
      <w:pPr>
        <w:pStyle w:val="a3"/>
        <w:spacing w:line="276" w:lineRule="auto"/>
        <w:ind w:right="139" w:firstLine="709"/>
      </w:pPr>
      <w:r>
        <w:rPr>
          <w:color w:val="000009"/>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трудности понимания чувств, эмоций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2"/>
        </w:rPr>
        <w:t xml:space="preserve"> </w:t>
      </w:r>
      <w:r>
        <w:rPr>
          <w:color w:val="000009"/>
        </w:rPr>
        <w:t>учебникам и</w:t>
      </w:r>
      <w:r>
        <w:rPr>
          <w:color w:val="000009"/>
          <w:spacing w:val="-1"/>
        </w:rPr>
        <w:t xml:space="preserve"> </w:t>
      </w:r>
      <w:r>
        <w:rPr>
          <w:color w:val="000009"/>
        </w:rPr>
        <w:t>дидактическим материалам, к</w:t>
      </w:r>
      <w:r>
        <w:rPr>
          <w:color w:val="000009"/>
          <w:spacing w:val="-1"/>
        </w:rPr>
        <w:t xml:space="preserve"> </w:t>
      </w:r>
      <w:r>
        <w:rPr>
          <w:color w:val="000009"/>
        </w:rPr>
        <w:t>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ED2570" w:rsidRDefault="00125FB7">
      <w:pPr>
        <w:pStyle w:val="a3"/>
        <w:spacing w:before="1" w:line="276" w:lineRule="auto"/>
        <w:ind w:right="139" w:firstLine="709"/>
      </w:pPr>
      <w:r>
        <w:rPr>
          <w:color w:val="000009"/>
        </w:rP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ED2570" w:rsidRDefault="00ED2570">
      <w:pPr>
        <w:pStyle w:val="a3"/>
        <w:spacing w:before="44"/>
        <w:ind w:left="0"/>
        <w:jc w:val="left"/>
      </w:pPr>
    </w:p>
    <w:p w:rsidR="00ED2570" w:rsidRDefault="00125FB7">
      <w:pPr>
        <w:pStyle w:val="1"/>
        <w:ind w:left="4125"/>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2"/>
        <w:spacing w:before="41"/>
      </w:pPr>
      <w:r>
        <w:rPr>
          <w:color w:val="000009"/>
        </w:rPr>
        <w:t>Виды</w:t>
      </w:r>
      <w:r>
        <w:rPr>
          <w:color w:val="000009"/>
          <w:spacing w:val="-9"/>
        </w:rPr>
        <w:t xml:space="preserve"> </w:t>
      </w:r>
      <w:r>
        <w:rPr>
          <w:color w:val="000009"/>
        </w:rPr>
        <w:t>речевой</w:t>
      </w:r>
      <w:r>
        <w:rPr>
          <w:color w:val="000009"/>
          <w:spacing w:val="-9"/>
        </w:rPr>
        <w:t xml:space="preserve"> </w:t>
      </w:r>
      <w:r>
        <w:rPr>
          <w:color w:val="000009"/>
        </w:rPr>
        <w:t>и</w:t>
      </w:r>
      <w:r>
        <w:rPr>
          <w:color w:val="000009"/>
          <w:spacing w:val="-9"/>
        </w:rPr>
        <w:t xml:space="preserve"> </w:t>
      </w:r>
      <w:r>
        <w:rPr>
          <w:color w:val="000009"/>
        </w:rPr>
        <w:t>читательской</w:t>
      </w:r>
      <w:r>
        <w:rPr>
          <w:color w:val="000009"/>
          <w:spacing w:val="-8"/>
        </w:rPr>
        <w:t xml:space="preserve"> </w:t>
      </w:r>
      <w:r>
        <w:rPr>
          <w:color w:val="000009"/>
          <w:spacing w:val="-2"/>
        </w:rPr>
        <w:t>деятельности</w:t>
      </w:r>
    </w:p>
    <w:p w:rsidR="00ED2570" w:rsidRDefault="00125FB7">
      <w:pPr>
        <w:pStyle w:val="a3"/>
        <w:spacing w:before="40" w:line="276" w:lineRule="auto"/>
        <w:ind w:right="138" w:firstLine="708"/>
      </w:pPr>
      <w:proofErr w:type="spellStart"/>
      <w:r>
        <w:rPr>
          <w:i/>
          <w:color w:val="000009"/>
        </w:rPr>
        <w:t>Аудирование</w:t>
      </w:r>
      <w:proofErr w:type="spellEnd"/>
      <w:r>
        <w:rPr>
          <w:i/>
          <w:color w:val="000009"/>
        </w:rPr>
        <w:t xml:space="preserve"> (слушание). </w:t>
      </w:r>
      <w:r>
        <w:rPr>
          <w:color w:val="000009"/>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r>
        <w:rPr>
          <w:color w:val="000009"/>
          <w:spacing w:val="40"/>
        </w:rPr>
        <w:t xml:space="preserve"> </w:t>
      </w:r>
      <w:r>
        <w:rPr>
          <w:color w:val="000009"/>
        </w:rPr>
        <w:t>умение задавать вопрос по услышанному учебному, научно-познавательному и художественному произведению.</w:t>
      </w:r>
    </w:p>
    <w:p w:rsidR="00ED2570" w:rsidRDefault="00125FB7">
      <w:pPr>
        <w:spacing w:before="1"/>
        <w:ind w:left="993"/>
        <w:rPr>
          <w:i/>
          <w:sz w:val="24"/>
        </w:rPr>
      </w:pPr>
      <w:r>
        <w:rPr>
          <w:i/>
          <w:color w:val="000009"/>
          <w:spacing w:val="-2"/>
          <w:sz w:val="24"/>
        </w:rPr>
        <w:t>Чтение.</w:t>
      </w:r>
    </w:p>
    <w:p w:rsidR="00ED2570" w:rsidRDefault="00ED2570">
      <w:pPr>
        <w:rPr>
          <w:i/>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rPr>
          <w:color w:val="000009"/>
        </w:rPr>
        <w:lastRenderedPageBreak/>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w:t>
      </w:r>
      <w:r>
        <w:rPr>
          <w:color w:val="000009"/>
          <w:spacing w:val="-4"/>
        </w:rPr>
        <w:t xml:space="preserve"> </w:t>
      </w:r>
      <w:r>
        <w:rPr>
          <w:color w:val="000009"/>
        </w:rPr>
        <w:t>темпом</w:t>
      </w:r>
      <w:r>
        <w:rPr>
          <w:color w:val="000009"/>
          <w:spacing w:val="-4"/>
        </w:rPr>
        <w:t xml:space="preserve"> </w:t>
      </w:r>
      <w:r>
        <w:rPr>
          <w:color w:val="000009"/>
        </w:rPr>
        <w:t>чтения),</w:t>
      </w:r>
      <w:r>
        <w:rPr>
          <w:color w:val="000009"/>
          <w:spacing w:val="-4"/>
        </w:rPr>
        <w:t xml:space="preserve"> </w:t>
      </w:r>
      <w:r>
        <w:rPr>
          <w:color w:val="000009"/>
        </w:rPr>
        <w:t>постепенное</w:t>
      </w:r>
      <w:r>
        <w:rPr>
          <w:color w:val="000009"/>
          <w:spacing w:val="-5"/>
        </w:rPr>
        <w:t xml:space="preserve"> </w:t>
      </w:r>
      <w:r>
        <w:rPr>
          <w:color w:val="000009"/>
        </w:rPr>
        <w:t>увеличение</w:t>
      </w:r>
      <w:r>
        <w:rPr>
          <w:color w:val="000009"/>
          <w:spacing w:val="-4"/>
        </w:rPr>
        <w:t xml:space="preserve"> </w:t>
      </w:r>
      <w:r>
        <w:rPr>
          <w:color w:val="000009"/>
        </w:rPr>
        <w:t>скорости</w:t>
      </w:r>
      <w:r>
        <w:rPr>
          <w:color w:val="000009"/>
          <w:spacing w:val="-5"/>
        </w:rPr>
        <w:t xml:space="preserve"> </w:t>
      </w:r>
      <w:r>
        <w:rPr>
          <w:color w:val="000009"/>
        </w:rPr>
        <w:t>чтения,</w:t>
      </w:r>
      <w:r>
        <w:rPr>
          <w:color w:val="000009"/>
          <w:spacing w:val="-4"/>
        </w:rPr>
        <w:t xml:space="preserve"> </w:t>
      </w:r>
      <w:r>
        <w:rPr>
          <w:color w:val="000009"/>
        </w:rPr>
        <w:t>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ED2570" w:rsidRDefault="00125FB7">
      <w:pPr>
        <w:pStyle w:val="a3"/>
        <w:spacing w:line="276" w:lineRule="auto"/>
        <w:ind w:right="142" w:firstLine="709"/>
      </w:pPr>
      <w:r>
        <w:rPr>
          <w:color w:val="000009"/>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ED2570" w:rsidRDefault="00125FB7">
      <w:pPr>
        <w:pStyle w:val="a3"/>
        <w:spacing w:line="276" w:lineRule="auto"/>
        <w:ind w:right="142" w:firstLine="709"/>
      </w:pPr>
      <w:r>
        <w:rPr>
          <w:color w:val="000009"/>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ED2570" w:rsidRDefault="00125FB7">
      <w:pPr>
        <w:pStyle w:val="a3"/>
        <w:spacing w:before="1"/>
        <w:ind w:left="994"/>
      </w:pPr>
      <w:r>
        <w:rPr>
          <w:color w:val="000009"/>
        </w:rPr>
        <w:t>Практическое</w:t>
      </w:r>
      <w:r>
        <w:rPr>
          <w:color w:val="000009"/>
          <w:spacing w:val="61"/>
        </w:rPr>
        <w:t xml:space="preserve">  </w:t>
      </w:r>
      <w:r>
        <w:rPr>
          <w:color w:val="000009"/>
        </w:rPr>
        <w:t>освоение</w:t>
      </w:r>
      <w:r>
        <w:rPr>
          <w:color w:val="000009"/>
          <w:spacing w:val="63"/>
        </w:rPr>
        <w:t xml:space="preserve">  </w:t>
      </w:r>
      <w:r>
        <w:rPr>
          <w:color w:val="000009"/>
        </w:rPr>
        <w:t>умения</w:t>
      </w:r>
      <w:r>
        <w:rPr>
          <w:color w:val="000009"/>
          <w:spacing w:val="62"/>
        </w:rPr>
        <w:t xml:space="preserve">  </w:t>
      </w:r>
      <w:r>
        <w:rPr>
          <w:color w:val="000009"/>
        </w:rPr>
        <w:t>отличать</w:t>
      </w:r>
      <w:r>
        <w:rPr>
          <w:color w:val="000009"/>
          <w:spacing w:val="63"/>
        </w:rPr>
        <w:t xml:space="preserve">  </w:t>
      </w:r>
      <w:r>
        <w:rPr>
          <w:color w:val="000009"/>
        </w:rPr>
        <w:t>текст</w:t>
      </w:r>
      <w:r>
        <w:rPr>
          <w:color w:val="000009"/>
          <w:spacing w:val="63"/>
        </w:rPr>
        <w:t xml:space="preserve">  </w:t>
      </w:r>
      <w:r>
        <w:rPr>
          <w:color w:val="000009"/>
        </w:rPr>
        <w:t>от</w:t>
      </w:r>
      <w:r>
        <w:rPr>
          <w:color w:val="000009"/>
          <w:spacing w:val="63"/>
        </w:rPr>
        <w:t xml:space="preserve">  </w:t>
      </w:r>
      <w:r>
        <w:rPr>
          <w:color w:val="000009"/>
        </w:rPr>
        <w:t>набора</w:t>
      </w:r>
      <w:r>
        <w:rPr>
          <w:color w:val="000009"/>
          <w:spacing w:val="64"/>
        </w:rPr>
        <w:t xml:space="preserve">  </w:t>
      </w:r>
      <w:r>
        <w:rPr>
          <w:color w:val="000009"/>
          <w:spacing w:val="-2"/>
        </w:rPr>
        <w:t>предложений.</w:t>
      </w:r>
    </w:p>
    <w:p w:rsidR="00ED2570" w:rsidRDefault="00125FB7">
      <w:pPr>
        <w:pStyle w:val="a3"/>
        <w:spacing w:before="41"/>
      </w:pPr>
      <w:r>
        <w:rPr>
          <w:color w:val="000009"/>
        </w:rPr>
        <w:t>Прогнозирование</w:t>
      </w:r>
      <w:r>
        <w:rPr>
          <w:color w:val="000009"/>
          <w:spacing w:val="-6"/>
        </w:rPr>
        <w:t xml:space="preserve"> </w:t>
      </w:r>
      <w:r>
        <w:rPr>
          <w:color w:val="000009"/>
        </w:rPr>
        <w:t>содержания</w:t>
      </w:r>
      <w:r>
        <w:rPr>
          <w:color w:val="000009"/>
          <w:spacing w:val="-5"/>
        </w:rPr>
        <w:t xml:space="preserve"> </w:t>
      </w:r>
      <w:r>
        <w:rPr>
          <w:color w:val="000009"/>
        </w:rPr>
        <w:t>книги</w:t>
      </w:r>
      <w:r>
        <w:rPr>
          <w:color w:val="000009"/>
          <w:spacing w:val="-6"/>
        </w:rPr>
        <w:t xml:space="preserve"> </w:t>
      </w:r>
      <w:r>
        <w:rPr>
          <w:color w:val="000009"/>
        </w:rPr>
        <w:t>по</w:t>
      </w:r>
      <w:r>
        <w:rPr>
          <w:color w:val="000009"/>
          <w:spacing w:val="-5"/>
        </w:rPr>
        <w:t xml:space="preserve"> </w:t>
      </w:r>
      <w:r>
        <w:rPr>
          <w:color w:val="000009"/>
        </w:rPr>
        <w:t>ее</w:t>
      </w:r>
      <w:r>
        <w:rPr>
          <w:color w:val="000009"/>
          <w:spacing w:val="-5"/>
        </w:rPr>
        <w:t xml:space="preserve"> </w:t>
      </w:r>
      <w:r>
        <w:rPr>
          <w:color w:val="000009"/>
        </w:rPr>
        <w:t>названию</w:t>
      </w:r>
      <w:r>
        <w:rPr>
          <w:color w:val="000009"/>
          <w:spacing w:val="-6"/>
        </w:rPr>
        <w:t xml:space="preserve"> </w:t>
      </w:r>
      <w:r>
        <w:rPr>
          <w:color w:val="000009"/>
        </w:rPr>
        <w:t>и</w:t>
      </w:r>
      <w:r>
        <w:rPr>
          <w:color w:val="000009"/>
          <w:spacing w:val="-5"/>
        </w:rPr>
        <w:t xml:space="preserve"> </w:t>
      </w:r>
      <w:r>
        <w:rPr>
          <w:color w:val="000009"/>
          <w:spacing w:val="-2"/>
        </w:rPr>
        <w:t>оформлению.</w:t>
      </w:r>
    </w:p>
    <w:p w:rsidR="00ED2570" w:rsidRDefault="00125FB7">
      <w:pPr>
        <w:pStyle w:val="a3"/>
        <w:spacing w:before="42" w:line="276" w:lineRule="auto"/>
        <w:ind w:right="142" w:firstLine="709"/>
      </w:pPr>
      <w:r>
        <w:t xml:space="preserve">Самостоятельное деление текста на смысловые части, их </w:t>
      </w:r>
      <w:proofErr w:type="spellStart"/>
      <w:r>
        <w:t>озаглавливание</w:t>
      </w:r>
      <w:proofErr w:type="spellEnd"/>
      <w:r>
        <w:t>. Умение работать с разными видами информации.</w:t>
      </w:r>
    </w:p>
    <w:p w:rsidR="00ED2570" w:rsidRDefault="00125FB7">
      <w:pPr>
        <w:pStyle w:val="a3"/>
        <w:spacing w:line="276" w:lineRule="auto"/>
        <w:ind w:right="139" w:firstLine="709"/>
      </w:pPr>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ED2570" w:rsidRDefault="00125FB7">
      <w:pPr>
        <w:pStyle w:val="a3"/>
        <w:spacing w:line="276" w:lineRule="auto"/>
        <w:ind w:right="138" w:firstLine="709"/>
      </w:pPr>
      <w:r>
        <w:t>Библиографическая культура. 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r>
        <w:rPr>
          <w:spacing w:val="-1"/>
        </w:rPr>
        <w:t xml:space="preserve"> </w:t>
      </w:r>
      <w:r>
        <w:t>Книга</w:t>
      </w:r>
      <w:r>
        <w:rPr>
          <w:spacing w:val="-1"/>
        </w:rPr>
        <w:t xml:space="preserve"> </w:t>
      </w:r>
      <w:r>
        <w:t>как</w:t>
      </w:r>
      <w:r>
        <w:rPr>
          <w:spacing w:val="-1"/>
        </w:rPr>
        <w:t xml:space="preserve"> </w:t>
      </w:r>
      <w:r>
        <w:t>источник необходимых знаний. Книга учебная, художественная, справочная. Элементы книги: содержание</w:t>
      </w:r>
      <w:r>
        <w:rPr>
          <w:spacing w:val="-1"/>
        </w:rPr>
        <w:t xml:space="preserve"> </w:t>
      </w:r>
      <w:r>
        <w:t>или оглавление, титульный лист, аннотация, иллюстрации. Виды</w:t>
      </w:r>
      <w:r>
        <w:rPr>
          <w:spacing w:val="-1"/>
        </w:rPr>
        <w:t xml:space="preserve"> </w:t>
      </w:r>
      <w:r>
        <w:t>информации в книге: научная, художественная (с опорой на внешние показатели книги, её справочно- иллюстративный материал).</w:t>
      </w:r>
    </w:p>
    <w:p w:rsidR="00ED2570" w:rsidRDefault="00125FB7">
      <w:pPr>
        <w:pStyle w:val="a3"/>
        <w:spacing w:line="276" w:lineRule="auto"/>
        <w:ind w:right="141" w:firstLine="709"/>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ED2570" w:rsidRDefault="00125FB7">
      <w:pPr>
        <w:pStyle w:val="a3"/>
        <w:spacing w:line="276" w:lineRule="auto"/>
        <w:ind w:right="141" w:firstLine="709"/>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ED2570" w:rsidRDefault="00125FB7">
      <w:pPr>
        <w:pStyle w:val="a3"/>
        <w:spacing w:line="276" w:lineRule="auto"/>
        <w:ind w:right="139" w:firstLine="709"/>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ED2570" w:rsidRDefault="00125FB7">
      <w:pPr>
        <w:pStyle w:val="a3"/>
        <w:spacing w:line="276" w:lineRule="auto"/>
        <w:ind w:right="138" w:firstLine="709"/>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ED2570" w:rsidRDefault="00125FB7">
      <w:pPr>
        <w:pStyle w:val="a3"/>
        <w:spacing w:line="276" w:lineRule="auto"/>
        <w:ind w:right="140" w:firstLine="709"/>
      </w:pPr>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firstLine="709"/>
      </w:pPr>
      <w:r>
        <w:lastRenderedPageBreak/>
        <w:t>Характеристика героя произведения. Портрет, характер героя, выраженные через поступки и речь.</w:t>
      </w:r>
    </w:p>
    <w:p w:rsidR="00ED2570" w:rsidRDefault="00125FB7">
      <w:pPr>
        <w:pStyle w:val="a3"/>
        <w:spacing w:line="276" w:lineRule="auto"/>
        <w:ind w:right="141" w:firstLine="709"/>
      </w:pPr>
      <w:r>
        <w:t>Освоение разных видов пересказа художественного текста: подробный, выборочный и краткий (передача основных мыслей).</w:t>
      </w:r>
    </w:p>
    <w:p w:rsidR="00ED2570" w:rsidRDefault="00125FB7">
      <w:pPr>
        <w:pStyle w:val="a3"/>
        <w:spacing w:line="276" w:lineRule="auto"/>
        <w:ind w:right="143" w:firstLine="709"/>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подробный пересказ эпизода; деление</w:t>
      </w:r>
      <w:r>
        <w:rPr>
          <w:spacing w:val="40"/>
        </w:rPr>
        <w:t xml:space="preserve"> </w:t>
      </w:r>
      <w:r>
        <w:t xml:space="preserve">текста на части, </w:t>
      </w:r>
      <w:proofErr w:type="spellStart"/>
      <w:r>
        <w:t>озаглавливание</w:t>
      </w:r>
      <w:proofErr w:type="spellEnd"/>
      <w: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ED2570" w:rsidRDefault="00125FB7">
      <w:pPr>
        <w:pStyle w:val="a3"/>
        <w:spacing w:line="276" w:lineRule="auto"/>
        <w:ind w:right="143" w:firstLine="709"/>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w:t>
      </w:r>
      <w:r>
        <w:rPr>
          <w:spacing w:val="40"/>
        </w:rPr>
        <w:t xml:space="preserve"> </w:t>
      </w:r>
      <w:r>
        <w:t>составить данное описание на основе текста).</w:t>
      </w:r>
    </w:p>
    <w:p w:rsidR="00ED2570" w:rsidRDefault="00125FB7">
      <w:pPr>
        <w:pStyle w:val="a3"/>
        <w:spacing w:line="276" w:lineRule="auto"/>
        <w:ind w:right="140" w:firstLine="709"/>
      </w:pPr>
      <w:r>
        <w:t>Работа</w:t>
      </w:r>
      <w:r>
        <w:rPr>
          <w:spacing w:val="-3"/>
        </w:rPr>
        <w:t xml:space="preserve"> </w:t>
      </w:r>
      <w:r>
        <w:t>с</w:t>
      </w:r>
      <w:r>
        <w:rPr>
          <w:spacing w:val="-4"/>
        </w:rPr>
        <w:t xml:space="preserve"> </w:t>
      </w:r>
      <w:r>
        <w:t>учебными,</w:t>
      </w:r>
      <w:r>
        <w:rPr>
          <w:spacing w:val="-3"/>
        </w:rPr>
        <w:t xml:space="preserve"> </w:t>
      </w:r>
      <w:r>
        <w:t>научно-популярными</w:t>
      </w:r>
      <w:r>
        <w:rPr>
          <w:spacing w:val="-4"/>
        </w:rPr>
        <w:t xml:space="preserve"> </w:t>
      </w:r>
      <w:r>
        <w:t>и</w:t>
      </w:r>
      <w:r>
        <w:rPr>
          <w:spacing w:val="-4"/>
        </w:rPr>
        <w:t xml:space="preserve"> </w:t>
      </w:r>
      <w:r>
        <w:t>другими</w:t>
      </w:r>
      <w:r>
        <w:rPr>
          <w:spacing w:val="-3"/>
        </w:rPr>
        <w:t xml:space="preserve"> </w:t>
      </w:r>
      <w:r>
        <w:t>текстами.</w:t>
      </w:r>
      <w:r>
        <w:rPr>
          <w:spacing w:val="-3"/>
        </w:rPr>
        <w:t xml:space="preserve"> </w:t>
      </w:r>
      <w:r>
        <w:t>Понимание</w:t>
      </w:r>
      <w:r>
        <w:rPr>
          <w:spacing w:val="-3"/>
        </w:rPr>
        <w:t xml:space="preserve"> </w:t>
      </w:r>
      <w:r>
        <w:t xml:space="preserve">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t>микротем</w:t>
      </w:r>
      <w:proofErr w:type="spellEnd"/>
      <w: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D2570" w:rsidRDefault="00125FB7">
      <w:pPr>
        <w:spacing w:before="2"/>
        <w:ind w:left="993"/>
        <w:jc w:val="both"/>
        <w:rPr>
          <w:i/>
          <w:sz w:val="24"/>
        </w:rPr>
      </w:pPr>
      <w:r>
        <w:rPr>
          <w:i/>
          <w:sz w:val="24"/>
        </w:rPr>
        <w:t xml:space="preserve">Говорение (культура речевого </w:t>
      </w:r>
      <w:r>
        <w:rPr>
          <w:i/>
          <w:spacing w:val="-2"/>
          <w:sz w:val="24"/>
        </w:rPr>
        <w:t>общения).</w:t>
      </w:r>
    </w:p>
    <w:p w:rsidR="00ED2570" w:rsidRDefault="00125FB7">
      <w:pPr>
        <w:pStyle w:val="a3"/>
        <w:spacing w:before="41" w:line="276" w:lineRule="auto"/>
        <w:ind w:right="141" w:firstLine="709"/>
      </w:pPr>
      <w:r>
        <w:t>Осознание</w:t>
      </w:r>
      <w:r>
        <w:rPr>
          <w:spacing w:val="-2"/>
        </w:rPr>
        <w:t xml:space="preserve"> </w:t>
      </w:r>
      <w:r>
        <w:t>диалога</w:t>
      </w:r>
      <w:r>
        <w:rPr>
          <w:spacing w:val="-2"/>
        </w:rPr>
        <w:t xml:space="preserve"> </w:t>
      </w:r>
      <w:r>
        <w:t>как</w:t>
      </w:r>
      <w:r>
        <w:rPr>
          <w:spacing w:val="-4"/>
        </w:rPr>
        <w:t xml:space="preserve"> </w:t>
      </w:r>
      <w:r>
        <w:t>вида</w:t>
      </w:r>
      <w:r>
        <w:rPr>
          <w:spacing w:val="-2"/>
        </w:rPr>
        <w:t xml:space="preserve"> </w:t>
      </w:r>
      <w:r>
        <w:t>речи.</w:t>
      </w:r>
      <w:r>
        <w:rPr>
          <w:spacing w:val="-2"/>
        </w:rPr>
        <w:t xml:space="preserve"> </w:t>
      </w:r>
      <w:r>
        <w:t>Особенности</w:t>
      </w:r>
      <w:r>
        <w:rPr>
          <w:spacing w:val="-2"/>
        </w:rPr>
        <w:t xml:space="preserve"> </w:t>
      </w:r>
      <w:r>
        <w:t>диалогического</w:t>
      </w:r>
      <w:r>
        <w:rPr>
          <w:spacing w:val="-3"/>
        </w:rPr>
        <w:t xml:space="preserve"> </w:t>
      </w:r>
      <w:r>
        <w:t>общения:</w:t>
      </w:r>
      <w:r>
        <w:rPr>
          <w:spacing w:val="-2"/>
        </w:rPr>
        <w:t xml:space="preserve"> </w:t>
      </w:r>
      <w:r>
        <w:t xml:space="preserve">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t>внеучебного</w:t>
      </w:r>
      <w:proofErr w:type="spellEnd"/>
      <w:r>
        <w:t xml:space="preserve"> общения.</w:t>
      </w:r>
    </w:p>
    <w:p w:rsidR="00ED2570" w:rsidRDefault="00125FB7">
      <w:pPr>
        <w:pStyle w:val="a3"/>
        <w:spacing w:line="276" w:lineRule="auto"/>
        <w:ind w:right="143" w:firstLine="709"/>
      </w:pPr>
      <w:r>
        <w:t>Работа со словом (распознание прямого и переносного значения слов, их многозначности), пополнение активного словарного запаса.</w:t>
      </w:r>
    </w:p>
    <w:p w:rsidR="00ED2570" w:rsidRDefault="00125FB7">
      <w:pPr>
        <w:pStyle w:val="a3"/>
        <w:spacing w:line="276" w:lineRule="auto"/>
        <w:ind w:right="140" w:firstLine="709"/>
      </w:pPr>
      <w:r>
        <w:t>Монолог как форма речевого высказывания. Монологическое речевое высказывание небольшого объёма с опорой на авторский текст, по предложенной теме</w:t>
      </w:r>
      <w:r>
        <w:rPr>
          <w:spacing w:val="40"/>
        </w:rPr>
        <w:t xml:space="preserve"> </w:t>
      </w:r>
      <w:r>
        <w:t>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ED2570" w:rsidRDefault="00125FB7">
      <w:pPr>
        <w:ind w:left="993"/>
        <w:jc w:val="both"/>
        <w:rPr>
          <w:i/>
          <w:sz w:val="24"/>
        </w:rPr>
      </w:pPr>
      <w:r>
        <w:rPr>
          <w:i/>
          <w:sz w:val="24"/>
        </w:rPr>
        <w:t xml:space="preserve">Письмо (культура письменной </w:t>
      </w:r>
      <w:r>
        <w:rPr>
          <w:i/>
          <w:spacing w:val="-2"/>
          <w:sz w:val="24"/>
        </w:rPr>
        <w:t>речи).</w:t>
      </w:r>
    </w:p>
    <w:p w:rsidR="00ED2570" w:rsidRDefault="00125FB7">
      <w:pPr>
        <w:pStyle w:val="a3"/>
        <w:spacing w:before="41" w:line="276" w:lineRule="auto"/>
        <w:ind w:right="140" w:firstLine="709"/>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ED2570" w:rsidRDefault="00125FB7">
      <w:pPr>
        <w:pStyle w:val="2"/>
        <w:spacing w:before="3"/>
      </w:pPr>
      <w:r>
        <w:t>Круг</w:t>
      </w:r>
      <w:r>
        <w:rPr>
          <w:spacing w:val="-4"/>
        </w:rPr>
        <w:t xml:space="preserve"> </w:t>
      </w:r>
      <w:r>
        <w:t>детского</w:t>
      </w:r>
      <w:r>
        <w:rPr>
          <w:spacing w:val="-1"/>
        </w:rPr>
        <w:t xml:space="preserve"> </w:t>
      </w:r>
      <w:r>
        <w:rPr>
          <w:spacing w:val="-2"/>
        </w:rPr>
        <w:t>чтения</w:t>
      </w:r>
    </w:p>
    <w:p w:rsidR="00ED2570" w:rsidRDefault="00125FB7">
      <w:pPr>
        <w:pStyle w:val="a3"/>
        <w:spacing w:before="39" w:line="276" w:lineRule="auto"/>
        <w:ind w:right="139" w:firstLine="709"/>
      </w:pPr>
      <w:r>
        <w:t>Произведения устного народного творчества разных народов России.</w:t>
      </w:r>
      <w:r>
        <w:rPr>
          <w:spacing w:val="80"/>
        </w:rPr>
        <w:t xml:space="preserve"> </w:t>
      </w:r>
      <w:r>
        <w:t>Произведения классиков отечественной литературы XIX-XX вв., классиков детской литературы,</w:t>
      </w:r>
      <w:r>
        <w:rPr>
          <w:spacing w:val="70"/>
        </w:rPr>
        <w:t xml:space="preserve"> </w:t>
      </w:r>
      <w:r>
        <w:t>произведения</w:t>
      </w:r>
      <w:r>
        <w:rPr>
          <w:spacing w:val="71"/>
        </w:rPr>
        <w:t xml:space="preserve"> </w:t>
      </w:r>
      <w:r>
        <w:t>современной</w:t>
      </w:r>
      <w:r>
        <w:rPr>
          <w:spacing w:val="70"/>
        </w:rPr>
        <w:t xml:space="preserve"> </w:t>
      </w:r>
      <w:r>
        <w:t>отечественной</w:t>
      </w:r>
      <w:r>
        <w:rPr>
          <w:spacing w:val="71"/>
        </w:rPr>
        <w:t xml:space="preserve"> </w:t>
      </w:r>
      <w:r>
        <w:t>(с</w:t>
      </w:r>
      <w:r>
        <w:rPr>
          <w:spacing w:val="70"/>
        </w:rPr>
        <w:t xml:space="preserve"> </w:t>
      </w:r>
      <w:r>
        <w:t>учетом</w:t>
      </w:r>
      <w:r>
        <w:rPr>
          <w:spacing w:val="70"/>
        </w:rPr>
        <w:t xml:space="preserve"> </w:t>
      </w:r>
      <w:r>
        <w:rPr>
          <w:spacing w:val="-2"/>
        </w:rPr>
        <w:t>многонационального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jc w:val="left"/>
      </w:pPr>
      <w:r>
        <w:lastRenderedPageBreak/>
        <w:t>характера России) и зарубежной литературы, доступные для восприятия обучающихся с</w:t>
      </w:r>
      <w:r>
        <w:rPr>
          <w:spacing w:val="40"/>
        </w:rPr>
        <w:t xml:space="preserve"> </w:t>
      </w:r>
      <w:r>
        <w:rPr>
          <w:spacing w:val="-4"/>
        </w:rPr>
        <w:t>РАС.</w:t>
      </w:r>
    </w:p>
    <w:p w:rsidR="00ED2570" w:rsidRDefault="00125FB7">
      <w:pPr>
        <w:pStyle w:val="a3"/>
        <w:spacing w:line="276" w:lineRule="auto"/>
        <w:ind w:right="139" w:firstLine="709"/>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D2570" w:rsidRDefault="00125FB7">
      <w:pPr>
        <w:pStyle w:val="a3"/>
        <w:spacing w:line="276" w:lineRule="auto"/>
        <w:ind w:right="140" w:firstLine="709"/>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ED2570" w:rsidRDefault="00125FB7">
      <w:pPr>
        <w:pStyle w:val="2"/>
        <w:spacing w:before="3"/>
      </w:pPr>
      <w:r>
        <w:t>Литературоведческая</w:t>
      </w:r>
      <w:r>
        <w:rPr>
          <w:spacing w:val="-2"/>
        </w:rPr>
        <w:t xml:space="preserve"> </w:t>
      </w:r>
      <w:r>
        <w:t>пропедевтика</w:t>
      </w:r>
      <w:r>
        <w:rPr>
          <w:spacing w:val="-1"/>
        </w:rPr>
        <w:t xml:space="preserve"> </w:t>
      </w:r>
      <w:r>
        <w:t>(практическое</w:t>
      </w:r>
      <w:r>
        <w:rPr>
          <w:spacing w:val="-1"/>
        </w:rPr>
        <w:t xml:space="preserve"> </w:t>
      </w:r>
      <w:r>
        <w:rPr>
          <w:spacing w:val="-2"/>
        </w:rPr>
        <w:t>освоение)</w:t>
      </w:r>
    </w:p>
    <w:p w:rsidR="00ED2570" w:rsidRDefault="00125FB7">
      <w:pPr>
        <w:pStyle w:val="a3"/>
        <w:spacing w:before="39" w:line="276" w:lineRule="auto"/>
        <w:ind w:right="141" w:firstLine="709"/>
      </w:pPr>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ED2570" w:rsidRDefault="00125FB7">
      <w:pPr>
        <w:pStyle w:val="a3"/>
        <w:spacing w:line="276" w:lineRule="auto"/>
        <w:ind w:right="142" w:firstLine="709"/>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ED2570" w:rsidRDefault="00125FB7">
      <w:pPr>
        <w:pStyle w:val="a3"/>
        <w:spacing w:line="276" w:lineRule="auto"/>
        <w:ind w:right="143" w:firstLine="709"/>
      </w:pPr>
      <w:r>
        <w:t>Прозаическая и стихотворная речь: узнавание, различение, выделение</w:t>
      </w:r>
      <w:r>
        <w:rPr>
          <w:spacing w:val="40"/>
        </w:rPr>
        <w:t xml:space="preserve"> </w:t>
      </w:r>
      <w:r>
        <w:t>особенностей стихотворного произведения (ритм, рифма).</w:t>
      </w:r>
    </w:p>
    <w:p w:rsidR="00ED2570" w:rsidRDefault="00125FB7">
      <w:pPr>
        <w:pStyle w:val="a3"/>
        <w:ind w:left="994"/>
      </w:pPr>
      <w:r>
        <w:t>Фольклор</w:t>
      </w:r>
      <w:r>
        <w:rPr>
          <w:spacing w:val="-1"/>
        </w:rPr>
        <w:t xml:space="preserve"> </w:t>
      </w:r>
      <w:r>
        <w:t>и</w:t>
      </w:r>
      <w:r>
        <w:rPr>
          <w:spacing w:val="-2"/>
        </w:rPr>
        <w:t xml:space="preserve"> </w:t>
      </w:r>
      <w:r>
        <w:t>авторские</w:t>
      </w:r>
      <w:r>
        <w:rPr>
          <w:spacing w:val="-1"/>
        </w:rPr>
        <w:t xml:space="preserve"> </w:t>
      </w:r>
      <w:r>
        <w:t>художественные</w:t>
      </w:r>
      <w:r>
        <w:rPr>
          <w:spacing w:val="-1"/>
        </w:rPr>
        <w:t xml:space="preserve"> </w:t>
      </w:r>
      <w:r>
        <w:t xml:space="preserve">произведения </w:t>
      </w:r>
      <w:r>
        <w:rPr>
          <w:spacing w:val="-2"/>
        </w:rPr>
        <w:t>(различение).</w:t>
      </w:r>
    </w:p>
    <w:p w:rsidR="00ED2570" w:rsidRDefault="00125FB7">
      <w:pPr>
        <w:pStyle w:val="a3"/>
        <w:spacing w:before="42" w:line="276" w:lineRule="auto"/>
        <w:ind w:right="140" w:firstLine="709"/>
      </w:pPr>
      <w:r>
        <w:t xml:space="preserve">Жанровое разнообразие произведений. Малые фольклорные формы (колыбельные песни, </w:t>
      </w:r>
      <w:proofErr w:type="spellStart"/>
      <w:r>
        <w:t>потешки</w:t>
      </w:r>
      <w:proofErr w:type="spellEnd"/>
      <w:r>
        <w:t>, пословицы и поговорки, загадки) – узнавание, различение, определение основного смысла.</w:t>
      </w:r>
    </w:p>
    <w:p w:rsidR="00ED2570" w:rsidRDefault="00125FB7">
      <w:pPr>
        <w:pStyle w:val="a3"/>
        <w:spacing w:line="276" w:lineRule="auto"/>
        <w:ind w:right="143" w:firstLine="709"/>
      </w:pPr>
      <w:r>
        <w:t>Сказки (о животных, бытовые, волшебные). Художественные особенности сказок: лексика, построение (композиция). Литературная (авторская) сказка.</w:t>
      </w:r>
    </w:p>
    <w:p w:rsidR="00ED2570" w:rsidRDefault="00125FB7">
      <w:pPr>
        <w:pStyle w:val="a3"/>
        <w:spacing w:line="276" w:lineRule="auto"/>
        <w:ind w:right="141" w:firstLine="709"/>
      </w:pPr>
      <w:r>
        <w:t>Рассказ, стихотворение, басня – общее представление о жанре, особенностях построения и выразительных средствах.</w:t>
      </w:r>
    </w:p>
    <w:p w:rsidR="00ED2570" w:rsidRDefault="00125FB7">
      <w:pPr>
        <w:pStyle w:val="2"/>
        <w:spacing w:before="2" w:line="276" w:lineRule="auto"/>
        <w:ind w:left="285" w:right="139" w:firstLine="708"/>
      </w:pPr>
      <w:r>
        <w:t>Творческая деятельность обучающихся (на основе литературных</w:t>
      </w:r>
      <w:r>
        <w:rPr>
          <w:spacing w:val="40"/>
        </w:rPr>
        <w:t xml:space="preserve"> </w:t>
      </w:r>
      <w:r>
        <w:rPr>
          <w:spacing w:val="-2"/>
        </w:rPr>
        <w:t>произведений)</w:t>
      </w:r>
    </w:p>
    <w:p w:rsidR="00ED2570" w:rsidRDefault="00125FB7">
      <w:pPr>
        <w:pStyle w:val="a3"/>
        <w:spacing w:line="276" w:lineRule="auto"/>
        <w:ind w:right="139" w:firstLine="708"/>
      </w:pPr>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ED2570" w:rsidRDefault="00ED2570">
      <w:pPr>
        <w:pStyle w:val="a3"/>
        <w:spacing w:before="41"/>
        <w:ind w:left="0"/>
        <w:jc w:val="left"/>
      </w:pPr>
    </w:p>
    <w:p w:rsidR="00ED2570" w:rsidRDefault="00125FB7">
      <w:pPr>
        <w:pStyle w:val="1"/>
        <w:ind w:left="1961"/>
        <w:jc w:val="both"/>
      </w:pPr>
      <w:r>
        <w:t>Планируемые</w:t>
      </w:r>
      <w:r>
        <w:rPr>
          <w:spacing w:val="-1"/>
        </w:rPr>
        <w:t xml:space="preserve"> </w:t>
      </w:r>
      <w:r>
        <w:t>результаты</w:t>
      </w:r>
      <w:r>
        <w:rPr>
          <w:spacing w:val="-1"/>
        </w:rPr>
        <w:t xml:space="preserve"> </w:t>
      </w:r>
      <w:r>
        <w:t xml:space="preserve">освоения учебного </w:t>
      </w:r>
      <w:r>
        <w:rPr>
          <w:spacing w:val="-2"/>
        </w:rPr>
        <w:t>предмета</w:t>
      </w:r>
    </w:p>
    <w:p w:rsidR="00ED2570" w:rsidRDefault="00125FB7">
      <w:pPr>
        <w:spacing w:before="40"/>
        <w:ind w:left="993"/>
        <w:jc w:val="both"/>
        <w:rPr>
          <w:sz w:val="24"/>
        </w:rPr>
      </w:pPr>
      <w:r>
        <w:rPr>
          <w:i/>
          <w:sz w:val="24"/>
        </w:rPr>
        <w:t>Предметные</w:t>
      </w:r>
      <w:r>
        <w:rPr>
          <w:i/>
          <w:spacing w:val="67"/>
          <w:w w:val="150"/>
          <w:sz w:val="24"/>
        </w:rPr>
        <w:t xml:space="preserve">  </w:t>
      </w:r>
      <w:r>
        <w:rPr>
          <w:i/>
          <w:sz w:val="24"/>
        </w:rPr>
        <w:t>результаты</w:t>
      </w:r>
      <w:r>
        <w:rPr>
          <w:i/>
          <w:spacing w:val="67"/>
          <w:w w:val="150"/>
          <w:sz w:val="24"/>
        </w:rPr>
        <w:t xml:space="preserve">  </w:t>
      </w:r>
      <w:r>
        <w:rPr>
          <w:sz w:val="24"/>
        </w:rPr>
        <w:t>освоения</w:t>
      </w:r>
      <w:r>
        <w:rPr>
          <w:spacing w:val="67"/>
          <w:w w:val="150"/>
          <w:sz w:val="24"/>
        </w:rPr>
        <w:t xml:space="preserve">  </w:t>
      </w:r>
      <w:r>
        <w:rPr>
          <w:sz w:val="24"/>
        </w:rPr>
        <w:t>рабочей</w:t>
      </w:r>
      <w:r>
        <w:rPr>
          <w:spacing w:val="67"/>
          <w:w w:val="150"/>
          <w:sz w:val="24"/>
        </w:rPr>
        <w:t xml:space="preserve">  </w:t>
      </w:r>
      <w:r>
        <w:rPr>
          <w:sz w:val="24"/>
        </w:rPr>
        <w:t>программы</w:t>
      </w:r>
      <w:r>
        <w:rPr>
          <w:spacing w:val="66"/>
          <w:w w:val="150"/>
          <w:sz w:val="24"/>
        </w:rPr>
        <w:t xml:space="preserve">  </w:t>
      </w:r>
      <w:r>
        <w:rPr>
          <w:sz w:val="24"/>
        </w:rPr>
        <w:t>по</w:t>
      </w:r>
      <w:r>
        <w:rPr>
          <w:spacing w:val="67"/>
          <w:w w:val="150"/>
          <w:sz w:val="24"/>
        </w:rPr>
        <w:t xml:space="preserve">  </w:t>
      </w:r>
      <w:r>
        <w:rPr>
          <w:spacing w:val="-2"/>
          <w:sz w:val="24"/>
        </w:rPr>
        <w:t>предмету</w:t>
      </w:r>
    </w:p>
    <w:p w:rsidR="00ED2570" w:rsidRDefault="00125FB7">
      <w:pPr>
        <w:pStyle w:val="a3"/>
        <w:spacing w:before="41" w:line="276" w:lineRule="auto"/>
        <w:ind w:right="140"/>
      </w:pPr>
      <w:r>
        <w:t>«Литературное чтение» для обучающихся с РАС (вариант 8.2) на уровне начального общего образования должны отражать:</w:t>
      </w:r>
    </w:p>
    <w:p w:rsidR="00ED2570" w:rsidRDefault="00125FB7">
      <w:pPr>
        <w:pStyle w:val="a4"/>
        <w:numPr>
          <w:ilvl w:val="0"/>
          <w:numId w:val="109"/>
        </w:numPr>
        <w:tabs>
          <w:tab w:val="left" w:pos="992"/>
          <w:tab w:val="left" w:pos="994"/>
        </w:tabs>
        <w:spacing w:line="276" w:lineRule="auto"/>
        <w:ind w:right="143"/>
        <w:rPr>
          <w:rFonts w:ascii="Symbol" w:hAnsi="Symbol"/>
          <w:color w:val="000009"/>
          <w:sz w:val="24"/>
        </w:rPr>
      </w:pPr>
      <w:r>
        <w:rPr>
          <w:color w:val="000009"/>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w:t>
      </w:r>
      <w:r>
        <w:rPr>
          <w:color w:val="000009"/>
          <w:spacing w:val="-3"/>
          <w:sz w:val="24"/>
        </w:rPr>
        <w:t xml:space="preserve"> </w:t>
      </w:r>
      <w:r>
        <w:rPr>
          <w:color w:val="000009"/>
          <w:sz w:val="24"/>
        </w:rPr>
        <w:t>русского</w:t>
      </w:r>
      <w:r>
        <w:rPr>
          <w:color w:val="000009"/>
          <w:spacing w:val="-4"/>
          <w:sz w:val="24"/>
        </w:rPr>
        <w:t xml:space="preserve"> </w:t>
      </w:r>
      <w:r>
        <w:rPr>
          <w:color w:val="000009"/>
          <w:sz w:val="24"/>
        </w:rPr>
        <w:t>языка</w:t>
      </w:r>
      <w:r>
        <w:rPr>
          <w:color w:val="000009"/>
          <w:spacing w:val="-3"/>
          <w:sz w:val="24"/>
        </w:rPr>
        <w:t xml:space="preserve"> </w:t>
      </w:r>
      <w:r>
        <w:rPr>
          <w:color w:val="000009"/>
          <w:sz w:val="24"/>
        </w:rPr>
        <w:t>как</w:t>
      </w:r>
      <w:r>
        <w:rPr>
          <w:color w:val="000009"/>
          <w:spacing w:val="-4"/>
          <w:sz w:val="24"/>
        </w:rPr>
        <w:t xml:space="preserve"> </w:t>
      </w:r>
      <w:r>
        <w:rPr>
          <w:color w:val="000009"/>
          <w:sz w:val="24"/>
        </w:rPr>
        <w:t>государственного</w:t>
      </w:r>
      <w:r>
        <w:rPr>
          <w:color w:val="000009"/>
          <w:spacing w:val="-4"/>
          <w:sz w:val="24"/>
        </w:rPr>
        <w:t xml:space="preserve"> </w:t>
      </w:r>
      <w:r>
        <w:rPr>
          <w:color w:val="000009"/>
          <w:sz w:val="24"/>
        </w:rPr>
        <w:t>языка</w:t>
      </w:r>
      <w:r>
        <w:rPr>
          <w:color w:val="000009"/>
          <w:spacing w:val="-3"/>
          <w:sz w:val="24"/>
        </w:rPr>
        <w:t xml:space="preserve"> </w:t>
      </w:r>
      <w:r>
        <w:rPr>
          <w:color w:val="000009"/>
          <w:sz w:val="24"/>
        </w:rPr>
        <w:t>Российской</w:t>
      </w:r>
      <w:r>
        <w:rPr>
          <w:color w:val="000009"/>
          <w:spacing w:val="-4"/>
          <w:sz w:val="24"/>
        </w:rPr>
        <w:t xml:space="preserve"> </w:t>
      </w:r>
      <w:r>
        <w:rPr>
          <w:color w:val="000009"/>
          <w:sz w:val="24"/>
        </w:rPr>
        <w:t>Федерации,</w:t>
      </w:r>
      <w:r>
        <w:rPr>
          <w:color w:val="000009"/>
          <w:spacing w:val="-3"/>
          <w:sz w:val="24"/>
        </w:rPr>
        <w:t xml:space="preserve"> </w:t>
      </w:r>
      <w:r>
        <w:rPr>
          <w:color w:val="000009"/>
          <w:sz w:val="24"/>
        </w:rPr>
        <w:t>языка межнационального общения;</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9"/>
        </w:numPr>
        <w:tabs>
          <w:tab w:val="left" w:pos="992"/>
          <w:tab w:val="left" w:pos="994"/>
        </w:tabs>
        <w:spacing w:before="73" w:line="276" w:lineRule="auto"/>
        <w:ind w:right="138"/>
        <w:rPr>
          <w:rFonts w:ascii="Symbol" w:hAnsi="Symbol"/>
          <w:color w:val="000009"/>
          <w:sz w:val="24"/>
        </w:rPr>
      </w:pPr>
      <w:r>
        <w:rPr>
          <w:color w:val="000009"/>
          <w:sz w:val="24"/>
        </w:rPr>
        <w:lastRenderedPageBreak/>
        <w:t>практическое овладение языком как средством общения (в условиях предметно- 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ED2570" w:rsidRDefault="00125FB7">
      <w:pPr>
        <w:pStyle w:val="a4"/>
        <w:numPr>
          <w:ilvl w:val="0"/>
          <w:numId w:val="109"/>
        </w:numPr>
        <w:tabs>
          <w:tab w:val="left" w:pos="992"/>
          <w:tab w:val="left" w:pos="994"/>
        </w:tabs>
        <w:spacing w:line="273" w:lineRule="auto"/>
        <w:ind w:right="139"/>
        <w:rPr>
          <w:rFonts w:ascii="Symbol" w:hAnsi="Symbol"/>
          <w:color w:val="000009"/>
          <w:sz w:val="24"/>
        </w:rPr>
      </w:pPr>
      <w:r>
        <w:rPr>
          <w:color w:val="000009"/>
          <w:sz w:val="24"/>
        </w:rPr>
        <w:t>умение выбрать адекватные средства вербальной и невербальной коммуникации в зависимости от собеседника;</w:t>
      </w:r>
    </w:p>
    <w:p w:rsidR="00ED2570" w:rsidRDefault="00125FB7">
      <w:pPr>
        <w:pStyle w:val="a4"/>
        <w:numPr>
          <w:ilvl w:val="0"/>
          <w:numId w:val="109"/>
        </w:numPr>
        <w:tabs>
          <w:tab w:val="left" w:pos="992"/>
          <w:tab w:val="left" w:pos="994"/>
        </w:tabs>
        <w:spacing w:line="273" w:lineRule="auto"/>
        <w:ind w:right="144"/>
        <w:rPr>
          <w:rFonts w:ascii="Symbol" w:hAnsi="Symbol"/>
          <w:color w:val="000009"/>
          <w:sz w:val="24"/>
        </w:rPr>
      </w:pPr>
      <w:proofErr w:type="spellStart"/>
      <w:r>
        <w:rPr>
          <w:color w:val="000009"/>
          <w:sz w:val="24"/>
        </w:rPr>
        <w:t>сформированность</w:t>
      </w:r>
      <w:proofErr w:type="spellEnd"/>
      <w:r>
        <w:rPr>
          <w:color w:val="000009"/>
          <w:sz w:val="24"/>
        </w:rPr>
        <w:t xml:space="preserve"> позитивного отношения к правильной устной и письменной речи, стремления к улучшению качества собственной речи;</w:t>
      </w:r>
    </w:p>
    <w:p w:rsidR="00ED2570" w:rsidRDefault="00125FB7">
      <w:pPr>
        <w:pStyle w:val="a4"/>
        <w:numPr>
          <w:ilvl w:val="0"/>
          <w:numId w:val="109"/>
        </w:numPr>
        <w:tabs>
          <w:tab w:val="left" w:pos="992"/>
          <w:tab w:val="left" w:pos="994"/>
        </w:tabs>
        <w:spacing w:before="1" w:line="276" w:lineRule="auto"/>
        <w:ind w:right="141"/>
        <w:rPr>
          <w:rFonts w:ascii="Symbol" w:hAnsi="Symbol"/>
          <w:color w:val="000009"/>
          <w:sz w:val="24"/>
        </w:rPr>
      </w:pPr>
      <w:proofErr w:type="spellStart"/>
      <w:r>
        <w:rPr>
          <w:color w:val="000009"/>
          <w:sz w:val="24"/>
        </w:rPr>
        <w:t>сформированность</w:t>
      </w:r>
      <w:proofErr w:type="spellEnd"/>
      <w:r>
        <w:rPr>
          <w:color w:val="000009"/>
          <w:sz w:val="24"/>
        </w:rPr>
        <w:t xml:space="preserve"> интереса к чтению доступных литературных произведений, наличие положительного читательского опыта и личных читательских </w:t>
      </w:r>
      <w:r>
        <w:rPr>
          <w:color w:val="000009"/>
          <w:spacing w:val="-2"/>
          <w:sz w:val="24"/>
        </w:rPr>
        <w:t>предпочтений;</w:t>
      </w:r>
    </w:p>
    <w:p w:rsidR="00ED2570" w:rsidRDefault="00125FB7">
      <w:pPr>
        <w:pStyle w:val="a4"/>
        <w:numPr>
          <w:ilvl w:val="0"/>
          <w:numId w:val="109"/>
        </w:numPr>
        <w:tabs>
          <w:tab w:val="left" w:pos="992"/>
          <w:tab w:val="left" w:pos="994"/>
        </w:tabs>
        <w:spacing w:line="276" w:lineRule="auto"/>
        <w:ind w:right="142"/>
        <w:rPr>
          <w:rFonts w:ascii="Symbol" w:hAnsi="Symbol"/>
          <w:color w:val="000009"/>
          <w:sz w:val="24"/>
        </w:rPr>
      </w:pPr>
      <w:r>
        <w:rPr>
          <w:color w:val="000009"/>
          <w:sz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ED2570" w:rsidRDefault="00125FB7">
      <w:pPr>
        <w:pStyle w:val="a4"/>
        <w:numPr>
          <w:ilvl w:val="0"/>
          <w:numId w:val="109"/>
        </w:numPr>
        <w:tabs>
          <w:tab w:val="left" w:pos="992"/>
          <w:tab w:val="left" w:pos="994"/>
        </w:tabs>
        <w:spacing w:line="273" w:lineRule="auto"/>
        <w:ind w:right="140"/>
        <w:rPr>
          <w:rFonts w:ascii="Symbol" w:hAnsi="Symbol"/>
          <w:color w:val="000009"/>
          <w:sz w:val="24"/>
        </w:rPr>
      </w:pPr>
      <w:r>
        <w:rPr>
          <w:color w:val="000009"/>
          <w:sz w:val="24"/>
        </w:rPr>
        <w:t xml:space="preserve">овладение различными видами чтения (ознакомительное, изучающее, выборочное, </w:t>
      </w:r>
      <w:r>
        <w:rPr>
          <w:color w:val="000009"/>
          <w:spacing w:val="-2"/>
          <w:sz w:val="24"/>
        </w:rPr>
        <w:t>поисковое).</w:t>
      </w:r>
    </w:p>
    <w:p w:rsidR="00ED2570" w:rsidRDefault="00125FB7">
      <w:pPr>
        <w:ind w:left="993"/>
        <w:jc w:val="both"/>
        <w:rPr>
          <w:sz w:val="24"/>
        </w:rPr>
      </w:pPr>
      <w:proofErr w:type="spellStart"/>
      <w:r>
        <w:rPr>
          <w:i/>
          <w:sz w:val="24"/>
        </w:rPr>
        <w:t>Метапредметные</w:t>
      </w:r>
      <w:proofErr w:type="spellEnd"/>
      <w:r>
        <w:rPr>
          <w:i/>
          <w:spacing w:val="51"/>
          <w:sz w:val="24"/>
        </w:rPr>
        <w:t xml:space="preserve">  </w:t>
      </w:r>
      <w:r>
        <w:rPr>
          <w:i/>
          <w:sz w:val="24"/>
        </w:rPr>
        <w:t>результаты</w:t>
      </w:r>
      <w:r>
        <w:rPr>
          <w:i/>
          <w:spacing w:val="52"/>
          <w:sz w:val="24"/>
        </w:rPr>
        <w:t xml:space="preserve">  </w:t>
      </w:r>
      <w:r>
        <w:rPr>
          <w:sz w:val="24"/>
        </w:rPr>
        <w:t>освоения</w:t>
      </w:r>
      <w:r>
        <w:rPr>
          <w:spacing w:val="51"/>
          <w:sz w:val="24"/>
        </w:rPr>
        <w:t xml:space="preserve">  </w:t>
      </w:r>
      <w:r>
        <w:rPr>
          <w:sz w:val="24"/>
        </w:rPr>
        <w:t>рабочей</w:t>
      </w:r>
      <w:r>
        <w:rPr>
          <w:spacing w:val="51"/>
          <w:sz w:val="24"/>
        </w:rPr>
        <w:t xml:space="preserve">  </w:t>
      </w:r>
      <w:r>
        <w:rPr>
          <w:sz w:val="24"/>
        </w:rPr>
        <w:t>программы</w:t>
      </w:r>
      <w:r>
        <w:rPr>
          <w:spacing w:val="51"/>
          <w:sz w:val="24"/>
        </w:rPr>
        <w:t xml:space="preserve">  </w:t>
      </w:r>
      <w:r>
        <w:rPr>
          <w:sz w:val="24"/>
        </w:rPr>
        <w:t>по</w:t>
      </w:r>
      <w:r>
        <w:rPr>
          <w:spacing w:val="51"/>
          <w:sz w:val="24"/>
        </w:rPr>
        <w:t xml:space="preserve">  </w:t>
      </w:r>
      <w:r>
        <w:rPr>
          <w:spacing w:val="-2"/>
          <w:sz w:val="24"/>
        </w:rPr>
        <w:t>предмету</w:t>
      </w:r>
    </w:p>
    <w:p w:rsidR="00ED2570" w:rsidRDefault="00125FB7">
      <w:pPr>
        <w:pStyle w:val="a3"/>
        <w:spacing w:before="37" w:line="276" w:lineRule="auto"/>
        <w:ind w:right="140"/>
      </w:pPr>
      <w:r>
        <w:t>«Литературное чтение» для обучающихся с РАС (вариант 8.2) на уровне начального общего образования соответствуют ФГОС НОО за исключением:</w:t>
      </w:r>
    </w:p>
    <w:p w:rsidR="00ED2570" w:rsidRDefault="00125FB7">
      <w:pPr>
        <w:pStyle w:val="a4"/>
        <w:numPr>
          <w:ilvl w:val="0"/>
          <w:numId w:val="109"/>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5"/>
          <w:sz w:val="24"/>
        </w:rPr>
        <w:t xml:space="preserve"> </w:t>
      </w:r>
      <w:r>
        <w:rPr>
          <w:color w:val="000009"/>
          <w:sz w:val="24"/>
        </w:rPr>
        <w:t>собеседника</w:t>
      </w:r>
      <w:r>
        <w:rPr>
          <w:color w:val="000009"/>
          <w:spacing w:val="-5"/>
          <w:sz w:val="24"/>
        </w:rPr>
        <w:t xml:space="preserve"> </w:t>
      </w:r>
      <w:r>
        <w:rPr>
          <w:color w:val="000009"/>
          <w:sz w:val="24"/>
        </w:rPr>
        <w:t>и</w:t>
      </w:r>
      <w:r>
        <w:rPr>
          <w:color w:val="000009"/>
          <w:spacing w:val="-5"/>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9"/>
        </w:numPr>
        <w:tabs>
          <w:tab w:val="left" w:pos="992"/>
          <w:tab w:val="left" w:pos="994"/>
        </w:tabs>
        <w:spacing w:before="41" w:line="273" w:lineRule="auto"/>
        <w:ind w:right="138"/>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80"/>
          <w:sz w:val="24"/>
        </w:rPr>
        <w:t xml:space="preserve"> </w:t>
      </w:r>
      <w:r>
        <w:rPr>
          <w:color w:val="000009"/>
          <w:sz w:val="24"/>
        </w:rPr>
        <w:t>права каждого иметь свою;</w:t>
      </w:r>
    </w:p>
    <w:p w:rsidR="00ED2570" w:rsidRDefault="00125FB7">
      <w:pPr>
        <w:pStyle w:val="a4"/>
        <w:numPr>
          <w:ilvl w:val="0"/>
          <w:numId w:val="109"/>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9"/>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9"/>
        </w:numPr>
        <w:tabs>
          <w:tab w:val="left" w:pos="993"/>
        </w:tabs>
        <w:spacing w:before="40"/>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3"/>
          <w:sz w:val="24"/>
        </w:rPr>
        <w:t xml:space="preserve"> </w:t>
      </w:r>
      <w:r>
        <w:rPr>
          <w:color w:val="000009"/>
          <w:sz w:val="24"/>
        </w:rPr>
        <w:t>цели</w:t>
      </w:r>
      <w:r>
        <w:rPr>
          <w:color w:val="000009"/>
          <w:spacing w:val="-3"/>
          <w:sz w:val="24"/>
        </w:rPr>
        <w:t xml:space="preserve"> </w:t>
      </w:r>
      <w:r>
        <w:rPr>
          <w:color w:val="000009"/>
          <w:sz w:val="24"/>
        </w:rPr>
        <w:t>и</w:t>
      </w:r>
      <w:r>
        <w:rPr>
          <w:color w:val="000009"/>
          <w:spacing w:val="-3"/>
          <w:sz w:val="24"/>
        </w:rPr>
        <w:t xml:space="preserve"> </w:t>
      </w:r>
      <w:r>
        <w:rPr>
          <w:color w:val="000009"/>
          <w:sz w:val="24"/>
        </w:rPr>
        <w:t>путей</w:t>
      </w:r>
      <w:r>
        <w:rPr>
          <w:color w:val="000009"/>
          <w:spacing w:val="-3"/>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9"/>
        </w:numPr>
        <w:tabs>
          <w:tab w:val="left" w:pos="992"/>
          <w:tab w:val="left" w:pos="994"/>
          <w:tab w:val="left" w:pos="1958"/>
          <w:tab w:val="left" w:pos="3740"/>
          <w:tab w:val="left" w:pos="4082"/>
          <w:tab w:val="left" w:pos="5827"/>
          <w:tab w:val="left" w:pos="6948"/>
          <w:tab w:val="left" w:pos="7299"/>
          <w:tab w:val="left" w:pos="8115"/>
          <w:tab w:val="left" w:pos="8449"/>
        </w:tabs>
        <w:spacing w:before="41" w:line="273" w:lineRule="auto"/>
        <w:ind w:right="141"/>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tabs>
          <w:tab w:val="left" w:pos="2620"/>
          <w:tab w:val="left" w:pos="4215"/>
          <w:tab w:val="left" w:pos="5472"/>
          <w:tab w:val="left" w:pos="6622"/>
          <w:tab w:val="left" w:pos="8103"/>
          <w:tab w:val="left" w:pos="8675"/>
        </w:tabs>
        <w:spacing w:before="2"/>
        <w:ind w:left="993"/>
        <w:rPr>
          <w:sz w:val="24"/>
        </w:rPr>
      </w:pPr>
      <w:r>
        <w:rPr>
          <w:i/>
          <w:spacing w:val="-2"/>
          <w:sz w:val="24"/>
        </w:rPr>
        <w:t>Личностные</w:t>
      </w:r>
      <w:r>
        <w:rPr>
          <w:i/>
          <w:sz w:val="24"/>
        </w:rPr>
        <w:tab/>
      </w:r>
      <w:r>
        <w:rPr>
          <w:i/>
          <w:spacing w:val="-2"/>
          <w:sz w:val="24"/>
        </w:rPr>
        <w:t>результаты</w:t>
      </w:r>
      <w:r>
        <w:rPr>
          <w:i/>
          <w:sz w:val="24"/>
        </w:rPr>
        <w:tab/>
      </w:r>
      <w:r>
        <w:rPr>
          <w:spacing w:val="-2"/>
          <w:sz w:val="24"/>
        </w:rPr>
        <w:t>освоения</w:t>
      </w:r>
      <w:r>
        <w:rPr>
          <w:sz w:val="24"/>
        </w:rPr>
        <w:tab/>
      </w:r>
      <w:r>
        <w:rPr>
          <w:spacing w:val="-2"/>
          <w:sz w:val="24"/>
        </w:rPr>
        <w:t>рабочей</w:t>
      </w:r>
      <w:r>
        <w:rPr>
          <w:sz w:val="24"/>
        </w:rPr>
        <w:tab/>
      </w:r>
      <w:r>
        <w:rPr>
          <w:spacing w:val="-2"/>
          <w:sz w:val="24"/>
        </w:rPr>
        <w:t>программы</w:t>
      </w:r>
      <w:r>
        <w:rPr>
          <w:sz w:val="24"/>
        </w:rPr>
        <w:tab/>
      </w:r>
      <w:r>
        <w:rPr>
          <w:spacing w:val="-5"/>
          <w:sz w:val="24"/>
        </w:rPr>
        <w:t>по</w:t>
      </w:r>
      <w:r>
        <w:rPr>
          <w:sz w:val="24"/>
        </w:rPr>
        <w:tab/>
      </w:r>
      <w:r>
        <w:rPr>
          <w:spacing w:val="-2"/>
          <w:sz w:val="24"/>
        </w:rPr>
        <w:t>предмету</w:t>
      </w:r>
    </w:p>
    <w:p w:rsidR="00ED2570" w:rsidRDefault="00125FB7">
      <w:pPr>
        <w:pStyle w:val="a3"/>
        <w:spacing w:before="43" w:line="276" w:lineRule="auto"/>
        <w:ind w:right="144"/>
        <w:jc w:val="left"/>
      </w:pPr>
      <w:r>
        <w:t>«Литературное</w:t>
      </w:r>
      <w:r>
        <w:rPr>
          <w:spacing w:val="80"/>
          <w:w w:val="150"/>
        </w:rPr>
        <w:t xml:space="preserve"> </w:t>
      </w:r>
      <w:r>
        <w:t>чтение»</w:t>
      </w:r>
      <w:r>
        <w:rPr>
          <w:spacing w:val="80"/>
          <w:w w:val="150"/>
        </w:rPr>
        <w:t xml:space="preserve"> </w:t>
      </w:r>
      <w:r>
        <w:t>для</w:t>
      </w:r>
      <w:r>
        <w:rPr>
          <w:spacing w:val="80"/>
          <w:w w:val="150"/>
        </w:rPr>
        <w:t xml:space="preserve"> </w:t>
      </w:r>
      <w:r>
        <w:t>обучающихся</w:t>
      </w:r>
      <w:r>
        <w:rPr>
          <w:spacing w:val="80"/>
          <w:w w:val="150"/>
        </w:rPr>
        <w:t xml:space="preserve"> </w:t>
      </w:r>
      <w:r>
        <w:t>с</w:t>
      </w:r>
      <w:r>
        <w:rPr>
          <w:spacing w:val="80"/>
          <w:w w:val="150"/>
        </w:rPr>
        <w:t xml:space="preserve"> </w:t>
      </w:r>
      <w:r>
        <w:t>РАС</w:t>
      </w:r>
      <w:r>
        <w:rPr>
          <w:spacing w:val="80"/>
          <w:w w:val="150"/>
        </w:rPr>
        <w:t xml:space="preserve"> </w:t>
      </w:r>
      <w:r>
        <w:t>(вариант</w:t>
      </w:r>
      <w:r>
        <w:rPr>
          <w:spacing w:val="80"/>
          <w:w w:val="150"/>
        </w:rPr>
        <w:t xml:space="preserve"> </w:t>
      </w:r>
      <w:r>
        <w:t>8.2)</w:t>
      </w:r>
      <w:r>
        <w:rPr>
          <w:spacing w:val="80"/>
          <w:w w:val="150"/>
        </w:rPr>
        <w:t xml:space="preserve"> </w:t>
      </w:r>
      <w:r>
        <w:t>должны</w:t>
      </w:r>
      <w:r>
        <w:rPr>
          <w:spacing w:val="80"/>
          <w:w w:val="150"/>
        </w:rPr>
        <w:t xml:space="preserve"> </w:t>
      </w:r>
      <w:r>
        <w:t xml:space="preserve">отражать </w:t>
      </w:r>
      <w:r>
        <w:rPr>
          <w:spacing w:val="-2"/>
        </w:rPr>
        <w:t>динамику:</w:t>
      </w:r>
    </w:p>
    <w:p w:rsidR="00ED2570" w:rsidRDefault="00125FB7">
      <w:pPr>
        <w:pStyle w:val="a4"/>
        <w:numPr>
          <w:ilvl w:val="0"/>
          <w:numId w:val="109"/>
        </w:numPr>
        <w:tabs>
          <w:tab w:val="left" w:pos="992"/>
          <w:tab w:val="left" w:pos="994"/>
        </w:tabs>
        <w:spacing w:line="273" w:lineRule="auto"/>
        <w:ind w:right="141"/>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7"/>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7"/>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7"/>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9"/>
        </w:numPr>
        <w:tabs>
          <w:tab w:val="left" w:pos="993"/>
        </w:tabs>
        <w:spacing w:before="1"/>
        <w:ind w:left="993" w:hanging="282"/>
        <w:jc w:val="left"/>
        <w:rPr>
          <w:rFonts w:ascii="Symbol" w:hAnsi="Symbol"/>
          <w:color w:val="000009"/>
          <w:sz w:val="24"/>
        </w:rPr>
      </w:pPr>
      <w:r>
        <w:rPr>
          <w:color w:val="000009"/>
          <w:sz w:val="24"/>
        </w:rPr>
        <w:t>принятия и освоения своей</w:t>
      </w:r>
      <w:r>
        <w:rPr>
          <w:color w:val="000009"/>
          <w:spacing w:val="-1"/>
          <w:sz w:val="24"/>
        </w:rPr>
        <w:t xml:space="preserve"> </w:t>
      </w:r>
      <w:r>
        <w:rPr>
          <w:color w:val="000009"/>
          <w:sz w:val="24"/>
        </w:rPr>
        <w:t>социальной</w:t>
      </w:r>
      <w:r>
        <w:rPr>
          <w:color w:val="000009"/>
          <w:spacing w:val="-1"/>
          <w:sz w:val="24"/>
        </w:rPr>
        <w:t xml:space="preserve"> </w:t>
      </w:r>
      <w:r>
        <w:rPr>
          <w:color w:val="000009"/>
          <w:spacing w:val="-2"/>
          <w:sz w:val="24"/>
        </w:rPr>
        <w:t>роли;</w:t>
      </w:r>
    </w:p>
    <w:p w:rsidR="00ED2570" w:rsidRDefault="00125FB7">
      <w:pPr>
        <w:pStyle w:val="a4"/>
        <w:numPr>
          <w:ilvl w:val="0"/>
          <w:numId w:val="109"/>
        </w:numPr>
        <w:tabs>
          <w:tab w:val="left" w:pos="993"/>
        </w:tabs>
        <w:spacing w:before="41"/>
        <w:ind w:left="993" w:hanging="282"/>
        <w:jc w:val="left"/>
        <w:rPr>
          <w:rFonts w:ascii="Symbol" w:hAnsi="Symbol"/>
          <w:color w:val="000009"/>
          <w:sz w:val="24"/>
        </w:rPr>
      </w:pPr>
      <w:r>
        <w:rPr>
          <w:color w:val="000009"/>
          <w:sz w:val="24"/>
        </w:rPr>
        <w:t>формирования</w:t>
      </w:r>
      <w:r>
        <w:rPr>
          <w:color w:val="000009"/>
          <w:spacing w:val="-6"/>
          <w:sz w:val="24"/>
        </w:rPr>
        <w:t xml:space="preserve"> </w:t>
      </w:r>
      <w:r>
        <w:rPr>
          <w:color w:val="000009"/>
          <w:sz w:val="24"/>
        </w:rPr>
        <w:t>и</w:t>
      </w:r>
      <w:r>
        <w:rPr>
          <w:color w:val="000009"/>
          <w:spacing w:val="-6"/>
          <w:sz w:val="24"/>
        </w:rPr>
        <w:t xml:space="preserve"> </w:t>
      </w:r>
      <w:r>
        <w:rPr>
          <w:color w:val="000009"/>
          <w:sz w:val="24"/>
        </w:rPr>
        <w:t>развития</w:t>
      </w:r>
      <w:r>
        <w:rPr>
          <w:color w:val="000009"/>
          <w:spacing w:val="-6"/>
          <w:sz w:val="24"/>
        </w:rPr>
        <w:t xml:space="preserve"> </w:t>
      </w:r>
      <w:r>
        <w:rPr>
          <w:color w:val="000009"/>
          <w:sz w:val="24"/>
        </w:rPr>
        <w:t>мотивов</w:t>
      </w:r>
      <w:r>
        <w:rPr>
          <w:color w:val="000009"/>
          <w:spacing w:val="-7"/>
          <w:sz w:val="24"/>
        </w:rPr>
        <w:t xml:space="preserve"> </w:t>
      </w:r>
      <w:r>
        <w:rPr>
          <w:color w:val="000009"/>
          <w:sz w:val="24"/>
        </w:rPr>
        <w:t>учебной</w:t>
      </w:r>
      <w:r>
        <w:rPr>
          <w:color w:val="000009"/>
          <w:spacing w:val="-7"/>
          <w:sz w:val="24"/>
        </w:rPr>
        <w:t xml:space="preserve"> </w:t>
      </w:r>
      <w:r>
        <w:rPr>
          <w:color w:val="000009"/>
          <w:spacing w:val="-2"/>
          <w:sz w:val="24"/>
        </w:rPr>
        <w:t>деятельности;</w:t>
      </w:r>
    </w:p>
    <w:p w:rsidR="00ED2570" w:rsidRDefault="00125FB7">
      <w:pPr>
        <w:pStyle w:val="a4"/>
        <w:numPr>
          <w:ilvl w:val="0"/>
          <w:numId w:val="109"/>
        </w:numPr>
        <w:tabs>
          <w:tab w:val="left" w:pos="993"/>
        </w:tabs>
        <w:spacing w:before="40"/>
        <w:ind w:left="993" w:hanging="282"/>
        <w:jc w:val="left"/>
        <w:rPr>
          <w:rFonts w:ascii="Symbol" w:hAnsi="Symbol"/>
          <w:color w:val="000009"/>
          <w:sz w:val="24"/>
        </w:rPr>
      </w:pPr>
      <w:r>
        <w:rPr>
          <w:color w:val="000009"/>
          <w:sz w:val="24"/>
        </w:rPr>
        <w:t>овладения</w:t>
      </w:r>
      <w:r>
        <w:rPr>
          <w:color w:val="000009"/>
          <w:spacing w:val="-12"/>
          <w:sz w:val="24"/>
        </w:rPr>
        <w:t xml:space="preserve"> </w:t>
      </w:r>
      <w:r>
        <w:rPr>
          <w:color w:val="000009"/>
          <w:sz w:val="24"/>
        </w:rPr>
        <w:t>навыками</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9"/>
          <w:sz w:val="24"/>
        </w:rPr>
        <w:t xml:space="preserve"> </w:t>
      </w:r>
      <w:r>
        <w:rPr>
          <w:color w:val="000009"/>
          <w:spacing w:val="-2"/>
          <w:sz w:val="24"/>
        </w:rPr>
        <w:t>взаимодействия;</w:t>
      </w:r>
    </w:p>
    <w:p w:rsidR="00ED2570" w:rsidRDefault="00125FB7">
      <w:pPr>
        <w:pStyle w:val="a4"/>
        <w:numPr>
          <w:ilvl w:val="0"/>
          <w:numId w:val="109"/>
        </w:numPr>
        <w:tabs>
          <w:tab w:val="left" w:pos="992"/>
          <w:tab w:val="left" w:pos="994"/>
        </w:tabs>
        <w:spacing w:before="41" w:line="273" w:lineRule="auto"/>
        <w:ind w:right="140"/>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9"/>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 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9"/>
        </w:numPr>
        <w:tabs>
          <w:tab w:val="left" w:pos="993"/>
        </w:tabs>
        <w:spacing w:before="41"/>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2"/>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5"/>
          <w:sz w:val="24"/>
        </w:rPr>
        <w:t xml:space="preserve"> </w:t>
      </w:r>
      <w:r>
        <w:rPr>
          <w:color w:val="000009"/>
          <w:sz w:val="24"/>
        </w:rPr>
        <w:t>социальных</w:t>
      </w:r>
      <w:r>
        <w:rPr>
          <w:color w:val="000009"/>
          <w:spacing w:val="-3"/>
          <w:sz w:val="24"/>
        </w:rPr>
        <w:t xml:space="preserve"> </w:t>
      </w:r>
      <w:r>
        <w:rPr>
          <w:color w:val="000009"/>
          <w:spacing w:val="-2"/>
          <w:sz w:val="24"/>
        </w:rPr>
        <w:t>ролей;</w:t>
      </w:r>
    </w:p>
    <w:p w:rsidR="00ED2570" w:rsidRDefault="00125FB7">
      <w:pPr>
        <w:pStyle w:val="a4"/>
        <w:numPr>
          <w:ilvl w:val="0"/>
          <w:numId w:val="109"/>
        </w:numPr>
        <w:tabs>
          <w:tab w:val="left" w:pos="993"/>
        </w:tabs>
        <w:spacing w:before="40"/>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5"/>
          <w:sz w:val="24"/>
        </w:rPr>
        <w:t xml:space="preserve"> </w:t>
      </w:r>
      <w:r>
        <w:rPr>
          <w:color w:val="000009"/>
          <w:sz w:val="24"/>
        </w:rPr>
        <w:t>адаптации</w:t>
      </w:r>
      <w:r>
        <w:rPr>
          <w:color w:val="000009"/>
          <w:spacing w:val="-4"/>
          <w:sz w:val="24"/>
        </w:rPr>
        <w:t xml:space="preserve"> </w:t>
      </w:r>
      <w:r>
        <w:rPr>
          <w:color w:val="000009"/>
          <w:sz w:val="24"/>
        </w:rPr>
        <w:t>в</w:t>
      </w:r>
      <w:r>
        <w:rPr>
          <w:color w:val="000009"/>
          <w:spacing w:val="-5"/>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9"/>
        </w:numPr>
        <w:tabs>
          <w:tab w:val="left" w:pos="992"/>
          <w:tab w:val="left" w:pos="994"/>
        </w:tabs>
        <w:spacing w:before="41" w:line="276" w:lineRule="auto"/>
        <w:ind w:right="142"/>
        <w:rPr>
          <w:rFonts w:ascii="Symbol" w:hAnsi="Symbol"/>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w:t>
      </w:r>
      <w:r>
        <w:rPr>
          <w:color w:val="000009"/>
          <w:spacing w:val="27"/>
          <w:sz w:val="24"/>
        </w:rPr>
        <w:t xml:space="preserve"> </w:t>
      </w:r>
      <w:r>
        <w:rPr>
          <w:color w:val="000009"/>
          <w:sz w:val="24"/>
        </w:rPr>
        <w:t>повседневные</w:t>
      </w:r>
      <w:r>
        <w:rPr>
          <w:color w:val="000009"/>
          <w:spacing w:val="27"/>
          <w:sz w:val="24"/>
        </w:rPr>
        <w:t xml:space="preserve"> </w:t>
      </w:r>
      <w:r>
        <w:rPr>
          <w:color w:val="000009"/>
          <w:sz w:val="24"/>
        </w:rPr>
        <w:t>школьные</w:t>
      </w:r>
      <w:r>
        <w:rPr>
          <w:color w:val="000009"/>
          <w:spacing w:val="27"/>
          <w:sz w:val="24"/>
        </w:rPr>
        <w:t xml:space="preserve"> </w:t>
      </w:r>
      <w:r>
        <w:rPr>
          <w:color w:val="000009"/>
          <w:sz w:val="24"/>
        </w:rPr>
        <w:t>дела;</w:t>
      </w:r>
      <w:r>
        <w:rPr>
          <w:color w:val="000009"/>
          <w:spacing w:val="27"/>
          <w:sz w:val="24"/>
        </w:rPr>
        <w:t xml:space="preserve"> </w:t>
      </w:r>
      <w:r>
        <w:rPr>
          <w:color w:val="000009"/>
          <w:sz w:val="24"/>
        </w:rPr>
        <w:t>владение</w:t>
      </w:r>
      <w:r>
        <w:rPr>
          <w:color w:val="000009"/>
          <w:spacing w:val="27"/>
          <w:sz w:val="24"/>
        </w:rPr>
        <w:t xml:space="preserve"> </w:t>
      </w:r>
      <w:r>
        <w:rPr>
          <w:color w:val="000009"/>
          <w:sz w:val="24"/>
        </w:rPr>
        <w:t>речевыми</w:t>
      </w:r>
      <w:r>
        <w:rPr>
          <w:color w:val="000009"/>
          <w:spacing w:val="26"/>
          <w:sz w:val="24"/>
        </w:rPr>
        <w:t xml:space="preserve"> </w:t>
      </w:r>
      <w:r>
        <w:rPr>
          <w:color w:val="000009"/>
          <w:sz w:val="24"/>
        </w:rPr>
        <w:t>средствами</w:t>
      </w:r>
      <w:r>
        <w:rPr>
          <w:color w:val="000009"/>
          <w:spacing w:val="27"/>
          <w:sz w:val="24"/>
        </w:rPr>
        <w:t xml:space="preserve"> </w:t>
      </w:r>
      <w:r>
        <w:rPr>
          <w:color w:val="000009"/>
          <w:sz w:val="24"/>
        </w:rPr>
        <w:t>для</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3"/>
      </w:pPr>
      <w:r>
        <w:rPr>
          <w:color w:val="000009"/>
        </w:rPr>
        <w:lastRenderedPageBreak/>
        <w:t>включения в повседневные школьные и бытовые дела, навыками коммуникации, в том</w:t>
      </w:r>
      <w:r>
        <w:rPr>
          <w:color w:val="000009"/>
          <w:spacing w:val="64"/>
          <w:w w:val="150"/>
        </w:rPr>
        <w:t xml:space="preserve"> </w:t>
      </w:r>
      <w:r>
        <w:rPr>
          <w:color w:val="000009"/>
        </w:rPr>
        <w:t>числе</w:t>
      </w:r>
      <w:r>
        <w:rPr>
          <w:color w:val="000009"/>
          <w:spacing w:val="65"/>
          <w:w w:val="150"/>
        </w:rPr>
        <w:t xml:space="preserve"> </w:t>
      </w:r>
      <w:r>
        <w:rPr>
          <w:color w:val="000009"/>
        </w:rPr>
        <w:t>устной,</w:t>
      </w:r>
      <w:r>
        <w:rPr>
          <w:color w:val="000009"/>
          <w:spacing w:val="66"/>
          <w:w w:val="150"/>
        </w:rPr>
        <w:t xml:space="preserve"> </w:t>
      </w:r>
      <w:r>
        <w:rPr>
          <w:color w:val="000009"/>
        </w:rPr>
        <w:t>в</w:t>
      </w:r>
      <w:r>
        <w:rPr>
          <w:color w:val="000009"/>
          <w:spacing w:val="65"/>
          <w:w w:val="150"/>
        </w:rPr>
        <w:t xml:space="preserve"> </w:t>
      </w:r>
      <w:r>
        <w:rPr>
          <w:color w:val="000009"/>
        </w:rPr>
        <w:t>различных</w:t>
      </w:r>
      <w:r>
        <w:rPr>
          <w:color w:val="000009"/>
          <w:spacing w:val="66"/>
          <w:w w:val="150"/>
        </w:rPr>
        <w:t xml:space="preserve"> </w:t>
      </w:r>
      <w:r>
        <w:rPr>
          <w:color w:val="000009"/>
        </w:rPr>
        <w:t>видах</w:t>
      </w:r>
      <w:r>
        <w:rPr>
          <w:color w:val="000009"/>
          <w:spacing w:val="66"/>
          <w:w w:val="150"/>
        </w:rPr>
        <w:t xml:space="preserve"> </w:t>
      </w:r>
      <w:r>
        <w:rPr>
          <w:color w:val="000009"/>
        </w:rPr>
        <w:t>учебной</w:t>
      </w:r>
      <w:r>
        <w:rPr>
          <w:color w:val="000009"/>
          <w:spacing w:val="66"/>
          <w:w w:val="150"/>
        </w:rPr>
        <w:t xml:space="preserve"> </w:t>
      </w:r>
      <w:r>
        <w:rPr>
          <w:color w:val="000009"/>
        </w:rPr>
        <w:t>и</w:t>
      </w:r>
      <w:r>
        <w:rPr>
          <w:color w:val="000009"/>
          <w:spacing w:val="66"/>
          <w:w w:val="150"/>
        </w:rPr>
        <w:t xml:space="preserve"> </w:t>
      </w:r>
      <w:r>
        <w:rPr>
          <w:color w:val="000009"/>
        </w:rPr>
        <w:t>внеурочной</w:t>
      </w:r>
      <w:r>
        <w:rPr>
          <w:color w:val="000009"/>
          <w:spacing w:val="66"/>
          <w:w w:val="150"/>
        </w:rPr>
        <w:t xml:space="preserve"> </w:t>
      </w:r>
      <w:r>
        <w:rPr>
          <w:color w:val="000009"/>
          <w:spacing w:val="-2"/>
        </w:rPr>
        <w:t>деятельности).</w:t>
      </w:r>
    </w:p>
    <w:p w:rsidR="00ED2570" w:rsidRDefault="00125FB7">
      <w:pPr>
        <w:pStyle w:val="1"/>
        <w:spacing w:before="35" w:line="636" w:lineRule="exact"/>
        <w:ind w:left="3656" w:right="3512" w:hanging="1"/>
        <w:jc w:val="center"/>
      </w:pPr>
      <w:r>
        <w:t>Окружающий мир Пояснительная</w:t>
      </w:r>
      <w:r>
        <w:rPr>
          <w:spacing w:val="-15"/>
        </w:rPr>
        <w:t xml:space="preserve"> </w:t>
      </w:r>
      <w:r>
        <w:t>записка</w:t>
      </w:r>
    </w:p>
    <w:p w:rsidR="00ED2570" w:rsidRDefault="00125FB7">
      <w:pPr>
        <w:pStyle w:val="a3"/>
        <w:spacing w:line="240" w:lineRule="exact"/>
        <w:ind w:left="993"/>
      </w:pPr>
      <w:r>
        <w:t>Рабочая</w:t>
      </w:r>
      <w:r>
        <w:rPr>
          <w:spacing w:val="25"/>
        </w:rPr>
        <w:t xml:space="preserve"> </w:t>
      </w:r>
      <w:r>
        <w:t>программа</w:t>
      </w:r>
      <w:r>
        <w:rPr>
          <w:spacing w:val="25"/>
        </w:rPr>
        <w:t xml:space="preserve"> </w:t>
      </w:r>
      <w:r>
        <w:t>по</w:t>
      </w:r>
      <w:r>
        <w:rPr>
          <w:spacing w:val="25"/>
        </w:rPr>
        <w:t xml:space="preserve"> </w:t>
      </w:r>
      <w:r>
        <w:t>предмету</w:t>
      </w:r>
      <w:r>
        <w:rPr>
          <w:spacing w:val="27"/>
        </w:rPr>
        <w:t xml:space="preserve"> </w:t>
      </w:r>
      <w:r>
        <w:t>«Окружающий</w:t>
      </w:r>
      <w:r>
        <w:rPr>
          <w:spacing w:val="26"/>
        </w:rPr>
        <w:t xml:space="preserve"> </w:t>
      </w:r>
      <w:r>
        <w:t>мир»</w:t>
      </w:r>
      <w:r>
        <w:rPr>
          <w:spacing w:val="25"/>
        </w:rPr>
        <w:t xml:space="preserve"> </w:t>
      </w:r>
      <w:r>
        <w:t>для</w:t>
      </w:r>
      <w:r>
        <w:rPr>
          <w:spacing w:val="25"/>
        </w:rPr>
        <w:t xml:space="preserve"> </w:t>
      </w:r>
      <w:r>
        <w:t>обучающихся</w:t>
      </w:r>
      <w:r>
        <w:rPr>
          <w:spacing w:val="26"/>
        </w:rPr>
        <w:t xml:space="preserve"> </w:t>
      </w:r>
      <w:r>
        <w:t>с</w:t>
      </w:r>
      <w:r>
        <w:rPr>
          <w:spacing w:val="26"/>
        </w:rPr>
        <w:t xml:space="preserve"> </w:t>
      </w:r>
      <w:r>
        <w:t>РАС</w:t>
      </w:r>
      <w:r>
        <w:rPr>
          <w:spacing w:val="25"/>
        </w:rPr>
        <w:t xml:space="preserve"> </w:t>
      </w:r>
      <w:r>
        <w:rPr>
          <w:spacing w:val="-5"/>
        </w:rPr>
        <w:t>на</w:t>
      </w:r>
    </w:p>
    <w:p w:rsidR="00ED2570" w:rsidRDefault="00125FB7">
      <w:pPr>
        <w:pStyle w:val="a3"/>
        <w:spacing w:before="41" w:line="276" w:lineRule="auto"/>
        <w:ind w:right="140"/>
      </w:pPr>
      <w:r>
        <w:t xml:space="preserve">уровне начального общего образования составлена на основе требований к результатам освоения АООП НОО </w:t>
      </w:r>
      <w:r>
        <w:rPr>
          <w:color w:val="000009"/>
        </w:rPr>
        <w:t>для обучающихся с РАС (вариант 8.2)</w:t>
      </w:r>
      <w:r>
        <w:t>, установленным</w:t>
      </w:r>
      <w:r>
        <w:rPr>
          <w:spacing w:val="-7"/>
        </w:rPr>
        <w:t xml:space="preserve"> </w:t>
      </w:r>
      <w:hyperlink r:id="rId158">
        <w:r>
          <w:t>ФГОС НОО</w:t>
        </w:r>
      </w:hyperlink>
      <w:r>
        <w:t xml:space="preserve"> </w:t>
      </w:r>
      <w:hyperlink r:id="rId159">
        <w:r>
          <w:t>обучающихся с ОВЗ</w:t>
        </w:r>
      </w:hyperlink>
      <w:r>
        <w:t>, а также федеральной программы воспитания.</w:t>
      </w:r>
    </w:p>
    <w:p w:rsidR="00ED2570" w:rsidRDefault="00125FB7">
      <w:pPr>
        <w:pStyle w:val="a3"/>
        <w:spacing w:line="276" w:lineRule="auto"/>
        <w:ind w:right="140" w:firstLine="708"/>
      </w:pPr>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w:t>
      </w:r>
      <w:r>
        <w:rPr>
          <w:spacing w:val="40"/>
        </w:rPr>
        <w:t xml:space="preserve"> </w:t>
      </w:r>
      <w:r>
        <w:t>системного видения мира в его важнейших взаимосвязях.</w:t>
      </w:r>
    </w:p>
    <w:p w:rsidR="00ED2570" w:rsidRDefault="00125FB7">
      <w:pPr>
        <w:pStyle w:val="a3"/>
        <w:spacing w:line="276" w:lineRule="auto"/>
        <w:ind w:right="138" w:firstLine="708"/>
      </w:pPr>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с РАС личного опыта, опыта общения с людьми, обществом и природой.</w:t>
      </w:r>
    </w:p>
    <w:p w:rsidR="00ED2570" w:rsidRDefault="00125FB7">
      <w:pPr>
        <w:pStyle w:val="a3"/>
        <w:spacing w:line="276" w:lineRule="auto"/>
        <w:ind w:right="138" w:firstLine="708"/>
      </w:pPr>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физика, химия, биология, география, литература. В рамках же данной предметной области благодаря интеграции естественно- научных</w:t>
      </w:r>
      <w:r>
        <w:rPr>
          <w:spacing w:val="-3"/>
        </w:rPr>
        <w:t xml:space="preserve"> </w:t>
      </w:r>
      <w:r>
        <w:t>и</w:t>
      </w:r>
      <w:r>
        <w:rPr>
          <w:spacing w:val="-4"/>
        </w:rPr>
        <w:t xml:space="preserve"> </w:t>
      </w:r>
      <w:r>
        <w:t>социально-гуманитарных</w:t>
      </w:r>
      <w:r>
        <w:rPr>
          <w:spacing w:val="-3"/>
        </w:rPr>
        <w:t xml:space="preserve"> </w:t>
      </w:r>
      <w:r>
        <w:t>знаний</w:t>
      </w:r>
      <w:r>
        <w:rPr>
          <w:spacing w:val="-3"/>
        </w:rPr>
        <w:t xml:space="preserve"> </w:t>
      </w:r>
      <w:r>
        <w:t>могут</w:t>
      </w:r>
      <w:r>
        <w:rPr>
          <w:spacing w:val="-3"/>
        </w:rPr>
        <w:t xml:space="preserve"> </w:t>
      </w:r>
      <w:r>
        <w:t>быть</w:t>
      </w:r>
      <w:r>
        <w:rPr>
          <w:spacing w:val="-3"/>
        </w:rPr>
        <w:t xml:space="preserve"> </w:t>
      </w:r>
      <w:r>
        <w:t>успешно,</w:t>
      </w:r>
      <w:r>
        <w:rPr>
          <w:spacing w:val="-3"/>
        </w:rPr>
        <w:t xml:space="preserve"> </w:t>
      </w:r>
      <w:r>
        <w:t>в</w:t>
      </w:r>
      <w:r>
        <w:rPr>
          <w:spacing w:val="-3"/>
        </w:rPr>
        <w:t xml:space="preserve"> </w:t>
      </w:r>
      <w:r>
        <w:t>полном</w:t>
      </w:r>
      <w:r>
        <w:rPr>
          <w:spacing w:val="-2"/>
        </w:rPr>
        <w:t xml:space="preserve"> </w:t>
      </w:r>
      <w:r>
        <w:t>соответствии</w:t>
      </w:r>
      <w:r>
        <w:rPr>
          <w:spacing w:val="-4"/>
        </w:rPr>
        <w:t xml:space="preserve"> </w:t>
      </w:r>
      <w:r>
        <w:t>с возрастными</w:t>
      </w:r>
      <w:r>
        <w:rPr>
          <w:spacing w:val="-6"/>
        </w:rPr>
        <w:t xml:space="preserve"> </w:t>
      </w:r>
      <w:r>
        <w:t>особенностями</w:t>
      </w:r>
      <w:r>
        <w:rPr>
          <w:spacing w:val="-6"/>
        </w:rPr>
        <w:t xml:space="preserve"> </w:t>
      </w:r>
      <w:r>
        <w:t>обучающегося</w:t>
      </w:r>
      <w:r>
        <w:rPr>
          <w:spacing w:val="-5"/>
        </w:rPr>
        <w:t xml:space="preserve"> </w:t>
      </w:r>
      <w:r>
        <w:t>младшего</w:t>
      </w:r>
      <w:r>
        <w:rPr>
          <w:spacing w:val="-5"/>
        </w:rPr>
        <w:t xml:space="preserve"> </w:t>
      </w:r>
      <w:r>
        <w:t>школьного</w:t>
      </w:r>
      <w:r>
        <w:rPr>
          <w:spacing w:val="-5"/>
        </w:rPr>
        <w:t xml:space="preserve"> </w:t>
      </w:r>
      <w:r>
        <w:t>возраста,</w:t>
      </w:r>
      <w:r>
        <w:rPr>
          <w:spacing w:val="-5"/>
        </w:rPr>
        <w:t xml:space="preserve"> </w:t>
      </w:r>
      <w:r>
        <w:t>решены</w:t>
      </w:r>
      <w:r>
        <w:rPr>
          <w:spacing w:val="-5"/>
        </w:rPr>
        <w:t xml:space="preserve"> </w:t>
      </w:r>
      <w:r>
        <w:t>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ED2570" w:rsidRDefault="00125FB7">
      <w:pPr>
        <w:pStyle w:val="a3"/>
        <w:spacing w:line="276" w:lineRule="auto"/>
        <w:ind w:right="143" w:firstLine="708"/>
      </w:pPr>
      <w:r>
        <w:t>Данный курс создает прочный фундамент для изучения значительной части предметов основной школы и для дальнейшего развития личности.</w:t>
      </w:r>
    </w:p>
    <w:p w:rsidR="00ED2570" w:rsidRDefault="00125FB7">
      <w:pPr>
        <w:pStyle w:val="a3"/>
        <w:spacing w:line="276" w:lineRule="auto"/>
        <w:ind w:right="139" w:firstLine="708"/>
      </w:pPr>
      <w:r>
        <w:t>В процессе обучения данному предмету у обучающихся с РАС (вариант 8.2)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w:t>
      </w:r>
      <w:r>
        <w:rPr>
          <w:spacing w:val="40"/>
        </w:rPr>
        <w:t xml:space="preserve"> </w:t>
      </w:r>
      <w:r>
        <w:t>региону, в котором они проживают, к России, ее природе и культуре, истории и современной жизни; усваиваются модели безопасного поведения в условиях</w:t>
      </w:r>
      <w:r>
        <w:rPr>
          <w:spacing w:val="80"/>
        </w:rPr>
        <w:t xml:space="preserve"> </w:t>
      </w:r>
      <w:r>
        <w:t xml:space="preserve">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w:t>
      </w:r>
      <w:r>
        <w:rPr>
          <w:spacing w:val="-2"/>
        </w:rPr>
        <w:t>мышление.</w:t>
      </w:r>
    </w:p>
    <w:p w:rsidR="00ED2570" w:rsidRDefault="00ED2570">
      <w:pPr>
        <w:pStyle w:val="a3"/>
        <w:spacing w:before="44"/>
        <w:ind w:left="0"/>
        <w:jc w:val="left"/>
      </w:pPr>
    </w:p>
    <w:p w:rsidR="00ED2570" w:rsidRDefault="00125FB7">
      <w:pPr>
        <w:pStyle w:val="1"/>
        <w:spacing w:before="1"/>
        <w:ind w:left="850"/>
        <w:jc w:val="center"/>
      </w:pPr>
      <w:r>
        <w:t>Содержание</w:t>
      </w:r>
      <w:r>
        <w:rPr>
          <w:spacing w:val="-8"/>
        </w:rPr>
        <w:t xml:space="preserve"> </w:t>
      </w:r>
      <w:r>
        <w:rPr>
          <w:spacing w:val="-2"/>
        </w:rPr>
        <w:t>обучения</w:t>
      </w:r>
    </w:p>
    <w:p w:rsidR="00ED2570" w:rsidRDefault="00125FB7">
      <w:pPr>
        <w:pStyle w:val="2"/>
        <w:spacing w:before="42"/>
        <w:ind w:left="0" w:right="5820"/>
        <w:jc w:val="center"/>
      </w:pPr>
      <w:r>
        <w:rPr>
          <w:color w:val="000009"/>
        </w:rPr>
        <w:t>Человек</w:t>
      </w:r>
      <w:r>
        <w:rPr>
          <w:color w:val="000009"/>
          <w:spacing w:val="-5"/>
        </w:rPr>
        <w:t xml:space="preserve"> </w:t>
      </w:r>
      <w:r>
        <w:rPr>
          <w:color w:val="000009"/>
        </w:rPr>
        <w:t>и</w:t>
      </w:r>
      <w:r>
        <w:rPr>
          <w:color w:val="000009"/>
          <w:spacing w:val="-6"/>
        </w:rPr>
        <w:t xml:space="preserve"> </w:t>
      </w:r>
      <w:r>
        <w:rPr>
          <w:color w:val="000009"/>
          <w:spacing w:val="-2"/>
        </w:rPr>
        <w:t>природа</w:t>
      </w:r>
    </w:p>
    <w:p w:rsidR="00ED2570" w:rsidRDefault="00ED2570">
      <w:pPr>
        <w:pStyle w:val="2"/>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Природа – это то, что нас окружает, но не создано человеком. Природные объекты</w:t>
      </w:r>
      <w:r>
        <w:rPr>
          <w:spacing w:val="40"/>
        </w:rPr>
        <w:t xml:space="preserve"> </w:t>
      </w:r>
      <w:r>
        <w:t>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ED2570" w:rsidRDefault="00125FB7">
      <w:pPr>
        <w:pStyle w:val="a3"/>
        <w:spacing w:line="276" w:lineRule="auto"/>
        <w:ind w:right="141" w:firstLine="708"/>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ED2570" w:rsidRDefault="00125FB7">
      <w:pPr>
        <w:pStyle w:val="a3"/>
        <w:spacing w:line="276" w:lineRule="auto"/>
        <w:ind w:right="142" w:firstLine="708"/>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ED2570" w:rsidRDefault="00125FB7">
      <w:pPr>
        <w:pStyle w:val="a3"/>
        <w:spacing w:before="1" w:line="276" w:lineRule="auto"/>
        <w:ind w:right="141" w:firstLine="708"/>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времён года в родном крае на основе наблюдений.</w:t>
      </w:r>
    </w:p>
    <w:p w:rsidR="00ED2570" w:rsidRDefault="00125FB7">
      <w:pPr>
        <w:pStyle w:val="a3"/>
        <w:spacing w:line="275" w:lineRule="exact"/>
        <w:ind w:left="993"/>
      </w:pPr>
      <w:r>
        <w:t>Погода,</w:t>
      </w:r>
      <w:r>
        <w:rPr>
          <w:spacing w:val="27"/>
        </w:rPr>
        <w:t xml:space="preserve">  </w:t>
      </w:r>
      <w:r>
        <w:t>ее</w:t>
      </w:r>
      <w:r>
        <w:rPr>
          <w:spacing w:val="30"/>
        </w:rPr>
        <w:t xml:space="preserve">  </w:t>
      </w:r>
      <w:r>
        <w:t>составляющие</w:t>
      </w:r>
      <w:r>
        <w:rPr>
          <w:spacing w:val="29"/>
        </w:rPr>
        <w:t xml:space="preserve">  </w:t>
      </w:r>
      <w:r>
        <w:t>(температура</w:t>
      </w:r>
      <w:r>
        <w:rPr>
          <w:spacing w:val="30"/>
        </w:rPr>
        <w:t xml:space="preserve">  </w:t>
      </w:r>
      <w:r>
        <w:t>воздуха,</w:t>
      </w:r>
      <w:r>
        <w:rPr>
          <w:spacing w:val="30"/>
        </w:rPr>
        <w:t xml:space="preserve">  </w:t>
      </w:r>
      <w:r>
        <w:t>облачность,</w:t>
      </w:r>
      <w:r>
        <w:rPr>
          <w:spacing w:val="30"/>
        </w:rPr>
        <w:t xml:space="preserve">  </w:t>
      </w:r>
      <w:r>
        <w:t>осадки,</w:t>
      </w:r>
      <w:r>
        <w:rPr>
          <w:spacing w:val="30"/>
        </w:rPr>
        <w:t xml:space="preserve">  </w:t>
      </w:r>
      <w:r>
        <w:rPr>
          <w:spacing w:val="-2"/>
        </w:rPr>
        <w:t>ветер).</w:t>
      </w:r>
    </w:p>
    <w:p w:rsidR="00ED2570" w:rsidRDefault="00125FB7">
      <w:pPr>
        <w:pStyle w:val="a3"/>
        <w:spacing w:before="42"/>
      </w:pPr>
      <w:r>
        <w:t>Наблюдение</w:t>
      </w:r>
      <w:r>
        <w:rPr>
          <w:spacing w:val="-1"/>
        </w:rPr>
        <w:t xml:space="preserve"> </w:t>
      </w:r>
      <w:r>
        <w:t>за погодой</w:t>
      </w:r>
      <w:r>
        <w:rPr>
          <w:spacing w:val="-2"/>
        </w:rPr>
        <w:t xml:space="preserve"> </w:t>
      </w:r>
      <w:r>
        <w:t xml:space="preserve">своего </w:t>
      </w:r>
      <w:r>
        <w:rPr>
          <w:spacing w:val="-2"/>
        </w:rPr>
        <w:t>края.</w:t>
      </w:r>
    </w:p>
    <w:p w:rsidR="00ED2570" w:rsidRDefault="00125FB7">
      <w:pPr>
        <w:pStyle w:val="a3"/>
        <w:spacing w:before="41" w:line="276" w:lineRule="auto"/>
        <w:ind w:right="143" w:firstLine="708"/>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D2570" w:rsidRDefault="00125FB7">
      <w:pPr>
        <w:pStyle w:val="a3"/>
        <w:spacing w:before="1" w:line="276" w:lineRule="auto"/>
        <w:ind w:right="139" w:firstLine="708"/>
      </w:pPr>
      <w: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w:t>
      </w:r>
      <w:r>
        <w:rPr>
          <w:spacing w:val="-2"/>
        </w:rPr>
        <w:t>наблюдений).</w:t>
      </w:r>
    </w:p>
    <w:p w:rsidR="00ED2570" w:rsidRDefault="00125FB7">
      <w:pPr>
        <w:pStyle w:val="a3"/>
        <w:spacing w:line="276" w:lineRule="auto"/>
        <w:ind w:right="140" w:firstLine="708"/>
      </w:pPr>
      <w:r>
        <w:t>Воздух</w:t>
      </w:r>
      <w:r>
        <w:rPr>
          <w:spacing w:val="-2"/>
        </w:rPr>
        <w:t xml:space="preserve"> </w:t>
      </w:r>
      <w:r>
        <w:t>–</w:t>
      </w:r>
      <w:r>
        <w:rPr>
          <w:spacing w:val="-3"/>
        </w:rPr>
        <w:t xml:space="preserve"> </w:t>
      </w:r>
      <w:r>
        <w:t>смесь</w:t>
      </w:r>
      <w:r>
        <w:rPr>
          <w:spacing w:val="-2"/>
        </w:rPr>
        <w:t xml:space="preserve"> </w:t>
      </w:r>
      <w:r>
        <w:t>газов.</w:t>
      </w:r>
      <w:r>
        <w:rPr>
          <w:spacing w:val="-4"/>
        </w:rPr>
        <w:t xml:space="preserve"> </w:t>
      </w:r>
      <w:r>
        <w:t>Свойства</w:t>
      </w:r>
      <w:r>
        <w:rPr>
          <w:spacing w:val="-2"/>
        </w:rPr>
        <w:t xml:space="preserve"> </w:t>
      </w:r>
      <w:r>
        <w:t>воздуха.</w:t>
      </w:r>
      <w:r>
        <w:rPr>
          <w:spacing w:val="-3"/>
        </w:rPr>
        <w:t xml:space="preserve"> </w:t>
      </w:r>
      <w:r>
        <w:t>Значение</w:t>
      </w:r>
      <w:r>
        <w:rPr>
          <w:spacing w:val="-2"/>
        </w:rPr>
        <w:t xml:space="preserve"> </w:t>
      </w:r>
      <w:r>
        <w:t>воздуха</w:t>
      </w:r>
      <w:r>
        <w:rPr>
          <w:spacing w:val="-2"/>
        </w:rPr>
        <w:t xml:space="preserve"> </w:t>
      </w:r>
      <w:r>
        <w:t>для растений,</w:t>
      </w:r>
      <w:r>
        <w:rPr>
          <w:spacing w:val="-2"/>
        </w:rPr>
        <w:t xml:space="preserve"> </w:t>
      </w:r>
      <w:r>
        <w:t>животных, человека. Охрана, бережное использование воздуха.</w:t>
      </w:r>
    </w:p>
    <w:p w:rsidR="00ED2570" w:rsidRDefault="00125FB7">
      <w:pPr>
        <w:pStyle w:val="a3"/>
        <w:spacing w:line="276" w:lineRule="auto"/>
        <w:ind w:right="139" w:firstLine="708"/>
      </w:pPr>
      <w:r>
        <w:t>Вода. Свойства воды. Состояния воды,</w:t>
      </w:r>
      <w:r>
        <w:rPr>
          <w:spacing w:val="-1"/>
        </w:rPr>
        <w:t xml:space="preserve"> </w:t>
      </w:r>
      <w:r>
        <w:t>ее распространение в</w:t>
      </w:r>
      <w:r>
        <w:rPr>
          <w:spacing w:val="-1"/>
        </w:rPr>
        <w:t xml:space="preserve"> </w:t>
      </w:r>
      <w:r>
        <w:t>природе, значение для живых организмов и хозяйственной жизни человека. Круговорот воды в природе. Охрана, бережное использование воды.</w:t>
      </w:r>
    </w:p>
    <w:p w:rsidR="00ED2570" w:rsidRDefault="00125FB7">
      <w:pPr>
        <w:pStyle w:val="a3"/>
        <w:spacing w:line="276" w:lineRule="auto"/>
        <w:ind w:right="142" w:firstLine="708"/>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D2570" w:rsidRDefault="00125FB7">
      <w:pPr>
        <w:pStyle w:val="a3"/>
        <w:spacing w:line="276" w:lineRule="auto"/>
        <w:ind w:right="142" w:firstLine="708"/>
      </w:pPr>
      <w:r>
        <w:t>Почва, ее состав, значение для живой природы и для хозяйственной жизни человека. Охрана, бережное использование почв.</w:t>
      </w:r>
    </w:p>
    <w:p w:rsidR="00ED2570" w:rsidRDefault="00125FB7">
      <w:pPr>
        <w:pStyle w:val="a3"/>
        <w:spacing w:line="276" w:lineRule="auto"/>
        <w:ind w:right="139" w:firstLine="708"/>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w:t>
      </w:r>
      <w:r>
        <w:rPr>
          <w:spacing w:val="-2"/>
        </w:rPr>
        <w:t>наблюдений.</w:t>
      </w:r>
    </w:p>
    <w:p w:rsidR="00ED2570" w:rsidRDefault="00125FB7">
      <w:pPr>
        <w:pStyle w:val="a3"/>
        <w:ind w:left="993"/>
      </w:pPr>
      <w:r>
        <w:t>Грибы:</w:t>
      </w:r>
      <w:r>
        <w:rPr>
          <w:spacing w:val="-1"/>
        </w:rPr>
        <w:t xml:space="preserve"> </w:t>
      </w:r>
      <w:r>
        <w:t>съедобные и</w:t>
      </w:r>
      <w:r>
        <w:rPr>
          <w:spacing w:val="-1"/>
        </w:rPr>
        <w:t xml:space="preserve"> </w:t>
      </w:r>
      <w:r>
        <w:t>ядовитые. Правила</w:t>
      </w:r>
      <w:r>
        <w:rPr>
          <w:spacing w:val="-1"/>
        </w:rPr>
        <w:t xml:space="preserve"> </w:t>
      </w:r>
      <w:r>
        <w:t xml:space="preserve">сбора </w:t>
      </w:r>
      <w:r>
        <w:rPr>
          <w:spacing w:val="-2"/>
        </w:rPr>
        <w:t>грибов.</w:t>
      </w:r>
    </w:p>
    <w:p w:rsidR="00ED2570" w:rsidRDefault="00125FB7">
      <w:pPr>
        <w:pStyle w:val="a3"/>
        <w:spacing w:before="41" w:line="276" w:lineRule="auto"/>
        <w:ind w:right="141" w:firstLine="708"/>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w:t>
      </w:r>
      <w:r>
        <w:rPr>
          <w:spacing w:val="56"/>
          <w:w w:val="150"/>
        </w:rPr>
        <w:t xml:space="preserve"> </w:t>
      </w:r>
      <w:r>
        <w:t>Особенности</w:t>
      </w:r>
      <w:r>
        <w:rPr>
          <w:spacing w:val="57"/>
          <w:w w:val="150"/>
        </w:rPr>
        <w:t xml:space="preserve"> </w:t>
      </w:r>
      <w:r>
        <w:t>питания</w:t>
      </w:r>
      <w:r>
        <w:rPr>
          <w:spacing w:val="58"/>
          <w:w w:val="150"/>
        </w:rPr>
        <w:t xml:space="preserve"> </w:t>
      </w:r>
      <w:r>
        <w:t>разных</w:t>
      </w:r>
      <w:r>
        <w:rPr>
          <w:spacing w:val="58"/>
          <w:w w:val="150"/>
        </w:rPr>
        <w:t xml:space="preserve"> </w:t>
      </w:r>
      <w:r>
        <w:t>животных.</w:t>
      </w:r>
      <w:r>
        <w:rPr>
          <w:spacing w:val="58"/>
          <w:w w:val="150"/>
        </w:rPr>
        <w:t xml:space="preserve"> </w:t>
      </w:r>
      <w:r>
        <w:t>Размножение</w:t>
      </w:r>
      <w:r>
        <w:rPr>
          <w:spacing w:val="57"/>
          <w:w w:val="150"/>
        </w:rPr>
        <w:t xml:space="preserve"> </w:t>
      </w:r>
      <w:r>
        <w:t>животных.</w:t>
      </w:r>
      <w:r>
        <w:rPr>
          <w:spacing w:val="57"/>
          <w:w w:val="150"/>
        </w:rPr>
        <w:t xml:space="preserve"> </w:t>
      </w:r>
      <w:r>
        <w:t>Дикие</w:t>
      </w:r>
      <w:r>
        <w:rPr>
          <w:spacing w:val="59"/>
          <w:w w:val="150"/>
        </w:rPr>
        <w:t xml:space="preserve"> </w:t>
      </w:r>
      <w:r>
        <w:rPr>
          <w:spacing w:val="-10"/>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ED2570" w:rsidRDefault="00125FB7">
      <w:pPr>
        <w:pStyle w:val="a3"/>
        <w:spacing w:line="276" w:lineRule="auto"/>
        <w:ind w:right="138" w:firstLine="708"/>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ED2570" w:rsidRDefault="00125FB7">
      <w:pPr>
        <w:pStyle w:val="a3"/>
        <w:spacing w:before="1" w:line="276" w:lineRule="auto"/>
        <w:ind w:right="140" w:firstLine="708"/>
      </w:pPr>
      <w:r>
        <w:t>Природные</w:t>
      </w:r>
      <w:r>
        <w:rPr>
          <w:spacing w:val="-4"/>
        </w:rPr>
        <w:t xml:space="preserve"> </w:t>
      </w:r>
      <w:r>
        <w:t>зоны</w:t>
      </w:r>
      <w:r>
        <w:rPr>
          <w:spacing w:val="-5"/>
        </w:rPr>
        <w:t xml:space="preserve"> </w:t>
      </w:r>
      <w:r>
        <w:t>России:</w:t>
      </w:r>
      <w:r>
        <w:rPr>
          <w:spacing w:val="-4"/>
        </w:rPr>
        <w:t xml:space="preserve"> </w:t>
      </w:r>
      <w:r>
        <w:t>общее</w:t>
      </w:r>
      <w:r>
        <w:rPr>
          <w:spacing w:val="-4"/>
        </w:rPr>
        <w:t xml:space="preserve"> </w:t>
      </w:r>
      <w:r>
        <w:t>представление,</w:t>
      </w:r>
      <w:r>
        <w:rPr>
          <w:spacing w:val="-4"/>
        </w:rPr>
        <w:t xml:space="preserve"> </w:t>
      </w:r>
      <w:r>
        <w:t>основные</w:t>
      </w:r>
      <w:r>
        <w:rPr>
          <w:spacing w:val="-4"/>
        </w:rPr>
        <w:t xml:space="preserve"> </w:t>
      </w:r>
      <w:r>
        <w:t>природные</w:t>
      </w:r>
      <w:r>
        <w:rPr>
          <w:spacing w:val="-4"/>
        </w:rPr>
        <w:t xml:space="preserve"> </w:t>
      </w:r>
      <w:r>
        <w:t>зоны</w:t>
      </w:r>
      <w:r>
        <w:rPr>
          <w:spacing w:val="-5"/>
        </w:rPr>
        <w:t xml:space="preserve"> </w:t>
      </w:r>
      <w:r>
        <w:t>(климат, растительный и животный мир, особенности труда и быта людей, влияние человека на природу изучаемых зон, охрана природы).</w:t>
      </w:r>
    </w:p>
    <w:p w:rsidR="00ED2570" w:rsidRDefault="00125FB7">
      <w:pPr>
        <w:pStyle w:val="a3"/>
        <w:spacing w:line="276" w:lineRule="auto"/>
        <w:ind w:right="141" w:firstLine="708"/>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ED2570" w:rsidRDefault="00125FB7">
      <w:pPr>
        <w:pStyle w:val="a3"/>
        <w:spacing w:line="276" w:lineRule="auto"/>
        <w:ind w:right="139" w:firstLine="708"/>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D2570" w:rsidRDefault="00125FB7">
      <w:pPr>
        <w:pStyle w:val="a3"/>
        <w:spacing w:line="276" w:lineRule="auto"/>
        <w:ind w:right="140" w:firstLine="708"/>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ED2570" w:rsidRDefault="00125FB7">
      <w:pPr>
        <w:pStyle w:val="2"/>
        <w:spacing w:before="2"/>
      </w:pPr>
      <w:r>
        <w:t>Человек</w:t>
      </w:r>
      <w:r>
        <w:rPr>
          <w:spacing w:val="-2"/>
        </w:rPr>
        <w:t xml:space="preserve"> </w:t>
      </w:r>
      <w:r>
        <w:t>и</w:t>
      </w:r>
      <w:r>
        <w:rPr>
          <w:spacing w:val="-1"/>
        </w:rPr>
        <w:t xml:space="preserve"> </w:t>
      </w:r>
      <w:r>
        <w:rPr>
          <w:spacing w:val="-2"/>
        </w:rPr>
        <w:t>общество</w:t>
      </w:r>
    </w:p>
    <w:p w:rsidR="00ED2570" w:rsidRDefault="00125FB7">
      <w:pPr>
        <w:pStyle w:val="a3"/>
        <w:spacing w:before="40" w:line="276" w:lineRule="auto"/>
        <w:ind w:right="138" w:firstLine="708"/>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w:t>
      </w:r>
      <w:r>
        <w:rPr>
          <w:spacing w:val="80"/>
        </w:rPr>
        <w:t xml:space="preserve"> </w:t>
      </w:r>
      <w:r>
        <w:t>и народных традициях региона.</w:t>
      </w:r>
    </w:p>
    <w:p w:rsidR="00ED2570" w:rsidRDefault="00125FB7">
      <w:pPr>
        <w:pStyle w:val="a3"/>
        <w:spacing w:line="276" w:lineRule="auto"/>
        <w:ind w:right="140" w:firstLine="708"/>
      </w:pPr>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ED2570" w:rsidRDefault="00125FB7">
      <w:pPr>
        <w:pStyle w:val="a3"/>
        <w:spacing w:line="276" w:lineRule="auto"/>
        <w:ind w:right="141" w:firstLine="708"/>
      </w:pPr>
      <w:r>
        <w:t>Семья – самое близкое окружение человека. Семейные традиции.</w:t>
      </w:r>
      <w:r>
        <w:rPr>
          <w:spacing w:val="40"/>
        </w:rPr>
        <w:t xml:space="preserve"> </w:t>
      </w:r>
      <w:r>
        <w:t>Взаимоотношения в семье и взаимопомощь членов семьи. Оказание посильной помощи взрослым.</w:t>
      </w:r>
      <w:r>
        <w:rPr>
          <w:spacing w:val="27"/>
        </w:rPr>
        <w:t xml:space="preserve"> </w:t>
      </w:r>
      <w:r>
        <w:t>Забота</w:t>
      </w:r>
      <w:r>
        <w:rPr>
          <w:spacing w:val="27"/>
        </w:rPr>
        <w:t xml:space="preserve"> </w:t>
      </w:r>
      <w:r>
        <w:t>о</w:t>
      </w:r>
      <w:r>
        <w:rPr>
          <w:spacing w:val="27"/>
        </w:rPr>
        <w:t xml:space="preserve"> </w:t>
      </w:r>
      <w:r>
        <w:t>детях,</w:t>
      </w:r>
      <w:r>
        <w:rPr>
          <w:spacing w:val="27"/>
        </w:rPr>
        <w:t xml:space="preserve"> </w:t>
      </w:r>
      <w:r>
        <w:t>престарелых,</w:t>
      </w:r>
      <w:r>
        <w:rPr>
          <w:spacing w:val="28"/>
        </w:rPr>
        <w:t xml:space="preserve"> </w:t>
      </w:r>
      <w:r>
        <w:t>больных</w:t>
      </w:r>
      <w:r>
        <w:rPr>
          <w:spacing w:val="27"/>
        </w:rPr>
        <w:t xml:space="preserve"> </w:t>
      </w:r>
      <w:r>
        <w:t>–</w:t>
      </w:r>
      <w:r>
        <w:rPr>
          <w:spacing w:val="27"/>
        </w:rPr>
        <w:t xml:space="preserve"> </w:t>
      </w:r>
      <w:r>
        <w:t>долг</w:t>
      </w:r>
      <w:r>
        <w:rPr>
          <w:spacing w:val="27"/>
        </w:rPr>
        <w:t xml:space="preserve"> </w:t>
      </w:r>
      <w:r>
        <w:t>каждого</w:t>
      </w:r>
      <w:r>
        <w:rPr>
          <w:spacing w:val="28"/>
        </w:rPr>
        <w:t xml:space="preserve"> </w:t>
      </w:r>
      <w:r>
        <w:t>человека.</w:t>
      </w:r>
      <w:r>
        <w:rPr>
          <w:spacing w:val="28"/>
        </w:rPr>
        <w:t xml:space="preserve"> </w:t>
      </w:r>
      <w:r>
        <w:rPr>
          <w:spacing w:val="-2"/>
        </w:rPr>
        <w:t>Родословная.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w:t>
      </w:r>
      <w:r>
        <w:rPr>
          <w:spacing w:val="-1"/>
        </w:rPr>
        <w:t xml:space="preserve"> </w:t>
      </w:r>
      <w:r>
        <w:t>работе в</w:t>
      </w:r>
      <w:r>
        <w:rPr>
          <w:spacing w:val="-1"/>
        </w:rPr>
        <w:t xml:space="preserve"> </w:t>
      </w:r>
      <w:r>
        <w:t>тылу)</w:t>
      </w:r>
      <w:r>
        <w:rPr>
          <w:spacing w:val="-1"/>
        </w:rPr>
        <w:t xml:space="preserve"> </w:t>
      </w:r>
      <w:r>
        <w:t>семейные праздники, традиции. День</w:t>
      </w:r>
      <w:r>
        <w:rPr>
          <w:spacing w:val="-1"/>
        </w:rPr>
        <w:t xml:space="preserve"> </w:t>
      </w:r>
      <w:r>
        <w:t>Матери. День любви, семьи и верности.</w:t>
      </w:r>
    </w:p>
    <w:p w:rsidR="00ED2570" w:rsidRDefault="00125FB7">
      <w:pPr>
        <w:pStyle w:val="a3"/>
        <w:spacing w:line="276" w:lineRule="auto"/>
        <w:ind w:right="140" w:firstLine="708"/>
      </w:pPr>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ED2570" w:rsidRDefault="00125FB7">
      <w:pPr>
        <w:pStyle w:val="a3"/>
        <w:spacing w:before="1" w:line="276" w:lineRule="auto"/>
        <w:ind w:right="141" w:firstLine="708"/>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ED2570" w:rsidRDefault="00125FB7">
      <w:pPr>
        <w:pStyle w:val="a3"/>
        <w:spacing w:line="276" w:lineRule="auto"/>
        <w:ind w:right="144" w:firstLine="709"/>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D2570" w:rsidRDefault="00125FB7">
      <w:pPr>
        <w:pStyle w:val="a3"/>
        <w:spacing w:line="276" w:lineRule="auto"/>
        <w:ind w:right="144" w:firstLine="709"/>
      </w:pPr>
      <w:r>
        <w:t>Общественный транспорт. Транспорт города или села. Наземный, воздушный и водный транспорт. Правила пользования транспортом.</w:t>
      </w:r>
    </w:p>
    <w:p w:rsidR="00ED2570" w:rsidRDefault="00125FB7">
      <w:pPr>
        <w:pStyle w:val="a3"/>
        <w:ind w:left="994"/>
      </w:pPr>
      <w:r>
        <w:t>Средства</w:t>
      </w:r>
      <w:r>
        <w:rPr>
          <w:spacing w:val="-2"/>
        </w:rPr>
        <w:t xml:space="preserve"> </w:t>
      </w:r>
      <w:r>
        <w:t>массовой</w:t>
      </w:r>
      <w:r>
        <w:rPr>
          <w:spacing w:val="-3"/>
        </w:rPr>
        <w:t xml:space="preserve"> </w:t>
      </w:r>
      <w:r>
        <w:t>информации:</w:t>
      </w:r>
      <w:r>
        <w:rPr>
          <w:spacing w:val="-2"/>
        </w:rPr>
        <w:t xml:space="preserve"> </w:t>
      </w:r>
      <w:r>
        <w:t>радио,</w:t>
      </w:r>
      <w:r>
        <w:rPr>
          <w:spacing w:val="-2"/>
        </w:rPr>
        <w:t xml:space="preserve"> </w:t>
      </w:r>
      <w:r>
        <w:t>телевидение,</w:t>
      </w:r>
      <w:r>
        <w:rPr>
          <w:spacing w:val="-2"/>
        </w:rPr>
        <w:t xml:space="preserve"> </w:t>
      </w:r>
      <w:r>
        <w:t>пресса,</w:t>
      </w:r>
      <w:r>
        <w:rPr>
          <w:spacing w:val="-1"/>
        </w:rPr>
        <w:t xml:space="preserve"> </w:t>
      </w:r>
      <w:r>
        <w:rPr>
          <w:spacing w:val="-2"/>
        </w:rPr>
        <w:t>Интернет.</w:t>
      </w:r>
    </w:p>
    <w:p w:rsidR="00ED2570" w:rsidRDefault="00125FB7">
      <w:pPr>
        <w:pStyle w:val="a3"/>
        <w:spacing w:before="42" w:line="276" w:lineRule="auto"/>
        <w:ind w:right="140" w:firstLine="709"/>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ED2570" w:rsidRDefault="00125FB7">
      <w:pPr>
        <w:pStyle w:val="a3"/>
        <w:spacing w:line="276" w:lineRule="auto"/>
        <w:ind w:right="140" w:firstLine="709"/>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D2570" w:rsidRDefault="00125FB7">
      <w:pPr>
        <w:pStyle w:val="a3"/>
        <w:spacing w:line="276" w:lineRule="auto"/>
        <w:ind w:right="141" w:firstLine="709"/>
      </w:pPr>
      <w:r>
        <w:t>Праздник в жизни общества как средство укрепления общественной солидарности</w:t>
      </w:r>
      <w:r>
        <w:rPr>
          <w:spacing w:val="40"/>
        </w:rPr>
        <w:t xml:space="preserve"> </w:t>
      </w:r>
      <w:r>
        <w:t>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ED2570" w:rsidRDefault="00125FB7">
      <w:pPr>
        <w:pStyle w:val="a3"/>
        <w:ind w:left="994"/>
      </w:pPr>
      <w:r>
        <w:t>Россия</w:t>
      </w:r>
      <w:r>
        <w:rPr>
          <w:spacing w:val="-1"/>
        </w:rPr>
        <w:t xml:space="preserve"> </w:t>
      </w:r>
      <w:r>
        <w:t>на карте,</w:t>
      </w:r>
      <w:r>
        <w:rPr>
          <w:spacing w:val="-1"/>
        </w:rPr>
        <w:t xml:space="preserve"> </w:t>
      </w:r>
      <w:r>
        <w:t xml:space="preserve">государственная граница </w:t>
      </w:r>
      <w:r>
        <w:rPr>
          <w:spacing w:val="-2"/>
        </w:rPr>
        <w:t>России.</w:t>
      </w:r>
    </w:p>
    <w:p w:rsidR="00ED2570" w:rsidRDefault="00125FB7">
      <w:pPr>
        <w:pStyle w:val="a3"/>
        <w:spacing w:before="40" w:line="276" w:lineRule="auto"/>
        <w:ind w:right="140" w:firstLine="709"/>
      </w:pPr>
      <w:r>
        <w:t>Москва – столица России. Достопримечательности Москвы: Кремль, Красная площадь, Большой театр. Расположение Москвы на карте.</w:t>
      </w:r>
    </w:p>
    <w:p w:rsidR="00ED2570" w:rsidRDefault="00125FB7">
      <w:pPr>
        <w:pStyle w:val="a3"/>
        <w:spacing w:before="1" w:line="276" w:lineRule="auto"/>
        <w:ind w:right="139" w:firstLine="709"/>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w:t>
      </w:r>
      <w:r>
        <w:rPr>
          <w:spacing w:val="80"/>
        </w:rPr>
        <w:t xml:space="preserve"> </w:t>
      </w:r>
      <w:r>
        <w:t>история и характеристика отдельных исторических событий, связанных с ним.</w:t>
      </w:r>
    </w:p>
    <w:p w:rsidR="00ED2570" w:rsidRDefault="00125FB7">
      <w:pPr>
        <w:pStyle w:val="a3"/>
        <w:spacing w:line="276" w:lineRule="auto"/>
        <w:ind w:right="142" w:firstLine="709"/>
      </w:pPr>
      <w:r>
        <w:t>Россия – многонациональная страна. Народы, населяющие Россию, их обычаи, характерные особенности быта (по выбору).</w:t>
      </w:r>
    </w:p>
    <w:p w:rsidR="00ED2570" w:rsidRDefault="00125FB7">
      <w:pPr>
        <w:pStyle w:val="a3"/>
        <w:spacing w:line="276" w:lineRule="auto"/>
        <w:ind w:right="139" w:firstLine="709"/>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w:t>
      </w:r>
      <w:r>
        <w:rPr>
          <w:spacing w:val="3"/>
        </w:rPr>
        <w:t xml:space="preserve"> </w:t>
      </w:r>
      <w:r>
        <w:t>народов,</w:t>
      </w:r>
      <w:r>
        <w:rPr>
          <w:spacing w:val="6"/>
        </w:rPr>
        <w:t xml:space="preserve"> </w:t>
      </w:r>
      <w:r>
        <w:t>проживающих</w:t>
      </w:r>
      <w:r>
        <w:rPr>
          <w:spacing w:val="6"/>
        </w:rPr>
        <w:t xml:space="preserve"> </w:t>
      </w:r>
      <w:r>
        <w:t>в</w:t>
      </w:r>
      <w:r>
        <w:rPr>
          <w:spacing w:val="6"/>
        </w:rPr>
        <w:t xml:space="preserve"> </w:t>
      </w:r>
      <w:r>
        <w:t>данной</w:t>
      </w:r>
      <w:r>
        <w:rPr>
          <w:spacing w:val="7"/>
        </w:rPr>
        <w:t xml:space="preserve"> </w:t>
      </w:r>
      <w:r>
        <w:t>местности,</w:t>
      </w:r>
      <w:r>
        <w:rPr>
          <w:spacing w:val="5"/>
        </w:rPr>
        <w:t xml:space="preserve"> </w:t>
      </w:r>
      <w:r>
        <w:t>их</w:t>
      </w:r>
      <w:r>
        <w:rPr>
          <w:spacing w:val="8"/>
        </w:rPr>
        <w:t xml:space="preserve"> </w:t>
      </w:r>
      <w:r>
        <w:t>обычаи,</w:t>
      </w:r>
      <w:r>
        <w:rPr>
          <w:spacing w:val="6"/>
        </w:rPr>
        <w:t xml:space="preserve"> </w:t>
      </w:r>
      <w:r>
        <w:t>характерные</w:t>
      </w:r>
      <w:r>
        <w:rPr>
          <w:spacing w:val="7"/>
        </w:rPr>
        <w:t xml:space="preserve"> </w:t>
      </w:r>
      <w:r>
        <w:rPr>
          <w:spacing w:val="-2"/>
        </w:rPr>
        <w:t>особенности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быта. Важные сведения из истории родного края. Святыни родного края. Проведение дня памяти выдающегося земляка.</w:t>
      </w:r>
    </w:p>
    <w:p w:rsidR="00ED2570" w:rsidRDefault="00125FB7">
      <w:pPr>
        <w:pStyle w:val="a3"/>
        <w:spacing w:line="276" w:lineRule="auto"/>
        <w:ind w:right="138" w:firstLine="709"/>
      </w:pPr>
      <w:r>
        <w:t>История Отечества. Счет лет в истории. Наиболее важные и яркие события общественной и культурной жизни страны</w:t>
      </w:r>
      <w:r>
        <w:rPr>
          <w:spacing w:val="-1"/>
        </w:rPr>
        <w:t xml:space="preserve"> </w:t>
      </w:r>
      <w:r>
        <w:t>в</w:t>
      </w:r>
      <w:r>
        <w:rPr>
          <w:spacing w:val="-1"/>
        </w:rPr>
        <w:t xml:space="preserve"> </w:t>
      </w:r>
      <w:r>
        <w:t xml:space="preserve">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w:t>
      </w:r>
      <w:r>
        <w:rPr>
          <w:spacing w:val="-2"/>
        </w:rPr>
        <w:t>достопримечательности.</w:t>
      </w:r>
    </w:p>
    <w:p w:rsidR="00ED2570" w:rsidRDefault="00125FB7">
      <w:pPr>
        <w:pStyle w:val="2"/>
        <w:spacing w:before="3"/>
        <w:ind w:left="994"/>
      </w:pPr>
      <w:r>
        <w:t>Правила</w:t>
      </w:r>
      <w:r>
        <w:rPr>
          <w:spacing w:val="-5"/>
        </w:rPr>
        <w:t xml:space="preserve"> </w:t>
      </w:r>
      <w:r>
        <w:t>безопасной</w:t>
      </w:r>
      <w:r>
        <w:rPr>
          <w:spacing w:val="-5"/>
        </w:rPr>
        <w:t xml:space="preserve"> </w:t>
      </w:r>
      <w:r>
        <w:rPr>
          <w:spacing w:val="-2"/>
        </w:rPr>
        <w:t>жизни</w:t>
      </w:r>
    </w:p>
    <w:p w:rsidR="00ED2570" w:rsidRDefault="00125FB7">
      <w:pPr>
        <w:pStyle w:val="a3"/>
        <w:spacing w:before="39"/>
        <w:ind w:left="994"/>
      </w:pPr>
      <w:r>
        <w:t>Ценность</w:t>
      </w:r>
      <w:r>
        <w:rPr>
          <w:spacing w:val="-3"/>
        </w:rPr>
        <w:t xml:space="preserve"> </w:t>
      </w:r>
      <w:r>
        <w:t>здоровья</w:t>
      </w:r>
      <w:r>
        <w:rPr>
          <w:spacing w:val="-2"/>
        </w:rPr>
        <w:t xml:space="preserve"> </w:t>
      </w:r>
      <w:r>
        <w:t>и</w:t>
      </w:r>
      <w:r>
        <w:rPr>
          <w:spacing w:val="-3"/>
        </w:rPr>
        <w:t xml:space="preserve"> </w:t>
      </w:r>
      <w:r>
        <w:t>здорового</w:t>
      </w:r>
      <w:r>
        <w:rPr>
          <w:spacing w:val="-1"/>
        </w:rPr>
        <w:t xml:space="preserve"> </w:t>
      </w:r>
      <w:r>
        <w:t>образа</w:t>
      </w:r>
      <w:r>
        <w:rPr>
          <w:spacing w:val="-1"/>
        </w:rPr>
        <w:t xml:space="preserve"> </w:t>
      </w:r>
      <w:r>
        <w:rPr>
          <w:spacing w:val="-2"/>
        </w:rPr>
        <w:t>жизни.</w:t>
      </w:r>
    </w:p>
    <w:p w:rsidR="00ED2570" w:rsidRDefault="00125FB7">
      <w:pPr>
        <w:pStyle w:val="a3"/>
        <w:spacing w:before="42" w:line="276" w:lineRule="auto"/>
        <w:ind w:right="141" w:firstLine="709"/>
      </w:pPr>
      <w: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w:t>
      </w:r>
      <w:r>
        <w:rPr>
          <w:spacing w:val="-2"/>
        </w:rPr>
        <w:t>перегреве.</w:t>
      </w:r>
    </w:p>
    <w:p w:rsidR="00ED2570" w:rsidRDefault="00125FB7">
      <w:pPr>
        <w:pStyle w:val="a3"/>
        <w:spacing w:line="276" w:lineRule="auto"/>
        <w:ind w:right="140" w:firstLine="709"/>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ED2570" w:rsidRDefault="00125FB7">
      <w:pPr>
        <w:pStyle w:val="a3"/>
        <w:spacing w:line="275" w:lineRule="exact"/>
        <w:ind w:left="994"/>
      </w:pPr>
      <w:r>
        <w:t>Правила</w:t>
      </w:r>
      <w:r>
        <w:rPr>
          <w:spacing w:val="-1"/>
        </w:rPr>
        <w:t xml:space="preserve"> </w:t>
      </w:r>
      <w:r>
        <w:t>безопасного</w:t>
      </w:r>
      <w:r>
        <w:rPr>
          <w:spacing w:val="-1"/>
        </w:rPr>
        <w:t xml:space="preserve"> </w:t>
      </w:r>
      <w:r>
        <w:t>поведения</w:t>
      </w:r>
      <w:r>
        <w:rPr>
          <w:spacing w:val="-2"/>
        </w:rPr>
        <w:t xml:space="preserve"> </w:t>
      </w:r>
      <w:r>
        <w:t>в</w:t>
      </w:r>
      <w:r>
        <w:rPr>
          <w:spacing w:val="-1"/>
        </w:rPr>
        <w:t xml:space="preserve"> </w:t>
      </w:r>
      <w:r>
        <w:rPr>
          <w:spacing w:val="-2"/>
        </w:rPr>
        <w:t>природе.</w:t>
      </w:r>
    </w:p>
    <w:p w:rsidR="00ED2570" w:rsidRDefault="00125FB7">
      <w:pPr>
        <w:pStyle w:val="a3"/>
        <w:spacing w:before="42" w:line="276" w:lineRule="auto"/>
        <w:ind w:right="140" w:firstLine="709"/>
      </w:pPr>
      <w:r>
        <w:t>Правило безопасного поведения в общественных местах. Правила взаимодействия</w:t>
      </w:r>
      <w:r>
        <w:rPr>
          <w:spacing w:val="40"/>
        </w:rPr>
        <w:t xml:space="preserve"> </w:t>
      </w:r>
      <w:r>
        <w:t>с незнакомыми людьми.</w:t>
      </w:r>
    </w:p>
    <w:p w:rsidR="00ED2570" w:rsidRDefault="00125FB7">
      <w:pPr>
        <w:pStyle w:val="a3"/>
        <w:tabs>
          <w:tab w:val="left" w:pos="8669"/>
        </w:tabs>
        <w:spacing w:line="276" w:lineRule="auto"/>
        <w:ind w:right="138" w:firstLine="709"/>
      </w:pPr>
      <w:r>
        <w:t>Забота о здоровье и безопасности окружающих людей – нравственный долг</w:t>
      </w:r>
      <w:r>
        <w:rPr>
          <w:spacing w:val="40"/>
        </w:rPr>
        <w:t xml:space="preserve"> </w:t>
      </w:r>
      <w:r>
        <w:rPr>
          <w:spacing w:val="-2"/>
        </w:rPr>
        <w:t>каждого</w:t>
      </w:r>
      <w:r>
        <w:tab/>
      </w:r>
      <w:r>
        <w:rPr>
          <w:spacing w:val="-2"/>
        </w:rPr>
        <w:t>человека.</w:t>
      </w:r>
    </w:p>
    <w:p w:rsidR="00ED2570" w:rsidRDefault="00ED2570">
      <w:pPr>
        <w:pStyle w:val="a3"/>
        <w:spacing w:before="43"/>
        <w:ind w:left="0"/>
        <w:jc w:val="left"/>
      </w:pPr>
    </w:p>
    <w:p w:rsidR="00ED2570" w:rsidRDefault="00125FB7">
      <w:pPr>
        <w:pStyle w:val="1"/>
        <w:spacing w:before="1"/>
        <w:ind w:left="1961"/>
        <w:jc w:val="both"/>
      </w:pPr>
      <w:r>
        <w:t>Планируемые</w:t>
      </w:r>
      <w:r>
        <w:rPr>
          <w:spacing w:val="-3"/>
        </w:rPr>
        <w:t xml:space="preserve"> </w:t>
      </w:r>
      <w:r>
        <w:t>результаты освоения</w:t>
      </w:r>
      <w:r>
        <w:rPr>
          <w:spacing w:val="-2"/>
        </w:rPr>
        <w:t xml:space="preserve"> </w:t>
      </w:r>
      <w:r>
        <w:t xml:space="preserve">учебного </w:t>
      </w:r>
      <w:r>
        <w:rPr>
          <w:spacing w:val="-2"/>
        </w:rPr>
        <w:t>предмета</w:t>
      </w:r>
    </w:p>
    <w:p w:rsidR="00ED2570" w:rsidRDefault="00125FB7">
      <w:pPr>
        <w:spacing w:before="38"/>
        <w:ind w:left="993"/>
        <w:jc w:val="both"/>
        <w:rPr>
          <w:sz w:val="24"/>
        </w:rPr>
      </w:pPr>
      <w:r>
        <w:rPr>
          <w:i/>
          <w:sz w:val="24"/>
        </w:rPr>
        <w:t>Предметные</w:t>
      </w:r>
      <w:r>
        <w:rPr>
          <w:i/>
          <w:spacing w:val="67"/>
          <w:w w:val="150"/>
          <w:sz w:val="24"/>
        </w:rPr>
        <w:t xml:space="preserve">  </w:t>
      </w:r>
      <w:r>
        <w:rPr>
          <w:i/>
          <w:sz w:val="24"/>
        </w:rPr>
        <w:t>результаты</w:t>
      </w:r>
      <w:r>
        <w:rPr>
          <w:i/>
          <w:spacing w:val="67"/>
          <w:w w:val="150"/>
          <w:sz w:val="24"/>
        </w:rPr>
        <w:t xml:space="preserve">  </w:t>
      </w:r>
      <w:r>
        <w:rPr>
          <w:sz w:val="24"/>
        </w:rPr>
        <w:t>освоения</w:t>
      </w:r>
      <w:r>
        <w:rPr>
          <w:spacing w:val="67"/>
          <w:w w:val="150"/>
          <w:sz w:val="24"/>
        </w:rPr>
        <w:t xml:space="preserve">  </w:t>
      </w:r>
      <w:r>
        <w:rPr>
          <w:sz w:val="24"/>
        </w:rPr>
        <w:t>рабочей</w:t>
      </w:r>
      <w:r>
        <w:rPr>
          <w:spacing w:val="67"/>
          <w:w w:val="150"/>
          <w:sz w:val="24"/>
        </w:rPr>
        <w:t xml:space="preserve">  </w:t>
      </w:r>
      <w:r>
        <w:rPr>
          <w:sz w:val="24"/>
        </w:rPr>
        <w:t>программы</w:t>
      </w:r>
      <w:r>
        <w:rPr>
          <w:spacing w:val="66"/>
          <w:w w:val="150"/>
          <w:sz w:val="24"/>
        </w:rPr>
        <w:t xml:space="preserve">  </w:t>
      </w:r>
      <w:r>
        <w:rPr>
          <w:sz w:val="24"/>
        </w:rPr>
        <w:t>по</w:t>
      </w:r>
      <w:r>
        <w:rPr>
          <w:spacing w:val="67"/>
          <w:w w:val="150"/>
          <w:sz w:val="24"/>
        </w:rPr>
        <w:t xml:space="preserve">  </w:t>
      </w:r>
      <w:r>
        <w:rPr>
          <w:spacing w:val="-2"/>
          <w:sz w:val="24"/>
        </w:rPr>
        <w:t>предмету</w:t>
      </w:r>
    </w:p>
    <w:p w:rsidR="00ED2570" w:rsidRDefault="00125FB7">
      <w:pPr>
        <w:pStyle w:val="a3"/>
        <w:spacing w:before="42" w:line="276" w:lineRule="auto"/>
        <w:ind w:right="139"/>
      </w:pPr>
      <w:r>
        <w:t>«Окружающий мир» для обучающихся с РАС (вариант 8.2) на уровне начального общего образования должны отражать:</w:t>
      </w:r>
    </w:p>
    <w:p w:rsidR="00ED2570" w:rsidRDefault="00125FB7">
      <w:pPr>
        <w:pStyle w:val="a4"/>
        <w:numPr>
          <w:ilvl w:val="0"/>
          <w:numId w:val="108"/>
        </w:numPr>
        <w:tabs>
          <w:tab w:val="left" w:pos="992"/>
          <w:tab w:val="left" w:pos="994"/>
        </w:tabs>
        <w:spacing w:line="273" w:lineRule="auto"/>
        <w:ind w:right="141"/>
        <w:rPr>
          <w:rFonts w:ascii="Symbol" w:hAnsi="Symbol"/>
          <w:color w:val="000009"/>
          <w:sz w:val="24"/>
        </w:rPr>
      </w:pPr>
      <w:proofErr w:type="spellStart"/>
      <w:r>
        <w:rPr>
          <w:color w:val="000009"/>
          <w:sz w:val="24"/>
        </w:rPr>
        <w:t>сформированность</w:t>
      </w:r>
      <w:proofErr w:type="spellEnd"/>
      <w:r>
        <w:rPr>
          <w:color w:val="000009"/>
          <w:sz w:val="24"/>
        </w:rPr>
        <w:t xml:space="preserve"> чувства гордости за национальные свершения, открытия, </w:t>
      </w:r>
      <w:r>
        <w:rPr>
          <w:color w:val="000009"/>
          <w:spacing w:val="-2"/>
          <w:sz w:val="24"/>
        </w:rPr>
        <w:t>победы;</w:t>
      </w:r>
    </w:p>
    <w:p w:rsidR="00ED2570" w:rsidRDefault="00125FB7">
      <w:pPr>
        <w:pStyle w:val="a4"/>
        <w:numPr>
          <w:ilvl w:val="0"/>
          <w:numId w:val="108"/>
        </w:numPr>
        <w:tabs>
          <w:tab w:val="left" w:pos="992"/>
          <w:tab w:val="left" w:pos="994"/>
        </w:tabs>
        <w:spacing w:before="2" w:line="273" w:lineRule="auto"/>
        <w:ind w:right="146"/>
        <w:rPr>
          <w:rFonts w:ascii="Symbol" w:hAnsi="Symbol"/>
          <w:color w:val="000009"/>
          <w:sz w:val="24"/>
        </w:rPr>
      </w:pPr>
      <w:proofErr w:type="spellStart"/>
      <w:r>
        <w:rPr>
          <w:color w:val="000009"/>
          <w:sz w:val="24"/>
        </w:rPr>
        <w:t>сформированность</w:t>
      </w:r>
      <w:proofErr w:type="spellEnd"/>
      <w:r>
        <w:rPr>
          <w:color w:val="000009"/>
          <w:sz w:val="24"/>
        </w:rPr>
        <w:t xml:space="preserve"> уважительного отношения к России, родному краю, своей</w:t>
      </w:r>
      <w:r>
        <w:rPr>
          <w:color w:val="000009"/>
          <w:spacing w:val="40"/>
          <w:sz w:val="24"/>
        </w:rPr>
        <w:t xml:space="preserve"> </w:t>
      </w:r>
      <w:r>
        <w:rPr>
          <w:color w:val="000009"/>
          <w:sz w:val="24"/>
        </w:rPr>
        <w:t>семье, истории, культуре, природе нашей страны, ее современной жизни;</w:t>
      </w:r>
    </w:p>
    <w:p w:rsidR="00ED2570" w:rsidRDefault="00125FB7">
      <w:pPr>
        <w:pStyle w:val="a4"/>
        <w:numPr>
          <w:ilvl w:val="0"/>
          <w:numId w:val="108"/>
        </w:numPr>
        <w:tabs>
          <w:tab w:val="left" w:pos="992"/>
          <w:tab w:val="left" w:pos="994"/>
        </w:tabs>
        <w:spacing w:before="1" w:line="276" w:lineRule="auto"/>
        <w:ind w:right="143"/>
        <w:rPr>
          <w:rFonts w:ascii="Symbol" w:hAnsi="Symbol"/>
          <w:color w:val="000009"/>
          <w:sz w:val="24"/>
        </w:rPr>
      </w:pPr>
      <w:r>
        <w:rPr>
          <w:color w:val="000009"/>
          <w:sz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Pr>
          <w:color w:val="000009"/>
          <w:sz w:val="24"/>
        </w:rPr>
        <w:t>здоровьесберегающего</w:t>
      </w:r>
      <w:proofErr w:type="spellEnd"/>
      <w:r>
        <w:rPr>
          <w:color w:val="000009"/>
          <w:sz w:val="24"/>
        </w:rPr>
        <w:t xml:space="preserve"> поведения в природной и социальной среде;</w:t>
      </w:r>
    </w:p>
    <w:p w:rsidR="00ED2570" w:rsidRDefault="00125FB7">
      <w:pPr>
        <w:pStyle w:val="a4"/>
        <w:numPr>
          <w:ilvl w:val="0"/>
          <w:numId w:val="108"/>
        </w:numPr>
        <w:tabs>
          <w:tab w:val="left" w:pos="992"/>
          <w:tab w:val="left" w:pos="994"/>
        </w:tabs>
        <w:spacing w:line="276" w:lineRule="auto"/>
        <w:ind w:right="140"/>
        <w:rPr>
          <w:rFonts w:ascii="Symbol" w:hAnsi="Symbol"/>
          <w:color w:val="000009"/>
          <w:sz w:val="24"/>
        </w:rPr>
      </w:pPr>
      <w:r>
        <w:rPr>
          <w:color w:val="000009"/>
          <w:sz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ED2570" w:rsidRDefault="00125FB7">
      <w:pPr>
        <w:spacing w:line="273" w:lineRule="exact"/>
        <w:ind w:left="993"/>
        <w:jc w:val="both"/>
        <w:rPr>
          <w:sz w:val="24"/>
        </w:rPr>
      </w:pPr>
      <w:proofErr w:type="spellStart"/>
      <w:r>
        <w:rPr>
          <w:i/>
          <w:sz w:val="24"/>
        </w:rPr>
        <w:t>Метапредметные</w:t>
      </w:r>
      <w:proofErr w:type="spellEnd"/>
      <w:r>
        <w:rPr>
          <w:i/>
          <w:spacing w:val="51"/>
          <w:sz w:val="24"/>
        </w:rPr>
        <w:t xml:space="preserve">  </w:t>
      </w:r>
      <w:r>
        <w:rPr>
          <w:i/>
          <w:sz w:val="24"/>
        </w:rPr>
        <w:t>результаты</w:t>
      </w:r>
      <w:r>
        <w:rPr>
          <w:i/>
          <w:spacing w:val="52"/>
          <w:sz w:val="24"/>
        </w:rPr>
        <w:t xml:space="preserve">  </w:t>
      </w:r>
      <w:r>
        <w:rPr>
          <w:sz w:val="24"/>
        </w:rPr>
        <w:t>освоения</w:t>
      </w:r>
      <w:r>
        <w:rPr>
          <w:spacing w:val="51"/>
          <w:sz w:val="24"/>
        </w:rPr>
        <w:t xml:space="preserve">  </w:t>
      </w:r>
      <w:r>
        <w:rPr>
          <w:sz w:val="24"/>
        </w:rPr>
        <w:t>рабочей</w:t>
      </w:r>
      <w:r>
        <w:rPr>
          <w:spacing w:val="51"/>
          <w:sz w:val="24"/>
        </w:rPr>
        <w:t xml:space="preserve">  </w:t>
      </w:r>
      <w:r>
        <w:rPr>
          <w:sz w:val="24"/>
        </w:rPr>
        <w:t>программы</w:t>
      </w:r>
      <w:r>
        <w:rPr>
          <w:spacing w:val="51"/>
          <w:sz w:val="24"/>
        </w:rPr>
        <w:t xml:space="preserve">  </w:t>
      </w:r>
      <w:r>
        <w:rPr>
          <w:sz w:val="24"/>
        </w:rPr>
        <w:t>по</w:t>
      </w:r>
      <w:r>
        <w:rPr>
          <w:spacing w:val="51"/>
          <w:sz w:val="24"/>
        </w:rPr>
        <w:t xml:space="preserve">  </w:t>
      </w:r>
      <w:r>
        <w:rPr>
          <w:spacing w:val="-2"/>
          <w:sz w:val="24"/>
        </w:rPr>
        <w:t>предмету</w:t>
      </w:r>
    </w:p>
    <w:p w:rsidR="00ED2570" w:rsidRDefault="00125FB7">
      <w:pPr>
        <w:pStyle w:val="a3"/>
        <w:spacing w:before="39" w:line="276" w:lineRule="auto"/>
        <w:ind w:right="141"/>
      </w:pPr>
      <w:r>
        <w:t>«Окружающий мир» для обучающихся с РАС (вариант 8.2) на уровне начального общего образования соответствуют ФГОС НОО за исключением: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3"/>
        </w:tabs>
        <w:spacing w:before="73"/>
        <w:ind w:left="993" w:hanging="282"/>
        <w:jc w:val="left"/>
        <w:rPr>
          <w:rFonts w:ascii="Symbol" w:hAnsi="Symbol"/>
          <w:color w:val="000009"/>
          <w:sz w:val="24"/>
        </w:rPr>
      </w:pPr>
      <w:r>
        <w:rPr>
          <w:color w:val="000009"/>
          <w:sz w:val="24"/>
        </w:rPr>
        <w:lastRenderedPageBreak/>
        <w:t>готовности</w:t>
      </w:r>
      <w:r>
        <w:rPr>
          <w:color w:val="000009"/>
          <w:spacing w:val="-5"/>
          <w:sz w:val="24"/>
        </w:rPr>
        <w:t xml:space="preserve"> </w:t>
      </w:r>
      <w:r>
        <w:rPr>
          <w:color w:val="000009"/>
          <w:sz w:val="24"/>
        </w:rPr>
        <w:t>слушать</w:t>
      </w:r>
      <w:r>
        <w:rPr>
          <w:color w:val="000009"/>
          <w:spacing w:val="-5"/>
          <w:sz w:val="24"/>
        </w:rPr>
        <w:t xml:space="preserve"> </w:t>
      </w:r>
      <w:r>
        <w:rPr>
          <w:color w:val="000009"/>
          <w:sz w:val="24"/>
        </w:rPr>
        <w:t>собеседника</w:t>
      </w:r>
      <w:r>
        <w:rPr>
          <w:color w:val="000009"/>
          <w:spacing w:val="-5"/>
          <w:sz w:val="24"/>
        </w:rPr>
        <w:t xml:space="preserve"> </w:t>
      </w:r>
      <w:r>
        <w:rPr>
          <w:color w:val="000009"/>
          <w:sz w:val="24"/>
        </w:rPr>
        <w:t>и</w:t>
      </w:r>
      <w:r>
        <w:rPr>
          <w:color w:val="000009"/>
          <w:spacing w:val="-5"/>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8"/>
        </w:numPr>
        <w:tabs>
          <w:tab w:val="left" w:pos="992"/>
          <w:tab w:val="left" w:pos="994"/>
        </w:tabs>
        <w:spacing w:before="41" w:line="273" w:lineRule="auto"/>
        <w:ind w:right="138"/>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80"/>
          <w:sz w:val="24"/>
        </w:rPr>
        <w:t xml:space="preserve"> </w:t>
      </w:r>
      <w:r>
        <w:rPr>
          <w:color w:val="000009"/>
          <w:sz w:val="24"/>
        </w:rPr>
        <w:t>права каждого иметь свою;</w:t>
      </w:r>
    </w:p>
    <w:p w:rsidR="00ED2570" w:rsidRDefault="00125FB7">
      <w:pPr>
        <w:pStyle w:val="a4"/>
        <w:numPr>
          <w:ilvl w:val="0"/>
          <w:numId w:val="108"/>
        </w:numPr>
        <w:tabs>
          <w:tab w:val="left" w:pos="993"/>
        </w:tabs>
        <w:spacing w:before="1"/>
        <w:ind w:left="993" w:hanging="282"/>
        <w:jc w:val="left"/>
        <w:rPr>
          <w:rFonts w:ascii="Symbol" w:hAnsi="Symbol"/>
          <w:color w:val="000009"/>
          <w:sz w:val="24"/>
        </w:rPr>
      </w:pPr>
      <w:r>
        <w:rPr>
          <w:color w:val="000009"/>
          <w:sz w:val="24"/>
        </w:rPr>
        <w:t>излагать</w:t>
      </w:r>
      <w:r>
        <w:rPr>
          <w:color w:val="000009"/>
          <w:spacing w:val="-9"/>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5"/>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3"/>
          <w:sz w:val="24"/>
        </w:rPr>
        <w:t xml:space="preserve"> </w:t>
      </w:r>
      <w:r>
        <w:rPr>
          <w:color w:val="000009"/>
          <w:sz w:val="24"/>
        </w:rPr>
        <w:t>цели</w:t>
      </w:r>
      <w:r>
        <w:rPr>
          <w:color w:val="000009"/>
          <w:spacing w:val="-3"/>
          <w:sz w:val="24"/>
        </w:rPr>
        <w:t xml:space="preserve"> </w:t>
      </w:r>
      <w:r>
        <w:rPr>
          <w:color w:val="000009"/>
          <w:sz w:val="24"/>
        </w:rPr>
        <w:t>и</w:t>
      </w:r>
      <w:r>
        <w:rPr>
          <w:color w:val="000009"/>
          <w:spacing w:val="-3"/>
          <w:sz w:val="24"/>
        </w:rPr>
        <w:t xml:space="preserve"> </w:t>
      </w:r>
      <w:r>
        <w:rPr>
          <w:color w:val="000009"/>
          <w:sz w:val="24"/>
        </w:rPr>
        <w:t>путей</w:t>
      </w:r>
      <w:r>
        <w:rPr>
          <w:color w:val="000009"/>
          <w:spacing w:val="-3"/>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8"/>
        </w:numPr>
        <w:tabs>
          <w:tab w:val="left" w:pos="992"/>
          <w:tab w:val="left" w:pos="994"/>
          <w:tab w:val="left" w:pos="1958"/>
          <w:tab w:val="left" w:pos="3739"/>
          <w:tab w:val="left" w:pos="4081"/>
          <w:tab w:val="left" w:pos="5826"/>
          <w:tab w:val="left" w:pos="6948"/>
          <w:tab w:val="left" w:pos="7298"/>
          <w:tab w:val="left" w:pos="8115"/>
          <w:tab w:val="left" w:pos="8449"/>
        </w:tabs>
        <w:spacing w:before="41" w:line="273" w:lineRule="auto"/>
        <w:ind w:right="141"/>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tabs>
          <w:tab w:val="left" w:pos="2620"/>
          <w:tab w:val="left" w:pos="4215"/>
          <w:tab w:val="left" w:pos="5472"/>
          <w:tab w:val="left" w:pos="6622"/>
          <w:tab w:val="left" w:pos="8103"/>
          <w:tab w:val="left" w:pos="8675"/>
        </w:tabs>
        <w:spacing w:before="3"/>
        <w:ind w:left="993"/>
        <w:rPr>
          <w:sz w:val="24"/>
        </w:rPr>
      </w:pPr>
      <w:r>
        <w:rPr>
          <w:i/>
          <w:spacing w:val="-2"/>
          <w:sz w:val="24"/>
        </w:rPr>
        <w:t>Личностные</w:t>
      </w:r>
      <w:r>
        <w:rPr>
          <w:i/>
          <w:sz w:val="24"/>
        </w:rPr>
        <w:tab/>
      </w:r>
      <w:r>
        <w:rPr>
          <w:i/>
          <w:spacing w:val="-2"/>
          <w:sz w:val="24"/>
        </w:rPr>
        <w:t>результаты</w:t>
      </w:r>
      <w:r>
        <w:rPr>
          <w:i/>
          <w:sz w:val="24"/>
        </w:rPr>
        <w:tab/>
      </w:r>
      <w:r>
        <w:rPr>
          <w:spacing w:val="-2"/>
          <w:sz w:val="24"/>
        </w:rPr>
        <w:t>освоения</w:t>
      </w:r>
      <w:r>
        <w:rPr>
          <w:sz w:val="24"/>
        </w:rPr>
        <w:tab/>
      </w:r>
      <w:r>
        <w:rPr>
          <w:spacing w:val="-2"/>
          <w:sz w:val="24"/>
        </w:rPr>
        <w:t>рабочей</w:t>
      </w:r>
      <w:r>
        <w:rPr>
          <w:sz w:val="24"/>
        </w:rPr>
        <w:tab/>
      </w:r>
      <w:r>
        <w:rPr>
          <w:spacing w:val="-2"/>
          <w:sz w:val="24"/>
        </w:rPr>
        <w:t>программы</w:t>
      </w:r>
      <w:r>
        <w:rPr>
          <w:sz w:val="24"/>
        </w:rPr>
        <w:tab/>
      </w:r>
      <w:r>
        <w:rPr>
          <w:spacing w:val="-5"/>
          <w:sz w:val="24"/>
        </w:rPr>
        <w:t>по</w:t>
      </w:r>
      <w:r>
        <w:rPr>
          <w:sz w:val="24"/>
        </w:rPr>
        <w:tab/>
      </w:r>
      <w:r>
        <w:rPr>
          <w:spacing w:val="-2"/>
          <w:sz w:val="24"/>
        </w:rPr>
        <w:t>предмету</w:t>
      </w:r>
    </w:p>
    <w:p w:rsidR="00ED2570" w:rsidRDefault="00125FB7">
      <w:pPr>
        <w:pStyle w:val="a3"/>
        <w:spacing w:before="42"/>
        <w:jc w:val="left"/>
      </w:pPr>
      <w:r>
        <w:t>«Окружающий</w:t>
      </w:r>
      <w:r>
        <w:rPr>
          <w:spacing w:val="-5"/>
        </w:rPr>
        <w:t xml:space="preserve"> </w:t>
      </w:r>
      <w:r>
        <w:t>мир»</w:t>
      </w:r>
      <w:r>
        <w:rPr>
          <w:spacing w:val="-2"/>
        </w:rPr>
        <w:t xml:space="preserve"> </w:t>
      </w:r>
      <w:r>
        <w:t>для</w:t>
      </w:r>
      <w:r>
        <w:rPr>
          <w:spacing w:val="-2"/>
        </w:rPr>
        <w:t xml:space="preserve"> </w:t>
      </w:r>
      <w:r>
        <w:t>обучающихся</w:t>
      </w:r>
      <w:r>
        <w:rPr>
          <w:spacing w:val="-3"/>
        </w:rPr>
        <w:t xml:space="preserve"> </w:t>
      </w:r>
      <w:r>
        <w:t>с</w:t>
      </w:r>
      <w:r>
        <w:rPr>
          <w:spacing w:val="-2"/>
        </w:rPr>
        <w:t xml:space="preserve"> </w:t>
      </w:r>
      <w:r>
        <w:t>РАС</w:t>
      </w:r>
      <w:r>
        <w:rPr>
          <w:spacing w:val="-3"/>
        </w:rPr>
        <w:t xml:space="preserve"> </w:t>
      </w:r>
      <w:r>
        <w:t>(вариант</w:t>
      </w:r>
      <w:r>
        <w:rPr>
          <w:spacing w:val="-2"/>
        </w:rPr>
        <w:t xml:space="preserve"> </w:t>
      </w:r>
      <w:r>
        <w:t>8.2)</w:t>
      </w:r>
      <w:r>
        <w:rPr>
          <w:spacing w:val="-2"/>
        </w:rPr>
        <w:t xml:space="preserve"> </w:t>
      </w:r>
      <w:r>
        <w:t>должны</w:t>
      </w:r>
      <w:r>
        <w:rPr>
          <w:spacing w:val="-3"/>
        </w:rPr>
        <w:t xml:space="preserve"> </w:t>
      </w:r>
      <w:r>
        <w:t>отражать</w:t>
      </w:r>
      <w:r>
        <w:rPr>
          <w:spacing w:val="-2"/>
        </w:rPr>
        <w:t xml:space="preserve"> динамику:</w:t>
      </w:r>
    </w:p>
    <w:p w:rsidR="00ED2570" w:rsidRDefault="00125FB7">
      <w:pPr>
        <w:pStyle w:val="a4"/>
        <w:numPr>
          <w:ilvl w:val="0"/>
          <w:numId w:val="108"/>
        </w:numPr>
        <w:tabs>
          <w:tab w:val="left" w:pos="992"/>
          <w:tab w:val="left" w:pos="994"/>
        </w:tabs>
        <w:spacing w:before="40" w:line="273" w:lineRule="auto"/>
        <w:ind w:right="141"/>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7"/>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7"/>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принятия</w:t>
      </w:r>
      <w:r>
        <w:rPr>
          <w:color w:val="000009"/>
          <w:spacing w:val="-1"/>
          <w:sz w:val="24"/>
        </w:rPr>
        <w:t xml:space="preserve"> </w:t>
      </w:r>
      <w:r>
        <w:rPr>
          <w:color w:val="000009"/>
          <w:sz w:val="24"/>
        </w:rPr>
        <w:t>и освоения своей</w:t>
      </w:r>
      <w:r>
        <w:rPr>
          <w:color w:val="000009"/>
          <w:spacing w:val="-1"/>
          <w:sz w:val="24"/>
        </w:rPr>
        <w:t xml:space="preserve"> </w:t>
      </w:r>
      <w:r>
        <w:rPr>
          <w:color w:val="000009"/>
          <w:sz w:val="24"/>
        </w:rPr>
        <w:t>социальной</w:t>
      </w:r>
      <w:r>
        <w:rPr>
          <w:color w:val="000009"/>
          <w:spacing w:val="-1"/>
          <w:sz w:val="24"/>
        </w:rPr>
        <w:t xml:space="preserve"> </w:t>
      </w:r>
      <w:r>
        <w:rPr>
          <w:color w:val="000009"/>
          <w:spacing w:val="-2"/>
          <w:sz w:val="24"/>
        </w:rPr>
        <w:t>роли;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формирования</w:t>
      </w:r>
      <w:r>
        <w:rPr>
          <w:color w:val="000009"/>
          <w:spacing w:val="-6"/>
          <w:sz w:val="24"/>
        </w:rPr>
        <w:t xml:space="preserve"> </w:t>
      </w:r>
      <w:r>
        <w:rPr>
          <w:color w:val="000009"/>
          <w:sz w:val="24"/>
        </w:rPr>
        <w:t>и</w:t>
      </w:r>
      <w:r>
        <w:rPr>
          <w:color w:val="000009"/>
          <w:spacing w:val="-6"/>
          <w:sz w:val="24"/>
        </w:rPr>
        <w:t xml:space="preserve"> </w:t>
      </w:r>
      <w:r>
        <w:rPr>
          <w:color w:val="000009"/>
          <w:sz w:val="24"/>
        </w:rPr>
        <w:t>развития</w:t>
      </w:r>
      <w:r>
        <w:rPr>
          <w:color w:val="000009"/>
          <w:spacing w:val="-6"/>
          <w:sz w:val="24"/>
        </w:rPr>
        <w:t xml:space="preserve"> </w:t>
      </w:r>
      <w:r>
        <w:rPr>
          <w:color w:val="000009"/>
          <w:sz w:val="24"/>
        </w:rPr>
        <w:t>мотивов</w:t>
      </w:r>
      <w:r>
        <w:rPr>
          <w:color w:val="000009"/>
          <w:spacing w:val="-7"/>
          <w:sz w:val="24"/>
        </w:rPr>
        <w:t xml:space="preserve"> </w:t>
      </w:r>
      <w:r>
        <w:rPr>
          <w:color w:val="000009"/>
          <w:sz w:val="24"/>
        </w:rPr>
        <w:t>учебной</w:t>
      </w:r>
      <w:r>
        <w:rPr>
          <w:color w:val="000009"/>
          <w:spacing w:val="-7"/>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овладения</w:t>
      </w:r>
      <w:r>
        <w:rPr>
          <w:color w:val="000009"/>
          <w:spacing w:val="-11"/>
          <w:sz w:val="24"/>
        </w:rPr>
        <w:t xml:space="preserve"> </w:t>
      </w:r>
      <w:r>
        <w:rPr>
          <w:color w:val="000009"/>
          <w:sz w:val="24"/>
        </w:rPr>
        <w:t>навыками</w:t>
      </w:r>
      <w:r>
        <w:rPr>
          <w:color w:val="000009"/>
          <w:spacing w:val="-10"/>
          <w:sz w:val="24"/>
        </w:rPr>
        <w:t xml:space="preserve"> </w:t>
      </w:r>
      <w:r>
        <w:rPr>
          <w:color w:val="000009"/>
          <w:sz w:val="24"/>
        </w:rPr>
        <w:t>коммуникации</w:t>
      </w:r>
      <w:r>
        <w:rPr>
          <w:color w:val="000009"/>
          <w:spacing w:val="-10"/>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8"/>
        </w:numPr>
        <w:tabs>
          <w:tab w:val="left" w:pos="992"/>
          <w:tab w:val="left" w:pos="994"/>
        </w:tabs>
        <w:spacing w:before="41" w:line="273" w:lineRule="auto"/>
        <w:ind w:right="140"/>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4"/>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2"/>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1"/>
          <w:sz w:val="24"/>
        </w:rPr>
        <w:t xml:space="preserve"> </w:t>
      </w:r>
      <w:r>
        <w:rPr>
          <w:color w:val="000009"/>
          <w:sz w:val="24"/>
        </w:rPr>
        <w:t>места</w:t>
      </w:r>
      <w:r>
        <w:rPr>
          <w:color w:val="000009"/>
          <w:spacing w:val="-2"/>
          <w:sz w:val="24"/>
        </w:rPr>
        <w:t xml:space="preserve"> </w:t>
      </w:r>
      <w:r>
        <w:rPr>
          <w:color w:val="000009"/>
          <w:sz w:val="24"/>
        </w:rPr>
        <w:t>в</w:t>
      </w:r>
      <w:r>
        <w:rPr>
          <w:color w:val="000009"/>
          <w:spacing w:val="-1"/>
          <w:sz w:val="24"/>
        </w:rPr>
        <w:t xml:space="preserve"> </w:t>
      </w:r>
      <w:r>
        <w:rPr>
          <w:color w:val="000009"/>
          <w:spacing w:val="-4"/>
          <w:sz w:val="24"/>
        </w:rPr>
        <w:t>нем;</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2"/>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5"/>
          <w:sz w:val="24"/>
        </w:rPr>
        <w:t xml:space="preserve"> </w:t>
      </w:r>
      <w:r>
        <w:rPr>
          <w:color w:val="000009"/>
          <w:sz w:val="24"/>
        </w:rPr>
        <w:t>социальных</w:t>
      </w:r>
      <w:r>
        <w:rPr>
          <w:color w:val="000009"/>
          <w:spacing w:val="-3"/>
          <w:sz w:val="24"/>
        </w:rPr>
        <w:t xml:space="preserve"> </w:t>
      </w:r>
      <w:r>
        <w:rPr>
          <w:color w:val="000009"/>
          <w:spacing w:val="-2"/>
          <w:sz w:val="24"/>
        </w:rPr>
        <w:t>ролей;</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5"/>
          <w:sz w:val="24"/>
        </w:rPr>
        <w:t xml:space="preserve"> </w:t>
      </w:r>
      <w:r>
        <w:rPr>
          <w:color w:val="000009"/>
          <w:sz w:val="24"/>
        </w:rPr>
        <w:t>адаптации</w:t>
      </w:r>
      <w:r>
        <w:rPr>
          <w:color w:val="000009"/>
          <w:spacing w:val="-4"/>
          <w:sz w:val="24"/>
        </w:rPr>
        <w:t xml:space="preserve"> </w:t>
      </w:r>
      <w:r>
        <w:rPr>
          <w:color w:val="000009"/>
          <w:sz w:val="24"/>
        </w:rPr>
        <w:t>в</w:t>
      </w:r>
      <w:r>
        <w:rPr>
          <w:color w:val="000009"/>
          <w:spacing w:val="-5"/>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8"/>
        </w:numPr>
        <w:tabs>
          <w:tab w:val="left" w:pos="992"/>
          <w:tab w:val="left" w:pos="994"/>
        </w:tabs>
        <w:spacing w:before="41" w:line="276" w:lineRule="auto"/>
        <w:ind w:right="140"/>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4" w:line="634" w:lineRule="exact"/>
        <w:ind w:left="3656" w:right="3511" w:firstLine="237"/>
        <w:jc w:val="both"/>
      </w:pPr>
      <w:r>
        <w:t xml:space="preserve">Иностранный язык Пояснительная </w:t>
      </w:r>
      <w:r>
        <w:rPr>
          <w:spacing w:val="-2"/>
        </w:rPr>
        <w:t>записка</w:t>
      </w:r>
    </w:p>
    <w:p w:rsidR="00ED2570" w:rsidRDefault="00125FB7">
      <w:pPr>
        <w:pStyle w:val="a3"/>
        <w:spacing w:line="240" w:lineRule="exact"/>
        <w:ind w:left="993"/>
      </w:pPr>
      <w:r>
        <w:t>Рабочая</w:t>
      </w:r>
      <w:r>
        <w:rPr>
          <w:spacing w:val="18"/>
        </w:rPr>
        <w:t xml:space="preserve"> </w:t>
      </w:r>
      <w:r>
        <w:t>программа</w:t>
      </w:r>
      <w:r>
        <w:rPr>
          <w:spacing w:val="18"/>
        </w:rPr>
        <w:t xml:space="preserve"> </w:t>
      </w:r>
      <w:r>
        <w:t>по</w:t>
      </w:r>
      <w:r>
        <w:rPr>
          <w:spacing w:val="17"/>
        </w:rPr>
        <w:t xml:space="preserve"> </w:t>
      </w:r>
      <w:r>
        <w:t>предмету</w:t>
      </w:r>
      <w:r>
        <w:rPr>
          <w:spacing w:val="18"/>
        </w:rPr>
        <w:t xml:space="preserve"> </w:t>
      </w:r>
      <w:r>
        <w:t>«Иностранный</w:t>
      </w:r>
      <w:r>
        <w:rPr>
          <w:spacing w:val="17"/>
        </w:rPr>
        <w:t xml:space="preserve"> </w:t>
      </w:r>
      <w:r>
        <w:t>язык»</w:t>
      </w:r>
      <w:r>
        <w:rPr>
          <w:spacing w:val="20"/>
        </w:rPr>
        <w:t xml:space="preserve"> </w:t>
      </w:r>
      <w:r>
        <w:t>для</w:t>
      </w:r>
      <w:r>
        <w:rPr>
          <w:spacing w:val="18"/>
        </w:rPr>
        <w:t xml:space="preserve"> </w:t>
      </w:r>
      <w:r>
        <w:t>обучающихся</w:t>
      </w:r>
      <w:r>
        <w:rPr>
          <w:spacing w:val="18"/>
        </w:rPr>
        <w:t xml:space="preserve"> </w:t>
      </w:r>
      <w:r>
        <w:t>с</w:t>
      </w:r>
      <w:r>
        <w:rPr>
          <w:spacing w:val="19"/>
        </w:rPr>
        <w:t xml:space="preserve"> </w:t>
      </w:r>
      <w:r>
        <w:t>РАС</w:t>
      </w:r>
      <w:r>
        <w:rPr>
          <w:spacing w:val="17"/>
        </w:rPr>
        <w:t xml:space="preserve"> </w:t>
      </w:r>
      <w:r>
        <w:rPr>
          <w:spacing w:val="-5"/>
        </w:rPr>
        <w:t>на</w:t>
      </w:r>
    </w:p>
    <w:p w:rsidR="00ED2570" w:rsidRDefault="00125FB7">
      <w:pPr>
        <w:pStyle w:val="a3"/>
        <w:spacing w:before="42" w:line="276" w:lineRule="auto"/>
        <w:ind w:right="140"/>
      </w:pPr>
      <w:r>
        <w:t xml:space="preserve">уровне начального общего образования составлена на основе требований к результатам освоения АООП НОО </w:t>
      </w:r>
      <w:r>
        <w:rPr>
          <w:color w:val="000009"/>
        </w:rPr>
        <w:t>для обучающихся с РАС (вариант 8.2)</w:t>
      </w:r>
      <w:r>
        <w:t>, установленным</w:t>
      </w:r>
      <w:r>
        <w:rPr>
          <w:spacing w:val="-7"/>
        </w:rPr>
        <w:t xml:space="preserve"> </w:t>
      </w:r>
      <w:hyperlink r:id="rId160">
        <w:r>
          <w:t>ФГОС НОО</w:t>
        </w:r>
      </w:hyperlink>
      <w:r>
        <w:t xml:space="preserve"> </w:t>
      </w:r>
      <w:hyperlink r:id="rId161">
        <w:r>
          <w:t>обучающихся с ОВЗ</w:t>
        </w:r>
      </w:hyperlink>
      <w:r>
        <w:t>, а также федеральной программы воспитания.</w:t>
      </w:r>
    </w:p>
    <w:p w:rsidR="00ED2570" w:rsidRDefault="00125FB7">
      <w:pPr>
        <w:pStyle w:val="a3"/>
        <w:spacing w:line="276" w:lineRule="auto"/>
        <w:ind w:right="143" w:firstLine="708"/>
      </w:pPr>
      <w:r>
        <w:t>В результате изучения данного предмета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w:t>
      </w:r>
    </w:p>
    <w:p w:rsidR="00ED2570" w:rsidRDefault="00125FB7">
      <w:pPr>
        <w:pStyle w:val="a3"/>
        <w:spacing w:line="276" w:lineRule="auto"/>
        <w:ind w:right="141" w:firstLine="708"/>
      </w:pPr>
      <w:r>
        <w:t>Основные задачи обучения английскому языку обучающихся с РАС в начальной школе направлены на формирование у обучающихся:</w:t>
      </w:r>
    </w:p>
    <w:p w:rsidR="00ED2570" w:rsidRDefault="00125FB7">
      <w:pPr>
        <w:pStyle w:val="a4"/>
        <w:numPr>
          <w:ilvl w:val="0"/>
          <w:numId w:val="108"/>
        </w:numPr>
        <w:tabs>
          <w:tab w:val="left" w:pos="992"/>
          <w:tab w:val="left" w:pos="994"/>
        </w:tabs>
        <w:spacing w:line="276" w:lineRule="auto"/>
        <w:ind w:right="142"/>
        <w:rPr>
          <w:rFonts w:ascii="Symbol" w:hAnsi="Symbol"/>
          <w:color w:val="000009"/>
          <w:sz w:val="24"/>
        </w:rPr>
      </w:pPr>
      <w:r>
        <w:rPr>
          <w:color w:val="000009"/>
          <w:sz w:val="24"/>
        </w:rPr>
        <w:t>первоначального представления о роли и значимости английского языка в жизни современного человека и поликультурного мира, приобретение начального опыта использования английского языка как средства межкультурного общения, нового инструмента познания мира и культуры других народов;</w:t>
      </w:r>
    </w:p>
    <w:p w:rsidR="00ED2570" w:rsidRDefault="00125FB7">
      <w:pPr>
        <w:pStyle w:val="a4"/>
        <w:numPr>
          <w:ilvl w:val="0"/>
          <w:numId w:val="108"/>
        </w:numPr>
        <w:tabs>
          <w:tab w:val="left" w:pos="992"/>
          <w:tab w:val="left" w:pos="994"/>
        </w:tabs>
        <w:spacing w:line="273" w:lineRule="auto"/>
        <w:ind w:right="144"/>
        <w:rPr>
          <w:rFonts w:ascii="Symbol" w:hAnsi="Symbol"/>
          <w:color w:val="000009"/>
          <w:sz w:val="24"/>
        </w:rPr>
      </w:pPr>
      <w:r>
        <w:rPr>
          <w:color w:val="000009"/>
          <w:sz w:val="24"/>
        </w:rPr>
        <w:t>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3"/>
      </w:pPr>
      <w:r>
        <w:rPr>
          <w:color w:val="000009"/>
        </w:rPr>
        <w:lastRenderedPageBreak/>
        <w:t>через изучение языков и культур, общепринятых человеческих и базовых национальных ценностей;</w:t>
      </w:r>
    </w:p>
    <w:p w:rsidR="00ED2570" w:rsidRDefault="00125FB7">
      <w:pPr>
        <w:pStyle w:val="a4"/>
        <w:numPr>
          <w:ilvl w:val="0"/>
          <w:numId w:val="108"/>
        </w:numPr>
        <w:tabs>
          <w:tab w:val="left" w:pos="992"/>
          <w:tab w:val="left" w:pos="994"/>
        </w:tabs>
        <w:spacing w:line="276" w:lineRule="auto"/>
        <w:ind w:right="142"/>
        <w:rPr>
          <w:rFonts w:ascii="Symbol" w:hAnsi="Symbol"/>
          <w:color w:val="000009"/>
          <w:sz w:val="24"/>
        </w:rPr>
      </w:pPr>
      <w:r>
        <w:rPr>
          <w:color w:val="000009"/>
          <w:sz w:val="24"/>
        </w:rPr>
        <w:t>основ активной жизненной позиции (обучающиеся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как граждан России);</w:t>
      </w:r>
    </w:p>
    <w:p w:rsidR="00ED2570" w:rsidRDefault="00125FB7">
      <w:pPr>
        <w:pStyle w:val="a4"/>
        <w:numPr>
          <w:ilvl w:val="0"/>
          <w:numId w:val="108"/>
        </w:numPr>
        <w:tabs>
          <w:tab w:val="left" w:pos="992"/>
          <w:tab w:val="left" w:pos="994"/>
        </w:tabs>
        <w:spacing w:line="276" w:lineRule="auto"/>
        <w:ind w:right="141"/>
        <w:rPr>
          <w:rFonts w:ascii="Symbol" w:hAnsi="Symbol"/>
          <w:color w:val="000009"/>
          <w:sz w:val="24"/>
        </w:rPr>
      </w:pPr>
      <w:r>
        <w:rPr>
          <w:color w:val="000009"/>
          <w:sz w:val="24"/>
        </w:rPr>
        <w:t xml:space="preserve">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w:t>
      </w:r>
      <w:proofErr w:type="spellStart"/>
      <w:r>
        <w:rPr>
          <w:color w:val="000009"/>
          <w:sz w:val="24"/>
        </w:rPr>
        <w:t>аудирование</w:t>
      </w:r>
      <w:proofErr w:type="spellEnd"/>
      <w:r>
        <w:rPr>
          <w:color w:val="000009"/>
          <w:sz w:val="24"/>
        </w:rPr>
        <w:t>) и письменной (чтение и письмо).</w:t>
      </w:r>
    </w:p>
    <w:p w:rsidR="00ED2570" w:rsidRDefault="00125FB7">
      <w:pPr>
        <w:pStyle w:val="a3"/>
        <w:spacing w:line="276" w:lineRule="auto"/>
        <w:ind w:right="142" w:firstLine="709"/>
      </w:pPr>
      <w:r>
        <w:t>Вклад предмета «Иностранный (английский) язык» в реализацию воспитательных целей обеспечивает:</w:t>
      </w:r>
    </w:p>
    <w:p w:rsidR="00ED2570" w:rsidRDefault="00125FB7">
      <w:pPr>
        <w:pStyle w:val="a4"/>
        <w:numPr>
          <w:ilvl w:val="0"/>
          <w:numId w:val="108"/>
        </w:numPr>
        <w:tabs>
          <w:tab w:val="left" w:pos="992"/>
          <w:tab w:val="left" w:pos="994"/>
        </w:tabs>
        <w:spacing w:line="273" w:lineRule="auto"/>
        <w:ind w:right="141"/>
        <w:rPr>
          <w:rFonts w:ascii="Symbol" w:hAnsi="Symbol"/>
          <w:color w:val="000009"/>
          <w:sz w:val="24"/>
        </w:rPr>
      </w:pPr>
      <w:r>
        <w:rPr>
          <w:color w:val="000009"/>
          <w:sz w:val="24"/>
        </w:rPr>
        <w:t>понимание</w:t>
      </w:r>
      <w:r>
        <w:rPr>
          <w:color w:val="000009"/>
          <w:spacing w:val="-2"/>
          <w:sz w:val="24"/>
        </w:rPr>
        <w:t xml:space="preserve"> </w:t>
      </w:r>
      <w:r>
        <w:rPr>
          <w:color w:val="000009"/>
          <w:sz w:val="24"/>
        </w:rPr>
        <w:t>необходимости</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иностранным</w:t>
      </w:r>
      <w:r>
        <w:rPr>
          <w:color w:val="000009"/>
          <w:spacing w:val="-1"/>
          <w:sz w:val="24"/>
        </w:rPr>
        <w:t xml:space="preserve"> </w:t>
      </w:r>
      <w:r>
        <w:rPr>
          <w:color w:val="000009"/>
          <w:sz w:val="24"/>
        </w:rPr>
        <w:t>языком как</w:t>
      </w:r>
      <w:r>
        <w:rPr>
          <w:color w:val="000009"/>
          <w:spacing w:val="-1"/>
          <w:sz w:val="24"/>
        </w:rPr>
        <w:t xml:space="preserve"> </w:t>
      </w:r>
      <w:r>
        <w:rPr>
          <w:color w:val="000009"/>
          <w:sz w:val="24"/>
        </w:rPr>
        <w:t>средством общения в условиях взаимодействия разных стран и народов;</w:t>
      </w:r>
    </w:p>
    <w:p w:rsidR="00ED2570" w:rsidRDefault="00125FB7">
      <w:pPr>
        <w:pStyle w:val="a4"/>
        <w:numPr>
          <w:ilvl w:val="0"/>
          <w:numId w:val="108"/>
        </w:numPr>
        <w:tabs>
          <w:tab w:val="left" w:pos="992"/>
          <w:tab w:val="left" w:pos="994"/>
        </w:tabs>
        <w:spacing w:line="276" w:lineRule="auto"/>
        <w:ind w:right="141"/>
        <w:rPr>
          <w:rFonts w:ascii="Symbol" w:hAnsi="Symbol"/>
          <w:color w:val="000009"/>
          <w:sz w:val="24"/>
        </w:rPr>
      </w:pPr>
      <w:r>
        <w:rPr>
          <w:color w:val="000009"/>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адекватно используя имеющиеся речевые и неречевые средства общения;</w:t>
      </w:r>
    </w:p>
    <w:p w:rsidR="00ED2570" w:rsidRDefault="00125FB7">
      <w:pPr>
        <w:pStyle w:val="a4"/>
        <w:numPr>
          <w:ilvl w:val="0"/>
          <w:numId w:val="108"/>
        </w:numPr>
        <w:tabs>
          <w:tab w:val="left" w:pos="992"/>
          <w:tab w:val="left" w:pos="994"/>
        </w:tabs>
        <w:spacing w:line="273" w:lineRule="auto"/>
        <w:ind w:right="141"/>
        <w:rPr>
          <w:rFonts w:ascii="Symbol" w:hAnsi="Symbol"/>
          <w:color w:val="000009"/>
          <w:sz w:val="24"/>
        </w:rPr>
      </w:pPr>
      <w:r>
        <w:rPr>
          <w:color w:val="000009"/>
          <w:sz w:val="24"/>
        </w:rPr>
        <w:t>воспитание уважительного отношения к иной культуре посредством знакомств с детским пластом культуры страны изучаемого языка и более глубокого осознания особенностей культуры своего народа;</w:t>
      </w:r>
    </w:p>
    <w:p w:rsidR="00ED2570" w:rsidRDefault="00125FB7">
      <w:pPr>
        <w:pStyle w:val="a4"/>
        <w:numPr>
          <w:ilvl w:val="0"/>
          <w:numId w:val="108"/>
        </w:numPr>
        <w:tabs>
          <w:tab w:val="left" w:pos="992"/>
          <w:tab w:val="left" w:pos="994"/>
        </w:tabs>
        <w:spacing w:line="273" w:lineRule="auto"/>
        <w:ind w:right="144"/>
        <w:rPr>
          <w:rFonts w:ascii="Symbol" w:hAnsi="Symbol"/>
          <w:color w:val="000009"/>
          <w:sz w:val="24"/>
        </w:rPr>
      </w:pPr>
      <w:r>
        <w:rPr>
          <w:color w:val="000009"/>
          <w:sz w:val="24"/>
        </w:rPr>
        <w:t>воспитание эмоционального и познавательного интереса к художественной культуре других народов;</w:t>
      </w:r>
    </w:p>
    <w:p w:rsidR="00ED2570" w:rsidRDefault="00125FB7">
      <w:pPr>
        <w:pStyle w:val="a4"/>
        <w:numPr>
          <w:ilvl w:val="0"/>
          <w:numId w:val="108"/>
        </w:numPr>
        <w:tabs>
          <w:tab w:val="left" w:pos="992"/>
          <w:tab w:val="left" w:pos="994"/>
        </w:tabs>
        <w:spacing w:line="273" w:lineRule="auto"/>
        <w:ind w:right="141"/>
        <w:rPr>
          <w:rFonts w:ascii="Symbol" w:hAnsi="Symbol"/>
          <w:color w:val="000009"/>
          <w:sz w:val="24"/>
        </w:rPr>
      </w:pPr>
      <w:r>
        <w:rPr>
          <w:color w:val="000009"/>
          <w:sz w:val="24"/>
        </w:rPr>
        <w:t>формирование положительной мотивации и устойчивого учебно-познавательного интереса к предмету «Иностранный язык».</w:t>
      </w:r>
    </w:p>
    <w:p w:rsidR="00ED2570" w:rsidRDefault="00ED2570">
      <w:pPr>
        <w:pStyle w:val="a3"/>
        <w:spacing w:before="46"/>
        <w:ind w:left="0"/>
        <w:jc w:val="left"/>
      </w:pPr>
    </w:p>
    <w:p w:rsidR="00ED2570" w:rsidRDefault="00125FB7">
      <w:pPr>
        <w:pStyle w:val="1"/>
        <w:ind w:left="4115"/>
        <w:jc w:val="both"/>
      </w:pPr>
      <w:r>
        <w:t>Содержание</w:t>
      </w:r>
      <w:r>
        <w:rPr>
          <w:spacing w:val="-8"/>
        </w:rPr>
        <w:t xml:space="preserve"> </w:t>
      </w:r>
      <w:r>
        <w:rPr>
          <w:spacing w:val="-2"/>
        </w:rPr>
        <w:t>обучения</w:t>
      </w:r>
    </w:p>
    <w:p w:rsidR="00ED2570" w:rsidRDefault="00125FB7">
      <w:pPr>
        <w:pStyle w:val="2"/>
        <w:spacing w:before="41"/>
        <w:ind w:left="994"/>
      </w:pPr>
      <w:r>
        <w:t>Предметное</w:t>
      </w:r>
      <w:r>
        <w:rPr>
          <w:spacing w:val="-5"/>
        </w:rPr>
        <w:t xml:space="preserve"> </w:t>
      </w:r>
      <w:r>
        <w:t>содержание</w:t>
      </w:r>
      <w:r>
        <w:rPr>
          <w:spacing w:val="-4"/>
        </w:rPr>
        <w:t xml:space="preserve"> речи</w:t>
      </w:r>
    </w:p>
    <w:p w:rsidR="00ED2570" w:rsidRDefault="00125FB7">
      <w:pPr>
        <w:pStyle w:val="a3"/>
        <w:spacing w:before="42" w:line="276" w:lineRule="auto"/>
        <w:ind w:right="139" w:firstLine="709"/>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ED2570" w:rsidRDefault="00125FB7">
      <w:pPr>
        <w:pStyle w:val="a3"/>
        <w:spacing w:line="276" w:lineRule="auto"/>
        <w:ind w:right="140" w:firstLine="709"/>
      </w:pPr>
      <w:r>
        <w:rPr>
          <w:b/>
        </w:rPr>
        <w:t xml:space="preserve">Я и моя семья. </w:t>
      </w:r>
      <w:r>
        <w:t>Члены семьи, их имена, возраст, внешность, характер. Мой день (распорядок дня)</w:t>
      </w:r>
      <w:r>
        <w:rPr>
          <w:i/>
        </w:rPr>
        <w:t xml:space="preserve">. </w:t>
      </w:r>
      <w:r>
        <w:t xml:space="preserve">Любимая еда. Семейные праздники: день рождения, Новый </w:t>
      </w:r>
      <w:r>
        <w:rPr>
          <w:spacing w:val="-2"/>
        </w:rPr>
        <w:t>год/Рождество.</w:t>
      </w:r>
    </w:p>
    <w:p w:rsidR="00ED2570" w:rsidRDefault="00125FB7">
      <w:pPr>
        <w:spacing w:line="273" w:lineRule="auto"/>
        <w:ind w:left="285" w:right="138" w:firstLine="709"/>
        <w:jc w:val="both"/>
        <w:rPr>
          <w:sz w:val="24"/>
        </w:rPr>
      </w:pPr>
      <w:r>
        <w:rPr>
          <w:b/>
          <w:sz w:val="24"/>
        </w:rPr>
        <w:t xml:space="preserve">Мир моих увлечений. </w:t>
      </w:r>
      <w:r>
        <w:rPr>
          <w:sz w:val="24"/>
        </w:rPr>
        <w:t>Мои любимые занятия. Мои любимые сказки</w:t>
      </w:r>
      <w:r>
        <w:rPr>
          <w:i/>
          <w:sz w:val="24"/>
        </w:rPr>
        <w:t xml:space="preserve">. </w:t>
      </w:r>
      <w:r>
        <w:rPr>
          <w:sz w:val="24"/>
        </w:rPr>
        <w:t>Выходной день</w:t>
      </w:r>
      <w:r>
        <w:rPr>
          <w:i/>
          <w:sz w:val="24"/>
        </w:rPr>
        <w:t xml:space="preserve">, </w:t>
      </w:r>
      <w:r>
        <w:rPr>
          <w:sz w:val="24"/>
        </w:rPr>
        <w:t>каникулы.</w:t>
      </w:r>
    </w:p>
    <w:p w:rsidR="00ED2570" w:rsidRDefault="00125FB7">
      <w:pPr>
        <w:pStyle w:val="a3"/>
        <w:spacing w:before="5" w:line="273" w:lineRule="auto"/>
        <w:ind w:right="142" w:firstLine="709"/>
      </w:pPr>
      <w:r>
        <w:rPr>
          <w:b/>
        </w:rPr>
        <w:t xml:space="preserve">Я и мои друзья. </w:t>
      </w:r>
      <w:r>
        <w:t>Имя, возраст, внешность, характер, увлечения/хобби. Любимое домашнее животное: имя, возраст, цвет, размер, характер.</w:t>
      </w:r>
    </w:p>
    <w:p w:rsidR="00ED2570" w:rsidRDefault="00125FB7">
      <w:pPr>
        <w:pStyle w:val="a3"/>
        <w:spacing w:before="6"/>
        <w:ind w:left="994"/>
      </w:pPr>
      <w:r>
        <w:rPr>
          <w:b/>
        </w:rPr>
        <w:t>Моя</w:t>
      </w:r>
      <w:r>
        <w:rPr>
          <w:b/>
          <w:spacing w:val="6"/>
        </w:rPr>
        <w:t xml:space="preserve"> </w:t>
      </w:r>
      <w:r>
        <w:rPr>
          <w:b/>
        </w:rPr>
        <w:t>школа.</w:t>
      </w:r>
      <w:r>
        <w:rPr>
          <w:b/>
          <w:spacing w:val="13"/>
        </w:rPr>
        <w:t xml:space="preserve"> </w:t>
      </w:r>
      <w:r>
        <w:t>Классная</w:t>
      </w:r>
      <w:r>
        <w:rPr>
          <w:spacing w:val="9"/>
        </w:rPr>
        <w:t xml:space="preserve"> </w:t>
      </w:r>
      <w:r>
        <w:t>комната,</w:t>
      </w:r>
      <w:r>
        <w:rPr>
          <w:spacing w:val="7"/>
        </w:rPr>
        <w:t xml:space="preserve"> </w:t>
      </w:r>
      <w:r>
        <w:t>учебные</w:t>
      </w:r>
      <w:r>
        <w:rPr>
          <w:spacing w:val="11"/>
        </w:rPr>
        <w:t xml:space="preserve"> </w:t>
      </w:r>
      <w:r>
        <w:t>предметы,</w:t>
      </w:r>
      <w:r>
        <w:rPr>
          <w:spacing w:val="20"/>
        </w:rPr>
        <w:t xml:space="preserve"> </w:t>
      </w:r>
      <w:r>
        <w:t>школьные</w:t>
      </w:r>
      <w:r>
        <w:rPr>
          <w:spacing w:val="7"/>
        </w:rPr>
        <w:t xml:space="preserve"> </w:t>
      </w:r>
      <w:r>
        <w:rPr>
          <w:spacing w:val="-2"/>
        </w:rPr>
        <w:t>принадлежности.</w:t>
      </w:r>
    </w:p>
    <w:p w:rsidR="00ED2570" w:rsidRDefault="00125FB7">
      <w:pPr>
        <w:pStyle w:val="a3"/>
        <w:spacing w:before="41" w:line="273" w:lineRule="auto"/>
        <w:ind w:right="139" w:firstLine="709"/>
      </w:pPr>
      <w:r>
        <w:rPr>
          <w:b/>
        </w:rPr>
        <w:t>Мир</w:t>
      </w:r>
      <w:r>
        <w:rPr>
          <w:b/>
          <w:spacing w:val="-3"/>
        </w:rPr>
        <w:t xml:space="preserve"> </w:t>
      </w:r>
      <w:r>
        <w:rPr>
          <w:b/>
        </w:rPr>
        <w:t>вокруг</w:t>
      </w:r>
      <w:r>
        <w:rPr>
          <w:b/>
          <w:spacing w:val="-2"/>
        </w:rPr>
        <w:t xml:space="preserve"> </w:t>
      </w:r>
      <w:r>
        <w:rPr>
          <w:b/>
        </w:rPr>
        <w:t>меня.</w:t>
      </w:r>
      <w:r>
        <w:rPr>
          <w:b/>
          <w:spacing w:val="-2"/>
        </w:rPr>
        <w:t xml:space="preserve"> </w:t>
      </w:r>
      <w:r>
        <w:t>Мой</w:t>
      </w:r>
      <w:r>
        <w:rPr>
          <w:spacing w:val="-2"/>
        </w:rPr>
        <w:t xml:space="preserve"> </w:t>
      </w:r>
      <w:r>
        <w:t>дом/квартира/комната:</w:t>
      </w:r>
      <w:r>
        <w:rPr>
          <w:spacing w:val="-2"/>
        </w:rPr>
        <w:t xml:space="preserve"> </w:t>
      </w:r>
      <w:r>
        <w:t>названия</w:t>
      </w:r>
      <w:r>
        <w:rPr>
          <w:spacing w:val="-2"/>
        </w:rPr>
        <w:t xml:space="preserve"> </w:t>
      </w:r>
      <w:r>
        <w:t>комнат.</w:t>
      </w:r>
      <w:r>
        <w:rPr>
          <w:spacing w:val="-2"/>
        </w:rPr>
        <w:t xml:space="preserve"> </w:t>
      </w:r>
      <w:r>
        <w:t>Природа. Дикие</w:t>
      </w:r>
      <w:r>
        <w:rPr>
          <w:spacing w:val="-2"/>
        </w:rPr>
        <w:t xml:space="preserve"> </w:t>
      </w:r>
      <w:r>
        <w:t>и домашние животные</w:t>
      </w:r>
      <w:r>
        <w:rPr>
          <w:i/>
        </w:rPr>
        <w:t xml:space="preserve">. </w:t>
      </w:r>
      <w:r>
        <w:t>Любимое время года. Погода.</w:t>
      </w:r>
    </w:p>
    <w:p w:rsidR="00ED2570" w:rsidRDefault="00ED2570">
      <w:pPr>
        <w:pStyle w:val="a3"/>
        <w:spacing w:line="273" w:lineRule="auto"/>
        <w:sectPr w:rsidR="00ED2570">
          <w:pgSz w:w="11910" w:h="16840"/>
          <w:pgMar w:top="1040" w:right="708" w:bottom="1160" w:left="1417" w:header="0" w:footer="939" w:gutter="0"/>
          <w:cols w:space="720"/>
        </w:sectPr>
      </w:pPr>
    </w:p>
    <w:p w:rsidR="00ED2570" w:rsidRDefault="00125FB7">
      <w:pPr>
        <w:spacing w:before="76" w:line="276" w:lineRule="auto"/>
        <w:ind w:left="285" w:right="138" w:firstLine="709"/>
        <w:jc w:val="both"/>
        <w:rPr>
          <w:sz w:val="24"/>
        </w:rPr>
      </w:pPr>
      <w:r>
        <w:rPr>
          <w:b/>
          <w:sz w:val="24"/>
        </w:rPr>
        <w:lastRenderedPageBreak/>
        <w:t xml:space="preserve">Страна/страны изучаемого языка и родная страна. </w:t>
      </w:r>
      <w:r>
        <w:rPr>
          <w:sz w:val="24"/>
        </w:rPr>
        <w:t>Общие сведения: название, столица. Небольшие произведения детского фольклора на изучаемом иностранном языке (рифмовки, стихи, песни, сказки).</w:t>
      </w:r>
    </w:p>
    <w:p w:rsidR="00ED2570" w:rsidRDefault="00125FB7">
      <w:pPr>
        <w:spacing w:line="275" w:lineRule="exact"/>
        <w:ind w:left="994"/>
        <w:jc w:val="both"/>
        <w:rPr>
          <w:b/>
          <w:i/>
          <w:sz w:val="24"/>
        </w:rPr>
      </w:pPr>
      <w:r>
        <w:rPr>
          <w:b/>
          <w:i/>
          <w:sz w:val="24"/>
        </w:rPr>
        <w:t>Коммуникативные</w:t>
      </w:r>
      <w:r>
        <w:rPr>
          <w:b/>
          <w:i/>
          <w:spacing w:val="-6"/>
          <w:sz w:val="24"/>
        </w:rPr>
        <w:t xml:space="preserve"> </w:t>
      </w:r>
      <w:r>
        <w:rPr>
          <w:b/>
          <w:i/>
          <w:sz w:val="24"/>
        </w:rPr>
        <w:t>умения</w:t>
      </w:r>
      <w:r>
        <w:rPr>
          <w:b/>
          <w:i/>
          <w:spacing w:val="-4"/>
          <w:sz w:val="24"/>
        </w:rPr>
        <w:t xml:space="preserve"> </w:t>
      </w:r>
      <w:r>
        <w:rPr>
          <w:b/>
          <w:i/>
          <w:sz w:val="24"/>
        </w:rPr>
        <w:t>по</w:t>
      </w:r>
      <w:r>
        <w:rPr>
          <w:b/>
          <w:i/>
          <w:spacing w:val="-3"/>
          <w:sz w:val="24"/>
        </w:rPr>
        <w:t xml:space="preserve"> </w:t>
      </w:r>
      <w:r>
        <w:rPr>
          <w:b/>
          <w:i/>
          <w:sz w:val="24"/>
        </w:rPr>
        <w:t>видам</w:t>
      </w:r>
      <w:r>
        <w:rPr>
          <w:b/>
          <w:i/>
          <w:spacing w:val="-4"/>
          <w:sz w:val="24"/>
        </w:rPr>
        <w:t xml:space="preserve"> </w:t>
      </w:r>
      <w:r>
        <w:rPr>
          <w:b/>
          <w:i/>
          <w:sz w:val="24"/>
        </w:rPr>
        <w:t>речевой</w:t>
      </w:r>
      <w:r>
        <w:rPr>
          <w:b/>
          <w:i/>
          <w:spacing w:val="-4"/>
          <w:sz w:val="24"/>
        </w:rPr>
        <w:t xml:space="preserve"> </w:t>
      </w:r>
      <w:r>
        <w:rPr>
          <w:b/>
          <w:i/>
          <w:spacing w:val="-2"/>
          <w:sz w:val="24"/>
        </w:rPr>
        <w:t>деятельности</w:t>
      </w:r>
    </w:p>
    <w:p w:rsidR="00ED2570" w:rsidRDefault="00125FB7">
      <w:pPr>
        <w:pStyle w:val="1"/>
        <w:spacing w:before="42"/>
        <w:ind w:left="994"/>
        <w:jc w:val="both"/>
      </w:pPr>
      <w:r>
        <w:t>В</w:t>
      </w:r>
      <w:r>
        <w:rPr>
          <w:spacing w:val="-1"/>
        </w:rPr>
        <w:t xml:space="preserve"> </w:t>
      </w:r>
      <w:r>
        <w:t xml:space="preserve">русле </w:t>
      </w:r>
      <w:r>
        <w:rPr>
          <w:spacing w:val="-2"/>
        </w:rPr>
        <w:t>говорения</w:t>
      </w:r>
    </w:p>
    <w:p w:rsidR="00ED2570" w:rsidRDefault="00125FB7">
      <w:pPr>
        <w:pStyle w:val="a4"/>
        <w:numPr>
          <w:ilvl w:val="0"/>
          <w:numId w:val="107"/>
        </w:numPr>
        <w:tabs>
          <w:tab w:val="left" w:pos="1294"/>
        </w:tabs>
        <w:spacing w:before="40"/>
        <w:rPr>
          <w:i/>
          <w:sz w:val="24"/>
        </w:rPr>
      </w:pPr>
      <w:r>
        <w:rPr>
          <w:i/>
          <w:sz w:val="24"/>
        </w:rPr>
        <w:t>Диалогическая</w:t>
      </w:r>
      <w:r>
        <w:rPr>
          <w:i/>
          <w:spacing w:val="-8"/>
          <w:sz w:val="24"/>
        </w:rPr>
        <w:t xml:space="preserve"> </w:t>
      </w:r>
      <w:r>
        <w:rPr>
          <w:i/>
          <w:spacing w:val="-2"/>
          <w:sz w:val="24"/>
        </w:rPr>
        <w:t>форма</w:t>
      </w:r>
    </w:p>
    <w:p w:rsidR="00ED2570" w:rsidRDefault="00125FB7">
      <w:pPr>
        <w:pStyle w:val="a3"/>
        <w:spacing w:before="41"/>
        <w:ind w:left="994"/>
      </w:pPr>
      <w:r>
        <w:t>Уметь</w:t>
      </w:r>
      <w:r>
        <w:rPr>
          <w:spacing w:val="-3"/>
        </w:rPr>
        <w:t xml:space="preserve"> </w:t>
      </w:r>
      <w:r>
        <w:rPr>
          <w:spacing w:val="-2"/>
        </w:rPr>
        <w:t>вести:</w:t>
      </w:r>
    </w:p>
    <w:p w:rsidR="00ED2570" w:rsidRDefault="00125FB7">
      <w:pPr>
        <w:pStyle w:val="a4"/>
        <w:numPr>
          <w:ilvl w:val="0"/>
          <w:numId w:val="108"/>
        </w:numPr>
        <w:tabs>
          <w:tab w:val="left" w:pos="994"/>
        </w:tabs>
        <w:spacing w:before="40"/>
        <w:ind w:hanging="358"/>
        <w:jc w:val="left"/>
        <w:rPr>
          <w:rFonts w:ascii="Symbol" w:hAnsi="Symbol"/>
          <w:sz w:val="24"/>
        </w:rPr>
      </w:pPr>
      <w:r>
        <w:rPr>
          <w:position w:val="1"/>
          <w:sz w:val="24"/>
        </w:rPr>
        <w:t>этикетные</w:t>
      </w:r>
      <w:r>
        <w:rPr>
          <w:spacing w:val="-2"/>
          <w:position w:val="1"/>
          <w:sz w:val="24"/>
        </w:rPr>
        <w:t xml:space="preserve"> </w:t>
      </w:r>
      <w:r>
        <w:rPr>
          <w:position w:val="1"/>
          <w:sz w:val="24"/>
        </w:rPr>
        <w:t>диалоги</w:t>
      </w:r>
      <w:r>
        <w:rPr>
          <w:spacing w:val="-2"/>
          <w:position w:val="1"/>
          <w:sz w:val="24"/>
        </w:rPr>
        <w:t xml:space="preserve"> </w:t>
      </w:r>
      <w:r>
        <w:rPr>
          <w:position w:val="1"/>
          <w:sz w:val="24"/>
        </w:rPr>
        <w:t>в</w:t>
      </w:r>
      <w:r>
        <w:rPr>
          <w:spacing w:val="-3"/>
          <w:position w:val="1"/>
          <w:sz w:val="24"/>
        </w:rPr>
        <w:t xml:space="preserve"> </w:t>
      </w:r>
      <w:r>
        <w:rPr>
          <w:position w:val="1"/>
          <w:sz w:val="24"/>
        </w:rPr>
        <w:t>типичных</w:t>
      </w:r>
      <w:r>
        <w:rPr>
          <w:spacing w:val="-1"/>
          <w:position w:val="1"/>
          <w:sz w:val="24"/>
        </w:rPr>
        <w:t xml:space="preserve"> </w:t>
      </w:r>
      <w:r>
        <w:rPr>
          <w:position w:val="1"/>
          <w:sz w:val="24"/>
        </w:rPr>
        <w:t>ситуациях</w:t>
      </w:r>
      <w:r>
        <w:rPr>
          <w:spacing w:val="-1"/>
          <w:position w:val="1"/>
          <w:sz w:val="24"/>
        </w:rPr>
        <w:t xml:space="preserve"> </w:t>
      </w:r>
      <w:r>
        <w:rPr>
          <w:position w:val="1"/>
          <w:sz w:val="24"/>
        </w:rPr>
        <w:t>бытового</w:t>
      </w:r>
      <w:r>
        <w:rPr>
          <w:spacing w:val="-2"/>
          <w:position w:val="1"/>
          <w:sz w:val="24"/>
        </w:rPr>
        <w:t xml:space="preserve"> </w:t>
      </w:r>
      <w:r>
        <w:rPr>
          <w:position w:val="1"/>
          <w:sz w:val="24"/>
        </w:rPr>
        <w:t>и</w:t>
      </w:r>
      <w:r>
        <w:rPr>
          <w:spacing w:val="-2"/>
          <w:position w:val="1"/>
          <w:sz w:val="24"/>
        </w:rPr>
        <w:t xml:space="preserve"> </w:t>
      </w:r>
      <w:r>
        <w:rPr>
          <w:position w:val="1"/>
          <w:sz w:val="24"/>
        </w:rPr>
        <w:t>учебно-трудового</w:t>
      </w:r>
      <w:r>
        <w:rPr>
          <w:spacing w:val="-1"/>
          <w:position w:val="1"/>
          <w:sz w:val="24"/>
        </w:rPr>
        <w:t xml:space="preserve"> </w:t>
      </w:r>
      <w:r>
        <w:rPr>
          <w:spacing w:val="-2"/>
          <w:position w:val="1"/>
          <w:sz w:val="24"/>
        </w:rPr>
        <w:t>общения;</w:t>
      </w:r>
    </w:p>
    <w:p w:rsidR="00ED2570" w:rsidRDefault="00125FB7">
      <w:pPr>
        <w:pStyle w:val="a4"/>
        <w:numPr>
          <w:ilvl w:val="0"/>
          <w:numId w:val="108"/>
        </w:numPr>
        <w:tabs>
          <w:tab w:val="left" w:pos="994"/>
        </w:tabs>
        <w:spacing w:before="27" w:line="264" w:lineRule="auto"/>
        <w:ind w:right="143" w:hanging="358"/>
        <w:jc w:val="left"/>
        <w:rPr>
          <w:rFonts w:ascii="Symbol" w:hAnsi="Symbol"/>
          <w:sz w:val="24"/>
        </w:rPr>
      </w:pPr>
      <w:r>
        <w:rPr>
          <w:position w:val="1"/>
          <w:sz w:val="24"/>
        </w:rPr>
        <w:t>диалог-расспрос</w:t>
      </w:r>
      <w:r>
        <w:rPr>
          <w:spacing w:val="40"/>
          <w:position w:val="1"/>
          <w:sz w:val="24"/>
        </w:rPr>
        <w:t xml:space="preserve"> </w:t>
      </w:r>
      <w:r>
        <w:rPr>
          <w:position w:val="1"/>
          <w:sz w:val="24"/>
        </w:rPr>
        <w:t>(запрос</w:t>
      </w:r>
      <w:r>
        <w:rPr>
          <w:spacing w:val="40"/>
          <w:position w:val="1"/>
          <w:sz w:val="24"/>
        </w:rPr>
        <w:t xml:space="preserve"> </w:t>
      </w:r>
      <w:r>
        <w:rPr>
          <w:position w:val="1"/>
          <w:sz w:val="24"/>
        </w:rPr>
        <w:t>информации</w:t>
      </w:r>
      <w:r>
        <w:rPr>
          <w:spacing w:val="40"/>
          <w:position w:val="1"/>
          <w:sz w:val="24"/>
        </w:rPr>
        <w:t xml:space="preserve"> </w:t>
      </w:r>
      <w:r>
        <w:rPr>
          <w:position w:val="1"/>
          <w:sz w:val="24"/>
        </w:rPr>
        <w:t>и</w:t>
      </w:r>
      <w:r>
        <w:rPr>
          <w:spacing w:val="40"/>
          <w:position w:val="1"/>
          <w:sz w:val="24"/>
        </w:rPr>
        <w:t xml:space="preserve"> </w:t>
      </w:r>
      <w:r>
        <w:rPr>
          <w:position w:val="1"/>
          <w:sz w:val="24"/>
        </w:rPr>
        <w:t>ответ</w:t>
      </w:r>
      <w:r>
        <w:rPr>
          <w:spacing w:val="40"/>
          <w:position w:val="1"/>
          <w:sz w:val="24"/>
        </w:rPr>
        <w:t xml:space="preserve"> </w:t>
      </w:r>
      <w:r>
        <w:rPr>
          <w:position w:val="1"/>
          <w:sz w:val="24"/>
        </w:rPr>
        <w:t>на</w:t>
      </w:r>
      <w:r>
        <w:rPr>
          <w:spacing w:val="40"/>
          <w:position w:val="1"/>
          <w:sz w:val="24"/>
        </w:rPr>
        <w:t xml:space="preserve"> </w:t>
      </w:r>
      <w:r>
        <w:rPr>
          <w:position w:val="1"/>
          <w:sz w:val="24"/>
        </w:rPr>
        <w:t>него)</w:t>
      </w:r>
      <w:r>
        <w:rPr>
          <w:spacing w:val="40"/>
          <w:position w:val="1"/>
          <w:sz w:val="24"/>
        </w:rPr>
        <w:t xml:space="preserve"> </w:t>
      </w:r>
      <w:r>
        <w:rPr>
          <w:position w:val="1"/>
          <w:sz w:val="24"/>
        </w:rPr>
        <w:t>с</w:t>
      </w:r>
      <w:r>
        <w:rPr>
          <w:spacing w:val="40"/>
          <w:position w:val="1"/>
          <w:sz w:val="24"/>
        </w:rPr>
        <w:t xml:space="preserve"> </w:t>
      </w:r>
      <w:r>
        <w:rPr>
          <w:position w:val="1"/>
          <w:sz w:val="24"/>
        </w:rPr>
        <w:t>опорой</w:t>
      </w:r>
      <w:r>
        <w:rPr>
          <w:spacing w:val="40"/>
          <w:position w:val="1"/>
          <w:sz w:val="24"/>
        </w:rPr>
        <w:t xml:space="preserve"> </w:t>
      </w:r>
      <w:r>
        <w:rPr>
          <w:position w:val="1"/>
          <w:sz w:val="24"/>
        </w:rPr>
        <w:t>на</w:t>
      </w:r>
      <w:r>
        <w:rPr>
          <w:spacing w:val="40"/>
          <w:position w:val="1"/>
          <w:sz w:val="24"/>
        </w:rPr>
        <w:t xml:space="preserve"> </w:t>
      </w:r>
      <w:r>
        <w:rPr>
          <w:position w:val="1"/>
          <w:sz w:val="24"/>
        </w:rPr>
        <w:t>картинку</w:t>
      </w:r>
      <w:r>
        <w:rPr>
          <w:spacing w:val="40"/>
          <w:position w:val="1"/>
          <w:sz w:val="24"/>
        </w:rPr>
        <w:t xml:space="preserve"> </w:t>
      </w:r>
      <w:r>
        <w:rPr>
          <w:position w:val="1"/>
          <w:sz w:val="24"/>
        </w:rPr>
        <w:t xml:space="preserve">и </w:t>
      </w:r>
      <w:r>
        <w:rPr>
          <w:sz w:val="24"/>
        </w:rPr>
        <w:t>модель, объем диалогического высказывания 2-3 реплики с каждой стороны;</w:t>
      </w:r>
    </w:p>
    <w:p w:rsidR="00ED2570" w:rsidRDefault="00125FB7">
      <w:pPr>
        <w:pStyle w:val="a4"/>
        <w:numPr>
          <w:ilvl w:val="0"/>
          <w:numId w:val="108"/>
        </w:numPr>
        <w:tabs>
          <w:tab w:val="left" w:pos="994"/>
        </w:tabs>
        <w:spacing w:before="12"/>
        <w:ind w:hanging="358"/>
        <w:jc w:val="left"/>
        <w:rPr>
          <w:rFonts w:ascii="Symbol" w:hAnsi="Symbol"/>
          <w:sz w:val="24"/>
        </w:rPr>
      </w:pPr>
      <w:r>
        <w:rPr>
          <w:position w:val="1"/>
          <w:sz w:val="24"/>
        </w:rPr>
        <w:t>диалог</w:t>
      </w:r>
      <w:r>
        <w:rPr>
          <w:spacing w:val="-3"/>
          <w:position w:val="1"/>
          <w:sz w:val="24"/>
        </w:rPr>
        <w:t xml:space="preserve"> </w:t>
      </w:r>
      <w:r>
        <w:rPr>
          <w:position w:val="1"/>
          <w:sz w:val="24"/>
        </w:rPr>
        <w:t>–</w:t>
      </w:r>
      <w:r>
        <w:rPr>
          <w:spacing w:val="-1"/>
          <w:position w:val="1"/>
          <w:sz w:val="24"/>
        </w:rPr>
        <w:t xml:space="preserve"> </w:t>
      </w:r>
      <w:r>
        <w:rPr>
          <w:position w:val="1"/>
          <w:sz w:val="24"/>
        </w:rPr>
        <w:t>побуждение</w:t>
      </w:r>
      <w:r>
        <w:rPr>
          <w:spacing w:val="-2"/>
          <w:position w:val="1"/>
          <w:sz w:val="24"/>
        </w:rPr>
        <w:t xml:space="preserve"> </w:t>
      </w:r>
      <w:r>
        <w:rPr>
          <w:position w:val="1"/>
          <w:sz w:val="24"/>
        </w:rPr>
        <w:t>к</w:t>
      </w:r>
      <w:r>
        <w:rPr>
          <w:spacing w:val="-1"/>
          <w:position w:val="1"/>
          <w:sz w:val="24"/>
        </w:rPr>
        <w:t xml:space="preserve"> </w:t>
      </w:r>
      <w:r>
        <w:rPr>
          <w:spacing w:val="-2"/>
          <w:position w:val="1"/>
          <w:sz w:val="24"/>
        </w:rPr>
        <w:t>действию.</w:t>
      </w:r>
    </w:p>
    <w:p w:rsidR="00ED2570" w:rsidRDefault="00125FB7">
      <w:pPr>
        <w:pStyle w:val="a4"/>
        <w:numPr>
          <w:ilvl w:val="0"/>
          <w:numId w:val="107"/>
        </w:numPr>
        <w:tabs>
          <w:tab w:val="left" w:pos="1294"/>
        </w:tabs>
        <w:spacing w:before="29"/>
        <w:rPr>
          <w:i/>
          <w:sz w:val="24"/>
        </w:rPr>
      </w:pPr>
      <w:r>
        <w:rPr>
          <w:i/>
          <w:sz w:val="24"/>
        </w:rPr>
        <w:t xml:space="preserve">Монологическая </w:t>
      </w:r>
      <w:r>
        <w:rPr>
          <w:i/>
          <w:spacing w:val="-4"/>
          <w:sz w:val="24"/>
        </w:rPr>
        <w:t>форма</w:t>
      </w:r>
    </w:p>
    <w:p w:rsidR="00ED2570" w:rsidRDefault="00125FB7">
      <w:pPr>
        <w:pStyle w:val="a3"/>
        <w:spacing w:before="40" w:line="276" w:lineRule="auto"/>
        <w:ind w:firstLine="709"/>
        <w:jc w:val="left"/>
      </w:pPr>
      <w:r>
        <w:t>Уметь</w:t>
      </w:r>
      <w:r>
        <w:rPr>
          <w:spacing w:val="80"/>
        </w:rPr>
        <w:t xml:space="preserve"> </w:t>
      </w:r>
      <w:r>
        <w:t>пользоваться</w:t>
      </w:r>
      <w:r>
        <w:rPr>
          <w:spacing w:val="80"/>
        </w:rPr>
        <w:t xml:space="preserve"> </w:t>
      </w:r>
      <w:r>
        <w:t>основными</w:t>
      </w:r>
      <w:r>
        <w:rPr>
          <w:spacing w:val="80"/>
        </w:rPr>
        <w:t xml:space="preserve"> </w:t>
      </w:r>
      <w:r>
        <w:t>коммуникативными</w:t>
      </w:r>
      <w:r>
        <w:rPr>
          <w:spacing w:val="80"/>
        </w:rPr>
        <w:t xml:space="preserve"> </w:t>
      </w:r>
      <w:r>
        <w:t>типами</w:t>
      </w:r>
      <w:r>
        <w:rPr>
          <w:spacing w:val="80"/>
        </w:rPr>
        <w:t xml:space="preserve"> </w:t>
      </w:r>
      <w:r>
        <w:t>речи:</w:t>
      </w:r>
      <w:r>
        <w:rPr>
          <w:spacing w:val="80"/>
        </w:rPr>
        <w:t xml:space="preserve"> </w:t>
      </w:r>
      <w:r>
        <w:t>описание,</w:t>
      </w:r>
      <w:r>
        <w:rPr>
          <w:spacing w:val="40"/>
        </w:rPr>
        <w:t xml:space="preserve"> </w:t>
      </w:r>
      <w:r>
        <w:t>рассказ, характеристика (персонажей) с опорой на картинку (небольшой объем).</w:t>
      </w:r>
    </w:p>
    <w:p w:rsidR="00ED2570" w:rsidRDefault="00125FB7">
      <w:pPr>
        <w:pStyle w:val="1"/>
        <w:spacing w:before="2"/>
        <w:ind w:left="994"/>
      </w:pPr>
      <w:r>
        <w:t>В</w:t>
      </w:r>
      <w:r>
        <w:rPr>
          <w:spacing w:val="-1"/>
        </w:rPr>
        <w:t xml:space="preserve"> </w:t>
      </w:r>
      <w:r>
        <w:t xml:space="preserve">русле </w:t>
      </w:r>
      <w:proofErr w:type="spellStart"/>
      <w:r>
        <w:rPr>
          <w:spacing w:val="-2"/>
        </w:rPr>
        <w:t>аудирования</w:t>
      </w:r>
      <w:proofErr w:type="spellEnd"/>
    </w:p>
    <w:p w:rsidR="00ED2570" w:rsidRDefault="00125FB7">
      <w:pPr>
        <w:pStyle w:val="a3"/>
        <w:spacing w:before="40" w:line="276" w:lineRule="auto"/>
        <w:ind w:right="144" w:firstLine="709"/>
        <w:jc w:val="left"/>
      </w:pP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речь</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в</w:t>
      </w:r>
      <w:r>
        <w:rPr>
          <w:spacing w:val="40"/>
        </w:rPr>
        <w:t xml:space="preserve"> </w:t>
      </w:r>
      <w:r>
        <w:t>процессе</w:t>
      </w:r>
      <w:r>
        <w:rPr>
          <w:spacing w:val="40"/>
        </w:rPr>
        <w:t xml:space="preserve"> </w:t>
      </w:r>
      <w:r>
        <w:t>общения на уроке и вербально/</w:t>
      </w:r>
      <w:proofErr w:type="spellStart"/>
      <w:r>
        <w:t>невербально</w:t>
      </w:r>
      <w:proofErr w:type="spellEnd"/>
      <w:r>
        <w:t xml:space="preserve"> реагировать на услышанное.</w:t>
      </w:r>
    </w:p>
    <w:p w:rsidR="00ED2570" w:rsidRDefault="00125FB7">
      <w:pPr>
        <w:pStyle w:val="1"/>
        <w:spacing w:before="2"/>
        <w:ind w:left="994"/>
      </w:pPr>
      <w:r>
        <w:t>В</w:t>
      </w:r>
      <w:r>
        <w:rPr>
          <w:spacing w:val="-1"/>
        </w:rPr>
        <w:t xml:space="preserve"> </w:t>
      </w:r>
      <w:r>
        <w:t xml:space="preserve">русле </w:t>
      </w:r>
      <w:r>
        <w:rPr>
          <w:spacing w:val="-2"/>
        </w:rPr>
        <w:t>чтения</w:t>
      </w:r>
    </w:p>
    <w:p w:rsidR="00ED2570" w:rsidRDefault="00125FB7">
      <w:pPr>
        <w:pStyle w:val="a3"/>
        <w:spacing w:before="39"/>
        <w:ind w:left="994"/>
        <w:jc w:val="left"/>
      </w:pPr>
      <w:r>
        <w:t>Читать</w:t>
      </w:r>
      <w:r>
        <w:rPr>
          <w:spacing w:val="-5"/>
        </w:rPr>
        <w:t xml:space="preserve"> </w:t>
      </w:r>
      <w:r>
        <w:t>(использовать</w:t>
      </w:r>
      <w:r>
        <w:rPr>
          <w:spacing w:val="-4"/>
        </w:rPr>
        <w:t xml:space="preserve"> </w:t>
      </w:r>
      <w:r>
        <w:t>метод</w:t>
      </w:r>
      <w:r>
        <w:rPr>
          <w:spacing w:val="-4"/>
        </w:rPr>
        <w:t xml:space="preserve"> </w:t>
      </w:r>
      <w:r>
        <w:t>глобального</w:t>
      </w:r>
      <w:r>
        <w:rPr>
          <w:spacing w:val="-3"/>
        </w:rPr>
        <w:t xml:space="preserve"> </w:t>
      </w:r>
      <w:r>
        <w:rPr>
          <w:spacing w:val="-2"/>
        </w:rPr>
        <w:t>чтения):</w:t>
      </w:r>
    </w:p>
    <w:p w:rsidR="00ED2570" w:rsidRDefault="00125FB7">
      <w:pPr>
        <w:pStyle w:val="a4"/>
        <w:numPr>
          <w:ilvl w:val="0"/>
          <w:numId w:val="108"/>
        </w:numPr>
        <w:tabs>
          <w:tab w:val="left" w:pos="994"/>
          <w:tab w:val="left" w:pos="1800"/>
          <w:tab w:val="left" w:pos="2698"/>
          <w:tab w:val="left" w:pos="3490"/>
          <w:tab w:val="left" w:pos="4793"/>
          <w:tab w:val="left" w:pos="5841"/>
          <w:tab w:val="left" w:pos="6195"/>
          <w:tab w:val="left" w:pos="7399"/>
          <w:tab w:val="left" w:pos="8751"/>
        </w:tabs>
        <w:spacing w:before="41" w:line="261" w:lineRule="auto"/>
        <w:ind w:right="144" w:hanging="358"/>
        <w:jc w:val="left"/>
        <w:rPr>
          <w:rFonts w:ascii="Symbol" w:hAnsi="Symbol"/>
          <w:sz w:val="24"/>
        </w:rPr>
      </w:pPr>
      <w:r>
        <w:rPr>
          <w:spacing w:val="-2"/>
          <w:position w:val="1"/>
          <w:sz w:val="24"/>
        </w:rPr>
        <w:t>вслух</w:t>
      </w:r>
      <w:r>
        <w:rPr>
          <w:position w:val="1"/>
          <w:sz w:val="24"/>
        </w:rPr>
        <w:tab/>
      </w:r>
      <w:r>
        <w:rPr>
          <w:spacing w:val="-2"/>
          <w:position w:val="1"/>
          <w:sz w:val="24"/>
        </w:rPr>
        <w:t>читать</w:t>
      </w:r>
      <w:r>
        <w:rPr>
          <w:position w:val="1"/>
          <w:sz w:val="24"/>
        </w:rPr>
        <w:tab/>
      </w:r>
      <w:r>
        <w:rPr>
          <w:spacing w:val="-2"/>
          <w:position w:val="1"/>
          <w:sz w:val="24"/>
        </w:rPr>
        <w:t>слова</w:t>
      </w:r>
      <w:r>
        <w:rPr>
          <w:position w:val="1"/>
          <w:sz w:val="24"/>
        </w:rPr>
        <w:tab/>
      </w:r>
      <w:r>
        <w:rPr>
          <w:spacing w:val="-2"/>
          <w:position w:val="1"/>
          <w:sz w:val="24"/>
        </w:rPr>
        <w:t>изучаемой</w:t>
      </w:r>
      <w:r>
        <w:rPr>
          <w:position w:val="1"/>
          <w:sz w:val="24"/>
        </w:rPr>
        <w:tab/>
      </w:r>
      <w:r>
        <w:rPr>
          <w:spacing w:val="-2"/>
          <w:position w:val="1"/>
          <w:sz w:val="24"/>
        </w:rPr>
        <w:t>лексики</w:t>
      </w:r>
      <w:r>
        <w:rPr>
          <w:position w:val="1"/>
          <w:sz w:val="24"/>
        </w:rPr>
        <w:tab/>
      </w:r>
      <w:r>
        <w:rPr>
          <w:spacing w:val="-10"/>
          <w:position w:val="1"/>
          <w:sz w:val="24"/>
        </w:rPr>
        <w:t>и</w:t>
      </w:r>
      <w:r>
        <w:rPr>
          <w:position w:val="1"/>
          <w:sz w:val="24"/>
        </w:rPr>
        <w:tab/>
      </w:r>
      <w:r>
        <w:rPr>
          <w:spacing w:val="-2"/>
          <w:position w:val="1"/>
          <w:sz w:val="24"/>
        </w:rPr>
        <w:t>понимать</w:t>
      </w:r>
      <w:r>
        <w:rPr>
          <w:position w:val="1"/>
          <w:sz w:val="24"/>
        </w:rPr>
        <w:tab/>
      </w:r>
      <w:r>
        <w:rPr>
          <w:spacing w:val="-2"/>
          <w:position w:val="1"/>
          <w:sz w:val="24"/>
        </w:rPr>
        <w:t>небольшие</w:t>
      </w:r>
      <w:r>
        <w:rPr>
          <w:position w:val="1"/>
          <w:sz w:val="24"/>
        </w:rPr>
        <w:tab/>
      </w:r>
      <w:r>
        <w:rPr>
          <w:spacing w:val="-2"/>
          <w:position w:val="1"/>
          <w:sz w:val="24"/>
        </w:rPr>
        <w:t xml:space="preserve">диалоги, </w:t>
      </w:r>
      <w:r>
        <w:rPr>
          <w:sz w:val="24"/>
        </w:rPr>
        <w:t>построенные на изученном языковом материале;</w:t>
      </w:r>
    </w:p>
    <w:p w:rsidR="00ED2570" w:rsidRDefault="00125FB7">
      <w:pPr>
        <w:pStyle w:val="a4"/>
        <w:numPr>
          <w:ilvl w:val="0"/>
          <w:numId w:val="108"/>
        </w:numPr>
        <w:tabs>
          <w:tab w:val="left" w:pos="994"/>
        </w:tabs>
        <w:spacing w:before="17" w:line="264" w:lineRule="auto"/>
        <w:ind w:right="142" w:hanging="358"/>
        <w:jc w:val="left"/>
        <w:rPr>
          <w:rFonts w:ascii="Symbol" w:hAnsi="Symbol"/>
          <w:sz w:val="24"/>
        </w:rPr>
      </w:pPr>
      <w:r>
        <w:rPr>
          <w:position w:val="1"/>
          <w:sz w:val="24"/>
        </w:rPr>
        <w:t xml:space="preserve">находить необходимую информацию (имена персонажей, где происходит действие </w:t>
      </w:r>
      <w:r>
        <w:rPr>
          <w:sz w:val="24"/>
        </w:rPr>
        <w:t>и</w:t>
      </w:r>
      <w:r>
        <w:rPr>
          <w:spacing w:val="40"/>
          <w:sz w:val="24"/>
        </w:rPr>
        <w:t xml:space="preserve"> </w:t>
      </w:r>
      <w:r>
        <w:rPr>
          <w:sz w:val="24"/>
        </w:rPr>
        <w:t>т.</w:t>
      </w:r>
      <w:r>
        <w:rPr>
          <w:spacing w:val="40"/>
          <w:sz w:val="24"/>
        </w:rPr>
        <w:t xml:space="preserve"> </w:t>
      </w:r>
      <w:r>
        <w:rPr>
          <w:sz w:val="24"/>
        </w:rPr>
        <w:t>д.).</w:t>
      </w:r>
    </w:p>
    <w:p w:rsidR="00ED2570" w:rsidRDefault="00125FB7">
      <w:pPr>
        <w:pStyle w:val="1"/>
        <w:spacing w:before="15"/>
        <w:ind w:left="994"/>
      </w:pPr>
      <w:r>
        <w:t>В</w:t>
      </w:r>
      <w:r>
        <w:rPr>
          <w:spacing w:val="-1"/>
        </w:rPr>
        <w:t xml:space="preserve"> </w:t>
      </w:r>
      <w:r>
        <w:t xml:space="preserve">русле </w:t>
      </w:r>
      <w:r>
        <w:rPr>
          <w:spacing w:val="-2"/>
        </w:rPr>
        <w:t>письма</w:t>
      </w:r>
    </w:p>
    <w:p w:rsidR="00ED2570" w:rsidRDefault="00125FB7">
      <w:pPr>
        <w:pStyle w:val="a3"/>
        <w:spacing w:before="40"/>
        <w:ind w:left="994"/>
        <w:jc w:val="left"/>
      </w:pPr>
      <w:r>
        <w:t>Знать</w:t>
      </w:r>
      <w:r>
        <w:rPr>
          <w:spacing w:val="-3"/>
        </w:rPr>
        <w:t xml:space="preserve"> </w:t>
      </w:r>
      <w:r>
        <w:t>и</w:t>
      </w:r>
      <w:r>
        <w:rPr>
          <w:spacing w:val="-3"/>
        </w:rPr>
        <w:t xml:space="preserve"> </w:t>
      </w:r>
      <w:r>
        <w:t>уметь</w:t>
      </w:r>
      <w:r>
        <w:rPr>
          <w:spacing w:val="-3"/>
        </w:rPr>
        <w:t xml:space="preserve"> </w:t>
      </w:r>
      <w:r>
        <w:t>писать</w:t>
      </w:r>
      <w:r>
        <w:rPr>
          <w:spacing w:val="-3"/>
        </w:rPr>
        <w:t xml:space="preserve"> </w:t>
      </w:r>
      <w:r>
        <w:t>буквы</w:t>
      </w:r>
      <w:r>
        <w:rPr>
          <w:spacing w:val="-2"/>
        </w:rPr>
        <w:t xml:space="preserve"> </w:t>
      </w:r>
      <w:r>
        <w:t>английского</w:t>
      </w:r>
      <w:r>
        <w:rPr>
          <w:spacing w:val="-2"/>
        </w:rPr>
        <w:t xml:space="preserve"> алфавита.</w:t>
      </w:r>
    </w:p>
    <w:p w:rsidR="00ED2570" w:rsidRDefault="00125FB7">
      <w:pPr>
        <w:pStyle w:val="a3"/>
        <w:spacing w:before="40"/>
        <w:ind w:left="994"/>
        <w:jc w:val="left"/>
      </w:pPr>
      <w:r>
        <w:t>Владеть</w:t>
      </w:r>
      <w:r>
        <w:rPr>
          <w:spacing w:val="-4"/>
        </w:rPr>
        <w:t xml:space="preserve"> </w:t>
      </w:r>
      <w:r>
        <w:t>умением</w:t>
      </w:r>
      <w:r>
        <w:rPr>
          <w:spacing w:val="-1"/>
        </w:rPr>
        <w:t xml:space="preserve"> </w:t>
      </w:r>
      <w:r>
        <w:t>выписывать</w:t>
      </w:r>
      <w:r>
        <w:rPr>
          <w:spacing w:val="-2"/>
        </w:rPr>
        <w:t xml:space="preserve"> </w:t>
      </w:r>
      <w:r>
        <w:t>из</w:t>
      </w:r>
      <w:r>
        <w:rPr>
          <w:spacing w:val="-1"/>
        </w:rPr>
        <w:t xml:space="preserve"> </w:t>
      </w:r>
      <w:r>
        <w:t>текста</w:t>
      </w:r>
      <w:r>
        <w:rPr>
          <w:spacing w:val="-1"/>
        </w:rPr>
        <w:t xml:space="preserve"> </w:t>
      </w:r>
      <w:r>
        <w:t>слова,</w:t>
      </w:r>
      <w:r>
        <w:rPr>
          <w:spacing w:val="-1"/>
        </w:rPr>
        <w:t xml:space="preserve"> </w:t>
      </w:r>
      <w:r>
        <w:t>словосочетания</w:t>
      </w:r>
      <w:r>
        <w:rPr>
          <w:spacing w:val="-1"/>
        </w:rPr>
        <w:t xml:space="preserve"> </w:t>
      </w:r>
      <w:r>
        <w:t>и</w:t>
      </w:r>
      <w:r>
        <w:rPr>
          <w:spacing w:val="-2"/>
        </w:rPr>
        <w:t xml:space="preserve"> предложения.</w:t>
      </w:r>
    </w:p>
    <w:p w:rsidR="00ED2570" w:rsidRDefault="00125FB7">
      <w:pPr>
        <w:spacing w:before="45"/>
        <w:ind w:left="994"/>
        <w:rPr>
          <w:b/>
          <w:i/>
          <w:sz w:val="24"/>
        </w:rPr>
      </w:pPr>
      <w:r>
        <w:rPr>
          <w:b/>
          <w:i/>
          <w:sz w:val="24"/>
        </w:rPr>
        <w:t>Языковые</w:t>
      </w:r>
      <w:r>
        <w:rPr>
          <w:b/>
          <w:i/>
          <w:spacing w:val="-3"/>
          <w:sz w:val="24"/>
        </w:rPr>
        <w:t xml:space="preserve"> </w:t>
      </w:r>
      <w:r>
        <w:rPr>
          <w:b/>
          <w:i/>
          <w:sz w:val="24"/>
        </w:rPr>
        <w:t>средства</w:t>
      </w:r>
      <w:r>
        <w:rPr>
          <w:b/>
          <w:i/>
          <w:spacing w:val="-2"/>
          <w:sz w:val="24"/>
        </w:rPr>
        <w:t xml:space="preserve"> </w:t>
      </w:r>
      <w:r>
        <w:rPr>
          <w:b/>
          <w:i/>
          <w:sz w:val="24"/>
        </w:rPr>
        <w:t>и</w:t>
      </w:r>
      <w:r>
        <w:rPr>
          <w:b/>
          <w:i/>
          <w:spacing w:val="-3"/>
          <w:sz w:val="24"/>
        </w:rPr>
        <w:t xml:space="preserve"> </w:t>
      </w:r>
      <w:r>
        <w:rPr>
          <w:b/>
          <w:i/>
          <w:sz w:val="24"/>
        </w:rPr>
        <w:t>навыки</w:t>
      </w:r>
      <w:r>
        <w:rPr>
          <w:b/>
          <w:i/>
          <w:spacing w:val="-3"/>
          <w:sz w:val="24"/>
        </w:rPr>
        <w:t xml:space="preserve"> </w:t>
      </w:r>
      <w:r>
        <w:rPr>
          <w:b/>
          <w:i/>
          <w:sz w:val="24"/>
        </w:rPr>
        <w:t>пользования</w:t>
      </w:r>
      <w:r>
        <w:rPr>
          <w:b/>
          <w:i/>
          <w:spacing w:val="-2"/>
          <w:sz w:val="24"/>
        </w:rPr>
        <w:t xml:space="preserve"> </w:t>
      </w:r>
      <w:r>
        <w:rPr>
          <w:b/>
          <w:i/>
          <w:spacing w:val="-5"/>
          <w:sz w:val="24"/>
        </w:rPr>
        <w:t>ими</w:t>
      </w:r>
    </w:p>
    <w:p w:rsidR="00ED2570" w:rsidRDefault="00125FB7">
      <w:pPr>
        <w:pStyle w:val="1"/>
        <w:spacing w:before="41"/>
        <w:ind w:left="994"/>
      </w:pPr>
      <w:r>
        <w:t>Английский</w:t>
      </w:r>
      <w:r>
        <w:rPr>
          <w:spacing w:val="-9"/>
        </w:rPr>
        <w:t xml:space="preserve"> </w:t>
      </w:r>
      <w:r>
        <w:rPr>
          <w:spacing w:val="-4"/>
        </w:rPr>
        <w:t>язык</w:t>
      </w:r>
    </w:p>
    <w:p w:rsidR="00ED2570" w:rsidRDefault="00125FB7">
      <w:pPr>
        <w:spacing w:before="41" w:line="273" w:lineRule="auto"/>
        <w:ind w:left="285" w:right="143" w:firstLine="709"/>
        <w:jc w:val="both"/>
        <w:rPr>
          <w:sz w:val="24"/>
        </w:rPr>
      </w:pPr>
      <w:r>
        <w:rPr>
          <w:b/>
          <w:sz w:val="24"/>
        </w:rPr>
        <w:t xml:space="preserve">Графика, каллиграфия, орфография. </w:t>
      </w:r>
      <w:r>
        <w:rPr>
          <w:sz w:val="24"/>
        </w:rPr>
        <w:t>Буквы английского алфавита. Основные буквосочетания. Звуко­буквенные соответствия. Апостроф.</w:t>
      </w:r>
    </w:p>
    <w:p w:rsidR="00ED2570" w:rsidRDefault="00125FB7">
      <w:pPr>
        <w:pStyle w:val="a3"/>
        <w:spacing w:before="5" w:line="276" w:lineRule="auto"/>
        <w:ind w:right="140" w:firstLine="709"/>
      </w:pPr>
      <w:r>
        <w:rPr>
          <w:b/>
        </w:rPr>
        <w:t xml:space="preserve">Фонетическая сторона речи. </w:t>
      </w:r>
      <w:r>
        <w:t>Произношение и различение на слух звуков и звукосочетаний английского языка. Соблюдение норм произношения: долгота и</w:t>
      </w:r>
      <w:r>
        <w:rPr>
          <w:spacing w:val="80"/>
        </w:rPr>
        <w:t xml:space="preserve"> </w:t>
      </w:r>
      <w:r>
        <w:t>краткость гласных, отсутствие оглушения звонких согласных в конце слога или слова, отсутствие</w:t>
      </w:r>
      <w:r>
        <w:rPr>
          <w:spacing w:val="40"/>
        </w:rPr>
        <w:t xml:space="preserve"> </w:t>
      </w:r>
      <w:r>
        <w:t>смягчения</w:t>
      </w:r>
      <w:r>
        <w:rPr>
          <w:spacing w:val="40"/>
        </w:rPr>
        <w:t xml:space="preserve"> </w:t>
      </w:r>
      <w:r>
        <w:t>согласных</w:t>
      </w:r>
      <w:r>
        <w:rPr>
          <w:spacing w:val="40"/>
        </w:rPr>
        <w:t xml:space="preserve"> </w:t>
      </w:r>
      <w:r>
        <w:t>перед</w:t>
      </w:r>
      <w:r>
        <w:rPr>
          <w:spacing w:val="40"/>
        </w:rPr>
        <w:t xml:space="preserve"> </w:t>
      </w:r>
      <w:r>
        <w:t>гласными.</w:t>
      </w:r>
      <w:r>
        <w:rPr>
          <w:spacing w:val="40"/>
        </w:rPr>
        <w:t xml:space="preserve"> </w:t>
      </w:r>
      <w:r>
        <w:t>Дифтонги.</w:t>
      </w:r>
      <w:r>
        <w:rPr>
          <w:spacing w:val="40"/>
        </w:rPr>
        <w:t xml:space="preserve"> </w:t>
      </w:r>
      <w:r>
        <w:t>Связующее</w:t>
      </w:r>
      <w:r>
        <w:rPr>
          <w:spacing w:val="40"/>
        </w:rPr>
        <w:t xml:space="preserve"> </w:t>
      </w:r>
      <w:r>
        <w:t>«r»</w:t>
      </w:r>
      <w:r>
        <w:rPr>
          <w:spacing w:val="40"/>
        </w:rPr>
        <w:t xml:space="preserve"> </w:t>
      </w:r>
      <w:r>
        <w:t>(</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Ударение в слове, фразе. Отсутствие ударения на служебных словах (артиклях, союзах, предлогах). 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ED2570" w:rsidRDefault="00125FB7">
      <w:pPr>
        <w:pStyle w:val="a3"/>
        <w:spacing w:line="276" w:lineRule="auto"/>
        <w:ind w:right="138" w:firstLine="709"/>
      </w:pPr>
      <w:r>
        <w:rPr>
          <w:b/>
        </w:rPr>
        <w:t xml:space="preserve">Лексическая сторона речи. </w:t>
      </w:r>
      <w:r>
        <w:t xml:space="preserve">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t>doctor</w:t>
      </w:r>
      <w:proofErr w:type="spellEnd"/>
      <w:r>
        <w:t xml:space="preserve">, </w:t>
      </w:r>
      <w:proofErr w:type="spellStart"/>
      <w:r>
        <w:t>film</w:t>
      </w:r>
      <w:proofErr w:type="spellEnd"/>
      <w:r>
        <w:t>).</w:t>
      </w:r>
    </w:p>
    <w:p w:rsidR="00ED2570" w:rsidRDefault="00125FB7">
      <w:pPr>
        <w:pStyle w:val="a3"/>
        <w:spacing w:before="1" w:line="273" w:lineRule="auto"/>
        <w:ind w:right="141" w:firstLine="709"/>
      </w:pPr>
      <w:r>
        <w:rPr>
          <w:b/>
        </w:rPr>
        <w:t xml:space="preserve">Грамматическая сторона речи. </w:t>
      </w:r>
      <w:r>
        <w:t>Основные коммуникативные типы предложений: повествовательное,</w:t>
      </w:r>
      <w:r>
        <w:rPr>
          <w:spacing w:val="80"/>
        </w:rPr>
        <w:t xml:space="preserve"> </w:t>
      </w:r>
      <w:r>
        <w:t>вопросительное,</w:t>
      </w:r>
      <w:r>
        <w:rPr>
          <w:spacing w:val="80"/>
        </w:rPr>
        <w:t xml:space="preserve"> </w:t>
      </w:r>
      <w:r>
        <w:t>побудительное.</w:t>
      </w:r>
      <w:r>
        <w:rPr>
          <w:spacing w:val="80"/>
        </w:rPr>
        <w:t xml:space="preserve"> </w:t>
      </w:r>
      <w:r>
        <w:t>Общий</w:t>
      </w:r>
      <w:r>
        <w:rPr>
          <w:spacing w:val="80"/>
        </w:rPr>
        <w:t xml:space="preserve"> </w:t>
      </w:r>
      <w:r>
        <w:t>и</w:t>
      </w:r>
      <w:r>
        <w:rPr>
          <w:spacing w:val="80"/>
        </w:rPr>
        <w:t xml:space="preserve"> </w:t>
      </w:r>
      <w:r>
        <w:t>специальный</w:t>
      </w:r>
      <w:r>
        <w:rPr>
          <w:spacing w:val="80"/>
        </w:rPr>
        <w:t xml:space="preserve"> </w:t>
      </w:r>
      <w:r>
        <w:t>вопросы.</w:t>
      </w:r>
    </w:p>
    <w:p w:rsidR="00ED2570" w:rsidRDefault="00ED2570">
      <w:pPr>
        <w:pStyle w:val="a3"/>
        <w:spacing w:line="273"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 xml:space="preserve">Вопросительные слова: </w:t>
      </w:r>
      <w:proofErr w:type="spellStart"/>
      <w:r>
        <w:t>what</w:t>
      </w:r>
      <w:proofErr w:type="spellEnd"/>
      <w:r>
        <w:t xml:space="preserve">, </w:t>
      </w:r>
      <w:proofErr w:type="spellStart"/>
      <w:r>
        <w:t>who</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why</w:t>
      </w:r>
      <w:proofErr w:type="spellEnd"/>
      <w:r>
        <w:t xml:space="preserve">, </w:t>
      </w:r>
      <w:proofErr w:type="spellStart"/>
      <w:r>
        <w:t>how</w:t>
      </w:r>
      <w:proofErr w:type="spellEnd"/>
      <w:r>
        <w:t>. Порядок слов в предложении. Утвердительные и отрицательные предложения. Простое предложение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 составным именным (</w:t>
      </w:r>
      <w:proofErr w:type="spellStart"/>
      <w:r>
        <w:t>My</w:t>
      </w:r>
      <w:proofErr w:type="spellEnd"/>
      <w:r>
        <w:t xml:space="preserve"> </w:t>
      </w:r>
      <w:proofErr w:type="spellStart"/>
      <w:r>
        <w:t>family</w:t>
      </w:r>
      <w:proofErr w:type="spellEnd"/>
      <w:r>
        <w:t xml:space="preserve"> </w:t>
      </w:r>
      <w:proofErr w:type="spellStart"/>
      <w:r>
        <w:t>is</w:t>
      </w:r>
      <w:proofErr w:type="spellEnd"/>
      <w:r>
        <w:t xml:space="preserve"> </w:t>
      </w:r>
      <w:proofErr w:type="spellStart"/>
      <w:r>
        <w:t>big</w:t>
      </w:r>
      <w:proofErr w:type="spellEnd"/>
      <w:r>
        <w:t xml:space="preserve">.) и составным глагольным (I </w:t>
      </w:r>
      <w:proofErr w:type="spellStart"/>
      <w:r>
        <w:t>like</w:t>
      </w:r>
      <w:proofErr w:type="spellEnd"/>
      <w:r>
        <w:t xml:space="preserve"> </w:t>
      </w:r>
      <w:proofErr w:type="spellStart"/>
      <w:r>
        <w:t>to</w:t>
      </w:r>
      <w:proofErr w:type="spellEnd"/>
      <w:r>
        <w:t xml:space="preserve"> </w:t>
      </w:r>
      <w:proofErr w:type="spellStart"/>
      <w:r>
        <w:t>dance.She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 сказуемым. Побудительные предложения в утвердительной (</w:t>
      </w:r>
      <w:proofErr w:type="spellStart"/>
      <w:r>
        <w:t>Help</w:t>
      </w:r>
      <w:proofErr w:type="spellEnd"/>
      <w:r>
        <w:t xml:space="preserve"> </w:t>
      </w:r>
      <w:proofErr w:type="spellStart"/>
      <w:r>
        <w:t>me</w:t>
      </w:r>
      <w:proofErr w:type="spellEnd"/>
      <w:r>
        <w:t xml:space="preserve">, </w:t>
      </w:r>
      <w:proofErr w:type="spellStart"/>
      <w:r>
        <w:t>please</w:t>
      </w:r>
      <w:proofErr w:type="spellEnd"/>
      <w:r>
        <w:t>.) и отрицательной (</w:t>
      </w:r>
      <w:proofErr w:type="spellStart"/>
      <w:r>
        <w:t>Don’t</w:t>
      </w:r>
      <w:proofErr w:type="spellEnd"/>
      <w:r>
        <w:t xml:space="preserve"> </w:t>
      </w:r>
      <w:proofErr w:type="spellStart"/>
      <w:r>
        <w:t>be</w:t>
      </w:r>
      <w:proofErr w:type="spellEnd"/>
      <w:r>
        <w:t xml:space="preserve"> </w:t>
      </w:r>
      <w:proofErr w:type="spellStart"/>
      <w:r>
        <w:t>late</w:t>
      </w:r>
      <w:proofErr w:type="spellEnd"/>
      <w:r>
        <w:t>!) формах. Безличные предложения в настоящем времени (</w:t>
      </w:r>
      <w:proofErr w:type="spellStart"/>
      <w:r>
        <w:t>It</w:t>
      </w:r>
      <w:proofErr w:type="spellEnd"/>
      <w:r>
        <w:t xml:space="preserve"> </w:t>
      </w:r>
      <w:proofErr w:type="spellStart"/>
      <w:r>
        <w:t>is</w:t>
      </w:r>
      <w:proofErr w:type="spellEnd"/>
      <w:r>
        <w:t xml:space="preserve"> </w:t>
      </w:r>
      <w:proofErr w:type="spellStart"/>
      <w:r>
        <w:t>cold.It’s</w:t>
      </w:r>
      <w:proofErr w:type="spellEnd"/>
      <w:r>
        <w:t xml:space="preserve"> </w:t>
      </w:r>
      <w:proofErr w:type="spellStart"/>
      <w:r>
        <w:t>five</w:t>
      </w:r>
      <w:proofErr w:type="spellEnd"/>
      <w:r>
        <w:t xml:space="preserve"> </w:t>
      </w:r>
      <w:proofErr w:type="spellStart"/>
      <w:r>
        <w:t>o’clock</w:t>
      </w:r>
      <w:proofErr w:type="spellEnd"/>
      <w:r>
        <w:t>.)</w:t>
      </w:r>
      <w:r>
        <w:rPr>
          <w:i/>
        </w:rPr>
        <w:t xml:space="preserve">. </w:t>
      </w:r>
      <w:r>
        <w:t xml:space="preserve">Предложения с оборотом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Простые распространённые предложения. Предложения с однородными членами.</w:t>
      </w:r>
    </w:p>
    <w:p w:rsidR="00ED2570" w:rsidRDefault="00125FB7">
      <w:pPr>
        <w:pStyle w:val="a3"/>
        <w:spacing w:before="1" w:line="276" w:lineRule="auto"/>
        <w:ind w:right="139" w:firstLine="709"/>
      </w:pP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w:t>
      </w:r>
    </w:p>
    <w:p w:rsidR="00ED2570" w:rsidRDefault="00125FB7">
      <w:pPr>
        <w:pStyle w:val="a3"/>
        <w:spacing w:line="276" w:lineRule="auto"/>
        <w:ind w:right="138" w:firstLine="709"/>
      </w:pPr>
      <w:r>
        <w:t>Местоимения: личные (в именительном и объектном падежах), притяжательные, вопросительные, указательные (</w:t>
      </w:r>
      <w:proofErr w:type="spellStart"/>
      <w:r>
        <w:t>this</w:t>
      </w:r>
      <w:proofErr w:type="spellEnd"/>
      <w:r>
        <w:t>/</w:t>
      </w:r>
      <w:proofErr w:type="spellStart"/>
      <w:r>
        <w:t>these</w:t>
      </w:r>
      <w:proofErr w:type="spellEnd"/>
      <w:r>
        <w:t xml:space="preserve">, </w:t>
      </w:r>
      <w:proofErr w:type="spellStart"/>
      <w:r>
        <w:t>that</w:t>
      </w:r>
      <w:proofErr w:type="spellEnd"/>
      <w:r>
        <w:t>/</w:t>
      </w:r>
      <w:proofErr w:type="spellStart"/>
      <w:r>
        <w:t>those</w:t>
      </w:r>
      <w:proofErr w:type="spellEnd"/>
      <w:r>
        <w:t>), неопределённые (</w:t>
      </w:r>
      <w:proofErr w:type="spellStart"/>
      <w:r>
        <w:t>some</w:t>
      </w:r>
      <w:proofErr w:type="spellEnd"/>
      <w:r>
        <w:t xml:space="preserve">, </w:t>
      </w:r>
      <w:proofErr w:type="spellStart"/>
      <w:r>
        <w:t>any</w:t>
      </w:r>
      <w:proofErr w:type="spellEnd"/>
      <w:r>
        <w:rPr>
          <w:spacing w:val="-2"/>
        </w:rPr>
        <w:t xml:space="preserve"> </w:t>
      </w:r>
      <w:r>
        <w:t>– некоторые случаи употребления).</w:t>
      </w:r>
    </w:p>
    <w:p w:rsidR="00ED2570" w:rsidRDefault="00125FB7">
      <w:pPr>
        <w:pStyle w:val="a3"/>
        <w:spacing w:line="276" w:lineRule="auto"/>
        <w:ind w:right="141" w:firstLine="709"/>
      </w:pPr>
      <w:r>
        <w:t>Наречия</w:t>
      </w:r>
      <w:r w:rsidRPr="00125FB7">
        <w:rPr>
          <w:lang w:val="en-US"/>
        </w:rPr>
        <w:t xml:space="preserve"> </w:t>
      </w:r>
      <w:r>
        <w:t>времени</w:t>
      </w:r>
      <w:r w:rsidRPr="00125FB7">
        <w:rPr>
          <w:lang w:val="en-US"/>
        </w:rPr>
        <w:t xml:space="preserve"> (yesterday, tomorrow, never, usually, often, sometimes). </w:t>
      </w:r>
      <w:r>
        <w:t>Наречия степени (</w:t>
      </w:r>
      <w:proofErr w:type="spellStart"/>
      <w:r>
        <w:t>much</w:t>
      </w:r>
      <w:proofErr w:type="spellEnd"/>
      <w:r>
        <w:t xml:space="preserve">, </w:t>
      </w:r>
      <w:proofErr w:type="spellStart"/>
      <w:r>
        <w:t>little</w:t>
      </w:r>
      <w:proofErr w:type="spellEnd"/>
      <w:r>
        <w:t xml:space="preserve">, </w:t>
      </w:r>
      <w:proofErr w:type="spellStart"/>
      <w:r>
        <w:t>very</w:t>
      </w:r>
      <w:proofErr w:type="spellEnd"/>
      <w:r>
        <w:t>).</w:t>
      </w:r>
    </w:p>
    <w:p w:rsidR="00ED2570" w:rsidRPr="00125FB7" w:rsidRDefault="00125FB7">
      <w:pPr>
        <w:pStyle w:val="a3"/>
        <w:spacing w:line="276" w:lineRule="auto"/>
        <w:ind w:left="994" w:right="1029"/>
        <w:rPr>
          <w:lang w:val="en-US"/>
        </w:rPr>
      </w:pPr>
      <w:r>
        <w:t>Количественные</w:t>
      </w:r>
      <w:r>
        <w:rPr>
          <w:spacing w:val="-5"/>
        </w:rPr>
        <w:t xml:space="preserve"> </w:t>
      </w:r>
      <w:r>
        <w:t>числительные</w:t>
      </w:r>
      <w:r>
        <w:rPr>
          <w:spacing w:val="-5"/>
        </w:rPr>
        <w:t xml:space="preserve"> </w:t>
      </w:r>
      <w:r>
        <w:t>(до</w:t>
      </w:r>
      <w:r>
        <w:rPr>
          <w:spacing w:val="-5"/>
        </w:rPr>
        <w:t xml:space="preserve"> </w:t>
      </w:r>
      <w:r>
        <w:t>100),</w:t>
      </w:r>
      <w:r>
        <w:rPr>
          <w:spacing w:val="-5"/>
        </w:rPr>
        <w:t xml:space="preserve"> </w:t>
      </w:r>
      <w:r>
        <w:t>порядковые</w:t>
      </w:r>
      <w:r>
        <w:rPr>
          <w:spacing w:val="-5"/>
        </w:rPr>
        <w:t xml:space="preserve"> </w:t>
      </w:r>
      <w:r>
        <w:t>числительные</w:t>
      </w:r>
      <w:r>
        <w:rPr>
          <w:spacing w:val="-5"/>
        </w:rPr>
        <w:t xml:space="preserve"> </w:t>
      </w:r>
      <w:r>
        <w:t>(до</w:t>
      </w:r>
      <w:r>
        <w:rPr>
          <w:spacing w:val="-5"/>
        </w:rPr>
        <w:t xml:space="preserve"> </w:t>
      </w:r>
      <w:r>
        <w:t>10). Наиболее</w:t>
      </w:r>
      <w:r w:rsidRPr="00125FB7">
        <w:rPr>
          <w:lang w:val="en-US"/>
        </w:rPr>
        <w:t xml:space="preserve"> </w:t>
      </w:r>
      <w:r>
        <w:t>употребительные</w:t>
      </w:r>
      <w:r w:rsidRPr="00125FB7">
        <w:rPr>
          <w:lang w:val="en-US"/>
        </w:rPr>
        <w:t xml:space="preserve"> </w:t>
      </w:r>
      <w:r>
        <w:t>предлоги</w:t>
      </w:r>
      <w:r w:rsidRPr="00125FB7">
        <w:rPr>
          <w:lang w:val="en-US"/>
        </w:rPr>
        <w:t>: in, on, at, into, to, from, of, with.</w:t>
      </w:r>
    </w:p>
    <w:p w:rsidR="00ED2570" w:rsidRDefault="00125FB7">
      <w:pPr>
        <w:pStyle w:val="2"/>
        <w:spacing w:before="3"/>
        <w:ind w:left="994"/>
      </w:pPr>
      <w:r>
        <w:t>Социокультурная</w:t>
      </w:r>
      <w:r>
        <w:rPr>
          <w:spacing w:val="-9"/>
        </w:rPr>
        <w:t xml:space="preserve"> </w:t>
      </w:r>
      <w:r>
        <w:rPr>
          <w:spacing w:val="-2"/>
        </w:rPr>
        <w:t>осведомлённость</w:t>
      </w:r>
    </w:p>
    <w:p w:rsidR="00ED2570" w:rsidRDefault="00125FB7">
      <w:pPr>
        <w:pStyle w:val="a3"/>
        <w:spacing w:before="38" w:line="276" w:lineRule="auto"/>
        <w:ind w:right="140" w:firstLine="709"/>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spacing w:before="39"/>
        <w:ind w:left="993"/>
        <w:jc w:val="both"/>
        <w:rPr>
          <w:sz w:val="24"/>
        </w:rPr>
      </w:pPr>
      <w:r>
        <w:rPr>
          <w:i/>
          <w:sz w:val="24"/>
        </w:rPr>
        <w:t>Предметные</w:t>
      </w:r>
      <w:r>
        <w:rPr>
          <w:i/>
          <w:spacing w:val="67"/>
          <w:w w:val="150"/>
          <w:sz w:val="24"/>
        </w:rPr>
        <w:t xml:space="preserve">  </w:t>
      </w:r>
      <w:r>
        <w:rPr>
          <w:i/>
          <w:sz w:val="24"/>
        </w:rPr>
        <w:t>результаты</w:t>
      </w:r>
      <w:r>
        <w:rPr>
          <w:i/>
          <w:spacing w:val="67"/>
          <w:w w:val="150"/>
          <w:sz w:val="24"/>
        </w:rPr>
        <w:t xml:space="preserve">  </w:t>
      </w:r>
      <w:r>
        <w:rPr>
          <w:sz w:val="24"/>
        </w:rPr>
        <w:t>освоения</w:t>
      </w:r>
      <w:r>
        <w:rPr>
          <w:spacing w:val="67"/>
          <w:w w:val="150"/>
          <w:sz w:val="24"/>
        </w:rPr>
        <w:t xml:space="preserve">  </w:t>
      </w:r>
      <w:r>
        <w:rPr>
          <w:sz w:val="24"/>
        </w:rPr>
        <w:t>рабочей</w:t>
      </w:r>
      <w:r>
        <w:rPr>
          <w:spacing w:val="67"/>
          <w:w w:val="150"/>
          <w:sz w:val="24"/>
        </w:rPr>
        <w:t xml:space="preserve">  </w:t>
      </w:r>
      <w:r>
        <w:rPr>
          <w:sz w:val="24"/>
        </w:rPr>
        <w:t>программы</w:t>
      </w:r>
      <w:r>
        <w:rPr>
          <w:spacing w:val="66"/>
          <w:w w:val="150"/>
          <w:sz w:val="24"/>
        </w:rPr>
        <w:t xml:space="preserve">  </w:t>
      </w:r>
      <w:r>
        <w:rPr>
          <w:sz w:val="24"/>
        </w:rPr>
        <w:t>по</w:t>
      </w:r>
      <w:r>
        <w:rPr>
          <w:spacing w:val="67"/>
          <w:w w:val="150"/>
          <w:sz w:val="24"/>
        </w:rPr>
        <w:t xml:space="preserve">  </w:t>
      </w:r>
      <w:r>
        <w:rPr>
          <w:spacing w:val="-2"/>
          <w:sz w:val="24"/>
        </w:rPr>
        <w:t>предмету</w:t>
      </w:r>
    </w:p>
    <w:p w:rsidR="00ED2570" w:rsidRDefault="00125FB7">
      <w:pPr>
        <w:pStyle w:val="a3"/>
        <w:spacing w:before="41" w:line="276" w:lineRule="auto"/>
        <w:ind w:right="144"/>
      </w:pPr>
      <w:r>
        <w:t>«Иностранный язык» для обучающихся с РАС (вариант 8.2) на уровне начального общего образования должны отражать:</w:t>
      </w:r>
    </w:p>
    <w:p w:rsidR="00ED2570" w:rsidRDefault="00125FB7">
      <w:pPr>
        <w:pStyle w:val="a4"/>
        <w:numPr>
          <w:ilvl w:val="0"/>
          <w:numId w:val="108"/>
        </w:numPr>
        <w:tabs>
          <w:tab w:val="left" w:pos="992"/>
          <w:tab w:val="left" w:pos="994"/>
        </w:tabs>
        <w:spacing w:line="276" w:lineRule="auto"/>
        <w:ind w:right="143"/>
        <w:rPr>
          <w:rFonts w:ascii="Symbol" w:hAnsi="Symbol"/>
          <w:color w:val="000009"/>
          <w:sz w:val="24"/>
        </w:rPr>
      </w:pPr>
      <w:r>
        <w:rPr>
          <w:color w:val="000009"/>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D2570" w:rsidRDefault="00125FB7">
      <w:pPr>
        <w:pStyle w:val="a4"/>
        <w:numPr>
          <w:ilvl w:val="0"/>
          <w:numId w:val="108"/>
        </w:numPr>
        <w:tabs>
          <w:tab w:val="left" w:pos="992"/>
          <w:tab w:val="left" w:pos="994"/>
        </w:tabs>
        <w:spacing w:line="273" w:lineRule="auto"/>
        <w:ind w:right="142"/>
        <w:rPr>
          <w:rFonts w:ascii="Symbol" w:hAnsi="Symbol"/>
          <w:color w:val="000009"/>
          <w:sz w:val="24"/>
        </w:rPr>
      </w:pPr>
      <w:r>
        <w:rPr>
          <w:color w:val="000009"/>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D2570" w:rsidRDefault="00125FB7">
      <w:pPr>
        <w:pStyle w:val="a4"/>
        <w:numPr>
          <w:ilvl w:val="0"/>
          <w:numId w:val="108"/>
        </w:numPr>
        <w:tabs>
          <w:tab w:val="left" w:pos="992"/>
          <w:tab w:val="left" w:pos="994"/>
        </w:tabs>
        <w:spacing w:before="2" w:line="276" w:lineRule="auto"/>
        <w:ind w:right="138"/>
        <w:rPr>
          <w:rFonts w:ascii="Symbol" w:hAnsi="Symbol"/>
          <w:color w:val="000009"/>
          <w:sz w:val="24"/>
        </w:rPr>
      </w:pPr>
      <w:proofErr w:type="spellStart"/>
      <w:r>
        <w:rPr>
          <w:color w:val="000009"/>
          <w:sz w:val="24"/>
        </w:rPr>
        <w:t>сформированность</w:t>
      </w:r>
      <w:proofErr w:type="spellEnd"/>
      <w:r>
        <w:rPr>
          <w:color w:val="000009"/>
          <w:spacing w:val="-3"/>
          <w:sz w:val="24"/>
        </w:rPr>
        <w:t xml:space="preserve"> </w:t>
      </w:r>
      <w:r>
        <w:rPr>
          <w:color w:val="000009"/>
          <w:sz w:val="24"/>
        </w:rPr>
        <w:t>дружелюбного</w:t>
      </w:r>
      <w:r>
        <w:rPr>
          <w:color w:val="000009"/>
          <w:spacing w:val="-3"/>
          <w:sz w:val="24"/>
        </w:rPr>
        <w:t xml:space="preserve"> </w:t>
      </w:r>
      <w:r>
        <w:rPr>
          <w:color w:val="000009"/>
          <w:sz w:val="24"/>
        </w:rPr>
        <w:t>отношения</w:t>
      </w:r>
      <w:r>
        <w:rPr>
          <w:color w:val="000009"/>
          <w:spacing w:val="-3"/>
          <w:sz w:val="24"/>
        </w:rPr>
        <w:t xml:space="preserve"> </w:t>
      </w:r>
      <w:r>
        <w:rPr>
          <w:color w:val="000009"/>
          <w:sz w:val="24"/>
        </w:rPr>
        <w:t>и</w:t>
      </w:r>
      <w:r>
        <w:rPr>
          <w:color w:val="000009"/>
          <w:spacing w:val="-3"/>
          <w:sz w:val="24"/>
        </w:rPr>
        <w:t xml:space="preserve"> </w:t>
      </w:r>
      <w:r>
        <w:rPr>
          <w:color w:val="000009"/>
          <w:sz w:val="24"/>
        </w:rPr>
        <w:t>толерантности</w:t>
      </w:r>
      <w:r>
        <w:rPr>
          <w:color w:val="000009"/>
          <w:spacing w:val="-3"/>
          <w:sz w:val="24"/>
        </w:rPr>
        <w:t xml:space="preserve"> </w:t>
      </w:r>
      <w:r>
        <w:rPr>
          <w:color w:val="000009"/>
          <w:sz w:val="24"/>
        </w:rPr>
        <w:t>к</w:t>
      </w:r>
      <w:r>
        <w:rPr>
          <w:color w:val="000009"/>
          <w:spacing w:val="-3"/>
          <w:sz w:val="24"/>
        </w:rPr>
        <w:t xml:space="preserve"> </w:t>
      </w:r>
      <w:r>
        <w:rPr>
          <w:color w:val="000009"/>
          <w:sz w:val="24"/>
        </w:rPr>
        <w:t>носителям</w:t>
      </w:r>
      <w:r>
        <w:rPr>
          <w:color w:val="000009"/>
          <w:spacing w:val="-3"/>
          <w:sz w:val="24"/>
        </w:rPr>
        <w:t xml:space="preserve"> </w:t>
      </w:r>
      <w:r>
        <w:rPr>
          <w:color w:val="000009"/>
          <w:sz w:val="24"/>
        </w:rPr>
        <w:t xml:space="preserve">другого языка на основе знакомства с жизнью своих сверстников в других странах, с детским фольклором и доступными образцами детской художественной </w:t>
      </w:r>
      <w:r>
        <w:rPr>
          <w:color w:val="000009"/>
          <w:spacing w:val="-2"/>
          <w:sz w:val="24"/>
        </w:rPr>
        <w:t>литературы.</w:t>
      </w:r>
    </w:p>
    <w:p w:rsidR="00ED2570" w:rsidRDefault="00125FB7">
      <w:pPr>
        <w:spacing w:line="273" w:lineRule="exact"/>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2" w:line="276" w:lineRule="auto"/>
        <w:ind w:right="141"/>
      </w:pPr>
      <w:r>
        <w:rPr>
          <w:color w:val="000009"/>
        </w:rPr>
        <w:t>«Иностранный язык»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3"/>
        </w:tabs>
        <w:spacing w:before="73"/>
        <w:ind w:left="993" w:hanging="282"/>
        <w:jc w:val="left"/>
        <w:rPr>
          <w:rFonts w:ascii="Symbol" w:hAnsi="Symbol"/>
          <w:color w:val="000009"/>
          <w:sz w:val="24"/>
        </w:rPr>
      </w:pPr>
      <w:r>
        <w:rPr>
          <w:color w:val="000009"/>
          <w:sz w:val="24"/>
        </w:rPr>
        <w:lastRenderedPageBreak/>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8"/>
        </w:numPr>
        <w:tabs>
          <w:tab w:val="left" w:pos="992"/>
          <w:tab w:val="left" w:pos="994"/>
        </w:tabs>
        <w:spacing w:before="41" w:line="273" w:lineRule="auto"/>
        <w:ind w:right="138"/>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8"/>
        </w:numPr>
        <w:tabs>
          <w:tab w:val="left" w:pos="993"/>
        </w:tabs>
        <w:spacing w:before="1"/>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8"/>
        </w:numPr>
        <w:tabs>
          <w:tab w:val="left" w:pos="992"/>
          <w:tab w:val="left" w:pos="994"/>
          <w:tab w:val="left" w:pos="1958"/>
          <w:tab w:val="left" w:pos="3739"/>
          <w:tab w:val="left" w:pos="4081"/>
          <w:tab w:val="left" w:pos="5826"/>
          <w:tab w:val="left" w:pos="6948"/>
          <w:tab w:val="left" w:pos="7298"/>
          <w:tab w:val="left" w:pos="8111"/>
          <w:tab w:val="left" w:pos="8446"/>
        </w:tabs>
        <w:spacing w:before="41" w:line="273" w:lineRule="auto"/>
        <w:ind w:right="145"/>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3" w:line="276" w:lineRule="auto"/>
        <w:ind w:firstLine="708"/>
        <w:jc w:val="left"/>
      </w:pPr>
      <w:r>
        <w:rPr>
          <w:i/>
          <w:color w:val="000009"/>
        </w:rPr>
        <w:t>Личностные</w:t>
      </w:r>
      <w:r>
        <w:rPr>
          <w:i/>
          <w:color w:val="000009"/>
          <w:spacing w:val="-5"/>
        </w:rPr>
        <w:t xml:space="preserve"> </w:t>
      </w:r>
      <w:r>
        <w:rPr>
          <w:i/>
          <w:color w:val="000009"/>
        </w:rPr>
        <w:t>результаты</w:t>
      </w:r>
      <w:r>
        <w:rPr>
          <w:i/>
          <w:color w:val="000009"/>
          <w:spacing w:val="-6"/>
        </w:rPr>
        <w:t xml:space="preserve"> </w:t>
      </w:r>
      <w:r>
        <w:rPr>
          <w:color w:val="000009"/>
        </w:rPr>
        <w:t>освоения</w:t>
      </w:r>
      <w:r>
        <w:rPr>
          <w:color w:val="000009"/>
          <w:spacing w:val="-6"/>
        </w:rPr>
        <w:t xml:space="preserve"> </w:t>
      </w:r>
      <w:r>
        <w:rPr>
          <w:color w:val="000009"/>
        </w:rPr>
        <w:t>рабочей</w:t>
      </w:r>
      <w:r>
        <w:rPr>
          <w:color w:val="000009"/>
          <w:spacing w:val="-5"/>
        </w:rPr>
        <w:t xml:space="preserve"> </w:t>
      </w:r>
      <w:r>
        <w:rPr>
          <w:color w:val="000009"/>
        </w:rPr>
        <w:t>программы</w:t>
      </w:r>
      <w:r>
        <w:rPr>
          <w:color w:val="000009"/>
          <w:spacing w:val="-5"/>
        </w:rPr>
        <w:t xml:space="preserve"> </w:t>
      </w:r>
      <w:r>
        <w:rPr>
          <w:color w:val="000009"/>
        </w:rPr>
        <w:t>по</w:t>
      </w:r>
      <w:r>
        <w:rPr>
          <w:color w:val="000009"/>
          <w:spacing w:val="-6"/>
        </w:rPr>
        <w:t xml:space="preserve"> </w:t>
      </w:r>
      <w:r>
        <w:rPr>
          <w:color w:val="000009"/>
        </w:rPr>
        <w:t>предмету</w:t>
      </w:r>
      <w:r>
        <w:rPr>
          <w:color w:val="000009"/>
          <w:spacing w:val="-4"/>
        </w:rPr>
        <w:t xml:space="preserve"> </w:t>
      </w:r>
      <w:r>
        <w:rPr>
          <w:color w:val="000009"/>
        </w:rPr>
        <w:t>«Иностранный язык» для обучающихся с РАС (вариант 8.2) должны отражать динамику:</w:t>
      </w:r>
    </w:p>
    <w:p w:rsidR="00ED2570" w:rsidRDefault="00125FB7">
      <w:pPr>
        <w:pStyle w:val="a4"/>
        <w:numPr>
          <w:ilvl w:val="0"/>
          <w:numId w:val="108"/>
        </w:numPr>
        <w:tabs>
          <w:tab w:val="left" w:pos="992"/>
          <w:tab w:val="left" w:pos="994"/>
        </w:tabs>
        <w:spacing w:line="273" w:lineRule="auto"/>
        <w:ind w:right="143"/>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6"/>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6"/>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8"/>
        </w:numPr>
        <w:tabs>
          <w:tab w:val="left" w:pos="993"/>
        </w:tabs>
        <w:spacing w:before="1"/>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8"/>
        </w:numPr>
        <w:tabs>
          <w:tab w:val="left" w:pos="992"/>
          <w:tab w:val="left" w:pos="994"/>
        </w:tabs>
        <w:spacing w:before="40" w:line="273" w:lineRule="auto"/>
        <w:ind w:right="144"/>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2"/>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2"/>
          <w:sz w:val="24"/>
        </w:rPr>
        <w:t xml:space="preserve"> </w:t>
      </w:r>
      <w:r>
        <w:rPr>
          <w:color w:val="000009"/>
          <w:sz w:val="24"/>
        </w:rPr>
        <w:t>своего</w:t>
      </w:r>
      <w:r>
        <w:rPr>
          <w:color w:val="000009"/>
          <w:spacing w:val="-1"/>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8"/>
        </w:numPr>
        <w:tabs>
          <w:tab w:val="left" w:pos="992"/>
          <w:tab w:val="left" w:pos="994"/>
        </w:tabs>
        <w:spacing w:before="40" w:line="276" w:lineRule="auto"/>
        <w:ind w:right="143"/>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4" w:line="634" w:lineRule="exact"/>
        <w:ind w:left="3656" w:right="3511" w:firstLine="621"/>
        <w:jc w:val="both"/>
      </w:pPr>
      <w:r>
        <w:rPr>
          <w:spacing w:val="-2"/>
        </w:rPr>
        <w:t xml:space="preserve">Математика </w:t>
      </w:r>
      <w:r>
        <w:t>Пояснительная</w:t>
      </w:r>
      <w:r>
        <w:rPr>
          <w:spacing w:val="-15"/>
        </w:rPr>
        <w:t xml:space="preserve"> </w:t>
      </w:r>
      <w:r>
        <w:t>записка</w:t>
      </w:r>
    </w:p>
    <w:p w:rsidR="00ED2570" w:rsidRDefault="00125FB7">
      <w:pPr>
        <w:pStyle w:val="a3"/>
        <w:spacing w:line="240" w:lineRule="exact"/>
        <w:ind w:left="993"/>
      </w:pPr>
      <w:r>
        <w:t>Рабочая</w:t>
      </w:r>
      <w:r>
        <w:rPr>
          <w:spacing w:val="55"/>
          <w:w w:val="150"/>
        </w:rPr>
        <w:t xml:space="preserve"> </w:t>
      </w:r>
      <w:r>
        <w:t>программа</w:t>
      </w:r>
      <w:r>
        <w:rPr>
          <w:spacing w:val="55"/>
          <w:w w:val="150"/>
        </w:rPr>
        <w:t xml:space="preserve"> </w:t>
      </w:r>
      <w:r>
        <w:t>по</w:t>
      </w:r>
      <w:r>
        <w:rPr>
          <w:spacing w:val="55"/>
          <w:w w:val="150"/>
        </w:rPr>
        <w:t xml:space="preserve"> </w:t>
      </w:r>
      <w:r>
        <w:t>предмету</w:t>
      </w:r>
      <w:r>
        <w:rPr>
          <w:spacing w:val="55"/>
          <w:w w:val="150"/>
        </w:rPr>
        <w:t xml:space="preserve"> </w:t>
      </w:r>
      <w:r>
        <w:t>«Математика»</w:t>
      </w:r>
      <w:r>
        <w:rPr>
          <w:spacing w:val="55"/>
          <w:w w:val="150"/>
        </w:rPr>
        <w:t xml:space="preserve"> </w:t>
      </w:r>
      <w:r>
        <w:t>на</w:t>
      </w:r>
      <w:r>
        <w:rPr>
          <w:spacing w:val="55"/>
          <w:w w:val="150"/>
        </w:rPr>
        <w:t xml:space="preserve"> </w:t>
      </w:r>
      <w:r>
        <w:t>уровне</w:t>
      </w:r>
      <w:r>
        <w:rPr>
          <w:spacing w:val="54"/>
          <w:w w:val="150"/>
        </w:rPr>
        <w:t xml:space="preserve"> </w:t>
      </w:r>
      <w:r>
        <w:t>начального</w:t>
      </w:r>
      <w:r>
        <w:rPr>
          <w:spacing w:val="55"/>
          <w:w w:val="150"/>
        </w:rPr>
        <w:t xml:space="preserve"> </w:t>
      </w:r>
      <w:r>
        <w:rPr>
          <w:spacing w:val="-2"/>
        </w:rPr>
        <w:t>общего</w:t>
      </w:r>
    </w:p>
    <w:p w:rsidR="00ED2570" w:rsidRDefault="00125FB7">
      <w:pPr>
        <w:pStyle w:val="a3"/>
        <w:spacing w:before="42" w:line="276" w:lineRule="auto"/>
        <w:ind w:right="138"/>
      </w:pPr>
      <w:r>
        <w:t xml:space="preserve">образования составлена на основе требований к результатам освоения АООП НОО </w:t>
      </w:r>
      <w:r>
        <w:rPr>
          <w:color w:val="000009"/>
        </w:rPr>
        <w:t>для обучающихся с РАС (вариант 8.2)</w:t>
      </w:r>
      <w:r>
        <w:t>, установленным</w:t>
      </w:r>
      <w:r>
        <w:rPr>
          <w:spacing w:val="-5"/>
        </w:rPr>
        <w:t xml:space="preserve"> </w:t>
      </w:r>
      <w:hyperlink r:id="rId162">
        <w:r>
          <w:t>ФГОС НОО обучающихся с ОВЗ,</w:t>
        </w:r>
      </w:hyperlink>
      <w:r>
        <w:rPr>
          <w:spacing w:val="40"/>
        </w:rPr>
        <w:t xml:space="preserve"> </w:t>
      </w:r>
      <w:r>
        <w:t>а также федеральной программы воспитания.</w:t>
      </w:r>
    </w:p>
    <w:p w:rsidR="00ED2570" w:rsidRDefault="00125FB7">
      <w:pPr>
        <w:pStyle w:val="a3"/>
        <w:spacing w:line="276" w:lineRule="auto"/>
        <w:ind w:right="142" w:firstLine="708"/>
      </w:pPr>
      <w:r>
        <w:t>Содержание обучения раскрывает содержательные линии, которые предлагаются для обязательного изучения в каждом классе начальной школы.</w:t>
      </w:r>
    </w:p>
    <w:p w:rsidR="00ED2570" w:rsidRDefault="00125FB7">
      <w:pPr>
        <w:pStyle w:val="a3"/>
        <w:spacing w:line="276" w:lineRule="auto"/>
        <w:ind w:right="141" w:firstLine="708"/>
      </w:pPr>
      <w:r>
        <w:t>В начальной школе изучение математики имеет особое значение в развитии обучающегося с РАС.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ED2570" w:rsidRDefault="00125FB7">
      <w:pPr>
        <w:pStyle w:val="a3"/>
        <w:spacing w:line="276" w:lineRule="auto"/>
        <w:ind w:right="142" w:firstLine="708"/>
      </w:pPr>
      <w:r>
        <w:t>Общей целью изучения предмета «Математика» является формирование базовых математических знаний, умений и навыков, позволяющих в дальнейшем осваивать на доступном</w:t>
      </w:r>
      <w:r>
        <w:rPr>
          <w:spacing w:val="-4"/>
        </w:rPr>
        <w:t xml:space="preserve"> </w:t>
      </w:r>
      <w:r>
        <w:t>уровне</w:t>
      </w:r>
      <w:r>
        <w:rPr>
          <w:spacing w:val="-3"/>
        </w:rPr>
        <w:t xml:space="preserve"> </w:t>
      </w:r>
      <w:r>
        <w:t>программу</w:t>
      </w:r>
      <w:r>
        <w:rPr>
          <w:spacing w:val="-1"/>
        </w:rPr>
        <w:t xml:space="preserve"> </w:t>
      </w:r>
      <w:r>
        <w:t>основного</w:t>
      </w:r>
      <w:r>
        <w:rPr>
          <w:spacing w:val="-3"/>
        </w:rPr>
        <w:t xml:space="preserve"> </w:t>
      </w:r>
      <w:r>
        <w:t>общего</w:t>
      </w:r>
      <w:r>
        <w:rPr>
          <w:spacing w:val="-2"/>
        </w:rPr>
        <w:t xml:space="preserve"> </w:t>
      </w:r>
      <w:r>
        <w:t>образования,</w:t>
      </w:r>
      <w:r>
        <w:rPr>
          <w:spacing w:val="-2"/>
        </w:rPr>
        <w:t xml:space="preserve"> </w:t>
      </w:r>
      <w:r>
        <w:t>решать</w:t>
      </w:r>
      <w:r>
        <w:rPr>
          <w:spacing w:val="-3"/>
        </w:rPr>
        <w:t xml:space="preserve"> </w:t>
      </w:r>
      <w:r>
        <w:t>адекватные</w:t>
      </w:r>
      <w:r>
        <w:rPr>
          <w:spacing w:val="-2"/>
        </w:rPr>
        <w:t xml:space="preserve"> </w:t>
      </w:r>
      <w:r>
        <w:t>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ED2570" w:rsidRDefault="00125FB7">
      <w:pPr>
        <w:pStyle w:val="a3"/>
        <w:ind w:left="993"/>
      </w:pPr>
      <w:r>
        <w:rPr>
          <w:color w:val="000009"/>
        </w:rPr>
        <w:t>Основные</w:t>
      </w:r>
      <w:r>
        <w:rPr>
          <w:color w:val="000009"/>
          <w:spacing w:val="-5"/>
        </w:rPr>
        <w:t xml:space="preserve"> </w:t>
      </w:r>
      <w:r>
        <w:rPr>
          <w:color w:val="000009"/>
        </w:rPr>
        <w:t>задачи</w:t>
      </w:r>
      <w:r>
        <w:rPr>
          <w:color w:val="000009"/>
          <w:spacing w:val="-6"/>
        </w:rPr>
        <w:t xml:space="preserve"> </w:t>
      </w:r>
      <w:r>
        <w:rPr>
          <w:color w:val="000009"/>
        </w:rPr>
        <w:t>реализации</w:t>
      </w:r>
      <w:r>
        <w:rPr>
          <w:color w:val="000009"/>
          <w:spacing w:val="-5"/>
        </w:rPr>
        <w:t xml:space="preserve"> </w:t>
      </w:r>
      <w:r>
        <w:rPr>
          <w:color w:val="000009"/>
          <w:spacing w:val="-2"/>
        </w:rPr>
        <w:t>содержания:</w:t>
      </w:r>
    </w:p>
    <w:p w:rsidR="00ED2570" w:rsidRDefault="00ED2570">
      <w:pPr>
        <w:pStyle w:val="a3"/>
        <w:sectPr w:rsidR="00ED2570">
          <w:pgSz w:w="11910" w:h="16840"/>
          <w:pgMar w:top="1040" w:right="708" w:bottom="1140" w:left="1417" w:header="0" w:footer="939" w:gutter="0"/>
          <w:cols w:space="720"/>
        </w:sectPr>
      </w:pPr>
    </w:p>
    <w:p w:rsidR="00ED2570" w:rsidRDefault="00125FB7">
      <w:pPr>
        <w:pStyle w:val="a4"/>
        <w:numPr>
          <w:ilvl w:val="0"/>
          <w:numId w:val="108"/>
        </w:numPr>
        <w:tabs>
          <w:tab w:val="left" w:pos="992"/>
          <w:tab w:val="left" w:pos="994"/>
        </w:tabs>
        <w:spacing w:before="73" w:line="264" w:lineRule="auto"/>
        <w:ind w:right="143" w:hanging="358"/>
        <w:rPr>
          <w:rFonts w:ascii="Symbol" w:hAnsi="Symbol"/>
          <w:sz w:val="24"/>
        </w:rPr>
      </w:pPr>
      <w:r>
        <w:rPr>
          <w:position w:val="1"/>
          <w:sz w:val="24"/>
        </w:rPr>
        <w:lastRenderedPageBreak/>
        <w:t xml:space="preserve">овладевать началами математики (понятием числа, вычислениями, решением </w:t>
      </w:r>
      <w:r>
        <w:rPr>
          <w:sz w:val="24"/>
        </w:rPr>
        <w:t>простых арифметических задач и другими);</w:t>
      </w:r>
    </w:p>
    <w:p w:rsidR="00ED2570" w:rsidRDefault="00125FB7">
      <w:pPr>
        <w:pStyle w:val="a4"/>
        <w:numPr>
          <w:ilvl w:val="0"/>
          <w:numId w:val="108"/>
        </w:numPr>
        <w:tabs>
          <w:tab w:val="left" w:pos="992"/>
          <w:tab w:val="left" w:pos="994"/>
        </w:tabs>
        <w:spacing w:before="11" w:line="264" w:lineRule="auto"/>
        <w:ind w:right="140" w:hanging="358"/>
        <w:rPr>
          <w:rFonts w:ascii="Symbol" w:hAnsi="Symbol"/>
          <w:sz w:val="24"/>
        </w:rPr>
      </w:pPr>
      <w:r>
        <w:rPr>
          <w:position w:val="1"/>
          <w:sz w:val="24"/>
        </w:rPr>
        <w:t xml:space="preserve">приобретать опыт применения математических знаний для решения учебно- </w:t>
      </w:r>
      <w:r>
        <w:rPr>
          <w:sz w:val="24"/>
        </w:rPr>
        <w:t>познавательных и учебно-практических задач;</w:t>
      </w:r>
    </w:p>
    <w:p w:rsidR="00ED2570" w:rsidRDefault="00125FB7">
      <w:pPr>
        <w:pStyle w:val="a4"/>
        <w:numPr>
          <w:ilvl w:val="0"/>
          <w:numId w:val="108"/>
        </w:numPr>
        <w:tabs>
          <w:tab w:val="left" w:pos="992"/>
          <w:tab w:val="left" w:pos="994"/>
        </w:tabs>
        <w:spacing w:before="12" w:line="273" w:lineRule="auto"/>
        <w:ind w:right="138" w:hanging="358"/>
        <w:rPr>
          <w:rFonts w:ascii="Symbol" w:hAnsi="Symbol"/>
          <w:sz w:val="24"/>
        </w:rPr>
      </w:pPr>
      <w:r>
        <w:rPr>
          <w:position w:val="1"/>
          <w:sz w:val="24"/>
        </w:rPr>
        <w:t xml:space="preserve">овладевать способностью пользоваться математическими знаниями при решении </w:t>
      </w:r>
      <w:r>
        <w:rPr>
          <w:sz w:val="24"/>
        </w:rPr>
        <w:t>соответствующих возрасту задач, связанных с реализацией социально-бытовых, общих и особых образовательных потребностей (ориентироваться и использовать меры измерения пространства, времени, температуры и другие в различных видах обыденной практической деятельности, разумно пользоваться «карманными» деньгами и т.д.);</w:t>
      </w:r>
    </w:p>
    <w:p w:rsidR="00ED2570" w:rsidRDefault="00125FB7">
      <w:pPr>
        <w:pStyle w:val="a4"/>
        <w:numPr>
          <w:ilvl w:val="0"/>
          <w:numId w:val="108"/>
        </w:numPr>
        <w:tabs>
          <w:tab w:val="left" w:pos="992"/>
          <w:tab w:val="left" w:pos="994"/>
        </w:tabs>
        <w:spacing w:line="268" w:lineRule="auto"/>
        <w:ind w:right="140" w:hanging="358"/>
        <w:rPr>
          <w:rFonts w:ascii="Symbol" w:hAnsi="Symbol"/>
          <w:sz w:val="24"/>
        </w:rPr>
      </w:pPr>
      <w:r>
        <w:rPr>
          <w:position w:val="1"/>
          <w:sz w:val="24"/>
        </w:rPr>
        <w:t xml:space="preserve">формировать у обучающихся количественные, пространственные и временные </w:t>
      </w:r>
      <w:r>
        <w:rPr>
          <w:sz w:val="24"/>
        </w:rPr>
        <w:t>представления, усваивать «житейские понятия» в тесной связи с предметно- практической деятельностью;</w:t>
      </w:r>
    </w:p>
    <w:p w:rsidR="00ED2570" w:rsidRDefault="00125FB7">
      <w:pPr>
        <w:pStyle w:val="a4"/>
        <w:numPr>
          <w:ilvl w:val="0"/>
          <w:numId w:val="108"/>
        </w:numPr>
        <w:tabs>
          <w:tab w:val="left" w:pos="992"/>
          <w:tab w:val="left" w:pos="994"/>
        </w:tabs>
        <w:spacing w:before="9" w:line="264" w:lineRule="auto"/>
        <w:ind w:right="139" w:hanging="358"/>
        <w:rPr>
          <w:rFonts w:ascii="Symbol" w:hAnsi="Symbol"/>
          <w:sz w:val="24"/>
        </w:rPr>
      </w:pPr>
      <w:r>
        <w:rPr>
          <w:position w:val="1"/>
          <w:sz w:val="24"/>
        </w:rPr>
        <w:t xml:space="preserve">выполнять математические действия и решение текстовых задач, распознавать и </w:t>
      </w:r>
      <w:r>
        <w:rPr>
          <w:sz w:val="24"/>
        </w:rPr>
        <w:t>изображать геометрические фигуры;</w:t>
      </w:r>
    </w:p>
    <w:p w:rsidR="00ED2570" w:rsidRDefault="00125FB7">
      <w:pPr>
        <w:pStyle w:val="a4"/>
        <w:numPr>
          <w:ilvl w:val="0"/>
          <w:numId w:val="108"/>
        </w:numPr>
        <w:tabs>
          <w:tab w:val="left" w:pos="992"/>
          <w:tab w:val="left" w:pos="994"/>
        </w:tabs>
        <w:spacing w:before="11" w:line="264" w:lineRule="auto"/>
        <w:ind w:right="141" w:hanging="358"/>
        <w:rPr>
          <w:rFonts w:ascii="Symbol" w:hAnsi="Symbol"/>
          <w:sz w:val="24"/>
        </w:rPr>
      </w:pPr>
      <w:r>
        <w:rPr>
          <w:position w:val="1"/>
          <w:sz w:val="24"/>
        </w:rPr>
        <w:t xml:space="preserve">развивать способности самостоятельно использовать математические знания в </w:t>
      </w:r>
      <w:r>
        <w:rPr>
          <w:spacing w:val="-2"/>
          <w:sz w:val="24"/>
        </w:rPr>
        <w:t>жизни.</w:t>
      </w:r>
    </w:p>
    <w:p w:rsidR="00ED2570" w:rsidRDefault="00125FB7">
      <w:pPr>
        <w:pStyle w:val="a3"/>
        <w:spacing w:before="12"/>
        <w:ind w:left="0" w:right="140"/>
        <w:jc w:val="right"/>
      </w:pPr>
      <w:r>
        <w:t>Основное</w:t>
      </w:r>
      <w:r>
        <w:rPr>
          <w:spacing w:val="72"/>
        </w:rPr>
        <w:t xml:space="preserve"> </w:t>
      </w:r>
      <w:r>
        <w:t>содержание</w:t>
      </w:r>
      <w:r>
        <w:rPr>
          <w:spacing w:val="72"/>
        </w:rPr>
        <w:t xml:space="preserve"> </w:t>
      </w:r>
      <w:r>
        <w:t>обучения</w:t>
      </w:r>
      <w:r>
        <w:rPr>
          <w:spacing w:val="72"/>
        </w:rPr>
        <w:t xml:space="preserve"> </w:t>
      </w:r>
      <w:r>
        <w:t>в</w:t>
      </w:r>
      <w:r>
        <w:rPr>
          <w:spacing w:val="72"/>
        </w:rPr>
        <w:t xml:space="preserve"> </w:t>
      </w:r>
      <w:r>
        <w:t>рабочей</w:t>
      </w:r>
      <w:r>
        <w:rPr>
          <w:spacing w:val="72"/>
        </w:rPr>
        <w:t xml:space="preserve"> </w:t>
      </w:r>
      <w:r>
        <w:t>программе</w:t>
      </w:r>
      <w:r>
        <w:rPr>
          <w:spacing w:val="72"/>
        </w:rPr>
        <w:t xml:space="preserve"> </w:t>
      </w:r>
      <w:r>
        <w:t>представлено</w:t>
      </w:r>
      <w:r>
        <w:rPr>
          <w:spacing w:val="73"/>
        </w:rPr>
        <w:t xml:space="preserve"> </w:t>
      </w:r>
      <w:r>
        <w:rPr>
          <w:spacing w:val="-2"/>
        </w:rPr>
        <w:t>разделами:</w:t>
      </w:r>
    </w:p>
    <w:p w:rsidR="00ED2570" w:rsidRDefault="00125FB7">
      <w:pPr>
        <w:pStyle w:val="a3"/>
        <w:tabs>
          <w:tab w:val="left" w:pos="1114"/>
          <w:tab w:val="left" w:pos="1620"/>
          <w:tab w:val="left" w:pos="3184"/>
          <w:tab w:val="left" w:pos="5436"/>
          <w:tab w:val="left" w:pos="6913"/>
          <w:tab w:val="left" w:pos="8495"/>
        </w:tabs>
        <w:spacing w:before="42"/>
        <w:ind w:left="0" w:right="140"/>
        <w:jc w:val="right"/>
      </w:pPr>
      <w:r>
        <w:rPr>
          <w:spacing w:val="-2"/>
        </w:rPr>
        <w:t>«Числа</w:t>
      </w:r>
      <w:r>
        <w:tab/>
      </w:r>
      <w:r>
        <w:rPr>
          <w:spacing w:val="-10"/>
        </w:rPr>
        <w:t>и</w:t>
      </w:r>
      <w:r>
        <w:tab/>
      </w:r>
      <w:r>
        <w:rPr>
          <w:spacing w:val="-2"/>
        </w:rPr>
        <w:t>величины»,</w:t>
      </w:r>
      <w:r>
        <w:tab/>
      </w:r>
      <w:r>
        <w:rPr>
          <w:spacing w:val="-2"/>
        </w:rPr>
        <w:t>«Арифметические</w:t>
      </w:r>
      <w:r>
        <w:tab/>
      </w:r>
      <w:r>
        <w:rPr>
          <w:spacing w:val="-2"/>
        </w:rPr>
        <w:t>действия»,</w:t>
      </w:r>
      <w:r>
        <w:tab/>
      </w:r>
      <w:r>
        <w:rPr>
          <w:spacing w:val="-2"/>
        </w:rPr>
        <w:t>«Текстовые</w:t>
      </w:r>
      <w:r>
        <w:tab/>
      </w:r>
      <w:r>
        <w:rPr>
          <w:spacing w:val="-2"/>
        </w:rPr>
        <w:t>задачи»,</w:t>
      </w:r>
    </w:p>
    <w:p w:rsidR="00ED2570" w:rsidRDefault="00125FB7">
      <w:pPr>
        <w:pStyle w:val="a3"/>
        <w:spacing w:before="41" w:line="276" w:lineRule="auto"/>
        <w:ind w:right="143"/>
      </w:pPr>
      <w:r>
        <w:t xml:space="preserve">«Пространственные отношения и геометрические фигуры», «Математическая </w:t>
      </w:r>
      <w:r>
        <w:rPr>
          <w:spacing w:val="-2"/>
        </w:rPr>
        <w:t>информация».</w:t>
      </w:r>
    </w:p>
    <w:p w:rsidR="00ED2570" w:rsidRDefault="00125FB7">
      <w:pPr>
        <w:pStyle w:val="a3"/>
        <w:spacing w:line="276" w:lineRule="auto"/>
        <w:ind w:right="139" w:firstLine="708"/>
      </w:pPr>
      <w:r>
        <w:t>Учебный предмет «Математика» является одним из основных в системе</w:t>
      </w:r>
      <w:r>
        <w:rPr>
          <w:spacing w:val="40"/>
        </w:rPr>
        <w:t xml:space="preserve"> </w:t>
      </w:r>
      <w:r>
        <w:t>подготовки обучающихся с РАС в начальной школе. Умение производить</w:t>
      </w:r>
      <w:r>
        <w:rPr>
          <w:spacing w:val="40"/>
        </w:rPr>
        <w:t xml:space="preserve"> </w:t>
      </w:r>
      <w:r>
        <w:t>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обучающегося.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w:t>
      </w:r>
      <w:r>
        <w:rPr>
          <w:spacing w:val="-3"/>
        </w:rPr>
        <w:t xml:space="preserve"> </w:t>
      </w:r>
      <w:r>
        <w:t>вычислений</w:t>
      </w:r>
      <w:r>
        <w:rPr>
          <w:spacing w:val="-2"/>
        </w:rPr>
        <w:t xml:space="preserve"> </w:t>
      </w:r>
      <w:r>
        <w:t>обучающиеся</w:t>
      </w:r>
      <w:r>
        <w:rPr>
          <w:spacing w:val="-1"/>
        </w:rPr>
        <w:t xml:space="preserve"> </w:t>
      </w:r>
      <w:r>
        <w:t>будут</w:t>
      </w:r>
      <w:r>
        <w:rPr>
          <w:spacing w:val="-4"/>
        </w:rPr>
        <w:t xml:space="preserve"> </w:t>
      </w:r>
      <w:r>
        <w:t>испытывать</w:t>
      </w:r>
      <w:r>
        <w:rPr>
          <w:spacing w:val="-3"/>
        </w:rPr>
        <w:t xml:space="preserve"> </w:t>
      </w:r>
      <w:r>
        <w:t>значительные</w:t>
      </w:r>
      <w:r>
        <w:rPr>
          <w:spacing w:val="-3"/>
        </w:rPr>
        <w:t xml:space="preserve"> </w:t>
      </w:r>
      <w:r>
        <w:t>трудности</w:t>
      </w:r>
      <w:r>
        <w:rPr>
          <w:spacing w:val="-4"/>
        </w:rPr>
        <w:t xml:space="preserve"> </w:t>
      </w:r>
      <w:r>
        <w:t>в</w:t>
      </w:r>
      <w:r>
        <w:rPr>
          <w:spacing w:val="-3"/>
        </w:rPr>
        <w:t xml:space="preserve"> </w:t>
      </w:r>
      <w:r>
        <w:t>освоении учебных предметов в среднем звене школы.</w:t>
      </w:r>
    </w:p>
    <w:p w:rsidR="00ED2570" w:rsidRDefault="00ED2570">
      <w:pPr>
        <w:pStyle w:val="a3"/>
        <w:spacing w:before="44"/>
        <w:ind w:left="0"/>
        <w:jc w:val="left"/>
      </w:pPr>
    </w:p>
    <w:p w:rsidR="00ED2570" w:rsidRDefault="00125FB7">
      <w:pPr>
        <w:pStyle w:val="1"/>
        <w:ind w:left="850"/>
        <w:jc w:val="center"/>
      </w:pPr>
      <w:r>
        <w:t>Содержание</w:t>
      </w:r>
      <w:r>
        <w:rPr>
          <w:spacing w:val="-8"/>
        </w:rPr>
        <w:t xml:space="preserve"> </w:t>
      </w:r>
      <w:r>
        <w:rPr>
          <w:spacing w:val="-2"/>
        </w:rPr>
        <w:t>обучения</w:t>
      </w:r>
    </w:p>
    <w:p w:rsidR="00ED2570" w:rsidRDefault="00125FB7">
      <w:pPr>
        <w:pStyle w:val="2"/>
        <w:spacing w:before="42"/>
        <w:ind w:left="0" w:right="5847"/>
        <w:jc w:val="center"/>
      </w:pPr>
      <w:r>
        <w:t>Числа</w:t>
      </w:r>
      <w:r>
        <w:rPr>
          <w:spacing w:val="-4"/>
        </w:rPr>
        <w:t xml:space="preserve"> </w:t>
      </w:r>
      <w:r>
        <w:t>и</w:t>
      </w:r>
      <w:r>
        <w:rPr>
          <w:spacing w:val="-2"/>
        </w:rPr>
        <w:t xml:space="preserve"> величины</w:t>
      </w:r>
    </w:p>
    <w:p w:rsidR="00ED2570" w:rsidRDefault="00125FB7">
      <w:pPr>
        <w:pStyle w:val="a3"/>
        <w:spacing w:before="39" w:line="276" w:lineRule="auto"/>
        <w:ind w:right="142" w:firstLine="708"/>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D2570" w:rsidRDefault="00125FB7">
      <w:pPr>
        <w:pStyle w:val="a3"/>
        <w:spacing w:line="276" w:lineRule="auto"/>
        <w:ind w:right="141" w:firstLine="708"/>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Соотношение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ED2570" w:rsidRDefault="00125FB7">
      <w:pPr>
        <w:pStyle w:val="2"/>
        <w:spacing w:before="3"/>
      </w:pPr>
      <w:r>
        <w:t>Арифметические</w:t>
      </w:r>
      <w:r>
        <w:rPr>
          <w:spacing w:val="-5"/>
        </w:rPr>
        <w:t xml:space="preserve"> </w:t>
      </w:r>
      <w:r>
        <w:rPr>
          <w:spacing w:val="-2"/>
        </w:rPr>
        <w:t>действия</w:t>
      </w:r>
    </w:p>
    <w:p w:rsidR="00ED2570" w:rsidRDefault="00125FB7">
      <w:pPr>
        <w:pStyle w:val="a3"/>
        <w:spacing w:before="38" w:line="276" w:lineRule="auto"/>
        <w:ind w:right="140" w:firstLine="708"/>
      </w:pPr>
      <w:r>
        <w:t>Сложение, вычитание, умножение и деление. Названия компонентов арифметических действий,</w:t>
      </w:r>
      <w:r>
        <w:rPr>
          <w:spacing w:val="2"/>
        </w:rPr>
        <w:t xml:space="preserve"> </w:t>
      </w:r>
      <w:r>
        <w:t>знаки</w:t>
      </w:r>
      <w:r>
        <w:rPr>
          <w:spacing w:val="2"/>
        </w:rPr>
        <w:t xml:space="preserve"> </w:t>
      </w:r>
      <w:r>
        <w:t>действий.</w:t>
      </w:r>
      <w:r>
        <w:rPr>
          <w:spacing w:val="2"/>
        </w:rPr>
        <w:t xml:space="preserve"> </w:t>
      </w:r>
      <w:r>
        <w:t>Таблица</w:t>
      </w:r>
      <w:r>
        <w:rPr>
          <w:spacing w:val="2"/>
        </w:rPr>
        <w:t xml:space="preserve"> </w:t>
      </w:r>
      <w:r>
        <w:t>сложения.</w:t>
      </w:r>
      <w:r>
        <w:rPr>
          <w:spacing w:val="2"/>
        </w:rPr>
        <w:t xml:space="preserve"> </w:t>
      </w:r>
      <w:r>
        <w:t>Таблица</w:t>
      </w:r>
      <w:r>
        <w:rPr>
          <w:spacing w:val="2"/>
        </w:rPr>
        <w:t xml:space="preserve"> </w:t>
      </w:r>
      <w:r>
        <w:t>умножения.</w:t>
      </w:r>
      <w:r>
        <w:rPr>
          <w:spacing w:val="2"/>
        </w:rPr>
        <w:t xml:space="preserve"> </w:t>
      </w:r>
      <w:r>
        <w:rPr>
          <w:spacing w:val="-2"/>
        </w:rPr>
        <w:t>Связь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55"/>
      </w:pPr>
      <w:r>
        <w:lastRenderedPageBreak/>
        <w:t>между сложением, вычитанием, умножением и делением. Нахождение неизвестного компонента арифметического действия. Деление с остатком.</w:t>
      </w:r>
    </w:p>
    <w:p w:rsidR="00ED2570" w:rsidRDefault="00125FB7">
      <w:pPr>
        <w:pStyle w:val="a3"/>
        <w:spacing w:line="276" w:lineRule="auto"/>
        <w:ind w:right="139" w:firstLine="708"/>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D2570" w:rsidRDefault="00125FB7">
      <w:pPr>
        <w:pStyle w:val="a3"/>
        <w:spacing w:line="276" w:lineRule="auto"/>
        <w:ind w:right="141" w:firstLine="708"/>
      </w:pPr>
      <w:r>
        <w:t>Алгоритмы письменного сложения, вычитания, умножения и деления многозначных чисел.</w:t>
      </w:r>
    </w:p>
    <w:p w:rsidR="00ED2570" w:rsidRDefault="00125FB7">
      <w:pPr>
        <w:pStyle w:val="a3"/>
        <w:spacing w:line="276" w:lineRule="auto"/>
        <w:ind w:right="140" w:firstLine="709"/>
      </w:pPr>
      <w:r>
        <w:t>Способы проверки правильности вычислений (алгоритм, обратное действие,</w:t>
      </w:r>
      <w:r>
        <w:rPr>
          <w:spacing w:val="80"/>
        </w:rPr>
        <w:t xml:space="preserve"> </w:t>
      </w:r>
      <w:r>
        <w:t>оценка достоверности, прикидки результата, вычисление на калькуляторе).</w:t>
      </w:r>
    </w:p>
    <w:p w:rsidR="00ED2570" w:rsidRDefault="00125FB7">
      <w:pPr>
        <w:pStyle w:val="2"/>
        <w:spacing w:before="3"/>
      </w:pPr>
      <w:r>
        <w:t>Работа</w:t>
      </w:r>
      <w:r>
        <w:rPr>
          <w:spacing w:val="-4"/>
        </w:rPr>
        <w:t xml:space="preserve"> </w:t>
      </w:r>
      <w:r>
        <w:t>с</w:t>
      </w:r>
      <w:r>
        <w:rPr>
          <w:spacing w:val="-3"/>
        </w:rPr>
        <w:t xml:space="preserve"> </w:t>
      </w:r>
      <w:r>
        <w:t>текстовыми</w:t>
      </w:r>
      <w:r>
        <w:rPr>
          <w:spacing w:val="-3"/>
        </w:rPr>
        <w:t xml:space="preserve"> </w:t>
      </w:r>
      <w:r>
        <w:rPr>
          <w:spacing w:val="-2"/>
        </w:rPr>
        <w:t>задачами</w:t>
      </w:r>
    </w:p>
    <w:p w:rsidR="00ED2570" w:rsidRDefault="00125FB7">
      <w:pPr>
        <w:pStyle w:val="a3"/>
        <w:spacing w:before="39"/>
        <w:ind w:left="993"/>
      </w:pPr>
      <w:r>
        <w:rPr>
          <w:spacing w:val="-2"/>
        </w:rPr>
        <w:t>Решение</w:t>
      </w:r>
      <w:r>
        <w:rPr>
          <w:spacing w:val="-6"/>
        </w:rPr>
        <w:t xml:space="preserve"> </w:t>
      </w:r>
      <w:r>
        <w:rPr>
          <w:spacing w:val="-2"/>
        </w:rPr>
        <w:t>текстовых</w:t>
      </w:r>
      <w:r>
        <w:rPr>
          <w:spacing w:val="-5"/>
        </w:rPr>
        <w:t xml:space="preserve"> </w:t>
      </w:r>
      <w:r>
        <w:rPr>
          <w:spacing w:val="-2"/>
        </w:rPr>
        <w:t>задач</w:t>
      </w:r>
      <w:r>
        <w:rPr>
          <w:spacing w:val="-7"/>
        </w:rPr>
        <w:t xml:space="preserve"> </w:t>
      </w:r>
      <w:r>
        <w:rPr>
          <w:spacing w:val="-2"/>
        </w:rPr>
        <w:t>арифметическим</w:t>
      </w:r>
      <w:r>
        <w:rPr>
          <w:spacing w:val="-5"/>
        </w:rPr>
        <w:t xml:space="preserve"> </w:t>
      </w:r>
      <w:r>
        <w:rPr>
          <w:spacing w:val="-2"/>
        </w:rPr>
        <w:t>способом.</w:t>
      </w:r>
      <w:r>
        <w:rPr>
          <w:spacing w:val="-6"/>
        </w:rPr>
        <w:t xml:space="preserve"> </w:t>
      </w:r>
      <w:r>
        <w:rPr>
          <w:spacing w:val="-2"/>
        </w:rPr>
        <w:t>Задачи,</w:t>
      </w:r>
      <w:r>
        <w:rPr>
          <w:spacing w:val="-1"/>
        </w:rPr>
        <w:t xml:space="preserve"> </w:t>
      </w:r>
      <w:r>
        <w:rPr>
          <w:spacing w:val="-2"/>
        </w:rPr>
        <w:t>содержащие:</w:t>
      </w:r>
    </w:p>
    <w:p w:rsidR="00ED2570" w:rsidRDefault="00125FB7">
      <w:pPr>
        <w:pStyle w:val="a4"/>
        <w:numPr>
          <w:ilvl w:val="0"/>
          <w:numId w:val="108"/>
        </w:numPr>
        <w:tabs>
          <w:tab w:val="left" w:pos="994"/>
        </w:tabs>
        <w:spacing w:before="41"/>
        <w:ind w:hanging="358"/>
        <w:jc w:val="left"/>
        <w:rPr>
          <w:rFonts w:ascii="Symbol" w:hAnsi="Symbol"/>
          <w:sz w:val="24"/>
        </w:rPr>
      </w:pPr>
      <w:r>
        <w:rPr>
          <w:position w:val="1"/>
          <w:sz w:val="24"/>
        </w:rPr>
        <w:t>отношения</w:t>
      </w:r>
      <w:r>
        <w:rPr>
          <w:spacing w:val="-1"/>
          <w:position w:val="1"/>
          <w:sz w:val="24"/>
        </w:rPr>
        <w:t xml:space="preserve"> </w:t>
      </w:r>
      <w:r>
        <w:rPr>
          <w:position w:val="1"/>
          <w:sz w:val="24"/>
        </w:rPr>
        <w:t>«больше</w:t>
      </w:r>
      <w:r>
        <w:rPr>
          <w:spacing w:val="-1"/>
          <w:position w:val="1"/>
          <w:sz w:val="24"/>
        </w:rPr>
        <w:t xml:space="preserve"> </w:t>
      </w:r>
      <w:r>
        <w:rPr>
          <w:position w:val="1"/>
          <w:sz w:val="24"/>
        </w:rPr>
        <w:t>(меньше) на…»,</w:t>
      </w:r>
      <w:r>
        <w:rPr>
          <w:spacing w:val="-1"/>
          <w:position w:val="1"/>
          <w:sz w:val="24"/>
        </w:rPr>
        <w:t xml:space="preserve"> </w:t>
      </w:r>
      <w:r>
        <w:rPr>
          <w:position w:val="1"/>
          <w:sz w:val="24"/>
        </w:rPr>
        <w:t>«больше</w:t>
      </w:r>
      <w:r>
        <w:rPr>
          <w:spacing w:val="-1"/>
          <w:position w:val="1"/>
          <w:sz w:val="24"/>
        </w:rPr>
        <w:t xml:space="preserve"> </w:t>
      </w:r>
      <w:r>
        <w:rPr>
          <w:position w:val="1"/>
          <w:sz w:val="24"/>
        </w:rPr>
        <w:t xml:space="preserve">(меньше) </w:t>
      </w:r>
      <w:r>
        <w:rPr>
          <w:spacing w:val="-4"/>
          <w:position w:val="1"/>
          <w:sz w:val="24"/>
        </w:rPr>
        <w:t>в…»;</w:t>
      </w:r>
    </w:p>
    <w:p w:rsidR="00ED2570" w:rsidRDefault="00125FB7">
      <w:pPr>
        <w:pStyle w:val="a4"/>
        <w:numPr>
          <w:ilvl w:val="0"/>
          <w:numId w:val="108"/>
        </w:numPr>
        <w:tabs>
          <w:tab w:val="left" w:pos="994"/>
        </w:tabs>
        <w:spacing w:before="27" w:line="264" w:lineRule="auto"/>
        <w:ind w:right="142" w:hanging="358"/>
        <w:jc w:val="left"/>
        <w:rPr>
          <w:rFonts w:ascii="Symbol" w:hAnsi="Symbol"/>
          <w:sz w:val="24"/>
        </w:rPr>
      </w:pPr>
      <w:r>
        <w:rPr>
          <w:position w:val="1"/>
          <w:sz w:val="24"/>
        </w:rPr>
        <w:t>зависимость</w:t>
      </w:r>
      <w:r>
        <w:rPr>
          <w:spacing w:val="27"/>
          <w:position w:val="1"/>
          <w:sz w:val="24"/>
        </w:rPr>
        <w:t xml:space="preserve"> </w:t>
      </w:r>
      <w:r>
        <w:rPr>
          <w:position w:val="1"/>
          <w:sz w:val="24"/>
        </w:rPr>
        <w:t>между</w:t>
      </w:r>
      <w:r>
        <w:rPr>
          <w:spacing w:val="29"/>
          <w:position w:val="1"/>
          <w:sz w:val="24"/>
        </w:rPr>
        <w:t xml:space="preserve"> </w:t>
      </w:r>
      <w:r>
        <w:rPr>
          <w:position w:val="1"/>
          <w:sz w:val="24"/>
        </w:rPr>
        <w:t>величинами, характеризующими</w:t>
      </w:r>
      <w:r>
        <w:rPr>
          <w:spacing w:val="27"/>
          <w:position w:val="1"/>
          <w:sz w:val="24"/>
        </w:rPr>
        <w:t xml:space="preserve"> </w:t>
      </w:r>
      <w:r>
        <w:rPr>
          <w:position w:val="1"/>
          <w:sz w:val="24"/>
        </w:rPr>
        <w:t>процессы</w:t>
      </w:r>
      <w:r>
        <w:rPr>
          <w:spacing w:val="27"/>
          <w:position w:val="1"/>
          <w:sz w:val="24"/>
        </w:rPr>
        <w:t xml:space="preserve"> </w:t>
      </w:r>
      <w:r>
        <w:rPr>
          <w:position w:val="1"/>
          <w:sz w:val="24"/>
        </w:rPr>
        <w:t>движения,</w:t>
      </w:r>
      <w:r>
        <w:rPr>
          <w:spacing w:val="27"/>
          <w:position w:val="1"/>
          <w:sz w:val="24"/>
        </w:rPr>
        <w:t xml:space="preserve"> </w:t>
      </w:r>
      <w:r>
        <w:rPr>
          <w:position w:val="1"/>
          <w:sz w:val="24"/>
        </w:rPr>
        <w:t xml:space="preserve">работы, </w:t>
      </w:r>
      <w:r>
        <w:rPr>
          <w:sz w:val="24"/>
        </w:rPr>
        <w:t>купли-продажи и</w:t>
      </w:r>
      <w:r>
        <w:rPr>
          <w:spacing w:val="40"/>
          <w:sz w:val="24"/>
        </w:rPr>
        <w:t xml:space="preserve"> </w:t>
      </w:r>
      <w:r>
        <w:rPr>
          <w:sz w:val="24"/>
        </w:rPr>
        <w:t>др.;</w:t>
      </w:r>
    </w:p>
    <w:p w:rsidR="00ED2570" w:rsidRDefault="00125FB7">
      <w:pPr>
        <w:pStyle w:val="a4"/>
        <w:numPr>
          <w:ilvl w:val="0"/>
          <w:numId w:val="108"/>
        </w:numPr>
        <w:tabs>
          <w:tab w:val="left" w:pos="994"/>
        </w:tabs>
        <w:spacing w:before="12"/>
        <w:ind w:hanging="358"/>
        <w:jc w:val="left"/>
        <w:rPr>
          <w:rFonts w:ascii="Symbol" w:hAnsi="Symbol"/>
          <w:sz w:val="24"/>
        </w:rPr>
      </w:pPr>
      <w:r>
        <w:rPr>
          <w:position w:val="1"/>
          <w:sz w:val="24"/>
        </w:rPr>
        <w:t>скорость,</w:t>
      </w:r>
      <w:r>
        <w:rPr>
          <w:spacing w:val="-2"/>
          <w:position w:val="1"/>
          <w:sz w:val="24"/>
        </w:rPr>
        <w:t xml:space="preserve"> </w:t>
      </w:r>
      <w:r>
        <w:rPr>
          <w:position w:val="1"/>
          <w:sz w:val="24"/>
        </w:rPr>
        <w:t xml:space="preserve">время, </w:t>
      </w:r>
      <w:r>
        <w:rPr>
          <w:spacing w:val="-4"/>
          <w:position w:val="1"/>
          <w:sz w:val="24"/>
        </w:rPr>
        <w:t>путь;</w:t>
      </w:r>
    </w:p>
    <w:p w:rsidR="00ED2570" w:rsidRDefault="00125FB7">
      <w:pPr>
        <w:pStyle w:val="a4"/>
        <w:numPr>
          <w:ilvl w:val="0"/>
          <w:numId w:val="108"/>
        </w:numPr>
        <w:tabs>
          <w:tab w:val="left" w:pos="994"/>
        </w:tabs>
        <w:spacing w:before="27"/>
        <w:ind w:hanging="358"/>
        <w:jc w:val="left"/>
        <w:rPr>
          <w:rFonts w:ascii="Symbol" w:hAnsi="Symbol"/>
          <w:sz w:val="24"/>
        </w:rPr>
      </w:pPr>
      <w:r>
        <w:rPr>
          <w:position w:val="1"/>
          <w:sz w:val="24"/>
        </w:rPr>
        <w:t>объем</w:t>
      </w:r>
      <w:r>
        <w:rPr>
          <w:spacing w:val="-3"/>
          <w:position w:val="1"/>
          <w:sz w:val="24"/>
        </w:rPr>
        <w:t xml:space="preserve"> </w:t>
      </w:r>
      <w:r>
        <w:rPr>
          <w:position w:val="1"/>
          <w:sz w:val="24"/>
        </w:rPr>
        <w:t>работы,</w:t>
      </w:r>
      <w:r>
        <w:rPr>
          <w:spacing w:val="-3"/>
          <w:position w:val="1"/>
          <w:sz w:val="24"/>
        </w:rPr>
        <w:t xml:space="preserve"> </w:t>
      </w:r>
      <w:r>
        <w:rPr>
          <w:position w:val="1"/>
          <w:sz w:val="24"/>
        </w:rPr>
        <w:t>время,</w:t>
      </w:r>
      <w:r>
        <w:rPr>
          <w:spacing w:val="-3"/>
          <w:position w:val="1"/>
          <w:sz w:val="24"/>
        </w:rPr>
        <w:t xml:space="preserve"> </w:t>
      </w:r>
      <w:r>
        <w:rPr>
          <w:position w:val="1"/>
          <w:sz w:val="24"/>
        </w:rPr>
        <w:t>производительность</w:t>
      </w:r>
      <w:r>
        <w:rPr>
          <w:spacing w:val="-3"/>
          <w:position w:val="1"/>
          <w:sz w:val="24"/>
        </w:rPr>
        <w:t xml:space="preserve"> </w:t>
      </w:r>
      <w:r>
        <w:rPr>
          <w:spacing w:val="-2"/>
          <w:position w:val="1"/>
          <w:sz w:val="24"/>
        </w:rPr>
        <w:t>труда;</w:t>
      </w:r>
    </w:p>
    <w:p w:rsidR="00ED2570" w:rsidRDefault="00125FB7">
      <w:pPr>
        <w:pStyle w:val="a4"/>
        <w:numPr>
          <w:ilvl w:val="0"/>
          <w:numId w:val="108"/>
        </w:numPr>
        <w:tabs>
          <w:tab w:val="left" w:pos="994"/>
        </w:tabs>
        <w:spacing w:before="27"/>
        <w:ind w:hanging="358"/>
        <w:jc w:val="left"/>
        <w:rPr>
          <w:rFonts w:ascii="Symbol" w:hAnsi="Symbol"/>
          <w:sz w:val="24"/>
        </w:rPr>
      </w:pPr>
      <w:r>
        <w:rPr>
          <w:position w:val="1"/>
          <w:sz w:val="24"/>
        </w:rPr>
        <w:t>количество</w:t>
      </w:r>
      <w:r>
        <w:rPr>
          <w:spacing w:val="-4"/>
          <w:position w:val="1"/>
          <w:sz w:val="24"/>
        </w:rPr>
        <w:t xml:space="preserve"> </w:t>
      </w:r>
      <w:r>
        <w:rPr>
          <w:position w:val="1"/>
          <w:sz w:val="24"/>
        </w:rPr>
        <w:t>товара,</w:t>
      </w:r>
      <w:r>
        <w:rPr>
          <w:spacing w:val="-1"/>
          <w:position w:val="1"/>
          <w:sz w:val="24"/>
        </w:rPr>
        <w:t xml:space="preserve"> </w:t>
      </w:r>
      <w:r>
        <w:rPr>
          <w:position w:val="1"/>
          <w:sz w:val="24"/>
        </w:rPr>
        <w:t>его</w:t>
      </w:r>
      <w:r>
        <w:rPr>
          <w:spacing w:val="-1"/>
          <w:position w:val="1"/>
          <w:sz w:val="24"/>
        </w:rPr>
        <w:t xml:space="preserve"> </w:t>
      </w:r>
      <w:r>
        <w:rPr>
          <w:position w:val="1"/>
          <w:sz w:val="24"/>
        </w:rPr>
        <w:t>цена</w:t>
      </w:r>
      <w:r>
        <w:rPr>
          <w:spacing w:val="-1"/>
          <w:position w:val="1"/>
          <w:sz w:val="24"/>
        </w:rPr>
        <w:t xml:space="preserve"> </w:t>
      </w:r>
      <w:r>
        <w:rPr>
          <w:position w:val="1"/>
          <w:sz w:val="24"/>
        </w:rPr>
        <w:t>и</w:t>
      </w:r>
      <w:r>
        <w:rPr>
          <w:spacing w:val="-2"/>
          <w:position w:val="1"/>
          <w:sz w:val="24"/>
        </w:rPr>
        <w:t xml:space="preserve"> </w:t>
      </w:r>
      <w:r>
        <w:rPr>
          <w:position w:val="1"/>
          <w:sz w:val="24"/>
        </w:rPr>
        <w:t>стоимость</w:t>
      </w:r>
      <w:r>
        <w:rPr>
          <w:spacing w:val="-2"/>
          <w:position w:val="1"/>
          <w:sz w:val="24"/>
        </w:rPr>
        <w:t xml:space="preserve"> </w:t>
      </w:r>
      <w:r>
        <w:rPr>
          <w:position w:val="1"/>
          <w:sz w:val="24"/>
        </w:rPr>
        <w:t>и</w:t>
      </w:r>
      <w:r>
        <w:rPr>
          <w:spacing w:val="58"/>
          <w:position w:val="1"/>
          <w:sz w:val="24"/>
        </w:rPr>
        <w:t xml:space="preserve"> </w:t>
      </w:r>
      <w:r>
        <w:rPr>
          <w:spacing w:val="-5"/>
          <w:position w:val="1"/>
          <w:sz w:val="24"/>
        </w:rPr>
        <w:t>др.</w:t>
      </w:r>
    </w:p>
    <w:p w:rsidR="00ED2570" w:rsidRDefault="00125FB7">
      <w:pPr>
        <w:pStyle w:val="a3"/>
        <w:spacing w:before="28" w:line="276" w:lineRule="auto"/>
        <w:ind w:right="140" w:firstLine="708"/>
      </w:pPr>
      <w:r>
        <w:t>Планирование хода решения задачи. Представление текста задачи (схема, таблица, диаграмма и другие модели).</w:t>
      </w:r>
    </w:p>
    <w:p w:rsidR="00ED2570" w:rsidRDefault="00125FB7">
      <w:pPr>
        <w:pStyle w:val="a3"/>
        <w:ind w:left="993"/>
      </w:pPr>
      <w:r>
        <w:t>Задачи</w:t>
      </w:r>
      <w:r>
        <w:rPr>
          <w:spacing w:val="-2"/>
        </w:rPr>
        <w:t xml:space="preserve"> </w:t>
      </w:r>
      <w:r>
        <w:t>на</w:t>
      </w:r>
      <w:r>
        <w:rPr>
          <w:spacing w:val="-1"/>
        </w:rPr>
        <w:t xml:space="preserve"> </w:t>
      </w:r>
      <w:r>
        <w:t>нахождение</w:t>
      </w:r>
      <w:r>
        <w:rPr>
          <w:spacing w:val="-1"/>
        </w:rPr>
        <w:t xml:space="preserve"> </w:t>
      </w:r>
      <w:r>
        <w:t>доли</w:t>
      </w:r>
      <w:r>
        <w:rPr>
          <w:spacing w:val="-2"/>
        </w:rPr>
        <w:t xml:space="preserve"> </w:t>
      </w:r>
      <w:r>
        <w:t>целого</w:t>
      </w:r>
      <w:r>
        <w:rPr>
          <w:spacing w:val="-1"/>
        </w:rPr>
        <w:t xml:space="preserve"> </w:t>
      </w:r>
      <w:r>
        <w:t>и</w:t>
      </w:r>
      <w:r>
        <w:rPr>
          <w:spacing w:val="-2"/>
        </w:rPr>
        <w:t xml:space="preserve"> </w:t>
      </w:r>
      <w:r>
        <w:t>целого</w:t>
      </w:r>
      <w:r>
        <w:rPr>
          <w:spacing w:val="-1"/>
        </w:rPr>
        <w:t xml:space="preserve"> </w:t>
      </w:r>
      <w:r>
        <w:t>по</w:t>
      </w:r>
      <w:r>
        <w:rPr>
          <w:spacing w:val="-1"/>
        </w:rPr>
        <w:t xml:space="preserve"> </w:t>
      </w:r>
      <w:r>
        <w:t>его</w:t>
      </w:r>
      <w:r>
        <w:rPr>
          <w:spacing w:val="-1"/>
        </w:rPr>
        <w:t xml:space="preserve"> </w:t>
      </w:r>
      <w:r>
        <w:rPr>
          <w:spacing w:val="-2"/>
        </w:rPr>
        <w:t>доле.</w:t>
      </w:r>
    </w:p>
    <w:p w:rsidR="00ED2570" w:rsidRDefault="00125FB7">
      <w:pPr>
        <w:pStyle w:val="2"/>
        <w:spacing w:before="44"/>
      </w:pPr>
      <w:r>
        <w:t>Пространственные</w:t>
      </w:r>
      <w:r>
        <w:rPr>
          <w:spacing w:val="17"/>
        </w:rPr>
        <w:t xml:space="preserve"> </w:t>
      </w:r>
      <w:r>
        <w:t>отношения.</w:t>
      </w:r>
      <w:r>
        <w:rPr>
          <w:spacing w:val="19"/>
        </w:rPr>
        <w:t xml:space="preserve"> </w:t>
      </w:r>
      <w:r>
        <w:t>Геометрические</w:t>
      </w:r>
      <w:r>
        <w:rPr>
          <w:spacing w:val="19"/>
        </w:rPr>
        <w:t xml:space="preserve"> </w:t>
      </w:r>
      <w:r>
        <w:rPr>
          <w:spacing w:val="-2"/>
        </w:rPr>
        <w:t>фигуры</w:t>
      </w:r>
    </w:p>
    <w:p w:rsidR="00ED2570" w:rsidRDefault="00125FB7">
      <w:pPr>
        <w:pStyle w:val="a3"/>
        <w:spacing w:before="39" w:line="276" w:lineRule="auto"/>
        <w:ind w:right="139" w:firstLine="709"/>
      </w:pPr>
      <w: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ED2570" w:rsidRDefault="00125FB7">
      <w:pPr>
        <w:pStyle w:val="2"/>
        <w:spacing w:before="2"/>
      </w:pPr>
      <w:r>
        <w:t>Геометрические</w:t>
      </w:r>
      <w:r>
        <w:rPr>
          <w:spacing w:val="-3"/>
        </w:rPr>
        <w:t xml:space="preserve"> </w:t>
      </w:r>
      <w:r>
        <w:rPr>
          <w:spacing w:val="-2"/>
        </w:rPr>
        <w:t>величины</w:t>
      </w:r>
    </w:p>
    <w:p w:rsidR="00ED2570" w:rsidRDefault="00125FB7">
      <w:pPr>
        <w:pStyle w:val="a3"/>
        <w:spacing w:before="40" w:line="276" w:lineRule="auto"/>
        <w:ind w:right="140" w:firstLine="708"/>
      </w:pPr>
      <w:r>
        <w:t xml:space="preserve">Геометрические величины и их измерение. Измерение длины отрезка. Единицы длины (мм, см, </w:t>
      </w:r>
      <w:proofErr w:type="spellStart"/>
      <w:r>
        <w:t>дм</w:t>
      </w:r>
      <w:proofErr w:type="spellEnd"/>
      <w:r>
        <w:t>, м, км). Периметр. Вычисление периметра многоугольника.</w:t>
      </w:r>
    </w:p>
    <w:p w:rsidR="00ED2570" w:rsidRDefault="00125FB7">
      <w:pPr>
        <w:pStyle w:val="a3"/>
        <w:spacing w:line="276" w:lineRule="auto"/>
        <w:ind w:right="141" w:firstLine="708"/>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приближённое измерение площади геометрической фигуры. Вычисление площади </w:t>
      </w:r>
      <w:r>
        <w:rPr>
          <w:spacing w:val="-2"/>
        </w:rPr>
        <w:t>прямоугольника.</w:t>
      </w:r>
    </w:p>
    <w:p w:rsidR="00ED2570" w:rsidRDefault="00125FB7">
      <w:pPr>
        <w:pStyle w:val="2"/>
        <w:spacing w:before="2"/>
      </w:pPr>
      <w:r>
        <w:t xml:space="preserve">Работа с </w:t>
      </w:r>
      <w:r>
        <w:rPr>
          <w:spacing w:val="-2"/>
        </w:rPr>
        <w:t>информацией</w:t>
      </w:r>
    </w:p>
    <w:p w:rsidR="00ED2570" w:rsidRDefault="00125FB7">
      <w:pPr>
        <w:pStyle w:val="a3"/>
        <w:spacing w:before="39" w:line="276" w:lineRule="auto"/>
        <w:ind w:right="144" w:firstLine="708"/>
      </w:pPr>
      <w:r>
        <w:t>Сбор и представление информации, связанной со счётом (пересчетом), измерением величин; фиксирование, анализ полученной информации.</w:t>
      </w:r>
    </w:p>
    <w:p w:rsidR="00ED2570" w:rsidRDefault="00125FB7">
      <w:pPr>
        <w:pStyle w:val="a3"/>
        <w:ind w:left="993"/>
      </w:pPr>
      <w:r>
        <w:rPr>
          <w:spacing w:val="-2"/>
        </w:rPr>
        <w:t>Построение</w:t>
      </w:r>
      <w:r>
        <w:rPr>
          <w:spacing w:val="-6"/>
        </w:rPr>
        <w:t xml:space="preserve"> </w:t>
      </w:r>
      <w:r>
        <w:rPr>
          <w:spacing w:val="-2"/>
        </w:rPr>
        <w:t>простейших</w:t>
      </w:r>
      <w:r>
        <w:rPr>
          <w:spacing w:val="-5"/>
        </w:rPr>
        <w:t xml:space="preserve"> </w:t>
      </w:r>
      <w:r>
        <w:rPr>
          <w:spacing w:val="-2"/>
        </w:rPr>
        <w:t>выражений</w:t>
      </w:r>
      <w:r>
        <w:rPr>
          <w:spacing w:val="-5"/>
        </w:rPr>
        <w:t xml:space="preserve"> </w:t>
      </w:r>
      <w:r>
        <w:rPr>
          <w:spacing w:val="-2"/>
        </w:rPr>
        <w:t>с</w:t>
      </w:r>
      <w:r>
        <w:rPr>
          <w:spacing w:val="-5"/>
        </w:rPr>
        <w:t xml:space="preserve"> </w:t>
      </w:r>
      <w:r>
        <w:rPr>
          <w:spacing w:val="-2"/>
        </w:rPr>
        <w:t>помощью</w:t>
      </w:r>
      <w:r>
        <w:rPr>
          <w:spacing w:val="-5"/>
        </w:rPr>
        <w:t xml:space="preserve"> </w:t>
      </w:r>
      <w:r>
        <w:rPr>
          <w:spacing w:val="-2"/>
        </w:rPr>
        <w:t>логических</w:t>
      </w:r>
      <w:r>
        <w:rPr>
          <w:spacing w:val="-5"/>
        </w:rPr>
        <w:t xml:space="preserve"> </w:t>
      </w:r>
      <w:r>
        <w:rPr>
          <w:spacing w:val="-2"/>
        </w:rPr>
        <w:t>связок</w:t>
      </w:r>
      <w:r>
        <w:rPr>
          <w:spacing w:val="-5"/>
        </w:rPr>
        <w:t xml:space="preserve"> </w:t>
      </w:r>
      <w:r>
        <w:rPr>
          <w:spacing w:val="-2"/>
        </w:rPr>
        <w:t>и</w:t>
      </w:r>
      <w:r>
        <w:rPr>
          <w:spacing w:val="-4"/>
        </w:rPr>
        <w:t xml:space="preserve"> </w:t>
      </w:r>
      <w:r>
        <w:rPr>
          <w:spacing w:val="-2"/>
        </w:rPr>
        <w:t>слов</w:t>
      </w:r>
      <w:r>
        <w:rPr>
          <w:spacing w:val="-6"/>
        </w:rPr>
        <w:t xml:space="preserve"> </w:t>
      </w:r>
      <w:r>
        <w:rPr>
          <w:spacing w:val="-2"/>
        </w:rPr>
        <w:t>(«и»; «не»;</w:t>
      </w:r>
    </w:p>
    <w:p w:rsidR="00ED2570" w:rsidRDefault="00125FB7">
      <w:pPr>
        <w:pStyle w:val="a3"/>
        <w:spacing w:before="41" w:line="276" w:lineRule="auto"/>
        <w:ind w:right="140"/>
      </w:pPr>
      <w:r>
        <w:t xml:space="preserve">«если…, то…»; «верно/неверно, что…»; «каждый»; «все»; «некоторые»); истинность </w:t>
      </w:r>
      <w:r>
        <w:rPr>
          <w:spacing w:val="-2"/>
        </w:rPr>
        <w:t>утверждений.</w:t>
      </w:r>
    </w:p>
    <w:p w:rsidR="00ED2570" w:rsidRDefault="00125FB7">
      <w:pPr>
        <w:pStyle w:val="a3"/>
        <w:spacing w:line="276" w:lineRule="auto"/>
        <w:ind w:right="140" w:firstLine="708"/>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Чтение</w:t>
      </w:r>
      <w:r>
        <w:rPr>
          <w:spacing w:val="40"/>
        </w:rPr>
        <w:t xml:space="preserve"> </w:t>
      </w:r>
      <w:r>
        <w:t>и заполнение</w:t>
      </w:r>
      <w:r>
        <w:rPr>
          <w:spacing w:val="40"/>
        </w:rPr>
        <w:t xml:space="preserve"> </w:t>
      </w:r>
      <w:r>
        <w:t>таблицы.</w:t>
      </w:r>
      <w:r>
        <w:rPr>
          <w:spacing w:val="40"/>
        </w:rPr>
        <w:t xml:space="preserve"> </w:t>
      </w:r>
      <w:r>
        <w:t>Интерпретация данных</w:t>
      </w:r>
      <w:r>
        <w:rPr>
          <w:spacing w:val="40"/>
        </w:rPr>
        <w:t xml:space="preserve"> </w:t>
      </w:r>
      <w:r>
        <w:t xml:space="preserve">таблицы. Чтение столбчатой диаграммы. Создание простейшей информационной модели (схема, таблица, </w:t>
      </w:r>
      <w:r>
        <w:rPr>
          <w:spacing w:val="-2"/>
        </w:rPr>
        <w:t>цепочка).</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9" w:line="276" w:lineRule="auto"/>
        <w:ind w:right="138" w:firstLine="708"/>
      </w:pPr>
      <w:r>
        <w:rPr>
          <w:i/>
        </w:rPr>
        <w:t>Предметные</w:t>
      </w:r>
      <w:r>
        <w:rPr>
          <w:i/>
          <w:spacing w:val="-5"/>
        </w:rPr>
        <w:t xml:space="preserve"> </w:t>
      </w:r>
      <w:r>
        <w:rPr>
          <w:i/>
        </w:rPr>
        <w:t>результаты</w:t>
      </w:r>
      <w:r>
        <w:rPr>
          <w:i/>
          <w:spacing w:val="-5"/>
        </w:rPr>
        <w:t xml:space="preserve"> </w:t>
      </w:r>
      <w:r>
        <w:t>освоения</w:t>
      </w:r>
      <w:r>
        <w:rPr>
          <w:spacing w:val="-5"/>
        </w:rPr>
        <w:t xml:space="preserve"> </w:t>
      </w:r>
      <w:r>
        <w:t>рабочей</w:t>
      </w:r>
      <w:r>
        <w:rPr>
          <w:spacing w:val="-6"/>
        </w:rPr>
        <w:t xml:space="preserve"> </w:t>
      </w:r>
      <w:r>
        <w:t>программы</w:t>
      </w:r>
      <w:r>
        <w:rPr>
          <w:spacing w:val="-5"/>
        </w:rPr>
        <w:t xml:space="preserve"> </w:t>
      </w:r>
      <w:r>
        <w:t>по</w:t>
      </w:r>
      <w:r>
        <w:rPr>
          <w:spacing w:val="-5"/>
        </w:rPr>
        <w:t xml:space="preserve"> </w:t>
      </w:r>
      <w:r>
        <w:t>предмету</w:t>
      </w:r>
      <w:r>
        <w:rPr>
          <w:spacing w:val="-5"/>
        </w:rPr>
        <w:t xml:space="preserve"> </w:t>
      </w:r>
      <w:r>
        <w:t xml:space="preserve">«Математика» для обучающихся с РАС (вариант 8.2) на уровне начального общего образования должны </w:t>
      </w:r>
      <w:r>
        <w:rPr>
          <w:spacing w:val="-2"/>
        </w:rPr>
        <w:t>отражать:</w:t>
      </w:r>
    </w:p>
    <w:p w:rsidR="00ED2570" w:rsidRDefault="00125FB7">
      <w:pPr>
        <w:pStyle w:val="a4"/>
        <w:numPr>
          <w:ilvl w:val="0"/>
          <w:numId w:val="108"/>
        </w:numPr>
        <w:tabs>
          <w:tab w:val="left" w:pos="992"/>
          <w:tab w:val="left" w:pos="994"/>
        </w:tabs>
        <w:spacing w:line="273" w:lineRule="auto"/>
        <w:ind w:right="142"/>
        <w:rPr>
          <w:rFonts w:ascii="Symbol" w:hAnsi="Symbol"/>
          <w:color w:val="000009"/>
          <w:sz w:val="24"/>
        </w:rPr>
      </w:pPr>
      <w:r>
        <w:rPr>
          <w:color w:val="000009"/>
          <w:sz w:val="24"/>
        </w:rPr>
        <w:t>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w:t>
      </w:r>
    </w:p>
    <w:p w:rsidR="00ED2570" w:rsidRDefault="00125FB7">
      <w:pPr>
        <w:pStyle w:val="a4"/>
        <w:numPr>
          <w:ilvl w:val="0"/>
          <w:numId w:val="108"/>
        </w:numPr>
        <w:tabs>
          <w:tab w:val="left" w:pos="992"/>
          <w:tab w:val="left" w:pos="994"/>
        </w:tabs>
        <w:spacing w:before="5" w:line="273" w:lineRule="auto"/>
        <w:ind w:right="140"/>
        <w:rPr>
          <w:rFonts w:ascii="Symbol" w:hAnsi="Symbol"/>
          <w:color w:val="000009"/>
          <w:sz w:val="24"/>
        </w:rPr>
      </w:pPr>
      <w:r>
        <w:rPr>
          <w:color w:val="000009"/>
          <w:sz w:val="24"/>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ED2570" w:rsidRDefault="00125FB7">
      <w:pPr>
        <w:pStyle w:val="a4"/>
        <w:numPr>
          <w:ilvl w:val="0"/>
          <w:numId w:val="108"/>
        </w:numPr>
        <w:tabs>
          <w:tab w:val="left" w:pos="992"/>
          <w:tab w:val="left" w:pos="994"/>
        </w:tabs>
        <w:spacing w:before="4" w:line="273" w:lineRule="auto"/>
        <w:ind w:right="141"/>
        <w:rPr>
          <w:rFonts w:ascii="Symbol" w:hAnsi="Symbol"/>
          <w:color w:val="000009"/>
          <w:sz w:val="24"/>
        </w:rPr>
      </w:pPr>
      <w:r>
        <w:rPr>
          <w:color w:val="000009"/>
          <w:sz w:val="24"/>
        </w:rPr>
        <w:t>приобретение начального опыта применения математических знаний в повседневных ситуациях;</w:t>
      </w:r>
    </w:p>
    <w:p w:rsidR="00ED2570" w:rsidRDefault="00125FB7">
      <w:pPr>
        <w:pStyle w:val="a4"/>
        <w:numPr>
          <w:ilvl w:val="0"/>
          <w:numId w:val="108"/>
        </w:numPr>
        <w:tabs>
          <w:tab w:val="left" w:pos="992"/>
          <w:tab w:val="left" w:pos="994"/>
        </w:tabs>
        <w:spacing w:before="3" w:line="276" w:lineRule="auto"/>
        <w:ind w:right="141"/>
        <w:rPr>
          <w:rFonts w:ascii="Symbol" w:hAnsi="Symbol"/>
          <w:color w:val="000009"/>
          <w:sz w:val="24"/>
        </w:rPr>
      </w:pPr>
      <w:r>
        <w:rPr>
          <w:color w:val="000009"/>
          <w:sz w:val="24"/>
        </w:rPr>
        <w:t>умение выполнять арифметические действия с числами; накопление опыта</w:t>
      </w:r>
      <w:r>
        <w:rPr>
          <w:color w:val="000009"/>
          <w:spacing w:val="40"/>
          <w:sz w:val="24"/>
        </w:rPr>
        <w:t xml:space="preserve"> </w:t>
      </w:r>
      <w:r>
        <w:rPr>
          <w:color w:val="000009"/>
          <w:sz w:val="24"/>
        </w:rPr>
        <w:t>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w:t>
      </w:r>
      <w:r>
        <w:rPr>
          <w:color w:val="000009"/>
          <w:spacing w:val="40"/>
          <w:sz w:val="24"/>
        </w:rPr>
        <w:t xml:space="preserve"> </w:t>
      </w:r>
      <w:r>
        <w:rPr>
          <w:color w:val="000009"/>
          <w:sz w:val="24"/>
        </w:rPr>
        <w:t>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 умение ориентироваться во времени и определять его; различать и правильно обозначать меры длины, веса;</w:t>
      </w:r>
    </w:p>
    <w:p w:rsidR="00ED2570" w:rsidRDefault="00125FB7">
      <w:pPr>
        <w:pStyle w:val="a4"/>
        <w:numPr>
          <w:ilvl w:val="0"/>
          <w:numId w:val="108"/>
        </w:numPr>
        <w:tabs>
          <w:tab w:val="left" w:pos="993"/>
        </w:tabs>
        <w:spacing w:line="291" w:lineRule="exact"/>
        <w:ind w:left="993" w:hanging="282"/>
        <w:rPr>
          <w:rFonts w:ascii="Symbol" w:hAnsi="Symbol"/>
          <w:color w:val="000009"/>
          <w:sz w:val="24"/>
        </w:rPr>
      </w:pPr>
      <w:r>
        <w:rPr>
          <w:color w:val="000009"/>
          <w:sz w:val="24"/>
        </w:rPr>
        <w:t>приобретение</w:t>
      </w:r>
      <w:r>
        <w:rPr>
          <w:color w:val="000009"/>
          <w:spacing w:val="-11"/>
          <w:sz w:val="24"/>
        </w:rPr>
        <w:t xml:space="preserve"> </w:t>
      </w:r>
      <w:r>
        <w:rPr>
          <w:color w:val="000009"/>
          <w:sz w:val="24"/>
        </w:rPr>
        <w:t>первоначальных</w:t>
      </w:r>
      <w:r>
        <w:rPr>
          <w:color w:val="000009"/>
          <w:spacing w:val="-10"/>
          <w:sz w:val="24"/>
        </w:rPr>
        <w:t xml:space="preserve"> </w:t>
      </w:r>
      <w:r>
        <w:rPr>
          <w:color w:val="000009"/>
          <w:sz w:val="24"/>
        </w:rPr>
        <w:t>представлений</w:t>
      </w:r>
      <w:r>
        <w:rPr>
          <w:color w:val="000009"/>
          <w:spacing w:val="-10"/>
          <w:sz w:val="24"/>
        </w:rPr>
        <w:t xml:space="preserve"> </w:t>
      </w:r>
      <w:r>
        <w:rPr>
          <w:color w:val="000009"/>
          <w:sz w:val="24"/>
        </w:rPr>
        <w:t>о</w:t>
      </w:r>
      <w:r>
        <w:rPr>
          <w:color w:val="000009"/>
          <w:spacing w:val="-10"/>
          <w:sz w:val="24"/>
        </w:rPr>
        <w:t xml:space="preserve"> </w:t>
      </w:r>
      <w:r>
        <w:rPr>
          <w:color w:val="000009"/>
          <w:sz w:val="24"/>
        </w:rPr>
        <w:t>компьютерной</w:t>
      </w:r>
      <w:r>
        <w:rPr>
          <w:color w:val="000009"/>
          <w:spacing w:val="-11"/>
          <w:sz w:val="24"/>
        </w:rPr>
        <w:t xml:space="preserve"> </w:t>
      </w:r>
      <w:r>
        <w:rPr>
          <w:color w:val="000009"/>
          <w:spacing w:val="-2"/>
          <w:sz w:val="24"/>
        </w:rPr>
        <w:t>грамотности.</w:t>
      </w:r>
    </w:p>
    <w:p w:rsidR="00ED2570" w:rsidRDefault="00125FB7">
      <w:pPr>
        <w:spacing w:before="42"/>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0" w:line="276" w:lineRule="auto"/>
        <w:ind w:right="140"/>
      </w:pPr>
      <w:r>
        <w:rPr>
          <w:color w:val="000009"/>
        </w:rPr>
        <w:t>«Математика»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125FB7">
      <w:pPr>
        <w:pStyle w:val="a4"/>
        <w:numPr>
          <w:ilvl w:val="0"/>
          <w:numId w:val="108"/>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8"/>
        </w:numPr>
        <w:tabs>
          <w:tab w:val="left" w:pos="992"/>
          <w:tab w:val="left" w:pos="994"/>
        </w:tabs>
        <w:spacing w:before="41" w:line="273" w:lineRule="auto"/>
        <w:ind w:right="143"/>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8"/>
        </w:numPr>
        <w:tabs>
          <w:tab w:val="left" w:pos="992"/>
          <w:tab w:val="left" w:pos="994"/>
          <w:tab w:val="left" w:pos="1958"/>
          <w:tab w:val="left" w:pos="3739"/>
          <w:tab w:val="left" w:pos="4083"/>
          <w:tab w:val="left" w:pos="5828"/>
          <w:tab w:val="left" w:pos="6950"/>
          <w:tab w:val="left" w:pos="7300"/>
          <w:tab w:val="left" w:pos="8113"/>
          <w:tab w:val="left" w:pos="8448"/>
        </w:tabs>
        <w:spacing w:before="41" w:line="273" w:lineRule="auto"/>
        <w:ind w:right="143"/>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2" w:line="276" w:lineRule="auto"/>
        <w:ind w:right="144" w:firstLine="708"/>
        <w:jc w:val="left"/>
      </w:pPr>
      <w:r>
        <w:rPr>
          <w:i/>
          <w:color w:val="000009"/>
        </w:rPr>
        <w:t xml:space="preserve">Личностные результаты </w:t>
      </w:r>
      <w:r>
        <w:rPr>
          <w:color w:val="000009"/>
        </w:rPr>
        <w:t>освоения рабочей программы</w:t>
      </w:r>
      <w:r>
        <w:rPr>
          <w:color w:val="000009"/>
          <w:spacing w:val="-1"/>
        </w:rPr>
        <w:t xml:space="preserve"> </w:t>
      </w:r>
      <w:r>
        <w:rPr>
          <w:color w:val="000009"/>
        </w:rPr>
        <w:t>по предмету «Математика» для обучающихся с РАС (вариант 8.2) должны отражать динамику:</w:t>
      </w:r>
    </w:p>
    <w:p w:rsidR="00ED2570" w:rsidRDefault="00125FB7">
      <w:pPr>
        <w:pStyle w:val="a4"/>
        <w:numPr>
          <w:ilvl w:val="0"/>
          <w:numId w:val="108"/>
        </w:numPr>
        <w:tabs>
          <w:tab w:val="left" w:pos="992"/>
          <w:tab w:val="left" w:pos="994"/>
        </w:tabs>
        <w:spacing w:line="273" w:lineRule="auto"/>
        <w:ind w:right="141"/>
        <w:jc w:val="left"/>
        <w:rPr>
          <w:rFonts w:ascii="Symbol" w:hAnsi="Symbol"/>
          <w:color w:val="000009"/>
          <w:sz w:val="24"/>
        </w:rPr>
      </w:pPr>
      <w:r>
        <w:rPr>
          <w:color w:val="000009"/>
          <w:sz w:val="24"/>
        </w:rPr>
        <w:t>понимания</w:t>
      </w:r>
      <w:r>
        <w:rPr>
          <w:color w:val="000009"/>
          <w:spacing w:val="35"/>
          <w:sz w:val="24"/>
        </w:rPr>
        <w:t xml:space="preserve"> </w:t>
      </w:r>
      <w:r>
        <w:rPr>
          <w:color w:val="000009"/>
          <w:sz w:val="24"/>
        </w:rPr>
        <w:t>причин</w:t>
      </w:r>
      <w:r>
        <w:rPr>
          <w:color w:val="000009"/>
          <w:spacing w:val="36"/>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5"/>
          <w:sz w:val="24"/>
        </w:rPr>
        <w:t xml:space="preserve"> </w:t>
      </w:r>
      <w:r>
        <w:rPr>
          <w:color w:val="000009"/>
          <w:sz w:val="24"/>
        </w:rPr>
        <w:t>эмоциональных</w:t>
      </w:r>
      <w:r>
        <w:rPr>
          <w:color w:val="000009"/>
          <w:spacing w:val="35"/>
          <w:sz w:val="24"/>
        </w:rPr>
        <w:t xml:space="preserve"> </w:t>
      </w:r>
      <w:r>
        <w:rPr>
          <w:color w:val="000009"/>
          <w:sz w:val="24"/>
        </w:rPr>
        <w:t>проявлений,</w:t>
      </w:r>
      <w:r>
        <w:rPr>
          <w:color w:val="000009"/>
          <w:spacing w:val="36"/>
          <w:sz w:val="24"/>
        </w:rPr>
        <w:t xml:space="preserve"> </w:t>
      </w:r>
      <w:r>
        <w:rPr>
          <w:color w:val="000009"/>
          <w:sz w:val="24"/>
        </w:rPr>
        <w:t>поступков,</w:t>
      </w:r>
      <w:r>
        <w:rPr>
          <w:color w:val="000009"/>
          <w:spacing w:val="38"/>
          <w:sz w:val="24"/>
        </w:rPr>
        <w:t xml:space="preserve"> </w:t>
      </w:r>
      <w:r>
        <w:rPr>
          <w:color w:val="000009"/>
          <w:sz w:val="24"/>
        </w:rPr>
        <w:t>поведения других людей;</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2"/>
          <w:tab w:val="left" w:pos="994"/>
        </w:tabs>
        <w:spacing w:before="73" w:line="273" w:lineRule="auto"/>
        <w:ind w:right="144"/>
        <w:jc w:val="left"/>
        <w:rPr>
          <w:rFonts w:ascii="Symbol" w:hAnsi="Symbol"/>
          <w:color w:val="000009"/>
          <w:sz w:val="24"/>
        </w:rPr>
      </w:pPr>
      <w:r>
        <w:rPr>
          <w:color w:val="000009"/>
          <w:sz w:val="24"/>
        </w:rPr>
        <w:lastRenderedPageBreak/>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8"/>
        </w:numPr>
        <w:tabs>
          <w:tab w:val="left" w:pos="992"/>
          <w:tab w:val="left" w:pos="994"/>
        </w:tabs>
        <w:spacing w:before="41" w:line="276" w:lineRule="auto"/>
        <w:ind w:right="140"/>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4" w:line="634" w:lineRule="exact"/>
        <w:ind w:left="3656" w:right="2209" w:hanging="1305"/>
        <w:jc w:val="both"/>
      </w:pPr>
      <w:r>
        <w:t>Основы</w:t>
      </w:r>
      <w:r>
        <w:rPr>
          <w:spacing w:val="-7"/>
        </w:rPr>
        <w:t xml:space="preserve"> </w:t>
      </w:r>
      <w:r>
        <w:t>религиозных</w:t>
      </w:r>
      <w:r>
        <w:rPr>
          <w:spacing w:val="-7"/>
        </w:rPr>
        <w:t xml:space="preserve"> </w:t>
      </w:r>
      <w:r>
        <w:t>культур</w:t>
      </w:r>
      <w:r>
        <w:rPr>
          <w:spacing w:val="-8"/>
        </w:rPr>
        <w:t xml:space="preserve"> </w:t>
      </w:r>
      <w:r>
        <w:t>и</w:t>
      </w:r>
      <w:r>
        <w:rPr>
          <w:spacing w:val="-8"/>
        </w:rPr>
        <w:t xml:space="preserve"> </w:t>
      </w:r>
      <w:r>
        <w:t>светской</w:t>
      </w:r>
      <w:r>
        <w:rPr>
          <w:spacing w:val="-8"/>
        </w:rPr>
        <w:t xml:space="preserve"> </w:t>
      </w:r>
      <w:r>
        <w:t>этики Пояснительная записка</w:t>
      </w:r>
    </w:p>
    <w:p w:rsidR="00ED2570" w:rsidRDefault="00125FB7">
      <w:pPr>
        <w:pStyle w:val="a3"/>
        <w:spacing w:line="240" w:lineRule="exact"/>
        <w:ind w:left="993"/>
      </w:pPr>
      <w:r>
        <w:t>Рабочая</w:t>
      </w:r>
      <w:r>
        <w:rPr>
          <w:spacing w:val="74"/>
          <w:w w:val="150"/>
        </w:rPr>
        <w:t xml:space="preserve"> </w:t>
      </w:r>
      <w:r>
        <w:t>программа</w:t>
      </w:r>
      <w:r>
        <w:rPr>
          <w:spacing w:val="74"/>
          <w:w w:val="150"/>
        </w:rPr>
        <w:t xml:space="preserve"> </w:t>
      </w:r>
      <w:r>
        <w:t>по</w:t>
      </w:r>
      <w:r>
        <w:rPr>
          <w:spacing w:val="75"/>
          <w:w w:val="150"/>
        </w:rPr>
        <w:t xml:space="preserve"> </w:t>
      </w:r>
      <w:r>
        <w:t>учебному</w:t>
      </w:r>
      <w:r>
        <w:rPr>
          <w:spacing w:val="77"/>
          <w:w w:val="150"/>
        </w:rPr>
        <w:t xml:space="preserve"> </w:t>
      </w:r>
      <w:r>
        <w:t>предмету</w:t>
      </w:r>
      <w:r>
        <w:rPr>
          <w:spacing w:val="77"/>
          <w:w w:val="150"/>
        </w:rPr>
        <w:t xml:space="preserve"> </w:t>
      </w:r>
      <w:r>
        <w:t>«Основы</w:t>
      </w:r>
      <w:r>
        <w:rPr>
          <w:spacing w:val="74"/>
          <w:w w:val="150"/>
        </w:rPr>
        <w:t xml:space="preserve"> </w:t>
      </w:r>
      <w:r>
        <w:t>религиозных</w:t>
      </w:r>
      <w:r>
        <w:rPr>
          <w:spacing w:val="75"/>
          <w:w w:val="150"/>
        </w:rPr>
        <w:t xml:space="preserve"> </w:t>
      </w:r>
      <w:r>
        <w:t>культур</w:t>
      </w:r>
      <w:r>
        <w:rPr>
          <w:spacing w:val="75"/>
          <w:w w:val="150"/>
        </w:rPr>
        <w:t xml:space="preserve"> </w:t>
      </w:r>
      <w:r>
        <w:rPr>
          <w:spacing w:val="-10"/>
        </w:rPr>
        <w:t>и</w:t>
      </w:r>
    </w:p>
    <w:p w:rsidR="00ED2570" w:rsidRDefault="00125FB7">
      <w:pPr>
        <w:pStyle w:val="a3"/>
        <w:spacing w:before="42" w:line="276" w:lineRule="auto"/>
        <w:ind w:right="139"/>
      </w:pPr>
      <w:r>
        <w:t>светской этики» на</w:t>
      </w:r>
      <w:r>
        <w:rPr>
          <w:spacing w:val="40"/>
        </w:rPr>
        <w:t xml:space="preserve"> </w:t>
      </w:r>
      <w:r>
        <w:t>уровне начального общего образования</w:t>
      </w:r>
      <w:r>
        <w:rPr>
          <w:spacing w:val="40"/>
        </w:rPr>
        <w:t xml:space="preserve"> </w:t>
      </w:r>
      <w:r>
        <w:t xml:space="preserve">составлена на основе требований к результатам освоения АООП НОО </w:t>
      </w:r>
      <w:r>
        <w:rPr>
          <w:color w:val="000009"/>
        </w:rPr>
        <w:t>для обучающихся с РАС (вариант 8.2)</w:t>
      </w:r>
      <w:r>
        <w:t xml:space="preserve">, установленным </w:t>
      </w:r>
      <w:hyperlink r:id="rId163">
        <w:r>
          <w:t>ФГОС НОО обучающихся с ОВЗ</w:t>
        </w:r>
      </w:hyperlink>
      <w:r>
        <w:t xml:space="preserve">, а также федеральной программы </w:t>
      </w:r>
      <w:r>
        <w:rPr>
          <w:spacing w:val="-2"/>
        </w:rPr>
        <w:t>воспитания.</w:t>
      </w:r>
    </w:p>
    <w:p w:rsidR="00ED2570" w:rsidRDefault="00125FB7">
      <w:pPr>
        <w:pStyle w:val="a3"/>
        <w:spacing w:line="276" w:lineRule="auto"/>
        <w:ind w:right="140" w:firstLine="708"/>
      </w:pPr>
      <w:r>
        <w:t>Учебный предмет «Основы религиозных культур и светской этики» является единой комплексной учебно-воспитательной системой. Все его модули согласуются</w:t>
      </w:r>
      <w:r>
        <w:rPr>
          <w:spacing w:val="40"/>
        </w:rPr>
        <w:t xml:space="preserve"> </w:t>
      </w:r>
      <w:r>
        <w:t>между собой по педагогическим целям, задачам, требованиям к результатам освоения учебного содержания.</w:t>
      </w:r>
    </w:p>
    <w:p w:rsidR="00ED2570" w:rsidRDefault="00125FB7">
      <w:pPr>
        <w:pStyle w:val="a3"/>
        <w:spacing w:line="276" w:lineRule="auto"/>
        <w:ind w:right="142" w:firstLine="708"/>
      </w:pPr>
      <w:r>
        <w:t>Учебный курс «Основы религиозных культур и светской этики» является культурологическим и направлен на развитие у обучающихся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ED2570" w:rsidRDefault="00125FB7">
      <w:pPr>
        <w:pStyle w:val="a3"/>
        <w:spacing w:line="276" w:lineRule="auto"/>
        <w:ind w:right="139" w:firstLine="708"/>
      </w:pPr>
      <w:r>
        <w:t>Цель учебного курса «Основы религиозных культур и светской этики» – формирование у обучающегося с РАС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ED2570" w:rsidRDefault="00125FB7">
      <w:pPr>
        <w:pStyle w:val="a3"/>
        <w:spacing w:before="1"/>
        <w:ind w:left="993"/>
      </w:pPr>
      <w:r>
        <w:t>Задачи</w:t>
      </w:r>
      <w:r>
        <w:rPr>
          <w:spacing w:val="-3"/>
        </w:rPr>
        <w:t xml:space="preserve"> </w:t>
      </w:r>
      <w:r>
        <w:t>учебного</w:t>
      </w:r>
      <w:r>
        <w:rPr>
          <w:spacing w:val="-1"/>
        </w:rPr>
        <w:t xml:space="preserve"> </w:t>
      </w:r>
      <w:r>
        <w:t>курса</w:t>
      </w:r>
      <w:r>
        <w:rPr>
          <w:spacing w:val="-2"/>
        </w:rPr>
        <w:t xml:space="preserve"> </w:t>
      </w:r>
      <w:r>
        <w:t>«Основы</w:t>
      </w:r>
      <w:r>
        <w:rPr>
          <w:spacing w:val="-3"/>
        </w:rPr>
        <w:t xml:space="preserve"> </w:t>
      </w:r>
      <w:r>
        <w:t>религиозных</w:t>
      </w:r>
      <w:r>
        <w:rPr>
          <w:spacing w:val="-1"/>
        </w:rPr>
        <w:t xml:space="preserve"> </w:t>
      </w:r>
      <w:r>
        <w:t>культур</w:t>
      </w:r>
      <w:r>
        <w:rPr>
          <w:spacing w:val="-2"/>
        </w:rPr>
        <w:t xml:space="preserve"> </w:t>
      </w:r>
      <w:r>
        <w:t>и</w:t>
      </w:r>
      <w:r>
        <w:rPr>
          <w:spacing w:val="-2"/>
        </w:rPr>
        <w:t xml:space="preserve"> </w:t>
      </w:r>
      <w:r>
        <w:t>светской</w:t>
      </w:r>
      <w:r>
        <w:rPr>
          <w:spacing w:val="-2"/>
        </w:rPr>
        <w:t xml:space="preserve"> этики»:</w:t>
      </w:r>
    </w:p>
    <w:p w:rsidR="00ED2570" w:rsidRDefault="00125FB7">
      <w:pPr>
        <w:pStyle w:val="a4"/>
        <w:numPr>
          <w:ilvl w:val="0"/>
          <w:numId w:val="108"/>
        </w:numPr>
        <w:tabs>
          <w:tab w:val="left" w:pos="992"/>
          <w:tab w:val="left" w:pos="994"/>
        </w:tabs>
        <w:spacing w:before="40" w:line="264" w:lineRule="auto"/>
        <w:ind w:right="142" w:hanging="358"/>
        <w:rPr>
          <w:rFonts w:ascii="Symbol" w:hAnsi="Symbol"/>
          <w:sz w:val="24"/>
        </w:rPr>
      </w:pPr>
      <w:r>
        <w:rPr>
          <w:position w:val="1"/>
          <w:sz w:val="24"/>
        </w:rPr>
        <w:t xml:space="preserve">знакомить обучающихся с основами православной, мусульманской, буддийской, </w:t>
      </w:r>
      <w:r>
        <w:rPr>
          <w:sz w:val="24"/>
        </w:rPr>
        <w:t>иудейской культур, основами мировых религиозных культур и светской этики;</w:t>
      </w:r>
    </w:p>
    <w:p w:rsidR="00ED2570" w:rsidRDefault="00125FB7">
      <w:pPr>
        <w:pStyle w:val="a4"/>
        <w:numPr>
          <w:ilvl w:val="0"/>
          <w:numId w:val="108"/>
        </w:numPr>
        <w:tabs>
          <w:tab w:val="left" w:pos="992"/>
          <w:tab w:val="left" w:pos="994"/>
        </w:tabs>
        <w:spacing w:before="11" w:line="264" w:lineRule="auto"/>
        <w:ind w:right="139" w:hanging="358"/>
        <w:rPr>
          <w:rFonts w:ascii="Symbol" w:hAnsi="Symbol"/>
          <w:sz w:val="24"/>
        </w:rPr>
      </w:pPr>
      <w:r>
        <w:rPr>
          <w:position w:val="1"/>
          <w:sz w:val="24"/>
        </w:rPr>
        <w:t>развивать представления обучающегося о значении нравственных норм и</w:t>
      </w:r>
      <w:r>
        <w:rPr>
          <w:spacing w:val="40"/>
          <w:position w:val="1"/>
          <w:sz w:val="24"/>
        </w:rPr>
        <w:t xml:space="preserve"> </w:t>
      </w:r>
      <w:r>
        <w:rPr>
          <w:sz w:val="24"/>
        </w:rPr>
        <w:t>ценностей для достойной жизни личности, семьи, общества;</w:t>
      </w:r>
    </w:p>
    <w:p w:rsidR="00ED2570" w:rsidRDefault="00125FB7">
      <w:pPr>
        <w:pStyle w:val="a4"/>
        <w:numPr>
          <w:ilvl w:val="0"/>
          <w:numId w:val="108"/>
        </w:numPr>
        <w:tabs>
          <w:tab w:val="left" w:pos="992"/>
          <w:tab w:val="left" w:pos="994"/>
        </w:tabs>
        <w:spacing w:before="12" w:line="268" w:lineRule="auto"/>
        <w:ind w:right="140" w:hanging="358"/>
        <w:rPr>
          <w:rFonts w:ascii="Symbol" w:hAnsi="Symbol"/>
          <w:sz w:val="24"/>
        </w:rPr>
      </w:pPr>
      <w:r>
        <w:rPr>
          <w:position w:val="1"/>
          <w:sz w:val="24"/>
        </w:rPr>
        <w:t xml:space="preserve">развивать способности обучающихся к общению в полиэтнической и </w:t>
      </w:r>
      <w:r>
        <w:rPr>
          <w:sz w:val="24"/>
        </w:rPr>
        <w:t>многоконфессиональной среде на основе взаимного уважения и диалога во имя общественного мира и согласия.</w:t>
      </w:r>
    </w:p>
    <w:p w:rsidR="00ED2570" w:rsidRDefault="00125FB7">
      <w:pPr>
        <w:pStyle w:val="1"/>
        <w:spacing w:before="12"/>
        <w:ind w:left="4117"/>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a3"/>
        <w:spacing w:before="39"/>
        <w:ind w:left="993"/>
        <w:jc w:val="left"/>
      </w:pPr>
      <w:r>
        <w:t xml:space="preserve">Россия – наша </w:t>
      </w:r>
      <w:r>
        <w:rPr>
          <w:spacing w:val="-2"/>
        </w:rPr>
        <w:t>Родина.</w:t>
      </w:r>
    </w:p>
    <w:p w:rsidR="00ED2570" w:rsidRDefault="00125FB7">
      <w:pPr>
        <w:pStyle w:val="a3"/>
        <w:spacing w:before="41"/>
        <w:ind w:left="993"/>
        <w:jc w:val="left"/>
      </w:pPr>
      <w:r>
        <w:t>Культура</w:t>
      </w:r>
      <w:r>
        <w:rPr>
          <w:spacing w:val="-11"/>
        </w:rPr>
        <w:t xml:space="preserve"> </w:t>
      </w:r>
      <w:r>
        <w:t>и</w:t>
      </w:r>
      <w:r>
        <w:rPr>
          <w:spacing w:val="-10"/>
        </w:rPr>
        <w:t xml:space="preserve"> </w:t>
      </w:r>
      <w:r>
        <w:t>религия.</w:t>
      </w:r>
      <w:r>
        <w:rPr>
          <w:spacing w:val="-10"/>
        </w:rPr>
        <w:t xml:space="preserve"> </w:t>
      </w:r>
      <w:r>
        <w:t>Праздники</w:t>
      </w:r>
      <w:r>
        <w:rPr>
          <w:spacing w:val="-14"/>
        </w:rPr>
        <w:t xml:space="preserve"> </w:t>
      </w:r>
      <w:r>
        <w:t>в</w:t>
      </w:r>
      <w:r>
        <w:rPr>
          <w:spacing w:val="-15"/>
        </w:rPr>
        <w:t xml:space="preserve"> </w:t>
      </w:r>
      <w:r>
        <w:t>религиях</w:t>
      </w:r>
      <w:r>
        <w:rPr>
          <w:spacing w:val="-14"/>
        </w:rPr>
        <w:t xml:space="preserve"> </w:t>
      </w:r>
      <w:r>
        <w:rPr>
          <w:spacing w:val="-4"/>
        </w:rPr>
        <w:t>мира.</w:t>
      </w:r>
    </w:p>
    <w:p w:rsidR="00ED2570" w:rsidRDefault="00ED2570">
      <w:pPr>
        <w:pStyle w:val="a3"/>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Представление</w:t>
      </w:r>
      <w:r>
        <w:rPr>
          <w:spacing w:val="-12"/>
        </w:rPr>
        <w:t xml:space="preserve"> </w:t>
      </w:r>
      <w:r>
        <w:t>о</w:t>
      </w:r>
      <w:r>
        <w:rPr>
          <w:spacing w:val="-13"/>
        </w:rPr>
        <w:t xml:space="preserve"> </w:t>
      </w:r>
      <w:r>
        <w:t>светской</w:t>
      </w:r>
      <w:r>
        <w:rPr>
          <w:spacing w:val="-13"/>
        </w:rPr>
        <w:t xml:space="preserve"> </w:t>
      </w:r>
      <w:r>
        <w:t>этике,</w:t>
      </w:r>
      <w:r>
        <w:rPr>
          <w:spacing w:val="-13"/>
        </w:rPr>
        <w:t xml:space="preserve"> </w:t>
      </w:r>
      <w:r>
        <w:t>об</w:t>
      </w:r>
      <w:r>
        <w:rPr>
          <w:spacing w:val="-13"/>
        </w:rPr>
        <w:t xml:space="preserve"> </w:t>
      </w:r>
      <w:r>
        <w:t>отечественных</w:t>
      </w:r>
      <w:r>
        <w:rPr>
          <w:spacing w:val="-12"/>
        </w:rPr>
        <w:t xml:space="preserve"> </w:t>
      </w:r>
      <w:r>
        <w:t>традиционных</w:t>
      </w:r>
      <w:r>
        <w:rPr>
          <w:spacing w:val="-13"/>
        </w:rPr>
        <w:t xml:space="preserve"> </w:t>
      </w:r>
      <w:r>
        <w:t>религиях,</w:t>
      </w:r>
      <w:r>
        <w:rPr>
          <w:spacing w:val="-13"/>
        </w:rPr>
        <w:t xml:space="preserve"> </w:t>
      </w:r>
      <w:r>
        <w:t>их</w:t>
      </w:r>
      <w:r>
        <w:rPr>
          <w:spacing w:val="-13"/>
        </w:rPr>
        <w:t xml:space="preserve"> </w:t>
      </w:r>
      <w:r>
        <w:t>роли в культуре, истории и современности России.</w:t>
      </w:r>
    </w:p>
    <w:p w:rsidR="00ED2570" w:rsidRDefault="00125FB7">
      <w:pPr>
        <w:pStyle w:val="a3"/>
        <w:spacing w:line="276" w:lineRule="auto"/>
        <w:ind w:right="140" w:firstLine="708"/>
      </w:pPr>
      <w: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w:t>
      </w:r>
      <w:r>
        <w:rPr>
          <w:spacing w:val="-5"/>
        </w:rPr>
        <w:t xml:space="preserve"> </w:t>
      </w:r>
      <w:r>
        <w:t>веры</w:t>
      </w:r>
      <w:r>
        <w:rPr>
          <w:spacing w:val="-6"/>
        </w:rPr>
        <w:t xml:space="preserve"> </w:t>
      </w:r>
      <w:r>
        <w:t>и</w:t>
      </w:r>
      <w:r>
        <w:rPr>
          <w:spacing w:val="-6"/>
        </w:rPr>
        <w:t xml:space="preserve"> </w:t>
      </w:r>
      <w:r>
        <w:t>религии</w:t>
      </w:r>
      <w:r>
        <w:rPr>
          <w:spacing w:val="-4"/>
        </w:rPr>
        <w:t xml:space="preserve"> </w:t>
      </w:r>
      <w:r>
        <w:t>в</w:t>
      </w:r>
      <w:r>
        <w:rPr>
          <w:spacing w:val="-6"/>
        </w:rPr>
        <w:t xml:space="preserve"> </w:t>
      </w:r>
      <w:r>
        <w:t>жизни</w:t>
      </w:r>
      <w:r>
        <w:rPr>
          <w:spacing w:val="-7"/>
        </w:rPr>
        <w:t xml:space="preserve"> </w:t>
      </w:r>
      <w:r>
        <w:t>человека</w:t>
      </w:r>
      <w:r>
        <w:rPr>
          <w:spacing w:val="-5"/>
        </w:rPr>
        <w:t xml:space="preserve"> </w:t>
      </w:r>
      <w:r>
        <w:t>и</w:t>
      </w:r>
      <w:r>
        <w:rPr>
          <w:spacing w:val="-6"/>
        </w:rPr>
        <w:t xml:space="preserve"> </w:t>
      </w:r>
      <w:r>
        <w:t>общества.</w:t>
      </w:r>
    </w:p>
    <w:p w:rsidR="00ED2570" w:rsidRDefault="00125FB7">
      <w:pPr>
        <w:pStyle w:val="a3"/>
        <w:spacing w:line="276" w:lineRule="auto"/>
        <w:ind w:right="137" w:firstLine="708"/>
      </w:pPr>
      <w:r>
        <w:t xml:space="preserve">Семья, семейные ценности. Долг, свобода, ответственность, учение и труд. </w:t>
      </w:r>
      <w:r>
        <w:rPr>
          <w:spacing w:val="-2"/>
        </w:rPr>
        <w:t>Милосердие,</w:t>
      </w:r>
      <w:r>
        <w:rPr>
          <w:spacing w:val="-5"/>
        </w:rPr>
        <w:t xml:space="preserve"> </w:t>
      </w:r>
      <w:r>
        <w:rPr>
          <w:spacing w:val="-2"/>
        </w:rPr>
        <w:t>забота</w:t>
      </w:r>
      <w:r>
        <w:rPr>
          <w:spacing w:val="-5"/>
        </w:rPr>
        <w:t xml:space="preserve"> </w:t>
      </w:r>
      <w:r>
        <w:rPr>
          <w:spacing w:val="-2"/>
        </w:rPr>
        <w:t>о</w:t>
      </w:r>
      <w:r>
        <w:rPr>
          <w:spacing w:val="-4"/>
        </w:rPr>
        <w:t xml:space="preserve"> </w:t>
      </w:r>
      <w:r>
        <w:rPr>
          <w:spacing w:val="-2"/>
        </w:rPr>
        <w:t>слабых,</w:t>
      </w:r>
      <w:r>
        <w:rPr>
          <w:spacing w:val="-4"/>
        </w:rPr>
        <w:t xml:space="preserve"> </w:t>
      </w:r>
      <w:r>
        <w:rPr>
          <w:spacing w:val="-2"/>
        </w:rPr>
        <w:t>взаимопомощь,</w:t>
      </w:r>
      <w:r>
        <w:rPr>
          <w:spacing w:val="-4"/>
        </w:rPr>
        <w:t xml:space="preserve"> </w:t>
      </w:r>
      <w:r>
        <w:rPr>
          <w:spacing w:val="-2"/>
        </w:rPr>
        <w:t>социальные</w:t>
      </w:r>
      <w:r>
        <w:rPr>
          <w:spacing w:val="-3"/>
        </w:rPr>
        <w:t xml:space="preserve"> </w:t>
      </w:r>
      <w:r>
        <w:rPr>
          <w:spacing w:val="-2"/>
        </w:rPr>
        <w:t>проблемы</w:t>
      </w:r>
      <w:r>
        <w:rPr>
          <w:spacing w:val="-3"/>
        </w:rPr>
        <w:t xml:space="preserve"> </w:t>
      </w:r>
      <w:r>
        <w:rPr>
          <w:spacing w:val="-2"/>
        </w:rPr>
        <w:t>общества</w:t>
      </w:r>
      <w:r>
        <w:rPr>
          <w:spacing w:val="-3"/>
        </w:rPr>
        <w:t xml:space="preserve"> </w:t>
      </w:r>
      <w:r>
        <w:rPr>
          <w:spacing w:val="-2"/>
        </w:rPr>
        <w:t>и</w:t>
      </w:r>
      <w:r>
        <w:rPr>
          <w:spacing w:val="-4"/>
        </w:rPr>
        <w:t xml:space="preserve"> </w:t>
      </w:r>
      <w:r>
        <w:rPr>
          <w:spacing w:val="-2"/>
        </w:rPr>
        <w:t xml:space="preserve">отношение </w:t>
      </w:r>
      <w:r>
        <w:t>к</w:t>
      </w:r>
      <w:r>
        <w:rPr>
          <w:spacing w:val="-3"/>
        </w:rPr>
        <w:t xml:space="preserve"> </w:t>
      </w:r>
      <w:r>
        <w:t>ним</w:t>
      </w:r>
      <w:r>
        <w:rPr>
          <w:spacing w:val="-2"/>
        </w:rPr>
        <w:t xml:space="preserve"> </w:t>
      </w:r>
      <w:r>
        <w:t>разных</w:t>
      </w:r>
      <w:r>
        <w:rPr>
          <w:spacing w:val="-4"/>
        </w:rPr>
        <w:t xml:space="preserve"> </w:t>
      </w:r>
      <w:r>
        <w:t>религий.</w:t>
      </w:r>
      <w:r>
        <w:rPr>
          <w:spacing w:val="-2"/>
        </w:rPr>
        <w:t xml:space="preserve"> </w:t>
      </w:r>
      <w:r>
        <w:t>Любовь</w:t>
      </w:r>
      <w:r>
        <w:rPr>
          <w:spacing w:val="-3"/>
        </w:rPr>
        <w:t xml:space="preserve"> </w:t>
      </w:r>
      <w:r>
        <w:t>и</w:t>
      </w:r>
      <w:r>
        <w:rPr>
          <w:spacing w:val="-3"/>
        </w:rPr>
        <w:t xml:space="preserve"> </w:t>
      </w:r>
      <w:r>
        <w:t>уважение</w:t>
      </w:r>
      <w:r>
        <w:rPr>
          <w:spacing w:val="-1"/>
        </w:rPr>
        <w:t xml:space="preserve"> </w:t>
      </w:r>
      <w:r>
        <w:t>к</w:t>
      </w:r>
      <w:r>
        <w:rPr>
          <w:spacing w:val="-3"/>
        </w:rPr>
        <w:t xml:space="preserve"> </w:t>
      </w:r>
      <w:r>
        <w:t>Отечеству.</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40" w:line="276" w:lineRule="auto"/>
        <w:ind w:right="140" w:firstLine="708"/>
      </w:pPr>
      <w:r>
        <w:rPr>
          <w:i/>
        </w:rPr>
        <w:t xml:space="preserve">Предметные результаты </w:t>
      </w:r>
      <w:r>
        <w:t>освоения рабочей программы по предмету «Основы религиозных культур и светской этики» для обучающихся с РАС (вариант 8.2) на уровне начального общего образования должны отражать:</w:t>
      </w:r>
    </w:p>
    <w:p w:rsidR="00ED2570" w:rsidRDefault="00125FB7">
      <w:pPr>
        <w:pStyle w:val="a4"/>
        <w:numPr>
          <w:ilvl w:val="0"/>
          <w:numId w:val="108"/>
        </w:numPr>
        <w:tabs>
          <w:tab w:val="left" w:pos="992"/>
          <w:tab w:val="left" w:pos="994"/>
        </w:tabs>
        <w:spacing w:line="273" w:lineRule="auto"/>
        <w:ind w:right="139"/>
        <w:jc w:val="left"/>
        <w:rPr>
          <w:rFonts w:ascii="Symbol" w:hAnsi="Symbol"/>
          <w:color w:val="000009"/>
          <w:sz w:val="24"/>
        </w:rPr>
      </w:pPr>
      <w:r>
        <w:rPr>
          <w:color w:val="000009"/>
          <w:sz w:val="24"/>
        </w:rPr>
        <w:t>формирование</w:t>
      </w:r>
      <w:r>
        <w:rPr>
          <w:color w:val="000009"/>
          <w:spacing w:val="33"/>
          <w:sz w:val="24"/>
        </w:rPr>
        <w:t xml:space="preserve"> </w:t>
      </w:r>
      <w:r>
        <w:rPr>
          <w:color w:val="000009"/>
          <w:sz w:val="24"/>
        </w:rPr>
        <w:t>первоначальных</w:t>
      </w:r>
      <w:r>
        <w:rPr>
          <w:color w:val="000009"/>
          <w:spacing w:val="32"/>
          <w:sz w:val="24"/>
        </w:rPr>
        <w:t xml:space="preserve"> </w:t>
      </w:r>
      <w:r>
        <w:rPr>
          <w:color w:val="000009"/>
          <w:sz w:val="24"/>
        </w:rPr>
        <w:t>представлений</w:t>
      </w:r>
      <w:r>
        <w:rPr>
          <w:color w:val="000009"/>
          <w:spacing w:val="32"/>
          <w:sz w:val="24"/>
        </w:rPr>
        <w:t xml:space="preserve"> </w:t>
      </w:r>
      <w:r>
        <w:rPr>
          <w:color w:val="000009"/>
          <w:sz w:val="24"/>
        </w:rPr>
        <w:t>о</w:t>
      </w:r>
      <w:r>
        <w:rPr>
          <w:color w:val="000009"/>
          <w:spacing w:val="32"/>
          <w:sz w:val="24"/>
        </w:rPr>
        <w:t xml:space="preserve"> </w:t>
      </w:r>
      <w:r>
        <w:rPr>
          <w:color w:val="000009"/>
          <w:sz w:val="24"/>
        </w:rPr>
        <w:t>светской</w:t>
      </w:r>
      <w:r>
        <w:rPr>
          <w:color w:val="000009"/>
          <w:spacing w:val="32"/>
          <w:sz w:val="24"/>
        </w:rPr>
        <w:t xml:space="preserve"> </w:t>
      </w:r>
      <w:r>
        <w:rPr>
          <w:color w:val="000009"/>
          <w:sz w:val="24"/>
        </w:rPr>
        <w:t>этике,</w:t>
      </w:r>
      <w:r>
        <w:rPr>
          <w:color w:val="000009"/>
          <w:spacing w:val="33"/>
          <w:sz w:val="24"/>
        </w:rPr>
        <w:t xml:space="preserve"> </w:t>
      </w:r>
      <w:r>
        <w:rPr>
          <w:color w:val="000009"/>
          <w:sz w:val="24"/>
        </w:rPr>
        <w:t>о</w:t>
      </w:r>
      <w:r>
        <w:rPr>
          <w:color w:val="000009"/>
          <w:spacing w:val="31"/>
          <w:sz w:val="24"/>
        </w:rPr>
        <w:t xml:space="preserve"> </w:t>
      </w:r>
      <w:r>
        <w:rPr>
          <w:color w:val="000009"/>
          <w:sz w:val="24"/>
        </w:rPr>
        <w:t xml:space="preserve">традиционных </w:t>
      </w:r>
      <w:r>
        <w:rPr>
          <w:color w:val="000009"/>
          <w:spacing w:val="-2"/>
          <w:sz w:val="24"/>
        </w:rPr>
        <w:t>религиях;</w:t>
      </w:r>
    </w:p>
    <w:p w:rsidR="00ED2570" w:rsidRDefault="00125FB7">
      <w:pPr>
        <w:pStyle w:val="a4"/>
        <w:numPr>
          <w:ilvl w:val="0"/>
          <w:numId w:val="108"/>
        </w:numPr>
        <w:tabs>
          <w:tab w:val="left" w:pos="992"/>
          <w:tab w:val="left" w:pos="994"/>
        </w:tabs>
        <w:spacing w:before="2" w:line="273" w:lineRule="auto"/>
        <w:ind w:right="145"/>
        <w:jc w:val="left"/>
        <w:rPr>
          <w:rFonts w:ascii="Symbol" w:hAnsi="Symbol"/>
          <w:color w:val="000009"/>
          <w:sz w:val="24"/>
        </w:rPr>
      </w:pPr>
      <w:r>
        <w:rPr>
          <w:color w:val="000009"/>
          <w:sz w:val="24"/>
        </w:rPr>
        <w:t>воспитание</w:t>
      </w:r>
      <w:r>
        <w:rPr>
          <w:color w:val="000009"/>
          <w:spacing w:val="40"/>
          <w:sz w:val="24"/>
        </w:rPr>
        <w:t xml:space="preserve"> </w:t>
      </w:r>
      <w:r>
        <w:rPr>
          <w:color w:val="000009"/>
          <w:sz w:val="24"/>
        </w:rPr>
        <w:t>нравственности,</w:t>
      </w:r>
      <w:r>
        <w:rPr>
          <w:color w:val="000009"/>
          <w:spacing w:val="40"/>
          <w:sz w:val="24"/>
        </w:rPr>
        <w:t xml:space="preserve"> </w:t>
      </w:r>
      <w:r>
        <w:rPr>
          <w:color w:val="000009"/>
          <w:sz w:val="24"/>
        </w:rPr>
        <w:t>основанной</w:t>
      </w:r>
      <w:r>
        <w:rPr>
          <w:color w:val="000009"/>
          <w:spacing w:val="40"/>
          <w:sz w:val="24"/>
        </w:rPr>
        <w:t xml:space="preserve"> </w:t>
      </w:r>
      <w:r>
        <w:rPr>
          <w:color w:val="000009"/>
          <w:sz w:val="24"/>
        </w:rPr>
        <w:t>на</w:t>
      </w:r>
      <w:r>
        <w:rPr>
          <w:color w:val="000009"/>
          <w:spacing w:val="40"/>
          <w:sz w:val="24"/>
        </w:rPr>
        <w:t xml:space="preserve"> </w:t>
      </w:r>
      <w:r>
        <w:rPr>
          <w:color w:val="000009"/>
          <w:sz w:val="24"/>
        </w:rPr>
        <w:t>свободе</w:t>
      </w:r>
      <w:r>
        <w:rPr>
          <w:color w:val="000009"/>
          <w:spacing w:val="40"/>
          <w:sz w:val="24"/>
        </w:rPr>
        <w:t xml:space="preserve"> </w:t>
      </w:r>
      <w:r>
        <w:rPr>
          <w:color w:val="000009"/>
          <w:sz w:val="24"/>
        </w:rPr>
        <w:t>совести</w:t>
      </w:r>
      <w:r>
        <w:rPr>
          <w:color w:val="000009"/>
          <w:spacing w:val="40"/>
          <w:sz w:val="24"/>
        </w:rPr>
        <w:t xml:space="preserve"> </w:t>
      </w:r>
      <w:r>
        <w:rPr>
          <w:color w:val="000009"/>
          <w:sz w:val="24"/>
        </w:rPr>
        <w:t>и</w:t>
      </w:r>
      <w:r>
        <w:rPr>
          <w:color w:val="000009"/>
          <w:spacing w:val="40"/>
          <w:sz w:val="24"/>
        </w:rPr>
        <w:t xml:space="preserve"> </w:t>
      </w:r>
      <w:r>
        <w:rPr>
          <w:color w:val="000009"/>
          <w:sz w:val="24"/>
        </w:rPr>
        <w:t>вероисповедания, духовных традициях народов России;</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осознание</w:t>
      </w:r>
      <w:r>
        <w:rPr>
          <w:color w:val="000009"/>
          <w:spacing w:val="-4"/>
          <w:sz w:val="24"/>
        </w:rPr>
        <w:t xml:space="preserve"> </w:t>
      </w:r>
      <w:r>
        <w:rPr>
          <w:color w:val="000009"/>
          <w:sz w:val="24"/>
        </w:rPr>
        <w:t>ценности</w:t>
      </w:r>
      <w:r>
        <w:rPr>
          <w:color w:val="000009"/>
          <w:spacing w:val="-5"/>
          <w:sz w:val="24"/>
        </w:rPr>
        <w:t xml:space="preserve"> </w:t>
      </w:r>
      <w:r>
        <w:rPr>
          <w:color w:val="000009"/>
          <w:sz w:val="24"/>
        </w:rPr>
        <w:t>человеческой</w:t>
      </w:r>
      <w:r>
        <w:rPr>
          <w:color w:val="000009"/>
          <w:spacing w:val="-4"/>
          <w:sz w:val="24"/>
        </w:rPr>
        <w:t xml:space="preserve"> </w:t>
      </w:r>
      <w:r>
        <w:rPr>
          <w:color w:val="000009"/>
          <w:spacing w:val="-2"/>
          <w:sz w:val="24"/>
        </w:rPr>
        <w:t>жизни.</w:t>
      </w:r>
    </w:p>
    <w:p w:rsidR="00ED2570" w:rsidRDefault="00125FB7">
      <w:pPr>
        <w:pStyle w:val="a3"/>
        <w:spacing w:before="41" w:line="276" w:lineRule="auto"/>
        <w:ind w:right="139" w:firstLine="708"/>
      </w:pPr>
      <w:proofErr w:type="spellStart"/>
      <w:r>
        <w:rPr>
          <w:i/>
          <w:color w:val="000009"/>
        </w:rPr>
        <w:t>Метапредметные</w:t>
      </w:r>
      <w:proofErr w:type="spellEnd"/>
      <w:r>
        <w:rPr>
          <w:i/>
          <w:color w:val="000009"/>
          <w:spacing w:val="-3"/>
        </w:rPr>
        <w:t xml:space="preserve"> </w:t>
      </w:r>
      <w:r>
        <w:rPr>
          <w:i/>
          <w:color w:val="000009"/>
        </w:rPr>
        <w:t>результаты</w:t>
      </w:r>
      <w:r>
        <w:rPr>
          <w:i/>
          <w:color w:val="000009"/>
          <w:spacing w:val="-3"/>
        </w:rPr>
        <w:t xml:space="preserve"> </w:t>
      </w:r>
      <w:r>
        <w:rPr>
          <w:color w:val="000009"/>
        </w:rPr>
        <w:t>освоения</w:t>
      </w:r>
      <w:r>
        <w:rPr>
          <w:color w:val="000009"/>
          <w:spacing w:val="-3"/>
        </w:rPr>
        <w:t xml:space="preserve"> </w:t>
      </w:r>
      <w:r>
        <w:rPr>
          <w:color w:val="000009"/>
        </w:rPr>
        <w:t>рабочей</w:t>
      </w:r>
      <w:r>
        <w:rPr>
          <w:color w:val="000009"/>
          <w:spacing w:val="-3"/>
        </w:rPr>
        <w:t xml:space="preserve"> </w:t>
      </w:r>
      <w:r>
        <w:rPr>
          <w:color w:val="000009"/>
        </w:rPr>
        <w:t>программы</w:t>
      </w:r>
      <w:r>
        <w:rPr>
          <w:color w:val="000009"/>
          <w:spacing w:val="-3"/>
        </w:rPr>
        <w:t xml:space="preserve"> </w:t>
      </w:r>
      <w:r>
        <w:rPr>
          <w:color w:val="000009"/>
        </w:rPr>
        <w:t>по</w:t>
      </w:r>
      <w:r>
        <w:rPr>
          <w:color w:val="000009"/>
          <w:spacing w:val="-3"/>
        </w:rPr>
        <w:t xml:space="preserve"> </w:t>
      </w:r>
      <w:r>
        <w:rPr>
          <w:color w:val="000009"/>
        </w:rPr>
        <w:t>предмету</w:t>
      </w:r>
      <w:r>
        <w:rPr>
          <w:color w:val="000009"/>
          <w:spacing w:val="-1"/>
        </w:rPr>
        <w:t xml:space="preserve"> </w:t>
      </w:r>
      <w:r>
        <w:rPr>
          <w:color w:val="000009"/>
        </w:rPr>
        <w:t>«</w:t>
      </w:r>
      <w:r>
        <w:t>Основы религиозных культур и светской этики</w:t>
      </w:r>
      <w:r>
        <w:rPr>
          <w:color w:val="000009"/>
        </w:rPr>
        <w:t>»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125FB7">
      <w:pPr>
        <w:pStyle w:val="a4"/>
        <w:numPr>
          <w:ilvl w:val="0"/>
          <w:numId w:val="108"/>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8"/>
        </w:numPr>
        <w:tabs>
          <w:tab w:val="left" w:pos="992"/>
          <w:tab w:val="left" w:pos="994"/>
        </w:tabs>
        <w:spacing w:before="41" w:line="273" w:lineRule="auto"/>
        <w:ind w:right="143"/>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8"/>
        </w:numPr>
        <w:tabs>
          <w:tab w:val="left" w:pos="993"/>
        </w:tabs>
        <w:spacing w:before="1"/>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3"/>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8"/>
        </w:numPr>
        <w:tabs>
          <w:tab w:val="left" w:pos="992"/>
          <w:tab w:val="left" w:pos="994"/>
          <w:tab w:val="left" w:pos="1958"/>
          <w:tab w:val="left" w:pos="3739"/>
          <w:tab w:val="left" w:pos="4081"/>
          <w:tab w:val="left" w:pos="5826"/>
          <w:tab w:val="left" w:pos="6948"/>
          <w:tab w:val="left" w:pos="7298"/>
          <w:tab w:val="left" w:pos="8111"/>
          <w:tab w:val="left" w:pos="8446"/>
        </w:tabs>
        <w:spacing w:before="41" w:line="273" w:lineRule="auto"/>
        <w:ind w:right="145"/>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2" w:line="276" w:lineRule="auto"/>
        <w:ind w:right="139" w:firstLine="708"/>
      </w:pPr>
      <w:r>
        <w:rPr>
          <w:i/>
          <w:color w:val="000009"/>
        </w:rPr>
        <w:t xml:space="preserve">Личностные результаты </w:t>
      </w:r>
      <w:r>
        <w:rPr>
          <w:color w:val="000009"/>
        </w:rPr>
        <w:t>освоения рабочей программы по предмету «</w:t>
      </w:r>
      <w:r>
        <w:t>Основы религиозных культур и светской этики</w:t>
      </w:r>
      <w:r>
        <w:rPr>
          <w:color w:val="000009"/>
        </w:rPr>
        <w:t>» для обучающихся с РАС (вариант 8.2) должны отражать динамику:</w:t>
      </w:r>
    </w:p>
    <w:p w:rsidR="00ED2570" w:rsidRDefault="00125FB7">
      <w:pPr>
        <w:pStyle w:val="a4"/>
        <w:numPr>
          <w:ilvl w:val="0"/>
          <w:numId w:val="108"/>
        </w:numPr>
        <w:tabs>
          <w:tab w:val="left" w:pos="992"/>
          <w:tab w:val="left" w:pos="994"/>
        </w:tabs>
        <w:spacing w:line="273" w:lineRule="auto"/>
        <w:ind w:right="143"/>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6"/>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6"/>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9"/>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7"/>
          <w:sz w:val="24"/>
        </w:rPr>
        <w:t xml:space="preserve"> </w:t>
      </w:r>
      <w:r>
        <w:rPr>
          <w:color w:val="000009"/>
          <w:spacing w:val="-2"/>
          <w:sz w:val="24"/>
        </w:rPr>
        <w:t>взаимодействия;</w:t>
      </w:r>
    </w:p>
    <w:p w:rsidR="00ED2570" w:rsidRDefault="00125FB7">
      <w:pPr>
        <w:pStyle w:val="a4"/>
        <w:numPr>
          <w:ilvl w:val="0"/>
          <w:numId w:val="108"/>
        </w:numPr>
        <w:tabs>
          <w:tab w:val="left" w:pos="992"/>
          <w:tab w:val="left" w:pos="994"/>
        </w:tabs>
        <w:spacing w:before="39" w:line="273" w:lineRule="auto"/>
        <w:ind w:right="144"/>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8"/>
        </w:numPr>
        <w:tabs>
          <w:tab w:val="left" w:pos="993"/>
        </w:tabs>
        <w:spacing w:before="4"/>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2"/>
          <w:tab w:val="left" w:pos="994"/>
        </w:tabs>
        <w:spacing w:before="73" w:line="276" w:lineRule="auto"/>
        <w:ind w:right="141"/>
        <w:rPr>
          <w:rFonts w:ascii="Symbol" w:hAnsi="Symbol"/>
          <w:color w:val="000009"/>
          <w:sz w:val="24"/>
        </w:rPr>
      </w:pPr>
      <w:r>
        <w:rPr>
          <w:color w:val="000009"/>
          <w:sz w:val="24"/>
        </w:rPr>
        <w:lastRenderedPageBreak/>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3" w:line="634" w:lineRule="exact"/>
        <w:ind w:left="3656" w:right="3511" w:firstLine="861"/>
        <w:jc w:val="both"/>
      </w:pPr>
      <w:r>
        <w:rPr>
          <w:spacing w:val="-2"/>
        </w:rPr>
        <w:t xml:space="preserve">Музыка </w:t>
      </w:r>
      <w:r>
        <w:t>Пояснительная</w:t>
      </w:r>
      <w:r>
        <w:rPr>
          <w:spacing w:val="-15"/>
        </w:rPr>
        <w:t xml:space="preserve"> </w:t>
      </w:r>
      <w:r>
        <w:t>записка</w:t>
      </w:r>
    </w:p>
    <w:p w:rsidR="00ED2570" w:rsidRDefault="00125FB7">
      <w:pPr>
        <w:pStyle w:val="a3"/>
        <w:spacing w:line="242" w:lineRule="exact"/>
        <w:ind w:left="993"/>
      </w:pPr>
      <w:r>
        <w:t>Рабочая</w:t>
      </w:r>
      <w:r>
        <w:rPr>
          <w:spacing w:val="7"/>
        </w:rPr>
        <w:t xml:space="preserve"> </w:t>
      </w:r>
      <w:r>
        <w:t>программа</w:t>
      </w:r>
      <w:r>
        <w:rPr>
          <w:spacing w:val="7"/>
        </w:rPr>
        <w:t xml:space="preserve"> </w:t>
      </w:r>
      <w:r>
        <w:t>по</w:t>
      </w:r>
      <w:r>
        <w:rPr>
          <w:spacing w:val="5"/>
        </w:rPr>
        <w:t xml:space="preserve"> </w:t>
      </w:r>
      <w:r>
        <w:t>учебному</w:t>
      </w:r>
      <w:r>
        <w:rPr>
          <w:spacing w:val="6"/>
        </w:rPr>
        <w:t xml:space="preserve"> </w:t>
      </w:r>
      <w:r>
        <w:t>предмету</w:t>
      </w:r>
      <w:r>
        <w:rPr>
          <w:spacing w:val="8"/>
        </w:rPr>
        <w:t xml:space="preserve"> </w:t>
      </w:r>
      <w:r>
        <w:t>«Музыка»</w:t>
      </w:r>
      <w:r>
        <w:rPr>
          <w:spacing w:val="8"/>
        </w:rPr>
        <w:t xml:space="preserve"> </w:t>
      </w:r>
      <w:r>
        <w:t>на</w:t>
      </w:r>
      <w:r>
        <w:rPr>
          <w:spacing w:val="6"/>
        </w:rPr>
        <w:t xml:space="preserve"> </w:t>
      </w:r>
      <w:r>
        <w:t>уровне</w:t>
      </w:r>
      <w:r>
        <w:rPr>
          <w:spacing w:val="6"/>
        </w:rPr>
        <w:t xml:space="preserve"> </w:t>
      </w:r>
      <w:r>
        <w:t>начального</w:t>
      </w:r>
      <w:r>
        <w:rPr>
          <w:spacing w:val="7"/>
        </w:rPr>
        <w:t xml:space="preserve"> </w:t>
      </w:r>
      <w:r>
        <w:rPr>
          <w:spacing w:val="-2"/>
        </w:rPr>
        <w:t>общего</w:t>
      </w:r>
    </w:p>
    <w:p w:rsidR="00ED2570" w:rsidRDefault="00125FB7">
      <w:pPr>
        <w:pStyle w:val="a3"/>
        <w:spacing w:before="41" w:line="276" w:lineRule="auto"/>
        <w:ind w:right="139"/>
      </w:pPr>
      <w:r>
        <w:t>образования составлена на основе</w:t>
      </w:r>
      <w:r>
        <w:rPr>
          <w:spacing w:val="40"/>
        </w:rPr>
        <w:t xml:space="preserve"> </w:t>
      </w:r>
      <w:r>
        <w:t xml:space="preserve">требований к результатам освоения АООП НОО </w:t>
      </w:r>
      <w:r>
        <w:rPr>
          <w:color w:val="000009"/>
        </w:rPr>
        <w:t>для обучающихся с РАС (вариант 8.2)</w:t>
      </w:r>
      <w:r>
        <w:t>, установленным ФГОС НОО обучающихся с ОВЗ, а также федеральной программы воспитания.</w:t>
      </w:r>
    </w:p>
    <w:p w:rsidR="00ED2570" w:rsidRDefault="00125FB7">
      <w:pPr>
        <w:pStyle w:val="a3"/>
        <w:spacing w:before="1" w:line="276" w:lineRule="auto"/>
        <w:ind w:right="142" w:firstLine="708"/>
      </w:pPr>
      <w:r>
        <w:t>Одним из наиболее важных направлений музыкального воспитания является развитие эмоционального интеллекта обучающихся с РАС.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D2570" w:rsidRDefault="00125FB7">
      <w:pPr>
        <w:pStyle w:val="a3"/>
        <w:spacing w:line="276" w:lineRule="auto"/>
        <w:ind w:right="139" w:firstLine="708"/>
      </w:pPr>
      <w:r>
        <w:t>Особая роль в организации музыкальных занятий обучающихся с РАС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D2570" w:rsidRDefault="00125FB7">
      <w:pPr>
        <w:pStyle w:val="a3"/>
        <w:ind w:left="993"/>
      </w:pPr>
      <w:r>
        <w:t>Важнейшими</w:t>
      </w:r>
      <w:r>
        <w:rPr>
          <w:spacing w:val="-6"/>
        </w:rPr>
        <w:t xml:space="preserve"> </w:t>
      </w:r>
      <w:r>
        <w:t>задачами</w:t>
      </w:r>
      <w:r>
        <w:rPr>
          <w:spacing w:val="-5"/>
        </w:rPr>
        <w:t xml:space="preserve"> </w:t>
      </w:r>
      <w:r>
        <w:t>в</w:t>
      </w:r>
      <w:r>
        <w:rPr>
          <w:spacing w:val="-5"/>
        </w:rPr>
        <w:t xml:space="preserve"> </w:t>
      </w:r>
      <w:r>
        <w:t>начальной</w:t>
      </w:r>
      <w:r>
        <w:rPr>
          <w:spacing w:val="-5"/>
        </w:rPr>
        <w:t xml:space="preserve"> </w:t>
      </w:r>
      <w:r>
        <w:t>школе</w:t>
      </w:r>
      <w:r>
        <w:rPr>
          <w:spacing w:val="-4"/>
        </w:rPr>
        <w:t xml:space="preserve"> </w:t>
      </w:r>
      <w:r>
        <w:rPr>
          <w:spacing w:val="-2"/>
        </w:rPr>
        <w:t>являются:</w:t>
      </w:r>
    </w:p>
    <w:p w:rsidR="00ED2570" w:rsidRDefault="00125FB7">
      <w:pPr>
        <w:pStyle w:val="a4"/>
        <w:numPr>
          <w:ilvl w:val="0"/>
          <w:numId w:val="108"/>
        </w:numPr>
        <w:tabs>
          <w:tab w:val="left" w:pos="992"/>
          <w:tab w:val="left" w:pos="994"/>
        </w:tabs>
        <w:spacing w:before="41" w:line="264" w:lineRule="auto"/>
        <w:ind w:right="138" w:hanging="358"/>
        <w:rPr>
          <w:rFonts w:ascii="Symbol" w:hAnsi="Symbol"/>
          <w:sz w:val="24"/>
        </w:rPr>
      </w:pPr>
      <w:r>
        <w:rPr>
          <w:position w:val="1"/>
          <w:sz w:val="24"/>
        </w:rPr>
        <w:t xml:space="preserve">формировать эмоционально-ценностную отзывчивость на прекрасное в жизни и в </w:t>
      </w:r>
      <w:r>
        <w:rPr>
          <w:spacing w:val="-2"/>
          <w:sz w:val="24"/>
        </w:rPr>
        <w:t>искусстве;</w:t>
      </w:r>
    </w:p>
    <w:p w:rsidR="00ED2570" w:rsidRDefault="00125FB7">
      <w:pPr>
        <w:pStyle w:val="a4"/>
        <w:numPr>
          <w:ilvl w:val="0"/>
          <w:numId w:val="108"/>
        </w:numPr>
        <w:tabs>
          <w:tab w:val="left" w:pos="992"/>
          <w:tab w:val="left" w:pos="994"/>
        </w:tabs>
        <w:spacing w:before="11" w:line="268" w:lineRule="auto"/>
        <w:ind w:right="140" w:hanging="358"/>
        <w:rPr>
          <w:rFonts w:ascii="Symbol" w:hAnsi="Symbol"/>
          <w:sz w:val="24"/>
        </w:rPr>
      </w:pPr>
      <w:r>
        <w:rPr>
          <w:position w:val="1"/>
          <w:sz w:val="24"/>
        </w:rPr>
        <w:t xml:space="preserve">формировать позитивный взгляд на окружающий мир, способствовать </w:t>
      </w:r>
      <w:r>
        <w:rPr>
          <w:sz w:val="24"/>
        </w:rPr>
        <w:t xml:space="preserve">гармонизации взаимодействия с природой, обществом, самим собой через доступные формы </w:t>
      </w:r>
      <w:proofErr w:type="spellStart"/>
      <w:r>
        <w:rPr>
          <w:sz w:val="24"/>
        </w:rPr>
        <w:t>музицирования</w:t>
      </w:r>
      <w:proofErr w:type="spellEnd"/>
      <w:r>
        <w:rPr>
          <w:sz w:val="24"/>
        </w:rPr>
        <w:t>;</w:t>
      </w:r>
    </w:p>
    <w:p w:rsidR="00ED2570" w:rsidRDefault="00125FB7">
      <w:pPr>
        <w:pStyle w:val="a4"/>
        <w:numPr>
          <w:ilvl w:val="0"/>
          <w:numId w:val="108"/>
        </w:numPr>
        <w:tabs>
          <w:tab w:val="left" w:pos="992"/>
        </w:tabs>
        <w:spacing w:before="9"/>
        <w:ind w:left="992" w:hanging="356"/>
        <w:rPr>
          <w:rFonts w:ascii="Symbol" w:hAnsi="Symbol"/>
          <w:sz w:val="24"/>
        </w:rPr>
      </w:pPr>
      <w:r>
        <w:rPr>
          <w:position w:val="1"/>
          <w:sz w:val="24"/>
        </w:rPr>
        <w:t>формировать</w:t>
      </w:r>
      <w:r>
        <w:rPr>
          <w:spacing w:val="-3"/>
          <w:position w:val="1"/>
          <w:sz w:val="24"/>
        </w:rPr>
        <w:t xml:space="preserve"> </w:t>
      </w:r>
      <w:r>
        <w:rPr>
          <w:position w:val="1"/>
          <w:sz w:val="24"/>
        </w:rPr>
        <w:t>культуру</w:t>
      </w:r>
      <w:r>
        <w:rPr>
          <w:spacing w:val="-2"/>
          <w:position w:val="1"/>
          <w:sz w:val="24"/>
        </w:rPr>
        <w:t xml:space="preserve"> </w:t>
      </w:r>
      <w:r>
        <w:rPr>
          <w:position w:val="1"/>
          <w:sz w:val="24"/>
        </w:rPr>
        <w:t>осознанного</w:t>
      </w:r>
      <w:r>
        <w:rPr>
          <w:spacing w:val="-1"/>
          <w:position w:val="1"/>
          <w:sz w:val="24"/>
        </w:rPr>
        <w:t xml:space="preserve"> </w:t>
      </w:r>
      <w:r>
        <w:rPr>
          <w:position w:val="1"/>
          <w:sz w:val="24"/>
        </w:rPr>
        <w:t>восприятия</w:t>
      </w:r>
      <w:r>
        <w:rPr>
          <w:spacing w:val="-2"/>
          <w:position w:val="1"/>
          <w:sz w:val="24"/>
        </w:rPr>
        <w:t xml:space="preserve"> </w:t>
      </w:r>
      <w:r>
        <w:rPr>
          <w:position w:val="1"/>
          <w:sz w:val="24"/>
        </w:rPr>
        <w:t>музыкальных</w:t>
      </w:r>
      <w:r>
        <w:rPr>
          <w:spacing w:val="-1"/>
          <w:position w:val="1"/>
          <w:sz w:val="24"/>
        </w:rPr>
        <w:t xml:space="preserve"> </w:t>
      </w:r>
      <w:r>
        <w:rPr>
          <w:spacing w:val="-2"/>
          <w:position w:val="1"/>
          <w:sz w:val="24"/>
        </w:rPr>
        <w:t>образов;</w:t>
      </w:r>
    </w:p>
    <w:p w:rsidR="00ED2570" w:rsidRDefault="00125FB7">
      <w:pPr>
        <w:pStyle w:val="a4"/>
        <w:numPr>
          <w:ilvl w:val="0"/>
          <w:numId w:val="108"/>
        </w:numPr>
        <w:tabs>
          <w:tab w:val="left" w:pos="994"/>
          <w:tab w:val="left" w:pos="2360"/>
          <w:tab w:val="left" w:pos="2719"/>
          <w:tab w:val="left" w:pos="4913"/>
          <w:tab w:val="left" w:pos="6192"/>
          <w:tab w:val="left" w:pos="7521"/>
          <w:tab w:val="left" w:pos="8311"/>
        </w:tabs>
        <w:spacing w:before="27" w:line="264" w:lineRule="auto"/>
        <w:ind w:right="141" w:hanging="358"/>
        <w:jc w:val="left"/>
        <w:rPr>
          <w:rFonts w:ascii="Symbol" w:hAnsi="Symbol"/>
          <w:sz w:val="24"/>
        </w:rPr>
      </w:pPr>
      <w:r>
        <w:rPr>
          <w:spacing w:val="-2"/>
          <w:position w:val="1"/>
          <w:sz w:val="24"/>
        </w:rPr>
        <w:t>приобщать</w:t>
      </w:r>
      <w:r>
        <w:rPr>
          <w:position w:val="1"/>
          <w:sz w:val="24"/>
        </w:rPr>
        <w:tab/>
      </w:r>
      <w:r>
        <w:rPr>
          <w:spacing w:val="-10"/>
          <w:position w:val="1"/>
          <w:sz w:val="24"/>
        </w:rPr>
        <w:t>к</w:t>
      </w:r>
      <w:r>
        <w:rPr>
          <w:position w:val="1"/>
          <w:sz w:val="24"/>
        </w:rPr>
        <w:tab/>
      </w:r>
      <w:r>
        <w:rPr>
          <w:spacing w:val="-2"/>
          <w:position w:val="1"/>
          <w:sz w:val="24"/>
        </w:rPr>
        <w:t>общечеловеческим</w:t>
      </w:r>
      <w:r>
        <w:rPr>
          <w:position w:val="1"/>
          <w:sz w:val="24"/>
        </w:rPr>
        <w:tab/>
      </w:r>
      <w:r>
        <w:rPr>
          <w:spacing w:val="-2"/>
          <w:position w:val="1"/>
          <w:sz w:val="24"/>
        </w:rPr>
        <w:t>духовным</w:t>
      </w:r>
      <w:r>
        <w:rPr>
          <w:position w:val="1"/>
          <w:sz w:val="24"/>
        </w:rPr>
        <w:tab/>
      </w:r>
      <w:r>
        <w:rPr>
          <w:spacing w:val="-2"/>
          <w:position w:val="1"/>
          <w:sz w:val="24"/>
        </w:rPr>
        <w:t>ценностям</w:t>
      </w:r>
      <w:r>
        <w:rPr>
          <w:position w:val="1"/>
          <w:sz w:val="24"/>
        </w:rPr>
        <w:tab/>
      </w:r>
      <w:r>
        <w:rPr>
          <w:spacing w:val="-2"/>
          <w:position w:val="1"/>
          <w:sz w:val="24"/>
        </w:rPr>
        <w:t>через</w:t>
      </w:r>
      <w:r>
        <w:rPr>
          <w:position w:val="1"/>
          <w:sz w:val="24"/>
        </w:rPr>
        <w:tab/>
      </w:r>
      <w:r>
        <w:rPr>
          <w:spacing w:val="-2"/>
          <w:position w:val="1"/>
          <w:sz w:val="24"/>
        </w:rPr>
        <w:t xml:space="preserve">собственный </w:t>
      </w:r>
      <w:r>
        <w:rPr>
          <w:sz w:val="24"/>
        </w:rPr>
        <w:t>внутренний опыт эмоционального переживания;</w:t>
      </w:r>
    </w:p>
    <w:p w:rsidR="00ED2570" w:rsidRDefault="00125FB7">
      <w:pPr>
        <w:pStyle w:val="a4"/>
        <w:numPr>
          <w:ilvl w:val="0"/>
          <w:numId w:val="108"/>
        </w:numPr>
        <w:tabs>
          <w:tab w:val="left" w:pos="994"/>
        </w:tabs>
        <w:spacing w:before="12" w:line="261" w:lineRule="auto"/>
        <w:ind w:right="143" w:hanging="358"/>
        <w:jc w:val="left"/>
        <w:rPr>
          <w:rFonts w:ascii="Symbol" w:hAnsi="Symbol"/>
          <w:sz w:val="24"/>
        </w:rPr>
      </w:pPr>
      <w:r>
        <w:rPr>
          <w:position w:val="1"/>
          <w:sz w:val="24"/>
        </w:rPr>
        <w:t>развивать</w:t>
      </w:r>
      <w:r>
        <w:rPr>
          <w:spacing w:val="40"/>
          <w:position w:val="1"/>
          <w:sz w:val="24"/>
        </w:rPr>
        <w:t xml:space="preserve"> </w:t>
      </w:r>
      <w:r>
        <w:rPr>
          <w:position w:val="1"/>
          <w:sz w:val="24"/>
        </w:rPr>
        <w:t>эмоциональный</w:t>
      </w:r>
      <w:r>
        <w:rPr>
          <w:spacing w:val="40"/>
          <w:position w:val="1"/>
          <w:sz w:val="24"/>
        </w:rPr>
        <w:t xml:space="preserve"> </w:t>
      </w:r>
      <w:r>
        <w:rPr>
          <w:position w:val="1"/>
          <w:sz w:val="24"/>
        </w:rPr>
        <w:t>интеллект</w:t>
      </w:r>
      <w:r>
        <w:rPr>
          <w:spacing w:val="40"/>
          <w:position w:val="1"/>
          <w:sz w:val="24"/>
        </w:rPr>
        <w:t xml:space="preserve"> </w:t>
      </w:r>
      <w:r>
        <w:rPr>
          <w:position w:val="1"/>
          <w:sz w:val="24"/>
        </w:rPr>
        <w:t>в</w:t>
      </w:r>
      <w:r>
        <w:rPr>
          <w:spacing w:val="40"/>
          <w:position w:val="1"/>
          <w:sz w:val="24"/>
        </w:rPr>
        <w:t xml:space="preserve"> </w:t>
      </w:r>
      <w:r>
        <w:rPr>
          <w:position w:val="1"/>
          <w:sz w:val="24"/>
        </w:rPr>
        <w:t>единстве</w:t>
      </w:r>
      <w:r>
        <w:rPr>
          <w:spacing w:val="40"/>
          <w:position w:val="1"/>
          <w:sz w:val="24"/>
        </w:rPr>
        <w:t xml:space="preserve"> </w:t>
      </w:r>
      <w:r>
        <w:rPr>
          <w:position w:val="1"/>
          <w:sz w:val="24"/>
        </w:rPr>
        <w:t>с</w:t>
      </w:r>
      <w:r>
        <w:rPr>
          <w:spacing w:val="40"/>
          <w:position w:val="1"/>
          <w:sz w:val="24"/>
        </w:rPr>
        <w:t xml:space="preserve"> </w:t>
      </w:r>
      <w:r>
        <w:rPr>
          <w:position w:val="1"/>
          <w:sz w:val="24"/>
        </w:rPr>
        <w:t>другими</w:t>
      </w:r>
      <w:r>
        <w:rPr>
          <w:spacing w:val="40"/>
          <w:position w:val="1"/>
          <w:sz w:val="24"/>
        </w:rPr>
        <w:t xml:space="preserve"> </w:t>
      </w:r>
      <w:r>
        <w:rPr>
          <w:position w:val="1"/>
          <w:sz w:val="24"/>
        </w:rPr>
        <w:t>познавательными</w:t>
      </w:r>
      <w:r>
        <w:rPr>
          <w:spacing w:val="40"/>
          <w:position w:val="1"/>
          <w:sz w:val="24"/>
        </w:rPr>
        <w:t xml:space="preserve"> </w:t>
      </w:r>
      <w:r>
        <w:rPr>
          <w:position w:val="1"/>
          <w:sz w:val="24"/>
        </w:rPr>
        <w:t xml:space="preserve">и </w:t>
      </w:r>
      <w:r>
        <w:rPr>
          <w:sz w:val="24"/>
        </w:rPr>
        <w:t>регулятивными универсальными учебными действиями;</w:t>
      </w:r>
    </w:p>
    <w:p w:rsidR="00ED2570" w:rsidRDefault="00125FB7">
      <w:pPr>
        <w:pStyle w:val="a4"/>
        <w:numPr>
          <w:ilvl w:val="0"/>
          <w:numId w:val="108"/>
        </w:numPr>
        <w:tabs>
          <w:tab w:val="left" w:pos="994"/>
        </w:tabs>
        <w:spacing w:before="17"/>
        <w:ind w:hanging="358"/>
        <w:jc w:val="left"/>
        <w:rPr>
          <w:rFonts w:ascii="Symbol" w:hAnsi="Symbol"/>
          <w:sz w:val="24"/>
        </w:rPr>
      </w:pPr>
      <w:r>
        <w:rPr>
          <w:position w:val="1"/>
          <w:sz w:val="24"/>
        </w:rPr>
        <w:t>развивать</w:t>
      </w:r>
      <w:r>
        <w:rPr>
          <w:spacing w:val="-7"/>
          <w:position w:val="1"/>
          <w:sz w:val="24"/>
        </w:rPr>
        <w:t xml:space="preserve"> </w:t>
      </w:r>
      <w:r>
        <w:rPr>
          <w:position w:val="1"/>
          <w:sz w:val="24"/>
        </w:rPr>
        <w:t>ассоциативное</w:t>
      </w:r>
      <w:r>
        <w:rPr>
          <w:spacing w:val="-3"/>
          <w:position w:val="1"/>
          <w:sz w:val="24"/>
        </w:rPr>
        <w:t xml:space="preserve"> </w:t>
      </w:r>
      <w:r>
        <w:rPr>
          <w:position w:val="1"/>
          <w:sz w:val="24"/>
        </w:rPr>
        <w:t>мышление</w:t>
      </w:r>
      <w:r>
        <w:rPr>
          <w:spacing w:val="-3"/>
          <w:position w:val="1"/>
          <w:sz w:val="24"/>
        </w:rPr>
        <w:t xml:space="preserve"> </w:t>
      </w:r>
      <w:r>
        <w:rPr>
          <w:position w:val="1"/>
          <w:sz w:val="24"/>
        </w:rPr>
        <w:t>и</w:t>
      </w:r>
      <w:r>
        <w:rPr>
          <w:spacing w:val="-4"/>
          <w:position w:val="1"/>
          <w:sz w:val="24"/>
        </w:rPr>
        <w:t xml:space="preserve"> </w:t>
      </w:r>
      <w:r>
        <w:rPr>
          <w:position w:val="1"/>
          <w:sz w:val="24"/>
        </w:rPr>
        <w:t>продуктивное</w:t>
      </w:r>
      <w:r>
        <w:rPr>
          <w:spacing w:val="-3"/>
          <w:position w:val="1"/>
          <w:sz w:val="24"/>
        </w:rPr>
        <w:t xml:space="preserve"> </w:t>
      </w:r>
      <w:r>
        <w:rPr>
          <w:spacing w:val="-2"/>
          <w:position w:val="1"/>
          <w:sz w:val="24"/>
        </w:rPr>
        <w:t>воображение;</w:t>
      </w:r>
    </w:p>
    <w:p w:rsidR="00ED2570" w:rsidRDefault="00125FB7">
      <w:pPr>
        <w:pStyle w:val="a4"/>
        <w:numPr>
          <w:ilvl w:val="0"/>
          <w:numId w:val="108"/>
        </w:numPr>
        <w:tabs>
          <w:tab w:val="left" w:pos="992"/>
          <w:tab w:val="left" w:pos="994"/>
        </w:tabs>
        <w:spacing w:before="27" w:line="264" w:lineRule="auto"/>
        <w:ind w:right="144" w:hanging="358"/>
        <w:rPr>
          <w:rFonts w:ascii="Symbol" w:hAnsi="Symbol"/>
          <w:sz w:val="24"/>
        </w:rPr>
      </w:pPr>
      <w:r>
        <w:rPr>
          <w:position w:val="1"/>
          <w:sz w:val="24"/>
        </w:rPr>
        <w:t xml:space="preserve">овладевать предметными умениями и навыками в различных видах практического </w:t>
      </w:r>
      <w:proofErr w:type="spellStart"/>
      <w:r>
        <w:rPr>
          <w:spacing w:val="-2"/>
          <w:sz w:val="24"/>
        </w:rPr>
        <w:t>музицирования</w:t>
      </w:r>
      <w:proofErr w:type="spellEnd"/>
      <w:r>
        <w:rPr>
          <w:spacing w:val="-2"/>
          <w:sz w:val="24"/>
        </w:rPr>
        <w:t>;</w:t>
      </w:r>
    </w:p>
    <w:p w:rsidR="00ED2570" w:rsidRDefault="00125FB7">
      <w:pPr>
        <w:pStyle w:val="a4"/>
        <w:numPr>
          <w:ilvl w:val="0"/>
          <w:numId w:val="108"/>
        </w:numPr>
        <w:tabs>
          <w:tab w:val="left" w:pos="992"/>
          <w:tab w:val="left" w:pos="994"/>
        </w:tabs>
        <w:spacing w:before="12" w:line="273" w:lineRule="auto"/>
        <w:ind w:right="139" w:hanging="358"/>
        <w:rPr>
          <w:rFonts w:ascii="Symbol" w:hAnsi="Symbol"/>
          <w:sz w:val="24"/>
        </w:rPr>
      </w:pPr>
      <w:r>
        <w:rPr>
          <w:position w:val="1"/>
          <w:sz w:val="24"/>
        </w:rPr>
        <w:t xml:space="preserve">обеспечивать введение обучающегося в искусство через разнообразие видов </w:t>
      </w:r>
      <w:r>
        <w:rPr>
          <w:sz w:val="24"/>
        </w:rPr>
        <w:t>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w:t>
      </w:r>
      <w:r>
        <w:rPr>
          <w:spacing w:val="-5"/>
          <w:sz w:val="24"/>
        </w:rPr>
        <w:t xml:space="preserve"> </w:t>
      </w:r>
      <w:r>
        <w:rPr>
          <w:sz w:val="24"/>
        </w:rPr>
        <w:t>(пластическое</w:t>
      </w:r>
      <w:r>
        <w:rPr>
          <w:spacing w:val="-5"/>
          <w:sz w:val="24"/>
        </w:rPr>
        <w:t xml:space="preserve"> </w:t>
      </w:r>
      <w:r>
        <w:rPr>
          <w:sz w:val="24"/>
        </w:rPr>
        <w:t>интонирование,</w:t>
      </w:r>
      <w:r>
        <w:rPr>
          <w:spacing w:val="-5"/>
          <w:sz w:val="24"/>
        </w:rPr>
        <w:t xml:space="preserve"> </w:t>
      </w:r>
      <w:r>
        <w:rPr>
          <w:sz w:val="24"/>
        </w:rPr>
        <w:t>танец,</w:t>
      </w:r>
      <w:r>
        <w:rPr>
          <w:spacing w:val="-5"/>
          <w:sz w:val="24"/>
        </w:rPr>
        <w:t xml:space="preserve"> </w:t>
      </w:r>
      <w:r>
        <w:rPr>
          <w:sz w:val="24"/>
        </w:rPr>
        <w:t>двигательное</w:t>
      </w:r>
      <w:r>
        <w:rPr>
          <w:spacing w:val="-5"/>
          <w:sz w:val="24"/>
        </w:rPr>
        <w:t xml:space="preserve"> </w:t>
      </w:r>
      <w:r>
        <w:rPr>
          <w:sz w:val="24"/>
        </w:rPr>
        <w:t>моделирование</w:t>
      </w:r>
      <w:r>
        <w:rPr>
          <w:spacing w:val="-5"/>
          <w:sz w:val="24"/>
        </w:rPr>
        <w:t xml:space="preserve"> </w:t>
      </w:r>
      <w:r>
        <w:rPr>
          <w:sz w:val="24"/>
        </w:rPr>
        <w:t>и</w:t>
      </w:r>
      <w:r>
        <w:rPr>
          <w:spacing w:val="-5"/>
          <w:sz w:val="24"/>
        </w:rPr>
        <w:t xml:space="preserve"> </w:t>
      </w:r>
      <w:r>
        <w:rPr>
          <w:sz w:val="24"/>
        </w:rPr>
        <w:t>др.); исследовательские и творческие проекты.</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2"/>
          <w:tab w:val="left" w:pos="994"/>
        </w:tabs>
        <w:spacing w:before="73" w:line="268" w:lineRule="auto"/>
        <w:ind w:right="141" w:hanging="358"/>
        <w:rPr>
          <w:rFonts w:ascii="Symbol" w:hAnsi="Symbol"/>
          <w:sz w:val="24"/>
        </w:rPr>
      </w:pPr>
      <w:r>
        <w:rPr>
          <w:position w:val="1"/>
          <w:sz w:val="24"/>
        </w:rPr>
        <w:lastRenderedPageBreak/>
        <w:t xml:space="preserve">изучать закономерности музыкального искусства: интонационная и жанровая </w:t>
      </w:r>
      <w:r>
        <w:rPr>
          <w:sz w:val="24"/>
        </w:rPr>
        <w:t>природа музыки, основные выразительные средства, элементы музыкального</w:t>
      </w:r>
      <w:r>
        <w:rPr>
          <w:spacing w:val="40"/>
          <w:sz w:val="24"/>
        </w:rPr>
        <w:t xml:space="preserve"> </w:t>
      </w:r>
      <w:r>
        <w:rPr>
          <w:spacing w:val="-2"/>
          <w:sz w:val="24"/>
        </w:rPr>
        <w:t>языка;</w:t>
      </w:r>
    </w:p>
    <w:p w:rsidR="00ED2570" w:rsidRDefault="00125FB7">
      <w:pPr>
        <w:pStyle w:val="a4"/>
        <w:numPr>
          <w:ilvl w:val="0"/>
          <w:numId w:val="108"/>
        </w:numPr>
        <w:tabs>
          <w:tab w:val="left" w:pos="992"/>
        </w:tabs>
        <w:spacing w:before="9"/>
        <w:ind w:left="992" w:hanging="356"/>
        <w:rPr>
          <w:rFonts w:ascii="Symbol" w:hAnsi="Symbol"/>
          <w:sz w:val="24"/>
        </w:rPr>
      </w:pPr>
      <w:r>
        <w:rPr>
          <w:position w:val="1"/>
          <w:sz w:val="24"/>
        </w:rPr>
        <w:t>воспитывать</w:t>
      </w:r>
      <w:r>
        <w:rPr>
          <w:spacing w:val="-4"/>
          <w:position w:val="1"/>
          <w:sz w:val="24"/>
        </w:rPr>
        <w:t xml:space="preserve"> </w:t>
      </w:r>
      <w:r>
        <w:rPr>
          <w:position w:val="1"/>
          <w:sz w:val="24"/>
        </w:rPr>
        <w:t>уважение</w:t>
      </w:r>
      <w:r>
        <w:rPr>
          <w:spacing w:val="-3"/>
          <w:position w:val="1"/>
          <w:sz w:val="24"/>
        </w:rPr>
        <w:t xml:space="preserve"> </w:t>
      </w:r>
      <w:r>
        <w:rPr>
          <w:position w:val="1"/>
          <w:sz w:val="24"/>
        </w:rPr>
        <w:t>к</w:t>
      </w:r>
      <w:r>
        <w:rPr>
          <w:spacing w:val="-3"/>
          <w:position w:val="1"/>
          <w:sz w:val="24"/>
        </w:rPr>
        <w:t xml:space="preserve"> </w:t>
      </w:r>
      <w:r>
        <w:rPr>
          <w:position w:val="1"/>
          <w:sz w:val="24"/>
        </w:rPr>
        <w:t>цивилизационному</w:t>
      </w:r>
      <w:r>
        <w:rPr>
          <w:spacing w:val="-1"/>
          <w:position w:val="1"/>
          <w:sz w:val="24"/>
        </w:rPr>
        <w:t xml:space="preserve"> </w:t>
      </w:r>
      <w:r>
        <w:rPr>
          <w:position w:val="1"/>
          <w:sz w:val="24"/>
        </w:rPr>
        <w:t>наследию</w:t>
      </w:r>
      <w:r>
        <w:rPr>
          <w:spacing w:val="-3"/>
          <w:position w:val="1"/>
          <w:sz w:val="24"/>
        </w:rPr>
        <w:t xml:space="preserve"> </w:t>
      </w:r>
      <w:r>
        <w:rPr>
          <w:spacing w:val="-2"/>
          <w:position w:val="1"/>
          <w:sz w:val="24"/>
        </w:rPr>
        <w:t>России;</w:t>
      </w:r>
    </w:p>
    <w:p w:rsidR="00ED2570" w:rsidRDefault="00125FB7">
      <w:pPr>
        <w:pStyle w:val="a4"/>
        <w:numPr>
          <w:ilvl w:val="0"/>
          <w:numId w:val="108"/>
        </w:numPr>
        <w:tabs>
          <w:tab w:val="left" w:pos="992"/>
          <w:tab w:val="left" w:pos="994"/>
        </w:tabs>
        <w:spacing w:before="26" w:line="264" w:lineRule="auto"/>
        <w:ind w:right="140" w:hanging="358"/>
        <w:rPr>
          <w:rFonts w:ascii="Symbol" w:hAnsi="Symbol"/>
          <w:sz w:val="24"/>
        </w:rPr>
      </w:pPr>
      <w:r>
        <w:rPr>
          <w:position w:val="1"/>
          <w:sz w:val="24"/>
        </w:rPr>
        <w:t xml:space="preserve">расширять кругозор, воспитывать любознательность, интерес к музыкальной </w:t>
      </w:r>
      <w:r>
        <w:rPr>
          <w:sz w:val="24"/>
        </w:rPr>
        <w:t>культуре других стран, культур, времен и народов.</w:t>
      </w:r>
    </w:p>
    <w:p w:rsidR="00ED2570" w:rsidRDefault="00125FB7">
      <w:pPr>
        <w:pStyle w:val="a3"/>
        <w:spacing w:before="14" w:line="276" w:lineRule="auto"/>
        <w:ind w:right="139" w:firstLine="709"/>
      </w:pPr>
      <w:r>
        <w:t xml:space="preserve">Изучение предмета «Музыка» предполагает активную </w:t>
      </w:r>
      <w:proofErr w:type="spellStart"/>
      <w:r>
        <w:t>социо</w:t>
      </w:r>
      <w:proofErr w:type="spellEnd"/>
      <w:r>
        <w:t xml:space="preserve">-культурную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t>межпредметных</w:t>
      </w:r>
      <w:proofErr w:type="spellEnd"/>
      <w:r>
        <w:t xml:space="preserve"> связях с такими дисциплинами</w:t>
      </w:r>
      <w:r>
        <w:rPr>
          <w:spacing w:val="57"/>
          <w:w w:val="150"/>
        </w:rPr>
        <w:t xml:space="preserve">  </w:t>
      </w:r>
      <w:r>
        <w:t>образовательной</w:t>
      </w:r>
      <w:r>
        <w:rPr>
          <w:spacing w:val="57"/>
          <w:w w:val="150"/>
        </w:rPr>
        <w:t xml:space="preserve">  </w:t>
      </w:r>
      <w:r>
        <w:t>программы,</w:t>
      </w:r>
      <w:r>
        <w:rPr>
          <w:spacing w:val="56"/>
          <w:w w:val="150"/>
        </w:rPr>
        <w:t xml:space="preserve">  </w:t>
      </w:r>
      <w:r>
        <w:t>как</w:t>
      </w:r>
      <w:r>
        <w:rPr>
          <w:spacing w:val="57"/>
          <w:w w:val="150"/>
        </w:rPr>
        <w:t xml:space="preserve">  </w:t>
      </w:r>
      <w:r>
        <w:t>«Изобразительное</w:t>
      </w:r>
      <w:r>
        <w:rPr>
          <w:spacing w:val="57"/>
          <w:w w:val="150"/>
        </w:rPr>
        <w:t xml:space="preserve">  </w:t>
      </w:r>
      <w:r>
        <w:rPr>
          <w:spacing w:val="-2"/>
        </w:rPr>
        <w:t>искусство»,</w:t>
      </w:r>
    </w:p>
    <w:p w:rsidR="00ED2570" w:rsidRDefault="00125FB7">
      <w:pPr>
        <w:pStyle w:val="a3"/>
        <w:spacing w:line="276" w:lineRule="auto"/>
        <w:ind w:right="142"/>
      </w:pPr>
      <w:r>
        <w:t>«Литературное чтение», «Окружающий мир», «Основы религиозной культуры и светской этики», «Иностранный язык».</w:t>
      </w:r>
    </w:p>
    <w:p w:rsidR="00ED2570" w:rsidRDefault="00ED2570">
      <w:pPr>
        <w:pStyle w:val="a3"/>
        <w:spacing w:before="43"/>
        <w:ind w:left="0"/>
        <w:jc w:val="left"/>
      </w:pPr>
    </w:p>
    <w:p w:rsidR="00ED2570" w:rsidRDefault="00125FB7">
      <w:pPr>
        <w:pStyle w:val="1"/>
        <w:ind w:left="3761"/>
        <w:jc w:val="both"/>
      </w:pPr>
      <w:r>
        <w:t>Содержание</w:t>
      </w:r>
      <w:r>
        <w:rPr>
          <w:spacing w:val="-8"/>
        </w:rPr>
        <w:t xml:space="preserve"> </w:t>
      </w:r>
      <w:r>
        <w:rPr>
          <w:spacing w:val="-2"/>
        </w:rPr>
        <w:t>обучения</w:t>
      </w:r>
    </w:p>
    <w:p w:rsidR="00ED2570" w:rsidRDefault="00125FB7">
      <w:pPr>
        <w:pStyle w:val="a3"/>
        <w:spacing w:before="41" w:line="276" w:lineRule="auto"/>
        <w:ind w:right="139" w:firstLine="709"/>
      </w:pPr>
      <w:r>
        <w:rPr>
          <w:b/>
        </w:rPr>
        <w:t xml:space="preserve">Музыка в жизни человека. </w:t>
      </w:r>
      <w: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ED2570" w:rsidRDefault="00125FB7">
      <w:pPr>
        <w:pStyle w:val="a3"/>
        <w:spacing w:line="276" w:lineRule="auto"/>
        <w:ind w:right="143" w:firstLine="709"/>
      </w:pPr>
      <w:r>
        <w:t>Обобщённое представление об основных образно-эмоциональных сферах музыки</w:t>
      </w:r>
      <w:r>
        <w:rPr>
          <w:spacing w:val="80"/>
          <w:w w:val="150"/>
        </w:rPr>
        <w:t xml:space="preserve"> </w:t>
      </w:r>
      <w:r>
        <w:t xml:space="preserve">и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симфония, концерт, сюита, кантата, мюзикл.</w:t>
      </w:r>
    </w:p>
    <w:p w:rsidR="00ED2570" w:rsidRDefault="00125FB7">
      <w:pPr>
        <w:pStyle w:val="a3"/>
        <w:spacing w:line="276" w:lineRule="auto"/>
        <w:ind w:right="140" w:firstLine="709"/>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ED2570" w:rsidRDefault="00125FB7">
      <w:pPr>
        <w:spacing w:line="276" w:lineRule="auto"/>
        <w:ind w:left="285" w:right="139" w:firstLine="709"/>
        <w:jc w:val="both"/>
        <w:rPr>
          <w:sz w:val="24"/>
        </w:rPr>
      </w:pPr>
      <w:r>
        <w:rPr>
          <w:b/>
          <w:sz w:val="24"/>
        </w:rPr>
        <w:t xml:space="preserve">Основные закономерности музыкального искусства. </w:t>
      </w:r>
      <w:r>
        <w:rPr>
          <w:sz w:val="24"/>
        </w:rPr>
        <w:t>Интонационно-образная природа музыкального искусства. Выразительность и изобразительность в музыке. Интонация</w:t>
      </w:r>
      <w:r>
        <w:rPr>
          <w:spacing w:val="-1"/>
          <w:sz w:val="24"/>
        </w:rPr>
        <w:t xml:space="preserve"> </w:t>
      </w:r>
      <w:r>
        <w:rPr>
          <w:sz w:val="24"/>
        </w:rPr>
        <w:t>как</w:t>
      </w:r>
      <w:r>
        <w:rPr>
          <w:spacing w:val="-1"/>
          <w:sz w:val="24"/>
        </w:rPr>
        <w:t xml:space="preserve"> </w:t>
      </w:r>
      <w:r>
        <w:rPr>
          <w:sz w:val="24"/>
        </w:rPr>
        <w:t>озвученное</w:t>
      </w:r>
      <w:r>
        <w:rPr>
          <w:spacing w:val="-2"/>
          <w:sz w:val="24"/>
        </w:rPr>
        <w:t xml:space="preserve"> </w:t>
      </w:r>
      <w:r>
        <w:rPr>
          <w:sz w:val="24"/>
        </w:rPr>
        <w:t>состояние,</w:t>
      </w:r>
      <w:r>
        <w:rPr>
          <w:spacing w:val="-1"/>
          <w:sz w:val="24"/>
        </w:rPr>
        <w:t xml:space="preserve"> </w:t>
      </w:r>
      <w:r>
        <w:rPr>
          <w:sz w:val="24"/>
        </w:rPr>
        <w:t>выражение</w:t>
      </w:r>
      <w:r>
        <w:rPr>
          <w:spacing w:val="-2"/>
          <w:sz w:val="24"/>
        </w:rPr>
        <w:t xml:space="preserve"> </w:t>
      </w:r>
      <w:r>
        <w:rPr>
          <w:sz w:val="24"/>
        </w:rPr>
        <w:t>эмоций</w:t>
      </w:r>
      <w:r>
        <w:rPr>
          <w:spacing w:val="-1"/>
          <w:sz w:val="24"/>
        </w:rPr>
        <w:t xml:space="preserve"> </w:t>
      </w:r>
      <w:r>
        <w:rPr>
          <w:sz w:val="24"/>
        </w:rPr>
        <w:t>и</w:t>
      </w:r>
      <w:r>
        <w:rPr>
          <w:spacing w:val="-2"/>
          <w:sz w:val="24"/>
        </w:rPr>
        <w:t xml:space="preserve"> </w:t>
      </w:r>
      <w:r>
        <w:rPr>
          <w:sz w:val="24"/>
        </w:rPr>
        <w:t>мыслей</w:t>
      </w:r>
      <w:r>
        <w:rPr>
          <w:spacing w:val="-2"/>
          <w:sz w:val="24"/>
        </w:rPr>
        <w:t xml:space="preserve"> </w:t>
      </w:r>
      <w:r>
        <w:rPr>
          <w:sz w:val="24"/>
        </w:rPr>
        <w:t>человека.</w:t>
      </w:r>
    </w:p>
    <w:p w:rsidR="00ED2570" w:rsidRDefault="00125FB7">
      <w:pPr>
        <w:pStyle w:val="a3"/>
        <w:spacing w:line="276" w:lineRule="auto"/>
        <w:ind w:right="139" w:firstLine="709"/>
      </w:pPr>
      <w:r>
        <w:t>Интонации музыкальные и речевые. Сходство и различия. Интонация</w:t>
      </w:r>
      <w:r>
        <w:rPr>
          <w:spacing w:val="-1"/>
        </w:rPr>
        <w:t xml:space="preserve"> </w:t>
      </w:r>
      <w:r>
        <w:t>– источник музыкальной речи. Основные средства музыкальной выразительности (мелодия, ритм, темп, динамика, тембр, лад и</w:t>
      </w:r>
      <w:r>
        <w:rPr>
          <w:spacing w:val="40"/>
        </w:rPr>
        <w:t xml:space="preserve"> </w:t>
      </w:r>
      <w:r>
        <w:t>др.).</w:t>
      </w:r>
    </w:p>
    <w:p w:rsidR="00ED2570" w:rsidRDefault="00125FB7">
      <w:pPr>
        <w:pStyle w:val="a3"/>
        <w:spacing w:line="276" w:lineRule="auto"/>
        <w:ind w:right="143" w:firstLine="709"/>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ED2570" w:rsidRDefault="00125FB7">
      <w:pPr>
        <w:pStyle w:val="a3"/>
        <w:spacing w:line="276" w:lineRule="auto"/>
        <w:ind w:right="140" w:firstLine="709"/>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ED2570" w:rsidRDefault="00125FB7">
      <w:pPr>
        <w:pStyle w:val="a3"/>
        <w:spacing w:line="276" w:lineRule="auto"/>
        <w:ind w:right="140" w:firstLine="709"/>
      </w:pPr>
      <w:r>
        <w:t xml:space="preserve">Формы построения музыки как обобщённое выражение художественно-образного содержания произведений. Формы одночастные, двух- и трехчастные, вариации, рондо и </w:t>
      </w:r>
      <w:r>
        <w:rPr>
          <w:spacing w:val="-4"/>
        </w:rPr>
        <w:t>др.</w:t>
      </w:r>
    </w:p>
    <w:p w:rsidR="00ED2570" w:rsidRDefault="00125FB7">
      <w:pPr>
        <w:pStyle w:val="a3"/>
        <w:spacing w:before="1" w:line="276" w:lineRule="auto"/>
        <w:ind w:right="139" w:firstLine="709"/>
      </w:pPr>
      <w:r>
        <w:rPr>
          <w:b/>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w:t>
      </w:r>
      <w:r>
        <w:rPr>
          <w:spacing w:val="35"/>
        </w:rPr>
        <w:t xml:space="preserve"> </w:t>
      </w:r>
      <w:r>
        <w:t>коллективы,</w:t>
      </w:r>
      <w:r>
        <w:rPr>
          <w:spacing w:val="34"/>
        </w:rPr>
        <w:t xml:space="preserve"> </w:t>
      </w:r>
      <w:r>
        <w:t>ансамбли</w:t>
      </w:r>
      <w:r>
        <w:rPr>
          <w:spacing w:val="35"/>
        </w:rPr>
        <w:t xml:space="preserve"> </w:t>
      </w:r>
      <w:r>
        <w:t>песни</w:t>
      </w:r>
      <w:r>
        <w:rPr>
          <w:spacing w:val="34"/>
        </w:rPr>
        <w:t xml:space="preserve"> </w:t>
      </w:r>
      <w:r>
        <w:t>и</w:t>
      </w:r>
      <w:r>
        <w:rPr>
          <w:spacing w:val="36"/>
        </w:rPr>
        <w:t xml:space="preserve"> </w:t>
      </w:r>
      <w:r>
        <w:t>танца.</w:t>
      </w:r>
      <w:r>
        <w:rPr>
          <w:spacing w:val="34"/>
        </w:rPr>
        <w:t xml:space="preserve"> </w:t>
      </w:r>
      <w:r>
        <w:t>Выдающиеся</w:t>
      </w:r>
      <w:r>
        <w:rPr>
          <w:spacing w:val="35"/>
        </w:rPr>
        <w:t xml:space="preserve"> </w:t>
      </w:r>
      <w:r>
        <w:t>исполнительские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 xml:space="preserve">коллективы (хоровые, симфонические). Музыкальные театры. Конкурсы и фестивали музыкантов. Музыка для детей: радио- и телепередачи, видеофильмы, звукозаписи (CD, </w:t>
      </w:r>
      <w:r>
        <w:rPr>
          <w:spacing w:val="-2"/>
        </w:rPr>
        <w:t>DVD).</w:t>
      </w:r>
    </w:p>
    <w:p w:rsidR="00ED2570" w:rsidRDefault="00125FB7">
      <w:pPr>
        <w:pStyle w:val="a3"/>
        <w:spacing w:line="276" w:lineRule="auto"/>
        <w:ind w:right="138" w:firstLine="709"/>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ED2570" w:rsidRDefault="00125FB7">
      <w:pPr>
        <w:pStyle w:val="a3"/>
        <w:spacing w:line="276" w:lineRule="auto"/>
        <w:ind w:right="138" w:firstLine="709"/>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40" w:line="276" w:lineRule="auto"/>
        <w:ind w:right="140" w:firstLine="708"/>
      </w:pPr>
      <w:r>
        <w:rPr>
          <w:i/>
        </w:rPr>
        <w:t>Предметные</w:t>
      </w:r>
      <w:r>
        <w:rPr>
          <w:i/>
          <w:spacing w:val="-2"/>
        </w:rPr>
        <w:t xml:space="preserve"> </w:t>
      </w:r>
      <w:r>
        <w:rPr>
          <w:i/>
        </w:rPr>
        <w:t>результаты</w:t>
      </w:r>
      <w:r>
        <w:rPr>
          <w:i/>
          <w:spacing w:val="-1"/>
        </w:rPr>
        <w:t xml:space="preserve"> </w:t>
      </w:r>
      <w:r>
        <w:t>освоения</w:t>
      </w:r>
      <w:r>
        <w:rPr>
          <w:spacing w:val="-3"/>
        </w:rPr>
        <w:t xml:space="preserve"> </w:t>
      </w:r>
      <w:r>
        <w:t>рабочей</w:t>
      </w:r>
      <w:r>
        <w:rPr>
          <w:spacing w:val="-2"/>
        </w:rPr>
        <w:t xml:space="preserve"> </w:t>
      </w:r>
      <w:r>
        <w:t>программы</w:t>
      </w:r>
      <w:r>
        <w:rPr>
          <w:spacing w:val="-3"/>
        </w:rPr>
        <w:t xml:space="preserve"> </w:t>
      </w:r>
      <w:r>
        <w:t>по</w:t>
      </w:r>
      <w:r>
        <w:rPr>
          <w:spacing w:val="-2"/>
        </w:rPr>
        <w:t xml:space="preserve"> </w:t>
      </w:r>
      <w:r>
        <w:t>предмету</w:t>
      </w:r>
      <w:r>
        <w:rPr>
          <w:spacing w:val="-2"/>
        </w:rPr>
        <w:t xml:space="preserve"> </w:t>
      </w:r>
      <w:r>
        <w:t>«</w:t>
      </w:r>
      <w:r>
        <w:rPr>
          <w:color w:val="221F1F"/>
        </w:rPr>
        <w:t>Музыка</w:t>
      </w:r>
      <w:r>
        <w:t>»</w:t>
      </w:r>
      <w:r>
        <w:rPr>
          <w:spacing w:val="-2"/>
        </w:rPr>
        <w:t xml:space="preserve"> </w:t>
      </w:r>
      <w:r>
        <w:t xml:space="preserve">для обучающихся с РАС (вариант 8.2) на уровне начального общего образования должны </w:t>
      </w:r>
      <w:r>
        <w:rPr>
          <w:spacing w:val="-2"/>
        </w:rPr>
        <w:t>отражать:</w:t>
      </w:r>
    </w:p>
    <w:p w:rsidR="00ED2570" w:rsidRDefault="00125FB7">
      <w:pPr>
        <w:pStyle w:val="a4"/>
        <w:numPr>
          <w:ilvl w:val="0"/>
          <w:numId w:val="108"/>
        </w:numPr>
        <w:tabs>
          <w:tab w:val="left" w:pos="992"/>
          <w:tab w:val="left" w:pos="994"/>
        </w:tabs>
        <w:spacing w:line="273" w:lineRule="auto"/>
        <w:ind w:right="143"/>
        <w:jc w:val="left"/>
        <w:rPr>
          <w:rFonts w:ascii="Symbol" w:hAnsi="Symbol"/>
          <w:color w:val="000009"/>
          <w:sz w:val="24"/>
        </w:rPr>
      </w:pPr>
      <w:proofErr w:type="spellStart"/>
      <w:r>
        <w:rPr>
          <w:color w:val="000009"/>
          <w:sz w:val="24"/>
        </w:rPr>
        <w:t>сформированность</w:t>
      </w:r>
      <w:proofErr w:type="spellEnd"/>
      <w:r>
        <w:rPr>
          <w:color w:val="000009"/>
          <w:spacing w:val="80"/>
          <w:w w:val="150"/>
          <w:sz w:val="24"/>
        </w:rPr>
        <w:t xml:space="preserve"> </w:t>
      </w:r>
      <w:r>
        <w:rPr>
          <w:color w:val="000009"/>
          <w:sz w:val="24"/>
        </w:rPr>
        <w:t>первоначальных</w:t>
      </w:r>
      <w:r>
        <w:rPr>
          <w:color w:val="000009"/>
          <w:spacing w:val="80"/>
          <w:w w:val="150"/>
          <w:sz w:val="24"/>
        </w:rPr>
        <w:t xml:space="preserve"> </w:t>
      </w:r>
      <w:r>
        <w:rPr>
          <w:color w:val="000009"/>
          <w:sz w:val="24"/>
        </w:rPr>
        <w:t>представлений</w:t>
      </w:r>
      <w:r>
        <w:rPr>
          <w:color w:val="000009"/>
          <w:spacing w:val="80"/>
          <w:w w:val="150"/>
          <w:sz w:val="24"/>
        </w:rPr>
        <w:t xml:space="preserve"> </w:t>
      </w:r>
      <w:r>
        <w:rPr>
          <w:color w:val="000009"/>
          <w:sz w:val="24"/>
        </w:rPr>
        <w:t>о</w:t>
      </w:r>
      <w:r>
        <w:rPr>
          <w:color w:val="000009"/>
          <w:spacing w:val="80"/>
          <w:w w:val="150"/>
          <w:sz w:val="24"/>
        </w:rPr>
        <w:t xml:space="preserve"> </w:t>
      </w:r>
      <w:r>
        <w:rPr>
          <w:color w:val="000009"/>
          <w:sz w:val="24"/>
        </w:rPr>
        <w:t>роли</w:t>
      </w:r>
      <w:r>
        <w:rPr>
          <w:color w:val="000009"/>
          <w:spacing w:val="80"/>
          <w:w w:val="150"/>
          <w:sz w:val="24"/>
        </w:rPr>
        <w:t xml:space="preserve"> </w:t>
      </w:r>
      <w:r>
        <w:rPr>
          <w:color w:val="000009"/>
          <w:sz w:val="24"/>
        </w:rPr>
        <w:t>музыки</w:t>
      </w:r>
      <w:r>
        <w:rPr>
          <w:color w:val="000009"/>
          <w:spacing w:val="80"/>
          <w:w w:val="150"/>
          <w:sz w:val="24"/>
        </w:rPr>
        <w:t xml:space="preserve"> </w:t>
      </w:r>
      <w:r>
        <w:rPr>
          <w:color w:val="000009"/>
          <w:sz w:val="24"/>
        </w:rPr>
        <w:t>в</w:t>
      </w:r>
      <w:r>
        <w:rPr>
          <w:color w:val="000009"/>
          <w:spacing w:val="80"/>
          <w:w w:val="150"/>
          <w:sz w:val="24"/>
        </w:rPr>
        <w:t xml:space="preserve"> </w:t>
      </w:r>
      <w:r>
        <w:rPr>
          <w:color w:val="000009"/>
          <w:sz w:val="24"/>
        </w:rPr>
        <w:t xml:space="preserve">жизни </w:t>
      </w:r>
      <w:r>
        <w:rPr>
          <w:color w:val="000009"/>
          <w:spacing w:val="-2"/>
          <w:sz w:val="24"/>
        </w:rPr>
        <w:t>человека;</w:t>
      </w:r>
    </w:p>
    <w:p w:rsidR="00ED2570" w:rsidRDefault="00125FB7">
      <w:pPr>
        <w:pStyle w:val="a4"/>
        <w:numPr>
          <w:ilvl w:val="0"/>
          <w:numId w:val="108"/>
        </w:numPr>
        <w:tabs>
          <w:tab w:val="left" w:pos="993"/>
        </w:tabs>
        <w:spacing w:before="1"/>
        <w:ind w:left="993" w:hanging="282"/>
        <w:jc w:val="left"/>
        <w:rPr>
          <w:rFonts w:ascii="Symbol" w:hAnsi="Symbol"/>
          <w:color w:val="000009"/>
          <w:sz w:val="24"/>
        </w:rPr>
      </w:pPr>
      <w:r>
        <w:rPr>
          <w:color w:val="000009"/>
          <w:sz w:val="24"/>
        </w:rPr>
        <w:t>развитие</w:t>
      </w:r>
      <w:r>
        <w:rPr>
          <w:color w:val="000009"/>
          <w:spacing w:val="-6"/>
          <w:sz w:val="24"/>
        </w:rPr>
        <w:t xml:space="preserve"> </w:t>
      </w:r>
      <w:r>
        <w:rPr>
          <w:color w:val="000009"/>
          <w:sz w:val="24"/>
        </w:rPr>
        <w:t>интереса</w:t>
      </w:r>
      <w:r>
        <w:rPr>
          <w:color w:val="000009"/>
          <w:spacing w:val="-4"/>
          <w:sz w:val="24"/>
        </w:rPr>
        <w:t xml:space="preserve"> </w:t>
      </w:r>
      <w:r>
        <w:rPr>
          <w:color w:val="000009"/>
          <w:sz w:val="24"/>
        </w:rPr>
        <w:t>к</w:t>
      </w:r>
      <w:r>
        <w:rPr>
          <w:color w:val="000009"/>
          <w:spacing w:val="-4"/>
          <w:sz w:val="24"/>
        </w:rPr>
        <w:t xml:space="preserve"> </w:t>
      </w:r>
      <w:r>
        <w:rPr>
          <w:color w:val="000009"/>
          <w:sz w:val="24"/>
        </w:rPr>
        <w:t>музыкальному</w:t>
      </w:r>
      <w:r>
        <w:rPr>
          <w:color w:val="000009"/>
          <w:spacing w:val="-4"/>
          <w:sz w:val="24"/>
        </w:rPr>
        <w:t xml:space="preserve"> </w:t>
      </w:r>
      <w:r>
        <w:rPr>
          <w:color w:val="000009"/>
          <w:sz w:val="24"/>
        </w:rPr>
        <w:t>искусству</w:t>
      </w:r>
      <w:r>
        <w:rPr>
          <w:color w:val="000009"/>
          <w:spacing w:val="-4"/>
          <w:sz w:val="24"/>
        </w:rPr>
        <w:t xml:space="preserve"> </w:t>
      </w:r>
      <w:r>
        <w:rPr>
          <w:color w:val="000009"/>
          <w:sz w:val="24"/>
        </w:rPr>
        <w:t>и</w:t>
      </w:r>
      <w:r>
        <w:rPr>
          <w:color w:val="000009"/>
          <w:spacing w:val="-5"/>
          <w:sz w:val="24"/>
        </w:rPr>
        <w:t xml:space="preserve"> </w:t>
      </w:r>
      <w:r>
        <w:rPr>
          <w:color w:val="000009"/>
          <w:sz w:val="24"/>
        </w:rPr>
        <w:t>музыкальной</w:t>
      </w:r>
      <w:r>
        <w:rPr>
          <w:color w:val="000009"/>
          <w:spacing w:val="-4"/>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развитие</w:t>
      </w:r>
      <w:r>
        <w:rPr>
          <w:color w:val="000009"/>
          <w:spacing w:val="-11"/>
          <w:sz w:val="24"/>
        </w:rPr>
        <w:t xml:space="preserve"> </w:t>
      </w:r>
      <w:r>
        <w:rPr>
          <w:color w:val="000009"/>
          <w:sz w:val="24"/>
        </w:rPr>
        <w:t>первоначальных</w:t>
      </w:r>
      <w:r>
        <w:rPr>
          <w:color w:val="000009"/>
          <w:spacing w:val="-8"/>
          <w:sz w:val="24"/>
        </w:rPr>
        <w:t xml:space="preserve"> </w:t>
      </w:r>
      <w:r>
        <w:rPr>
          <w:color w:val="000009"/>
          <w:sz w:val="24"/>
        </w:rPr>
        <w:t>навыков</w:t>
      </w:r>
      <w:r>
        <w:rPr>
          <w:color w:val="000009"/>
          <w:spacing w:val="-9"/>
          <w:sz w:val="24"/>
        </w:rPr>
        <w:t xml:space="preserve"> </w:t>
      </w:r>
      <w:r>
        <w:rPr>
          <w:color w:val="000009"/>
          <w:sz w:val="24"/>
        </w:rPr>
        <w:t>пения,</w:t>
      </w:r>
      <w:r>
        <w:rPr>
          <w:color w:val="000009"/>
          <w:spacing w:val="-9"/>
          <w:sz w:val="24"/>
        </w:rPr>
        <w:t xml:space="preserve"> </w:t>
      </w:r>
      <w:r>
        <w:rPr>
          <w:color w:val="000009"/>
          <w:sz w:val="24"/>
        </w:rPr>
        <w:t>управления</w:t>
      </w:r>
      <w:r>
        <w:rPr>
          <w:color w:val="000009"/>
          <w:spacing w:val="-8"/>
          <w:sz w:val="24"/>
        </w:rPr>
        <w:t xml:space="preserve"> </w:t>
      </w:r>
      <w:r>
        <w:rPr>
          <w:color w:val="000009"/>
          <w:spacing w:val="-2"/>
          <w:sz w:val="24"/>
        </w:rPr>
        <w:t>голосом;</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знакомство</w:t>
      </w:r>
      <w:r>
        <w:rPr>
          <w:color w:val="000009"/>
          <w:spacing w:val="-10"/>
          <w:sz w:val="24"/>
        </w:rPr>
        <w:t xml:space="preserve"> </w:t>
      </w:r>
      <w:r>
        <w:rPr>
          <w:color w:val="000009"/>
          <w:sz w:val="24"/>
        </w:rPr>
        <w:t>с</w:t>
      </w:r>
      <w:r>
        <w:rPr>
          <w:color w:val="000009"/>
          <w:spacing w:val="-10"/>
          <w:sz w:val="24"/>
        </w:rPr>
        <w:t xml:space="preserve"> </w:t>
      </w:r>
      <w:r>
        <w:rPr>
          <w:color w:val="000009"/>
          <w:sz w:val="24"/>
        </w:rPr>
        <w:t>музыкальными</w:t>
      </w:r>
      <w:r>
        <w:rPr>
          <w:color w:val="000009"/>
          <w:spacing w:val="-10"/>
          <w:sz w:val="24"/>
        </w:rPr>
        <w:t xml:space="preserve"> </w:t>
      </w:r>
      <w:r>
        <w:rPr>
          <w:color w:val="000009"/>
          <w:spacing w:val="-2"/>
          <w:sz w:val="24"/>
        </w:rPr>
        <w:t>произведениями;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развитие</w:t>
      </w:r>
      <w:r>
        <w:rPr>
          <w:color w:val="000009"/>
          <w:spacing w:val="-7"/>
          <w:sz w:val="24"/>
        </w:rPr>
        <w:t xml:space="preserve"> </w:t>
      </w:r>
      <w:r>
        <w:rPr>
          <w:color w:val="000009"/>
          <w:sz w:val="24"/>
        </w:rPr>
        <w:t>чувства</w:t>
      </w:r>
      <w:r>
        <w:rPr>
          <w:color w:val="000009"/>
          <w:spacing w:val="-4"/>
          <w:sz w:val="24"/>
        </w:rPr>
        <w:t xml:space="preserve"> </w:t>
      </w:r>
      <w:r>
        <w:rPr>
          <w:color w:val="000009"/>
          <w:sz w:val="24"/>
        </w:rPr>
        <w:t>движения,</w:t>
      </w:r>
      <w:r>
        <w:rPr>
          <w:color w:val="000009"/>
          <w:spacing w:val="-4"/>
          <w:sz w:val="24"/>
        </w:rPr>
        <w:t xml:space="preserve"> </w:t>
      </w:r>
      <w:r>
        <w:rPr>
          <w:color w:val="000009"/>
          <w:sz w:val="24"/>
        </w:rPr>
        <w:t>ритма</w:t>
      </w:r>
      <w:r>
        <w:rPr>
          <w:color w:val="000009"/>
          <w:spacing w:val="-5"/>
          <w:sz w:val="24"/>
        </w:rPr>
        <w:t xml:space="preserve"> </w:t>
      </w:r>
      <w:r>
        <w:rPr>
          <w:color w:val="000009"/>
          <w:sz w:val="24"/>
        </w:rPr>
        <w:t>под</w:t>
      </w:r>
      <w:r>
        <w:rPr>
          <w:color w:val="000009"/>
          <w:spacing w:val="-4"/>
          <w:sz w:val="24"/>
        </w:rPr>
        <w:t xml:space="preserve"> </w:t>
      </w:r>
      <w:r>
        <w:rPr>
          <w:color w:val="000009"/>
          <w:sz w:val="24"/>
        </w:rPr>
        <w:t>музыкальное</w:t>
      </w:r>
      <w:r>
        <w:rPr>
          <w:color w:val="000009"/>
          <w:spacing w:val="-4"/>
          <w:sz w:val="24"/>
        </w:rPr>
        <w:t xml:space="preserve"> </w:t>
      </w:r>
      <w:r>
        <w:rPr>
          <w:color w:val="000009"/>
          <w:spacing w:val="-2"/>
          <w:sz w:val="24"/>
        </w:rPr>
        <w:t>сопровождение.</w:t>
      </w:r>
    </w:p>
    <w:p w:rsidR="00ED2570" w:rsidRDefault="00125FB7">
      <w:pPr>
        <w:spacing w:before="41"/>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1" w:line="276" w:lineRule="auto"/>
        <w:ind w:right="141"/>
      </w:pPr>
      <w:r>
        <w:rPr>
          <w:color w:val="000009"/>
        </w:rPr>
        <w:t>«</w:t>
      </w:r>
      <w:r>
        <w:rPr>
          <w:color w:val="221F1F"/>
        </w:rPr>
        <w:t>Музыка</w:t>
      </w:r>
      <w:r>
        <w:rPr>
          <w:color w:val="000009"/>
        </w:rPr>
        <w:t>»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125FB7">
      <w:pPr>
        <w:pStyle w:val="a4"/>
        <w:numPr>
          <w:ilvl w:val="0"/>
          <w:numId w:val="108"/>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5"/>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5"/>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8"/>
        </w:numPr>
        <w:tabs>
          <w:tab w:val="left" w:pos="992"/>
          <w:tab w:val="left" w:pos="994"/>
        </w:tabs>
        <w:spacing w:before="41" w:line="273" w:lineRule="auto"/>
        <w:ind w:right="143"/>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8"/>
        </w:numPr>
        <w:tabs>
          <w:tab w:val="left" w:pos="992"/>
          <w:tab w:val="left" w:pos="994"/>
          <w:tab w:val="left" w:pos="1958"/>
          <w:tab w:val="left" w:pos="3739"/>
          <w:tab w:val="left" w:pos="4083"/>
          <w:tab w:val="left" w:pos="5828"/>
          <w:tab w:val="left" w:pos="6950"/>
          <w:tab w:val="left" w:pos="7300"/>
          <w:tab w:val="left" w:pos="8113"/>
          <w:tab w:val="left" w:pos="8448"/>
        </w:tabs>
        <w:spacing w:before="40" w:line="273" w:lineRule="auto"/>
        <w:ind w:right="143"/>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3" w:line="276" w:lineRule="auto"/>
        <w:ind w:firstLine="708"/>
        <w:jc w:val="left"/>
      </w:pPr>
      <w:r>
        <w:rPr>
          <w:i/>
          <w:color w:val="000009"/>
        </w:rPr>
        <w:t xml:space="preserve">Личностные результаты </w:t>
      </w:r>
      <w:r>
        <w:rPr>
          <w:color w:val="000009"/>
        </w:rPr>
        <w:t>освоения рабочей программы по предмету «</w:t>
      </w:r>
      <w:r>
        <w:rPr>
          <w:color w:val="221F1F"/>
        </w:rPr>
        <w:t>Музыка</w:t>
      </w:r>
      <w:r>
        <w:rPr>
          <w:color w:val="000009"/>
        </w:rPr>
        <w:t>» для обучающихся с РАС (вариант 8.2) должны отражать динамику:</w:t>
      </w:r>
    </w:p>
    <w:p w:rsidR="00ED2570" w:rsidRDefault="00125FB7">
      <w:pPr>
        <w:pStyle w:val="a4"/>
        <w:numPr>
          <w:ilvl w:val="0"/>
          <w:numId w:val="108"/>
        </w:numPr>
        <w:tabs>
          <w:tab w:val="left" w:pos="992"/>
          <w:tab w:val="left" w:pos="994"/>
        </w:tabs>
        <w:spacing w:line="273" w:lineRule="auto"/>
        <w:ind w:right="141"/>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7"/>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7"/>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8"/>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8"/>
        </w:numPr>
        <w:tabs>
          <w:tab w:val="left" w:pos="992"/>
          <w:tab w:val="left" w:pos="994"/>
        </w:tabs>
        <w:spacing w:before="41" w:line="273" w:lineRule="auto"/>
        <w:ind w:right="144"/>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8"/>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8"/>
        </w:numPr>
        <w:tabs>
          <w:tab w:val="left" w:pos="993"/>
        </w:tabs>
        <w:spacing w:before="40"/>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8"/>
        </w:numPr>
        <w:tabs>
          <w:tab w:val="left" w:pos="993"/>
        </w:tabs>
        <w:spacing w:before="73"/>
        <w:ind w:left="993" w:hanging="282"/>
        <w:rPr>
          <w:rFonts w:ascii="Symbol" w:hAnsi="Symbol"/>
          <w:color w:val="000009"/>
          <w:sz w:val="24"/>
        </w:rPr>
      </w:pPr>
      <w:r>
        <w:rPr>
          <w:color w:val="000009"/>
          <w:sz w:val="24"/>
        </w:rPr>
        <w:lastRenderedPageBreak/>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8"/>
        </w:numPr>
        <w:tabs>
          <w:tab w:val="left" w:pos="992"/>
          <w:tab w:val="left" w:pos="994"/>
        </w:tabs>
        <w:spacing w:before="41" w:line="276" w:lineRule="auto"/>
        <w:ind w:right="140"/>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3" w:line="634" w:lineRule="exact"/>
        <w:ind w:left="3656" w:right="3314" w:hanging="197"/>
        <w:jc w:val="both"/>
      </w:pPr>
      <w:r>
        <w:t>Изобразительное</w:t>
      </w:r>
      <w:r>
        <w:rPr>
          <w:spacing w:val="-15"/>
        </w:rPr>
        <w:t xml:space="preserve"> </w:t>
      </w:r>
      <w:r>
        <w:t>искусство Пояснительная записка</w:t>
      </w:r>
    </w:p>
    <w:p w:rsidR="00ED2570" w:rsidRDefault="00125FB7">
      <w:pPr>
        <w:pStyle w:val="a3"/>
        <w:spacing w:line="240" w:lineRule="exact"/>
        <w:ind w:left="994"/>
      </w:pPr>
      <w:r>
        <w:t>Рабочая</w:t>
      </w:r>
      <w:r>
        <w:rPr>
          <w:spacing w:val="6"/>
        </w:rPr>
        <w:t xml:space="preserve"> </w:t>
      </w:r>
      <w:r>
        <w:t>программа</w:t>
      </w:r>
      <w:r>
        <w:rPr>
          <w:spacing w:val="10"/>
        </w:rPr>
        <w:t xml:space="preserve"> </w:t>
      </w:r>
      <w:r>
        <w:t>по</w:t>
      </w:r>
      <w:r>
        <w:rPr>
          <w:spacing w:val="8"/>
        </w:rPr>
        <w:t xml:space="preserve"> </w:t>
      </w:r>
      <w:r>
        <w:t>учебному</w:t>
      </w:r>
      <w:r>
        <w:rPr>
          <w:spacing w:val="10"/>
        </w:rPr>
        <w:t xml:space="preserve"> </w:t>
      </w:r>
      <w:r>
        <w:t>предмету</w:t>
      </w:r>
      <w:r>
        <w:rPr>
          <w:spacing w:val="10"/>
        </w:rPr>
        <w:t xml:space="preserve"> </w:t>
      </w:r>
      <w:r>
        <w:t>«Изобразительное</w:t>
      </w:r>
      <w:r>
        <w:rPr>
          <w:spacing w:val="9"/>
        </w:rPr>
        <w:t xml:space="preserve"> </w:t>
      </w:r>
      <w:r>
        <w:t>искусство»</w:t>
      </w:r>
      <w:r>
        <w:rPr>
          <w:spacing w:val="9"/>
        </w:rPr>
        <w:t xml:space="preserve"> </w:t>
      </w:r>
      <w:r>
        <w:t>на</w:t>
      </w:r>
      <w:r>
        <w:rPr>
          <w:spacing w:val="9"/>
        </w:rPr>
        <w:t xml:space="preserve"> </w:t>
      </w:r>
      <w:r>
        <w:rPr>
          <w:spacing w:val="-2"/>
        </w:rPr>
        <w:t>уровне</w:t>
      </w:r>
    </w:p>
    <w:p w:rsidR="00ED2570" w:rsidRDefault="00125FB7">
      <w:pPr>
        <w:pStyle w:val="a3"/>
        <w:spacing w:before="42" w:line="276" w:lineRule="auto"/>
        <w:ind w:right="135"/>
      </w:pPr>
      <w:r>
        <w:t>начального общего образования составлена на основе требований к результатам освоения АООП НОО для обучающихся с РАС (вариант 8.2), установленным ФГОС НОО обучающихся с ОВЗ, а также федеральной программы воспитания.</w:t>
      </w:r>
    </w:p>
    <w:p w:rsidR="00ED2570" w:rsidRDefault="00125FB7">
      <w:pPr>
        <w:pStyle w:val="a3"/>
        <w:spacing w:line="276" w:lineRule="auto"/>
        <w:ind w:right="134" w:firstLine="709"/>
      </w:pPr>
      <w:r>
        <w:t>Цель изучения предмета «Изобразительное искусство» состоит в формировании художественной культуры обучающихся с РАС,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ED2570" w:rsidRDefault="00125FB7">
      <w:pPr>
        <w:pStyle w:val="a3"/>
        <w:spacing w:line="276" w:lineRule="auto"/>
        <w:ind w:right="135" w:firstLine="709"/>
      </w:pPr>
      <w:r>
        <w:rPr>
          <w:spacing w:val="-2"/>
        </w:rPr>
        <w:t>Особое внимание</w:t>
      </w:r>
      <w:r>
        <w:rPr>
          <w:spacing w:val="-4"/>
        </w:rPr>
        <w:t xml:space="preserve"> </w:t>
      </w:r>
      <w:r>
        <w:rPr>
          <w:spacing w:val="-2"/>
        </w:rPr>
        <w:t>уделено</w:t>
      </w:r>
      <w:r>
        <w:rPr>
          <w:spacing w:val="-4"/>
        </w:rPr>
        <w:t xml:space="preserve"> </w:t>
      </w:r>
      <w:r>
        <w:rPr>
          <w:spacing w:val="-2"/>
        </w:rPr>
        <w:t>развитию</w:t>
      </w:r>
      <w:r>
        <w:rPr>
          <w:spacing w:val="-3"/>
        </w:rPr>
        <w:t xml:space="preserve"> </w:t>
      </w:r>
      <w:r>
        <w:rPr>
          <w:spacing w:val="-2"/>
        </w:rPr>
        <w:t>эстетического</w:t>
      </w:r>
      <w:r>
        <w:rPr>
          <w:spacing w:val="-3"/>
        </w:rPr>
        <w:t xml:space="preserve"> </w:t>
      </w:r>
      <w:r>
        <w:rPr>
          <w:spacing w:val="-2"/>
        </w:rPr>
        <w:t>восприятия</w:t>
      </w:r>
      <w:r>
        <w:rPr>
          <w:spacing w:val="-3"/>
        </w:rPr>
        <w:t xml:space="preserve"> </w:t>
      </w:r>
      <w:r>
        <w:rPr>
          <w:spacing w:val="-2"/>
        </w:rPr>
        <w:t>природы,</w:t>
      </w:r>
      <w:r>
        <w:rPr>
          <w:spacing w:val="-3"/>
        </w:rPr>
        <w:t xml:space="preserve"> </w:t>
      </w:r>
      <w:r>
        <w:rPr>
          <w:spacing w:val="-2"/>
        </w:rPr>
        <w:t xml:space="preserve">восприятию </w:t>
      </w:r>
      <w:r>
        <w:t xml:space="preserve">произведений искусства и формированию зрительских навыков, художественному </w:t>
      </w:r>
      <w:r>
        <w:rPr>
          <w:spacing w:val="-4"/>
        </w:rPr>
        <w:t xml:space="preserve">восприятию предметно-бытовой культуры. Для обучающихся с РАС большое значение имеет </w:t>
      </w:r>
      <w:r>
        <w:t>восприятие</w:t>
      </w:r>
      <w:r>
        <w:rPr>
          <w:spacing w:val="-6"/>
        </w:rPr>
        <w:t xml:space="preserve"> </w:t>
      </w:r>
      <w:r>
        <w:t>произведений</w:t>
      </w:r>
      <w:r>
        <w:rPr>
          <w:spacing w:val="-6"/>
        </w:rPr>
        <w:t xml:space="preserve"> </w:t>
      </w:r>
      <w:r>
        <w:t>детского</w:t>
      </w:r>
      <w:r>
        <w:rPr>
          <w:spacing w:val="-7"/>
        </w:rPr>
        <w:t xml:space="preserve"> </w:t>
      </w:r>
      <w:r>
        <w:t>творчества,</w:t>
      </w:r>
      <w:r>
        <w:rPr>
          <w:spacing w:val="-7"/>
        </w:rPr>
        <w:t xml:space="preserve"> </w:t>
      </w:r>
      <w:r>
        <w:t>умение</w:t>
      </w:r>
      <w:r>
        <w:rPr>
          <w:spacing w:val="-6"/>
        </w:rPr>
        <w:t xml:space="preserve"> </w:t>
      </w:r>
      <w:r>
        <w:t>обсуждать</w:t>
      </w:r>
      <w:r>
        <w:rPr>
          <w:spacing w:val="-6"/>
        </w:rPr>
        <w:t xml:space="preserve"> </w:t>
      </w:r>
      <w:r>
        <w:t>и</w:t>
      </w:r>
      <w:r>
        <w:rPr>
          <w:spacing w:val="-6"/>
        </w:rPr>
        <w:t xml:space="preserve"> </w:t>
      </w:r>
      <w:r>
        <w:t>анализировать</w:t>
      </w:r>
      <w:r>
        <w:rPr>
          <w:spacing w:val="-6"/>
        </w:rPr>
        <w:t xml:space="preserve"> </w:t>
      </w:r>
      <w:r>
        <w:t>детские рисунки с позиций выраженного в них содержания, художественных средств выразительности, соответствия учебной задаче, поставленной учителем. Такая рефлексия детского</w:t>
      </w:r>
      <w:r>
        <w:rPr>
          <w:spacing w:val="-15"/>
        </w:rPr>
        <w:t xml:space="preserve"> </w:t>
      </w:r>
      <w:r>
        <w:t>творчества</w:t>
      </w:r>
      <w:r>
        <w:rPr>
          <w:spacing w:val="-15"/>
        </w:rPr>
        <w:t xml:space="preserve"> </w:t>
      </w:r>
      <w:r>
        <w:t>имеет</w:t>
      </w:r>
      <w:r>
        <w:rPr>
          <w:spacing w:val="-15"/>
        </w:rPr>
        <w:t xml:space="preserve"> </w:t>
      </w:r>
      <w:r>
        <w:t>позитивный</w:t>
      </w:r>
      <w:r>
        <w:rPr>
          <w:spacing w:val="-15"/>
        </w:rPr>
        <w:t xml:space="preserve"> </w:t>
      </w:r>
      <w:r>
        <w:t>обучающий</w:t>
      </w:r>
      <w:r>
        <w:rPr>
          <w:spacing w:val="-15"/>
        </w:rPr>
        <w:t xml:space="preserve"> </w:t>
      </w:r>
      <w:r>
        <w:t>характер.</w:t>
      </w:r>
    </w:p>
    <w:p w:rsidR="00ED2570" w:rsidRDefault="00125FB7">
      <w:pPr>
        <w:pStyle w:val="a3"/>
        <w:ind w:left="994"/>
      </w:pPr>
      <w:r>
        <w:rPr>
          <w:spacing w:val="-4"/>
        </w:rPr>
        <w:t>Основные</w:t>
      </w:r>
      <w:r>
        <w:rPr>
          <w:spacing w:val="-9"/>
        </w:rPr>
        <w:t xml:space="preserve"> </w:t>
      </w:r>
      <w:r>
        <w:rPr>
          <w:spacing w:val="-4"/>
        </w:rPr>
        <w:t>задачи</w:t>
      </w:r>
      <w:r>
        <w:rPr>
          <w:spacing w:val="-8"/>
        </w:rPr>
        <w:t xml:space="preserve"> </w:t>
      </w:r>
      <w:r>
        <w:rPr>
          <w:spacing w:val="-4"/>
        </w:rPr>
        <w:t>реализации</w:t>
      </w:r>
      <w:r>
        <w:rPr>
          <w:spacing w:val="-8"/>
        </w:rPr>
        <w:t xml:space="preserve"> </w:t>
      </w:r>
      <w:r>
        <w:rPr>
          <w:spacing w:val="-4"/>
        </w:rPr>
        <w:t>содержания:</w:t>
      </w:r>
    </w:p>
    <w:p w:rsidR="00ED2570" w:rsidRDefault="00125FB7">
      <w:pPr>
        <w:pStyle w:val="a4"/>
        <w:numPr>
          <w:ilvl w:val="0"/>
          <w:numId w:val="108"/>
        </w:numPr>
        <w:tabs>
          <w:tab w:val="left" w:pos="992"/>
          <w:tab w:val="left" w:pos="994"/>
        </w:tabs>
        <w:spacing w:before="42" w:line="261" w:lineRule="auto"/>
        <w:ind w:right="141" w:hanging="358"/>
        <w:rPr>
          <w:rFonts w:ascii="Symbol" w:hAnsi="Symbol"/>
          <w:sz w:val="24"/>
        </w:rPr>
      </w:pPr>
      <w:r>
        <w:rPr>
          <w:position w:val="1"/>
          <w:sz w:val="24"/>
        </w:rPr>
        <w:t xml:space="preserve">накапливать первоначальные впечатления о живописи, как виде искусства, и </w:t>
      </w:r>
      <w:r>
        <w:rPr>
          <w:sz w:val="24"/>
        </w:rPr>
        <w:t>получать доступный опыт художественного творчества;</w:t>
      </w:r>
    </w:p>
    <w:p w:rsidR="00ED2570" w:rsidRDefault="00125FB7">
      <w:pPr>
        <w:pStyle w:val="a4"/>
        <w:numPr>
          <w:ilvl w:val="0"/>
          <w:numId w:val="108"/>
        </w:numPr>
        <w:tabs>
          <w:tab w:val="left" w:pos="992"/>
          <w:tab w:val="left" w:pos="994"/>
        </w:tabs>
        <w:spacing w:before="17" w:line="261" w:lineRule="auto"/>
        <w:ind w:right="138" w:hanging="358"/>
        <w:rPr>
          <w:rFonts w:ascii="Symbol" w:hAnsi="Symbol"/>
          <w:sz w:val="24"/>
        </w:rPr>
      </w:pPr>
      <w:r>
        <w:rPr>
          <w:position w:val="1"/>
          <w:sz w:val="24"/>
        </w:rPr>
        <w:t xml:space="preserve">осваивать культурную среду, дающую обучающемуся впечатления об искусстве, </w:t>
      </w:r>
      <w:r>
        <w:rPr>
          <w:sz w:val="24"/>
        </w:rPr>
        <w:t>формировать стремление и привычки к посещению музеев;</w:t>
      </w:r>
    </w:p>
    <w:p w:rsidR="00ED2570" w:rsidRDefault="00125FB7">
      <w:pPr>
        <w:pStyle w:val="a4"/>
        <w:numPr>
          <w:ilvl w:val="0"/>
          <w:numId w:val="108"/>
        </w:numPr>
        <w:tabs>
          <w:tab w:val="left" w:pos="992"/>
          <w:tab w:val="left" w:pos="994"/>
        </w:tabs>
        <w:spacing w:before="17" w:line="268" w:lineRule="auto"/>
        <w:ind w:right="140" w:hanging="358"/>
        <w:rPr>
          <w:rFonts w:ascii="Symbol" w:hAnsi="Symbol"/>
          <w:sz w:val="24"/>
        </w:rPr>
      </w:pPr>
      <w:r>
        <w:rPr>
          <w:position w:val="1"/>
          <w:sz w:val="24"/>
        </w:rPr>
        <w:t xml:space="preserve">развивать опыт восприятия и способность получать удовольствие от произведений </w:t>
      </w:r>
      <w:r>
        <w:rPr>
          <w:sz w:val="24"/>
        </w:rPr>
        <w:t xml:space="preserve">разных видов искусств, выделять собственные предпочтения в восприятии </w:t>
      </w:r>
      <w:r>
        <w:rPr>
          <w:spacing w:val="-2"/>
          <w:sz w:val="24"/>
        </w:rPr>
        <w:t>искусства;</w:t>
      </w:r>
    </w:p>
    <w:p w:rsidR="00ED2570" w:rsidRDefault="00125FB7">
      <w:pPr>
        <w:pStyle w:val="a4"/>
        <w:numPr>
          <w:ilvl w:val="0"/>
          <w:numId w:val="108"/>
        </w:numPr>
        <w:tabs>
          <w:tab w:val="left" w:pos="992"/>
          <w:tab w:val="left" w:pos="994"/>
        </w:tabs>
        <w:spacing w:before="9" w:line="268" w:lineRule="auto"/>
        <w:ind w:right="138" w:hanging="358"/>
        <w:rPr>
          <w:rFonts w:ascii="Symbol" w:hAnsi="Symbol"/>
          <w:sz w:val="24"/>
        </w:rPr>
      </w:pPr>
      <w:r>
        <w:rPr>
          <w:position w:val="1"/>
          <w:sz w:val="24"/>
        </w:rPr>
        <w:t xml:space="preserve">формировать простейшие эстетические ориентиры (красиво и некрасиво) в </w:t>
      </w:r>
      <w:r>
        <w:rPr>
          <w:sz w:val="24"/>
        </w:rPr>
        <w:t>практической жизни обучающегося и их использование в организации обыденной жизни и праздника.</w:t>
      </w:r>
    </w:p>
    <w:p w:rsidR="00ED2570" w:rsidRDefault="00ED2570">
      <w:pPr>
        <w:pStyle w:val="a3"/>
        <w:spacing w:before="53"/>
        <w:ind w:left="0"/>
        <w:jc w:val="left"/>
      </w:pPr>
    </w:p>
    <w:p w:rsidR="00ED2570" w:rsidRDefault="00125FB7">
      <w:pPr>
        <w:pStyle w:val="1"/>
        <w:ind w:left="4115"/>
        <w:jc w:val="both"/>
      </w:pPr>
      <w:r>
        <w:t>Содержание</w:t>
      </w:r>
      <w:r>
        <w:rPr>
          <w:spacing w:val="-8"/>
        </w:rPr>
        <w:t xml:space="preserve"> </w:t>
      </w:r>
      <w:r>
        <w:rPr>
          <w:spacing w:val="-2"/>
        </w:rPr>
        <w:t>обучения</w:t>
      </w:r>
    </w:p>
    <w:p w:rsidR="00ED2570" w:rsidRDefault="00125FB7">
      <w:pPr>
        <w:pStyle w:val="2"/>
        <w:spacing w:before="41"/>
      </w:pPr>
      <w:r>
        <w:t>Виды</w:t>
      </w:r>
      <w:r>
        <w:rPr>
          <w:spacing w:val="-6"/>
        </w:rPr>
        <w:t xml:space="preserve"> </w:t>
      </w:r>
      <w:r>
        <w:t>художественной</w:t>
      </w:r>
      <w:r>
        <w:rPr>
          <w:spacing w:val="-6"/>
        </w:rPr>
        <w:t xml:space="preserve"> </w:t>
      </w:r>
      <w:r>
        <w:rPr>
          <w:spacing w:val="-2"/>
        </w:rPr>
        <w:t>деятельности</w:t>
      </w:r>
    </w:p>
    <w:p w:rsidR="00ED2570" w:rsidRDefault="00125FB7">
      <w:pPr>
        <w:pStyle w:val="a3"/>
        <w:spacing w:before="42" w:line="276" w:lineRule="auto"/>
        <w:ind w:right="142" w:firstLine="709"/>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эмоциональная нагрузка изображенного. Отражение в произведениях пластических искусств общечеловеческих идей о нравственности</w:t>
      </w:r>
      <w:r>
        <w:rPr>
          <w:spacing w:val="40"/>
        </w:rPr>
        <w:t xml:space="preserve"> </w:t>
      </w:r>
      <w:r>
        <w:t>и</w:t>
      </w:r>
      <w:r>
        <w:rPr>
          <w:spacing w:val="41"/>
        </w:rPr>
        <w:t xml:space="preserve"> </w:t>
      </w:r>
      <w:r>
        <w:t>эстетике:</w:t>
      </w:r>
      <w:r>
        <w:rPr>
          <w:spacing w:val="41"/>
        </w:rPr>
        <w:t xml:space="preserve"> </w:t>
      </w:r>
      <w:r>
        <w:t>отношение</w:t>
      </w:r>
      <w:r>
        <w:rPr>
          <w:spacing w:val="40"/>
        </w:rPr>
        <w:t xml:space="preserve"> </w:t>
      </w:r>
      <w:r>
        <w:t>к</w:t>
      </w:r>
      <w:r>
        <w:rPr>
          <w:spacing w:val="41"/>
        </w:rPr>
        <w:t xml:space="preserve"> </w:t>
      </w:r>
      <w:r>
        <w:t>природе,</w:t>
      </w:r>
      <w:r>
        <w:rPr>
          <w:spacing w:val="42"/>
        </w:rPr>
        <w:t xml:space="preserve"> </w:t>
      </w:r>
      <w:r>
        <w:t>человеку</w:t>
      </w:r>
      <w:r>
        <w:rPr>
          <w:spacing w:val="42"/>
        </w:rPr>
        <w:t xml:space="preserve"> </w:t>
      </w:r>
      <w:r>
        <w:t>и</w:t>
      </w:r>
      <w:r>
        <w:rPr>
          <w:spacing w:val="41"/>
        </w:rPr>
        <w:t xml:space="preserve"> </w:t>
      </w:r>
      <w:r>
        <w:t>обществу.</w:t>
      </w:r>
      <w:r>
        <w:rPr>
          <w:spacing w:val="44"/>
        </w:rPr>
        <w:t xml:space="preserve"> </w:t>
      </w:r>
      <w:r>
        <w:t>Фотография</w:t>
      </w:r>
      <w:r>
        <w:rPr>
          <w:spacing w:val="43"/>
        </w:rPr>
        <w:t xml:space="preserve"> </w:t>
      </w:r>
      <w:r>
        <w:rPr>
          <w:spacing w:val="-12"/>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и региональные музеи. Восприятие и эмоциональная оценка шедевров национального, российского и мирового искусства.</w:t>
      </w:r>
    </w:p>
    <w:p w:rsidR="00ED2570" w:rsidRDefault="00125FB7">
      <w:pPr>
        <w:pStyle w:val="a3"/>
        <w:spacing w:before="3" w:line="276" w:lineRule="auto"/>
        <w:ind w:right="141" w:firstLine="709"/>
      </w:pPr>
      <w:r>
        <w:rPr>
          <w:b/>
        </w:rPr>
        <w:t xml:space="preserve">Рисунок. </w:t>
      </w:r>
      <w:r>
        <w:t>Материалы для рисунка: карандаш, ручка, фломастер, уголь, пастель, мелки и</w:t>
      </w:r>
      <w:r>
        <w:rPr>
          <w:spacing w:val="40"/>
        </w:rPr>
        <w:t xml:space="preserve"> </w:t>
      </w:r>
      <w:r>
        <w:t>т.</w:t>
      </w:r>
      <w:r>
        <w:rPr>
          <w:spacing w:val="40"/>
        </w:rPr>
        <w:t xml:space="preserve"> </w:t>
      </w:r>
      <w:r>
        <w:t>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D2570" w:rsidRDefault="00125FB7">
      <w:pPr>
        <w:pStyle w:val="a3"/>
        <w:spacing w:line="273" w:lineRule="auto"/>
        <w:ind w:right="156" w:firstLine="709"/>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ED2570" w:rsidRDefault="00125FB7">
      <w:pPr>
        <w:pStyle w:val="a3"/>
        <w:spacing w:before="3" w:line="276" w:lineRule="auto"/>
        <w:ind w:right="141" w:firstLine="709"/>
      </w:pPr>
      <w:r>
        <w:t>Выбор средств художественной выразительности для создания живописного</w:t>
      </w:r>
      <w:r>
        <w:rPr>
          <w:spacing w:val="80"/>
        </w:rPr>
        <w:t xml:space="preserve"> </w:t>
      </w:r>
      <w:r>
        <w:t xml:space="preserve">образа в соответствии с поставленными задачами. Образы природы и человека в </w:t>
      </w:r>
      <w:r>
        <w:rPr>
          <w:spacing w:val="-2"/>
        </w:rPr>
        <w:t>живописи.</w:t>
      </w:r>
    </w:p>
    <w:p w:rsidR="00ED2570" w:rsidRDefault="00125FB7">
      <w:pPr>
        <w:pStyle w:val="a3"/>
        <w:spacing w:before="3" w:line="276" w:lineRule="auto"/>
        <w:ind w:right="138" w:firstLine="709"/>
      </w:pPr>
      <w:r>
        <w:rPr>
          <w:b/>
        </w:rPr>
        <w:t>Скульптура.</w:t>
      </w:r>
      <w:r>
        <w:rPr>
          <w:b/>
          <w:spacing w:val="40"/>
        </w:rPr>
        <w:t xml:space="preserve"> </w:t>
      </w:r>
      <w:r>
        <w:t>Материалы</w:t>
      </w:r>
      <w:r>
        <w:rPr>
          <w:spacing w:val="40"/>
        </w:rPr>
        <w:t xml:space="preserve"> </w:t>
      </w:r>
      <w:r>
        <w:t>скульптуры</w:t>
      </w:r>
      <w:r>
        <w:rPr>
          <w:spacing w:val="40"/>
        </w:rPr>
        <w:t xml:space="preserve"> </w:t>
      </w:r>
      <w:r>
        <w:t>и</w:t>
      </w:r>
      <w:r>
        <w:rPr>
          <w:spacing w:val="40"/>
        </w:rPr>
        <w:t xml:space="preserve"> </w:t>
      </w:r>
      <w:r>
        <w:t>их</w:t>
      </w:r>
      <w:r>
        <w:rPr>
          <w:spacing w:val="40"/>
        </w:rPr>
        <w:t xml:space="preserve"> </w:t>
      </w:r>
      <w:r>
        <w:t>роль</w:t>
      </w:r>
      <w:r>
        <w:rPr>
          <w:spacing w:val="40"/>
        </w:rPr>
        <w:t xml:space="preserve"> </w:t>
      </w:r>
      <w:r>
        <w:t>в</w:t>
      </w:r>
      <w:r>
        <w:rPr>
          <w:spacing w:val="40"/>
        </w:rPr>
        <w:t xml:space="preserve"> </w:t>
      </w:r>
      <w:r>
        <w:t>создании</w:t>
      </w:r>
      <w:r>
        <w:rPr>
          <w:spacing w:val="40"/>
        </w:rPr>
        <w:t xml:space="preserve"> </w:t>
      </w:r>
      <w:r>
        <w:t>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ED2570" w:rsidRDefault="00125FB7">
      <w:pPr>
        <w:pStyle w:val="a3"/>
        <w:spacing w:line="276" w:lineRule="auto"/>
        <w:ind w:right="139" w:firstLine="708"/>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ED2570" w:rsidRDefault="00125FB7">
      <w:pPr>
        <w:pStyle w:val="a3"/>
        <w:spacing w:line="276" w:lineRule="auto"/>
        <w:ind w:right="138" w:firstLine="708"/>
      </w:pPr>
      <w:r>
        <w:rPr>
          <w:b/>
          <w:spacing w:val="-2"/>
        </w:rPr>
        <w:t>Декоративно-прикладное</w:t>
      </w:r>
      <w:r>
        <w:rPr>
          <w:b/>
          <w:spacing w:val="-13"/>
        </w:rPr>
        <w:t xml:space="preserve"> </w:t>
      </w:r>
      <w:r>
        <w:rPr>
          <w:b/>
          <w:spacing w:val="-2"/>
        </w:rPr>
        <w:t>искусство.</w:t>
      </w:r>
      <w:r>
        <w:rPr>
          <w:b/>
          <w:spacing w:val="-11"/>
        </w:rPr>
        <w:t xml:space="preserve"> </w:t>
      </w:r>
      <w:r>
        <w:rPr>
          <w:spacing w:val="-2"/>
        </w:rPr>
        <w:t>Истоки</w:t>
      </w:r>
      <w:r>
        <w:rPr>
          <w:spacing w:val="-13"/>
        </w:rPr>
        <w:t xml:space="preserve"> </w:t>
      </w:r>
      <w:r>
        <w:rPr>
          <w:spacing w:val="-2"/>
        </w:rPr>
        <w:t>декоративно-прикладного</w:t>
      </w:r>
      <w:r>
        <w:rPr>
          <w:spacing w:val="-7"/>
        </w:rPr>
        <w:t xml:space="preserve"> </w:t>
      </w:r>
      <w:r>
        <w:rPr>
          <w:spacing w:val="-2"/>
        </w:rPr>
        <w:t>искусства</w:t>
      </w:r>
      <w:r>
        <w:rPr>
          <w:spacing w:val="-6"/>
        </w:rPr>
        <w:t xml:space="preserve"> </w:t>
      </w:r>
      <w:r>
        <w:rPr>
          <w:spacing w:val="-2"/>
        </w:rPr>
        <w:t xml:space="preserve">и </w:t>
      </w:r>
      <w:r>
        <w:t>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Pr>
          <w:spacing w:val="40"/>
        </w:rPr>
        <w:t xml:space="preserve"> </w:t>
      </w:r>
      <w:r>
        <w:t>т. д.). Ознакомление с произведениями народных художественных промыслов в России (с учётом местных условий).</w:t>
      </w:r>
    </w:p>
    <w:p w:rsidR="00ED2570" w:rsidRDefault="00125FB7">
      <w:pPr>
        <w:pStyle w:val="2"/>
        <w:ind w:left="994"/>
      </w:pPr>
      <w:r>
        <w:t>Азбука</w:t>
      </w:r>
      <w:r>
        <w:rPr>
          <w:spacing w:val="-3"/>
        </w:rPr>
        <w:t xml:space="preserve"> </w:t>
      </w:r>
      <w:r>
        <w:t>искусства.</w:t>
      </w:r>
      <w:r>
        <w:rPr>
          <w:spacing w:val="-1"/>
        </w:rPr>
        <w:t xml:space="preserve"> </w:t>
      </w:r>
      <w:r>
        <w:t>Как</w:t>
      </w:r>
      <w:r>
        <w:rPr>
          <w:spacing w:val="-1"/>
        </w:rPr>
        <w:t xml:space="preserve"> </w:t>
      </w:r>
      <w:r>
        <w:t xml:space="preserve">говорит </w:t>
      </w:r>
      <w:r>
        <w:rPr>
          <w:spacing w:val="-2"/>
        </w:rPr>
        <w:t>искусство?</w:t>
      </w:r>
    </w:p>
    <w:p w:rsidR="00ED2570" w:rsidRDefault="00125FB7">
      <w:pPr>
        <w:pStyle w:val="a3"/>
        <w:spacing w:before="41" w:line="276" w:lineRule="auto"/>
        <w:ind w:right="139" w:firstLine="708"/>
      </w:pPr>
      <w:r>
        <w:rPr>
          <w:b/>
        </w:rPr>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6" w:line="276" w:lineRule="auto"/>
        <w:ind w:right="140" w:firstLine="708"/>
      </w:pPr>
      <w:r>
        <w:rPr>
          <w:b/>
        </w:rPr>
        <w:lastRenderedPageBreak/>
        <w:t xml:space="preserve">Цвет. </w:t>
      </w:r>
      <w:r>
        <w:t xml:space="preserve">Основные и составные цвета. Теплые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t>цветоведения</w:t>
      </w:r>
      <w:proofErr w:type="spellEnd"/>
      <w:r>
        <w:t>. Передача с помощью цвета характера персонажа, его эмоционального состояния.</w:t>
      </w:r>
    </w:p>
    <w:p w:rsidR="00ED2570" w:rsidRDefault="00125FB7">
      <w:pPr>
        <w:pStyle w:val="a3"/>
        <w:spacing w:line="276" w:lineRule="auto"/>
        <w:ind w:right="139" w:firstLine="708"/>
      </w:pPr>
      <w:r>
        <w:rPr>
          <w:b/>
        </w:rPr>
        <w:t xml:space="preserve">Линия. </w:t>
      </w:r>
      <w:r>
        <w:t>Многообразие линий (тонкие, толстые, прямые, волнистые, плавные, острые, закругленные</w:t>
      </w:r>
      <w:r>
        <w:rPr>
          <w:spacing w:val="-1"/>
        </w:rPr>
        <w:t xml:space="preserve"> </w:t>
      </w:r>
      <w:r>
        <w:t>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D2570" w:rsidRDefault="00125FB7">
      <w:pPr>
        <w:pStyle w:val="a3"/>
        <w:spacing w:line="276" w:lineRule="auto"/>
        <w:ind w:right="140" w:firstLine="708"/>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w:t>
      </w:r>
      <w:r>
        <w:rPr>
          <w:spacing w:val="40"/>
        </w:rPr>
        <w:t xml:space="preserve"> </w:t>
      </w:r>
      <w:r>
        <w:t>характере. Силуэт.</w:t>
      </w:r>
    </w:p>
    <w:p w:rsidR="00ED2570" w:rsidRDefault="00125FB7">
      <w:pPr>
        <w:pStyle w:val="a3"/>
        <w:ind w:left="993"/>
      </w:pPr>
      <w:r>
        <w:rPr>
          <w:b/>
        </w:rPr>
        <w:t>Объем.</w:t>
      </w:r>
      <w:r>
        <w:rPr>
          <w:b/>
          <w:spacing w:val="34"/>
        </w:rPr>
        <w:t xml:space="preserve"> </w:t>
      </w:r>
      <w:r>
        <w:t>Объем</w:t>
      </w:r>
      <w:r>
        <w:rPr>
          <w:spacing w:val="34"/>
        </w:rPr>
        <w:t xml:space="preserve"> </w:t>
      </w:r>
      <w:r>
        <w:t>в</w:t>
      </w:r>
      <w:r>
        <w:rPr>
          <w:spacing w:val="35"/>
        </w:rPr>
        <w:t xml:space="preserve"> </w:t>
      </w:r>
      <w:r>
        <w:t>пространстве</w:t>
      </w:r>
      <w:r>
        <w:rPr>
          <w:spacing w:val="33"/>
        </w:rPr>
        <w:t xml:space="preserve"> </w:t>
      </w:r>
      <w:r>
        <w:t>и</w:t>
      </w:r>
      <w:r>
        <w:rPr>
          <w:spacing w:val="33"/>
        </w:rPr>
        <w:t xml:space="preserve"> </w:t>
      </w:r>
      <w:r>
        <w:t>объем</w:t>
      </w:r>
      <w:r>
        <w:rPr>
          <w:spacing w:val="34"/>
        </w:rPr>
        <w:t xml:space="preserve"> </w:t>
      </w:r>
      <w:r>
        <w:t>на</w:t>
      </w:r>
      <w:r>
        <w:rPr>
          <w:spacing w:val="34"/>
        </w:rPr>
        <w:t xml:space="preserve"> </w:t>
      </w:r>
      <w:r>
        <w:t>плоскости.</w:t>
      </w:r>
      <w:r>
        <w:rPr>
          <w:spacing w:val="44"/>
        </w:rPr>
        <w:t xml:space="preserve"> </w:t>
      </w:r>
      <w:r>
        <w:t>Способы</w:t>
      </w:r>
      <w:r>
        <w:rPr>
          <w:spacing w:val="29"/>
        </w:rPr>
        <w:t xml:space="preserve"> </w:t>
      </w:r>
      <w:r>
        <w:t>передачи</w:t>
      </w:r>
      <w:r>
        <w:rPr>
          <w:spacing w:val="31"/>
        </w:rPr>
        <w:t xml:space="preserve"> </w:t>
      </w:r>
      <w:r>
        <w:rPr>
          <w:spacing w:val="-2"/>
        </w:rPr>
        <w:t>объема.</w:t>
      </w:r>
    </w:p>
    <w:p w:rsidR="00ED2570" w:rsidRDefault="00125FB7">
      <w:pPr>
        <w:pStyle w:val="a3"/>
        <w:spacing w:before="39"/>
      </w:pPr>
      <w:r>
        <w:t>Выразительность</w:t>
      </w:r>
      <w:r>
        <w:rPr>
          <w:spacing w:val="-9"/>
        </w:rPr>
        <w:t xml:space="preserve"> </w:t>
      </w:r>
      <w:r>
        <w:t>объёмных</w:t>
      </w:r>
      <w:r>
        <w:rPr>
          <w:spacing w:val="-7"/>
        </w:rPr>
        <w:t xml:space="preserve"> </w:t>
      </w:r>
      <w:r>
        <w:rPr>
          <w:spacing w:val="-2"/>
        </w:rPr>
        <w:t>композиций.</w:t>
      </w:r>
    </w:p>
    <w:p w:rsidR="00ED2570" w:rsidRDefault="00125FB7">
      <w:pPr>
        <w:pStyle w:val="a3"/>
        <w:spacing w:before="44" w:line="276" w:lineRule="auto"/>
        <w:ind w:right="138" w:firstLine="708"/>
      </w:pPr>
      <w:r>
        <w:rPr>
          <w:b/>
        </w:rPr>
        <w:t xml:space="preserve">Ритм. </w:t>
      </w:r>
      <w:r>
        <w:t>Виды ритма (спокойный, замедленный, порывистый, беспокойный и</w:t>
      </w:r>
      <w:r>
        <w:rPr>
          <w:spacing w:val="40"/>
        </w:rPr>
        <w:t xml:space="preserve"> </w:t>
      </w:r>
      <w:r>
        <w:t>т.</w:t>
      </w:r>
      <w:r>
        <w:rPr>
          <w:spacing w:val="40"/>
        </w:rPr>
        <w:t xml:space="preserve"> </w:t>
      </w:r>
      <w: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D2570" w:rsidRDefault="00125FB7">
      <w:pPr>
        <w:pStyle w:val="2"/>
      </w:pPr>
      <w:r>
        <w:rPr>
          <w:spacing w:val="-2"/>
        </w:rPr>
        <w:t>Значимые</w:t>
      </w:r>
      <w:r>
        <w:rPr>
          <w:spacing w:val="-6"/>
        </w:rPr>
        <w:t xml:space="preserve"> </w:t>
      </w:r>
      <w:r>
        <w:rPr>
          <w:spacing w:val="-2"/>
        </w:rPr>
        <w:t>темы</w:t>
      </w:r>
      <w:r>
        <w:rPr>
          <w:spacing w:val="-6"/>
        </w:rPr>
        <w:t xml:space="preserve"> </w:t>
      </w:r>
      <w:r>
        <w:rPr>
          <w:spacing w:val="-2"/>
        </w:rPr>
        <w:t>искусства.</w:t>
      </w:r>
      <w:r>
        <w:rPr>
          <w:spacing w:val="-4"/>
        </w:rPr>
        <w:t xml:space="preserve"> </w:t>
      </w:r>
      <w:r>
        <w:rPr>
          <w:spacing w:val="-2"/>
        </w:rPr>
        <w:t>О</w:t>
      </w:r>
      <w:r>
        <w:rPr>
          <w:spacing w:val="-6"/>
        </w:rPr>
        <w:t xml:space="preserve"> </w:t>
      </w:r>
      <w:r>
        <w:rPr>
          <w:spacing w:val="-2"/>
        </w:rPr>
        <w:t>чем</w:t>
      </w:r>
      <w:r>
        <w:rPr>
          <w:spacing w:val="-6"/>
        </w:rPr>
        <w:t xml:space="preserve"> </w:t>
      </w:r>
      <w:r>
        <w:rPr>
          <w:spacing w:val="-2"/>
        </w:rPr>
        <w:t>говорит</w:t>
      </w:r>
      <w:r>
        <w:rPr>
          <w:spacing w:val="-4"/>
        </w:rPr>
        <w:t xml:space="preserve"> </w:t>
      </w:r>
      <w:r>
        <w:rPr>
          <w:spacing w:val="-2"/>
        </w:rPr>
        <w:t>искусство?</w:t>
      </w:r>
    </w:p>
    <w:p w:rsidR="00ED2570" w:rsidRDefault="00125FB7">
      <w:pPr>
        <w:pStyle w:val="a3"/>
        <w:spacing w:before="41" w:line="276" w:lineRule="auto"/>
        <w:ind w:right="138" w:firstLine="708"/>
        <w:jc w:val="right"/>
      </w:pPr>
      <w:r>
        <w:rPr>
          <w:b/>
        </w:rPr>
        <w:t>Земля</w:t>
      </w:r>
      <w:r>
        <w:rPr>
          <w:b/>
          <w:spacing w:val="-4"/>
        </w:rPr>
        <w:t xml:space="preserve"> </w:t>
      </w:r>
      <w:r>
        <w:t xml:space="preserve">– </w:t>
      </w:r>
      <w:r>
        <w:rPr>
          <w:b/>
        </w:rPr>
        <w:t xml:space="preserve">наш общий дом. </w:t>
      </w:r>
      <w:r>
        <w:t>Наблюдение природы и природных явлений, различение их</w:t>
      </w:r>
      <w:r>
        <w:rPr>
          <w:spacing w:val="40"/>
        </w:rPr>
        <w:t xml:space="preserve"> </w:t>
      </w:r>
      <w:r>
        <w:t>характера</w:t>
      </w:r>
      <w:r>
        <w:rPr>
          <w:spacing w:val="40"/>
        </w:rPr>
        <w:t xml:space="preserve"> </w:t>
      </w:r>
      <w:r>
        <w:t>и</w:t>
      </w:r>
      <w:r>
        <w:rPr>
          <w:spacing w:val="40"/>
        </w:rPr>
        <w:t xml:space="preserve"> </w:t>
      </w:r>
      <w:r>
        <w:t>эмоциональных</w:t>
      </w:r>
      <w:r>
        <w:rPr>
          <w:spacing w:val="40"/>
        </w:rPr>
        <w:t xml:space="preserve"> </w:t>
      </w:r>
      <w:r>
        <w:t>состояний.</w:t>
      </w:r>
      <w:r>
        <w:rPr>
          <w:spacing w:val="40"/>
        </w:rPr>
        <w:t xml:space="preserve"> </w:t>
      </w:r>
      <w:r>
        <w:t>Разница</w:t>
      </w:r>
      <w:r>
        <w:rPr>
          <w:spacing w:val="40"/>
        </w:rPr>
        <w:t xml:space="preserve"> </w:t>
      </w:r>
      <w:r>
        <w:t>в</w:t>
      </w:r>
      <w:r>
        <w:rPr>
          <w:spacing w:val="40"/>
        </w:rPr>
        <w:t xml:space="preserve"> </w:t>
      </w:r>
      <w:r>
        <w:t>изображении</w:t>
      </w:r>
      <w:r>
        <w:rPr>
          <w:spacing w:val="40"/>
        </w:rPr>
        <w:t xml:space="preserve"> </w:t>
      </w:r>
      <w:r>
        <w:t>природы</w:t>
      </w:r>
      <w:r>
        <w:rPr>
          <w:spacing w:val="40"/>
        </w:rPr>
        <w:t xml:space="preserve"> </w:t>
      </w:r>
      <w:r>
        <w:t>в</w:t>
      </w:r>
      <w:r>
        <w:rPr>
          <w:spacing w:val="40"/>
        </w:rPr>
        <w:t xml:space="preserve"> </w:t>
      </w:r>
      <w:r>
        <w:t>разное</w:t>
      </w:r>
      <w:r>
        <w:rPr>
          <w:spacing w:val="40"/>
        </w:rPr>
        <w:t xml:space="preserve"> </w:t>
      </w:r>
      <w:r>
        <w:t>время</w:t>
      </w:r>
      <w:r>
        <w:rPr>
          <w:spacing w:val="80"/>
        </w:rPr>
        <w:t xml:space="preserve"> </w:t>
      </w:r>
      <w:r>
        <w:t>года,</w:t>
      </w:r>
      <w:r>
        <w:rPr>
          <w:spacing w:val="80"/>
        </w:rPr>
        <w:t xml:space="preserve"> </w:t>
      </w:r>
      <w:r>
        <w:t>суток,</w:t>
      </w:r>
      <w:r>
        <w:rPr>
          <w:spacing w:val="80"/>
        </w:rPr>
        <w:t xml:space="preserve"> </w:t>
      </w:r>
      <w:r>
        <w:t>в</w:t>
      </w:r>
      <w:r>
        <w:rPr>
          <w:spacing w:val="80"/>
        </w:rPr>
        <w:t xml:space="preserve"> </w:t>
      </w:r>
      <w:r>
        <w:t>различную</w:t>
      </w:r>
      <w:r>
        <w:rPr>
          <w:spacing w:val="80"/>
        </w:rPr>
        <w:t xml:space="preserve"> </w:t>
      </w:r>
      <w:r>
        <w:t>погоду.</w:t>
      </w:r>
      <w:r>
        <w:rPr>
          <w:spacing w:val="80"/>
        </w:rPr>
        <w:t xml:space="preserve"> </w:t>
      </w:r>
      <w:r>
        <w:t>Жанр</w:t>
      </w:r>
      <w:r>
        <w:rPr>
          <w:spacing w:val="80"/>
        </w:rPr>
        <w:t xml:space="preserve"> </w:t>
      </w:r>
      <w:r>
        <w:t>пейзажа.</w:t>
      </w:r>
      <w:r>
        <w:rPr>
          <w:spacing w:val="80"/>
        </w:rPr>
        <w:t xml:space="preserve"> </w:t>
      </w:r>
      <w:r>
        <w:t>Использование</w:t>
      </w:r>
      <w:r>
        <w:rPr>
          <w:spacing w:val="80"/>
        </w:rPr>
        <w:t xml:space="preserve"> </w:t>
      </w:r>
      <w:r>
        <w:t>различных художественных</w:t>
      </w:r>
      <w:r>
        <w:rPr>
          <w:spacing w:val="40"/>
        </w:rPr>
        <w:t xml:space="preserve"> </w:t>
      </w:r>
      <w:r>
        <w:t>материалов</w:t>
      </w:r>
      <w:r>
        <w:rPr>
          <w:spacing w:val="40"/>
        </w:rPr>
        <w:t xml:space="preserve"> </w:t>
      </w:r>
      <w:r>
        <w:t>и</w:t>
      </w:r>
      <w:r>
        <w:rPr>
          <w:spacing w:val="40"/>
        </w:rPr>
        <w:t xml:space="preserve"> </w:t>
      </w:r>
      <w:r>
        <w:t>средств</w:t>
      </w:r>
      <w:r>
        <w:rPr>
          <w:spacing w:val="40"/>
        </w:rPr>
        <w:t xml:space="preserve"> </w:t>
      </w:r>
      <w:r>
        <w:t>для</w:t>
      </w:r>
      <w:r>
        <w:rPr>
          <w:spacing w:val="40"/>
        </w:rPr>
        <w:t xml:space="preserve"> </w:t>
      </w:r>
      <w:r>
        <w:t>создания</w:t>
      </w:r>
      <w:r>
        <w:rPr>
          <w:spacing w:val="40"/>
        </w:rPr>
        <w:t xml:space="preserve"> </w:t>
      </w:r>
      <w:r>
        <w:t>выразительных</w:t>
      </w:r>
      <w:r>
        <w:rPr>
          <w:spacing w:val="40"/>
        </w:rPr>
        <w:t xml:space="preserve"> </w:t>
      </w:r>
      <w:r>
        <w:t>образов</w:t>
      </w:r>
      <w:r>
        <w:rPr>
          <w:spacing w:val="40"/>
        </w:rPr>
        <w:t xml:space="preserve"> </w:t>
      </w:r>
      <w:r>
        <w:t>природы. Постройки в природе: птичьи гнезда, норы,</w:t>
      </w:r>
      <w:r>
        <w:rPr>
          <w:spacing w:val="-1"/>
        </w:rPr>
        <w:t xml:space="preserve"> </w:t>
      </w:r>
      <w:r>
        <w:t>ульи, панцирь черепахи, домик</w:t>
      </w:r>
      <w:r>
        <w:rPr>
          <w:spacing w:val="-1"/>
        </w:rPr>
        <w:t xml:space="preserve"> </w:t>
      </w:r>
      <w:r>
        <w:t>улитки и</w:t>
      </w:r>
      <w:r>
        <w:rPr>
          <w:spacing w:val="40"/>
        </w:rPr>
        <w:t xml:space="preserve"> </w:t>
      </w:r>
      <w:r>
        <w:t>т.</w:t>
      </w:r>
      <w:r>
        <w:rPr>
          <w:spacing w:val="40"/>
        </w:rPr>
        <w:t xml:space="preserve"> </w:t>
      </w:r>
      <w:r>
        <w:t>д. Восприятие и эмоциональная оценка шедевров русского</w:t>
      </w:r>
      <w:r>
        <w:rPr>
          <w:spacing w:val="40"/>
        </w:rPr>
        <w:t xml:space="preserve"> </w:t>
      </w:r>
      <w:r>
        <w:t>и зарубежного искусства,</w:t>
      </w:r>
    </w:p>
    <w:p w:rsidR="00ED2570" w:rsidRDefault="00125FB7">
      <w:pPr>
        <w:pStyle w:val="a3"/>
        <w:spacing w:line="274" w:lineRule="exact"/>
      </w:pPr>
      <w:r>
        <w:rPr>
          <w:spacing w:val="-2"/>
        </w:rPr>
        <w:t>изображающих</w:t>
      </w:r>
      <w:r>
        <w:rPr>
          <w:spacing w:val="-9"/>
        </w:rPr>
        <w:t xml:space="preserve"> </w:t>
      </w:r>
      <w:r>
        <w:rPr>
          <w:spacing w:val="-2"/>
        </w:rPr>
        <w:t>природу.</w:t>
      </w:r>
    </w:p>
    <w:p w:rsidR="00ED2570" w:rsidRDefault="00125FB7">
      <w:pPr>
        <w:pStyle w:val="a3"/>
        <w:spacing w:before="43" w:line="276" w:lineRule="auto"/>
        <w:ind w:right="140" w:firstLine="708"/>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w:t>
      </w:r>
      <w:r>
        <w:rPr>
          <w:spacing w:val="-1"/>
        </w:rPr>
        <w:t xml:space="preserve"> </w:t>
      </w:r>
      <w:r>
        <w:t>с</w:t>
      </w:r>
      <w:r>
        <w:rPr>
          <w:spacing w:val="-1"/>
        </w:rPr>
        <w:t xml:space="preserve"> </w:t>
      </w:r>
      <w:r>
        <w:t>музыкой,</w:t>
      </w:r>
      <w:r>
        <w:rPr>
          <w:spacing w:val="-1"/>
        </w:rPr>
        <w:t xml:space="preserve"> </w:t>
      </w:r>
      <w:r>
        <w:t>песней,</w:t>
      </w:r>
      <w:r>
        <w:rPr>
          <w:spacing w:val="-1"/>
        </w:rPr>
        <w:t xml:space="preserve"> </w:t>
      </w:r>
      <w:r>
        <w:t>танцами,</w:t>
      </w:r>
      <w:r>
        <w:rPr>
          <w:spacing w:val="-1"/>
        </w:rPr>
        <w:t xml:space="preserve"> </w:t>
      </w:r>
      <w:r>
        <w:t>былинами,</w:t>
      </w:r>
      <w:r>
        <w:rPr>
          <w:spacing w:val="-1"/>
        </w:rPr>
        <w:t xml:space="preserve"> </w:t>
      </w:r>
      <w:r>
        <w:t>сказаниями,</w:t>
      </w:r>
      <w:r>
        <w:rPr>
          <w:spacing w:val="-1"/>
        </w:rPr>
        <w:t xml:space="preserve"> </w:t>
      </w:r>
      <w:r>
        <w:t>сказками.</w:t>
      </w:r>
      <w:r>
        <w:rPr>
          <w:spacing w:val="-1"/>
        </w:rPr>
        <w:t xml:space="preserve"> </w:t>
      </w:r>
      <w:r>
        <w:t>Образ</w:t>
      </w:r>
      <w:r>
        <w:rPr>
          <w:spacing w:val="-2"/>
        </w:rPr>
        <w:t xml:space="preserve"> </w:t>
      </w:r>
      <w:r>
        <w:t>человека</w:t>
      </w:r>
      <w:r>
        <w:rPr>
          <w:spacing w:val="-1"/>
        </w:rPr>
        <w:t xml:space="preserve"> </w:t>
      </w:r>
      <w:r>
        <w:t>в традиционной культуре. Представления народа о красоте человека (внешней и духовной), отражённые в искусстве. Образ защитника Отечества.</w:t>
      </w:r>
    </w:p>
    <w:p w:rsidR="00ED2570" w:rsidRDefault="00125FB7">
      <w:pPr>
        <w:pStyle w:val="a3"/>
        <w:spacing w:before="1" w:line="276" w:lineRule="auto"/>
        <w:ind w:right="139" w:firstLine="453"/>
      </w:pPr>
      <w:r>
        <w:rPr>
          <w:b/>
        </w:rPr>
        <w:t xml:space="preserve">Человек и человеческие взаимоотношения. </w:t>
      </w:r>
      <w: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w:t>
      </w:r>
      <w:r>
        <w:rPr>
          <w:spacing w:val="-2"/>
        </w:rPr>
        <w:t>презрение.</w:t>
      </w:r>
    </w:p>
    <w:p w:rsidR="00ED2570" w:rsidRDefault="00125FB7">
      <w:pPr>
        <w:pStyle w:val="a3"/>
        <w:spacing w:line="276" w:lineRule="auto"/>
        <w:ind w:right="140" w:firstLine="708"/>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w:t>
      </w:r>
      <w:r>
        <w:rPr>
          <w:spacing w:val="40"/>
        </w:rPr>
        <w:t xml:space="preserve"> </w:t>
      </w:r>
      <w:r>
        <w:rPr>
          <w:spacing w:val="-2"/>
        </w:rPr>
        <w:t>игрушек.</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2"/>
        <w:spacing w:before="76"/>
      </w:pPr>
      <w:r>
        <w:lastRenderedPageBreak/>
        <w:t>Опыт</w:t>
      </w:r>
      <w:r>
        <w:rPr>
          <w:spacing w:val="-5"/>
        </w:rPr>
        <w:t xml:space="preserve"> </w:t>
      </w:r>
      <w:r>
        <w:t>художественно-творческой</w:t>
      </w:r>
      <w:r>
        <w:rPr>
          <w:spacing w:val="-4"/>
        </w:rPr>
        <w:t xml:space="preserve"> </w:t>
      </w:r>
      <w:r>
        <w:rPr>
          <w:spacing w:val="-2"/>
        </w:rPr>
        <w:t>деятельности</w:t>
      </w:r>
    </w:p>
    <w:p w:rsidR="00ED2570" w:rsidRDefault="00125FB7">
      <w:pPr>
        <w:pStyle w:val="a3"/>
        <w:spacing w:before="38" w:line="276" w:lineRule="auto"/>
        <w:ind w:right="141" w:firstLine="709"/>
      </w:pPr>
      <w: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rsidR="00ED2570" w:rsidRDefault="00125FB7">
      <w:pPr>
        <w:pStyle w:val="a3"/>
        <w:spacing w:before="1" w:line="276" w:lineRule="auto"/>
        <w:ind w:right="140" w:firstLine="709"/>
      </w:pPr>
      <w:r>
        <w:t>Выбор и применение выразительных средств для реализации собственного</w:t>
      </w:r>
      <w:r>
        <w:rPr>
          <w:spacing w:val="80"/>
        </w:rPr>
        <w:t xml:space="preserve"> </w:t>
      </w:r>
      <w:r>
        <w:t>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w:t>
      </w:r>
      <w:r>
        <w:rPr>
          <w:spacing w:val="40"/>
        </w:rPr>
        <w:t xml:space="preserve"> </w:t>
      </w:r>
      <w:r>
        <w:t>линии, штриха, пятна, объёма, фактуры материала.</w:t>
      </w:r>
    </w:p>
    <w:p w:rsidR="00ED2570" w:rsidRDefault="00125FB7">
      <w:pPr>
        <w:pStyle w:val="a3"/>
        <w:spacing w:line="276" w:lineRule="auto"/>
        <w:ind w:right="140" w:firstLine="709"/>
      </w:pPr>
      <w:r>
        <w:t xml:space="preserve">Использование в индивидуальной и коллективной деятельности различных художественных техник и материалов: коллажа, </w:t>
      </w:r>
      <w:proofErr w:type="spellStart"/>
      <w:r>
        <w:t>граттажа</w:t>
      </w:r>
      <w:proofErr w:type="spellEnd"/>
      <w: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ED2570" w:rsidRDefault="00125FB7">
      <w:pPr>
        <w:pStyle w:val="a3"/>
        <w:spacing w:line="276" w:lineRule="auto"/>
        <w:ind w:right="140" w:firstLine="709"/>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w:t>
      </w:r>
      <w:r>
        <w:rPr>
          <w:spacing w:val="-1"/>
        </w:rPr>
        <w:t xml:space="preserve"> </w:t>
      </w:r>
      <w:r>
        <w:t xml:space="preserve">освоения учебного </w:t>
      </w:r>
      <w:r>
        <w:rPr>
          <w:spacing w:val="-2"/>
        </w:rPr>
        <w:t>предмета</w:t>
      </w:r>
    </w:p>
    <w:p w:rsidR="00ED2570" w:rsidRDefault="00125FB7">
      <w:pPr>
        <w:spacing w:before="39"/>
        <w:ind w:left="993"/>
        <w:jc w:val="both"/>
        <w:rPr>
          <w:sz w:val="24"/>
        </w:rPr>
      </w:pPr>
      <w:r>
        <w:rPr>
          <w:i/>
          <w:sz w:val="24"/>
        </w:rPr>
        <w:t>Предметные</w:t>
      </w:r>
      <w:r>
        <w:rPr>
          <w:i/>
          <w:spacing w:val="67"/>
          <w:w w:val="150"/>
          <w:sz w:val="24"/>
        </w:rPr>
        <w:t xml:space="preserve">  </w:t>
      </w:r>
      <w:r>
        <w:rPr>
          <w:i/>
          <w:sz w:val="24"/>
        </w:rPr>
        <w:t>результаты</w:t>
      </w:r>
      <w:r>
        <w:rPr>
          <w:i/>
          <w:spacing w:val="67"/>
          <w:w w:val="150"/>
          <w:sz w:val="24"/>
        </w:rPr>
        <w:t xml:space="preserve">  </w:t>
      </w:r>
      <w:r>
        <w:rPr>
          <w:sz w:val="24"/>
        </w:rPr>
        <w:t>освоения</w:t>
      </w:r>
      <w:r>
        <w:rPr>
          <w:spacing w:val="67"/>
          <w:w w:val="150"/>
          <w:sz w:val="24"/>
        </w:rPr>
        <w:t xml:space="preserve">  </w:t>
      </w:r>
      <w:r>
        <w:rPr>
          <w:sz w:val="24"/>
        </w:rPr>
        <w:t>рабочей</w:t>
      </w:r>
      <w:r>
        <w:rPr>
          <w:spacing w:val="67"/>
          <w:w w:val="150"/>
          <w:sz w:val="24"/>
        </w:rPr>
        <w:t xml:space="preserve">  </w:t>
      </w:r>
      <w:r>
        <w:rPr>
          <w:sz w:val="24"/>
        </w:rPr>
        <w:t>программы</w:t>
      </w:r>
      <w:r>
        <w:rPr>
          <w:spacing w:val="66"/>
          <w:w w:val="150"/>
          <w:sz w:val="24"/>
        </w:rPr>
        <w:t xml:space="preserve">  </w:t>
      </w:r>
      <w:r>
        <w:rPr>
          <w:sz w:val="24"/>
        </w:rPr>
        <w:t>по</w:t>
      </w:r>
      <w:r>
        <w:rPr>
          <w:spacing w:val="67"/>
          <w:w w:val="150"/>
          <w:sz w:val="24"/>
        </w:rPr>
        <w:t xml:space="preserve">  </w:t>
      </w:r>
      <w:r>
        <w:rPr>
          <w:spacing w:val="-2"/>
          <w:sz w:val="24"/>
        </w:rPr>
        <w:t>предмету</w:t>
      </w:r>
    </w:p>
    <w:p w:rsidR="00ED2570" w:rsidRDefault="00125FB7">
      <w:pPr>
        <w:pStyle w:val="a3"/>
        <w:spacing w:before="41" w:line="276" w:lineRule="auto"/>
        <w:ind w:right="141"/>
      </w:pPr>
      <w:r>
        <w:t>«</w:t>
      </w:r>
      <w:r>
        <w:rPr>
          <w:color w:val="221F1F"/>
        </w:rPr>
        <w:t>Изобразительное</w:t>
      </w:r>
      <w:r>
        <w:rPr>
          <w:color w:val="221F1F"/>
          <w:spacing w:val="-1"/>
        </w:rPr>
        <w:t xml:space="preserve"> </w:t>
      </w:r>
      <w:r>
        <w:rPr>
          <w:color w:val="221F1F"/>
        </w:rPr>
        <w:t>искусство</w:t>
      </w:r>
      <w:r>
        <w:t>»</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РАС</w:t>
      </w:r>
      <w:r>
        <w:rPr>
          <w:spacing w:val="-3"/>
        </w:rPr>
        <w:t xml:space="preserve"> </w:t>
      </w:r>
      <w:r>
        <w:t>(вариант</w:t>
      </w:r>
      <w:r>
        <w:rPr>
          <w:spacing w:val="-1"/>
        </w:rPr>
        <w:t xml:space="preserve"> </w:t>
      </w:r>
      <w:r>
        <w:t>8.2)</w:t>
      </w:r>
      <w:r>
        <w:rPr>
          <w:spacing w:val="-2"/>
        </w:rPr>
        <w:t xml:space="preserve"> </w:t>
      </w:r>
      <w:r>
        <w:t>на</w:t>
      </w:r>
      <w:r>
        <w:rPr>
          <w:spacing w:val="-2"/>
        </w:rPr>
        <w:t xml:space="preserve"> </w:t>
      </w:r>
      <w:r>
        <w:t>уровне</w:t>
      </w:r>
      <w:r>
        <w:rPr>
          <w:spacing w:val="-2"/>
        </w:rPr>
        <w:t xml:space="preserve"> </w:t>
      </w:r>
      <w:r>
        <w:t>начального общего образования должны отражать:</w:t>
      </w:r>
    </w:p>
    <w:p w:rsidR="00ED2570" w:rsidRDefault="00125FB7">
      <w:pPr>
        <w:pStyle w:val="a4"/>
        <w:numPr>
          <w:ilvl w:val="0"/>
          <w:numId w:val="106"/>
        </w:numPr>
        <w:tabs>
          <w:tab w:val="left" w:pos="992"/>
          <w:tab w:val="left" w:pos="994"/>
        </w:tabs>
        <w:spacing w:line="273" w:lineRule="auto"/>
        <w:ind w:right="140"/>
        <w:rPr>
          <w:rFonts w:ascii="Symbol" w:hAnsi="Symbol"/>
          <w:color w:val="000009"/>
          <w:sz w:val="24"/>
        </w:rPr>
      </w:pPr>
      <w:proofErr w:type="spellStart"/>
      <w:r>
        <w:rPr>
          <w:color w:val="000009"/>
          <w:sz w:val="24"/>
        </w:rPr>
        <w:t>сформированность</w:t>
      </w:r>
      <w:proofErr w:type="spellEnd"/>
      <w:r>
        <w:rPr>
          <w:color w:val="000009"/>
          <w:sz w:val="24"/>
        </w:rPr>
        <w:t xml:space="preserve"> первоначальных представлений о роли изобразительного искусства в жизни человека;</w:t>
      </w:r>
    </w:p>
    <w:p w:rsidR="00ED2570" w:rsidRDefault="00125FB7">
      <w:pPr>
        <w:pStyle w:val="a4"/>
        <w:numPr>
          <w:ilvl w:val="0"/>
          <w:numId w:val="106"/>
        </w:numPr>
        <w:tabs>
          <w:tab w:val="left" w:pos="992"/>
          <w:tab w:val="left" w:pos="994"/>
        </w:tabs>
        <w:spacing w:before="2" w:line="273" w:lineRule="auto"/>
        <w:ind w:right="144"/>
        <w:rPr>
          <w:rFonts w:ascii="Symbol" w:hAnsi="Symbol"/>
          <w:color w:val="000009"/>
          <w:sz w:val="24"/>
        </w:rPr>
      </w:pPr>
      <w:r>
        <w:rPr>
          <w:color w:val="000009"/>
          <w:sz w:val="24"/>
        </w:rPr>
        <w:t>развитие интереса к изобразительному искусству и изобразительной деятельности, потребности в художественном творчестве;</w:t>
      </w:r>
    </w:p>
    <w:p w:rsidR="00ED2570" w:rsidRDefault="00125FB7">
      <w:pPr>
        <w:pStyle w:val="a4"/>
        <w:numPr>
          <w:ilvl w:val="0"/>
          <w:numId w:val="106"/>
        </w:numPr>
        <w:tabs>
          <w:tab w:val="left" w:pos="992"/>
          <w:tab w:val="left" w:pos="994"/>
        </w:tabs>
        <w:spacing w:before="3" w:line="273" w:lineRule="auto"/>
        <w:ind w:right="143"/>
        <w:rPr>
          <w:rFonts w:ascii="Symbol" w:hAnsi="Symbol"/>
          <w:color w:val="000009"/>
          <w:sz w:val="24"/>
        </w:rPr>
      </w:pPr>
      <w:r>
        <w:rPr>
          <w:color w:val="000009"/>
          <w:sz w:val="24"/>
        </w:rPr>
        <w:t xml:space="preserve">владение практическими умениями и навыками в восприятии произведений </w:t>
      </w:r>
      <w:r>
        <w:rPr>
          <w:color w:val="000009"/>
          <w:spacing w:val="-2"/>
          <w:sz w:val="24"/>
        </w:rPr>
        <w:t>искусства;</w:t>
      </w:r>
    </w:p>
    <w:p w:rsidR="00ED2570" w:rsidRDefault="00125FB7">
      <w:pPr>
        <w:pStyle w:val="a4"/>
        <w:numPr>
          <w:ilvl w:val="0"/>
          <w:numId w:val="106"/>
        </w:numPr>
        <w:tabs>
          <w:tab w:val="left" w:pos="992"/>
          <w:tab w:val="left" w:pos="994"/>
        </w:tabs>
        <w:spacing w:before="2" w:line="276" w:lineRule="auto"/>
        <w:ind w:right="140"/>
        <w:rPr>
          <w:rFonts w:ascii="Symbol" w:hAnsi="Symbol"/>
          <w:color w:val="000009"/>
          <w:sz w:val="24"/>
        </w:rPr>
      </w:pPr>
      <w:r>
        <w:rPr>
          <w:color w:val="000009"/>
          <w:sz w:val="24"/>
        </w:rPr>
        <w:t>овладение элементарными практическими умениями и навыками в различных</w:t>
      </w:r>
      <w:r>
        <w:rPr>
          <w:color w:val="000009"/>
          <w:spacing w:val="40"/>
          <w:sz w:val="24"/>
        </w:rPr>
        <w:t xml:space="preserve"> </w:t>
      </w:r>
      <w:r>
        <w:rPr>
          <w:color w:val="000009"/>
          <w:sz w:val="24"/>
        </w:rPr>
        <w:t>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ED2570" w:rsidRDefault="00125FB7">
      <w:pPr>
        <w:spacing w:line="273" w:lineRule="exact"/>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1" w:line="276" w:lineRule="auto"/>
        <w:ind w:right="140"/>
      </w:pPr>
      <w:r>
        <w:rPr>
          <w:color w:val="000009"/>
        </w:rPr>
        <w:t>«Изобразительное</w:t>
      </w:r>
      <w:r>
        <w:rPr>
          <w:color w:val="000009"/>
          <w:spacing w:val="-2"/>
        </w:rPr>
        <w:t xml:space="preserve"> </w:t>
      </w:r>
      <w:r>
        <w:rPr>
          <w:color w:val="000009"/>
        </w:rPr>
        <w:t>искусство»</w:t>
      </w:r>
      <w:r>
        <w:rPr>
          <w:color w:val="000009"/>
          <w:spacing w:val="-2"/>
        </w:rPr>
        <w:t xml:space="preserve"> </w:t>
      </w:r>
      <w:r>
        <w:rPr>
          <w:color w:val="000009"/>
        </w:rPr>
        <w:t>для</w:t>
      </w:r>
      <w:r>
        <w:rPr>
          <w:color w:val="000009"/>
          <w:spacing w:val="-3"/>
        </w:rPr>
        <w:t xml:space="preserve"> </w:t>
      </w:r>
      <w:r>
        <w:rPr>
          <w:color w:val="000009"/>
        </w:rPr>
        <w:t>обучающихся</w:t>
      </w:r>
      <w:r>
        <w:rPr>
          <w:color w:val="000009"/>
          <w:spacing w:val="-2"/>
        </w:rPr>
        <w:t xml:space="preserve"> </w:t>
      </w:r>
      <w:r>
        <w:rPr>
          <w:color w:val="000009"/>
        </w:rPr>
        <w:t>с</w:t>
      </w:r>
      <w:r>
        <w:rPr>
          <w:color w:val="000009"/>
          <w:spacing w:val="-2"/>
        </w:rPr>
        <w:t xml:space="preserve"> </w:t>
      </w:r>
      <w:r>
        <w:rPr>
          <w:color w:val="000009"/>
        </w:rPr>
        <w:t>РАС</w:t>
      </w:r>
      <w:r>
        <w:rPr>
          <w:color w:val="000009"/>
          <w:spacing w:val="-1"/>
        </w:rPr>
        <w:t xml:space="preserve"> </w:t>
      </w:r>
      <w:r>
        <w:rPr>
          <w:color w:val="000009"/>
        </w:rPr>
        <w:t>(вариант</w:t>
      </w:r>
      <w:r>
        <w:rPr>
          <w:color w:val="000009"/>
          <w:spacing w:val="-2"/>
        </w:rPr>
        <w:t xml:space="preserve"> </w:t>
      </w:r>
      <w:r>
        <w:rPr>
          <w:color w:val="000009"/>
        </w:rPr>
        <w:t>8.2) на</w:t>
      </w:r>
      <w:r>
        <w:rPr>
          <w:color w:val="000009"/>
          <w:spacing w:val="-3"/>
        </w:rPr>
        <w:t xml:space="preserve"> </w:t>
      </w:r>
      <w:r>
        <w:rPr>
          <w:color w:val="000009"/>
        </w:rPr>
        <w:t>уровне</w:t>
      </w:r>
      <w:r>
        <w:rPr>
          <w:color w:val="000009"/>
          <w:spacing w:val="-3"/>
        </w:rPr>
        <w:t xml:space="preserve"> </w:t>
      </w:r>
      <w:r>
        <w:rPr>
          <w:color w:val="000009"/>
        </w:rPr>
        <w:t>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125FB7">
      <w:pPr>
        <w:pStyle w:val="a4"/>
        <w:numPr>
          <w:ilvl w:val="0"/>
          <w:numId w:val="106"/>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6"/>
        </w:numPr>
        <w:tabs>
          <w:tab w:val="left" w:pos="992"/>
          <w:tab w:val="left" w:pos="994"/>
        </w:tabs>
        <w:spacing w:before="41" w:line="273" w:lineRule="auto"/>
        <w:ind w:right="138"/>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80"/>
          <w:sz w:val="24"/>
        </w:rPr>
        <w:t xml:space="preserve"> </w:t>
      </w:r>
      <w:r>
        <w:rPr>
          <w:color w:val="000009"/>
          <w:sz w:val="24"/>
        </w:rPr>
        <w:t>права каждого иметь свою;</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6"/>
        </w:numPr>
        <w:tabs>
          <w:tab w:val="left" w:pos="993"/>
        </w:tabs>
        <w:spacing w:before="40"/>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6"/>
        </w:numPr>
        <w:tabs>
          <w:tab w:val="left" w:pos="992"/>
          <w:tab w:val="left" w:pos="994"/>
          <w:tab w:val="left" w:pos="1958"/>
          <w:tab w:val="left" w:pos="3739"/>
          <w:tab w:val="left" w:pos="4081"/>
          <w:tab w:val="left" w:pos="5826"/>
          <w:tab w:val="left" w:pos="6948"/>
          <w:tab w:val="left" w:pos="7298"/>
          <w:tab w:val="left" w:pos="8111"/>
          <w:tab w:val="left" w:pos="8446"/>
        </w:tabs>
        <w:spacing w:before="73" w:line="273" w:lineRule="auto"/>
        <w:ind w:right="145"/>
        <w:jc w:val="left"/>
        <w:rPr>
          <w:rFonts w:ascii="Symbol" w:hAnsi="Symbol"/>
          <w:color w:val="000009"/>
          <w:sz w:val="24"/>
        </w:rPr>
      </w:pPr>
      <w:r>
        <w:rPr>
          <w:color w:val="000009"/>
          <w:spacing w:val="-2"/>
          <w:sz w:val="24"/>
        </w:rPr>
        <w:lastRenderedPageBreak/>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tabs>
          <w:tab w:val="left" w:pos="2624"/>
          <w:tab w:val="left" w:pos="4209"/>
          <w:tab w:val="left" w:pos="5476"/>
          <w:tab w:val="left" w:pos="6622"/>
          <w:tab w:val="left" w:pos="8106"/>
          <w:tab w:val="left" w:pos="8682"/>
        </w:tabs>
        <w:spacing w:before="2"/>
        <w:ind w:left="993"/>
        <w:rPr>
          <w:sz w:val="24"/>
        </w:rPr>
      </w:pPr>
      <w:r>
        <w:rPr>
          <w:i/>
          <w:color w:val="000009"/>
          <w:spacing w:val="-2"/>
          <w:sz w:val="24"/>
        </w:rPr>
        <w:t>Личностные</w:t>
      </w:r>
      <w:r>
        <w:rPr>
          <w:i/>
          <w:color w:val="000009"/>
          <w:sz w:val="24"/>
        </w:rPr>
        <w:tab/>
      </w:r>
      <w:r>
        <w:rPr>
          <w:i/>
          <w:color w:val="000009"/>
          <w:spacing w:val="-2"/>
          <w:sz w:val="24"/>
        </w:rPr>
        <w:t>результаты</w:t>
      </w:r>
      <w:r>
        <w:rPr>
          <w:i/>
          <w:color w:val="000009"/>
          <w:sz w:val="24"/>
        </w:rPr>
        <w:tab/>
      </w:r>
      <w:r>
        <w:rPr>
          <w:color w:val="000009"/>
          <w:spacing w:val="-2"/>
          <w:sz w:val="24"/>
        </w:rPr>
        <w:t>освоения</w:t>
      </w:r>
      <w:r>
        <w:rPr>
          <w:color w:val="000009"/>
          <w:sz w:val="24"/>
        </w:rPr>
        <w:tab/>
      </w:r>
      <w:r>
        <w:rPr>
          <w:color w:val="000009"/>
          <w:spacing w:val="-2"/>
          <w:sz w:val="24"/>
        </w:rPr>
        <w:t>рабочей</w:t>
      </w:r>
      <w:r>
        <w:rPr>
          <w:color w:val="000009"/>
          <w:sz w:val="24"/>
        </w:rPr>
        <w:tab/>
      </w:r>
      <w:r>
        <w:rPr>
          <w:color w:val="000009"/>
          <w:spacing w:val="-2"/>
          <w:sz w:val="24"/>
        </w:rPr>
        <w:t>программы</w:t>
      </w:r>
      <w:r>
        <w:rPr>
          <w:color w:val="000009"/>
          <w:sz w:val="24"/>
        </w:rPr>
        <w:tab/>
      </w:r>
      <w:r>
        <w:rPr>
          <w:color w:val="000009"/>
          <w:spacing w:val="-5"/>
          <w:sz w:val="24"/>
        </w:rPr>
        <w:t>по</w:t>
      </w:r>
      <w:r>
        <w:rPr>
          <w:color w:val="000009"/>
          <w:sz w:val="24"/>
        </w:rPr>
        <w:tab/>
      </w:r>
      <w:r>
        <w:rPr>
          <w:color w:val="000009"/>
          <w:spacing w:val="-2"/>
          <w:sz w:val="24"/>
        </w:rPr>
        <w:t>предмету</w:t>
      </w:r>
    </w:p>
    <w:p w:rsidR="00ED2570" w:rsidRDefault="00125FB7">
      <w:pPr>
        <w:pStyle w:val="a3"/>
        <w:spacing w:before="42" w:line="276" w:lineRule="auto"/>
        <w:jc w:val="left"/>
      </w:pPr>
      <w:r>
        <w:rPr>
          <w:color w:val="000009"/>
        </w:rPr>
        <w:t>«Изобразительное</w:t>
      </w:r>
      <w:r>
        <w:rPr>
          <w:color w:val="000009"/>
          <w:spacing w:val="40"/>
        </w:rPr>
        <w:t xml:space="preserve"> </w:t>
      </w:r>
      <w:r>
        <w:rPr>
          <w:color w:val="000009"/>
        </w:rPr>
        <w:t>искусство»</w:t>
      </w:r>
      <w:r>
        <w:rPr>
          <w:color w:val="000009"/>
          <w:spacing w:val="40"/>
        </w:rPr>
        <w:t xml:space="preserve"> </w:t>
      </w:r>
      <w:r>
        <w:rPr>
          <w:color w:val="000009"/>
        </w:rPr>
        <w:t>для</w:t>
      </w:r>
      <w:r>
        <w:rPr>
          <w:color w:val="000009"/>
          <w:spacing w:val="40"/>
        </w:rPr>
        <w:t xml:space="preserve"> </w:t>
      </w:r>
      <w:r>
        <w:rPr>
          <w:color w:val="000009"/>
        </w:rPr>
        <w:t>обучающихся</w:t>
      </w:r>
      <w:r>
        <w:rPr>
          <w:color w:val="000009"/>
          <w:spacing w:val="40"/>
        </w:rPr>
        <w:t xml:space="preserve"> </w:t>
      </w:r>
      <w:r>
        <w:rPr>
          <w:color w:val="000009"/>
        </w:rPr>
        <w:t>с</w:t>
      </w:r>
      <w:r>
        <w:rPr>
          <w:color w:val="000009"/>
          <w:spacing w:val="40"/>
        </w:rPr>
        <w:t xml:space="preserve"> </w:t>
      </w:r>
      <w:r>
        <w:rPr>
          <w:color w:val="000009"/>
        </w:rPr>
        <w:t>РАС</w:t>
      </w:r>
      <w:r>
        <w:rPr>
          <w:color w:val="000009"/>
          <w:spacing w:val="40"/>
        </w:rPr>
        <w:t xml:space="preserve"> </w:t>
      </w:r>
      <w:r>
        <w:rPr>
          <w:color w:val="000009"/>
        </w:rPr>
        <w:t>(вариант</w:t>
      </w:r>
      <w:r>
        <w:rPr>
          <w:color w:val="000009"/>
          <w:spacing w:val="40"/>
        </w:rPr>
        <w:t xml:space="preserve"> </w:t>
      </w:r>
      <w:r>
        <w:rPr>
          <w:color w:val="000009"/>
        </w:rPr>
        <w:t>8.2)</w:t>
      </w:r>
      <w:r>
        <w:rPr>
          <w:color w:val="000009"/>
          <w:spacing w:val="40"/>
        </w:rPr>
        <w:t xml:space="preserve"> </w:t>
      </w:r>
      <w:r>
        <w:rPr>
          <w:color w:val="000009"/>
        </w:rPr>
        <w:t>должны</w:t>
      </w:r>
      <w:r>
        <w:rPr>
          <w:color w:val="000009"/>
          <w:spacing w:val="40"/>
        </w:rPr>
        <w:t xml:space="preserve"> </w:t>
      </w:r>
      <w:r>
        <w:rPr>
          <w:color w:val="000009"/>
        </w:rPr>
        <w:t xml:space="preserve">отражать </w:t>
      </w:r>
      <w:r>
        <w:rPr>
          <w:color w:val="000009"/>
          <w:spacing w:val="-2"/>
        </w:rPr>
        <w:t>динамику:</w:t>
      </w:r>
    </w:p>
    <w:p w:rsidR="00ED2570" w:rsidRDefault="00125FB7">
      <w:pPr>
        <w:pStyle w:val="a4"/>
        <w:numPr>
          <w:ilvl w:val="0"/>
          <w:numId w:val="106"/>
        </w:numPr>
        <w:tabs>
          <w:tab w:val="left" w:pos="992"/>
          <w:tab w:val="left" w:pos="994"/>
        </w:tabs>
        <w:spacing w:line="273" w:lineRule="auto"/>
        <w:ind w:right="143"/>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6"/>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6"/>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6"/>
        </w:numPr>
        <w:tabs>
          <w:tab w:val="left" w:pos="993"/>
        </w:tabs>
        <w:spacing w:before="40"/>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6"/>
        </w:numPr>
        <w:tabs>
          <w:tab w:val="left" w:pos="992"/>
          <w:tab w:val="left" w:pos="994"/>
        </w:tabs>
        <w:spacing w:before="41" w:line="273" w:lineRule="auto"/>
        <w:ind w:right="144"/>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 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6"/>
        </w:numPr>
        <w:tabs>
          <w:tab w:val="left" w:pos="992"/>
          <w:tab w:val="left" w:pos="994"/>
        </w:tabs>
        <w:spacing w:before="39" w:line="276" w:lineRule="auto"/>
        <w:ind w:right="143"/>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3" w:line="636" w:lineRule="exact"/>
        <w:ind w:left="3656" w:right="3511" w:firstLine="667"/>
        <w:jc w:val="both"/>
      </w:pPr>
      <w:r>
        <w:rPr>
          <w:spacing w:val="-2"/>
        </w:rPr>
        <w:t xml:space="preserve">Технология </w:t>
      </w:r>
      <w:r>
        <w:t>Пояснительная</w:t>
      </w:r>
      <w:r>
        <w:rPr>
          <w:spacing w:val="-15"/>
        </w:rPr>
        <w:t xml:space="preserve"> </w:t>
      </w:r>
      <w:r>
        <w:t>записка</w:t>
      </w:r>
    </w:p>
    <w:p w:rsidR="00ED2570" w:rsidRDefault="00125FB7">
      <w:pPr>
        <w:pStyle w:val="a3"/>
        <w:spacing w:line="238" w:lineRule="exact"/>
        <w:ind w:left="993"/>
      </w:pPr>
      <w:r>
        <w:t>Рабочая</w:t>
      </w:r>
      <w:r>
        <w:rPr>
          <w:spacing w:val="62"/>
        </w:rPr>
        <w:t xml:space="preserve"> </w:t>
      </w:r>
      <w:r>
        <w:t>программа</w:t>
      </w:r>
      <w:r>
        <w:rPr>
          <w:spacing w:val="61"/>
        </w:rPr>
        <w:t xml:space="preserve"> </w:t>
      </w:r>
      <w:r>
        <w:t>по</w:t>
      </w:r>
      <w:r>
        <w:rPr>
          <w:spacing w:val="61"/>
        </w:rPr>
        <w:t xml:space="preserve"> </w:t>
      </w:r>
      <w:r>
        <w:t>учебному</w:t>
      </w:r>
      <w:r>
        <w:rPr>
          <w:spacing w:val="62"/>
        </w:rPr>
        <w:t xml:space="preserve"> </w:t>
      </w:r>
      <w:r>
        <w:t>предмету</w:t>
      </w:r>
      <w:r>
        <w:rPr>
          <w:spacing w:val="62"/>
        </w:rPr>
        <w:t xml:space="preserve"> </w:t>
      </w:r>
      <w:r>
        <w:t>«Технология»</w:t>
      </w:r>
      <w:r>
        <w:rPr>
          <w:spacing w:val="61"/>
        </w:rPr>
        <w:t xml:space="preserve"> </w:t>
      </w:r>
      <w:r>
        <w:t>на</w:t>
      </w:r>
      <w:r>
        <w:rPr>
          <w:spacing w:val="61"/>
        </w:rPr>
        <w:t xml:space="preserve"> </w:t>
      </w:r>
      <w:r>
        <w:t>уровне</w:t>
      </w:r>
      <w:r>
        <w:rPr>
          <w:spacing w:val="61"/>
        </w:rPr>
        <w:t xml:space="preserve"> </w:t>
      </w:r>
      <w:r>
        <w:rPr>
          <w:spacing w:val="-2"/>
        </w:rPr>
        <w:t>начального</w:t>
      </w:r>
    </w:p>
    <w:p w:rsidR="00ED2570" w:rsidRDefault="00125FB7">
      <w:pPr>
        <w:pStyle w:val="a3"/>
        <w:spacing w:before="41" w:line="276" w:lineRule="auto"/>
        <w:ind w:right="141"/>
      </w:pPr>
      <w:r>
        <w:t>общего образования составлена на основе</w:t>
      </w:r>
      <w:r>
        <w:rPr>
          <w:spacing w:val="40"/>
        </w:rPr>
        <w:t xml:space="preserve"> </w:t>
      </w:r>
      <w:r>
        <w:t>требований к результатам освоения АООП</w:t>
      </w:r>
      <w:r>
        <w:rPr>
          <w:spacing w:val="40"/>
        </w:rPr>
        <w:t xml:space="preserve"> </w:t>
      </w:r>
      <w:r>
        <w:t xml:space="preserve">НОО </w:t>
      </w:r>
      <w:r>
        <w:rPr>
          <w:color w:val="000009"/>
        </w:rPr>
        <w:t>для обучающихся с РАС (вариант 8.2)</w:t>
      </w:r>
      <w:r>
        <w:t>, установленным ФГОС НОО обучающихся с ОВЗ, а также федеральной программы воспитания.</w:t>
      </w:r>
    </w:p>
    <w:p w:rsidR="00ED2570" w:rsidRDefault="00125FB7">
      <w:pPr>
        <w:pStyle w:val="a3"/>
        <w:spacing w:before="1" w:line="276" w:lineRule="auto"/>
        <w:ind w:right="140" w:firstLine="708"/>
      </w:pPr>
      <w:r>
        <w:t>Продуктивная предметная деятельность на уроках технологии является основой формирования познавательных способностей обучающихся с РАС. Занятия продуктивной деятельностью закладывают основу для формирования у обучающихся социально- значимых</w:t>
      </w:r>
      <w:r>
        <w:rPr>
          <w:spacing w:val="-3"/>
        </w:rPr>
        <w:t xml:space="preserve"> </w:t>
      </w:r>
      <w:r>
        <w:t>практических</w:t>
      </w:r>
      <w:r>
        <w:rPr>
          <w:spacing w:val="-5"/>
        </w:rPr>
        <w:t xml:space="preserve"> </w:t>
      </w:r>
      <w:r>
        <w:t>умений</w:t>
      </w:r>
      <w:r>
        <w:rPr>
          <w:spacing w:val="-4"/>
        </w:rPr>
        <w:t xml:space="preserve"> </w:t>
      </w:r>
      <w:r>
        <w:t>и</w:t>
      </w:r>
      <w:r>
        <w:rPr>
          <w:spacing w:val="-4"/>
        </w:rPr>
        <w:t xml:space="preserve"> </w:t>
      </w:r>
      <w:r>
        <w:t>опыта</w:t>
      </w:r>
      <w:r>
        <w:rPr>
          <w:spacing w:val="-3"/>
        </w:rPr>
        <w:t xml:space="preserve"> </w:t>
      </w:r>
      <w:r>
        <w:t>преобразовательной</w:t>
      </w:r>
      <w:r>
        <w:rPr>
          <w:spacing w:val="-4"/>
        </w:rPr>
        <w:t xml:space="preserve"> </w:t>
      </w:r>
      <w:r>
        <w:t>творческой</w:t>
      </w:r>
      <w:r>
        <w:rPr>
          <w:spacing w:val="-4"/>
        </w:rPr>
        <w:t xml:space="preserve"> </w:t>
      </w:r>
      <w:r>
        <w:t>деятельности</w:t>
      </w:r>
      <w:r>
        <w:rPr>
          <w:spacing w:val="-4"/>
        </w:rPr>
        <w:t xml:space="preserve"> </w:t>
      </w:r>
      <w:r>
        <w:t>как предпосылки для успешной социализации личности обучающегося с РАС.</w:t>
      </w:r>
    </w:p>
    <w:p w:rsidR="00ED2570" w:rsidRDefault="00125FB7">
      <w:pPr>
        <w:pStyle w:val="a3"/>
        <w:spacing w:line="276" w:lineRule="auto"/>
        <w:ind w:right="139" w:firstLine="708"/>
      </w:pPr>
      <w:r>
        <w:t>На уроках технологии обучающиеся овладевают основами проектной</w:t>
      </w:r>
      <w:r>
        <w:rPr>
          <w:spacing w:val="80"/>
        </w:rPr>
        <w:t xml:space="preserve"> </w:t>
      </w:r>
      <w:r>
        <w:t xml:space="preserve">деятельности, которая направлена на развитие творческих черт личности, коммуникабельности, чувства ответственности, умения искать и использовать </w:t>
      </w:r>
      <w:r>
        <w:rPr>
          <w:spacing w:val="-2"/>
        </w:rPr>
        <w:t>информацию.</w:t>
      </w:r>
    </w:p>
    <w:p w:rsidR="00ED2570" w:rsidRDefault="00125FB7">
      <w:pPr>
        <w:pStyle w:val="a3"/>
        <w:ind w:left="993"/>
      </w:pPr>
      <w:r>
        <w:rPr>
          <w:color w:val="000009"/>
        </w:rPr>
        <w:t>Основные</w:t>
      </w:r>
      <w:r>
        <w:rPr>
          <w:color w:val="000009"/>
          <w:spacing w:val="-5"/>
        </w:rPr>
        <w:t xml:space="preserve"> </w:t>
      </w:r>
      <w:r>
        <w:rPr>
          <w:color w:val="000009"/>
        </w:rPr>
        <w:t>задачи</w:t>
      </w:r>
      <w:r>
        <w:rPr>
          <w:color w:val="000009"/>
          <w:spacing w:val="-6"/>
        </w:rPr>
        <w:t xml:space="preserve"> </w:t>
      </w:r>
      <w:r>
        <w:rPr>
          <w:color w:val="000009"/>
        </w:rPr>
        <w:t>реализации</w:t>
      </w:r>
      <w:r>
        <w:rPr>
          <w:color w:val="000009"/>
          <w:spacing w:val="-5"/>
        </w:rPr>
        <w:t xml:space="preserve"> </w:t>
      </w:r>
      <w:r>
        <w:rPr>
          <w:color w:val="000009"/>
          <w:spacing w:val="-2"/>
        </w:rPr>
        <w:t>содержания:</w:t>
      </w:r>
    </w:p>
    <w:p w:rsidR="00ED2570" w:rsidRDefault="00125FB7">
      <w:pPr>
        <w:pStyle w:val="a4"/>
        <w:numPr>
          <w:ilvl w:val="0"/>
          <w:numId w:val="106"/>
        </w:numPr>
        <w:tabs>
          <w:tab w:val="left" w:pos="992"/>
          <w:tab w:val="left" w:pos="994"/>
        </w:tabs>
        <w:spacing w:before="41" w:line="261" w:lineRule="auto"/>
        <w:ind w:right="142" w:hanging="358"/>
        <w:rPr>
          <w:rFonts w:ascii="Symbol" w:hAnsi="Symbol"/>
          <w:sz w:val="24"/>
        </w:rPr>
      </w:pPr>
      <w:r>
        <w:rPr>
          <w:position w:val="1"/>
          <w:sz w:val="24"/>
        </w:rPr>
        <w:t xml:space="preserve">получать первоначальные представления о значении труда в жизни человека и </w:t>
      </w:r>
      <w:r>
        <w:rPr>
          <w:sz w:val="24"/>
        </w:rPr>
        <w:t>общества, о мире профессий;</w:t>
      </w:r>
    </w:p>
    <w:p w:rsidR="00ED2570" w:rsidRDefault="00125FB7">
      <w:pPr>
        <w:pStyle w:val="a4"/>
        <w:numPr>
          <w:ilvl w:val="0"/>
          <w:numId w:val="106"/>
        </w:numPr>
        <w:tabs>
          <w:tab w:val="left" w:pos="992"/>
        </w:tabs>
        <w:spacing w:before="17"/>
        <w:ind w:left="992" w:hanging="356"/>
        <w:rPr>
          <w:rFonts w:ascii="Symbol" w:hAnsi="Symbol"/>
          <w:sz w:val="24"/>
        </w:rPr>
      </w:pPr>
      <w:r>
        <w:rPr>
          <w:position w:val="1"/>
          <w:sz w:val="24"/>
        </w:rPr>
        <w:t>усваивать</w:t>
      </w:r>
      <w:r>
        <w:rPr>
          <w:spacing w:val="-6"/>
          <w:position w:val="1"/>
          <w:sz w:val="24"/>
        </w:rPr>
        <w:t xml:space="preserve"> </w:t>
      </w:r>
      <w:r>
        <w:rPr>
          <w:position w:val="1"/>
          <w:sz w:val="24"/>
        </w:rPr>
        <w:t>правила</w:t>
      </w:r>
      <w:r>
        <w:rPr>
          <w:spacing w:val="-4"/>
          <w:position w:val="1"/>
          <w:sz w:val="24"/>
        </w:rPr>
        <w:t xml:space="preserve"> </w:t>
      </w:r>
      <w:r>
        <w:rPr>
          <w:position w:val="1"/>
          <w:sz w:val="24"/>
        </w:rPr>
        <w:t>техники</w:t>
      </w:r>
      <w:r>
        <w:rPr>
          <w:spacing w:val="-5"/>
          <w:position w:val="1"/>
          <w:sz w:val="24"/>
        </w:rPr>
        <w:t xml:space="preserve"> </w:t>
      </w:r>
      <w:r>
        <w:rPr>
          <w:spacing w:val="-2"/>
          <w:position w:val="1"/>
          <w:sz w:val="24"/>
        </w:rPr>
        <w:t>безопасности;</w:t>
      </w:r>
    </w:p>
    <w:p w:rsidR="00ED2570" w:rsidRDefault="00125FB7">
      <w:pPr>
        <w:pStyle w:val="a4"/>
        <w:numPr>
          <w:ilvl w:val="0"/>
          <w:numId w:val="106"/>
        </w:numPr>
        <w:tabs>
          <w:tab w:val="left" w:pos="992"/>
          <w:tab w:val="left" w:pos="994"/>
        </w:tabs>
        <w:spacing w:before="28" w:line="268" w:lineRule="auto"/>
        <w:ind w:right="141" w:hanging="358"/>
        <w:rPr>
          <w:rFonts w:ascii="Symbol" w:hAnsi="Symbol"/>
          <w:sz w:val="24"/>
        </w:rPr>
      </w:pPr>
      <w:r>
        <w:rPr>
          <w:position w:val="1"/>
          <w:sz w:val="24"/>
        </w:rPr>
        <w:t xml:space="preserve">овладевать основами трудовой деятельности, необходимой в разных жизненных </w:t>
      </w:r>
      <w:r>
        <w:rPr>
          <w:sz w:val="24"/>
        </w:rPr>
        <w:t xml:space="preserve">сферах, навыками коммуникации в процессе социального и трудового </w:t>
      </w:r>
      <w:r>
        <w:rPr>
          <w:spacing w:val="-2"/>
          <w:sz w:val="24"/>
        </w:rPr>
        <w:t>взаимодействия;</w:t>
      </w:r>
    </w:p>
    <w:p w:rsidR="00ED2570" w:rsidRDefault="00ED2570">
      <w:pPr>
        <w:pStyle w:val="a4"/>
        <w:spacing w:line="268"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6"/>
        </w:numPr>
        <w:tabs>
          <w:tab w:val="left" w:pos="992"/>
          <w:tab w:val="left" w:pos="994"/>
        </w:tabs>
        <w:spacing w:before="73" w:line="268" w:lineRule="auto"/>
        <w:ind w:right="142" w:hanging="358"/>
        <w:rPr>
          <w:rFonts w:ascii="Symbol" w:hAnsi="Symbol"/>
          <w:sz w:val="24"/>
        </w:rPr>
      </w:pPr>
      <w:r>
        <w:rPr>
          <w:position w:val="1"/>
          <w:sz w:val="24"/>
        </w:rPr>
        <w:lastRenderedPageBreak/>
        <w:t xml:space="preserve">овладевать трудовыми умениями, необходимыми в разных жизненных сферах, </w:t>
      </w:r>
      <w:r>
        <w:rPr>
          <w:sz w:val="24"/>
        </w:rPr>
        <w:t>овладевать умением адекватно применять доступные технологии и освоенные трудовые навыки в жизни;</w:t>
      </w:r>
    </w:p>
    <w:p w:rsidR="00ED2570" w:rsidRDefault="00125FB7">
      <w:pPr>
        <w:pStyle w:val="a4"/>
        <w:numPr>
          <w:ilvl w:val="0"/>
          <w:numId w:val="106"/>
        </w:numPr>
        <w:tabs>
          <w:tab w:val="left" w:pos="992"/>
          <w:tab w:val="left" w:pos="994"/>
        </w:tabs>
        <w:spacing w:before="9" w:line="268" w:lineRule="auto"/>
        <w:ind w:right="140" w:hanging="358"/>
        <w:rPr>
          <w:rFonts w:ascii="Symbol" w:hAnsi="Symbol"/>
          <w:sz w:val="24"/>
        </w:rPr>
      </w:pPr>
      <w:r>
        <w:rPr>
          <w:position w:val="1"/>
          <w:sz w:val="24"/>
        </w:rPr>
        <w:t xml:space="preserve">формировать положительный опыт и установку на активное использование </w:t>
      </w:r>
      <w:r>
        <w:rPr>
          <w:sz w:val="24"/>
        </w:rPr>
        <w:t>освоенных технологий и навыков для своего жизнеобеспечения, социального развития и помощи близким.</w:t>
      </w:r>
    </w:p>
    <w:p w:rsidR="00ED2570" w:rsidRDefault="00125FB7">
      <w:pPr>
        <w:pStyle w:val="a3"/>
        <w:spacing w:before="8"/>
        <w:ind w:left="993"/>
      </w:pPr>
      <w:r>
        <w:t>Данный</w:t>
      </w:r>
      <w:r>
        <w:rPr>
          <w:spacing w:val="-3"/>
        </w:rPr>
        <w:t xml:space="preserve"> </w:t>
      </w:r>
      <w:r>
        <w:t>курс</w:t>
      </w:r>
      <w:r>
        <w:rPr>
          <w:spacing w:val="-2"/>
        </w:rPr>
        <w:t xml:space="preserve"> </w:t>
      </w:r>
      <w:r>
        <w:t>способствует</w:t>
      </w:r>
      <w:r>
        <w:rPr>
          <w:spacing w:val="-1"/>
        </w:rPr>
        <w:t xml:space="preserve"> </w:t>
      </w:r>
      <w:r>
        <w:t>решению</w:t>
      </w:r>
      <w:r>
        <w:rPr>
          <w:spacing w:val="-3"/>
        </w:rPr>
        <w:t xml:space="preserve"> </w:t>
      </w:r>
      <w:r>
        <w:t>следующих</w:t>
      </w:r>
      <w:r>
        <w:rPr>
          <w:spacing w:val="-2"/>
        </w:rPr>
        <w:t xml:space="preserve"> </w:t>
      </w:r>
      <w:r>
        <w:t>развивающих</w:t>
      </w:r>
      <w:r>
        <w:rPr>
          <w:spacing w:val="-1"/>
        </w:rPr>
        <w:t xml:space="preserve"> </w:t>
      </w:r>
      <w:r>
        <w:rPr>
          <w:spacing w:val="-2"/>
        </w:rPr>
        <w:t>задач:</w:t>
      </w:r>
    </w:p>
    <w:p w:rsidR="00ED2570" w:rsidRDefault="00125FB7">
      <w:pPr>
        <w:pStyle w:val="a4"/>
        <w:numPr>
          <w:ilvl w:val="0"/>
          <w:numId w:val="106"/>
        </w:numPr>
        <w:tabs>
          <w:tab w:val="left" w:pos="992"/>
          <w:tab w:val="left" w:pos="994"/>
        </w:tabs>
        <w:spacing w:before="42" w:line="261" w:lineRule="auto"/>
        <w:ind w:right="139" w:hanging="358"/>
        <w:rPr>
          <w:rFonts w:ascii="Symbol" w:hAnsi="Symbol"/>
          <w:sz w:val="24"/>
        </w:rPr>
      </w:pPr>
      <w:r>
        <w:rPr>
          <w:position w:val="1"/>
          <w:sz w:val="24"/>
        </w:rPr>
        <w:t xml:space="preserve">развивать сенсомоторные процессы, психомоторную координацию, глазомер через </w:t>
      </w:r>
      <w:r>
        <w:rPr>
          <w:sz w:val="24"/>
        </w:rPr>
        <w:t>формирование практических умений;</w:t>
      </w:r>
    </w:p>
    <w:p w:rsidR="00ED2570" w:rsidRDefault="00125FB7">
      <w:pPr>
        <w:pStyle w:val="a4"/>
        <w:numPr>
          <w:ilvl w:val="0"/>
          <w:numId w:val="106"/>
        </w:numPr>
        <w:tabs>
          <w:tab w:val="left" w:pos="992"/>
          <w:tab w:val="left" w:pos="994"/>
        </w:tabs>
        <w:spacing w:before="17" w:line="264" w:lineRule="auto"/>
        <w:ind w:right="139" w:hanging="358"/>
        <w:rPr>
          <w:rFonts w:ascii="Symbol" w:hAnsi="Symbol"/>
          <w:sz w:val="24"/>
        </w:rPr>
      </w:pPr>
      <w:r>
        <w:rPr>
          <w:position w:val="1"/>
          <w:sz w:val="24"/>
        </w:rPr>
        <w:t>расширять культурный кругозор, развивать способность творческого</w:t>
      </w:r>
      <w:r>
        <w:rPr>
          <w:spacing w:val="40"/>
          <w:position w:val="1"/>
          <w:sz w:val="24"/>
        </w:rPr>
        <w:t xml:space="preserve"> </w:t>
      </w:r>
      <w:r>
        <w:rPr>
          <w:sz w:val="24"/>
        </w:rPr>
        <w:t>использования полученных знаний и умений в практической деятельности;</w:t>
      </w:r>
    </w:p>
    <w:p w:rsidR="00ED2570" w:rsidRDefault="00125FB7">
      <w:pPr>
        <w:pStyle w:val="a4"/>
        <w:numPr>
          <w:ilvl w:val="0"/>
          <w:numId w:val="106"/>
        </w:numPr>
        <w:tabs>
          <w:tab w:val="left" w:pos="992"/>
          <w:tab w:val="left" w:pos="994"/>
        </w:tabs>
        <w:spacing w:before="11" w:line="268" w:lineRule="auto"/>
        <w:ind w:right="141" w:hanging="358"/>
        <w:rPr>
          <w:rFonts w:ascii="Symbol" w:hAnsi="Symbol"/>
          <w:sz w:val="24"/>
        </w:rPr>
      </w:pPr>
      <w:r>
        <w:rPr>
          <w:position w:val="1"/>
          <w:sz w:val="24"/>
        </w:rPr>
        <w:t xml:space="preserve">развивать познавательные психические процессы и приемы умственной </w:t>
      </w:r>
      <w:r>
        <w:rPr>
          <w:sz w:val="24"/>
        </w:rPr>
        <w:t>деятельности посредством включения мыслительных операций в ходе выполнения практических заданий;</w:t>
      </w:r>
    </w:p>
    <w:p w:rsidR="00ED2570" w:rsidRDefault="00125FB7">
      <w:pPr>
        <w:pStyle w:val="a4"/>
        <w:numPr>
          <w:ilvl w:val="0"/>
          <w:numId w:val="106"/>
        </w:numPr>
        <w:tabs>
          <w:tab w:val="left" w:pos="992"/>
          <w:tab w:val="left" w:pos="994"/>
        </w:tabs>
        <w:spacing w:before="9" w:line="261" w:lineRule="auto"/>
        <w:ind w:right="140" w:hanging="358"/>
        <w:rPr>
          <w:rFonts w:ascii="Symbol" w:hAnsi="Symbol"/>
          <w:sz w:val="24"/>
        </w:rPr>
      </w:pPr>
      <w:r>
        <w:rPr>
          <w:position w:val="1"/>
          <w:sz w:val="24"/>
        </w:rPr>
        <w:t xml:space="preserve">развивать гибкость и вариативность мышления, способности к изобретательской </w:t>
      </w:r>
      <w:r>
        <w:rPr>
          <w:spacing w:val="-2"/>
          <w:sz w:val="24"/>
        </w:rPr>
        <w:t>деятельности.</w:t>
      </w:r>
    </w:p>
    <w:p w:rsidR="00ED2570" w:rsidRDefault="00125FB7">
      <w:pPr>
        <w:pStyle w:val="a3"/>
        <w:spacing w:before="18"/>
        <w:ind w:left="994"/>
      </w:pPr>
      <w:r>
        <w:t>На</w:t>
      </w:r>
      <w:r>
        <w:rPr>
          <w:spacing w:val="-4"/>
        </w:rPr>
        <w:t xml:space="preserve"> </w:t>
      </w:r>
      <w:r>
        <w:t>уроках</w:t>
      </w:r>
      <w:r>
        <w:rPr>
          <w:spacing w:val="-1"/>
        </w:rPr>
        <w:t xml:space="preserve"> </w:t>
      </w:r>
      <w:r>
        <w:t>технологии</w:t>
      </w:r>
      <w:r>
        <w:rPr>
          <w:spacing w:val="-2"/>
        </w:rPr>
        <w:t xml:space="preserve"> </w:t>
      </w:r>
      <w:r>
        <w:t>решаются</w:t>
      </w:r>
      <w:r>
        <w:rPr>
          <w:spacing w:val="-1"/>
        </w:rPr>
        <w:t xml:space="preserve"> </w:t>
      </w:r>
      <w:r>
        <w:t>следующие</w:t>
      </w:r>
      <w:r>
        <w:rPr>
          <w:spacing w:val="-3"/>
        </w:rPr>
        <w:t xml:space="preserve"> </w:t>
      </w:r>
      <w:r>
        <w:t>воспитательные</w:t>
      </w:r>
      <w:r>
        <w:rPr>
          <w:spacing w:val="-1"/>
        </w:rPr>
        <w:t xml:space="preserve"> </w:t>
      </w:r>
      <w:r>
        <w:rPr>
          <w:spacing w:val="-2"/>
        </w:rPr>
        <w:t>задачи:</w:t>
      </w:r>
    </w:p>
    <w:p w:rsidR="00ED2570" w:rsidRDefault="00125FB7">
      <w:pPr>
        <w:pStyle w:val="a4"/>
        <w:numPr>
          <w:ilvl w:val="0"/>
          <w:numId w:val="106"/>
        </w:numPr>
        <w:tabs>
          <w:tab w:val="left" w:pos="992"/>
        </w:tabs>
        <w:spacing w:before="40"/>
        <w:ind w:left="992" w:hanging="356"/>
        <w:rPr>
          <w:rFonts w:ascii="Symbol" w:hAnsi="Symbol"/>
          <w:sz w:val="24"/>
        </w:rPr>
      </w:pPr>
      <w:r>
        <w:rPr>
          <w:position w:val="1"/>
          <w:sz w:val="24"/>
        </w:rPr>
        <w:t>воспитывать</w:t>
      </w:r>
      <w:r>
        <w:rPr>
          <w:spacing w:val="-3"/>
          <w:position w:val="1"/>
          <w:sz w:val="24"/>
        </w:rPr>
        <w:t xml:space="preserve"> </w:t>
      </w:r>
      <w:r>
        <w:rPr>
          <w:position w:val="1"/>
          <w:sz w:val="24"/>
        </w:rPr>
        <w:t>уважительное</w:t>
      </w:r>
      <w:r>
        <w:rPr>
          <w:spacing w:val="-1"/>
          <w:position w:val="1"/>
          <w:sz w:val="24"/>
        </w:rPr>
        <w:t xml:space="preserve"> </w:t>
      </w:r>
      <w:r>
        <w:rPr>
          <w:position w:val="1"/>
          <w:sz w:val="24"/>
        </w:rPr>
        <w:t>отношение</w:t>
      </w:r>
      <w:r>
        <w:rPr>
          <w:spacing w:val="-2"/>
          <w:position w:val="1"/>
          <w:sz w:val="24"/>
        </w:rPr>
        <w:t xml:space="preserve"> </w:t>
      </w:r>
      <w:r>
        <w:rPr>
          <w:position w:val="1"/>
          <w:sz w:val="24"/>
        </w:rPr>
        <w:t>к</w:t>
      </w:r>
      <w:r>
        <w:rPr>
          <w:spacing w:val="-1"/>
          <w:position w:val="1"/>
          <w:sz w:val="24"/>
        </w:rPr>
        <w:t xml:space="preserve"> </w:t>
      </w:r>
      <w:r>
        <w:rPr>
          <w:position w:val="1"/>
          <w:sz w:val="24"/>
        </w:rPr>
        <w:t>людям</w:t>
      </w:r>
      <w:r>
        <w:rPr>
          <w:spacing w:val="-2"/>
          <w:position w:val="1"/>
          <w:sz w:val="24"/>
        </w:rPr>
        <w:t xml:space="preserve"> </w:t>
      </w:r>
      <w:r>
        <w:rPr>
          <w:position w:val="1"/>
          <w:sz w:val="24"/>
        </w:rPr>
        <w:t>труда,</w:t>
      </w:r>
      <w:r>
        <w:rPr>
          <w:spacing w:val="-1"/>
          <w:position w:val="1"/>
          <w:sz w:val="24"/>
        </w:rPr>
        <w:t xml:space="preserve"> </w:t>
      </w:r>
      <w:r>
        <w:rPr>
          <w:position w:val="1"/>
          <w:sz w:val="24"/>
        </w:rPr>
        <w:t>к</w:t>
      </w:r>
      <w:r>
        <w:rPr>
          <w:spacing w:val="-2"/>
          <w:position w:val="1"/>
          <w:sz w:val="24"/>
        </w:rPr>
        <w:t xml:space="preserve"> </w:t>
      </w:r>
      <w:r>
        <w:rPr>
          <w:position w:val="1"/>
          <w:sz w:val="24"/>
        </w:rPr>
        <w:t>культурным</w:t>
      </w:r>
      <w:r>
        <w:rPr>
          <w:spacing w:val="-1"/>
          <w:position w:val="1"/>
          <w:sz w:val="24"/>
        </w:rPr>
        <w:t xml:space="preserve"> </w:t>
      </w:r>
      <w:r>
        <w:rPr>
          <w:spacing w:val="-2"/>
          <w:position w:val="1"/>
          <w:sz w:val="24"/>
        </w:rPr>
        <w:t>традициям;</w:t>
      </w:r>
    </w:p>
    <w:p w:rsidR="00ED2570" w:rsidRDefault="00125FB7">
      <w:pPr>
        <w:pStyle w:val="a4"/>
        <w:numPr>
          <w:ilvl w:val="0"/>
          <w:numId w:val="106"/>
        </w:numPr>
        <w:tabs>
          <w:tab w:val="left" w:pos="992"/>
          <w:tab w:val="left" w:pos="994"/>
        </w:tabs>
        <w:spacing w:before="28" w:line="268" w:lineRule="auto"/>
        <w:ind w:right="139" w:hanging="358"/>
        <w:rPr>
          <w:rFonts w:ascii="Symbol" w:hAnsi="Symbol"/>
          <w:sz w:val="24"/>
        </w:rPr>
      </w:pPr>
      <w:r>
        <w:rPr>
          <w:position w:val="1"/>
          <w:sz w:val="24"/>
        </w:rPr>
        <w:t>развивать социально ценные личностные качества: организованность,</w:t>
      </w:r>
      <w:r>
        <w:rPr>
          <w:spacing w:val="40"/>
          <w:position w:val="1"/>
          <w:sz w:val="24"/>
        </w:rPr>
        <w:t xml:space="preserve"> </w:t>
      </w:r>
      <w:r>
        <w:rPr>
          <w:sz w:val="24"/>
        </w:rPr>
        <w:t>аккуратность,</w:t>
      </w:r>
      <w:r>
        <w:rPr>
          <w:spacing w:val="-2"/>
          <w:sz w:val="24"/>
        </w:rPr>
        <w:t xml:space="preserve"> </w:t>
      </w:r>
      <w:r>
        <w:rPr>
          <w:sz w:val="24"/>
        </w:rPr>
        <w:t>добросовестное</w:t>
      </w:r>
      <w:r>
        <w:rPr>
          <w:spacing w:val="-2"/>
          <w:sz w:val="24"/>
        </w:rPr>
        <w:t xml:space="preserve"> </w:t>
      </w:r>
      <w:r>
        <w:rPr>
          <w:sz w:val="24"/>
        </w:rPr>
        <w:t>и</w:t>
      </w:r>
      <w:r>
        <w:rPr>
          <w:spacing w:val="-2"/>
          <w:sz w:val="24"/>
        </w:rPr>
        <w:t xml:space="preserve"> </w:t>
      </w:r>
      <w:r>
        <w:rPr>
          <w:sz w:val="24"/>
        </w:rPr>
        <w:t>ответственное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работе,</w:t>
      </w:r>
      <w:r>
        <w:rPr>
          <w:spacing w:val="-1"/>
          <w:sz w:val="24"/>
        </w:rPr>
        <w:t xml:space="preserve"> </w:t>
      </w:r>
      <w:r>
        <w:rPr>
          <w:sz w:val="24"/>
        </w:rPr>
        <w:t xml:space="preserve">взаимопомощь, волевая </w:t>
      </w:r>
      <w:proofErr w:type="spellStart"/>
      <w:r>
        <w:rPr>
          <w:sz w:val="24"/>
        </w:rPr>
        <w:t>саморегуляция</w:t>
      </w:r>
      <w:proofErr w:type="spellEnd"/>
      <w:r>
        <w:rPr>
          <w:sz w:val="24"/>
        </w:rPr>
        <w:t>, активность и инициативность;</w:t>
      </w:r>
    </w:p>
    <w:p w:rsidR="00ED2570" w:rsidRDefault="00125FB7">
      <w:pPr>
        <w:pStyle w:val="a4"/>
        <w:numPr>
          <w:ilvl w:val="0"/>
          <w:numId w:val="106"/>
        </w:numPr>
        <w:tabs>
          <w:tab w:val="left" w:pos="992"/>
          <w:tab w:val="left" w:pos="994"/>
        </w:tabs>
        <w:spacing w:before="9" w:line="268" w:lineRule="auto"/>
        <w:ind w:right="140" w:hanging="358"/>
        <w:rPr>
          <w:rFonts w:ascii="Symbol" w:hAnsi="Symbol"/>
          <w:sz w:val="24"/>
        </w:rPr>
      </w:pPr>
      <w:r>
        <w:rPr>
          <w:position w:val="1"/>
          <w:sz w:val="24"/>
        </w:rPr>
        <w:t xml:space="preserve">воспитывать интерес и творческое отношение к продуктивной созидательной </w:t>
      </w:r>
      <w:r>
        <w:rPr>
          <w:sz w:val="24"/>
        </w:rPr>
        <w:t xml:space="preserve">деятельности, мотивацию успеха и достижений, стремление к творческой </w:t>
      </w:r>
      <w:r>
        <w:rPr>
          <w:spacing w:val="-2"/>
          <w:sz w:val="24"/>
        </w:rPr>
        <w:t>самореализации;</w:t>
      </w:r>
    </w:p>
    <w:p w:rsidR="00ED2570" w:rsidRDefault="00125FB7">
      <w:pPr>
        <w:pStyle w:val="a4"/>
        <w:numPr>
          <w:ilvl w:val="0"/>
          <w:numId w:val="106"/>
        </w:numPr>
        <w:tabs>
          <w:tab w:val="left" w:pos="992"/>
          <w:tab w:val="left" w:pos="994"/>
        </w:tabs>
        <w:spacing w:before="8" w:line="268" w:lineRule="auto"/>
        <w:ind w:right="140" w:hanging="358"/>
        <w:rPr>
          <w:rFonts w:ascii="Symbol" w:hAnsi="Symbol"/>
          <w:sz w:val="24"/>
        </w:rPr>
      </w:pPr>
      <w:r>
        <w:rPr>
          <w:position w:val="1"/>
          <w:sz w:val="24"/>
        </w:rPr>
        <w:t xml:space="preserve">способствовать становлению экологического сознания, внимательного и </w:t>
      </w:r>
      <w:r>
        <w:rPr>
          <w:sz w:val="24"/>
        </w:rPr>
        <w:t>вдумчивого отношения к окружающей природе, осознанию взаимосвязи рукотворного мира с миром природы;</w:t>
      </w:r>
    </w:p>
    <w:p w:rsidR="00ED2570" w:rsidRDefault="00125FB7">
      <w:pPr>
        <w:pStyle w:val="a4"/>
        <w:numPr>
          <w:ilvl w:val="0"/>
          <w:numId w:val="106"/>
        </w:numPr>
        <w:tabs>
          <w:tab w:val="left" w:pos="992"/>
          <w:tab w:val="left" w:pos="994"/>
        </w:tabs>
        <w:spacing w:before="9" w:line="268" w:lineRule="auto"/>
        <w:ind w:right="140" w:hanging="358"/>
        <w:rPr>
          <w:rFonts w:ascii="Symbol" w:hAnsi="Symbol"/>
          <w:sz w:val="24"/>
        </w:rPr>
      </w:pPr>
      <w:r>
        <w:rPr>
          <w:position w:val="1"/>
          <w:sz w:val="24"/>
        </w:rPr>
        <w:t xml:space="preserve">воспитывать положительное отношение к коллективному труду, обеспечивать </w:t>
      </w:r>
      <w:r>
        <w:rPr>
          <w:sz w:val="24"/>
        </w:rPr>
        <w:t>применение правил культуры общения, проявление уважения к взглядам и мнению других людей.</w:t>
      </w:r>
    </w:p>
    <w:p w:rsidR="00ED2570" w:rsidRDefault="00ED2570">
      <w:pPr>
        <w:pStyle w:val="a3"/>
        <w:spacing w:before="52"/>
        <w:ind w:left="0"/>
        <w:jc w:val="left"/>
      </w:pPr>
    </w:p>
    <w:p w:rsidR="00ED2570" w:rsidRDefault="00125FB7">
      <w:pPr>
        <w:pStyle w:val="1"/>
        <w:ind w:left="3761"/>
        <w:jc w:val="both"/>
      </w:pPr>
      <w:r>
        <w:t>Содержание</w:t>
      </w:r>
      <w:r>
        <w:rPr>
          <w:spacing w:val="-8"/>
        </w:rPr>
        <w:t xml:space="preserve"> </w:t>
      </w:r>
      <w:r>
        <w:rPr>
          <w:spacing w:val="-2"/>
        </w:rPr>
        <w:t>обучения</w:t>
      </w:r>
    </w:p>
    <w:p w:rsidR="00ED2570" w:rsidRDefault="00125FB7">
      <w:pPr>
        <w:spacing w:before="42" w:line="276" w:lineRule="auto"/>
        <w:ind w:left="285" w:right="141" w:firstLine="708"/>
        <w:jc w:val="both"/>
        <w:rPr>
          <w:b/>
          <w:sz w:val="24"/>
        </w:rPr>
      </w:pPr>
      <w:r>
        <w:rPr>
          <w:b/>
          <w:sz w:val="24"/>
        </w:rPr>
        <w:t xml:space="preserve">Общекультурные и </w:t>
      </w:r>
      <w:proofErr w:type="spellStart"/>
      <w:r>
        <w:rPr>
          <w:b/>
          <w:sz w:val="24"/>
        </w:rPr>
        <w:t>общетрудовые</w:t>
      </w:r>
      <w:proofErr w:type="spellEnd"/>
      <w:r>
        <w:rPr>
          <w:b/>
          <w:sz w:val="24"/>
        </w:rPr>
        <w:t xml:space="preserve"> компетенции. Основы культуры труда, </w:t>
      </w:r>
      <w:r>
        <w:rPr>
          <w:b/>
          <w:spacing w:val="-2"/>
          <w:sz w:val="24"/>
        </w:rPr>
        <w:t>самообслуживания</w:t>
      </w:r>
    </w:p>
    <w:p w:rsidR="00ED2570" w:rsidRDefault="00125FB7">
      <w:pPr>
        <w:pStyle w:val="a3"/>
        <w:spacing w:line="276" w:lineRule="auto"/>
        <w:ind w:right="138" w:firstLine="708"/>
      </w:pPr>
      <w:r>
        <w:t>Трудовая деятельность и ее значение в жизни человека. Рукотворный мир как результат</w:t>
      </w:r>
      <w:r>
        <w:rPr>
          <w:spacing w:val="-2"/>
        </w:rPr>
        <w:t xml:space="preserve"> </w:t>
      </w:r>
      <w:r>
        <w:t>труда</w:t>
      </w:r>
      <w:r>
        <w:rPr>
          <w:spacing w:val="-2"/>
        </w:rPr>
        <w:t xml:space="preserve"> </w:t>
      </w:r>
      <w:r>
        <w:t>человека; разнообразие предметов</w:t>
      </w:r>
      <w:r>
        <w:rPr>
          <w:spacing w:val="-2"/>
        </w:rPr>
        <w:t xml:space="preserve"> </w:t>
      </w:r>
      <w:r>
        <w:t>рукотворного</w:t>
      </w:r>
      <w:r>
        <w:rPr>
          <w:spacing w:val="-1"/>
        </w:rPr>
        <w:t xml:space="preserve"> </w:t>
      </w:r>
      <w:r>
        <w:t>мира (техника,</w:t>
      </w:r>
      <w:r>
        <w:rPr>
          <w:spacing w:val="-1"/>
        </w:rPr>
        <w:t xml:space="preserve"> </w:t>
      </w:r>
      <w:r>
        <w:t>предметы быта и декоративно-прикладного искусства и</w:t>
      </w:r>
      <w:r>
        <w:rPr>
          <w:spacing w:val="40"/>
        </w:rPr>
        <w:t xml:space="preserve"> </w:t>
      </w:r>
      <w:r>
        <w:t>т.</w:t>
      </w:r>
      <w:r>
        <w:rPr>
          <w:spacing w:val="40"/>
        </w:rPr>
        <w:t xml:space="preserve"> </w:t>
      </w:r>
      <w:r>
        <w:t>д.) разных народов России (на примере 2–3</w:t>
      </w:r>
      <w:r>
        <w:rPr>
          <w:spacing w:val="-3"/>
        </w:rPr>
        <w:t xml:space="preserve"> </w:t>
      </w:r>
      <w:r>
        <w:t>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D2570" w:rsidRDefault="00125FB7">
      <w:pPr>
        <w:pStyle w:val="a3"/>
        <w:spacing w:line="276" w:lineRule="auto"/>
        <w:ind w:right="140" w:firstLine="708"/>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w:t>
      </w:r>
      <w:r>
        <w:rPr>
          <w:spacing w:val="-2"/>
        </w:rPr>
        <w:t>профессии.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Анализ задания, организация рабочего места в зависимости от вида работы, планирование</w:t>
      </w:r>
      <w:r>
        <w:rPr>
          <w:spacing w:val="-15"/>
        </w:rPr>
        <w:t xml:space="preserve"> </w:t>
      </w:r>
      <w:r>
        <w:t>трудового</w:t>
      </w:r>
      <w:r>
        <w:rPr>
          <w:spacing w:val="-15"/>
        </w:rPr>
        <w:t xml:space="preserve"> </w:t>
      </w:r>
      <w:r>
        <w:t>процесса.</w:t>
      </w:r>
      <w:r>
        <w:rPr>
          <w:spacing w:val="-15"/>
        </w:rPr>
        <w:t xml:space="preserve"> </w:t>
      </w:r>
      <w:r>
        <w:t>Рациональное</w:t>
      </w:r>
      <w:r>
        <w:rPr>
          <w:spacing w:val="-15"/>
        </w:rPr>
        <w:t xml:space="preserve"> </w:t>
      </w:r>
      <w:r>
        <w:t>размещение</w:t>
      </w:r>
      <w:r>
        <w:rPr>
          <w:spacing w:val="-15"/>
        </w:rPr>
        <w:t xml:space="preserve"> </w:t>
      </w:r>
      <w:r>
        <w:t>на</w:t>
      </w:r>
      <w:r>
        <w:rPr>
          <w:spacing w:val="-15"/>
        </w:rPr>
        <w:t xml:space="preserve"> </w:t>
      </w:r>
      <w:r>
        <w:t>рабочем</w:t>
      </w:r>
      <w:r>
        <w:rPr>
          <w:spacing w:val="-15"/>
        </w:rPr>
        <w:t xml:space="preserve"> </w:t>
      </w:r>
      <w:r>
        <w:t>месте</w:t>
      </w:r>
      <w:r>
        <w:rPr>
          <w:spacing w:val="-15"/>
        </w:rPr>
        <w:t xml:space="preserve"> </w:t>
      </w:r>
      <w:r>
        <w:t>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ED2570" w:rsidRDefault="00125FB7">
      <w:pPr>
        <w:pStyle w:val="a3"/>
        <w:spacing w:before="1" w:line="276" w:lineRule="auto"/>
        <w:ind w:right="141" w:firstLine="708"/>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Pr>
          <w:spacing w:val="40"/>
        </w:rPr>
        <w:t xml:space="preserve"> </w:t>
      </w:r>
      <w:r>
        <w:t>т. п.</w:t>
      </w:r>
    </w:p>
    <w:p w:rsidR="00ED2570" w:rsidRDefault="00125FB7">
      <w:pPr>
        <w:pStyle w:val="a3"/>
        <w:spacing w:line="276" w:lineRule="auto"/>
        <w:ind w:right="141" w:firstLine="708"/>
      </w:pPr>
      <w:r>
        <w:t>Выполнение доступных видов работ по самообслуживанию, домашнему труду, оказание доступных видов помощи малышам, взрослым и сверстникам.</w:t>
      </w:r>
    </w:p>
    <w:p w:rsidR="00ED2570" w:rsidRDefault="00125FB7">
      <w:pPr>
        <w:pStyle w:val="1"/>
        <w:spacing w:before="2"/>
        <w:jc w:val="both"/>
      </w:pPr>
      <w:r>
        <w:t>Технология</w:t>
      </w:r>
      <w:r>
        <w:rPr>
          <w:spacing w:val="-6"/>
        </w:rPr>
        <w:t xml:space="preserve"> </w:t>
      </w:r>
      <w:r>
        <w:t>ручной</w:t>
      </w:r>
      <w:r>
        <w:rPr>
          <w:spacing w:val="-5"/>
        </w:rPr>
        <w:t xml:space="preserve"> </w:t>
      </w:r>
      <w:r>
        <w:t>обработки</w:t>
      </w:r>
      <w:r>
        <w:rPr>
          <w:spacing w:val="-5"/>
        </w:rPr>
        <w:t xml:space="preserve"> </w:t>
      </w:r>
      <w:r>
        <w:t>материалов.</w:t>
      </w:r>
      <w:r>
        <w:rPr>
          <w:spacing w:val="-4"/>
        </w:rPr>
        <w:t xml:space="preserve"> </w:t>
      </w:r>
      <w:r>
        <w:t>Элементы</w:t>
      </w:r>
      <w:r>
        <w:rPr>
          <w:spacing w:val="-4"/>
        </w:rPr>
        <w:t xml:space="preserve"> </w:t>
      </w:r>
      <w:r>
        <w:t>графической</w:t>
      </w:r>
      <w:r>
        <w:rPr>
          <w:spacing w:val="-4"/>
        </w:rPr>
        <w:t xml:space="preserve"> </w:t>
      </w:r>
      <w:r>
        <w:rPr>
          <w:spacing w:val="-2"/>
        </w:rPr>
        <w:t>грамоты.</w:t>
      </w:r>
    </w:p>
    <w:p w:rsidR="00ED2570" w:rsidRDefault="00125FB7">
      <w:pPr>
        <w:pStyle w:val="a3"/>
        <w:spacing w:before="39" w:line="276" w:lineRule="auto"/>
        <w:ind w:right="140" w:firstLine="708"/>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ED2570" w:rsidRDefault="00125FB7">
      <w:pPr>
        <w:pStyle w:val="a3"/>
        <w:spacing w:line="276" w:lineRule="auto"/>
        <w:ind w:right="139" w:firstLine="708"/>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ED2570" w:rsidRDefault="00125FB7">
      <w:pPr>
        <w:pStyle w:val="a3"/>
        <w:spacing w:line="276" w:lineRule="auto"/>
        <w:ind w:right="141" w:firstLine="708"/>
      </w:pPr>
      <w: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w:t>
      </w:r>
      <w:r>
        <w:rPr>
          <w:spacing w:val="-2"/>
        </w:rPr>
        <w:t>использования.</w:t>
      </w:r>
    </w:p>
    <w:p w:rsidR="00ED2570" w:rsidRDefault="00125FB7">
      <w:pPr>
        <w:pStyle w:val="a3"/>
        <w:spacing w:line="276" w:lineRule="auto"/>
        <w:ind w:right="138" w:firstLine="708"/>
      </w:pPr>
      <w:r>
        <w:t>Общее представление о технологическом процессе: анализ устройства и</w:t>
      </w:r>
      <w:r>
        <w:rPr>
          <w:spacing w:val="80"/>
        </w:rPr>
        <w:t xml:space="preserve"> </w:t>
      </w:r>
      <w:r>
        <w:t>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w:t>
      </w:r>
      <w:r>
        <w:rPr>
          <w:spacing w:val="40"/>
        </w:rPr>
        <w:t xml:space="preserve"> </w:t>
      </w:r>
      <w:r>
        <w:t>др.). Выполнение отделки в соответствии</w:t>
      </w:r>
      <w:r>
        <w:rPr>
          <w:spacing w:val="40"/>
        </w:rPr>
        <w:t xml:space="preserve"> </w:t>
      </w:r>
      <w:r>
        <w:t>с особенностями декоративных орнаментов разных народов России (растительный, геометрический и другие орнаменты).</w:t>
      </w:r>
    </w:p>
    <w:p w:rsidR="00ED2570" w:rsidRDefault="00125FB7">
      <w:pPr>
        <w:pStyle w:val="a3"/>
        <w:spacing w:before="1" w:line="276" w:lineRule="auto"/>
        <w:ind w:right="139" w:firstLine="708"/>
      </w:pPr>
      <w: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w:t>
      </w:r>
      <w:r>
        <w:rPr>
          <w:spacing w:val="40"/>
        </w:rPr>
        <w:t xml:space="preserve"> </w:t>
      </w:r>
      <w:r>
        <w:t>схема (их узнавание). Назначение линий чертежа (контур, линия надреза, сгиба,</w:t>
      </w:r>
      <w:r>
        <w:rPr>
          <w:spacing w:val="40"/>
        </w:rPr>
        <w:t xml:space="preserve"> </w:t>
      </w:r>
      <w:r>
        <w:t>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ED2570" w:rsidRDefault="00125FB7">
      <w:pPr>
        <w:pStyle w:val="1"/>
        <w:spacing w:before="3"/>
        <w:jc w:val="both"/>
      </w:pPr>
      <w:r>
        <w:t>Конструирование</w:t>
      </w:r>
      <w:r>
        <w:rPr>
          <w:spacing w:val="-5"/>
        </w:rPr>
        <w:t xml:space="preserve"> </w:t>
      </w:r>
      <w:r>
        <w:t>и</w:t>
      </w:r>
      <w:r>
        <w:rPr>
          <w:spacing w:val="-4"/>
        </w:rPr>
        <w:t xml:space="preserve"> </w:t>
      </w:r>
      <w:r>
        <w:rPr>
          <w:spacing w:val="-2"/>
        </w:rPr>
        <w:t>моделирование</w:t>
      </w:r>
    </w:p>
    <w:p w:rsidR="00ED2570" w:rsidRDefault="00ED2570">
      <w:pPr>
        <w:pStyle w:val="1"/>
        <w:jc w:val="both"/>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lastRenderedPageBreak/>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D2570" w:rsidRDefault="00125FB7">
      <w:pPr>
        <w:pStyle w:val="a3"/>
        <w:tabs>
          <w:tab w:val="left" w:pos="2798"/>
          <w:tab w:val="left" w:pos="5274"/>
          <w:tab w:val="left" w:pos="8967"/>
        </w:tabs>
        <w:spacing w:line="276" w:lineRule="auto"/>
        <w:ind w:right="134" w:firstLine="709"/>
      </w:pPr>
      <w: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 </w:t>
      </w:r>
      <w:r>
        <w:rPr>
          <w:spacing w:val="-2"/>
        </w:rPr>
        <w:t>технологическим,</w:t>
      </w:r>
      <w:r>
        <w:tab/>
      </w:r>
      <w:r>
        <w:rPr>
          <w:spacing w:val="-2"/>
        </w:rPr>
        <w:t>функциональным,</w:t>
      </w:r>
      <w:r>
        <w:tab/>
      </w:r>
      <w:r>
        <w:rPr>
          <w:spacing w:val="-2"/>
        </w:rPr>
        <w:t>декоративно-художественным</w:t>
      </w:r>
      <w:r>
        <w:tab/>
        <w:t>и пр.). Конструирование и моделирование на компьютере и в интерактивном конструкторе.</w:t>
      </w:r>
    </w:p>
    <w:p w:rsidR="00ED2570" w:rsidRDefault="00125FB7">
      <w:pPr>
        <w:pStyle w:val="1"/>
        <w:spacing w:before="3"/>
        <w:jc w:val="both"/>
      </w:pPr>
      <w:r>
        <w:t xml:space="preserve">Практика работы на </w:t>
      </w:r>
      <w:r>
        <w:rPr>
          <w:spacing w:val="-2"/>
        </w:rPr>
        <w:t>компьютере</w:t>
      </w:r>
    </w:p>
    <w:p w:rsidR="00ED2570" w:rsidRDefault="00125FB7">
      <w:pPr>
        <w:pStyle w:val="a3"/>
        <w:spacing w:before="39"/>
        <w:ind w:left="993"/>
      </w:pPr>
      <w:r>
        <w:t>Информация</w:t>
      </w:r>
      <w:r>
        <w:rPr>
          <w:spacing w:val="-3"/>
        </w:rPr>
        <w:t xml:space="preserve"> </w:t>
      </w:r>
      <w:r>
        <w:t>и</w:t>
      </w:r>
      <w:r>
        <w:rPr>
          <w:spacing w:val="-2"/>
        </w:rPr>
        <w:t xml:space="preserve"> </w:t>
      </w:r>
      <w:r>
        <w:t>ее отбор.</w:t>
      </w:r>
      <w:r>
        <w:rPr>
          <w:spacing w:val="-1"/>
        </w:rPr>
        <w:t xml:space="preserve"> </w:t>
      </w:r>
      <w:r>
        <w:t>Способы</w:t>
      </w:r>
      <w:r>
        <w:rPr>
          <w:spacing w:val="-1"/>
        </w:rPr>
        <w:t xml:space="preserve"> </w:t>
      </w:r>
      <w:r>
        <w:t>получения, хранения,</w:t>
      </w:r>
      <w:r>
        <w:rPr>
          <w:spacing w:val="-1"/>
        </w:rPr>
        <w:t xml:space="preserve"> </w:t>
      </w:r>
      <w:r>
        <w:t>переработки</w:t>
      </w:r>
      <w:r>
        <w:rPr>
          <w:spacing w:val="-1"/>
        </w:rPr>
        <w:t xml:space="preserve"> </w:t>
      </w:r>
      <w:r>
        <w:rPr>
          <w:spacing w:val="-2"/>
        </w:rPr>
        <w:t>информации.</w:t>
      </w:r>
    </w:p>
    <w:p w:rsidR="00ED2570" w:rsidRDefault="00125FB7">
      <w:pPr>
        <w:pStyle w:val="a3"/>
        <w:spacing w:before="41" w:line="276" w:lineRule="auto"/>
        <w:ind w:right="139" w:firstLine="708"/>
      </w:pP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w:t>
      </w:r>
      <w:r>
        <w:rPr>
          <w:spacing w:val="80"/>
        </w:rPr>
        <w:t xml:space="preserve"> </w:t>
      </w:r>
      <w:r>
        <w:t>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ED2570" w:rsidRDefault="00125FB7">
      <w:pPr>
        <w:pStyle w:val="a3"/>
        <w:spacing w:line="276" w:lineRule="auto"/>
        <w:ind w:right="140" w:firstLine="708"/>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Pr>
          <w:spacing w:val="40"/>
        </w:rPr>
        <w:t xml:space="preserve"> </w:t>
      </w:r>
      <w:r>
        <w:t>Использование рисунков из</w:t>
      </w:r>
      <w:r>
        <w:rPr>
          <w:spacing w:val="40"/>
        </w:rPr>
        <w:t xml:space="preserve"> </w:t>
      </w:r>
      <w:r>
        <w:t xml:space="preserve">ресурса компьютера, программ </w:t>
      </w:r>
      <w:proofErr w:type="spellStart"/>
      <w:r>
        <w:t>Word</w:t>
      </w:r>
      <w:proofErr w:type="spellEnd"/>
      <w:r>
        <w:t xml:space="preserve"> и </w:t>
      </w:r>
      <w:proofErr w:type="spellStart"/>
      <w:r>
        <w:t>Power</w:t>
      </w:r>
      <w:proofErr w:type="spellEnd"/>
      <w:r>
        <w:t xml:space="preserve"> </w:t>
      </w:r>
      <w:proofErr w:type="spellStart"/>
      <w:r>
        <w:t>Point</w:t>
      </w:r>
      <w:proofErr w:type="spellEnd"/>
      <w:r>
        <w:t>.</w:t>
      </w:r>
    </w:p>
    <w:p w:rsidR="00ED2570" w:rsidRDefault="00ED2570">
      <w:pPr>
        <w:pStyle w:val="a3"/>
        <w:spacing w:before="44"/>
        <w:ind w:left="0"/>
        <w:jc w:val="left"/>
      </w:pPr>
    </w:p>
    <w:p w:rsidR="00ED2570" w:rsidRDefault="00125FB7">
      <w:pPr>
        <w:pStyle w:val="1"/>
        <w:ind w:left="196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40" w:line="276" w:lineRule="auto"/>
        <w:ind w:right="140" w:firstLine="708"/>
      </w:pPr>
      <w:r>
        <w:rPr>
          <w:i/>
        </w:rPr>
        <w:t xml:space="preserve">Предметные результаты </w:t>
      </w:r>
      <w:r>
        <w:t>освоения рабочей программы по предмету «</w:t>
      </w:r>
      <w:r>
        <w:rPr>
          <w:color w:val="221F1F"/>
        </w:rPr>
        <w:t>Технология</w:t>
      </w:r>
      <w:r>
        <w:t xml:space="preserve">» для обучающихся с РАС (вариант 8.2) на уровне начального общего образования должны </w:t>
      </w:r>
      <w:r>
        <w:rPr>
          <w:spacing w:val="-2"/>
        </w:rPr>
        <w:t>отражать:</w:t>
      </w:r>
    </w:p>
    <w:p w:rsidR="00ED2570" w:rsidRDefault="00125FB7">
      <w:pPr>
        <w:pStyle w:val="a4"/>
        <w:numPr>
          <w:ilvl w:val="0"/>
          <w:numId w:val="106"/>
        </w:numPr>
        <w:tabs>
          <w:tab w:val="left" w:pos="992"/>
          <w:tab w:val="left" w:pos="994"/>
        </w:tabs>
        <w:spacing w:line="273" w:lineRule="auto"/>
        <w:ind w:right="142"/>
        <w:jc w:val="left"/>
        <w:rPr>
          <w:rFonts w:ascii="Symbol" w:hAnsi="Symbol"/>
          <w:color w:val="000009"/>
          <w:sz w:val="24"/>
        </w:rPr>
      </w:pPr>
      <w:r>
        <w:rPr>
          <w:color w:val="000009"/>
          <w:sz w:val="24"/>
        </w:rPr>
        <w:t>получение</w:t>
      </w:r>
      <w:r>
        <w:rPr>
          <w:color w:val="000009"/>
          <w:spacing w:val="37"/>
          <w:sz w:val="24"/>
        </w:rPr>
        <w:t xml:space="preserve"> </w:t>
      </w:r>
      <w:r>
        <w:rPr>
          <w:color w:val="000009"/>
          <w:sz w:val="24"/>
        </w:rPr>
        <w:t>первоначальных</w:t>
      </w:r>
      <w:r>
        <w:rPr>
          <w:color w:val="000009"/>
          <w:spacing w:val="38"/>
          <w:sz w:val="24"/>
        </w:rPr>
        <w:t xml:space="preserve"> </w:t>
      </w:r>
      <w:r>
        <w:rPr>
          <w:color w:val="000009"/>
          <w:sz w:val="24"/>
        </w:rPr>
        <w:t>представлений</w:t>
      </w:r>
      <w:r>
        <w:rPr>
          <w:color w:val="000009"/>
          <w:spacing w:val="39"/>
          <w:sz w:val="24"/>
        </w:rPr>
        <w:t xml:space="preserve"> </w:t>
      </w:r>
      <w:r>
        <w:rPr>
          <w:color w:val="000009"/>
          <w:sz w:val="24"/>
        </w:rPr>
        <w:t>о</w:t>
      </w:r>
      <w:r>
        <w:rPr>
          <w:color w:val="000009"/>
          <w:spacing w:val="39"/>
          <w:sz w:val="24"/>
        </w:rPr>
        <w:t xml:space="preserve"> </w:t>
      </w:r>
      <w:r>
        <w:rPr>
          <w:color w:val="000009"/>
          <w:sz w:val="24"/>
        </w:rPr>
        <w:t>значении</w:t>
      </w:r>
      <w:r>
        <w:rPr>
          <w:color w:val="000009"/>
          <w:spacing w:val="38"/>
          <w:sz w:val="24"/>
        </w:rPr>
        <w:t xml:space="preserve"> </w:t>
      </w:r>
      <w:r>
        <w:rPr>
          <w:color w:val="000009"/>
          <w:sz w:val="24"/>
        </w:rPr>
        <w:t>труда</w:t>
      </w:r>
      <w:r>
        <w:rPr>
          <w:color w:val="000009"/>
          <w:spacing w:val="39"/>
          <w:sz w:val="24"/>
        </w:rPr>
        <w:t xml:space="preserve"> </w:t>
      </w:r>
      <w:r>
        <w:rPr>
          <w:color w:val="000009"/>
          <w:sz w:val="24"/>
        </w:rPr>
        <w:t>в</w:t>
      </w:r>
      <w:r>
        <w:rPr>
          <w:color w:val="000009"/>
          <w:spacing w:val="38"/>
          <w:sz w:val="24"/>
        </w:rPr>
        <w:t xml:space="preserve"> </w:t>
      </w:r>
      <w:r>
        <w:rPr>
          <w:color w:val="000009"/>
          <w:sz w:val="24"/>
        </w:rPr>
        <w:t>жизни</w:t>
      </w:r>
      <w:r>
        <w:rPr>
          <w:color w:val="000009"/>
          <w:spacing w:val="38"/>
          <w:sz w:val="24"/>
        </w:rPr>
        <w:t xml:space="preserve"> </w:t>
      </w:r>
      <w:r>
        <w:rPr>
          <w:color w:val="000009"/>
          <w:sz w:val="24"/>
        </w:rPr>
        <w:t>человека</w:t>
      </w:r>
      <w:r>
        <w:rPr>
          <w:color w:val="000009"/>
          <w:spacing w:val="39"/>
          <w:sz w:val="24"/>
        </w:rPr>
        <w:t xml:space="preserve"> </w:t>
      </w:r>
      <w:r>
        <w:rPr>
          <w:color w:val="000009"/>
          <w:sz w:val="24"/>
        </w:rPr>
        <w:t>и общества, о профессиях;</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формирование</w:t>
      </w:r>
      <w:r>
        <w:rPr>
          <w:color w:val="000009"/>
          <w:spacing w:val="-9"/>
          <w:sz w:val="24"/>
        </w:rPr>
        <w:t xml:space="preserve"> </w:t>
      </w:r>
      <w:r>
        <w:rPr>
          <w:color w:val="000009"/>
          <w:sz w:val="24"/>
        </w:rPr>
        <w:t>представлений</w:t>
      </w:r>
      <w:r>
        <w:rPr>
          <w:color w:val="000009"/>
          <w:spacing w:val="-9"/>
          <w:sz w:val="24"/>
        </w:rPr>
        <w:t xml:space="preserve"> </w:t>
      </w:r>
      <w:r>
        <w:rPr>
          <w:color w:val="000009"/>
          <w:sz w:val="24"/>
        </w:rPr>
        <w:t>о</w:t>
      </w:r>
      <w:r>
        <w:rPr>
          <w:color w:val="000009"/>
          <w:spacing w:val="-8"/>
          <w:sz w:val="24"/>
        </w:rPr>
        <w:t xml:space="preserve"> </w:t>
      </w:r>
      <w:r>
        <w:rPr>
          <w:color w:val="000009"/>
          <w:sz w:val="24"/>
        </w:rPr>
        <w:t>свойствах</w:t>
      </w:r>
      <w:r>
        <w:rPr>
          <w:color w:val="000009"/>
          <w:spacing w:val="-8"/>
          <w:sz w:val="24"/>
        </w:rPr>
        <w:t xml:space="preserve"> </w:t>
      </w:r>
      <w:r>
        <w:rPr>
          <w:color w:val="000009"/>
          <w:spacing w:val="-2"/>
          <w:sz w:val="24"/>
        </w:rPr>
        <w:t>материалов;</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приобретение</w:t>
      </w:r>
      <w:r>
        <w:rPr>
          <w:color w:val="000009"/>
          <w:spacing w:val="-8"/>
          <w:sz w:val="24"/>
        </w:rPr>
        <w:t xml:space="preserve"> </w:t>
      </w:r>
      <w:r>
        <w:rPr>
          <w:color w:val="000009"/>
          <w:sz w:val="24"/>
        </w:rPr>
        <w:t>навыков</w:t>
      </w:r>
      <w:r>
        <w:rPr>
          <w:color w:val="000009"/>
          <w:spacing w:val="-7"/>
          <w:sz w:val="24"/>
        </w:rPr>
        <w:t xml:space="preserve"> </w:t>
      </w:r>
      <w:r>
        <w:rPr>
          <w:color w:val="000009"/>
          <w:spacing w:val="-2"/>
          <w:sz w:val="24"/>
        </w:rPr>
        <w:t>самообслуживания;</w:t>
      </w:r>
    </w:p>
    <w:p w:rsidR="00ED2570" w:rsidRDefault="00125FB7">
      <w:pPr>
        <w:pStyle w:val="a4"/>
        <w:numPr>
          <w:ilvl w:val="0"/>
          <w:numId w:val="106"/>
        </w:numPr>
        <w:tabs>
          <w:tab w:val="left" w:pos="992"/>
          <w:tab w:val="left" w:pos="994"/>
          <w:tab w:val="left" w:pos="2296"/>
          <w:tab w:val="left" w:pos="3826"/>
          <w:tab w:val="left" w:pos="5206"/>
          <w:tab w:val="left" w:pos="6484"/>
          <w:tab w:val="left" w:pos="6867"/>
          <w:tab w:val="left" w:pos="8130"/>
        </w:tabs>
        <w:spacing w:before="39" w:line="273" w:lineRule="auto"/>
        <w:ind w:right="143"/>
        <w:jc w:val="left"/>
        <w:rPr>
          <w:rFonts w:ascii="Symbol" w:hAnsi="Symbol"/>
          <w:color w:val="000009"/>
          <w:sz w:val="24"/>
        </w:rPr>
      </w:pPr>
      <w:r>
        <w:rPr>
          <w:color w:val="000009"/>
          <w:spacing w:val="-2"/>
          <w:sz w:val="24"/>
        </w:rPr>
        <w:t>овладение</w:t>
      </w:r>
      <w:r>
        <w:rPr>
          <w:color w:val="000009"/>
          <w:sz w:val="24"/>
        </w:rPr>
        <w:tab/>
      </w:r>
      <w:r>
        <w:rPr>
          <w:color w:val="000009"/>
          <w:spacing w:val="-2"/>
          <w:sz w:val="24"/>
        </w:rPr>
        <w:t>доступными</w:t>
      </w:r>
      <w:r>
        <w:rPr>
          <w:color w:val="000009"/>
          <w:sz w:val="24"/>
        </w:rPr>
        <w:tab/>
      </w:r>
      <w:r>
        <w:rPr>
          <w:color w:val="000009"/>
          <w:spacing w:val="-2"/>
          <w:sz w:val="24"/>
        </w:rPr>
        <w:t>трудовыми</w:t>
      </w:r>
      <w:r>
        <w:rPr>
          <w:color w:val="000009"/>
          <w:sz w:val="24"/>
        </w:rPr>
        <w:tab/>
      </w:r>
      <w:r>
        <w:rPr>
          <w:color w:val="000009"/>
          <w:spacing w:val="-2"/>
          <w:sz w:val="24"/>
        </w:rPr>
        <w:t>умениями</w:t>
      </w:r>
      <w:r>
        <w:rPr>
          <w:color w:val="000009"/>
          <w:sz w:val="24"/>
        </w:rPr>
        <w:tab/>
      </w:r>
      <w:r>
        <w:rPr>
          <w:color w:val="000009"/>
          <w:spacing w:val="-10"/>
          <w:sz w:val="24"/>
        </w:rPr>
        <w:t>и</w:t>
      </w:r>
      <w:r>
        <w:rPr>
          <w:color w:val="000009"/>
          <w:sz w:val="24"/>
        </w:rPr>
        <w:tab/>
      </w:r>
      <w:r>
        <w:rPr>
          <w:color w:val="000009"/>
          <w:spacing w:val="-2"/>
          <w:sz w:val="24"/>
        </w:rPr>
        <w:t>навыками</w:t>
      </w:r>
      <w:r>
        <w:rPr>
          <w:color w:val="000009"/>
          <w:sz w:val="24"/>
        </w:rPr>
        <w:tab/>
      </w:r>
      <w:r>
        <w:rPr>
          <w:color w:val="000009"/>
          <w:spacing w:val="-2"/>
          <w:sz w:val="24"/>
        </w:rPr>
        <w:t xml:space="preserve">использования </w:t>
      </w:r>
      <w:r>
        <w:rPr>
          <w:color w:val="000009"/>
          <w:sz w:val="24"/>
        </w:rPr>
        <w:t>инструментов и обработки различных материалов;</w:t>
      </w:r>
    </w:p>
    <w:p w:rsidR="00ED2570" w:rsidRDefault="00125FB7">
      <w:pPr>
        <w:pStyle w:val="a4"/>
        <w:numPr>
          <w:ilvl w:val="0"/>
          <w:numId w:val="106"/>
        </w:numPr>
        <w:tabs>
          <w:tab w:val="left" w:pos="993"/>
        </w:tabs>
        <w:spacing w:before="3"/>
        <w:ind w:left="993" w:hanging="282"/>
        <w:jc w:val="left"/>
        <w:rPr>
          <w:rFonts w:ascii="Symbol" w:hAnsi="Symbol"/>
          <w:color w:val="000009"/>
          <w:sz w:val="24"/>
        </w:rPr>
      </w:pPr>
      <w:r>
        <w:rPr>
          <w:color w:val="000009"/>
          <w:sz w:val="24"/>
        </w:rPr>
        <w:t>усвоение</w:t>
      </w:r>
      <w:r>
        <w:rPr>
          <w:color w:val="000009"/>
          <w:spacing w:val="-4"/>
          <w:sz w:val="24"/>
        </w:rPr>
        <w:t xml:space="preserve"> </w:t>
      </w:r>
      <w:r>
        <w:rPr>
          <w:color w:val="000009"/>
          <w:sz w:val="24"/>
        </w:rPr>
        <w:t>правил</w:t>
      </w:r>
      <w:r>
        <w:rPr>
          <w:color w:val="000009"/>
          <w:spacing w:val="-3"/>
          <w:sz w:val="24"/>
        </w:rPr>
        <w:t xml:space="preserve"> </w:t>
      </w:r>
      <w:r>
        <w:rPr>
          <w:color w:val="000009"/>
          <w:sz w:val="24"/>
        </w:rPr>
        <w:t>техники</w:t>
      </w:r>
      <w:r>
        <w:rPr>
          <w:color w:val="000009"/>
          <w:spacing w:val="-3"/>
          <w:sz w:val="24"/>
        </w:rPr>
        <w:t xml:space="preserve"> </w:t>
      </w:r>
      <w:r>
        <w:rPr>
          <w:color w:val="000009"/>
          <w:spacing w:val="-2"/>
          <w:sz w:val="24"/>
        </w:rPr>
        <w:t>безопасности;</w:t>
      </w:r>
    </w:p>
    <w:p w:rsidR="00ED2570" w:rsidRDefault="00125FB7">
      <w:pPr>
        <w:pStyle w:val="a4"/>
        <w:numPr>
          <w:ilvl w:val="0"/>
          <w:numId w:val="106"/>
        </w:numPr>
        <w:tabs>
          <w:tab w:val="left" w:pos="992"/>
          <w:tab w:val="left" w:pos="994"/>
        </w:tabs>
        <w:spacing w:before="40" w:line="273" w:lineRule="auto"/>
        <w:ind w:right="141"/>
        <w:jc w:val="left"/>
        <w:rPr>
          <w:rFonts w:ascii="Symbol" w:hAnsi="Symbol"/>
          <w:color w:val="000009"/>
          <w:sz w:val="24"/>
        </w:rPr>
      </w:pPr>
      <w:r>
        <w:rPr>
          <w:color w:val="000009"/>
          <w:sz w:val="24"/>
        </w:rPr>
        <w:t>развитие</w:t>
      </w:r>
      <w:r>
        <w:rPr>
          <w:color w:val="000009"/>
          <w:spacing w:val="80"/>
          <w:sz w:val="24"/>
        </w:rPr>
        <w:t xml:space="preserve"> </w:t>
      </w:r>
      <w:r>
        <w:rPr>
          <w:color w:val="000009"/>
          <w:sz w:val="24"/>
        </w:rPr>
        <w:t>интереса</w:t>
      </w:r>
      <w:r>
        <w:rPr>
          <w:color w:val="000009"/>
          <w:spacing w:val="80"/>
          <w:sz w:val="24"/>
        </w:rPr>
        <w:t xml:space="preserve"> </w:t>
      </w:r>
      <w:r>
        <w:rPr>
          <w:color w:val="000009"/>
          <w:sz w:val="24"/>
        </w:rPr>
        <w:t>и</w:t>
      </w:r>
      <w:r>
        <w:rPr>
          <w:color w:val="000009"/>
          <w:spacing w:val="80"/>
          <w:sz w:val="24"/>
        </w:rPr>
        <w:t xml:space="preserve"> </w:t>
      </w:r>
      <w:r>
        <w:rPr>
          <w:color w:val="000009"/>
          <w:sz w:val="24"/>
        </w:rPr>
        <w:t>способностей</w:t>
      </w:r>
      <w:r>
        <w:rPr>
          <w:color w:val="000009"/>
          <w:spacing w:val="80"/>
          <w:sz w:val="24"/>
        </w:rPr>
        <w:t xml:space="preserve"> </w:t>
      </w:r>
      <w:r>
        <w:rPr>
          <w:color w:val="000009"/>
          <w:sz w:val="24"/>
        </w:rPr>
        <w:t>к</w:t>
      </w:r>
      <w:r>
        <w:rPr>
          <w:color w:val="000009"/>
          <w:spacing w:val="80"/>
          <w:sz w:val="24"/>
        </w:rPr>
        <w:t xml:space="preserve"> </w:t>
      </w:r>
      <w:r>
        <w:rPr>
          <w:color w:val="000009"/>
          <w:sz w:val="24"/>
        </w:rPr>
        <w:t>предметно-преобразующей</w:t>
      </w:r>
      <w:r>
        <w:rPr>
          <w:color w:val="000009"/>
          <w:spacing w:val="80"/>
          <w:sz w:val="24"/>
        </w:rPr>
        <w:t xml:space="preserve"> </w:t>
      </w:r>
      <w:r>
        <w:rPr>
          <w:color w:val="000009"/>
          <w:sz w:val="24"/>
        </w:rPr>
        <w:t>деятельности, воспитание творческого подхода к решению доступных технологических задач;</w:t>
      </w:r>
    </w:p>
    <w:p w:rsidR="00ED2570" w:rsidRDefault="00125FB7">
      <w:pPr>
        <w:pStyle w:val="a4"/>
        <w:numPr>
          <w:ilvl w:val="0"/>
          <w:numId w:val="106"/>
        </w:numPr>
        <w:tabs>
          <w:tab w:val="left" w:pos="992"/>
          <w:tab w:val="left" w:pos="994"/>
        </w:tabs>
        <w:spacing w:before="3" w:line="273" w:lineRule="auto"/>
        <w:ind w:right="144"/>
        <w:jc w:val="left"/>
        <w:rPr>
          <w:rFonts w:ascii="Symbol" w:hAnsi="Symbol"/>
          <w:color w:val="000009"/>
          <w:sz w:val="24"/>
        </w:rPr>
      </w:pPr>
      <w:r>
        <w:rPr>
          <w:color w:val="000009"/>
          <w:sz w:val="24"/>
        </w:rPr>
        <w:t>приобретение</w:t>
      </w:r>
      <w:r>
        <w:rPr>
          <w:color w:val="000009"/>
          <w:spacing w:val="40"/>
          <w:sz w:val="24"/>
        </w:rPr>
        <w:t xml:space="preserve"> </w:t>
      </w:r>
      <w:r>
        <w:rPr>
          <w:color w:val="000009"/>
          <w:sz w:val="24"/>
        </w:rPr>
        <w:t>первоначальных</w:t>
      </w:r>
      <w:r>
        <w:rPr>
          <w:color w:val="000009"/>
          <w:spacing w:val="40"/>
          <w:sz w:val="24"/>
        </w:rPr>
        <w:t xml:space="preserve"> </w:t>
      </w:r>
      <w:r>
        <w:rPr>
          <w:color w:val="000009"/>
          <w:sz w:val="24"/>
        </w:rPr>
        <w:t>навыков</w:t>
      </w:r>
      <w:r>
        <w:rPr>
          <w:color w:val="000009"/>
          <w:spacing w:val="40"/>
          <w:sz w:val="24"/>
        </w:rPr>
        <w:t xml:space="preserve"> </w:t>
      </w:r>
      <w:r>
        <w:rPr>
          <w:color w:val="000009"/>
          <w:sz w:val="24"/>
        </w:rPr>
        <w:t>совместной</w:t>
      </w:r>
      <w:r>
        <w:rPr>
          <w:color w:val="000009"/>
          <w:spacing w:val="40"/>
          <w:sz w:val="24"/>
        </w:rPr>
        <w:t xml:space="preserve"> </w:t>
      </w:r>
      <w:r>
        <w:rPr>
          <w:color w:val="000009"/>
          <w:sz w:val="24"/>
        </w:rPr>
        <w:t>продуктивной</w:t>
      </w:r>
      <w:r>
        <w:rPr>
          <w:color w:val="000009"/>
          <w:spacing w:val="40"/>
          <w:sz w:val="24"/>
        </w:rPr>
        <w:t xml:space="preserve"> </w:t>
      </w:r>
      <w:r>
        <w:rPr>
          <w:color w:val="000009"/>
          <w:sz w:val="24"/>
        </w:rPr>
        <w:t>деятельности, сотрудничества, взаимопомощи, планирования и организации.</w:t>
      </w:r>
    </w:p>
    <w:p w:rsidR="00ED2570" w:rsidRDefault="00125FB7">
      <w:pPr>
        <w:spacing w:before="2"/>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2" w:line="276" w:lineRule="auto"/>
        <w:ind w:right="139"/>
      </w:pPr>
      <w:r>
        <w:rPr>
          <w:color w:val="000009"/>
        </w:rPr>
        <w:t>«Технология» для обучающихся с РАС (вариант 8.2) на уровне начального общего образования соответствуют ФГОС НОО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ED2570" w:rsidRDefault="00125FB7">
      <w:pPr>
        <w:pStyle w:val="a4"/>
        <w:numPr>
          <w:ilvl w:val="0"/>
          <w:numId w:val="106"/>
        </w:numPr>
        <w:tabs>
          <w:tab w:val="left" w:pos="993"/>
        </w:tabs>
        <w:spacing w:line="293" w:lineRule="exact"/>
        <w:ind w:left="993" w:hanging="282"/>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ED2570">
      <w:pPr>
        <w:pStyle w:val="a4"/>
        <w:spacing w:line="293" w:lineRule="exac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06"/>
        </w:numPr>
        <w:tabs>
          <w:tab w:val="left" w:pos="992"/>
          <w:tab w:val="left" w:pos="994"/>
        </w:tabs>
        <w:spacing w:before="73" w:line="273" w:lineRule="auto"/>
        <w:ind w:right="143"/>
        <w:jc w:val="left"/>
        <w:rPr>
          <w:rFonts w:ascii="Symbol" w:hAnsi="Symbol"/>
          <w:color w:val="000009"/>
          <w:sz w:val="24"/>
        </w:rPr>
      </w:pPr>
      <w:r>
        <w:rPr>
          <w:color w:val="000009"/>
          <w:sz w:val="24"/>
        </w:rPr>
        <w:lastRenderedPageBreak/>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излагать</w:t>
      </w:r>
      <w:r>
        <w:rPr>
          <w:color w:val="000009"/>
          <w:spacing w:val="-6"/>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5"/>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6"/>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3"/>
          <w:sz w:val="24"/>
        </w:rPr>
        <w:t xml:space="preserve"> </w:t>
      </w:r>
      <w:r>
        <w:rPr>
          <w:color w:val="000009"/>
          <w:sz w:val="24"/>
        </w:rPr>
        <w:t>зрения</w:t>
      </w:r>
      <w:r>
        <w:rPr>
          <w:color w:val="000009"/>
          <w:spacing w:val="-5"/>
          <w:sz w:val="24"/>
        </w:rPr>
        <w:t xml:space="preserve"> </w:t>
      </w:r>
      <w:r>
        <w:rPr>
          <w:color w:val="000009"/>
          <w:sz w:val="24"/>
        </w:rPr>
        <w:t>и</w:t>
      </w:r>
      <w:r>
        <w:rPr>
          <w:color w:val="000009"/>
          <w:spacing w:val="-6"/>
          <w:sz w:val="24"/>
        </w:rPr>
        <w:t xml:space="preserve"> </w:t>
      </w:r>
      <w:r>
        <w:rPr>
          <w:color w:val="000009"/>
          <w:sz w:val="24"/>
        </w:rPr>
        <w:t>оценку</w:t>
      </w:r>
      <w:r>
        <w:rPr>
          <w:color w:val="000009"/>
          <w:spacing w:val="-4"/>
          <w:sz w:val="24"/>
        </w:rPr>
        <w:t xml:space="preserve"> </w:t>
      </w:r>
      <w:r>
        <w:rPr>
          <w:color w:val="000009"/>
          <w:spacing w:val="-2"/>
          <w:sz w:val="24"/>
        </w:rPr>
        <w:t>событий;</w:t>
      </w:r>
    </w:p>
    <w:p w:rsidR="00ED2570" w:rsidRDefault="00125FB7">
      <w:pPr>
        <w:pStyle w:val="a4"/>
        <w:numPr>
          <w:ilvl w:val="0"/>
          <w:numId w:val="106"/>
        </w:numPr>
        <w:tabs>
          <w:tab w:val="left" w:pos="993"/>
        </w:tabs>
        <w:spacing w:before="40"/>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6"/>
        </w:numPr>
        <w:tabs>
          <w:tab w:val="left" w:pos="992"/>
          <w:tab w:val="left" w:pos="994"/>
          <w:tab w:val="left" w:pos="1958"/>
          <w:tab w:val="left" w:pos="3739"/>
          <w:tab w:val="left" w:pos="4081"/>
          <w:tab w:val="left" w:pos="5826"/>
          <w:tab w:val="left" w:pos="6948"/>
          <w:tab w:val="left" w:pos="7298"/>
          <w:tab w:val="left" w:pos="8111"/>
          <w:tab w:val="left" w:pos="8446"/>
        </w:tabs>
        <w:spacing w:before="41" w:line="273" w:lineRule="auto"/>
        <w:ind w:right="145"/>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3" w:line="276" w:lineRule="auto"/>
        <w:ind w:firstLine="708"/>
        <w:jc w:val="left"/>
      </w:pPr>
      <w:r>
        <w:rPr>
          <w:i/>
          <w:color w:val="000009"/>
        </w:rPr>
        <w:t xml:space="preserve">Личностные результаты </w:t>
      </w:r>
      <w:r>
        <w:rPr>
          <w:color w:val="000009"/>
        </w:rPr>
        <w:t>освоения рабочей программы по предмету «Технология» для обучающихся с РАС (вариант 8.2) должны отражать динамику:</w:t>
      </w:r>
    </w:p>
    <w:p w:rsidR="00ED2570" w:rsidRDefault="00125FB7">
      <w:pPr>
        <w:pStyle w:val="a4"/>
        <w:numPr>
          <w:ilvl w:val="0"/>
          <w:numId w:val="106"/>
        </w:numPr>
        <w:tabs>
          <w:tab w:val="left" w:pos="992"/>
          <w:tab w:val="left" w:pos="994"/>
        </w:tabs>
        <w:spacing w:line="273" w:lineRule="auto"/>
        <w:ind w:right="143"/>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6"/>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6"/>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6"/>
        </w:numPr>
        <w:tabs>
          <w:tab w:val="left" w:pos="993"/>
        </w:tabs>
        <w:spacing w:before="2"/>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6"/>
        </w:numPr>
        <w:tabs>
          <w:tab w:val="left" w:pos="993"/>
        </w:tabs>
        <w:spacing w:before="40"/>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6"/>
        </w:numPr>
        <w:tabs>
          <w:tab w:val="left" w:pos="992"/>
          <w:tab w:val="left" w:pos="994"/>
        </w:tabs>
        <w:spacing w:before="41" w:line="273" w:lineRule="auto"/>
        <w:ind w:right="144"/>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6"/>
        </w:numPr>
        <w:tabs>
          <w:tab w:val="left" w:pos="993"/>
        </w:tabs>
        <w:spacing w:before="1"/>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2"/>
          <w:sz w:val="24"/>
        </w:rPr>
        <w:t xml:space="preserve"> </w:t>
      </w:r>
      <w:r>
        <w:rPr>
          <w:color w:val="000009"/>
          <w:sz w:val="24"/>
        </w:rPr>
        <w:t>ценностей</w:t>
      </w:r>
      <w:r>
        <w:rPr>
          <w:color w:val="000009"/>
          <w:spacing w:val="-4"/>
          <w:sz w:val="24"/>
        </w:rPr>
        <w:t xml:space="preserve"> </w:t>
      </w:r>
      <w:r>
        <w:rPr>
          <w:color w:val="000009"/>
          <w:sz w:val="24"/>
        </w:rPr>
        <w:t>и</w:t>
      </w:r>
      <w:r>
        <w:rPr>
          <w:color w:val="000009"/>
          <w:spacing w:val="-5"/>
          <w:sz w:val="24"/>
        </w:rPr>
        <w:t xml:space="preserve"> </w:t>
      </w:r>
      <w:r>
        <w:rPr>
          <w:color w:val="000009"/>
          <w:sz w:val="24"/>
        </w:rPr>
        <w:t>социальных</w:t>
      </w:r>
      <w:r>
        <w:rPr>
          <w:color w:val="000009"/>
          <w:spacing w:val="-3"/>
          <w:sz w:val="24"/>
        </w:rPr>
        <w:t xml:space="preserve"> </w:t>
      </w:r>
      <w:r>
        <w:rPr>
          <w:color w:val="000009"/>
          <w:spacing w:val="-2"/>
          <w:sz w:val="24"/>
        </w:rPr>
        <w:t>ролей;</w:t>
      </w:r>
    </w:p>
    <w:p w:rsidR="00ED2570" w:rsidRDefault="00125FB7">
      <w:pPr>
        <w:pStyle w:val="a4"/>
        <w:numPr>
          <w:ilvl w:val="0"/>
          <w:numId w:val="106"/>
        </w:numPr>
        <w:tabs>
          <w:tab w:val="left" w:pos="993"/>
        </w:tabs>
        <w:spacing w:before="41"/>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6"/>
        </w:numPr>
        <w:tabs>
          <w:tab w:val="left" w:pos="992"/>
          <w:tab w:val="left" w:pos="994"/>
        </w:tabs>
        <w:spacing w:before="41" w:line="276" w:lineRule="auto"/>
        <w:ind w:right="143"/>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125FB7">
      <w:pPr>
        <w:pStyle w:val="1"/>
        <w:spacing w:before="33" w:line="634" w:lineRule="exact"/>
        <w:ind w:left="3883" w:right="1420" w:hanging="1866"/>
        <w:jc w:val="both"/>
      </w:pPr>
      <w:r>
        <w:t>Физическая</w:t>
      </w:r>
      <w:r>
        <w:rPr>
          <w:spacing w:val="-9"/>
        </w:rPr>
        <w:t xml:space="preserve"> </w:t>
      </w:r>
      <w:r>
        <w:t>культура</w:t>
      </w:r>
      <w:r>
        <w:rPr>
          <w:spacing w:val="-9"/>
        </w:rPr>
        <w:t xml:space="preserve"> </w:t>
      </w:r>
      <w:r>
        <w:t>(Адаптивная</w:t>
      </w:r>
      <w:r>
        <w:rPr>
          <w:spacing w:val="-7"/>
        </w:rPr>
        <w:t xml:space="preserve"> </w:t>
      </w:r>
      <w:r>
        <w:t>физическая</w:t>
      </w:r>
      <w:r>
        <w:rPr>
          <w:spacing w:val="-9"/>
        </w:rPr>
        <w:t xml:space="preserve"> </w:t>
      </w:r>
      <w:r>
        <w:t>культура) Пояснительная записка</w:t>
      </w:r>
    </w:p>
    <w:p w:rsidR="00ED2570" w:rsidRDefault="00125FB7">
      <w:pPr>
        <w:pStyle w:val="a3"/>
        <w:spacing w:line="242" w:lineRule="exact"/>
        <w:ind w:left="993"/>
      </w:pPr>
      <w:r>
        <w:t>Рабочая</w:t>
      </w:r>
      <w:r>
        <w:rPr>
          <w:spacing w:val="74"/>
        </w:rPr>
        <w:t xml:space="preserve"> </w:t>
      </w:r>
      <w:r>
        <w:t>программа</w:t>
      </w:r>
      <w:r>
        <w:rPr>
          <w:spacing w:val="78"/>
        </w:rPr>
        <w:t xml:space="preserve"> </w:t>
      </w:r>
      <w:r>
        <w:t>по</w:t>
      </w:r>
      <w:r>
        <w:rPr>
          <w:spacing w:val="76"/>
        </w:rPr>
        <w:t xml:space="preserve"> </w:t>
      </w:r>
      <w:r>
        <w:t>учебному</w:t>
      </w:r>
      <w:r>
        <w:rPr>
          <w:spacing w:val="78"/>
        </w:rPr>
        <w:t xml:space="preserve"> </w:t>
      </w:r>
      <w:r>
        <w:t>предмету</w:t>
      </w:r>
      <w:r>
        <w:rPr>
          <w:spacing w:val="77"/>
        </w:rPr>
        <w:t xml:space="preserve"> </w:t>
      </w:r>
      <w:r>
        <w:t>«Физическая</w:t>
      </w:r>
      <w:r>
        <w:rPr>
          <w:spacing w:val="77"/>
        </w:rPr>
        <w:t xml:space="preserve"> </w:t>
      </w:r>
      <w:r>
        <w:t>культура</w:t>
      </w:r>
      <w:r>
        <w:rPr>
          <w:spacing w:val="78"/>
        </w:rPr>
        <w:t xml:space="preserve"> </w:t>
      </w:r>
      <w:r>
        <w:rPr>
          <w:spacing w:val="-2"/>
        </w:rPr>
        <w:t>(Адаптивная</w:t>
      </w:r>
    </w:p>
    <w:p w:rsidR="00ED2570" w:rsidRDefault="00125FB7">
      <w:pPr>
        <w:pStyle w:val="a3"/>
        <w:spacing w:before="41" w:line="276" w:lineRule="auto"/>
        <w:ind w:right="139"/>
      </w:pPr>
      <w:r>
        <w:t xml:space="preserve">физическая культура)» на уровне начального общего образования составлена на основе требований к результатам освоения АООП НОО </w:t>
      </w:r>
      <w:r>
        <w:rPr>
          <w:color w:val="000009"/>
        </w:rPr>
        <w:t>для обучающихся с РАС (вариант 8.2)</w:t>
      </w:r>
      <w:r>
        <w:t xml:space="preserve">, установленным ФГОС НОО обучающихся с ОВЗ, а также федеральной программы </w:t>
      </w:r>
      <w:r>
        <w:rPr>
          <w:spacing w:val="-2"/>
        </w:rPr>
        <w:t>воспитания.</w:t>
      </w:r>
    </w:p>
    <w:p w:rsidR="00ED2570" w:rsidRDefault="00125FB7">
      <w:pPr>
        <w:pStyle w:val="a3"/>
        <w:spacing w:line="276" w:lineRule="auto"/>
        <w:ind w:right="140" w:firstLine="708"/>
      </w:pPr>
      <w:r>
        <w:t>Программа учебного предмета «Физическая культура (Адаптивная физическая культура)» учитывает особенности</w:t>
      </w:r>
      <w:r>
        <w:rPr>
          <w:spacing w:val="40"/>
        </w:rPr>
        <w:t xml:space="preserve"> </w:t>
      </w:r>
      <w:r>
        <w:t>развития обучающихся с РАС, имеет коррекционную направленность, содействует всестороннему развитию их личности, формированию осознанного отношения к своему здоровью, развитию основных физических</w:t>
      </w:r>
      <w:r>
        <w:rPr>
          <w:spacing w:val="40"/>
        </w:rPr>
        <w:t xml:space="preserve"> </w:t>
      </w:r>
      <w:r>
        <w:t>способностей, компенсации нарушенных функций организма.</w:t>
      </w:r>
    </w:p>
    <w:p w:rsidR="00ED2570" w:rsidRDefault="00125FB7">
      <w:pPr>
        <w:pStyle w:val="a3"/>
        <w:spacing w:line="276" w:lineRule="auto"/>
        <w:ind w:right="139" w:firstLine="708"/>
      </w:pPr>
      <w:r>
        <w:t>Цель</w:t>
      </w:r>
      <w:r>
        <w:rPr>
          <w:spacing w:val="-2"/>
        </w:rPr>
        <w:t xml:space="preserve"> </w:t>
      </w:r>
      <w:r>
        <w:t>реализации</w:t>
      </w:r>
      <w:r>
        <w:rPr>
          <w:spacing w:val="40"/>
        </w:rPr>
        <w:t xml:space="preserve"> </w:t>
      </w:r>
      <w:r>
        <w:t>программы</w:t>
      </w:r>
      <w:r>
        <w:rPr>
          <w:spacing w:val="40"/>
        </w:rPr>
        <w:t xml:space="preserve"> </w:t>
      </w:r>
      <w:r>
        <w:t>учебного</w:t>
      </w:r>
      <w:r>
        <w:rPr>
          <w:spacing w:val="40"/>
        </w:rPr>
        <w:t xml:space="preserve"> </w:t>
      </w:r>
      <w:r>
        <w:t>предмета</w:t>
      </w:r>
      <w:r>
        <w:rPr>
          <w:spacing w:val="-1"/>
        </w:rPr>
        <w:t xml:space="preserve"> </w:t>
      </w:r>
      <w:r>
        <w:t>«Физическая</w:t>
      </w:r>
      <w:r>
        <w:rPr>
          <w:spacing w:val="40"/>
        </w:rPr>
        <w:t xml:space="preserve"> </w:t>
      </w:r>
      <w:r>
        <w:t>культура (Адаптивная физическая культура)» –</w:t>
      </w:r>
      <w:r>
        <w:rPr>
          <w:spacing w:val="-2"/>
        </w:rPr>
        <w:t xml:space="preserve"> </w:t>
      </w:r>
      <w:r>
        <w:t>обеспечение овладения обучающимися с РАС необходимым уровнем подготовки в области физической культуры,</w:t>
      </w:r>
      <w:r>
        <w:rPr>
          <w:spacing w:val="-1"/>
        </w:rPr>
        <w:t xml:space="preserve"> </w:t>
      </w:r>
      <w:r>
        <w:t>совершенствование двигательной деятельности обучающихся, повышение функциональных возможностей основных систем организма.</w:t>
      </w:r>
    </w:p>
    <w:p w:rsidR="00ED2570" w:rsidRDefault="00125FB7">
      <w:pPr>
        <w:pStyle w:val="a3"/>
        <w:spacing w:before="1"/>
        <w:ind w:left="993"/>
      </w:pPr>
      <w:r>
        <w:t>Основные</w:t>
      </w:r>
      <w:r>
        <w:rPr>
          <w:spacing w:val="-5"/>
        </w:rPr>
        <w:t xml:space="preserve"> </w:t>
      </w:r>
      <w:r>
        <w:t>задачи</w:t>
      </w:r>
      <w:r>
        <w:rPr>
          <w:spacing w:val="-2"/>
        </w:rPr>
        <w:t xml:space="preserve"> </w:t>
      </w:r>
      <w:r>
        <w:t>учебного</w:t>
      </w:r>
      <w:r>
        <w:rPr>
          <w:spacing w:val="-2"/>
        </w:rPr>
        <w:t xml:space="preserve"> предмета:</w:t>
      </w:r>
    </w:p>
    <w:p w:rsidR="00ED2570" w:rsidRDefault="00125FB7">
      <w:pPr>
        <w:pStyle w:val="a4"/>
        <w:numPr>
          <w:ilvl w:val="0"/>
          <w:numId w:val="106"/>
        </w:numPr>
        <w:tabs>
          <w:tab w:val="left" w:pos="992"/>
          <w:tab w:val="left" w:pos="994"/>
        </w:tabs>
        <w:spacing w:before="40" w:line="264" w:lineRule="auto"/>
        <w:ind w:right="139" w:hanging="358"/>
        <w:rPr>
          <w:rFonts w:ascii="Symbol" w:hAnsi="Symbol"/>
          <w:sz w:val="24"/>
        </w:rPr>
      </w:pPr>
      <w:r>
        <w:rPr>
          <w:position w:val="1"/>
          <w:sz w:val="24"/>
        </w:rPr>
        <w:t xml:space="preserve">укреплять здоровье, закаливать организм, формировать осанку и обеспечивать </w:t>
      </w:r>
      <w:r>
        <w:rPr>
          <w:sz w:val="24"/>
        </w:rPr>
        <w:t>коррекцию ее нарушений;</w:t>
      </w:r>
    </w:p>
    <w:p w:rsidR="00ED2570" w:rsidRDefault="00ED2570">
      <w:pPr>
        <w:pStyle w:val="a4"/>
        <w:spacing w:line="264" w:lineRule="auto"/>
        <w:rPr>
          <w:rFonts w:ascii="Symbol" w:hAnsi="Symbol"/>
          <w:sz w:val="24"/>
        </w:rPr>
        <w:sectPr w:rsidR="00ED2570">
          <w:pgSz w:w="11910" w:h="16840"/>
          <w:pgMar w:top="1040" w:right="708" w:bottom="1140" w:left="1417" w:header="0" w:footer="939" w:gutter="0"/>
          <w:cols w:space="720"/>
        </w:sectPr>
      </w:pPr>
    </w:p>
    <w:p w:rsidR="00ED2570" w:rsidRDefault="00125FB7">
      <w:pPr>
        <w:pStyle w:val="a4"/>
        <w:numPr>
          <w:ilvl w:val="0"/>
          <w:numId w:val="106"/>
        </w:numPr>
        <w:tabs>
          <w:tab w:val="left" w:pos="992"/>
          <w:tab w:val="left" w:pos="994"/>
        </w:tabs>
        <w:spacing w:before="73" w:line="264" w:lineRule="auto"/>
        <w:ind w:right="140" w:hanging="358"/>
        <w:rPr>
          <w:rFonts w:ascii="Symbol" w:hAnsi="Symbol"/>
          <w:sz w:val="24"/>
        </w:rPr>
      </w:pPr>
      <w:r>
        <w:rPr>
          <w:position w:val="1"/>
          <w:sz w:val="24"/>
        </w:rPr>
        <w:lastRenderedPageBreak/>
        <w:t xml:space="preserve">развивать и совершенствовать основные двигательные умения и навыки, навыки </w:t>
      </w:r>
      <w:r>
        <w:rPr>
          <w:sz w:val="24"/>
        </w:rPr>
        <w:t>основных движений (бег, ходьба, метание, прыжки, лазание и другие);</w:t>
      </w:r>
    </w:p>
    <w:p w:rsidR="00ED2570" w:rsidRDefault="00125FB7">
      <w:pPr>
        <w:pStyle w:val="a4"/>
        <w:numPr>
          <w:ilvl w:val="0"/>
          <w:numId w:val="106"/>
        </w:numPr>
        <w:tabs>
          <w:tab w:val="left" w:pos="992"/>
          <w:tab w:val="left" w:pos="994"/>
        </w:tabs>
        <w:spacing w:before="11" w:line="268" w:lineRule="auto"/>
        <w:ind w:right="140" w:hanging="358"/>
        <w:rPr>
          <w:rFonts w:ascii="Symbol" w:hAnsi="Symbol"/>
          <w:sz w:val="24"/>
        </w:rPr>
      </w:pPr>
      <w:r>
        <w:rPr>
          <w:position w:val="1"/>
          <w:sz w:val="24"/>
        </w:rPr>
        <w:t xml:space="preserve">совершенствовать основные физические способности (силовые, скоростные, </w:t>
      </w:r>
      <w:r>
        <w:rPr>
          <w:sz w:val="24"/>
        </w:rPr>
        <w:t>выносливость, координационные, включая способность к статическому и динамическому равновесию);</w:t>
      </w:r>
    </w:p>
    <w:p w:rsidR="00ED2570" w:rsidRDefault="00125FB7">
      <w:pPr>
        <w:pStyle w:val="a4"/>
        <w:numPr>
          <w:ilvl w:val="0"/>
          <w:numId w:val="106"/>
        </w:numPr>
        <w:tabs>
          <w:tab w:val="left" w:pos="992"/>
          <w:tab w:val="left" w:pos="994"/>
        </w:tabs>
        <w:spacing w:before="10" w:line="264" w:lineRule="auto"/>
        <w:ind w:right="142" w:hanging="358"/>
        <w:rPr>
          <w:rFonts w:ascii="Symbol" w:hAnsi="Symbol"/>
          <w:sz w:val="24"/>
        </w:rPr>
      </w:pPr>
      <w:r>
        <w:rPr>
          <w:position w:val="1"/>
          <w:sz w:val="24"/>
        </w:rPr>
        <w:t xml:space="preserve">обеспечивать профилактику и коррекцию нарушений физического и </w:t>
      </w:r>
      <w:r>
        <w:rPr>
          <w:sz w:val="24"/>
        </w:rPr>
        <w:t>психомоторного развития;</w:t>
      </w:r>
    </w:p>
    <w:p w:rsidR="00ED2570" w:rsidRDefault="00125FB7">
      <w:pPr>
        <w:pStyle w:val="a4"/>
        <w:numPr>
          <w:ilvl w:val="0"/>
          <w:numId w:val="106"/>
        </w:numPr>
        <w:tabs>
          <w:tab w:val="left" w:pos="992"/>
          <w:tab w:val="left" w:pos="994"/>
        </w:tabs>
        <w:spacing w:before="11" w:line="264" w:lineRule="auto"/>
        <w:ind w:right="139" w:hanging="358"/>
        <w:rPr>
          <w:rFonts w:ascii="Symbol" w:hAnsi="Symbol"/>
          <w:sz w:val="24"/>
        </w:rPr>
      </w:pPr>
      <w:r>
        <w:rPr>
          <w:position w:val="1"/>
          <w:sz w:val="24"/>
        </w:rPr>
        <w:t xml:space="preserve">воспитывать базовые гигиенические навыки при выполнении физических </w:t>
      </w:r>
      <w:r>
        <w:rPr>
          <w:spacing w:val="-2"/>
          <w:sz w:val="24"/>
        </w:rPr>
        <w:t>упражнений;</w:t>
      </w:r>
    </w:p>
    <w:p w:rsidR="00ED2570" w:rsidRDefault="00125FB7">
      <w:pPr>
        <w:pStyle w:val="a4"/>
        <w:numPr>
          <w:ilvl w:val="0"/>
          <w:numId w:val="106"/>
        </w:numPr>
        <w:tabs>
          <w:tab w:val="left" w:pos="992"/>
        </w:tabs>
        <w:spacing w:before="11"/>
        <w:ind w:left="992" w:hanging="356"/>
        <w:rPr>
          <w:rFonts w:ascii="Symbol" w:hAnsi="Symbol"/>
          <w:sz w:val="24"/>
        </w:rPr>
      </w:pPr>
      <w:r>
        <w:rPr>
          <w:position w:val="1"/>
          <w:sz w:val="24"/>
        </w:rPr>
        <w:t>развивать</w:t>
      </w:r>
      <w:r>
        <w:rPr>
          <w:spacing w:val="-4"/>
          <w:position w:val="1"/>
          <w:sz w:val="24"/>
        </w:rPr>
        <w:t xml:space="preserve"> </w:t>
      </w:r>
      <w:r>
        <w:rPr>
          <w:position w:val="1"/>
          <w:sz w:val="24"/>
        </w:rPr>
        <w:t>физическую</w:t>
      </w:r>
      <w:r>
        <w:rPr>
          <w:spacing w:val="-4"/>
          <w:position w:val="1"/>
          <w:sz w:val="24"/>
        </w:rPr>
        <w:t xml:space="preserve"> </w:t>
      </w:r>
      <w:r>
        <w:rPr>
          <w:spacing w:val="-2"/>
          <w:position w:val="1"/>
          <w:sz w:val="24"/>
        </w:rPr>
        <w:t>работоспособность;</w:t>
      </w:r>
    </w:p>
    <w:p w:rsidR="00ED2570" w:rsidRDefault="00125FB7">
      <w:pPr>
        <w:pStyle w:val="a4"/>
        <w:numPr>
          <w:ilvl w:val="0"/>
          <w:numId w:val="106"/>
        </w:numPr>
        <w:tabs>
          <w:tab w:val="left" w:pos="994"/>
        </w:tabs>
        <w:spacing w:before="28" w:line="264" w:lineRule="auto"/>
        <w:ind w:right="138" w:hanging="358"/>
        <w:jc w:val="left"/>
        <w:rPr>
          <w:rFonts w:ascii="Symbol" w:hAnsi="Symbol"/>
          <w:sz w:val="24"/>
        </w:rPr>
      </w:pPr>
      <w:r>
        <w:rPr>
          <w:position w:val="1"/>
          <w:sz w:val="24"/>
        </w:rPr>
        <w:t>воспитывать</w:t>
      </w:r>
      <w:r>
        <w:rPr>
          <w:spacing w:val="80"/>
          <w:position w:val="1"/>
          <w:sz w:val="24"/>
        </w:rPr>
        <w:t xml:space="preserve"> </w:t>
      </w:r>
      <w:r>
        <w:rPr>
          <w:position w:val="1"/>
          <w:sz w:val="24"/>
        </w:rPr>
        <w:t>познавательный</w:t>
      </w:r>
      <w:r>
        <w:rPr>
          <w:spacing w:val="80"/>
          <w:position w:val="1"/>
          <w:sz w:val="24"/>
        </w:rPr>
        <w:t xml:space="preserve"> </w:t>
      </w:r>
      <w:r>
        <w:rPr>
          <w:position w:val="1"/>
          <w:sz w:val="24"/>
        </w:rPr>
        <w:t>интерес,</w:t>
      </w:r>
      <w:r>
        <w:rPr>
          <w:spacing w:val="80"/>
          <w:position w:val="1"/>
          <w:sz w:val="24"/>
        </w:rPr>
        <w:t xml:space="preserve"> </w:t>
      </w:r>
      <w:r>
        <w:rPr>
          <w:position w:val="1"/>
          <w:sz w:val="24"/>
        </w:rPr>
        <w:t>знакомить</w:t>
      </w:r>
      <w:r>
        <w:rPr>
          <w:spacing w:val="80"/>
          <w:position w:val="1"/>
          <w:sz w:val="24"/>
        </w:rPr>
        <w:t xml:space="preserve"> </w:t>
      </w:r>
      <w:r>
        <w:rPr>
          <w:position w:val="1"/>
          <w:sz w:val="24"/>
        </w:rPr>
        <w:t>обучающихся</w:t>
      </w:r>
      <w:r>
        <w:rPr>
          <w:spacing w:val="80"/>
          <w:position w:val="1"/>
          <w:sz w:val="24"/>
        </w:rPr>
        <w:t xml:space="preserve"> </w:t>
      </w:r>
      <w:r>
        <w:rPr>
          <w:position w:val="1"/>
          <w:sz w:val="24"/>
        </w:rPr>
        <w:t>с</w:t>
      </w:r>
      <w:r>
        <w:rPr>
          <w:spacing w:val="80"/>
          <w:position w:val="1"/>
          <w:sz w:val="24"/>
        </w:rPr>
        <w:t xml:space="preserve"> </w:t>
      </w:r>
      <w:r>
        <w:rPr>
          <w:position w:val="1"/>
          <w:sz w:val="24"/>
        </w:rPr>
        <w:t xml:space="preserve">доступными </w:t>
      </w:r>
      <w:r>
        <w:rPr>
          <w:sz w:val="24"/>
        </w:rPr>
        <w:t>теоретическими сведениями по физической культуре;</w:t>
      </w:r>
    </w:p>
    <w:p w:rsidR="00ED2570" w:rsidRDefault="00125FB7">
      <w:pPr>
        <w:pStyle w:val="a4"/>
        <w:numPr>
          <w:ilvl w:val="0"/>
          <w:numId w:val="106"/>
        </w:numPr>
        <w:tabs>
          <w:tab w:val="left" w:pos="994"/>
        </w:tabs>
        <w:spacing w:before="11"/>
        <w:ind w:hanging="358"/>
        <w:jc w:val="left"/>
        <w:rPr>
          <w:rFonts w:ascii="Symbol" w:hAnsi="Symbol"/>
          <w:sz w:val="24"/>
        </w:rPr>
      </w:pPr>
      <w:r>
        <w:rPr>
          <w:position w:val="1"/>
          <w:sz w:val="24"/>
        </w:rPr>
        <w:t>воспитывать</w:t>
      </w:r>
      <w:r>
        <w:rPr>
          <w:spacing w:val="-3"/>
          <w:position w:val="1"/>
          <w:sz w:val="24"/>
        </w:rPr>
        <w:t xml:space="preserve"> </w:t>
      </w:r>
      <w:r>
        <w:rPr>
          <w:position w:val="1"/>
          <w:sz w:val="24"/>
        </w:rPr>
        <w:t>интерес</w:t>
      </w:r>
      <w:r>
        <w:rPr>
          <w:spacing w:val="-2"/>
          <w:position w:val="1"/>
          <w:sz w:val="24"/>
        </w:rPr>
        <w:t xml:space="preserve"> </w:t>
      </w:r>
      <w:r>
        <w:rPr>
          <w:position w:val="1"/>
          <w:sz w:val="24"/>
        </w:rPr>
        <w:t>к</w:t>
      </w:r>
      <w:r>
        <w:rPr>
          <w:spacing w:val="-2"/>
          <w:position w:val="1"/>
          <w:sz w:val="24"/>
        </w:rPr>
        <w:t xml:space="preserve"> </w:t>
      </w:r>
      <w:r>
        <w:rPr>
          <w:position w:val="1"/>
          <w:sz w:val="24"/>
        </w:rPr>
        <w:t>занятиям</w:t>
      </w:r>
      <w:r>
        <w:rPr>
          <w:spacing w:val="-2"/>
          <w:position w:val="1"/>
          <w:sz w:val="24"/>
        </w:rPr>
        <w:t xml:space="preserve"> </w:t>
      </w:r>
      <w:r>
        <w:rPr>
          <w:position w:val="1"/>
          <w:sz w:val="24"/>
        </w:rPr>
        <w:t>физической</w:t>
      </w:r>
      <w:r>
        <w:rPr>
          <w:spacing w:val="-3"/>
          <w:position w:val="1"/>
          <w:sz w:val="24"/>
        </w:rPr>
        <w:t xml:space="preserve"> </w:t>
      </w:r>
      <w:r>
        <w:rPr>
          <w:spacing w:val="-2"/>
          <w:position w:val="1"/>
          <w:sz w:val="24"/>
        </w:rPr>
        <w:t>культурой;</w:t>
      </w:r>
    </w:p>
    <w:p w:rsidR="00ED2570" w:rsidRDefault="00125FB7">
      <w:pPr>
        <w:pStyle w:val="a4"/>
        <w:numPr>
          <w:ilvl w:val="0"/>
          <w:numId w:val="106"/>
        </w:numPr>
        <w:tabs>
          <w:tab w:val="left" w:pos="994"/>
        </w:tabs>
        <w:spacing w:before="28"/>
        <w:ind w:hanging="358"/>
        <w:jc w:val="left"/>
        <w:rPr>
          <w:rFonts w:ascii="Symbol" w:hAnsi="Symbol"/>
          <w:sz w:val="24"/>
        </w:rPr>
      </w:pPr>
      <w:r>
        <w:rPr>
          <w:position w:val="1"/>
          <w:sz w:val="24"/>
        </w:rPr>
        <w:t>формировать</w:t>
      </w:r>
      <w:r>
        <w:rPr>
          <w:spacing w:val="-3"/>
          <w:position w:val="1"/>
          <w:sz w:val="24"/>
        </w:rPr>
        <w:t xml:space="preserve"> </w:t>
      </w:r>
      <w:r>
        <w:rPr>
          <w:position w:val="1"/>
          <w:sz w:val="24"/>
        </w:rPr>
        <w:t>потребность</w:t>
      </w:r>
      <w:r>
        <w:rPr>
          <w:spacing w:val="-2"/>
          <w:position w:val="1"/>
          <w:sz w:val="24"/>
        </w:rPr>
        <w:t xml:space="preserve"> </w:t>
      </w:r>
      <w:r>
        <w:rPr>
          <w:position w:val="1"/>
          <w:sz w:val="24"/>
        </w:rPr>
        <w:t>в</w:t>
      </w:r>
      <w:r>
        <w:rPr>
          <w:spacing w:val="-2"/>
          <w:position w:val="1"/>
          <w:sz w:val="24"/>
        </w:rPr>
        <w:t xml:space="preserve"> </w:t>
      </w:r>
      <w:r>
        <w:rPr>
          <w:position w:val="1"/>
          <w:sz w:val="24"/>
        </w:rPr>
        <w:t>систематических</w:t>
      </w:r>
      <w:r>
        <w:rPr>
          <w:spacing w:val="-2"/>
          <w:position w:val="1"/>
          <w:sz w:val="24"/>
        </w:rPr>
        <w:t xml:space="preserve"> </w:t>
      </w:r>
      <w:r>
        <w:rPr>
          <w:position w:val="1"/>
          <w:sz w:val="24"/>
        </w:rPr>
        <w:t>занятиях</w:t>
      </w:r>
      <w:r>
        <w:rPr>
          <w:spacing w:val="-1"/>
          <w:position w:val="1"/>
          <w:sz w:val="24"/>
        </w:rPr>
        <w:t xml:space="preserve"> </w:t>
      </w:r>
      <w:r>
        <w:rPr>
          <w:position w:val="1"/>
          <w:sz w:val="24"/>
        </w:rPr>
        <w:t>физической</w:t>
      </w:r>
      <w:r>
        <w:rPr>
          <w:spacing w:val="-2"/>
          <w:position w:val="1"/>
          <w:sz w:val="24"/>
        </w:rPr>
        <w:t xml:space="preserve"> культурой;</w:t>
      </w:r>
    </w:p>
    <w:p w:rsidR="00ED2570" w:rsidRDefault="00125FB7">
      <w:pPr>
        <w:pStyle w:val="a4"/>
        <w:numPr>
          <w:ilvl w:val="0"/>
          <w:numId w:val="106"/>
        </w:numPr>
        <w:tabs>
          <w:tab w:val="left" w:pos="992"/>
          <w:tab w:val="left" w:pos="994"/>
        </w:tabs>
        <w:spacing w:before="26" w:line="268" w:lineRule="auto"/>
        <w:ind w:right="138" w:hanging="358"/>
        <w:rPr>
          <w:rFonts w:ascii="Symbol" w:hAnsi="Symbol"/>
          <w:sz w:val="24"/>
        </w:rPr>
      </w:pPr>
      <w:r>
        <w:rPr>
          <w:position w:val="1"/>
          <w:sz w:val="24"/>
        </w:rPr>
        <w:t xml:space="preserve">воспитывать нравственные, моральные и волевые качества (включая смелость, </w:t>
      </w:r>
      <w:r>
        <w:rPr>
          <w:sz w:val="24"/>
        </w:rPr>
        <w:t xml:space="preserve">упорство в достижении цели), формировать навыки этикета и культурного </w:t>
      </w:r>
      <w:r>
        <w:rPr>
          <w:spacing w:val="-2"/>
          <w:sz w:val="24"/>
        </w:rPr>
        <w:t>поведения.</w:t>
      </w:r>
    </w:p>
    <w:p w:rsidR="00ED2570" w:rsidRDefault="00ED2570">
      <w:pPr>
        <w:pStyle w:val="a3"/>
        <w:spacing w:before="54"/>
        <w:ind w:left="0"/>
        <w:jc w:val="left"/>
      </w:pPr>
    </w:p>
    <w:p w:rsidR="00ED2570" w:rsidRDefault="00125FB7">
      <w:pPr>
        <w:pStyle w:val="1"/>
        <w:ind w:left="3988"/>
        <w:jc w:val="both"/>
      </w:pPr>
      <w:r>
        <w:t>Содержание</w:t>
      </w:r>
      <w:r>
        <w:rPr>
          <w:spacing w:val="-8"/>
        </w:rPr>
        <w:t xml:space="preserve"> </w:t>
      </w:r>
      <w:r>
        <w:rPr>
          <w:spacing w:val="-2"/>
        </w:rPr>
        <w:t>обучения</w:t>
      </w:r>
    </w:p>
    <w:p w:rsidR="00ED2570" w:rsidRDefault="00125FB7">
      <w:pPr>
        <w:pStyle w:val="2"/>
        <w:spacing w:before="41"/>
      </w:pPr>
      <w:r>
        <w:t>Знания</w:t>
      </w:r>
      <w:r>
        <w:rPr>
          <w:spacing w:val="-3"/>
        </w:rPr>
        <w:t xml:space="preserve"> </w:t>
      </w:r>
      <w:r>
        <w:t>по</w:t>
      </w:r>
      <w:r>
        <w:rPr>
          <w:spacing w:val="-2"/>
        </w:rPr>
        <w:t xml:space="preserve"> </w:t>
      </w:r>
      <w:r>
        <w:t>физической</w:t>
      </w:r>
      <w:r>
        <w:rPr>
          <w:spacing w:val="-3"/>
        </w:rPr>
        <w:t xml:space="preserve"> </w:t>
      </w:r>
      <w:r>
        <w:rPr>
          <w:spacing w:val="-2"/>
        </w:rPr>
        <w:t>культуре</w:t>
      </w:r>
    </w:p>
    <w:p w:rsidR="00ED2570" w:rsidRDefault="00125FB7">
      <w:pPr>
        <w:pStyle w:val="a3"/>
        <w:spacing w:before="42" w:line="276" w:lineRule="auto"/>
        <w:ind w:right="142" w:firstLine="708"/>
      </w:pPr>
      <w:r>
        <w:rPr>
          <w:b/>
        </w:rPr>
        <w:t xml:space="preserve">Физическая культура. </w:t>
      </w:r>
      <w: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ED2570" w:rsidRDefault="00125FB7">
      <w:pPr>
        <w:pStyle w:val="a3"/>
        <w:spacing w:line="276" w:lineRule="auto"/>
        <w:ind w:right="138" w:firstLine="708"/>
      </w:pPr>
      <w:r>
        <w:rPr>
          <w:b/>
        </w:rPr>
        <w:t xml:space="preserve">Физические упражнения. </w:t>
      </w:r>
      <w:r>
        <w:t>Физические упражнения, их влияние на физическое развитие и развитие физических качеств, основы спортивной техники изучаемых упражнений.</w:t>
      </w:r>
      <w:r>
        <w:rPr>
          <w:spacing w:val="-2"/>
        </w:rPr>
        <w:t xml:space="preserve"> </w:t>
      </w:r>
      <w:r>
        <w:t>Физическая</w:t>
      </w:r>
      <w:r>
        <w:rPr>
          <w:spacing w:val="-4"/>
        </w:rPr>
        <w:t xml:space="preserve"> </w:t>
      </w:r>
      <w:r>
        <w:t>подготовка</w:t>
      </w:r>
      <w:r>
        <w:rPr>
          <w:spacing w:val="-4"/>
        </w:rPr>
        <w:t xml:space="preserve"> </w:t>
      </w:r>
      <w:r>
        <w:t>и</w:t>
      </w:r>
      <w:r>
        <w:rPr>
          <w:spacing w:val="-4"/>
        </w:rPr>
        <w:t xml:space="preserve"> </w:t>
      </w:r>
      <w:r>
        <w:t>её</w:t>
      </w:r>
      <w:r>
        <w:rPr>
          <w:spacing w:val="-5"/>
        </w:rPr>
        <w:t xml:space="preserve"> </w:t>
      </w:r>
      <w:r>
        <w:t>связь</w:t>
      </w:r>
      <w:r>
        <w:rPr>
          <w:spacing w:val="-5"/>
        </w:rPr>
        <w:t xml:space="preserve"> </w:t>
      </w:r>
      <w:r>
        <w:t>с</w:t>
      </w:r>
      <w:r>
        <w:rPr>
          <w:spacing w:val="-4"/>
        </w:rPr>
        <w:t xml:space="preserve"> </w:t>
      </w:r>
      <w:r>
        <w:t>развитием</w:t>
      </w:r>
      <w:r>
        <w:rPr>
          <w:spacing w:val="-4"/>
        </w:rPr>
        <w:t xml:space="preserve"> </w:t>
      </w:r>
      <w:r>
        <w:t>основных</w:t>
      </w:r>
      <w:r>
        <w:rPr>
          <w:spacing w:val="-4"/>
        </w:rPr>
        <w:t xml:space="preserve"> </w:t>
      </w:r>
      <w:r>
        <w:t>физических</w:t>
      </w:r>
      <w:r>
        <w:rPr>
          <w:spacing w:val="-2"/>
        </w:rPr>
        <w:t xml:space="preserve"> </w:t>
      </w:r>
      <w:r>
        <w:t>качеств. Характеристика</w:t>
      </w:r>
      <w:r>
        <w:rPr>
          <w:spacing w:val="-7"/>
        </w:rPr>
        <w:t xml:space="preserve"> </w:t>
      </w:r>
      <w:r>
        <w:t>основных</w:t>
      </w:r>
      <w:r>
        <w:rPr>
          <w:spacing w:val="-7"/>
        </w:rPr>
        <w:t xml:space="preserve"> </w:t>
      </w:r>
      <w:r>
        <w:t>физических</w:t>
      </w:r>
      <w:r>
        <w:rPr>
          <w:spacing w:val="-6"/>
        </w:rPr>
        <w:t xml:space="preserve"> </w:t>
      </w:r>
      <w:r>
        <w:t>качеств:</w:t>
      </w:r>
      <w:r>
        <w:rPr>
          <w:spacing w:val="-7"/>
        </w:rPr>
        <w:t xml:space="preserve"> </w:t>
      </w:r>
      <w:r>
        <w:t>силы,</w:t>
      </w:r>
      <w:r>
        <w:rPr>
          <w:spacing w:val="-7"/>
        </w:rPr>
        <w:t xml:space="preserve"> </w:t>
      </w:r>
      <w:r>
        <w:t>быстроты,</w:t>
      </w:r>
      <w:r>
        <w:rPr>
          <w:spacing w:val="-6"/>
        </w:rPr>
        <w:t xml:space="preserve"> </w:t>
      </w:r>
      <w:r>
        <w:t>выносливости,</w:t>
      </w:r>
      <w:r>
        <w:rPr>
          <w:spacing w:val="-6"/>
        </w:rPr>
        <w:t xml:space="preserve"> </w:t>
      </w:r>
      <w:r>
        <w:t>гибкости</w:t>
      </w:r>
      <w:r>
        <w:rPr>
          <w:spacing w:val="-7"/>
        </w:rPr>
        <w:t xml:space="preserve"> </w:t>
      </w:r>
      <w:r>
        <w:t xml:space="preserve">и </w:t>
      </w:r>
      <w:r>
        <w:rPr>
          <w:spacing w:val="-2"/>
        </w:rPr>
        <w:t>равновесия.</w:t>
      </w:r>
    </w:p>
    <w:p w:rsidR="00ED2570" w:rsidRDefault="00125FB7">
      <w:pPr>
        <w:pStyle w:val="2"/>
        <w:spacing w:line="276" w:lineRule="exact"/>
      </w:pPr>
      <w:r>
        <w:t>Способы</w:t>
      </w:r>
      <w:r>
        <w:rPr>
          <w:spacing w:val="-3"/>
        </w:rPr>
        <w:t xml:space="preserve"> </w:t>
      </w:r>
      <w:r>
        <w:t>физкультурной</w:t>
      </w:r>
      <w:r>
        <w:rPr>
          <w:spacing w:val="-3"/>
        </w:rPr>
        <w:t xml:space="preserve"> </w:t>
      </w:r>
      <w:r>
        <w:rPr>
          <w:spacing w:val="-2"/>
        </w:rPr>
        <w:t>деятельности</w:t>
      </w:r>
    </w:p>
    <w:p w:rsidR="00ED2570" w:rsidRDefault="00125FB7">
      <w:pPr>
        <w:pStyle w:val="a3"/>
        <w:spacing w:before="42" w:line="276" w:lineRule="auto"/>
        <w:ind w:right="139" w:firstLine="708"/>
      </w:pPr>
      <w:r>
        <w:rPr>
          <w:b/>
        </w:rPr>
        <w:t xml:space="preserve">Самостоятельные занятия. </w:t>
      </w:r>
      <w:r>
        <w:t>Выполнение комплексов упражнений для формирования правильной осанки и развития мышц туловища, развития основных физических</w:t>
      </w:r>
      <w:r>
        <w:rPr>
          <w:spacing w:val="-15"/>
        </w:rPr>
        <w:t xml:space="preserve"> </w:t>
      </w:r>
      <w:r>
        <w:t>качеств;</w:t>
      </w:r>
      <w:r>
        <w:rPr>
          <w:spacing w:val="-15"/>
        </w:rPr>
        <w:t xml:space="preserve"> </w:t>
      </w:r>
      <w:r>
        <w:t>проведение</w:t>
      </w:r>
      <w:r>
        <w:rPr>
          <w:spacing w:val="-15"/>
        </w:rPr>
        <w:t xml:space="preserve"> </w:t>
      </w:r>
      <w:r>
        <w:t>оздоровительных</w:t>
      </w:r>
      <w:r>
        <w:rPr>
          <w:spacing w:val="-15"/>
        </w:rPr>
        <w:t xml:space="preserve"> </w:t>
      </w:r>
      <w:r>
        <w:t>занятий</w:t>
      </w:r>
      <w:r>
        <w:rPr>
          <w:spacing w:val="-15"/>
        </w:rPr>
        <w:t xml:space="preserve"> </w:t>
      </w:r>
      <w:r>
        <w:t>в</w:t>
      </w:r>
      <w:r>
        <w:rPr>
          <w:spacing w:val="-15"/>
        </w:rPr>
        <w:t xml:space="preserve"> </w:t>
      </w:r>
      <w:r>
        <w:t>режиме</w:t>
      </w:r>
      <w:r>
        <w:rPr>
          <w:spacing w:val="-15"/>
        </w:rPr>
        <w:t xml:space="preserve"> </w:t>
      </w:r>
      <w:r>
        <w:t>дня</w:t>
      </w:r>
      <w:r>
        <w:rPr>
          <w:spacing w:val="-15"/>
        </w:rPr>
        <w:t xml:space="preserve"> </w:t>
      </w:r>
      <w:r>
        <w:t>(утренняя</w:t>
      </w:r>
      <w:r>
        <w:rPr>
          <w:spacing w:val="-15"/>
        </w:rPr>
        <w:t xml:space="preserve"> </w:t>
      </w:r>
      <w:r>
        <w:t xml:space="preserve">зарядка, </w:t>
      </w:r>
      <w:r>
        <w:rPr>
          <w:spacing w:val="-2"/>
        </w:rPr>
        <w:t>физкультминутки).</w:t>
      </w:r>
    </w:p>
    <w:p w:rsidR="00ED2570" w:rsidRDefault="00125FB7">
      <w:pPr>
        <w:spacing w:line="273" w:lineRule="auto"/>
        <w:ind w:left="285" w:right="141" w:firstLine="708"/>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 Соблюдение правил игр.</w:t>
      </w:r>
    </w:p>
    <w:p w:rsidR="00ED2570" w:rsidRDefault="00125FB7">
      <w:pPr>
        <w:pStyle w:val="2"/>
        <w:spacing w:before="5"/>
      </w:pPr>
      <w:r>
        <w:t>Физическое</w:t>
      </w:r>
      <w:r>
        <w:rPr>
          <w:spacing w:val="-2"/>
        </w:rPr>
        <w:t xml:space="preserve"> совершенствование</w:t>
      </w:r>
    </w:p>
    <w:p w:rsidR="00ED2570" w:rsidRDefault="00125FB7">
      <w:pPr>
        <w:spacing w:before="41" w:line="276" w:lineRule="auto"/>
        <w:ind w:left="285" w:right="138" w:firstLine="708"/>
        <w:jc w:val="both"/>
        <w:rPr>
          <w:sz w:val="24"/>
        </w:rPr>
      </w:pPr>
      <w:r>
        <w:rPr>
          <w:b/>
          <w:sz w:val="24"/>
        </w:rPr>
        <w:t xml:space="preserve">Физкультурно-оздоровительная деятельность. </w:t>
      </w:r>
      <w:r>
        <w:rPr>
          <w:sz w:val="24"/>
        </w:rPr>
        <w:t>Комплексы физических упражнений для утренней зарядки, физкультминуток, занятий по профилактике и коррекции нарушений осанки.</w:t>
      </w:r>
    </w:p>
    <w:p w:rsidR="00ED2570" w:rsidRDefault="00125FB7">
      <w:pPr>
        <w:pStyle w:val="a3"/>
        <w:spacing w:line="276" w:lineRule="auto"/>
        <w:ind w:left="738" w:right="2937"/>
      </w:pPr>
      <w:r>
        <w:t xml:space="preserve">Комплексы упражнений на развитие физических качеств. </w:t>
      </w:r>
      <w:r>
        <w:rPr>
          <w:spacing w:val="-2"/>
        </w:rPr>
        <w:t>Комплексы</w:t>
      </w:r>
      <w:r>
        <w:rPr>
          <w:spacing w:val="-9"/>
        </w:rPr>
        <w:t xml:space="preserve"> </w:t>
      </w:r>
      <w:r>
        <w:rPr>
          <w:spacing w:val="-2"/>
        </w:rPr>
        <w:t>дыхательных</w:t>
      </w:r>
      <w:r>
        <w:rPr>
          <w:spacing w:val="-6"/>
        </w:rPr>
        <w:t xml:space="preserve"> </w:t>
      </w:r>
      <w:r>
        <w:rPr>
          <w:spacing w:val="-2"/>
        </w:rPr>
        <w:t>упражнений.</w:t>
      </w:r>
      <w:r>
        <w:rPr>
          <w:spacing w:val="-7"/>
        </w:rPr>
        <w:t xml:space="preserve"> </w:t>
      </w:r>
      <w:r>
        <w:rPr>
          <w:spacing w:val="-2"/>
        </w:rPr>
        <w:t>Гимнастика</w:t>
      </w:r>
      <w:r>
        <w:rPr>
          <w:spacing w:val="-6"/>
        </w:rPr>
        <w:t xml:space="preserve"> </w:t>
      </w:r>
      <w:r>
        <w:rPr>
          <w:spacing w:val="-2"/>
        </w:rPr>
        <w:t>для</w:t>
      </w:r>
      <w:r>
        <w:rPr>
          <w:spacing w:val="-6"/>
        </w:rPr>
        <w:t xml:space="preserve"> </w:t>
      </w:r>
      <w:r>
        <w:rPr>
          <w:spacing w:val="-2"/>
        </w:rPr>
        <w:t>глаз.</w:t>
      </w:r>
    </w:p>
    <w:p w:rsidR="00ED2570" w:rsidRDefault="00125FB7">
      <w:pPr>
        <w:pStyle w:val="1"/>
        <w:spacing w:before="1" w:line="276" w:lineRule="auto"/>
        <w:ind w:right="4070"/>
        <w:jc w:val="both"/>
      </w:pPr>
      <w:r>
        <w:t>Спортивно-оздоровительная</w:t>
      </w:r>
      <w:r>
        <w:rPr>
          <w:spacing w:val="-15"/>
        </w:rPr>
        <w:t xml:space="preserve"> </w:t>
      </w:r>
      <w:r>
        <w:t xml:space="preserve">деятельность. </w:t>
      </w:r>
      <w:r>
        <w:rPr>
          <w:spacing w:val="-2"/>
        </w:rPr>
        <w:t>Гимнастика.</w:t>
      </w:r>
    </w:p>
    <w:p w:rsidR="00ED2570" w:rsidRDefault="00ED2570">
      <w:pPr>
        <w:pStyle w:val="1"/>
        <w:spacing w:line="276" w:lineRule="auto"/>
        <w:jc w:val="both"/>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rPr>
          <w:i/>
        </w:rPr>
        <w:lastRenderedPageBreak/>
        <w:t xml:space="preserve">Организующие команды и приёмы. </w:t>
      </w:r>
      <w:r>
        <w:t>Простейшие виды построений. Строевые действия в шеренге и колонне; выполнение простейших строевых команд с одновременным показом учителя.</w:t>
      </w:r>
    </w:p>
    <w:p w:rsidR="00ED2570" w:rsidRDefault="00125FB7">
      <w:pPr>
        <w:pStyle w:val="a3"/>
        <w:spacing w:line="276" w:lineRule="auto"/>
        <w:ind w:right="143" w:firstLine="709"/>
      </w:pPr>
      <w:r>
        <w:rPr>
          <w:i/>
        </w:rPr>
        <w:t xml:space="preserve">Упражнения </w:t>
      </w:r>
      <w:r>
        <w:t>без предметов (для различных групп мышц) и с предметами (гимнастические палки, флажки, обручи, малые и большие мячи).</w:t>
      </w:r>
    </w:p>
    <w:p w:rsidR="00ED2570" w:rsidRDefault="00125FB7">
      <w:pPr>
        <w:pStyle w:val="a3"/>
        <w:spacing w:line="276" w:lineRule="auto"/>
        <w:ind w:right="139" w:firstLine="709"/>
      </w:pPr>
      <w:r>
        <w:rPr>
          <w:i/>
        </w:rPr>
        <w:t xml:space="preserve">Опорный прыжок: </w:t>
      </w:r>
      <w:r>
        <w:t>имитационные упражнения, подводящие упражнения к</w:t>
      </w:r>
      <w:r>
        <w:rPr>
          <w:spacing w:val="40"/>
        </w:rPr>
        <w:t xml:space="preserve"> </w:t>
      </w:r>
      <w:r>
        <w:t xml:space="preserve">прыжкам с разбега через гимнастического козла (с повышенной организацией техники </w:t>
      </w:r>
      <w:r>
        <w:rPr>
          <w:spacing w:val="-2"/>
        </w:rPr>
        <w:t>безопасности).</w:t>
      </w:r>
    </w:p>
    <w:p w:rsidR="00ED2570" w:rsidRDefault="00125FB7">
      <w:pPr>
        <w:pStyle w:val="a3"/>
        <w:spacing w:before="1" w:line="276" w:lineRule="auto"/>
        <w:ind w:right="139" w:firstLine="708"/>
      </w:pPr>
      <w:r>
        <w:rPr>
          <w:i/>
        </w:rPr>
        <w:t xml:space="preserve">Гимнастические упражнения прикладного характера. </w:t>
      </w:r>
      <w:r>
        <w:t xml:space="preserve">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передвижение по наклонной гимнастической скамейке.</w:t>
      </w:r>
    </w:p>
    <w:p w:rsidR="00ED2570" w:rsidRDefault="00125FB7">
      <w:pPr>
        <w:pStyle w:val="a3"/>
        <w:spacing w:line="276" w:lineRule="auto"/>
        <w:ind w:right="140" w:firstLine="708"/>
      </w:pPr>
      <w:r>
        <w:rPr>
          <w:i/>
        </w:rPr>
        <w:t>Упражнения в поднимании и переноске грузов</w:t>
      </w:r>
      <w: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w:t>
      </w:r>
      <w:r>
        <w:rPr>
          <w:spacing w:val="40"/>
        </w:rPr>
        <w:t xml:space="preserve"> </w:t>
      </w:r>
      <w:r>
        <w:t>гимнастический «козел», «конь» и т.д.).</w:t>
      </w:r>
    </w:p>
    <w:p w:rsidR="00ED2570" w:rsidRDefault="00125FB7">
      <w:pPr>
        <w:pStyle w:val="1"/>
        <w:spacing w:before="2"/>
        <w:jc w:val="both"/>
      </w:pPr>
      <w:r>
        <w:t>Легкая</w:t>
      </w:r>
      <w:r>
        <w:rPr>
          <w:spacing w:val="-3"/>
        </w:rPr>
        <w:t xml:space="preserve"> </w:t>
      </w:r>
      <w:r>
        <w:rPr>
          <w:spacing w:val="-2"/>
        </w:rPr>
        <w:t>атлетика.</w:t>
      </w:r>
    </w:p>
    <w:p w:rsidR="00ED2570" w:rsidRDefault="00125FB7">
      <w:pPr>
        <w:pStyle w:val="a3"/>
        <w:spacing w:before="39" w:line="276" w:lineRule="auto"/>
        <w:ind w:right="141" w:firstLine="708"/>
      </w:pPr>
      <w:r>
        <w:rPr>
          <w:i/>
        </w:rPr>
        <w:t xml:space="preserve">Ходьба: </w:t>
      </w:r>
      <w: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w:t>
      </w:r>
      <w:r>
        <w:rPr>
          <w:spacing w:val="-2"/>
        </w:rPr>
        <w:t>бегом.</w:t>
      </w:r>
    </w:p>
    <w:p w:rsidR="00ED2570" w:rsidRDefault="00125FB7">
      <w:pPr>
        <w:pStyle w:val="a3"/>
        <w:spacing w:before="1" w:line="276" w:lineRule="auto"/>
        <w:ind w:right="141" w:firstLine="708"/>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w:t>
      </w:r>
      <w:r>
        <w:rPr>
          <w:spacing w:val="80"/>
        </w:rPr>
        <w:t xml:space="preserve"> </w:t>
      </w:r>
      <w:r>
        <w:t>последующим ускорением.</w:t>
      </w:r>
    </w:p>
    <w:p w:rsidR="00ED2570" w:rsidRDefault="00125FB7">
      <w:pPr>
        <w:pStyle w:val="a3"/>
        <w:spacing w:line="276" w:lineRule="auto"/>
        <w:ind w:right="140" w:firstLine="708"/>
      </w:pPr>
      <w:r>
        <w:rPr>
          <w:i/>
        </w:rPr>
        <w:t>Прыжковые</w:t>
      </w:r>
      <w:r>
        <w:rPr>
          <w:i/>
          <w:spacing w:val="-2"/>
        </w:rPr>
        <w:t xml:space="preserve"> </w:t>
      </w:r>
      <w:r>
        <w:rPr>
          <w:i/>
        </w:rPr>
        <w:t>упражнения:</w:t>
      </w:r>
      <w:r>
        <w:rPr>
          <w:i/>
          <w:spacing w:val="-2"/>
        </w:rPr>
        <w:t xml:space="preserve"> </w:t>
      </w:r>
      <w:r>
        <w:t>на</w:t>
      </w:r>
      <w:r>
        <w:rPr>
          <w:spacing w:val="-2"/>
        </w:rPr>
        <w:t xml:space="preserve"> </w:t>
      </w:r>
      <w:r>
        <w:t>одной</w:t>
      </w:r>
      <w:r>
        <w:rPr>
          <w:spacing w:val="-3"/>
        </w:rPr>
        <w:t xml:space="preserve"> </w:t>
      </w:r>
      <w:r>
        <w:t>ноге</w:t>
      </w:r>
      <w:r>
        <w:rPr>
          <w:spacing w:val="-2"/>
        </w:rPr>
        <w:t xml:space="preserve"> </w:t>
      </w:r>
      <w:r>
        <w:t>и</w:t>
      </w:r>
      <w:r>
        <w:rPr>
          <w:spacing w:val="-3"/>
        </w:rPr>
        <w:t xml:space="preserve"> </w:t>
      </w:r>
      <w:r>
        <w:t>двух</w:t>
      </w:r>
      <w:r>
        <w:rPr>
          <w:spacing w:val="-2"/>
        </w:rPr>
        <w:t xml:space="preserve"> </w:t>
      </w:r>
      <w:r>
        <w:t>ногах</w:t>
      </w:r>
      <w:r>
        <w:rPr>
          <w:spacing w:val="-2"/>
        </w:rPr>
        <w:t xml:space="preserve"> </w:t>
      </w:r>
      <w:r>
        <w:t>на</w:t>
      </w:r>
      <w:r>
        <w:rPr>
          <w:spacing w:val="-3"/>
        </w:rPr>
        <w:t xml:space="preserve"> </w:t>
      </w:r>
      <w:r>
        <w:t>месте</w:t>
      </w:r>
      <w:r>
        <w:rPr>
          <w:spacing w:val="-2"/>
        </w:rPr>
        <w:t xml:space="preserve"> </w:t>
      </w:r>
      <w:r>
        <w:t>и</w:t>
      </w:r>
      <w:r>
        <w:rPr>
          <w:spacing w:val="-3"/>
        </w:rPr>
        <w:t xml:space="preserve"> </w:t>
      </w:r>
      <w:r>
        <w:t>с</w:t>
      </w:r>
      <w:r>
        <w:rPr>
          <w:spacing w:val="-2"/>
        </w:rPr>
        <w:t xml:space="preserve"> </w:t>
      </w:r>
      <w:r>
        <w:t>продвижением;</w:t>
      </w:r>
      <w:r>
        <w:rPr>
          <w:spacing w:val="-2"/>
        </w:rPr>
        <w:t xml:space="preserve"> </w:t>
      </w:r>
      <w:r>
        <w:t>в длину и высоту; спрыгивание и запрыгивание.</w:t>
      </w:r>
    </w:p>
    <w:p w:rsidR="00ED2570" w:rsidRDefault="00125FB7">
      <w:pPr>
        <w:pStyle w:val="a3"/>
        <w:ind w:left="993"/>
        <w:jc w:val="left"/>
      </w:pPr>
      <w:r>
        <w:rPr>
          <w:i/>
        </w:rPr>
        <w:t>Броски:</w:t>
      </w:r>
      <w:r>
        <w:rPr>
          <w:i/>
          <w:spacing w:val="-4"/>
        </w:rPr>
        <w:t xml:space="preserve"> </w:t>
      </w:r>
      <w:r>
        <w:t>большого</w:t>
      </w:r>
      <w:r>
        <w:rPr>
          <w:spacing w:val="-3"/>
        </w:rPr>
        <w:t xml:space="preserve"> </w:t>
      </w:r>
      <w:r>
        <w:t>мяча</w:t>
      </w:r>
      <w:r>
        <w:rPr>
          <w:spacing w:val="-2"/>
        </w:rPr>
        <w:t xml:space="preserve"> </w:t>
      </w:r>
      <w:r>
        <w:t>(1</w:t>
      </w:r>
      <w:r>
        <w:rPr>
          <w:spacing w:val="-2"/>
        </w:rPr>
        <w:t xml:space="preserve"> </w:t>
      </w:r>
      <w:r>
        <w:t>кг)</w:t>
      </w:r>
      <w:r>
        <w:rPr>
          <w:spacing w:val="-2"/>
        </w:rPr>
        <w:t xml:space="preserve"> </w:t>
      </w:r>
      <w:r>
        <w:t>на</w:t>
      </w:r>
      <w:r>
        <w:rPr>
          <w:spacing w:val="-2"/>
        </w:rPr>
        <w:t xml:space="preserve"> </w:t>
      </w:r>
      <w:r>
        <w:t>дальность</w:t>
      </w:r>
      <w:r>
        <w:rPr>
          <w:spacing w:val="-3"/>
        </w:rPr>
        <w:t xml:space="preserve"> </w:t>
      </w:r>
      <w:r>
        <w:t>разными</w:t>
      </w:r>
      <w:r>
        <w:rPr>
          <w:spacing w:val="-2"/>
        </w:rPr>
        <w:t xml:space="preserve"> способами.</w:t>
      </w:r>
    </w:p>
    <w:p w:rsidR="00ED2570" w:rsidRDefault="00125FB7">
      <w:pPr>
        <w:pStyle w:val="a3"/>
        <w:spacing w:before="40"/>
        <w:ind w:left="993"/>
        <w:jc w:val="left"/>
      </w:pPr>
      <w:r>
        <w:rPr>
          <w:i/>
        </w:rPr>
        <w:t>Метание:</w:t>
      </w:r>
      <w:r>
        <w:rPr>
          <w:i/>
          <w:spacing w:val="-4"/>
        </w:rPr>
        <w:t xml:space="preserve"> </w:t>
      </w:r>
      <w:r>
        <w:t>малого</w:t>
      </w:r>
      <w:r>
        <w:rPr>
          <w:spacing w:val="-1"/>
        </w:rPr>
        <w:t xml:space="preserve"> </w:t>
      </w:r>
      <w:r>
        <w:t>мяча</w:t>
      </w:r>
      <w:r>
        <w:rPr>
          <w:spacing w:val="-1"/>
        </w:rPr>
        <w:t xml:space="preserve"> </w:t>
      </w:r>
      <w:r>
        <w:t>в</w:t>
      </w:r>
      <w:r>
        <w:rPr>
          <w:spacing w:val="-2"/>
        </w:rPr>
        <w:t xml:space="preserve"> </w:t>
      </w:r>
      <w:r>
        <w:t>вертикальную</w:t>
      </w:r>
      <w:r>
        <w:rPr>
          <w:spacing w:val="-2"/>
        </w:rPr>
        <w:t xml:space="preserve"> </w:t>
      </w:r>
      <w:r>
        <w:t>и</w:t>
      </w:r>
      <w:r>
        <w:rPr>
          <w:spacing w:val="-3"/>
        </w:rPr>
        <w:t xml:space="preserve"> </w:t>
      </w:r>
      <w:r>
        <w:t>горизонтальную</w:t>
      </w:r>
      <w:r>
        <w:rPr>
          <w:spacing w:val="-2"/>
        </w:rPr>
        <w:t xml:space="preserve"> </w:t>
      </w:r>
      <w:r>
        <w:t>цель</w:t>
      </w:r>
      <w:r>
        <w:rPr>
          <w:spacing w:val="-2"/>
        </w:rPr>
        <w:t xml:space="preserve"> </w:t>
      </w:r>
      <w:r>
        <w:t>и</w:t>
      </w:r>
      <w:r>
        <w:rPr>
          <w:spacing w:val="-2"/>
        </w:rPr>
        <w:t xml:space="preserve"> </w:t>
      </w:r>
      <w:r>
        <w:t>на</w:t>
      </w:r>
      <w:r>
        <w:rPr>
          <w:spacing w:val="-1"/>
        </w:rPr>
        <w:t xml:space="preserve"> </w:t>
      </w:r>
      <w:r>
        <w:rPr>
          <w:spacing w:val="-2"/>
        </w:rPr>
        <w:t>дальность.</w:t>
      </w:r>
    </w:p>
    <w:p w:rsidR="00ED2570" w:rsidRDefault="00125FB7">
      <w:pPr>
        <w:pStyle w:val="2"/>
        <w:spacing w:before="45"/>
        <w:jc w:val="left"/>
      </w:pPr>
      <w:r>
        <w:t>Подвижные</w:t>
      </w:r>
      <w:r>
        <w:rPr>
          <w:spacing w:val="-2"/>
        </w:rPr>
        <w:t xml:space="preserve"> </w:t>
      </w:r>
      <w:r>
        <w:t>игры</w:t>
      </w:r>
      <w:r>
        <w:rPr>
          <w:spacing w:val="-2"/>
        </w:rPr>
        <w:t xml:space="preserve"> </w:t>
      </w:r>
      <w:r>
        <w:t>и</w:t>
      </w:r>
      <w:r>
        <w:rPr>
          <w:spacing w:val="-2"/>
        </w:rPr>
        <w:t xml:space="preserve"> </w:t>
      </w:r>
      <w:r>
        <w:t>элементы</w:t>
      </w:r>
      <w:r>
        <w:rPr>
          <w:spacing w:val="-2"/>
        </w:rPr>
        <w:t xml:space="preserve"> </w:t>
      </w:r>
      <w:r>
        <w:t>спортивных</w:t>
      </w:r>
      <w:r>
        <w:rPr>
          <w:spacing w:val="-1"/>
        </w:rPr>
        <w:t xml:space="preserve"> </w:t>
      </w:r>
      <w:r>
        <w:rPr>
          <w:spacing w:val="-5"/>
        </w:rPr>
        <w:t>игр</w:t>
      </w:r>
    </w:p>
    <w:p w:rsidR="00ED2570" w:rsidRDefault="00125FB7">
      <w:pPr>
        <w:pStyle w:val="a3"/>
        <w:tabs>
          <w:tab w:val="left" w:pos="1501"/>
          <w:tab w:val="left" w:pos="2842"/>
          <w:tab w:val="left" w:pos="4377"/>
          <w:tab w:val="left" w:pos="5439"/>
          <w:tab w:val="left" w:pos="6453"/>
          <w:tab w:val="left" w:pos="6774"/>
          <w:tab w:val="left" w:pos="8670"/>
        </w:tabs>
        <w:spacing w:before="38" w:line="276" w:lineRule="auto"/>
        <w:ind w:right="144" w:firstLine="708"/>
        <w:jc w:val="left"/>
      </w:pPr>
      <w:r>
        <w:rPr>
          <w:i/>
          <w:spacing w:val="-6"/>
        </w:rPr>
        <w:t>На</w:t>
      </w:r>
      <w:r>
        <w:rPr>
          <w:i/>
        </w:rPr>
        <w:tab/>
      </w:r>
      <w:r>
        <w:rPr>
          <w:i/>
          <w:spacing w:val="-2"/>
        </w:rPr>
        <w:t>материале</w:t>
      </w:r>
      <w:r>
        <w:rPr>
          <w:i/>
        </w:rPr>
        <w:tab/>
      </w:r>
      <w:r>
        <w:rPr>
          <w:i/>
          <w:spacing w:val="-2"/>
        </w:rPr>
        <w:t>гимнастики:</w:t>
      </w:r>
      <w:r>
        <w:rPr>
          <w:i/>
        </w:rPr>
        <w:tab/>
      </w:r>
      <w:r>
        <w:rPr>
          <w:spacing w:val="-2"/>
        </w:rPr>
        <w:t>игровые</w:t>
      </w:r>
      <w:r>
        <w:tab/>
      </w:r>
      <w:r>
        <w:rPr>
          <w:spacing w:val="-2"/>
        </w:rPr>
        <w:t>задания</w:t>
      </w:r>
      <w:r>
        <w:tab/>
      </w:r>
      <w:r>
        <w:rPr>
          <w:spacing w:val="-10"/>
        </w:rPr>
        <w:t>с</w:t>
      </w:r>
      <w:r>
        <w:tab/>
      </w:r>
      <w:r>
        <w:rPr>
          <w:spacing w:val="-2"/>
        </w:rPr>
        <w:t>использованием</w:t>
      </w:r>
      <w:r>
        <w:tab/>
      </w:r>
      <w:r>
        <w:rPr>
          <w:spacing w:val="-2"/>
        </w:rPr>
        <w:t xml:space="preserve">строевых </w:t>
      </w:r>
      <w:r>
        <w:t>упражнений, упражнений на внимание, силу, ловкость и координацию.</w:t>
      </w:r>
    </w:p>
    <w:p w:rsidR="00ED2570" w:rsidRDefault="00125FB7">
      <w:pPr>
        <w:spacing w:line="276" w:lineRule="auto"/>
        <w:ind w:left="285" w:firstLine="708"/>
        <w:rPr>
          <w:sz w:val="24"/>
        </w:rPr>
      </w:pPr>
      <w:r>
        <w:rPr>
          <w:i/>
          <w:sz w:val="24"/>
        </w:rPr>
        <w:t>На</w:t>
      </w:r>
      <w:r>
        <w:rPr>
          <w:i/>
          <w:spacing w:val="33"/>
          <w:sz w:val="24"/>
        </w:rPr>
        <w:t xml:space="preserve"> </w:t>
      </w:r>
      <w:r>
        <w:rPr>
          <w:i/>
          <w:sz w:val="24"/>
        </w:rPr>
        <w:t>материале</w:t>
      </w:r>
      <w:r>
        <w:rPr>
          <w:i/>
          <w:spacing w:val="34"/>
          <w:sz w:val="24"/>
        </w:rPr>
        <w:t xml:space="preserve"> </w:t>
      </w:r>
      <w:r>
        <w:rPr>
          <w:i/>
          <w:sz w:val="24"/>
        </w:rPr>
        <w:t>легкой</w:t>
      </w:r>
      <w:r>
        <w:rPr>
          <w:i/>
          <w:spacing w:val="33"/>
          <w:sz w:val="24"/>
        </w:rPr>
        <w:t xml:space="preserve"> </w:t>
      </w:r>
      <w:r>
        <w:rPr>
          <w:i/>
          <w:sz w:val="24"/>
        </w:rPr>
        <w:t>атлетики:</w:t>
      </w:r>
      <w:r>
        <w:rPr>
          <w:i/>
          <w:spacing w:val="35"/>
          <w:sz w:val="24"/>
        </w:rPr>
        <w:t xml:space="preserve"> </w:t>
      </w:r>
      <w:r>
        <w:rPr>
          <w:sz w:val="24"/>
        </w:rPr>
        <w:t>прыжки,</w:t>
      </w:r>
      <w:r>
        <w:rPr>
          <w:spacing w:val="33"/>
          <w:sz w:val="24"/>
        </w:rPr>
        <w:t xml:space="preserve"> </w:t>
      </w:r>
      <w:r>
        <w:rPr>
          <w:sz w:val="24"/>
        </w:rPr>
        <w:t>бег,</w:t>
      </w:r>
      <w:r>
        <w:rPr>
          <w:spacing w:val="34"/>
          <w:sz w:val="24"/>
        </w:rPr>
        <w:t xml:space="preserve"> </w:t>
      </w:r>
      <w:r>
        <w:rPr>
          <w:sz w:val="24"/>
        </w:rPr>
        <w:t>метания</w:t>
      </w:r>
      <w:r>
        <w:rPr>
          <w:spacing w:val="32"/>
          <w:sz w:val="24"/>
        </w:rPr>
        <w:t xml:space="preserve"> </w:t>
      </w:r>
      <w:r>
        <w:rPr>
          <w:sz w:val="24"/>
        </w:rPr>
        <w:t>и</w:t>
      </w:r>
      <w:r>
        <w:rPr>
          <w:spacing w:val="33"/>
          <w:sz w:val="24"/>
        </w:rPr>
        <w:t xml:space="preserve"> </w:t>
      </w:r>
      <w:r>
        <w:rPr>
          <w:sz w:val="24"/>
        </w:rPr>
        <w:t>броски;</w:t>
      </w:r>
      <w:r>
        <w:rPr>
          <w:spacing w:val="33"/>
          <w:sz w:val="24"/>
        </w:rPr>
        <w:t xml:space="preserve"> </w:t>
      </w:r>
      <w:r>
        <w:rPr>
          <w:sz w:val="24"/>
        </w:rPr>
        <w:t>упражнения</w:t>
      </w:r>
      <w:r>
        <w:rPr>
          <w:spacing w:val="34"/>
          <w:sz w:val="24"/>
        </w:rPr>
        <w:t xml:space="preserve"> </w:t>
      </w:r>
      <w:r>
        <w:rPr>
          <w:sz w:val="24"/>
        </w:rPr>
        <w:t>на координацию, выносливость и быстроту.</w:t>
      </w:r>
    </w:p>
    <w:p w:rsidR="00ED2570" w:rsidRDefault="00125FB7">
      <w:pPr>
        <w:spacing w:line="276" w:lineRule="auto"/>
        <w:ind w:left="285" w:firstLine="708"/>
        <w:rPr>
          <w:sz w:val="24"/>
        </w:rPr>
      </w:pPr>
      <w:r>
        <w:rPr>
          <w:i/>
          <w:sz w:val="24"/>
        </w:rPr>
        <w:t>На</w:t>
      </w:r>
      <w:r>
        <w:rPr>
          <w:i/>
          <w:spacing w:val="80"/>
          <w:w w:val="150"/>
          <w:sz w:val="24"/>
        </w:rPr>
        <w:t xml:space="preserve"> </w:t>
      </w:r>
      <w:r>
        <w:rPr>
          <w:i/>
          <w:sz w:val="24"/>
        </w:rPr>
        <w:t>материале</w:t>
      </w:r>
      <w:r>
        <w:rPr>
          <w:i/>
          <w:spacing w:val="80"/>
          <w:w w:val="150"/>
          <w:sz w:val="24"/>
        </w:rPr>
        <w:t xml:space="preserve"> </w:t>
      </w:r>
      <w:r>
        <w:rPr>
          <w:i/>
          <w:sz w:val="24"/>
        </w:rPr>
        <w:t>лыжной</w:t>
      </w:r>
      <w:r>
        <w:rPr>
          <w:i/>
          <w:spacing w:val="80"/>
          <w:w w:val="150"/>
          <w:sz w:val="24"/>
        </w:rPr>
        <w:t xml:space="preserve"> </w:t>
      </w:r>
      <w:r>
        <w:rPr>
          <w:i/>
          <w:sz w:val="24"/>
        </w:rPr>
        <w:t>подготовки:</w:t>
      </w:r>
      <w:r>
        <w:rPr>
          <w:i/>
          <w:spacing w:val="80"/>
          <w:w w:val="150"/>
          <w:sz w:val="24"/>
        </w:rPr>
        <w:t xml:space="preserve"> </w:t>
      </w:r>
      <w:r>
        <w:rPr>
          <w:sz w:val="24"/>
        </w:rPr>
        <w:t>эстафеты</w:t>
      </w:r>
      <w:r>
        <w:rPr>
          <w:spacing w:val="80"/>
          <w:w w:val="150"/>
          <w:sz w:val="24"/>
        </w:rPr>
        <w:t xml:space="preserve"> </w:t>
      </w:r>
      <w:r>
        <w:rPr>
          <w:sz w:val="24"/>
        </w:rPr>
        <w:t>в</w:t>
      </w:r>
      <w:r>
        <w:rPr>
          <w:spacing w:val="80"/>
          <w:w w:val="150"/>
          <w:sz w:val="24"/>
        </w:rPr>
        <w:t xml:space="preserve"> </w:t>
      </w:r>
      <w:r>
        <w:rPr>
          <w:sz w:val="24"/>
        </w:rPr>
        <w:t>передвижении</w:t>
      </w:r>
      <w:r>
        <w:rPr>
          <w:spacing w:val="80"/>
          <w:w w:val="150"/>
          <w:sz w:val="24"/>
        </w:rPr>
        <w:t xml:space="preserve"> </w:t>
      </w:r>
      <w:r>
        <w:rPr>
          <w:sz w:val="24"/>
        </w:rPr>
        <w:t>на</w:t>
      </w:r>
      <w:r>
        <w:rPr>
          <w:spacing w:val="80"/>
          <w:w w:val="150"/>
          <w:sz w:val="24"/>
        </w:rPr>
        <w:t xml:space="preserve"> </w:t>
      </w:r>
      <w:r>
        <w:rPr>
          <w:sz w:val="24"/>
        </w:rPr>
        <w:t>лыжах, упражнения на выносливость и координацию.</w:t>
      </w:r>
    </w:p>
    <w:p w:rsidR="00ED2570" w:rsidRDefault="00125FB7">
      <w:pPr>
        <w:spacing w:before="2"/>
        <w:ind w:left="993"/>
        <w:rPr>
          <w:i/>
          <w:sz w:val="24"/>
        </w:rPr>
      </w:pPr>
      <w:r>
        <w:rPr>
          <w:i/>
          <w:sz w:val="24"/>
        </w:rPr>
        <w:t>На</w:t>
      </w:r>
      <w:r>
        <w:rPr>
          <w:i/>
          <w:spacing w:val="-4"/>
          <w:sz w:val="24"/>
        </w:rPr>
        <w:t xml:space="preserve"> </w:t>
      </w:r>
      <w:r>
        <w:rPr>
          <w:i/>
          <w:sz w:val="24"/>
        </w:rPr>
        <w:t>материале</w:t>
      </w:r>
      <w:r>
        <w:rPr>
          <w:i/>
          <w:spacing w:val="-3"/>
          <w:sz w:val="24"/>
        </w:rPr>
        <w:t xml:space="preserve"> </w:t>
      </w:r>
      <w:r>
        <w:rPr>
          <w:i/>
          <w:sz w:val="24"/>
        </w:rPr>
        <w:t>спортивных</w:t>
      </w:r>
      <w:r>
        <w:rPr>
          <w:i/>
          <w:spacing w:val="-3"/>
          <w:sz w:val="24"/>
        </w:rPr>
        <w:t xml:space="preserve"> </w:t>
      </w:r>
      <w:r>
        <w:rPr>
          <w:i/>
          <w:spacing w:val="-4"/>
          <w:sz w:val="24"/>
        </w:rPr>
        <w:t>игр:</w:t>
      </w:r>
    </w:p>
    <w:p w:rsidR="00ED2570" w:rsidRDefault="00125FB7">
      <w:pPr>
        <w:pStyle w:val="a3"/>
        <w:spacing w:before="40" w:line="276" w:lineRule="auto"/>
        <w:ind w:right="146" w:firstLine="708"/>
      </w:pPr>
      <w:r>
        <w:rPr>
          <w:i/>
        </w:rPr>
        <w:t xml:space="preserve">Футбол: </w:t>
      </w:r>
      <w:r>
        <w:t>удар по неподвижному и катящемуся мячу; остановка мяча; ведение</w:t>
      </w:r>
      <w:r>
        <w:rPr>
          <w:spacing w:val="80"/>
        </w:rPr>
        <w:t xml:space="preserve"> </w:t>
      </w:r>
      <w:r>
        <w:t>мяча; подвижные игры на материале футбола.</w:t>
      </w:r>
    </w:p>
    <w:p w:rsidR="00ED2570" w:rsidRDefault="00125FB7">
      <w:pPr>
        <w:pStyle w:val="a3"/>
        <w:spacing w:line="276" w:lineRule="auto"/>
        <w:ind w:right="140" w:firstLine="708"/>
      </w:pPr>
      <w:r>
        <w:rPr>
          <w:i/>
        </w:rPr>
        <w:t xml:space="preserve">Баскетбол: </w:t>
      </w:r>
      <w:r>
        <w:t>стойка баскетболиста; специальные передвижения без мяча; хват мяча; ведение</w:t>
      </w:r>
      <w:r>
        <w:rPr>
          <w:spacing w:val="-1"/>
        </w:rPr>
        <w:t xml:space="preserve"> </w:t>
      </w:r>
      <w:r>
        <w:t>мяча</w:t>
      </w:r>
      <w:r>
        <w:rPr>
          <w:spacing w:val="-1"/>
        </w:rPr>
        <w:t xml:space="preserve"> </w:t>
      </w:r>
      <w:r>
        <w:t>на</w:t>
      </w:r>
      <w:r>
        <w:rPr>
          <w:spacing w:val="-1"/>
        </w:rPr>
        <w:t xml:space="preserve"> </w:t>
      </w:r>
      <w:r>
        <w:t>месте;</w:t>
      </w:r>
      <w:r>
        <w:rPr>
          <w:spacing w:val="-1"/>
        </w:rPr>
        <w:t xml:space="preserve"> </w:t>
      </w:r>
      <w:r>
        <w:t>броски</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двумя</w:t>
      </w:r>
      <w:r>
        <w:rPr>
          <w:spacing w:val="-1"/>
        </w:rPr>
        <w:t xml:space="preserve"> </w:t>
      </w:r>
      <w:r>
        <w:t>руками</w:t>
      </w:r>
      <w:r>
        <w:rPr>
          <w:spacing w:val="-2"/>
        </w:rPr>
        <w:t xml:space="preserve"> </w:t>
      </w:r>
      <w:r>
        <w:t>снизу из-под</w:t>
      </w:r>
      <w:r>
        <w:rPr>
          <w:spacing w:val="-1"/>
        </w:rPr>
        <w:t xml:space="preserve"> </w:t>
      </w:r>
      <w:r>
        <w:t>кольца;</w:t>
      </w:r>
      <w:r>
        <w:rPr>
          <w:spacing w:val="-1"/>
        </w:rPr>
        <w:t xml:space="preserve"> </w:t>
      </w:r>
      <w:r>
        <w:t>передача</w:t>
      </w:r>
      <w:r>
        <w:rPr>
          <w:spacing w:val="-1"/>
        </w:rPr>
        <w:t xml:space="preserve"> </w:t>
      </w:r>
      <w:r>
        <w:t>и ловля мяча на месте двумя руками от груди в паре с учителем; подвижные игры на материале баскетбола.</w:t>
      </w:r>
    </w:p>
    <w:p w:rsidR="00ED2570" w:rsidRDefault="00125FB7">
      <w:pPr>
        <w:pStyle w:val="a3"/>
        <w:spacing w:before="1" w:line="276" w:lineRule="auto"/>
        <w:ind w:right="144" w:firstLine="709"/>
      </w:pPr>
      <w:r>
        <w:rPr>
          <w:i/>
        </w:rPr>
        <w:t>Пионербол</w:t>
      </w:r>
      <w:r>
        <w:t>: броски и ловля мяча в парах через сетку двумя руками снизу и сверху; нижняя подача мяча (одной рукой снизу).</w:t>
      </w:r>
    </w:p>
    <w:p w:rsidR="00ED2570" w:rsidRDefault="00125FB7">
      <w:pPr>
        <w:pStyle w:val="a3"/>
        <w:spacing w:line="276" w:lineRule="auto"/>
        <w:ind w:right="142" w:firstLine="708"/>
      </w:pPr>
      <w:r>
        <w:rPr>
          <w:i/>
        </w:rPr>
        <w:t xml:space="preserve">Волейбол: </w:t>
      </w:r>
      <w:r>
        <w:t>подбрасывание мяча; подача мяча; прием и передача мяча; подвижные игры на материале волейбола.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spacing w:before="73"/>
        <w:ind w:left="993"/>
        <w:jc w:val="both"/>
        <w:rPr>
          <w:sz w:val="24"/>
        </w:rPr>
      </w:pPr>
      <w:r>
        <w:rPr>
          <w:i/>
          <w:sz w:val="24"/>
        </w:rPr>
        <w:lastRenderedPageBreak/>
        <w:t>Подвижные</w:t>
      </w:r>
      <w:r>
        <w:rPr>
          <w:i/>
          <w:spacing w:val="-4"/>
          <w:sz w:val="24"/>
        </w:rPr>
        <w:t xml:space="preserve"> </w:t>
      </w:r>
      <w:r>
        <w:rPr>
          <w:i/>
          <w:sz w:val="24"/>
        </w:rPr>
        <w:t>игры</w:t>
      </w:r>
      <w:r>
        <w:rPr>
          <w:i/>
          <w:spacing w:val="-3"/>
          <w:sz w:val="24"/>
        </w:rPr>
        <w:t xml:space="preserve"> </w:t>
      </w:r>
      <w:r>
        <w:rPr>
          <w:i/>
          <w:sz w:val="24"/>
        </w:rPr>
        <w:t>разных</w:t>
      </w:r>
      <w:r>
        <w:rPr>
          <w:i/>
          <w:spacing w:val="-3"/>
          <w:sz w:val="24"/>
        </w:rPr>
        <w:t xml:space="preserve"> </w:t>
      </w:r>
      <w:r>
        <w:rPr>
          <w:i/>
          <w:spacing w:val="-2"/>
          <w:sz w:val="24"/>
        </w:rPr>
        <w:t>народов</w:t>
      </w:r>
      <w:r>
        <w:rPr>
          <w:spacing w:val="-2"/>
          <w:sz w:val="24"/>
        </w:rPr>
        <w:t>.</w:t>
      </w:r>
    </w:p>
    <w:p w:rsidR="00ED2570" w:rsidRDefault="00125FB7">
      <w:pPr>
        <w:spacing w:before="41"/>
        <w:ind w:left="993"/>
        <w:jc w:val="both"/>
        <w:rPr>
          <w:sz w:val="24"/>
        </w:rPr>
      </w:pPr>
      <w:r>
        <w:rPr>
          <w:i/>
          <w:sz w:val="24"/>
        </w:rPr>
        <w:t>Коррекционно-развивающие</w:t>
      </w:r>
      <w:r>
        <w:rPr>
          <w:i/>
          <w:spacing w:val="15"/>
          <w:sz w:val="24"/>
        </w:rPr>
        <w:t xml:space="preserve"> </w:t>
      </w:r>
      <w:r>
        <w:rPr>
          <w:i/>
          <w:sz w:val="24"/>
        </w:rPr>
        <w:t>игры</w:t>
      </w:r>
      <w:r>
        <w:rPr>
          <w:sz w:val="24"/>
        </w:rPr>
        <w:t>:</w:t>
      </w:r>
      <w:r>
        <w:rPr>
          <w:spacing w:val="18"/>
          <w:sz w:val="24"/>
        </w:rPr>
        <w:t xml:space="preserve"> </w:t>
      </w:r>
      <w:r>
        <w:rPr>
          <w:sz w:val="24"/>
        </w:rPr>
        <w:t>«Порядок</w:t>
      </w:r>
      <w:r>
        <w:rPr>
          <w:spacing w:val="17"/>
          <w:sz w:val="24"/>
        </w:rPr>
        <w:t xml:space="preserve"> </w:t>
      </w:r>
      <w:r>
        <w:rPr>
          <w:sz w:val="24"/>
        </w:rPr>
        <w:t>и</w:t>
      </w:r>
      <w:r>
        <w:rPr>
          <w:spacing w:val="17"/>
          <w:sz w:val="24"/>
        </w:rPr>
        <w:t xml:space="preserve"> </w:t>
      </w:r>
      <w:r>
        <w:rPr>
          <w:sz w:val="24"/>
        </w:rPr>
        <w:t>беспорядок»,</w:t>
      </w:r>
      <w:r>
        <w:rPr>
          <w:spacing w:val="16"/>
          <w:sz w:val="24"/>
        </w:rPr>
        <w:t xml:space="preserve"> </w:t>
      </w:r>
      <w:r>
        <w:rPr>
          <w:sz w:val="24"/>
        </w:rPr>
        <w:t>«Узнай,</w:t>
      </w:r>
      <w:r>
        <w:rPr>
          <w:spacing w:val="17"/>
          <w:sz w:val="24"/>
        </w:rPr>
        <w:t xml:space="preserve"> </w:t>
      </w:r>
      <w:r>
        <w:rPr>
          <w:sz w:val="24"/>
        </w:rPr>
        <w:t>где</w:t>
      </w:r>
      <w:r>
        <w:rPr>
          <w:spacing w:val="18"/>
          <w:sz w:val="24"/>
        </w:rPr>
        <w:t xml:space="preserve"> </w:t>
      </w:r>
      <w:r>
        <w:rPr>
          <w:spacing w:val="-2"/>
          <w:sz w:val="24"/>
        </w:rPr>
        <w:t>звонили»,</w:t>
      </w:r>
    </w:p>
    <w:p w:rsidR="00ED2570" w:rsidRDefault="00125FB7">
      <w:pPr>
        <w:pStyle w:val="a3"/>
        <w:spacing w:before="42"/>
      </w:pPr>
      <w:r>
        <w:t>«Собери</w:t>
      </w:r>
      <w:r>
        <w:rPr>
          <w:spacing w:val="-10"/>
        </w:rPr>
        <w:t xml:space="preserve"> </w:t>
      </w:r>
      <w:r>
        <w:rPr>
          <w:spacing w:val="-2"/>
        </w:rPr>
        <w:t>урожай».</w:t>
      </w:r>
    </w:p>
    <w:p w:rsidR="00ED2570" w:rsidRDefault="00125FB7">
      <w:pPr>
        <w:pStyle w:val="a3"/>
        <w:spacing w:before="41" w:line="276" w:lineRule="auto"/>
        <w:ind w:right="142" w:firstLine="708"/>
      </w:pPr>
      <w:r>
        <w:rPr>
          <w:i/>
        </w:rPr>
        <w:t>Игры с бегом и прыжками</w:t>
      </w:r>
      <w:r>
        <w:t>: «Сорви шишку», «У медведя во бору», «Подбеги к своему предмету», «День и ночь», «Кот и мыши», «Пятнашки»; «Прыжки по кочкам».</w:t>
      </w:r>
    </w:p>
    <w:p w:rsidR="00ED2570" w:rsidRDefault="00125FB7">
      <w:pPr>
        <w:pStyle w:val="a3"/>
        <w:spacing w:line="276" w:lineRule="auto"/>
        <w:ind w:right="140" w:firstLine="708"/>
      </w:pPr>
      <w:r>
        <w:rPr>
          <w:i/>
        </w:rPr>
        <w:t>Игры с мячом</w:t>
      </w:r>
      <w:r>
        <w:t>: «Метание мячей и мешочков»; «Кого назвали – тот и ловит», «Мяч по кругу», «Не урони мяч».</w:t>
      </w:r>
    </w:p>
    <w:p w:rsidR="00ED2570" w:rsidRDefault="00125FB7">
      <w:pPr>
        <w:spacing w:before="3" w:line="276" w:lineRule="auto"/>
        <w:ind w:left="993" w:right="4538"/>
        <w:jc w:val="both"/>
        <w:rPr>
          <w:b/>
          <w:i/>
          <w:sz w:val="24"/>
        </w:rPr>
      </w:pPr>
      <w:r>
        <w:rPr>
          <w:b/>
          <w:i/>
          <w:sz w:val="24"/>
        </w:rPr>
        <w:t>Адаптивная</w:t>
      </w:r>
      <w:r>
        <w:rPr>
          <w:b/>
          <w:i/>
          <w:spacing w:val="-15"/>
          <w:sz w:val="24"/>
        </w:rPr>
        <w:t xml:space="preserve"> </w:t>
      </w:r>
      <w:r>
        <w:rPr>
          <w:b/>
          <w:i/>
          <w:sz w:val="24"/>
        </w:rPr>
        <w:t>физическая</w:t>
      </w:r>
      <w:r>
        <w:rPr>
          <w:b/>
          <w:i/>
          <w:spacing w:val="-15"/>
          <w:sz w:val="24"/>
        </w:rPr>
        <w:t xml:space="preserve"> </w:t>
      </w:r>
      <w:r>
        <w:rPr>
          <w:b/>
          <w:i/>
          <w:sz w:val="24"/>
        </w:rPr>
        <w:t>реабилитация Общеразвивающие упражнения</w:t>
      </w:r>
    </w:p>
    <w:p w:rsidR="00ED2570" w:rsidRDefault="00125FB7">
      <w:pPr>
        <w:pStyle w:val="1"/>
        <w:jc w:val="both"/>
      </w:pPr>
      <w:r>
        <w:t xml:space="preserve">На материале </w:t>
      </w:r>
      <w:r>
        <w:rPr>
          <w:spacing w:val="-2"/>
        </w:rPr>
        <w:t>гимнастики</w:t>
      </w:r>
    </w:p>
    <w:p w:rsidR="00ED2570" w:rsidRDefault="00125FB7">
      <w:pPr>
        <w:pStyle w:val="a3"/>
        <w:spacing w:before="39" w:line="276" w:lineRule="auto"/>
        <w:ind w:right="138" w:firstLine="708"/>
      </w:pPr>
      <w:r>
        <w:rPr>
          <w:i/>
        </w:rPr>
        <w:t xml:space="preserve">Развитие гибкости: </w:t>
      </w:r>
      <w:r>
        <w:t>широкие стойки на ногах; ходьба широким шагом, выпадами,</w:t>
      </w:r>
      <w:r>
        <w:rPr>
          <w:spacing w:val="40"/>
        </w:rPr>
        <w:t xml:space="preserve"> </w:t>
      </w:r>
      <w:r>
        <w:t xml:space="preserve">в приседе, с махом ногой; наклоны; выпады и </w:t>
      </w:r>
      <w:proofErr w:type="spellStart"/>
      <w:r>
        <w:t>полушпагаты</w:t>
      </w:r>
      <w:proofErr w:type="spellEnd"/>
      <w:r>
        <w:t xml:space="preserve"> на месте; «</w:t>
      </w:r>
      <w:proofErr w:type="spellStart"/>
      <w:r>
        <w:t>выкруты</w:t>
      </w:r>
      <w:proofErr w:type="spellEnd"/>
      <w: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ED2570" w:rsidRDefault="00125FB7">
      <w:pPr>
        <w:pStyle w:val="a3"/>
        <w:spacing w:before="1" w:line="276" w:lineRule="auto"/>
        <w:ind w:right="139" w:firstLine="708"/>
      </w:pPr>
      <w:r>
        <w:rPr>
          <w:i/>
        </w:rPr>
        <w:t xml:space="preserve">Развитие координации: </w:t>
      </w:r>
      <w: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w:t>
      </w:r>
      <w:r>
        <w:rPr>
          <w:spacing w:val="40"/>
        </w:rPr>
        <w:t xml:space="preserve"> </w:t>
      </w:r>
      <w:r>
        <w:t>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D2570" w:rsidRDefault="00125FB7">
      <w:pPr>
        <w:pStyle w:val="a3"/>
        <w:spacing w:line="276" w:lineRule="auto"/>
        <w:ind w:right="139" w:firstLine="708"/>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D2570" w:rsidRDefault="00125FB7">
      <w:pPr>
        <w:pStyle w:val="a3"/>
        <w:spacing w:line="276" w:lineRule="auto"/>
        <w:ind w:right="139" w:firstLine="708"/>
      </w:pPr>
      <w:r>
        <w:rPr>
          <w:i/>
        </w:rPr>
        <w:t xml:space="preserve">Развитие силовых способностей: </w:t>
      </w:r>
      <w:r>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w:t>
      </w:r>
      <w:r>
        <w:rPr>
          <w:spacing w:val="-2"/>
        </w:rPr>
        <w:t>скамейка).</w:t>
      </w:r>
    </w:p>
    <w:p w:rsidR="00ED2570" w:rsidRDefault="00125FB7">
      <w:pPr>
        <w:pStyle w:val="1"/>
        <w:spacing w:before="2"/>
        <w:jc w:val="both"/>
      </w:pPr>
      <w:r>
        <w:t>На</w:t>
      </w:r>
      <w:r>
        <w:rPr>
          <w:spacing w:val="-2"/>
        </w:rPr>
        <w:t xml:space="preserve"> </w:t>
      </w:r>
      <w:r>
        <w:t>материале</w:t>
      </w:r>
      <w:r>
        <w:rPr>
          <w:spacing w:val="-2"/>
        </w:rPr>
        <w:t xml:space="preserve"> </w:t>
      </w:r>
      <w:r>
        <w:t>легкой</w:t>
      </w:r>
      <w:r>
        <w:rPr>
          <w:spacing w:val="-2"/>
        </w:rPr>
        <w:t xml:space="preserve"> атлетики</w:t>
      </w:r>
    </w:p>
    <w:p w:rsidR="00ED2570" w:rsidRDefault="00125FB7">
      <w:pPr>
        <w:pStyle w:val="a3"/>
        <w:spacing w:before="39" w:line="276" w:lineRule="auto"/>
        <w:ind w:right="139" w:firstLine="708"/>
      </w:pPr>
      <w:r>
        <w:rPr>
          <w:i/>
        </w:rPr>
        <w:t xml:space="preserve">Развитие координации: </w:t>
      </w:r>
      <w:r>
        <w:t>бег с изменяющимся направлением по ограниченной</w:t>
      </w:r>
      <w:r>
        <w:rPr>
          <w:spacing w:val="40"/>
        </w:rPr>
        <w:t xml:space="preserve"> </w:t>
      </w:r>
      <w:r>
        <w:t xml:space="preserve">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поочередно.</w:t>
      </w:r>
    </w:p>
    <w:p w:rsidR="00ED2570" w:rsidRDefault="00125FB7">
      <w:pPr>
        <w:pStyle w:val="a3"/>
        <w:spacing w:line="276" w:lineRule="auto"/>
        <w:ind w:right="145" w:firstLine="708"/>
      </w:pPr>
      <w:r>
        <w:rPr>
          <w:i/>
        </w:rPr>
        <w:t xml:space="preserve">Развитие быстроты: </w:t>
      </w:r>
      <w:r>
        <w:t>повторное выполнение беговых упражнений с</w:t>
      </w:r>
      <w:r>
        <w:rPr>
          <w:spacing w:val="80"/>
        </w:rPr>
        <w:t xml:space="preserve"> </w:t>
      </w:r>
      <w:r>
        <w:t>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ED2570" w:rsidRDefault="00125FB7">
      <w:pPr>
        <w:pStyle w:val="a3"/>
        <w:spacing w:line="276" w:lineRule="auto"/>
        <w:ind w:right="140" w:firstLine="708"/>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w:t>
      </w:r>
      <w:r>
        <w:rPr>
          <w:spacing w:val="40"/>
        </w:rPr>
        <w:t xml:space="preserve">  </w:t>
      </w:r>
      <w:r>
        <w:t>интервалом</w:t>
      </w:r>
      <w:r>
        <w:rPr>
          <w:spacing w:val="40"/>
        </w:rPr>
        <w:t xml:space="preserve">  </w:t>
      </w:r>
      <w:r>
        <w:t>отдыха);</w:t>
      </w:r>
      <w:r>
        <w:rPr>
          <w:spacing w:val="40"/>
        </w:rPr>
        <w:t xml:space="preserve">  </w:t>
      </w:r>
      <w:r>
        <w:t>бег</w:t>
      </w:r>
      <w:r>
        <w:rPr>
          <w:spacing w:val="40"/>
        </w:rPr>
        <w:t xml:space="preserve">  </w:t>
      </w:r>
      <w:r>
        <w:t>на</w:t>
      </w:r>
      <w:r>
        <w:rPr>
          <w:spacing w:val="40"/>
        </w:rPr>
        <w:t xml:space="preserve">  </w:t>
      </w:r>
      <w:r>
        <w:t>дистанцию</w:t>
      </w:r>
      <w:r>
        <w:rPr>
          <w:spacing w:val="40"/>
        </w:rPr>
        <w:t xml:space="preserve">  </w:t>
      </w:r>
      <w:r>
        <w:t>до</w:t>
      </w:r>
      <w:r>
        <w:rPr>
          <w:spacing w:val="40"/>
        </w:rPr>
        <w:t xml:space="preserve">  </w:t>
      </w:r>
      <w:r>
        <w:t>400</w:t>
      </w:r>
      <w:r>
        <w:rPr>
          <w:spacing w:val="-1"/>
        </w:rPr>
        <w:t xml:space="preserve"> </w:t>
      </w:r>
      <w:r>
        <w:t>м;</w:t>
      </w:r>
      <w:r>
        <w:rPr>
          <w:spacing w:val="40"/>
        </w:rPr>
        <w:t xml:space="preserve">  </w:t>
      </w:r>
      <w:r>
        <w:t>равномерный 6-минутный бег.</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firstLine="708"/>
      </w:pPr>
      <w:r>
        <w:rPr>
          <w:i/>
        </w:rPr>
        <w:lastRenderedPageBreak/>
        <w:t xml:space="preserve">Развитие силовых способностей: </w:t>
      </w:r>
      <w:r>
        <w:t xml:space="preserve">повторное выполнение </w:t>
      </w:r>
      <w:proofErr w:type="spellStart"/>
      <w:r>
        <w:t>многоскоков</w:t>
      </w:r>
      <w:proofErr w:type="spellEnd"/>
      <w:r>
        <w:t>; повторное преодоление препятствий (15 – 20</w:t>
      </w:r>
      <w:r>
        <w:rPr>
          <w:spacing w:val="-9"/>
        </w:rPr>
        <w:t xml:space="preserve"> </w:t>
      </w:r>
      <w:r>
        <w:t>см); передача набивного мяча (1</w:t>
      </w:r>
      <w:r>
        <w:rPr>
          <w:spacing w:val="-4"/>
        </w:rPr>
        <w:t xml:space="preserve"> </w:t>
      </w:r>
      <w:r>
        <w:t>кг) в максимальном темпе, по кругу, из разных исходных положений; метание набивных</w:t>
      </w:r>
      <w:r>
        <w:rPr>
          <w:spacing w:val="40"/>
        </w:rPr>
        <w:t xml:space="preserve"> </w:t>
      </w:r>
      <w:r>
        <w:t>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w:t>
      </w:r>
      <w:r>
        <w:rPr>
          <w:spacing w:val="40"/>
        </w:rPr>
        <w:t xml:space="preserve"> </w:t>
      </w:r>
      <w:r>
        <w:t>в горку;</w:t>
      </w:r>
      <w:r>
        <w:rPr>
          <w:spacing w:val="40"/>
        </w:rPr>
        <w:t xml:space="preserve"> </w:t>
      </w:r>
      <w:r>
        <w:t xml:space="preserve">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t>полуприседе</w:t>
      </w:r>
      <w:proofErr w:type="spellEnd"/>
      <w:r>
        <w:t xml:space="preserve"> и приседе.</w:t>
      </w:r>
    </w:p>
    <w:p w:rsidR="00ED2570" w:rsidRDefault="00125FB7">
      <w:pPr>
        <w:pStyle w:val="2"/>
        <w:spacing w:before="3"/>
        <w:ind w:left="994"/>
      </w:pPr>
      <w:r>
        <w:t>Коррекционно-развивающие</w:t>
      </w:r>
      <w:r>
        <w:rPr>
          <w:spacing w:val="-8"/>
        </w:rPr>
        <w:t xml:space="preserve"> </w:t>
      </w:r>
      <w:r>
        <w:rPr>
          <w:spacing w:val="-2"/>
        </w:rPr>
        <w:t>упражнения</w:t>
      </w:r>
    </w:p>
    <w:p w:rsidR="00ED2570" w:rsidRDefault="00125FB7">
      <w:pPr>
        <w:spacing w:before="39" w:line="276" w:lineRule="auto"/>
        <w:ind w:left="285" w:right="138" w:firstLine="709"/>
        <w:jc w:val="both"/>
        <w:rPr>
          <w:sz w:val="24"/>
        </w:rPr>
      </w:pPr>
      <w:r>
        <w:rPr>
          <w:i/>
          <w:sz w:val="24"/>
        </w:rPr>
        <w:t>Основные положения и движения головы, конечностей и туловища</w:t>
      </w:r>
      <w:r>
        <w:rPr>
          <w:sz w:val="24"/>
        </w:rPr>
        <w:t xml:space="preserve">, </w:t>
      </w:r>
      <w:r>
        <w:rPr>
          <w:i/>
          <w:sz w:val="24"/>
        </w:rPr>
        <w:t>выполняемые на месте</w:t>
      </w:r>
      <w:r>
        <w:rPr>
          <w:sz w:val="24"/>
        </w:rPr>
        <w:t>: сочетание движений туловища, ног с одноименными движениями рук; комплексы упражнений без предметов на месте и с предметами (г/палка, малый мяч, средний мяч, г/мяч, набивной мяч, средний обруч, большой обруч).</w:t>
      </w:r>
    </w:p>
    <w:p w:rsidR="00ED2570" w:rsidRDefault="00125FB7">
      <w:pPr>
        <w:pStyle w:val="a3"/>
        <w:spacing w:line="276" w:lineRule="auto"/>
        <w:ind w:right="139" w:firstLine="709"/>
      </w:pPr>
      <w:r>
        <w:rPr>
          <w:i/>
        </w:rPr>
        <w:t>Упражнения на дыхание</w:t>
      </w:r>
      <w:r>
        <w:t>: правильное дыхание в различных исходных положениях: сидя, стоя, лежа; глубокое дыхание при выполнении упражнений без предметов; дыхание по подражанию</w:t>
      </w:r>
      <w:r>
        <w:rPr>
          <w:spacing w:val="-1"/>
        </w:rPr>
        <w:t xml:space="preserve"> </w:t>
      </w:r>
      <w:r>
        <w:t>(«понюхать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ED2570" w:rsidRDefault="00125FB7">
      <w:pPr>
        <w:pStyle w:val="a3"/>
        <w:spacing w:before="1" w:line="276" w:lineRule="auto"/>
        <w:ind w:right="140" w:firstLine="709"/>
      </w:pPr>
      <w:r>
        <w:rPr>
          <w:i/>
        </w:rPr>
        <w:t>Упражнения на коррекцию и формирование правильной осанки</w:t>
      </w:r>
      <w: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w:t>
      </w:r>
      <w:r>
        <w:rPr>
          <w:spacing w:val="68"/>
        </w:rPr>
        <w:t xml:space="preserve">  </w:t>
      </w:r>
      <w:r>
        <w:t>крыльями,</w:t>
      </w:r>
      <w:r>
        <w:rPr>
          <w:spacing w:val="69"/>
        </w:rPr>
        <w:t xml:space="preserve">  </w:t>
      </w:r>
      <w:r>
        <w:t>как</w:t>
      </w:r>
      <w:r>
        <w:rPr>
          <w:spacing w:val="68"/>
        </w:rPr>
        <w:t xml:space="preserve">  </w:t>
      </w:r>
      <w:r>
        <w:t>петушок»,</w:t>
      </w:r>
      <w:r>
        <w:rPr>
          <w:spacing w:val="68"/>
        </w:rPr>
        <w:t xml:space="preserve">  </w:t>
      </w:r>
      <w:r>
        <w:t>покачивание</w:t>
      </w:r>
      <w:r>
        <w:rPr>
          <w:spacing w:val="69"/>
        </w:rPr>
        <w:t xml:space="preserve">  </w:t>
      </w:r>
      <w:r>
        <w:t>головой,</w:t>
      </w:r>
      <w:r>
        <w:rPr>
          <w:spacing w:val="68"/>
        </w:rPr>
        <w:t xml:space="preserve">  </w:t>
      </w:r>
      <w:r>
        <w:t>как</w:t>
      </w:r>
      <w:r>
        <w:rPr>
          <w:spacing w:val="69"/>
        </w:rPr>
        <w:t xml:space="preserve">  </w:t>
      </w:r>
      <w:r>
        <w:rPr>
          <w:spacing w:val="-2"/>
        </w:rPr>
        <w:t>лошадка»,</w:t>
      </w:r>
    </w:p>
    <w:p w:rsidR="00ED2570" w:rsidRDefault="00125FB7">
      <w:pPr>
        <w:pStyle w:val="a3"/>
        <w:spacing w:line="275" w:lineRule="exact"/>
      </w:pPr>
      <w:r>
        <w:t>«вкручивание</w:t>
      </w:r>
      <w:r>
        <w:rPr>
          <w:spacing w:val="15"/>
        </w:rPr>
        <w:t xml:space="preserve"> </w:t>
      </w:r>
      <w:r>
        <w:t>лампочки»,</w:t>
      </w:r>
      <w:r>
        <w:rPr>
          <w:spacing w:val="15"/>
        </w:rPr>
        <w:t xml:space="preserve"> </w:t>
      </w:r>
      <w:r>
        <w:t>«забивание</w:t>
      </w:r>
      <w:r>
        <w:rPr>
          <w:spacing w:val="16"/>
        </w:rPr>
        <w:t xml:space="preserve"> </w:t>
      </w:r>
      <w:r>
        <w:t>гвоздя»,</w:t>
      </w:r>
      <w:r>
        <w:rPr>
          <w:spacing w:val="14"/>
        </w:rPr>
        <w:t xml:space="preserve"> </w:t>
      </w:r>
      <w:r>
        <w:t>«срывание</w:t>
      </w:r>
      <w:r>
        <w:rPr>
          <w:spacing w:val="15"/>
        </w:rPr>
        <w:t xml:space="preserve"> </w:t>
      </w:r>
      <w:r>
        <w:t>яблок»,</w:t>
      </w:r>
      <w:r>
        <w:rPr>
          <w:spacing w:val="16"/>
        </w:rPr>
        <w:t xml:space="preserve"> </w:t>
      </w:r>
      <w:r>
        <w:t>«скатай</w:t>
      </w:r>
      <w:r>
        <w:rPr>
          <w:spacing w:val="15"/>
        </w:rPr>
        <w:t xml:space="preserve"> </w:t>
      </w:r>
      <w:r>
        <w:t>снежный</w:t>
      </w:r>
      <w:r>
        <w:rPr>
          <w:spacing w:val="15"/>
        </w:rPr>
        <w:t xml:space="preserve"> </w:t>
      </w:r>
      <w:r>
        <w:rPr>
          <w:spacing w:val="-2"/>
        </w:rPr>
        <w:t>ком»,</w:t>
      </w:r>
    </w:p>
    <w:p w:rsidR="00ED2570" w:rsidRDefault="00125FB7">
      <w:pPr>
        <w:pStyle w:val="a3"/>
        <w:spacing w:before="42" w:line="276" w:lineRule="auto"/>
        <w:ind w:right="139"/>
      </w:pPr>
      <w:r>
        <w:t>«полоскание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w:t>
      </w:r>
      <w:r>
        <w:rPr>
          <w:spacing w:val="40"/>
        </w:rPr>
        <w:t xml:space="preserve"> </w:t>
      </w:r>
      <w:r>
        <w:t>позвоночника</w:t>
      </w:r>
      <w:r>
        <w:rPr>
          <w:spacing w:val="60"/>
        </w:rPr>
        <w:t xml:space="preserve"> </w:t>
      </w:r>
      <w:r>
        <w:t>путем</w:t>
      </w:r>
      <w:r>
        <w:rPr>
          <w:spacing w:val="62"/>
        </w:rPr>
        <w:t xml:space="preserve"> </w:t>
      </w:r>
      <w:r>
        <w:t>поворота</w:t>
      </w:r>
      <w:r>
        <w:rPr>
          <w:spacing w:val="62"/>
        </w:rPr>
        <w:t xml:space="preserve"> </w:t>
      </w:r>
      <w:r>
        <w:t>туловища</w:t>
      </w:r>
      <w:r>
        <w:rPr>
          <w:spacing w:val="63"/>
        </w:rPr>
        <w:t xml:space="preserve"> </w:t>
      </w:r>
      <w:r>
        <w:t>и</w:t>
      </w:r>
      <w:r>
        <w:rPr>
          <w:spacing w:val="61"/>
        </w:rPr>
        <w:t xml:space="preserve"> </w:t>
      </w:r>
      <w:r>
        <w:t>наклона</w:t>
      </w:r>
      <w:r>
        <w:rPr>
          <w:spacing w:val="62"/>
        </w:rPr>
        <w:t xml:space="preserve"> </w:t>
      </w:r>
      <w:r>
        <w:t>его</w:t>
      </w:r>
      <w:r>
        <w:rPr>
          <w:spacing w:val="63"/>
        </w:rPr>
        <w:t xml:space="preserve"> </w:t>
      </w:r>
      <w:r>
        <w:t>в</w:t>
      </w:r>
      <w:r>
        <w:rPr>
          <w:spacing w:val="61"/>
        </w:rPr>
        <w:t xml:space="preserve"> </w:t>
      </w:r>
      <w:r>
        <w:t>стороны</w:t>
      </w:r>
      <w:r>
        <w:rPr>
          <w:spacing w:val="61"/>
        </w:rPr>
        <w:t xml:space="preserve"> </w:t>
      </w:r>
      <w:r>
        <w:t>(«Ежик»,</w:t>
      </w:r>
      <w:r>
        <w:rPr>
          <w:spacing w:val="63"/>
        </w:rPr>
        <w:t xml:space="preserve"> </w:t>
      </w:r>
      <w:r>
        <w:rPr>
          <w:spacing w:val="-2"/>
        </w:rPr>
        <w:t>«Звезда»,</w:t>
      </w:r>
    </w:p>
    <w:p w:rsidR="00ED2570" w:rsidRDefault="00125FB7">
      <w:pPr>
        <w:pStyle w:val="a3"/>
        <w:spacing w:line="276" w:lineRule="exact"/>
      </w:pPr>
      <w:r>
        <w:t>«Месяц»);</w:t>
      </w:r>
      <w:r>
        <w:rPr>
          <w:spacing w:val="72"/>
        </w:rPr>
        <w:t xml:space="preserve"> </w:t>
      </w:r>
      <w:r>
        <w:t>упражнения</w:t>
      </w:r>
      <w:r>
        <w:rPr>
          <w:spacing w:val="75"/>
        </w:rPr>
        <w:t xml:space="preserve"> </w:t>
      </w:r>
      <w:r>
        <w:t>на</w:t>
      </w:r>
      <w:r>
        <w:rPr>
          <w:spacing w:val="74"/>
        </w:rPr>
        <w:t xml:space="preserve"> </w:t>
      </w:r>
      <w:r>
        <w:t>укрепление</w:t>
      </w:r>
      <w:r>
        <w:rPr>
          <w:spacing w:val="75"/>
        </w:rPr>
        <w:t xml:space="preserve"> </w:t>
      </w:r>
      <w:r>
        <w:t>мышц</w:t>
      </w:r>
      <w:r>
        <w:rPr>
          <w:spacing w:val="75"/>
        </w:rPr>
        <w:t xml:space="preserve"> </w:t>
      </w:r>
      <w:r>
        <w:t>тазового</w:t>
      </w:r>
      <w:r>
        <w:rPr>
          <w:spacing w:val="76"/>
        </w:rPr>
        <w:t xml:space="preserve"> </w:t>
      </w:r>
      <w:r>
        <w:t>пояса,</w:t>
      </w:r>
      <w:r>
        <w:rPr>
          <w:spacing w:val="75"/>
        </w:rPr>
        <w:t xml:space="preserve"> </w:t>
      </w:r>
      <w:r>
        <w:t>бедер,</w:t>
      </w:r>
      <w:r>
        <w:rPr>
          <w:spacing w:val="76"/>
        </w:rPr>
        <w:t xml:space="preserve"> </w:t>
      </w:r>
      <w:r>
        <w:t>ног</w:t>
      </w:r>
      <w:r>
        <w:rPr>
          <w:spacing w:val="75"/>
        </w:rPr>
        <w:t xml:space="preserve"> </w:t>
      </w:r>
      <w:r>
        <w:rPr>
          <w:spacing w:val="-2"/>
        </w:rPr>
        <w:t>(«Лягушка»,</w:t>
      </w:r>
    </w:p>
    <w:p w:rsidR="00ED2570" w:rsidRDefault="00125FB7">
      <w:pPr>
        <w:pStyle w:val="a3"/>
        <w:spacing w:before="42"/>
      </w:pPr>
      <w:r>
        <w:t>«Бабочка»,</w:t>
      </w:r>
      <w:r>
        <w:rPr>
          <w:spacing w:val="-1"/>
        </w:rPr>
        <w:t xml:space="preserve"> </w:t>
      </w:r>
      <w:r>
        <w:rPr>
          <w:spacing w:val="-2"/>
        </w:rPr>
        <w:t>«Ножницы»).</w:t>
      </w:r>
    </w:p>
    <w:p w:rsidR="00ED2570" w:rsidRDefault="00125FB7">
      <w:pPr>
        <w:spacing w:before="40"/>
        <w:ind w:left="994"/>
        <w:jc w:val="both"/>
        <w:rPr>
          <w:sz w:val="24"/>
        </w:rPr>
      </w:pPr>
      <w:r>
        <w:rPr>
          <w:i/>
          <w:sz w:val="24"/>
        </w:rPr>
        <w:t>Упражнения</w:t>
      </w:r>
      <w:r>
        <w:rPr>
          <w:i/>
          <w:spacing w:val="13"/>
          <w:sz w:val="24"/>
        </w:rPr>
        <w:t xml:space="preserve"> </w:t>
      </w:r>
      <w:r>
        <w:rPr>
          <w:i/>
          <w:sz w:val="24"/>
        </w:rPr>
        <w:t>на</w:t>
      </w:r>
      <w:r>
        <w:rPr>
          <w:i/>
          <w:spacing w:val="12"/>
          <w:sz w:val="24"/>
        </w:rPr>
        <w:t xml:space="preserve"> </w:t>
      </w:r>
      <w:r>
        <w:rPr>
          <w:i/>
          <w:sz w:val="24"/>
        </w:rPr>
        <w:t>коррекцию</w:t>
      </w:r>
      <w:r>
        <w:rPr>
          <w:i/>
          <w:spacing w:val="12"/>
          <w:sz w:val="24"/>
        </w:rPr>
        <w:t xml:space="preserve"> </w:t>
      </w:r>
      <w:r>
        <w:rPr>
          <w:i/>
          <w:sz w:val="24"/>
        </w:rPr>
        <w:t>и</w:t>
      </w:r>
      <w:r>
        <w:rPr>
          <w:i/>
          <w:spacing w:val="13"/>
          <w:sz w:val="24"/>
        </w:rPr>
        <w:t xml:space="preserve"> </w:t>
      </w:r>
      <w:r>
        <w:rPr>
          <w:i/>
          <w:sz w:val="24"/>
        </w:rPr>
        <w:t>профилактику</w:t>
      </w:r>
      <w:r>
        <w:rPr>
          <w:i/>
          <w:spacing w:val="14"/>
          <w:sz w:val="24"/>
        </w:rPr>
        <w:t xml:space="preserve"> </w:t>
      </w:r>
      <w:r>
        <w:rPr>
          <w:i/>
          <w:sz w:val="24"/>
        </w:rPr>
        <w:t xml:space="preserve">плоскостопия: </w:t>
      </w:r>
      <w:r>
        <w:rPr>
          <w:sz w:val="24"/>
        </w:rPr>
        <w:t>сидя</w:t>
      </w:r>
      <w:r>
        <w:rPr>
          <w:spacing w:val="13"/>
          <w:sz w:val="24"/>
        </w:rPr>
        <w:t xml:space="preserve"> </w:t>
      </w:r>
      <w:r>
        <w:rPr>
          <w:sz w:val="24"/>
        </w:rPr>
        <w:t>(«Каток»,</w:t>
      </w:r>
      <w:r>
        <w:rPr>
          <w:spacing w:val="13"/>
          <w:sz w:val="24"/>
        </w:rPr>
        <w:t xml:space="preserve"> </w:t>
      </w:r>
      <w:r>
        <w:rPr>
          <w:spacing w:val="-2"/>
          <w:sz w:val="24"/>
        </w:rPr>
        <w:t>«Серп»,</w:t>
      </w:r>
    </w:p>
    <w:p w:rsidR="00ED2570" w:rsidRDefault="00125FB7">
      <w:pPr>
        <w:pStyle w:val="a3"/>
        <w:spacing w:before="42" w:line="276" w:lineRule="auto"/>
        <w:ind w:right="139"/>
      </w:pPr>
      <w:r>
        <w:t>«Окно»,</w:t>
      </w:r>
      <w:r>
        <w:rPr>
          <w:spacing w:val="-1"/>
        </w:rPr>
        <w:t xml:space="preserve"> </w:t>
      </w:r>
      <w:r>
        <w:t>«Маляр»,</w:t>
      </w:r>
      <w:r>
        <w:rPr>
          <w:spacing w:val="-1"/>
        </w:rPr>
        <w:t xml:space="preserve"> </w:t>
      </w:r>
      <w:r>
        <w:t>«Мельница»,</w:t>
      </w:r>
      <w:r>
        <w:rPr>
          <w:spacing w:val="-2"/>
        </w:rPr>
        <w:t xml:space="preserve"> </w:t>
      </w:r>
      <w:r>
        <w:t>«кораблик»,</w:t>
      </w:r>
      <w:r>
        <w:rPr>
          <w:spacing w:val="-1"/>
        </w:rPr>
        <w:t xml:space="preserve"> </w:t>
      </w:r>
      <w:r>
        <w:t>«Ходьба»,</w:t>
      </w:r>
      <w:r>
        <w:rPr>
          <w:spacing w:val="-1"/>
        </w:rPr>
        <w:t xml:space="preserve"> </w:t>
      </w:r>
      <w:r>
        <w:t>«Лошадка»,</w:t>
      </w:r>
      <w:r>
        <w:rPr>
          <w:spacing w:val="-1"/>
        </w:rPr>
        <w:t xml:space="preserve"> </w:t>
      </w:r>
      <w:r>
        <w:t>«Медвежонок»);</w:t>
      </w:r>
      <w:r>
        <w:rPr>
          <w:spacing w:val="-1"/>
        </w:rPr>
        <w:t xml:space="preserve"> </w:t>
      </w:r>
      <w:r>
        <w:t>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ED2570" w:rsidRDefault="00125FB7">
      <w:pPr>
        <w:pStyle w:val="a3"/>
        <w:spacing w:before="1" w:line="276" w:lineRule="auto"/>
        <w:ind w:right="140" w:firstLine="709"/>
      </w:pPr>
      <w:r>
        <w:rPr>
          <w:i/>
        </w:rPr>
        <w:t>Упражнения на развитие общей и мелкой моторики:</w:t>
      </w:r>
      <w:r>
        <w:rPr>
          <w:i/>
          <w:spacing w:val="-1"/>
        </w:rPr>
        <w:t xml:space="preserve"> </w:t>
      </w:r>
      <w:r>
        <w:t>с сенсорными набивными мячами разного диаметра</w:t>
      </w:r>
      <w:r>
        <w:rPr>
          <w:spacing w:val="40"/>
        </w:rPr>
        <w:t xml:space="preserve"> </w:t>
      </w:r>
      <w:r>
        <w:t>(прокатывание,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руками, удары мяча в стену в квадраты и ловля с отскоком от пола двумя; удары мяча об пол</w:t>
      </w:r>
      <w:r>
        <w:rPr>
          <w:spacing w:val="40"/>
        </w:rPr>
        <w:t xml:space="preserve"> </w:t>
      </w:r>
      <w:r>
        <w:t>одной</w:t>
      </w:r>
      <w:r>
        <w:rPr>
          <w:spacing w:val="44"/>
        </w:rPr>
        <w:t xml:space="preserve"> </w:t>
      </w:r>
      <w:r>
        <w:t>рукой</w:t>
      </w:r>
      <w:r>
        <w:rPr>
          <w:spacing w:val="44"/>
        </w:rPr>
        <w:t xml:space="preserve"> </w:t>
      </w:r>
      <w:r>
        <w:t>и</w:t>
      </w:r>
      <w:r>
        <w:rPr>
          <w:spacing w:val="44"/>
        </w:rPr>
        <w:t xml:space="preserve"> </w:t>
      </w:r>
      <w:r>
        <w:t>ловля</w:t>
      </w:r>
      <w:r>
        <w:rPr>
          <w:spacing w:val="45"/>
        </w:rPr>
        <w:t xml:space="preserve"> </w:t>
      </w:r>
      <w:r>
        <w:t>двумя);</w:t>
      </w:r>
      <w:r>
        <w:rPr>
          <w:spacing w:val="46"/>
        </w:rPr>
        <w:t xml:space="preserve"> </w:t>
      </w:r>
      <w:r>
        <w:t>набивными</w:t>
      </w:r>
      <w:r>
        <w:rPr>
          <w:spacing w:val="44"/>
        </w:rPr>
        <w:t xml:space="preserve"> </w:t>
      </w:r>
      <w:r>
        <w:t>мячами</w:t>
      </w:r>
      <w:r>
        <w:rPr>
          <w:spacing w:val="46"/>
        </w:rPr>
        <w:t xml:space="preserve"> </w:t>
      </w:r>
      <w:r>
        <w:t>весом</w:t>
      </w:r>
      <w:r>
        <w:rPr>
          <w:spacing w:val="43"/>
        </w:rPr>
        <w:t xml:space="preserve"> </w:t>
      </w:r>
      <w:r>
        <w:t>1</w:t>
      </w:r>
      <w:r>
        <w:rPr>
          <w:spacing w:val="44"/>
        </w:rPr>
        <w:t xml:space="preserve"> </w:t>
      </w:r>
      <w:r>
        <w:t>кг</w:t>
      </w:r>
      <w:r>
        <w:rPr>
          <w:spacing w:val="45"/>
        </w:rPr>
        <w:t xml:space="preserve"> </w:t>
      </w:r>
      <w:r>
        <w:t>(ходьба</w:t>
      </w:r>
      <w:r>
        <w:rPr>
          <w:spacing w:val="44"/>
        </w:rPr>
        <w:t xml:space="preserve"> </w:t>
      </w:r>
      <w:r>
        <w:t>с</w:t>
      </w:r>
      <w:r>
        <w:rPr>
          <w:spacing w:val="44"/>
        </w:rPr>
        <w:t xml:space="preserve"> </w:t>
      </w:r>
      <w:r>
        <w:t>мячом</w:t>
      </w:r>
      <w:r>
        <w:rPr>
          <w:spacing w:val="43"/>
        </w:rPr>
        <w:t xml:space="preserve"> </w:t>
      </w:r>
      <w:r>
        <w:t>в</w:t>
      </w:r>
      <w:r>
        <w:rPr>
          <w:spacing w:val="44"/>
        </w:rPr>
        <w:t xml:space="preserve"> </w:t>
      </w:r>
      <w:r>
        <w:rPr>
          <w:spacing w:val="-2"/>
        </w:rPr>
        <w:t>руках,</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6"/>
      </w:pPr>
      <w:r>
        <w:lastRenderedPageBreak/>
        <w:t>удерживая его на груди и за головой по 30 секунд; поднимание мяча вперед, вверх,</w:t>
      </w:r>
      <w:r>
        <w:rPr>
          <w:spacing w:val="40"/>
        </w:rPr>
        <w:t xml:space="preserve"> </w:t>
      </w:r>
      <w:r>
        <w:t>вправо, влево).</w:t>
      </w:r>
    </w:p>
    <w:p w:rsidR="00ED2570" w:rsidRDefault="00125FB7">
      <w:pPr>
        <w:pStyle w:val="a3"/>
        <w:spacing w:line="276" w:lineRule="auto"/>
        <w:ind w:right="138" w:firstLine="709"/>
      </w:pPr>
      <w:r>
        <w:rPr>
          <w:i/>
        </w:rPr>
        <w:t>Упражнения на развитие точности и координации движений</w:t>
      </w:r>
      <w:r>
        <w:t>:</w:t>
      </w:r>
      <w:r>
        <w:rPr>
          <w:spacing w:val="-2"/>
        </w:rPr>
        <w:t xml:space="preserve"> </w:t>
      </w:r>
      <w:r>
        <w:t>построение в шеренгу и в колонну с изменением места построения; ходьба между различными ориентирами;</w:t>
      </w:r>
      <w:r>
        <w:rPr>
          <w:spacing w:val="-2"/>
        </w:rPr>
        <w:t xml:space="preserve"> </w:t>
      </w:r>
      <w:r>
        <w:t>бег</w:t>
      </w:r>
      <w:r>
        <w:rPr>
          <w:spacing w:val="-3"/>
        </w:rPr>
        <w:t xml:space="preserve"> </w:t>
      </w:r>
      <w:r>
        <w:t>по</w:t>
      </w:r>
      <w:r>
        <w:rPr>
          <w:spacing w:val="-3"/>
        </w:rPr>
        <w:t xml:space="preserve"> </w:t>
      </w:r>
      <w:r>
        <w:t>начерченным</w:t>
      </w:r>
      <w:r>
        <w:rPr>
          <w:spacing w:val="-3"/>
        </w:rPr>
        <w:t xml:space="preserve"> </w:t>
      </w:r>
      <w:r>
        <w:t>на</w:t>
      </w:r>
      <w:r>
        <w:rPr>
          <w:spacing w:val="-3"/>
        </w:rPr>
        <w:t xml:space="preserve"> </w:t>
      </w:r>
      <w:r>
        <w:t>полу</w:t>
      </w:r>
      <w:r>
        <w:rPr>
          <w:spacing w:val="-2"/>
        </w:rPr>
        <w:t xml:space="preserve"> </w:t>
      </w:r>
      <w:r>
        <w:t>ориентирам</w:t>
      </w:r>
      <w:r>
        <w:rPr>
          <w:spacing w:val="-2"/>
        </w:rPr>
        <w:t xml:space="preserve"> </w:t>
      </w:r>
      <w:r>
        <w:t>(все</w:t>
      </w:r>
      <w:r>
        <w:rPr>
          <w:spacing w:val="-2"/>
        </w:rPr>
        <w:t xml:space="preserve"> </w:t>
      </w:r>
      <w:r>
        <w:t>задания</w:t>
      </w:r>
      <w:r>
        <w:rPr>
          <w:spacing w:val="-3"/>
        </w:rPr>
        <w:t xml:space="preserve"> </w:t>
      </w:r>
      <w:r>
        <w:t>выполняются</w:t>
      </w:r>
      <w:r>
        <w:rPr>
          <w:spacing w:val="-3"/>
        </w:rPr>
        <w:t xml:space="preserve"> </w:t>
      </w:r>
      <w:r>
        <w:t>вместе</w:t>
      </w:r>
      <w:r>
        <w:rPr>
          <w:spacing w:val="-3"/>
        </w:rPr>
        <w:t xml:space="preserve"> </w:t>
      </w:r>
      <w:r>
        <w:t>с учителем); несколько поворотов подряд по показу, ходьба по двум параллельно поставленным скамейкам с помощью.</w:t>
      </w:r>
    </w:p>
    <w:p w:rsidR="00ED2570" w:rsidRDefault="00125FB7">
      <w:pPr>
        <w:spacing w:before="1"/>
        <w:ind w:left="994"/>
        <w:jc w:val="both"/>
        <w:rPr>
          <w:i/>
          <w:sz w:val="24"/>
        </w:rPr>
      </w:pPr>
      <w:r>
        <w:rPr>
          <w:i/>
          <w:sz w:val="24"/>
        </w:rPr>
        <w:t>Упражнения</w:t>
      </w:r>
      <w:r>
        <w:rPr>
          <w:i/>
          <w:spacing w:val="-3"/>
          <w:sz w:val="24"/>
        </w:rPr>
        <w:t xml:space="preserve"> </w:t>
      </w:r>
      <w:r>
        <w:rPr>
          <w:i/>
          <w:sz w:val="24"/>
        </w:rPr>
        <w:t>на</w:t>
      </w:r>
      <w:r>
        <w:rPr>
          <w:i/>
          <w:spacing w:val="-2"/>
          <w:sz w:val="24"/>
        </w:rPr>
        <w:t xml:space="preserve"> </w:t>
      </w:r>
      <w:r>
        <w:rPr>
          <w:i/>
          <w:sz w:val="24"/>
        </w:rPr>
        <w:t>развитие</w:t>
      </w:r>
      <w:r>
        <w:rPr>
          <w:i/>
          <w:spacing w:val="-2"/>
          <w:sz w:val="24"/>
        </w:rPr>
        <w:t xml:space="preserve"> </w:t>
      </w:r>
      <w:r>
        <w:rPr>
          <w:i/>
          <w:sz w:val="24"/>
        </w:rPr>
        <w:t>двигательных</w:t>
      </w:r>
      <w:r>
        <w:rPr>
          <w:i/>
          <w:spacing w:val="-2"/>
          <w:sz w:val="24"/>
        </w:rPr>
        <w:t xml:space="preserve"> </w:t>
      </w:r>
      <w:r>
        <w:rPr>
          <w:i/>
          <w:sz w:val="24"/>
        </w:rPr>
        <w:t>умений</w:t>
      </w:r>
      <w:r>
        <w:rPr>
          <w:i/>
          <w:spacing w:val="-2"/>
          <w:sz w:val="24"/>
        </w:rPr>
        <w:t xml:space="preserve"> </w:t>
      </w:r>
      <w:r>
        <w:rPr>
          <w:i/>
          <w:sz w:val="24"/>
        </w:rPr>
        <w:t>и</w:t>
      </w:r>
      <w:r>
        <w:rPr>
          <w:i/>
          <w:spacing w:val="-2"/>
          <w:sz w:val="24"/>
        </w:rPr>
        <w:t xml:space="preserve"> навыков</w:t>
      </w:r>
    </w:p>
    <w:p w:rsidR="00ED2570" w:rsidRDefault="00125FB7">
      <w:pPr>
        <w:spacing w:before="41"/>
        <w:ind w:left="994"/>
        <w:jc w:val="both"/>
        <w:rPr>
          <w:sz w:val="24"/>
        </w:rPr>
      </w:pPr>
      <w:r>
        <w:rPr>
          <w:i/>
          <w:sz w:val="24"/>
        </w:rPr>
        <w:t>Построения</w:t>
      </w:r>
      <w:r>
        <w:rPr>
          <w:i/>
          <w:spacing w:val="72"/>
          <w:w w:val="150"/>
          <w:sz w:val="24"/>
        </w:rPr>
        <w:t xml:space="preserve"> </w:t>
      </w:r>
      <w:r>
        <w:rPr>
          <w:i/>
          <w:sz w:val="24"/>
        </w:rPr>
        <w:t>и</w:t>
      </w:r>
      <w:r>
        <w:rPr>
          <w:i/>
          <w:spacing w:val="75"/>
          <w:w w:val="150"/>
          <w:sz w:val="24"/>
        </w:rPr>
        <w:t xml:space="preserve"> </w:t>
      </w:r>
      <w:r>
        <w:rPr>
          <w:i/>
          <w:sz w:val="24"/>
        </w:rPr>
        <w:t>перестроения</w:t>
      </w:r>
      <w:r>
        <w:rPr>
          <w:sz w:val="24"/>
        </w:rPr>
        <w:t>:</w:t>
      </w:r>
      <w:r>
        <w:rPr>
          <w:spacing w:val="75"/>
          <w:w w:val="150"/>
          <w:sz w:val="24"/>
        </w:rPr>
        <w:t xml:space="preserve"> </w:t>
      </w:r>
      <w:r>
        <w:rPr>
          <w:sz w:val="24"/>
        </w:rPr>
        <w:t>выполнение</w:t>
      </w:r>
      <w:r>
        <w:rPr>
          <w:spacing w:val="76"/>
          <w:w w:val="150"/>
          <w:sz w:val="24"/>
        </w:rPr>
        <w:t xml:space="preserve"> </w:t>
      </w:r>
      <w:r>
        <w:rPr>
          <w:sz w:val="24"/>
        </w:rPr>
        <w:t>команд</w:t>
      </w:r>
      <w:r>
        <w:rPr>
          <w:spacing w:val="75"/>
          <w:w w:val="150"/>
          <w:sz w:val="24"/>
        </w:rPr>
        <w:t xml:space="preserve"> </w:t>
      </w:r>
      <w:r>
        <w:rPr>
          <w:sz w:val="24"/>
        </w:rPr>
        <w:t>«Становись!»,</w:t>
      </w:r>
      <w:r>
        <w:rPr>
          <w:spacing w:val="75"/>
          <w:w w:val="150"/>
          <w:sz w:val="24"/>
        </w:rPr>
        <w:t xml:space="preserve"> </w:t>
      </w:r>
      <w:r>
        <w:rPr>
          <w:spacing w:val="-2"/>
          <w:sz w:val="24"/>
        </w:rPr>
        <w:t>«Равняйсь!»,</w:t>
      </w:r>
    </w:p>
    <w:p w:rsidR="00ED2570" w:rsidRDefault="00125FB7">
      <w:pPr>
        <w:pStyle w:val="a3"/>
        <w:spacing w:before="41" w:line="276" w:lineRule="auto"/>
        <w:ind w:right="139"/>
      </w:pPr>
      <w:r>
        <w:t>«Смирно!», «Вольно!», «Шагом</w:t>
      </w:r>
      <w:r>
        <w:rPr>
          <w:spacing w:val="-1"/>
        </w:rPr>
        <w:t xml:space="preserve"> </w:t>
      </w:r>
      <w:r>
        <w:t>марш!», «Класс стой!» с</w:t>
      </w:r>
      <w:r>
        <w:rPr>
          <w:spacing w:val="-1"/>
        </w:rPr>
        <w:t xml:space="preserve"> </w:t>
      </w:r>
      <w:r>
        <w:t>помощью; размыкание</w:t>
      </w:r>
      <w:r>
        <w:rPr>
          <w:spacing w:val="-1"/>
        </w:rPr>
        <w:t xml:space="preserve"> </w:t>
      </w:r>
      <w:r>
        <w:t>в</w:t>
      </w:r>
      <w:r>
        <w:rPr>
          <w:spacing w:val="-1"/>
        </w:rPr>
        <w:t xml:space="preserve"> </w:t>
      </w:r>
      <w:r>
        <w:t>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ED2570" w:rsidRDefault="00125FB7">
      <w:pPr>
        <w:pStyle w:val="a3"/>
        <w:spacing w:before="1" w:line="276" w:lineRule="auto"/>
        <w:ind w:right="140" w:firstLine="709"/>
      </w:pPr>
      <w:r>
        <w:rPr>
          <w:i/>
        </w:rPr>
        <w:t>Ходьба и бег</w:t>
      </w:r>
      <w: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по 10 метров; высокий старт; бег на 30 метров с высокого старта на скорость.</w:t>
      </w:r>
    </w:p>
    <w:p w:rsidR="00ED2570" w:rsidRDefault="00125FB7">
      <w:pPr>
        <w:pStyle w:val="a3"/>
        <w:spacing w:line="276" w:lineRule="auto"/>
        <w:ind w:right="140" w:firstLine="709"/>
      </w:pPr>
      <w:r>
        <w:rPr>
          <w:i/>
        </w:rPr>
        <w:t>Прыжки</w:t>
      </w:r>
      <w:r>
        <w:t>:</w:t>
      </w:r>
      <w:r>
        <w:rPr>
          <w:spacing w:val="-2"/>
        </w:rPr>
        <w:t xml:space="preserve"> </w:t>
      </w:r>
      <w:r>
        <w:t>прыжки на двух (одной) ноге на месте с поворотами на 180° и 360°; прыжки</w:t>
      </w:r>
      <w:r>
        <w:rPr>
          <w:spacing w:val="-3"/>
        </w:rPr>
        <w:t xml:space="preserve"> </w:t>
      </w:r>
      <w:r>
        <w:t>на</w:t>
      </w:r>
      <w:r>
        <w:rPr>
          <w:spacing w:val="-1"/>
        </w:rPr>
        <w:t xml:space="preserve"> </w:t>
      </w:r>
      <w:r>
        <w:t>одной</w:t>
      </w:r>
      <w:r>
        <w:rPr>
          <w:spacing w:val="-2"/>
        </w:rPr>
        <w:t xml:space="preserve"> </w:t>
      </w:r>
      <w:r>
        <w:t>ноге</w:t>
      </w:r>
      <w:r>
        <w:rPr>
          <w:spacing w:val="-2"/>
        </w:rPr>
        <w:t xml:space="preserve"> </w:t>
      </w:r>
      <w:r>
        <w:t>с</w:t>
      </w:r>
      <w:r>
        <w:rPr>
          <w:spacing w:val="-2"/>
        </w:rPr>
        <w:t xml:space="preserve"> </w:t>
      </w:r>
      <w:r>
        <w:t>продвижением</w:t>
      </w:r>
      <w:r>
        <w:rPr>
          <w:spacing w:val="-2"/>
        </w:rPr>
        <w:t xml:space="preserve"> </w:t>
      </w:r>
      <w:r>
        <w:t>вперед;</w:t>
      </w:r>
      <w:r>
        <w:rPr>
          <w:spacing w:val="-2"/>
        </w:rPr>
        <w:t xml:space="preserve"> </w:t>
      </w:r>
      <w:r>
        <w:t>прыжки</w:t>
      </w:r>
      <w:r>
        <w:rPr>
          <w:spacing w:val="-3"/>
        </w:rPr>
        <w:t xml:space="preserve"> </w:t>
      </w:r>
      <w:r>
        <w:t>в</w:t>
      </w:r>
      <w:r>
        <w:rPr>
          <w:spacing w:val="-3"/>
        </w:rPr>
        <w:t xml:space="preserve"> </w:t>
      </w:r>
      <w:r>
        <w:t>длину с</w:t>
      </w:r>
      <w:r>
        <w:rPr>
          <w:spacing w:val="-2"/>
        </w:rPr>
        <w:t xml:space="preserve"> </w:t>
      </w:r>
      <w:r>
        <w:t>места</w:t>
      </w:r>
      <w:r>
        <w:rPr>
          <w:spacing w:val="-2"/>
        </w:rPr>
        <w:t xml:space="preserve"> </w:t>
      </w:r>
      <w:r>
        <w:t>толчком</w:t>
      </w:r>
      <w:r>
        <w:rPr>
          <w:spacing w:val="-2"/>
        </w:rPr>
        <w:t xml:space="preserve"> </w:t>
      </w:r>
      <w:r>
        <w:t>двух</w:t>
      </w:r>
      <w:r>
        <w:rPr>
          <w:spacing w:val="-3"/>
        </w:rPr>
        <w:t xml:space="preserve"> </w:t>
      </w:r>
      <w:r>
        <w:t>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ED2570" w:rsidRDefault="00125FB7">
      <w:pPr>
        <w:pStyle w:val="a3"/>
        <w:spacing w:line="276" w:lineRule="auto"/>
        <w:ind w:right="139" w:firstLine="709"/>
      </w:pPr>
      <w:r>
        <w:rPr>
          <w:i/>
        </w:rPr>
        <w:t>Броски, ловля, метание мяча и передача предметов</w:t>
      </w:r>
      <w: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весом 1 кг, г/палок, больших мячей и т.д.).</w:t>
      </w:r>
    </w:p>
    <w:p w:rsidR="00ED2570" w:rsidRDefault="00125FB7">
      <w:pPr>
        <w:pStyle w:val="a3"/>
        <w:spacing w:line="276" w:lineRule="auto"/>
        <w:ind w:right="140" w:firstLine="709"/>
      </w:pPr>
      <w:r>
        <w:rPr>
          <w:i/>
        </w:rPr>
        <w:t>Равновесие</w:t>
      </w:r>
      <w:r>
        <w:t>:</w:t>
      </w:r>
      <w:r>
        <w:rPr>
          <w:spacing w:val="-3"/>
        </w:rPr>
        <w:t xml:space="preserve"> </w:t>
      </w:r>
      <w:r>
        <w:t>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 – 20 см; поворот кругом переступанием на г/скамейке; расхождение вдвоем при встрече на г/скамейке; «Петушок», «Ласточка» на полу.</w:t>
      </w:r>
    </w:p>
    <w:p w:rsidR="00ED2570" w:rsidRDefault="00125FB7">
      <w:pPr>
        <w:pStyle w:val="a3"/>
        <w:spacing w:line="276" w:lineRule="auto"/>
        <w:ind w:right="141" w:firstLine="709"/>
      </w:pPr>
      <w:r>
        <w:rPr>
          <w:i/>
        </w:rPr>
        <w:t xml:space="preserve">Лазание, </w:t>
      </w:r>
      <w:proofErr w:type="spellStart"/>
      <w:r>
        <w:rPr>
          <w:i/>
        </w:rPr>
        <w:t>перелезание</w:t>
      </w:r>
      <w:proofErr w:type="spellEnd"/>
      <w:r>
        <w:rPr>
          <w:i/>
        </w:rPr>
        <w:t xml:space="preserve">, </w:t>
      </w:r>
      <w:proofErr w:type="spellStart"/>
      <w:r>
        <w:rPr>
          <w:i/>
        </w:rPr>
        <w:t>подлезание</w:t>
      </w:r>
      <w:proofErr w:type="spellEnd"/>
      <w:r>
        <w:t>:</w:t>
      </w:r>
      <w:r>
        <w:rPr>
          <w:spacing w:val="-2"/>
        </w:rPr>
        <w:t xml:space="preserve"> </w:t>
      </w:r>
      <w:r>
        <w:t>ползанье на четвереньках по наклонной г/скамейке с переходом на г/стенку; лазанье по г/стенке одновременным способом, не пропуская реек,</w:t>
      </w:r>
      <w:r>
        <w:rPr>
          <w:spacing w:val="40"/>
        </w:rPr>
        <w:t xml:space="preserve"> </w:t>
      </w:r>
      <w:r>
        <w:t xml:space="preserve">с поддержкой; передвижение по г/стенки в сторону; </w:t>
      </w:r>
      <w:proofErr w:type="spellStart"/>
      <w:r>
        <w:t>подлезание</w:t>
      </w:r>
      <w:proofErr w:type="spellEnd"/>
      <w:r>
        <w:t xml:space="preserve"> и </w:t>
      </w:r>
      <w:proofErr w:type="spellStart"/>
      <w:r>
        <w:t>перелезание</w:t>
      </w:r>
      <w:proofErr w:type="spellEnd"/>
      <w:r>
        <w:t xml:space="preserve"> под препятствия разной высоты (мягкие модули, г/скамейка, обручи, г/скакалка, стойки и т.д.); </w:t>
      </w:r>
      <w:proofErr w:type="spellStart"/>
      <w:r>
        <w:t>подлезание</w:t>
      </w:r>
      <w:proofErr w:type="spellEnd"/>
      <w:r>
        <w:t xml:space="preserve"> под препятствием с предметом в руках; </w:t>
      </w:r>
      <w:proofErr w:type="spellStart"/>
      <w:r>
        <w:t>пролезание</w:t>
      </w:r>
      <w:proofErr w:type="spellEnd"/>
      <w:r>
        <w:rPr>
          <w:spacing w:val="40"/>
        </w:rPr>
        <w:t xml:space="preserve"> </w:t>
      </w:r>
      <w:r>
        <w:t xml:space="preserve">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w:t>
      </w:r>
      <w:proofErr w:type="spellStart"/>
      <w:r>
        <w:t>подлезании</w:t>
      </w:r>
      <w:proofErr w:type="spellEnd"/>
      <w:r>
        <w:t xml:space="preserve">, </w:t>
      </w:r>
      <w:proofErr w:type="spellStart"/>
      <w:r>
        <w:t>перелезании</w:t>
      </w:r>
      <w:proofErr w:type="spellEnd"/>
      <w:r>
        <w:t xml:space="preserve"> и равновесии.</w:t>
      </w:r>
    </w:p>
    <w:p w:rsidR="00ED2570" w:rsidRDefault="00ED2570">
      <w:pPr>
        <w:pStyle w:val="a3"/>
        <w:spacing w:before="44"/>
        <w:ind w:left="0"/>
        <w:jc w:val="left"/>
      </w:pPr>
    </w:p>
    <w:p w:rsidR="00ED2570" w:rsidRDefault="00125FB7">
      <w:pPr>
        <w:pStyle w:val="1"/>
        <w:ind w:left="143"/>
        <w:jc w:val="center"/>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ED2570">
      <w:pPr>
        <w:pStyle w:val="1"/>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rPr>
          <w:i/>
        </w:rPr>
        <w:lastRenderedPageBreak/>
        <w:t xml:space="preserve">Предметные результаты </w:t>
      </w:r>
      <w:r>
        <w:t xml:space="preserve">освоения рабочей программы по предмету </w:t>
      </w:r>
      <w:r>
        <w:rPr>
          <w:color w:val="221F1F"/>
        </w:rPr>
        <w:t xml:space="preserve">«Физическая культура (Адаптивная физическая культура)» </w:t>
      </w:r>
      <w:r>
        <w:t>для обучающихся с РАС (вариант 8.2) на уровне начального общего образования должны отражать:</w:t>
      </w:r>
    </w:p>
    <w:p w:rsidR="00ED2570" w:rsidRDefault="00125FB7">
      <w:pPr>
        <w:pStyle w:val="a4"/>
        <w:numPr>
          <w:ilvl w:val="0"/>
          <w:numId w:val="105"/>
        </w:numPr>
        <w:tabs>
          <w:tab w:val="left" w:pos="992"/>
          <w:tab w:val="left" w:pos="994"/>
        </w:tabs>
        <w:spacing w:line="273" w:lineRule="auto"/>
        <w:ind w:right="138"/>
        <w:rPr>
          <w:rFonts w:ascii="Symbol" w:hAnsi="Symbol"/>
          <w:color w:val="000009"/>
          <w:sz w:val="24"/>
        </w:rPr>
      </w:pPr>
      <w:r>
        <w:rPr>
          <w:color w:val="000009"/>
          <w:sz w:val="24"/>
        </w:rPr>
        <w:t>формирование первоначальных представлений о значении физической культуры для укрепления здоровья человека, физического развития;</w:t>
      </w:r>
    </w:p>
    <w:p w:rsidR="00ED2570" w:rsidRDefault="00125FB7">
      <w:pPr>
        <w:pStyle w:val="a4"/>
        <w:numPr>
          <w:ilvl w:val="0"/>
          <w:numId w:val="105"/>
        </w:numPr>
        <w:tabs>
          <w:tab w:val="left" w:pos="993"/>
        </w:tabs>
        <w:spacing w:before="3"/>
        <w:ind w:left="993" w:hanging="282"/>
        <w:rPr>
          <w:rFonts w:ascii="Symbol" w:hAnsi="Symbol"/>
          <w:color w:val="000009"/>
          <w:sz w:val="24"/>
        </w:rPr>
      </w:pPr>
      <w:r>
        <w:rPr>
          <w:color w:val="000009"/>
          <w:sz w:val="24"/>
        </w:rPr>
        <w:t>формирование</w:t>
      </w:r>
      <w:r>
        <w:rPr>
          <w:color w:val="000009"/>
          <w:spacing w:val="-6"/>
          <w:sz w:val="24"/>
        </w:rPr>
        <w:t xml:space="preserve"> </w:t>
      </w:r>
      <w:r>
        <w:rPr>
          <w:color w:val="000009"/>
          <w:sz w:val="24"/>
        </w:rPr>
        <w:t>умения</w:t>
      </w:r>
      <w:r>
        <w:rPr>
          <w:color w:val="000009"/>
          <w:spacing w:val="-5"/>
          <w:sz w:val="24"/>
        </w:rPr>
        <w:t xml:space="preserve"> </w:t>
      </w:r>
      <w:r>
        <w:rPr>
          <w:color w:val="000009"/>
          <w:sz w:val="24"/>
        </w:rPr>
        <w:t>следить</w:t>
      </w:r>
      <w:r>
        <w:rPr>
          <w:color w:val="000009"/>
          <w:spacing w:val="-4"/>
          <w:sz w:val="24"/>
        </w:rPr>
        <w:t xml:space="preserve"> </w:t>
      </w:r>
      <w:r>
        <w:rPr>
          <w:color w:val="000009"/>
          <w:sz w:val="24"/>
        </w:rPr>
        <w:t>за</w:t>
      </w:r>
      <w:r>
        <w:rPr>
          <w:color w:val="000009"/>
          <w:spacing w:val="-3"/>
          <w:sz w:val="24"/>
        </w:rPr>
        <w:t xml:space="preserve"> </w:t>
      </w:r>
      <w:r>
        <w:rPr>
          <w:color w:val="000009"/>
          <w:sz w:val="24"/>
        </w:rPr>
        <w:t>своим</w:t>
      </w:r>
      <w:r>
        <w:rPr>
          <w:color w:val="000009"/>
          <w:spacing w:val="-3"/>
          <w:sz w:val="24"/>
        </w:rPr>
        <w:t xml:space="preserve"> </w:t>
      </w:r>
      <w:r>
        <w:rPr>
          <w:color w:val="000009"/>
          <w:sz w:val="24"/>
        </w:rPr>
        <w:t>физическим</w:t>
      </w:r>
      <w:r>
        <w:rPr>
          <w:color w:val="000009"/>
          <w:spacing w:val="-3"/>
          <w:sz w:val="24"/>
        </w:rPr>
        <w:t xml:space="preserve"> </w:t>
      </w:r>
      <w:r>
        <w:rPr>
          <w:color w:val="000009"/>
          <w:sz w:val="24"/>
        </w:rPr>
        <w:t>состоянием,</w:t>
      </w:r>
      <w:r>
        <w:rPr>
          <w:color w:val="000009"/>
          <w:spacing w:val="-3"/>
          <w:sz w:val="24"/>
        </w:rPr>
        <w:t xml:space="preserve"> </w:t>
      </w:r>
      <w:r>
        <w:rPr>
          <w:color w:val="000009"/>
          <w:spacing w:val="-2"/>
          <w:sz w:val="24"/>
        </w:rPr>
        <w:t>осанкой;</w:t>
      </w:r>
    </w:p>
    <w:p w:rsidR="00ED2570" w:rsidRDefault="00125FB7">
      <w:pPr>
        <w:pStyle w:val="a4"/>
        <w:numPr>
          <w:ilvl w:val="0"/>
          <w:numId w:val="105"/>
        </w:numPr>
        <w:tabs>
          <w:tab w:val="left" w:pos="992"/>
          <w:tab w:val="left" w:pos="994"/>
        </w:tabs>
        <w:spacing w:before="40" w:line="273" w:lineRule="auto"/>
        <w:ind w:right="140"/>
        <w:rPr>
          <w:rFonts w:ascii="Symbol" w:hAnsi="Symbol"/>
          <w:color w:val="000009"/>
          <w:sz w:val="24"/>
        </w:rPr>
      </w:pPr>
      <w:r>
        <w:rPr>
          <w:color w:val="000009"/>
          <w:sz w:val="24"/>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ED2570" w:rsidRDefault="00125FB7">
      <w:pPr>
        <w:spacing w:before="5"/>
        <w:ind w:left="993"/>
        <w:jc w:val="both"/>
        <w:rPr>
          <w:sz w:val="24"/>
        </w:rPr>
      </w:pPr>
      <w:proofErr w:type="spellStart"/>
      <w:r>
        <w:rPr>
          <w:i/>
          <w:color w:val="000009"/>
          <w:sz w:val="24"/>
        </w:rPr>
        <w:t>Метапредметные</w:t>
      </w:r>
      <w:proofErr w:type="spellEnd"/>
      <w:r>
        <w:rPr>
          <w:i/>
          <w:color w:val="000009"/>
          <w:spacing w:val="52"/>
          <w:sz w:val="24"/>
        </w:rPr>
        <w:t xml:space="preserve">  </w:t>
      </w:r>
      <w:r>
        <w:rPr>
          <w:i/>
          <w:color w:val="000009"/>
          <w:sz w:val="24"/>
        </w:rPr>
        <w:t>результаты</w:t>
      </w:r>
      <w:r>
        <w:rPr>
          <w:i/>
          <w:color w:val="000009"/>
          <w:spacing w:val="52"/>
          <w:sz w:val="24"/>
        </w:rPr>
        <w:t xml:space="preserve">  </w:t>
      </w:r>
      <w:r>
        <w:rPr>
          <w:color w:val="000009"/>
          <w:sz w:val="24"/>
        </w:rPr>
        <w:t>освоения</w:t>
      </w:r>
      <w:r>
        <w:rPr>
          <w:color w:val="000009"/>
          <w:spacing w:val="52"/>
          <w:sz w:val="24"/>
        </w:rPr>
        <w:t xml:space="preserve">  </w:t>
      </w:r>
      <w:r>
        <w:rPr>
          <w:color w:val="000009"/>
          <w:sz w:val="24"/>
        </w:rPr>
        <w:t>рабочей</w:t>
      </w:r>
      <w:r>
        <w:rPr>
          <w:color w:val="000009"/>
          <w:spacing w:val="53"/>
          <w:sz w:val="24"/>
        </w:rPr>
        <w:t xml:space="preserve">  </w:t>
      </w:r>
      <w:r>
        <w:rPr>
          <w:color w:val="000009"/>
          <w:sz w:val="24"/>
        </w:rPr>
        <w:t>программы</w:t>
      </w:r>
      <w:r>
        <w:rPr>
          <w:color w:val="000009"/>
          <w:spacing w:val="52"/>
          <w:sz w:val="24"/>
        </w:rPr>
        <w:t xml:space="preserve">  </w:t>
      </w:r>
      <w:r>
        <w:rPr>
          <w:color w:val="000009"/>
          <w:sz w:val="24"/>
        </w:rPr>
        <w:t>по</w:t>
      </w:r>
      <w:r>
        <w:rPr>
          <w:color w:val="000009"/>
          <w:spacing w:val="52"/>
          <w:sz w:val="24"/>
        </w:rPr>
        <w:t xml:space="preserve">  </w:t>
      </w:r>
      <w:r>
        <w:rPr>
          <w:color w:val="000009"/>
          <w:spacing w:val="-2"/>
          <w:sz w:val="24"/>
        </w:rPr>
        <w:t>предмету</w:t>
      </w:r>
    </w:p>
    <w:p w:rsidR="00ED2570" w:rsidRDefault="00125FB7">
      <w:pPr>
        <w:pStyle w:val="a3"/>
        <w:spacing w:before="42" w:line="276" w:lineRule="auto"/>
        <w:ind w:right="141"/>
      </w:pPr>
      <w:r>
        <w:rPr>
          <w:color w:val="000009"/>
        </w:rPr>
        <w:t>«</w:t>
      </w:r>
      <w:r>
        <w:rPr>
          <w:color w:val="221F1F"/>
        </w:rPr>
        <w:t>Физическая культура (Адаптивная физическая культура)</w:t>
      </w:r>
      <w:r>
        <w:rPr>
          <w:color w:val="000009"/>
        </w:rPr>
        <w:t>» для обучающихся с РАС (вариант 8.2) на уровне начального общего образования соответствуют ФГОС НОО за исключением</w:t>
      </w:r>
      <w:r>
        <w:rPr>
          <w:color w:val="000009"/>
          <w:spacing w:val="-4"/>
        </w:rPr>
        <w:t xml:space="preserve"> </w:t>
      </w:r>
      <w:r>
        <w:rPr>
          <w:color w:val="000009"/>
        </w:rPr>
        <w:t>таких,</w:t>
      </w:r>
      <w:r>
        <w:rPr>
          <w:color w:val="000009"/>
          <w:spacing w:val="-4"/>
        </w:rPr>
        <w:t xml:space="preserve"> </w:t>
      </w:r>
      <w:r>
        <w:rPr>
          <w:color w:val="000009"/>
        </w:rPr>
        <w:t>формирование</w:t>
      </w:r>
      <w:r>
        <w:rPr>
          <w:color w:val="000009"/>
          <w:spacing w:val="-4"/>
        </w:rPr>
        <w:t xml:space="preserve"> </w:t>
      </w:r>
      <w:r>
        <w:rPr>
          <w:color w:val="000009"/>
        </w:rPr>
        <w:t>которых</w:t>
      </w:r>
      <w:r>
        <w:rPr>
          <w:color w:val="000009"/>
          <w:spacing w:val="-4"/>
        </w:rPr>
        <w:t xml:space="preserve"> </w:t>
      </w:r>
      <w:r>
        <w:rPr>
          <w:color w:val="000009"/>
        </w:rPr>
        <w:t>является</w:t>
      </w:r>
      <w:r>
        <w:rPr>
          <w:color w:val="000009"/>
          <w:spacing w:val="-4"/>
        </w:rPr>
        <w:t xml:space="preserve"> </w:t>
      </w:r>
      <w:r>
        <w:rPr>
          <w:color w:val="000009"/>
        </w:rPr>
        <w:t>длительным</w:t>
      </w:r>
      <w:r>
        <w:rPr>
          <w:color w:val="000009"/>
          <w:spacing w:val="-4"/>
        </w:rPr>
        <w:t xml:space="preserve"> </w:t>
      </w:r>
      <w:r>
        <w:rPr>
          <w:color w:val="000009"/>
        </w:rPr>
        <w:t>и</w:t>
      </w:r>
      <w:r>
        <w:rPr>
          <w:color w:val="000009"/>
          <w:spacing w:val="-4"/>
        </w:rPr>
        <w:t xml:space="preserve"> </w:t>
      </w:r>
      <w:r>
        <w:rPr>
          <w:color w:val="000009"/>
        </w:rPr>
        <w:t>сложным</w:t>
      </w:r>
      <w:r>
        <w:rPr>
          <w:color w:val="000009"/>
          <w:spacing w:val="-4"/>
        </w:rPr>
        <w:t xml:space="preserve"> </w:t>
      </w:r>
      <w:r>
        <w:rPr>
          <w:color w:val="000009"/>
        </w:rPr>
        <w:t>процессом</w:t>
      </w:r>
      <w:r>
        <w:rPr>
          <w:color w:val="000009"/>
          <w:spacing w:val="-4"/>
        </w:rPr>
        <w:t xml:space="preserve"> </w:t>
      </w:r>
      <w:r>
        <w:rPr>
          <w:color w:val="000009"/>
        </w:rPr>
        <w:t>в связи с особенностями развития обучающихся с РАС, а именно:</w:t>
      </w:r>
    </w:p>
    <w:p w:rsidR="00ED2570" w:rsidRDefault="00125FB7">
      <w:pPr>
        <w:pStyle w:val="a4"/>
        <w:numPr>
          <w:ilvl w:val="0"/>
          <w:numId w:val="105"/>
        </w:numPr>
        <w:tabs>
          <w:tab w:val="left" w:pos="993"/>
        </w:tabs>
        <w:spacing w:line="294" w:lineRule="exact"/>
        <w:ind w:left="993" w:hanging="282"/>
        <w:jc w:val="left"/>
        <w:rPr>
          <w:rFonts w:ascii="Symbol" w:hAnsi="Symbol"/>
          <w:color w:val="000009"/>
          <w:sz w:val="24"/>
        </w:rPr>
      </w:pPr>
      <w:r>
        <w:rPr>
          <w:color w:val="000009"/>
          <w:sz w:val="24"/>
        </w:rPr>
        <w:t>готовности</w:t>
      </w:r>
      <w:r>
        <w:rPr>
          <w:color w:val="000009"/>
          <w:spacing w:val="-5"/>
          <w:sz w:val="24"/>
        </w:rPr>
        <w:t xml:space="preserve"> </w:t>
      </w:r>
      <w:r>
        <w:rPr>
          <w:color w:val="000009"/>
          <w:sz w:val="24"/>
        </w:rPr>
        <w:t>слушать</w:t>
      </w:r>
      <w:r>
        <w:rPr>
          <w:color w:val="000009"/>
          <w:spacing w:val="-6"/>
          <w:sz w:val="24"/>
        </w:rPr>
        <w:t xml:space="preserve"> </w:t>
      </w:r>
      <w:r>
        <w:rPr>
          <w:color w:val="000009"/>
          <w:sz w:val="24"/>
        </w:rPr>
        <w:t>собеседника</w:t>
      </w:r>
      <w:r>
        <w:rPr>
          <w:color w:val="000009"/>
          <w:spacing w:val="-4"/>
          <w:sz w:val="24"/>
        </w:rPr>
        <w:t xml:space="preserve"> </w:t>
      </w:r>
      <w:r>
        <w:rPr>
          <w:color w:val="000009"/>
          <w:sz w:val="24"/>
        </w:rPr>
        <w:t>и</w:t>
      </w:r>
      <w:r>
        <w:rPr>
          <w:color w:val="000009"/>
          <w:spacing w:val="-6"/>
          <w:sz w:val="24"/>
        </w:rPr>
        <w:t xml:space="preserve"> </w:t>
      </w:r>
      <w:r>
        <w:rPr>
          <w:color w:val="000009"/>
          <w:sz w:val="24"/>
        </w:rPr>
        <w:t>вести</w:t>
      </w:r>
      <w:r>
        <w:rPr>
          <w:color w:val="000009"/>
          <w:spacing w:val="-5"/>
          <w:sz w:val="24"/>
        </w:rPr>
        <w:t xml:space="preserve"> </w:t>
      </w:r>
      <w:r>
        <w:rPr>
          <w:color w:val="000009"/>
          <w:spacing w:val="-2"/>
          <w:sz w:val="24"/>
        </w:rPr>
        <w:t>диалог;</w:t>
      </w:r>
    </w:p>
    <w:p w:rsidR="00ED2570" w:rsidRDefault="00125FB7">
      <w:pPr>
        <w:pStyle w:val="a4"/>
        <w:numPr>
          <w:ilvl w:val="0"/>
          <w:numId w:val="105"/>
        </w:numPr>
        <w:tabs>
          <w:tab w:val="left" w:pos="992"/>
          <w:tab w:val="left" w:pos="994"/>
        </w:tabs>
        <w:spacing w:before="41" w:line="273" w:lineRule="auto"/>
        <w:ind w:right="142"/>
        <w:jc w:val="left"/>
        <w:rPr>
          <w:rFonts w:ascii="Symbol" w:hAnsi="Symbol"/>
          <w:color w:val="000009"/>
          <w:sz w:val="24"/>
        </w:rPr>
      </w:pPr>
      <w:r>
        <w:rPr>
          <w:color w:val="000009"/>
          <w:sz w:val="24"/>
        </w:rPr>
        <w:t>готовности</w:t>
      </w:r>
      <w:r>
        <w:rPr>
          <w:color w:val="000009"/>
          <w:spacing w:val="40"/>
          <w:sz w:val="24"/>
        </w:rPr>
        <w:t xml:space="preserve"> </w:t>
      </w:r>
      <w:r>
        <w:rPr>
          <w:color w:val="000009"/>
          <w:sz w:val="24"/>
        </w:rPr>
        <w:t>признавать</w:t>
      </w:r>
      <w:r>
        <w:rPr>
          <w:color w:val="000009"/>
          <w:spacing w:val="40"/>
          <w:sz w:val="24"/>
        </w:rPr>
        <w:t xml:space="preserve"> </w:t>
      </w:r>
      <w:r>
        <w:rPr>
          <w:color w:val="000009"/>
          <w:sz w:val="24"/>
        </w:rPr>
        <w:t>возможность</w:t>
      </w:r>
      <w:r>
        <w:rPr>
          <w:color w:val="000009"/>
          <w:spacing w:val="40"/>
          <w:sz w:val="24"/>
        </w:rPr>
        <w:t xml:space="preserve"> </w:t>
      </w:r>
      <w:r>
        <w:rPr>
          <w:color w:val="000009"/>
          <w:sz w:val="24"/>
        </w:rPr>
        <w:t>существования</w:t>
      </w:r>
      <w:r>
        <w:rPr>
          <w:color w:val="000009"/>
          <w:spacing w:val="40"/>
          <w:sz w:val="24"/>
        </w:rPr>
        <w:t xml:space="preserve"> </w:t>
      </w:r>
      <w:r>
        <w:rPr>
          <w:color w:val="000009"/>
          <w:sz w:val="24"/>
        </w:rPr>
        <w:t>различных</w:t>
      </w:r>
      <w:r>
        <w:rPr>
          <w:color w:val="000009"/>
          <w:spacing w:val="40"/>
          <w:sz w:val="24"/>
        </w:rPr>
        <w:t xml:space="preserve"> </w:t>
      </w:r>
      <w:r>
        <w:rPr>
          <w:color w:val="000009"/>
          <w:sz w:val="24"/>
        </w:rPr>
        <w:t>точек</w:t>
      </w:r>
      <w:r>
        <w:rPr>
          <w:color w:val="000009"/>
          <w:spacing w:val="40"/>
          <w:sz w:val="24"/>
        </w:rPr>
        <w:t xml:space="preserve"> </w:t>
      </w:r>
      <w:r>
        <w:rPr>
          <w:color w:val="000009"/>
          <w:sz w:val="24"/>
        </w:rPr>
        <w:t>зрения</w:t>
      </w:r>
      <w:r>
        <w:rPr>
          <w:color w:val="000009"/>
          <w:spacing w:val="40"/>
          <w:sz w:val="24"/>
        </w:rPr>
        <w:t xml:space="preserve"> </w:t>
      </w:r>
      <w:r>
        <w:rPr>
          <w:color w:val="000009"/>
          <w:sz w:val="24"/>
        </w:rPr>
        <w:t>и</w:t>
      </w:r>
      <w:r>
        <w:rPr>
          <w:color w:val="000009"/>
          <w:spacing w:val="40"/>
          <w:sz w:val="24"/>
        </w:rPr>
        <w:t xml:space="preserve"> </w:t>
      </w:r>
      <w:r>
        <w:rPr>
          <w:color w:val="000009"/>
          <w:sz w:val="24"/>
        </w:rPr>
        <w:t>права каждого иметь свою;</w:t>
      </w:r>
    </w:p>
    <w:p w:rsidR="00ED2570" w:rsidRDefault="00125FB7">
      <w:pPr>
        <w:pStyle w:val="a4"/>
        <w:numPr>
          <w:ilvl w:val="0"/>
          <w:numId w:val="105"/>
        </w:numPr>
        <w:tabs>
          <w:tab w:val="left" w:pos="993"/>
        </w:tabs>
        <w:spacing w:before="1"/>
        <w:ind w:left="993" w:hanging="282"/>
        <w:jc w:val="left"/>
        <w:rPr>
          <w:rFonts w:ascii="Symbol" w:hAnsi="Symbol"/>
          <w:color w:val="000009"/>
          <w:sz w:val="24"/>
        </w:rPr>
      </w:pPr>
      <w:r>
        <w:rPr>
          <w:color w:val="000009"/>
          <w:sz w:val="24"/>
        </w:rPr>
        <w:t>излагать</w:t>
      </w:r>
      <w:r>
        <w:rPr>
          <w:color w:val="000009"/>
          <w:spacing w:val="-7"/>
          <w:sz w:val="24"/>
        </w:rPr>
        <w:t xml:space="preserve"> </w:t>
      </w:r>
      <w:r>
        <w:rPr>
          <w:color w:val="000009"/>
          <w:sz w:val="24"/>
        </w:rPr>
        <w:t>свое</w:t>
      </w:r>
      <w:r>
        <w:rPr>
          <w:color w:val="000009"/>
          <w:spacing w:val="-5"/>
          <w:sz w:val="24"/>
        </w:rPr>
        <w:t xml:space="preserve"> </w:t>
      </w:r>
      <w:r>
        <w:rPr>
          <w:color w:val="000009"/>
          <w:sz w:val="24"/>
        </w:rPr>
        <w:t>мнение</w:t>
      </w:r>
      <w:r>
        <w:rPr>
          <w:color w:val="000009"/>
          <w:spacing w:val="-6"/>
          <w:sz w:val="24"/>
        </w:rPr>
        <w:t xml:space="preserve"> </w:t>
      </w:r>
      <w:r>
        <w:rPr>
          <w:color w:val="000009"/>
          <w:sz w:val="24"/>
        </w:rPr>
        <w:t>и</w:t>
      </w:r>
      <w:r>
        <w:rPr>
          <w:color w:val="000009"/>
          <w:spacing w:val="-6"/>
          <w:sz w:val="24"/>
        </w:rPr>
        <w:t xml:space="preserve"> </w:t>
      </w:r>
      <w:r>
        <w:rPr>
          <w:color w:val="000009"/>
          <w:sz w:val="24"/>
        </w:rPr>
        <w:t>аргументировать</w:t>
      </w:r>
      <w:r>
        <w:rPr>
          <w:color w:val="000009"/>
          <w:spacing w:val="-7"/>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4"/>
          <w:sz w:val="24"/>
        </w:rPr>
        <w:t xml:space="preserve"> </w:t>
      </w:r>
      <w:r>
        <w:rPr>
          <w:color w:val="000009"/>
          <w:sz w:val="24"/>
        </w:rPr>
        <w:t>зрения</w:t>
      </w:r>
      <w:r>
        <w:rPr>
          <w:color w:val="000009"/>
          <w:spacing w:val="-6"/>
          <w:sz w:val="24"/>
        </w:rPr>
        <w:t xml:space="preserve"> </w:t>
      </w:r>
      <w:r>
        <w:rPr>
          <w:color w:val="000009"/>
          <w:sz w:val="24"/>
        </w:rPr>
        <w:t>и</w:t>
      </w:r>
      <w:r>
        <w:rPr>
          <w:color w:val="000009"/>
          <w:spacing w:val="-6"/>
          <w:sz w:val="24"/>
        </w:rPr>
        <w:t xml:space="preserve"> </w:t>
      </w:r>
      <w:r>
        <w:rPr>
          <w:color w:val="000009"/>
          <w:sz w:val="24"/>
        </w:rPr>
        <w:t>оценку</w:t>
      </w:r>
      <w:r>
        <w:rPr>
          <w:color w:val="000009"/>
          <w:spacing w:val="-5"/>
          <w:sz w:val="24"/>
        </w:rPr>
        <w:t xml:space="preserve"> </w:t>
      </w:r>
      <w:r>
        <w:rPr>
          <w:color w:val="000009"/>
          <w:spacing w:val="-2"/>
          <w:sz w:val="24"/>
        </w:rPr>
        <w:t>событий;</w:t>
      </w:r>
    </w:p>
    <w:p w:rsidR="00ED2570" w:rsidRDefault="00125FB7">
      <w:pPr>
        <w:pStyle w:val="a4"/>
        <w:numPr>
          <w:ilvl w:val="0"/>
          <w:numId w:val="105"/>
        </w:numPr>
        <w:tabs>
          <w:tab w:val="left" w:pos="993"/>
        </w:tabs>
        <w:spacing w:before="41"/>
        <w:ind w:left="993" w:hanging="282"/>
        <w:jc w:val="left"/>
        <w:rPr>
          <w:rFonts w:ascii="Symbol" w:hAnsi="Symbol"/>
          <w:color w:val="000009"/>
          <w:sz w:val="24"/>
        </w:rPr>
      </w:pPr>
      <w:r>
        <w:rPr>
          <w:color w:val="000009"/>
          <w:sz w:val="24"/>
        </w:rPr>
        <w:t>определения</w:t>
      </w:r>
      <w:r>
        <w:rPr>
          <w:color w:val="000009"/>
          <w:spacing w:val="-3"/>
          <w:sz w:val="24"/>
        </w:rPr>
        <w:t xml:space="preserve"> </w:t>
      </w:r>
      <w:r>
        <w:rPr>
          <w:color w:val="000009"/>
          <w:sz w:val="24"/>
        </w:rPr>
        <w:t>общей</w:t>
      </w:r>
      <w:r>
        <w:rPr>
          <w:color w:val="000009"/>
          <w:spacing w:val="-4"/>
          <w:sz w:val="24"/>
        </w:rPr>
        <w:t xml:space="preserve"> </w:t>
      </w:r>
      <w:r>
        <w:rPr>
          <w:color w:val="000009"/>
          <w:sz w:val="24"/>
        </w:rPr>
        <w:t>цели</w:t>
      </w:r>
      <w:r>
        <w:rPr>
          <w:color w:val="000009"/>
          <w:spacing w:val="-4"/>
          <w:sz w:val="24"/>
        </w:rPr>
        <w:t xml:space="preserve"> </w:t>
      </w:r>
      <w:r>
        <w:rPr>
          <w:color w:val="000009"/>
          <w:sz w:val="24"/>
        </w:rPr>
        <w:t>и</w:t>
      </w:r>
      <w:r>
        <w:rPr>
          <w:color w:val="000009"/>
          <w:spacing w:val="-3"/>
          <w:sz w:val="24"/>
        </w:rPr>
        <w:t xml:space="preserve"> </w:t>
      </w:r>
      <w:r>
        <w:rPr>
          <w:color w:val="000009"/>
          <w:sz w:val="24"/>
        </w:rPr>
        <w:t>путей</w:t>
      </w:r>
      <w:r>
        <w:rPr>
          <w:color w:val="000009"/>
          <w:spacing w:val="-5"/>
          <w:sz w:val="24"/>
        </w:rPr>
        <w:t xml:space="preserve"> </w:t>
      </w:r>
      <w:r>
        <w:rPr>
          <w:color w:val="000009"/>
          <w:sz w:val="24"/>
        </w:rPr>
        <w:t>ее</w:t>
      </w:r>
      <w:r>
        <w:rPr>
          <w:color w:val="000009"/>
          <w:spacing w:val="-2"/>
          <w:sz w:val="24"/>
        </w:rPr>
        <w:t xml:space="preserve"> достижения;</w:t>
      </w:r>
    </w:p>
    <w:p w:rsidR="00ED2570" w:rsidRDefault="00125FB7">
      <w:pPr>
        <w:pStyle w:val="a4"/>
        <w:numPr>
          <w:ilvl w:val="0"/>
          <w:numId w:val="105"/>
        </w:numPr>
        <w:tabs>
          <w:tab w:val="left" w:pos="992"/>
          <w:tab w:val="left" w:pos="994"/>
          <w:tab w:val="left" w:pos="1958"/>
          <w:tab w:val="left" w:pos="3739"/>
          <w:tab w:val="left" w:pos="4081"/>
          <w:tab w:val="left" w:pos="5826"/>
          <w:tab w:val="left" w:pos="6950"/>
          <w:tab w:val="left" w:pos="7301"/>
          <w:tab w:val="left" w:pos="8114"/>
          <w:tab w:val="left" w:pos="8448"/>
        </w:tabs>
        <w:spacing w:before="41" w:line="273" w:lineRule="auto"/>
        <w:ind w:right="142"/>
        <w:jc w:val="left"/>
        <w:rPr>
          <w:rFonts w:ascii="Symbol" w:hAnsi="Symbol"/>
          <w:color w:val="000009"/>
          <w:sz w:val="24"/>
        </w:rPr>
      </w:pPr>
      <w:r>
        <w:rPr>
          <w:color w:val="000009"/>
          <w:spacing w:val="-2"/>
          <w:sz w:val="24"/>
        </w:rPr>
        <w:t>умения</w:t>
      </w:r>
      <w:r>
        <w:rPr>
          <w:color w:val="000009"/>
          <w:sz w:val="24"/>
        </w:rPr>
        <w:tab/>
      </w:r>
      <w:r>
        <w:rPr>
          <w:color w:val="000009"/>
          <w:spacing w:val="-2"/>
          <w:sz w:val="24"/>
        </w:rPr>
        <w:t>договариваться</w:t>
      </w:r>
      <w:r>
        <w:rPr>
          <w:color w:val="000009"/>
          <w:sz w:val="24"/>
        </w:rPr>
        <w:tab/>
      </w:r>
      <w:r>
        <w:rPr>
          <w:color w:val="000009"/>
          <w:spacing w:val="-10"/>
          <w:sz w:val="24"/>
        </w:rPr>
        <w:t>о</w:t>
      </w:r>
      <w:r>
        <w:rPr>
          <w:color w:val="000009"/>
          <w:sz w:val="24"/>
        </w:rPr>
        <w:tab/>
      </w:r>
      <w:r>
        <w:rPr>
          <w:color w:val="000009"/>
          <w:spacing w:val="-2"/>
          <w:sz w:val="24"/>
        </w:rPr>
        <w:t>распределении</w:t>
      </w:r>
      <w:r>
        <w:rPr>
          <w:color w:val="000009"/>
          <w:sz w:val="24"/>
        </w:rPr>
        <w:tab/>
      </w:r>
      <w:r>
        <w:rPr>
          <w:color w:val="000009"/>
          <w:spacing w:val="-2"/>
          <w:sz w:val="24"/>
        </w:rPr>
        <w:t>функций</w:t>
      </w:r>
      <w:r>
        <w:rPr>
          <w:color w:val="000009"/>
          <w:sz w:val="24"/>
        </w:rPr>
        <w:tab/>
      </w:r>
      <w:r>
        <w:rPr>
          <w:color w:val="000009"/>
          <w:spacing w:val="-10"/>
          <w:sz w:val="24"/>
        </w:rPr>
        <w:t>и</w:t>
      </w:r>
      <w:r>
        <w:rPr>
          <w:color w:val="000009"/>
          <w:sz w:val="24"/>
        </w:rPr>
        <w:tab/>
      </w:r>
      <w:r>
        <w:rPr>
          <w:color w:val="000009"/>
          <w:spacing w:val="-2"/>
          <w:sz w:val="24"/>
        </w:rPr>
        <w:t>ролей</w:t>
      </w:r>
      <w:r>
        <w:rPr>
          <w:color w:val="000009"/>
          <w:sz w:val="24"/>
        </w:rPr>
        <w:tab/>
      </w:r>
      <w:r>
        <w:rPr>
          <w:color w:val="000009"/>
          <w:spacing w:val="-10"/>
          <w:sz w:val="24"/>
        </w:rPr>
        <w:t>в</w:t>
      </w:r>
      <w:r>
        <w:rPr>
          <w:color w:val="000009"/>
          <w:sz w:val="24"/>
        </w:rPr>
        <w:tab/>
      </w:r>
      <w:r>
        <w:rPr>
          <w:color w:val="000009"/>
          <w:spacing w:val="-2"/>
          <w:sz w:val="24"/>
        </w:rPr>
        <w:t>совместной деятельности.</w:t>
      </w:r>
    </w:p>
    <w:p w:rsidR="00ED2570" w:rsidRDefault="00125FB7">
      <w:pPr>
        <w:pStyle w:val="a3"/>
        <w:spacing w:before="2" w:line="276" w:lineRule="auto"/>
        <w:ind w:right="138" w:firstLine="708"/>
      </w:pPr>
      <w:r>
        <w:rPr>
          <w:i/>
          <w:color w:val="000009"/>
        </w:rPr>
        <w:t xml:space="preserve">Личностные результаты </w:t>
      </w:r>
      <w:r>
        <w:rPr>
          <w:color w:val="000009"/>
        </w:rPr>
        <w:t>освоения рабочей программы по предмету «</w:t>
      </w:r>
      <w:r>
        <w:rPr>
          <w:color w:val="221F1F"/>
        </w:rPr>
        <w:t>Физическая культура (Адаптивная физическая культура)</w:t>
      </w:r>
      <w:r>
        <w:rPr>
          <w:color w:val="000009"/>
        </w:rPr>
        <w:t>» для обучающихся с РАС (вариант 8.2) должны отражать динамику:</w:t>
      </w:r>
    </w:p>
    <w:p w:rsidR="00ED2570" w:rsidRDefault="00125FB7">
      <w:pPr>
        <w:pStyle w:val="a4"/>
        <w:numPr>
          <w:ilvl w:val="0"/>
          <w:numId w:val="105"/>
        </w:numPr>
        <w:tabs>
          <w:tab w:val="left" w:pos="992"/>
          <w:tab w:val="left" w:pos="994"/>
        </w:tabs>
        <w:spacing w:line="273" w:lineRule="auto"/>
        <w:ind w:right="142"/>
        <w:jc w:val="left"/>
        <w:rPr>
          <w:rFonts w:ascii="Symbol" w:hAnsi="Symbol"/>
          <w:color w:val="000009"/>
          <w:sz w:val="24"/>
        </w:rPr>
      </w:pPr>
      <w:r>
        <w:rPr>
          <w:color w:val="000009"/>
          <w:sz w:val="24"/>
        </w:rPr>
        <w:t>понимания</w:t>
      </w:r>
      <w:r>
        <w:rPr>
          <w:color w:val="000009"/>
          <w:spacing w:val="36"/>
          <w:sz w:val="24"/>
        </w:rPr>
        <w:t xml:space="preserve"> </w:t>
      </w:r>
      <w:r>
        <w:rPr>
          <w:color w:val="000009"/>
          <w:sz w:val="24"/>
        </w:rPr>
        <w:t>причин</w:t>
      </w:r>
      <w:r>
        <w:rPr>
          <w:color w:val="000009"/>
          <w:spacing w:val="37"/>
          <w:sz w:val="24"/>
        </w:rPr>
        <w:t xml:space="preserve"> </w:t>
      </w:r>
      <w:r>
        <w:rPr>
          <w:color w:val="000009"/>
          <w:sz w:val="24"/>
        </w:rPr>
        <w:t>и</w:t>
      </w:r>
      <w:r>
        <w:rPr>
          <w:color w:val="000009"/>
          <w:spacing w:val="34"/>
          <w:sz w:val="24"/>
        </w:rPr>
        <w:t xml:space="preserve"> </w:t>
      </w:r>
      <w:r>
        <w:rPr>
          <w:color w:val="000009"/>
          <w:sz w:val="24"/>
        </w:rPr>
        <w:t>мотивов</w:t>
      </w:r>
      <w:r>
        <w:rPr>
          <w:color w:val="000009"/>
          <w:spacing w:val="36"/>
          <w:sz w:val="24"/>
        </w:rPr>
        <w:t xml:space="preserve"> </w:t>
      </w:r>
      <w:r>
        <w:rPr>
          <w:color w:val="000009"/>
          <w:sz w:val="24"/>
        </w:rPr>
        <w:t>эмоциональных</w:t>
      </w:r>
      <w:r>
        <w:rPr>
          <w:color w:val="000009"/>
          <w:spacing w:val="36"/>
          <w:sz w:val="24"/>
        </w:rPr>
        <w:t xml:space="preserve"> </w:t>
      </w:r>
      <w:r>
        <w:rPr>
          <w:color w:val="000009"/>
          <w:sz w:val="24"/>
        </w:rPr>
        <w:t>проявлений,</w:t>
      </w:r>
      <w:r>
        <w:rPr>
          <w:color w:val="000009"/>
          <w:spacing w:val="37"/>
          <w:sz w:val="24"/>
        </w:rPr>
        <w:t xml:space="preserve"> </w:t>
      </w:r>
      <w:r>
        <w:rPr>
          <w:color w:val="000009"/>
          <w:sz w:val="24"/>
        </w:rPr>
        <w:t>поступков,</w:t>
      </w:r>
      <w:r>
        <w:rPr>
          <w:color w:val="000009"/>
          <w:spacing w:val="36"/>
          <w:sz w:val="24"/>
        </w:rPr>
        <w:t xml:space="preserve"> </w:t>
      </w:r>
      <w:r>
        <w:rPr>
          <w:color w:val="000009"/>
          <w:sz w:val="24"/>
        </w:rPr>
        <w:t>поведения других людей;</w:t>
      </w:r>
    </w:p>
    <w:p w:rsidR="00ED2570" w:rsidRDefault="00125FB7">
      <w:pPr>
        <w:pStyle w:val="a4"/>
        <w:numPr>
          <w:ilvl w:val="0"/>
          <w:numId w:val="105"/>
        </w:numPr>
        <w:tabs>
          <w:tab w:val="left" w:pos="993"/>
        </w:tabs>
        <w:spacing w:before="3"/>
        <w:ind w:left="993" w:hanging="282"/>
        <w:jc w:val="left"/>
        <w:rPr>
          <w:rFonts w:ascii="Symbol" w:hAnsi="Symbol"/>
          <w:color w:val="000009"/>
          <w:sz w:val="24"/>
        </w:rPr>
      </w:pPr>
      <w:r>
        <w:rPr>
          <w:color w:val="000009"/>
          <w:sz w:val="24"/>
        </w:rPr>
        <w:t>принятия и</w:t>
      </w:r>
      <w:r>
        <w:rPr>
          <w:color w:val="000009"/>
          <w:spacing w:val="-1"/>
          <w:sz w:val="24"/>
        </w:rPr>
        <w:t xml:space="preserve"> </w:t>
      </w:r>
      <w:r>
        <w:rPr>
          <w:color w:val="000009"/>
          <w:sz w:val="24"/>
        </w:rPr>
        <w:t>освоения своей</w:t>
      </w:r>
      <w:r>
        <w:rPr>
          <w:color w:val="000009"/>
          <w:spacing w:val="-1"/>
          <w:sz w:val="24"/>
        </w:rPr>
        <w:t xml:space="preserve"> </w:t>
      </w:r>
      <w:r>
        <w:rPr>
          <w:color w:val="000009"/>
          <w:sz w:val="24"/>
        </w:rPr>
        <w:t xml:space="preserve">социальной </w:t>
      </w:r>
      <w:r>
        <w:rPr>
          <w:color w:val="000009"/>
          <w:spacing w:val="-2"/>
          <w:sz w:val="24"/>
        </w:rPr>
        <w:t>роли;</w:t>
      </w:r>
    </w:p>
    <w:p w:rsidR="00ED2570" w:rsidRDefault="00125FB7">
      <w:pPr>
        <w:pStyle w:val="a4"/>
        <w:numPr>
          <w:ilvl w:val="0"/>
          <w:numId w:val="105"/>
        </w:numPr>
        <w:tabs>
          <w:tab w:val="left" w:pos="993"/>
        </w:tabs>
        <w:spacing w:before="39"/>
        <w:ind w:left="993" w:hanging="282"/>
        <w:jc w:val="left"/>
        <w:rPr>
          <w:rFonts w:ascii="Symbol" w:hAnsi="Symbol"/>
          <w:color w:val="000009"/>
          <w:sz w:val="24"/>
        </w:rPr>
      </w:pPr>
      <w:r>
        <w:rPr>
          <w:color w:val="000009"/>
          <w:sz w:val="24"/>
        </w:rPr>
        <w:t>формирования</w:t>
      </w:r>
      <w:r>
        <w:rPr>
          <w:color w:val="000009"/>
          <w:spacing w:val="-5"/>
          <w:sz w:val="24"/>
        </w:rPr>
        <w:t xml:space="preserve"> </w:t>
      </w:r>
      <w:r>
        <w:rPr>
          <w:color w:val="000009"/>
          <w:sz w:val="24"/>
        </w:rPr>
        <w:t>и</w:t>
      </w:r>
      <w:r>
        <w:rPr>
          <w:color w:val="000009"/>
          <w:spacing w:val="-5"/>
          <w:sz w:val="24"/>
        </w:rPr>
        <w:t xml:space="preserve"> </w:t>
      </w:r>
      <w:r>
        <w:rPr>
          <w:color w:val="000009"/>
          <w:sz w:val="24"/>
        </w:rPr>
        <w:t>развития</w:t>
      </w:r>
      <w:r>
        <w:rPr>
          <w:color w:val="000009"/>
          <w:spacing w:val="-4"/>
          <w:sz w:val="24"/>
        </w:rPr>
        <w:t xml:space="preserve"> </w:t>
      </w:r>
      <w:r>
        <w:rPr>
          <w:color w:val="000009"/>
          <w:sz w:val="24"/>
        </w:rPr>
        <w:t>мотивов</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0"/>
          <w:numId w:val="105"/>
        </w:numPr>
        <w:tabs>
          <w:tab w:val="left" w:pos="993"/>
        </w:tabs>
        <w:spacing w:before="41"/>
        <w:ind w:left="993" w:hanging="282"/>
        <w:jc w:val="left"/>
        <w:rPr>
          <w:rFonts w:ascii="Symbol" w:hAnsi="Symbol"/>
          <w:color w:val="000009"/>
          <w:sz w:val="24"/>
        </w:rPr>
      </w:pPr>
      <w:r>
        <w:rPr>
          <w:color w:val="000009"/>
          <w:sz w:val="24"/>
        </w:rPr>
        <w:t>освоения</w:t>
      </w:r>
      <w:r>
        <w:rPr>
          <w:color w:val="000009"/>
          <w:spacing w:val="-11"/>
          <w:sz w:val="24"/>
        </w:rPr>
        <w:t xml:space="preserve"> </w:t>
      </w:r>
      <w:r>
        <w:rPr>
          <w:color w:val="000009"/>
          <w:sz w:val="24"/>
        </w:rPr>
        <w:t>навыков</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10"/>
          <w:sz w:val="24"/>
        </w:rPr>
        <w:t xml:space="preserve"> </w:t>
      </w:r>
      <w:r>
        <w:rPr>
          <w:color w:val="000009"/>
          <w:sz w:val="24"/>
        </w:rPr>
        <w:t>социального</w:t>
      </w:r>
      <w:r>
        <w:rPr>
          <w:color w:val="000009"/>
          <w:spacing w:val="-8"/>
          <w:sz w:val="24"/>
        </w:rPr>
        <w:t xml:space="preserve"> </w:t>
      </w:r>
      <w:r>
        <w:rPr>
          <w:color w:val="000009"/>
          <w:spacing w:val="-2"/>
          <w:sz w:val="24"/>
        </w:rPr>
        <w:t>взаимодействия;</w:t>
      </w:r>
    </w:p>
    <w:p w:rsidR="00ED2570" w:rsidRDefault="00125FB7">
      <w:pPr>
        <w:pStyle w:val="a4"/>
        <w:numPr>
          <w:ilvl w:val="0"/>
          <w:numId w:val="105"/>
        </w:numPr>
        <w:tabs>
          <w:tab w:val="left" w:pos="992"/>
          <w:tab w:val="left" w:pos="994"/>
        </w:tabs>
        <w:spacing w:before="41" w:line="273" w:lineRule="auto"/>
        <w:ind w:right="140"/>
        <w:jc w:val="left"/>
        <w:rPr>
          <w:rFonts w:ascii="Symbol" w:hAnsi="Symbol"/>
          <w:color w:val="000009"/>
          <w:sz w:val="24"/>
        </w:rPr>
      </w:pPr>
      <w:r>
        <w:rPr>
          <w:color w:val="000009"/>
          <w:sz w:val="24"/>
        </w:rPr>
        <w:t>развития</w:t>
      </w:r>
      <w:r>
        <w:rPr>
          <w:color w:val="000009"/>
          <w:spacing w:val="80"/>
          <w:sz w:val="24"/>
        </w:rPr>
        <w:t xml:space="preserve"> </w:t>
      </w:r>
      <w:r>
        <w:rPr>
          <w:color w:val="000009"/>
          <w:sz w:val="24"/>
        </w:rPr>
        <w:t>навыков</w:t>
      </w:r>
      <w:r>
        <w:rPr>
          <w:color w:val="000009"/>
          <w:spacing w:val="80"/>
          <w:sz w:val="24"/>
        </w:rPr>
        <w:t xml:space="preserve"> </w:t>
      </w:r>
      <w:r>
        <w:rPr>
          <w:color w:val="000009"/>
          <w:sz w:val="24"/>
        </w:rPr>
        <w:t>сотрудничества</w:t>
      </w:r>
      <w:r>
        <w:rPr>
          <w:color w:val="000009"/>
          <w:spacing w:val="80"/>
          <w:sz w:val="24"/>
        </w:rPr>
        <w:t xml:space="preserve"> </w:t>
      </w:r>
      <w:r>
        <w:rPr>
          <w:color w:val="000009"/>
          <w:sz w:val="24"/>
        </w:rPr>
        <w:t>со</w:t>
      </w:r>
      <w:r>
        <w:rPr>
          <w:color w:val="000009"/>
          <w:spacing w:val="80"/>
          <w:sz w:val="24"/>
        </w:rPr>
        <w:t xml:space="preserve"> </w:t>
      </w:r>
      <w:r>
        <w:rPr>
          <w:color w:val="000009"/>
          <w:sz w:val="24"/>
        </w:rPr>
        <w:t>взрослыми</w:t>
      </w:r>
      <w:r>
        <w:rPr>
          <w:color w:val="000009"/>
          <w:spacing w:val="80"/>
          <w:sz w:val="24"/>
        </w:rPr>
        <w:t xml:space="preserve"> </w:t>
      </w:r>
      <w:r>
        <w:rPr>
          <w:color w:val="000009"/>
          <w:sz w:val="24"/>
        </w:rPr>
        <w:t>и</w:t>
      </w:r>
      <w:r>
        <w:rPr>
          <w:color w:val="000009"/>
          <w:spacing w:val="80"/>
          <w:sz w:val="24"/>
        </w:rPr>
        <w:t xml:space="preserve"> </w:t>
      </w:r>
      <w:r>
        <w:rPr>
          <w:color w:val="000009"/>
          <w:sz w:val="24"/>
        </w:rPr>
        <w:t>сверстниками</w:t>
      </w:r>
      <w:r>
        <w:rPr>
          <w:color w:val="000009"/>
          <w:spacing w:val="80"/>
          <w:sz w:val="24"/>
        </w:rPr>
        <w:t xml:space="preserve"> </w:t>
      </w:r>
      <w:r>
        <w:rPr>
          <w:color w:val="000009"/>
          <w:sz w:val="24"/>
        </w:rPr>
        <w:t>в</w:t>
      </w:r>
      <w:r>
        <w:rPr>
          <w:color w:val="000009"/>
          <w:spacing w:val="80"/>
          <w:sz w:val="24"/>
        </w:rPr>
        <w:t xml:space="preserve"> </w:t>
      </w:r>
      <w:r>
        <w:rPr>
          <w:color w:val="000009"/>
          <w:sz w:val="24"/>
        </w:rPr>
        <w:t>различных ситуациях взаимодействия;</w:t>
      </w:r>
    </w:p>
    <w:p w:rsidR="00ED2570" w:rsidRDefault="00125FB7">
      <w:pPr>
        <w:pStyle w:val="a4"/>
        <w:numPr>
          <w:ilvl w:val="0"/>
          <w:numId w:val="105"/>
        </w:numPr>
        <w:tabs>
          <w:tab w:val="left" w:pos="993"/>
        </w:tabs>
        <w:spacing w:before="2"/>
        <w:ind w:left="993" w:hanging="282"/>
        <w:jc w:val="left"/>
        <w:rPr>
          <w:rFonts w:ascii="Symbol" w:hAnsi="Symbol"/>
          <w:color w:val="000009"/>
          <w:sz w:val="24"/>
        </w:rPr>
      </w:pPr>
      <w:r>
        <w:rPr>
          <w:color w:val="000009"/>
          <w:sz w:val="24"/>
        </w:rPr>
        <w:t>способности</w:t>
      </w:r>
      <w:r>
        <w:rPr>
          <w:color w:val="000009"/>
          <w:spacing w:val="-3"/>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3"/>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pacing w:val="-2"/>
          <w:sz w:val="24"/>
        </w:rPr>
        <w:t xml:space="preserve"> </w:t>
      </w:r>
      <w:r>
        <w:rPr>
          <w:color w:val="000009"/>
          <w:sz w:val="24"/>
        </w:rPr>
        <w:t>места</w:t>
      </w:r>
      <w:r>
        <w:rPr>
          <w:color w:val="000009"/>
          <w:spacing w:val="-1"/>
          <w:sz w:val="24"/>
        </w:rPr>
        <w:t xml:space="preserve"> </w:t>
      </w:r>
      <w:r>
        <w:rPr>
          <w:color w:val="000009"/>
          <w:sz w:val="24"/>
        </w:rPr>
        <w:t>в</w:t>
      </w:r>
      <w:r>
        <w:rPr>
          <w:color w:val="000009"/>
          <w:spacing w:val="-2"/>
          <w:sz w:val="24"/>
        </w:rPr>
        <w:t xml:space="preserve"> </w:t>
      </w:r>
      <w:r>
        <w:rPr>
          <w:color w:val="000009"/>
          <w:spacing w:val="-4"/>
          <w:sz w:val="24"/>
        </w:rPr>
        <w:t>нем;</w:t>
      </w:r>
    </w:p>
    <w:p w:rsidR="00ED2570" w:rsidRDefault="00125FB7">
      <w:pPr>
        <w:pStyle w:val="a4"/>
        <w:numPr>
          <w:ilvl w:val="0"/>
          <w:numId w:val="105"/>
        </w:numPr>
        <w:tabs>
          <w:tab w:val="left" w:pos="993"/>
        </w:tabs>
        <w:spacing w:before="40"/>
        <w:ind w:left="993" w:hanging="282"/>
        <w:jc w:val="left"/>
        <w:rPr>
          <w:rFonts w:ascii="Symbol" w:hAnsi="Symbol"/>
          <w:color w:val="000009"/>
          <w:sz w:val="24"/>
        </w:rPr>
      </w:pPr>
      <w:r>
        <w:rPr>
          <w:color w:val="000009"/>
          <w:sz w:val="24"/>
        </w:rPr>
        <w:t>принятия</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0"/>
          <w:numId w:val="105"/>
        </w:numPr>
        <w:tabs>
          <w:tab w:val="left" w:pos="993"/>
        </w:tabs>
        <w:spacing w:before="41"/>
        <w:ind w:left="993" w:hanging="282"/>
        <w:jc w:val="left"/>
        <w:rPr>
          <w:rFonts w:ascii="Symbol" w:hAnsi="Symbol"/>
          <w:color w:val="000009"/>
          <w:sz w:val="24"/>
        </w:rPr>
      </w:pPr>
      <w:r>
        <w:rPr>
          <w:color w:val="000009"/>
          <w:sz w:val="24"/>
        </w:rPr>
        <w:t>овладения</w:t>
      </w:r>
      <w:r>
        <w:rPr>
          <w:color w:val="000009"/>
          <w:spacing w:val="-5"/>
          <w:sz w:val="24"/>
        </w:rPr>
        <w:t xml:space="preserve"> </w:t>
      </w:r>
      <w:r>
        <w:rPr>
          <w:color w:val="000009"/>
          <w:sz w:val="24"/>
        </w:rPr>
        <w:t>начальными</w:t>
      </w:r>
      <w:r>
        <w:rPr>
          <w:color w:val="000009"/>
          <w:spacing w:val="-6"/>
          <w:sz w:val="24"/>
        </w:rPr>
        <w:t xml:space="preserve"> </w:t>
      </w:r>
      <w:r>
        <w:rPr>
          <w:color w:val="000009"/>
          <w:sz w:val="24"/>
        </w:rPr>
        <w:t>навыками</w:t>
      </w:r>
      <w:r>
        <w:rPr>
          <w:color w:val="000009"/>
          <w:spacing w:val="-6"/>
          <w:sz w:val="24"/>
        </w:rPr>
        <w:t xml:space="preserve"> </w:t>
      </w:r>
      <w:r>
        <w:rPr>
          <w:color w:val="000009"/>
          <w:sz w:val="24"/>
        </w:rPr>
        <w:t>адаптации</w:t>
      </w:r>
      <w:r>
        <w:rPr>
          <w:color w:val="000009"/>
          <w:spacing w:val="-5"/>
          <w:sz w:val="24"/>
        </w:rPr>
        <w:t xml:space="preserve"> </w:t>
      </w:r>
      <w:r>
        <w:rPr>
          <w:color w:val="000009"/>
          <w:sz w:val="24"/>
        </w:rPr>
        <w:t>в</w:t>
      </w:r>
      <w:r>
        <w:rPr>
          <w:color w:val="000009"/>
          <w:spacing w:val="-6"/>
          <w:sz w:val="24"/>
        </w:rPr>
        <w:t xml:space="preserve"> </w:t>
      </w:r>
      <w:r>
        <w:rPr>
          <w:color w:val="000009"/>
          <w:sz w:val="24"/>
        </w:rPr>
        <w:t>динамично</w:t>
      </w:r>
      <w:r>
        <w:rPr>
          <w:color w:val="000009"/>
          <w:spacing w:val="-5"/>
          <w:sz w:val="24"/>
        </w:rPr>
        <w:t xml:space="preserve"> </w:t>
      </w:r>
      <w:r>
        <w:rPr>
          <w:color w:val="000009"/>
          <w:sz w:val="24"/>
        </w:rPr>
        <w:t>изменяющейся</w:t>
      </w:r>
      <w:r>
        <w:rPr>
          <w:color w:val="000009"/>
          <w:spacing w:val="-4"/>
          <w:sz w:val="24"/>
        </w:rPr>
        <w:t xml:space="preserve"> </w:t>
      </w:r>
      <w:r>
        <w:rPr>
          <w:color w:val="000009"/>
          <w:spacing w:val="-2"/>
          <w:sz w:val="24"/>
        </w:rPr>
        <w:t>среде;</w:t>
      </w:r>
    </w:p>
    <w:p w:rsidR="00ED2570" w:rsidRDefault="00125FB7">
      <w:pPr>
        <w:pStyle w:val="a4"/>
        <w:numPr>
          <w:ilvl w:val="0"/>
          <w:numId w:val="105"/>
        </w:numPr>
        <w:tabs>
          <w:tab w:val="left" w:pos="992"/>
          <w:tab w:val="left" w:pos="994"/>
        </w:tabs>
        <w:spacing w:before="41" w:line="276" w:lineRule="auto"/>
        <w:ind w:right="143"/>
        <w:rPr>
          <w:rFonts w:ascii="Symbol" w:hAnsi="Symbol"/>
          <w:color w:val="000009"/>
          <w:sz w:val="24"/>
        </w:rPr>
      </w:pPr>
      <w:r>
        <w:rPr>
          <w:color w:val="000009"/>
          <w:sz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ED2570" w:rsidRDefault="00ED2570">
      <w:pPr>
        <w:pStyle w:val="a3"/>
        <w:spacing w:before="41"/>
        <w:ind w:left="0"/>
        <w:jc w:val="left"/>
      </w:pPr>
    </w:p>
    <w:p w:rsidR="00ED2570" w:rsidRDefault="00125FB7">
      <w:pPr>
        <w:pStyle w:val="1"/>
        <w:numPr>
          <w:ilvl w:val="2"/>
          <w:numId w:val="111"/>
        </w:numPr>
        <w:tabs>
          <w:tab w:val="left" w:pos="2303"/>
        </w:tabs>
        <w:ind w:left="2303" w:hanging="720"/>
        <w:jc w:val="left"/>
      </w:pPr>
      <w:r>
        <w:t>Программа</w:t>
      </w:r>
      <w:r>
        <w:rPr>
          <w:spacing w:val="-3"/>
        </w:rPr>
        <w:t xml:space="preserve"> </w:t>
      </w:r>
      <w:r>
        <w:t>формирования</w:t>
      </w:r>
      <w:r>
        <w:rPr>
          <w:spacing w:val="-2"/>
        </w:rPr>
        <w:t xml:space="preserve"> </w:t>
      </w:r>
      <w:r>
        <w:t>универсальных</w:t>
      </w:r>
      <w:r>
        <w:rPr>
          <w:spacing w:val="-2"/>
        </w:rPr>
        <w:t xml:space="preserve"> </w:t>
      </w:r>
      <w:r>
        <w:t>учебных</w:t>
      </w:r>
      <w:r>
        <w:rPr>
          <w:spacing w:val="-2"/>
        </w:rPr>
        <w:t xml:space="preserve"> действий</w:t>
      </w:r>
    </w:p>
    <w:p w:rsidR="00ED2570" w:rsidRDefault="00ED2570">
      <w:pPr>
        <w:pStyle w:val="a3"/>
        <w:spacing w:before="80"/>
        <w:ind w:left="0"/>
        <w:jc w:val="left"/>
        <w:rPr>
          <w:b/>
        </w:rPr>
      </w:pPr>
    </w:p>
    <w:p w:rsidR="00ED2570" w:rsidRDefault="00125FB7">
      <w:pPr>
        <w:pStyle w:val="a3"/>
        <w:spacing w:line="276" w:lineRule="auto"/>
        <w:ind w:right="138" w:firstLine="709"/>
      </w:pPr>
      <w:r>
        <w:t>Программа формирования универсальных учебных действий (далее – УУД) на уровне</w:t>
      </w:r>
      <w:r>
        <w:rPr>
          <w:spacing w:val="46"/>
        </w:rPr>
        <w:t xml:space="preserve">  </w:t>
      </w:r>
      <w:r>
        <w:t>начального</w:t>
      </w:r>
      <w:r>
        <w:rPr>
          <w:spacing w:val="47"/>
        </w:rPr>
        <w:t xml:space="preserve">  </w:t>
      </w:r>
      <w:r>
        <w:t>общего</w:t>
      </w:r>
      <w:r>
        <w:rPr>
          <w:spacing w:val="48"/>
        </w:rPr>
        <w:t xml:space="preserve">  </w:t>
      </w:r>
      <w:r>
        <w:t>образования</w:t>
      </w:r>
      <w:r>
        <w:rPr>
          <w:spacing w:val="46"/>
        </w:rPr>
        <w:t xml:space="preserve">  </w:t>
      </w:r>
      <w:r>
        <w:t>конкретизирует</w:t>
      </w:r>
      <w:r>
        <w:rPr>
          <w:spacing w:val="47"/>
        </w:rPr>
        <w:t xml:space="preserve">  </w:t>
      </w:r>
      <w:r>
        <w:t>требования</w:t>
      </w:r>
      <w:r>
        <w:rPr>
          <w:spacing w:val="47"/>
        </w:rPr>
        <w:t xml:space="preserve">  </w:t>
      </w:r>
      <w:r>
        <w:t>ФГОС</w:t>
      </w:r>
      <w:r>
        <w:rPr>
          <w:spacing w:val="47"/>
        </w:rPr>
        <w:t xml:space="preserve">  </w:t>
      </w:r>
      <w:r>
        <w:rPr>
          <w:spacing w:val="-5"/>
        </w:rPr>
        <w:t>НОО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 xml:space="preserve">обучающихся с ОВЗ к личностным, </w:t>
      </w:r>
      <w:proofErr w:type="spellStart"/>
      <w:r>
        <w:t>метапредметным</w:t>
      </w:r>
      <w:proofErr w:type="spellEnd"/>
      <w:r>
        <w:t xml:space="preserve"> и предметным результатам освоения АООП НОО обучающихся с РАС (вариант 8.2) и служит основой для разработки</w:t>
      </w:r>
      <w:r>
        <w:rPr>
          <w:spacing w:val="40"/>
        </w:rPr>
        <w:t xml:space="preserve"> </w:t>
      </w:r>
      <w:r>
        <w:t>программ учебных предметов, курсов, программы коррекционной работы.</w:t>
      </w:r>
    </w:p>
    <w:p w:rsidR="00ED2570" w:rsidRDefault="00125FB7">
      <w:pPr>
        <w:pStyle w:val="a3"/>
        <w:spacing w:line="276" w:lineRule="auto"/>
        <w:ind w:right="143" w:firstLine="709"/>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w:t>
      </w:r>
      <w:r>
        <w:rPr>
          <w:spacing w:val="-2"/>
        </w:rPr>
        <w:t xml:space="preserve"> </w:t>
      </w:r>
      <w:r>
        <w:t>коррекционно-развивающий</w:t>
      </w:r>
      <w:r>
        <w:rPr>
          <w:spacing w:val="-1"/>
        </w:rPr>
        <w:t xml:space="preserve"> </w:t>
      </w:r>
      <w:r>
        <w:t>потенциал</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РАС</w:t>
      </w:r>
      <w:r>
        <w:rPr>
          <w:spacing w:val="-1"/>
        </w:rPr>
        <w:t xml:space="preserve"> </w:t>
      </w:r>
      <w:r>
        <w:t>и призвана способствовать развитию УУД, обеспечивающих умение учиться.</w:t>
      </w:r>
    </w:p>
    <w:p w:rsidR="00ED2570" w:rsidRDefault="00125FB7">
      <w:pPr>
        <w:pStyle w:val="a3"/>
        <w:spacing w:before="1" w:line="276" w:lineRule="auto"/>
        <w:ind w:right="141" w:firstLine="709"/>
      </w:pPr>
      <w:r>
        <w:t xml:space="preserve">Основная </w:t>
      </w:r>
      <w:r>
        <w:rPr>
          <w:b/>
        </w:rPr>
        <w:t xml:space="preserve">цель </w:t>
      </w:r>
      <w:r>
        <w:t xml:space="preserve">реализации программы формирования УУД </w:t>
      </w:r>
      <w:r>
        <w:rPr>
          <w:color w:val="000009"/>
        </w:rPr>
        <w:t xml:space="preserve">состоит в </w:t>
      </w:r>
      <w:proofErr w:type="spellStart"/>
      <w:r>
        <w:t>формирова</w:t>
      </w:r>
      <w:proofErr w:type="spellEnd"/>
      <w:r>
        <w:t xml:space="preserve">- </w:t>
      </w:r>
      <w:proofErr w:type="spellStart"/>
      <w:r>
        <w:t>нии</w:t>
      </w:r>
      <w:proofErr w:type="spellEnd"/>
      <w:r>
        <w:t xml:space="preserve"> обучающегося с РАС как субъекта учебной деятельности.</w:t>
      </w:r>
    </w:p>
    <w:p w:rsidR="00ED2570" w:rsidRDefault="00125FB7">
      <w:pPr>
        <w:ind w:left="994"/>
        <w:jc w:val="both"/>
        <w:rPr>
          <w:sz w:val="24"/>
        </w:rPr>
      </w:pPr>
      <w:r>
        <w:rPr>
          <w:b/>
          <w:sz w:val="24"/>
        </w:rPr>
        <w:t>Задачами</w:t>
      </w:r>
      <w:r>
        <w:rPr>
          <w:b/>
          <w:spacing w:val="-7"/>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pacing w:val="-2"/>
          <w:sz w:val="24"/>
        </w:rPr>
        <w:t>являются:</w:t>
      </w:r>
    </w:p>
    <w:p w:rsidR="00ED2570" w:rsidRDefault="00125FB7">
      <w:pPr>
        <w:pStyle w:val="a4"/>
        <w:numPr>
          <w:ilvl w:val="0"/>
          <w:numId w:val="105"/>
        </w:numPr>
        <w:tabs>
          <w:tab w:val="left" w:pos="993"/>
        </w:tabs>
        <w:spacing w:before="40"/>
        <w:ind w:left="993" w:hanging="282"/>
        <w:rPr>
          <w:rFonts w:ascii="Symbol" w:hAnsi="Symbol"/>
          <w:sz w:val="24"/>
        </w:rPr>
      </w:pPr>
      <w:r>
        <w:rPr>
          <w:sz w:val="24"/>
        </w:rPr>
        <w:t>формировать</w:t>
      </w:r>
      <w:r>
        <w:rPr>
          <w:spacing w:val="-6"/>
          <w:sz w:val="24"/>
        </w:rPr>
        <w:t xml:space="preserve"> </w:t>
      </w:r>
      <w:r>
        <w:rPr>
          <w:sz w:val="24"/>
        </w:rPr>
        <w:t>мотивационный</w:t>
      </w:r>
      <w:r>
        <w:rPr>
          <w:spacing w:val="-6"/>
          <w:sz w:val="24"/>
        </w:rPr>
        <w:t xml:space="preserve"> </w:t>
      </w:r>
      <w:r>
        <w:rPr>
          <w:sz w:val="24"/>
        </w:rPr>
        <w:t>компонент</w:t>
      </w:r>
      <w:r>
        <w:rPr>
          <w:spacing w:val="-6"/>
          <w:sz w:val="24"/>
        </w:rPr>
        <w:t xml:space="preserve"> </w:t>
      </w:r>
      <w:r>
        <w:rPr>
          <w:sz w:val="24"/>
        </w:rPr>
        <w:t>учебной</w:t>
      </w:r>
      <w:r>
        <w:rPr>
          <w:spacing w:val="-6"/>
          <w:sz w:val="24"/>
        </w:rPr>
        <w:t xml:space="preserve"> </w:t>
      </w:r>
      <w:r>
        <w:rPr>
          <w:spacing w:val="-2"/>
          <w:sz w:val="24"/>
        </w:rPr>
        <w:t>деятельности;</w:t>
      </w:r>
    </w:p>
    <w:p w:rsidR="00ED2570" w:rsidRDefault="00125FB7">
      <w:pPr>
        <w:pStyle w:val="a4"/>
        <w:numPr>
          <w:ilvl w:val="0"/>
          <w:numId w:val="105"/>
        </w:numPr>
        <w:tabs>
          <w:tab w:val="left" w:pos="992"/>
          <w:tab w:val="left" w:pos="994"/>
        </w:tabs>
        <w:spacing w:before="41" w:line="273" w:lineRule="auto"/>
        <w:ind w:right="142"/>
        <w:rPr>
          <w:rFonts w:ascii="Symbol" w:hAnsi="Symbol"/>
          <w:sz w:val="24"/>
        </w:rPr>
      </w:pPr>
      <w:r>
        <w:rPr>
          <w:sz w:val="24"/>
        </w:rPr>
        <w:t>способствовать овладению комплексом УУД, составляющих операционный компонент учебной деятельности;</w:t>
      </w:r>
    </w:p>
    <w:p w:rsidR="00ED2570" w:rsidRDefault="00125FB7">
      <w:pPr>
        <w:pStyle w:val="a4"/>
        <w:numPr>
          <w:ilvl w:val="0"/>
          <w:numId w:val="105"/>
        </w:numPr>
        <w:tabs>
          <w:tab w:val="left" w:pos="992"/>
          <w:tab w:val="left" w:pos="994"/>
        </w:tabs>
        <w:spacing w:before="2" w:line="276" w:lineRule="auto"/>
        <w:ind w:right="143"/>
        <w:rPr>
          <w:rFonts w:ascii="Symbol" w:hAnsi="Symbol"/>
          <w:sz w:val="24"/>
        </w:rPr>
      </w:pPr>
      <w:r>
        <w:rPr>
          <w:sz w:val="24"/>
        </w:rPr>
        <w:t>развивать умения принимать цель и готовый план деятельности, планировать знакомую деятельность, контролировать и оценивать ее результаты с опорой на организующую помощь педагога.</w:t>
      </w:r>
    </w:p>
    <w:p w:rsidR="00ED2570" w:rsidRDefault="00125FB7">
      <w:pPr>
        <w:pStyle w:val="a3"/>
        <w:spacing w:line="273" w:lineRule="exact"/>
        <w:ind w:left="994"/>
      </w:pPr>
      <w:r>
        <w:t>Для</w:t>
      </w:r>
      <w:r>
        <w:rPr>
          <w:spacing w:val="-6"/>
        </w:rPr>
        <w:t xml:space="preserve"> </w:t>
      </w:r>
      <w:r>
        <w:t>реализации</w:t>
      </w:r>
      <w:r>
        <w:rPr>
          <w:spacing w:val="-5"/>
        </w:rPr>
        <w:t xml:space="preserve"> </w:t>
      </w:r>
      <w:r>
        <w:t>поставленной</w:t>
      </w:r>
      <w:r>
        <w:rPr>
          <w:spacing w:val="-4"/>
        </w:rPr>
        <w:t xml:space="preserve"> </w:t>
      </w:r>
      <w:r>
        <w:t>цели</w:t>
      </w:r>
      <w:r>
        <w:rPr>
          <w:spacing w:val="-5"/>
        </w:rPr>
        <w:t xml:space="preserve"> </w:t>
      </w:r>
      <w:r>
        <w:t>и</w:t>
      </w:r>
      <w:r>
        <w:rPr>
          <w:spacing w:val="-5"/>
        </w:rPr>
        <w:t xml:space="preserve"> </w:t>
      </w:r>
      <w:r>
        <w:t>соответствующих</w:t>
      </w:r>
      <w:r>
        <w:rPr>
          <w:spacing w:val="-5"/>
        </w:rPr>
        <w:t xml:space="preserve"> </w:t>
      </w:r>
      <w:r>
        <w:t>ей</w:t>
      </w:r>
      <w:r>
        <w:rPr>
          <w:spacing w:val="-5"/>
        </w:rPr>
        <w:t xml:space="preserve"> </w:t>
      </w:r>
      <w:r>
        <w:t>задач</w:t>
      </w:r>
      <w:r>
        <w:rPr>
          <w:spacing w:val="-3"/>
        </w:rPr>
        <w:t xml:space="preserve"> </w:t>
      </w:r>
      <w:r>
        <w:rPr>
          <w:spacing w:val="-2"/>
        </w:rPr>
        <w:t>необходимо:</w:t>
      </w:r>
    </w:p>
    <w:p w:rsidR="00ED2570" w:rsidRDefault="00125FB7">
      <w:pPr>
        <w:pStyle w:val="a4"/>
        <w:numPr>
          <w:ilvl w:val="0"/>
          <w:numId w:val="105"/>
        </w:numPr>
        <w:tabs>
          <w:tab w:val="left" w:pos="992"/>
          <w:tab w:val="left" w:pos="994"/>
        </w:tabs>
        <w:spacing w:before="41" w:line="273" w:lineRule="auto"/>
        <w:ind w:right="139"/>
        <w:rPr>
          <w:rFonts w:ascii="Symbol" w:hAnsi="Symbol"/>
          <w:sz w:val="24"/>
        </w:rPr>
      </w:pPr>
      <w:r>
        <w:rPr>
          <w:sz w:val="24"/>
        </w:rPr>
        <w:t>определить функции и состав УУД, учитывая психофизические особенности и своеобразие учебной деятельности обучающихся с РАС, а также особые образовательные потребности данной категории детей;</w:t>
      </w:r>
    </w:p>
    <w:p w:rsidR="00ED2570" w:rsidRDefault="00125FB7">
      <w:pPr>
        <w:pStyle w:val="a4"/>
        <w:numPr>
          <w:ilvl w:val="0"/>
          <w:numId w:val="105"/>
        </w:numPr>
        <w:tabs>
          <w:tab w:val="left" w:pos="992"/>
          <w:tab w:val="left" w:pos="994"/>
        </w:tabs>
        <w:spacing w:before="4" w:line="276" w:lineRule="auto"/>
        <w:ind w:right="141"/>
        <w:rPr>
          <w:rFonts w:ascii="Symbol" w:hAnsi="Symbol"/>
          <w:sz w:val="24"/>
        </w:rPr>
      </w:pPr>
      <w:r>
        <w:rPr>
          <w:sz w:val="24"/>
        </w:rPr>
        <w:t>определить связи УУД с содержанием учебных предметов (выявить в содержании учебных предметов универсальные учебные действия и определить возможности</w:t>
      </w:r>
      <w:r>
        <w:rPr>
          <w:spacing w:val="40"/>
          <w:sz w:val="24"/>
        </w:rPr>
        <w:t xml:space="preserve"> </w:t>
      </w:r>
      <w:r>
        <w:rPr>
          <w:sz w:val="24"/>
        </w:rPr>
        <w:t>их формирования в условиях образовательного процесса и в жизненно важных для обучающихся ситуациях).</w:t>
      </w:r>
    </w:p>
    <w:p w:rsidR="00ED2570" w:rsidRDefault="00ED2570">
      <w:pPr>
        <w:pStyle w:val="a3"/>
        <w:spacing w:before="42"/>
        <w:ind w:left="0"/>
        <w:jc w:val="left"/>
      </w:pPr>
    </w:p>
    <w:p w:rsidR="00ED2570" w:rsidRDefault="00125FB7">
      <w:pPr>
        <w:pStyle w:val="1"/>
        <w:spacing w:line="276" w:lineRule="auto"/>
        <w:ind w:left="3441" w:right="144" w:hanging="971"/>
      </w:pPr>
      <w:r>
        <w:t>Структура</w:t>
      </w:r>
      <w:r>
        <w:rPr>
          <w:spacing w:val="-15"/>
        </w:rPr>
        <w:t xml:space="preserve"> </w:t>
      </w:r>
      <w:r>
        <w:t>и</w:t>
      </w:r>
      <w:r>
        <w:rPr>
          <w:spacing w:val="-15"/>
        </w:rPr>
        <w:t xml:space="preserve"> </w:t>
      </w:r>
      <w:r>
        <w:t>содержание</w:t>
      </w:r>
      <w:r>
        <w:rPr>
          <w:spacing w:val="-15"/>
        </w:rPr>
        <w:t xml:space="preserve"> </w:t>
      </w:r>
      <w:r>
        <w:t>программы</w:t>
      </w:r>
      <w:r>
        <w:rPr>
          <w:spacing w:val="-14"/>
        </w:rPr>
        <w:t xml:space="preserve"> </w:t>
      </w:r>
      <w:r>
        <w:t>формирования универсальных учебных действий</w:t>
      </w:r>
    </w:p>
    <w:p w:rsidR="00ED2570" w:rsidRDefault="00125FB7">
      <w:pPr>
        <w:pStyle w:val="a3"/>
        <w:spacing w:line="276" w:lineRule="auto"/>
        <w:ind w:firstLine="709"/>
        <w:jc w:val="left"/>
      </w:pPr>
      <w:r>
        <w:t>Программа</w:t>
      </w:r>
      <w:r>
        <w:rPr>
          <w:spacing w:val="-13"/>
        </w:rPr>
        <w:t xml:space="preserve"> </w:t>
      </w:r>
      <w:r>
        <w:t>формирования</w:t>
      </w:r>
      <w:r>
        <w:rPr>
          <w:spacing w:val="-10"/>
        </w:rPr>
        <w:t xml:space="preserve"> </w:t>
      </w:r>
      <w:r>
        <w:t>УУД</w:t>
      </w:r>
      <w:r>
        <w:rPr>
          <w:spacing w:val="-12"/>
        </w:rPr>
        <w:t xml:space="preserve"> </w:t>
      </w:r>
      <w:r>
        <w:t>для</w:t>
      </w:r>
      <w:r>
        <w:rPr>
          <w:spacing w:val="-10"/>
        </w:rPr>
        <w:t xml:space="preserve"> </w:t>
      </w:r>
      <w:r>
        <w:t>начального</w:t>
      </w:r>
      <w:r>
        <w:rPr>
          <w:spacing w:val="-10"/>
        </w:rPr>
        <w:t xml:space="preserve"> </w:t>
      </w:r>
      <w:r>
        <w:t>общего</w:t>
      </w:r>
      <w:r>
        <w:rPr>
          <w:spacing w:val="-10"/>
        </w:rPr>
        <w:t xml:space="preserve"> </w:t>
      </w:r>
      <w:r>
        <w:t>образования</w:t>
      </w:r>
      <w:r>
        <w:rPr>
          <w:spacing w:val="-11"/>
        </w:rPr>
        <w:t xml:space="preserve"> </w:t>
      </w:r>
      <w:r>
        <w:t>обучающихся</w:t>
      </w:r>
      <w:r>
        <w:rPr>
          <w:spacing w:val="-10"/>
        </w:rPr>
        <w:t xml:space="preserve"> </w:t>
      </w:r>
      <w:r>
        <w:t>с РАС (вариант 8.2) включает:</w:t>
      </w:r>
    </w:p>
    <w:p w:rsidR="00ED2570" w:rsidRDefault="00125FB7">
      <w:pPr>
        <w:pStyle w:val="a4"/>
        <w:numPr>
          <w:ilvl w:val="0"/>
          <w:numId w:val="105"/>
        </w:numPr>
        <w:tabs>
          <w:tab w:val="left" w:pos="992"/>
          <w:tab w:val="left" w:pos="994"/>
        </w:tabs>
        <w:spacing w:line="273" w:lineRule="auto"/>
        <w:ind w:right="140"/>
        <w:jc w:val="left"/>
        <w:rPr>
          <w:rFonts w:ascii="Symbol" w:hAnsi="Symbol"/>
          <w:sz w:val="24"/>
        </w:rPr>
      </w:pPr>
      <w:r>
        <w:rPr>
          <w:sz w:val="24"/>
        </w:rPr>
        <w:t>описание</w:t>
      </w:r>
      <w:r>
        <w:rPr>
          <w:spacing w:val="40"/>
          <w:sz w:val="24"/>
        </w:rPr>
        <w:t xml:space="preserve"> </w:t>
      </w:r>
      <w:r>
        <w:rPr>
          <w:sz w:val="24"/>
        </w:rPr>
        <w:t>ценностных</w:t>
      </w:r>
      <w:r>
        <w:rPr>
          <w:spacing w:val="40"/>
          <w:sz w:val="24"/>
        </w:rPr>
        <w:t xml:space="preserve"> </w:t>
      </w:r>
      <w:r>
        <w:rPr>
          <w:sz w:val="24"/>
        </w:rPr>
        <w:t>ориентиров</w:t>
      </w:r>
      <w:r>
        <w:rPr>
          <w:spacing w:val="40"/>
          <w:sz w:val="24"/>
        </w:rPr>
        <w:t xml:space="preserve"> </w:t>
      </w:r>
      <w:r>
        <w:rPr>
          <w:sz w:val="24"/>
        </w:rPr>
        <w:t>образования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РАС</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 общего образования в соответствии с ФГОС НОО обучающихся с ОВЗ;</w:t>
      </w:r>
    </w:p>
    <w:p w:rsidR="00ED2570" w:rsidRDefault="00125FB7">
      <w:pPr>
        <w:pStyle w:val="a4"/>
        <w:numPr>
          <w:ilvl w:val="0"/>
          <w:numId w:val="105"/>
        </w:numPr>
        <w:tabs>
          <w:tab w:val="left" w:pos="992"/>
          <w:tab w:val="left" w:pos="994"/>
          <w:tab w:val="left" w:pos="2147"/>
          <w:tab w:val="left" w:pos="3373"/>
          <w:tab w:val="left" w:pos="4306"/>
          <w:tab w:val="left" w:pos="4702"/>
          <w:tab w:val="left" w:pos="6582"/>
          <w:tab w:val="left" w:pos="8147"/>
        </w:tabs>
        <w:spacing w:line="273" w:lineRule="auto"/>
        <w:ind w:right="141"/>
        <w:jc w:val="left"/>
        <w:rPr>
          <w:rFonts w:ascii="Symbol" w:hAnsi="Symbol"/>
          <w:sz w:val="24"/>
        </w:rPr>
      </w:pPr>
      <w:r>
        <w:rPr>
          <w:color w:val="000009"/>
          <w:spacing w:val="-2"/>
          <w:sz w:val="24"/>
        </w:rPr>
        <w:t>понятие,</w:t>
      </w:r>
      <w:r>
        <w:rPr>
          <w:color w:val="000009"/>
          <w:sz w:val="24"/>
        </w:rPr>
        <w:tab/>
      </w:r>
      <w:r>
        <w:rPr>
          <w:color w:val="000009"/>
          <w:spacing w:val="-2"/>
          <w:sz w:val="24"/>
        </w:rPr>
        <w:t>функции,</w:t>
      </w:r>
      <w:r>
        <w:rPr>
          <w:color w:val="000009"/>
          <w:sz w:val="24"/>
        </w:rPr>
        <w:tab/>
      </w:r>
      <w:r>
        <w:rPr>
          <w:color w:val="000009"/>
          <w:spacing w:val="-2"/>
          <w:sz w:val="24"/>
        </w:rPr>
        <w:t>состав</w:t>
      </w:r>
      <w:r>
        <w:rPr>
          <w:color w:val="000009"/>
          <w:sz w:val="24"/>
        </w:rPr>
        <w:tab/>
      </w:r>
      <w:r>
        <w:rPr>
          <w:spacing w:val="-10"/>
          <w:sz w:val="24"/>
        </w:rPr>
        <w:t>и</w:t>
      </w:r>
      <w:r>
        <w:rPr>
          <w:sz w:val="24"/>
        </w:rPr>
        <w:tab/>
      </w:r>
      <w:r>
        <w:rPr>
          <w:spacing w:val="-2"/>
          <w:sz w:val="24"/>
        </w:rPr>
        <w:t>характеристики</w:t>
      </w:r>
      <w:r>
        <w:rPr>
          <w:sz w:val="24"/>
        </w:rPr>
        <w:tab/>
      </w:r>
      <w:r>
        <w:rPr>
          <w:spacing w:val="-2"/>
          <w:sz w:val="24"/>
        </w:rPr>
        <w:t>личностных,</w:t>
      </w:r>
      <w:r>
        <w:rPr>
          <w:sz w:val="24"/>
        </w:rPr>
        <w:tab/>
      </w:r>
      <w:r>
        <w:rPr>
          <w:spacing w:val="-2"/>
          <w:sz w:val="24"/>
        </w:rPr>
        <w:t xml:space="preserve">регулятивных, </w:t>
      </w:r>
      <w:r>
        <w:rPr>
          <w:sz w:val="24"/>
        </w:rPr>
        <w:t>познавательных, коммуникативных УУД обучающихся с РАС;</w:t>
      </w:r>
    </w:p>
    <w:p w:rsidR="00ED2570" w:rsidRDefault="00125FB7">
      <w:pPr>
        <w:pStyle w:val="a4"/>
        <w:numPr>
          <w:ilvl w:val="0"/>
          <w:numId w:val="105"/>
        </w:numPr>
        <w:tabs>
          <w:tab w:val="left" w:pos="992"/>
          <w:tab w:val="left" w:pos="994"/>
          <w:tab w:val="left" w:pos="1734"/>
          <w:tab w:val="left" w:pos="2444"/>
          <w:tab w:val="left" w:pos="2757"/>
          <w:tab w:val="left" w:pos="4325"/>
          <w:tab w:val="left" w:pos="5411"/>
          <w:tab w:val="left" w:pos="6692"/>
          <w:tab w:val="left" w:pos="7018"/>
          <w:tab w:val="left" w:pos="8179"/>
        </w:tabs>
        <w:spacing w:before="2" w:line="273" w:lineRule="auto"/>
        <w:ind w:right="139"/>
        <w:jc w:val="left"/>
        <w:rPr>
          <w:rFonts w:ascii="Symbol" w:hAnsi="Symbol"/>
          <w:sz w:val="24"/>
        </w:rPr>
      </w:pPr>
      <w:r>
        <w:rPr>
          <w:spacing w:val="-2"/>
          <w:sz w:val="24"/>
        </w:rPr>
        <w:t>связь</w:t>
      </w:r>
      <w:r>
        <w:rPr>
          <w:sz w:val="24"/>
        </w:rPr>
        <w:tab/>
      </w:r>
      <w:r>
        <w:rPr>
          <w:spacing w:val="-4"/>
          <w:sz w:val="24"/>
        </w:rPr>
        <w:t>УУД</w:t>
      </w:r>
      <w:r>
        <w:rPr>
          <w:sz w:val="24"/>
        </w:rPr>
        <w:tab/>
      </w:r>
      <w:r>
        <w:rPr>
          <w:spacing w:val="-10"/>
          <w:sz w:val="24"/>
        </w:rPr>
        <w:t>с</w:t>
      </w:r>
      <w:r>
        <w:rPr>
          <w:sz w:val="24"/>
        </w:rPr>
        <w:tab/>
      </w:r>
      <w:r>
        <w:rPr>
          <w:spacing w:val="-2"/>
          <w:sz w:val="24"/>
        </w:rPr>
        <w:t>содержанием</w:t>
      </w:r>
      <w:r>
        <w:rPr>
          <w:sz w:val="24"/>
        </w:rPr>
        <w:tab/>
      </w:r>
      <w:r>
        <w:rPr>
          <w:spacing w:val="-2"/>
          <w:sz w:val="24"/>
        </w:rPr>
        <w:t>учебных</w:t>
      </w:r>
      <w:r>
        <w:rPr>
          <w:sz w:val="24"/>
        </w:rPr>
        <w:tab/>
      </w:r>
      <w:r>
        <w:rPr>
          <w:spacing w:val="-2"/>
          <w:sz w:val="24"/>
        </w:rPr>
        <w:t>предметов</w:t>
      </w:r>
      <w:r>
        <w:rPr>
          <w:sz w:val="24"/>
        </w:rPr>
        <w:tab/>
      </w:r>
      <w:r>
        <w:rPr>
          <w:spacing w:val="-10"/>
          <w:sz w:val="24"/>
        </w:rPr>
        <w:t>–</w:t>
      </w:r>
      <w:r>
        <w:rPr>
          <w:sz w:val="24"/>
        </w:rPr>
        <w:tab/>
      </w:r>
      <w:r>
        <w:rPr>
          <w:spacing w:val="-2"/>
          <w:sz w:val="24"/>
        </w:rPr>
        <w:t>описание</w:t>
      </w:r>
      <w:r>
        <w:rPr>
          <w:sz w:val="24"/>
        </w:rPr>
        <w:tab/>
      </w:r>
      <w:r>
        <w:rPr>
          <w:spacing w:val="-2"/>
          <w:sz w:val="24"/>
        </w:rPr>
        <w:t xml:space="preserve">возможностей </w:t>
      </w:r>
      <w:r>
        <w:rPr>
          <w:sz w:val="24"/>
        </w:rPr>
        <w:t>содержания различных учебных предметов для формирования УУД;</w:t>
      </w:r>
    </w:p>
    <w:p w:rsidR="00ED2570" w:rsidRDefault="00125FB7">
      <w:pPr>
        <w:pStyle w:val="a4"/>
        <w:numPr>
          <w:ilvl w:val="0"/>
          <w:numId w:val="105"/>
        </w:numPr>
        <w:tabs>
          <w:tab w:val="left" w:pos="992"/>
          <w:tab w:val="left" w:pos="994"/>
          <w:tab w:val="left" w:pos="2076"/>
          <w:tab w:val="left" w:pos="2976"/>
          <w:tab w:val="left" w:pos="4699"/>
          <w:tab w:val="left" w:pos="6216"/>
          <w:tab w:val="left" w:pos="7928"/>
        </w:tabs>
        <w:spacing w:before="2" w:line="273" w:lineRule="auto"/>
        <w:ind w:right="142"/>
        <w:jc w:val="left"/>
        <w:rPr>
          <w:rFonts w:ascii="Symbol" w:hAnsi="Symbol"/>
          <w:sz w:val="24"/>
        </w:rPr>
      </w:pPr>
      <w:r>
        <w:rPr>
          <w:spacing w:val="-2"/>
          <w:sz w:val="24"/>
        </w:rPr>
        <w:t>типовые</w:t>
      </w:r>
      <w:r>
        <w:rPr>
          <w:sz w:val="24"/>
        </w:rPr>
        <w:tab/>
      </w:r>
      <w:r>
        <w:rPr>
          <w:spacing w:val="-2"/>
          <w:sz w:val="24"/>
        </w:rPr>
        <w:t>задачи</w:t>
      </w:r>
      <w:r>
        <w:rPr>
          <w:sz w:val="24"/>
        </w:rPr>
        <w:tab/>
      </w:r>
      <w:r>
        <w:rPr>
          <w:spacing w:val="-2"/>
          <w:sz w:val="24"/>
        </w:rPr>
        <w:t>формирования</w:t>
      </w:r>
      <w:r>
        <w:rPr>
          <w:sz w:val="24"/>
        </w:rPr>
        <w:tab/>
      </w:r>
      <w:r>
        <w:rPr>
          <w:spacing w:val="-2"/>
          <w:sz w:val="24"/>
        </w:rPr>
        <w:t>личностных,</w:t>
      </w:r>
      <w:r>
        <w:rPr>
          <w:sz w:val="24"/>
        </w:rPr>
        <w:tab/>
      </w:r>
      <w:r>
        <w:rPr>
          <w:spacing w:val="-2"/>
          <w:sz w:val="24"/>
        </w:rPr>
        <w:t>регулятивных,</w:t>
      </w:r>
      <w:r>
        <w:rPr>
          <w:sz w:val="24"/>
        </w:rPr>
        <w:tab/>
      </w:r>
      <w:r>
        <w:rPr>
          <w:spacing w:val="-2"/>
          <w:sz w:val="24"/>
        </w:rPr>
        <w:t xml:space="preserve">познавательных, </w:t>
      </w:r>
      <w:r>
        <w:rPr>
          <w:sz w:val="24"/>
        </w:rPr>
        <w:t>коммуникативных УУД;</w:t>
      </w:r>
    </w:p>
    <w:p w:rsidR="00ED2570" w:rsidRDefault="00125FB7">
      <w:pPr>
        <w:pStyle w:val="a4"/>
        <w:numPr>
          <w:ilvl w:val="0"/>
          <w:numId w:val="105"/>
        </w:numPr>
        <w:tabs>
          <w:tab w:val="left" w:pos="993"/>
        </w:tabs>
        <w:spacing w:before="1"/>
        <w:ind w:left="993" w:hanging="282"/>
        <w:jc w:val="left"/>
        <w:rPr>
          <w:rFonts w:ascii="Symbol" w:hAnsi="Symbol"/>
          <w:sz w:val="24"/>
        </w:rPr>
      </w:pPr>
      <w:r>
        <w:rPr>
          <w:sz w:val="24"/>
        </w:rPr>
        <w:t>мониторинг</w:t>
      </w:r>
      <w:r>
        <w:rPr>
          <w:spacing w:val="-9"/>
          <w:sz w:val="24"/>
        </w:rPr>
        <w:t xml:space="preserve"> </w:t>
      </w:r>
      <w:proofErr w:type="spellStart"/>
      <w:r>
        <w:rPr>
          <w:sz w:val="24"/>
        </w:rPr>
        <w:t>сформированности</w:t>
      </w:r>
      <w:proofErr w:type="spellEnd"/>
      <w:r>
        <w:rPr>
          <w:spacing w:val="-9"/>
          <w:sz w:val="24"/>
        </w:rPr>
        <w:t xml:space="preserve"> </w:t>
      </w:r>
      <w:r>
        <w:rPr>
          <w:spacing w:val="-4"/>
          <w:sz w:val="24"/>
        </w:rPr>
        <w:t>УУД;</w:t>
      </w:r>
    </w:p>
    <w:p w:rsidR="00ED2570" w:rsidRDefault="00125FB7">
      <w:pPr>
        <w:pStyle w:val="a4"/>
        <w:numPr>
          <w:ilvl w:val="0"/>
          <w:numId w:val="105"/>
        </w:numPr>
        <w:tabs>
          <w:tab w:val="left" w:pos="992"/>
          <w:tab w:val="left" w:pos="994"/>
          <w:tab w:val="left" w:pos="2190"/>
          <w:tab w:val="left" w:pos="4196"/>
          <w:tab w:val="left" w:pos="5597"/>
          <w:tab w:val="left" w:pos="7343"/>
          <w:tab w:val="left" w:pos="8090"/>
          <w:tab w:val="left" w:pos="8710"/>
        </w:tabs>
        <w:spacing w:before="41" w:line="273" w:lineRule="auto"/>
        <w:ind w:right="139"/>
        <w:jc w:val="left"/>
        <w:rPr>
          <w:rFonts w:ascii="Symbol" w:hAnsi="Symbol"/>
          <w:sz w:val="24"/>
        </w:rPr>
      </w:pPr>
      <w:r>
        <w:rPr>
          <w:spacing w:val="-2"/>
          <w:sz w:val="24"/>
        </w:rPr>
        <w:t>описание</w:t>
      </w:r>
      <w:r>
        <w:rPr>
          <w:sz w:val="24"/>
        </w:rPr>
        <w:tab/>
      </w:r>
      <w:r>
        <w:rPr>
          <w:spacing w:val="-2"/>
          <w:sz w:val="24"/>
        </w:rPr>
        <w:t>преемственности</w:t>
      </w:r>
      <w:r>
        <w:rPr>
          <w:sz w:val="24"/>
        </w:rPr>
        <w:tab/>
      </w:r>
      <w:r>
        <w:rPr>
          <w:spacing w:val="-2"/>
          <w:sz w:val="24"/>
        </w:rPr>
        <w:t>программы</w:t>
      </w:r>
      <w:r>
        <w:rPr>
          <w:sz w:val="24"/>
        </w:rPr>
        <w:tab/>
      </w:r>
      <w:r>
        <w:rPr>
          <w:spacing w:val="-2"/>
          <w:sz w:val="24"/>
        </w:rPr>
        <w:t>формирования</w:t>
      </w:r>
      <w:r>
        <w:rPr>
          <w:sz w:val="24"/>
        </w:rPr>
        <w:tab/>
      </w:r>
      <w:r>
        <w:rPr>
          <w:spacing w:val="-4"/>
          <w:sz w:val="24"/>
        </w:rPr>
        <w:t>УУД</w:t>
      </w:r>
      <w:r>
        <w:rPr>
          <w:sz w:val="24"/>
        </w:rPr>
        <w:tab/>
      </w:r>
      <w:r>
        <w:rPr>
          <w:spacing w:val="-4"/>
          <w:sz w:val="24"/>
        </w:rPr>
        <w:t>при</w:t>
      </w:r>
      <w:r>
        <w:rPr>
          <w:sz w:val="24"/>
        </w:rPr>
        <w:tab/>
      </w:r>
      <w:r>
        <w:rPr>
          <w:spacing w:val="-2"/>
          <w:sz w:val="24"/>
        </w:rPr>
        <w:t xml:space="preserve">переходе </w:t>
      </w:r>
      <w:r>
        <w:rPr>
          <w:sz w:val="24"/>
        </w:rPr>
        <w:t>обучающихся с РАС от дошкольного к начальному общему образованию.</w:t>
      </w:r>
    </w:p>
    <w:p w:rsidR="00ED2570" w:rsidRDefault="00ED2570">
      <w:pPr>
        <w:pStyle w:val="a3"/>
        <w:spacing w:before="47"/>
        <w:ind w:left="0"/>
        <w:jc w:val="left"/>
      </w:pPr>
    </w:p>
    <w:p w:rsidR="00ED2570" w:rsidRDefault="00125FB7">
      <w:pPr>
        <w:pStyle w:val="1"/>
        <w:spacing w:line="276" w:lineRule="auto"/>
        <w:ind w:left="2635" w:right="1462" w:hanging="836"/>
      </w:pPr>
      <w:r>
        <w:rPr>
          <w:color w:val="000009"/>
        </w:rPr>
        <w:t>Ценностные</w:t>
      </w:r>
      <w:r>
        <w:rPr>
          <w:color w:val="000009"/>
          <w:spacing w:val="-7"/>
        </w:rPr>
        <w:t xml:space="preserve"> </w:t>
      </w:r>
      <w:r>
        <w:rPr>
          <w:color w:val="000009"/>
        </w:rPr>
        <w:t>ориентиры</w:t>
      </w:r>
      <w:r>
        <w:rPr>
          <w:color w:val="000009"/>
          <w:spacing w:val="-8"/>
        </w:rPr>
        <w:t xml:space="preserve"> </w:t>
      </w:r>
      <w:r>
        <w:t>образования</w:t>
      </w:r>
      <w:r>
        <w:rPr>
          <w:spacing w:val="-7"/>
        </w:rPr>
        <w:t xml:space="preserve"> </w:t>
      </w:r>
      <w:r>
        <w:t>обучающихся</w:t>
      </w:r>
      <w:r>
        <w:rPr>
          <w:spacing w:val="-7"/>
        </w:rPr>
        <w:t xml:space="preserve"> </w:t>
      </w:r>
      <w:r>
        <w:t>с</w:t>
      </w:r>
      <w:r>
        <w:rPr>
          <w:spacing w:val="-7"/>
        </w:rPr>
        <w:t xml:space="preserve"> </w:t>
      </w:r>
      <w:r>
        <w:t>РАС на уровне начального общего образования</w:t>
      </w:r>
    </w:p>
    <w:p w:rsidR="00ED2570" w:rsidRDefault="00125FB7">
      <w:pPr>
        <w:pStyle w:val="a3"/>
        <w:spacing w:line="276" w:lineRule="auto"/>
        <w:ind w:firstLine="708"/>
        <w:jc w:val="left"/>
      </w:pPr>
      <w:r>
        <w:rPr>
          <w:color w:val="000009"/>
        </w:rPr>
        <w:t xml:space="preserve">ФГОС НОО обучающихся с ОВЗ определяет </w:t>
      </w:r>
      <w:r>
        <w:rPr>
          <w:b/>
          <w:color w:val="000009"/>
        </w:rPr>
        <w:t xml:space="preserve">ценностные ориентиры </w:t>
      </w:r>
      <w:r>
        <w:rPr>
          <w:color w:val="000009"/>
        </w:rPr>
        <w:t>содержания образования обучающихся с РАС следующим образом:</w:t>
      </w: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a4"/>
        <w:numPr>
          <w:ilvl w:val="0"/>
          <w:numId w:val="104"/>
        </w:numPr>
        <w:tabs>
          <w:tab w:val="left" w:pos="1005"/>
        </w:tabs>
        <w:spacing w:before="73" w:line="276" w:lineRule="auto"/>
        <w:ind w:right="143"/>
        <w:rPr>
          <w:sz w:val="24"/>
        </w:rPr>
      </w:pPr>
      <w:r>
        <w:rPr>
          <w:sz w:val="24"/>
        </w:rPr>
        <w:lastRenderedPageBreak/>
        <w:t>Развитие умения учиться как первого шага к самообразованию и самовоспитанию,</w:t>
      </w:r>
      <w:r>
        <w:rPr>
          <w:spacing w:val="40"/>
          <w:sz w:val="24"/>
        </w:rPr>
        <w:t xml:space="preserve"> </w:t>
      </w:r>
      <w:r>
        <w:rPr>
          <w:sz w:val="24"/>
        </w:rPr>
        <w:t>а именно:</w:t>
      </w:r>
    </w:p>
    <w:p w:rsidR="00ED2570" w:rsidRDefault="00125FB7">
      <w:pPr>
        <w:pStyle w:val="a4"/>
        <w:numPr>
          <w:ilvl w:val="1"/>
          <w:numId w:val="104"/>
        </w:numPr>
        <w:tabs>
          <w:tab w:val="left" w:pos="992"/>
          <w:tab w:val="left" w:pos="994"/>
        </w:tabs>
        <w:spacing w:line="273" w:lineRule="auto"/>
        <w:ind w:right="144"/>
        <w:rPr>
          <w:sz w:val="24"/>
        </w:rPr>
      </w:pPr>
      <w:r>
        <w:rPr>
          <w:sz w:val="24"/>
        </w:rPr>
        <w:t>развитие познавательных интересов, инициативы и любознательности, мотивов познания и творчества;</w:t>
      </w:r>
    </w:p>
    <w:p w:rsidR="00ED2570" w:rsidRDefault="00125FB7">
      <w:pPr>
        <w:pStyle w:val="a4"/>
        <w:numPr>
          <w:ilvl w:val="1"/>
          <w:numId w:val="104"/>
        </w:numPr>
        <w:tabs>
          <w:tab w:val="left" w:pos="992"/>
          <w:tab w:val="left" w:pos="994"/>
        </w:tabs>
        <w:spacing w:before="2" w:line="273" w:lineRule="auto"/>
        <w:ind w:right="143"/>
        <w:rPr>
          <w:sz w:val="24"/>
        </w:rPr>
      </w:pPr>
      <w:r>
        <w:rPr>
          <w:sz w:val="24"/>
        </w:rPr>
        <w:t>формирование умения учиться и способности к организации своей деятельности (планированию, контролю, оценке).</w:t>
      </w:r>
    </w:p>
    <w:p w:rsidR="00ED2570" w:rsidRDefault="00125FB7">
      <w:pPr>
        <w:pStyle w:val="a4"/>
        <w:numPr>
          <w:ilvl w:val="0"/>
          <w:numId w:val="104"/>
        </w:numPr>
        <w:tabs>
          <w:tab w:val="left" w:pos="1005"/>
        </w:tabs>
        <w:spacing w:before="3" w:line="276" w:lineRule="auto"/>
        <w:ind w:right="142"/>
        <w:rPr>
          <w:sz w:val="24"/>
        </w:rPr>
      </w:pPr>
      <w:r>
        <w:rPr>
          <w:sz w:val="24"/>
        </w:rPr>
        <w:t xml:space="preserve">Развитие самостоятельности, инициативы и ответственности личности как условия ее </w:t>
      </w:r>
      <w:proofErr w:type="spellStart"/>
      <w:r>
        <w:rPr>
          <w:sz w:val="24"/>
        </w:rPr>
        <w:t>самоактуализации</w:t>
      </w:r>
      <w:proofErr w:type="spellEnd"/>
      <w:r>
        <w:rPr>
          <w:sz w:val="24"/>
        </w:rPr>
        <w:t>:</w:t>
      </w:r>
    </w:p>
    <w:p w:rsidR="00ED2570" w:rsidRDefault="00125FB7">
      <w:pPr>
        <w:pStyle w:val="a4"/>
        <w:numPr>
          <w:ilvl w:val="1"/>
          <w:numId w:val="104"/>
        </w:numPr>
        <w:tabs>
          <w:tab w:val="left" w:pos="992"/>
          <w:tab w:val="left" w:pos="994"/>
        </w:tabs>
        <w:spacing w:line="273" w:lineRule="auto"/>
        <w:ind w:right="142"/>
        <w:rPr>
          <w:sz w:val="24"/>
        </w:rPr>
      </w:pPr>
      <w:r>
        <w:rPr>
          <w:sz w:val="24"/>
        </w:rPr>
        <w:t>формирование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D2570" w:rsidRDefault="00125FB7">
      <w:pPr>
        <w:pStyle w:val="a4"/>
        <w:numPr>
          <w:ilvl w:val="1"/>
          <w:numId w:val="104"/>
        </w:numPr>
        <w:tabs>
          <w:tab w:val="left" w:pos="992"/>
          <w:tab w:val="left" w:pos="994"/>
        </w:tabs>
        <w:spacing w:before="4" w:line="273" w:lineRule="auto"/>
        <w:ind w:right="143"/>
        <w:rPr>
          <w:sz w:val="24"/>
        </w:rPr>
      </w:pPr>
      <w:r>
        <w:rPr>
          <w:sz w:val="24"/>
        </w:rPr>
        <w:t xml:space="preserve">развитие готовности к самостоятельным действиям, ответственность за их </w:t>
      </w:r>
      <w:r>
        <w:rPr>
          <w:spacing w:val="-2"/>
          <w:sz w:val="24"/>
        </w:rPr>
        <w:t>результаты;</w:t>
      </w:r>
    </w:p>
    <w:p w:rsidR="00ED2570" w:rsidRDefault="00125FB7">
      <w:pPr>
        <w:pStyle w:val="a4"/>
        <w:numPr>
          <w:ilvl w:val="1"/>
          <w:numId w:val="104"/>
        </w:numPr>
        <w:tabs>
          <w:tab w:val="left" w:pos="992"/>
          <w:tab w:val="left" w:pos="994"/>
        </w:tabs>
        <w:spacing w:before="3" w:line="273" w:lineRule="auto"/>
        <w:ind w:right="142"/>
        <w:rPr>
          <w:sz w:val="24"/>
        </w:rPr>
      </w:pPr>
      <w:r>
        <w:rPr>
          <w:sz w:val="24"/>
        </w:rPr>
        <w:t xml:space="preserve">формирование целеустремленности и настойчивости в достижении поставленных </w:t>
      </w:r>
      <w:r>
        <w:rPr>
          <w:spacing w:val="-2"/>
          <w:sz w:val="24"/>
        </w:rPr>
        <w:t>целей.</w:t>
      </w:r>
    </w:p>
    <w:p w:rsidR="00ED2570" w:rsidRDefault="00125FB7">
      <w:pPr>
        <w:pStyle w:val="a4"/>
        <w:numPr>
          <w:ilvl w:val="0"/>
          <w:numId w:val="104"/>
        </w:numPr>
        <w:tabs>
          <w:tab w:val="left" w:pos="1005"/>
        </w:tabs>
        <w:spacing w:before="2" w:line="276" w:lineRule="auto"/>
        <w:ind w:right="142"/>
        <w:rPr>
          <w:sz w:val="24"/>
        </w:rPr>
      </w:pPr>
      <w:r>
        <w:rPr>
          <w:sz w:val="24"/>
        </w:rPr>
        <w:t>Формирование психологических условий развития общения, сотрудничества с окружающими на основе:</w:t>
      </w:r>
    </w:p>
    <w:p w:rsidR="00ED2570" w:rsidRDefault="00125FB7">
      <w:pPr>
        <w:pStyle w:val="a4"/>
        <w:numPr>
          <w:ilvl w:val="1"/>
          <w:numId w:val="104"/>
        </w:numPr>
        <w:tabs>
          <w:tab w:val="left" w:pos="992"/>
          <w:tab w:val="left" w:pos="994"/>
        </w:tabs>
        <w:spacing w:line="273" w:lineRule="auto"/>
        <w:ind w:right="144"/>
        <w:rPr>
          <w:sz w:val="24"/>
        </w:rPr>
      </w:pPr>
      <w:r>
        <w:rPr>
          <w:sz w:val="24"/>
        </w:rPr>
        <w:t>доброжелательности, доверия и внимательности к людям, готовности к сотрудничеству и дружбе, оказанию помощи тем, кто в ней нуждается;</w:t>
      </w:r>
    </w:p>
    <w:p w:rsidR="00ED2570" w:rsidRDefault="00125FB7">
      <w:pPr>
        <w:pStyle w:val="a4"/>
        <w:numPr>
          <w:ilvl w:val="1"/>
          <w:numId w:val="104"/>
        </w:numPr>
        <w:tabs>
          <w:tab w:val="left" w:pos="992"/>
          <w:tab w:val="left" w:pos="994"/>
        </w:tabs>
        <w:spacing w:before="2" w:line="276" w:lineRule="auto"/>
        <w:ind w:right="141"/>
        <w:rPr>
          <w:sz w:val="24"/>
        </w:rPr>
      </w:pPr>
      <w:r>
        <w:rPr>
          <w:sz w:val="24"/>
        </w:rPr>
        <w:t>формирования уважения к окружающим: умения слушать и слышать партнера, признавать право каждого на собственное мнение и принимать решения с учетом позиций всех участников.</w:t>
      </w:r>
    </w:p>
    <w:p w:rsidR="00ED2570" w:rsidRDefault="00125FB7">
      <w:pPr>
        <w:pStyle w:val="a4"/>
        <w:numPr>
          <w:ilvl w:val="0"/>
          <w:numId w:val="104"/>
        </w:numPr>
        <w:tabs>
          <w:tab w:val="left" w:pos="1005"/>
        </w:tabs>
        <w:spacing w:line="276" w:lineRule="auto"/>
        <w:ind w:right="143"/>
        <w:rPr>
          <w:sz w:val="24"/>
        </w:rPr>
      </w:pPr>
      <w:r>
        <w:rPr>
          <w:sz w:val="24"/>
        </w:rPr>
        <w:t>Развитие ценностно-смысловой сферы личности на основе общечеловеческой нравственности и гуманизма:</w:t>
      </w:r>
    </w:p>
    <w:p w:rsidR="00ED2570" w:rsidRDefault="00125FB7">
      <w:pPr>
        <w:pStyle w:val="a4"/>
        <w:numPr>
          <w:ilvl w:val="1"/>
          <w:numId w:val="104"/>
        </w:numPr>
        <w:tabs>
          <w:tab w:val="left" w:pos="992"/>
          <w:tab w:val="left" w:pos="994"/>
        </w:tabs>
        <w:spacing w:line="273" w:lineRule="auto"/>
        <w:ind w:right="141"/>
        <w:rPr>
          <w:sz w:val="24"/>
        </w:rPr>
      </w:pPr>
      <w:r>
        <w:rPr>
          <w:sz w:val="24"/>
        </w:rPr>
        <w:t>принятие и уважение ценностей семьи и общества, школы и коллектива и стремление следовать им;</w:t>
      </w:r>
    </w:p>
    <w:p w:rsidR="00ED2570" w:rsidRDefault="00125FB7">
      <w:pPr>
        <w:pStyle w:val="a4"/>
        <w:numPr>
          <w:ilvl w:val="1"/>
          <w:numId w:val="104"/>
        </w:numPr>
        <w:tabs>
          <w:tab w:val="left" w:pos="992"/>
          <w:tab w:val="left" w:pos="994"/>
        </w:tabs>
        <w:spacing w:line="276" w:lineRule="auto"/>
        <w:ind w:right="139"/>
        <w:rPr>
          <w:sz w:val="24"/>
        </w:rPr>
      </w:pPr>
      <w:r>
        <w:rPr>
          <w:sz w:val="24"/>
        </w:rPr>
        <w:t>ориентация в нравственном содержании и смысле поступков как собственных, так</w:t>
      </w:r>
      <w:r>
        <w:rPr>
          <w:spacing w:val="40"/>
          <w:sz w:val="24"/>
        </w:rPr>
        <w:t xml:space="preserve"> </w:t>
      </w:r>
      <w:r>
        <w:rPr>
          <w:sz w:val="24"/>
        </w:rPr>
        <w:t>и окружающих людей, развитие этических чувств – стыда, вины, совести, – как регуляторов морального поведения;</w:t>
      </w:r>
    </w:p>
    <w:p w:rsidR="00ED2570" w:rsidRDefault="00125FB7">
      <w:pPr>
        <w:pStyle w:val="a4"/>
        <w:numPr>
          <w:ilvl w:val="1"/>
          <w:numId w:val="104"/>
        </w:numPr>
        <w:tabs>
          <w:tab w:val="left" w:pos="992"/>
          <w:tab w:val="left" w:pos="994"/>
        </w:tabs>
        <w:spacing w:line="273" w:lineRule="auto"/>
        <w:ind w:right="143"/>
        <w:rPr>
          <w:sz w:val="24"/>
        </w:rPr>
      </w:pPr>
      <w:r>
        <w:rPr>
          <w:sz w:val="24"/>
        </w:rPr>
        <w:t>формирование чувства прекрасного и эстетических чувств на основе знакомства с художественной культурой.</w:t>
      </w:r>
    </w:p>
    <w:p w:rsidR="00ED2570" w:rsidRDefault="00125FB7">
      <w:pPr>
        <w:pStyle w:val="a4"/>
        <w:numPr>
          <w:ilvl w:val="0"/>
          <w:numId w:val="104"/>
        </w:numPr>
        <w:tabs>
          <w:tab w:val="left" w:pos="1005"/>
        </w:tabs>
        <w:rPr>
          <w:sz w:val="24"/>
        </w:rPr>
      </w:pPr>
      <w:r>
        <w:rPr>
          <w:sz w:val="24"/>
        </w:rPr>
        <w:t>Формирование</w:t>
      </w:r>
      <w:r>
        <w:rPr>
          <w:spacing w:val="-6"/>
          <w:sz w:val="24"/>
        </w:rPr>
        <w:t xml:space="preserve"> </w:t>
      </w:r>
      <w:r>
        <w:rPr>
          <w:sz w:val="24"/>
        </w:rPr>
        <w:t>основ</w:t>
      </w:r>
      <w:r>
        <w:rPr>
          <w:spacing w:val="-5"/>
          <w:sz w:val="24"/>
        </w:rPr>
        <w:t xml:space="preserve"> </w:t>
      </w:r>
      <w:r>
        <w:rPr>
          <w:sz w:val="24"/>
        </w:rPr>
        <w:t>гражданской</w:t>
      </w:r>
      <w:r>
        <w:rPr>
          <w:spacing w:val="-5"/>
          <w:sz w:val="24"/>
        </w:rPr>
        <w:t xml:space="preserve"> </w:t>
      </w:r>
      <w:r>
        <w:rPr>
          <w:sz w:val="24"/>
        </w:rPr>
        <w:t>идентичности</w:t>
      </w:r>
      <w:r>
        <w:rPr>
          <w:spacing w:val="-5"/>
          <w:sz w:val="24"/>
        </w:rPr>
        <w:t xml:space="preserve"> </w:t>
      </w:r>
      <w:r>
        <w:rPr>
          <w:sz w:val="24"/>
        </w:rPr>
        <w:t>личности,</w:t>
      </w:r>
      <w:r>
        <w:rPr>
          <w:spacing w:val="-3"/>
          <w:sz w:val="24"/>
        </w:rPr>
        <w:t xml:space="preserve"> </w:t>
      </w:r>
      <w:r>
        <w:rPr>
          <w:spacing w:val="-2"/>
          <w:sz w:val="24"/>
        </w:rPr>
        <w:t>включая:</w:t>
      </w:r>
    </w:p>
    <w:p w:rsidR="00ED2570" w:rsidRDefault="00125FB7">
      <w:pPr>
        <w:pStyle w:val="a4"/>
        <w:numPr>
          <w:ilvl w:val="1"/>
          <w:numId w:val="104"/>
        </w:numPr>
        <w:tabs>
          <w:tab w:val="left" w:pos="992"/>
          <w:tab w:val="left" w:pos="994"/>
        </w:tabs>
        <w:spacing w:before="39" w:line="273" w:lineRule="auto"/>
        <w:ind w:right="141"/>
        <w:rPr>
          <w:sz w:val="24"/>
        </w:rPr>
      </w:pPr>
      <w:r>
        <w:rPr>
          <w:sz w:val="24"/>
        </w:rPr>
        <w:t>формирование</w:t>
      </w:r>
      <w:r>
        <w:rPr>
          <w:spacing w:val="-3"/>
          <w:sz w:val="24"/>
        </w:rPr>
        <w:t xml:space="preserve"> </w:t>
      </w:r>
      <w:r>
        <w:rPr>
          <w:sz w:val="24"/>
        </w:rPr>
        <w:t>чувства</w:t>
      </w:r>
      <w:r>
        <w:rPr>
          <w:spacing w:val="-3"/>
          <w:sz w:val="24"/>
        </w:rPr>
        <w:t xml:space="preserve"> </w:t>
      </w:r>
      <w:r>
        <w:rPr>
          <w:sz w:val="24"/>
        </w:rPr>
        <w:t>сопричастности</w:t>
      </w:r>
      <w:r>
        <w:rPr>
          <w:spacing w:val="-4"/>
          <w:sz w:val="24"/>
        </w:rPr>
        <w:t xml:space="preserve"> </w:t>
      </w:r>
      <w:r>
        <w:rPr>
          <w:sz w:val="24"/>
        </w:rPr>
        <w:t>и</w:t>
      </w:r>
      <w:r>
        <w:rPr>
          <w:spacing w:val="-4"/>
          <w:sz w:val="24"/>
        </w:rPr>
        <w:t xml:space="preserve"> </w:t>
      </w:r>
      <w:r>
        <w:rPr>
          <w:sz w:val="24"/>
        </w:rPr>
        <w:t>гордости</w:t>
      </w:r>
      <w:r>
        <w:rPr>
          <w:spacing w:val="-4"/>
          <w:sz w:val="24"/>
        </w:rPr>
        <w:t xml:space="preserve"> </w:t>
      </w:r>
      <w:r>
        <w:rPr>
          <w:sz w:val="24"/>
        </w:rPr>
        <w:t>за</w:t>
      </w:r>
      <w:r>
        <w:rPr>
          <w:spacing w:val="-3"/>
          <w:sz w:val="24"/>
        </w:rPr>
        <w:t xml:space="preserve"> </w:t>
      </w:r>
      <w:r>
        <w:rPr>
          <w:sz w:val="24"/>
        </w:rPr>
        <w:t>свою</w:t>
      </w:r>
      <w:r>
        <w:rPr>
          <w:spacing w:val="-4"/>
          <w:sz w:val="24"/>
        </w:rPr>
        <w:t xml:space="preserve"> </w:t>
      </w:r>
      <w:r>
        <w:rPr>
          <w:sz w:val="24"/>
        </w:rPr>
        <w:t>Родину,</w:t>
      </w:r>
      <w:r>
        <w:rPr>
          <w:spacing w:val="-5"/>
          <w:sz w:val="24"/>
        </w:rPr>
        <w:t xml:space="preserve"> </w:t>
      </w:r>
      <w:r>
        <w:rPr>
          <w:sz w:val="24"/>
        </w:rPr>
        <w:t>народ,</w:t>
      </w:r>
      <w:r>
        <w:rPr>
          <w:spacing w:val="-3"/>
          <w:sz w:val="24"/>
        </w:rPr>
        <w:t xml:space="preserve"> </w:t>
      </w:r>
      <w:r>
        <w:rPr>
          <w:sz w:val="24"/>
        </w:rPr>
        <w:t>историю, осознание ответственности человека за благосостояние общества;</w:t>
      </w:r>
    </w:p>
    <w:p w:rsidR="00ED2570" w:rsidRDefault="00125FB7">
      <w:pPr>
        <w:pStyle w:val="a4"/>
        <w:numPr>
          <w:ilvl w:val="1"/>
          <w:numId w:val="104"/>
        </w:numPr>
        <w:tabs>
          <w:tab w:val="left" w:pos="992"/>
          <w:tab w:val="left" w:pos="994"/>
        </w:tabs>
        <w:spacing w:before="2" w:line="273" w:lineRule="auto"/>
        <w:ind w:right="142"/>
        <w:rPr>
          <w:sz w:val="24"/>
        </w:rPr>
      </w:pPr>
      <w:r>
        <w:rPr>
          <w:sz w:val="24"/>
        </w:rPr>
        <w:t>восприятие мира как единого и целостного при разнообразии культур, национальностей, религий, уважение истории и культуры каждого народа.</w:t>
      </w:r>
    </w:p>
    <w:p w:rsidR="00ED2570" w:rsidRDefault="00125FB7">
      <w:pPr>
        <w:pStyle w:val="a3"/>
        <w:spacing w:before="2" w:line="276" w:lineRule="auto"/>
        <w:ind w:right="142" w:firstLine="709"/>
      </w:pPr>
      <w:r>
        <w:t>Реализация ценностных ориентиров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ED2570" w:rsidRDefault="00ED2570">
      <w:pPr>
        <w:pStyle w:val="a3"/>
        <w:spacing w:before="45"/>
        <w:ind w:left="0"/>
        <w:jc w:val="left"/>
      </w:pPr>
    </w:p>
    <w:p w:rsidR="00ED2570" w:rsidRDefault="00125FB7">
      <w:pPr>
        <w:pStyle w:val="1"/>
        <w:spacing w:line="276" w:lineRule="auto"/>
        <w:ind w:left="1711" w:right="1568"/>
        <w:jc w:val="center"/>
      </w:pPr>
      <w:r>
        <w:t>Понятие,</w:t>
      </w:r>
      <w:r>
        <w:rPr>
          <w:spacing w:val="-8"/>
        </w:rPr>
        <w:t xml:space="preserve"> </w:t>
      </w:r>
      <w:r>
        <w:t>функции,</w:t>
      </w:r>
      <w:r>
        <w:rPr>
          <w:spacing w:val="-9"/>
        </w:rPr>
        <w:t xml:space="preserve"> </w:t>
      </w:r>
      <w:r>
        <w:t>состав</w:t>
      </w:r>
      <w:r>
        <w:rPr>
          <w:spacing w:val="-9"/>
        </w:rPr>
        <w:t xml:space="preserve"> </w:t>
      </w:r>
      <w:r>
        <w:t>и</w:t>
      </w:r>
      <w:r>
        <w:rPr>
          <w:spacing w:val="-10"/>
        </w:rPr>
        <w:t xml:space="preserve"> </w:t>
      </w:r>
      <w:r>
        <w:t>характеристики универсальных учебных действий</w:t>
      </w:r>
    </w:p>
    <w:p w:rsidR="00ED2570" w:rsidRDefault="00ED2570">
      <w:pPr>
        <w:pStyle w:val="a3"/>
        <w:spacing w:before="41"/>
        <w:ind w:left="0"/>
        <w:jc w:val="left"/>
        <w:rPr>
          <w:b/>
        </w:rPr>
      </w:pPr>
    </w:p>
    <w:p w:rsidR="00ED2570" w:rsidRDefault="00125FB7">
      <w:pPr>
        <w:pStyle w:val="2"/>
        <w:ind w:left="142"/>
        <w:jc w:val="center"/>
      </w:pPr>
      <w:r>
        <w:t>Понятие</w:t>
      </w:r>
      <w:r>
        <w:rPr>
          <w:spacing w:val="-1"/>
        </w:rPr>
        <w:t xml:space="preserve"> </w:t>
      </w:r>
      <w:r>
        <w:t>«универсальные</w:t>
      </w:r>
      <w:r>
        <w:rPr>
          <w:spacing w:val="-1"/>
        </w:rPr>
        <w:t xml:space="preserve"> </w:t>
      </w:r>
      <w:r>
        <w:t xml:space="preserve">учебные </w:t>
      </w:r>
      <w:r>
        <w:rPr>
          <w:spacing w:val="-2"/>
        </w:rPr>
        <w:t>действия»</w:t>
      </w:r>
    </w:p>
    <w:p w:rsidR="00ED2570" w:rsidRDefault="00ED2570">
      <w:pPr>
        <w:pStyle w:val="2"/>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lastRenderedPageBreak/>
        <w:t>В широком значении термин «универсальные учебные действия»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w:t>
      </w:r>
    </w:p>
    <w:p w:rsidR="00ED2570" w:rsidRDefault="00125FB7">
      <w:pPr>
        <w:pStyle w:val="a3"/>
        <w:spacing w:line="276" w:lineRule="auto"/>
        <w:ind w:right="138" w:firstLine="709"/>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обеспечивается тем, что УУД как обобщенные действия открывают возможность широкой ориентации как в различных предметных областях, так и в</w:t>
      </w:r>
      <w:r>
        <w:rPr>
          <w:spacing w:val="40"/>
        </w:rPr>
        <w:t xml:space="preserve"> </w:t>
      </w:r>
      <w:r>
        <w:t xml:space="preserve">строении самой учебной деятельности, включающей осознание ее целевой направленности, ценностно-смысловых и </w:t>
      </w:r>
      <w:proofErr w:type="spellStart"/>
      <w:r>
        <w:t>операциональных</w:t>
      </w:r>
      <w:proofErr w:type="spellEnd"/>
      <w:r>
        <w:t xml:space="preserve">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rsidR="00ED2570" w:rsidRDefault="00ED2570">
      <w:pPr>
        <w:pStyle w:val="a3"/>
        <w:spacing w:before="44"/>
        <w:ind w:left="0"/>
        <w:jc w:val="left"/>
      </w:pPr>
    </w:p>
    <w:p w:rsidR="00ED2570" w:rsidRDefault="00125FB7">
      <w:pPr>
        <w:pStyle w:val="2"/>
        <w:ind w:left="2643"/>
      </w:pPr>
      <w:r>
        <w:t>Функции</w:t>
      </w:r>
      <w:r>
        <w:rPr>
          <w:spacing w:val="-5"/>
        </w:rPr>
        <w:t xml:space="preserve"> </w:t>
      </w:r>
      <w:r>
        <w:t>универсальных</w:t>
      </w:r>
      <w:r>
        <w:rPr>
          <w:spacing w:val="-3"/>
        </w:rPr>
        <w:t xml:space="preserve"> </w:t>
      </w:r>
      <w:r>
        <w:t>учебных</w:t>
      </w:r>
      <w:r>
        <w:rPr>
          <w:spacing w:val="-5"/>
        </w:rPr>
        <w:t xml:space="preserve"> </w:t>
      </w:r>
      <w:r>
        <w:rPr>
          <w:spacing w:val="-2"/>
        </w:rPr>
        <w:t>действий</w:t>
      </w:r>
    </w:p>
    <w:p w:rsidR="00ED2570" w:rsidRDefault="00125FB7">
      <w:pPr>
        <w:pStyle w:val="a3"/>
        <w:spacing w:before="40"/>
        <w:ind w:left="993"/>
      </w:pPr>
      <w:r>
        <w:t>К</w:t>
      </w:r>
      <w:r>
        <w:rPr>
          <w:spacing w:val="-1"/>
        </w:rPr>
        <w:t xml:space="preserve"> </w:t>
      </w:r>
      <w:r>
        <w:t>функциям</w:t>
      </w:r>
      <w:r>
        <w:rPr>
          <w:spacing w:val="-2"/>
        </w:rPr>
        <w:t xml:space="preserve"> </w:t>
      </w:r>
      <w:r>
        <w:t>УУД</w:t>
      </w:r>
      <w:r>
        <w:rPr>
          <w:spacing w:val="-1"/>
        </w:rPr>
        <w:t xml:space="preserve"> </w:t>
      </w:r>
      <w:r>
        <w:rPr>
          <w:spacing w:val="-2"/>
        </w:rPr>
        <w:t>относятся:</w:t>
      </w:r>
    </w:p>
    <w:p w:rsidR="00ED2570" w:rsidRDefault="00125FB7">
      <w:pPr>
        <w:pStyle w:val="a4"/>
        <w:numPr>
          <w:ilvl w:val="1"/>
          <w:numId w:val="104"/>
        </w:numPr>
        <w:tabs>
          <w:tab w:val="left" w:pos="997"/>
          <w:tab w:val="left" w:pos="999"/>
        </w:tabs>
        <w:spacing w:before="40" w:line="271" w:lineRule="auto"/>
        <w:ind w:left="999" w:right="142" w:hanging="357"/>
        <w:rPr>
          <w:sz w:val="24"/>
        </w:rPr>
      </w:pPr>
      <w:r>
        <w:rPr>
          <w:position w:val="1"/>
          <w:sz w:val="24"/>
        </w:rPr>
        <w:t xml:space="preserve">обеспечение возможностей обучающегося самостоятельно осуществлять </w:t>
      </w:r>
      <w:r>
        <w:rPr>
          <w:sz w:val="24"/>
        </w:rPr>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D2570" w:rsidRDefault="00125FB7">
      <w:pPr>
        <w:pStyle w:val="a4"/>
        <w:numPr>
          <w:ilvl w:val="1"/>
          <w:numId w:val="104"/>
        </w:numPr>
        <w:tabs>
          <w:tab w:val="left" w:pos="997"/>
          <w:tab w:val="left" w:pos="999"/>
        </w:tabs>
        <w:spacing w:before="6" w:line="264" w:lineRule="auto"/>
        <w:ind w:left="999" w:right="140" w:hanging="357"/>
        <w:rPr>
          <w:sz w:val="24"/>
        </w:rPr>
      </w:pPr>
      <w:r>
        <w:rPr>
          <w:position w:val="1"/>
          <w:sz w:val="24"/>
        </w:rPr>
        <w:t xml:space="preserve">создание условий для гармоничного развития личности и ее самореализации на </w:t>
      </w:r>
      <w:r>
        <w:rPr>
          <w:sz w:val="24"/>
        </w:rPr>
        <w:t>основе готовности к непрерывному образованию;</w:t>
      </w:r>
    </w:p>
    <w:p w:rsidR="00ED2570" w:rsidRDefault="00125FB7">
      <w:pPr>
        <w:pStyle w:val="a4"/>
        <w:numPr>
          <w:ilvl w:val="1"/>
          <w:numId w:val="104"/>
        </w:numPr>
        <w:tabs>
          <w:tab w:val="left" w:pos="997"/>
          <w:tab w:val="left" w:pos="999"/>
        </w:tabs>
        <w:spacing w:before="12" w:line="264" w:lineRule="auto"/>
        <w:ind w:left="999" w:right="144" w:hanging="357"/>
        <w:rPr>
          <w:sz w:val="24"/>
        </w:rPr>
      </w:pPr>
      <w:r>
        <w:rPr>
          <w:position w:val="1"/>
          <w:sz w:val="24"/>
        </w:rPr>
        <w:t xml:space="preserve">обеспечение успешного усвоения знаний, формирования умений, навыков и </w:t>
      </w:r>
      <w:r>
        <w:rPr>
          <w:sz w:val="24"/>
        </w:rPr>
        <w:t>компетентностей в любой предметной области.</w:t>
      </w:r>
    </w:p>
    <w:p w:rsidR="00ED2570" w:rsidRDefault="00125FB7">
      <w:pPr>
        <w:pStyle w:val="a3"/>
        <w:spacing w:before="13" w:line="276" w:lineRule="auto"/>
        <w:ind w:right="141" w:firstLine="709"/>
      </w:pPr>
      <w:r>
        <w:t xml:space="preserve">Универсальный характер учебных действий проявляется в том, что они носят </w:t>
      </w:r>
      <w:proofErr w:type="spellStart"/>
      <w:r>
        <w:t>метапредметный</w:t>
      </w:r>
      <w:proofErr w:type="spellEnd"/>
      <w: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 УУД обеспечивают этапы усвоения учебного содержания и формирования психологических способностей обучающегося.</w:t>
      </w:r>
    </w:p>
    <w:p w:rsidR="00ED2570" w:rsidRDefault="00ED2570">
      <w:pPr>
        <w:pStyle w:val="a3"/>
        <w:spacing w:before="42"/>
        <w:ind w:left="0"/>
        <w:jc w:val="left"/>
      </w:pPr>
    </w:p>
    <w:p w:rsidR="00ED2570" w:rsidRDefault="00125FB7">
      <w:pPr>
        <w:pStyle w:val="2"/>
        <w:ind w:left="2191"/>
      </w:pPr>
      <w:r>
        <w:t>Характеристики</w:t>
      </w:r>
      <w:r>
        <w:rPr>
          <w:spacing w:val="-5"/>
        </w:rPr>
        <w:t xml:space="preserve"> </w:t>
      </w:r>
      <w:r>
        <w:t>универсальных</w:t>
      </w:r>
      <w:r>
        <w:rPr>
          <w:spacing w:val="-3"/>
        </w:rPr>
        <w:t xml:space="preserve"> </w:t>
      </w:r>
      <w:r>
        <w:t>учебных</w:t>
      </w:r>
      <w:r>
        <w:rPr>
          <w:spacing w:val="-2"/>
        </w:rPr>
        <w:t xml:space="preserve"> действий</w:t>
      </w:r>
    </w:p>
    <w:p w:rsidR="00ED2570" w:rsidRDefault="00125FB7">
      <w:pPr>
        <w:pStyle w:val="a3"/>
        <w:spacing w:before="40" w:line="276" w:lineRule="auto"/>
        <w:ind w:right="140" w:firstLine="709"/>
      </w:pPr>
      <w:r>
        <w:t xml:space="preserve">В составе основных видов УУД, соответствующих ключевым целям начального общего образования, можно выделить четыре блока: личностный, регулятивный (включающий также действия </w:t>
      </w:r>
      <w:proofErr w:type="spellStart"/>
      <w:r>
        <w:t>саморегуляции</w:t>
      </w:r>
      <w:proofErr w:type="spellEnd"/>
      <w:r>
        <w:t>), познавательный и коммуникативный.</w:t>
      </w:r>
    </w:p>
    <w:p w:rsidR="00ED2570" w:rsidRDefault="00125FB7">
      <w:pPr>
        <w:pStyle w:val="a3"/>
        <w:spacing w:before="1" w:line="276" w:lineRule="auto"/>
        <w:ind w:right="140" w:firstLine="709"/>
      </w:pPr>
      <w:r>
        <w:rPr>
          <w:b/>
          <w:i/>
        </w:rPr>
        <w:t>Личностные</w:t>
      </w:r>
      <w:r>
        <w:rPr>
          <w:b/>
          <w:i/>
          <w:spacing w:val="-1"/>
        </w:rPr>
        <w:t xml:space="preserve"> </w:t>
      </w:r>
      <w:r>
        <w:rPr>
          <w:b/>
          <w:i/>
        </w:rPr>
        <w:t>УУД</w:t>
      </w:r>
      <w:r>
        <w:rPr>
          <w:b/>
          <w:i/>
          <w:spacing w:val="-3"/>
        </w:rPr>
        <w:t xml:space="preserve"> </w:t>
      </w:r>
      <w:r>
        <w:t>обеспечивают</w:t>
      </w:r>
      <w:r>
        <w:rPr>
          <w:spacing w:val="-2"/>
        </w:rPr>
        <w:t xml:space="preserve"> </w:t>
      </w:r>
      <w:r>
        <w:t>ценностно-смысловую</w:t>
      </w:r>
      <w:r>
        <w:rPr>
          <w:spacing w:val="-3"/>
        </w:rPr>
        <w:t xml:space="preserve"> </w:t>
      </w:r>
      <w:r>
        <w:t>ориентацию</w:t>
      </w:r>
      <w:r>
        <w:rPr>
          <w:spacing w:val="-2"/>
        </w:rPr>
        <w:t xml:space="preserve"> </w:t>
      </w:r>
      <w:r>
        <w:t>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w:t>
      </w:r>
      <w:r>
        <w:rPr>
          <w:spacing w:val="80"/>
        </w:rPr>
        <w:t xml:space="preserve"> </w:t>
      </w:r>
      <w:r>
        <w:t>деятельности следует выделить три вида личностных действий:</w:t>
      </w:r>
    </w:p>
    <w:p w:rsidR="00ED2570" w:rsidRDefault="00125FB7">
      <w:pPr>
        <w:pStyle w:val="a4"/>
        <w:numPr>
          <w:ilvl w:val="1"/>
          <w:numId w:val="104"/>
        </w:numPr>
        <w:tabs>
          <w:tab w:val="left" w:pos="997"/>
        </w:tabs>
        <w:spacing w:line="294" w:lineRule="exact"/>
        <w:ind w:left="997" w:hanging="355"/>
        <w:rPr>
          <w:position w:val="1"/>
          <w:sz w:val="24"/>
        </w:rPr>
      </w:pPr>
      <w:r>
        <w:rPr>
          <w:position w:val="1"/>
          <w:sz w:val="24"/>
        </w:rPr>
        <w:t>личностное,</w:t>
      </w:r>
      <w:r>
        <w:rPr>
          <w:spacing w:val="-4"/>
          <w:position w:val="1"/>
          <w:sz w:val="24"/>
        </w:rPr>
        <w:t xml:space="preserve"> </w:t>
      </w:r>
      <w:r>
        <w:rPr>
          <w:position w:val="1"/>
          <w:sz w:val="24"/>
        </w:rPr>
        <w:t>профессиональное,</w:t>
      </w:r>
      <w:r>
        <w:rPr>
          <w:spacing w:val="-2"/>
          <w:position w:val="1"/>
          <w:sz w:val="24"/>
        </w:rPr>
        <w:t xml:space="preserve"> </w:t>
      </w:r>
      <w:r>
        <w:rPr>
          <w:position w:val="1"/>
          <w:sz w:val="24"/>
        </w:rPr>
        <w:t>жизненное</w:t>
      </w:r>
      <w:r>
        <w:rPr>
          <w:spacing w:val="-2"/>
          <w:position w:val="1"/>
          <w:sz w:val="24"/>
        </w:rPr>
        <w:t xml:space="preserve"> </w:t>
      </w:r>
      <w:r>
        <w:rPr>
          <w:i/>
          <w:spacing w:val="-2"/>
          <w:position w:val="1"/>
          <w:sz w:val="24"/>
        </w:rPr>
        <w:t>самоопределение</w:t>
      </w:r>
      <w:r>
        <w:rPr>
          <w:spacing w:val="-2"/>
          <w:position w:val="1"/>
          <w:sz w:val="24"/>
        </w:rPr>
        <w:t>;</w:t>
      </w:r>
    </w:p>
    <w:p w:rsidR="00ED2570" w:rsidRDefault="00ED2570">
      <w:pPr>
        <w:pStyle w:val="a4"/>
        <w:spacing w:line="294" w:lineRule="exact"/>
        <w:rPr>
          <w:position w:val="1"/>
          <w:sz w:val="24"/>
        </w:rPr>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7"/>
          <w:tab w:val="left" w:pos="999"/>
        </w:tabs>
        <w:spacing w:before="73" w:line="268" w:lineRule="auto"/>
        <w:ind w:left="999" w:right="139" w:hanging="357"/>
        <w:rPr>
          <w:sz w:val="24"/>
        </w:rPr>
      </w:pPr>
      <w:proofErr w:type="spellStart"/>
      <w:r>
        <w:rPr>
          <w:i/>
          <w:position w:val="1"/>
          <w:sz w:val="24"/>
        </w:rPr>
        <w:lastRenderedPageBreak/>
        <w:t>смыслообразование</w:t>
      </w:r>
      <w:proofErr w:type="spellEnd"/>
      <w:r>
        <w:rPr>
          <w:position w:val="1"/>
          <w:sz w:val="24"/>
        </w:rPr>
        <w:t xml:space="preserve">, то есть установление обучающимися связи между целью </w:t>
      </w:r>
      <w:r>
        <w:rPr>
          <w:sz w:val="24"/>
        </w:rPr>
        <w:t>учебной деятельности и ее мотивом, другими словами, между результатом учения</w:t>
      </w:r>
      <w:r>
        <w:rPr>
          <w:spacing w:val="40"/>
          <w:sz w:val="24"/>
        </w:rPr>
        <w:t xml:space="preserve"> </w:t>
      </w:r>
      <w:r>
        <w:rPr>
          <w:sz w:val="24"/>
        </w:rPr>
        <w:t>и тем, что побуждает деятельность, ради чего она осуществляется;</w:t>
      </w:r>
    </w:p>
    <w:p w:rsidR="00ED2570" w:rsidRDefault="00125FB7">
      <w:pPr>
        <w:pStyle w:val="a4"/>
        <w:numPr>
          <w:ilvl w:val="1"/>
          <w:numId w:val="104"/>
        </w:numPr>
        <w:tabs>
          <w:tab w:val="left" w:pos="997"/>
          <w:tab w:val="left" w:pos="999"/>
        </w:tabs>
        <w:spacing w:before="9" w:line="268" w:lineRule="auto"/>
        <w:ind w:left="999" w:right="140" w:hanging="357"/>
        <w:rPr>
          <w:sz w:val="24"/>
        </w:rPr>
      </w:pPr>
      <w:r>
        <w:rPr>
          <w:position w:val="1"/>
          <w:sz w:val="24"/>
        </w:rPr>
        <w:t xml:space="preserve">нравственно-этическая </w:t>
      </w:r>
      <w:r>
        <w:rPr>
          <w:i/>
          <w:position w:val="1"/>
          <w:sz w:val="24"/>
        </w:rPr>
        <w:t>ориентация</w:t>
      </w:r>
      <w:r>
        <w:rPr>
          <w:position w:val="1"/>
          <w:sz w:val="24"/>
        </w:rPr>
        <w:t xml:space="preserve">, в том числе и оценивание усваиваемого </w:t>
      </w:r>
      <w:r>
        <w:rPr>
          <w:sz w:val="24"/>
        </w:rPr>
        <w:t>содержания (исходя из социальных и личностных ценностей), обеспечивающее личностный моральный выбор.</w:t>
      </w:r>
    </w:p>
    <w:p w:rsidR="00ED2570" w:rsidRDefault="00125FB7">
      <w:pPr>
        <w:pStyle w:val="a3"/>
        <w:spacing w:before="9" w:line="276" w:lineRule="auto"/>
        <w:ind w:right="143" w:firstLine="709"/>
      </w:pPr>
      <w:r>
        <w:rPr>
          <w:b/>
          <w:i/>
        </w:rPr>
        <w:t xml:space="preserve">Регулятивные УУД </w:t>
      </w:r>
      <w:r>
        <w:t>обеспечивают обучающимся организацию своей учебной деятельности. К ним относятся:</w:t>
      </w:r>
    </w:p>
    <w:p w:rsidR="00ED2570" w:rsidRDefault="00125FB7">
      <w:pPr>
        <w:pStyle w:val="a4"/>
        <w:numPr>
          <w:ilvl w:val="1"/>
          <w:numId w:val="104"/>
        </w:numPr>
        <w:tabs>
          <w:tab w:val="left" w:pos="997"/>
          <w:tab w:val="left" w:pos="999"/>
        </w:tabs>
        <w:spacing w:line="264" w:lineRule="auto"/>
        <w:ind w:left="999" w:right="142" w:hanging="357"/>
        <w:rPr>
          <w:sz w:val="24"/>
        </w:rPr>
      </w:pPr>
      <w:r>
        <w:rPr>
          <w:position w:val="1"/>
          <w:sz w:val="24"/>
        </w:rPr>
        <w:t xml:space="preserve">целеполагание как постановка учебной задачи на основе соотнесения того, что уже </w:t>
      </w:r>
      <w:r>
        <w:rPr>
          <w:sz w:val="24"/>
        </w:rPr>
        <w:t>известно и усвоено обучающимся, и того, что еще неизвестно;</w:t>
      </w:r>
    </w:p>
    <w:p w:rsidR="00ED2570" w:rsidRDefault="00125FB7">
      <w:pPr>
        <w:pStyle w:val="a4"/>
        <w:numPr>
          <w:ilvl w:val="1"/>
          <w:numId w:val="104"/>
        </w:numPr>
        <w:tabs>
          <w:tab w:val="left" w:pos="997"/>
          <w:tab w:val="left" w:pos="999"/>
        </w:tabs>
        <w:spacing w:before="10" w:line="264" w:lineRule="auto"/>
        <w:ind w:left="999" w:right="139" w:hanging="357"/>
        <w:rPr>
          <w:sz w:val="24"/>
        </w:rPr>
      </w:pPr>
      <w:r>
        <w:rPr>
          <w:position w:val="1"/>
          <w:sz w:val="24"/>
        </w:rPr>
        <w:t xml:space="preserve">планирование – определение последовательности промежуточных целей с учетом </w:t>
      </w:r>
      <w:r>
        <w:rPr>
          <w:sz w:val="24"/>
        </w:rPr>
        <w:t>конечного результата; составление плана и последовательности действий;</w:t>
      </w:r>
    </w:p>
    <w:p w:rsidR="00ED2570" w:rsidRDefault="00125FB7">
      <w:pPr>
        <w:pStyle w:val="a4"/>
        <w:numPr>
          <w:ilvl w:val="1"/>
          <w:numId w:val="104"/>
        </w:numPr>
        <w:tabs>
          <w:tab w:val="left" w:pos="997"/>
          <w:tab w:val="left" w:pos="999"/>
        </w:tabs>
        <w:spacing w:before="13" w:line="261" w:lineRule="auto"/>
        <w:ind w:left="999" w:right="143" w:hanging="357"/>
        <w:rPr>
          <w:sz w:val="24"/>
        </w:rPr>
      </w:pPr>
      <w:r>
        <w:rPr>
          <w:position w:val="1"/>
          <w:sz w:val="24"/>
        </w:rPr>
        <w:t xml:space="preserve">прогнозирование – предвосхищение результата и уровня усвоения знаний, его </w:t>
      </w:r>
      <w:r>
        <w:rPr>
          <w:sz w:val="24"/>
        </w:rPr>
        <w:t>временных характеристик;</w:t>
      </w:r>
    </w:p>
    <w:p w:rsidR="00ED2570" w:rsidRDefault="00125FB7">
      <w:pPr>
        <w:pStyle w:val="a4"/>
        <w:numPr>
          <w:ilvl w:val="1"/>
          <w:numId w:val="104"/>
        </w:numPr>
        <w:tabs>
          <w:tab w:val="left" w:pos="997"/>
          <w:tab w:val="left" w:pos="999"/>
        </w:tabs>
        <w:spacing w:before="17" w:line="261" w:lineRule="auto"/>
        <w:ind w:left="999" w:right="145" w:hanging="357"/>
        <w:rPr>
          <w:sz w:val="24"/>
        </w:rPr>
      </w:pPr>
      <w:r>
        <w:rPr>
          <w:position w:val="1"/>
          <w:sz w:val="24"/>
        </w:rPr>
        <w:t>контроль в форме сличения способа действия и его результата с заданным</w:t>
      </w:r>
      <w:r>
        <w:rPr>
          <w:spacing w:val="40"/>
          <w:position w:val="1"/>
          <w:sz w:val="24"/>
        </w:rPr>
        <w:t xml:space="preserve"> </w:t>
      </w:r>
      <w:r>
        <w:rPr>
          <w:sz w:val="24"/>
        </w:rPr>
        <w:t>эталоном с целью обнаружения отличий от эталона;</w:t>
      </w:r>
    </w:p>
    <w:p w:rsidR="00ED2570" w:rsidRDefault="00125FB7">
      <w:pPr>
        <w:pStyle w:val="a4"/>
        <w:numPr>
          <w:ilvl w:val="1"/>
          <w:numId w:val="104"/>
        </w:numPr>
        <w:tabs>
          <w:tab w:val="left" w:pos="997"/>
          <w:tab w:val="left" w:pos="999"/>
        </w:tabs>
        <w:spacing w:before="17" w:line="264" w:lineRule="auto"/>
        <w:ind w:left="999" w:right="142" w:hanging="357"/>
        <w:rPr>
          <w:sz w:val="24"/>
        </w:rPr>
      </w:pPr>
      <w:r>
        <w:rPr>
          <w:position w:val="1"/>
          <w:sz w:val="24"/>
        </w:rPr>
        <w:t xml:space="preserve">коррекция – внесение необходимых дополнений и корректив в план и способ </w:t>
      </w:r>
      <w:r>
        <w:rPr>
          <w:sz w:val="24"/>
        </w:rPr>
        <w:t>действия в случае расхождения эталона, реального действия и его результата;</w:t>
      </w:r>
    </w:p>
    <w:p w:rsidR="00ED2570" w:rsidRDefault="00125FB7">
      <w:pPr>
        <w:pStyle w:val="a4"/>
        <w:numPr>
          <w:ilvl w:val="1"/>
          <w:numId w:val="104"/>
        </w:numPr>
        <w:tabs>
          <w:tab w:val="left" w:pos="997"/>
          <w:tab w:val="left" w:pos="999"/>
        </w:tabs>
        <w:spacing w:before="11" w:line="264" w:lineRule="auto"/>
        <w:ind w:left="999" w:right="142" w:hanging="357"/>
        <w:rPr>
          <w:sz w:val="24"/>
        </w:rPr>
      </w:pPr>
      <w:r>
        <w:rPr>
          <w:position w:val="1"/>
          <w:sz w:val="24"/>
        </w:rPr>
        <w:t xml:space="preserve">оценка – выделение и осознание обучающимся того, что уже усвоено и что еще </w:t>
      </w:r>
      <w:r>
        <w:rPr>
          <w:sz w:val="24"/>
        </w:rPr>
        <w:t>нужно усвоить, осознание качества и уровня усвоения;</w:t>
      </w:r>
    </w:p>
    <w:p w:rsidR="00ED2570" w:rsidRDefault="00125FB7">
      <w:pPr>
        <w:pStyle w:val="a4"/>
        <w:numPr>
          <w:ilvl w:val="1"/>
          <w:numId w:val="104"/>
        </w:numPr>
        <w:tabs>
          <w:tab w:val="left" w:pos="997"/>
          <w:tab w:val="left" w:pos="999"/>
        </w:tabs>
        <w:spacing w:before="12" w:line="268" w:lineRule="auto"/>
        <w:ind w:left="999" w:right="142" w:hanging="357"/>
        <w:rPr>
          <w:sz w:val="24"/>
        </w:rPr>
      </w:pPr>
      <w:proofErr w:type="spellStart"/>
      <w:r>
        <w:rPr>
          <w:position w:val="1"/>
          <w:sz w:val="24"/>
        </w:rPr>
        <w:t>саморегуляция</w:t>
      </w:r>
      <w:proofErr w:type="spellEnd"/>
      <w:r>
        <w:rPr>
          <w:position w:val="1"/>
          <w:sz w:val="24"/>
        </w:rPr>
        <w:t xml:space="preserve"> как способность к мобилизации сил и энергии, к волевому усилию </w:t>
      </w:r>
      <w:r>
        <w:rPr>
          <w:sz w:val="24"/>
        </w:rPr>
        <w:t>(к выбору в ситуации мотивационного конфликта) и преодолению препятствий для достижения цели.</w:t>
      </w:r>
    </w:p>
    <w:p w:rsidR="00ED2570" w:rsidRDefault="00125FB7">
      <w:pPr>
        <w:pStyle w:val="a3"/>
        <w:spacing w:before="10" w:line="276" w:lineRule="auto"/>
        <w:ind w:right="143" w:firstLine="708"/>
      </w:pPr>
      <w:r>
        <w:rPr>
          <w:b/>
          <w:i/>
        </w:rPr>
        <w:t xml:space="preserve">Познавательные УУД </w:t>
      </w:r>
      <w:r>
        <w:t xml:space="preserve">включают: </w:t>
      </w:r>
      <w:proofErr w:type="spellStart"/>
      <w:r>
        <w:t>общеучебные</w:t>
      </w:r>
      <w:proofErr w:type="spellEnd"/>
      <w:r>
        <w:t>, логические учебные действия, а также постановку и решение проблемы.</w:t>
      </w:r>
    </w:p>
    <w:p w:rsidR="00ED2570" w:rsidRDefault="00125FB7">
      <w:pPr>
        <w:ind w:left="993"/>
        <w:jc w:val="both"/>
        <w:rPr>
          <w:sz w:val="24"/>
        </w:rPr>
      </w:pPr>
      <w:r>
        <w:rPr>
          <w:sz w:val="24"/>
        </w:rPr>
        <w:t>К</w:t>
      </w:r>
      <w:r>
        <w:rPr>
          <w:spacing w:val="-7"/>
          <w:sz w:val="24"/>
        </w:rPr>
        <w:t xml:space="preserve"> </w:t>
      </w:r>
      <w:proofErr w:type="spellStart"/>
      <w:r>
        <w:rPr>
          <w:i/>
          <w:sz w:val="24"/>
        </w:rPr>
        <w:t>общеучебным</w:t>
      </w:r>
      <w:proofErr w:type="spellEnd"/>
      <w:r>
        <w:rPr>
          <w:i/>
          <w:spacing w:val="-7"/>
          <w:sz w:val="24"/>
        </w:rPr>
        <w:t xml:space="preserve"> </w:t>
      </w:r>
      <w:r>
        <w:rPr>
          <w:i/>
          <w:sz w:val="24"/>
        </w:rPr>
        <w:t>универсальным</w:t>
      </w:r>
      <w:r>
        <w:rPr>
          <w:i/>
          <w:spacing w:val="-7"/>
          <w:sz w:val="24"/>
        </w:rPr>
        <w:t xml:space="preserve"> </w:t>
      </w:r>
      <w:r>
        <w:rPr>
          <w:i/>
          <w:sz w:val="24"/>
        </w:rPr>
        <w:t>действиям</w:t>
      </w:r>
      <w:r>
        <w:rPr>
          <w:i/>
          <w:spacing w:val="-3"/>
          <w:sz w:val="24"/>
        </w:rPr>
        <w:t xml:space="preserve"> </w:t>
      </w:r>
      <w:r>
        <w:rPr>
          <w:spacing w:val="-2"/>
          <w:sz w:val="24"/>
        </w:rPr>
        <w:t>относятся:</w:t>
      </w:r>
    </w:p>
    <w:p w:rsidR="00ED2570" w:rsidRDefault="00125FB7">
      <w:pPr>
        <w:pStyle w:val="a4"/>
        <w:numPr>
          <w:ilvl w:val="1"/>
          <w:numId w:val="104"/>
        </w:numPr>
        <w:tabs>
          <w:tab w:val="left" w:pos="998"/>
        </w:tabs>
        <w:spacing w:before="40"/>
        <w:ind w:left="998" w:hanging="356"/>
        <w:jc w:val="left"/>
        <w:rPr>
          <w:position w:val="1"/>
          <w:sz w:val="24"/>
        </w:rPr>
      </w:pPr>
      <w:r>
        <w:rPr>
          <w:position w:val="1"/>
          <w:sz w:val="24"/>
        </w:rPr>
        <w:t>самостоятельное</w:t>
      </w:r>
      <w:r>
        <w:rPr>
          <w:spacing w:val="-4"/>
          <w:position w:val="1"/>
          <w:sz w:val="24"/>
        </w:rPr>
        <w:t xml:space="preserve"> </w:t>
      </w:r>
      <w:r>
        <w:rPr>
          <w:position w:val="1"/>
          <w:sz w:val="24"/>
        </w:rPr>
        <w:t>выделение</w:t>
      </w:r>
      <w:r>
        <w:rPr>
          <w:spacing w:val="-4"/>
          <w:position w:val="1"/>
          <w:sz w:val="24"/>
        </w:rPr>
        <w:t xml:space="preserve"> </w:t>
      </w:r>
      <w:r>
        <w:rPr>
          <w:position w:val="1"/>
          <w:sz w:val="24"/>
        </w:rPr>
        <w:t>и</w:t>
      </w:r>
      <w:r>
        <w:rPr>
          <w:spacing w:val="-3"/>
          <w:position w:val="1"/>
          <w:sz w:val="24"/>
        </w:rPr>
        <w:t xml:space="preserve"> </w:t>
      </w:r>
      <w:r>
        <w:rPr>
          <w:position w:val="1"/>
          <w:sz w:val="24"/>
        </w:rPr>
        <w:t>формулирование</w:t>
      </w:r>
      <w:r>
        <w:rPr>
          <w:spacing w:val="-4"/>
          <w:position w:val="1"/>
          <w:sz w:val="24"/>
        </w:rPr>
        <w:t xml:space="preserve"> </w:t>
      </w:r>
      <w:r>
        <w:rPr>
          <w:position w:val="1"/>
          <w:sz w:val="24"/>
        </w:rPr>
        <w:t>познавательной</w:t>
      </w:r>
      <w:r>
        <w:rPr>
          <w:spacing w:val="-4"/>
          <w:position w:val="1"/>
          <w:sz w:val="24"/>
        </w:rPr>
        <w:t xml:space="preserve"> </w:t>
      </w:r>
      <w:r>
        <w:rPr>
          <w:spacing w:val="-2"/>
          <w:position w:val="1"/>
          <w:sz w:val="24"/>
        </w:rPr>
        <w:t>цели;</w:t>
      </w:r>
    </w:p>
    <w:p w:rsidR="00ED2570" w:rsidRDefault="00125FB7">
      <w:pPr>
        <w:pStyle w:val="a4"/>
        <w:numPr>
          <w:ilvl w:val="1"/>
          <w:numId w:val="104"/>
        </w:numPr>
        <w:tabs>
          <w:tab w:val="left" w:pos="999"/>
          <w:tab w:val="left" w:pos="1934"/>
          <w:tab w:val="left" w:pos="2399"/>
          <w:tab w:val="left" w:pos="3827"/>
          <w:tab w:val="left" w:pos="5530"/>
          <w:tab w:val="left" w:pos="7229"/>
          <w:tab w:val="left" w:pos="8799"/>
        </w:tabs>
        <w:spacing w:before="28" w:line="264" w:lineRule="auto"/>
        <w:ind w:left="999" w:right="142" w:hanging="357"/>
        <w:jc w:val="left"/>
        <w:rPr>
          <w:sz w:val="24"/>
        </w:rPr>
      </w:pPr>
      <w:r>
        <w:rPr>
          <w:spacing w:val="-2"/>
          <w:position w:val="1"/>
          <w:sz w:val="24"/>
        </w:rPr>
        <w:t>поиск</w:t>
      </w:r>
      <w:r>
        <w:rPr>
          <w:position w:val="1"/>
          <w:sz w:val="24"/>
        </w:rPr>
        <w:tab/>
      </w:r>
      <w:r>
        <w:rPr>
          <w:spacing w:val="-10"/>
          <w:position w:val="1"/>
          <w:sz w:val="24"/>
        </w:rPr>
        <w:t>и</w:t>
      </w:r>
      <w:r>
        <w:rPr>
          <w:position w:val="1"/>
          <w:sz w:val="24"/>
        </w:rPr>
        <w:tab/>
      </w:r>
      <w:r>
        <w:rPr>
          <w:spacing w:val="-2"/>
          <w:position w:val="1"/>
          <w:sz w:val="24"/>
        </w:rPr>
        <w:t>выделение</w:t>
      </w:r>
      <w:r>
        <w:rPr>
          <w:position w:val="1"/>
          <w:sz w:val="24"/>
        </w:rPr>
        <w:tab/>
      </w:r>
      <w:r>
        <w:rPr>
          <w:spacing w:val="-2"/>
          <w:position w:val="1"/>
          <w:sz w:val="24"/>
        </w:rPr>
        <w:t>необходимой</w:t>
      </w:r>
      <w:r>
        <w:rPr>
          <w:position w:val="1"/>
          <w:sz w:val="24"/>
        </w:rPr>
        <w:tab/>
      </w:r>
      <w:r>
        <w:rPr>
          <w:spacing w:val="-2"/>
          <w:position w:val="1"/>
          <w:sz w:val="24"/>
        </w:rPr>
        <w:t>информации;</w:t>
      </w:r>
      <w:r>
        <w:rPr>
          <w:position w:val="1"/>
          <w:sz w:val="24"/>
        </w:rPr>
        <w:tab/>
      </w:r>
      <w:r>
        <w:rPr>
          <w:spacing w:val="-2"/>
          <w:position w:val="1"/>
          <w:sz w:val="24"/>
        </w:rPr>
        <w:t>применение</w:t>
      </w:r>
      <w:r>
        <w:rPr>
          <w:position w:val="1"/>
          <w:sz w:val="24"/>
        </w:rPr>
        <w:tab/>
      </w:r>
      <w:r>
        <w:rPr>
          <w:spacing w:val="-2"/>
          <w:position w:val="1"/>
          <w:sz w:val="24"/>
        </w:rPr>
        <w:t xml:space="preserve">методов </w:t>
      </w:r>
      <w:r>
        <w:rPr>
          <w:sz w:val="24"/>
        </w:rPr>
        <w:t>информационного поиска, в том числе с помощью компьютерных средств;</w:t>
      </w:r>
    </w:p>
    <w:p w:rsidR="00ED2570" w:rsidRDefault="00125FB7">
      <w:pPr>
        <w:pStyle w:val="a4"/>
        <w:numPr>
          <w:ilvl w:val="1"/>
          <w:numId w:val="104"/>
        </w:numPr>
        <w:tabs>
          <w:tab w:val="left" w:pos="998"/>
        </w:tabs>
        <w:spacing w:before="11"/>
        <w:ind w:left="998" w:hanging="356"/>
        <w:jc w:val="left"/>
        <w:rPr>
          <w:position w:val="1"/>
          <w:sz w:val="24"/>
        </w:rPr>
      </w:pPr>
      <w:r>
        <w:rPr>
          <w:position w:val="1"/>
          <w:sz w:val="24"/>
        </w:rPr>
        <w:t>структурирование</w:t>
      </w:r>
      <w:r>
        <w:rPr>
          <w:spacing w:val="-2"/>
          <w:position w:val="1"/>
          <w:sz w:val="24"/>
        </w:rPr>
        <w:t xml:space="preserve"> знаний;</w:t>
      </w:r>
    </w:p>
    <w:p w:rsidR="00ED2570" w:rsidRDefault="00125FB7">
      <w:pPr>
        <w:pStyle w:val="a4"/>
        <w:numPr>
          <w:ilvl w:val="1"/>
          <w:numId w:val="104"/>
        </w:numPr>
        <w:tabs>
          <w:tab w:val="left" w:pos="999"/>
        </w:tabs>
        <w:spacing w:before="28" w:line="264" w:lineRule="auto"/>
        <w:ind w:left="999" w:right="139" w:hanging="357"/>
        <w:jc w:val="left"/>
        <w:rPr>
          <w:sz w:val="24"/>
        </w:rPr>
      </w:pPr>
      <w:r>
        <w:rPr>
          <w:position w:val="1"/>
          <w:sz w:val="24"/>
        </w:rPr>
        <w:t>осознанное</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произвольное</w:t>
      </w:r>
      <w:r>
        <w:rPr>
          <w:spacing w:val="80"/>
          <w:w w:val="150"/>
          <w:position w:val="1"/>
          <w:sz w:val="24"/>
        </w:rPr>
        <w:t xml:space="preserve"> </w:t>
      </w:r>
      <w:r>
        <w:rPr>
          <w:position w:val="1"/>
          <w:sz w:val="24"/>
        </w:rPr>
        <w:t>построение</w:t>
      </w:r>
      <w:r>
        <w:rPr>
          <w:spacing w:val="80"/>
          <w:w w:val="150"/>
          <w:position w:val="1"/>
          <w:sz w:val="24"/>
        </w:rPr>
        <w:t xml:space="preserve"> </w:t>
      </w:r>
      <w:r>
        <w:rPr>
          <w:position w:val="1"/>
          <w:sz w:val="24"/>
        </w:rPr>
        <w:t>речевого</w:t>
      </w:r>
      <w:r>
        <w:rPr>
          <w:spacing w:val="80"/>
          <w:w w:val="150"/>
          <w:position w:val="1"/>
          <w:sz w:val="24"/>
        </w:rPr>
        <w:t xml:space="preserve"> </w:t>
      </w:r>
      <w:r>
        <w:rPr>
          <w:position w:val="1"/>
          <w:sz w:val="24"/>
        </w:rPr>
        <w:t>высказывания</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устной</w:t>
      </w:r>
      <w:r>
        <w:rPr>
          <w:spacing w:val="80"/>
          <w:w w:val="150"/>
          <w:position w:val="1"/>
          <w:sz w:val="24"/>
        </w:rPr>
        <w:t xml:space="preserve"> </w:t>
      </w:r>
      <w:r>
        <w:rPr>
          <w:position w:val="1"/>
          <w:sz w:val="24"/>
        </w:rPr>
        <w:t xml:space="preserve">и </w:t>
      </w:r>
      <w:r>
        <w:rPr>
          <w:sz w:val="24"/>
        </w:rPr>
        <w:t>письменной форме;</w:t>
      </w:r>
    </w:p>
    <w:p w:rsidR="00ED2570" w:rsidRDefault="00125FB7">
      <w:pPr>
        <w:pStyle w:val="a4"/>
        <w:numPr>
          <w:ilvl w:val="1"/>
          <w:numId w:val="104"/>
        </w:numPr>
        <w:tabs>
          <w:tab w:val="left" w:pos="999"/>
          <w:tab w:val="left" w:pos="1843"/>
          <w:tab w:val="left" w:pos="2991"/>
          <w:tab w:val="left" w:pos="4591"/>
          <w:tab w:val="left" w:pos="5737"/>
          <w:tab w:val="left" w:pos="6831"/>
          <w:tab w:val="left" w:pos="7591"/>
          <w:tab w:val="left" w:pos="7913"/>
          <w:tab w:val="left" w:pos="9410"/>
        </w:tabs>
        <w:spacing w:before="11" w:line="264" w:lineRule="auto"/>
        <w:ind w:left="999" w:right="143" w:hanging="357"/>
        <w:jc w:val="left"/>
        <w:rPr>
          <w:sz w:val="24"/>
        </w:rPr>
      </w:pPr>
      <w:r>
        <w:rPr>
          <w:spacing w:val="-4"/>
          <w:position w:val="1"/>
          <w:sz w:val="24"/>
        </w:rPr>
        <w:t>выбор</w:t>
      </w:r>
      <w:r>
        <w:rPr>
          <w:position w:val="1"/>
          <w:sz w:val="24"/>
        </w:rPr>
        <w:tab/>
      </w:r>
      <w:r>
        <w:rPr>
          <w:spacing w:val="-2"/>
          <w:position w:val="1"/>
          <w:sz w:val="24"/>
        </w:rPr>
        <w:t>наиболее</w:t>
      </w:r>
      <w:r>
        <w:rPr>
          <w:position w:val="1"/>
          <w:sz w:val="24"/>
        </w:rPr>
        <w:tab/>
      </w:r>
      <w:r>
        <w:rPr>
          <w:spacing w:val="-2"/>
          <w:position w:val="1"/>
          <w:sz w:val="24"/>
        </w:rPr>
        <w:t>эффективных</w:t>
      </w:r>
      <w:r>
        <w:rPr>
          <w:position w:val="1"/>
          <w:sz w:val="24"/>
        </w:rPr>
        <w:tab/>
      </w:r>
      <w:r>
        <w:rPr>
          <w:spacing w:val="-2"/>
          <w:position w:val="1"/>
          <w:sz w:val="24"/>
        </w:rPr>
        <w:t>способов</w:t>
      </w:r>
      <w:r>
        <w:rPr>
          <w:position w:val="1"/>
          <w:sz w:val="24"/>
        </w:rPr>
        <w:tab/>
      </w:r>
      <w:r>
        <w:rPr>
          <w:spacing w:val="-2"/>
          <w:position w:val="1"/>
          <w:sz w:val="24"/>
        </w:rPr>
        <w:t>решения</w:t>
      </w:r>
      <w:r>
        <w:rPr>
          <w:position w:val="1"/>
          <w:sz w:val="24"/>
        </w:rPr>
        <w:tab/>
      </w:r>
      <w:r>
        <w:rPr>
          <w:spacing w:val="-2"/>
          <w:position w:val="1"/>
          <w:sz w:val="24"/>
        </w:rPr>
        <w:t>задач</w:t>
      </w:r>
      <w:r>
        <w:rPr>
          <w:position w:val="1"/>
          <w:sz w:val="24"/>
        </w:rPr>
        <w:tab/>
      </w:r>
      <w:r>
        <w:rPr>
          <w:spacing w:val="-10"/>
          <w:position w:val="1"/>
          <w:sz w:val="24"/>
        </w:rPr>
        <w:t>в</w:t>
      </w:r>
      <w:r>
        <w:rPr>
          <w:position w:val="1"/>
          <w:sz w:val="24"/>
        </w:rPr>
        <w:tab/>
      </w:r>
      <w:r>
        <w:rPr>
          <w:spacing w:val="-2"/>
          <w:position w:val="1"/>
          <w:sz w:val="24"/>
        </w:rPr>
        <w:t>зависимости</w:t>
      </w:r>
      <w:r>
        <w:rPr>
          <w:position w:val="1"/>
          <w:sz w:val="24"/>
        </w:rPr>
        <w:tab/>
      </w:r>
      <w:r>
        <w:rPr>
          <w:spacing w:val="-6"/>
          <w:position w:val="1"/>
          <w:sz w:val="24"/>
        </w:rPr>
        <w:t xml:space="preserve">от </w:t>
      </w:r>
      <w:r>
        <w:rPr>
          <w:sz w:val="24"/>
        </w:rPr>
        <w:t>конкретных условий;</w:t>
      </w:r>
    </w:p>
    <w:p w:rsidR="00ED2570" w:rsidRDefault="00125FB7">
      <w:pPr>
        <w:pStyle w:val="a4"/>
        <w:numPr>
          <w:ilvl w:val="1"/>
          <w:numId w:val="104"/>
        </w:numPr>
        <w:tabs>
          <w:tab w:val="left" w:pos="999"/>
        </w:tabs>
        <w:spacing w:before="11" w:line="264" w:lineRule="auto"/>
        <w:ind w:left="999" w:right="145" w:hanging="357"/>
        <w:jc w:val="left"/>
        <w:rPr>
          <w:sz w:val="24"/>
        </w:rPr>
      </w:pPr>
      <w:r>
        <w:rPr>
          <w:position w:val="1"/>
          <w:sz w:val="24"/>
        </w:rPr>
        <w:t>рефлексия</w:t>
      </w:r>
      <w:r>
        <w:rPr>
          <w:spacing w:val="-1"/>
          <w:position w:val="1"/>
          <w:sz w:val="24"/>
        </w:rPr>
        <w:t xml:space="preserve"> </w:t>
      </w:r>
      <w:r>
        <w:rPr>
          <w:position w:val="1"/>
          <w:sz w:val="24"/>
        </w:rPr>
        <w:t>способов</w:t>
      </w:r>
      <w:r>
        <w:rPr>
          <w:spacing w:val="-1"/>
          <w:position w:val="1"/>
          <w:sz w:val="24"/>
        </w:rPr>
        <w:t xml:space="preserve"> </w:t>
      </w:r>
      <w:r>
        <w:rPr>
          <w:position w:val="1"/>
          <w:sz w:val="24"/>
        </w:rPr>
        <w:t>и условий действия, контроль</w:t>
      </w:r>
      <w:r>
        <w:rPr>
          <w:spacing w:val="-1"/>
          <w:position w:val="1"/>
          <w:sz w:val="24"/>
        </w:rPr>
        <w:t xml:space="preserve"> </w:t>
      </w:r>
      <w:r>
        <w:rPr>
          <w:position w:val="1"/>
          <w:sz w:val="24"/>
        </w:rPr>
        <w:t xml:space="preserve">и оценка процесса и результатов </w:t>
      </w:r>
      <w:r>
        <w:rPr>
          <w:spacing w:val="-2"/>
          <w:sz w:val="24"/>
        </w:rPr>
        <w:t>деятельности;</w:t>
      </w:r>
    </w:p>
    <w:p w:rsidR="00ED2570" w:rsidRDefault="00125FB7">
      <w:pPr>
        <w:pStyle w:val="a4"/>
        <w:numPr>
          <w:ilvl w:val="1"/>
          <w:numId w:val="104"/>
        </w:numPr>
        <w:tabs>
          <w:tab w:val="left" w:pos="999"/>
        </w:tabs>
        <w:spacing w:before="13" w:line="261" w:lineRule="auto"/>
        <w:ind w:left="999" w:right="142" w:hanging="357"/>
        <w:jc w:val="left"/>
        <w:rPr>
          <w:sz w:val="24"/>
        </w:rPr>
      </w:pPr>
      <w:r>
        <w:rPr>
          <w:position w:val="1"/>
          <w:sz w:val="24"/>
        </w:rPr>
        <w:t xml:space="preserve">смысловое чтение как осмысление цели чтения и выбор вида чтения в зависимости </w:t>
      </w:r>
      <w:r>
        <w:rPr>
          <w:sz w:val="24"/>
        </w:rPr>
        <w:t>от цели;</w:t>
      </w:r>
    </w:p>
    <w:p w:rsidR="00ED2570" w:rsidRDefault="00125FB7">
      <w:pPr>
        <w:pStyle w:val="a4"/>
        <w:numPr>
          <w:ilvl w:val="1"/>
          <w:numId w:val="104"/>
        </w:numPr>
        <w:tabs>
          <w:tab w:val="left" w:pos="999"/>
        </w:tabs>
        <w:spacing w:before="17" w:line="261" w:lineRule="auto"/>
        <w:ind w:left="999" w:right="141" w:hanging="357"/>
        <w:jc w:val="left"/>
        <w:rPr>
          <w:sz w:val="24"/>
        </w:rPr>
      </w:pPr>
      <w:r>
        <w:rPr>
          <w:position w:val="1"/>
          <w:sz w:val="24"/>
        </w:rPr>
        <w:t>извлечение</w:t>
      </w:r>
      <w:r>
        <w:rPr>
          <w:spacing w:val="80"/>
          <w:w w:val="150"/>
          <w:position w:val="1"/>
          <w:sz w:val="24"/>
        </w:rPr>
        <w:t xml:space="preserve"> </w:t>
      </w:r>
      <w:r>
        <w:rPr>
          <w:position w:val="1"/>
          <w:sz w:val="24"/>
        </w:rPr>
        <w:t>необходимой</w:t>
      </w:r>
      <w:r>
        <w:rPr>
          <w:spacing w:val="80"/>
          <w:w w:val="150"/>
          <w:position w:val="1"/>
          <w:sz w:val="24"/>
        </w:rPr>
        <w:t xml:space="preserve"> </w:t>
      </w:r>
      <w:r>
        <w:rPr>
          <w:position w:val="1"/>
          <w:sz w:val="24"/>
        </w:rPr>
        <w:t>информации</w:t>
      </w:r>
      <w:r>
        <w:rPr>
          <w:spacing w:val="80"/>
          <w:w w:val="150"/>
          <w:position w:val="1"/>
          <w:sz w:val="24"/>
        </w:rPr>
        <w:t xml:space="preserve"> </w:t>
      </w:r>
      <w:r>
        <w:rPr>
          <w:position w:val="1"/>
          <w:sz w:val="24"/>
        </w:rPr>
        <w:t>из</w:t>
      </w:r>
      <w:r>
        <w:rPr>
          <w:spacing w:val="80"/>
          <w:w w:val="150"/>
          <w:position w:val="1"/>
          <w:sz w:val="24"/>
        </w:rPr>
        <w:t xml:space="preserve"> </w:t>
      </w:r>
      <w:r>
        <w:rPr>
          <w:position w:val="1"/>
          <w:sz w:val="24"/>
        </w:rPr>
        <w:t>прослушанных</w:t>
      </w:r>
      <w:r>
        <w:rPr>
          <w:spacing w:val="80"/>
          <w:w w:val="150"/>
          <w:position w:val="1"/>
          <w:sz w:val="24"/>
        </w:rPr>
        <w:t xml:space="preserve"> </w:t>
      </w:r>
      <w:r>
        <w:rPr>
          <w:position w:val="1"/>
          <w:sz w:val="24"/>
        </w:rPr>
        <w:t>текстов</w:t>
      </w:r>
      <w:r>
        <w:rPr>
          <w:spacing w:val="80"/>
          <w:w w:val="150"/>
          <w:position w:val="1"/>
          <w:sz w:val="24"/>
        </w:rPr>
        <w:t xml:space="preserve"> </w:t>
      </w:r>
      <w:r>
        <w:rPr>
          <w:position w:val="1"/>
          <w:sz w:val="24"/>
        </w:rPr>
        <w:t xml:space="preserve">различных </w:t>
      </w:r>
      <w:r>
        <w:rPr>
          <w:sz w:val="24"/>
        </w:rPr>
        <w:t>жанров; определение основной и второстепенной информации;</w:t>
      </w:r>
    </w:p>
    <w:p w:rsidR="00ED2570" w:rsidRDefault="00125FB7">
      <w:pPr>
        <w:pStyle w:val="a4"/>
        <w:numPr>
          <w:ilvl w:val="1"/>
          <w:numId w:val="104"/>
        </w:numPr>
        <w:tabs>
          <w:tab w:val="left" w:pos="999"/>
          <w:tab w:val="left" w:pos="2297"/>
          <w:tab w:val="left" w:pos="3728"/>
          <w:tab w:val="left" w:pos="4106"/>
          <w:tab w:val="left" w:pos="5522"/>
          <w:tab w:val="left" w:pos="6545"/>
          <w:tab w:val="left" w:pos="8635"/>
        </w:tabs>
        <w:spacing w:before="18" w:line="264" w:lineRule="auto"/>
        <w:ind w:left="999" w:right="141" w:hanging="357"/>
        <w:jc w:val="left"/>
        <w:rPr>
          <w:sz w:val="24"/>
        </w:rPr>
      </w:pPr>
      <w:r>
        <w:rPr>
          <w:spacing w:val="-2"/>
          <w:position w:val="1"/>
          <w:sz w:val="24"/>
        </w:rPr>
        <w:t>свободная</w:t>
      </w:r>
      <w:r>
        <w:rPr>
          <w:position w:val="1"/>
          <w:sz w:val="24"/>
        </w:rPr>
        <w:tab/>
      </w:r>
      <w:r>
        <w:rPr>
          <w:spacing w:val="-2"/>
          <w:position w:val="1"/>
          <w:sz w:val="24"/>
        </w:rPr>
        <w:t>ориентация</w:t>
      </w:r>
      <w:r>
        <w:rPr>
          <w:position w:val="1"/>
          <w:sz w:val="24"/>
        </w:rPr>
        <w:tab/>
      </w:r>
      <w:r>
        <w:rPr>
          <w:spacing w:val="-10"/>
          <w:position w:val="1"/>
          <w:sz w:val="24"/>
        </w:rPr>
        <w:t>и</w:t>
      </w:r>
      <w:r>
        <w:rPr>
          <w:position w:val="1"/>
          <w:sz w:val="24"/>
        </w:rPr>
        <w:tab/>
      </w:r>
      <w:r>
        <w:rPr>
          <w:spacing w:val="-2"/>
          <w:position w:val="1"/>
          <w:sz w:val="24"/>
        </w:rPr>
        <w:t>восприятие</w:t>
      </w:r>
      <w:r>
        <w:rPr>
          <w:position w:val="1"/>
          <w:sz w:val="24"/>
        </w:rPr>
        <w:tab/>
      </w:r>
      <w:r>
        <w:rPr>
          <w:spacing w:val="-2"/>
          <w:position w:val="1"/>
          <w:sz w:val="24"/>
        </w:rPr>
        <w:t>текстов</w:t>
      </w:r>
      <w:r>
        <w:rPr>
          <w:position w:val="1"/>
          <w:sz w:val="24"/>
        </w:rPr>
        <w:tab/>
      </w:r>
      <w:r>
        <w:rPr>
          <w:spacing w:val="-2"/>
          <w:position w:val="1"/>
          <w:sz w:val="24"/>
        </w:rPr>
        <w:t>художественного,</w:t>
      </w:r>
      <w:r>
        <w:rPr>
          <w:position w:val="1"/>
          <w:sz w:val="24"/>
        </w:rPr>
        <w:tab/>
      </w:r>
      <w:r>
        <w:rPr>
          <w:spacing w:val="-2"/>
          <w:position w:val="1"/>
          <w:sz w:val="24"/>
        </w:rPr>
        <w:t xml:space="preserve">научного, </w:t>
      </w:r>
      <w:r>
        <w:rPr>
          <w:sz w:val="24"/>
        </w:rPr>
        <w:t>публицистического и официально-делового стилей;</w:t>
      </w:r>
    </w:p>
    <w:p w:rsidR="00ED2570" w:rsidRDefault="00125FB7">
      <w:pPr>
        <w:pStyle w:val="a4"/>
        <w:numPr>
          <w:ilvl w:val="1"/>
          <w:numId w:val="104"/>
        </w:numPr>
        <w:tabs>
          <w:tab w:val="left" w:pos="998"/>
        </w:tabs>
        <w:spacing w:before="11"/>
        <w:ind w:left="998" w:hanging="356"/>
        <w:jc w:val="left"/>
        <w:rPr>
          <w:position w:val="1"/>
          <w:sz w:val="24"/>
        </w:rPr>
      </w:pPr>
      <w:r>
        <w:rPr>
          <w:position w:val="1"/>
          <w:sz w:val="24"/>
        </w:rPr>
        <w:t>понимание</w:t>
      </w:r>
      <w:r>
        <w:rPr>
          <w:spacing w:val="-3"/>
          <w:position w:val="1"/>
          <w:sz w:val="24"/>
        </w:rPr>
        <w:t xml:space="preserve"> </w:t>
      </w:r>
      <w:r>
        <w:rPr>
          <w:position w:val="1"/>
          <w:sz w:val="24"/>
        </w:rPr>
        <w:t>и</w:t>
      </w:r>
      <w:r>
        <w:rPr>
          <w:spacing w:val="-2"/>
          <w:position w:val="1"/>
          <w:sz w:val="24"/>
        </w:rPr>
        <w:t xml:space="preserve"> </w:t>
      </w:r>
      <w:r>
        <w:rPr>
          <w:position w:val="1"/>
          <w:sz w:val="24"/>
        </w:rPr>
        <w:t>адекватная</w:t>
      </w:r>
      <w:r>
        <w:rPr>
          <w:spacing w:val="-1"/>
          <w:position w:val="1"/>
          <w:sz w:val="24"/>
        </w:rPr>
        <w:t xml:space="preserve"> </w:t>
      </w:r>
      <w:r>
        <w:rPr>
          <w:position w:val="1"/>
          <w:sz w:val="24"/>
        </w:rPr>
        <w:t>оценка</w:t>
      </w:r>
      <w:r>
        <w:rPr>
          <w:spacing w:val="-2"/>
          <w:position w:val="1"/>
          <w:sz w:val="24"/>
        </w:rPr>
        <w:t xml:space="preserve"> </w:t>
      </w:r>
      <w:r>
        <w:rPr>
          <w:position w:val="1"/>
          <w:sz w:val="24"/>
        </w:rPr>
        <w:t>языка</w:t>
      </w:r>
      <w:r>
        <w:rPr>
          <w:spacing w:val="-1"/>
          <w:position w:val="1"/>
          <w:sz w:val="24"/>
        </w:rPr>
        <w:t xml:space="preserve"> </w:t>
      </w:r>
      <w:r>
        <w:rPr>
          <w:position w:val="1"/>
          <w:sz w:val="24"/>
        </w:rPr>
        <w:t>средств</w:t>
      </w:r>
      <w:r>
        <w:rPr>
          <w:spacing w:val="-2"/>
          <w:position w:val="1"/>
          <w:sz w:val="24"/>
        </w:rPr>
        <w:t xml:space="preserve"> </w:t>
      </w:r>
      <w:r>
        <w:rPr>
          <w:position w:val="1"/>
          <w:sz w:val="24"/>
        </w:rPr>
        <w:t>массовой</w:t>
      </w:r>
      <w:r>
        <w:rPr>
          <w:spacing w:val="-2"/>
          <w:position w:val="1"/>
          <w:sz w:val="24"/>
        </w:rPr>
        <w:t xml:space="preserve"> информации;</w:t>
      </w:r>
    </w:p>
    <w:p w:rsidR="00ED2570" w:rsidRDefault="00125FB7">
      <w:pPr>
        <w:pStyle w:val="a4"/>
        <w:numPr>
          <w:ilvl w:val="1"/>
          <w:numId w:val="104"/>
        </w:numPr>
        <w:tabs>
          <w:tab w:val="left" w:pos="999"/>
        </w:tabs>
        <w:spacing w:before="28" w:line="261" w:lineRule="auto"/>
        <w:ind w:left="999" w:right="142" w:hanging="357"/>
        <w:jc w:val="left"/>
        <w:rPr>
          <w:sz w:val="24"/>
        </w:rPr>
      </w:pPr>
      <w:r>
        <w:rPr>
          <w:position w:val="1"/>
          <w:sz w:val="24"/>
        </w:rPr>
        <w:t>постановка</w:t>
      </w:r>
      <w:r>
        <w:rPr>
          <w:spacing w:val="40"/>
          <w:position w:val="1"/>
          <w:sz w:val="24"/>
        </w:rPr>
        <w:t xml:space="preserve"> </w:t>
      </w:r>
      <w:r>
        <w:rPr>
          <w:position w:val="1"/>
          <w:sz w:val="24"/>
        </w:rPr>
        <w:t>и</w:t>
      </w:r>
      <w:r>
        <w:rPr>
          <w:spacing w:val="40"/>
          <w:position w:val="1"/>
          <w:sz w:val="24"/>
        </w:rPr>
        <w:t xml:space="preserve"> </w:t>
      </w:r>
      <w:r>
        <w:rPr>
          <w:position w:val="1"/>
          <w:sz w:val="24"/>
        </w:rPr>
        <w:t>формулирование</w:t>
      </w:r>
      <w:r>
        <w:rPr>
          <w:spacing w:val="40"/>
          <w:position w:val="1"/>
          <w:sz w:val="24"/>
        </w:rPr>
        <w:t xml:space="preserve"> </w:t>
      </w:r>
      <w:r>
        <w:rPr>
          <w:position w:val="1"/>
          <w:sz w:val="24"/>
        </w:rPr>
        <w:t>проблемы,</w:t>
      </w:r>
      <w:r>
        <w:rPr>
          <w:spacing w:val="40"/>
          <w:position w:val="1"/>
          <w:sz w:val="24"/>
        </w:rPr>
        <w:t xml:space="preserve"> </w:t>
      </w:r>
      <w:r>
        <w:rPr>
          <w:position w:val="1"/>
          <w:sz w:val="24"/>
        </w:rPr>
        <w:t>самостоятельное</w:t>
      </w:r>
      <w:r>
        <w:rPr>
          <w:spacing w:val="40"/>
          <w:position w:val="1"/>
          <w:sz w:val="24"/>
        </w:rPr>
        <w:t xml:space="preserve"> </w:t>
      </w:r>
      <w:r>
        <w:rPr>
          <w:position w:val="1"/>
          <w:sz w:val="24"/>
        </w:rPr>
        <w:t>создание</w:t>
      </w:r>
      <w:r>
        <w:rPr>
          <w:spacing w:val="40"/>
          <w:position w:val="1"/>
          <w:sz w:val="24"/>
        </w:rPr>
        <w:t xml:space="preserve"> </w:t>
      </w:r>
      <w:r>
        <w:rPr>
          <w:position w:val="1"/>
          <w:sz w:val="24"/>
        </w:rPr>
        <w:t xml:space="preserve">алгоритмов </w:t>
      </w:r>
      <w:r>
        <w:rPr>
          <w:sz w:val="24"/>
        </w:rPr>
        <w:t>деятельности при решении проблем творческого и поискового характера.</w:t>
      </w:r>
    </w:p>
    <w:p w:rsidR="00ED2570" w:rsidRDefault="00ED2570">
      <w:pPr>
        <w:pStyle w:val="a4"/>
        <w:spacing w:line="261" w:lineRule="auto"/>
        <w:jc w:val="left"/>
        <w:rPr>
          <w:sz w:val="24"/>
        </w:rPr>
        <w:sectPr w:rsidR="00ED2570">
          <w:pgSz w:w="11910" w:h="16840"/>
          <w:pgMar w:top="1040" w:right="708" w:bottom="1160" w:left="1417" w:header="0" w:footer="939" w:gutter="0"/>
          <w:cols w:space="720"/>
        </w:sectPr>
      </w:pPr>
    </w:p>
    <w:p w:rsidR="00ED2570" w:rsidRDefault="00125FB7">
      <w:pPr>
        <w:spacing w:before="73" w:line="276" w:lineRule="auto"/>
        <w:ind w:left="999" w:right="140"/>
        <w:jc w:val="both"/>
        <w:rPr>
          <w:sz w:val="24"/>
        </w:rPr>
      </w:pPr>
      <w:r>
        <w:rPr>
          <w:sz w:val="24"/>
        </w:rPr>
        <w:lastRenderedPageBreak/>
        <w:t xml:space="preserve">Особую группу </w:t>
      </w:r>
      <w:proofErr w:type="spellStart"/>
      <w:r>
        <w:rPr>
          <w:sz w:val="24"/>
        </w:rPr>
        <w:t>общеучебных</w:t>
      </w:r>
      <w:proofErr w:type="spellEnd"/>
      <w:r>
        <w:rPr>
          <w:sz w:val="24"/>
        </w:rPr>
        <w:t xml:space="preserve"> универсальных действий составляют </w:t>
      </w:r>
      <w:r>
        <w:rPr>
          <w:i/>
          <w:sz w:val="24"/>
        </w:rPr>
        <w:t>знаково- символические действия</w:t>
      </w:r>
      <w:r>
        <w:rPr>
          <w:sz w:val="24"/>
        </w:rPr>
        <w:t>:</w:t>
      </w:r>
    </w:p>
    <w:p w:rsidR="00ED2570" w:rsidRDefault="00125FB7">
      <w:pPr>
        <w:pStyle w:val="a4"/>
        <w:numPr>
          <w:ilvl w:val="1"/>
          <w:numId w:val="104"/>
        </w:numPr>
        <w:tabs>
          <w:tab w:val="left" w:pos="997"/>
          <w:tab w:val="left" w:pos="999"/>
        </w:tabs>
        <w:spacing w:line="268" w:lineRule="auto"/>
        <w:ind w:left="999" w:right="141" w:hanging="357"/>
        <w:rPr>
          <w:sz w:val="24"/>
        </w:rPr>
      </w:pPr>
      <w:r>
        <w:rPr>
          <w:position w:val="1"/>
          <w:sz w:val="24"/>
        </w:rPr>
        <w:t xml:space="preserve">моделирование – преобразование объекта из чувственной формы в модель, где </w:t>
      </w:r>
      <w:r>
        <w:rPr>
          <w:sz w:val="24"/>
        </w:rPr>
        <w:t>выделены существенные характеристики объекта: пространственно-графическая или знаково-символическая;</w:t>
      </w:r>
    </w:p>
    <w:p w:rsidR="00ED2570" w:rsidRDefault="00125FB7">
      <w:pPr>
        <w:pStyle w:val="a4"/>
        <w:numPr>
          <w:ilvl w:val="1"/>
          <w:numId w:val="104"/>
        </w:numPr>
        <w:tabs>
          <w:tab w:val="left" w:pos="997"/>
          <w:tab w:val="left" w:pos="999"/>
        </w:tabs>
        <w:spacing w:before="9" w:line="261" w:lineRule="auto"/>
        <w:ind w:left="999" w:right="142" w:hanging="357"/>
        <w:rPr>
          <w:sz w:val="24"/>
        </w:rPr>
      </w:pPr>
      <w:r>
        <w:rPr>
          <w:position w:val="1"/>
          <w:sz w:val="24"/>
        </w:rPr>
        <w:t xml:space="preserve">преобразование модели с целью выявления общих законов, определяющих данную </w:t>
      </w:r>
      <w:r>
        <w:rPr>
          <w:sz w:val="24"/>
        </w:rPr>
        <w:t>предметную область.</w:t>
      </w:r>
    </w:p>
    <w:p w:rsidR="00ED2570" w:rsidRDefault="00125FB7">
      <w:pPr>
        <w:spacing w:before="18"/>
        <w:ind w:left="999"/>
        <w:jc w:val="both"/>
        <w:rPr>
          <w:sz w:val="24"/>
        </w:rPr>
      </w:pPr>
      <w:r>
        <w:rPr>
          <w:sz w:val="24"/>
        </w:rPr>
        <w:t>К</w:t>
      </w:r>
      <w:r>
        <w:rPr>
          <w:spacing w:val="-6"/>
          <w:sz w:val="24"/>
        </w:rPr>
        <w:t xml:space="preserve"> </w:t>
      </w:r>
      <w:r>
        <w:rPr>
          <w:i/>
          <w:sz w:val="24"/>
        </w:rPr>
        <w:t>логическим</w:t>
      </w:r>
      <w:r>
        <w:rPr>
          <w:i/>
          <w:spacing w:val="-5"/>
          <w:sz w:val="24"/>
        </w:rPr>
        <w:t xml:space="preserve"> </w:t>
      </w:r>
      <w:r>
        <w:rPr>
          <w:i/>
          <w:sz w:val="24"/>
        </w:rPr>
        <w:t>универсальным</w:t>
      </w:r>
      <w:r>
        <w:rPr>
          <w:i/>
          <w:spacing w:val="-6"/>
          <w:sz w:val="24"/>
        </w:rPr>
        <w:t xml:space="preserve"> </w:t>
      </w:r>
      <w:r>
        <w:rPr>
          <w:i/>
          <w:sz w:val="24"/>
        </w:rPr>
        <w:t>действиям</w:t>
      </w:r>
      <w:r>
        <w:rPr>
          <w:i/>
          <w:spacing w:val="-3"/>
          <w:sz w:val="24"/>
        </w:rPr>
        <w:t xml:space="preserve"> </w:t>
      </w:r>
      <w:r>
        <w:rPr>
          <w:spacing w:val="-2"/>
          <w:sz w:val="24"/>
        </w:rPr>
        <w:t>относятся:</w:t>
      </w:r>
    </w:p>
    <w:p w:rsidR="00ED2570" w:rsidRDefault="00125FB7">
      <w:pPr>
        <w:pStyle w:val="a4"/>
        <w:numPr>
          <w:ilvl w:val="1"/>
          <w:numId w:val="104"/>
        </w:numPr>
        <w:tabs>
          <w:tab w:val="left" w:pos="998"/>
        </w:tabs>
        <w:spacing w:before="40"/>
        <w:ind w:left="998" w:hanging="356"/>
        <w:jc w:val="left"/>
        <w:rPr>
          <w:position w:val="1"/>
          <w:sz w:val="24"/>
        </w:rPr>
      </w:pPr>
      <w:r>
        <w:rPr>
          <w:position w:val="1"/>
          <w:sz w:val="24"/>
        </w:rPr>
        <w:t>анализ</w:t>
      </w:r>
      <w:r>
        <w:rPr>
          <w:spacing w:val="-3"/>
          <w:position w:val="1"/>
          <w:sz w:val="24"/>
        </w:rPr>
        <w:t xml:space="preserve"> </w:t>
      </w:r>
      <w:r>
        <w:rPr>
          <w:position w:val="1"/>
          <w:sz w:val="24"/>
        </w:rPr>
        <w:t>объектов</w:t>
      </w:r>
      <w:r>
        <w:rPr>
          <w:spacing w:val="-4"/>
          <w:position w:val="1"/>
          <w:sz w:val="24"/>
        </w:rPr>
        <w:t xml:space="preserve"> </w:t>
      </w:r>
      <w:r>
        <w:rPr>
          <w:position w:val="1"/>
          <w:sz w:val="24"/>
        </w:rPr>
        <w:t>с</w:t>
      </w:r>
      <w:r>
        <w:rPr>
          <w:spacing w:val="-3"/>
          <w:position w:val="1"/>
          <w:sz w:val="24"/>
        </w:rPr>
        <w:t xml:space="preserve"> </w:t>
      </w:r>
      <w:r>
        <w:rPr>
          <w:position w:val="1"/>
          <w:sz w:val="24"/>
        </w:rPr>
        <w:t>целью</w:t>
      </w:r>
      <w:r>
        <w:rPr>
          <w:spacing w:val="-3"/>
          <w:position w:val="1"/>
          <w:sz w:val="24"/>
        </w:rPr>
        <w:t xml:space="preserve"> </w:t>
      </w:r>
      <w:r>
        <w:rPr>
          <w:position w:val="1"/>
          <w:sz w:val="24"/>
        </w:rPr>
        <w:t>выделения</w:t>
      </w:r>
      <w:r>
        <w:rPr>
          <w:spacing w:val="-3"/>
          <w:position w:val="1"/>
          <w:sz w:val="24"/>
        </w:rPr>
        <w:t xml:space="preserve"> </w:t>
      </w:r>
      <w:r>
        <w:rPr>
          <w:position w:val="1"/>
          <w:sz w:val="24"/>
        </w:rPr>
        <w:t>признаков</w:t>
      </w:r>
      <w:r>
        <w:rPr>
          <w:spacing w:val="-3"/>
          <w:position w:val="1"/>
          <w:sz w:val="24"/>
        </w:rPr>
        <w:t xml:space="preserve"> </w:t>
      </w:r>
      <w:r>
        <w:rPr>
          <w:position w:val="1"/>
          <w:sz w:val="24"/>
        </w:rPr>
        <w:t>(существенных,</w:t>
      </w:r>
      <w:r>
        <w:rPr>
          <w:spacing w:val="-2"/>
          <w:position w:val="1"/>
          <w:sz w:val="24"/>
        </w:rPr>
        <w:t xml:space="preserve"> несущественных);</w:t>
      </w:r>
    </w:p>
    <w:p w:rsidR="00ED2570" w:rsidRDefault="00125FB7">
      <w:pPr>
        <w:pStyle w:val="a4"/>
        <w:numPr>
          <w:ilvl w:val="1"/>
          <w:numId w:val="104"/>
        </w:numPr>
        <w:tabs>
          <w:tab w:val="left" w:pos="999"/>
        </w:tabs>
        <w:spacing w:before="28" w:line="264" w:lineRule="auto"/>
        <w:ind w:left="999" w:right="141" w:hanging="357"/>
        <w:jc w:val="left"/>
        <w:rPr>
          <w:sz w:val="24"/>
        </w:rPr>
      </w:pPr>
      <w:r>
        <w:rPr>
          <w:position w:val="1"/>
          <w:sz w:val="24"/>
        </w:rPr>
        <w:t>синтез</w:t>
      </w:r>
      <w:r>
        <w:rPr>
          <w:spacing w:val="-4"/>
          <w:position w:val="1"/>
          <w:sz w:val="24"/>
        </w:rPr>
        <w:t xml:space="preserve"> </w:t>
      </w:r>
      <w:r>
        <w:rPr>
          <w:position w:val="1"/>
          <w:sz w:val="24"/>
        </w:rPr>
        <w:t>–</w:t>
      </w:r>
      <w:r>
        <w:rPr>
          <w:spacing w:val="-4"/>
          <w:position w:val="1"/>
          <w:sz w:val="24"/>
        </w:rPr>
        <w:t xml:space="preserve"> </w:t>
      </w:r>
      <w:r>
        <w:rPr>
          <w:position w:val="1"/>
          <w:sz w:val="24"/>
        </w:rPr>
        <w:t>составление</w:t>
      </w:r>
      <w:r>
        <w:rPr>
          <w:spacing w:val="-4"/>
          <w:position w:val="1"/>
          <w:sz w:val="24"/>
        </w:rPr>
        <w:t xml:space="preserve"> </w:t>
      </w:r>
      <w:r>
        <w:rPr>
          <w:position w:val="1"/>
          <w:sz w:val="24"/>
        </w:rPr>
        <w:t>целого</w:t>
      </w:r>
      <w:r>
        <w:rPr>
          <w:spacing w:val="-4"/>
          <w:position w:val="1"/>
          <w:sz w:val="24"/>
        </w:rPr>
        <w:t xml:space="preserve"> </w:t>
      </w:r>
      <w:r>
        <w:rPr>
          <w:position w:val="1"/>
          <w:sz w:val="24"/>
        </w:rPr>
        <w:t>из</w:t>
      </w:r>
      <w:r>
        <w:rPr>
          <w:spacing w:val="-4"/>
          <w:position w:val="1"/>
          <w:sz w:val="24"/>
        </w:rPr>
        <w:t xml:space="preserve"> </w:t>
      </w:r>
      <w:r>
        <w:rPr>
          <w:position w:val="1"/>
          <w:sz w:val="24"/>
        </w:rPr>
        <w:t>частей,</w:t>
      </w:r>
      <w:r>
        <w:rPr>
          <w:spacing w:val="-4"/>
          <w:position w:val="1"/>
          <w:sz w:val="24"/>
        </w:rPr>
        <w:t xml:space="preserve"> </w:t>
      </w:r>
      <w:r>
        <w:rPr>
          <w:position w:val="1"/>
          <w:sz w:val="24"/>
        </w:rPr>
        <w:t>в</w:t>
      </w:r>
      <w:r>
        <w:rPr>
          <w:spacing w:val="-5"/>
          <w:position w:val="1"/>
          <w:sz w:val="24"/>
        </w:rPr>
        <w:t xml:space="preserve"> </w:t>
      </w:r>
      <w:r>
        <w:rPr>
          <w:position w:val="1"/>
          <w:sz w:val="24"/>
        </w:rPr>
        <w:t>том</w:t>
      </w:r>
      <w:r>
        <w:rPr>
          <w:spacing w:val="-4"/>
          <w:position w:val="1"/>
          <w:sz w:val="24"/>
        </w:rPr>
        <w:t xml:space="preserve"> </w:t>
      </w:r>
      <w:r>
        <w:rPr>
          <w:position w:val="1"/>
          <w:sz w:val="24"/>
        </w:rPr>
        <w:t>числе</w:t>
      </w:r>
      <w:r>
        <w:rPr>
          <w:spacing w:val="-4"/>
          <w:position w:val="1"/>
          <w:sz w:val="24"/>
        </w:rPr>
        <w:t xml:space="preserve"> </w:t>
      </w:r>
      <w:r>
        <w:rPr>
          <w:position w:val="1"/>
          <w:sz w:val="24"/>
        </w:rPr>
        <w:t>самостоятельное</w:t>
      </w:r>
      <w:r>
        <w:rPr>
          <w:spacing w:val="-4"/>
          <w:position w:val="1"/>
          <w:sz w:val="24"/>
        </w:rPr>
        <w:t xml:space="preserve"> </w:t>
      </w:r>
      <w:r>
        <w:rPr>
          <w:position w:val="1"/>
          <w:sz w:val="24"/>
        </w:rPr>
        <w:t>достраивание</w:t>
      </w:r>
      <w:r>
        <w:rPr>
          <w:spacing w:val="-4"/>
          <w:position w:val="1"/>
          <w:sz w:val="24"/>
        </w:rPr>
        <w:t xml:space="preserve"> </w:t>
      </w:r>
      <w:r>
        <w:rPr>
          <w:position w:val="1"/>
          <w:sz w:val="24"/>
        </w:rPr>
        <w:t xml:space="preserve">с </w:t>
      </w:r>
      <w:r>
        <w:rPr>
          <w:sz w:val="24"/>
        </w:rPr>
        <w:t>восполнением недостающих компонентов;</w:t>
      </w:r>
    </w:p>
    <w:p w:rsidR="00ED2570" w:rsidRDefault="00125FB7">
      <w:pPr>
        <w:pStyle w:val="a4"/>
        <w:numPr>
          <w:ilvl w:val="1"/>
          <w:numId w:val="104"/>
        </w:numPr>
        <w:tabs>
          <w:tab w:val="left" w:pos="998"/>
        </w:tabs>
        <w:spacing w:before="11"/>
        <w:ind w:left="998" w:hanging="356"/>
        <w:jc w:val="left"/>
        <w:rPr>
          <w:position w:val="1"/>
          <w:sz w:val="24"/>
        </w:rPr>
      </w:pPr>
      <w:r>
        <w:rPr>
          <w:position w:val="1"/>
          <w:sz w:val="24"/>
        </w:rPr>
        <w:t>выбор</w:t>
      </w:r>
      <w:r>
        <w:rPr>
          <w:spacing w:val="-6"/>
          <w:position w:val="1"/>
          <w:sz w:val="24"/>
        </w:rPr>
        <w:t xml:space="preserve"> </w:t>
      </w:r>
      <w:r>
        <w:rPr>
          <w:position w:val="1"/>
          <w:sz w:val="24"/>
        </w:rPr>
        <w:t>оснований</w:t>
      </w:r>
      <w:r>
        <w:rPr>
          <w:spacing w:val="-3"/>
          <w:position w:val="1"/>
          <w:sz w:val="24"/>
        </w:rPr>
        <w:t xml:space="preserve"> </w:t>
      </w:r>
      <w:r>
        <w:rPr>
          <w:position w:val="1"/>
          <w:sz w:val="24"/>
        </w:rPr>
        <w:t>и</w:t>
      </w:r>
      <w:r>
        <w:rPr>
          <w:spacing w:val="-4"/>
          <w:position w:val="1"/>
          <w:sz w:val="24"/>
        </w:rPr>
        <w:t xml:space="preserve"> </w:t>
      </w:r>
      <w:r>
        <w:rPr>
          <w:position w:val="1"/>
          <w:sz w:val="24"/>
        </w:rPr>
        <w:t>критериев</w:t>
      </w:r>
      <w:r>
        <w:rPr>
          <w:spacing w:val="-4"/>
          <w:position w:val="1"/>
          <w:sz w:val="24"/>
        </w:rPr>
        <w:t xml:space="preserve"> </w:t>
      </w:r>
      <w:r>
        <w:rPr>
          <w:position w:val="1"/>
          <w:sz w:val="24"/>
        </w:rPr>
        <w:t>для</w:t>
      </w:r>
      <w:r>
        <w:rPr>
          <w:spacing w:val="-3"/>
          <w:position w:val="1"/>
          <w:sz w:val="24"/>
        </w:rPr>
        <w:t xml:space="preserve"> </w:t>
      </w:r>
      <w:r>
        <w:rPr>
          <w:position w:val="1"/>
          <w:sz w:val="24"/>
        </w:rPr>
        <w:t>сравнения,</w:t>
      </w:r>
      <w:r>
        <w:rPr>
          <w:spacing w:val="-3"/>
          <w:position w:val="1"/>
          <w:sz w:val="24"/>
        </w:rPr>
        <w:t xml:space="preserve"> </w:t>
      </w:r>
      <w:proofErr w:type="spellStart"/>
      <w:r>
        <w:rPr>
          <w:position w:val="1"/>
          <w:sz w:val="24"/>
        </w:rPr>
        <w:t>сериации</w:t>
      </w:r>
      <w:proofErr w:type="spellEnd"/>
      <w:r>
        <w:rPr>
          <w:position w:val="1"/>
          <w:sz w:val="24"/>
        </w:rPr>
        <w:t>,</w:t>
      </w:r>
      <w:r>
        <w:rPr>
          <w:spacing w:val="-4"/>
          <w:position w:val="1"/>
          <w:sz w:val="24"/>
        </w:rPr>
        <w:t xml:space="preserve"> </w:t>
      </w:r>
      <w:r>
        <w:rPr>
          <w:position w:val="1"/>
          <w:sz w:val="24"/>
        </w:rPr>
        <w:t>классификации</w:t>
      </w:r>
      <w:r>
        <w:rPr>
          <w:spacing w:val="-3"/>
          <w:position w:val="1"/>
          <w:sz w:val="24"/>
        </w:rPr>
        <w:t xml:space="preserve"> </w:t>
      </w:r>
      <w:r>
        <w:rPr>
          <w:spacing w:val="-2"/>
          <w:position w:val="1"/>
          <w:sz w:val="24"/>
        </w:rPr>
        <w:t>объектов;</w:t>
      </w:r>
    </w:p>
    <w:p w:rsidR="00ED2570" w:rsidRDefault="00125FB7">
      <w:pPr>
        <w:pStyle w:val="a4"/>
        <w:numPr>
          <w:ilvl w:val="1"/>
          <w:numId w:val="104"/>
        </w:numPr>
        <w:tabs>
          <w:tab w:val="left" w:pos="998"/>
        </w:tabs>
        <w:spacing w:before="28"/>
        <w:ind w:left="998" w:hanging="356"/>
        <w:jc w:val="left"/>
        <w:rPr>
          <w:position w:val="1"/>
          <w:sz w:val="24"/>
        </w:rPr>
      </w:pPr>
      <w:r>
        <w:rPr>
          <w:position w:val="1"/>
          <w:sz w:val="24"/>
        </w:rPr>
        <w:t>подведение</w:t>
      </w:r>
      <w:r>
        <w:rPr>
          <w:spacing w:val="-1"/>
          <w:position w:val="1"/>
          <w:sz w:val="24"/>
        </w:rPr>
        <w:t xml:space="preserve"> </w:t>
      </w:r>
      <w:r>
        <w:rPr>
          <w:position w:val="1"/>
          <w:sz w:val="24"/>
        </w:rPr>
        <w:t>под</w:t>
      </w:r>
      <w:r>
        <w:rPr>
          <w:spacing w:val="-1"/>
          <w:position w:val="1"/>
          <w:sz w:val="24"/>
        </w:rPr>
        <w:t xml:space="preserve"> </w:t>
      </w:r>
      <w:r>
        <w:rPr>
          <w:position w:val="1"/>
          <w:sz w:val="24"/>
        </w:rPr>
        <w:t>понятие,</w:t>
      </w:r>
      <w:r>
        <w:rPr>
          <w:spacing w:val="-1"/>
          <w:position w:val="1"/>
          <w:sz w:val="24"/>
        </w:rPr>
        <w:t xml:space="preserve"> </w:t>
      </w:r>
      <w:r>
        <w:rPr>
          <w:position w:val="1"/>
          <w:sz w:val="24"/>
        </w:rPr>
        <w:t xml:space="preserve">выведение </w:t>
      </w:r>
      <w:r>
        <w:rPr>
          <w:spacing w:val="-2"/>
          <w:position w:val="1"/>
          <w:sz w:val="24"/>
        </w:rPr>
        <w:t>следствий;</w:t>
      </w:r>
    </w:p>
    <w:p w:rsidR="00ED2570" w:rsidRDefault="00125FB7">
      <w:pPr>
        <w:pStyle w:val="a4"/>
        <w:numPr>
          <w:ilvl w:val="1"/>
          <w:numId w:val="104"/>
        </w:numPr>
        <w:tabs>
          <w:tab w:val="left" w:pos="999"/>
        </w:tabs>
        <w:spacing w:before="27" w:line="261" w:lineRule="auto"/>
        <w:ind w:left="999" w:right="142" w:hanging="357"/>
        <w:jc w:val="left"/>
        <w:rPr>
          <w:sz w:val="24"/>
        </w:rPr>
      </w:pPr>
      <w:r>
        <w:rPr>
          <w:position w:val="1"/>
          <w:sz w:val="24"/>
        </w:rPr>
        <w:t>установление</w:t>
      </w:r>
      <w:r>
        <w:rPr>
          <w:spacing w:val="40"/>
          <w:position w:val="1"/>
          <w:sz w:val="24"/>
        </w:rPr>
        <w:t xml:space="preserve"> </w:t>
      </w:r>
      <w:r>
        <w:rPr>
          <w:position w:val="1"/>
          <w:sz w:val="24"/>
        </w:rPr>
        <w:t>причинно-следственных</w:t>
      </w:r>
      <w:r>
        <w:rPr>
          <w:spacing w:val="40"/>
          <w:position w:val="1"/>
          <w:sz w:val="24"/>
        </w:rPr>
        <w:t xml:space="preserve"> </w:t>
      </w:r>
      <w:r>
        <w:rPr>
          <w:position w:val="1"/>
          <w:sz w:val="24"/>
        </w:rPr>
        <w:t>связей,</w:t>
      </w:r>
      <w:r>
        <w:rPr>
          <w:spacing w:val="40"/>
          <w:position w:val="1"/>
          <w:sz w:val="24"/>
        </w:rPr>
        <w:t xml:space="preserve"> </w:t>
      </w:r>
      <w:r>
        <w:rPr>
          <w:position w:val="1"/>
          <w:sz w:val="24"/>
        </w:rPr>
        <w:t>представление</w:t>
      </w:r>
      <w:r>
        <w:rPr>
          <w:spacing w:val="40"/>
          <w:position w:val="1"/>
          <w:sz w:val="24"/>
        </w:rPr>
        <w:t xml:space="preserve"> </w:t>
      </w:r>
      <w:r>
        <w:rPr>
          <w:position w:val="1"/>
          <w:sz w:val="24"/>
        </w:rPr>
        <w:t>цепочек</w:t>
      </w:r>
      <w:r>
        <w:rPr>
          <w:spacing w:val="40"/>
          <w:position w:val="1"/>
          <w:sz w:val="24"/>
        </w:rPr>
        <w:t xml:space="preserve"> </w:t>
      </w:r>
      <w:r>
        <w:rPr>
          <w:position w:val="1"/>
          <w:sz w:val="24"/>
        </w:rPr>
        <w:t>объектов</w:t>
      </w:r>
      <w:r>
        <w:rPr>
          <w:spacing w:val="40"/>
          <w:position w:val="1"/>
          <w:sz w:val="24"/>
        </w:rPr>
        <w:t xml:space="preserve"> </w:t>
      </w:r>
      <w:r>
        <w:rPr>
          <w:position w:val="1"/>
          <w:sz w:val="24"/>
        </w:rPr>
        <w:t xml:space="preserve">и </w:t>
      </w:r>
      <w:r>
        <w:rPr>
          <w:spacing w:val="-2"/>
          <w:sz w:val="24"/>
        </w:rPr>
        <w:t>явлений;</w:t>
      </w:r>
    </w:p>
    <w:p w:rsidR="00ED2570" w:rsidRDefault="00125FB7">
      <w:pPr>
        <w:pStyle w:val="a4"/>
        <w:numPr>
          <w:ilvl w:val="1"/>
          <w:numId w:val="104"/>
        </w:numPr>
        <w:tabs>
          <w:tab w:val="left" w:pos="998"/>
        </w:tabs>
        <w:spacing w:before="17"/>
        <w:ind w:left="998" w:hanging="356"/>
        <w:jc w:val="left"/>
        <w:rPr>
          <w:position w:val="1"/>
          <w:sz w:val="24"/>
        </w:rPr>
      </w:pPr>
      <w:r>
        <w:rPr>
          <w:position w:val="1"/>
          <w:sz w:val="24"/>
        </w:rPr>
        <w:t>построение</w:t>
      </w:r>
      <w:r>
        <w:rPr>
          <w:spacing w:val="-6"/>
          <w:position w:val="1"/>
          <w:sz w:val="24"/>
        </w:rPr>
        <w:t xml:space="preserve"> </w:t>
      </w:r>
      <w:r>
        <w:rPr>
          <w:position w:val="1"/>
          <w:sz w:val="24"/>
        </w:rPr>
        <w:t>логической</w:t>
      </w:r>
      <w:r>
        <w:rPr>
          <w:spacing w:val="-5"/>
          <w:position w:val="1"/>
          <w:sz w:val="24"/>
        </w:rPr>
        <w:t xml:space="preserve"> </w:t>
      </w:r>
      <w:r>
        <w:rPr>
          <w:position w:val="1"/>
          <w:sz w:val="24"/>
        </w:rPr>
        <w:t>цепочки</w:t>
      </w:r>
      <w:r>
        <w:rPr>
          <w:spacing w:val="-4"/>
          <w:position w:val="1"/>
          <w:sz w:val="24"/>
        </w:rPr>
        <w:t xml:space="preserve"> </w:t>
      </w:r>
      <w:r>
        <w:rPr>
          <w:position w:val="1"/>
          <w:sz w:val="24"/>
        </w:rPr>
        <w:t>рассуждений,</w:t>
      </w:r>
      <w:r>
        <w:rPr>
          <w:spacing w:val="-4"/>
          <w:position w:val="1"/>
          <w:sz w:val="24"/>
        </w:rPr>
        <w:t xml:space="preserve"> </w:t>
      </w:r>
      <w:r>
        <w:rPr>
          <w:position w:val="1"/>
          <w:sz w:val="24"/>
        </w:rPr>
        <w:t>анализ</w:t>
      </w:r>
      <w:r>
        <w:rPr>
          <w:spacing w:val="-3"/>
          <w:position w:val="1"/>
          <w:sz w:val="24"/>
        </w:rPr>
        <w:t xml:space="preserve"> </w:t>
      </w:r>
      <w:r>
        <w:rPr>
          <w:position w:val="1"/>
          <w:sz w:val="24"/>
        </w:rPr>
        <w:t>истинности</w:t>
      </w:r>
      <w:r>
        <w:rPr>
          <w:spacing w:val="-5"/>
          <w:position w:val="1"/>
          <w:sz w:val="24"/>
        </w:rPr>
        <w:t xml:space="preserve"> </w:t>
      </w:r>
      <w:r>
        <w:rPr>
          <w:spacing w:val="-2"/>
          <w:position w:val="1"/>
          <w:sz w:val="24"/>
        </w:rPr>
        <w:t>утверждений;</w:t>
      </w:r>
    </w:p>
    <w:p w:rsidR="00ED2570" w:rsidRDefault="00125FB7">
      <w:pPr>
        <w:pStyle w:val="a4"/>
        <w:numPr>
          <w:ilvl w:val="1"/>
          <w:numId w:val="104"/>
        </w:numPr>
        <w:tabs>
          <w:tab w:val="left" w:pos="998"/>
        </w:tabs>
        <w:spacing w:before="27"/>
        <w:ind w:left="998" w:hanging="356"/>
        <w:jc w:val="left"/>
        <w:rPr>
          <w:position w:val="1"/>
          <w:sz w:val="24"/>
        </w:rPr>
      </w:pPr>
      <w:r>
        <w:rPr>
          <w:spacing w:val="-2"/>
          <w:position w:val="1"/>
          <w:sz w:val="24"/>
        </w:rPr>
        <w:t>доказательство;</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выдвижение</w:t>
      </w:r>
      <w:r>
        <w:rPr>
          <w:spacing w:val="-2"/>
          <w:position w:val="1"/>
          <w:sz w:val="24"/>
        </w:rPr>
        <w:t xml:space="preserve"> </w:t>
      </w:r>
      <w:r>
        <w:rPr>
          <w:position w:val="1"/>
          <w:sz w:val="24"/>
        </w:rPr>
        <w:t>гипотез</w:t>
      </w:r>
      <w:r>
        <w:rPr>
          <w:spacing w:val="-2"/>
          <w:position w:val="1"/>
          <w:sz w:val="24"/>
        </w:rPr>
        <w:t xml:space="preserve"> </w:t>
      </w:r>
      <w:r>
        <w:rPr>
          <w:position w:val="1"/>
          <w:sz w:val="24"/>
        </w:rPr>
        <w:t>и</w:t>
      </w:r>
      <w:r>
        <w:rPr>
          <w:spacing w:val="-3"/>
          <w:position w:val="1"/>
          <w:sz w:val="24"/>
        </w:rPr>
        <w:t xml:space="preserve"> </w:t>
      </w:r>
      <w:r>
        <w:rPr>
          <w:position w:val="1"/>
          <w:sz w:val="24"/>
        </w:rPr>
        <w:t>их</w:t>
      </w:r>
      <w:r>
        <w:rPr>
          <w:spacing w:val="-1"/>
          <w:position w:val="1"/>
          <w:sz w:val="24"/>
        </w:rPr>
        <w:t xml:space="preserve"> </w:t>
      </w:r>
      <w:r>
        <w:rPr>
          <w:spacing w:val="-2"/>
          <w:position w:val="1"/>
          <w:sz w:val="24"/>
        </w:rPr>
        <w:t>обоснование.</w:t>
      </w:r>
    </w:p>
    <w:p w:rsidR="00ED2570" w:rsidRDefault="00125FB7">
      <w:pPr>
        <w:spacing w:before="28"/>
        <w:ind w:left="999"/>
        <w:rPr>
          <w:sz w:val="24"/>
        </w:rPr>
      </w:pPr>
      <w:r>
        <w:rPr>
          <w:sz w:val="24"/>
        </w:rPr>
        <w:t>К</w:t>
      </w:r>
      <w:r>
        <w:rPr>
          <w:spacing w:val="-4"/>
          <w:sz w:val="24"/>
        </w:rPr>
        <w:t xml:space="preserve"> </w:t>
      </w:r>
      <w:r>
        <w:rPr>
          <w:i/>
          <w:sz w:val="24"/>
        </w:rPr>
        <w:t>постановке</w:t>
      </w:r>
      <w:r>
        <w:rPr>
          <w:i/>
          <w:spacing w:val="-3"/>
          <w:sz w:val="24"/>
        </w:rPr>
        <w:t xml:space="preserve"> </w:t>
      </w:r>
      <w:r>
        <w:rPr>
          <w:i/>
          <w:sz w:val="24"/>
        </w:rPr>
        <w:t>и</w:t>
      </w:r>
      <w:r>
        <w:rPr>
          <w:i/>
          <w:spacing w:val="-4"/>
          <w:sz w:val="24"/>
        </w:rPr>
        <w:t xml:space="preserve"> </w:t>
      </w:r>
      <w:r>
        <w:rPr>
          <w:i/>
          <w:sz w:val="24"/>
        </w:rPr>
        <w:t>решению</w:t>
      </w:r>
      <w:r>
        <w:rPr>
          <w:i/>
          <w:spacing w:val="-3"/>
          <w:sz w:val="24"/>
        </w:rPr>
        <w:t xml:space="preserve"> </w:t>
      </w:r>
      <w:r>
        <w:rPr>
          <w:i/>
          <w:sz w:val="24"/>
        </w:rPr>
        <w:t>проблемы</w:t>
      </w:r>
      <w:r>
        <w:rPr>
          <w:i/>
          <w:spacing w:val="-3"/>
          <w:sz w:val="24"/>
        </w:rPr>
        <w:t xml:space="preserve"> </w:t>
      </w:r>
      <w:r>
        <w:rPr>
          <w:spacing w:val="-2"/>
          <w:sz w:val="24"/>
        </w:rPr>
        <w:t>относятся:</w:t>
      </w:r>
    </w:p>
    <w:p w:rsidR="00ED2570" w:rsidRDefault="00125FB7">
      <w:pPr>
        <w:pStyle w:val="a4"/>
        <w:numPr>
          <w:ilvl w:val="1"/>
          <w:numId w:val="104"/>
        </w:numPr>
        <w:tabs>
          <w:tab w:val="left" w:pos="998"/>
        </w:tabs>
        <w:spacing w:before="41"/>
        <w:ind w:left="998" w:hanging="356"/>
        <w:jc w:val="left"/>
        <w:rPr>
          <w:position w:val="1"/>
          <w:sz w:val="24"/>
        </w:rPr>
      </w:pPr>
      <w:r>
        <w:rPr>
          <w:position w:val="1"/>
          <w:sz w:val="24"/>
        </w:rPr>
        <w:t>формулирование</w:t>
      </w:r>
      <w:r>
        <w:rPr>
          <w:spacing w:val="-1"/>
          <w:position w:val="1"/>
          <w:sz w:val="24"/>
        </w:rPr>
        <w:t xml:space="preserve"> </w:t>
      </w:r>
      <w:r>
        <w:rPr>
          <w:spacing w:val="-2"/>
          <w:position w:val="1"/>
          <w:sz w:val="24"/>
        </w:rPr>
        <w:t>проблемы;</w:t>
      </w:r>
    </w:p>
    <w:p w:rsidR="00ED2570" w:rsidRDefault="00125FB7">
      <w:pPr>
        <w:pStyle w:val="a4"/>
        <w:numPr>
          <w:ilvl w:val="1"/>
          <w:numId w:val="104"/>
        </w:numPr>
        <w:tabs>
          <w:tab w:val="left" w:pos="999"/>
        </w:tabs>
        <w:spacing w:before="27" w:line="264" w:lineRule="auto"/>
        <w:ind w:left="999" w:right="140" w:hanging="357"/>
        <w:jc w:val="left"/>
        <w:rPr>
          <w:sz w:val="24"/>
        </w:rPr>
      </w:pPr>
      <w:r>
        <w:rPr>
          <w:position w:val="1"/>
          <w:sz w:val="24"/>
        </w:rPr>
        <w:t>самостоятельное</w:t>
      </w:r>
      <w:r>
        <w:rPr>
          <w:spacing w:val="80"/>
          <w:position w:val="1"/>
          <w:sz w:val="24"/>
        </w:rPr>
        <w:t xml:space="preserve"> </w:t>
      </w:r>
      <w:r>
        <w:rPr>
          <w:position w:val="1"/>
          <w:sz w:val="24"/>
        </w:rPr>
        <w:t>создание</w:t>
      </w:r>
      <w:r>
        <w:rPr>
          <w:spacing w:val="80"/>
          <w:position w:val="1"/>
          <w:sz w:val="24"/>
        </w:rPr>
        <w:t xml:space="preserve"> </w:t>
      </w:r>
      <w:r>
        <w:rPr>
          <w:position w:val="1"/>
          <w:sz w:val="24"/>
        </w:rPr>
        <w:t>алгоритмов</w:t>
      </w:r>
      <w:r>
        <w:rPr>
          <w:spacing w:val="80"/>
          <w:position w:val="1"/>
          <w:sz w:val="24"/>
        </w:rPr>
        <w:t xml:space="preserve"> </w:t>
      </w:r>
      <w:r>
        <w:rPr>
          <w:position w:val="1"/>
          <w:sz w:val="24"/>
        </w:rPr>
        <w:t>(способов)</w:t>
      </w:r>
      <w:r>
        <w:rPr>
          <w:spacing w:val="80"/>
          <w:position w:val="1"/>
          <w:sz w:val="24"/>
        </w:rPr>
        <w:t xml:space="preserve"> </w:t>
      </w:r>
      <w:r>
        <w:rPr>
          <w:position w:val="1"/>
          <w:sz w:val="24"/>
        </w:rPr>
        <w:t>деятельности</w:t>
      </w:r>
      <w:r>
        <w:rPr>
          <w:spacing w:val="80"/>
          <w:position w:val="1"/>
          <w:sz w:val="24"/>
        </w:rPr>
        <w:t xml:space="preserve"> </w:t>
      </w:r>
      <w:r>
        <w:rPr>
          <w:position w:val="1"/>
          <w:sz w:val="24"/>
        </w:rPr>
        <w:t>при</w:t>
      </w:r>
      <w:r>
        <w:rPr>
          <w:spacing w:val="80"/>
          <w:position w:val="1"/>
          <w:sz w:val="24"/>
        </w:rPr>
        <w:t xml:space="preserve"> </w:t>
      </w:r>
      <w:r>
        <w:rPr>
          <w:position w:val="1"/>
          <w:sz w:val="24"/>
        </w:rPr>
        <w:t xml:space="preserve">решении </w:t>
      </w:r>
      <w:r>
        <w:rPr>
          <w:sz w:val="24"/>
        </w:rPr>
        <w:t>проблем творческого и поискового характера.</w:t>
      </w:r>
    </w:p>
    <w:p w:rsidR="00ED2570" w:rsidRDefault="00125FB7">
      <w:pPr>
        <w:pStyle w:val="a3"/>
        <w:spacing w:before="12" w:line="276" w:lineRule="auto"/>
        <w:ind w:right="139" w:firstLine="708"/>
      </w:pPr>
      <w:r>
        <w:rPr>
          <w:b/>
          <w:i/>
        </w:rPr>
        <w:t xml:space="preserve">Коммуникативные УУД </w:t>
      </w:r>
      <w: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D2570" w:rsidRDefault="00125FB7">
      <w:pPr>
        <w:pStyle w:val="a3"/>
        <w:spacing w:before="1"/>
        <w:ind w:left="993"/>
      </w:pPr>
      <w:r>
        <w:t>К</w:t>
      </w:r>
      <w:r>
        <w:rPr>
          <w:spacing w:val="-3"/>
        </w:rPr>
        <w:t xml:space="preserve"> </w:t>
      </w:r>
      <w:r>
        <w:t>коммуникативным</w:t>
      </w:r>
      <w:r>
        <w:rPr>
          <w:spacing w:val="-2"/>
        </w:rPr>
        <w:t xml:space="preserve"> </w:t>
      </w:r>
      <w:r>
        <w:t>действиям</w:t>
      </w:r>
      <w:r>
        <w:rPr>
          <w:spacing w:val="-2"/>
        </w:rPr>
        <w:t xml:space="preserve"> относятся:</w:t>
      </w:r>
    </w:p>
    <w:p w:rsidR="00ED2570" w:rsidRDefault="00125FB7">
      <w:pPr>
        <w:pStyle w:val="a4"/>
        <w:numPr>
          <w:ilvl w:val="1"/>
          <w:numId w:val="104"/>
        </w:numPr>
        <w:tabs>
          <w:tab w:val="left" w:pos="997"/>
          <w:tab w:val="left" w:pos="999"/>
        </w:tabs>
        <w:spacing w:before="41" w:line="264" w:lineRule="auto"/>
        <w:ind w:left="999" w:right="141" w:hanging="357"/>
        <w:rPr>
          <w:sz w:val="24"/>
        </w:rPr>
      </w:pPr>
      <w:r>
        <w:rPr>
          <w:position w:val="1"/>
          <w:sz w:val="24"/>
        </w:rPr>
        <w:t xml:space="preserve">планирование учебного сотрудничества с учителем и сверстниками – определение </w:t>
      </w:r>
      <w:r>
        <w:rPr>
          <w:sz w:val="24"/>
        </w:rPr>
        <w:t>цели, функций участников, способов взаимодействия;</w:t>
      </w:r>
    </w:p>
    <w:p w:rsidR="00ED2570" w:rsidRDefault="00125FB7">
      <w:pPr>
        <w:pStyle w:val="a4"/>
        <w:numPr>
          <w:ilvl w:val="1"/>
          <w:numId w:val="104"/>
        </w:numPr>
        <w:tabs>
          <w:tab w:val="left" w:pos="997"/>
          <w:tab w:val="left" w:pos="999"/>
        </w:tabs>
        <w:spacing w:before="11" w:line="264" w:lineRule="auto"/>
        <w:ind w:left="999" w:right="142" w:hanging="357"/>
        <w:rPr>
          <w:sz w:val="24"/>
        </w:rPr>
      </w:pPr>
      <w:r>
        <w:rPr>
          <w:position w:val="1"/>
          <w:sz w:val="24"/>
        </w:rPr>
        <w:t xml:space="preserve">постановка вопросов – инициативное сотрудничество в поиске и сборе </w:t>
      </w:r>
      <w:r>
        <w:rPr>
          <w:spacing w:val="-2"/>
          <w:sz w:val="24"/>
        </w:rPr>
        <w:t>информации;</w:t>
      </w:r>
    </w:p>
    <w:p w:rsidR="00ED2570" w:rsidRDefault="00125FB7">
      <w:pPr>
        <w:pStyle w:val="a4"/>
        <w:numPr>
          <w:ilvl w:val="1"/>
          <w:numId w:val="104"/>
        </w:numPr>
        <w:tabs>
          <w:tab w:val="left" w:pos="997"/>
          <w:tab w:val="left" w:pos="999"/>
        </w:tabs>
        <w:spacing w:before="11" w:line="268" w:lineRule="auto"/>
        <w:ind w:left="999" w:right="141" w:hanging="357"/>
        <w:rPr>
          <w:sz w:val="24"/>
        </w:rPr>
      </w:pPr>
      <w:r>
        <w:rPr>
          <w:position w:val="1"/>
          <w:sz w:val="24"/>
        </w:rPr>
        <w:t xml:space="preserve">разрешение конфликтов – выявление, идентификация проблемы, поиск и оценка </w:t>
      </w:r>
      <w:r>
        <w:rPr>
          <w:sz w:val="24"/>
        </w:rPr>
        <w:t xml:space="preserve">альтернативных способов разрешения конфликта, принятие решения и его </w:t>
      </w:r>
      <w:r>
        <w:rPr>
          <w:spacing w:val="-2"/>
          <w:sz w:val="24"/>
        </w:rPr>
        <w:t>реализация;</w:t>
      </w:r>
    </w:p>
    <w:p w:rsidR="00ED2570" w:rsidRDefault="00125FB7">
      <w:pPr>
        <w:pStyle w:val="a4"/>
        <w:numPr>
          <w:ilvl w:val="1"/>
          <w:numId w:val="104"/>
        </w:numPr>
        <w:tabs>
          <w:tab w:val="left" w:pos="997"/>
        </w:tabs>
        <w:spacing w:before="9"/>
        <w:ind w:left="997" w:hanging="355"/>
        <w:rPr>
          <w:position w:val="1"/>
          <w:sz w:val="24"/>
        </w:rPr>
      </w:pPr>
      <w:r>
        <w:rPr>
          <w:position w:val="1"/>
          <w:sz w:val="24"/>
        </w:rPr>
        <w:t>управление</w:t>
      </w:r>
      <w:r>
        <w:rPr>
          <w:spacing w:val="-1"/>
          <w:position w:val="1"/>
          <w:sz w:val="24"/>
        </w:rPr>
        <w:t xml:space="preserve"> </w:t>
      </w:r>
      <w:r>
        <w:rPr>
          <w:position w:val="1"/>
          <w:sz w:val="24"/>
        </w:rPr>
        <w:t>поведением</w:t>
      </w:r>
      <w:r>
        <w:rPr>
          <w:spacing w:val="-1"/>
          <w:position w:val="1"/>
          <w:sz w:val="24"/>
        </w:rPr>
        <w:t xml:space="preserve"> </w:t>
      </w:r>
      <w:r>
        <w:rPr>
          <w:position w:val="1"/>
          <w:sz w:val="24"/>
        </w:rPr>
        <w:t>партнера</w:t>
      </w:r>
      <w:r>
        <w:rPr>
          <w:spacing w:val="-1"/>
          <w:position w:val="1"/>
          <w:sz w:val="24"/>
        </w:rPr>
        <w:t xml:space="preserve"> </w:t>
      </w:r>
      <w:r>
        <w:rPr>
          <w:position w:val="1"/>
          <w:sz w:val="24"/>
        </w:rPr>
        <w:t>–</w:t>
      </w:r>
      <w:r>
        <w:rPr>
          <w:spacing w:val="-1"/>
          <w:position w:val="1"/>
          <w:sz w:val="24"/>
        </w:rPr>
        <w:t xml:space="preserve"> </w:t>
      </w:r>
      <w:r>
        <w:rPr>
          <w:position w:val="1"/>
          <w:sz w:val="24"/>
        </w:rPr>
        <w:t>контроль,</w:t>
      </w:r>
      <w:r>
        <w:rPr>
          <w:spacing w:val="-1"/>
          <w:position w:val="1"/>
          <w:sz w:val="24"/>
        </w:rPr>
        <w:t xml:space="preserve"> </w:t>
      </w:r>
      <w:r>
        <w:rPr>
          <w:position w:val="1"/>
          <w:sz w:val="24"/>
        </w:rPr>
        <w:t>коррекция, оценка</w:t>
      </w:r>
      <w:r>
        <w:rPr>
          <w:spacing w:val="-1"/>
          <w:position w:val="1"/>
          <w:sz w:val="24"/>
        </w:rPr>
        <w:t xml:space="preserve"> </w:t>
      </w:r>
      <w:r>
        <w:rPr>
          <w:position w:val="1"/>
          <w:sz w:val="24"/>
        </w:rPr>
        <w:t xml:space="preserve">его </w:t>
      </w:r>
      <w:r>
        <w:rPr>
          <w:spacing w:val="-2"/>
          <w:position w:val="1"/>
          <w:sz w:val="24"/>
        </w:rPr>
        <w:t>действий;</w:t>
      </w:r>
    </w:p>
    <w:p w:rsidR="00ED2570" w:rsidRDefault="00125FB7">
      <w:pPr>
        <w:pStyle w:val="a4"/>
        <w:numPr>
          <w:ilvl w:val="1"/>
          <w:numId w:val="104"/>
        </w:numPr>
        <w:tabs>
          <w:tab w:val="left" w:pos="997"/>
          <w:tab w:val="left" w:pos="999"/>
        </w:tabs>
        <w:spacing w:before="28" w:line="271" w:lineRule="auto"/>
        <w:ind w:left="999" w:right="141" w:hanging="357"/>
        <w:rPr>
          <w:sz w:val="24"/>
        </w:rPr>
      </w:pPr>
      <w:r>
        <w:rPr>
          <w:position w:val="1"/>
          <w:sz w:val="24"/>
        </w:rPr>
        <w:t>умение с достаточной полнотой и точностью выражать свои мысли в соответствии</w:t>
      </w:r>
      <w:r>
        <w:rPr>
          <w:spacing w:val="40"/>
          <w:position w:val="1"/>
          <w:sz w:val="24"/>
        </w:rPr>
        <w:t xml:space="preserve"> </w:t>
      </w:r>
      <w:r>
        <w:rPr>
          <w:sz w:val="24"/>
        </w:rPr>
        <w:t>с</w:t>
      </w:r>
      <w:r>
        <w:rPr>
          <w:spacing w:val="-1"/>
          <w:sz w:val="24"/>
        </w:rPr>
        <w:t xml:space="preserve"> </w:t>
      </w:r>
      <w:r>
        <w:rPr>
          <w:sz w:val="24"/>
        </w:rPr>
        <w:t>задачами</w:t>
      </w:r>
      <w:r>
        <w:rPr>
          <w:spacing w:val="-2"/>
          <w:sz w:val="24"/>
        </w:rPr>
        <w:t xml:space="preserve"> </w:t>
      </w:r>
      <w:r>
        <w:rPr>
          <w:sz w:val="24"/>
        </w:rPr>
        <w:t>и</w:t>
      </w:r>
      <w:r>
        <w:rPr>
          <w:spacing w:val="-2"/>
          <w:sz w:val="24"/>
        </w:rPr>
        <w:t xml:space="preserve"> </w:t>
      </w:r>
      <w:r>
        <w:rPr>
          <w:sz w:val="24"/>
        </w:rPr>
        <w:t>условиями</w:t>
      </w:r>
      <w:r>
        <w:rPr>
          <w:spacing w:val="-1"/>
          <w:sz w:val="24"/>
        </w:rPr>
        <w:t xml:space="preserve"> </w:t>
      </w:r>
      <w:r>
        <w:rPr>
          <w:sz w:val="24"/>
        </w:rPr>
        <w:t>коммуникации; владение</w:t>
      </w:r>
      <w:r>
        <w:rPr>
          <w:spacing w:val="-1"/>
          <w:sz w:val="24"/>
        </w:rPr>
        <w:t xml:space="preserve"> </w:t>
      </w:r>
      <w:r>
        <w:rPr>
          <w:sz w:val="24"/>
        </w:rPr>
        <w:t>монологической</w:t>
      </w:r>
      <w:r>
        <w:rPr>
          <w:spacing w:val="-1"/>
          <w:sz w:val="24"/>
        </w:rPr>
        <w:t xml:space="preserve"> </w:t>
      </w:r>
      <w:r>
        <w:rPr>
          <w:sz w:val="24"/>
        </w:rPr>
        <w:t>и</w:t>
      </w:r>
      <w:r>
        <w:rPr>
          <w:spacing w:val="-2"/>
          <w:sz w:val="24"/>
        </w:rPr>
        <w:t xml:space="preserve"> </w:t>
      </w:r>
      <w:r>
        <w:rPr>
          <w:sz w:val="24"/>
        </w:rPr>
        <w:t>диалогической формами речи в соответствии с грамматическими и синтаксическими нормами родного языка.</w:t>
      </w:r>
    </w:p>
    <w:p w:rsidR="00ED2570" w:rsidRDefault="00125FB7">
      <w:pPr>
        <w:pStyle w:val="a3"/>
        <w:spacing w:before="6" w:line="276" w:lineRule="auto"/>
        <w:ind w:right="141" w:firstLine="708"/>
      </w:pPr>
      <w: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w:t>
      </w:r>
      <w:r>
        <w:rPr>
          <w:spacing w:val="73"/>
        </w:rPr>
        <w:t xml:space="preserve">  </w:t>
      </w:r>
      <w:r>
        <w:t>сфер</w:t>
      </w:r>
      <w:r>
        <w:rPr>
          <w:spacing w:val="74"/>
        </w:rPr>
        <w:t xml:space="preserve">  </w:t>
      </w:r>
      <w:r>
        <w:t>обучающегося.</w:t>
      </w:r>
      <w:r>
        <w:rPr>
          <w:spacing w:val="73"/>
        </w:rPr>
        <w:t xml:space="preserve">  </w:t>
      </w:r>
      <w:r>
        <w:t>Процесс</w:t>
      </w:r>
      <w:r>
        <w:rPr>
          <w:spacing w:val="74"/>
        </w:rPr>
        <w:t xml:space="preserve">  </w:t>
      </w:r>
      <w:r>
        <w:t>обучения</w:t>
      </w:r>
      <w:r>
        <w:rPr>
          <w:spacing w:val="73"/>
        </w:rPr>
        <w:t xml:space="preserve">  </w:t>
      </w:r>
      <w:r>
        <w:t>задает</w:t>
      </w:r>
      <w:r>
        <w:rPr>
          <w:spacing w:val="74"/>
        </w:rPr>
        <w:t xml:space="preserve">  </w:t>
      </w:r>
      <w:r>
        <w:t>содержание</w:t>
      </w:r>
      <w:r>
        <w:rPr>
          <w:spacing w:val="74"/>
        </w:rPr>
        <w:t xml:space="preserve">  </w:t>
      </w:r>
      <w:r>
        <w:rPr>
          <w:spacing w:val="-10"/>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характеристики учебной деятельности обучающегося и тем самым определяет зону ближайшего развития указанных УУД и их свойства.</w:t>
      </w:r>
    </w:p>
    <w:p w:rsidR="00ED2570" w:rsidRDefault="00ED2570">
      <w:pPr>
        <w:pStyle w:val="a3"/>
        <w:spacing w:before="43"/>
        <w:ind w:left="0"/>
        <w:jc w:val="left"/>
      </w:pPr>
    </w:p>
    <w:p w:rsidR="00ED2570" w:rsidRDefault="00125FB7">
      <w:pPr>
        <w:pStyle w:val="1"/>
        <w:spacing w:before="1"/>
        <w:ind w:left="811"/>
        <w:jc w:val="both"/>
      </w:pPr>
      <w:r>
        <w:t>Связь</w:t>
      </w:r>
      <w:r>
        <w:rPr>
          <w:spacing w:val="-3"/>
        </w:rPr>
        <w:t xml:space="preserve"> </w:t>
      </w:r>
      <w:r>
        <w:t>универсальных</w:t>
      </w:r>
      <w:r>
        <w:rPr>
          <w:spacing w:val="-3"/>
        </w:rPr>
        <w:t xml:space="preserve"> </w:t>
      </w:r>
      <w:r>
        <w:t>учебных</w:t>
      </w:r>
      <w:r>
        <w:rPr>
          <w:spacing w:val="-3"/>
        </w:rPr>
        <w:t xml:space="preserve"> </w:t>
      </w:r>
      <w:r>
        <w:t>действий</w:t>
      </w:r>
      <w:r>
        <w:rPr>
          <w:spacing w:val="-3"/>
        </w:rPr>
        <w:t xml:space="preserve"> </w:t>
      </w:r>
      <w:r>
        <w:t>с</w:t>
      </w:r>
      <w:r>
        <w:rPr>
          <w:spacing w:val="-3"/>
        </w:rPr>
        <w:t xml:space="preserve"> </w:t>
      </w:r>
      <w:r>
        <w:t>содержанием</w:t>
      </w:r>
      <w:r>
        <w:rPr>
          <w:spacing w:val="-4"/>
        </w:rPr>
        <w:t xml:space="preserve"> </w:t>
      </w:r>
      <w:r>
        <w:t>учебных</w:t>
      </w:r>
      <w:r>
        <w:rPr>
          <w:spacing w:val="-2"/>
        </w:rPr>
        <w:t xml:space="preserve"> предметов</w:t>
      </w:r>
    </w:p>
    <w:p w:rsidR="00ED2570" w:rsidRDefault="00125FB7">
      <w:pPr>
        <w:pStyle w:val="a3"/>
        <w:spacing w:before="39" w:line="276" w:lineRule="auto"/>
        <w:ind w:right="137" w:firstLine="709"/>
      </w:pPr>
      <w:r>
        <w:t>Формирование</w:t>
      </w:r>
      <w:r>
        <w:rPr>
          <w:spacing w:val="-12"/>
        </w:rPr>
        <w:t xml:space="preserve"> </w:t>
      </w:r>
      <w:r>
        <w:t>УУД,</w:t>
      </w:r>
      <w:r>
        <w:rPr>
          <w:spacing w:val="-12"/>
        </w:rPr>
        <w:t xml:space="preserve"> </w:t>
      </w:r>
      <w:r>
        <w:t>обеспечивающих</w:t>
      </w:r>
      <w:r>
        <w:rPr>
          <w:spacing w:val="-12"/>
        </w:rPr>
        <w:t xml:space="preserve"> </w:t>
      </w:r>
      <w:r>
        <w:t>решение</w:t>
      </w:r>
      <w:r>
        <w:rPr>
          <w:spacing w:val="-12"/>
        </w:rPr>
        <w:t xml:space="preserve"> </w:t>
      </w:r>
      <w:r>
        <w:t>задач</w:t>
      </w:r>
      <w:r>
        <w:rPr>
          <w:spacing w:val="-12"/>
        </w:rPr>
        <w:t xml:space="preserve"> </w:t>
      </w:r>
      <w:r>
        <w:t>общекультурного,</w:t>
      </w:r>
      <w:r>
        <w:rPr>
          <w:spacing w:val="-12"/>
        </w:rPr>
        <w:t xml:space="preserve"> </w:t>
      </w:r>
      <w:r>
        <w:t>ценностно-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w:t>
      </w:r>
      <w:r>
        <w:rPr>
          <w:spacing w:val="-4"/>
        </w:rPr>
        <w:t xml:space="preserve"> </w:t>
      </w:r>
      <w:r>
        <w:t>в</w:t>
      </w:r>
      <w:r>
        <w:rPr>
          <w:spacing w:val="-4"/>
        </w:rPr>
        <w:t xml:space="preserve"> </w:t>
      </w:r>
      <w:proofErr w:type="spellStart"/>
      <w:r>
        <w:t>метапредметной</w:t>
      </w:r>
      <w:proofErr w:type="spellEnd"/>
      <w:r>
        <w:rPr>
          <w:spacing w:val="-4"/>
        </w:rPr>
        <w:t xml:space="preserve"> </w:t>
      </w:r>
      <w:r>
        <w:t>деятельности,</w:t>
      </w:r>
      <w:r>
        <w:rPr>
          <w:spacing w:val="-4"/>
        </w:rPr>
        <w:t xml:space="preserve"> </w:t>
      </w:r>
      <w:r>
        <w:t>организации</w:t>
      </w:r>
      <w:r>
        <w:rPr>
          <w:spacing w:val="-4"/>
        </w:rPr>
        <w:t xml:space="preserve"> </w:t>
      </w:r>
      <w:r>
        <w:t>форм</w:t>
      </w:r>
      <w:r>
        <w:rPr>
          <w:spacing w:val="-4"/>
        </w:rPr>
        <w:t xml:space="preserve"> </w:t>
      </w:r>
      <w:r>
        <w:t>учебного</w:t>
      </w:r>
      <w:r>
        <w:rPr>
          <w:spacing w:val="-4"/>
        </w:rPr>
        <w:t xml:space="preserve"> </w:t>
      </w:r>
      <w:r>
        <w:t>сотрудничества</w:t>
      </w:r>
      <w:r>
        <w:rPr>
          <w:spacing w:val="-4"/>
        </w:rPr>
        <w:t xml:space="preserve"> </w:t>
      </w:r>
      <w:r>
        <w:t>и решения важных задач жизнедеятельности обучающихся.</w:t>
      </w:r>
    </w:p>
    <w:p w:rsidR="00ED2570" w:rsidRDefault="00125FB7">
      <w:pPr>
        <w:pStyle w:val="a3"/>
        <w:spacing w:line="276" w:lineRule="auto"/>
        <w:ind w:right="139" w:firstLine="709"/>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с РАС коммуникативной функции речи, функций программирования и контроля собственной деятельности, логического, наглядно-образного и знаково-символического мышления. Существенную</w:t>
      </w:r>
      <w:r>
        <w:rPr>
          <w:spacing w:val="9"/>
        </w:rPr>
        <w:t xml:space="preserve"> </w:t>
      </w:r>
      <w:r>
        <w:t>роль</w:t>
      </w:r>
      <w:r>
        <w:rPr>
          <w:spacing w:val="12"/>
        </w:rPr>
        <w:t xml:space="preserve"> </w:t>
      </w:r>
      <w:r>
        <w:t>в</w:t>
      </w:r>
      <w:r>
        <w:rPr>
          <w:spacing w:val="13"/>
        </w:rPr>
        <w:t xml:space="preserve"> </w:t>
      </w:r>
      <w:r>
        <w:t>этом</w:t>
      </w:r>
      <w:r>
        <w:rPr>
          <w:spacing w:val="12"/>
        </w:rPr>
        <w:t xml:space="preserve"> </w:t>
      </w:r>
      <w:r>
        <w:t>играют</w:t>
      </w:r>
      <w:r>
        <w:rPr>
          <w:spacing w:val="13"/>
        </w:rPr>
        <w:t xml:space="preserve"> </w:t>
      </w:r>
      <w:r>
        <w:t>такие</w:t>
      </w:r>
      <w:r>
        <w:rPr>
          <w:spacing w:val="13"/>
        </w:rPr>
        <w:t xml:space="preserve"> </w:t>
      </w:r>
      <w:r>
        <w:t>учебные</w:t>
      </w:r>
      <w:r>
        <w:rPr>
          <w:spacing w:val="12"/>
        </w:rPr>
        <w:t xml:space="preserve"> </w:t>
      </w:r>
      <w:r>
        <w:t>предметы,</w:t>
      </w:r>
      <w:r>
        <w:rPr>
          <w:spacing w:val="13"/>
        </w:rPr>
        <w:t xml:space="preserve"> </w:t>
      </w:r>
      <w:r>
        <w:t>как</w:t>
      </w:r>
      <w:r>
        <w:rPr>
          <w:spacing w:val="12"/>
        </w:rPr>
        <w:t xml:space="preserve"> </w:t>
      </w:r>
      <w:r>
        <w:t>«Литературное</w:t>
      </w:r>
      <w:r>
        <w:rPr>
          <w:spacing w:val="13"/>
        </w:rPr>
        <w:t xml:space="preserve"> </w:t>
      </w:r>
      <w:r>
        <w:rPr>
          <w:spacing w:val="-2"/>
        </w:rPr>
        <w:t>чтение»,</w:t>
      </w:r>
    </w:p>
    <w:p w:rsidR="00ED2570" w:rsidRDefault="00125FB7">
      <w:pPr>
        <w:pStyle w:val="a3"/>
        <w:spacing w:before="1" w:line="276" w:lineRule="auto"/>
        <w:ind w:right="140"/>
      </w:pPr>
      <w:r>
        <w:t>«Технология»,</w:t>
      </w:r>
      <w:r>
        <w:rPr>
          <w:spacing w:val="-6"/>
        </w:rPr>
        <w:t xml:space="preserve"> </w:t>
      </w:r>
      <w:r>
        <w:t>«Изобразительное</w:t>
      </w:r>
      <w:r>
        <w:rPr>
          <w:spacing w:val="-5"/>
        </w:rPr>
        <w:t xml:space="preserve"> </w:t>
      </w:r>
      <w:r>
        <w:t>искусство»,</w:t>
      </w:r>
      <w:r>
        <w:rPr>
          <w:spacing w:val="-5"/>
        </w:rPr>
        <w:t xml:space="preserve"> </w:t>
      </w:r>
      <w:r>
        <w:t>«Музыка»</w:t>
      </w:r>
      <w:r>
        <w:rPr>
          <w:spacing w:val="-5"/>
        </w:rPr>
        <w:t xml:space="preserve"> </w:t>
      </w:r>
      <w:r>
        <w:t>и</w:t>
      </w:r>
      <w:r>
        <w:rPr>
          <w:spacing w:val="-6"/>
        </w:rPr>
        <w:t xml:space="preserve"> </w:t>
      </w:r>
      <w:r>
        <w:t>логопедические</w:t>
      </w:r>
      <w:r>
        <w:rPr>
          <w:spacing w:val="-5"/>
        </w:rPr>
        <w:t xml:space="preserve"> </w:t>
      </w:r>
      <w:r>
        <w:t xml:space="preserve">коррекционные </w:t>
      </w:r>
      <w:r>
        <w:rPr>
          <w:spacing w:val="-2"/>
        </w:rPr>
        <w:t>занятия.</w:t>
      </w:r>
    </w:p>
    <w:p w:rsidR="00ED2570" w:rsidRDefault="00125FB7">
      <w:pPr>
        <w:pStyle w:val="a3"/>
        <w:spacing w:line="276" w:lineRule="auto"/>
        <w:ind w:right="138" w:firstLine="709"/>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ED2570" w:rsidRDefault="00125FB7">
      <w:pPr>
        <w:spacing w:before="2"/>
        <w:ind w:left="994"/>
        <w:jc w:val="both"/>
        <w:rPr>
          <w:sz w:val="24"/>
        </w:rPr>
      </w:pPr>
      <w:r>
        <w:rPr>
          <w:sz w:val="24"/>
        </w:rPr>
        <w:t>В</w:t>
      </w:r>
      <w:r>
        <w:rPr>
          <w:spacing w:val="60"/>
          <w:w w:val="150"/>
          <w:sz w:val="24"/>
        </w:rPr>
        <w:t xml:space="preserve"> </w:t>
      </w:r>
      <w:r>
        <w:rPr>
          <w:sz w:val="24"/>
        </w:rPr>
        <w:t>частности,</w:t>
      </w:r>
      <w:r>
        <w:rPr>
          <w:spacing w:val="60"/>
          <w:w w:val="150"/>
          <w:sz w:val="24"/>
        </w:rPr>
        <w:t xml:space="preserve"> </w:t>
      </w:r>
      <w:r>
        <w:rPr>
          <w:sz w:val="24"/>
        </w:rPr>
        <w:t>учебный</w:t>
      </w:r>
      <w:r>
        <w:rPr>
          <w:spacing w:val="61"/>
          <w:w w:val="150"/>
          <w:sz w:val="24"/>
        </w:rPr>
        <w:t xml:space="preserve"> </w:t>
      </w:r>
      <w:r>
        <w:rPr>
          <w:sz w:val="24"/>
        </w:rPr>
        <w:t>предмет</w:t>
      </w:r>
      <w:r>
        <w:rPr>
          <w:spacing w:val="63"/>
          <w:w w:val="150"/>
          <w:sz w:val="24"/>
        </w:rPr>
        <w:t xml:space="preserve"> </w:t>
      </w:r>
      <w:r>
        <w:rPr>
          <w:b/>
          <w:sz w:val="24"/>
        </w:rPr>
        <w:t>«Русский</w:t>
      </w:r>
      <w:r>
        <w:rPr>
          <w:b/>
          <w:spacing w:val="62"/>
          <w:w w:val="150"/>
          <w:sz w:val="24"/>
        </w:rPr>
        <w:t xml:space="preserve"> </w:t>
      </w:r>
      <w:r>
        <w:rPr>
          <w:b/>
          <w:sz w:val="24"/>
        </w:rPr>
        <w:t>язык»</w:t>
      </w:r>
      <w:r>
        <w:rPr>
          <w:b/>
          <w:spacing w:val="63"/>
          <w:w w:val="150"/>
          <w:sz w:val="24"/>
        </w:rPr>
        <w:t xml:space="preserve"> </w:t>
      </w:r>
      <w:r>
        <w:rPr>
          <w:sz w:val="24"/>
        </w:rPr>
        <w:t>обеспечивает</w:t>
      </w:r>
      <w:r>
        <w:rPr>
          <w:spacing w:val="67"/>
          <w:w w:val="150"/>
          <w:sz w:val="24"/>
        </w:rPr>
        <w:t xml:space="preserve"> </w:t>
      </w:r>
      <w:r>
        <w:rPr>
          <w:spacing w:val="-2"/>
          <w:sz w:val="24"/>
        </w:rPr>
        <w:t>формирование</w:t>
      </w:r>
    </w:p>
    <w:p w:rsidR="00ED2570" w:rsidRDefault="00125FB7">
      <w:pPr>
        <w:spacing w:before="39"/>
        <w:ind w:left="285"/>
        <w:jc w:val="both"/>
        <w:rPr>
          <w:sz w:val="24"/>
        </w:rPr>
      </w:pPr>
      <w:r>
        <w:rPr>
          <w:i/>
          <w:sz w:val="24"/>
        </w:rPr>
        <w:t>познавательных,</w:t>
      </w:r>
      <w:r>
        <w:rPr>
          <w:i/>
          <w:spacing w:val="13"/>
          <w:sz w:val="24"/>
        </w:rPr>
        <w:t xml:space="preserve"> </w:t>
      </w:r>
      <w:r>
        <w:rPr>
          <w:i/>
          <w:sz w:val="24"/>
        </w:rPr>
        <w:t>коммуникативных</w:t>
      </w:r>
      <w:r>
        <w:rPr>
          <w:i/>
          <w:spacing w:val="17"/>
          <w:sz w:val="24"/>
        </w:rPr>
        <w:t xml:space="preserve"> </w:t>
      </w:r>
      <w:r>
        <w:rPr>
          <w:i/>
          <w:sz w:val="24"/>
        </w:rPr>
        <w:t>и</w:t>
      </w:r>
      <w:r>
        <w:rPr>
          <w:i/>
          <w:spacing w:val="16"/>
          <w:sz w:val="24"/>
        </w:rPr>
        <w:t xml:space="preserve"> </w:t>
      </w:r>
      <w:r>
        <w:rPr>
          <w:i/>
          <w:sz w:val="24"/>
        </w:rPr>
        <w:t>регулятивных</w:t>
      </w:r>
      <w:r>
        <w:rPr>
          <w:i/>
          <w:spacing w:val="16"/>
          <w:sz w:val="24"/>
        </w:rPr>
        <w:t xml:space="preserve"> </w:t>
      </w:r>
      <w:r>
        <w:rPr>
          <w:i/>
          <w:spacing w:val="-2"/>
          <w:sz w:val="24"/>
        </w:rPr>
        <w:t>действий</w:t>
      </w:r>
      <w:r>
        <w:rPr>
          <w:spacing w:val="-2"/>
          <w:sz w:val="24"/>
        </w:rPr>
        <w:t>.</w:t>
      </w:r>
    </w:p>
    <w:p w:rsidR="00ED2570" w:rsidRDefault="00125FB7">
      <w:pPr>
        <w:pStyle w:val="a3"/>
        <w:spacing w:before="41" w:line="276" w:lineRule="auto"/>
        <w:ind w:right="139" w:firstLine="709"/>
      </w:pPr>
      <w:r>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w:t>
      </w:r>
      <w:r>
        <w:rPr>
          <w:spacing w:val="40"/>
        </w:rPr>
        <w:t xml:space="preserve"> </w:t>
      </w:r>
      <w:r>
        <w:t>замещения</w:t>
      </w:r>
      <w:r>
        <w:rPr>
          <w:spacing w:val="40"/>
        </w:rPr>
        <w:t xml:space="preserve"> </w:t>
      </w:r>
      <w:r>
        <w:t>(например,</w:t>
      </w:r>
      <w:r>
        <w:rPr>
          <w:spacing w:val="40"/>
        </w:rPr>
        <w:t xml:space="preserve"> </w:t>
      </w:r>
      <w:r>
        <w:t>звука</w:t>
      </w:r>
      <w:r>
        <w:rPr>
          <w:spacing w:val="40"/>
        </w:rPr>
        <w:t xml:space="preserve"> </w:t>
      </w:r>
      <w:r>
        <w:t>буквой),</w:t>
      </w:r>
      <w:r>
        <w:rPr>
          <w:spacing w:val="40"/>
        </w:rPr>
        <w:t xml:space="preserve"> </w:t>
      </w:r>
      <w:r>
        <w:t>моделирования</w:t>
      </w:r>
      <w:r>
        <w:rPr>
          <w:spacing w:val="40"/>
        </w:rPr>
        <w:t xml:space="preserve"> </w:t>
      </w:r>
      <w:r>
        <w:t>(например,</w:t>
      </w:r>
      <w:r>
        <w:rPr>
          <w:spacing w:val="40"/>
        </w:rPr>
        <w:t xml:space="preserve"> </w:t>
      </w:r>
      <w:r>
        <w:t>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обучающегося в грамматической и синтаксической</w:t>
      </w:r>
      <w:r>
        <w:rPr>
          <w:spacing w:val="40"/>
        </w:rPr>
        <w:t xml:space="preserve"> </w:t>
      </w:r>
      <w:r>
        <w:t>структуре родного языка и обеспечивает успешное развитие адекватных возрасту форм и функций речи, включая обобщающую и планирующую функции. В процессе изучения предмета «Русский язык» формируются следующие УУД:</w:t>
      </w:r>
    </w:p>
    <w:p w:rsidR="00ED2570" w:rsidRDefault="00125FB7">
      <w:pPr>
        <w:pStyle w:val="a4"/>
        <w:numPr>
          <w:ilvl w:val="1"/>
          <w:numId w:val="104"/>
        </w:numPr>
        <w:tabs>
          <w:tab w:val="left" w:pos="997"/>
          <w:tab w:val="left" w:pos="999"/>
        </w:tabs>
        <w:spacing w:line="264" w:lineRule="auto"/>
        <w:ind w:left="999" w:right="143" w:hanging="357"/>
        <w:rPr>
          <w:sz w:val="24"/>
        </w:rPr>
      </w:pPr>
      <w:r>
        <w:rPr>
          <w:position w:val="1"/>
          <w:sz w:val="24"/>
        </w:rPr>
        <w:t xml:space="preserve">умение использовать язык с целью поиска необходимой информации в различных </w:t>
      </w:r>
      <w:r>
        <w:rPr>
          <w:sz w:val="24"/>
        </w:rPr>
        <w:t>источниках для решения учебных задач;</w:t>
      </w:r>
    </w:p>
    <w:p w:rsidR="00ED2570" w:rsidRDefault="00125FB7">
      <w:pPr>
        <w:pStyle w:val="a4"/>
        <w:numPr>
          <w:ilvl w:val="1"/>
          <w:numId w:val="104"/>
        </w:numPr>
        <w:tabs>
          <w:tab w:val="left" w:pos="997"/>
        </w:tabs>
        <w:spacing w:before="11"/>
        <w:ind w:left="997" w:hanging="355"/>
        <w:rPr>
          <w:position w:val="1"/>
          <w:sz w:val="24"/>
        </w:rPr>
      </w:pPr>
      <w:r>
        <w:rPr>
          <w:position w:val="1"/>
          <w:sz w:val="24"/>
        </w:rPr>
        <w:t>умение</w:t>
      </w:r>
      <w:r>
        <w:rPr>
          <w:spacing w:val="-3"/>
          <w:position w:val="1"/>
          <w:sz w:val="24"/>
        </w:rPr>
        <w:t xml:space="preserve"> </w:t>
      </w:r>
      <w:r>
        <w:rPr>
          <w:position w:val="1"/>
          <w:sz w:val="24"/>
        </w:rPr>
        <w:t>ориентироваться</w:t>
      </w:r>
      <w:r>
        <w:rPr>
          <w:spacing w:val="-2"/>
          <w:position w:val="1"/>
          <w:sz w:val="24"/>
        </w:rPr>
        <w:t xml:space="preserve"> </w:t>
      </w:r>
      <w:r>
        <w:rPr>
          <w:position w:val="1"/>
          <w:sz w:val="24"/>
        </w:rPr>
        <w:t>в</w:t>
      </w:r>
      <w:r>
        <w:rPr>
          <w:spacing w:val="-2"/>
          <w:position w:val="1"/>
          <w:sz w:val="24"/>
        </w:rPr>
        <w:t xml:space="preserve"> </w:t>
      </w:r>
      <w:r>
        <w:rPr>
          <w:position w:val="1"/>
          <w:sz w:val="24"/>
        </w:rPr>
        <w:t>целях,</w:t>
      </w:r>
      <w:r>
        <w:rPr>
          <w:spacing w:val="-3"/>
          <w:position w:val="1"/>
          <w:sz w:val="24"/>
        </w:rPr>
        <w:t xml:space="preserve"> </w:t>
      </w:r>
      <w:r>
        <w:rPr>
          <w:position w:val="1"/>
          <w:sz w:val="24"/>
        </w:rPr>
        <w:t>задачах,</w:t>
      </w:r>
      <w:r>
        <w:rPr>
          <w:spacing w:val="-2"/>
          <w:position w:val="1"/>
          <w:sz w:val="24"/>
        </w:rPr>
        <w:t xml:space="preserve"> </w:t>
      </w:r>
      <w:r>
        <w:rPr>
          <w:position w:val="1"/>
          <w:sz w:val="24"/>
        </w:rPr>
        <w:t>средствах</w:t>
      </w:r>
      <w:r>
        <w:rPr>
          <w:spacing w:val="-2"/>
          <w:position w:val="1"/>
          <w:sz w:val="24"/>
        </w:rPr>
        <w:t xml:space="preserve"> </w:t>
      </w:r>
      <w:r>
        <w:rPr>
          <w:position w:val="1"/>
          <w:sz w:val="24"/>
        </w:rPr>
        <w:t>и</w:t>
      </w:r>
      <w:r>
        <w:rPr>
          <w:spacing w:val="-3"/>
          <w:position w:val="1"/>
          <w:sz w:val="24"/>
        </w:rPr>
        <w:t xml:space="preserve"> </w:t>
      </w:r>
      <w:r>
        <w:rPr>
          <w:position w:val="1"/>
          <w:sz w:val="24"/>
        </w:rPr>
        <w:t>условиях</w:t>
      </w:r>
      <w:r>
        <w:rPr>
          <w:spacing w:val="-2"/>
          <w:position w:val="1"/>
          <w:sz w:val="24"/>
        </w:rPr>
        <w:t xml:space="preserve"> общения;</w:t>
      </w:r>
    </w:p>
    <w:p w:rsidR="00ED2570" w:rsidRDefault="00125FB7">
      <w:pPr>
        <w:pStyle w:val="a4"/>
        <w:numPr>
          <w:ilvl w:val="1"/>
          <w:numId w:val="104"/>
        </w:numPr>
        <w:tabs>
          <w:tab w:val="left" w:pos="997"/>
          <w:tab w:val="left" w:pos="999"/>
        </w:tabs>
        <w:spacing w:before="28" w:line="271" w:lineRule="auto"/>
        <w:ind w:left="999" w:right="141" w:hanging="357"/>
        <w:rPr>
          <w:sz w:val="24"/>
        </w:rPr>
      </w:pPr>
      <w:r>
        <w:rPr>
          <w:position w:val="1"/>
          <w:sz w:val="24"/>
        </w:rPr>
        <w:t xml:space="preserve">умение выбирать адекватные языковые средства для успешного решения </w:t>
      </w:r>
      <w:r>
        <w:rPr>
          <w:sz w:val="24"/>
        </w:rPr>
        <w:t xml:space="preserve">коммуникативных задач (диалог, устные монологические высказывания, письменные тексты) с учетом особенностей разных видов речи и ситуаций </w:t>
      </w:r>
      <w:r>
        <w:rPr>
          <w:spacing w:val="-2"/>
          <w:sz w:val="24"/>
        </w:rPr>
        <w:t>общения;</w:t>
      </w:r>
    </w:p>
    <w:p w:rsidR="00ED2570" w:rsidRDefault="00125FB7">
      <w:pPr>
        <w:pStyle w:val="a4"/>
        <w:numPr>
          <w:ilvl w:val="1"/>
          <w:numId w:val="104"/>
        </w:numPr>
        <w:tabs>
          <w:tab w:val="left" w:pos="997"/>
        </w:tabs>
        <w:spacing w:before="5"/>
        <w:ind w:left="997" w:hanging="355"/>
        <w:rPr>
          <w:position w:val="1"/>
          <w:sz w:val="24"/>
        </w:rPr>
      </w:pPr>
      <w:r>
        <w:rPr>
          <w:position w:val="1"/>
          <w:sz w:val="24"/>
        </w:rPr>
        <w:t>стремление</w:t>
      </w:r>
      <w:r>
        <w:rPr>
          <w:spacing w:val="-6"/>
          <w:position w:val="1"/>
          <w:sz w:val="24"/>
        </w:rPr>
        <w:t xml:space="preserve"> </w:t>
      </w:r>
      <w:r>
        <w:rPr>
          <w:position w:val="1"/>
          <w:sz w:val="24"/>
        </w:rPr>
        <w:t>к</w:t>
      </w:r>
      <w:r>
        <w:rPr>
          <w:spacing w:val="-2"/>
          <w:position w:val="1"/>
          <w:sz w:val="24"/>
        </w:rPr>
        <w:t xml:space="preserve"> </w:t>
      </w:r>
      <w:r>
        <w:rPr>
          <w:position w:val="1"/>
          <w:sz w:val="24"/>
        </w:rPr>
        <w:t>более</w:t>
      </w:r>
      <w:r>
        <w:rPr>
          <w:spacing w:val="-2"/>
          <w:position w:val="1"/>
          <w:sz w:val="24"/>
        </w:rPr>
        <w:t xml:space="preserve"> </w:t>
      </w:r>
      <w:r>
        <w:rPr>
          <w:position w:val="1"/>
          <w:sz w:val="24"/>
        </w:rPr>
        <w:t>точному</w:t>
      </w:r>
      <w:r>
        <w:rPr>
          <w:spacing w:val="-1"/>
          <w:position w:val="1"/>
          <w:sz w:val="24"/>
        </w:rPr>
        <w:t xml:space="preserve"> </w:t>
      </w:r>
      <w:r>
        <w:rPr>
          <w:position w:val="1"/>
          <w:sz w:val="24"/>
        </w:rPr>
        <w:t>выражению</w:t>
      </w:r>
      <w:r>
        <w:rPr>
          <w:spacing w:val="-3"/>
          <w:position w:val="1"/>
          <w:sz w:val="24"/>
        </w:rPr>
        <w:t xml:space="preserve"> </w:t>
      </w:r>
      <w:r>
        <w:rPr>
          <w:position w:val="1"/>
          <w:sz w:val="24"/>
        </w:rPr>
        <w:t>собственных</w:t>
      </w:r>
      <w:r>
        <w:rPr>
          <w:spacing w:val="-2"/>
          <w:position w:val="1"/>
          <w:sz w:val="24"/>
        </w:rPr>
        <w:t xml:space="preserve"> мыслей;</w:t>
      </w:r>
    </w:p>
    <w:p w:rsidR="00ED2570" w:rsidRDefault="00125FB7">
      <w:pPr>
        <w:pStyle w:val="a4"/>
        <w:numPr>
          <w:ilvl w:val="1"/>
          <w:numId w:val="104"/>
        </w:numPr>
        <w:tabs>
          <w:tab w:val="left" w:pos="997"/>
        </w:tabs>
        <w:spacing w:before="28"/>
        <w:ind w:left="997" w:hanging="355"/>
        <w:rPr>
          <w:position w:val="1"/>
          <w:sz w:val="24"/>
        </w:rPr>
      </w:pPr>
      <w:r>
        <w:rPr>
          <w:position w:val="1"/>
          <w:sz w:val="24"/>
        </w:rPr>
        <w:t>умение</w:t>
      </w:r>
      <w:r>
        <w:rPr>
          <w:spacing w:val="-1"/>
          <w:position w:val="1"/>
          <w:sz w:val="24"/>
        </w:rPr>
        <w:t xml:space="preserve"> </w:t>
      </w:r>
      <w:r>
        <w:rPr>
          <w:position w:val="1"/>
          <w:sz w:val="24"/>
        </w:rPr>
        <w:t>задавать</w:t>
      </w:r>
      <w:r>
        <w:rPr>
          <w:spacing w:val="-2"/>
          <w:position w:val="1"/>
          <w:sz w:val="24"/>
        </w:rPr>
        <w:t xml:space="preserve"> вопросы.</w:t>
      </w:r>
    </w:p>
    <w:p w:rsidR="00ED2570" w:rsidRDefault="00125FB7">
      <w:pPr>
        <w:spacing w:before="31" w:line="276" w:lineRule="auto"/>
        <w:ind w:left="285" w:right="139" w:firstLine="709"/>
        <w:jc w:val="both"/>
        <w:rPr>
          <w:sz w:val="24"/>
        </w:rPr>
      </w:pPr>
      <w:r>
        <w:rPr>
          <w:sz w:val="24"/>
        </w:rPr>
        <w:t xml:space="preserve">Требования к результатам изучения учебного предмета </w:t>
      </w:r>
      <w:r>
        <w:rPr>
          <w:b/>
          <w:sz w:val="24"/>
        </w:rPr>
        <w:t xml:space="preserve">«Литературное чтение» </w:t>
      </w:r>
      <w:r>
        <w:rPr>
          <w:sz w:val="24"/>
        </w:rPr>
        <w:t xml:space="preserve">включают формирование всех видов УУД: </w:t>
      </w:r>
      <w:r>
        <w:rPr>
          <w:i/>
          <w:sz w:val="24"/>
        </w:rPr>
        <w:t xml:space="preserve">личностных, коммуникативных, познавательных и регулятивных </w:t>
      </w:r>
      <w:r>
        <w:rPr>
          <w:sz w:val="24"/>
        </w:rPr>
        <w:t xml:space="preserve">(с приоритетом развития ценностно-смысловой сферы и </w:t>
      </w:r>
      <w:r>
        <w:rPr>
          <w:spacing w:val="-2"/>
          <w:sz w:val="24"/>
        </w:rPr>
        <w:t>коммуникации).</w:t>
      </w:r>
    </w:p>
    <w:p w:rsidR="00ED2570" w:rsidRDefault="00ED2570">
      <w:pPr>
        <w:spacing w:line="276" w:lineRule="auto"/>
        <w:jc w:val="both"/>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систему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ED2570" w:rsidRDefault="00125FB7">
      <w:pPr>
        <w:pStyle w:val="a3"/>
        <w:spacing w:before="1" w:line="276" w:lineRule="auto"/>
        <w:ind w:right="142" w:firstLine="709"/>
      </w:pPr>
      <w:r>
        <w:t>Учебный предмет «Литературное чтение» обеспечивает формирование у обучающихся с РАС следующих УУД:</w:t>
      </w:r>
    </w:p>
    <w:p w:rsidR="00ED2570" w:rsidRDefault="00125FB7">
      <w:pPr>
        <w:pStyle w:val="a4"/>
        <w:numPr>
          <w:ilvl w:val="1"/>
          <w:numId w:val="104"/>
        </w:numPr>
        <w:tabs>
          <w:tab w:val="left" w:pos="997"/>
          <w:tab w:val="left" w:pos="999"/>
        </w:tabs>
        <w:spacing w:line="261" w:lineRule="auto"/>
        <w:ind w:left="999" w:right="141" w:hanging="357"/>
        <w:rPr>
          <w:sz w:val="24"/>
        </w:rPr>
      </w:pPr>
      <w:proofErr w:type="spellStart"/>
      <w:r>
        <w:rPr>
          <w:position w:val="1"/>
          <w:sz w:val="24"/>
        </w:rPr>
        <w:t>смыслообразование</w:t>
      </w:r>
      <w:proofErr w:type="spellEnd"/>
      <w:r>
        <w:rPr>
          <w:position w:val="1"/>
          <w:sz w:val="24"/>
        </w:rPr>
        <w:t xml:space="preserve"> через прослеживание судьбы героя и ориентацию </w:t>
      </w:r>
      <w:r>
        <w:rPr>
          <w:sz w:val="24"/>
        </w:rPr>
        <w:t>обучающегося в системе личностных смыслов;</w:t>
      </w:r>
    </w:p>
    <w:p w:rsidR="00ED2570" w:rsidRDefault="00125FB7">
      <w:pPr>
        <w:pStyle w:val="a4"/>
        <w:numPr>
          <w:ilvl w:val="1"/>
          <w:numId w:val="104"/>
        </w:numPr>
        <w:tabs>
          <w:tab w:val="left" w:pos="997"/>
          <w:tab w:val="left" w:pos="999"/>
        </w:tabs>
        <w:spacing w:before="17" w:line="268" w:lineRule="auto"/>
        <w:ind w:left="999" w:right="139" w:hanging="357"/>
        <w:rPr>
          <w:sz w:val="24"/>
        </w:rPr>
      </w:pPr>
      <w:r>
        <w:rPr>
          <w:position w:val="1"/>
          <w:sz w:val="24"/>
        </w:rPr>
        <w:t xml:space="preserve">самоопределение и самопознание на основе сравнения образа «Я» с героями </w:t>
      </w:r>
      <w:r>
        <w:rPr>
          <w:sz w:val="24"/>
        </w:rPr>
        <w:t xml:space="preserve">литературных произведений посредством эмоционально-действенной </w:t>
      </w:r>
      <w:r>
        <w:rPr>
          <w:spacing w:val="-2"/>
          <w:sz w:val="24"/>
        </w:rPr>
        <w:t>идентификации;</w:t>
      </w:r>
    </w:p>
    <w:p w:rsidR="00ED2570" w:rsidRDefault="00125FB7">
      <w:pPr>
        <w:pStyle w:val="a4"/>
        <w:numPr>
          <w:ilvl w:val="1"/>
          <w:numId w:val="104"/>
        </w:numPr>
        <w:tabs>
          <w:tab w:val="left" w:pos="997"/>
          <w:tab w:val="left" w:pos="999"/>
        </w:tabs>
        <w:spacing w:before="8" w:line="268" w:lineRule="auto"/>
        <w:ind w:left="999" w:right="138" w:hanging="357"/>
        <w:rPr>
          <w:sz w:val="24"/>
        </w:rPr>
      </w:pPr>
      <w:r>
        <w:rPr>
          <w:position w:val="1"/>
          <w:sz w:val="24"/>
        </w:rPr>
        <w:t xml:space="preserve">основы гражданской идентичности путем знакомства с героическим историческим </w:t>
      </w:r>
      <w:r>
        <w:rPr>
          <w:sz w:val="24"/>
        </w:rPr>
        <w:t>прошлым своего народа и своей страны и переживания гордости и эмоциональной сопричастности подвигам и достижениям ее граждан;</w:t>
      </w:r>
    </w:p>
    <w:p w:rsidR="00ED2570" w:rsidRDefault="00125FB7">
      <w:pPr>
        <w:pStyle w:val="a4"/>
        <w:numPr>
          <w:ilvl w:val="1"/>
          <w:numId w:val="104"/>
        </w:numPr>
        <w:tabs>
          <w:tab w:val="left" w:pos="997"/>
        </w:tabs>
        <w:spacing w:before="8"/>
        <w:ind w:left="997" w:hanging="355"/>
        <w:rPr>
          <w:position w:val="1"/>
          <w:sz w:val="24"/>
        </w:rPr>
      </w:pPr>
      <w:r>
        <w:rPr>
          <w:position w:val="1"/>
          <w:sz w:val="24"/>
        </w:rPr>
        <w:t>эстетические</w:t>
      </w:r>
      <w:r>
        <w:rPr>
          <w:spacing w:val="-3"/>
          <w:position w:val="1"/>
          <w:sz w:val="24"/>
        </w:rPr>
        <w:t xml:space="preserve"> </w:t>
      </w:r>
      <w:r>
        <w:rPr>
          <w:position w:val="1"/>
          <w:sz w:val="24"/>
        </w:rPr>
        <w:t>ценности</w:t>
      </w:r>
      <w:r>
        <w:rPr>
          <w:spacing w:val="-2"/>
          <w:position w:val="1"/>
          <w:sz w:val="24"/>
        </w:rPr>
        <w:t xml:space="preserve"> </w:t>
      </w:r>
      <w:r>
        <w:rPr>
          <w:position w:val="1"/>
          <w:sz w:val="24"/>
        </w:rPr>
        <w:t>и</w:t>
      </w:r>
      <w:r>
        <w:rPr>
          <w:spacing w:val="-1"/>
          <w:position w:val="1"/>
          <w:sz w:val="24"/>
        </w:rPr>
        <w:t xml:space="preserve"> </w:t>
      </w:r>
      <w:r>
        <w:rPr>
          <w:position w:val="1"/>
          <w:sz w:val="24"/>
        </w:rPr>
        <w:t>на</w:t>
      </w:r>
      <w:r>
        <w:rPr>
          <w:spacing w:val="-1"/>
          <w:position w:val="1"/>
          <w:sz w:val="24"/>
        </w:rPr>
        <w:t xml:space="preserve"> </w:t>
      </w:r>
      <w:r>
        <w:rPr>
          <w:position w:val="1"/>
          <w:sz w:val="24"/>
        </w:rPr>
        <w:t>их основе</w:t>
      </w:r>
      <w:r>
        <w:rPr>
          <w:spacing w:val="-1"/>
          <w:position w:val="1"/>
          <w:sz w:val="24"/>
        </w:rPr>
        <w:t xml:space="preserve"> </w:t>
      </w:r>
      <w:r>
        <w:rPr>
          <w:position w:val="1"/>
          <w:sz w:val="24"/>
        </w:rPr>
        <w:t xml:space="preserve">эстетические </w:t>
      </w:r>
      <w:r>
        <w:rPr>
          <w:spacing w:val="-2"/>
          <w:position w:val="1"/>
          <w:sz w:val="24"/>
        </w:rPr>
        <w:t>критерии;</w:t>
      </w:r>
    </w:p>
    <w:p w:rsidR="00ED2570" w:rsidRDefault="00125FB7">
      <w:pPr>
        <w:pStyle w:val="a4"/>
        <w:numPr>
          <w:ilvl w:val="1"/>
          <w:numId w:val="104"/>
        </w:numPr>
        <w:tabs>
          <w:tab w:val="left" w:pos="997"/>
          <w:tab w:val="left" w:pos="999"/>
        </w:tabs>
        <w:spacing w:before="28" w:line="264" w:lineRule="auto"/>
        <w:ind w:left="999" w:right="140" w:hanging="357"/>
        <w:rPr>
          <w:sz w:val="24"/>
        </w:rPr>
      </w:pPr>
      <w:r>
        <w:rPr>
          <w:position w:val="1"/>
          <w:sz w:val="24"/>
        </w:rPr>
        <w:t xml:space="preserve">нравственно-этическое оценивание через выявление морального содержания и </w:t>
      </w:r>
      <w:r>
        <w:rPr>
          <w:sz w:val="24"/>
        </w:rPr>
        <w:t>нравственного значения действий персонажей;</w:t>
      </w:r>
    </w:p>
    <w:p w:rsidR="00ED2570" w:rsidRDefault="00125FB7">
      <w:pPr>
        <w:pStyle w:val="a4"/>
        <w:numPr>
          <w:ilvl w:val="1"/>
          <w:numId w:val="104"/>
        </w:numPr>
        <w:tabs>
          <w:tab w:val="left" w:pos="997"/>
          <w:tab w:val="left" w:pos="999"/>
        </w:tabs>
        <w:spacing w:before="11" w:line="264" w:lineRule="auto"/>
        <w:ind w:left="999" w:right="140" w:hanging="357"/>
        <w:rPr>
          <w:sz w:val="24"/>
        </w:rPr>
      </w:pPr>
      <w:r>
        <w:rPr>
          <w:position w:val="1"/>
          <w:sz w:val="24"/>
        </w:rPr>
        <w:t xml:space="preserve">эмоционально-личностная </w:t>
      </w:r>
      <w:proofErr w:type="spellStart"/>
      <w:r>
        <w:rPr>
          <w:position w:val="1"/>
          <w:sz w:val="24"/>
        </w:rPr>
        <w:t>децентрация</w:t>
      </w:r>
      <w:proofErr w:type="spellEnd"/>
      <w:r>
        <w:rPr>
          <w:position w:val="1"/>
          <w:sz w:val="24"/>
        </w:rPr>
        <w:t xml:space="preserve"> на основе отождествления себя с героями </w:t>
      </w:r>
      <w:r>
        <w:rPr>
          <w:sz w:val="24"/>
        </w:rPr>
        <w:t>произведения, соотнесения и сопоставления их позиций, взглядов и мнений;</w:t>
      </w:r>
    </w:p>
    <w:p w:rsidR="00ED2570" w:rsidRDefault="00125FB7">
      <w:pPr>
        <w:pStyle w:val="a4"/>
        <w:numPr>
          <w:ilvl w:val="1"/>
          <w:numId w:val="104"/>
        </w:numPr>
        <w:tabs>
          <w:tab w:val="left" w:pos="997"/>
          <w:tab w:val="left" w:pos="999"/>
        </w:tabs>
        <w:spacing w:before="12" w:line="264" w:lineRule="auto"/>
        <w:ind w:left="999" w:right="139" w:hanging="357"/>
        <w:rPr>
          <w:sz w:val="24"/>
        </w:rPr>
      </w:pPr>
      <w:r>
        <w:rPr>
          <w:position w:val="1"/>
          <w:sz w:val="24"/>
        </w:rPr>
        <w:t xml:space="preserve">умение понимать контекстную речь на основе воссоздания картины событий и </w:t>
      </w:r>
      <w:r>
        <w:rPr>
          <w:sz w:val="24"/>
        </w:rPr>
        <w:t>поступков персонажей;</w:t>
      </w:r>
    </w:p>
    <w:p w:rsidR="00ED2570" w:rsidRDefault="00125FB7">
      <w:pPr>
        <w:pStyle w:val="a4"/>
        <w:numPr>
          <w:ilvl w:val="1"/>
          <w:numId w:val="104"/>
        </w:numPr>
        <w:tabs>
          <w:tab w:val="left" w:pos="997"/>
          <w:tab w:val="left" w:pos="999"/>
        </w:tabs>
        <w:spacing w:before="11" w:line="268" w:lineRule="auto"/>
        <w:ind w:left="999" w:right="140" w:hanging="357"/>
        <w:rPr>
          <w:sz w:val="24"/>
        </w:rPr>
      </w:pPr>
      <w:r>
        <w:rPr>
          <w:position w:val="1"/>
          <w:sz w:val="24"/>
        </w:rPr>
        <w:t xml:space="preserve">умение произвольно и выразительно строить контекстную речь с учетом целей </w:t>
      </w:r>
      <w:r>
        <w:rPr>
          <w:sz w:val="24"/>
        </w:rPr>
        <w:t xml:space="preserve">коммуникации, особенностей слушателя, в том числе используя аудиовизуальные </w:t>
      </w:r>
      <w:r>
        <w:rPr>
          <w:spacing w:val="-2"/>
          <w:sz w:val="24"/>
        </w:rPr>
        <w:t>средства;</w:t>
      </w:r>
    </w:p>
    <w:p w:rsidR="00ED2570" w:rsidRDefault="00125FB7">
      <w:pPr>
        <w:pStyle w:val="a4"/>
        <w:numPr>
          <w:ilvl w:val="1"/>
          <w:numId w:val="104"/>
        </w:numPr>
        <w:tabs>
          <w:tab w:val="left" w:pos="997"/>
          <w:tab w:val="left" w:pos="999"/>
        </w:tabs>
        <w:spacing w:before="9" w:line="264" w:lineRule="auto"/>
        <w:ind w:left="999" w:right="140" w:hanging="357"/>
        <w:rPr>
          <w:sz w:val="24"/>
        </w:rPr>
      </w:pPr>
      <w:r>
        <w:rPr>
          <w:position w:val="1"/>
          <w:sz w:val="24"/>
        </w:rPr>
        <w:t xml:space="preserve">умение устанавливать логическую причинно-следственную последовательность </w:t>
      </w:r>
      <w:r>
        <w:rPr>
          <w:sz w:val="24"/>
        </w:rPr>
        <w:t>событий и действий героев произведения;</w:t>
      </w:r>
    </w:p>
    <w:p w:rsidR="00ED2570" w:rsidRDefault="00125FB7">
      <w:pPr>
        <w:pStyle w:val="a4"/>
        <w:numPr>
          <w:ilvl w:val="1"/>
          <w:numId w:val="104"/>
        </w:numPr>
        <w:tabs>
          <w:tab w:val="left" w:pos="997"/>
        </w:tabs>
        <w:spacing w:before="12"/>
        <w:ind w:left="997" w:hanging="355"/>
        <w:rPr>
          <w:position w:val="1"/>
          <w:sz w:val="24"/>
        </w:rPr>
      </w:pPr>
      <w:r>
        <w:rPr>
          <w:position w:val="1"/>
          <w:sz w:val="24"/>
        </w:rPr>
        <w:t>умение</w:t>
      </w:r>
      <w:r>
        <w:rPr>
          <w:spacing w:val="-4"/>
          <w:position w:val="1"/>
          <w:sz w:val="24"/>
        </w:rPr>
        <w:t xml:space="preserve"> </w:t>
      </w:r>
      <w:r>
        <w:rPr>
          <w:position w:val="1"/>
          <w:sz w:val="24"/>
        </w:rPr>
        <w:t>строить</w:t>
      </w:r>
      <w:r>
        <w:rPr>
          <w:spacing w:val="-5"/>
          <w:position w:val="1"/>
          <w:sz w:val="24"/>
        </w:rPr>
        <w:t xml:space="preserve"> </w:t>
      </w:r>
      <w:r>
        <w:rPr>
          <w:position w:val="1"/>
          <w:sz w:val="24"/>
        </w:rPr>
        <w:t>план</w:t>
      </w:r>
      <w:r>
        <w:rPr>
          <w:spacing w:val="-5"/>
          <w:position w:val="1"/>
          <w:sz w:val="24"/>
        </w:rPr>
        <w:t xml:space="preserve"> </w:t>
      </w:r>
      <w:r>
        <w:rPr>
          <w:position w:val="1"/>
          <w:sz w:val="24"/>
        </w:rPr>
        <w:t>с</w:t>
      </w:r>
      <w:r>
        <w:rPr>
          <w:spacing w:val="-4"/>
          <w:position w:val="1"/>
          <w:sz w:val="24"/>
        </w:rPr>
        <w:t xml:space="preserve"> </w:t>
      </w:r>
      <w:r>
        <w:rPr>
          <w:position w:val="1"/>
          <w:sz w:val="24"/>
        </w:rPr>
        <w:t>выделением</w:t>
      </w:r>
      <w:r>
        <w:rPr>
          <w:spacing w:val="-4"/>
          <w:position w:val="1"/>
          <w:sz w:val="24"/>
        </w:rPr>
        <w:t xml:space="preserve"> </w:t>
      </w:r>
      <w:r>
        <w:rPr>
          <w:position w:val="1"/>
          <w:sz w:val="24"/>
        </w:rPr>
        <w:t>существенной</w:t>
      </w:r>
      <w:r>
        <w:rPr>
          <w:spacing w:val="-5"/>
          <w:position w:val="1"/>
          <w:sz w:val="24"/>
        </w:rPr>
        <w:t xml:space="preserve"> </w:t>
      </w:r>
      <w:r>
        <w:rPr>
          <w:position w:val="1"/>
          <w:sz w:val="24"/>
        </w:rPr>
        <w:t>и</w:t>
      </w:r>
      <w:r>
        <w:rPr>
          <w:spacing w:val="-5"/>
          <w:position w:val="1"/>
          <w:sz w:val="24"/>
        </w:rPr>
        <w:t xml:space="preserve"> </w:t>
      </w:r>
      <w:r>
        <w:rPr>
          <w:position w:val="1"/>
          <w:sz w:val="24"/>
        </w:rPr>
        <w:t>дополнительной</w:t>
      </w:r>
      <w:r>
        <w:rPr>
          <w:spacing w:val="-4"/>
          <w:position w:val="1"/>
          <w:sz w:val="24"/>
        </w:rPr>
        <w:t xml:space="preserve"> </w:t>
      </w:r>
      <w:r>
        <w:rPr>
          <w:spacing w:val="-2"/>
          <w:position w:val="1"/>
          <w:sz w:val="24"/>
        </w:rPr>
        <w:t>информации;</w:t>
      </w:r>
    </w:p>
    <w:p w:rsidR="00ED2570" w:rsidRDefault="00125FB7">
      <w:pPr>
        <w:pStyle w:val="a4"/>
        <w:numPr>
          <w:ilvl w:val="1"/>
          <w:numId w:val="104"/>
        </w:numPr>
        <w:tabs>
          <w:tab w:val="left" w:pos="997"/>
          <w:tab w:val="left" w:pos="999"/>
        </w:tabs>
        <w:spacing w:before="27" w:line="264" w:lineRule="auto"/>
        <w:ind w:left="999" w:right="139" w:hanging="357"/>
        <w:rPr>
          <w:sz w:val="24"/>
        </w:rPr>
      </w:pPr>
      <w:r>
        <w:rPr>
          <w:position w:val="1"/>
          <w:sz w:val="24"/>
        </w:rPr>
        <w:t xml:space="preserve">умение выбирать интересующую литературу, пользоваться справочниками для </w:t>
      </w:r>
      <w:r>
        <w:rPr>
          <w:sz w:val="24"/>
        </w:rPr>
        <w:t>понимания и получения информации;</w:t>
      </w:r>
    </w:p>
    <w:p w:rsidR="00ED2570" w:rsidRDefault="00125FB7">
      <w:pPr>
        <w:pStyle w:val="a4"/>
        <w:numPr>
          <w:ilvl w:val="1"/>
          <w:numId w:val="104"/>
        </w:numPr>
        <w:tabs>
          <w:tab w:val="left" w:pos="997"/>
          <w:tab w:val="left" w:pos="999"/>
        </w:tabs>
        <w:spacing w:before="12" w:line="264" w:lineRule="auto"/>
        <w:ind w:left="999" w:right="144" w:hanging="357"/>
        <w:rPr>
          <w:sz w:val="24"/>
        </w:rPr>
      </w:pPr>
      <w:r>
        <w:rPr>
          <w:position w:val="1"/>
          <w:sz w:val="24"/>
        </w:rPr>
        <w:t xml:space="preserve">представления о мире, российской истории и культуре, первоначальных </w:t>
      </w:r>
      <w:r>
        <w:rPr>
          <w:sz w:val="24"/>
        </w:rPr>
        <w:t>эстетических представлений, понятий о добре и зле, нравственности.</w:t>
      </w:r>
    </w:p>
    <w:p w:rsidR="00ED2570" w:rsidRDefault="00125FB7">
      <w:pPr>
        <w:pStyle w:val="a3"/>
        <w:spacing w:before="14" w:line="276" w:lineRule="auto"/>
        <w:ind w:right="142" w:firstLine="708"/>
      </w:pPr>
      <w:r>
        <w:t xml:space="preserve">Учебный предмет </w:t>
      </w:r>
      <w:r>
        <w:rPr>
          <w:b/>
        </w:rPr>
        <w:t xml:space="preserve">«Иностранный язык» </w:t>
      </w:r>
      <w:r>
        <w:t>обеспечивает, прежде всего, развитие коммуникативных действий, формируя коммуникативную культуру обучающегося</w:t>
      </w:r>
      <w:r>
        <w:rPr>
          <w:spacing w:val="40"/>
        </w:rPr>
        <w:t xml:space="preserve"> </w:t>
      </w:r>
      <w:r>
        <w:t>с</w:t>
      </w:r>
      <w:r>
        <w:rPr>
          <w:spacing w:val="80"/>
        </w:rPr>
        <w:t xml:space="preserve"> </w:t>
      </w:r>
      <w:r>
        <w:t>РАС. Изучение иностранного языка способствует:</w:t>
      </w:r>
    </w:p>
    <w:p w:rsidR="00ED2570" w:rsidRDefault="00125FB7">
      <w:pPr>
        <w:pStyle w:val="a4"/>
        <w:numPr>
          <w:ilvl w:val="1"/>
          <w:numId w:val="104"/>
        </w:numPr>
        <w:tabs>
          <w:tab w:val="left" w:pos="999"/>
        </w:tabs>
        <w:spacing w:line="264" w:lineRule="auto"/>
        <w:ind w:left="999" w:right="140" w:hanging="357"/>
        <w:jc w:val="left"/>
        <w:rPr>
          <w:sz w:val="24"/>
        </w:rPr>
      </w:pPr>
      <w:r>
        <w:rPr>
          <w:position w:val="1"/>
          <w:sz w:val="24"/>
        </w:rPr>
        <w:t>общему</w:t>
      </w:r>
      <w:r>
        <w:rPr>
          <w:spacing w:val="29"/>
          <w:position w:val="1"/>
          <w:sz w:val="24"/>
        </w:rPr>
        <w:t xml:space="preserve"> </w:t>
      </w:r>
      <w:r>
        <w:rPr>
          <w:position w:val="1"/>
          <w:sz w:val="24"/>
        </w:rPr>
        <w:t>речевому</w:t>
      </w:r>
      <w:r>
        <w:rPr>
          <w:spacing w:val="30"/>
          <w:position w:val="1"/>
          <w:sz w:val="24"/>
        </w:rPr>
        <w:t xml:space="preserve"> </w:t>
      </w:r>
      <w:r>
        <w:rPr>
          <w:position w:val="1"/>
          <w:sz w:val="24"/>
        </w:rPr>
        <w:t>развитию</w:t>
      </w:r>
      <w:r>
        <w:rPr>
          <w:spacing w:val="28"/>
          <w:position w:val="1"/>
          <w:sz w:val="24"/>
        </w:rPr>
        <w:t xml:space="preserve"> </w:t>
      </w:r>
      <w:r>
        <w:rPr>
          <w:position w:val="1"/>
          <w:sz w:val="24"/>
        </w:rPr>
        <w:t>обучающегося</w:t>
      </w:r>
      <w:r>
        <w:rPr>
          <w:spacing w:val="29"/>
          <w:position w:val="1"/>
          <w:sz w:val="24"/>
        </w:rPr>
        <w:t xml:space="preserve"> </w:t>
      </w:r>
      <w:r>
        <w:rPr>
          <w:position w:val="1"/>
          <w:sz w:val="24"/>
        </w:rPr>
        <w:t>на</w:t>
      </w:r>
      <w:r>
        <w:rPr>
          <w:spacing w:val="28"/>
          <w:position w:val="1"/>
          <w:sz w:val="24"/>
        </w:rPr>
        <w:t xml:space="preserve"> </w:t>
      </w:r>
      <w:r>
        <w:rPr>
          <w:position w:val="1"/>
          <w:sz w:val="24"/>
        </w:rPr>
        <w:t>основе</w:t>
      </w:r>
      <w:r>
        <w:rPr>
          <w:spacing w:val="29"/>
          <w:position w:val="1"/>
          <w:sz w:val="24"/>
        </w:rPr>
        <w:t xml:space="preserve"> </w:t>
      </w:r>
      <w:r>
        <w:rPr>
          <w:position w:val="1"/>
          <w:sz w:val="24"/>
        </w:rPr>
        <w:t>формирования</w:t>
      </w:r>
      <w:r>
        <w:rPr>
          <w:spacing w:val="28"/>
          <w:position w:val="1"/>
          <w:sz w:val="24"/>
        </w:rPr>
        <w:t xml:space="preserve"> </w:t>
      </w:r>
      <w:r>
        <w:rPr>
          <w:position w:val="1"/>
          <w:sz w:val="24"/>
        </w:rPr>
        <w:t xml:space="preserve">обобщенных </w:t>
      </w:r>
      <w:r>
        <w:rPr>
          <w:sz w:val="24"/>
        </w:rPr>
        <w:t>лингвистических структур грамматики и синтаксиса;</w:t>
      </w:r>
    </w:p>
    <w:p w:rsidR="00ED2570" w:rsidRDefault="00125FB7">
      <w:pPr>
        <w:pStyle w:val="a4"/>
        <w:numPr>
          <w:ilvl w:val="1"/>
          <w:numId w:val="104"/>
        </w:numPr>
        <w:tabs>
          <w:tab w:val="left" w:pos="998"/>
        </w:tabs>
        <w:spacing w:before="10"/>
        <w:ind w:left="998" w:hanging="356"/>
        <w:jc w:val="left"/>
        <w:rPr>
          <w:position w:val="1"/>
          <w:sz w:val="24"/>
        </w:rPr>
      </w:pPr>
      <w:r>
        <w:rPr>
          <w:position w:val="1"/>
          <w:sz w:val="24"/>
        </w:rPr>
        <w:t>развитию</w:t>
      </w:r>
      <w:r>
        <w:rPr>
          <w:spacing w:val="-9"/>
          <w:position w:val="1"/>
          <w:sz w:val="24"/>
        </w:rPr>
        <w:t xml:space="preserve"> </w:t>
      </w:r>
      <w:r>
        <w:rPr>
          <w:position w:val="1"/>
          <w:sz w:val="24"/>
        </w:rPr>
        <w:t>произвольности</w:t>
      </w:r>
      <w:r>
        <w:rPr>
          <w:spacing w:val="-7"/>
          <w:position w:val="1"/>
          <w:sz w:val="24"/>
        </w:rPr>
        <w:t xml:space="preserve"> </w:t>
      </w:r>
      <w:r>
        <w:rPr>
          <w:position w:val="1"/>
          <w:sz w:val="24"/>
        </w:rPr>
        <w:t>и</w:t>
      </w:r>
      <w:r>
        <w:rPr>
          <w:spacing w:val="-7"/>
          <w:position w:val="1"/>
          <w:sz w:val="24"/>
        </w:rPr>
        <w:t xml:space="preserve"> </w:t>
      </w:r>
      <w:r>
        <w:rPr>
          <w:position w:val="1"/>
          <w:sz w:val="24"/>
        </w:rPr>
        <w:t>осознанности</w:t>
      </w:r>
      <w:r>
        <w:rPr>
          <w:spacing w:val="-7"/>
          <w:position w:val="1"/>
          <w:sz w:val="24"/>
        </w:rPr>
        <w:t xml:space="preserve"> </w:t>
      </w:r>
      <w:r>
        <w:rPr>
          <w:position w:val="1"/>
          <w:sz w:val="24"/>
        </w:rPr>
        <w:t>монологической</w:t>
      </w:r>
      <w:r>
        <w:rPr>
          <w:spacing w:val="-7"/>
          <w:position w:val="1"/>
          <w:sz w:val="24"/>
        </w:rPr>
        <w:t xml:space="preserve"> </w:t>
      </w:r>
      <w:r>
        <w:rPr>
          <w:position w:val="1"/>
          <w:sz w:val="24"/>
        </w:rPr>
        <w:t>и</w:t>
      </w:r>
      <w:r>
        <w:rPr>
          <w:spacing w:val="-7"/>
          <w:position w:val="1"/>
          <w:sz w:val="24"/>
        </w:rPr>
        <w:t xml:space="preserve"> </w:t>
      </w:r>
      <w:r>
        <w:rPr>
          <w:position w:val="1"/>
          <w:sz w:val="24"/>
        </w:rPr>
        <w:t>диалогической</w:t>
      </w:r>
      <w:r>
        <w:rPr>
          <w:spacing w:val="-6"/>
          <w:position w:val="1"/>
          <w:sz w:val="24"/>
        </w:rPr>
        <w:t xml:space="preserve"> </w:t>
      </w:r>
      <w:r>
        <w:rPr>
          <w:spacing w:val="-2"/>
          <w:position w:val="1"/>
          <w:sz w:val="24"/>
        </w:rPr>
        <w:t>речи;</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развитию</w:t>
      </w:r>
      <w:r>
        <w:rPr>
          <w:spacing w:val="-5"/>
          <w:position w:val="1"/>
          <w:sz w:val="24"/>
        </w:rPr>
        <w:t xml:space="preserve"> </w:t>
      </w:r>
      <w:r>
        <w:rPr>
          <w:position w:val="1"/>
          <w:sz w:val="24"/>
        </w:rPr>
        <w:t>письменной</w:t>
      </w:r>
      <w:r>
        <w:rPr>
          <w:spacing w:val="-5"/>
          <w:position w:val="1"/>
          <w:sz w:val="24"/>
        </w:rPr>
        <w:t xml:space="preserve"> </w:t>
      </w:r>
      <w:r>
        <w:rPr>
          <w:spacing w:val="-2"/>
          <w:position w:val="1"/>
          <w:sz w:val="24"/>
        </w:rPr>
        <w:t>речи;</w:t>
      </w:r>
    </w:p>
    <w:p w:rsidR="00ED2570" w:rsidRDefault="00125FB7">
      <w:pPr>
        <w:pStyle w:val="a4"/>
        <w:numPr>
          <w:ilvl w:val="1"/>
          <w:numId w:val="104"/>
        </w:numPr>
        <w:tabs>
          <w:tab w:val="left" w:pos="999"/>
          <w:tab w:val="left" w:pos="2853"/>
          <w:tab w:val="left" w:pos="4335"/>
          <w:tab w:val="left" w:pos="4853"/>
          <w:tab w:val="left" w:pos="6119"/>
          <w:tab w:val="left" w:pos="6727"/>
          <w:tab w:val="left" w:pos="8517"/>
        </w:tabs>
        <w:spacing w:before="26" w:line="264" w:lineRule="auto"/>
        <w:ind w:left="999" w:right="140" w:hanging="357"/>
        <w:jc w:val="left"/>
        <w:rPr>
          <w:sz w:val="24"/>
        </w:rPr>
      </w:pPr>
      <w:r>
        <w:rPr>
          <w:spacing w:val="-2"/>
          <w:position w:val="1"/>
          <w:sz w:val="24"/>
        </w:rPr>
        <w:t>формированию</w:t>
      </w:r>
      <w:r>
        <w:rPr>
          <w:position w:val="1"/>
          <w:sz w:val="24"/>
        </w:rPr>
        <w:tab/>
      </w:r>
      <w:r>
        <w:rPr>
          <w:spacing w:val="-2"/>
          <w:position w:val="1"/>
          <w:sz w:val="24"/>
        </w:rPr>
        <w:t>ориентации</w:t>
      </w:r>
      <w:r>
        <w:rPr>
          <w:position w:val="1"/>
          <w:sz w:val="24"/>
        </w:rPr>
        <w:tab/>
      </w:r>
      <w:r>
        <w:rPr>
          <w:spacing w:val="-6"/>
          <w:position w:val="1"/>
          <w:sz w:val="24"/>
        </w:rPr>
        <w:t>на</w:t>
      </w:r>
      <w:r>
        <w:rPr>
          <w:position w:val="1"/>
          <w:sz w:val="24"/>
        </w:rPr>
        <w:tab/>
      </w:r>
      <w:r>
        <w:rPr>
          <w:spacing w:val="-2"/>
          <w:position w:val="1"/>
          <w:sz w:val="24"/>
        </w:rPr>
        <w:t>партнера,</w:t>
      </w:r>
      <w:r>
        <w:rPr>
          <w:position w:val="1"/>
          <w:sz w:val="24"/>
        </w:rPr>
        <w:tab/>
      </w:r>
      <w:r>
        <w:rPr>
          <w:spacing w:val="-4"/>
          <w:position w:val="1"/>
          <w:sz w:val="24"/>
        </w:rPr>
        <w:t>его</w:t>
      </w:r>
      <w:r>
        <w:rPr>
          <w:position w:val="1"/>
          <w:sz w:val="24"/>
        </w:rPr>
        <w:tab/>
      </w:r>
      <w:r>
        <w:rPr>
          <w:spacing w:val="-2"/>
          <w:position w:val="1"/>
          <w:sz w:val="24"/>
        </w:rPr>
        <w:t>высказывания,</w:t>
      </w:r>
      <w:r>
        <w:rPr>
          <w:position w:val="1"/>
          <w:sz w:val="24"/>
        </w:rPr>
        <w:tab/>
      </w:r>
      <w:r>
        <w:rPr>
          <w:spacing w:val="-2"/>
          <w:position w:val="1"/>
          <w:sz w:val="24"/>
        </w:rPr>
        <w:t xml:space="preserve">поведение, </w:t>
      </w:r>
      <w:r>
        <w:rPr>
          <w:sz w:val="24"/>
        </w:rPr>
        <w:t>эмоциональное</w:t>
      </w:r>
      <w:r>
        <w:rPr>
          <w:spacing w:val="80"/>
          <w:sz w:val="24"/>
        </w:rPr>
        <w:t xml:space="preserve"> </w:t>
      </w:r>
      <w:r>
        <w:rPr>
          <w:sz w:val="24"/>
        </w:rPr>
        <w:t>состояние</w:t>
      </w:r>
      <w:r>
        <w:rPr>
          <w:spacing w:val="80"/>
          <w:sz w:val="24"/>
        </w:rPr>
        <w:t xml:space="preserve"> </w:t>
      </w:r>
      <w:r>
        <w:rPr>
          <w:sz w:val="24"/>
        </w:rPr>
        <w:t>и</w:t>
      </w:r>
      <w:r>
        <w:rPr>
          <w:spacing w:val="80"/>
          <w:sz w:val="24"/>
        </w:rPr>
        <w:t xml:space="preserve"> </w:t>
      </w:r>
      <w:r>
        <w:rPr>
          <w:sz w:val="24"/>
        </w:rPr>
        <w:t>переживания;</w:t>
      </w:r>
      <w:r>
        <w:rPr>
          <w:spacing w:val="80"/>
          <w:sz w:val="24"/>
        </w:rPr>
        <w:t xml:space="preserve"> </w:t>
      </w:r>
      <w:r>
        <w:rPr>
          <w:sz w:val="24"/>
        </w:rPr>
        <w:t>формированию</w:t>
      </w:r>
      <w:r>
        <w:rPr>
          <w:spacing w:val="80"/>
          <w:sz w:val="24"/>
        </w:rPr>
        <w:t xml:space="preserve"> </w:t>
      </w:r>
      <w:r>
        <w:rPr>
          <w:sz w:val="24"/>
        </w:rPr>
        <w:t>уважения</w:t>
      </w:r>
      <w:r>
        <w:rPr>
          <w:spacing w:val="80"/>
          <w:sz w:val="24"/>
        </w:rPr>
        <w:t xml:space="preserve"> </w:t>
      </w:r>
      <w:r>
        <w:rPr>
          <w:sz w:val="24"/>
        </w:rPr>
        <w:t>интересов</w:t>
      </w:r>
    </w:p>
    <w:p w:rsidR="00ED2570" w:rsidRDefault="00ED2570">
      <w:pPr>
        <w:pStyle w:val="a4"/>
        <w:spacing w:line="264" w:lineRule="auto"/>
        <w:jc w:val="left"/>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right="144"/>
      </w:pPr>
      <w:r>
        <w:lastRenderedPageBreak/>
        <w:t>партнера; формированию умения слушать и слышать собеседника, вести диалог, излагать и обосновывать свое мнение в понятной для собеседника форме.</w:t>
      </w:r>
    </w:p>
    <w:p w:rsidR="00ED2570" w:rsidRDefault="00125FB7">
      <w:pPr>
        <w:pStyle w:val="a3"/>
        <w:spacing w:line="276" w:lineRule="auto"/>
        <w:ind w:right="138" w:firstLine="709"/>
      </w:pPr>
      <w:r>
        <w:t>Знакомство обучающихся с РАС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w:t>
      </w:r>
      <w:r>
        <w:rPr>
          <w:spacing w:val="40"/>
        </w:rPr>
        <w:t xml:space="preserve"> </w:t>
      </w:r>
      <w:r>
        <w:t>толерантности к другим странам и народам, компетентности в межкультурном диалоге.</w:t>
      </w:r>
    </w:p>
    <w:p w:rsidR="00ED2570" w:rsidRDefault="00125FB7">
      <w:pPr>
        <w:pStyle w:val="a3"/>
        <w:spacing w:before="1" w:line="276" w:lineRule="auto"/>
        <w:ind w:right="138" w:firstLine="709"/>
      </w:pPr>
      <w:r>
        <w:rPr>
          <w:spacing w:val="-2"/>
        </w:rPr>
        <w:t>Изучение</w:t>
      </w:r>
      <w:r>
        <w:rPr>
          <w:spacing w:val="-3"/>
        </w:rPr>
        <w:t xml:space="preserve"> </w:t>
      </w:r>
      <w:r>
        <w:rPr>
          <w:spacing w:val="-2"/>
        </w:rPr>
        <w:t>иностранного</w:t>
      </w:r>
      <w:r>
        <w:rPr>
          <w:spacing w:val="-3"/>
        </w:rPr>
        <w:t xml:space="preserve"> </w:t>
      </w:r>
      <w:r>
        <w:rPr>
          <w:spacing w:val="-2"/>
        </w:rPr>
        <w:t>языка</w:t>
      </w:r>
      <w:r>
        <w:rPr>
          <w:spacing w:val="-3"/>
        </w:rPr>
        <w:t xml:space="preserve"> </w:t>
      </w:r>
      <w:r>
        <w:rPr>
          <w:spacing w:val="-2"/>
        </w:rPr>
        <w:t>способствует</w:t>
      </w:r>
      <w:r>
        <w:rPr>
          <w:spacing w:val="-4"/>
        </w:rPr>
        <w:t xml:space="preserve"> </w:t>
      </w:r>
      <w:r>
        <w:rPr>
          <w:spacing w:val="-2"/>
        </w:rPr>
        <w:t>развитию</w:t>
      </w:r>
      <w:r>
        <w:rPr>
          <w:spacing w:val="-5"/>
        </w:rPr>
        <w:t xml:space="preserve"> </w:t>
      </w:r>
      <w:proofErr w:type="spellStart"/>
      <w:r>
        <w:rPr>
          <w:spacing w:val="-2"/>
        </w:rPr>
        <w:t>общеучебных</w:t>
      </w:r>
      <w:proofErr w:type="spellEnd"/>
      <w:r>
        <w:rPr>
          <w:spacing w:val="-2"/>
        </w:rPr>
        <w:t xml:space="preserve"> </w:t>
      </w:r>
      <w:r>
        <w:rPr>
          <w:i/>
          <w:spacing w:val="-2"/>
        </w:rPr>
        <w:t xml:space="preserve">познавательных </w:t>
      </w:r>
      <w:r>
        <w:t>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D2570" w:rsidRDefault="00125FB7">
      <w:pPr>
        <w:pStyle w:val="a3"/>
        <w:spacing w:before="2" w:line="276" w:lineRule="auto"/>
        <w:ind w:right="139" w:firstLine="709"/>
      </w:pPr>
      <w:r>
        <w:t xml:space="preserve">На ступени начального общего образования учебный предмет </w:t>
      </w:r>
      <w:r>
        <w:rPr>
          <w:b/>
        </w:rPr>
        <w:t xml:space="preserve">«Математика» </w:t>
      </w:r>
      <w:r>
        <w:t xml:space="preserve">является основой развития у обучающихся с РАС </w:t>
      </w:r>
      <w:r>
        <w:rPr>
          <w:i/>
        </w:rPr>
        <w:t xml:space="preserve">познавательных </w:t>
      </w:r>
      <w:r>
        <w:t>универсальных действий, в первую очередь логических и алгоритмических.</w:t>
      </w:r>
    </w:p>
    <w:p w:rsidR="00ED2570" w:rsidRDefault="00125FB7">
      <w:pPr>
        <w:pStyle w:val="a3"/>
        <w:spacing w:line="274" w:lineRule="exact"/>
        <w:ind w:left="994"/>
      </w:pPr>
      <w:r>
        <w:t>При</w:t>
      </w:r>
      <w:r>
        <w:rPr>
          <w:spacing w:val="-4"/>
        </w:rPr>
        <w:t xml:space="preserve"> </w:t>
      </w:r>
      <w:r>
        <w:t>изучении</w:t>
      </w:r>
      <w:r>
        <w:rPr>
          <w:spacing w:val="-4"/>
        </w:rPr>
        <w:t xml:space="preserve"> </w:t>
      </w:r>
      <w:r>
        <w:t>математики</w:t>
      </w:r>
      <w:r>
        <w:rPr>
          <w:spacing w:val="-3"/>
        </w:rPr>
        <w:t xml:space="preserve"> </w:t>
      </w:r>
      <w:r>
        <w:t>формируются</w:t>
      </w:r>
      <w:r>
        <w:rPr>
          <w:spacing w:val="-3"/>
        </w:rPr>
        <w:t xml:space="preserve"> </w:t>
      </w:r>
      <w:r>
        <w:t>следующие</w:t>
      </w:r>
      <w:r>
        <w:rPr>
          <w:spacing w:val="-2"/>
        </w:rPr>
        <w:t xml:space="preserve"> </w:t>
      </w:r>
      <w:r>
        <w:rPr>
          <w:spacing w:val="-4"/>
        </w:rPr>
        <w:t>УУД:</w:t>
      </w:r>
    </w:p>
    <w:p w:rsidR="00ED2570" w:rsidRDefault="00125FB7">
      <w:pPr>
        <w:pStyle w:val="a4"/>
        <w:numPr>
          <w:ilvl w:val="1"/>
          <w:numId w:val="104"/>
        </w:numPr>
        <w:tabs>
          <w:tab w:val="left" w:pos="997"/>
          <w:tab w:val="left" w:pos="999"/>
        </w:tabs>
        <w:spacing w:before="40" w:line="268" w:lineRule="auto"/>
        <w:ind w:left="999" w:right="142" w:hanging="357"/>
        <w:rPr>
          <w:sz w:val="24"/>
        </w:rPr>
      </w:pPr>
      <w:r>
        <w:rPr>
          <w:position w:val="1"/>
          <w:sz w:val="24"/>
        </w:rPr>
        <w:t xml:space="preserve">способность анализировать учебную ситуацию с точки зрения математических </w:t>
      </w:r>
      <w:r>
        <w:rPr>
          <w:sz w:val="24"/>
        </w:rPr>
        <w:t>характеристик, устанавливать количественные и пространственные отношения объектов окружающего мира;</w:t>
      </w:r>
    </w:p>
    <w:p w:rsidR="00ED2570" w:rsidRDefault="00125FB7">
      <w:pPr>
        <w:pStyle w:val="a4"/>
        <w:numPr>
          <w:ilvl w:val="1"/>
          <w:numId w:val="104"/>
        </w:numPr>
        <w:tabs>
          <w:tab w:val="left" w:pos="997"/>
          <w:tab w:val="left" w:pos="999"/>
        </w:tabs>
        <w:spacing w:before="9" w:line="261" w:lineRule="auto"/>
        <w:ind w:left="999" w:right="144" w:hanging="357"/>
        <w:rPr>
          <w:sz w:val="24"/>
        </w:rPr>
      </w:pPr>
      <w:r>
        <w:rPr>
          <w:position w:val="1"/>
          <w:sz w:val="24"/>
        </w:rPr>
        <w:t xml:space="preserve">умение строить алгоритм поиска необходимой информации, определять логику </w:t>
      </w:r>
      <w:r>
        <w:rPr>
          <w:sz w:val="24"/>
        </w:rPr>
        <w:t>решения практической и учебной задачи;</w:t>
      </w:r>
    </w:p>
    <w:p w:rsidR="00ED2570" w:rsidRDefault="00125FB7">
      <w:pPr>
        <w:pStyle w:val="a4"/>
        <w:numPr>
          <w:ilvl w:val="1"/>
          <w:numId w:val="104"/>
        </w:numPr>
        <w:tabs>
          <w:tab w:val="left" w:pos="997"/>
          <w:tab w:val="left" w:pos="999"/>
        </w:tabs>
        <w:spacing w:before="17" w:line="264" w:lineRule="auto"/>
        <w:ind w:left="999" w:right="143" w:hanging="357"/>
        <w:rPr>
          <w:sz w:val="24"/>
        </w:rPr>
      </w:pPr>
      <w:r>
        <w:rPr>
          <w:position w:val="1"/>
          <w:sz w:val="24"/>
        </w:rPr>
        <w:t xml:space="preserve">умение моделировать – решать учебные задачи с помощью знаков (символов), </w:t>
      </w:r>
      <w:r>
        <w:rPr>
          <w:sz w:val="24"/>
        </w:rPr>
        <w:t>планировать, контролировать и корректировать ход решения учебной задачи.</w:t>
      </w:r>
    </w:p>
    <w:p w:rsidR="00ED2570" w:rsidRDefault="00125FB7">
      <w:pPr>
        <w:pStyle w:val="a3"/>
        <w:spacing w:before="12" w:line="276" w:lineRule="auto"/>
        <w:ind w:right="142" w:firstLine="709"/>
      </w:pPr>
      <w:r>
        <w:t>Кроме того, в процессе знакомства с математическими отношениями, зависимостями у обучающихся с РАС формируются также учебные действия:</w:t>
      </w:r>
    </w:p>
    <w:p w:rsidR="00ED2570" w:rsidRDefault="00125FB7">
      <w:pPr>
        <w:pStyle w:val="a4"/>
        <w:numPr>
          <w:ilvl w:val="1"/>
          <w:numId w:val="104"/>
        </w:numPr>
        <w:tabs>
          <w:tab w:val="left" w:pos="998"/>
        </w:tabs>
        <w:spacing w:line="294" w:lineRule="exact"/>
        <w:ind w:left="998" w:hanging="356"/>
        <w:jc w:val="left"/>
        <w:rPr>
          <w:position w:val="1"/>
          <w:sz w:val="24"/>
        </w:rPr>
      </w:pPr>
      <w:r>
        <w:rPr>
          <w:position w:val="1"/>
          <w:sz w:val="24"/>
        </w:rPr>
        <w:t>планирование</w:t>
      </w:r>
      <w:r>
        <w:rPr>
          <w:spacing w:val="-5"/>
          <w:position w:val="1"/>
          <w:sz w:val="24"/>
        </w:rPr>
        <w:t xml:space="preserve"> </w:t>
      </w:r>
      <w:r>
        <w:rPr>
          <w:position w:val="1"/>
          <w:sz w:val="24"/>
        </w:rPr>
        <w:t>последовательности</w:t>
      </w:r>
      <w:r>
        <w:rPr>
          <w:spacing w:val="-6"/>
          <w:position w:val="1"/>
          <w:sz w:val="24"/>
        </w:rPr>
        <w:t xml:space="preserve"> </w:t>
      </w:r>
      <w:r>
        <w:rPr>
          <w:position w:val="1"/>
          <w:sz w:val="24"/>
        </w:rPr>
        <w:t>шагов</w:t>
      </w:r>
      <w:r>
        <w:rPr>
          <w:spacing w:val="-6"/>
          <w:position w:val="1"/>
          <w:sz w:val="24"/>
        </w:rPr>
        <w:t xml:space="preserve"> </w:t>
      </w:r>
      <w:r>
        <w:rPr>
          <w:position w:val="1"/>
          <w:sz w:val="24"/>
        </w:rPr>
        <w:t>при</w:t>
      </w:r>
      <w:r>
        <w:rPr>
          <w:spacing w:val="-6"/>
          <w:position w:val="1"/>
          <w:sz w:val="24"/>
        </w:rPr>
        <w:t xml:space="preserve"> </w:t>
      </w:r>
      <w:r>
        <w:rPr>
          <w:position w:val="1"/>
          <w:sz w:val="24"/>
        </w:rPr>
        <w:t>решении</w:t>
      </w:r>
      <w:r>
        <w:rPr>
          <w:spacing w:val="-5"/>
          <w:position w:val="1"/>
          <w:sz w:val="24"/>
        </w:rPr>
        <w:t xml:space="preserve"> </w:t>
      </w:r>
      <w:r>
        <w:rPr>
          <w:spacing w:val="-2"/>
          <w:position w:val="1"/>
          <w:sz w:val="24"/>
        </w:rPr>
        <w:t>задач;</w:t>
      </w:r>
    </w:p>
    <w:p w:rsidR="00ED2570" w:rsidRDefault="00125FB7">
      <w:pPr>
        <w:pStyle w:val="a4"/>
        <w:numPr>
          <w:ilvl w:val="1"/>
          <w:numId w:val="104"/>
        </w:numPr>
        <w:tabs>
          <w:tab w:val="left" w:pos="998"/>
        </w:tabs>
        <w:spacing w:before="28"/>
        <w:ind w:left="998" w:hanging="356"/>
        <w:jc w:val="left"/>
        <w:rPr>
          <w:position w:val="1"/>
          <w:sz w:val="24"/>
        </w:rPr>
      </w:pPr>
      <w:r>
        <w:rPr>
          <w:position w:val="1"/>
          <w:sz w:val="24"/>
        </w:rPr>
        <w:t>различение</w:t>
      </w:r>
      <w:r>
        <w:rPr>
          <w:spacing w:val="-4"/>
          <w:position w:val="1"/>
          <w:sz w:val="24"/>
        </w:rPr>
        <w:t xml:space="preserve"> </w:t>
      </w:r>
      <w:r>
        <w:rPr>
          <w:position w:val="1"/>
          <w:sz w:val="24"/>
        </w:rPr>
        <w:t>способа</w:t>
      </w:r>
      <w:r>
        <w:rPr>
          <w:spacing w:val="-1"/>
          <w:position w:val="1"/>
          <w:sz w:val="24"/>
        </w:rPr>
        <w:t xml:space="preserve"> </w:t>
      </w:r>
      <w:r>
        <w:rPr>
          <w:position w:val="1"/>
          <w:sz w:val="24"/>
        </w:rPr>
        <w:t>и</w:t>
      </w:r>
      <w:r>
        <w:rPr>
          <w:spacing w:val="-2"/>
          <w:position w:val="1"/>
          <w:sz w:val="24"/>
        </w:rPr>
        <w:t xml:space="preserve"> </w:t>
      </w:r>
      <w:r>
        <w:rPr>
          <w:position w:val="1"/>
          <w:sz w:val="24"/>
        </w:rPr>
        <w:t xml:space="preserve">результата </w:t>
      </w:r>
      <w:r>
        <w:rPr>
          <w:spacing w:val="-2"/>
          <w:position w:val="1"/>
          <w:sz w:val="24"/>
        </w:rPr>
        <w:t>действия;</w:t>
      </w:r>
    </w:p>
    <w:p w:rsidR="00ED2570" w:rsidRDefault="00125FB7">
      <w:pPr>
        <w:pStyle w:val="a4"/>
        <w:numPr>
          <w:ilvl w:val="1"/>
          <w:numId w:val="104"/>
        </w:numPr>
        <w:tabs>
          <w:tab w:val="left" w:pos="998"/>
        </w:tabs>
        <w:spacing w:before="26"/>
        <w:ind w:left="998" w:hanging="356"/>
        <w:jc w:val="left"/>
        <w:rPr>
          <w:position w:val="1"/>
          <w:sz w:val="24"/>
        </w:rPr>
      </w:pPr>
      <w:r>
        <w:rPr>
          <w:position w:val="1"/>
          <w:sz w:val="24"/>
        </w:rPr>
        <w:t>выбор</w:t>
      </w:r>
      <w:r>
        <w:rPr>
          <w:spacing w:val="-4"/>
          <w:position w:val="1"/>
          <w:sz w:val="24"/>
        </w:rPr>
        <w:t xml:space="preserve"> </w:t>
      </w:r>
      <w:r>
        <w:rPr>
          <w:position w:val="1"/>
          <w:sz w:val="24"/>
        </w:rPr>
        <w:t>способа</w:t>
      </w:r>
      <w:r>
        <w:rPr>
          <w:spacing w:val="-3"/>
          <w:position w:val="1"/>
          <w:sz w:val="24"/>
        </w:rPr>
        <w:t xml:space="preserve"> </w:t>
      </w:r>
      <w:r>
        <w:rPr>
          <w:position w:val="1"/>
          <w:sz w:val="24"/>
        </w:rPr>
        <w:t>достижения</w:t>
      </w:r>
      <w:r>
        <w:rPr>
          <w:spacing w:val="-3"/>
          <w:position w:val="1"/>
          <w:sz w:val="24"/>
        </w:rPr>
        <w:t xml:space="preserve"> </w:t>
      </w:r>
      <w:r>
        <w:rPr>
          <w:position w:val="1"/>
          <w:sz w:val="24"/>
        </w:rPr>
        <w:t>поставленной</w:t>
      </w:r>
      <w:r>
        <w:rPr>
          <w:spacing w:val="-4"/>
          <w:position w:val="1"/>
          <w:sz w:val="24"/>
        </w:rPr>
        <w:t xml:space="preserve"> </w:t>
      </w:r>
      <w:r>
        <w:rPr>
          <w:spacing w:val="-2"/>
          <w:position w:val="1"/>
          <w:sz w:val="24"/>
        </w:rPr>
        <w:t>цели;</w:t>
      </w:r>
    </w:p>
    <w:p w:rsidR="00ED2570" w:rsidRDefault="00125FB7">
      <w:pPr>
        <w:pStyle w:val="a4"/>
        <w:numPr>
          <w:ilvl w:val="1"/>
          <w:numId w:val="104"/>
        </w:numPr>
        <w:tabs>
          <w:tab w:val="left" w:pos="999"/>
        </w:tabs>
        <w:spacing w:before="28" w:line="264" w:lineRule="auto"/>
        <w:ind w:left="999" w:right="140" w:hanging="357"/>
        <w:jc w:val="left"/>
        <w:rPr>
          <w:sz w:val="24"/>
        </w:rPr>
      </w:pPr>
      <w:r>
        <w:rPr>
          <w:position w:val="1"/>
          <w:sz w:val="24"/>
        </w:rPr>
        <w:t>использование</w:t>
      </w:r>
      <w:r>
        <w:rPr>
          <w:spacing w:val="-4"/>
          <w:position w:val="1"/>
          <w:sz w:val="24"/>
        </w:rPr>
        <w:t xml:space="preserve"> </w:t>
      </w:r>
      <w:r>
        <w:rPr>
          <w:position w:val="1"/>
          <w:sz w:val="24"/>
        </w:rPr>
        <w:t>знаково-символических</w:t>
      </w:r>
      <w:r>
        <w:rPr>
          <w:spacing w:val="-4"/>
          <w:position w:val="1"/>
          <w:sz w:val="24"/>
        </w:rPr>
        <w:t xml:space="preserve"> </w:t>
      </w:r>
      <w:r>
        <w:rPr>
          <w:position w:val="1"/>
          <w:sz w:val="24"/>
        </w:rPr>
        <w:t>средств</w:t>
      </w:r>
      <w:r>
        <w:rPr>
          <w:spacing w:val="-5"/>
          <w:position w:val="1"/>
          <w:sz w:val="24"/>
        </w:rPr>
        <w:t xml:space="preserve"> </w:t>
      </w:r>
      <w:r>
        <w:rPr>
          <w:position w:val="1"/>
          <w:sz w:val="24"/>
        </w:rPr>
        <w:t>для</w:t>
      </w:r>
      <w:r>
        <w:rPr>
          <w:spacing w:val="-4"/>
          <w:position w:val="1"/>
          <w:sz w:val="24"/>
        </w:rPr>
        <w:t xml:space="preserve"> </w:t>
      </w:r>
      <w:r>
        <w:rPr>
          <w:position w:val="1"/>
          <w:sz w:val="24"/>
        </w:rPr>
        <w:t>моделирования</w:t>
      </w:r>
      <w:r>
        <w:rPr>
          <w:spacing w:val="-4"/>
          <w:position w:val="1"/>
          <w:sz w:val="24"/>
        </w:rPr>
        <w:t xml:space="preserve"> </w:t>
      </w:r>
      <w:r>
        <w:rPr>
          <w:position w:val="1"/>
          <w:sz w:val="24"/>
        </w:rPr>
        <w:t xml:space="preserve">математической </w:t>
      </w:r>
      <w:r>
        <w:rPr>
          <w:sz w:val="24"/>
        </w:rPr>
        <w:t>ситуации, представления информации;</w:t>
      </w:r>
    </w:p>
    <w:p w:rsidR="00ED2570" w:rsidRDefault="00125FB7">
      <w:pPr>
        <w:pStyle w:val="a4"/>
        <w:numPr>
          <w:ilvl w:val="1"/>
          <w:numId w:val="104"/>
        </w:numPr>
        <w:tabs>
          <w:tab w:val="left" w:pos="999"/>
        </w:tabs>
        <w:spacing w:before="11" w:line="264" w:lineRule="auto"/>
        <w:ind w:left="999" w:right="141" w:hanging="357"/>
        <w:jc w:val="left"/>
        <w:rPr>
          <w:sz w:val="24"/>
        </w:rPr>
      </w:pPr>
      <w:r>
        <w:rPr>
          <w:position w:val="1"/>
          <w:sz w:val="24"/>
        </w:rPr>
        <w:t>сравнение</w:t>
      </w:r>
      <w:r>
        <w:rPr>
          <w:spacing w:val="30"/>
          <w:position w:val="1"/>
          <w:sz w:val="24"/>
        </w:rPr>
        <w:t xml:space="preserve"> </w:t>
      </w:r>
      <w:r>
        <w:rPr>
          <w:position w:val="1"/>
          <w:sz w:val="24"/>
        </w:rPr>
        <w:t>и</w:t>
      </w:r>
      <w:r>
        <w:rPr>
          <w:spacing w:val="29"/>
          <w:position w:val="1"/>
          <w:sz w:val="24"/>
        </w:rPr>
        <w:t xml:space="preserve"> </w:t>
      </w:r>
      <w:r>
        <w:rPr>
          <w:position w:val="1"/>
          <w:sz w:val="24"/>
        </w:rPr>
        <w:t>классификация</w:t>
      </w:r>
      <w:r>
        <w:rPr>
          <w:spacing w:val="29"/>
          <w:position w:val="1"/>
          <w:sz w:val="24"/>
        </w:rPr>
        <w:t xml:space="preserve"> </w:t>
      </w:r>
      <w:r>
        <w:rPr>
          <w:position w:val="1"/>
          <w:sz w:val="24"/>
        </w:rPr>
        <w:t>(например,</w:t>
      </w:r>
      <w:r>
        <w:rPr>
          <w:spacing w:val="30"/>
          <w:position w:val="1"/>
          <w:sz w:val="24"/>
        </w:rPr>
        <w:t xml:space="preserve"> </w:t>
      </w:r>
      <w:r>
        <w:rPr>
          <w:position w:val="1"/>
          <w:sz w:val="24"/>
        </w:rPr>
        <w:t>предметов,</w:t>
      </w:r>
      <w:r>
        <w:rPr>
          <w:spacing w:val="29"/>
          <w:position w:val="1"/>
          <w:sz w:val="24"/>
        </w:rPr>
        <w:t xml:space="preserve"> </w:t>
      </w:r>
      <w:r>
        <w:rPr>
          <w:position w:val="1"/>
          <w:sz w:val="24"/>
        </w:rPr>
        <w:t>чисел,</w:t>
      </w:r>
      <w:r>
        <w:rPr>
          <w:spacing w:val="29"/>
          <w:position w:val="1"/>
          <w:sz w:val="24"/>
        </w:rPr>
        <w:t xml:space="preserve"> </w:t>
      </w:r>
      <w:r>
        <w:rPr>
          <w:position w:val="1"/>
          <w:sz w:val="24"/>
        </w:rPr>
        <w:t>геометрических</w:t>
      </w:r>
      <w:r>
        <w:rPr>
          <w:spacing w:val="29"/>
          <w:position w:val="1"/>
          <w:sz w:val="24"/>
        </w:rPr>
        <w:t xml:space="preserve"> </w:t>
      </w:r>
      <w:r>
        <w:rPr>
          <w:position w:val="1"/>
          <w:sz w:val="24"/>
        </w:rPr>
        <w:t xml:space="preserve">фигур) </w:t>
      </w:r>
      <w:r>
        <w:rPr>
          <w:sz w:val="24"/>
        </w:rPr>
        <w:t>по существенному основанию.</w:t>
      </w:r>
    </w:p>
    <w:p w:rsidR="00ED2570" w:rsidRDefault="00125FB7">
      <w:pPr>
        <w:pStyle w:val="a3"/>
        <w:spacing w:before="13" w:line="276" w:lineRule="auto"/>
        <w:ind w:right="139" w:firstLine="709"/>
      </w:pPr>
      <w:r>
        <w:t>Особое значение имеет математика для формирования общего приема решения задач как универсального учебного действия.</w:t>
      </w:r>
    </w:p>
    <w:p w:rsidR="00ED2570" w:rsidRDefault="00125FB7">
      <w:pPr>
        <w:pStyle w:val="a3"/>
        <w:spacing w:line="276" w:lineRule="auto"/>
        <w:ind w:right="139" w:firstLine="709"/>
      </w:pPr>
      <w:r>
        <w:t xml:space="preserve">Формирование </w:t>
      </w:r>
      <w:r>
        <w:rPr>
          <w:i/>
        </w:rPr>
        <w:t xml:space="preserve">моделирования </w:t>
      </w:r>
      <w:r>
        <w:t>как универсального учебного действия осуществляется в рамках практически всех учебных предметов на ступени начального общего образования.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ED2570" w:rsidRDefault="00125FB7">
      <w:pPr>
        <w:pStyle w:val="a3"/>
        <w:spacing w:before="3" w:line="276" w:lineRule="auto"/>
        <w:ind w:right="140" w:firstLine="709"/>
      </w:pPr>
      <w:r>
        <w:t xml:space="preserve">Учебный предмет </w:t>
      </w:r>
      <w:r>
        <w:rPr>
          <w:b/>
        </w:rPr>
        <w:t xml:space="preserve">«Окружающий мир» </w:t>
      </w:r>
      <w:r>
        <w:t>выполняет интегрирующую функцию и обеспечивает формирование у обучающихся с РАС целостной научной картины природного и социокультурного мира, отношений человека с природой, обществом, другими</w:t>
      </w:r>
      <w:r>
        <w:rPr>
          <w:spacing w:val="33"/>
        </w:rPr>
        <w:t xml:space="preserve"> </w:t>
      </w:r>
      <w:r>
        <w:t>людьми,</w:t>
      </w:r>
      <w:r>
        <w:rPr>
          <w:spacing w:val="33"/>
        </w:rPr>
        <w:t xml:space="preserve"> </w:t>
      </w:r>
      <w:r>
        <w:t>государством;</w:t>
      </w:r>
      <w:r>
        <w:rPr>
          <w:spacing w:val="33"/>
        </w:rPr>
        <w:t xml:space="preserve"> </w:t>
      </w:r>
      <w:r>
        <w:t>осознания</w:t>
      </w:r>
      <w:r>
        <w:rPr>
          <w:spacing w:val="33"/>
        </w:rPr>
        <w:t xml:space="preserve"> </w:t>
      </w:r>
      <w:r>
        <w:t>своего</w:t>
      </w:r>
      <w:r>
        <w:rPr>
          <w:spacing w:val="33"/>
        </w:rPr>
        <w:t xml:space="preserve"> </w:t>
      </w:r>
      <w:r>
        <w:t>места</w:t>
      </w:r>
      <w:r>
        <w:rPr>
          <w:spacing w:val="34"/>
        </w:rPr>
        <w:t xml:space="preserve"> </w:t>
      </w:r>
      <w:r>
        <w:t>в</w:t>
      </w:r>
      <w:r>
        <w:rPr>
          <w:spacing w:val="48"/>
        </w:rPr>
        <w:t xml:space="preserve"> </w:t>
      </w:r>
      <w:r>
        <w:t>обществе.</w:t>
      </w:r>
      <w:r>
        <w:rPr>
          <w:spacing w:val="30"/>
        </w:rPr>
        <w:t xml:space="preserve"> </w:t>
      </w:r>
      <w:r>
        <w:t>Он</w:t>
      </w:r>
      <w:r>
        <w:rPr>
          <w:spacing w:val="29"/>
        </w:rPr>
        <w:t xml:space="preserve"> </w:t>
      </w:r>
      <w:r>
        <w:t>создает</w:t>
      </w:r>
      <w:r>
        <w:rPr>
          <w:spacing w:val="29"/>
        </w:rPr>
        <w:t xml:space="preserve"> </w:t>
      </w:r>
      <w:r>
        <w:rPr>
          <w:spacing w:val="-2"/>
        </w:rPr>
        <w:t>основу</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становления мировоззрения, жизненного самоопределения и формирования российской гражданской идентичности личности.</w:t>
      </w:r>
    </w:p>
    <w:p w:rsidR="00ED2570" w:rsidRDefault="00125FB7">
      <w:pPr>
        <w:pStyle w:val="a3"/>
        <w:spacing w:line="276" w:lineRule="auto"/>
        <w:ind w:right="141" w:firstLine="709"/>
      </w:pPr>
      <w:r>
        <w:t xml:space="preserve">В сфере </w:t>
      </w:r>
      <w:r>
        <w:rPr>
          <w:i/>
        </w:rPr>
        <w:t xml:space="preserve">личностных </w:t>
      </w:r>
      <w:r>
        <w:t xml:space="preserve">УУД изучение предмета «Окружающий мир» обеспечивает формирование когнитивного, эмоционально-ценностного и </w:t>
      </w:r>
      <w:proofErr w:type="spellStart"/>
      <w:r>
        <w:t>деятельностного</w:t>
      </w:r>
      <w:proofErr w:type="spellEnd"/>
      <w:r>
        <w:t xml:space="preserve"> компонентов гражданской российской идентичности:</w:t>
      </w:r>
    </w:p>
    <w:p w:rsidR="00ED2570" w:rsidRDefault="00125FB7">
      <w:pPr>
        <w:pStyle w:val="a4"/>
        <w:numPr>
          <w:ilvl w:val="1"/>
          <w:numId w:val="104"/>
        </w:numPr>
        <w:tabs>
          <w:tab w:val="left" w:pos="997"/>
          <w:tab w:val="left" w:pos="999"/>
        </w:tabs>
        <w:spacing w:line="273" w:lineRule="auto"/>
        <w:ind w:left="999" w:right="140" w:hanging="357"/>
        <w:rPr>
          <w:sz w:val="24"/>
        </w:rPr>
      </w:pPr>
      <w:r>
        <w:rPr>
          <w:position w:val="1"/>
          <w:sz w:val="24"/>
        </w:rPr>
        <w:t xml:space="preserve">формирование умения различать Государственную символику Российской </w:t>
      </w:r>
      <w:r>
        <w:rPr>
          <w:sz w:val="24"/>
        </w:rPr>
        <w:t>Федерации и своего региона, описывать достопримечательности столицы и</w:t>
      </w:r>
      <w:r>
        <w:rPr>
          <w:spacing w:val="40"/>
          <w:sz w:val="24"/>
        </w:rPr>
        <w:t xml:space="preserve"> </w:t>
      </w:r>
      <w:r>
        <w:rPr>
          <w:sz w:val="24"/>
        </w:rPr>
        <w:t>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ED2570" w:rsidRDefault="00125FB7">
      <w:pPr>
        <w:pStyle w:val="a4"/>
        <w:numPr>
          <w:ilvl w:val="1"/>
          <w:numId w:val="104"/>
        </w:numPr>
        <w:tabs>
          <w:tab w:val="left" w:pos="997"/>
          <w:tab w:val="left" w:pos="999"/>
        </w:tabs>
        <w:spacing w:line="273" w:lineRule="auto"/>
        <w:ind w:left="999" w:right="140" w:hanging="357"/>
        <w:rPr>
          <w:sz w:val="24"/>
        </w:rPr>
      </w:pPr>
      <w:r>
        <w:rPr>
          <w:position w:val="1"/>
          <w:sz w:val="24"/>
        </w:rPr>
        <w:t>формирование основ исторической памяти</w:t>
      </w:r>
      <w:r>
        <w:rPr>
          <w:spacing w:val="-3"/>
          <w:position w:val="1"/>
          <w:sz w:val="24"/>
        </w:rPr>
        <w:t xml:space="preserve"> </w:t>
      </w:r>
      <w:r>
        <w:rPr>
          <w:position w:val="1"/>
          <w:sz w:val="24"/>
        </w:rPr>
        <w:t xml:space="preserve">– умение различать в историческом </w:t>
      </w:r>
      <w:r>
        <w:rPr>
          <w:sz w:val="24"/>
        </w:rPr>
        <w:t>времени прошлое, настоящее, будущее; ориентация в основных исторических событиях своего народа и России, и ощущение чувства гордости за славу и достижения своего народа и России; умение фиксировать в информационной среде элементы истории семьи, своего региона;</w:t>
      </w:r>
    </w:p>
    <w:p w:rsidR="00ED2570" w:rsidRDefault="00125FB7">
      <w:pPr>
        <w:pStyle w:val="a4"/>
        <w:numPr>
          <w:ilvl w:val="1"/>
          <w:numId w:val="104"/>
        </w:numPr>
        <w:tabs>
          <w:tab w:val="left" w:pos="997"/>
          <w:tab w:val="left" w:pos="999"/>
        </w:tabs>
        <w:spacing w:line="268" w:lineRule="auto"/>
        <w:ind w:left="999" w:right="139" w:hanging="357"/>
        <w:rPr>
          <w:sz w:val="24"/>
        </w:rPr>
      </w:pPr>
      <w:r>
        <w:rPr>
          <w:position w:val="1"/>
          <w:sz w:val="24"/>
        </w:rPr>
        <w:t xml:space="preserve">формирование основ экологического сознания, грамотности и культуры </w:t>
      </w:r>
      <w:r>
        <w:rPr>
          <w:sz w:val="24"/>
        </w:rPr>
        <w:t xml:space="preserve">обучающихся, освоение элементарных норм адекватного </w:t>
      </w:r>
      <w:proofErr w:type="spellStart"/>
      <w:r>
        <w:rPr>
          <w:sz w:val="24"/>
        </w:rPr>
        <w:t>природосообразного</w:t>
      </w:r>
      <w:proofErr w:type="spellEnd"/>
      <w:r>
        <w:rPr>
          <w:sz w:val="24"/>
        </w:rPr>
        <w:t xml:space="preserve"> </w:t>
      </w:r>
      <w:r>
        <w:rPr>
          <w:spacing w:val="-2"/>
          <w:sz w:val="24"/>
        </w:rPr>
        <w:t>поведения;</w:t>
      </w:r>
    </w:p>
    <w:p w:rsidR="00ED2570" w:rsidRDefault="00125FB7">
      <w:pPr>
        <w:pStyle w:val="a4"/>
        <w:numPr>
          <w:ilvl w:val="1"/>
          <w:numId w:val="104"/>
        </w:numPr>
        <w:tabs>
          <w:tab w:val="left" w:pos="997"/>
          <w:tab w:val="left" w:pos="999"/>
        </w:tabs>
        <w:spacing w:before="3" w:line="264" w:lineRule="auto"/>
        <w:ind w:left="999" w:right="139" w:hanging="357"/>
        <w:rPr>
          <w:sz w:val="24"/>
        </w:rPr>
      </w:pPr>
      <w:r>
        <w:rPr>
          <w:position w:val="1"/>
          <w:sz w:val="24"/>
        </w:rPr>
        <w:t>развитие морально-этического сознания</w:t>
      </w:r>
      <w:r>
        <w:rPr>
          <w:spacing w:val="-1"/>
          <w:position w:val="1"/>
          <w:sz w:val="24"/>
        </w:rPr>
        <w:t xml:space="preserve"> </w:t>
      </w:r>
      <w:r>
        <w:rPr>
          <w:position w:val="1"/>
          <w:sz w:val="24"/>
        </w:rPr>
        <w:t xml:space="preserve">– норм и правил взаимоотношения </w:t>
      </w:r>
      <w:r>
        <w:rPr>
          <w:sz w:val="24"/>
        </w:rPr>
        <w:t>человека с другими людьми, социальными группами и сообществами.</w:t>
      </w:r>
    </w:p>
    <w:p w:rsidR="00ED2570" w:rsidRDefault="00125FB7">
      <w:pPr>
        <w:pStyle w:val="a3"/>
        <w:spacing w:before="11" w:line="276" w:lineRule="auto"/>
        <w:ind w:right="140" w:firstLine="709"/>
      </w:pPr>
      <w:r>
        <w:t xml:space="preserve">Также 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w:t>
      </w:r>
      <w:r>
        <w:rPr>
          <w:spacing w:val="-2"/>
        </w:rPr>
        <w:t>здоровья.</w:t>
      </w:r>
    </w:p>
    <w:p w:rsidR="00ED2570" w:rsidRDefault="00125FB7">
      <w:pPr>
        <w:pStyle w:val="a3"/>
        <w:spacing w:before="1"/>
        <w:ind w:left="994"/>
      </w:pPr>
      <w:r>
        <w:rPr>
          <w:color w:val="000009"/>
        </w:rPr>
        <w:t>При</w:t>
      </w:r>
      <w:r>
        <w:rPr>
          <w:color w:val="000009"/>
          <w:spacing w:val="58"/>
        </w:rPr>
        <w:t xml:space="preserve"> </w:t>
      </w:r>
      <w:r>
        <w:rPr>
          <w:color w:val="000009"/>
        </w:rPr>
        <w:t>изучении</w:t>
      </w:r>
      <w:r>
        <w:rPr>
          <w:color w:val="000009"/>
          <w:spacing w:val="57"/>
        </w:rPr>
        <w:t xml:space="preserve"> </w:t>
      </w:r>
      <w:r>
        <w:rPr>
          <w:color w:val="000009"/>
        </w:rPr>
        <w:t>учебного</w:t>
      </w:r>
      <w:r>
        <w:rPr>
          <w:color w:val="000009"/>
          <w:spacing w:val="59"/>
        </w:rPr>
        <w:t xml:space="preserve"> </w:t>
      </w:r>
      <w:r>
        <w:rPr>
          <w:color w:val="000009"/>
        </w:rPr>
        <w:t>предмета</w:t>
      </w:r>
      <w:r>
        <w:rPr>
          <w:color w:val="000009"/>
          <w:spacing w:val="59"/>
        </w:rPr>
        <w:t xml:space="preserve"> </w:t>
      </w:r>
      <w:r>
        <w:rPr>
          <w:color w:val="000009"/>
        </w:rPr>
        <w:t>«Окружающий</w:t>
      </w:r>
      <w:r>
        <w:rPr>
          <w:color w:val="000009"/>
          <w:spacing w:val="59"/>
        </w:rPr>
        <w:t xml:space="preserve"> </w:t>
      </w:r>
      <w:r>
        <w:rPr>
          <w:color w:val="000009"/>
        </w:rPr>
        <w:t>мир»</w:t>
      </w:r>
      <w:r>
        <w:rPr>
          <w:color w:val="000009"/>
          <w:spacing w:val="58"/>
        </w:rPr>
        <w:t xml:space="preserve"> </w:t>
      </w:r>
      <w:r>
        <w:rPr>
          <w:color w:val="000009"/>
        </w:rPr>
        <w:t>развиваются</w:t>
      </w:r>
      <w:r>
        <w:rPr>
          <w:color w:val="000009"/>
          <w:spacing w:val="60"/>
        </w:rPr>
        <w:t xml:space="preserve"> </w:t>
      </w:r>
      <w:r>
        <w:rPr>
          <w:color w:val="000009"/>
          <w:spacing w:val="-2"/>
        </w:rPr>
        <w:t>следующие</w:t>
      </w:r>
    </w:p>
    <w:p w:rsidR="00ED2570" w:rsidRDefault="00125FB7">
      <w:pPr>
        <w:spacing w:before="42"/>
        <w:ind w:left="285"/>
        <w:jc w:val="both"/>
        <w:rPr>
          <w:sz w:val="24"/>
        </w:rPr>
      </w:pPr>
      <w:proofErr w:type="spellStart"/>
      <w:r>
        <w:rPr>
          <w:i/>
          <w:color w:val="000009"/>
          <w:spacing w:val="-2"/>
          <w:sz w:val="24"/>
        </w:rPr>
        <w:t>общепознавательные</w:t>
      </w:r>
      <w:proofErr w:type="spellEnd"/>
      <w:r>
        <w:rPr>
          <w:i/>
          <w:color w:val="000009"/>
          <w:spacing w:val="15"/>
          <w:sz w:val="24"/>
        </w:rPr>
        <w:t xml:space="preserve"> </w:t>
      </w:r>
      <w:r>
        <w:rPr>
          <w:color w:val="000009"/>
          <w:spacing w:val="-4"/>
          <w:sz w:val="24"/>
        </w:rPr>
        <w:t>УУД:</w:t>
      </w:r>
    </w:p>
    <w:p w:rsidR="00ED2570" w:rsidRDefault="00125FB7">
      <w:pPr>
        <w:pStyle w:val="a4"/>
        <w:numPr>
          <w:ilvl w:val="1"/>
          <w:numId w:val="104"/>
        </w:numPr>
        <w:tabs>
          <w:tab w:val="left" w:pos="997"/>
          <w:tab w:val="left" w:pos="999"/>
        </w:tabs>
        <w:spacing w:before="40" w:line="264" w:lineRule="auto"/>
        <w:ind w:left="999" w:right="144" w:hanging="357"/>
        <w:rPr>
          <w:sz w:val="24"/>
        </w:rPr>
      </w:pPr>
      <w:r>
        <w:rPr>
          <w:position w:val="1"/>
          <w:sz w:val="24"/>
        </w:rPr>
        <w:t xml:space="preserve">способность регулировать собственную деятельность, направленную на познание </w:t>
      </w:r>
      <w:r>
        <w:rPr>
          <w:sz w:val="24"/>
        </w:rPr>
        <w:t>окружающей действительности и внутреннего мира человека;</w:t>
      </w:r>
    </w:p>
    <w:p w:rsidR="00ED2570" w:rsidRDefault="00125FB7">
      <w:pPr>
        <w:pStyle w:val="a4"/>
        <w:numPr>
          <w:ilvl w:val="1"/>
          <w:numId w:val="104"/>
        </w:numPr>
        <w:tabs>
          <w:tab w:val="left" w:pos="997"/>
        </w:tabs>
        <w:spacing w:before="12"/>
        <w:ind w:left="997" w:hanging="355"/>
        <w:rPr>
          <w:position w:val="1"/>
          <w:sz w:val="24"/>
        </w:rPr>
      </w:pPr>
      <w:r>
        <w:rPr>
          <w:position w:val="1"/>
          <w:sz w:val="24"/>
        </w:rPr>
        <w:t>способность</w:t>
      </w:r>
      <w:r>
        <w:rPr>
          <w:spacing w:val="-6"/>
          <w:position w:val="1"/>
          <w:sz w:val="24"/>
        </w:rPr>
        <w:t xml:space="preserve"> </w:t>
      </w:r>
      <w:r>
        <w:rPr>
          <w:position w:val="1"/>
          <w:sz w:val="24"/>
        </w:rPr>
        <w:t>осуществлять</w:t>
      </w:r>
      <w:r>
        <w:rPr>
          <w:spacing w:val="-4"/>
          <w:position w:val="1"/>
          <w:sz w:val="24"/>
        </w:rPr>
        <w:t xml:space="preserve"> </w:t>
      </w:r>
      <w:r>
        <w:rPr>
          <w:position w:val="1"/>
          <w:sz w:val="24"/>
        </w:rPr>
        <w:t>информационный</w:t>
      </w:r>
      <w:r>
        <w:rPr>
          <w:spacing w:val="-4"/>
          <w:position w:val="1"/>
          <w:sz w:val="24"/>
        </w:rPr>
        <w:t xml:space="preserve"> </w:t>
      </w:r>
      <w:r>
        <w:rPr>
          <w:position w:val="1"/>
          <w:sz w:val="24"/>
        </w:rPr>
        <w:t>поиск</w:t>
      </w:r>
      <w:r>
        <w:rPr>
          <w:spacing w:val="-3"/>
          <w:position w:val="1"/>
          <w:sz w:val="24"/>
        </w:rPr>
        <w:t xml:space="preserve"> </w:t>
      </w:r>
      <w:r>
        <w:rPr>
          <w:position w:val="1"/>
          <w:sz w:val="24"/>
        </w:rPr>
        <w:t>для</w:t>
      </w:r>
      <w:r>
        <w:rPr>
          <w:spacing w:val="-3"/>
          <w:position w:val="1"/>
          <w:sz w:val="24"/>
        </w:rPr>
        <w:t xml:space="preserve"> </w:t>
      </w:r>
      <w:r>
        <w:rPr>
          <w:position w:val="1"/>
          <w:sz w:val="24"/>
        </w:rPr>
        <w:t>решения</w:t>
      </w:r>
      <w:r>
        <w:rPr>
          <w:spacing w:val="-4"/>
          <w:position w:val="1"/>
          <w:sz w:val="24"/>
        </w:rPr>
        <w:t xml:space="preserve"> </w:t>
      </w:r>
      <w:r>
        <w:rPr>
          <w:position w:val="1"/>
          <w:sz w:val="24"/>
        </w:rPr>
        <w:t>учебных</w:t>
      </w:r>
      <w:r>
        <w:rPr>
          <w:spacing w:val="-2"/>
          <w:position w:val="1"/>
          <w:sz w:val="24"/>
        </w:rPr>
        <w:t xml:space="preserve"> задач;</w:t>
      </w:r>
    </w:p>
    <w:p w:rsidR="00ED2570" w:rsidRDefault="00125FB7">
      <w:pPr>
        <w:pStyle w:val="a4"/>
        <w:numPr>
          <w:ilvl w:val="1"/>
          <w:numId w:val="104"/>
        </w:numPr>
        <w:tabs>
          <w:tab w:val="left" w:pos="997"/>
          <w:tab w:val="left" w:pos="999"/>
        </w:tabs>
        <w:spacing w:before="27" w:line="264" w:lineRule="auto"/>
        <w:ind w:left="999" w:right="142" w:hanging="357"/>
        <w:rPr>
          <w:sz w:val="24"/>
        </w:rPr>
      </w:pPr>
      <w:r>
        <w:rPr>
          <w:position w:val="1"/>
          <w:sz w:val="24"/>
        </w:rPr>
        <w:t xml:space="preserve">осознание правил и норм взаимодействия со взрослыми и сверстниками в </w:t>
      </w:r>
      <w:r>
        <w:rPr>
          <w:sz w:val="24"/>
        </w:rPr>
        <w:t>сообществах разного типа (класс, школа, семья, учреждение культуры и пр.);</w:t>
      </w:r>
    </w:p>
    <w:p w:rsidR="00ED2570" w:rsidRDefault="00125FB7">
      <w:pPr>
        <w:pStyle w:val="a4"/>
        <w:numPr>
          <w:ilvl w:val="1"/>
          <w:numId w:val="104"/>
        </w:numPr>
        <w:tabs>
          <w:tab w:val="left" w:pos="997"/>
          <w:tab w:val="left" w:pos="999"/>
        </w:tabs>
        <w:spacing w:before="12" w:line="264" w:lineRule="auto"/>
        <w:ind w:left="999" w:right="141" w:hanging="357"/>
        <w:rPr>
          <w:sz w:val="24"/>
        </w:rPr>
      </w:pPr>
      <w:r>
        <w:rPr>
          <w:position w:val="1"/>
          <w:sz w:val="24"/>
        </w:rPr>
        <w:t xml:space="preserve">способность работать с моделями изучаемых объектов и явлений окружающего </w:t>
      </w:r>
      <w:r>
        <w:rPr>
          <w:spacing w:val="-2"/>
          <w:sz w:val="24"/>
        </w:rPr>
        <w:t>мира;</w:t>
      </w:r>
    </w:p>
    <w:p w:rsidR="00ED2570" w:rsidRDefault="00125FB7">
      <w:pPr>
        <w:pStyle w:val="a4"/>
        <w:numPr>
          <w:ilvl w:val="1"/>
          <w:numId w:val="104"/>
        </w:numPr>
        <w:tabs>
          <w:tab w:val="left" w:pos="997"/>
          <w:tab w:val="left" w:pos="999"/>
        </w:tabs>
        <w:spacing w:before="12" w:line="268" w:lineRule="auto"/>
        <w:ind w:left="999" w:right="142" w:hanging="357"/>
        <w:rPr>
          <w:sz w:val="24"/>
        </w:rPr>
      </w:pPr>
      <w:r>
        <w:rPr>
          <w:position w:val="1"/>
          <w:sz w:val="24"/>
        </w:rPr>
        <w:t>логические</w:t>
      </w:r>
      <w:r>
        <w:rPr>
          <w:spacing w:val="-4"/>
          <w:position w:val="1"/>
          <w:sz w:val="24"/>
        </w:rPr>
        <w:t xml:space="preserve"> </w:t>
      </w:r>
      <w:r>
        <w:rPr>
          <w:position w:val="1"/>
          <w:sz w:val="24"/>
        </w:rPr>
        <w:t>действия</w:t>
      </w:r>
      <w:r>
        <w:rPr>
          <w:spacing w:val="-3"/>
          <w:position w:val="1"/>
          <w:sz w:val="24"/>
        </w:rPr>
        <w:t xml:space="preserve"> </w:t>
      </w:r>
      <w:r>
        <w:rPr>
          <w:position w:val="1"/>
          <w:sz w:val="24"/>
        </w:rPr>
        <w:t>сравнения,</w:t>
      </w:r>
      <w:r>
        <w:rPr>
          <w:spacing w:val="-3"/>
          <w:position w:val="1"/>
          <w:sz w:val="24"/>
        </w:rPr>
        <w:t xml:space="preserve"> </w:t>
      </w:r>
      <w:r>
        <w:rPr>
          <w:position w:val="1"/>
          <w:sz w:val="24"/>
        </w:rPr>
        <w:t>подведения</w:t>
      </w:r>
      <w:r>
        <w:rPr>
          <w:spacing w:val="-3"/>
          <w:position w:val="1"/>
          <w:sz w:val="24"/>
        </w:rPr>
        <w:t xml:space="preserve"> </w:t>
      </w:r>
      <w:r>
        <w:rPr>
          <w:position w:val="1"/>
          <w:sz w:val="24"/>
        </w:rPr>
        <w:t>под</w:t>
      </w:r>
      <w:r>
        <w:rPr>
          <w:spacing w:val="-3"/>
          <w:position w:val="1"/>
          <w:sz w:val="24"/>
        </w:rPr>
        <w:t xml:space="preserve"> </w:t>
      </w:r>
      <w:r>
        <w:rPr>
          <w:position w:val="1"/>
          <w:sz w:val="24"/>
        </w:rPr>
        <w:t>понятия,</w:t>
      </w:r>
      <w:r>
        <w:rPr>
          <w:spacing w:val="-4"/>
          <w:position w:val="1"/>
          <w:sz w:val="24"/>
        </w:rPr>
        <w:t xml:space="preserve"> </w:t>
      </w:r>
      <w:r>
        <w:rPr>
          <w:position w:val="1"/>
          <w:sz w:val="24"/>
        </w:rPr>
        <w:t>аналогии,</w:t>
      </w:r>
      <w:r>
        <w:rPr>
          <w:spacing w:val="-3"/>
          <w:position w:val="1"/>
          <w:sz w:val="24"/>
        </w:rPr>
        <w:t xml:space="preserve"> </w:t>
      </w:r>
      <w:r>
        <w:rPr>
          <w:position w:val="1"/>
          <w:sz w:val="24"/>
        </w:rPr>
        <w:t xml:space="preserve">классификации </w:t>
      </w:r>
      <w:r>
        <w:rPr>
          <w:sz w:val="24"/>
        </w:rPr>
        <w:t>объектов живой и неживой природы на основе внешних признаков или известных характерных свойств;</w:t>
      </w:r>
    </w:p>
    <w:p w:rsidR="00ED2570" w:rsidRDefault="00125FB7">
      <w:pPr>
        <w:pStyle w:val="a4"/>
        <w:numPr>
          <w:ilvl w:val="1"/>
          <w:numId w:val="104"/>
        </w:numPr>
        <w:tabs>
          <w:tab w:val="left" w:pos="997"/>
          <w:tab w:val="left" w:pos="999"/>
        </w:tabs>
        <w:spacing w:before="8" w:line="264" w:lineRule="auto"/>
        <w:ind w:left="999" w:right="140" w:hanging="357"/>
        <w:rPr>
          <w:sz w:val="24"/>
        </w:rPr>
      </w:pPr>
      <w:r>
        <w:rPr>
          <w:position w:val="1"/>
          <w:sz w:val="24"/>
        </w:rPr>
        <w:t xml:space="preserve">причинно-следственные связи в окружающем мире, в том числе на многообразном </w:t>
      </w:r>
      <w:r>
        <w:rPr>
          <w:sz w:val="24"/>
        </w:rPr>
        <w:t>материале природы и культуры родного края.</w:t>
      </w:r>
    </w:p>
    <w:p w:rsidR="00ED2570" w:rsidRDefault="00125FB7">
      <w:pPr>
        <w:pStyle w:val="a3"/>
        <w:spacing w:before="14" w:line="276" w:lineRule="auto"/>
        <w:ind w:right="139" w:firstLine="709"/>
      </w:pPr>
      <w:r>
        <w:rPr>
          <w:color w:val="000009"/>
        </w:rPr>
        <w:t xml:space="preserve">Учебный предмет </w:t>
      </w:r>
      <w:r>
        <w:rPr>
          <w:b/>
          <w:color w:val="000009"/>
        </w:rPr>
        <w:t xml:space="preserve">«Основы религиозных культур и светской этики» </w:t>
      </w:r>
      <w:r>
        <w:rPr>
          <w:color w:val="000009"/>
        </w:rPr>
        <w:t>обеспечивает формирование у обучающихся с РАС мотивации к осознанному нравственному</w:t>
      </w:r>
      <w:r>
        <w:rPr>
          <w:color w:val="000009"/>
          <w:spacing w:val="-5"/>
        </w:rPr>
        <w:t xml:space="preserve"> </w:t>
      </w:r>
      <w:r>
        <w:rPr>
          <w:color w:val="000009"/>
        </w:rPr>
        <w:t>поведению,</w:t>
      </w:r>
      <w:r>
        <w:rPr>
          <w:color w:val="000009"/>
          <w:spacing w:val="-7"/>
        </w:rPr>
        <w:t xml:space="preserve"> </w:t>
      </w:r>
      <w:r>
        <w:rPr>
          <w:color w:val="000009"/>
        </w:rPr>
        <w:t>основанному</w:t>
      </w:r>
      <w:r>
        <w:rPr>
          <w:color w:val="000009"/>
          <w:spacing w:val="-5"/>
        </w:rPr>
        <w:t xml:space="preserve"> </w:t>
      </w:r>
      <w:r>
        <w:rPr>
          <w:color w:val="000009"/>
        </w:rPr>
        <w:t>на</w:t>
      </w:r>
      <w:r>
        <w:rPr>
          <w:color w:val="000009"/>
          <w:spacing w:val="-7"/>
        </w:rPr>
        <w:t xml:space="preserve"> </w:t>
      </w:r>
      <w:r>
        <w:rPr>
          <w:color w:val="000009"/>
        </w:rPr>
        <w:t>знании</w:t>
      </w:r>
      <w:r>
        <w:rPr>
          <w:color w:val="000009"/>
          <w:spacing w:val="-7"/>
        </w:rPr>
        <w:t xml:space="preserve"> </w:t>
      </w:r>
      <w:r>
        <w:rPr>
          <w:color w:val="000009"/>
        </w:rPr>
        <w:t>и</w:t>
      </w:r>
      <w:r>
        <w:rPr>
          <w:color w:val="000009"/>
          <w:spacing w:val="-8"/>
        </w:rPr>
        <w:t xml:space="preserve"> </w:t>
      </w:r>
      <w:r>
        <w:rPr>
          <w:color w:val="000009"/>
        </w:rPr>
        <w:t>уважении</w:t>
      </w:r>
      <w:r>
        <w:rPr>
          <w:color w:val="000009"/>
          <w:spacing w:val="-7"/>
        </w:rPr>
        <w:t xml:space="preserve"> </w:t>
      </w:r>
      <w:r>
        <w:rPr>
          <w:color w:val="000009"/>
        </w:rPr>
        <w:t>культурных</w:t>
      </w:r>
      <w:r>
        <w:rPr>
          <w:color w:val="000009"/>
          <w:spacing w:val="-7"/>
        </w:rPr>
        <w:t xml:space="preserve"> </w:t>
      </w:r>
      <w:r>
        <w:rPr>
          <w:color w:val="000009"/>
        </w:rPr>
        <w:t>и</w:t>
      </w:r>
      <w:r>
        <w:rPr>
          <w:color w:val="000009"/>
          <w:spacing w:val="-7"/>
        </w:rPr>
        <w:t xml:space="preserve"> </w:t>
      </w:r>
      <w:r>
        <w:rPr>
          <w:color w:val="000009"/>
        </w:rPr>
        <w:t>религиозных традиций многонационального народа России, а также к диалогу с представителями других культур и мировоззрений.</w:t>
      </w:r>
    </w:p>
    <w:p w:rsidR="00ED2570" w:rsidRDefault="00125FB7">
      <w:pPr>
        <w:pStyle w:val="a3"/>
        <w:spacing w:line="276" w:lineRule="auto"/>
        <w:ind w:right="141" w:firstLine="709"/>
      </w:pPr>
      <w:r>
        <w:t xml:space="preserve">При изучении учебного предмета </w:t>
      </w:r>
      <w:r>
        <w:rPr>
          <w:color w:val="000009"/>
        </w:rPr>
        <w:t xml:space="preserve">«Основы религиозных культур и светской этики» </w:t>
      </w:r>
      <w:r>
        <w:t>формируются следующие УУД:</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7"/>
          <w:tab w:val="left" w:pos="999"/>
        </w:tabs>
        <w:spacing w:before="73" w:line="268" w:lineRule="auto"/>
        <w:ind w:left="999" w:right="141" w:hanging="357"/>
        <w:rPr>
          <w:sz w:val="24"/>
        </w:rPr>
      </w:pPr>
      <w:r>
        <w:rPr>
          <w:position w:val="1"/>
          <w:sz w:val="24"/>
        </w:rPr>
        <w:lastRenderedPageBreak/>
        <w:t xml:space="preserve">умение различать в историческом времени прошлое, настоящее, будущее; </w:t>
      </w:r>
      <w:r>
        <w:rPr>
          <w:sz w:val="24"/>
        </w:rPr>
        <w:t>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ED2570" w:rsidRDefault="00125FB7">
      <w:pPr>
        <w:pStyle w:val="a4"/>
        <w:numPr>
          <w:ilvl w:val="1"/>
          <w:numId w:val="104"/>
        </w:numPr>
        <w:tabs>
          <w:tab w:val="left" w:pos="997"/>
          <w:tab w:val="left" w:pos="999"/>
        </w:tabs>
        <w:spacing w:before="9" w:line="261" w:lineRule="auto"/>
        <w:ind w:left="999" w:right="142" w:hanging="357"/>
        <w:rPr>
          <w:sz w:val="24"/>
        </w:rPr>
      </w:pPr>
      <w:r>
        <w:rPr>
          <w:position w:val="1"/>
          <w:sz w:val="24"/>
        </w:rPr>
        <w:t xml:space="preserve">умение фиксировать в информационной среде элементы истории семьи, своего </w:t>
      </w:r>
      <w:r>
        <w:rPr>
          <w:spacing w:val="-2"/>
          <w:sz w:val="24"/>
        </w:rPr>
        <w:t>региона;</w:t>
      </w:r>
    </w:p>
    <w:p w:rsidR="00ED2570" w:rsidRDefault="00125FB7">
      <w:pPr>
        <w:pStyle w:val="a4"/>
        <w:numPr>
          <w:ilvl w:val="1"/>
          <w:numId w:val="104"/>
        </w:numPr>
        <w:tabs>
          <w:tab w:val="left" w:pos="997"/>
          <w:tab w:val="left" w:pos="999"/>
        </w:tabs>
        <w:spacing w:before="17" w:line="264" w:lineRule="auto"/>
        <w:ind w:left="999" w:right="145" w:hanging="357"/>
        <w:rPr>
          <w:sz w:val="24"/>
        </w:rPr>
      </w:pPr>
      <w:r>
        <w:rPr>
          <w:position w:val="1"/>
          <w:sz w:val="24"/>
        </w:rPr>
        <w:t xml:space="preserve">владение нормами и правилами взаимоотношений человека с другими людьми, </w:t>
      </w:r>
      <w:r>
        <w:rPr>
          <w:sz w:val="24"/>
        </w:rPr>
        <w:t>социальными группами и сообществами.</w:t>
      </w:r>
    </w:p>
    <w:p w:rsidR="00ED2570" w:rsidRDefault="00125FB7">
      <w:pPr>
        <w:spacing w:before="14"/>
        <w:ind w:left="994"/>
        <w:jc w:val="both"/>
        <w:rPr>
          <w:b/>
          <w:sz w:val="24"/>
        </w:rPr>
      </w:pPr>
      <w:r>
        <w:rPr>
          <w:sz w:val="24"/>
        </w:rPr>
        <w:t>Развивающий</w:t>
      </w:r>
      <w:r>
        <w:rPr>
          <w:spacing w:val="43"/>
          <w:sz w:val="24"/>
        </w:rPr>
        <w:t xml:space="preserve">  </w:t>
      </w:r>
      <w:r>
        <w:rPr>
          <w:sz w:val="24"/>
        </w:rPr>
        <w:t>потенциал</w:t>
      </w:r>
      <w:r>
        <w:rPr>
          <w:spacing w:val="42"/>
          <w:sz w:val="24"/>
        </w:rPr>
        <w:t xml:space="preserve">  </w:t>
      </w:r>
      <w:r>
        <w:rPr>
          <w:sz w:val="24"/>
        </w:rPr>
        <w:t>учебного</w:t>
      </w:r>
      <w:r>
        <w:rPr>
          <w:spacing w:val="43"/>
          <w:sz w:val="24"/>
        </w:rPr>
        <w:t xml:space="preserve">  </w:t>
      </w:r>
      <w:r>
        <w:rPr>
          <w:sz w:val="24"/>
        </w:rPr>
        <w:t>предмета</w:t>
      </w:r>
      <w:r>
        <w:rPr>
          <w:spacing w:val="47"/>
          <w:sz w:val="24"/>
        </w:rPr>
        <w:t xml:space="preserve">  </w:t>
      </w:r>
      <w:r>
        <w:rPr>
          <w:b/>
          <w:sz w:val="24"/>
        </w:rPr>
        <w:t>«Изобразительное</w:t>
      </w:r>
      <w:r>
        <w:rPr>
          <w:b/>
          <w:spacing w:val="44"/>
          <w:sz w:val="24"/>
        </w:rPr>
        <w:t xml:space="preserve">  </w:t>
      </w:r>
      <w:r>
        <w:rPr>
          <w:b/>
          <w:spacing w:val="-2"/>
          <w:sz w:val="24"/>
        </w:rPr>
        <w:t>искусство»</w:t>
      </w:r>
    </w:p>
    <w:p w:rsidR="00ED2570" w:rsidRDefault="00125FB7">
      <w:pPr>
        <w:spacing w:before="39"/>
        <w:ind w:left="285"/>
        <w:jc w:val="both"/>
        <w:rPr>
          <w:sz w:val="24"/>
        </w:rPr>
      </w:pPr>
      <w:r>
        <w:rPr>
          <w:sz w:val="24"/>
        </w:rPr>
        <w:t>связан</w:t>
      </w:r>
      <w:r>
        <w:rPr>
          <w:spacing w:val="12"/>
          <w:sz w:val="24"/>
        </w:rPr>
        <w:t xml:space="preserve"> </w:t>
      </w:r>
      <w:r>
        <w:rPr>
          <w:sz w:val="24"/>
        </w:rPr>
        <w:t>с</w:t>
      </w:r>
      <w:r>
        <w:rPr>
          <w:spacing w:val="15"/>
          <w:sz w:val="24"/>
        </w:rPr>
        <w:t xml:space="preserve"> </w:t>
      </w:r>
      <w:r>
        <w:rPr>
          <w:sz w:val="24"/>
        </w:rPr>
        <w:t>формированием</w:t>
      </w:r>
      <w:r>
        <w:rPr>
          <w:spacing w:val="21"/>
          <w:sz w:val="24"/>
        </w:rPr>
        <w:t xml:space="preserve"> </w:t>
      </w:r>
      <w:r>
        <w:rPr>
          <w:i/>
          <w:sz w:val="24"/>
        </w:rPr>
        <w:t>личностных,</w:t>
      </w:r>
      <w:r>
        <w:rPr>
          <w:i/>
          <w:spacing w:val="15"/>
          <w:sz w:val="24"/>
        </w:rPr>
        <w:t xml:space="preserve"> </w:t>
      </w:r>
      <w:r>
        <w:rPr>
          <w:i/>
          <w:sz w:val="24"/>
        </w:rPr>
        <w:t>познавательных,</w:t>
      </w:r>
      <w:r>
        <w:rPr>
          <w:i/>
          <w:spacing w:val="14"/>
          <w:sz w:val="24"/>
        </w:rPr>
        <w:t xml:space="preserve"> </w:t>
      </w:r>
      <w:r>
        <w:rPr>
          <w:i/>
          <w:sz w:val="24"/>
        </w:rPr>
        <w:t>регулятивных</w:t>
      </w:r>
      <w:r>
        <w:rPr>
          <w:i/>
          <w:spacing w:val="24"/>
          <w:sz w:val="24"/>
        </w:rPr>
        <w:t xml:space="preserve"> </w:t>
      </w:r>
      <w:r>
        <w:rPr>
          <w:spacing w:val="-2"/>
          <w:sz w:val="24"/>
        </w:rPr>
        <w:t>действий.</w:t>
      </w:r>
    </w:p>
    <w:p w:rsidR="00ED2570" w:rsidRDefault="00125FB7">
      <w:pPr>
        <w:pStyle w:val="a3"/>
        <w:spacing w:before="42" w:line="276" w:lineRule="auto"/>
        <w:ind w:right="141" w:firstLine="709"/>
      </w:pPr>
      <w:r>
        <w:t>Значимость учебного предмета «Изобразительное искусство» определяется его нацеленностью на развитие творческих способностей и потенциала обучающихся с РАС,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w:t>
      </w:r>
      <w:r>
        <w:rPr>
          <w:spacing w:val="40"/>
        </w:rPr>
        <w:t xml:space="preserve"> </w:t>
      </w:r>
      <w:r>
        <w:t>основном</w:t>
      </w:r>
      <w:r>
        <w:rPr>
          <w:spacing w:val="40"/>
        </w:rPr>
        <w:t xml:space="preserve"> </w:t>
      </w:r>
      <w:r>
        <w:t>на формирование</w:t>
      </w:r>
      <w:r>
        <w:rPr>
          <w:spacing w:val="40"/>
        </w:rPr>
        <w:t xml:space="preserve"> </w:t>
      </w:r>
      <w:r>
        <w:t>эмоционально</w:t>
      </w:r>
      <w:r>
        <w:rPr>
          <w:spacing w:val="40"/>
        </w:rPr>
        <w:t xml:space="preserve"> </w:t>
      </w:r>
      <w:r>
        <w:t>образного,</w:t>
      </w:r>
      <w:r>
        <w:rPr>
          <w:spacing w:val="40"/>
        </w:rPr>
        <w:t xml:space="preserve"> </w:t>
      </w:r>
      <w:r>
        <w:t>художественного типа мышления, что является условием становления интеллектуальной деятельности растущей личности.</w:t>
      </w:r>
    </w:p>
    <w:p w:rsidR="00ED2570" w:rsidRDefault="00125FB7">
      <w:pPr>
        <w:pStyle w:val="a3"/>
        <w:spacing w:line="276" w:lineRule="exact"/>
        <w:ind w:left="994"/>
      </w:pPr>
      <w:proofErr w:type="spellStart"/>
      <w:r>
        <w:t>Сформированность</w:t>
      </w:r>
      <w:proofErr w:type="spellEnd"/>
      <w:r>
        <w:rPr>
          <w:spacing w:val="49"/>
        </w:rPr>
        <w:t xml:space="preserve"> </w:t>
      </w:r>
      <w:r>
        <w:t>УУД</w:t>
      </w:r>
      <w:r>
        <w:rPr>
          <w:spacing w:val="52"/>
        </w:rPr>
        <w:t xml:space="preserve"> </w:t>
      </w:r>
      <w:r>
        <w:t>при</w:t>
      </w:r>
      <w:r>
        <w:rPr>
          <w:spacing w:val="52"/>
        </w:rPr>
        <w:t xml:space="preserve"> </w:t>
      </w:r>
      <w:r>
        <w:t>освоении</w:t>
      </w:r>
      <w:r>
        <w:rPr>
          <w:spacing w:val="53"/>
        </w:rPr>
        <w:t xml:space="preserve"> </w:t>
      </w:r>
      <w:r>
        <w:t>изобразительного</w:t>
      </w:r>
      <w:r>
        <w:rPr>
          <w:spacing w:val="52"/>
        </w:rPr>
        <w:t xml:space="preserve"> </w:t>
      </w:r>
      <w:r>
        <w:t>искусства</w:t>
      </w:r>
      <w:r>
        <w:rPr>
          <w:spacing w:val="54"/>
        </w:rPr>
        <w:t xml:space="preserve"> </w:t>
      </w:r>
      <w:r>
        <w:rPr>
          <w:spacing w:val="-2"/>
        </w:rPr>
        <w:t>проявляется</w:t>
      </w:r>
    </w:p>
    <w:p w:rsidR="00ED2570" w:rsidRDefault="00125FB7">
      <w:pPr>
        <w:pStyle w:val="a3"/>
        <w:spacing w:before="42"/>
        <w:jc w:val="left"/>
      </w:pPr>
      <w:r>
        <w:rPr>
          <w:spacing w:val="-5"/>
        </w:rPr>
        <w:t>в:</w:t>
      </w:r>
    </w:p>
    <w:p w:rsidR="00ED2570" w:rsidRDefault="00125FB7">
      <w:pPr>
        <w:pStyle w:val="a4"/>
        <w:numPr>
          <w:ilvl w:val="1"/>
          <w:numId w:val="104"/>
        </w:numPr>
        <w:tabs>
          <w:tab w:val="left" w:pos="992"/>
          <w:tab w:val="left" w:pos="994"/>
        </w:tabs>
        <w:spacing w:before="40" w:line="264" w:lineRule="auto"/>
        <w:ind w:right="145" w:hanging="358"/>
        <w:rPr>
          <w:sz w:val="24"/>
        </w:rPr>
      </w:pPr>
      <w:r>
        <w:rPr>
          <w:position w:val="1"/>
          <w:sz w:val="24"/>
        </w:rPr>
        <w:t xml:space="preserve">умении видеть и воспринимать явления художественной культуры в окружающей </w:t>
      </w:r>
      <w:r>
        <w:rPr>
          <w:sz w:val="24"/>
        </w:rPr>
        <w:t>жизни (техника, музеи, архитектура, дизайн, скульптура и др.);</w:t>
      </w:r>
    </w:p>
    <w:p w:rsidR="00ED2570" w:rsidRDefault="00125FB7">
      <w:pPr>
        <w:pStyle w:val="a4"/>
        <w:numPr>
          <w:ilvl w:val="1"/>
          <w:numId w:val="104"/>
        </w:numPr>
        <w:tabs>
          <w:tab w:val="left" w:pos="992"/>
          <w:tab w:val="left" w:pos="994"/>
        </w:tabs>
        <w:spacing w:before="12" w:line="264" w:lineRule="auto"/>
        <w:ind w:right="144" w:hanging="358"/>
        <w:rPr>
          <w:sz w:val="24"/>
        </w:rPr>
      </w:pPr>
      <w:r>
        <w:rPr>
          <w:position w:val="1"/>
          <w:sz w:val="24"/>
        </w:rPr>
        <w:t xml:space="preserve">желании общаться с искусством, участвовать в обсуждении содержания и </w:t>
      </w:r>
      <w:r>
        <w:rPr>
          <w:sz w:val="24"/>
        </w:rPr>
        <w:t>выразительных средств произведений искусства;</w:t>
      </w:r>
    </w:p>
    <w:p w:rsidR="00ED2570" w:rsidRDefault="00125FB7">
      <w:pPr>
        <w:pStyle w:val="a4"/>
        <w:numPr>
          <w:ilvl w:val="1"/>
          <w:numId w:val="104"/>
        </w:numPr>
        <w:tabs>
          <w:tab w:val="left" w:pos="992"/>
          <w:tab w:val="left" w:pos="994"/>
        </w:tabs>
        <w:spacing w:before="13" w:line="268" w:lineRule="auto"/>
        <w:ind w:right="140" w:hanging="358"/>
        <w:rPr>
          <w:sz w:val="24"/>
        </w:rPr>
      </w:pPr>
      <w:r>
        <w:rPr>
          <w:position w:val="1"/>
          <w:sz w:val="24"/>
        </w:rPr>
        <w:t xml:space="preserve">активном использовании языка изобразительного искусства и различных </w:t>
      </w:r>
      <w:r>
        <w:rPr>
          <w:sz w:val="24"/>
        </w:rPr>
        <w:t>художественных материалов для освоения содержания разных учебных предметов (литературного чтения, окружающего мира, родного языка и др.);</w:t>
      </w:r>
    </w:p>
    <w:p w:rsidR="00ED2570" w:rsidRDefault="00125FB7">
      <w:pPr>
        <w:pStyle w:val="a4"/>
        <w:numPr>
          <w:ilvl w:val="1"/>
          <w:numId w:val="104"/>
        </w:numPr>
        <w:tabs>
          <w:tab w:val="left" w:pos="992"/>
          <w:tab w:val="left" w:pos="994"/>
        </w:tabs>
        <w:spacing w:before="7" w:line="264" w:lineRule="auto"/>
        <w:ind w:right="142" w:hanging="358"/>
        <w:rPr>
          <w:sz w:val="24"/>
        </w:rPr>
      </w:pPr>
      <w:r>
        <w:rPr>
          <w:position w:val="1"/>
          <w:sz w:val="24"/>
        </w:rPr>
        <w:t xml:space="preserve">обогащении ключевых компетенций (коммуникативных, </w:t>
      </w:r>
      <w:proofErr w:type="spellStart"/>
      <w:r>
        <w:rPr>
          <w:position w:val="1"/>
          <w:sz w:val="24"/>
        </w:rPr>
        <w:t>деятельностных</w:t>
      </w:r>
      <w:proofErr w:type="spellEnd"/>
      <w:r>
        <w:rPr>
          <w:position w:val="1"/>
          <w:sz w:val="24"/>
        </w:rPr>
        <w:t xml:space="preserve"> и др.) </w:t>
      </w:r>
      <w:r>
        <w:rPr>
          <w:sz w:val="24"/>
        </w:rPr>
        <w:t>художественно эстетическим содержанием;</w:t>
      </w:r>
    </w:p>
    <w:p w:rsidR="00ED2570" w:rsidRDefault="00125FB7">
      <w:pPr>
        <w:pStyle w:val="a4"/>
        <w:numPr>
          <w:ilvl w:val="1"/>
          <w:numId w:val="104"/>
        </w:numPr>
        <w:tabs>
          <w:tab w:val="left" w:pos="992"/>
          <w:tab w:val="left" w:pos="994"/>
        </w:tabs>
        <w:spacing w:before="12" w:line="264" w:lineRule="auto"/>
        <w:ind w:right="142" w:hanging="358"/>
        <w:rPr>
          <w:sz w:val="24"/>
        </w:rPr>
      </w:pPr>
      <w:r>
        <w:rPr>
          <w:position w:val="1"/>
          <w:sz w:val="24"/>
        </w:rPr>
        <w:t>умении организовывать самостоятельную художественно творческую</w:t>
      </w:r>
      <w:r>
        <w:rPr>
          <w:spacing w:val="40"/>
          <w:position w:val="1"/>
          <w:sz w:val="24"/>
        </w:rPr>
        <w:t xml:space="preserve"> </w:t>
      </w:r>
      <w:r>
        <w:rPr>
          <w:sz w:val="24"/>
        </w:rPr>
        <w:t>деятельность, выбирать средства для реализации художественного замысла;</w:t>
      </w:r>
    </w:p>
    <w:p w:rsidR="00ED2570" w:rsidRDefault="00125FB7">
      <w:pPr>
        <w:pStyle w:val="a4"/>
        <w:numPr>
          <w:ilvl w:val="1"/>
          <w:numId w:val="104"/>
        </w:numPr>
        <w:tabs>
          <w:tab w:val="left" w:pos="992"/>
          <w:tab w:val="left" w:pos="994"/>
        </w:tabs>
        <w:spacing w:before="12" w:line="261" w:lineRule="auto"/>
        <w:ind w:right="143" w:hanging="358"/>
        <w:rPr>
          <w:sz w:val="24"/>
        </w:rPr>
      </w:pPr>
      <w:r>
        <w:rPr>
          <w:position w:val="1"/>
          <w:sz w:val="24"/>
        </w:rPr>
        <w:t xml:space="preserve">способности оценивать результаты художественно творческой деятельности, </w:t>
      </w:r>
      <w:r>
        <w:rPr>
          <w:sz w:val="24"/>
        </w:rPr>
        <w:t>собственной и одноклассников.</w:t>
      </w:r>
    </w:p>
    <w:p w:rsidR="00ED2570" w:rsidRDefault="00125FB7">
      <w:pPr>
        <w:pStyle w:val="a3"/>
        <w:spacing w:before="20"/>
        <w:ind w:left="994"/>
      </w:pPr>
      <w:r>
        <w:t>В</w:t>
      </w:r>
      <w:r>
        <w:rPr>
          <w:spacing w:val="61"/>
          <w:w w:val="150"/>
        </w:rPr>
        <w:t xml:space="preserve">  </w:t>
      </w:r>
      <w:r>
        <w:t>рамках</w:t>
      </w:r>
      <w:r>
        <w:rPr>
          <w:spacing w:val="61"/>
          <w:w w:val="150"/>
        </w:rPr>
        <w:t xml:space="preserve">  </w:t>
      </w:r>
      <w:r>
        <w:t>учебного</w:t>
      </w:r>
      <w:r>
        <w:rPr>
          <w:spacing w:val="65"/>
          <w:w w:val="150"/>
        </w:rPr>
        <w:t xml:space="preserve">  </w:t>
      </w:r>
      <w:r>
        <w:t>предмета</w:t>
      </w:r>
      <w:r>
        <w:rPr>
          <w:spacing w:val="63"/>
          <w:w w:val="150"/>
        </w:rPr>
        <w:t xml:space="preserve">  </w:t>
      </w:r>
      <w:r>
        <w:rPr>
          <w:b/>
        </w:rPr>
        <w:t>«Музыка»</w:t>
      </w:r>
      <w:r>
        <w:rPr>
          <w:b/>
          <w:spacing w:val="63"/>
          <w:w w:val="150"/>
        </w:rPr>
        <w:t xml:space="preserve">  </w:t>
      </w:r>
      <w:r>
        <w:t>достижение</w:t>
      </w:r>
      <w:r>
        <w:rPr>
          <w:spacing w:val="61"/>
          <w:w w:val="150"/>
        </w:rPr>
        <w:t xml:space="preserve">  </w:t>
      </w:r>
      <w:r>
        <w:t>личностных</w:t>
      </w:r>
      <w:r>
        <w:rPr>
          <w:spacing w:val="63"/>
          <w:w w:val="150"/>
        </w:rPr>
        <w:t xml:space="preserve">  </w:t>
      </w:r>
      <w:r>
        <w:rPr>
          <w:spacing w:val="-10"/>
        </w:rPr>
        <w:t>и</w:t>
      </w:r>
    </w:p>
    <w:p w:rsidR="00ED2570" w:rsidRDefault="00125FB7">
      <w:pPr>
        <w:pStyle w:val="a3"/>
        <w:spacing w:before="39" w:line="276" w:lineRule="auto"/>
        <w:ind w:right="144"/>
      </w:pPr>
      <w:proofErr w:type="spellStart"/>
      <w:r>
        <w:t>метапредметных</w:t>
      </w:r>
      <w:proofErr w:type="spellEnd"/>
      <w:r>
        <w:t xml:space="preserve"> результатов освоения программы обучающимися с РАС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ED2570" w:rsidRDefault="00125FB7">
      <w:pPr>
        <w:spacing w:before="1"/>
        <w:ind w:left="994"/>
        <w:jc w:val="both"/>
        <w:rPr>
          <w:sz w:val="24"/>
        </w:rPr>
      </w:pPr>
      <w:r>
        <w:rPr>
          <w:i/>
          <w:spacing w:val="-2"/>
          <w:sz w:val="24"/>
        </w:rPr>
        <w:t>Личностные</w:t>
      </w:r>
      <w:r>
        <w:rPr>
          <w:i/>
          <w:spacing w:val="-9"/>
          <w:sz w:val="24"/>
        </w:rPr>
        <w:t xml:space="preserve"> </w:t>
      </w:r>
      <w:r>
        <w:rPr>
          <w:spacing w:val="-2"/>
          <w:sz w:val="24"/>
        </w:rPr>
        <w:t>результаты</w:t>
      </w:r>
      <w:r>
        <w:rPr>
          <w:spacing w:val="-7"/>
          <w:sz w:val="24"/>
        </w:rPr>
        <w:t xml:space="preserve"> </w:t>
      </w:r>
      <w:r>
        <w:rPr>
          <w:spacing w:val="-2"/>
          <w:sz w:val="24"/>
        </w:rPr>
        <w:t>освоения</w:t>
      </w:r>
      <w:r>
        <w:rPr>
          <w:spacing w:val="-6"/>
          <w:sz w:val="24"/>
        </w:rPr>
        <w:t xml:space="preserve"> </w:t>
      </w:r>
      <w:r>
        <w:rPr>
          <w:spacing w:val="-2"/>
          <w:sz w:val="24"/>
        </w:rPr>
        <w:t>программы</w:t>
      </w:r>
      <w:r>
        <w:rPr>
          <w:spacing w:val="-4"/>
          <w:sz w:val="24"/>
        </w:rPr>
        <w:t xml:space="preserve"> </w:t>
      </w:r>
      <w:r>
        <w:rPr>
          <w:spacing w:val="-2"/>
          <w:sz w:val="24"/>
        </w:rPr>
        <w:t>отражают:</w:t>
      </w:r>
    </w:p>
    <w:p w:rsidR="00ED2570" w:rsidRDefault="00125FB7">
      <w:pPr>
        <w:pStyle w:val="a4"/>
        <w:numPr>
          <w:ilvl w:val="1"/>
          <w:numId w:val="104"/>
        </w:numPr>
        <w:tabs>
          <w:tab w:val="left" w:pos="992"/>
          <w:tab w:val="left" w:pos="994"/>
        </w:tabs>
        <w:spacing w:before="40" w:line="268" w:lineRule="auto"/>
        <w:ind w:right="143" w:hanging="358"/>
        <w:rPr>
          <w:sz w:val="24"/>
        </w:rPr>
      </w:pPr>
      <w:r>
        <w:rPr>
          <w:position w:val="1"/>
          <w:sz w:val="24"/>
        </w:rPr>
        <w:t>формирование</w:t>
      </w:r>
      <w:r>
        <w:rPr>
          <w:spacing w:val="-1"/>
          <w:position w:val="1"/>
          <w:sz w:val="24"/>
        </w:rPr>
        <w:t xml:space="preserve"> </w:t>
      </w:r>
      <w:r>
        <w:rPr>
          <w:position w:val="1"/>
          <w:sz w:val="24"/>
        </w:rPr>
        <w:t>основ</w:t>
      </w:r>
      <w:r>
        <w:rPr>
          <w:spacing w:val="-1"/>
          <w:position w:val="1"/>
          <w:sz w:val="24"/>
        </w:rPr>
        <w:t xml:space="preserve"> </w:t>
      </w:r>
      <w:r>
        <w:rPr>
          <w:position w:val="1"/>
          <w:sz w:val="24"/>
        </w:rPr>
        <w:t>гражданской</w:t>
      </w:r>
      <w:r>
        <w:rPr>
          <w:spacing w:val="-2"/>
          <w:position w:val="1"/>
          <w:sz w:val="24"/>
        </w:rPr>
        <w:t xml:space="preserve"> </w:t>
      </w:r>
      <w:r>
        <w:rPr>
          <w:position w:val="1"/>
          <w:sz w:val="24"/>
        </w:rPr>
        <w:t>идентичности,</w:t>
      </w:r>
      <w:r>
        <w:rPr>
          <w:spacing w:val="-1"/>
          <w:position w:val="1"/>
          <w:sz w:val="24"/>
        </w:rPr>
        <w:t xml:space="preserve"> </w:t>
      </w:r>
      <w:r>
        <w:rPr>
          <w:position w:val="1"/>
          <w:sz w:val="24"/>
        </w:rPr>
        <w:t>чувства</w:t>
      </w:r>
      <w:r>
        <w:rPr>
          <w:spacing w:val="-1"/>
          <w:position w:val="1"/>
          <w:sz w:val="24"/>
        </w:rPr>
        <w:t xml:space="preserve"> </w:t>
      </w:r>
      <w:r>
        <w:rPr>
          <w:position w:val="1"/>
          <w:sz w:val="24"/>
        </w:rPr>
        <w:t>гордости</w:t>
      </w:r>
      <w:r>
        <w:rPr>
          <w:spacing w:val="-1"/>
          <w:position w:val="1"/>
          <w:sz w:val="24"/>
        </w:rPr>
        <w:t xml:space="preserve"> </w:t>
      </w:r>
      <w:r>
        <w:rPr>
          <w:position w:val="1"/>
          <w:sz w:val="24"/>
        </w:rPr>
        <w:t>за</w:t>
      </w:r>
      <w:r>
        <w:rPr>
          <w:spacing w:val="-1"/>
          <w:position w:val="1"/>
          <w:sz w:val="24"/>
        </w:rPr>
        <w:t xml:space="preserve"> </w:t>
      </w:r>
      <w:r>
        <w:rPr>
          <w:position w:val="1"/>
          <w:sz w:val="24"/>
        </w:rPr>
        <w:t>свою</w:t>
      </w:r>
      <w:r>
        <w:rPr>
          <w:spacing w:val="-2"/>
          <w:position w:val="1"/>
          <w:sz w:val="24"/>
        </w:rPr>
        <w:t xml:space="preserve"> </w:t>
      </w:r>
      <w:r>
        <w:rPr>
          <w:position w:val="1"/>
          <w:sz w:val="24"/>
        </w:rPr>
        <w:t xml:space="preserve">Родину, </w:t>
      </w:r>
      <w:r>
        <w:rPr>
          <w:sz w:val="24"/>
        </w:rPr>
        <w:t xml:space="preserve">российский народ и историю России, осознание своей этнической и национальной </w:t>
      </w:r>
      <w:r>
        <w:rPr>
          <w:spacing w:val="-2"/>
          <w:sz w:val="24"/>
        </w:rPr>
        <w:t>принадлежности;</w:t>
      </w:r>
    </w:p>
    <w:p w:rsidR="00ED2570" w:rsidRDefault="00125FB7">
      <w:pPr>
        <w:pStyle w:val="a4"/>
        <w:numPr>
          <w:ilvl w:val="1"/>
          <w:numId w:val="104"/>
        </w:numPr>
        <w:tabs>
          <w:tab w:val="left" w:pos="992"/>
        </w:tabs>
        <w:spacing w:before="9"/>
        <w:ind w:left="992" w:hanging="356"/>
        <w:rPr>
          <w:position w:val="1"/>
          <w:sz w:val="24"/>
        </w:rPr>
      </w:pPr>
      <w:r>
        <w:rPr>
          <w:position w:val="1"/>
          <w:sz w:val="24"/>
        </w:rPr>
        <w:t>формирование</w:t>
      </w:r>
      <w:r>
        <w:rPr>
          <w:spacing w:val="-2"/>
          <w:position w:val="1"/>
          <w:sz w:val="24"/>
        </w:rPr>
        <w:t xml:space="preserve"> </w:t>
      </w:r>
      <w:r>
        <w:rPr>
          <w:position w:val="1"/>
          <w:sz w:val="24"/>
        </w:rPr>
        <w:t>ценностей</w:t>
      </w:r>
      <w:r>
        <w:rPr>
          <w:spacing w:val="-2"/>
          <w:position w:val="1"/>
          <w:sz w:val="24"/>
        </w:rPr>
        <w:t xml:space="preserve"> </w:t>
      </w:r>
      <w:r>
        <w:rPr>
          <w:position w:val="1"/>
          <w:sz w:val="24"/>
        </w:rPr>
        <w:t>многонационального</w:t>
      </w:r>
      <w:r>
        <w:rPr>
          <w:spacing w:val="-1"/>
          <w:position w:val="1"/>
          <w:sz w:val="24"/>
        </w:rPr>
        <w:t xml:space="preserve"> </w:t>
      </w:r>
      <w:r>
        <w:rPr>
          <w:position w:val="1"/>
          <w:sz w:val="24"/>
        </w:rPr>
        <w:t>российского</w:t>
      </w:r>
      <w:r>
        <w:rPr>
          <w:spacing w:val="-1"/>
          <w:position w:val="1"/>
          <w:sz w:val="24"/>
        </w:rPr>
        <w:t xml:space="preserve"> </w:t>
      </w:r>
      <w:r>
        <w:rPr>
          <w:spacing w:val="-2"/>
          <w:position w:val="1"/>
          <w:sz w:val="24"/>
        </w:rPr>
        <w:t>общества;</w:t>
      </w:r>
    </w:p>
    <w:p w:rsidR="00ED2570" w:rsidRDefault="00ED2570">
      <w:pPr>
        <w:pStyle w:val="a4"/>
        <w:rPr>
          <w:position w:val="1"/>
          <w:sz w:val="24"/>
        </w:rPr>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4"/>
        </w:tabs>
        <w:spacing w:before="73" w:line="264" w:lineRule="auto"/>
        <w:ind w:right="142" w:hanging="358"/>
        <w:jc w:val="left"/>
        <w:rPr>
          <w:sz w:val="24"/>
        </w:rPr>
      </w:pPr>
      <w:r>
        <w:rPr>
          <w:position w:val="1"/>
          <w:sz w:val="24"/>
        </w:rPr>
        <w:lastRenderedPageBreak/>
        <w:t>формирование</w:t>
      </w:r>
      <w:r>
        <w:rPr>
          <w:spacing w:val="40"/>
          <w:position w:val="1"/>
          <w:sz w:val="24"/>
        </w:rPr>
        <w:t xml:space="preserve"> </w:t>
      </w:r>
      <w:r>
        <w:rPr>
          <w:position w:val="1"/>
          <w:sz w:val="24"/>
        </w:rPr>
        <w:t>целостного,</w:t>
      </w:r>
      <w:r>
        <w:rPr>
          <w:spacing w:val="40"/>
          <w:position w:val="1"/>
          <w:sz w:val="24"/>
        </w:rPr>
        <w:t xml:space="preserve"> </w:t>
      </w:r>
      <w:r>
        <w:rPr>
          <w:position w:val="1"/>
          <w:sz w:val="24"/>
        </w:rPr>
        <w:t>социально</w:t>
      </w:r>
      <w:r>
        <w:rPr>
          <w:spacing w:val="40"/>
          <w:position w:val="1"/>
          <w:sz w:val="24"/>
        </w:rPr>
        <w:t xml:space="preserve"> </w:t>
      </w:r>
      <w:r>
        <w:rPr>
          <w:position w:val="1"/>
          <w:sz w:val="24"/>
        </w:rPr>
        <w:t>ориентированного</w:t>
      </w:r>
      <w:r>
        <w:rPr>
          <w:spacing w:val="40"/>
          <w:position w:val="1"/>
          <w:sz w:val="24"/>
        </w:rPr>
        <w:t xml:space="preserve"> </w:t>
      </w:r>
      <w:r>
        <w:rPr>
          <w:position w:val="1"/>
          <w:sz w:val="24"/>
        </w:rPr>
        <w:t>взгляда</w:t>
      </w:r>
      <w:r>
        <w:rPr>
          <w:spacing w:val="40"/>
          <w:position w:val="1"/>
          <w:sz w:val="24"/>
        </w:rPr>
        <w:t xml:space="preserve"> </w:t>
      </w:r>
      <w:r>
        <w:rPr>
          <w:position w:val="1"/>
          <w:sz w:val="24"/>
        </w:rPr>
        <w:t>на</w:t>
      </w:r>
      <w:r>
        <w:rPr>
          <w:spacing w:val="40"/>
          <w:position w:val="1"/>
          <w:sz w:val="24"/>
        </w:rPr>
        <w:t xml:space="preserve"> </w:t>
      </w:r>
      <w:r>
        <w:rPr>
          <w:position w:val="1"/>
          <w:sz w:val="24"/>
        </w:rPr>
        <w:t>мир</w:t>
      </w:r>
      <w:r>
        <w:rPr>
          <w:spacing w:val="40"/>
          <w:position w:val="1"/>
          <w:sz w:val="24"/>
        </w:rPr>
        <w:t xml:space="preserve"> </w:t>
      </w:r>
      <w:r>
        <w:rPr>
          <w:position w:val="1"/>
          <w:sz w:val="24"/>
        </w:rPr>
        <w:t>в</w:t>
      </w:r>
      <w:r>
        <w:rPr>
          <w:spacing w:val="40"/>
          <w:position w:val="1"/>
          <w:sz w:val="24"/>
        </w:rPr>
        <w:t xml:space="preserve"> </w:t>
      </w:r>
      <w:r>
        <w:rPr>
          <w:position w:val="1"/>
          <w:sz w:val="24"/>
        </w:rPr>
        <w:t>его</w:t>
      </w:r>
      <w:r>
        <w:rPr>
          <w:spacing w:val="80"/>
          <w:w w:val="150"/>
          <w:position w:val="1"/>
          <w:sz w:val="24"/>
        </w:rPr>
        <w:t xml:space="preserve"> </w:t>
      </w:r>
      <w:r>
        <w:rPr>
          <w:sz w:val="24"/>
        </w:rPr>
        <w:t>органичном единстве и разнообразии культур;</w:t>
      </w:r>
    </w:p>
    <w:p w:rsidR="00ED2570" w:rsidRDefault="00125FB7">
      <w:pPr>
        <w:pStyle w:val="a4"/>
        <w:numPr>
          <w:ilvl w:val="1"/>
          <w:numId w:val="104"/>
        </w:numPr>
        <w:tabs>
          <w:tab w:val="left" w:pos="994"/>
        </w:tabs>
        <w:spacing w:before="11"/>
        <w:ind w:hanging="358"/>
        <w:jc w:val="left"/>
        <w:rPr>
          <w:position w:val="1"/>
          <w:sz w:val="24"/>
        </w:rPr>
      </w:pPr>
      <w:r>
        <w:rPr>
          <w:position w:val="1"/>
          <w:sz w:val="24"/>
        </w:rPr>
        <w:t>формирование</w:t>
      </w:r>
      <w:r>
        <w:rPr>
          <w:spacing w:val="-2"/>
          <w:position w:val="1"/>
          <w:sz w:val="24"/>
        </w:rPr>
        <w:t xml:space="preserve"> </w:t>
      </w:r>
      <w:r>
        <w:rPr>
          <w:position w:val="1"/>
          <w:sz w:val="24"/>
        </w:rPr>
        <w:t>уважительного</w:t>
      </w:r>
      <w:r>
        <w:rPr>
          <w:spacing w:val="-1"/>
          <w:position w:val="1"/>
          <w:sz w:val="24"/>
        </w:rPr>
        <w:t xml:space="preserve"> </w:t>
      </w:r>
      <w:r>
        <w:rPr>
          <w:position w:val="1"/>
          <w:sz w:val="24"/>
        </w:rPr>
        <w:t>отношения к</w:t>
      </w:r>
      <w:r>
        <w:rPr>
          <w:spacing w:val="-1"/>
          <w:position w:val="1"/>
          <w:sz w:val="24"/>
        </w:rPr>
        <w:t xml:space="preserve"> </w:t>
      </w:r>
      <w:r>
        <w:rPr>
          <w:position w:val="1"/>
          <w:sz w:val="24"/>
        </w:rPr>
        <w:t>культуре</w:t>
      </w:r>
      <w:r>
        <w:rPr>
          <w:spacing w:val="-1"/>
          <w:position w:val="1"/>
          <w:sz w:val="24"/>
        </w:rPr>
        <w:t xml:space="preserve"> </w:t>
      </w:r>
      <w:r>
        <w:rPr>
          <w:position w:val="1"/>
          <w:sz w:val="24"/>
        </w:rPr>
        <w:t xml:space="preserve">других </w:t>
      </w:r>
      <w:r>
        <w:rPr>
          <w:spacing w:val="-2"/>
          <w:position w:val="1"/>
          <w:sz w:val="24"/>
        </w:rPr>
        <w:t>народов;</w:t>
      </w:r>
    </w:p>
    <w:p w:rsidR="00ED2570" w:rsidRDefault="00125FB7">
      <w:pPr>
        <w:pStyle w:val="a4"/>
        <w:numPr>
          <w:ilvl w:val="1"/>
          <w:numId w:val="104"/>
        </w:numPr>
        <w:tabs>
          <w:tab w:val="left" w:pos="994"/>
        </w:tabs>
        <w:spacing w:before="28"/>
        <w:ind w:hanging="358"/>
        <w:jc w:val="left"/>
        <w:rPr>
          <w:position w:val="1"/>
          <w:sz w:val="24"/>
        </w:rPr>
      </w:pPr>
      <w:r>
        <w:rPr>
          <w:position w:val="1"/>
          <w:sz w:val="24"/>
        </w:rPr>
        <w:t>формирование</w:t>
      </w:r>
      <w:r>
        <w:rPr>
          <w:spacing w:val="-2"/>
          <w:position w:val="1"/>
          <w:sz w:val="24"/>
        </w:rPr>
        <w:t xml:space="preserve"> </w:t>
      </w:r>
      <w:r>
        <w:rPr>
          <w:position w:val="1"/>
          <w:sz w:val="24"/>
        </w:rPr>
        <w:t>эстетических</w:t>
      </w:r>
      <w:r>
        <w:rPr>
          <w:spacing w:val="-1"/>
          <w:position w:val="1"/>
          <w:sz w:val="24"/>
        </w:rPr>
        <w:t xml:space="preserve"> </w:t>
      </w:r>
      <w:r>
        <w:rPr>
          <w:position w:val="1"/>
          <w:sz w:val="24"/>
        </w:rPr>
        <w:t>потребностей,</w:t>
      </w:r>
      <w:r>
        <w:rPr>
          <w:spacing w:val="-1"/>
          <w:position w:val="1"/>
          <w:sz w:val="24"/>
        </w:rPr>
        <w:t xml:space="preserve"> </w:t>
      </w:r>
      <w:r>
        <w:rPr>
          <w:position w:val="1"/>
          <w:sz w:val="24"/>
        </w:rPr>
        <w:t>ценностей</w:t>
      </w:r>
      <w:r>
        <w:rPr>
          <w:spacing w:val="-2"/>
          <w:position w:val="1"/>
          <w:sz w:val="24"/>
        </w:rPr>
        <w:t xml:space="preserve"> </w:t>
      </w:r>
      <w:r>
        <w:rPr>
          <w:position w:val="1"/>
          <w:sz w:val="24"/>
        </w:rPr>
        <w:t>и</w:t>
      </w:r>
      <w:r>
        <w:rPr>
          <w:spacing w:val="-2"/>
          <w:position w:val="1"/>
          <w:sz w:val="24"/>
        </w:rPr>
        <w:t xml:space="preserve"> чувств;</w:t>
      </w:r>
    </w:p>
    <w:p w:rsidR="00ED2570" w:rsidRDefault="00125FB7">
      <w:pPr>
        <w:pStyle w:val="a4"/>
        <w:numPr>
          <w:ilvl w:val="1"/>
          <w:numId w:val="104"/>
        </w:numPr>
        <w:tabs>
          <w:tab w:val="left" w:pos="994"/>
        </w:tabs>
        <w:spacing w:before="27" w:line="261" w:lineRule="auto"/>
        <w:ind w:right="142" w:hanging="358"/>
        <w:jc w:val="left"/>
        <w:rPr>
          <w:sz w:val="24"/>
        </w:rPr>
      </w:pPr>
      <w:r>
        <w:rPr>
          <w:position w:val="1"/>
          <w:sz w:val="24"/>
        </w:rPr>
        <w:t>формирование</w:t>
      </w:r>
      <w:r>
        <w:rPr>
          <w:spacing w:val="40"/>
          <w:position w:val="1"/>
          <w:sz w:val="24"/>
        </w:rPr>
        <w:t xml:space="preserve"> </w:t>
      </w:r>
      <w:r>
        <w:rPr>
          <w:position w:val="1"/>
          <w:sz w:val="24"/>
        </w:rPr>
        <w:t>творческой</w:t>
      </w:r>
      <w:r>
        <w:rPr>
          <w:spacing w:val="40"/>
          <w:position w:val="1"/>
          <w:sz w:val="24"/>
        </w:rPr>
        <w:t xml:space="preserve"> </w:t>
      </w:r>
      <w:r>
        <w:rPr>
          <w:position w:val="1"/>
          <w:sz w:val="24"/>
        </w:rPr>
        <w:t>активности</w:t>
      </w:r>
      <w:r>
        <w:rPr>
          <w:spacing w:val="40"/>
          <w:position w:val="1"/>
          <w:sz w:val="24"/>
        </w:rPr>
        <w:t xml:space="preserve"> </w:t>
      </w:r>
      <w:r>
        <w:rPr>
          <w:position w:val="1"/>
          <w:sz w:val="24"/>
        </w:rPr>
        <w:t>и</w:t>
      </w:r>
      <w:r>
        <w:rPr>
          <w:spacing w:val="40"/>
          <w:position w:val="1"/>
          <w:sz w:val="24"/>
        </w:rPr>
        <w:t xml:space="preserve"> </w:t>
      </w:r>
      <w:r>
        <w:rPr>
          <w:position w:val="1"/>
          <w:sz w:val="24"/>
        </w:rPr>
        <w:t>познавательного</w:t>
      </w:r>
      <w:r>
        <w:rPr>
          <w:spacing w:val="40"/>
          <w:position w:val="1"/>
          <w:sz w:val="24"/>
        </w:rPr>
        <w:t xml:space="preserve"> </w:t>
      </w:r>
      <w:r>
        <w:rPr>
          <w:position w:val="1"/>
          <w:sz w:val="24"/>
        </w:rPr>
        <w:t>интереса</w:t>
      </w:r>
      <w:r>
        <w:rPr>
          <w:spacing w:val="40"/>
          <w:position w:val="1"/>
          <w:sz w:val="24"/>
        </w:rPr>
        <w:t xml:space="preserve"> </w:t>
      </w:r>
      <w:r>
        <w:rPr>
          <w:position w:val="1"/>
          <w:sz w:val="24"/>
        </w:rPr>
        <w:t>при</w:t>
      </w:r>
      <w:r>
        <w:rPr>
          <w:spacing w:val="40"/>
          <w:position w:val="1"/>
          <w:sz w:val="24"/>
        </w:rPr>
        <w:t xml:space="preserve"> </w:t>
      </w:r>
      <w:r>
        <w:rPr>
          <w:position w:val="1"/>
          <w:sz w:val="24"/>
        </w:rPr>
        <w:t xml:space="preserve">решении </w:t>
      </w:r>
      <w:r>
        <w:rPr>
          <w:sz w:val="24"/>
        </w:rPr>
        <w:t>учебных задач и собственной музыкально-прикладной деятельности;</w:t>
      </w:r>
    </w:p>
    <w:p w:rsidR="00ED2570" w:rsidRDefault="00125FB7">
      <w:pPr>
        <w:pStyle w:val="a4"/>
        <w:numPr>
          <w:ilvl w:val="1"/>
          <w:numId w:val="104"/>
        </w:numPr>
        <w:tabs>
          <w:tab w:val="left" w:pos="994"/>
        </w:tabs>
        <w:spacing w:before="18" w:line="261" w:lineRule="auto"/>
        <w:ind w:right="140" w:hanging="358"/>
        <w:jc w:val="left"/>
        <w:rPr>
          <w:sz w:val="24"/>
        </w:rPr>
      </w:pPr>
      <w:r>
        <w:rPr>
          <w:position w:val="1"/>
          <w:sz w:val="24"/>
        </w:rPr>
        <w:t>развитие</w:t>
      </w:r>
      <w:r>
        <w:rPr>
          <w:spacing w:val="40"/>
          <w:position w:val="1"/>
          <w:sz w:val="24"/>
        </w:rPr>
        <w:t xml:space="preserve"> </w:t>
      </w:r>
      <w:r>
        <w:rPr>
          <w:position w:val="1"/>
          <w:sz w:val="24"/>
        </w:rPr>
        <w:t>этических</w:t>
      </w:r>
      <w:r>
        <w:rPr>
          <w:spacing w:val="40"/>
          <w:position w:val="1"/>
          <w:sz w:val="24"/>
        </w:rPr>
        <w:t xml:space="preserve"> </w:t>
      </w:r>
      <w:r>
        <w:rPr>
          <w:position w:val="1"/>
          <w:sz w:val="24"/>
        </w:rPr>
        <w:t>чувств,</w:t>
      </w:r>
      <w:r>
        <w:rPr>
          <w:spacing w:val="40"/>
          <w:position w:val="1"/>
          <w:sz w:val="24"/>
        </w:rPr>
        <w:t xml:space="preserve"> </w:t>
      </w:r>
      <w:r>
        <w:rPr>
          <w:position w:val="1"/>
          <w:sz w:val="24"/>
        </w:rPr>
        <w:t>доброжелательности</w:t>
      </w:r>
      <w:r>
        <w:rPr>
          <w:spacing w:val="40"/>
          <w:position w:val="1"/>
          <w:sz w:val="24"/>
        </w:rPr>
        <w:t xml:space="preserve"> </w:t>
      </w:r>
      <w:r>
        <w:rPr>
          <w:position w:val="1"/>
          <w:sz w:val="24"/>
        </w:rPr>
        <w:t>и</w:t>
      </w:r>
      <w:r>
        <w:rPr>
          <w:spacing w:val="40"/>
          <w:position w:val="1"/>
          <w:sz w:val="24"/>
        </w:rPr>
        <w:t xml:space="preserve"> </w:t>
      </w:r>
      <w:r>
        <w:rPr>
          <w:position w:val="1"/>
          <w:sz w:val="24"/>
        </w:rPr>
        <w:t>эмоционально-нравственной</w:t>
      </w:r>
      <w:r>
        <w:rPr>
          <w:spacing w:val="40"/>
          <w:position w:val="1"/>
          <w:sz w:val="24"/>
        </w:rPr>
        <w:t xml:space="preserve"> </w:t>
      </w:r>
      <w:r>
        <w:rPr>
          <w:sz w:val="24"/>
        </w:rPr>
        <w:t>отзывчивости, понимания и сопереживания чувствам других людей;</w:t>
      </w:r>
    </w:p>
    <w:p w:rsidR="00ED2570" w:rsidRDefault="00125FB7">
      <w:pPr>
        <w:pStyle w:val="a4"/>
        <w:numPr>
          <w:ilvl w:val="1"/>
          <w:numId w:val="104"/>
        </w:numPr>
        <w:tabs>
          <w:tab w:val="left" w:pos="994"/>
        </w:tabs>
        <w:spacing w:before="17" w:line="264" w:lineRule="auto"/>
        <w:ind w:right="144" w:hanging="358"/>
        <w:jc w:val="left"/>
        <w:rPr>
          <w:sz w:val="24"/>
        </w:rPr>
      </w:pPr>
      <w:r>
        <w:rPr>
          <w:position w:val="1"/>
          <w:sz w:val="24"/>
        </w:rPr>
        <w:t>развитие</w:t>
      </w:r>
      <w:r>
        <w:rPr>
          <w:spacing w:val="80"/>
          <w:w w:val="150"/>
          <w:position w:val="1"/>
          <w:sz w:val="24"/>
        </w:rPr>
        <w:t xml:space="preserve"> </w:t>
      </w:r>
      <w:r>
        <w:rPr>
          <w:position w:val="1"/>
          <w:sz w:val="24"/>
        </w:rPr>
        <w:t>навыков</w:t>
      </w:r>
      <w:r>
        <w:rPr>
          <w:spacing w:val="80"/>
          <w:w w:val="150"/>
          <w:position w:val="1"/>
          <w:sz w:val="24"/>
        </w:rPr>
        <w:t xml:space="preserve"> </w:t>
      </w:r>
      <w:r>
        <w:rPr>
          <w:position w:val="1"/>
          <w:sz w:val="24"/>
        </w:rPr>
        <w:t>сотрудничества</w:t>
      </w:r>
      <w:r>
        <w:rPr>
          <w:spacing w:val="80"/>
          <w:w w:val="150"/>
          <w:position w:val="1"/>
          <w:sz w:val="24"/>
        </w:rPr>
        <w:t xml:space="preserve"> </w:t>
      </w:r>
      <w:r>
        <w:rPr>
          <w:position w:val="1"/>
          <w:sz w:val="24"/>
        </w:rPr>
        <w:t>со</w:t>
      </w:r>
      <w:r>
        <w:rPr>
          <w:spacing w:val="80"/>
          <w:w w:val="150"/>
          <w:position w:val="1"/>
          <w:sz w:val="24"/>
        </w:rPr>
        <w:t xml:space="preserve"> </w:t>
      </w:r>
      <w:r>
        <w:rPr>
          <w:position w:val="1"/>
          <w:sz w:val="24"/>
        </w:rPr>
        <w:t>взрослыми</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сверстниками</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 xml:space="preserve">разных </w:t>
      </w:r>
      <w:r>
        <w:rPr>
          <w:sz w:val="24"/>
        </w:rPr>
        <w:t>социальных ситуациях;</w:t>
      </w:r>
    </w:p>
    <w:p w:rsidR="00ED2570" w:rsidRDefault="00125FB7">
      <w:pPr>
        <w:pStyle w:val="a4"/>
        <w:numPr>
          <w:ilvl w:val="1"/>
          <w:numId w:val="104"/>
        </w:numPr>
        <w:tabs>
          <w:tab w:val="left" w:pos="994"/>
        </w:tabs>
        <w:spacing w:before="11" w:line="264" w:lineRule="auto"/>
        <w:ind w:right="142" w:hanging="358"/>
        <w:jc w:val="left"/>
        <w:rPr>
          <w:sz w:val="24"/>
        </w:rPr>
      </w:pPr>
      <w:r>
        <w:rPr>
          <w:position w:val="1"/>
          <w:sz w:val="24"/>
        </w:rPr>
        <w:t>формирование</w:t>
      </w:r>
      <w:r>
        <w:rPr>
          <w:spacing w:val="80"/>
          <w:position w:val="1"/>
          <w:sz w:val="24"/>
        </w:rPr>
        <w:t xml:space="preserve"> </w:t>
      </w:r>
      <w:r>
        <w:rPr>
          <w:position w:val="1"/>
          <w:sz w:val="24"/>
        </w:rPr>
        <w:t>установки</w:t>
      </w:r>
      <w:r>
        <w:rPr>
          <w:spacing w:val="80"/>
          <w:position w:val="1"/>
          <w:sz w:val="24"/>
        </w:rPr>
        <w:t xml:space="preserve"> </w:t>
      </w:r>
      <w:r>
        <w:rPr>
          <w:position w:val="1"/>
          <w:sz w:val="24"/>
        </w:rPr>
        <w:t>на</w:t>
      </w:r>
      <w:r>
        <w:rPr>
          <w:spacing w:val="80"/>
          <w:position w:val="1"/>
          <w:sz w:val="24"/>
        </w:rPr>
        <w:t xml:space="preserve"> </w:t>
      </w:r>
      <w:r>
        <w:rPr>
          <w:position w:val="1"/>
          <w:sz w:val="24"/>
        </w:rPr>
        <w:t>наличие</w:t>
      </w:r>
      <w:r>
        <w:rPr>
          <w:spacing w:val="80"/>
          <w:position w:val="1"/>
          <w:sz w:val="24"/>
        </w:rPr>
        <w:t xml:space="preserve"> </w:t>
      </w:r>
      <w:r>
        <w:rPr>
          <w:position w:val="1"/>
          <w:sz w:val="24"/>
        </w:rPr>
        <w:t>мотивации</w:t>
      </w:r>
      <w:r>
        <w:rPr>
          <w:spacing w:val="80"/>
          <w:position w:val="1"/>
          <w:sz w:val="24"/>
        </w:rPr>
        <w:t xml:space="preserve"> </w:t>
      </w:r>
      <w:r>
        <w:rPr>
          <w:position w:val="1"/>
          <w:sz w:val="24"/>
        </w:rPr>
        <w:t>к</w:t>
      </w:r>
      <w:r>
        <w:rPr>
          <w:spacing w:val="80"/>
          <w:position w:val="1"/>
          <w:sz w:val="24"/>
        </w:rPr>
        <w:t xml:space="preserve"> </w:t>
      </w:r>
      <w:r>
        <w:rPr>
          <w:position w:val="1"/>
          <w:sz w:val="24"/>
        </w:rPr>
        <w:t>бережному</w:t>
      </w:r>
      <w:r>
        <w:rPr>
          <w:spacing w:val="80"/>
          <w:position w:val="1"/>
          <w:sz w:val="24"/>
        </w:rPr>
        <w:t xml:space="preserve"> </w:t>
      </w:r>
      <w:r>
        <w:rPr>
          <w:position w:val="1"/>
          <w:sz w:val="24"/>
        </w:rPr>
        <w:t>отношению</w:t>
      </w:r>
      <w:r>
        <w:rPr>
          <w:spacing w:val="80"/>
          <w:position w:val="1"/>
          <w:sz w:val="24"/>
        </w:rPr>
        <w:t xml:space="preserve"> </w:t>
      </w:r>
      <w:r>
        <w:rPr>
          <w:position w:val="1"/>
          <w:sz w:val="24"/>
        </w:rPr>
        <w:t xml:space="preserve">к </w:t>
      </w:r>
      <w:r>
        <w:rPr>
          <w:sz w:val="24"/>
        </w:rPr>
        <w:t>культурным и духовным ценностям.</w:t>
      </w:r>
    </w:p>
    <w:p w:rsidR="00ED2570" w:rsidRDefault="00125FB7">
      <w:pPr>
        <w:spacing w:before="12"/>
        <w:ind w:left="993"/>
        <w:rPr>
          <w:sz w:val="24"/>
        </w:rPr>
      </w:pPr>
      <w:proofErr w:type="spellStart"/>
      <w:r>
        <w:rPr>
          <w:i/>
          <w:sz w:val="24"/>
        </w:rPr>
        <w:t>Метапредметные</w:t>
      </w:r>
      <w:proofErr w:type="spellEnd"/>
      <w:r>
        <w:rPr>
          <w:i/>
          <w:spacing w:val="-6"/>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pacing w:val="-2"/>
          <w:sz w:val="24"/>
        </w:rPr>
        <w:t>отражают:</w:t>
      </w:r>
    </w:p>
    <w:p w:rsidR="00ED2570" w:rsidRDefault="00125FB7">
      <w:pPr>
        <w:pStyle w:val="a4"/>
        <w:numPr>
          <w:ilvl w:val="1"/>
          <w:numId w:val="104"/>
        </w:numPr>
        <w:tabs>
          <w:tab w:val="left" w:pos="992"/>
          <w:tab w:val="left" w:pos="994"/>
        </w:tabs>
        <w:spacing w:before="42" w:line="268" w:lineRule="auto"/>
        <w:ind w:right="142" w:hanging="358"/>
        <w:rPr>
          <w:sz w:val="24"/>
        </w:rPr>
      </w:pPr>
      <w:r>
        <w:rPr>
          <w:position w:val="1"/>
          <w:sz w:val="24"/>
        </w:rPr>
        <w:t xml:space="preserve">овладение способностью принимать и сохранять цель и задачи учебной </w:t>
      </w:r>
      <w:r>
        <w:rPr>
          <w:sz w:val="24"/>
        </w:rPr>
        <w:t xml:space="preserve">деятельности, поиска средств ее осуществления в процессе освоения музыкальной </w:t>
      </w:r>
      <w:r>
        <w:rPr>
          <w:spacing w:val="-2"/>
          <w:sz w:val="24"/>
        </w:rPr>
        <w:t>культуры;</w:t>
      </w:r>
    </w:p>
    <w:p w:rsidR="00ED2570" w:rsidRDefault="00125FB7">
      <w:pPr>
        <w:pStyle w:val="a4"/>
        <w:numPr>
          <w:ilvl w:val="1"/>
          <w:numId w:val="104"/>
        </w:numPr>
        <w:tabs>
          <w:tab w:val="left" w:pos="992"/>
          <w:tab w:val="left" w:pos="994"/>
        </w:tabs>
        <w:spacing w:before="7" w:line="264" w:lineRule="auto"/>
        <w:ind w:right="142" w:hanging="358"/>
        <w:rPr>
          <w:sz w:val="24"/>
        </w:rPr>
      </w:pPr>
      <w:r>
        <w:rPr>
          <w:position w:val="1"/>
          <w:sz w:val="24"/>
        </w:rPr>
        <w:t xml:space="preserve">освоение способов решения проблем творческого и поискового характера в </w:t>
      </w:r>
      <w:r>
        <w:rPr>
          <w:sz w:val="24"/>
        </w:rPr>
        <w:t>учебной, музыкально-исполнительской и творческой деятельности;</w:t>
      </w:r>
    </w:p>
    <w:p w:rsidR="00ED2570" w:rsidRDefault="00125FB7">
      <w:pPr>
        <w:pStyle w:val="a4"/>
        <w:numPr>
          <w:ilvl w:val="1"/>
          <w:numId w:val="104"/>
        </w:numPr>
        <w:tabs>
          <w:tab w:val="left" w:pos="992"/>
          <w:tab w:val="left" w:pos="994"/>
        </w:tabs>
        <w:spacing w:before="13" w:line="271" w:lineRule="auto"/>
        <w:ind w:right="140" w:hanging="358"/>
        <w:rPr>
          <w:sz w:val="24"/>
        </w:rPr>
      </w:pPr>
      <w:r>
        <w:rPr>
          <w:position w:val="1"/>
          <w:sz w:val="24"/>
        </w:rPr>
        <w:t xml:space="preserve">формирование умения планировать, контролировать и оценивать учебные действия </w:t>
      </w:r>
      <w:r>
        <w:rPr>
          <w:sz w:val="24"/>
        </w:rPr>
        <w:t>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ED2570" w:rsidRDefault="00125FB7">
      <w:pPr>
        <w:pStyle w:val="a4"/>
        <w:numPr>
          <w:ilvl w:val="1"/>
          <w:numId w:val="104"/>
        </w:numPr>
        <w:tabs>
          <w:tab w:val="left" w:pos="992"/>
          <w:tab w:val="left" w:pos="994"/>
        </w:tabs>
        <w:spacing w:before="5" w:line="261" w:lineRule="auto"/>
        <w:ind w:right="143" w:hanging="358"/>
        <w:rPr>
          <w:sz w:val="24"/>
        </w:rPr>
      </w:pPr>
      <w:r>
        <w:rPr>
          <w:position w:val="1"/>
          <w:sz w:val="24"/>
        </w:rPr>
        <w:t xml:space="preserve">освоение начальных форм познавательной и личностной рефлексии в процессе </w:t>
      </w:r>
      <w:r>
        <w:rPr>
          <w:sz w:val="24"/>
        </w:rPr>
        <w:t>освоения музыкальной культуры в различных видах деятельности;</w:t>
      </w:r>
    </w:p>
    <w:p w:rsidR="00ED2570" w:rsidRDefault="00125FB7">
      <w:pPr>
        <w:pStyle w:val="a4"/>
        <w:numPr>
          <w:ilvl w:val="1"/>
          <w:numId w:val="104"/>
        </w:numPr>
        <w:tabs>
          <w:tab w:val="left" w:pos="992"/>
          <w:tab w:val="left" w:pos="994"/>
        </w:tabs>
        <w:spacing w:before="18" w:line="268" w:lineRule="auto"/>
        <w:ind w:right="140" w:hanging="358"/>
        <w:rPr>
          <w:sz w:val="24"/>
        </w:rPr>
      </w:pPr>
      <w:r>
        <w:rPr>
          <w:position w:val="1"/>
          <w:sz w:val="24"/>
        </w:rPr>
        <w:t xml:space="preserve">использование знаково-символических средств представления информации в </w:t>
      </w:r>
      <w:r>
        <w:rPr>
          <w:sz w:val="24"/>
        </w:rPr>
        <w:t xml:space="preserve">процессе освоения средств музыкальной выразительности, основ музыкальной </w:t>
      </w:r>
      <w:r>
        <w:rPr>
          <w:spacing w:val="-2"/>
          <w:sz w:val="24"/>
        </w:rPr>
        <w:t>грамоты;</w:t>
      </w:r>
    </w:p>
    <w:p w:rsidR="00ED2570" w:rsidRDefault="00125FB7">
      <w:pPr>
        <w:pStyle w:val="a4"/>
        <w:numPr>
          <w:ilvl w:val="1"/>
          <w:numId w:val="104"/>
        </w:numPr>
        <w:tabs>
          <w:tab w:val="left" w:pos="992"/>
          <w:tab w:val="left" w:pos="994"/>
        </w:tabs>
        <w:spacing w:before="9" w:line="273" w:lineRule="auto"/>
        <w:ind w:right="143" w:hanging="358"/>
        <w:rPr>
          <w:sz w:val="24"/>
        </w:rPr>
      </w:pPr>
      <w:r>
        <w:rPr>
          <w:position w:val="1"/>
          <w:sz w:val="24"/>
        </w:rPr>
        <w:t xml:space="preserve">использование различных способов поиска (в справочных источниках и открытом </w:t>
      </w:r>
      <w:r>
        <w:rPr>
          <w:sz w:val="24"/>
        </w:rPr>
        <w:t>учебном</w:t>
      </w:r>
      <w:r>
        <w:rPr>
          <w:spacing w:val="-5"/>
          <w:sz w:val="24"/>
        </w:rPr>
        <w:t xml:space="preserve"> </w:t>
      </w:r>
      <w:r>
        <w:rPr>
          <w:sz w:val="24"/>
        </w:rPr>
        <w:t>информационном</w:t>
      </w:r>
      <w:r>
        <w:rPr>
          <w:spacing w:val="-4"/>
          <w:sz w:val="24"/>
        </w:rPr>
        <w:t xml:space="preserve"> </w:t>
      </w:r>
      <w:r>
        <w:rPr>
          <w:sz w:val="24"/>
        </w:rPr>
        <w:t>пространстве</w:t>
      </w:r>
      <w:r>
        <w:rPr>
          <w:spacing w:val="-4"/>
          <w:sz w:val="24"/>
        </w:rPr>
        <w:t xml:space="preserve"> </w:t>
      </w:r>
      <w:r>
        <w:rPr>
          <w:sz w:val="24"/>
        </w:rPr>
        <w:t>сети</w:t>
      </w:r>
      <w:r>
        <w:rPr>
          <w:spacing w:val="-5"/>
          <w:sz w:val="24"/>
        </w:rPr>
        <w:t xml:space="preserve"> </w:t>
      </w:r>
      <w:r>
        <w:rPr>
          <w:sz w:val="24"/>
        </w:rPr>
        <w:t>Интернет),</w:t>
      </w:r>
      <w:r>
        <w:rPr>
          <w:spacing w:val="-4"/>
          <w:sz w:val="24"/>
        </w:rPr>
        <w:t xml:space="preserve"> </w:t>
      </w:r>
      <w:r>
        <w:rPr>
          <w:sz w:val="24"/>
        </w:rPr>
        <w:t>сбора,</w:t>
      </w:r>
      <w:r>
        <w:rPr>
          <w:spacing w:val="-5"/>
          <w:sz w:val="24"/>
        </w:rPr>
        <w:t xml:space="preserve"> </w:t>
      </w:r>
      <w:r>
        <w:rPr>
          <w:sz w:val="24"/>
        </w:rPr>
        <w:t>обработки,</w:t>
      </w:r>
      <w:r>
        <w:rPr>
          <w:spacing w:val="-5"/>
          <w:sz w:val="24"/>
        </w:rPr>
        <w:t xml:space="preserve"> </w:t>
      </w:r>
      <w:r>
        <w:rPr>
          <w:sz w:val="24"/>
        </w:rPr>
        <w:t xml:space="preserve">анализа, организации, передачи и интерпретации информации в соответствии с коммуникативными и познавательными задачами и технологиями учебного </w:t>
      </w:r>
      <w:r>
        <w:rPr>
          <w:spacing w:val="-2"/>
          <w:sz w:val="24"/>
        </w:rPr>
        <w:t>предмета;</w:t>
      </w:r>
    </w:p>
    <w:p w:rsidR="00ED2570" w:rsidRDefault="00125FB7">
      <w:pPr>
        <w:pStyle w:val="a4"/>
        <w:numPr>
          <w:ilvl w:val="1"/>
          <w:numId w:val="104"/>
        </w:numPr>
        <w:tabs>
          <w:tab w:val="left" w:pos="992"/>
          <w:tab w:val="left" w:pos="994"/>
        </w:tabs>
        <w:spacing w:line="271" w:lineRule="auto"/>
        <w:ind w:right="141" w:hanging="358"/>
        <w:rPr>
          <w:sz w:val="24"/>
        </w:rPr>
      </w:pPr>
      <w:r>
        <w:rPr>
          <w:position w:val="1"/>
          <w:sz w:val="24"/>
        </w:rPr>
        <w:t xml:space="preserve">умение оценивать произведения разных видов искусства, овладев логическими </w:t>
      </w:r>
      <w:r>
        <w:rPr>
          <w:sz w:val="24"/>
        </w:rPr>
        <w:t>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ED2570" w:rsidRDefault="00125FB7">
      <w:pPr>
        <w:pStyle w:val="a4"/>
        <w:numPr>
          <w:ilvl w:val="1"/>
          <w:numId w:val="104"/>
        </w:numPr>
        <w:tabs>
          <w:tab w:val="left" w:pos="992"/>
          <w:tab w:val="left" w:pos="994"/>
        </w:tabs>
        <w:spacing w:before="2" w:line="264" w:lineRule="auto"/>
        <w:ind w:right="142" w:hanging="358"/>
        <w:rPr>
          <w:sz w:val="24"/>
        </w:rPr>
      </w:pPr>
      <w:r>
        <w:rPr>
          <w:position w:val="1"/>
          <w:sz w:val="24"/>
        </w:rPr>
        <w:t>готовность к учебному сотрудничеству (общение, взаимодействие) со</w:t>
      </w:r>
      <w:r>
        <w:rPr>
          <w:spacing w:val="40"/>
          <w:position w:val="1"/>
          <w:sz w:val="24"/>
        </w:rPr>
        <w:t xml:space="preserve"> </w:t>
      </w:r>
      <w:r>
        <w:rPr>
          <w:sz w:val="24"/>
        </w:rPr>
        <w:t>сверстниками при решении различных музыкально-творческих задач;</w:t>
      </w:r>
    </w:p>
    <w:p w:rsidR="00ED2570" w:rsidRDefault="00125FB7">
      <w:pPr>
        <w:pStyle w:val="a4"/>
        <w:numPr>
          <w:ilvl w:val="1"/>
          <w:numId w:val="104"/>
        </w:numPr>
        <w:tabs>
          <w:tab w:val="left" w:pos="992"/>
          <w:tab w:val="left" w:pos="994"/>
        </w:tabs>
        <w:spacing w:before="11" w:line="264" w:lineRule="auto"/>
        <w:ind w:right="140" w:hanging="358"/>
        <w:rPr>
          <w:sz w:val="24"/>
        </w:rPr>
      </w:pPr>
      <w:r>
        <w:rPr>
          <w:position w:val="1"/>
          <w:sz w:val="24"/>
        </w:rPr>
        <w:t xml:space="preserve">овладение базовыми предметными и </w:t>
      </w:r>
      <w:proofErr w:type="spellStart"/>
      <w:r>
        <w:rPr>
          <w:position w:val="1"/>
          <w:sz w:val="24"/>
        </w:rPr>
        <w:t>межпредметными</w:t>
      </w:r>
      <w:proofErr w:type="spellEnd"/>
      <w:r>
        <w:rPr>
          <w:position w:val="1"/>
          <w:sz w:val="24"/>
        </w:rPr>
        <w:t xml:space="preserve"> понятиями в процессе </w:t>
      </w:r>
      <w:r>
        <w:rPr>
          <w:sz w:val="24"/>
        </w:rPr>
        <w:t>освоения учебного предмета «Музыка»;</w:t>
      </w:r>
    </w:p>
    <w:p w:rsidR="00ED2570" w:rsidRDefault="00125FB7">
      <w:pPr>
        <w:pStyle w:val="a4"/>
        <w:numPr>
          <w:ilvl w:val="1"/>
          <w:numId w:val="104"/>
        </w:numPr>
        <w:tabs>
          <w:tab w:val="left" w:pos="992"/>
          <w:tab w:val="left" w:pos="994"/>
        </w:tabs>
        <w:spacing w:before="13" w:line="273" w:lineRule="auto"/>
        <w:ind w:right="140" w:hanging="358"/>
        <w:rPr>
          <w:sz w:val="24"/>
        </w:rPr>
      </w:pPr>
      <w:r>
        <w:rPr>
          <w:position w:val="1"/>
          <w:sz w:val="24"/>
        </w:rPr>
        <w:t xml:space="preserve">овладение логическими действиями сравнения, анализа, синтеза, обобщения, </w:t>
      </w:r>
      <w:r>
        <w:rPr>
          <w:sz w:val="24"/>
        </w:rPr>
        <w:t xml:space="preserve">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w:t>
      </w:r>
      <w:r>
        <w:rPr>
          <w:spacing w:val="-2"/>
          <w:sz w:val="24"/>
        </w:rPr>
        <w:t>форм;</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2"/>
          <w:tab w:val="left" w:pos="994"/>
        </w:tabs>
        <w:spacing w:before="73" w:line="273" w:lineRule="auto"/>
        <w:ind w:right="142" w:hanging="358"/>
        <w:rPr>
          <w:sz w:val="24"/>
        </w:rPr>
      </w:pPr>
      <w:r>
        <w:rPr>
          <w:position w:val="1"/>
          <w:sz w:val="24"/>
        </w:rPr>
        <w:lastRenderedPageBreak/>
        <w:t xml:space="preserve">готовность слушать собеседника и вести диалог, готовность признавать </w:t>
      </w:r>
      <w:r>
        <w:rPr>
          <w:sz w:val="24"/>
        </w:rPr>
        <w:t>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ED2570" w:rsidRDefault="00125FB7">
      <w:pPr>
        <w:pStyle w:val="a4"/>
        <w:numPr>
          <w:ilvl w:val="1"/>
          <w:numId w:val="104"/>
        </w:numPr>
        <w:tabs>
          <w:tab w:val="left" w:pos="992"/>
          <w:tab w:val="left" w:pos="994"/>
        </w:tabs>
        <w:spacing w:line="268" w:lineRule="auto"/>
        <w:ind w:right="140" w:hanging="358"/>
        <w:rPr>
          <w:sz w:val="24"/>
        </w:rPr>
      </w:pPr>
      <w:r>
        <w:rPr>
          <w:position w:val="1"/>
          <w:sz w:val="24"/>
        </w:rPr>
        <w:t>овладение начальными сведениями о сущности и особенностях объектов,</w:t>
      </w:r>
      <w:r>
        <w:rPr>
          <w:spacing w:val="40"/>
          <w:position w:val="1"/>
          <w:sz w:val="24"/>
        </w:rPr>
        <w:t xml:space="preserve"> </w:t>
      </w:r>
      <w:r>
        <w:rPr>
          <w:sz w:val="24"/>
        </w:rPr>
        <w:t>процессов и явлений действительности (культурных и др.) в соответствии с содержанием учебного предмета «Музыка».</w:t>
      </w:r>
    </w:p>
    <w:p w:rsidR="00ED2570" w:rsidRDefault="00125FB7">
      <w:pPr>
        <w:pStyle w:val="a3"/>
        <w:spacing w:before="6" w:line="276" w:lineRule="auto"/>
        <w:ind w:right="141" w:firstLine="709"/>
      </w:pPr>
      <w:r>
        <w:t>В результате реализации программы учебного предмета «Музыка» обучающиеся с РАС смогут освоить УУД,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ED2570" w:rsidRDefault="00125FB7">
      <w:pPr>
        <w:pStyle w:val="a3"/>
        <w:spacing w:before="2" w:line="273" w:lineRule="auto"/>
        <w:ind w:right="145" w:firstLine="708"/>
      </w:pPr>
      <w:r>
        <w:t>Специфика</w:t>
      </w:r>
      <w:r>
        <w:rPr>
          <w:spacing w:val="40"/>
        </w:rPr>
        <w:t xml:space="preserve"> </w:t>
      </w:r>
      <w:r>
        <w:t>учебного</w:t>
      </w:r>
      <w:r>
        <w:rPr>
          <w:spacing w:val="40"/>
        </w:rPr>
        <w:t xml:space="preserve"> </w:t>
      </w:r>
      <w:r>
        <w:t>предмета</w:t>
      </w:r>
      <w:r>
        <w:rPr>
          <w:spacing w:val="40"/>
        </w:rPr>
        <w:t xml:space="preserve"> </w:t>
      </w:r>
      <w:r>
        <w:rPr>
          <w:b/>
        </w:rPr>
        <w:t>«Технология»</w:t>
      </w:r>
      <w:r>
        <w:rPr>
          <w:b/>
          <w:spacing w:val="40"/>
        </w:rPr>
        <w:t xml:space="preserve"> </w:t>
      </w:r>
      <w:r>
        <w:t>и</w:t>
      </w:r>
      <w:r>
        <w:rPr>
          <w:spacing w:val="40"/>
        </w:rPr>
        <w:t xml:space="preserve"> </w:t>
      </w:r>
      <w:r>
        <w:t>его</w:t>
      </w:r>
      <w:r>
        <w:rPr>
          <w:spacing w:val="40"/>
        </w:rPr>
        <w:t xml:space="preserve"> </w:t>
      </w:r>
      <w:r>
        <w:t>значимость</w:t>
      </w:r>
      <w:r>
        <w:rPr>
          <w:spacing w:val="40"/>
        </w:rPr>
        <w:t xml:space="preserve"> </w:t>
      </w:r>
      <w:r>
        <w:t>для формирования УУД обусловлены:</w:t>
      </w:r>
    </w:p>
    <w:p w:rsidR="00ED2570" w:rsidRDefault="00125FB7">
      <w:pPr>
        <w:pStyle w:val="a4"/>
        <w:numPr>
          <w:ilvl w:val="1"/>
          <w:numId w:val="104"/>
        </w:numPr>
        <w:tabs>
          <w:tab w:val="left" w:pos="997"/>
          <w:tab w:val="left" w:pos="999"/>
        </w:tabs>
        <w:spacing w:before="3" w:line="264" w:lineRule="auto"/>
        <w:ind w:left="999" w:right="141" w:hanging="357"/>
        <w:rPr>
          <w:sz w:val="24"/>
        </w:rPr>
      </w:pPr>
      <w:r>
        <w:rPr>
          <w:position w:val="1"/>
          <w:sz w:val="24"/>
        </w:rPr>
        <w:t xml:space="preserve">ключевой ролью предметно-преобразовательной деятельности как основы </w:t>
      </w:r>
      <w:r>
        <w:rPr>
          <w:sz w:val="24"/>
        </w:rPr>
        <w:t>формирования системы УУД;</w:t>
      </w:r>
    </w:p>
    <w:p w:rsidR="00ED2570" w:rsidRDefault="00125FB7">
      <w:pPr>
        <w:pStyle w:val="a4"/>
        <w:numPr>
          <w:ilvl w:val="1"/>
          <w:numId w:val="104"/>
        </w:numPr>
        <w:tabs>
          <w:tab w:val="left" w:pos="997"/>
          <w:tab w:val="left" w:pos="999"/>
        </w:tabs>
        <w:spacing w:before="12" w:line="273" w:lineRule="auto"/>
        <w:ind w:left="999" w:right="139" w:hanging="357"/>
        <w:rPr>
          <w:sz w:val="24"/>
        </w:rPr>
      </w:pPr>
      <w:r>
        <w:rPr>
          <w:position w:val="1"/>
          <w:sz w:val="24"/>
        </w:rPr>
        <w:t xml:space="preserve">значением универсальных учебных действий моделирования и планирования, </w:t>
      </w:r>
      <w:r>
        <w:rPr>
          <w:sz w:val="24"/>
        </w:rPr>
        <w:t>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ED2570" w:rsidRDefault="00125FB7">
      <w:pPr>
        <w:pStyle w:val="a4"/>
        <w:numPr>
          <w:ilvl w:val="1"/>
          <w:numId w:val="104"/>
        </w:numPr>
        <w:tabs>
          <w:tab w:val="left" w:pos="997"/>
          <w:tab w:val="left" w:pos="999"/>
        </w:tabs>
        <w:spacing w:line="271" w:lineRule="auto"/>
        <w:ind w:left="999" w:right="140" w:hanging="357"/>
        <w:rPr>
          <w:sz w:val="24"/>
        </w:rPr>
      </w:pPr>
      <w:r>
        <w:rPr>
          <w:position w:val="1"/>
          <w:sz w:val="24"/>
        </w:rPr>
        <w:t>специальной</w:t>
      </w:r>
      <w:r>
        <w:rPr>
          <w:spacing w:val="-4"/>
          <w:position w:val="1"/>
          <w:sz w:val="24"/>
        </w:rPr>
        <w:t xml:space="preserve"> </w:t>
      </w:r>
      <w:r>
        <w:rPr>
          <w:position w:val="1"/>
          <w:sz w:val="24"/>
        </w:rPr>
        <w:t>организацией</w:t>
      </w:r>
      <w:r>
        <w:rPr>
          <w:spacing w:val="-5"/>
          <w:position w:val="1"/>
          <w:sz w:val="24"/>
        </w:rPr>
        <w:t xml:space="preserve"> </w:t>
      </w:r>
      <w:r>
        <w:rPr>
          <w:position w:val="1"/>
          <w:sz w:val="24"/>
        </w:rPr>
        <w:t>процесса</w:t>
      </w:r>
      <w:r>
        <w:rPr>
          <w:spacing w:val="-4"/>
          <w:position w:val="1"/>
          <w:sz w:val="24"/>
        </w:rPr>
        <w:t xml:space="preserve"> </w:t>
      </w:r>
      <w:r>
        <w:rPr>
          <w:position w:val="1"/>
          <w:sz w:val="24"/>
        </w:rPr>
        <w:t>планомерной</w:t>
      </w:r>
      <w:r>
        <w:rPr>
          <w:spacing w:val="-4"/>
          <w:position w:val="1"/>
          <w:sz w:val="24"/>
        </w:rPr>
        <w:t xml:space="preserve"> </w:t>
      </w:r>
      <w:r>
        <w:rPr>
          <w:position w:val="1"/>
          <w:sz w:val="24"/>
        </w:rPr>
        <w:t>поэтапной</w:t>
      </w:r>
      <w:r>
        <w:rPr>
          <w:spacing w:val="-4"/>
          <w:position w:val="1"/>
          <w:sz w:val="24"/>
        </w:rPr>
        <w:t xml:space="preserve"> </w:t>
      </w:r>
      <w:r>
        <w:rPr>
          <w:position w:val="1"/>
          <w:sz w:val="24"/>
        </w:rPr>
        <w:t>отработки</w:t>
      </w:r>
      <w:r>
        <w:rPr>
          <w:spacing w:val="-4"/>
          <w:position w:val="1"/>
          <w:sz w:val="24"/>
        </w:rPr>
        <w:t xml:space="preserve"> </w:t>
      </w:r>
      <w:r>
        <w:rPr>
          <w:position w:val="1"/>
          <w:sz w:val="24"/>
        </w:rPr>
        <w:t xml:space="preserve">предметно- </w:t>
      </w:r>
      <w:r>
        <w:rPr>
          <w:sz w:val="24"/>
        </w:rPr>
        <w:t>преобразовательной деятельности обучающихся в генезисе и развитии психологических новообразований младшего школьного возраста – умения осуществлять анализ, действовать во внутреннем умственном плане;</w:t>
      </w:r>
    </w:p>
    <w:p w:rsidR="00ED2570" w:rsidRDefault="00125FB7">
      <w:pPr>
        <w:pStyle w:val="a4"/>
        <w:numPr>
          <w:ilvl w:val="1"/>
          <w:numId w:val="104"/>
        </w:numPr>
        <w:tabs>
          <w:tab w:val="left" w:pos="997"/>
        </w:tabs>
        <w:spacing w:before="6"/>
        <w:ind w:left="997" w:hanging="355"/>
        <w:rPr>
          <w:position w:val="1"/>
          <w:sz w:val="24"/>
        </w:rPr>
      </w:pPr>
      <w:r>
        <w:rPr>
          <w:position w:val="1"/>
          <w:sz w:val="24"/>
        </w:rPr>
        <w:t>рефлексией</w:t>
      </w:r>
      <w:r>
        <w:rPr>
          <w:spacing w:val="-6"/>
          <w:position w:val="1"/>
          <w:sz w:val="24"/>
        </w:rPr>
        <w:t xml:space="preserve"> </w:t>
      </w:r>
      <w:r>
        <w:rPr>
          <w:position w:val="1"/>
          <w:sz w:val="24"/>
        </w:rPr>
        <w:t>как</w:t>
      </w:r>
      <w:r>
        <w:rPr>
          <w:spacing w:val="-1"/>
          <w:position w:val="1"/>
          <w:sz w:val="24"/>
        </w:rPr>
        <w:t xml:space="preserve"> </w:t>
      </w:r>
      <w:r>
        <w:rPr>
          <w:position w:val="1"/>
          <w:sz w:val="24"/>
        </w:rPr>
        <w:t>осознанием</w:t>
      </w:r>
      <w:r>
        <w:rPr>
          <w:spacing w:val="-2"/>
          <w:position w:val="1"/>
          <w:sz w:val="24"/>
        </w:rPr>
        <w:t xml:space="preserve"> </w:t>
      </w:r>
      <w:r>
        <w:rPr>
          <w:position w:val="1"/>
          <w:sz w:val="24"/>
        </w:rPr>
        <w:t>содержания</w:t>
      </w:r>
      <w:r>
        <w:rPr>
          <w:spacing w:val="-1"/>
          <w:position w:val="1"/>
          <w:sz w:val="24"/>
        </w:rPr>
        <w:t xml:space="preserve"> </w:t>
      </w:r>
      <w:r>
        <w:rPr>
          <w:position w:val="1"/>
          <w:sz w:val="24"/>
        </w:rPr>
        <w:t>и</w:t>
      </w:r>
      <w:r>
        <w:rPr>
          <w:spacing w:val="-3"/>
          <w:position w:val="1"/>
          <w:sz w:val="24"/>
        </w:rPr>
        <w:t xml:space="preserve"> </w:t>
      </w:r>
      <w:r>
        <w:rPr>
          <w:position w:val="1"/>
          <w:sz w:val="24"/>
        </w:rPr>
        <w:t>оснований</w:t>
      </w:r>
      <w:r>
        <w:rPr>
          <w:spacing w:val="-2"/>
          <w:position w:val="1"/>
          <w:sz w:val="24"/>
        </w:rPr>
        <w:t xml:space="preserve"> </w:t>
      </w:r>
      <w:r>
        <w:rPr>
          <w:position w:val="1"/>
          <w:sz w:val="24"/>
        </w:rPr>
        <w:t>выполняемой</w:t>
      </w:r>
      <w:r>
        <w:rPr>
          <w:spacing w:val="-3"/>
          <w:position w:val="1"/>
          <w:sz w:val="24"/>
        </w:rPr>
        <w:t xml:space="preserve"> </w:t>
      </w:r>
      <w:r>
        <w:rPr>
          <w:spacing w:val="-2"/>
          <w:position w:val="1"/>
          <w:sz w:val="24"/>
        </w:rPr>
        <w:t>деятельности;</w:t>
      </w:r>
    </w:p>
    <w:p w:rsidR="00ED2570" w:rsidRDefault="00125FB7">
      <w:pPr>
        <w:pStyle w:val="a4"/>
        <w:numPr>
          <w:ilvl w:val="1"/>
          <w:numId w:val="104"/>
        </w:numPr>
        <w:tabs>
          <w:tab w:val="left" w:pos="999"/>
        </w:tabs>
        <w:spacing w:before="27" w:line="264" w:lineRule="auto"/>
        <w:ind w:left="999" w:right="140" w:hanging="357"/>
        <w:jc w:val="left"/>
        <w:rPr>
          <w:sz w:val="24"/>
        </w:rPr>
      </w:pPr>
      <w:r>
        <w:rPr>
          <w:position w:val="1"/>
          <w:sz w:val="24"/>
        </w:rPr>
        <w:t>широким</w:t>
      </w:r>
      <w:r>
        <w:rPr>
          <w:spacing w:val="40"/>
          <w:position w:val="1"/>
          <w:sz w:val="24"/>
        </w:rPr>
        <w:t xml:space="preserve"> </w:t>
      </w:r>
      <w:r>
        <w:rPr>
          <w:position w:val="1"/>
          <w:sz w:val="24"/>
        </w:rPr>
        <w:t>использованием</w:t>
      </w:r>
      <w:r>
        <w:rPr>
          <w:spacing w:val="40"/>
          <w:position w:val="1"/>
          <w:sz w:val="24"/>
        </w:rPr>
        <w:t xml:space="preserve"> </w:t>
      </w:r>
      <w:r>
        <w:rPr>
          <w:position w:val="1"/>
          <w:sz w:val="24"/>
        </w:rPr>
        <w:t>форм</w:t>
      </w:r>
      <w:r>
        <w:rPr>
          <w:spacing w:val="40"/>
          <w:position w:val="1"/>
          <w:sz w:val="24"/>
        </w:rPr>
        <w:t xml:space="preserve"> </w:t>
      </w:r>
      <w:r>
        <w:rPr>
          <w:position w:val="1"/>
          <w:sz w:val="24"/>
        </w:rPr>
        <w:t>группового</w:t>
      </w:r>
      <w:r>
        <w:rPr>
          <w:spacing w:val="40"/>
          <w:position w:val="1"/>
          <w:sz w:val="24"/>
        </w:rPr>
        <w:t xml:space="preserve"> </w:t>
      </w:r>
      <w:r>
        <w:rPr>
          <w:position w:val="1"/>
          <w:sz w:val="24"/>
        </w:rPr>
        <w:t>сотрудничества</w:t>
      </w:r>
      <w:r>
        <w:rPr>
          <w:spacing w:val="40"/>
          <w:position w:val="1"/>
          <w:sz w:val="24"/>
        </w:rPr>
        <w:t xml:space="preserve"> </w:t>
      </w:r>
      <w:r>
        <w:rPr>
          <w:position w:val="1"/>
          <w:sz w:val="24"/>
        </w:rPr>
        <w:t>и</w:t>
      </w:r>
      <w:r>
        <w:rPr>
          <w:spacing w:val="40"/>
          <w:position w:val="1"/>
          <w:sz w:val="24"/>
        </w:rPr>
        <w:t xml:space="preserve"> </w:t>
      </w:r>
      <w:r>
        <w:rPr>
          <w:position w:val="1"/>
          <w:sz w:val="24"/>
        </w:rPr>
        <w:t>проектных</w:t>
      </w:r>
      <w:r>
        <w:rPr>
          <w:spacing w:val="40"/>
          <w:position w:val="1"/>
          <w:sz w:val="24"/>
        </w:rPr>
        <w:t xml:space="preserve"> </w:t>
      </w:r>
      <w:r>
        <w:rPr>
          <w:position w:val="1"/>
          <w:sz w:val="24"/>
        </w:rPr>
        <w:t xml:space="preserve">форм </w:t>
      </w:r>
      <w:r>
        <w:rPr>
          <w:sz w:val="24"/>
        </w:rPr>
        <w:t>работы для реализации учебных целей курса;</w:t>
      </w:r>
    </w:p>
    <w:p w:rsidR="00ED2570" w:rsidRDefault="00125FB7">
      <w:pPr>
        <w:pStyle w:val="a4"/>
        <w:numPr>
          <w:ilvl w:val="1"/>
          <w:numId w:val="104"/>
        </w:numPr>
        <w:tabs>
          <w:tab w:val="left" w:pos="994"/>
          <w:tab w:val="left" w:pos="998"/>
        </w:tabs>
        <w:spacing w:before="11" w:line="264" w:lineRule="auto"/>
        <w:ind w:right="451" w:hanging="352"/>
        <w:jc w:val="left"/>
        <w:rPr>
          <w:sz w:val="24"/>
        </w:rPr>
      </w:pPr>
      <w:r>
        <w:rPr>
          <w:position w:val="1"/>
          <w:sz w:val="24"/>
        </w:rPr>
        <w:t>формированием</w:t>
      </w:r>
      <w:r>
        <w:rPr>
          <w:spacing w:val="-6"/>
          <w:position w:val="1"/>
          <w:sz w:val="24"/>
        </w:rPr>
        <w:t xml:space="preserve"> </w:t>
      </w:r>
      <w:r>
        <w:rPr>
          <w:position w:val="1"/>
          <w:sz w:val="24"/>
        </w:rPr>
        <w:t>первоначальных</w:t>
      </w:r>
      <w:r>
        <w:rPr>
          <w:spacing w:val="-8"/>
          <w:position w:val="1"/>
          <w:sz w:val="24"/>
        </w:rPr>
        <w:t xml:space="preserve"> </w:t>
      </w:r>
      <w:r>
        <w:rPr>
          <w:position w:val="1"/>
          <w:sz w:val="24"/>
        </w:rPr>
        <w:t>элементов</w:t>
      </w:r>
      <w:r>
        <w:rPr>
          <w:spacing w:val="-9"/>
          <w:position w:val="1"/>
          <w:sz w:val="24"/>
        </w:rPr>
        <w:t xml:space="preserve"> </w:t>
      </w:r>
      <w:proofErr w:type="spellStart"/>
      <w:r>
        <w:rPr>
          <w:position w:val="1"/>
          <w:sz w:val="24"/>
        </w:rPr>
        <w:t>ИКТ­компетентности</w:t>
      </w:r>
      <w:proofErr w:type="spellEnd"/>
      <w:r>
        <w:rPr>
          <w:spacing w:val="-9"/>
          <w:position w:val="1"/>
          <w:sz w:val="24"/>
        </w:rPr>
        <w:t xml:space="preserve"> </w:t>
      </w:r>
      <w:r>
        <w:rPr>
          <w:position w:val="1"/>
          <w:sz w:val="24"/>
        </w:rPr>
        <w:t xml:space="preserve">обучающихся. </w:t>
      </w:r>
      <w:r>
        <w:rPr>
          <w:sz w:val="24"/>
        </w:rPr>
        <w:t>Изучение технологии обеспечивает реализацию следующих целей:</w:t>
      </w:r>
    </w:p>
    <w:p w:rsidR="00ED2570" w:rsidRDefault="00125FB7">
      <w:pPr>
        <w:pStyle w:val="a4"/>
        <w:numPr>
          <w:ilvl w:val="1"/>
          <w:numId w:val="104"/>
        </w:numPr>
        <w:tabs>
          <w:tab w:val="left" w:pos="999"/>
        </w:tabs>
        <w:spacing w:before="13" w:line="261" w:lineRule="auto"/>
        <w:ind w:left="999" w:right="144" w:hanging="357"/>
        <w:jc w:val="left"/>
        <w:rPr>
          <w:sz w:val="24"/>
        </w:rPr>
      </w:pPr>
      <w:r>
        <w:rPr>
          <w:position w:val="1"/>
          <w:sz w:val="24"/>
        </w:rPr>
        <w:t>формирование</w:t>
      </w:r>
      <w:r>
        <w:rPr>
          <w:spacing w:val="40"/>
          <w:position w:val="1"/>
          <w:sz w:val="24"/>
        </w:rPr>
        <w:t xml:space="preserve"> </w:t>
      </w:r>
      <w:r>
        <w:rPr>
          <w:position w:val="1"/>
          <w:sz w:val="24"/>
        </w:rPr>
        <w:t>картины</w:t>
      </w:r>
      <w:r>
        <w:rPr>
          <w:spacing w:val="40"/>
          <w:position w:val="1"/>
          <w:sz w:val="24"/>
        </w:rPr>
        <w:t xml:space="preserve"> </w:t>
      </w:r>
      <w:r>
        <w:rPr>
          <w:position w:val="1"/>
          <w:sz w:val="24"/>
        </w:rPr>
        <w:t>мира</w:t>
      </w:r>
      <w:r>
        <w:rPr>
          <w:spacing w:val="40"/>
          <w:position w:val="1"/>
          <w:sz w:val="24"/>
        </w:rPr>
        <w:t xml:space="preserve"> </w:t>
      </w:r>
      <w:r>
        <w:rPr>
          <w:position w:val="1"/>
          <w:sz w:val="24"/>
        </w:rPr>
        <w:t>материальной</w:t>
      </w:r>
      <w:r>
        <w:rPr>
          <w:spacing w:val="40"/>
          <w:position w:val="1"/>
          <w:sz w:val="24"/>
        </w:rPr>
        <w:t xml:space="preserve"> </w:t>
      </w:r>
      <w:r>
        <w:rPr>
          <w:position w:val="1"/>
          <w:sz w:val="24"/>
        </w:rPr>
        <w:t>и</w:t>
      </w:r>
      <w:r>
        <w:rPr>
          <w:spacing w:val="40"/>
          <w:position w:val="1"/>
          <w:sz w:val="24"/>
        </w:rPr>
        <w:t xml:space="preserve"> </w:t>
      </w:r>
      <w:r>
        <w:rPr>
          <w:position w:val="1"/>
          <w:sz w:val="24"/>
        </w:rPr>
        <w:t>духовной</w:t>
      </w:r>
      <w:r>
        <w:rPr>
          <w:spacing w:val="40"/>
          <w:position w:val="1"/>
          <w:sz w:val="24"/>
        </w:rPr>
        <w:t xml:space="preserve"> </w:t>
      </w:r>
      <w:r>
        <w:rPr>
          <w:position w:val="1"/>
          <w:sz w:val="24"/>
        </w:rPr>
        <w:t>культуры</w:t>
      </w:r>
      <w:r>
        <w:rPr>
          <w:spacing w:val="40"/>
          <w:position w:val="1"/>
          <w:sz w:val="24"/>
        </w:rPr>
        <w:t xml:space="preserve"> </w:t>
      </w:r>
      <w:r>
        <w:rPr>
          <w:position w:val="1"/>
          <w:sz w:val="24"/>
        </w:rPr>
        <w:t>как</w:t>
      </w:r>
      <w:r>
        <w:rPr>
          <w:spacing w:val="40"/>
          <w:position w:val="1"/>
          <w:sz w:val="24"/>
        </w:rPr>
        <w:t xml:space="preserve"> </w:t>
      </w:r>
      <w:r>
        <w:rPr>
          <w:position w:val="1"/>
          <w:sz w:val="24"/>
        </w:rPr>
        <w:t xml:space="preserve">продукта </w:t>
      </w:r>
      <w:r>
        <w:rPr>
          <w:sz w:val="24"/>
        </w:rPr>
        <w:t>творческой предметно-преобразующей деятельности человека;</w:t>
      </w:r>
    </w:p>
    <w:p w:rsidR="00ED2570" w:rsidRDefault="00125FB7">
      <w:pPr>
        <w:pStyle w:val="a4"/>
        <w:numPr>
          <w:ilvl w:val="1"/>
          <w:numId w:val="104"/>
        </w:numPr>
        <w:tabs>
          <w:tab w:val="left" w:pos="997"/>
          <w:tab w:val="left" w:pos="999"/>
        </w:tabs>
        <w:spacing w:before="17" w:line="271" w:lineRule="auto"/>
        <w:ind w:left="999" w:right="140" w:hanging="357"/>
        <w:rPr>
          <w:sz w:val="24"/>
        </w:rPr>
      </w:pPr>
      <w:r>
        <w:rPr>
          <w:position w:val="1"/>
          <w:sz w:val="24"/>
        </w:rPr>
        <w:t xml:space="preserve">развитие знаково-символического и пространственного мышления, творческого и </w:t>
      </w:r>
      <w:r>
        <w:rPr>
          <w:sz w:val="24"/>
        </w:rPr>
        <w:t>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ED2570" w:rsidRDefault="00125FB7">
      <w:pPr>
        <w:pStyle w:val="a4"/>
        <w:numPr>
          <w:ilvl w:val="1"/>
          <w:numId w:val="104"/>
        </w:numPr>
        <w:tabs>
          <w:tab w:val="left" w:pos="997"/>
          <w:tab w:val="left" w:pos="999"/>
        </w:tabs>
        <w:spacing w:before="5" w:line="271" w:lineRule="auto"/>
        <w:ind w:left="999" w:right="139" w:hanging="357"/>
        <w:rPr>
          <w:sz w:val="24"/>
        </w:rPr>
      </w:pPr>
      <w:r>
        <w:rPr>
          <w:position w:val="1"/>
          <w:sz w:val="24"/>
        </w:rPr>
        <w:t xml:space="preserve">развитие регулятивных действий, включая целеполагание; планирование (умение </w:t>
      </w:r>
      <w:r>
        <w:rPr>
          <w:sz w:val="24"/>
        </w:rPr>
        <w:t>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ED2570" w:rsidRDefault="00125FB7">
      <w:pPr>
        <w:pStyle w:val="a4"/>
        <w:numPr>
          <w:ilvl w:val="1"/>
          <w:numId w:val="104"/>
        </w:numPr>
        <w:tabs>
          <w:tab w:val="left" w:pos="997"/>
          <w:tab w:val="left" w:pos="999"/>
        </w:tabs>
        <w:spacing w:before="6" w:line="264" w:lineRule="auto"/>
        <w:ind w:left="999" w:right="141" w:hanging="357"/>
        <w:rPr>
          <w:sz w:val="24"/>
        </w:rPr>
      </w:pPr>
      <w:r>
        <w:rPr>
          <w:position w:val="1"/>
          <w:sz w:val="24"/>
        </w:rPr>
        <w:t xml:space="preserve">формирование внутреннего плана на основе поэтапной отработки предметно- </w:t>
      </w:r>
      <w:r>
        <w:rPr>
          <w:sz w:val="24"/>
        </w:rPr>
        <w:t>преобразующих действий;</w:t>
      </w:r>
    </w:p>
    <w:p w:rsidR="00ED2570" w:rsidRDefault="00125FB7">
      <w:pPr>
        <w:pStyle w:val="a4"/>
        <w:numPr>
          <w:ilvl w:val="1"/>
          <w:numId w:val="104"/>
        </w:numPr>
        <w:tabs>
          <w:tab w:val="left" w:pos="997"/>
        </w:tabs>
        <w:spacing w:before="11"/>
        <w:ind w:left="997" w:hanging="355"/>
        <w:rPr>
          <w:position w:val="1"/>
          <w:sz w:val="24"/>
        </w:rPr>
      </w:pPr>
      <w:r>
        <w:rPr>
          <w:position w:val="1"/>
          <w:sz w:val="24"/>
        </w:rPr>
        <w:t>развитие</w:t>
      </w:r>
      <w:r>
        <w:rPr>
          <w:spacing w:val="-5"/>
          <w:position w:val="1"/>
          <w:sz w:val="24"/>
        </w:rPr>
        <w:t xml:space="preserve"> </w:t>
      </w:r>
      <w:r>
        <w:rPr>
          <w:position w:val="1"/>
          <w:sz w:val="24"/>
        </w:rPr>
        <w:t>планирующей</w:t>
      </w:r>
      <w:r>
        <w:rPr>
          <w:spacing w:val="-4"/>
          <w:position w:val="1"/>
          <w:sz w:val="24"/>
        </w:rPr>
        <w:t xml:space="preserve"> </w:t>
      </w:r>
      <w:r>
        <w:rPr>
          <w:position w:val="1"/>
          <w:sz w:val="24"/>
        </w:rPr>
        <w:t>и</w:t>
      </w:r>
      <w:r>
        <w:rPr>
          <w:spacing w:val="-4"/>
          <w:position w:val="1"/>
          <w:sz w:val="24"/>
        </w:rPr>
        <w:t xml:space="preserve"> </w:t>
      </w:r>
      <w:r>
        <w:rPr>
          <w:position w:val="1"/>
          <w:sz w:val="24"/>
        </w:rPr>
        <w:t>регулирующей</w:t>
      </w:r>
      <w:r>
        <w:rPr>
          <w:spacing w:val="-3"/>
          <w:position w:val="1"/>
          <w:sz w:val="24"/>
        </w:rPr>
        <w:t xml:space="preserve"> </w:t>
      </w:r>
      <w:r>
        <w:rPr>
          <w:position w:val="1"/>
          <w:sz w:val="24"/>
        </w:rPr>
        <w:t>функций</w:t>
      </w:r>
      <w:r>
        <w:rPr>
          <w:spacing w:val="-3"/>
          <w:position w:val="1"/>
          <w:sz w:val="24"/>
        </w:rPr>
        <w:t xml:space="preserve"> </w:t>
      </w:r>
      <w:r>
        <w:rPr>
          <w:spacing w:val="-2"/>
          <w:position w:val="1"/>
          <w:sz w:val="24"/>
        </w:rPr>
        <w:t>речи;</w:t>
      </w:r>
    </w:p>
    <w:p w:rsidR="00ED2570" w:rsidRDefault="00ED2570">
      <w:pPr>
        <w:pStyle w:val="a4"/>
        <w:rPr>
          <w:position w:val="1"/>
          <w:sz w:val="24"/>
        </w:rPr>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7"/>
          <w:tab w:val="left" w:pos="999"/>
        </w:tabs>
        <w:spacing w:before="73" w:line="264" w:lineRule="auto"/>
        <w:ind w:left="999" w:right="139" w:hanging="357"/>
        <w:rPr>
          <w:sz w:val="24"/>
        </w:rPr>
      </w:pPr>
      <w:r>
        <w:rPr>
          <w:position w:val="1"/>
          <w:sz w:val="24"/>
        </w:rPr>
        <w:lastRenderedPageBreak/>
        <w:t xml:space="preserve">развитие коммуникативной компетентности обучающихся с РАС на основе </w:t>
      </w:r>
      <w:r>
        <w:rPr>
          <w:sz w:val="24"/>
        </w:rPr>
        <w:t>организации совместной продуктивной деятельности;</w:t>
      </w:r>
    </w:p>
    <w:p w:rsidR="00ED2570" w:rsidRDefault="00125FB7">
      <w:pPr>
        <w:pStyle w:val="a4"/>
        <w:numPr>
          <w:ilvl w:val="1"/>
          <w:numId w:val="104"/>
        </w:numPr>
        <w:tabs>
          <w:tab w:val="left" w:pos="997"/>
          <w:tab w:val="left" w:pos="999"/>
        </w:tabs>
        <w:spacing w:before="11" w:line="264" w:lineRule="auto"/>
        <w:ind w:left="999" w:right="141" w:hanging="357"/>
        <w:rPr>
          <w:sz w:val="24"/>
        </w:rPr>
      </w:pPr>
      <w:r>
        <w:rPr>
          <w:position w:val="1"/>
          <w:sz w:val="24"/>
        </w:rPr>
        <w:t xml:space="preserve">развитие эстетических представлений и критериев на основе изобразительной и </w:t>
      </w:r>
      <w:r>
        <w:rPr>
          <w:sz w:val="24"/>
        </w:rPr>
        <w:t>художественной конструктивной деятельности;</w:t>
      </w:r>
    </w:p>
    <w:p w:rsidR="00ED2570" w:rsidRDefault="00125FB7">
      <w:pPr>
        <w:pStyle w:val="a4"/>
        <w:numPr>
          <w:ilvl w:val="1"/>
          <w:numId w:val="104"/>
        </w:numPr>
        <w:tabs>
          <w:tab w:val="left" w:pos="997"/>
          <w:tab w:val="left" w:pos="999"/>
        </w:tabs>
        <w:spacing w:before="12" w:line="268" w:lineRule="auto"/>
        <w:ind w:left="999" w:right="140" w:hanging="357"/>
        <w:rPr>
          <w:sz w:val="24"/>
        </w:rPr>
      </w:pPr>
      <w:r>
        <w:rPr>
          <w:position w:val="1"/>
          <w:sz w:val="24"/>
        </w:rPr>
        <w:t xml:space="preserve">формирование мотивации успеха и достижений обучающихся, творческой </w:t>
      </w:r>
      <w:r>
        <w:rPr>
          <w:sz w:val="24"/>
        </w:rPr>
        <w:t>самореализации на основе эффективной организации предметно-преобразующей символико-моделирующей деятельности;</w:t>
      </w:r>
    </w:p>
    <w:p w:rsidR="00ED2570" w:rsidRDefault="00125FB7">
      <w:pPr>
        <w:pStyle w:val="a4"/>
        <w:numPr>
          <w:ilvl w:val="1"/>
          <w:numId w:val="104"/>
        </w:numPr>
        <w:tabs>
          <w:tab w:val="left" w:pos="997"/>
          <w:tab w:val="left" w:pos="999"/>
        </w:tabs>
        <w:spacing w:before="9" w:line="268" w:lineRule="auto"/>
        <w:ind w:left="999" w:right="139" w:hanging="357"/>
        <w:rPr>
          <w:sz w:val="24"/>
        </w:rPr>
      </w:pPr>
      <w:r>
        <w:rPr>
          <w:position w:val="1"/>
          <w:sz w:val="24"/>
        </w:rPr>
        <w:t xml:space="preserve">ознакомление обучающихся с миром профессий и их социальным значением, </w:t>
      </w:r>
      <w:r>
        <w:rPr>
          <w:sz w:val="24"/>
        </w:rPr>
        <w:t>историей их возникновения и развития как первой ступени формирования готовности к предварительному профессиональному самоопределению;</w:t>
      </w:r>
    </w:p>
    <w:p w:rsidR="00ED2570" w:rsidRDefault="00125FB7">
      <w:pPr>
        <w:pStyle w:val="a4"/>
        <w:numPr>
          <w:ilvl w:val="1"/>
          <w:numId w:val="104"/>
        </w:numPr>
        <w:tabs>
          <w:tab w:val="left" w:pos="997"/>
          <w:tab w:val="left" w:pos="999"/>
        </w:tabs>
        <w:spacing w:before="9" w:line="271" w:lineRule="auto"/>
        <w:ind w:left="999" w:right="141" w:hanging="357"/>
        <w:rPr>
          <w:sz w:val="24"/>
        </w:rPr>
      </w:pPr>
      <w:r>
        <w:rPr>
          <w:position w:val="1"/>
          <w:sz w:val="24"/>
        </w:rPr>
        <w:t xml:space="preserve">формирование </w:t>
      </w:r>
      <w:proofErr w:type="spellStart"/>
      <w:r>
        <w:rPr>
          <w:position w:val="1"/>
          <w:sz w:val="24"/>
        </w:rPr>
        <w:t>ИКТ­компетентности</w:t>
      </w:r>
      <w:proofErr w:type="spellEnd"/>
      <w:r>
        <w:rPr>
          <w:position w:val="1"/>
          <w:sz w:val="24"/>
        </w:rPr>
        <w:t xml:space="preserve"> обучающихся, включая ознакомление с </w:t>
      </w:r>
      <w:r>
        <w:rPr>
          <w:sz w:val="24"/>
        </w:rPr>
        <w:t>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ED2570" w:rsidRDefault="00125FB7">
      <w:pPr>
        <w:spacing w:before="8"/>
        <w:ind w:left="994"/>
        <w:jc w:val="both"/>
        <w:rPr>
          <w:sz w:val="24"/>
        </w:rPr>
      </w:pPr>
      <w:r>
        <w:rPr>
          <w:sz w:val="24"/>
        </w:rPr>
        <w:t>Учебный</w:t>
      </w:r>
      <w:r>
        <w:rPr>
          <w:spacing w:val="51"/>
          <w:w w:val="150"/>
          <w:sz w:val="24"/>
        </w:rPr>
        <w:t xml:space="preserve">  </w:t>
      </w:r>
      <w:r>
        <w:rPr>
          <w:sz w:val="24"/>
        </w:rPr>
        <w:t>предмет</w:t>
      </w:r>
      <w:r>
        <w:rPr>
          <w:spacing w:val="52"/>
          <w:w w:val="150"/>
          <w:sz w:val="24"/>
        </w:rPr>
        <w:t xml:space="preserve">  </w:t>
      </w:r>
      <w:r>
        <w:rPr>
          <w:b/>
          <w:sz w:val="24"/>
        </w:rPr>
        <w:t>«Физическая</w:t>
      </w:r>
      <w:r>
        <w:rPr>
          <w:b/>
          <w:spacing w:val="52"/>
          <w:w w:val="150"/>
          <w:sz w:val="24"/>
        </w:rPr>
        <w:t xml:space="preserve">  </w:t>
      </w:r>
      <w:r>
        <w:rPr>
          <w:b/>
          <w:sz w:val="24"/>
        </w:rPr>
        <w:t>культура»</w:t>
      </w:r>
      <w:r>
        <w:rPr>
          <w:b/>
          <w:spacing w:val="52"/>
          <w:w w:val="150"/>
          <w:sz w:val="24"/>
        </w:rPr>
        <w:t xml:space="preserve">  </w:t>
      </w:r>
      <w:r>
        <w:rPr>
          <w:sz w:val="24"/>
        </w:rPr>
        <w:t>обеспечивает</w:t>
      </w:r>
      <w:r>
        <w:rPr>
          <w:spacing w:val="52"/>
          <w:w w:val="150"/>
          <w:sz w:val="24"/>
        </w:rPr>
        <w:t xml:space="preserve">  </w:t>
      </w:r>
      <w:r>
        <w:rPr>
          <w:spacing w:val="-2"/>
          <w:sz w:val="24"/>
        </w:rPr>
        <w:t>формирование</w:t>
      </w:r>
    </w:p>
    <w:p w:rsidR="00ED2570" w:rsidRDefault="00125FB7">
      <w:pPr>
        <w:spacing w:before="38"/>
        <w:ind w:left="285"/>
        <w:jc w:val="both"/>
        <w:rPr>
          <w:sz w:val="24"/>
        </w:rPr>
      </w:pPr>
      <w:r>
        <w:rPr>
          <w:i/>
          <w:sz w:val="24"/>
        </w:rPr>
        <w:t>личностных</w:t>
      </w:r>
      <w:r>
        <w:rPr>
          <w:i/>
          <w:spacing w:val="-8"/>
          <w:sz w:val="24"/>
        </w:rPr>
        <w:t xml:space="preserve"> </w:t>
      </w:r>
      <w:r>
        <w:rPr>
          <w:spacing w:val="-4"/>
          <w:sz w:val="24"/>
        </w:rPr>
        <w:t>УУД:</w:t>
      </w:r>
    </w:p>
    <w:p w:rsidR="00ED2570" w:rsidRDefault="00125FB7">
      <w:pPr>
        <w:pStyle w:val="a4"/>
        <w:numPr>
          <w:ilvl w:val="1"/>
          <w:numId w:val="104"/>
        </w:numPr>
        <w:tabs>
          <w:tab w:val="left" w:pos="997"/>
          <w:tab w:val="left" w:pos="999"/>
        </w:tabs>
        <w:spacing w:before="42" w:line="261" w:lineRule="auto"/>
        <w:ind w:left="999" w:right="145" w:hanging="357"/>
        <w:rPr>
          <w:sz w:val="24"/>
        </w:rPr>
      </w:pPr>
      <w:r>
        <w:rPr>
          <w:position w:val="1"/>
          <w:sz w:val="24"/>
        </w:rPr>
        <w:t xml:space="preserve">основ общекультурной и российской гражданской идентичности как чувства </w:t>
      </w:r>
      <w:r>
        <w:rPr>
          <w:sz w:val="24"/>
        </w:rPr>
        <w:t>гордости за достижения в мировом и отечественном спорте;</w:t>
      </w:r>
    </w:p>
    <w:p w:rsidR="00ED2570" w:rsidRDefault="00125FB7">
      <w:pPr>
        <w:pStyle w:val="a4"/>
        <w:numPr>
          <w:ilvl w:val="1"/>
          <w:numId w:val="104"/>
        </w:numPr>
        <w:tabs>
          <w:tab w:val="left" w:pos="997"/>
          <w:tab w:val="left" w:pos="999"/>
        </w:tabs>
        <w:spacing w:before="17" w:line="264" w:lineRule="auto"/>
        <w:ind w:left="999" w:right="144" w:hanging="357"/>
        <w:rPr>
          <w:sz w:val="24"/>
        </w:rPr>
      </w:pPr>
      <w:r>
        <w:rPr>
          <w:position w:val="1"/>
          <w:sz w:val="24"/>
        </w:rPr>
        <w:t>освоения моральных норм помощи тем, кто в ней нуждается, готовности принять</w:t>
      </w:r>
      <w:r>
        <w:rPr>
          <w:spacing w:val="40"/>
          <w:position w:val="1"/>
          <w:sz w:val="24"/>
        </w:rPr>
        <w:t xml:space="preserve"> </w:t>
      </w:r>
      <w:r>
        <w:rPr>
          <w:sz w:val="24"/>
        </w:rPr>
        <w:t>на себя ответственность;</w:t>
      </w:r>
    </w:p>
    <w:p w:rsidR="00ED2570" w:rsidRDefault="00125FB7">
      <w:pPr>
        <w:pStyle w:val="a4"/>
        <w:numPr>
          <w:ilvl w:val="1"/>
          <w:numId w:val="104"/>
        </w:numPr>
        <w:tabs>
          <w:tab w:val="left" w:pos="997"/>
          <w:tab w:val="left" w:pos="999"/>
        </w:tabs>
        <w:spacing w:before="12" w:line="268" w:lineRule="auto"/>
        <w:ind w:left="999" w:right="141" w:hanging="357"/>
        <w:rPr>
          <w:sz w:val="24"/>
        </w:rPr>
      </w:pPr>
      <w:r>
        <w:rPr>
          <w:position w:val="1"/>
          <w:sz w:val="24"/>
        </w:rPr>
        <w:t>развития</w:t>
      </w:r>
      <w:r>
        <w:rPr>
          <w:spacing w:val="-4"/>
          <w:position w:val="1"/>
          <w:sz w:val="24"/>
        </w:rPr>
        <w:t xml:space="preserve"> </w:t>
      </w:r>
      <w:r>
        <w:rPr>
          <w:position w:val="1"/>
          <w:sz w:val="24"/>
        </w:rPr>
        <w:t>мотивации</w:t>
      </w:r>
      <w:r>
        <w:rPr>
          <w:spacing w:val="-5"/>
          <w:position w:val="1"/>
          <w:sz w:val="24"/>
        </w:rPr>
        <w:t xml:space="preserve"> </w:t>
      </w:r>
      <w:r>
        <w:rPr>
          <w:position w:val="1"/>
          <w:sz w:val="24"/>
        </w:rPr>
        <w:t>достижения</w:t>
      </w:r>
      <w:r>
        <w:rPr>
          <w:spacing w:val="-4"/>
          <w:position w:val="1"/>
          <w:sz w:val="24"/>
        </w:rPr>
        <w:t xml:space="preserve"> </w:t>
      </w:r>
      <w:r>
        <w:rPr>
          <w:position w:val="1"/>
          <w:sz w:val="24"/>
        </w:rPr>
        <w:t>и</w:t>
      </w:r>
      <w:r>
        <w:rPr>
          <w:spacing w:val="-5"/>
          <w:position w:val="1"/>
          <w:sz w:val="24"/>
        </w:rPr>
        <w:t xml:space="preserve"> </w:t>
      </w:r>
      <w:r>
        <w:rPr>
          <w:position w:val="1"/>
          <w:sz w:val="24"/>
        </w:rPr>
        <w:t>готовности</w:t>
      </w:r>
      <w:r>
        <w:rPr>
          <w:spacing w:val="-5"/>
          <w:position w:val="1"/>
          <w:sz w:val="24"/>
        </w:rPr>
        <w:t xml:space="preserve"> </w:t>
      </w:r>
      <w:r>
        <w:rPr>
          <w:position w:val="1"/>
          <w:sz w:val="24"/>
        </w:rPr>
        <w:t>к</w:t>
      </w:r>
      <w:r>
        <w:rPr>
          <w:spacing w:val="-4"/>
          <w:position w:val="1"/>
          <w:sz w:val="24"/>
        </w:rPr>
        <w:t xml:space="preserve"> </w:t>
      </w:r>
      <w:r>
        <w:rPr>
          <w:position w:val="1"/>
          <w:sz w:val="24"/>
        </w:rPr>
        <w:t>преодолению</w:t>
      </w:r>
      <w:r>
        <w:rPr>
          <w:spacing w:val="-5"/>
          <w:position w:val="1"/>
          <w:sz w:val="24"/>
        </w:rPr>
        <w:t xml:space="preserve"> </w:t>
      </w:r>
      <w:r>
        <w:rPr>
          <w:position w:val="1"/>
          <w:sz w:val="24"/>
        </w:rPr>
        <w:t>трудностей</w:t>
      </w:r>
      <w:r>
        <w:rPr>
          <w:spacing w:val="-5"/>
          <w:position w:val="1"/>
          <w:sz w:val="24"/>
        </w:rPr>
        <w:t xml:space="preserve"> </w:t>
      </w:r>
      <w:r>
        <w:rPr>
          <w:position w:val="1"/>
          <w:sz w:val="24"/>
        </w:rPr>
        <w:t>на</w:t>
      </w:r>
      <w:r>
        <w:rPr>
          <w:spacing w:val="-4"/>
          <w:position w:val="1"/>
          <w:sz w:val="24"/>
        </w:rPr>
        <w:t xml:space="preserve"> </w:t>
      </w:r>
      <w:r>
        <w:rPr>
          <w:position w:val="1"/>
          <w:sz w:val="24"/>
        </w:rPr>
        <w:t xml:space="preserve">основе </w:t>
      </w:r>
      <w:r>
        <w:rPr>
          <w:sz w:val="24"/>
        </w:rPr>
        <w:t>конструктивных стратегий владения собой и умения мобилизовать свои личностные и физические ресурсы, стрессоустойчивости;</w:t>
      </w:r>
    </w:p>
    <w:p w:rsidR="00ED2570" w:rsidRDefault="00125FB7">
      <w:pPr>
        <w:pStyle w:val="a4"/>
        <w:numPr>
          <w:ilvl w:val="1"/>
          <w:numId w:val="104"/>
        </w:numPr>
        <w:tabs>
          <w:tab w:val="left" w:pos="997"/>
        </w:tabs>
        <w:spacing w:before="9"/>
        <w:ind w:left="997" w:hanging="355"/>
        <w:rPr>
          <w:position w:val="1"/>
          <w:sz w:val="24"/>
        </w:rPr>
      </w:pPr>
      <w:r>
        <w:rPr>
          <w:position w:val="1"/>
          <w:sz w:val="24"/>
        </w:rPr>
        <w:t>освоения правил здорового и</w:t>
      </w:r>
      <w:r>
        <w:rPr>
          <w:spacing w:val="-1"/>
          <w:position w:val="1"/>
          <w:sz w:val="24"/>
        </w:rPr>
        <w:t xml:space="preserve"> </w:t>
      </w:r>
      <w:r>
        <w:rPr>
          <w:position w:val="1"/>
          <w:sz w:val="24"/>
        </w:rPr>
        <w:t xml:space="preserve">безопасного образа </w:t>
      </w:r>
      <w:r>
        <w:rPr>
          <w:spacing w:val="-2"/>
          <w:position w:val="1"/>
          <w:sz w:val="24"/>
        </w:rPr>
        <w:t>жизни.</w:t>
      </w:r>
    </w:p>
    <w:p w:rsidR="00ED2570" w:rsidRDefault="00125FB7">
      <w:pPr>
        <w:pStyle w:val="a3"/>
        <w:spacing w:before="27" w:line="276" w:lineRule="auto"/>
        <w:ind w:right="140" w:firstLine="709"/>
      </w:pPr>
      <w:r>
        <w:t xml:space="preserve">В области </w:t>
      </w:r>
      <w:r>
        <w:rPr>
          <w:i/>
        </w:rPr>
        <w:t xml:space="preserve">регулятивных </w:t>
      </w:r>
      <w:r>
        <w:t>УУД «Физическая культура» как учебный предмет способствует развитию умений планировать, регулировать, контролировать и оценивать свои действия.</w:t>
      </w:r>
    </w:p>
    <w:p w:rsidR="00ED2570" w:rsidRDefault="00125FB7">
      <w:pPr>
        <w:pStyle w:val="a3"/>
        <w:spacing w:line="276" w:lineRule="auto"/>
        <w:ind w:right="140" w:firstLine="709"/>
      </w:pPr>
      <w:r>
        <w:t xml:space="preserve">В области </w:t>
      </w:r>
      <w:r>
        <w:rPr>
          <w:i/>
        </w:rPr>
        <w:t xml:space="preserve">коммуникативных </w:t>
      </w:r>
      <w:r>
        <w:t>УУД – развитию взаимодействия, ориентации на партнера, сотрудничеству и кооперации. В командных видах спорта</w:t>
      </w:r>
      <w:r>
        <w:rPr>
          <w:spacing w:val="-3"/>
        </w:rPr>
        <w:t xml:space="preserve"> </w:t>
      </w:r>
      <w:r>
        <w:t xml:space="preserve">– формированию </w:t>
      </w:r>
      <w:r>
        <w:rPr>
          <w:spacing w:val="-2"/>
        </w:rPr>
        <w:t>умений:</w:t>
      </w:r>
    </w:p>
    <w:p w:rsidR="00ED2570" w:rsidRDefault="00125FB7">
      <w:pPr>
        <w:pStyle w:val="a4"/>
        <w:numPr>
          <w:ilvl w:val="1"/>
          <w:numId w:val="104"/>
        </w:numPr>
        <w:tabs>
          <w:tab w:val="left" w:pos="998"/>
        </w:tabs>
        <w:spacing w:line="293" w:lineRule="exact"/>
        <w:ind w:left="998" w:hanging="356"/>
        <w:jc w:val="left"/>
        <w:rPr>
          <w:position w:val="1"/>
          <w:sz w:val="24"/>
        </w:rPr>
      </w:pPr>
      <w:r>
        <w:rPr>
          <w:position w:val="1"/>
          <w:sz w:val="24"/>
        </w:rPr>
        <w:t>планировать</w:t>
      </w:r>
      <w:r>
        <w:rPr>
          <w:spacing w:val="-6"/>
          <w:position w:val="1"/>
          <w:sz w:val="24"/>
        </w:rPr>
        <w:t xml:space="preserve"> </w:t>
      </w:r>
      <w:r>
        <w:rPr>
          <w:position w:val="1"/>
          <w:sz w:val="24"/>
        </w:rPr>
        <w:t>общую</w:t>
      </w:r>
      <w:r>
        <w:rPr>
          <w:spacing w:val="-3"/>
          <w:position w:val="1"/>
          <w:sz w:val="24"/>
        </w:rPr>
        <w:t xml:space="preserve"> </w:t>
      </w:r>
      <w:r>
        <w:rPr>
          <w:position w:val="1"/>
          <w:sz w:val="24"/>
        </w:rPr>
        <w:t>цель</w:t>
      </w:r>
      <w:r>
        <w:rPr>
          <w:spacing w:val="-4"/>
          <w:position w:val="1"/>
          <w:sz w:val="24"/>
        </w:rPr>
        <w:t xml:space="preserve"> </w:t>
      </w:r>
      <w:r>
        <w:rPr>
          <w:position w:val="1"/>
          <w:sz w:val="24"/>
        </w:rPr>
        <w:t>и</w:t>
      </w:r>
      <w:r>
        <w:rPr>
          <w:spacing w:val="-3"/>
          <w:position w:val="1"/>
          <w:sz w:val="24"/>
        </w:rPr>
        <w:t xml:space="preserve"> </w:t>
      </w:r>
      <w:r>
        <w:rPr>
          <w:position w:val="1"/>
          <w:sz w:val="24"/>
        </w:rPr>
        <w:t>пути</w:t>
      </w:r>
      <w:r>
        <w:rPr>
          <w:spacing w:val="-4"/>
          <w:position w:val="1"/>
          <w:sz w:val="24"/>
        </w:rPr>
        <w:t xml:space="preserve"> </w:t>
      </w:r>
      <w:r>
        <w:rPr>
          <w:position w:val="1"/>
          <w:sz w:val="24"/>
        </w:rPr>
        <w:t>ее</w:t>
      </w:r>
      <w:r>
        <w:rPr>
          <w:spacing w:val="-2"/>
          <w:position w:val="1"/>
          <w:sz w:val="24"/>
        </w:rPr>
        <w:t xml:space="preserve"> достижения;</w:t>
      </w:r>
    </w:p>
    <w:p w:rsidR="00ED2570" w:rsidRDefault="00125FB7">
      <w:pPr>
        <w:pStyle w:val="a4"/>
        <w:numPr>
          <w:ilvl w:val="1"/>
          <w:numId w:val="104"/>
        </w:numPr>
        <w:tabs>
          <w:tab w:val="left" w:pos="999"/>
        </w:tabs>
        <w:spacing w:before="28" w:line="264" w:lineRule="auto"/>
        <w:ind w:left="999" w:right="144" w:hanging="357"/>
        <w:jc w:val="left"/>
        <w:rPr>
          <w:sz w:val="24"/>
        </w:rPr>
      </w:pPr>
      <w:r>
        <w:rPr>
          <w:position w:val="1"/>
          <w:sz w:val="24"/>
        </w:rPr>
        <w:t xml:space="preserve">договариваться в отношении целей и способов действия, распределения функций и </w:t>
      </w:r>
      <w:r>
        <w:rPr>
          <w:sz w:val="24"/>
        </w:rPr>
        <w:t>ролей в совместной деятельности;</w:t>
      </w:r>
    </w:p>
    <w:p w:rsidR="00ED2570" w:rsidRDefault="00125FB7">
      <w:pPr>
        <w:pStyle w:val="a4"/>
        <w:numPr>
          <w:ilvl w:val="1"/>
          <w:numId w:val="104"/>
        </w:numPr>
        <w:tabs>
          <w:tab w:val="left" w:pos="998"/>
        </w:tabs>
        <w:spacing w:before="11"/>
        <w:ind w:left="998" w:hanging="356"/>
        <w:jc w:val="left"/>
        <w:rPr>
          <w:position w:val="1"/>
          <w:sz w:val="24"/>
        </w:rPr>
      </w:pPr>
      <w:r>
        <w:rPr>
          <w:position w:val="1"/>
          <w:sz w:val="24"/>
        </w:rPr>
        <w:t>конструктивно</w:t>
      </w:r>
      <w:r>
        <w:rPr>
          <w:spacing w:val="-7"/>
          <w:position w:val="1"/>
          <w:sz w:val="24"/>
        </w:rPr>
        <w:t xml:space="preserve"> </w:t>
      </w:r>
      <w:r>
        <w:rPr>
          <w:position w:val="1"/>
          <w:sz w:val="24"/>
        </w:rPr>
        <w:t>разрешать</w:t>
      </w:r>
      <w:r>
        <w:rPr>
          <w:spacing w:val="-7"/>
          <w:position w:val="1"/>
          <w:sz w:val="24"/>
        </w:rPr>
        <w:t xml:space="preserve"> </w:t>
      </w:r>
      <w:r>
        <w:rPr>
          <w:spacing w:val="-2"/>
          <w:position w:val="1"/>
          <w:sz w:val="24"/>
        </w:rPr>
        <w:t>конфликты;</w:t>
      </w:r>
    </w:p>
    <w:p w:rsidR="00ED2570" w:rsidRDefault="00125FB7">
      <w:pPr>
        <w:pStyle w:val="a4"/>
        <w:numPr>
          <w:ilvl w:val="1"/>
          <w:numId w:val="104"/>
        </w:numPr>
        <w:tabs>
          <w:tab w:val="left" w:pos="998"/>
        </w:tabs>
        <w:spacing w:before="28"/>
        <w:ind w:left="998" w:hanging="356"/>
        <w:jc w:val="left"/>
        <w:rPr>
          <w:position w:val="1"/>
          <w:sz w:val="24"/>
        </w:rPr>
      </w:pPr>
      <w:r>
        <w:rPr>
          <w:position w:val="1"/>
          <w:sz w:val="24"/>
        </w:rPr>
        <w:t>осуществлять</w:t>
      </w:r>
      <w:r>
        <w:rPr>
          <w:spacing w:val="-5"/>
          <w:position w:val="1"/>
          <w:sz w:val="24"/>
        </w:rPr>
        <w:t xml:space="preserve"> </w:t>
      </w:r>
      <w:r>
        <w:rPr>
          <w:position w:val="1"/>
          <w:sz w:val="24"/>
        </w:rPr>
        <w:t>взаимный</w:t>
      </w:r>
      <w:r>
        <w:rPr>
          <w:spacing w:val="-4"/>
          <w:position w:val="1"/>
          <w:sz w:val="24"/>
        </w:rPr>
        <w:t xml:space="preserve"> </w:t>
      </w:r>
      <w:r>
        <w:rPr>
          <w:spacing w:val="-2"/>
          <w:position w:val="1"/>
          <w:sz w:val="24"/>
        </w:rPr>
        <w:t>контроль;</w:t>
      </w:r>
    </w:p>
    <w:p w:rsidR="00ED2570" w:rsidRDefault="00125FB7">
      <w:pPr>
        <w:pStyle w:val="a4"/>
        <w:numPr>
          <w:ilvl w:val="1"/>
          <w:numId w:val="104"/>
        </w:numPr>
        <w:tabs>
          <w:tab w:val="left" w:pos="999"/>
        </w:tabs>
        <w:spacing w:before="27" w:line="261" w:lineRule="auto"/>
        <w:ind w:left="999" w:right="140" w:hanging="357"/>
        <w:jc w:val="left"/>
        <w:rPr>
          <w:sz w:val="24"/>
        </w:rPr>
      </w:pPr>
      <w:r>
        <w:rPr>
          <w:position w:val="1"/>
          <w:sz w:val="24"/>
        </w:rPr>
        <w:t>адекватно</w:t>
      </w:r>
      <w:r>
        <w:rPr>
          <w:spacing w:val="80"/>
          <w:position w:val="1"/>
          <w:sz w:val="24"/>
        </w:rPr>
        <w:t xml:space="preserve"> </w:t>
      </w:r>
      <w:r>
        <w:rPr>
          <w:position w:val="1"/>
          <w:sz w:val="24"/>
        </w:rPr>
        <w:t>оценивать</w:t>
      </w:r>
      <w:r>
        <w:rPr>
          <w:spacing w:val="80"/>
          <w:position w:val="1"/>
          <w:sz w:val="24"/>
        </w:rPr>
        <w:t xml:space="preserve"> </w:t>
      </w:r>
      <w:r>
        <w:rPr>
          <w:position w:val="1"/>
          <w:sz w:val="24"/>
        </w:rPr>
        <w:t>собственное</w:t>
      </w:r>
      <w:r>
        <w:rPr>
          <w:spacing w:val="80"/>
          <w:position w:val="1"/>
          <w:sz w:val="24"/>
        </w:rPr>
        <w:t xml:space="preserve"> </w:t>
      </w:r>
      <w:r>
        <w:rPr>
          <w:position w:val="1"/>
          <w:sz w:val="24"/>
        </w:rPr>
        <w:t>поведение</w:t>
      </w:r>
      <w:r>
        <w:rPr>
          <w:spacing w:val="80"/>
          <w:position w:val="1"/>
          <w:sz w:val="24"/>
        </w:rPr>
        <w:t xml:space="preserve"> </w:t>
      </w:r>
      <w:r>
        <w:rPr>
          <w:position w:val="1"/>
          <w:sz w:val="24"/>
        </w:rPr>
        <w:t>и</w:t>
      </w:r>
      <w:r>
        <w:rPr>
          <w:spacing w:val="80"/>
          <w:position w:val="1"/>
          <w:sz w:val="24"/>
        </w:rPr>
        <w:t xml:space="preserve"> </w:t>
      </w:r>
      <w:r>
        <w:rPr>
          <w:position w:val="1"/>
          <w:sz w:val="24"/>
        </w:rPr>
        <w:t>поведение</w:t>
      </w:r>
      <w:r>
        <w:rPr>
          <w:spacing w:val="80"/>
          <w:position w:val="1"/>
          <w:sz w:val="24"/>
        </w:rPr>
        <w:t xml:space="preserve"> </w:t>
      </w:r>
      <w:r>
        <w:rPr>
          <w:position w:val="1"/>
          <w:sz w:val="24"/>
        </w:rPr>
        <w:t>партнера</w:t>
      </w:r>
      <w:r>
        <w:rPr>
          <w:spacing w:val="80"/>
          <w:position w:val="1"/>
          <w:sz w:val="24"/>
        </w:rPr>
        <w:t xml:space="preserve"> </w:t>
      </w:r>
      <w:r>
        <w:rPr>
          <w:position w:val="1"/>
          <w:sz w:val="24"/>
        </w:rPr>
        <w:t>и</w:t>
      </w:r>
      <w:r>
        <w:rPr>
          <w:spacing w:val="80"/>
          <w:position w:val="1"/>
          <w:sz w:val="24"/>
        </w:rPr>
        <w:t xml:space="preserve"> </w:t>
      </w:r>
      <w:r>
        <w:rPr>
          <w:position w:val="1"/>
          <w:sz w:val="24"/>
        </w:rPr>
        <w:t xml:space="preserve">вносить </w:t>
      </w:r>
      <w:r>
        <w:rPr>
          <w:sz w:val="24"/>
        </w:rPr>
        <w:t>необходимые коррективы в интересах достижения общего результата.</w:t>
      </w:r>
    </w:p>
    <w:p w:rsidR="00ED2570" w:rsidRDefault="00ED2570">
      <w:pPr>
        <w:pStyle w:val="a3"/>
        <w:spacing w:before="61"/>
        <w:ind w:left="0"/>
        <w:jc w:val="left"/>
      </w:pPr>
    </w:p>
    <w:p w:rsidR="00ED2570" w:rsidRDefault="00125FB7">
      <w:pPr>
        <w:pStyle w:val="2"/>
        <w:spacing w:line="276" w:lineRule="auto"/>
        <w:ind w:left="3232" w:right="1637" w:hanging="1451"/>
      </w:pPr>
      <w:r>
        <w:t>Формирование</w:t>
      </w:r>
      <w:r>
        <w:rPr>
          <w:spacing w:val="-9"/>
        </w:rPr>
        <w:t xml:space="preserve"> </w:t>
      </w:r>
      <w:r>
        <w:t>ИКТ-компетентности</w:t>
      </w:r>
      <w:r>
        <w:rPr>
          <w:spacing w:val="-10"/>
        </w:rPr>
        <w:t xml:space="preserve"> </w:t>
      </w:r>
      <w:r>
        <w:t>обучающихся</w:t>
      </w:r>
      <w:r>
        <w:rPr>
          <w:spacing w:val="-10"/>
        </w:rPr>
        <w:t xml:space="preserve"> </w:t>
      </w:r>
      <w:r>
        <w:t>с</w:t>
      </w:r>
      <w:r>
        <w:rPr>
          <w:spacing w:val="-9"/>
        </w:rPr>
        <w:t xml:space="preserve"> </w:t>
      </w:r>
      <w:r>
        <w:t>РАС (</w:t>
      </w:r>
      <w:proofErr w:type="spellStart"/>
      <w:r>
        <w:t>метапредметные</w:t>
      </w:r>
      <w:proofErr w:type="spellEnd"/>
      <w:r>
        <w:t xml:space="preserve"> результаты)</w:t>
      </w:r>
    </w:p>
    <w:p w:rsidR="00ED2570" w:rsidRDefault="00125FB7">
      <w:pPr>
        <w:pStyle w:val="a3"/>
        <w:spacing w:line="276" w:lineRule="auto"/>
        <w:ind w:right="139" w:firstLine="709"/>
      </w:pPr>
      <w:r>
        <w:t>При формировании УУД наряду с традиционными методиками эффективно использование возможностей современной информационно-образовательной среды. Ориентировка младших школьников в информационно-коммуникационных технологиях (ИКТ)</w:t>
      </w:r>
      <w:r>
        <w:rPr>
          <w:spacing w:val="63"/>
          <w:w w:val="150"/>
        </w:rPr>
        <w:t xml:space="preserve"> </w:t>
      </w:r>
      <w:r>
        <w:t>и</w:t>
      </w:r>
      <w:r>
        <w:rPr>
          <w:spacing w:val="65"/>
          <w:w w:val="150"/>
        </w:rPr>
        <w:t xml:space="preserve"> </w:t>
      </w:r>
      <w:r>
        <w:t>формирование</w:t>
      </w:r>
      <w:r>
        <w:rPr>
          <w:spacing w:val="69"/>
          <w:w w:val="150"/>
        </w:rPr>
        <w:t xml:space="preserve"> </w:t>
      </w:r>
      <w:r>
        <w:t>способности</w:t>
      </w:r>
      <w:r>
        <w:rPr>
          <w:spacing w:val="68"/>
          <w:w w:val="150"/>
        </w:rPr>
        <w:t xml:space="preserve"> </w:t>
      </w:r>
      <w:r>
        <w:t>их</w:t>
      </w:r>
      <w:r>
        <w:rPr>
          <w:spacing w:val="68"/>
          <w:w w:val="150"/>
        </w:rPr>
        <w:t xml:space="preserve"> </w:t>
      </w:r>
      <w:r>
        <w:t>грамотно</w:t>
      </w:r>
      <w:r>
        <w:rPr>
          <w:spacing w:val="68"/>
          <w:w w:val="150"/>
        </w:rPr>
        <w:t xml:space="preserve"> </w:t>
      </w:r>
      <w:r>
        <w:t>применять</w:t>
      </w:r>
      <w:r>
        <w:rPr>
          <w:spacing w:val="69"/>
          <w:w w:val="150"/>
        </w:rPr>
        <w:t xml:space="preserve"> </w:t>
      </w:r>
      <w:r>
        <w:t>(ИКТ-</w:t>
      </w:r>
      <w:r>
        <w:rPr>
          <w:spacing w:val="-2"/>
        </w:rPr>
        <w:t>компетентность)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являются одними из важных элементов формирования УУД обучающихся на ступени начального общего образования.</w:t>
      </w:r>
    </w:p>
    <w:p w:rsidR="00ED2570" w:rsidRDefault="00125FB7">
      <w:pPr>
        <w:pStyle w:val="a3"/>
        <w:spacing w:line="276" w:lineRule="auto"/>
        <w:ind w:right="139" w:firstLine="709"/>
      </w:pPr>
      <w: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но и в рамках </w:t>
      </w:r>
      <w:proofErr w:type="spellStart"/>
      <w:r>
        <w:t>внепредметной</w:t>
      </w:r>
      <w:proofErr w:type="spellEnd"/>
      <w:r>
        <w:t xml:space="preserve"> программы по формированию УУД.</w:t>
      </w:r>
    </w:p>
    <w:p w:rsidR="00ED2570" w:rsidRDefault="00125FB7">
      <w:pPr>
        <w:spacing w:before="1"/>
        <w:ind w:left="993"/>
        <w:jc w:val="both"/>
        <w:rPr>
          <w:sz w:val="24"/>
        </w:rPr>
      </w:pPr>
      <w:r>
        <w:rPr>
          <w:sz w:val="24"/>
        </w:rPr>
        <w:t>При</w:t>
      </w:r>
      <w:r>
        <w:rPr>
          <w:spacing w:val="-4"/>
          <w:sz w:val="24"/>
        </w:rPr>
        <w:t xml:space="preserve"> </w:t>
      </w:r>
      <w:r>
        <w:rPr>
          <w:sz w:val="24"/>
        </w:rPr>
        <w:t>освоении</w:t>
      </w:r>
      <w:r>
        <w:rPr>
          <w:spacing w:val="-4"/>
          <w:sz w:val="24"/>
        </w:rPr>
        <w:t xml:space="preserve"> </w:t>
      </w:r>
      <w:r>
        <w:rPr>
          <w:i/>
          <w:sz w:val="24"/>
        </w:rPr>
        <w:t>личностных</w:t>
      </w:r>
      <w:r>
        <w:rPr>
          <w:i/>
          <w:spacing w:val="-4"/>
          <w:sz w:val="24"/>
        </w:rPr>
        <w:t xml:space="preserve"> </w:t>
      </w:r>
      <w:r>
        <w:rPr>
          <w:sz w:val="24"/>
        </w:rPr>
        <w:t>УУД</w:t>
      </w:r>
      <w:r>
        <w:rPr>
          <w:spacing w:val="-3"/>
          <w:sz w:val="24"/>
        </w:rPr>
        <w:t xml:space="preserve"> </w:t>
      </w:r>
      <w:r>
        <w:rPr>
          <w:spacing w:val="-2"/>
          <w:sz w:val="24"/>
        </w:rPr>
        <w:t>формируются:</w:t>
      </w:r>
    </w:p>
    <w:p w:rsidR="00ED2570" w:rsidRDefault="00125FB7">
      <w:pPr>
        <w:pStyle w:val="a4"/>
        <w:numPr>
          <w:ilvl w:val="1"/>
          <w:numId w:val="104"/>
        </w:numPr>
        <w:tabs>
          <w:tab w:val="left" w:pos="998"/>
        </w:tabs>
        <w:spacing w:before="40"/>
        <w:ind w:left="998" w:hanging="356"/>
        <w:jc w:val="left"/>
        <w:rPr>
          <w:position w:val="1"/>
          <w:sz w:val="24"/>
        </w:rPr>
      </w:pPr>
      <w:r>
        <w:rPr>
          <w:position w:val="1"/>
          <w:sz w:val="24"/>
        </w:rPr>
        <w:t>критическое</w:t>
      </w:r>
      <w:r>
        <w:rPr>
          <w:spacing w:val="-6"/>
          <w:position w:val="1"/>
          <w:sz w:val="24"/>
        </w:rPr>
        <w:t xml:space="preserve"> </w:t>
      </w:r>
      <w:r>
        <w:rPr>
          <w:position w:val="1"/>
          <w:sz w:val="24"/>
        </w:rPr>
        <w:t>отношение</w:t>
      </w:r>
      <w:r>
        <w:rPr>
          <w:spacing w:val="-3"/>
          <w:position w:val="1"/>
          <w:sz w:val="24"/>
        </w:rPr>
        <w:t xml:space="preserve"> </w:t>
      </w:r>
      <w:r>
        <w:rPr>
          <w:position w:val="1"/>
          <w:sz w:val="24"/>
        </w:rPr>
        <w:t>к</w:t>
      </w:r>
      <w:r>
        <w:rPr>
          <w:spacing w:val="-4"/>
          <w:position w:val="1"/>
          <w:sz w:val="24"/>
        </w:rPr>
        <w:t xml:space="preserve"> </w:t>
      </w:r>
      <w:r>
        <w:rPr>
          <w:position w:val="1"/>
          <w:sz w:val="24"/>
        </w:rPr>
        <w:t>информации</w:t>
      </w:r>
      <w:r>
        <w:rPr>
          <w:spacing w:val="-4"/>
          <w:position w:val="1"/>
          <w:sz w:val="24"/>
        </w:rPr>
        <w:t xml:space="preserve"> </w:t>
      </w:r>
      <w:r>
        <w:rPr>
          <w:position w:val="1"/>
          <w:sz w:val="24"/>
        </w:rPr>
        <w:t>и</w:t>
      </w:r>
      <w:r>
        <w:rPr>
          <w:spacing w:val="-5"/>
          <w:position w:val="1"/>
          <w:sz w:val="24"/>
        </w:rPr>
        <w:t xml:space="preserve"> </w:t>
      </w:r>
      <w:r>
        <w:rPr>
          <w:position w:val="1"/>
          <w:sz w:val="24"/>
        </w:rPr>
        <w:t>избирательность</w:t>
      </w:r>
      <w:r>
        <w:rPr>
          <w:spacing w:val="-4"/>
          <w:position w:val="1"/>
          <w:sz w:val="24"/>
        </w:rPr>
        <w:t xml:space="preserve"> </w:t>
      </w:r>
      <w:r>
        <w:rPr>
          <w:position w:val="1"/>
          <w:sz w:val="24"/>
        </w:rPr>
        <w:t>ее</w:t>
      </w:r>
      <w:r>
        <w:rPr>
          <w:spacing w:val="-3"/>
          <w:position w:val="1"/>
          <w:sz w:val="24"/>
        </w:rPr>
        <w:t xml:space="preserve"> </w:t>
      </w:r>
      <w:r>
        <w:rPr>
          <w:spacing w:val="-2"/>
          <w:position w:val="1"/>
          <w:sz w:val="24"/>
        </w:rPr>
        <w:t>восприятия;</w:t>
      </w:r>
    </w:p>
    <w:p w:rsidR="00ED2570" w:rsidRDefault="00125FB7">
      <w:pPr>
        <w:pStyle w:val="a4"/>
        <w:numPr>
          <w:ilvl w:val="1"/>
          <w:numId w:val="104"/>
        </w:numPr>
        <w:tabs>
          <w:tab w:val="left" w:pos="999"/>
        </w:tabs>
        <w:spacing w:before="28" w:line="264" w:lineRule="auto"/>
        <w:ind w:left="999" w:right="142" w:hanging="357"/>
        <w:jc w:val="left"/>
        <w:rPr>
          <w:sz w:val="24"/>
        </w:rPr>
      </w:pPr>
      <w:r>
        <w:rPr>
          <w:position w:val="1"/>
          <w:sz w:val="24"/>
        </w:rPr>
        <w:t>уважение</w:t>
      </w:r>
      <w:r>
        <w:rPr>
          <w:spacing w:val="80"/>
          <w:position w:val="1"/>
          <w:sz w:val="24"/>
        </w:rPr>
        <w:t xml:space="preserve"> </w:t>
      </w:r>
      <w:r>
        <w:rPr>
          <w:position w:val="1"/>
          <w:sz w:val="24"/>
        </w:rPr>
        <w:t>к</w:t>
      </w:r>
      <w:r>
        <w:rPr>
          <w:spacing w:val="80"/>
          <w:position w:val="1"/>
          <w:sz w:val="24"/>
        </w:rPr>
        <w:t xml:space="preserve"> </w:t>
      </w:r>
      <w:r>
        <w:rPr>
          <w:position w:val="1"/>
          <w:sz w:val="24"/>
        </w:rPr>
        <w:t>информации</w:t>
      </w:r>
      <w:r>
        <w:rPr>
          <w:spacing w:val="80"/>
          <w:position w:val="1"/>
          <w:sz w:val="24"/>
        </w:rPr>
        <w:t xml:space="preserve"> </w:t>
      </w:r>
      <w:r>
        <w:rPr>
          <w:position w:val="1"/>
          <w:sz w:val="24"/>
        </w:rPr>
        <w:t>о</w:t>
      </w:r>
      <w:r>
        <w:rPr>
          <w:spacing w:val="80"/>
          <w:position w:val="1"/>
          <w:sz w:val="24"/>
        </w:rPr>
        <w:t xml:space="preserve"> </w:t>
      </w:r>
      <w:r>
        <w:rPr>
          <w:position w:val="1"/>
          <w:sz w:val="24"/>
        </w:rPr>
        <w:t>частной</w:t>
      </w:r>
      <w:r>
        <w:rPr>
          <w:spacing w:val="80"/>
          <w:position w:val="1"/>
          <w:sz w:val="24"/>
        </w:rPr>
        <w:t xml:space="preserve"> </w:t>
      </w:r>
      <w:r>
        <w:rPr>
          <w:position w:val="1"/>
          <w:sz w:val="24"/>
        </w:rPr>
        <w:t>жизни</w:t>
      </w:r>
      <w:r>
        <w:rPr>
          <w:spacing w:val="80"/>
          <w:position w:val="1"/>
          <w:sz w:val="24"/>
        </w:rPr>
        <w:t xml:space="preserve"> </w:t>
      </w:r>
      <w:r>
        <w:rPr>
          <w:position w:val="1"/>
          <w:sz w:val="24"/>
        </w:rPr>
        <w:t>и</w:t>
      </w:r>
      <w:r>
        <w:rPr>
          <w:spacing w:val="80"/>
          <w:position w:val="1"/>
          <w:sz w:val="24"/>
        </w:rPr>
        <w:t xml:space="preserve"> </w:t>
      </w:r>
      <w:r>
        <w:rPr>
          <w:position w:val="1"/>
          <w:sz w:val="24"/>
        </w:rPr>
        <w:t>информационным</w:t>
      </w:r>
      <w:r>
        <w:rPr>
          <w:spacing w:val="80"/>
          <w:position w:val="1"/>
          <w:sz w:val="24"/>
        </w:rPr>
        <w:t xml:space="preserve"> </w:t>
      </w:r>
      <w:r>
        <w:rPr>
          <w:position w:val="1"/>
          <w:sz w:val="24"/>
        </w:rPr>
        <w:t>результатам</w:t>
      </w:r>
      <w:r>
        <w:rPr>
          <w:spacing w:val="80"/>
          <w:position w:val="1"/>
          <w:sz w:val="24"/>
        </w:rPr>
        <w:t xml:space="preserve"> </w:t>
      </w:r>
      <w:r>
        <w:rPr>
          <w:sz w:val="24"/>
        </w:rPr>
        <w:t>деятельности других людей;</w:t>
      </w:r>
    </w:p>
    <w:p w:rsidR="00ED2570" w:rsidRDefault="00125FB7">
      <w:pPr>
        <w:pStyle w:val="a4"/>
        <w:numPr>
          <w:ilvl w:val="1"/>
          <w:numId w:val="104"/>
        </w:numPr>
        <w:tabs>
          <w:tab w:val="left" w:pos="993"/>
          <w:tab w:val="left" w:pos="998"/>
        </w:tabs>
        <w:spacing w:before="11" w:line="264" w:lineRule="auto"/>
        <w:ind w:left="993" w:right="1957" w:hanging="351"/>
        <w:jc w:val="left"/>
        <w:rPr>
          <w:sz w:val="24"/>
        </w:rPr>
      </w:pPr>
      <w:r>
        <w:rPr>
          <w:position w:val="1"/>
          <w:sz w:val="24"/>
        </w:rPr>
        <w:t>основы</w:t>
      </w:r>
      <w:r>
        <w:rPr>
          <w:spacing w:val="-3"/>
          <w:position w:val="1"/>
          <w:sz w:val="24"/>
        </w:rPr>
        <w:t xml:space="preserve"> </w:t>
      </w:r>
      <w:r>
        <w:rPr>
          <w:position w:val="1"/>
          <w:sz w:val="24"/>
        </w:rPr>
        <w:t>правовой</w:t>
      </w:r>
      <w:r>
        <w:rPr>
          <w:spacing w:val="-6"/>
          <w:position w:val="1"/>
          <w:sz w:val="24"/>
        </w:rPr>
        <w:t xml:space="preserve"> </w:t>
      </w:r>
      <w:r>
        <w:rPr>
          <w:position w:val="1"/>
          <w:sz w:val="24"/>
        </w:rPr>
        <w:t>культуры</w:t>
      </w:r>
      <w:r>
        <w:rPr>
          <w:spacing w:val="-5"/>
          <w:position w:val="1"/>
          <w:sz w:val="24"/>
        </w:rPr>
        <w:t xml:space="preserve"> </w:t>
      </w:r>
      <w:r>
        <w:rPr>
          <w:position w:val="1"/>
          <w:sz w:val="24"/>
        </w:rPr>
        <w:t>в</w:t>
      </w:r>
      <w:r>
        <w:rPr>
          <w:spacing w:val="-6"/>
          <w:position w:val="1"/>
          <w:sz w:val="24"/>
        </w:rPr>
        <w:t xml:space="preserve"> </w:t>
      </w:r>
      <w:r>
        <w:rPr>
          <w:position w:val="1"/>
          <w:sz w:val="24"/>
        </w:rPr>
        <w:t>области</w:t>
      </w:r>
      <w:r>
        <w:rPr>
          <w:spacing w:val="-6"/>
          <w:position w:val="1"/>
          <w:sz w:val="24"/>
        </w:rPr>
        <w:t xml:space="preserve"> </w:t>
      </w:r>
      <w:r>
        <w:rPr>
          <w:position w:val="1"/>
          <w:sz w:val="24"/>
        </w:rPr>
        <w:t>использования</w:t>
      </w:r>
      <w:r>
        <w:rPr>
          <w:spacing w:val="-5"/>
          <w:position w:val="1"/>
          <w:sz w:val="24"/>
        </w:rPr>
        <w:t xml:space="preserve"> </w:t>
      </w:r>
      <w:r>
        <w:rPr>
          <w:position w:val="1"/>
          <w:sz w:val="24"/>
        </w:rPr>
        <w:t xml:space="preserve">информации. </w:t>
      </w:r>
      <w:r>
        <w:rPr>
          <w:sz w:val="24"/>
        </w:rPr>
        <w:t xml:space="preserve">При освоении </w:t>
      </w:r>
      <w:r>
        <w:rPr>
          <w:i/>
          <w:sz w:val="24"/>
        </w:rPr>
        <w:t xml:space="preserve">регулятивных </w:t>
      </w:r>
      <w:r>
        <w:rPr>
          <w:sz w:val="24"/>
        </w:rPr>
        <w:t>УУД обеспечиваются:</w:t>
      </w:r>
    </w:p>
    <w:p w:rsidR="00ED2570" w:rsidRDefault="00125FB7">
      <w:pPr>
        <w:pStyle w:val="a4"/>
        <w:numPr>
          <w:ilvl w:val="1"/>
          <w:numId w:val="104"/>
        </w:numPr>
        <w:tabs>
          <w:tab w:val="left" w:pos="999"/>
          <w:tab w:val="left" w:pos="1986"/>
          <w:tab w:val="left" w:pos="3164"/>
          <w:tab w:val="left" w:pos="4629"/>
          <w:tab w:val="left" w:pos="5039"/>
          <w:tab w:val="left" w:pos="6538"/>
          <w:tab w:val="left" w:pos="7818"/>
          <w:tab w:val="left" w:pos="9522"/>
        </w:tabs>
        <w:spacing w:before="12" w:line="264" w:lineRule="auto"/>
        <w:ind w:left="999" w:right="143" w:hanging="357"/>
        <w:jc w:val="left"/>
        <w:rPr>
          <w:sz w:val="24"/>
        </w:rPr>
      </w:pPr>
      <w:r>
        <w:rPr>
          <w:spacing w:val="-2"/>
          <w:position w:val="1"/>
          <w:sz w:val="24"/>
        </w:rPr>
        <w:t>оценка</w:t>
      </w:r>
      <w:r>
        <w:rPr>
          <w:position w:val="1"/>
          <w:sz w:val="24"/>
        </w:rPr>
        <w:tab/>
      </w:r>
      <w:r>
        <w:rPr>
          <w:spacing w:val="-2"/>
          <w:position w:val="1"/>
          <w:sz w:val="24"/>
        </w:rPr>
        <w:t>условий,</w:t>
      </w:r>
      <w:r>
        <w:rPr>
          <w:position w:val="1"/>
          <w:sz w:val="24"/>
        </w:rPr>
        <w:tab/>
      </w:r>
      <w:r>
        <w:rPr>
          <w:spacing w:val="-2"/>
          <w:position w:val="1"/>
          <w:sz w:val="24"/>
        </w:rPr>
        <w:t>алгоритмов</w:t>
      </w:r>
      <w:r>
        <w:rPr>
          <w:position w:val="1"/>
          <w:sz w:val="24"/>
        </w:rPr>
        <w:tab/>
      </w:r>
      <w:r>
        <w:rPr>
          <w:spacing w:val="-10"/>
          <w:position w:val="1"/>
          <w:sz w:val="24"/>
        </w:rPr>
        <w:t>и</w:t>
      </w:r>
      <w:r>
        <w:rPr>
          <w:position w:val="1"/>
          <w:sz w:val="24"/>
        </w:rPr>
        <w:tab/>
      </w:r>
      <w:r>
        <w:rPr>
          <w:spacing w:val="-2"/>
          <w:position w:val="1"/>
          <w:sz w:val="24"/>
        </w:rPr>
        <w:t>результатов</w:t>
      </w:r>
      <w:r>
        <w:rPr>
          <w:position w:val="1"/>
          <w:sz w:val="24"/>
        </w:rPr>
        <w:tab/>
      </w:r>
      <w:r>
        <w:rPr>
          <w:spacing w:val="-2"/>
          <w:position w:val="1"/>
          <w:sz w:val="24"/>
        </w:rPr>
        <w:t>действий,</w:t>
      </w:r>
      <w:r>
        <w:rPr>
          <w:position w:val="1"/>
          <w:sz w:val="24"/>
        </w:rPr>
        <w:tab/>
      </w:r>
      <w:r>
        <w:rPr>
          <w:spacing w:val="-2"/>
          <w:position w:val="1"/>
          <w:sz w:val="24"/>
        </w:rPr>
        <w:t>выполняемых</w:t>
      </w:r>
      <w:r>
        <w:rPr>
          <w:position w:val="1"/>
          <w:sz w:val="24"/>
        </w:rPr>
        <w:tab/>
      </w:r>
      <w:r>
        <w:rPr>
          <w:spacing w:val="-10"/>
          <w:position w:val="1"/>
          <w:sz w:val="24"/>
        </w:rPr>
        <w:t xml:space="preserve">в </w:t>
      </w:r>
      <w:r>
        <w:rPr>
          <w:sz w:val="24"/>
        </w:rPr>
        <w:t>информационной среде;</w:t>
      </w:r>
    </w:p>
    <w:p w:rsidR="00ED2570" w:rsidRDefault="00125FB7">
      <w:pPr>
        <w:pStyle w:val="a4"/>
        <w:numPr>
          <w:ilvl w:val="1"/>
          <w:numId w:val="104"/>
        </w:numPr>
        <w:tabs>
          <w:tab w:val="left" w:pos="999"/>
        </w:tabs>
        <w:spacing w:before="12" w:line="261" w:lineRule="auto"/>
        <w:ind w:left="999" w:right="139" w:hanging="357"/>
        <w:jc w:val="left"/>
        <w:rPr>
          <w:sz w:val="24"/>
        </w:rPr>
      </w:pPr>
      <w:r>
        <w:rPr>
          <w:position w:val="1"/>
          <w:sz w:val="24"/>
        </w:rPr>
        <w:t xml:space="preserve">использование результатов действия, размещенных в информационной среде, для </w:t>
      </w:r>
      <w:r>
        <w:rPr>
          <w:sz w:val="24"/>
        </w:rPr>
        <w:t>оценки и коррекции выполненного действия;</w:t>
      </w:r>
    </w:p>
    <w:p w:rsidR="00ED2570" w:rsidRDefault="00125FB7">
      <w:pPr>
        <w:pStyle w:val="a4"/>
        <w:numPr>
          <w:ilvl w:val="1"/>
          <w:numId w:val="104"/>
        </w:numPr>
        <w:tabs>
          <w:tab w:val="left" w:pos="998"/>
        </w:tabs>
        <w:spacing w:before="17"/>
        <w:ind w:left="998" w:hanging="356"/>
        <w:jc w:val="left"/>
        <w:rPr>
          <w:position w:val="1"/>
          <w:sz w:val="24"/>
        </w:rPr>
      </w:pPr>
      <w:r>
        <w:rPr>
          <w:position w:val="1"/>
          <w:sz w:val="24"/>
        </w:rPr>
        <w:t>создание</w:t>
      </w:r>
      <w:r>
        <w:rPr>
          <w:spacing w:val="-3"/>
          <w:position w:val="1"/>
          <w:sz w:val="24"/>
        </w:rPr>
        <w:t xml:space="preserve"> </w:t>
      </w:r>
      <w:r>
        <w:rPr>
          <w:position w:val="1"/>
          <w:sz w:val="24"/>
        </w:rPr>
        <w:t>портфолио</w:t>
      </w:r>
      <w:r>
        <w:rPr>
          <w:spacing w:val="-4"/>
          <w:position w:val="1"/>
          <w:sz w:val="24"/>
        </w:rPr>
        <w:t xml:space="preserve"> </w:t>
      </w:r>
      <w:r>
        <w:rPr>
          <w:position w:val="1"/>
          <w:sz w:val="24"/>
        </w:rPr>
        <w:t>учебных</w:t>
      </w:r>
      <w:r>
        <w:rPr>
          <w:spacing w:val="-3"/>
          <w:position w:val="1"/>
          <w:sz w:val="24"/>
        </w:rPr>
        <w:t xml:space="preserve"> </w:t>
      </w:r>
      <w:r>
        <w:rPr>
          <w:position w:val="1"/>
          <w:sz w:val="24"/>
        </w:rPr>
        <w:t>достижений</w:t>
      </w:r>
      <w:r>
        <w:rPr>
          <w:spacing w:val="-3"/>
          <w:position w:val="1"/>
          <w:sz w:val="24"/>
        </w:rPr>
        <w:t xml:space="preserve"> </w:t>
      </w:r>
      <w:r>
        <w:rPr>
          <w:spacing w:val="-2"/>
          <w:position w:val="1"/>
          <w:sz w:val="24"/>
        </w:rPr>
        <w:t>обучающегося.</w:t>
      </w:r>
    </w:p>
    <w:p w:rsidR="00ED2570" w:rsidRDefault="00125FB7">
      <w:pPr>
        <w:pStyle w:val="a3"/>
        <w:spacing w:before="27" w:line="276" w:lineRule="auto"/>
        <w:ind w:firstLine="708"/>
        <w:jc w:val="left"/>
      </w:pPr>
      <w:r>
        <w:t>При</w:t>
      </w:r>
      <w:r>
        <w:rPr>
          <w:spacing w:val="80"/>
          <w:w w:val="150"/>
        </w:rPr>
        <w:t xml:space="preserve"> </w:t>
      </w:r>
      <w:r>
        <w:t>освоении</w:t>
      </w:r>
      <w:r>
        <w:rPr>
          <w:spacing w:val="80"/>
          <w:w w:val="150"/>
        </w:rPr>
        <w:t xml:space="preserve"> </w:t>
      </w:r>
      <w:r>
        <w:rPr>
          <w:i/>
        </w:rPr>
        <w:t>познавательных</w:t>
      </w:r>
      <w:r>
        <w:rPr>
          <w:i/>
          <w:spacing w:val="80"/>
          <w:w w:val="150"/>
        </w:rPr>
        <w:t xml:space="preserve"> </w:t>
      </w:r>
      <w:r>
        <w:t>УУД</w:t>
      </w:r>
      <w:r>
        <w:rPr>
          <w:spacing w:val="80"/>
          <w:w w:val="150"/>
        </w:rPr>
        <w:t xml:space="preserve"> </w:t>
      </w:r>
      <w:r>
        <w:t>ИКТ</w:t>
      </w:r>
      <w:r>
        <w:rPr>
          <w:spacing w:val="80"/>
          <w:w w:val="150"/>
        </w:rPr>
        <w:t xml:space="preserve"> </w:t>
      </w:r>
      <w:r>
        <w:t>играют</w:t>
      </w:r>
      <w:r>
        <w:rPr>
          <w:spacing w:val="80"/>
          <w:w w:val="150"/>
        </w:rPr>
        <w:t xml:space="preserve"> </w:t>
      </w:r>
      <w:r>
        <w:t>ключевую</w:t>
      </w:r>
      <w:r>
        <w:rPr>
          <w:spacing w:val="80"/>
          <w:w w:val="150"/>
        </w:rPr>
        <w:t xml:space="preserve"> </w:t>
      </w:r>
      <w:r>
        <w:t>роль</w:t>
      </w:r>
      <w:r>
        <w:rPr>
          <w:spacing w:val="80"/>
          <w:w w:val="150"/>
        </w:rPr>
        <w:t xml:space="preserve"> </w:t>
      </w:r>
      <w:r>
        <w:t>в</w:t>
      </w:r>
      <w:r>
        <w:rPr>
          <w:spacing w:val="80"/>
          <w:w w:val="150"/>
        </w:rPr>
        <w:t xml:space="preserve"> </w:t>
      </w:r>
      <w:r>
        <w:t xml:space="preserve">таких </w:t>
      </w:r>
      <w:proofErr w:type="spellStart"/>
      <w:r>
        <w:t>общеучебных</w:t>
      </w:r>
      <w:proofErr w:type="spellEnd"/>
      <w:r>
        <w:t xml:space="preserve"> универсальных действиях, как:</w:t>
      </w:r>
    </w:p>
    <w:p w:rsidR="00ED2570" w:rsidRDefault="00125FB7">
      <w:pPr>
        <w:pStyle w:val="a4"/>
        <w:numPr>
          <w:ilvl w:val="1"/>
          <w:numId w:val="104"/>
        </w:numPr>
        <w:tabs>
          <w:tab w:val="left" w:pos="998"/>
        </w:tabs>
        <w:spacing w:line="294" w:lineRule="exact"/>
        <w:ind w:left="998" w:hanging="356"/>
        <w:jc w:val="left"/>
        <w:rPr>
          <w:position w:val="1"/>
          <w:sz w:val="24"/>
        </w:rPr>
      </w:pPr>
      <w:r>
        <w:rPr>
          <w:position w:val="1"/>
          <w:sz w:val="24"/>
        </w:rPr>
        <w:t xml:space="preserve">поиск </w:t>
      </w:r>
      <w:r>
        <w:rPr>
          <w:spacing w:val="-2"/>
          <w:position w:val="1"/>
          <w:sz w:val="24"/>
        </w:rPr>
        <w:t>информации;</w:t>
      </w:r>
    </w:p>
    <w:p w:rsidR="00ED2570" w:rsidRDefault="00125FB7">
      <w:pPr>
        <w:pStyle w:val="a4"/>
        <w:numPr>
          <w:ilvl w:val="1"/>
          <w:numId w:val="104"/>
        </w:numPr>
        <w:tabs>
          <w:tab w:val="left" w:pos="998"/>
        </w:tabs>
        <w:spacing w:before="28"/>
        <w:ind w:left="998" w:hanging="356"/>
        <w:jc w:val="left"/>
        <w:rPr>
          <w:position w:val="1"/>
          <w:sz w:val="24"/>
        </w:rPr>
      </w:pPr>
      <w:r>
        <w:rPr>
          <w:position w:val="1"/>
          <w:sz w:val="24"/>
        </w:rPr>
        <w:t>фиксация</w:t>
      </w:r>
      <w:r>
        <w:rPr>
          <w:spacing w:val="-3"/>
          <w:position w:val="1"/>
          <w:sz w:val="24"/>
        </w:rPr>
        <w:t xml:space="preserve"> </w:t>
      </w:r>
      <w:r>
        <w:rPr>
          <w:position w:val="1"/>
          <w:sz w:val="24"/>
        </w:rPr>
        <w:t>(запись)</w:t>
      </w:r>
      <w:r>
        <w:rPr>
          <w:spacing w:val="-2"/>
          <w:position w:val="1"/>
          <w:sz w:val="24"/>
        </w:rPr>
        <w:t xml:space="preserve"> </w:t>
      </w:r>
      <w:r>
        <w:rPr>
          <w:position w:val="1"/>
          <w:sz w:val="24"/>
        </w:rPr>
        <w:t>информации</w:t>
      </w:r>
      <w:r>
        <w:rPr>
          <w:spacing w:val="-1"/>
          <w:position w:val="1"/>
          <w:sz w:val="24"/>
        </w:rPr>
        <w:t xml:space="preserve"> </w:t>
      </w:r>
      <w:r>
        <w:rPr>
          <w:position w:val="1"/>
          <w:sz w:val="24"/>
        </w:rPr>
        <w:t>с</w:t>
      </w:r>
      <w:r>
        <w:rPr>
          <w:spacing w:val="-3"/>
          <w:position w:val="1"/>
          <w:sz w:val="24"/>
        </w:rPr>
        <w:t xml:space="preserve"> </w:t>
      </w:r>
      <w:r>
        <w:rPr>
          <w:position w:val="1"/>
          <w:sz w:val="24"/>
        </w:rPr>
        <w:t>помощью</w:t>
      </w:r>
      <w:r>
        <w:rPr>
          <w:spacing w:val="-3"/>
          <w:position w:val="1"/>
          <w:sz w:val="24"/>
        </w:rPr>
        <w:t xml:space="preserve"> </w:t>
      </w:r>
      <w:r>
        <w:rPr>
          <w:position w:val="1"/>
          <w:sz w:val="24"/>
        </w:rPr>
        <w:t>различных</w:t>
      </w:r>
      <w:r>
        <w:rPr>
          <w:spacing w:val="-2"/>
          <w:position w:val="1"/>
          <w:sz w:val="24"/>
        </w:rPr>
        <w:t xml:space="preserve"> </w:t>
      </w:r>
      <w:r>
        <w:rPr>
          <w:position w:val="1"/>
          <w:sz w:val="24"/>
        </w:rPr>
        <w:t>технических</w:t>
      </w:r>
      <w:r>
        <w:rPr>
          <w:spacing w:val="-4"/>
          <w:position w:val="1"/>
          <w:sz w:val="24"/>
        </w:rPr>
        <w:t xml:space="preserve"> </w:t>
      </w:r>
      <w:r>
        <w:rPr>
          <w:spacing w:val="-2"/>
          <w:position w:val="1"/>
          <w:sz w:val="24"/>
        </w:rPr>
        <w:t>средств;</w:t>
      </w:r>
    </w:p>
    <w:p w:rsidR="00ED2570" w:rsidRDefault="00125FB7">
      <w:pPr>
        <w:pStyle w:val="a4"/>
        <w:numPr>
          <w:ilvl w:val="1"/>
          <w:numId w:val="104"/>
        </w:numPr>
        <w:tabs>
          <w:tab w:val="left" w:pos="999"/>
        </w:tabs>
        <w:spacing w:before="28" w:line="261" w:lineRule="auto"/>
        <w:ind w:left="999" w:right="141" w:hanging="357"/>
        <w:jc w:val="left"/>
        <w:rPr>
          <w:sz w:val="24"/>
        </w:rPr>
      </w:pPr>
      <w:r>
        <w:rPr>
          <w:position w:val="1"/>
          <w:sz w:val="24"/>
        </w:rPr>
        <w:t xml:space="preserve">структурирование информации, ее организация и представление в виде диаграмм, </w:t>
      </w:r>
      <w:r>
        <w:rPr>
          <w:sz w:val="24"/>
        </w:rPr>
        <w:t>схем, линий времени и</w:t>
      </w:r>
      <w:r>
        <w:rPr>
          <w:spacing w:val="40"/>
          <w:sz w:val="24"/>
        </w:rPr>
        <w:t xml:space="preserve"> </w:t>
      </w:r>
      <w:r>
        <w:rPr>
          <w:sz w:val="24"/>
        </w:rPr>
        <w:t>пр.;</w:t>
      </w:r>
    </w:p>
    <w:p w:rsidR="00ED2570" w:rsidRDefault="00125FB7">
      <w:pPr>
        <w:pStyle w:val="a4"/>
        <w:numPr>
          <w:ilvl w:val="1"/>
          <w:numId w:val="104"/>
        </w:numPr>
        <w:tabs>
          <w:tab w:val="left" w:pos="998"/>
        </w:tabs>
        <w:spacing w:before="17"/>
        <w:ind w:left="998" w:hanging="356"/>
        <w:jc w:val="left"/>
        <w:rPr>
          <w:position w:val="1"/>
          <w:sz w:val="24"/>
        </w:rPr>
      </w:pPr>
      <w:r>
        <w:rPr>
          <w:position w:val="1"/>
          <w:sz w:val="24"/>
        </w:rPr>
        <w:t>создание</w:t>
      </w:r>
      <w:r>
        <w:rPr>
          <w:spacing w:val="-1"/>
          <w:position w:val="1"/>
          <w:sz w:val="24"/>
        </w:rPr>
        <w:t xml:space="preserve"> </w:t>
      </w:r>
      <w:r>
        <w:rPr>
          <w:position w:val="1"/>
          <w:sz w:val="24"/>
        </w:rPr>
        <w:t>простых</w:t>
      </w:r>
      <w:r>
        <w:rPr>
          <w:spacing w:val="-1"/>
          <w:position w:val="1"/>
          <w:sz w:val="24"/>
        </w:rPr>
        <w:t xml:space="preserve"> </w:t>
      </w:r>
      <w:proofErr w:type="spellStart"/>
      <w:r>
        <w:rPr>
          <w:spacing w:val="-2"/>
          <w:position w:val="1"/>
          <w:sz w:val="24"/>
        </w:rPr>
        <w:t>медиасообщений</w:t>
      </w:r>
      <w:proofErr w:type="spellEnd"/>
      <w:r>
        <w:rPr>
          <w:spacing w:val="-2"/>
          <w:position w:val="1"/>
          <w:sz w:val="24"/>
        </w:rPr>
        <w:t>;</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построение</w:t>
      </w:r>
      <w:r>
        <w:rPr>
          <w:spacing w:val="-1"/>
          <w:position w:val="1"/>
          <w:sz w:val="24"/>
        </w:rPr>
        <w:t xml:space="preserve"> </w:t>
      </w:r>
      <w:r>
        <w:rPr>
          <w:position w:val="1"/>
          <w:sz w:val="24"/>
        </w:rPr>
        <w:t>простейших</w:t>
      </w:r>
      <w:r>
        <w:rPr>
          <w:spacing w:val="-1"/>
          <w:position w:val="1"/>
          <w:sz w:val="24"/>
        </w:rPr>
        <w:t xml:space="preserve"> </w:t>
      </w:r>
      <w:r>
        <w:rPr>
          <w:position w:val="1"/>
          <w:sz w:val="24"/>
        </w:rPr>
        <w:t>моделей</w:t>
      </w:r>
      <w:r>
        <w:rPr>
          <w:spacing w:val="-2"/>
          <w:position w:val="1"/>
          <w:sz w:val="24"/>
        </w:rPr>
        <w:t xml:space="preserve"> </w:t>
      </w:r>
      <w:r>
        <w:rPr>
          <w:position w:val="1"/>
          <w:sz w:val="24"/>
        </w:rPr>
        <w:t>объектов</w:t>
      </w:r>
      <w:r>
        <w:rPr>
          <w:spacing w:val="-2"/>
          <w:position w:val="1"/>
          <w:sz w:val="24"/>
        </w:rPr>
        <w:t xml:space="preserve"> </w:t>
      </w:r>
      <w:r>
        <w:rPr>
          <w:position w:val="1"/>
          <w:sz w:val="24"/>
        </w:rPr>
        <w:t>и</w:t>
      </w:r>
      <w:r>
        <w:rPr>
          <w:spacing w:val="-1"/>
          <w:position w:val="1"/>
          <w:sz w:val="24"/>
        </w:rPr>
        <w:t xml:space="preserve"> </w:t>
      </w:r>
      <w:r>
        <w:rPr>
          <w:spacing w:val="-2"/>
          <w:position w:val="1"/>
          <w:sz w:val="24"/>
        </w:rPr>
        <w:t>процессов.</w:t>
      </w:r>
    </w:p>
    <w:p w:rsidR="00ED2570" w:rsidRDefault="00125FB7">
      <w:pPr>
        <w:pStyle w:val="a3"/>
        <w:spacing w:before="27" w:line="276" w:lineRule="auto"/>
        <w:ind w:firstLine="708"/>
        <w:jc w:val="left"/>
      </w:pPr>
      <w:r>
        <w:t>ИКТ</w:t>
      </w:r>
      <w:r>
        <w:rPr>
          <w:spacing w:val="30"/>
        </w:rPr>
        <w:t xml:space="preserve"> </w:t>
      </w:r>
      <w:r>
        <w:t>является</w:t>
      </w:r>
      <w:r>
        <w:rPr>
          <w:spacing w:val="30"/>
        </w:rPr>
        <w:t xml:space="preserve"> </w:t>
      </w:r>
      <w:r>
        <w:t>важным</w:t>
      </w:r>
      <w:r>
        <w:rPr>
          <w:spacing w:val="31"/>
        </w:rPr>
        <w:t xml:space="preserve"> </w:t>
      </w:r>
      <w:r>
        <w:t>инструментом</w:t>
      </w:r>
      <w:r>
        <w:rPr>
          <w:spacing w:val="31"/>
        </w:rPr>
        <w:t xml:space="preserve"> </w:t>
      </w:r>
      <w:r>
        <w:t>для</w:t>
      </w:r>
      <w:r>
        <w:rPr>
          <w:spacing w:val="31"/>
        </w:rPr>
        <w:t xml:space="preserve"> </w:t>
      </w:r>
      <w:r>
        <w:t>формирования</w:t>
      </w:r>
      <w:r>
        <w:rPr>
          <w:spacing w:val="31"/>
        </w:rPr>
        <w:t xml:space="preserve"> </w:t>
      </w:r>
      <w:r>
        <w:rPr>
          <w:i/>
        </w:rPr>
        <w:t>коммуникативных</w:t>
      </w:r>
      <w:r>
        <w:rPr>
          <w:i/>
          <w:spacing w:val="27"/>
        </w:rPr>
        <w:t xml:space="preserve"> </w:t>
      </w:r>
      <w:r>
        <w:t>УУД. Для этого используются:</w:t>
      </w:r>
    </w:p>
    <w:p w:rsidR="00ED2570" w:rsidRDefault="00125FB7">
      <w:pPr>
        <w:pStyle w:val="a4"/>
        <w:numPr>
          <w:ilvl w:val="1"/>
          <w:numId w:val="104"/>
        </w:numPr>
        <w:tabs>
          <w:tab w:val="left" w:pos="998"/>
        </w:tabs>
        <w:spacing w:line="294" w:lineRule="exact"/>
        <w:ind w:left="998" w:hanging="356"/>
        <w:jc w:val="left"/>
        <w:rPr>
          <w:position w:val="1"/>
          <w:sz w:val="24"/>
        </w:rPr>
      </w:pPr>
      <w:r>
        <w:rPr>
          <w:position w:val="1"/>
          <w:sz w:val="24"/>
        </w:rPr>
        <w:t>обмен</w:t>
      </w:r>
      <w:r>
        <w:rPr>
          <w:spacing w:val="-1"/>
          <w:position w:val="1"/>
          <w:sz w:val="24"/>
        </w:rPr>
        <w:t xml:space="preserve"> </w:t>
      </w:r>
      <w:proofErr w:type="spellStart"/>
      <w:r>
        <w:rPr>
          <w:spacing w:val="-2"/>
          <w:position w:val="1"/>
          <w:sz w:val="24"/>
        </w:rPr>
        <w:t>медиасообщениями</w:t>
      </w:r>
      <w:proofErr w:type="spellEnd"/>
      <w:r>
        <w:rPr>
          <w:spacing w:val="-2"/>
          <w:position w:val="1"/>
          <w:sz w:val="24"/>
        </w:rPr>
        <w:t>;</w:t>
      </w:r>
    </w:p>
    <w:p w:rsidR="00ED2570" w:rsidRDefault="00125FB7">
      <w:pPr>
        <w:pStyle w:val="a4"/>
        <w:numPr>
          <w:ilvl w:val="1"/>
          <w:numId w:val="104"/>
        </w:numPr>
        <w:tabs>
          <w:tab w:val="left" w:pos="998"/>
        </w:tabs>
        <w:spacing w:before="28"/>
        <w:ind w:left="998" w:hanging="356"/>
        <w:jc w:val="left"/>
        <w:rPr>
          <w:position w:val="1"/>
          <w:sz w:val="24"/>
        </w:rPr>
      </w:pPr>
      <w:r>
        <w:rPr>
          <w:position w:val="1"/>
          <w:sz w:val="24"/>
        </w:rPr>
        <w:t>выступление</w:t>
      </w:r>
      <w:r>
        <w:rPr>
          <w:spacing w:val="-4"/>
          <w:position w:val="1"/>
          <w:sz w:val="24"/>
        </w:rPr>
        <w:t xml:space="preserve"> </w:t>
      </w:r>
      <w:r>
        <w:rPr>
          <w:position w:val="1"/>
          <w:sz w:val="24"/>
        </w:rPr>
        <w:t>с</w:t>
      </w:r>
      <w:r>
        <w:rPr>
          <w:spacing w:val="-3"/>
          <w:position w:val="1"/>
          <w:sz w:val="24"/>
        </w:rPr>
        <w:t xml:space="preserve"> </w:t>
      </w:r>
      <w:r>
        <w:rPr>
          <w:position w:val="1"/>
          <w:sz w:val="24"/>
        </w:rPr>
        <w:t>аудиовизуальной</w:t>
      </w:r>
      <w:r>
        <w:rPr>
          <w:spacing w:val="-4"/>
          <w:position w:val="1"/>
          <w:sz w:val="24"/>
        </w:rPr>
        <w:t xml:space="preserve"> </w:t>
      </w:r>
      <w:r>
        <w:rPr>
          <w:spacing w:val="-2"/>
          <w:position w:val="1"/>
          <w:sz w:val="24"/>
        </w:rPr>
        <w:t>поддержкой;</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фиксация</w:t>
      </w:r>
      <w:r>
        <w:rPr>
          <w:spacing w:val="-7"/>
          <w:position w:val="1"/>
          <w:sz w:val="24"/>
        </w:rPr>
        <w:t xml:space="preserve"> </w:t>
      </w:r>
      <w:r>
        <w:rPr>
          <w:position w:val="1"/>
          <w:sz w:val="24"/>
        </w:rPr>
        <w:t>хода</w:t>
      </w:r>
      <w:r>
        <w:rPr>
          <w:spacing w:val="-6"/>
          <w:position w:val="1"/>
          <w:sz w:val="24"/>
        </w:rPr>
        <w:t xml:space="preserve"> </w:t>
      </w:r>
      <w:r>
        <w:rPr>
          <w:position w:val="1"/>
          <w:sz w:val="24"/>
        </w:rPr>
        <w:t>коллективной/личной</w:t>
      </w:r>
      <w:r>
        <w:rPr>
          <w:spacing w:val="-6"/>
          <w:position w:val="1"/>
          <w:sz w:val="24"/>
        </w:rPr>
        <w:t xml:space="preserve"> </w:t>
      </w:r>
      <w:r>
        <w:rPr>
          <w:spacing w:val="-2"/>
          <w:position w:val="1"/>
          <w:sz w:val="24"/>
        </w:rPr>
        <w:t>коммуникации;</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общение</w:t>
      </w:r>
      <w:r>
        <w:rPr>
          <w:spacing w:val="-2"/>
          <w:position w:val="1"/>
          <w:sz w:val="24"/>
        </w:rPr>
        <w:t xml:space="preserve"> </w:t>
      </w:r>
      <w:r>
        <w:rPr>
          <w:position w:val="1"/>
          <w:sz w:val="24"/>
        </w:rPr>
        <w:t>в</w:t>
      </w:r>
      <w:r>
        <w:rPr>
          <w:spacing w:val="-2"/>
          <w:position w:val="1"/>
          <w:sz w:val="24"/>
        </w:rPr>
        <w:t xml:space="preserve"> </w:t>
      </w:r>
      <w:r>
        <w:rPr>
          <w:position w:val="1"/>
          <w:sz w:val="24"/>
        </w:rPr>
        <w:t>цифровой</w:t>
      </w:r>
      <w:r>
        <w:rPr>
          <w:spacing w:val="-2"/>
          <w:position w:val="1"/>
          <w:sz w:val="24"/>
        </w:rPr>
        <w:t xml:space="preserve"> </w:t>
      </w:r>
      <w:r>
        <w:rPr>
          <w:position w:val="1"/>
          <w:sz w:val="24"/>
        </w:rPr>
        <w:t>среде</w:t>
      </w:r>
      <w:r>
        <w:rPr>
          <w:spacing w:val="-2"/>
          <w:position w:val="1"/>
          <w:sz w:val="24"/>
        </w:rPr>
        <w:t xml:space="preserve"> </w:t>
      </w:r>
      <w:r>
        <w:rPr>
          <w:position w:val="1"/>
          <w:sz w:val="24"/>
        </w:rPr>
        <w:t>(электронная</w:t>
      </w:r>
      <w:r>
        <w:rPr>
          <w:spacing w:val="-1"/>
          <w:position w:val="1"/>
          <w:sz w:val="24"/>
        </w:rPr>
        <w:t xml:space="preserve"> </w:t>
      </w:r>
      <w:r>
        <w:rPr>
          <w:position w:val="1"/>
          <w:sz w:val="24"/>
        </w:rPr>
        <w:t>почта,</w:t>
      </w:r>
      <w:r>
        <w:rPr>
          <w:spacing w:val="-1"/>
          <w:position w:val="1"/>
          <w:sz w:val="24"/>
        </w:rPr>
        <w:t xml:space="preserve"> </w:t>
      </w:r>
      <w:r>
        <w:rPr>
          <w:position w:val="1"/>
          <w:sz w:val="24"/>
        </w:rPr>
        <w:t>чат,</w:t>
      </w:r>
      <w:r>
        <w:rPr>
          <w:spacing w:val="-1"/>
          <w:position w:val="1"/>
          <w:sz w:val="24"/>
        </w:rPr>
        <w:t xml:space="preserve"> </w:t>
      </w:r>
      <w:r>
        <w:rPr>
          <w:spacing w:val="-2"/>
          <w:position w:val="1"/>
          <w:sz w:val="24"/>
        </w:rPr>
        <w:t>видеоконференция).</w:t>
      </w:r>
    </w:p>
    <w:p w:rsidR="00ED2570" w:rsidRDefault="00125FB7">
      <w:pPr>
        <w:pStyle w:val="a3"/>
        <w:spacing w:before="28" w:line="276" w:lineRule="auto"/>
        <w:ind w:right="140" w:firstLine="708"/>
      </w:pPr>
      <w:r>
        <w:t>Формирование ИКТ-компетентности обучающихся с РАС происходит в рамках системно-</w:t>
      </w:r>
      <w:proofErr w:type="spellStart"/>
      <w:r>
        <w:t>деятельностного</w:t>
      </w:r>
      <w:proofErr w:type="spellEnd"/>
      <w:r>
        <w:t xml:space="preserve"> подхода, в процессе изучения всех без исключения предметов учебного плана.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обучающихся.</w:t>
      </w:r>
    </w:p>
    <w:p w:rsidR="00ED2570" w:rsidRDefault="00125FB7">
      <w:pPr>
        <w:pStyle w:val="a3"/>
        <w:spacing w:line="276" w:lineRule="auto"/>
        <w:ind w:right="138" w:firstLine="709"/>
      </w:pPr>
      <w:r>
        <w:t xml:space="preserve">Основное содержание работы по формированию ИКТ-компетентности обучающихся </w:t>
      </w:r>
      <w:r>
        <w:rPr>
          <w:b/>
          <w:i/>
        </w:rPr>
        <w:t>реализуется средствами различных учебных предметов</w:t>
      </w:r>
      <w:r>
        <w:t>.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ED2570" w:rsidRDefault="00125FB7">
      <w:pPr>
        <w:pStyle w:val="a4"/>
        <w:numPr>
          <w:ilvl w:val="1"/>
          <w:numId w:val="104"/>
        </w:numPr>
        <w:tabs>
          <w:tab w:val="left" w:pos="998"/>
        </w:tabs>
        <w:ind w:left="998" w:hanging="356"/>
        <w:jc w:val="left"/>
        <w:rPr>
          <w:position w:val="1"/>
          <w:sz w:val="24"/>
        </w:rPr>
      </w:pPr>
      <w:r>
        <w:rPr>
          <w:position w:val="1"/>
          <w:sz w:val="24"/>
        </w:rPr>
        <w:t>естественная</w:t>
      </w:r>
      <w:r>
        <w:rPr>
          <w:spacing w:val="-1"/>
          <w:position w:val="1"/>
          <w:sz w:val="24"/>
        </w:rPr>
        <w:t xml:space="preserve"> </w:t>
      </w:r>
      <w:r>
        <w:rPr>
          <w:position w:val="1"/>
          <w:sz w:val="24"/>
        </w:rPr>
        <w:t>мотивация,</w:t>
      </w:r>
      <w:r>
        <w:rPr>
          <w:spacing w:val="-2"/>
          <w:position w:val="1"/>
          <w:sz w:val="24"/>
        </w:rPr>
        <w:t xml:space="preserve"> </w:t>
      </w:r>
      <w:r>
        <w:rPr>
          <w:position w:val="1"/>
          <w:sz w:val="24"/>
        </w:rPr>
        <w:t>цель</w:t>
      </w:r>
      <w:r>
        <w:rPr>
          <w:spacing w:val="-1"/>
          <w:position w:val="1"/>
          <w:sz w:val="24"/>
        </w:rPr>
        <w:t xml:space="preserve"> </w:t>
      </w:r>
      <w:r>
        <w:rPr>
          <w:spacing w:val="-2"/>
          <w:position w:val="1"/>
          <w:sz w:val="24"/>
        </w:rPr>
        <w:t>обучения;</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встроенный</w:t>
      </w:r>
      <w:r>
        <w:rPr>
          <w:spacing w:val="-6"/>
          <w:position w:val="1"/>
          <w:sz w:val="24"/>
        </w:rPr>
        <w:t xml:space="preserve"> </w:t>
      </w:r>
      <w:r>
        <w:rPr>
          <w:position w:val="1"/>
          <w:sz w:val="24"/>
        </w:rPr>
        <w:t>контроль</w:t>
      </w:r>
      <w:r>
        <w:rPr>
          <w:spacing w:val="-5"/>
          <w:position w:val="1"/>
          <w:sz w:val="24"/>
        </w:rPr>
        <w:t xml:space="preserve"> </w:t>
      </w:r>
      <w:r>
        <w:rPr>
          <w:position w:val="1"/>
          <w:sz w:val="24"/>
        </w:rPr>
        <w:t>результатов</w:t>
      </w:r>
      <w:r>
        <w:rPr>
          <w:spacing w:val="-5"/>
          <w:position w:val="1"/>
          <w:sz w:val="24"/>
        </w:rPr>
        <w:t xml:space="preserve"> </w:t>
      </w:r>
      <w:r>
        <w:rPr>
          <w:position w:val="1"/>
          <w:sz w:val="24"/>
        </w:rPr>
        <w:t>освоения</w:t>
      </w:r>
      <w:r>
        <w:rPr>
          <w:spacing w:val="-3"/>
          <w:position w:val="1"/>
          <w:sz w:val="24"/>
        </w:rPr>
        <w:t xml:space="preserve"> </w:t>
      </w:r>
      <w:r>
        <w:rPr>
          <w:spacing w:val="-4"/>
          <w:position w:val="1"/>
          <w:sz w:val="24"/>
        </w:rPr>
        <w:t>ИКТ;</w:t>
      </w:r>
    </w:p>
    <w:p w:rsidR="00ED2570" w:rsidRDefault="00125FB7">
      <w:pPr>
        <w:pStyle w:val="a4"/>
        <w:numPr>
          <w:ilvl w:val="1"/>
          <w:numId w:val="104"/>
        </w:numPr>
        <w:tabs>
          <w:tab w:val="left" w:pos="998"/>
        </w:tabs>
        <w:spacing w:before="27"/>
        <w:ind w:left="998" w:hanging="356"/>
        <w:jc w:val="left"/>
        <w:rPr>
          <w:position w:val="1"/>
          <w:sz w:val="24"/>
        </w:rPr>
      </w:pPr>
      <w:r>
        <w:rPr>
          <w:position w:val="1"/>
          <w:sz w:val="24"/>
        </w:rPr>
        <w:t>повышение</w:t>
      </w:r>
      <w:r>
        <w:rPr>
          <w:spacing w:val="-4"/>
          <w:position w:val="1"/>
          <w:sz w:val="24"/>
        </w:rPr>
        <w:t xml:space="preserve"> </w:t>
      </w:r>
      <w:r>
        <w:rPr>
          <w:position w:val="1"/>
          <w:sz w:val="24"/>
        </w:rPr>
        <w:t>эффективности</w:t>
      </w:r>
      <w:r>
        <w:rPr>
          <w:spacing w:val="-3"/>
          <w:position w:val="1"/>
          <w:sz w:val="24"/>
        </w:rPr>
        <w:t xml:space="preserve"> </w:t>
      </w:r>
      <w:r>
        <w:rPr>
          <w:position w:val="1"/>
          <w:sz w:val="24"/>
        </w:rPr>
        <w:t>применения</w:t>
      </w:r>
      <w:r>
        <w:rPr>
          <w:spacing w:val="-1"/>
          <w:position w:val="1"/>
          <w:sz w:val="24"/>
        </w:rPr>
        <w:t xml:space="preserve"> </w:t>
      </w:r>
      <w:r>
        <w:rPr>
          <w:position w:val="1"/>
          <w:sz w:val="24"/>
        </w:rPr>
        <w:t>ИКТ</w:t>
      </w:r>
      <w:r>
        <w:rPr>
          <w:spacing w:val="-2"/>
          <w:position w:val="1"/>
          <w:sz w:val="24"/>
        </w:rPr>
        <w:t xml:space="preserve"> </w:t>
      </w:r>
      <w:r>
        <w:rPr>
          <w:position w:val="1"/>
          <w:sz w:val="24"/>
        </w:rPr>
        <w:t>в</w:t>
      </w:r>
      <w:r>
        <w:rPr>
          <w:spacing w:val="-3"/>
          <w:position w:val="1"/>
          <w:sz w:val="24"/>
        </w:rPr>
        <w:t xml:space="preserve"> </w:t>
      </w:r>
      <w:r>
        <w:rPr>
          <w:position w:val="1"/>
          <w:sz w:val="24"/>
        </w:rPr>
        <w:t xml:space="preserve">данном </w:t>
      </w:r>
      <w:r>
        <w:rPr>
          <w:spacing w:val="-2"/>
          <w:position w:val="1"/>
          <w:sz w:val="24"/>
        </w:rPr>
        <w:t>предмете;</w:t>
      </w:r>
    </w:p>
    <w:p w:rsidR="00ED2570" w:rsidRDefault="00ED2570">
      <w:pPr>
        <w:pStyle w:val="a4"/>
        <w:jc w:val="left"/>
        <w:rPr>
          <w:position w:val="1"/>
          <w:sz w:val="24"/>
        </w:rPr>
        <w:sectPr w:rsidR="00ED2570">
          <w:pgSz w:w="11910" w:h="16840"/>
          <w:pgMar w:top="1040" w:right="708" w:bottom="1160" w:left="1417" w:header="0" w:footer="939" w:gutter="0"/>
          <w:cols w:space="720"/>
        </w:sectPr>
      </w:pPr>
    </w:p>
    <w:p w:rsidR="00ED2570" w:rsidRDefault="00125FB7">
      <w:pPr>
        <w:pStyle w:val="a4"/>
        <w:numPr>
          <w:ilvl w:val="1"/>
          <w:numId w:val="104"/>
        </w:numPr>
        <w:tabs>
          <w:tab w:val="left" w:pos="999"/>
        </w:tabs>
        <w:spacing w:before="73" w:line="264" w:lineRule="auto"/>
        <w:ind w:left="999" w:right="144" w:hanging="357"/>
        <w:jc w:val="left"/>
        <w:rPr>
          <w:sz w:val="24"/>
        </w:rPr>
      </w:pPr>
      <w:r>
        <w:rPr>
          <w:position w:val="1"/>
          <w:sz w:val="24"/>
        </w:rPr>
        <w:lastRenderedPageBreak/>
        <w:t>формирование</w:t>
      </w:r>
      <w:r>
        <w:rPr>
          <w:spacing w:val="40"/>
          <w:position w:val="1"/>
          <w:sz w:val="24"/>
        </w:rPr>
        <w:t xml:space="preserve"> </w:t>
      </w:r>
      <w:r>
        <w:rPr>
          <w:position w:val="1"/>
          <w:sz w:val="24"/>
        </w:rPr>
        <w:t>цифрового</w:t>
      </w:r>
      <w:r>
        <w:rPr>
          <w:spacing w:val="40"/>
          <w:position w:val="1"/>
          <w:sz w:val="24"/>
        </w:rPr>
        <w:t xml:space="preserve"> </w:t>
      </w:r>
      <w:r>
        <w:rPr>
          <w:position w:val="1"/>
          <w:sz w:val="24"/>
        </w:rPr>
        <w:t>портфолио</w:t>
      </w:r>
      <w:r>
        <w:rPr>
          <w:spacing w:val="40"/>
          <w:position w:val="1"/>
          <w:sz w:val="24"/>
        </w:rPr>
        <w:t xml:space="preserve"> </w:t>
      </w:r>
      <w:r>
        <w:rPr>
          <w:position w:val="1"/>
          <w:sz w:val="24"/>
        </w:rPr>
        <w:t>по</w:t>
      </w:r>
      <w:r>
        <w:rPr>
          <w:spacing w:val="40"/>
          <w:position w:val="1"/>
          <w:sz w:val="24"/>
        </w:rPr>
        <w:t xml:space="preserve"> </w:t>
      </w:r>
      <w:r>
        <w:rPr>
          <w:position w:val="1"/>
          <w:sz w:val="24"/>
        </w:rPr>
        <w:t>предмету,</w:t>
      </w:r>
      <w:r>
        <w:rPr>
          <w:spacing w:val="40"/>
          <w:position w:val="1"/>
          <w:sz w:val="24"/>
        </w:rPr>
        <w:t xml:space="preserve"> </w:t>
      </w:r>
      <w:r>
        <w:rPr>
          <w:position w:val="1"/>
          <w:sz w:val="24"/>
        </w:rPr>
        <w:t>что</w:t>
      </w:r>
      <w:r>
        <w:rPr>
          <w:spacing w:val="40"/>
          <w:position w:val="1"/>
          <w:sz w:val="24"/>
        </w:rPr>
        <w:t xml:space="preserve"> </w:t>
      </w:r>
      <w:r>
        <w:rPr>
          <w:position w:val="1"/>
          <w:sz w:val="24"/>
        </w:rPr>
        <w:t>важно</w:t>
      </w:r>
      <w:r>
        <w:rPr>
          <w:spacing w:val="40"/>
          <w:position w:val="1"/>
          <w:sz w:val="24"/>
        </w:rPr>
        <w:t xml:space="preserve"> </w:t>
      </w:r>
      <w:r>
        <w:rPr>
          <w:position w:val="1"/>
          <w:sz w:val="24"/>
        </w:rPr>
        <w:t>для</w:t>
      </w:r>
      <w:r>
        <w:rPr>
          <w:spacing w:val="40"/>
          <w:position w:val="1"/>
          <w:sz w:val="24"/>
        </w:rPr>
        <w:t xml:space="preserve"> </w:t>
      </w:r>
      <w:r>
        <w:rPr>
          <w:position w:val="1"/>
          <w:sz w:val="24"/>
        </w:rPr>
        <w:t>оценивания</w:t>
      </w:r>
      <w:r>
        <w:rPr>
          <w:spacing w:val="80"/>
          <w:position w:val="1"/>
          <w:sz w:val="24"/>
        </w:rPr>
        <w:t xml:space="preserve"> </w:t>
      </w:r>
      <w:r>
        <w:rPr>
          <w:sz w:val="24"/>
        </w:rPr>
        <w:t>результатов освоения данного предмета.</w:t>
      </w:r>
    </w:p>
    <w:p w:rsidR="00ED2570" w:rsidRDefault="00ED2570">
      <w:pPr>
        <w:pStyle w:val="a3"/>
        <w:spacing w:before="56"/>
        <w:ind w:left="0"/>
        <w:jc w:val="left"/>
      </w:pPr>
    </w:p>
    <w:p w:rsidR="00ED2570" w:rsidRDefault="00125FB7">
      <w:pPr>
        <w:pStyle w:val="1"/>
        <w:ind w:left="1341"/>
        <w:jc w:val="both"/>
      </w:pPr>
      <w:r>
        <w:rPr>
          <w:color w:val="000009"/>
        </w:rPr>
        <w:t>Типовые</w:t>
      </w:r>
      <w:r>
        <w:rPr>
          <w:color w:val="000009"/>
          <w:spacing w:val="-8"/>
        </w:rPr>
        <w:t xml:space="preserve"> </w:t>
      </w:r>
      <w:r>
        <w:rPr>
          <w:color w:val="000009"/>
        </w:rPr>
        <w:t>задачи</w:t>
      </w:r>
      <w:r>
        <w:rPr>
          <w:color w:val="000009"/>
          <w:spacing w:val="-5"/>
        </w:rPr>
        <w:t xml:space="preserve"> </w:t>
      </w:r>
      <w:r>
        <w:rPr>
          <w:color w:val="000009"/>
        </w:rPr>
        <w:t>формирования</w:t>
      </w:r>
      <w:r>
        <w:rPr>
          <w:color w:val="000009"/>
          <w:spacing w:val="-8"/>
        </w:rPr>
        <w:t xml:space="preserve"> </w:t>
      </w:r>
      <w:r>
        <w:rPr>
          <w:color w:val="000009"/>
        </w:rPr>
        <w:t>универсальных</w:t>
      </w:r>
      <w:r>
        <w:rPr>
          <w:color w:val="000009"/>
          <w:spacing w:val="-7"/>
        </w:rPr>
        <w:t xml:space="preserve"> </w:t>
      </w:r>
      <w:r>
        <w:rPr>
          <w:color w:val="000009"/>
        </w:rPr>
        <w:t>учебных</w:t>
      </w:r>
      <w:r>
        <w:rPr>
          <w:color w:val="000009"/>
          <w:spacing w:val="-7"/>
        </w:rPr>
        <w:t xml:space="preserve"> </w:t>
      </w:r>
      <w:r>
        <w:rPr>
          <w:color w:val="000009"/>
          <w:spacing w:val="-2"/>
        </w:rPr>
        <w:t>действий</w:t>
      </w:r>
    </w:p>
    <w:p w:rsidR="00ED2570" w:rsidRDefault="00125FB7">
      <w:pPr>
        <w:pStyle w:val="a3"/>
        <w:spacing w:before="38" w:line="276" w:lineRule="auto"/>
        <w:ind w:right="140" w:firstLine="708"/>
      </w:pPr>
      <w:r>
        <w:rPr>
          <w:color w:val="000009"/>
        </w:rPr>
        <w:t>Соблюдение</w:t>
      </w:r>
      <w:r>
        <w:rPr>
          <w:color w:val="000009"/>
          <w:spacing w:val="-5"/>
        </w:rPr>
        <w:t xml:space="preserve"> </w:t>
      </w:r>
      <w:r>
        <w:rPr>
          <w:color w:val="000009"/>
        </w:rPr>
        <w:t>определенной</w:t>
      </w:r>
      <w:r>
        <w:rPr>
          <w:color w:val="000009"/>
          <w:spacing w:val="-5"/>
        </w:rPr>
        <w:t xml:space="preserve"> </w:t>
      </w:r>
      <w:r>
        <w:rPr>
          <w:color w:val="000009"/>
        </w:rPr>
        <w:t>системы</w:t>
      </w:r>
      <w:r>
        <w:rPr>
          <w:color w:val="000009"/>
          <w:spacing w:val="-5"/>
        </w:rPr>
        <w:t xml:space="preserve"> </w:t>
      </w:r>
      <w:r>
        <w:rPr>
          <w:color w:val="000009"/>
        </w:rPr>
        <w:t>условий,</w:t>
      </w:r>
      <w:r>
        <w:rPr>
          <w:color w:val="000009"/>
          <w:spacing w:val="-5"/>
        </w:rPr>
        <w:t xml:space="preserve"> </w:t>
      </w:r>
      <w:r>
        <w:rPr>
          <w:color w:val="000009"/>
        </w:rPr>
        <w:t>а</w:t>
      </w:r>
      <w:r>
        <w:rPr>
          <w:color w:val="000009"/>
          <w:spacing w:val="-5"/>
        </w:rPr>
        <w:t xml:space="preserve"> </w:t>
      </w:r>
      <w:r>
        <w:rPr>
          <w:color w:val="000009"/>
        </w:rPr>
        <w:t>также</w:t>
      </w:r>
      <w:r>
        <w:rPr>
          <w:color w:val="000009"/>
          <w:spacing w:val="-5"/>
        </w:rPr>
        <w:t xml:space="preserve"> </w:t>
      </w:r>
      <w:r>
        <w:rPr>
          <w:color w:val="000009"/>
        </w:rPr>
        <w:t>организация</w:t>
      </w:r>
      <w:r>
        <w:rPr>
          <w:color w:val="000009"/>
          <w:spacing w:val="-5"/>
        </w:rPr>
        <w:t xml:space="preserve"> </w:t>
      </w:r>
      <w:r>
        <w:rPr>
          <w:color w:val="000009"/>
        </w:rPr>
        <w:t>различных</w:t>
      </w:r>
      <w:r>
        <w:rPr>
          <w:color w:val="000009"/>
          <w:spacing w:val="-5"/>
        </w:rPr>
        <w:t xml:space="preserve"> </w:t>
      </w:r>
      <w:r>
        <w:rPr>
          <w:color w:val="000009"/>
        </w:rPr>
        <w:t>видов деятельности обучающихся по решению одних и тех же типов задач позволяет работать над формированием всех видов УУД. В таблице представлены: система условий для формирования определенного вида УУД; основные типовые задачи (задания), способствующие формированию УУД; планируемые результаты формирования УУД.</w:t>
      </w:r>
    </w:p>
    <w:p w:rsidR="00ED2570" w:rsidRDefault="00ED2570">
      <w:pPr>
        <w:pStyle w:val="a3"/>
        <w:spacing w:before="90" w:after="1"/>
        <w:ind w:left="0"/>
        <w:jc w:val="left"/>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156"/>
        <w:gridCol w:w="3155"/>
      </w:tblGrid>
      <w:tr w:rsidR="00ED2570">
        <w:trPr>
          <w:trHeight w:val="952"/>
        </w:trPr>
        <w:tc>
          <w:tcPr>
            <w:tcW w:w="3154" w:type="dxa"/>
          </w:tcPr>
          <w:p w:rsidR="00ED2570" w:rsidRDefault="00125FB7">
            <w:pPr>
              <w:pStyle w:val="TableParagraph"/>
              <w:ind w:left="306" w:firstLine="118"/>
              <w:rPr>
                <w:b/>
                <w:sz w:val="24"/>
              </w:rPr>
            </w:pPr>
            <w:r>
              <w:rPr>
                <w:b/>
                <w:color w:val="000009"/>
                <w:sz w:val="24"/>
              </w:rPr>
              <w:t>Система</w:t>
            </w:r>
            <w:r>
              <w:rPr>
                <w:b/>
                <w:color w:val="000009"/>
                <w:spacing w:val="-12"/>
                <w:sz w:val="24"/>
              </w:rPr>
              <w:t xml:space="preserve"> </w:t>
            </w:r>
            <w:r>
              <w:rPr>
                <w:b/>
                <w:color w:val="000009"/>
                <w:sz w:val="24"/>
              </w:rPr>
              <w:t>условий</w:t>
            </w:r>
            <w:r>
              <w:rPr>
                <w:b/>
                <w:color w:val="000009"/>
                <w:spacing w:val="-12"/>
                <w:sz w:val="24"/>
              </w:rPr>
              <w:t xml:space="preserve"> </w:t>
            </w:r>
            <w:r>
              <w:rPr>
                <w:b/>
                <w:color w:val="000009"/>
                <w:spacing w:val="-5"/>
                <w:sz w:val="24"/>
              </w:rPr>
              <w:t>для</w:t>
            </w:r>
          </w:p>
          <w:p w:rsidR="00ED2570" w:rsidRDefault="00125FB7">
            <w:pPr>
              <w:pStyle w:val="TableParagraph"/>
              <w:spacing w:before="8" w:line="310" w:lineRule="atLeast"/>
              <w:ind w:left="1045" w:hanging="740"/>
              <w:rPr>
                <w:b/>
                <w:sz w:val="24"/>
              </w:rPr>
            </w:pPr>
            <w:r>
              <w:rPr>
                <w:b/>
                <w:color w:val="000009"/>
                <w:spacing w:val="-2"/>
                <w:sz w:val="24"/>
              </w:rPr>
              <w:t>формирования</w:t>
            </w:r>
            <w:r>
              <w:rPr>
                <w:b/>
                <w:color w:val="000009"/>
                <w:spacing w:val="-13"/>
                <w:sz w:val="24"/>
              </w:rPr>
              <w:t xml:space="preserve"> </w:t>
            </w:r>
            <w:r>
              <w:rPr>
                <w:b/>
                <w:color w:val="000009"/>
                <w:spacing w:val="-2"/>
                <w:sz w:val="24"/>
              </w:rPr>
              <w:t xml:space="preserve">данного </w:t>
            </w:r>
            <w:r>
              <w:rPr>
                <w:b/>
                <w:color w:val="000009"/>
                <w:sz w:val="24"/>
              </w:rPr>
              <w:t>вида УУД</w:t>
            </w:r>
          </w:p>
        </w:tc>
        <w:tc>
          <w:tcPr>
            <w:tcW w:w="3156" w:type="dxa"/>
          </w:tcPr>
          <w:p w:rsidR="00ED2570" w:rsidRDefault="00125FB7">
            <w:pPr>
              <w:pStyle w:val="TableParagraph"/>
              <w:ind w:left="121" w:firstLine="16"/>
              <w:rPr>
                <w:b/>
                <w:sz w:val="24"/>
              </w:rPr>
            </w:pPr>
            <w:r>
              <w:rPr>
                <w:b/>
                <w:color w:val="000009"/>
                <w:sz w:val="24"/>
              </w:rPr>
              <w:t>Основные</w:t>
            </w:r>
            <w:r>
              <w:rPr>
                <w:b/>
                <w:color w:val="000009"/>
                <w:spacing w:val="-8"/>
                <w:sz w:val="24"/>
              </w:rPr>
              <w:t xml:space="preserve"> </w:t>
            </w:r>
            <w:r>
              <w:rPr>
                <w:b/>
                <w:color w:val="000009"/>
                <w:sz w:val="24"/>
              </w:rPr>
              <w:t>типовые</w:t>
            </w:r>
            <w:r>
              <w:rPr>
                <w:b/>
                <w:color w:val="000009"/>
                <w:spacing w:val="-8"/>
                <w:sz w:val="24"/>
              </w:rPr>
              <w:t xml:space="preserve"> </w:t>
            </w:r>
            <w:r>
              <w:rPr>
                <w:b/>
                <w:color w:val="000009"/>
                <w:spacing w:val="-2"/>
                <w:sz w:val="24"/>
              </w:rPr>
              <w:t>задачи</w:t>
            </w:r>
          </w:p>
          <w:p w:rsidR="00ED2570" w:rsidRDefault="00125FB7">
            <w:pPr>
              <w:pStyle w:val="TableParagraph"/>
              <w:spacing w:before="8" w:line="310" w:lineRule="atLeast"/>
              <w:ind w:left="1046" w:right="106" w:hanging="926"/>
              <w:rPr>
                <w:b/>
                <w:sz w:val="24"/>
              </w:rPr>
            </w:pPr>
            <w:r>
              <w:rPr>
                <w:b/>
                <w:color w:val="000009"/>
                <w:sz w:val="24"/>
              </w:rPr>
              <w:t>по</w:t>
            </w:r>
            <w:r>
              <w:rPr>
                <w:b/>
                <w:color w:val="000009"/>
                <w:spacing w:val="-15"/>
                <w:sz w:val="24"/>
              </w:rPr>
              <w:t xml:space="preserve"> </w:t>
            </w:r>
            <w:r>
              <w:rPr>
                <w:b/>
                <w:color w:val="000009"/>
                <w:sz w:val="24"/>
              </w:rPr>
              <w:t>формированию</w:t>
            </w:r>
            <w:r>
              <w:rPr>
                <w:b/>
                <w:color w:val="000009"/>
                <w:spacing w:val="-15"/>
                <w:sz w:val="24"/>
              </w:rPr>
              <w:t xml:space="preserve"> </w:t>
            </w:r>
            <w:r>
              <w:rPr>
                <w:b/>
                <w:color w:val="000009"/>
                <w:sz w:val="24"/>
              </w:rPr>
              <w:t>данного вида УУД</w:t>
            </w:r>
          </w:p>
        </w:tc>
        <w:tc>
          <w:tcPr>
            <w:tcW w:w="3155" w:type="dxa"/>
          </w:tcPr>
          <w:p w:rsidR="00ED2570" w:rsidRDefault="00125FB7">
            <w:pPr>
              <w:pStyle w:val="TableParagraph"/>
              <w:spacing w:line="276" w:lineRule="auto"/>
              <w:ind w:left="1330" w:right="96" w:hanging="1219"/>
              <w:rPr>
                <w:b/>
                <w:sz w:val="24"/>
              </w:rPr>
            </w:pPr>
            <w:r>
              <w:rPr>
                <w:b/>
                <w:color w:val="000009"/>
                <w:spacing w:val="-2"/>
                <w:sz w:val="24"/>
              </w:rPr>
              <w:t>Результаты</w:t>
            </w:r>
            <w:r>
              <w:rPr>
                <w:b/>
                <w:color w:val="000009"/>
                <w:spacing w:val="-13"/>
                <w:sz w:val="24"/>
              </w:rPr>
              <w:t xml:space="preserve"> </w:t>
            </w:r>
            <w:r>
              <w:rPr>
                <w:b/>
                <w:color w:val="000009"/>
                <w:spacing w:val="-2"/>
                <w:sz w:val="24"/>
              </w:rPr>
              <w:t xml:space="preserve">формирования </w:t>
            </w:r>
            <w:r>
              <w:rPr>
                <w:b/>
                <w:color w:val="000009"/>
                <w:spacing w:val="-4"/>
                <w:sz w:val="24"/>
              </w:rPr>
              <w:t>УУД</w:t>
            </w:r>
          </w:p>
        </w:tc>
      </w:tr>
      <w:tr w:rsidR="00ED2570">
        <w:trPr>
          <w:trHeight w:val="317"/>
        </w:trPr>
        <w:tc>
          <w:tcPr>
            <w:tcW w:w="9465" w:type="dxa"/>
            <w:gridSpan w:val="3"/>
          </w:tcPr>
          <w:p w:rsidR="00ED2570" w:rsidRDefault="00125FB7">
            <w:pPr>
              <w:pStyle w:val="TableParagraph"/>
              <w:ind w:left="731" w:right="660"/>
              <w:jc w:val="center"/>
              <w:rPr>
                <w:b/>
                <w:sz w:val="24"/>
              </w:rPr>
            </w:pPr>
            <w:r>
              <w:rPr>
                <w:b/>
                <w:color w:val="000009"/>
                <w:spacing w:val="-2"/>
                <w:sz w:val="24"/>
              </w:rPr>
              <w:t>Коммуникативные</w:t>
            </w:r>
            <w:r>
              <w:rPr>
                <w:b/>
                <w:color w:val="000009"/>
                <w:spacing w:val="-3"/>
                <w:sz w:val="24"/>
              </w:rPr>
              <w:t xml:space="preserve"> </w:t>
            </w:r>
            <w:r>
              <w:rPr>
                <w:b/>
                <w:color w:val="000009"/>
                <w:spacing w:val="-5"/>
                <w:sz w:val="24"/>
              </w:rPr>
              <w:t>УУД</w:t>
            </w:r>
          </w:p>
        </w:tc>
      </w:tr>
      <w:tr w:rsidR="00ED2570">
        <w:trPr>
          <w:trHeight w:val="9839"/>
        </w:trPr>
        <w:tc>
          <w:tcPr>
            <w:tcW w:w="3154" w:type="dxa"/>
          </w:tcPr>
          <w:p w:rsidR="00ED2570" w:rsidRDefault="00125FB7">
            <w:pPr>
              <w:pStyle w:val="TableParagraph"/>
              <w:spacing w:line="276" w:lineRule="auto"/>
              <w:ind w:left="108"/>
              <w:rPr>
                <w:sz w:val="24"/>
              </w:rPr>
            </w:pPr>
            <w:r>
              <w:rPr>
                <w:sz w:val="24"/>
              </w:rPr>
              <w:t>Оказание поддержки и содействия</w:t>
            </w:r>
            <w:r>
              <w:rPr>
                <w:spacing w:val="-4"/>
                <w:sz w:val="24"/>
              </w:rPr>
              <w:t xml:space="preserve"> </w:t>
            </w:r>
            <w:r>
              <w:rPr>
                <w:sz w:val="24"/>
              </w:rPr>
              <w:t>тем,</w:t>
            </w:r>
            <w:r>
              <w:rPr>
                <w:spacing w:val="-1"/>
                <w:sz w:val="24"/>
              </w:rPr>
              <w:t xml:space="preserve"> </w:t>
            </w:r>
            <w:r>
              <w:rPr>
                <w:sz w:val="24"/>
              </w:rPr>
              <w:t>от</w:t>
            </w:r>
            <w:r>
              <w:rPr>
                <w:spacing w:val="-1"/>
                <w:sz w:val="24"/>
              </w:rPr>
              <w:t xml:space="preserve"> </w:t>
            </w:r>
            <w:r>
              <w:rPr>
                <w:spacing w:val="-4"/>
                <w:sz w:val="24"/>
              </w:rPr>
              <w:t>кого</w:t>
            </w:r>
          </w:p>
          <w:p w:rsidR="00ED2570" w:rsidRDefault="00125FB7">
            <w:pPr>
              <w:pStyle w:val="TableParagraph"/>
              <w:ind w:left="108"/>
              <w:rPr>
                <w:sz w:val="24"/>
              </w:rPr>
            </w:pPr>
            <w:r>
              <w:rPr>
                <w:sz w:val="24"/>
              </w:rPr>
              <w:t xml:space="preserve">зависит достижение </w:t>
            </w:r>
            <w:r>
              <w:rPr>
                <w:spacing w:val="-2"/>
                <w:sz w:val="24"/>
              </w:rPr>
              <w:t>цели.</w:t>
            </w:r>
          </w:p>
          <w:p w:rsidR="00ED2570" w:rsidRDefault="00125FB7">
            <w:pPr>
              <w:pStyle w:val="TableParagraph"/>
              <w:spacing w:before="38"/>
              <w:ind w:left="108"/>
              <w:rPr>
                <w:sz w:val="24"/>
              </w:rPr>
            </w:pPr>
            <w:r>
              <w:rPr>
                <w:spacing w:val="-2"/>
                <w:sz w:val="24"/>
              </w:rPr>
              <w:t>Обеспечение</w:t>
            </w:r>
          </w:p>
          <w:p w:rsidR="00ED2570" w:rsidRDefault="00125FB7">
            <w:pPr>
              <w:pStyle w:val="TableParagraph"/>
              <w:spacing w:before="42"/>
              <w:ind w:left="108"/>
              <w:rPr>
                <w:sz w:val="24"/>
              </w:rPr>
            </w:pPr>
            <w:r>
              <w:rPr>
                <w:spacing w:val="-2"/>
                <w:sz w:val="24"/>
              </w:rPr>
              <w:t>бесконфликтной</w:t>
            </w:r>
          </w:p>
          <w:p w:rsidR="00ED2570" w:rsidRDefault="00125FB7">
            <w:pPr>
              <w:pStyle w:val="TableParagraph"/>
              <w:spacing w:before="41" w:line="276" w:lineRule="auto"/>
              <w:ind w:left="108" w:right="708"/>
              <w:rPr>
                <w:sz w:val="24"/>
              </w:rPr>
            </w:pPr>
            <w:r>
              <w:rPr>
                <w:sz w:val="24"/>
              </w:rPr>
              <w:t>совместной</w:t>
            </w:r>
            <w:r>
              <w:rPr>
                <w:spacing w:val="-15"/>
                <w:sz w:val="24"/>
              </w:rPr>
              <w:t xml:space="preserve"> </w:t>
            </w:r>
            <w:r>
              <w:rPr>
                <w:sz w:val="24"/>
              </w:rPr>
              <w:t>работы</w:t>
            </w:r>
            <w:r>
              <w:rPr>
                <w:spacing w:val="-15"/>
                <w:sz w:val="24"/>
              </w:rPr>
              <w:t xml:space="preserve"> </w:t>
            </w:r>
            <w:r>
              <w:rPr>
                <w:sz w:val="24"/>
              </w:rPr>
              <w:t xml:space="preserve">в </w:t>
            </w:r>
            <w:r>
              <w:rPr>
                <w:spacing w:val="-2"/>
                <w:sz w:val="24"/>
              </w:rPr>
              <w:t>группе.</w:t>
            </w:r>
          </w:p>
          <w:p w:rsidR="00ED2570" w:rsidRDefault="00125FB7">
            <w:pPr>
              <w:pStyle w:val="TableParagraph"/>
              <w:spacing w:line="276" w:lineRule="auto"/>
              <w:ind w:left="108" w:right="708"/>
              <w:rPr>
                <w:sz w:val="24"/>
              </w:rPr>
            </w:pPr>
            <w:r>
              <w:rPr>
                <w:sz w:val="24"/>
              </w:rPr>
              <w:t>Установление с окружающими</w:t>
            </w:r>
            <w:r>
              <w:rPr>
                <w:spacing w:val="-15"/>
                <w:sz w:val="24"/>
              </w:rPr>
              <w:t xml:space="preserve"> </w:t>
            </w:r>
            <w:r>
              <w:rPr>
                <w:sz w:val="24"/>
              </w:rPr>
              <w:t xml:space="preserve">теплых </w:t>
            </w:r>
            <w:r>
              <w:rPr>
                <w:spacing w:val="-2"/>
                <w:sz w:val="24"/>
              </w:rPr>
              <w:t>отношений</w:t>
            </w:r>
          </w:p>
          <w:p w:rsidR="00ED2570" w:rsidRDefault="00125FB7">
            <w:pPr>
              <w:pStyle w:val="TableParagraph"/>
              <w:spacing w:before="1"/>
              <w:ind w:left="108"/>
              <w:rPr>
                <w:sz w:val="24"/>
              </w:rPr>
            </w:pPr>
            <w:r>
              <w:rPr>
                <w:spacing w:val="-2"/>
                <w:sz w:val="24"/>
              </w:rPr>
              <w:t>взаимопонимания.</w:t>
            </w:r>
          </w:p>
          <w:p w:rsidR="00ED2570" w:rsidRDefault="00125FB7">
            <w:pPr>
              <w:pStyle w:val="TableParagraph"/>
              <w:spacing w:before="41"/>
              <w:ind w:left="108"/>
              <w:rPr>
                <w:sz w:val="24"/>
              </w:rPr>
            </w:pPr>
            <w:r>
              <w:rPr>
                <w:spacing w:val="-2"/>
                <w:sz w:val="24"/>
              </w:rPr>
              <w:t>Использование</w:t>
            </w:r>
          </w:p>
          <w:p w:rsidR="00ED2570" w:rsidRDefault="00125FB7">
            <w:pPr>
              <w:pStyle w:val="TableParagraph"/>
              <w:spacing w:before="42" w:line="276" w:lineRule="auto"/>
              <w:ind w:left="108" w:right="467"/>
              <w:rPr>
                <w:sz w:val="24"/>
              </w:rPr>
            </w:pPr>
            <w:r>
              <w:rPr>
                <w:sz w:val="24"/>
              </w:rPr>
              <w:t>эффективных</w:t>
            </w:r>
            <w:r>
              <w:rPr>
                <w:spacing w:val="-15"/>
                <w:sz w:val="24"/>
              </w:rPr>
              <w:t xml:space="preserve"> </w:t>
            </w:r>
            <w:r>
              <w:rPr>
                <w:sz w:val="24"/>
              </w:rPr>
              <w:t xml:space="preserve">групповых </w:t>
            </w:r>
            <w:r>
              <w:rPr>
                <w:spacing w:val="-2"/>
                <w:sz w:val="24"/>
              </w:rPr>
              <w:t>обсуждений.</w:t>
            </w:r>
          </w:p>
          <w:p w:rsidR="00ED2570" w:rsidRDefault="00125FB7">
            <w:pPr>
              <w:pStyle w:val="TableParagraph"/>
              <w:spacing w:line="276" w:lineRule="auto"/>
              <w:ind w:left="108"/>
              <w:rPr>
                <w:sz w:val="24"/>
              </w:rPr>
            </w:pPr>
            <w:r>
              <w:rPr>
                <w:sz w:val="24"/>
              </w:rPr>
              <w:t>Обеспечение обмена знаниями</w:t>
            </w:r>
            <w:r>
              <w:rPr>
                <w:spacing w:val="-15"/>
                <w:sz w:val="24"/>
              </w:rPr>
              <w:t xml:space="preserve"> </w:t>
            </w:r>
            <w:r>
              <w:rPr>
                <w:sz w:val="24"/>
              </w:rPr>
              <w:t>между</w:t>
            </w:r>
            <w:r>
              <w:rPr>
                <w:spacing w:val="-15"/>
                <w:sz w:val="24"/>
              </w:rPr>
              <w:t xml:space="preserve"> </w:t>
            </w:r>
            <w:r>
              <w:rPr>
                <w:sz w:val="24"/>
              </w:rPr>
              <w:t>членами группы для принятия</w:t>
            </w:r>
          </w:p>
          <w:p w:rsidR="00ED2570" w:rsidRDefault="00125FB7">
            <w:pPr>
              <w:pStyle w:val="TableParagraph"/>
              <w:spacing w:line="276" w:lineRule="auto"/>
              <w:ind w:left="108"/>
              <w:rPr>
                <w:sz w:val="24"/>
              </w:rPr>
            </w:pPr>
            <w:r>
              <w:rPr>
                <w:sz w:val="24"/>
              </w:rPr>
              <w:t>продуктивных решений. Адекватное</w:t>
            </w:r>
            <w:r>
              <w:rPr>
                <w:spacing w:val="-15"/>
                <w:sz w:val="24"/>
              </w:rPr>
              <w:t xml:space="preserve"> </w:t>
            </w:r>
            <w:r>
              <w:rPr>
                <w:sz w:val="24"/>
              </w:rPr>
              <w:t>реагирование</w:t>
            </w:r>
            <w:r>
              <w:rPr>
                <w:spacing w:val="-15"/>
                <w:sz w:val="24"/>
              </w:rPr>
              <w:t xml:space="preserve"> </w:t>
            </w:r>
            <w:r>
              <w:rPr>
                <w:sz w:val="24"/>
              </w:rPr>
              <w:t>на нужды других,</w:t>
            </w:r>
          </w:p>
          <w:p w:rsidR="00ED2570" w:rsidRDefault="00125FB7">
            <w:pPr>
              <w:pStyle w:val="TableParagraph"/>
              <w:spacing w:line="276" w:lineRule="auto"/>
              <w:ind w:left="108"/>
              <w:rPr>
                <w:sz w:val="24"/>
              </w:rPr>
            </w:pPr>
            <w:r>
              <w:rPr>
                <w:sz w:val="24"/>
              </w:rPr>
              <w:t>демократический стиль сотрудничества</w:t>
            </w:r>
            <w:r>
              <w:rPr>
                <w:spacing w:val="-15"/>
                <w:sz w:val="24"/>
              </w:rPr>
              <w:t xml:space="preserve"> </w:t>
            </w:r>
            <w:r>
              <w:rPr>
                <w:sz w:val="24"/>
              </w:rPr>
              <w:t>учителя</w:t>
            </w:r>
            <w:r>
              <w:rPr>
                <w:spacing w:val="-15"/>
                <w:sz w:val="24"/>
              </w:rPr>
              <w:t xml:space="preserve"> </w:t>
            </w:r>
            <w:r>
              <w:rPr>
                <w:sz w:val="24"/>
              </w:rPr>
              <w:t xml:space="preserve">и </w:t>
            </w:r>
            <w:r>
              <w:rPr>
                <w:spacing w:val="-2"/>
                <w:sz w:val="24"/>
              </w:rPr>
              <w:t>обучающихся.</w:t>
            </w:r>
          </w:p>
        </w:tc>
        <w:tc>
          <w:tcPr>
            <w:tcW w:w="3156" w:type="dxa"/>
          </w:tcPr>
          <w:p w:rsidR="00ED2570" w:rsidRDefault="00125FB7">
            <w:pPr>
              <w:pStyle w:val="TableParagraph"/>
              <w:spacing w:line="276" w:lineRule="auto"/>
              <w:rPr>
                <w:sz w:val="24"/>
              </w:rPr>
            </w:pPr>
            <w:r>
              <w:rPr>
                <w:sz w:val="24"/>
              </w:rPr>
              <w:t>На</w:t>
            </w:r>
            <w:r>
              <w:rPr>
                <w:spacing w:val="-15"/>
                <w:sz w:val="24"/>
              </w:rPr>
              <w:t xml:space="preserve"> </w:t>
            </w:r>
            <w:r>
              <w:rPr>
                <w:sz w:val="24"/>
              </w:rPr>
              <w:t>организацию</w:t>
            </w:r>
            <w:r>
              <w:rPr>
                <w:spacing w:val="-15"/>
                <w:sz w:val="24"/>
              </w:rPr>
              <w:t xml:space="preserve"> </w:t>
            </w:r>
            <w:r>
              <w:rPr>
                <w:sz w:val="24"/>
              </w:rPr>
              <w:t xml:space="preserve">и </w:t>
            </w:r>
            <w:r>
              <w:rPr>
                <w:spacing w:val="-2"/>
                <w:sz w:val="24"/>
              </w:rPr>
              <w:t>осуществление сотрудничества.</w:t>
            </w:r>
          </w:p>
          <w:p w:rsidR="00ED2570" w:rsidRDefault="00125FB7">
            <w:pPr>
              <w:pStyle w:val="TableParagraph"/>
              <w:spacing w:line="276" w:lineRule="auto"/>
              <w:ind w:right="106"/>
              <w:rPr>
                <w:sz w:val="24"/>
              </w:rPr>
            </w:pPr>
            <w:r>
              <w:rPr>
                <w:sz w:val="24"/>
              </w:rPr>
              <w:t>На учет позиции партнера. На</w:t>
            </w:r>
            <w:r>
              <w:rPr>
                <w:spacing w:val="-13"/>
                <w:sz w:val="24"/>
              </w:rPr>
              <w:t xml:space="preserve"> </w:t>
            </w:r>
            <w:r>
              <w:rPr>
                <w:sz w:val="24"/>
              </w:rPr>
              <w:t>передачу</w:t>
            </w:r>
            <w:r>
              <w:rPr>
                <w:spacing w:val="-13"/>
                <w:sz w:val="24"/>
              </w:rPr>
              <w:t xml:space="preserve"> </w:t>
            </w:r>
            <w:r>
              <w:rPr>
                <w:sz w:val="24"/>
              </w:rPr>
              <w:t>информации</w:t>
            </w:r>
            <w:r>
              <w:rPr>
                <w:spacing w:val="-13"/>
                <w:sz w:val="24"/>
              </w:rPr>
              <w:t xml:space="preserve"> </w:t>
            </w:r>
            <w:r>
              <w:rPr>
                <w:sz w:val="24"/>
              </w:rPr>
              <w:t xml:space="preserve">и отображение предметного </w:t>
            </w:r>
            <w:r>
              <w:rPr>
                <w:spacing w:val="-2"/>
                <w:sz w:val="24"/>
              </w:rPr>
              <w:t>содержания.</w:t>
            </w:r>
          </w:p>
          <w:p w:rsidR="00ED2570" w:rsidRDefault="00125FB7">
            <w:pPr>
              <w:pStyle w:val="TableParagraph"/>
              <w:spacing w:line="276" w:lineRule="auto"/>
              <w:ind w:right="1269"/>
              <w:rPr>
                <w:sz w:val="24"/>
              </w:rPr>
            </w:pPr>
            <w:r>
              <w:rPr>
                <w:sz w:val="24"/>
              </w:rPr>
              <w:t>Ролевые игры. Групповые</w:t>
            </w:r>
            <w:r>
              <w:rPr>
                <w:spacing w:val="-15"/>
                <w:sz w:val="24"/>
              </w:rPr>
              <w:t xml:space="preserve"> </w:t>
            </w:r>
            <w:r>
              <w:rPr>
                <w:sz w:val="24"/>
              </w:rPr>
              <w:t>игры.</w:t>
            </w:r>
          </w:p>
          <w:p w:rsidR="00ED2570" w:rsidRDefault="00ED2570">
            <w:pPr>
              <w:pStyle w:val="TableParagraph"/>
              <w:spacing w:before="41"/>
              <w:ind w:left="0"/>
              <w:rPr>
                <w:sz w:val="24"/>
              </w:rPr>
            </w:pPr>
          </w:p>
          <w:p w:rsidR="00ED2570" w:rsidRDefault="00125FB7">
            <w:pPr>
              <w:pStyle w:val="TableParagraph"/>
              <w:rPr>
                <w:i/>
                <w:sz w:val="24"/>
              </w:rPr>
            </w:pPr>
            <w:r>
              <w:rPr>
                <w:i/>
                <w:color w:val="000009"/>
                <w:sz w:val="24"/>
              </w:rPr>
              <w:t>Примеры</w:t>
            </w:r>
            <w:r>
              <w:rPr>
                <w:i/>
                <w:color w:val="000009"/>
                <w:spacing w:val="-7"/>
                <w:sz w:val="24"/>
              </w:rPr>
              <w:t xml:space="preserve"> </w:t>
            </w:r>
            <w:r>
              <w:rPr>
                <w:i/>
                <w:color w:val="000009"/>
                <w:spacing w:val="-2"/>
                <w:sz w:val="24"/>
              </w:rPr>
              <w:t>заданий:</w:t>
            </w:r>
          </w:p>
          <w:p w:rsidR="00ED2570" w:rsidRDefault="00125FB7">
            <w:pPr>
              <w:pStyle w:val="TableParagraph"/>
              <w:numPr>
                <w:ilvl w:val="0"/>
                <w:numId w:val="103"/>
              </w:numPr>
              <w:tabs>
                <w:tab w:val="left" w:pos="246"/>
              </w:tabs>
              <w:spacing w:before="39"/>
              <w:ind w:left="246" w:hanging="139"/>
              <w:rPr>
                <w:sz w:val="24"/>
              </w:rPr>
            </w:pPr>
            <w:r>
              <w:rPr>
                <w:color w:val="000009"/>
                <w:sz w:val="24"/>
              </w:rPr>
              <w:t>составь</w:t>
            </w:r>
            <w:r>
              <w:rPr>
                <w:color w:val="000009"/>
                <w:spacing w:val="1"/>
                <w:sz w:val="24"/>
              </w:rPr>
              <w:t xml:space="preserve"> </w:t>
            </w:r>
            <w:r>
              <w:rPr>
                <w:color w:val="000009"/>
                <w:sz w:val="24"/>
              </w:rPr>
              <w:t>задание</w:t>
            </w:r>
            <w:r>
              <w:rPr>
                <w:color w:val="000009"/>
                <w:spacing w:val="3"/>
                <w:sz w:val="24"/>
              </w:rPr>
              <w:t xml:space="preserve"> </w:t>
            </w:r>
            <w:r>
              <w:rPr>
                <w:color w:val="000009"/>
                <w:spacing w:val="-2"/>
                <w:sz w:val="24"/>
              </w:rPr>
              <w:t>партнеру;</w:t>
            </w:r>
          </w:p>
          <w:p w:rsidR="00ED2570" w:rsidRDefault="00125FB7">
            <w:pPr>
              <w:pStyle w:val="TableParagraph"/>
              <w:numPr>
                <w:ilvl w:val="0"/>
                <w:numId w:val="103"/>
              </w:numPr>
              <w:tabs>
                <w:tab w:val="left" w:pos="246"/>
              </w:tabs>
              <w:spacing w:before="42"/>
              <w:ind w:left="246" w:hanging="139"/>
              <w:rPr>
                <w:sz w:val="24"/>
              </w:rPr>
            </w:pPr>
            <w:r>
              <w:rPr>
                <w:color w:val="000009"/>
                <w:sz w:val="24"/>
              </w:rPr>
              <w:t>отзыв</w:t>
            </w:r>
            <w:r>
              <w:rPr>
                <w:color w:val="000009"/>
                <w:spacing w:val="-5"/>
                <w:sz w:val="24"/>
              </w:rPr>
              <w:t xml:space="preserve"> </w:t>
            </w:r>
            <w:r>
              <w:rPr>
                <w:color w:val="000009"/>
                <w:sz w:val="24"/>
              </w:rPr>
              <w:t>на</w:t>
            </w:r>
            <w:r>
              <w:rPr>
                <w:color w:val="000009"/>
                <w:spacing w:val="-4"/>
                <w:sz w:val="24"/>
              </w:rPr>
              <w:t xml:space="preserve"> </w:t>
            </w:r>
            <w:r>
              <w:rPr>
                <w:color w:val="000009"/>
                <w:sz w:val="24"/>
              </w:rPr>
              <w:t>работу</w:t>
            </w:r>
            <w:r>
              <w:rPr>
                <w:color w:val="000009"/>
                <w:spacing w:val="-2"/>
                <w:sz w:val="24"/>
              </w:rPr>
              <w:t xml:space="preserve"> товарища;</w:t>
            </w:r>
          </w:p>
          <w:p w:rsidR="00ED2570" w:rsidRDefault="00125FB7">
            <w:pPr>
              <w:pStyle w:val="TableParagraph"/>
              <w:numPr>
                <w:ilvl w:val="0"/>
                <w:numId w:val="103"/>
              </w:numPr>
              <w:tabs>
                <w:tab w:val="left" w:pos="246"/>
              </w:tabs>
              <w:spacing w:before="41" w:line="276" w:lineRule="auto"/>
              <w:ind w:right="432" w:firstLine="0"/>
              <w:rPr>
                <w:sz w:val="24"/>
              </w:rPr>
            </w:pPr>
            <w:r>
              <w:rPr>
                <w:color w:val="000009"/>
                <w:sz w:val="24"/>
              </w:rPr>
              <w:t>групповая работа по составлению</w:t>
            </w:r>
            <w:r>
              <w:rPr>
                <w:color w:val="000009"/>
                <w:spacing w:val="-15"/>
                <w:sz w:val="24"/>
              </w:rPr>
              <w:t xml:space="preserve"> </w:t>
            </w:r>
            <w:r>
              <w:rPr>
                <w:color w:val="000009"/>
                <w:sz w:val="24"/>
              </w:rPr>
              <w:t>кроссворда;</w:t>
            </w:r>
          </w:p>
          <w:p w:rsidR="00ED2570" w:rsidRDefault="00125FB7">
            <w:pPr>
              <w:pStyle w:val="TableParagraph"/>
              <w:numPr>
                <w:ilvl w:val="0"/>
                <w:numId w:val="103"/>
              </w:numPr>
              <w:tabs>
                <w:tab w:val="left" w:pos="246"/>
              </w:tabs>
              <w:ind w:left="246" w:hanging="139"/>
              <w:rPr>
                <w:sz w:val="24"/>
              </w:rPr>
            </w:pPr>
            <w:r>
              <w:rPr>
                <w:color w:val="000009"/>
                <w:sz w:val="24"/>
              </w:rPr>
              <w:t>«отгадай,</w:t>
            </w:r>
            <w:r>
              <w:rPr>
                <w:color w:val="000009"/>
                <w:spacing w:val="-7"/>
                <w:sz w:val="24"/>
              </w:rPr>
              <w:t xml:space="preserve"> </w:t>
            </w:r>
            <w:r>
              <w:rPr>
                <w:color w:val="000009"/>
                <w:sz w:val="24"/>
              </w:rPr>
              <w:t>о</w:t>
            </w:r>
            <w:r>
              <w:rPr>
                <w:color w:val="000009"/>
                <w:spacing w:val="-7"/>
                <w:sz w:val="24"/>
              </w:rPr>
              <w:t xml:space="preserve"> </w:t>
            </w:r>
            <w:r>
              <w:rPr>
                <w:color w:val="000009"/>
                <w:sz w:val="24"/>
              </w:rPr>
              <w:t>ком</w:t>
            </w:r>
            <w:r>
              <w:rPr>
                <w:color w:val="000009"/>
                <w:spacing w:val="-7"/>
                <w:sz w:val="24"/>
              </w:rPr>
              <w:t xml:space="preserve"> </w:t>
            </w:r>
            <w:r>
              <w:rPr>
                <w:color w:val="000009"/>
                <w:spacing w:val="-2"/>
                <w:sz w:val="24"/>
              </w:rPr>
              <w:t>говорим»;</w:t>
            </w:r>
          </w:p>
          <w:p w:rsidR="00ED2570" w:rsidRDefault="00125FB7">
            <w:pPr>
              <w:pStyle w:val="TableParagraph"/>
              <w:numPr>
                <w:ilvl w:val="0"/>
                <w:numId w:val="103"/>
              </w:numPr>
              <w:tabs>
                <w:tab w:val="left" w:pos="246"/>
              </w:tabs>
              <w:spacing w:before="42"/>
              <w:ind w:left="246" w:hanging="139"/>
              <w:rPr>
                <w:sz w:val="24"/>
              </w:rPr>
            </w:pPr>
            <w:r>
              <w:rPr>
                <w:color w:val="000009"/>
                <w:sz w:val="24"/>
              </w:rPr>
              <w:t>диалоговое</w:t>
            </w:r>
            <w:r>
              <w:rPr>
                <w:color w:val="000009"/>
                <w:spacing w:val="-9"/>
                <w:sz w:val="24"/>
              </w:rPr>
              <w:t xml:space="preserve"> </w:t>
            </w:r>
            <w:r>
              <w:rPr>
                <w:color w:val="000009"/>
                <w:spacing w:val="-2"/>
                <w:sz w:val="24"/>
              </w:rPr>
              <w:t>слушание</w:t>
            </w:r>
          </w:p>
          <w:p w:rsidR="00ED2570" w:rsidRDefault="00125FB7">
            <w:pPr>
              <w:pStyle w:val="TableParagraph"/>
              <w:spacing w:before="41" w:line="276" w:lineRule="auto"/>
              <w:ind w:right="244"/>
              <w:rPr>
                <w:sz w:val="24"/>
              </w:rPr>
            </w:pPr>
            <w:r>
              <w:rPr>
                <w:color w:val="000009"/>
                <w:spacing w:val="-2"/>
                <w:sz w:val="24"/>
              </w:rPr>
              <w:t>(формулировка</w:t>
            </w:r>
            <w:r>
              <w:rPr>
                <w:color w:val="000009"/>
                <w:spacing w:val="-9"/>
                <w:sz w:val="24"/>
              </w:rPr>
              <w:t xml:space="preserve"> </w:t>
            </w:r>
            <w:r>
              <w:rPr>
                <w:color w:val="000009"/>
                <w:spacing w:val="-2"/>
                <w:sz w:val="24"/>
              </w:rPr>
              <w:t xml:space="preserve">вопросов </w:t>
            </w:r>
            <w:r>
              <w:rPr>
                <w:color w:val="000009"/>
                <w:sz w:val="24"/>
              </w:rPr>
              <w:t>для обратной связи);</w:t>
            </w:r>
          </w:p>
          <w:p w:rsidR="00ED2570" w:rsidRDefault="00125FB7">
            <w:pPr>
              <w:pStyle w:val="TableParagraph"/>
              <w:numPr>
                <w:ilvl w:val="0"/>
                <w:numId w:val="103"/>
              </w:numPr>
              <w:tabs>
                <w:tab w:val="left" w:pos="246"/>
              </w:tabs>
              <w:ind w:left="246" w:hanging="139"/>
              <w:rPr>
                <w:sz w:val="24"/>
              </w:rPr>
            </w:pPr>
            <w:r>
              <w:rPr>
                <w:color w:val="000009"/>
                <w:spacing w:val="-2"/>
                <w:sz w:val="24"/>
              </w:rPr>
              <w:t>«подготовь</w:t>
            </w:r>
            <w:r>
              <w:rPr>
                <w:color w:val="000009"/>
                <w:spacing w:val="-7"/>
                <w:sz w:val="24"/>
              </w:rPr>
              <w:t xml:space="preserve"> </w:t>
            </w:r>
            <w:r>
              <w:rPr>
                <w:color w:val="000009"/>
                <w:spacing w:val="-2"/>
                <w:sz w:val="24"/>
              </w:rPr>
              <w:t>рассказ…»,</w:t>
            </w:r>
          </w:p>
          <w:p w:rsidR="00ED2570" w:rsidRDefault="00125FB7">
            <w:pPr>
              <w:pStyle w:val="TableParagraph"/>
              <w:spacing w:before="41"/>
              <w:rPr>
                <w:sz w:val="24"/>
              </w:rPr>
            </w:pPr>
            <w:r>
              <w:rPr>
                <w:color w:val="000009"/>
                <w:sz w:val="24"/>
              </w:rPr>
              <w:t>«опиши</w:t>
            </w:r>
            <w:r>
              <w:rPr>
                <w:color w:val="000009"/>
                <w:spacing w:val="-7"/>
                <w:sz w:val="24"/>
              </w:rPr>
              <w:t xml:space="preserve"> </w:t>
            </w:r>
            <w:r>
              <w:rPr>
                <w:color w:val="000009"/>
                <w:spacing w:val="-2"/>
                <w:sz w:val="24"/>
              </w:rPr>
              <w:t>устно…»,</w:t>
            </w:r>
          </w:p>
          <w:p w:rsidR="00ED2570" w:rsidRDefault="00125FB7">
            <w:pPr>
              <w:pStyle w:val="TableParagraph"/>
              <w:spacing w:before="42"/>
              <w:rPr>
                <w:sz w:val="24"/>
              </w:rPr>
            </w:pPr>
            <w:r>
              <w:rPr>
                <w:color w:val="000009"/>
                <w:sz w:val="24"/>
              </w:rPr>
              <w:t>«объясни…»</w:t>
            </w:r>
            <w:r>
              <w:rPr>
                <w:color w:val="000009"/>
                <w:spacing w:val="-6"/>
                <w:sz w:val="24"/>
              </w:rPr>
              <w:t xml:space="preserve"> </w:t>
            </w:r>
            <w:r>
              <w:rPr>
                <w:color w:val="000009"/>
                <w:sz w:val="24"/>
              </w:rPr>
              <w:t>и</w:t>
            </w:r>
            <w:r>
              <w:rPr>
                <w:color w:val="000009"/>
                <w:spacing w:val="-5"/>
                <w:sz w:val="24"/>
              </w:rPr>
              <w:t xml:space="preserve"> др.</w:t>
            </w:r>
          </w:p>
        </w:tc>
        <w:tc>
          <w:tcPr>
            <w:tcW w:w="3155" w:type="dxa"/>
          </w:tcPr>
          <w:p w:rsidR="00ED2570" w:rsidRDefault="00125FB7">
            <w:pPr>
              <w:pStyle w:val="TableParagraph"/>
              <w:spacing w:line="276" w:lineRule="auto"/>
              <w:ind w:right="96"/>
              <w:rPr>
                <w:sz w:val="24"/>
              </w:rPr>
            </w:pPr>
            <w:r>
              <w:rPr>
                <w:sz w:val="24"/>
              </w:rPr>
              <w:t>Умение</w:t>
            </w:r>
            <w:r>
              <w:rPr>
                <w:spacing w:val="-13"/>
                <w:sz w:val="24"/>
              </w:rPr>
              <w:t xml:space="preserve"> </w:t>
            </w:r>
            <w:r>
              <w:rPr>
                <w:sz w:val="24"/>
              </w:rPr>
              <w:t>слушать</w:t>
            </w:r>
            <w:r>
              <w:rPr>
                <w:spacing w:val="-14"/>
                <w:sz w:val="24"/>
              </w:rPr>
              <w:t xml:space="preserve"> </w:t>
            </w:r>
            <w:r>
              <w:rPr>
                <w:sz w:val="24"/>
              </w:rPr>
              <w:t>и</w:t>
            </w:r>
            <w:r>
              <w:rPr>
                <w:spacing w:val="-14"/>
                <w:sz w:val="24"/>
              </w:rPr>
              <w:t xml:space="preserve"> </w:t>
            </w:r>
            <w:r>
              <w:rPr>
                <w:sz w:val="24"/>
              </w:rPr>
              <w:t>слышать друг друга.</w:t>
            </w:r>
          </w:p>
          <w:p w:rsidR="00ED2570" w:rsidRDefault="00125FB7">
            <w:pPr>
              <w:pStyle w:val="TableParagraph"/>
              <w:spacing w:line="276" w:lineRule="auto"/>
              <w:ind w:right="96"/>
              <w:rPr>
                <w:sz w:val="24"/>
              </w:rPr>
            </w:pPr>
            <w:r>
              <w:rPr>
                <w:sz w:val="24"/>
              </w:rPr>
              <w:t>Умение</w:t>
            </w:r>
            <w:r>
              <w:rPr>
                <w:spacing w:val="-15"/>
                <w:sz w:val="24"/>
              </w:rPr>
              <w:t xml:space="preserve"> </w:t>
            </w:r>
            <w:r>
              <w:rPr>
                <w:sz w:val="24"/>
              </w:rPr>
              <w:t>выражать</w:t>
            </w:r>
            <w:r>
              <w:rPr>
                <w:spacing w:val="-15"/>
                <w:sz w:val="24"/>
              </w:rPr>
              <w:t xml:space="preserve"> </w:t>
            </w:r>
            <w:r>
              <w:rPr>
                <w:sz w:val="24"/>
              </w:rPr>
              <w:t xml:space="preserve">свои </w:t>
            </w:r>
            <w:r>
              <w:rPr>
                <w:spacing w:val="-2"/>
                <w:sz w:val="24"/>
              </w:rPr>
              <w:t>мысли.</w:t>
            </w:r>
          </w:p>
          <w:p w:rsidR="00ED2570" w:rsidRDefault="00125FB7">
            <w:pPr>
              <w:pStyle w:val="TableParagraph"/>
              <w:spacing w:line="276" w:lineRule="auto"/>
              <w:ind w:right="776"/>
              <w:rPr>
                <w:sz w:val="24"/>
              </w:rPr>
            </w:pPr>
            <w:r>
              <w:rPr>
                <w:sz w:val="24"/>
              </w:rPr>
              <w:t>Умение адекватно использовать</w:t>
            </w:r>
            <w:r>
              <w:rPr>
                <w:spacing w:val="-15"/>
                <w:sz w:val="24"/>
              </w:rPr>
              <w:t xml:space="preserve"> </w:t>
            </w:r>
            <w:r>
              <w:rPr>
                <w:sz w:val="24"/>
              </w:rPr>
              <w:t>речевые</w:t>
            </w:r>
          </w:p>
          <w:p w:rsidR="00ED2570" w:rsidRDefault="00125FB7">
            <w:pPr>
              <w:pStyle w:val="TableParagraph"/>
              <w:spacing w:line="276" w:lineRule="auto"/>
              <w:ind w:right="96"/>
              <w:rPr>
                <w:sz w:val="24"/>
              </w:rPr>
            </w:pPr>
            <w:r>
              <w:rPr>
                <w:sz w:val="24"/>
              </w:rPr>
              <w:t>средства</w:t>
            </w:r>
            <w:r>
              <w:rPr>
                <w:spacing w:val="-13"/>
                <w:sz w:val="24"/>
              </w:rPr>
              <w:t xml:space="preserve"> </w:t>
            </w:r>
            <w:r>
              <w:rPr>
                <w:sz w:val="24"/>
              </w:rPr>
              <w:t>для</w:t>
            </w:r>
            <w:r>
              <w:rPr>
                <w:spacing w:val="-13"/>
                <w:sz w:val="24"/>
              </w:rPr>
              <w:t xml:space="preserve"> </w:t>
            </w:r>
            <w:r>
              <w:rPr>
                <w:sz w:val="24"/>
              </w:rPr>
              <w:t>дискуссии</w:t>
            </w:r>
            <w:r>
              <w:rPr>
                <w:spacing w:val="-14"/>
                <w:sz w:val="24"/>
              </w:rPr>
              <w:t xml:space="preserve"> </w:t>
            </w:r>
            <w:r>
              <w:rPr>
                <w:sz w:val="24"/>
              </w:rPr>
              <w:t xml:space="preserve">и аргументации своей </w:t>
            </w:r>
            <w:r>
              <w:rPr>
                <w:spacing w:val="-2"/>
                <w:sz w:val="24"/>
              </w:rPr>
              <w:t>позиции.</w:t>
            </w:r>
          </w:p>
          <w:p w:rsidR="00ED2570" w:rsidRDefault="00125FB7">
            <w:pPr>
              <w:pStyle w:val="TableParagraph"/>
              <w:spacing w:line="276" w:lineRule="auto"/>
              <w:ind w:right="608"/>
              <w:rPr>
                <w:sz w:val="24"/>
              </w:rPr>
            </w:pPr>
            <w:r>
              <w:rPr>
                <w:sz w:val="24"/>
              </w:rPr>
              <w:t>Умение</w:t>
            </w:r>
            <w:r>
              <w:rPr>
                <w:spacing w:val="-15"/>
                <w:sz w:val="24"/>
              </w:rPr>
              <w:t xml:space="preserve"> </w:t>
            </w:r>
            <w:r>
              <w:rPr>
                <w:sz w:val="24"/>
              </w:rPr>
              <w:t>интересоваться чужим мнением и</w:t>
            </w:r>
          </w:p>
          <w:p w:rsidR="00ED2570" w:rsidRDefault="00125FB7">
            <w:pPr>
              <w:pStyle w:val="TableParagraph"/>
              <w:spacing w:line="276" w:lineRule="auto"/>
              <w:ind w:right="355"/>
              <w:rPr>
                <w:sz w:val="24"/>
              </w:rPr>
            </w:pPr>
            <w:r>
              <w:rPr>
                <w:sz w:val="24"/>
              </w:rPr>
              <w:t>высказывать</w:t>
            </w:r>
            <w:r>
              <w:rPr>
                <w:spacing w:val="-15"/>
                <w:sz w:val="24"/>
              </w:rPr>
              <w:t xml:space="preserve"> </w:t>
            </w:r>
            <w:r>
              <w:rPr>
                <w:sz w:val="24"/>
              </w:rPr>
              <w:t>собственное. Умение вести диалог.</w:t>
            </w:r>
          </w:p>
          <w:p w:rsidR="00ED2570" w:rsidRDefault="00125FB7">
            <w:pPr>
              <w:pStyle w:val="TableParagraph"/>
              <w:spacing w:line="276" w:lineRule="auto"/>
              <w:ind w:right="96"/>
              <w:rPr>
                <w:sz w:val="24"/>
              </w:rPr>
            </w:pPr>
            <w:r>
              <w:rPr>
                <w:sz w:val="24"/>
              </w:rPr>
              <w:t>Готовность</w:t>
            </w:r>
            <w:r>
              <w:rPr>
                <w:spacing w:val="-15"/>
                <w:sz w:val="24"/>
              </w:rPr>
              <w:t xml:space="preserve"> </w:t>
            </w:r>
            <w:r>
              <w:rPr>
                <w:sz w:val="24"/>
              </w:rPr>
              <w:t>к</w:t>
            </w:r>
            <w:r>
              <w:rPr>
                <w:spacing w:val="-15"/>
                <w:sz w:val="24"/>
              </w:rPr>
              <w:t xml:space="preserve"> </w:t>
            </w:r>
            <w:r>
              <w:rPr>
                <w:sz w:val="24"/>
              </w:rPr>
              <w:t>выработке общей позиции при</w:t>
            </w:r>
          </w:p>
          <w:p w:rsidR="00ED2570" w:rsidRDefault="00125FB7">
            <w:pPr>
              <w:pStyle w:val="TableParagraph"/>
              <w:spacing w:line="276" w:lineRule="auto"/>
              <w:ind w:right="96"/>
              <w:rPr>
                <w:sz w:val="24"/>
              </w:rPr>
            </w:pPr>
            <w:r>
              <w:rPr>
                <w:sz w:val="24"/>
              </w:rPr>
              <w:t>обсуждении</w:t>
            </w:r>
            <w:r>
              <w:rPr>
                <w:spacing w:val="-15"/>
                <w:sz w:val="24"/>
              </w:rPr>
              <w:t xml:space="preserve"> </w:t>
            </w:r>
            <w:r>
              <w:rPr>
                <w:sz w:val="24"/>
              </w:rPr>
              <w:t>разных</w:t>
            </w:r>
            <w:r>
              <w:rPr>
                <w:spacing w:val="-15"/>
                <w:sz w:val="24"/>
              </w:rPr>
              <w:t xml:space="preserve"> </w:t>
            </w:r>
            <w:r>
              <w:rPr>
                <w:sz w:val="24"/>
              </w:rPr>
              <w:t xml:space="preserve">точек </w:t>
            </w:r>
            <w:r>
              <w:rPr>
                <w:spacing w:val="-2"/>
                <w:sz w:val="24"/>
              </w:rPr>
              <w:t>зрения.</w:t>
            </w:r>
          </w:p>
          <w:p w:rsidR="00ED2570" w:rsidRDefault="00125FB7">
            <w:pPr>
              <w:pStyle w:val="TableParagraph"/>
              <w:spacing w:line="276" w:lineRule="auto"/>
              <w:ind w:right="470"/>
              <w:jc w:val="both"/>
              <w:rPr>
                <w:sz w:val="24"/>
              </w:rPr>
            </w:pPr>
            <w:r>
              <w:rPr>
                <w:sz w:val="24"/>
              </w:rPr>
              <w:t>Умение устанавливать и сравнивать</w:t>
            </w:r>
            <w:r>
              <w:rPr>
                <w:spacing w:val="-15"/>
                <w:sz w:val="24"/>
              </w:rPr>
              <w:t xml:space="preserve"> </w:t>
            </w:r>
            <w:r>
              <w:rPr>
                <w:sz w:val="24"/>
              </w:rPr>
              <w:t>разные</w:t>
            </w:r>
            <w:r>
              <w:rPr>
                <w:spacing w:val="-15"/>
                <w:sz w:val="24"/>
              </w:rPr>
              <w:t xml:space="preserve"> </w:t>
            </w:r>
            <w:r>
              <w:rPr>
                <w:sz w:val="24"/>
              </w:rPr>
              <w:t xml:space="preserve">точки </w:t>
            </w:r>
            <w:r>
              <w:rPr>
                <w:spacing w:val="-2"/>
                <w:sz w:val="24"/>
              </w:rPr>
              <w:t>зрения.</w:t>
            </w:r>
          </w:p>
          <w:p w:rsidR="00ED2570" w:rsidRDefault="00125FB7">
            <w:pPr>
              <w:pStyle w:val="TableParagraph"/>
              <w:spacing w:line="276" w:lineRule="auto"/>
              <w:ind w:right="96"/>
              <w:rPr>
                <w:sz w:val="24"/>
              </w:rPr>
            </w:pPr>
            <w:r>
              <w:rPr>
                <w:sz w:val="24"/>
              </w:rPr>
              <w:t>Умение</w:t>
            </w:r>
            <w:r>
              <w:rPr>
                <w:spacing w:val="-15"/>
                <w:sz w:val="24"/>
              </w:rPr>
              <w:t xml:space="preserve"> </w:t>
            </w:r>
            <w:r>
              <w:rPr>
                <w:sz w:val="24"/>
              </w:rPr>
              <w:t>планировать</w:t>
            </w:r>
            <w:r>
              <w:rPr>
                <w:spacing w:val="-15"/>
                <w:sz w:val="24"/>
              </w:rPr>
              <w:t xml:space="preserve"> </w:t>
            </w:r>
            <w:r>
              <w:rPr>
                <w:sz w:val="24"/>
              </w:rPr>
              <w:t>общие способы работы.</w:t>
            </w:r>
          </w:p>
          <w:p w:rsidR="00ED2570" w:rsidRDefault="00125FB7">
            <w:pPr>
              <w:pStyle w:val="TableParagraph"/>
              <w:spacing w:line="276" w:lineRule="auto"/>
              <w:ind w:right="96"/>
              <w:rPr>
                <w:sz w:val="24"/>
              </w:rPr>
            </w:pPr>
            <w:r>
              <w:rPr>
                <w:sz w:val="24"/>
              </w:rPr>
              <w:t>Умение</w:t>
            </w:r>
            <w:r>
              <w:rPr>
                <w:spacing w:val="-15"/>
                <w:sz w:val="24"/>
              </w:rPr>
              <w:t xml:space="preserve"> </w:t>
            </w:r>
            <w:r>
              <w:rPr>
                <w:sz w:val="24"/>
              </w:rPr>
              <w:t>производить</w:t>
            </w:r>
            <w:r>
              <w:rPr>
                <w:spacing w:val="-15"/>
                <w:sz w:val="24"/>
              </w:rPr>
              <w:t xml:space="preserve"> </w:t>
            </w:r>
            <w:r>
              <w:rPr>
                <w:sz w:val="24"/>
              </w:rPr>
              <w:t xml:space="preserve">обмен знаниями между членами </w:t>
            </w:r>
            <w:r>
              <w:rPr>
                <w:spacing w:val="-2"/>
                <w:sz w:val="24"/>
              </w:rPr>
              <w:t>группы.</w:t>
            </w:r>
          </w:p>
          <w:p w:rsidR="00ED2570" w:rsidRDefault="00125FB7">
            <w:pPr>
              <w:pStyle w:val="TableParagraph"/>
              <w:spacing w:line="276" w:lineRule="auto"/>
              <w:ind w:right="609"/>
              <w:rPr>
                <w:sz w:val="24"/>
              </w:rPr>
            </w:pPr>
            <w:r>
              <w:rPr>
                <w:sz w:val="24"/>
              </w:rPr>
              <w:t>Способность</w:t>
            </w:r>
            <w:r>
              <w:rPr>
                <w:spacing w:val="-15"/>
                <w:sz w:val="24"/>
              </w:rPr>
              <w:t xml:space="preserve"> </w:t>
            </w:r>
            <w:r>
              <w:rPr>
                <w:sz w:val="24"/>
              </w:rPr>
              <w:t xml:space="preserve">проявлять </w:t>
            </w:r>
            <w:r>
              <w:rPr>
                <w:spacing w:val="-2"/>
                <w:sz w:val="24"/>
              </w:rPr>
              <w:t>инициативу.</w:t>
            </w:r>
          </w:p>
          <w:p w:rsidR="00ED2570" w:rsidRDefault="00125FB7">
            <w:pPr>
              <w:pStyle w:val="TableParagraph"/>
              <w:spacing w:line="276" w:lineRule="auto"/>
              <w:ind w:right="167"/>
              <w:rPr>
                <w:sz w:val="24"/>
              </w:rPr>
            </w:pPr>
            <w:r>
              <w:rPr>
                <w:sz w:val="24"/>
              </w:rPr>
              <w:t>Способность получать недостающую</w:t>
            </w:r>
            <w:r>
              <w:rPr>
                <w:spacing w:val="-15"/>
                <w:sz w:val="24"/>
              </w:rPr>
              <w:t xml:space="preserve"> </w:t>
            </w:r>
            <w:r>
              <w:rPr>
                <w:sz w:val="24"/>
              </w:rPr>
              <w:t>информацию с помощью вопросов.</w:t>
            </w:r>
          </w:p>
          <w:p w:rsidR="00ED2570" w:rsidRDefault="00125FB7">
            <w:pPr>
              <w:pStyle w:val="TableParagraph"/>
              <w:spacing w:line="275" w:lineRule="exact"/>
              <w:rPr>
                <w:sz w:val="24"/>
              </w:rPr>
            </w:pPr>
            <w:r>
              <w:rPr>
                <w:sz w:val="24"/>
              </w:rPr>
              <w:t xml:space="preserve">Умение </w:t>
            </w:r>
            <w:r>
              <w:rPr>
                <w:spacing w:val="-2"/>
                <w:sz w:val="24"/>
              </w:rPr>
              <w:t>разрешать</w:t>
            </w:r>
          </w:p>
        </w:tc>
      </w:tr>
    </w:tbl>
    <w:p w:rsidR="00ED2570" w:rsidRDefault="00ED2570">
      <w:pPr>
        <w:pStyle w:val="TableParagraph"/>
        <w:spacing w:line="275" w:lineRule="exact"/>
        <w:rPr>
          <w:sz w:val="24"/>
        </w:rPr>
        <w:sectPr w:rsidR="00ED2570">
          <w:pgSz w:w="11910" w:h="16840"/>
          <w:pgMar w:top="1040" w:right="708" w:bottom="1160" w:left="1417" w:header="0" w:footer="93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156"/>
        <w:gridCol w:w="3155"/>
      </w:tblGrid>
      <w:tr w:rsidR="00ED2570">
        <w:trPr>
          <w:trHeight w:val="317"/>
        </w:trPr>
        <w:tc>
          <w:tcPr>
            <w:tcW w:w="3154" w:type="dxa"/>
          </w:tcPr>
          <w:p w:rsidR="00ED2570" w:rsidRDefault="00ED2570">
            <w:pPr>
              <w:pStyle w:val="TableParagraph"/>
              <w:ind w:left="0"/>
              <w:rPr>
                <w:sz w:val="24"/>
              </w:rPr>
            </w:pPr>
          </w:p>
        </w:tc>
        <w:tc>
          <w:tcPr>
            <w:tcW w:w="3156" w:type="dxa"/>
          </w:tcPr>
          <w:p w:rsidR="00ED2570" w:rsidRDefault="00ED2570">
            <w:pPr>
              <w:pStyle w:val="TableParagraph"/>
              <w:ind w:left="0"/>
              <w:rPr>
                <w:sz w:val="24"/>
              </w:rPr>
            </w:pPr>
          </w:p>
        </w:tc>
        <w:tc>
          <w:tcPr>
            <w:tcW w:w="3155" w:type="dxa"/>
          </w:tcPr>
          <w:p w:rsidR="00ED2570" w:rsidRDefault="00125FB7">
            <w:pPr>
              <w:pStyle w:val="TableParagraph"/>
              <w:spacing w:line="274" w:lineRule="exact"/>
              <w:rPr>
                <w:sz w:val="24"/>
              </w:rPr>
            </w:pPr>
            <w:r>
              <w:rPr>
                <w:spacing w:val="-2"/>
                <w:sz w:val="24"/>
              </w:rPr>
              <w:t>конфликты.</w:t>
            </w:r>
          </w:p>
        </w:tc>
      </w:tr>
      <w:tr w:rsidR="00ED2570">
        <w:trPr>
          <w:trHeight w:val="317"/>
        </w:trPr>
        <w:tc>
          <w:tcPr>
            <w:tcW w:w="9465" w:type="dxa"/>
            <w:gridSpan w:val="3"/>
          </w:tcPr>
          <w:p w:rsidR="00ED2570" w:rsidRDefault="00125FB7">
            <w:pPr>
              <w:pStyle w:val="TableParagraph"/>
              <w:ind w:left="731"/>
              <w:jc w:val="center"/>
              <w:rPr>
                <w:b/>
                <w:sz w:val="24"/>
              </w:rPr>
            </w:pPr>
            <w:r>
              <w:rPr>
                <w:b/>
                <w:color w:val="000009"/>
                <w:sz w:val="24"/>
              </w:rPr>
              <w:t>Регулятивные</w:t>
            </w:r>
            <w:r>
              <w:rPr>
                <w:b/>
                <w:color w:val="000009"/>
                <w:spacing w:val="-14"/>
                <w:sz w:val="24"/>
              </w:rPr>
              <w:t xml:space="preserve"> </w:t>
            </w:r>
            <w:r>
              <w:rPr>
                <w:b/>
                <w:color w:val="000009"/>
                <w:spacing w:val="-5"/>
                <w:sz w:val="24"/>
              </w:rPr>
              <w:t>УУД</w:t>
            </w:r>
          </w:p>
        </w:tc>
      </w:tr>
      <w:tr w:rsidR="00ED2570">
        <w:trPr>
          <w:trHeight w:val="8569"/>
        </w:trPr>
        <w:tc>
          <w:tcPr>
            <w:tcW w:w="3154" w:type="dxa"/>
          </w:tcPr>
          <w:p w:rsidR="00ED2570" w:rsidRDefault="00125FB7">
            <w:pPr>
              <w:pStyle w:val="TableParagraph"/>
              <w:spacing w:line="276" w:lineRule="auto"/>
              <w:ind w:left="108"/>
              <w:rPr>
                <w:sz w:val="24"/>
              </w:rPr>
            </w:pPr>
            <w:r>
              <w:rPr>
                <w:sz w:val="24"/>
              </w:rPr>
              <w:t>Инициация внутренних мотивов</w:t>
            </w:r>
            <w:r>
              <w:rPr>
                <w:spacing w:val="-15"/>
                <w:sz w:val="24"/>
              </w:rPr>
              <w:t xml:space="preserve"> </w:t>
            </w:r>
            <w:r>
              <w:rPr>
                <w:sz w:val="24"/>
              </w:rPr>
              <w:t>учения</w:t>
            </w:r>
            <w:r>
              <w:rPr>
                <w:spacing w:val="-15"/>
                <w:sz w:val="24"/>
              </w:rPr>
              <w:t xml:space="preserve"> </w:t>
            </w:r>
            <w:r>
              <w:rPr>
                <w:sz w:val="24"/>
              </w:rPr>
              <w:t>школьника.</w:t>
            </w:r>
          </w:p>
          <w:p w:rsidR="00ED2570" w:rsidRDefault="00125FB7">
            <w:pPr>
              <w:pStyle w:val="TableParagraph"/>
              <w:spacing w:line="276" w:lineRule="auto"/>
              <w:ind w:left="108" w:right="844"/>
              <w:rPr>
                <w:sz w:val="24"/>
              </w:rPr>
            </w:pPr>
            <w:r>
              <w:rPr>
                <w:sz w:val="24"/>
              </w:rPr>
              <w:t>Поощрение</w:t>
            </w:r>
            <w:r>
              <w:rPr>
                <w:spacing w:val="-15"/>
                <w:sz w:val="24"/>
              </w:rPr>
              <w:t xml:space="preserve"> </w:t>
            </w:r>
            <w:r>
              <w:rPr>
                <w:sz w:val="24"/>
              </w:rPr>
              <w:t>действий самоорганизации и</w:t>
            </w:r>
          </w:p>
          <w:p w:rsidR="00ED2570" w:rsidRDefault="00125FB7">
            <w:pPr>
              <w:pStyle w:val="TableParagraph"/>
              <w:spacing w:line="276" w:lineRule="auto"/>
              <w:ind w:left="108" w:right="1045"/>
              <w:rPr>
                <w:sz w:val="24"/>
              </w:rPr>
            </w:pPr>
            <w:r>
              <w:rPr>
                <w:sz w:val="24"/>
              </w:rPr>
              <w:t>делегирования их обучающемуся</w:t>
            </w:r>
            <w:r>
              <w:rPr>
                <w:spacing w:val="-15"/>
                <w:sz w:val="24"/>
              </w:rPr>
              <w:t xml:space="preserve"> </w:t>
            </w:r>
            <w:r>
              <w:rPr>
                <w:sz w:val="24"/>
              </w:rPr>
              <w:t>при</w:t>
            </w:r>
          </w:p>
          <w:p w:rsidR="00ED2570" w:rsidRDefault="00125FB7">
            <w:pPr>
              <w:pStyle w:val="TableParagraph"/>
              <w:spacing w:line="276" w:lineRule="auto"/>
              <w:ind w:left="108"/>
              <w:rPr>
                <w:sz w:val="24"/>
              </w:rPr>
            </w:pPr>
            <w:r>
              <w:rPr>
                <w:sz w:val="24"/>
              </w:rPr>
              <w:t>сохранении за учителем функции</w:t>
            </w:r>
            <w:r>
              <w:rPr>
                <w:spacing w:val="-15"/>
                <w:sz w:val="24"/>
              </w:rPr>
              <w:t xml:space="preserve"> </w:t>
            </w:r>
            <w:r>
              <w:rPr>
                <w:sz w:val="24"/>
              </w:rPr>
              <w:t>постановки</w:t>
            </w:r>
            <w:r>
              <w:rPr>
                <w:spacing w:val="-15"/>
                <w:sz w:val="24"/>
              </w:rPr>
              <w:t xml:space="preserve"> </w:t>
            </w:r>
            <w:r>
              <w:rPr>
                <w:sz w:val="24"/>
              </w:rPr>
              <w:t xml:space="preserve">общей учебной цели и оказания помощи в случае </w:t>
            </w:r>
            <w:r>
              <w:rPr>
                <w:spacing w:val="-2"/>
                <w:sz w:val="24"/>
              </w:rPr>
              <w:t>необходимости.</w:t>
            </w:r>
          </w:p>
          <w:p w:rsidR="00ED2570" w:rsidRDefault="00125FB7">
            <w:pPr>
              <w:pStyle w:val="TableParagraph"/>
              <w:spacing w:line="276" w:lineRule="auto"/>
              <w:ind w:left="108" w:right="305"/>
              <w:rPr>
                <w:sz w:val="24"/>
              </w:rPr>
            </w:pPr>
            <w:r>
              <w:rPr>
                <w:sz w:val="24"/>
              </w:rPr>
              <w:t>Использование</w:t>
            </w:r>
            <w:r>
              <w:rPr>
                <w:spacing w:val="-15"/>
                <w:sz w:val="24"/>
              </w:rPr>
              <w:t xml:space="preserve"> </w:t>
            </w:r>
            <w:r>
              <w:rPr>
                <w:sz w:val="24"/>
              </w:rPr>
              <w:t>групповых форм работы.</w:t>
            </w:r>
          </w:p>
          <w:p w:rsidR="00ED2570" w:rsidRDefault="00125FB7">
            <w:pPr>
              <w:pStyle w:val="TableParagraph"/>
              <w:spacing w:line="276" w:lineRule="auto"/>
              <w:ind w:left="108" w:right="265"/>
              <w:rPr>
                <w:sz w:val="24"/>
              </w:rPr>
            </w:pPr>
            <w:r>
              <w:rPr>
                <w:sz w:val="24"/>
              </w:rPr>
              <w:t>Акцентирование</w:t>
            </w:r>
            <w:r>
              <w:rPr>
                <w:spacing w:val="-15"/>
                <w:sz w:val="24"/>
              </w:rPr>
              <w:t xml:space="preserve"> </w:t>
            </w:r>
            <w:r>
              <w:rPr>
                <w:sz w:val="24"/>
              </w:rPr>
              <w:t>внимания педагога на достижениях</w:t>
            </w:r>
          </w:p>
          <w:p w:rsidR="00ED2570" w:rsidRDefault="00125FB7">
            <w:pPr>
              <w:pStyle w:val="TableParagraph"/>
              <w:ind w:left="108"/>
              <w:rPr>
                <w:sz w:val="24"/>
              </w:rPr>
            </w:pPr>
            <w:r>
              <w:rPr>
                <w:spacing w:val="-2"/>
                <w:sz w:val="24"/>
              </w:rPr>
              <w:t>обучающегося.</w:t>
            </w:r>
          </w:p>
          <w:p w:rsidR="00ED2570" w:rsidRDefault="00125FB7">
            <w:pPr>
              <w:pStyle w:val="TableParagraph"/>
              <w:spacing w:before="40"/>
              <w:ind w:left="108"/>
              <w:rPr>
                <w:sz w:val="24"/>
              </w:rPr>
            </w:pPr>
            <w:r>
              <w:rPr>
                <w:spacing w:val="-2"/>
                <w:sz w:val="24"/>
              </w:rPr>
              <w:t>Сопровождение</w:t>
            </w:r>
          </w:p>
          <w:p w:rsidR="00ED2570" w:rsidRDefault="00125FB7">
            <w:pPr>
              <w:pStyle w:val="TableParagraph"/>
              <w:spacing w:before="40" w:line="276" w:lineRule="auto"/>
              <w:ind w:left="108" w:right="254"/>
              <w:rPr>
                <w:sz w:val="24"/>
              </w:rPr>
            </w:pPr>
            <w:r>
              <w:rPr>
                <w:sz w:val="24"/>
              </w:rPr>
              <w:t>формирования</w:t>
            </w:r>
            <w:r>
              <w:rPr>
                <w:spacing w:val="-15"/>
                <w:sz w:val="24"/>
              </w:rPr>
              <w:t xml:space="preserve"> </w:t>
            </w:r>
            <w:r>
              <w:rPr>
                <w:sz w:val="24"/>
              </w:rPr>
              <w:t>самооценки обучающегося как основы постановки целей.</w:t>
            </w:r>
          </w:p>
          <w:p w:rsidR="00ED2570" w:rsidRDefault="00125FB7">
            <w:pPr>
              <w:pStyle w:val="TableParagraph"/>
              <w:spacing w:before="1"/>
              <w:ind w:left="108"/>
              <w:rPr>
                <w:sz w:val="24"/>
              </w:rPr>
            </w:pPr>
            <w:r>
              <w:rPr>
                <w:spacing w:val="-2"/>
                <w:sz w:val="24"/>
              </w:rPr>
              <w:t>Формирование</w:t>
            </w:r>
          </w:p>
          <w:p w:rsidR="00ED2570" w:rsidRDefault="00125FB7">
            <w:pPr>
              <w:pStyle w:val="TableParagraph"/>
              <w:spacing w:before="41" w:line="276" w:lineRule="auto"/>
              <w:ind w:left="108"/>
              <w:rPr>
                <w:sz w:val="24"/>
              </w:rPr>
            </w:pPr>
            <w:proofErr w:type="spellStart"/>
            <w:r>
              <w:rPr>
                <w:sz w:val="24"/>
              </w:rPr>
              <w:t>рефлексивности</w:t>
            </w:r>
            <w:proofErr w:type="spellEnd"/>
            <w:r>
              <w:rPr>
                <w:spacing w:val="-15"/>
                <w:sz w:val="24"/>
              </w:rPr>
              <w:t xml:space="preserve"> </w:t>
            </w:r>
            <w:r>
              <w:rPr>
                <w:sz w:val="24"/>
              </w:rPr>
              <w:t>оценки</w:t>
            </w:r>
            <w:r>
              <w:rPr>
                <w:spacing w:val="-15"/>
                <w:sz w:val="24"/>
              </w:rPr>
              <w:t xml:space="preserve"> </w:t>
            </w:r>
            <w:r>
              <w:rPr>
                <w:sz w:val="24"/>
              </w:rPr>
              <w:t xml:space="preserve">и </w:t>
            </w:r>
            <w:r>
              <w:rPr>
                <w:spacing w:val="-2"/>
                <w:sz w:val="24"/>
              </w:rPr>
              <w:t>самооценки.</w:t>
            </w:r>
          </w:p>
          <w:p w:rsidR="00ED2570" w:rsidRDefault="00125FB7">
            <w:pPr>
              <w:pStyle w:val="TableParagraph"/>
              <w:ind w:left="108"/>
              <w:rPr>
                <w:sz w:val="24"/>
              </w:rPr>
            </w:pPr>
            <w:r>
              <w:rPr>
                <w:sz w:val="24"/>
              </w:rPr>
              <w:t>Формирование</w:t>
            </w:r>
            <w:r>
              <w:rPr>
                <w:spacing w:val="-10"/>
                <w:sz w:val="24"/>
              </w:rPr>
              <w:t xml:space="preserve"> у</w:t>
            </w:r>
          </w:p>
          <w:p w:rsidR="00ED2570" w:rsidRDefault="00125FB7">
            <w:pPr>
              <w:pStyle w:val="TableParagraph"/>
              <w:spacing w:before="41" w:line="276" w:lineRule="auto"/>
              <w:ind w:left="108"/>
              <w:rPr>
                <w:sz w:val="24"/>
              </w:rPr>
            </w:pPr>
            <w:r>
              <w:rPr>
                <w:sz w:val="24"/>
              </w:rPr>
              <w:t>обучающихся</w:t>
            </w:r>
            <w:r>
              <w:rPr>
                <w:spacing w:val="-15"/>
                <w:sz w:val="24"/>
              </w:rPr>
              <w:t xml:space="preserve"> </w:t>
            </w:r>
            <w:r>
              <w:rPr>
                <w:sz w:val="24"/>
              </w:rPr>
              <w:t>установки</w:t>
            </w:r>
            <w:r>
              <w:rPr>
                <w:spacing w:val="-15"/>
                <w:sz w:val="24"/>
              </w:rPr>
              <w:t xml:space="preserve"> </w:t>
            </w:r>
            <w:r>
              <w:rPr>
                <w:sz w:val="24"/>
              </w:rPr>
              <w:t>на улучшение результатов</w:t>
            </w:r>
          </w:p>
          <w:p w:rsidR="00ED2570" w:rsidRDefault="00125FB7">
            <w:pPr>
              <w:pStyle w:val="TableParagraph"/>
              <w:ind w:left="108"/>
              <w:rPr>
                <w:sz w:val="24"/>
              </w:rPr>
            </w:pPr>
            <w:r>
              <w:rPr>
                <w:spacing w:val="-2"/>
                <w:sz w:val="24"/>
              </w:rPr>
              <w:t>деятельности.</w:t>
            </w:r>
          </w:p>
        </w:tc>
        <w:tc>
          <w:tcPr>
            <w:tcW w:w="3156" w:type="dxa"/>
          </w:tcPr>
          <w:p w:rsidR="00ED2570" w:rsidRDefault="00125FB7">
            <w:pPr>
              <w:pStyle w:val="TableParagraph"/>
              <w:spacing w:line="276" w:lineRule="auto"/>
              <w:ind w:right="1199"/>
              <w:rPr>
                <w:sz w:val="24"/>
              </w:rPr>
            </w:pPr>
            <w:r>
              <w:rPr>
                <w:sz w:val="24"/>
              </w:rPr>
              <w:t>На</w:t>
            </w:r>
            <w:r>
              <w:rPr>
                <w:spacing w:val="-15"/>
                <w:sz w:val="24"/>
              </w:rPr>
              <w:t xml:space="preserve"> </w:t>
            </w:r>
            <w:r>
              <w:rPr>
                <w:sz w:val="24"/>
              </w:rPr>
              <w:t>планирование. На рефлексию.</w:t>
            </w:r>
          </w:p>
          <w:p w:rsidR="00ED2570" w:rsidRDefault="00125FB7">
            <w:pPr>
              <w:pStyle w:val="TableParagraph"/>
              <w:spacing w:line="276" w:lineRule="auto"/>
              <w:ind w:right="244"/>
              <w:rPr>
                <w:sz w:val="24"/>
              </w:rPr>
            </w:pPr>
            <w:r>
              <w:rPr>
                <w:sz w:val="24"/>
              </w:rPr>
              <w:t>На</w:t>
            </w:r>
            <w:r>
              <w:rPr>
                <w:spacing w:val="-15"/>
                <w:sz w:val="24"/>
              </w:rPr>
              <w:t xml:space="preserve"> </w:t>
            </w:r>
            <w:r>
              <w:rPr>
                <w:sz w:val="24"/>
              </w:rPr>
              <w:t>ориентировку</w:t>
            </w:r>
            <w:r>
              <w:rPr>
                <w:spacing w:val="-15"/>
                <w:sz w:val="24"/>
              </w:rPr>
              <w:t xml:space="preserve"> </w:t>
            </w:r>
            <w:r>
              <w:rPr>
                <w:sz w:val="24"/>
              </w:rPr>
              <w:t xml:space="preserve">в </w:t>
            </w:r>
            <w:r>
              <w:rPr>
                <w:spacing w:val="-2"/>
                <w:sz w:val="24"/>
              </w:rPr>
              <w:t>ситуации.</w:t>
            </w:r>
          </w:p>
          <w:p w:rsidR="00ED2570" w:rsidRDefault="00125FB7">
            <w:pPr>
              <w:pStyle w:val="TableParagraph"/>
              <w:spacing w:line="276" w:lineRule="auto"/>
              <w:ind w:right="872"/>
              <w:rPr>
                <w:sz w:val="24"/>
              </w:rPr>
            </w:pPr>
            <w:r>
              <w:rPr>
                <w:sz w:val="24"/>
              </w:rPr>
              <w:t>На</w:t>
            </w:r>
            <w:r>
              <w:rPr>
                <w:spacing w:val="-15"/>
                <w:sz w:val="24"/>
              </w:rPr>
              <w:t xml:space="preserve"> </w:t>
            </w:r>
            <w:r>
              <w:rPr>
                <w:sz w:val="24"/>
              </w:rPr>
              <w:t>прогнозирование. На целеполагание.</w:t>
            </w:r>
          </w:p>
          <w:p w:rsidR="00ED2570" w:rsidRDefault="00125FB7">
            <w:pPr>
              <w:pStyle w:val="TableParagraph"/>
              <w:rPr>
                <w:sz w:val="24"/>
              </w:rPr>
            </w:pPr>
            <w:r>
              <w:rPr>
                <w:sz w:val="24"/>
              </w:rPr>
              <w:t xml:space="preserve">На </w:t>
            </w:r>
            <w:r>
              <w:rPr>
                <w:spacing w:val="-2"/>
                <w:sz w:val="24"/>
              </w:rPr>
              <w:t>оценивание.</w:t>
            </w:r>
          </w:p>
          <w:p w:rsidR="00ED2570" w:rsidRDefault="00125FB7">
            <w:pPr>
              <w:pStyle w:val="TableParagraph"/>
              <w:spacing w:before="39" w:line="276" w:lineRule="auto"/>
              <w:ind w:right="545"/>
              <w:rPr>
                <w:sz w:val="24"/>
              </w:rPr>
            </w:pPr>
            <w:r>
              <w:rPr>
                <w:sz w:val="24"/>
              </w:rPr>
              <w:t>На</w:t>
            </w:r>
            <w:r>
              <w:rPr>
                <w:spacing w:val="-15"/>
                <w:sz w:val="24"/>
              </w:rPr>
              <w:t xml:space="preserve"> </w:t>
            </w:r>
            <w:r>
              <w:rPr>
                <w:sz w:val="24"/>
              </w:rPr>
              <w:t>принятие</w:t>
            </w:r>
            <w:r>
              <w:rPr>
                <w:spacing w:val="-15"/>
                <w:sz w:val="24"/>
              </w:rPr>
              <w:t xml:space="preserve"> </w:t>
            </w:r>
            <w:r>
              <w:rPr>
                <w:sz w:val="24"/>
              </w:rPr>
              <w:t>решения. На самоконтроль.</w:t>
            </w:r>
          </w:p>
          <w:p w:rsidR="00ED2570" w:rsidRDefault="00125FB7">
            <w:pPr>
              <w:pStyle w:val="TableParagraph"/>
              <w:rPr>
                <w:sz w:val="24"/>
              </w:rPr>
            </w:pPr>
            <w:r>
              <w:rPr>
                <w:sz w:val="24"/>
              </w:rPr>
              <w:t xml:space="preserve">На </w:t>
            </w:r>
            <w:r>
              <w:rPr>
                <w:spacing w:val="-2"/>
                <w:sz w:val="24"/>
              </w:rPr>
              <w:t>коррекцию.</w:t>
            </w:r>
          </w:p>
          <w:p w:rsidR="00ED2570" w:rsidRDefault="00ED2570">
            <w:pPr>
              <w:pStyle w:val="TableParagraph"/>
              <w:spacing w:before="84"/>
              <w:ind w:left="0"/>
              <w:rPr>
                <w:sz w:val="24"/>
              </w:rPr>
            </w:pPr>
          </w:p>
          <w:p w:rsidR="00ED2570" w:rsidRDefault="00125FB7">
            <w:pPr>
              <w:pStyle w:val="TableParagraph"/>
              <w:rPr>
                <w:i/>
                <w:sz w:val="24"/>
              </w:rPr>
            </w:pPr>
            <w:r>
              <w:rPr>
                <w:i/>
                <w:color w:val="000009"/>
                <w:sz w:val="24"/>
              </w:rPr>
              <w:t>Примеры</w:t>
            </w:r>
            <w:r>
              <w:rPr>
                <w:i/>
                <w:color w:val="000009"/>
                <w:spacing w:val="-7"/>
                <w:sz w:val="24"/>
              </w:rPr>
              <w:t xml:space="preserve"> </w:t>
            </w:r>
            <w:r>
              <w:rPr>
                <w:i/>
                <w:color w:val="000009"/>
                <w:spacing w:val="-2"/>
                <w:sz w:val="24"/>
              </w:rPr>
              <w:t>заданий:</w:t>
            </w:r>
          </w:p>
          <w:p w:rsidR="00ED2570" w:rsidRDefault="00125FB7">
            <w:pPr>
              <w:pStyle w:val="TableParagraph"/>
              <w:numPr>
                <w:ilvl w:val="0"/>
                <w:numId w:val="102"/>
              </w:numPr>
              <w:tabs>
                <w:tab w:val="left" w:pos="246"/>
              </w:tabs>
              <w:spacing w:before="41" w:line="276" w:lineRule="auto"/>
              <w:ind w:right="1056" w:firstLine="0"/>
              <w:rPr>
                <w:sz w:val="24"/>
              </w:rPr>
            </w:pPr>
            <w:r>
              <w:rPr>
                <w:color w:val="000009"/>
                <w:spacing w:val="-2"/>
                <w:sz w:val="24"/>
              </w:rPr>
              <w:t>«преднамеренные ошибки»;</w:t>
            </w:r>
          </w:p>
          <w:p w:rsidR="00ED2570" w:rsidRDefault="00125FB7">
            <w:pPr>
              <w:pStyle w:val="TableParagraph"/>
              <w:numPr>
                <w:ilvl w:val="0"/>
                <w:numId w:val="102"/>
              </w:numPr>
              <w:tabs>
                <w:tab w:val="left" w:pos="246"/>
              </w:tabs>
              <w:ind w:left="246" w:hanging="139"/>
              <w:rPr>
                <w:sz w:val="24"/>
              </w:rPr>
            </w:pPr>
            <w:r>
              <w:rPr>
                <w:color w:val="000009"/>
                <w:sz w:val="24"/>
              </w:rPr>
              <w:t>поиск</w:t>
            </w:r>
            <w:r>
              <w:rPr>
                <w:color w:val="000009"/>
                <w:spacing w:val="-5"/>
                <w:sz w:val="24"/>
              </w:rPr>
              <w:t xml:space="preserve"> </w:t>
            </w:r>
            <w:r>
              <w:rPr>
                <w:color w:val="000009"/>
                <w:sz w:val="24"/>
              </w:rPr>
              <w:t>информации</w:t>
            </w:r>
            <w:r>
              <w:rPr>
                <w:color w:val="000009"/>
                <w:spacing w:val="-5"/>
                <w:sz w:val="24"/>
              </w:rPr>
              <w:t xml:space="preserve"> </w:t>
            </w:r>
            <w:r>
              <w:rPr>
                <w:color w:val="000009"/>
                <w:spacing w:val="-10"/>
                <w:sz w:val="24"/>
              </w:rPr>
              <w:t>в</w:t>
            </w:r>
          </w:p>
          <w:p w:rsidR="00ED2570" w:rsidRDefault="00125FB7">
            <w:pPr>
              <w:pStyle w:val="TableParagraph"/>
              <w:spacing w:before="41"/>
              <w:rPr>
                <w:sz w:val="24"/>
              </w:rPr>
            </w:pPr>
            <w:r>
              <w:rPr>
                <w:color w:val="000009"/>
                <w:sz w:val="24"/>
              </w:rPr>
              <w:t>предложенных</w:t>
            </w:r>
            <w:r>
              <w:rPr>
                <w:color w:val="000009"/>
                <w:spacing w:val="-14"/>
                <w:sz w:val="24"/>
              </w:rPr>
              <w:t xml:space="preserve"> </w:t>
            </w:r>
            <w:r>
              <w:rPr>
                <w:color w:val="000009"/>
                <w:spacing w:val="-2"/>
                <w:sz w:val="24"/>
              </w:rPr>
              <w:t>источниках;</w:t>
            </w:r>
          </w:p>
          <w:p w:rsidR="00ED2570" w:rsidRDefault="00125FB7">
            <w:pPr>
              <w:pStyle w:val="TableParagraph"/>
              <w:numPr>
                <w:ilvl w:val="0"/>
                <w:numId w:val="102"/>
              </w:numPr>
              <w:tabs>
                <w:tab w:val="left" w:pos="246"/>
              </w:tabs>
              <w:spacing w:before="42"/>
              <w:ind w:left="246" w:hanging="139"/>
              <w:rPr>
                <w:sz w:val="24"/>
              </w:rPr>
            </w:pPr>
            <w:r>
              <w:rPr>
                <w:color w:val="000009"/>
                <w:spacing w:val="-2"/>
                <w:sz w:val="24"/>
              </w:rPr>
              <w:t>взаимоконтроль;</w:t>
            </w:r>
          </w:p>
          <w:p w:rsidR="00ED2570" w:rsidRDefault="00125FB7">
            <w:pPr>
              <w:pStyle w:val="TableParagraph"/>
              <w:numPr>
                <w:ilvl w:val="0"/>
                <w:numId w:val="102"/>
              </w:numPr>
              <w:tabs>
                <w:tab w:val="left" w:pos="246"/>
              </w:tabs>
              <w:spacing w:before="40"/>
              <w:ind w:left="246" w:hanging="139"/>
              <w:rPr>
                <w:sz w:val="24"/>
              </w:rPr>
            </w:pPr>
            <w:r>
              <w:rPr>
                <w:color w:val="000009"/>
                <w:sz w:val="24"/>
              </w:rPr>
              <w:t>взаимный</w:t>
            </w:r>
            <w:r>
              <w:rPr>
                <w:color w:val="000009"/>
                <w:spacing w:val="-8"/>
                <w:sz w:val="24"/>
              </w:rPr>
              <w:t xml:space="preserve"> </w:t>
            </w:r>
            <w:r>
              <w:rPr>
                <w:color w:val="000009"/>
                <w:spacing w:val="-2"/>
                <w:sz w:val="24"/>
              </w:rPr>
              <w:t>диктант;</w:t>
            </w:r>
          </w:p>
          <w:p w:rsidR="00ED2570" w:rsidRDefault="00125FB7">
            <w:pPr>
              <w:pStyle w:val="TableParagraph"/>
              <w:numPr>
                <w:ilvl w:val="0"/>
                <w:numId w:val="102"/>
              </w:numPr>
              <w:tabs>
                <w:tab w:val="left" w:pos="246"/>
              </w:tabs>
              <w:spacing w:before="42" w:line="276" w:lineRule="auto"/>
              <w:ind w:right="652" w:firstLine="0"/>
              <w:rPr>
                <w:sz w:val="24"/>
              </w:rPr>
            </w:pPr>
            <w:r>
              <w:rPr>
                <w:color w:val="000009"/>
                <w:spacing w:val="-2"/>
                <w:sz w:val="24"/>
              </w:rPr>
              <w:t>заучивание</w:t>
            </w:r>
            <w:r>
              <w:rPr>
                <w:color w:val="000009"/>
                <w:spacing w:val="-13"/>
                <w:sz w:val="24"/>
              </w:rPr>
              <w:t xml:space="preserve"> </w:t>
            </w:r>
            <w:r>
              <w:rPr>
                <w:color w:val="000009"/>
                <w:spacing w:val="-2"/>
                <w:sz w:val="24"/>
              </w:rPr>
              <w:t xml:space="preserve">материала </w:t>
            </w:r>
            <w:r>
              <w:rPr>
                <w:color w:val="000009"/>
                <w:sz w:val="24"/>
              </w:rPr>
              <w:t>наизусть в классе;</w:t>
            </w:r>
          </w:p>
          <w:p w:rsidR="00ED2570" w:rsidRDefault="00125FB7">
            <w:pPr>
              <w:pStyle w:val="TableParagraph"/>
              <w:numPr>
                <w:ilvl w:val="0"/>
                <w:numId w:val="102"/>
              </w:numPr>
              <w:tabs>
                <w:tab w:val="left" w:pos="246"/>
              </w:tabs>
              <w:spacing w:before="1"/>
              <w:ind w:left="246" w:hanging="139"/>
              <w:rPr>
                <w:sz w:val="24"/>
              </w:rPr>
            </w:pPr>
            <w:r>
              <w:rPr>
                <w:color w:val="000009"/>
                <w:sz w:val="24"/>
              </w:rPr>
              <w:t>«ищу</w:t>
            </w:r>
            <w:r>
              <w:rPr>
                <w:color w:val="000009"/>
                <w:spacing w:val="-3"/>
                <w:sz w:val="24"/>
              </w:rPr>
              <w:t xml:space="preserve"> </w:t>
            </w:r>
            <w:r>
              <w:rPr>
                <w:color w:val="000009"/>
                <w:sz w:val="24"/>
              </w:rPr>
              <w:t>ошибки»</w:t>
            </w:r>
            <w:r>
              <w:rPr>
                <w:color w:val="000009"/>
                <w:spacing w:val="-2"/>
                <w:sz w:val="24"/>
              </w:rPr>
              <w:t xml:space="preserve"> </w:t>
            </w:r>
            <w:r>
              <w:rPr>
                <w:color w:val="000009"/>
                <w:sz w:val="24"/>
              </w:rPr>
              <w:t>и</w:t>
            </w:r>
            <w:r>
              <w:rPr>
                <w:color w:val="000009"/>
                <w:spacing w:val="-2"/>
                <w:sz w:val="24"/>
              </w:rPr>
              <w:t xml:space="preserve"> </w:t>
            </w:r>
            <w:r>
              <w:rPr>
                <w:color w:val="000009"/>
                <w:spacing w:val="-5"/>
                <w:sz w:val="24"/>
              </w:rPr>
              <w:t>др.</w:t>
            </w:r>
          </w:p>
        </w:tc>
        <w:tc>
          <w:tcPr>
            <w:tcW w:w="3155" w:type="dxa"/>
          </w:tcPr>
          <w:p w:rsidR="00ED2570" w:rsidRDefault="00125FB7">
            <w:pPr>
              <w:pStyle w:val="TableParagraph"/>
              <w:spacing w:line="276" w:lineRule="auto"/>
              <w:ind w:right="96"/>
              <w:rPr>
                <w:sz w:val="24"/>
              </w:rPr>
            </w:pPr>
            <w:r>
              <w:rPr>
                <w:sz w:val="24"/>
              </w:rPr>
              <w:t>Способность</w:t>
            </w:r>
            <w:r>
              <w:rPr>
                <w:spacing w:val="-15"/>
                <w:sz w:val="24"/>
              </w:rPr>
              <w:t xml:space="preserve"> </w:t>
            </w:r>
            <w:r>
              <w:rPr>
                <w:sz w:val="24"/>
              </w:rPr>
              <w:t>справляться</w:t>
            </w:r>
            <w:r>
              <w:rPr>
                <w:spacing w:val="-15"/>
                <w:sz w:val="24"/>
              </w:rPr>
              <w:t xml:space="preserve"> </w:t>
            </w:r>
            <w:r>
              <w:rPr>
                <w:sz w:val="24"/>
              </w:rPr>
              <w:t>с жизненными задачами.</w:t>
            </w:r>
          </w:p>
          <w:p w:rsidR="00ED2570" w:rsidRDefault="00125FB7">
            <w:pPr>
              <w:pStyle w:val="TableParagraph"/>
              <w:spacing w:line="276" w:lineRule="auto"/>
              <w:ind w:right="96"/>
              <w:rPr>
                <w:sz w:val="24"/>
              </w:rPr>
            </w:pPr>
            <w:r>
              <w:rPr>
                <w:sz w:val="24"/>
              </w:rPr>
              <w:t>Умение</w:t>
            </w:r>
            <w:r>
              <w:rPr>
                <w:spacing w:val="-13"/>
                <w:sz w:val="24"/>
              </w:rPr>
              <w:t xml:space="preserve"> </w:t>
            </w:r>
            <w:r>
              <w:rPr>
                <w:sz w:val="24"/>
              </w:rPr>
              <w:t>планировать</w:t>
            </w:r>
            <w:r>
              <w:rPr>
                <w:spacing w:val="-14"/>
                <w:sz w:val="24"/>
              </w:rPr>
              <w:t xml:space="preserve"> </w:t>
            </w:r>
            <w:r>
              <w:rPr>
                <w:sz w:val="24"/>
              </w:rPr>
              <w:t>цели</w:t>
            </w:r>
            <w:r>
              <w:rPr>
                <w:spacing w:val="-14"/>
                <w:sz w:val="24"/>
              </w:rPr>
              <w:t xml:space="preserve"> </w:t>
            </w:r>
            <w:r>
              <w:rPr>
                <w:sz w:val="24"/>
              </w:rPr>
              <w:t>и пути их достижения.</w:t>
            </w:r>
          </w:p>
          <w:p w:rsidR="00ED2570" w:rsidRDefault="00125FB7">
            <w:pPr>
              <w:pStyle w:val="TableParagraph"/>
              <w:spacing w:line="276" w:lineRule="auto"/>
              <w:ind w:right="712"/>
              <w:rPr>
                <w:sz w:val="24"/>
              </w:rPr>
            </w:pPr>
            <w:r>
              <w:rPr>
                <w:sz w:val="24"/>
              </w:rPr>
              <w:t>Умение</w:t>
            </w:r>
            <w:r>
              <w:rPr>
                <w:spacing w:val="-15"/>
                <w:sz w:val="24"/>
              </w:rPr>
              <w:t xml:space="preserve"> </w:t>
            </w:r>
            <w:r>
              <w:rPr>
                <w:sz w:val="24"/>
              </w:rPr>
              <w:t xml:space="preserve">устанавливать </w:t>
            </w:r>
            <w:r>
              <w:rPr>
                <w:spacing w:val="-2"/>
                <w:sz w:val="24"/>
              </w:rPr>
              <w:t>приоритеты.</w:t>
            </w:r>
          </w:p>
          <w:p w:rsidR="00ED2570" w:rsidRDefault="00125FB7">
            <w:pPr>
              <w:pStyle w:val="TableParagraph"/>
              <w:spacing w:line="276" w:lineRule="auto"/>
              <w:ind w:right="1025"/>
              <w:rPr>
                <w:sz w:val="24"/>
              </w:rPr>
            </w:pPr>
            <w:r>
              <w:rPr>
                <w:spacing w:val="-2"/>
                <w:sz w:val="24"/>
              </w:rPr>
              <w:t xml:space="preserve">Способность </w:t>
            </w:r>
            <w:r>
              <w:rPr>
                <w:sz w:val="24"/>
              </w:rPr>
              <w:t>контролировать и планировать</w:t>
            </w:r>
            <w:r>
              <w:rPr>
                <w:spacing w:val="-15"/>
                <w:sz w:val="24"/>
              </w:rPr>
              <w:t xml:space="preserve"> </w:t>
            </w:r>
            <w:r>
              <w:rPr>
                <w:sz w:val="24"/>
              </w:rPr>
              <w:t>время.</w:t>
            </w:r>
          </w:p>
          <w:p w:rsidR="00ED2570" w:rsidRDefault="00125FB7">
            <w:pPr>
              <w:pStyle w:val="TableParagraph"/>
              <w:spacing w:line="276" w:lineRule="auto"/>
              <w:ind w:right="608"/>
              <w:rPr>
                <w:sz w:val="24"/>
              </w:rPr>
            </w:pPr>
            <w:r>
              <w:rPr>
                <w:sz w:val="24"/>
              </w:rPr>
              <w:t>Умение</w:t>
            </w:r>
            <w:r>
              <w:rPr>
                <w:spacing w:val="-15"/>
                <w:sz w:val="24"/>
              </w:rPr>
              <w:t xml:space="preserve"> </w:t>
            </w:r>
            <w:r>
              <w:rPr>
                <w:sz w:val="24"/>
              </w:rPr>
              <w:t>решать</w:t>
            </w:r>
            <w:r>
              <w:rPr>
                <w:spacing w:val="-15"/>
                <w:sz w:val="24"/>
              </w:rPr>
              <w:t xml:space="preserve"> </w:t>
            </w:r>
            <w:r>
              <w:rPr>
                <w:sz w:val="24"/>
              </w:rPr>
              <w:t xml:space="preserve">задачи. Умение принимать </w:t>
            </w:r>
            <w:r>
              <w:rPr>
                <w:spacing w:val="-2"/>
                <w:sz w:val="24"/>
              </w:rPr>
              <w:t>решения.</w:t>
            </w:r>
          </w:p>
          <w:p w:rsidR="00ED2570" w:rsidRDefault="00125FB7">
            <w:pPr>
              <w:pStyle w:val="TableParagraph"/>
              <w:spacing w:line="276" w:lineRule="auto"/>
              <w:ind w:right="96"/>
              <w:rPr>
                <w:sz w:val="24"/>
              </w:rPr>
            </w:pPr>
            <w:r>
              <w:rPr>
                <w:sz w:val="24"/>
              </w:rPr>
              <w:t>Умение вести переговоры. Способность</w:t>
            </w:r>
            <w:r>
              <w:rPr>
                <w:spacing w:val="-15"/>
                <w:sz w:val="24"/>
              </w:rPr>
              <w:t xml:space="preserve"> </w:t>
            </w:r>
            <w:r>
              <w:rPr>
                <w:sz w:val="24"/>
              </w:rPr>
              <w:t>к</w:t>
            </w:r>
            <w:r>
              <w:rPr>
                <w:spacing w:val="-15"/>
                <w:sz w:val="24"/>
              </w:rPr>
              <w:t xml:space="preserve"> </w:t>
            </w:r>
            <w:r>
              <w:rPr>
                <w:sz w:val="24"/>
              </w:rPr>
              <w:t>самооценке. Умение выстраивать стратегии в обучении.</w:t>
            </w:r>
          </w:p>
        </w:tc>
      </w:tr>
      <w:tr w:rsidR="00ED2570">
        <w:trPr>
          <w:trHeight w:val="317"/>
        </w:trPr>
        <w:tc>
          <w:tcPr>
            <w:tcW w:w="9465" w:type="dxa"/>
            <w:gridSpan w:val="3"/>
          </w:tcPr>
          <w:p w:rsidR="00ED2570" w:rsidRDefault="00125FB7">
            <w:pPr>
              <w:pStyle w:val="TableParagraph"/>
              <w:ind w:left="731" w:right="614"/>
              <w:jc w:val="center"/>
              <w:rPr>
                <w:b/>
                <w:sz w:val="24"/>
              </w:rPr>
            </w:pPr>
            <w:r>
              <w:rPr>
                <w:b/>
                <w:color w:val="000009"/>
                <w:sz w:val="24"/>
              </w:rPr>
              <w:t>Познавательные</w:t>
            </w:r>
            <w:r>
              <w:rPr>
                <w:b/>
                <w:color w:val="000009"/>
                <w:spacing w:val="-7"/>
                <w:sz w:val="24"/>
              </w:rPr>
              <w:t xml:space="preserve"> </w:t>
            </w:r>
            <w:r>
              <w:rPr>
                <w:b/>
                <w:color w:val="000009"/>
                <w:spacing w:val="-5"/>
                <w:sz w:val="24"/>
              </w:rPr>
              <w:t>УУД</w:t>
            </w:r>
          </w:p>
        </w:tc>
      </w:tr>
      <w:tr w:rsidR="00ED2570">
        <w:trPr>
          <w:trHeight w:val="4760"/>
        </w:trPr>
        <w:tc>
          <w:tcPr>
            <w:tcW w:w="3154" w:type="dxa"/>
          </w:tcPr>
          <w:p w:rsidR="00ED2570" w:rsidRDefault="00125FB7">
            <w:pPr>
              <w:pStyle w:val="TableParagraph"/>
              <w:spacing w:line="274" w:lineRule="exact"/>
              <w:ind w:left="108"/>
              <w:rPr>
                <w:sz w:val="24"/>
              </w:rPr>
            </w:pPr>
            <w:r>
              <w:rPr>
                <w:sz w:val="24"/>
              </w:rPr>
              <w:t>Создание</w:t>
            </w:r>
            <w:r>
              <w:rPr>
                <w:spacing w:val="-4"/>
                <w:sz w:val="24"/>
              </w:rPr>
              <w:t xml:space="preserve"> </w:t>
            </w:r>
            <w:r>
              <w:rPr>
                <w:sz w:val="24"/>
              </w:rPr>
              <w:t>условий</w:t>
            </w:r>
            <w:r>
              <w:rPr>
                <w:spacing w:val="-3"/>
                <w:sz w:val="24"/>
              </w:rPr>
              <w:t xml:space="preserve"> </w:t>
            </w:r>
            <w:r>
              <w:rPr>
                <w:spacing w:val="-5"/>
                <w:sz w:val="24"/>
              </w:rPr>
              <w:t>для</w:t>
            </w:r>
          </w:p>
          <w:p w:rsidR="00ED2570" w:rsidRDefault="00125FB7">
            <w:pPr>
              <w:pStyle w:val="TableParagraph"/>
              <w:spacing w:before="41" w:line="276" w:lineRule="auto"/>
              <w:ind w:left="108" w:right="155"/>
              <w:rPr>
                <w:sz w:val="24"/>
              </w:rPr>
            </w:pPr>
            <w:r>
              <w:rPr>
                <w:sz w:val="24"/>
              </w:rPr>
              <w:t>возникновения</w:t>
            </w:r>
            <w:r>
              <w:rPr>
                <w:spacing w:val="-15"/>
                <w:sz w:val="24"/>
              </w:rPr>
              <w:t xml:space="preserve"> </w:t>
            </w:r>
            <w:r>
              <w:rPr>
                <w:sz w:val="24"/>
              </w:rPr>
              <w:t>проблемных ситуаций и, как следствие, для вопросов у</w:t>
            </w:r>
          </w:p>
          <w:p w:rsidR="00ED2570" w:rsidRDefault="00125FB7">
            <w:pPr>
              <w:pStyle w:val="TableParagraph"/>
              <w:ind w:left="108"/>
              <w:rPr>
                <w:sz w:val="24"/>
              </w:rPr>
            </w:pPr>
            <w:r>
              <w:rPr>
                <w:spacing w:val="-2"/>
                <w:sz w:val="24"/>
              </w:rPr>
              <w:t>обучающихся.</w:t>
            </w:r>
          </w:p>
          <w:p w:rsidR="00ED2570" w:rsidRDefault="00125FB7">
            <w:pPr>
              <w:pStyle w:val="TableParagraph"/>
              <w:spacing w:before="41" w:line="276" w:lineRule="auto"/>
              <w:ind w:left="108" w:right="311"/>
              <w:rPr>
                <w:sz w:val="24"/>
              </w:rPr>
            </w:pPr>
            <w:r>
              <w:rPr>
                <w:sz w:val="24"/>
              </w:rPr>
              <w:t>Рефлексия</w:t>
            </w:r>
            <w:r>
              <w:rPr>
                <w:spacing w:val="-15"/>
                <w:sz w:val="24"/>
              </w:rPr>
              <w:t xml:space="preserve"> </w:t>
            </w:r>
            <w:r>
              <w:rPr>
                <w:sz w:val="24"/>
              </w:rPr>
              <w:t>мыслительного процесса, достижение</w:t>
            </w:r>
          </w:p>
          <w:p w:rsidR="00ED2570" w:rsidRDefault="00125FB7">
            <w:pPr>
              <w:pStyle w:val="TableParagraph"/>
              <w:spacing w:line="276" w:lineRule="auto"/>
              <w:ind w:left="108"/>
              <w:rPr>
                <w:sz w:val="24"/>
              </w:rPr>
            </w:pPr>
            <w:r>
              <w:rPr>
                <w:sz w:val="24"/>
              </w:rPr>
              <w:t>высокого</w:t>
            </w:r>
            <w:r>
              <w:rPr>
                <w:spacing w:val="-15"/>
                <w:sz w:val="24"/>
              </w:rPr>
              <w:t xml:space="preserve"> </w:t>
            </w:r>
            <w:r>
              <w:rPr>
                <w:sz w:val="24"/>
              </w:rPr>
              <w:t>уровня</w:t>
            </w:r>
            <w:r>
              <w:rPr>
                <w:spacing w:val="-15"/>
                <w:sz w:val="24"/>
              </w:rPr>
              <w:t xml:space="preserve"> </w:t>
            </w:r>
            <w:r>
              <w:rPr>
                <w:sz w:val="24"/>
              </w:rPr>
              <w:t xml:space="preserve">понимания </w:t>
            </w:r>
            <w:r>
              <w:rPr>
                <w:spacing w:val="-2"/>
                <w:sz w:val="24"/>
              </w:rPr>
              <w:t>решения.</w:t>
            </w:r>
          </w:p>
          <w:p w:rsidR="00ED2570" w:rsidRDefault="00125FB7">
            <w:pPr>
              <w:pStyle w:val="TableParagraph"/>
              <w:ind w:left="108"/>
              <w:rPr>
                <w:sz w:val="24"/>
              </w:rPr>
            </w:pPr>
            <w:r>
              <w:rPr>
                <w:spacing w:val="-2"/>
                <w:sz w:val="24"/>
              </w:rPr>
              <w:t>Обеспечение</w:t>
            </w:r>
          </w:p>
          <w:p w:rsidR="00ED2570" w:rsidRDefault="00125FB7">
            <w:pPr>
              <w:pStyle w:val="TableParagraph"/>
              <w:spacing w:before="43" w:line="276" w:lineRule="auto"/>
              <w:ind w:left="108" w:right="708"/>
              <w:rPr>
                <w:sz w:val="24"/>
              </w:rPr>
            </w:pPr>
            <w:r>
              <w:rPr>
                <w:spacing w:val="-2"/>
                <w:sz w:val="24"/>
              </w:rPr>
              <w:t>эмоционального благополучия</w:t>
            </w:r>
          </w:p>
          <w:p w:rsidR="00ED2570" w:rsidRDefault="00125FB7">
            <w:pPr>
              <w:pStyle w:val="TableParagraph"/>
              <w:spacing w:line="276" w:lineRule="auto"/>
              <w:ind w:left="108"/>
              <w:rPr>
                <w:sz w:val="24"/>
              </w:rPr>
            </w:pPr>
            <w:r>
              <w:rPr>
                <w:spacing w:val="-2"/>
                <w:sz w:val="24"/>
              </w:rPr>
              <w:t>обучающихся. Удовлетворение</w:t>
            </w:r>
          </w:p>
          <w:p w:rsidR="00ED2570" w:rsidRDefault="00125FB7">
            <w:pPr>
              <w:pStyle w:val="TableParagraph"/>
              <w:ind w:left="108"/>
              <w:rPr>
                <w:sz w:val="24"/>
              </w:rPr>
            </w:pPr>
            <w:r>
              <w:rPr>
                <w:spacing w:val="-2"/>
                <w:sz w:val="24"/>
              </w:rPr>
              <w:t>познавательной</w:t>
            </w:r>
          </w:p>
        </w:tc>
        <w:tc>
          <w:tcPr>
            <w:tcW w:w="3156" w:type="dxa"/>
          </w:tcPr>
          <w:p w:rsidR="00ED2570" w:rsidRDefault="00125FB7">
            <w:pPr>
              <w:pStyle w:val="TableParagraph"/>
              <w:spacing w:line="274" w:lineRule="exact"/>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1"/>
                <w:sz w:val="24"/>
              </w:rPr>
              <w:t xml:space="preserve"> </w:t>
            </w:r>
            <w:r>
              <w:rPr>
                <w:spacing w:val="-5"/>
                <w:sz w:val="24"/>
              </w:rPr>
              <w:t>на</w:t>
            </w:r>
          </w:p>
          <w:p w:rsidR="00ED2570" w:rsidRDefault="00125FB7">
            <w:pPr>
              <w:pStyle w:val="TableParagraph"/>
              <w:spacing w:before="41" w:line="276" w:lineRule="auto"/>
              <w:ind w:right="545"/>
              <w:rPr>
                <w:sz w:val="24"/>
              </w:rPr>
            </w:pPr>
            <w:r>
              <w:rPr>
                <w:sz w:val="24"/>
              </w:rPr>
              <w:t>выстраивание</w:t>
            </w:r>
            <w:r>
              <w:rPr>
                <w:spacing w:val="-15"/>
                <w:sz w:val="24"/>
              </w:rPr>
              <w:t xml:space="preserve"> </w:t>
            </w:r>
            <w:r>
              <w:rPr>
                <w:sz w:val="24"/>
              </w:rPr>
              <w:t>стратегии поиска решения задач.</w:t>
            </w:r>
          </w:p>
          <w:p w:rsidR="00ED2570" w:rsidRDefault="00125FB7">
            <w:pPr>
              <w:pStyle w:val="TableParagraph"/>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1"/>
                <w:sz w:val="24"/>
              </w:rPr>
              <w:t xml:space="preserve"> </w:t>
            </w:r>
            <w:r>
              <w:rPr>
                <w:spacing w:val="-5"/>
                <w:sz w:val="24"/>
              </w:rPr>
              <w:t>на</w:t>
            </w:r>
          </w:p>
          <w:p w:rsidR="00ED2570" w:rsidRDefault="00125FB7">
            <w:pPr>
              <w:pStyle w:val="TableParagraph"/>
              <w:spacing w:before="42" w:line="276" w:lineRule="auto"/>
              <w:ind w:right="244"/>
              <w:rPr>
                <w:sz w:val="24"/>
              </w:rPr>
            </w:pPr>
            <w:r>
              <w:rPr>
                <w:sz w:val="24"/>
              </w:rPr>
              <w:t>проведение</w:t>
            </w:r>
            <w:r>
              <w:rPr>
                <w:spacing w:val="-15"/>
                <w:sz w:val="24"/>
              </w:rPr>
              <w:t xml:space="preserve"> </w:t>
            </w:r>
            <w:r>
              <w:rPr>
                <w:sz w:val="24"/>
              </w:rPr>
              <w:t xml:space="preserve">эмпирического </w:t>
            </w:r>
            <w:r>
              <w:rPr>
                <w:spacing w:val="-2"/>
                <w:sz w:val="24"/>
              </w:rPr>
              <w:t>исследования.</w:t>
            </w:r>
          </w:p>
          <w:p w:rsidR="00ED2570" w:rsidRDefault="00125FB7">
            <w:pPr>
              <w:pStyle w:val="TableParagraph"/>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1"/>
                <w:sz w:val="24"/>
              </w:rPr>
              <w:t xml:space="preserve"> </w:t>
            </w:r>
            <w:r>
              <w:rPr>
                <w:spacing w:val="-5"/>
                <w:sz w:val="24"/>
              </w:rPr>
              <w:t>на</w:t>
            </w:r>
          </w:p>
          <w:p w:rsidR="00ED2570" w:rsidRDefault="00125FB7">
            <w:pPr>
              <w:pStyle w:val="TableParagraph"/>
              <w:spacing w:before="40" w:line="276" w:lineRule="auto"/>
              <w:ind w:right="213"/>
              <w:rPr>
                <w:sz w:val="24"/>
              </w:rPr>
            </w:pPr>
            <w:r>
              <w:rPr>
                <w:sz w:val="24"/>
              </w:rPr>
              <w:t>проведение</w:t>
            </w:r>
            <w:r>
              <w:rPr>
                <w:spacing w:val="-15"/>
                <w:sz w:val="24"/>
              </w:rPr>
              <w:t xml:space="preserve"> </w:t>
            </w:r>
            <w:r>
              <w:rPr>
                <w:sz w:val="24"/>
              </w:rPr>
              <w:t xml:space="preserve">теоретического </w:t>
            </w:r>
            <w:r>
              <w:rPr>
                <w:spacing w:val="-2"/>
                <w:sz w:val="24"/>
              </w:rPr>
              <w:t>исследования.</w:t>
            </w:r>
          </w:p>
          <w:p w:rsidR="00ED2570" w:rsidRDefault="00125FB7">
            <w:pPr>
              <w:pStyle w:val="TableParagraph"/>
              <w:spacing w:before="1" w:line="276" w:lineRule="auto"/>
              <w:ind w:right="244"/>
              <w:rPr>
                <w:sz w:val="24"/>
              </w:rPr>
            </w:pPr>
            <w:r>
              <w:rPr>
                <w:sz w:val="24"/>
              </w:rPr>
              <w:t>Задачи</w:t>
            </w:r>
            <w:r>
              <w:rPr>
                <w:spacing w:val="-15"/>
                <w:sz w:val="24"/>
              </w:rPr>
              <w:t xml:space="preserve"> </w:t>
            </w:r>
            <w:r>
              <w:rPr>
                <w:sz w:val="24"/>
              </w:rPr>
              <w:t>на</w:t>
            </w:r>
            <w:r>
              <w:rPr>
                <w:spacing w:val="-15"/>
                <w:sz w:val="24"/>
              </w:rPr>
              <w:t xml:space="preserve"> </w:t>
            </w:r>
            <w:r>
              <w:rPr>
                <w:sz w:val="24"/>
              </w:rPr>
              <w:t xml:space="preserve">смысловое </w:t>
            </w:r>
            <w:r>
              <w:rPr>
                <w:spacing w:val="-2"/>
                <w:sz w:val="24"/>
              </w:rPr>
              <w:t>чтение.</w:t>
            </w:r>
          </w:p>
          <w:p w:rsidR="00ED2570" w:rsidRDefault="00125FB7">
            <w:pPr>
              <w:pStyle w:val="TableParagraph"/>
              <w:spacing w:line="276" w:lineRule="auto"/>
              <w:rPr>
                <w:sz w:val="24"/>
              </w:rPr>
            </w:pPr>
            <w:r>
              <w:rPr>
                <w:sz w:val="24"/>
              </w:rPr>
              <w:t>Задачи</w:t>
            </w:r>
            <w:r>
              <w:rPr>
                <w:spacing w:val="-15"/>
                <w:sz w:val="24"/>
              </w:rPr>
              <w:t xml:space="preserve"> </w:t>
            </w:r>
            <w:r>
              <w:rPr>
                <w:sz w:val="24"/>
              </w:rPr>
              <w:t>на</w:t>
            </w:r>
            <w:r>
              <w:rPr>
                <w:spacing w:val="-15"/>
                <w:sz w:val="24"/>
              </w:rPr>
              <w:t xml:space="preserve"> </w:t>
            </w:r>
            <w:r>
              <w:rPr>
                <w:sz w:val="24"/>
              </w:rPr>
              <w:t xml:space="preserve">сравнение, </w:t>
            </w:r>
            <w:r>
              <w:rPr>
                <w:spacing w:val="-2"/>
                <w:sz w:val="24"/>
              </w:rPr>
              <w:t>оценивание.</w:t>
            </w:r>
          </w:p>
          <w:p w:rsidR="00ED2570" w:rsidRDefault="00ED2570">
            <w:pPr>
              <w:pStyle w:val="TableParagraph"/>
              <w:spacing w:before="43"/>
              <w:ind w:left="0"/>
              <w:rPr>
                <w:sz w:val="24"/>
              </w:rPr>
            </w:pPr>
          </w:p>
          <w:p w:rsidR="00ED2570" w:rsidRDefault="00125FB7">
            <w:pPr>
              <w:pStyle w:val="TableParagraph"/>
              <w:rPr>
                <w:i/>
                <w:sz w:val="24"/>
              </w:rPr>
            </w:pPr>
            <w:r>
              <w:rPr>
                <w:i/>
                <w:color w:val="000009"/>
                <w:sz w:val="24"/>
              </w:rPr>
              <w:t>Примеры</w:t>
            </w:r>
            <w:r>
              <w:rPr>
                <w:i/>
                <w:color w:val="000009"/>
                <w:spacing w:val="-7"/>
                <w:sz w:val="24"/>
              </w:rPr>
              <w:t xml:space="preserve"> </w:t>
            </w:r>
            <w:r>
              <w:rPr>
                <w:i/>
                <w:color w:val="000009"/>
                <w:spacing w:val="-2"/>
                <w:sz w:val="24"/>
              </w:rPr>
              <w:t>заданий:</w:t>
            </w:r>
          </w:p>
        </w:tc>
        <w:tc>
          <w:tcPr>
            <w:tcW w:w="3155" w:type="dxa"/>
          </w:tcPr>
          <w:p w:rsidR="00ED2570" w:rsidRDefault="00125FB7">
            <w:pPr>
              <w:pStyle w:val="TableParagraph"/>
              <w:spacing w:line="276" w:lineRule="auto"/>
              <w:ind w:right="96"/>
              <w:rPr>
                <w:sz w:val="24"/>
              </w:rPr>
            </w:pPr>
            <w:r>
              <w:rPr>
                <w:sz w:val="24"/>
              </w:rPr>
              <w:t>Умение</w:t>
            </w:r>
            <w:r>
              <w:rPr>
                <w:spacing w:val="-15"/>
                <w:sz w:val="24"/>
              </w:rPr>
              <w:t xml:space="preserve"> </w:t>
            </w:r>
            <w:r>
              <w:rPr>
                <w:sz w:val="24"/>
              </w:rPr>
              <w:t>видеть</w:t>
            </w:r>
            <w:r>
              <w:rPr>
                <w:spacing w:val="-15"/>
                <w:sz w:val="24"/>
              </w:rPr>
              <w:t xml:space="preserve"> </w:t>
            </w:r>
            <w:r>
              <w:rPr>
                <w:sz w:val="24"/>
              </w:rPr>
              <w:t>проблему. Умение</w:t>
            </w:r>
            <w:r>
              <w:rPr>
                <w:spacing w:val="-1"/>
                <w:sz w:val="24"/>
              </w:rPr>
              <w:t xml:space="preserve"> </w:t>
            </w:r>
            <w:r>
              <w:rPr>
                <w:sz w:val="24"/>
              </w:rPr>
              <w:t>ставить</w:t>
            </w:r>
            <w:r>
              <w:rPr>
                <w:spacing w:val="-2"/>
                <w:sz w:val="24"/>
              </w:rPr>
              <w:t xml:space="preserve"> вопросы.</w:t>
            </w:r>
          </w:p>
          <w:p w:rsidR="00ED2570" w:rsidRDefault="00125FB7">
            <w:pPr>
              <w:pStyle w:val="TableParagraph"/>
              <w:spacing w:line="276" w:lineRule="auto"/>
              <w:ind w:right="1123"/>
              <w:rPr>
                <w:sz w:val="24"/>
              </w:rPr>
            </w:pPr>
            <w:r>
              <w:rPr>
                <w:sz w:val="24"/>
              </w:rPr>
              <w:t>Умение</w:t>
            </w:r>
            <w:r>
              <w:rPr>
                <w:spacing w:val="-15"/>
                <w:sz w:val="24"/>
              </w:rPr>
              <w:t xml:space="preserve"> </w:t>
            </w:r>
            <w:r>
              <w:rPr>
                <w:sz w:val="24"/>
              </w:rPr>
              <w:t xml:space="preserve">выдвигать </w:t>
            </w:r>
            <w:r>
              <w:rPr>
                <w:spacing w:val="-2"/>
                <w:sz w:val="24"/>
              </w:rPr>
              <w:t>гипотезы.</w:t>
            </w:r>
          </w:p>
          <w:p w:rsidR="00ED2570" w:rsidRDefault="00125FB7">
            <w:pPr>
              <w:pStyle w:val="TableParagraph"/>
              <w:spacing w:line="276" w:lineRule="auto"/>
              <w:ind w:right="465"/>
              <w:rPr>
                <w:sz w:val="24"/>
              </w:rPr>
            </w:pPr>
            <w:r>
              <w:rPr>
                <w:sz w:val="24"/>
              </w:rPr>
              <w:t>Умение</w:t>
            </w:r>
            <w:r>
              <w:rPr>
                <w:spacing w:val="-15"/>
                <w:sz w:val="24"/>
              </w:rPr>
              <w:t xml:space="preserve"> </w:t>
            </w:r>
            <w:r>
              <w:rPr>
                <w:sz w:val="24"/>
              </w:rPr>
              <w:t xml:space="preserve">структурировать </w:t>
            </w:r>
            <w:r>
              <w:rPr>
                <w:spacing w:val="-2"/>
                <w:sz w:val="24"/>
              </w:rPr>
              <w:t>тексты.</w:t>
            </w:r>
          </w:p>
          <w:p w:rsidR="00ED2570" w:rsidRDefault="00125FB7">
            <w:pPr>
              <w:pStyle w:val="TableParagraph"/>
              <w:spacing w:line="276" w:lineRule="auto"/>
              <w:ind w:right="96"/>
              <w:rPr>
                <w:sz w:val="24"/>
              </w:rPr>
            </w:pPr>
            <w:r>
              <w:rPr>
                <w:sz w:val="24"/>
              </w:rPr>
              <w:t>Умение</w:t>
            </w:r>
            <w:r>
              <w:rPr>
                <w:spacing w:val="-15"/>
                <w:sz w:val="24"/>
              </w:rPr>
              <w:t xml:space="preserve"> </w:t>
            </w:r>
            <w:r>
              <w:rPr>
                <w:sz w:val="24"/>
              </w:rPr>
              <w:t>давать</w:t>
            </w:r>
            <w:r>
              <w:rPr>
                <w:spacing w:val="-15"/>
                <w:sz w:val="24"/>
              </w:rPr>
              <w:t xml:space="preserve"> </w:t>
            </w:r>
            <w:r>
              <w:rPr>
                <w:sz w:val="24"/>
              </w:rPr>
              <w:t xml:space="preserve">определение </w:t>
            </w:r>
            <w:r>
              <w:rPr>
                <w:spacing w:val="-2"/>
                <w:sz w:val="24"/>
              </w:rPr>
              <w:t>понятиям.</w:t>
            </w:r>
          </w:p>
          <w:p w:rsidR="00ED2570" w:rsidRDefault="00125FB7">
            <w:pPr>
              <w:pStyle w:val="TableParagraph"/>
              <w:rPr>
                <w:sz w:val="24"/>
              </w:rPr>
            </w:pPr>
            <w:r>
              <w:rPr>
                <w:sz w:val="24"/>
              </w:rPr>
              <w:t xml:space="preserve">Умение </w:t>
            </w:r>
            <w:r>
              <w:rPr>
                <w:spacing w:val="-2"/>
                <w:sz w:val="24"/>
              </w:rPr>
              <w:t>наблюдать.</w:t>
            </w:r>
          </w:p>
          <w:p w:rsidR="00ED2570" w:rsidRDefault="00125FB7">
            <w:pPr>
              <w:pStyle w:val="TableParagraph"/>
              <w:spacing w:before="38"/>
              <w:rPr>
                <w:sz w:val="24"/>
              </w:rPr>
            </w:pPr>
            <w:r>
              <w:rPr>
                <w:sz w:val="24"/>
              </w:rPr>
              <w:t>Умение и</w:t>
            </w:r>
            <w:r>
              <w:rPr>
                <w:spacing w:val="-1"/>
                <w:sz w:val="24"/>
              </w:rPr>
              <w:t xml:space="preserve"> </w:t>
            </w:r>
            <w:r>
              <w:rPr>
                <w:spacing w:val="-2"/>
                <w:sz w:val="24"/>
              </w:rPr>
              <w:t>навыки</w:t>
            </w:r>
          </w:p>
          <w:p w:rsidR="00ED2570" w:rsidRDefault="00125FB7">
            <w:pPr>
              <w:pStyle w:val="TableParagraph"/>
              <w:spacing w:before="43" w:line="276" w:lineRule="auto"/>
              <w:ind w:right="194"/>
              <w:rPr>
                <w:sz w:val="24"/>
              </w:rPr>
            </w:pPr>
            <w:r>
              <w:rPr>
                <w:sz w:val="24"/>
              </w:rPr>
              <w:t>проведения</w:t>
            </w:r>
            <w:r>
              <w:rPr>
                <w:spacing w:val="-15"/>
                <w:sz w:val="24"/>
              </w:rPr>
              <w:t xml:space="preserve"> </w:t>
            </w:r>
            <w:r>
              <w:rPr>
                <w:sz w:val="24"/>
              </w:rPr>
              <w:t xml:space="preserve">экспериментов. Умение делать выводы и </w:t>
            </w:r>
            <w:r>
              <w:rPr>
                <w:spacing w:val="-2"/>
                <w:sz w:val="24"/>
              </w:rPr>
              <w:t>умозаключения.</w:t>
            </w:r>
          </w:p>
          <w:p w:rsidR="00ED2570" w:rsidRDefault="00125FB7">
            <w:pPr>
              <w:pStyle w:val="TableParagraph"/>
              <w:spacing w:line="275" w:lineRule="exact"/>
              <w:rPr>
                <w:sz w:val="24"/>
              </w:rPr>
            </w:pPr>
            <w:r>
              <w:rPr>
                <w:sz w:val="24"/>
              </w:rPr>
              <w:t xml:space="preserve">Умение </w:t>
            </w:r>
            <w:r>
              <w:rPr>
                <w:spacing w:val="-2"/>
                <w:sz w:val="24"/>
              </w:rPr>
              <w:t>классифицировать.</w:t>
            </w:r>
          </w:p>
          <w:p w:rsidR="00ED2570" w:rsidRDefault="00125FB7">
            <w:pPr>
              <w:pStyle w:val="TableParagraph"/>
              <w:spacing w:before="42"/>
              <w:rPr>
                <w:sz w:val="24"/>
              </w:rPr>
            </w:pPr>
            <w:r>
              <w:rPr>
                <w:sz w:val="24"/>
              </w:rPr>
              <w:t xml:space="preserve">Умение </w:t>
            </w:r>
            <w:r>
              <w:rPr>
                <w:spacing w:val="-2"/>
                <w:sz w:val="24"/>
              </w:rPr>
              <w:t>структурировать</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156"/>
        <w:gridCol w:w="3155"/>
      </w:tblGrid>
      <w:tr w:rsidR="00ED2570">
        <w:trPr>
          <w:trHeight w:val="5078"/>
        </w:trPr>
        <w:tc>
          <w:tcPr>
            <w:tcW w:w="3154" w:type="dxa"/>
          </w:tcPr>
          <w:p w:rsidR="00ED2570" w:rsidRDefault="00125FB7">
            <w:pPr>
              <w:pStyle w:val="TableParagraph"/>
              <w:spacing w:line="274" w:lineRule="exact"/>
              <w:ind w:left="108"/>
              <w:rPr>
                <w:sz w:val="24"/>
              </w:rPr>
            </w:pPr>
            <w:r>
              <w:rPr>
                <w:spacing w:val="-2"/>
                <w:sz w:val="24"/>
              </w:rPr>
              <w:lastRenderedPageBreak/>
              <w:t>потребности.</w:t>
            </w:r>
          </w:p>
          <w:p w:rsidR="00ED2570" w:rsidRDefault="00125FB7">
            <w:pPr>
              <w:pStyle w:val="TableParagraph"/>
              <w:spacing w:before="42" w:line="276" w:lineRule="auto"/>
              <w:ind w:left="108" w:right="1354"/>
              <w:jc w:val="both"/>
              <w:rPr>
                <w:sz w:val="24"/>
              </w:rPr>
            </w:pPr>
            <w:r>
              <w:rPr>
                <w:spacing w:val="-2"/>
                <w:sz w:val="24"/>
              </w:rPr>
              <w:t xml:space="preserve">Удовлетворение познавательной </w:t>
            </w:r>
            <w:r>
              <w:rPr>
                <w:sz w:val="24"/>
              </w:rPr>
              <w:t>потребности в</w:t>
            </w:r>
          </w:p>
          <w:p w:rsidR="00ED2570" w:rsidRDefault="00125FB7">
            <w:pPr>
              <w:pStyle w:val="TableParagraph"/>
              <w:spacing w:line="275" w:lineRule="exact"/>
              <w:ind w:left="108"/>
              <w:rPr>
                <w:sz w:val="24"/>
              </w:rPr>
            </w:pPr>
            <w:r>
              <w:rPr>
                <w:sz w:val="24"/>
              </w:rPr>
              <w:t>межличностном</w:t>
            </w:r>
            <w:r>
              <w:rPr>
                <w:spacing w:val="-3"/>
                <w:sz w:val="24"/>
              </w:rPr>
              <w:t xml:space="preserve"> </w:t>
            </w:r>
            <w:r>
              <w:rPr>
                <w:spacing w:val="-2"/>
                <w:sz w:val="24"/>
              </w:rPr>
              <w:t>общении.</w:t>
            </w:r>
          </w:p>
          <w:p w:rsidR="00ED2570" w:rsidRDefault="00125FB7">
            <w:pPr>
              <w:pStyle w:val="TableParagraph"/>
              <w:spacing w:before="42" w:line="276" w:lineRule="auto"/>
              <w:ind w:left="108"/>
              <w:rPr>
                <w:sz w:val="24"/>
              </w:rPr>
            </w:pPr>
            <w:r>
              <w:rPr>
                <w:sz w:val="24"/>
              </w:rPr>
              <w:t>Развитие</w:t>
            </w:r>
            <w:r>
              <w:rPr>
                <w:spacing w:val="-15"/>
                <w:sz w:val="24"/>
              </w:rPr>
              <w:t xml:space="preserve"> </w:t>
            </w:r>
            <w:r>
              <w:rPr>
                <w:sz w:val="24"/>
              </w:rPr>
              <w:t>способности</w:t>
            </w:r>
            <w:r>
              <w:rPr>
                <w:spacing w:val="-15"/>
                <w:sz w:val="24"/>
              </w:rPr>
              <w:t xml:space="preserve"> </w:t>
            </w:r>
            <w:r>
              <w:rPr>
                <w:sz w:val="24"/>
              </w:rPr>
              <w:t>к самоуправлению своей деятельностью –</w:t>
            </w:r>
          </w:p>
          <w:p w:rsidR="00ED2570" w:rsidRDefault="00125FB7">
            <w:pPr>
              <w:pStyle w:val="TableParagraph"/>
              <w:spacing w:line="276" w:lineRule="auto"/>
              <w:ind w:left="108" w:right="708"/>
              <w:rPr>
                <w:sz w:val="24"/>
              </w:rPr>
            </w:pPr>
            <w:r>
              <w:rPr>
                <w:spacing w:val="-2"/>
                <w:sz w:val="24"/>
              </w:rPr>
              <w:t xml:space="preserve">рефлексивной </w:t>
            </w:r>
            <w:proofErr w:type="spellStart"/>
            <w:r>
              <w:rPr>
                <w:spacing w:val="-2"/>
                <w:sz w:val="24"/>
              </w:rPr>
              <w:t>саморегуляции</w:t>
            </w:r>
            <w:proofErr w:type="spellEnd"/>
            <w:r>
              <w:rPr>
                <w:spacing w:val="-2"/>
                <w:sz w:val="24"/>
              </w:rPr>
              <w:t>.</w:t>
            </w:r>
          </w:p>
          <w:p w:rsidR="00ED2570" w:rsidRDefault="00125FB7">
            <w:pPr>
              <w:pStyle w:val="TableParagraph"/>
              <w:spacing w:line="276" w:lineRule="auto"/>
              <w:ind w:left="108" w:right="1047"/>
              <w:rPr>
                <w:sz w:val="24"/>
              </w:rPr>
            </w:pPr>
            <w:r>
              <w:rPr>
                <w:sz w:val="24"/>
              </w:rPr>
              <w:t>Дифференциация</w:t>
            </w:r>
            <w:r>
              <w:rPr>
                <w:spacing w:val="-15"/>
                <w:sz w:val="24"/>
              </w:rPr>
              <w:t xml:space="preserve"> </w:t>
            </w:r>
            <w:r>
              <w:rPr>
                <w:sz w:val="24"/>
              </w:rPr>
              <w:t xml:space="preserve">и </w:t>
            </w:r>
            <w:r>
              <w:rPr>
                <w:spacing w:val="-2"/>
                <w:sz w:val="24"/>
              </w:rPr>
              <w:t>индивидуализация</w:t>
            </w:r>
          </w:p>
          <w:p w:rsidR="00ED2570" w:rsidRDefault="00125FB7">
            <w:pPr>
              <w:pStyle w:val="TableParagraph"/>
              <w:ind w:left="108"/>
              <w:rPr>
                <w:sz w:val="24"/>
              </w:rPr>
            </w:pPr>
            <w:r>
              <w:rPr>
                <w:sz w:val="24"/>
              </w:rPr>
              <w:t>содержания</w:t>
            </w:r>
            <w:r>
              <w:rPr>
                <w:spacing w:val="-2"/>
                <w:sz w:val="24"/>
              </w:rPr>
              <w:t xml:space="preserve"> обучения.</w:t>
            </w:r>
          </w:p>
          <w:p w:rsidR="00ED2570" w:rsidRDefault="00125FB7">
            <w:pPr>
              <w:pStyle w:val="TableParagraph"/>
              <w:spacing w:before="42"/>
              <w:ind w:left="108"/>
              <w:rPr>
                <w:sz w:val="24"/>
              </w:rPr>
            </w:pPr>
            <w:r>
              <w:rPr>
                <w:sz w:val="24"/>
              </w:rPr>
              <w:t>Дифференциация</w:t>
            </w:r>
            <w:r>
              <w:rPr>
                <w:spacing w:val="-4"/>
                <w:sz w:val="24"/>
              </w:rPr>
              <w:t xml:space="preserve"> </w:t>
            </w:r>
            <w:r>
              <w:rPr>
                <w:spacing w:val="-10"/>
                <w:sz w:val="24"/>
              </w:rPr>
              <w:t>и</w:t>
            </w:r>
          </w:p>
          <w:p w:rsidR="00ED2570" w:rsidRDefault="00125FB7">
            <w:pPr>
              <w:pStyle w:val="TableParagraph"/>
              <w:spacing w:before="7" w:line="310" w:lineRule="atLeast"/>
              <w:ind w:left="108" w:right="222"/>
              <w:rPr>
                <w:sz w:val="24"/>
              </w:rPr>
            </w:pPr>
            <w:r>
              <w:rPr>
                <w:sz w:val="24"/>
              </w:rPr>
              <w:t>индивидуализация</w:t>
            </w:r>
            <w:r>
              <w:rPr>
                <w:spacing w:val="-15"/>
                <w:sz w:val="24"/>
              </w:rPr>
              <w:t xml:space="preserve"> </w:t>
            </w:r>
            <w:r>
              <w:rPr>
                <w:sz w:val="24"/>
              </w:rPr>
              <w:t>помощи учителя обучающимся.</w:t>
            </w:r>
          </w:p>
        </w:tc>
        <w:tc>
          <w:tcPr>
            <w:tcW w:w="3156" w:type="dxa"/>
          </w:tcPr>
          <w:p w:rsidR="00ED2570" w:rsidRDefault="00125FB7">
            <w:pPr>
              <w:pStyle w:val="TableParagraph"/>
              <w:numPr>
                <w:ilvl w:val="0"/>
                <w:numId w:val="101"/>
              </w:numPr>
              <w:tabs>
                <w:tab w:val="left" w:pos="246"/>
              </w:tabs>
              <w:spacing w:line="276" w:lineRule="auto"/>
              <w:ind w:right="338" w:firstLine="0"/>
              <w:rPr>
                <w:sz w:val="24"/>
              </w:rPr>
            </w:pPr>
            <w:r>
              <w:rPr>
                <w:color w:val="000009"/>
                <w:sz w:val="24"/>
              </w:rPr>
              <w:t>«найди</w:t>
            </w:r>
            <w:r>
              <w:rPr>
                <w:color w:val="000009"/>
                <w:spacing w:val="-17"/>
                <w:sz w:val="24"/>
              </w:rPr>
              <w:t xml:space="preserve"> </w:t>
            </w:r>
            <w:r>
              <w:rPr>
                <w:color w:val="000009"/>
                <w:sz w:val="24"/>
              </w:rPr>
              <w:t>отличия»</w:t>
            </w:r>
            <w:r>
              <w:rPr>
                <w:color w:val="000009"/>
                <w:spacing w:val="-15"/>
                <w:sz w:val="24"/>
              </w:rPr>
              <w:t xml:space="preserve"> </w:t>
            </w:r>
            <w:r>
              <w:rPr>
                <w:color w:val="000009"/>
                <w:sz w:val="24"/>
              </w:rPr>
              <w:t>(можно задать их количество);</w:t>
            </w:r>
          </w:p>
          <w:p w:rsidR="00ED2570" w:rsidRDefault="00125FB7">
            <w:pPr>
              <w:pStyle w:val="TableParagraph"/>
              <w:numPr>
                <w:ilvl w:val="0"/>
                <w:numId w:val="101"/>
              </w:numPr>
              <w:tabs>
                <w:tab w:val="left" w:pos="246"/>
              </w:tabs>
              <w:ind w:left="246" w:hanging="139"/>
              <w:rPr>
                <w:sz w:val="24"/>
              </w:rPr>
            </w:pPr>
            <w:r>
              <w:rPr>
                <w:color w:val="000009"/>
                <w:sz w:val="24"/>
              </w:rPr>
              <w:t>«на</w:t>
            </w:r>
            <w:r>
              <w:rPr>
                <w:color w:val="000009"/>
                <w:spacing w:val="-3"/>
                <w:sz w:val="24"/>
              </w:rPr>
              <w:t xml:space="preserve"> </w:t>
            </w:r>
            <w:r>
              <w:rPr>
                <w:color w:val="000009"/>
                <w:sz w:val="24"/>
              </w:rPr>
              <w:t>что</w:t>
            </w:r>
            <w:r>
              <w:rPr>
                <w:color w:val="000009"/>
                <w:spacing w:val="-2"/>
                <w:sz w:val="24"/>
              </w:rPr>
              <w:t xml:space="preserve"> похоже?»;</w:t>
            </w:r>
          </w:p>
          <w:p w:rsidR="00ED2570" w:rsidRDefault="00125FB7">
            <w:pPr>
              <w:pStyle w:val="TableParagraph"/>
              <w:numPr>
                <w:ilvl w:val="0"/>
                <w:numId w:val="101"/>
              </w:numPr>
              <w:tabs>
                <w:tab w:val="left" w:pos="246"/>
              </w:tabs>
              <w:spacing w:before="40"/>
              <w:ind w:left="246" w:hanging="139"/>
              <w:rPr>
                <w:sz w:val="24"/>
              </w:rPr>
            </w:pPr>
            <w:r>
              <w:rPr>
                <w:color w:val="000009"/>
                <w:sz w:val="24"/>
              </w:rPr>
              <w:t xml:space="preserve">поиск </w:t>
            </w:r>
            <w:r>
              <w:rPr>
                <w:color w:val="000009"/>
                <w:spacing w:val="-2"/>
                <w:sz w:val="24"/>
              </w:rPr>
              <w:t>лишнего;</w:t>
            </w:r>
          </w:p>
          <w:p w:rsidR="00ED2570" w:rsidRDefault="00125FB7">
            <w:pPr>
              <w:pStyle w:val="TableParagraph"/>
              <w:numPr>
                <w:ilvl w:val="0"/>
                <w:numId w:val="101"/>
              </w:numPr>
              <w:tabs>
                <w:tab w:val="left" w:pos="246"/>
              </w:tabs>
              <w:spacing w:before="40"/>
              <w:ind w:left="246" w:hanging="139"/>
              <w:rPr>
                <w:sz w:val="24"/>
              </w:rPr>
            </w:pPr>
            <w:r>
              <w:rPr>
                <w:color w:val="000009"/>
                <w:spacing w:val="-2"/>
                <w:sz w:val="24"/>
              </w:rPr>
              <w:t>«лабиринты»;</w:t>
            </w:r>
          </w:p>
          <w:p w:rsidR="00ED2570" w:rsidRDefault="00125FB7">
            <w:pPr>
              <w:pStyle w:val="TableParagraph"/>
              <w:numPr>
                <w:ilvl w:val="0"/>
                <w:numId w:val="101"/>
              </w:numPr>
              <w:tabs>
                <w:tab w:val="left" w:pos="245"/>
              </w:tabs>
              <w:spacing w:before="43"/>
              <w:ind w:left="245" w:hanging="138"/>
              <w:rPr>
                <w:sz w:val="24"/>
              </w:rPr>
            </w:pPr>
            <w:r>
              <w:rPr>
                <w:color w:val="000009"/>
                <w:spacing w:val="-2"/>
                <w:sz w:val="24"/>
              </w:rPr>
              <w:t>упорядочивание;</w:t>
            </w:r>
          </w:p>
          <w:p w:rsidR="00ED2570" w:rsidRDefault="00125FB7">
            <w:pPr>
              <w:pStyle w:val="TableParagraph"/>
              <w:numPr>
                <w:ilvl w:val="0"/>
                <w:numId w:val="101"/>
              </w:numPr>
              <w:tabs>
                <w:tab w:val="left" w:pos="246"/>
              </w:tabs>
              <w:spacing w:before="41"/>
              <w:ind w:left="246" w:hanging="139"/>
              <w:rPr>
                <w:sz w:val="24"/>
              </w:rPr>
            </w:pPr>
            <w:r>
              <w:rPr>
                <w:color w:val="000009"/>
                <w:spacing w:val="-2"/>
                <w:sz w:val="24"/>
              </w:rPr>
              <w:t>«цепочки»;</w:t>
            </w:r>
          </w:p>
          <w:p w:rsidR="00ED2570" w:rsidRDefault="00125FB7">
            <w:pPr>
              <w:pStyle w:val="TableParagraph"/>
              <w:numPr>
                <w:ilvl w:val="0"/>
                <w:numId w:val="101"/>
              </w:numPr>
              <w:tabs>
                <w:tab w:val="left" w:pos="246"/>
              </w:tabs>
              <w:spacing w:before="42"/>
              <w:ind w:left="246" w:hanging="139"/>
              <w:rPr>
                <w:sz w:val="24"/>
              </w:rPr>
            </w:pPr>
            <w:r>
              <w:rPr>
                <w:color w:val="000009"/>
                <w:sz w:val="24"/>
              </w:rPr>
              <w:t>составление</w:t>
            </w:r>
            <w:r>
              <w:rPr>
                <w:color w:val="000009"/>
                <w:spacing w:val="-9"/>
                <w:sz w:val="24"/>
              </w:rPr>
              <w:t xml:space="preserve"> </w:t>
            </w:r>
            <w:r>
              <w:rPr>
                <w:color w:val="000009"/>
                <w:sz w:val="24"/>
              </w:rPr>
              <w:t>схем-</w:t>
            </w:r>
            <w:r>
              <w:rPr>
                <w:color w:val="000009"/>
                <w:spacing w:val="-2"/>
                <w:sz w:val="24"/>
              </w:rPr>
              <w:t>опор;</w:t>
            </w:r>
          </w:p>
          <w:p w:rsidR="00ED2570" w:rsidRDefault="00125FB7">
            <w:pPr>
              <w:pStyle w:val="TableParagraph"/>
              <w:numPr>
                <w:ilvl w:val="0"/>
                <w:numId w:val="101"/>
              </w:numPr>
              <w:tabs>
                <w:tab w:val="left" w:pos="246"/>
              </w:tabs>
              <w:spacing w:before="40" w:line="276" w:lineRule="auto"/>
              <w:ind w:right="677" w:firstLine="0"/>
              <w:rPr>
                <w:sz w:val="24"/>
              </w:rPr>
            </w:pPr>
            <w:r>
              <w:rPr>
                <w:color w:val="000009"/>
                <w:sz w:val="24"/>
              </w:rPr>
              <w:t>работа</w:t>
            </w:r>
            <w:r>
              <w:rPr>
                <w:color w:val="000009"/>
                <w:spacing w:val="-15"/>
                <w:sz w:val="24"/>
              </w:rPr>
              <w:t xml:space="preserve"> </w:t>
            </w:r>
            <w:r>
              <w:rPr>
                <w:color w:val="000009"/>
                <w:sz w:val="24"/>
              </w:rPr>
              <w:t>с</w:t>
            </w:r>
            <w:r>
              <w:rPr>
                <w:color w:val="000009"/>
                <w:spacing w:val="-15"/>
                <w:sz w:val="24"/>
              </w:rPr>
              <w:t xml:space="preserve"> </w:t>
            </w:r>
            <w:r>
              <w:rPr>
                <w:color w:val="000009"/>
                <w:sz w:val="24"/>
              </w:rPr>
              <w:t>разного</w:t>
            </w:r>
            <w:r>
              <w:rPr>
                <w:color w:val="000009"/>
                <w:spacing w:val="-15"/>
                <w:sz w:val="24"/>
              </w:rPr>
              <w:t xml:space="preserve"> </w:t>
            </w:r>
            <w:r>
              <w:rPr>
                <w:color w:val="000009"/>
                <w:sz w:val="24"/>
              </w:rPr>
              <w:t xml:space="preserve">вида </w:t>
            </w:r>
            <w:r>
              <w:rPr>
                <w:color w:val="000009"/>
                <w:spacing w:val="-2"/>
                <w:sz w:val="24"/>
              </w:rPr>
              <w:t>таблицами;</w:t>
            </w:r>
          </w:p>
          <w:p w:rsidR="00ED2570" w:rsidRDefault="00125FB7">
            <w:pPr>
              <w:pStyle w:val="TableParagraph"/>
              <w:numPr>
                <w:ilvl w:val="0"/>
                <w:numId w:val="101"/>
              </w:numPr>
              <w:tabs>
                <w:tab w:val="left" w:pos="246"/>
              </w:tabs>
              <w:ind w:left="246" w:hanging="139"/>
              <w:rPr>
                <w:sz w:val="24"/>
              </w:rPr>
            </w:pPr>
            <w:r>
              <w:rPr>
                <w:color w:val="000009"/>
                <w:sz w:val="24"/>
              </w:rPr>
              <w:t>работа</w:t>
            </w:r>
            <w:r>
              <w:rPr>
                <w:color w:val="000009"/>
                <w:spacing w:val="-4"/>
                <w:sz w:val="24"/>
              </w:rPr>
              <w:t xml:space="preserve"> </w:t>
            </w:r>
            <w:r>
              <w:rPr>
                <w:color w:val="000009"/>
                <w:sz w:val="24"/>
              </w:rPr>
              <w:t>со</w:t>
            </w:r>
            <w:r>
              <w:rPr>
                <w:color w:val="000009"/>
                <w:spacing w:val="-4"/>
                <w:sz w:val="24"/>
              </w:rPr>
              <w:t xml:space="preserve"> </w:t>
            </w:r>
            <w:r>
              <w:rPr>
                <w:color w:val="000009"/>
                <w:sz w:val="24"/>
              </w:rPr>
              <w:t>словарями</w:t>
            </w:r>
            <w:r>
              <w:rPr>
                <w:color w:val="000009"/>
                <w:spacing w:val="-4"/>
                <w:sz w:val="24"/>
              </w:rPr>
              <w:t xml:space="preserve"> </w:t>
            </w:r>
            <w:r>
              <w:rPr>
                <w:color w:val="000009"/>
                <w:sz w:val="24"/>
              </w:rPr>
              <w:t>и</w:t>
            </w:r>
            <w:r>
              <w:rPr>
                <w:color w:val="000009"/>
                <w:spacing w:val="-4"/>
                <w:sz w:val="24"/>
              </w:rPr>
              <w:t xml:space="preserve"> </w:t>
            </w:r>
            <w:r>
              <w:rPr>
                <w:color w:val="000009"/>
                <w:spacing w:val="-5"/>
                <w:sz w:val="24"/>
              </w:rPr>
              <w:t>др.</w:t>
            </w:r>
          </w:p>
        </w:tc>
        <w:tc>
          <w:tcPr>
            <w:tcW w:w="3155" w:type="dxa"/>
          </w:tcPr>
          <w:p w:rsidR="00ED2570" w:rsidRDefault="00125FB7">
            <w:pPr>
              <w:pStyle w:val="TableParagraph"/>
              <w:spacing w:line="274" w:lineRule="exact"/>
              <w:rPr>
                <w:sz w:val="24"/>
              </w:rPr>
            </w:pPr>
            <w:r>
              <w:rPr>
                <w:spacing w:val="-2"/>
                <w:sz w:val="24"/>
              </w:rPr>
              <w:t>материал.</w:t>
            </w:r>
          </w:p>
          <w:p w:rsidR="00ED2570" w:rsidRDefault="00125FB7">
            <w:pPr>
              <w:pStyle w:val="TableParagraph"/>
              <w:spacing w:before="42" w:line="276" w:lineRule="auto"/>
              <w:ind w:right="96"/>
              <w:rPr>
                <w:sz w:val="24"/>
              </w:rPr>
            </w:pPr>
            <w:r>
              <w:rPr>
                <w:sz w:val="24"/>
              </w:rPr>
              <w:t>Умение</w:t>
            </w:r>
            <w:r>
              <w:rPr>
                <w:spacing w:val="-15"/>
                <w:sz w:val="24"/>
              </w:rPr>
              <w:t xml:space="preserve"> </w:t>
            </w:r>
            <w:r>
              <w:rPr>
                <w:sz w:val="24"/>
              </w:rPr>
              <w:t>производить</w:t>
            </w:r>
            <w:r>
              <w:rPr>
                <w:spacing w:val="-15"/>
                <w:sz w:val="24"/>
              </w:rPr>
              <w:t xml:space="preserve"> </w:t>
            </w:r>
            <w:r>
              <w:rPr>
                <w:sz w:val="24"/>
              </w:rPr>
              <w:t>оценку полученных результатов.</w:t>
            </w:r>
          </w:p>
          <w:p w:rsidR="00ED2570" w:rsidRDefault="00125FB7">
            <w:pPr>
              <w:pStyle w:val="TableParagraph"/>
              <w:spacing w:line="276" w:lineRule="auto"/>
              <w:ind w:right="828"/>
              <w:rPr>
                <w:sz w:val="24"/>
              </w:rPr>
            </w:pPr>
            <w:r>
              <w:rPr>
                <w:sz w:val="24"/>
              </w:rPr>
              <w:t>Умение</w:t>
            </w:r>
            <w:r>
              <w:rPr>
                <w:spacing w:val="-15"/>
                <w:sz w:val="24"/>
              </w:rPr>
              <w:t xml:space="preserve"> </w:t>
            </w:r>
            <w:r>
              <w:rPr>
                <w:sz w:val="24"/>
              </w:rPr>
              <w:t xml:space="preserve">представлять </w:t>
            </w:r>
            <w:r>
              <w:rPr>
                <w:spacing w:val="-2"/>
                <w:sz w:val="24"/>
              </w:rPr>
              <w:t>результаты.</w:t>
            </w:r>
          </w:p>
        </w:tc>
      </w:tr>
      <w:tr w:rsidR="00ED2570">
        <w:trPr>
          <w:trHeight w:val="317"/>
        </w:trPr>
        <w:tc>
          <w:tcPr>
            <w:tcW w:w="9465" w:type="dxa"/>
            <w:gridSpan w:val="3"/>
          </w:tcPr>
          <w:p w:rsidR="00ED2570" w:rsidRDefault="00125FB7">
            <w:pPr>
              <w:pStyle w:val="TableParagraph"/>
              <w:ind w:left="731" w:right="721"/>
              <w:jc w:val="center"/>
              <w:rPr>
                <w:b/>
                <w:sz w:val="24"/>
              </w:rPr>
            </w:pPr>
            <w:r>
              <w:rPr>
                <w:b/>
                <w:color w:val="000009"/>
                <w:sz w:val="24"/>
              </w:rPr>
              <w:t>Личностные</w:t>
            </w:r>
            <w:r>
              <w:rPr>
                <w:b/>
                <w:color w:val="000009"/>
                <w:spacing w:val="-1"/>
                <w:sz w:val="24"/>
              </w:rPr>
              <w:t xml:space="preserve"> </w:t>
            </w:r>
            <w:r>
              <w:rPr>
                <w:b/>
                <w:color w:val="000009"/>
                <w:spacing w:val="-5"/>
                <w:sz w:val="24"/>
              </w:rPr>
              <w:t>УУД</w:t>
            </w:r>
          </w:p>
        </w:tc>
      </w:tr>
      <w:tr w:rsidR="00ED2570">
        <w:trPr>
          <w:trHeight w:val="8887"/>
        </w:trPr>
        <w:tc>
          <w:tcPr>
            <w:tcW w:w="3154" w:type="dxa"/>
          </w:tcPr>
          <w:p w:rsidR="00ED2570" w:rsidRDefault="00125FB7">
            <w:pPr>
              <w:pStyle w:val="TableParagraph"/>
              <w:spacing w:line="276" w:lineRule="auto"/>
              <w:ind w:left="108" w:right="493"/>
              <w:jc w:val="both"/>
              <w:rPr>
                <w:sz w:val="24"/>
              </w:rPr>
            </w:pPr>
            <w:r>
              <w:rPr>
                <w:sz w:val="24"/>
              </w:rPr>
              <w:t>Формирование</w:t>
            </w:r>
            <w:r>
              <w:rPr>
                <w:spacing w:val="-15"/>
                <w:sz w:val="24"/>
              </w:rPr>
              <w:t xml:space="preserve"> </w:t>
            </w:r>
            <w:r>
              <w:rPr>
                <w:sz w:val="24"/>
              </w:rPr>
              <w:t>активной позиции</w:t>
            </w:r>
            <w:r>
              <w:rPr>
                <w:spacing w:val="-4"/>
                <w:sz w:val="24"/>
              </w:rPr>
              <w:t xml:space="preserve"> </w:t>
            </w:r>
            <w:r>
              <w:rPr>
                <w:sz w:val="24"/>
              </w:rPr>
              <w:t>обучающихся</w:t>
            </w:r>
            <w:r>
              <w:rPr>
                <w:spacing w:val="-4"/>
                <w:sz w:val="24"/>
              </w:rPr>
              <w:t xml:space="preserve"> </w:t>
            </w:r>
            <w:r>
              <w:rPr>
                <w:sz w:val="24"/>
              </w:rPr>
              <w:t>в учебной деятельности.</w:t>
            </w:r>
          </w:p>
          <w:p w:rsidR="00ED2570" w:rsidRDefault="00125FB7">
            <w:pPr>
              <w:pStyle w:val="TableParagraph"/>
              <w:ind w:left="108"/>
              <w:rPr>
                <w:sz w:val="24"/>
              </w:rPr>
            </w:pPr>
            <w:r>
              <w:rPr>
                <w:spacing w:val="-2"/>
                <w:sz w:val="24"/>
              </w:rPr>
              <w:t>Превращение</w:t>
            </w:r>
          </w:p>
          <w:p w:rsidR="00ED2570" w:rsidRDefault="00125FB7">
            <w:pPr>
              <w:pStyle w:val="TableParagraph"/>
              <w:spacing w:before="39" w:line="276" w:lineRule="auto"/>
              <w:ind w:left="108" w:right="696"/>
              <w:rPr>
                <w:sz w:val="24"/>
              </w:rPr>
            </w:pPr>
            <w:r>
              <w:rPr>
                <w:sz w:val="24"/>
              </w:rPr>
              <w:t>обучающегося в подлинного субъекта учебной</w:t>
            </w:r>
            <w:r>
              <w:rPr>
                <w:spacing w:val="-15"/>
                <w:sz w:val="24"/>
              </w:rPr>
              <w:t xml:space="preserve"> </w:t>
            </w:r>
            <w:r>
              <w:rPr>
                <w:sz w:val="24"/>
              </w:rPr>
              <w:t>деятельности.</w:t>
            </w:r>
          </w:p>
          <w:p w:rsidR="00ED2570" w:rsidRDefault="00125FB7">
            <w:pPr>
              <w:pStyle w:val="TableParagraph"/>
              <w:spacing w:line="276" w:lineRule="auto"/>
              <w:ind w:left="108" w:right="139"/>
              <w:rPr>
                <w:sz w:val="24"/>
              </w:rPr>
            </w:pPr>
            <w:r>
              <w:rPr>
                <w:sz w:val="24"/>
              </w:rPr>
              <w:t>Создание учебных ситуаций, направленных на приложение</w:t>
            </w:r>
            <w:r>
              <w:rPr>
                <w:spacing w:val="-15"/>
                <w:sz w:val="24"/>
              </w:rPr>
              <w:t xml:space="preserve"> </w:t>
            </w:r>
            <w:r>
              <w:rPr>
                <w:sz w:val="24"/>
              </w:rPr>
              <w:t xml:space="preserve">обучающимися усилий для достижения </w:t>
            </w:r>
            <w:r>
              <w:rPr>
                <w:spacing w:val="-2"/>
                <w:sz w:val="24"/>
              </w:rPr>
              <w:t>результата.</w:t>
            </w:r>
          </w:p>
          <w:p w:rsidR="00ED2570" w:rsidRDefault="00125FB7">
            <w:pPr>
              <w:pStyle w:val="TableParagraph"/>
              <w:spacing w:before="1" w:line="276" w:lineRule="auto"/>
              <w:ind w:left="108" w:right="773"/>
              <w:rPr>
                <w:sz w:val="24"/>
              </w:rPr>
            </w:pPr>
            <w:r>
              <w:rPr>
                <w:sz w:val="24"/>
              </w:rPr>
              <w:t>Создание учебных ситуаций,</w:t>
            </w:r>
            <w:r>
              <w:rPr>
                <w:spacing w:val="-15"/>
                <w:sz w:val="24"/>
              </w:rPr>
              <w:t xml:space="preserve"> </w:t>
            </w:r>
            <w:r>
              <w:rPr>
                <w:sz w:val="24"/>
              </w:rPr>
              <w:t xml:space="preserve">требующих </w:t>
            </w:r>
            <w:proofErr w:type="spellStart"/>
            <w:r>
              <w:rPr>
                <w:sz w:val="24"/>
              </w:rPr>
              <w:t>самооценивания</w:t>
            </w:r>
            <w:proofErr w:type="spellEnd"/>
            <w:r>
              <w:rPr>
                <w:sz w:val="24"/>
              </w:rPr>
              <w:t xml:space="preserve"> и</w:t>
            </w:r>
          </w:p>
          <w:p w:rsidR="00ED2570" w:rsidRDefault="00125FB7">
            <w:pPr>
              <w:pStyle w:val="TableParagraph"/>
              <w:spacing w:line="275" w:lineRule="exact"/>
              <w:ind w:left="108"/>
              <w:rPr>
                <w:sz w:val="24"/>
              </w:rPr>
            </w:pPr>
            <w:r>
              <w:rPr>
                <w:sz w:val="24"/>
              </w:rPr>
              <w:t>оценивания</w:t>
            </w:r>
            <w:r>
              <w:rPr>
                <w:spacing w:val="-2"/>
                <w:sz w:val="24"/>
              </w:rPr>
              <w:t xml:space="preserve"> учебной</w:t>
            </w:r>
          </w:p>
          <w:p w:rsidR="00ED2570" w:rsidRDefault="00125FB7">
            <w:pPr>
              <w:pStyle w:val="TableParagraph"/>
              <w:spacing w:before="42" w:line="276" w:lineRule="auto"/>
              <w:ind w:left="108" w:right="170"/>
              <w:rPr>
                <w:sz w:val="24"/>
              </w:rPr>
            </w:pPr>
            <w:r>
              <w:rPr>
                <w:sz w:val="24"/>
              </w:rPr>
              <w:t>деятельности сверстников. Организация деятельности обучающихся</w:t>
            </w:r>
            <w:r>
              <w:rPr>
                <w:spacing w:val="-13"/>
                <w:sz w:val="24"/>
              </w:rPr>
              <w:t xml:space="preserve"> </w:t>
            </w:r>
            <w:r>
              <w:rPr>
                <w:sz w:val="24"/>
              </w:rPr>
              <w:t>через</w:t>
            </w:r>
            <w:r>
              <w:rPr>
                <w:spacing w:val="-13"/>
                <w:sz w:val="24"/>
              </w:rPr>
              <w:t xml:space="preserve"> </w:t>
            </w:r>
            <w:r>
              <w:rPr>
                <w:sz w:val="24"/>
              </w:rPr>
              <w:t>отбор</w:t>
            </w:r>
            <w:r>
              <w:rPr>
                <w:spacing w:val="-13"/>
                <w:sz w:val="24"/>
              </w:rPr>
              <w:t xml:space="preserve"> </w:t>
            </w:r>
            <w:r>
              <w:rPr>
                <w:sz w:val="24"/>
              </w:rPr>
              <w:t>и структурирование</w:t>
            </w:r>
            <w:r>
              <w:rPr>
                <w:spacing w:val="-15"/>
                <w:sz w:val="24"/>
              </w:rPr>
              <w:t xml:space="preserve"> </w:t>
            </w:r>
            <w:r>
              <w:rPr>
                <w:sz w:val="24"/>
              </w:rPr>
              <w:t xml:space="preserve">учебного </w:t>
            </w:r>
            <w:r>
              <w:rPr>
                <w:spacing w:val="-2"/>
                <w:sz w:val="24"/>
              </w:rPr>
              <w:t>содержания.</w:t>
            </w:r>
          </w:p>
          <w:p w:rsidR="00ED2570" w:rsidRDefault="00125FB7">
            <w:pPr>
              <w:pStyle w:val="TableParagraph"/>
              <w:spacing w:line="276" w:lineRule="exact"/>
              <w:ind w:left="108"/>
              <w:rPr>
                <w:sz w:val="24"/>
              </w:rPr>
            </w:pPr>
            <w:r>
              <w:rPr>
                <w:spacing w:val="-2"/>
                <w:sz w:val="24"/>
              </w:rPr>
              <w:t>Организация</w:t>
            </w:r>
          </w:p>
          <w:p w:rsidR="00ED2570" w:rsidRDefault="00125FB7">
            <w:pPr>
              <w:pStyle w:val="TableParagraph"/>
              <w:spacing w:before="42"/>
              <w:ind w:left="108"/>
              <w:rPr>
                <w:sz w:val="24"/>
              </w:rPr>
            </w:pPr>
            <w:r>
              <w:rPr>
                <w:spacing w:val="-2"/>
                <w:sz w:val="24"/>
              </w:rPr>
              <w:t>ориентировочной</w:t>
            </w:r>
          </w:p>
          <w:p w:rsidR="00ED2570" w:rsidRDefault="00125FB7">
            <w:pPr>
              <w:pStyle w:val="TableParagraph"/>
              <w:spacing w:before="41" w:line="276" w:lineRule="auto"/>
              <w:ind w:left="108"/>
              <w:rPr>
                <w:sz w:val="24"/>
              </w:rPr>
            </w:pPr>
            <w:r>
              <w:rPr>
                <w:sz w:val="24"/>
              </w:rPr>
              <w:t>деятельности</w:t>
            </w:r>
            <w:r>
              <w:rPr>
                <w:spacing w:val="-15"/>
                <w:sz w:val="24"/>
              </w:rPr>
              <w:t xml:space="preserve"> </w:t>
            </w:r>
            <w:r>
              <w:rPr>
                <w:sz w:val="24"/>
              </w:rPr>
              <w:t>и</w:t>
            </w:r>
            <w:r>
              <w:rPr>
                <w:spacing w:val="-15"/>
                <w:sz w:val="24"/>
              </w:rPr>
              <w:t xml:space="preserve"> </w:t>
            </w:r>
            <w:r>
              <w:rPr>
                <w:sz w:val="24"/>
              </w:rPr>
              <w:t xml:space="preserve">учебного </w:t>
            </w:r>
            <w:r>
              <w:rPr>
                <w:spacing w:val="-2"/>
                <w:sz w:val="24"/>
              </w:rPr>
              <w:t>сотрудничества.</w:t>
            </w:r>
          </w:p>
          <w:p w:rsidR="00ED2570" w:rsidRDefault="00125FB7">
            <w:pPr>
              <w:pStyle w:val="TableParagraph"/>
              <w:ind w:left="108"/>
              <w:rPr>
                <w:sz w:val="24"/>
              </w:rPr>
            </w:pPr>
            <w:r>
              <w:rPr>
                <w:sz w:val="24"/>
              </w:rPr>
              <w:t>Раскрытие</w:t>
            </w:r>
            <w:r>
              <w:rPr>
                <w:spacing w:val="-1"/>
                <w:sz w:val="24"/>
              </w:rPr>
              <w:t xml:space="preserve"> </w:t>
            </w:r>
            <w:r>
              <w:rPr>
                <w:spacing w:val="-2"/>
                <w:sz w:val="24"/>
              </w:rPr>
              <w:t>перед</w:t>
            </w:r>
          </w:p>
          <w:p w:rsidR="00ED2570" w:rsidRDefault="00125FB7">
            <w:pPr>
              <w:pStyle w:val="TableParagraph"/>
              <w:spacing w:before="8" w:line="310" w:lineRule="atLeast"/>
              <w:ind w:left="108" w:right="96"/>
              <w:rPr>
                <w:sz w:val="24"/>
              </w:rPr>
            </w:pPr>
            <w:r>
              <w:rPr>
                <w:sz w:val="24"/>
              </w:rPr>
              <w:t>обучающимися</w:t>
            </w:r>
            <w:r>
              <w:rPr>
                <w:spacing w:val="-15"/>
                <w:sz w:val="24"/>
              </w:rPr>
              <w:t xml:space="preserve"> </w:t>
            </w:r>
            <w:r>
              <w:rPr>
                <w:sz w:val="24"/>
              </w:rPr>
              <w:t>личностного смысла самого процесса</w:t>
            </w:r>
          </w:p>
        </w:tc>
        <w:tc>
          <w:tcPr>
            <w:tcW w:w="3156" w:type="dxa"/>
          </w:tcPr>
          <w:p w:rsidR="00ED2570" w:rsidRDefault="00125FB7">
            <w:pPr>
              <w:pStyle w:val="TableParagraph"/>
              <w:spacing w:line="274" w:lineRule="exact"/>
              <w:rPr>
                <w:sz w:val="24"/>
              </w:rPr>
            </w:pPr>
            <w:r>
              <w:rPr>
                <w:sz w:val="24"/>
              </w:rPr>
              <w:t xml:space="preserve">На </w:t>
            </w:r>
            <w:r>
              <w:rPr>
                <w:spacing w:val="-2"/>
                <w:sz w:val="24"/>
              </w:rPr>
              <w:t>личностное</w:t>
            </w:r>
          </w:p>
          <w:p w:rsidR="00ED2570" w:rsidRDefault="00125FB7">
            <w:pPr>
              <w:pStyle w:val="TableParagraph"/>
              <w:spacing w:before="42"/>
              <w:rPr>
                <w:sz w:val="24"/>
              </w:rPr>
            </w:pPr>
            <w:r>
              <w:rPr>
                <w:spacing w:val="-2"/>
                <w:sz w:val="24"/>
              </w:rPr>
              <w:t>самоопределение.</w:t>
            </w:r>
          </w:p>
          <w:p w:rsidR="00ED2570" w:rsidRDefault="00125FB7">
            <w:pPr>
              <w:pStyle w:val="TableParagraph"/>
              <w:spacing w:before="41" w:line="276" w:lineRule="auto"/>
              <w:ind w:right="244"/>
              <w:rPr>
                <w:sz w:val="24"/>
              </w:rPr>
            </w:pPr>
            <w:r>
              <w:rPr>
                <w:sz w:val="24"/>
              </w:rPr>
              <w:t>На</w:t>
            </w:r>
            <w:r>
              <w:rPr>
                <w:spacing w:val="-15"/>
                <w:sz w:val="24"/>
              </w:rPr>
              <w:t xml:space="preserve"> </w:t>
            </w:r>
            <w:r>
              <w:rPr>
                <w:sz w:val="24"/>
              </w:rPr>
              <w:t>развитие</w:t>
            </w:r>
            <w:r>
              <w:rPr>
                <w:spacing w:val="-15"/>
                <w:sz w:val="24"/>
              </w:rPr>
              <w:t xml:space="preserve"> </w:t>
            </w:r>
            <w:r>
              <w:rPr>
                <w:sz w:val="24"/>
              </w:rPr>
              <w:t xml:space="preserve">я-концепции. На </w:t>
            </w:r>
            <w:proofErr w:type="spellStart"/>
            <w:r>
              <w:rPr>
                <w:sz w:val="24"/>
              </w:rPr>
              <w:t>смыслообразование</w:t>
            </w:r>
            <w:proofErr w:type="spellEnd"/>
            <w:r>
              <w:rPr>
                <w:sz w:val="24"/>
              </w:rPr>
              <w:t>.</w:t>
            </w:r>
          </w:p>
          <w:p w:rsidR="00ED2570" w:rsidRDefault="00125FB7">
            <w:pPr>
              <w:pStyle w:val="TableParagraph"/>
              <w:rPr>
                <w:sz w:val="24"/>
              </w:rPr>
            </w:pPr>
            <w:r>
              <w:rPr>
                <w:sz w:val="24"/>
              </w:rPr>
              <w:t>На</w:t>
            </w:r>
            <w:r>
              <w:rPr>
                <w:spacing w:val="-1"/>
                <w:sz w:val="24"/>
              </w:rPr>
              <w:t xml:space="preserve"> </w:t>
            </w:r>
            <w:r>
              <w:rPr>
                <w:spacing w:val="-2"/>
                <w:sz w:val="24"/>
              </w:rPr>
              <w:t>мотивацию.</w:t>
            </w:r>
          </w:p>
          <w:p w:rsidR="00ED2570" w:rsidRDefault="00125FB7">
            <w:pPr>
              <w:pStyle w:val="TableParagraph"/>
              <w:spacing w:before="42" w:line="276" w:lineRule="auto"/>
              <w:ind w:right="324"/>
              <w:rPr>
                <w:sz w:val="24"/>
              </w:rPr>
            </w:pPr>
            <w:r>
              <w:rPr>
                <w:sz w:val="24"/>
              </w:rPr>
              <w:t>На</w:t>
            </w:r>
            <w:r>
              <w:rPr>
                <w:spacing w:val="-15"/>
                <w:sz w:val="24"/>
              </w:rPr>
              <w:t xml:space="preserve"> </w:t>
            </w:r>
            <w:r>
              <w:rPr>
                <w:sz w:val="24"/>
              </w:rPr>
              <w:t xml:space="preserve">нравственно-этическое </w:t>
            </w:r>
            <w:r>
              <w:rPr>
                <w:spacing w:val="-2"/>
                <w:sz w:val="24"/>
              </w:rPr>
              <w:t>оценивание.</w:t>
            </w:r>
          </w:p>
          <w:p w:rsidR="00ED2570" w:rsidRDefault="00ED2570">
            <w:pPr>
              <w:pStyle w:val="TableParagraph"/>
              <w:spacing w:before="42"/>
              <w:ind w:left="0"/>
              <w:rPr>
                <w:sz w:val="24"/>
              </w:rPr>
            </w:pPr>
          </w:p>
          <w:p w:rsidR="00ED2570" w:rsidRDefault="00125FB7">
            <w:pPr>
              <w:pStyle w:val="TableParagraph"/>
              <w:rPr>
                <w:i/>
                <w:sz w:val="24"/>
              </w:rPr>
            </w:pPr>
            <w:r>
              <w:rPr>
                <w:i/>
                <w:color w:val="000009"/>
                <w:sz w:val="24"/>
              </w:rPr>
              <w:t>Примеры</w:t>
            </w:r>
            <w:r>
              <w:rPr>
                <w:i/>
                <w:color w:val="000009"/>
                <w:spacing w:val="-7"/>
                <w:sz w:val="24"/>
              </w:rPr>
              <w:t xml:space="preserve"> </w:t>
            </w:r>
            <w:r>
              <w:rPr>
                <w:i/>
                <w:color w:val="000009"/>
                <w:spacing w:val="-2"/>
                <w:sz w:val="24"/>
              </w:rPr>
              <w:t>заданий:</w:t>
            </w:r>
          </w:p>
          <w:p w:rsidR="00ED2570" w:rsidRDefault="00125FB7">
            <w:pPr>
              <w:pStyle w:val="TableParagraph"/>
              <w:numPr>
                <w:ilvl w:val="0"/>
                <w:numId w:val="100"/>
              </w:numPr>
              <w:tabs>
                <w:tab w:val="left" w:pos="245"/>
              </w:tabs>
              <w:spacing w:before="40"/>
              <w:ind w:left="245" w:hanging="138"/>
              <w:rPr>
                <w:sz w:val="24"/>
              </w:rPr>
            </w:pPr>
            <w:r>
              <w:rPr>
                <w:color w:val="000009"/>
                <w:sz w:val="24"/>
              </w:rPr>
              <w:t>участие в</w:t>
            </w:r>
            <w:r>
              <w:rPr>
                <w:color w:val="000009"/>
                <w:spacing w:val="-2"/>
                <w:sz w:val="24"/>
              </w:rPr>
              <w:t xml:space="preserve"> проектах;</w:t>
            </w:r>
          </w:p>
          <w:p w:rsidR="00ED2570" w:rsidRDefault="00125FB7">
            <w:pPr>
              <w:pStyle w:val="TableParagraph"/>
              <w:numPr>
                <w:ilvl w:val="0"/>
                <w:numId w:val="100"/>
              </w:numPr>
              <w:tabs>
                <w:tab w:val="left" w:pos="246"/>
              </w:tabs>
              <w:spacing w:before="42"/>
              <w:ind w:left="246" w:hanging="139"/>
              <w:rPr>
                <w:sz w:val="24"/>
              </w:rPr>
            </w:pPr>
            <w:r>
              <w:rPr>
                <w:color w:val="000009"/>
                <w:sz w:val="24"/>
              </w:rPr>
              <w:t>подведение</w:t>
            </w:r>
            <w:r>
              <w:rPr>
                <w:color w:val="000009"/>
                <w:spacing w:val="-15"/>
                <w:sz w:val="24"/>
              </w:rPr>
              <w:t xml:space="preserve"> </w:t>
            </w:r>
            <w:r>
              <w:rPr>
                <w:color w:val="000009"/>
                <w:sz w:val="24"/>
              </w:rPr>
              <w:t>итогов</w:t>
            </w:r>
            <w:r>
              <w:rPr>
                <w:color w:val="000009"/>
                <w:spacing w:val="-15"/>
                <w:sz w:val="24"/>
              </w:rPr>
              <w:t xml:space="preserve"> </w:t>
            </w:r>
            <w:r>
              <w:rPr>
                <w:color w:val="000009"/>
                <w:spacing w:val="-2"/>
                <w:sz w:val="24"/>
              </w:rPr>
              <w:t>урока;</w:t>
            </w:r>
          </w:p>
          <w:p w:rsidR="00ED2570" w:rsidRDefault="00125FB7">
            <w:pPr>
              <w:pStyle w:val="TableParagraph"/>
              <w:numPr>
                <w:ilvl w:val="0"/>
                <w:numId w:val="100"/>
              </w:numPr>
              <w:tabs>
                <w:tab w:val="left" w:pos="246"/>
              </w:tabs>
              <w:spacing w:before="41"/>
              <w:ind w:left="246" w:hanging="139"/>
              <w:rPr>
                <w:sz w:val="24"/>
              </w:rPr>
            </w:pPr>
            <w:r>
              <w:rPr>
                <w:color w:val="000009"/>
                <w:sz w:val="24"/>
              </w:rPr>
              <w:t>творческие</w:t>
            </w:r>
            <w:r>
              <w:rPr>
                <w:color w:val="000009"/>
                <w:spacing w:val="-10"/>
                <w:sz w:val="24"/>
              </w:rPr>
              <w:t xml:space="preserve"> </w:t>
            </w:r>
            <w:r>
              <w:rPr>
                <w:color w:val="000009"/>
                <w:spacing w:val="-2"/>
                <w:sz w:val="24"/>
              </w:rPr>
              <w:t>задания;</w:t>
            </w:r>
          </w:p>
          <w:p w:rsidR="00ED2570" w:rsidRDefault="00125FB7">
            <w:pPr>
              <w:pStyle w:val="TableParagraph"/>
              <w:numPr>
                <w:ilvl w:val="0"/>
                <w:numId w:val="100"/>
              </w:numPr>
              <w:tabs>
                <w:tab w:val="left" w:pos="246"/>
              </w:tabs>
              <w:spacing w:before="42" w:line="276" w:lineRule="auto"/>
              <w:ind w:right="606" w:firstLine="0"/>
              <w:jc w:val="both"/>
              <w:rPr>
                <w:sz w:val="24"/>
              </w:rPr>
            </w:pPr>
            <w:r>
              <w:rPr>
                <w:color w:val="000009"/>
                <w:sz w:val="24"/>
              </w:rPr>
              <w:t>зрительное,</w:t>
            </w:r>
            <w:r>
              <w:rPr>
                <w:color w:val="000009"/>
                <w:spacing w:val="-15"/>
                <w:sz w:val="24"/>
              </w:rPr>
              <w:t xml:space="preserve"> </w:t>
            </w:r>
            <w:r>
              <w:rPr>
                <w:color w:val="000009"/>
                <w:sz w:val="24"/>
              </w:rPr>
              <w:t xml:space="preserve">моторное, вербальное восприятие </w:t>
            </w:r>
            <w:r>
              <w:rPr>
                <w:color w:val="000009"/>
                <w:spacing w:val="-2"/>
                <w:sz w:val="24"/>
              </w:rPr>
              <w:t>музыки;</w:t>
            </w:r>
          </w:p>
          <w:p w:rsidR="00ED2570" w:rsidRDefault="00125FB7">
            <w:pPr>
              <w:pStyle w:val="TableParagraph"/>
              <w:numPr>
                <w:ilvl w:val="0"/>
                <w:numId w:val="100"/>
              </w:numPr>
              <w:tabs>
                <w:tab w:val="left" w:pos="246"/>
              </w:tabs>
              <w:spacing w:line="275" w:lineRule="exact"/>
              <w:ind w:left="246" w:hanging="139"/>
              <w:jc w:val="both"/>
              <w:rPr>
                <w:sz w:val="24"/>
              </w:rPr>
            </w:pPr>
            <w:r>
              <w:rPr>
                <w:color w:val="000009"/>
                <w:spacing w:val="-2"/>
                <w:sz w:val="24"/>
              </w:rPr>
              <w:t>мысленное</w:t>
            </w:r>
          </w:p>
          <w:p w:rsidR="00ED2570" w:rsidRDefault="00125FB7">
            <w:pPr>
              <w:pStyle w:val="TableParagraph"/>
              <w:spacing w:before="42" w:line="276" w:lineRule="auto"/>
              <w:rPr>
                <w:sz w:val="24"/>
              </w:rPr>
            </w:pPr>
            <w:r>
              <w:rPr>
                <w:color w:val="000009"/>
                <w:spacing w:val="-2"/>
                <w:sz w:val="24"/>
              </w:rPr>
              <w:t xml:space="preserve">воспроизведение картины, </w:t>
            </w:r>
            <w:r>
              <w:rPr>
                <w:color w:val="000009"/>
                <w:sz w:val="24"/>
              </w:rPr>
              <w:t>ситуации, видеофильма;</w:t>
            </w:r>
          </w:p>
          <w:p w:rsidR="00ED2570" w:rsidRDefault="00125FB7">
            <w:pPr>
              <w:pStyle w:val="TableParagraph"/>
              <w:numPr>
                <w:ilvl w:val="0"/>
                <w:numId w:val="100"/>
              </w:numPr>
              <w:tabs>
                <w:tab w:val="left" w:pos="246"/>
              </w:tabs>
              <w:ind w:left="246" w:hanging="139"/>
              <w:rPr>
                <w:sz w:val="24"/>
              </w:rPr>
            </w:pPr>
            <w:r>
              <w:rPr>
                <w:color w:val="000009"/>
                <w:sz w:val="24"/>
              </w:rPr>
              <w:t>оценка</w:t>
            </w:r>
            <w:r>
              <w:rPr>
                <w:color w:val="000009"/>
                <w:spacing w:val="-6"/>
                <w:sz w:val="24"/>
              </w:rPr>
              <w:t xml:space="preserve"> </w:t>
            </w:r>
            <w:r>
              <w:rPr>
                <w:color w:val="000009"/>
                <w:spacing w:val="-2"/>
                <w:sz w:val="24"/>
              </w:rPr>
              <w:t>обучающимся</w:t>
            </w:r>
          </w:p>
          <w:p w:rsidR="00ED2570" w:rsidRDefault="00125FB7">
            <w:pPr>
              <w:pStyle w:val="TableParagraph"/>
              <w:spacing w:before="40" w:line="276" w:lineRule="auto"/>
              <w:rPr>
                <w:sz w:val="24"/>
              </w:rPr>
            </w:pPr>
            <w:r>
              <w:rPr>
                <w:color w:val="000009"/>
                <w:spacing w:val="-2"/>
                <w:sz w:val="24"/>
              </w:rPr>
              <w:t>происходящего</w:t>
            </w:r>
            <w:r>
              <w:rPr>
                <w:color w:val="000009"/>
                <w:spacing w:val="-13"/>
                <w:sz w:val="24"/>
              </w:rPr>
              <w:t xml:space="preserve"> </w:t>
            </w:r>
            <w:r>
              <w:rPr>
                <w:color w:val="000009"/>
                <w:spacing w:val="-2"/>
                <w:sz w:val="24"/>
              </w:rPr>
              <w:t>события, происшествия;</w:t>
            </w:r>
          </w:p>
          <w:p w:rsidR="00ED2570" w:rsidRDefault="00125FB7">
            <w:pPr>
              <w:pStyle w:val="TableParagraph"/>
              <w:numPr>
                <w:ilvl w:val="0"/>
                <w:numId w:val="100"/>
              </w:numPr>
              <w:tabs>
                <w:tab w:val="left" w:pos="246"/>
              </w:tabs>
              <w:spacing w:before="1" w:line="276" w:lineRule="auto"/>
              <w:ind w:right="433" w:firstLine="0"/>
              <w:rPr>
                <w:sz w:val="24"/>
              </w:rPr>
            </w:pPr>
            <w:r>
              <w:rPr>
                <w:color w:val="000009"/>
                <w:sz w:val="24"/>
              </w:rPr>
              <w:t>дневники</w:t>
            </w:r>
            <w:r>
              <w:rPr>
                <w:color w:val="000009"/>
                <w:spacing w:val="-17"/>
                <w:sz w:val="24"/>
              </w:rPr>
              <w:t xml:space="preserve"> </w:t>
            </w:r>
            <w:r>
              <w:rPr>
                <w:color w:val="000009"/>
                <w:sz w:val="24"/>
              </w:rPr>
              <w:t>достижений</w:t>
            </w:r>
            <w:r>
              <w:rPr>
                <w:color w:val="000009"/>
                <w:spacing w:val="-15"/>
                <w:sz w:val="24"/>
              </w:rPr>
              <w:t xml:space="preserve"> </w:t>
            </w:r>
            <w:r>
              <w:rPr>
                <w:color w:val="000009"/>
                <w:sz w:val="24"/>
              </w:rPr>
              <w:t xml:space="preserve">и </w:t>
            </w:r>
            <w:r>
              <w:rPr>
                <w:color w:val="000009"/>
                <w:spacing w:val="-4"/>
                <w:sz w:val="24"/>
              </w:rPr>
              <w:t>др.</w:t>
            </w:r>
          </w:p>
        </w:tc>
        <w:tc>
          <w:tcPr>
            <w:tcW w:w="3155" w:type="dxa"/>
          </w:tcPr>
          <w:p w:rsidR="00ED2570" w:rsidRDefault="00125FB7">
            <w:pPr>
              <w:pStyle w:val="TableParagraph"/>
              <w:spacing w:line="276" w:lineRule="auto"/>
              <w:ind w:right="167"/>
              <w:rPr>
                <w:sz w:val="24"/>
              </w:rPr>
            </w:pPr>
            <w:r>
              <w:rPr>
                <w:sz w:val="24"/>
              </w:rPr>
              <w:t>Знание</w:t>
            </w:r>
            <w:r>
              <w:rPr>
                <w:spacing w:val="-13"/>
                <w:sz w:val="24"/>
              </w:rPr>
              <w:t xml:space="preserve"> </w:t>
            </w:r>
            <w:r>
              <w:rPr>
                <w:sz w:val="24"/>
              </w:rPr>
              <w:t>о</w:t>
            </w:r>
            <w:r>
              <w:rPr>
                <w:spacing w:val="-13"/>
                <w:sz w:val="24"/>
              </w:rPr>
              <w:t xml:space="preserve"> </w:t>
            </w:r>
            <w:r>
              <w:rPr>
                <w:sz w:val="24"/>
              </w:rPr>
              <w:t>принадлежности</w:t>
            </w:r>
            <w:r>
              <w:rPr>
                <w:spacing w:val="-14"/>
                <w:sz w:val="24"/>
              </w:rPr>
              <w:t xml:space="preserve"> </w:t>
            </w:r>
            <w:r>
              <w:rPr>
                <w:sz w:val="24"/>
              </w:rPr>
              <w:t>к данной социальной группе. Участие в общественно- политической жизни страны, реализация гражданской позиции в</w:t>
            </w:r>
          </w:p>
          <w:p w:rsidR="00ED2570" w:rsidRDefault="00125FB7">
            <w:pPr>
              <w:pStyle w:val="TableParagraph"/>
              <w:spacing w:line="276" w:lineRule="auto"/>
              <w:ind w:right="258"/>
              <w:jc w:val="both"/>
              <w:rPr>
                <w:sz w:val="24"/>
              </w:rPr>
            </w:pPr>
            <w:r>
              <w:rPr>
                <w:sz w:val="24"/>
              </w:rPr>
              <w:t>деятельности</w:t>
            </w:r>
            <w:r>
              <w:rPr>
                <w:spacing w:val="-10"/>
                <w:sz w:val="24"/>
              </w:rPr>
              <w:t xml:space="preserve"> </w:t>
            </w:r>
            <w:r>
              <w:rPr>
                <w:sz w:val="24"/>
              </w:rPr>
              <w:t>и</w:t>
            </w:r>
            <w:r>
              <w:rPr>
                <w:spacing w:val="-10"/>
                <w:sz w:val="24"/>
              </w:rPr>
              <w:t xml:space="preserve"> </w:t>
            </w:r>
            <w:r>
              <w:rPr>
                <w:sz w:val="24"/>
              </w:rPr>
              <w:t>поведении. Осознание своих мотивов, потребностей,</w:t>
            </w:r>
            <w:r>
              <w:rPr>
                <w:spacing w:val="-15"/>
                <w:sz w:val="24"/>
              </w:rPr>
              <w:t xml:space="preserve"> </w:t>
            </w:r>
            <w:r>
              <w:rPr>
                <w:sz w:val="24"/>
              </w:rPr>
              <w:t>стремлений, желаний и побуждений.</w:t>
            </w:r>
          </w:p>
          <w:p w:rsidR="00ED2570" w:rsidRDefault="00125FB7">
            <w:pPr>
              <w:pStyle w:val="TableParagraph"/>
              <w:jc w:val="both"/>
              <w:rPr>
                <w:sz w:val="24"/>
              </w:rPr>
            </w:pPr>
            <w:r>
              <w:rPr>
                <w:sz w:val="24"/>
              </w:rPr>
              <w:t xml:space="preserve">Осознание </w:t>
            </w:r>
            <w:r>
              <w:rPr>
                <w:spacing w:val="-2"/>
                <w:sz w:val="24"/>
              </w:rPr>
              <w:t>собственных</w:t>
            </w:r>
          </w:p>
          <w:p w:rsidR="00ED2570" w:rsidRDefault="00125FB7">
            <w:pPr>
              <w:pStyle w:val="TableParagraph"/>
              <w:spacing w:before="39" w:line="276" w:lineRule="auto"/>
              <w:ind w:right="96"/>
              <w:rPr>
                <w:sz w:val="24"/>
              </w:rPr>
            </w:pPr>
            <w:r>
              <w:rPr>
                <w:sz w:val="24"/>
              </w:rPr>
              <w:t>качеств</w:t>
            </w:r>
            <w:r>
              <w:rPr>
                <w:spacing w:val="-13"/>
                <w:sz w:val="24"/>
              </w:rPr>
              <w:t xml:space="preserve"> </w:t>
            </w:r>
            <w:r>
              <w:rPr>
                <w:sz w:val="24"/>
              </w:rPr>
              <w:t>личности</w:t>
            </w:r>
            <w:r>
              <w:rPr>
                <w:spacing w:val="-13"/>
                <w:sz w:val="24"/>
              </w:rPr>
              <w:t xml:space="preserve"> </w:t>
            </w:r>
            <w:r>
              <w:rPr>
                <w:sz w:val="24"/>
              </w:rPr>
              <w:t>и</w:t>
            </w:r>
            <w:r>
              <w:rPr>
                <w:spacing w:val="-14"/>
                <w:sz w:val="24"/>
              </w:rPr>
              <w:t xml:space="preserve"> </w:t>
            </w:r>
            <w:r>
              <w:rPr>
                <w:sz w:val="24"/>
              </w:rPr>
              <w:t xml:space="preserve">уровня их </w:t>
            </w:r>
            <w:proofErr w:type="spellStart"/>
            <w:r>
              <w:rPr>
                <w:sz w:val="24"/>
              </w:rPr>
              <w:t>сформированности</w:t>
            </w:r>
            <w:proofErr w:type="spellEnd"/>
            <w:r>
              <w:rPr>
                <w:sz w:val="24"/>
              </w:rPr>
              <w:t>.</w:t>
            </w:r>
          </w:p>
          <w:p w:rsidR="00ED2570" w:rsidRDefault="00125FB7">
            <w:pPr>
              <w:pStyle w:val="TableParagraph"/>
              <w:spacing w:line="276" w:lineRule="auto"/>
              <w:ind w:right="518"/>
              <w:rPr>
                <w:sz w:val="24"/>
              </w:rPr>
            </w:pPr>
            <w:r>
              <w:rPr>
                <w:sz w:val="24"/>
              </w:rPr>
              <w:t xml:space="preserve">Ориентация на </w:t>
            </w:r>
            <w:r>
              <w:rPr>
                <w:spacing w:val="-2"/>
                <w:sz w:val="24"/>
              </w:rPr>
              <w:t xml:space="preserve">нравственно-этическое </w:t>
            </w:r>
            <w:r>
              <w:rPr>
                <w:sz w:val="24"/>
              </w:rPr>
              <w:t>содержание</w:t>
            </w:r>
            <w:r>
              <w:rPr>
                <w:spacing w:val="-15"/>
                <w:sz w:val="24"/>
              </w:rPr>
              <w:t xml:space="preserve"> </w:t>
            </w:r>
            <w:r>
              <w:rPr>
                <w:sz w:val="24"/>
              </w:rPr>
              <w:t>поступков</w:t>
            </w:r>
            <w:r>
              <w:rPr>
                <w:spacing w:val="-15"/>
                <w:sz w:val="24"/>
              </w:rPr>
              <w:t xml:space="preserve"> </w:t>
            </w:r>
            <w:r>
              <w:rPr>
                <w:sz w:val="24"/>
              </w:rPr>
              <w:t xml:space="preserve">и </w:t>
            </w:r>
            <w:r>
              <w:rPr>
                <w:spacing w:val="-2"/>
                <w:sz w:val="24"/>
              </w:rPr>
              <w:t>событий.</w:t>
            </w:r>
          </w:p>
          <w:p w:rsidR="00ED2570" w:rsidRDefault="00125FB7">
            <w:pPr>
              <w:pStyle w:val="TableParagraph"/>
              <w:spacing w:line="276" w:lineRule="auto"/>
              <w:ind w:right="862"/>
              <w:rPr>
                <w:sz w:val="24"/>
              </w:rPr>
            </w:pPr>
            <w:r>
              <w:rPr>
                <w:sz w:val="24"/>
              </w:rPr>
              <w:t>Развитие</w:t>
            </w:r>
            <w:r>
              <w:rPr>
                <w:spacing w:val="-15"/>
                <w:sz w:val="24"/>
              </w:rPr>
              <w:t xml:space="preserve"> </w:t>
            </w:r>
            <w:r>
              <w:rPr>
                <w:sz w:val="24"/>
              </w:rPr>
              <w:t xml:space="preserve">морального </w:t>
            </w:r>
            <w:r>
              <w:rPr>
                <w:spacing w:val="-2"/>
                <w:sz w:val="24"/>
              </w:rPr>
              <w:t>сознания.</w:t>
            </w:r>
          </w:p>
        </w:tc>
      </w:tr>
    </w:tbl>
    <w:p w:rsidR="00ED2570" w:rsidRDefault="00ED2570">
      <w:pPr>
        <w:pStyle w:val="TableParagraph"/>
        <w:spacing w:line="276" w:lineRule="auto"/>
        <w:rPr>
          <w:sz w:val="24"/>
        </w:rPr>
        <w:sectPr w:rsidR="00ED2570">
          <w:type w:val="continuous"/>
          <w:pgSz w:w="11910" w:h="16840"/>
          <w:pgMar w:top="1100" w:right="708" w:bottom="1160" w:left="1417" w:header="0" w:footer="93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3156"/>
        <w:gridCol w:w="3155"/>
      </w:tblGrid>
      <w:tr w:rsidR="00ED2570">
        <w:trPr>
          <w:trHeight w:val="3174"/>
        </w:trPr>
        <w:tc>
          <w:tcPr>
            <w:tcW w:w="3154" w:type="dxa"/>
          </w:tcPr>
          <w:p w:rsidR="00ED2570" w:rsidRDefault="00125FB7">
            <w:pPr>
              <w:pStyle w:val="TableParagraph"/>
              <w:spacing w:line="276" w:lineRule="auto"/>
              <w:ind w:left="108" w:right="222"/>
              <w:rPr>
                <w:sz w:val="24"/>
              </w:rPr>
            </w:pPr>
            <w:r>
              <w:rPr>
                <w:sz w:val="24"/>
              </w:rPr>
              <w:lastRenderedPageBreak/>
              <w:t>учения,</w:t>
            </w:r>
            <w:r>
              <w:rPr>
                <w:spacing w:val="-15"/>
                <w:sz w:val="24"/>
              </w:rPr>
              <w:t xml:space="preserve"> </w:t>
            </w:r>
            <w:r>
              <w:rPr>
                <w:sz w:val="24"/>
              </w:rPr>
              <w:t>значимости</w:t>
            </w:r>
            <w:r>
              <w:rPr>
                <w:spacing w:val="-15"/>
                <w:sz w:val="24"/>
              </w:rPr>
              <w:t xml:space="preserve"> </w:t>
            </w:r>
            <w:r>
              <w:rPr>
                <w:sz w:val="24"/>
              </w:rPr>
              <w:t>учения в школе для реализации</w:t>
            </w:r>
          </w:p>
          <w:p w:rsidR="00ED2570" w:rsidRDefault="00125FB7">
            <w:pPr>
              <w:pStyle w:val="TableParagraph"/>
              <w:spacing w:line="276" w:lineRule="auto"/>
              <w:ind w:left="108" w:right="228"/>
              <w:rPr>
                <w:sz w:val="24"/>
              </w:rPr>
            </w:pPr>
            <w:r>
              <w:rPr>
                <w:sz w:val="24"/>
              </w:rPr>
              <w:t>профессиональных</w:t>
            </w:r>
            <w:r>
              <w:rPr>
                <w:spacing w:val="-15"/>
                <w:sz w:val="24"/>
              </w:rPr>
              <w:t xml:space="preserve"> </w:t>
            </w:r>
            <w:r>
              <w:rPr>
                <w:sz w:val="24"/>
              </w:rPr>
              <w:t>планов, социальной карьеры,</w:t>
            </w:r>
          </w:p>
          <w:p w:rsidR="00ED2570" w:rsidRDefault="00125FB7">
            <w:pPr>
              <w:pStyle w:val="TableParagraph"/>
              <w:spacing w:line="276" w:lineRule="auto"/>
              <w:ind w:left="108"/>
              <w:rPr>
                <w:sz w:val="24"/>
              </w:rPr>
            </w:pPr>
            <w:r>
              <w:rPr>
                <w:sz w:val="24"/>
              </w:rPr>
              <w:t>межличностных</w:t>
            </w:r>
            <w:r>
              <w:rPr>
                <w:spacing w:val="-15"/>
                <w:sz w:val="24"/>
              </w:rPr>
              <w:t xml:space="preserve"> </w:t>
            </w:r>
            <w:r>
              <w:rPr>
                <w:sz w:val="24"/>
              </w:rPr>
              <w:t>и</w:t>
            </w:r>
            <w:r>
              <w:rPr>
                <w:spacing w:val="-15"/>
                <w:sz w:val="24"/>
              </w:rPr>
              <w:t xml:space="preserve"> </w:t>
            </w:r>
            <w:r>
              <w:rPr>
                <w:sz w:val="24"/>
              </w:rPr>
              <w:t>ролевых отношений в социальной</w:t>
            </w:r>
          </w:p>
          <w:p w:rsidR="00ED2570" w:rsidRDefault="00125FB7">
            <w:pPr>
              <w:pStyle w:val="TableParagraph"/>
              <w:ind w:left="108"/>
              <w:rPr>
                <w:sz w:val="24"/>
              </w:rPr>
            </w:pPr>
            <w:r>
              <w:rPr>
                <w:sz w:val="24"/>
              </w:rPr>
              <w:t>практике</w:t>
            </w:r>
            <w:r>
              <w:rPr>
                <w:spacing w:val="-4"/>
                <w:sz w:val="24"/>
              </w:rPr>
              <w:t xml:space="preserve"> </w:t>
            </w:r>
            <w:r>
              <w:rPr>
                <w:sz w:val="24"/>
              </w:rPr>
              <w:t>взрослой</w:t>
            </w:r>
            <w:r>
              <w:rPr>
                <w:spacing w:val="-3"/>
                <w:sz w:val="24"/>
              </w:rPr>
              <w:t xml:space="preserve"> </w:t>
            </w:r>
            <w:r>
              <w:rPr>
                <w:spacing w:val="-2"/>
                <w:sz w:val="24"/>
              </w:rPr>
              <w:t>жизни.</w:t>
            </w:r>
          </w:p>
          <w:p w:rsidR="00ED2570" w:rsidRDefault="00125FB7">
            <w:pPr>
              <w:pStyle w:val="TableParagraph"/>
              <w:spacing w:before="40" w:line="276" w:lineRule="auto"/>
              <w:ind w:left="108" w:right="825"/>
              <w:rPr>
                <w:sz w:val="24"/>
              </w:rPr>
            </w:pPr>
            <w:r>
              <w:rPr>
                <w:sz w:val="24"/>
              </w:rPr>
              <w:t>Создание атмосферы принятия и</w:t>
            </w:r>
            <w:r>
              <w:rPr>
                <w:spacing w:val="-1"/>
                <w:sz w:val="24"/>
              </w:rPr>
              <w:t xml:space="preserve"> </w:t>
            </w:r>
            <w:r>
              <w:rPr>
                <w:sz w:val="24"/>
              </w:rPr>
              <w:t xml:space="preserve">доверия </w:t>
            </w:r>
            <w:r>
              <w:rPr>
                <w:spacing w:val="-10"/>
                <w:sz w:val="24"/>
              </w:rPr>
              <w:t>в</w:t>
            </w:r>
          </w:p>
          <w:p w:rsidR="00ED2570" w:rsidRDefault="00125FB7">
            <w:pPr>
              <w:pStyle w:val="TableParagraph"/>
              <w:ind w:left="108"/>
              <w:rPr>
                <w:sz w:val="24"/>
              </w:rPr>
            </w:pPr>
            <w:r>
              <w:rPr>
                <w:sz w:val="24"/>
              </w:rPr>
              <w:t>групповой</w:t>
            </w:r>
            <w:r>
              <w:rPr>
                <w:spacing w:val="-6"/>
                <w:sz w:val="24"/>
              </w:rPr>
              <w:t xml:space="preserve"> </w:t>
            </w:r>
            <w:r>
              <w:rPr>
                <w:spacing w:val="-2"/>
                <w:sz w:val="24"/>
              </w:rPr>
              <w:t>работе.</w:t>
            </w:r>
          </w:p>
        </w:tc>
        <w:tc>
          <w:tcPr>
            <w:tcW w:w="3156" w:type="dxa"/>
          </w:tcPr>
          <w:p w:rsidR="00ED2570" w:rsidRDefault="00ED2570">
            <w:pPr>
              <w:pStyle w:val="TableParagraph"/>
              <w:ind w:left="0"/>
              <w:rPr>
                <w:sz w:val="24"/>
              </w:rPr>
            </w:pPr>
          </w:p>
        </w:tc>
        <w:tc>
          <w:tcPr>
            <w:tcW w:w="3155" w:type="dxa"/>
          </w:tcPr>
          <w:p w:rsidR="00ED2570" w:rsidRDefault="00ED2570">
            <w:pPr>
              <w:pStyle w:val="TableParagraph"/>
              <w:ind w:left="0"/>
              <w:rPr>
                <w:sz w:val="24"/>
              </w:rPr>
            </w:pPr>
          </w:p>
        </w:tc>
      </w:tr>
    </w:tbl>
    <w:p w:rsidR="00ED2570" w:rsidRDefault="00ED2570">
      <w:pPr>
        <w:pStyle w:val="a3"/>
        <w:spacing w:before="57"/>
        <w:ind w:left="0"/>
        <w:jc w:val="left"/>
      </w:pPr>
    </w:p>
    <w:p w:rsidR="00ED2570" w:rsidRDefault="00125FB7">
      <w:pPr>
        <w:pStyle w:val="1"/>
        <w:ind w:left="1301"/>
        <w:jc w:val="both"/>
      </w:pPr>
      <w:r>
        <w:rPr>
          <w:color w:val="000009"/>
        </w:rPr>
        <w:t>Мониторинг</w:t>
      </w:r>
      <w:r>
        <w:rPr>
          <w:color w:val="000009"/>
          <w:spacing w:val="-9"/>
        </w:rPr>
        <w:t xml:space="preserve"> </w:t>
      </w:r>
      <w:proofErr w:type="spellStart"/>
      <w:r>
        <w:rPr>
          <w:color w:val="000009"/>
        </w:rPr>
        <w:t>сформированности</w:t>
      </w:r>
      <w:proofErr w:type="spellEnd"/>
      <w:r>
        <w:rPr>
          <w:color w:val="000009"/>
          <w:spacing w:val="-9"/>
        </w:rPr>
        <w:t xml:space="preserve"> </w:t>
      </w:r>
      <w:r>
        <w:rPr>
          <w:color w:val="000009"/>
        </w:rPr>
        <w:t>универсальных</w:t>
      </w:r>
      <w:r>
        <w:rPr>
          <w:color w:val="000009"/>
          <w:spacing w:val="-8"/>
        </w:rPr>
        <w:t xml:space="preserve"> </w:t>
      </w:r>
      <w:r>
        <w:rPr>
          <w:color w:val="000009"/>
        </w:rPr>
        <w:t>учебных</w:t>
      </w:r>
      <w:r>
        <w:rPr>
          <w:color w:val="000009"/>
          <w:spacing w:val="-8"/>
        </w:rPr>
        <w:t xml:space="preserve"> </w:t>
      </w:r>
      <w:r>
        <w:rPr>
          <w:color w:val="000009"/>
          <w:spacing w:val="-2"/>
        </w:rPr>
        <w:t>действий</w:t>
      </w:r>
    </w:p>
    <w:p w:rsidR="00ED2570" w:rsidRDefault="00125FB7">
      <w:pPr>
        <w:pStyle w:val="a3"/>
        <w:spacing w:before="39" w:line="276" w:lineRule="auto"/>
        <w:ind w:right="138" w:firstLine="708"/>
      </w:pPr>
      <w:r>
        <w:rPr>
          <w:color w:val="000009"/>
        </w:rPr>
        <w:t xml:space="preserve">Мониторинг (оценка) </w:t>
      </w:r>
      <w:proofErr w:type="spellStart"/>
      <w:r>
        <w:rPr>
          <w:color w:val="000009"/>
        </w:rPr>
        <w:t>сформированности</w:t>
      </w:r>
      <w:proofErr w:type="spellEnd"/>
      <w:r>
        <w:rPr>
          <w:color w:val="000009"/>
        </w:rPr>
        <w:t xml:space="preserve"> УУД необходим для определения тех учебных действий, которые недостаточно сформированы у конкретного обучающегося с РАС. Задачи по формированию этих учебных действий входят в индивидуальную программу коррекционной работы данного обучающегося.</w:t>
      </w:r>
    </w:p>
    <w:p w:rsidR="00ED2570" w:rsidRDefault="00125FB7">
      <w:pPr>
        <w:spacing w:line="276" w:lineRule="auto"/>
        <w:ind w:left="285" w:right="140" w:firstLine="708"/>
        <w:jc w:val="both"/>
        <w:rPr>
          <w:sz w:val="24"/>
        </w:rPr>
      </w:pPr>
      <w:r>
        <w:rPr>
          <w:color w:val="000009"/>
          <w:sz w:val="24"/>
        </w:rPr>
        <w:t xml:space="preserve">Для оценки УУД используется </w:t>
      </w:r>
      <w:r>
        <w:rPr>
          <w:i/>
          <w:color w:val="000009"/>
          <w:sz w:val="24"/>
        </w:rPr>
        <w:t>«Таблица динамического наблюдения за обучающимися по формированию УУД»</w:t>
      </w:r>
      <w:r>
        <w:rPr>
          <w:color w:val="000009"/>
          <w:sz w:val="24"/>
        </w:rPr>
        <w:t xml:space="preserve">, которая не только помогает определить актуальный уровень </w:t>
      </w:r>
      <w:proofErr w:type="spellStart"/>
      <w:r>
        <w:rPr>
          <w:color w:val="000009"/>
          <w:sz w:val="24"/>
        </w:rPr>
        <w:t>сформированности</w:t>
      </w:r>
      <w:proofErr w:type="spellEnd"/>
      <w:r>
        <w:rPr>
          <w:color w:val="000009"/>
          <w:sz w:val="24"/>
        </w:rPr>
        <w:t xml:space="preserve"> того или иного учебного действия, но и показывает динамику в его формировании на протяжении учебного года.</w:t>
      </w:r>
    </w:p>
    <w:p w:rsidR="00ED2570" w:rsidRDefault="00125FB7">
      <w:pPr>
        <w:pStyle w:val="a3"/>
        <w:spacing w:line="276" w:lineRule="auto"/>
        <w:ind w:right="142" w:firstLine="709"/>
      </w:pPr>
      <w:r>
        <w:t xml:space="preserve">Балльная система оценки, используемая в таблице, позволяет объективно оценить стартовые, промежуточные и итоговые достижения каждого обучающегося в овладении конкретными учебными действиями, получить общую картину </w:t>
      </w:r>
      <w:proofErr w:type="spellStart"/>
      <w:r>
        <w:t>сформированности</w:t>
      </w:r>
      <w:proofErr w:type="spellEnd"/>
      <w:r>
        <w:t xml:space="preserve">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D2570" w:rsidRDefault="00125FB7">
      <w:pPr>
        <w:pStyle w:val="a3"/>
        <w:spacing w:before="1" w:line="276" w:lineRule="auto"/>
        <w:ind w:right="141" w:firstLine="709"/>
      </w:pPr>
      <w:r>
        <w:t>Уровень</w:t>
      </w:r>
      <w:r>
        <w:rPr>
          <w:spacing w:val="-14"/>
        </w:rPr>
        <w:t xml:space="preserve"> </w:t>
      </w:r>
      <w:proofErr w:type="spellStart"/>
      <w:r>
        <w:t>сформированности</w:t>
      </w:r>
      <w:proofErr w:type="spellEnd"/>
      <w:r>
        <w:rPr>
          <w:spacing w:val="-14"/>
        </w:rPr>
        <w:t xml:space="preserve"> </w:t>
      </w:r>
      <w:r>
        <w:t>УУД</w:t>
      </w:r>
      <w:r>
        <w:rPr>
          <w:spacing w:val="-14"/>
        </w:rPr>
        <w:t xml:space="preserve"> </w:t>
      </w:r>
      <w:r>
        <w:t>обучающихся</w:t>
      </w:r>
      <w:r>
        <w:rPr>
          <w:spacing w:val="-12"/>
        </w:rPr>
        <w:t xml:space="preserve"> </w:t>
      </w:r>
      <w:r>
        <w:t>с</w:t>
      </w:r>
      <w:r>
        <w:rPr>
          <w:spacing w:val="-14"/>
        </w:rPr>
        <w:t xml:space="preserve"> </w:t>
      </w:r>
      <w:r>
        <w:t>РАС</w:t>
      </w:r>
      <w:r>
        <w:rPr>
          <w:spacing w:val="-14"/>
        </w:rPr>
        <w:t xml:space="preserve"> </w:t>
      </w:r>
      <w:r>
        <w:t>(вариант</w:t>
      </w:r>
      <w:r>
        <w:rPr>
          <w:spacing w:val="-14"/>
        </w:rPr>
        <w:t xml:space="preserve"> </w:t>
      </w:r>
      <w:r>
        <w:t>8.2)</w:t>
      </w:r>
      <w:r>
        <w:rPr>
          <w:spacing w:val="-13"/>
        </w:rPr>
        <w:t xml:space="preserve"> </w:t>
      </w:r>
      <w:r>
        <w:t>определяется</w:t>
      </w:r>
      <w:r>
        <w:rPr>
          <w:spacing w:val="-14"/>
        </w:rPr>
        <w:t xml:space="preserve"> </w:t>
      </w:r>
      <w:r>
        <w:t>на этапе завершения начального обучения.</w:t>
      </w:r>
    </w:p>
    <w:p w:rsidR="00ED2570" w:rsidRDefault="00ED2570">
      <w:pPr>
        <w:pStyle w:val="a3"/>
        <w:spacing w:before="43"/>
        <w:ind w:left="0"/>
        <w:jc w:val="left"/>
      </w:pPr>
    </w:p>
    <w:p w:rsidR="00ED2570" w:rsidRDefault="00125FB7">
      <w:pPr>
        <w:pStyle w:val="1"/>
        <w:spacing w:line="276" w:lineRule="auto"/>
        <w:ind w:left="871" w:right="630" w:firstLine="610"/>
        <w:jc w:val="both"/>
      </w:pPr>
      <w:r>
        <w:t>Преемственность</w:t>
      </w:r>
      <w:r>
        <w:rPr>
          <w:spacing w:val="-10"/>
        </w:rPr>
        <w:t xml:space="preserve"> </w:t>
      </w:r>
      <w:r>
        <w:t>программы</w:t>
      </w:r>
      <w:r>
        <w:rPr>
          <w:spacing w:val="-9"/>
        </w:rPr>
        <w:t xml:space="preserve"> </w:t>
      </w:r>
      <w:r>
        <w:t>формирования</w:t>
      </w:r>
      <w:r>
        <w:rPr>
          <w:spacing w:val="-10"/>
        </w:rPr>
        <w:t xml:space="preserve"> </w:t>
      </w:r>
      <w:r>
        <w:t>универсальных</w:t>
      </w:r>
      <w:r>
        <w:rPr>
          <w:spacing w:val="-10"/>
        </w:rPr>
        <w:t xml:space="preserve"> </w:t>
      </w:r>
      <w:r>
        <w:t>учебных действий при переходе от дошкольного к начальному общему образованию</w:t>
      </w:r>
    </w:p>
    <w:p w:rsidR="00ED2570" w:rsidRDefault="00125FB7">
      <w:pPr>
        <w:pStyle w:val="a3"/>
        <w:spacing w:line="276" w:lineRule="auto"/>
        <w:ind w:right="144" w:firstLine="709"/>
      </w:pPr>
      <w:r>
        <w:t>Необходимость реализации преемственности обучения затрагивает переход из дошкольной группы в начальную школу ФРЦ.</w:t>
      </w:r>
    </w:p>
    <w:p w:rsidR="00ED2570" w:rsidRDefault="00125FB7">
      <w:pPr>
        <w:pStyle w:val="a3"/>
        <w:spacing w:line="276" w:lineRule="auto"/>
        <w:ind w:right="138" w:firstLine="709"/>
      </w:pPr>
      <w:r>
        <w:t>Психолого-педагогические</w:t>
      </w:r>
      <w:r>
        <w:rPr>
          <w:spacing w:val="-15"/>
        </w:rPr>
        <w:t xml:space="preserve"> </w:t>
      </w:r>
      <w:r>
        <w:t>условия,</w:t>
      </w:r>
      <w:r>
        <w:rPr>
          <w:spacing w:val="-15"/>
        </w:rPr>
        <w:t xml:space="preserve"> </w:t>
      </w:r>
      <w:r>
        <w:t>создаваемые</w:t>
      </w:r>
      <w:r>
        <w:rPr>
          <w:spacing w:val="-15"/>
        </w:rPr>
        <w:t xml:space="preserve"> </w:t>
      </w:r>
      <w:r>
        <w:t>в</w:t>
      </w:r>
      <w:r>
        <w:rPr>
          <w:spacing w:val="-15"/>
        </w:rPr>
        <w:t xml:space="preserve"> </w:t>
      </w:r>
      <w:r>
        <w:t>школьно-дошкольном</w:t>
      </w:r>
      <w:r>
        <w:rPr>
          <w:spacing w:val="-15"/>
        </w:rPr>
        <w:t xml:space="preserve"> </w:t>
      </w:r>
      <w:r>
        <w:t>отделении ФРЦ по организации усвоения системы УУД на ступени дошкольного и начального общего образования:</w:t>
      </w:r>
    </w:p>
    <w:p w:rsidR="00ED2570" w:rsidRDefault="00125FB7">
      <w:pPr>
        <w:pStyle w:val="a4"/>
        <w:numPr>
          <w:ilvl w:val="0"/>
          <w:numId w:val="99"/>
        </w:numPr>
        <w:tabs>
          <w:tab w:val="left" w:pos="992"/>
          <w:tab w:val="left" w:pos="994"/>
        </w:tabs>
        <w:spacing w:line="276" w:lineRule="auto"/>
        <w:ind w:right="145"/>
        <w:rPr>
          <w:sz w:val="24"/>
        </w:rPr>
      </w:pPr>
      <w:r>
        <w:rPr>
          <w:sz w:val="24"/>
        </w:rPr>
        <w:t>руководство деятельностью обучающихся с РАС младшего школьного возраста осуществляется с применением методов дошкольного воспитания (особенно в первых дополнительных классах);</w:t>
      </w:r>
    </w:p>
    <w:p w:rsidR="00ED2570" w:rsidRDefault="00125FB7">
      <w:pPr>
        <w:pStyle w:val="a4"/>
        <w:numPr>
          <w:ilvl w:val="0"/>
          <w:numId w:val="99"/>
        </w:numPr>
        <w:tabs>
          <w:tab w:val="left" w:pos="992"/>
          <w:tab w:val="left" w:pos="994"/>
        </w:tabs>
        <w:spacing w:line="276" w:lineRule="auto"/>
        <w:ind w:right="140"/>
        <w:rPr>
          <w:sz w:val="24"/>
        </w:rPr>
      </w:pPr>
      <w:r>
        <w:rPr>
          <w:sz w:val="24"/>
        </w:rPr>
        <w:t>преемственность соблюдается не только в методах работы, но и в стилях педагогического общения. Кроме того, преемственность прослеживается в соблюдении</w:t>
      </w:r>
      <w:r>
        <w:rPr>
          <w:spacing w:val="-9"/>
          <w:sz w:val="24"/>
        </w:rPr>
        <w:t xml:space="preserve"> </w:t>
      </w:r>
      <w:r>
        <w:rPr>
          <w:sz w:val="24"/>
        </w:rPr>
        <w:t>четкой</w:t>
      </w:r>
      <w:r>
        <w:rPr>
          <w:spacing w:val="-9"/>
          <w:sz w:val="24"/>
        </w:rPr>
        <w:t xml:space="preserve"> </w:t>
      </w:r>
      <w:r>
        <w:rPr>
          <w:sz w:val="24"/>
        </w:rPr>
        <w:t>структуры</w:t>
      </w:r>
      <w:r>
        <w:rPr>
          <w:spacing w:val="-10"/>
          <w:sz w:val="24"/>
        </w:rPr>
        <w:t xml:space="preserve"> </w:t>
      </w:r>
      <w:r>
        <w:rPr>
          <w:sz w:val="24"/>
        </w:rPr>
        <w:t>занятия.</w:t>
      </w:r>
      <w:r>
        <w:rPr>
          <w:spacing w:val="-10"/>
          <w:sz w:val="24"/>
        </w:rPr>
        <w:t xml:space="preserve"> </w:t>
      </w:r>
      <w:r>
        <w:rPr>
          <w:sz w:val="24"/>
        </w:rPr>
        <w:t>Начиная</w:t>
      </w:r>
      <w:r>
        <w:rPr>
          <w:spacing w:val="-9"/>
          <w:sz w:val="24"/>
        </w:rPr>
        <w:t xml:space="preserve"> </w:t>
      </w:r>
      <w:r>
        <w:rPr>
          <w:sz w:val="24"/>
        </w:rPr>
        <w:t>с</w:t>
      </w:r>
      <w:r>
        <w:rPr>
          <w:spacing w:val="-9"/>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дошкольном</w:t>
      </w:r>
      <w:r>
        <w:rPr>
          <w:spacing w:val="-9"/>
          <w:sz w:val="24"/>
        </w:rPr>
        <w:t xml:space="preserve"> </w:t>
      </w:r>
      <w:r>
        <w:rPr>
          <w:sz w:val="24"/>
        </w:rPr>
        <w:t>возрасте, детей приучают к визуальному расписанию, к системе поощрений, к работе по таймеру и т. д.;</w:t>
      </w:r>
    </w:p>
    <w:p w:rsidR="00ED2570" w:rsidRDefault="00125FB7">
      <w:pPr>
        <w:pStyle w:val="a4"/>
        <w:numPr>
          <w:ilvl w:val="0"/>
          <w:numId w:val="99"/>
        </w:numPr>
        <w:tabs>
          <w:tab w:val="left" w:pos="992"/>
          <w:tab w:val="left" w:pos="994"/>
        </w:tabs>
        <w:spacing w:line="273" w:lineRule="auto"/>
        <w:ind w:right="141"/>
        <w:rPr>
          <w:sz w:val="24"/>
        </w:rPr>
      </w:pPr>
      <w:r>
        <w:rPr>
          <w:sz w:val="24"/>
        </w:rPr>
        <w:t>для</w:t>
      </w:r>
      <w:r>
        <w:rPr>
          <w:spacing w:val="-10"/>
          <w:sz w:val="24"/>
        </w:rPr>
        <w:t xml:space="preserve"> </w:t>
      </w:r>
      <w:r>
        <w:rPr>
          <w:sz w:val="24"/>
        </w:rPr>
        <w:t>достижения</w:t>
      </w:r>
      <w:r>
        <w:rPr>
          <w:spacing w:val="-10"/>
          <w:sz w:val="24"/>
        </w:rPr>
        <w:t xml:space="preserve"> </w:t>
      </w:r>
      <w:r>
        <w:rPr>
          <w:sz w:val="24"/>
        </w:rPr>
        <w:t>эффективности</w:t>
      </w:r>
      <w:r>
        <w:rPr>
          <w:spacing w:val="-10"/>
          <w:sz w:val="24"/>
        </w:rPr>
        <w:t xml:space="preserve"> </w:t>
      </w:r>
      <w:r>
        <w:rPr>
          <w:sz w:val="24"/>
        </w:rPr>
        <w:t>в</w:t>
      </w:r>
      <w:r>
        <w:rPr>
          <w:spacing w:val="-10"/>
          <w:sz w:val="24"/>
        </w:rPr>
        <w:t xml:space="preserve"> </w:t>
      </w:r>
      <w:r>
        <w:rPr>
          <w:sz w:val="24"/>
        </w:rPr>
        <w:t>обучении</w:t>
      </w:r>
      <w:r>
        <w:rPr>
          <w:spacing w:val="-10"/>
          <w:sz w:val="24"/>
        </w:rPr>
        <w:t xml:space="preserve"> </w:t>
      </w:r>
      <w:r>
        <w:rPr>
          <w:sz w:val="24"/>
        </w:rPr>
        <w:t>дошкольников</w:t>
      </w:r>
      <w:r>
        <w:rPr>
          <w:spacing w:val="-11"/>
          <w:sz w:val="24"/>
        </w:rPr>
        <w:t xml:space="preserve"> </w:t>
      </w:r>
      <w:r>
        <w:rPr>
          <w:sz w:val="24"/>
        </w:rPr>
        <w:t>и</w:t>
      </w:r>
      <w:r>
        <w:rPr>
          <w:spacing w:val="-10"/>
          <w:sz w:val="24"/>
        </w:rPr>
        <w:t xml:space="preserve"> </w:t>
      </w:r>
      <w:r>
        <w:rPr>
          <w:sz w:val="24"/>
        </w:rPr>
        <w:t>младших</w:t>
      </w:r>
      <w:r>
        <w:rPr>
          <w:spacing w:val="-10"/>
          <w:sz w:val="24"/>
        </w:rPr>
        <w:t xml:space="preserve"> </w:t>
      </w:r>
      <w:r>
        <w:rPr>
          <w:sz w:val="24"/>
        </w:rPr>
        <w:t>школьников</w:t>
      </w:r>
      <w:r>
        <w:rPr>
          <w:spacing w:val="-11"/>
          <w:sz w:val="24"/>
        </w:rPr>
        <w:t xml:space="preserve"> </w:t>
      </w:r>
      <w:r>
        <w:rPr>
          <w:sz w:val="24"/>
        </w:rPr>
        <w:t>с РАС</w:t>
      </w:r>
      <w:r>
        <w:rPr>
          <w:spacing w:val="40"/>
          <w:sz w:val="24"/>
        </w:rPr>
        <w:t xml:space="preserve"> </w:t>
      </w:r>
      <w:r>
        <w:rPr>
          <w:sz w:val="24"/>
        </w:rPr>
        <w:t>(вариант</w:t>
      </w:r>
      <w:r>
        <w:rPr>
          <w:spacing w:val="40"/>
          <w:sz w:val="24"/>
        </w:rPr>
        <w:t xml:space="preserve"> </w:t>
      </w:r>
      <w:r>
        <w:rPr>
          <w:sz w:val="24"/>
        </w:rPr>
        <w:t>8.2)</w:t>
      </w:r>
      <w:r>
        <w:rPr>
          <w:spacing w:val="40"/>
          <w:sz w:val="24"/>
        </w:rPr>
        <w:t xml:space="preserve"> </w:t>
      </w:r>
      <w:r>
        <w:rPr>
          <w:sz w:val="24"/>
        </w:rPr>
        <w:t>необходимо</w:t>
      </w:r>
      <w:r>
        <w:rPr>
          <w:spacing w:val="40"/>
          <w:sz w:val="24"/>
        </w:rPr>
        <w:t xml:space="preserve"> </w:t>
      </w:r>
      <w:r>
        <w:rPr>
          <w:sz w:val="24"/>
        </w:rPr>
        <w:t>формирование</w:t>
      </w:r>
      <w:r>
        <w:rPr>
          <w:spacing w:val="40"/>
          <w:sz w:val="24"/>
        </w:rPr>
        <w:t xml:space="preserve"> </w:t>
      </w:r>
      <w:r>
        <w:rPr>
          <w:sz w:val="24"/>
        </w:rPr>
        <w:t>положительного</w:t>
      </w:r>
      <w:r>
        <w:rPr>
          <w:spacing w:val="40"/>
          <w:sz w:val="24"/>
        </w:rPr>
        <w:t xml:space="preserve"> </w:t>
      </w:r>
      <w:r>
        <w:rPr>
          <w:sz w:val="24"/>
        </w:rPr>
        <w:t>эмоционального</w:t>
      </w:r>
    </w:p>
    <w:p w:rsidR="00ED2570" w:rsidRDefault="00ED2570">
      <w:pPr>
        <w:pStyle w:val="a4"/>
        <w:spacing w:line="273" w:lineRule="auto"/>
        <w:rPr>
          <w:sz w:val="24"/>
        </w:rPr>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left="994" w:right="142"/>
      </w:pPr>
      <w:r>
        <w:lastRenderedPageBreak/>
        <w:t>отношения к занятиям, мотивации. С этой целью используется поощрение обучающихся за активность, за любые, даже минимальные, усилия, направленные на</w:t>
      </w:r>
      <w:r>
        <w:rPr>
          <w:spacing w:val="-7"/>
        </w:rPr>
        <w:t xml:space="preserve"> </w:t>
      </w:r>
      <w:r>
        <w:t>выполнение</w:t>
      </w:r>
      <w:r>
        <w:rPr>
          <w:spacing w:val="-7"/>
        </w:rPr>
        <w:t xml:space="preserve"> </w:t>
      </w:r>
      <w:r>
        <w:t>задания.</w:t>
      </w:r>
      <w:r>
        <w:rPr>
          <w:spacing w:val="-8"/>
        </w:rPr>
        <w:t xml:space="preserve"> </w:t>
      </w:r>
      <w:r>
        <w:t>При</w:t>
      </w:r>
      <w:r>
        <w:rPr>
          <w:spacing w:val="-7"/>
        </w:rPr>
        <w:t xml:space="preserve"> </w:t>
      </w:r>
      <w:r>
        <w:t>этом</w:t>
      </w:r>
      <w:r>
        <w:rPr>
          <w:spacing w:val="-7"/>
        </w:rPr>
        <w:t xml:space="preserve"> </w:t>
      </w:r>
      <w:r>
        <w:t>поощрение</w:t>
      </w:r>
      <w:r>
        <w:rPr>
          <w:spacing w:val="-8"/>
        </w:rPr>
        <w:t xml:space="preserve"> </w:t>
      </w:r>
      <w:r>
        <w:t>должно</w:t>
      </w:r>
      <w:r>
        <w:rPr>
          <w:spacing w:val="-8"/>
        </w:rPr>
        <w:t xml:space="preserve"> </w:t>
      </w:r>
      <w:r>
        <w:t>быть</w:t>
      </w:r>
      <w:r>
        <w:rPr>
          <w:spacing w:val="-8"/>
        </w:rPr>
        <w:t xml:space="preserve"> </w:t>
      </w:r>
      <w:r>
        <w:t>не</w:t>
      </w:r>
      <w:r>
        <w:rPr>
          <w:spacing w:val="-7"/>
        </w:rPr>
        <w:t xml:space="preserve"> </w:t>
      </w:r>
      <w:r>
        <w:t>только</w:t>
      </w:r>
      <w:r>
        <w:rPr>
          <w:spacing w:val="-6"/>
        </w:rPr>
        <w:t xml:space="preserve"> </w:t>
      </w:r>
      <w:r>
        <w:t>материальным (жетон, смайлик, еда), но и социальным (эмоционально окрашенная похвала);</w:t>
      </w:r>
    </w:p>
    <w:p w:rsidR="00ED2570" w:rsidRDefault="00125FB7">
      <w:pPr>
        <w:pStyle w:val="a4"/>
        <w:numPr>
          <w:ilvl w:val="0"/>
          <w:numId w:val="99"/>
        </w:numPr>
        <w:tabs>
          <w:tab w:val="left" w:pos="992"/>
          <w:tab w:val="left" w:pos="994"/>
        </w:tabs>
        <w:spacing w:line="273" w:lineRule="auto"/>
        <w:ind w:right="140"/>
        <w:rPr>
          <w:sz w:val="24"/>
        </w:rPr>
      </w:pPr>
      <w:r>
        <w:rPr>
          <w:sz w:val="24"/>
        </w:rPr>
        <w:t>осуществляется обучение оценке собственной деятельности, соотнесению того, что сделано, с образцом;</w:t>
      </w:r>
    </w:p>
    <w:p w:rsidR="00ED2570" w:rsidRDefault="00125FB7">
      <w:pPr>
        <w:pStyle w:val="a4"/>
        <w:numPr>
          <w:ilvl w:val="0"/>
          <w:numId w:val="99"/>
        </w:numPr>
        <w:tabs>
          <w:tab w:val="left" w:pos="992"/>
          <w:tab w:val="left" w:pos="994"/>
        </w:tabs>
        <w:spacing w:before="2" w:line="276" w:lineRule="auto"/>
        <w:ind w:right="143"/>
        <w:rPr>
          <w:sz w:val="24"/>
        </w:rPr>
      </w:pPr>
      <w:r>
        <w:rPr>
          <w:sz w:val="24"/>
        </w:rPr>
        <w:t>осуществляется обучение выполнению таких учебных действий как: понимание инструкций, планирование деятельности, умение выполнять задание до конца, умение задать вопрос, сделать простой практический вывод;</w:t>
      </w:r>
    </w:p>
    <w:p w:rsidR="00ED2570" w:rsidRDefault="00125FB7">
      <w:pPr>
        <w:pStyle w:val="a4"/>
        <w:numPr>
          <w:ilvl w:val="0"/>
          <w:numId w:val="99"/>
        </w:numPr>
        <w:tabs>
          <w:tab w:val="left" w:pos="992"/>
          <w:tab w:val="left" w:pos="994"/>
        </w:tabs>
        <w:spacing w:line="273" w:lineRule="auto"/>
        <w:ind w:right="141"/>
        <w:rPr>
          <w:sz w:val="24"/>
        </w:rPr>
      </w:pPr>
      <w:r>
        <w:rPr>
          <w:sz w:val="24"/>
        </w:rPr>
        <w:t>педагогические работники используют задания, способствующие развитию познавательных функций: внимания, памяти, мышления;</w:t>
      </w:r>
    </w:p>
    <w:p w:rsidR="00ED2570" w:rsidRDefault="00125FB7">
      <w:pPr>
        <w:pStyle w:val="a4"/>
        <w:numPr>
          <w:ilvl w:val="0"/>
          <w:numId w:val="99"/>
        </w:numPr>
        <w:tabs>
          <w:tab w:val="left" w:pos="992"/>
          <w:tab w:val="left" w:pos="994"/>
        </w:tabs>
        <w:spacing w:line="276" w:lineRule="auto"/>
        <w:ind w:right="141"/>
        <w:rPr>
          <w:sz w:val="24"/>
        </w:rPr>
      </w:pPr>
      <w:r>
        <w:rPr>
          <w:sz w:val="24"/>
        </w:rPr>
        <w:t>педагогические работники разрабатывают специальное содержание занятий, способствующее формированию УУД, с учетом функциональных возможностей и возрастных особенностей обучающихся с РАС;</w:t>
      </w:r>
    </w:p>
    <w:p w:rsidR="00ED2570" w:rsidRDefault="00125FB7">
      <w:pPr>
        <w:pStyle w:val="a4"/>
        <w:numPr>
          <w:ilvl w:val="0"/>
          <w:numId w:val="99"/>
        </w:numPr>
        <w:tabs>
          <w:tab w:val="left" w:pos="992"/>
          <w:tab w:val="left" w:pos="994"/>
        </w:tabs>
        <w:spacing w:line="276" w:lineRule="auto"/>
        <w:ind w:right="142"/>
        <w:rPr>
          <w:sz w:val="24"/>
        </w:rPr>
      </w:pPr>
      <w:r>
        <w:rPr>
          <w:sz w:val="24"/>
        </w:rPr>
        <w:t>педагогами продумывается эффективное соотношение различных видов деятельности: по воспроизведению готового образца, исследовательской, творческой</w:t>
      </w:r>
      <w:r>
        <w:rPr>
          <w:spacing w:val="-2"/>
          <w:sz w:val="24"/>
        </w:rPr>
        <w:t xml:space="preserve"> </w:t>
      </w:r>
      <w:r>
        <w:rPr>
          <w:sz w:val="24"/>
        </w:rPr>
        <w:t>деятельности,</w:t>
      </w:r>
      <w:r>
        <w:rPr>
          <w:spacing w:val="-2"/>
          <w:sz w:val="24"/>
        </w:rPr>
        <w:t xml:space="preserve"> </w:t>
      </w:r>
      <w:r>
        <w:rPr>
          <w:sz w:val="24"/>
        </w:rPr>
        <w:t>совместной</w:t>
      </w:r>
      <w:r>
        <w:rPr>
          <w:spacing w:val="-2"/>
          <w:sz w:val="24"/>
        </w:rPr>
        <w:t xml:space="preserve"> </w:t>
      </w:r>
      <w:r>
        <w:rPr>
          <w:sz w:val="24"/>
        </w:rPr>
        <w:t>и</w:t>
      </w:r>
      <w:r>
        <w:rPr>
          <w:spacing w:val="-2"/>
          <w:sz w:val="24"/>
        </w:rPr>
        <w:t xml:space="preserve"> </w:t>
      </w:r>
      <w:r>
        <w:rPr>
          <w:sz w:val="24"/>
        </w:rPr>
        <w:t>самостоятельной</w:t>
      </w:r>
      <w:r>
        <w:rPr>
          <w:spacing w:val="-2"/>
          <w:sz w:val="24"/>
        </w:rPr>
        <w:t xml:space="preserve"> </w:t>
      </w:r>
      <w:r>
        <w:rPr>
          <w:sz w:val="24"/>
        </w:rPr>
        <w:t>деятельности,</w:t>
      </w:r>
      <w:r>
        <w:rPr>
          <w:spacing w:val="-2"/>
          <w:sz w:val="24"/>
        </w:rPr>
        <w:t xml:space="preserve"> </w:t>
      </w:r>
      <w:r>
        <w:rPr>
          <w:sz w:val="24"/>
        </w:rPr>
        <w:t>подвижных и статических форм активности;</w:t>
      </w:r>
    </w:p>
    <w:p w:rsidR="00ED2570" w:rsidRDefault="00125FB7">
      <w:pPr>
        <w:pStyle w:val="a4"/>
        <w:numPr>
          <w:ilvl w:val="0"/>
          <w:numId w:val="99"/>
        </w:numPr>
        <w:tabs>
          <w:tab w:val="left" w:pos="992"/>
          <w:tab w:val="left" w:pos="994"/>
        </w:tabs>
        <w:spacing w:line="276" w:lineRule="auto"/>
        <w:ind w:right="140"/>
        <w:rPr>
          <w:sz w:val="24"/>
        </w:rPr>
      </w:pPr>
      <w:r>
        <w:rPr>
          <w:sz w:val="24"/>
        </w:rPr>
        <w:t>при формировании у дошкольников психологической готовности к школе необходимо учитывать индивидуально-психологические особенности и возможности детей с РАС, которые проявляются в уровне обучаемости, в темпе усвоения знаний, отношении к интеллектуальной деятельности, в особенностях эмоций и произвольной регуляции собственного поведения. Также нужно учитывать уровень речевого развития и навыков коммуникации.</w:t>
      </w:r>
    </w:p>
    <w:p w:rsidR="00ED2570" w:rsidRDefault="00ED2570">
      <w:pPr>
        <w:pStyle w:val="a3"/>
        <w:spacing w:before="33"/>
        <w:ind w:left="0"/>
        <w:jc w:val="left"/>
      </w:pPr>
    </w:p>
    <w:p w:rsidR="00ED2570" w:rsidRDefault="00125FB7">
      <w:pPr>
        <w:pStyle w:val="1"/>
        <w:numPr>
          <w:ilvl w:val="2"/>
          <w:numId w:val="111"/>
        </w:numPr>
        <w:tabs>
          <w:tab w:val="left" w:pos="3711"/>
        </w:tabs>
        <w:ind w:left="3711" w:hanging="720"/>
        <w:jc w:val="left"/>
      </w:pPr>
      <w:bookmarkStart w:id="21" w:name="_TOC_250027"/>
      <w:r>
        <w:t>Программа</w:t>
      </w:r>
      <w:r>
        <w:rPr>
          <w:spacing w:val="15"/>
        </w:rPr>
        <w:t xml:space="preserve"> </w:t>
      </w:r>
      <w:r>
        <w:t>коррекционной</w:t>
      </w:r>
      <w:r>
        <w:rPr>
          <w:spacing w:val="14"/>
        </w:rPr>
        <w:t xml:space="preserve"> </w:t>
      </w:r>
      <w:bookmarkEnd w:id="21"/>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41" w:firstLine="708"/>
      </w:pPr>
      <w:r>
        <w:rPr>
          <w:color w:val="000009"/>
        </w:rPr>
        <w:t>Коррекционно-развивающая область является обязательной частью внеурочной деятельности, поддерживающей процесс освоения содержания АООП НОО для обучающихся с РАС (вариант 8.2).</w:t>
      </w:r>
    </w:p>
    <w:p w:rsidR="00ED2570" w:rsidRDefault="00125FB7">
      <w:pPr>
        <w:pStyle w:val="a3"/>
        <w:spacing w:line="276" w:lineRule="auto"/>
        <w:ind w:right="138" w:firstLine="708"/>
      </w:pPr>
      <w:r>
        <w:t>Программа коррекционной работы состоит из трех разделов: целевого, содержательного и организационного.</w:t>
      </w:r>
    </w:p>
    <w:p w:rsidR="00ED2570" w:rsidRDefault="00125FB7">
      <w:pPr>
        <w:spacing w:line="276" w:lineRule="auto"/>
        <w:ind w:left="285" w:right="139" w:firstLine="708"/>
        <w:jc w:val="both"/>
        <w:rPr>
          <w:sz w:val="24"/>
        </w:rPr>
      </w:pPr>
      <w:r>
        <w:rPr>
          <w:b/>
          <w:sz w:val="24"/>
        </w:rPr>
        <w:t xml:space="preserve">Целевой раздел </w:t>
      </w:r>
      <w:r>
        <w:rPr>
          <w:sz w:val="24"/>
        </w:rPr>
        <w:t xml:space="preserve">включает </w:t>
      </w:r>
      <w:r>
        <w:rPr>
          <w:i/>
          <w:sz w:val="24"/>
        </w:rPr>
        <w:t>пояснительную записку</w:t>
      </w:r>
      <w:r>
        <w:rPr>
          <w:sz w:val="24"/>
        </w:rPr>
        <w:t xml:space="preserve">, в которой описываются цель, задачи, принципы коррекционной работы; </w:t>
      </w:r>
      <w:r>
        <w:rPr>
          <w:i/>
          <w:sz w:val="24"/>
        </w:rPr>
        <w:t xml:space="preserve">планируемые результаты </w:t>
      </w:r>
      <w:r>
        <w:rPr>
          <w:sz w:val="24"/>
        </w:rPr>
        <w:t xml:space="preserve">освоения обучающимися с РАС коррекционно-развивающей области; </w:t>
      </w:r>
      <w:r>
        <w:rPr>
          <w:i/>
          <w:sz w:val="24"/>
        </w:rPr>
        <w:t xml:space="preserve">систему оценки достижения планируемых результатов </w:t>
      </w:r>
      <w:r>
        <w:rPr>
          <w:sz w:val="24"/>
        </w:rPr>
        <w:t>освоения программы.</w:t>
      </w:r>
    </w:p>
    <w:p w:rsidR="00ED2570" w:rsidRDefault="00125FB7">
      <w:pPr>
        <w:pStyle w:val="a3"/>
        <w:spacing w:line="276" w:lineRule="auto"/>
        <w:ind w:right="139" w:firstLine="708"/>
      </w:pPr>
      <w:r>
        <w:rPr>
          <w:b/>
        </w:rPr>
        <w:t xml:space="preserve">Содержательный раздел </w:t>
      </w:r>
      <w:r>
        <w:t>определяет общее содержание программы коррекционной работы школьно-дошкольного отделения ФРЦ, ее основные направления.</w:t>
      </w:r>
    </w:p>
    <w:p w:rsidR="00ED2570" w:rsidRDefault="00125FB7">
      <w:pPr>
        <w:spacing w:line="276" w:lineRule="auto"/>
        <w:ind w:left="285" w:right="142" w:firstLine="708"/>
        <w:jc w:val="both"/>
        <w:rPr>
          <w:sz w:val="24"/>
        </w:rPr>
      </w:pPr>
      <w:r>
        <w:rPr>
          <w:b/>
          <w:sz w:val="24"/>
        </w:rPr>
        <w:t xml:space="preserve">Организационный раздел </w:t>
      </w:r>
      <w:r>
        <w:rPr>
          <w:sz w:val="24"/>
        </w:rPr>
        <w:t>определяет условия, необходимые для реализации программы коррекционной работы.</w:t>
      </w:r>
    </w:p>
    <w:p w:rsidR="00ED2570" w:rsidRDefault="00ED2570">
      <w:pPr>
        <w:pStyle w:val="a3"/>
        <w:spacing w:before="45"/>
        <w:ind w:left="0"/>
        <w:jc w:val="left"/>
      </w:pPr>
    </w:p>
    <w:p w:rsidR="00ED2570" w:rsidRDefault="00125FB7">
      <w:pPr>
        <w:pStyle w:val="1"/>
        <w:ind w:left="850"/>
        <w:jc w:val="center"/>
      </w:pPr>
      <w:r>
        <w:rPr>
          <w:color w:val="000009"/>
        </w:rPr>
        <w:t>Целевой</w:t>
      </w:r>
      <w:r>
        <w:rPr>
          <w:color w:val="000009"/>
          <w:spacing w:val="-7"/>
        </w:rPr>
        <w:t xml:space="preserve"> </w:t>
      </w:r>
      <w:r>
        <w:rPr>
          <w:color w:val="000009"/>
        </w:rPr>
        <w:t>раздел</w:t>
      </w:r>
      <w:r>
        <w:rPr>
          <w:color w:val="000009"/>
          <w:spacing w:val="-6"/>
        </w:rPr>
        <w:t xml:space="preserve"> </w:t>
      </w:r>
      <w:r>
        <w:rPr>
          <w:color w:val="000009"/>
        </w:rPr>
        <w:t>программы</w:t>
      </w:r>
      <w:r>
        <w:rPr>
          <w:color w:val="000009"/>
          <w:spacing w:val="-6"/>
        </w:rPr>
        <w:t xml:space="preserve"> </w:t>
      </w:r>
      <w:r>
        <w:rPr>
          <w:color w:val="000009"/>
        </w:rPr>
        <w:t>коррекционной</w:t>
      </w:r>
      <w:r>
        <w:rPr>
          <w:color w:val="000009"/>
          <w:spacing w:val="-6"/>
        </w:rPr>
        <w:t xml:space="preserve"> </w:t>
      </w:r>
      <w:r>
        <w:rPr>
          <w:color w:val="000009"/>
          <w:spacing w:val="-2"/>
        </w:rPr>
        <w:t>работы</w:t>
      </w:r>
    </w:p>
    <w:p w:rsidR="00ED2570" w:rsidRDefault="00ED2570">
      <w:pPr>
        <w:pStyle w:val="a3"/>
        <w:spacing w:before="83"/>
        <w:ind w:left="0"/>
        <w:jc w:val="left"/>
        <w:rPr>
          <w:b/>
        </w:rPr>
      </w:pPr>
    </w:p>
    <w:p w:rsidR="00ED2570" w:rsidRDefault="00125FB7">
      <w:pPr>
        <w:pStyle w:val="2"/>
        <w:ind w:left="851"/>
        <w:jc w:val="center"/>
      </w:pPr>
      <w:r>
        <w:rPr>
          <w:color w:val="000009"/>
        </w:rPr>
        <w:t>Пояснительная</w:t>
      </w:r>
      <w:r>
        <w:rPr>
          <w:color w:val="000009"/>
          <w:spacing w:val="-4"/>
        </w:rPr>
        <w:t xml:space="preserve"> </w:t>
      </w:r>
      <w:r>
        <w:rPr>
          <w:color w:val="000009"/>
          <w:spacing w:val="-2"/>
        </w:rPr>
        <w:t>записка</w:t>
      </w:r>
    </w:p>
    <w:p w:rsidR="00ED2570" w:rsidRDefault="00ED2570">
      <w:pPr>
        <w:pStyle w:val="2"/>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rPr>
          <w:b/>
          <w:color w:val="000009"/>
        </w:rPr>
        <w:lastRenderedPageBreak/>
        <w:t xml:space="preserve">Целью </w:t>
      </w:r>
      <w:r>
        <w:rPr>
          <w:color w:val="000009"/>
        </w:rPr>
        <w:t>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РАС (вариант 8.2), позволяющего</w:t>
      </w:r>
      <w:r>
        <w:rPr>
          <w:color w:val="000009"/>
          <w:spacing w:val="-1"/>
        </w:rPr>
        <w:t xml:space="preserve"> </w:t>
      </w:r>
      <w:r>
        <w:rPr>
          <w:color w:val="000009"/>
        </w:rPr>
        <w:t>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ED2570" w:rsidRDefault="00125FB7">
      <w:pPr>
        <w:pStyle w:val="a3"/>
        <w:ind w:left="994"/>
      </w:pPr>
      <w:r>
        <w:rPr>
          <w:b/>
        </w:rPr>
        <w:t>Задачи</w:t>
      </w:r>
      <w:r>
        <w:rPr>
          <w:b/>
          <w:spacing w:val="-6"/>
        </w:rPr>
        <w:t xml:space="preserve"> </w:t>
      </w:r>
      <w:r>
        <w:t>программы</w:t>
      </w:r>
      <w:r>
        <w:rPr>
          <w:spacing w:val="-5"/>
        </w:rPr>
        <w:t xml:space="preserve"> </w:t>
      </w:r>
      <w:r>
        <w:t>коррекционной</w:t>
      </w:r>
      <w:r>
        <w:rPr>
          <w:spacing w:val="-5"/>
        </w:rPr>
        <w:t xml:space="preserve"> </w:t>
      </w:r>
      <w:r>
        <w:rPr>
          <w:spacing w:val="-2"/>
        </w:rPr>
        <w:t>работы:</w:t>
      </w:r>
    </w:p>
    <w:p w:rsidR="00ED2570" w:rsidRDefault="00125FB7">
      <w:pPr>
        <w:pStyle w:val="a4"/>
        <w:numPr>
          <w:ilvl w:val="0"/>
          <w:numId w:val="99"/>
        </w:numPr>
        <w:tabs>
          <w:tab w:val="left" w:pos="992"/>
          <w:tab w:val="left" w:pos="994"/>
        </w:tabs>
        <w:spacing w:before="42" w:line="273" w:lineRule="auto"/>
        <w:ind w:right="145" w:hanging="285"/>
        <w:rPr>
          <w:sz w:val="24"/>
        </w:rPr>
      </w:pPr>
      <w:r>
        <w:rPr>
          <w:sz w:val="24"/>
        </w:rPr>
        <w:t xml:space="preserve">обеспечивать выявление особых образовательных потребностей обучающихся с </w:t>
      </w:r>
      <w:r>
        <w:rPr>
          <w:spacing w:val="-4"/>
          <w:sz w:val="24"/>
        </w:rPr>
        <w:t>РАС;</w:t>
      </w:r>
    </w:p>
    <w:p w:rsidR="00ED2570" w:rsidRDefault="00125FB7">
      <w:pPr>
        <w:pStyle w:val="a4"/>
        <w:numPr>
          <w:ilvl w:val="0"/>
          <w:numId w:val="99"/>
        </w:numPr>
        <w:tabs>
          <w:tab w:val="left" w:pos="992"/>
          <w:tab w:val="left" w:pos="994"/>
        </w:tabs>
        <w:spacing w:before="2" w:line="273" w:lineRule="auto"/>
        <w:ind w:right="144" w:hanging="285"/>
        <w:rPr>
          <w:sz w:val="24"/>
        </w:rPr>
      </w:pPr>
      <w:r>
        <w:rPr>
          <w:sz w:val="24"/>
        </w:rPr>
        <w:t>обеспечивать коррекцию и развитие нарушенных функций, профилактику возникновения вторичных отклонений в развитии;</w:t>
      </w:r>
    </w:p>
    <w:p w:rsidR="00ED2570" w:rsidRDefault="00125FB7">
      <w:pPr>
        <w:pStyle w:val="a4"/>
        <w:numPr>
          <w:ilvl w:val="0"/>
          <w:numId w:val="99"/>
        </w:numPr>
        <w:tabs>
          <w:tab w:val="left" w:pos="992"/>
          <w:tab w:val="left" w:pos="994"/>
        </w:tabs>
        <w:spacing w:before="1" w:line="273" w:lineRule="auto"/>
        <w:ind w:right="141" w:hanging="285"/>
        <w:rPr>
          <w:sz w:val="24"/>
        </w:rPr>
      </w:pPr>
      <w:r>
        <w:rPr>
          <w:sz w:val="24"/>
        </w:rPr>
        <w:t>обеспечивать реализацию системы мероприятий по социальной адаптации обучающихся с РАС;</w:t>
      </w:r>
    </w:p>
    <w:p w:rsidR="00ED2570" w:rsidRDefault="00125FB7">
      <w:pPr>
        <w:pStyle w:val="a4"/>
        <w:numPr>
          <w:ilvl w:val="0"/>
          <w:numId w:val="99"/>
        </w:numPr>
        <w:tabs>
          <w:tab w:val="left" w:pos="992"/>
          <w:tab w:val="left" w:pos="994"/>
        </w:tabs>
        <w:spacing w:before="3" w:line="276" w:lineRule="auto"/>
        <w:ind w:right="140" w:hanging="285"/>
        <w:rPr>
          <w:sz w:val="24"/>
        </w:rPr>
      </w:pPr>
      <w:r>
        <w:rPr>
          <w:sz w:val="24"/>
        </w:rPr>
        <w:t>обеспечивать</w:t>
      </w:r>
      <w:r>
        <w:rPr>
          <w:spacing w:val="-15"/>
          <w:sz w:val="24"/>
        </w:rPr>
        <w:t xml:space="preserve"> </w:t>
      </w:r>
      <w:r>
        <w:rPr>
          <w:sz w:val="24"/>
        </w:rPr>
        <w:t>осуществление</w:t>
      </w:r>
      <w:r>
        <w:rPr>
          <w:spacing w:val="-15"/>
          <w:sz w:val="24"/>
        </w:rPr>
        <w:t xml:space="preserve"> </w:t>
      </w:r>
      <w:r>
        <w:rPr>
          <w:sz w:val="24"/>
        </w:rPr>
        <w:t>индивидуально</w:t>
      </w:r>
      <w:r>
        <w:rPr>
          <w:spacing w:val="-15"/>
          <w:sz w:val="24"/>
        </w:rPr>
        <w:t xml:space="preserve"> </w:t>
      </w:r>
      <w:r>
        <w:rPr>
          <w:sz w:val="24"/>
        </w:rPr>
        <w:t>ориентированной</w:t>
      </w:r>
      <w:r>
        <w:rPr>
          <w:spacing w:val="-15"/>
          <w:sz w:val="24"/>
        </w:rPr>
        <w:t xml:space="preserve"> </w:t>
      </w:r>
      <w:r>
        <w:rPr>
          <w:sz w:val="24"/>
        </w:rPr>
        <w:t>психолого-педагоги- ческой помощи с учетом особенностей психофизического развития и индивидуальных возможностей обучающихся с РАС в соответствии с рекомендациями ПМПК;</w:t>
      </w:r>
    </w:p>
    <w:p w:rsidR="00ED2570" w:rsidRDefault="00125FB7">
      <w:pPr>
        <w:pStyle w:val="a4"/>
        <w:numPr>
          <w:ilvl w:val="0"/>
          <w:numId w:val="99"/>
        </w:numPr>
        <w:tabs>
          <w:tab w:val="left" w:pos="992"/>
          <w:tab w:val="left" w:pos="994"/>
        </w:tabs>
        <w:spacing w:line="273" w:lineRule="auto"/>
        <w:ind w:right="139" w:hanging="285"/>
        <w:rPr>
          <w:sz w:val="24"/>
        </w:rPr>
      </w:pPr>
      <w:r>
        <w:rPr>
          <w:sz w:val="24"/>
        </w:rPr>
        <w:t>обеспечивать оказание родителям (законным представителям) обучающихся консультативной и методической помощи по социальным, правовым и другим вопросам, связанным с воспитанием и обучением их детей.</w:t>
      </w:r>
    </w:p>
    <w:p w:rsidR="00ED2570" w:rsidRDefault="00125FB7">
      <w:pPr>
        <w:pStyle w:val="a3"/>
        <w:spacing w:before="2"/>
        <w:ind w:left="994"/>
      </w:pPr>
      <w:r>
        <w:rPr>
          <w:b/>
          <w:color w:val="000009"/>
        </w:rPr>
        <w:t>Принципы</w:t>
      </w:r>
      <w:r>
        <w:rPr>
          <w:b/>
          <w:color w:val="000009"/>
          <w:spacing w:val="68"/>
        </w:rPr>
        <w:t xml:space="preserve"> </w:t>
      </w:r>
      <w:r>
        <w:rPr>
          <w:color w:val="000009"/>
        </w:rPr>
        <w:t>реализации</w:t>
      </w:r>
      <w:r>
        <w:rPr>
          <w:color w:val="000009"/>
          <w:spacing w:val="67"/>
        </w:rPr>
        <w:t xml:space="preserve"> </w:t>
      </w:r>
      <w:r>
        <w:rPr>
          <w:color w:val="000009"/>
        </w:rPr>
        <w:t>программы</w:t>
      </w:r>
      <w:r>
        <w:rPr>
          <w:color w:val="000009"/>
          <w:spacing w:val="68"/>
        </w:rPr>
        <w:t xml:space="preserve"> </w:t>
      </w:r>
      <w:r>
        <w:rPr>
          <w:color w:val="000009"/>
        </w:rPr>
        <w:t>коррекционной</w:t>
      </w:r>
      <w:r>
        <w:rPr>
          <w:color w:val="000009"/>
          <w:spacing w:val="68"/>
        </w:rPr>
        <w:t xml:space="preserve"> </w:t>
      </w:r>
      <w:r>
        <w:rPr>
          <w:color w:val="000009"/>
        </w:rPr>
        <w:t>работы</w:t>
      </w:r>
      <w:r>
        <w:rPr>
          <w:color w:val="000009"/>
          <w:spacing w:val="67"/>
        </w:rPr>
        <w:t xml:space="preserve"> </w:t>
      </w:r>
      <w:r>
        <w:rPr>
          <w:color w:val="000009"/>
        </w:rPr>
        <w:t>для</w:t>
      </w:r>
      <w:r>
        <w:rPr>
          <w:color w:val="000009"/>
          <w:spacing w:val="67"/>
        </w:rPr>
        <w:t xml:space="preserve"> </w:t>
      </w:r>
      <w:r>
        <w:rPr>
          <w:color w:val="000009"/>
        </w:rPr>
        <w:t>обучающихся</w:t>
      </w:r>
      <w:r>
        <w:rPr>
          <w:color w:val="000009"/>
          <w:spacing w:val="69"/>
        </w:rPr>
        <w:t xml:space="preserve"> </w:t>
      </w:r>
      <w:r>
        <w:rPr>
          <w:color w:val="000009"/>
          <w:spacing w:val="-10"/>
        </w:rPr>
        <w:t>с</w:t>
      </w:r>
    </w:p>
    <w:p w:rsidR="00ED2570" w:rsidRDefault="00125FB7">
      <w:pPr>
        <w:pStyle w:val="a3"/>
        <w:spacing w:before="41"/>
        <w:jc w:val="left"/>
      </w:pPr>
      <w:r>
        <w:rPr>
          <w:color w:val="000009"/>
          <w:spacing w:val="-4"/>
        </w:rPr>
        <w:t>РАС:</w:t>
      </w:r>
    </w:p>
    <w:p w:rsidR="00ED2570" w:rsidRDefault="00125FB7">
      <w:pPr>
        <w:pStyle w:val="a4"/>
        <w:numPr>
          <w:ilvl w:val="0"/>
          <w:numId w:val="99"/>
        </w:numPr>
        <w:tabs>
          <w:tab w:val="left" w:pos="992"/>
          <w:tab w:val="left" w:pos="994"/>
        </w:tabs>
        <w:spacing w:before="42" w:line="276" w:lineRule="auto"/>
        <w:ind w:right="139" w:hanging="285"/>
        <w:rPr>
          <w:sz w:val="24"/>
        </w:rPr>
      </w:pPr>
      <w:r>
        <w:rPr>
          <w:sz w:val="24"/>
        </w:rPr>
        <w:t xml:space="preserve">принцип </w:t>
      </w:r>
      <w:r>
        <w:rPr>
          <w:i/>
          <w:sz w:val="24"/>
        </w:rPr>
        <w:t xml:space="preserve">приоритетности интересов </w:t>
      </w:r>
      <w:r>
        <w:rPr>
          <w:sz w:val="24"/>
        </w:rPr>
        <w:t>обучающегося определяет отношение работников школьно-дошкольного отделения ФРЦ, которые призваны оказывать каждому обучающемуся помощь в развитии с учетом его индивидуальных образовательных потребностей;</w:t>
      </w:r>
    </w:p>
    <w:p w:rsidR="00ED2570" w:rsidRDefault="00125FB7">
      <w:pPr>
        <w:pStyle w:val="a4"/>
        <w:numPr>
          <w:ilvl w:val="0"/>
          <w:numId w:val="99"/>
        </w:numPr>
        <w:tabs>
          <w:tab w:val="left" w:pos="992"/>
          <w:tab w:val="left" w:pos="994"/>
        </w:tabs>
        <w:spacing w:line="273" w:lineRule="auto"/>
        <w:ind w:right="139" w:hanging="285"/>
        <w:rPr>
          <w:sz w:val="24"/>
        </w:rPr>
      </w:pPr>
      <w:r>
        <w:rPr>
          <w:sz w:val="24"/>
        </w:rPr>
        <w:t xml:space="preserve">принцип </w:t>
      </w:r>
      <w:r>
        <w:rPr>
          <w:i/>
          <w:sz w:val="24"/>
        </w:rPr>
        <w:t xml:space="preserve">системности </w:t>
      </w:r>
      <w:r>
        <w:rPr>
          <w:sz w:val="24"/>
        </w:rPr>
        <w:t>обеспечивает единство всех элементов коррекционной работы: целей и задач, направлений и содержания, форм, методов и приемов организации, взаимодействия участников;</w:t>
      </w:r>
    </w:p>
    <w:p w:rsidR="00ED2570" w:rsidRDefault="00125FB7">
      <w:pPr>
        <w:pStyle w:val="a4"/>
        <w:numPr>
          <w:ilvl w:val="0"/>
          <w:numId w:val="99"/>
        </w:numPr>
        <w:tabs>
          <w:tab w:val="left" w:pos="992"/>
          <w:tab w:val="left" w:pos="994"/>
        </w:tabs>
        <w:spacing w:before="1" w:line="273" w:lineRule="auto"/>
        <w:ind w:right="141" w:hanging="285"/>
        <w:rPr>
          <w:sz w:val="24"/>
        </w:rPr>
      </w:pPr>
      <w:r>
        <w:rPr>
          <w:sz w:val="24"/>
        </w:rPr>
        <w:t xml:space="preserve">принцип </w:t>
      </w:r>
      <w:r>
        <w:rPr>
          <w:i/>
          <w:sz w:val="24"/>
        </w:rPr>
        <w:t xml:space="preserve">непрерывности </w:t>
      </w:r>
      <w:r>
        <w:rPr>
          <w:sz w:val="24"/>
        </w:rPr>
        <w:t>обеспечивает проведение коррекционной работы на всем протяжении обучения школьников с учетом изменений в их личности;</w:t>
      </w:r>
    </w:p>
    <w:p w:rsidR="00ED2570" w:rsidRDefault="00125FB7">
      <w:pPr>
        <w:pStyle w:val="a4"/>
        <w:numPr>
          <w:ilvl w:val="0"/>
          <w:numId w:val="99"/>
        </w:numPr>
        <w:tabs>
          <w:tab w:val="left" w:pos="992"/>
          <w:tab w:val="left" w:pos="994"/>
        </w:tabs>
        <w:spacing w:before="2" w:line="273" w:lineRule="auto"/>
        <w:ind w:right="138" w:hanging="285"/>
        <w:rPr>
          <w:sz w:val="24"/>
        </w:rPr>
      </w:pPr>
      <w:r>
        <w:rPr>
          <w:sz w:val="24"/>
        </w:rPr>
        <w:t xml:space="preserve">принцип </w:t>
      </w:r>
      <w:r>
        <w:rPr>
          <w:i/>
          <w:sz w:val="24"/>
        </w:rPr>
        <w:t xml:space="preserve">вариативности </w:t>
      </w:r>
      <w:r>
        <w:rPr>
          <w:sz w:val="24"/>
        </w:rPr>
        <w:t xml:space="preserve">предполагает создание вариативных программ </w:t>
      </w:r>
      <w:proofErr w:type="spellStart"/>
      <w:r>
        <w:rPr>
          <w:sz w:val="24"/>
        </w:rPr>
        <w:t>коррекци</w:t>
      </w:r>
      <w:proofErr w:type="spellEnd"/>
      <w:r>
        <w:rPr>
          <w:sz w:val="24"/>
        </w:rPr>
        <w:t xml:space="preserve">- </w:t>
      </w:r>
      <w:proofErr w:type="spellStart"/>
      <w:r>
        <w:rPr>
          <w:sz w:val="24"/>
        </w:rPr>
        <w:t>онной</w:t>
      </w:r>
      <w:proofErr w:type="spellEnd"/>
      <w:r>
        <w:rPr>
          <w:sz w:val="24"/>
        </w:rPr>
        <w:t xml:space="preserve"> работы с учетом особых образовательных потребностей и возможностей психофизического развития обучающихся;</w:t>
      </w:r>
    </w:p>
    <w:p w:rsidR="00ED2570" w:rsidRDefault="00125FB7">
      <w:pPr>
        <w:pStyle w:val="a4"/>
        <w:numPr>
          <w:ilvl w:val="0"/>
          <w:numId w:val="99"/>
        </w:numPr>
        <w:tabs>
          <w:tab w:val="left" w:pos="992"/>
          <w:tab w:val="left" w:pos="994"/>
        </w:tabs>
        <w:spacing w:before="5" w:line="276" w:lineRule="auto"/>
        <w:ind w:right="141" w:hanging="285"/>
        <w:rPr>
          <w:sz w:val="24"/>
        </w:rPr>
      </w:pPr>
      <w:r>
        <w:rPr>
          <w:sz w:val="24"/>
        </w:rPr>
        <w:t>принцип</w:t>
      </w:r>
      <w:r>
        <w:rPr>
          <w:spacing w:val="-1"/>
          <w:sz w:val="24"/>
        </w:rPr>
        <w:t xml:space="preserve"> </w:t>
      </w:r>
      <w:r>
        <w:rPr>
          <w:i/>
          <w:sz w:val="24"/>
        </w:rPr>
        <w:t>комплексности</w:t>
      </w:r>
      <w:r>
        <w:rPr>
          <w:i/>
          <w:spacing w:val="-1"/>
          <w:sz w:val="24"/>
        </w:rPr>
        <w:t xml:space="preserve"> </w:t>
      </w:r>
      <w:r>
        <w:rPr>
          <w:sz w:val="24"/>
        </w:rPr>
        <w:t>коррекционного</w:t>
      </w:r>
      <w:r>
        <w:rPr>
          <w:spacing w:val="-1"/>
          <w:sz w:val="24"/>
        </w:rPr>
        <w:t xml:space="preserve"> </w:t>
      </w:r>
      <w:r>
        <w:rPr>
          <w:sz w:val="24"/>
        </w:rPr>
        <w:t>воздействия</w:t>
      </w:r>
      <w:r>
        <w:rPr>
          <w:spacing w:val="-1"/>
          <w:sz w:val="24"/>
        </w:rPr>
        <w:t xml:space="preserve"> </w:t>
      </w:r>
      <w:r>
        <w:rPr>
          <w:sz w:val="24"/>
        </w:rPr>
        <w:t>предполагает</w:t>
      </w:r>
      <w:r>
        <w:rPr>
          <w:spacing w:val="-2"/>
          <w:sz w:val="24"/>
        </w:rPr>
        <w:t xml:space="preserve"> </w:t>
      </w:r>
      <w:r>
        <w:rPr>
          <w:sz w:val="24"/>
        </w:rPr>
        <w:t>необходимость всестороннего изучения обучающегося и предоставления комплексной квалифицированной помощи специалистов разного профиля с учетом его особых образовательных потребностей и возможностей на основе использования всего многообразия методик, техник и приемов коррекционной работы;</w:t>
      </w:r>
    </w:p>
    <w:p w:rsidR="00ED2570" w:rsidRDefault="00125FB7">
      <w:pPr>
        <w:pStyle w:val="a4"/>
        <w:numPr>
          <w:ilvl w:val="0"/>
          <w:numId w:val="99"/>
        </w:numPr>
        <w:tabs>
          <w:tab w:val="left" w:pos="992"/>
          <w:tab w:val="left" w:pos="994"/>
        </w:tabs>
        <w:spacing w:line="273" w:lineRule="auto"/>
        <w:ind w:right="138" w:hanging="285"/>
        <w:rPr>
          <w:sz w:val="24"/>
        </w:rPr>
      </w:pPr>
      <w:r>
        <w:rPr>
          <w:sz w:val="24"/>
        </w:rPr>
        <w:t xml:space="preserve">принцип </w:t>
      </w:r>
      <w:r>
        <w:rPr>
          <w:i/>
          <w:sz w:val="24"/>
        </w:rPr>
        <w:t xml:space="preserve">сотрудничества </w:t>
      </w:r>
      <w:r>
        <w:rPr>
          <w:sz w:val="24"/>
        </w:rPr>
        <w:t xml:space="preserve">с семьей основан на признании семьи как важного </w:t>
      </w:r>
      <w:proofErr w:type="spellStart"/>
      <w:r>
        <w:rPr>
          <w:sz w:val="24"/>
        </w:rPr>
        <w:t>участ</w:t>
      </w:r>
      <w:proofErr w:type="spellEnd"/>
      <w:r>
        <w:rPr>
          <w:sz w:val="24"/>
        </w:rPr>
        <w:t xml:space="preserve">- </w:t>
      </w:r>
      <w:proofErr w:type="spellStart"/>
      <w:r>
        <w:rPr>
          <w:sz w:val="24"/>
        </w:rPr>
        <w:t>ника</w:t>
      </w:r>
      <w:proofErr w:type="spellEnd"/>
      <w:r>
        <w:rPr>
          <w:sz w:val="24"/>
        </w:rPr>
        <w:t xml:space="preserve"> коррекционной работы, оказывающего существенное влияние на процесс раз- вития ребенка и успешность его интеграции в общество.</w:t>
      </w:r>
    </w:p>
    <w:p w:rsidR="00ED2570" w:rsidRDefault="00ED2570">
      <w:pPr>
        <w:pStyle w:val="a3"/>
        <w:spacing w:before="46"/>
        <w:ind w:left="0"/>
        <w:jc w:val="left"/>
      </w:pPr>
    </w:p>
    <w:p w:rsidR="00ED2570" w:rsidRDefault="00125FB7">
      <w:pPr>
        <w:pStyle w:val="2"/>
        <w:spacing w:line="276" w:lineRule="auto"/>
        <w:ind w:left="2485" w:hanging="1910"/>
        <w:jc w:val="left"/>
      </w:pPr>
      <w:r>
        <w:t>Планируемые</w:t>
      </w:r>
      <w:r>
        <w:rPr>
          <w:spacing w:val="-7"/>
        </w:rPr>
        <w:t xml:space="preserve"> </w:t>
      </w:r>
      <w:r>
        <w:t>результаты</w:t>
      </w:r>
      <w:r>
        <w:rPr>
          <w:spacing w:val="-6"/>
        </w:rPr>
        <w:t xml:space="preserve"> </w:t>
      </w:r>
      <w:r>
        <w:t>коррекционно-развивающей</w:t>
      </w:r>
      <w:r>
        <w:rPr>
          <w:spacing w:val="-7"/>
        </w:rPr>
        <w:t xml:space="preserve"> </w:t>
      </w:r>
      <w:r>
        <w:t>работы</w:t>
      </w:r>
      <w:r>
        <w:rPr>
          <w:spacing w:val="-7"/>
        </w:rPr>
        <w:t xml:space="preserve"> </w:t>
      </w:r>
      <w:r>
        <w:t>по</w:t>
      </w:r>
      <w:r>
        <w:rPr>
          <w:spacing w:val="-9"/>
        </w:rPr>
        <w:t xml:space="preserve"> </w:t>
      </w:r>
      <w:r>
        <w:t>формированию жизненной компетенции обучающихся с РАС</w:t>
      </w:r>
    </w:p>
    <w:p w:rsidR="00ED2570" w:rsidRDefault="00ED2570">
      <w:pPr>
        <w:pStyle w:val="2"/>
        <w:spacing w:line="276" w:lineRule="auto"/>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rPr>
          <w:b/>
          <w:i/>
        </w:rPr>
        <w:lastRenderedPageBreak/>
        <w:t>Личностные</w:t>
      </w:r>
      <w:r>
        <w:rPr>
          <w:b/>
          <w:i/>
          <w:spacing w:val="-10"/>
        </w:rPr>
        <w:t xml:space="preserve"> </w:t>
      </w:r>
      <w:r>
        <w:rPr>
          <w:b/>
          <w:i/>
        </w:rPr>
        <w:t>результаты</w:t>
      </w:r>
      <w:r>
        <w:rPr>
          <w:b/>
          <w:i/>
          <w:spacing w:val="-10"/>
        </w:rPr>
        <w:t xml:space="preserve"> </w:t>
      </w:r>
      <w:r>
        <w:t>включают</w:t>
      </w:r>
      <w:r>
        <w:rPr>
          <w:spacing w:val="-10"/>
        </w:rPr>
        <w:t xml:space="preserve"> </w:t>
      </w:r>
      <w:r>
        <w:t>овладение</w:t>
      </w:r>
      <w:r>
        <w:rPr>
          <w:spacing w:val="-10"/>
        </w:rPr>
        <w:t xml:space="preserve"> </w:t>
      </w:r>
      <w:r>
        <w:t>обучающимися</w:t>
      </w:r>
      <w:r>
        <w:rPr>
          <w:spacing w:val="-10"/>
        </w:rPr>
        <w:t xml:space="preserve"> </w:t>
      </w:r>
      <w:r>
        <w:t>с</w:t>
      </w:r>
      <w:r>
        <w:rPr>
          <w:spacing w:val="-10"/>
        </w:rPr>
        <w:t xml:space="preserve"> </w:t>
      </w:r>
      <w:r>
        <w:t>РАС</w:t>
      </w:r>
      <w:r>
        <w:rPr>
          <w:spacing w:val="-10"/>
        </w:rPr>
        <w:t xml:space="preserve"> </w:t>
      </w:r>
      <w:r>
        <w:t>(вариант</w:t>
      </w:r>
      <w:r>
        <w:rPr>
          <w:spacing w:val="-10"/>
        </w:rPr>
        <w:t xml:space="preserve"> </w:t>
      </w:r>
      <w:r>
        <w:t>8.2) жизненной компетенцией, необходимой для решения практико-ориентированных задач и обеспечивающими формирование и развитие социальных отношений обучающихся в различных средах.</w:t>
      </w:r>
    </w:p>
    <w:p w:rsidR="00ED2570" w:rsidRDefault="00125FB7">
      <w:pPr>
        <w:pStyle w:val="a3"/>
        <w:spacing w:line="276" w:lineRule="auto"/>
        <w:ind w:right="141" w:firstLine="708"/>
      </w:pPr>
      <w:r>
        <w:t>В таблице ниже представлен перечень жизненных компетенций обучающихся, задачи, а также планируемые результаты коррекционно-развивающей работы по формированию жизненной компетенции обучающихся с РАС.</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34"/>
        </w:trPr>
        <w:tc>
          <w:tcPr>
            <w:tcW w:w="2128" w:type="dxa"/>
          </w:tcPr>
          <w:p w:rsidR="00ED2570" w:rsidRDefault="00125FB7">
            <w:pPr>
              <w:pStyle w:val="TableParagraph"/>
              <w:ind w:left="440"/>
              <w:rPr>
                <w:b/>
                <w:sz w:val="24"/>
              </w:rPr>
            </w:pPr>
            <w:r>
              <w:rPr>
                <w:b/>
                <w:spacing w:val="-2"/>
                <w:sz w:val="24"/>
              </w:rPr>
              <w:t>Жизненная</w:t>
            </w:r>
          </w:p>
          <w:p w:rsidR="00ED2570" w:rsidRDefault="00125FB7">
            <w:pPr>
              <w:pStyle w:val="TableParagraph"/>
              <w:spacing w:before="42"/>
              <w:ind w:left="349"/>
              <w:rPr>
                <w:b/>
                <w:sz w:val="24"/>
              </w:rPr>
            </w:pPr>
            <w:r>
              <w:rPr>
                <w:b/>
                <w:spacing w:val="-2"/>
                <w:sz w:val="24"/>
              </w:rPr>
              <w:t>компетенция</w:t>
            </w:r>
          </w:p>
        </w:tc>
        <w:tc>
          <w:tcPr>
            <w:tcW w:w="3403" w:type="dxa"/>
          </w:tcPr>
          <w:p w:rsidR="00ED2570" w:rsidRDefault="00125FB7">
            <w:pPr>
              <w:pStyle w:val="TableParagraph"/>
              <w:ind w:left="472"/>
              <w:rPr>
                <w:b/>
                <w:sz w:val="24"/>
              </w:rPr>
            </w:pPr>
            <w:r>
              <w:rPr>
                <w:b/>
                <w:sz w:val="24"/>
              </w:rPr>
              <w:t>Задачи</w:t>
            </w:r>
            <w:r>
              <w:rPr>
                <w:b/>
                <w:spacing w:val="-12"/>
                <w:sz w:val="24"/>
              </w:rPr>
              <w:t xml:space="preserve"> </w:t>
            </w:r>
            <w:r>
              <w:rPr>
                <w:b/>
                <w:spacing w:val="-2"/>
                <w:sz w:val="24"/>
              </w:rPr>
              <w:t>коррекционно-</w:t>
            </w:r>
          </w:p>
          <w:p w:rsidR="00ED2570" w:rsidRDefault="00125FB7">
            <w:pPr>
              <w:pStyle w:val="TableParagraph"/>
              <w:spacing w:before="42"/>
              <w:ind w:left="523"/>
              <w:rPr>
                <w:b/>
                <w:sz w:val="24"/>
              </w:rPr>
            </w:pPr>
            <w:r>
              <w:rPr>
                <w:b/>
                <w:sz w:val="24"/>
              </w:rPr>
              <w:t>развивающей</w:t>
            </w:r>
            <w:r>
              <w:rPr>
                <w:b/>
                <w:spacing w:val="-11"/>
                <w:sz w:val="24"/>
              </w:rPr>
              <w:t xml:space="preserve"> </w:t>
            </w:r>
            <w:r>
              <w:rPr>
                <w:b/>
                <w:spacing w:val="-2"/>
                <w:sz w:val="24"/>
              </w:rPr>
              <w:t>работы</w:t>
            </w:r>
          </w:p>
        </w:tc>
        <w:tc>
          <w:tcPr>
            <w:tcW w:w="3933" w:type="dxa"/>
          </w:tcPr>
          <w:p w:rsidR="00ED2570" w:rsidRDefault="00125FB7">
            <w:pPr>
              <w:pStyle w:val="TableParagraph"/>
              <w:spacing w:before="158"/>
              <w:ind w:left="553"/>
              <w:rPr>
                <w:b/>
                <w:sz w:val="24"/>
              </w:rPr>
            </w:pPr>
            <w:r>
              <w:rPr>
                <w:b/>
                <w:spacing w:val="-2"/>
                <w:sz w:val="24"/>
              </w:rPr>
              <w:t>Планируемые</w:t>
            </w:r>
            <w:r>
              <w:rPr>
                <w:b/>
                <w:spacing w:val="4"/>
                <w:sz w:val="24"/>
              </w:rPr>
              <w:t xml:space="preserve"> </w:t>
            </w:r>
            <w:r>
              <w:rPr>
                <w:b/>
                <w:spacing w:val="-2"/>
                <w:sz w:val="24"/>
              </w:rPr>
              <w:t>результаты</w:t>
            </w:r>
          </w:p>
        </w:tc>
      </w:tr>
      <w:tr w:rsidR="00ED2570">
        <w:trPr>
          <w:trHeight w:val="8355"/>
        </w:trPr>
        <w:tc>
          <w:tcPr>
            <w:tcW w:w="2128" w:type="dxa"/>
          </w:tcPr>
          <w:p w:rsidR="00ED2570" w:rsidRDefault="00125FB7">
            <w:pPr>
              <w:pStyle w:val="TableParagraph"/>
              <w:spacing w:line="276" w:lineRule="auto"/>
              <w:ind w:left="106" w:right="106"/>
              <w:rPr>
                <w:sz w:val="24"/>
              </w:rPr>
            </w:pPr>
            <w:r>
              <w:rPr>
                <w:spacing w:val="-2"/>
                <w:sz w:val="24"/>
              </w:rPr>
              <w:t xml:space="preserve">Осмысление, </w:t>
            </w:r>
            <w:r>
              <w:rPr>
                <w:sz w:val="24"/>
              </w:rPr>
              <w:t xml:space="preserve">упорядочивание и </w:t>
            </w:r>
            <w:r>
              <w:rPr>
                <w:spacing w:val="-2"/>
                <w:sz w:val="24"/>
              </w:rPr>
              <w:t xml:space="preserve">дифференциация собственного </w:t>
            </w:r>
            <w:r>
              <w:rPr>
                <w:sz w:val="24"/>
              </w:rPr>
              <w:t>жизненного</w:t>
            </w:r>
            <w:r>
              <w:rPr>
                <w:spacing w:val="-15"/>
                <w:sz w:val="24"/>
              </w:rPr>
              <w:t xml:space="preserve"> </w:t>
            </w:r>
            <w:r>
              <w:rPr>
                <w:sz w:val="24"/>
              </w:rPr>
              <w:t>опыта</w:t>
            </w:r>
          </w:p>
        </w:tc>
        <w:tc>
          <w:tcPr>
            <w:tcW w:w="3403" w:type="dxa"/>
          </w:tcPr>
          <w:p w:rsidR="00ED2570" w:rsidRDefault="00125FB7">
            <w:pPr>
              <w:pStyle w:val="TableParagraph"/>
              <w:numPr>
                <w:ilvl w:val="0"/>
                <w:numId w:val="98"/>
              </w:numPr>
              <w:tabs>
                <w:tab w:val="left" w:pos="424"/>
              </w:tabs>
              <w:spacing w:line="276" w:lineRule="auto"/>
              <w:ind w:right="245"/>
              <w:rPr>
                <w:sz w:val="24"/>
              </w:rPr>
            </w:pPr>
            <w:r>
              <w:rPr>
                <w:color w:val="000009"/>
                <w:sz w:val="24"/>
              </w:rPr>
              <w:t>развивать</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адекватные</w:t>
            </w:r>
            <w:r>
              <w:rPr>
                <w:color w:val="000009"/>
                <w:spacing w:val="-5"/>
                <w:sz w:val="24"/>
              </w:rPr>
              <w:t xml:space="preserve"> </w:t>
            </w:r>
            <w:r>
              <w:rPr>
                <w:color w:val="000009"/>
                <w:spacing w:val="-2"/>
                <w:sz w:val="24"/>
              </w:rPr>
              <w:t xml:space="preserve">представления </w:t>
            </w:r>
            <w:r>
              <w:rPr>
                <w:color w:val="000009"/>
                <w:sz w:val="24"/>
              </w:rPr>
              <w:t>о себе, собственных возможностях и</w:t>
            </w:r>
          </w:p>
          <w:p w:rsidR="00ED2570" w:rsidRDefault="00125FB7">
            <w:pPr>
              <w:pStyle w:val="TableParagraph"/>
              <w:spacing w:line="274" w:lineRule="exact"/>
              <w:ind w:left="424"/>
              <w:rPr>
                <w:sz w:val="24"/>
              </w:rPr>
            </w:pPr>
            <w:r>
              <w:rPr>
                <w:color w:val="000009"/>
                <w:spacing w:val="-2"/>
                <w:sz w:val="24"/>
              </w:rPr>
              <w:t>ограничениях;</w:t>
            </w:r>
          </w:p>
          <w:p w:rsidR="00ED2570" w:rsidRDefault="00125FB7">
            <w:pPr>
              <w:pStyle w:val="TableParagraph"/>
              <w:numPr>
                <w:ilvl w:val="0"/>
                <w:numId w:val="98"/>
              </w:numPr>
              <w:tabs>
                <w:tab w:val="left" w:pos="424"/>
              </w:tabs>
              <w:spacing w:before="37" w:line="273" w:lineRule="auto"/>
              <w:ind w:right="241"/>
              <w:rPr>
                <w:sz w:val="24"/>
              </w:rPr>
            </w:pPr>
            <w:r>
              <w:rPr>
                <w:color w:val="000009"/>
                <w:sz w:val="24"/>
              </w:rPr>
              <w:t>развивать</w:t>
            </w:r>
            <w:r>
              <w:rPr>
                <w:color w:val="000009"/>
                <w:spacing w:val="-15"/>
                <w:sz w:val="24"/>
              </w:rPr>
              <w:t xml:space="preserve"> </w:t>
            </w:r>
            <w:r>
              <w:rPr>
                <w:color w:val="000009"/>
                <w:sz w:val="24"/>
              </w:rPr>
              <w:t>представления</w:t>
            </w:r>
            <w:r>
              <w:rPr>
                <w:color w:val="000009"/>
                <w:spacing w:val="-15"/>
                <w:sz w:val="24"/>
              </w:rPr>
              <w:t xml:space="preserve"> </w:t>
            </w:r>
            <w:r>
              <w:rPr>
                <w:color w:val="000009"/>
                <w:sz w:val="24"/>
              </w:rPr>
              <w:t>о своей семье, ближайшем</w:t>
            </w:r>
          </w:p>
          <w:p w:rsidR="00ED2570" w:rsidRDefault="00125FB7">
            <w:pPr>
              <w:pStyle w:val="TableParagraph"/>
              <w:spacing w:before="3" w:line="276" w:lineRule="auto"/>
              <w:ind w:left="424"/>
              <w:rPr>
                <w:sz w:val="24"/>
              </w:rPr>
            </w:pPr>
            <w:r>
              <w:rPr>
                <w:color w:val="000009"/>
                <w:spacing w:val="-2"/>
                <w:sz w:val="24"/>
              </w:rPr>
              <w:t>социальном</w:t>
            </w:r>
            <w:r>
              <w:rPr>
                <w:color w:val="000009"/>
                <w:spacing w:val="-10"/>
                <w:sz w:val="24"/>
              </w:rPr>
              <w:t xml:space="preserve"> </w:t>
            </w:r>
            <w:r>
              <w:rPr>
                <w:color w:val="000009"/>
                <w:spacing w:val="-2"/>
                <w:sz w:val="24"/>
              </w:rPr>
              <w:t>окружении, обществе;</w:t>
            </w:r>
          </w:p>
          <w:p w:rsidR="00ED2570" w:rsidRDefault="00125FB7">
            <w:pPr>
              <w:pStyle w:val="TableParagraph"/>
              <w:numPr>
                <w:ilvl w:val="0"/>
                <w:numId w:val="98"/>
              </w:numPr>
              <w:tabs>
                <w:tab w:val="left" w:pos="424"/>
              </w:tabs>
              <w:spacing w:line="276" w:lineRule="auto"/>
              <w:ind w:right="162"/>
              <w:rPr>
                <w:sz w:val="24"/>
              </w:rPr>
            </w:pPr>
            <w:r>
              <w:rPr>
                <w:color w:val="000009"/>
                <w:spacing w:val="-2"/>
                <w:sz w:val="24"/>
              </w:rPr>
              <w:t xml:space="preserve">способствовать </w:t>
            </w:r>
            <w:r>
              <w:rPr>
                <w:color w:val="000009"/>
                <w:sz w:val="24"/>
              </w:rPr>
              <w:t>становлению гражданской идентичности,</w:t>
            </w:r>
            <w:r>
              <w:rPr>
                <w:color w:val="000009"/>
                <w:spacing w:val="-15"/>
                <w:sz w:val="24"/>
              </w:rPr>
              <w:t xml:space="preserve"> </w:t>
            </w:r>
            <w:r>
              <w:rPr>
                <w:color w:val="000009"/>
                <w:sz w:val="24"/>
              </w:rPr>
              <w:t>воспитанию патриотических чувств.</w:t>
            </w:r>
          </w:p>
        </w:tc>
        <w:tc>
          <w:tcPr>
            <w:tcW w:w="3933" w:type="dxa"/>
          </w:tcPr>
          <w:p w:rsidR="00ED2570" w:rsidRDefault="00125FB7">
            <w:pPr>
              <w:pStyle w:val="TableParagraph"/>
              <w:numPr>
                <w:ilvl w:val="0"/>
                <w:numId w:val="97"/>
              </w:numPr>
              <w:tabs>
                <w:tab w:val="left" w:pos="423"/>
              </w:tabs>
              <w:spacing w:line="273" w:lineRule="auto"/>
              <w:ind w:right="587"/>
              <w:rPr>
                <w:sz w:val="24"/>
              </w:rPr>
            </w:pPr>
            <w:r>
              <w:rPr>
                <w:color w:val="000009"/>
                <w:sz w:val="24"/>
              </w:rPr>
              <w:t>умение</w:t>
            </w:r>
            <w:r>
              <w:rPr>
                <w:color w:val="000009"/>
                <w:spacing w:val="-15"/>
                <w:sz w:val="24"/>
              </w:rPr>
              <w:t xml:space="preserve"> </w:t>
            </w:r>
            <w:r>
              <w:rPr>
                <w:color w:val="000009"/>
                <w:sz w:val="24"/>
              </w:rPr>
              <w:t>адекватно</w:t>
            </w:r>
            <w:r>
              <w:rPr>
                <w:color w:val="000009"/>
                <w:spacing w:val="-15"/>
                <w:sz w:val="24"/>
              </w:rPr>
              <w:t xml:space="preserve"> </w:t>
            </w:r>
            <w:r>
              <w:rPr>
                <w:color w:val="000009"/>
                <w:sz w:val="24"/>
              </w:rPr>
              <w:t>оценивать свои силы, возможности;</w:t>
            </w:r>
          </w:p>
          <w:p w:rsidR="00ED2570" w:rsidRDefault="00125FB7">
            <w:pPr>
              <w:pStyle w:val="TableParagraph"/>
              <w:numPr>
                <w:ilvl w:val="0"/>
                <w:numId w:val="97"/>
              </w:numPr>
              <w:tabs>
                <w:tab w:val="left" w:pos="423"/>
              </w:tabs>
              <w:spacing w:line="273" w:lineRule="auto"/>
              <w:ind w:right="140"/>
              <w:rPr>
                <w:sz w:val="24"/>
              </w:rPr>
            </w:pPr>
            <w:r>
              <w:rPr>
                <w:color w:val="000009"/>
                <w:sz w:val="24"/>
              </w:rPr>
              <w:t>повышение мотивационной ценности</w:t>
            </w:r>
            <w:r>
              <w:rPr>
                <w:color w:val="000009"/>
                <w:spacing w:val="-14"/>
                <w:sz w:val="24"/>
              </w:rPr>
              <w:t xml:space="preserve"> </w:t>
            </w:r>
            <w:r>
              <w:rPr>
                <w:color w:val="000009"/>
                <w:sz w:val="24"/>
              </w:rPr>
              <w:t>учебной</w:t>
            </w:r>
            <w:r>
              <w:rPr>
                <w:color w:val="000009"/>
                <w:spacing w:val="-13"/>
                <w:sz w:val="24"/>
              </w:rPr>
              <w:t xml:space="preserve"> </w:t>
            </w:r>
            <w:r>
              <w:rPr>
                <w:color w:val="000009"/>
                <w:sz w:val="24"/>
              </w:rPr>
              <w:t>деятельности, взаимодействия со</w:t>
            </w:r>
          </w:p>
          <w:p w:rsidR="00ED2570" w:rsidRDefault="00125FB7">
            <w:pPr>
              <w:pStyle w:val="TableParagraph"/>
              <w:spacing w:before="6"/>
              <w:ind w:left="423"/>
              <w:rPr>
                <w:sz w:val="24"/>
              </w:rPr>
            </w:pPr>
            <w:r>
              <w:rPr>
                <w:color w:val="000009"/>
                <w:spacing w:val="-2"/>
                <w:sz w:val="24"/>
              </w:rPr>
              <w:t>сверстниками;</w:t>
            </w:r>
          </w:p>
          <w:p w:rsidR="00ED2570" w:rsidRDefault="00125FB7">
            <w:pPr>
              <w:pStyle w:val="TableParagraph"/>
              <w:numPr>
                <w:ilvl w:val="0"/>
                <w:numId w:val="97"/>
              </w:numPr>
              <w:tabs>
                <w:tab w:val="left" w:pos="422"/>
              </w:tabs>
              <w:spacing w:before="40"/>
              <w:ind w:left="422" w:hanging="317"/>
              <w:rPr>
                <w:sz w:val="24"/>
              </w:rPr>
            </w:pPr>
            <w:r>
              <w:rPr>
                <w:color w:val="000009"/>
                <w:sz w:val="24"/>
              </w:rPr>
              <w:t>проявление</w:t>
            </w:r>
            <w:r>
              <w:rPr>
                <w:color w:val="000009"/>
                <w:spacing w:val="-11"/>
                <w:sz w:val="24"/>
              </w:rPr>
              <w:t xml:space="preserve"> </w:t>
            </w:r>
            <w:r>
              <w:rPr>
                <w:color w:val="000009"/>
                <w:spacing w:val="-2"/>
                <w:sz w:val="24"/>
              </w:rPr>
              <w:t>инициативы,</w:t>
            </w:r>
          </w:p>
          <w:p w:rsidR="00ED2570" w:rsidRDefault="00125FB7">
            <w:pPr>
              <w:pStyle w:val="TableParagraph"/>
              <w:spacing w:before="41"/>
              <w:ind w:left="423"/>
              <w:rPr>
                <w:sz w:val="24"/>
              </w:rPr>
            </w:pPr>
            <w:r>
              <w:rPr>
                <w:color w:val="000009"/>
                <w:sz w:val="24"/>
              </w:rPr>
              <w:t>активности,</w:t>
            </w:r>
            <w:r>
              <w:rPr>
                <w:color w:val="000009"/>
                <w:spacing w:val="-2"/>
                <w:sz w:val="24"/>
              </w:rPr>
              <w:t xml:space="preserve"> самостоятельности;</w:t>
            </w:r>
          </w:p>
          <w:p w:rsidR="00ED2570" w:rsidRDefault="00125FB7">
            <w:pPr>
              <w:pStyle w:val="TableParagraph"/>
              <w:numPr>
                <w:ilvl w:val="0"/>
                <w:numId w:val="97"/>
              </w:numPr>
              <w:tabs>
                <w:tab w:val="left" w:pos="423"/>
              </w:tabs>
              <w:spacing w:before="41" w:line="276" w:lineRule="auto"/>
              <w:ind w:right="138"/>
              <w:rPr>
                <w:sz w:val="24"/>
              </w:rPr>
            </w:pP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97"/>
              </w:numPr>
              <w:tabs>
                <w:tab w:val="left" w:pos="423"/>
              </w:tabs>
              <w:spacing w:line="273" w:lineRule="auto"/>
              <w:ind w:right="1212"/>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0"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97"/>
              </w:numPr>
              <w:tabs>
                <w:tab w:val="left" w:pos="423"/>
              </w:tabs>
              <w:spacing w:before="1" w:line="273" w:lineRule="auto"/>
              <w:ind w:right="869"/>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before="1"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w:t>
            </w:r>
          </w:p>
          <w:p w:rsidR="00ED2570" w:rsidRDefault="00125FB7">
            <w:pPr>
              <w:pStyle w:val="TableParagraph"/>
              <w:ind w:left="423"/>
              <w:rPr>
                <w:sz w:val="24"/>
              </w:rPr>
            </w:pPr>
            <w:r>
              <w:rPr>
                <w:color w:val="000009"/>
                <w:spacing w:val="-2"/>
                <w:sz w:val="24"/>
              </w:rPr>
              <w:t>деятельность.</w:t>
            </w:r>
          </w:p>
        </w:tc>
      </w:tr>
      <w:tr w:rsidR="00ED2570">
        <w:trPr>
          <w:trHeight w:val="2908"/>
        </w:trPr>
        <w:tc>
          <w:tcPr>
            <w:tcW w:w="2128" w:type="dxa"/>
          </w:tcPr>
          <w:p w:rsidR="00ED2570" w:rsidRDefault="00125FB7">
            <w:pPr>
              <w:pStyle w:val="TableParagraph"/>
              <w:spacing w:line="274" w:lineRule="exact"/>
              <w:ind w:left="106"/>
              <w:rPr>
                <w:sz w:val="24"/>
              </w:rPr>
            </w:pPr>
            <w:r>
              <w:rPr>
                <w:spacing w:val="-2"/>
                <w:sz w:val="24"/>
              </w:rPr>
              <w:t>Развитие</w:t>
            </w:r>
          </w:p>
          <w:p w:rsidR="00ED2570" w:rsidRDefault="00125FB7">
            <w:pPr>
              <w:pStyle w:val="TableParagraph"/>
              <w:spacing w:before="42"/>
              <w:ind w:left="106"/>
              <w:rPr>
                <w:sz w:val="24"/>
              </w:rPr>
            </w:pPr>
            <w:r>
              <w:rPr>
                <w:spacing w:val="-2"/>
                <w:sz w:val="24"/>
              </w:rPr>
              <w:t>адекватных</w:t>
            </w:r>
          </w:p>
          <w:p w:rsidR="00ED2570" w:rsidRDefault="00125FB7">
            <w:pPr>
              <w:pStyle w:val="TableParagraph"/>
              <w:spacing w:before="41" w:line="276" w:lineRule="auto"/>
              <w:ind w:left="106" w:right="212"/>
              <w:rPr>
                <w:sz w:val="24"/>
              </w:rPr>
            </w:pPr>
            <w:r>
              <w:rPr>
                <w:sz w:val="24"/>
              </w:rPr>
              <w:t>представлений о себе, своих</w:t>
            </w:r>
            <w:r>
              <w:rPr>
                <w:spacing w:val="-2"/>
                <w:sz w:val="24"/>
              </w:rPr>
              <w:t xml:space="preserve"> силах</w:t>
            </w:r>
          </w:p>
        </w:tc>
        <w:tc>
          <w:tcPr>
            <w:tcW w:w="3403" w:type="dxa"/>
          </w:tcPr>
          <w:p w:rsidR="00ED2570" w:rsidRDefault="00125FB7">
            <w:pPr>
              <w:pStyle w:val="TableParagraph"/>
              <w:numPr>
                <w:ilvl w:val="0"/>
                <w:numId w:val="96"/>
              </w:numPr>
              <w:tabs>
                <w:tab w:val="left" w:pos="424"/>
              </w:tabs>
              <w:spacing w:line="276" w:lineRule="auto"/>
              <w:ind w:right="365"/>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реальных представлений о</w:t>
            </w:r>
          </w:p>
          <w:p w:rsidR="00ED2570" w:rsidRDefault="00125FB7">
            <w:pPr>
              <w:pStyle w:val="TableParagraph"/>
              <w:spacing w:line="276" w:lineRule="auto"/>
              <w:ind w:left="424"/>
              <w:rPr>
                <w:sz w:val="24"/>
              </w:rPr>
            </w:pPr>
            <w:r>
              <w:rPr>
                <w:color w:val="000009"/>
                <w:spacing w:val="-2"/>
                <w:sz w:val="24"/>
              </w:rPr>
              <w:t>собственных</w:t>
            </w:r>
            <w:r>
              <w:rPr>
                <w:color w:val="000009"/>
                <w:spacing w:val="-3"/>
                <w:sz w:val="24"/>
              </w:rPr>
              <w:t xml:space="preserve"> </w:t>
            </w:r>
            <w:r>
              <w:rPr>
                <w:color w:val="000009"/>
                <w:spacing w:val="-2"/>
                <w:sz w:val="24"/>
              </w:rPr>
              <w:t xml:space="preserve">возможностях </w:t>
            </w:r>
            <w:r>
              <w:rPr>
                <w:color w:val="000009"/>
                <w:sz w:val="24"/>
              </w:rPr>
              <w:t xml:space="preserve">обучающегося, о насущно </w:t>
            </w:r>
            <w:r>
              <w:rPr>
                <w:color w:val="000009"/>
                <w:spacing w:val="-2"/>
                <w:sz w:val="24"/>
              </w:rPr>
              <w:t>необходимом</w:t>
            </w:r>
          </w:p>
          <w:p w:rsidR="00ED2570" w:rsidRDefault="00125FB7">
            <w:pPr>
              <w:pStyle w:val="TableParagraph"/>
              <w:ind w:left="424"/>
              <w:rPr>
                <w:sz w:val="24"/>
              </w:rPr>
            </w:pPr>
            <w:r>
              <w:rPr>
                <w:color w:val="000009"/>
                <w:spacing w:val="-2"/>
                <w:sz w:val="24"/>
              </w:rPr>
              <w:t>жизнеобеспечении;</w:t>
            </w:r>
          </w:p>
          <w:p w:rsidR="00ED2570" w:rsidRDefault="00125FB7">
            <w:pPr>
              <w:pStyle w:val="TableParagraph"/>
              <w:numPr>
                <w:ilvl w:val="0"/>
                <w:numId w:val="96"/>
              </w:numPr>
              <w:tabs>
                <w:tab w:val="left" w:pos="424"/>
              </w:tabs>
              <w:spacing w:before="36" w:line="273" w:lineRule="auto"/>
              <w:ind w:right="286"/>
              <w:rPr>
                <w:sz w:val="24"/>
              </w:rPr>
            </w:pPr>
            <w:r>
              <w:rPr>
                <w:color w:val="000009"/>
                <w:sz w:val="24"/>
              </w:rPr>
              <w:t>формировать</w:t>
            </w:r>
            <w:r>
              <w:rPr>
                <w:color w:val="000009"/>
                <w:spacing w:val="-15"/>
                <w:sz w:val="24"/>
              </w:rPr>
              <w:t xml:space="preserve"> </w:t>
            </w:r>
            <w:r>
              <w:rPr>
                <w:color w:val="000009"/>
                <w:sz w:val="24"/>
              </w:rPr>
              <w:t>способность обращаться</w:t>
            </w:r>
            <w:r>
              <w:rPr>
                <w:color w:val="000009"/>
                <w:spacing w:val="-14"/>
                <w:sz w:val="24"/>
              </w:rPr>
              <w:t xml:space="preserve"> </w:t>
            </w:r>
            <w:r>
              <w:rPr>
                <w:color w:val="000009"/>
                <w:sz w:val="24"/>
              </w:rPr>
              <w:t>за</w:t>
            </w:r>
            <w:r>
              <w:rPr>
                <w:color w:val="000009"/>
                <w:spacing w:val="-13"/>
                <w:sz w:val="24"/>
              </w:rPr>
              <w:t xml:space="preserve"> </w:t>
            </w:r>
            <w:r>
              <w:rPr>
                <w:color w:val="000009"/>
                <w:sz w:val="24"/>
              </w:rPr>
              <w:t>помощью</w:t>
            </w:r>
            <w:r>
              <w:rPr>
                <w:color w:val="000009"/>
                <w:spacing w:val="-14"/>
                <w:sz w:val="24"/>
              </w:rPr>
              <w:t xml:space="preserve"> </w:t>
            </w:r>
            <w:r>
              <w:rPr>
                <w:color w:val="000009"/>
                <w:sz w:val="24"/>
              </w:rPr>
              <w:t>к</w:t>
            </w:r>
          </w:p>
        </w:tc>
        <w:tc>
          <w:tcPr>
            <w:tcW w:w="3933" w:type="dxa"/>
          </w:tcPr>
          <w:p w:rsidR="00ED2570" w:rsidRDefault="00125FB7">
            <w:pPr>
              <w:pStyle w:val="TableParagraph"/>
              <w:numPr>
                <w:ilvl w:val="0"/>
                <w:numId w:val="95"/>
              </w:numPr>
              <w:tabs>
                <w:tab w:val="left" w:pos="423"/>
              </w:tabs>
              <w:spacing w:line="276" w:lineRule="auto"/>
              <w:ind w:right="422"/>
              <w:rPr>
                <w:sz w:val="24"/>
              </w:rPr>
            </w:pPr>
            <w:r>
              <w:rPr>
                <w:color w:val="000009"/>
                <w:sz w:val="24"/>
              </w:rPr>
              <w:t>продвижение в возможности реально</w:t>
            </w:r>
            <w:r>
              <w:rPr>
                <w:color w:val="000009"/>
                <w:spacing w:val="-14"/>
                <w:sz w:val="24"/>
              </w:rPr>
              <w:t xml:space="preserve"> </w:t>
            </w:r>
            <w:r>
              <w:rPr>
                <w:color w:val="000009"/>
                <w:sz w:val="24"/>
              </w:rPr>
              <w:t>оценивать</w:t>
            </w:r>
            <w:r>
              <w:rPr>
                <w:color w:val="000009"/>
                <w:spacing w:val="-15"/>
                <w:sz w:val="24"/>
              </w:rPr>
              <w:t xml:space="preserve"> </w:t>
            </w:r>
            <w:r>
              <w:rPr>
                <w:color w:val="000009"/>
                <w:sz w:val="24"/>
              </w:rPr>
              <w:t>свои</w:t>
            </w:r>
            <w:r>
              <w:rPr>
                <w:color w:val="000009"/>
                <w:spacing w:val="-15"/>
                <w:sz w:val="24"/>
              </w:rPr>
              <w:t xml:space="preserve"> </w:t>
            </w:r>
            <w:r>
              <w:rPr>
                <w:color w:val="000009"/>
                <w:sz w:val="24"/>
              </w:rPr>
              <w:t>силы, понимать, что можно и чего</w:t>
            </w:r>
          </w:p>
          <w:p w:rsidR="00ED2570" w:rsidRDefault="00125FB7">
            <w:pPr>
              <w:pStyle w:val="TableParagraph"/>
              <w:spacing w:line="276" w:lineRule="auto"/>
              <w:ind w:left="423"/>
              <w:rPr>
                <w:sz w:val="24"/>
              </w:rPr>
            </w:pPr>
            <w:r>
              <w:rPr>
                <w:color w:val="000009"/>
                <w:sz w:val="24"/>
              </w:rPr>
              <w:t>нельзя:</w:t>
            </w:r>
            <w:r>
              <w:rPr>
                <w:color w:val="000009"/>
                <w:spacing w:val="-11"/>
                <w:sz w:val="24"/>
              </w:rPr>
              <w:t xml:space="preserve"> </w:t>
            </w:r>
            <w:r>
              <w:rPr>
                <w:color w:val="000009"/>
                <w:sz w:val="24"/>
              </w:rPr>
              <w:t>на</w:t>
            </w:r>
            <w:r>
              <w:rPr>
                <w:color w:val="000009"/>
                <w:spacing w:val="-11"/>
                <w:sz w:val="24"/>
              </w:rPr>
              <w:t xml:space="preserve"> </w:t>
            </w:r>
            <w:r>
              <w:rPr>
                <w:color w:val="000009"/>
                <w:sz w:val="24"/>
              </w:rPr>
              <w:t>прогулках,</w:t>
            </w:r>
            <w:r>
              <w:rPr>
                <w:color w:val="000009"/>
                <w:spacing w:val="-11"/>
                <w:sz w:val="24"/>
              </w:rPr>
              <w:t xml:space="preserve"> </w:t>
            </w:r>
            <w:r>
              <w:rPr>
                <w:color w:val="000009"/>
                <w:sz w:val="24"/>
              </w:rPr>
              <w:t>в</w:t>
            </w:r>
            <w:r>
              <w:rPr>
                <w:color w:val="000009"/>
                <w:spacing w:val="-12"/>
                <w:sz w:val="24"/>
              </w:rPr>
              <w:t xml:space="preserve"> </w:t>
            </w:r>
            <w:r>
              <w:rPr>
                <w:color w:val="000009"/>
                <w:sz w:val="24"/>
              </w:rPr>
              <w:t>играх,</w:t>
            </w:r>
            <w:r>
              <w:rPr>
                <w:color w:val="000009"/>
                <w:spacing w:val="-11"/>
                <w:sz w:val="24"/>
              </w:rPr>
              <w:t xml:space="preserve"> </w:t>
            </w:r>
            <w:r>
              <w:rPr>
                <w:color w:val="000009"/>
                <w:sz w:val="24"/>
              </w:rPr>
              <w:t>в еде, в физической нагрузке;</w:t>
            </w:r>
          </w:p>
          <w:p w:rsidR="00ED2570" w:rsidRDefault="00125FB7">
            <w:pPr>
              <w:pStyle w:val="TableParagraph"/>
              <w:numPr>
                <w:ilvl w:val="0"/>
                <w:numId w:val="95"/>
              </w:numPr>
              <w:tabs>
                <w:tab w:val="left" w:pos="423"/>
              </w:tabs>
              <w:spacing w:line="273" w:lineRule="auto"/>
              <w:ind w:right="883"/>
              <w:rPr>
                <w:sz w:val="24"/>
              </w:rPr>
            </w:pPr>
            <w:r>
              <w:rPr>
                <w:color w:val="000009"/>
                <w:sz w:val="24"/>
              </w:rPr>
              <w:t>появление возможности обратиться</w:t>
            </w:r>
            <w:r>
              <w:rPr>
                <w:color w:val="000009"/>
                <w:spacing w:val="-15"/>
                <w:sz w:val="24"/>
              </w:rPr>
              <w:t xml:space="preserve"> </w:t>
            </w:r>
            <w:r>
              <w:rPr>
                <w:color w:val="000009"/>
                <w:sz w:val="24"/>
              </w:rPr>
              <w:t>за</w:t>
            </w:r>
            <w:r>
              <w:rPr>
                <w:color w:val="000009"/>
                <w:spacing w:val="-15"/>
                <w:sz w:val="24"/>
              </w:rPr>
              <w:t xml:space="preserve"> </w:t>
            </w:r>
            <w:r>
              <w:rPr>
                <w:color w:val="000009"/>
                <w:sz w:val="24"/>
              </w:rPr>
              <w:t>помощью</w:t>
            </w:r>
            <w:r>
              <w:rPr>
                <w:color w:val="000009"/>
                <w:spacing w:val="-15"/>
                <w:sz w:val="24"/>
              </w:rPr>
              <w:t xml:space="preserve"> </w:t>
            </w:r>
            <w:r>
              <w:rPr>
                <w:color w:val="000009"/>
                <w:sz w:val="24"/>
              </w:rPr>
              <w:t xml:space="preserve">к </w:t>
            </w:r>
            <w:r>
              <w:rPr>
                <w:color w:val="000009"/>
                <w:spacing w:val="-2"/>
                <w:sz w:val="24"/>
              </w:rPr>
              <w:t>взрослому;</w:t>
            </w:r>
          </w:p>
          <w:p w:rsidR="00ED2570" w:rsidRDefault="00125FB7">
            <w:pPr>
              <w:pStyle w:val="TableParagraph"/>
              <w:numPr>
                <w:ilvl w:val="0"/>
                <w:numId w:val="95"/>
              </w:numPr>
              <w:tabs>
                <w:tab w:val="left" w:pos="422"/>
              </w:tabs>
              <w:ind w:left="422" w:hanging="317"/>
              <w:rPr>
                <w:sz w:val="24"/>
              </w:rPr>
            </w:pPr>
            <w:r>
              <w:rPr>
                <w:color w:val="000009"/>
                <w:sz w:val="24"/>
              </w:rPr>
              <w:t>появление</w:t>
            </w:r>
            <w:r>
              <w:rPr>
                <w:color w:val="000009"/>
                <w:spacing w:val="-11"/>
                <w:sz w:val="24"/>
              </w:rPr>
              <w:t xml:space="preserve"> </w:t>
            </w:r>
            <w:r>
              <w:rPr>
                <w:color w:val="000009"/>
                <w:spacing w:val="-2"/>
                <w:sz w:val="24"/>
              </w:rPr>
              <w:t>возможности</w:t>
            </w:r>
          </w:p>
        </w:tc>
      </w:tr>
    </w:tbl>
    <w:p w:rsidR="00ED2570" w:rsidRDefault="00ED2570">
      <w:pPr>
        <w:pStyle w:val="TableParagraph"/>
        <w:rPr>
          <w:sz w:val="24"/>
        </w:rPr>
        <w:sectPr w:rsidR="00ED2570">
          <w:pgSz w:w="11910" w:h="16840"/>
          <w:pgMar w:top="104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587"/>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6" w:lineRule="auto"/>
              <w:ind w:left="424"/>
              <w:rPr>
                <w:sz w:val="24"/>
              </w:rPr>
            </w:pPr>
            <w:r>
              <w:rPr>
                <w:color w:val="000009"/>
                <w:sz w:val="24"/>
              </w:rPr>
              <w:t>взрослым, в том числе по вопросам медицинского сопровождения</w:t>
            </w:r>
            <w:r>
              <w:rPr>
                <w:color w:val="000009"/>
                <w:spacing w:val="-15"/>
                <w:sz w:val="24"/>
              </w:rPr>
              <w:t xml:space="preserve"> </w:t>
            </w:r>
            <w:r>
              <w:rPr>
                <w:color w:val="000009"/>
                <w:sz w:val="24"/>
              </w:rPr>
              <w:t>и</w:t>
            </w:r>
            <w:r>
              <w:rPr>
                <w:color w:val="000009"/>
                <w:spacing w:val="-15"/>
                <w:sz w:val="24"/>
              </w:rPr>
              <w:t xml:space="preserve"> </w:t>
            </w:r>
            <w:r>
              <w:rPr>
                <w:color w:val="000009"/>
                <w:sz w:val="24"/>
              </w:rPr>
              <w:t>создания специальных условий для</w:t>
            </w:r>
          </w:p>
          <w:p w:rsidR="00ED2570" w:rsidRDefault="00125FB7">
            <w:pPr>
              <w:pStyle w:val="TableParagraph"/>
              <w:ind w:left="424"/>
              <w:rPr>
                <w:sz w:val="24"/>
              </w:rPr>
            </w:pPr>
            <w:r>
              <w:rPr>
                <w:color w:val="000009"/>
                <w:sz w:val="24"/>
              </w:rPr>
              <w:t>пребывания</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школе.</w:t>
            </w:r>
          </w:p>
        </w:tc>
        <w:tc>
          <w:tcPr>
            <w:tcW w:w="3933" w:type="dxa"/>
          </w:tcPr>
          <w:p w:rsidR="00ED2570" w:rsidRDefault="00125FB7">
            <w:pPr>
              <w:pStyle w:val="TableParagraph"/>
              <w:spacing w:line="276" w:lineRule="auto"/>
              <w:ind w:left="423"/>
              <w:rPr>
                <w:sz w:val="24"/>
              </w:rPr>
            </w:pPr>
            <w:r>
              <w:rPr>
                <w:color w:val="000009"/>
                <w:sz w:val="24"/>
              </w:rPr>
              <w:t>обратиться к взрослым при возникших затруднениях в учебном</w:t>
            </w:r>
            <w:r>
              <w:rPr>
                <w:color w:val="000009"/>
                <w:spacing w:val="-12"/>
                <w:sz w:val="24"/>
              </w:rPr>
              <w:t xml:space="preserve"> </w:t>
            </w:r>
            <w:r>
              <w:rPr>
                <w:color w:val="000009"/>
                <w:sz w:val="24"/>
              </w:rPr>
              <w:t>процессе</w:t>
            </w:r>
            <w:r>
              <w:rPr>
                <w:color w:val="000009"/>
                <w:spacing w:val="-12"/>
                <w:sz w:val="24"/>
              </w:rPr>
              <w:t xml:space="preserve"> </w:t>
            </w:r>
            <w:r>
              <w:rPr>
                <w:color w:val="000009"/>
                <w:sz w:val="24"/>
              </w:rPr>
              <w:t>(«Извините.</w:t>
            </w:r>
            <w:r>
              <w:rPr>
                <w:color w:val="000009"/>
                <w:spacing w:val="-12"/>
                <w:sz w:val="24"/>
              </w:rPr>
              <w:t xml:space="preserve"> </w:t>
            </w:r>
            <w:r>
              <w:rPr>
                <w:color w:val="000009"/>
                <w:sz w:val="24"/>
              </w:rPr>
              <w:t>Я забыл, не понял». «Повторите,</w:t>
            </w:r>
          </w:p>
          <w:p w:rsidR="00ED2570" w:rsidRDefault="00125FB7">
            <w:pPr>
              <w:pStyle w:val="TableParagraph"/>
              <w:ind w:left="423"/>
              <w:rPr>
                <w:sz w:val="24"/>
              </w:rPr>
            </w:pPr>
            <w:r>
              <w:rPr>
                <w:color w:val="000009"/>
                <w:sz w:val="24"/>
              </w:rPr>
              <w:t>пожалуйста».</w:t>
            </w:r>
            <w:r>
              <w:rPr>
                <w:color w:val="000009"/>
                <w:spacing w:val="-10"/>
                <w:sz w:val="24"/>
              </w:rPr>
              <w:t xml:space="preserve"> </w:t>
            </w:r>
            <w:r>
              <w:rPr>
                <w:color w:val="000009"/>
                <w:sz w:val="24"/>
              </w:rPr>
              <w:t>И</w:t>
            </w:r>
            <w:r>
              <w:rPr>
                <w:color w:val="000009"/>
                <w:spacing w:val="-9"/>
                <w:sz w:val="24"/>
              </w:rPr>
              <w:t xml:space="preserve"> </w:t>
            </w:r>
            <w:r>
              <w:rPr>
                <w:color w:val="000009"/>
                <w:sz w:val="24"/>
              </w:rPr>
              <w:t>т.</w:t>
            </w:r>
            <w:r>
              <w:rPr>
                <w:color w:val="000009"/>
                <w:spacing w:val="-6"/>
                <w:sz w:val="24"/>
              </w:rPr>
              <w:t xml:space="preserve"> </w:t>
            </w:r>
            <w:r>
              <w:rPr>
                <w:color w:val="000009"/>
                <w:spacing w:val="-4"/>
                <w:sz w:val="24"/>
              </w:rPr>
              <w:t>Д.).</w:t>
            </w:r>
          </w:p>
        </w:tc>
      </w:tr>
      <w:tr w:rsidR="00ED2570">
        <w:trPr>
          <w:trHeight w:val="9042"/>
        </w:trPr>
        <w:tc>
          <w:tcPr>
            <w:tcW w:w="2128" w:type="dxa"/>
          </w:tcPr>
          <w:p w:rsidR="00ED2570" w:rsidRDefault="00125FB7">
            <w:pPr>
              <w:pStyle w:val="TableParagraph"/>
              <w:spacing w:line="276" w:lineRule="auto"/>
              <w:ind w:left="106" w:right="702"/>
              <w:rPr>
                <w:sz w:val="24"/>
              </w:rPr>
            </w:pPr>
            <w:r>
              <w:rPr>
                <w:spacing w:val="-2"/>
                <w:sz w:val="24"/>
              </w:rPr>
              <w:t xml:space="preserve">Осмысление своего социального </w:t>
            </w:r>
            <w:r>
              <w:rPr>
                <w:sz w:val="24"/>
              </w:rPr>
              <w:t>окружения</w:t>
            </w:r>
            <w:r>
              <w:rPr>
                <w:spacing w:val="-15"/>
                <w:sz w:val="24"/>
              </w:rPr>
              <w:t xml:space="preserve"> </w:t>
            </w:r>
            <w:r>
              <w:rPr>
                <w:sz w:val="24"/>
              </w:rPr>
              <w:t xml:space="preserve">и </w:t>
            </w:r>
            <w:r>
              <w:rPr>
                <w:spacing w:val="-2"/>
                <w:sz w:val="24"/>
              </w:rPr>
              <w:t>освоение</w:t>
            </w:r>
          </w:p>
          <w:p w:rsidR="00ED2570" w:rsidRDefault="00125FB7">
            <w:pPr>
              <w:pStyle w:val="TableParagraph"/>
              <w:spacing w:line="276" w:lineRule="auto"/>
              <w:ind w:left="106" w:right="123"/>
              <w:rPr>
                <w:sz w:val="24"/>
              </w:rPr>
            </w:pPr>
            <w:r>
              <w:rPr>
                <w:spacing w:val="-2"/>
                <w:sz w:val="24"/>
              </w:rPr>
              <w:t xml:space="preserve">соответствующей </w:t>
            </w:r>
            <w:r>
              <w:rPr>
                <w:sz w:val="24"/>
              </w:rPr>
              <w:t>возрасту системы ценностей и социальных</w:t>
            </w:r>
            <w:r>
              <w:rPr>
                <w:spacing w:val="-15"/>
                <w:sz w:val="24"/>
              </w:rPr>
              <w:t xml:space="preserve"> </w:t>
            </w:r>
            <w:r>
              <w:rPr>
                <w:sz w:val="24"/>
              </w:rPr>
              <w:t>ролей</w:t>
            </w:r>
          </w:p>
        </w:tc>
        <w:tc>
          <w:tcPr>
            <w:tcW w:w="3403" w:type="dxa"/>
          </w:tcPr>
          <w:p w:rsidR="00ED2570" w:rsidRDefault="00125FB7">
            <w:pPr>
              <w:pStyle w:val="TableParagraph"/>
              <w:numPr>
                <w:ilvl w:val="0"/>
                <w:numId w:val="94"/>
              </w:numPr>
              <w:tabs>
                <w:tab w:val="left" w:pos="424"/>
              </w:tabs>
              <w:spacing w:line="273" w:lineRule="auto"/>
              <w:ind w:right="393"/>
              <w:jc w:val="both"/>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w:t>
            </w:r>
            <w:r>
              <w:rPr>
                <w:color w:val="000009"/>
                <w:spacing w:val="-7"/>
                <w:sz w:val="24"/>
              </w:rPr>
              <w:t xml:space="preserve"> </w:t>
            </w:r>
            <w:proofErr w:type="spellStart"/>
            <w:r>
              <w:rPr>
                <w:color w:val="000009"/>
                <w:sz w:val="24"/>
              </w:rPr>
              <w:t>саморегуляции</w:t>
            </w:r>
            <w:proofErr w:type="spellEnd"/>
            <w:r>
              <w:rPr>
                <w:color w:val="000009"/>
                <w:spacing w:val="-7"/>
                <w:sz w:val="24"/>
              </w:rPr>
              <w:t xml:space="preserve"> </w:t>
            </w:r>
            <w:r>
              <w:rPr>
                <w:color w:val="000009"/>
                <w:sz w:val="24"/>
              </w:rPr>
              <w:t xml:space="preserve">и </w:t>
            </w:r>
            <w:r>
              <w:rPr>
                <w:color w:val="000009"/>
                <w:spacing w:val="-2"/>
                <w:sz w:val="24"/>
              </w:rPr>
              <w:t>контроля;</w:t>
            </w:r>
          </w:p>
          <w:p w:rsidR="00ED2570" w:rsidRDefault="00125FB7">
            <w:pPr>
              <w:pStyle w:val="TableParagraph"/>
              <w:numPr>
                <w:ilvl w:val="0"/>
                <w:numId w:val="94"/>
              </w:numPr>
              <w:tabs>
                <w:tab w:val="left" w:pos="424"/>
              </w:tabs>
              <w:spacing w:before="3" w:line="276"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социально приемлемого</w:t>
            </w:r>
            <w:r>
              <w:rPr>
                <w:color w:val="000009"/>
                <w:spacing w:val="-1"/>
                <w:sz w:val="24"/>
              </w:rPr>
              <w:t xml:space="preserve"> </w:t>
            </w:r>
            <w:r>
              <w:rPr>
                <w:color w:val="000009"/>
                <w:sz w:val="24"/>
              </w:rPr>
              <w:t>поведения, выполнения социальных норм</w:t>
            </w:r>
            <w:r>
              <w:rPr>
                <w:color w:val="000009"/>
                <w:spacing w:val="-1"/>
                <w:sz w:val="24"/>
              </w:rPr>
              <w:t xml:space="preserve"> </w:t>
            </w:r>
            <w:r>
              <w:rPr>
                <w:color w:val="000009"/>
                <w:sz w:val="24"/>
              </w:rPr>
              <w:t>и</w:t>
            </w:r>
            <w:r>
              <w:rPr>
                <w:color w:val="000009"/>
                <w:spacing w:val="-2"/>
                <w:sz w:val="24"/>
              </w:rPr>
              <w:t xml:space="preserve"> </w:t>
            </w:r>
            <w:r>
              <w:rPr>
                <w:color w:val="000009"/>
                <w:sz w:val="24"/>
              </w:rPr>
              <w:t>правил,</w:t>
            </w:r>
            <w:r>
              <w:rPr>
                <w:color w:val="000009"/>
                <w:spacing w:val="-1"/>
                <w:sz w:val="24"/>
              </w:rPr>
              <w:t xml:space="preserve"> </w:t>
            </w:r>
            <w:r>
              <w:rPr>
                <w:color w:val="000009"/>
                <w:sz w:val="24"/>
              </w:rPr>
              <w:t>освоения социальных ритуалов;</w:t>
            </w:r>
          </w:p>
          <w:p w:rsidR="00ED2570" w:rsidRDefault="00125FB7">
            <w:pPr>
              <w:pStyle w:val="TableParagraph"/>
              <w:numPr>
                <w:ilvl w:val="0"/>
                <w:numId w:val="94"/>
              </w:numPr>
              <w:tabs>
                <w:tab w:val="left" w:pos="424"/>
              </w:tabs>
              <w:spacing w:line="273" w:lineRule="auto"/>
              <w:ind w:right="320"/>
              <w:rPr>
                <w:sz w:val="24"/>
              </w:rPr>
            </w:pPr>
            <w:r>
              <w:rPr>
                <w:color w:val="000009"/>
                <w:sz w:val="24"/>
              </w:rPr>
              <w:t>способствовать</w:t>
            </w:r>
            <w:r>
              <w:rPr>
                <w:color w:val="000009"/>
                <w:spacing w:val="-15"/>
                <w:sz w:val="24"/>
              </w:rPr>
              <w:t xml:space="preserve"> </w:t>
            </w:r>
            <w:r>
              <w:rPr>
                <w:color w:val="000009"/>
                <w:sz w:val="24"/>
              </w:rPr>
              <w:t>освоению возможностей и</w:t>
            </w:r>
          </w:p>
          <w:p w:rsidR="00ED2570" w:rsidRDefault="00125FB7">
            <w:pPr>
              <w:pStyle w:val="TableParagraph"/>
              <w:ind w:left="424"/>
              <w:rPr>
                <w:sz w:val="24"/>
              </w:rPr>
            </w:pPr>
            <w:r>
              <w:rPr>
                <w:color w:val="000009"/>
                <w:sz w:val="24"/>
              </w:rPr>
              <w:t>допустимых</w:t>
            </w:r>
            <w:r>
              <w:rPr>
                <w:color w:val="000009"/>
                <w:spacing w:val="-3"/>
                <w:sz w:val="24"/>
              </w:rPr>
              <w:t xml:space="preserve"> </w:t>
            </w:r>
            <w:r>
              <w:rPr>
                <w:color w:val="000009"/>
                <w:spacing w:val="-2"/>
                <w:sz w:val="24"/>
              </w:rPr>
              <w:t>границ</w:t>
            </w:r>
          </w:p>
          <w:p w:rsidR="00ED2570" w:rsidRDefault="00125FB7">
            <w:pPr>
              <w:pStyle w:val="TableParagraph"/>
              <w:spacing w:before="40" w:line="276" w:lineRule="auto"/>
              <w:ind w:left="424"/>
              <w:rPr>
                <w:sz w:val="24"/>
              </w:rPr>
            </w:pPr>
            <w:r>
              <w:rPr>
                <w:color w:val="000009"/>
                <w:spacing w:val="-2"/>
                <w:sz w:val="24"/>
              </w:rPr>
              <w:t>социальных</w:t>
            </w:r>
            <w:r>
              <w:rPr>
                <w:color w:val="000009"/>
                <w:spacing w:val="-13"/>
                <w:sz w:val="24"/>
              </w:rPr>
              <w:t xml:space="preserve"> </w:t>
            </w:r>
            <w:r>
              <w:rPr>
                <w:color w:val="000009"/>
                <w:spacing w:val="-2"/>
                <w:sz w:val="24"/>
              </w:rPr>
              <w:t xml:space="preserve">контактов, </w:t>
            </w:r>
            <w:r>
              <w:rPr>
                <w:color w:val="000009"/>
                <w:sz w:val="24"/>
              </w:rPr>
              <w:t>выработки адекватной</w:t>
            </w:r>
          </w:p>
          <w:p w:rsidR="00ED2570" w:rsidRDefault="00125FB7">
            <w:pPr>
              <w:pStyle w:val="TableParagraph"/>
              <w:spacing w:line="276" w:lineRule="auto"/>
              <w:ind w:left="424" w:right="322"/>
              <w:rPr>
                <w:sz w:val="24"/>
              </w:rPr>
            </w:pPr>
            <w:r>
              <w:rPr>
                <w:color w:val="000009"/>
                <w:sz w:val="24"/>
              </w:rPr>
              <w:t>дистанции</w:t>
            </w:r>
            <w:r>
              <w:rPr>
                <w:color w:val="000009"/>
                <w:spacing w:val="-15"/>
                <w:sz w:val="24"/>
              </w:rPr>
              <w:t xml:space="preserve"> </w:t>
            </w:r>
            <w:r>
              <w:rPr>
                <w:color w:val="000009"/>
                <w:sz w:val="24"/>
              </w:rPr>
              <w:t>в</w:t>
            </w:r>
            <w:r>
              <w:rPr>
                <w:color w:val="000009"/>
                <w:spacing w:val="-15"/>
                <w:sz w:val="24"/>
              </w:rPr>
              <w:t xml:space="preserve"> </w:t>
            </w:r>
            <w:r>
              <w:rPr>
                <w:color w:val="000009"/>
                <w:sz w:val="24"/>
              </w:rPr>
              <w:t>зависимости от ситуации общения;</w:t>
            </w:r>
          </w:p>
          <w:p w:rsidR="00ED2570" w:rsidRDefault="00125FB7">
            <w:pPr>
              <w:pStyle w:val="TableParagraph"/>
              <w:numPr>
                <w:ilvl w:val="0"/>
                <w:numId w:val="94"/>
              </w:numPr>
              <w:tabs>
                <w:tab w:val="left" w:pos="423"/>
              </w:tabs>
              <w:spacing w:line="294" w:lineRule="exact"/>
              <w:ind w:left="423" w:hanging="317"/>
              <w:rPr>
                <w:sz w:val="24"/>
              </w:rPr>
            </w:pPr>
            <w:r>
              <w:rPr>
                <w:color w:val="000009"/>
                <w:spacing w:val="-2"/>
                <w:sz w:val="24"/>
              </w:rPr>
              <w:t>способствовать</w:t>
            </w:r>
          </w:p>
          <w:p w:rsidR="00ED2570" w:rsidRDefault="00125FB7">
            <w:pPr>
              <w:pStyle w:val="TableParagraph"/>
              <w:spacing w:before="42"/>
              <w:ind w:left="424"/>
              <w:rPr>
                <w:sz w:val="24"/>
              </w:rPr>
            </w:pPr>
            <w:r>
              <w:rPr>
                <w:color w:val="000009"/>
                <w:spacing w:val="-2"/>
                <w:sz w:val="24"/>
              </w:rPr>
              <w:t>накоплению</w:t>
            </w:r>
            <w:r>
              <w:rPr>
                <w:color w:val="000009"/>
                <w:spacing w:val="1"/>
                <w:sz w:val="24"/>
              </w:rPr>
              <w:t xml:space="preserve"> </w:t>
            </w:r>
            <w:r>
              <w:rPr>
                <w:color w:val="000009"/>
                <w:spacing w:val="-4"/>
                <w:sz w:val="24"/>
              </w:rPr>
              <w:t>опыта</w:t>
            </w:r>
          </w:p>
          <w:p w:rsidR="00ED2570" w:rsidRDefault="00125FB7">
            <w:pPr>
              <w:pStyle w:val="TableParagraph"/>
              <w:spacing w:before="41"/>
              <w:ind w:left="424"/>
              <w:rPr>
                <w:sz w:val="24"/>
              </w:rPr>
            </w:pPr>
            <w:r>
              <w:rPr>
                <w:color w:val="000009"/>
                <w:sz w:val="24"/>
              </w:rPr>
              <w:t>социального</w:t>
            </w:r>
            <w:r>
              <w:rPr>
                <w:color w:val="000009"/>
                <w:spacing w:val="-10"/>
                <w:sz w:val="24"/>
              </w:rPr>
              <w:t xml:space="preserve"> </w:t>
            </w:r>
            <w:r>
              <w:rPr>
                <w:color w:val="000009"/>
                <w:spacing w:val="-2"/>
                <w:sz w:val="24"/>
              </w:rPr>
              <w:t>поведения.</w:t>
            </w:r>
          </w:p>
        </w:tc>
        <w:tc>
          <w:tcPr>
            <w:tcW w:w="3933" w:type="dxa"/>
          </w:tcPr>
          <w:p w:rsidR="00ED2570" w:rsidRDefault="00125FB7">
            <w:pPr>
              <w:pStyle w:val="TableParagraph"/>
              <w:numPr>
                <w:ilvl w:val="0"/>
                <w:numId w:val="93"/>
              </w:numPr>
              <w:tabs>
                <w:tab w:val="left" w:pos="423"/>
              </w:tabs>
              <w:spacing w:line="273" w:lineRule="auto"/>
              <w:ind w:right="376"/>
              <w:rPr>
                <w:sz w:val="24"/>
              </w:rPr>
            </w:pPr>
            <w:r>
              <w:rPr>
                <w:color w:val="000009"/>
                <w:sz w:val="24"/>
              </w:rPr>
              <w:t>усвоение</w:t>
            </w:r>
            <w:r>
              <w:rPr>
                <w:color w:val="000009"/>
                <w:spacing w:val="-14"/>
                <w:sz w:val="24"/>
              </w:rPr>
              <w:t xml:space="preserve"> </w:t>
            </w:r>
            <w:r>
              <w:rPr>
                <w:color w:val="000009"/>
                <w:sz w:val="24"/>
              </w:rPr>
              <w:t>правил</w:t>
            </w:r>
            <w:r>
              <w:rPr>
                <w:color w:val="000009"/>
                <w:spacing w:val="-14"/>
                <w:sz w:val="24"/>
              </w:rPr>
              <w:t xml:space="preserve"> </w:t>
            </w:r>
            <w:r>
              <w:rPr>
                <w:color w:val="000009"/>
                <w:sz w:val="24"/>
              </w:rPr>
              <w:t>поведения</w:t>
            </w:r>
            <w:r>
              <w:rPr>
                <w:color w:val="000009"/>
                <w:spacing w:val="-14"/>
                <w:sz w:val="24"/>
              </w:rPr>
              <w:t xml:space="preserve"> </w:t>
            </w:r>
            <w:r>
              <w:rPr>
                <w:color w:val="000009"/>
                <w:sz w:val="24"/>
              </w:rPr>
              <w:t>на уроке и на перемене;</w:t>
            </w:r>
          </w:p>
          <w:p w:rsidR="00ED2570" w:rsidRDefault="00125FB7">
            <w:pPr>
              <w:pStyle w:val="TableParagraph"/>
              <w:numPr>
                <w:ilvl w:val="0"/>
                <w:numId w:val="93"/>
              </w:numPr>
              <w:tabs>
                <w:tab w:val="left" w:pos="423"/>
              </w:tabs>
              <w:spacing w:line="276" w:lineRule="auto"/>
              <w:ind w:right="109"/>
              <w:rPr>
                <w:sz w:val="24"/>
              </w:rPr>
            </w:pPr>
            <w:r>
              <w:rPr>
                <w:color w:val="000009"/>
                <w:sz w:val="24"/>
              </w:rPr>
              <w:t>усвоение общих правил поведения,</w:t>
            </w:r>
            <w:r>
              <w:rPr>
                <w:color w:val="000009"/>
                <w:spacing w:val="-8"/>
                <w:sz w:val="24"/>
              </w:rPr>
              <w:t xml:space="preserve"> </w:t>
            </w:r>
            <w:r>
              <w:rPr>
                <w:color w:val="000009"/>
                <w:sz w:val="24"/>
              </w:rPr>
              <w:t>основных</w:t>
            </w:r>
            <w:r>
              <w:rPr>
                <w:color w:val="000009"/>
                <w:spacing w:val="-9"/>
                <w:sz w:val="24"/>
              </w:rPr>
              <w:t xml:space="preserve"> </w:t>
            </w:r>
            <w:r>
              <w:rPr>
                <w:color w:val="000009"/>
                <w:sz w:val="24"/>
              </w:rPr>
              <w:t>принципов взаимодействия</w:t>
            </w:r>
            <w:r>
              <w:rPr>
                <w:color w:val="000009"/>
                <w:spacing w:val="-15"/>
                <w:sz w:val="24"/>
              </w:rPr>
              <w:t xml:space="preserve"> </w:t>
            </w:r>
            <w:r>
              <w:rPr>
                <w:color w:val="000009"/>
                <w:sz w:val="24"/>
              </w:rPr>
              <w:t>со</w:t>
            </w:r>
            <w:r>
              <w:rPr>
                <w:color w:val="000009"/>
                <w:spacing w:val="-15"/>
                <w:sz w:val="24"/>
              </w:rPr>
              <w:t xml:space="preserve"> </w:t>
            </w:r>
            <w:r>
              <w:rPr>
                <w:color w:val="000009"/>
                <w:sz w:val="24"/>
              </w:rPr>
              <w:t>сверстниками и взрослыми;</w:t>
            </w:r>
          </w:p>
          <w:p w:rsidR="00ED2570" w:rsidRDefault="00125FB7">
            <w:pPr>
              <w:pStyle w:val="TableParagraph"/>
              <w:numPr>
                <w:ilvl w:val="0"/>
                <w:numId w:val="93"/>
              </w:numPr>
              <w:tabs>
                <w:tab w:val="left" w:pos="423"/>
              </w:tabs>
              <w:spacing w:line="273" w:lineRule="auto"/>
              <w:ind w:right="936"/>
              <w:rPr>
                <w:sz w:val="24"/>
              </w:rPr>
            </w:pPr>
            <w:r>
              <w:rPr>
                <w:color w:val="000009"/>
                <w:spacing w:val="-2"/>
                <w:sz w:val="24"/>
              </w:rPr>
              <w:t>снижение</w:t>
            </w:r>
            <w:r>
              <w:rPr>
                <w:color w:val="000009"/>
                <w:spacing w:val="-12"/>
                <w:sz w:val="24"/>
              </w:rPr>
              <w:t xml:space="preserve"> </w:t>
            </w:r>
            <w:r>
              <w:rPr>
                <w:color w:val="000009"/>
                <w:spacing w:val="-2"/>
                <w:sz w:val="24"/>
              </w:rPr>
              <w:t>импульсивных реакций;</w:t>
            </w:r>
          </w:p>
          <w:p w:rsidR="00ED2570" w:rsidRDefault="00125FB7">
            <w:pPr>
              <w:pStyle w:val="TableParagraph"/>
              <w:numPr>
                <w:ilvl w:val="0"/>
                <w:numId w:val="93"/>
              </w:numPr>
              <w:tabs>
                <w:tab w:val="left" w:pos="423"/>
              </w:tabs>
              <w:spacing w:line="273" w:lineRule="auto"/>
              <w:ind w:right="403"/>
              <w:rPr>
                <w:sz w:val="24"/>
              </w:rPr>
            </w:pPr>
            <w:r>
              <w:rPr>
                <w:color w:val="000009"/>
                <w:sz w:val="24"/>
              </w:rPr>
              <w:t xml:space="preserve">умение действовать по </w:t>
            </w:r>
            <w:r>
              <w:rPr>
                <w:color w:val="000009"/>
                <w:spacing w:val="-2"/>
                <w:sz w:val="24"/>
              </w:rPr>
              <w:t>инструкции,</w:t>
            </w:r>
            <w:r>
              <w:rPr>
                <w:color w:val="000009"/>
                <w:spacing w:val="-7"/>
                <w:sz w:val="24"/>
              </w:rPr>
              <w:t xml:space="preserve"> </w:t>
            </w:r>
            <w:r>
              <w:rPr>
                <w:color w:val="000009"/>
                <w:spacing w:val="-2"/>
                <w:sz w:val="24"/>
              </w:rPr>
              <w:t>алгоритму,</w:t>
            </w:r>
            <w:r>
              <w:rPr>
                <w:color w:val="000009"/>
                <w:spacing w:val="-9"/>
                <w:sz w:val="24"/>
              </w:rPr>
              <w:t xml:space="preserve"> </w:t>
            </w:r>
            <w:r>
              <w:rPr>
                <w:color w:val="000009"/>
                <w:spacing w:val="-2"/>
                <w:sz w:val="24"/>
              </w:rPr>
              <w:t>плану занятия;</w:t>
            </w:r>
          </w:p>
          <w:p w:rsidR="00ED2570" w:rsidRDefault="00125FB7">
            <w:pPr>
              <w:pStyle w:val="TableParagraph"/>
              <w:numPr>
                <w:ilvl w:val="0"/>
                <w:numId w:val="93"/>
              </w:numPr>
              <w:tabs>
                <w:tab w:val="left" w:pos="422"/>
              </w:tabs>
              <w:spacing w:before="4"/>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ight="290"/>
              <w:jc w:val="both"/>
              <w:rPr>
                <w:sz w:val="24"/>
              </w:rPr>
            </w:pPr>
            <w:r>
              <w:rPr>
                <w:color w:val="000009"/>
                <w:sz w:val="24"/>
              </w:rPr>
              <w:t>разнообразные</w:t>
            </w:r>
            <w:r>
              <w:rPr>
                <w:color w:val="000009"/>
                <w:spacing w:val="-15"/>
                <w:sz w:val="24"/>
              </w:rPr>
              <w:t xml:space="preserve"> </w:t>
            </w:r>
            <w:r>
              <w:rPr>
                <w:color w:val="000009"/>
                <w:sz w:val="24"/>
              </w:rPr>
              <w:t>домашние</w:t>
            </w:r>
            <w:r>
              <w:rPr>
                <w:color w:val="000009"/>
                <w:spacing w:val="-15"/>
                <w:sz w:val="24"/>
              </w:rPr>
              <w:t xml:space="preserve"> </w:t>
            </w:r>
            <w:r>
              <w:rPr>
                <w:color w:val="000009"/>
                <w:sz w:val="24"/>
              </w:rPr>
              <w:t>дела, принимать посильное участие, брать</w:t>
            </w:r>
            <w:r>
              <w:rPr>
                <w:color w:val="000009"/>
                <w:spacing w:val="-1"/>
                <w:sz w:val="24"/>
              </w:rPr>
              <w:t xml:space="preserve"> </w:t>
            </w:r>
            <w:r>
              <w:rPr>
                <w:color w:val="000009"/>
                <w:sz w:val="24"/>
              </w:rPr>
              <w:t>на себя ответственность;</w:t>
            </w:r>
          </w:p>
          <w:p w:rsidR="00ED2570" w:rsidRDefault="00125FB7">
            <w:pPr>
              <w:pStyle w:val="TableParagraph"/>
              <w:numPr>
                <w:ilvl w:val="0"/>
                <w:numId w:val="93"/>
              </w:numPr>
              <w:tabs>
                <w:tab w:val="left" w:pos="422"/>
              </w:tabs>
              <w:spacing w:line="293" w:lineRule="exact"/>
              <w:ind w:left="422" w:hanging="317"/>
              <w:jc w:val="both"/>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ight="301"/>
              <w:jc w:val="both"/>
              <w:rPr>
                <w:sz w:val="24"/>
              </w:rPr>
            </w:pPr>
            <w:r>
              <w:rPr>
                <w:color w:val="000009"/>
                <w:sz w:val="24"/>
              </w:rPr>
              <w:t>разнообразные</w:t>
            </w:r>
            <w:r>
              <w:rPr>
                <w:color w:val="000009"/>
                <w:spacing w:val="-15"/>
                <w:sz w:val="24"/>
              </w:rPr>
              <w:t xml:space="preserve"> </w:t>
            </w:r>
            <w:r>
              <w:rPr>
                <w:color w:val="000009"/>
                <w:sz w:val="24"/>
              </w:rPr>
              <w:t>школьные</w:t>
            </w:r>
            <w:r>
              <w:rPr>
                <w:color w:val="000009"/>
                <w:spacing w:val="-15"/>
                <w:sz w:val="24"/>
              </w:rPr>
              <w:t xml:space="preserve"> </w:t>
            </w:r>
            <w:r>
              <w:rPr>
                <w:color w:val="000009"/>
                <w:sz w:val="24"/>
              </w:rPr>
              <w:t>дела, принимать посильное участие, брать</w:t>
            </w:r>
            <w:r>
              <w:rPr>
                <w:color w:val="000009"/>
                <w:spacing w:val="-4"/>
                <w:sz w:val="24"/>
              </w:rPr>
              <w:t xml:space="preserve"> </w:t>
            </w:r>
            <w:r>
              <w:rPr>
                <w:color w:val="000009"/>
                <w:sz w:val="24"/>
              </w:rPr>
              <w:t>на</w:t>
            </w:r>
            <w:r>
              <w:rPr>
                <w:color w:val="000009"/>
                <w:spacing w:val="-3"/>
                <w:sz w:val="24"/>
              </w:rPr>
              <w:t xml:space="preserve"> </w:t>
            </w:r>
            <w:r>
              <w:rPr>
                <w:color w:val="000009"/>
                <w:sz w:val="24"/>
              </w:rPr>
              <w:t>себя</w:t>
            </w:r>
            <w:r>
              <w:rPr>
                <w:color w:val="000009"/>
                <w:spacing w:val="-3"/>
                <w:sz w:val="24"/>
              </w:rPr>
              <w:t xml:space="preserve"> </w:t>
            </w:r>
            <w:r>
              <w:rPr>
                <w:color w:val="000009"/>
                <w:sz w:val="24"/>
              </w:rPr>
              <w:t>ответственность;</w:t>
            </w:r>
          </w:p>
          <w:p w:rsidR="00ED2570" w:rsidRDefault="00125FB7">
            <w:pPr>
              <w:pStyle w:val="TableParagraph"/>
              <w:numPr>
                <w:ilvl w:val="0"/>
                <w:numId w:val="93"/>
              </w:numPr>
              <w:tabs>
                <w:tab w:val="left" w:pos="423"/>
              </w:tabs>
              <w:spacing w:line="276" w:lineRule="auto"/>
              <w:ind w:right="1024"/>
              <w:rPr>
                <w:sz w:val="24"/>
              </w:rPr>
            </w:pPr>
            <w:r>
              <w:rPr>
                <w:color w:val="000009"/>
                <w:sz w:val="24"/>
              </w:rPr>
              <w:t>умение действовать, ориентируясь</w:t>
            </w:r>
            <w:r>
              <w:rPr>
                <w:color w:val="000009"/>
                <w:spacing w:val="-15"/>
                <w:sz w:val="24"/>
              </w:rPr>
              <w:t xml:space="preserve"> </w:t>
            </w:r>
            <w:r>
              <w:rPr>
                <w:color w:val="000009"/>
                <w:sz w:val="24"/>
              </w:rPr>
              <w:t>на</w:t>
            </w:r>
            <w:r>
              <w:rPr>
                <w:color w:val="000009"/>
                <w:spacing w:val="-15"/>
                <w:sz w:val="24"/>
              </w:rPr>
              <w:t xml:space="preserve"> </w:t>
            </w:r>
            <w:r>
              <w:rPr>
                <w:color w:val="000009"/>
                <w:sz w:val="24"/>
              </w:rPr>
              <w:t>модель поведения другого;</w:t>
            </w:r>
          </w:p>
          <w:p w:rsidR="00ED2570" w:rsidRDefault="00125FB7">
            <w:pPr>
              <w:pStyle w:val="TableParagraph"/>
              <w:numPr>
                <w:ilvl w:val="0"/>
                <w:numId w:val="93"/>
              </w:numPr>
              <w:tabs>
                <w:tab w:val="left" w:pos="423"/>
              </w:tabs>
              <w:spacing w:line="273" w:lineRule="auto"/>
              <w:ind w:right="275"/>
              <w:rPr>
                <w:sz w:val="24"/>
              </w:rPr>
            </w:pPr>
            <w:r>
              <w:rPr>
                <w:color w:val="000009"/>
                <w:spacing w:val="-2"/>
                <w:sz w:val="24"/>
              </w:rPr>
              <w:t>умение</w:t>
            </w:r>
            <w:r>
              <w:rPr>
                <w:color w:val="000009"/>
                <w:spacing w:val="-6"/>
                <w:sz w:val="24"/>
              </w:rPr>
              <w:t xml:space="preserve"> </w:t>
            </w:r>
            <w:r>
              <w:rPr>
                <w:color w:val="000009"/>
                <w:spacing w:val="-2"/>
                <w:sz w:val="24"/>
              </w:rPr>
              <w:t>адекватно</w:t>
            </w:r>
            <w:r>
              <w:rPr>
                <w:color w:val="000009"/>
                <w:spacing w:val="-5"/>
                <w:sz w:val="24"/>
              </w:rPr>
              <w:t xml:space="preserve"> </w:t>
            </w:r>
            <w:r>
              <w:rPr>
                <w:color w:val="000009"/>
                <w:spacing w:val="-2"/>
                <w:sz w:val="24"/>
              </w:rPr>
              <w:t xml:space="preserve">использовать </w:t>
            </w:r>
            <w:r>
              <w:rPr>
                <w:color w:val="000009"/>
                <w:sz w:val="24"/>
              </w:rPr>
              <w:t>принятые в окружении</w:t>
            </w:r>
          </w:p>
          <w:p w:rsidR="00ED2570" w:rsidRDefault="00125FB7">
            <w:pPr>
              <w:pStyle w:val="TableParagraph"/>
              <w:spacing w:line="276" w:lineRule="auto"/>
              <w:ind w:left="423" w:right="724"/>
              <w:rPr>
                <w:sz w:val="24"/>
              </w:rPr>
            </w:pPr>
            <w:r>
              <w:rPr>
                <w:color w:val="000009"/>
                <w:sz w:val="24"/>
              </w:rPr>
              <w:t>обучающегося</w:t>
            </w:r>
            <w:r>
              <w:rPr>
                <w:color w:val="000009"/>
                <w:spacing w:val="-15"/>
                <w:sz w:val="24"/>
              </w:rPr>
              <w:t xml:space="preserve"> </w:t>
            </w:r>
            <w:r>
              <w:rPr>
                <w:color w:val="000009"/>
                <w:sz w:val="24"/>
              </w:rPr>
              <w:t xml:space="preserve">социальные </w:t>
            </w:r>
            <w:r>
              <w:rPr>
                <w:color w:val="000009"/>
                <w:spacing w:val="-2"/>
                <w:sz w:val="24"/>
              </w:rPr>
              <w:t>ритуалы;</w:t>
            </w:r>
          </w:p>
          <w:p w:rsidR="00ED2570" w:rsidRDefault="00125FB7">
            <w:pPr>
              <w:pStyle w:val="TableParagraph"/>
              <w:numPr>
                <w:ilvl w:val="0"/>
                <w:numId w:val="93"/>
              </w:numPr>
              <w:tabs>
                <w:tab w:val="left" w:pos="422"/>
              </w:tabs>
              <w:spacing w:line="294" w:lineRule="exact"/>
              <w:ind w:left="422" w:hanging="317"/>
              <w:rPr>
                <w:sz w:val="24"/>
              </w:rPr>
            </w:pPr>
            <w:r>
              <w:rPr>
                <w:color w:val="000009"/>
                <w:sz w:val="24"/>
              </w:rPr>
              <w:t>расширение</w:t>
            </w:r>
            <w:r>
              <w:rPr>
                <w:color w:val="000009"/>
                <w:spacing w:val="-3"/>
                <w:sz w:val="24"/>
              </w:rPr>
              <w:t xml:space="preserve"> </w:t>
            </w:r>
            <w:r>
              <w:rPr>
                <w:color w:val="000009"/>
                <w:sz w:val="24"/>
              </w:rPr>
              <w:t>круга</w:t>
            </w:r>
            <w:r>
              <w:rPr>
                <w:color w:val="000009"/>
                <w:spacing w:val="-3"/>
                <w:sz w:val="24"/>
              </w:rPr>
              <w:t xml:space="preserve"> </w:t>
            </w:r>
            <w:r>
              <w:rPr>
                <w:color w:val="000009"/>
                <w:spacing w:val="-2"/>
                <w:sz w:val="24"/>
              </w:rPr>
              <w:t>освоенных</w:t>
            </w:r>
          </w:p>
          <w:p w:rsidR="00ED2570" w:rsidRDefault="00125FB7">
            <w:pPr>
              <w:pStyle w:val="TableParagraph"/>
              <w:spacing w:before="40"/>
              <w:ind w:left="423"/>
              <w:rPr>
                <w:sz w:val="24"/>
              </w:rPr>
            </w:pPr>
            <w:r>
              <w:rPr>
                <w:color w:val="000009"/>
                <w:sz w:val="24"/>
              </w:rPr>
              <w:t>социальных</w:t>
            </w:r>
            <w:r>
              <w:rPr>
                <w:color w:val="000009"/>
                <w:spacing w:val="2"/>
                <w:sz w:val="24"/>
              </w:rPr>
              <w:t xml:space="preserve"> </w:t>
            </w:r>
            <w:r>
              <w:rPr>
                <w:color w:val="000009"/>
                <w:spacing w:val="-2"/>
                <w:sz w:val="24"/>
              </w:rPr>
              <w:t>контактов.</w:t>
            </w:r>
          </w:p>
        </w:tc>
      </w:tr>
      <w:tr w:rsidR="00ED2570">
        <w:trPr>
          <w:trHeight w:val="3577"/>
        </w:trPr>
        <w:tc>
          <w:tcPr>
            <w:tcW w:w="2128" w:type="dxa"/>
          </w:tcPr>
          <w:p w:rsidR="00ED2570" w:rsidRDefault="00125FB7">
            <w:pPr>
              <w:pStyle w:val="TableParagraph"/>
              <w:spacing w:line="276" w:lineRule="auto"/>
              <w:ind w:left="106" w:right="905"/>
              <w:rPr>
                <w:sz w:val="24"/>
              </w:rPr>
            </w:pPr>
            <w:r>
              <w:rPr>
                <w:spacing w:val="-2"/>
                <w:sz w:val="24"/>
              </w:rPr>
              <w:t>Овладение навыками</w:t>
            </w:r>
          </w:p>
          <w:p w:rsidR="00ED2570" w:rsidRDefault="00125FB7">
            <w:pPr>
              <w:pStyle w:val="TableParagraph"/>
              <w:ind w:left="106"/>
              <w:rPr>
                <w:sz w:val="24"/>
              </w:rPr>
            </w:pPr>
            <w:r>
              <w:rPr>
                <w:spacing w:val="-2"/>
                <w:sz w:val="24"/>
              </w:rPr>
              <w:t>коммуникации</w:t>
            </w:r>
          </w:p>
        </w:tc>
        <w:tc>
          <w:tcPr>
            <w:tcW w:w="3403" w:type="dxa"/>
          </w:tcPr>
          <w:p w:rsidR="00ED2570" w:rsidRDefault="00125FB7">
            <w:pPr>
              <w:pStyle w:val="TableParagraph"/>
              <w:numPr>
                <w:ilvl w:val="0"/>
                <w:numId w:val="92"/>
              </w:numPr>
              <w:tabs>
                <w:tab w:val="left" w:pos="424"/>
              </w:tabs>
              <w:spacing w:line="276" w:lineRule="auto"/>
              <w:ind w:right="335"/>
              <w:rPr>
                <w:sz w:val="24"/>
              </w:rPr>
            </w:pPr>
            <w:r>
              <w:rPr>
                <w:color w:val="000009"/>
                <w:sz w:val="24"/>
              </w:rPr>
              <w:t>формировать знания правил коммуникации и умения</w:t>
            </w:r>
            <w:r>
              <w:rPr>
                <w:color w:val="000009"/>
                <w:spacing w:val="-15"/>
                <w:sz w:val="24"/>
              </w:rPr>
              <w:t xml:space="preserve"> </w:t>
            </w:r>
            <w:r>
              <w:rPr>
                <w:color w:val="000009"/>
                <w:sz w:val="24"/>
              </w:rPr>
              <w:t>использовать</w:t>
            </w:r>
            <w:r>
              <w:rPr>
                <w:color w:val="000009"/>
                <w:spacing w:val="-15"/>
                <w:sz w:val="24"/>
              </w:rPr>
              <w:t xml:space="preserve"> </w:t>
            </w:r>
            <w:r>
              <w:rPr>
                <w:color w:val="000009"/>
                <w:sz w:val="24"/>
              </w:rPr>
              <w:t>их</w:t>
            </w:r>
            <w:r>
              <w:rPr>
                <w:color w:val="000009"/>
                <w:spacing w:val="-15"/>
                <w:sz w:val="24"/>
              </w:rPr>
              <w:t xml:space="preserve"> </w:t>
            </w:r>
            <w:r>
              <w:rPr>
                <w:color w:val="000009"/>
                <w:sz w:val="24"/>
              </w:rPr>
              <w:t>в актуальных для</w:t>
            </w:r>
          </w:p>
          <w:p w:rsidR="00ED2570" w:rsidRDefault="00125FB7">
            <w:pPr>
              <w:pStyle w:val="TableParagraph"/>
              <w:spacing w:line="276" w:lineRule="auto"/>
              <w:ind w:left="424"/>
              <w:rPr>
                <w:sz w:val="24"/>
              </w:rPr>
            </w:pPr>
            <w:r>
              <w:rPr>
                <w:color w:val="000009"/>
                <w:spacing w:val="-2"/>
                <w:sz w:val="24"/>
              </w:rPr>
              <w:t>обучающегося</w:t>
            </w:r>
            <w:r>
              <w:rPr>
                <w:color w:val="000009"/>
                <w:spacing w:val="-6"/>
                <w:sz w:val="24"/>
              </w:rPr>
              <w:t xml:space="preserve"> </w:t>
            </w:r>
            <w:r>
              <w:rPr>
                <w:color w:val="000009"/>
                <w:spacing w:val="-2"/>
                <w:sz w:val="24"/>
              </w:rPr>
              <w:t>житейских ситуациях;</w:t>
            </w:r>
          </w:p>
          <w:p w:rsidR="00ED2570" w:rsidRDefault="00125FB7">
            <w:pPr>
              <w:pStyle w:val="TableParagraph"/>
              <w:numPr>
                <w:ilvl w:val="0"/>
                <w:numId w:val="92"/>
              </w:numPr>
              <w:tabs>
                <w:tab w:val="left" w:pos="424"/>
              </w:tabs>
              <w:spacing w:line="273" w:lineRule="auto"/>
              <w:ind w:right="1165"/>
              <w:rPr>
                <w:sz w:val="24"/>
              </w:rPr>
            </w:pPr>
            <w:r>
              <w:rPr>
                <w:color w:val="000009"/>
                <w:spacing w:val="-2"/>
                <w:sz w:val="24"/>
              </w:rPr>
              <w:t>развивать</w:t>
            </w:r>
            <w:r>
              <w:rPr>
                <w:color w:val="000009"/>
                <w:spacing w:val="-13"/>
                <w:sz w:val="24"/>
              </w:rPr>
              <w:t xml:space="preserve"> </w:t>
            </w:r>
            <w:r>
              <w:rPr>
                <w:color w:val="000009"/>
                <w:spacing w:val="-2"/>
                <w:sz w:val="24"/>
              </w:rPr>
              <w:t>навыки межличностного взаимодействия;</w:t>
            </w:r>
          </w:p>
          <w:p w:rsidR="00ED2570" w:rsidRDefault="00125FB7">
            <w:pPr>
              <w:pStyle w:val="TableParagraph"/>
              <w:numPr>
                <w:ilvl w:val="0"/>
                <w:numId w:val="92"/>
              </w:numPr>
              <w:tabs>
                <w:tab w:val="left" w:pos="424"/>
              </w:tabs>
              <w:spacing w:line="273" w:lineRule="auto"/>
              <w:ind w:right="116"/>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обогащению</w:t>
            </w:r>
          </w:p>
        </w:tc>
        <w:tc>
          <w:tcPr>
            <w:tcW w:w="3933" w:type="dxa"/>
          </w:tcPr>
          <w:p w:rsidR="00ED2570" w:rsidRDefault="00125FB7">
            <w:pPr>
              <w:pStyle w:val="TableParagraph"/>
              <w:numPr>
                <w:ilvl w:val="0"/>
                <w:numId w:val="91"/>
              </w:numPr>
              <w:tabs>
                <w:tab w:val="left" w:pos="423"/>
              </w:tabs>
              <w:spacing w:line="273" w:lineRule="auto"/>
              <w:ind w:right="320"/>
              <w:rPr>
                <w:sz w:val="24"/>
              </w:rPr>
            </w:pPr>
            <w:r>
              <w:rPr>
                <w:color w:val="000009"/>
                <w:sz w:val="24"/>
              </w:rPr>
              <w:t>умение адекватно начинать и завершать диалог, придерживаться</w:t>
            </w:r>
            <w:r>
              <w:rPr>
                <w:color w:val="000009"/>
                <w:spacing w:val="-15"/>
                <w:sz w:val="24"/>
              </w:rPr>
              <w:t xml:space="preserve"> </w:t>
            </w:r>
            <w:r>
              <w:rPr>
                <w:color w:val="000009"/>
                <w:sz w:val="24"/>
              </w:rPr>
              <w:t>темы</w:t>
            </w:r>
            <w:r>
              <w:rPr>
                <w:color w:val="000009"/>
                <w:spacing w:val="-15"/>
                <w:sz w:val="24"/>
              </w:rPr>
              <w:t xml:space="preserve"> </w:t>
            </w:r>
            <w:r>
              <w:rPr>
                <w:color w:val="000009"/>
                <w:sz w:val="24"/>
              </w:rPr>
              <w:t>диалога;</w:t>
            </w:r>
          </w:p>
          <w:p w:rsidR="00ED2570" w:rsidRDefault="00125FB7">
            <w:pPr>
              <w:pStyle w:val="TableParagraph"/>
              <w:numPr>
                <w:ilvl w:val="0"/>
                <w:numId w:val="91"/>
              </w:numPr>
              <w:tabs>
                <w:tab w:val="left" w:pos="423"/>
              </w:tabs>
              <w:spacing w:before="2" w:line="273" w:lineRule="auto"/>
              <w:ind w:right="345"/>
              <w:rPr>
                <w:sz w:val="24"/>
              </w:rPr>
            </w:pPr>
            <w:r>
              <w:rPr>
                <w:color w:val="000009"/>
                <w:sz w:val="24"/>
              </w:rPr>
              <w:t>умение высказываться на заданную</w:t>
            </w:r>
            <w:r>
              <w:rPr>
                <w:color w:val="000009"/>
                <w:spacing w:val="-15"/>
                <w:sz w:val="24"/>
              </w:rPr>
              <w:t xml:space="preserve"> </w:t>
            </w:r>
            <w:r>
              <w:rPr>
                <w:color w:val="000009"/>
                <w:sz w:val="24"/>
              </w:rPr>
              <w:t>тему,</w:t>
            </w:r>
            <w:r>
              <w:rPr>
                <w:color w:val="000009"/>
                <w:spacing w:val="-15"/>
                <w:sz w:val="24"/>
              </w:rPr>
              <w:t xml:space="preserve"> </w:t>
            </w:r>
            <w:r>
              <w:rPr>
                <w:color w:val="000009"/>
                <w:sz w:val="24"/>
              </w:rPr>
              <w:t>следовать</w:t>
            </w:r>
            <w:r>
              <w:rPr>
                <w:color w:val="000009"/>
                <w:spacing w:val="-15"/>
                <w:sz w:val="24"/>
              </w:rPr>
              <w:t xml:space="preserve"> </w:t>
            </w:r>
            <w:r>
              <w:rPr>
                <w:color w:val="000009"/>
                <w:sz w:val="24"/>
              </w:rPr>
              <w:t xml:space="preserve">теме </w:t>
            </w:r>
            <w:r>
              <w:rPr>
                <w:color w:val="000009"/>
                <w:spacing w:val="-2"/>
                <w:sz w:val="24"/>
              </w:rPr>
              <w:t>разговора;</w:t>
            </w:r>
          </w:p>
          <w:p w:rsidR="00ED2570" w:rsidRDefault="00125FB7">
            <w:pPr>
              <w:pStyle w:val="TableParagraph"/>
              <w:numPr>
                <w:ilvl w:val="0"/>
                <w:numId w:val="91"/>
              </w:numPr>
              <w:tabs>
                <w:tab w:val="left" w:pos="423"/>
              </w:tabs>
              <w:spacing w:before="5" w:line="273" w:lineRule="auto"/>
              <w:ind w:right="150"/>
              <w:rPr>
                <w:sz w:val="24"/>
              </w:rPr>
            </w:pPr>
            <w:r>
              <w:rPr>
                <w:color w:val="000009"/>
                <w:sz w:val="24"/>
              </w:rPr>
              <w:t>умение</w:t>
            </w:r>
            <w:r>
              <w:rPr>
                <w:color w:val="000009"/>
                <w:spacing w:val="-11"/>
                <w:sz w:val="24"/>
              </w:rPr>
              <w:t xml:space="preserve"> </w:t>
            </w:r>
            <w:r>
              <w:rPr>
                <w:color w:val="000009"/>
                <w:sz w:val="24"/>
              </w:rPr>
              <w:t>обращаться</w:t>
            </w:r>
            <w:r>
              <w:rPr>
                <w:color w:val="000009"/>
                <w:spacing w:val="-10"/>
                <w:sz w:val="24"/>
              </w:rPr>
              <w:t xml:space="preserve"> </w:t>
            </w:r>
            <w:r>
              <w:rPr>
                <w:color w:val="000009"/>
                <w:sz w:val="24"/>
              </w:rPr>
              <w:t>с</w:t>
            </w:r>
            <w:r>
              <w:rPr>
                <w:color w:val="000009"/>
                <w:spacing w:val="-10"/>
                <w:sz w:val="24"/>
              </w:rPr>
              <w:t xml:space="preserve"> </w:t>
            </w:r>
            <w:r>
              <w:rPr>
                <w:color w:val="000009"/>
                <w:sz w:val="24"/>
              </w:rPr>
              <w:t>просьбой</w:t>
            </w:r>
            <w:r>
              <w:rPr>
                <w:color w:val="000009"/>
                <w:spacing w:val="-11"/>
                <w:sz w:val="24"/>
              </w:rPr>
              <w:t xml:space="preserve"> </w:t>
            </w:r>
            <w:r>
              <w:rPr>
                <w:color w:val="000009"/>
                <w:sz w:val="24"/>
              </w:rPr>
              <w:t>к взрослым и сверстникам;</w:t>
            </w:r>
          </w:p>
          <w:p w:rsidR="00ED2570" w:rsidRDefault="00125FB7">
            <w:pPr>
              <w:pStyle w:val="TableParagraph"/>
              <w:numPr>
                <w:ilvl w:val="0"/>
                <w:numId w:val="91"/>
              </w:numPr>
              <w:tabs>
                <w:tab w:val="left" w:pos="423"/>
              </w:tabs>
              <w:spacing w:before="3" w:line="273" w:lineRule="auto"/>
              <w:ind w:right="611"/>
              <w:rPr>
                <w:sz w:val="24"/>
              </w:rPr>
            </w:pPr>
            <w:r>
              <w:rPr>
                <w:color w:val="000009"/>
                <w:sz w:val="24"/>
              </w:rPr>
              <w:t>умение</w:t>
            </w:r>
            <w:r>
              <w:rPr>
                <w:color w:val="000009"/>
                <w:spacing w:val="-15"/>
                <w:sz w:val="24"/>
              </w:rPr>
              <w:t xml:space="preserve"> </w:t>
            </w:r>
            <w:r>
              <w:rPr>
                <w:color w:val="000009"/>
                <w:sz w:val="24"/>
              </w:rPr>
              <w:t>предложить</w:t>
            </w:r>
            <w:r>
              <w:rPr>
                <w:color w:val="000009"/>
                <w:spacing w:val="-15"/>
                <w:sz w:val="24"/>
              </w:rPr>
              <w:t xml:space="preserve"> </w:t>
            </w:r>
            <w:r>
              <w:rPr>
                <w:color w:val="000009"/>
                <w:sz w:val="24"/>
              </w:rPr>
              <w:t>помощь другому сверстнику;</w:t>
            </w:r>
          </w:p>
          <w:p w:rsidR="00ED2570" w:rsidRDefault="00125FB7">
            <w:pPr>
              <w:pStyle w:val="TableParagraph"/>
              <w:numPr>
                <w:ilvl w:val="0"/>
                <w:numId w:val="91"/>
              </w:numPr>
              <w:tabs>
                <w:tab w:val="left" w:pos="422"/>
              </w:tabs>
              <w:spacing w:before="1"/>
              <w:ind w:left="422" w:hanging="317"/>
              <w:rPr>
                <w:sz w:val="24"/>
              </w:rPr>
            </w:pPr>
            <w:r>
              <w:rPr>
                <w:color w:val="000009"/>
                <w:sz w:val="24"/>
              </w:rPr>
              <w:t>умение</w:t>
            </w:r>
            <w:r>
              <w:rPr>
                <w:color w:val="000009"/>
                <w:spacing w:val="-4"/>
                <w:sz w:val="24"/>
              </w:rPr>
              <w:t xml:space="preserve"> </w:t>
            </w:r>
            <w:r>
              <w:rPr>
                <w:color w:val="000009"/>
                <w:sz w:val="24"/>
              </w:rPr>
              <w:t>просить</w:t>
            </w:r>
            <w:r>
              <w:rPr>
                <w:color w:val="000009"/>
                <w:spacing w:val="-5"/>
                <w:sz w:val="24"/>
              </w:rPr>
              <w:t xml:space="preserve"> </w:t>
            </w:r>
            <w:r>
              <w:rPr>
                <w:color w:val="000009"/>
                <w:sz w:val="24"/>
              </w:rPr>
              <w:t>помощи</w:t>
            </w:r>
            <w:r>
              <w:rPr>
                <w:color w:val="000009"/>
                <w:spacing w:val="-4"/>
                <w:sz w:val="24"/>
              </w:rPr>
              <w:t xml:space="preserve"> </w:t>
            </w:r>
            <w:r>
              <w:rPr>
                <w:color w:val="000009"/>
                <w:spacing w:val="-10"/>
                <w:sz w:val="24"/>
              </w:rPr>
              <w:t>у</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451"/>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4" w:lineRule="exact"/>
              <w:ind w:left="424"/>
              <w:rPr>
                <w:sz w:val="24"/>
              </w:rPr>
            </w:pPr>
            <w:r>
              <w:rPr>
                <w:color w:val="000009"/>
                <w:sz w:val="24"/>
              </w:rPr>
              <w:t>опыта</w:t>
            </w:r>
            <w:r>
              <w:rPr>
                <w:color w:val="000009"/>
                <w:spacing w:val="1"/>
                <w:sz w:val="24"/>
              </w:rPr>
              <w:t xml:space="preserve"> </w:t>
            </w:r>
            <w:r>
              <w:rPr>
                <w:color w:val="000009"/>
                <w:spacing w:val="-2"/>
                <w:sz w:val="24"/>
              </w:rPr>
              <w:t>коммуникации</w:t>
            </w:r>
          </w:p>
          <w:p w:rsidR="00ED2570" w:rsidRDefault="00125FB7">
            <w:pPr>
              <w:pStyle w:val="TableParagraph"/>
              <w:spacing w:before="42" w:line="276" w:lineRule="auto"/>
              <w:ind w:left="424"/>
              <w:rPr>
                <w:sz w:val="24"/>
              </w:rPr>
            </w:pPr>
            <w:r>
              <w:rPr>
                <w:color w:val="000009"/>
                <w:sz w:val="24"/>
              </w:rPr>
              <w:t>обучающегося</w:t>
            </w:r>
            <w:r>
              <w:rPr>
                <w:color w:val="000009"/>
                <w:spacing w:val="-15"/>
                <w:sz w:val="24"/>
              </w:rPr>
              <w:t xml:space="preserve"> </w:t>
            </w:r>
            <w:r>
              <w:rPr>
                <w:color w:val="000009"/>
                <w:sz w:val="24"/>
              </w:rPr>
              <w:t>в</w:t>
            </w:r>
            <w:r>
              <w:rPr>
                <w:color w:val="000009"/>
                <w:spacing w:val="-15"/>
                <w:sz w:val="24"/>
              </w:rPr>
              <w:t xml:space="preserve"> </w:t>
            </w:r>
            <w:r>
              <w:rPr>
                <w:color w:val="000009"/>
                <w:sz w:val="24"/>
              </w:rPr>
              <w:t>ближнем</w:t>
            </w:r>
            <w:r>
              <w:rPr>
                <w:color w:val="000009"/>
                <w:spacing w:val="-15"/>
                <w:sz w:val="24"/>
              </w:rPr>
              <w:t xml:space="preserve"> </w:t>
            </w:r>
            <w:r>
              <w:rPr>
                <w:color w:val="000009"/>
                <w:sz w:val="24"/>
              </w:rPr>
              <w:t>и дальнем окружении;</w:t>
            </w:r>
          </w:p>
          <w:p w:rsidR="00ED2570" w:rsidRDefault="00125FB7">
            <w:pPr>
              <w:pStyle w:val="TableParagraph"/>
              <w:spacing w:line="273" w:lineRule="auto"/>
              <w:ind w:left="424" w:right="110" w:hanging="318"/>
              <w:rPr>
                <w:sz w:val="24"/>
              </w:rPr>
            </w:pPr>
            <w:r>
              <w:rPr>
                <w:rFonts w:ascii="Symbol" w:hAnsi="Symbol"/>
                <w:color w:val="000009"/>
                <w:sz w:val="24"/>
              </w:rPr>
              <w:t></w:t>
            </w:r>
            <w:r>
              <w:rPr>
                <w:color w:val="000009"/>
                <w:spacing w:val="80"/>
                <w:sz w:val="24"/>
              </w:rPr>
              <w:t xml:space="preserve"> </w:t>
            </w:r>
            <w:r>
              <w:rPr>
                <w:color w:val="000009"/>
                <w:sz w:val="24"/>
              </w:rPr>
              <w:t>формировать</w:t>
            </w:r>
            <w:r>
              <w:rPr>
                <w:color w:val="000009"/>
                <w:spacing w:val="-12"/>
                <w:sz w:val="24"/>
              </w:rPr>
              <w:t xml:space="preserve"> </w:t>
            </w:r>
            <w:r>
              <w:rPr>
                <w:color w:val="000009"/>
                <w:sz w:val="24"/>
              </w:rPr>
              <w:t>мотивацию</w:t>
            </w:r>
            <w:r>
              <w:rPr>
                <w:color w:val="000009"/>
                <w:spacing w:val="-12"/>
                <w:sz w:val="24"/>
              </w:rPr>
              <w:t xml:space="preserve"> </w:t>
            </w:r>
            <w:r>
              <w:rPr>
                <w:color w:val="000009"/>
                <w:sz w:val="24"/>
              </w:rPr>
              <w:t>к взаимодействию со</w:t>
            </w:r>
          </w:p>
          <w:p w:rsidR="00ED2570" w:rsidRDefault="00125FB7">
            <w:pPr>
              <w:pStyle w:val="TableParagraph"/>
              <w:spacing w:before="2"/>
              <w:ind w:left="424"/>
              <w:rPr>
                <w:sz w:val="24"/>
              </w:rPr>
            </w:pPr>
            <w:r>
              <w:rPr>
                <w:color w:val="000009"/>
                <w:sz w:val="24"/>
              </w:rPr>
              <w:t>сверстниками</w:t>
            </w:r>
            <w:r>
              <w:rPr>
                <w:color w:val="000009"/>
                <w:spacing w:val="-5"/>
                <w:sz w:val="24"/>
              </w:rPr>
              <w:t xml:space="preserve"> </w:t>
            </w:r>
            <w:r>
              <w:rPr>
                <w:color w:val="000009"/>
                <w:sz w:val="24"/>
              </w:rPr>
              <w:t>и</w:t>
            </w:r>
            <w:r>
              <w:rPr>
                <w:color w:val="000009"/>
                <w:spacing w:val="-4"/>
                <w:sz w:val="24"/>
              </w:rPr>
              <w:t xml:space="preserve"> </w:t>
            </w:r>
            <w:r>
              <w:rPr>
                <w:color w:val="000009"/>
                <w:spacing w:val="-2"/>
                <w:sz w:val="24"/>
              </w:rPr>
              <w:t>взрослыми.</w:t>
            </w:r>
          </w:p>
        </w:tc>
        <w:tc>
          <w:tcPr>
            <w:tcW w:w="3933" w:type="dxa"/>
          </w:tcPr>
          <w:p w:rsidR="00ED2570" w:rsidRDefault="00125FB7">
            <w:pPr>
              <w:pStyle w:val="TableParagraph"/>
              <w:spacing w:line="274" w:lineRule="exact"/>
              <w:ind w:left="423"/>
              <w:rPr>
                <w:sz w:val="24"/>
              </w:rPr>
            </w:pPr>
            <w:r>
              <w:rPr>
                <w:color w:val="000009"/>
                <w:sz w:val="24"/>
              </w:rPr>
              <w:t>взрослых</w:t>
            </w:r>
            <w:r>
              <w:rPr>
                <w:color w:val="000009"/>
                <w:spacing w:val="2"/>
                <w:sz w:val="24"/>
              </w:rPr>
              <w:t xml:space="preserve"> </w:t>
            </w:r>
            <w:r>
              <w:rPr>
                <w:color w:val="000009"/>
                <w:sz w:val="24"/>
              </w:rPr>
              <w:t>и</w:t>
            </w:r>
            <w:r>
              <w:rPr>
                <w:color w:val="000009"/>
                <w:spacing w:val="2"/>
                <w:sz w:val="24"/>
              </w:rPr>
              <w:t xml:space="preserve"> </w:t>
            </w:r>
            <w:r>
              <w:rPr>
                <w:color w:val="000009"/>
                <w:spacing w:val="-2"/>
                <w:sz w:val="24"/>
              </w:rPr>
              <w:t>сверстников;</w:t>
            </w:r>
          </w:p>
          <w:p w:rsidR="00ED2570" w:rsidRDefault="00125FB7">
            <w:pPr>
              <w:pStyle w:val="TableParagraph"/>
              <w:numPr>
                <w:ilvl w:val="0"/>
                <w:numId w:val="90"/>
              </w:numPr>
              <w:tabs>
                <w:tab w:val="left" w:pos="423"/>
              </w:tabs>
              <w:spacing w:before="41" w:line="273" w:lineRule="auto"/>
              <w:ind w:right="661"/>
              <w:rPr>
                <w:sz w:val="24"/>
              </w:rPr>
            </w:pPr>
            <w:r>
              <w:rPr>
                <w:color w:val="000009"/>
                <w:sz w:val="24"/>
              </w:rPr>
              <w:t>умение</w:t>
            </w:r>
            <w:r>
              <w:rPr>
                <w:color w:val="000009"/>
                <w:spacing w:val="-15"/>
                <w:sz w:val="24"/>
              </w:rPr>
              <w:t xml:space="preserve"> </w:t>
            </w:r>
            <w:r>
              <w:rPr>
                <w:color w:val="000009"/>
                <w:sz w:val="24"/>
              </w:rPr>
              <w:t>корректно</w:t>
            </w:r>
            <w:r>
              <w:rPr>
                <w:color w:val="000009"/>
                <w:spacing w:val="-15"/>
                <w:sz w:val="24"/>
              </w:rPr>
              <w:t xml:space="preserve"> </w:t>
            </w:r>
            <w:r>
              <w:rPr>
                <w:color w:val="000009"/>
                <w:sz w:val="24"/>
              </w:rPr>
              <w:t>выразить отказ и недовольство,</w:t>
            </w:r>
          </w:p>
          <w:p w:rsidR="00ED2570" w:rsidRDefault="00125FB7">
            <w:pPr>
              <w:pStyle w:val="TableParagraph"/>
              <w:spacing w:before="3"/>
              <w:ind w:left="423"/>
              <w:rPr>
                <w:sz w:val="24"/>
              </w:rPr>
            </w:pPr>
            <w:r>
              <w:rPr>
                <w:color w:val="000009"/>
                <w:sz w:val="24"/>
              </w:rPr>
              <w:t>благодарность,</w:t>
            </w:r>
            <w:r>
              <w:rPr>
                <w:color w:val="000009"/>
                <w:spacing w:val="-11"/>
                <w:sz w:val="24"/>
              </w:rPr>
              <w:t xml:space="preserve"> </w:t>
            </w:r>
            <w:r>
              <w:rPr>
                <w:color w:val="000009"/>
                <w:sz w:val="24"/>
              </w:rPr>
              <w:t>сочувствие</w:t>
            </w:r>
            <w:r>
              <w:rPr>
                <w:color w:val="000009"/>
                <w:spacing w:val="-9"/>
                <w:sz w:val="24"/>
              </w:rPr>
              <w:t xml:space="preserve"> </w:t>
            </w:r>
            <w:r>
              <w:rPr>
                <w:color w:val="000009"/>
                <w:sz w:val="24"/>
              </w:rPr>
              <w:t>и</w:t>
            </w:r>
            <w:r>
              <w:rPr>
                <w:color w:val="000009"/>
                <w:spacing w:val="-9"/>
                <w:sz w:val="24"/>
              </w:rPr>
              <w:t xml:space="preserve"> </w:t>
            </w:r>
            <w:r>
              <w:rPr>
                <w:color w:val="000009"/>
                <w:spacing w:val="-2"/>
                <w:sz w:val="24"/>
              </w:rPr>
              <w:t>т.д.;</w:t>
            </w:r>
          </w:p>
          <w:p w:rsidR="00ED2570" w:rsidRDefault="00125FB7">
            <w:pPr>
              <w:pStyle w:val="TableParagraph"/>
              <w:numPr>
                <w:ilvl w:val="0"/>
                <w:numId w:val="90"/>
              </w:numPr>
              <w:tabs>
                <w:tab w:val="left" w:pos="423"/>
              </w:tabs>
              <w:spacing w:before="41" w:line="276" w:lineRule="auto"/>
              <w:ind w:right="260"/>
              <w:rPr>
                <w:sz w:val="24"/>
              </w:rPr>
            </w:pPr>
            <w:r>
              <w:rPr>
                <w:color w:val="000009"/>
                <w:sz w:val="24"/>
              </w:rPr>
              <w:t xml:space="preserve">умение решать актуальные житейские задачи, используя </w:t>
            </w:r>
            <w:r>
              <w:rPr>
                <w:color w:val="000009"/>
                <w:spacing w:val="-2"/>
                <w:sz w:val="24"/>
              </w:rPr>
              <w:t>вербальную</w:t>
            </w:r>
            <w:r>
              <w:rPr>
                <w:color w:val="000009"/>
                <w:spacing w:val="-7"/>
                <w:sz w:val="24"/>
              </w:rPr>
              <w:t xml:space="preserve"> </w:t>
            </w:r>
            <w:r>
              <w:rPr>
                <w:color w:val="000009"/>
                <w:spacing w:val="-2"/>
                <w:sz w:val="24"/>
              </w:rPr>
              <w:t>коммуникацию</w:t>
            </w:r>
            <w:r>
              <w:rPr>
                <w:color w:val="000009"/>
                <w:spacing w:val="-6"/>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90"/>
              </w:numPr>
              <w:tabs>
                <w:tab w:val="left" w:pos="423"/>
              </w:tabs>
              <w:spacing w:line="273" w:lineRule="auto"/>
              <w:ind w:right="472"/>
              <w:rPr>
                <w:sz w:val="24"/>
              </w:rPr>
            </w:pPr>
            <w:r>
              <w:rPr>
                <w:color w:val="000009"/>
                <w:sz w:val="24"/>
              </w:rPr>
              <w:t>умение</w:t>
            </w:r>
            <w:r>
              <w:rPr>
                <w:color w:val="000009"/>
                <w:spacing w:val="-15"/>
                <w:sz w:val="24"/>
              </w:rPr>
              <w:t xml:space="preserve"> </w:t>
            </w:r>
            <w:r>
              <w:rPr>
                <w:color w:val="000009"/>
                <w:sz w:val="24"/>
              </w:rPr>
              <w:t>слушать</w:t>
            </w:r>
            <w:r>
              <w:rPr>
                <w:color w:val="000009"/>
                <w:spacing w:val="-15"/>
                <w:sz w:val="24"/>
              </w:rPr>
              <w:t xml:space="preserve"> </w:t>
            </w:r>
            <w:r>
              <w:rPr>
                <w:color w:val="000009"/>
                <w:sz w:val="24"/>
              </w:rPr>
              <w:t>сверстника</w:t>
            </w:r>
            <w:r>
              <w:rPr>
                <w:color w:val="000009"/>
                <w:spacing w:val="-15"/>
                <w:sz w:val="24"/>
              </w:rPr>
              <w:t xml:space="preserve"> </w:t>
            </w:r>
            <w:r>
              <w:rPr>
                <w:color w:val="000009"/>
                <w:sz w:val="24"/>
              </w:rPr>
              <w:t xml:space="preserve">и ждать своей очереди в </w:t>
            </w:r>
            <w:r>
              <w:rPr>
                <w:color w:val="000009"/>
                <w:spacing w:val="-2"/>
                <w:sz w:val="24"/>
              </w:rPr>
              <w:t>разговоре;</w:t>
            </w:r>
          </w:p>
          <w:p w:rsidR="00ED2570" w:rsidRDefault="00125FB7">
            <w:pPr>
              <w:pStyle w:val="TableParagraph"/>
              <w:numPr>
                <w:ilvl w:val="0"/>
                <w:numId w:val="90"/>
              </w:numPr>
              <w:tabs>
                <w:tab w:val="left" w:pos="422"/>
              </w:tabs>
              <w:spacing w:before="2"/>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0" w:line="276" w:lineRule="auto"/>
              <w:ind w:left="423"/>
              <w:rPr>
                <w:sz w:val="24"/>
              </w:rPr>
            </w:pPr>
            <w:r>
              <w:rPr>
                <w:color w:val="000009"/>
                <w:sz w:val="24"/>
              </w:rPr>
              <w:t>совместную</w:t>
            </w:r>
            <w:r>
              <w:rPr>
                <w:color w:val="000009"/>
                <w:spacing w:val="-15"/>
                <w:sz w:val="24"/>
              </w:rPr>
              <w:t xml:space="preserve"> </w:t>
            </w:r>
            <w:r>
              <w:rPr>
                <w:color w:val="000009"/>
                <w:sz w:val="24"/>
              </w:rPr>
              <w:t>деятельность</w:t>
            </w:r>
            <w:r>
              <w:rPr>
                <w:color w:val="000009"/>
                <w:spacing w:val="-15"/>
                <w:sz w:val="24"/>
              </w:rPr>
              <w:t xml:space="preserve"> </w:t>
            </w:r>
            <w:r>
              <w:rPr>
                <w:color w:val="000009"/>
                <w:sz w:val="24"/>
              </w:rPr>
              <w:t>со сверстниками и взрослыми;</w:t>
            </w:r>
          </w:p>
          <w:p w:rsidR="00ED2570" w:rsidRDefault="00125FB7">
            <w:pPr>
              <w:pStyle w:val="TableParagraph"/>
              <w:numPr>
                <w:ilvl w:val="0"/>
                <w:numId w:val="90"/>
              </w:numPr>
              <w:tabs>
                <w:tab w:val="left" w:pos="423"/>
              </w:tabs>
              <w:spacing w:line="273" w:lineRule="auto"/>
              <w:ind w:right="244"/>
              <w:rPr>
                <w:sz w:val="24"/>
              </w:rPr>
            </w:pPr>
            <w:r>
              <w:rPr>
                <w:color w:val="000009"/>
                <w:sz w:val="24"/>
              </w:rPr>
              <w:t>освоение</w:t>
            </w:r>
            <w:r>
              <w:rPr>
                <w:color w:val="000009"/>
                <w:spacing w:val="-15"/>
                <w:sz w:val="24"/>
              </w:rPr>
              <w:t xml:space="preserve"> </w:t>
            </w:r>
            <w:r>
              <w:rPr>
                <w:color w:val="000009"/>
                <w:sz w:val="24"/>
              </w:rPr>
              <w:t>принятых</w:t>
            </w:r>
            <w:r>
              <w:rPr>
                <w:color w:val="000009"/>
                <w:spacing w:val="-15"/>
                <w:sz w:val="24"/>
              </w:rPr>
              <w:t xml:space="preserve"> </w:t>
            </w:r>
            <w:r>
              <w:rPr>
                <w:color w:val="000009"/>
                <w:sz w:val="24"/>
              </w:rPr>
              <w:t>культурных форм выражения своих чувств;</w:t>
            </w:r>
          </w:p>
          <w:p w:rsidR="00ED2570" w:rsidRDefault="00125FB7">
            <w:pPr>
              <w:pStyle w:val="TableParagraph"/>
              <w:numPr>
                <w:ilvl w:val="0"/>
                <w:numId w:val="90"/>
              </w:numPr>
              <w:tabs>
                <w:tab w:val="left" w:pos="423"/>
              </w:tabs>
              <w:spacing w:before="2" w:line="273" w:lineRule="auto"/>
              <w:ind w:right="138"/>
              <w:rPr>
                <w:sz w:val="24"/>
              </w:rPr>
            </w:pP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как</w:t>
            </w:r>
          </w:p>
          <w:p w:rsidR="00ED2570" w:rsidRDefault="00125FB7">
            <w:pPr>
              <w:pStyle w:val="TableParagraph"/>
              <w:spacing w:before="6"/>
              <w:ind w:left="423"/>
              <w:rPr>
                <w:sz w:val="24"/>
              </w:rPr>
            </w:pPr>
            <w:r>
              <w:rPr>
                <w:color w:val="000009"/>
                <w:sz w:val="24"/>
              </w:rPr>
              <w:t>средство</w:t>
            </w:r>
            <w:r>
              <w:rPr>
                <w:color w:val="000009"/>
                <w:spacing w:val="-4"/>
                <w:sz w:val="24"/>
              </w:rPr>
              <w:t xml:space="preserve"> </w:t>
            </w:r>
            <w:r>
              <w:rPr>
                <w:color w:val="000009"/>
                <w:sz w:val="24"/>
              </w:rPr>
              <w:t>достижения</w:t>
            </w:r>
            <w:r>
              <w:rPr>
                <w:color w:val="000009"/>
                <w:spacing w:val="-4"/>
                <w:sz w:val="24"/>
              </w:rPr>
              <w:t xml:space="preserve"> </w:t>
            </w:r>
            <w:r>
              <w:rPr>
                <w:color w:val="000009"/>
                <w:spacing w:val="-2"/>
                <w:sz w:val="24"/>
              </w:rPr>
              <w:t>цели.</w:t>
            </w:r>
          </w:p>
        </w:tc>
      </w:tr>
      <w:tr w:rsidR="00ED2570">
        <w:trPr>
          <w:trHeight w:val="7756"/>
        </w:trPr>
        <w:tc>
          <w:tcPr>
            <w:tcW w:w="2128" w:type="dxa"/>
          </w:tcPr>
          <w:p w:rsidR="00ED2570" w:rsidRDefault="00125FB7">
            <w:pPr>
              <w:pStyle w:val="TableParagraph"/>
              <w:spacing w:line="276" w:lineRule="auto"/>
              <w:ind w:left="106" w:right="861"/>
              <w:rPr>
                <w:sz w:val="24"/>
              </w:rPr>
            </w:pPr>
            <w:r>
              <w:rPr>
                <w:spacing w:val="-2"/>
                <w:sz w:val="24"/>
              </w:rPr>
              <w:t>Овладение социально- бытовыми умениями, навыками,</w:t>
            </w:r>
          </w:p>
          <w:p w:rsidR="00ED2570" w:rsidRDefault="00125FB7">
            <w:pPr>
              <w:pStyle w:val="TableParagraph"/>
              <w:spacing w:line="276" w:lineRule="auto"/>
              <w:ind w:left="106" w:right="206"/>
              <w:rPr>
                <w:sz w:val="24"/>
              </w:rPr>
            </w:pPr>
            <w:r>
              <w:rPr>
                <w:sz w:val="24"/>
              </w:rPr>
              <w:t>используемыми</w:t>
            </w:r>
            <w:r>
              <w:rPr>
                <w:spacing w:val="-15"/>
                <w:sz w:val="24"/>
              </w:rPr>
              <w:t xml:space="preserve"> </w:t>
            </w:r>
            <w:r>
              <w:rPr>
                <w:sz w:val="24"/>
              </w:rPr>
              <w:t xml:space="preserve">в </w:t>
            </w:r>
            <w:r>
              <w:rPr>
                <w:spacing w:val="-2"/>
                <w:sz w:val="24"/>
              </w:rPr>
              <w:t>повседневной жизни</w:t>
            </w:r>
          </w:p>
        </w:tc>
        <w:tc>
          <w:tcPr>
            <w:tcW w:w="3403" w:type="dxa"/>
          </w:tcPr>
          <w:p w:rsidR="00ED2570" w:rsidRDefault="00125FB7">
            <w:pPr>
              <w:pStyle w:val="TableParagraph"/>
              <w:numPr>
                <w:ilvl w:val="0"/>
                <w:numId w:val="89"/>
              </w:numPr>
              <w:tabs>
                <w:tab w:val="left" w:pos="424"/>
              </w:tabs>
              <w:spacing w:line="276" w:lineRule="auto"/>
              <w:ind w:right="320"/>
              <w:rPr>
                <w:sz w:val="24"/>
              </w:rPr>
            </w:pPr>
            <w:r>
              <w:rPr>
                <w:color w:val="000009"/>
                <w:sz w:val="24"/>
              </w:rPr>
              <w:t>способствовать</w:t>
            </w:r>
            <w:r>
              <w:rPr>
                <w:color w:val="000009"/>
                <w:spacing w:val="-15"/>
                <w:sz w:val="24"/>
              </w:rPr>
              <w:t xml:space="preserve"> </w:t>
            </w:r>
            <w:r>
              <w:rPr>
                <w:color w:val="000009"/>
                <w:sz w:val="24"/>
              </w:rPr>
              <w:t>освоению правил устройства домашней жизни,</w:t>
            </w:r>
          </w:p>
          <w:p w:rsidR="00ED2570" w:rsidRDefault="00125FB7">
            <w:pPr>
              <w:pStyle w:val="TableParagraph"/>
              <w:spacing w:line="276" w:lineRule="auto"/>
              <w:ind w:left="424" w:right="546"/>
              <w:rPr>
                <w:sz w:val="24"/>
              </w:rPr>
            </w:pPr>
            <w:r>
              <w:rPr>
                <w:color w:val="000009"/>
                <w:spacing w:val="-2"/>
                <w:sz w:val="24"/>
              </w:rPr>
              <w:t xml:space="preserve">разнообразия </w:t>
            </w:r>
            <w:r>
              <w:rPr>
                <w:color w:val="000009"/>
                <w:sz w:val="24"/>
              </w:rPr>
              <w:t>повседневных</w:t>
            </w:r>
            <w:r>
              <w:rPr>
                <w:color w:val="000009"/>
                <w:spacing w:val="-15"/>
                <w:sz w:val="24"/>
              </w:rPr>
              <w:t xml:space="preserve"> </w:t>
            </w:r>
            <w:r>
              <w:rPr>
                <w:color w:val="000009"/>
                <w:sz w:val="24"/>
              </w:rPr>
              <w:t xml:space="preserve">бытовых </w:t>
            </w:r>
            <w:r>
              <w:rPr>
                <w:color w:val="000009"/>
                <w:spacing w:val="-4"/>
                <w:sz w:val="24"/>
              </w:rPr>
              <w:t>дел;</w:t>
            </w:r>
          </w:p>
          <w:p w:rsidR="00ED2570" w:rsidRDefault="00125FB7">
            <w:pPr>
              <w:pStyle w:val="TableParagraph"/>
              <w:numPr>
                <w:ilvl w:val="0"/>
                <w:numId w:val="89"/>
              </w:numPr>
              <w:tabs>
                <w:tab w:val="left" w:pos="424"/>
              </w:tabs>
              <w:spacing w:line="273" w:lineRule="auto"/>
              <w:ind w:right="957"/>
              <w:rPr>
                <w:sz w:val="24"/>
              </w:rPr>
            </w:pPr>
            <w:r>
              <w:rPr>
                <w:color w:val="000009"/>
                <w:sz w:val="24"/>
              </w:rPr>
              <w:t xml:space="preserve">развивать навыки </w:t>
            </w:r>
            <w:r>
              <w:rPr>
                <w:color w:val="000009"/>
                <w:spacing w:val="-2"/>
                <w:sz w:val="24"/>
              </w:rPr>
              <w:t xml:space="preserve">самообслуживания, </w:t>
            </w:r>
            <w:r>
              <w:rPr>
                <w:color w:val="000009"/>
                <w:sz w:val="24"/>
              </w:rPr>
              <w:t>помощи близким;</w:t>
            </w:r>
          </w:p>
          <w:p w:rsidR="00ED2570" w:rsidRDefault="00125FB7">
            <w:pPr>
              <w:pStyle w:val="TableParagraph"/>
              <w:numPr>
                <w:ilvl w:val="0"/>
                <w:numId w:val="89"/>
              </w:numPr>
              <w:tabs>
                <w:tab w:val="left" w:pos="424"/>
              </w:tabs>
              <w:spacing w:line="276" w:lineRule="auto"/>
              <w:ind w:right="763"/>
              <w:rPr>
                <w:sz w:val="24"/>
              </w:rPr>
            </w:pPr>
            <w:r>
              <w:rPr>
                <w:color w:val="000009"/>
                <w:spacing w:val="-2"/>
                <w:sz w:val="24"/>
              </w:rPr>
              <w:t xml:space="preserve">способствовать формированию возможности </w:t>
            </w:r>
            <w:r>
              <w:rPr>
                <w:color w:val="000009"/>
                <w:sz w:val="24"/>
              </w:rPr>
              <w:t xml:space="preserve">ориентироваться в </w:t>
            </w:r>
            <w:r>
              <w:rPr>
                <w:color w:val="000009"/>
                <w:spacing w:val="-2"/>
                <w:sz w:val="24"/>
              </w:rPr>
              <w:t>устройстве</w:t>
            </w:r>
            <w:r>
              <w:rPr>
                <w:color w:val="000009"/>
                <w:spacing w:val="-13"/>
                <w:sz w:val="24"/>
              </w:rPr>
              <w:t xml:space="preserve"> </w:t>
            </w:r>
            <w:r>
              <w:rPr>
                <w:color w:val="000009"/>
                <w:spacing w:val="-2"/>
                <w:sz w:val="24"/>
              </w:rPr>
              <w:t xml:space="preserve">школьной </w:t>
            </w:r>
            <w:r>
              <w:rPr>
                <w:color w:val="000009"/>
                <w:sz w:val="24"/>
              </w:rPr>
              <w:t>жизни,</w:t>
            </w:r>
            <w:r>
              <w:rPr>
                <w:color w:val="000009"/>
                <w:spacing w:val="-1"/>
                <w:sz w:val="24"/>
              </w:rPr>
              <w:t xml:space="preserve"> </w:t>
            </w:r>
            <w:r>
              <w:rPr>
                <w:color w:val="000009"/>
                <w:sz w:val="24"/>
              </w:rPr>
              <w:t>участвовать в повседневной жизни</w:t>
            </w:r>
          </w:p>
          <w:p w:rsidR="00ED2570" w:rsidRDefault="00125FB7">
            <w:pPr>
              <w:pStyle w:val="TableParagraph"/>
              <w:spacing w:line="276" w:lineRule="auto"/>
              <w:ind w:left="424" w:right="86"/>
              <w:rPr>
                <w:sz w:val="24"/>
              </w:rPr>
            </w:pPr>
            <w:r>
              <w:rPr>
                <w:color w:val="000009"/>
                <w:sz w:val="24"/>
              </w:rPr>
              <w:t>класса, школы, принимать на</w:t>
            </w:r>
            <w:r>
              <w:rPr>
                <w:color w:val="000009"/>
                <w:spacing w:val="-14"/>
                <w:sz w:val="24"/>
              </w:rPr>
              <w:t xml:space="preserve"> </w:t>
            </w:r>
            <w:r>
              <w:rPr>
                <w:color w:val="000009"/>
                <w:sz w:val="24"/>
              </w:rPr>
              <w:t>себя</w:t>
            </w:r>
            <w:r>
              <w:rPr>
                <w:color w:val="000009"/>
                <w:spacing w:val="-14"/>
                <w:sz w:val="24"/>
              </w:rPr>
              <w:t xml:space="preserve"> </w:t>
            </w:r>
            <w:r>
              <w:rPr>
                <w:color w:val="000009"/>
                <w:sz w:val="24"/>
              </w:rPr>
              <w:t>обязанности</w:t>
            </w:r>
            <w:r>
              <w:rPr>
                <w:color w:val="000009"/>
                <w:spacing w:val="-15"/>
                <w:sz w:val="24"/>
              </w:rPr>
              <w:t xml:space="preserve"> </w:t>
            </w:r>
            <w:r>
              <w:rPr>
                <w:color w:val="000009"/>
                <w:sz w:val="24"/>
              </w:rPr>
              <w:t>наряду с другими детьми;</w:t>
            </w:r>
          </w:p>
          <w:p w:rsidR="00ED2570" w:rsidRDefault="00125FB7">
            <w:pPr>
              <w:pStyle w:val="TableParagraph"/>
              <w:numPr>
                <w:ilvl w:val="0"/>
                <w:numId w:val="89"/>
              </w:numPr>
              <w:tabs>
                <w:tab w:val="left" w:pos="424"/>
              </w:tabs>
              <w:spacing w:line="276" w:lineRule="auto"/>
              <w:ind w:right="128"/>
              <w:rPr>
                <w:sz w:val="24"/>
              </w:rPr>
            </w:pPr>
            <w:r>
              <w:rPr>
                <w:color w:val="000009"/>
                <w:spacing w:val="-2"/>
                <w:sz w:val="24"/>
              </w:rPr>
              <w:t>формировать</w:t>
            </w:r>
            <w:r>
              <w:rPr>
                <w:color w:val="000009"/>
                <w:spacing w:val="-7"/>
                <w:sz w:val="24"/>
              </w:rPr>
              <w:t xml:space="preserve"> </w:t>
            </w:r>
            <w:r>
              <w:rPr>
                <w:color w:val="000009"/>
                <w:spacing w:val="-2"/>
                <w:sz w:val="24"/>
              </w:rPr>
              <w:t xml:space="preserve">элементарные </w:t>
            </w:r>
            <w:r>
              <w:rPr>
                <w:color w:val="000009"/>
                <w:sz w:val="24"/>
              </w:rPr>
              <w:t>знания о технике безопасности, их</w:t>
            </w:r>
          </w:p>
          <w:p w:rsidR="00ED2570" w:rsidRDefault="00125FB7">
            <w:pPr>
              <w:pStyle w:val="TableParagraph"/>
              <w:spacing w:line="276" w:lineRule="auto"/>
              <w:ind w:left="424" w:right="769"/>
              <w:rPr>
                <w:sz w:val="24"/>
              </w:rPr>
            </w:pPr>
            <w:r>
              <w:rPr>
                <w:color w:val="000009"/>
                <w:sz w:val="24"/>
              </w:rPr>
              <w:t>применении в повседневной</w:t>
            </w:r>
            <w:r>
              <w:rPr>
                <w:color w:val="000009"/>
                <w:spacing w:val="-15"/>
                <w:sz w:val="24"/>
              </w:rPr>
              <w:t xml:space="preserve"> </w:t>
            </w:r>
            <w:r>
              <w:rPr>
                <w:color w:val="000009"/>
                <w:sz w:val="24"/>
              </w:rPr>
              <w:t>жизни;</w:t>
            </w:r>
          </w:p>
        </w:tc>
        <w:tc>
          <w:tcPr>
            <w:tcW w:w="3933" w:type="dxa"/>
          </w:tcPr>
          <w:p w:rsidR="00ED2570" w:rsidRDefault="00125FB7">
            <w:pPr>
              <w:pStyle w:val="TableParagraph"/>
              <w:numPr>
                <w:ilvl w:val="0"/>
                <w:numId w:val="88"/>
              </w:numPr>
              <w:tabs>
                <w:tab w:val="left" w:pos="423"/>
              </w:tabs>
              <w:spacing w:line="276"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личной гигиены и самообслуживания в</w:t>
            </w:r>
          </w:p>
          <w:p w:rsidR="00ED2570" w:rsidRDefault="00125FB7">
            <w:pPr>
              <w:pStyle w:val="TableParagraph"/>
              <w:spacing w:line="274" w:lineRule="exact"/>
              <w:ind w:left="423"/>
              <w:rPr>
                <w:sz w:val="24"/>
              </w:rPr>
            </w:pPr>
            <w:r>
              <w:rPr>
                <w:color w:val="000009"/>
                <w:sz w:val="24"/>
              </w:rPr>
              <w:t>общественных</w:t>
            </w:r>
            <w:r>
              <w:rPr>
                <w:color w:val="000009"/>
                <w:spacing w:val="2"/>
                <w:sz w:val="24"/>
              </w:rPr>
              <w:t xml:space="preserve"> </w:t>
            </w:r>
            <w:r>
              <w:rPr>
                <w:color w:val="000009"/>
                <w:spacing w:val="-2"/>
                <w:sz w:val="24"/>
              </w:rPr>
              <w:t>местах;</w:t>
            </w:r>
          </w:p>
          <w:p w:rsidR="00ED2570" w:rsidRDefault="00125FB7">
            <w:pPr>
              <w:pStyle w:val="TableParagraph"/>
              <w:numPr>
                <w:ilvl w:val="0"/>
                <w:numId w:val="88"/>
              </w:numPr>
              <w:tabs>
                <w:tab w:val="left" w:pos="423"/>
              </w:tabs>
              <w:spacing w:before="39"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бытовых навыков;</w:t>
            </w:r>
          </w:p>
          <w:p w:rsidR="00ED2570" w:rsidRDefault="00125FB7">
            <w:pPr>
              <w:pStyle w:val="TableParagraph"/>
              <w:numPr>
                <w:ilvl w:val="0"/>
                <w:numId w:val="88"/>
              </w:numPr>
              <w:tabs>
                <w:tab w:val="left" w:pos="423"/>
              </w:tabs>
              <w:spacing w:before="1"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коммуникации в</w:t>
            </w:r>
          </w:p>
          <w:p w:rsidR="00ED2570" w:rsidRDefault="00125FB7">
            <w:pPr>
              <w:pStyle w:val="TableParagraph"/>
              <w:spacing w:before="3"/>
              <w:ind w:left="423"/>
              <w:rPr>
                <w:sz w:val="24"/>
              </w:rPr>
            </w:pPr>
            <w:r>
              <w:rPr>
                <w:color w:val="000009"/>
                <w:sz w:val="24"/>
              </w:rPr>
              <w:t>общественном</w:t>
            </w:r>
            <w:r>
              <w:rPr>
                <w:color w:val="000009"/>
                <w:spacing w:val="-3"/>
                <w:sz w:val="24"/>
              </w:rPr>
              <w:t xml:space="preserve"> </w:t>
            </w:r>
            <w:r>
              <w:rPr>
                <w:color w:val="000009"/>
                <w:spacing w:val="-2"/>
                <w:sz w:val="24"/>
              </w:rPr>
              <w:t>месте;</w:t>
            </w:r>
          </w:p>
          <w:p w:rsidR="00ED2570" w:rsidRDefault="00125FB7">
            <w:pPr>
              <w:pStyle w:val="TableParagraph"/>
              <w:numPr>
                <w:ilvl w:val="0"/>
                <w:numId w:val="88"/>
              </w:numPr>
              <w:tabs>
                <w:tab w:val="left" w:pos="422"/>
              </w:tabs>
              <w:spacing w:before="41"/>
              <w:ind w:left="422" w:hanging="317"/>
              <w:rPr>
                <w:sz w:val="24"/>
              </w:rPr>
            </w:pPr>
            <w:r>
              <w:rPr>
                <w:color w:val="000009"/>
                <w:sz w:val="24"/>
              </w:rPr>
              <w:t>формирование</w:t>
            </w:r>
            <w:r>
              <w:rPr>
                <w:color w:val="000009"/>
                <w:spacing w:val="-12"/>
                <w:sz w:val="24"/>
              </w:rPr>
              <w:t xml:space="preserve"> </w:t>
            </w:r>
            <w:r>
              <w:rPr>
                <w:color w:val="000009"/>
                <w:spacing w:val="-2"/>
                <w:sz w:val="24"/>
              </w:rPr>
              <w:t>элементарных</w:t>
            </w:r>
          </w:p>
          <w:p w:rsidR="00ED2570" w:rsidRDefault="00125FB7">
            <w:pPr>
              <w:pStyle w:val="TableParagraph"/>
              <w:spacing w:before="41" w:line="276" w:lineRule="auto"/>
              <w:ind w:left="423" w:right="262"/>
              <w:jc w:val="both"/>
              <w:rPr>
                <w:sz w:val="24"/>
              </w:rPr>
            </w:pPr>
            <w:r>
              <w:rPr>
                <w:color w:val="000009"/>
                <w:sz w:val="24"/>
              </w:rPr>
              <w:t>навыков</w:t>
            </w:r>
            <w:r>
              <w:rPr>
                <w:color w:val="000009"/>
                <w:spacing w:val="-15"/>
                <w:sz w:val="24"/>
              </w:rPr>
              <w:t xml:space="preserve"> </w:t>
            </w:r>
            <w:r>
              <w:rPr>
                <w:color w:val="000009"/>
                <w:sz w:val="24"/>
              </w:rPr>
              <w:t>техники</w:t>
            </w:r>
            <w:r>
              <w:rPr>
                <w:color w:val="000009"/>
                <w:spacing w:val="-15"/>
                <w:sz w:val="24"/>
              </w:rPr>
              <w:t xml:space="preserve"> </w:t>
            </w:r>
            <w:r>
              <w:rPr>
                <w:color w:val="000009"/>
                <w:sz w:val="24"/>
              </w:rPr>
              <w:t>безопасности, их применение в</w:t>
            </w:r>
            <w:r>
              <w:rPr>
                <w:color w:val="000009"/>
                <w:spacing w:val="-1"/>
                <w:sz w:val="24"/>
              </w:rPr>
              <w:t xml:space="preserve"> </w:t>
            </w:r>
            <w:r>
              <w:rPr>
                <w:color w:val="000009"/>
                <w:sz w:val="24"/>
              </w:rPr>
              <w:t xml:space="preserve">повседневной </w:t>
            </w:r>
            <w:r>
              <w:rPr>
                <w:color w:val="000009"/>
                <w:spacing w:val="-2"/>
                <w:sz w:val="24"/>
              </w:rPr>
              <w:t>жизни;</w:t>
            </w:r>
          </w:p>
          <w:p w:rsidR="00ED2570" w:rsidRDefault="00125FB7">
            <w:pPr>
              <w:pStyle w:val="TableParagraph"/>
              <w:numPr>
                <w:ilvl w:val="0"/>
                <w:numId w:val="88"/>
              </w:numPr>
              <w:tabs>
                <w:tab w:val="left" w:pos="423"/>
              </w:tabs>
              <w:spacing w:line="273" w:lineRule="auto"/>
              <w:ind w:right="520"/>
              <w:rPr>
                <w:sz w:val="24"/>
              </w:rPr>
            </w:pPr>
            <w:r>
              <w:rPr>
                <w:color w:val="000009"/>
                <w:sz w:val="24"/>
              </w:rPr>
              <w:t>развитие представлений об устройстве</w:t>
            </w:r>
            <w:r>
              <w:rPr>
                <w:color w:val="000009"/>
                <w:spacing w:val="-15"/>
                <w:sz w:val="24"/>
              </w:rPr>
              <w:t xml:space="preserve"> </w:t>
            </w:r>
            <w:r>
              <w:rPr>
                <w:color w:val="000009"/>
                <w:sz w:val="24"/>
              </w:rPr>
              <w:t>школьной</w:t>
            </w:r>
            <w:r>
              <w:rPr>
                <w:color w:val="000009"/>
                <w:spacing w:val="-15"/>
                <w:sz w:val="24"/>
              </w:rPr>
              <w:t xml:space="preserve"> </w:t>
            </w:r>
            <w:r>
              <w:rPr>
                <w:color w:val="000009"/>
                <w:sz w:val="24"/>
              </w:rPr>
              <w:t>жизни;</w:t>
            </w:r>
          </w:p>
          <w:p w:rsidR="00ED2570" w:rsidRDefault="00125FB7">
            <w:pPr>
              <w:pStyle w:val="TableParagraph"/>
              <w:numPr>
                <w:ilvl w:val="0"/>
                <w:numId w:val="88"/>
              </w:numPr>
              <w:tabs>
                <w:tab w:val="left" w:pos="423"/>
              </w:tabs>
              <w:spacing w:before="1" w:line="276" w:lineRule="auto"/>
              <w:ind w:right="124"/>
              <w:rPr>
                <w:sz w:val="24"/>
              </w:rPr>
            </w:pPr>
            <w:r>
              <w:rPr>
                <w:color w:val="000009"/>
                <w:sz w:val="24"/>
              </w:rPr>
              <w:t>умение ориентироваться в пространстве</w:t>
            </w:r>
            <w:r>
              <w:rPr>
                <w:color w:val="000009"/>
                <w:spacing w:val="-10"/>
                <w:sz w:val="24"/>
              </w:rPr>
              <w:t xml:space="preserve"> </w:t>
            </w:r>
            <w:r>
              <w:rPr>
                <w:color w:val="000009"/>
                <w:sz w:val="24"/>
              </w:rPr>
              <w:t>школы</w:t>
            </w:r>
            <w:r>
              <w:rPr>
                <w:color w:val="000009"/>
                <w:spacing w:val="-10"/>
                <w:sz w:val="24"/>
              </w:rPr>
              <w:t xml:space="preserve"> </w:t>
            </w:r>
            <w:r>
              <w:rPr>
                <w:color w:val="000009"/>
                <w:sz w:val="24"/>
              </w:rPr>
              <w:t>и</w:t>
            </w:r>
            <w:r>
              <w:rPr>
                <w:color w:val="000009"/>
                <w:spacing w:val="-10"/>
                <w:sz w:val="24"/>
              </w:rPr>
              <w:t xml:space="preserve"> </w:t>
            </w:r>
            <w:r>
              <w:rPr>
                <w:color w:val="000009"/>
                <w:sz w:val="24"/>
              </w:rPr>
              <w:t>просить</w:t>
            </w:r>
            <w:r>
              <w:rPr>
                <w:color w:val="000009"/>
                <w:spacing w:val="-11"/>
                <w:sz w:val="24"/>
              </w:rPr>
              <w:t xml:space="preserve"> </w:t>
            </w:r>
            <w:r>
              <w:rPr>
                <w:color w:val="000009"/>
                <w:sz w:val="24"/>
              </w:rPr>
              <w:t>о помощи в случае затруднений, ориентироваться в расписании</w:t>
            </w:r>
          </w:p>
          <w:p w:rsidR="00ED2570" w:rsidRDefault="00125FB7">
            <w:pPr>
              <w:pStyle w:val="TableParagraph"/>
              <w:spacing w:line="274" w:lineRule="exact"/>
              <w:ind w:left="423"/>
              <w:rPr>
                <w:sz w:val="24"/>
              </w:rPr>
            </w:pPr>
            <w:r>
              <w:rPr>
                <w:color w:val="000009"/>
                <w:spacing w:val="-2"/>
                <w:sz w:val="24"/>
              </w:rPr>
              <w:t>занятий;</w:t>
            </w:r>
          </w:p>
          <w:p w:rsidR="00ED2570" w:rsidRDefault="00125FB7">
            <w:pPr>
              <w:pStyle w:val="TableParagraph"/>
              <w:numPr>
                <w:ilvl w:val="0"/>
                <w:numId w:val="88"/>
              </w:numPr>
              <w:tabs>
                <w:tab w:val="left" w:pos="423"/>
              </w:tabs>
              <w:spacing w:before="41" w:line="273" w:lineRule="auto"/>
              <w:ind w:right="201"/>
              <w:rPr>
                <w:sz w:val="24"/>
              </w:rPr>
            </w:pPr>
            <w:r>
              <w:rPr>
                <w:color w:val="000009"/>
                <w:sz w:val="24"/>
              </w:rPr>
              <w:t>прогресс</w:t>
            </w:r>
            <w:r>
              <w:rPr>
                <w:color w:val="000009"/>
                <w:spacing w:val="-8"/>
                <w:sz w:val="24"/>
              </w:rPr>
              <w:t xml:space="preserve"> </w:t>
            </w:r>
            <w:r>
              <w:rPr>
                <w:color w:val="000009"/>
                <w:sz w:val="24"/>
              </w:rPr>
              <w:t>в</w:t>
            </w:r>
            <w:r>
              <w:rPr>
                <w:color w:val="000009"/>
                <w:spacing w:val="-9"/>
                <w:sz w:val="24"/>
              </w:rPr>
              <w:t xml:space="preserve"> </w:t>
            </w:r>
            <w:r>
              <w:rPr>
                <w:color w:val="000009"/>
                <w:sz w:val="24"/>
              </w:rPr>
              <w:t>самостоятельности</w:t>
            </w:r>
            <w:r>
              <w:rPr>
                <w:color w:val="000009"/>
                <w:spacing w:val="-9"/>
                <w:sz w:val="24"/>
              </w:rPr>
              <w:t xml:space="preserve"> </w:t>
            </w:r>
            <w:r>
              <w:rPr>
                <w:color w:val="000009"/>
                <w:sz w:val="24"/>
              </w:rPr>
              <w:t>и независимости в быту;</w:t>
            </w:r>
          </w:p>
          <w:p w:rsidR="00ED2570" w:rsidRDefault="00125FB7">
            <w:pPr>
              <w:pStyle w:val="TableParagraph"/>
              <w:numPr>
                <w:ilvl w:val="0"/>
                <w:numId w:val="88"/>
              </w:numPr>
              <w:tabs>
                <w:tab w:val="left" w:pos="422"/>
              </w:tabs>
              <w:spacing w:before="2"/>
              <w:ind w:left="422" w:hanging="317"/>
              <w:rPr>
                <w:sz w:val="24"/>
              </w:rPr>
            </w:pPr>
            <w:r>
              <w:rPr>
                <w:color w:val="000009"/>
                <w:sz w:val="24"/>
              </w:rPr>
              <w:t>продвижение</w:t>
            </w:r>
            <w:r>
              <w:rPr>
                <w:color w:val="000009"/>
                <w:spacing w:val="-7"/>
                <w:sz w:val="24"/>
              </w:rPr>
              <w:t xml:space="preserve"> </w:t>
            </w:r>
            <w:r>
              <w:rPr>
                <w:color w:val="000009"/>
                <w:sz w:val="24"/>
              </w:rPr>
              <w:t>в</w:t>
            </w:r>
            <w:r>
              <w:rPr>
                <w:color w:val="000009"/>
                <w:spacing w:val="-7"/>
                <w:sz w:val="24"/>
              </w:rPr>
              <w:t xml:space="preserve"> </w:t>
            </w:r>
            <w:r>
              <w:rPr>
                <w:color w:val="000009"/>
                <w:spacing w:val="-2"/>
                <w:sz w:val="24"/>
              </w:rPr>
              <w:t>навыках</w:t>
            </w:r>
          </w:p>
          <w:p w:rsidR="00ED2570" w:rsidRDefault="00125FB7">
            <w:pPr>
              <w:pStyle w:val="TableParagraph"/>
              <w:spacing w:before="41"/>
              <w:ind w:left="423"/>
              <w:rPr>
                <w:sz w:val="24"/>
              </w:rPr>
            </w:pPr>
            <w:r>
              <w:rPr>
                <w:color w:val="000009"/>
                <w:spacing w:val="-2"/>
                <w:sz w:val="24"/>
              </w:rPr>
              <w:t>самообслуживания;</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2255"/>
        </w:trPr>
        <w:tc>
          <w:tcPr>
            <w:tcW w:w="2128" w:type="dxa"/>
          </w:tcPr>
          <w:p w:rsidR="00ED2570" w:rsidRDefault="00ED2570">
            <w:pPr>
              <w:pStyle w:val="TableParagraph"/>
              <w:ind w:left="0"/>
              <w:rPr>
                <w:sz w:val="24"/>
              </w:rPr>
            </w:pPr>
          </w:p>
        </w:tc>
        <w:tc>
          <w:tcPr>
            <w:tcW w:w="3403" w:type="dxa"/>
          </w:tcPr>
          <w:p w:rsidR="00ED2570" w:rsidRDefault="00125FB7">
            <w:pPr>
              <w:pStyle w:val="TableParagraph"/>
              <w:numPr>
                <w:ilvl w:val="0"/>
                <w:numId w:val="87"/>
              </w:numPr>
              <w:tabs>
                <w:tab w:val="left" w:pos="424"/>
              </w:tabs>
              <w:spacing w:line="273" w:lineRule="auto"/>
              <w:ind w:right="304"/>
              <w:rPr>
                <w:sz w:val="24"/>
              </w:rPr>
            </w:pPr>
            <w:r>
              <w:rPr>
                <w:color w:val="000009"/>
                <w:sz w:val="24"/>
              </w:rPr>
              <w:t xml:space="preserve">формировать социально- </w:t>
            </w:r>
            <w:r>
              <w:rPr>
                <w:color w:val="000009"/>
                <w:spacing w:val="-2"/>
                <w:sz w:val="24"/>
              </w:rPr>
              <w:t>бытовую</w:t>
            </w:r>
            <w:r>
              <w:rPr>
                <w:color w:val="000009"/>
                <w:spacing w:val="-13"/>
                <w:sz w:val="24"/>
              </w:rPr>
              <w:t xml:space="preserve"> </w:t>
            </w:r>
            <w:r>
              <w:rPr>
                <w:color w:val="000009"/>
                <w:spacing w:val="-2"/>
                <w:sz w:val="24"/>
              </w:rPr>
              <w:t>компетентность;</w:t>
            </w:r>
          </w:p>
          <w:p w:rsidR="00ED2570" w:rsidRDefault="00125FB7">
            <w:pPr>
              <w:pStyle w:val="TableParagraph"/>
              <w:numPr>
                <w:ilvl w:val="0"/>
                <w:numId w:val="87"/>
              </w:numPr>
              <w:tabs>
                <w:tab w:val="left" w:pos="423"/>
              </w:tabs>
              <w:ind w:left="423" w:hanging="317"/>
              <w:rPr>
                <w:sz w:val="24"/>
              </w:rPr>
            </w:pPr>
            <w:r>
              <w:rPr>
                <w:color w:val="000009"/>
                <w:spacing w:val="-2"/>
                <w:sz w:val="24"/>
              </w:rPr>
              <w:t>способствовать</w:t>
            </w:r>
          </w:p>
          <w:p w:rsidR="00ED2570" w:rsidRDefault="00125FB7">
            <w:pPr>
              <w:pStyle w:val="TableParagraph"/>
              <w:spacing w:before="40" w:line="276" w:lineRule="auto"/>
              <w:ind w:left="424"/>
              <w:rPr>
                <w:sz w:val="24"/>
              </w:rPr>
            </w:pPr>
            <w:r>
              <w:rPr>
                <w:color w:val="000009"/>
                <w:spacing w:val="-2"/>
                <w:sz w:val="24"/>
              </w:rPr>
              <w:t>практической</w:t>
            </w:r>
            <w:r>
              <w:rPr>
                <w:color w:val="000009"/>
                <w:spacing w:val="-13"/>
                <w:sz w:val="24"/>
              </w:rPr>
              <w:t xml:space="preserve"> </w:t>
            </w:r>
            <w:r>
              <w:rPr>
                <w:color w:val="000009"/>
                <w:spacing w:val="-2"/>
                <w:sz w:val="24"/>
              </w:rPr>
              <w:t xml:space="preserve">подготовке </w:t>
            </w:r>
            <w:r>
              <w:rPr>
                <w:color w:val="000009"/>
                <w:sz w:val="24"/>
              </w:rPr>
              <w:t>обучающегося к</w:t>
            </w:r>
          </w:p>
          <w:p w:rsidR="00ED2570" w:rsidRDefault="00125FB7">
            <w:pPr>
              <w:pStyle w:val="TableParagraph"/>
              <w:ind w:left="424"/>
              <w:rPr>
                <w:sz w:val="24"/>
              </w:rPr>
            </w:pPr>
            <w:r>
              <w:rPr>
                <w:color w:val="000009"/>
                <w:spacing w:val="-2"/>
                <w:sz w:val="24"/>
              </w:rPr>
              <w:t>самостоятельной</w:t>
            </w:r>
          </w:p>
          <w:p w:rsidR="00ED2570" w:rsidRDefault="00125FB7">
            <w:pPr>
              <w:pStyle w:val="TableParagraph"/>
              <w:spacing w:before="42"/>
              <w:ind w:left="424"/>
              <w:rPr>
                <w:sz w:val="24"/>
              </w:rPr>
            </w:pPr>
            <w:r>
              <w:rPr>
                <w:color w:val="000009"/>
                <w:spacing w:val="-2"/>
                <w:sz w:val="24"/>
              </w:rPr>
              <w:t>жизнедеятельности.</w:t>
            </w:r>
          </w:p>
        </w:tc>
        <w:tc>
          <w:tcPr>
            <w:tcW w:w="3933" w:type="dxa"/>
          </w:tcPr>
          <w:p w:rsidR="00ED2570" w:rsidRDefault="00125FB7">
            <w:pPr>
              <w:pStyle w:val="TableParagraph"/>
              <w:spacing w:line="291" w:lineRule="exact"/>
              <w:ind w:left="105"/>
              <w:rPr>
                <w:sz w:val="24"/>
              </w:rPr>
            </w:pPr>
            <w:r>
              <w:rPr>
                <w:rFonts w:ascii="Symbol" w:hAnsi="Symbol"/>
                <w:color w:val="000009"/>
                <w:sz w:val="24"/>
              </w:rPr>
              <w:t></w:t>
            </w:r>
            <w:r>
              <w:rPr>
                <w:color w:val="000009"/>
                <w:spacing w:val="29"/>
                <w:sz w:val="24"/>
              </w:rPr>
              <w:t xml:space="preserve">  </w:t>
            </w:r>
            <w:r>
              <w:rPr>
                <w:color w:val="000009"/>
                <w:sz w:val="24"/>
              </w:rPr>
              <w:t>формирование</w:t>
            </w:r>
            <w:r>
              <w:rPr>
                <w:color w:val="000009"/>
                <w:spacing w:val="-2"/>
                <w:sz w:val="24"/>
              </w:rPr>
              <w:t xml:space="preserve"> </w:t>
            </w:r>
            <w:r>
              <w:rPr>
                <w:color w:val="000009"/>
                <w:sz w:val="24"/>
              </w:rPr>
              <w:t>и</w:t>
            </w:r>
            <w:r>
              <w:rPr>
                <w:color w:val="000009"/>
                <w:spacing w:val="-3"/>
                <w:sz w:val="24"/>
              </w:rPr>
              <w:t xml:space="preserve"> </w:t>
            </w:r>
            <w:r>
              <w:rPr>
                <w:color w:val="000009"/>
                <w:spacing w:val="-2"/>
                <w:sz w:val="24"/>
              </w:rPr>
              <w:t>обобщение</w:t>
            </w:r>
          </w:p>
          <w:p w:rsidR="00ED2570" w:rsidRDefault="00125FB7">
            <w:pPr>
              <w:pStyle w:val="TableParagraph"/>
              <w:spacing w:before="41" w:line="276" w:lineRule="auto"/>
              <w:ind w:left="423" w:right="259"/>
              <w:rPr>
                <w:sz w:val="24"/>
              </w:rPr>
            </w:pPr>
            <w:r>
              <w:rPr>
                <w:color w:val="000009"/>
                <w:sz w:val="24"/>
              </w:rPr>
              <w:t>навыков</w:t>
            </w:r>
            <w:r>
              <w:rPr>
                <w:color w:val="000009"/>
                <w:spacing w:val="-15"/>
                <w:sz w:val="24"/>
              </w:rPr>
              <w:t xml:space="preserve"> </w:t>
            </w:r>
            <w:r>
              <w:rPr>
                <w:color w:val="000009"/>
                <w:sz w:val="24"/>
              </w:rPr>
              <w:t>приготовления</w:t>
            </w:r>
            <w:r>
              <w:rPr>
                <w:color w:val="000009"/>
                <w:spacing w:val="-15"/>
                <w:sz w:val="24"/>
              </w:rPr>
              <w:t xml:space="preserve"> </w:t>
            </w:r>
            <w:r>
              <w:rPr>
                <w:color w:val="000009"/>
                <w:sz w:val="24"/>
              </w:rPr>
              <w:t>пищи</w:t>
            </w:r>
            <w:r>
              <w:rPr>
                <w:color w:val="000009"/>
                <w:spacing w:val="-15"/>
                <w:sz w:val="24"/>
              </w:rPr>
              <w:t xml:space="preserve"> </w:t>
            </w:r>
            <w:r>
              <w:rPr>
                <w:color w:val="000009"/>
                <w:sz w:val="24"/>
              </w:rPr>
              <w:t>и сервировки стола.</w:t>
            </w:r>
          </w:p>
        </w:tc>
      </w:tr>
      <w:tr w:rsidR="00ED2570">
        <w:trPr>
          <w:trHeight w:val="12199"/>
        </w:trPr>
        <w:tc>
          <w:tcPr>
            <w:tcW w:w="2128" w:type="dxa"/>
          </w:tcPr>
          <w:p w:rsidR="00ED2570" w:rsidRDefault="00125FB7">
            <w:pPr>
              <w:pStyle w:val="TableParagraph"/>
              <w:spacing w:line="275" w:lineRule="exact"/>
              <w:ind w:left="106"/>
              <w:rPr>
                <w:sz w:val="24"/>
              </w:rPr>
            </w:pPr>
            <w:r>
              <w:rPr>
                <w:sz w:val="24"/>
              </w:rPr>
              <w:t xml:space="preserve">Осмысление </w:t>
            </w:r>
            <w:r>
              <w:rPr>
                <w:spacing w:val="-10"/>
                <w:sz w:val="24"/>
              </w:rPr>
              <w:t>и</w:t>
            </w:r>
          </w:p>
          <w:p w:rsidR="00ED2570" w:rsidRDefault="00125FB7">
            <w:pPr>
              <w:pStyle w:val="TableParagraph"/>
              <w:spacing w:before="41" w:line="276" w:lineRule="auto"/>
              <w:ind w:left="106" w:right="139"/>
              <w:rPr>
                <w:sz w:val="24"/>
              </w:rPr>
            </w:pPr>
            <w:r>
              <w:rPr>
                <w:spacing w:val="-2"/>
                <w:sz w:val="24"/>
              </w:rPr>
              <w:t xml:space="preserve">дифференциация </w:t>
            </w:r>
            <w:r>
              <w:rPr>
                <w:sz w:val="24"/>
              </w:rPr>
              <w:t xml:space="preserve">картины мира, ее </w:t>
            </w:r>
            <w:r>
              <w:rPr>
                <w:spacing w:val="-2"/>
                <w:sz w:val="24"/>
              </w:rPr>
              <w:t>временно- пространственной организации</w:t>
            </w:r>
          </w:p>
        </w:tc>
        <w:tc>
          <w:tcPr>
            <w:tcW w:w="3403" w:type="dxa"/>
          </w:tcPr>
          <w:p w:rsidR="00ED2570" w:rsidRDefault="00125FB7">
            <w:pPr>
              <w:pStyle w:val="TableParagraph"/>
              <w:numPr>
                <w:ilvl w:val="0"/>
                <w:numId w:val="86"/>
              </w:numPr>
              <w:tabs>
                <w:tab w:val="left" w:pos="424"/>
              </w:tabs>
              <w:spacing w:line="276" w:lineRule="auto"/>
              <w:ind w:right="116"/>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обогащению опыта реального </w:t>
            </w:r>
            <w:r>
              <w:rPr>
                <w:color w:val="000009"/>
                <w:spacing w:val="-2"/>
                <w:sz w:val="24"/>
              </w:rPr>
              <w:t>взаимодействия</w:t>
            </w:r>
          </w:p>
          <w:p w:rsidR="00ED2570" w:rsidRDefault="00125FB7">
            <w:pPr>
              <w:pStyle w:val="TableParagraph"/>
              <w:spacing w:line="276" w:lineRule="auto"/>
              <w:ind w:left="424" w:right="322"/>
              <w:rPr>
                <w:sz w:val="24"/>
              </w:rPr>
            </w:pPr>
            <w:r>
              <w:rPr>
                <w:color w:val="000009"/>
                <w:sz w:val="24"/>
              </w:rPr>
              <w:t>обучающегося</w:t>
            </w:r>
            <w:r>
              <w:rPr>
                <w:color w:val="000009"/>
                <w:spacing w:val="-15"/>
                <w:sz w:val="24"/>
              </w:rPr>
              <w:t xml:space="preserve"> </w:t>
            </w:r>
            <w:r>
              <w:rPr>
                <w:color w:val="000009"/>
                <w:sz w:val="24"/>
              </w:rPr>
              <w:t>с</w:t>
            </w:r>
            <w:r>
              <w:rPr>
                <w:color w:val="000009"/>
                <w:spacing w:val="-15"/>
                <w:sz w:val="24"/>
              </w:rPr>
              <w:t xml:space="preserve"> </w:t>
            </w:r>
            <w:r>
              <w:rPr>
                <w:color w:val="000009"/>
                <w:sz w:val="24"/>
              </w:rPr>
              <w:t>бытовым окружением, миром природных явлений и</w:t>
            </w:r>
          </w:p>
          <w:p w:rsidR="00ED2570" w:rsidRDefault="00125FB7">
            <w:pPr>
              <w:pStyle w:val="TableParagraph"/>
              <w:spacing w:line="275" w:lineRule="exact"/>
              <w:ind w:left="424"/>
              <w:rPr>
                <w:sz w:val="24"/>
              </w:rPr>
            </w:pPr>
            <w:r>
              <w:rPr>
                <w:color w:val="000009"/>
                <w:spacing w:val="-2"/>
                <w:sz w:val="24"/>
              </w:rPr>
              <w:t>вещей;</w:t>
            </w:r>
          </w:p>
          <w:p w:rsidR="00ED2570" w:rsidRDefault="00125FB7">
            <w:pPr>
              <w:pStyle w:val="TableParagraph"/>
              <w:numPr>
                <w:ilvl w:val="0"/>
                <w:numId w:val="86"/>
              </w:numPr>
              <w:tabs>
                <w:tab w:val="left" w:pos="424"/>
              </w:tabs>
              <w:spacing w:before="36" w:line="273" w:lineRule="auto"/>
              <w:ind w:right="218"/>
              <w:rPr>
                <w:sz w:val="24"/>
              </w:rPr>
            </w:pPr>
            <w:r>
              <w:rPr>
                <w:color w:val="000009"/>
                <w:sz w:val="24"/>
              </w:rPr>
              <w:t>формировать адекватные представления об опасности</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безопасности;</w:t>
            </w:r>
          </w:p>
          <w:p w:rsidR="00ED2570" w:rsidRDefault="00125FB7">
            <w:pPr>
              <w:pStyle w:val="TableParagraph"/>
              <w:numPr>
                <w:ilvl w:val="0"/>
                <w:numId w:val="86"/>
              </w:numPr>
              <w:tabs>
                <w:tab w:val="left" w:pos="423"/>
              </w:tabs>
              <w:spacing w:before="6"/>
              <w:ind w:left="423" w:hanging="317"/>
              <w:rPr>
                <w:sz w:val="24"/>
              </w:rPr>
            </w:pPr>
            <w:r>
              <w:rPr>
                <w:color w:val="000009"/>
                <w:spacing w:val="-2"/>
                <w:sz w:val="24"/>
              </w:rPr>
              <w:t>развивать</w:t>
            </w:r>
            <w:r>
              <w:rPr>
                <w:color w:val="000009"/>
                <w:sz w:val="24"/>
              </w:rPr>
              <w:t xml:space="preserve"> </w:t>
            </w:r>
            <w:r>
              <w:rPr>
                <w:color w:val="000009"/>
                <w:spacing w:val="-2"/>
                <w:sz w:val="24"/>
              </w:rPr>
              <w:t>морально-</w:t>
            </w:r>
          </w:p>
          <w:p w:rsidR="00ED2570" w:rsidRDefault="00125FB7">
            <w:pPr>
              <w:pStyle w:val="TableParagraph"/>
              <w:spacing w:before="41" w:line="276" w:lineRule="auto"/>
              <w:ind w:left="424" w:right="192"/>
              <w:jc w:val="both"/>
              <w:rPr>
                <w:sz w:val="24"/>
              </w:rPr>
            </w:pPr>
            <w:r>
              <w:rPr>
                <w:color w:val="000009"/>
                <w:sz w:val="24"/>
              </w:rPr>
              <w:t>этические</w:t>
            </w:r>
            <w:r>
              <w:rPr>
                <w:color w:val="000009"/>
                <w:spacing w:val="-15"/>
                <w:sz w:val="24"/>
              </w:rPr>
              <w:t xml:space="preserve"> </w:t>
            </w:r>
            <w:r>
              <w:rPr>
                <w:color w:val="000009"/>
                <w:sz w:val="24"/>
              </w:rPr>
              <w:t>представления</w:t>
            </w:r>
            <w:r>
              <w:rPr>
                <w:color w:val="000009"/>
                <w:spacing w:val="-15"/>
                <w:sz w:val="24"/>
              </w:rPr>
              <w:t xml:space="preserve"> </w:t>
            </w:r>
            <w:r>
              <w:rPr>
                <w:color w:val="000009"/>
                <w:sz w:val="24"/>
              </w:rPr>
              <w:t>и соответствующие</w:t>
            </w:r>
            <w:r>
              <w:rPr>
                <w:color w:val="000009"/>
                <w:spacing w:val="-15"/>
                <w:sz w:val="24"/>
              </w:rPr>
              <w:t xml:space="preserve"> </w:t>
            </w:r>
            <w:r>
              <w:rPr>
                <w:color w:val="000009"/>
                <w:sz w:val="24"/>
              </w:rPr>
              <w:t xml:space="preserve">качества </w:t>
            </w:r>
            <w:r>
              <w:rPr>
                <w:color w:val="000009"/>
                <w:spacing w:val="-2"/>
                <w:sz w:val="24"/>
              </w:rPr>
              <w:t>личности;</w:t>
            </w:r>
          </w:p>
          <w:p w:rsidR="00ED2570" w:rsidRDefault="00125FB7">
            <w:pPr>
              <w:pStyle w:val="TableParagraph"/>
              <w:numPr>
                <w:ilvl w:val="0"/>
                <w:numId w:val="86"/>
              </w:numPr>
              <w:tabs>
                <w:tab w:val="left" w:pos="424"/>
              </w:tabs>
              <w:spacing w:line="276" w:lineRule="auto"/>
              <w:ind w:right="142"/>
              <w:rPr>
                <w:sz w:val="24"/>
              </w:rPr>
            </w:pPr>
            <w:r>
              <w:rPr>
                <w:color w:val="000009"/>
                <w:sz w:val="24"/>
              </w:rPr>
              <w:t>формировать целостную картину мира, упорядоченную</w:t>
            </w:r>
            <w:r>
              <w:rPr>
                <w:color w:val="000009"/>
                <w:spacing w:val="-15"/>
                <w:sz w:val="24"/>
              </w:rPr>
              <w:t xml:space="preserve"> </w:t>
            </w:r>
            <w:r>
              <w:rPr>
                <w:color w:val="000009"/>
                <w:sz w:val="24"/>
              </w:rPr>
              <w:t>во</w:t>
            </w:r>
            <w:r>
              <w:rPr>
                <w:color w:val="000009"/>
                <w:spacing w:val="-15"/>
                <w:sz w:val="24"/>
              </w:rPr>
              <w:t xml:space="preserve"> </w:t>
            </w:r>
            <w:r>
              <w:rPr>
                <w:color w:val="000009"/>
                <w:sz w:val="24"/>
              </w:rPr>
              <w:t>времени и пространстве в соответствии с возрастом.</w:t>
            </w:r>
          </w:p>
        </w:tc>
        <w:tc>
          <w:tcPr>
            <w:tcW w:w="3933" w:type="dxa"/>
          </w:tcPr>
          <w:p w:rsidR="00ED2570" w:rsidRDefault="00125FB7">
            <w:pPr>
              <w:pStyle w:val="TableParagraph"/>
              <w:numPr>
                <w:ilvl w:val="0"/>
                <w:numId w:val="85"/>
              </w:numPr>
              <w:tabs>
                <w:tab w:val="left" w:pos="423"/>
              </w:tabs>
              <w:spacing w:line="276" w:lineRule="auto"/>
              <w:ind w:right="442"/>
              <w:rPr>
                <w:sz w:val="24"/>
              </w:rPr>
            </w:pPr>
            <w:r>
              <w:rPr>
                <w:color w:val="000009"/>
                <w:sz w:val="24"/>
              </w:rPr>
              <w:t>расширение и накопление количества знакомых и освоенных</w:t>
            </w:r>
            <w:r>
              <w:rPr>
                <w:color w:val="000009"/>
                <w:spacing w:val="-10"/>
                <w:sz w:val="24"/>
              </w:rPr>
              <w:t xml:space="preserve"> </w:t>
            </w:r>
            <w:r>
              <w:rPr>
                <w:color w:val="000009"/>
                <w:sz w:val="24"/>
              </w:rPr>
              <w:t>мест</w:t>
            </w:r>
            <w:r>
              <w:rPr>
                <w:color w:val="000009"/>
                <w:spacing w:val="-10"/>
                <w:sz w:val="24"/>
              </w:rPr>
              <w:t xml:space="preserve"> </w:t>
            </w:r>
            <w:r>
              <w:rPr>
                <w:color w:val="000009"/>
                <w:sz w:val="24"/>
              </w:rPr>
              <w:t>за</w:t>
            </w:r>
            <w:r>
              <w:rPr>
                <w:color w:val="000009"/>
                <w:spacing w:val="-10"/>
                <w:sz w:val="24"/>
              </w:rPr>
              <w:t xml:space="preserve"> </w:t>
            </w:r>
            <w:r>
              <w:rPr>
                <w:color w:val="000009"/>
                <w:sz w:val="24"/>
              </w:rPr>
              <w:t>пределами дома и школы;</w:t>
            </w:r>
          </w:p>
          <w:p w:rsidR="00ED2570" w:rsidRDefault="00125FB7">
            <w:pPr>
              <w:pStyle w:val="TableParagraph"/>
              <w:numPr>
                <w:ilvl w:val="0"/>
                <w:numId w:val="85"/>
              </w:numPr>
              <w:tabs>
                <w:tab w:val="left" w:pos="423"/>
              </w:tabs>
              <w:spacing w:line="273" w:lineRule="auto"/>
              <w:ind w:right="724"/>
              <w:rPr>
                <w:sz w:val="24"/>
              </w:rPr>
            </w:pPr>
            <w:r>
              <w:rPr>
                <w:color w:val="000009"/>
                <w:sz w:val="24"/>
              </w:rPr>
              <w:t>адекватность бытового поведения</w:t>
            </w:r>
            <w:r>
              <w:rPr>
                <w:color w:val="000009"/>
                <w:spacing w:val="-15"/>
                <w:sz w:val="24"/>
              </w:rPr>
              <w:t xml:space="preserve"> </w:t>
            </w:r>
            <w:r>
              <w:rPr>
                <w:color w:val="000009"/>
                <w:sz w:val="24"/>
              </w:rPr>
              <w:t>обучающегося</w:t>
            </w:r>
            <w:r>
              <w:rPr>
                <w:color w:val="000009"/>
                <w:spacing w:val="-15"/>
                <w:sz w:val="24"/>
              </w:rPr>
              <w:t xml:space="preserve"> </w:t>
            </w:r>
            <w:r>
              <w:rPr>
                <w:color w:val="000009"/>
                <w:sz w:val="24"/>
              </w:rPr>
              <w:t>с точки зрения</w:t>
            </w:r>
          </w:p>
          <w:p w:rsidR="00ED2570" w:rsidRDefault="00125FB7">
            <w:pPr>
              <w:pStyle w:val="TableParagraph"/>
              <w:spacing w:line="276" w:lineRule="auto"/>
              <w:ind w:left="423" w:right="259"/>
              <w:rPr>
                <w:sz w:val="24"/>
              </w:rPr>
            </w:pPr>
            <w:r>
              <w:rPr>
                <w:color w:val="000009"/>
                <w:sz w:val="24"/>
              </w:rPr>
              <w:t>опасности/безопасности</w:t>
            </w:r>
            <w:r>
              <w:rPr>
                <w:color w:val="000009"/>
                <w:spacing w:val="-15"/>
                <w:sz w:val="24"/>
              </w:rPr>
              <w:t xml:space="preserve"> </w:t>
            </w:r>
            <w:r>
              <w:rPr>
                <w:color w:val="000009"/>
                <w:sz w:val="24"/>
              </w:rPr>
              <w:t>для себя и окружающих;</w:t>
            </w:r>
          </w:p>
          <w:p w:rsidR="00ED2570" w:rsidRDefault="00125FB7">
            <w:pPr>
              <w:pStyle w:val="TableParagraph"/>
              <w:numPr>
                <w:ilvl w:val="0"/>
                <w:numId w:val="85"/>
              </w:numPr>
              <w:tabs>
                <w:tab w:val="left" w:pos="423"/>
              </w:tabs>
              <w:spacing w:line="273" w:lineRule="auto"/>
              <w:ind w:right="1212"/>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spacing w:before="2"/>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2"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85"/>
              </w:numPr>
              <w:tabs>
                <w:tab w:val="left" w:pos="423"/>
              </w:tabs>
              <w:spacing w:line="273" w:lineRule="auto"/>
              <w:ind w:right="869"/>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 деятельность;</w:t>
            </w:r>
          </w:p>
          <w:p w:rsidR="00ED2570" w:rsidRDefault="00125FB7">
            <w:pPr>
              <w:pStyle w:val="TableParagraph"/>
              <w:numPr>
                <w:ilvl w:val="0"/>
                <w:numId w:val="85"/>
              </w:numPr>
              <w:tabs>
                <w:tab w:val="left" w:pos="423"/>
              </w:tabs>
              <w:spacing w:line="276" w:lineRule="auto"/>
              <w:ind w:right="897"/>
              <w:rPr>
                <w:sz w:val="24"/>
              </w:rPr>
            </w:pPr>
            <w:r>
              <w:rPr>
                <w:color w:val="000009"/>
                <w:sz w:val="24"/>
              </w:rPr>
              <w:t>развитие активности во взаимодействии</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миром, понимание собственной результативности и </w:t>
            </w:r>
            <w:r>
              <w:rPr>
                <w:color w:val="000009"/>
                <w:spacing w:val="-2"/>
                <w:sz w:val="24"/>
              </w:rPr>
              <w:t>ответственности;</w:t>
            </w:r>
          </w:p>
          <w:p w:rsidR="00ED2570" w:rsidRDefault="00125FB7">
            <w:pPr>
              <w:pStyle w:val="TableParagraph"/>
              <w:numPr>
                <w:ilvl w:val="0"/>
                <w:numId w:val="85"/>
              </w:numPr>
              <w:tabs>
                <w:tab w:val="left" w:pos="423"/>
              </w:tabs>
              <w:spacing w:line="273" w:lineRule="auto"/>
              <w:ind w:right="193"/>
              <w:rPr>
                <w:sz w:val="24"/>
              </w:rPr>
            </w:pPr>
            <w:r>
              <w:rPr>
                <w:color w:val="000009"/>
                <w:sz w:val="24"/>
              </w:rPr>
              <w:t>накопление опыта освоения нового</w:t>
            </w:r>
            <w:r>
              <w:rPr>
                <w:color w:val="000009"/>
                <w:spacing w:val="-15"/>
                <w:sz w:val="24"/>
              </w:rPr>
              <w:t xml:space="preserve"> </w:t>
            </w:r>
            <w:r>
              <w:rPr>
                <w:color w:val="000009"/>
                <w:sz w:val="24"/>
              </w:rPr>
              <w:t>при</w:t>
            </w:r>
            <w:r>
              <w:rPr>
                <w:color w:val="000009"/>
                <w:spacing w:val="-15"/>
                <w:sz w:val="24"/>
              </w:rPr>
              <w:t xml:space="preserve"> </w:t>
            </w:r>
            <w:r>
              <w:rPr>
                <w:color w:val="000009"/>
                <w:sz w:val="24"/>
              </w:rPr>
              <w:t>помощи</w:t>
            </w:r>
            <w:r>
              <w:rPr>
                <w:color w:val="000009"/>
                <w:spacing w:val="-15"/>
                <w:sz w:val="24"/>
              </w:rPr>
              <w:t xml:space="preserve"> </w:t>
            </w:r>
            <w:r>
              <w:rPr>
                <w:color w:val="000009"/>
                <w:sz w:val="24"/>
              </w:rPr>
              <w:t>экскурсий</w:t>
            </w:r>
            <w:r>
              <w:rPr>
                <w:color w:val="000009"/>
                <w:spacing w:val="-15"/>
                <w:sz w:val="24"/>
              </w:rPr>
              <w:t xml:space="preserve"> </w:t>
            </w:r>
            <w:r>
              <w:rPr>
                <w:color w:val="000009"/>
                <w:sz w:val="24"/>
              </w:rPr>
              <w:t xml:space="preserve">и </w:t>
            </w:r>
            <w:r>
              <w:rPr>
                <w:color w:val="000009"/>
                <w:spacing w:val="-2"/>
                <w:sz w:val="24"/>
              </w:rPr>
              <w:t>путешествий;</w:t>
            </w:r>
          </w:p>
          <w:p w:rsidR="00ED2570" w:rsidRDefault="00125FB7">
            <w:pPr>
              <w:pStyle w:val="TableParagraph"/>
              <w:numPr>
                <w:ilvl w:val="0"/>
                <w:numId w:val="85"/>
              </w:numPr>
              <w:tabs>
                <w:tab w:val="left" w:pos="422"/>
              </w:tabs>
              <w:spacing w:before="1"/>
              <w:ind w:left="422" w:hanging="317"/>
              <w:rPr>
                <w:sz w:val="24"/>
              </w:rPr>
            </w:pPr>
            <w:r>
              <w:rPr>
                <w:color w:val="000009"/>
                <w:sz w:val="24"/>
              </w:rPr>
              <w:t>умение</w:t>
            </w:r>
            <w:r>
              <w:rPr>
                <w:color w:val="000009"/>
                <w:spacing w:val="-9"/>
                <w:sz w:val="24"/>
              </w:rPr>
              <w:t xml:space="preserve"> </w:t>
            </w:r>
            <w:r>
              <w:rPr>
                <w:color w:val="000009"/>
                <w:sz w:val="24"/>
              </w:rPr>
              <w:t>передать</w:t>
            </w:r>
            <w:r>
              <w:rPr>
                <w:color w:val="000009"/>
                <w:spacing w:val="-8"/>
                <w:sz w:val="24"/>
              </w:rPr>
              <w:t xml:space="preserve"> </w:t>
            </w:r>
            <w:r>
              <w:rPr>
                <w:color w:val="000009"/>
                <w:spacing w:val="-4"/>
                <w:sz w:val="24"/>
              </w:rPr>
              <w:t>свои</w:t>
            </w:r>
          </w:p>
          <w:p w:rsidR="00ED2570" w:rsidRDefault="00125FB7">
            <w:pPr>
              <w:pStyle w:val="TableParagraph"/>
              <w:spacing w:before="40"/>
              <w:ind w:left="423"/>
              <w:rPr>
                <w:sz w:val="24"/>
              </w:rPr>
            </w:pPr>
            <w:r>
              <w:rPr>
                <w:color w:val="000009"/>
                <w:spacing w:val="-2"/>
                <w:sz w:val="24"/>
              </w:rPr>
              <w:t>впечатления,</w:t>
            </w:r>
            <w:r>
              <w:rPr>
                <w:color w:val="000009"/>
                <w:sz w:val="24"/>
              </w:rPr>
              <w:t xml:space="preserve"> </w:t>
            </w:r>
            <w:r>
              <w:rPr>
                <w:color w:val="000009"/>
                <w:spacing w:val="-2"/>
                <w:sz w:val="24"/>
              </w:rPr>
              <w:t>соображения,</w:t>
            </w:r>
          </w:p>
          <w:p w:rsidR="00ED2570" w:rsidRDefault="00125FB7">
            <w:pPr>
              <w:pStyle w:val="TableParagraph"/>
              <w:spacing w:before="43" w:line="276" w:lineRule="auto"/>
              <w:ind w:left="423"/>
              <w:rPr>
                <w:sz w:val="24"/>
              </w:rPr>
            </w:pPr>
            <w:r>
              <w:rPr>
                <w:color w:val="000009"/>
                <w:sz w:val="24"/>
              </w:rPr>
              <w:t>умозаключения</w:t>
            </w:r>
            <w:r>
              <w:rPr>
                <w:color w:val="000009"/>
                <w:spacing w:val="-15"/>
                <w:sz w:val="24"/>
              </w:rPr>
              <w:t xml:space="preserve"> </w:t>
            </w:r>
            <w:r>
              <w:rPr>
                <w:color w:val="000009"/>
                <w:sz w:val="24"/>
              </w:rPr>
              <w:t>так,</w:t>
            </w:r>
            <w:r>
              <w:rPr>
                <w:color w:val="000009"/>
                <w:spacing w:val="-15"/>
                <w:sz w:val="24"/>
              </w:rPr>
              <w:t xml:space="preserve"> </w:t>
            </w:r>
            <w:r>
              <w:rPr>
                <w:color w:val="000009"/>
                <w:sz w:val="24"/>
              </w:rPr>
              <w:t>чтобы</w:t>
            </w:r>
            <w:r>
              <w:rPr>
                <w:color w:val="000009"/>
                <w:spacing w:val="-15"/>
                <w:sz w:val="24"/>
              </w:rPr>
              <w:t xml:space="preserve"> </w:t>
            </w:r>
            <w:r>
              <w:rPr>
                <w:color w:val="000009"/>
                <w:sz w:val="24"/>
              </w:rPr>
              <w:t>быть понятым другим человеком;</w:t>
            </w:r>
          </w:p>
          <w:p w:rsidR="00ED2570" w:rsidRDefault="00125FB7">
            <w:pPr>
              <w:pStyle w:val="TableParagraph"/>
              <w:numPr>
                <w:ilvl w:val="0"/>
                <w:numId w:val="85"/>
              </w:numPr>
              <w:tabs>
                <w:tab w:val="left" w:pos="422"/>
              </w:tabs>
              <w:spacing w:line="294" w:lineRule="exact"/>
              <w:ind w:left="422" w:hanging="317"/>
              <w:rPr>
                <w:sz w:val="24"/>
              </w:rPr>
            </w:pPr>
            <w:r>
              <w:rPr>
                <w:color w:val="000009"/>
                <w:sz w:val="24"/>
              </w:rPr>
              <w:t>умение</w:t>
            </w:r>
            <w:r>
              <w:rPr>
                <w:color w:val="000009"/>
                <w:spacing w:val="-11"/>
                <w:sz w:val="24"/>
              </w:rPr>
              <w:t xml:space="preserve"> </w:t>
            </w:r>
            <w:r>
              <w:rPr>
                <w:color w:val="000009"/>
                <w:sz w:val="24"/>
              </w:rPr>
              <w:t>принимать</w:t>
            </w:r>
            <w:r>
              <w:rPr>
                <w:color w:val="000009"/>
                <w:spacing w:val="-10"/>
                <w:sz w:val="24"/>
              </w:rPr>
              <w:t xml:space="preserve"> </w:t>
            </w:r>
            <w:r>
              <w:rPr>
                <w:color w:val="000009"/>
                <w:sz w:val="24"/>
              </w:rPr>
              <w:t>и</w:t>
            </w:r>
            <w:r>
              <w:rPr>
                <w:color w:val="000009"/>
                <w:spacing w:val="-10"/>
                <w:sz w:val="24"/>
              </w:rPr>
              <w:t xml:space="preserve"> </w:t>
            </w:r>
            <w:r>
              <w:rPr>
                <w:color w:val="000009"/>
                <w:sz w:val="24"/>
              </w:rPr>
              <w:t>включать</w:t>
            </w:r>
            <w:r>
              <w:rPr>
                <w:color w:val="000009"/>
                <w:spacing w:val="-9"/>
                <w:sz w:val="24"/>
              </w:rPr>
              <w:t xml:space="preserve"> </w:t>
            </w:r>
            <w:r>
              <w:rPr>
                <w:color w:val="000009"/>
                <w:spacing w:val="-10"/>
                <w:sz w:val="24"/>
              </w:rPr>
              <w:t>в</w:t>
            </w:r>
          </w:p>
          <w:p w:rsidR="00ED2570" w:rsidRDefault="00125FB7">
            <w:pPr>
              <w:pStyle w:val="TableParagraph"/>
              <w:spacing w:before="7" w:line="310" w:lineRule="atLeast"/>
              <w:ind w:left="423"/>
              <w:rPr>
                <w:sz w:val="24"/>
              </w:rPr>
            </w:pPr>
            <w:r>
              <w:rPr>
                <w:color w:val="000009"/>
                <w:sz w:val="24"/>
              </w:rPr>
              <w:t>свой</w:t>
            </w:r>
            <w:r>
              <w:rPr>
                <w:color w:val="000009"/>
                <w:spacing w:val="-14"/>
                <w:sz w:val="24"/>
              </w:rPr>
              <w:t xml:space="preserve"> </w:t>
            </w:r>
            <w:r>
              <w:rPr>
                <w:color w:val="000009"/>
                <w:sz w:val="24"/>
              </w:rPr>
              <w:t>личный</w:t>
            </w:r>
            <w:r>
              <w:rPr>
                <w:color w:val="000009"/>
                <w:spacing w:val="-14"/>
                <w:sz w:val="24"/>
              </w:rPr>
              <w:t xml:space="preserve"> </w:t>
            </w:r>
            <w:r>
              <w:rPr>
                <w:color w:val="000009"/>
                <w:sz w:val="24"/>
              </w:rPr>
              <w:t>опыт</w:t>
            </w:r>
            <w:r>
              <w:rPr>
                <w:color w:val="000009"/>
                <w:spacing w:val="-14"/>
                <w:sz w:val="24"/>
              </w:rPr>
              <w:t xml:space="preserve"> </w:t>
            </w:r>
            <w:r>
              <w:rPr>
                <w:color w:val="000009"/>
                <w:sz w:val="24"/>
              </w:rPr>
              <w:t>жизненный опыт других людей;</w:t>
            </w:r>
          </w:p>
        </w:tc>
      </w:tr>
    </w:tbl>
    <w:p w:rsidR="00ED2570" w:rsidRDefault="00ED2570">
      <w:pPr>
        <w:pStyle w:val="TableParagraph"/>
        <w:spacing w:line="310" w:lineRule="atLeast"/>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287"/>
        </w:trPr>
        <w:tc>
          <w:tcPr>
            <w:tcW w:w="2128" w:type="dxa"/>
          </w:tcPr>
          <w:p w:rsidR="00ED2570" w:rsidRDefault="00ED2570">
            <w:pPr>
              <w:pStyle w:val="TableParagraph"/>
              <w:ind w:left="0"/>
              <w:rPr>
                <w:sz w:val="24"/>
              </w:rPr>
            </w:pPr>
          </w:p>
        </w:tc>
        <w:tc>
          <w:tcPr>
            <w:tcW w:w="3403" w:type="dxa"/>
          </w:tcPr>
          <w:p w:rsidR="00ED2570" w:rsidRDefault="00ED2570">
            <w:pPr>
              <w:pStyle w:val="TableParagraph"/>
              <w:ind w:left="0"/>
              <w:rPr>
                <w:sz w:val="24"/>
              </w:rPr>
            </w:pPr>
          </w:p>
        </w:tc>
        <w:tc>
          <w:tcPr>
            <w:tcW w:w="3933" w:type="dxa"/>
          </w:tcPr>
          <w:p w:rsidR="00ED2570" w:rsidRDefault="00125FB7">
            <w:pPr>
              <w:pStyle w:val="TableParagraph"/>
              <w:spacing w:line="273" w:lineRule="auto"/>
              <w:ind w:left="423" w:hanging="318"/>
              <w:rPr>
                <w:sz w:val="24"/>
              </w:rPr>
            </w:pPr>
            <w:r>
              <w:rPr>
                <w:rFonts w:ascii="Symbol" w:hAnsi="Symbol"/>
                <w:color w:val="000009"/>
                <w:sz w:val="24"/>
              </w:rPr>
              <w:t></w:t>
            </w:r>
            <w:r>
              <w:rPr>
                <w:color w:val="000009"/>
                <w:spacing w:val="80"/>
                <w:sz w:val="24"/>
              </w:rPr>
              <w:t xml:space="preserve"> </w:t>
            </w:r>
            <w:r>
              <w:rPr>
                <w:color w:val="000009"/>
                <w:sz w:val="24"/>
              </w:rPr>
              <w:t>умение</w:t>
            </w:r>
            <w:r>
              <w:rPr>
                <w:color w:val="000009"/>
                <w:spacing w:val="-9"/>
                <w:sz w:val="24"/>
              </w:rPr>
              <w:t xml:space="preserve"> </w:t>
            </w:r>
            <w:r>
              <w:rPr>
                <w:color w:val="000009"/>
                <w:sz w:val="24"/>
              </w:rPr>
              <w:t>делиться</w:t>
            </w:r>
            <w:r>
              <w:rPr>
                <w:color w:val="000009"/>
                <w:spacing w:val="-9"/>
                <w:sz w:val="24"/>
              </w:rPr>
              <w:t xml:space="preserve"> </w:t>
            </w:r>
            <w:r>
              <w:rPr>
                <w:color w:val="000009"/>
                <w:sz w:val="24"/>
              </w:rPr>
              <w:t xml:space="preserve">своими </w:t>
            </w:r>
            <w:r>
              <w:rPr>
                <w:color w:val="000009"/>
                <w:spacing w:val="-2"/>
                <w:sz w:val="24"/>
              </w:rPr>
              <w:t>воспоминаниями,</w:t>
            </w:r>
          </w:p>
          <w:p w:rsidR="00ED2570" w:rsidRDefault="00125FB7">
            <w:pPr>
              <w:pStyle w:val="TableParagraph"/>
              <w:ind w:left="423"/>
              <w:rPr>
                <w:sz w:val="24"/>
              </w:rPr>
            </w:pPr>
            <w:r>
              <w:rPr>
                <w:color w:val="000009"/>
                <w:sz w:val="24"/>
              </w:rPr>
              <w:t>впечатлениями</w:t>
            </w:r>
            <w:r>
              <w:rPr>
                <w:color w:val="000009"/>
                <w:spacing w:val="-11"/>
                <w:sz w:val="24"/>
              </w:rPr>
              <w:t xml:space="preserve"> </w:t>
            </w:r>
            <w:r>
              <w:rPr>
                <w:color w:val="000009"/>
                <w:sz w:val="24"/>
              </w:rPr>
              <w:t>и</w:t>
            </w:r>
            <w:r>
              <w:rPr>
                <w:color w:val="000009"/>
                <w:spacing w:val="-10"/>
                <w:sz w:val="24"/>
              </w:rPr>
              <w:t xml:space="preserve"> </w:t>
            </w:r>
            <w:r>
              <w:rPr>
                <w:color w:val="000009"/>
                <w:sz w:val="24"/>
              </w:rPr>
              <w:t>планами</w:t>
            </w:r>
            <w:r>
              <w:rPr>
                <w:color w:val="000009"/>
                <w:spacing w:val="-10"/>
                <w:sz w:val="24"/>
              </w:rPr>
              <w:t xml:space="preserve"> с</w:t>
            </w:r>
          </w:p>
          <w:p w:rsidR="00ED2570" w:rsidRDefault="00125FB7">
            <w:pPr>
              <w:pStyle w:val="TableParagraph"/>
              <w:spacing w:before="41"/>
              <w:ind w:left="423"/>
              <w:rPr>
                <w:sz w:val="24"/>
              </w:rPr>
            </w:pPr>
            <w:r>
              <w:rPr>
                <w:color w:val="000009"/>
                <w:sz w:val="24"/>
              </w:rPr>
              <w:t>другими</w:t>
            </w:r>
            <w:r>
              <w:rPr>
                <w:color w:val="000009"/>
                <w:spacing w:val="-7"/>
                <w:sz w:val="24"/>
              </w:rPr>
              <w:t xml:space="preserve"> </w:t>
            </w:r>
            <w:r>
              <w:rPr>
                <w:color w:val="000009"/>
                <w:spacing w:val="-2"/>
                <w:sz w:val="24"/>
              </w:rPr>
              <w:t>людьми.</w:t>
            </w:r>
          </w:p>
        </w:tc>
      </w:tr>
      <w:tr w:rsidR="00ED2570">
        <w:trPr>
          <w:trHeight w:val="8021"/>
        </w:trPr>
        <w:tc>
          <w:tcPr>
            <w:tcW w:w="2128" w:type="dxa"/>
          </w:tcPr>
          <w:p w:rsidR="00ED2570" w:rsidRDefault="00125FB7">
            <w:pPr>
              <w:pStyle w:val="TableParagraph"/>
              <w:tabs>
                <w:tab w:val="left" w:pos="1889"/>
              </w:tabs>
              <w:spacing w:line="276" w:lineRule="auto"/>
              <w:ind w:left="106" w:right="98"/>
              <w:rPr>
                <w:sz w:val="24"/>
              </w:rPr>
            </w:pPr>
            <w:r>
              <w:rPr>
                <w:spacing w:val="-2"/>
                <w:sz w:val="24"/>
              </w:rPr>
              <w:t>Установление</w:t>
            </w:r>
            <w:r>
              <w:rPr>
                <w:sz w:val="24"/>
              </w:rPr>
              <w:tab/>
            </w:r>
            <w:r>
              <w:rPr>
                <w:spacing w:val="-10"/>
                <w:sz w:val="24"/>
              </w:rPr>
              <w:t xml:space="preserve">и </w:t>
            </w:r>
            <w:r>
              <w:rPr>
                <w:spacing w:val="-2"/>
                <w:sz w:val="24"/>
              </w:rPr>
              <w:t>развитие</w:t>
            </w:r>
          </w:p>
          <w:p w:rsidR="00ED2570" w:rsidRDefault="00125FB7">
            <w:pPr>
              <w:pStyle w:val="TableParagraph"/>
              <w:spacing w:line="276" w:lineRule="auto"/>
              <w:ind w:left="106"/>
              <w:rPr>
                <w:sz w:val="24"/>
              </w:rPr>
            </w:pPr>
            <w:r>
              <w:rPr>
                <w:spacing w:val="-2"/>
                <w:sz w:val="24"/>
              </w:rPr>
              <w:t>эмоционального контакта</w:t>
            </w:r>
          </w:p>
        </w:tc>
        <w:tc>
          <w:tcPr>
            <w:tcW w:w="3403" w:type="dxa"/>
          </w:tcPr>
          <w:p w:rsidR="00ED2570" w:rsidRDefault="00125FB7">
            <w:pPr>
              <w:pStyle w:val="TableParagraph"/>
              <w:numPr>
                <w:ilvl w:val="0"/>
                <w:numId w:val="84"/>
              </w:numPr>
              <w:tabs>
                <w:tab w:val="left" w:pos="424"/>
              </w:tabs>
              <w:spacing w:line="276" w:lineRule="auto"/>
              <w:ind w:right="848"/>
              <w:rPr>
                <w:sz w:val="24"/>
              </w:rPr>
            </w:pPr>
            <w:r>
              <w:rPr>
                <w:color w:val="000009"/>
                <w:sz w:val="24"/>
              </w:rPr>
              <w:t>развивать</w:t>
            </w:r>
            <w:r>
              <w:rPr>
                <w:color w:val="000009"/>
                <w:spacing w:val="-15"/>
                <w:sz w:val="24"/>
              </w:rPr>
              <w:t xml:space="preserve"> </w:t>
            </w:r>
            <w:r>
              <w:rPr>
                <w:color w:val="000009"/>
                <w:sz w:val="24"/>
              </w:rPr>
              <w:t xml:space="preserve">внимание, </w:t>
            </w:r>
            <w:r>
              <w:rPr>
                <w:color w:val="000009"/>
                <w:spacing w:val="-2"/>
                <w:sz w:val="24"/>
              </w:rPr>
              <w:t xml:space="preserve">способность </w:t>
            </w:r>
            <w:r>
              <w:rPr>
                <w:color w:val="000009"/>
                <w:sz w:val="24"/>
              </w:rPr>
              <w:t xml:space="preserve">ориентироваться на </w:t>
            </w:r>
            <w:r>
              <w:rPr>
                <w:color w:val="000009"/>
                <w:spacing w:val="-2"/>
                <w:sz w:val="24"/>
              </w:rPr>
              <w:t>окружающих</w:t>
            </w:r>
            <w:r>
              <w:rPr>
                <w:color w:val="000009"/>
                <w:spacing w:val="-13"/>
                <w:sz w:val="24"/>
              </w:rPr>
              <w:t xml:space="preserve"> </w:t>
            </w:r>
            <w:r>
              <w:rPr>
                <w:color w:val="000009"/>
                <w:spacing w:val="-2"/>
                <w:sz w:val="24"/>
              </w:rPr>
              <w:t>людей, воспринимать</w:t>
            </w:r>
          </w:p>
          <w:p w:rsidR="00ED2570" w:rsidRDefault="00125FB7">
            <w:pPr>
              <w:pStyle w:val="TableParagraph"/>
              <w:spacing w:line="274" w:lineRule="exact"/>
              <w:ind w:left="424"/>
              <w:rPr>
                <w:sz w:val="24"/>
              </w:rPr>
            </w:pPr>
            <w:r>
              <w:rPr>
                <w:color w:val="000009"/>
                <w:spacing w:val="-2"/>
                <w:sz w:val="24"/>
              </w:rPr>
              <w:t>происходящее;</w:t>
            </w:r>
          </w:p>
          <w:p w:rsidR="00ED2570" w:rsidRDefault="00125FB7">
            <w:pPr>
              <w:pStyle w:val="TableParagraph"/>
              <w:numPr>
                <w:ilvl w:val="0"/>
                <w:numId w:val="84"/>
              </w:numPr>
              <w:tabs>
                <w:tab w:val="left" w:pos="424"/>
              </w:tabs>
              <w:spacing w:before="37" w:line="273" w:lineRule="auto"/>
              <w:ind w:right="177"/>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развитию</w:t>
            </w:r>
          </w:p>
          <w:p w:rsidR="00ED2570" w:rsidRDefault="00125FB7">
            <w:pPr>
              <w:pStyle w:val="TableParagraph"/>
              <w:spacing w:before="3"/>
              <w:ind w:left="424"/>
              <w:rPr>
                <w:sz w:val="24"/>
              </w:rPr>
            </w:pPr>
            <w:r>
              <w:rPr>
                <w:color w:val="000009"/>
                <w:sz w:val="24"/>
              </w:rPr>
              <w:t>«модели</w:t>
            </w:r>
            <w:r>
              <w:rPr>
                <w:color w:val="000009"/>
                <w:spacing w:val="-11"/>
                <w:sz w:val="24"/>
              </w:rPr>
              <w:t xml:space="preserve"> </w:t>
            </w:r>
            <w:r>
              <w:rPr>
                <w:color w:val="000009"/>
                <w:spacing w:val="-2"/>
                <w:sz w:val="24"/>
              </w:rPr>
              <w:t>психического»;</w:t>
            </w:r>
          </w:p>
          <w:p w:rsidR="00ED2570" w:rsidRDefault="00125FB7">
            <w:pPr>
              <w:pStyle w:val="TableParagraph"/>
              <w:numPr>
                <w:ilvl w:val="0"/>
                <w:numId w:val="84"/>
              </w:numPr>
              <w:tabs>
                <w:tab w:val="left" w:pos="424"/>
              </w:tabs>
              <w:spacing w:before="41" w:line="273"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диалога.</w:t>
            </w:r>
          </w:p>
        </w:tc>
        <w:tc>
          <w:tcPr>
            <w:tcW w:w="3933" w:type="dxa"/>
          </w:tcPr>
          <w:p w:rsidR="00ED2570" w:rsidRDefault="00125FB7">
            <w:pPr>
              <w:pStyle w:val="TableParagraph"/>
              <w:numPr>
                <w:ilvl w:val="0"/>
                <w:numId w:val="83"/>
              </w:numPr>
              <w:tabs>
                <w:tab w:val="left" w:pos="423"/>
              </w:tabs>
              <w:spacing w:line="273" w:lineRule="auto"/>
              <w:ind w:right="869"/>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обучающегося стремления к контакту,</w:t>
            </w:r>
          </w:p>
          <w:p w:rsidR="00ED2570" w:rsidRDefault="00125FB7">
            <w:pPr>
              <w:pStyle w:val="TableParagraph"/>
              <w:spacing w:line="276" w:lineRule="auto"/>
              <w:ind w:left="423" w:right="450"/>
              <w:rPr>
                <w:sz w:val="24"/>
              </w:rPr>
            </w:pPr>
            <w:r>
              <w:rPr>
                <w:color w:val="000009"/>
                <w:sz w:val="24"/>
              </w:rPr>
              <w:t>внимания и ориентации на другого</w:t>
            </w:r>
            <w:r>
              <w:rPr>
                <w:color w:val="000009"/>
                <w:spacing w:val="-15"/>
                <w:sz w:val="24"/>
              </w:rPr>
              <w:t xml:space="preserve"> </w:t>
            </w:r>
            <w:r>
              <w:rPr>
                <w:color w:val="000009"/>
                <w:sz w:val="24"/>
              </w:rPr>
              <w:t>человека,</w:t>
            </w:r>
            <w:r>
              <w:rPr>
                <w:color w:val="000009"/>
                <w:spacing w:val="-15"/>
                <w:sz w:val="24"/>
              </w:rPr>
              <w:t xml:space="preserve"> </w:t>
            </w:r>
            <w:r>
              <w:rPr>
                <w:color w:val="000009"/>
                <w:sz w:val="24"/>
              </w:rPr>
              <w:t xml:space="preserve">восприятия </w:t>
            </w:r>
            <w:r>
              <w:rPr>
                <w:color w:val="000009"/>
                <w:spacing w:val="-2"/>
                <w:sz w:val="24"/>
              </w:rPr>
              <w:t>происходящего;</w:t>
            </w:r>
          </w:p>
          <w:p w:rsidR="00ED2570" w:rsidRDefault="00125FB7">
            <w:pPr>
              <w:pStyle w:val="TableParagraph"/>
              <w:numPr>
                <w:ilvl w:val="0"/>
                <w:numId w:val="83"/>
              </w:numPr>
              <w:tabs>
                <w:tab w:val="left" w:pos="423"/>
              </w:tabs>
              <w:spacing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свои переживания можно разделить</w:t>
            </w:r>
            <w:r>
              <w:rPr>
                <w:color w:val="000009"/>
                <w:spacing w:val="-14"/>
                <w:sz w:val="24"/>
              </w:rPr>
              <w:t xml:space="preserve"> </w:t>
            </w:r>
            <w:r>
              <w:rPr>
                <w:color w:val="000009"/>
                <w:sz w:val="24"/>
              </w:rPr>
              <w:t>с</w:t>
            </w:r>
            <w:r>
              <w:rPr>
                <w:color w:val="000009"/>
                <w:spacing w:val="-13"/>
                <w:sz w:val="24"/>
              </w:rPr>
              <w:t xml:space="preserve"> </w:t>
            </w:r>
            <w:r>
              <w:rPr>
                <w:color w:val="000009"/>
                <w:sz w:val="24"/>
              </w:rPr>
              <w:t>другим</w:t>
            </w:r>
            <w:r>
              <w:rPr>
                <w:color w:val="000009"/>
                <w:spacing w:val="-14"/>
                <w:sz w:val="24"/>
              </w:rPr>
              <w:t xml:space="preserve"> </w:t>
            </w:r>
            <w:r>
              <w:rPr>
                <w:color w:val="000009"/>
                <w:sz w:val="24"/>
              </w:rPr>
              <w:t>человеком;</w:t>
            </w:r>
          </w:p>
          <w:p w:rsidR="00ED2570" w:rsidRDefault="00125FB7">
            <w:pPr>
              <w:pStyle w:val="TableParagraph"/>
              <w:numPr>
                <w:ilvl w:val="0"/>
                <w:numId w:val="83"/>
              </w:numPr>
              <w:tabs>
                <w:tab w:val="left" w:pos="423"/>
              </w:tabs>
              <w:spacing w:before="4"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то, что происходит с ним</w:t>
            </w:r>
          </w:p>
          <w:p w:rsidR="00ED2570" w:rsidRDefault="00125FB7">
            <w:pPr>
              <w:pStyle w:val="TableParagraph"/>
              <w:spacing w:before="3" w:line="276" w:lineRule="auto"/>
              <w:ind w:left="423" w:right="107"/>
              <w:jc w:val="both"/>
              <w:rPr>
                <w:sz w:val="24"/>
              </w:rPr>
            </w:pPr>
            <w:r>
              <w:rPr>
                <w:color w:val="000009"/>
                <w:sz w:val="24"/>
              </w:rPr>
              <w:t>значимо</w:t>
            </w:r>
            <w:r>
              <w:rPr>
                <w:color w:val="000009"/>
                <w:spacing w:val="-11"/>
                <w:sz w:val="24"/>
              </w:rPr>
              <w:t xml:space="preserve"> </w:t>
            </w:r>
            <w:r>
              <w:rPr>
                <w:color w:val="000009"/>
                <w:sz w:val="24"/>
              </w:rPr>
              <w:t>для</w:t>
            </w:r>
            <w:r>
              <w:rPr>
                <w:color w:val="000009"/>
                <w:spacing w:val="-11"/>
                <w:sz w:val="24"/>
              </w:rPr>
              <w:t xml:space="preserve"> </w:t>
            </w:r>
            <w:r>
              <w:rPr>
                <w:color w:val="000009"/>
                <w:sz w:val="24"/>
              </w:rPr>
              <w:t>других,</w:t>
            </w:r>
            <w:r>
              <w:rPr>
                <w:color w:val="000009"/>
                <w:spacing w:val="-11"/>
                <w:sz w:val="24"/>
              </w:rPr>
              <w:t xml:space="preserve"> </w:t>
            </w:r>
            <w:r>
              <w:rPr>
                <w:color w:val="000009"/>
                <w:sz w:val="24"/>
              </w:rPr>
              <w:t>а</w:t>
            </w:r>
            <w:r>
              <w:rPr>
                <w:color w:val="000009"/>
                <w:spacing w:val="-12"/>
                <w:sz w:val="24"/>
              </w:rPr>
              <w:t xml:space="preserve"> </w:t>
            </w:r>
            <w:r>
              <w:rPr>
                <w:color w:val="000009"/>
                <w:sz w:val="24"/>
              </w:rPr>
              <w:t>ему</w:t>
            </w:r>
            <w:r>
              <w:rPr>
                <w:color w:val="000009"/>
                <w:spacing w:val="-11"/>
                <w:sz w:val="24"/>
              </w:rPr>
              <w:t xml:space="preserve"> </w:t>
            </w:r>
            <w:r>
              <w:rPr>
                <w:color w:val="000009"/>
                <w:sz w:val="24"/>
              </w:rPr>
              <w:t>может быть</w:t>
            </w:r>
            <w:r>
              <w:rPr>
                <w:color w:val="000009"/>
                <w:spacing w:val="-15"/>
                <w:sz w:val="24"/>
              </w:rPr>
              <w:t xml:space="preserve"> </w:t>
            </w:r>
            <w:r>
              <w:rPr>
                <w:color w:val="000009"/>
                <w:sz w:val="24"/>
              </w:rPr>
              <w:t>близко</w:t>
            </w:r>
            <w:r>
              <w:rPr>
                <w:color w:val="000009"/>
                <w:spacing w:val="-15"/>
                <w:sz w:val="24"/>
              </w:rPr>
              <w:t xml:space="preserve"> </w:t>
            </w:r>
            <w:r>
              <w:rPr>
                <w:color w:val="000009"/>
                <w:sz w:val="24"/>
              </w:rPr>
              <w:t>то,</w:t>
            </w:r>
            <w:r>
              <w:rPr>
                <w:color w:val="000009"/>
                <w:spacing w:val="-15"/>
                <w:sz w:val="24"/>
              </w:rPr>
              <w:t xml:space="preserve"> </w:t>
            </w:r>
            <w:r>
              <w:rPr>
                <w:color w:val="000009"/>
                <w:sz w:val="24"/>
              </w:rPr>
              <w:t>что</w:t>
            </w:r>
            <w:r>
              <w:rPr>
                <w:color w:val="000009"/>
                <w:spacing w:val="-15"/>
                <w:sz w:val="24"/>
              </w:rPr>
              <w:t xml:space="preserve"> </w:t>
            </w:r>
            <w:r>
              <w:rPr>
                <w:color w:val="000009"/>
                <w:sz w:val="24"/>
              </w:rPr>
              <w:t>происходит</w:t>
            </w:r>
            <w:r>
              <w:rPr>
                <w:color w:val="000009"/>
                <w:spacing w:val="-15"/>
                <w:sz w:val="24"/>
              </w:rPr>
              <w:t xml:space="preserve"> </w:t>
            </w:r>
            <w:r>
              <w:rPr>
                <w:color w:val="000009"/>
                <w:sz w:val="24"/>
              </w:rPr>
              <w:t>с другими людьми;</w:t>
            </w:r>
          </w:p>
          <w:p w:rsidR="00ED2570" w:rsidRDefault="00125FB7">
            <w:pPr>
              <w:pStyle w:val="TableParagraph"/>
              <w:numPr>
                <w:ilvl w:val="0"/>
                <w:numId w:val="83"/>
              </w:numPr>
              <w:tabs>
                <w:tab w:val="left" w:pos="423"/>
              </w:tabs>
              <w:spacing w:line="276" w:lineRule="auto"/>
              <w:ind w:right="463"/>
              <w:rPr>
                <w:sz w:val="24"/>
              </w:rPr>
            </w:pPr>
            <w:r>
              <w:rPr>
                <w:color w:val="000009"/>
                <w:sz w:val="24"/>
              </w:rPr>
              <w:t>появление возможности спонтанно</w:t>
            </w:r>
            <w:r>
              <w:rPr>
                <w:color w:val="000009"/>
                <w:spacing w:val="-15"/>
                <w:sz w:val="24"/>
              </w:rPr>
              <w:t xml:space="preserve"> </w:t>
            </w:r>
            <w:r>
              <w:rPr>
                <w:color w:val="000009"/>
                <w:sz w:val="24"/>
              </w:rPr>
              <w:t>обратиться,</w:t>
            </w:r>
            <w:r>
              <w:rPr>
                <w:color w:val="000009"/>
                <w:spacing w:val="-15"/>
                <w:sz w:val="24"/>
              </w:rPr>
              <w:t xml:space="preserve"> </w:t>
            </w:r>
            <w:r>
              <w:rPr>
                <w:color w:val="000009"/>
                <w:sz w:val="24"/>
              </w:rPr>
              <w:t>задать вопрос</w:t>
            </w:r>
            <w:r>
              <w:rPr>
                <w:color w:val="000009"/>
                <w:spacing w:val="-9"/>
                <w:sz w:val="24"/>
              </w:rPr>
              <w:t xml:space="preserve"> </w:t>
            </w:r>
            <w:r>
              <w:rPr>
                <w:color w:val="000009"/>
                <w:sz w:val="24"/>
              </w:rPr>
              <w:t>и</w:t>
            </w:r>
            <w:r>
              <w:rPr>
                <w:color w:val="000009"/>
                <w:spacing w:val="-10"/>
                <w:sz w:val="24"/>
              </w:rPr>
              <w:t xml:space="preserve"> </w:t>
            </w:r>
            <w:r>
              <w:rPr>
                <w:color w:val="000009"/>
                <w:sz w:val="24"/>
              </w:rPr>
              <w:t>воспринять</w:t>
            </w:r>
            <w:r>
              <w:rPr>
                <w:color w:val="000009"/>
                <w:spacing w:val="-10"/>
                <w:sz w:val="24"/>
              </w:rPr>
              <w:t xml:space="preserve"> </w:t>
            </w:r>
            <w:r>
              <w:rPr>
                <w:color w:val="000009"/>
                <w:sz w:val="24"/>
              </w:rPr>
              <w:t>ответ</w:t>
            </w:r>
            <w:r>
              <w:rPr>
                <w:color w:val="000009"/>
                <w:spacing w:val="-9"/>
                <w:sz w:val="24"/>
              </w:rPr>
              <w:t xml:space="preserve"> </w:t>
            </w:r>
            <w:r>
              <w:rPr>
                <w:color w:val="000009"/>
                <w:sz w:val="24"/>
              </w:rPr>
              <w:t>не только в узком русле</w:t>
            </w:r>
          </w:p>
          <w:p w:rsidR="00ED2570" w:rsidRDefault="00125FB7">
            <w:pPr>
              <w:pStyle w:val="TableParagraph"/>
              <w:spacing w:line="273" w:lineRule="exact"/>
              <w:ind w:left="423"/>
              <w:rPr>
                <w:sz w:val="24"/>
              </w:rPr>
            </w:pPr>
            <w:r>
              <w:rPr>
                <w:color w:val="000009"/>
                <w:sz w:val="24"/>
              </w:rPr>
              <w:t>собственного</w:t>
            </w:r>
            <w:r>
              <w:rPr>
                <w:color w:val="000009"/>
                <w:spacing w:val="-14"/>
                <w:sz w:val="24"/>
              </w:rPr>
              <w:t xml:space="preserve"> </w:t>
            </w:r>
            <w:r>
              <w:rPr>
                <w:color w:val="000009"/>
                <w:spacing w:val="-2"/>
                <w:sz w:val="24"/>
              </w:rPr>
              <w:t>стереотипного</w:t>
            </w:r>
          </w:p>
          <w:p w:rsidR="00ED2570" w:rsidRDefault="00125FB7">
            <w:pPr>
              <w:pStyle w:val="TableParagraph"/>
              <w:spacing w:before="42" w:line="276" w:lineRule="auto"/>
              <w:ind w:left="423" w:right="69"/>
              <w:rPr>
                <w:sz w:val="24"/>
              </w:rPr>
            </w:pPr>
            <w:r>
              <w:rPr>
                <w:color w:val="000009"/>
                <w:sz w:val="24"/>
              </w:rPr>
              <w:t>интереса,</w:t>
            </w:r>
            <w:r>
              <w:rPr>
                <w:color w:val="000009"/>
                <w:spacing w:val="-13"/>
                <w:sz w:val="24"/>
              </w:rPr>
              <w:t xml:space="preserve"> </w:t>
            </w:r>
            <w:r>
              <w:rPr>
                <w:color w:val="000009"/>
                <w:sz w:val="24"/>
              </w:rPr>
              <w:t>а</w:t>
            </w:r>
            <w:r>
              <w:rPr>
                <w:color w:val="000009"/>
                <w:spacing w:val="-13"/>
                <w:sz w:val="24"/>
              </w:rPr>
              <w:t xml:space="preserve"> </w:t>
            </w:r>
            <w:r>
              <w:rPr>
                <w:color w:val="000009"/>
                <w:sz w:val="24"/>
              </w:rPr>
              <w:t>в</w:t>
            </w:r>
            <w:r>
              <w:rPr>
                <w:color w:val="000009"/>
                <w:spacing w:val="-14"/>
                <w:sz w:val="24"/>
              </w:rPr>
              <w:t xml:space="preserve"> </w:t>
            </w:r>
            <w:r>
              <w:rPr>
                <w:color w:val="000009"/>
                <w:sz w:val="24"/>
              </w:rPr>
              <w:t>контексте</w:t>
            </w:r>
            <w:r>
              <w:rPr>
                <w:color w:val="000009"/>
                <w:spacing w:val="-13"/>
                <w:sz w:val="24"/>
              </w:rPr>
              <w:t xml:space="preserve"> </w:t>
            </w:r>
            <w:r>
              <w:rPr>
                <w:color w:val="000009"/>
                <w:sz w:val="24"/>
              </w:rPr>
              <w:t>ситуации в целом;</w:t>
            </w:r>
          </w:p>
          <w:p w:rsidR="00ED2570" w:rsidRDefault="00125FB7">
            <w:pPr>
              <w:pStyle w:val="TableParagraph"/>
              <w:numPr>
                <w:ilvl w:val="0"/>
                <w:numId w:val="83"/>
              </w:numPr>
              <w:tabs>
                <w:tab w:val="left" w:pos="423"/>
              </w:tabs>
              <w:spacing w:line="273" w:lineRule="auto"/>
              <w:ind w:right="152"/>
              <w:rPr>
                <w:sz w:val="24"/>
              </w:rPr>
            </w:pPr>
            <w:r>
              <w:rPr>
                <w:color w:val="000009"/>
                <w:sz w:val="24"/>
              </w:rPr>
              <w:t>приобретение</w:t>
            </w:r>
            <w:r>
              <w:rPr>
                <w:color w:val="000009"/>
                <w:spacing w:val="-15"/>
                <w:sz w:val="24"/>
              </w:rPr>
              <w:t xml:space="preserve"> </w:t>
            </w:r>
            <w:r>
              <w:rPr>
                <w:color w:val="000009"/>
                <w:sz w:val="24"/>
              </w:rPr>
              <w:t>положительного</w:t>
            </w:r>
            <w:r>
              <w:rPr>
                <w:color w:val="000009"/>
                <w:spacing w:val="-15"/>
                <w:sz w:val="24"/>
              </w:rPr>
              <w:t xml:space="preserve"> </w:t>
            </w:r>
            <w:r>
              <w:rPr>
                <w:color w:val="000009"/>
                <w:sz w:val="24"/>
              </w:rPr>
              <w:t>и отрицательного опыта</w:t>
            </w:r>
          </w:p>
          <w:p w:rsidR="00ED2570" w:rsidRDefault="00125FB7">
            <w:pPr>
              <w:pStyle w:val="TableParagraph"/>
              <w:spacing w:before="2"/>
              <w:ind w:left="423"/>
              <w:rPr>
                <w:sz w:val="24"/>
              </w:rPr>
            </w:pPr>
            <w:r>
              <w:rPr>
                <w:color w:val="000009"/>
                <w:sz w:val="24"/>
              </w:rPr>
              <w:t>коммуникации,</w:t>
            </w:r>
            <w:r>
              <w:rPr>
                <w:color w:val="000009"/>
                <w:spacing w:val="-12"/>
                <w:sz w:val="24"/>
              </w:rPr>
              <w:t xml:space="preserve"> </w:t>
            </w:r>
            <w:r>
              <w:rPr>
                <w:color w:val="000009"/>
                <w:sz w:val="24"/>
              </w:rPr>
              <w:t>развитие</w:t>
            </w:r>
            <w:r>
              <w:rPr>
                <w:color w:val="000009"/>
                <w:spacing w:val="-11"/>
                <w:sz w:val="24"/>
              </w:rPr>
              <w:t xml:space="preserve"> </w:t>
            </w:r>
            <w:r>
              <w:rPr>
                <w:color w:val="000009"/>
                <w:spacing w:val="-5"/>
                <w:sz w:val="24"/>
              </w:rPr>
              <w:t>ее</w:t>
            </w:r>
          </w:p>
          <w:p w:rsidR="00ED2570" w:rsidRDefault="00125FB7">
            <w:pPr>
              <w:pStyle w:val="TableParagraph"/>
              <w:spacing w:before="8" w:line="310" w:lineRule="atLeast"/>
              <w:ind w:left="423"/>
              <w:rPr>
                <w:sz w:val="24"/>
              </w:rPr>
            </w:pPr>
            <w:r>
              <w:rPr>
                <w:color w:val="000009"/>
                <w:sz w:val="24"/>
              </w:rPr>
              <w:t>адекватных форм, накопление представлений</w:t>
            </w:r>
            <w:r>
              <w:rPr>
                <w:color w:val="000009"/>
                <w:spacing w:val="-15"/>
                <w:sz w:val="24"/>
              </w:rPr>
              <w:t xml:space="preserve"> </w:t>
            </w:r>
            <w:r>
              <w:rPr>
                <w:color w:val="000009"/>
                <w:sz w:val="24"/>
              </w:rPr>
              <w:t>о</w:t>
            </w:r>
            <w:r>
              <w:rPr>
                <w:color w:val="000009"/>
                <w:spacing w:val="-15"/>
                <w:sz w:val="24"/>
              </w:rPr>
              <w:t xml:space="preserve"> </w:t>
            </w:r>
            <w:r>
              <w:rPr>
                <w:color w:val="000009"/>
                <w:sz w:val="24"/>
              </w:rPr>
              <w:t>других</w:t>
            </w:r>
            <w:r>
              <w:rPr>
                <w:color w:val="000009"/>
                <w:spacing w:val="-15"/>
                <w:sz w:val="24"/>
              </w:rPr>
              <w:t xml:space="preserve"> </w:t>
            </w:r>
            <w:r>
              <w:rPr>
                <w:color w:val="000009"/>
                <w:sz w:val="24"/>
              </w:rPr>
              <w:t>людях.</w:t>
            </w:r>
          </w:p>
        </w:tc>
      </w:tr>
      <w:tr w:rsidR="00ED2570">
        <w:trPr>
          <w:trHeight w:val="3225"/>
        </w:trPr>
        <w:tc>
          <w:tcPr>
            <w:tcW w:w="2128" w:type="dxa"/>
          </w:tcPr>
          <w:p w:rsidR="00ED2570" w:rsidRDefault="00125FB7">
            <w:pPr>
              <w:pStyle w:val="TableParagraph"/>
              <w:tabs>
                <w:tab w:val="left" w:pos="1442"/>
              </w:tabs>
              <w:spacing w:line="276" w:lineRule="auto"/>
              <w:ind w:left="106" w:right="97"/>
              <w:rPr>
                <w:sz w:val="24"/>
              </w:rPr>
            </w:pPr>
            <w:r>
              <w:rPr>
                <w:spacing w:val="-2"/>
                <w:sz w:val="24"/>
              </w:rPr>
              <w:t>Развитие</w:t>
            </w:r>
            <w:r>
              <w:rPr>
                <w:sz w:val="24"/>
              </w:rPr>
              <w:tab/>
            </w:r>
            <w:r>
              <w:rPr>
                <w:spacing w:val="-4"/>
                <w:sz w:val="24"/>
              </w:rPr>
              <w:t xml:space="preserve">более </w:t>
            </w:r>
            <w:r>
              <w:rPr>
                <w:spacing w:val="-2"/>
                <w:sz w:val="24"/>
              </w:rPr>
              <w:t>позитивного</w:t>
            </w:r>
          </w:p>
          <w:p w:rsidR="00ED2570" w:rsidRDefault="00125FB7">
            <w:pPr>
              <w:pStyle w:val="TableParagraph"/>
              <w:tabs>
                <w:tab w:val="left" w:pos="1900"/>
              </w:tabs>
              <w:spacing w:line="276" w:lineRule="auto"/>
              <w:ind w:left="106" w:right="98"/>
              <w:rPr>
                <w:sz w:val="24"/>
              </w:rPr>
            </w:pPr>
            <w:r>
              <w:rPr>
                <w:spacing w:val="-2"/>
                <w:sz w:val="24"/>
              </w:rPr>
              <w:t>отношения</w:t>
            </w:r>
            <w:r>
              <w:rPr>
                <w:sz w:val="24"/>
              </w:rPr>
              <w:tab/>
            </w:r>
            <w:r>
              <w:rPr>
                <w:spacing w:val="-10"/>
                <w:sz w:val="24"/>
              </w:rPr>
              <w:t xml:space="preserve">к </w:t>
            </w:r>
            <w:r>
              <w:rPr>
                <w:spacing w:val="-2"/>
                <w:sz w:val="24"/>
              </w:rPr>
              <w:t>новизне</w:t>
            </w:r>
          </w:p>
        </w:tc>
        <w:tc>
          <w:tcPr>
            <w:tcW w:w="3403" w:type="dxa"/>
          </w:tcPr>
          <w:p w:rsidR="00ED2570" w:rsidRDefault="00ED2570">
            <w:pPr>
              <w:pStyle w:val="TableParagraph"/>
              <w:ind w:left="0"/>
              <w:rPr>
                <w:sz w:val="24"/>
              </w:rPr>
            </w:pPr>
          </w:p>
        </w:tc>
        <w:tc>
          <w:tcPr>
            <w:tcW w:w="3933" w:type="dxa"/>
          </w:tcPr>
          <w:p w:rsidR="00ED2570" w:rsidRDefault="00125FB7">
            <w:pPr>
              <w:pStyle w:val="TableParagraph"/>
              <w:numPr>
                <w:ilvl w:val="0"/>
                <w:numId w:val="82"/>
              </w:numPr>
              <w:tabs>
                <w:tab w:val="left" w:pos="422"/>
              </w:tabs>
              <w:spacing w:line="291" w:lineRule="exact"/>
              <w:ind w:left="422" w:hanging="317"/>
              <w:rPr>
                <w:rFonts w:ascii="Symbol" w:hAnsi="Symbol"/>
                <w:color w:val="000009"/>
                <w:sz w:val="24"/>
              </w:rPr>
            </w:pPr>
            <w:r>
              <w:rPr>
                <w:color w:val="000009"/>
                <w:sz w:val="24"/>
              </w:rPr>
              <w:t>развитие</w:t>
            </w:r>
            <w:r>
              <w:rPr>
                <w:color w:val="000009"/>
                <w:spacing w:val="-1"/>
                <w:sz w:val="24"/>
              </w:rPr>
              <w:t xml:space="preserve"> </w:t>
            </w:r>
            <w:r>
              <w:rPr>
                <w:color w:val="000009"/>
                <w:spacing w:val="-2"/>
                <w:sz w:val="24"/>
              </w:rPr>
              <w:t>положительного</w:t>
            </w:r>
          </w:p>
          <w:p w:rsidR="00ED2570" w:rsidRDefault="00125FB7">
            <w:pPr>
              <w:pStyle w:val="TableParagraph"/>
              <w:spacing w:before="41" w:line="276" w:lineRule="auto"/>
              <w:ind w:left="423"/>
              <w:rPr>
                <w:sz w:val="24"/>
              </w:rPr>
            </w:pPr>
            <w:r>
              <w:rPr>
                <w:color w:val="000009"/>
                <w:spacing w:val="-2"/>
                <w:sz w:val="24"/>
              </w:rPr>
              <w:t>внимания</w:t>
            </w:r>
            <w:r>
              <w:rPr>
                <w:color w:val="000009"/>
                <w:spacing w:val="-10"/>
                <w:sz w:val="24"/>
              </w:rPr>
              <w:t xml:space="preserve"> </w:t>
            </w:r>
            <w:r>
              <w:rPr>
                <w:color w:val="000009"/>
                <w:spacing w:val="-2"/>
                <w:sz w:val="24"/>
              </w:rPr>
              <w:t>к</w:t>
            </w:r>
            <w:r>
              <w:rPr>
                <w:color w:val="000009"/>
                <w:spacing w:val="-10"/>
                <w:sz w:val="24"/>
              </w:rPr>
              <w:t xml:space="preserve"> </w:t>
            </w:r>
            <w:r>
              <w:rPr>
                <w:color w:val="000009"/>
                <w:spacing w:val="-2"/>
                <w:sz w:val="24"/>
              </w:rPr>
              <w:t>новому,</w:t>
            </w:r>
            <w:r>
              <w:rPr>
                <w:color w:val="000009"/>
                <w:spacing w:val="-10"/>
                <w:sz w:val="24"/>
              </w:rPr>
              <w:t xml:space="preserve"> </w:t>
            </w:r>
            <w:r>
              <w:rPr>
                <w:color w:val="000009"/>
                <w:spacing w:val="-2"/>
                <w:sz w:val="24"/>
              </w:rPr>
              <w:t>появление любопытства;</w:t>
            </w:r>
          </w:p>
          <w:p w:rsidR="00ED2570" w:rsidRDefault="00125FB7">
            <w:pPr>
              <w:pStyle w:val="TableParagraph"/>
              <w:numPr>
                <w:ilvl w:val="0"/>
                <w:numId w:val="82"/>
              </w:numPr>
              <w:tabs>
                <w:tab w:val="left" w:pos="423"/>
              </w:tabs>
              <w:spacing w:line="273" w:lineRule="auto"/>
              <w:ind w:right="715"/>
              <w:rPr>
                <w:rFonts w:ascii="Symbol" w:hAnsi="Symbol"/>
                <w:color w:val="000009"/>
                <w:sz w:val="24"/>
              </w:rPr>
            </w:pPr>
            <w:r>
              <w:rPr>
                <w:color w:val="000009"/>
                <w:sz w:val="24"/>
              </w:rPr>
              <w:t>появление большей стабильности,</w:t>
            </w:r>
            <w:r>
              <w:rPr>
                <w:color w:val="000009"/>
                <w:spacing w:val="-15"/>
                <w:sz w:val="24"/>
              </w:rPr>
              <w:t xml:space="preserve"> </w:t>
            </w:r>
            <w:r>
              <w:rPr>
                <w:color w:val="000009"/>
                <w:sz w:val="24"/>
              </w:rPr>
              <w:t>уменьшение тревоги при нарушении</w:t>
            </w:r>
          </w:p>
          <w:p w:rsidR="00ED2570" w:rsidRDefault="00125FB7">
            <w:pPr>
              <w:pStyle w:val="TableParagraph"/>
              <w:spacing w:before="5"/>
              <w:ind w:left="423"/>
              <w:rPr>
                <w:sz w:val="24"/>
              </w:rPr>
            </w:pPr>
            <w:r>
              <w:rPr>
                <w:color w:val="000009"/>
                <w:sz w:val="24"/>
              </w:rPr>
              <w:t>привычного</w:t>
            </w:r>
            <w:r>
              <w:rPr>
                <w:color w:val="000009"/>
                <w:spacing w:val="-16"/>
                <w:sz w:val="24"/>
              </w:rPr>
              <w:t xml:space="preserve"> </w:t>
            </w:r>
            <w:r>
              <w:rPr>
                <w:color w:val="000009"/>
                <w:sz w:val="24"/>
              </w:rPr>
              <w:t>хода</w:t>
            </w:r>
            <w:r>
              <w:rPr>
                <w:color w:val="000009"/>
                <w:spacing w:val="-13"/>
                <w:sz w:val="24"/>
              </w:rPr>
              <w:t xml:space="preserve"> </w:t>
            </w:r>
            <w:r>
              <w:rPr>
                <w:color w:val="000009"/>
                <w:spacing w:val="-2"/>
                <w:sz w:val="24"/>
              </w:rPr>
              <w:t>событий;</w:t>
            </w:r>
          </w:p>
          <w:p w:rsidR="00ED2570" w:rsidRDefault="00125FB7">
            <w:pPr>
              <w:pStyle w:val="TableParagraph"/>
              <w:numPr>
                <w:ilvl w:val="0"/>
                <w:numId w:val="82"/>
              </w:numPr>
              <w:tabs>
                <w:tab w:val="left" w:pos="423"/>
              </w:tabs>
              <w:spacing w:before="41" w:line="273" w:lineRule="auto"/>
              <w:ind w:right="224"/>
              <w:rPr>
                <w:rFonts w:ascii="Symbol" w:hAnsi="Symbol"/>
                <w:sz w:val="24"/>
              </w:rPr>
            </w:pPr>
            <w:r>
              <w:rPr>
                <w:color w:val="000009"/>
                <w:sz w:val="24"/>
              </w:rPr>
              <w:t>появление</w:t>
            </w:r>
            <w:r>
              <w:rPr>
                <w:color w:val="000009"/>
                <w:spacing w:val="-13"/>
                <w:sz w:val="24"/>
              </w:rPr>
              <w:t xml:space="preserve"> </w:t>
            </w:r>
            <w:r>
              <w:rPr>
                <w:color w:val="000009"/>
                <w:sz w:val="24"/>
              </w:rPr>
              <w:t>внимания</w:t>
            </w:r>
            <w:r>
              <w:rPr>
                <w:color w:val="000009"/>
                <w:spacing w:val="-13"/>
                <w:sz w:val="24"/>
              </w:rPr>
              <w:t xml:space="preserve"> </w:t>
            </w:r>
            <w:r>
              <w:rPr>
                <w:color w:val="000009"/>
                <w:sz w:val="24"/>
              </w:rPr>
              <w:t>и</w:t>
            </w:r>
            <w:r>
              <w:rPr>
                <w:color w:val="000009"/>
                <w:spacing w:val="-14"/>
                <w:sz w:val="24"/>
              </w:rPr>
              <w:t xml:space="preserve"> </w:t>
            </w:r>
            <w:r>
              <w:rPr>
                <w:color w:val="000009"/>
                <w:sz w:val="24"/>
              </w:rPr>
              <w:t>интереса к шутке, попыток шутить</w:t>
            </w:r>
          </w:p>
          <w:p w:rsidR="00ED2570" w:rsidRDefault="00125FB7">
            <w:pPr>
              <w:pStyle w:val="TableParagraph"/>
              <w:spacing w:before="2"/>
              <w:ind w:left="423"/>
              <w:rPr>
                <w:sz w:val="24"/>
              </w:rPr>
            </w:pPr>
            <w:r>
              <w:rPr>
                <w:color w:val="000009"/>
                <w:spacing w:val="-2"/>
                <w:sz w:val="24"/>
              </w:rPr>
              <w:t>самому.</w:t>
            </w:r>
          </w:p>
        </w:tc>
      </w:tr>
    </w:tbl>
    <w:p w:rsidR="00ED2570" w:rsidRDefault="00ED2570">
      <w:pPr>
        <w:pStyle w:val="a3"/>
        <w:spacing w:before="56"/>
        <w:ind w:left="0"/>
        <w:jc w:val="left"/>
      </w:pPr>
    </w:p>
    <w:p w:rsidR="00ED2570" w:rsidRDefault="00125FB7">
      <w:pPr>
        <w:pStyle w:val="a3"/>
        <w:spacing w:line="276" w:lineRule="auto"/>
        <w:ind w:right="139" w:firstLine="709"/>
      </w:pPr>
      <w:r>
        <w:rPr>
          <w:b/>
          <w:i/>
        </w:rPr>
        <w:t>Предметные</w:t>
      </w:r>
      <w:r>
        <w:rPr>
          <w:b/>
          <w:i/>
          <w:spacing w:val="-12"/>
        </w:rPr>
        <w:t xml:space="preserve"> </w:t>
      </w:r>
      <w:r>
        <w:rPr>
          <w:b/>
          <w:i/>
        </w:rPr>
        <w:t>результаты</w:t>
      </w:r>
      <w:r>
        <w:rPr>
          <w:b/>
          <w:i/>
          <w:spacing w:val="-12"/>
        </w:rPr>
        <w:t xml:space="preserve"> </w:t>
      </w:r>
      <w:r>
        <w:t>освоения</w:t>
      </w:r>
      <w:r>
        <w:rPr>
          <w:spacing w:val="-13"/>
        </w:rPr>
        <w:t xml:space="preserve"> </w:t>
      </w:r>
      <w:r>
        <w:t>обучающимися</w:t>
      </w:r>
      <w:r>
        <w:rPr>
          <w:spacing w:val="-12"/>
        </w:rPr>
        <w:t xml:space="preserve"> </w:t>
      </w:r>
      <w:r>
        <w:t>с</w:t>
      </w:r>
      <w:r>
        <w:rPr>
          <w:spacing w:val="-13"/>
        </w:rPr>
        <w:t xml:space="preserve"> </w:t>
      </w:r>
      <w:r>
        <w:t>РАС</w:t>
      </w:r>
      <w:r>
        <w:rPr>
          <w:spacing w:val="-13"/>
        </w:rPr>
        <w:t xml:space="preserve"> </w:t>
      </w:r>
      <w:r>
        <w:t>(вариант</w:t>
      </w:r>
      <w:r>
        <w:rPr>
          <w:spacing w:val="-13"/>
        </w:rPr>
        <w:t xml:space="preserve"> </w:t>
      </w:r>
      <w:r>
        <w:t>8.2)</w:t>
      </w:r>
      <w:r>
        <w:rPr>
          <w:spacing w:val="-12"/>
        </w:rPr>
        <w:t xml:space="preserve"> </w:t>
      </w:r>
      <w:r>
        <w:t>программы коррекционной работы связаны с овладением обучающимися содержанием программ коррекционных курсов. Данные планируемые результаты конкретизируются в индивидуальных программах коррекционной работы обучающихся.</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2"/>
        <w:spacing w:before="76"/>
        <w:ind w:left="1421"/>
      </w:pPr>
      <w:r>
        <w:lastRenderedPageBreak/>
        <w:t>Система</w:t>
      </w:r>
      <w:r>
        <w:rPr>
          <w:spacing w:val="-6"/>
        </w:rPr>
        <w:t xml:space="preserve"> </w:t>
      </w:r>
      <w:r>
        <w:t>оценки</w:t>
      </w:r>
      <w:r>
        <w:rPr>
          <w:spacing w:val="-4"/>
        </w:rPr>
        <w:t xml:space="preserve"> </w:t>
      </w:r>
      <w:r>
        <w:t>достижения</w:t>
      </w:r>
      <w:r>
        <w:rPr>
          <w:spacing w:val="-5"/>
        </w:rPr>
        <w:t xml:space="preserve"> </w:t>
      </w:r>
      <w:r>
        <w:t>планируемых</w:t>
      </w:r>
      <w:r>
        <w:rPr>
          <w:spacing w:val="-3"/>
        </w:rPr>
        <w:t xml:space="preserve"> </w:t>
      </w:r>
      <w:r>
        <w:t>результатов</w:t>
      </w:r>
      <w:r>
        <w:rPr>
          <w:spacing w:val="-4"/>
        </w:rPr>
        <w:t xml:space="preserve"> </w:t>
      </w:r>
      <w:r>
        <w:rPr>
          <w:spacing w:val="-2"/>
        </w:rPr>
        <w:t>коррекционно-</w:t>
      </w:r>
    </w:p>
    <w:p w:rsidR="00ED2570" w:rsidRDefault="00125FB7">
      <w:pPr>
        <w:spacing w:before="40"/>
        <w:ind w:left="3807"/>
        <w:jc w:val="both"/>
        <w:rPr>
          <w:b/>
          <w:i/>
          <w:sz w:val="24"/>
        </w:rPr>
      </w:pPr>
      <w:r>
        <w:rPr>
          <w:b/>
          <w:i/>
          <w:sz w:val="24"/>
        </w:rPr>
        <w:t>развивающей</w:t>
      </w:r>
      <w:r>
        <w:rPr>
          <w:b/>
          <w:i/>
          <w:spacing w:val="-7"/>
          <w:sz w:val="24"/>
        </w:rPr>
        <w:t xml:space="preserve"> </w:t>
      </w:r>
      <w:r>
        <w:rPr>
          <w:b/>
          <w:i/>
          <w:spacing w:val="-2"/>
          <w:sz w:val="24"/>
        </w:rPr>
        <w:t>работы</w:t>
      </w:r>
    </w:p>
    <w:p w:rsidR="00ED2570" w:rsidRDefault="00125FB7">
      <w:pPr>
        <w:pStyle w:val="a3"/>
        <w:spacing w:before="40" w:line="276" w:lineRule="auto"/>
        <w:ind w:right="139" w:firstLine="709"/>
      </w:pPr>
      <w:r>
        <w:t>Основным объектом оценки достижения планируемых результатов освоения обучающимися с РАС (вариант 8.2) программы коррекционной работы, выступает</w:t>
      </w:r>
      <w:r>
        <w:rPr>
          <w:spacing w:val="40"/>
        </w:rPr>
        <w:t xml:space="preserve"> </w:t>
      </w:r>
      <w:r>
        <w:t xml:space="preserve">наличие положительной динамики обучающихся в интегративных показателях, отражающих успешность достижения образовательных достижений и продвижения в овладении жизненной компетенцией, которая, в конечном итоге, составляет основу этих </w:t>
      </w:r>
      <w:r>
        <w:rPr>
          <w:spacing w:val="-2"/>
        </w:rPr>
        <w:t>результатов.</w:t>
      </w:r>
    </w:p>
    <w:p w:rsidR="00ED2570" w:rsidRDefault="00125FB7">
      <w:pPr>
        <w:pStyle w:val="a3"/>
        <w:spacing w:before="1" w:line="276" w:lineRule="auto"/>
        <w:ind w:right="140" w:firstLine="708"/>
      </w:pPr>
      <w:r>
        <w:t xml:space="preserve">Оценка результатов освоения обучающимися с РАС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РАС программы коррекционной работы используются три формы мониторинга: стартовая, текущая и итоговая диагностика.</w:t>
      </w:r>
    </w:p>
    <w:p w:rsidR="00ED2570" w:rsidRDefault="00125FB7">
      <w:pPr>
        <w:pStyle w:val="a3"/>
        <w:spacing w:line="276" w:lineRule="auto"/>
        <w:ind w:right="141" w:firstLine="708"/>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D2570" w:rsidRDefault="00125FB7">
      <w:pPr>
        <w:pStyle w:val="a3"/>
        <w:spacing w:line="276" w:lineRule="auto"/>
        <w:ind w:right="140" w:firstLine="708"/>
      </w:pPr>
      <w:r>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используется экспресс-диагностика интегративных</w:t>
      </w:r>
      <w:r>
        <w:rPr>
          <w:spacing w:val="-1"/>
        </w:rPr>
        <w:t xml:space="preserve"> </w:t>
      </w:r>
      <w:r>
        <w:t>показателей,</w:t>
      </w:r>
      <w:r>
        <w:rPr>
          <w:spacing w:val="-1"/>
        </w:rPr>
        <w:t xml:space="preserve"> </w:t>
      </w:r>
      <w:r>
        <w:t>состояние</w:t>
      </w:r>
      <w:r>
        <w:rPr>
          <w:spacing w:val="-1"/>
        </w:rPr>
        <w:t xml:space="preserve"> </w:t>
      </w:r>
      <w:r>
        <w:t>которых</w:t>
      </w:r>
      <w:r>
        <w:rPr>
          <w:spacing w:val="-2"/>
        </w:rPr>
        <w:t xml:space="preserve"> </w:t>
      </w:r>
      <w:r>
        <w:t>позволяет</w:t>
      </w:r>
      <w:r>
        <w:rPr>
          <w:spacing w:val="-2"/>
        </w:rPr>
        <w:t xml:space="preserve"> </w:t>
      </w:r>
      <w:r>
        <w:t>судить</w:t>
      </w:r>
      <w:r>
        <w:rPr>
          <w:spacing w:val="-2"/>
        </w:rPr>
        <w:t xml:space="preserve"> </w:t>
      </w:r>
      <w:r>
        <w:t>об</w:t>
      </w:r>
      <w:r>
        <w:rPr>
          <w:spacing w:val="-2"/>
        </w:rPr>
        <w:t xml:space="preserve"> </w:t>
      </w:r>
      <w:r>
        <w:t>успешности</w:t>
      </w:r>
      <w:r>
        <w:rPr>
          <w:spacing w:val="-1"/>
        </w:rPr>
        <w:t xml:space="preserve"> </w:t>
      </w:r>
      <w:r>
        <w:t>(наличие положительной динамики) или не успешности (отсутствие даже незначительной положительной динамики)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необходимых корректировок.</w:t>
      </w:r>
    </w:p>
    <w:p w:rsidR="00ED2570" w:rsidRDefault="00125FB7">
      <w:pPr>
        <w:pStyle w:val="a3"/>
        <w:spacing w:line="276" w:lineRule="auto"/>
        <w:ind w:right="142" w:firstLine="708"/>
      </w:pPr>
      <w:r>
        <w:t>Целью итоговой диагностики, проводимой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РАС в соответствии с планируемыми результатами освоения программы коррекционной работы.</w:t>
      </w:r>
    </w:p>
    <w:p w:rsidR="00ED2570" w:rsidRDefault="00125FB7">
      <w:pPr>
        <w:pStyle w:val="a3"/>
        <w:spacing w:line="276" w:lineRule="auto"/>
        <w:ind w:right="138" w:firstLine="708"/>
      </w:pPr>
      <w:r>
        <w:t>Для оценки результатов освоения обучающимися с РАС программы</w:t>
      </w:r>
      <w:r>
        <w:rPr>
          <w:spacing w:val="80"/>
        </w:rPr>
        <w:t xml:space="preserve"> </w:t>
      </w:r>
      <w:r>
        <w:t xml:space="preserve">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учителей начальных классов и специалистов службы ППС: учителей-логопедов, педагогов- психологов, учителей-дефектологов, </w:t>
      </w:r>
      <w:proofErr w:type="spellStart"/>
      <w:r>
        <w:t>тьюторов</w:t>
      </w:r>
      <w:proofErr w:type="spellEnd"/>
      <w:r>
        <w:t>.</w:t>
      </w:r>
    </w:p>
    <w:p w:rsidR="00ED2570" w:rsidRDefault="00125FB7">
      <w:pPr>
        <w:pStyle w:val="a3"/>
        <w:spacing w:before="1" w:line="276" w:lineRule="auto"/>
        <w:ind w:right="139" w:firstLine="709"/>
      </w:pPr>
      <w:r>
        <w:t xml:space="preserve">Основной формой работы участников экспертной группы является </w:t>
      </w:r>
      <w:proofErr w:type="spellStart"/>
      <w:r>
        <w:t>ППк</w:t>
      </w:r>
      <w:proofErr w:type="spellEnd"/>
      <w:r>
        <w:t>. Задачей такой экспертной группы является выработка общей оценки достижений обучающегося в сфере жизненной компетенции.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Основой оценки продвижения обучающегося в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ED2570" w:rsidRDefault="00125FB7">
      <w:pPr>
        <w:pStyle w:val="a3"/>
        <w:spacing w:line="276" w:lineRule="auto"/>
        <w:ind w:right="140" w:firstLine="709"/>
      </w:pPr>
      <w:r>
        <w:t>Оценка достижения планируемых результатов коррекционно-развивающей работы осуществляется по системе баллов от 0 до 4 на начало, середину и конец учебного года. Критерии оценки представлены в таблице ниже.</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560"/>
      </w:tblGrid>
      <w:tr w:rsidR="00ED2570">
        <w:trPr>
          <w:trHeight w:val="317"/>
        </w:trPr>
        <w:tc>
          <w:tcPr>
            <w:tcW w:w="902" w:type="dxa"/>
          </w:tcPr>
          <w:p w:rsidR="00ED2570" w:rsidRDefault="00125FB7">
            <w:pPr>
              <w:pStyle w:val="TableParagraph"/>
              <w:spacing w:before="1"/>
              <w:ind w:left="67" w:right="60"/>
              <w:jc w:val="center"/>
              <w:rPr>
                <w:b/>
                <w:i/>
                <w:sz w:val="24"/>
              </w:rPr>
            </w:pPr>
            <w:r>
              <w:rPr>
                <w:b/>
                <w:i/>
                <w:color w:val="000009"/>
                <w:spacing w:val="-2"/>
                <w:sz w:val="24"/>
              </w:rPr>
              <w:t>Баллы</w:t>
            </w:r>
          </w:p>
        </w:tc>
        <w:tc>
          <w:tcPr>
            <w:tcW w:w="8560" w:type="dxa"/>
          </w:tcPr>
          <w:p w:rsidR="00ED2570" w:rsidRDefault="00125FB7">
            <w:pPr>
              <w:pStyle w:val="TableParagraph"/>
              <w:spacing w:before="1"/>
              <w:ind w:left="8"/>
              <w:jc w:val="center"/>
              <w:rPr>
                <w:b/>
                <w:i/>
                <w:sz w:val="24"/>
              </w:rPr>
            </w:pPr>
            <w:r>
              <w:rPr>
                <w:b/>
                <w:i/>
                <w:color w:val="000009"/>
                <w:sz w:val="24"/>
              </w:rPr>
              <w:t>Критерии</w:t>
            </w:r>
            <w:r>
              <w:rPr>
                <w:b/>
                <w:i/>
                <w:color w:val="000009"/>
                <w:spacing w:val="-7"/>
                <w:sz w:val="24"/>
              </w:rPr>
              <w:t xml:space="preserve"> </w:t>
            </w:r>
            <w:r>
              <w:rPr>
                <w:b/>
                <w:i/>
                <w:color w:val="000009"/>
                <w:spacing w:val="-2"/>
                <w:sz w:val="24"/>
              </w:rPr>
              <w:t>оценки</w:t>
            </w:r>
          </w:p>
        </w:tc>
      </w:tr>
      <w:tr w:rsidR="00ED2570">
        <w:trPr>
          <w:trHeight w:val="634"/>
        </w:trPr>
        <w:tc>
          <w:tcPr>
            <w:tcW w:w="902" w:type="dxa"/>
          </w:tcPr>
          <w:p w:rsidR="00ED2570" w:rsidRDefault="00125FB7">
            <w:pPr>
              <w:pStyle w:val="TableParagraph"/>
              <w:ind w:left="67" w:right="60"/>
              <w:jc w:val="center"/>
              <w:rPr>
                <w:b/>
                <w:sz w:val="24"/>
              </w:rPr>
            </w:pPr>
            <w:r>
              <w:rPr>
                <w:b/>
                <w:sz w:val="24"/>
              </w:rPr>
              <w:t xml:space="preserve">4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6"/>
                <w:sz w:val="24"/>
              </w:rPr>
              <w:t xml:space="preserve"> </w:t>
            </w:r>
            <w:r>
              <w:rPr>
                <w:b/>
                <w:sz w:val="24"/>
              </w:rPr>
              <w:t>полностью</w:t>
            </w:r>
            <w:r>
              <w:rPr>
                <w:b/>
                <w:spacing w:val="-6"/>
                <w:sz w:val="24"/>
              </w:rPr>
              <w:t xml:space="preserve"> </w:t>
            </w:r>
            <w:r>
              <w:rPr>
                <w:b/>
                <w:spacing w:val="-2"/>
                <w:sz w:val="24"/>
              </w:rPr>
              <w:t>самостоятельно</w:t>
            </w:r>
          </w:p>
          <w:p w:rsidR="00ED2570" w:rsidRDefault="00125FB7">
            <w:pPr>
              <w:pStyle w:val="TableParagraph"/>
              <w:spacing w:before="39"/>
              <w:ind w:left="167"/>
              <w:rPr>
                <w:sz w:val="24"/>
              </w:rPr>
            </w:pPr>
            <w:r>
              <w:rPr>
                <w:sz w:val="24"/>
              </w:rPr>
              <w:t>(выполняет</w:t>
            </w:r>
            <w:r>
              <w:rPr>
                <w:spacing w:val="-5"/>
                <w:sz w:val="24"/>
              </w:rPr>
              <w:t xml:space="preserve"> </w:t>
            </w:r>
            <w:r>
              <w:rPr>
                <w:sz w:val="24"/>
              </w:rPr>
              <w:t>задание</w:t>
            </w:r>
            <w:r>
              <w:rPr>
                <w:spacing w:val="-3"/>
                <w:sz w:val="24"/>
              </w:rPr>
              <w:t xml:space="preserve"> </w:t>
            </w:r>
            <w:r>
              <w:rPr>
                <w:sz w:val="24"/>
              </w:rPr>
              <w:t>без</w:t>
            </w:r>
            <w:r>
              <w:rPr>
                <w:spacing w:val="-3"/>
                <w:sz w:val="24"/>
              </w:rPr>
              <w:t xml:space="preserve"> </w:t>
            </w:r>
            <w:r>
              <w:rPr>
                <w:sz w:val="24"/>
              </w:rPr>
              <w:t>посторонней</w:t>
            </w:r>
            <w:r>
              <w:rPr>
                <w:spacing w:val="-3"/>
                <w:sz w:val="24"/>
              </w:rPr>
              <w:t xml:space="preserve"> </w:t>
            </w:r>
            <w:r>
              <w:rPr>
                <w:sz w:val="24"/>
              </w:rPr>
              <w:t>помощи,</w:t>
            </w:r>
            <w:r>
              <w:rPr>
                <w:spacing w:val="-3"/>
                <w:sz w:val="24"/>
              </w:rPr>
              <w:t xml:space="preserve"> </w:t>
            </w:r>
            <w:r>
              <w:rPr>
                <w:sz w:val="24"/>
              </w:rPr>
              <w:t>полностью</w:t>
            </w:r>
            <w:r>
              <w:rPr>
                <w:spacing w:val="-3"/>
                <w:sz w:val="24"/>
              </w:rPr>
              <w:t xml:space="preserve"> </w:t>
            </w:r>
            <w:r>
              <w:rPr>
                <w:spacing w:val="-2"/>
                <w:sz w:val="24"/>
              </w:rPr>
              <w:t>самостоятельно)</w:t>
            </w:r>
          </w:p>
        </w:tc>
      </w:tr>
      <w:tr w:rsidR="00ED2570">
        <w:trPr>
          <w:trHeight w:val="1270"/>
        </w:trPr>
        <w:tc>
          <w:tcPr>
            <w:tcW w:w="902" w:type="dxa"/>
          </w:tcPr>
          <w:p w:rsidR="00ED2570" w:rsidRDefault="00125FB7">
            <w:pPr>
              <w:pStyle w:val="TableParagraph"/>
              <w:spacing w:before="1"/>
              <w:ind w:left="67"/>
              <w:jc w:val="center"/>
              <w:rPr>
                <w:b/>
                <w:sz w:val="24"/>
              </w:rPr>
            </w:pPr>
            <w:r>
              <w:rPr>
                <w:b/>
                <w:sz w:val="24"/>
              </w:rPr>
              <w:t xml:space="preserve">3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3"/>
                <w:sz w:val="24"/>
              </w:rPr>
              <w:t xml:space="preserve"> </w:t>
            </w:r>
            <w:r>
              <w:rPr>
                <w:b/>
                <w:sz w:val="24"/>
              </w:rPr>
              <w:t>сам</w:t>
            </w:r>
            <w:r>
              <w:rPr>
                <w:b/>
                <w:spacing w:val="-3"/>
                <w:sz w:val="24"/>
              </w:rPr>
              <w:t xml:space="preserve"> </w:t>
            </w:r>
            <w:r>
              <w:rPr>
                <w:b/>
                <w:sz w:val="24"/>
              </w:rPr>
              <w:t>с</w:t>
            </w:r>
            <w:r>
              <w:rPr>
                <w:b/>
                <w:spacing w:val="-3"/>
                <w:sz w:val="24"/>
              </w:rPr>
              <w:t xml:space="preserve"> </w:t>
            </w:r>
            <w:r>
              <w:rPr>
                <w:b/>
                <w:sz w:val="24"/>
              </w:rPr>
              <w:t>опорой</w:t>
            </w:r>
            <w:r>
              <w:rPr>
                <w:b/>
                <w:spacing w:val="-4"/>
                <w:sz w:val="24"/>
              </w:rPr>
              <w:t xml:space="preserve"> </w:t>
            </w:r>
            <w:r>
              <w:rPr>
                <w:b/>
                <w:sz w:val="24"/>
              </w:rPr>
              <w:t>на</w:t>
            </w:r>
            <w:r>
              <w:rPr>
                <w:b/>
                <w:spacing w:val="-3"/>
                <w:sz w:val="24"/>
              </w:rPr>
              <w:t xml:space="preserve"> </w:t>
            </w:r>
            <w:r>
              <w:rPr>
                <w:b/>
                <w:sz w:val="24"/>
              </w:rPr>
              <w:t>визуальные</w:t>
            </w:r>
            <w:r>
              <w:rPr>
                <w:b/>
                <w:spacing w:val="-2"/>
                <w:sz w:val="24"/>
              </w:rPr>
              <w:t xml:space="preserve"> подсказки</w:t>
            </w:r>
          </w:p>
          <w:p w:rsidR="00ED2570" w:rsidRDefault="00125FB7">
            <w:pPr>
              <w:pStyle w:val="TableParagraph"/>
              <w:spacing w:before="38"/>
              <w:rPr>
                <w:sz w:val="24"/>
              </w:rPr>
            </w:pPr>
            <w:r>
              <w:rPr>
                <w:sz w:val="24"/>
              </w:rPr>
              <w:t>(ориентируется</w:t>
            </w:r>
            <w:r>
              <w:rPr>
                <w:spacing w:val="-10"/>
                <w:sz w:val="24"/>
              </w:rPr>
              <w:t xml:space="preserve"> </w:t>
            </w:r>
            <w:r>
              <w:rPr>
                <w:sz w:val="24"/>
              </w:rPr>
              <w:t>на</w:t>
            </w:r>
            <w:r>
              <w:rPr>
                <w:spacing w:val="-8"/>
                <w:sz w:val="24"/>
              </w:rPr>
              <w:t xml:space="preserve"> </w:t>
            </w:r>
            <w:r>
              <w:rPr>
                <w:sz w:val="24"/>
              </w:rPr>
              <w:t>действия</w:t>
            </w:r>
            <w:r>
              <w:rPr>
                <w:spacing w:val="-7"/>
                <w:sz w:val="24"/>
              </w:rPr>
              <w:t xml:space="preserve"> </w:t>
            </w:r>
            <w:r>
              <w:rPr>
                <w:sz w:val="24"/>
              </w:rPr>
              <w:t>сверстников,</w:t>
            </w:r>
            <w:r>
              <w:rPr>
                <w:spacing w:val="-8"/>
                <w:sz w:val="24"/>
              </w:rPr>
              <w:t xml:space="preserve"> </w:t>
            </w:r>
            <w:r>
              <w:rPr>
                <w:sz w:val="24"/>
              </w:rPr>
              <w:t>использует</w:t>
            </w:r>
            <w:r>
              <w:rPr>
                <w:spacing w:val="-7"/>
                <w:sz w:val="24"/>
              </w:rPr>
              <w:t xml:space="preserve"> </w:t>
            </w:r>
            <w:r>
              <w:rPr>
                <w:sz w:val="24"/>
              </w:rPr>
              <w:t>в</w:t>
            </w:r>
            <w:r>
              <w:rPr>
                <w:spacing w:val="-9"/>
                <w:sz w:val="24"/>
              </w:rPr>
              <w:t xml:space="preserve"> </w:t>
            </w:r>
            <w:r>
              <w:rPr>
                <w:sz w:val="24"/>
              </w:rPr>
              <w:t>качестве</w:t>
            </w:r>
            <w:r>
              <w:rPr>
                <w:spacing w:val="-7"/>
                <w:sz w:val="24"/>
              </w:rPr>
              <w:t xml:space="preserve"> </w:t>
            </w:r>
            <w:r>
              <w:rPr>
                <w:spacing w:val="-2"/>
                <w:sz w:val="24"/>
              </w:rPr>
              <w:t>подсказки</w:t>
            </w:r>
          </w:p>
          <w:p w:rsidR="00ED2570" w:rsidRDefault="00125FB7">
            <w:pPr>
              <w:pStyle w:val="TableParagraph"/>
              <w:spacing w:before="8" w:line="310" w:lineRule="atLeast"/>
              <w:rPr>
                <w:sz w:val="24"/>
              </w:rPr>
            </w:pPr>
            <w:r>
              <w:rPr>
                <w:sz w:val="24"/>
              </w:rPr>
              <w:t>модель</w:t>
            </w:r>
            <w:r>
              <w:rPr>
                <w:spacing w:val="-11"/>
                <w:sz w:val="24"/>
              </w:rPr>
              <w:t xml:space="preserve"> </w:t>
            </w:r>
            <w:r>
              <w:rPr>
                <w:sz w:val="24"/>
              </w:rPr>
              <w:t>поведения</w:t>
            </w:r>
            <w:r>
              <w:rPr>
                <w:spacing w:val="-11"/>
                <w:sz w:val="24"/>
              </w:rPr>
              <w:t xml:space="preserve"> </w:t>
            </w:r>
            <w:r>
              <w:rPr>
                <w:sz w:val="24"/>
              </w:rPr>
              <w:t>и/или</w:t>
            </w:r>
            <w:r>
              <w:rPr>
                <w:spacing w:val="-11"/>
                <w:sz w:val="24"/>
              </w:rPr>
              <w:t xml:space="preserve"> </w:t>
            </w:r>
            <w:r>
              <w:rPr>
                <w:sz w:val="24"/>
              </w:rPr>
              <w:t>визуальные</w:t>
            </w:r>
            <w:r>
              <w:rPr>
                <w:spacing w:val="-11"/>
                <w:sz w:val="24"/>
              </w:rPr>
              <w:t xml:space="preserve"> </w:t>
            </w:r>
            <w:r>
              <w:rPr>
                <w:sz w:val="24"/>
              </w:rPr>
              <w:t>подсказки,</w:t>
            </w:r>
            <w:r>
              <w:rPr>
                <w:spacing w:val="-11"/>
                <w:sz w:val="24"/>
              </w:rPr>
              <w:t xml:space="preserve"> </w:t>
            </w:r>
            <w:r>
              <w:rPr>
                <w:sz w:val="24"/>
              </w:rPr>
              <w:t>постоянно</w:t>
            </w:r>
            <w:r>
              <w:rPr>
                <w:spacing w:val="-11"/>
                <w:sz w:val="24"/>
              </w:rPr>
              <w:t xml:space="preserve"> </w:t>
            </w:r>
            <w:r>
              <w:rPr>
                <w:sz w:val="24"/>
              </w:rPr>
              <w:t>находящиеся</w:t>
            </w:r>
            <w:r>
              <w:rPr>
                <w:spacing w:val="-11"/>
                <w:sz w:val="24"/>
              </w:rPr>
              <w:t xml:space="preserve"> </w:t>
            </w:r>
            <w:r>
              <w:rPr>
                <w:sz w:val="24"/>
              </w:rPr>
              <w:t>в</w:t>
            </w:r>
            <w:r>
              <w:rPr>
                <w:spacing w:val="-11"/>
                <w:sz w:val="24"/>
              </w:rPr>
              <w:t xml:space="preserve"> </w:t>
            </w:r>
            <w:r>
              <w:rPr>
                <w:sz w:val="24"/>
              </w:rPr>
              <w:t>поле зрения на закрепленных местах, и т.д.)</w:t>
            </w:r>
          </w:p>
        </w:tc>
      </w:tr>
      <w:tr w:rsidR="00ED2570">
        <w:trPr>
          <w:trHeight w:val="1269"/>
        </w:trPr>
        <w:tc>
          <w:tcPr>
            <w:tcW w:w="902" w:type="dxa"/>
          </w:tcPr>
          <w:p w:rsidR="00ED2570" w:rsidRDefault="00125FB7">
            <w:pPr>
              <w:pStyle w:val="TableParagraph"/>
              <w:ind w:left="67" w:right="60"/>
              <w:jc w:val="center"/>
              <w:rPr>
                <w:b/>
                <w:sz w:val="24"/>
              </w:rPr>
            </w:pPr>
            <w:r>
              <w:rPr>
                <w:b/>
                <w:sz w:val="24"/>
              </w:rPr>
              <w:t xml:space="preserve">2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5"/>
                <w:sz w:val="24"/>
              </w:rPr>
              <w:t xml:space="preserve"> </w:t>
            </w:r>
            <w:r>
              <w:rPr>
                <w:b/>
                <w:sz w:val="24"/>
              </w:rPr>
              <w:t>с</w:t>
            </w:r>
            <w:r>
              <w:rPr>
                <w:b/>
                <w:spacing w:val="-4"/>
                <w:sz w:val="24"/>
              </w:rPr>
              <w:t xml:space="preserve"> </w:t>
            </w:r>
            <w:r>
              <w:rPr>
                <w:b/>
                <w:sz w:val="24"/>
              </w:rPr>
              <w:t>частичной</w:t>
            </w:r>
            <w:r>
              <w:rPr>
                <w:b/>
                <w:spacing w:val="-4"/>
                <w:sz w:val="24"/>
              </w:rPr>
              <w:t xml:space="preserve"> </w:t>
            </w:r>
            <w:r>
              <w:rPr>
                <w:b/>
                <w:spacing w:val="-2"/>
                <w:sz w:val="24"/>
              </w:rPr>
              <w:t>помощью</w:t>
            </w:r>
          </w:p>
          <w:p w:rsidR="00ED2570" w:rsidRDefault="00125FB7">
            <w:pPr>
              <w:pStyle w:val="TableParagraph"/>
              <w:spacing w:before="38"/>
              <w:rPr>
                <w:sz w:val="24"/>
              </w:rPr>
            </w:pPr>
            <w:r>
              <w:rPr>
                <w:sz w:val="24"/>
              </w:rPr>
              <w:t>(способен</w:t>
            </w:r>
            <w:r>
              <w:rPr>
                <w:spacing w:val="-4"/>
                <w:sz w:val="24"/>
              </w:rPr>
              <w:t xml:space="preserve"> </w:t>
            </w:r>
            <w:r>
              <w:rPr>
                <w:sz w:val="24"/>
              </w:rPr>
              <w:t>к</w:t>
            </w:r>
            <w:r>
              <w:rPr>
                <w:spacing w:val="-4"/>
                <w:sz w:val="24"/>
              </w:rPr>
              <w:t xml:space="preserve"> </w:t>
            </w:r>
            <w:r>
              <w:rPr>
                <w:sz w:val="24"/>
              </w:rPr>
              <w:t>самостоятельному</w:t>
            </w:r>
            <w:r>
              <w:rPr>
                <w:spacing w:val="-1"/>
                <w:sz w:val="24"/>
              </w:rPr>
              <w:t xml:space="preserve"> </w:t>
            </w:r>
            <w:r>
              <w:rPr>
                <w:sz w:val="24"/>
              </w:rPr>
              <w:t>выполнению,</w:t>
            </w:r>
            <w:r>
              <w:rPr>
                <w:spacing w:val="-2"/>
                <w:sz w:val="24"/>
              </w:rPr>
              <w:t xml:space="preserve"> </w:t>
            </w:r>
            <w:r>
              <w:rPr>
                <w:sz w:val="24"/>
              </w:rPr>
              <w:t>но</w:t>
            </w:r>
            <w:r>
              <w:rPr>
                <w:spacing w:val="-3"/>
                <w:sz w:val="24"/>
              </w:rPr>
              <w:t xml:space="preserve"> </w:t>
            </w:r>
            <w:r>
              <w:rPr>
                <w:sz w:val="24"/>
              </w:rPr>
              <w:t>нуждается</w:t>
            </w:r>
            <w:r>
              <w:rPr>
                <w:spacing w:val="-2"/>
                <w:sz w:val="24"/>
              </w:rPr>
              <w:t xml:space="preserve"> </w:t>
            </w:r>
            <w:r>
              <w:rPr>
                <w:sz w:val="24"/>
              </w:rPr>
              <w:t>в</w:t>
            </w:r>
            <w:r>
              <w:rPr>
                <w:spacing w:val="-3"/>
                <w:sz w:val="24"/>
              </w:rPr>
              <w:t xml:space="preserve"> </w:t>
            </w:r>
            <w:r>
              <w:rPr>
                <w:spacing w:val="-2"/>
                <w:sz w:val="24"/>
              </w:rPr>
              <w:t>частичной</w:t>
            </w:r>
          </w:p>
          <w:p w:rsidR="00ED2570" w:rsidRDefault="00125FB7">
            <w:pPr>
              <w:pStyle w:val="TableParagraph"/>
              <w:spacing w:before="8" w:line="310" w:lineRule="atLeast"/>
              <w:rPr>
                <w:sz w:val="24"/>
              </w:rPr>
            </w:pPr>
            <w:r>
              <w:rPr>
                <w:sz w:val="24"/>
              </w:rPr>
              <w:t>организующей</w:t>
            </w:r>
            <w:r>
              <w:rPr>
                <w:spacing w:val="-10"/>
                <w:sz w:val="24"/>
              </w:rPr>
              <w:t xml:space="preserve"> </w:t>
            </w:r>
            <w:r>
              <w:rPr>
                <w:sz w:val="24"/>
              </w:rPr>
              <w:t>помощи:</w:t>
            </w:r>
            <w:r>
              <w:rPr>
                <w:spacing w:val="-9"/>
                <w:sz w:val="24"/>
              </w:rPr>
              <w:t xml:space="preserve"> </w:t>
            </w:r>
            <w:r>
              <w:rPr>
                <w:sz w:val="24"/>
              </w:rPr>
              <w:t>показ</w:t>
            </w:r>
            <w:r>
              <w:rPr>
                <w:spacing w:val="-9"/>
                <w:sz w:val="24"/>
              </w:rPr>
              <w:t xml:space="preserve"> </w:t>
            </w:r>
            <w:r>
              <w:rPr>
                <w:sz w:val="24"/>
              </w:rPr>
              <w:t>образца</w:t>
            </w:r>
            <w:r>
              <w:rPr>
                <w:spacing w:val="-9"/>
                <w:sz w:val="24"/>
              </w:rPr>
              <w:t xml:space="preserve"> </w:t>
            </w:r>
            <w:r>
              <w:rPr>
                <w:sz w:val="24"/>
              </w:rPr>
              <w:t>выполнения,</w:t>
            </w:r>
            <w:r>
              <w:rPr>
                <w:spacing w:val="-9"/>
                <w:sz w:val="24"/>
              </w:rPr>
              <w:t xml:space="preserve"> </w:t>
            </w:r>
            <w:r>
              <w:rPr>
                <w:sz w:val="24"/>
              </w:rPr>
              <w:t>вербальные,</w:t>
            </w:r>
            <w:r>
              <w:rPr>
                <w:spacing w:val="-9"/>
                <w:sz w:val="24"/>
              </w:rPr>
              <w:t xml:space="preserve"> </w:t>
            </w:r>
            <w:r>
              <w:rPr>
                <w:sz w:val="24"/>
              </w:rPr>
              <w:t xml:space="preserve">жестовые </w:t>
            </w:r>
            <w:r>
              <w:rPr>
                <w:spacing w:val="-2"/>
                <w:sz w:val="24"/>
              </w:rPr>
              <w:t>подсказки)</w:t>
            </w:r>
          </w:p>
        </w:tc>
      </w:tr>
      <w:tr w:rsidR="00ED2570">
        <w:trPr>
          <w:trHeight w:val="1269"/>
        </w:trPr>
        <w:tc>
          <w:tcPr>
            <w:tcW w:w="902" w:type="dxa"/>
          </w:tcPr>
          <w:p w:rsidR="00ED2570" w:rsidRDefault="00125FB7">
            <w:pPr>
              <w:pStyle w:val="TableParagraph"/>
              <w:ind w:left="67" w:right="60"/>
              <w:jc w:val="center"/>
              <w:rPr>
                <w:b/>
                <w:sz w:val="24"/>
              </w:rPr>
            </w:pPr>
            <w:r>
              <w:rPr>
                <w:b/>
                <w:sz w:val="24"/>
              </w:rPr>
              <w:t xml:space="preserve">1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8"/>
                <w:sz w:val="24"/>
              </w:rPr>
              <w:t xml:space="preserve"> </w:t>
            </w:r>
            <w:r>
              <w:rPr>
                <w:b/>
                <w:sz w:val="24"/>
              </w:rPr>
              <w:t>с</w:t>
            </w:r>
            <w:r>
              <w:rPr>
                <w:b/>
                <w:spacing w:val="-8"/>
                <w:sz w:val="24"/>
              </w:rPr>
              <w:t xml:space="preserve"> </w:t>
            </w:r>
            <w:r>
              <w:rPr>
                <w:b/>
                <w:sz w:val="24"/>
              </w:rPr>
              <w:t>постоянной</w:t>
            </w:r>
            <w:r>
              <w:rPr>
                <w:b/>
                <w:spacing w:val="-8"/>
                <w:sz w:val="24"/>
              </w:rPr>
              <w:t xml:space="preserve"> </w:t>
            </w:r>
            <w:r>
              <w:rPr>
                <w:b/>
                <w:spacing w:val="-2"/>
                <w:sz w:val="24"/>
              </w:rPr>
              <w:t>помощью</w:t>
            </w:r>
          </w:p>
          <w:p w:rsidR="00ED2570" w:rsidRDefault="00125FB7">
            <w:pPr>
              <w:pStyle w:val="TableParagraph"/>
              <w:spacing w:before="40"/>
              <w:ind w:left="167"/>
              <w:rPr>
                <w:sz w:val="24"/>
              </w:rPr>
            </w:pPr>
            <w:r>
              <w:rPr>
                <w:sz w:val="24"/>
              </w:rPr>
              <w:t>(выполняет</w:t>
            </w:r>
            <w:r>
              <w:rPr>
                <w:spacing w:val="-7"/>
                <w:sz w:val="24"/>
              </w:rPr>
              <w:t xml:space="preserve"> </w:t>
            </w:r>
            <w:r>
              <w:rPr>
                <w:sz w:val="24"/>
              </w:rPr>
              <w:t>при</w:t>
            </w:r>
            <w:r>
              <w:rPr>
                <w:spacing w:val="-5"/>
                <w:sz w:val="24"/>
              </w:rPr>
              <w:t xml:space="preserve"> </w:t>
            </w:r>
            <w:r>
              <w:rPr>
                <w:sz w:val="24"/>
              </w:rPr>
              <w:t>наличии</w:t>
            </w:r>
            <w:r>
              <w:rPr>
                <w:spacing w:val="-5"/>
                <w:sz w:val="24"/>
              </w:rPr>
              <w:t xml:space="preserve"> </w:t>
            </w:r>
            <w:r>
              <w:rPr>
                <w:sz w:val="24"/>
              </w:rPr>
              <w:t>постоянной</w:t>
            </w:r>
            <w:r>
              <w:rPr>
                <w:spacing w:val="-6"/>
                <w:sz w:val="24"/>
              </w:rPr>
              <w:t xml:space="preserve"> </w:t>
            </w:r>
            <w:r>
              <w:rPr>
                <w:sz w:val="24"/>
              </w:rPr>
              <w:t>помощи:</w:t>
            </w:r>
            <w:r>
              <w:rPr>
                <w:spacing w:val="-4"/>
                <w:sz w:val="24"/>
              </w:rPr>
              <w:t xml:space="preserve"> </w:t>
            </w:r>
            <w:r>
              <w:rPr>
                <w:sz w:val="24"/>
              </w:rPr>
              <w:t>частичные</w:t>
            </w:r>
            <w:r>
              <w:rPr>
                <w:spacing w:val="-4"/>
                <w:sz w:val="24"/>
              </w:rPr>
              <w:t xml:space="preserve"> </w:t>
            </w:r>
            <w:r>
              <w:rPr>
                <w:spacing w:val="-2"/>
                <w:sz w:val="24"/>
              </w:rPr>
              <w:t>физические,</w:t>
            </w:r>
          </w:p>
          <w:p w:rsidR="00ED2570" w:rsidRDefault="00125FB7">
            <w:pPr>
              <w:pStyle w:val="TableParagraph"/>
              <w:spacing w:before="10" w:line="318" w:lineRule="exact"/>
              <w:rPr>
                <w:sz w:val="24"/>
              </w:rPr>
            </w:pPr>
            <w:r>
              <w:rPr>
                <w:sz w:val="24"/>
              </w:rPr>
              <w:t>вербальные</w:t>
            </w:r>
            <w:r>
              <w:rPr>
                <w:spacing w:val="-9"/>
                <w:sz w:val="24"/>
              </w:rPr>
              <w:t xml:space="preserve"> </w:t>
            </w:r>
            <w:r>
              <w:rPr>
                <w:sz w:val="24"/>
              </w:rPr>
              <w:t>подсказки;</w:t>
            </w:r>
            <w:r>
              <w:rPr>
                <w:spacing w:val="-8"/>
                <w:sz w:val="24"/>
              </w:rPr>
              <w:t xml:space="preserve"> </w:t>
            </w:r>
            <w:r>
              <w:rPr>
                <w:sz w:val="24"/>
              </w:rPr>
              <w:t>без</w:t>
            </w:r>
            <w:r>
              <w:rPr>
                <w:spacing w:val="-8"/>
                <w:sz w:val="24"/>
              </w:rPr>
              <w:t xml:space="preserve"> </w:t>
            </w:r>
            <w:r>
              <w:rPr>
                <w:sz w:val="24"/>
              </w:rPr>
              <w:t>посторонней</w:t>
            </w:r>
            <w:r>
              <w:rPr>
                <w:spacing w:val="-9"/>
                <w:sz w:val="24"/>
              </w:rPr>
              <w:t xml:space="preserve"> </w:t>
            </w:r>
            <w:r>
              <w:rPr>
                <w:sz w:val="24"/>
              </w:rPr>
              <w:t>помощи</w:t>
            </w:r>
            <w:r>
              <w:rPr>
                <w:spacing w:val="-9"/>
                <w:sz w:val="24"/>
              </w:rPr>
              <w:t xml:space="preserve"> </w:t>
            </w:r>
            <w:proofErr w:type="spellStart"/>
            <w:r>
              <w:rPr>
                <w:sz w:val="24"/>
              </w:rPr>
              <w:t>сформированность</w:t>
            </w:r>
            <w:proofErr w:type="spellEnd"/>
            <w:r>
              <w:rPr>
                <w:spacing w:val="-8"/>
                <w:sz w:val="24"/>
              </w:rPr>
              <w:t xml:space="preserve"> </w:t>
            </w:r>
            <w:r>
              <w:rPr>
                <w:sz w:val="24"/>
              </w:rPr>
              <w:t>навыка</w:t>
            </w:r>
            <w:r>
              <w:rPr>
                <w:spacing w:val="-8"/>
                <w:sz w:val="24"/>
              </w:rPr>
              <w:t xml:space="preserve"> </w:t>
            </w:r>
            <w:r>
              <w:rPr>
                <w:sz w:val="24"/>
              </w:rPr>
              <w:t xml:space="preserve">не </w:t>
            </w:r>
            <w:r>
              <w:rPr>
                <w:spacing w:val="-2"/>
                <w:sz w:val="24"/>
              </w:rPr>
              <w:t>демонстрирует)</w:t>
            </w:r>
          </w:p>
        </w:tc>
      </w:tr>
      <w:tr w:rsidR="00ED2570">
        <w:trPr>
          <w:trHeight w:val="952"/>
        </w:trPr>
        <w:tc>
          <w:tcPr>
            <w:tcW w:w="902" w:type="dxa"/>
          </w:tcPr>
          <w:p w:rsidR="00ED2570" w:rsidRDefault="00125FB7">
            <w:pPr>
              <w:pStyle w:val="TableParagraph"/>
              <w:ind w:left="67" w:right="60"/>
              <w:jc w:val="center"/>
              <w:rPr>
                <w:b/>
                <w:sz w:val="24"/>
              </w:rPr>
            </w:pPr>
            <w:r>
              <w:rPr>
                <w:b/>
                <w:sz w:val="24"/>
              </w:rPr>
              <w:t xml:space="preserve">0 </w:t>
            </w:r>
            <w:r>
              <w:rPr>
                <w:b/>
                <w:spacing w:val="-5"/>
                <w:sz w:val="24"/>
              </w:rPr>
              <w:t>б.</w:t>
            </w:r>
          </w:p>
        </w:tc>
        <w:tc>
          <w:tcPr>
            <w:tcW w:w="8560" w:type="dxa"/>
          </w:tcPr>
          <w:p w:rsidR="00ED2570" w:rsidRDefault="00125FB7">
            <w:pPr>
              <w:pStyle w:val="TableParagraph"/>
              <w:rPr>
                <w:b/>
                <w:sz w:val="24"/>
              </w:rPr>
            </w:pPr>
            <w:r>
              <w:rPr>
                <w:b/>
                <w:sz w:val="24"/>
              </w:rPr>
              <w:t xml:space="preserve">не </w:t>
            </w:r>
            <w:r>
              <w:rPr>
                <w:b/>
                <w:spacing w:val="-2"/>
                <w:sz w:val="24"/>
              </w:rPr>
              <w:t>выполняет</w:t>
            </w:r>
          </w:p>
          <w:p w:rsidR="00ED2570" w:rsidRDefault="00125FB7">
            <w:pPr>
              <w:pStyle w:val="TableParagraph"/>
              <w:spacing w:before="11" w:line="316" w:lineRule="exact"/>
              <w:ind w:firstLine="60"/>
              <w:rPr>
                <w:sz w:val="24"/>
              </w:rPr>
            </w:pPr>
            <w:r>
              <w:rPr>
                <w:sz w:val="24"/>
              </w:rPr>
              <w:t>(может</w:t>
            </w:r>
            <w:r>
              <w:rPr>
                <w:spacing w:val="-13"/>
                <w:sz w:val="24"/>
              </w:rPr>
              <w:t xml:space="preserve"> </w:t>
            </w:r>
            <w:r>
              <w:rPr>
                <w:sz w:val="24"/>
              </w:rPr>
              <w:t>выполнить</w:t>
            </w:r>
            <w:r>
              <w:rPr>
                <w:spacing w:val="-13"/>
                <w:sz w:val="24"/>
              </w:rPr>
              <w:t xml:space="preserve"> </w:t>
            </w:r>
            <w:r>
              <w:rPr>
                <w:sz w:val="24"/>
              </w:rPr>
              <w:t>только</w:t>
            </w:r>
            <w:r>
              <w:rPr>
                <w:spacing w:val="-13"/>
                <w:sz w:val="24"/>
              </w:rPr>
              <w:t xml:space="preserve"> </w:t>
            </w:r>
            <w:r>
              <w:rPr>
                <w:sz w:val="24"/>
              </w:rPr>
              <w:t>с</w:t>
            </w:r>
            <w:r>
              <w:rPr>
                <w:spacing w:val="-13"/>
                <w:sz w:val="24"/>
              </w:rPr>
              <w:t xml:space="preserve"> </w:t>
            </w:r>
            <w:r>
              <w:rPr>
                <w:sz w:val="24"/>
              </w:rPr>
              <w:t>полной</w:t>
            </w:r>
            <w:r>
              <w:rPr>
                <w:spacing w:val="-13"/>
                <w:sz w:val="24"/>
              </w:rPr>
              <w:t xml:space="preserve"> </w:t>
            </w:r>
            <w:r>
              <w:rPr>
                <w:sz w:val="24"/>
              </w:rPr>
              <w:t>физической</w:t>
            </w:r>
            <w:r>
              <w:rPr>
                <w:spacing w:val="-13"/>
                <w:sz w:val="24"/>
              </w:rPr>
              <w:t xml:space="preserve"> </w:t>
            </w:r>
            <w:r>
              <w:rPr>
                <w:sz w:val="24"/>
              </w:rPr>
              <w:t>подсказкой;</w:t>
            </w:r>
            <w:r>
              <w:rPr>
                <w:spacing w:val="-13"/>
                <w:sz w:val="24"/>
              </w:rPr>
              <w:t xml:space="preserve"> </w:t>
            </w:r>
            <w:r>
              <w:rPr>
                <w:sz w:val="24"/>
              </w:rPr>
              <w:t>при</w:t>
            </w:r>
            <w:r>
              <w:rPr>
                <w:spacing w:val="-13"/>
                <w:sz w:val="24"/>
              </w:rPr>
              <w:t xml:space="preserve"> </w:t>
            </w:r>
            <w:r>
              <w:rPr>
                <w:sz w:val="24"/>
              </w:rPr>
              <w:t xml:space="preserve">ослаблении физической подсказки </w:t>
            </w:r>
            <w:proofErr w:type="spellStart"/>
            <w:r>
              <w:rPr>
                <w:sz w:val="24"/>
              </w:rPr>
              <w:t>сформированность</w:t>
            </w:r>
            <w:proofErr w:type="spellEnd"/>
            <w:r>
              <w:rPr>
                <w:sz w:val="24"/>
              </w:rPr>
              <w:t xml:space="preserve"> навыка не демонстрирует)</w:t>
            </w:r>
          </w:p>
        </w:tc>
      </w:tr>
    </w:tbl>
    <w:p w:rsidR="00ED2570" w:rsidRDefault="00ED2570">
      <w:pPr>
        <w:pStyle w:val="a3"/>
        <w:spacing w:before="42"/>
        <w:ind w:left="0"/>
        <w:jc w:val="left"/>
      </w:pPr>
    </w:p>
    <w:p w:rsidR="00ED2570" w:rsidRDefault="00125FB7">
      <w:pPr>
        <w:pStyle w:val="a3"/>
        <w:spacing w:line="276" w:lineRule="auto"/>
        <w:ind w:right="137" w:firstLine="709"/>
      </w:pPr>
      <w:r>
        <w:t>Результаты освоения обучающимися с РАС (вариант 8.2) программы коррекционной работы не выносятся на итоговую оценку.</w:t>
      </w:r>
    </w:p>
    <w:p w:rsidR="00ED2570" w:rsidRDefault="00ED2570">
      <w:pPr>
        <w:pStyle w:val="a3"/>
        <w:spacing w:before="43"/>
        <w:ind w:left="0"/>
        <w:jc w:val="left"/>
      </w:pPr>
    </w:p>
    <w:p w:rsidR="00ED2570" w:rsidRDefault="00125FB7">
      <w:pPr>
        <w:pStyle w:val="1"/>
        <w:ind w:left="142"/>
        <w:jc w:val="center"/>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4"/>
        </w:rPr>
        <w:t xml:space="preserve"> </w:t>
      </w:r>
      <w:r>
        <w:rPr>
          <w:spacing w:val="-2"/>
        </w:rPr>
        <w:t>работы</w:t>
      </w:r>
    </w:p>
    <w:p w:rsidR="00ED2570" w:rsidRDefault="00ED2570">
      <w:pPr>
        <w:pStyle w:val="a3"/>
        <w:spacing w:before="80"/>
        <w:ind w:left="0"/>
        <w:jc w:val="left"/>
        <w:rPr>
          <w:b/>
        </w:rPr>
      </w:pPr>
    </w:p>
    <w:p w:rsidR="00ED2570" w:rsidRDefault="00125FB7">
      <w:pPr>
        <w:pStyle w:val="a3"/>
        <w:spacing w:before="1"/>
        <w:jc w:val="left"/>
      </w:pPr>
      <w:r>
        <w:t>Программа</w:t>
      </w:r>
      <w:r>
        <w:rPr>
          <w:spacing w:val="-7"/>
        </w:rPr>
        <w:t xml:space="preserve"> </w:t>
      </w:r>
      <w:r>
        <w:t>коррекционной</w:t>
      </w:r>
      <w:r>
        <w:rPr>
          <w:spacing w:val="-4"/>
        </w:rPr>
        <w:t xml:space="preserve"> </w:t>
      </w:r>
      <w:r>
        <w:t>работы</w:t>
      </w:r>
      <w:r>
        <w:rPr>
          <w:spacing w:val="-4"/>
        </w:rPr>
        <w:t xml:space="preserve"> </w:t>
      </w:r>
      <w:r>
        <w:t>реализуется</w:t>
      </w:r>
      <w:r>
        <w:rPr>
          <w:spacing w:val="-4"/>
        </w:rPr>
        <w:t xml:space="preserve"> </w:t>
      </w:r>
      <w:r>
        <w:t>по</w:t>
      </w:r>
      <w:r>
        <w:rPr>
          <w:spacing w:val="-3"/>
        </w:rPr>
        <w:t xml:space="preserve"> </w:t>
      </w:r>
      <w:r>
        <w:t>следующим</w:t>
      </w:r>
      <w:r>
        <w:rPr>
          <w:spacing w:val="-3"/>
        </w:rPr>
        <w:t xml:space="preserve"> </w:t>
      </w:r>
      <w:r>
        <w:rPr>
          <w:spacing w:val="-2"/>
        </w:rPr>
        <w:t>направлениям:</w:t>
      </w:r>
    </w:p>
    <w:p w:rsidR="00ED2570" w:rsidRDefault="00125FB7">
      <w:pPr>
        <w:pStyle w:val="a4"/>
        <w:numPr>
          <w:ilvl w:val="0"/>
          <w:numId w:val="81"/>
        </w:numPr>
        <w:tabs>
          <w:tab w:val="left" w:pos="1005"/>
        </w:tabs>
        <w:spacing w:before="43"/>
        <w:rPr>
          <w:i/>
          <w:sz w:val="24"/>
        </w:rPr>
      </w:pPr>
      <w:r>
        <w:rPr>
          <w:i/>
          <w:sz w:val="24"/>
        </w:rPr>
        <w:t>Поддержка</w:t>
      </w:r>
      <w:r>
        <w:rPr>
          <w:i/>
          <w:spacing w:val="-2"/>
          <w:sz w:val="24"/>
        </w:rPr>
        <w:t xml:space="preserve"> </w:t>
      </w:r>
      <w:r>
        <w:rPr>
          <w:i/>
          <w:sz w:val="24"/>
        </w:rPr>
        <w:t>в</w:t>
      </w:r>
      <w:r>
        <w:rPr>
          <w:i/>
          <w:spacing w:val="-2"/>
          <w:sz w:val="24"/>
        </w:rPr>
        <w:t xml:space="preserve"> </w:t>
      </w:r>
      <w:r>
        <w:rPr>
          <w:i/>
          <w:sz w:val="24"/>
        </w:rPr>
        <w:t>освоении</w:t>
      </w:r>
      <w:r>
        <w:rPr>
          <w:i/>
          <w:spacing w:val="-3"/>
          <w:sz w:val="24"/>
        </w:rPr>
        <w:t xml:space="preserve"> </w:t>
      </w:r>
      <w:r>
        <w:rPr>
          <w:i/>
          <w:sz w:val="24"/>
        </w:rPr>
        <w:t>АООП</w:t>
      </w:r>
      <w:r>
        <w:rPr>
          <w:i/>
          <w:spacing w:val="-1"/>
          <w:sz w:val="24"/>
        </w:rPr>
        <w:t xml:space="preserve"> </w:t>
      </w:r>
      <w:r>
        <w:rPr>
          <w:i/>
          <w:spacing w:val="-5"/>
          <w:sz w:val="24"/>
        </w:rPr>
        <w:t>НОО</w:t>
      </w:r>
    </w:p>
    <w:p w:rsidR="00ED2570" w:rsidRDefault="00125FB7">
      <w:pPr>
        <w:pStyle w:val="a3"/>
        <w:spacing w:before="39"/>
        <w:ind w:left="1005"/>
        <w:jc w:val="left"/>
      </w:pPr>
      <w:r>
        <w:t>Для</w:t>
      </w:r>
      <w:r>
        <w:rPr>
          <w:spacing w:val="-3"/>
        </w:rPr>
        <w:t xml:space="preserve"> </w:t>
      </w:r>
      <w:r>
        <w:t>обучающихся с РАС</w:t>
      </w:r>
      <w:r>
        <w:rPr>
          <w:spacing w:val="-1"/>
        </w:rPr>
        <w:t xml:space="preserve"> </w:t>
      </w:r>
      <w:r>
        <w:t xml:space="preserve">эта поддержка </w:t>
      </w:r>
      <w:r>
        <w:rPr>
          <w:spacing w:val="-2"/>
        </w:rPr>
        <w:t>реализуется:</w:t>
      </w:r>
    </w:p>
    <w:p w:rsidR="00ED2570" w:rsidRDefault="00125FB7">
      <w:pPr>
        <w:pStyle w:val="a4"/>
        <w:numPr>
          <w:ilvl w:val="1"/>
          <w:numId w:val="81"/>
        </w:numPr>
        <w:tabs>
          <w:tab w:val="left" w:pos="1005"/>
        </w:tabs>
        <w:spacing w:before="41" w:line="273" w:lineRule="auto"/>
        <w:ind w:right="143"/>
        <w:jc w:val="left"/>
        <w:rPr>
          <w:sz w:val="24"/>
        </w:rPr>
      </w:pPr>
      <w:r>
        <w:rPr>
          <w:sz w:val="24"/>
        </w:rPr>
        <w:t>в</w:t>
      </w:r>
      <w:r>
        <w:rPr>
          <w:spacing w:val="80"/>
          <w:w w:val="150"/>
          <w:sz w:val="24"/>
        </w:rPr>
        <w:t xml:space="preserve"> </w:t>
      </w:r>
      <w:r>
        <w:rPr>
          <w:sz w:val="24"/>
        </w:rPr>
        <w:t>создании</w:t>
      </w:r>
      <w:r>
        <w:rPr>
          <w:spacing w:val="80"/>
          <w:w w:val="150"/>
          <w:sz w:val="24"/>
        </w:rPr>
        <w:t xml:space="preserve"> </w:t>
      </w:r>
      <w:r>
        <w:rPr>
          <w:sz w:val="24"/>
        </w:rPr>
        <w:t>оптимальных</w:t>
      </w:r>
      <w:r>
        <w:rPr>
          <w:spacing w:val="80"/>
          <w:w w:val="150"/>
          <w:sz w:val="24"/>
        </w:rPr>
        <w:t xml:space="preserve"> </w:t>
      </w:r>
      <w:r>
        <w:rPr>
          <w:sz w:val="24"/>
        </w:rPr>
        <w:t>условий</w:t>
      </w:r>
      <w:r>
        <w:rPr>
          <w:spacing w:val="80"/>
          <w:w w:val="150"/>
          <w:sz w:val="24"/>
        </w:rPr>
        <w:t xml:space="preserve"> </w:t>
      </w:r>
      <w:r>
        <w:rPr>
          <w:sz w:val="24"/>
        </w:rPr>
        <w:t>для</w:t>
      </w:r>
      <w:r>
        <w:rPr>
          <w:spacing w:val="80"/>
          <w:w w:val="150"/>
          <w:sz w:val="24"/>
        </w:rPr>
        <w:t xml:space="preserve"> </w:t>
      </w:r>
      <w:r>
        <w:rPr>
          <w:sz w:val="24"/>
        </w:rPr>
        <w:t>адаптации</w:t>
      </w:r>
      <w:r>
        <w:rPr>
          <w:spacing w:val="80"/>
          <w:w w:val="150"/>
          <w:sz w:val="24"/>
        </w:rPr>
        <w:t xml:space="preserve"> </w:t>
      </w:r>
      <w:r>
        <w:rPr>
          <w:sz w:val="24"/>
        </w:rPr>
        <w:t>обучающихся</w:t>
      </w:r>
      <w:r>
        <w:rPr>
          <w:spacing w:val="80"/>
          <w:w w:val="150"/>
          <w:sz w:val="24"/>
        </w:rPr>
        <w:t xml:space="preserve"> </w:t>
      </w:r>
      <w:r>
        <w:rPr>
          <w:sz w:val="24"/>
        </w:rPr>
        <w:t>в</w:t>
      </w:r>
      <w:r>
        <w:rPr>
          <w:spacing w:val="80"/>
          <w:w w:val="150"/>
          <w:sz w:val="24"/>
        </w:rPr>
        <w:t xml:space="preserve"> </w:t>
      </w:r>
      <w:r>
        <w:rPr>
          <w:sz w:val="24"/>
        </w:rPr>
        <w:t>ситуации школьного обучения;</w:t>
      </w:r>
    </w:p>
    <w:p w:rsidR="00ED2570" w:rsidRDefault="00125FB7">
      <w:pPr>
        <w:pStyle w:val="a4"/>
        <w:numPr>
          <w:ilvl w:val="1"/>
          <w:numId w:val="81"/>
        </w:numPr>
        <w:tabs>
          <w:tab w:val="left" w:pos="1005"/>
        </w:tabs>
        <w:spacing w:before="3" w:line="273" w:lineRule="auto"/>
        <w:ind w:right="141"/>
        <w:jc w:val="left"/>
        <w:rPr>
          <w:sz w:val="24"/>
        </w:rPr>
      </w:pPr>
      <w:r>
        <w:rPr>
          <w:sz w:val="24"/>
        </w:rPr>
        <w:t>в</w:t>
      </w:r>
      <w:r>
        <w:rPr>
          <w:spacing w:val="29"/>
          <w:sz w:val="24"/>
        </w:rPr>
        <w:t xml:space="preserve"> </w:t>
      </w:r>
      <w:r>
        <w:rPr>
          <w:sz w:val="24"/>
        </w:rPr>
        <w:t>оказании</w:t>
      </w:r>
      <w:r>
        <w:rPr>
          <w:spacing w:val="30"/>
          <w:sz w:val="24"/>
        </w:rPr>
        <w:t xml:space="preserve"> </w:t>
      </w:r>
      <w:r>
        <w:rPr>
          <w:sz w:val="24"/>
        </w:rPr>
        <w:t>квалифицированной</w:t>
      </w:r>
      <w:r>
        <w:rPr>
          <w:spacing w:val="29"/>
          <w:sz w:val="24"/>
        </w:rPr>
        <w:t xml:space="preserve"> </w:t>
      </w:r>
      <w:r>
        <w:rPr>
          <w:sz w:val="24"/>
        </w:rPr>
        <w:t>помощи</w:t>
      </w:r>
      <w:r>
        <w:rPr>
          <w:spacing w:val="30"/>
          <w:sz w:val="24"/>
        </w:rPr>
        <w:t xml:space="preserve"> </w:t>
      </w:r>
      <w:r>
        <w:rPr>
          <w:sz w:val="24"/>
        </w:rPr>
        <w:t>по</w:t>
      </w:r>
      <w:r>
        <w:rPr>
          <w:spacing w:val="32"/>
          <w:sz w:val="24"/>
        </w:rPr>
        <w:t xml:space="preserve"> </w:t>
      </w:r>
      <w:r>
        <w:rPr>
          <w:sz w:val="24"/>
        </w:rPr>
        <w:t>формированию</w:t>
      </w:r>
      <w:r>
        <w:rPr>
          <w:spacing w:val="29"/>
          <w:sz w:val="24"/>
        </w:rPr>
        <w:t xml:space="preserve"> </w:t>
      </w:r>
      <w:r>
        <w:rPr>
          <w:sz w:val="24"/>
        </w:rPr>
        <w:t>адекватного</w:t>
      </w:r>
      <w:r>
        <w:rPr>
          <w:spacing w:val="29"/>
          <w:sz w:val="24"/>
        </w:rPr>
        <w:t xml:space="preserve"> </w:t>
      </w:r>
      <w:r>
        <w:rPr>
          <w:sz w:val="24"/>
        </w:rPr>
        <w:t xml:space="preserve">учебного </w:t>
      </w:r>
      <w:r>
        <w:rPr>
          <w:spacing w:val="-2"/>
          <w:sz w:val="24"/>
        </w:rPr>
        <w:t>поведения;</w:t>
      </w:r>
    </w:p>
    <w:p w:rsidR="00ED2570" w:rsidRDefault="00125FB7">
      <w:pPr>
        <w:pStyle w:val="a4"/>
        <w:numPr>
          <w:ilvl w:val="1"/>
          <w:numId w:val="81"/>
        </w:numPr>
        <w:tabs>
          <w:tab w:val="left" w:pos="1005"/>
        </w:tabs>
        <w:spacing w:before="2" w:line="273" w:lineRule="auto"/>
        <w:ind w:right="144"/>
        <w:jc w:val="left"/>
        <w:rPr>
          <w:sz w:val="24"/>
        </w:rPr>
      </w:pPr>
      <w:r>
        <w:rPr>
          <w:sz w:val="24"/>
        </w:rPr>
        <w:t>в</w:t>
      </w:r>
      <w:r>
        <w:rPr>
          <w:spacing w:val="80"/>
          <w:sz w:val="24"/>
        </w:rPr>
        <w:t xml:space="preserve"> </w:t>
      </w:r>
      <w:r>
        <w:rPr>
          <w:sz w:val="24"/>
        </w:rPr>
        <w:t>подаче</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особенностей</w:t>
      </w:r>
      <w:r>
        <w:rPr>
          <w:spacing w:val="80"/>
          <w:sz w:val="24"/>
        </w:rPr>
        <w:t xml:space="preserve"> </w:t>
      </w:r>
      <w:r>
        <w:rPr>
          <w:sz w:val="24"/>
        </w:rPr>
        <w:t>усвоения</w:t>
      </w:r>
      <w:r>
        <w:rPr>
          <w:spacing w:val="80"/>
          <w:sz w:val="24"/>
        </w:rPr>
        <w:t xml:space="preserve"> </w:t>
      </w:r>
      <w:r>
        <w:rPr>
          <w:sz w:val="24"/>
        </w:rPr>
        <w:t>информации, специфики овладения учебными навыками.</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В адаптационный период у обучающегося с РАС могут возникать выраженные проблемы с освоением АООП НОО или трудности, связанные с развитием социально- бытовых навыков, навыков коммуникации, ориентировки в происходящем, восприятии заданий и инструкций педагога во фронтальном режиме. С целью преодоления этих трудностей</w:t>
      </w:r>
      <w:r>
        <w:rPr>
          <w:spacing w:val="-2"/>
        </w:rPr>
        <w:t xml:space="preserve"> </w:t>
      </w:r>
      <w:r>
        <w:t>может</w:t>
      </w:r>
      <w:r>
        <w:rPr>
          <w:spacing w:val="-1"/>
        </w:rPr>
        <w:t xml:space="preserve"> </w:t>
      </w:r>
      <w:r>
        <w:t>быть</w:t>
      </w:r>
      <w:r>
        <w:rPr>
          <w:spacing w:val="-1"/>
        </w:rPr>
        <w:t xml:space="preserve"> </w:t>
      </w:r>
      <w:r>
        <w:t>подключен</w:t>
      </w:r>
      <w:r>
        <w:rPr>
          <w:spacing w:val="-1"/>
        </w:rPr>
        <w:t xml:space="preserve"> </w:t>
      </w:r>
      <w:r>
        <w:t>специалист</w:t>
      </w:r>
      <w:r>
        <w:rPr>
          <w:spacing w:val="-2"/>
        </w:rPr>
        <w:t xml:space="preserve"> </w:t>
      </w:r>
      <w:r>
        <w:t>службы</w:t>
      </w:r>
      <w:r>
        <w:rPr>
          <w:spacing w:val="-2"/>
        </w:rPr>
        <w:t xml:space="preserve"> </w:t>
      </w:r>
      <w:r>
        <w:t>ППС</w:t>
      </w:r>
      <w:r>
        <w:rPr>
          <w:spacing w:val="-2"/>
        </w:rPr>
        <w:t xml:space="preserve"> </w:t>
      </w:r>
      <w:r>
        <w:t xml:space="preserve">– </w:t>
      </w:r>
      <w:proofErr w:type="spellStart"/>
      <w:r>
        <w:t>тьютор</w:t>
      </w:r>
      <w:proofErr w:type="spellEnd"/>
      <w:r>
        <w:t>.</w:t>
      </w:r>
      <w:r>
        <w:rPr>
          <w:spacing w:val="-1"/>
        </w:rPr>
        <w:t xml:space="preserve"> </w:t>
      </w:r>
      <w:r>
        <w:t>Его</w:t>
      </w:r>
      <w:r>
        <w:rPr>
          <w:spacing w:val="-2"/>
        </w:rPr>
        <w:t xml:space="preserve"> </w:t>
      </w:r>
      <w:r>
        <w:t>помощь</w:t>
      </w:r>
      <w:r>
        <w:rPr>
          <w:spacing w:val="-1"/>
        </w:rPr>
        <w:t xml:space="preserve"> </w:t>
      </w:r>
      <w:r>
        <w:t>может быть дозирована и ограничена во времени.</w:t>
      </w:r>
    </w:p>
    <w:p w:rsidR="00ED2570" w:rsidRDefault="00125FB7">
      <w:pPr>
        <w:pStyle w:val="a3"/>
        <w:spacing w:before="1" w:line="276" w:lineRule="auto"/>
        <w:ind w:right="140" w:firstLine="708"/>
      </w:pPr>
      <w:r>
        <w:t>При возникновении трудностей в освоении обучающимися с РАС содержания АООП НОО поддержку оказывает учитель-дефектолог, который оперативно дополняет структуру ИПКР обучающегося соответствующими направлениями работы, которые</w:t>
      </w:r>
      <w:r>
        <w:rPr>
          <w:spacing w:val="40"/>
        </w:rPr>
        <w:t xml:space="preserve"> </w:t>
      </w:r>
      <w:r>
        <w:t>будет сохранять свою актуальность до момента преодоления возникших затруднений.</w:t>
      </w:r>
    </w:p>
    <w:p w:rsidR="00ED2570" w:rsidRDefault="00125FB7">
      <w:pPr>
        <w:pStyle w:val="a3"/>
        <w:spacing w:line="276" w:lineRule="auto"/>
        <w:ind w:right="140" w:firstLine="708"/>
      </w:pPr>
      <w:r>
        <w:t xml:space="preserve">Также освоению АООП НОО способствует специалист службы ППС – учитель- логопед, который обеспечивает развитие и коррекцию коммуникативной функции речи </w:t>
      </w:r>
      <w:r>
        <w:rPr>
          <w:spacing w:val="-2"/>
        </w:rPr>
        <w:t>обучающегося.</w:t>
      </w:r>
    </w:p>
    <w:p w:rsidR="00ED2570" w:rsidRDefault="00125FB7">
      <w:pPr>
        <w:pStyle w:val="a3"/>
        <w:spacing w:line="276" w:lineRule="auto"/>
        <w:ind w:right="143" w:firstLine="708"/>
      </w:pPr>
      <w:r>
        <w:t>Коррекционно-развивающие занятия проходят как в индивидуальном, так и групповом режиме.</w:t>
      </w:r>
    </w:p>
    <w:p w:rsidR="00ED2570" w:rsidRDefault="00125FB7">
      <w:pPr>
        <w:pStyle w:val="a4"/>
        <w:numPr>
          <w:ilvl w:val="0"/>
          <w:numId w:val="81"/>
        </w:numPr>
        <w:tabs>
          <w:tab w:val="left" w:pos="1005"/>
        </w:tabs>
        <w:spacing w:before="1"/>
        <w:rPr>
          <w:i/>
          <w:sz w:val="24"/>
        </w:rPr>
      </w:pPr>
      <w:r>
        <w:rPr>
          <w:i/>
          <w:sz w:val="24"/>
        </w:rPr>
        <w:t>Оказание</w:t>
      </w:r>
      <w:r>
        <w:rPr>
          <w:i/>
          <w:spacing w:val="-1"/>
          <w:sz w:val="24"/>
        </w:rPr>
        <w:t xml:space="preserve"> </w:t>
      </w:r>
      <w:r>
        <w:rPr>
          <w:i/>
          <w:sz w:val="24"/>
        </w:rPr>
        <w:t>помощи в развитии жизненной</w:t>
      </w:r>
      <w:r>
        <w:rPr>
          <w:i/>
          <w:spacing w:val="-1"/>
          <w:sz w:val="24"/>
        </w:rPr>
        <w:t xml:space="preserve"> </w:t>
      </w:r>
      <w:r>
        <w:rPr>
          <w:i/>
          <w:sz w:val="24"/>
        </w:rPr>
        <w:t xml:space="preserve">компетенции обучающихся с </w:t>
      </w:r>
      <w:r>
        <w:rPr>
          <w:i/>
          <w:spacing w:val="-5"/>
          <w:sz w:val="24"/>
        </w:rPr>
        <w:t>РАС</w:t>
      </w:r>
    </w:p>
    <w:p w:rsidR="00ED2570" w:rsidRDefault="00125FB7">
      <w:pPr>
        <w:pStyle w:val="a3"/>
        <w:spacing w:before="40"/>
        <w:ind w:left="1005"/>
      </w:pPr>
      <w:r>
        <w:t>Реализуется</w:t>
      </w:r>
      <w:r>
        <w:rPr>
          <w:spacing w:val="-3"/>
        </w:rPr>
        <w:t xml:space="preserve"> </w:t>
      </w:r>
      <w:r>
        <w:t>по</w:t>
      </w:r>
      <w:r>
        <w:rPr>
          <w:spacing w:val="-1"/>
        </w:rPr>
        <w:t xml:space="preserve"> </w:t>
      </w:r>
      <w:r>
        <w:t xml:space="preserve">следующим </w:t>
      </w:r>
      <w:r>
        <w:rPr>
          <w:spacing w:val="-2"/>
        </w:rPr>
        <w:t>направлениям:</w:t>
      </w:r>
    </w:p>
    <w:p w:rsidR="00ED2570" w:rsidRDefault="00125FB7">
      <w:pPr>
        <w:pStyle w:val="a4"/>
        <w:numPr>
          <w:ilvl w:val="1"/>
          <w:numId w:val="81"/>
        </w:numPr>
        <w:tabs>
          <w:tab w:val="left" w:pos="1004"/>
        </w:tabs>
        <w:spacing w:before="41"/>
        <w:ind w:left="1004" w:hanging="359"/>
        <w:rPr>
          <w:sz w:val="24"/>
        </w:rPr>
      </w:pPr>
      <w:r>
        <w:rPr>
          <w:sz w:val="24"/>
        </w:rPr>
        <w:t>осмысление,</w:t>
      </w:r>
      <w:r>
        <w:rPr>
          <w:spacing w:val="-4"/>
          <w:sz w:val="24"/>
        </w:rPr>
        <w:t xml:space="preserve"> </w:t>
      </w:r>
      <w:r>
        <w:rPr>
          <w:sz w:val="24"/>
        </w:rPr>
        <w:t>упорядочивание</w:t>
      </w:r>
      <w:r>
        <w:rPr>
          <w:spacing w:val="-1"/>
          <w:sz w:val="24"/>
        </w:rPr>
        <w:t xml:space="preserve"> </w:t>
      </w:r>
      <w:r>
        <w:rPr>
          <w:sz w:val="24"/>
        </w:rPr>
        <w:t>и</w:t>
      </w:r>
      <w:r>
        <w:rPr>
          <w:spacing w:val="-2"/>
          <w:sz w:val="24"/>
        </w:rPr>
        <w:t xml:space="preserve"> </w:t>
      </w:r>
      <w:r>
        <w:rPr>
          <w:sz w:val="24"/>
        </w:rPr>
        <w:t>дифференциация</w:t>
      </w:r>
      <w:r>
        <w:rPr>
          <w:spacing w:val="-1"/>
          <w:sz w:val="24"/>
        </w:rPr>
        <w:t xml:space="preserve"> </w:t>
      </w:r>
      <w:r>
        <w:rPr>
          <w:sz w:val="24"/>
        </w:rPr>
        <w:t>собственного</w:t>
      </w:r>
      <w:r>
        <w:rPr>
          <w:spacing w:val="-1"/>
          <w:sz w:val="24"/>
        </w:rPr>
        <w:t xml:space="preserve"> </w:t>
      </w:r>
      <w:r>
        <w:rPr>
          <w:sz w:val="24"/>
        </w:rPr>
        <w:t>жизненного</w:t>
      </w:r>
      <w:r>
        <w:rPr>
          <w:spacing w:val="-1"/>
          <w:sz w:val="24"/>
        </w:rPr>
        <w:t xml:space="preserve"> </w:t>
      </w:r>
      <w:r>
        <w:rPr>
          <w:spacing w:val="-2"/>
          <w:sz w:val="24"/>
        </w:rPr>
        <w:t>опыта;</w:t>
      </w:r>
    </w:p>
    <w:p w:rsidR="00ED2570" w:rsidRDefault="00125FB7">
      <w:pPr>
        <w:pStyle w:val="a4"/>
        <w:numPr>
          <w:ilvl w:val="1"/>
          <w:numId w:val="81"/>
        </w:numPr>
        <w:tabs>
          <w:tab w:val="left" w:pos="1004"/>
        </w:tabs>
        <w:spacing w:before="41"/>
        <w:ind w:left="1004" w:hanging="359"/>
        <w:rPr>
          <w:sz w:val="24"/>
        </w:rPr>
      </w:pPr>
      <w:r>
        <w:rPr>
          <w:sz w:val="24"/>
        </w:rPr>
        <w:t>развитие</w:t>
      </w:r>
      <w:r>
        <w:rPr>
          <w:spacing w:val="-3"/>
          <w:sz w:val="24"/>
        </w:rPr>
        <w:t xml:space="preserve"> </w:t>
      </w:r>
      <w:r>
        <w:rPr>
          <w:sz w:val="24"/>
        </w:rPr>
        <w:t>адекватных</w:t>
      </w:r>
      <w:r>
        <w:rPr>
          <w:spacing w:val="-3"/>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себе,</w:t>
      </w:r>
      <w:r>
        <w:rPr>
          <w:spacing w:val="-3"/>
          <w:sz w:val="24"/>
        </w:rPr>
        <w:t xml:space="preserve"> </w:t>
      </w:r>
      <w:r>
        <w:rPr>
          <w:sz w:val="24"/>
        </w:rPr>
        <w:t>своих</w:t>
      </w:r>
      <w:r>
        <w:rPr>
          <w:spacing w:val="-2"/>
          <w:sz w:val="24"/>
        </w:rPr>
        <w:t xml:space="preserve"> силах;</w:t>
      </w:r>
    </w:p>
    <w:p w:rsidR="00ED2570" w:rsidRDefault="00125FB7">
      <w:pPr>
        <w:pStyle w:val="a4"/>
        <w:numPr>
          <w:ilvl w:val="1"/>
          <w:numId w:val="81"/>
        </w:numPr>
        <w:tabs>
          <w:tab w:val="left" w:pos="1005"/>
        </w:tabs>
        <w:spacing w:before="40" w:line="273" w:lineRule="auto"/>
        <w:ind w:right="144"/>
        <w:rPr>
          <w:sz w:val="24"/>
        </w:rPr>
      </w:pPr>
      <w:r>
        <w:rPr>
          <w:sz w:val="24"/>
        </w:rPr>
        <w:t>осмысление своего социального окружения и освоение соответствующих возрасту системы ценностей и социальных ролей;</w:t>
      </w:r>
    </w:p>
    <w:p w:rsidR="00ED2570" w:rsidRDefault="00125FB7">
      <w:pPr>
        <w:pStyle w:val="a4"/>
        <w:numPr>
          <w:ilvl w:val="1"/>
          <w:numId w:val="81"/>
        </w:numPr>
        <w:tabs>
          <w:tab w:val="left" w:pos="1004"/>
        </w:tabs>
        <w:spacing w:before="2"/>
        <w:ind w:left="1004" w:hanging="359"/>
        <w:rPr>
          <w:sz w:val="24"/>
        </w:rPr>
      </w:pPr>
      <w:r>
        <w:rPr>
          <w:sz w:val="24"/>
        </w:rPr>
        <w:t>овладение</w:t>
      </w:r>
      <w:r>
        <w:rPr>
          <w:spacing w:val="-6"/>
          <w:sz w:val="24"/>
        </w:rPr>
        <w:t xml:space="preserve"> </w:t>
      </w:r>
      <w:r>
        <w:rPr>
          <w:sz w:val="24"/>
        </w:rPr>
        <w:t>навыками</w:t>
      </w:r>
      <w:r>
        <w:rPr>
          <w:spacing w:val="-6"/>
          <w:sz w:val="24"/>
        </w:rPr>
        <w:t xml:space="preserve"> </w:t>
      </w:r>
      <w:r>
        <w:rPr>
          <w:spacing w:val="-2"/>
          <w:sz w:val="24"/>
        </w:rPr>
        <w:t>коммуникации;</w:t>
      </w:r>
    </w:p>
    <w:p w:rsidR="00ED2570" w:rsidRDefault="00125FB7">
      <w:pPr>
        <w:pStyle w:val="a4"/>
        <w:numPr>
          <w:ilvl w:val="1"/>
          <w:numId w:val="81"/>
        </w:numPr>
        <w:tabs>
          <w:tab w:val="left" w:pos="1005"/>
          <w:tab w:val="left" w:pos="2350"/>
          <w:tab w:val="left" w:pos="4854"/>
          <w:tab w:val="left" w:pos="6234"/>
          <w:tab w:val="left" w:pos="7601"/>
          <w:tab w:val="left" w:pos="9523"/>
        </w:tabs>
        <w:spacing w:before="41" w:line="273" w:lineRule="auto"/>
        <w:ind w:right="142"/>
        <w:jc w:val="left"/>
        <w:rPr>
          <w:sz w:val="24"/>
        </w:rPr>
      </w:pPr>
      <w:r>
        <w:rPr>
          <w:spacing w:val="-2"/>
          <w:sz w:val="24"/>
        </w:rPr>
        <w:t>овладение</w:t>
      </w:r>
      <w:r>
        <w:rPr>
          <w:sz w:val="24"/>
        </w:rPr>
        <w:tab/>
      </w:r>
      <w:r>
        <w:rPr>
          <w:spacing w:val="-2"/>
          <w:sz w:val="24"/>
        </w:rPr>
        <w:t>социально-бытовыми</w:t>
      </w:r>
      <w:r>
        <w:rPr>
          <w:sz w:val="24"/>
        </w:rPr>
        <w:tab/>
      </w:r>
      <w:r>
        <w:rPr>
          <w:spacing w:val="-2"/>
          <w:sz w:val="24"/>
        </w:rPr>
        <w:t>умениями,</w:t>
      </w:r>
      <w:r>
        <w:rPr>
          <w:sz w:val="24"/>
        </w:rPr>
        <w:tab/>
      </w:r>
      <w:r>
        <w:rPr>
          <w:spacing w:val="-2"/>
          <w:sz w:val="24"/>
        </w:rPr>
        <w:t>навыками,</w:t>
      </w:r>
      <w:r>
        <w:rPr>
          <w:sz w:val="24"/>
        </w:rPr>
        <w:tab/>
      </w:r>
      <w:r>
        <w:rPr>
          <w:spacing w:val="-2"/>
          <w:sz w:val="24"/>
        </w:rPr>
        <w:t>используемыми</w:t>
      </w:r>
      <w:r>
        <w:rPr>
          <w:sz w:val="24"/>
        </w:rPr>
        <w:tab/>
      </w:r>
      <w:r>
        <w:rPr>
          <w:spacing w:val="-10"/>
          <w:sz w:val="24"/>
        </w:rPr>
        <w:t xml:space="preserve">в </w:t>
      </w:r>
      <w:r>
        <w:rPr>
          <w:sz w:val="24"/>
        </w:rPr>
        <w:t>повседневной жизни;</w:t>
      </w:r>
    </w:p>
    <w:p w:rsidR="00ED2570" w:rsidRDefault="00125FB7">
      <w:pPr>
        <w:pStyle w:val="a4"/>
        <w:numPr>
          <w:ilvl w:val="1"/>
          <w:numId w:val="81"/>
        </w:numPr>
        <w:tabs>
          <w:tab w:val="left" w:pos="1005"/>
        </w:tabs>
        <w:spacing w:before="2" w:line="273" w:lineRule="auto"/>
        <w:ind w:right="140"/>
        <w:jc w:val="left"/>
        <w:rPr>
          <w:sz w:val="24"/>
        </w:rPr>
      </w:pPr>
      <w:r>
        <w:rPr>
          <w:sz w:val="24"/>
        </w:rPr>
        <w:t>осмысление</w:t>
      </w:r>
      <w:r>
        <w:rPr>
          <w:spacing w:val="80"/>
          <w:sz w:val="24"/>
        </w:rPr>
        <w:t xml:space="preserve"> </w:t>
      </w:r>
      <w:r>
        <w:rPr>
          <w:sz w:val="24"/>
        </w:rPr>
        <w:t>и</w:t>
      </w:r>
      <w:r>
        <w:rPr>
          <w:spacing w:val="80"/>
          <w:sz w:val="24"/>
        </w:rPr>
        <w:t xml:space="preserve"> </w:t>
      </w:r>
      <w:r>
        <w:rPr>
          <w:sz w:val="24"/>
        </w:rPr>
        <w:t>дифференциация</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ее</w:t>
      </w:r>
      <w:r>
        <w:rPr>
          <w:spacing w:val="80"/>
          <w:sz w:val="24"/>
        </w:rPr>
        <w:t xml:space="preserve"> </w:t>
      </w:r>
      <w:r>
        <w:rPr>
          <w:sz w:val="24"/>
        </w:rPr>
        <w:t xml:space="preserve">временно-пространственной </w:t>
      </w:r>
      <w:r>
        <w:rPr>
          <w:spacing w:val="-2"/>
          <w:sz w:val="24"/>
        </w:rPr>
        <w:t>организации;</w:t>
      </w:r>
    </w:p>
    <w:p w:rsidR="00ED2570" w:rsidRDefault="00125FB7">
      <w:pPr>
        <w:pStyle w:val="a4"/>
        <w:numPr>
          <w:ilvl w:val="1"/>
          <w:numId w:val="81"/>
        </w:numPr>
        <w:tabs>
          <w:tab w:val="left" w:pos="1004"/>
        </w:tabs>
        <w:spacing w:before="3"/>
        <w:ind w:left="1004" w:hanging="359"/>
        <w:jc w:val="left"/>
        <w:rPr>
          <w:sz w:val="24"/>
        </w:rPr>
      </w:pPr>
      <w:r>
        <w:rPr>
          <w:sz w:val="24"/>
        </w:rPr>
        <w:t>установление</w:t>
      </w:r>
      <w:r>
        <w:rPr>
          <w:spacing w:val="-5"/>
          <w:sz w:val="24"/>
        </w:rPr>
        <w:t xml:space="preserve"> </w:t>
      </w:r>
      <w:r>
        <w:rPr>
          <w:sz w:val="24"/>
        </w:rPr>
        <w:t>и</w:t>
      </w:r>
      <w:r>
        <w:rPr>
          <w:spacing w:val="-5"/>
          <w:sz w:val="24"/>
        </w:rPr>
        <w:t xml:space="preserve"> </w:t>
      </w:r>
      <w:r>
        <w:rPr>
          <w:sz w:val="24"/>
        </w:rPr>
        <w:t>развитие</w:t>
      </w:r>
      <w:r>
        <w:rPr>
          <w:spacing w:val="-4"/>
          <w:sz w:val="24"/>
        </w:rPr>
        <w:t xml:space="preserve"> </w:t>
      </w:r>
      <w:r>
        <w:rPr>
          <w:sz w:val="24"/>
        </w:rPr>
        <w:t>эмоционального</w:t>
      </w:r>
      <w:r>
        <w:rPr>
          <w:spacing w:val="-4"/>
          <w:sz w:val="24"/>
        </w:rPr>
        <w:t xml:space="preserve"> </w:t>
      </w:r>
      <w:r>
        <w:rPr>
          <w:spacing w:val="-2"/>
          <w:sz w:val="24"/>
        </w:rPr>
        <w:t>контакта;</w:t>
      </w:r>
    </w:p>
    <w:p w:rsidR="00ED2570" w:rsidRDefault="00125FB7">
      <w:pPr>
        <w:pStyle w:val="a4"/>
        <w:numPr>
          <w:ilvl w:val="1"/>
          <w:numId w:val="81"/>
        </w:numPr>
        <w:tabs>
          <w:tab w:val="left" w:pos="1004"/>
        </w:tabs>
        <w:spacing w:before="40"/>
        <w:ind w:left="1004" w:hanging="359"/>
        <w:jc w:val="left"/>
        <w:rPr>
          <w:sz w:val="24"/>
        </w:rPr>
      </w:pPr>
      <w:r>
        <w:rPr>
          <w:sz w:val="24"/>
        </w:rPr>
        <w:t>развитие</w:t>
      </w:r>
      <w:r>
        <w:rPr>
          <w:spacing w:val="-2"/>
          <w:sz w:val="24"/>
        </w:rPr>
        <w:t xml:space="preserve"> </w:t>
      </w:r>
      <w:r>
        <w:rPr>
          <w:sz w:val="24"/>
        </w:rPr>
        <w:t>более</w:t>
      </w:r>
      <w:r>
        <w:rPr>
          <w:spacing w:val="-2"/>
          <w:sz w:val="24"/>
        </w:rPr>
        <w:t xml:space="preserve"> </w:t>
      </w:r>
      <w:r>
        <w:rPr>
          <w:sz w:val="24"/>
        </w:rPr>
        <w:t>позитивного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новизне.</w:t>
      </w:r>
    </w:p>
    <w:p w:rsidR="00ED2570" w:rsidRDefault="00125FB7">
      <w:pPr>
        <w:pStyle w:val="a3"/>
        <w:spacing w:before="41" w:line="276" w:lineRule="auto"/>
        <w:ind w:right="140" w:firstLine="708"/>
      </w:pPr>
      <w:r>
        <w:t>Психолого-педагогическое сопровождение обучающихся осуществляется в рамках деятельности службы ППС. Основными аспектами психолого-педагогического сопровождения</w:t>
      </w:r>
      <w:r>
        <w:rPr>
          <w:spacing w:val="-4"/>
        </w:rPr>
        <w:t xml:space="preserve"> </w:t>
      </w:r>
      <w:r>
        <w:t>учебно-воспитательного</w:t>
      </w:r>
      <w:r>
        <w:rPr>
          <w:spacing w:val="-3"/>
        </w:rPr>
        <w:t xml:space="preserve"> </w:t>
      </w:r>
      <w:r>
        <w:t>процесса</w:t>
      </w:r>
      <w:r>
        <w:rPr>
          <w:spacing w:val="-2"/>
        </w:rPr>
        <w:t xml:space="preserve"> </w:t>
      </w:r>
      <w:r>
        <w:t>в</w:t>
      </w:r>
      <w:r>
        <w:rPr>
          <w:spacing w:val="-3"/>
        </w:rPr>
        <w:t xml:space="preserve"> </w:t>
      </w:r>
      <w:r>
        <w:t>школьно-дошкольном</w:t>
      </w:r>
      <w:r>
        <w:rPr>
          <w:spacing w:val="-3"/>
        </w:rPr>
        <w:t xml:space="preserve"> </w:t>
      </w:r>
      <w:r>
        <w:t>отделении</w:t>
      </w:r>
      <w:r>
        <w:rPr>
          <w:spacing w:val="-2"/>
        </w:rPr>
        <w:t xml:space="preserve"> </w:t>
      </w:r>
      <w:r>
        <w:t xml:space="preserve">ФРЦ </w:t>
      </w:r>
      <w:r>
        <w:rPr>
          <w:spacing w:val="-2"/>
        </w:rPr>
        <w:t>являются:</w:t>
      </w:r>
    </w:p>
    <w:p w:rsidR="00ED2570" w:rsidRDefault="00125FB7">
      <w:pPr>
        <w:pStyle w:val="a4"/>
        <w:numPr>
          <w:ilvl w:val="1"/>
          <w:numId w:val="81"/>
        </w:numPr>
        <w:tabs>
          <w:tab w:val="left" w:pos="1005"/>
        </w:tabs>
        <w:spacing w:line="273" w:lineRule="auto"/>
        <w:ind w:right="141"/>
        <w:jc w:val="left"/>
        <w:rPr>
          <w:sz w:val="24"/>
        </w:rPr>
      </w:pPr>
      <w:r>
        <w:rPr>
          <w:sz w:val="24"/>
        </w:rPr>
        <w:t>учет интересов</w:t>
      </w:r>
      <w:r>
        <w:rPr>
          <w:spacing w:val="27"/>
          <w:sz w:val="24"/>
        </w:rPr>
        <w:t xml:space="preserve"> </w:t>
      </w:r>
      <w:r>
        <w:rPr>
          <w:sz w:val="24"/>
        </w:rPr>
        <w:t>обучающегося, его индивидуальных возможностей, потребностей, психологических особенностей;</w:t>
      </w:r>
    </w:p>
    <w:p w:rsidR="00ED2570" w:rsidRDefault="00125FB7">
      <w:pPr>
        <w:pStyle w:val="a4"/>
        <w:numPr>
          <w:ilvl w:val="1"/>
          <w:numId w:val="81"/>
        </w:numPr>
        <w:tabs>
          <w:tab w:val="left" w:pos="1005"/>
          <w:tab w:val="left" w:pos="2855"/>
          <w:tab w:val="left" w:pos="4372"/>
          <w:tab w:val="left" w:pos="7573"/>
          <w:tab w:val="left" w:pos="9524"/>
        </w:tabs>
        <w:spacing w:before="1" w:line="273" w:lineRule="auto"/>
        <w:ind w:right="141"/>
        <w:jc w:val="left"/>
        <w:rPr>
          <w:sz w:val="24"/>
        </w:rPr>
      </w:pPr>
      <w:r>
        <w:rPr>
          <w:spacing w:val="-2"/>
          <w:sz w:val="24"/>
        </w:rPr>
        <w:t>вариативность</w:t>
      </w:r>
      <w:r>
        <w:rPr>
          <w:sz w:val="24"/>
        </w:rPr>
        <w:tab/>
      </w:r>
      <w:r>
        <w:rPr>
          <w:spacing w:val="-2"/>
          <w:sz w:val="24"/>
        </w:rPr>
        <w:t>траекторий</w:t>
      </w:r>
      <w:r>
        <w:rPr>
          <w:sz w:val="24"/>
        </w:rPr>
        <w:tab/>
      </w:r>
      <w:r>
        <w:rPr>
          <w:spacing w:val="-2"/>
          <w:sz w:val="24"/>
        </w:rPr>
        <w:t>психолого-педагогического</w:t>
      </w:r>
      <w:r>
        <w:rPr>
          <w:sz w:val="24"/>
        </w:rPr>
        <w:tab/>
      </w:r>
      <w:r>
        <w:rPr>
          <w:spacing w:val="-2"/>
          <w:sz w:val="24"/>
        </w:rPr>
        <w:t>сопровождения</w:t>
      </w:r>
      <w:r>
        <w:rPr>
          <w:sz w:val="24"/>
        </w:rPr>
        <w:tab/>
      </w:r>
      <w:r>
        <w:rPr>
          <w:spacing w:val="-10"/>
          <w:sz w:val="24"/>
        </w:rPr>
        <w:t xml:space="preserve">в </w:t>
      </w:r>
      <w:r>
        <w:rPr>
          <w:sz w:val="24"/>
        </w:rPr>
        <w:t>соответствии со стартовыми возможностями обучающихся;</w:t>
      </w:r>
    </w:p>
    <w:p w:rsidR="00ED2570" w:rsidRDefault="00125FB7">
      <w:pPr>
        <w:pStyle w:val="a4"/>
        <w:numPr>
          <w:ilvl w:val="1"/>
          <w:numId w:val="81"/>
        </w:numPr>
        <w:tabs>
          <w:tab w:val="left" w:pos="1005"/>
        </w:tabs>
        <w:spacing w:before="3" w:line="273" w:lineRule="auto"/>
        <w:ind w:right="142"/>
        <w:jc w:val="left"/>
        <w:rPr>
          <w:sz w:val="24"/>
        </w:rPr>
      </w:pPr>
      <w:r>
        <w:rPr>
          <w:sz w:val="24"/>
        </w:rPr>
        <w:t>информирование</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о</w:t>
      </w:r>
      <w:r>
        <w:rPr>
          <w:spacing w:val="80"/>
          <w:sz w:val="24"/>
        </w:rPr>
        <w:t xml:space="preserve"> </w:t>
      </w:r>
      <w:r>
        <w:rPr>
          <w:sz w:val="24"/>
        </w:rPr>
        <w:t>динамике</w:t>
      </w:r>
      <w:r>
        <w:rPr>
          <w:spacing w:val="80"/>
          <w:sz w:val="24"/>
        </w:rPr>
        <w:t xml:space="preserve"> </w:t>
      </w:r>
      <w:r>
        <w:rPr>
          <w:sz w:val="24"/>
        </w:rPr>
        <w:t>развития обучающегося в результате психолого-педагогического сопровождения.</w:t>
      </w:r>
    </w:p>
    <w:p w:rsidR="00ED2570" w:rsidRDefault="00125FB7">
      <w:pPr>
        <w:pStyle w:val="a3"/>
        <w:spacing w:before="3" w:line="276" w:lineRule="auto"/>
        <w:ind w:right="138" w:firstLine="709"/>
      </w:pPr>
      <w:r>
        <w:t>Программа коррекционной работы предусматривает реализацию коррекционно- развивающей области через:</w:t>
      </w:r>
    </w:p>
    <w:p w:rsidR="00ED2570" w:rsidRDefault="00125FB7">
      <w:pPr>
        <w:pStyle w:val="a4"/>
        <w:numPr>
          <w:ilvl w:val="2"/>
          <w:numId w:val="81"/>
        </w:numPr>
        <w:tabs>
          <w:tab w:val="left" w:pos="1351"/>
        </w:tabs>
        <w:spacing w:line="276" w:lineRule="auto"/>
        <w:ind w:right="141" w:firstLine="709"/>
        <w:rPr>
          <w:sz w:val="24"/>
        </w:rPr>
      </w:pPr>
      <w:r>
        <w:rPr>
          <w:sz w:val="24"/>
        </w:rPr>
        <w:t>коррекционные курсы, что позволяет формировать у обучающихся с РАС (вариант 8.2)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w:t>
      </w:r>
      <w:r>
        <w:rPr>
          <w:spacing w:val="40"/>
          <w:sz w:val="24"/>
        </w:rPr>
        <w:t xml:space="preserve"> </w:t>
      </w:r>
      <w:r>
        <w:rPr>
          <w:sz w:val="24"/>
        </w:rPr>
        <w:t>упорядочиванию</w:t>
      </w:r>
      <w:r>
        <w:rPr>
          <w:spacing w:val="40"/>
          <w:sz w:val="24"/>
        </w:rPr>
        <w:t xml:space="preserve"> </w:t>
      </w:r>
      <w:r>
        <w:rPr>
          <w:sz w:val="24"/>
        </w:rPr>
        <w:t>и</w:t>
      </w:r>
      <w:r>
        <w:rPr>
          <w:spacing w:val="40"/>
          <w:sz w:val="24"/>
        </w:rPr>
        <w:t xml:space="preserve"> </w:t>
      </w:r>
      <w:r>
        <w:rPr>
          <w:sz w:val="24"/>
        </w:rPr>
        <w:t>дифференциации</w:t>
      </w:r>
      <w:r>
        <w:rPr>
          <w:spacing w:val="40"/>
          <w:sz w:val="24"/>
        </w:rPr>
        <w:t xml:space="preserve"> </w:t>
      </w:r>
      <w:r>
        <w:rPr>
          <w:sz w:val="24"/>
        </w:rPr>
        <w:t>индивидуального</w:t>
      </w:r>
      <w:r>
        <w:rPr>
          <w:spacing w:val="40"/>
          <w:sz w:val="24"/>
        </w:rPr>
        <w:t xml:space="preserve"> </w:t>
      </w:r>
      <w:r>
        <w:rPr>
          <w:sz w:val="24"/>
        </w:rPr>
        <w:t>жизненного</w:t>
      </w:r>
      <w:r>
        <w:rPr>
          <w:spacing w:val="40"/>
          <w:sz w:val="24"/>
        </w:rPr>
        <w:t xml:space="preserve"> </w:t>
      </w:r>
      <w:r>
        <w:rPr>
          <w:sz w:val="24"/>
        </w:rPr>
        <w:t>опыта</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одноклассников и понимания взаимоотношений, чувств, намерений других людей; развитие избирательных способностей обучающихся;</w:t>
      </w:r>
    </w:p>
    <w:p w:rsidR="00ED2570" w:rsidRDefault="00125FB7">
      <w:pPr>
        <w:pStyle w:val="a4"/>
        <w:numPr>
          <w:ilvl w:val="2"/>
          <w:numId w:val="81"/>
        </w:numPr>
        <w:tabs>
          <w:tab w:val="left" w:pos="1273"/>
        </w:tabs>
        <w:spacing w:line="276" w:lineRule="auto"/>
        <w:ind w:right="141" w:firstLine="709"/>
        <w:rPr>
          <w:sz w:val="24"/>
        </w:rPr>
      </w:pPr>
      <w:r>
        <w:rPr>
          <w:sz w:val="24"/>
        </w:rPr>
        <w:t>обеспечение коррекционной направленности общеобразовательных предметов и воспитательных мероприятий в условиях урочной и внеурочной деятельности;</w:t>
      </w:r>
    </w:p>
    <w:p w:rsidR="00ED2570" w:rsidRDefault="00125FB7">
      <w:pPr>
        <w:pStyle w:val="a4"/>
        <w:numPr>
          <w:ilvl w:val="2"/>
          <w:numId w:val="81"/>
        </w:numPr>
        <w:tabs>
          <w:tab w:val="left" w:pos="1316"/>
        </w:tabs>
        <w:spacing w:line="276" w:lineRule="auto"/>
        <w:ind w:right="139" w:firstLine="709"/>
        <w:rPr>
          <w:sz w:val="24"/>
        </w:rPr>
      </w:pPr>
      <w:r>
        <w:rPr>
          <w:sz w:val="24"/>
        </w:rPr>
        <w:t>организацию и осуществление специалистами службы ППС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ED2570" w:rsidRDefault="00125FB7">
      <w:pPr>
        <w:pStyle w:val="a4"/>
        <w:numPr>
          <w:ilvl w:val="2"/>
          <w:numId w:val="81"/>
        </w:numPr>
        <w:tabs>
          <w:tab w:val="left" w:pos="1253"/>
        </w:tabs>
        <w:ind w:left="1253" w:hanging="259"/>
        <w:rPr>
          <w:sz w:val="24"/>
        </w:rPr>
      </w:pPr>
      <w:r>
        <w:rPr>
          <w:sz w:val="24"/>
        </w:rPr>
        <w:t>взаимодействие</w:t>
      </w:r>
      <w:r>
        <w:rPr>
          <w:spacing w:val="-8"/>
          <w:sz w:val="24"/>
        </w:rPr>
        <w:t xml:space="preserve"> </w:t>
      </w:r>
      <w:r>
        <w:rPr>
          <w:sz w:val="24"/>
        </w:rPr>
        <w:t>с</w:t>
      </w:r>
      <w:r>
        <w:rPr>
          <w:spacing w:val="-7"/>
          <w:sz w:val="24"/>
        </w:rPr>
        <w:t xml:space="preserve"> </w:t>
      </w:r>
      <w:r>
        <w:rPr>
          <w:sz w:val="24"/>
        </w:rPr>
        <w:t>семьей</w:t>
      </w:r>
      <w:r>
        <w:rPr>
          <w:spacing w:val="-8"/>
          <w:sz w:val="24"/>
        </w:rPr>
        <w:t xml:space="preserve"> </w:t>
      </w:r>
      <w:r>
        <w:rPr>
          <w:sz w:val="24"/>
        </w:rPr>
        <w:t>(законными</w:t>
      </w:r>
      <w:r>
        <w:rPr>
          <w:spacing w:val="-8"/>
          <w:sz w:val="24"/>
        </w:rPr>
        <w:t xml:space="preserve"> </w:t>
      </w:r>
      <w:r>
        <w:rPr>
          <w:sz w:val="24"/>
        </w:rPr>
        <w:t>представителями)</w:t>
      </w:r>
      <w:r>
        <w:rPr>
          <w:spacing w:val="-7"/>
          <w:sz w:val="24"/>
        </w:rPr>
        <w:t xml:space="preserve"> </w:t>
      </w:r>
      <w:r>
        <w:rPr>
          <w:sz w:val="24"/>
        </w:rPr>
        <w:t>обучающихся</w:t>
      </w:r>
      <w:r>
        <w:rPr>
          <w:spacing w:val="-7"/>
          <w:sz w:val="24"/>
        </w:rPr>
        <w:t xml:space="preserve"> </w:t>
      </w:r>
      <w:r>
        <w:rPr>
          <w:sz w:val="24"/>
        </w:rPr>
        <w:t>с</w:t>
      </w:r>
      <w:r>
        <w:rPr>
          <w:spacing w:val="-7"/>
          <w:sz w:val="24"/>
        </w:rPr>
        <w:t xml:space="preserve"> </w:t>
      </w:r>
      <w:r>
        <w:rPr>
          <w:spacing w:val="-4"/>
          <w:sz w:val="24"/>
        </w:rPr>
        <w:t>РАС.</w:t>
      </w:r>
    </w:p>
    <w:p w:rsidR="00ED2570" w:rsidRDefault="00ED2570">
      <w:pPr>
        <w:pStyle w:val="a3"/>
        <w:spacing w:before="85"/>
        <w:ind w:left="0"/>
        <w:jc w:val="left"/>
      </w:pPr>
    </w:p>
    <w:p w:rsidR="00ED2570" w:rsidRDefault="00125FB7">
      <w:pPr>
        <w:pStyle w:val="2"/>
        <w:spacing w:before="1"/>
        <w:ind w:left="1503"/>
      </w:pPr>
      <w:r>
        <w:t>Характеристика</w:t>
      </w:r>
      <w:r>
        <w:rPr>
          <w:spacing w:val="-6"/>
        </w:rPr>
        <w:t xml:space="preserve"> </w:t>
      </w:r>
      <w:r>
        <w:t>основных</w:t>
      </w:r>
      <w:r>
        <w:rPr>
          <w:spacing w:val="-4"/>
        </w:rPr>
        <w:t xml:space="preserve"> </w:t>
      </w:r>
      <w:r>
        <w:t>направлений</w:t>
      </w:r>
      <w:r>
        <w:rPr>
          <w:spacing w:val="-5"/>
        </w:rPr>
        <w:t xml:space="preserve"> </w:t>
      </w:r>
      <w:r>
        <w:t>коррекционной</w:t>
      </w:r>
      <w:r>
        <w:rPr>
          <w:spacing w:val="-4"/>
        </w:rPr>
        <w:t xml:space="preserve"> </w:t>
      </w:r>
      <w:r>
        <w:rPr>
          <w:spacing w:val="-2"/>
        </w:rPr>
        <w:t>работы</w:t>
      </w:r>
    </w:p>
    <w:p w:rsidR="00ED2570" w:rsidRDefault="00125FB7">
      <w:pPr>
        <w:pStyle w:val="a3"/>
        <w:spacing w:before="39" w:line="276" w:lineRule="auto"/>
        <w:ind w:right="143" w:firstLine="709"/>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5"/>
        </w:rPr>
        <w:t xml:space="preserve"> </w:t>
      </w:r>
      <w:r>
        <w:t>работы</w:t>
      </w:r>
      <w:r>
        <w:rPr>
          <w:spacing w:val="-6"/>
        </w:rPr>
        <w:t xml:space="preserve"> </w:t>
      </w:r>
      <w:r>
        <w:t>с</w:t>
      </w:r>
      <w:r>
        <w:rPr>
          <w:spacing w:val="-5"/>
        </w:rPr>
        <w:t xml:space="preserve"> </w:t>
      </w:r>
      <w:r>
        <w:t>обучающимися</w:t>
      </w:r>
      <w:r>
        <w:rPr>
          <w:spacing w:val="-4"/>
        </w:rPr>
        <w:t xml:space="preserve"> </w:t>
      </w:r>
      <w:r>
        <w:t>с</w:t>
      </w:r>
      <w:r>
        <w:rPr>
          <w:spacing w:val="-6"/>
        </w:rPr>
        <w:t xml:space="preserve"> </w:t>
      </w:r>
      <w:r>
        <w:t xml:space="preserve">РАС (вариант 8.2) включает следующие основные </w:t>
      </w:r>
      <w:r>
        <w:rPr>
          <w:color w:val="000009"/>
        </w:rPr>
        <w:t>направлениями коррекционной работы:</w:t>
      </w:r>
    </w:p>
    <w:p w:rsidR="00ED2570" w:rsidRDefault="00125FB7">
      <w:pPr>
        <w:pStyle w:val="a4"/>
        <w:numPr>
          <w:ilvl w:val="0"/>
          <w:numId w:val="80"/>
        </w:numPr>
        <w:tabs>
          <w:tab w:val="left" w:pos="1005"/>
        </w:tabs>
        <w:spacing w:line="276" w:lineRule="auto"/>
        <w:ind w:right="143"/>
        <w:rPr>
          <w:sz w:val="24"/>
        </w:rPr>
      </w:pPr>
      <w:r>
        <w:rPr>
          <w:b/>
          <w:i/>
          <w:sz w:val="24"/>
        </w:rPr>
        <w:t>Диагностическая</w:t>
      </w:r>
      <w:r>
        <w:rPr>
          <w:b/>
          <w:i/>
          <w:spacing w:val="-11"/>
          <w:sz w:val="24"/>
        </w:rPr>
        <w:t xml:space="preserve"> </w:t>
      </w:r>
      <w:r>
        <w:rPr>
          <w:b/>
          <w:i/>
          <w:sz w:val="24"/>
        </w:rPr>
        <w:t>работа</w:t>
      </w:r>
      <w:r>
        <w:rPr>
          <w:i/>
          <w:sz w:val="24"/>
        </w:rPr>
        <w:t>,</w:t>
      </w:r>
      <w:r>
        <w:rPr>
          <w:i/>
          <w:spacing w:val="-10"/>
          <w:sz w:val="24"/>
        </w:rPr>
        <w:t xml:space="preserve"> </w:t>
      </w:r>
      <w:r>
        <w:rPr>
          <w:sz w:val="24"/>
        </w:rPr>
        <w:t>которая</w:t>
      </w:r>
      <w:r>
        <w:rPr>
          <w:spacing w:val="-10"/>
          <w:sz w:val="24"/>
        </w:rPr>
        <w:t xml:space="preserve"> </w:t>
      </w:r>
      <w:r>
        <w:rPr>
          <w:sz w:val="24"/>
        </w:rPr>
        <w:t>обеспечивает</w:t>
      </w:r>
      <w:r>
        <w:rPr>
          <w:spacing w:val="-11"/>
          <w:sz w:val="24"/>
        </w:rPr>
        <w:t xml:space="preserve"> </w:t>
      </w:r>
      <w:r>
        <w:rPr>
          <w:sz w:val="24"/>
        </w:rPr>
        <w:t>выявление</w:t>
      </w:r>
      <w:r>
        <w:rPr>
          <w:spacing w:val="-10"/>
          <w:sz w:val="24"/>
        </w:rPr>
        <w:t xml:space="preserve"> </w:t>
      </w:r>
      <w:r>
        <w:rPr>
          <w:sz w:val="24"/>
        </w:rPr>
        <w:t>особенностей</w:t>
      </w:r>
      <w:r>
        <w:rPr>
          <w:spacing w:val="-11"/>
          <w:sz w:val="24"/>
        </w:rPr>
        <w:t xml:space="preserve"> </w:t>
      </w:r>
      <w:r>
        <w:rPr>
          <w:sz w:val="24"/>
        </w:rPr>
        <w:t>развития обучающихся с РАС с целью создания благоприятных условий для овладения ими содержанием АООП НОО.</w:t>
      </w:r>
    </w:p>
    <w:p w:rsidR="00ED2570" w:rsidRDefault="00125FB7">
      <w:pPr>
        <w:pStyle w:val="a3"/>
        <w:spacing w:line="275" w:lineRule="exact"/>
        <w:ind w:left="1005"/>
      </w:pPr>
      <w:r>
        <w:t>Проведение</w:t>
      </w:r>
      <w:r>
        <w:rPr>
          <w:spacing w:val="-8"/>
        </w:rPr>
        <w:t xml:space="preserve"> </w:t>
      </w:r>
      <w:r>
        <w:t>диагностической</w:t>
      </w:r>
      <w:r>
        <w:rPr>
          <w:spacing w:val="-7"/>
        </w:rPr>
        <w:t xml:space="preserve"> </w:t>
      </w:r>
      <w:r>
        <w:t>работы</w:t>
      </w:r>
      <w:r>
        <w:rPr>
          <w:spacing w:val="-7"/>
        </w:rPr>
        <w:t xml:space="preserve"> </w:t>
      </w:r>
      <w:r>
        <w:t>предполагает</w:t>
      </w:r>
      <w:r>
        <w:rPr>
          <w:spacing w:val="-5"/>
        </w:rPr>
        <w:t xml:space="preserve"> </w:t>
      </w:r>
      <w:r>
        <w:rPr>
          <w:spacing w:val="-2"/>
        </w:rPr>
        <w:t>осуществление:</w:t>
      </w:r>
    </w:p>
    <w:p w:rsidR="00ED2570" w:rsidRDefault="00125FB7">
      <w:pPr>
        <w:pStyle w:val="a4"/>
        <w:numPr>
          <w:ilvl w:val="0"/>
          <w:numId w:val="79"/>
        </w:numPr>
        <w:tabs>
          <w:tab w:val="left" w:pos="1005"/>
        </w:tabs>
        <w:spacing w:before="42" w:line="276" w:lineRule="auto"/>
        <w:ind w:right="140"/>
        <w:rPr>
          <w:sz w:val="24"/>
        </w:rPr>
      </w:pPr>
      <w:r>
        <w:rPr>
          <w:sz w:val="24"/>
        </w:rPr>
        <w:t>Комплексного психолого-педагогического обследования обучающихся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навыков коммуникации, личностных особенностей обучающихся; определения социальной ситуации развития и условий семейного воспитания обучающегося;</w:t>
      </w:r>
    </w:p>
    <w:p w:rsidR="00ED2570" w:rsidRDefault="00125FB7">
      <w:pPr>
        <w:pStyle w:val="a4"/>
        <w:numPr>
          <w:ilvl w:val="0"/>
          <w:numId w:val="79"/>
        </w:numPr>
        <w:tabs>
          <w:tab w:val="left" w:pos="1005"/>
        </w:tabs>
        <w:spacing w:line="276" w:lineRule="auto"/>
        <w:ind w:right="143"/>
        <w:rPr>
          <w:sz w:val="24"/>
        </w:rPr>
      </w:pPr>
      <w:r>
        <w:rPr>
          <w:sz w:val="24"/>
        </w:rPr>
        <w:t xml:space="preserve">Мониторинга динамики развития обучающихся, их успешности в освоении АООП </w:t>
      </w:r>
      <w:r>
        <w:rPr>
          <w:spacing w:val="-4"/>
          <w:sz w:val="24"/>
        </w:rPr>
        <w:t>НОО;</w:t>
      </w:r>
    </w:p>
    <w:p w:rsidR="00ED2570" w:rsidRDefault="00125FB7">
      <w:pPr>
        <w:pStyle w:val="a4"/>
        <w:numPr>
          <w:ilvl w:val="0"/>
          <w:numId w:val="79"/>
        </w:numPr>
        <w:tabs>
          <w:tab w:val="left" w:pos="1005"/>
        </w:tabs>
        <w:spacing w:line="276" w:lineRule="auto"/>
        <w:ind w:right="141"/>
        <w:rPr>
          <w:sz w:val="24"/>
        </w:rPr>
      </w:pPr>
      <w:r>
        <w:rPr>
          <w:sz w:val="24"/>
        </w:rPr>
        <w:t>Анализа</w:t>
      </w:r>
      <w:r>
        <w:rPr>
          <w:spacing w:val="80"/>
          <w:sz w:val="24"/>
        </w:rPr>
        <w:t xml:space="preserve"> </w:t>
      </w:r>
      <w:r>
        <w:rPr>
          <w:sz w:val="24"/>
        </w:rPr>
        <w:t>результатов</w:t>
      </w:r>
      <w:r>
        <w:rPr>
          <w:spacing w:val="80"/>
          <w:sz w:val="24"/>
        </w:rPr>
        <w:t xml:space="preserve"> </w:t>
      </w:r>
      <w:r>
        <w:rPr>
          <w:sz w:val="24"/>
        </w:rPr>
        <w:t>обследования</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проектирования</w:t>
      </w:r>
      <w:r>
        <w:rPr>
          <w:spacing w:val="80"/>
          <w:sz w:val="24"/>
        </w:rPr>
        <w:t xml:space="preserve"> </w:t>
      </w:r>
      <w:r>
        <w:rPr>
          <w:sz w:val="24"/>
        </w:rPr>
        <w:t>и</w:t>
      </w:r>
      <w:r>
        <w:rPr>
          <w:spacing w:val="80"/>
          <w:sz w:val="24"/>
        </w:rPr>
        <w:t xml:space="preserve"> </w:t>
      </w:r>
      <w:r>
        <w:rPr>
          <w:sz w:val="24"/>
        </w:rPr>
        <w:t>корректировки коррекционных мероприятий.</w:t>
      </w:r>
    </w:p>
    <w:p w:rsidR="00ED2570" w:rsidRDefault="00125FB7">
      <w:pPr>
        <w:pStyle w:val="a3"/>
        <w:spacing w:line="276" w:lineRule="auto"/>
        <w:ind w:firstLine="720"/>
        <w:jc w:val="left"/>
      </w:pPr>
      <w:r>
        <w:t>В</w:t>
      </w:r>
      <w:r>
        <w:rPr>
          <w:spacing w:val="40"/>
        </w:rPr>
        <w:t xml:space="preserve"> </w:t>
      </w:r>
      <w:r>
        <w:t>процессе</w:t>
      </w:r>
      <w:r>
        <w:rPr>
          <w:spacing w:val="40"/>
        </w:rPr>
        <w:t xml:space="preserve"> </w:t>
      </w:r>
      <w:r>
        <w:t>диагностической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40"/>
        </w:rPr>
        <w:t xml:space="preserve"> </w:t>
      </w:r>
      <w:r>
        <w:t>формы</w:t>
      </w:r>
      <w:r>
        <w:rPr>
          <w:spacing w:val="40"/>
        </w:rPr>
        <w:t xml:space="preserve"> </w:t>
      </w:r>
      <w:r>
        <w:t>и</w:t>
      </w:r>
      <w:r>
        <w:rPr>
          <w:spacing w:val="40"/>
        </w:rPr>
        <w:t xml:space="preserve"> </w:t>
      </w:r>
      <w:r>
        <w:t xml:space="preserve">методы </w:t>
      </w:r>
      <w:r>
        <w:rPr>
          <w:spacing w:val="-2"/>
        </w:rPr>
        <w:t>работы:</w:t>
      </w:r>
    </w:p>
    <w:p w:rsidR="00ED2570" w:rsidRDefault="00125FB7">
      <w:pPr>
        <w:pStyle w:val="a4"/>
        <w:numPr>
          <w:ilvl w:val="1"/>
          <w:numId w:val="79"/>
        </w:numPr>
        <w:tabs>
          <w:tab w:val="left" w:pos="1005"/>
        </w:tabs>
        <w:spacing w:line="273" w:lineRule="auto"/>
        <w:ind w:right="142"/>
        <w:jc w:val="left"/>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r>
        <w:rPr>
          <w:sz w:val="24"/>
        </w:rPr>
        <w:t>обучающемся</w:t>
      </w:r>
      <w:r>
        <w:rPr>
          <w:spacing w:val="40"/>
          <w:sz w:val="24"/>
        </w:rPr>
        <w:t xml:space="preserve"> </w:t>
      </w:r>
      <w:r>
        <w:rPr>
          <w:sz w:val="24"/>
        </w:rPr>
        <w:t>у</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40"/>
          <w:sz w:val="24"/>
        </w:rPr>
        <w:t xml:space="preserve"> </w:t>
      </w:r>
      <w:r>
        <w:rPr>
          <w:sz w:val="24"/>
        </w:rPr>
        <w:t>ходе беседы, анкетирования, интервьюирования;</w:t>
      </w:r>
    </w:p>
    <w:p w:rsidR="00ED2570" w:rsidRDefault="00125FB7">
      <w:pPr>
        <w:pStyle w:val="a4"/>
        <w:numPr>
          <w:ilvl w:val="1"/>
          <w:numId w:val="79"/>
        </w:numPr>
        <w:tabs>
          <w:tab w:val="left" w:pos="1004"/>
        </w:tabs>
        <w:spacing w:before="2"/>
        <w:ind w:left="1004" w:hanging="359"/>
        <w:jc w:val="left"/>
        <w:rPr>
          <w:sz w:val="24"/>
        </w:rPr>
      </w:pPr>
      <w:r>
        <w:rPr>
          <w:sz w:val="24"/>
        </w:rPr>
        <w:t>беседы</w:t>
      </w:r>
      <w:r>
        <w:rPr>
          <w:spacing w:val="-5"/>
          <w:sz w:val="24"/>
        </w:rPr>
        <w:t xml:space="preserve"> </w:t>
      </w:r>
      <w:r>
        <w:rPr>
          <w:sz w:val="24"/>
        </w:rPr>
        <w:t>с</w:t>
      </w:r>
      <w:r>
        <w:rPr>
          <w:spacing w:val="-4"/>
          <w:sz w:val="24"/>
        </w:rPr>
        <w:t xml:space="preserve"> </w:t>
      </w:r>
      <w:r>
        <w:rPr>
          <w:sz w:val="24"/>
        </w:rPr>
        <w:t>обучающимся,</w:t>
      </w:r>
      <w:r>
        <w:rPr>
          <w:spacing w:val="-4"/>
          <w:sz w:val="24"/>
        </w:rPr>
        <w:t xml:space="preserve"> </w:t>
      </w:r>
      <w:r>
        <w:rPr>
          <w:sz w:val="24"/>
        </w:rPr>
        <w:t>педагогическими</w:t>
      </w:r>
      <w:r>
        <w:rPr>
          <w:spacing w:val="-5"/>
          <w:sz w:val="24"/>
        </w:rPr>
        <w:t xml:space="preserve"> </w:t>
      </w:r>
      <w:r>
        <w:rPr>
          <w:spacing w:val="-2"/>
          <w:sz w:val="24"/>
        </w:rPr>
        <w:t>работниками;</w:t>
      </w:r>
    </w:p>
    <w:p w:rsidR="00ED2570" w:rsidRDefault="00125FB7">
      <w:pPr>
        <w:pStyle w:val="a4"/>
        <w:numPr>
          <w:ilvl w:val="1"/>
          <w:numId w:val="79"/>
        </w:numPr>
        <w:tabs>
          <w:tab w:val="left" w:pos="1004"/>
        </w:tabs>
        <w:spacing w:before="40"/>
        <w:ind w:left="1004" w:hanging="359"/>
        <w:jc w:val="left"/>
        <w:rPr>
          <w:sz w:val="24"/>
        </w:rPr>
      </w:pPr>
      <w:r>
        <w:rPr>
          <w:sz w:val="24"/>
        </w:rPr>
        <w:t>наблюдение</w:t>
      </w:r>
      <w:r>
        <w:rPr>
          <w:spacing w:val="-5"/>
          <w:sz w:val="24"/>
        </w:rPr>
        <w:t xml:space="preserve"> </w:t>
      </w:r>
      <w:r>
        <w:rPr>
          <w:sz w:val="24"/>
        </w:rPr>
        <w:t>за</w:t>
      </w:r>
      <w:r>
        <w:rPr>
          <w:spacing w:val="-3"/>
          <w:sz w:val="24"/>
        </w:rPr>
        <w:t xml:space="preserve"> </w:t>
      </w:r>
      <w:r>
        <w:rPr>
          <w:sz w:val="24"/>
        </w:rPr>
        <w:t>обучающимися</w:t>
      </w:r>
      <w:r>
        <w:rPr>
          <w:spacing w:val="-2"/>
          <w:sz w:val="24"/>
        </w:rPr>
        <w:t xml:space="preserve"> </w:t>
      </w:r>
      <w:r>
        <w:rPr>
          <w:sz w:val="24"/>
        </w:rPr>
        <w:t>во</w:t>
      </w:r>
      <w:r>
        <w:rPr>
          <w:spacing w:val="-3"/>
          <w:sz w:val="24"/>
        </w:rPr>
        <w:t xml:space="preserve"> </w:t>
      </w:r>
      <w:r>
        <w:rPr>
          <w:sz w:val="24"/>
        </w:rPr>
        <w:t>время</w:t>
      </w:r>
      <w:r>
        <w:rPr>
          <w:spacing w:val="-3"/>
          <w:sz w:val="24"/>
        </w:rPr>
        <w:t xml:space="preserve"> </w:t>
      </w:r>
      <w:r>
        <w:rPr>
          <w:sz w:val="24"/>
        </w:rPr>
        <w:t>учебной</w:t>
      </w:r>
      <w:r>
        <w:rPr>
          <w:spacing w:val="-4"/>
          <w:sz w:val="24"/>
        </w:rPr>
        <w:t xml:space="preserve"> </w:t>
      </w:r>
      <w:r>
        <w:rPr>
          <w:sz w:val="24"/>
        </w:rPr>
        <w:t>и</w:t>
      </w:r>
      <w:r>
        <w:rPr>
          <w:spacing w:val="-3"/>
          <w:sz w:val="24"/>
        </w:rPr>
        <w:t xml:space="preserve"> </w:t>
      </w:r>
      <w:r>
        <w:rPr>
          <w:sz w:val="24"/>
        </w:rPr>
        <w:t>внеурочной</w:t>
      </w:r>
      <w:r>
        <w:rPr>
          <w:spacing w:val="-3"/>
          <w:sz w:val="24"/>
        </w:rPr>
        <w:t xml:space="preserve"> </w:t>
      </w:r>
      <w:r>
        <w:rPr>
          <w:spacing w:val="-2"/>
          <w:sz w:val="24"/>
        </w:rPr>
        <w:t>деятельности;</w:t>
      </w:r>
    </w:p>
    <w:p w:rsidR="00ED2570" w:rsidRDefault="00125FB7">
      <w:pPr>
        <w:pStyle w:val="a4"/>
        <w:numPr>
          <w:ilvl w:val="1"/>
          <w:numId w:val="79"/>
        </w:numPr>
        <w:tabs>
          <w:tab w:val="left" w:pos="1004"/>
        </w:tabs>
        <w:spacing w:before="41"/>
        <w:ind w:left="1004" w:hanging="359"/>
        <w:jc w:val="left"/>
        <w:rPr>
          <w:sz w:val="24"/>
        </w:rPr>
      </w:pPr>
      <w:r>
        <w:rPr>
          <w:sz w:val="24"/>
        </w:rPr>
        <w:t>психолого-педагогический</w:t>
      </w:r>
      <w:r>
        <w:rPr>
          <w:spacing w:val="-11"/>
          <w:sz w:val="24"/>
        </w:rPr>
        <w:t xml:space="preserve"> </w:t>
      </w:r>
      <w:r>
        <w:rPr>
          <w:spacing w:val="-2"/>
          <w:sz w:val="24"/>
        </w:rPr>
        <w:t>эксперимент;</w:t>
      </w:r>
    </w:p>
    <w:p w:rsidR="00ED2570" w:rsidRDefault="00125FB7">
      <w:pPr>
        <w:pStyle w:val="a4"/>
        <w:numPr>
          <w:ilvl w:val="1"/>
          <w:numId w:val="79"/>
        </w:numPr>
        <w:tabs>
          <w:tab w:val="left" w:pos="1004"/>
        </w:tabs>
        <w:spacing w:before="41"/>
        <w:ind w:left="1004" w:hanging="359"/>
        <w:jc w:val="left"/>
        <w:rPr>
          <w:sz w:val="24"/>
        </w:rPr>
      </w:pPr>
      <w:r>
        <w:rPr>
          <w:sz w:val="24"/>
        </w:rPr>
        <w:t>изучение</w:t>
      </w:r>
      <w:r>
        <w:rPr>
          <w:spacing w:val="-2"/>
          <w:sz w:val="24"/>
        </w:rPr>
        <w:t xml:space="preserve"> </w:t>
      </w:r>
      <w:r>
        <w:rPr>
          <w:sz w:val="24"/>
        </w:rPr>
        <w:t>работ</w:t>
      </w:r>
      <w:r>
        <w:rPr>
          <w:spacing w:val="-2"/>
          <w:sz w:val="24"/>
        </w:rPr>
        <w:t xml:space="preserve"> </w:t>
      </w:r>
      <w:r>
        <w:rPr>
          <w:sz w:val="24"/>
        </w:rPr>
        <w:t>обучающегося</w:t>
      </w:r>
      <w:r>
        <w:rPr>
          <w:spacing w:val="-1"/>
          <w:sz w:val="24"/>
        </w:rPr>
        <w:t xml:space="preserve"> </w:t>
      </w:r>
      <w:r>
        <w:rPr>
          <w:sz w:val="24"/>
        </w:rPr>
        <w:t>(тетради,</w:t>
      </w:r>
      <w:r>
        <w:rPr>
          <w:spacing w:val="-1"/>
          <w:sz w:val="24"/>
        </w:rPr>
        <w:t xml:space="preserve"> </w:t>
      </w:r>
      <w:r>
        <w:rPr>
          <w:sz w:val="24"/>
        </w:rPr>
        <w:t>рисунки,</w:t>
      </w:r>
      <w:r>
        <w:rPr>
          <w:spacing w:val="-2"/>
          <w:sz w:val="24"/>
        </w:rPr>
        <w:t xml:space="preserve"> </w:t>
      </w:r>
      <w:r>
        <w:rPr>
          <w:sz w:val="24"/>
        </w:rPr>
        <w:t>поделки</w:t>
      </w:r>
      <w:r>
        <w:rPr>
          <w:spacing w:val="-2"/>
          <w:sz w:val="24"/>
        </w:rPr>
        <w:t xml:space="preserve"> </w:t>
      </w:r>
      <w:r>
        <w:rPr>
          <w:sz w:val="24"/>
        </w:rPr>
        <w:t>и</w:t>
      </w:r>
      <w:r>
        <w:rPr>
          <w:spacing w:val="-2"/>
          <w:sz w:val="24"/>
        </w:rPr>
        <w:t xml:space="preserve"> </w:t>
      </w:r>
      <w:r>
        <w:rPr>
          <w:sz w:val="24"/>
        </w:rPr>
        <w:t xml:space="preserve">т. </w:t>
      </w:r>
      <w:r>
        <w:rPr>
          <w:spacing w:val="-4"/>
          <w:sz w:val="24"/>
        </w:rPr>
        <w:t>П.).</w:t>
      </w:r>
    </w:p>
    <w:p w:rsidR="00ED2570" w:rsidRDefault="00125FB7">
      <w:pPr>
        <w:pStyle w:val="a3"/>
        <w:tabs>
          <w:tab w:val="left" w:pos="1729"/>
          <w:tab w:val="left" w:pos="3418"/>
          <w:tab w:val="left" w:pos="5149"/>
          <w:tab w:val="left" w:pos="6919"/>
        </w:tabs>
        <w:spacing w:before="41" w:line="276" w:lineRule="auto"/>
        <w:ind w:right="143" w:firstLine="708"/>
        <w:jc w:val="left"/>
      </w:pPr>
      <w:r>
        <w:rPr>
          <w:spacing w:val="-6"/>
        </w:rPr>
        <w:t>По</w:t>
      </w:r>
      <w:r>
        <w:tab/>
      </w:r>
      <w:r>
        <w:rPr>
          <w:spacing w:val="-2"/>
        </w:rPr>
        <w:t>результатам</w:t>
      </w:r>
      <w:r>
        <w:tab/>
      </w:r>
      <w:r>
        <w:rPr>
          <w:spacing w:val="-2"/>
        </w:rPr>
        <w:t>диагностики</w:t>
      </w:r>
      <w:r>
        <w:tab/>
      </w:r>
      <w:r>
        <w:rPr>
          <w:spacing w:val="-2"/>
        </w:rPr>
        <w:t>оформляется</w:t>
      </w:r>
      <w:r>
        <w:tab/>
      </w:r>
      <w:r>
        <w:rPr>
          <w:spacing w:val="-2"/>
        </w:rPr>
        <w:t xml:space="preserve">психолого-педагогическая </w:t>
      </w:r>
      <w:r>
        <w:t>характеристика обучающегося.</w:t>
      </w:r>
    </w:p>
    <w:p w:rsidR="00ED2570" w:rsidRDefault="00125FB7">
      <w:pPr>
        <w:pStyle w:val="a4"/>
        <w:numPr>
          <w:ilvl w:val="0"/>
          <w:numId w:val="80"/>
        </w:numPr>
        <w:tabs>
          <w:tab w:val="left" w:pos="1005"/>
        </w:tabs>
        <w:spacing w:line="276" w:lineRule="auto"/>
        <w:ind w:right="140"/>
        <w:rPr>
          <w:sz w:val="24"/>
        </w:rPr>
      </w:pPr>
      <w:r>
        <w:rPr>
          <w:b/>
          <w:i/>
          <w:sz w:val="24"/>
        </w:rPr>
        <w:t>Коррекционно-развивающая</w:t>
      </w:r>
      <w:r>
        <w:rPr>
          <w:b/>
          <w:i/>
          <w:spacing w:val="80"/>
          <w:sz w:val="24"/>
        </w:rPr>
        <w:t xml:space="preserve"> </w:t>
      </w:r>
      <w:r>
        <w:rPr>
          <w:b/>
          <w:i/>
          <w:sz w:val="24"/>
        </w:rPr>
        <w:t>работа</w:t>
      </w:r>
      <w:r>
        <w:rPr>
          <w:b/>
          <w:i/>
          <w:spacing w:val="80"/>
          <w:sz w:val="24"/>
        </w:rPr>
        <w:t xml:space="preserve"> </w:t>
      </w:r>
      <w:r>
        <w:rPr>
          <w:sz w:val="24"/>
        </w:rPr>
        <w:t>обеспечивает</w:t>
      </w:r>
      <w:r>
        <w:rPr>
          <w:spacing w:val="80"/>
          <w:sz w:val="24"/>
        </w:rPr>
        <w:t xml:space="preserve"> </w:t>
      </w:r>
      <w:r>
        <w:rPr>
          <w:sz w:val="24"/>
        </w:rPr>
        <w:t>организацию</w:t>
      </w:r>
      <w:r>
        <w:rPr>
          <w:spacing w:val="80"/>
          <w:sz w:val="24"/>
        </w:rPr>
        <w:t xml:space="preserve"> </w:t>
      </w:r>
      <w:r>
        <w:rPr>
          <w:sz w:val="24"/>
        </w:rPr>
        <w:t>мероприятий, способствующих</w:t>
      </w:r>
      <w:r>
        <w:rPr>
          <w:spacing w:val="80"/>
          <w:w w:val="150"/>
          <w:sz w:val="24"/>
        </w:rPr>
        <w:t xml:space="preserve"> </w:t>
      </w:r>
      <w:r>
        <w:rPr>
          <w:sz w:val="24"/>
        </w:rPr>
        <w:t>личностному</w:t>
      </w:r>
      <w:r>
        <w:rPr>
          <w:spacing w:val="80"/>
          <w:w w:val="150"/>
          <w:sz w:val="24"/>
        </w:rPr>
        <w:t xml:space="preserve"> </w:t>
      </w:r>
      <w:r>
        <w:rPr>
          <w:sz w:val="24"/>
        </w:rPr>
        <w:t>развитию</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РАС</w:t>
      </w:r>
      <w:r>
        <w:rPr>
          <w:spacing w:val="80"/>
          <w:w w:val="150"/>
          <w:sz w:val="24"/>
        </w:rPr>
        <w:t xml:space="preserve"> </w:t>
      </w:r>
      <w:r>
        <w:rPr>
          <w:sz w:val="24"/>
        </w:rPr>
        <w:t>(вариант</w:t>
      </w:r>
      <w:r>
        <w:rPr>
          <w:spacing w:val="80"/>
          <w:w w:val="150"/>
          <w:sz w:val="24"/>
        </w:rPr>
        <w:t xml:space="preserve"> </w:t>
      </w:r>
      <w:r>
        <w:rPr>
          <w:sz w:val="24"/>
        </w:rPr>
        <w:t>8.2),</w:t>
      </w:r>
    </w:p>
    <w:p w:rsidR="00ED2570" w:rsidRDefault="00ED2570">
      <w:pPr>
        <w:pStyle w:val="a4"/>
        <w:spacing w:line="276" w:lineRule="auto"/>
        <w:jc w:val="left"/>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143"/>
      </w:pPr>
      <w:r>
        <w:lastRenderedPageBreak/>
        <w:t>коррекции недостатков в психическом развитии и освоению ими содержания АООП НОО.</w:t>
      </w:r>
    </w:p>
    <w:p w:rsidR="00ED2570" w:rsidRDefault="00125FB7">
      <w:pPr>
        <w:pStyle w:val="a3"/>
        <w:ind w:left="1005"/>
      </w:pPr>
      <w:r>
        <w:t>Коррекционно-развивающая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80"/>
        </w:numPr>
        <w:tabs>
          <w:tab w:val="left" w:pos="1004"/>
        </w:tabs>
        <w:spacing w:before="41"/>
        <w:ind w:left="1004" w:hanging="359"/>
        <w:rPr>
          <w:rFonts w:ascii="Symbol" w:hAnsi="Symbol"/>
          <w:sz w:val="24"/>
        </w:rPr>
      </w:pPr>
      <w:r>
        <w:rPr>
          <w:sz w:val="24"/>
        </w:rPr>
        <w:t xml:space="preserve">составление </w:t>
      </w:r>
      <w:r>
        <w:rPr>
          <w:spacing w:val="-2"/>
          <w:sz w:val="24"/>
        </w:rPr>
        <w:t>ИПКР;</w:t>
      </w:r>
    </w:p>
    <w:p w:rsidR="00ED2570" w:rsidRDefault="00125FB7">
      <w:pPr>
        <w:pStyle w:val="a4"/>
        <w:numPr>
          <w:ilvl w:val="1"/>
          <w:numId w:val="80"/>
        </w:numPr>
        <w:tabs>
          <w:tab w:val="left" w:pos="1005"/>
        </w:tabs>
        <w:spacing w:before="40" w:line="276" w:lineRule="auto"/>
        <w:ind w:right="142"/>
        <w:rPr>
          <w:rFonts w:ascii="Symbol" w:hAnsi="Symbol"/>
          <w:sz w:val="24"/>
        </w:rPr>
      </w:pPr>
      <w:r>
        <w:rPr>
          <w:sz w:val="24"/>
        </w:rPr>
        <w:t>подбор оптимальных для развития обучающихся с РАС коррекционных программ (методик, методов и приемов обучения) в соответствии с их особыми образовательными потребностями;</w:t>
      </w:r>
    </w:p>
    <w:p w:rsidR="00ED2570" w:rsidRDefault="00125FB7">
      <w:pPr>
        <w:pStyle w:val="a4"/>
        <w:numPr>
          <w:ilvl w:val="1"/>
          <w:numId w:val="80"/>
        </w:numPr>
        <w:tabs>
          <w:tab w:val="left" w:pos="1005"/>
        </w:tabs>
        <w:spacing w:line="273" w:lineRule="auto"/>
        <w:ind w:right="139"/>
        <w:rPr>
          <w:rFonts w:ascii="Symbol" w:hAnsi="Symbol"/>
          <w:sz w:val="24"/>
        </w:rPr>
      </w:pPr>
      <w:r>
        <w:rPr>
          <w:sz w:val="24"/>
        </w:rPr>
        <w:t>организацию и проведение специалистами службы ППС индивидуальных и групповых коррекционно-развивающих занятий, направленных на преодоление нарушений развития обучающихся;</w:t>
      </w:r>
    </w:p>
    <w:p w:rsidR="00ED2570" w:rsidRDefault="00125FB7">
      <w:pPr>
        <w:pStyle w:val="a4"/>
        <w:numPr>
          <w:ilvl w:val="1"/>
          <w:numId w:val="80"/>
        </w:numPr>
        <w:tabs>
          <w:tab w:val="left" w:pos="1005"/>
        </w:tabs>
        <w:spacing w:before="3" w:line="273" w:lineRule="auto"/>
        <w:ind w:right="141"/>
        <w:rPr>
          <w:rFonts w:ascii="Symbol" w:hAnsi="Symbol"/>
          <w:sz w:val="24"/>
        </w:rPr>
      </w:pPr>
      <w:r>
        <w:rPr>
          <w:sz w:val="24"/>
        </w:rPr>
        <w:t xml:space="preserve">организацию внеурочной деятельности, направленной на эмоциональное, общее социально-личностное развитие обучающихся, активизацию их познавательной </w:t>
      </w:r>
      <w:r>
        <w:rPr>
          <w:spacing w:val="-2"/>
          <w:sz w:val="24"/>
        </w:rPr>
        <w:t>деятельности;</w:t>
      </w:r>
    </w:p>
    <w:p w:rsidR="00ED2570" w:rsidRDefault="00125FB7">
      <w:pPr>
        <w:pStyle w:val="a4"/>
        <w:numPr>
          <w:ilvl w:val="1"/>
          <w:numId w:val="80"/>
        </w:numPr>
        <w:tabs>
          <w:tab w:val="left" w:pos="1005"/>
        </w:tabs>
        <w:spacing w:before="5" w:line="273" w:lineRule="auto"/>
        <w:ind w:right="140"/>
        <w:rPr>
          <w:rFonts w:ascii="Symbol" w:hAnsi="Symbol"/>
          <w:sz w:val="24"/>
        </w:rPr>
      </w:pPr>
      <w:r>
        <w:rPr>
          <w:sz w:val="24"/>
        </w:rPr>
        <w:t>системное воздействие на учебно-познавательную деятельность обучающегося в динамике образовательного процесса, направленное на формирование базовых учебных действий и коррекцию отклонений в развитии;</w:t>
      </w:r>
    </w:p>
    <w:p w:rsidR="00ED2570" w:rsidRDefault="00125FB7">
      <w:pPr>
        <w:pStyle w:val="a4"/>
        <w:numPr>
          <w:ilvl w:val="1"/>
          <w:numId w:val="80"/>
        </w:numPr>
        <w:tabs>
          <w:tab w:val="left" w:pos="1004"/>
        </w:tabs>
        <w:spacing w:before="4"/>
        <w:ind w:left="1004" w:hanging="359"/>
        <w:rPr>
          <w:rFonts w:ascii="Symbol" w:hAnsi="Symbol"/>
          <w:sz w:val="24"/>
        </w:rPr>
      </w:pPr>
      <w:r>
        <w:rPr>
          <w:sz w:val="24"/>
        </w:rPr>
        <w:t>развитие</w:t>
      </w:r>
      <w:r>
        <w:rPr>
          <w:spacing w:val="-1"/>
          <w:sz w:val="24"/>
        </w:rPr>
        <w:t xml:space="preserve"> </w:t>
      </w:r>
      <w:r>
        <w:rPr>
          <w:sz w:val="24"/>
        </w:rPr>
        <w:t xml:space="preserve">высших психических </w:t>
      </w:r>
      <w:r>
        <w:rPr>
          <w:spacing w:val="-2"/>
          <w:sz w:val="24"/>
        </w:rPr>
        <w:t>функций;</w:t>
      </w:r>
    </w:p>
    <w:p w:rsidR="00ED2570" w:rsidRDefault="00125FB7">
      <w:pPr>
        <w:pStyle w:val="a4"/>
        <w:numPr>
          <w:ilvl w:val="1"/>
          <w:numId w:val="80"/>
        </w:numPr>
        <w:tabs>
          <w:tab w:val="left" w:pos="1004"/>
        </w:tabs>
        <w:spacing w:before="41"/>
        <w:ind w:left="1004" w:hanging="359"/>
        <w:rPr>
          <w:rFonts w:ascii="Symbol" w:hAnsi="Symbol"/>
          <w:sz w:val="24"/>
        </w:rPr>
      </w:pPr>
      <w:r>
        <w:rPr>
          <w:sz w:val="24"/>
        </w:rPr>
        <w:t>развитие</w:t>
      </w:r>
      <w:r>
        <w:rPr>
          <w:spacing w:val="-3"/>
          <w:sz w:val="24"/>
        </w:rPr>
        <w:t xml:space="preserve"> </w:t>
      </w:r>
      <w:r>
        <w:rPr>
          <w:sz w:val="24"/>
        </w:rPr>
        <w:t>коммуникативных</w:t>
      </w:r>
      <w:r>
        <w:rPr>
          <w:spacing w:val="-2"/>
          <w:sz w:val="24"/>
        </w:rPr>
        <w:t xml:space="preserve"> </w:t>
      </w:r>
      <w:r>
        <w:rPr>
          <w:sz w:val="24"/>
        </w:rPr>
        <w:t>навыков,</w:t>
      </w:r>
      <w:r>
        <w:rPr>
          <w:spacing w:val="-2"/>
          <w:sz w:val="24"/>
        </w:rPr>
        <w:t xml:space="preserve"> </w:t>
      </w:r>
      <w:r>
        <w:rPr>
          <w:sz w:val="24"/>
        </w:rPr>
        <w:t>социально-бытовых</w:t>
      </w:r>
      <w:r>
        <w:rPr>
          <w:spacing w:val="-2"/>
          <w:sz w:val="24"/>
        </w:rPr>
        <w:t xml:space="preserve"> компетенций;</w:t>
      </w:r>
    </w:p>
    <w:p w:rsidR="00ED2570" w:rsidRDefault="00125FB7">
      <w:pPr>
        <w:pStyle w:val="a4"/>
        <w:numPr>
          <w:ilvl w:val="1"/>
          <w:numId w:val="80"/>
        </w:numPr>
        <w:tabs>
          <w:tab w:val="left" w:pos="1005"/>
        </w:tabs>
        <w:spacing w:before="41" w:line="273" w:lineRule="auto"/>
        <w:ind w:right="143"/>
        <w:jc w:val="left"/>
        <w:rPr>
          <w:rFonts w:ascii="Symbol" w:hAnsi="Symbol"/>
          <w:sz w:val="24"/>
        </w:rPr>
      </w:pPr>
      <w:r>
        <w:rPr>
          <w:sz w:val="24"/>
        </w:rPr>
        <w:t>развитие эмоционально-волевой и личностной сферы обучающегося и коррекцию его поведения;</w:t>
      </w:r>
    </w:p>
    <w:p w:rsidR="00ED2570" w:rsidRDefault="00125FB7">
      <w:pPr>
        <w:pStyle w:val="a4"/>
        <w:numPr>
          <w:ilvl w:val="1"/>
          <w:numId w:val="80"/>
        </w:numPr>
        <w:tabs>
          <w:tab w:val="left" w:pos="1005"/>
          <w:tab w:val="left" w:pos="2711"/>
          <w:tab w:val="left" w:pos="3031"/>
          <w:tab w:val="left" w:pos="3902"/>
          <w:tab w:val="left" w:pos="5967"/>
          <w:tab w:val="left" w:pos="7069"/>
          <w:tab w:val="left" w:pos="8631"/>
          <w:tab w:val="left" w:pos="9191"/>
        </w:tabs>
        <w:spacing w:before="1" w:line="273" w:lineRule="auto"/>
        <w:ind w:right="141"/>
        <w:jc w:val="left"/>
        <w:rPr>
          <w:rFonts w:ascii="Symbol" w:hAnsi="Symbol"/>
          <w:sz w:val="24"/>
        </w:rPr>
      </w:pPr>
      <w:r>
        <w:rPr>
          <w:spacing w:val="-2"/>
          <w:sz w:val="24"/>
        </w:rPr>
        <w:t>формирование</w:t>
      </w:r>
      <w:r>
        <w:rPr>
          <w:sz w:val="24"/>
        </w:rPr>
        <w:tab/>
      </w:r>
      <w:r>
        <w:rPr>
          <w:spacing w:val="-10"/>
          <w:sz w:val="24"/>
        </w:rPr>
        <w:t>в</w:t>
      </w:r>
      <w:r>
        <w:rPr>
          <w:sz w:val="24"/>
        </w:rPr>
        <w:tab/>
      </w:r>
      <w:r>
        <w:rPr>
          <w:spacing w:val="-2"/>
          <w:sz w:val="24"/>
        </w:rPr>
        <w:t>классе</w:t>
      </w:r>
      <w:r>
        <w:rPr>
          <w:sz w:val="24"/>
        </w:rPr>
        <w:tab/>
      </w:r>
      <w:r>
        <w:rPr>
          <w:spacing w:val="-2"/>
          <w:sz w:val="24"/>
        </w:rPr>
        <w:t>психологического</w:t>
      </w:r>
      <w:r>
        <w:rPr>
          <w:sz w:val="24"/>
        </w:rPr>
        <w:tab/>
      </w:r>
      <w:r>
        <w:rPr>
          <w:spacing w:val="-2"/>
          <w:sz w:val="24"/>
        </w:rPr>
        <w:t>климата,</w:t>
      </w:r>
      <w:r>
        <w:rPr>
          <w:sz w:val="24"/>
        </w:rPr>
        <w:tab/>
      </w:r>
      <w:r>
        <w:rPr>
          <w:spacing w:val="-2"/>
          <w:sz w:val="24"/>
        </w:rPr>
        <w:t>комфортного</w:t>
      </w:r>
      <w:r>
        <w:rPr>
          <w:sz w:val="24"/>
        </w:rPr>
        <w:tab/>
      </w:r>
      <w:r>
        <w:rPr>
          <w:spacing w:val="-4"/>
          <w:sz w:val="24"/>
        </w:rPr>
        <w:t>для</w:t>
      </w:r>
      <w:r>
        <w:rPr>
          <w:sz w:val="24"/>
        </w:rPr>
        <w:tab/>
      </w:r>
      <w:r>
        <w:rPr>
          <w:spacing w:val="-4"/>
          <w:sz w:val="24"/>
        </w:rPr>
        <w:t xml:space="preserve">всех </w:t>
      </w:r>
      <w:r>
        <w:rPr>
          <w:spacing w:val="-2"/>
          <w:sz w:val="24"/>
        </w:rPr>
        <w:t>обучающихся;</w:t>
      </w:r>
    </w:p>
    <w:p w:rsidR="00ED2570" w:rsidRDefault="00125FB7">
      <w:pPr>
        <w:pStyle w:val="a4"/>
        <w:numPr>
          <w:ilvl w:val="1"/>
          <w:numId w:val="80"/>
        </w:numPr>
        <w:tabs>
          <w:tab w:val="left" w:pos="1005"/>
        </w:tabs>
        <w:spacing w:before="4" w:line="273" w:lineRule="auto"/>
        <w:ind w:right="141"/>
        <w:jc w:val="left"/>
        <w:rPr>
          <w:rFonts w:ascii="Symbol" w:hAnsi="Symbol"/>
          <w:sz w:val="24"/>
        </w:rPr>
      </w:pPr>
      <w:r>
        <w:rPr>
          <w:sz w:val="24"/>
        </w:rPr>
        <w:t>социальное</w:t>
      </w:r>
      <w:r>
        <w:rPr>
          <w:spacing w:val="80"/>
          <w:sz w:val="24"/>
        </w:rPr>
        <w:t xml:space="preserve"> </w:t>
      </w:r>
      <w:r>
        <w:rPr>
          <w:sz w:val="24"/>
        </w:rPr>
        <w:t>сопровождение</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неблагоприятных</w:t>
      </w:r>
      <w:r>
        <w:rPr>
          <w:spacing w:val="80"/>
          <w:sz w:val="24"/>
        </w:rPr>
        <w:t xml:space="preserve"> </w:t>
      </w:r>
      <w:r>
        <w:rPr>
          <w:sz w:val="24"/>
        </w:rPr>
        <w:t>условий жизни при психотравмирующих обстоятельствах.</w:t>
      </w:r>
    </w:p>
    <w:p w:rsidR="00ED2570" w:rsidRDefault="00125FB7">
      <w:pPr>
        <w:pStyle w:val="a3"/>
        <w:spacing w:before="2" w:line="276" w:lineRule="auto"/>
        <w:ind w:firstLine="708"/>
        <w:jc w:val="left"/>
      </w:pPr>
      <w:r>
        <w:t>В процессе коррекционно-развивающей работы используются следующие формы и методы работы:</w:t>
      </w:r>
    </w:p>
    <w:p w:rsidR="00ED2570" w:rsidRDefault="00125FB7">
      <w:pPr>
        <w:pStyle w:val="a4"/>
        <w:numPr>
          <w:ilvl w:val="1"/>
          <w:numId w:val="80"/>
        </w:numPr>
        <w:tabs>
          <w:tab w:val="left" w:pos="1004"/>
        </w:tabs>
        <w:spacing w:line="294" w:lineRule="exact"/>
        <w:ind w:left="1004" w:hanging="359"/>
        <w:jc w:val="left"/>
        <w:rPr>
          <w:rFonts w:ascii="Symbol" w:hAnsi="Symbol"/>
          <w:sz w:val="24"/>
        </w:rPr>
      </w:pPr>
      <w:r>
        <w:rPr>
          <w:sz w:val="24"/>
        </w:rPr>
        <w:t>занятия</w:t>
      </w:r>
      <w:r>
        <w:rPr>
          <w:spacing w:val="-2"/>
          <w:sz w:val="24"/>
        </w:rPr>
        <w:t xml:space="preserve"> </w:t>
      </w:r>
      <w:r>
        <w:rPr>
          <w:sz w:val="24"/>
        </w:rPr>
        <w:t>индивидуальные</w:t>
      </w:r>
      <w:r>
        <w:rPr>
          <w:spacing w:val="-1"/>
          <w:sz w:val="24"/>
        </w:rPr>
        <w:t xml:space="preserve"> </w:t>
      </w:r>
      <w:r>
        <w:rPr>
          <w:sz w:val="24"/>
        </w:rPr>
        <w:t>и</w:t>
      </w:r>
      <w:r>
        <w:rPr>
          <w:spacing w:val="-2"/>
          <w:sz w:val="24"/>
        </w:rPr>
        <w:t xml:space="preserve"> групповые;</w:t>
      </w:r>
    </w:p>
    <w:p w:rsidR="00ED2570" w:rsidRDefault="00125FB7">
      <w:pPr>
        <w:pStyle w:val="a4"/>
        <w:numPr>
          <w:ilvl w:val="1"/>
          <w:numId w:val="80"/>
        </w:numPr>
        <w:tabs>
          <w:tab w:val="left" w:pos="1004"/>
        </w:tabs>
        <w:spacing w:before="41"/>
        <w:ind w:left="1004" w:hanging="359"/>
        <w:jc w:val="left"/>
        <w:rPr>
          <w:rFonts w:ascii="Symbol" w:hAnsi="Symbol"/>
          <w:sz w:val="24"/>
        </w:rPr>
      </w:pPr>
      <w:proofErr w:type="spellStart"/>
      <w:r>
        <w:rPr>
          <w:sz w:val="24"/>
        </w:rPr>
        <w:t>психокоррекционные</w:t>
      </w:r>
      <w:proofErr w:type="spellEnd"/>
      <w:r>
        <w:rPr>
          <w:sz w:val="24"/>
        </w:rPr>
        <w:t xml:space="preserve"> </w:t>
      </w:r>
      <w:r>
        <w:rPr>
          <w:spacing w:val="-2"/>
          <w:sz w:val="24"/>
        </w:rPr>
        <w:t>методики;</w:t>
      </w:r>
    </w:p>
    <w:p w:rsidR="00ED2570" w:rsidRDefault="00125FB7">
      <w:pPr>
        <w:pStyle w:val="a4"/>
        <w:numPr>
          <w:ilvl w:val="1"/>
          <w:numId w:val="80"/>
        </w:numPr>
        <w:tabs>
          <w:tab w:val="left" w:pos="1004"/>
        </w:tabs>
        <w:spacing w:before="40"/>
        <w:ind w:left="1004" w:hanging="359"/>
        <w:jc w:val="left"/>
        <w:rPr>
          <w:rFonts w:ascii="Symbol" w:hAnsi="Symbol"/>
          <w:sz w:val="24"/>
        </w:rPr>
      </w:pPr>
      <w:r>
        <w:rPr>
          <w:sz w:val="24"/>
        </w:rPr>
        <w:t xml:space="preserve">беседы с </w:t>
      </w:r>
      <w:r>
        <w:rPr>
          <w:spacing w:val="-2"/>
          <w:sz w:val="24"/>
        </w:rPr>
        <w:t>обучающимися;</w:t>
      </w:r>
    </w:p>
    <w:p w:rsidR="00ED2570" w:rsidRDefault="00125FB7">
      <w:pPr>
        <w:pStyle w:val="a4"/>
        <w:numPr>
          <w:ilvl w:val="1"/>
          <w:numId w:val="80"/>
        </w:numPr>
        <w:tabs>
          <w:tab w:val="left" w:pos="1005"/>
        </w:tabs>
        <w:spacing w:before="40" w:line="273" w:lineRule="auto"/>
        <w:ind w:right="143"/>
        <w:rPr>
          <w:rFonts w:ascii="Symbol" w:hAnsi="Symbol"/>
          <w:sz w:val="24"/>
        </w:rPr>
      </w:pPr>
      <w:r>
        <w:rPr>
          <w:sz w:val="24"/>
        </w:rPr>
        <w:t xml:space="preserve">организация деятельности (игра, труд, изобразительная деятельность, </w:t>
      </w:r>
      <w:r>
        <w:rPr>
          <w:spacing w:val="-2"/>
          <w:sz w:val="24"/>
        </w:rPr>
        <w:t>конструирование).</w:t>
      </w:r>
    </w:p>
    <w:p w:rsidR="00ED2570" w:rsidRDefault="00125FB7">
      <w:pPr>
        <w:pStyle w:val="a4"/>
        <w:numPr>
          <w:ilvl w:val="0"/>
          <w:numId w:val="80"/>
        </w:numPr>
        <w:tabs>
          <w:tab w:val="left" w:pos="1005"/>
        </w:tabs>
        <w:spacing w:before="3" w:line="276" w:lineRule="auto"/>
        <w:ind w:right="141"/>
        <w:rPr>
          <w:sz w:val="24"/>
        </w:rPr>
      </w:pPr>
      <w:r>
        <w:rPr>
          <w:b/>
          <w:i/>
          <w:sz w:val="24"/>
        </w:rPr>
        <w:t xml:space="preserve">Консультативная работа </w:t>
      </w:r>
      <w:r>
        <w:rPr>
          <w:sz w:val="24"/>
        </w:rPr>
        <w:t>обеспечивает непрерывность специального сопровождения обучающихся с РАС (вариант 8.2)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D2570" w:rsidRDefault="00125FB7">
      <w:pPr>
        <w:pStyle w:val="a3"/>
        <w:spacing w:before="1"/>
        <w:ind w:left="1005"/>
      </w:pPr>
      <w:r>
        <w:rPr>
          <w:spacing w:val="-2"/>
        </w:rPr>
        <w:t>Консультативная работа включает:</w:t>
      </w:r>
    </w:p>
    <w:p w:rsidR="00ED2570" w:rsidRDefault="00125FB7">
      <w:pPr>
        <w:pStyle w:val="a4"/>
        <w:numPr>
          <w:ilvl w:val="1"/>
          <w:numId w:val="80"/>
        </w:numPr>
        <w:tabs>
          <w:tab w:val="left" w:pos="1005"/>
        </w:tabs>
        <w:spacing w:before="40" w:line="273" w:lineRule="auto"/>
        <w:ind w:right="142"/>
        <w:rPr>
          <w:rFonts w:ascii="Symbol" w:hAnsi="Symbol"/>
          <w:sz w:val="24"/>
        </w:rPr>
      </w:pPr>
      <w:r>
        <w:rPr>
          <w:sz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D2570" w:rsidRDefault="00125FB7">
      <w:pPr>
        <w:pStyle w:val="a4"/>
        <w:numPr>
          <w:ilvl w:val="1"/>
          <w:numId w:val="80"/>
        </w:numPr>
        <w:tabs>
          <w:tab w:val="left" w:pos="1005"/>
        </w:tabs>
        <w:spacing w:before="5" w:line="273" w:lineRule="auto"/>
        <w:ind w:right="138"/>
        <w:rPr>
          <w:rFonts w:ascii="Symbol" w:hAnsi="Symbol"/>
          <w:sz w:val="24"/>
        </w:rPr>
      </w:pPr>
      <w:r>
        <w:rPr>
          <w:sz w:val="24"/>
        </w:rPr>
        <w:t>консультативную помощь семье в вопросах решения конкретных вопросов воспитания</w:t>
      </w:r>
      <w:r>
        <w:rPr>
          <w:spacing w:val="-2"/>
          <w:sz w:val="24"/>
        </w:rPr>
        <w:t xml:space="preserve"> </w:t>
      </w:r>
      <w:r>
        <w:rPr>
          <w:sz w:val="24"/>
        </w:rPr>
        <w:t>и</w:t>
      </w:r>
      <w:r>
        <w:rPr>
          <w:spacing w:val="-3"/>
          <w:sz w:val="24"/>
        </w:rPr>
        <w:t xml:space="preserve"> </w:t>
      </w:r>
      <w:r>
        <w:rPr>
          <w:sz w:val="24"/>
        </w:rPr>
        <w:t>оказания</w:t>
      </w:r>
      <w:r>
        <w:rPr>
          <w:spacing w:val="-2"/>
          <w:sz w:val="24"/>
        </w:rPr>
        <w:t xml:space="preserve"> </w:t>
      </w:r>
      <w:r>
        <w:rPr>
          <w:sz w:val="24"/>
        </w:rPr>
        <w:t>возможной</w:t>
      </w:r>
      <w:r>
        <w:rPr>
          <w:spacing w:val="-3"/>
          <w:sz w:val="24"/>
        </w:rPr>
        <w:t xml:space="preserve"> </w:t>
      </w:r>
      <w:r>
        <w:rPr>
          <w:sz w:val="24"/>
        </w:rPr>
        <w:t>помощи</w:t>
      </w:r>
      <w:r>
        <w:rPr>
          <w:spacing w:val="-3"/>
          <w:sz w:val="24"/>
        </w:rPr>
        <w:t xml:space="preserve"> </w:t>
      </w:r>
      <w:r>
        <w:rPr>
          <w:sz w:val="24"/>
        </w:rPr>
        <w:t>обучающемуся</w:t>
      </w:r>
      <w:r>
        <w:rPr>
          <w:spacing w:val="-2"/>
          <w:sz w:val="24"/>
        </w:rPr>
        <w:t xml:space="preserve"> </w:t>
      </w:r>
      <w:r>
        <w:rPr>
          <w:sz w:val="24"/>
        </w:rPr>
        <w:t>в</w:t>
      </w:r>
      <w:r>
        <w:rPr>
          <w:spacing w:val="-3"/>
          <w:sz w:val="24"/>
        </w:rPr>
        <w:t xml:space="preserve"> </w:t>
      </w:r>
      <w:r>
        <w:rPr>
          <w:sz w:val="24"/>
        </w:rPr>
        <w:t>освоении</w:t>
      </w:r>
      <w:r>
        <w:rPr>
          <w:spacing w:val="-3"/>
          <w:sz w:val="24"/>
        </w:rPr>
        <w:t xml:space="preserve"> </w:t>
      </w:r>
      <w:r>
        <w:rPr>
          <w:sz w:val="24"/>
        </w:rPr>
        <w:t>АООП</w:t>
      </w:r>
      <w:r>
        <w:rPr>
          <w:spacing w:val="-3"/>
          <w:sz w:val="24"/>
        </w:rPr>
        <w:t xml:space="preserve"> </w:t>
      </w:r>
      <w:r>
        <w:rPr>
          <w:sz w:val="24"/>
        </w:rPr>
        <w:t>НОО;</w:t>
      </w:r>
    </w:p>
    <w:p w:rsidR="00ED2570" w:rsidRDefault="00125FB7">
      <w:pPr>
        <w:pStyle w:val="a4"/>
        <w:numPr>
          <w:ilvl w:val="1"/>
          <w:numId w:val="80"/>
        </w:numPr>
        <w:tabs>
          <w:tab w:val="left" w:pos="1005"/>
        </w:tabs>
        <w:spacing w:before="2" w:line="273" w:lineRule="auto"/>
        <w:ind w:right="142"/>
        <w:rPr>
          <w:rFonts w:ascii="Symbol" w:hAnsi="Symbol"/>
          <w:sz w:val="24"/>
        </w:rPr>
      </w:pPr>
      <w:r>
        <w:rPr>
          <w:sz w:val="24"/>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20"/>
      </w:pPr>
      <w:r>
        <w:lastRenderedPageBreak/>
        <w:t xml:space="preserve">В процессе консультативной работы используются следующие формы и методы </w:t>
      </w:r>
      <w:r>
        <w:rPr>
          <w:spacing w:val="-2"/>
        </w:rPr>
        <w:t>работы:</w:t>
      </w:r>
    </w:p>
    <w:p w:rsidR="00ED2570" w:rsidRDefault="00125FB7">
      <w:pPr>
        <w:pStyle w:val="a4"/>
        <w:numPr>
          <w:ilvl w:val="1"/>
          <w:numId w:val="80"/>
        </w:numPr>
        <w:tabs>
          <w:tab w:val="left" w:pos="1004"/>
        </w:tabs>
        <w:spacing w:line="294" w:lineRule="exact"/>
        <w:ind w:left="1004" w:hanging="359"/>
        <w:rPr>
          <w:rFonts w:ascii="Symbol" w:hAnsi="Symbol"/>
          <w:sz w:val="24"/>
        </w:rPr>
      </w:pPr>
      <w:r>
        <w:rPr>
          <w:sz w:val="24"/>
        </w:rPr>
        <w:t>беседа,</w:t>
      </w:r>
      <w:r>
        <w:rPr>
          <w:spacing w:val="-1"/>
          <w:sz w:val="24"/>
        </w:rPr>
        <w:t xml:space="preserve"> </w:t>
      </w:r>
      <w:r>
        <w:rPr>
          <w:sz w:val="24"/>
        </w:rPr>
        <w:t xml:space="preserve">семинар, лекция, </w:t>
      </w:r>
      <w:r>
        <w:rPr>
          <w:spacing w:val="-2"/>
          <w:sz w:val="24"/>
        </w:rPr>
        <w:t>консультация;</w:t>
      </w:r>
    </w:p>
    <w:p w:rsidR="00ED2570" w:rsidRDefault="00125FB7">
      <w:pPr>
        <w:pStyle w:val="a4"/>
        <w:numPr>
          <w:ilvl w:val="1"/>
          <w:numId w:val="80"/>
        </w:numPr>
        <w:tabs>
          <w:tab w:val="left" w:pos="1004"/>
        </w:tabs>
        <w:spacing w:before="41"/>
        <w:ind w:left="1004" w:hanging="359"/>
        <w:rPr>
          <w:rFonts w:ascii="Symbol" w:hAnsi="Symbol"/>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80"/>
        </w:numPr>
        <w:tabs>
          <w:tab w:val="left" w:pos="1005"/>
        </w:tabs>
        <w:spacing w:before="41" w:line="273" w:lineRule="auto"/>
        <w:ind w:right="142"/>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125FB7">
      <w:pPr>
        <w:pStyle w:val="a4"/>
        <w:numPr>
          <w:ilvl w:val="0"/>
          <w:numId w:val="80"/>
        </w:numPr>
        <w:tabs>
          <w:tab w:val="left" w:pos="1005"/>
        </w:tabs>
        <w:spacing w:before="2" w:line="276" w:lineRule="auto"/>
        <w:ind w:right="142"/>
        <w:rPr>
          <w:sz w:val="24"/>
        </w:rPr>
      </w:pPr>
      <w:r>
        <w:rPr>
          <w:b/>
          <w:i/>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процессов обучения и воспитания обучающихся с РАС (вариант 8.2), взаимодействия с педагогическими работниками и сверстниками, их родителями (законными представителями) и др.</w:t>
      </w:r>
    </w:p>
    <w:p w:rsidR="00ED2570" w:rsidRDefault="00125FB7">
      <w:pPr>
        <w:pStyle w:val="a3"/>
        <w:spacing w:before="1"/>
        <w:ind w:left="1005"/>
      </w:pPr>
      <w:r>
        <w:t>Информационно-просветительская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80"/>
        </w:numPr>
        <w:tabs>
          <w:tab w:val="left" w:pos="1005"/>
        </w:tabs>
        <w:spacing w:before="40" w:line="276" w:lineRule="auto"/>
        <w:ind w:right="138"/>
        <w:rPr>
          <w:rFonts w:ascii="Symbol" w:hAnsi="Symbol"/>
          <w:sz w:val="24"/>
        </w:rPr>
      </w:pPr>
      <w:r>
        <w:rPr>
          <w:sz w:val="24"/>
        </w:rPr>
        <w:t>проведение тематических выступлений для педагогических работников и</w:t>
      </w:r>
      <w:r>
        <w:rPr>
          <w:spacing w:val="40"/>
          <w:sz w:val="24"/>
        </w:rPr>
        <w:t xml:space="preserve"> </w:t>
      </w:r>
      <w:r>
        <w:rPr>
          <w:sz w:val="24"/>
        </w:rPr>
        <w:t>родителей (законных представителей) по разъяснению индивидуально- типологических особенностей обучающихся с РАС;</w:t>
      </w:r>
    </w:p>
    <w:p w:rsidR="00ED2570" w:rsidRDefault="00125FB7">
      <w:pPr>
        <w:pStyle w:val="a4"/>
        <w:numPr>
          <w:ilvl w:val="1"/>
          <w:numId w:val="80"/>
        </w:numPr>
        <w:tabs>
          <w:tab w:val="left" w:pos="1004"/>
        </w:tabs>
        <w:spacing w:line="291" w:lineRule="exact"/>
        <w:ind w:left="1004" w:hanging="359"/>
        <w:rPr>
          <w:rFonts w:ascii="Symbol" w:hAnsi="Symbol"/>
          <w:sz w:val="24"/>
        </w:rPr>
      </w:pPr>
      <w:r>
        <w:rPr>
          <w:sz w:val="24"/>
        </w:rPr>
        <w:t>оформление</w:t>
      </w:r>
      <w:r>
        <w:rPr>
          <w:spacing w:val="-2"/>
          <w:sz w:val="24"/>
        </w:rPr>
        <w:t xml:space="preserve"> </w:t>
      </w:r>
      <w:r>
        <w:rPr>
          <w:sz w:val="24"/>
        </w:rPr>
        <w:t>информационных</w:t>
      </w:r>
      <w:r>
        <w:rPr>
          <w:spacing w:val="-1"/>
          <w:sz w:val="24"/>
        </w:rPr>
        <w:t xml:space="preserve"> </w:t>
      </w:r>
      <w:r>
        <w:rPr>
          <w:sz w:val="24"/>
        </w:rPr>
        <w:t>стендов,</w:t>
      </w:r>
      <w:r>
        <w:rPr>
          <w:spacing w:val="-1"/>
          <w:sz w:val="24"/>
        </w:rPr>
        <w:t xml:space="preserve"> </w:t>
      </w:r>
      <w:r>
        <w:rPr>
          <w:sz w:val="24"/>
        </w:rPr>
        <w:t>печатных</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материалов;</w:t>
      </w:r>
    </w:p>
    <w:p w:rsidR="00ED2570" w:rsidRDefault="00125FB7">
      <w:pPr>
        <w:pStyle w:val="a4"/>
        <w:numPr>
          <w:ilvl w:val="1"/>
          <w:numId w:val="80"/>
        </w:numPr>
        <w:tabs>
          <w:tab w:val="left" w:pos="1005"/>
        </w:tabs>
        <w:spacing w:before="41" w:line="273" w:lineRule="auto"/>
        <w:ind w:right="139"/>
        <w:rPr>
          <w:rFonts w:ascii="Symbol" w:hAnsi="Symbol"/>
          <w:sz w:val="24"/>
        </w:rPr>
      </w:pPr>
      <w:r>
        <w:rPr>
          <w:sz w:val="24"/>
        </w:rPr>
        <w:t>просвещение родителей (законных представителей) с целью формирования у них элементарной психологической компетентности.</w:t>
      </w:r>
    </w:p>
    <w:p w:rsidR="00ED2570" w:rsidRDefault="00125FB7">
      <w:pPr>
        <w:pStyle w:val="a3"/>
        <w:spacing w:before="2" w:line="276" w:lineRule="auto"/>
        <w:ind w:right="143" w:firstLine="708"/>
      </w:pPr>
      <w:r>
        <w:t xml:space="preserve">Для реализации данного направления организуются выступления специалистов ФРЦ на родительских собраниях, заседаниях </w:t>
      </w:r>
      <w:proofErr w:type="spellStart"/>
      <w:r>
        <w:t>ППк</w:t>
      </w:r>
      <w:proofErr w:type="spellEnd"/>
      <w:r>
        <w:t>, методических собраниях.</w:t>
      </w:r>
    </w:p>
    <w:p w:rsidR="00ED2570" w:rsidRDefault="00125FB7">
      <w:pPr>
        <w:pStyle w:val="a4"/>
        <w:numPr>
          <w:ilvl w:val="0"/>
          <w:numId w:val="80"/>
        </w:numPr>
        <w:tabs>
          <w:tab w:val="left" w:pos="1005"/>
        </w:tabs>
        <w:spacing w:line="276" w:lineRule="auto"/>
        <w:ind w:right="141"/>
        <w:rPr>
          <w:sz w:val="24"/>
        </w:rPr>
      </w:pPr>
      <w:r>
        <w:rPr>
          <w:b/>
          <w:i/>
          <w:sz w:val="24"/>
        </w:rPr>
        <w:t>Социально-педагогическое</w:t>
      </w:r>
      <w:r>
        <w:rPr>
          <w:b/>
          <w:i/>
          <w:spacing w:val="27"/>
          <w:sz w:val="24"/>
        </w:rPr>
        <w:t xml:space="preserve"> </w:t>
      </w:r>
      <w:r>
        <w:rPr>
          <w:b/>
          <w:i/>
          <w:sz w:val="24"/>
        </w:rPr>
        <w:t>сопровождение,</w:t>
      </w:r>
      <w:r>
        <w:rPr>
          <w:b/>
          <w:i/>
          <w:spacing w:val="29"/>
          <w:sz w:val="24"/>
        </w:rPr>
        <w:t xml:space="preserve"> </w:t>
      </w:r>
      <w:r>
        <w:rPr>
          <w:sz w:val="24"/>
        </w:rPr>
        <w:t>направленное</w:t>
      </w:r>
      <w:r>
        <w:rPr>
          <w:spacing w:val="27"/>
          <w:sz w:val="24"/>
        </w:rPr>
        <w:t xml:space="preserve"> </w:t>
      </w:r>
      <w:r>
        <w:rPr>
          <w:sz w:val="24"/>
        </w:rPr>
        <w:t>на</w:t>
      </w:r>
      <w:r>
        <w:rPr>
          <w:spacing w:val="27"/>
          <w:sz w:val="24"/>
        </w:rPr>
        <w:t xml:space="preserve"> </w:t>
      </w:r>
      <w:r>
        <w:rPr>
          <w:sz w:val="24"/>
        </w:rPr>
        <w:t>создание</w:t>
      </w:r>
      <w:r>
        <w:rPr>
          <w:spacing w:val="27"/>
          <w:sz w:val="24"/>
        </w:rPr>
        <w:t xml:space="preserve"> </w:t>
      </w:r>
      <w:r>
        <w:rPr>
          <w:sz w:val="24"/>
        </w:rPr>
        <w:t>условий</w:t>
      </w:r>
      <w:r>
        <w:rPr>
          <w:spacing w:val="27"/>
          <w:sz w:val="24"/>
        </w:rPr>
        <w:t xml:space="preserve"> </w:t>
      </w:r>
      <w:r>
        <w:rPr>
          <w:sz w:val="24"/>
        </w:rPr>
        <w:t>и обеспечение наиболее целесообразной помощи и поддержки, включает:</w:t>
      </w:r>
    </w:p>
    <w:p w:rsidR="00ED2570" w:rsidRDefault="00125FB7">
      <w:pPr>
        <w:pStyle w:val="a4"/>
        <w:numPr>
          <w:ilvl w:val="1"/>
          <w:numId w:val="80"/>
        </w:numPr>
        <w:tabs>
          <w:tab w:val="left" w:pos="1005"/>
        </w:tabs>
        <w:spacing w:line="273" w:lineRule="auto"/>
        <w:ind w:right="141"/>
        <w:jc w:val="left"/>
        <w:rPr>
          <w:rFonts w:ascii="Symbol" w:hAnsi="Symbol"/>
          <w:sz w:val="24"/>
        </w:rPr>
      </w:pPr>
      <w:r>
        <w:rPr>
          <w:sz w:val="24"/>
        </w:rPr>
        <w:t>разработку и реализацию мероприятий социально-педагогического сопровождения обучающихся, направленную на их социальную интеграцию в общество;</w:t>
      </w:r>
    </w:p>
    <w:p w:rsidR="00ED2570" w:rsidRDefault="00125FB7">
      <w:pPr>
        <w:pStyle w:val="a4"/>
        <w:numPr>
          <w:ilvl w:val="1"/>
          <w:numId w:val="80"/>
        </w:numPr>
        <w:tabs>
          <w:tab w:val="left" w:pos="1005"/>
        </w:tabs>
        <w:spacing w:before="2" w:line="273" w:lineRule="auto"/>
        <w:ind w:right="143"/>
        <w:jc w:val="left"/>
        <w:rPr>
          <w:rFonts w:ascii="Symbol" w:hAnsi="Symbol"/>
          <w:sz w:val="24"/>
        </w:rPr>
      </w:pPr>
      <w:r>
        <w:rPr>
          <w:sz w:val="24"/>
        </w:rPr>
        <w:t>взаимодействие</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партнерами</w:t>
      </w:r>
      <w:r>
        <w:rPr>
          <w:spacing w:val="40"/>
          <w:sz w:val="24"/>
        </w:rPr>
        <w:t xml:space="preserve"> </w:t>
      </w:r>
      <w:r>
        <w:rPr>
          <w:sz w:val="24"/>
        </w:rPr>
        <w:t>и</w:t>
      </w:r>
      <w:r>
        <w:rPr>
          <w:spacing w:val="40"/>
          <w:sz w:val="24"/>
        </w:rPr>
        <w:t xml:space="preserve"> </w:t>
      </w:r>
      <w:r>
        <w:rPr>
          <w:sz w:val="24"/>
        </w:rPr>
        <w:t>общественными</w:t>
      </w:r>
      <w:r>
        <w:rPr>
          <w:spacing w:val="40"/>
          <w:sz w:val="24"/>
        </w:rPr>
        <w:t xml:space="preserve"> </w:t>
      </w:r>
      <w:r>
        <w:rPr>
          <w:sz w:val="24"/>
        </w:rPr>
        <w:t>организациями</w:t>
      </w:r>
      <w:r>
        <w:rPr>
          <w:spacing w:val="40"/>
          <w:sz w:val="24"/>
        </w:rPr>
        <w:t xml:space="preserve"> </w:t>
      </w:r>
      <w:r>
        <w:rPr>
          <w:sz w:val="24"/>
        </w:rPr>
        <w:t>в интересах обучающегося и его семьи.</w:t>
      </w:r>
    </w:p>
    <w:p w:rsidR="00ED2570" w:rsidRDefault="00125FB7">
      <w:pPr>
        <w:pStyle w:val="a3"/>
        <w:spacing w:before="3" w:line="276" w:lineRule="auto"/>
        <w:ind w:firstLine="708"/>
        <w:jc w:val="left"/>
      </w:pPr>
      <w:r>
        <w:t>В процессе информационно-просветительской и социально-педагогической работы используются следующие формы и методы работы:</w:t>
      </w:r>
    </w:p>
    <w:p w:rsidR="00ED2570" w:rsidRDefault="00125FB7">
      <w:pPr>
        <w:pStyle w:val="a4"/>
        <w:numPr>
          <w:ilvl w:val="1"/>
          <w:numId w:val="80"/>
        </w:numPr>
        <w:tabs>
          <w:tab w:val="left" w:pos="1004"/>
        </w:tabs>
        <w:spacing w:line="294" w:lineRule="exact"/>
        <w:ind w:left="1004" w:hanging="359"/>
        <w:jc w:val="left"/>
        <w:rPr>
          <w:rFonts w:ascii="Symbol" w:hAnsi="Symbol"/>
          <w:sz w:val="24"/>
        </w:rPr>
      </w:pPr>
      <w:r>
        <w:rPr>
          <w:sz w:val="24"/>
        </w:rPr>
        <w:t>индивидуальные</w:t>
      </w:r>
      <w:r>
        <w:rPr>
          <w:spacing w:val="-4"/>
          <w:sz w:val="24"/>
        </w:rPr>
        <w:t xml:space="preserve"> </w:t>
      </w:r>
      <w:r>
        <w:rPr>
          <w:sz w:val="24"/>
        </w:rPr>
        <w:t>и</w:t>
      </w:r>
      <w:r>
        <w:rPr>
          <w:spacing w:val="-3"/>
          <w:sz w:val="24"/>
        </w:rPr>
        <w:t xml:space="preserve"> </w:t>
      </w:r>
      <w:r>
        <w:rPr>
          <w:sz w:val="24"/>
        </w:rPr>
        <w:t>групповые</w:t>
      </w:r>
      <w:r>
        <w:rPr>
          <w:spacing w:val="-2"/>
          <w:sz w:val="24"/>
        </w:rPr>
        <w:t xml:space="preserve"> </w:t>
      </w:r>
      <w:r>
        <w:rPr>
          <w:sz w:val="24"/>
        </w:rPr>
        <w:t>беседы,</w:t>
      </w:r>
      <w:r>
        <w:rPr>
          <w:spacing w:val="-2"/>
          <w:sz w:val="24"/>
        </w:rPr>
        <w:t xml:space="preserve"> </w:t>
      </w:r>
      <w:r>
        <w:rPr>
          <w:sz w:val="24"/>
        </w:rPr>
        <w:t>семинары,</w:t>
      </w:r>
      <w:r>
        <w:rPr>
          <w:spacing w:val="-1"/>
          <w:sz w:val="24"/>
        </w:rPr>
        <w:t xml:space="preserve"> </w:t>
      </w:r>
      <w:r>
        <w:rPr>
          <w:spacing w:val="-2"/>
          <w:sz w:val="24"/>
        </w:rPr>
        <w:t>тренинги;</w:t>
      </w:r>
    </w:p>
    <w:p w:rsidR="00ED2570" w:rsidRDefault="00125FB7">
      <w:pPr>
        <w:pStyle w:val="a4"/>
        <w:numPr>
          <w:ilvl w:val="1"/>
          <w:numId w:val="80"/>
        </w:numPr>
        <w:tabs>
          <w:tab w:val="left" w:pos="1004"/>
        </w:tabs>
        <w:spacing w:before="41"/>
        <w:ind w:left="1004" w:hanging="359"/>
        <w:jc w:val="left"/>
        <w:rPr>
          <w:rFonts w:ascii="Symbol" w:hAnsi="Symbol"/>
          <w:sz w:val="24"/>
        </w:rPr>
      </w:pPr>
      <w:r>
        <w:rPr>
          <w:sz w:val="24"/>
        </w:rPr>
        <w:t>лекции</w:t>
      </w:r>
      <w:r>
        <w:rPr>
          <w:spacing w:val="-5"/>
          <w:sz w:val="24"/>
        </w:rPr>
        <w:t xml:space="preserve"> </w:t>
      </w:r>
      <w:r>
        <w:rPr>
          <w:sz w:val="24"/>
        </w:rPr>
        <w:t>для</w:t>
      </w:r>
      <w:r>
        <w:rPr>
          <w:spacing w:val="-3"/>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pacing w:val="-2"/>
          <w:sz w:val="24"/>
        </w:rPr>
        <w:t>представителей);</w:t>
      </w:r>
    </w:p>
    <w:p w:rsidR="00ED2570" w:rsidRDefault="00125FB7">
      <w:pPr>
        <w:pStyle w:val="a4"/>
        <w:numPr>
          <w:ilvl w:val="1"/>
          <w:numId w:val="80"/>
        </w:numPr>
        <w:tabs>
          <w:tab w:val="left" w:pos="1004"/>
        </w:tabs>
        <w:spacing w:before="40"/>
        <w:ind w:left="1004" w:hanging="359"/>
        <w:jc w:val="left"/>
        <w:rPr>
          <w:rFonts w:ascii="Symbol" w:hAnsi="Symbol"/>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80"/>
        </w:numPr>
        <w:tabs>
          <w:tab w:val="left" w:pos="1005"/>
        </w:tabs>
        <w:spacing w:before="40" w:line="273" w:lineRule="auto"/>
        <w:ind w:right="142"/>
        <w:jc w:val="left"/>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ED2570">
      <w:pPr>
        <w:pStyle w:val="a3"/>
        <w:spacing w:before="47"/>
        <w:ind w:left="0"/>
        <w:jc w:val="left"/>
      </w:pPr>
    </w:p>
    <w:p w:rsidR="00ED2570" w:rsidRDefault="00125FB7">
      <w:pPr>
        <w:pStyle w:val="2"/>
        <w:ind w:left="141"/>
        <w:jc w:val="center"/>
      </w:pPr>
      <w:r>
        <w:rPr>
          <w:color w:val="000009"/>
        </w:rPr>
        <w:t>Механизмы</w:t>
      </w:r>
      <w:r>
        <w:rPr>
          <w:color w:val="000009"/>
          <w:spacing w:val="-16"/>
        </w:rPr>
        <w:t xml:space="preserve"> </w:t>
      </w:r>
      <w:r>
        <w:rPr>
          <w:color w:val="000009"/>
        </w:rPr>
        <w:t>реализации</w:t>
      </w:r>
      <w:r>
        <w:rPr>
          <w:color w:val="000009"/>
          <w:spacing w:val="-14"/>
        </w:rPr>
        <w:t xml:space="preserve"> </w:t>
      </w:r>
      <w:r>
        <w:rPr>
          <w:color w:val="000009"/>
        </w:rPr>
        <w:t>программы</w:t>
      </w:r>
      <w:r>
        <w:rPr>
          <w:color w:val="000009"/>
          <w:spacing w:val="-14"/>
        </w:rPr>
        <w:t xml:space="preserve"> </w:t>
      </w:r>
      <w:r>
        <w:rPr>
          <w:color w:val="000009"/>
        </w:rPr>
        <w:t>коррекционной</w:t>
      </w:r>
      <w:r>
        <w:rPr>
          <w:color w:val="000009"/>
          <w:spacing w:val="-14"/>
        </w:rPr>
        <w:t xml:space="preserve"> </w:t>
      </w:r>
      <w:r>
        <w:rPr>
          <w:color w:val="000009"/>
          <w:spacing w:val="-2"/>
        </w:rPr>
        <w:t>работы</w:t>
      </w:r>
    </w:p>
    <w:p w:rsidR="00ED2570" w:rsidRDefault="00ED2570">
      <w:pPr>
        <w:pStyle w:val="a3"/>
        <w:spacing w:before="80"/>
        <w:ind w:left="0"/>
        <w:jc w:val="left"/>
        <w:rPr>
          <w:b/>
          <w:i/>
        </w:rPr>
      </w:pPr>
    </w:p>
    <w:p w:rsidR="00ED2570" w:rsidRDefault="00125FB7">
      <w:pPr>
        <w:pStyle w:val="a3"/>
        <w:spacing w:before="1" w:line="276" w:lineRule="auto"/>
        <w:ind w:right="140" w:firstLine="708"/>
      </w:pPr>
      <w:r>
        <w:rPr>
          <w:color w:val="000009"/>
        </w:rPr>
        <w:t>Одним из основных механизмов реализации программы коррекционной работы является оптимально выстроенное взаимодействие специалистов школьно-дошкольного отделения</w:t>
      </w:r>
      <w:r>
        <w:rPr>
          <w:color w:val="000009"/>
          <w:spacing w:val="-4"/>
        </w:rPr>
        <w:t xml:space="preserve"> </w:t>
      </w:r>
      <w:r>
        <w:rPr>
          <w:color w:val="000009"/>
        </w:rPr>
        <w:t>ФРЦ,</w:t>
      </w:r>
      <w:r>
        <w:rPr>
          <w:color w:val="000009"/>
          <w:spacing w:val="-4"/>
        </w:rPr>
        <w:t xml:space="preserve"> </w:t>
      </w:r>
      <w:r>
        <w:rPr>
          <w:color w:val="000009"/>
        </w:rPr>
        <w:t>обеспечивающее</w:t>
      </w:r>
      <w:r>
        <w:rPr>
          <w:color w:val="000009"/>
          <w:spacing w:val="-4"/>
        </w:rPr>
        <w:t xml:space="preserve"> </w:t>
      </w:r>
      <w:r>
        <w:rPr>
          <w:color w:val="000009"/>
        </w:rPr>
        <w:t>системное</w:t>
      </w:r>
      <w:r>
        <w:rPr>
          <w:color w:val="000009"/>
          <w:spacing w:val="-4"/>
        </w:rPr>
        <w:t xml:space="preserve"> </w:t>
      </w:r>
      <w:r>
        <w:rPr>
          <w:color w:val="000009"/>
        </w:rPr>
        <w:t>сопровождение</w:t>
      </w:r>
      <w:r>
        <w:rPr>
          <w:color w:val="000009"/>
          <w:spacing w:val="-4"/>
        </w:rPr>
        <w:t xml:space="preserve"> </w:t>
      </w:r>
      <w:r>
        <w:rPr>
          <w:color w:val="000009"/>
        </w:rPr>
        <w:t>обучающихся</w:t>
      </w:r>
      <w:r>
        <w:rPr>
          <w:color w:val="000009"/>
          <w:spacing w:val="-4"/>
        </w:rPr>
        <w:t xml:space="preserve"> </w:t>
      </w:r>
      <w:r>
        <w:rPr>
          <w:color w:val="000009"/>
        </w:rPr>
        <w:t>с</w:t>
      </w:r>
      <w:r>
        <w:rPr>
          <w:color w:val="000009"/>
          <w:spacing w:val="-4"/>
        </w:rPr>
        <w:t xml:space="preserve"> </w:t>
      </w:r>
      <w:r>
        <w:rPr>
          <w:color w:val="000009"/>
        </w:rPr>
        <w:t>РАС</w:t>
      </w:r>
      <w:r>
        <w:rPr>
          <w:color w:val="000009"/>
          <w:spacing w:val="-4"/>
        </w:rPr>
        <w:t xml:space="preserve"> </w:t>
      </w:r>
      <w:r>
        <w:rPr>
          <w:color w:val="000009"/>
        </w:rPr>
        <w:t>(вариант 8.2) в образовательном процессе.</w:t>
      </w:r>
    </w:p>
    <w:p w:rsidR="00ED2570" w:rsidRDefault="00125FB7">
      <w:pPr>
        <w:pStyle w:val="a3"/>
        <w:ind w:left="765"/>
      </w:pPr>
      <w:r>
        <w:rPr>
          <w:color w:val="000009"/>
        </w:rPr>
        <w:t>Взаимодействие</w:t>
      </w:r>
      <w:r>
        <w:rPr>
          <w:color w:val="000009"/>
          <w:spacing w:val="-6"/>
        </w:rPr>
        <w:t xml:space="preserve"> </w:t>
      </w:r>
      <w:r>
        <w:rPr>
          <w:color w:val="000009"/>
        </w:rPr>
        <w:t>специалистов</w:t>
      </w:r>
      <w:r>
        <w:rPr>
          <w:color w:val="000009"/>
          <w:spacing w:val="-6"/>
        </w:rPr>
        <w:t xml:space="preserve"> </w:t>
      </w:r>
      <w:r>
        <w:rPr>
          <w:color w:val="000009"/>
          <w:spacing w:val="-2"/>
        </w:rPr>
        <w:t>требует:</w:t>
      </w:r>
    </w:p>
    <w:p w:rsidR="00ED2570" w:rsidRDefault="00125FB7">
      <w:pPr>
        <w:pStyle w:val="a4"/>
        <w:numPr>
          <w:ilvl w:val="1"/>
          <w:numId w:val="80"/>
        </w:numPr>
        <w:tabs>
          <w:tab w:val="left" w:pos="1005"/>
        </w:tabs>
        <w:spacing w:before="40" w:line="273" w:lineRule="auto"/>
        <w:ind w:right="140"/>
        <w:rPr>
          <w:rFonts w:ascii="Symbol" w:hAnsi="Symbol"/>
          <w:sz w:val="24"/>
        </w:rPr>
      </w:pPr>
      <w:r>
        <w:rPr>
          <w:sz w:val="24"/>
        </w:rPr>
        <w:t>осуществления мероприятий взаимодействия всех специалистов в рамках реализации программы коррекционной работы;</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80"/>
        </w:numPr>
        <w:tabs>
          <w:tab w:val="left" w:pos="1005"/>
        </w:tabs>
        <w:spacing w:before="73" w:line="273" w:lineRule="auto"/>
        <w:ind w:right="139"/>
        <w:rPr>
          <w:rFonts w:ascii="Symbol" w:hAnsi="Symbol"/>
          <w:sz w:val="24"/>
        </w:rPr>
      </w:pPr>
      <w:r>
        <w:rPr>
          <w:sz w:val="24"/>
        </w:rPr>
        <w:lastRenderedPageBreak/>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D2570" w:rsidRDefault="00125FB7">
      <w:pPr>
        <w:pStyle w:val="a4"/>
        <w:numPr>
          <w:ilvl w:val="1"/>
          <w:numId w:val="80"/>
        </w:numPr>
        <w:tabs>
          <w:tab w:val="left" w:pos="1005"/>
        </w:tabs>
        <w:spacing w:before="5" w:line="273" w:lineRule="auto"/>
        <w:ind w:right="142"/>
        <w:rPr>
          <w:rFonts w:ascii="Symbol" w:hAnsi="Symbol"/>
          <w:sz w:val="24"/>
        </w:rPr>
      </w:pP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ED2570" w:rsidRDefault="00125FB7">
      <w:pPr>
        <w:pStyle w:val="a3"/>
        <w:spacing w:before="6" w:line="276" w:lineRule="auto"/>
        <w:ind w:right="141" w:firstLine="708"/>
      </w:pPr>
      <w:r>
        <w:rPr>
          <w:color w:val="000009"/>
        </w:rPr>
        <w:t xml:space="preserve">Взаимодействие специалистов осуществляется в рамках деятельности </w:t>
      </w:r>
      <w:proofErr w:type="spellStart"/>
      <w:r>
        <w:rPr>
          <w:color w:val="000009"/>
        </w:rPr>
        <w:t>ППк</w:t>
      </w:r>
      <w:proofErr w:type="spellEnd"/>
      <w:r>
        <w:rPr>
          <w:color w:val="000009"/>
        </w:rPr>
        <w:t>, направленной на оказание многопрофильной помощи обучающемуся с РАС и его родителям (законным представителям), а также всем специалистам, работающим с обучающимся,</w:t>
      </w:r>
      <w:r>
        <w:rPr>
          <w:color w:val="000009"/>
          <w:spacing w:val="-3"/>
        </w:rPr>
        <w:t xml:space="preserve"> </w:t>
      </w:r>
      <w:r>
        <w:rPr>
          <w:color w:val="000009"/>
        </w:rPr>
        <w:t>в</w:t>
      </w:r>
      <w:r>
        <w:rPr>
          <w:color w:val="000009"/>
          <w:spacing w:val="-4"/>
        </w:rPr>
        <w:t xml:space="preserve"> </w:t>
      </w:r>
      <w:r>
        <w:rPr>
          <w:color w:val="000009"/>
        </w:rPr>
        <w:t>решении</w:t>
      </w:r>
      <w:r>
        <w:rPr>
          <w:color w:val="000009"/>
          <w:spacing w:val="-3"/>
        </w:rPr>
        <w:t xml:space="preserve"> </w:t>
      </w:r>
      <w:r>
        <w:rPr>
          <w:color w:val="000009"/>
        </w:rPr>
        <w:t>вопросов,</w:t>
      </w:r>
      <w:r>
        <w:rPr>
          <w:color w:val="000009"/>
          <w:spacing w:val="-4"/>
        </w:rPr>
        <w:t xml:space="preserve"> </w:t>
      </w:r>
      <w:r>
        <w:rPr>
          <w:color w:val="000009"/>
        </w:rPr>
        <w:t>связанных</w:t>
      </w:r>
      <w:r>
        <w:rPr>
          <w:color w:val="000009"/>
          <w:spacing w:val="-3"/>
        </w:rPr>
        <w:t xml:space="preserve"> </w:t>
      </w:r>
      <w:r>
        <w:rPr>
          <w:color w:val="000009"/>
        </w:rPr>
        <w:t>с</w:t>
      </w:r>
      <w:r>
        <w:rPr>
          <w:color w:val="000009"/>
          <w:spacing w:val="-3"/>
        </w:rPr>
        <w:t xml:space="preserve"> </w:t>
      </w:r>
      <w:r>
        <w:rPr>
          <w:color w:val="000009"/>
        </w:rPr>
        <w:t>его</w:t>
      </w:r>
      <w:r>
        <w:rPr>
          <w:color w:val="000009"/>
          <w:spacing w:val="-3"/>
        </w:rPr>
        <w:t xml:space="preserve"> </w:t>
      </w:r>
      <w:r>
        <w:rPr>
          <w:color w:val="000009"/>
        </w:rPr>
        <w:t>адаптацией,</w:t>
      </w:r>
      <w:r>
        <w:rPr>
          <w:color w:val="000009"/>
          <w:spacing w:val="-3"/>
        </w:rPr>
        <w:t xml:space="preserve"> </w:t>
      </w:r>
      <w:r>
        <w:rPr>
          <w:color w:val="000009"/>
        </w:rPr>
        <w:t>обучением,</w:t>
      </w:r>
      <w:r>
        <w:rPr>
          <w:color w:val="000009"/>
          <w:spacing w:val="-3"/>
        </w:rPr>
        <w:t xml:space="preserve"> </w:t>
      </w:r>
      <w:r>
        <w:rPr>
          <w:color w:val="000009"/>
        </w:rPr>
        <w:t>воспитанием, развитием, социализацией.</w:t>
      </w:r>
    </w:p>
    <w:p w:rsidR="00ED2570" w:rsidRDefault="00125FB7">
      <w:pPr>
        <w:pStyle w:val="a3"/>
        <w:spacing w:line="276" w:lineRule="auto"/>
        <w:ind w:right="140" w:firstLine="708"/>
      </w:pPr>
      <w:r>
        <w:rPr>
          <w:color w:val="000009"/>
        </w:rPr>
        <w:t>Взаимодействие специалистов школьно-дошкольного отделения ФРЦ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реализуется через социальное партнерство, которое предполагает профессиональное взаимодействие ФРЦ с внешними ресурсами (организациями различных ведомств, общественными организациями и другими институтами общества).</w:t>
      </w:r>
    </w:p>
    <w:p w:rsidR="00ED2570" w:rsidRDefault="00125FB7">
      <w:pPr>
        <w:pStyle w:val="a3"/>
        <w:spacing w:line="276" w:lineRule="auto"/>
        <w:ind w:right="145" w:firstLine="708"/>
      </w:pPr>
      <w:r>
        <w:rPr>
          <w:color w:val="000009"/>
        </w:rPr>
        <w:t xml:space="preserve">Социальное партнерство включает сотрудничество (на основе заключенных </w:t>
      </w:r>
      <w:r>
        <w:rPr>
          <w:color w:val="000009"/>
          <w:spacing w:val="-2"/>
        </w:rPr>
        <w:t>договоров):</w:t>
      </w:r>
    </w:p>
    <w:p w:rsidR="00ED2570" w:rsidRDefault="00125FB7">
      <w:pPr>
        <w:pStyle w:val="a4"/>
        <w:numPr>
          <w:ilvl w:val="1"/>
          <w:numId w:val="80"/>
        </w:numPr>
        <w:tabs>
          <w:tab w:val="left" w:pos="1005"/>
        </w:tabs>
        <w:spacing w:line="273" w:lineRule="auto"/>
        <w:ind w:right="141"/>
        <w:rPr>
          <w:rFonts w:ascii="Symbol" w:hAnsi="Symbol"/>
          <w:sz w:val="24"/>
        </w:rPr>
      </w:pPr>
      <w:r>
        <w:rPr>
          <w:sz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sz w:val="24"/>
        </w:rPr>
        <w:t>здоровьесбережения</w:t>
      </w:r>
      <w:proofErr w:type="spellEnd"/>
      <w:r>
        <w:rPr>
          <w:sz w:val="24"/>
        </w:rPr>
        <w:t>, социальной адаптации и интеграции в общество обучающихся с РАС;</w:t>
      </w:r>
    </w:p>
    <w:p w:rsidR="00ED2570" w:rsidRDefault="00125FB7">
      <w:pPr>
        <w:pStyle w:val="a4"/>
        <w:numPr>
          <w:ilvl w:val="1"/>
          <w:numId w:val="80"/>
        </w:numPr>
        <w:tabs>
          <w:tab w:val="left" w:pos="1005"/>
        </w:tabs>
        <w:spacing w:before="5" w:line="273" w:lineRule="auto"/>
        <w:ind w:right="140"/>
        <w:rPr>
          <w:rFonts w:ascii="Symbol" w:hAnsi="Symbol"/>
          <w:sz w:val="24"/>
        </w:rPr>
      </w:pPr>
      <w:r>
        <w:rPr>
          <w:sz w:val="24"/>
        </w:rPr>
        <w:t>с образовательными организациями, реализующими адаптированные основные образовательные программы для обучающихся с РАС (вариант 8.2) на ступенях начального, основного и среднего общего образования;</w:t>
      </w:r>
    </w:p>
    <w:p w:rsidR="00ED2570" w:rsidRDefault="00125FB7">
      <w:pPr>
        <w:pStyle w:val="a4"/>
        <w:numPr>
          <w:ilvl w:val="1"/>
          <w:numId w:val="80"/>
        </w:numPr>
        <w:tabs>
          <w:tab w:val="left" w:pos="1005"/>
        </w:tabs>
        <w:spacing w:before="4" w:line="276" w:lineRule="auto"/>
        <w:ind w:right="144"/>
        <w:rPr>
          <w:rFonts w:ascii="Symbol" w:hAnsi="Symbol"/>
          <w:sz w:val="24"/>
        </w:rPr>
      </w:pPr>
      <w:r>
        <w:rPr>
          <w:sz w:val="24"/>
        </w:rPr>
        <w:t>с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ED2570" w:rsidRDefault="00125FB7">
      <w:pPr>
        <w:pStyle w:val="a4"/>
        <w:numPr>
          <w:ilvl w:val="1"/>
          <w:numId w:val="80"/>
        </w:numPr>
        <w:tabs>
          <w:tab w:val="left" w:pos="1005"/>
        </w:tabs>
        <w:spacing w:line="273" w:lineRule="auto"/>
        <w:ind w:right="144"/>
        <w:rPr>
          <w:rFonts w:ascii="Symbol" w:hAnsi="Symbol"/>
          <w:sz w:val="24"/>
        </w:rPr>
      </w:pPr>
      <w:r>
        <w:rPr>
          <w:sz w:val="24"/>
        </w:rPr>
        <w:t>с родителями (законными представителями) обучающихся с РАС в решении вопросов</w:t>
      </w:r>
      <w:r>
        <w:rPr>
          <w:spacing w:val="-4"/>
          <w:sz w:val="24"/>
        </w:rPr>
        <w:t xml:space="preserve"> </w:t>
      </w:r>
      <w:r>
        <w:rPr>
          <w:sz w:val="24"/>
        </w:rPr>
        <w:t>их</w:t>
      </w:r>
      <w:r>
        <w:rPr>
          <w:spacing w:val="-3"/>
          <w:sz w:val="24"/>
        </w:rPr>
        <w:t xml:space="preserve"> </w:t>
      </w:r>
      <w:r>
        <w:rPr>
          <w:sz w:val="24"/>
        </w:rPr>
        <w:t>развития,</w:t>
      </w:r>
      <w:r>
        <w:rPr>
          <w:spacing w:val="-2"/>
          <w:sz w:val="24"/>
        </w:rPr>
        <w:t xml:space="preserve"> </w:t>
      </w:r>
      <w:r>
        <w:rPr>
          <w:sz w:val="24"/>
        </w:rPr>
        <w:t>социализации,</w:t>
      </w:r>
      <w:r>
        <w:rPr>
          <w:spacing w:val="-3"/>
          <w:sz w:val="24"/>
        </w:rPr>
        <w:t xml:space="preserve"> </w:t>
      </w:r>
      <w:proofErr w:type="spellStart"/>
      <w:r>
        <w:rPr>
          <w:sz w:val="24"/>
        </w:rPr>
        <w:t>здоровьесбережения</w:t>
      </w:r>
      <w:proofErr w:type="spellEnd"/>
      <w:r>
        <w:rPr>
          <w:sz w:val="24"/>
        </w:rPr>
        <w:t>,</w:t>
      </w:r>
      <w:r>
        <w:rPr>
          <w:spacing w:val="-3"/>
          <w:sz w:val="24"/>
        </w:rPr>
        <w:t xml:space="preserve"> </w:t>
      </w:r>
      <w:r>
        <w:rPr>
          <w:sz w:val="24"/>
        </w:rPr>
        <w:t>социальной</w:t>
      </w:r>
      <w:r>
        <w:rPr>
          <w:spacing w:val="-3"/>
          <w:sz w:val="24"/>
        </w:rPr>
        <w:t xml:space="preserve"> </w:t>
      </w:r>
      <w:r>
        <w:rPr>
          <w:sz w:val="24"/>
        </w:rPr>
        <w:t>адаптации</w:t>
      </w:r>
      <w:r>
        <w:rPr>
          <w:spacing w:val="-4"/>
          <w:sz w:val="24"/>
        </w:rPr>
        <w:t xml:space="preserve"> </w:t>
      </w:r>
      <w:r>
        <w:rPr>
          <w:sz w:val="24"/>
        </w:rPr>
        <w:t>и интеграции в общество;</w:t>
      </w:r>
    </w:p>
    <w:p w:rsidR="00ED2570" w:rsidRDefault="00125FB7">
      <w:pPr>
        <w:pStyle w:val="a4"/>
        <w:numPr>
          <w:ilvl w:val="1"/>
          <w:numId w:val="80"/>
        </w:numPr>
        <w:tabs>
          <w:tab w:val="left" w:pos="1005"/>
        </w:tabs>
        <w:spacing w:before="2" w:line="273" w:lineRule="auto"/>
        <w:ind w:right="141"/>
        <w:rPr>
          <w:rFonts w:ascii="Symbol" w:hAnsi="Symbol"/>
          <w:sz w:val="24"/>
        </w:rPr>
      </w:pPr>
      <w:r>
        <w:rPr>
          <w:sz w:val="24"/>
        </w:rPr>
        <w:t>со средствами массовой информации в решении вопросов формирования отношения общества к лицам с РАС.</w:t>
      </w:r>
    </w:p>
    <w:p w:rsidR="00ED2570" w:rsidRDefault="00125FB7">
      <w:pPr>
        <w:pStyle w:val="a3"/>
        <w:spacing w:before="2" w:line="276" w:lineRule="auto"/>
        <w:ind w:right="143" w:firstLine="708"/>
      </w:pPr>
      <w:r>
        <w:rPr>
          <w:color w:val="000009"/>
        </w:rPr>
        <w:t>Кроме того, ФРЦ тесно сотрудничает с ПМПК по вопросам создания специальных условий получения образования обучающимися с РАС.</w:t>
      </w:r>
    </w:p>
    <w:p w:rsidR="00ED2570" w:rsidRDefault="00ED2570">
      <w:pPr>
        <w:pStyle w:val="a3"/>
        <w:spacing w:before="44"/>
        <w:ind w:left="0"/>
        <w:jc w:val="left"/>
      </w:pPr>
    </w:p>
    <w:p w:rsidR="00ED2570" w:rsidRDefault="00125FB7">
      <w:pPr>
        <w:pStyle w:val="1"/>
        <w:spacing w:before="1"/>
        <w:ind w:left="143"/>
        <w:jc w:val="center"/>
      </w:pPr>
      <w:r>
        <w:t>Содержание</w:t>
      </w:r>
      <w:r>
        <w:rPr>
          <w:spacing w:val="-7"/>
        </w:rPr>
        <w:t xml:space="preserve"> </w:t>
      </w:r>
      <w:r>
        <w:t>курсов</w:t>
      </w:r>
      <w:r>
        <w:rPr>
          <w:spacing w:val="-6"/>
        </w:rPr>
        <w:t xml:space="preserve"> </w:t>
      </w:r>
      <w:r>
        <w:t>коррекционно-развивающей</w:t>
      </w:r>
      <w:r>
        <w:rPr>
          <w:spacing w:val="-6"/>
        </w:rPr>
        <w:t xml:space="preserve"> </w:t>
      </w:r>
      <w:r>
        <w:rPr>
          <w:spacing w:val="-2"/>
        </w:rPr>
        <w:t>области</w:t>
      </w:r>
    </w:p>
    <w:p w:rsidR="00ED2570" w:rsidRDefault="00ED2570">
      <w:pPr>
        <w:pStyle w:val="a3"/>
        <w:spacing w:before="80"/>
        <w:ind w:left="0"/>
        <w:jc w:val="left"/>
        <w:rPr>
          <w:b/>
        </w:rPr>
      </w:pPr>
    </w:p>
    <w:p w:rsidR="00ED2570" w:rsidRDefault="00125FB7">
      <w:pPr>
        <w:pStyle w:val="a3"/>
        <w:spacing w:line="276" w:lineRule="auto"/>
        <w:ind w:right="139" w:firstLine="709"/>
      </w:pPr>
      <w:r>
        <w:t xml:space="preserve">Коррекционно-развивающая область, согласно требованиям ФГОС НОО обучающихся с ОВЗ, является обязательной частью внеурочной деятельности, </w:t>
      </w:r>
      <w:r>
        <w:rPr>
          <w:color w:val="000009"/>
        </w:rPr>
        <w:t xml:space="preserve">поддерживающей процесс освоения содержания АООП НОО для обучающихся с РАС (вариант 8.2). Она </w:t>
      </w:r>
      <w:r>
        <w:t>представлена фронтальными и индивидуальными коррекционно- развивающими занятиями, 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w:t>
      </w:r>
      <w:r>
        <w:rPr>
          <w:spacing w:val="30"/>
        </w:rPr>
        <w:t xml:space="preserve">  </w:t>
      </w:r>
      <w:r>
        <w:t>курсов</w:t>
      </w:r>
      <w:r>
        <w:rPr>
          <w:spacing w:val="31"/>
        </w:rPr>
        <w:t xml:space="preserve">  </w:t>
      </w:r>
      <w:r>
        <w:t>для</w:t>
      </w:r>
      <w:r>
        <w:rPr>
          <w:spacing w:val="31"/>
        </w:rPr>
        <w:t xml:space="preserve">  </w:t>
      </w:r>
      <w:r>
        <w:t>индивидуальных</w:t>
      </w:r>
      <w:r>
        <w:rPr>
          <w:spacing w:val="31"/>
        </w:rPr>
        <w:t xml:space="preserve">  </w:t>
      </w:r>
      <w:r>
        <w:t>и</w:t>
      </w:r>
      <w:r>
        <w:rPr>
          <w:spacing w:val="30"/>
        </w:rPr>
        <w:t xml:space="preserve">  </w:t>
      </w:r>
      <w:r>
        <w:t>групповых</w:t>
      </w:r>
      <w:r>
        <w:rPr>
          <w:spacing w:val="31"/>
        </w:rPr>
        <w:t xml:space="preserve">  </w:t>
      </w:r>
      <w:r>
        <w:t>занятий,</w:t>
      </w:r>
      <w:r>
        <w:rPr>
          <w:spacing w:val="32"/>
        </w:rPr>
        <w:t xml:space="preserve">  </w:t>
      </w:r>
      <w:r>
        <w:rPr>
          <w:spacing w:val="-5"/>
        </w:rPr>
        <w:t>их</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количественное соотношение, содержание осуществляется образовательной организацией самостоятельно, исходя из психофизических особенностей обучающихся с РАС на основании рекомендаций ПМПК и ИПРА обучающегося с инвалидностью.</w:t>
      </w:r>
    </w:p>
    <w:p w:rsidR="00ED2570" w:rsidRDefault="00125FB7">
      <w:pPr>
        <w:pStyle w:val="a3"/>
        <w:spacing w:line="276" w:lineRule="auto"/>
        <w:ind w:right="141" w:firstLine="709"/>
      </w:pPr>
      <w:r>
        <w:rPr>
          <w:color w:val="000009"/>
        </w:rPr>
        <w:t xml:space="preserve">Содержание коррекционно-развивающей области представлено следующими коррекционными курсами: </w:t>
      </w:r>
      <w:r>
        <w:rPr>
          <w:i/>
          <w:color w:val="000009"/>
        </w:rPr>
        <w:t>«</w:t>
      </w:r>
      <w:r>
        <w:rPr>
          <w:color w:val="000009"/>
        </w:rPr>
        <w:t>Формирование коммуникативного поведения» (фронтальные и</w:t>
      </w:r>
      <w:r>
        <w:rPr>
          <w:color w:val="000009"/>
          <w:spacing w:val="22"/>
        </w:rPr>
        <w:t xml:space="preserve"> </w:t>
      </w:r>
      <w:r>
        <w:rPr>
          <w:color w:val="000009"/>
        </w:rPr>
        <w:t>индивидуальные</w:t>
      </w:r>
      <w:r>
        <w:rPr>
          <w:color w:val="000009"/>
          <w:spacing w:val="23"/>
        </w:rPr>
        <w:t xml:space="preserve"> </w:t>
      </w:r>
      <w:r>
        <w:rPr>
          <w:color w:val="000009"/>
        </w:rPr>
        <w:t>занятия),</w:t>
      </w:r>
      <w:r>
        <w:rPr>
          <w:color w:val="000009"/>
          <w:spacing w:val="22"/>
        </w:rPr>
        <w:t xml:space="preserve"> </w:t>
      </w:r>
      <w:r>
        <w:rPr>
          <w:color w:val="000009"/>
        </w:rPr>
        <w:t>«Социально-бытовая</w:t>
      </w:r>
      <w:r>
        <w:rPr>
          <w:color w:val="000009"/>
          <w:spacing w:val="23"/>
        </w:rPr>
        <w:t xml:space="preserve"> </w:t>
      </w:r>
      <w:r>
        <w:rPr>
          <w:color w:val="000009"/>
        </w:rPr>
        <w:t>ориентировка»</w:t>
      </w:r>
      <w:r>
        <w:rPr>
          <w:color w:val="000009"/>
          <w:spacing w:val="22"/>
        </w:rPr>
        <w:t xml:space="preserve"> </w:t>
      </w:r>
      <w:r>
        <w:rPr>
          <w:color w:val="000009"/>
        </w:rPr>
        <w:t>(фронтальные</w:t>
      </w:r>
      <w:r>
        <w:rPr>
          <w:color w:val="000009"/>
          <w:spacing w:val="23"/>
        </w:rPr>
        <w:t xml:space="preserve"> </w:t>
      </w:r>
      <w:r>
        <w:rPr>
          <w:color w:val="000009"/>
          <w:spacing w:val="-2"/>
        </w:rPr>
        <w:t>занятия),</w:t>
      </w:r>
    </w:p>
    <w:p w:rsidR="00ED2570" w:rsidRDefault="00125FB7">
      <w:pPr>
        <w:pStyle w:val="a3"/>
        <w:spacing w:before="1" w:line="276" w:lineRule="auto"/>
        <w:ind w:right="138"/>
      </w:pPr>
      <w:r>
        <w:rPr>
          <w:color w:val="000009"/>
        </w:rPr>
        <w:t>«Речевое</w:t>
      </w:r>
      <w:r>
        <w:rPr>
          <w:color w:val="000009"/>
          <w:spacing w:val="-3"/>
        </w:rPr>
        <w:t xml:space="preserve"> </w:t>
      </w:r>
      <w:r>
        <w:rPr>
          <w:color w:val="000009"/>
        </w:rPr>
        <w:t>развитие»</w:t>
      </w:r>
      <w:r>
        <w:rPr>
          <w:color w:val="000009"/>
          <w:spacing w:val="-3"/>
        </w:rPr>
        <w:t xml:space="preserve"> </w:t>
      </w:r>
      <w:r>
        <w:rPr>
          <w:color w:val="000009"/>
        </w:rPr>
        <w:t>(фронтальные</w:t>
      </w:r>
      <w:r>
        <w:rPr>
          <w:color w:val="000009"/>
          <w:spacing w:val="-2"/>
        </w:rPr>
        <w:t xml:space="preserve"> </w:t>
      </w:r>
      <w:r>
        <w:rPr>
          <w:color w:val="000009"/>
        </w:rPr>
        <w:t>и</w:t>
      </w:r>
      <w:r>
        <w:rPr>
          <w:color w:val="000009"/>
          <w:spacing w:val="-3"/>
        </w:rPr>
        <w:t xml:space="preserve"> </w:t>
      </w:r>
      <w:r>
        <w:rPr>
          <w:color w:val="000009"/>
        </w:rPr>
        <w:t>индивидуальные</w:t>
      </w:r>
      <w:r>
        <w:rPr>
          <w:color w:val="000009"/>
          <w:spacing w:val="-3"/>
        </w:rPr>
        <w:t xml:space="preserve"> </w:t>
      </w:r>
      <w:r>
        <w:rPr>
          <w:color w:val="000009"/>
        </w:rPr>
        <w:t>занятия),</w:t>
      </w:r>
      <w:r>
        <w:rPr>
          <w:color w:val="000009"/>
          <w:spacing w:val="-1"/>
        </w:rPr>
        <w:t xml:space="preserve"> </w:t>
      </w:r>
      <w:r>
        <w:t xml:space="preserve">«Музыкально-ритмические занятия» </w:t>
      </w:r>
      <w:r>
        <w:rPr>
          <w:color w:val="000009"/>
        </w:rPr>
        <w:t>(фронтальные занятия)</w:t>
      </w:r>
      <w:r>
        <w:t>.</w:t>
      </w:r>
    </w:p>
    <w:p w:rsidR="00ED2570" w:rsidRDefault="00ED2570">
      <w:pPr>
        <w:pStyle w:val="a3"/>
        <w:spacing w:before="43"/>
        <w:ind w:left="0"/>
        <w:jc w:val="left"/>
      </w:pPr>
    </w:p>
    <w:p w:rsidR="00ED2570" w:rsidRDefault="00125FB7">
      <w:pPr>
        <w:pStyle w:val="1"/>
        <w:ind w:left="1155"/>
      </w:pPr>
      <w:r>
        <w:rPr>
          <w:color w:val="000009"/>
          <w:spacing w:val="-2"/>
        </w:rPr>
        <w:t>Коррекционный</w:t>
      </w:r>
      <w:r>
        <w:rPr>
          <w:color w:val="000009"/>
          <w:spacing w:val="1"/>
        </w:rPr>
        <w:t xml:space="preserve"> </w:t>
      </w:r>
      <w:r>
        <w:rPr>
          <w:color w:val="000009"/>
          <w:spacing w:val="-2"/>
        </w:rPr>
        <w:t>курс</w:t>
      </w:r>
      <w:r>
        <w:rPr>
          <w:color w:val="000009"/>
          <w:spacing w:val="6"/>
        </w:rPr>
        <w:t xml:space="preserve"> </w:t>
      </w:r>
      <w:r>
        <w:rPr>
          <w:color w:val="000009"/>
          <w:spacing w:val="-2"/>
        </w:rPr>
        <w:t>«Формирование</w:t>
      </w:r>
      <w:r>
        <w:rPr>
          <w:color w:val="000009"/>
          <w:spacing w:val="5"/>
        </w:rPr>
        <w:t xml:space="preserve"> </w:t>
      </w:r>
      <w:r>
        <w:rPr>
          <w:color w:val="000009"/>
          <w:spacing w:val="-2"/>
        </w:rPr>
        <w:t>коммуникативного</w:t>
      </w:r>
      <w:r>
        <w:rPr>
          <w:color w:val="000009"/>
          <w:spacing w:val="5"/>
        </w:rPr>
        <w:t xml:space="preserve"> </w:t>
      </w:r>
      <w:r>
        <w:rPr>
          <w:color w:val="000009"/>
          <w:spacing w:val="-2"/>
        </w:rPr>
        <w:t>поведения»</w:t>
      </w:r>
    </w:p>
    <w:p w:rsidR="00ED2570" w:rsidRDefault="00ED2570">
      <w:pPr>
        <w:pStyle w:val="a3"/>
        <w:spacing w:before="80"/>
        <w:ind w:left="0"/>
        <w:jc w:val="left"/>
        <w:rPr>
          <w:b/>
        </w:rPr>
      </w:pPr>
    </w:p>
    <w:p w:rsidR="00ED2570" w:rsidRDefault="00125FB7">
      <w:pPr>
        <w:pStyle w:val="a3"/>
        <w:spacing w:before="1" w:line="276" w:lineRule="auto"/>
        <w:ind w:right="140" w:firstLine="708"/>
      </w:pPr>
      <w:r>
        <w:rPr>
          <w:color w:val="000009"/>
        </w:rPr>
        <w:t>Формирование культуры речевого общения у обучающегося с РАС – одна из важнейших задач обучения в начальной школе.</w:t>
      </w:r>
    </w:p>
    <w:p w:rsidR="00ED2570" w:rsidRDefault="00125FB7">
      <w:pPr>
        <w:pStyle w:val="a3"/>
        <w:spacing w:line="276" w:lineRule="auto"/>
        <w:ind w:right="140" w:firstLine="708"/>
      </w:pPr>
      <w:r>
        <w:rPr>
          <w:color w:val="000009"/>
        </w:rPr>
        <w:t>Специфика коммуникативной деятельности обучающихся с РАС проявляется в задержке языкового развития, трудностях с пониманием обращенной речи, в разрыве между пониманием речи и способностью</w:t>
      </w:r>
      <w:r>
        <w:rPr>
          <w:color w:val="000009"/>
          <w:spacing w:val="-1"/>
        </w:rPr>
        <w:t xml:space="preserve"> </w:t>
      </w:r>
      <w:r>
        <w:rPr>
          <w:color w:val="000009"/>
        </w:rPr>
        <w:t>к выражению, в недостаточном внимании к речи собеседника, мимике, жестам. Наблюдается недостаточное развитие вербальной и невербальной коммуникации. В значительной степени это обусловлено недостаточным уровнем развития коммуникативного поведения. Для коррекции этих трудностей в структуру коррекционной области введен коррекционный курс «Формирование коммуникативного поведения».</w:t>
      </w:r>
    </w:p>
    <w:p w:rsidR="00ED2570" w:rsidRDefault="00125FB7">
      <w:pPr>
        <w:pStyle w:val="a3"/>
        <w:spacing w:line="276" w:lineRule="auto"/>
        <w:ind w:right="142" w:firstLine="708"/>
      </w:pPr>
      <w:r>
        <w:rPr>
          <w:color w:val="000009"/>
        </w:rPr>
        <w:t xml:space="preserve">Основной </w:t>
      </w:r>
      <w:r>
        <w:rPr>
          <w:b/>
          <w:color w:val="000009"/>
        </w:rPr>
        <w:t xml:space="preserve">целью </w:t>
      </w:r>
      <w:r>
        <w:rPr>
          <w:color w:val="000009"/>
        </w:rPr>
        <w:t>формирования коммуникативного поведения у обучающихся с РАС является активизация навыков вербальной и невербальной коммуникации в различных социальных ситуациях, их подготовка к жизни в современном обществе.</w:t>
      </w:r>
    </w:p>
    <w:p w:rsidR="00ED2570" w:rsidRDefault="00125FB7">
      <w:pPr>
        <w:pStyle w:val="a3"/>
        <w:spacing w:line="276" w:lineRule="auto"/>
        <w:ind w:right="143" w:firstLine="709"/>
      </w:pPr>
      <w:r>
        <w:rPr>
          <w:color w:val="000009"/>
        </w:rPr>
        <w:t xml:space="preserve">В ходе реализации программы по формированию коммуникативного поведения решаются следующие </w:t>
      </w:r>
      <w:r>
        <w:rPr>
          <w:b/>
          <w:color w:val="000009"/>
        </w:rPr>
        <w:t>задачи</w:t>
      </w:r>
      <w:r>
        <w:rPr>
          <w:color w:val="000009"/>
        </w:rPr>
        <w:t>:</w:t>
      </w:r>
    </w:p>
    <w:p w:rsidR="00ED2570" w:rsidRDefault="00125FB7">
      <w:pPr>
        <w:pStyle w:val="a4"/>
        <w:numPr>
          <w:ilvl w:val="1"/>
          <w:numId w:val="80"/>
        </w:numPr>
        <w:tabs>
          <w:tab w:val="left" w:pos="997"/>
        </w:tabs>
        <w:spacing w:line="294" w:lineRule="exact"/>
        <w:ind w:left="997" w:hanging="355"/>
        <w:rPr>
          <w:rFonts w:ascii="Symbol" w:hAnsi="Symbol"/>
          <w:color w:val="000009"/>
          <w:sz w:val="24"/>
        </w:rPr>
      </w:pPr>
      <w:r>
        <w:rPr>
          <w:color w:val="000009"/>
          <w:sz w:val="24"/>
        </w:rPr>
        <w:t>формировать</w:t>
      </w:r>
      <w:r>
        <w:rPr>
          <w:color w:val="000009"/>
          <w:spacing w:val="-10"/>
          <w:sz w:val="24"/>
        </w:rPr>
        <w:t xml:space="preserve"> </w:t>
      </w:r>
      <w:r>
        <w:rPr>
          <w:color w:val="000009"/>
          <w:sz w:val="24"/>
        </w:rPr>
        <w:t>мотивацию</w:t>
      </w:r>
      <w:r>
        <w:rPr>
          <w:color w:val="000009"/>
          <w:spacing w:val="-8"/>
          <w:sz w:val="24"/>
        </w:rPr>
        <w:t xml:space="preserve"> </w:t>
      </w:r>
      <w:r>
        <w:rPr>
          <w:color w:val="000009"/>
          <w:sz w:val="24"/>
        </w:rPr>
        <w:t>к</w:t>
      </w:r>
      <w:r>
        <w:rPr>
          <w:color w:val="000009"/>
          <w:spacing w:val="-8"/>
          <w:sz w:val="24"/>
        </w:rPr>
        <w:t xml:space="preserve"> </w:t>
      </w:r>
      <w:r>
        <w:rPr>
          <w:color w:val="000009"/>
          <w:sz w:val="24"/>
        </w:rPr>
        <w:t>взаимодействию</w:t>
      </w:r>
      <w:r>
        <w:rPr>
          <w:color w:val="000009"/>
          <w:spacing w:val="-7"/>
          <w:sz w:val="24"/>
        </w:rPr>
        <w:t xml:space="preserve"> </w:t>
      </w:r>
      <w:r>
        <w:rPr>
          <w:color w:val="000009"/>
          <w:sz w:val="24"/>
        </w:rPr>
        <w:t>со</w:t>
      </w:r>
      <w:r>
        <w:rPr>
          <w:color w:val="000009"/>
          <w:spacing w:val="-7"/>
          <w:sz w:val="24"/>
        </w:rPr>
        <w:t xml:space="preserve"> </w:t>
      </w:r>
      <w:r>
        <w:rPr>
          <w:color w:val="000009"/>
          <w:sz w:val="24"/>
        </w:rPr>
        <w:t>сверстниками</w:t>
      </w:r>
      <w:r>
        <w:rPr>
          <w:color w:val="000009"/>
          <w:spacing w:val="-8"/>
          <w:sz w:val="24"/>
        </w:rPr>
        <w:t xml:space="preserve"> </w:t>
      </w:r>
      <w:r>
        <w:rPr>
          <w:color w:val="000009"/>
          <w:sz w:val="24"/>
        </w:rPr>
        <w:t>и</w:t>
      </w:r>
      <w:r>
        <w:rPr>
          <w:color w:val="000009"/>
          <w:spacing w:val="-7"/>
          <w:sz w:val="24"/>
        </w:rPr>
        <w:t xml:space="preserve"> </w:t>
      </w:r>
      <w:r>
        <w:rPr>
          <w:color w:val="000009"/>
          <w:spacing w:val="-2"/>
          <w:sz w:val="24"/>
        </w:rPr>
        <w:t>взрослыми;</w:t>
      </w:r>
    </w:p>
    <w:p w:rsidR="00ED2570" w:rsidRDefault="00125FB7">
      <w:pPr>
        <w:pStyle w:val="a4"/>
        <w:numPr>
          <w:ilvl w:val="1"/>
          <w:numId w:val="80"/>
        </w:numPr>
        <w:tabs>
          <w:tab w:val="left" w:pos="997"/>
          <w:tab w:val="left" w:pos="999"/>
        </w:tabs>
        <w:spacing w:before="40" w:line="273" w:lineRule="auto"/>
        <w:ind w:left="999" w:right="139" w:hanging="357"/>
        <w:rPr>
          <w:rFonts w:ascii="Symbol" w:hAnsi="Symbol"/>
          <w:color w:val="000009"/>
          <w:sz w:val="24"/>
        </w:rPr>
      </w:pPr>
      <w:r>
        <w:rPr>
          <w:color w:val="000009"/>
          <w:sz w:val="24"/>
        </w:rPr>
        <w:t xml:space="preserve">способствовать коррекции нарушений аффективного, сенсорно-перцептивного, коммуникативного и личностного развития, </w:t>
      </w:r>
      <w:proofErr w:type="spellStart"/>
      <w:r>
        <w:rPr>
          <w:color w:val="000009"/>
          <w:sz w:val="24"/>
        </w:rPr>
        <w:t>дезадаптивных</w:t>
      </w:r>
      <w:proofErr w:type="spellEnd"/>
      <w:r>
        <w:rPr>
          <w:color w:val="000009"/>
          <w:sz w:val="24"/>
        </w:rPr>
        <w:t xml:space="preserve"> форм поведения;</w:t>
      </w:r>
    </w:p>
    <w:p w:rsidR="00ED2570" w:rsidRDefault="00125FB7">
      <w:pPr>
        <w:pStyle w:val="a4"/>
        <w:numPr>
          <w:ilvl w:val="1"/>
          <w:numId w:val="80"/>
        </w:numPr>
        <w:tabs>
          <w:tab w:val="left" w:pos="997"/>
          <w:tab w:val="left" w:pos="999"/>
        </w:tabs>
        <w:spacing w:before="3" w:line="273" w:lineRule="auto"/>
        <w:ind w:left="999" w:right="143" w:hanging="357"/>
        <w:rPr>
          <w:rFonts w:ascii="Symbol" w:hAnsi="Symbol"/>
          <w:color w:val="000009"/>
          <w:sz w:val="24"/>
        </w:rPr>
      </w:pPr>
      <w:r>
        <w:rPr>
          <w:color w:val="000009"/>
          <w:sz w:val="24"/>
        </w:rPr>
        <w:t>развивать коммуникативные навыки обучающихся, формировать средства невербальной и вербальной коммуникации, их использование в различных видах учебной и внешкольной деятельности.</w:t>
      </w:r>
    </w:p>
    <w:p w:rsidR="00ED2570" w:rsidRDefault="00125FB7">
      <w:pPr>
        <w:pStyle w:val="a3"/>
        <w:spacing w:before="5" w:line="276" w:lineRule="auto"/>
        <w:ind w:right="138" w:firstLine="708"/>
      </w:pPr>
      <w:r>
        <w:rPr>
          <w:color w:val="000009"/>
        </w:rPr>
        <w:t>В ходе реализации программы по формированию коммуникативного поведения организуется работа с учетом интересов обучающихся, в соответствии с их психофизическими возможностями, с использованием индивидуального подхода, разнообразных форм деятельности, игровых приемов, дидактических игр. Создается ситуация успеха в доступной деятельности с понятной для обучающихся целью. При этом используются различные виды помощи, стимулирующие познавательную активность.</w:t>
      </w:r>
    </w:p>
    <w:p w:rsidR="00ED2570" w:rsidRDefault="00125FB7">
      <w:pPr>
        <w:pStyle w:val="a3"/>
        <w:spacing w:line="276" w:lineRule="auto"/>
        <w:ind w:right="142" w:firstLine="708"/>
      </w:pPr>
      <w:r>
        <w:rPr>
          <w:b/>
          <w:i/>
          <w:color w:val="000009"/>
        </w:rPr>
        <w:t>Содержание</w:t>
      </w:r>
      <w:r>
        <w:rPr>
          <w:b/>
          <w:i/>
          <w:color w:val="000009"/>
          <w:spacing w:val="-15"/>
        </w:rPr>
        <w:t xml:space="preserve"> </w:t>
      </w:r>
      <w:r>
        <w:rPr>
          <w:color w:val="000009"/>
        </w:rPr>
        <w:t>коррекционного</w:t>
      </w:r>
      <w:r>
        <w:rPr>
          <w:color w:val="000009"/>
          <w:spacing w:val="-14"/>
        </w:rPr>
        <w:t xml:space="preserve"> </w:t>
      </w:r>
      <w:r>
        <w:rPr>
          <w:color w:val="000009"/>
        </w:rPr>
        <w:t>курса</w:t>
      </w:r>
      <w:r>
        <w:rPr>
          <w:color w:val="000009"/>
          <w:spacing w:val="-14"/>
        </w:rPr>
        <w:t xml:space="preserve"> </w:t>
      </w:r>
      <w:r>
        <w:rPr>
          <w:color w:val="000009"/>
        </w:rPr>
        <w:t>«Формирование</w:t>
      </w:r>
      <w:r>
        <w:rPr>
          <w:color w:val="000009"/>
          <w:spacing w:val="-15"/>
        </w:rPr>
        <w:t xml:space="preserve"> </w:t>
      </w:r>
      <w:r>
        <w:rPr>
          <w:color w:val="000009"/>
        </w:rPr>
        <w:t>коммуникативного</w:t>
      </w:r>
      <w:r>
        <w:rPr>
          <w:color w:val="000009"/>
          <w:spacing w:val="-15"/>
        </w:rPr>
        <w:t xml:space="preserve"> </w:t>
      </w:r>
      <w:r>
        <w:rPr>
          <w:color w:val="000009"/>
        </w:rPr>
        <w:t>поведения» представлено следующими разделами: невербальная коммуникация, вербальная коммуникация, моделирование и разыгрывание типичных жизненных ситуаций.</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69"/>
        <w:gridCol w:w="4821"/>
      </w:tblGrid>
      <w:tr w:rsidR="00ED2570">
        <w:trPr>
          <w:trHeight w:val="317"/>
        </w:trPr>
        <w:tc>
          <w:tcPr>
            <w:tcW w:w="568" w:type="dxa"/>
          </w:tcPr>
          <w:p w:rsidR="00ED2570" w:rsidRDefault="00125FB7">
            <w:pPr>
              <w:pStyle w:val="TableParagraph"/>
              <w:ind w:left="6"/>
              <w:jc w:val="center"/>
              <w:rPr>
                <w:b/>
                <w:sz w:val="24"/>
              </w:rPr>
            </w:pPr>
            <w:r>
              <w:rPr>
                <w:b/>
                <w:color w:val="000009"/>
                <w:spacing w:val="-10"/>
                <w:sz w:val="24"/>
              </w:rPr>
              <w:t>№</w:t>
            </w:r>
          </w:p>
        </w:tc>
        <w:tc>
          <w:tcPr>
            <w:tcW w:w="3969" w:type="dxa"/>
          </w:tcPr>
          <w:p w:rsidR="00ED2570" w:rsidRDefault="00125FB7">
            <w:pPr>
              <w:pStyle w:val="TableParagraph"/>
              <w:ind w:left="1188"/>
              <w:rPr>
                <w:b/>
                <w:sz w:val="24"/>
              </w:rPr>
            </w:pPr>
            <w:r>
              <w:rPr>
                <w:b/>
                <w:color w:val="000009"/>
                <w:sz w:val="24"/>
              </w:rPr>
              <w:t>Разделы</w:t>
            </w:r>
            <w:r>
              <w:rPr>
                <w:b/>
                <w:color w:val="000009"/>
                <w:spacing w:val="-8"/>
                <w:sz w:val="24"/>
              </w:rPr>
              <w:t xml:space="preserve"> </w:t>
            </w:r>
            <w:r>
              <w:rPr>
                <w:b/>
                <w:color w:val="000009"/>
                <w:spacing w:val="-4"/>
                <w:sz w:val="24"/>
              </w:rPr>
              <w:t>курса</w:t>
            </w:r>
          </w:p>
        </w:tc>
        <w:tc>
          <w:tcPr>
            <w:tcW w:w="4821" w:type="dxa"/>
          </w:tcPr>
          <w:p w:rsidR="00ED2570" w:rsidRDefault="00125FB7">
            <w:pPr>
              <w:pStyle w:val="TableParagraph"/>
              <w:ind w:left="6"/>
              <w:jc w:val="center"/>
              <w:rPr>
                <w:b/>
                <w:sz w:val="24"/>
              </w:rPr>
            </w:pPr>
            <w:r>
              <w:rPr>
                <w:b/>
                <w:color w:val="000009"/>
                <w:spacing w:val="-2"/>
                <w:sz w:val="24"/>
              </w:rPr>
              <w:t>Содержание</w:t>
            </w:r>
          </w:p>
        </w:tc>
      </w:tr>
      <w:tr w:rsidR="00ED2570">
        <w:trPr>
          <w:trHeight w:val="635"/>
        </w:trPr>
        <w:tc>
          <w:tcPr>
            <w:tcW w:w="568" w:type="dxa"/>
          </w:tcPr>
          <w:p w:rsidR="00ED2570" w:rsidRDefault="00125FB7">
            <w:pPr>
              <w:pStyle w:val="TableParagraph"/>
              <w:ind w:left="6" w:right="1"/>
              <w:jc w:val="center"/>
              <w:rPr>
                <w:b/>
                <w:sz w:val="24"/>
              </w:rPr>
            </w:pPr>
            <w:r>
              <w:rPr>
                <w:b/>
                <w:color w:val="000009"/>
                <w:spacing w:val="-10"/>
                <w:sz w:val="24"/>
              </w:rPr>
              <w:t>1</w:t>
            </w:r>
          </w:p>
        </w:tc>
        <w:tc>
          <w:tcPr>
            <w:tcW w:w="3969" w:type="dxa"/>
          </w:tcPr>
          <w:p w:rsidR="00ED2570" w:rsidRDefault="00125FB7">
            <w:pPr>
              <w:pStyle w:val="TableParagraph"/>
              <w:spacing w:line="274" w:lineRule="exact"/>
              <w:ind w:left="106"/>
              <w:rPr>
                <w:sz w:val="24"/>
              </w:rPr>
            </w:pPr>
            <w:r>
              <w:rPr>
                <w:color w:val="000009"/>
                <w:sz w:val="24"/>
              </w:rPr>
              <w:t>Невербальная</w:t>
            </w:r>
            <w:r>
              <w:rPr>
                <w:color w:val="000009"/>
                <w:spacing w:val="-2"/>
                <w:sz w:val="24"/>
              </w:rPr>
              <w:t xml:space="preserve"> коммуникация</w:t>
            </w:r>
          </w:p>
        </w:tc>
        <w:tc>
          <w:tcPr>
            <w:tcW w:w="4821" w:type="dxa"/>
          </w:tcPr>
          <w:p w:rsidR="00ED2570" w:rsidRDefault="00125FB7">
            <w:pPr>
              <w:pStyle w:val="TableParagraph"/>
              <w:spacing w:line="274" w:lineRule="exact"/>
              <w:rPr>
                <w:sz w:val="24"/>
              </w:rPr>
            </w:pPr>
            <w:r>
              <w:rPr>
                <w:color w:val="000009"/>
                <w:sz w:val="24"/>
              </w:rPr>
              <w:t>Распознавание</w:t>
            </w:r>
            <w:r>
              <w:rPr>
                <w:color w:val="000009"/>
                <w:spacing w:val="28"/>
                <w:sz w:val="24"/>
              </w:rPr>
              <w:t xml:space="preserve">  </w:t>
            </w:r>
            <w:r>
              <w:rPr>
                <w:color w:val="000009"/>
                <w:sz w:val="24"/>
              </w:rPr>
              <w:t>различных</w:t>
            </w:r>
            <w:r>
              <w:rPr>
                <w:color w:val="000009"/>
                <w:spacing w:val="31"/>
                <w:sz w:val="24"/>
              </w:rPr>
              <w:t xml:space="preserve">  </w:t>
            </w:r>
            <w:r>
              <w:rPr>
                <w:color w:val="000009"/>
                <w:spacing w:val="-2"/>
                <w:sz w:val="24"/>
              </w:rPr>
              <w:t>эмоциональных</w:t>
            </w:r>
          </w:p>
          <w:p w:rsidR="00ED2570" w:rsidRDefault="00125FB7">
            <w:pPr>
              <w:pStyle w:val="TableParagraph"/>
              <w:spacing w:before="42"/>
              <w:rPr>
                <w:sz w:val="24"/>
              </w:rPr>
            </w:pPr>
            <w:r>
              <w:rPr>
                <w:color w:val="000009"/>
                <w:spacing w:val="-2"/>
                <w:sz w:val="24"/>
              </w:rPr>
              <w:t>состояний.</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69"/>
        <w:gridCol w:w="4821"/>
      </w:tblGrid>
      <w:tr w:rsidR="00ED2570">
        <w:trPr>
          <w:trHeight w:val="2539"/>
        </w:trPr>
        <w:tc>
          <w:tcPr>
            <w:tcW w:w="568" w:type="dxa"/>
          </w:tcPr>
          <w:p w:rsidR="00ED2570" w:rsidRDefault="00ED2570">
            <w:pPr>
              <w:pStyle w:val="TableParagraph"/>
              <w:ind w:left="0"/>
              <w:rPr>
                <w:sz w:val="24"/>
              </w:rPr>
            </w:pPr>
          </w:p>
        </w:tc>
        <w:tc>
          <w:tcPr>
            <w:tcW w:w="3969" w:type="dxa"/>
          </w:tcPr>
          <w:p w:rsidR="00ED2570" w:rsidRDefault="00ED2570">
            <w:pPr>
              <w:pStyle w:val="TableParagraph"/>
              <w:ind w:left="0"/>
              <w:rPr>
                <w:sz w:val="24"/>
              </w:rPr>
            </w:pPr>
          </w:p>
        </w:tc>
        <w:tc>
          <w:tcPr>
            <w:tcW w:w="4821" w:type="dxa"/>
          </w:tcPr>
          <w:p w:rsidR="00ED2570" w:rsidRDefault="00125FB7">
            <w:pPr>
              <w:pStyle w:val="TableParagraph"/>
              <w:spacing w:line="276" w:lineRule="auto"/>
              <w:ind w:right="97"/>
              <w:jc w:val="both"/>
              <w:rPr>
                <w:sz w:val="24"/>
              </w:rPr>
            </w:pPr>
            <w:r>
              <w:rPr>
                <w:color w:val="000009"/>
                <w:sz w:val="24"/>
              </w:rPr>
              <w:t xml:space="preserve">Отслеживание жестов собеседника и правильное их восприятие в процессе </w:t>
            </w:r>
            <w:r>
              <w:rPr>
                <w:color w:val="000009"/>
                <w:spacing w:val="-2"/>
                <w:sz w:val="24"/>
              </w:rPr>
              <w:t>общения.</w:t>
            </w:r>
          </w:p>
          <w:p w:rsidR="00ED2570" w:rsidRDefault="00125FB7">
            <w:pPr>
              <w:pStyle w:val="TableParagraph"/>
              <w:spacing w:line="276" w:lineRule="auto"/>
              <w:ind w:right="97"/>
              <w:jc w:val="both"/>
              <w:rPr>
                <w:sz w:val="24"/>
              </w:rPr>
            </w:pPr>
            <w:r>
              <w:rPr>
                <w:color w:val="000009"/>
                <w:sz w:val="24"/>
              </w:rPr>
              <w:t>Демонстрация подходящих к случаю</w:t>
            </w:r>
            <w:r>
              <w:rPr>
                <w:color w:val="000009"/>
                <w:spacing w:val="40"/>
                <w:sz w:val="24"/>
              </w:rPr>
              <w:t xml:space="preserve"> </w:t>
            </w:r>
            <w:r>
              <w:rPr>
                <w:color w:val="000009"/>
                <w:spacing w:val="-2"/>
                <w:sz w:val="24"/>
              </w:rPr>
              <w:t>жестов.</w:t>
            </w:r>
          </w:p>
          <w:p w:rsidR="00ED2570" w:rsidRDefault="00125FB7">
            <w:pPr>
              <w:pStyle w:val="TableParagraph"/>
              <w:spacing w:line="276" w:lineRule="auto"/>
              <w:ind w:right="99"/>
              <w:jc w:val="both"/>
              <w:rPr>
                <w:sz w:val="24"/>
              </w:rPr>
            </w:pPr>
            <w:r>
              <w:rPr>
                <w:color w:val="000009"/>
                <w:sz w:val="24"/>
              </w:rPr>
              <w:t>Рассматривание разных поз людей в различных ситуациях.</w:t>
            </w:r>
          </w:p>
        </w:tc>
      </w:tr>
      <w:tr w:rsidR="00ED2570">
        <w:trPr>
          <w:trHeight w:val="952"/>
        </w:trPr>
        <w:tc>
          <w:tcPr>
            <w:tcW w:w="568" w:type="dxa"/>
          </w:tcPr>
          <w:p w:rsidR="00ED2570" w:rsidRDefault="00125FB7">
            <w:pPr>
              <w:pStyle w:val="TableParagraph"/>
              <w:ind w:left="6" w:right="1"/>
              <w:jc w:val="center"/>
              <w:rPr>
                <w:b/>
                <w:sz w:val="24"/>
              </w:rPr>
            </w:pPr>
            <w:r>
              <w:rPr>
                <w:b/>
                <w:color w:val="000009"/>
                <w:spacing w:val="-10"/>
                <w:sz w:val="24"/>
              </w:rPr>
              <w:t>2</w:t>
            </w:r>
          </w:p>
        </w:tc>
        <w:tc>
          <w:tcPr>
            <w:tcW w:w="3969" w:type="dxa"/>
          </w:tcPr>
          <w:p w:rsidR="00ED2570" w:rsidRDefault="00125FB7">
            <w:pPr>
              <w:pStyle w:val="TableParagraph"/>
              <w:spacing w:line="274" w:lineRule="exact"/>
              <w:ind w:left="106"/>
              <w:rPr>
                <w:sz w:val="24"/>
              </w:rPr>
            </w:pPr>
            <w:r>
              <w:rPr>
                <w:color w:val="000009"/>
                <w:sz w:val="24"/>
              </w:rPr>
              <w:t>Вербальная</w:t>
            </w:r>
            <w:r>
              <w:rPr>
                <w:color w:val="000009"/>
                <w:spacing w:val="1"/>
                <w:sz w:val="24"/>
              </w:rPr>
              <w:t xml:space="preserve"> </w:t>
            </w:r>
            <w:r>
              <w:rPr>
                <w:color w:val="000009"/>
                <w:spacing w:val="-2"/>
                <w:sz w:val="24"/>
              </w:rPr>
              <w:t>коммуникация</w:t>
            </w:r>
          </w:p>
        </w:tc>
        <w:tc>
          <w:tcPr>
            <w:tcW w:w="4821" w:type="dxa"/>
          </w:tcPr>
          <w:p w:rsidR="00ED2570" w:rsidRDefault="00125FB7">
            <w:pPr>
              <w:pStyle w:val="TableParagraph"/>
              <w:tabs>
                <w:tab w:val="left" w:pos="1121"/>
                <w:tab w:val="left" w:pos="2186"/>
                <w:tab w:val="left" w:pos="3496"/>
                <w:tab w:val="left" w:pos="3868"/>
              </w:tabs>
              <w:spacing w:line="274" w:lineRule="exact"/>
              <w:rPr>
                <w:sz w:val="24"/>
              </w:rPr>
            </w:pPr>
            <w:r>
              <w:rPr>
                <w:color w:val="000009"/>
                <w:spacing w:val="-2"/>
                <w:sz w:val="24"/>
              </w:rPr>
              <w:t>Подбор</w:t>
            </w:r>
            <w:r>
              <w:rPr>
                <w:color w:val="000009"/>
                <w:sz w:val="24"/>
              </w:rPr>
              <w:tab/>
            </w:r>
            <w:r>
              <w:rPr>
                <w:color w:val="000009"/>
                <w:spacing w:val="-2"/>
                <w:sz w:val="24"/>
              </w:rPr>
              <w:t>нужных</w:t>
            </w:r>
            <w:r>
              <w:rPr>
                <w:color w:val="000009"/>
                <w:sz w:val="24"/>
              </w:rPr>
              <w:tab/>
            </w:r>
            <w:r>
              <w:rPr>
                <w:color w:val="000009"/>
                <w:spacing w:val="-2"/>
                <w:sz w:val="24"/>
              </w:rPr>
              <w:t>этикетных</w:t>
            </w:r>
            <w:r>
              <w:rPr>
                <w:color w:val="000009"/>
                <w:sz w:val="24"/>
              </w:rPr>
              <w:tab/>
            </w:r>
            <w:r>
              <w:rPr>
                <w:color w:val="000009"/>
                <w:spacing w:val="-10"/>
                <w:sz w:val="24"/>
              </w:rPr>
              <w:t>и</w:t>
            </w:r>
            <w:r>
              <w:rPr>
                <w:color w:val="000009"/>
                <w:sz w:val="24"/>
              </w:rPr>
              <w:tab/>
            </w:r>
            <w:r>
              <w:rPr>
                <w:color w:val="000009"/>
                <w:spacing w:val="-2"/>
                <w:sz w:val="24"/>
              </w:rPr>
              <w:t>речевых</w:t>
            </w:r>
          </w:p>
          <w:p w:rsidR="00ED2570" w:rsidRDefault="00125FB7">
            <w:pPr>
              <w:pStyle w:val="TableParagraph"/>
              <w:tabs>
                <w:tab w:val="left" w:pos="1329"/>
                <w:tab w:val="left" w:pos="3045"/>
                <w:tab w:val="left" w:pos="3622"/>
              </w:tabs>
              <w:spacing w:before="8" w:line="310" w:lineRule="atLeast"/>
              <w:ind w:right="99"/>
              <w:rPr>
                <w:sz w:val="24"/>
              </w:rPr>
            </w:pPr>
            <w:r>
              <w:rPr>
                <w:color w:val="000009"/>
                <w:spacing w:val="-2"/>
                <w:sz w:val="24"/>
              </w:rPr>
              <w:t>формул</w:t>
            </w:r>
            <w:r>
              <w:rPr>
                <w:color w:val="000009"/>
                <w:sz w:val="24"/>
              </w:rPr>
              <w:tab/>
            </w:r>
            <w:r>
              <w:rPr>
                <w:color w:val="000009"/>
                <w:spacing w:val="-2"/>
                <w:sz w:val="24"/>
              </w:rPr>
              <w:t>приветствия</w:t>
            </w:r>
            <w:r>
              <w:rPr>
                <w:color w:val="000009"/>
                <w:sz w:val="24"/>
              </w:rPr>
              <w:tab/>
            </w:r>
            <w:r>
              <w:rPr>
                <w:color w:val="000009"/>
                <w:spacing w:val="-10"/>
                <w:sz w:val="24"/>
              </w:rPr>
              <w:t>и</w:t>
            </w:r>
            <w:r>
              <w:rPr>
                <w:color w:val="000009"/>
                <w:sz w:val="24"/>
              </w:rPr>
              <w:tab/>
            </w:r>
            <w:r>
              <w:rPr>
                <w:color w:val="000009"/>
                <w:spacing w:val="-2"/>
                <w:sz w:val="24"/>
              </w:rPr>
              <w:t xml:space="preserve">прощания, </w:t>
            </w:r>
            <w:r>
              <w:rPr>
                <w:color w:val="000009"/>
                <w:sz w:val="24"/>
              </w:rPr>
              <w:t>знакомства, извинения, просьбы.</w:t>
            </w:r>
          </w:p>
        </w:tc>
      </w:tr>
      <w:tr w:rsidR="00ED2570">
        <w:trPr>
          <w:trHeight w:val="635"/>
        </w:trPr>
        <w:tc>
          <w:tcPr>
            <w:tcW w:w="568" w:type="dxa"/>
          </w:tcPr>
          <w:p w:rsidR="00ED2570" w:rsidRDefault="00125FB7">
            <w:pPr>
              <w:pStyle w:val="TableParagraph"/>
              <w:ind w:left="6" w:right="1"/>
              <w:jc w:val="center"/>
              <w:rPr>
                <w:b/>
                <w:sz w:val="24"/>
              </w:rPr>
            </w:pPr>
            <w:r>
              <w:rPr>
                <w:b/>
                <w:color w:val="000009"/>
                <w:spacing w:val="-10"/>
                <w:sz w:val="24"/>
              </w:rPr>
              <w:t>3</w:t>
            </w:r>
          </w:p>
        </w:tc>
        <w:tc>
          <w:tcPr>
            <w:tcW w:w="3969" w:type="dxa"/>
          </w:tcPr>
          <w:p w:rsidR="00ED2570" w:rsidRDefault="00125FB7">
            <w:pPr>
              <w:pStyle w:val="TableParagraph"/>
              <w:tabs>
                <w:tab w:val="left" w:pos="2005"/>
                <w:tab w:val="left" w:pos="2415"/>
              </w:tabs>
              <w:spacing w:line="274" w:lineRule="exact"/>
              <w:ind w:left="106"/>
              <w:rPr>
                <w:sz w:val="24"/>
              </w:rPr>
            </w:pPr>
            <w:r>
              <w:rPr>
                <w:color w:val="000009"/>
                <w:spacing w:val="-2"/>
                <w:sz w:val="24"/>
              </w:rPr>
              <w:t>Моделирование</w:t>
            </w:r>
            <w:r>
              <w:rPr>
                <w:color w:val="000009"/>
                <w:sz w:val="24"/>
              </w:rPr>
              <w:tab/>
            </w:r>
            <w:r>
              <w:rPr>
                <w:color w:val="000009"/>
                <w:spacing w:val="-10"/>
                <w:sz w:val="24"/>
              </w:rPr>
              <w:t>и</w:t>
            </w:r>
            <w:r>
              <w:rPr>
                <w:color w:val="000009"/>
                <w:sz w:val="24"/>
              </w:rPr>
              <w:tab/>
            </w:r>
            <w:r>
              <w:rPr>
                <w:color w:val="000009"/>
                <w:spacing w:val="-2"/>
                <w:sz w:val="24"/>
              </w:rPr>
              <w:t>разыгрывание</w:t>
            </w:r>
          </w:p>
          <w:p w:rsidR="00ED2570" w:rsidRDefault="00125FB7">
            <w:pPr>
              <w:pStyle w:val="TableParagraph"/>
              <w:spacing w:before="42"/>
              <w:ind w:left="106"/>
              <w:rPr>
                <w:sz w:val="24"/>
              </w:rPr>
            </w:pPr>
            <w:r>
              <w:rPr>
                <w:color w:val="000009"/>
                <w:sz w:val="24"/>
              </w:rPr>
              <w:t>типичных</w:t>
            </w:r>
            <w:r>
              <w:rPr>
                <w:color w:val="000009"/>
                <w:spacing w:val="-3"/>
                <w:sz w:val="24"/>
              </w:rPr>
              <w:t xml:space="preserve"> </w:t>
            </w:r>
            <w:r>
              <w:rPr>
                <w:color w:val="000009"/>
                <w:sz w:val="24"/>
              </w:rPr>
              <w:t xml:space="preserve">жизненных </w:t>
            </w:r>
            <w:r>
              <w:rPr>
                <w:color w:val="000009"/>
                <w:spacing w:val="-2"/>
                <w:sz w:val="24"/>
              </w:rPr>
              <w:t>ситуаций</w:t>
            </w:r>
          </w:p>
        </w:tc>
        <w:tc>
          <w:tcPr>
            <w:tcW w:w="4821" w:type="dxa"/>
          </w:tcPr>
          <w:p w:rsidR="00ED2570" w:rsidRDefault="00125FB7">
            <w:pPr>
              <w:pStyle w:val="TableParagraph"/>
              <w:spacing w:line="274" w:lineRule="exact"/>
              <w:rPr>
                <w:sz w:val="24"/>
              </w:rPr>
            </w:pPr>
            <w:r>
              <w:rPr>
                <w:color w:val="000009"/>
                <w:sz w:val="24"/>
              </w:rPr>
              <w:t>Прогнозирование</w:t>
            </w:r>
            <w:r>
              <w:rPr>
                <w:color w:val="000009"/>
                <w:spacing w:val="-13"/>
                <w:sz w:val="24"/>
              </w:rPr>
              <w:t xml:space="preserve"> </w:t>
            </w:r>
            <w:r>
              <w:rPr>
                <w:color w:val="000009"/>
                <w:sz w:val="24"/>
              </w:rPr>
              <w:t>речевой</w:t>
            </w:r>
            <w:r>
              <w:rPr>
                <w:color w:val="000009"/>
                <w:spacing w:val="-13"/>
                <w:sz w:val="24"/>
              </w:rPr>
              <w:t xml:space="preserve"> </w:t>
            </w:r>
            <w:r>
              <w:rPr>
                <w:color w:val="000009"/>
                <w:spacing w:val="-2"/>
                <w:sz w:val="24"/>
              </w:rPr>
              <w:t>ситуации.</w:t>
            </w:r>
          </w:p>
          <w:p w:rsidR="00ED2570" w:rsidRDefault="00125FB7">
            <w:pPr>
              <w:pStyle w:val="TableParagraph"/>
              <w:spacing w:before="42"/>
              <w:rPr>
                <w:sz w:val="24"/>
              </w:rPr>
            </w:pPr>
            <w:r>
              <w:rPr>
                <w:color w:val="000009"/>
                <w:sz w:val="24"/>
              </w:rPr>
              <w:t>Проигрывание</w:t>
            </w:r>
            <w:r>
              <w:rPr>
                <w:color w:val="000009"/>
                <w:spacing w:val="-8"/>
                <w:sz w:val="24"/>
              </w:rPr>
              <w:t xml:space="preserve"> </w:t>
            </w:r>
            <w:r>
              <w:rPr>
                <w:color w:val="000009"/>
                <w:sz w:val="24"/>
              </w:rPr>
              <w:t>ситуаций</w:t>
            </w:r>
            <w:r>
              <w:rPr>
                <w:color w:val="000009"/>
                <w:spacing w:val="-6"/>
                <w:sz w:val="24"/>
              </w:rPr>
              <w:t xml:space="preserve"> </w:t>
            </w:r>
            <w:r>
              <w:rPr>
                <w:color w:val="000009"/>
                <w:sz w:val="24"/>
              </w:rPr>
              <w:t>из</w:t>
            </w:r>
            <w:r>
              <w:rPr>
                <w:color w:val="000009"/>
                <w:spacing w:val="-5"/>
                <w:sz w:val="24"/>
              </w:rPr>
              <w:t xml:space="preserve"> </w:t>
            </w:r>
            <w:r>
              <w:rPr>
                <w:color w:val="000009"/>
                <w:sz w:val="24"/>
              </w:rPr>
              <w:t>реальной</w:t>
            </w:r>
            <w:r>
              <w:rPr>
                <w:color w:val="000009"/>
                <w:spacing w:val="-6"/>
                <w:sz w:val="24"/>
              </w:rPr>
              <w:t xml:space="preserve"> </w:t>
            </w:r>
            <w:r>
              <w:rPr>
                <w:color w:val="000009"/>
                <w:spacing w:val="-2"/>
                <w:sz w:val="24"/>
              </w:rPr>
              <w:t>жизни.</w:t>
            </w:r>
          </w:p>
        </w:tc>
      </w:tr>
    </w:tbl>
    <w:p w:rsidR="00ED2570" w:rsidRDefault="00ED2570">
      <w:pPr>
        <w:pStyle w:val="a3"/>
        <w:spacing w:before="57"/>
        <w:ind w:left="0"/>
        <w:jc w:val="left"/>
      </w:pPr>
    </w:p>
    <w:p w:rsidR="00ED2570" w:rsidRDefault="00125FB7">
      <w:pPr>
        <w:pStyle w:val="2"/>
        <w:ind w:left="2729"/>
      </w:pPr>
      <w:r>
        <w:rPr>
          <w:color w:val="000009"/>
        </w:rPr>
        <w:t>Планируемые</w:t>
      </w:r>
      <w:r>
        <w:rPr>
          <w:color w:val="000009"/>
          <w:spacing w:val="-12"/>
        </w:rPr>
        <w:t xml:space="preserve"> </w:t>
      </w:r>
      <w:r>
        <w:rPr>
          <w:color w:val="000009"/>
        </w:rPr>
        <w:t>результаты</w:t>
      </w:r>
      <w:r>
        <w:rPr>
          <w:color w:val="000009"/>
          <w:spacing w:val="-11"/>
        </w:rPr>
        <w:t xml:space="preserve"> </w:t>
      </w:r>
      <w:r>
        <w:rPr>
          <w:color w:val="000009"/>
        </w:rPr>
        <w:t>изучения</w:t>
      </w:r>
      <w:r>
        <w:rPr>
          <w:color w:val="000009"/>
          <w:spacing w:val="-11"/>
        </w:rPr>
        <w:t xml:space="preserve"> </w:t>
      </w:r>
      <w:r>
        <w:rPr>
          <w:color w:val="000009"/>
          <w:spacing w:val="-4"/>
        </w:rPr>
        <w:t>курса</w:t>
      </w:r>
    </w:p>
    <w:p w:rsidR="00ED2570" w:rsidRDefault="00125FB7">
      <w:pPr>
        <w:pStyle w:val="a3"/>
        <w:spacing w:before="39" w:line="276" w:lineRule="auto"/>
        <w:ind w:right="143" w:firstLine="708"/>
      </w:pPr>
      <w:r>
        <w:rPr>
          <w:color w:val="000009"/>
        </w:rPr>
        <w:t>Предметные</w:t>
      </w:r>
      <w:r>
        <w:rPr>
          <w:color w:val="000009"/>
          <w:spacing w:val="-11"/>
        </w:rPr>
        <w:t xml:space="preserve"> </w:t>
      </w:r>
      <w:r>
        <w:rPr>
          <w:color w:val="000009"/>
        </w:rPr>
        <w:t>результаты</w:t>
      </w:r>
      <w:r>
        <w:rPr>
          <w:color w:val="000009"/>
          <w:spacing w:val="-11"/>
        </w:rPr>
        <w:t xml:space="preserve"> </w:t>
      </w:r>
      <w:r>
        <w:rPr>
          <w:color w:val="000009"/>
        </w:rPr>
        <w:t>по</w:t>
      </w:r>
      <w:r>
        <w:rPr>
          <w:color w:val="000009"/>
          <w:spacing w:val="-11"/>
        </w:rPr>
        <w:t xml:space="preserve"> </w:t>
      </w:r>
      <w:r>
        <w:rPr>
          <w:color w:val="000009"/>
        </w:rPr>
        <w:t>формированию</w:t>
      </w:r>
      <w:r>
        <w:rPr>
          <w:color w:val="000009"/>
          <w:spacing w:val="-11"/>
        </w:rPr>
        <w:t xml:space="preserve"> </w:t>
      </w:r>
      <w:r>
        <w:rPr>
          <w:color w:val="000009"/>
        </w:rPr>
        <w:t>коммуникативного</w:t>
      </w:r>
      <w:r>
        <w:rPr>
          <w:color w:val="000009"/>
          <w:spacing w:val="-11"/>
        </w:rPr>
        <w:t xml:space="preserve"> </w:t>
      </w:r>
      <w:r>
        <w:rPr>
          <w:color w:val="000009"/>
        </w:rPr>
        <w:t>поведения</w:t>
      </w:r>
      <w:r>
        <w:rPr>
          <w:color w:val="000009"/>
          <w:spacing w:val="-10"/>
        </w:rPr>
        <w:t xml:space="preserve"> </w:t>
      </w:r>
      <w:r>
        <w:rPr>
          <w:color w:val="000009"/>
        </w:rPr>
        <w:t>включают освоение обучающимися с РАС специфических умений, знаний и навыков для данной коррекционной области:</w:t>
      </w:r>
    </w:p>
    <w:p w:rsidR="00ED2570" w:rsidRDefault="00125FB7">
      <w:pPr>
        <w:pStyle w:val="a4"/>
        <w:numPr>
          <w:ilvl w:val="1"/>
          <w:numId w:val="80"/>
        </w:numPr>
        <w:tabs>
          <w:tab w:val="left" w:pos="998"/>
        </w:tabs>
        <w:ind w:left="998" w:hanging="356"/>
        <w:jc w:val="left"/>
        <w:rPr>
          <w:rFonts w:ascii="Symbol" w:hAnsi="Symbol"/>
          <w:color w:val="000009"/>
          <w:sz w:val="24"/>
        </w:rPr>
      </w:pPr>
      <w:r>
        <w:rPr>
          <w:color w:val="000009"/>
          <w:sz w:val="24"/>
        </w:rPr>
        <w:t>участвовать</w:t>
      </w:r>
      <w:r>
        <w:rPr>
          <w:color w:val="000009"/>
          <w:spacing w:val="-8"/>
          <w:sz w:val="24"/>
        </w:rPr>
        <w:t xml:space="preserve"> </w:t>
      </w:r>
      <w:r>
        <w:rPr>
          <w:color w:val="000009"/>
          <w:sz w:val="24"/>
        </w:rPr>
        <w:t>в</w:t>
      </w:r>
      <w:r>
        <w:rPr>
          <w:color w:val="000009"/>
          <w:spacing w:val="-6"/>
          <w:sz w:val="24"/>
        </w:rPr>
        <w:t xml:space="preserve"> </w:t>
      </w:r>
      <w:r>
        <w:rPr>
          <w:color w:val="000009"/>
          <w:sz w:val="24"/>
        </w:rPr>
        <w:t>беседе</w:t>
      </w:r>
      <w:r>
        <w:rPr>
          <w:color w:val="000009"/>
          <w:spacing w:val="-4"/>
          <w:sz w:val="24"/>
        </w:rPr>
        <w:t xml:space="preserve"> </w:t>
      </w:r>
      <w:r>
        <w:rPr>
          <w:color w:val="000009"/>
          <w:sz w:val="24"/>
        </w:rPr>
        <w:t>на</w:t>
      </w:r>
      <w:r>
        <w:rPr>
          <w:color w:val="000009"/>
          <w:spacing w:val="-3"/>
          <w:sz w:val="24"/>
        </w:rPr>
        <w:t xml:space="preserve"> </w:t>
      </w:r>
      <w:r>
        <w:rPr>
          <w:color w:val="000009"/>
          <w:sz w:val="24"/>
        </w:rPr>
        <w:t>темы,</w:t>
      </w:r>
      <w:r>
        <w:rPr>
          <w:color w:val="000009"/>
          <w:spacing w:val="-5"/>
          <w:sz w:val="24"/>
        </w:rPr>
        <w:t xml:space="preserve"> </w:t>
      </w:r>
      <w:r>
        <w:rPr>
          <w:color w:val="000009"/>
          <w:sz w:val="24"/>
        </w:rPr>
        <w:t>близкие</w:t>
      </w:r>
      <w:r>
        <w:rPr>
          <w:color w:val="000009"/>
          <w:spacing w:val="-4"/>
          <w:sz w:val="24"/>
        </w:rPr>
        <w:t xml:space="preserve"> </w:t>
      </w:r>
      <w:r>
        <w:rPr>
          <w:color w:val="000009"/>
          <w:sz w:val="24"/>
        </w:rPr>
        <w:t>личному</w:t>
      </w:r>
      <w:r>
        <w:rPr>
          <w:color w:val="000009"/>
          <w:spacing w:val="-5"/>
          <w:sz w:val="24"/>
        </w:rPr>
        <w:t xml:space="preserve"> </w:t>
      </w:r>
      <w:r>
        <w:rPr>
          <w:color w:val="000009"/>
          <w:sz w:val="24"/>
        </w:rPr>
        <w:t>опыту</w:t>
      </w:r>
      <w:r>
        <w:rPr>
          <w:color w:val="000009"/>
          <w:spacing w:val="-2"/>
          <w:sz w:val="24"/>
        </w:rPr>
        <w:t xml:space="preserve"> обучающегося;</w:t>
      </w:r>
    </w:p>
    <w:p w:rsidR="00ED2570" w:rsidRDefault="00125FB7">
      <w:pPr>
        <w:pStyle w:val="a4"/>
        <w:numPr>
          <w:ilvl w:val="1"/>
          <w:numId w:val="80"/>
        </w:numPr>
        <w:tabs>
          <w:tab w:val="left" w:pos="999"/>
        </w:tabs>
        <w:spacing w:before="41" w:line="273" w:lineRule="auto"/>
        <w:ind w:left="999" w:right="144" w:hanging="357"/>
        <w:jc w:val="left"/>
        <w:rPr>
          <w:rFonts w:ascii="Symbol" w:hAnsi="Symbol"/>
          <w:color w:val="000009"/>
          <w:sz w:val="24"/>
        </w:rPr>
      </w:pPr>
      <w:r>
        <w:rPr>
          <w:color w:val="000009"/>
          <w:sz w:val="24"/>
        </w:rPr>
        <w:t>выбирать правильные средства интонации, жестов и поз, ориентируясь на образец речи или анализ речевой ситуации;</w:t>
      </w:r>
    </w:p>
    <w:p w:rsidR="00ED2570" w:rsidRDefault="00125FB7">
      <w:pPr>
        <w:pStyle w:val="a4"/>
        <w:numPr>
          <w:ilvl w:val="1"/>
          <w:numId w:val="80"/>
        </w:numPr>
        <w:tabs>
          <w:tab w:val="left" w:pos="998"/>
        </w:tabs>
        <w:spacing w:before="2"/>
        <w:ind w:left="998" w:hanging="356"/>
        <w:jc w:val="left"/>
        <w:rPr>
          <w:rFonts w:ascii="Symbol" w:hAnsi="Symbol"/>
          <w:color w:val="000009"/>
          <w:sz w:val="24"/>
        </w:rPr>
      </w:pPr>
      <w:r>
        <w:rPr>
          <w:color w:val="000009"/>
          <w:sz w:val="24"/>
        </w:rPr>
        <w:t>использовать</w:t>
      </w:r>
      <w:r>
        <w:rPr>
          <w:color w:val="000009"/>
          <w:spacing w:val="-11"/>
          <w:sz w:val="24"/>
        </w:rPr>
        <w:t xml:space="preserve"> </w:t>
      </w:r>
      <w:r>
        <w:rPr>
          <w:color w:val="000009"/>
          <w:sz w:val="24"/>
        </w:rPr>
        <w:t>изученные</w:t>
      </w:r>
      <w:r>
        <w:rPr>
          <w:color w:val="000009"/>
          <w:spacing w:val="-7"/>
          <w:sz w:val="24"/>
        </w:rPr>
        <w:t xml:space="preserve"> </w:t>
      </w:r>
      <w:r>
        <w:rPr>
          <w:color w:val="000009"/>
          <w:sz w:val="24"/>
        </w:rPr>
        <w:t>речевые</w:t>
      </w:r>
      <w:r>
        <w:rPr>
          <w:color w:val="000009"/>
          <w:spacing w:val="-8"/>
          <w:sz w:val="24"/>
        </w:rPr>
        <w:t xml:space="preserve"> </w:t>
      </w:r>
      <w:r>
        <w:rPr>
          <w:color w:val="000009"/>
          <w:sz w:val="24"/>
        </w:rPr>
        <w:t>алгоритмы</w:t>
      </w:r>
      <w:r>
        <w:rPr>
          <w:color w:val="000009"/>
          <w:spacing w:val="-7"/>
          <w:sz w:val="24"/>
        </w:rPr>
        <w:t xml:space="preserve"> </w:t>
      </w:r>
      <w:r>
        <w:rPr>
          <w:color w:val="000009"/>
          <w:sz w:val="24"/>
        </w:rPr>
        <w:t>при</w:t>
      </w:r>
      <w:r>
        <w:rPr>
          <w:color w:val="000009"/>
          <w:spacing w:val="-8"/>
          <w:sz w:val="24"/>
        </w:rPr>
        <w:t xml:space="preserve"> </w:t>
      </w:r>
      <w:r>
        <w:rPr>
          <w:color w:val="000009"/>
          <w:spacing w:val="-2"/>
          <w:sz w:val="24"/>
        </w:rPr>
        <w:t>общении;</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использовать</w:t>
      </w:r>
      <w:r>
        <w:rPr>
          <w:color w:val="000009"/>
          <w:spacing w:val="-9"/>
          <w:sz w:val="24"/>
        </w:rPr>
        <w:t xml:space="preserve"> </w:t>
      </w:r>
      <w:r>
        <w:rPr>
          <w:color w:val="000009"/>
          <w:sz w:val="24"/>
        </w:rPr>
        <w:t>речевые</w:t>
      </w:r>
      <w:r>
        <w:rPr>
          <w:color w:val="000009"/>
          <w:spacing w:val="-5"/>
          <w:sz w:val="24"/>
        </w:rPr>
        <w:t xml:space="preserve"> </w:t>
      </w:r>
      <w:r>
        <w:rPr>
          <w:color w:val="000009"/>
          <w:sz w:val="24"/>
        </w:rPr>
        <w:t>алгоритмы</w:t>
      </w:r>
      <w:r>
        <w:rPr>
          <w:color w:val="000009"/>
          <w:spacing w:val="-6"/>
          <w:sz w:val="24"/>
        </w:rPr>
        <w:t xml:space="preserve"> </w:t>
      </w:r>
      <w:r>
        <w:rPr>
          <w:color w:val="000009"/>
          <w:sz w:val="24"/>
        </w:rPr>
        <w:t>при</w:t>
      </w:r>
      <w:r>
        <w:rPr>
          <w:color w:val="000009"/>
          <w:spacing w:val="-6"/>
          <w:sz w:val="24"/>
        </w:rPr>
        <w:t xml:space="preserve"> </w:t>
      </w:r>
      <w:r>
        <w:rPr>
          <w:color w:val="000009"/>
          <w:sz w:val="24"/>
        </w:rPr>
        <w:t>общении</w:t>
      </w:r>
      <w:r>
        <w:rPr>
          <w:color w:val="000009"/>
          <w:spacing w:val="-7"/>
          <w:sz w:val="24"/>
        </w:rPr>
        <w:t xml:space="preserve"> </w:t>
      </w:r>
      <w:r>
        <w:rPr>
          <w:color w:val="000009"/>
          <w:sz w:val="24"/>
        </w:rPr>
        <w:t>в</w:t>
      </w:r>
      <w:r>
        <w:rPr>
          <w:color w:val="000009"/>
          <w:spacing w:val="-6"/>
          <w:sz w:val="24"/>
        </w:rPr>
        <w:t xml:space="preserve"> </w:t>
      </w:r>
      <w:r>
        <w:rPr>
          <w:color w:val="000009"/>
          <w:sz w:val="24"/>
        </w:rPr>
        <w:t>различных</w:t>
      </w:r>
      <w:r>
        <w:rPr>
          <w:color w:val="000009"/>
          <w:spacing w:val="-5"/>
          <w:sz w:val="24"/>
        </w:rPr>
        <w:t xml:space="preserve"> </w:t>
      </w:r>
      <w:r>
        <w:rPr>
          <w:color w:val="000009"/>
          <w:spacing w:val="-2"/>
          <w:sz w:val="24"/>
        </w:rPr>
        <w:t>ситуациях.</w:t>
      </w:r>
    </w:p>
    <w:p w:rsidR="00ED2570" w:rsidRDefault="00125FB7">
      <w:pPr>
        <w:spacing w:before="41"/>
        <w:ind w:left="993"/>
        <w:rPr>
          <w:b/>
          <w:sz w:val="24"/>
        </w:rPr>
      </w:pPr>
      <w:r>
        <w:rPr>
          <w:color w:val="000009"/>
          <w:sz w:val="24"/>
        </w:rPr>
        <w:t>С</w:t>
      </w:r>
      <w:r>
        <w:rPr>
          <w:color w:val="000009"/>
          <w:spacing w:val="30"/>
          <w:sz w:val="24"/>
        </w:rPr>
        <w:t xml:space="preserve"> </w:t>
      </w:r>
      <w:r>
        <w:rPr>
          <w:color w:val="000009"/>
          <w:sz w:val="24"/>
        </w:rPr>
        <w:t>учетом</w:t>
      </w:r>
      <w:r>
        <w:rPr>
          <w:color w:val="000009"/>
          <w:spacing w:val="33"/>
          <w:sz w:val="24"/>
        </w:rPr>
        <w:t xml:space="preserve"> </w:t>
      </w:r>
      <w:r>
        <w:rPr>
          <w:color w:val="000009"/>
          <w:sz w:val="24"/>
        </w:rPr>
        <w:t>психофизических</w:t>
      </w:r>
      <w:r>
        <w:rPr>
          <w:color w:val="000009"/>
          <w:spacing w:val="34"/>
          <w:sz w:val="24"/>
        </w:rPr>
        <w:t xml:space="preserve"> </w:t>
      </w:r>
      <w:r>
        <w:rPr>
          <w:color w:val="000009"/>
          <w:sz w:val="24"/>
        </w:rPr>
        <w:t>особенностей</w:t>
      </w:r>
      <w:r>
        <w:rPr>
          <w:color w:val="000009"/>
          <w:spacing w:val="33"/>
          <w:sz w:val="24"/>
        </w:rPr>
        <w:t xml:space="preserve"> </w:t>
      </w:r>
      <w:r>
        <w:rPr>
          <w:color w:val="000009"/>
          <w:sz w:val="24"/>
        </w:rPr>
        <w:t>обучающихся</w:t>
      </w:r>
      <w:r>
        <w:rPr>
          <w:color w:val="000009"/>
          <w:spacing w:val="34"/>
          <w:sz w:val="24"/>
        </w:rPr>
        <w:t xml:space="preserve"> </w:t>
      </w:r>
      <w:r>
        <w:rPr>
          <w:b/>
          <w:color w:val="000009"/>
          <w:sz w:val="24"/>
        </w:rPr>
        <w:t>личностные</w:t>
      </w:r>
      <w:r>
        <w:rPr>
          <w:b/>
          <w:color w:val="000009"/>
          <w:spacing w:val="34"/>
          <w:sz w:val="24"/>
        </w:rPr>
        <w:t xml:space="preserve"> </w:t>
      </w:r>
      <w:r>
        <w:rPr>
          <w:b/>
          <w:color w:val="000009"/>
          <w:spacing w:val="-2"/>
          <w:sz w:val="24"/>
        </w:rPr>
        <w:t>результаты</w:t>
      </w:r>
    </w:p>
    <w:p w:rsidR="00ED2570" w:rsidRDefault="00125FB7">
      <w:pPr>
        <w:pStyle w:val="a3"/>
        <w:spacing w:before="41"/>
        <w:jc w:val="left"/>
      </w:pPr>
      <w:r>
        <w:rPr>
          <w:color w:val="000009"/>
          <w:spacing w:val="-2"/>
        </w:rPr>
        <w:t>включают:</w:t>
      </w:r>
    </w:p>
    <w:p w:rsidR="00ED2570" w:rsidRDefault="00125FB7">
      <w:pPr>
        <w:pStyle w:val="a4"/>
        <w:numPr>
          <w:ilvl w:val="1"/>
          <w:numId w:val="80"/>
        </w:numPr>
        <w:tabs>
          <w:tab w:val="left" w:pos="997"/>
          <w:tab w:val="left" w:pos="999"/>
        </w:tabs>
        <w:spacing w:before="41" w:line="273" w:lineRule="auto"/>
        <w:ind w:left="999" w:right="142" w:hanging="357"/>
        <w:rPr>
          <w:rFonts w:ascii="Symbol" w:hAnsi="Symbol"/>
          <w:color w:val="000009"/>
          <w:sz w:val="24"/>
        </w:rPr>
      </w:pPr>
      <w:r>
        <w:rPr>
          <w:color w:val="000009"/>
          <w:sz w:val="24"/>
        </w:rPr>
        <w:t xml:space="preserve">овладение навыками коммуникации и принятыми ритуалами социального </w:t>
      </w:r>
      <w:r>
        <w:rPr>
          <w:color w:val="000009"/>
          <w:spacing w:val="-2"/>
          <w:sz w:val="24"/>
        </w:rPr>
        <w:t>взаимодействия;</w:t>
      </w:r>
    </w:p>
    <w:p w:rsidR="00ED2570" w:rsidRDefault="00125FB7">
      <w:pPr>
        <w:pStyle w:val="a4"/>
        <w:numPr>
          <w:ilvl w:val="1"/>
          <w:numId w:val="80"/>
        </w:numPr>
        <w:tabs>
          <w:tab w:val="left" w:pos="997"/>
          <w:tab w:val="left" w:pos="999"/>
        </w:tabs>
        <w:spacing w:before="2" w:line="273" w:lineRule="auto"/>
        <w:ind w:left="999" w:right="140" w:hanging="357"/>
        <w:rPr>
          <w:rFonts w:ascii="Symbol" w:hAnsi="Symbol"/>
          <w:color w:val="000009"/>
          <w:sz w:val="24"/>
        </w:rPr>
      </w:pPr>
      <w:r>
        <w:rPr>
          <w:color w:val="000009"/>
          <w:sz w:val="24"/>
        </w:rPr>
        <w:t>овладение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ED2570" w:rsidRDefault="00125FB7">
      <w:pPr>
        <w:pStyle w:val="a4"/>
        <w:numPr>
          <w:ilvl w:val="1"/>
          <w:numId w:val="80"/>
        </w:numPr>
        <w:tabs>
          <w:tab w:val="left" w:pos="997"/>
        </w:tabs>
        <w:spacing w:before="5"/>
        <w:ind w:left="997" w:hanging="355"/>
        <w:rPr>
          <w:rFonts w:ascii="Symbol" w:hAnsi="Symbol"/>
          <w:color w:val="000009"/>
          <w:sz w:val="24"/>
        </w:rPr>
      </w:pPr>
      <w:r>
        <w:rPr>
          <w:color w:val="000009"/>
          <w:sz w:val="24"/>
        </w:rPr>
        <w:t>овладение</w:t>
      </w:r>
      <w:r>
        <w:rPr>
          <w:color w:val="000009"/>
          <w:spacing w:val="-11"/>
          <w:sz w:val="24"/>
        </w:rPr>
        <w:t xml:space="preserve"> </w:t>
      </w:r>
      <w:r>
        <w:rPr>
          <w:color w:val="000009"/>
          <w:sz w:val="24"/>
        </w:rPr>
        <w:t>способами</w:t>
      </w:r>
      <w:r>
        <w:rPr>
          <w:color w:val="000009"/>
          <w:spacing w:val="-8"/>
          <w:sz w:val="24"/>
        </w:rPr>
        <w:t xml:space="preserve"> </w:t>
      </w:r>
      <w:r>
        <w:rPr>
          <w:color w:val="000009"/>
          <w:sz w:val="24"/>
        </w:rPr>
        <w:t>регуляции</w:t>
      </w:r>
      <w:r>
        <w:rPr>
          <w:color w:val="000009"/>
          <w:spacing w:val="-9"/>
          <w:sz w:val="24"/>
        </w:rPr>
        <w:t xml:space="preserve"> </w:t>
      </w:r>
      <w:r>
        <w:rPr>
          <w:color w:val="000009"/>
          <w:sz w:val="24"/>
        </w:rPr>
        <w:t>своего</w:t>
      </w:r>
      <w:r>
        <w:rPr>
          <w:color w:val="000009"/>
          <w:spacing w:val="-8"/>
          <w:sz w:val="24"/>
        </w:rPr>
        <w:t xml:space="preserve"> </w:t>
      </w:r>
      <w:r>
        <w:rPr>
          <w:color w:val="000009"/>
          <w:sz w:val="24"/>
        </w:rPr>
        <w:t>эмоционального</w:t>
      </w:r>
      <w:r>
        <w:rPr>
          <w:color w:val="000009"/>
          <w:spacing w:val="-8"/>
          <w:sz w:val="24"/>
        </w:rPr>
        <w:t xml:space="preserve"> </w:t>
      </w:r>
      <w:r>
        <w:rPr>
          <w:color w:val="000009"/>
          <w:spacing w:val="-2"/>
          <w:sz w:val="24"/>
        </w:rPr>
        <w:t>состояния.</w:t>
      </w:r>
    </w:p>
    <w:p w:rsidR="00ED2570" w:rsidRDefault="00125FB7">
      <w:pPr>
        <w:pStyle w:val="a3"/>
        <w:spacing w:before="42" w:line="276" w:lineRule="auto"/>
        <w:ind w:right="138" w:firstLine="708"/>
      </w:pPr>
      <w:r>
        <w:rPr>
          <w:color w:val="000009"/>
        </w:rPr>
        <w:t>Оценка личностных результатов предполагает, прежде всего, продвижение обучающегося в овладении социальными (жизненными) компетенциями, которые, в конечном итоге, составляют основу этих результатов.</w:t>
      </w:r>
    </w:p>
    <w:p w:rsidR="00ED2570" w:rsidRDefault="00ED2570">
      <w:pPr>
        <w:pStyle w:val="a3"/>
        <w:spacing w:before="43"/>
        <w:ind w:left="0"/>
        <w:jc w:val="left"/>
      </w:pPr>
    </w:p>
    <w:p w:rsidR="00ED2570" w:rsidRDefault="00125FB7">
      <w:pPr>
        <w:pStyle w:val="1"/>
        <w:ind w:left="2097"/>
      </w:pPr>
      <w:r>
        <w:rPr>
          <w:color w:val="000009"/>
        </w:rPr>
        <w:t>Коррекционный</w:t>
      </w:r>
      <w:r>
        <w:rPr>
          <w:color w:val="000009"/>
          <w:spacing w:val="-17"/>
        </w:rPr>
        <w:t xml:space="preserve"> </w:t>
      </w:r>
      <w:r>
        <w:rPr>
          <w:color w:val="000009"/>
        </w:rPr>
        <w:t>курс</w:t>
      </w:r>
      <w:r>
        <w:rPr>
          <w:color w:val="000009"/>
          <w:spacing w:val="-14"/>
        </w:rPr>
        <w:t xml:space="preserve"> </w:t>
      </w:r>
      <w:r>
        <w:rPr>
          <w:color w:val="000009"/>
        </w:rPr>
        <w:t>«Социально-бытовая</w:t>
      </w:r>
      <w:r>
        <w:rPr>
          <w:color w:val="000009"/>
          <w:spacing w:val="-14"/>
        </w:rPr>
        <w:t xml:space="preserve"> </w:t>
      </w:r>
      <w:r>
        <w:rPr>
          <w:color w:val="000009"/>
          <w:spacing w:val="-2"/>
        </w:rPr>
        <w:t>ориентировка»</w:t>
      </w:r>
    </w:p>
    <w:p w:rsidR="00ED2570" w:rsidRDefault="00ED2570">
      <w:pPr>
        <w:pStyle w:val="a3"/>
        <w:spacing w:before="79"/>
        <w:ind w:left="0"/>
        <w:jc w:val="left"/>
        <w:rPr>
          <w:b/>
        </w:rPr>
      </w:pPr>
    </w:p>
    <w:p w:rsidR="00ED2570" w:rsidRDefault="00125FB7">
      <w:pPr>
        <w:pStyle w:val="a3"/>
        <w:spacing w:before="1" w:line="276" w:lineRule="auto"/>
        <w:ind w:right="140" w:firstLine="709"/>
      </w:pPr>
      <w:r>
        <w:rPr>
          <w:color w:val="000009"/>
        </w:rPr>
        <w:t>Обучающиеся с РАС испытывают трудности в приспосабливании к окружающему миру,</w:t>
      </w:r>
      <w:r>
        <w:rPr>
          <w:color w:val="000009"/>
          <w:spacing w:val="-2"/>
        </w:rPr>
        <w:t xml:space="preserve"> </w:t>
      </w:r>
      <w:r>
        <w:rPr>
          <w:color w:val="000009"/>
        </w:rPr>
        <w:t>у</w:t>
      </w:r>
      <w:r>
        <w:rPr>
          <w:color w:val="000009"/>
          <w:spacing w:val="-1"/>
        </w:rPr>
        <w:t xml:space="preserve"> </w:t>
      </w:r>
      <w:r>
        <w:rPr>
          <w:color w:val="000009"/>
        </w:rPr>
        <w:t>них</w:t>
      </w:r>
      <w:r>
        <w:rPr>
          <w:color w:val="000009"/>
          <w:spacing w:val="-2"/>
        </w:rPr>
        <w:t xml:space="preserve"> </w:t>
      </w:r>
      <w:r>
        <w:rPr>
          <w:color w:val="000009"/>
        </w:rPr>
        <w:t>могут</w:t>
      </w:r>
      <w:r>
        <w:rPr>
          <w:color w:val="000009"/>
          <w:spacing w:val="-1"/>
        </w:rPr>
        <w:t xml:space="preserve"> </w:t>
      </w:r>
      <w:r>
        <w:rPr>
          <w:color w:val="000009"/>
        </w:rPr>
        <w:t>быть</w:t>
      </w:r>
      <w:r>
        <w:rPr>
          <w:color w:val="000009"/>
          <w:spacing w:val="-2"/>
        </w:rPr>
        <w:t xml:space="preserve"> </w:t>
      </w:r>
      <w:r>
        <w:rPr>
          <w:color w:val="000009"/>
        </w:rPr>
        <w:t>недостаточно</w:t>
      </w:r>
      <w:r>
        <w:rPr>
          <w:color w:val="000009"/>
          <w:spacing w:val="-1"/>
        </w:rPr>
        <w:t xml:space="preserve"> </w:t>
      </w:r>
      <w:r>
        <w:rPr>
          <w:color w:val="000009"/>
        </w:rPr>
        <w:t>развиты</w:t>
      </w:r>
      <w:r>
        <w:rPr>
          <w:color w:val="000009"/>
          <w:spacing w:val="-1"/>
        </w:rPr>
        <w:t xml:space="preserve"> </w:t>
      </w:r>
      <w:r>
        <w:rPr>
          <w:color w:val="000009"/>
        </w:rPr>
        <w:t>навыки</w:t>
      </w:r>
      <w:r>
        <w:rPr>
          <w:color w:val="000009"/>
          <w:spacing w:val="-1"/>
        </w:rPr>
        <w:t xml:space="preserve"> </w:t>
      </w:r>
      <w:r>
        <w:rPr>
          <w:color w:val="000009"/>
        </w:rPr>
        <w:t>самообслуживания. Обучающиеся с трудом усваивают усложненные навыки ориентирования в общественной жизни: умение пользоваться общественным транспортом, навыки поведения в магазине и других общественных местах.</w:t>
      </w:r>
    </w:p>
    <w:p w:rsidR="00ED2570" w:rsidRDefault="00125FB7">
      <w:pPr>
        <w:pStyle w:val="a3"/>
        <w:spacing w:before="1" w:line="276" w:lineRule="auto"/>
        <w:ind w:right="141" w:firstLine="709"/>
      </w:pPr>
      <w:r>
        <w:rPr>
          <w:color w:val="000009"/>
        </w:rPr>
        <w:t xml:space="preserve">Основной </w:t>
      </w:r>
      <w:r>
        <w:rPr>
          <w:b/>
          <w:color w:val="000009"/>
        </w:rPr>
        <w:t xml:space="preserve">целью </w:t>
      </w:r>
      <w:r>
        <w:rPr>
          <w:color w:val="000009"/>
        </w:rPr>
        <w:t>курса «Социально-бытовая ориентировка» является формирование у обучающихся первоначальных знаний и практических умений, способствующих бытовой и социальной адаптации.</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after="11" w:line="276" w:lineRule="auto"/>
        <w:ind w:right="143" w:firstLine="708"/>
      </w:pPr>
      <w:r>
        <w:lastRenderedPageBreak/>
        <w:t xml:space="preserve">В программе по социально-бытовой ориентировке для учащихся младших классов определяются следующие </w:t>
      </w:r>
      <w:r>
        <w:rPr>
          <w:b/>
        </w:rPr>
        <w:t>разделы</w:t>
      </w:r>
      <w:r>
        <w:t>:</w:t>
      </w:r>
    </w:p>
    <w:tbl>
      <w:tblPr>
        <w:tblStyle w:val="TableNormal"/>
        <w:tblW w:w="0" w:type="auto"/>
        <w:tblInd w:w="602" w:type="dxa"/>
        <w:tblLayout w:type="fixed"/>
        <w:tblLook w:val="01E0" w:firstRow="1" w:lastRow="1" w:firstColumn="1" w:lastColumn="1" w:noHBand="0" w:noVBand="0"/>
      </w:tblPr>
      <w:tblGrid>
        <w:gridCol w:w="4695"/>
        <w:gridCol w:w="1646"/>
        <w:gridCol w:w="1200"/>
        <w:gridCol w:w="1553"/>
      </w:tblGrid>
      <w:tr w:rsidR="00ED2570">
        <w:trPr>
          <w:trHeight w:val="291"/>
        </w:trPr>
        <w:tc>
          <w:tcPr>
            <w:tcW w:w="4695" w:type="dxa"/>
          </w:tcPr>
          <w:p w:rsidR="00ED2570" w:rsidRDefault="00125FB7">
            <w:pPr>
              <w:pStyle w:val="TableParagraph"/>
              <w:spacing w:line="266" w:lineRule="exact"/>
              <w:ind w:left="50"/>
              <w:rPr>
                <w:sz w:val="24"/>
              </w:rPr>
            </w:pPr>
            <w:r>
              <w:rPr>
                <w:sz w:val="24"/>
              </w:rPr>
              <w:t>1.</w:t>
            </w:r>
            <w:r>
              <w:rPr>
                <w:spacing w:val="29"/>
                <w:sz w:val="24"/>
              </w:rPr>
              <w:t xml:space="preserve">  </w:t>
            </w:r>
            <w:r>
              <w:rPr>
                <w:sz w:val="24"/>
              </w:rPr>
              <w:t>«Личная гигиена» (1-й,</w:t>
            </w:r>
            <w:r>
              <w:rPr>
                <w:spacing w:val="-3"/>
                <w:sz w:val="24"/>
              </w:rPr>
              <w:t xml:space="preserve"> </w:t>
            </w:r>
            <w:r>
              <w:rPr>
                <w:sz w:val="24"/>
              </w:rPr>
              <w:t>1-й</w:t>
            </w:r>
            <w:r>
              <w:rPr>
                <w:spacing w:val="-1"/>
                <w:sz w:val="24"/>
              </w:rPr>
              <w:t xml:space="preserve"> </w:t>
            </w:r>
            <w:r>
              <w:rPr>
                <w:sz w:val="24"/>
              </w:rPr>
              <w:t xml:space="preserve">доп. </w:t>
            </w:r>
            <w:r>
              <w:rPr>
                <w:spacing w:val="-2"/>
                <w:sz w:val="24"/>
              </w:rPr>
              <w:t>классы).</w:t>
            </w:r>
          </w:p>
        </w:tc>
        <w:tc>
          <w:tcPr>
            <w:tcW w:w="4399" w:type="dxa"/>
            <w:gridSpan w:val="3"/>
          </w:tcPr>
          <w:p w:rsidR="00ED2570" w:rsidRDefault="00ED2570">
            <w:pPr>
              <w:pStyle w:val="TableParagraph"/>
              <w:ind w:left="0"/>
              <w:rPr>
                <w:sz w:val="20"/>
              </w:rPr>
            </w:pPr>
          </w:p>
        </w:tc>
      </w:tr>
      <w:tr w:rsidR="00ED2570">
        <w:trPr>
          <w:trHeight w:val="317"/>
        </w:trPr>
        <w:tc>
          <w:tcPr>
            <w:tcW w:w="4695" w:type="dxa"/>
          </w:tcPr>
          <w:p w:rsidR="00ED2570" w:rsidRDefault="00125FB7">
            <w:pPr>
              <w:pStyle w:val="TableParagraph"/>
              <w:spacing w:before="15"/>
              <w:ind w:left="50"/>
              <w:rPr>
                <w:sz w:val="24"/>
              </w:rPr>
            </w:pPr>
            <w:r>
              <w:rPr>
                <w:sz w:val="24"/>
              </w:rPr>
              <w:t>2.</w:t>
            </w:r>
            <w:r>
              <w:rPr>
                <w:spacing w:val="29"/>
                <w:sz w:val="24"/>
              </w:rPr>
              <w:t xml:space="preserve">  </w:t>
            </w:r>
            <w:r>
              <w:rPr>
                <w:sz w:val="24"/>
              </w:rPr>
              <w:t xml:space="preserve">«Одежда», «Обувь» (2 </w:t>
            </w:r>
            <w:r>
              <w:rPr>
                <w:spacing w:val="-2"/>
                <w:sz w:val="24"/>
              </w:rPr>
              <w:t>класс).</w:t>
            </w:r>
          </w:p>
        </w:tc>
        <w:tc>
          <w:tcPr>
            <w:tcW w:w="1646" w:type="dxa"/>
          </w:tcPr>
          <w:p w:rsidR="00ED2570" w:rsidRDefault="00ED2570">
            <w:pPr>
              <w:pStyle w:val="TableParagraph"/>
              <w:ind w:left="0"/>
              <w:rPr>
                <w:sz w:val="24"/>
              </w:rPr>
            </w:pPr>
          </w:p>
        </w:tc>
        <w:tc>
          <w:tcPr>
            <w:tcW w:w="1200" w:type="dxa"/>
          </w:tcPr>
          <w:p w:rsidR="00ED2570" w:rsidRDefault="00ED2570">
            <w:pPr>
              <w:pStyle w:val="TableParagraph"/>
              <w:ind w:left="0"/>
              <w:rPr>
                <w:sz w:val="24"/>
              </w:rPr>
            </w:pPr>
          </w:p>
        </w:tc>
        <w:tc>
          <w:tcPr>
            <w:tcW w:w="1553" w:type="dxa"/>
          </w:tcPr>
          <w:p w:rsidR="00ED2570" w:rsidRDefault="00ED2570">
            <w:pPr>
              <w:pStyle w:val="TableParagraph"/>
              <w:ind w:left="0"/>
              <w:rPr>
                <w:sz w:val="24"/>
              </w:rPr>
            </w:pPr>
          </w:p>
        </w:tc>
      </w:tr>
      <w:tr w:rsidR="00ED2570">
        <w:trPr>
          <w:trHeight w:val="317"/>
        </w:trPr>
        <w:tc>
          <w:tcPr>
            <w:tcW w:w="4695" w:type="dxa"/>
          </w:tcPr>
          <w:p w:rsidR="00ED2570" w:rsidRDefault="00125FB7">
            <w:pPr>
              <w:pStyle w:val="TableParagraph"/>
              <w:spacing w:before="16"/>
              <w:ind w:left="50"/>
              <w:rPr>
                <w:sz w:val="24"/>
              </w:rPr>
            </w:pPr>
            <w:r>
              <w:rPr>
                <w:sz w:val="24"/>
              </w:rPr>
              <w:t>3.</w:t>
            </w:r>
            <w:r>
              <w:rPr>
                <w:spacing w:val="30"/>
                <w:sz w:val="24"/>
              </w:rPr>
              <w:t xml:space="preserve">  </w:t>
            </w:r>
            <w:r>
              <w:rPr>
                <w:sz w:val="24"/>
              </w:rPr>
              <w:t xml:space="preserve">«Жилище» (3 </w:t>
            </w:r>
            <w:r>
              <w:rPr>
                <w:spacing w:val="-2"/>
                <w:sz w:val="24"/>
              </w:rPr>
              <w:t>класс).</w:t>
            </w:r>
          </w:p>
        </w:tc>
        <w:tc>
          <w:tcPr>
            <w:tcW w:w="1646" w:type="dxa"/>
          </w:tcPr>
          <w:p w:rsidR="00ED2570" w:rsidRDefault="00ED2570">
            <w:pPr>
              <w:pStyle w:val="TableParagraph"/>
              <w:ind w:left="0"/>
              <w:rPr>
                <w:sz w:val="24"/>
              </w:rPr>
            </w:pPr>
          </w:p>
        </w:tc>
        <w:tc>
          <w:tcPr>
            <w:tcW w:w="1200" w:type="dxa"/>
          </w:tcPr>
          <w:p w:rsidR="00ED2570" w:rsidRDefault="00ED2570">
            <w:pPr>
              <w:pStyle w:val="TableParagraph"/>
              <w:ind w:left="0"/>
              <w:rPr>
                <w:sz w:val="24"/>
              </w:rPr>
            </w:pPr>
          </w:p>
        </w:tc>
        <w:tc>
          <w:tcPr>
            <w:tcW w:w="1553" w:type="dxa"/>
          </w:tcPr>
          <w:p w:rsidR="00ED2570" w:rsidRDefault="00ED2570">
            <w:pPr>
              <w:pStyle w:val="TableParagraph"/>
              <w:ind w:left="0"/>
              <w:rPr>
                <w:sz w:val="24"/>
              </w:rPr>
            </w:pPr>
          </w:p>
        </w:tc>
      </w:tr>
      <w:tr w:rsidR="00ED2570">
        <w:trPr>
          <w:trHeight w:val="317"/>
        </w:trPr>
        <w:tc>
          <w:tcPr>
            <w:tcW w:w="4695" w:type="dxa"/>
          </w:tcPr>
          <w:p w:rsidR="00ED2570" w:rsidRDefault="00125FB7">
            <w:pPr>
              <w:pStyle w:val="TableParagraph"/>
              <w:spacing w:before="15"/>
              <w:ind w:left="50"/>
              <w:rPr>
                <w:sz w:val="24"/>
              </w:rPr>
            </w:pPr>
            <w:r>
              <w:rPr>
                <w:sz w:val="24"/>
              </w:rPr>
              <w:t>4.</w:t>
            </w:r>
            <w:r>
              <w:rPr>
                <w:spacing w:val="29"/>
                <w:sz w:val="24"/>
              </w:rPr>
              <w:t xml:space="preserve">  </w:t>
            </w:r>
            <w:r>
              <w:rPr>
                <w:sz w:val="24"/>
              </w:rPr>
              <w:t>«Питание»</w:t>
            </w:r>
            <w:r>
              <w:rPr>
                <w:spacing w:val="1"/>
                <w:sz w:val="24"/>
              </w:rPr>
              <w:t xml:space="preserve"> </w:t>
            </w:r>
            <w:r>
              <w:rPr>
                <w:sz w:val="24"/>
              </w:rPr>
              <w:t xml:space="preserve">(4 </w:t>
            </w:r>
            <w:r>
              <w:rPr>
                <w:spacing w:val="-2"/>
                <w:sz w:val="24"/>
              </w:rPr>
              <w:t>класс).</w:t>
            </w:r>
          </w:p>
        </w:tc>
        <w:tc>
          <w:tcPr>
            <w:tcW w:w="1646" w:type="dxa"/>
          </w:tcPr>
          <w:p w:rsidR="00ED2570" w:rsidRDefault="00ED2570">
            <w:pPr>
              <w:pStyle w:val="TableParagraph"/>
              <w:ind w:left="0"/>
              <w:rPr>
                <w:sz w:val="24"/>
              </w:rPr>
            </w:pPr>
          </w:p>
        </w:tc>
        <w:tc>
          <w:tcPr>
            <w:tcW w:w="1200" w:type="dxa"/>
          </w:tcPr>
          <w:p w:rsidR="00ED2570" w:rsidRDefault="00ED2570">
            <w:pPr>
              <w:pStyle w:val="TableParagraph"/>
              <w:ind w:left="0"/>
              <w:rPr>
                <w:sz w:val="24"/>
              </w:rPr>
            </w:pPr>
          </w:p>
        </w:tc>
        <w:tc>
          <w:tcPr>
            <w:tcW w:w="1553" w:type="dxa"/>
          </w:tcPr>
          <w:p w:rsidR="00ED2570" w:rsidRDefault="00ED2570">
            <w:pPr>
              <w:pStyle w:val="TableParagraph"/>
              <w:ind w:left="0"/>
              <w:rPr>
                <w:sz w:val="24"/>
              </w:rPr>
            </w:pPr>
          </w:p>
        </w:tc>
      </w:tr>
      <w:tr w:rsidR="00ED2570">
        <w:trPr>
          <w:trHeight w:val="291"/>
        </w:trPr>
        <w:tc>
          <w:tcPr>
            <w:tcW w:w="4695" w:type="dxa"/>
          </w:tcPr>
          <w:p w:rsidR="00ED2570" w:rsidRDefault="00125FB7">
            <w:pPr>
              <w:pStyle w:val="TableParagraph"/>
              <w:tabs>
                <w:tab w:val="left" w:pos="1560"/>
                <w:tab w:val="left" w:pos="2102"/>
                <w:tab w:val="left" w:pos="3323"/>
              </w:tabs>
              <w:spacing w:before="16" w:line="256" w:lineRule="exact"/>
              <w:ind w:left="398"/>
              <w:rPr>
                <w:sz w:val="24"/>
              </w:rPr>
            </w:pPr>
            <w:r>
              <w:rPr>
                <w:spacing w:val="-2"/>
                <w:sz w:val="24"/>
              </w:rPr>
              <w:t>Каждый</w:t>
            </w:r>
            <w:r>
              <w:rPr>
                <w:sz w:val="24"/>
              </w:rPr>
              <w:tab/>
            </w:r>
            <w:r>
              <w:rPr>
                <w:spacing w:val="-5"/>
                <w:sz w:val="24"/>
              </w:rPr>
              <w:t>из</w:t>
            </w:r>
            <w:r>
              <w:rPr>
                <w:sz w:val="24"/>
              </w:rPr>
              <w:tab/>
            </w:r>
            <w:r>
              <w:rPr>
                <w:spacing w:val="-2"/>
                <w:sz w:val="24"/>
              </w:rPr>
              <w:t>разделов</w:t>
            </w:r>
            <w:r>
              <w:rPr>
                <w:sz w:val="24"/>
              </w:rPr>
              <w:tab/>
            </w:r>
            <w:r>
              <w:rPr>
                <w:spacing w:val="-2"/>
                <w:sz w:val="24"/>
              </w:rPr>
              <w:t>программы</w:t>
            </w:r>
          </w:p>
        </w:tc>
        <w:tc>
          <w:tcPr>
            <w:tcW w:w="1646" w:type="dxa"/>
          </w:tcPr>
          <w:p w:rsidR="00ED2570" w:rsidRDefault="00125FB7">
            <w:pPr>
              <w:pStyle w:val="TableParagraph"/>
              <w:tabs>
                <w:tab w:val="left" w:pos="1252"/>
              </w:tabs>
              <w:spacing w:before="16" w:line="256" w:lineRule="exact"/>
              <w:ind w:left="106"/>
              <w:rPr>
                <w:sz w:val="24"/>
              </w:rPr>
            </w:pPr>
            <w:r>
              <w:rPr>
                <w:spacing w:val="-2"/>
                <w:sz w:val="24"/>
              </w:rPr>
              <w:t>нацелен</w:t>
            </w:r>
            <w:r>
              <w:rPr>
                <w:sz w:val="24"/>
              </w:rPr>
              <w:tab/>
            </w:r>
            <w:r>
              <w:rPr>
                <w:spacing w:val="-5"/>
                <w:sz w:val="24"/>
              </w:rPr>
              <w:t>на</w:t>
            </w:r>
          </w:p>
        </w:tc>
        <w:tc>
          <w:tcPr>
            <w:tcW w:w="1200" w:type="dxa"/>
          </w:tcPr>
          <w:p w:rsidR="00ED2570" w:rsidRDefault="00125FB7">
            <w:pPr>
              <w:pStyle w:val="TableParagraph"/>
              <w:spacing w:before="16" w:line="256" w:lineRule="exact"/>
              <w:ind w:left="159"/>
              <w:rPr>
                <w:sz w:val="24"/>
              </w:rPr>
            </w:pPr>
            <w:r>
              <w:rPr>
                <w:spacing w:val="-2"/>
                <w:sz w:val="24"/>
              </w:rPr>
              <w:t>решение</w:t>
            </w:r>
          </w:p>
        </w:tc>
        <w:tc>
          <w:tcPr>
            <w:tcW w:w="1553" w:type="dxa"/>
          </w:tcPr>
          <w:p w:rsidR="00ED2570" w:rsidRDefault="00125FB7">
            <w:pPr>
              <w:pStyle w:val="TableParagraph"/>
              <w:spacing w:before="16" w:line="256" w:lineRule="exact"/>
              <w:ind w:left="159"/>
              <w:rPr>
                <w:sz w:val="24"/>
              </w:rPr>
            </w:pPr>
            <w:r>
              <w:rPr>
                <w:spacing w:val="-2"/>
                <w:sz w:val="24"/>
              </w:rPr>
              <w:t>специальных</w:t>
            </w:r>
          </w:p>
        </w:tc>
      </w:tr>
    </w:tbl>
    <w:p w:rsidR="00ED2570" w:rsidRDefault="00125FB7">
      <w:pPr>
        <w:pStyle w:val="a3"/>
        <w:spacing w:before="43"/>
        <w:jc w:val="left"/>
      </w:pPr>
      <w:r>
        <w:t>образовательных,</w:t>
      </w:r>
      <w:r>
        <w:rPr>
          <w:spacing w:val="-1"/>
        </w:rPr>
        <w:t xml:space="preserve"> </w:t>
      </w:r>
      <w:r>
        <w:t>коррекционных</w:t>
      </w:r>
      <w:r>
        <w:rPr>
          <w:spacing w:val="-1"/>
        </w:rPr>
        <w:t xml:space="preserve"> </w:t>
      </w:r>
      <w:r>
        <w:t>и</w:t>
      </w:r>
      <w:r>
        <w:rPr>
          <w:spacing w:val="-2"/>
        </w:rPr>
        <w:t xml:space="preserve"> </w:t>
      </w:r>
      <w:r>
        <w:t xml:space="preserve">воспитательных </w:t>
      </w:r>
      <w:r>
        <w:rPr>
          <w:b/>
          <w:spacing w:val="-2"/>
        </w:rPr>
        <w:t>задач</w:t>
      </w:r>
      <w:r>
        <w:rPr>
          <w:spacing w:val="-2"/>
        </w:rPr>
        <w:t>:</w:t>
      </w:r>
    </w:p>
    <w:p w:rsidR="00ED2570" w:rsidRDefault="00125FB7">
      <w:pPr>
        <w:pStyle w:val="a4"/>
        <w:numPr>
          <w:ilvl w:val="1"/>
          <w:numId w:val="80"/>
        </w:numPr>
        <w:tabs>
          <w:tab w:val="left" w:pos="998"/>
        </w:tabs>
        <w:spacing w:before="42"/>
        <w:ind w:left="998" w:hanging="356"/>
        <w:jc w:val="left"/>
        <w:rPr>
          <w:rFonts w:ascii="Symbol" w:hAnsi="Symbol"/>
          <w:color w:val="000009"/>
          <w:sz w:val="24"/>
        </w:rPr>
      </w:pPr>
      <w:r>
        <w:rPr>
          <w:color w:val="000009"/>
          <w:sz w:val="24"/>
        </w:rPr>
        <w:t>осуществлять</w:t>
      </w:r>
      <w:r>
        <w:rPr>
          <w:color w:val="000009"/>
          <w:spacing w:val="-12"/>
          <w:sz w:val="24"/>
        </w:rPr>
        <w:t xml:space="preserve"> </w:t>
      </w:r>
      <w:r>
        <w:rPr>
          <w:color w:val="000009"/>
          <w:sz w:val="24"/>
        </w:rPr>
        <w:t>практическую</w:t>
      </w:r>
      <w:r>
        <w:rPr>
          <w:color w:val="000009"/>
          <w:spacing w:val="-9"/>
          <w:sz w:val="24"/>
        </w:rPr>
        <w:t xml:space="preserve"> </w:t>
      </w:r>
      <w:r>
        <w:rPr>
          <w:color w:val="000009"/>
          <w:sz w:val="24"/>
        </w:rPr>
        <w:t>подготовку</w:t>
      </w:r>
      <w:r>
        <w:rPr>
          <w:color w:val="000009"/>
          <w:spacing w:val="-6"/>
          <w:sz w:val="24"/>
        </w:rPr>
        <w:t xml:space="preserve"> </w:t>
      </w:r>
      <w:r>
        <w:rPr>
          <w:color w:val="000009"/>
          <w:sz w:val="24"/>
        </w:rPr>
        <w:t>к</w:t>
      </w:r>
      <w:r>
        <w:rPr>
          <w:color w:val="000009"/>
          <w:spacing w:val="-8"/>
          <w:sz w:val="24"/>
        </w:rPr>
        <w:t xml:space="preserve"> </w:t>
      </w:r>
      <w:r>
        <w:rPr>
          <w:color w:val="000009"/>
          <w:sz w:val="24"/>
        </w:rPr>
        <w:t>самостоятельной</w:t>
      </w:r>
      <w:r>
        <w:rPr>
          <w:color w:val="000009"/>
          <w:spacing w:val="-9"/>
          <w:sz w:val="24"/>
        </w:rPr>
        <w:t xml:space="preserve"> </w:t>
      </w:r>
      <w:r>
        <w:rPr>
          <w:color w:val="000009"/>
          <w:spacing w:val="-2"/>
          <w:sz w:val="24"/>
        </w:rPr>
        <w:t>жизнедеятельности;</w:t>
      </w:r>
    </w:p>
    <w:p w:rsidR="00ED2570" w:rsidRDefault="00125FB7">
      <w:pPr>
        <w:pStyle w:val="a4"/>
        <w:numPr>
          <w:ilvl w:val="1"/>
          <w:numId w:val="80"/>
        </w:numPr>
        <w:tabs>
          <w:tab w:val="left" w:pos="999"/>
        </w:tabs>
        <w:spacing w:before="41" w:line="273" w:lineRule="auto"/>
        <w:ind w:left="999" w:right="145" w:hanging="357"/>
        <w:jc w:val="left"/>
        <w:rPr>
          <w:rFonts w:ascii="Symbol" w:hAnsi="Symbol"/>
          <w:color w:val="000009"/>
          <w:sz w:val="24"/>
        </w:rPr>
      </w:pPr>
      <w:r>
        <w:rPr>
          <w:color w:val="000009"/>
          <w:sz w:val="24"/>
        </w:rPr>
        <w:t xml:space="preserve">развивать представления о себе, своей семье, ближайшем социальном окружении, </w:t>
      </w:r>
      <w:r>
        <w:rPr>
          <w:color w:val="000009"/>
          <w:spacing w:val="-2"/>
          <w:sz w:val="24"/>
        </w:rPr>
        <w:t>обществе;</w:t>
      </w:r>
    </w:p>
    <w:p w:rsidR="00ED2570" w:rsidRDefault="00125FB7">
      <w:pPr>
        <w:pStyle w:val="a4"/>
        <w:numPr>
          <w:ilvl w:val="1"/>
          <w:numId w:val="80"/>
        </w:numPr>
        <w:tabs>
          <w:tab w:val="left" w:pos="999"/>
          <w:tab w:val="left" w:pos="3011"/>
          <w:tab w:val="left" w:pos="4788"/>
          <w:tab w:val="left" w:pos="6530"/>
          <w:tab w:val="left" w:pos="8460"/>
        </w:tabs>
        <w:spacing w:before="1" w:line="273" w:lineRule="auto"/>
        <w:ind w:left="999" w:right="141" w:hanging="357"/>
        <w:jc w:val="left"/>
        <w:rPr>
          <w:rFonts w:ascii="Symbol" w:hAnsi="Symbol"/>
          <w:color w:val="000009"/>
          <w:sz w:val="24"/>
        </w:rPr>
      </w:pPr>
      <w:r>
        <w:rPr>
          <w:color w:val="000009"/>
          <w:spacing w:val="-2"/>
          <w:sz w:val="24"/>
        </w:rPr>
        <w:t>способствовать</w:t>
      </w:r>
      <w:r>
        <w:rPr>
          <w:color w:val="000009"/>
          <w:sz w:val="24"/>
        </w:rPr>
        <w:tab/>
      </w:r>
      <w:r>
        <w:rPr>
          <w:color w:val="000009"/>
          <w:spacing w:val="-2"/>
          <w:sz w:val="24"/>
        </w:rPr>
        <w:t>становлению</w:t>
      </w:r>
      <w:r>
        <w:rPr>
          <w:color w:val="000009"/>
          <w:sz w:val="24"/>
        </w:rPr>
        <w:tab/>
      </w:r>
      <w:r>
        <w:rPr>
          <w:color w:val="000009"/>
          <w:spacing w:val="-2"/>
          <w:sz w:val="24"/>
        </w:rPr>
        <w:t>гражданской</w:t>
      </w:r>
      <w:r>
        <w:rPr>
          <w:color w:val="000009"/>
          <w:sz w:val="24"/>
        </w:rPr>
        <w:tab/>
      </w:r>
      <w:r>
        <w:rPr>
          <w:color w:val="000009"/>
          <w:spacing w:val="-2"/>
          <w:sz w:val="24"/>
        </w:rPr>
        <w:t>идентичности,</w:t>
      </w:r>
      <w:r>
        <w:rPr>
          <w:color w:val="000009"/>
          <w:sz w:val="24"/>
        </w:rPr>
        <w:tab/>
      </w:r>
      <w:r>
        <w:rPr>
          <w:color w:val="000009"/>
          <w:spacing w:val="-2"/>
          <w:sz w:val="24"/>
        </w:rPr>
        <w:t xml:space="preserve">воспитание </w:t>
      </w:r>
      <w:r>
        <w:rPr>
          <w:color w:val="000009"/>
          <w:sz w:val="24"/>
        </w:rPr>
        <w:t>патриотических чувств;</w:t>
      </w:r>
    </w:p>
    <w:p w:rsidR="00ED2570" w:rsidRDefault="00125FB7">
      <w:pPr>
        <w:pStyle w:val="a4"/>
        <w:numPr>
          <w:ilvl w:val="1"/>
          <w:numId w:val="80"/>
        </w:numPr>
        <w:tabs>
          <w:tab w:val="left" w:pos="998"/>
        </w:tabs>
        <w:spacing w:before="2"/>
        <w:ind w:left="998" w:hanging="356"/>
        <w:jc w:val="left"/>
        <w:rPr>
          <w:rFonts w:ascii="Symbol" w:hAnsi="Symbol"/>
          <w:color w:val="000009"/>
          <w:sz w:val="24"/>
        </w:rPr>
      </w:pPr>
      <w:r>
        <w:rPr>
          <w:color w:val="000009"/>
          <w:sz w:val="24"/>
        </w:rPr>
        <w:t>способствовать</w:t>
      </w:r>
      <w:r>
        <w:rPr>
          <w:color w:val="000009"/>
          <w:spacing w:val="-12"/>
          <w:sz w:val="24"/>
        </w:rPr>
        <w:t xml:space="preserve"> </w:t>
      </w:r>
      <w:r>
        <w:rPr>
          <w:color w:val="000009"/>
          <w:sz w:val="24"/>
        </w:rPr>
        <w:t>накоплению</w:t>
      </w:r>
      <w:r>
        <w:rPr>
          <w:color w:val="000009"/>
          <w:spacing w:val="-10"/>
          <w:sz w:val="24"/>
        </w:rPr>
        <w:t xml:space="preserve"> </w:t>
      </w:r>
      <w:r>
        <w:rPr>
          <w:color w:val="000009"/>
          <w:sz w:val="24"/>
        </w:rPr>
        <w:t>опыта</w:t>
      </w:r>
      <w:r>
        <w:rPr>
          <w:color w:val="000009"/>
          <w:spacing w:val="-8"/>
          <w:sz w:val="24"/>
        </w:rPr>
        <w:t xml:space="preserve"> </w:t>
      </w:r>
      <w:r>
        <w:rPr>
          <w:color w:val="000009"/>
          <w:sz w:val="24"/>
        </w:rPr>
        <w:t>социального</w:t>
      </w:r>
      <w:r>
        <w:rPr>
          <w:color w:val="000009"/>
          <w:spacing w:val="-8"/>
          <w:sz w:val="24"/>
        </w:rPr>
        <w:t xml:space="preserve"> </w:t>
      </w:r>
      <w:r>
        <w:rPr>
          <w:color w:val="000009"/>
          <w:spacing w:val="-2"/>
          <w:sz w:val="24"/>
        </w:rPr>
        <w:t>поведения;</w:t>
      </w:r>
    </w:p>
    <w:p w:rsidR="00ED2570" w:rsidRDefault="00125FB7">
      <w:pPr>
        <w:pStyle w:val="a4"/>
        <w:numPr>
          <w:ilvl w:val="1"/>
          <w:numId w:val="80"/>
        </w:numPr>
        <w:tabs>
          <w:tab w:val="left" w:pos="999"/>
          <w:tab w:val="left" w:pos="2238"/>
          <w:tab w:val="left" w:pos="4575"/>
          <w:tab w:val="left" w:pos="6326"/>
          <w:tab w:val="left" w:pos="6705"/>
          <w:tab w:val="left" w:pos="8765"/>
        </w:tabs>
        <w:spacing w:before="41" w:line="273" w:lineRule="auto"/>
        <w:ind w:left="999" w:right="144" w:hanging="357"/>
        <w:jc w:val="left"/>
        <w:rPr>
          <w:rFonts w:ascii="Symbol" w:hAnsi="Symbol"/>
          <w:color w:val="000009"/>
          <w:sz w:val="24"/>
        </w:rPr>
      </w:pPr>
      <w:r>
        <w:rPr>
          <w:color w:val="000009"/>
          <w:spacing w:val="-2"/>
          <w:sz w:val="24"/>
        </w:rPr>
        <w:t>развивать</w:t>
      </w:r>
      <w:r>
        <w:rPr>
          <w:color w:val="000009"/>
          <w:sz w:val="24"/>
        </w:rPr>
        <w:tab/>
      </w:r>
      <w:r>
        <w:rPr>
          <w:color w:val="000009"/>
          <w:spacing w:val="-2"/>
          <w:sz w:val="24"/>
        </w:rPr>
        <w:t>морально-этические</w:t>
      </w:r>
      <w:r>
        <w:rPr>
          <w:color w:val="000009"/>
          <w:sz w:val="24"/>
        </w:rPr>
        <w:tab/>
      </w:r>
      <w:r>
        <w:rPr>
          <w:color w:val="000009"/>
          <w:spacing w:val="-2"/>
          <w:sz w:val="24"/>
        </w:rPr>
        <w:t>представления</w:t>
      </w:r>
      <w:r>
        <w:rPr>
          <w:color w:val="000009"/>
          <w:sz w:val="24"/>
        </w:rPr>
        <w:tab/>
      </w:r>
      <w:r>
        <w:rPr>
          <w:color w:val="000009"/>
          <w:spacing w:val="-10"/>
          <w:sz w:val="24"/>
        </w:rPr>
        <w:t>и</w:t>
      </w:r>
      <w:r>
        <w:rPr>
          <w:color w:val="000009"/>
          <w:sz w:val="24"/>
        </w:rPr>
        <w:tab/>
      </w:r>
      <w:r>
        <w:rPr>
          <w:color w:val="000009"/>
          <w:spacing w:val="-2"/>
          <w:sz w:val="24"/>
        </w:rPr>
        <w:t>соответствующие</w:t>
      </w:r>
      <w:r>
        <w:rPr>
          <w:color w:val="000009"/>
          <w:sz w:val="24"/>
        </w:rPr>
        <w:tab/>
      </w:r>
      <w:r>
        <w:rPr>
          <w:color w:val="000009"/>
          <w:spacing w:val="-2"/>
          <w:sz w:val="24"/>
        </w:rPr>
        <w:t>качества личности;</w:t>
      </w:r>
    </w:p>
    <w:p w:rsidR="00ED2570" w:rsidRDefault="00125FB7">
      <w:pPr>
        <w:pStyle w:val="a4"/>
        <w:numPr>
          <w:ilvl w:val="1"/>
          <w:numId w:val="80"/>
        </w:numPr>
        <w:tabs>
          <w:tab w:val="left" w:pos="998"/>
        </w:tabs>
        <w:spacing w:before="2"/>
        <w:ind w:left="998" w:hanging="356"/>
        <w:jc w:val="left"/>
        <w:rPr>
          <w:rFonts w:ascii="Symbol" w:hAnsi="Symbol"/>
          <w:color w:val="000009"/>
          <w:sz w:val="24"/>
        </w:rPr>
      </w:pPr>
      <w:r>
        <w:rPr>
          <w:color w:val="000009"/>
          <w:spacing w:val="-2"/>
          <w:sz w:val="24"/>
        </w:rPr>
        <w:t>формировать культуру поведения,</w:t>
      </w:r>
      <w:r>
        <w:rPr>
          <w:color w:val="000009"/>
          <w:spacing w:val="-1"/>
          <w:sz w:val="24"/>
        </w:rPr>
        <w:t xml:space="preserve"> </w:t>
      </w:r>
      <w:r>
        <w:rPr>
          <w:color w:val="000009"/>
          <w:spacing w:val="-2"/>
          <w:sz w:val="24"/>
        </w:rPr>
        <w:t>его</w:t>
      </w:r>
      <w:r>
        <w:rPr>
          <w:color w:val="000009"/>
          <w:sz w:val="24"/>
        </w:rPr>
        <w:t xml:space="preserve"> </w:t>
      </w:r>
      <w:proofErr w:type="spellStart"/>
      <w:r>
        <w:rPr>
          <w:color w:val="000009"/>
          <w:spacing w:val="-2"/>
          <w:sz w:val="24"/>
        </w:rPr>
        <w:t>саморегуляцию</w:t>
      </w:r>
      <w:proofErr w:type="spellEnd"/>
      <w:r>
        <w:rPr>
          <w:color w:val="000009"/>
          <w:spacing w:val="-2"/>
          <w:sz w:val="24"/>
        </w:rPr>
        <w:t>;</w:t>
      </w:r>
    </w:p>
    <w:p w:rsidR="00ED2570" w:rsidRDefault="00125FB7">
      <w:pPr>
        <w:pStyle w:val="a4"/>
        <w:numPr>
          <w:ilvl w:val="1"/>
          <w:numId w:val="80"/>
        </w:numPr>
        <w:tabs>
          <w:tab w:val="left" w:pos="999"/>
        </w:tabs>
        <w:spacing w:before="41" w:line="273" w:lineRule="auto"/>
        <w:ind w:left="999" w:right="144" w:hanging="357"/>
        <w:jc w:val="left"/>
        <w:rPr>
          <w:rFonts w:ascii="Symbol" w:hAnsi="Symbol"/>
          <w:color w:val="000009"/>
          <w:sz w:val="24"/>
        </w:rPr>
      </w:pPr>
      <w:r>
        <w:rPr>
          <w:color w:val="000009"/>
          <w:sz w:val="24"/>
        </w:rPr>
        <w:t>формировать знания о речевом этикете, культуре устной коммуникации в условиях активизации речевой деятельности;</w:t>
      </w:r>
    </w:p>
    <w:p w:rsidR="00ED2570" w:rsidRDefault="00125FB7">
      <w:pPr>
        <w:pStyle w:val="a4"/>
        <w:numPr>
          <w:ilvl w:val="1"/>
          <w:numId w:val="80"/>
        </w:numPr>
        <w:tabs>
          <w:tab w:val="left" w:pos="998"/>
        </w:tabs>
        <w:spacing w:before="3"/>
        <w:ind w:left="998" w:hanging="356"/>
        <w:jc w:val="left"/>
        <w:rPr>
          <w:rFonts w:ascii="Symbol" w:hAnsi="Symbol"/>
          <w:color w:val="000009"/>
          <w:sz w:val="24"/>
        </w:rPr>
      </w:pPr>
      <w:r>
        <w:rPr>
          <w:color w:val="000009"/>
          <w:sz w:val="24"/>
        </w:rPr>
        <w:t>формировать</w:t>
      </w:r>
      <w:r>
        <w:rPr>
          <w:color w:val="000009"/>
          <w:spacing w:val="-7"/>
          <w:sz w:val="24"/>
        </w:rPr>
        <w:t xml:space="preserve"> </w:t>
      </w:r>
      <w:r>
        <w:rPr>
          <w:color w:val="000009"/>
          <w:sz w:val="24"/>
        </w:rPr>
        <w:t>взаимоотношения</w:t>
      </w:r>
      <w:r>
        <w:rPr>
          <w:color w:val="000009"/>
          <w:spacing w:val="-5"/>
          <w:sz w:val="24"/>
        </w:rPr>
        <w:t xml:space="preserve"> </w:t>
      </w:r>
      <w:r>
        <w:rPr>
          <w:color w:val="000009"/>
          <w:sz w:val="24"/>
        </w:rPr>
        <w:t>с</w:t>
      </w:r>
      <w:r>
        <w:rPr>
          <w:color w:val="000009"/>
          <w:spacing w:val="-6"/>
          <w:sz w:val="24"/>
        </w:rPr>
        <w:t xml:space="preserve"> </w:t>
      </w:r>
      <w:r>
        <w:rPr>
          <w:color w:val="000009"/>
          <w:sz w:val="24"/>
        </w:rPr>
        <w:t>детьми</w:t>
      </w:r>
      <w:r>
        <w:rPr>
          <w:color w:val="000009"/>
          <w:spacing w:val="-6"/>
          <w:sz w:val="24"/>
        </w:rPr>
        <w:t xml:space="preserve"> </w:t>
      </w:r>
      <w:r>
        <w:rPr>
          <w:color w:val="000009"/>
          <w:sz w:val="24"/>
        </w:rPr>
        <w:t>и</w:t>
      </w:r>
      <w:r>
        <w:rPr>
          <w:color w:val="000009"/>
          <w:spacing w:val="-6"/>
          <w:sz w:val="24"/>
        </w:rPr>
        <w:t xml:space="preserve"> </w:t>
      </w:r>
      <w:r>
        <w:rPr>
          <w:color w:val="000009"/>
          <w:spacing w:val="-2"/>
          <w:sz w:val="24"/>
        </w:rPr>
        <w:t>взрослыми;</w:t>
      </w:r>
    </w:p>
    <w:p w:rsidR="00ED2570" w:rsidRDefault="00125FB7">
      <w:pPr>
        <w:pStyle w:val="a4"/>
        <w:numPr>
          <w:ilvl w:val="1"/>
          <w:numId w:val="80"/>
        </w:numPr>
        <w:tabs>
          <w:tab w:val="left" w:pos="999"/>
        </w:tabs>
        <w:spacing w:before="39" w:line="273" w:lineRule="auto"/>
        <w:ind w:left="999" w:right="144" w:hanging="357"/>
        <w:jc w:val="left"/>
        <w:rPr>
          <w:rFonts w:ascii="Symbol" w:hAnsi="Symbol"/>
          <w:color w:val="000009"/>
          <w:sz w:val="24"/>
        </w:rPr>
      </w:pPr>
      <w:r>
        <w:rPr>
          <w:color w:val="000009"/>
          <w:sz w:val="24"/>
        </w:rPr>
        <w:t>развивать</w:t>
      </w:r>
      <w:r>
        <w:rPr>
          <w:color w:val="000009"/>
          <w:spacing w:val="27"/>
          <w:sz w:val="24"/>
        </w:rPr>
        <w:t xml:space="preserve"> </w:t>
      </w:r>
      <w:r>
        <w:rPr>
          <w:color w:val="000009"/>
          <w:sz w:val="24"/>
        </w:rPr>
        <w:t>навыки</w:t>
      </w:r>
      <w:r>
        <w:rPr>
          <w:color w:val="000009"/>
          <w:spacing w:val="27"/>
          <w:sz w:val="24"/>
        </w:rPr>
        <w:t xml:space="preserve"> </w:t>
      </w:r>
      <w:r>
        <w:rPr>
          <w:color w:val="000009"/>
          <w:sz w:val="24"/>
        </w:rPr>
        <w:t>самообслуживания,</w:t>
      </w:r>
      <w:r>
        <w:rPr>
          <w:color w:val="000009"/>
          <w:spacing w:val="27"/>
          <w:sz w:val="24"/>
        </w:rPr>
        <w:t xml:space="preserve"> </w:t>
      </w:r>
      <w:r>
        <w:rPr>
          <w:color w:val="000009"/>
          <w:sz w:val="24"/>
        </w:rPr>
        <w:t>помощи</w:t>
      </w:r>
      <w:r>
        <w:rPr>
          <w:color w:val="000009"/>
          <w:spacing w:val="28"/>
          <w:sz w:val="24"/>
        </w:rPr>
        <w:t xml:space="preserve"> </w:t>
      </w:r>
      <w:r>
        <w:rPr>
          <w:color w:val="000009"/>
          <w:sz w:val="24"/>
        </w:rPr>
        <w:t>близким,</w:t>
      </w:r>
      <w:r>
        <w:rPr>
          <w:color w:val="000009"/>
          <w:spacing w:val="28"/>
          <w:sz w:val="24"/>
        </w:rPr>
        <w:t xml:space="preserve"> </w:t>
      </w:r>
      <w:r>
        <w:rPr>
          <w:color w:val="000009"/>
          <w:sz w:val="24"/>
        </w:rPr>
        <w:t>в</w:t>
      </w:r>
      <w:r>
        <w:rPr>
          <w:color w:val="000009"/>
          <w:spacing w:val="26"/>
          <w:sz w:val="24"/>
        </w:rPr>
        <w:t xml:space="preserve"> </w:t>
      </w:r>
      <w:r>
        <w:rPr>
          <w:color w:val="000009"/>
          <w:sz w:val="24"/>
        </w:rPr>
        <w:t>том</w:t>
      </w:r>
      <w:r>
        <w:rPr>
          <w:color w:val="000009"/>
          <w:spacing w:val="28"/>
          <w:sz w:val="24"/>
        </w:rPr>
        <w:t xml:space="preserve"> </w:t>
      </w:r>
      <w:r>
        <w:rPr>
          <w:color w:val="000009"/>
          <w:sz w:val="24"/>
        </w:rPr>
        <w:t>числе,</w:t>
      </w:r>
      <w:r>
        <w:rPr>
          <w:color w:val="000009"/>
          <w:spacing w:val="27"/>
          <w:sz w:val="24"/>
        </w:rPr>
        <w:t xml:space="preserve"> </w:t>
      </w:r>
      <w:r>
        <w:rPr>
          <w:color w:val="000009"/>
          <w:sz w:val="24"/>
        </w:rPr>
        <w:t>выполнения различных поручений, связанных с бытом семьи;</w:t>
      </w:r>
    </w:p>
    <w:p w:rsidR="00ED2570" w:rsidRDefault="00125FB7">
      <w:pPr>
        <w:pStyle w:val="a4"/>
        <w:numPr>
          <w:ilvl w:val="1"/>
          <w:numId w:val="80"/>
        </w:numPr>
        <w:tabs>
          <w:tab w:val="left" w:pos="999"/>
        </w:tabs>
        <w:spacing w:before="4" w:line="273" w:lineRule="auto"/>
        <w:ind w:left="999" w:right="142" w:hanging="357"/>
        <w:jc w:val="left"/>
        <w:rPr>
          <w:rFonts w:ascii="Symbol" w:hAnsi="Symbol"/>
          <w:color w:val="000009"/>
          <w:sz w:val="24"/>
        </w:rPr>
      </w:pPr>
      <w:r>
        <w:rPr>
          <w:color w:val="000009"/>
          <w:sz w:val="24"/>
        </w:rPr>
        <w:t>формировать</w:t>
      </w:r>
      <w:r>
        <w:rPr>
          <w:color w:val="000009"/>
          <w:spacing w:val="40"/>
          <w:sz w:val="24"/>
        </w:rPr>
        <w:t xml:space="preserve"> </w:t>
      </w:r>
      <w:r>
        <w:rPr>
          <w:color w:val="000009"/>
          <w:sz w:val="24"/>
        </w:rPr>
        <w:t>элементарные</w:t>
      </w:r>
      <w:r>
        <w:rPr>
          <w:color w:val="000009"/>
          <w:spacing w:val="40"/>
          <w:sz w:val="24"/>
        </w:rPr>
        <w:t xml:space="preserve"> </w:t>
      </w:r>
      <w:r>
        <w:rPr>
          <w:color w:val="000009"/>
          <w:sz w:val="24"/>
        </w:rPr>
        <w:t>знания</w:t>
      </w:r>
      <w:r>
        <w:rPr>
          <w:color w:val="000009"/>
          <w:spacing w:val="40"/>
          <w:sz w:val="24"/>
        </w:rPr>
        <w:t xml:space="preserve"> </w:t>
      </w:r>
      <w:r>
        <w:rPr>
          <w:color w:val="000009"/>
          <w:sz w:val="24"/>
        </w:rPr>
        <w:t>о</w:t>
      </w:r>
      <w:r>
        <w:rPr>
          <w:color w:val="000009"/>
          <w:spacing w:val="40"/>
          <w:sz w:val="24"/>
        </w:rPr>
        <w:t xml:space="preserve"> </w:t>
      </w:r>
      <w:r>
        <w:rPr>
          <w:color w:val="000009"/>
          <w:sz w:val="24"/>
        </w:rPr>
        <w:t>технике</w:t>
      </w:r>
      <w:r>
        <w:rPr>
          <w:color w:val="000009"/>
          <w:spacing w:val="40"/>
          <w:sz w:val="24"/>
        </w:rPr>
        <w:t xml:space="preserve"> </w:t>
      </w:r>
      <w:r>
        <w:rPr>
          <w:color w:val="000009"/>
          <w:sz w:val="24"/>
        </w:rPr>
        <w:t>безопасности</w:t>
      </w:r>
      <w:r>
        <w:rPr>
          <w:color w:val="000009"/>
          <w:spacing w:val="40"/>
          <w:sz w:val="24"/>
        </w:rPr>
        <w:t xml:space="preserve"> </w:t>
      </w:r>
      <w:r>
        <w:rPr>
          <w:color w:val="000009"/>
          <w:sz w:val="24"/>
        </w:rPr>
        <w:t>и</w:t>
      </w:r>
      <w:r>
        <w:rPr>
          <w:color w:val="000009"/>
          <w:spacing w:val="40"/>
          <w:sz w:val="24"/>
        </w:rPr>
        <w:t xml:space="preserve"> </w:t>
      </w:r>
      <w:r>
        <w:rPr>
          <w:color w:val="000009"/>
          <w:sz w:val="24"/>
        </w:rPr>
        <w:t>их</w:t>
      </w:r>
      <w:r>
        <w:rPr>
          <w:color w:val="000009"/>
          <w:spacing w:val="40"/>
          <w:sz w:val="24"/>
        </w:rPr>
        <w:t xml:space="preserve"> </w:t>
      </w:r>
      <w:r>
        <w:rPr>
          <w:color w:val="000009"/>
          <w:sz w:val="24"/>
        </w:rPr>
        <w:t>применении</w:t>
      </w:r>
      <w:r>
        <w:rPr>
          <w:color w:val="000009"/>
          <w:spacing w:val="40"/>
          <w:sz w:val="24"/>
        </w:rPr>
        <w:t xml:space="preserve"> </w:t>
      </w:r>
      <w:r>
        <w:rPr>
          <w:color w:val="000009"/>
          <w:sz w:val="24"/>
        </w:rPr>
        <w:t>в повседневной жизни;</w:t>
      </w:r>
    </w:p>
    <w:p w:rsidR="00ED2570" w:rsidRDefault="00125FB7">
      <w:pPr>
        <w:pStyle w:val="a4"/>
        <w:numPr>
          <w:ilvl w:val="1"/>
          <w:numId w:val="80"/>
        </w:numPr>
        <w:tabs>
          <w:tab w:val="left" w:pos="998"/>
        </w:tabs>
        <w:spacing w:before="1"/>
        <w:ind w:left="998" w:hanging="356"/>
        <w:jc w:val="left"/>
        <w:rPr>
          <w:rFonts w:ascii="Symbol" w:hAnsi="Symbol"/>
          <w:color w:val="000009"/>
          <w:sz w:val="24"/>
        </w:rPr>
      </w:pPr>
      <w:r>
        <w:rPr>
          <w:color w:val="000009"/>
          <w:sz w:val="24"/>
        </w:rPr>
        <w:t>знакомить</w:t>
      </w:r>
      <w:r>
        <w:rPr>
          <w:color w:val="000009"/>
          <w:spacing w:val="-13"/>
          <w:sz w:val="24"/>
        </w:rPr>
        <w:t xml:space="preserve"> </w:t>
      </w:r>
      <w:r>
        <w:rPr>
          <w:color w:val="000009"/>
          <w:sz w:val="24"/>
        </w:rPr>
        <w:t>с</w:t>
      </w:r>
      <w:r>
        <w:rPr>
          <w:color w:val="000009"/>
          <w:spacing w:val="-9"/>
          <w:sz w:val="24"/>
        </w:rPr>
        <w:t xml:space="preserve"> </w:t>
      </w:r>
      <w:r>
        <w:rPr>
          <w:color w:val="000009"/>
          <w:sz w:val="24"/>
        </w:rPr>
        <w:t>трудом</w:t>
      </w:r>
      <w:r>
        <w:rPr>
          <w:color w:val="000009"/>
          <w:spacing w:val="-10"/>
          <w:sz w:val="24"/>
        </w:rPr>
        <w:t xml:space="preserve"> </w:t>
      </w:r>
      <w:r>
        <w:rPr>
          <w:color w:val="000009"/>
          <w:sz w:val="24"/>
        </w:rPr>
        <w:t>родителей</w:t>
      </w:r>
      <w:r>
        <w:rPr>
          <w:color w:val="000009"/>
          <w:spacing w:val="-10"/>
          <w:sz w:val="24"/>
        </w:rPr>
        <w:t xml:space="preserve"> </w:t>
      </w:r>
      <w:r>
        <w:rPr>
          <w:color w:val="000009"/>
          <w:sz w:val="24"/>
        </w:rPr>
        <w:t>(законных</w:t>
      </w:r>
      <w:r>
        <w:rPr>
          <w:color w:val="000009"/>
          <w:spacing w:val="-9"/>
          <w:sz w:val="24"/>
        </w:rPr>
        <w:t xml:space="preserve"> </w:t>
      </w:r>
      <w:r>
        <w:rPr>
          <w:color w:val="000009"/>
          <w:sz w:val="24"/>
        </w:rPr>
        <w:t>представителей)</w:t>
      </w:r>
      <w:r>
        <w:rPr>
          <w:color w:val="000009"/>
          <w:spacing w:val="-10"/>
          <w:sz w:val="24"/>
        </w:rPr>
        <w:t xml:space="preserve"> </w:t>
      </w:r>
      <w:r>
        <w:rPr>
          <w:color w:val="000009"/>
          <w:sz w:val="24"/>
        </w:rPr>
        <w:t>и</w:t>
      </w:r>
      <w:r>
        <w:rPr>
          <w:color w:val="000009"/>
          <w:spacing w:val="-10"/>
          <w:sz w:val="24"/>
        </w:rPr>
        <w:t xml:space="preserve"> </w:t>
      </w:r>
      <w:r>
        <w:rPr>
          <w:color w:val="000009"/>
          <w:sz w:val="24"/>
        </w:rPr>
        <w:t>других</w:t>
      </w:r>
      <w:r>
        <w:rPr>
          <w:color w:val="000009"/>
          <w:spacing w:val="-9"/>
          <w:sz w:val="24"/>
        </w:rPr>
        <w:t xml:space="preserve"> </w:t>
      </w:r>
      <w:r>
        <w:rPr>
          <w:color w:val="000009"/>
          <w:spacing w:val="-2"/>
          <w:sz w:val="24"/>
        </w:rPr>
        <w:t>взрослых;</w:t>
      </w:r>
    </w:p>
    <w:p w:rsidR="00ED2570" w:rsidRDefault="00125FB7">
      <w:pPr>
        <w:pStyle w:val="a4"/>
        <w:numPr>
          <w:ilvl w:val="1"/>
          <w:numId w:val="80"/>
        </w:numPr>
        <w:tabs>
          <w:tab w:val="left" w:pos="999"/>
        </w:tabs>
        <w:spacing w:before="41" w:line="273" w:lineRule="auto"/>
        <w:ind w:left="999" w:right="138" w:hanging="357"/>
        <w:jc w:val="left"/>
        <w:rPr>
          <w:rFonts w:ascii="Symbol" w:hAnsi="Symbol"/>
          <w:color w:val="000009"/>
          <w:sz w:val="24"/>
        </w:rPr>
      </w:pPr>
      <w:r>
        <w:rPr>
          <w:color w:val="000009"/>
          <w:sz w:val="24"/>
        </w:rPr>
        <w:t>формировать</w:t>
      </w:r>
      <w:r>
        <w:rPr>
          <w:color w:val="000009"/>
          <w:spacing w:val="33"/>
          <w:sz w:val="24"/>
        </w:rPr>
        <w:t xml:space="preserve"> </w:t>
      </w:r>
      <w:r>
        <w:rPr>
          <w:color w:val="000009"/>
          <w:sz w:val="24"/>
        </w:rPr>
        <w:t>элементарные</w:t>
      </w:r>
      <w:r>
        <w:rPr>
          <w:color w:val="000009"/>
          <w:spacing w:val="34"/>
          <w:sz w:val="24"/>
        </w:rPr>
        <w:t xml:space="preserve"> </w:t>
      </w:r>
      <w:r>
        <w:rPr>
          <w:color w:val="000009"/>
          <w:sz w:val="24"/>
        </w:rPr>
        <w:t>экономические</w:t>
      </w:r>
      <w:r>
        <w:rPr>
          <w:color w:val="000009"/>
          <w:spacing w:val="34"/>
          <w:sz w:val="24"/>
        </w:rPr>
        <w:t xml:space="preserve"> </w:t>
      </w:r>
      <w:r>
        <w:rPr>
          <w:color w:val="000009"/>
          <w:sz w:val="24"/>
        </w:rPr>
        <w:t>и</w:t>
      </w:r>
      <w:r>
        <w:rPr>
          <w:color w:val="000009"/>
          <w:spacing w:val="33"/>
          <w:sz w:val="24"/>
        </w:rPr>
        <w:t xml:space="preserve"> </w:t>
      </w:r>
      <w:r>
        <w:rPr>
          <w:color w:val="000009"/>
          <w:sz w:val="24"/>
        </w:rPr>
        <w:t>правовые</w:t>
      </w:r>
      <w:r>
        <w:rPr>
          <w:color w:val="000009"/>
          <w:spacing w:val="36"/>
          <w:sz w:val="24"/>
        </w:rPr>
        <w:t xml:space="preserve"> </w:t>
      </w:r>
      <w:r>
        <w:rPr>
          <w:color w:val="000009"/>
          <w:sz w:val="24"/>
        </w:rPr>
        <w:t>знания,</w:t>
      </w:r>
      <w:r>
        <w:rPr>
          <w:color w:val="000009"/>
          <w:spacing w:val="37"/>
          <w:sz w:val="24"/>
        </w:rPr>
        <w:t xml:space="preserve"> </w:t>
      </w:r>
      <w:r>
        <w:rPr>
          <w:color w:val="000009"/>
          <w:sz w:val="24"/>
        </w:rPr>
        <w:t>необходимые</w:t>
      </w:r>
      <w:r>
        <w:rPr>
          <w:color w:val="000009"/>
          <w:spacing w:val="36"/>
          <w:sz w:val="24"/>
        </w:rPr>
        <w:t xml:space="preserve"> </w:t>
      </w:r>
      <w:r>
        <w:rPr>
          <w:color w:val="000009"/>
          <w:sz w:val="24"/>
        </w:rPr>
        <w:t>для жизнедеятельности обучающихся;</w:t>
      </w:r>
    </w:p>
    <w:p w:rsidR="00ED2570" w:rsidRDefault="00125FB7">
      <w:pPr>
        <w:pStyle w:val="a4"/>
        <w:numPr>
          <w:ilvl w:val="1"/>
          <w:numId w:val="80"/>
        </w:numPr>
        <w:tabs>
          <w:tab w:val="left" w:pos="998"/>
        </w:tabs>
        <w:spacing w:before="2"/>
        <w:ind w:left="998" w:hanging="356"/>
        <w:jc w:val="left"/>
        <w:rPr>
          <w:rFonts w:ascii="Symbol" w:hAnsi="Symbol"/>
          <w:color w:val="000009"/>
          <w:sz w:val="24"/>
        </w:rPr>
      </w:pPr>
      <w:r>
        <w:rPr>
          <w:color w:val="000009"/>
          <w:spacing w:val="-2"/>
          <w:sz w:val="24"/>
        </w:rPr>
        <w:t>формировать</w:t>
      </w:r>
      <w:r>
        <w:rPr>
          <w:color w:val="000009"/>
          <w:spacing w:val="-1"/>
          <w:sz w:val="24"/>
        </w:rPr>
        <w:t xml:space="preserve"> </w:t>
      </w:r>
      <w:r>
        <w:rPr>
          <w:color w:val="000009"/>
          <w:spacing w:val="-2"/>
          <w:sz w:val="24"/>
        </w:rPr>
        <w:t>и</w:t>
      </w:r>
      <w:r>
        <w:rPr>
          <w:color w:val="000009"/>
          <w:spacing w:val="1"/>
          <w:sz w:val="24"/>
        </w:rPr>
        <w:t xml:space="preserve"> </w:t>
      </w:r>
      <w:r>
        <w:rPr>
          <w:color w:val="000009"/>
          <w:spacing w:val="-2"/>
          <w:sz w:val="24"/>
        </w:rPr>
        <w:t>совершенствовать</w:t>
      </w:r>
      <w:r>
        <w:rPr>
          <w:color w:val="000009"/>
          <w:spacing w:val="1"/>
          <w:sz w:val="24"/>
        </w:rPr>
        <w:t xml:space="preserve"> </w:t>
      </w:r>
      <w:r>
        <w:rPr>
          <w:color w:val="000009"/>
          <w:spacing w:val="-2"/>
          <w:sz w:val="24"/>
        </w:rPr>
        <w:t>необходимые</w:t>
      </w:r>
      <w:r>
        <w:rPr>
          <w:color w:val="000009"/>
          <w:spacing w:val="2"/>
          <w:sz w:val="24"/>
        </w:rPr>
        <w:t xml:space="preserve"> </w:t>
      </w:r>
      <w:r>
        <w:rPr>
          <w:color w:val="000009"/>
          <w:spacing w:val="-2"/>
          <w:sz w:val="24"/>
        </w:rPr>
        <w:t>навыки</w:t>
      </w:r>
      <w:r>
        <w:rPr>
          <w:color w:val="000009"/>
          <w:spacing w:val="1"/>
          <w:sz w:val="24"/>
        </w:rPr>
        <w:t xml:space="preserve"> </w:t>
      </w:r>
      <w:r>
        <w:rPr>
          <w:color w:val="000009"/>
          <w:spacing w:val="-2"/>
          <w:sz w:val="24"/>
        </w:rPr>
        <w:t>коллективного</w:t>
      </w:r>
      <w:r>
        <w:rPr>
          <w:color w:val="000009"/>
          <w:spacing w:val="3"/>
          <w:sz w:val="24"/>
        </w:rPr>
        <w:t xml:space="preserve"> </w:t>
      </w:r>
      <w:r>
        <w:rPr>
          <w:color w:val="000009"/>
          <w:spacing w:val="-2"/>
          <w:sz w:val="24"/>
        </w:rPr>
        <w:t>труда.</w:t>
      </w:r>
    </w:p>
    <w:p w:rsidR="00ED2570" w:rsidRDefault="00125FB7">
      <w:pPr>
        <w:pStyle w:val="a3"/>
        <w:spacing w:before="41" w:line="276" w:lineRule="auto"/>
        <w:ind w:right="139" w:firstLine="708"/>
      </w:pPr>
      <w:r>
        <w:t>В ходе реализации программы по социально-бытовой ориентировке организуется работа с учетом интересов обучающихся, в соответствии с их психофизическими возможностями, с использованием индивидуального подхода, разнообразных форм деятельности, игровых приемов, дидактических игр. Создается ситуация успеха в доступной деятельности с понятной для обучающихся целью. При этом используются различные виды помощи, стимулирующие познавательную активность.</w:t>
      </w:r>
    </w:p>
    <w:p w:rsidR="00ED2570" w:rsidRDefault="00ED2570">
      <w:pPr>
        <w:pStyle w:val="a3"/>
        <w:spacing w:before="43"/>
        <w:ind w:left="0"/>
        <w:jc w:val="left"/>
      </w:pPr>
    </w:p>
    <w:p w:rsidR="00ED2570" w:rsidRDefault="00125FB7">
      <w:pPr>
        <w:pStyle w:val="2"/>
        <w:spacing w:before="1"/>
        <w:ind w:left="2729"/>
      </w:pPr>
      <w:r>
        <w:rPr>
          <w:color w:val="000009"/>
        </w:rPr>
        <w:t>Планируемые</w:t>
      </w:r>
      <w:r>
        <w:rPr>
          <w:color w:val="000009"/>
          <w:spacing w:val="-12"/>
        </w:rPr>
        <w:t xml:space="preserve"> </w:t>
      </w:r>
      <w:r>
        <w:rPr>
          <w:color w:val="000009"/>
        </w:rPr>
        <w:t>результаты</w:t>
      </w:r>
      <w:r>
        <w:rPr>
          <w:color w:val="000009"/>
          <w:spacing w:val="-11"/>
        </w:rPr>
        <w:t xml:space="preserve"> </w:t>
      </w:r>
      <w:r>
        <w:rPr>
          <w:color w:val="000009"/>
        </w:rPr>
        <w:t>изучения</w:t>
      </w:r>
      <w:r>
        <w:rPr>
          <w:color w:val="000009"/>
          <w:spacing w:val="-12"/>
        </w:rPr>
        <w:t xml:space="preserve"> </w:t>
      </w:r>
      <w:r>
        <w:rPr>
          <w:color w:val="000009"/>
          <w:spacing w:val="-4"/>
        </w:rPr>
        <w:t>курса</w:t>
      </w:r>
    </w:p>
    <w:p w:rsidR="00ED2570" w:rsidRDefault="00125FB7">
      <w:pPr>
        <w:pStyle w:val="a3"/>
        <w:spacing w:before="39" w:line="276" w:lineRule="auto"/>
        <w:ind w:right="138" w:firstLine="709"/>
      </w:pPr>
      <w:r>
        <w:rPr>
          <w:b/>
          <w:color w:val="000009"/>
        </w:rPr>
        <w:t>Предметные</w:t>
      </w:r>
      <w:r>
        <w:rPr>
          <w:b/>
          <w:color w:val="000009"/>
          <w:spacing w:val="-2"/>
        </w:rPr>
        <w:t xml:space="preserve"> </w:t>
      </w:r>
      <w:r>
        <w:rPr>
          <w:b/>
          <w:color w:val="000009"/>
        </w:rPr>
        <w:t>результаты</w:t>
      </w:r>
      <w:r>
        <w:rPr>
          <w:b/>
          <w:color w:val="000009"/>
          <w:spacing w:val="-2"/>
        </w:rPr>
        <w:t xml:space="preserve"> </w:t>
      </w:r>
      <w:r>
        <w:rPr>
          <w:color w:val="000009"/>
        </w:rPr>
        <w:t>данного</w:t>
      </w:r>
      <w:r>
        <w:rPr>
          <w:color w:val="000009"/>
          <w:spacing w:val="-3"/>
        </w:rPr>
        <w:t xml:space="preserve"> </w:t>
      </w:r>
      <w:r>
        <w:rPr>
          <w:color w:val="000009"/>
        </w:rPr>
        <w:t>курса</w:t>
      </w:r>
      <w:r>
        <w:rPr>
          <w:color w:val="000009"/>
          <w:spacing w:val="-2"/>
        </w:rPr>
        <w:t xml:space="preserve"> </w:t>
      </w:r>
      <w:r>
        <w:rPr>
          <w:color w:val="000009"/>
        </w:rPr>
        <w:t>включают</w:t>
      </w:r>
      <w:r>
        <w:rPr>
          <w:color w:val="000009"/>
          <w:spacing w:val="-2"/>
        </w:rPr>
        <w:t xml:space="preserve"> </w:t>
      </w:r>
      <w:r>
        <w:rPr>
          <w:color w:val="000009"/>
        </w:rPr>
        <w:t>освоение</w:t>
      </w:r>
      <w:r>
        <w:rPr>
          <w:color w:val="000009"/>
          <w:spacing w:val="-2"/>
        </w:rPr>
        <w:t xml:space="preserve"> </w:t>
      </w:r>
      <w:r>
        <w:rPr>
          <w:color w:val="000009"/>
        </w:rPr>
        <w:t>обучающимися</w:t>
      </w:r>
      <w:r>
        <w:rPr>
          <w:color w:val="000009"/>
          <w:spacing w:val="-2"/>
        </w:rPr>
        <w:t xml:space="preserve"> </w:t>
      </w:r>
      <w:r>
        <w:rPr>
          <w:color w:val="000009"/>
        </w:rPr>
        <w:t>с</w:t>
      </w:r>
      <w:r>
        <w:rPr>
          <w:color w:val="000009"/>
          <w:spacing w:val="-2"/>
        </w:rPr>
        <w:t xml:space="preserve"> </w:t>
      </w:r>
      <w:r>
        <w:rPr>
          <w:color w:val="000009"/>
        </w:rPr>
        <w:t>РАС специфических умений, знаний и навыков для данного коррекционного курса, а именно, формирование представлений:</w:t>
      </w:r>
    </w:p>
    <w:p w:rsidR="00ED2570" w:rsidRDefault="00125FB7">
      <w:pPr>
        <w:pStyle w:val="a4"/>
        <w:numPr>
          <w:ilvl w:val="1"/>
          <w:numId w:val="80"/>
        </w:numPr>
        <w:tabs>
          <w:tab w:val="left" w:pos="998"/>
        </w:tabs>
        <w:spacing w:line="293" w:lineRule="exact"/>
        <w:ind w:left="998" w:hanging="356"/>
        <w:jc w:val="left"/>
        <w:rPr>
          <w:rFonts w:ascii="Symbol" w:hAnsi="Symbol"/>
          <w:color w:val="000009"/>
          <w:sz w:val="24"/>
        </w:rPr>
      </w:pPr>
      <w:r>
        <w:rPr>
          <w:color w:val="000009"/>
          <w:sz w:val="24"/>
        </w:rPr>
        <w:t>о</w:t>
      </w:r>
      <w:r>
        <w:rPr>
          <w:color w:val="000009"/>
          <w:spacing w:val="-11"/>
          <w:sz w:val="24"/>
        </w:rPr>
        <w:t xml:space="preserve"> </w:t>
      </w:r>
      <w:r>
        <w:rPr>
          <w:color w:val="000009"/>
          <w:sz w:val="24"/>
        </w:rPr>
        <w:t>назначении</w:t>
      </w:r>
      <w:r>
        <w:rPr>
          <w:color w:val="000009"/>
          <w:spacing w:val="-11"/>
          <w:sz w:val="24"/>
        </w:rPr>
        <w:t xml:space="preserve"> </w:t>
      </w:r>
      <w:r>
        <w:rPr>
          <w:color w:val="000009"/>
          <w:sz w:val="24"/>
        </w:rPr>
        <w:t>объектов</w:t>
      </w:r>
      <w:r>
        <w:rPr>
          <w:color w:val="000009"/>
          <w:spacing w:val="-10"/>
          <w:sz w:val="24"/>
        </w:rPr>
        <w:t xml:space="preserve"> </w:t>
      </w:r>
      <w:r>
        <w:rPr>
          <w:color w:val="000009"/>
          <w:spacing w:val="-2"/>
          <w:sz w:val="24"/>
        </w:rPr>
        <w:t>изучения;</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о</w:t>
      </w:r>
      <w:r>
        <w:rPr>
          <w:color w:val="000009"/>
          <w:spacing w:val="-6"/>
          <w:sz w:val="24"/>
        </w:rPr>
        <w:t xml:space="preserve"> </w:t>
      </w:r>
      <w:r>
        <w:rPr>
          <w:color w:val="000009"/>
          <w:sz w:val="24"/>
        </w:rPr>
        <w:t>правилах</w:t>
      </w:r>
      <w:r>
        <w:rPr>
          <w:color w:val="000009"/>
          <w:spacing w:val="-5"/>
          <w:sz w:val="24"/>
        </w:rPr>
        <w:t xml:space="preserve"> </w:t>
      </w:r>
      <w:r>
        <w:rPr>
          <w:color w:val="000009"/>
          <w:sz w:val="24"/>
        </w:rPr>
        <w:t>безопасного</w:t>
      </w:r>
      <w:r>
        <w:rPr>
          <w:color w:val="000009"/>
          <w:spacing w:val="-5"/>
          <w:sz w:val="24"/>
        </w:rPr>
        <w:t xml:space="preserve"> </w:t>
      </w:r>
      <w:r>
        <w:rPr>
          <w:color w:val="000009"/>
          <w:spacing w:val="-2"/>
          <w:sz w:val="24"/>
        </w:rPr>
        <w:t>поведения;</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о</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личной</w:t>
      </w:r>
      <w:r>
        <w:rPr>
          <w:color w:val="000009"/>
          <w:spacing w:val="-1"/>
          <w:sz w:val="24"/>
        </w:rPr>
        <w:t xml:space="preserve"> </w:t>
      </w:r>
      <w:r>
        <w:rPr>
          <w:color w:val="000009"/>
          <w:spacing w:val="-2"/>
          <w:sz w:val="24"/>
        </w:rPr>
        <w:t>гигиены;</w:t>
      </w:r>
    </w:p>
    <w:p w:rsidR="00ED2570" w:rsidRDefault="00125FB7">
      <w:pPr>
        <w:pStyle w:val="a4"/>
        <w:numPr>
          <w:ilvl w:val="1"/>
          <w:numId w:val="80"/>
        </w:numPr>
        <w:tabs>
          <w:tab w:val="left" w:pos="999"/>
          <w:tab w:val="left" w:pos="2257"/>
          <w:tab w:val="left" w:pos="5286"/>
          <w:tab w:val="left" w:pos="6503"/>
          <w:tab w:val="left" w:pos="7321"/>
          <w:tab w:val="left" w:pos="8073"/>
          <w:tab w:val="left" w:pos="9087"/>
        </w:tabs>
        <w:spacing w:before="41" w:line="273" w:lineRule="auto"/>
        <w:ind w:left="999" w:right="140" w:hanging="357"/>
        <w:jc w:val="left"/>
        <w:rPr>
          <w:rFonts w:ascii="Symbol" w:hAnsi="Symbol"/>
          <w:color w:val="000009"/>
          <w:sz w:val="24"/>
        </w:rPr>
      </w:pPr>
      <w:r>
        <w:rPr>
          <w:color w:val="000009"/>
          <w:spacing w:val="-2"/>
          <w:sz w:val="24"/>
        </w:rPr>
        <w:t>овладение</w:t>
      </w:r>
      <w:r>
        <w:rPr>
          <w:color w:val="000009"/>
          <w:sz w:val="24"/>
        </w:rPr>
        <w:tab/>
      </w:r>
      <w:r>
        <w:rPr>
          <w:color w:val="000009"/>
          <w:spacing w:val="-2"/>
          <w:sz w:val="24"/>
        </w:rPr>
        <w:t>санитарно-гигиеническими</w:t>
      </w:r>
      <w:r>
        <w:rPr>
          <w:color w:val="000009"/>
          <w:sz w:val="24"/>
        </w:rPr>
        <w:tab/>
      </w:r>
      <w:r>
        <w:rPr>
          <w:color w:val="000009"/>
          <w:spacing w:val="-2"/>
          <w:sz w:val="24"/>
        </w:rPr>
        <w:t>навыками</w:t>
      </w:r>
      <w:r>
        <w:rPr>
          <w:color w:val="000009"/>
          <w:sz w:val="24"/>
        </w:rPr>
        <w:tab/>
      </w:r>
      <w:r>
        <w:rPr>
          <w:color w:val="000009"/>
          <w:spacing w:val="-2"/>
          <w:sz w:val="24"/>
        </w:rPr>
        <w:t>(мыть</w:t>
      </w:r>
      <w:r>
        <w:rPr>
          <w:color w:val="000009"/>
          <w:sz w:val="24"/>
        </w:rPr>
        <w:tab/>
      </w:r>
      <w:r>
        <w:rPr>
          <w:color w:val="000009"/>
          <w:spacing w:val="-2"/>
          <w:sz w:val="24"/>
        </w:rPr>
        <w:t>руки,</w:t>
      </w:r>
      <w:r>
        <w:rPr>
          <w:color w:val="000009"/>
          <w:sz w:val="24"/>
        </w:rPr>
        <w:tab/>
      </w:r>
      <w:r>
        <w:rPr>
          <w:color w:val="000009"/>
          <w:spacing w:val="-2"/>
          <w:sz w:val="24"/>
        </w:rPr>
        <w:t>чистить</w:t>
      </w:r>
      <w:r>
        <w:rPr>
          <w:color w:val="000009"/>
          <w:sz w:val="24"/>
        </w:rPr>
        <w:tab/>
      </w:r>
      <w:r>
        <w:rPr>
          <w:color w:val="000009"/>
          <w:spacing w:val="-4"/>
          <w:sz w:val="24"/>
        </w:rPr>
        <w:t xml:space="preserve">зубы, </w:t>
      </w:r>
      <w:r>
        <w:rPr>
          <w:color w:val="000009"/>
          <w:sz w:val="24"/>
        </w:rPr>
        <w:t>расчесывать волосы и т. П.);</w:t>
      </w:r>
    </w:p>
    <w:p w:rsidR="00ED2570" w:rsidRDefault="00ED2570">
      <w:pPr>
        <w:pStyle w:val="a4"/>
        <w:spacing w:line="273"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80"/>
        </w:numPr>
        <w:tabs>
          <w:tab w:val="left" w:pos="999"/>
          <w:tab w:val="left" w:pos="2503"/>
          <w:tab w:val="left" w:pos="4024"/>
          <w:tab w:val="left" w:pos="5703"/>
          <w:tab w:val="left" w:pos="6820"/>
          <w:tab w:val="left" w:pos="8768"/>
          <w:tab w:val="left" w:pos="9530"/>
        </w:tabs>
        <w:spacing w:before="73" w:line="273" w:lineRule="auto"/>
        <w:ind w:left="999" w:right="142" w:hanging="357"/>
        <w:jc w:val="left"/>
        <w:rPr>
          <w:rFonts w:ascii="Symbol" w:hAnsi="Symbol"/>
          <w:color w:val="000009"/>
          <w:sz w:val="24"/>
        </w:rPr>
      </w:pPr>
      <w:r>
        <w:rPr>
          <w:color w:val="000009"/>
          <w:spacing w:val="-2"/>
          <w:sz w:val="24"/>
        </w:rPr>
        <w:lastRenderedPageBreak/>
        <w:t>применение</w:t>
      </w:r>
      <w:r>
        <w:rPr>
          <w:color w:val="000009"/>
          <w:sz w:val="24"/>
        </w:rPr>
        <w:tab/>
      </w:r>
      <w:r>
        <w:rPr>
          <w:color w:val="000009"/>
          <w:spacing w:val="-2"/>
          <w:sz w:val="24"/>
        </w:rPr>
        <w:t>полученных</w:t>
      </w:r>
      <w:r>
        <w:rPr>
          <w:color w:val="000009"/>
          <w:sz w:val="24"/>
        </w:rPr>
        <w:tab/>
      </w:r>
      <w:r>
        <w:rPr>
          <w:color w:val="000009"/>
          <w:spacing w:val="-2"/>
          <w:sz w:val="24"/>
        </w:rPr>
        <w:t>практических</w:t>
      </w:r>
      <w:r>
        <w:rPr>
          <w:color w:val="000009"/>
          <w:sz w:val="24"/>
        </w:rPr>
        <w:tab/>
      </w:r>
      <w:r>
        <w:rPr>
          <w:color w:val="000009"/>
          <w:spacing w:val="-2"/>
          <w:sz w:val="24"/>
        </w:rPr>
        <w:t>навыков</w:t>
      </w:r>
      <w:r>
        <w:rPr>
          <w:color w:val="000009"/>
          <w:sz w:val="24"/>
        </w:rPr>
        <w:tab/>
      </w:r>
      <w:r>
        <w:rPr>
          <w:color w:val="000009"/>
          <w:spacing w:val="-2"/>
          <w:sz w:val="24"/>
        </w:rPr>
        <w:t>самостоятельно,</w:t>
      </w:r>
      <w:r>
        <w:rPr>
          <w:color w:val="000009"/>
          <w:sz w:val="24"/>
        </w:rPr>
        <w:tab/>
      </w:r>
      <w:r>
        <w:rPr>
          <w:color w:val="000009"/>
          <w:spacing w:val="-4"/>
          <w:sz w:val="24"/>
        </w:rPr>
        <w:t>либо</w:t>
      </w:r>
      <w:r>
        <w:rPr>
          <w:color w:val="000009"/>
          <w:sz w:val="24"/>
        </w:rPr>
        <w:tab/>
      </w:r>
      <w:r>
        <w:rPr>
          <w:color w:val="000009"/>
          <w:spacing w:val="-10"/>
          <w:sz w:val="24"/>
        </w:rPr>
        <w:t xml:space="preserve">с </w:t>
      </w:r>
      <w:r>
        <w:rPr>
          <w:color w:val="000009"/>
          <w:sz w:val="24"/>
        </w:rPr>
        <w:t>незначительной помощь учителя.</w:t>
      </w:r>
    </w:p>
    <w:p w:rsidR="00ED2570" w:rsidRDefault="00ED2570">
      <w:pPr>
        <w:pStyle w:val="a3"/>
        <w:spacing w:before="46"/>
        <w:ind w:left="0"/>
        <w:jc w:val="left"/>
      </w:pPr>
    </w:p>
    <w:p w:rsidR="00ED2570" w:rsidRDefault="00125FB7">
      <w:pPr>
        <w:pStyle w:val="1"/>
        <w:ind w:left="3052"/>
      </w:pPr>
      <w:r>
        <w:rPr>
          <w:color w:val="000009"/>
        </w:rPr>
        <w:t>Коррекционный</w:t>
      </w:r>
      <w:r>
        <w:rPr>
          <w:color w:val="000009"/>
          <w:spacing w:val="-15"/>
        </w:rPr>
        <w:t xml:space="preserve"> </w:t>
      </w:r>
      <w:r>
        <w:rPr>
          <w:color w:val="000009"/>
        </w:rPr>
        <w:t>курс</w:t>
      </w:r>
      <w:r>
        <w:rPr>
          <w:color w:val="000009"/>
          <w:spacing w:val="-11"/>
        </w:rPr>
        <w:t xml:space="preserve"> </w:t>
      </w:r>
      <w:r>
        <w:rPr>
          <w:color w:val="000009"/>
        </w:rPr>
        <w:t>«Речевое</w:t>
      </w:r>
      <w:r>
        <w:rPr>
          <w:color w:val="000009"/>
          <w:spacing w:val="-12"/>
        </w:rPr>
        <w:t xml:space="preserve"> </w:t>
      </w:r>
      <w:r>
        <w:rPr>
          <w:color w:val="000009"/>
          <w:spacing w:val="-2"/>
        </w:rPr>
        <w:t>развитие»</w:t>
      </w:r>
    </w:p>
    <w:p w:rsidR="00ED2570" w:rsidRDefault="00ED2570">
      <w:pPr>
        <w:pStyle w:val="a3"/>
        <w:spacing w:before="81"/>
        <w:ind w:left="0"/>
        <w:jc w:val="left"/>
        <w:rPr>
          <w:b/>
        </w:rPr>
      </w:pPr>
    </w:p>
    <w:p w:rsidR="00ED2570" w:rsidRDefault="00125FB7">
      <w:pPr>
        <w:pStyle w:val="a3"/>
        <w:spacing w:line="276" w:lineRule="auto"/>
        <w:ind w:right="140" w:firstLine="709"/>
      </w:pPr>
      <w:r>
        <w:rPr>
          <w:b/>
          <w:color w:val="000009"/>
        </w:rPr>
        <w:t xml:space="preserve">Цель </w:t>
      </w:r>
      <w:r>
        <w:rPr>
          <w:color w:val="000009"/>
        </w:rPr>
        <w:t>данного курса – диагностика, коррекция и развитие всех сторон речи (фонетико-фонематической, лексико-грамматической, синтаксической), связной речи, формирование навыков вербальной коммуникации.</w:t>
      </w:r>
    </w:p>
    <w:p w:rsidR="00ED2570" w:rsidRDefault="00125FB7">
      <w:pPr>
        <w:pStyle w:val="a3"/>
        <w:spacing w:line="275" w:lineRule="exact"/>
        <w:ind w:left="994"/>
      </w:pPr>
      <w:r>
        <w:rPr>
          <w:color w:val="000009"/>
        </w:rPr>
        <w:t>Основные</w:t>
      </w:r>
      <w:r>
        <w:rPr>
          <w:color w:val="000009"/>
          <w:spacing w:val="-6"/>
        </w:rPr>
        <w:t xml:space="preserve"> </w:t>
      </w:r>
      <w:r>
        <w:rPr>
          <w:b/>
          <w:color w:val="000009"/>
        </w:rPr>
        <w:t>задачи</w:t>
      </w:r>
      <w:r>
        <w:rPr>
          <w:b/>
          <w:color w:val="000009"/>
          <w:spacing w:val="-5"/>
        </w:rPr>
        <w:t xml:space="preserve"> </w:t>
      </w:r>
      <w:r>
        <w:rPr>
          <w:color w:val="000009"/>
        </w:rPr>
        <w:t>реализации</w:t>
      </w:r>
      <w:r>
        <w:rPr>
          <w:color w:val="000009"/>
          <w:spacing w:val="-4"/>
        </w:rPr>
        <w:t xml:space="preserve"> </w:t>
      </w:r>
      <w:r>
        <w:rPr>
          <w:color w:val="000009"/>
          <w:spacing w:val="-2"/>
        </w:rPr>
        <w:t>содержания:</w:t>
      </w:r>
    </w:p>
    <w:p w:rsidR="00ED2570" w:rsidRDefault="00125FB7">
      <w:pPr>
        <w:pStyle w:val="a4"/>
        <w:numPr>
          <w:ilvl w:val="1"/>
          <w:numId w:val="80"/>
        </w:numPr>
        <w:tabs>
          <w:tab w:val="left" w:pos="998"/>
        </w:tabs>
        <w:spacing w:before="42"/>
        <w:ind w:left="998" w:hanging="356"/>
        <w:jc w:val="left"/>
        <w:rPr>
          <w:rFonts w:ascii="Symbol" w:hAnsi="Symbol"/>
          <w:sz w:val="24"/>
        </w:rPr>
      </w:pPr>
      <w:r>
        <w:rPr>
          <w:color w:val="000009"/>
          <w:sz w:val="24"/>
        </w:rPr>
        <w:t>развивать</w:t>
      </w:r>
      <w:r>
        <w:rPr>
          <w:color w:val="000009"/>
          <w:spacing w:val="-7"/>
          <w:sz w:val="24"/>
        </w:rPr>
        <w:t xml:space="preserve"> </w:t>
      </w:r>
      <w:r>
        <w:rPr>
          <w:color w:val="000009"/>
          <w:sz w:val="24"/>
        </w:rPr>
        <w:t>понимание</w:t>
      </w:r>
      <w:r>
        <w:rPr>
          <w:color w:val="000009"/>
          <w:spacing w:val="-7"/>
          <w:sz w:val="24"/>
        </w:rPr>
        <w:t xml:space="preserve"> </w:t>
      </w:r>
      <w:r>
        <w:rPr>
          <w:color w:val="000009"/>
          <w:sz w:val="24"/>
        </w:rPr>
        <w:t>устной</w:t>
      </w:r>
      <w:r>
        <w:rPr>
          <w:color w:val="000009"/>
          <w:spacing w:val="-7"/>
          <w:sz w:val="24"/>
        </w:rPr>
        <w:t xml:space="preserve"> </w:t>
      </w:r>
      <w:r>
        <w:rPr>
          <w:color w:val="000009"/>
          <w:sz w:val="24"/>
        </w:rPr>
        <w:t>и</w:t>
      </w:r>
      <w:r>
        <w:rPr>
          <w:color w:val="000009"/>
          <w:spacing w:val="-7"/>
          <w:sz w:val="24"/>
        </w:rPr>
        <w:t xml:space="preserve"> </w:t>
      </w:r>
      <w:r>
        <w:rPr>
          <w:color w:val="000009"/>
          <w:sz w:val="24"/>
        </w:rPr>
        <w:t>письменной</w:t>
      </w:r>
      <w:r>
        <w:rPr>
          <w:color w:val="000009"/>
          <w:spacing w:val="-7"/>
          <w:sz w:val="24"/>
        </w:rPr>
        <w:t xml:space="preserve"> </w:t>
      </w:r>
      <w:r>
        <w:rPr>
          <w:color w:val="000009"/>
          <w:spacing w:val="-4"/>
          <w:sz w:val="24"/>
        </w:rPr>
        <w:t>речи;</w:t>
      </w:r>
    </w:p>
    <w:p w:rsidR="00ED2570" w:rsidRDefault="00125FB7">
      <w:pPr>
        <w:pStyle w:val="a4"/>
        <w:numPr>
          <w:ilvl w:val="1"/>
          <w:numId w:val="80"/>
        </w:numPr>
        <w:tabs>
          <w:tab w:val="left" w:pos="998"/>
        </w:tabs>
        <w:spacing w:before="39"/>
        <w:ind w:left="998" w:hanging="356"/>
        <w:jc w:val="left"/>
        <w:rPr>
          <w:rFonts w:ascii="Symbol" w:hAnsi="Symbol"/>
          <w:sz w:val="24"/>
        </w:rPr>
      </w:pPr>
      <w:r>
        <w:rPr>
          <w:color w:val="000009"/>
          <w:spacing w:val="-2"/>
          <w:sz w:val="24"/>
        </w:rPr>
        <w:t>развивать коммуникативную</w:t>
      </w:r>
      <w:r>
        <w:rPr>
          <w:color w:val="000009"/>
          <w:sz w:val="24"/>
        </w:rPr>
        <w:t xml:space="preserve"> </w:t>
      </w:r>
      <w:r>
        <w:rPr>
          <w:color w:val="000009"/>
          <w:spacing w:val="-2"/>
          <w:sz w:val="24"/>
        </w:rPr>
        <w:t>функцию</w:t>
      </w:r>
      <w:r>
        <w:rPr>
          <w:color w:val="000009"/>
          <w:spacing w:val="1"/>
          <w:sz w:val="24"/>
        </w:rPr>
        <w:t xml:space="preserve"> </w:t>
      </w:r>
      <w:r>
        <w:rPr>
          <w:color w:val="000009"/>
          <w:spacing w:val="-2"/>
          <w:sz w:val="24"/>
        </w:rPr>
        <w:t>речи;</w:t>
      </w:r>
    </w:p>
    <w:p w:rsidR="00ED2570" w:rsidRDefault="00125FB7">
      <w:pPr>
        <w:pStyle w:val="a4"/>
        <w:numPr>
          <w:ilvl w:val="1"/>
          <w:numId w:val="80"/>
        </w:numPr>
        <w:tabs>
          <w:tab w:val="left" w:pos="998"/>
        </w:tabs>
        <w:spacing w:before="41"/>
        <w:ind w:left="998" w:hanging="356"/>
        <w:jc w:val="left"/>
        <w:rPr>
          <w:rFonts w:ascii="Symbol" w:hAnsi="Symbol"/>
          <w:sz w:val="24"/>
        </w:rPr>
      </w:pPr>
      <w:r>
        <w:rPr>
          <w:color w:val="000009"/>
          <w:sz w:val="24"/>
        </w:rPr>
        <w:t>способствовать</w:t>
      </w:r>
      <w:r>
        <w:rPr>
          <w:color w:val="000009"/>
          <w:spacing w:val="-17"/>
          <w:sz w:val="24"/>
        </w:rPr>
        <w:t xml:space="preserve"> </w:t>
      </w:r>
      <w:r>
        <w:rPr>
          <w:color w:val="000009"/>
          <w:sz w:val="24"/>
        </w:rPr>
        <w:t>коррекции</w:t>
      </w:r>
      <w:r>
        <w:rPr>
          <w:color w:val="000009"/>
          <w:spacing w:val="-14"/>
          <w:sz w:val="24"/>
        </w:rPr>
        <w:t xml:space="preserve"> </w:t>
      </w:r>
      <w:r>
        <w:rPr>
          <w:color w:val="000009"/>
          <w:sz w:val="24"/>
        </w:rPr>
        <w:t>грамматического</w:t>
      </w:r>
      <w:r>
        <w:rPr>
          <w:color w:val="000009"/>
          <w:spacing w:val="-13"/>
          <w:sz w:val="24"/>
        </w:rPr>
        <w:t xml:space="preserve"> </w:t>
      </w:r>
      <w:r>
        <w:rPr>
          <w:color w:val="000009"/>
          <w:sz w:val="24"/>
        </w:rPr>
        <w:t>строя</w:t>
      </w:r>
      <w:r>
        <w:rPr>
          <w:color w:val="000009"/>
          <w:spacing w:val="-13"/>
          <w:sz w:val="24"/>
        </w:rPr>
        <w:t xml:space="preserve"> </w:t>
      </w:r>
      <w:r>
        <w:rPr>
          <w:color w:val="000009"/>
          <w:spacing w:val="-2"/>
          <w:sz w:val="24"/>
        </w:rPr>
        <w:t>речи;</w:t>
      </w:r>
    </w:p>
    <w:p w:rsidR="00ED2570" w:rsidRDefault="00125FB7">
      <w:pPr>
        <w:pStyle w:val="a4"/>
        <w:numPr>
          <w:ilvl w:val="1"/>
          <w:numId w:val="80"/>
        </w:numPr>
        <w:tabs>
          <w:tab w:val="left" w:pos="998"/>
        </w:tabs>
        <w:spacing w:before="41"/>
        <w:ind w:left="998" w:hanging="356"/>
        <w:jc w:val="left"/>
        <w:rPr>
          <w:rFonts w:ascii="Symbol" w:hAnsi="Symbol"/>
          <w:sz w:val="24"/>
        </w:rPr>
      </w:pPr>
      <w:r>
        <w:rPr>
          <w:color w:val="000009"/>
          <w:sz w:val="24"/>
        </w:rPr>
        <w:t>способствовать</w:t>
      </w:r>
      <w:r>
        <w:rPr>
          <w:color w:val="000009"/>
          <w:spacing w:val="-11"/>
          <w:sz w:val="24"/>
        </w:rPr>
        <w:t xml:space="preserve"> </w:t>
      </w:r>
      <w:r>
        <w:rPr>
          <w:color w:val="000009"/>
          <w:sz w:val="24"/>
        </w:rPr>
        <w:t>актуализации</w:t>
      </w:r>
      <w:r>
        <w:rPr>
          <w:color w:val="000009"/>
          <w:spacing w:val="-9"/>
          <w:sz w:val="24"/>
        </w:rPr>
        <w:t xml:space="preserve"> </w:t>
      </w:r>
      <w:r>
        <w:rPr>
          <w:color w:val="000009"/>
          <w:sz w:val="24"/>
        </w:rPr>
        <w:t>и</w:t>
      </w:r>
      <w:r>
        <w:rPr>
          <w:color w:val="000009"/>
          <w:spacing w:val="-9"/>
          <w:sz w:val="24"/>
        </w:rPr>
        <w:t xml:space="preserve"> </w:t>
      </w:r>
      <w:r>
        <w:rPr>
          <w:color w:val="000009"/>
          <w:sz w:val="24"/>
        </w:rPr>
        <w:t>расширению</w:t>
      </w:r>
      <w:r>
        <w:rPr>
          <w:color w:val="000009"/>
          <w:spacing w:val="-8"/>
          <w:sz w:val="24"/>
        </w:rPr>
        <w:t xml:space="preserve"> </w:t>
      </w:r>
      <w:r>
        <w:rPr>
          <w:color w:val="000009"/>
          <w:spacing w:val="-2"/>
          <w:sz w:val="24"/>
        </w:rPr>
        <w:t>словаря;</w:t>
      </w:r>
    </w:p>
    <w:p w:rsidR="00ED2570" w:rsidRDefault="00125FB7">
      <w:pPr>
        <w:pStyle w:val="a4"/>
        <w:numPr>
          <w:ilvl w:val="1"/>
          <w:numId w:val="80"/>
        </w:numPr>
        <w:tabs>
          <w:tab w:val="left" w:pos="998"/>
        </w:tabs>
        <w:spacing w:before="41"/>
        <w:ind w:left="998" w:hanging="356"/>
        <w:jc w:val="left"/>
        <w:rPr>
          <w:rFonts w:ascii="Symbol" w:hAnsi="Symbol"/>
          <w:sz w:val="24"/>
        </w:rPr>
      </w:pPr>
      <w:r>
        <w:rPr>
          <w:color w:val="000009"/>
          <w:sz w:val="24"/>
        </w:rPr>
        <w:t>развивать</w:t>
      </w:r>
      <w:r>
        <w:rPr>
          <w:color w:val="000009"/>
          <w:spacing w:val="-13"/>
          <w:sz w:val="24"/>
        </w:rPr>
        <w:t xml:space="preserve"> </w:t>
      </w:r>
      <w:r>
        <w:rPr>
          <w:color w:val="000009"/>
          <w:sz w:val="24"/>
        </w:rPr>
        <w:t>связную</w:t>
      </w:r>
      <w:r>
        <w:rPr>
          <w:color w:val="000009"/>
          <w:spacing w:val="-10"/>
          <w:sz w:val="24"/>
        </w:rPr>
        <w:t xml:space="preserve"> </w:t>
      </w:r>
      <w:r>
        <w:rPr>
          <w:color w:val="000009"/>
          <w:spacing w:val="-4"/>
          <w:sz w:val="24"/>
        </w:rPr>
        <w:t>речь;</w:t>
      </w:r>
    </w:p>
    <w:p w:rsidR="00ED2570" w:rsidRDefault="00125FB7">
      <w:pPr>
        <w:pStyle w:val="a4"/>
        <w:numPr>
          <w:ilvl w:val="1"/>
          <w:numId w:val="80"/>
        </w:numPr>
        <w:tabs>
          <w:tab w:val="left" w:pos="998"/>
        </w:tabs>
        <w:spacing w:before="41"/>
        <w:ind w:left="998" w:hanging="356"/>
        <w:jc w:val="left"/>
        <w:rPr>
          <w:rFonts w:ascii="Symbol" w:hAnsi="Symbol"/>
          <w:sz w:val="24"/>
        </w:rPr>
      </w:pPr>
      <w:r>
        <w:rPr>
          <w:color w:val="000009"/>
          <w:sz w:val="24"/>
        </w:rPr>
        <w:t>развивать</w:t>
      </w:r>
      <w:r>
        <w:rPr>
          <w:color w:val="000009"/>
          <w:spacing w:val="-11"/>
          <w:sz w:val="24"/>
        </w:rPr>
        <w:t xml:space="preserve"> </w:t>
      </w:r>
      <w:r>
        <w:rPr>
          <w:color w:val="000009"/>
          <w:sz w:val="24"/>
        </w:rPr>
        <w:t>фонематические</w:t>
      </w:r>
      <w:r>
        <w:rPr>
          <w:color w:val="000009"/>
          <w:spacing w:val="-10"/>
          <w:sz w:val="24"/>
        </w:rPr>
        <w:t xml:space="preserve"> </w:t>
      </w:r>
      <w:r>
        <w:rPr>
          <w:color w:val="000009"/>
          <w:spacing w:val="-2"/>
          <w:sz w:val="24"/>
        </w:rPr>
        <w:t>процессы;</w:t>
      </w:r>
    </w:p>
    <w:p w:rsidR="00ED2570" w:rsidRDefault="00125FB7">
      <w:pPr>
        <w:pStyle w:val="a4"/>
        <w:numPr>
          <w:ilvl w:val="1"/>
          <w:numId w:val="80"/>
        </w:numPr>
        <w:tabs>
          <w:tab w:val="left" w:pos="993"/>
          <w:tab w:val="left" w:pos="998"/>
        </w:tabs>
        <w:spacing w:before="40" w:line="273" w:lineRule="auto"/>
        <w:ind w:left="993" w:right="767" w:hanging="351"/>
        <w:jc w:val="left"/>
        <w:rPr>
          <w:rFonts w:ascii="Symbol" w:hAnsi="Symbol"/>
          <w:sz w:val="24"/>
        </w:rPr>
      </w:pPr>
      <w:r>
        <w:rPr>
          <w:color w:val="000009"/>
          <w:sz w:val="24"/>
        </w:rPr>
        <w:t>помощь</w:t>
      </w:r>
      <w:r>
        <w:rPr>
          <w:color w:val="000009"/>
          <w:spacing w:val="-4"/>
          <w:sz w:val="24"/>
        </w:rPr>
        <w:t xml:space="preserve"> </w:t>
      </w:r>
      <w:r>
        <w:rPr>
          <w:color w:val="000009"/>
          <w:sz w:val="24"/>
        </w:rPr>
        <w:t>в</w:t>
      </w:r>
      <w:r>
        <w:rPr>
          <w:color w:val="000009"/>
          <w:spacing w:val="-8"/>
          <w:sz w:val="24"/>
        </w:rPr>
        <w:t xml:space="preserve"> </w:t>
      </w:r>
      <w:r>
        <w:rPr>
          <w:color w:val="000009"/>
          <w:sz w:val="24"/>
        </w:rPr>
        <w:t>овладении</w:t>
      </w:r>
      <w:r>
        <w:rPr>
          <w:color w:val="000009"/>
          <w:spacing w:val="-7"/>
          <w:sz w:val="24"/>
        </w:rPr>
        <w:t xml:space="preserve"> </w:t>
      </w:r>
      <w:r>
        <w:rPr>
          <w:color w:val="000009"/>
          <w:sz w:val="24"/>
        </w:rPr>
        <w:t>АООП</w:t>
      </w:r>
      <w:r>
        <w:rPr>
          <w:color w:val="000009"/>
          <w:spacing w:val="-7"/>
          <w:sz w:val="24"/>
        </w:rPr>
        <w:t xml:space="preserve"> </w:t>
      </w:r>
      <w:r>
        <w:rPr>
          <w:color w:val="000009"/>
          <w:sz w:val="24"/>
        </w:rPr>
        <w:t>НОО:</w:t>
      </w:r>
      <w:r>
        <w:rPr>
          <w:color w:val="000009"/>
          <w:spacing w:val="-7"/>
          <w:sz w:val="24"/>
        </w:rPr>
        <w:t xml:space="preserve"> </w:t>
      </w:r>
      <w:r>
        <w:rPr>
          <w:color w:val="000009"/>
          <w:sz w:val="24"/>
        </w:rPr>
        <w:t>профилактика</w:t>
      </w:r>
      <w:r>
        <w:rPr>
          <w:color w:val="000009"/>
          <w:spacing w:val="-7"/>
          <w:sz w:val="24"/>
        </w:rPr>
        <w:t xml:space="preserve"> </w:t>
      </w:r>
      <w:r>
        <w:rPr>
          <w:color w:val="000009"/>
          <w:sz w:val="24"/>
        </w:rPr>
        <w:t>нарушений</w:t>
      </w:r>
      <w:r>
        <w:rPr>
          <w:color w:val="000009"/>
          <w:spacing w:val="-8"/>
          <w:sz w:val="24"/>
        </w:rPr>
        <w:t xml:space="preserve"> </w:t>
      </w:r>
      <w:r>
        <w:rPr>
          <w:color w:val="000009"/>
          <w:sz w:val="24"/>
        </w:rPr>
        <w:t>чтения</w:t>
      </w:r>
      <w:r>
        <w:rPr>
          <w:color w:val="000009"/>
          <w:spacing w:val="-7"/>
          <w:sz w:val="24"/>
        </w:rPr>
        <w:t xml:space="preserve"> </w:t>
      </w:r>
      <w:r>
        <w:rPr>
          <w:color w:val="000009"/>
          <w:sz w:val="24"/>
        </w:rPr>
        <w:t>и</w:t>
      </w:r>
      <w:r>
        <w:rPr>
          <w:color w:val="000009"/>
          <w:spacing w:val="-8"/>
          <w:sz w:val="24"/>
        </w:rPr>
        <w:t xml:space="preserve"> </w:t>
      </w:r>
      <w:r>
        <w:rPr>
          <w:color w:val="000009"/>
          <w:sz w:val="24"/>
        </w:rPr>
        <w:t xml:space="preserve">письма. </w:t>
      </w:r>
      <w:r>
        <w:rPr>
          <w:sz w:val="24"/>
        </w:rPr>
        <w:t xml:space="preserve">Основными </w:t>
      </w:r>
      <w:r>
        <w:rPr>
          <w:b/>
          <w:sz w:val="24"/>
        </w:rPr>
        <w:t xml:space="preserve">направлениями </w:t>
      </w:r>
      <w:r>
        <w:rPr>
          <w:sz w:val="24"/>
        </w:rPr>
        <w:t>работы являются:</w:t>
      </w:r>
    </w:p>
    <w:p w:rsidR="00ED2570" w:rsidRDefault="00125FB7">
      <w:pPr>
        <w:pStyle w:val="a4"/>
        <w:numPr>
          <w:ilvl w:val="1"/>
          <w:numId w:val="80"/>
        </w:numPr>
        <w:tabs>
          <w:tab w:val="left" w:pos="999"/>
        </w:tabs>
        <w:spacing w:before="2" w:line="273" w:lineRule="auto"/>
        <w:ind w:left="999" w:right="142" w:hanging="357"/>
        <w:jc w:val="left"/>
        <w:rPr>
          <w:rFonts w:ascii="Symbol" w:hAnsi="Symbol"/>
          <w:sz w:val="24"/>
        </w:rPr>
      </w:pPr>
      <w:r>
        <w:rPr>
          <w:color w:val="000009"/>
          <w:sz w:val="24"/>
        </w:rPr>
        <w:t>диагностика</w:t>
      </w:r>
      <w:r>
        <w:rPr>
          <w:color w:val="000009"/>
          <w:spacing w:val="80"/>
          <w:w w:val="150"/>
          <w:sz w:val="24"/>
        </w:rPr>
        <w:t xml:space="preserve"> </w:t>
      </w:r>
      <w:r>
        <w:rPr>
          <w:sz w:val="24"/>
        </w:rPr>
        <w:t>и</w:t>
      </w:r>
      <w:r>
        <w:rPr>
          <w:spacing w:val="80"/>
          <w:w w:val="150"/>
          <w:sz w:val="24"/>
        </w:rPr>
        <w:t xml:space="preserve"> </w:t>
      </w:r>
      <w:r>
        <w:rPr>
          <w:sz w:val="24"/>
        </w:rPr>
        <w:t>коррекция</w:t>
      </w:r>
      <w:r>
        <w:rPr>
          <w:spacing w:val="80"/>
          <w:w w:val="150"/>
          <w:sz w:val="24"/>
        </w:rPr>
        <w:t xml:space="preserve"> </w:t>
      </w:r>
      <w:r>
        <w:rPr>
          <w:sz w:val="24"/>
        </w:rPr>
        <w:t>звукопроизношения</w:t>
      </w:r>
      <w:r>
        <w:rPr>
          <w:spacing w:val="80"/>
          <w:w w:val="150"/>
          <w:sz w:val="24"/>
        </w:rPr>
        <w:t xml:space="preserve"> </w:t>
      </w:r>
      <w:r>
        <w:rPr>
          <w:sz w:val="24"/>
        </w:rPr>
        <w:t>(постановка,</w:t>
      </w:r>
      <w:r>
        <w:rPr>
          <w:spacing w:val="80"/>
          <w:w w:val="150"/>
          <w:sz w:val="24"/>
        </w:rPr>
        <w:t xml:space="preserve"> </w:t>
      </w:r>
      <w:r>
        <w:rPr>
          <w:sz w:val="24"/>
        </w:rPr>
        <w:t>автоматизация</w:t>
      </w:r>
      <w:r>
        <w:rPr>
          <w:spacing w:val="80"/>
          <w:w w:val="150"/>
          <w:sz w:val="24"/>
        </w:rPr>
        <w:t xml:space="preserve"> </w:t>
      </w:r>
      <w:r>
        <w:rPr>
          <w:sz w:val="24"/>
        </w:rPr>
        <w:t>и дифференциация звуков речи);</w:t>
      </w:r>
    </w:p>
    <w:p w:rsidR="00ED2570" w:rsidRDefault="00125FB7">
      <w:pPr>
        <w:pStyle w:val="a4"/>
        <w:numPr>
          <w:ilvl w:val="1"/>
          <w:numId w:val="80"/>
        </w:numPr>
        <w:tabs>
          <w:tab w:val="left" w:pos="998"/>
        </w:tabs>
        <w:spacing w:before="2"/>
        <w:ind w:left="998" w:hanging="356"/>
        <w:jc w:val="left"/>
        <w:rPr>
          <w:rFonts w:ascii="Symbol" w:hAnsi="Symbol"/>
          <w:sz w:val="24"/>
        </w:rPr>
      </w:pPr>
      <w:r>
        <w:rPr>
          <w:sz w:val="24"/>
        </w:rPr>
        <w:t>диагностика</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лексической</w:t>
      </w:r>
      <w:r>
        <w:rPr>
          <w:spacing w:val="-1"/>
          <w:sz w:val="24"/>
        </w:rPr>
        <w:t xml:space="preserve"> </w:t>
      </w:r>
      <w:r>
        <w:rPr>
          <w:sz w:val="24"/>
        </w:rPr>
        <w:t>стороны</w:t>
      </w:r>
      <w:r>
        <w:rPr>
          <w:spacing w:val="-1"/>
          <w:sz w:val="24"/>
        </w:rPr>
        <w:t xml:space="preserve"> </w:t>
      </w:r>
      <w:r>
        <w:rPr>
          <w:spacing w:val="-2"/>
          <w:sz w:val="24"/>
        </w:rPr>
        <w:t>речи;</w:t>
      </w:r>
    </w:p>
    <w:p w:rsidR="00ED2570" w:rsidRDefault="00125FB7">
      <w:pPr>
        <w:pStyle w:val="a4"/>
        <w:numPr>
          <w:ilvl w:val="1"/>
          <w:numId w:val="80"/>
        </w:numPr>
        <w:tabs>
          <w:tab w:val="left" w:pos="999"/>
        </w:tabs>
        <w:spacing w:before="41" w:line="273" w:lineRule="auto"/>
        <w:ind w:left="999" w:right="141" w:hanging="357"/>
        <w:jc w:val="left"/>
        <w:rPr>
          <w:rFonts w:ascii="Symbol" w:hAnsi="Symbol"/>
          <w:sz w:val="24"/>
        </w:rPr>
      </w:pPr>
      <w:r>
        <w:rPr>
          <w:sz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ED2570" w:rsidRDefault="00125FB7">
      <w:pPr>
        <w:pStyle w:val="a4"/>
        <w:numPr>
          <w:ilvl w:val="1"/>
          <w:numId w:val="80"/>
        </w:numPr>
        <w:tabs>
          <w:tab w:val="left" w:pos="998"/>
        </w:tabs>
        <w:spacing w:before="2"/>
        <w:ind w:left="998" w:hanging="356"/>
        <w:jc w:val="left"/>
        <w:rPr>
          <w:rFonts w:ascii="Symbol" w:hAnsi="Symbol"/>
          <w:sz w:val="24"/>
        </w:rPr>
      </w:pPr>
      <w:r>
        <w:rPr>
          <w:sz w:val="24"/>
        </w:rPr>
        <w:t>коррекция</w:t>
      </w:r>
      <w:r>
        <w:rPr>
          <w:spacing w:val="-1"/>
          <w:sz w:val="24"/>
        </w:rPr>
        <w:t xml:space="preserve"> </w:t>
      </w:r>
      <w:r>
        <w:rPr>
          <w:sz w:val="24"/>
        </w:rPr>
        <w:t>диалогической</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монологической</w:t>
      </w:r>
      <w:r>
        <w:rPr>
          <w:spacing w:val="-2"/>
          <w:sz w:val="24"/>
        </w:rPr>
        <w:t xml:space="preserve"> </w:t>
      </w:r>
      <w:r>
        <w:rPr>
          <w:sz w:val="24"/>
        </w:rPr>
        <w:t xml:space="preserve">форм </w:t>
      </w:r>
      <w:r>
        <w:rPr>
          <w:spacing w:val="-2"/>
          <w:sz w:val="24"/>
        </w:rPr>
        <w:t>речи;</w:t>
      </w:r>
    </w:p>
    <w:p w:rsidR="00ED2570" w:rsidRDefault="00125FB7">
      <w:pPr>
        <w:pStyle w:val="a4"/>
        <w:numPr>
          <w:ilvl w:val="1"/>
          <w:numId w:val="80"/>
        </w:numPr>
        <w:tabs>
          <w:tab w:val="left" w:pos="998"/>
        </w:tabs>
        <w:spacing w:before="41"/>
        <w:ind w:left="998" w:hanging="356"/>
        <w:jc w:val="left"/>
        <w:rPr>
          <w:rFonts w:ascii="Symbol" w:hAnsi="Symbol"/>
          <w:sz w:val="24"/>
        </w:rPr>
      </w:pPr>
      <w:r>
        <w:rPr>
          <w:sz w:val="24"/>
        </w:rPr>
        <w:t>развитие</w:t>
      </w:r>
      <w:r>
        <w:rPr>
          <w:spacing w:val="-7"/>
          <w:sz w:val="24"/>
        </w:rPr>
        <w:t xml:space="preserve"> </w:t>
      </w:r>
      <w:r>
        <w:rPr>
          <w:sz w:val="24"/>
        </w:rPr>
        <w:t>коммуникативной</w:t>
      </w:r>
      <w:r>
        <w:rPr>
          <w:spacing w:val="-6"/>
          <w:sz w:val="24"/>
        </w:rPr>
        <w:t xml:space="preserve"> </w:t>
      </w:r>
      <w:r>
        <w:rPr>
          <w:sz w:val="24"/>
        </w:rPr>
        <w:t>функции</w:t>
      </w:r>
      <w:r>
        <w:rPr>
          <w:spacing w:val="-5"/>
          <w:sz w:val="24"/>
        </w:rPr>
        <w:t xml:space="preserve"> </w:t>
      </w:r>
      <w:r>
        <w:rPr>
          <w:spacing w:val="-2"/>
          <w:sz w:val="24"/>
        </w:rPr>
        <w:t>речи;</w:t>
      </w:r>
    </w:p>
    <w:p w:rsidR="00ED2570" w:rsidRDefault="00125FB7">
      <w:pPr>
        <w:pStyle w:val="a4"/>
        <w:numPr>
          <w:ilvl w:val="1"/>
          <w:numId w:val="80"/>
        </w:numPr>
        <w:tabs>
          <w:tab w:val="left" w:pos="998"/>
        </w:tabs>
        <w:spacing w:before="40"/>
        <w:ind w:left="998" w:hanging="356"/>
        <w:jc w:val="left"/>
        <w:rPr>
          <w:rFonts w:ascii="Symbol" w:hAnsi="Symbol"/>
          <w:sz w:val="24"/>
        </w:rPr>
      </w:pPr>
      <w:r>
        <w:rPr>
          <w:sz w:val="24"/>
        </w:rPr>
        <w:t>коррекция</w:t>
      </w:r>
      <w:r>
        <w:rPr>
          <w:spacing w:val="-1"/>
          <w:sz w:val="24"/>
        </w:rPr>
        <w:t xml:space="preserve"> </w:t>
      </w:r>
      <w:r>
        <w:rPr>
          <w:sz w:val="24"/>
        </w:rPr>
        <w:t>нарушений</w:t>
      </w:r>
      <w:r>
        <w:rPr>
          <w:spacing w:val="-2"/>
          <w:sz w:val="24"/>
        </w:rPr>
        <w:t xml:space="preserve"> </w:t>
      </w:r>
      <w:r>
        <w:rPr>
          <w:sz w:val="24"/>
        </w:rPr>
        <w:t>чтения</w:t>
      </w:r>
      <w:r>
        <w:rPr>
          <w:spacing w:val="-1"/>
          <w:sz w:val="24"/>
        </w:rPr>
        <w:t xml:space="preserve"> </w:t>
      </w:r>
      <w:r>
        <w:rPr>
          <w:sz w:val="24"/>
        </w:rPr>
        <w:t>и</w:t>
      </w:r>
      <w:r>
        <w:rPr>
          <w:spacing w:val="-2"/>
          <w:sz w:val="24"/>
        </w:rPr>
        <w:t xml:space="preserve"> письма;</w:t>
      </w:r>
    </w:p>
    <w:p w:rsidR="00ED2570" w:rsidRDefault="00125FB7">
      <w:pPr>
        <w:pStyle w:val="a4"/>
        <w:numPr>
          <w:ilvl w:val="1"/>
          <w:numId w:val="80"/>
        </w:numPr>
        <w:tabs>
          <w:tab w:val="left" w:pos="998"/>
        </w:tabs>
        <w:spacing w:before="41"/>
        <w:ind w:left="998" w:hanging="356"/>
        <w:jc w:val="left"/>
        <w:rPr>
          <w:rFonts w:ascii="Symbol" w:hAnsi="Symbol"/>
          <w:sz w:val="24"/>
        </w:rPr>
      </w:pPr>
      <w:r>
        <w:rPr>
          <w:sz w:val="24"/>
        </w:rPr>
        <w:t>расширение</w:t>
      </w:r>
      <w:r>
        <w:rPr>
          <w:spacing w:val="-7"/>
          <w:sz w:val="24"/>
        </w:rPr>
        <w:t xml:space="preserve"> </w:t>
      </w:r>
      <w:r>
        <w:rPr>
          <w:sz w:val="24"/>
        </w:rPr>
        <w:t>представлений</w:t>
      </w:r>
      <w:r>
        <w:rPr>
          <w:spacing w:val="-6"/>
          <w:sz w:val="24"/>
        </w:rPr>
        <w:t xml:space="preserve"> </w:t>
      </w:r>
      <w:r>
        <w:rPr>
          <w:sz w:val="24"/>
        </w:rPr>
        <w:t>об</w:t>
      </w:r>
      <w:r>
        <w:rPr>
          <w:spacing w:val="-5"/>
          <w:sz w:val="24"/>
        </w:rPr>
        <w:t xml:space="preserve"> </w:t>
      </w:r>
      <w:r>
        <w:rPr>
          <w:sz w:val="24"/>
        </w:rPr>
        <w:t>окружающей</w:t>
      </w:r>
      <w:r>
        <w:rPr>
          <w:spacing w:val="-5"/>
          <w:sz w:val="24"/>
        </w:rPr>
        <w:t xml:space="preserve"> </w:t>
      </w:r>
      <w:r>
        <w:rPr>
          <w:spacing w:val="-2"/>
          <w:sz w:val="24"/>
        </w:rPr>
        <w:t>действительности.</w:t>
      </w:r>
    </w:p>
    <w:p w:rsidR="00ED2570" w:rsidRDefault="00ED2570">
      <w:pPr>
        <w:pStyle w:val="a3"/>
        <w:spacing w:before="85"/>
        <w:ind w:left="0"/>
        <w:jc w:val="left"/>
      </w:pPr>
    </w:p>
    <w:p w:rsidR="00ED2570" w:rsidRDefault="00125FB7">
      <w:pPr>
        <w:pStyle w:val="1"/>
        <w:ind w:left="142"/>
        <w:jc w:val="center"/>
      </w:pPr>
      <w:r>
        <w:rPr>
          <w:color w:val="000009"/>
        </w:rPr>
        <w:t>Коррекционный</w:t>
      </w:r>
      <w:r>
        <w:rPr>
          <w:color w:val="000009"/>
          <w:spacing w:val="-13"/>
        </w:rPr>
        <w:t xml:space="preserve"> </w:t>
      </w:r>
      <w:r>
        <w:rPr>
          <w:color w:val="000009"/>
        </w:rPr>
        <w:t>курс</w:t>
      </w:r>
      <w:r>
        <w:rPr>
          <w:color w:val="000009"/>
          <w:spacing w:val="-10"/>
        </w:rPr>
        <w:t xml:space="preserve"> </w:t>
      </w:r>
      <w:r>
        <w:rPr>
          <w:color w:val="000009"/>
        </w:rPr>
        <w:t>«Музыкально-ритмические</w:t>
      </w:r>
      <w:r>
        <w:rPr>
          <w:color w:val="000009"/>
          <w:spacing w:val="-11"/>
        </w:rPr>
        <w:t xml:space="preserve"> </w:t>
      </w:r>
      <w:r>
        <w:rPr>
          <w:color w:val="000009"/>
          <w:spacing w:val="-2"/>
        </w:rPr>
        <w:t>занятия»</w:t>
      </w:r>
    </w:p>
    <w:p w:rsidR="00ED2570" w:rsidRDefault="00ED2570">
      <w:pPr>
        <w:pStyle w:val="a3"/>
        <w:spacing w:before="80"/>
        <w:ind w:left="0"/>
        <w:jc w:val="left"/>
        <w:rPr>
          <w:b/>
        </w:rPr>
      </w:pPr>
    </w:p>
    <w:p w:rsidR="00ED2570" w:rsidRDefault="00125FB7">
      <w:pPr>
        <w:pStyle w:val="a3"/>
        <w:spacing w:line="276" w:lineRule="auto"/>
        <w:ind w:right="138" w:firstLine="708"/>
      </w:pPr>
      <w:r>
        <w:rPr>
          <w:color w:val="000009"/>
        </w:rPr>
        <w:t xml:space="preserve">Данный курс относится к коррекционно-развивающей области и является обязательным для освоения, удовлетворяя особым образовательным потребностям обучающихся с РАС.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w:t>
      </w:r>
      <w:proofErr w:type="spellStart"/>
      <w:r>
        <w:rPr>
          <w:color w:val="000009"/>
        </w:rPr>
        <w:t>психокоррекционных</w:t>
      </w:r>
      <w:proofErr w:type="spellEnd"/>
      <w:r>
        <w:rPr>
          <w:color w:val="000009"/>
        </w:rPr>
        <w:t xml:space="preserve"> задач и формированию здорового образа жизни.</w:t>
      </w:r>
    </w:p>
    <w:p w:rsidR="00ED2570" w:rsidRDefault="00125FB7">
      <w:pPr>
        <w:pStyle w:val="a3"/>
        <w:spacing w:line="276" w:lineRule="auto"/>
        <w:ind w:right="142" w:firstLine="708"/>
      </w:pPr>
      <w:r>
        <w:rPr>
          <w:color w:val="000009"/>
        </w:rPr>
        <w:t xml:space="preserve">Основная </w:t>
      </w:r>
      <w:r>
        <w:rPr>
          <w:b/>
          <w:color w:val="000009"/>
        </w:rPr>
        <w:t xml:space="preserve">цель </w:t>
      </w:r>
      <w:r>
        <w:rPr>
          <w:color w:val="000009"/>
        </w:rPr>
        <w:t>занятий заключается в развитии двигательной активности обучающегося с РАС в процессе восприятия музыки.</w:t>
      </w:r>
    </w:p>
    <w:p w:rsidR="00ED2570" w:rsidRDefault="00125FB7">
      <w:pPr>
        <w:pStyle w:val="a3"/>
        <w:ind w:left="994"/>
      </w:pPr>
      <w:r>
        <w:rPr>
          <w:color w:val="000009"/>
        </w:rPr>
        <w:t>Основные</w:t>
      </w:r>
      <w:r>
        <w:rPr>
          <w:color w:val="000009"/>
          <w:spacing w:val="-6"/>
        </w:rPr>
        <w:t xml:space="preserve"> </w:t>
      </w:r>
      <w:r>
        <w:rPr>
          <w:b/>
          <w:color w:val="000009"/>
        </w:rPr>
        <w:t>задачи</w:t>
      </w:r>
      <w:r>
        <w:rPr>
          <w:b/>
          <w:color w:val="000009"/>
          <w:spacing w:val="-5"/>
        </w:rPr>
        <w:t xml:space="preserve"> </w:t>
      </w:r>
      <w:r>
        <w:rPr>
          <w:color w:val="000009"/>
        </w:rPr>
        <w:t>реализации</w:t>
      </w:r>
      <w:r>
        <w:rPr>
          <w:color w:val="000009"/>
          <w:spacing w:val="-4"/>
        </w:rPr>
        <w:t xml:space="preserve"> </w:t>
      </w:r>
      <w:r>
        <w:rPr>
          <w:color w:val="000009"/>
          <w:spacing w:val="-2"/>
        </w:rPr>
        <w:t>содержания:</w:t>
      </w:r>
    </w:p>
    <w:p w:rsidR="00ED2570" w:rsidRDefault="00125FB7">
      <w:pPr>
        <w:pStyle w:val="a4"/>
        <w:numPr>
          <w:ilvl w:val="1"/>
          <w:numId w:val="80"/>
        </w:numPr>
        <w:tabs>
          <w:tab w:val="left" w:pos="997"/>
          <w:tab w:val="left" w:pos="999"/>
        </w:tabs>
        <w:spacing w:before="41" w:line="276" w:lineRule="auto"/>
        <w:ind w:left="999" w:right="138" w:hanging="357"/>
        <w:rPr>
          <w:rFonts w:ascii="Symbol" w:hAnsi="Symbol"/>
          <w:color w:val="000009"/>
          <w:sz w:val="24"/>
        </w:rPr>
      </w:pPr>
      <w:r>
        <w:rPr>
          <w:color w:val="000009"/>
          <w:sz w:val="24"/>
        </w:rPr>
        <w:t>способствовать эстетическому воспитанию, развитию эмоционально-волевой и познавательной сферы, творческих возможностей обучающихся, обогащению общего и речевого развития, расширению кругозора;</w:t>
      </w:r>
    </w:p>
    <w:p w:rsidR="00ED2570" w:rsidRDefault="00125FB7">
      <w:pPr>
        <w:pStyle w:val="a4"/>
        <w:numPr>
          <w:ilvl w:val="1"/>
          <w:numId w:val="80"/>
        </w:numPr>
        <w:tabs>
          <w:tab w:val="left" w:pos="997"/>
        </w:tabs>
        <w:spacing w:line="291" w:lineRule="exact"/>
        <w:ind w:left="997" w:hanging="355"/>
        <w:rPr>
          <w:rFonts w:ascii="Symbol" w:hAnsi="Symbol"/>
          <w:color w:val="000009"/>
          <w:sz w:val="24"/>
        </w:rPr>
      </w:pPr>
      <w:r>
        <w:rPr>
          <w:color w:val="000009"/>
          <w:sz w:val="24"/>
        </w:rPr>
        <w:t>развивать</w:t>
      </w:r>
      <w:r>
        <w:rPr>
          <w:color w:val="000009"/>
          <w:spacing w:val="-7"/>
          <w:sz w:val="24"/>
        </w:rPr>
        <w:t xml:space="preserve"> </w:t>
      </w:r>
      <w:r>
        <w:rPr>
          <w:color w:val="000009"/>
          <w:sz w:val="24"/>
        </w:rPr>
        <w:t>восприятие</w:t>
      </w:r>
      <w:r>
        <w:rPr>
          <w:color w:val="000009"/>
          <w:spacing w:val="-6"/>
          <w:sz w:val="24"/>
        </w:rPr>
        <w:t xml:space="preserve"> </w:t>
      </w:r>
      <w:r>
        <w:rPr>
          <w:color w:val="000009"/>
          <w:spacing w:val="-2"/>
          <w:sz w:val="24"/>
        </w:rPr>
        <w:t>музыки;</w:t>
      </w:r>
    </w:p>
    <w:p w:rsidR="00ED2570" w:rsidRDefault="00125FB7">
      <w:pPr>
        <w:pStyle w:val="a4"/>
        <w:numPr>
          <w:ilvl w:val="1"/>
          <w:numId w:val="80"/>
        </w:numPr>
        <w:tabs>
          <w:tab w:val="left" w:pos="997"/>
          <w:tab w:val="left" w:pos="999"/>
        </w:tabs>
        <w:spacing w:before="41" w:line="273" w:lineRule="auto"/>
        <w:ind w:left="999" w:right="141" w:hanging="357"/>
        <w:rPr>
          <w:rFonts w:ascii="Symbol" w:hAnsi="Symbol"/>
          <w:color w:val="000009"/>
          <w:sz w:val="24"/>
        </w:rPr>
      </w:pPr>
      <w:r>
        <w:rPr>
          <w:color w:val="000009"/>
          <w:sz w:val="24"/>
        </w:rPr>
        <w:t>формировать правильные координированные выразительные ритмичные движения под</w:t>
      </w:r>
      <w:r>
        <w:rPr>
          <w:color w:val="000009"/>
          <w:spacing w:val="71"/>
          <w:sz w:val="24"/>
        </w:rPr>
        <w:t xml:space="preserve">  </w:t>
      </w:r>
      <w:r>
        <w:rPr>
          <w:color w:val="000009"/>
          <w:sz w:val="24"/>
        </w:rPr>
        <w:t>музыку</w:t>
      </w:r>
      <w:r>
        <w:rPr>
          <w:color w:val="000009"/>
          <w:spacing w:val="72"/>
          <w:sz w:val="24"/>
        </w:rPr>
        <w:t xml:space="preserve">  </w:t>
      </w:r>
      <w:r>
        <w:rPr>
          <w:color w:val="000009"/>
          <w:sz w:val="24"/>
        </w:rPr>
        <w:t>(основные,</w:t>
      </w:r>
      <w:r>
        <w:rPr>
          <w:color w:val="000009"/>
          <w:spacing w:val="71"/>
          <w:sz w:val="24"/>
        </w:rPr>
        <w:t xml:space="preserve">  </w:t>
      </w:r>
      <w:r>
        <w:rPr>
          <w:color w:val="000009"/>
          <w:sz w:val="24"/>
        </w:rPr>
        <w:t>элементарные</w:t>
      </w:r>
      <w:r>
        <w:rPr>
          <w:color w:val="000009"/>
          <w:spacing w:val="71"/>
          <w:sz w:val="24"/>
        </w:rPr>
        <w:t xml:space="preserve">  </w:t>
      </w:r>
      <w:r>
        <w:rPr>
          <w:color w:val="000009"/>
          <w:sz w:val="24"/>
        </w:rPr>
        <w:t>гимнастические</w:t>
      </w:r>
      <w:r>
        <w:rPr>
          <w:color w:val="000009"/>
          <w:spacing w:val="71"/>
          <w:sz w:val="24"/>
        </w:rPr>
        <w:t xml:space="preserve">  </w:t>
      </w:r>
      <w:r>
        <w:rPr>
          <w:color w:val="000009"/>
          <w:sz w:val="24"/>
        </w:rPr>
        <w:t>и</w:t>
      </w:r>
      <w:r>
        <w:rPr>
          <w:color w:val="000009"/>
          <w:spacing w:val="70"/>
          <w:sz w:val="24"/>
        </w:rPr>
        <w:t xml:space="preserve">  </w:t>
      </w:r>
      <w:r>
        <w:rPr>
          <w:color w:val="000009"/>
          <w:sz w:val="24"/>
        </w:rPr>
        <w:t>танцевальные),</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right="143"/>
      </w:pPr>
      <w:r>
        <w:rPr>
          <w:color w:val="000009"/>
        </w:rPr>
        <w:lastRenderedPageBreak/>
        <w:t>правильную осанку, умение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ED2570" w:rsidRDefault="00125FB7">
      <w:pPr>
        <w:pStyle w:val="a4"/>
        <w:numPr>
          <w:ilvl w:val="1"/>
          <w:numId w:val="80"/>
        </w:numPr>
        <w:tabs>
          <w:tab w:val="left" w:pos="997"/>
          <w:tab w:val="left" w:pos="999"/>
        </w:tabs>
        <w:spacing w:line="276" w:lineRule="auto"/>
        <w:ind w:left="999" w:right="139" w:hanging="357"/>
        <w:rPr>
          <w:rFonts w:ascii="Symbol" w:hAnsi="Symbol"/>
          <w:color w:val="000009"/>
          <w:sz w:val="24"/>
        </w:rPr>
      </w:pPr>
      <w:r>
        <w:rPr>
          <w:color w:val="000009"/>
          <w:sz w:val="24"/>
        </w:rPr>
        <w:t>развивать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ED2570" w:rsidRDefault="00125FB7">
      <w:pPr>
        <w:spacing w:line="274" w:lineRule="exact"/>
        <w:ind w:left="993"/>
        <w:jc w:val="both"/>
        <w:rPr>
          <w:sz w:val="24"/>
        </w:rPr>
      </w:pPr>
      <w:r>
        <w:rPr>
          <w:color w:val="000009"/>
          <w:sz w:val="24"/>
        </w:rPr>
        <w:t>Основные</w:t>
      </w:r>
      <w:r>
        <w:rPr>
          <w:color w:val="000009"/>
          <w:spacing w:val="-5"/>
          <w:sz w:val="24"/>
        </w:rPr>
        <w:t xml:space="preserve"> </w:t>
      </w:r>
      <w:r>
        <w:rPr>
          <w:b/>
          <w:color w:val="000009"/>
          <w:sz w:val="24"/>
        </w:rPr>
        <w:t>направления</w:t>
      </w:r>
      <w:r>
        <w:rPr>
          <w:b/>
          <w:color w:val="000009"/>
          <w:spacing w:val="-5"/>
          <w:sz w:val="24"/>
        </w:rPr>
        <w:t xml:space="preserve"> </w:t>
      </w:r>
      <w:r>
        <w:rPr>
          <w:color w:val="000009"/>
          <w:spacing w:val="-2"/>
          <w:sz w:val="24"/>
        </w:rPr>
        <w:t>работы:</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упражнения</w:t>
      </w:r>
      <w:r>
        <w:rPr>
          <w:color w:val="000009"/>
          <w:spacing w:val="-4"/>
          <w:sz w:val="24"/>
        </w:rPr>
        <w:t xml:space="preserve"> </w:t>
      </w:r>
      <w:r>
        <w:rPr>
          <w:color w:val="000009"/>
          <w:sz w:val="24"/>
        </w:rPr>
        <w:t>на</w:t>
      </w:r>
      <w:r>
        <w:rPr>
          <w:color w:val="000009"/>
          <w:spacing w:val="-3"/>
          <w:sz w:val="24"/>
        </w:rPr>
        <w:t xml:space="preserve"> </w:t>
      </w:r>
      <w:r>
        <w:rPr>
          <w:color w:val="000009"/>
          <w:sz w:val="24"/>
        </w:rPr>
        <w:t>ориентировку</w:t>
      </w:r>
      <w:r>
        <w:rPr>
          <w:color w:val="000009"/>
          <w:spacing w:val="-1"/>
          <w:sz w:val="24"/>
        </w:rPr>
        <w:t xml:space="preserve"> </w:t>
      </w:r>
      <w:r>
        <w:rPr>
          <w:color w:val="000009"/>
          <w:sz w:val="24"/>
        </w:rPr>
        <w:t>в</w:t>
      </w:r>
      <w:r>
        <w:rPr>
          <w:color w:val="000009"/>
          <w:spacing w:val="-3"/>
          <w:sz w:val="24"/>
        </w:rPr>
        <w:t xml:space="preserve"> </w:t>
      </w:r>
      <w:r>
        <w:rPr>
          <w:color w:val="000009"/>
          <w:spacing w:val="-2"/>
          <w:sz w:val="24"/>
        </w:rPr>
        <w:t>пространстве;</w:t>
      </w:r>
    </w:p>
    <w:p w:rsidR="00ED2570" w:rsidRDefault="00125FB7">
      <w:pPr>
        <w:pStyle w:val="a4"/>
        <w:numPr>
          <w:ilvl w:val="1"/>
          <w:numId w:val="80"/>
        </w:numPr>
        <w:tabs>
          <w:tab w:val="left" w:pos="999"/>
        </w:tabs>
        <w:spacing w:before="41" w:line="273" w:lineRule="auto"/>
        <w:ind w:left="999" w:right="143" w:hanging="357"/>
        <w:jc w:val="left"/>
        <w:rPr>
          <w:rFonts w:ascii="Symbol" w:hAnsi="Symbol"/>
          <w:color w:val="000009"/>
          <w:sz w:val="24"/>
        </w:rPr>
      </w:pPr>
      <w:r>
        <w:rPr>
          <w:color w:val="000009"/>
          <w:sz w:val="24"/>
        </w:rPr>
        <w:t>ритмико-гимнастические</w:t>
      </w:r>
      <w:r>
        <w:rPr>
          <w:color w:val="000009"/>
          <w:spacing w:val="-4"/>
          <w:sz w:val="24"/>
        </w:rPr>
        <w:t xml:space="preserve"> </w:t>
      </w:r>
      <w:r>
        <w:rPr>
          <w:color w:val="000009"/>
          <w:sz w:val="24"/>
        </w:rPr>
        <w:t>упражнения</w:t>
      </w:r>
      <w:r>
        <w:rPr>
          <w:color w:val="000009"/>
          <w:spacing w:val="-3"/>
          <w:sz w:val="24"/>
        </w:rPr>
        <w:t xml:space="preserve"> </w:t>
      </w:r>
      <w:r>
        <w:rPr>
          <w:color w:val="000009"/>
          <w:sz w:val="24"/>
        </w:rPr>
        <w:t>(общеразвивающие</w:t>
      </w:r>
      <w:r>
        <w:rPr>
          <w:color w:val="000009"/>
          <w:spacing w:val="-4"/>
          <w:sz w:val="24"/>
        </w:rPr>
        <w:t xml:space="preserve"> </w:t>
      </w:r>
      <w:r>
        <w:rPr>
          <w:color w:val="000009"/>
          <w:sz w:val="24"/>
        </w:rPr>
        <w:t>упражнения,</w:t>
      </w:r>
      <w:r>
        <w:rPr>
          <w:color w:val="000009"/>
          <w:spacing w:val="-3"/>
          <w:sz w:val="24"/>
        </w:rPr>
        <w:t xml:space="preserve"> </w:t>
      </w:r>
      <w:r>
        <w:rPr>
          <w:color w:val="000009"/>
          <w:sz w:val="24"/>
        </w:rPr>
        <w:t>упражнения на координацию движений, упражнения на расслабление мышц);</w:t>
      </w:r>
    </w:p>
    <w:p w:rsidR="00ED2570" w:rsidRDefault="00125FB7">
      <w:pPr>
        <w:pStyle w:val="a4"/>
        <w:numPr>
          <w:ilvl w:val="1"/>
          <w:numId w:val="80"/>
        </w:numPr>
        <w:tabs>
          <w:tab w:val="left" w:pos="998"/>
        </w:tabs>
        <w:spacing w:before="1"/>
        <w:ind w:left="998" w:hanging="356"/>
        <w:jc w:val="left"/>
        <w:rPr>
          <w:rFonts w:ascii="Symbol" w:hAnsi="Symbol"/>
          <w:color w:val="000009"/>
          <w:sz w:val="24"/>
        </w:rPr>
      </w:pPr>
      <w:r>
        <w:rPr>
          <w:color w:val="000009"/>
          <w:sz w:val="24"/>
        </w:rPr>
        <w:t>упражнения</w:t>
      </w:r>
      <w:r>
        <w:rPr>
          <w:color w:val="000009"/>
          <w:spacing w:val="-7"/>
          <w:sz w:val="24"/>
        </w:rPr>
        <w:t xml:space="preserve"> </w:t>
      </w:r>
      <w:r>
        <w:rPr>
          <w:color w:val="000009"/>
          <w:sz w:val="24"/>
        </w:rPr>
        <w:t>с</w:t>
      </w:r>
      <w:r>
        <w:rPr>
          <w:color w:val="000009"/>
          <w:spacing w:val="-5"/>
          <w:sz w:val="24"/>
        </w:rPr>
        <w:t xml:space="preserve"> </w:t>
      </w:r>
      <w:r>
        <w:rPr>
          <w:color w:val="000009"/>
          <w:sz w:val="24"/>
        </w:rPr>
        <w:t>детскими</w:t>
      </w:r>
      <w:r>
        <w:rPr>
          <w:color w:val="000009"/>
          <w:spacing w:val="-6"/>
          <w:sz w:val="24"/>
        </w:rPr>
        <w:t xml:space="preserve"> </w:t>
      </w:r>
      <w:r>
        <w:rPr>
          <w:color w:val="000009"/>
          <w:sz w:val="24"/>
        </w:rPr>
        <w:t>музыкальными</w:t>
      </w:r>
      <w:r>
        <w:rPr>
          <w:color w:val="000009"/>
          <w:spacing w:val="-5"/>
          <w:sz w:val="24"/>
        </w:rPr>
        <w:t xml:space="preserve"> </w:t>
      </w:r>
      <w:r>
        <w:rPr>
          <w:color w:val="000009"/>
          <w:spacing w:val="-2"/>
          <w:sz w:val="24"/>
        </w:rPr>
        <w:t>инструментами;</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игры</w:t>
      </w:r>
      <w:r>
        <w:rPr>
          <w:color w:val="000009"/>
          <w:spacing w:val="-4"/>
          <w:sz w:val="24"/>
        </w:rPr>
        <w:t xml:space="preserve"> </w:t>
      </w:r>
      <w:r>
        <w:rPr>
          <w:color w:val="000009"/>
          <w:sz w:val="24"/>
        </w:rPr>
        <w:t>под</w:t>
      </w:r>
      <w:r>
        <w:rPr>
          <w:color w:val="000009"/>
          <w:spacing w:val="-4"/>
          <w:sz w:val="24"/>
        </w:rPr>
        <w:t xml:space="preserve"> </w:t>
      </w:r>
      <w:r>
        <w:rPr>
          <w:color w:val="000009"/>
          <w:spacing w:val="-2"/>
          <w:sz w:val="24"/>
        </w:rPr>
        <w:t>музыку;</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танцевальные</w:t>
      </w:r>
      <w:r>
        <w:rPr>
          <w:color w:val="000009"/>
          <w:spacing w:val="-9"/>
          <w:sz w:val="24"/>
        </w:rPr>
        <w:t xml:space="preserve"> </w:t>
      </w:r>
      <w:r>
        <w:rPr>
          <w:color w:val="000009"/>
          <w:spacing w:val="-2"/>
          <w:sz w:val="24"/>
        </w:rPr>
        <w:t>упражнения.</w:t>
      </w:r>
    </w:p>
    <w:p w:rsidR="00ED2570" w:rsidRDefault="00ED2570">
      <w:pPr>
        <w:pStyle w:val="a3"/>
        <w:spacing w:before="84"/>
        <w:ind w:left="0"/>
        <w:jc w:val="left"/>
      </w:pPr>
    </w:p>
    <w:p w:rsidR="00ED2570" w:rsidRDefault="00125FB7">
      <w:pPr>
        <w:pStyle w:val="1"/>
        <w:ind w:left="1937"/>
      </w:pPr>
      <w:r>
        <w:t>Организационный</w:t>
      </w:r>
      <w:r>
        <w:rPr>
          <w:spacing w:val="-8"/>
        </w:rPr>
        <w:t xml:space="preserve"> </w:t>
      </w:r>
      <w:r>
        <w:t>раздел</w:t>
      </w:r>
      <w:r>
        <w:rPr>
          <w:spacing w:val="-7"/>
        </w:rPr>
        <w:t xml:space="preserve"> </w:t>
      </w:r>
      <w:r>
        <w:rPr>
          <w:color w:val="000009"/>
        </w:rPr>
        <w:t>программы</w:t>
      </w:r>
      <w:r>
        <w:rPr>
          <w:color w:val="000009"/>
          <w:spacing w:val="-8"/>
        </w:rPr>
        <w:t xml:space="preserve"> </w:t>
      </w:r>
      <w:r>
        <w:rPr>
          <w:color w:val="000009"/>
        </w:rPr>
        <w:t>коррекционной</w:t>
      </w:r>
      <w:r>
        <w:rPr>
          <w:color w:val="000009"/>
          <w:spacing w:val="-7"/>
        </w:rPr>
        <w:t xml:space="preserve"> </w:t>
      </w:r>
      <w:r>
        <w:rPr>
          <w:color w:val="000009"/>
          <w:spacing w:val="-2"/>
        </w:rPr>
        <w:t>работы</w:t>
      </w:r>
    </w:p>
    <w:p w:rsidR="00ED2570" w:rsidRDefault="00ED2570">
      <w:pPr>
        <w:pStyle w:val="a3"/>
        <w:spacing w:before="81"/>
        <w:ind w:left="0"/>
        <w:jc w:val="left"/>
        <w:rPr>
          <w:b/>
        </w:rPr>
      </w:pPr>
    </w:p>
    <w:p w:rsidR="00ED2570" w:rsidRDefault="00125FB7">
      <w:pPr>
        <w:pStyle w:val="a3"/>
        <w:spacing w:line="276" w:lineRule="auto"/>
        <w:ind w:right="138" w:firstLine="708"/>
      </w:pPr>
      <w:r>
        <w:t>Программа коррекционной работы предусматривает реализацию коррекционно- развивающей области учебного плана через:</w:t>
      </w:r>
    </w:p>
    <w:p w:rsidR="00ED2570" w:rsidRDefault="00125FB7">
      <w:pPr>
        <w:pStyle w:val="a4"/>
        <w:numPr>
          <w:ilvl w:val="1"/>
          <w:numId w:val="80"/>
        </w:numPr>
        <w:tabs>
          <w:tab w:val="left" w:pos="997"/>
          <w:tab w:val="left" w:pos="999"/>
        </w:tabs>
        <w:spacing w:line="276" w:lineRule="auto"/>
        <w:ind w:left="999" w:right="139" w:hanging="357"/>
        <w:rPr>
          <w:rFonts w:ascii="Symbol" w:hAnsi="Symbol"/>
          <w:sz w:val="24"/>
        </w:rPr>
      </w:pPr>
      <w:r>
        <w:rPr>
          <w:sz w:val="24"/>
        </w:rPr>
        <w:t>коррекционные курсы, что позволяет формировать у обучающихся с РАС (вариант 8.2) адекватное учебное поведение и социально-бытовые навыки; преодолевать недостатки аффективной сферы и</w:t>
      </w:r>
      <w:r>
        <w:rPr>
          <w:spacing w:val="40"/>
          <w:sz w:val="24"/>
        </w:rPr>
        <w:t xml:space="preserve"> </w:t>
      </w:r>
      <w:r>
        <w:rPr>
          <w:sz w:val="24"/>
        </w:rPr>
        <w:t>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одноклассников и понимания взаимоотношений, чувств, намерений других людей; развитию избирательных способностей обучающихся;</w:t>
      </w:r>
    </w:p>
    <w:p w:rsidR="00ED2570" w:rsidRDefault="00125FB7">
      <w:pPr>
        <w:pStyle w:val="a4"/>
        <w:numPr>
          <w:ilvl w:val="1"/>
          <w:numId w:val="80"/>
        </w:numPr>
        <w:tabs>
          <w:tab w:val="left" w:pos="997"/>
          <w:tab w:val="left" w:pos="999"/>
        </w:tabs>
        <w:spacing w:line="273" w:lineRule="auto"/>
        <w:ind w:left="999" w:right="141" w:hanging="357"/>
        <w:rPr>
          <w:rFonts w:ascii="Symbol" w:hAnsi="Symbol"/>
          <w:sz w:val="24"/>
        </w:rPr>
      </w:pPr>
      <w:r>
        <w:rPr>
          <w:sz w:val="24"/>
        </w:rPr>
        <w:t>обеспечение коррекционной направленности образовательного процесса в</w:t>
      </w:r>
      <w:r>
        <w:rPr>
          <w:spacing w:val="40"/>
          <w:sz w:val="24"/>
        </w:rPr>
        <w:t xml:space="preserve"> </w:t>
      </w:r>
      <w:r>
        <w:rPr>
          <w:sz w:val="24"/>
        </w:rPr>
        <w:t>условиях урочной и внеурочной деятельности;</w:t>
      </w:r>
    </w:p>
    <w:p w:rsidR="00ED2570" w:rsidRDefault="00125FB7">
      <w:pPr>
        <w:pStyle w:val="a4"/>
        <w:numPr>
          <w:ilvl w:val="1"/>
          <w:numId w:val="80"/>
        </w:numPr>
        <w:tabs>
          <w:tab w:val="left" w:pos="997"/>
          <w:tab w:val="left" w:pos="999"/>
        </w:tabs>
        <w:spacing w:line="273" w:lineRule="auto"/>
        <w:ind w:left="999" w:right="144" w:hanging="357"/>
        <w:rPr>
          <w:rFonts w:ascii="Symbol" w:hAnsi="Symbol"/>
          <w:sz w:val="24"/>
        </w:rPr>
      </w:pPr>
      <w:r>
        <w:rPr>
          <w:sz w:val="24"/>
        </w:rPr>
        <w:t>организацию и осуществление специалистами службы ППС индивидуальной и групповой коррекционной работы с обучающимися;</w:t>
      </w:r>
    </w:p>
    <w:p w:rsidR="00ED2570" w:rsidRDefault="00125FB7">
      <w:pPr>
        <w:pStyle w:val="a4"/>
        <w:numPr>
          <w:ilvl w:val="1"/>
          <w:numId w:val="80"/>
        </w:numPr>
        <w:tabs>
          <w:tab w:val="left" w:pos="997"/>
        </w:tabs>
        <w:ind w:left="997" w:hanging="355"/>
        <w:rPr>
          <w:rFonts w:ascii="Symbol" w:hAnsi="Symbol"/>
          <w:sz w:val="24"/>
        </w:rPr>
      </w:pPr>
      <w:r>
        <w:rPr>
          <w:sz w:val="24"/>
        </w:rPr>
        <w:t>взаимодействие</w:t>
      </w:r>
      <w:r>
        <w:rPr>
          <w:spacing w:val="-2"/>
          <w:sz w:val="24"/>
        </w:rPr>
        <w:t xml:space="preserve"> </w:t>
      </w:r>
      <w:r>
        <w:rPr>
          <w:sz w:val="24"/>
        </w:rPr>
        <w:t>с</w:t>
      </w:r>
      <w:r>
        <w:rPr>
          <w:spacing w:val="-2"/>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2"/>
          <w:sz w:val="24"/>
        </w:rPr>
        <w:t xml:space="preserve"> </w:t>
      </w:r>
      <w:r>
        <w:rPr>
          <w:sz w:val="24"/>
        </w:rPr>
        <w:t>с</w:t>
      </w:r>
      <w:r>
        <w:rPr>
          <w:spacing w:val="-1"/>
          <w:sz w:val="24"/>
        </w:rPr>
        <w:t xml:space="preserve"> </w:t>
      </w:r>
      <w:r>
        <w:rPr>
          <w:spacing w:val="-4"/>
          <w:sz w:val="24"/>
        </w:rPr>
        <w:t>РАС.</w:t>
      </w:r>
    </w:p>
    <w:p w:rsidR="00ED2570" w:rsidRDefault="00125FB7">
      <w:pPr>
        <w:pStyle w:val="a3"/>
        <w:spacing w:before="41" w:line="276" w:lineRule="auto"/>
        <w:ind w:right="138" w:firstLine="708"/>
      </w:pPr>
      <w:r>
        <w:rPr>
          <w:color w:val="000009"/>
        </w:rPr>
        <w:t xml:space="preserve">Часы коррекционно-развивающей области учебного плана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Количество часов в неделю указывается на одного обучающегося. Коррекционно-развивающие занятия проводятся в течение учебного дня и во внеурочное время. На индивидуальные коррекционные занятия отводится 20-40 минут, на групповые 35-40 минут, в зависимости от индивидуальных возможностей </w:t>
      </w:r>
      <w:r>
        <w:rPr>
          <w:color w:val="000009"/>
          <w:spacing w:val="-2"/>
        </w:rPr>
        <w:t>обучающихся.</w:t>
      </w:r>
    </w:p>
    <w:p w:rsidR="00ED2570" w:rsidRDefault="00ED2570">
      <w:pPr>
        <w:pStyle w:val="a3"/>
        <w:spacing w:before="45"/>
        <w:ind w:left="0"/>
        <w:jc w:val="left"/>
      </w:pPr>
    </w:p>
    <w:p w:rsidR="00ED2570" w:rsidRDefault="00125FB7">
      <w:pPr>
        <w:pStyle w:val="2"/>
        <w:ind w:left="1551"/>
        <w:jc w:val="left"/>
      </w:pPr>
      <w:r>
        <w:rPr>
          <w:color w:val="000009"/>
        </w:rPr>
        <w:t>Требования</w:t>
      </w:r>
      <w:r>
        <w:rPr>
          <w:color w:val="000009"/>
          <w:spacing w:val="-11"/>
        </w:rPr>
        <w:t xml:space="preserve"> </w:t>
      </w:r>
      <w:r>
        <w:rPr>
          <w:color w:val="000009"/>
        </w:rPr>
        <w:t>к</w:t>
      </w:r>
      <w:r>
        <w:rPr>
          <w:color w:val="000009"/>
          <w:spacing w:val="-10"/>
        </w:rPr>
        <w:t xml:space="preserve"> </w:t>
      </w:r>
      <w:r>
        <w:rPr>
          <w:color w:val="000009"/>
        </w:rPr>
        <w:t>условиям</w:t>
      </w:r>
      <w:r>
        <w:rPr>
          <w:color w:val="000009"/>
          <w:spacing w:val="-11"/>
        </w:rPr>
        <w:t xml:space="preserve"> </w:t>
      </w:r>
      <w:r>
        <w:rPr>
          <w:color w:val="000009"/>
        </w:rPr>
        <w:t>реализации</w:t>
      </w:r>
      <w:r>
        <w:rPr>
          <w:color w:val="000009"/>
          <w:spacing w:val="-10"/>
        </w:rPr>
        <w:t xml:space="preserve"> </w:t>
      </w:r>
      <w:r>
        <w:rPr>
          <w:color w:val="000009"/>
        </w:rPr>
        <w:t>программы</w:t>
      </w:r>
      <w:r>
        <w:rPr>
          <w:color w:val="000009"/>
          <w:spacing w:val="-11"/>
        </w:rPr>
        <w:t xml:space="preserve"> </w:t>
      </w:r>
      <w:r>
        <w:rPr>
          <w:color w:val="000009"/>
        </w:rPr>
        <w:t>коррекционной</w:t>
      </w:r>
      <w:r>
        <w:rPr>
          <w:color w:val="000009"/>
          <w:spacing w:val="-10"/>
        </w:rPr>
        <w:t xml:space="preserve"> </w:t>
      </w:r>
      <w:r>
        <w:rPr>
          <w:color w:val="000009"/>
          <w:spacing w:val="-2"/>
        </w:rPr>
        <w:t>работы</w:t>
      </w:r>
    </w:p>
    <w:p w:rsidR="00ED2570" w:rsidRDefault="00125FB7">
      <w:pPr>
        <w:pStyle w:val="a3"/>
        <w:spacing w:before="38" w:line="276" w:lineRule="auto"/>
        <w:ind w:right="142" w:firstLine="708"/>
      </w:pPr>
      <w:r>
        <w:t xml:space="preserve">Организационный раздел программы коррекционной работы определяет требования к условиям ее реализации. </w:t>
      </w:r>
      <w:r>
        <w:rPr>
          <w:color w:val="000009"/>
        </w:rPr>
        <w:t>Данные требования включают:</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1"/>
          <w:numId w:val="80"/>
        </w:numPr>
        <w:tabs>
          <w:tab w:val="left" w:pos="998"/>
        </w:tabs>
        <w:spacing w:before="73"/>
        <w:ind w:left="998" w:hanging="356"/>
        <w:jc w:val="left"/>
        <w:rPr>
          <w:rFonts w:ascii="Symbol" w:hAnsi="Symbol"/>
          <w:sz w:val="24"/>
        </w:rPr>
      </w:pPr>
      <w:r>
        <w:rPr>
          <w:sz w:val="24"/>
        </w:rPr>
        <w:lastRenderedPageBreak/>
        <w:t>кадровое</w:t>
      </w:r>
      <w:r>
        <w:rPr>
          <w:spacing w:val="-1"/>
          <w:sz w:val="24"/>
        </w:rPr>
        <w:t xml:space="preserve"> </w:t>
      </w:r>
      <w:r>
        <w:rPr>
          <w:spacing w:val="-2"/>
          <w:sz w:val="24"/>
        </w:rPr>
        <w:t>обеспечение;</w:t>
      </w:r>
    </w:p>
    <w:p w:rsidR="00ED2570" w:rsidRDefault="00125FB7">
      <w:pPr>
        <w:pStyle w:val="a4"/>
        <w:numPr>
          <w:ilvl w:val="1"/>
          <w:numId w:val="80"/>
        </w:numPr>
        <w:tabs>
          <w:tab w:val="left" w:pos="998"/>
        </w:tabs>
        <w:spacing w:before="41"/>
        <w:ind w:left="998" w:hanging="356"/>
        <w:jc w:val="left"/>
        <w:rPr>
          <w:rFonts w:ascii="Symbol" w:hAnsi="Symbol"/>
          <w:sz w:val="24"/>
        </w:rPr>
      </w:pPr>
      <w:r>
        <w:rPr>
          <w:sz w:val="24"/>
        </w:rPr>
        <w:t>материально-техническое</w:t>
      </w:r>
      <w:r>
        <w:rPr>
          <w:spacing w:val="-10"/>
          <w:sz w:val="24"/>
        </w:rPr>
        <w:t xml:space="preserve"> </w:t>
      </w:r>
      <w:r>
        <w:rPr>
          <w:spacing w:val="-2"/>
          <w:sz w:val="24"/>
        </w:rPr>
        <w:t>обеспечение;</w:t>
      </w:r>
    </w:p>
    <w:p w:rsidR="00ED2570" w:rsidRDefault="00125FB7">
      <w:pPr>
        <w:pStyle w:val="a4"/>
        <w:numPr>
          <w:ilvl w:val="1"/>
          <w:numId w:val="80"/>
        </w:numPr>
        <w:tabs>
          <w:tab w:val="left" w:pos="998"/>
        </w:tabs>
        <w:spacing w:before="40"/>
        <w:ind w:left="998" w:hanging="356"/>
        <w:jc w:val="left"/>
        <w:rPr>
          <w:rFonts w:ascii="Symbol" w:hAnsi="Symbol"/>
          <w:sz w:val="24"/>
        </w:rPr>
      </w:pPr>
      <w:r>
        <w:rPr>
          <w:sz w:val="24"/>
        </w:rPr>
        <w:t>психолого-педагогическое</w:t>
      </w:r>
      <w:r>
        <w:rPr>
          <w:spacing w:val="-1"/>
          <w:sz w:val="24"/>
        </w:rPr>
        <w:t xml:space="preserve"> </w:t>
      </w:r>
      <w:r>
        <w:rPr>
          <w:spacing w:val="-2"/>
          <w:sz w:val="24"/>
        </w:rPr>
        <w:t>обеспечение;</w:t>
      </w:r>
    </w:p>
    <w:p w:rsidR="00ED2570" w:rsidRDefault="00125FB7">
      <w:pPr>
        <w:pStyle w:val="a4"/>
        <w:numPr>
          <w:ilvl w:val="1"/>
          <w:numId w:val="80"/>
        </w:numPr>
        <w:tabs>
          <w:tab w:val="left" w:pos="998"/>
        </w:tabs>
        <w:spacing w:before="40"/>
        <w:ind w:left="998" w:hanging="356"/>
        <w:jc w:val="left"/>
        <w:rPr>
          <w:rFonts w:ascii="Symbol" w:hAnsi="Symbol"/>
          <w:sz w:val="24"/>
        </w:rPr>
      </w:pPr>
      <w:r>
        <w:rPr>
          <w:sz w:val="24"/>
        </w:rPr>
        <w:t>программно-методическое</w:t>
      </w:r>
      <w:r>
        <w:rPr>
          <w:spacing w:val="-4"/>
          <w:sz w:val="24"/>
        </w:rPr>
        <w:t xml:space="preserve"> </w:t>
      </w:r>
      <w:r>
        <w:rPr>
          <w:spacing w:val="-2"/>
          <w:sz w:val="24"/>
        </w:rPr>
        <w:t>обеспечение;</w:t>
      </w:r>
    </w:p>
    <w:p w:rsidR="00ED2570" w:rsidRDefault="00125FB7">
      <w:pPr>
        <w:pStyle w:val="a4"/>
        <w:numPr>
          <w:ilvl w:val="1"/>
          <w:numId w:val="80"/>
        </w:numPr>
        <w:tabs>
          <w:tab w:val="left" w:pos="998"/>
        </w:tabs>
        <w:spacing w:before="41"/>
        <w:ind w:left="998" w:hanging="356"/>
        <w:jc w:val="left"/>
        <w:rPr>
          <w:rFonts w:ascii="Symbol" w:hAnsi="Symbol"/>
          <w:sz w:val="24"/>
        </w:rPr>
      </w:pPr>
      <w:r>
        <w:rPr>
          <w:sz w:val="24"/>
        </w:rPr>
        <w:t>информационное</w:t>
      </w:r>
      <w:r>
        <w:rPr>
          <w:spacing w:val="-3"/>
          <w:sz w:val="24"/>
        </w:rPr>
        <w:t xml:space="preserve"> </w:t>
      </w:r>
      <w:r>
        <w:rPr>
          <w:spacing w:val="-2"/>
          <w:sz w:val="24"/>
        </w:rPr>
        <w:t>обеспечение.</w:t>
      </w:r>
    </w:p>
    <w:p w:rsidR="00ED2570" w:rsidRDefault="00125FB7">
      <w:pPr>
        <w:pStyle w:val="1"/>
        <w:spacing w:before="44"/>
        <w:jc w:val="both"/>
      </w:pPr>
      <w:r>
        <w:rPr>
          <w:color w:val="000009"/>
        </w:rPr>
        <w:t>Кадровое</w:t>
      </w:r>
      <w:r>
        <w:rPr>
          <w:color w:val="000009"/>
          <w:spacing w:val="-13"/>
        </w:rPr>
        <w:t xml:space="preserve"> </w:t>
      </w:r>
      <w:r>
        <w:rPr>
          <w:color w:val="000009"/>
          <w:spacing w:val="-2"/>
        </w:rPr>
        <w:t>обеспечение</w:t>
      </w:r>
    </w:p>
    <w:p w:rsidR="00ED2570" w:rsidRDefault="00125FB7">
      <w:pPr>
        <w:pStyle w:val="a3"/>
        <w:spacing w:before="39" w:line="276" w:lineRule="auto"/>
        <w:ind w:right="142" w:firstLine="708"/>
      </w:pPr>
      <w:r>
        <w:rPr>
          <w:color w:val="000009"/>
        </w:rPr>
        <w:t>Является одним из основных требований к условиям реализации программы коррекционной работы. Коррекционная работа с обучающимися с РАС (вариант 8.2) в школьно-дошкольном отделении ФРЦ осуществляется квалифицированными специалистами, имеющими соответствующее образование.</w:t>
      </w:r>
    </w:p>
    <w:p w:rsidR="00ED2570" w:rsidRDefault="00125FB7">
      <w:pPr>
        <w:pStyle w:val="a3"/>
        <w:spacing w:line="276" w:lineRule="auto"/>
        <w:ind w:right="139" w:firstLine="709"/>
      </w:pPr>
      <w:r>
        <w:t>С целью обеспечения освоения обучающимися АООП НОО, коррекции</w:t>
      </w:r>
      <w:r>
        <w:rPr>
          <w:spacing w:val="40"/>
        </w:rPr>
        <w:t xml:space="preserve"> </w:t>
      </w:r>
      <w:r>
        <w:t xml:space="preserve">недостатков их развития в школьно-дошкольном отделении ФРЦ работают следующие специалисты службы ППС: учителя-дефектологи, педагоги-психологи, учителя-логопеды, </w:t>
      </w:r>
      <w:proofErr w:type="spellStart"/>
      <w:r>
        <w:t>тьюторы</w:t>
      </w:r>
      <w:proofErr w:type="spellEnd"/>
      <w:r>
        <w:t>. Уровень квалификации педагогических работников для каждой занимаемой должности соответствует действующим профессиональным стандартам.</w:t>
      </w:r>
    </w:p>
    <w:p w:rsidR="00ED2570" w:rsidRDefault="00125FB7">
      <w:pPr>
        <w:pStyle w:val="a3"/>
        <w:spacing w:line="276" w:lineRule="auto"/>
        <w:ind w:right="141" w:firstLine="708"/>
      </w:pPr>
      <w:r>
        <w:rPr>
          <w:color w:val="000009"/>
        </w:rPr>
        <w:t>Педагогические</w:t>
      </w:r>
      <w:r>
        <w:rPr>
          <w:color w:val="000009"/>
          <w:spacing w:val="-3"/>
        </w:rPr>
        <w:t xml:space="preserve"> </w:t>
      </w:r>
      <w:r>
        <w:rPr>
          <w:color w:val="000009"/>
        </w:rPr>
        <w:t>работники</w:t>
      </w:r>
      <w:r>
        <w:rPr>
          <w:color w:val="000009"/>
          <w:spacing w:val="-3"/>
        </w:rPr>
        <w:t xml:space="preserve"> </w:t>
      </w:r>
      <w:r>
        <w:rPr>
          <w:color w:val="000009"/>
        </w:rPr>
        <w:t>имеют</w:t>
      </w:r>
      <w:r>
        <w:rPr>
          <w:color w:val="000009"/>
          <w:spacing w:val="-3"/>
        </w:rPr>
        <w:t xml:space="preserve"> </w:t>
      </w:r>
      <w:r>
        <w:rPr>
          <w:color w:val="000009"/>
        </w:rPr>
        <w:t>знания</w:t>
      </w:r>
      <w:r>
        <w:rPr>
          <w:color w:val="000009"/>
          <w:spacing w:val="-3"/>
        </w:rPr>
        <w:t xml:space="preserve"> </w:t>
      </w:r>
      <w:r>
        <w:rPr>
          <w:color w:val="000009"/>
        </w:rPr>
        <w:t>об</w:t>
      </w:r>
      <w:r>
        <w:rPr>
          <w:color w:val="000009"/>
          <w:spacing w:val="-3"/>
        </w:rPr>
        <w:t xml:space="preserve"> </w:t>
      </w:r>
      <w:r>
        <w:rPr>
          <w:color w:val="000009"/>
        </w:rPr>
        <w:t>особенностях</w:t>
      </w:r>
      <w:r>
        <w:rPr>
          <w:color w:val="000009"/>
          <w:spacing w:val="-3"/>
        </w:rPr>
        <w:t xml:space="preserve"> </w:t>
      </w:r>
      <w:r>
        <w:rPr>
          <w:color w:val="000009"/>
        </w:rPr>
        <w:t>развития</w:t>
      </w:r>
      <w:r>
        <w:rPr>
          <w:color w:val="000009"/>
          <w:spacing w:val="-3"/>
        </w:rPr>
        <w:t xml:space="preserve"> </w:t>
      </w:r>
      <w:r>
        <w:rPr>
          <w:color w:val="000009"/>
        </w:rPr>
        <w:t>обучающихся</w:t>
      </w:r>
      <w:r>
        <w:rPr>
          <w:color w:val="000009"/>
          <w:spacing w:val="-3"/>
        </w:rPr>
        <w:t xml:space="preserve"> </w:t>
      </w:r>
      <w:r>
        <w:rPr>
          <w:color w:val="000009"/>
        </w:rPr>
        <w:t>с РАС (вариант 8.2), о методиках и технологиях организации образовательного процесса с данной категорией обучающихся.</w:t>
      </w:r>
    </w:p>
    <w:p w:rsidR="00ED2570" w:rsidRDefault="00ED2570">
      <w:pPr>
        <w:pStyle w:val="a3"/>
        <w:spacing w:before="44"/>
        <w:ind w:left="0"/>
        <w:jc w:val="left"/>
      </w:pPr>
    </w:p>
    <w:p w:rsidR="00ED2570" w:rsidRDefault="00125FB7">
      <w:pPr>
        <w:pStyle w:val="1"/>
        <w:jc w:val="both"/>
      </w:pPr>
      <w:r>
        <w:rPr>
          <w:color w:val="000009"/>
        </w:rPr>
        <w:t>Материально-техническое</w:t>
      </w:r>
      <w:r>
        <w:rPr>
          <w:color w:val="000009"/>
          <w:spacing w:val="-14"/>
        </w:rPr>
        <w:t xml:space="preserve"> </w:t>
      </w:r>
      <w:r>
        <w:rPr>
          <w:color w:val="000009"/>
          <w:spacing w:val="-2"/>
        </w:rPr>
        <w:t>обеспечение</w:t>
      </w:r>
    </w:p>
    <w:p w:rsidR="00ED2570" w:rsidRDefault="00125FB7">
      <w:pPr>
        <w:pStyle w:val="a3"/>
        <w:spacing w:before="38" w:line="276" w:lineRule="auto"/>
        <w:ind w:right="138" w:firstLine="709"/>
      </w:pPr>
      <w:r>
        <w:rPr>
          <w:color w:val="000009"/>
        </w:rPr>
        <w:t>Материально-техническое обеспечение включает материально-техническую базу, позволяющую организовать в школьно-дошкольном отделении ФРЦ необходимую коррекционно-развивающую среду, учитывающую образовательные потребности обучающихся</w:t>
      </w:r>
      <w:r>
        <w:rPr>
          <w:color w:val="000009"/>
          <w:spacing w:val="-1"/>
        </w:rPr>
        <w:t xml:space="preserve"> </w:t>
      </w:r>
      <w:r>
        <w:rPr>
          <w:color w:val="000009"/>
        </w:rPr>
        <w:t>с</w:t>
      </w:r>
      <w:r>
        <w:rPr>
          <w:color w:val="000009"/>
          <w:spacing w:val="-1"/>
        </w:rPr>
        <w:t xml:space="preserve"> </w:t>
      </w:r>
      <w:r>
        <w:rPr>
          <w:color w:val="000009"/>
        </w:rPr>
        <w:t>РАС</w:t>
      </w:r>
      <w:r>
        <w:rPr>
          <w:color w:val="000009"/>
          <w:spacing w:val="-1"/>
        </w:rPr>
        <w:t xml:space="preserve"> </w:t>
      </w:r>
      <w:r>
        <w:rPr>
          <w:color w:val="000009"/>
        </w:rPr>
        <w:t>(вариант</w:t>
      </w:r>
      <w:r>
        <w:rPr>
          <w:color w:val="000009"/>
          <w:spacing w:val="-1"/>
        </w:rPr>
        <w:t xml:space="preserve"> </w:t>
      </w:r>
      <w:r>
        <w:rPr>
          <w:color w:val="000009"/>
        </w:rPr>
        <w:t>8.2).</w:t>
      </w:r>
      <w:r>
        <w:rPr>
          <w:color w:val="000009"/>
          <w:spacing w:val="40"/>
        </w:rPr>
        <w:t xml:space="preserve"> </w:t>
      </w:r>
      <w:r>
        <w:rPr>
          <w:color w:val="000009"/>
        </w:rPr>
        <w:t>Материально-техническое</w:t>
      </w:r>
      <w:r>
        <w:rPr>
          <w:color w:val="000009"/>
          <w:spacing w:val="-1"/>
        </w:rPr>
        <w:t xml:space="preserve"> </w:t>
      </w:r>
      <w:r>
        <w:rPr>
          <w:color w:val="000009"/>
        </w:rPr>
        <w:t>обеспечение</w:t>
      </w:r>
      <w:r>
        <w:rPr>
          <w:color w:val="000009"/>
          <w:spacing w:val="-1"/>
        </w:rPr>
        <w:t xml:space="preserve"> </w:t>
      </w:r>
      <w:r>
        <w:rPr>
          <w:color w:val="000009"/>
        </w:rPr>
        <w:t>коррекционно- развивающей среды включает оснащение кабинетов учителя-логопеда, педагога- психолога, учителя-дефектолога.</w:t>
      </w:r>
    </w:p>
    <w:p w:rsidR="00ED2570" w:rsidRDefault="00125FB7">
      <w:pPr>
        <w:pStyle w:val="1"/>
        <w:spacing w:before="3"/>
        <w:jc w:val="both"/>
      </w:pPr>
      <w:r>
        <w:rPr>
          <w:color w:val="000009"/>
          <w:spacing w:val="-2"/>
        </w:rPr>
        <w:t>Психолого-педагогическое</w:t>
      </w:r>
      <w:r>
        <w:rPr>
          <w:color w:val="000009"/>
          <w:spacing w:val="9"/>
        </w:rPr>
        <w:t xml:space="preserve"> </w:t>
      </w:r>
      <w:r>
        <w:rPr>
          <w:color w:val="000009"/>
          <w:spacing w:val="-2"/>
        </w:rPr>
        <w:t>обеспечение</w:t>
      </w:r>
    </w:p>
    <w:p w:rsidR="00ED2570" w:rsidRDefault="00125FB7">
      <w:pPr>
        <w:pStyle w:val="a3"/>
        <w:spacing w:before="40" w:line="276" w:lineRule="auto"/>
        <w:ind w:right="141" w:firstLine="708"/>
      </w:pPr>
      <w:r>
        <w:rPr>
          <w:color w:val="000009"/>
        </w:rPr>
        <w:t>Психолого-педагогическое обеспечение программы коррекционной работы включает обеспечение психолого-педагогических условий. К таким условиям относятся:</w:t>
      </w:r>
    </w:p>
    <w:p w:rsidR="00ED2570" w:rsidRDefault="00125FB7">
      <w:pPr>
        <w:pStyle w:val="a4"/>
        <w:numPr>
          <w:ilvl w:val="1"/>
          <w:numId w:val="80"/>
        </w:numPr>
        <w:tabs>
          <w:tab w:val="left" w:pos="997"/>
        </w:tabs>
        <w:spacing w:line="294" w:lineRule="exact"/>
        <w:ind w:left="997" w:hanging="355"/>
        <w:rPr>
          <w:rFonts w:ascii="Symbol" w:hAnsi="Symbol"/>
          <w:sz w:val="24"/>
        </w:rPr>
      </w:pPr>
      <w:r>
        <w:rPr>
          <w:sz w:val="24"/>
        </w:rPr>
        <w:t>коррекционная</w:t>
      </w:r>
      <w:r>
        <w:rPr>
          <w:spacing w:val="-7"/>
          <w:sz w:val="24"/>
        </w:rPr>
        <w:t xml:space="preserve"> </w:t>
      </w:r>
      <w:r>
        <w:rPr>
          <w:sz w:val="24"/>
        </w:rPr>
        <w:t>направленность</w:t>
      </w:r>
      <w:r>
        <w:rPr>
          <w:spacing w:val="-7"/>
          <w:sz w:val="24"/>
        </w:rPr>
        <w:t xml:space="preserve"> </w:t>
      </w:r>
      <w:r>
        <w:rPr>
          <w:sz w:val="24"/>
        </w:rPr>
        <w:t>учебно-воспитательного</w:t>
      </w:r>
      <w:r>
        <w:rPr>
          <w:spacing w:val="-6"/>
          <w:sz w:val="24"/>
        </w:rPr>
        <w:t xml:space="preserve"> </w:t>
      </w:r>
      <w:r>
        <w:rPr>
          <w:spacing w:val="-2"/>
          <w:sz w:val="24"/>
        </w:rPr>
        <w:t>процесса;</w:t>
      </w:r>
    </w:p>
    <w:p w:rsidR="00ED2570" w:rsidRDefault="00125FB7">
      <w:pPr>
        <w:pStyle w:val="a4"/>
        <w:numPr>
          <w:ilvl w:val="1"/>
          <w:numId w:val="80"/>
        </w:numPr>
        <w:tabs>
          <w:tab w:val="left" w:pos="997"/>
          <w:tab w:val="left" w:pos="999"/>
        </w:tabs>
        <w:spacing w:before="39" w:line="276" w:lineRule="auto"/>
        <w:ind w:left="999" w:right="140" w:hanging="357"/>
        <w:rPr>
          <w:rFonts w:ascii="Symbol" w:hAnsi="Symbol"/>
          <w:sz w:val="24"/>
        </w:rPr>
      </w:pPr>
      <w:r>
        <w:rPr>
          <w:sz w:val="24"/>
        </w:rPr>
        <w:t>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обучающихся с РАС (вариант 8.2);</w:t>
      </w:r>
    </w:p>
    <w:p w:rsidR="00ED2570" w:rsidRDefault="00125FB7">
      <w:pPr>
        <w:pStyle w:val="a4"/>
        <w:numPr>
          <w:ilvl w:val="1"/>
          <w:numId w:val="80"/>
        </w:numPr>
        <w:tabs>
          <w:tab w:val="left" w:pos="997"/>
          <w:tab w:val="left" w:pos="999"/>
        </w:tabs>
        <w:spacing w:line="273" w:lineRule="auto"/>
        <w:ind w:left="999" w:right="141" w:hanging="357"/>
        <w:rPr>
          <w:rFonts w:ascii="Symbol" w:hAnsi="Symbol"/>
          <w:sz w:val="24"/>
        </w:rPr>
      </w:pPr>
      <w:r>
        <w:rPr>
          <w:sz w:val="24"/>
        </w:rPr>
        <w:t>дифференцированное и индивидуализированное обучение с учетом специфики данной категории обучающихся;</w:t>
      </w:r>
    </w:p>
    <w:p w:rsidR="00ED2570" w:rsidRDefault="00125FB7">
      <w:pPr>
        <w:pStyle w:val="a4"/>
        <w:numPr>
          <w:ilvl w:val="1"/>
          <w:numId w:val="80"/>
        </w:numPr>
        <w:tabs>
          <w:tab w:val="left" w:pos="997"/>
          <w:tab w:val="left" w:pos="999"/>
        </w:tabs>
        <w:spacing w:line="273" w:lineRule="auto"/>
        <w:ind w:left="999" w:right="142" w:hanging="357"/>
        <w:rPr>
          <w:rFonts w:ascii="Symbol" w:hAnsi="Symbol"/>
          <w:sz w:val="24"/>
        </w:rPr>
      </w:pPr>
      <w:r>
        <w:rPr>
          <w:sz w:val="24"/>
        </w:rPr>
        <w:t>комплексное воздействие на обучающихся, осуществляемое в ходе образовательного процесса;</w:t>
      </w:r>
    </w:p>
    <w:p w:rsidR="00ED2570" w:rsidRDefault="00125FB7">
      <w:pPr>
        <w:pStyle w:val="a4"/>
        <w:numPr>
          <w:ilvl w:val="1"/>
          <w:numId w:val="80"/>
        </w:numPr>
        <w:tabs>
          <w:tab w:val="left" w:pos="997"/>
        </w:tabs>
        <w:spacing w:before="1"/>
        <w:ind w:left="997" w:hanging="355"/>
        <w:rPr>
          <w:rFonts w:ascii="Symbol" w:hAnsi="Symbol"/>
          <w:sz w:val="24"/>
        </w:rPr>
      </w:pPr>
      <w:r>
        <w:rPr>
          <w:sz w:val="24"/>
        </w:rPr>
        <w:t>комфортный</w:t>
      </w:r>
      <w:r>
        <w:rPr>
          <w:spacing w:val="-7"/>
          <w:sz w:val="24"/>
        </w:rPr>
        <w:t xml:space="preserve"> </w:t>
      </w:r>
      <w:r>
        <w:rPr>
          <w:sz w:val="24"/>
        </w:rPr>
        <w:t>психоэмоциональный</w:t>
      </w:r>
      <w:r>
        <w:rPr>
          <w:spacing w:val="-7"/>
          <w:sz w:val="24"/>
        </w:rPr>
        <w:t xml:space="preserve"> </w:t>
      </w:r>
      <w:r>
        <w:rPr>
          <w:spacing w:val="-2"/>
          <w:sz w:val="24"/>
        </w:rPr>
        <w:t>режим;</w:t>
      </w:r>
    </w:p>
    <w:p w:rsidR="00ED2570" w:rsidRDefault="00125FB7">
      <w:pPr>
        <w:pStyle w:val="a4"/>
        <w:numPr>
          <w:ilvl w:val="1"/>
          <w:numId w:val="80"/>
        </w:numPr>
        <w:tabs>
          <w:tab w:val="left" w:pos="997"/>
          <w:tab w:val="left" w:pos="999"/>
        </w:tabs>
        <w:spacing w:before="41" w:line="273" w:lineRule="auto"/>
        <w:ind w:left="999" w:right="140" w:hanging="357"/>
        <w:rPr>
          <w:rFonts w:ascii="Symbol" w:hAnsi="Symbol"/>
          <w:sz w:val="24"/>
        </w:rPr>
      </w:pPr>
      <w:r>
        <w:rPr>
          <w:sz w:val="24"/>
        </w:rPr>
        <w:t>использование современных педагогических технологий, в том числе информационных, компьютерных для оптимизации учебно-воспитательного процесса, повышения его эффективности и доступности.</w:t>
      </w:r>
    </w:p>
    <w:p w:rsidR="00ED2570" w:rsidRDefault="00125FB7">
      <w:pPr>
        <w:pStyle w:val="a4"/>
        <w:numPr>
          <w:ilvl w:val="1"/>
          <w:numId w:val="80"/>
        </w:numPr>
        <w:tabs>
          <w:tab w:val="left" w:pos="997"/>
          <w:tab w:val="left" w:pos="999"/>
        </w:tabs>
        <w:spacing w:before="6" w:line="273" w:lineRule="auto"/>
        <w:ind w:left="999" w:right="142" w:hanging="357"/>
        <w:rPr>
          <w:rFonts w:ascii="Symbol" w:hAnsi="Symbol"/>
          <w:sz w:val="24"/>
        </w:rPr>
      </w:pPr>
      <w:r>
        <w:rPr>
          <w:sz w:val="24"/>
        </w:rPr>
        <w:t>обеспечение дифференцированных условий: оптимального режима учебных нагрузок; вариативных форм получения образования и специализированной помощи в соответствии с рекомендациями ПМПК.</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80"/>
        </w:numPr>
        <w:tabs>
          <w:tab w:val="left" w:pos="993"/>
          <w:tab w:val="left" w:pos="998"/>
          <w:tab w:val="left" w:pos="2590"/>
          <w:tab w:val="left" w:pos="5186"/>
          <w:tab w:val="left" w:pos="6401"/>
          <w:tab w:val="left" w:pos="7901"/>
          <w:tab w:val="left" w:pos="9509"/>
        </w:tabs>
        <w:spacing w:before="73" w:line="276" w:lineRule="auto"/>
        <w:ind w:left="993" w:right="141" w:hanging="351"/>
        <w:jc w:val="left"/>
        <w:rPr>
          <w:rFonts w:ascii="Symbol" w:hAnsi="Symbol"/>
          <w:sz w:val="24"/>
        </w:rPr>
      </w:pPr>
      <w:r>
        <w:rPr>
          <w:spacing w:val="-2"/>
          <w:sz w:val="24"/>
        </w:rPr>
        <w:lastRenderedPageBreak/>
        <w:t>обеспечение</w:t>
      </w:r>
      <w:r>
        <w:rPr>
          <w:sz w:val="24"/>
        </w:rPr>
        <w:tab/>
      </w:r>
      <w:proofErr w:type="spellStart"/>
      <w:r>
        <w:rPr>
          <w:spacing w:val="-2"/>
          <w:sz w:val="24"/>
        </w:rPr>
        <w:t>здоровьесберегающих</w:t>
      </w:r>
      <w:proofErr w:type="spellEnd"/>
      <w:r>
        <w:rPr>
          <w:sz w:val="24"/>
        </w:rPr>
        <w:tab/>
      </w:r>
      <w:r>
        <w:rPr>
          <w:spacing w:val="-2"/>
          <w:sz w:val="24"/>
        </w:rPr>
        <w:t>условий:</w:t>
      </w:r>
      <w:r>
        <w:rPr>
          <w:sz w:val="24"/>
        </w:rPr>
        <w:tab/>
      </w:r>
      <w:r>
        <w:rPr>
          <w:spacing w:val="-2"/>
          <w:sz w:val="24"/>
        </w:rPr>
        <w:t>укрепления</w:t>
      </w:r>
      <w:r>
        <w:rPr>
          <w:sz w:val="24"/>
        </w:rPr>
        <w:tab/>
      </w:r>
      <w:r>
        <w:rPr>
          <w:spacing w:val="-2"/>
          <w:sz w:val="24"/>
        </w:rPr>
        <w:t>физического</w:t>
      </w:r>
      <w:r>
        <w:rPr>
          <w:sz w:val="24"/>
        </w:rPr>
        <w:tab/>
      </w:r>
      <w:r>
        <w:rPr>
          <w:spacing w:val="-10"/>
          <w:sz w:val="24"/>
        </w:rPr>
        <w:t xml:space="preserve">и </w:t>
      </w:r>
      <w:r>
        <w:rPr>
          <w:sz w:val="24"/>
        </w:rPr>
        <w:t>психического</w:t>
      </w:r>
      <w:r>
        <w:rPr>
          <w:spacing w:val="-1"/>
          <w:sz w:val="24"/>
        </w:rPr>
        <w:t xml:space="preserve"> </w:t>
      </w:r>
      <w:r>
        <w:rPr>
          <w:sz w:val="24"/>
        </w:rPr>
        <w:t>здоровья; профилактики</w:t>
      </w:r>
      <w:r>
        <w:rPr>
          <w:spacing w:val="-1"/>
          <w:sz w:val="24"/>
        </w:rPr>
        <w:t xml:space="preserve"> </w:t>
      </w:r>
      <w:r>
        <w:rPr>
          <w:sz w:val="24"/>
        </w:rPr>
        <w:t>физических,</w:t>
      </w:r>
      <w:r>
        <w:rPr>
          <w:spacing w:val="-2"/>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 xml:space="preserve">психологических перегрузок обучающихся; соблюдения санитарно-гигиенических правил и норм. </w:t>
      </w:r>
      <w:r>
        <w:rPr>
          <w:b/>
          <w:color w:val="000009"/>
          <w:sz w:val="24"/>
        </w:rPr>
        <w:t>Программно-методическое обеспечение</w:t>
      </w:r>
    </w:p>
    <w:p w:rsidR="00ED2570" w:rsidRDefault="00125FB7">
      <w:pPr>
        <w:pStyle w:val="a3"/>
        <w:spacing w:line="276" w:lineRule="auto"/>
        <w:ind w:right="140" w:firstLine="708"/>
      </w:pPr>
      <w:r>
        <w:rPr>
          <w:color w:val="000009"/>
        </w:rPr>
        <w:t>В процессе коррекционной работы в школьно-дошкольном отделении ФРЦ используются существующие коррекционно-развивающие программы для обучающихся с РАС (вариант 8.2), диагностический и коррекционно-развивающий инструментарий, необходимый для осуществления профессиональной деятельности специалистов службы ППС. Помимо имеющихся программ, специалисты реализовывают собственные коррекционно-развивающие программы по направлениям коррекционной работы, соответствующим АООП НОО для обучающихся с РАС (вариант 8.2). Данные программы разрабатываются с учетом всех необходимых требований.</w:t>
      </w:r>
    </w:p>
    <w:p w:rsidR="00ED2570" w:rsidRDefault="00125FB7">
      <w:pPr>
        <w:pStyle w:val="1"/>
        <w:jc w:val="both"/>
      </w:pPr>
      <w:r>
        <w:rPr>
          <w:color w:val="000009"/>
        </w:rPr>
        <w:t>Информационное</w:t>
      </w:r>
      <w:r>
        <w:rPr>
          <w:color w:val="000009"/>
          <w:spacing w:val="-11"/>
        </w:rPr>
        <w:t xml:space="preserve"> </w:t>
      </w:r>
      <w:r>
        <w:rPr>
          <w:color w:val="000009"/>
          <w:spacing w:val="-2"/>
        </w:rPr>
        <w:t>обеспечение</w:t>
      </w:r>
    </w:p>
    <w:p w:rsidR="00ED2570" w:rsidRDefault="00125FB7">
      <w:pPr>
        <w:pStyle w:val="a3"/>
        <w:spacing w:before="39" w:line="276" w:lineRule="auto"/>
        <w:ind w:right="139" w:firstLine="708"/>
      </w:pPr>
      <w:r>
        <w:rPr>
          <w:color w:val="000009"/>
        </w:rPr>
        <w:t xml:space="preserve">Информационное обеспечение предусматривает обязательное создание системы широкого доступа педагогов, родителей (законных представителей) обучающихся с РАС (вариант 8.2)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color w:val="000009"/>
          <w:spacing w:val="-2"/>
        </w:rPr>
        <w:t>видеоматериалов.</w:t>
      </w:r>
    </w:p>
    <w:p w:rsidR="00ED2570" w:rsidRDefault="00ED2570">
      <w:pPr>
        <w:pStyle w:val="a3"/>
        <w:spacing w:before="43"/>
        <w:ind w:left="0"/>
        <w:jc w:val="left"/>
      </w:pPr>
    </w:p>
    <w:p w:rsidR="00ED2570" w:rsidRDefault="00125FB7">
      <w:pPr>
        <w:pStyle w:val="1"/>
        <w:numPr>
          <w:ilvl w:val="2"/>
          <w:numId w:val="111"/>
        </w:numPr>
        <w:tabs>
          <w:tab w:val="left" w:pos="3901"/>
        </w:tabs>
        <w:ind w:left="3901" w:hanging="718"/>
        <w:jc w:val="left"/>
      </w:pPr>
      <w:bookmarkStart w:id="22" w:name="_TOC_250026"/>
      <w:r>
        <w:t>Рабочая</w:t>
      </w:r>
      <w:r>
        <w:rPr>
          <w:spacing w:val="10"/>
        </w:rPr>
        <w:t xml:space="preserve"> </w:t>
      </w:r>
      <w:r>
        <w:t>программа</w:t>
      </w:r>
      <w:r>
        <w:rPr>
          <w:spacing w:val="12"/>
        </w:rPr>
        <w:t xml:space="preserve"> </w:t>
      </w:r>
      <w:bookmarkEnd w:id="22"/>
      <w:r>
        <w:rPr>
          <w:spacing w:val="-2"/>
        </w:rPr>
        <w:t>воспитания</w:t>
      </w:r>
    </w:p>
    <w:p w:rsidR="00ED2570" w:rsidRDefault="00ED2570">
      <w:pPr>
        <w:pStyle w:val="a3"/>
        <w:spacing w:before="81"/>
        <w:ind w:left="0"/>
        <w:jc w:val="left"/>
        <w:rPr>
          <w:b/>
        </w:rPr>
      </w:pPr>
    </w:p>
    <w:p w:rsidR="00ED2570" w:rsidRDefault="00125FB7">
      <w:pPr>
        <w:pStyle w:val="a3"/>
        <w:spacing w:line="276" w:lineRule="auto"/>
        <w:ind w:right="139" w:firstLine="708"/>
      </w:pPr>
      <w:r>
        <w:t>Представлена в разделе 2.2. Содержательный раздел адаптированной основной образовательной программ начального общего образования для обучающихся с РАС (вариант 8.1) – пункт 2.2.4.</w:t>
      </w:r>
    </w:p>
    <w:p w:rsidR="00ED2570" w:rsidRDefault="00ED2570">
      <w:pPr>
        <w:pStyle w:val="a3"/>
        <w:ind w:left="0"/>
        <w:jc w:val="left"/>
      </w:pPr>
    </w:p>
    <w:p w:rsidR="00ED2570" w:rsidRDefault="00ED2570">
      <w:pPr>
        <w:pStyle w:val="a3"/>
        <w:spacing w:before="85"/>
        <w:ind w:left="0"/>
        <w:jc w:val="left"/>
      </w:pPr>
    </w:p>
    <w:p w:rsidR="00ED2570" w:rsidRDefault="00125FB7">
      <w:pPr>
        <w:pStyle w:val="a4"/>
        <w:numPr>
          <w:ilvl w:val="1"/>
          <w:numId w:val="78"/>
        </w:numPr>
        <w:tabs>
          <w:tab w:val="left" w:pos="718"/>
          <w:tab w:val="left" w:pos="721"/>
        </w:tabs>
        <w:spacing w:line="276" w:lineRule="auto"/>
        <w:ind w:right="149" w:hanging="432"/>
        <w:rPr>
          <w:b/>
          <w:sz w:val="28"/>
        </w:rPr>
      </w:pPr>
      <w:r>
        <w:rPr>
          <w:b/>
          <w:sz w:val="28"/>
        </w:rPr>
        <w:t>Организационный</w:t>
      </w:r>
      <w:r>
        <w:rPr>
          <w:b/>
          <w:spacing w:val="-10"/>
          <w:sz w:val="28"/>
        </w:rPr>
        <w:t xml:space="preserve"> </w:t>
      </w:r>
      <w:r>
        <w:rPr>
          <w:b/>
          <w:sz w:val="28"/>
        </w:rPr>
        <w:t>раздел</w:t>
      </w:r>
      <w:r>
        <w:rPr>
          <w:b/>
          <w:spacing w:val="-10"/>
          <w:sz w:val="28"/>
        </w:rPr>
        <w:t xml:space="preserve"> </w:t>
      </w:r>
      <w:r>
        <w:rPr>
          <w:b/>
          <w:sz w:val="28"/>
        </w:rPr>
        <w:t>адаптированной</w:t>
      </w:r>
      <w:r>
        <w:rPr>
          <w:b/>
          <w:spacing w:val="-10"/>
          <w:sz w:val="28"/>
        </w:rPr>
        <w:t xml:space="preserve"> </w:t>
      </w:r>
      <w:r>
        <w:rPr>
          <w:b/>
          <w:sz w:val="28"/>
        </w:rPr>
        <w:t>основной</w:t>
      </w:r>
      <w:r>
        <w:rPr>
          <w:b/>
          <w:spacing w:val="-8"/>
          <w:sz w:val="28"/>
        </w:rPr>
        <w:t xml:space="preserve"> </w:t>
      </w:r>
      <w:r>
        <w:rPr>
          <w:b/>
          <w:sz w:val="28"/>
        </w:rPr>
        <w:t>образовательной программы начального общего образования для обучающихся с РАС</w:t>
      </w:r>
    </w:p>
    <w:p w:rsidR="00ED2570" w:rsidRDefault="00125FB7">
      <w:pPr>
        <w:ind w:left="4315"/>
        <w:rPr>
          <w:b/>
          <w:sz w:val="28"/>
        </w:rPr>
      </w:pPr>
      <w:r>
        <w:rPr>
          <w:b/>
          <w:sz w:val="28"/>
        </w:rPr>
        <w:t>(вариант</w:t>
      </w:r>
      <w:r>
        <w:rPr>
          <w:b/>
          <w:spacing w:val="-13"/>
          <w:sz w:val="28"/>
        </w:rPr>
        <w:t xml:space="preserve"> </w:t>
      </w:r>
      <w:r>
        <w:rPr>
          <w:b/>
          <w:spacing w:val="-4"/>
          <w:sz w:val="28"/>
        </w:rPr>
        <w:t>8.2)</w:t>
      </w:r>
    </w:p>
    <w:p w:rsidR="00ED2570" w:rsidRDefault="00ED2570">
      <w:pPr>
        <w:pStyle w:val="a3"/>
        <w:spacing w:before="43"/>
        <w:ind w:left="0"/>
        <w:jc w:val="left"/>
        <w:rPr>
          <w:b/>
          <w:sz w:val="28"/>
        </w:rPr>
      </w:pPr>
    </w:p>
    <w:p w:rsidR="00ED2570" w:rsidRDefault="00125FB7">
      <w:pPr>
        <w:pStyle w:val="1"/>
        <w:numPr>
          <w:ilvl w:val="2"/>
          <w:numId w:val="78"/>
        </w:numPr>
        <w:tabs>
          <w:tab w:val="left" w:pos="4466"/>
        </w:tabs>
        <w:spacing w:before="1"/>
        <w:jc w:val="left"/>
      </w:pPr>
      <w:bookmarkStart w:id="23" w:name="_TOC_250025"/>
      <w:r>
        <w:t>Учебный</w:t>
      </w:r>
      <w:r>
        <w:rPr>
          <w:spacing w:val="-5"/>
        </w:rPr>
        <w:t xml:space="preserve"> </w:t>
      </w:r>
      <w:bookmarkEnd w:id="23"/>
      <w:r>
        <w:rPr>
          <w:spacing w:val="-4"/>
        </w:rPr>
        <w:t>план</w:t>
      </w:r>
    </w:p>
    <w:p w:rsidR="00ED2570" w:rsidRDefault="00ED2570">
      <w:pPr>
        <w:pStyle w:val="a3"/>
        <w:spacing w:before="80"/>
        <w:ind w:left="0"/>
        <w:jc w:val="left"/>
        <w:rPr>
          <w:b/>
        </w:rPr>
      </w:pPr>
    </w:p>
    <w:p w:rsidR="00ED2570" w:rsidRDefault="00125FB7">
      <w:pPr>
        <w:pStyle w:val="a3"/>
        <w:spacing w:line="276" w:lineRule="auto"/>
        <w:ind w:right="142" w:firstLine="708"/>
      </w:pPr>
      <w:r>
        <w:rPr>
          <w:b/>
          <w:color w:val="000009"/>
        </w:rPr>
        <w:t xml:space="preserve">Учебный план </w:t>
      </w:r>
      <w:r>
        <w:rPr>
          <w:color w:val="000009"/>
        </w:rPr>
        <w:t>школьно-дошкольного отделения ФРЦ разработан на основе следующих нормативных документов:</w:t>
      </w:r>
    </w:p>
    <w:p w:rsidR="00ED2570" w:rsidRDefault="00125FB7">
      <w:pPr>
        <w:pStyle w:val="a4"/>
        <w:numPr>
          <w:ilvl w:val="1"/>
          <w:numId w:val="80"/>
        </w:numPr>
        <w:tabs>
          <w:tab w:val="left" w:pos="1005"/>
        </w:tabs>
        <w:spacing w:line="273" w:lineRule="auto"/>
        <w:ind w:right="142"/>
        <w:rPr>
          <w:rFonts w:ascii="Symbol" w:hAnsi="Symbol"/>
          <w:sz w:val="24"/>
        </w:rPr>
      </w:pPr>
      <w:r>
        <w:rPr>
          <w:sz w:val="24"/>
        </w:rPr>
        <w:t>Федеральный</w:t>
      </w:r>
      <w:r>
        <w:rPr>
          <w:spacing w:val="-1"/>
          <w:sz w:val="24"/>
        </w:rPr>
        <w:t xml:space="preserve"> </w:t>
      </w:r>
      <w:r>
        <w:rPr>
          <w:sz w:val="24"/>
        </w:rPr>
        <w:t>закон от 29.12.2012 N</w:t>
      </w:r>
      <w:r>
        <w:rPr>
          <w:spacing w:val="-1"/>
          <w:sz w:val="24"/>
        </w:rPr>
        <w:t xml:space="preserve"> </w:t>
      </w:r>
      <w:r>
        <w:rPr>
          <w:sz w:val="24"/>
        </w:rPr>
        <w:t>273-ФЗ (ред. От</w:t>
      </w:r>
      <w:r>
        <w:rPr>
          <w:spacing w:val="-1"/>
          <w:sz w:val="24"/>
        </w:rPr>
        <w:t xml:space="preserve"> </w:t>
      </w:r>
      <w:r>
        <w:rPr>
          <w:sz w:val="24"/>
        </w:rPr>
        <w:t>17.02.2021)</w:t>
      </w:r>
      <w:r>
        <w:rPr>
          <w:spacing w:val="-2"/>
          <w:sz w:val="24"/>
        </w:rPr>
        <w:t xml:space="preserve"> </w:t>
      </w:r>
      <w:hyperlink r:id="rId164">
        <w:r>
          <w:rPr>
            <w:sz w:val="24"/>
          </w:rPr>
          <w:t>«Об образовании в</w:t>
        </w:r>
      </w:hyperlink>
      <w:r>
        <w:rPr>
          <w:sz w:val="24"/>
        </w:rPr>
        <w:t xml:space="preserve"> </w:t>
      </w:r>
      <w:hyperlink r:id="rId165">
        <w:r>
          <w:rPr>
            <w:sz w:val="24"/>
          </w:rPr>
          <w:t>Российской Федерации;</w:t>
        </w:r>
      </w:hyperlink>
    </w:p>
    <w:p w:rsidR="00ED2570" w:rsidRDefault="00125FB7">
      <w:pPr>
        <w:pStyle w:val="a4"/>
        <w:numPr>
          <w:ilvl w:val="1"/>
          <w:numId w:val="80"/>
        </w:numPr>
        <w:tabs>
          <w:tab w:val="left" w:pos="1005"/>
        </w:tabs>
        <w:spacing w:before="3" w:line="273" w:lineRule="auto"/>
        <w:ind w:right="139"/>
        <w:rPr>
          <w:rFonts w:ascii="Symbol" w:hAnsi="Symbol"/>
          <w:sz w:val="24"/>
        </w:rPr>
      </w:pPr>
      <w:r>
        <w:rPr>
          <w:sz w:val="24"/>
        </w:rPr>
        <w:t xml:space="preserve">Приказ </w:t>
      </w:r>
      <w:proofErr w:type="spellStart"/>
      <w:r>
        <w:rPr>
          <w:sz w:val="24"/>
        </w:rPr>
        <w:t>Минобрнауки</w:t>
      </w:r>
      <w:proofErr w:type="spellEnd"/>
      <w:r>
        <w:rPr>
          <w:sz w:val="24"/>
        </w:rPr>
        <w:t xml:space="preserve"> России от 19 декабря 2014 года №1598 </w:t>
      </w:r>
      <w:hyperlink r:id="rId166">
        <w:r>
          <w:rPr>
            <w:sz w:val="24"/>
          </w:rPr>
          <w:t>«Об утверждении</w:t>
        </w:r>
      </w:hyperlink>
      <w:r>
        <w:rPr>
          <w:sz w:val="24"/>
        </w:rPr>
        <w:t xml:space="preserve"> </w:t>
      </w:r>
      <w:hyperlink r:id="rId167">
        <w:r>
          <w:rPr>
            <w:sz w:val="24"/>
          </w:rPr>
          <w:t>федерального государственного образовательного стандарта начального общего</w:t>
        </w:r>
      </w:hyperlink>
      <w:r>
        <w:rPr>
          <w:sz w:val="24"/>
        </w:rPr>
        <w:t xml:space="preserve"> </w:t>
      </w:r>
      <w:hyperlink r:id="rId168">
        <w:r>
          <w:rPr>
            <w:sz w:val="24"/>
          </w:rPr>
          <w:t>образования обучающихся с ограниченными возможностям здоровья</w:t>
        </w:r>
      </w:hyperlink>
      <w:r>
        <w:rPr>
          <w:sz w:val="24"/>
        </w:rPr>
        <w:t>»;</w:t>
      </w:r>
    </w:p>
    <w:p w:rsidR="00ED2570" w:rsidRDefault="00125FB7">
      <w:pPr>
        <w:pStyle w:val="a4"/>
        <w:numPr>
          <w:ilvl w:val="1"/>
          <w:numId w:val="80"/>
        </w:numPr>
        <w:tabs>
          <w:tab w:val="left" w:pos="1005"/>
        </w:tabs>
        <w:spacing w:before="4" w:line="276" w:lineRule="auto"/>
        <w:ind w:right="141"/>
        <w:rPr>
          <w:rFonts w:ascii="Symbol" w:hAnsi="Symbol"/>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1023</w:t>
      </w:r>
      <w:r>
        <w:rPr>
          <w:spacing w:val="-4"/>
          <w:sz w:val="24"/>
        </w:rPr>
        <w:t xml:space="preserve"> </w:t>
      </w:r>
      <w:hyperlink r:id="rId169">
        <w:r>
          <w:rPr>
            <w:sz w:val="24"/>
          </w:rPr>
          <w:t>«Об утверждении федеральной адаптированной образовательной программы</w:t>
        </w:r>
      </w:hyperlink>
      <w:r>
        <w:rPr>
          <w:sz w:val="24"/>
        </w:rPr>
        <w:t xml:space="preserve"> </w:t>
      </w:r>
      <w:hyperlink r:id="rId170">
        <w:r>
          <w:rPr>
            <w:sz w:val="24"/>
          </w:rPr>
          <w:t>начального общего образования для обучающихся с ограниченными</w:t>
        </w:r>
      </w:hyperlink>
      <w:r>
        <w:rPr>
          <w:sz w:val="24"/>
        </w:rPr>
        <w:t xml:space="preserve"> </w:t>
      </w:r>
      <w:hyperlink r:id="rId171">
        <w:r>
          <w:rPr>
            <w:sz w:val="24"/>
          </w:rPr>
          <w:t>возможностями здоровья» (Зарегистрирован 21.03.2023 № 72654)</w:t>
        </w:r>
      </w:hyperlink>
      <w:r>
        <w:rPr>
          <w:sz w:val="24"/>
        </w:rPr>
        <w:t>;</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80"/>
        </w:numPr>
        <w:tabs>
          <w:tab w:val="left" w:pos="1005"/>
        </w:tabs>
        <w:spacing w:before="73" w:line="273" w:lineRule="auto"/>
        <w:ind w:right="140"/>
        <w:rPr>
          <w:rFonts w:ascii="Symbol" w:hAnsi="Symbol"/>
          <w:sz w:val="24"/>
        </w:rPr>
      </w:pPr>
      <w:r>
        <w:rPr>
          <w:sz w:val="24"/>
        </w:rPr>
        <w:lastRenderedPageBreak/>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16.11.2022</w:t>
      </w:r>
      <w:r>
        <w:rPr>
          <w:spacing w:val="80"/>
          <w:sz w:val="24"/>
        </w:rPr>
        <w:t xml:space="preserve"> </w:t>
      </w:r>
      <w:r>
        <w:rPr>
          <w:sz w:val="24"/>
        </w:rPr>
        <w:t>№ 992</w:t>
      </w:r>
      <w:r>
        <w:rPr>
          <w:spacing w:val="-2"/>
          <w:sz w:val="24"/>
        </w:rPr>
        <w:t xml:space="preserve"> </w:t>
      </w:r>
      <w:hyperlink r:id="rId172">
        <w:r>
          <w:rPr>
            <w:sz w:val="24"/>
          </w:rPr>
          <w:t>«Об утверждении федеральной образовательной программы начального</w:t>
        </w:r>
      </w:hyperlink>
      <w:r>
        <w:rPr>
          <w:spacing w:val="40"/>
          <w:sz w:val="24"/>
        </w:rPr>
        <w:t xml:space="preserve"> </w:t>
      </w:r>
      <w:hyperlink r:id="rId173">
        <w:r>
          <w:rPr>
            <w:sz w:val="24"/>
          </w:rPr>
          <w:t>общего образования» (Зарегистрирован 22.12.2022 № 71762)</w:t>
        </w:r>
      </w:hyperlink>
      <w:r>
        <w:rPr>
          <w:sz w:val="24"/>
        </w:rPr>
        <w:t>;</w:t>
      </w:r>
    </w:p>
    <w:p w:rsidR="00ED2570" w:rsidRDefault="00125FB7">
      <w:pPr>
        <w:pStyle w:val="a4"/>
        <w:numPr>
          <w:ilvl w:val="1"/>
          <w:numId w:val="80"/>
        </w:numPr>
        <w:tabs>
          <w:tab w:val="left" w:pos="1005"/>
        </w:tabs>
        <w:spacing w:before="5" w:line="276" w:lineRule="auto"/>
        <w:ind w:right="140"/>
        <w:rPr>
          <w:rFonts w:ascii="Symbol" w:hAnsi="Symbol"/>
          <w:sz w:val="24"/>
        </w:rPr>
      </w:pPr>
      <w:r>
        <w:rPr>
          <w:sz w:val="24"/>
        </w:rPr>
        <w:t>Приказ Министерства просвещения Российской Федерации от 11.02.2022 № 69</w:t>
      </w:r>
      <w:r>
        <w:rPr>
          <w:spacing w:val="-1"/>
          <w:sz w:val="24"/>
        </w:rPr>
        <w:t xml:space="preserve"> </w:t>
      </w:r>
      <w:hyperlink r:id="rId174">
        <w:r>
          <w:rPr>
            <w:sz w:val="24"/>
          </w:rPr>
          <w:t>«О</w:t>
        </w:r>
      </w:hyperlink>
      <w:r>
        <w:rPr>
          <w:sz w:val="24"/>
        </w:rPr>
        <w:t xml:space="preserve"> </w:t>
      </w:r>
      <w:hyperlink r:id="rId175">
        <w:r>
          <w:rPr>
            <w:sz w:val="24"/>
          </w:rPr>
          <w:t>внесении изменений в Порядок организации и осуществления образовательной</w:t>
        </w:r>
      </w:hyperlink>
      <w:r>
        <w:rPr>
          <w:sz w:val="24"/>
        </w:rPr>
        <w:t xml:space="preserve"> </w:t>
      </w:r>
      <w:hyperlink r:id="rId176">
        <w:r>
          <w:rPr>
            <w:sz w:val="24"/>
          </w:rPr>
          <w:t>деятельности по основным общеобразовательным программам – образовательным</w:t>
        </w:r>
      </w:hyperlink>
      <w:r>
        <w:rPr>
          <w:sz w:val="24"/>
        </w:rPr>
        <w:t xml:space="preserve"> </w:t>
      </w:r>
      <w:hyperlink r:id="rId177">
        <w:r>
          <w:rPr>
            <w:sz w:val="24"/>
          </w:rPr>
          <w:t>программам</w:t>
        </w:r>
        <w:r>
          <w:rPr>
            <w:spacing w:val="-5"/>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и</w:t>
        </w:r>
        <w:r>
          <w:rPr>
            <w:spacing w:val="-4"/>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hyperlink>
      <w:r>
        <w:rPr>
          <w:sz w:val="24"/>
        </w:rPr>
        <w:t xml:space="preserve"> </w:t>
      </w:r>
      <w:hyperlink r:id="rId178">
        <w:r>
          <w:rPr>
            <w:sz w:val="24"/>
          </w:rPr>
          <w:t>утвержденный приказом Министерства просвещения Российской Федерации от 22</w:t>
        </w:r>
      </w:hyperlink>
      <w:r>
        <w:rPr>
          <w:sz w:val="24"/>
        </w:rPr>
        <w:t xml:space="preserve"> </w:t>
      </w:r>
      <w:hyperlink r:id="rId179">
        <w:r>
          <w:rPr>
            <w:sz w:val="24"/>
          </w:rPr>
          <w:t>марта 2021 г. № 115» (Зарегистрирован 22.03.2022 № 67817)</w:t>
        </w:r>
      </w:hyperlink>
      <w:r>
        <w:rPr>
          <w:sz w:val="24"/>
        </w:rPr>
        <w:t>;</w:t>
      </w:r>
    </w:p>
    <w:p w:rsidR="00ED2570" w:rsidRDefault="00125FB7">
      <w:pPr>
        <w:pStyle w:val="a4"/>
        <w:numPr>
          <w:ilvl w:val="1"/>
          <w:numId w:val="80"/>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22.03.2021</w:t>
      </w:r>
      <w:r>
        <w:rPr>
          <w:spacing w:val="80"/>
          <w:sz w:val="24"/>
        </w:rPr>
        <w:t xml:space="preserve"> </w:t>
      </w:r>
      <w:r>
        <w:rPr>
          <w:sz w:val="24"/>
        </w:rPr>
        <w:t>№ 115</w:t>
      </w:r>
      <w:r>
        <w:rPr>
          <w:spacing w:val="-3"/>
          <w:sz w:val="24"/>
        </w:rPr>
        <w:t xml:space="preserve"> </w:t>
      </w:r>
      <w:hyperlink r:id="rId180">
        <w:r>
          <w:rPr>
            <w:sz w:val="24"/>
          </w:rPr>
          <w:t>«Об утверждении Порядка организации и осуществления образовательной</w:t>
        </w:r>
      </w:hyperlink>
      <w:r>
        <w:rPr>
          <w:sz w:val="24"/>
        </w:rPr>
        <w:t xml:space="preserve"> </w:t>
      </w:r>
      <w:hyperlink r:id="rId181">
        <w:r>
          <w:rPr>
            <w:sz w:val="24"/>
          </w:rPr>
          <w:t>деятельности по основным общеобразовательным программам – образовательным</w:t>
        </w:r>
      </w:hyperlink>
      <w:r>
        <w:rPr>
          <w:sz w:val="24"/>
        </w:rPr>
        <w:t xml:space="preserve"> </w:t>
      </w:r>
      <w:hyperlink r:id="rId182">
        <w:r>
          <w:rPr>
            <w:sz w:val="24"/>
          </w:rPr>
          <w:t>программам начального общего, основного общего и среднего общего</w:t>
        </w:r>
      </w:hyperlink>
      <w:r>
        <w:rPr>
          <w:sz w:val="24"/>
        </w:rPr>
        <w:t xml:space="preserve"> </w:t>
      </w:r>
      <w:hyperlink r:id="rId183">
        <w:r>
          <w:rPr>
            <w:sz w:val="24"/>
          </w:rPr>
          <w:t>образования» (Зарегистрирован 20.04.2021 № 63180)</w:t>
        </w:r>
      </w:hyperlink>
      <w:r>
        <w:rPr>
          <w:sz w:val="24"/>
        </w:rPr>
        <w:t>;</w:t>
      </w:r>
    </w:p>
    <w:p w:rsidR="00ED2570" w:rsidRDefault="00125FB7">
      <w:pPr>
        <w:pStyle w:val="a4"/>
        <w:numPr>
          <w:ilvl w:val="1"/>
          <w:numId w:val="80"/>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21.09.2022</w:t>
      </w:r>
      <w:r>
        <w:rPr>
          <w:spacing w:val="80"/>
          <w:sz w:val="24"/>
        </w:rPr>
        <w:t xml:space="preserve"> </w:t>
      </w:r>
      <w:r>
        <w:rPr>
          <w:sz w:val="24"/>
        </w:rPr>
        <w:t>№ 858</w:t>
      </w:r>
      <w:r>
        <w:rPr>
          <w:spacing w:val="-2"/>
          <w:sz w:val="24"/>
        </w:rPr>
        <w:t xml:space="preserve"> </w:t>
      </w:r>
      <w:hyperlink r:id="rId184">
        <w:r>
          <w:rPr>
            <w:sz w:val="24"/>
          </w:rPr>
          <w:t>«Об утверждении федерального перечня учебников, допущенных к</w:t>
        </w:r>
      </w:hyperlink>
      <w:r>
        <w:rPr>
          <w:sz w:val="24"/>
        </w:rPr>
        <w:t xml:space="preserve"> </w:t>
      </w:r>
      <w:hyperlink r:id="rId185">
        <w:r>
          <w:rPr>
            <w:sz w:val="24"/>
          </w:rPr>
          <w:t>использованию при реализации имеющих государственную аккредитацию</w:t>
        </w:r>
      </w:hyperlink>
      <w:r>
        <w:rPr>
          <w:sz w:val="24"/>
        </w:rPr>
        <w:t xml:space="preserve"> </w:t>
      </w:r>
      <w:hyperlink r:id="rId186">
        <w:r>
          <w:rPr>
            <w:sz w:val="24"/>
          </w:rPr>
          <w:t>образовательных программ начального общего, основного общего, среднего</w:t>
        </w:r>
      </w:hyperlink>
      <w:r>
        <w:rPr>
          <w:spacing w:val="40"/>
          <w:sz w:val="24"/>
        </w:rPr>
        <w:t xml:space="preserve"> </w:t>
      </w:r>
      <w:hyperlink r:id="rId187">
        <w:r>
          <w:rPr>
            <w:sz w:val="24"/>
          </w:rPr>
          <w:t>общего образования организациями, осуществляющими образовательную</w:t>
        </w:r>
      </w:hyperlink>
      <w:r>
        <w:rPr>
          <w:sz w:val="24"/>
        </w:rPr>
        <w:t xml:space="preserve"> </w:t>
      </w:r>
      <w:hyperlink r:id="rId188">
        <w:r>
          <w:rPr>
            <w:sz w:val="24"/>
          </w:rPr>
          <w:t>деятельность и установления предельного срока использования исключенных</w:t>
        </w:r>
      </w:hyperlink>
      <w:r>
        <w:rPr>
          <w:sz w:val="24"/>
        </w:rPr>
        <w:t xml:space="preserve"> </w:t>
      </w:r>
      <w:hyperlink r:id="rId189">
        <w:r>
          <w:rPr>
            <w:sz w:val="24"/>
          </w:rPr>
          <w:t>учебников» (Зарегистрирован 01.11.2022 № 70799)</w:t>
        </w:r>
      </w:hyperlink>
      <w:r>
        <w:rPr>
          <w:sz w:val="24"/>
        </w:rPr>
        <w:t>;</w:t>
      </w:r>
    </w:p>
    <w:p w:rsidR="00ED2570" w:rsidRDefault="00125FB7">
      <w:pPr>
        <w:pStyle w:val="a4"/>
        <w:numPr>
          <w:ilvl w:val="1"/>
          <w:numId w:val="80"/>
        </w:numPr>
        <w:tabs>
          <w:tab w:val="left" w:pos="1005"/>
        </w:tabs>
        <w:spacing w:line="276" w:lineRule="auto"/>
        <w:ind w:right="139"/>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20.05.2020</w:t>
      </w:r>
      <w:r>
        <w:rPr>
          <w:spacing w:val="80"/>
          <w:sz w:val="24"/>
        </w:rPr>
        <w:t xml:space="preserve"> </w:t>
      </w:r>
      <w:r>
        <w:rPr>
          <w:sz w:val="24"/>
        </w:rPr>
        <w:t>№ 254</w:t>
      </w:r>
      <w:r>
        <w:rPr>
          <w:spacing w:val="-1"/>
          <w:sz w:val="24"/>
        </w:rPr>
        <w:t xml:space="preserve"> </w:t>
      </w:r>
      <w:hyperlink r:id="rId190">
        <w:r>
          <w:rPr>
            <w:sz w:val="24"/>
          </w:rPr>
          <w:t>«Об утверждении федерального перечня учебников, допущенных к</w:t>
        </w:r>
      </w:hyperlink>
      <w:r>
        <w:rPr>
          <w:sz w:val="24"/>
        </w:rPr>
        <w:t xml:space="preserve"> </w:t>
      </w:r>
      <w:hyperlink r:id="rId191">
        <w:r>
          <w:rPr>
            <w:sz w:val="24"/>
          </w:rPr>
          <w:t>использованию при реализации имеющих государственную аккредитацию</w:t>
        </w:r>
      </w:hyperlink>
      <w:r>
        <w:rPr>
          <w:sz w:val="24"/>
        </w:rPr>
        <w:t xml:space="preserve"> </w:t>
      </w:r>
      <w:hyperlink r:id="rId192">
        <w:r>
          <w:rPr>
            <w:sz w:val="24"/>
          </w:rPr>
          <w:t>образовательных программ начального общего, основного общего, среднего</w:t>
        </w:r>
      </w:hyperlink>
      <w:r>
        <w:rPr>
          <w:spacing w:val="40"/>
          <w:sz w:val="24"/>
        </w:rPr>
        <w:t xml:space="preserve"> </w:t>
      </w:r>
      <w:hyperlink r:id="rId193">
        <w:r>
          <w:rPr>
            <w:sz w:val="24"/>
          </w:rPr>
          <w:t>общего образования организациями, осуществляющими образовательную</w:t>
        </w:r>
      </w:hyperlink>
      <w:r>
        <w:rPr>
          <w:sz w:val="24"/>
        </w:rPr>
        <w:t xml:space="preserve"> </w:t>
      </w:r>
      <w:hyperlink r:id="rId194">
        <w:r>
          <w:rPr>
            <w:sz w:val="24"/>
          </w:rPr>
          <w:t>деятельность» (Зарегистрирован 14.09.2020 № 59808)</w:t>
        </w:r>
      </w:hyperlink>
      <w:r>
        <w:rPr>
          <w:sz w:val="24"/>
        </w:rPr>
        <w:t>;</w:t>
      </w:r>
    </w:p>
    <w:p w:rsidR="00ED2570" w:rsidRDefault="00125FB7">
      <w:pPr>
        <w:pStyle w:val="a4"/>
        <w:numPr>
          <w:ilvl w:val="1"/>
          <w:numId w:val="80"/>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12.11.2021</w:t>
      </w:r>
      <w:r>
        <w:rPr>
          <w:spacing w:val="80"/>
          <w:sz w:val="24"/>
        </w:rPr>
        <w:t xml:space="preserve"> </w:t>
      </w:r>
      <w:r>
        <w:rPr>
          <w:sz w:val="24"/>
        </w:rPr>
        <w:t>№ 819</w:t>
      </w:r>
      <w:r>
        <w:rPr>
          <w:spacing w:val="-3"/>
          <w:sz w:val="24"/>
        </w:rPr>
        <w:t xml:space="preserve"> </w:t>
      </w:r>
      <w:hyperlink r:id="rId195">
        <w:r>
          <w:rPr>
            <w:sz w:val="24"/>
          </w:rPr>
          <w:t>«Об утверждении Порядка формирования федерального перечня учебников,</w:t>
        </w:r>
      </w:hyperlink>
      <w:r>
        <w:rPr>
          <w:sz w:val="24"/>
        </w:rPr>
        <w:t xml:space="preserve"> </w:t>
      </w:r>
      <w:hyperlink r:id="rId196">
        <w:r>
          <w:rPr>
            <w:sz w:val="24"/>
          </w:rPr>
          <w:t>допущенных к использованию при реализации имеющих государственную</w:t>
        </w:r>
      </w:hyperlink>
      <w:r>
        <w:rPr>
          <w:sz w:val="24"/>
        </w:rPr>
        <w:t xml:space="preserve"> </w:t>
      </w:r>
      <w:hyperlink r:id="rId197">
        <w:r>
          <w:rPr>
            <w:sz w:val="24"/>
          </w:rPr>
          <w:t>аккредитацию образовательных программ начального общего, основного общего,</w:t>
        </w:r>
      </w:hyperlink>
      <w:r>
        <w:rPr>
          <w:sz w:val="24"/>
        </w:rPr>
        <w:t xml:space="preserve"> </w:t>
      </w:r>
      <w:hyperlink r:id="rId198">
        <w:r>
          <w:rPr>
            <w:sz w:val="24"/>
          </w:rPr>
          <w:t>среднего общего образования» (Зарегистрирован 13.12.2021 № 66300)</w:t>
        </w:r>
      </w:hyperlink>
      <w:r>
        <w:rPr>
          <w:sz w:val="24"/>
        </w:rPr>
        <w:t>;</w:t>
      </w:r>
    </w:p>
    <w:p w:rsidR="00ED2570" w:rsidRDefault="00125FB7">
      <w:pPr>
        <w:pStyle w:val="a4"/>
        <w:numPr>
          <w:ilvl w:val="1"/>
          <w:numId w:val="80"/>
        </w:numPr>
        <w:tabs>
          <w:tab w:val="left" w:pos="1005"/>
        </w:tabs>
        <w:spacing w:line="276" w:lineRule="auto"/>
        <w:ind w:right="140"/>
        <w:rPr>
          <w:rFonts w:ascii="Symbol" w:hAnsi="Symbol"/>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 3648- 20</w:t>
      </w:r>
      <w:r>
        <w:rPr>
          <w:spacing w:val="-3"/>
          <w:sz w:val="24"/>
        </w:rPr>
        <w:t xml:space="preserve"> </w:t>
      </w:r>
      <w:hyperlink r:id="rId199">
        <w:r>
          <w:rPr>
            <w:sz w:val="24"/>
          </w:rPr>
          <w:t>«Санитарно-эпидемиологические требования к организациям воспитания и</w:t>
        </w:r>
      </w:hyperlink>
      <w:r>
        <w:rPr>
          <w:sz w:val="24"/>
        </w:rPr>
        <w:t xml:space="preserve"> </w:t>
      </w:r>
      <w:hyperlink r:id="rId200">
        <w:r>
          <w:rPr>
            <w:sz w:val="24"/>
          </w:rPr>
          <w:t>обучения, отдыха и оздоровления детей и молодежи» (Зарегистрирован 18.12.2020</w:t>
        </w:r>
      </w:hyperlink>
    </w:p>
    <w:p w:rsidR="00ED2570" w:rsidRDefault="003E67FD">
      <w:pPr>
        <w:pStyle w:val="a3"/>
        <w:spacing w:line="274" w:lineRule="exact"/>
        <w:ind w:left="1005"/>
      </w:pPr>
      <w:hyperlink r:id="rId201">
        <w:r w:rsidR="00125FB7">
          <w:t>№</w:t>
        </w:r>
        <w:r w:rsidR="00125FB7">
          <w:rPr>
            <w:spacing w:val="-1"/>
          </w:rPr>
          <w:t xml:space="preserve"> </w:t>
        </w:r>
        <w:r w:rsidR="00125FB7">
          <w:rPr>
            <w:spacing w:val="-2"/>
          </w:rPr>
          <w:t>61573)</w:t>
        </w:r>
      </w:hyperlink>
      <w:r w:rsidR="00125FB7">
        <w:rPr>
          <w:spacing w:val="-2"/>
        </w:rPr>
        <w:t>;</w:t>
      </w:r>
    </w:p>
    <w:p w:rsidR="00ED2570" w:rsidRDefault="00125FB7">
      <w:pPr>
        <w:pStyle w:val="a4"/>
        <w:numPr>
          <w:ilvl w:val="1"/>
          <w:numId w:val="80"/>
        </w:numPr>
        <w:tabs>
          <w:tab w:val="left" w:pos="1005"/>
        </w:tabs>
        <w:spacing w:before="23" w:line="276" w:lineRule="auto"/>
        <w:ind w:right="138"/>
        <w:rPr>
          <w:rFonts w:ascii="Symbol" w:hAnsi="Symbol"/>
          <w:sz w:val="24"/>
        </w:rPr>
      </w:pPr>
      <w:r>
        <w:rPr>
          <w:sz w:val="24"/>
        </w:rPr>
        <w:t>Постановление Главного государственного санитарного врача РФ от 28.01.2021 №</w:t>
      </w:r>
      <w:r>
        <w:rPr>
          <w:spacing w:val="40"/>
          <w:sz w:val="24"/>
        </w:rPr>
        <w:t xml:space="preserve"> </w:t>
      </w:r>
      <w:r>
        <w:rPr>
          <w:sz w:val="24"/>
        </w:rPr>
        <w:t>2</w:t>
      </w:r>
      <w:r>
        <w:rPr>
          <w:spacing w:val="-1"/>
          <w:sz w:val="24"/>
        </w:rPr>
        <w:t xml:space="preserve"> </w:t>
      </w:r>
      <w:r>
        <w:rPr>
          <w:sz w:val="24"/>
        </w:rPr>
        <w:t>«Об</w:t>
      </w:r>
      <w:r>
        <w:rPr>
          <w:spacing w:val="73"/>
          <w:w w:val="150"/>
          <w:sz w:val="24"/>
        </w:rPr>
        <w:t xml:space="preserve">  </w:t>
      </w:r>
      <w:r>
        <w:rPr>
          <w:sz w:val="24"/>
        </w:rPr>
        <w:t>утверждении</w:t>
      </w:r>
      <w:r>
        <w:rPr>
          <w:spacing w:val="74"/>
          <w:w w:val="150"/>
          <w:sz w:val="24"/>
        </w:rPr>
        <w:t xml:space="preserve">  </w:t>
      </w:r>
      <w:r>
        <w:rPr>
          <w:sz w:val="24"/>
        </w:rPr>
        <w:t>санитарных</w:t>
      </w:r>
      <w:r>
        <w:rPr>
          <w:spacing w:val="74"/>
          <w:w w:val="150"/>
          <w:sz w:val="24"/>
        </w:rPr>
        <w:t xml:space="preserve">  </w:t>
      </w:r>
      <w:r>
        <w:rPr>
          <w:sz w:val="24"/>
        </w:rPr>
        <w:t>правил</w:t>
      </w:r>
      <w:r>
        <w:rPr>
          <w:spacing w:val="74"/>
          <w:w w:val="150"/>
          <w:sz w:val="24"/>
        </w:rPr>
        <w:t xml:space="preserve">  </w:t>
      </w:r>
      <w:r>
        <w:rPr>
          <w:sz w:val="24"/>
        </w:rPr>
        <w:t>и</w:t>
      </w:r>
      <w:r>
        <w:rPr>
          <w:spacing w:val="74"/>
          <w:w w:val="150"/>
          <w:sz w:val="24"/>
        </w:rPr>
        <w:t xml:space="preserve">  </w:t>
      </w:r>
      <w:r>
        <w:rPr>
          <w:sz w:val="24"/>
        </w:rPr>
        <w:t>норм</w:t>
      </w:r>
      <w:r>
        <w:rPr>
          <w:spacing w:val="74"/>
          <w:w w:val="150"/>
          <w:sz w:val="24"/>
        </w:rPr>
        <w:t xml:space="preserve">  </w:t>
      </w:r>
      <w:r>
        <w:rPr>
          <w:sz w:val="24"/>
        </w:rPr>
        <w:t>СанПиН</w:t>
      </w:r>
      <w:r>
        <w:rPr>
          <w:spacing w:val="73"/>
          <w:w w:val="150"/>
          <w:sz w:val="24"/>
        </w:rPr>
        <w:t xml:space="preserve">  </w:t>
      </w:r>
      <w:r>
        <w:rPr>
          <w:sz w:val="24"/>
        </w:rPr>
        <w:t>1.2.3685- 21</w:t>
      </w:r>
      <w:r>
        <w:rPr>
          <w:spacing w:val="-2"/>
          <w:sz w:val="24"/>
        </w:rPr>
        <w:t xml:space="preserve"> </w:t>
      </w:r>
      <w:hyperlink r:id="rId202">
        <w:r>
          <w:rPr>
            <w:sz w:val="24"/>
          </w:rPr>
          <w:t>«Гигиенические нормативы и требования к обеспечению безопасности и (или)</w:t>
        </w:r>
      </w:hyperlink>
      <w:r>
        <w:rPr>
          <w:sz w:val="24"/>
        </w:rPr>
        <w:t xml:space="preserve"> </w:t>
      </w:r>
      <w:hyperlink r:id="rId203">
        <w:r>
          <w:rPr>
            <w:sz w:val="24"/>
          </w:rPr>
          <w:t>безвредности для человека факторов среды обитания»</w:t>
        </w:r>
        <w:r>
          <w:rPr>
            <w:spacing w:val="-2"/>
            <w:sz w:val="24"/>
          </w:rPr>
          <w:t xml:space="preserve"> </w:t>
        </w:r>
        <w:r>
          <w:rPr>
            <w:sz w:val="24"/>
          </w:rPr>
          <w:t>(Зарегистрировано в</w:t>
        </w:r>
      </w:hyperlink>
      <w:r>
        <w:rPr>
          <w:sz w:val="24"/>
        </w:rPr>
        <w:t xml:space="preserve"> </w:t>
      </w:r>
      <w:hyperlink r:id="rId204">
        <w:r>
          <w:rPr>
            <w:sz w:val="24"/>
          </w:rPr>
          <w:t>Минюсте России 29.01.2021 №62296)</w:t>
        </w:r>
      </w:hyperlink>
      <w:r>
        <w:rPr>
          <w:sz w:val="24"/>
        </w:rPr>
        <w:t>;</w:t>
      </w:r>
    </w:p>
    <w:p w:rsidR="00ED2570" w:rsidRDefault="00125FB7">
      <w:pPr>
        <w:pStyle w:val="a4"/>
        <w:numPr>
          <w:ilvl w:val="1"/>
          <w:numId w:val="80"/>
        </w:numPr>
        <w:tabs>
          <w:tab w:val="left" w:pos="1005"/>
        </w:tabs>
        <w:spacing w:line="273" w:lineRule="auto"/>
        <w:ind w:right="143"/>
        <w:rPr>
          <w:rFonts w:ascii="Symbol" w:hAnsi="Symbol"/>
          <w:sz w:val="24"/>
        </w:rPr>
      </w:pPr>
      <w:r>
        <w:rPr>
          <w:sz w:val="24"/>
        </w:rPr>
        <w:t>Адаптированной основной образовательной программы начального общего образования для обучающихся с расстройствами аутистического спектра (вариант 8.2) школьно-дошкольного отделения ФРЦ.</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8" w:firstLine="709"/>
      </w:pPr>
      <w:r>
        <w:rPr>
          <w:b/>
        </w:rPr>
        <w:lastRenderedPageBreak/>
        <w:t>Учебный план</w:t>
      </w:r>
      <w:r>
        <w:t>, реализуемый школьно-дошкольным отделением ФРЦ, и направленный на освоение АООП НОО для обучающихся с РАС (вариант 8.2),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усвоение по классам и учебным предметам.</w:t>
      </w:r>
    </w:p>
    <w:p w:rsidR="00ED2570" w:rsidRDefault="00125FB7">
      <w:pPr>
        <w:pStyle w:val="a3"/>
        <w:spacing w:before="1" w:line="276" w:lineRule="auto"/>
        <w:ind w:right="142" w:firstLine="709"/>
      </w:pPr>
      <w:r>
        <w:t>Учебный план определяет общие рамки принимаемых решений при разработке содержание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D2570" w:rsidRDefault="00125FB7">
      <w:pPr>
        <w:pStyle w:val="1"/>
        <w:spacing w:before="2"/>
        <w:ind w:left="994"/>
        <w:jc w:val="both"/>
      </w:pPr>
      <w:r>
        <w:t>Режим</w:t>
      </w:r>
      <w:r>
        <w:rPr>
          <w:spacing w:val="-3"/>
        </w:rPr>
        <w:t xml:space="preserve"> </w:t>
      </w:r>
      <w:r>
        <w:rPr>
          <w:spacing w:val="-2"/>
        </w:rPr>
        <w:t>функционирования</w:t>
      </w:r>
    </w:p>
    <w:p w:rsidR="00ED2570" w:rsidRDefault="00125FB7">
      <w:pPr>
        <w:pStyle w:val="a3"/>
        <w:spacing w:before="39" w:line="276" w:lineRule="auto"/>
        <w:ind w:right="139" w:firstLine="709"/>
      </w:pPr>
      <w:r>
        <w:rPr>
          <w:color w:val="000009"/>
        </w:rPr>
        <w:t>Учебный</w:t>
      </w:r>
      <w:r>
        <w:rPr>
          <w:color w:val="000009"/>
          <w:spacing w:val="-1"/>
        </w:rPr>
        <w:t xml:space="preserve"> </w:t>
      </w:r>
      <w:r>
        <w:rPr>
          <w:color w:val="000009"/>
        </w:rPr>
        <w:t>план</w:t>
      </w:r>
      <w:r>
        <w:rPr>
          <w:color w:val="000009"/>
          <w:spacing w:val="-1"/>
        </w:rPr>
        <w:t xml:space="preserve"> </w:t>
      </w:r>
      <w:r>
        <w:rPr>
          <w:color w:val="000009"/>
        </w:rPr>
        <w:t>рассчитан</w:t>
      </w:r>
      <w:r>
        <w:rPr>
          <w:color w:val="000009"/>
          <w:spacing w:val="-1"/>
        </w:rPr>
        <w:t xml:space="preserve"> </w:t>
      </w:r>
      <w:r>
        <w:rPr>
          <w:color w:val="000009"/>
        </w:rPr>
        <w:t>на</w:t>
      </w:r>
      <w:r>
        <w:rPr>
          <w:color w:val="000009"/>
          <w:spacing w:val="-1"/>
        </w:rPr>
        <w:t xml:space="preserve"> </w:t>
      </w:r>
      <w:r>
        <w:rPr>
          <w:color w:val="000009"/>
        </w:rPr>
        <w:t>5</w:t>
      </w:r>
      <w:r>
        <w:rPr>
          <w:color w:val="000009"/>
          <w:spacing w:val="-1"/>
        </w:rPr>
        <w:t xml:space="preserve"> </w:t>
      </w:r>
      <w:r>
        <w:rPr>
          <w:color w:val="000009"/>
        </w:rPr>
        <w:t>лет</w:t>
      </w:r>
      <w:r>
        <w:rPr>
          <w:color w:val="000009"/>
          <w:spacing w:val="-1"/>
        </w:rPr>
        <w:t xml:space="preserve"> </w:t>
      </w:r>
      <w:r>
        <w:rPr>
          <w:color w:val="000009"/>
        </w:rPr>
        <w:t>обучения: 1-й</w:t>
      </w:r>
      <w:r>
        <w:rPr>
          <w:color w:val="000009"/>
          <w:spacing w:val="-1"/>
        </w:rPr>
        <w:t xml:space="preserve"> </w:t>
      </w:r>
      <w:r>
        <w:rPr>
          <w:color w:val="000009"/>
        </w:rPr>
        <w:t>класс,</w:t>
      </w:r>
      <w:r>
        <w:rPr>
          <w:color w:val="000009"/>
          <w:spacing w:val="-1"/>
        </w:rPr>
        <w:t xml:space="preserve"> </w:t>
      </w:r>
      <w:r>
        <w:rPr>
          <w:color w:val="000009"/>
        </w:rPr>
        <w:t>1-й</w:t>
      </w:r>
      <w:r>
        <w:rPr>
          <w:color w:val="000009"/>
          <w:spacing w:val="-1"/>
        </w:rPr>
        <w:t xml:space="preserve"> </w:t>
      </w:r>
      <w:r>
        <w:rPr>
          <w:color w:val="000009"/>
        </w:rPr>
        <w:t>дополнительный</w:t>
      </w:r>
      <w:r>
        <w:rPr>
          <w:color w:val="000009"/>
          <w:spacing w:val="-1"/>
        </w:rPr>
        <w:t xml:space="preserve"> </w:t>
      </w:r>
      <w:r>
        <w:rPr>
          <w:color w:val="000009"/>
        </w:rPr>
        <w:t>класс, 2 – 4-е классы.</w:t>
      </w:r>
    </w:p>
    <w:p w:rsidR="00ED2570" w:rsidRDefault="00125FB7">
      <w:pPr>
        <w:pStyle w:val="a3"/>
        <w:ind w:left="994"/>
      </w:pPr>
      <w:r>
        <w:rPr>
          <w:color w:val="000009"/>
          <w:u w:val="single" w:color="000009"/>
        </w:rPr>
        <w:t>Организация</w:t>
      </w:r>
      <w:r>
        <w:rPr>
          <w:color w:val="000009"/>
          <w:spacing w:val="-8"/>
          <w:u w:val="single" w:color="000009"/>
        </w:rPr>
        <w:t xml:space="preserve"> </w:t>
      </w:r>
      <w:r>
        <w:rPr>
          <w:color w:val="000009"/>
          <w:u w:val="single" w:color="000009"/>
        </w:rPr>
        <w:t>обучения</w:t>
      </w:r>
      <w:r>
        <w:rPr>
          <w:color w:val="000009"/>
          <w:spacing w:val="-6"/>
          <w:u w:val="single" w:color="000009"/>
        </w:rPr>
        <w:t xml:space="preserve"> </w:t>
      </w:r>
      <w:r>
        <w:rPr>
          <w:color w:val="000009"/>
          <w:u w:val="single" w:color="000009"/>
        </w:rPr>
        <w:t>в</w:t>
      </w:r>
      <w:r>
        <w:rPr>
          <w:color w:val="000009"/>
          <w:spacing w:val="-7"/>
          <w:u w:val="single" w:color="000009"/>
        </w:rPr>
        <w:t xml:space="preserve"> </w:t>
      </w:r>
      <w:r>
        <w:rPr>
          <w:color w:val="000009"/>
          <w:u w:val="single" w:color="000009"/>
        </w:rPr>
        <w:t>1-ом</w:t>
      </w:r>
      <w:r>
        <w:rPr>
          <w:color w:val="000009"/>
          <w:spacing w:val="-5"/>
          <w:u w:val="single" w:color="000009"/>
        </w:rPr>
        <w:t xml:space="preserve"> </w:t>
      </w:r>
      <w:r>
        <w:rPr>
          <w:color w:val="000009"/>
          <w:u w:val="single" w:color="000009"/>
        </w:rPr>
        <w:t>классе</w:t>
      </w:r>
      <w:r>
        <w:rPr>
          <w:color w:val="000009"/>
          <w:spacing w:val="-6"/>
          <w:u w:val="single" w:color="000009"/>
        </w:rPr>
        <w:t xml:space="preserve"> </w:t>
      </w:r>
      <w:r>
        <w:rPr>
          <w:color w:val="000009"/>
          <w:u w:val="single" w:color="000009"/>
        </w:rPr>
        <w:t>(первого</w:t>
      </w:r>
      <w:r>
        <w:rPr>
          <w:color w:val="000009"/>
          <w:spacing w:val="-8"/>
          <w:u w:val="single" w:color="000009"/>
        </w:rPr>
        <w:t xml:space="preserve"> </w:t>
      </w:r>
      <w:r>
        <w:rPr>
          <w:color w:val="000009"/>
          <w:u w:val="single" w:color="000009"/>
        </w:rPr>
        <w:t>года</w:t>
      </w:r>
      <w:r>
        <w:rPr>
          <w:color w:val="000009"/>
          <w:spacing w:val="-5"/>
          <w:u w:val="single" w:color="000009"/>
        </w:rPr>
        <w:t xml:space="preserve"> </w:t>
      </w:r>
      <w:r>
        <w:rPr>
          <w:color w:val="000009"/>
          <w:spacing w:val="-2"/>
          <w:u w:val="single" w:color="000009"/>
        </w:rPr>
        <w:t>обучения):</w:t>
      </w:r>
    </w:p>
    <w:p w:rsidR="00ED2570" w:rsidRDefault="00125FB7">
      <w:pPr>
        <w:pStyle w:val="a4"/>
        <w:numPr>
          <w:ilvl w:val="1"/>
          <w:numId w:val="80"/>
        </w:numPr>
        <w:tabs>
          <w:tab w:val="left" w:pos="997"/>
          <w:tab w:val="left" w:pos="999"/>
        </w:tabs>
        <w:spacing w:before="41" w:line="276" w:lineRule="auto"/>
        <w:ind w:left="999" w:right="142" w:hanging="357"/>
        <w:rPr>
          <w:rFonts w:ascii="Symbol" w:hAnsi="Symbol"/>
          <w:color w:val="000009"/>
          <w:sz w:val="24"/>
        </w:rPr>
      </w:pPr>
      <w:r>
        <w:rPr>
          <w:color w:val="000009"/>
          <w:sz w:val="24"/>
        </w:rPr>
        <w:t>продолжительность учебного года составляет 33 недели, продолжительность учебной недели – 5 дней, максимальный объем аудиторной нагрузки обучающихся – 21 час.</w:t>
      </w:r>
    </w:p>
    <w:p w:rsidR="00ED2570" w:rsidRDefault="00125FB7">
      <w:pPr>
        <w:pStyle w:val="a4"/>
        <w:numPr>
          <w:ilvl w:val="1"/>
          <w:numId w:val="80"/>
        </w:numPr>
        <w:tabs>
          <w:tab w:val="left" w:pos="997"/>
          <w:tab w:val="left" w:pos="999"/>
        </w:tabs>
        <w:spacing w:line="276" w:lineRule="auto"/>
        <w:ind w:left="999" w:right="138" w:hanging="357"/>
        <w:rPr>
          <w:rFonts w:ascii="Symbol" w:hAnsi="Symbol"/>
          <w:color w:val="000009"/>
          <w:sz w:val="24"/>
        </w:rPr>
      </w:pPr>
      <w:r>
        <w:rPr>
          <w:color w:val="000009"/>
          <w:sz w:val="24"/>
        </w:rPr>
        <w:t xml:space="preserve">с целью реализации «ступенчатого» режима обучения в 1-ом полугодии первого класса происходит постепенное наращивание учебной нагрузки, а именно: в сентябре-октябре – 3 урока в день по 35 минут каждый; в ноябре-декабре – 4 урока в день по 35 минут каждый. Со второго полугодия продолжительность урока составляет 40 минут, количество уроков соответствует расписанию (СП 2.4.3648- </w:t>
      </w:r>
      <w:r>
        <w:rPr>
          <w:color w:val="000009"/>
          <w:spacing w:val="-4"/>
          <w:sz w:val="24"/>
        </w:rPr>
        <w:t>20).</w:t>
      </w:r>
    </w:p>
    <w:p w:rsidR="00ED2570" w:rsidRDefault="00125FB7">
      <w:pPr>
        <w:pStyle w:val="a3"/>
        <w:spacing w:line="273" w:lineRule="exact"/>
        <w:ind w:left="999"/>
      </w:pPr>
      <w:r>
        <w:rPr>
          <w:color w:val="000009"/>
          <w:u w:val="single" w:color="000009"/>
        </w:rPr>
        <w:t>Организация</w:t>
      </w:r>
      <w:r>
        <w:rPr>
          <w:color w:val="000009"/>
          <w:spacing w:val="-10"/>
          <w:u w:val="single" w:color="000009"/>
        </w:rPr>
        <w:t xml:space="preserve"> </w:t>
      </w:r>
      <w:r>
        <w:rPr>
          <w:color w:val="000009"/>
          <w:u w:val="single" w:color="000009"/>
        </w:rPr>
        <w:t>обучения</w:t>
      </w:r>
      <w:r>
        <w:rPr>
          <w:color w:val="000009"/>
          <w:spacing w:val="-7"/>
          <w:u w:val="single" w:color="000009"/>
        </w:rPr>
        <w:t xml:space="preserve"> </w:t>
      </w:r>
      <w:r>
        <w:rPr>
          <w:color w:val="000009"/>
          <w:u w:val="single" w:color="000009"/>
        </w:rPr>
        <w:t>в</w:t>
      </w:r>
      <w:r>
        <w:rPr>
          <w:color w:val="000009"/>
          <w:spacing w:val="-9"/>
          <w:u w:val="single" w:color="000009"/>
        </w:rPr>
        <w:t xml:space="preserve"> </w:t>
      </w:r>
      <w:r>
        <w:rPr>
          <w:color w:val="000009"/>
          <w:u w:val="single" w:color="000009"/>
        </w:rPr>
        <w:t>1-ом</w:t>
      </w:r>
      <w:r>
        <w:rPr>
          <w:color w:val="000009"/>
          <w:spacing w:val="-7"/>
          <w:u w:val="single" w:color="000009"/>
        </w:rPr>
        <w:t xml:space="preserve"> </w:t>
      </w:r>
      <w:r>
        <w:rPr>
          <w:color w:val="000009"/>
          <w:u w:val="single" w:color="000009"/>
        </w:rPr>
        <w:t>дополнительном</w:t>
      </w:r>
      <w:r>
        <w:rPr>
          <w:color w:val="000009"/>
          <w:spacing w:val="-7"/>
          <w:u w:val="single" w:color="000009"/>
        </w:rPr>
        <w:t xml:space="preserve"> </w:t>
      </w:r>
      <w:r>
        <w:rPr>
          <w:color w:val="000009"/>
          <w:u w:val="single" w:color="000009"/>
        </w:rPr>
        <w:t>классе</w:t>
      </w:r>
      <w:r>
        <w:rPr>
          <w:color w:val="000009"/>
          <w:spacing w:val="-8"/>
          <w:u w:val="single" w:color="000009"/>
        </w:rPr>
        <w:t xml:space="preserve"> </w:t>
      </w:r>
      <w:r>
        <w:rPr>
          <w:color w:val="000009"/>
          <w:u w:val="single" w:color="000009"/>
        </w:rPr>
        <w:t>(второго</w:t>
      </w:r>
      <w:r>
        <w:rPr>
          <w:color w:val="000009"/>
          <w:spacing w:val="-7"/>
          <w:u w:val="single" w:color="000009"/>
        </w:rPr>
        <w:t xml:space="preserve"> </w:t>
      </w:r>
      <w:r>
        <w:rPr>
          <w:color w:val="000009"/>
          <w:u w:val="single" w:color="000009"/>
        </w:rPr>
        <w:t>года</w:t>
      </w:r>
      <w:r>
        <w:rPr>
          <w:color w:val="000009"/>
          <w:spacing w:val="-7"/>
          <w:u w:val="single" w:color="000009"/>
        </w:rPr>
        <w:t xml:space="preserve"> </w:t>
      </w:r>
      <w:r>
        <w:rPr>
          <w:color w:val="000009"/>
          <w:spacing w:val="-2"/>
          <w:u w:val="single" w:color="000009"/>
        </w:rPr>
        <w:t>обучения):</w:t>
      </w:r>
    </w:p>
    <w:p w:rsidR="00ED2570" w:rsidRDefault="00125FB7">
      <w:pPr>
        <w:pStyle w:val="a4"/>
        <w:numPr>
          <w:ilvl w:val="1"/>
          <w:numId w:val="80"/>
        </w:numPr>
        <w:tabs>
          <w:tab w:val="left" w:pos="997"/>
          <w:tab w:val="left" w:pos="999"/>
        </w:tabs>
        <w:spacing w:before="38" w:line="273" w:lineRule="auto"/>
        <w:ind w:left="999" w:right="144" w:hanging="357"/>
        <w:rPr>
          <w:rFonts w:ascii="Symbol" w:hAnsi="Symbol"/>
          <w:color w:val="000009"/>
          <w:sz w:val="24"/>
        </w:rPr>
      </w:pPr>
      <w:r>
        <w:rPr>
          <w:color w:val="000009"/>
          <w:sz w:val="24"/>
        </w:rPr>
        <w:t>продолжительность учебного года составляет 33 недели, продолжительность учебной недели – 5 дней, максимальный объем аудиторной нагрузки обучающихся – 21 час.</w:t>
      </w:r>
    </w:p>
    <w:p w:rsidR="00ED2570" w:rsidRDefault="00125FB7">
      <w:pPr>
        <w:pStyle w:val="a4"/>
        <w:numPr>
          <w:ilvl w:val="1"/>
          <w:numId w:val="80"/>
        </w:numPr>
        <w:tabs>
          <w:tab w:val="left" w:pos="997"/>
        </w:tabs>
        <w:spacing w:before="4"/>
        <w:ind w:left="997" w:hanging="355"/>
        <w:rPr>
          <w:rFonts w:ascii="Symbol" w:hAnsi="Symbol"/>
          <w:color w:val="000009"/>
          <w:sz w:val="24"/>
        </w:rPr>
      </w:pPr>
      <w:r>
        <w:rPr>
          <w:color w:val="000009"/>
          <w:sz w:val="24"/>
        </w:rPr>
        <w:t>продолжительность</w:t>
      </w:r>
      <w:r>
        <w:rPr>
          <w:color w:val="000009"/>
          <w:spacing w:val="-6"/>
          <w:sz w:val="24"/>
        </w:rPr>
        <w:t xml:space="preserve"> </w:t>
      </w:r>
      <w:r>
        <w:rPr>
          <w:color w:val="000009"/>
          <w:sz w:val="24"/>
        </w:rPr>
        <w:t>урока</w:t>
      </w:r>
      <w:r>
        <w:rPr>
          <w:color w:val="000009"/>
          <w:spacing w:val="-2"/>
          <w:sz w:val="24"/>
        </w:rPr>
        <w:t xml:space="preserve"> </w:t>
      </w:r>
      <w:r>
        <w:rPr>
          <w:color w:val="000009"/>
          <w:sz w:val="24"/>
        </w:rPr>
        <w:t>–</w:t>
      </w:r>
      <w:r>
        <w:rPr>
          <w:color w:val="000009"/>
          <w:spacing w:val="-3"/>
          <w:sz w:val="24"/>
        </w:rPr>
        <w:t xml:space="preserve"> </w:t>
      </w:r>
      <w:r>
        <w:rPr>
          <w:color w:val="000009"/>
          <w:sz w:val="24"/>
        </w:rPr>
        <w:t>40</w:t>
      </w:r>
      <w:r>
        <w:rPr>
          <w:color w:val="000009"/>
          <w:spacing w:val="-3"/>
          <w:sz w:val="24"/>
        </w:rPr>
        <w:t xml:space="preserve"> </w:t>
      </w:r>
      <w:r>
        <w:rPr>
          <w:color w:val="000009"/>
          <w:spacing w:val="-2"/>
          <w:sz w:val="24"/>
        </w:rPr>
        <w:t>минут.</w:t>
      </w:r>
    </w:p>
    <w:p w:rsidR="00ED2570" w:rsidRDefault="00125FB7">
      <w:pPr>
        <w:pStyle w:val="a3"/>
        <w:spacing w:before="42"/>
        <w:ind w:left="994"/>
      </w:pPr>
      <w:r>
        <w:rPr>
          <w:color w:val="000009"/>
          <w:u w:val="single" w:color="000009"/>
        </w:rPr>
        <w:t>Организация</w:t>
      </w:r>
      <w:r>
        <w:rPr>
          <w:color w:val="000009"/>
          <w:spacing w:val="-4"/>
          <w:u w:val="single" w:color="000009"/>
        </w:rPr>
        <w:t xml:space="preserve"> </w:t>
      </w:r>
      <w:r>
        <w:rPr>
          <w:color w:val="000009"/>
          <w:u w:val="single" w:color="000009"/>
        </w:rPr>
        <w:t>обучения</w:t>
      </w:r>
      <w:r>
        <w:rPr>
          <w:color w:val="000009"/>
          <w:spacing w:val="-2"/>
          <w:u w:val="single" w:color="000009"/>
        </w:rPr>
        <w:t xml:space="preserve"> </w:t>
      </w:r>
      <w:r>
        <w:rPr>
          <w:color w:val="000009"/>
          <w:u w:val="single" w:color="000009"/>
        </w:rPr>
        <w:t>во</w:t>
      </w:r>
      <w:r>
        <w:rPr>
          <w:color w:val="000009"/>
          <w:spacing w:val="-2"/>
          <w:u w:val="single" w:color="000009"/>
        </w:rPr>
        <w:t xml:space="preserve"> </w:t>
      </w:r>
      <w:r>
        <w:rPr>
          <w:color w:val="000009"/>
          <w:u w:val="single" w:color="000009"/>
        </w:rPr>
        <w:t>2</w:t>
      </w:r>
      <w:r>
        <w:rPr>
          <w:color w:val="000009"/>
          <w:spacing w:val="-2"/>
          <w:u w:val="single" w:color="000009"/>
        </w:rPr>
        <w:t xml:space="preserve"> </w:t>
      </w:r>
      <w:r>
        <w:rPr>
          <w:color w:val="000009"/>
          <w:u w:val="single" w:color="000009"/>
        </w:rPr>
        <w:t>–</w:t>
      </w:r>
      <w:r>
        <w:rPr>
          <w:color w:val="000009"/>
          <w:spacing w:val="-2"/>
          <w:u w:val="single" w:color="000009"/>
        </w:rPr>
        <w:t xml:space="preserve"> </w:t>
      </w:r>
      <w:r>
        <w:rPr>
          <w:color w:val="000009"/>
          <w:u w:val="single" w:color="000009"/>
        </w:rPr>
        <w:t>4-х</w:t>
      </w:r>
      <w:r>
        <w:rPr>
          <w:color w:val="000009"/>
          <w:spacing w:val="-2"/>
          <w:u w:val="single" w:color="000009"/>
        </w:rPr>
        <w:t xml:space="preserve"> классах:</w:t>
      </w:r>
    </w:p>
    <w:p w:rsidR="00ED2570" w:rsidRDefault="00125FB7">
      <w:pPr>
        <w:pStyle w:val="a4"/>
        <w:numPr>
          <w:ilvl w:val="1"/>
          <w:numId w:val="80"/>
        </w:numPr>
        <w:tabs>
          <w:tab w:val="left" w:pos="997"/>
          <w:tab w:val="left" w:pos="999"/>
        </w:tabs>
        <w:spacing w:before="41" w:line="273" w:lineRule="auto"/>
        <w:ind w:left="999" w:right="142" w:hanging="357"/>
        <w:rPr>
          <w:rFonts w:ascii="Symbol" w:hAnsi="Symbol"/>
          <w:color w:val="000009"/>
          <w:sz w:val="24"/>
        </w:rPr>
      </w:pPr>
      <w:r>
        <w:rPr>
          <w:color w:val="000009"/>
          <w:sz w:val="24"/>
        </w:rPr>
        <w:t>продолжительность учебного года составляет 34 недели, продолжительность учебной недели – 5 дней, максимальный объем аудиторной нагрузки обучающихся – 23 часа.</w:t>
      </w:r>
    </w:p>
    <w:p w:rsidR="00ED2570" w:rsidRDefault="00125FB7">
      <w:pPr>
        <w:pStyle w:val="a4"/>
        <w:numPr>
          <w:ilvl w:val="1"/>
          <w:numId w:val="80"/>
        </w:numPr>
        <w:tabs>
          <w:tab w:val="left" w:pos="997"/>
        </w:tabs>
        <w:spacing w:before="5"/>
        <w:ind w:left="997" w:hanging="355"/>
        <w:rPr>
          <w:rFonts w:ascii="Symbol" w:hAnsi="Symbol"/>
          <w:color w:val="000009"/>
          <w:sz w:val="24"/>
        </w:rPr>
      </w:pPr>
      <w:r>
        <w:rPr>
          <w:color w:val="000009"/>
          <w:sz w:val="24"/>
        </w:rPr>
        <w:t>продолжительность</w:t>
      </w:r>
      <w:r>
        <w:rPr>
          <w:color w:val="000009"/>
          <w:spacing w:val="-6"/>
          <w:sz w:val="24"/>
        </w:rPr>
        <w:t xml:space="preserve"> </w:t>
      </w:r>
      <w:r>
        <w:rPr>
          <w:color w:val="000009"/>
          <w:sz w:val="24"/>
        </w:rPr>
        <w:t>урока</w:t>
      </w:r>
      <w:r>
        <w:rPr>
          <w:color w:val="000009"/>
          <w:spacing w:val="-2"/>
          <w:sz w:val="24"/>
        </w:rPr>
        <w:t xml:space="preserve"> </w:t>
      </w:r>
      <w:r>
        <w:rPr>
          <w:color w:val="000009"/>
          <w:sz w:val="24"/>
        </w:rPr>
        <w:t>–</w:t>
      </w:r>
      <w:r>
        <w:rPr>
          <w:color w:val="000009"/>
          <w:spacing w:val="-4"/>
          <w:sz w:val="24"/>
        </w:rPr>
        <w:t xml:space="preserve"> </w:t>
      </w:r>
      <w:r>
        <w:rPr>
          <w:color w:val="000009"/>
          <w:sz w:val="24"/>
        </w:rPr>
        <w:t>40</w:t>
      </w:r>
      <w:r>
        <w:rPr>
          <w:color w:val="000009"/>
          <w:spacing w:val="-3"/>
          <w:sz w:val="24"/>
        </w:rPr>
        <w:t xml:space="preserve"> </w:t>
      </w:r>
      <w:r>
        <w:rPr>
          <w:color w:val="000009"/>
          <w:spacing w:val="-2"/>
          <w:sz w:val="24"/>
        </w:rPr>
        <w:t>минут.</w:t>
      </w:r>
    </w:p>
    <w:p w:rsidR="00ED2570" w:rsidRDefault="00125FB7">
      <w:pPr>
        <w:pStyle w:val="a3"/>
        <w:spacing w:before="40" w:line="276" w:lineRule="auto"/>
        <w:ind w:right="138" w:firstLine="709"/>
      </w:pPr>
      <w:r>
        <w:t>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w:t>
      </w:r>
    </w:p>
    <w:p w:rsidR="00ED2570" w:rsidRDefault="00125FB7">
      <w:pPr>
        <w:pStyle w:val="a3"/>
        <w:spacing w:before="1" w:line="276" w:lineRule="auto"/>
        <w:ind w:right="137" w:firstLine="709"/>
      </w:pPr>
      <w:r>
        <w:t>Время выполнения домашнего задания не должно превышать границ, которые предусмотрены</w:t>
      </w:r>
      <w:r>
        <w:rPr>
          <w:spacing w:val="-2"/>
        </w:rPr>
        <w:t xml:space="preserve"> </w:t>
      </w:r>
      <w:r>
        <w:t>СП 2.4. 3648-20</w:t>
      </w:r>
      <w:r>
        <w:rPr>
          <w:spacing w:val="-2"/>
        </w:rPr>
        <w:t xml:space="preserve"> </w:t>
      </w:r>
      <w:r>
        <w:t>и СанПиН 1.2.3685-21. Общее время выполнения заданий по всем</w:t>
      </w:r>
      <w:r>
        <w:rPr>
          <w:spacing w:val="-1"/>
        </w:rPr>
        <w:t xml:space="preserve"> </w:t>
      </w:r>
      <w:r>
        <w:t>учебным предметам</w:t>
      </w:r>
      <w:r>
        <w:rPr>
          <w:spacing w:val="-1"/>
        </w:rPr>
        <w:t xml:space="preserve"> </w:t>
      </w:r>
      <w:r>
        <w:t>(вместе с</w:t>
      </w:r>
      <w:r>
        <w:rPr>
          <w:spacing w:val="-1"/>
        </w:rPr>
        <w:t xml:space="preserve"> </w:t>
      </w:r>
      <w:r>
        <w:t>чтением)</w:t>
      </w:r>
      <w:r>
        <w:rPr>
          <w:spacing w:val="-1"/>
        </w:rPr>
        <w:t xml:space="preserve"> </w:t>
      </w:r>
      <w:r>
        <w:t>в</w:t>
      </w:r>
      <w:r>
        <w:rPr>
          <w:spacing w:val="-1"/>
        </w:rPr>
        <w:t xml:space="preserve"> </w:t>
      </w:r>
      <w:r>
        <w:t>3-м</w:t>
      </w:r>
      <w:r>
        <w:rPr>
          <w:spacing w:val="-1"/>
        </w:rPr>
        <w:t xml:space="preserve"> </w:t>
      </w:r>
      <w:r>
        <w:t>классе –</w:t>
      </w:r>
      <w:r>
        <w:rPr>
          <w:spacing w:val="-1"/>
        </w:rPr>
        <w:t xml:space="preserve"> </w:t>
      </w:r>
      <w:r>
        <w:t>до</w:t>
      </w:r>
      <w:r>
        <w:rPr>
          <w:spacing w:val="-1"/>
        </w:rPr>
        <w:t xml:space="preserve"> </w:t>
      </w:r>
      <w:r>
        <w:t>1,5 часов</w:t>
      </w:r>
      <w:r>
        <w:rPr>
          <w:spacing w:val="-3"/>
        </w:rPr>
        <w:t xml:space="preserve"> </w:t>
      </w:r>
      <w:r>
        <w:t>(90</w:t>
      </w:r>
      <w:r>
        <w:rPr>
          <w:spacing w:val="-2"/>
        </w:rPr>
        <w:t xml:space="preserve"> </w:t>
      </w:r>
      <w:r>
        <w:t>минут),</w:t>
      </w:r>
      <w:r>
        <w:rPr>
          <w:spacing w:val="-2"/>
        </w:rPr>
        <w:t xml:space="preserve"> </w:t>
      </w:r>
      <w:r>
        <w:t>в</w:t>
      </w:r>
      <w:r>
        <w:rPr>
          <w:spacing w:val="-1"/>
        </w:rPr>
        <w:t xml:space="preserve"> </w:t>
      </w:r>
      <w:r>
        <w:t>4- м классе – до 2 часов (120 минут).</w:t>
      </w:r>
    </w:p>
    <w:p w:rsidR="00ED2570" w:rsidRDefault="00125FB7">
      <w:pPr>
        <w:pStyle w:val="a3"/>
        <w:spacing w:line="276" w:lineRule="auto"/>
        <w:ind w:right="139" w:firstLine="709"/>
      </w:pPr>
      <w:r>
        <w:rPr>
          <w:color w:val="000009"/>
        </w:rPr>
        <w:t xml:space="preserve">С целью профилактики утомления, нарушения осанки, зрения обучающихся с РАС на уроках проводятся физкультминутки, гимнастика для глаз. Также в оздоровительных целях создаются условия для реализации потребности детского организма в двигательной </w:t>
      </w:r>
      <w:r>
        <w:rPr>
          <w:color w:val="000009"/>
          <w:spacing w:val="-2"/>
        </w:rPr>
        <w:t>активности:</w:t>
      </w:r>
    </w:p>
    <w:p w:rsidR="00ED2570" w:rsidRDefault="00125FB7">
      <w:pPr>
        <w:pStyle w:val="a4"/>
        <w:numPr>
          <w:ilvl w:val="1"/>
          <w:numId w:val="80"/>
        </w:numPr>
        <w:tabs>
          <w:tab w:val="left" w:pos="997"/>
        </w:tabs>
        <w:ind w:left="997" w:hanging="355"/>
        <w:rPr>
          <w:rFonts w:ascii="Symbol" w:hAnsi="Symbol"/>
          <w:color w:val="000009"/>
          <w:sz w:val="24"/>
        </w:rPr>
      </w:pPr>
      <w:r>
        <w:rPr>
          <w:color w:val="000009"/>
          <w:sz w:val="24"/>
        </w:rPr>
        <w:t>гимнастика</w:t>
      </w:r>
      <w:r>
        <w:rPr>
          <w:color w:val="000009"/>
          <w:spacing w:val="-3"/>
          <w:sz w:val="24"/>
        </w:rPr>
        <w:t xml:space="preserve"> </w:t>
      </w:r>
      <w:r>
        <w:rPr>
          <w:color w:val="000009"/>
          <w:sz w:val="24"/>
        </w:rPr>
        <w:t>до</w:t>
      </w:r>
      <w:r>
        <w:rPr>
          <w:color w:val="000009"/>
          <w:spacing w:val="-3"/>
          <w:sz w:val="24"/>
        </w:rPr>
        <w:t xml:space="preserve"> </w:t>
      </w:r>
      <w:r>
        <w:rPr>
          <w:color w:val="000009"/>
          <w:sz w:val="24"/>
        </w:rPr>
        <w:t>учебных</w:t>
      </w:r>
      <w:r>
        <w:rPr>
          <w:color w:val="000009"/>
          <w:spacing w:val="-2"/>
          <w:sz w:val="24"/>
        </w:rPr>
        <w:t xml:space="preserve"> занятий;</w:t>
      </w:r>
    </w:p>
    <w:p w:rsidR="00ED2570" w:rsidRDefault="00125FB7">
      <w:pPr>
        <w:pStyle w:val="a4"/>
        <w:numPr>
          <w:ilvl w:val="1"/>
          <w:numId w:val="80"/>
        </w:numPr>
        <w:tabs>
          <w:tab w:val="left" w:pos="997"/>
        </w:tabs>
        <w:spacing w:before="40"/>
        <w:ind w:left="997" w:hanging="355"/>
        <w:rPr>
          <w:rFonts w:ascii="Symbol" w:hAnsi="Symbol"/>
          <w:color w:val="000009"/>
          <w:sz w:val="24"/>
        </w:rPr>
      </w:pPr>
      <w:r>
        <w:rPr>
          <w:color w:val="000009"/>
          <w:sz w:val="24"/>
        </w:rPr>
        <w:t>динамические</w:t>
      </w:r>
      <w:r>
        <w:rPr>
          <w:color w:val="000009"/>
          <w:spacing w:val="-5"/>
          <w:sz w:val="24"/>
        </w:rPr>
        <w:t xml:space="preserve"> </w:t>
      </w:r>
      <w:r>
        <w:rPr>
          <w:color w:val="000009"/>
          <w:sz w:val="24"/>
        </w:rPr>
        <w:t>паузы</w:t>
      </w:r>
      <w:r>
        <w:rPr>
          <w:color w:val="000009"/>
          <w:spacing w:val="-5"/>
          <w:sz w:val="24"/>
        </w:rPr>
        <w:t xml:space="preserve"> </w:t>
      </w:r>
      <w:r>
        <w:rPr>
          <w:color w:val="000009"/>
          <w:sz w:val="24"/>
        </w:rPr>
        <w:t>в</w:t>
      </w:r>
      <w:r>
        <w:rPr>
          <w:color w:val="000009"/>
          <w:spacing w:val="-5"/>
          <w:sz w:val="24"/>
        </w:rPr>
        <w:t xml:space="preserve"> </w:t>
      </w:r>
      <w:r>
        <w:rPr>
          <w:color w:val="000009"/>
          <w:sz w:val="24"/>
        </w:rPr>
        <w:t>середине</w:t>
      </w:r>
      <w:r>
        <w:rPr>
          <w:color w:val="000009"/>
          <w:spacing w:val="-5"/>
          <w:sz w:val="24"/>
        </w:rPr>
        <w:t xml:space="preserve"> </w:t>
      </w:r>
      <w:r>
        <w:rPr>
          <w:color w:val="000009"/>
          <w:sz w:val="24"/>
        </w:rPr>
        <w:t>учебного</w:t>
      </w:r>
      <w:r>
        <w:rPr>
          <w:color w:val="000009"/>
          <w:spacing w:val="-4"/>
          <w:sz w:val="24"/>
        </w:rPr>
        <w:t xml:space="preserve"> дня;</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80"/>
        </w:numPr>
        <w:tabs>
          <w:tab w:val="left" w:pos="998"/>
        </w:tabs>
        <w:spacing w:before="73"/>
        <w:ind w:left="998" w:hanging="356"/>
        <w:jc w:val="left"/>
        <w:rPr>
          <w:rFonts w:ascii="Symbol" w:hAnsi="Symbol"/>
          <w:color w:val="000009"/>
          <w:sz w:val="24"/>
        </w:rPr>
      </w:pPr>
      <w:r>
        <w:rPr>
          <w:color w:val="000009"/>
          <w:sz w:val="24"/>
        </w:rPr>
        <w:lastRenderedPageBreak/>
        <w:t>проведение</w:t>
      </w:r>
      <w:r>
        <w:rPr>
          <w:color w:val="000009"/>
          <w:spacing w:val="-12"/>
          <w:sz w:val="24"/>
        </w:rPr>
        <w:t xml:space="preserve"> </w:t>
      </w:r>
      <w:r>
        <w:rPr>
          <w:color w:val="000009"/>
          <w:sz w:val="24"/>
        </w:rPr>
        <w:t>гимнастики</w:t>
      </w:r>
      <w:r>
        <w:rPr>
          <w:color w:val="000009"/>
          <w:spacing w:val="-10"/>
          <w:sz w:val="24"/>
        </w:rPr>
        <w:t xml:space="preserve"> </w:t>
      </w:r>
      <w:r>
        <w:rPr>
          <w:color w:val="000009"/>
          <w:sz w:val="24"/>
        </w:rPr>
        <w:t>и</w:t>
      </w:r>
      <w:r>
        <w:rPr>
          <w:color w:val="000009"/>
          <w:spacing w:val="-10"/>
          <w:sz w:val="24"/>
        </w:rPr>
        <w:t xml:space="preserve"> </w:t>
      </w:r>
      <w:r>
        <w:rPr>
          <w:color w:val="000009"/>
          <w:sz w:val="24"/>
        </w:rPr>
        <w:t>физкультминуток</w:t>
      </w:r>
      <w:r>
        <w:rPr>
          <w:color w:val="000009"/>
          <w:spacing w:val="-9"/>
          <w:sz w:val="24"/>
        </w:rPr>
        <w:t xml:space="preserve"> </w:t>
      </w:r>
      <w:r>
        <w:rPr>
          <w:color w:val="000009"/>
          <w:sz w:val="24"/>
        </w:rPr>
        <w:t>на</w:t>
      </w:r>
      <w:r>
        <w:rPr>
          <w:color w:val="000009"/>
          <w:spacing w:val="-11"/>
          <w:sz w:val="24"/>
        </w:rPr>
        <w:t xml:space="preserve"> </w:t>
      </w:r>
      <w:r>
        <w:rPr>
          <w:color w:val="000009"/>
          <w:spacing w:val="-2"/>
          <w:sz w:val="24"/>
        </w:rPr>
        <w:t>уроках;</w:t>
      </w:r>
    </w:p>
    <w:p w:rsidR="00ED2570" w:rsidRDefault="00125FB7">
      <w:pPr>
        <w:pStyle w:val="a4"/>
        <w:numPr>
          <w:ilvl w:val="1"/>
          <w:numId w:val="80"/>
        </w:numPr>
        <w:tabs>
          <w:tab w:val="left" w:pos="998"/>
        </w:tabs>
        <w:spacing w:before="41"/>
        <w:ind w:left="998" w:hanging="356"/>
        <w:jc w:val="left"/>
        <w:rPr>
          <w:rFonts w:ascii="Symbol" w:hAnsi="Symbol"/>
          <w:color w:val="000009"/>
          <w:sz w:val="24"/>
        </w:rPr>
      </w:pPr>
      <w:r>
        <w:rPr>
          <w:color w:val="000009"/>
          <w:sz w:val="24"/>
        </w:rPr>
        <w:t>подвижные</w:t>
      </w:r>
      <w:r>
        <w:rPr>
          <w:color w:val="000009"/>
          <w:spacing w:val="-3"/>
          <w:sz w:val="24"/>
        </w:rPr>
        <w:t xml:space="preserve"> </w:t>
      </w:r>
      <w:r>
        <w:rPr>
          <w:color w:val="000009"/>
          <w:sz w:val="24"/>
        </w:rPr>
        <w:t>игры</w:t>
      </w:r>
      <w:r>
        <w:rPr>
          <w:color w:val="000009"/>
          <w:spacing w:val="-3"/>
          <w:sz w:val="24"/>
        </w:rPr>
        <w:t xml:space="preserve"> </w:t>
      </w:r>
      <w:r>
        <w:rPr>
          <w:color w:val="000009"/>
          <w:sz w:val="24"/>
        </w:rPr>
        <w:t>на</w:t>
      </w:r>
      <w:r>
        <w:rPr>
          <w:color w:val="000009"/>
          <w:spacing w:val="-2"/>
          <w:sz w:val="24"/>
        </w:rPr>
        <w:t xml:space="preserve"> переменах;</w:t>
      </w:r>
    </w:p>
    <w:p w:rsidR="00ED2570" w:rsidRDefault="00125FB7">
      <w:pPr>
        <w:pStyle w:val="a4"/>
        <w:numPr>
          <w:ilvl w:val="1"/>
          <w:numId w:val="80"/>
        </w:numPr>
        <w:tabs>
          <w:tab w:val="left" w:pos="998"/>
        </w:tabs>
        <w:spacing w:before="40"/>
        <w:ind w:left="998" w:hanging="356"/>
        <w:jc w:val="left"/>
        <w:rPr>
          <w:rFonts w:ascii="Symbol" w:hAnsi="Symbol"/>
          <w:color w:val="000009"/>
          <w:sz w:val="24"/>
        </w:rPr>
      </w:pPr>
      <w:r>
        <w:rPr>
          <w:color w:val="000009"/>
          <w:sz w:val="24"/>
        </w:rPr>
        <w:t>уроки</w:t>
      </w:r>
      <w:r>
        <w:rPr>
          <w:color w:val="000009"/>
          <w:spacing w:val="-8"/>
          <w:sz w:val="24"/>
        </w:rPr>
        <w:t xml:space="preserve"> </w:t>
      </w:r>
      <w:r>
        <w:rPr>
          <w:color w:val="000009"/>
          <w:sz w:val="24"/>
        </w:rPr>
        <w:t>физической</w:t>
      </w:r>
      <w:r>
        <w:rPr>
          <w:color w:val="000009"/>
          <w:spacing w:val="-8"/>
          <w:sz w:val="24"/>
        </w:rPr>
        <w:t xml:space="preserve"> </w:t>
      </w:r>
      <w:r>
        <w:rPr>
          <w:color w:val="000009"/>
          <w:spacing w:val="-2"/>
          <w:sz w:val="24"/>
        </w:rPr>
        <w:t>культуры;</w:t>
      </w:r>
    </w:p>
    <w:p w:rsidR="00ED2570" w:rsidRDefault="00125FB7">
      <w:pPr>
        <w:pStyle w:val="a4"/>
        <w:numPr>
          <w:ilvl w:val="1"/>
          <w:numId w:val="80"/>
        </w:numPr>
        <w:tabs>
          <w:tab w:val="left" w:pos="998"/>
        </w:tabs>
        <w:spacing w:before="40"/>
        <w:ind w:left="998" w:hanging="356"/>
        <w:jc w:val="left"/>
        <w:rPr>
          <w:rFonts w:ascii="Symbol" w:hAnsi="Symbol"/>
          <w:color w:val="000009"/>
          <w:sz w:val="24"/>
        </w:rPr>
      </w:pPr>
      <w:r>
        <w:rPr>
          <w:color w:val="000009"/>
          <w:sz w:val="24"/>
        </w:rPr>
        <w:t>внеклассные</w:t>
      </w:r>
      <w:r>
        <w:rPr>
          <w:color w:val="000009"/>
          <w:spacing w:val="-4"/>
          <w:sz w:val="24"/>
        </w:rPr>
        <w:t xml:space="preserve"> </w:t>
      </w:r>
      <w:r>
        <w:rPr>
          <w:color w:val="000009"/>
          <w:sz w:val="24"/>
        </w:rPr>
        <w:t>спортивные</w:t>
      </w:r>
      <w:r>
        <w:rPr>
          <w:color w:val="000009"/>
          <w:spacing w:val="-3"/>
          <w:sz w:val="24"/>
        </w:rPr>
        <w:t xml:space="preserve"> </w:t>
      </w:r>
      <w:r>
        <w:rPr>
          <w:color w:val="000009"/>
          <w:spacing w:val="-2"/>
          <w:sz w:val="24"/>
        </w:rPr>
        <w:t>мероприятия.</w:t>
      </w:r>
    </w:p>
    <w:p w:rsidR="00ED2570" w:rsidRDefault="00125FB7">
      <w:pPr>
        <w:pStyle w:val="1"/>
        <w:spacing w:before="44"/>
        <w:jc w:val="both"/>
      </w:pPr>
      <w:r>
        <w:t>Специфика</w:t>
      </w:r>
      <w:r>
        <w:rPr>
          <w:spacing w:val="-5"/>
        </w:rPr>
        <w:t xml:space="preserve"> </w:t>
      </w:r>
      <w:r>
        <w:t>реализации</w:t>
      </w:r>
      <w:r>
        <w:rPr>
          <w:spacing w:val="-4"/>
        </w:rPr>
        <w:t xml:space="preserve"> </w:t>
      </w:r>
      <w:r>
        <w:t>обязательных</w:t>
      </w:r>
      <w:r>
        <w:rPr>
          <w:spacing w:val="-4"/>
        </w:rPr>
        <w:t xml:space="preserve"> </w:t>
      </w:r>
      <w:r>
        <w:t>предметных</w:t>
      </w:r>
      <w:r>
        <w:rPr>
          <w:spacing w:val="-4"/>
        </w:rPr>
        <w:t xml:space="preserve"> </w:t>
      </w:r>
      <w:r>
        <w:rPr>
          <w:spacing w:val="-2"/>
        </w:rPr>
        <w:t>областей</w:t>
      </w:r>
    </w:p>
    <w:p w:rsidR="00ED2570" w:rsidRDefault="00125FB7">
      <w:pPr>
        <w:pStyle w:val="a3"/>
        <w:spacing w:before="40" w:line="276" w:lineRule="auto"/>
        <w:ind w:right="142" w:firstLine="708"/>
      </w:pPr>
      <w:r>
        <w:t>Учебный план состоит из двух частей – обязательной части и части, формируемой участниками образовательных отношений.</w:t>
      </w:r>
    </w:p>
    <w:p w:rsidR="00ED2570" w:rsidRDefault="00125FB7">
      <w:pPr>
        <w:pStyle w:val="a3"/>
        <w:spacing w:before="2" w:line="276" w:lineRule="auto"/>
        <w:ind w:right="140" w:firstLine="708"/>
      </w:pPr>
      <w:r>
        <w:rPr>
          <w:b/>
        </w:rPr>
        <w:t xml:space="preserve">Обязательная часть </w:t>
      </w:r>
      <w:r>
        <w:t>учебного плана определяет состав учебных предметов обязательных предметных областей, которые должны быть реализованы в школьно- дошкольном отделении ФРЦ в соответствии с ФАОП НОО для обучающихся с РАС (вариант 8.2.).</w:t>
      </w:r>
    </w:p>
    <w:p w:rsidR="00ED2570" w:rsidRDefault="00125FB7">
      <w:pPr>
        <w:pStyle w:val="a3"/>
        <w:spacing w:line="276" w:lineRule="auto"/>
        <w:ind w:right="141" w:firstLine="708"/>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spacing w:val="-4"/>
        </w:rPr>
        <w:t>РАС:</w:t>
      </w:r>
    </w:p>
    <w:p w:rsidR="00ED2570" w:rsidRDefault="00125FB7">
      <w:pPr>
        <w:pStyle w:val="a4"/>
        <w:numPr>
          <w:ilvl w:val="1"/>
          <w:numId w:val="80"/>
        </w:numPr>
        <w:tabs>
          <w:tab w:val="left" w:pos="999"/>
          <w:tab w:val="left" w:pos="2717"/>
          <w:tab w:val="left" w:pos="3858"/>
          <w:tab w:val="left" w:pos="4285"/>
          <w:tab w:val="left" w:pos="5028"/>
          <w:tab w:val="left" w:pos="5978"/>
          <w:tab w:val="left" w:pos="7477"/>
          <w:tab w:val="left" w:pos="7819"/>
        </w:tabs>
        <w:spacing w:line="273" w:lineRule="auto"/>
        <w:ind w:left="999" w:right="142" w:hanging="357"/>
        <w:jc w:val="left"/>
        <w:rPr>
          <w:rFonts w:ascii="Symbol" w:hAnsi="Symbol"/>
          <w:color w:val="000009"/>
          <w:sz w:val="24"/>
        </w:rPr>
      </w:pPr>
      <w:r>
        <w:rPr>
          <w:color w:val="000009"/>
          <w:spacing w:val="-2"/>
          <w:sz w:val="24"/>
        </w:rPr>
        <w:t>формирование</w:t>
      </w:r>
      <w:r>
        <w:rPr>
          <w:color w:val="000009"/>
          <w:sz w:val="24"/>
        </w:rPr>
        <w:tab/>
      </w:r>
      <w:r>
        <w:rPr>
          <w:color w:val="000009"/>
          <w:spacing w:val="-2"/>
          <w:sz w:val="24"/>
        </w:rPr>
        <w:t>гордости</w:t>
      </w:r>
      <w:r>
        <w:rPr>
          <w:color w:val="000009"/>
          <w:sz w:val="24"/>
        </w:rPr>
        <w:tab/>
      </w:r>
      <w:r>
        <w:rPr>
          <w:color w:val="000009"/>
          <w:spacing w:val="-6"/>
          <w:sz w:val="24"/>
        </w:rPr>
        <w:t>за</w:t>
      </w:r>
      <w:r>
        <w:rPr>
          <w:color w:val="000009"/>
          <w:sz w:val="24"/>
        </w:rPr>
        <w:tab/>
      </w:r>
      <w:r>
        <w:rPr>
          <w:color w:val="000009"/>
          <w:spacing w:val="-4"/>
          <w:sz w:val="24"/>
        </w:rPr>
        <w:t>свою</w:t>
      </w:r>
      <w:r>
        <w:rPr>
          <w:color w:val="000009"/>
          <w:sz w:val="24"/>
        </w:rPr>
        <w:tab/>
      </w:r>
      <w:r>
        <w:rPr>
          <w:color w:val="000009"/>
          <w:spacing w:val="-2"/>
          <w:sz w:val="24"/>
        </w:rPr>
        <w:t>страну,</w:t>
      </w:r>
      <w:r>
        <w:rPr>
          <w:color w:val="000009"/>
          <w:sz w:val="24"/>
        </w:rPr>
        <w:tab/>
      </w:r>
      <w:r>
        <w:rPr>
          <w:color w:val="000009"/>
          <w:spacing w:val="-2"/>
          <w:sz w:val="24"/>
        </w:rPr>
        <w:t>приобщение</w:t>
      </w:r>
      <w:r>
        <w:rPr>
          <w:color w:val="000009"/>
          <w:sz w:val="24"/>
        </w:rPr>
        <w:tab/>
      </w:r>
      <w:r>
        <w:rPr>
          <w:color w:val="000009"/>
          <w:spacing w:val="-10"/>
          <w:sz w:val="24"/>
        </w:rPr>
        <w:t>к</w:t>
      </w:r>
      <w:r>
        <w:rPr>
          <w:color w:val="000009"/>
          <w:sz w:val="24"/>
        </w:rPr>
        <w:tab/>
      </w:r>
      <w:r>
        <w:rPr>
          <w:color w:val="000009"/>
          <w:spacing w:val="-4"/>
          <w:sz w:val="24"/>
        </w:rPr>
        <w:t xml:space="preserve">общекультурным, </w:t>
      </w:r>
      <w:r>
        <w:rPr>
          <w:color w:val="000009"/>
          <w:sz w:val="24"/>
        </w:rPr>
        <w:t>национальным и этнокультурным ценностям;</w:t>
      </w:r>
    </w:p>
    <w:p w:rsidR="00ED2570" w:rsidRDefault="00125FB7">
      <w:pPr>
        <w:pStyle w:val="a4"/>
        <w:numPr>
          <w:ilvl w:val="1"/>
          <w:numId w:val="80"/>
        </w:numPr>
        <w:tabs>
          <w:tab w:val="left" w:pos="999"/>
        </w:tabs>
        <w:spacing w:line="273" w:lineRule="auto"/>
        <w:ind w:left="999" w:right="145" w:hanging="357"/>
        <w:jc w:val="left"/>
        <w:rPr>
          <w:rFonts w:ascii="Symbol" w:hAnsi="Symbol"/>
          <w:color w:val="000009"/>
          <w:sz w:val="24"/>
        </w:rPr>
      </w:pPr>
      <w:r>
        <w:rPr>
          <w:color w:val="000009"/>
          <w:sz w:val="24"/>
        </w:rPr>
        <w:t>готовность</w:t>
      </w:r>
      <w:r>
        <w:rPr>
          <w:color w:val="000009"/>
          <w:spacing w:val="40"/>
          <w:sz w:val="24"/>
        </w:rPr>
        <w:t xml:space="preserve"> </w:t>
      </w:r>
      <w:r>
        <w:rPr>
          <w:color w:val="000009"/>
          <w:sz w:val="24"/>
        </w:rPr>
        <w:t>обучающихся</w:t>
      </w:r>
      <w:r>
        <w:rPr>
          <w:color w:val="000009"/>
          <w:spacing w:val="40"/>
          <w:sz w:val="24"/>
        </w:rPr>
        <w:t xml:space="preserve"> </w:t>
      </w:r>
      <w:r>
        <w:rPr>
          <w:color w:val="000009"/>
          <w:sz w:val="24"/>
        </w:rPr>
        <w:t>с</w:t>
      </w:r>
      <w:r>
        <w:rPr>
          <w:color w:val="000009"/>
          <w:spacing w:val="40"/>
          <w:sz w:val="24"/>
        </w:rPr>
        <w:t xml:space="preserve"> </w:t>
      </w:r>
      <w:r>
        <w:rPr>
          <w:color w:val="000009"/>
          <w:sz w:val="24"/>
        </w:rPr>
        <w:t>РАС</w:t>
      </w:r>
      <w:r>
        <w:rPr>
          <w:color w:val="000009"/>
          <w:spacing w:val="40"/>
          <w:sz w:val="24"/>
        </w:rPr>
        <w:t xml:space="preserve"> </w:t>
      </w:r>
      <w:r>
        <w:rPr>
          <w:color w:val="000009"/>
          <w:sz w:val="24"/>
        </w:rPr>
        <w:t>к</w:t>
      </w:r>
      <w:r>
        <w:rPr>
          <w:color w:val="000009"/>
          <w:spacing w:val="40"/>
          <w:sz w:val="24"/>
        </w:rPr>
        <w:t xml:space="preserve"> </w:t>
      </w:r>
      <w:r>
        <w:rPr>
          <w:color w:val="000009"/>
          <w:sz w:val="24"/>
        </w:rPr>
        <w:t>продолжению</w:t>
      </w:r>
      <w:r>
        <w:rPr>
          <w:color w:val="000009"/>
          <w:spacing w:val="40"/>
          <w:sz w:val="24"/>
        </w:rPr>
        <w:t xml:space="preserve"> </w:t>
      </w:r>
      <w:r>
        <w:rPr>
          <w:color w:val="000009"/>
          <w:sz w:val="24"/>
        </w:rPr>
        <w:t>образования</w:t>
      </w:r>
      <w:r>
        <w:rPr>
          <w:color w:val="000009"/>
          <w:spacing w:val="40"/>
          <w:sz w:val="24"/>
        </w:rPr>
        <w:t xml:space="preserve"> </w:t>
      </w:r>
      <w:r>
        <w:rPr>
          <w:color w:val="000009"/>
          <w:sz w:val="24"/>
        </w:rPr>
        <w:t>на</w:t>
      </w:r>
      <w:r>
        <w:rPr>
          <w:color w:val="000009"/>
          <w:spacing w:val="40"/>
          <w:sz w:val="24"/>
        </w:rPr>
        <w:t xml:space="preserve"> </w:t>
      </w:r>
      <w:r>
        <w:rPr>
          <w:color w:val="000009"/>
          <w:sz w:val="24"/>
        </w:rPr>
        <w:t>последующем уровне основного общего образования;</w:t>
      </w:r>
    </w:p>
    <w:p w:rsidR="00ED2570" w:rsidRDefault="00125FB7">
      <w:pPr>
        <w:pStyle w:val="a4"/>
        <w:numPr>
          <w:ilvl w:val="1"/>
          <w:numId w:val="80"/>
        </w:numPr>
        <w:tabs>
          <w:tab w:val="left" w:pos="999"/>
          <w:tab w:val="left" w:pos="2693"/>
          <w:tab w:val="left" w:pos="3910"/>
          <w:tab w:val="left" w:pos="4781"/>
          <w:tab w:val="left" w:pos="5688"/>
          <w:tab w:val="left" w:pos="7344"/>
          <w:tab w:val="left" w:pos="8262"/>
          <w:tab w:val="left" w:pos="9523"/>
        </w:tabs>
        <w:spacing w:before="2" w:line="273" w:lineRule="auto"/>
        <w:ind w:left="999" w:right="142" w:hanging="357"/>
        <w:jc w:val="left"/>
        <w:rPr>
          <w:rFonts w:ascii="Symbol" w:hAnsi="Symbol"/>
          <w:color w:val="000009"/>
          <w:sz w:val="24"/>
        </w:rPr>
      </w:pPr>
      <w:r>
        <w:rPr>
          <w:color w:val="000009"/>
          <w:spacing w:val="-2"/>
          <w:sz w:val="24"/>
        </w:rPr>
        <w:t>формирование</w:t>
      </w:r>
      <w:r>
        <w:rPr>
          <w:color w:val="000009"/>
          <w:sz w:val="24"/>
        </w:rPr>
        <w:tab/>
      </w:r>
      <w:r>
        <w:rPr>
          <w:color w:val="000009"/>
          <w:spacing w:val="-2"/>
          <w:sz w:val="24"/>
        </w:rPr>
        <w:t>здорового</w:t>
      </w:r>
      <w:r>
        <w:rPr>
          <w:color w:val="000009"/>
          <w:sz w:val="24"/>
        </w:rPr>
        <w:tab/>
      </w:r>
      <w:r>
        <w:rPr>
          <w:color w:val="000009"/>
          <w:spacing w:val="-2"/>
          <w:sz w:val="24"/>
        </w:rPr>
        <w:t>образа</w:t>
      </w:r>
      <w:r>
        <w:rPr>
          <w:color w:val="000009"/>
          <w:sz w:val="24"/>
        </w:rPr>
        <w:tab/>
      </w:r>
      <w:r>
        <w:rPr>
          <w:color w:val="000009"/>
          <w:spacing w:val="-2"/>
          <w:sz w:val="24"/>
        </w:rPr>
        <w:t>жизни,</w:t>
      </w:r>
      <w:r>
        <w:rPr>
          <w:color w:val="000009"/>
          <w:sz w:val="24"/>
        </w:rPr>
        <w:tab/>
      </w:r>
      <w:r>
        <w:rPr>
          <w:color w:val="000009"/>
          <w:spacing w:val="-2"/>
          <w:sz w:val="24"/>
        </w:rPr>
        <w:t>элементарных</w:t>
      </w:r>
      <w:r>
        <w:rPr>
          <w:color w:val="000009"/>
          <w:sz w:val="24"/>
        </w:rPr>
        <w:tab/>
      </w:r>
      <w:r>
        <w:rPr>
          <w:color w:val="000009"/>
          <w:spacing w:val="-2"/>
          <w:sz w:val="24"/>
        </w:rPr>
        <w:t>правил</w:t>
      </w:r>
      <w:r>
        <w:rPr>
          <w:color w:val="000009"/>
          <w:sz w:val="24"/>
        </w:rPr>
        <w:tab/>
      </w:r>
      <w:r>
        <w:rPr>
          <w:color w:val="000009"/>
          <w:spacing w:val="-2"/>
          <w:sz w:val="24"/>
        </w:rPr>
        <w:t>поведения</w:t>
      </w:r>
      <w:r>
        <w:rPr>
          <w:color w:val="000009"/>
          <w:sz w:val="24"/>
        </w:rPr>
        <w:tab/>
      </w:r>
      <w:r>
        <w:rPr>
          <w:color w:val="000009"/>
          <w:spacing w:val="-10"/>
          <w:sz w:val="24"/>
        </w:rPr>
        <w:t xml:space="preserve">в </w:t>
      </w:r>
      <w:r>
        <w:rPr>
          <w:color w:val="000009"/>
          <w:sz w:val="24"/>
        </w:rPr>
        <w:t>экстремальных ситуациях;</w:t>
      </w:r>
    </w:p>
    <w:p w:rsidR="00ED2570" w:rsidRDefault="00125FB7">
      <w:pPr>
        <w:pStyle w:val="a4"/>
        <w:numPr>
          <w:ilvl w:val="1"/>
          <w:numId w:val="80"/>
        </w:numPr>
        <w:tabs>
          <w:tab w:val="left" w:pos="999"/>
          <w:tab w:val="left" w:pos="2519"/>
          <w:tab w:val="left" w:pos="3751"/>
          <w:tab w:val="left" w:pos="5566"/>
          <w:tab w:val="left" w:pos="6001"/>
          <w:tab w:val="left" w:pos="6753"/>
          <w:tab w:val="left" w:pos="7196"/>
          <w:tab w:val="left" w:pos="8878"/>
          <w:tab w:val="left" w:pos="9315"/>
        </w:tabs>
        <w:spacing w:before="1" w:line="273" w:lineRule="auto"/>
        <w:ind w:left="999" w:right="144" w:hanging="357"/>
        <w:jc w:val="left"/>
        <w:rPr>
          <w:rFonts w:ascii="Symbol" w:hAnsi="Symbol"/>
          <w:color w:val="000009"/>
          <w:sz w:val="24"/>
        </w:rPr>
      </w:pPr>
      <w:r>
        <w:rPr>
          <w:color w:val="000009"/>
          <w:spacing w:val="-2"/>
          <w:sz w:val="24"/>
        </w:rPr>
        <w:t>личностное</w:t>
      </w:r>
      <w:r>
        <w:rPr>
          <w:color w:val="000009"/>
          <w:sz w:val="24"/>
        </w:rPr>
        <w:tab/>
      </w:r>
      <w:r>
        <w:rPr>
          <w:color w:val="000009"/>
          <w:spacing w:val="-2"/>
          <w:sz w:val="24"/>
        </w:rPr>
        <w:t>развитие</w:t>
      </w:r>
      <w:r>
        <w:rPr>
          <w:color w:val="000009"/>
          <w:sz w:val="24"/>
        </w:rPr>
        <w:tab/>
      </w:r>
      <w:r>
        <w:rPr>
          <w:color w:val="000009"/>
          <w:spacing w:val="-2"/>
          <w:sz w:val="24"/>
        </w:rPr>
        <w:t>обучающегося</w:t>
      </w:r>
      <w:r>
        <w:rPr>
          <w:color w:val="000009"/>
          <w:sz w:val="24"/>
        </w:rPr>
        <w:tab/>
      </w:r>
      <w:r>
        <w:rPr>
          <w:color w:val="000009"/>
          <w:spacing w:val="-10"/>
          <w:sz w:val="24"/>
        </w:rPr>
        <w:t>с</w:t>
      </w:r>
      <w:r>
        <w:rPr>
          <w:color w:val="000009"/>
          <w:sz w:val="24"/>
        </w:rPr>
        <w:tab/>
      </w:r>
      <w:r>
        <w:rPr>
          <w:color w:val="000009"/>
          <w:spacing w:val="-4"/>
          <w:sz w:val="24"/>
        </w:rPr>
        <w:t>РАС</w:t>
      </w:r>
      <w:r>
        <w:rPr>
          <w:color w:val="000009"/>
          <w:sz w:val="24"/>
        </w:rPr>
        <w:tab/>
      </w:r>
      <w:r>
        <w:rPr>
          <w:color w:val="000009"/>
          <w:spacing w:val="-10"/>
          <w:sz w:val="24"/>
        </w:rPr>
        <w:t>в</w:t>
      </w:r>
      <w:r>
        <w:rPr>
          <w:color w:val="000009"/>
          <w:sz w:val="24"/>
        </w:rPr>
        <w:tab/>
      </w:r>
      <w:r>
        <w:rPr>
          <w:color w:val="000009"/>
          <w:spacing w:val="-2"/>
          <w:sz w:val="24"/>
        </w:rPr>
        <w:t>соответствии</w:t>
      </w:r>
      <w:r>
        <w:rPr>
          <w:color w:val="000009"/>
          <w:sz w:val="24"/>
        </w:rPr>
        <w:tab/>
      </w:r>
      <w:r>
        <w:rPr>
          <w:color w:val="000009"/>
          <w:spacing w:val="-10"/>
          <w:sz w:val="24"/>
        </w:rPr>
        <w:t>с</w:t>
      </w:r>
      <w:r>
        <w:rPr>
          <w:color w:val="000009"/>
          <w:sz w:val="24"/>
        </w:rPr>
        <w:tab/>
      </w:r>
      <w:r>
        <w:rPr>
          <w:color w:val="000009"/>
          <w:spacing w:val="-4"/>
          <w:sz w:val="24"/>
        </w:rPr>
        <w:t xml:space="preserve">его </w:t>
      </w:r>
      <w:r>
        <w:rPr>
          <w:color w:val="000009"/>
          <w:spacing w:val="-2"/>
          <w:sz w:val="24"/>
        </w:rPr>
        <w:t>индивидуальностью;</w:t>
      </w:r>
    </w:p>
    <w:p w:rsidR="00ED2570" w:rsidRDefault="00125FB7">
      <w:pPr>
        <w:pStyle w:val="a4"/>
        <w:numPr>
          <w:ilvl w:val="1"/>
          <w:numId w:val="80"/>
        </w:numPr>
        <w:tabs>
          <w:tab w:val="left" w:pos="993"/>
          <w:tab w:val="left" w:pos="998"/>
          <w:tab w:val="left" w:pos="2666"/>
          <w:tab w:val="left" w:pos="4120"/>
          <w:tab w:val="left" w:pos="5171"/>
          <w:tab w:val="left" w:pos="6622"/>
          <w:tab w:val="left" w:pos="8401"/>
          <w:tab w:val="left" w:pos="9406"/>
        </w:tabs>
        <w:spacing w:before="3" w:line="273" w:lineRule="auto"/>
        <w:ind w:left="993" w:right="138" w:hanging="351"/>
        <w:jc w:val="left"/>
        <w:rPr>
          <w:rFonts w:ascii="Symbol" w:hAnsi="Symbol"/>
          <w:color w:val="000009"/>
          <w:sz w:val="24"/>
        </w:rPr>
      </w:pPr>
      <w:r>
        <w:rPr>
          <w:color w:val="000009"/>
          <w:spacing w:val="-2"/>
          <w:sz w:val="24"/>
        </w:rPr>
        <w:t>минимизацию</w:t>
      </w:r>
      <w:r>
        <w:rPr>
          <w:color w:val="000009"/>
          <w:sz w:val="24"/>
        </w:rPr>
        <w:tab/>
      </w:r>
      <w:r>
        <w:rPr>
          <w:color w:val="000009"/>
          <w:spacing w:val="-2"/>
          <w:sz w:val="24"/>
        </w:rPr>
        <w:t>негативного</w:t>
      </w:r>
      <w:r>
        <w:rPr>
          <w:color w:val="000009"/>
          <w:sz w:val="24"/>
        </w:rPr>
        <w:tab/>
      </w:r>
      <w:r>
        <w:rPr>
          <w:color w:val="000009"/>
          <w:spacing w:val="-2"/>
          <w:sz w:val="24"/>
        </w:rPr>
        <w:t>влияния</w:t>
      </w:r>
      <w:r>
        <w:rPr>
          <w:color w:val="000009"/>
          <w:sz w:val="24"/>
        </w:rPr>
        <w:tab/>
      </w:r>
      <w:r>
        <w:rPr>
          <w:color w:val="000009"/>
          <w:spacing w:val="-2"/>
          <w:sz w:val="24"/>
        </w:rPr>
        <w:t>расстройств</w:t>
      </w:r>
      <w:r>
        <w:rPr>
          <w:color w:val="000009"/>
          <w:sz w:val="24"/>
        </w:rPr>
        <w:tab/>
      </w:r>
      <w:r>
        <w:rPr>
          <w:color w:val="000009"/>
          <w:spacing w:val="-2"/>
          <w:sz w:val="24"/>
        </w:rPr>
        <w:t>аутистического</w:t>
      </w:r>
      <w:r>
        <w:rPr>
          <w:color w:val="000009"/>
          <w:sz w:val="24"/>
        </w:rPr>
        <w:tab/>
      </w:r>
      <w:r>
        <w:rPr>
          <w:color w:val="000009"/>
          <w:spacing w:val="-2"/>
          <w:sz w:val="24"/>
        </w:rPr>
        <w:t>спектра</w:t>
      </w:r>
      <w:r>
        <w:rPr>
          <w:color w:val="000009"/>
          <w:sz w:val="24"/>
        </w:rPr>
        <w:tab/>
      </w:r>
      <w:r>
        <w:rPr>
          <w:color w:val="000009"/>
          <w:spacing w:val="-6"/>
          <w:sz w:val="24"/>
        </w:rPr>
        <w:t xml:space="preserve">на </w:t>
      </w:r>
      <w:r>
        <w:rPr>
          <w:color w:val="000009"/>
          <w:sz w:val="24"/>
        </w:rPr>
        <w:t>развитие обучающегося и профилактику возникновения вторичных отклонений.</w:t>
      </w:r>
    </w:p>
    <w:p w:rsidR="00ED2570" w:rsidRDefault="00125FB7">
      <w:pPr>
        <w:pStyle w:val="a3"/>
        <w:spacing w:before="3" w:line="276" w:lineRule="auto"/>
        <w:ind w:right="142" w:firstLine="708"/>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ED2570" w:rsidRDefault="00125FB7">
      <w:pPr>
        <w:pStyle w:val="a3"/>
        <w:spacing w:line="276" w:lineRule="auto"/>
        <w:ind w:right="138" w:firstLine="708"/>
      </w:pPr>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ED2570" w:rsidRDefault="00125FB7">
      <w:pPr>
        <w:pStyle w:val="a3"/>
        <w:spacing w:line="276" w:lineRule="auto"/>
        <w:ind w:right="141" w:firstLine="708"/>
      </w:pPr>
      <w:r>
        <w:t xml:space="preserve">Предмет </w:t>
      </w:r>
      <w:r>
        <w:rPr>
          <w:b/>
        </w:rPr>
        <w:t xml:space="preserve">«Русский язык» </w:t>
      </w:r>
      <w:r>
        <w:t>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ED2570" w:rsidRDefault="00125FB7">
      <w:pPr>
        <w:pStyle w:val="a3"/>
        <w:spacing w:line="276" w:lineRule="auto"/>
        <w:ind w:right="140" w:firstLine="708"/>
      </w:pPr>
      <w:r>
        <w:t>Специальное внимание при освоении данного учебного предмета уделяется развитию речи, совершенствованию способности обучающихся с РАС к</w:t>
      </w:r>
      <w:r>
        <w:rPr>
          <w:spacing w:val="40"/>
        </w:rPr>
        <w:t xml:space="preserve"> </w:t>
      </w:r>
      <w:r>
        <w:t>самостоятельному осмысленному высказыванию: устному и письменному.</w:t>
      </w:r>
    </w:p>
    <w:p w:rsidR="00ED2570" w:rsidRDefault="00125FB7">
      <w:pPr>
        <w:pStyle w:val="a3"/>
        <w:spacing w:line="276" w:lineRule="auto"/>
        <w:ind w:right="141" w:firstLine="708"/>
      </w:pPr>
      <w:r>
        <w:t>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ED2570" w:rsidRDefault="00125FB7">
      <w:pPr>
        <w:pStyle w:val="a3"/>
        <w:spacing w:line="276" w:lineRule="auto"/>
        <w:ind w:right="141" w:firstLine="708"/>
      </w:pPr>
      <w:r>
        <w:t xml:space="preserve">Предмет </w:t>
      </w:r>
      <w:r>
        <w:rPr>
          <w:b/>
        </w:rPr>
        <w:t xml:space="preserve">«Литературное чтение» </w:t>
      </w:r>
      <w:r>
        <w:t>в начальной школе является одним из ведущих для всех</w:t>
      </w:r>
      <w:r>
        <w:rPr>
          <w:spacing w:val="2"/>
        </w:rPr>
        <w:t xml:space="preserve"> </w:t>
      </w:r>
      <w:r>
        <w:t>обучающихся,</w:t>
      </w:r>
      <w:r>
        <w:rPr>
          <w:spacing w:val="2"/>
        </w:rPr>
        <w:t xml:space="preserve"> </w:t>
      </w:r>
      <w:r>
        <w:t>в</w:t>
      </w:r>
      <w:r>
        <w:rPr>
          <w:spacing w:val="1"/>
        </w:rPr>
        <w:t xml:space="preserve"> </w:t>
      </w:r>
      <w:r>
        <w:t>том</w:t>
      </w:r>
      <w:r>
        <w:rPr>
          <w:spacing w:val="3"/>
        </w:rPr>
        <w:t xml:space="preserve"> </w:t>
      </w:r>
      <w:r>
        <w:t>числе</w:t>
      </w:r>
      <w:r>
        <w:rPr>
          <w:spacing w:val="2"/>
        </w:rPr>
        <w:t xml:space="preserve"> </w:t>
      </w:r>
      <w:r>
        <w:t>и</w:t>
      </w:r>
      <w:r>
        <w:rPr>
          <w:spacing w:val="2"/>
        </w:rPr>
        <w:t xml:space="preserve"> </w:t>
      </w:r>
      <w:r>
        <w:t>для</w:t>
      </w:r>
      <w:r>
        <w:rPr>
          <w:spacing w:val="2"/>
        </w:rPr>
        <w:t xml:space="preserve"> </w:t>
      </w:r>
      <w:r>
        <w:t>обучающихся</w:t>
      </w:r>
      <w:r>
        <w:rPr>
          <w:spacing w:val="2"/>
        </w:rPr>
        <w:t xml:space="preserve"> </w:t>
      </w:r>
      <w:r>
        <w:t>с</w:t>
      </w:r>
      <w:r>
        <w:rPr>
          <w:spacing w:val="2"/>
        </w:rPr>
        <w:t xml:space="preserve"> </w:t>
      </w:r>
      <w:r>
        <w:t>РАС,</w:t>
      </w:r>
      <w:r>
        <w:rPr>
          <w:spacing w:val="3"/>
        </w:rPr>
        <w:t xml:space="preserve"> </w:t>
      </w:r>
      <w:r>
        <w:t>так</w:t>
      </w:r>
      <w:r>
        <w:rPr>
          <w:spacing w:val="1"/>
        </w:rPr>
        <w:t xml:space="preserve"> </w:t>
      </w:r>
      <w:r>
        <w:t>как</w:t>
      </w:r>
      <w:r>
        <w:rPr>
          <w:spacing w:val="1"/>
        </w:rPr>
        <w:t xml:space="preserve"> </w:t>
      </w:r>
      <w:r>
        <w:t>умение</w:t>
      </w:r>
      <w:r>
        <w:rPr>
          <w:spacing w:val="2"/>
        </w:rPr>
        <w:t xml:space="preserve"> </w:t>
      </w:r>
      <w:r>
        <w:t>понимать</w:t>
      </w:r>
      <w:r>
        <w:rPr>
          <w:spacing w:val="3"/>
        </w:rPr>
        <w:t xml:space="preserve"> </w:t>
      </w:r>
      <w:r>
        <w:rPr>
          <w:spacing w:val="-10"/>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w:t>
      </w:r>
    </w:p>
    <w:p w:rsidR="00ED2570" w:rsidRDefault="00125FB7">
      <w:pPr>
        <w:pStyle w:val="a3"/>
        <w:spacing w:line="276" w:lineRule="auto"/>
        <w:ind w:right="140" w:firstLine="708"/>
      </w:pPr>
      <w:r>
        <w:t xml:space="preserve">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w:t>
      </w:r>
      <w:proofErr w:type="spellStart"/>
      <w:r>
        <w:t>несформированность</w:t>
      </w:r>
      <w:proofErr w:type="spellEnd"/>
      <w:r>
        <w:t xml:space="preserve"> которых является одной из самых проблемных сторон психического развития у данной категории обучающихся.</w:t>
      </w:r>
    </w:p>
    <w:p w:rsidR="00ED2570" w:rsidRDefault="00125FB7">
      <w:pPr>
        <w:pStyle w:val="a3"/>
        <w:spacing w:line="276" w:lineRule="auto"/>
        <w:ind w:right="141" w:firstLine="708"/>
      </w:pPr>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w:t>
      </w:r>
    </w:p>
    <w:p w:rsidR="00ED2570" w:rsidRDefault="00125FB7">
      <w:pPr>
        <w:pStyle w:val="a3"/>
        <w:spacing w:before="1" w:line="276" w:lineRule="auto"/>
        <w:ind w:right="140" w:firstLine="708"/>
      </w:pPr>
      <w:r>
        <w:t xml:space="preserve">Специфика предмета </w:t>
      </w:r>
      <w:r>
        <w:rPr>
          <w:b/>
        </w:rPr>
        <w:t xml:space="preserve">«Окружающий мир» </w:t>
      </w:r>
      <w:r>
        <w:t>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w:t>
      </w:r>
      <w:r>
        <w:rPr>
          <w:spacing w:val="40"/>
        </w:rPr>
        <w:t xml:space="preserve"> </w:t>
      </w:r>
      <w:r>
        <w:t>системного видения мира в его важнейших взаимосвязях.</w:t>
      </w:r>
    </w:p>
    <w:p w:rsidR="00ED2570" w:rsidRDefault="00125FB7">
      <w:pPr>
        <w:pStyle w:val="a3"/>
        <w:spacing w:line="276" w:lineRule="auto"/>
        <w:ind w:right="138" w:firstLine="708"/>
      </w:pPr>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ED2570" w:rsidRDefault="00ED2570">
      <w:pPr>
        <w:pStyle w:val="a3"/>
        <w:spacing w:before="44"/>
        <w:ind w:left="0"/>
        <w:jc w:val="left"/>
      </w:pPr>
    </w:p>
    <w:p w:rsidR="00ED2570" w:rsidRDefault="00125FB7">
      <w:pPr>
        <w:pStyle w:val="1"/>
        <w:spacing w:line="273" w:lineRule="auto"/>
        <w:ind w:left="285" w:right="141" w:firstLine="708"/>
        <w:jc w:val="both"/>
        <w:rPr>
          <w:b w:val="0"/>
        </w:rPr>
      </w:pPr>
      <w:r>
        <w:rPr>
          <w:color w:val="000009"/>
        </w:rPr>
        <w:t>Часть учебного плана, формируемая участниками образовательных отношений</w:t>
      </w:r>
      <w:r>
        <w:rPr>
          <w:b w:val="0"/>
          <w:color w:val="000009"/>
        </w:rPr>
        <w:t>, включает:</w:t>
      </w:r>
    </w:p>
    <w:p w:rsidR="00ED2570" w:rsidRDefault="00125FB7">
      <w:pPr>
        <w:pStyle w:val="a4"/>
        <w:numPr>
          <w:ilvl w:val="1"/>
          <w:numId w:val="80"/>
        </w:numPr>
        <w:tabs>
          <w:tab w:val="left" w:pos="997"/>
          <w:tab w:val="left" w:pos="999"/>
        </w:tabs>
        <w:spacing w:before="3" w:line="273" w:lineRule="auto"/>
        <w:ind w:left="999" w:right="139" w:hanging="357"/>
        <w:rPr>
          <w:rFonts w:ascii="Symbol" w:hAnsi="Symbol"/>
          <w:color w:val="000009"/>
          <w:sz w:val="24"/>
        </w:rPr>
      </w:pPr>
      <w:r>
        <w:rPr>
          <w:color w:val="000009"/>
          <w:sz w:val="24"/>
        </w:rPr>
        <w:t>факультативные курсы, обеспечивающие реализацию индивидуальных особых образовательных потребностей обучающихся с РАС;</w:t>
      </w:r>
    </w:p>
    <w:p w:rsidR="00ED2570" w:rsidRDefault="00125FB7">
      <w:pPr>
        <w:pStyle w:val="a4"/>
        <w:numPr>
          <w:ilvl w:val="1"/>
          <w:numId w:val="80"/>
        </w:numPr>
        <w:tabs>
          <w:tab w:val="left" w:pos="999"/>
          <w:tab w:val="left" w:pos="1057"/>
        </w:tabs>
        <w:spacing w:before="2" w:line="276" w:lineRule="auto"/>
        <w:ind w:left="999" w:right="140" w:hanging="357"/>
        <w:rPr>
          <w:rFonts w:ascii="Symbol" w:hAnsi="Symbol"/>
          <w:color w:val="000009"/>
          <w:sz w:val="24"/>
        </w:rPr>
      </w:pPr>
      <w:r>
        <w:rPr>
          <w:color w:val="000009"/>
          <w:sz w:val="24"/>
        </w:rPr>
        <w:t>внеурочную</w:t>
      </w:r>
      <w:r>
        <w:rPr>
          <w:color w:val="000009"/>
          <w:spacing w:val="40"/>
          <w:sz w:val="24"/>
        </w:rPr>
        <w:t xml:space="preserve"> </w:t>
      </w:r>
      <w:r>
        <w:rPr>
          <w:color w:val="000009"/>
          <w:sz w:val="24"/>
        </w:rPr>
        <w:t>деятельность, реализующуюся посредством таких направлений</w:t>
      </w:r>
      <w:r>
        <w:rPr>
          <w:color w:val="000009"/>
          <w:spacing w:val="40"/>
          <w:sz w:val="24"/>
        </w:rPr>
        <w:t xml:space="preserve"> </w:t>
      </w:r>
      <w:r>
        <w:rPr>
          <w:color w:val="000009"/>
          <w:sz w:val="24"/>
        </w:rPr>
        <w:t xml:space="preserve">работы как духовно-нравственное, социальное, </w:t>
      </w:r>
      <w:proofErr w:type="spellStart"/>
      <w:r>
        <w:rPr>
          <w:color w:val="000009"/>
          <w:sz w:val="24"/>
        </w:rPr>
        <w:t>общеинтеллектуальное</w:t>
      </w:r>
      <w:proofErr w:type="spellEnd"/>
      <w:r>
        <w:rPr>
          <w:color w:val="000009"/>
          <w:sz w:val="24"/>
        </w:rPr>
        <w:t>, общекультурное, спортивно-оздоровительное и обеспечивающую личностное развитие обучающихся с РАС;</w:t>
      </w:r>
    </w:p>
    <w:p w:rsidR="00ED2570" w:rsidRDefault="00125FB7">
      <w:pPr>
        <w:pStyle w:val="a4"/>
        <w:numPr>
          <w:ilvl w:val="1"/>
          <w:numId w:val="80"/>
        </w:numPr>
        <w:tabs>
          <w:tab w:val="left" w:pos="997"/>
          <w:tab w:val="left" w:pos="999"/>
        </w:tabs>
        <w:spacing w:line="276" w:lineRule="auto"/>
        <w:ind w:left="999" w:right="140" w:hanging="357"/>
        <w:rPr>
          <w:rFonts w:ascii="Symbol" w:hAnsi="Symbol"/>
          <w:color w:val="000009"/>
          <w:sz w:val="24"/>
        </w:rPr>
      </w:pPr>
      <w:r>
        <w:rPr>
          <w:color w:val="000009"/>
          <w:sz w:val="24"/>
        </w:rPr>
        <w:t>коррекционно-развивающую</w:t>
      </w:r>
      <w:r>
        <w:rPr>
          <w:color w:val="000009"/>
          <w:spacing w:val="-15"/>
          <w:sz w:val="24"/>
        </w:rPr>
        <w:t xml:space="preserve"> </w:t>
      </w:r>
      <w:r>
        <w:rPr>
          <w:color w:val="000009"/>
          <w:sz w:val="24"/>
        </w:rPr>
        <w:t>область,</w:t>
      </w:r>
      <w:r>
        <w:rPr>
          <w:color w:val="000009"/>
          <w:spacing w:val="-15"/>
          <w:sz w:val="24"/>
        </w:rPr>
        <w:t xml:space="preserve"> </w:t>
      </w:r>
      <w:r>
        <w:rPr>
          <w:color w:val="000009"/>
          <w:sz w:val="24"/>
        </w:rPr>
        <w:t>коррекционные</w:t>
      </w:r>
      <w:r>
        <w:rPr>
          <w:color w:val="000009"/>
          <w:spacing w:val="-15"/>
          <w:sz w:val="24"/>
        </w:rPr>
        <w:t xml:space="preserve"> </w:t>
      </w:r>
      <w:r>
        <w:rPr>
          <w:color w:val="000009"/>
          <w:sz w:val="24"/>
        </w:rPr>
        <w:t>курсы</w:t>
      </w:r>
      <w:r>
        <w:rPr>
          <w:color w:val="000009"/>
          <w:spacing w:val="-15"/>
          <w:sz w:val="24"/>
        </w:rPr>
        <w:t xml:space="preserve"> </w:t>
      </w:r>
      <w:r>
        <w:rPr>
          <w:color w:val="000009"/>
          <w:sz w:val="24"/>
        </w:rPr>
        <w:t>которой</w:t>
      </w:r>
      <w:r>
        <w:rPr>
          <w:color w:val="000009"/>
          <w:spacing w:val="-15"/>
          <w:sz w:val="24"/>
        </w:rPr>
        <w:t xml:space="preserve"> </w:t>
      </w:r>
      <w:r>
        <w:rPr>
          <w:color w:val="000009"/>
          <w:sz w:val="24"/>
        </w:rPr>
        <w:t>направлены</w:t>
      </w:r>
      <w:r>
        <w:rPr>
          <w:color w:val="000009"/>
          <w:spacing w:val="-15"/>
          <w:sz w:val="24"/>
        </w:rPr>
        <w:t xml:space="preserve"> </w:t>
      </w:r>
      <w:r>
        <w:rPr>
          <w:color w:val="000009"/>
          <w:sz w:val="24"/>
        </w:rPr>
        <w:t xml:space="preserve">на минимизацию негативного влияния расстройств аутистического спектра на результат обучения и профилактику возникновения вторичных отклонений в </w:t>
      </w:r>
      <w:r>
        <w:rPr>
          <w:color w:val="000009"/>
          <w:spacing w:val="-2"/>
          <w:sz w:val="24"/>
        </w:rPr>
        <w:t>развитии.</w:t>
      </w:r>
    </w:p>
    <w:p w:rsidR="00ED2570" w:rsidRDefault="00125FB7">
      <w:pPr>
        <w:pStyle w:val="a3"/>
        <w:spacing w:line="276" w:lineRule="auto"/>
        <w:ind w:right="139" w:firstLine="708"/>
      </w:pPr>
      <w:r>
        <w:t>Коррекционно-развивающая область включает следующие обязательные коррекционные курсы: «Формирование коммуникативного поведения» (фронтальные и индивидуальные</w:t>
      </w:r>
      <w:r>
        <w:rPr>
          <w:spacing w:val="63"/>
        </w:rPr>
        <w:t xml:space="preserve"> </w:t>
      </w:r>
      <w:r>
        <w:t>занятия),</w:t>
      </w:r>
      <w:r>
        <w:rPr>
          <w:spacing w:val="64"/>
        </w:rPr>
        <w:t xml:space="preserve"> </w:t>
      </w:r>
      <w:r>
        <w:t>«Музыкально-ритмические</w:t>
      </w:r>
      <w:r>
        <w:rPr>
          <w:spacing w:val="64"/>
        </w:rPr>
        <w:t xml:space="preserve"> </w:t>
      </w:r>
      <w:r>
        <w:t>занятия»</w:t>
      </w:r>
      <w:r>
        <w:rPr>
          <w:spacing w:val="64"/>
        </w:rPr>
        <w:t xml:space="preserve"> </w:t>
      </w:r>
      <w:r>
        <w:t>(фронтальные</w:t>
      </w:r>
      <w:r>
        <w:rPr>
          <w:spacing w:val="64"/>
        </w:rPr>
        <w:t xml:space="preserve"> </w:t>
      </w:r>
      <w:r>
        <w:rPr>
          <w:spacing w:val="-2"/>
        </w:rPr>
        <w:t>занятия),</w:t>
      </w:r>
    </w:p>
    <w:p w:rsidR="00ED2570" w:rsidRDefault="00125FB7">
      <w:pPr>
        <w:pStyle w:val="a3"/>
      </w:pPr>
      <w:r>
        <w:t>«Социально-бытовая</w:t>
      </w:r>
      <w:r>
        <w:rPr>
          <w:spacing w:val="-6"/>
        </w:rPr>
        <w:t xml:space="preserve"> </w:t>
      </w:r>
      <w:r>
        <w:t>ориентировка»</w:t>
      </w:r>
      <w:r>
        <w:rPr>
          <w:spacing w:val="-5"/>
        </w:rPr>
        <w:t xml:space="preserve"> </w:t>
      </w:r>
      <w:r>
        <w:t>(фронтальные</w:t>
      </w:r>
      <w:r>
        <w:rPr>
          <w:spacing w:val="-4"/>
        </w:rPr>
        <w:t xml:space="preserve"> </w:t>
      </w:r>
      <w:r>
        <w:rPr>
          <w:spacing w:val="-2"/>
        </w:rPr>
        <w:t>занятия).</w:t>
      </w:r>
    </w:p>
    <w:p w:rsidR="00ED2570" w:rsidRDefault="00125FB7">
      <w:pPr>
        <w:pStyle w:val="a3"/>
        <w:spacing w:before="34" w:line="276" w:lineRule="auto"/>
        <w:ind w:right="142" w:firstLine="708"/>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ED2570" w:rsidRDefault="00125FB7">
      <w:pPr>
        <w:pStyle w:val="a3"/>
        <w:spacing w:before="1" w:line="276" w:lineRule="auto"/>
        <w:ind w:right="139" w:firstLine="708"/>
      </w:pPr>
      <w:r>
        <w:t>Часы коррекционно-развивающей области не входят в предельно допустимую учебную нагрузку. Реализация данной области осуществляется за счет часов, отводимых на внеурочную деятельность (количество часов на коррекционно-образовательную</w:t>
      </w:r>
      <w:r>
        <w:rPr>
          <w:spacing w:val="40"/>
        </w:rPr>
        <w:t xml:space="preserve"> </w:t>
      </w:r>
      <w:r>
        <w:t>область должно быть не менее 5 часов в неделю в течение всего срока обучения) (</w:t>
      </w:r>
      <w:hyperlink r:id="rId205" w:anchor="u8XlH56Z5Z1w">
        <w:r>
          <w:t>пункт</w:t>
        </w:r>
      </w:hyperlink>
      <w:r>
        <w:t xml:space="preserve"> </w:t>
      </w:r>
      <w:hyperlink r:id="rId206" w:anchor="u8XlH56Z5Z1w">
        <w:r>
          <w:t>3.4.16</w:t>
        </w:r>
      </w:hyperlink>
      <w:r>
        <w:t xml:space="preserve"> СП 2.4.3648-20).</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rPr>
          <w:color w:val="000009"/>
        </w:rPr>
        <w:lastRenderedPageBreak/>
        <w:t xml:space="preserve">Коррекционно-развивающие занятия проводятся в индивидуальной, подгрупповой и групповой форме. На индивидуальные коррекционные занятия отводится 20-40 минут, на фронтальные занятия – 35-40 минут в зависимости от индивидуальных возможностей, </w:t>
      </w:r>
      <w:r>
        <w:rPr>
          <w:color w:val="000009"/>
          <w:spacing w:val="-2"/>
        </w:rPr>
        <w:t>обучающихся.</w:t>
      </w:r>
    </w:p>
    <w:p w:rsidR="00ED2570" w:rsidRDefault="00125FB7">
      <w:pPr>
        <w:pStyle w:val="a3"/>
        <w:spacing w:line="276" w:lineRule="auto"/>
        <w:ind w:right="140" w:firstLine="708"/>
      </w:pPr>
      <w:r>
        <w:rPr>
          <w:b/>
        </w:rPr>
        <w:t xml:space="preserve">Внеурочная деятельность </w:t>
      </w:r>
      <w:r>
        <w:t xml:space="preserve">реализуется посредством таких направлений работы, как </w:t>
      </w:r>
      <w:r>
        <w:rPr>
          <w:color w:val="000009"/>
        </w:rPr>
        <w:t xml:space="preserve">духовно-нравственное, социальное, </w:t>
      </w:r>
      <w:proofErr w:type="spellStart"/>
      <w:r>
        <w:rPr>
          <w:color w:val="000009"/>
        </w:rPr>
        <w:t>общеинтеллектуальное</w:t>
      </w:r>
      <w:proofErr w:type="spellEnd"/>
      <w:r>
        <w:rPr>
          <w:color w:val="000009"/>
        </w:rPr>
        <w:t>, общекультурное, спортивно-оздоровительное и обеспечивает личностное развитие обучающихся с РАС</w:t>
      </w:r>
      <w:r>
        <w:t>.</w:t>
      </w:r>
    </w:p>
    <w:p w:rsidR="00ED2570" w:rsidRDefault="00125FB7">
      <w:pPr>
        <w:pStyle w:val="a3"/>
        <w:tabs>
          <w:tab w:val="left" w:pos="1081"/>
          <w:tab w:val="left" w:pos="2404"/>
          <w:tab w:val="left" w:pos="2546"/>
          <w:tab w:val="left" w:pos="2844"/>
          <w:tab w:val="left" w:pos="3578"/>
          <w:tab w:val="left" w:pos="4057"/>
          <w:tab w:val="left" w:pos="4296"/>
          <w:tab w:val="left" w:pos="5729"/>
          <w:tab w:val="left" w:pos="5915"/>
          <w:tab w:val="left" w:pos="7153"/>
          <w:tab w:val="left" w:pos="7541"/>
          <w:tab w:val="left" w:pos="7996"/>
          <w:tab w:val="left" w:pos="8757"/>
        </w:tabs>
        <w:spacing w:line="276" w:lineRule="auto"/>
        <w:ind w:right="141" w:firstLine="708"/>
        <w:jc w:val="right"/>
      </w:pPr>
      <w:r>
        <w:rPr>
          <w:color w:val="000009"/>
          <w:spacing w:val="-2"/>
        </w:rPr>
        <w:t>Организация</w:t>
      </w:r>
      <w:r>
        <w:rPr>
          <w:color w:val="000009"/>
        </w:rPr>
        <w:tab/>
      </w:r>
      <w:r>
        <w:rPr>
          <w:color w:val="000009"/>
        </w:rPr>
        <w:tab/>
      </w:r>
      <w:r>
        <w:rPr>
          <w:color w:val="000009"/>
          <w:spacing w:val="-2"/>
        </w:rPr>
        <w:t>занятий</w:t>
      </w:r>
      <w:r>
        <w:rPr>
          <w:color w:val="000009"/>
        </w:rPr>
        <w:tab/>
      </w:r>
      <w:r>
        <w:rPr>
          <w:color w:val="000009"/>
          <w:spacing w:val="-6"/>
        </w:rPr>
        <w:t>по</w:t>
      </w:r>
      <w:r>
        <w:rPr>
          <w:color w:val="000009"/>
        </w:rPr>
        <w:tab/>
      </w:r>
      <w:r>
        <w:rPr>
          <w:color w:val="000009"/>
          <w:spacing w:val="-2"/>
        </w:rPr>
        <w:t>направлениям</w:t>
      </w:r>
      <w:r>
        <w:rPr>
          <w:color w:val="000009"/>
        </w:rPr>
        <w:tab/>
      </w:r>
      <w:r>
        <w:rPr>
          <w:color w:val="000009"/>
          <w:spacing w:val="-2"/>
        </w:rPr>
        <w:t>внеурочной</w:t>
      </w:r>
      <w:r>
        <w:rPr>
          <w:color w:val="000009"/>
        </w:rPr>
        <w:tab/>
      </w:r>
      <w:r>
        <w:rPr>
          <w:color w:val="000009"/>
          <w:spacing w:val="-2"/>
        </w:rPr>
        <w:t>деятельности</w:t>
      </w:r>
      <w:r>
        <w:rPr>
          <w:color w:val="000009"/>
        </w:rPr>
        <w:tab/>
      </w:r>
      <w:r>
        <w:rPr>
          <w:color w:val="000009"/>
          <w:spacing w:val="-2"/>
        </w:rPr>
        <w:t xml:space="preserve">является </w:t>
      </w:r>
      <w:r>
        <w:rPr>
          <w:color w:val="000009"/>
        </w:rPr>
        <w:t>неотъемлемой</w:t>
      </w:r>
      <w:r>
        <w:rPr>
          <w:color w:val="000009"/>
          <w:spacing w:val="-6"/>
        </w:rPr>
        <w:t xml:space="preserve"> </w:t>
      </w:r>
      <w:r>
        <w:rPr>
          <w:color w:val="000009"/>
        </w:rPr>
        <w:t>частью</w:t>
      </w:r>
      <w:r>
        <w:rPr>
          <w:color w:val="000009"/>
          <w:spacing w:val="-6"/>
        </w:rPr>
        <w:t xml:space="preserve"> </w:t>
      </w:r>
      <w:r>
        <w:rPr>
          <w:color w:val="000009"/>
        </w:rPr>
        <w:t>образовательного</w:t>
      </w:r>
      <w:r>
        <w:rPr>
          <w:color w:val="000009"/>
          <w:spacing w:val="-5"/>
        </w:rPr>
        <w:t xml:space="preserve"> </w:t>
      </w:r>
      <w:r>
        <w:rPr>
          <w:color w:val="000009"/>
        </w:rPr>
        <w:t>процесса</w:t>
      </w:r>
      <w:r>
        <w:rPr>
          <w:color w:val="000009"/>
          <w:spacing w:val="-5"/>
        </w:rPr>
        <w:t xml:space="preserve"> </w:t>
      </w:r>
      <w:r>
        <w:rPr>
          <w:color w:val="000009"/>
        </w:rPr>
        <w:t>в</w:t>
      </w:r>
      <w:r>
        <w:rPr>
          <w:color w:val="000009"/>
          <w:spacing w:val="-6"/>
        </w:rPr>
        <w:t xml:space="preserve"> </w:t>
      </w:r>
      <w:r>
        <w:rPr>
          <w:color w:val="000009"/>
        </w:rPr>
        <w:t>школьно-дошкольном</w:t>
      </w:r>
      <w:r>
        <w:rPr>
          <w:color w:val="000009"/>
          <w:spacing w:val="-5"/>
        </w:rPr>
        <w:t xml:space="preserve"> </w:t>
      </w:r>
      <w:r>
        <w:rPr>
          <w:color w:val="000009"/>
        </w:rPr>
        <w:t>отделении</w:t>
      </w:r>
      <w:r>
        <w:rPr>
          <w:color w:val="000009"/>
          <w:spacing w:val="-6"/>
        </w:rPr>
        <w:t xml:space="preserve"> </w:t>
      </w:r>
      <w:r>
        <w:rPr>
          <w:color w:val="000009"/>
        </w:rPr>
        <w:t xml:space="preserve">ФРЦ. </w:t>
      </w:r>
      <w:r>
        <w:rPr>
          <w:color w:val="000009"/>
          <w:spacing w:val="-2"/>
        </w:rPr>
        <w:t>Часы,</w:t>
      </w:r>
      <w:r>
        <w:rPr>
          <w:color w:val="000009"/>
        </w:rPr>
        <w:tab/>
      </w:r>
      <w:r>
        <w:rPr>
          <w:color w:val="000009"/>
          <w:spacing w:val="-2"/>
        </w:rPr>
        <w:t>отводимые</w:t>
      </w:r>
      <w:r>
        <w:rPr>
          <w:color w:val="000009"/>
        </w:rPr>
        <w:tab/>
      </w:r>
      <w:r>
        <w:rPr>
          <w:color w:val="000009"/>
          <w:spacing w:val="-6"/>
        </w:rPr>
        <w:t>на</w:t>
      </w:r>
      <w:r>
        <w:rPr>
          <w:color w:val="000009"/>
        </w:rPr>
        <w:tab/>
      </w:r>
      <w:r>
        <w:rPr>
          <w:color w:val="000009"/>
          <w:spacing w:val="-2"/>
        </w:rPr>
        <w:t>внеурочную</w:t>
      </w:r>
      <w:r>
        <w:rPr>
          <w:color w:val="000009"/>
        </w:rPr>
        <w:tab/>
      </w:r>
      <w:r>
        <w:rPr>
          <w:color w:val="000009"/>
          <w:spacing w:val="-2"/>
        </w:rPr>
        <w:t>деятельность,</w:t>
      </w:r>
      <w:r>
        <w:rPr>
          <w:color w:val="000009"/>
        </w:rPr>
        <w:tab/>
      </w:r>
      <w:r>
        <w:rPr>
          <w:color w:val="000009"/>
        </w:rPr>
        <w:tab/>
      </w:r>
      <w:r>
        <w:rPr>
          <w:color w:val="000009"/>
          <w:spacing w:val="-2"/>
        </w:rPr>
        <w:t>используются</w:t>
      </w:r>
      <w:r>
        <w:rPr>
          <w:color w:val="000009"/>
        </w:rPr>
        <w:tab/>
      </w:r>
      <w:r>
        <w:rPr>
          <w:color w:val="000009"/>
          <w:spacing w:val="-6"/>
        </w:rPr>
        <w:t>по</w:t>
      </w:r>
      <w:r>
        <w:rPr>
          <w:color w:val="000009"/>
        </w:rPr>
        <w:tab/>
      </w:r>
      <w:r>
        <w:rPr>
          <w:color w:val="000009"/>
          <w:spacing w:val="-2"/>
        </w:rPr>
        <w:t xml:space="preserve">желанию </w:t>
      </w:r>
      <w:r>
        <w:rPr>
          <w:color w:val="000009"/>
        </w:rPr>
        <w:t>учащихся</w:t>
      </w:r>
      <w:r>
        <w:rPr>
          <w:color w:val="000009"/>
          <w:spacing w:val="40"/>
        </w:rPr>
        <w:t xml:space="preserve"> </w:t>
      </w:r>
      <w:r>
        <w:rPr>
          <w:color w:val="000009"/>
        </w:rPr>
        <w:t>и</w:t>
      </w:r>
      <w:r>
        <w:rPr>
          <w:color w:val="000009"/>
          <w:spacing w:val="40"/>
        </w:rPr>
        <w:t xml:space="preserve"> </w:t>
      </w:r>
      <w:r>
        <w:rPr>
          <w:color w:val="000009"/>
        </w:rPr>
        <w:t>направлены</w:t>
      </w:r>
      <w:r>
        <w:rPr>
          <w:color w:val="000009"/>
          <w:spacing w:val="40"/>
        </w:rPr>
        <w:t xml:space="preserve"> </w:t>
      </w:r>
      <w:r>
        <w:rPr>
          <w:color w:val="000009"/>
        </w:rPr>
        <w:t>на</w:t>
      </w:r>
      <w:r>
        <w:rPr>
          <w:color w:val="000009"/>
          <w:spacing w:val="40"/>
        </w:rPr>
        <w:t xml:space="preserve"> </w:t>
      </w:r>
      <w:r>
        <w:rPr>
          <w:color w:val="000009"/>
        </w:rPr>
        <w:t>реализацию</w:t>
      </w:r>
      <w:r>
        <w:rPr>
          <w:color w:val="000009"/>
          <w:spacing w:val="40"/>
        </w:rPr>
        <w:t xml:space="preserve"> </w:t>
      </w:r>
      <w:r>
        <w:rPr>
          <w:color w:val="000009"/>
        </w:rPr>
        <w:t>различных</w:t>
      </w:r>
      <w:r>
        <w:rPr>
          <w:color w:val="000009"/>
          <w:spacing w:val="40"/>
        </w:rPr>
        <w:t xml:space="preserve"> </w:t>
      </w:r>
      <w:r>
        <w:rPr>
          <w:color w:val="000009"/>
        </w:rPr>
        <w:t>форм</w:t>
      </w:r>
      <w:r>
        <w:rPr>
          <w:color w:val="000009"/>
          <w:spacing w:val="40"/>
        </w:rPr>
        <w:t xml:space="preserve"> </w:t>
      </w:r>
      <w:r>
        <w:rPr>
          <w:color w:val="000009"/>
        </w:rPr>
        <w:t>ее</w:t>
      </w:r>
      <w:r>
        <w:rPr>
          <w:color w:val="000009"/>
          <w:spacing w:val="40"/>
        </w:rPr>
        <w:t xml:space="preserve"> </w:t>
      </w:r>
      <w:r>
        <w:rPr>
          <w:color w:val="000009"/>
        </w:rPr>
        <w:t>организации,</w:t>
      </w:r>
      <w:r>
        <w:rPr>
          <w:color w:val="000009"/>
          <w:spacing w:val="40"/>
        </w:rPr>
        <w:t xml:space="preserve"> </w:t>
      </w:r>
      <w:r>
        <w:rPr>
          <w:color w:val="000009"/>
        </w:rPr>
        <w:t>отличных</w:t>
      </w:r>
      <w:r>
        <w:rPr>
          <w:color w:val="000009"/>
          <w:spacing w:val="40"/>
        </w:rPr>
        <w:t xml:space="preserve"> </w:t>
      </w:r>
      <w:r>
        <w:rPr>
          <w:color w:val="000009"/>
        </w:rPr>
        <w:t>от урочной</w:t>
      </w:r>
      <w:r>
        <w:rPr>
          <w:color w:val="000009"/>
          <w:spacing w:val="53"/>
        </w:rPr>
        <w:t xml:space="preserve"> </w:t>
      </w:r>
      <w:r>
        <w:rPr>
          <w:color w:val="000009"/>
        </w:rPr>
        <w:t>системы</w:t>
      </w:r>
      <w:r>
        <w:rPr>
          <w:color w:val="000009"/>
          <w:spacing w:val="57"/>
        </w:rPr>
        <w:t xml:space="preserve"> </w:t>
      </w:r>
      <w:r>
        <w:rPr>
          <w:color w:val="000009"/>
        </w:rPr>
        <w:t>обучения.</w:t>
      </w:r>
      <w:r>
        <w:rPr>
          <w:color w:val="000009"/>
          <w:spacing w:val="56"/>
        </w:rPr>
        <w:t xml:space="preserve"> </w:t>
      </w:r>
      <w:r>
        <w:rPr>
          <w:color w:val="000009"/>
        </w:rPr>
        <w:t>Занятия</w:t>
      </w:r>
      <w:r>
        <w:rPr>
          <w:color w:val="000009"/>
          <w:spacing w:val="55"/>
        </w:rPr>
        <w:t xml:space="preserve"> </w:t>
      </w:r>
      <w:r>
        <w:rPr>
          <w:color w:val="000009"/>
        </w:rPr>
        <w:t>проводятся</w:t>
      </w:r>
      <w:r>
        <w:rPr>
          <w:color w:val="000009"/>
          <w:spacing w:val="55"/>
        </w:rPr>
        <w:t xml:space="preserve"> </w:t>
      </w:r>
      <w:r>
        <w:rPr>
          <w:color w:val="000009"/>
        </w:rPr>
        <w:t>в</w:t>
      </w:r>
      <w:r>
        <w:rPr>
          <w:color w:val="000009"/>
          <w:spacing w:val="57"/>
        </w:rPr>
        <w:t xml:space="preserve"> </w:t>
      </w:r>
      <w:r>
        <w:rPr>
          <w:color w:val="000009"/>
        </w:rPr>
        <w:t>форме</w:t>
      </w:r>
      <w:r>
        <w:rPr>
          <w:color w:val="000009"/>
          <w:spacing w:val="55"/>
        </w:rPr>
        <w:t xml:space="preserve"> </w:t>
      </w:r>
      <w:r>
        <w:rPr>
          <w:color w:val="000009"/>
        </w:rPr>
        <w:t>экскурсий,</w:t>
      </w:r>
      <w:r>
        <w:rPr>
          <w:color w:val="000009"/>
          <w:spacing w:val="56"/>
        </w:rPr>
        <w:t xml:space="preserve"> </w:t>
      </w:r>
      <w:r>
        <w:rPr>
          <w:color w:val="000009"/>
        </w:rPr>
        <w:t>кружков,</w:t>
      </w:r>
      <w:r>
        <w:rPr>
          <w:color w:val="000009"/>
          <w:spacing w:val="55"/>
        </w:rPr>
        <w:t xml:space="preserve"> </w:t>
      </w:r>
      <w:r>
        <w:rPr>
          <w:color w:val="000009"/>
          <w:spacing w:val="-2"/>
        </w:rPr>
        <w:t>секций,</w:t>
      </w:r>
    </w:p>
    <w:p w:rsidR="00ED2570" w:rsidRDefault="00125FB7">
      <w:pPr>
        <w:pStyle w:val="a3"/>
        <w:spacing w:before="1"/>
      </w:pPr>
      <w:r>
        <w:rPr>
          <w:color w:val="000009"/>
        </w:rPr>
        <w:t>викторин,</w:t>
      </w:r>
      <w:r>
        <w:rPr>
          <w:color w:val="000009"/>
          <w:spacing w:val="-7"/>
        </w:rPr>
        <w:t xml:space="preserve"> </w:t>
      </w:r>
      <w:r>
        <w:rPr>
          <w:color w:val="000009"/>
        </w:rPr>
        <w:t>праздничных</w:t>
      </w:r>
      <w:r>
        <w:rPr>
          <w:color w:val="000009"/>
          <w:spacing w:val="-4"/>
        </w:rPr>
        <w:t xml:space="preserve"> </w:t>
      </w:r>
      <w:r>
        <w:rPr>
          <w:color w:val="000009"/>
        </w:rPr>
        <w:t>мероприятий,</w:t>
      </w:r>
      <w:r>
        <w:rPr>
          <w:color w:val="000009"/>
          <w:spacing w:val="-5"/>
        </w:rPr>
        <w:t xml:space="preserve"> </w:t>
      </w:r>
      <w:r>
        <w:rPr>
          <w:color w:val="000009"/>
        </w:rPr>
        <w:t>олимпиад,</w:t>
      </w:r>
      <w:r>
        <w:rPr>
          <w:color w:val="000009"/>
          <w:spacing w:val="-4"/>
        </w:rPr>
        <w:t xml:space="preserve"> </w:t>
      </w:r>
      <w:r>
        <w:rPr>
          <w:color w:val="000009"/>
          <w:spacing w:val="-2"/>
        </w:rPr>
        <w:t>соревнований.</w:t>
      </w:r>
    </w:p>
    <w:p w:rsidR="00ED2570" w:rsidRDefault="00125FB7">
      <w:pPr>
        <w:pStyle w:val="a3"/>
        <w:spacing w:before="41" w:line="276" w:lineRule="auto"/>
        <w:ind w:right="141" w:firstLine="708"/>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w:t>
      </w:r>
      <w:r>
        <w:rPr>
          <w:spacing w:val="40"/>
        </w:rPr>
        <w:t xml:space="preserve"> </w:t>
      </w:r>
      <w:r>
        <w:t>начального общего образования) и определяется локальными актами ФРЦ (</w:t>
      </w:r>
      <w:hyperlink r:id="rId207" w:anchor="8PG0M1">
        <w:r>
          <w:t>пункт 3.4.16</w:t>
        </w:r>
      </w:hyperlink>
      <w:r>
        <w:t xml:space="preserve"> </w:t>
      </w:r>
      <w:hyperlink r:id="rId208" w:anchor="8PG0M1">
        <w:r>
          <w:t>СП 2.4.3648-20).</w:t>
        </w:r>
      </w:hyperlink>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168"/>
        <w:ind w:left="0"/>
        <w:jc w:val="left"/>
      </w:pPr>
    </w:p>
    <w:p w:rsidR="00ED2570" w:rsidRDefault="00125FB7">
      <w:pPr>
        <w:pStyle w:val="1"/>
        <w:spacing w:before="1"/>
        <w:ind w:left="651"/>
      </w:pPr>
      <w:r>
        <w:rPr>
          <w:color w:val="000009"/>
        </w:rPr>
        <w:t>Учебный</w:t>
      </w:r>
      <w:r>
        <w:rPr>
          <w:color w:val="000009"/>
          <w:spacing w:val="-13"/>
        </w:rPr>
        <w:t xml:space="preserve"> </w:t>
      </w:r>
      <w:r>
        <w:rPr>
          <w:color w:val="000009"/>
        </w:rPr>
        <w:t>план</w:t>
      </w:r>
      <w:r>
        <w:rPr>
          <w:color w:val="000009"/>
          <w:spacing w:val="-12"/>
        </w:rPr>
        <w:t xml:space="preserve"> </w:t>
      </w:r>
      <w:r>
        <w:rPr>
          <w:color w:val="000009"/>
        </w:rPr>
        <w:t>начального</w:t>
      </w:r>
      <w:r>
        <w:rPr>
          <w:color w:val="000009"/>
          <w:spacing w:val="-12"/>
        </w:rPr>
        <w:t xml:space="preserve"> </w:t>
      </w:r>
      <w:r>
        <w:rPr>
          <w:color w:val="000009"/>
        </w:rPr>
        <w:t>общего</w:t>
      </w:r>
      <w:r>
        <w:rPr>
          <w:color w:val="000009"/>
          <w:spacing w:val="-12"/>
        </w:rPr>
        <w:t xml:space="preserve"> </w:t>
      </w:r>
      <w:r>
        <w:rPr>
          <w:color w:val="000009"/>
        </w:rPr>
        <w:t>образования</w:t>
      </w:r>
      <w:r>
        <w:rPr>
          <w:color w:val="000009"/>
          <w:spacing w:val="-13"/>
        </w:rPr>
        <w:t xml:space="preserve"> </w:t>
      </w:r>
      <w:r>
        <w:rPr>
          <w:color w:val="000009"/>
        </w:rPr>
        <w:t>обучающихся</w:t>
      </w:r>
      <w:r>
        <w:rPr>
          <w:color w:val="000009"/>
          <w:spacing w:val="-12"/>
        </w:rPr>
        <w:t xml:space="preserve"> </w:t>
      </w:r>
      <w:r>
        <w:rPr>
          <w:color w:val="000009"/>
        </w:rPr>
        <w:t>с</w:t>
      </w:r>
      <w:r>
        <w:rPr>
          <w:color w:val="000009"/>
          <w:spacing w:val="-12"/>
        </w:rPr>
        <w:t xml:space="preserve"> </w:t>
      </w:r>
      <w:r>
        <w:rPr>
          <w:color w:val="000009"/>
        </w:rPr>
        <w:t>РАС</w:t>
      </w:r>
      <w:r>
        <w:rPr>
          <w:color w:val="000009"/>
          <w:spacing w:val="-13"/>
        </w:rPr>
        <w:t xml:space="preserve"> </w:t>
      </w:r>
      <w:r>
        <w:rPr>
          <w:color w:val="000009"/>
        </w:rPr>
        <w:t>(вариант</w:t>
      </w:r>
      <w:r>
        <w:rPr>
          <w:color w:val="000009"/>
          <w:spacing w:val="-12"/>
        </w:rPr>
        <w:t xml:space="preserve"> </w:t>
      </w:r>
      <w:r>
        <w:rPr>
          <w:color w:val="000009"/>
          <w:spacing w:val="-2"/>
        </w:rPr>
        <w:t>8.2.)</w:t>
      </w:r>
    </w:p>
    <w:p w:rsidR="00ED2570" w:rsidRDefault="00ED2570">
      <w:pPr>
        <w:pStyle w:val="a3"/>
        <w:spacing w:before="127"/>
        <w:ind w:left="0"/>
        <w:jc w:val="left"/>
        <w:rPr>
          <w:b/>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478"/>
        <w:gridCol w:w="701"/>
        <w:gridCol w:w="709"/>
        <w:gridCol w:w="709"/>
        <w:gridCol w:w="709"/>
        <w:gridCol w:w="713"/>
        <w:gridCol w:w="928"/>
      </w:tblGrid>
      <w:tr w:rsidR="00ED2570">
        <w:trPr>
          <w:trHeight w:val="635"/>
        </w:trPr>
        <w:tc>
          <w:tcPr>
            <w:tcW w:w="2477" w:type="dxa"/>
            <w:vMerge w:val="restart"/>
          </w:tcPr>
          <w:p w:rsidR="00ED2570" w:rsidRDefault="00ED2570">
            <w:pPr>
              <w:pStyle w:val="TableParagraph"/>
              <w:spacing w:before="46"/>
              <w:ind w:left="0"/>
              <w:rPr>
                <w:b/>
                <w:sz w:val="24"/>
              </w:rPr>
            </w:pPr>
          </w:p>
          <w:p w:rsidR="00ED2570" w:rsidRDefault="00125FB7">
            <w:pPr>
              <w:pStyle w:val="TableParagraph"/>
              <w:spacing w:before="1" w:line="276" w:lineRule="auto"/>
              <w:ind w:left="878" w:hanging="257"/>
              <w:rPr>
                <w:b/>
                <w:sz w:val="24"/>
              </w:rPr>
            </w:pPr>
            <w:r>
              <w:rPr>
                <w:b/>
                <w:color w:val="000009"/>
                <w:spacing w:val="-2"/>
                <w:sz w:val="24"/>
              </w:rPr>
              <w:t>Предметные области</w:t>
            </w:r>
          </w:p>
        </w:tc>
        <w:tc>
          <w:tcPr>
            <w:tcW w:w="2478" w:type="dxa"/>
            <w:vMerge w:val="restart"/>
          </w:tcPr>
          <w:p w:rsidR="00ED2570" w:rsidRDefault="00ED2570">
            <w:pPr>
              <w:pStyle w:val="TableParagraph"/>
              <w:spacing w:before="206"/>
              <w:ind w:left="0"/>
              <w:rPr>
                <w:b/>
                <w:sz w:val="24"/>
              </w:rPr>
            </w:pPr>
          </w:p>
          <w:p w:rsidR="00ED2570" w:rsidRDefault="00125FB7">
            <w:pPr>
              <w:pStyle w:val="TableParagraph"/>
              <w:ind w:left="247"/>
              <w:rPr>
                <w:b/>
                <w:sz w:val="24"/>
              </w:rPr>
            </w:pPr>
            <w:r>
              <w:rPr>
                <w:b/>
                <w:color w:val="000009"/>
                <w:sz w:val="24"/>
              </w:rPr>
              <w:t xml:space="preserve">Учебные </w:t>
            </w:r>
            <w:r>
              <w:rPr>
                <w:b/>
                <w:color w:val="000009"/>
                <w:spacing w:val="-2"/>
                <w:sz w:val="24"/>
              </w:rPr>
              <w:t>предметы</w:t>
            </w:r>
          </w:p>
        </w:tc>
        <w:tc>
          <w:tcPr>
            <w:tcW w:w="3541" w:type="dxa"/>
            <w:gridSpan w:val="5"/>
          </w:tcPr>
          <w:p w:rsidR="00ED2570" w:rsidRDefault="00125FB7">
            <w:pPr>
              <w:pStyle w:val="TableParagraph"/>
              <w:spacing w:before="1"/>
              <w:ind w:left="132"/>
              <w:jc w:val="center"/>
              <w:rPr>
                <w:b/>
                <w:sz w:val="24"/>
              </w:rPr>
            </w:pPr>
            <w:r>
              <w:rPr>
                <w:b/>
                <w:color w:val="000009"/>
                <w:sz w:val="24"/>
              </w:rPr>
              <w:t>Классы/количество</w:t>
            </w:r>
            <w:r>
              <w:rPr>
                <w:b/>
                <w:color w:val="000009"/>
                <w:spacing w:val="-10"/>
                <w:sz w:val="24"/>
              </w:rPr>
              <w:t xml:space="preserve"> </w:t>
            </w:r>
            <w:r>
              <w:rPr>
                <w:b/>
                <w:color w:val="000009"/>
                <w:sz w:val="24"/>
              </w:rPr>
              <w:t>часов</w:t>
            </w:r>
            <w:r>
              <w:rPr>
                <w:b/>
                <w:color w:val="000009"/>
                <w:spacing w:val="-10"/>
                <w:sz w:val="24"/>
              </w:rPr>
              <w:t xml:space="preserve"> в</w:t>
            </w:r>
          </w:p>
          <w:p w:rsidR="00ED2570" w:rsidRDefault="00125FB7">
            <w:pPr>
              <w:pStyle w:val="TableParagraph"/>
              <w:spacing w:before="41"/>
              <w:ind w:left="132"/>
              <w:jc w:val="center"/>
              <w:rPr>
                <w:b/>
                <w:sz w:val="24"/>
              </w:rPr>
            </w:pPr>
            <w:r>
              <w:rPr>
                <w:b/>
                <w:color w:val="000009"/>
                <w:spacing w:val="-2"/>
                <w:sz w:val="24"/>
              </w:rPr>
              <w:t>неделю</w:t>
            </w:r>
          </w:p>
        </w:tc>
        <w:tc>
          <w:tcPr>
            <w:tcW w:w="928" w:type="dxa"/>
            <w:vMerge w:val="restart"/>
          </w:tcPr>
          <w:p w:rsidR="00ED2570" w:rsidRDefault="00ED2570">
            <w:pPr>
              <w:pStyle w:val="TableParagraph"/>
              <w:spacing w:before="206"/>
              <w:ind w:left="0"/>
              <w:rPr>
                <w:b/>
                <w:sz w:val="24"/>
              </w:rPr>
            </w:pPr>
          </w:p>
          <w:p w:rsidR="00ED2570" w:rsidRDefault="00125FB7">
            <w:pPr>
              <w:pStyle w:val="TableParagraph"/>
              <w:ind w:left="232"/>
              <w:rPr>
                <w:b/>
                <w:sz w:val="24"/>
              </w:rPr>
            </w:pPr>
            <w:r>
              <w:rPr>
                <w:b/>
                <w:color w:val="000009"/>
                <w:spacing w:val="-2"/>
                <w:sz w:val="24"/>
              </w:rPr>
              <w:t>Всего</w:t>
            </w:r>
          </w:p>
        </w:tc>
      </w:tr>
      <w:tr w:rsidR="00ED2570">
        <w:trPr>
          <w:trHeight w:val="634"/>
        </w:trPr>
        <w:tc>
          <w:tcPr>
            <w:tcW w:w="2477" w:type="dxa"/>
            <w:vMerge/>
            <w:tcBorders>
              <w:top w:val="nil"/>
            </w:tcBorders>
          </w:tcPr>
          <w:p w:rsidR="00ED2570" w:rsidRDefault="00ED2570">
            <w:pPr>
              <w:rPr>
                <w:sz w:val="2"/>
                <w:szCs w:val="2"/>
              </w:rPr>
            </w:pPr>
          </w:p>
        </w:tc>
        <w:tc>
          <w:tcPr>
            <w:tcW w:w="2478" w:type="dxa"/>
            <w:vMerge/>
            <w:tcBorders>
              <w:top w:val="nil"/>
            </w:tcBorders>
          </w:tcPr>
          <w:p w:rsidR="00ED2570" w:rsidRDefault="00ED2570">
            <w:pPr>
              <w:rPr>
                <w:sz w:val="2"/>
                <w:szCs w:val="2"/>
              </w:rPr>
            </w:pPr>
          </w:p>
        </w:tc>
        <w:tc>
          <w:tcPr>
            <w:tcW w:w="701" w:type="dxa"/>
          </w:tcPr>
          <w:p w:rsidR="00ED2570" w:rsidRDefault="00125FB7">
            <w:pPr>
              <w:pStyle w:val="TableParagraph"/>
              <w:spacing w:before="158"/>
              <w:ind w:left="131" w:right="4"/>
              <w:jc w:val="center"/>
              <w:rPr>
                <w:b/>
                <w:sz w:val="24"/>
              </w:rPr>
            </w:pPr>
            <w:r>
              <w:rPr>
                <w:b/>
                <w:color w:val="000009"/>
                <w:spacing w:val="-10"/>
                <w:sz w:val="24"/>
              </w:rPr>
              <w:t>I</w:t>
            </w:r>
          </w:p>
        </w:tc>
        <w:tc>
          <w:tcPr>
            <w:tcW w:w="709" w:type="dxa"/>
          </w:tcPr>
          <w:p w:rsidR="00ED2570" w:rsidRDefault="00125FB7">
            <w:pPr>
              <w:pStyle w:val="TableParagraph"/>
              <w:ind w:left="126" w:right="2"/>
              <w:jc w:val="center"/>
              <w:rPr>
                <w:b/>
                <w:sz w:val="24"/>
              </w:rPr>
            </w:pPr>
            <w:r>
              <w:rPr>
                <w:b/>
                <w:color w:val="000009"/>
                <w:spacing w:val="-10"/>
                <w:sz w:val="24"/>
              </w:rPr>
              <w:t>I</w:t>
            </w:r>
          </w:p>
          <w:p w:rsidR="00ED2570" w:rsidRDefault="00125FB7">
            <w:pPr>
              <w:pStyle w:val="TableParagraph"/>
              <w:spacing w:before="42"/>
              <w:ind w:left="126" w:right="1"/>
              <w:jc w:val="center"/>
              <w:rPr>
                <w:b/>
                <w:sz w:val="24"/>
              </w:rPr>
            </w:pPr>
            <w:r>
              <w:rPr>
                <w:b/>
                <w:color w:val="000009"/>
                <w:spacing w:val="-4"/>
                <w:sz w:val="24"/>
              </w:rPr>
              <w:t>доп.</w:t>
            </w:r>
          </w:p>
        </w:tc>
        <w:tc>
          <w:tcPr>
            <w:tcW w:w="709" w:type="dxa"/>
          </w:tcPr>
          <w:p w:rsidR="00ED2570" w:rsidRDefault="00125FB7">
            <w:pPr>
              <w:pStyle w:val="TableParagraph"/>
              <w:spacing w:before="158"/>
              <w:ind w:left="0" w:right="190"/>
              <w:jc w:val="right"/>
              <w:rPr>
                <w:b/>
                <w:sz w:val="24"/>
              </w:rPr>
            </w:pPr>
            <w:r>
              <w:rPr>
                <w:b/>
                <w:color w:val="000009"/>
                <w:spacing w:val="-5"/>
                <w:sz w:val="24"/>
              </w:rPr>
              <w:t>II</w:t>
            </w:r>
          </w:p>
        </w:tc>
        <w:tc>
          <w:tcPr>
            <w:tcW w:w="709" w:type="dxa"/>
          </w:tcPr>
          <w:p w:rsidR="00ED2570" w:rsidRDefault="00125FB7">
            <w:pPr>
              <w:pStyle w:val="TableParagraph"/>
              <w:spacing w:before="158"/>
              <w:ind w:left="273"/>
              <w:rPr>
                <w:b/>
                <w:sz w:val="24"/>
              </w:rPr>
            </w:pPr>
            <w:r>
              <w:rPr>
                <w:b/>
                <w:color w:val="000009"/>
                <w:spacing w:val="-5"/>
                <w:sz w:val="24"/>
              </w:rPr>
              <w:t>III</w:t>
            </w:r>
          </w:p>
        </w:tc>
        <w:tc>
          <w:tcPr>
            <w:tcW w:w="713" w:type="dxa"/>
          </w:tcPr>
          <w:p w:rsidR="00ED2570" w:rsidRDefault="00125FB7">
            <w:pPr>
              <w:pStyle w:val="TableParagraph"/>
              <w:spacing w:before="158"/>
              <w:ind w:left="138" w:right="6"/>
              <w:jc w:val="center"/>
              <w:rPr>
                <w:b/>
                <w:sz w:val="24"/>
              </w:rPr>
            </w:pPr>
            <w:r>
              <w:rPr>
                <w:b/>
                <w:color w:val="000009"/>
                <w:spacing w:val="-5"/>
                <w:sz w:val="24"/>
              </w:rPr>
              <w:t>IV</w:t>
            </w:r>
          </w:p>
        </w:tc>
        <w:tc>
          <w:tcPr>
            <w:tcW w:w="928" w:type="dxa"/>
            <w:vMerge/>
            <w:tcBorders>
              <w:top w:val="nil"/>
            </w:tcBorders>
          </w:tcPr>
          <w:p w:rsidR="00ED2570" w:rsidRDefault="00ED2570">
            <w:pPr>
              <w:rPr>
                <w:sz w:val="2"/>
                <w:szCs w:val="2"/>
              </w:rPr>
            </w:pPr>
          </w:p>
        </w:tc>
      </w:tr>
      <w:tr w:rsidR="00ED2570">
        <w:trPr>
          <w:trHeight w:val="317"/>
        </w:trPr>
        <w:tc>
          <w:tcPr>
            <w:tcW w:w="9424" w:type="dxa"/>
            <w:gridSpan w:val="8"/>
            <w:shd w:val="clear" w:color="auto" w:fill="BEBEBE"/>
          </w:tcPr>
          <w:p w:rsidR="00ED2570" w:rsidRDefault="00125FB7">
            <w:pPr>
              <w:pStyle w:val="TableParagraph"/>
              <w:ind w:left="180"/>
              <w:rPr>
                <w:b/>
                <w:i/>
                <w:sz w:val="24"/>
              </w:rPr>
            </w:pPr>
            <w:r>
              <w:rPr>
                <w:b/>
                <w:i/>
                <w:color w:val="000009"/>
                <w:spacing w:val="-2"/>
                <w:sz w:val="24"/>
              </w:rPr>
              <w:t>Обязательная</w:t>
            </w:r>
            <w:r>
              <w:rPr>
                <w:b/>
                <w:i/>
                <w:color w:val="000009"/>
                <w:spacing w:val="2"/>
                <w:sz w:val="24"/>
              </w:rPr>
              <w:t xml:space="preserve"> </w:t>
            </w:r>
            <w:r>
              <w:rPr>
                <w:b/>
                <w:i/>
                <w:color w:val="000009"/>
                <w:spacing w:val="-2"/>
                <w:sz w:val="24"/>
              </w:rPr>
              <w:t>часть</w:t>
            </w:r>
          </w:p>
        </w:tc>
      </w:tr>
      <w:tr w:rsidR="00ED2570">
        <w:trPr>
          <w:trHeight w:val="317"/>
        </w:trPr>
        <w:tc>
          <w:tcPr>
            <w:tcW w:w="2477" w:type="dxa"/>
            <w:vMerge w:val="restart"/>
          </w:tcPr>
          <w:p w:rsidR="00ED2570" w:rsidRDefault="00125FB7">
            <w:pPr>
              <w:pStyle w:val="TableParagraph"/>
              <w:spacing w:before="11" w:line="276" w:lineRule="auto"/>
              <w:ind w:left="180"/>
              <w:rPr>
                <w:b/>
                <w:sz w:val="24"/>
              </w:rPr>
            </w:pPr>
            <w:r>
              <w:rPr>
                <w:b/>
                <w:color w:val="000009"/>
                <w:sz w:val="24"/>
              </w:rPr>
              <w:t>Русский</w:t>
            </w:r>
            <w:r>
              <w:rPr>
                <w:b/>
                <w:color w:val="000009"/>
                <w:spacing w:val="-15"/>
                <w:sz w:val="24"/>
              </w:rPr>
              <w:t xml:space="preserve"> </w:t>
            </w:r>
            <w:r>
              <w:rPr>
                <w:b/>
                <w:color w:val="000009"/>
                <w:sz w:val="24"/>
              </w:rPr>
              <w:t>язык</w:t>
            </w:r>
            <w:r>
              <w:rPr>
                <w:b/>
                <w:color w:val="000009"/>
                <w:spacing w:val="-15"/>
                <w:sz w:val="24"/>
              </w:rPr>
              <w:t xml:space="preserve"> </w:t>
            </w:r>
            <w:r>
              <w:rPr>
                <w:b/>
                <w:color w:val="000009"/>
                <w:sz w:val="24"/>
              </w:rPr>
              <w:t xml:space="preserve">и </w:t>
            </w:r>
            <w:r>
              <w:rPr>
                <w:b/>
                <w:color w:val="000009"/>
                <w:spacing w:val="-2"/>
                <w:sz w:val="24"/>
              </w:rPr>
              <w:t>литературное</w:t>
            </w:r>
          </w:p>
          <w:p w:rsidR="00ED2570" w:rsidRDefault="00125FB7">
            <w:pPr>
              <w:pStyle w:val="TableParagraph"/>
              <w:spacing w:line="275" w:lineRule="exact"/>
              <w:ind w:left="180"/>
              <w:rPr>
                <w:b/>
                <w:sz w:val="24"/>
              </w:rPr>
            </w:pPr>
            <w:r>
              <w:rPr>
                <w:b/>
                <w:color w:val="000009"/>
                <w:spacing w:val="-2"/>
                <w:sz w:val="24"/>
              </w:rPr>
              <w:t>чтение</w:t>
            </w:r>
          </w:p>
        </w:tc>
        <w:tc>
          <w:tcPr>
            <w:tcW w:w="2478" w:type="dxa"/>
          </w:tcPr>
          <w:p w:rsidR="00ED2570" w:rsidRDefault="00125FB7">
            <w:pPr>
              <w:pStyle w:val="TableParagraph"/>
              <w:spacing w:line="274" w:lineRule="exact"/>
              <w:ind w:left="168"/>
              <w:rPr>
                <w:sz w:val="24"/>
              </w:rPr>
            </w:pPr>
            <w:r>
              <w:rPr>
                <w:color w:val="000009"/>
                <w:sz w:val="24"/>
              </w:rPr>
              <w:t>Русский</w:t>
            </w:r>
            <w:r>
              <w:rPr>
                <w:color w:val="000009"/>
                <w:spacing w:val="-7"/>
                <w:sz w:val="24"/>
              </w:rPr>
              <w:t xml:space="preserve"> </w:t>
            </w:r>
            <w:r>
              <w:rPr>
                <w:color w:val="000009"/>
                <w:spacing w:val="-4"/>
                <w:sz w:val="24"/>
              </w:rPr>
              <w:t>язык</w:t>
            </w:r>
          </w:p>
        </w:tc>
        <w:tc>
          <w:tcPr>
            <w:tcW w:w="701" w:type="dxa"/>
          </w:tcPr>
          <w:p w:rsidR="00ED2570" w:rsidRDefault="00125FB7">
            <w:pPr>
              <w:pStyle w:val="TableParagraph"/>
              <w:spacing w:line="274" w:lineRule="exact"/>
              <w:ind w:left="132" w:right="4"/>
              <w:jc w:val="center"/>
              <w:rPr>
                <w:sz w:val="24"/>
              </w:rPr>
            </w:pPr>
            <w:r>
              <w:rPr>
                <w:color w:val="000009"/>
                <w:spacing w:val="-10"/>
                <w:sz w:val="24"/>
              </w:rPr>
              <w:t>5</w:t>
            </w:r>
          </w:p>
        </w:tc>
        <w:tc>
          <w:tcPr>
            <w:tcW w:w="709" w:type="dxa"/>
          </w:tcPr>
          <w:p w:rsidR="00ED2570" w:rsidRDefault="00125FB7">
            <w:pPr>
              <w:pStyle w:val="TableParagraph"/>
              <w:spacing w:line="274" w:lineRule="exact"/>
              <w:ind w:left="0" w:right="225"/>
              <w:jc w:val="right"/>
              <w:rPr>
                <w:sz w:val="24"/>
              </w:rPr>
            </w:pPr>
            <w:r>
              <w:rPr>
                <w:color w:val="000009"/>
                <w:spacing w:val="-10"/>
                <w:sz w:val="24"/>
              </w:rPr>
              <w:t>5</w:t>
            </w:r>
          </w:p>
        </w:tc>
        <w:tc>
          <w:tcPr>
            <w:tcW w:w="709" w:type="dxa"/>
          </w:tcPr>
          <w:p w:rsidR="00ED2570" w:rsidRDefault="00125FB7">
            <w:pPr>
              <w:pStyle w:val="TableParagraph"/>
              <w:spacing w:line="274" w:lineRule="exact"/>
              <w:ind w:left="0" w:right="224"/>
              <w:jc w:val="right"/>
              <w:rPr>
                <w:sz w:val="24"/>
              </w:rPr>
            </w:pPr>
            <w:r>
              <w:rPr>
                <w:color w:val="000009"/>
                <w:spacing w:val="-10"/>
                <w:sz w:val="24"/>
              </w:rPr>
              <w:t>5</w:t>
            </w:r>
          </w:p>
        </w:tc>
        <w:tc>
          <w:tcPr>
            <w:tcW w:w="709" w:type="dxa"/>
          </w:tcPr>
          <w:p w:rsidR="00ED2570" w:rsidRDefault="00125FB7">
            <w:pPr>
              <w:pStyle w:val="TableParagraph"/>
              <w:spacing w:line="274" w:lineRule="exact"/>
              <w:ind w:left="352"/>
              <w:rPr>
                <w:sz w:val="24"/>
              </w:rPr>
            </w:pPr>
            <w:r>
              <w:rPr>
                <w:color w:val="000009"/>
                <w:spacing w:val="-10"/>
                <w:sz w:val="24"/>
              </w:rPr>
              <w:t>4</w:t>
            </w:r>
          </w:p>
        </w:tc>
        <w:tc>
          <w:tcPr>
            <w:tcW w:w="713" w:type="dxa"/>
          </w:tcPr>
          <w:p w:rsidR="00ED2570" w:rsidRDefault="00125FB7">
            <w:pPr>
              <w:pStyle w:val="TableParagraph"/>
              <w:spacing w:line="274" w:lineRule="exact"/>
              <w:ind w:left="132" w:right="10"/>
              <w:jc w:val="center"/>
              <w:rPr>
                <w:sz w:val="24"/>
              </w:rPr>
            </w:pPr>
            <w:r>
              <w:rPr>
                <w:color w:val="000009"/>
                <w:spacing w:val="-10"/>
                <w:sz w:val="24"/>
              </w:rPr>
              <w:t>4</w:t>
            </w:r>
          </w:p>
        </w:tc>
        <w:tc>
          <w:tcPr>
            <w:tcW w:w="928" w:type="dxa"/>
          </w:tcPr>
          <w:p w:rsidR="00ED2570" w:rsidRDefault="00125FB7">
            <w:pPr>
              <w:pStyle w:val="TableParagraph"/>
              <w:ind w:left="0" w:right="268"/>
              <w:jc w:val="right"/>
              <w:rPr>
                <w:b/>
                <w:sz w:val="24"/>
              </w:rPr>
            </w:pPr>
            <w:r>
              <w:rPr>
                <w:b/>
                <w:color w:val="000009"/>
                <w:spacing w:val="-5"/>
                <w:sz w:val="24"/>
              </w:rPr>
              <w:t>23</w:t>
            </w:r>
          </w:p>
        </w:tc>
      </w:tr>
      <w:tr w:rsidR="00ED2570">
        <w:trPr>
          <w:trHeight w:val="316"/>
        </w:trPr>
        <w:tc>
          <w:tcPr>
            <w:tcW w:w="2477" w:type="dxa"/>
            <w:vMerge/>
            <w:tcBorders>
              <w:top w:val="nil"/>
            </w:tcBorders>
          </w:tcPr>
          <w:p w:rsidR="00ED2570" w:rsidRDefault="00ED2570">
            <w:pPr>
              <w:rPr>
                <w:sz w:val="2"/>
                <w:szCs w:val="2"/>
              </w:rPr>
            </w:pPr>
          </w:p>
        </w:tc>
        <w:tc>
          <w:tcPr>
            <w:tcW w:w="2478" w:type="dxa"/>
          </w:tcPr>
          <w:p w:rsidR="00ED2570" w:rsidRDefault="00125FB7">
            <w:pPr>
              <w:pStyle w:val="TableParagraph"/>
              <w:spacing w:line="274" w:lineRule="exact"/>
              <w:ind w:left="168"/>
              <w:rPr>
                <w:sz w:val="24"/>
              </w:rPr>
            </w:pPr>
            <w:r>
              <w:rPr>
                <w:color w:val="000009"/>
                <w:sz w:val="24"/>
              </w:rPr>
              <w:t>Литературное</w:t>
            </w:r>
            <w:r>
              <w:rPr>
                <w:color w:val="000009"/>
                <w:spacing w:val="-11"/>
                <w:sz w:val="24"/>
              </w:rPr>
              <w:t xml:space="preserve"> </w:t>
            </w:r>
            <w:r>
              <w:rPr>
                <w:color w:val="000009"/>
                <w:spacing w:val="-2"/>
                <w:sz w:val="24"/>
              </w:rPr>
              <w:t>чтение</w:t>
            </w:r>
          </w:p>
        </w:tc>
        <w:tc>
          <w:tcPr>
            <w:tcW w:w="701" w:type="dxa"/>
          </w:tcPr>
          <w:p w:rsidR="00ED2570" w:rsidRDefault="00125FB7">
            <w:pPr>
              <w:pStyle w:val="TableParagraph"/>
              <w:spacing w:line="274" w:lineRule="exact"/>
              <w:ind w:left="132" w:right="4"/>
              <w:jc w:val="center"/>
              <w:rPr>
                <w:sz w:val="24"/>
              </w:rPr>
            </w:pPr>
            <w:r>
              <w:rPr>
                <w:color w:val="000009"/>
                <w:spacing w:val="-10"/>
                <w:sz w:val="24"/>
              </w:rPr>
              <w:t>4</w:t>
            </w:r>
          </w:p>
        </w:tc>
        <w:tc>
          <w:tcPr>
            <w:tcW w:w="709" w:type="dxa"/>
          </w:tcPr>
          <w:p w:rsidR="00ED2570" w:rsidRDefault="00125FB7">
            <w:pPr>
              <w:pStyle w:val="TableParagraph"/>
              <w:spacing w:line="274" w:lineRule="exact"/>
              <w:ind w:left="0" w:right="225"/>
              <w:jc w:val="right"/>
              <w:rPr>
                <w:sz w:val="24"/>
              </w:rPr>
            </w:pPr>
            <w:r>
              <w:rPr>
                <w:color w:val="000009"/>
                <w:spacing w:val="-10"/>
                <w:sz w:val="24"/>
              </w:rPr>
              <w:t>4</w:t>
            </w:r>
          </w:p>
        </w:tc>
        <w:tc>
          <w:tcPr>
            <w:tcW w:w="709" w:type="dxa"/>
          </w:tcPr>
          <w:p w:rsidR="00ED2570" w:rsidRDefault="00125FB7">
            <w:pPr>
              <w:pStyle w:val="TableParagraph"/>
              <w:spacing w:line="274" w:lineRule="exact"/>
              <w:ind w:left="0" w:right="224"/>
              <w:jc w:val="right"/>
              <w:rPr>
                <w:sz w:val="24"/>
              </w:rPr>
            </w:pPr>
            <w:r>
              <w:rPr>
                <w:color w:val="000009"/>
                <w:spacing w:val="-10"/>
                <w:sz w:val="24"/>
              </w:rPr>
              <w:t>4</w:t>
            </w:r>
          </w:p>
        </w:tc>
        <w:tc>
          <w:tcPr>
            <w:tcW w:w="709" w:type="dxa"/>
          </w:tcPr>
          <w:p w:rsidR="00ED2570" w:rsidRDefault="00125FB7">
            <w:pPr>
              <w:pStyle w:val="TableParagraph"/>
              <w:spacing w:line="274" w:lineRule="exact"/>
              <w:ind w:left="352"/>
              <w:rPr>
                <w:sz w:val="24"/>
              </w:rPr>
            </w:pPr>
            <w:r>
              <w:rPr>
                <w:color w:val="000009"/>
                <w:spacing w:val="-10"/>
                <w:sz w:val="24"/>
              </w:rPr>
              <w:t>4</w:t>
            </w:r>
          </w:p>
        </w:tc>
        <w:tc>
          <w:tcPr>
            <w:tcW w:w="713" w:type="dxa"/>
          </w:tcPr>
          <w:p w:rsidR="00ED2570" w:rsidRDefault="00125FB7">
            <w:pPr>
              <w:pStyle w:val="TableParagraph"/>
              <w:spacing w:line="274" w:lineRule="exact"/>
              <w:ind w:left="132" w:right="10"/>
              <w:jc w:val="center"/>
              <w:rPr>
                <w:sz w:val="24"/>
              </w:rPr>
            </w:pPr>
            <w:r>
              <w:rPr>
                <w:color w:val="000009"/>
                <w:spacing w:val="-10"/>
                <w:sz w:val="24"/>
              </w:rPr>
              <w:t>3</w:t>
            </w:r>
          </w:p>
        </w:tc>
        <w:tc>
          <w:tcPr>
            <w:tcW w:w="928" w:type="dxa"/>
          </w:tcPr>
          <w:p w:rsidR="00ED2570" w:rsidRDefault="00125FB7">
            <w:pPr>
              <w:pStyle w:val="TableParagraph"/>
              <w:ind w:left="0" w:right="268"/>
              <w:jc w:val="right"/>
              <w:rPr>
                <w:b/>
                <w:sz w:val="24"/>
              </w:rPr>
            </w:pPr>
            <w:r>
              <w:rPr>
                <w:b/>
                <w:color w:val="000009"/>
                <w:spacing w:val="-5"/>
                <w:sz w:val="24"/>
              </w:rPr>
              <w:t>19</w:t>
            </w:r>
          </w:p>
        </w:tc>
      </w:tr>
      <w:tr w:rsidR="00ED2570">
        <w:trPr>
          <w:trHeight w:val="317"/>
        </w:trPr>
        <w:tc>
          <w:tcPr>
            <w:tcW w:w="2477" w:type="dxa"/>
            <w:vMerge/>
            <w:tcBorders>
              <w:top w:val="nil"/>
            </w:tcBorders>
          </w:tcPr>
          <w:p w:rsidR="00ED2570" w:rsidRDefault="00ED2570">
            <w:pPr>
              <w:rPr>
                <w:sz w:val="2"/>
                <w:szCs w:val="2"/>
              </w:rPr>
            </w:pPr>
          </w:p>
        </w:tc>
        <w:tc>
          <w:tcPr>
            <w:tcW w:w="2478" w:type="dxa"/>
          </w:tcPr>
          <w:p w:rsidR="00ED2570" w:rsidRDefault="00125FB7">
            <w:pPr>
              <w:pStyle w:val="TableParagraph"/>
              <w:spacing w:line="275" w:lineRule="exact"/>
              <w:ind w:left="168"/>
              <w:rPr>
                <w:sz w:val="24"/>
              </w:rPr>
            </w:pPr>
            <w:r>
              <w:rPr>
                <w:color w:val="000009"/>
                <w:sz w:val="24"/>
              </w:rPr>
              <w:t>Иностранный</w:t>
            </w:r>
            <w:r>
              <w:rPr>
                <w:color w:val="000009"/>
                <w:spacing w:val="2"/>
                <w:sz w:val="24"/>
              </w:rPr>
              <w:t xml:space="preserve"> </w:t>
            </w:r>
            <w:r>
              <w:rPr>
                <w:color w:val="000009"/>
                <w:spacing w:val="-4"/>
                <w:sz w:val="24"/>
              </w:rPr>
              <w:t>язык</w:t>
            </w:r>
          </w:p>
        </w:tc>
        <w:tc>
          <w:tcPr>
            <w:tcW w:w="701" w:type="dxa"/>
          </w:tcPr>
          <w:p w:rsidR="00ED2570" w:rsidRDefault="00125FB7">
            <w:pPr>
              <w:pStyle w:val="TableParagraph"/>
              <w:spacing w:line="275" w:lineRule="exact"/>
              <w:ind w:left="130" w:right="4"/>
              <w:jc w:val="center"/>
              <w:rPr>
                <w:sz w:val="24"/>
              </w:rPr>
            </w:pPr>
            <w:r>
              <w:rPr>
                <w:color w:val="000009"/>
                <w:spacing w:val="-10"/>
                <w:sz w:val="24"/>
              </w:rPr>
              <w:t>-</w:t>
            </w:r>
          </w:p>
        </w:tc>
        <w:tc>
          <w:tcPr>
            <w:tcW w:w="709" w:type="dxa"/>
          </w:tcPr>
          <w:p w:rsidR="00ED2570" w:rsidRDefault="00125FB7">
            <w:pPr>
              <w:pStyle w:val="TableParagraph"/>
              <w:spacing w:line="275" w:lineRule="exact"/>
              <w:ind w:left="0" w:right="244"/>
              <w:jc w:val="right"/>
              <w:rPr>
                <w:sz w:val="24"/>
              </w:rPr>
            </w:pPr>
            <w:r>
              <w:rPr>
                <w:color w:val="000009"/>
                <w:spacing w:val="-10"/>
                <w:sz w:val="24"/>
              </w:rPr>
              <w:t>-</w:t>
            </w:r>
          </w:p>
        </w:tc>
        <w:tc>
          <w:tcPr>
            <w:tcW w:w="709" w:type="dxa"/>
          </w:tcPr>
          <w:p w:rsidR="00ED2570" w:rsidRDefault="00125FB7">
            <w:pPr>
              <w:pStyle w:val="TableParagraph"/>
              <w:spacing w:line="275" w:lineRule="exact"/>
              <w:ind w:left="0" w:right="244"/>
              <w:jc w:val="right"/>
              <w:rPr>
                <w:sz w:val="24"/>
              </w:rPr>
            </w:pPr>
            <w:r>
              <w:rPr>
                <w:color w:val="000009"/>
                <w:spacing w:val="-10"/>
                <w:sz w:val="24"/>
              </w:rPr>
              <w:t>-</w:t>
            </w:r>
          </w:p>
        </w:tc>
        <w:tc>
          <w:tcPr>
            <w:tcW w:w="709" w:type="dxa"/>
          </w:tcPr>
          <w:p w:rsidR="00ED2570" w:rsidRDefault="00125FB7">
            <w:pPr>
              <w:pStyle w:val="TableParagraph"/>
              <w:spacing w:line="275" w:lineRule="exact"/>
              <w:ind w:left="352"/>
              <w:rPr>
                <w:sz w:val="24"/>
              </w:rPr>
            </w:pPr>
            <w:r>
              <w:rPr>
                <w:color w:val="000009"/>
                <w:spacing w:val="-10"/>
                <w:sz w:val="24"/>
              </w:rPr>
              <w:t>1</w:t>
            </w:r>
          </w:p>
        </w:tc>
        <w:tc>
          <w:tcPr>
            <w:tcW w:w="713" w:type="dxa"/>
          </w:tcPr>
          <w:p w:rsidR="00ED2570" w:rsidRDefault="00125FB7">
            <w:pPr>
              <w:pStyle w:val="TableParagraph"/>
              <w:spacing w:line="275" w:lineRule="exact"/>
              <w:ind w:left="132" w:right="10"/>
              <w:jc w:val="center"/>
              <w:rPr>
                <w:sz w:val="24"/>
              </w:rPr>
            </w:pPr>
            <w:r>
              <w:rPr>
                <w:color w:val="000009"/>
                <w:spacing w:val="-10"/>
                <w:sz w:val="24"/>
              </w:rPr>
              <w:t>1</w:t>
            </w:r>
          </w:p>
        </w:tc>
        <w:tc>
          <w:tcPr>
            <w:tcW w:w="928" w:type="dxa"/>
          </w:tcPr>
          <w:p w:rsidR="00ED2570" w:rsidRDefault="00125FB7">
            <w:pPr>
              <w:pStyle w:val="TableParagraph"/>
              <w:spacing w:before="1"/>
              <w:ind w:left="138" w:right="1"/>
              <w:jc w:val="center"/>
              <w:rPr>
                <w:b/>
                <w:sz w:val="24"/>
              </w:rPr>
            </w:pPr>
            <w:r>
              <w:rPr>
                <w:b/>
                <w:color w:val="000009"/>
                <w:spacing w:val="-10"/>
                <w:sz w:val="24"/>
              </w:rPr>
              <w:t>2</w:t>
            </w:r>
          </w:p>
        </w:tc>
      </w:tr>
      <w:tr w:rsidR="00ED2570">
        <w:trPr>
          <w:trHeight w:val="635"/>
        </w:trPr>
        <w:tc>
          <w:tcPr>
            <w:tcW w:w="2477" w:type="dxa"/>
          </w:tcPr>
          <w:p w:rsidR="00ED2570" w:rsidRDefault="00125FB7">
            <w:pPr>
              <w:pStyle w:val="TableParagraph"/>
              <w:spacing w:before="1"/>
              <w:ind w:left="180"/>
              <w:rPr>
                <w:b/>
                <w:sz w:val="24"/>
              </w:rPr>
            </w:pPr>
            <w:r>
              <w:rPr>
                <w:b/>
                <w:color w:val="000009"/>
                <w:spacing w:val="-2"/>
                <w:sz w:val="24"/>
              </w:rPr>
              <w:t>Математика</w:t>
            </w:r>
            <w:r>
              <w:rPr>
                <w:b/>
                <w:color w:val="000009"/>
                <w:spacing w:val="-3"/>
                <w:sz w:val="24"/>
              </w:rPr>
              <w:t xml:space="preserve"> </w:t>
            </w:r>
            <w:r>
              <w:rPr>
                <w:b/>
                <w:color w:val="000009"/>
                <w:spacing w:val="-10"/>
                <w:sz w:val="24"/>
              </w:rPr>
              <w:t>и</w:t>
            </w:r>
          </w:p>
          <w:p w:rsidR="00ED2570" w:rsidRDefault="00125FB7">
            <w:pPr>
              <w:pStyle w:val="TableParagraph"/>
              <w:spacing w:before="41"/>
              <w:ind w:left="180"/>
              <w:rPr>
                <w:b/>
                <w:sz w:val="24"/>
              </w:rPr>
            </w:pPr>
            <w:r>
              <w:rPr>
                <w:b/>
                <w:color w:val="000009"/>
                <w:spacing w:val="-2"/>
                <w:sz w:val="24"/>
              </w:rPr>
              <w:t>информатика</w:t>
            </w:r>
          </w:p>
        </w:tc>
        <w:tc>
          <w:tcPr>
            <w:tcW w:w="2478" w:type="dxa"/>
          </w:tcPr>
          <w:p w:rsidR="00ED2570" w:rsidRDefault="00125FB7">
            <w:pPr>
              <w:pStyle w:val="TableParagraph"/>
              <w:spacing w:before="157"/>
              <w:ind w:left="168"/>
              <w:rPr>
                <w:sz w:val="24"/>
              </w:rPr>
            </w:pPr>
            <w:r>
              <w:rPr>
                <w:color w:val="000009"/>
                <w:spacing w:val="-2"/>
                <w:sz w:val="24"/>
              </w:rPr>
              <w:t>Математика</w:t>
            </w:r>
          </w:p>
        </w:tc>
        <w:tc>
          <w:tcPr>
            <w:tcW w:w="701" w:type="dxa"/>
          </w:tcPr>
          <w:p w:rsidR="00ED2570" w:rsidRDefault="00125FB7">
            <w:pPr>
              <w:pStyle w:val="TableParagraph"/>
              <w:spacing w:before="157"/>
              <w:ind w:left="132" w:right="4"/>
              <w:jc w:val="center"/>
              <w:rPr>
                <w:sz w:val="24"/>
              </w:rPr>
            </w:pPr>
            <w:r>
              <w:rPr>
                <w:color w:val="000009"/>
                <w:spacing w:val="-10"/>
                <w:sz w:val="24"/>
              </w:rPr>
              <w:t>4</w:t>
            </w:r>
          </w:p>
        </w:tc>
        <w:tc>
          <w:tcPr>
            <w:tcW w:w="709" w:type="dxa"/>
          </w:tcPr>
          <w:p w:rsidR="00ED2570" w:rsidRDefault="00125FB7">
            <w:pPr>
              <w:pStyle w:val="TableParagraph"/>
              <w:spacing w:before="157"/>
              <w:ind w:left="0" w:right="225"/>
              <w:jc w:val="right"/>
              <w:rPr>
                <w:sz w:val="24"/>
              </w:rPr>
            </w:pPr>
            <w:r>
              <w:rPr>
                <w:color w:val="000009"/>
                <w:spacing w:val="-10"/>
                <w:sz w:val="24"/>
              </w:rPr>
              <w:t>4</w:t>
            </w:r>
          </w:p>
        </w:tc>
        <w:tc>
          <w:tcPr>
            <w:tcW w:w="709" w:type="dxa"/>
          </w:tcPr>
          <w:p w:rsidR="00ED2570" w:rsidRDefault="00125FB7">
            <w:pPr>
              <w:pStyle w:val="TableParagraph"/>
              <w:spacing w:before="157"/>
              <w:ind w:left="0" w:right="224"/>
              <w:jc w:val="right"/>
              <w:rPr>
                <w:sz w:val="24"/>
              </w:rPr>
            </w:pPr>
            <w:r>
              <w:rPr>
                <w:color w:val="000009"/>
                <w:spacing w:val="-10"/>
                <w:sz w:val="24"/>
              </w:rPr>
              <w:t>4</w:t>
            </w:r>
          </w:p>
        </w:tc>
        <w:tc>
          <w:tcPr>
            <w:tcW w:w="709" w:type="dxa"/>
          </w:tcPr>
          <w:p w:rsidR="00ED2570" w:rsidRDefault="00125FB7">
            <w:pPr>
              <w:pStyle w:val="TableParagraph"/>
              <w:spacing w:before="157"/>
              <w:ind w:left="352"/>
              <w:rPr>
                <w:sz w:val="24"/>
              </w:rPr>
            </w:pPr>
            <w:r>
              <w:rPr>
                <w:color w:val="000009"/>
                <w:spacing w:val="-10"/>
                <w:sz w:val="24"/>
              </w:rPr>
              <w:t>4</w:t>
            </w:r>
          </w:p>
        </w:tc>
        <w:tc>
          <w:tcPr>
            <w:tcW w:w="713" w:type="dxa"/>
          </w:tcPr>
          <w:p w:rsidR="00ED2570" w:rsidRDefault="00125FB7">
            <w:pPr>
              <w:pStyle w:val="TableParagraph"/>
              <w:spacing w:before="157"/>
              <w:ind w:left="132" w:right="10"/>
              <w:jc w:val="center"/>
              <w:rPr>
                <w:sz w:val="24"/>
              </w:rPr>
            </w:pPr>
            <w:r>
              <w:rPr>
                <w:color w:val="000009"/>
                <w:spacing w:val="-10"/>
                <w:sz w:val="24"/>
              </w:rPr>
              <w:t>4</w:t>
            </w:r>
          </w:p>
        </w:tc>
        <w:tc>
          <w:tcPr>
            <w:tcW w:w="928" w:type="dxa"/>
          </w:tcPr>
          <w:p w:rsidR="00ED2570" w:rsidRDefault="00125FB7">
            <w:pPr>
              <w:pStyle w:val="TableParagraph"/>
              <w:spacing w:before="159"/>
              <w:ind w:left="0" w:right="268"/>
              <w:jc w:val="right"/>
              <w:rPr>
                <w:b/>
                <w:sz w:val="24"/>
              </w:rPr>
            </w:pPr>
            <w:r>
              <w:rPr>
                <w:b/>
                <w:color w:val="000009"/>
                <w:spacing w:val="-5"/>
                <w:sz w:val="24"/>
              </w:rPr>
              <w:t>20</w:t>
            </w:r>
          </w:p>
        </w:tc>
      </w:tr>
      <w:tr w:rsidR="00ED2570">
        <w:trPr>
          <w:trHeight w:val="634"/>
        </w:trPr>
        <w:tc>
          <w:tcPr>
            <w:tcW w:w="2477" w:type="dxa"/>
          </w:tcPr>
          <w:p w:rsidR="00ED2570" w:rsidRDefault="00125FB7">
            <w:pPr>
              <w:pStyle w:val="TableParagraph"/>
              <w:ind w:left="180"/>
              <w:rPr>
                <w:b/>
                <w:sz w:val="24"/>
              </w:rPr>
            </w:pPr>
            <w:r>
              <w:rPr>
                <w:b/>
                <w:color w:val="000009"/>
                <w:sz w:val="24"/>
              </w:rPr>
              <w:t>Обществознание</w:t>
            </w:r>
            <w:r>
              <w:rPr>
                <w:b/>
                <w:color w:val="000009"/>
                <w:spacing w:val="-7"/>
                <w:sz w:val="24"/>
              </w:rPr>
              <w:t xml:space="preserve"> </w:t>
            </w:r>
            <w:r>
              <w:rPr>
                <w:b/>
                <w:color w:val="000009"/>
                <w:spacing w:val="-10"/>
                <w:sz w:val="24"/>
              </w:rPr>
              <w:t>и</w:t>
            </w:r>
          </w:p>
          <w:p w:rsidR="00ED2570" w:rsidRDefault="00125FB7">
            <w:pPr>
              <w:pStyle w:val="TableParagraph"/>
              <w:spacing w:before="41"/>
              <w:ind w:left="180"/>
              <w:rPr>
                <w:b/>
                <w:sz w:val="24"/>
              </w:rPr>
            </w:pPr>
            <w:r>
              <w:rPr>
                <w:b/>
                <w:color w:val="000009"/>
                <w:spacing w:val="-2"/>
                <w:sz w:val="24"/>
              </w:rPr>
              <w:t>естествознание</w:t>
            </w:r>
          </w:p>
        </w:tc>
        <w:tc>
          <w:tcPr>
            <w:tcW w:w="2478" w:type="dxa"/>
          </w:tcPr>
          <w:p w:rsidR="00ED2570" w:rsidRDefault="00125FB7">
            <w:pPr>
              <w:pStyle w:val="TableParagraph"/>
              <w:spacing w:before="156"/>
              <w:ind w:left="168"/>
              <w:rPr>
                <w:sz w:val="24"/>
              </w:rPr>
            </w:pPr>
            <w:r>
              <w:rPr>
                <w:color w:val="000009"/>
                <w:sz w:val="24"/>
              </w:rPr>
              <w:t>Окружающий</w:t>
            </w:r>
            <w:r>
              <w:rPr>
                <w:color w:val="000009"/>
                <w:spacing w:val="-13"/>
                <w:sz w:val="24"/>
              </w:rPr>
              <w:t xml:space="preserve"> </w:t>
            </w:r>
            <w:r>
              <w:rPr>
                <w:color w:val="000009"/>
                <w:spacing w:val="-5"/>
                <w:sz w:val="24"/>
              </w:rPr>
              <w:t>мир</w:t>
            </w:r>
          </w:p>
        </w:tc>
        <w:tc>
          <w:tcPr>
            <w:tcW w:w="701" w:type="dxa"/>
          </w:tcPr>
          <w:p w:rsidR="00ED2570" w:rsidRDefault="00125FB7">
            <w:pPr>
              <w:pStyle w:val="TableParagraph"/>
              <w:spacing w:before="156"/>
              <w:ind w:left="132" w:right="4"/>
              <w:jc w:val="center"/>
              <w:rPr>
                <w:sz w:val="24"/>
              </w:rPr>
            </w:pPr>
            <w:r>
              <w:rPr>
                <w:color w:val="000009"/>
                <w:spacing w:val="-10"/>
                <w:sz w:val="24"/>
              </w:rPr>
              <w:t>2</w:t>
            </w:r>
          </w:p>
        </w:tc>
        <w:tc>
          <w:tcPr>
            <w:tcW w:w="709" w:type="dxa"/>
          </w:tcPr>
          <w:p w:rsidR="00ED2570" w:rsidRDefault="00125FB7">
            <w:pPr>
              <w:pStyle w:val="TableParagraph"/>
              <w:spacing w:before="156"/>
              <w:ind w:left="0" w:right="225"/>
              <w:jc w:val="right"/>
              <w:rPr>
                <w:sz w:val="24"/>
              </w:rPr>
            </w:pPr>
            <w:r>
              <w:rPr>
                <w:color w:val="000009"/>
                <w:spacing w:val="-10"/>
                <w:sz w:val="24"/>
              </w:rPr>
              <w:t>2</w:t>
            </w:r>
          </w:p>
        </w:tc>
        <w:tc>
          <w:tcPr>
            <w:tcW w:w="709" w:type="dxa"/>
          </w:tcPr>
          <w:p w:rsidR="00ED2570" w:rsidRDefault="00125FB7">
            <w:pPr>
              <w:pStyle w:val="TableParagraph"/>
              <w:spacing w:before="156"/>
              <w:ind w:left="0" w:right="224"/>
              <w:jc w:val="right"/>
              <w:rPr>
                <w:sz w:val="24"/>
              </w:rPr>
            </w:pPr>
            <w:r>
              <w:rPr>
                <w:color w:val="000009"/>
                <w:spacing w:val="-10"/>
                <w:sz w:val="24"/>
              </w:rPr>
              <w:t>2</w:t>
            </w:r>
          </w:p>
        </w:tc>
        <w:tc>
          <w:tcPr>
            <w:tcW w:w="709" w:type="dxa"/>
          </w:tcPr>
          <w:p w:rsidR="00ED2570" w:rsidRDefault="00125FB7">
            <w:pPr>
              <w:pStyle w:val="TableParagraph"/>
              <w:spacing w:before="156"/>
              <w:ind w:left="352"/>
              <w:rPr>
                <w:sz w:val="24"/>
              </w:rPr>
            </w:pPr>
            <w:r>
              <w:rPr>
                <w:color w:val="000009"/>
                <w:spacing w:val="-10"/>
                <w:sz w:val="24"/>
              </w:rPr>
              <w:t>2</w:t>
            </w:r>
          </w:p>
        </w:tc>
        <w:tc>
          <w:tcPr>
            <w:tcW w:w="713" w:type="dxa"/>
          </w:tcPr>
          <w:p w:rsidR="00ED2570" w:rsidRDefault="00125FB7">
            <w:pPr>
              <w:pStyle w:val="TableParagraph"/>
              <w:spacing w:before="156"/>
              <w:ind w:left="132" w:right="10"/>
              <w:jc w:val="center"/>
              <w:rPr>
                <w:sz w:val="24"/>
              </w:rPr>
            </w:pPr>
            <w:r>
              <w:rPr>
                <w:color w:val="000009"/>
                <w:spacing w:val="-10"/>
                <w:sz w:val="24"/>
              </w:rPr>
              <w:t>2</w:t>
            </w:r>
          </w:p>
        </w:tc>
        <w:tc>
          <w:tcPr>
            <w:tcW w:w="928" w:type="dxa"/>
          </w:tcPr>
          <w:p w:rsidR="00ED2570" w:rsidRDefault="00125FB7">
            <w:pPr>
              <w:pStyle w:val="TableParagraph"/>
              <w:spacing w:before="158"/>
              <w:ind w:left="0" w:right="268"/>
              <w:jc w:val="right"/>
              <w:rPr>
                <w:b/>
                <w:sz w:val="24"/>
              </w:rPr>
            </w:pPr>
            <w:r>
              <w:rPr>
                <w:b/>
                <w:color w:val="000009"/>
                <w:spacing w:val="-5"/>
                <w:sz w:val="24"/>
              </w:rPr>
              <w:t>10</w:t>
            </w:r>
          </w:p>
        </w:tc>
      </w:tr>
      <w:tr w:rsidR="00ED2570">
        <w:trPr>
          <w:trHeight w:val="1269"/>
        </w:trPr>
        <w:tc>
          <w:tcPr>
            <w:tcW w:w="2477" w:type="dxa"/>
          </w:tcPr>
          <w:p w:rsidR="00ED2570" w:rsidRDefault="00125FB7">
            <w:pPr>
              <w:pStyle w:val="TableParagraph"/>
              <w:ind w:left="180"/>
              <w:rPr>
                <w:b/>
                <w:sz w:val="24"/>
              </w:rPr>
            </w:pPr>
            <w:r>
              <w:rPr>
                <w:b/>
                <w:color w:val="000009"/>
                <w:spacing w:val="-2"/>
                <w:sz w:val="24"/>
              </w:rPr>
              <w:t>Основы</w:t>
            </w:r>
          </w:p>
          <w:p w:rsidR="00ED2570" w:rsidRDefault="00125FB7">
            <w:pPr>
              <w:pStyle w:val="TableParagraph"/>
              <w:spacing w:before="42"/>
              <w:ind w:left="180"/>
              <w:rPr>
                <w:b/>
                <w:sz w:val="24"/>
              </w:rPr>
            </w:pPr>
            <w:r>
              <w:rPr>
                <w:b/>
                <w:color w:val="000009"/>
                <w:spacing w:val="-2"/>
                <w:sz w:val="24"/>
              </w:rPr>
              <w:t>религиозных</w:t>
            </w:r>
          </w:p>
          <w:p w:rsidR="00ED2570" w:rsidRDefault="00125FB7">
            <w:pPr>
              <w:pStyle w:val="TableParagraph"/>
              <w:spacing w:before="10" w:line="318" w:lineRule="exact"/>
              <w:ind w:left="180"/>
              <w:rPr>
                <w:b/>
                <w:sz w:val="24"/>
              </w:rPr>
            </w:pPr>
            <w:r>
              <w:rPr>
                <w:b/>
                <w:color w:val="000009"/>
                <w:spacing w:val="-2"/>
                <w:sz w:val="24"/>
              </w:rPr>
              <w:t>культур</w:t>
            </w:r>
            <w:r>
              <w:rPr>
                <w:b/>
                <w:color w:val="000009"/>
                <w:spacing w:val="-13"/>
                <w:sz w:val="24"/>
              </w:rPr>
              <w:t xml:space="preserve"> </w:t>
            </w:r>
            <w:r>
              <w:rPr>
                <w:b/>
                <w:color w:val="000009"/>
                <w:spacing w:val="-2"/>
                <w:sz w:val="24"/>
              </w:rPr>
              <w:t>и</w:t>
            </w:r>
            <w:r>
              <w:rPr>
                <w:b/>
                <w:color w:val="000009"/>
                <w:spacing w:val="-13"/>
                <w:sz w:val="24"/>
              </w:rPr>
              <w:t xml:space="preserve"> </w:t>
            </w:r>
            <w:r>
              <w:rPr>
                <w:b/>
                <w:color w:val="000009"/>
                <w:spacing w:val="-2"/>
                <w:sz w:val="24"/>
              </w:rPr>
              <w:t>светской этики</w:t>
            </w:r>
          </w:p>
        </w:tc>
        <w:tc>
          <w:tcPr>
            <w:tcW w:w="2478" w:type="dxa"/>
          </w:tcPr>
          <w:p w:rsidR="00ED2570" w:rsidRDefault="00125FB7">
            <w:pPr>
              <w:pStyle w:val="TableParagraph"/>
              <w:spacing w:before="156" w:line="276" w:lineRule="auto"/>
              <w:ind w:left="168" w:right="106"/>
              <w:rPr>
                <w:sz w:val="24"/>
              </w:rPr>
            </w:pPr>
            <w:r>
              <w:rPr>
                <w:color w:val="000009"/>
                <w:sz w:val="24"/>
              </w:rPr>
              <w:t>Основы</w:t>
            </w:r>
            <w:r>
              <w:rPr>
                <w:color w:val="000009"/>
                <w:spacing w:val="-15"/>
                <w:sz w:val="24"/>
              </w:rPr>
              <w:t xml:space="preserve"> </w:t>
            </w:r>
            <w:r>
              <w:rPr>
                <w:color w:val="000009"/>
                <w:sz w:val="24"/>
              </w:rPr>
              <w:t xml:space="preserve">религиозных культур и светской </w:t>
            </w:r>
            <w:r>
              <w:rPr>
                <w:color w:val="000009"/>
                <w:spacing w:val="-2"/>
                <w:sz w:val="24"/>
              </w:rPr>
              <w:t>этики</w:t>
            </w:r>
          </w:p>
        </w:tc>
        <w:tc>
          <w:tcPr>
            <w:tcW w:w="701" w:type="dxa"/>
          </w:tcPr>
          <w:p w:rsidR="00ED2570" w:rsidRDefault="00ED2570">
            <w:pPr>
              <w:pStyle w:val="TableParagraph"/>
              <w:spacing w:before="198"/>
              <w:ind w:left="0"/>
              <w:rPr>
                <w:b/>
                <w:sz w:val="24"/>
              </w:rPr>
            </w:pPr>
          </w:p>
          <w:p w:rsidR="00ED2570" w:rsidRDefault="00125FB7">
            <w:pPr>
              <w:pStyle w:val="TableParagraph"/>
              <w:ind w:left="130" w:right="4"/>
              <w:jc w:val="center"/>
              <w:rPr>
                <w:sz w:val="24"/>
              </w:rPr>
            </w:pPr>
            <w:r>
              <w:rPr>
                <w:color w:val="000009"/>
                <w:spacing w:val="-10"/>
                <w:sz w:val="24"/>
              </w:rPr>
              <w:t>-</w:t>
            </w:r>
          </w:p>
        </w:tc>
        <w:tc>
          <w:tcPr>
            <w:tcW w:w="709" w:type="dxa"/>
          </w:tcPr>
          <w:p w:rsidR="00ED2570" w:rsidRDefault="00ED2570">
            <w:pPr>
              <w:pStyle w:val="TableParagraph"/>
              <w:spacing w:before="198"/>
              <w:ind w:left="0"/>
              <w:rPr>
                <w:b/>
                <w:sz w:val="24"/>
              </w:rPr>
            </w:pPr>
          </w:p>
          <w:p w:rsidR="00ED2570" w:rsidRDefault="00125FB7">
            <w:pPr>
              <w:pStyle w:val="TableParagraph"/>
              <w:ind w:left="0" w:right="244"/>
              <w:jc w:val="right"/>
              <w:rPr>
                <w:sz w:val="24"/>
              </w:rPr>
            </w:pPr>
            <w:r>
              <w:rPr>
                <w:color w:val="000009"/>
                <w:spacing w:val="-10"/>
                <w:sz w:val="24"/>
              </w:rPr>
              <w:t>-</w:t>
            </w:r>
          </w:p>
        </w:tc>
        <w:tc>
          <w:tcPr>
            <w:tcW w:w="709" w:type="dxa"/>
          </w:tcPr>
          <w:p w:rsidR="00ED2570" w:rsidRDefault="00ED2570">
            <w:pPr>
              <w:pStyle w:val="TableParagraph"/>
              <w:spacing w:before="198"/>
              <w:ind w:left="0"/>
              <w:rPr>
                <w:b/>
                <w:sz w:val="24"/>
              </w:rPr>
            </w:pPr>
          </w:p>
          <w:p w:rsidR="00ED2570" w:rsidRDefault="00125FB7">
            <w:pPr>
              <w:pStyle w:val="TableParagraph"/>
              <w:ind w:left="0" w:right="244"/>
              <w:jc w:val="right"/>
              <w:rPr>
                <w:sz w:val="24"/>
              </w:rPr>
            </w:pPr>
            <w:r>
              <w:rPr>
                <w:color w:val="000009"/>
                <w:spacing w:val="-10"/>
                <w:sz w:val="24"/>
              </w:rPr>
              <w:t>-</w:t>
            </w:r>
          </w:p>
        </w:tc>
        <w:tc>
          <w:tcPr>
            <w:tcW w:w="709" w:type="dxa"/>
          </w:tcPr>
          <w:p w:rsidR="00ED2570" w:rsidRDefault="00ED2570">
            <w:pPr>
              <w:pStyle w:val="TableParagraph"/>
              <w:spacing w:before="198"/>
              <w:ind w:left="0"/>
              <w:rPr>
                <w:b/>
                <w:sz w:val="24"/>
              </w:rPr>
            </w:pPr>
          </w:p>
          <w:p w:rsidR="00ED2570" w:rsidRDefault="00125FB7">
            <w:pPr>
              <w:pStyle w:val="TableParagraph"/>
              <w:ind w:left="126"/>
              <w:jc w:val="center"/>
              <w:rPr>
                <w:sz w:val="24"/>
              </w:rPr>
            </w:pPr>
            <w:r>
              <w:rPr>
                <w:color w:val="000009"/>
                <w:spacing w:val="-10"/>
                <w:sz w:val="24"/>
              </w:rPr>
              <w:t>-</w:t>
            </w:r>
          </w:p>
        </w:tc>
        <w:tc>
          <w:tcPr>
            <w:tcW w:w="713" w:type="dxa"/>
          </w:tcPr>
          <w:p w:rsidR="00ED2570" w:rsidRDefault="00ED2570">
            <w:pPr>
              <w:pStyle w:val="TableParagraph"/>
              <w:spacing w:before="198"/>
              <w:ind w:left="0"/>
              <w:rPr>
                <w:b/>
                <w:sz w:val="24"/>
              </w:rPr>
            </w:pPr>
          </w:p>
          <w:p w:rsidR="00ED2570" w:rsidRDefault="00125FB7">
            <w:pPr>
              <w:pStyle w:val="TableParagraph"/>
              <w:ind w:left="132" w:right="10"/>
              <w:jc w:val="center"/>
              <w:rPr>
                <w:sz w:val="24"/>
              </w:rPr>
            </w:pPr>
            <w:r>
              <w:rPr>
                <w:color w:val="000009"/>
                <w:spacing w:val="-10"/>
                <w:sz w:val="24"/>
              </w:rPr>
              <w:t>1</w:t>
            </w:r>
          </w:p>
        </w:tc>
        <w:tc>
          <w:tcPr>
            <w:tcW w:w="928" w:type="dxa"/>
          </w:tcPr>
          <w:p w:rsidR="00ED2570" w:rsidRDefault="00ED2570">
            <w:pPr>
              <w:pStyle w:val="TableParagraph"/>
              <w:spacing w:before="200"/>
              <w:ind w:left="0"/>
              <w:rPr>
                <w:b/>
                <w:sz w:val="24"/>
              </w:rPr>
            </w:pPr>
          </w:p>
          <w:p w:rsidR="00ED2570" w:rsidRDefault="00125FB7">
            <w:pPr>
              <w:pStyle w:val="TableParagraph"/>
              <w:ind w:left="138" w:right="1"/>
              <w:jc w:val="center"/>
              <w:rPr>
                <w:b/>
                <w:sz w:val="24"/>
              </w:rPr>
            </w:pPr>
            <w:r>
              <w:rPr>
                <w:b/>
                <w:color w:val="000009"/>
                <w:spacing w:val="-10"/>
                <w:sz w:val="24"/>
              </w:rPr>
              <w:t>1</w:t>
            </w:r>
          </w:p>
        </w:tc>
      </w:tr>
      <w:tr w:rsidR="00ED2570">
        <w:trPr>
          <w:trHeight w:val="318"/>
        </w:trPr>
        <w:tc>
          <w:tcPr>
            <w:tcW w:w="2477" w:type="dxa"/>
            <w:tcBorders>
              <w:bottom w:val="nil"/>
            </w:tcBorders>
          </w:tcPr>
          <w:p w:rsidR="00ED2570" w:rsidRDefault="00ED2570">
            <w:pPr>
              <w:pStyle w:val="TableParagraph"/>
              <w:spacing w:before="88"/>
              <w:ind w:left="0"/>
              <w:rPr>
                <w:b/>
                <w:sz w:val="20"/>
              </w:rPr>
            </w:pPr>
          </w:p>
          <w:p w:rsidR="00ED2570" w:rsidRDefault="00125FB7">
            <w:pPr>
              <w:pStyle w:val="TableParagraph"/>
              <w:spacing w:line="20" w:lineRule="exact"/>
              <w:ind w:left="4"/>
              <w:rPr>
                <w:sz w:val="2"/>
              </w:rPr>
            </w:pPr>
            <w:r>
              <w:rPr>
                <w:noProof/>
                <w:sz w:val="2"/>
                <w:lang w:eastAsia="ru-RU"/>
              </w:rPr>
              <mc:AlternateContent>
                <mc:Choice Requires="wps">
                  <w:drawing>
                    <wp:inline distT="0" distB="0" distL="0" distR="0">
                      <wp:extent cx="40640"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 cy="6350"/>
                                <a:chOff x="0" y="0"/>
                                <a:chExt cx="40640" cy="6350"/>
                              </a:xfrm>
                            </wpg:grpSpPr>
                            <wps:wsp>
                              <wps:cNvPr id="13" name="Graphic 13"/>
                              <wps:cNvSpPr/>
                              <wps:spPr>
                                <a:xfrm>
                                  <a:off x="0" y="0"/>
                                  <a:ext cx="40640" cy="6350"/>
                                </a:xfrm>
                                <a:custGeom>
                                  <a:avLst/>
                                  <a:gdLst/>
                                  <a:ahLst/>
                                  <a:cxnLst/>
                                  <a:rect l="l" t="t" r="r" b="b"/>
                                  <a:pathLst>
                                    <a:path w="40640" h="6350">
                                      <a:moveTo>
                                        <a:pt x="40640" y="0"/>
                                      </a:moveTo>
                                      <a:lnTo>
                                        <a:pt x="0" y="0"/>
                                      </a:lnTo>
                                      <a:lnTo>
                                        <a:pt x="0" y="6095"/>
                                      </a:lnTo>
                                      <a:lnTo>
                                        <a:pt x="40640" y="6095"/>
                                      </a:lnTo>
                                      <a:lnTo>
                                        <a:pt x="40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pt;height:.5pt;mso-position-horizontal-relative:char;mso-position-vertical-relative:line" id="docshapegroup11" coordorigin="0,0" coordsize="64,10">
                      <v:rect style="position:absolute;left:0;top:0;width:64;height:10" id="docshape12" filled="true" fillcolor="#000000" stroked="false">
                        <v:fill type="solid"/>
                      </v:rect>
                    </v:group>
                  </w:pict>
                </mc:Fallback>
              </mc:AlternateContent>
            </w:r>
          </w:p>
        </w:tc>
        <w:tc>
          <w:tcPr>
            <w:tcW w:w="2478" w:type="dxa"/>
          </w:tcPr>
          <w:p w:rsidR="00ED2570" w:rsidRDefault="00125FB7">
            <w:pPr>
              <w:pStyle w:val="TableParagraph"/>
              <w:spacing w:line="274" w:lineRule="exact"/>
              <w:ind w:left="168"/>
              <w:rPr>
                <w:sz w:val="24"/>
              </w:rPr>
            </w:pPr>
            <w:r>
              <w:rPr>
                <w:color w:val="000009"/>
                <w:spacing w:val="-2"/>
                <w:sz w:val="24"/>
              </w:rPr>
              <w:t>Музыка</w:t>
            </w:r>
          </w:p>
        </w:tc>
        <w:tc>
          <w:tcPr>
            <w:tcW w:w="701" w:type="dxa"/>
          </w:tcPr>
          <w:p w:rsidR="00ED2570" w:rsidRDefault="00125FB7">
            <w:pPr>
              <w:pStyle w:val="TableParagraph"/>
              <w:spacing w:line="274" w:lineRule="exact"/>
              <w:ind w:left="132" w:right="4"/>
              <w:jc w:val="center"/>
              <w:rPr>
                <w:sz w:val="24"/>
              </w:rPr>
            </w:pPr>
            <w:r>
              <w:rPr>
                <w:color w:val="000009"/>
                <w:spacing w:val="-10"/>
                <w:sz w:val="24"/>
              </w:rPr>
              <w:t>1</w:t>
            </w:r>
          </w:p>
        </w:tc>
        <w:tc>
          <w:tcPr>
            <w:tcW w:w="709" w:type="dxa"/>
          </w:tcPr>
          <w:p w:rsidR="00ED2570" w:rsidRDefault="00125FB7">
            <w:pPr>
              <w:pStyle w:val="TableParagraph"/>
              <w:spacing w:line="274" w:lineRule="exact"/>
              <w:ind w:left="0" w:right="225"/>
              <w:jc w:val="right"/>
              <w:rPr>
                <w:sz w:val="24"/>
              </w:rPr>
            </w:pPr>
            <w:r>
              <w:rPr>
                <w:color w:val="000009"/>
                <w:spacing w:val="-10"/>
                <w:sz w:val="24"/>
              </w:rPr>
              <w:t>1</w:t>
            </w:r>
          </w:p>
        </w:tc>
        <w:tc>
          <w:tcPr>
            <w:tcW w:w="709" w:type="dxa"/>
          </w:tcPr>
          <w:p w:rsidR="00ED2570" w:rsidRDefault="00125FB7">
            <w:pPr>
              <w:pStyle w:val="TableParagraph"/>
              <w:spacing w:line="274" w:lineRule="exact"/>
              <w:ind w:left="0" w:right="224"/>
              <w:jc w:val="right"/>
              <w:rPr>
                <w:sz w:val="24"/>
              </w:rPr>
            </w:pPr>
            <w:r>
              <w:rPr>
                <w:color w:val="000009"/>
                <w:spacing w:val="-10"/>
                <w:sz w:val="24"/>
              </w:rPr>
              <w:t>1</w:t>
            </w:r>
          </w:p>
        </w:tc>
        <w:tc>
          <w:tcPr>
            <w:tcW w:w="709" w:type="dxa"/>
          </w:tcPr>
          <w:p w:rsidR="00ED2570" w:rsidRDefault="00125FB7">
            <w:pPr>
              <w:pStyle w:val="TableParagraph"/>
              <w:spacing w:line="274" w:lineRule="exact"/>
              <w:ind w:left="352"/>
              <w:rPr>
                <w:sz w:val="24"/>
              </w:rPr>
            </w:pPr>
            <w:r>
              <w:rPr>
                <w:color w:val="000009"/>
                <w:spacing w:val="-10"/>
                <w:sz w:val="24"/>
              </w:rPr>
              <w:t>1</w:t>
            </w:r>
          </w:p>
        </w:tc>
        <w:tc>
          <w:tcPr>
            <w:tcW w:w="713" w:type="dxa"/>
          </w:tcPr>
          <w:p w:rsidR="00ED2570" w:rsidRDefault="00125FB7">
            <w:pPr>
              <w:pStyle w:val="TableParagraph"/>
              <w:spacing w:line="274" w:lineRule="exact"/>
              <w:ind w:left="132" w:right="10"/>
              <w:jc w:val="center"/>
              <w:rPr>
                <w:sz w:val="24"/>
              </w:rPr>
            </w:pPr>
            <w:r>
              <w:rPr>
                <w:color w:val="000009"/>
                <w:spacing w:val="-10"/>
                <w:sz w:val="24"/>
              </w:rPr>
              <w:t>1</w:t>
            </w:r>
          </w:p>
        </w:tc>
        <w:tc>
          <w:tcPr>
            <w:tcW w:w="928" w:type="dxa"/>
          </w:tcPr>
          <w:p w:rsidR="00ED2570" w:rsidRDefault="00125FB7">
            <w:pPr>
              <w:pStyle w:val="TableParagraph"/>
              <w:ind w:left="138" w:right="1"/>
              <w:jc w:val="center"/>
              <w:rPr>
                <w:b/>
                <w:sz w:val="24"/>
              </w:rPr>
            </w:pPr>
            <w:r>
              <w:rPr>
                <w:b/>
                <w:color w:val="000009"/>
                <w:spacing w:val="-10"/>
                <w:sz w:val="24"/>
              </w:rPr>
              <w:t>5</w:t>
            </w:r>
          </w:p>
        </w:tc>
      </w:tr>
      <w:tr w:rsidR="00ED2570">
        <w:trPr>
          <w:trHeight w:val="614"/>
        </w:trPr>
        <w:tc>
          <w:tcPr>
            <w:tcW w:w="2477" w:type="dxa"/>
            <w:tcBorders>
              <w:top w:val="nil"/>
            </w:tcBorders>
          </w:tcPr>
          <w:p w:rsidR="00ED2570" w:rsidRDefault="00125FB7">
            <w:pPr>
              <w:pStyle w:val="TableParagraph"/>
              <w:spacing w:line="251" w:lineRule="exact"/>
              <w:ind w:left="180"/>
              <w:rPr>
                <w:b/>
                <w:sz w:val="24"/>
              </w:rPr>
            </w:pPr>
            <w:r>
              <w:rPr>
                <w:b/>
                <w:color w:val="000009"/>
                <w:spacing w:val="-2"/>
                <w:sz w:val="24"/>
              </w:rPr>
              <w:t>Искусство</w:t>
            </w:r>
          </w:p>
        </w:tc>
        <w:tc>
          <w:tcPr>
            <w:tcW w:w="2478" w:type="dxa"/>
          </w:tcPr>
          <w:p w:rsidR="00ED2570" w:rsidRDefault="00125FB7">
            <w:pPr>
              <w:pStyle w:val="TableParagraph"/>
              <w:spacing w:line="254" w:lineRule="exact"/>
              <w:ind w:left="96"/>
              <w:rPr>
                <w:sz w:val="24"/>
              </w:rPr>
            </w:pPr>
            <w:r>
              <w:rPr>
                <w:color w:val="000009"/>
                <w:spacing w:val="-2"/>
                <w:sz w:val="24"/>
              </w:rPr>
              <w:t>Изобразительное</w:t>
            </w:r>
          </w:p>
          <w:p w:rsidR="00ED2570" w:rsidRDefault="00125FB7">
            <w:pPr>
              <w:pStyle w:val="TableParagraph"/>
              <w:spacing w:before="42"/>
              <w:ind w:left="96"/>
              <w:rPr>
                <w:sz w:val="24"/>
              </w:rPr>
            </w:pPr>
            <w:r>
              <w:rPr>
                <w:color w:val="000009"/>
                <w:spacing w:val="-2"/>
                <w:sz w:val="24"/>
              </w:rPr>
              <w:t>искусство</w:t>
            </w:r>
          </w:p>
        </w:tc>
        <w:tc>
          <w:tcPr>
            <w:tcW w:w="701" w:type="dxa"/>
          </w:tcPr>
          <w:p w:rsidR="00ED2570" w:rsidRDefault="00125FB7">
            <w:pPr>
              <w:pStyle w:val="TableParagraph"/>
              <w:spacing w:before="136"/>
              <w:ind w:left="128" w:right="132"/>
              <w:jc w:val="center"/>
              <w:rPr>
                <w:sz w:val="24"/>
              </w:rPr>
            </w:pPr>
            <w:r>
              <w:rPr>
                <w:color w:val="000009"/>
                <w:spacing w:val="-10"/>
                <w:sz w:val="24"/>
              </w:rPr>
              <w:t>1</w:t>
            </w:r>
          </w:p>
        </w:tc>
        <w:tc>
          <w:tcPr>
            <w:tcW w:w="709" w:type="dxa"/>
          </w:tcPr>
          <w:p w:rsidR="00ED2570" w:rsidRDefault="00125FB7">
            <w:pPr>
              <w:pStyle w:val="TableParagraph"/>
              <w:spacing w:before="136"/>
              <w:ind w:left="0" w:right="287"/>
              <w:jc w:val="right"/>
              <w:rPr>
                <w:sz w:val="24"/>
              </w:rPr>
            </w:pPr>
            <w:r>
              <w:rPr>
                <w:color w:val="000009"/>
                <w:spacing w:val="-10"/>
                <w:sz w:val="24"/>
              </w:rPr>
              <w:t>1</w:t>
            </w:r>
          </w:p>
        </w:tc>
        <w:tc>
          <w:tcPr>
            <w:tcW w:w="709" w:type="dxa"/>
          </w:tcPr>
          <w:p w:rsidR="00ED2570" w:rsidRDefault="00125FB7">
            <w:pPr>
              <w:pStyle w:val="TableParagraph"/>
              <w:spacing w:before="136"/>
              <w:ind w:left="0" w:right="288"/>
              <w:jc w:val="right"/>
              <w:rPr>
                <w:sz w:val="24"/>
              </w:rPr>
            </w:pPr>
            <w:r>
              <w:rPr>
                <w:color w:val="000009"/>
                <w:spacing w:val="-10"/>
                <w:sz w:val="24"/>
              </w:rPr>
              <w:t>1</w:t>
            </w:r>
          </w:p>
        </w:tc>
        <w:tc>
          <w:tcPr>
            <w:tcW w:w="709" w:type="dxa"/>
          </w:tcPr>
          <w:p w:rsidR="00ED2570" w:rsidRDefault="00125FB7">
            <w:pPr>
              <w:pStyle w:val="TableParagraph"/>
              <w:spacing w:before="136"/>
              <w:ind w:left="289"/>
              <w:rPr>
                <w:sz w:val="24"/>
              </w:rPr>
            </w:pPr>
            <w:r>
              <w:rPr>
                <w:color w:val="000009"/>
                <w:spacing w:val="-10"/>
                <w:sz w:val="24"/>
              </w:rPr>
              <w:t>1</w:t>
            </w:r>
          </w:p>
        </w:tc>
        <w:tc>
          <w:tcPr>
            <w:tcW w:w="713" w:type="dxa"/>
          </w:tcPr>
          <w:p w:rsidR="00ED2570" w:rsidRDefault="00125FB7">
            <w:pPr>
              <w:pStyle w:val="TableParagraph"/>
              <w:spacing w:before="136"/>
              <w:ind w:left="0" w:right="6"/>
              <w:jc w:val="center"/>
              <w:rPr>
                <w:sz w:val="24"/>
              </w:rPr>
            </w:pPr>
            <w:r>
              <w:rPr>
                <w:color w:val="000009"/>
                <w:spacing w:val="-10"/>
                <w:sz w:val="24"/>
              </w:rPr>
              <w:t>1</w:t>
            </w:r>
          </w:p>
        </w:tc>
        <w:tc>
          <w:tcPr>
            <w:tcW w:w="928" w:type="dxa"/>
          </w:tcPr>
          <w:p w:rsidR="00ED2570" w:rsidRDefault="00125FB7">
            <w:pPr>
              <w:pStyle w:val="TableParagraph"/>
              <w:spacing w:before="138"/>
              <w:ind w:left="137" w:right="138"/>
              <w:jc w:val="center"/>
              <w:rPr>
                <w:b/>
                <w:sz w:val="24"/>
              </w:rPr>
            </w:pPr>
            <w:r>
              <w:rPr>
                <w:b/>
                <w:color w:val="000009"/>
                <w:spacing w:val="-10"/>
                <w:sz w:val="24"/>
              </w:rPr>
              <w:t>5</w:t>
            </w:r>
          </w:p>
        </w:tc>
      </w:tr>
      <w:tr w:rsidR="00ED2570">
        <w:trPr>
          <w:trHeight w:val="317"/>
        </w:trPr>
        <w:tc>
          <w:tcPr>
            <w:tcW w:w="2477" w:type="dxa"/>
          </w:tcPr>
          <w:p w:rsidR="00ED2570" w:rsidRDefault="00125FB7">
            <w:pPr>
              <w:pStyle w:val="TableParagraph"/>
              <w:spacing w:before="1"/>
              <w:ind w:left="108"/>
              <w:rPr>
                <w:b/>
                <w:sz w:val="24"/>
              </w:rPr>
            </w:pPr>
            <w:r>
              <w:rPr>
                <w:b/>
                <w:color w:val="000009"/>
                <w:spacing w:val="-2"/>
                <w:sz w:val="24"/>
              </w:rPr>
              <w:t>Технология</w:t>
            </w:r>
          </w:p>
        </w:tc>
        <w:tc>
          <w:tcPr>
            <w:tcW w:w="2478" w:type="dxa"/>
          </w:tcPr>
          <w:p w:rsidR="00ED2570" w:rsidRDefault="00125FB7">
            <w:pPr>
              <w:pStyle w:val="TableParagraph"/>
              <w:spacing w:line="275" w:lineRule="exact"/>
              <w:ind w:left="96"/>
              <w:rPr>
                <w:sz w:val="24"/>
              </w:rPr>
            </w:pPr>
            <w:r>
              <w:rPr>
                <w:color w:val="000009"/>
                <w:spacing w:val="-2"/>
                <w:sz w:val="24"/>
              </w:rPr>
              <w:t>Технология</w:t>
            </w:r>
          </w:p>
        </w:tc>
        <w:tc>
          <w:tcPr>
            <w:tcW w:w="701" w:type="dxa"/>
          </w:tcPr>
          <w:p w:rsidR="00ED2570" w:rsidRDefault="00125FB7">
            <w:pPr>
              <w:pStyle w:val="TableParagraph"/>
              <w:spacing w:line="275" w:lineRule="exact"/>
              <w:ind w:left="128" w:right="132"/>
              <w:jc w:val="center"/>
              <w:rPr>
                <w:sz w:val="24"/>
              </w:rPr>
            </w:pPr>
            <w:r>
              <w:rPr>
                <w:color w:val="000009"/>
                <w:spacing w:val="-10"/>
                <w:sz w:val="24"/>
              </w:rPr>
              <w:t>1</w:t>
            </w:r>
          </w:p>
        </w:tc>
        <w:tc>
          <w:tcPr>
            <w:tcW w:w="709" w:type="dxa"/>
          </w:tcPr>
          <w:p w:rsidR="00ED2570" w:rsidRDefault="00125FB7">
            <w:pPr>
              <w:pStyle w:val="TableParagraph"/>
              <w:spacing w:line="275" w:lineRule="exact"/>
              <w:ind w:left="0" w:right="287"/>
              <w:jc w:val="right"/>
              <w:rPr>
                <w:sz w:val="24"/>
              </w:rPr>
            </w:pPr>
            <w:r>
              <w:rPr>
                <w:color w:val="000009"/>
                <w:spacing w:val="-10"/>
                <w:sz w:val="24"/>
              </w:rPr>
              <w:t>1</w:t>
            </w:r>
          </w:p>
        </w:tc>
        <w:tc>
          <w:tcPr>
            <w:tcW w:w="709" w:type="dxa"/>
          </w:tcPr>
          <w:p w:rsidR="00ED2570" w:rsidRDefault="00125FB7">
            <w:pPr>
              <w:pStyle w:val="TableParagraph"/>
              <w:spacing w:line="275" w:lineRule="exact"/>
              <w:ind w:left="0" w:right="288"/>
              <w:jc w:val="right"/>
              <w:rPr>
                <w:sz w:val="24"/>
              </w:rPr>
            </w:pPr>
            <w:r>
              <w:rPr>
                <w:color w:val="000009"/>
                <w:spacing w:val="-10"/>
                <w:sz w:val="24"/>
              </w:rPr>
              <w:t>1</w:t>
            </w:r>
          </w:p>
        </w:tc>
        <w:tc>
          <w:tcPr>
            <w:tcW w:w="709" w:type="dxa"/>
          </w:tcPr>
          <w:p w:rsidR="00ED2570" w:rsidRDefault="00125FB7">
            <w:pPr>
              <w:pStyle w:val="TableParagraph"/>
              <w:spacing w:line="275" w:lineRule="exact"/>
              <w:ind w:left="289"/>
              <w:rPr>
                <w:sz w:val="24"/>
              </w:rPr>
            </w:pPr>
            <w:r>
              <w:rPr>
                <w:color w:val="000009"/>
                <w:spacing w:val="-10"/>
                <w:sz w:val="24"/>
              </w:rPr>
              <w:t>1</w:t>
            </w:r>
          </w:p>
        </w:tc>
        <w:tc>
          <w:tcPr>
            <w:tcW w:w="713" w:type="dxa"/>
          </w:tcPr>
          <w:p w:rsidR="00ED2570" w:rsidRDefault="00125FB7">
            <w:pPr>
              <w:pStyle w:val="TableParagraph"/>
              <w:spacing w:line="275" w:lineRule="exact"/>
              <w:ind w:left="0" w:right="6"/>
              <w:jc w:val="center"/>
              <w:rPr>
                <w:sz w:val="24"/>
              </w:rPr>
            </w:pPr>
            <w:r>
              <w:rPr>
                <w:color w:val="000009"/>
                <w:spacing w:val="-10"/>
                <w:sz w:val="24"/>
              </w:rPr>
              <w:t>1</w:t>
            </w:r>
          </w:p>
        </w:tc>
        <w:tc>
          <w:tcPr>
            <w:tcW w:w="928" w:type="dxa"/>
          </w:tcPr>
          <w:p w:rsidR="00ED2570" w:rsidRDefault="00125FB7">
            <w:pPr>
              <w:pStyle w:val="TableParagraph"/>
              <w:spacing w:before="1"/>
              <w:ind w:left="137" w:right="138"/>
              <w:jc w:val="center"/>
              <w:rPr>
                <w:b/>
                <w:sz w:val="24"/>
              </w:rPr>
            </w:pPr>
            <w:r>
              <w:rPr>
                <w:b/>
                <w:color w:val="000009"/>
                <w:spacing w:val="-10"/>
                <w:sz w:val="24"/>
              </w:rPr>
              <w:t>5</w:t>
            </w:r>
          </w:p>
        </w:tc>
      </w:tr>
      <w:tr w:rsidR="00ED2570">
        <w:trPr>
          <w:trHeight w:val="317"/>
        </w:trPr>
        <w:tc>
          <w:tcPr>
            <w:tcW w:w="2477" w:type="dxa"/>
          </w:tcPr>
          <w:p w:rsidR="00ED2570" w:rsidRDefault="00125FB7">
            <w:pPr>
              <w:pStyle w:val="TableParagraph"/>
              <w:ind w:left="108"/>
              <w:rPr>
                <w:b/>
                <w:sz w:val="24"/>
              </w:rPr>
            </w:pPr>
            <w:r>
              <w:rPr>
                <w:b/>
                <w:color w:val="000009"/>
                <w:spacing w:val="-2"/>
                <w:sz w:val="24"/>
              </w:rPr>
              <w:t>Физическая</w:t>
            </w:r>
          </w:p>
        </w:tc>
        <w:tc>
          <w:tcPr>
            <w:tcW w:w="2478" w:type="dxa"/>
          </w:tcPr>
          <w:p w:rsidR="00ED2570" w:rsidRDefault="00125FB7">
            <w:pPr>
              <w:pStyle w:val="TableParagraph"/>
              <w:spacing w:line="274" w:lineRule="exact"/>
              <w:ind w:left="96"/>
              <w:rPr>
                <w:sz w:val="24"/>
              </w:rPr>
            </w:pPr>
            <w:r>
              <w:rPr>
                <w:color w:val="000009"/>
                <w:sz w:val="24"/>
              </w:rPr>
              <w:t>Физическая</w:t>
            </w:r>
            <w:r>
              <w:rPr>
                <w:color w:val="000009"/>
                <w:spacing w:val="1"/>
                <w:sz w:val="24"/>
              </w:rPr>
              <w:t xml:space="preserve"> </w:t>
            </w:r>
            <w:r>
              <w:rPr>
                <w:color w:val="000009"/>
                <w:spacing w:val="-2"/>
                <w:sz w:val="24"/>
              </w:rPr>
              <w:t>культура</w:t>
            </w:r>
          </w:p>
        </w:tc>
        <w:tc>
          <w:tcPr>
            <w:tcW w:w="701" w:type="dxa"/>
          </w:tcPr>
          <w:p w:rsidR="00ED2570" w:rsidRDefault="00125FB7">
            <w:pPr>
              <w:pStyle w:val="TableParagraph"/>
              <w:spacing w:line="274" w:lineRule="exact"/>
              <w:ind w:left="128" w:right="132"/>
              <w:jc w:val="center"/>
              <w:rPr>
                <w:sz w:val="24"/>
              </w:rPr>
            </w:pPr>
            <w:r>
              <w:rPr>
                <w:color w:val="000009"/>
                <w:spacing w:val="-10"/>
                <w:sz w:val="24"/>
              </w:rPr>
              <w:t>3</w:t>
            </w:r>
          </w:p>
        </w:tc>
        <w:tc>
          <w:tcPr>
            <w:tcW w:w="709" w:type="dxa"/>
          </w:tcPr>
          <w:p w:rsidR="00ED2570" w:rsidRDefault="00125FB7">
            <w:pPr>
              <w:pStyle w:val="TableParagraph"/>
              <w:spacing w:line="274" w:lineRule="exact"/>
              <w:ind w:left="0" w:right="287"/>
              <w:jc w:val="right"/>
              <w:rPr>
                <w:sz w:val="24"/>
              </w:rPr>
            </w:pPr>
            <w:r>
              <w:rPr>
                <w:color w:val="000009"/>
                <w:spacing w:val="-10"/>
                <w:sz w:val="24"/>
              </w:rPr>
              <w:t>3</w:t>
            </w:r>
          </w:p>
        </w:tc>
        <w:tc>
          <w:tcPr>
            <w:tcW w:w="709" w:type="dxa"/>
          </w:tcPr>
          <w:p w:rsidR="00ED2570" w:rsidRDefault="00125FB7">
            <w:pPr>
              <w:pStyle w:val="TableParagraph"/>
              <w:spacing w:line="274" w:lineRule="exact"/>
              <w:ind w:left="0" w:right="288"/>
              <w:jc w:val="right"/>
              <w:rPr>
                <w:sz w:val="24"/>
              </w:rPr>
            </w:pPr>
            <w:r>
              <w:rPr>
                <w:color w:val="000009"/>
                <w:spacing w:val="-10"/>
                <w:sz w:val="24"/>
              </w:rPr>
              <w:t>3</w:t>
            </w:r>
          </w:p>
        </w:tc>
        <w:tc>
          <w:tcPr>
            <w:tcW w:w="709" w:type="dxa"/>
          </w:tcPr>
          <w:p w:rsidR="00ED2570" w:rsidRDefault="00125FB7">
            <w:pPr>
              <w:pStyle w:val="TableParagraph"/>
              <w:spacing w:line="274" w:lineRule="exact"/>
              <w:ind w:left="289"/>
              <w:rPr>
                <w:sz w:val="24"/>
              </w:rPr>
            </w:pPr>
            <w:r>
              <w:rPr>
                <w:color w:val="000009"/>
                <w:spacing w:val="-10"/>
                <w:sz w:val="24"/>
              </w:rPr>
              <w:t>3</w:t>
            </w:r>
          </w:p>
        </w:tc>
        <w:tc>
          <w:tcPr>
            <w:tcW w:w="713" w:type="dxa"/>
          </w:tcPr>
          <w:p w:rsidR="00ED2570" w:rsidRDefault="00125FB7">
            <w:pPr>
              <w:pStyle w:val="TableParagraph"/>
              <w:spacing w:line="274" w:lineRule="exact"/>
              <w:ind w:left="0" w:right="6"/>
              <w:jc w:val="center"/>
              <w:rPr>
                <w:sz w:val="24"/>
              </w:rPr>
            </w:pPr>
            <w:r>
              <w:rPr>
                <w:color w:val="000009"/>
                <w:spacing w:val="-10"/>
                <w:sz w:val="24"/>
              </w:rPr>
              <w:t>3</w:t>
            </w:r>
          </w:p>
        </w:tc>
        <w:tc>
          <w:tcPr>
            <w:tcW w:w="928" w:type="dxa"/>
          </w:tcPr>
          <w:p w:rsidR="00ED2570" w:rsidRDefault="00125FB7">
            <w:pPr>
              <w:pStyle w:val="TableParagraph"/>
              <w:ind w:left="137" w:right="138"/>
              <w:jc w:val="center"/>
              <w:rPr>
                <w:b/>
                <w:sz w:val="24"/>
              </w:rPr>
            </w:pPr>
            <w:r>
              <w:rPr>
                <w:b/>
                <w:color w:val="000009"/>
                <w:spacing w:val="-5"/>
                <w:sz w:val="24"/>
              </w:rPr>
              <w:t>15</w:t>
            </w:r>
          </w:p>
        </w:tc>
      </w:tr>
    </w:tbl>
    <w:p w:rsidR="00ED2570" w:rsidRDefault="00ED2570">
      <w:pPr>
        <w:pStyle w:val="TableParagraph"/>
        <w:jc w:val="center"/>
        <w:rPr>
          <w:b/>
          <w:sz w:val="24"/>
        </w:rPr>
        <w:sectPr w:rsidR="00ED2570">
          <w:pgSz w:w="11910" w:h="16840"/>
          <w:pgMar w:top="1040" w:right="708" w:bottom="1160" w:left="1417" w:header="0" w:footer="93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478"/>
        <w:gridCol w:w="708"/>
        <w:gridCol w:w="709"/>
        <w:gridCol w:w="709"/>
        <w:gridCol w:w="707"/>
        <w:gridCol w:w="708"/>
        <w:gridCol w:w="936"/>
      </w:tblGrid>
      <w:tr w:rsidR="00ED2570">
        <w:trPr>
          <w:trHeight w:val="634"/>
        </w:trPr>
        <w:tc>
          <w:tcPr>
            <w:tcW w:w="2465" w:type="dxa"/>
          </w:tcPr>
          <w:p w:rsidR="00ED2570" w:rsidRDefault="00125FB7">
            <w:pPr>
              <w:pStyle w:val="TableParagraph"/>
              <w:ind w:left="108"/>
              <w:rPr>
                <w:b/>
                <w:sz w:val="24"/>
              </w:rPr>
            </w:pPr>
            <w:r>
              <w:rPr>
                <w:b/>
                <w:color w:val="000009"/>
                <w:spacing w:val="-2"/>
                <w:sz w:val="24"/>
              </w:rPr>
              <w:lastRenderedPageBreak/>
              <w:t>культура</w:t>
            </w:r>
          </w:p>
        </w:tc>
        <w:tc>
          <w:tcPr>
            <w:tcW w:w="2478" w:type="dxa"/>
          </w:tcPr>
          <w:p w:rsidR="00ED2570" w:rsidRDefault="00125FB7">
            <w:pPr>
              <w:pStyle w:val="TableParagraph"/>
              <w:spacing w:line="274" w:lineRule="exact"/>
              <w:ind w:left="108"/>
              <w:rPr>
                <w:sz w:val="24"/>
              </w:rPr>
            </w:pPr>
            <w:r>
              <w:rPr>
                <w:color w:val="000009"/>
                <w:spacing w:val="-2"/>
                <w:sz w:val="24"/>
              </w:rPr>
              <w:t>(Адаптивная</w:t>
            </w:r>
          </w:p>
          <w:p w:rsidR="00ED2570" w:rsidRDefault="00125FB7">
            <w:pPr>
              <w:pStyle w:val="TableParagraph"/>
              <w:spacing w:before="42"/>
              <w:ind w:left="108"/>
              <w:rPr>
                <w:sz w:val="24"/>
              </w:rPr>
            </w:pPr>
            <w:r>
              <w:rPr>
                <w:color w:val="000009"/>
                <w:sz w:val="24"/>
              </w:rPr>
              <w:t>физическая</w:t>
            </w:r>
            <w:r>
              <w:rPr>
                <w:color w:val="000009"/>
                <w:spacing w:val="1"/>
                <w:sz w:val="24"/>
              </w:rPr>
              <w:t xml:space="preserve"> </w:t>
            </w:r>
            <w:r>
              <w:rPr>
                <w:color w:val="000009"/>
                <w:spacing w:val="-2"/>
                <w:sz w:val="24"/>
              </w:rPr>
              <w:t>культура)</w:t>
            </w:r>
          </w:p>
        </w:tc>
        <w:tc>
          <w:tcPr>
            <w:tcW w:w="708" w:type="dxa"/>
          </w:tcPr>
          <w:p w:rsidR="00ED2570" w:rsidRDefault="00ED2570">
            <w:pPr>
              <w:pStyle w:val="TableParagraph"/>
              <w:ind w:left="0"/>
              <w:rPr>
                <w:sz w:val="24"/>
              </w:rPr>
            </w:pPr>
          </w:p>
        </w:tc>
        <w:tc>
          <w:tcPr>
            <w:tcW w:w="709" w:type="dxa"/>
          </w:tcPr>
          <w:p w:rsidR="00ED2570" w:rsidRDefault="00ED2570">
            <w:pPr>
              <w:pStyle w:val="TableParagraph"/>
              <w:ind w:left="0"/>
              <w:rPr>
                <w:sz w:val="24"/>
              </w:rPr>
            </w:pPr>
          </w:p>
        </w:tc>
        <w:tc>
          <w:tcPr>
            <w:tcW w:w="709" w:type="dxa"/>
          </w:tcPr>
          <w:p w:rsidR="00ED2570" w:rsidRDefault="00ED2570">
            <w:pPr>
              <w:pStyle w:val="TableParagraph"/>
              <w:ind w:left="0"/>
              <w:rPr>
                <w:sz w:val="24"/>
              </w:rPr>
            </w:pPr>
          </w:p>
        </w:tc>
        <w:tc>
          <w:tcPr>
            <w:tcW w:w="707" w:type="dxa"/>
          </w:tcPr>
          <w:p w:rsidR="00ED2570" w:rsidRDefault="00ED2570">
            <w:pPr>
              <w:pStyle w:val="TableParagraph"/>
              <w:ind w:left="0"/>
              <w:rPr>
                <w:sz w:val="24"/>
              </w:rPr>
            </w:pPr>
          </w:p>
        </w:tc>
        <w:tc>
          <w:tcPr>
            <w:tcW w:w="708" w:type="dxa"/>
          </w:tcPr>
          <w:p w:rsidR="00ED2570" w:rsidRDefault="00ED2570">
            <w:pPr>
              <w:pStyle w:val="TableParagraph"/>
              <w:ind w:left="0"/>
              <w:rPr>
                <w:sz w:val="24"/>
              </w:rPr>
            </w:pPr>
          </w:p>
        </w:tc>
        <w:tc>
          <w:tcPr>
            <w:tcW w:w="936" w:type="dxa"/>
          </w:tcPr>
          <w:p w:rsidR="00ED2570" w:rsidRDefault="00ED2570">
            <w:pPr>
              <w:pStyle w:val="TableParagraph"/>
              <w:ind w:left="0"/>
              <w:rPr>
                <w:sz w:val="24"/>
              </w:rPr>
            </w:pPr>
          </w:p>
        </w:tc>
      </w:tr>
      <w:tr w:rsidR="00ED2570">
        <w:trPr>
          <w:trHeight w:val="317"/>
        </w:trPr>
        <w:tc>
          <w:tcPr>
            <w:tcW w:w="4943" w:type="dxa"/>
            <w:gridSpan w:val="2"/>
            <w:shd w:val="clear" w:color="auto" w:fill="BEBEBE"/>
          </w:tcPr>
          <w:p w:rsidR="00ED2570" w:rsidRDefault="00125FB7">
            <w:pPr>
              <w:pStyle w:val="TableParagraph"/>
              <w:spacing w:before="1"/>
              <w:ind w:left="108"/>
              <w:rPr>
                <w:b/>
                <w:sz w:val="24"/>
              </w:rPr>
            </w:pPr>
            <w:r>
              <w:rPr>
                <w:b/>
                <w:color w:val="000009"/>
                <w:spacing w:val="-2"/>
                <w:sz w:val="24"/>
              </w:rPr>
              <w:t>Итого:</w:t>
            </w:r>
          </w:p>
        </w:tc>
        <w:tc>
          <w:tcPr>
            <w:tcW w:w="708" w:type="dxa"/>
            <w:shd w:val="clear" w:color="auto" w:fill="BEBEBE"/>
          </w:tcPr>
          <w:p w:rsidR="00ED2570" w:rsidRDefault="00125FB7">
            <w:pPr>
              <w:pStyle w:val="TableParagraph"/>
              <w:spacing w:before="1"/>
              <w:ind w:left="22" w:right="12"/>
              <w:jc w:val="center"/>
              <w:rPr>
                <w:b/>
                <w:sz w:val="24"/>
              </w:rPr>
            </w:pPr>
            <w:r>
              <w:rPr>
                <w:b/>
                <w:color w:val="000009"/>
                <w:spacing w:val="-5"/>
                <w:sz w:val="24"/>
              </w:rPr>
              <w:t>21</w:t>
            </w:r>
          </w:p>
        </w:tc>
        <w:tc>
          <w:tcPr>
            <w:tcW w:w="709" w:type="dxa"/>
            <w:shd w:val="clear" w:color="auto" w:fill="BEBEBE"/>
          </w:tcPr>
          <w:p w:rsidR="00ED2570" w:rsidRDefault="00125FB7">
            <w:pPr>
              <w:pStyle w:val="TableParagraph"/>
              <w:spacing w:before="1"/>
              <w:ind w:left="9"/>
              <w:jc w:val="center"/>
              <w:rPr>
                <w:b/>
                <w:sz w:val="24"/>
              </w:rPr>
            </w:pPr>
            <w:r>
              <w:rPr>
                <w:b/>
                <w:color w:val="000009"/>
                <w:spacing w:val="-5"/>
                <w:sz w:val="24"/>
              </w:rPr>
              <w:t>21</w:t>
            </w:r>
          </w:p>
        </w:tc>
        <w:tc>
          <w:tcPr>
            <w:tcW w:w="709" w:type="dxa"/>
            <w:shd w:val="clear" w:color="auto" w:fill="BEBEBE"/>
          </w:tcPr>
          <w:p w:rsidR="00ED2570" w:rsidRDefault="00125FB7">
            <w:pPr>
              <w:pStyle w:val="TableParagraph"/>
              <w:spacing w:before="1"/>
              <w:ind w:left="11"/>
              <w:jc w:val="center"/>
              <w:rPr>
                <w:b/>
                <w:sz w:val="24"/>
              </w:rPr>
            </w:pPr>
            <w:r>
              <w:rPr>
                <w:b/>
                <w:color w:val="000009"/>
                <w:spacing w:val="-5"/>
                <w:sz w:val="24"/>
              </w:rPr>
              <w:t>21</w:t>
            </w:r>
          </w:p>
        </w:tc>
        <w:tc>
          <w:tcPr>
            <w:tcW w:w="707" w:type="dxa"/>
            <w:shd w:val="clear" w:color="auto" w:fill="BEBEBE"/>
          </w:tcPr>
          <w:p w:rsidR="00ED2570" w:rsidRDefault="00125FB7">
            <w:pPr>
              <w:pStyle w:val="TableParagraph"/>
              <w:spacing w:before="1"/>
              <w:ind w:left="23" w:right="12"/>
              <w:jc w:val="center"/>
              <w:rPr>
                <w:b/>
                <w:sz w:val="24"/>
              </w:rPr>
            </w:pPr>
            <w:r>
              <w:rPr>
                <w:b/>
                <w:color w:val="000009"/>
                <w:spacing w:val="-5"/>
                <w:sz w:val="24"/>
              </w:rPr>
              <w:t>21</w:t>
            </w:r>
          </w:p>
        </w:tc>
        <w:tc>
          <w:tcPr>
            <w:tcW w:w="708" w:type="dxa"/>
            <w:shd w:val="clear" w:color="auto" w:fill="BEBEBE"/>
          </w:tcPr>
          <w:p w:rsidR="00ED2570" w:rsidRDefault="00125FB7">
            <w:pPr>
              <w:pStyle w:val="TableParagraph"/>
              <w:spacing w:before="1"/>
              <w:ind w:left="22" w:right="10"/>
              <w:jc w:val="center"/>
              <w:rPr>
                <w:b/>
                <w:sz w:val="24"/>
              </w:rPr>
            </w:pPr>
            <w:r>
              <w:rPr>
                <w:b/>
                <w:color w:val="000009"/>
                <w:spacing w:val="-5"/>
                <w:sz w:val="24"/>
              </w:rPr>
              <w:t>21</w:t>
            </w:r>
          </w:p>
        </w:tc>
        <w:tc>
          <w:tcPr>
            <w:tcW w:w="936" w:type="dxa"/>
            <w:shd w:val="clear" w:color="auto" w:fill="BEBEBE"/>
          </w:tcPr>
          <w:p w:rsidR="00ED2570" w:rsidRDefault="00125FB7">
            <w:pPr>
              <w:pStyle w:val="TableParagraph"/>
              <w:spacing w:before="1"/>
              <w:ind w:left="16" w:right="2"/>
              <w:jc w:val="center"/>
              <w:rPr>
                <w:b/>
                <w:sz w:val="24"/>
              </w:rPr>
            </w:pPr>
            <w:r>
              <w:rPr>
                <w:b/>
                <w:color w:val="000009"/>
                <w:spacing w:val="-5"/>
                <w:sz w:val="24"/>
              </w:rPr>
              <w:t>105</w:t>
            </w:r>
          </w:p>
        </w:tc>
      </w:tr>
      <w:tr w:rsidR="00ED2570">
        <w:trPr>
          <w:trHeight w:val="634"/>
        </w:trPr>
        <w:tc>
          <w:tcPr>
            <w:tcW w:w="4943" w:type="dxa"/>
            <w:gridSpan w:val="2"/>
            <w:shd w:val="clear" w:color="auto" w:fill="BEBEBE"/>
          </w:tcPr>
          <w:p w:rsidR="00ED2570" w:rsidRDefault="00125FB7">
            <w:pPr>
              <w:pStyle w:val="TableParagraph"/>
              <w:ind w:left="108"/>
              <w:rPr>
                <w:b/>
                <w:i/>
                <w:sz w:val="24"/>
              </w:rPr>
            </w:pPr>
            <w:r>
              <w:rPr>
                <w:b/>
                <w:i/>
                <w:color w:val="000009"/>
                <w:sz w:val="24"/>
              </w:rPr>
              <w:t>Часть,</w:t>
            </w:r>
            <w:r>
              <w:rPr>
                <w:b/>
                <w:i/>
                <w:color w:val="000009"/>
                <w:spacing w:val="-13"/>
                <w:sz w:val="24"/>
              </w:rPr>
              <w:t xml:space="preserve"> </w:t>
            </w:r>
            <w:r>
              <w:rPr>
                <w:b/>
                <w:i/>
                <w:color w:val="000009"/>
                <w:sz w:val="24"/>
              </w:rPr>
              <w:t>формируемая</w:t>
            </w:r>
            <w:r>
              <w:rPr>
                <w:b/>
                <w:i/>
                <w:color w:val="000009"/>
                <w:spacing w:val="-13"/>
                <w:sz w:val="24"/>
              </w:rPr>
              <w:t xml:space="preserve"> </w:t>
            </w:r>
            <w:r>
              <w:rPr>
                <w:b/>
                <w:i/>
                <w:color w:val="000009"/>
                <w:spacing w:val="-2"/>
                <w:sz w:val="24"/>
              </w:rPr>
              <w:t>участниками</w:t>
            </w:r>
          </w:p>
          <w:p w:rsidR="00ED2570" w:rsidRDefault="00125FB7">
            <w:pPr>
              <w:pStyle w:val="TableParagraph"/>
              <w:spacing w:before="42"/>
              <w:ind w:left="108"/>
              <w:rPr>
                <w:b/>
                <w:i/>
                <w:sz w:val="24"/>
              </w:rPr>
            </w:pPr>
            <w:r>
              <w:rPr>
                <w:b/>
                <w:i/>
                <w:color w:val="000009"/>
                <w:spacing w:val="-2"/>
                <w:sz w:val="24"/>
              </w:rPr>
              <w:t>образовательных</w:t>
            </w:r>
            <w:r>
              <w:rPr>
                <w:b/>
                <w:i/>
                <w:color w:val="000009"/>
                <w:spacing w:val="10"/>
                <w:sz w:val="24"/>
              </w:rPr>
              <w:t xml:space="preserve"> </w:t>
            </w:r>
            <w:r>
              <w:rPr>
                <w:b/>
                <w:i/>
                <w:color w:val="000009"/>
                <w:spacing w:val="-2"/>
                <w:sz w:val="24"/>
              </w:rPr>
              <w:t>отношений</w:t>
            </w:r>
          </w:p>
        </w:tc>
        <w:tc>
          <w:tcPr>
            <w:tcW w:w="708" w:type="dxa"/>
          </w:tcPr>
          <w:p w:rsidR="00ED2570" w:rsidRDefault="00125FB7">
            <w:pPr>
              <w:pStyle w:val="TableParagraph"/>
              <w:spacing w:before="157"/>
              <w:ind w:left="22" w:right="13"/>
              <w:jc w:val="center"/>
              <w:rPr>
                <w:sz w:val="24"/>
              </w:rPr>
            </w:pPr>
            <w:r>
              <w:rPr>
                <w:color w:val="000009"/>
                <w:spacing w:val="-10"/>
                <w:sz w:val="24"/>
              </w:rPr>
              <w:t>-</w:t>
            </w:r>
          </w:p>
        </w:tc>
        <w:tc>
          <w:tcPr>
            <w:tcW w:w="709" w:type="dxa"/>
          </w:tcPr>
          <w:p w:rsidR="00ED2570" w:rsidRDefault="00125FB7">
            <w:pPr>
              <w:pStyle w:val="TableParagraph"/>
              <w:spacing w:before="157"/>
              <w:ind w:left="10"/>
              <w:jc w:val="center"/>
              <w:rPr>
                <w:sz w:val="24"/>
              </w:rPr>
            </w:pPr>
            <w:r>
              <w:rPr>
                <w:color w:val="000009"/>
                <w:spacing w:val="-10"/>
                <w:sz w:val="24"/>
              </w:rPr>
              <w:t>-</w:t>
            </w:r>
          </w:p>
        </w:tc>
        <w:tc>
          <w:tcPr>
            <w:tcW w:w="709" w:type="dxa"/>
          </w:tcPr>
          <w:p w:rsidR="00ED2570" w:rsidRDefault="00125FB7">
            <w:pPr>
              <w:pStyle w:val="TableParagraph"/>
              <w:spacing w:before="157"/>
              <w:ind w:left="11"/>
              <w:jc w:val="center"/>
              <w:rPr>
                <w:sz w:val="24"/>
              </w:rPr>
            </w:pPr>
            <w:r>
              <w:rPr>
                <w:color w:val="000009"/>
                <w:spacing w:val="-10"/>
                <w:sz w:val="24"/>
              </w:rPr>
              <w:t>2</w:t>
            </w:r>
          </w:p>
        </w:tc>
        <w:tc>
          <w:tcPr>
            <w:tcW w:w="707" w:type="dxa"/>
          </w:tcPr>
          <w:p w:rsidR="00ED2570" w:rsidRDefault="00125FB7">
            <w:pPr>
              <w:pStyle w:val="TableParagraph"/>
              <w:spacing w:before="157"/>
              <w:ind w:left="23" w:right="12"/>
              <w:jc w:val="center"/>
              <w:rPr>
                <w:sz w:val="24"/>
              </w:rPr>
            </w:pPr>
            <w:r>
              <w:rPr>
                <w:color w:val="000009"/>
                <w:spacing w:val="-10"/>
                <w:sz w:val="24"/>
              </w:rPr>
              <w:t>2</w:t>
            </w:r>
          </w:p>
        </w:tc>
        <w:tc>
          <w:tcPr>
            <w:tcW w:w="708" w:type="dxa"/>
          </w:tcPr>
          <w:p w:rsidR="00ED2570" w:rsidRDefault="00125FB7">
            <w:pPr>
              <w:pStyle w:val="TableParagraph"/>
              <w:spacing w:before="157"/>
              <w:ind w:left="22" w:right="10"/>
              <w:jc w:val="center"/>
              <w:rPr>
                <w:sz w:val="24"/>
              </w:rPr>
            </w:pPr>
            <w:r>
              <w:rPr>
                <w:color w:val="000009"/>
                <w:spacing w:val="-10"/>
                <w:sz w:val="24"/>
              </w:rPr>
              <w:t>2</w:t>
            </w:r>
          </w:p>
        </w:tc>
        <w:tc>
          <w:tcPr>
            <w:tcW w:w="936" w:type="dxa"/>
          </w:tcPr>
          <w:p w:rsidR="00ED2570" w:rsidRDefault="00125FB7">
            <w:pPr>
              <w:pStyle w:val="TableParagraph"/>
              <w:spacing w:before="159"/>
              <w:ind w:left="16" w:right="2"/>
              <w:jc w:val="center"/>
              <w:rPr>
                <w:b/>
                <w:sz w:val="24"/>
              </w:rPr>
            </w:pPr>
            <w:r>
              <w:rPr>
                <w:b/>
                <w:color w:val="000009"/>
                <w:spacing w:val="-10"/>
                <w:sz w:val="24"/>
              </w:rPr>
              <w:t>6</w:t>
            </w:r>
          </w:p>
        </w:tc>
      </w:tr>
      <w:tr w:rsidR="00ED2570">
        <w:trPr>
          <w:trHeight w:val="635"/>
        </w:trPr>
        <w:tc>
          <w:tcPr>
            <w:tcW w:w="4943" w:type="dxa"/>
            <w:gridSpan w:val="2"/>
            <w:tcBorders>
              <w:bottom w:val="single" w:sz="18" w:space="0" w:color="000000"/>
            </w:tcBorders>
            <w:shd w:val="clear" w:color="auto" w:fill="BEBEBE"/>
          </w:tcPr>
          <w:p w:rsidR="00ED2570" w:rsidRDefault="00125FB7">
            <w:pPr>
              <w:pStyle w:val="TableParagraph"/>
              <w:spacing w:before="1"/>
              <w:ind w:left="108"/>
              <w:rPr>
                <w:b/>
                <w:sz w:val="24"/>
              </w:rPr>
            </w:pPr>
            <w:r>
              <w:rPr>
                <w:b/>
                <w:color w:val="000009"/>
                <w:sz w:val="24"/>
              </w:rPr>
              <w:t>Максимально</w:t>
            </w:r>
            <w:r>
              <w:rPr>
                <w:b/>
                <w:color w:val="000009"/>
                <w:spacing w:val="-12"/>
                <w:sz w:val="24"/>
              </w:rPr>
              <w:t xml:space="preserve"> </w:t>
            </w:r>
            <w:r>
              <w:rPr>
                <w:b/>
                <w:color w:val="000009"/>
                <w:sz w:val="24"/>
              </w:rPr>
              <w:t>допустимая</w:t>
            </w:r>
            <w:r>
              <w:rPr>
                <w:b/>
                <w:color w:val="000009"/>
                <w:spacing w:val="-12"/>
                <w:sz w:val="24"/>
              </w:rPr>
              <w:t xml:space="preserve"> </w:t>
            </w:r>
            <w:r>
              <w:rPr>
                <w:b/>
                <w:color w:val="000009"/>
                <w:spacing w:val="-2"/>
                <w:sz w:val="24"/>
              </w:rPr>
              <w:t>недельная</w:t>
            </w:r>
          </w:p>
          <w:p w:rsidR="00ED2570" w:rsidRDefault="00125FB7">
            <w:pPr>
              <w:pStyle w:val="TableParagraph"/>
              <w:spacing w:before="39"/>
              <w:ind w:left="108"/>
              <w:rPr>
                <w:sz w:val="24"/>
              </w:rPr>
            </w:pPr>
            <w:r>
              <w:rPr>
                <w:b/>
                <w:color w:val="000009"/>
                <w:sz w:val="24"/>
              </w:rPr>
              <w:t>нагрузка</w:t>
            </w:r>
            <w:r>
              <w:rPr>
                <w:b/>
                <w:color w:val="000009"/>
                <w:spacing w:val="-8"/>
                <w:sz w:val="24"/>
              </w:rPr>
              <w:t xml:space="preserve"> </w:t>
            </w:r>
            <w:r>
              <w:rPr>
                <w:b/>
                <w:color w:val="000009"/>
                <w:sz w:val="24"/>
              </w:rPr>
              <w:t>(</w:t>
            </w:r>
            <w:r>
              <w:rPr>
                <w:color w:val="000009"/>
                <w:sz w:val="24"/>
              </w:rPr>
              <w:t>при</w:t>
            </w:r>
            <w:r>
              <w:rPr>
                <w:color w:val="000009"/>
                <w:spacing w:val="-6"/>
                <w:sz w:val="24"/>
              </w:rPr>
              <w:t xml:space="preserve"> </w:t>
            </w:r>
            <w:r>
              <w:rPr>
                <w:color w:val="000009"/>
                <w:sz w:val="24"/>
              </w:rPr>
              <w:t>5-дневной</w:t>
            </w:r>
            <w:r>
              <w:rPr>
                <w:color w:val="000009"/>
                <w:spacing w:val="-7"/>
                <w:sz w:val="24"/>
              </w:rPr>
              <w:t xml:space="preserve"> </w:t>
            </w:r>
            <w:r>
              <w:rPr>
                <w:color w:val="000009"/>
                <w:sz w:val="24"/>
              </w:rPr>
              <w:t>учебной</w:t>
            </w:r>
            <w:r>
              <w:rPr>
                <w:color w:val="000009"/>
                <w:spacing w:val="-6"/>
                <w:sz w:val="24"/>
              </w:rPr>
              <w:t xml:space="preserve"> </w:t>
            </w:r>
            <w:r>
              <w:rPr>
                <w:color w:val="000009"/>
                <w:spacing w:val="-2"/>
                <w:sz w:val="24"/>
              </w:rPr>
              <w:t>неделе)</w:t>
            </w:r>
          </w:p>
        </w:tc>
        <w:tc>
          <w:tcPr>
            <w:tcW w:w="708" w:type="dxa"/>
            <w:tcBorders>
              <w:bottom w:val="single" w:sz="18" w:space="0" w:color="000000"/>
            </w:tcBorders>
            <w:shd w:val="clear" w:color="auto" w:fill="BEBEBE"/>
          </w:tcPr>
          <w:p w:rsidR="00ED2570" w:rsidRDefault="00125FB7">
            <w:pPr>
              <w:pStyle w:val="TableParagraph"/>
              <w:spacing w:before="160"/>
              <w:ind w:left="22" w:right="12"/>
              <w:jc w:val="center"/>
              <w:rPr>
                <w:b/>
                <w:sz w:val="24"/>
              </w:rPr>
            </w:pPr>
            <w:r>
              <w:rPr>
                <w:b/>
                <w:color w:val="000009"/>
                <w:spacing w:val="-5"/>
                <w:sz w:val="24"/>
              </w:rPr>
              <w:t>21</w:t>
            </w:r>
          </w:p>
        </w:tc>
        <w:tc>
          <w:tcPr>
            <w:tcW w:w="709" w:type="dxa"/>
            <w:tcBorders>
              <w:bottom w:val="single" w:sz="18" w:space="0" w:color="000000"/>
            </w:tcBorders>
            <w:shd w:val="clear" w:color="auto" w:fill="BEBEBE"/>
          </w:tcPr>
          <w:p w:rsidR="00ED2570" w:rsidRDefault="00125FB7">
            <w:pPr>
              <w:pStyle w:val="TableParagraph"/>
              <w:spacing w:before="160"/>
              <w:ind w:left="9"/>
              <w:jc w:val="center"/>
              <w:rPr>
                <w:b/>
                <w:sz w:val="24"/>
              </w:rPr>
            </w:pPr>
            <w:r>
              <w:rPr>
                <w:b/>
                <w:color w:val="000009"/>
                <w:spacing w:val="-5"/>
                <w:sz w:val="24"/>
              </w:rPr>
              <w:t>21</w:t>
            </w:r>
          </w:p>
        </w:tc>
        <w:tc>
          <w:tcPr>
            <w:tcW w:w="709" w:type="dxa"/>
            <w:tcBorders>
              <w:bottom w:val="single" w:sz="18" w:space="0" w:color="000000"/>
            </w:tcBorders>
            <w:shd w:val="clear" w:color="auto" w:fill="BEBEBE"/>
          </w:tcPr>
          <w:p w:rsidR="00ED2570" w:rsidRDefault="00125FB7">
            <w:pPr>
              <w:pStyle w:val="TableParagraph"/>
              <w:spacing w:before="160"/>
              <w:ind w:left="11"/>
              <w:jc w:val="center"/>
              <w:rPr>
                <w:b/>
                <w:sz w:val="24"/>
              </w:rPr>
            </w:pPr>
            <w:r>
              <w:rPr>
                <w:b/>
                <w:color w:val="000009"/>
                <w:spacing w:val="-5"/>
                <w:sz w:val="24"/>
              </w:rPr>
              <w:t>23</w:t>
            </w:r>
          </w:p>
        </w:tc>
        <w:tc>
          <w:tcPr>
            <w:tcW w:w="707" w:type="dxa"/>
            <w:tcBorders>
              <w:bottom w:val="single" w:sz="18" w:space="0" w:color="000000"/>
            </w:tcBorders>
            <w:shd w:val="clear" w:color="auto" w:fill="BEBEBE"/>
          </w:tcPr>
          <w:p w:rsidR="00ED2570" w:rsidRDefault="00125FB7">
            <w:pPr>
              <w:pStyle w:val="TableParagraph"/>
              <w:spacing w:before="160"/>
              <w:ind w:left="23" w:right="12"/>
              <w:jc w:val="center"/>
              <w:rPr>
                <w:b/>
                <w:sz w:val="24"/>
              </w:rPr>
            </w:pPr>
            <w:r>
              <w:rPr>
                <w:b/>
                <w:color w:val="000009"/>
                <w:spacing w:val="-5"/>
                <w:sz w:val="24"/>
              </w:rPr>
              <w:t>23</w:t>
            </w:r>
          </w:p>
        </w:tc>
        <w:tc>
          <w:tcPr>
            <w:tcW w:w="708" w:type="dxa"/>
            <w:tcBorders>
              <w:bottom w:val="single" w:sz="18" w:space="0" w:color="000000"/>
            </w:tcBorders>
            <w:shd w:val="clear" w:color="auto" w:fill="BEBEBE"/>
          </w:tcPr>
          <w:p w:rsidR="00ED2570" w:rsidRDefault="00125FB7">
            <w:pPr>
              <w:pStyle w:val="TableParagraph"/>
              <w:spacing w:before="160"/>
              <w:ind w:left="22" w:right="10"/>
              <w:jc w:val="center"/>
              <w:rPr>
                <w:b/>
                <w:sz w:val="24"/>
              </w:rPr>
            </w:pPr>
            <w:r>
              <w:rPr>
                <w:b/>
                <w:color w:val="000009"/>
                <w:spacing w:val="-5"/>
                <w:sz w:val="24"/>
              </w:rPr>
              <w:t>23</w:t>
            </w:r>
          </w:p>
        </w:tc>
        <w:tc>
          <w:tcPr>
            <w:tcW w:w="936" w:type="dxa"/>
            <w:tcBorders>
              <w:bottom w:val="single" w:sz="18" w:space="0" w:color="000000"/>
            </w:tcBorders>
            <w:shd w:val="clear" w:color="auto" w:fill="BEBEBE"/>
          </w:tcPr>
          <w:p w:rsidR="00ED2570" w:rsidRDefault="00125FB7">
            <w:pPr>
              <w:pStyle w:val="TableParagraph"/>
              <w:spacing w:before="160"/>
              <w:ind w:left="16" w:right="15"/>
              <w:jc w:val="center"/>
              <w:rPr>
                <w:b/>
                <w:sz w:val="24"/>
              </w:rPr>
            </w:pPr>
            <w:r>
              <w:rPr>
                <w:b/>
                <w:color w:val="000009"/>
                <w:spacing w:val="-5"/>
                <w:sz w:val="24"/>
              </w:rPr>
              <w:t>111</w:t>
            </w:r>
          </w:p>
        </w:tc>
      </w:tr>
      <w:tr w:rsidR="00ED2570">
        <w:trPr>
          <w:trHeight w:val="634"/>
        </w:trPr>
        <w:tc>
          <w:tcPr>
            <w:tcW w:w="4943" w:type="dxa"/>
            <w:gridSpan w:val="2"/>
            <w:tcBorders>
              <w:top w:val="single" w:sz="18" w:space="0" w:color="000000"/>
            </w:tcBorders>
            <w:shd w:val="clear" w:color="auto" w:fill="BEBEBE"/>
          </w:tcPr>
          <w:p w:rsidR="00ED2570" w:rsidRDefault="00125FB7">
            <w:pPr>
              <w:pStyle w:val="TableParagraph"/>
              <w:spacing w:line="274" w:lineRule="exact"/>
              <w:ind w:left="108"/>
              <w:rPr>
                <w:sz w:val="24"/>
              </w:rPr>
            </w:pPr>
            <w:r>
              <w:rPr>
                <w:b/>
                <w:color w:val="000009"/>
                <w:sz w:val="24"/>
              </w:rPr>
              <w:t>Внеурочная</w:t>
            </w:r>
            <w:r>
              <w:rPr>
                <w:b/>
                <w:color w:val="000009"/>
                <w:spacing w:val="-11"/>
                <w:sz w:val="24"/>
              </w:rPr>
              <w:t xml:space="preserve"> </w:t>
            </w:r>
            <w:r>
              <w:rPr>
                <w:b/>
                <w:color w:val="000009"/>
                <w:sz w:val="24"/>
              </w:rPr>
              <w:t>деятельность</w:t>
            </w:r>
            <w:r>
              <w:rPr>
                <w:b/>
                <w:color w:val="000009"/>
                <w:spacing w:val="-11"/>
                <w:sz w:val="24"/>
              </w:rPr>
              <w:t xml:space="preserve"> </w:t>
            </w:r>
            <w:r>
              <w:rPr>
                <w:color w:val="000009"/>
                <w:spacing w:val="-2"/>
                <w:sz w:val="24"/>
              </w:rPr>
              <w:t>(включая</w:t>
            </w:r>
          </w:p>
          <w:p w:rsidR="00ED2570" w:rsidRDefault="00125FB7">
            <w:pPr>
              <w:pStyle w:val="TableParagraph"/>
              <w:spacing w:before="42"/>
              <w:ind w:left="108"/>
              <w:rPr>
                <w:sz w:val="24"/>
              </w:rPr>
            </w:pPr>
            <w:r>
              <w:rPr>
                <w:color w:val="000009"/>
                <w:spacing w:val="-2"/>
                <w:sz w:val="24"/>
              </w:rPr>
              <w:t>коррекционно-развивающую</w:t>
            </w:r>
            <w:r>
              <w:rPr>
                <w:color w:val="000009"/>
                <w:spacing w:val="21"/>
                <w:sz w:val="24"/>
              </w:rPr>
              <w:t xml:space="preserve"> </w:t>
            </w:r>
            <w:r>
              <w:rPr>
                <w:color w:val="000009"/>
                <w:spacing w:val="-2"/>
                <w:sz w:val="24"/>
              </w:rPr>
              <w:t>область)</w:t>
            </w:r>
          </w:p>
        </w:tc>
        <w:tc>
          <w:tcPr>
            <w:tcW w:w="708" w:type="dxa"/>
            <w:tcBorders>
              <w:top w:val="single" w:sz="18" w:space="0" w:color="000000"/>
            </w:tcBorders>
            <w:shd w:val="clear" w:color="auto" w:fill="BEBEBE"/>
          </w:tcPr>
          <w:p w:rsidR="00ED2570" w:rsidRDefault="00125FB7">
            <w:pPr>
              <w:pStyle w:val="TableParagraph"/>
              <w:spacing w:before="158"/>
              <w:ind w:left="22" w:right="12"/>
              <w:jc w:val="center"/>
              <w:rPr>
                <w:b/>
                <w:sz w:val="24"/>
              </w:rPr>
            </w:pPr>
            <w:r>
              <w:rPr>
                <w:b/>
                <w:color w:val="000009"/>
                <w:spacing w:val="-5"/>
                <w:sz w:val="24"/>
              </w:rPr>
              <w:t>10</w:t>
            </w:r>
          </w:p>
        </w:tc>
        <w:tc>
          <w:tcPr>
            <w:tcW w:w="709" w:type="dxa"/>
            <w:tcBorders>
              <w:top w:val="single" w:sz="18" w:space="0" w:color="000000"/>
            </w:tcBorders>
            <w:shd w:val="clear" w:color="auto" w:fill="BEBEBE"/>
          </w:tcPr>
          <w:p w:rsidR="00ED2570" w:rsidRDefault="00125FB7">
            <w:pPr>
              <w:pStyle w:val="TableParagraph"/>
              <w:spacing w:before="158"/>
              <w:ind w:left="9"/>
              <w:jc w:val="center"/>
              <w:rPr>
                <w:b/>
                <w:sz w:val="24"/>
              </w:rPr>
            </w:pPr>
            <w:r>
              <w:rPr>
                <w:b/>
                <w:color w:val="000009"/>
                <w:spacing w:val="-5"/>
                <w:sz w:val="24"/>
              </w:rPr>
              <w:t>10</w:t>
            </w:r>
          </w:p>
        </w:tc>
        <w:tc>
          <w:tcPr>
            <w:tcW w:w="709" w:type="dxa"/>
            <w:tcBorders>
              <w:top w:val="single" w:sz="18" w:space="0" w:color="000000"/>
            </w:tcBorders>
            <w:shd w:val="clear" w:color="auto" w:fill="BEBEBE"/>
          </w:tcPr>
          <w:p w:rsidR="00ED2570" w:rsidRDefault="00125FB7">
            <w:pPr>
              <w:pStyle w:val="TableParagraph"/>
              <w:spacing w:before="158"/>
              <w:ind w:left="11"/>
              <w:jc w:val="center"/>
              <w:rPr>
                <w:b/>
                <w:sz w:val="24"/>
              </w:rPr>
            </w:pPr>
            <w:r>
              <w:rPr>
                <w:b/>
                <w:color w:val="000009"/>
                <w:spacing w:val="-5"/>
                <w:sz w:val="24"/>
              </w:rPr>
              <w:t>10</w:t>
            </w:r>
          </w:p>
        </w:tc>
        <w:tc>
          <w:tcPr>
            <w:tcW w:w="707" w:type="dxa"/>
            <w:tcBorders>
              <w:top w:val="single" w:sz="18" w:space="0" w:color="000000"/>
            </w:tcBorders>
            <w:shd w:val="clear" w:color="auto" w:fill="BEBEBE"/>
          </w:tcPr>
          <w:p w:rsidR="00ED2570" w:rsidRDefault="00125FB7">
            <w:pPr>
              <w:pStyle w:val="TableParagraph"/>
              <w:spacing w:before="158"/>
              <w:ind w:left="23" w:right="12"/>
              <w:jc w:val="center"/>
              <w:rPr>
                <w:b/>
                <w:sz w:val="24"/>
              </w:rPr>
            </w:pPr>
            <w:r>
              <w:rPr>
                <w:b/>
                <w:color w:val="000009"/>
                <w:spacing w:val="-5"/>
                <w:sz w:val="24"/>
              </w:rPr>
              <w:t>10</w:t>
            </w:r>
          </w:p>
        </w:tc>
        <w:tc>
          <w:tcPr>
            <w:tcW w:w="708" w:type="dxa"/>
            <w:tcBorders>
              <w:top w:val="single" w:sz="18" w:space="0" w:color="000000"/>
            </w:tcBorders>
            <w:shd w:val="clear" w:color="auto" w:fill="BEBEBE"/>
          </w:tcPr>
          <w:p w:rsidR="00ED2570" w:rsidRDefault="00125FB7">
            <w:pPr>
              <w:pStyle w:val="TableParagraph"/>
              <w:spacing w:before="158"/>
              <w:ind w:left="22" w:right="10"/>
              <w:jc w:val="center"/>
              <w:rPr>
                <w:b/>
                <w:sz w:val="24"/>
              </w:rPr>
            </w:pPr>
            <w:r>
              <w:rPr>
                <w:b/>
                <w:color w:val="000009"/>
                <w:spacing w:val="-5"/>
                <w:sz w:val="24"/>
              </w:rPr>
              <w:t>10</w:t>
            </w:r>
          </w:p>
        </w:tc>
        <w:tc>
          <w:tcPr>
            <w:tcW w:w="936" w:type="dxa"/>
            <w:tcBorders>
              <w:top w:val="single" w:sz="18" w:space="0" w:color="000000"/>
            </w:tcBorders>
            <w:shd w:val="clear" w:color="auto" w:fill="BEBEBE"/>
          </w:tcPr>
          <w:p w:rsidR="00ED2570" w:rsidRDefault="00125FB7">
            <w:pPr>
              <w:pStyle w:val="TableParagraph"/>
              <w:spacing w:before="158"/>
              <w:ind w:left="16" w:right="2"/>
              <w:jc w:val="center"/>
              <w:rPr>
                <w:b/>
                <w:sz w:val="24"/>
              </w:rPr>
            </w:pPr>
            <w:r>
              <w:rPr>
                <w:b/>
                <w:color w:val="000009"/>
                <w:spacing w:val="-5"/>
                <w:sz w:val="24"/>
              </w:rPr>
              <w:t>50</w:t>
            </w:r>
          </w:p>
        </w:tc>
      </w:tr>
      <w:tr w:rsidR="00ED2570">
        <w:trPr>
          <w:trHeight w:val="952"/>
        </w:trPr>
        <w:tc>
          <w:tcPr>
            <w:tcW w:w="4943" w:type="dxa"/>
            <w:gridSpan w:val="2"/>
          </w:tcPr>
          <w:p w:rsidR="00ED2570" w:rsidRDefault="00125FB7">
            <w:pPr>
              <w:pStyle w:val="TableParagraph"/>
              <w:ind w:left="108"/>
              <w:rPr>
                <w:b/>
                <w:sz w:val="24"/>
              </w:rPr>
            </w:pPr>
            <w:r>
              <w:rPr>
                <w:b/>
                <w:color w:val="000009"/>
                <w:spacing w:val="-2"/>
                <w:sz w:val="24"/>
              </w:rPr>
              <w:t>Коррекционно-развивающая</w:t>
            </w:r>
            <w:r>
              <w:rPr>
                <w:b/>
                <w:color w:val="000009"/>
                <w:spacing w:val="23"/>
                <w:sz w:val="24"/>
              </w:rPr>
              <w:t xml:space="preserve"> </w:t>
            </w:r>
            <w:r>
              <w:rPr>
                <w:b/>
                <w:color w:val="000009"/>
                <w:spacing w:val="-2"/>
                <w:sz w:val="24"/>
              </w:rPr>
              <w:t>область</w:t>
            </w:r>
          </w:p>
          <w:p w:rsidR="00ED2570" w:rsidRDefault="00125FB7">
            <w:pPr>
              <w:pStyle w:val="TableParagraph"/>
              <w:spacing w:before="8" w:line="310" w:lineRule="atLeast"/>
              <w:ind w:left="108"/>
              <w:rPr>
                <w:b/>
                <w:sz w:val="24"/>
              </w:rPr>
            </w:pPr>
            <w:r>
              <w:rPr>
                <w:b/>
                <w:color w:val="000009"/>
                <w:sz w:val="24"/>
              </w:rPr>
              <w:t>(коррекционно-развивающие</w:t>
            </w:r>
            <w:r>
              <w:rPr>
                <w:b/>
                <w:color w:val="000009"/>
                <w:spacing w:val="-15"/>
                <w:sz w:val="24"/>
              </w:rPr>
              <w:t xml:space="preserve"> </w:t>
            </w:r>
            <w:r>
              <w:rPr>
                <w:b/>
                <w:color w:val="000009"/>
                <w:sz w:val="24"/>
              </w:rPr>
              <w:t>занятия</w:t>
            </w:r>
            <w:r>
              <w:rPr>
                <w:b/>
                <w:color w:val="000009"/>
                <w:spacing w:val="-15"/>
                <w:sz w:val="24"/>
              </w:rPr>
              <w:t xml:space="preserve"> </w:t>
            </w:r>
            <w:r>
              <w:rPr>
                <w:b/>
                <w:color w:val="000009"/>
                <w:sz w:val="24"/>
              </w:rPr>
              <w:t xml:space="preserve">и </w:t>
            </w:r>
            <w:r>
              <w:rPr>
                <w:b/>
                <w:color w:val="000009"/>
                <w:spacing w:val="-2"/>
                <w:sz w:val="24"/>
              </w:rPr>
              <w:t>ритмика)</w:t>
            </w:r>
          </w:p>
        </w:tc>
        <w:tc>
          <w:tcPr>
            <w:tcW w:w="708" w:type="dxa"/>
          </w:tcPr>
          <w:p w:rsidR="00ED2570" w:rsidRDefault="00ED2570">
            <w:pPr>
              <w:pStyle w:val="TableParagraph"/>
              <w:spacing w:before="39"/>
              <w:ind w:left="0"/>
              <w:rPr>
                <w:b/>
                <w:sz w:val="24"/>
              </w:rPr>
            </w:pPr>
          </w:p>
          <w:p w:rsidR="00ED2570" w:rsidRDefault="00125FB7">
            <w:pPr>
              <w:pStyle w:val="TableParagraph"/>
              <w:ind w:left="22" w:right="12"/>
              <w:jc w:val="center"/>
              <w:rPr>
                <w:sz w:val="24"/>
              </w:rPr>
            </w:pPr>
            <w:r>
              <w:rPr>
                <w:color w:val="000009"/>
                <w:spacing w:val="-10"/>
                <w:sz w:val="24"/>
              </w:rPr>
              <w:t>7</w:t>
            </w:r>
          </w:p>
        </w:tc>
        <w:tc>
          <w:tcPr>
            <w:tcW w:w="709" w:type="dxa"/>
          </w:tcPr>
          <w:p w:rsidR="00ED2570" w:rsidRDefault="00ED2570">
            <w:pPr>
              <w:pStyle w:val="TableParagraph"/>
              <w:spacing w:before="39"/>
              <w:ind w:left="0"/>
              <w:rPr>
                <w:b/>
                <w:sz w:val="24"/>
              </w:rPr>
            </w:pPr>
          </w:p>
          <w:p w:rsidR="00ED2570" w:rsidRDefault="00125FB7">
            <w:pPr>
              <w:pStyle w:val="TableParagraph"/>
              <w:ind w:left="9"/>
              <w:jc w:val="center"/>
              <w:rPr>
                <w:sz w:val="24"/>
              </w:rPr>
            </w:pPr>
            <w:r>
              <w:rPr>
                <w:color w:val="000009"/>
                <w:spacing w:val="-10"/>
                <w:sz w:val="24"/>
              </w:rPr>
              <w:t>7</w:t>
            </w:r>
          </w:p>
        </w:tc>
        <w:tc>
          <w:tcPr>
            <w:tcW w:w="709" w:type="dxa"/>
          </w:tcPr>
          <w:p w:rsidR="00ED2570" w:rsidRDefault="00ED2570">
            <w:pPr>
              <w:pStyle w:val="TableParagraph"/>
              <w:spacing w:before="39"/>
              <w:ind w:left="0"/>
              <w:rPr>
                <w:b/>
                <w:sz w:val="24"/>
              </w:rPr>
            </w:pPr>
          </w:p>
          <w:p w:rsidR="00ED2570" w:rsidRDefault="00125FB7">
            <w:pPr>
              <w:pStyle w:val="TableParagraph"/>
              <w:ind w:left="11"/>
              <w:jc w:val="center"/>
              <w:rPr>
                <w:sz w:val="24"/>
              </w:rPr>
            </w:pPr>
            <w:r>
              <w:rPr>
                <w:color w:val="000009"/>
                <w:spacing w:val="-10"/>
                <w:sz w:val="24"/>
              </w:rPr>
              <w:t>7</w:t>
            </w:r>
          </w:p>
        </w:tc>
        <w:tc>
          <w:tcPr>
            <w:tcW w:w="707" w:type="dxa"/>
          </w:tcPr>
          <w:p w:rsidR="00ED2570" w:rsidRDefault="00ED2570">
            <w:pPr>
              <w:pStyle w:val="TableParagraph"/>
              <w:spacing w:before="39"/>
              <w:ind w:left="0"/>
              <w:rPr>
                <w:b/>
                <w:sz w:val="24"/>
              </w:rPr>
            </w:pPr>
          </w:p>
          <w:p w:rsidR="00ED2570" w:rsidRDefault="00125FB7">
            <w:pPr>
              <w:pStyle w:val="TableParagraph"/>
              <w:ind w:left="23" w:right="12"/>
              <w:jc w:val="center"/>
              <w:rPr>
                <w:sz w:val="24"/>
              </w:rPr>
            </w:pPr>
            <w:r>
              <w:rPr>
                <w:color w:val="000009"/>
                <w:spacing w:val="-10"/>
                <w:sz w:val="24"/>
              </w:rPr>
              <w:t>7</w:t>
            </w:r>
          </w:p>
        </w:tc>
        <w:tc>
          <w:tcPr>
            <w:tcW w:w="708" w:type="dxa"/>
          </w:tcPr>
          <w:p w:rsidR="00ED2570" w:rsidRDefault="00ED2570">
            <w:pPr>
              <w:pStyle w:val="TableParagraph"/>
              <w:spacing w:before="39"/>
              <w:ind w:left="0"/>
              <w:rPr>
                <w:b/>
                <w:sz w:val="24"/>
              </w:rPr>
            </w:pPr>
          </w:p>
          <w:p w:rsidR="00ED2570" w:rsidRDefault="00125FB7">
            <w:pPr>
              <w:pStyle w:val="TableParagraph"/>
              <w:ind w:left="22" w:right="10"/>
              <w:jc w:val="center"/>
              <w:rPr>
                <w:sz w:val="24"/>
              </w:rPr>
            </w:pPr>
            <w:r>
              <w:rPr>
                <w:color w:val="000009"/>
                <w:spacing w:val="-10"/>
                <w:sz w:val="24"/>
              </w:rPr>
              <w:t>7</w:t>
            </w:r>
          </w:p>
        </w:tc>
        <w:tc>
          <w:tcPr>
            <w:tcW w:w="936" w:type="dxa"/>
          </w:tcPr>
          <w:p w:rsidR="00ED2570" w:rsidRDefault="00ED2570">
            <w:pPr>
              <w:pStyle w:val="TableParagraph"/>
              <w:spacing w:before="42"/>
              <w:ind w:left="0"/>
              <w:rPr>
                <w:b/>
                <w:sz w:val="24"/>
              </w:rPr>
            </w:pPr>
          </w:p>
          <w:p w:rsidR="00ED2570" w:rsidRDefault="00125FB7">
            <w:pPr>
              <w:pStyle w:val="TableParagraph"/>
              <w:ind w:left="16" w:right="2"/>
              <w:jc w:val="center"/>
              <w:rPr>
                <w:b/>
                <w:sz w:val="24"/>
              </w:rPr>
            </w:pPr>
            <w:r>
              <w:rPr>
                <w:b/>
                <w:color w:val="000009"/>
                <w:spacing w:val="-5"/>
                <w:sz w:val="24"/>
              </w:rPr>
              <w:t>35</w:t>
            </w:r>
          </w:p>
        </w:tc>
      </w:tr>
      <w:tr w:rsidR="00ED2570">
        <w:trPr>
          <w:trHeight w:val="634"/>
        </w:trPr>
        <w:tc>
          <w:tcPr>
            <w:tcW w:w="4943" w:type="dxa"/>
            <w:gridSpan w:val="2"/>
          </w:tcPr>
          <w:p w:rsidR="00ED2570" w:rsidRDefault="00125FB7">
            <w:pPr>
              <w:pStyle w:val="TableParagraph"/>
              <w:ind w:left="108"/>
              <w:rPr>
                <w:b/>
                <w:sz w:val="24"/>
              </w:rPr>
            </w:pPr>
            <w:r>
              <w:rPr>
                <w:b/>
                <w:color w:val="000009"/>
                <w:sz w:val="24"/>
              </w:rPr>
              <w:t>Другие</w:t>
            </w:r>
            <w:r>
              <w:rPr>
                <w:b/>
                <w:color w:val="000009"/>
                <w:spacing w:val="-7"/>
                <w:sz w:val="24"/>
              </w:rPr>
              <w:t xml:space="preserve"> </w:t>
            </w:r>
            <w:r>
              <w:rPr>
                <w:b/>
                <w:color w:val="000009"/>
                <w:sz w:val="24"/>
              </w:rPr>
              <w:t>направления</w:t>
            </w:r>
            <w:r>
              <w:rPr>
                <w:b/>
                <w:color w:val="000009"/>
                <w:spacing w:val="-7"/>
                <w:sz w:val="24"/>
              </w:rPr>
              <w:t xml:space="preserve"> </w:t>
            </w:r>
            <w:r>
              <w:rPr>
                <w:b/>
                <w:color w:val="000009"/>
                <w:spacing w:val="-2"/>
                <w:sz w:val="24"/>
              </w:rPr>
              <w:t>внеурочной</w:t>
            </w:r>
          </w:p>
          <w:p w:rsidR="00ED2570" w:rsidRDefault="00125FB7">
            <w:pPr>
              <w:pStyle w:val="TableParagraph"/>
              <w:spacing w:before="42"/>
              <w:ind w:left="108"/>
              <w:rPr>
                <w:b/>
                <w:sz w:val="24"/>
              </w:rPr>
            </w:pPr>
            <w:r>
              <w:rPr>
                <w:b/>
                <w:color w:val="000009"/>
                <w:spacing w:val="-2"/>
                <w:sz w:val="24"/>
              </w:rPr>
              <w:t>деятельности</w:t>
            </w:r>
          </w:p>
        </w:tc>
        <w:tc>
          <w:tcPr>
            <w:tcW w:w="708" w:type="dxa"/>
          </w:tcPr>
          <w:p w:rsidR="00ED2570" w:rsidRDefault="00125FB7">
            <w:pPr>
              <w:pStyle w:val="TableParagraph"/>
              <w:spacing w:before="156"/>
              <w:ind w:left="22" w:right="12"/>
              <w:jc w:val="center"/>
              <w:rPr>
                <w:sz w:val="24"/>
              </w:rPr>
            </w:pPr>
            <w:r>
              <w:rPr>
                <w:color w:val="000009"/>
                <w:spacing w:val="-10"/>
                <w:sz w:val="24"/>
              </w:rPr>
              <w:t>3</w:t>
            </w:r>
          </w:p>
        </w:tc>
        <w:tc>
          <w:tcPr>
            <w:tcW w:w="709" w:type="dxa"/>
          </w:tcPr>
          <w:p w:rsidR="00ED2570" w:rsidRDefault="00125FB7">
            <w:pPr>
              <w:pStyle w:val="TableParagraph"/>
              <w:spacing w:before="156"/>
              <w:ind w:left="9"/>
              <w:jc w:val="center"/>
              <w:rPr>
                <w:sz w:val="24"/>
              </w:rPr>
            </w:pPr>
            <w:r>
              <w:rPr>
                <w:color w:val="000009"/>
                <w:spacing w:val="-10"/>
                <w:sz w:val="24"/>
              </w:rPr>
              <w:t>3</w:t>
            </w:r>
          </w:p>
        </w:tc>
        <w:tc>
          <w:tcPr>
            <w:tcW w:w="709" w:type="dxa"/>
          </w:tcPr>
          <w:p w:rsidR="00ED2570" w:rsidRDefault="00125FB7">
            <w:pPr>
              <w:pStyle w:val="TableParagraph"/>
              <w:spacing w:before="156"/>
              <w:ind w:left="11"/>
              <w:jc w:val="center"/>
              <w:rPr>
                <w:sz w:val="24"/>
              </w:rPr>
            </w:pPr>
            <w:r>
              <w:rPr>
                <w:color w:val="000009"/>
                <w:spacing w:val="-10"/>
                <w:sz w:val="24"/>
              </w:rPr>
              <w:t>3</w:t>
            </w:r>
          </w:p>
        </w:tc>
        <w:tc>
          <w:tcPr>
            <w:tcW w:w="707" w:type="dxa"/>
          </w:tcPr>
          <w:p w:rsidR="00ED2570" w:rsidRDefault="00125FB7">
            <w:pPr>
              <w:pStyle w:val="TableParagraph"/>
              <w:spacing w:before="156"/>
              <w:ind w:left="23" w:right="12"/>
              <w:jc w:val="center"/>
              <w:rPr>
                <w:sz w:val="24"/>
              </w:rPr>
            </w:pPr>
            <w:r>
              <w:rPr>
                <w:color w:val="000009"/>
                <w:spacing w:val="-10"/>
                <w:sz w:val="24"/>
              </w:rPr>
              <w:t>3</w:t>
            </w:r>
          </w:p>
        </w:tc>
        <w:tc>
          <w:tcPr>
            <w:tcW w:w="708" w:type="dxa"/>
          </w:tcPr>
          <w:p w:rsidR="00ED2570" w:rsidRDefault="00125FB7">
            <w:pPr>
              <w:pStyle w:val="TableParagraph"/>
              <w:spacing w:before="156"/>
              <w:ind w:left="22" w:right="10"/>
              <w:jc w:val="center"/>
              <w:rPr>
                <w:sz w:val="24"/>
              </w:rPr>
            </w:pPr>
            <w:r>
              <w:rPr>
                <w:color w:val="000009"/>
                <w:spacing w:val="-10"/>
                <w:sz w:val="24"/>
              </w:rPr>
              <w:t>3</w:t>
            </w:r>
          </w:p>
        </w:tc>
        <w:tc>
          <w:tcPr>
            <w:tcW w:w="936" w:type="dxa"/>
          </w:tcPr>
          <w:p w:rsidR="00ED2570" w:rsidRDefault="00125FB7">
            <w:pPr>
              <w:pStyle w:val="TableParagraph"/>
              <w:spacing w:before="158"/>
              <w:ind w:left="16" w:right="2"/>
              <w:jc w:val="center"/>
              <w:rPr>
                <w:b/>
                <w:sz w:val="24"/>
              </w:rPr>
            </w:pPr>
            <w:r>
              <w:rPr>
                <w:b/>
                <w:color w:val="000009"/>
                <w:spacing w:val="-5"/>
                <w:sz w:val="24"/>
              </w:rPr>
              <w:t>15</w:t>
            </w:r>
          </w:p>
        </w:tc>
      </w:tr>
      <w:tr w:rsidR="00ED2570">
        <w:trPr>
          <w:trHeight w:val="317"/>
        </w:trPr>
        <w:tc>
          <w:tcPr>
            <w:tcW w:w="4943" w:type="dxa"/>
            <w:gridSpan w:val="2"/>
            <w:shd w:val="clear" w:color="auto" w:fill="BEBEBE"/>
          </w:tcPr>
          <w:p w:rsidR="00ED2570" w:rsidRDefault="00125FB7">
            <w:pPr>
              <w:pStyle w:val="TableParagraph"/>
              <w:spacing w:before="1"/>
              <w:ind w:left="108"/>
              <w:rPr>
                <w:b/>
                <w:sz w:val="24"/>
              </w:rPr>
            </w:pPr>
            <w:r>
              <w:rPr>
                <w:b/>
                <w:color w:val="000009"/>
                <w:spacing w:val="-2"/>
                <w:sz w:val="24"/>
              </w:rPr>
              <w:t>Всего:</w:t>
            </w:r>
          </w:p>
        </w:tc>
        <w:tc>
          <w:tcPr>
            <w:tcW w:w="708" w:type="dxa"/>
            <w:shd w:val="clear" w:color="auto" w:fill="BEBEBE"/>
          </w:tcPr>
          <w:p w:rsidR="00ED2570" w:rsidRDefault="00125FB7">
            <w:pPr>
              <w:pStyle w:val="TableParagraph"/>
              <w:spacing w:before="1"/>
              <w:ind w:left="22" w:right="12"/>
              <w:jc w:val="center"/>
              <w:rPr>
                <w:b/>
                <w:sz w:val="24"/>
              </w:rPr>
            </w:pPr>
            <w:r>
              <w:rPr>
                <w:b/>
                <w:color w:val="000009"/>
                <w:spacing w:val="-5"/>
                <w:sz w:val="24"/>
              </w:rPr>
              <w:t>31</w:t>
            </w:r>
          </w:p>
        </w:tc>
        <w:tc>
          <w:tcPr>
            <w:tcW w:w="709" w:type="dxa"/>
            <w:shd w:val="clear" w:color="auto" w:fill="BEBEBE"/>
          </w:tcPr>
          <w:p w:rsidR="00ED2570" w:rsidRDefault="00125FB7">
            <w:pPr>
              <w:pStyle w:val="TableParagraph"/>
              <w:spacing w:before="1"/>
              <w:ind w:left="9"/>
              <w:jc w:val="center"/>
              <w:rPr>
                <w:b/>
                <w:sz w:val="24"/>
              </w:rPr>
            </w:pPr>
            <w:r>
              <w:rPr>
                <w:b/>
                <w:color w:val="000009"/>
                <w:spacing w:val="-5"/>
                <w:sz w:val="24"/>
              </w:rPr>
              <w:t>31</w:t>
            </w:r>
          </w:p>
        </w:tc>
        <w:tc>
          <w:tcPr>
            <w:tcW w:w="709" w:type="dxa"/>
            <w:shd w:val="clear" w:color="auto" w:fill="BEBEBE"/>
          </w:tcPr>
          <w:p w:rsidR="00ED2570" w:rsidRDefault="00125FB7">
            <w:pPr>
              <w:pStyle w:val="TableParagraph"/>
              <w:spacing w:before="1"/>
              <w:ind w:left="11"/>
              <w:jc w:val="center"/>
              <w:rPr>
                <w:b/>
                <w:sz w:val="24"/>
              </w:rPr>
            </w:pPr>
            <w:r>
              <w:rPr>
                <w:b/>
                <w:color w:val="000009"/>
                <w:spacing w:val="-5"/>
                <w:sz w:val="24"/>
              </w:rPr>
              <w:t>33</w:t>
            </w:r>
          </w:p>
        </w:tc>
        <w:tc>
          <w:tcPr>
            <w:tcW w:w="707" w:type="dxa"/>
            <w:shd w:val="clear" w:color="auto" w:fill="BEBEBE"/>
          </w:tcPr>
          <w:p w:rsidR="00ED2570" w:rsidRDefault="00125FB7">
            <w:pPr>
              <w:pStyle w:val="TableParagraph"/>
              <w:spacing w:before="1"/>
              <w:ind w:left="23" w:right="12"/>
              <w:jc w:val="center"/>
              <w:rPr>
                <w:b/>
                <w:sz w:val="24"/>
              </w:rPr>
            </w:pPr>
            <w:r>
              <w:rPr>
                <w:b/>
                <w:color w:val="000009"/>
                <w:spacing w:val="-5"/>
                <w:sz w:val="24"/>
              </w:rPr>
              <w:t>33</w:t>
            </w:r>
          </w:p>
        </w:tc>
        <w:tc>
          <w:tcPr>
            <w:tcW w:w="708" w:type="dxa"/>
            <w:shd w:val="clear" w:color="auto" w:fill="BEBEBE"/>
          </w:tcPr>
          <w:p w:rsidR="00ED2570" w:rsidRDefault="00125FB7">
            <w:pPr>
              <w:pStyle w:val="TableParagraph"/>
              <w:spacing w:before="1"/>
              <w:ind w:left="22" w:right="10"/>
              <w:jc w:val="center"/>
              <w:rPr>
                <w:b/>
                <w:sz w:val="24"/>
              </w:rPr>
            </w:pPr>
            <w:r>
              <w:rPr>
                <w:b/>
                <w:color w:val="000009"/>
                <w:spacing w:val="-5"/>
                <w:sz w:val="24"/>
              </w:rPr>
              <w:t>33</w:t>
            </w:r>
          </w:p>
        </w:tc>
        <w:tc>
          <w:tcPr>
            <w:tcW w:w="936" w:type="dxa"/>
            <w:shd w:val="clear" w:color="auto" w:fill="BEBEBE"/>
          </w:tcPr>
          <w:p w:rsidR="00ED2570" w:rsidRDefault="00125FB7">
            <w:pPr>
              <w:pStyle w:val="TableParagraph"/>
              <w:spacing w:before="1"/>
              <w:ind w:left="16" w:right="2"/>
              <w:jc w:val="center"/>
              <w:rPr>
                <w:b/>
                <w:sz w:val="24"/>
              </w:rPr>
            </w:pPr>
            <w:r>
              <w:rPr>
                <w:b/>
                <w:color w:val="000009"/>
                <w:spacing w:val="-5"/>
                <w:sz w:val="24"/>
              </w:rPr>
              <w:t>161</w:t>
            </w:r>
          </w:p>
        </w:tc>
      </w:tr>
    </w:tbl>
    <w:p w:rsidR="00ED2570" w:rsidRDefault="00ED2570">
      <w:pPr>
        <w:pStyle w:val="a3"/>
        <w:spacing w:before="59"/>
        <w:ind w:left="0"/>
        <w:jc w:val="left"/>
        <w:rPr>
          <w:b/>
        </w:rPr>
      </w:pPr>
    </w:p>
    <w:p w:rsidR="00ED2570" w:rsidRDefault="00125FB7">
      <w:pPr>
        <w:pStyle w:val="a3"/>
        <w:spacing w:line="276" w:lineRule="auto"/>
        <w:ind w:right="139" w:firstLine="708"/>
      </w:pPr>
      <w:r>
        <w:t>Данный учебный план разработан на основе федерального учебного плана ФАОП НОО для обучающихся с РАС (вариант 8.2). Соотношение часов, относящихся к коррекционно-развивающей области и другим направлениям внеурочной деятельности, может варьироваться с учетом особых образовательных потребностей обучающихся конкретных классов, с соблюдением требований ФГОС НОО обучающихся с ОВЗ.</w:t>
      </w:r>
    </w:p>
    <w:p w:rsidR="00ED2570" w:rsidRDefault="00125FB7">
      <w:pPr>
        <w:pStyle w:val="1"/>
        <w:numPr>
          <w:ilvl w:val="2"/>
          <w:numId w:val="78"/>
        </w:numPr>
        <w:tabs>
          <w:tab w:val="left" w:pos="3570"/>
        </w:tabs>
        <w:spacing w:before="37" w:line="634" w:lineRule="exact"/>
        <w:ind w:left="993" w:right="2829" w:firstLine="1977"/>
        <w:jc w:val="both"/>
      </w:pPr>
      <w:r>
        <w:t>Календарный</w:t>
      </w:r>
      <w:r>
        <w:rPr>
          <w:spacing w:val="-15"/>
        </w:rPr>
        <w:t xml:space="preserve"> </w:t>
      </w:r>
      <w:r>
        <w:t>учебный</w:t>
      </w:r>
      <w:r>
        <w:rPr>
          <w:spacing w:val="-15"/>
        </w:rPr>
        <w:t xml:space="preserve"> </w:t>
      </w:r>
      <w:r>
        <w:t xml:space="preserve">график </w:t>
      </w:r>
      <w:r>
        <w:rPr>
          <w:color w:val="000009"/>
        </w:rPr>
        <w:t>Продолжительность учебного года</w:t>
      </w:r>
    </w:p>
    <w:p w:rsidR="00ED2570" w:rsidRDefault="00125FB7">
      <w:pPr>
        <w:pStyle w:val="a3"/>
        <w:spacing w:line="240" w:lineRule="exact"/>
        <w:ind w:left="993"/>
      </w:pPr>
      <w:r>
        <w:rPr>
          <w:color w:val="000009"/>
        </w:rPr>
        <w:t>Продолжительность</w:t>
      </w:r>
      <w:r>
        <w:rPr>
          <w:color w:val="000009"/>
          <w:spacing w:val="9"/>
        </w:rPr>
        <w:t xml:space="preserve"> </w:t>
      </w:r>
      <w:r>
        <w:rPr>
          <w:color w:val="000009"/>
        </w:rPr>
        <w:t>учебного</w:t>
      </w:r>
      <w:r>
        <w:rPr>
          <w:color w:val="000009"/>
          <w:spacing w:val="11"/>
        </w:rPr>
        <w:t xml:space="preserve"> </w:t>
      </w:r>
      <w:r>
        <w:rPr>
          <w:color w:val="000009"/>
        </w:rPr>
        <w:t>года</w:t>
      </w:r>
      <w:r>
        <w:rPr>
          <w:color w:val="000009"/>
          <w:spacing w:val="11"/>
        </w:rPr>
        <w:t xml:space="preserve"> </w:t>
      </w:r>
      <w:r>
        <w:rPr>
          <w:color w:val="000009"/>
        </w:rPr>
        <w:t>при</w:t>
      </w:r>
      <w:r>
        <w:rPr>
          <w:color w:val="000009"/>
          <w:spacing w:val="10"/>
        </w:rPr>
        <w:t xml:space="preserve"> </w:t>
      </w:r>
      <w:r>
        <w:rPr>
          <w:color w:val="000009"/>
        </w:rPr>
        <w:t>получении</w:t>
      </w:r>
      <w:r>
        <w:rPr>
          <w:color w:val="000009"/>
          <w:spacing w:val="12"/>
        </w:rPr>
        <w:t xml:space="preserve"> </w:t>
      </w:r>
      <w:r>
        <w:rPr>
          <w:color w:val="000009"/>
        </w:rPr>
        <w:t>начального</w:t>
      </w:r>
      <w:r>
        <w:rPr>
          <w:color w:val="000009"/>
          <w:spacing w:val="11"/>
        </w:rPr>
        <w:t xml:space="preserve"> </w:t>
      </w:r>
      <w:r>
        <w:rPr>
          <w:color w:val="000009"/>
        </w:rPr>
        <w:t>общего</w:t>
      </w:r>
      <w:r>
        <w:rPr>
          <w:color w:val="000009"/>
          <w:spacing w:val="11"/>
        </w:rPr>
        <w:t xml:space="preserve"> </w:t>
      </w:r>
      <w:r>
        <w:rPr>
          <w:color w:val="000009"/>
          <w:spacing w:val="-2"/>
        </w:rPr>
        <w:t>образования</w:t>
      </w:r>
    </w:p>
    <w:p w:rsidR="00ED2570" w:rsidRDefault="00125FB7">
      <w:pPr>
        <w:pStyle w:val="a3"/>
        <w:spacing w:before="42"/>
      </w:pPr>
      <w:r>
        <w:rPr>
          <w:color w:val="000009"/>
        </w:rPr>
        <w:t>составляет</w:t>
      </w:r>
      <w:r>
        <w:rPr>
          <w:color w:val="000009"/>
          <w:spacing w:val="-2"/>
        </w:rPr>
        <w:t xml:space="preserve"> </w:t>
      </w:r>
      <w:r>
        <w:rPr>
          <w:color w:val="000009"/>
        </w:rPr>
        <w:t>34</w:t>
      </w:r>
      <w:r>
        <w:rPr>
          <w:color w:val="000009"/>
          <w:spacing w:val="-2"/>
        </w:rPr>
        <w:t xml:space="preserve"> </w:t>
      </w:r>
      <w:r>
        <w:rPr>
          <w:color w:val="000009"/>
        </w:rPr>
        <w:t>недели,</w:t>
      </w:r>
      <w:r>
        <w:rPr>
          <w:color w:val="000009"/>
          <w:spacing w:val="-2"/>
        </w:rPr>
        <w:t xml:space="preserve"> </w:t>
      </w:r>
      <w:r>
        <w:rPr>
          <w:color w:val="000009"/>
        </w:rPr>
        <w:t>в</w:t>
      </w:r>
      <w:r>
        <w:rPr>
          <w:color w:val="000009"/>
          <w:spacing w:val="-2"/>
        </w:rPr>
        <w:t xml:space="preserve"> </w:t>
      </w:r>
      <w:r>
        <w:rPr>
          <w:color w:val="000009"/>
        </w:rPr>
        <w:t>1-ом</w:t>
      </w:r>
      <w:r>
        <w:rPr>
          <w:color w:val="000009"/>
          <w:spacing w:val="-2"/>
        </w:rPr>
        <w:t xml:space="preserve"> </w:t>
      </w:r>
      <w:r>
        <w:rPr>
          <w:color w:val="000009"/>
        </w:rPr>
        <w:t>и</w:t>
      </w:r>
      <w:r>
        <w:rPr>
          <w:color w:val="000009"/>
          <w:spacing w:val="-3"/>
        </w:rPr>
        <w:t xml:space="preserve"> </w:t>
      </w:r>
      <w:r>
        <w:rPr>
          <w:color w:val="000009"/>
        </w:rPr>
        <w:t>1-ом</w:t>
      </w:r>
      <w:r>
        <w:rPr>
          <w:color w:val="000009"/>
          <w:spacing w:val="-2"/>
        </w:rPr>
        <w:t xml:space="preserve"> </w:t>
      </w:r>
      <w:r>
        <w:rPr>
          <w:color w:val="000009"/>
        </w:rPr>
        <w:t>дополнительном</w:t>
      </w:r>
      <w:r>
        <w:rPr>
          <w:color w:val="000009"/>
          <w:spacing w:val="-1"/>
        </w:rPr>
        <w:t xml:space="preserve"> </w:t>
      </w:r>
      <w:r>
        <w:rPr>
          <w:color w:val="000009"/>
        </w:rPr>
        <w:t>классах</w:t>
      </w:r>
      <w:r>
        <w:rPr>
          <w:color w:val="000009"/>
          <w:spacing w:val="-2"/>
        </w:rPr>
        <w:t xml:space="preserve"> </w:t>
      </w:r>
      <w:r>
        <w:rPr>
          <w:color w:val="000009"/>
        </w:rPr>
        <w:t>–</w:t>
      </w:r>
      <w:r>
        <w:rPr>
          <w:color w:val="000009"/>
          <w:spacing w:val="-2"/>
        </w:rPr>
        <w:t xml:space="preserve"> </w:t>
      </w:r>
      <w:r>
        <w:rPr>
          <w:color w:val="000009"/>
        </w:rPr>
        <w:t>33</w:t>
      </w:r>
      <w:r>
        <w:rPr>
          <w:color w:val="000009"/>
          <w:spacing w:val="-1"/>
        </w:rPr>
        <w:t xml:space="preserve"> </w:t>
      </w:r>
      <w:r>
        <w:rPr>
          <w:color w:val="000009"/>
          <w:spacing w:val="-2"/>
        </w:rPr>
        <w:t>недели.</w:t>
      </w:r>
    </w:p>
    <w:p w:rsidR="00ED2570" w:rsidRDefault="00125FB7">
      <w:pPr>
        <w:pStyle w:val="1"/>
        <w:spacing w:before="43"/>
        <w:jc w:val="both"/>
      </w:pPr>
      <w:r>
        <w:rPr>
          <w:color w:val="000009"/>
        </w:rPr>
        <w:t>Режим</w:t>
      </w:r>
      <w:r>
        <w:rPr>
          <w:color w:val="000009"/>
          <w:spacing w:val="-8"/>
        </w:rPr>
        <w:t xml:space="preserve"> </w:t>
      </w:r>
      <w:r>
        <w:rPr>
          <w:color w:val="000009"/>
        </w:rPr>
        <w:t>работы</w:t>
      </w:r>
      <w:r>
        <w:rPr>
          <w:color w:val="000009"/>
          <w:spacing w:val="-7"/>
        </w:rPr>
        <w:t xml:space="preserve"> </w:t>
      </w:r>
      <w:r>
        <w:rPr>
          <w:color w:val="000009"/>
          <w:spacing w:val="-4"/>
        </w:rPr>
        <w:t>школы</w:t>
      </w:r>
    </w:p>
    <w:p w:rsidR="00ED2570" w:rsidRDefault="00125FB7">
      <w:pPr>
        <w:pStyle w:val="a3"/>
        <w:spacing w:before="40" w:line="276" w:lineRule="auto"/>
        <w:ind w:right="143" w:firstLine="708"/>
      </w:pPr>
      <w:r>
        <w:rPr>
          <w:color w:val="000009"/>
        </w:rPr>
        <w:t>Урочная деятельность обучающихся с ограниченными возможностями здоровья организуется</w:t>
      </w:r>
      <w:r>
        <w:rPr>
          <w:color w:val="000009"/>
          <w:spacing w:val="-3"/>
        </w:rPr>
        <w:t xml:space="preserve"> </w:t>
      </w:r>
      <w:r>
        <w:rPr>
          <w:color w:val="000009"/>
        </w:rPr>
        <w:t>по</w:t>
      </w:r>
      <w:r>
        <w:rPr>
          <w:color w:val="000009"/>
          <w:spacing w:val="-3"/>
        </w:rPr>
        <w:t xml:space="preserve"> </w:t>
      </w:r>
      <w:r>
        <w:rPr>
          <w:color w:val="000009"/>
        </w:rPr>
        <w:t>5-дневной</w:t>
      </w:r>
      <w:r>
        <w:rPr>
          <w:color w:val="000009"/>
          <w:spacing w:val="-5"/>
        </w:rPr>
        <w:t xml:space="preserve"> </w:t>
      </w:r>
      <w:r>
        <w:rPr>
          <w:color w:val="000009"/>
        </w:rPr>
        <w:t>учебной</w:t>
      </w:r>
      <w:r>
        <w:rPr>
          <w:color w:val="000009"/>
          <w:spacing w:val="-3"/>
        </w:rPr>
        <w:t xml:space="preserve"> </w:t>
      </w:r>
      <w:r>
        <w:rPr>
          <w:color w:val="000009"/>
        </w:rPr>
        <w:t>неделе,</w:t>
      </w:r>
      <w:r>
        <w:rPr>
          <w:color w:val="000009"/>
          <w:spacing w:val="-4"/>
        </w:rPr>
        <w:t xml:space="preserve"> </w:t>
      </w:r>
      <w:r>
        <w:rPr>
          <w:color w:val="000009"/>
        </w:rPr>
        <w:t>в</w:t>
      </w:r>
      <w:r>
        <w:rPr>
          <w:color w:val="000009"/>
          <w:spacing w:val="-3"/>
        </w:rPr>
        <w:t xml:space="preserve"> </w:t>
      </w:r>
      <w:r>
        <w:rPr>
          <w:color w:val="000009"/>
        </w:rPr>
        <w:t>субботу</w:t>
      </w:r>
      <w:r>
        <w:rPr>
          <w:color w:val="000009"/>
          <w:spacing w:val="-1"/>
        </w:rPr>
        <w:t xml:space="preserve"> </w:t>
      </w:r>
      <w:r>
        <w:rPr>
          <w:color w:val="000009"/>
        </w:rPr>
        <w:t>возможна</w:t>
      </w:r>
      <w:r>
        <w:rPr>
          <w:color w:val="000009"/>
          <w:spacing w:val="-3"/>
        </w:rPr>
        <w:t xml:space="preserve"> </w:t>
      </w:r>
      <w:r>
        <w:rPr>
          <w:color w:val="000009"/>
        </w:rPr>
        <w:t>организация</w:t>
      </w:r>
      <w:r>
        <w:rPr>
          <w:color w:val="000009"/>
          <w:spacing w:val="-2"/>
        </w:rPr>
        <w:t xml:space="preserve"> </w:t>
      </w:r>
      <w:r>
        <w:rPr>
          <w:color w:val="000009"/>
        </w:rPr>
        <w:t>и</w:t>
      </w:r>
      <w:r>
        <w:rPr>
          <w:color w:val="000009"/>
          <w:spacing w:val="-4"/>
        </w:rPr>
        <w:t xml:space="preserve"> </w:t>
      </w:r>
      <w:r>
        <w:rPr>
          <w:color w:val="000009"/>
        </w:rPr>
        <w:t>проведение занятий в рамках внеурочной деятельности.</w:t>
      </w:r>
    </w:p>
    <w:p w:rsidR="00ED2570" w:rsidRDefault="00125FB7">
      <w:pPr>
        <w:pStyle w:val="1"/>
        <w:spacing w:before="2"/>
        <w:jc w:val="both"/>
      </w:pPr>
      <w:r>
        <w:rPr>
          <w:color w:val="000009"/>
        </w:rPr>
        <w:t>Продолжительность</w:t>
      </w:r>
      <w:r>
        <w:rPr>
          <w:color w:val="000009"/>
          <w:spacing w:val="-10"/>
        </w:rPr>
        <w:t xml:space="preserve"> </w:t>
      </w:r>
      <w:r>
        <w:rPr>
          <w:color w:val="000009"/>
        </w:rPr>
        <w:t>учебных</w:t>
      </w:r>
      <w:r>
        <w:rPr>
          <w:color w:val="000009"/>
          <w:spacing w:val="-8"/>
        </w:rPr>
        <w:t xml:space="preserve"> </w:t>
      </w:r>
      <w:r>
        <w:rPr>
          <w:color w:val="000009"/>
        </w:rPr>
        <w:t>периодов</w:t>
      </w:r>
      <w:r>
        <w:rPr>
          <w:color w:val="000009"/>
          <w:spacing w:val="-8"/>
        </w:rPr>
        <w:t xml:space="preserve"> </w:t>
      </w:r>
      <w:r>
        <w:rPr>
          <w:color w:val="000009"/>
        </w:rPr>
        <w:t>и</w:t>
      </w:r>
      <w:r>
        <w:rPr>
          <w:color w:val="000009"/>
          <w:spacing w:val="-8"/>
        </w:rPr>
        <w:t xml:space="preserve"> </w:t>
      </w:r>
      <w:r>
        <w:rPr>
          <w:color w:val="000009"/>
          <w:spacing w:val="-2"/>
        </w:rPr>
        <w:t>каникул</w:t>
      </w:r>
    </w:p>
    <w:p w:rsidR="00ED2570" w:rsidRDefault="00125FB7">
      <w:pPr>
        <w:pStyle w:val="a3"/>
        <w:spacing w:before="38" w:line="276" w:lineRule="auto"/>
        <w:ind w:right="143" w:firstLine="708"/>
      </w:pPr>
      <w:r>
        <w:rPr>
          <w:color w:val="000009"/>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ED2570" w:rsidRDefault="00125FB7">
      <w:pPr>
        <w:pStyle w:val="a3"/>
        <w:spacing w:before="1" w:line="276" w:lineRule="auto"/>
        <w:ind w:right="143" w:firstLine="708"/>
      </w:pPr>
      <w:r>
        <w:rPr>
          <w:color w:val="000009"/>
        </w:rPr>
        <w:t xml:space="preserve">Организация образовательной деятельности осуществляется по учебным </w:t>
      </w:r>
      <w:r>
        <w:rPr>
          <w:color w:val="000009"/>
          <w:spacing w:val="-2"/>
        </w:rPr>
        <w:t>триместрам.</w:t>
      </w:r>
    </w:p>
    <w:p w:rsidR="00ED2570" w:rsidRDefault="00125FB7">
      <w:pPr>
        <w:pStyle w:val="a3"/>
        <w:ind w:left="993"/>
      </w:pPr>
      <w:r>
        <w:rPr>
          <w:color w:val="000009"/>
        </w:rPr>
        <w:t>Продолжительность</w:t>
      </w:r>
      <w:r>
        <w:rPr>
          <w:color w:val="000009"/>
          <w:spacing w:val="-3"/>
        </w:rPr>
        <w:t xml:space="preserve"> </w:t>
      </w:r>
      <w:r>
        <w:rPr>
          <w:color w:val="000009"/>
        </w:rPr>
        <w:t xml:space="preserve">учебных триместров </w:t>
      </w:r>
      <w:r>
        <w:rPr>
          <w:color w:val="000009"/>
          <w:spacing w:val="-2"/>
        </w:rPr>
        <w:t>составляет:</w:t>
      </w:r>
    </w:p>
    <w:p w:rsidR="00ED2570" w:rsidRDefault="00125FB7">
      <w:pPr>
        <w:pStyle w:val="a3"/>
        <w:spacing w:before="41" w:line="276" w:lineRule="auto"/>
        <w:ind w:right="138" w:firstLine="708"/>
      </w:pPr>
      <w:r>
        <w:rPr>
          <w:color w:val="000009"/>
        </w:rPr>
        <w:t>1-й</w:t>
      </w:r>
      <w:r>
        <w:rPr>
          <w:color w:val="000009"/>
          <w:spacing w:val="-4"/>
        </w:rPr>
        <w:t xml:space="preserve"> </w:t>
      </w:r>
      <w:r>
        <w:rPr>
          <w:color w:val="000009"/>
        </w:rPr>
        <w:t>триместр</w:t>
      </w:r>
      <w:r>
        <w:rPr>
          <w:color w:val="000009"/>
          <w:spacing w:val="-3"/>
        </w:rPr>
        <w:t xml:space="preserve"> </w:t>
      </w:r>
      <w:r>
        <w:rPr>
          <w:color w:val="000009"/>
        </w:rPr>
        <w:t>–</w:t>
      </w:r>
      <w:r>
        <w:rPr>
          <w:color w:val="000009"/>
          <w:spacing w:val="-3"/>
        </w:rPr>
        <w:t xml:space="preserve"> </w:t>
      </w:r>
      <w:r>
        <w:rPr>
          <w:color w:val="000009"/>
        </w:rPr>
        <w:t>11</w:t>
      </w:r>
      <w:r>
        <w:rPr>
          <w:color w:val="000009"/>
          <w:spacing w:val="-5"/>
        </w:rPr>
        <w:t xml:space="preserve"> </w:t>
      </w:r>
      <w:r>
        <w:rPr>
          <w:color w:val="000009"/>
        </w:rPr>
        <w:t>учебных</w:t>
      </w:r>
      <w:r>
        <w:rPr>
          <w:color w:val="000009"/>
          <w:spacing w:val="-3"/>
        </w:rPr>
        <w:t xml:space="preserve"> </w:t>
      </w:r>
      <w:r>
        <w:rPr>
          <w:color w:val="000009"/>
        </w:rPr>
        <w:t>недель</w:t>
      </w:r>
      <w:r>
        <w:rPr>
          <w:color w:val="000009"/>
          <w:spacing w:val="-4"/>
        </w:rPr>
        <w:t xml:space="preserve"> </w:t>
      </w:r>
      <w:r>
        <w:rPr>
          <w:color w:val="000009"/>
        </w:rPr>
        <w:t>(для</w:t>
      </w:r>
      <w:r>
        <w:rPr>
          <w:color w:val="000009"/>
          <w:spacing w:val="-3"/>
        </w:rPr>
        <w:t xml:space="preserve"> </w:t>
      </w:r>
      <w:r>
        <w:rPr>
          <w:color w:val="000009"/>
        </w:rPr>
        <w:t>1-х,</w:t>
      </w:r>
      <w:r>
        <w:rPr>
          <w:color w:val="000009"/>
          <w:spacing w:val="-3"/>
        </w:rPr>
        <w:t xml:space="preserve"> </w:t>
      </w:r>
      <w:r>
        <w:rPr>
          <w:color w:val="000009"/>
        </w:rPr>
        <w:t>1-х</w:t>
      </w:r>
      <w:r>
        <w:rPr>
          <w:color w:val="000009"/>
          <w:spacing w:val="-3"/>
        </w:rPr>
        <w:t xml:space="preserve"> </w:t>
      </w:r>
      <w:r>
        <w:rPr>
          <w:color w:val="000009"/>
        </w:rPr>
        <w:t>дополнительных,</w:t>
      </w:r>
      <w:r>
        <w:rPr>
          <w:color w:val="000009"/>
          <w:spacing w:val="-3"/>
        </w:rPr>
        <w:t xml:space="preserve"> </w:t>
      </w:r>
      <w:r>
        <w:rPr>
          <w:color w:val="000009"/>
        </w:rPr>
        <w:t>2</w:t>
      </w:r>
      <w:r>
        <w:rPr>
          <w:color w:val="000009"/>
          <w:spacing w:val="-4"/>
        </w:rPr>
        <w:t xml:space="preserve"> </w:t>
      </w:r>
      <w:r>
        <w:rPr>
          <w:color w:val="000009"/>
        </w:rPr>
        <w:t>–</w:t>
      </w:r>
      <w:r>
        <w:rPr>
          <w:color w:val="000009"/>
          <w:spacing w:val="-3"/>
        </w:rPr>
        <w:t xml:space="preserve"> </w:t>
      </w:r>
      <w:r>
        <w:rPr>
          <w:color w:val="000009"/>
        </w:rPr>
        <w:t>4-х</w:t>
      </w:r>
      <w:r>
        <w:rPr>
          <w:color w:val="000009"/>
          <w:spacing w:val="-3"/>
        </w:rPr>
        <w:t xml:space="preserve"> </w:t>
      </w:r>
      <w:r>
        <w:rPr>
          <w:color w:val="000009"/>
        </w:rPr>
        <w:t>классов);</w:t>
      </w:r>
      <w:r>
        <w:rPr>
          <w:color w:val="000009"/>
          <w:spacing w:val="-3"/>
        </w:rPr>
        <w:t xml:space="preserve"> </w:t>
      </w:r>
      <w:r>
        <w:rPr>
          <w:color w:val="000009"/>
        </w:rPr>
        <w:t>2- ой триместр – 10 учебных недель (для 1-х, 1-х дополнительных, 2 – 4-х классов); 3-й триместр – 12 учебных недель (для 1-х, 1-х дополнительных классов), 13 учебных недель (для 2 – 4-х классов).</w:t>
      </w:r>
    </w:p>
    <w:p w:rsidR="00ED2570" w:rsidRDefault="00125FB7">
      <w:pPr>
        <w:pStyle w:val="a3"/>
        <w:spacing w:line="276" w:lineRule="auto"/>
        <w:ind w:right="139" w:firstLine="708"/>
      </w:pPr>
      <w:r>
        <w:rPr>
          <w:color w:val="000009"/>
        </w:rPr>
        <w:t>Продолжительность каникул составляет: первые осенние каникулы – 7 календарных дней; вторые осенние каникулы – 7 календарных дней; первые зимние каникулы</w:t>
      </w:r>
      <w:r>
        <w:rPr>
          <w:color w:val="000009"/>
          <w:spacing w:val="13"/>
        </w:rPr>
        <w:t xml:space="preserve"> </w:t>
      </w:r>
      <w:r>
        <w:rPr>
          <w:color w:val="000009"/>
        </w:rPr>
        <w:t>–</w:t>
      </w:r>
      <w:r>
        <w:rPr>
          <w:color w:val="000009"/>
          <w:spacing w:val="14"/>
        </w:rPr>
        <w:t xml:space="preserve"> </w:t>
      </w:r>
      <w:r>
        <w:rPr>
          <w:color w:val="000009"/>
        </w:rPr>
        <w:t>8</w:t>
      </w:r>
      <w:r>
        <w:rPr>
          <w:color w:val="000009"/>
          <w:spacing w:val="14"/>
        </w:rPr>
        <w:t xml:space="preserve"> </w:t>
      </w:r>
      <w:r>
        <w:rPr>
          <w:color w:val="000009"/>
        </w:rPr>
        <w:t>календарных</w:t>
      </w:r>
      <w:r>
        <w:rPr>
          <w:color w:val="000009"/>
          <w:spacing w:val="13"/>
        </w:rPr>
        <w:t xml:space="preserve"> </w:t>
      </w:r>
      <w:r>
        <w:rPr>
          <w:color w:val="000009"/>
        </w:rPr>
        <w:t>дней;</w:t>
      </w:r>
      <w:r>
        <w:rPr>
          <w:color w:val="000009"/>
          <w:spacing w:val="16"/>
        </w:rPr>
        <w:t xml:space="preserve"> </w:t>
      </w:r>
      <w:r>
        <w:rPr>
          <w:color w:val="000009"/>
        </w:rPr>
        <w:t>вторые</w:t>
      </w:r>
      <w:r>
        <w:rPr>
          <w:color w:val="000009"/>
          <w:spacing w:val="13"/>
        </w:rPr>
        <w:t xml:space="preserve"> </w:t>
      </w:r>
      <w:r>
        <w:rPr>
          <w:color w:val="000009"/>
        </w:rPr>
        <w:t>зимние</w:t>
      </w:r>
      <w:r>
        <w:rPr>
          <w:color w:val="000009"/>
          <w:spacing w:val="15"/>
        </w:rPr>
        <w:t xml:space="preserve"> </w:t>
      </w:r>
      <w:r>
        <w:rPr>
          <w:color w:val="000009"/>
        </w:rPr>
        <w:t>каникулы</w:t>
      </w:r>
      <w:r>
        <w:rPr>
          <w:color w:val="000009"/>
          <w:spacing w:val="13"/>
        </w:rPr>
        <w:t xml:space="preserve"> </w:t>
      </w:r>
      <w:r>
        <w:rPr>
          <w:color w:val="000009"/>
        </w:rPr>
        <w:t>–</w:t>
      </w:r>
      <w:r>
        <w:rPr>
          <w:color w:val="000009"/>
          <w:spacing w:val="14"/>
        </w:rPr>
        <w:t xml:space="preserve"> </w:t>
      </w:r>
      <w:r>
        <w:rPr>
          <w:color w:val="000009"/>
        </w:rPr>
        <w:t>7</w:t>
      </w:r>
      <w:r>
        <w:rPr>
          <w:color w:val="000009"/>
          <w:spacing w:val="14"/>
        </w:rPr>
        <w:t xml:space="preserve"> </w:t>
      </w:r>
      <w:r>
        <w:rPr>
          <w:color w:val="000009"/>
        </w:rPr>
        <w:t>календарных</w:t>
      </w:r>
      <w:r>
        <w:rPr>
          <w:color w:val="000009"/>
          <w:spacing w:val="13"/>
        </w:rPr>
        <w:t xml:space="preserve"> </w:t>
      </w:r>
      <w:r>
        <w:rPr>
          <w:color w:val="000009"/>
        </w:rPr>
        <w:t>дней;</w:t>
      </w:r>
      <w:r>
        <w:rPr>
          <w:color w:val="000009"/>
          <w:spacing w:val="15"/>
        </w:rPr>
        <w:t xml:space="preserve"> </w:t>
      </w:r>
      <w:r>
        <w:rPr>
          <w:color w:val="000009"/>
          <w:spacing w:val="-2"/>
        </w:rPr>
        <w:t>первые</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38"/>
      </w:pPr>
      <w:r>
        <w:rPr>
          <w:color w:val="000009"/>
        </w:rPr>
        <w:lastRenderedPageBreak/>
        <w:t>весенние каникулы – 7 календарных дней; вторые весенние каникулы – 7 календарных дней; летние каникулы – не менее 8 недель.</w:t>
      </w:r>
    </w:p>
    <w:p w:rsidR="00ED2570" w:rsidRDefault="00125FB7">
      <w:pPr>
        <w:pStyle w:val="1"/>
        <w:spacing w:before="3"/>
        <w:jc w:val="both"/>
      </w:pPr>
      <w:r>
        <w:rPr>
          <w:color w:val="000009"/>
        </w:rPr>
        <w:t>Продолжительность</w:t>
      </w:r>
      <w:r>
        <w:rPr>
          <w:color w:val="000009"/>
          <w:spacing w:val="-7"/>
        </w:rPr>
        <w:t xml:space="preserve"> </w:t>
      </w:r>
      <w:r>
        <w:rPr>
          <w:color w:val="000009"/>
        </w:rPr>
        <w:t>урока,</w:t>
      </w:r>
      <w:r>
        <w:rPr>
          <w:color w:val="000009"/>
          <w:spacing w:val="-7"/>
        </w:rPr>
        <w:t xml:space="preserve"> </w:t>
      </w:r>
      <w:r>
        <w:rPr>
          <w:color w:val="000009"/>
        </w:rPr>
        <w:t>расписание</w:t>
      </w:r>
      <w:r>
        <w:rPr>
          <w:color w:val="000009"/>
          <w:spacing w:val="-7"/>
        </w:rPr>
        <w:t xml:space="preserve"> </w:t>
      </w:r>
      <w:r>
        <w:rPr>
          <w:color w:val="000009"/>
          <w:spacing w:val="-2"/>
        </w:rPr>
        <w:t>уроков</w:t>
      </w:r>
    </w:p>
    <w:p w:rsidR="00ED2570" w:rsidRDefault="00125FB7">
      <w:pPr>
        <w:pStyle w:val="a3"/>
        <w:spacing w:before="38"/>
        <w:ind w:left="993"/>
      </w:pPr>
      <w:r>
        <w:rPr>
          <w:color w:val="000009"/>
        </w:rPr>
        <w:t>Продолжительность</w:t>
      </w:r>
      <w:r>
        <w:rPr>
          <w:color w:val="000009"/>
          <w:spacing w:val="-7"/>
        </w:rPr>
        <w:t xml:space="preserve"> </w:t>
      </w:r>
      <w:r>
        <w:rPr>
          <w:color w:val="000009"/>
        </w:rPr>
        <w:t>урока</w:t>
      </w:r>
      <w:r>
        <w:rPr>
          <w:color w:val="000009"/>
          <w:spacing w:val="-3"/>
        </w:rPr>
        <w:t xml:space="preserve"> </w:t>
      </w:r>
      <w:r>
        <w:rPr>
          <w:color w:val="000009"/>
        </w:rPr>
        <w:t>не</w:t>
      </w:r>
      <w:r>
        <w:rPr>
          <w:color w:val="000009"/>
          <w:spacing w:val="-2"/>
        </w:rPr>
        <w:t xml:space="preserve"> </w:t>
      </w:r>
      <w:r>
        <w:rPr>
          <w:color w:val="000009"/>
        </w:rPr>
        <w:t>превышает</w:t>
      </w:r>
      <w:r>
        <w:rPr>
          <w:color w:val="000009"/>
          <w:spacing w:val="-4"/>
        </w:rPr>
        <w:t xml:space="preserve"> </w:t>
      </w:r>
      <w:r>
        <w:rPr>
          <w:color w:val="000009"/>
        </w:rPr>
        <w:t>40</w:t>
      </w:r>
      <w:r>
        <w:rPr>
          <w:color w:val="000009"/>
          <w:spacing w:val="-2"/>
        </w:rPr>
        <w:t xml:space="preserve"> минут.</w:t>
      </w:r>
    </w:p>
    <w:p w:rsidR="00ED2570" w:rsidRDefault="00125FB7">
      <w:pPr>
        <w:pStyle w:val="a3"/>
        <w:spacing w:before="42" w:line="276" w:lineRule="auto"/>
        <w:ind w:right="144" w:firstLine="708"/>
      </w:pPr>
      <w:r>
        <w:rPr>
          <w:color w:val="000009"/>
        </w:rPr>
        <w:t>Продолжительность перемен между уроками составляет не менее 10 минут, большой перемены (после 2 урока) – 20 минут.</w:t>
      </w:r>
    </w:p>
    <w:p w:rsidR="00ED2570" w:rsidRDefault="00125FB7">
      <w:pPr>
        <w:pStyle w:val="a3"/>
        <w:spacing w:before="1" w:line="276" w:lineRule="auto"/>
        <w:ind w:right="143" w:firstLine="708"/>
      </w:pPr>
      <w:r>
        <w:rPr>
          <w:color w:val="000009"/>
        </w:rPr>
        <w:t>Продолжительность перемены между урочной и внеурочной деятельностью составляет не мене 20 минут.</w:t>
      </w:r>
    </w:p>
    <w:p w:rsidR="00ED2570" w:rsidRDefault="00125FB7">
      <w:pPr>
        <w:pStyle w:val="a3"/>
        <w:spacing w:line="276" w:lineRule="auto"/>
        <w:ind w:right="144" w:firstLine="708"/>
      </w:pPr>
      <w:r>
        <w:rPr>
          <w:color w:val="000009"/>
        </w:rPr>
        <w:t>Расписание уроков составляется с учетом дневной и недельной умственной работоспособности</w:t>
      </w:r>
      <w:r>
        <w:rPr>
          <w:color w:val="000009"/>
          <w:spacing w:val="40"/>
        </w:rPr>
        <w:t xml:space="preserve"> </w:t>
      </w:r>
      <w:r>
        <w:rPr>
          <w:color w:val="000009"/>
        </w:rPr>
        <w:t>обучающихся</w:t>
      </w:r>
      <w:r>
        <w:rPr>
          <w:color w:val="000009"/>
          <w:spacing w:val="40"/>
        </w:rPr>
        <w:t xml:space="preserve"> </w:t>
      </w:r>
      <w:r>
        <w:rPr>
          <w:color w:val="000009"/>
        </w:rPr>
        <w:t>и</w:t>
      </w:r>
      <w:r>
        <w:rPr>
          <w:color w:val="000009"/>
          <w:spacing w:val="40"/>
        </w:rPr>
        <w:t xml:space="preserve"> </w:t>
      </w:r>
      <w:r>
        <w:rPr>
          <w:color w:val="000009"/>
        </w:rPr>
        <w:t>шкалы</w:t>
      </w:r>
      <w:r>
        <w:rPr>
          <w:color w:val="000009"/>
          <w:spacing w:val="40"/>
        </w:rPr>
        <w:t xml:space="preserve"> </w:t>
      </w:r>
      <w:r>
        <w:rPr>
          <w:color w:val="000009"/>
        </w:rPr>
        <w:t>трудности</w:t>
      </w:r>
      <w:r>
        <w:rPr>
          <w:color w:val="000009"/>
          <w:spacing w:val="40"/>
        </w:rPr>
        <w:t xml:space="preserve"> </w:t>
      </w:r>
      <w:r>
        <w:rPr>
          <w:color w:val="000009"/>
        </w:rPr>
        <w:t>учебных</w:t>
      </w:r>
      <w:r>
        <w:rPr>
          <w:color w:val="000009"/>
          <w:spacing w:val="40"/>
        </w:rPr>
        <w:t xml:space="preserve"> </w:t>
      </w:r>
      <w:r>
        <w:rPr>
          <w:color w:val="000009"/>
        </w:rPr>
        <w:t>предметов,</w:t>
      </w:r>
      <w:r>
        <w:rPr>
          <w:color w:val="000009"/>
          <w:spacing w:val="40"/>
        </w:rPr>
        <w:t xml:space="preserve"> </w:t>
      </w:r>
      <w:r>
        <w:rPr>
          <w:color w:val="000009"/>
        </w:rPr>
        <w:t xml:space="preserve">определенной </w:t>
      </w:r>
      <w:r>
        <w:t>СанПиН 1.2.3685-21.</w:t>
      </w:r>
    </w:p>
    <w:p w:rsidR="00ED2570" w:rsidRDefault="00125FB7">
      <w:pPr>
        <w:pStyle w:val="a3"/>
        <w:spacing w:line="276" w:lineRule="auto"/>
        <w:ind w:right="140" w:firstLine="708"/>
      </w:pPr>
      <w:r>
        <w:rPr>
          <w:color w:val="000009"/>
        </w:rPr>
        <w:t>Образовательная</w:t>
      </w:r>
      <w:r>
        <w:rPr>
          <w:color w:val="000009"/>
          <w:spacing w:val="-5"/>
        </w:rPr>
        <w:t xml:space="preserve"> </w:t>
      </w:r>
      <w:r>
        <w:rPr>
          <w:color w:val="000009"/>
        </w:rPr>
        <w:t>недельная</w:t>
      </w:r>
      <w:r>
        <w:rPr>
          <w:color w:val="000009"/>
          <w:spacing w:val="-5"/>
        </w:rPr>
        <w:t xml:space="preserve"> </w:t>
      </w:r>
      <w:r>
        <w:rPr>
          <w:color w:val="000009"/>
        </w:rPr>
        <w:t>нагрузка</w:t>
      </w:r>
      <w:r>
        <w:rPr>
          <w:color w:val="000009"/>
          <w:spacing w:val="-5"/>
        </w:rPr>
        <w:t xml:space="preserve"> </w:t>
      </w:r>
      <w:r>
        <w:rPr>
          <w:color w:val="000009"/>
        </w:rPr>
        <w:t>распределяется</w:t>
      </w:r>
      <w:r>
        <w:rPr>
          <w:color w:val="000009"/>
          <w:spacing w:val="-5"/>
        </w:rPr>
        <w:t xml:space="preserve"> </w:t>
      </w:r>
      <w:r>
        <w:rPr>
          <w:color w:val="000009"/>
        </w:rPr>
        <w:t>равномерно</w:t>
      </w:r>
      <w:r>
        <w:rPr>
          <w:color w:val="000009"/>
          <w:spacing w:val="-5"/>
        </w:rPr>
        <w:t xml:space="preserve"> </w:t>
      </w:r>
      <w:r>
        <w:rPr>
          <w:color w:val="000009"/>
        </w:rPr>
        <w:t>в</w:t>
      </w:r>
      <w:r>
        <w:rPr>
          <w:color w:val="000009"/>
          <w:spacing w:val="-5"/>
        </w:rPr>
        <w:t xml:space="preserve"> </w:t>
      </w:r>
      <w:r>
        <w:rPr>
          <w:color w:val="000009"/>
        </w:rPr>
        <w:t>течение</w:t>
      </w:r>
      <w:r>
        <w:rPr>
          <w:color w:val="000009"/>
          <w:spacing w:val="-5"/>
        </w:rPr>
        <w:t xml:space="preserve"> </w:t>
      </w:r>
      <w:r>
        <w:rPr>
          <w:color w:val="000009"/>
        </w:rPr>
        <w:t>учебной недели, при этом объем максимально допустимой нагрузки в течение дня составляет:</w:t>
      </w:r>
    </w:p>
    <w:p w:rsidR="00ED2570" w:rsidRDefault="00125FB7">
      <w:pPr>
        <w:pStyle w:val="a4"/>
        <w:numPr>
          <w:ilvl w:val="0"/>
          <w:numId w:val="77"/>
        </w:numPr>
        <w:tabs>
          <w:tab w:val="left" w:pos="1005"/>
        </w:tabs>
        <w:spacing w:line="273" w:lineRule="auto"/>
        <w:ind w:right="140"/>
        <w:rPr>
          <w:sz w:val="24"/>
        </w:rPr>
      </w:pPr>
      <w:r>
        <w:rPr>
          <w:sz w:val="24"/>
        </w:rPr>
        <w:t>для обучающихся 1-х и 1-х дополнительных классов – не превышает 4 уроков и один раз в неделю – 5 уроков, за счет урока физической культуры;</w:t>
      </w:r>
    </w:p>
    <w:p w:rsidR="00ED2570" w:rsidRDefault="00125FB7">
      <w:pPr>
        <w:pStyle w:val="a4"/>
        <w:numPr>
          <w:ilvl w:val="0"/>
          <w:numId w:val="77"/>
        </w:numPr>
        <w:tabs>
          <w:tab w:val="left" w:pos="1005"/>
        </w:tabs>
        <w:spacing w:before="2" w:line="273" w:lineRule="auto"/>
        <w:ind w:right="142"/>
        <w:rPr>
          <w:sz w:val="24"/>
        </w:rPr>
      </w:pPr>
      <w:r>
        <w:rPr>
          <w:sz w:val="24"/>
        </w:rPr>
        <w:t>для обучающихся 2 – 4-х классов – не более 5 уроков и один раз в неделю 6 уроков за счет урока физической культуры.</w:t>
      </w:r>
    </w:p>
    <w:p w:rsidR="00ED2570" w:rsidRDefault="00125FB7">
      <w:pPr>
        <w:pStyle w:val="a3"/>
        <w:spacing w:before="2" w:line="276" w:lineRule="auto"/>
        <w:ind w:right="139" w:firstLine="708"/>
      </w:pPr>
      <w:r>
        <w:rPr>
          <w:color w:val="000009"/>
        </w:rPr>
        <w:t>Обучение в 1-ом классе (первый год обучения) осуществляется с соблюдением следующих требований:</w:t>
      </w:r>
    </w:p>
    <w:p w:rsidR="00ED2570" w:rsidRDefault="00125FB7">
      <w:pPr>
        <w:pStyle w:val="a4"/>
        <w:numPr>
          <w:ilvl w:val="0"/>
          <w:numId w:val="77"/>
        </w:numPr>
        <w:tabs>
          <w:tab w:val="left" w:pos="1004"/>
        </w:tabs>
        <w:spacing w:line="294" w:lineRule="exact"/>
        <w:ind w:left="1004" w:hanging="359"/>
        <w:rPr>
          <w:sz w:val="24"/>
        </w:rPr>
      </w:pPr>
      <w:r>
        <w:rPr>
          <w:sz w:val="24"/>
        </w:rPr>
        <w:t>учебные</w:t>
      </w:r>
      <w:r>
        <w:rPr>
          <w:spacing w:val="-6"/>
          <w:sz w:val="24"/>
        </w:rPr>
        <w:t xml:space="preserve"> </w:t>
      </w:r>
      <w:r>
        <w:rPr>
          <w:sz w:val="24"/>
        </w:rPr>
        <w:t>занятия</w:t>
      </w:r>
      <w:r>
        <w:rPr>
          <w:spacing w:val="-5"/>
          <w:sz w:val="24"/>
        </w:rPr>
        <w:t xml:space="preserve"> </w:t>
      </w:r>
      <w:r>
        <w:rPr>
          <w:sz w:val="24"/>
        </w:rPr>
        <w:t>проводятся</w:t>
      </w:r>
      <w:r>
        <w:rPr>
          <w:spacing w:val="-5"/>
          <w:sz w:val="24"/>
        </w:rPr>
        <w:t xml:space="preserve"> </w:t>
      </w:r>
      <w:r>
        <w:rPr>
          <w:sz w:val="24"/>
        </w:rPr>
        <w:t>по</w:t>
      </w:r>
      <w:r>
        <w:rPr>
          <w:spacing w:val="-6"/>
          <w:sz w:val="24"/>
        </w:rPr>
        <w:t xml:space="preserve"> </w:t>
      </w:r>
      <w:r>
        <w:rPr>
          <w:sz w:val="24"/>
        </w:rPr>
        <w:t>5-дневной</w:t>
      </w:r>
      <w:r>
        <w:rPr>
          <w:spacing w:val="-7"/>
          <w:sz w:val="24"/>
        </w:rPr>
        <w:t xml:space="preserve"> </w:t>
      </w:r>
      <w:r>
        <w:rPr>
          <w:sz w:val="24"/>
        </w:rPr>
        <w:t>учебной</w:t>
      </w:r>
      <w:r>
        <w:rPr>
          <w:spacing w:val="-4"/>
          <w:sz w:val="24"/>
        </w:rPr>
        <w:t xml:space="preserve"> </w:t>
      </w:r>
      <w:r>
        <w:rPr>
          <w:sz w:val="24"/>
        </w:rPr>
        <w:t>неделе</w:t>
      </w:r>
      <w:r>
        <w:rPr>
          <w:spacing w:val="-6"/>
          <w:sz w:val="24"/>
        </w:rPr>
        <w:t xml:space="preserve"> </w:t>
      </w:r>
      <w:r>
        <w:rPr>
          <w:sz w:val="24"/>
        </w:rPr>
        <w:t>и</w:t>
      </w:r>
      <w:r>
        <w:rPr>
          <w:spacing w:val="-6"/>
          <w:sz w:val="24"/>
        </w:rPr>
        <w:t xml:space="preserve"> </w:t>
      </w:r>
      <w:r>
        <w:rPr>
          <w:sz w:val="24"/>
        </w:rPr>
        <w:t>только</w:t>
      </w:r>
      <w:r>
        <w:rPr>
          <w:spacing w:val="-5"/>
          <w:sz w:val="24"/>
        </w:rPr>
        <w:t xml:space="preserve"> </w:t>
      </w:r>
      <w:r>
        <w:rPr>
          <w:sz w:val="24"/>
        </w:rPr>
        <w:t>в</w:t>
      </w:r>
      <w:r>
        <w:rPr>
          <w:spacing w:val="-6"/>
          <w:sz w:val="24"/>
        </w:rPr>
        <w:t xml:space="preserve"> </w:t>
      </w:r>
      <w:r>
        <w:rPr>
          <w:sz w:val="24"/>
        </w:rPr>
        <w:t>первую</w:t>
      </w:r>
      <w:r>
        <w:rPr>
          <w:spacing w:val="-6"/>
          <w:sz w:val="24"/>
        </w:rPr>
        <w:t xml:space="preserve"> </w:t>
      </w:r>
      <w:r>
        <w:rPr>
          <w:spacing w:val="-2"/>
          <w:sz w:val="24"/>
        </w:rPr>
        <w:t>смену,</w:t>
      </w:r>
    </w:p>
    <w:p w:rsidR="00ED2570" w:rsidRDefault="00125FB7">
      <w:pPr>
        <w:pStyle w:val="a4"/>
        <w:numPr>
          <w:ilvl w:val="0"/>
          <w:numId w:val="77"/>
        </w:numPr>
        <w:tabs>
          <w:tab w:val="left" w:pos="1005"/>
        </w:tabs>
        <w:spacing w:before="41" w:line="273" w:lineRule="auto"/>
        <w:ind w:right="139"/>
        <w:rPr>
          <w:sz w:val="24"/>
        </w:rPr>
      </w:pPr>
      <w:r>
        <w:rPr>
          <w:sz w:val="24"/>
        </w:rPr>
        <w:t>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ED2570" w:rsidRDefault="00125FB7">
      <w:pPr>
        <w:pStyle w:val="a4"/>
        <w:numPr>
          <w:ilvl w:val="0"/>
          <w:numId w:val="77"/>
        </w:numPr>
        <w:tabs>
          <w:tab w:val="left" w:pos="1005"/>
        </w:tabs>
        <w:spacing w:before="4" w:line="273" w:lineRule="auto"/>
        <w:ind w:right="141"/>
        <w:rPr>
          <w:sz w:val="24"/>
        </w:rPr>
      </w:pPr>
      <w:r>
        <w:rPr>
          <w:sz w:val="24"/>
        </w:rPr>
        <w:t>в</w:t>
      </w:r>
      <w:r>
        <w:rPr>
          <w:spacing w:val="-1"/>
          <w:sz w:val="24"/>
        </w:rPr>
        <w:t xml:space="preserve"> </w:t>
      </w:r>
      <w:r>
        <w:rPr>
          <w:sz w:val="24"/>
        </w:rPr>
        <w:t>середине учебного</w:t>
      </w:r>
      <w:r>
        <w:rPr>
          <w:spacing w:val="-1"/>
          <w:sz w:val="24"/>
        </w:rPr>
        <w:t xml:space="preserve"> </w:t>
      </w:r>
      <w:r>
        <w:rPr>
          <w:sz w:val="24"/>
        </w:rPr>
        <w:t>дня</w:t>
      </w:r>
      <w:r>
        <w:rPr>
          <w:spacing w:val="-1"/>
          <w:sz w:val="24"/>
        </w:rPr>
        <w:t xml:space="preserve"> </w:t>
      </w:r>
      <w:r>
        <w:rPr>
          <w:sz w:val="24"/>
        </w:rPr>
        <w:t>организуется динамическая пауза продолжительностью</w:t>
      </w:r>
      <w:r>
        <w:rPr>
          <w:spacing w:val="-1"/>
          <w:sz w:val="24"/>
        </w:rPr>
        <w:t xml:space="preserve"> </w:t>
      </w:r>
      <w:r>
        <w:rPr>
          <w:sz w:val="24"/>
        </w:rPr>
        <w:t>не менее 40 минут;</w:t>
      </w:r>
    </w:p>
    <w:p w:rsidR="00ED2570" w:rsidRDefault="00125FB7">
      <w:pPr>
        <w:pStyle w:val="a4"/>
        <w:numPr>
          <w:ilvl w:val="0"/>
          <w:numId w:val="77"/>
        </w:numPr>
        <w:tabs>
          <w:tab w:val="left" w:pos="1004"/>
        </w:tabs>
        <w:spacing w:before="3"/>
        <w:ind w:left="1004" w:hanging="359"/>
        <w:rPr>
          <w:sz w:val="24"/>
        </w:rPr>
      </w:pPr>
      <w:r>
        <w:rPr>
          <w:sz w:val="24"/>
        </w:rPr>
        <w:t>предоставляются</w:t>
      </w:r>
      <w:r>
        <w:rPr>
          <w:spacing w:val="-4"/>
          <w:sz w:val="24"/>
        </w:rPr>
        <w:t xml:space="preserve"> </w:t>
      </w:r>
      <w:r>
        <w:rPr>
          <w:sz w:val="24"/>
        </w:rPr>
        <w:t>дополнительные</w:t>
      </w:r>
      <w:r>
        <w:rPr>
          <w:spacing w:val="-4"/>
          <w:sz w:val="24"/>
        </w:rPr>
        <w:t xml:space="preserve"> </w:t>
      </w:r>
      <w:r>
        <w:rPr>
          <w:sz w:val="24"/>
        </w:rPr>
        <w:t>недельные</w:t>
      </w:r>
      <w:r>
        <w:rPr>
          <w:spacing w:val="-4"/>
          <w:sz w:val="24"/>
        </w:rPr>
        <w:t xml:space="preserve"> </w:t>
      </w:r>
      <w:r>
        <w:rPr>
          <w:spacing w:val="-2"/>
          <w:sz w:val="24"/>
        </w:rPr>
        <w:t>каникулы.</w:t>
      </w:r>
    </w:p>
    <w:p w:rsidR="00ED2570" w:rsidRDefault="00125FB7">
      <w:pPr>
        <w:pStyle w:val="a3"/>
        <w:spacing w:before="41"/>
        <w:ind w:left="993"/>
      </w:pPr>
      <w:r>
        <w:rPr>
          <w:color w:val="000009"/>
        </w:rPr>
        <w:t>Занятия</w:t>
      </w:r>
      <w:r>
        <w:rPr>
          <w:color w:val="000009"/>
          <w:spacing w:val="-5"/>
        </w:rPr>
        <w:t xml:space="preserve"> </w:t>
      </w:r>
      <w:r>
        <w:rPr>
          <w:color w:val="000009"/>
        </w:rPr>
        <w:t>начинаются</w:t>
      </w:r>
      <w:r>
        <w:rPr>
          <w:color w:val="000009"/>
          <w:spacing w:val="-4"/>
        </w:rPr>
        <w:t xml:space="preserve"> </w:t>
      </w:r>
      <w:r>
        <w:rPr>
          <w:color w:val="000009"/>
        </w:rPr>
        <w:t>не</w:t>
      </w:r>
      <w:r>
        <w:rPr>
          <w:color w:val="000009"/>
          <w:spacing w:val="-2"/>
        </w:rPr>
        <w:t xml:space="preserve"> </w:t>
      </w:r>
      <w:r>
        <w:rPr>
          <w:color w:val="000009"/>
        </w:rPr>
        <w:t>ранее</w:t>
      </w:r>
      <w:r>
        <w:rPr>
          <w:color w:val="000009"/>
          <w:spacing w:val="-3"/>
        </w:rPr>
        <w:t xml:space="preserve"> </w:t>
      </w:r>
      <w:r>
        <w:rPr>
          <w:color w:val="000009"/>
        </w:rPr>
        <w:t>8</w:t>
      </w:r>
      <w:r>
        <w:rPr>
          <w:color w:val="000009"/>
          <w:spacing w:val="-3"/>
        </w:rPr>
        <w:t xml:space="preserve"> </w:t>
      </w:r>
      <w:r>
        <w:rPr>
          <w:color w:val="000009"/>
        </w:rPr>
        <w:t>часов</w:t>
      </w:r>
      <w:r>
        <w:rPr>
          <w:color w:val="000009"/>
          <w:spacing w:val="-4"/>
        </w:rPr>
        <w:t xml:space="preserve"> </w:t>
      </w:r>
      <w:r>
        <w:rPr>
          <w:color w:val="000009"/>
        </w:rPr>
        <w:t>утра</w:t>
      </w:r>
      <w:r>
        <w:rPr>
          <w:color w:val="000009"/>
          <w:spacing w:val="-3"/>
        </w:rPr>
        <w:t xml:space="preserve"> </w:t>
      </w:r>
      <w:r>
        <w:rPr>
          <w:color w:val="000009"/>
        </w:rPr>
        <w:t>и</w:t>
      </w:r>
      <w:r>
        <w:rPr>
          <w:color w:val="000009"/>
          <w:spacing w:val="-4"/>
        </w:rPr>
        <w:t xml:space="preserve"> </w:t>
      </w:r>
      <w:r>
        <w:rPr>
          <w:color w:val="000009"/>
        </w:rPr>
        <w:t>заканчиваются</w:t>
      </w:r>
      <w:r>
        <w:rPr>
          <w:color w:val="000009"/>
          <w:spacing w:val="-3"/>
        </w:rPr>
        <w:t xml:space="preserve"> </w:t>
      </w:r>
      <w:r>
        <w:rPr>
          <w:color w:val="000009"/>
        </w:rPr>
        <w:t>не</w:t>
      </w:r>
      <w:r>
        <w:rPr>
          <w:color w:val="000009"/>
          <w:spacing w:val="-3"/>
        </w:rPr>
        <w:t xml:space="preserve"> </w:t>
      </w:r>
      <w:r>
        <w:rPr>
          <w:color w:val="000009"/>
        </w:rPr>
        <w:t>позднее</w:t>
      </w:r>
      <w:r>
        <w:rPr>
          <w:color w:val="000009"/>
          <w:spacing w:val="-3"/>
        </w:rPr>
        <w:t xml:space="preserve"> </w:t>
      </w:r>
      <w:r>
        <w:rPr>
          <w:color w:val="000009"/>
        </w:rPr>
        <w:t>19</w:t>
      </w:r>
      <w:r>
        <w:rPr>
          <w:color w:val="000009"/>
          <w:spacing w:val="-3"/>
        </w:rPr>
        <w:t xml:space="preserve"> </w:t>
      </w:r>
      <w:r>
        <w:rPr>
          <w:color w:val="000009"/>
          <w:spacing w:val="-2"/>
        </w:rPr>
        <w:t>часов:</w:t>
      </w:r>
    </w:p>
    <w:p w:rsidR="00ED2570" w:rsidRDefault="00125FB7">
      <w:pPr>
        <w:pStyle w:val="a4"/>
        <w:numPr>
          <w:ilvl w:val="0"/>
          <w:numId w:val="77"/>
        </w:numPr>
        <w:tabs>
          <w:tab w:val="left" w:pos="1004"/>
        </w:tabs>
        <w:spacing w:before="41"/>
        <w:ind w:left="1004" w:hanging="359"/>
        <w:rPr>
          <w:sz w:val="24"/>
        </w:rPr>
      </w:pPr>
      <w:r>
        <w:rPr>
          <w:sz w:val="24"/>
        </w:rPr>
        <w:t>1-й</w:t>
      </w:r>
      <w:r>
        <w:rPr>
          <w:spacing w:val="-7"/>
          <w:sz w:val="24"/>
        </w:rPr>
        <w:t xml:space="preserve"> </w:t>
      </w:r>
      <w:r>
        <w:rPr>
          <w:sz w:val="24"/>
        </w:rPr>
        <w:t>поток</w:t>
      </w:r>
      <w:r>
        <w:rPr>
          <w:spacing w:val="-4"/>
          <w:sz w:val="24"/>
        </w:rPr>
        <w:t xml:space="preserve"> </w:t>
      </w:r>
      <w:r>
        <w:rPr>
          <w:sz w:val="24"/>
        </w:rPr>
        <w:t>обучающихся</w:t>
      </w:r>
      <w:r>
        <w:rPr>
          <w:spacing w:val="-4"/>
          <w:sz w:val="24"/>
        </w:rPr>
        <w:t xml:space="preserve"> </w:t>
      </w:r>
      <w:r>
        <w:rPr>
          <w:sz w:val="24"/>
        </w:rPr>
        <w:t>(1-й,</w:t>
      </w:r>
      <w:r>
        <w:rPr>
          <w:spacing w:val="-3"/>
          <w:sz w:val="24"/>
        </w:rPr>
        <w:t xml:space="preserve"> </w:t>
      </w:r>
      <w:r>
        <w:rPr>
          <w:sz w:val="24"/>
        </w:rPr>
        <w:t>1-й</w:t>
      </w:r>
      <w:r>
        <w:rPr>
          <w:spacing w:val="-5"/>
          <w:sz w:val="24"/>
        </w:rPr>
        <w:t xml:space="preserve"> </w:t>
      </w:r>
      <w:r>
        <w:rPr>
          <w:sz w:val="24"/>
        </w:rPr>
        <w:t>дополнительный</w:t>
      </w:r>
      <w:r>
        <w:rPr>
          <w:spacing w:val="-4"/>
          <w:sz w:val="24"/>
        </w:rPr>
        <w:t xml:space="preserve"> </w:t>
      </w:r>
      <w:r>
        <w:rPr>
          <w:sz w:val="24"/>
        </w:rPr>
        <w:t>классы)</w:t>
      </w:r>
      <w:r>
        <w:rPr>
          <w:spacing w:val="-4"/>
          <w:sz w:val="24"/>
        </w:rPr>
        <w:t xml:space="preserve"> </w:t>
      </w:r>
      <w:r>
        <w:rPr>
          <w:sz w:val="24"/>
        </w:rPr>
        <w:t>–</w:t>
      </w:r>
      <w:r>
        <w:rPr>
          <w:spacing w:val="-4"/>
          <w:sz w:val="24"/>
        </w:rPr>
        <w:t xml:space="preserve"> </w:t>
      </w:r>
      <w:r>
        <w:rPr>
          <w:sz w:val="24"/>
        </w:rPr>
        <w:t>в</w:t>
      </w:r>
      <w:r>
        <w:rPr>
          <w:spacing w:val="-4"/>
          <w:sz w:val="24"/>
        </w:rPr>
        <w:t xml:space="preserve"> </w:t>
      </w:r>
      <w:r>
        <w:rPr>
          <w:spacing w:val="-2"/>
          <w:sz w:val="24"/>
        </w:rPr>
        <w:t>9.00;</w:t>
      </w:r>
    </w:p>
    <w:p w:rsidR="00ED2570" w:rsidRDefault="00125FB7">
      <w:pPr>
        <w:pStyle w:val="a4"/>
        <w:numPr>
          <w:ilvl w:val="0"/>
          <w:numId w:val="77"/>
        </w:numPr>
        <w:tabs>
          <w:tab w:val="left" w:pos="1004"/>
        </w:tabs>
        <w:spacing w:before="41"/>
        <w:ind w:left="1004" w:hanging="359"/>
        <w:rPr>
          <w:sz w:val="24"/>
        </w:rPr>
      </w:pPr>
      <w:r>
        <w:rPr>
          <w:sz w:val="24"/>
        </w:rPr>
        <w:t>2-й</w:t>
      </w:r>
      <w:r>
        <w:rPr>
          <w:spacing w:val="-5"/>
          <w:sz w:val="24"/>
        </w:rPr>
        <w:t xml:space="preserve"> </w:t>
      </w:r>
      <w:r>
        <w:rPr>
          <w:sz w:val="24"/>
        </w:rPr>
        <w:t>поток</w:t>
      </w:r>
      <w:r>
        <w:rPr>
          <w:spacing w:val="-3"/>
          <w:sz w:val="24"/>
        </w:rPr>
        <w:t xml:space="preserve"> </w:t>
      </w:r>
      <w:r>
        <w:rPr>
          <w:sz w:val="24"/>
        </w:rPr>
        <w:t>обучающихся</w:t>
      </w:r>
      <w:r>
        <w:rPr>
          <w:spacing w:val="-3"/>
          <w:sz w:val="24"/>
        </w:rPr>
        <w:t xml:space="preserve"> </w:t>
      </w:r>
      <w:r>
        <w:rPr>
          <w:sz w:val="24"/>
        </w:rPr>
        <w:t>(2</w:t>
      </w:r>
      <w:r>
        <w:rPr>
          <w:spacing w:val="-2"/>
          <w:sz w:val="24"/>
        </w:rPr>
        <w:t xml:space="preserve"> </w:t>
      </w:r>
      <w:r>
        <w:rPr>
          <w:sz w:val="24"/>
        </w:rPr>
        <w:t>–</w:t>
      </w:r>
      <w:r>
        <w:rPr>
          <w:spacing w:val="-3"/>
          <w:sz w:val="24"/>
        </w:rPr>
        <w:t xml:space="preserve"> </w:t>
      </w:r>
      <w:r>
        <w:rPr>
          <w:sz w:val="24"/>
        </w:rPr>
        <w:t>4-е</w:t>
      </w:r>
      <w:r>
        <w:rPr>
          <w:spacing w:val="-3"/>
          <w:sz w:val="24"/>
        </w:rPr>
        <w:t xml:space="preserve"> </w:t>
      </w:r>
      <w:r>
        <w:rPr>
          <w:sz w:val="24"/>
        </w:rPr>
        <w:t>классы)</w:t>
      </w:r>
      <w:r>
        <w:rPr>
          <w:spacing w:val="-3"/>
          <w:sz w:val="24"/>
        </w:rPr>
        <w:t xml:space="preserve"> </w:t>
      </w:r>
      <w:r>
        <w:rPr>
          <w:sz w:val="24"/>
        </w:rPr>
        <w:t>–</w:t>
      </w:r>
      <w:r>
        <w:rPr>
          <w:spacing w:val="-3"/>
          <w:sz w:val="24"/>
        </w:rPr>
        <w:t xml:space="preserve"> </w:t>
      </w:r>
      <w:r>
        <w:rPr>
          <w:sz w:val="24"/>
        </w:rPr>
        <w:t>в</w:t>
      </w:r>
      <w:r>
        <w:rPr>
          <w:spacing w:val="-4"/>
          <w:sz w:val="24"/>
        </w:rPr>
        <w:t xml:space="preserve"> 9.30.</w:t>
      </w:r>
    </w:p>
    <w:p w:rsidR="00ED2570" w:rsidRDefault="00125FB7">
      <w:pPr>
        <w:pStyle w:val="a3"/>
        <w:spacing w:before="41" w:line="276" w:lineRule="auto"/>
        <w:ind w:right="141" w:firstLine="708"/>
      </w:pPr>
      <w:r>
        <w:rPr>
          <w:color w:val="000009"/>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ED2570" w:rsidRDefault="00125FB7">
      <w:pPr>
        <w:pStyle w:val="a3"/>
        <w:spacing w:line="276" w:lineRule="auto"/>
        <w:ind w:right="138" w:firstLine="708"/>
      </w:pPr>
      <w:r>
        <w:rPr>
          <w:color w:val="000009"/>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2570" w:rsidRDefault="00ED2570">
      <w:pPr>
        <w:pStyle w:val="a3"/>
        <w:spacing w:before="43"/>
        <w:ind w:left="0"/>
        <w:jc w:val="left"/>
      </w:pPr>
    </w:p>
    <w:p w:rsidR="00ED2570" w:rsidRDefault="00125FB7">
      <w:pPr>
        <w:pStyle w:val="1"/>
        <w:numPr>
          <w:ilvl w:val="2"/>
          <w:numId w:val="78"/>
        </w:numPr>
        <w:tabs>
          <w:tab w:val="left" w:pos="2880"/>
        </w:tabs>
        <w:spacing w:before="1"/>
        <w:ind w:left="2880"/>
        <w:jc w:val="left"/>
      </w:pPr>
      <w:bookmarkStart w:id="24" w:name="_TOC_250024"/>
      <w:r>
        <w:t>Календарный</w:t>
      </w:r>
      <w:r>
        <w:rPr>
          <w:spacing w:val="-11"/>
        </w:rPr>
        <w:t xml:space="preserve"> </w:t>
      </w:r>
      <w:r>
        <w:t>план</w:t>
      </w:r>
      <w:r>
        <w:rPr>
          <w:spacing w:val="-9"/>
        </w:rPr>
        <w:t xml:space="preserve"> </w:t>
      </w:r>
      <w:r>
        <w:t>воспитательной</w:t>
      </w:r>
      <w:r>
        <w:rPr>
          <w:spacing w:val="-10"/>
        </w:rPr>
        <w:t xml:space="preserve"> </w:t>
      </w:r>
      <w:bookmarkEnd w:id="24"/>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41" w:firstLine="708"/>
      </w:pPr>
      <w:r>
        <w:t>Представлен в Приложении к АООП НОО для обучающихся с РАС школьно- дошкольного отделения ФРЦ.</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1"/>
        <w:numPr>
          <w:ilvl w:val="2"/>
          <w:numId w:val="78"/>
        </w:numPr>
        <w:tabs>
          <w:tab w:val="left" w:pos="1269"/>
          <w:tab w:val="left" w:pos="1439"/>
        </w:tabs>
        <w:spacing w:before="76" w:line="276" w:lineRule="auto"/>
        <w:ind w:left="1439" w:right="527" w:hanging="770"/>
        <w:jc w:val="left"/>
      </w:pPr>
      <w:r>
        <w:lastRenderedPageBreak/>
        <w:t>Система</w:t>
      </w:r>
      <w:r>
        <w:rPr>
          <w:spacing w:val="-15"/>
        </w:rPr>
        <w:t xml:space="preserve"> </w:t>
      </w:r>
      <w:r>
        <w:t>условий</w:t>
      </w:r>
      <w:r>
        <w:rPr>
          <w:spacing w:val="-15"/>
        </w:rPr>
        <w:t xml:space="preserve"> </w:t>
      </w:r>
      <w:r>
        <w:t>реализации</w:t>
      </w:r>
      <w:r>
        <w:rPr>
          <w:spacing w:val="-15"/>
        </w:rPr>
        <w:t xml:space="preserve"> </w:t>
      </w:r>
      <w:r>
        <w:t>адаптированной</w:t>
      </w:r>
      <w:r>
        <w:rPr>
          <w:spacing w:val="-15"/>
        </w:rPr>
        <w:t xml:space="preserve"> </w:t>
      </w:r>
      <w:r>
        <w:t>основной</w:t>
      </w:r>
      <w:r>
        <w:rPr>
          <w:spacing w:val="-15"/>
        </w:rPr>
        <w:t xml:space="preserve"> </w:t>
      </w:r>
      <w:r>
        <w:t xml:space="preserve">образовательной программы начального общего образования обучающихся с </w:t>
      </w:r>
      <w:r>
        <w:rPr>
          <w:color w:val="000009"/>
        </w:rPr>
        <w:t>РАС</w:t>
      </w:r>
    </w:p>
    <w:p w:rsidR="00ED2570" w:rsidRDefault="00ED2570">
      <w:pPr>
        <w:pStyle w:val="a3"/>
        <w:spacing w:before="38"/>
        <w:ind w:left="0"/>
        <w:jc w:val="left"/>
        <w:rPr>
          <w:b/>
        </w:rPr>
      </w:pPr>
    </w:p>
    <w:p w:rsidR="00ED2570" w:rsidRDefault="00125FB7">
      <w:pPr>
        <w:pStyle w:val="a3"/>
        <w:spacing w:line="276" w:lineRule="auto"/>
        <w:ind w:right="138" w:firstLine="709"/>
      </w:pPr>
      <w:r>
        <w:t xml:space="preserve">Требования к условиям получения образования обучающимися с РАС представляют собой систему требований к кадровым, финансовым, материально- техническим и иным условиям реализации АООП НОО для обучающихся с РАС (вариант </w:t>
      </w:r>
      <w:r>
        <w:rPr>
          <w:spacing w:val="-2"/>
        </w:rPr>
        <w:t>8.2).</w:t>
      </w:r>
    </w:p>
    <w:p w:rsidR="00ED2570" w:rsidRDefault="00125FB7">
      <w:pPr>
        <w:pStyle w:val="a3"/>
        <w:spacing w:before="1" w:line="276" w:lineRule="auto"/>
        <w:ind w:right="139" w:firstLine="709"/>
      </w:pPr>
      <w:r>
        <w:t>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w:t>
      </w:r>
      <w:r>
        <w:rPr>
          <w:spacing w:val="40"/>
        </w:rPr>
        <w:t xml:space="preserve"> </w:t>
      </w:r>
      <w:r>
        <w:t>доступность, открытость и привлекательность для обучающихся, их родителей (законных представителей) и всего общества, духовно-нравственное развитие, воспитание обучающихся; охрану и укрепление физического, психического и социального здоровья обучающихся;</w:t>
      </w:r>
      <w:r>
        <w:rPr>
          <w:spacing w:val="-4"/>
        </w:rPr>
        <w:t xml:space="preserve"> </w:t>
      </w:r>
      <w:r>
        <w:t>коррекцию</w:t>
      </w:r>
      <w:r>
        <w:rPr>
          <w:spacing w:val="-6"/>
        </w:rPr>
        <w:t xml:space="preserve"> </w:t>
      </w:r>
      <w:r>
        <w:t>нарушений</w:t>
      </w:r>
      <w:r>
        <w:rPr>
          <w:spacing w:val="-5"/>
        </w:rPr>
        <w:t xml:space="preserve"> </w:t>
      </w:r>
      <w:r>
        <w:t>развития</w:t>
      </w:r>
      <w:r>
        <w:rPr>
          <w:spacing w:val="-5"/>
        </w:rPr>
        <w:t xml:space="preserve"> </w:t>
      </w:r>
      <w:r>
        <w:t>и</w:t>
      </w:r>
      <w:r>
        <w:rPr>
          <w:spacing w:val="-5"/>
        </w:rPr>
        <w:t xml:space="preserve"> </w:t>
      </w:r>
      <w:r>
        <w:t>профилактику</w:t>
      </w:r>
      <w:r>
        <w:rPr>
          <w:spacing w:val="-2"/>
        </w:rPr>
        <w:t xml:space="preserve"> </w:t>
      </w:r>
      <w:r>
        <w:t>возникновения</w:t>
      </w:r>
      <w:r>
        <w:rPr>
          <w:spacing w:val="-5"/>
        </w:rPr>
        <w:t xml:space="preserve"> </w:t>
      </w:r>
      <w:r>
        <w:t>вторичных отклонений развития.</w:t>
      </w:r>
    </w:p>
    <w:p w:rsidR="00ED2570" w:rsidRDefault="00125FB7">
      <w:pPr>
        <w:pStyle w:val="a3"/>
        <w:spacing w:line="276" w:lineRule="auto"/>
        <w:ind w:right="143" w:firstLine="709"/>
      </w:pPr>
      <w:r>
        <w:t>В целях обеспечения реализации АООП НОО для обучающихся с РАС (вариант</w:t>
      </w:r>
      <w:r>
        <w:rPr>
          <w:spacing w:val="40"/>
        </w:rPr>
        <w:t xml:space="preserve"> </w:t>
      </w:r>
      <w:r>
        <w:t>8.2) созданы условия, обеспечивающие возможность:</w:t>
      </w:r>
    </w:p>
    <w:p w:rsidR="00ED2570" w:rsidRDefault="00125FB7">
      <w:pPr>
        <w:pStyle w:val="a4"/>
        <w:numPr>
          <w:ilvl w:val="0"/>
          <w:numId w:val="76"/>
        </w:numPr>
        <w:tabs>
          <w:tab w:val="left" w:pos="992"/>
          <w:tab w:val="left" w:pos="994"/>
        </w:tabs>
        <w:spacing w:line="264" w:lineRule="auto"/>
        <w:ind w:right="142"/>
        <w:rPr>
          <w:rFonts w:ascii="Symbol" w:hAnsi="Symbol"/>
          <w:sz w:val="24"/>
        </w:rPr>
      </w:pPr>
      <w:r>
        <w:rPr>
          <w:position w:val="1"/>
          <w:sz w:val="24"/>
        </w:rPr>
        <w:t>достижения планируемых результатов освоения АООП НОО всеми</w:t>
      </w:r>
      <w:r>
        <w:rPr>
          <w:spacing w:val="80"/>
          <w:position w:val="1"/>
          <w:sz w:val="24"/>
        </w:rPr>
        <w:t xml:space="preserve"> </w:t>
      </w:r>
      <w:r>
        <w:rPr>
          <w:spacing w:val="-2"/>
          <w:sz w:val="24"/>
        </w:rPr>
        <w:t>обучающимися;</w:t>
      </w:r>
    </w:p>
    <w:p w:rsidR="00ED2570" w:rsidRDefault="00125FB7">
      <w:pPr>
        <w:pStyle w:val="a4"/>
        <w:numPr>
          <w:ilvl w:val="0"/>
          <w:numId w:val="76"/>
        </w:numPr>
        <w:tabs>
          <w:tab w:val="left" w:pos="992"/>
          <w:tab w:val="left" w:pos="994"/>
        </w:tabs>
        <w:spacing w:before="11" w:line="271" w:lineRule="auto"/>
        <w:ind w:right="139"/>
        <w:rPr>
          <w:rFonts w:ascii="Symbol" w:hAnsi="Symbol"/>
          <w:sz w:val="24"/>
        </w:rPr>
      </w:pPr>
      <w:r>
        <w:rPr>
          <w:position w:val="1"/>
          <w:sz w:val="24"/>
        </w:rPr>
        <w:t xml:space="preserve">выявления и развития способностей обучающихся через систему внеурочной </w:t>
      </w:r>
      <w:r>
        <w:rPr>
          <w:sz w:val="24"/>
        </w:rPr>
        <w:t>деятельности, включающей, в том числе, работу секций, студий и кружков, осуществление общественно-полезной деятельности с использованием возможностей образовательных организаций дополнительного образования детей;</w:t>
      </w:r>
    </w:p>
    <w:p w:rsidR="00ED2570" w:rsidRDefault="00125FB7">
      <w:pPr>
        <w:pStyle w:val="a4"/>
        <w:numPr>
          <w:ilvl w:val="0"/>
          <w:numId w:val="76"/>
        </w:numPr>
        <w:tabs>
          <w:tab w:val="left" w:pos="993"/>
        </w:tabs>
        <w:spacing w:before="6"/>
        <w:ind w:left="993" w:hanging="282"/>
        <w:rPr>
          <w:rFonts w:ascii="Symbol" w:hAnsi="Symbol"/>
          <w:sz w:val="24"/>
        </w:rPr>
      </w:pPr>
      <w:r>
        <w:rPr>
          <w:position w:val="1"/>
          <w:sz w:val="24"/>
        </w:rPr>
        <w:t>расширения</w:t>
      </w:r>
      <w:r>
        <w:rPr>
          <w:spacing w:val="-2"/>
          <w:position w:val="1"/>
          <w:sz w:val="24"/>
        </w:rPr>
        <w:t xml:space="preserve"> </w:t>
      </w:r>
      <w:r>
        <w:rPr>
          <w:position w:val="1"/>
          <w:sz w:val="24"/>
        </w:rPr>
        <w:t>социального</w:t>
      </w:r>
      <w:r>
        <w:rPr>
          <w:spacing w:val="-1"/>
          <w:position w:val="1"/>
          <w:sz w:val="24"/>
        </w:rPr>
        <w:t xml:space="preserve"> </w:t>
      </w:r>
      <w:r>
        <w:rPr>
          <w:position w:val="1"/>
          <w:sz w:val="24"/>
        </w:rPr>
        <w:t>опыта</w:t>
      </w:r>
      <w:r>
        <w:rPr>
          <w:spacing w:val="-1"/>
          <w:position w:val="1"/>
          <w:sz w:val="24"/>
        </w:rPr>
        <w:t xml:space="preserve"> </w:t>
      </w:r>
      <w:r>
        <w:rPr>
          <w:position w:val="1"/>
          <w:sz w:val="24"/>
        </w:rPr>
        <w:t>и социальных</w:t>
      </w:r>
      <w:r>
        <w:rPr>
          <w:spacing w:val="-1"/>
          <w:position w:val="1"/>
          <w:sz w:val="24"/>
        </w:rPr>
        <w:t xml:space="preserve"> </w:t>
      </w:r>
      <w:r>
        <w:rPr>
          <w:position w:val="1"/>
          <w:sz w:val="24"/>
        </w:rPr>
        <w:t>контактов</w:t>
      </w:r>
      <w:r>
        <w:rPr>
          <w:spacing w:val="-2"/>
          <w:position w:val="1"/>
          <w:sz w:val="24"/>
        </w:rPr>
        <w:t xml:space="preserve"> </w:t>
      </w:r>
      <w:r>
        <w:rPr>
          <w:position w:val="1"/>
          <w:sz w:val="24"/>
        </w:rPr>
        <w:t>обучающихся</w:t>
      </w:r>
      <w:r>
        <w:rPr>
          <w:spacing w:val="-1"/>
          <w:position w:val="1"/>
          <w:sz w:val="24"/>
        </w:rPr>
        <w:t xml:space="preserve"> </w:t>
      </w:r>
      <w:r>
        <w:rPr>
          <w:position w:val="1"/>
          <w:sz w:val="24"/>
        </w:rPr>
        <w:t xml:space="preserve">с </w:t>
      </w:r>
      <w:r>
        <w:rPr>
          <w:spacing w:val="-4"/>
          <w:position w:val="1"/>
          <w:sz w:val="24"/>
        </w:rPr>
        <w:t>РАС;</w:t>
      </w:r>
    </w:p>
    <w:p w:rsidR="00ED2570" w:rsidRDefault="00125FB7">
      <w:pPr>
        <w:pStyle w:val="a4"/>
        <w:numPr>
          <w:ilvl w:val="0"/>
          <w:numId w:val="76"/>
        </w:numPr>
        <w:tabs>
          <w:tab w:val="left" w:pos="993"/>
        </w:tabs>
        <w:spacing w:before="27"/>
        <w:ind w:left="993" w:hanging="282"/>
        <w:rPr>
          <w:rFonts w:ascii="Symbol" w:hAnsi="Symbol"/>
          <w:sz w:val="24"/>
        </w:rPr>
      </w:pPr>
      <w:r>
        <w:rPr>
          <w:position w:val="1"/>
          <w:sz w:val="24"/>
        </w:rPr>
        <w:t>учета</w:t>
      </w:r>
      <w:r>
        <w:rPr>
          <w:spacing w:val="-3"/>
          <w:position w:val="1"/>
          <w:sz w:val="24"/>
        </w:rPr>
        <w:t xml:space="preserve"> </w:t>
      </w:r>
      <w:r>
        <w:rPr>
          <w:position w:val="1"/>
          <w:sz w:val="24"/>
        </w:rPr>
        <w:t>особых</w:t>
      </w:r>
      <w:r>
        <w:rPr>
          <w:spacing w:val="-3"/>
          <w:position w:val="1"/>
          <w:sz w:val="24"/>
        </w:rPr>
        <w:t xml:space="preserve"> </w:t>
      </w:r>
      <w:r>
        <w:rPr>
          <w:position w:val="1"/>
          <w:sz w:val="24"/>
        </w:rPr>
        <w:t>образовательных</w:t>
      </w:r>
      <w:r>
        <w:rPr>
          <w:spacing w:val="-2"/>
          <w:position w:val="1"/>
          <w:sz w:val="24"/>
        </w:rPr>
        <w:t xml:space="preserve"> </w:t>
      </w:r>
      <w:r>
        <w:rPr>
          <w:position w:val="1"/>
          <w:sz w:val="24"/>
        </w:rPr>
        <w:t>потребностей</w:t>
      </w:r>
      <w:r>
        <w:rPr>
          <w:spacing w:val="-3"/>
          <w:position w:val="1"/>
          <w:sz w:val="24"/>
        </w:rPr>
        <w:t xml:space="preserve"> </w:t>
      </w:r>
      <w:r>
        <w:rPr>
          <w:position w:val="1"/>
          <w:sz w:val="24"/>
        </w:rPr>
        <w:t>обучающихся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76"/>
        </w:numPr>
        <w:tabs>
          <w:tab w:val="left" w:pos="992"/>
          <w:tab w:val="left" w:pos="994"/>
        </w:tabs>
        <w:spacing w:before="28" w:line="271" w:lineRule="auto"/>
        <w:ind w:right="139"/>
        <w:rPr>
          <w:rFonts w:ascii="Symbol" w:hAnsi="Symbol"/>
          <w:sz w:val="24"/>
        </w:rPr>
      </w:pPr>
      <w:r>
        <w:rPr>
          <w:position w:val="1"/>
          <w:sz w:val="24"/>
        </w:rPr>
        <w:t xml:space="preserve">участия обучающихся, их родителей (законных представителей), педагогических </w:t>
      </w:r>
      <w:r>
        <w:rPr>
          <w:sz w:val="24"/>
        </w:rPr>
        <w:t xml:space="preserve">работников и общественности в проектировании и развитии </w:t>
      </w:r>
      <w:proofErr w:type="spellStart"/>
      <w:r>
        <w:rPr>
          <w:sz w:val="24"/>
        </w:rPr>
        <w:t>внутришкольной</w:t>
      </w:r>
      <w:proofErr w:type="spellEnd"/>
      <w:r>
        <w:rPr>
          <w:sz w:val="24"/>
        </w:rPr>
        <w:t xml:space="preserve"> социальной среды, а также в формировании и реализации индивидуальных образовательных маршрутов обучающихся;</w:t>
      </w:r>
    </w:p>
    <w:p w:rsidR="00ED2570" w:rsidRDefault="00125FB7">
      <w:pPr>
        <w:pStyle w:val="a4"/>
        <w:numPr>
          <w:ilvl w:val="0"/>
          <w:numId w:val="76"/>
        </w:numPr>
        <w:tabs>
          <w:tab w:val="left" w:pos="992"/>
          <w:tab w:val="left" w:pos="994"/>
        </w:tabs>
        <w:spacing w:before="5" w:line="271" w:lineRule="auto"/>
        <w:ind w:right="141"/>
        <w:rPr>
          <w:rFonts w:ascii="Symbol" w:hAnsi="Symbol"/>
          <w:sz w:val="24"/>
        </w:rPr>
      </w:pPr>
      <w:r>
        <w:rPr>
          <w:position w:val="1"/>
          <w:sz w:val="24"/>
        </w:rPr>
        <w:t xml:space="preserve">эффективного использования времени, отведенного на реализацию части АООП </w:t>
      </w:r>
      <w:r>
        <w:rPr>
          <w:sz w:val="24"/>
        </w:rPr>
        <w:t>НОО, формируемой участниками образовательных отношений, в соответствии с запросами обучающихся с РАС и их родителей (законных представителей), спецификой образовательной организации;</w:t>
      </w:r>
    </w:p>
    <w:p w:rsidR="00ED2570" w:rsidRDefault="00125FB7">
      <w:pPr>
        <w:pStyle w:val="a4"/>
        <w:numPr>
          <w:ilvl w:val="0"/>
          <w:numId w:val="76"/>
        </w:numPr>
        <w:tabs>
          <w:tab w:val="left" w:pos="992"/>
          <w:tab w:val="left" w:pos="994"/>
        </w:tabs>
        <w:spacing w:before="6" w:line="264" w:lineRule="auto"/>
        <w:ind w:right="141"/>
        <w:rPr>
          <w:rFonts w:ascii="Symbol" w:hAnsi="Symbol"/>
          <w:sz w:val="24"/>
        </w:rPr>
      </w:pPr>
      <w:r>
        <w:rPr>
          <w:position w:val="1"/>
          <w:sz w:val="24"/>
        </w:rPr>
        <w:t xml:space="preserve">использования в образовательном процессе современных образовательных </w:t>
      </w:r>
      <w:r>
        <w:rPr>
          <w:sz w:val="24"/>
        </w:rPr>
        <w:t xml:space="preserve">технологий </w:t>
      </w:r>
      <w:proofErr w:type="spellStart"/>
      <w:r>
        <w:rPr>
          <w:sz w:val="24"/>
        </w:rPr>
        <w:t>деятельностного</w:t>
      </w:r>
      <w:proofErr w:type="spellEnd"/>
      <w:r>
        <w:rPr>
          <w:sz w:val="24"/>
        </w:rPr>
        <w:t xml:space="preserve"> типа;</w:t>
      </w:r>
    </w:p>
    <w:p w:rsidR="00ED2570" w:rsidRDefault="00125FB7">
      <w:pPr>
        <w:pStyle w:val="a4"/>
        <w:numPr>
          <w:ilvl w:val="0"/>
          <w:numId w:val="76"/>
        </w:numPr>
        <w:tabs>
          <w:tab w:val="left" w:pos="992"/>
          <w:tab w:val="left" w:pos="994"/>
        </w:tabs>
        <w:spacing w:before="11" w:line="268" w:lineRule="auto"/>
        <w:ind w:right="140"/>
        <w:rPr>
          <w:rFonts w:ascii="Symbol" w:hAnsi="Symbol"/>
          <w:sz w:val="24"/>
        </w:rPr>
      </w:pPr>
      <w:r>
        <w:rPr>
          <w:position w:val="1"/>
          <w:sz w:val="24"/>
        </w:rPr>
        <w:t xml:space="preserve">обновления содержания АООП НОО, а также методик и технологий ее реализации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обучающихся и их родителей (законных представителей);</w:t>
      </w:r>
    </w:p>
    <w:p w:rsidR="00ED2570" w:rsidRDefault="00125FB7">
      <w:pPr>
        <w:pStyle w:val="a4"/>
        <w:numPr>
          <w:ilvl w:val="0"/>
          <w:numId w:val="76"/>
        </w:numPr>
        <w:tabs>
          <w:tab w:val="left" w:pos="992"/>
          <w:tab w:val="left" w:pos="994"/>
        </w:tabs>
        <w:spacing w:before="9" w:line="268" w:lineRule="auto"/>
        <w:ind w:right="141"/>
        <w:rPr>
          <w:rFonts w:ascii="Symbol" w:hAnsi="Symbol"/>
          <w:sz w:val="24"/>
        </w:rPr>
      </w:pPr>
      <w:r>
        <w:rPr>
          <w:position w:val="1"/>
          <w:sz w:val="24"/>
        </w:rPr>
        <w:t xml:space="preserve">эффективного управления образовательной организацией с использованием </w:t>
      </w:r>
      <w:r>
        <w:rPr>
          <w:sz w:val="24"/>
        </w:rPr>
        <w:t xml:space="preserve">информационно-коммуникационных технологий, современных механизмов </w:t>
      </w:r>
      <w:r>
        <w:rPr>
          <w:spacing w:val="-2"/>
          <w:sz w:val="24"/>
        </w:rPr>
        <w:t>финансирования;</w:t>
      </w:r>
    </w:p>
    <w:p w:rsidR="00ED2570" w:rsidRDefault="00125FB7">
      <w:pPr>
        <w:pStyle w:val="a4"/>
        <w:numPr>
          <w:ilvl w:val="0"/>
          <w:numId w:val="76"/>
        </w:numPr>
        <w:tabs>
          <w:tab w:val="left" w:pos="992"/>
          <w:tab w:val="left" w:pos="994"/>
        </w:tabs>
        <w:spacing w:before="9" w:line="261" w:lineRule="auto"/>
        <w:ind w:right="143"/>
        <w:rPr>
          <w:rFonts w:ascii="Symbol" w:hAnsi="Symbol"/>
          <w:sz w:val="24"/>
        </w:rPr>
      </w:pPr>
      <w:r>
        <w:rPr>
          <w:position w:val="1"/>
          <w:sz w:val="24"/>
        </w:rPr>
        <w:t xml:space="preserve">эффективной самостоятельной работы обучающихся с РАС при поддержке </w:t>
      </w:r>
      <w:r>
        <w:rPr>
          <w:sz w:val="24"/>
        </w:rPr>
        <w:t>педагогических работников.</w:t>
      </w:r>
    </w:p>
    <w:p w:rsidR="00ED2570" w:rsidRDefault="00ED2570">
      <w:pPr>
        <w:pStyle w:val="a3"/>
        <w:spacing w:before="61"/>
        <w:ind w:left="0"/>
        <w:jc w:val="left"/>
      </w:pPr>
    </w:p>
    <w:p w:rsidR="00ED2570" w:rsidRDefault="00125FB7">
      <w:pPr>
        <w:pStyle w:val="1"/>
        <w:ind w:left="142"/>
        <w:jc w:val="center"/>
      </w:pPr>
      <w:r>
        <w:rPr>
          <w:color w:val="000009"/>
        </w:rPr>
        <w:t>Кадровые</w:t>
      </w:r>
      <w:r>
        <w:rPr>
          <w:color w:val="000009"/>
          <w:spacing w:val="-1"/>
        </w:rPr>
        <w:t xml:space="preserve"> </w:t>
      </w:r>
      <w:r>
        <w:rPr>
          <w:color w:val="000009"/>
          <w:spacing w:val="-2"/>
        </w:rPr>
        <w:t>условия</w:t>
      </w:r>
    </w:p>
    <w:p w:rsidR="00ED2570" w:rsidRDefault="00ED2570">
      <w:pPr>
        <w:pStyle w:val="1"/>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3" w:firstLine="709"/>
      </w:pPr>
      <w:r>
        <w:lastRenderedPageBreak/>
        <w:t>ФРЦ полностью укомплектован педагогическими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для каждой занимаемой должности соответствует требованиям к профессиональному образованию и обучению, указанным в профессиональных стандартах.</w:t>
      </w:r>
    </w:p>
    <w:p w:rsidR="00ED2570" w:rsidRDefault="00125FB7">
      <w:pPr>
        <w:pStyle w:val="a3"/>
        <w:spacing w:line="276" w:lineRule="auto"/>
        <w:ind w:right="137" w:firstLine="709"/>
      </w:pPr>
      <w:r>
        <w:t xml:space="preserve">В штат специалистов ФРЦ для реализации АООП НОО обучающихся с РАС (вариант 8.2) входят: учителя начальных классов, учителя-дефектологи, учителя- логопеды, педагоги-психологи, </w:t>
      </w:r>
      <w:proofErr w:type="spellStart"/>
      <w:r>
        <w:t>тьюторы</w:t>
      </w:r>
      <w:proofErr w:type="spellEnd"/>
      <w:r>
        <w:t>, учителя физической культуры, технологии, музыки, ритмики, педагоги дополнительного образования, методисты, осуществляющие свою деятельность в соответствии с утвержденными должностными инструкциями.</w:t>
      </w:r>
    </w:p>
    <w:p w:rsidR="00ED2570" w:rsidRDefault="00125FB7">
      <w:pPr>
        <w:pStyle w:val="a3"/>
        <w:spacing w:before="1" w:line="276" w:lineRule="auto"/>
        <w:ind w:right="139" w:firstLine="709"/>
      </w:pPr>
      <w:r>
        <w:rPr>
          <w:i/>
          <w:color w:val="000009"/>
        </w:rPr>
        <w:t xml:space="preserve">Учителя начальных </w:t>
      </w:r>
      <w:r>
        <w:rPr>
          <w:i/>
        </w:rPr>
        <w:t xml:space="preserve">классов </w:t>
      </w:r>
      <w:r>
        <w:t>имеют высшее образование или среднее профессиональное образование по направлению подготовки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40" w:firstLine="709"/>
      </w:pPr>
      <w:r>
        <w:rPr>
          <w:i/>
          <w:color w:val="000009"/>
        </w:rPr>
        <w:t xml:space="preserve">Учителя-дефектологи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сурдопедагогики без предъявления требований к стажу работы.</w:t>
      </w:r>
    </w:p>
    <w:p w:rsidR="00ED2570" w:rsidRDefault="00125FB7">
      <w:pPr>
        <w:pStyle w:val="a3"/>
        <w:spacing w:line="276" w:lineRule="auto"/>
        <w:ind w:right="140" w:firstLine="709"/>
      </w:pPr>
      <w:r>
        <w:rPr>
          <w:i/>
        </w:rPr>
        <w:t xml:space="preserve">Учителя-логопеды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логопедии без предъявления требований к стажу работы.</w:t>
      </w:r>
    </w:p>
    <w:p w:rsidR="00ED2570" w:rsidRDefault="00125FB7">
      <w:pPr>
        <w:pStyle w:val="a3"/>
        <w:spacing w:line="276" w:lineRule="auto"/>
        <w:ind w:right="139" w:firstLine="709"/>
      </w:pPr>
      <w:proofErr w:type="spellStart"/>
      <w:r>
        <w:rPr>
          <w:i/>
        </w:rPr>
        <w:t>Тьюторы</w:t>
      </w:r>
      <w:proofErr w:type="spellEnd"/>
      <w:r>
        <w:rPr>
          <w:i/>
        </w:rPr>
        <w:t xml:space="preserve"> </w:t>
      </w:r>
      <w:r>
        <w:t>имеют высшее образование или среднее профессиональное образование</w:t>
      </w:r>
      <w:r>
        <w:rPr>
          <w:spacing w:val="80"/>
        </w:rPr>
        <w:t xml:space="preserve"> </w:t>
      </w:r>
      <w:r>
        <w:t>в рамках укрупненных групп направлений подготовки высшего образования и специальностей</w:t>
      </w:r>
      <w:r>
        <w:rPr>
          <w:spacing w:val="-7"/>
        </w:rPr>
        <w:t xml:space="preserve"> </w:t>
      </w:r>
      <w:r>
        <w:t>среднего</w:t>
      </w:r>
      <w:r>
        <w:rPr>
          <w:spacing w:val="-6"/>
        </w:rPr>
        <w:t xml:space="preserve"> </w:t>
      </w:r>
      <w:r>
        <w:t>профессионального</w:t>
      </w:r>
      <w:r>
        <w:rPr>
          <w:spacing w:val="-6"/>
        </w:rPr>
        <w:t xml:space="preserve"> </w:t>
      </w:r>
      <w:r>
        <w:t>образования</w:t>
      </w:r>
      <w:r>
        <w:rPr>
          <w:spacing w:val="-5"/>
        </w:rPr>
        <w:t xml:space="preserve"> </w:t>
      </w:r>
      <w:r>
        <w:t>«Образование</w:t>
      </w:r>
      <w:r>
        <w:rPr>
          <w:spacing w:val="-6"/>
        </w:rPr>
        <w:t xml:space="preserve"> </w:t>
      </w:r>
      <w:r>
        <w:t>и</w:t>
      </w:r>
      <w:r>
        <w:rPr>
          <w:spacing w:val="-7"/>
        </w:rPr>
        <w:t xml:space="preserve"> </w:t>
      </w:r>
      <w:r>
        <w:t>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w:t>
      </w:r>
      <w:r>
        <w:rPr>
          <w:spacing w:val="80"/>
        </w:rPr>
        <w:t xml:space="preserve"> </w:t>
      </w:r>
      <w:r>
        <w:t xml:space="preserve">числе с получением его после трудоустройства, без предъявления требований к стажу </w:t>
      </w:r>
      <w:r>
        <w:rPr>
          <w:spacing w:val="-2"/>
        </w:rPr>
        <w:t>работы.</w:t>
      </w:r>
    </w:p>
    <w:p w:rsidR="00ED2570" w:rsidRDefault="00125FB7">
      <w:pPr>
        <w:pStyle w:val="a3"/>
        <w:spacing w:line="276" w:lineRule="auto"/>
        <w:ind w:right="139" w:firstLine="709"/>
      </w:pPr>
      <w:r>
        <w:rPr>
          <w:i/>
          <w:color w:val="000009"/>
        </w:rPr>
        <w:t xml:space="preserve">Педагоги-психологи </w:t>
      </w:r>
      <w:r>
        <w:t>имеют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ED2570" w:rsidRDefault="00125FB7">
      <w:pPr>
        <w:pStyle w:val="a3"/>
        <w:spacing w:line="276" w:lineRule="auto"/>
        <w:ind w:right="141" w:firstLine="709"/>
      </w:pPr>
      <w:r>
        <w:rPr>
          <w:i/>
          <w:color w:val="000009"/>
        </w:rPr>
        <w:t xml:space="preserve">Учителя </w:t>
      </w:r>
      <w:r>
        <w:rPr>
          <w:color w:val="000009"/>
        </w:rPr>
        <w:t>физической культуры, рисования, технологии, музыки имеют высшее образование</w:t>
      </w:r>
      <w:r>
        <w:rPr>
          <w:color w:val="000009"/>
          <w:spacing w:val="73"/>
        </w:rPr>
        <w:t xml:space="preserve"> </w:t>
      </w:r>
      <w:r>
        <w:rPr>
          <w:color w:val="000009"/>
        </w:rPr>
        <w:t>или</w:t>
      </w:r>
      <w:r>
        <w:rPr>
          <w:color w:val="000009"/>
          <w:spacing w:val="75"/>
        </w:rPr>
        <w:t xml:space="preserve"> </w:t>
      </w:r>
      <w:r>
        <w:rPr>
          <w:color w:val="000009"/>
        </w:rPr>
        <w:t>среднее</w:t>
      </w:r>
      <w:r>
        <w:rPr>
          <w:color w:val="000009"/>
          <w:spacing w:val="76"/>
        </w:rPr>
        <w:t xml:space="preserve"> </w:t>
      </w:r>
      <w:r>
        <w:rPr>
          <w:color w:val="000009"/>
        </w:rPr>
        <w:t>профессиональное</w:t>
      </w:r>
      <w:r>
        <w:rPr>
          <w:color w:val="000009"/>
          <w:spacing w:val="75"/>
        </w:rPr>
        <w:t xml:space="preserve"> </w:t>
      </w:r>
      <w:r>
        <w:rPr>
          <w:color w:val="000009"/>
        </w:rPr>
        <w:t>образование</w:t>
      </w:r>
      <w:r>
        <w:rPr>
          <w:color w:val="000009"/>
          <w:spacing w:val="76"/>
        </w:rPr>
        <w:t xml:space="preserve"> </w:t>
      </w:r>
      <w:r>
        <w:rPr>
          <w:color w:val="000009"/>
        </w:rPr>
        <w:t>по</w:t>
      </w:r>
      <w:r>
        <w:rPr>
          <w:color w:val="000009"/>
          <w:spacing w:val="74"/>
        </w:rPr>
        <w:t xml:space="preserve"> </w:t>
      </w:r>
      <w:r>
        <w:rPr>
          <w:color w:val="000009"/>
        </w:rPr>
        <w:t>направлению</w:t>
      </w:r>
      <w:r>
        <w:rPr>
          <w:color w:val="000009"/>
          <w:spacing w:val="77"/>
        </w:rPr>
        <w:t xml:space="preserve"> </w:t>
      </w:r>
      <w:r>
        <w:rPr>
          <w:color w:val="000009"/>
          <w:spacing w:val="-2"/>
        </w:rPr>
        <w:t>подготовки</w:t>
      </w:r>
    </w:p>
    <w:p w:rsidR="00ED2570" w:rsidRDefault="00125FB7">
      <w:pPr>
        <w:pStyle w:val="a3"/>
        <w:spacing w:line="276" w:lineRule="auto"/>
        <w:ind w:right="141"/>
      </w:pPr>
      <w:r>
        <w:rPr>
          <w:color w:val="000009"/>
        </w:rPr>
        <w:t>«Образование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rPr>
          <w:i/>
        </w:rPr>
        <w:lastRenderedPageBreak/>
        <w:t xml:space="preserve">Педагог дополнительного образования </w:t>
      </w:r>
      <w:r>
        <w:rPr>
          <w:color w:val="000009"/>
        </w:rPr>
        <w:t xml:space="preserve">имеет </w:t>
      </w:r>
      <w:r>
        <w:t>высшее образование или среднее профессиональное образование в рамках укрупненных групп специальностей и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педагогической направленности. Опыт работы не менее двух лет в должности педагога дополнительного образования, иной должности педагогического работника – для старшего педагога дополнительного образования.</w:t>
      </w:r>
    </w:p>
    <w:p w:rsidR="00ED2570" w:rsidRDefault="00125FB7">
      <w:pPr>
        <w:pStyle w:val="a3"/>
        <w:spacing w:line="276" w:lineRule="auto"/>
        <w:ind w:right="140" w:firstLine="708"/>
      </w:pPr>
      <w:r>
        <w:rPr>
          <w:color w:val="000009"/>
        </w:rPr>
        <w:t>Педагогический</w:t>
      </w:r>
      <w:r>
        <w:rPr>
          <w:color w:val="000009"/>
          <w:spacing w:val="-2"/>
        </w:rPr>
        <w:t xml:space="preserve"> </w:t>
      </w:r>
      <w:r>
        <w:rPr>
          <w:color w:val="000009"/>
        </w:rPr>
        <w:t>коллектив</w:t>
      </w:r>
      <w:r>
        <w:rPr>
          <w:color w:val="000009"/>
          <w:spacing w:val="-3"/>
        </w:rPr>
        <w:t xml:space="preserve"> </w:t>
      </w:r>
      <w:r>
        <w:rPr>
          <w:color w:val="000009"/>
        </w:rPr>
        <w:t>школьно-дошкольного</w:t>
      </w:r>
      <w:r>
        <w:rPr>
          <w:color w:val="000009"/>
          <w:spacing w:val="-2"/>
        </w:rPr>
        <w:t xml:space="preserve"> </w:t>
      </w:r>
      <w:r>
        <w:rPr>
          <w:color w:val="000009"/>
        </w:rPr>
        <w:t>отделения</w:t>
      </w:r>
      <w:r>
        <w:rPr>
          <w:color w:val="000009"/>
          <w:spacing w:val="-2"/>
        </w:rPr>
        <w:t xml:space="preserve"> </w:t>
      </w:r>
      <w:r>
        <w:rPr>
          <w:color w:val="000009"/>
        </w:rPr>
        <w:t>ФРЦ</w:t>
      </w:r>
      <w:r>
        <w:rPr>
          <w:color w:val="000009"/>
          <w:spacing w:val="-1"/>
        </w:rPr>
        <w:t xml:space="preserve"> </w:t>
      </w:r>
      <w:r>
        <w:rPr>
          <w:color w:val="000009"/>
        </w:rPr>
        <w:t>–</w:t>
      </w:r>
      <w:r>
        <w:rPr>
          <w:color w:val="000009"/>
          <w:spacing w:val="-1"/>
        </w:rPr>
        <w:t xml:space="preserve"> </w:t>
      </w:r>
      <w:r>
        <w:rPr>
          <w:color w:val="000009"/>
        </w:rPr>
        <w:t>это</w:t>
      </w:r>
      <w:r>
        <w:rPr>
          <w:color w:val="000009"/>
          <w:spacing w:val="-2"/>
        </w:rPr>
        <w:t xml:space="preserve"> </w:t>
      </w:r>
      <w:r>
        <w:rPr>
          <w:color w:val="000009"/>
        </w:rPr>
        <w:t>творческий коллектив единомышленников, который отличается высоким уровнем профессионализма, обладает большим инновационным потенциалом, использует в своей работе современные методики и технологии организации учебно-воспитательного процесса.</w:t>
      </w:r>
    </w:p>
    <w:p w:rsidR="00ED2570" w:rsidRDefault="00125FB7">
      <w:pPr>
        <w:pStyle w:val="a3"/>
        <w:spacing w:line="276" w:lineRule="auto"/>
        <w:ind w:right="140" w:firstLine="708"/>
      </w:pPr>
      <w:r>
        <w:rPr>
          <w:color w:val="000009"/>
        </w:rPr>
        <w:t xml:space="preserve">Педагогические работники ФРЦ систематически повышают свою квалификацию и профессионализм. Они принимают активное участие в проведении семинаров, </w:t>
      </w:r>
      <w:proofErr w:type="spellStart"/>
      <w:r>
        <w:rPr>
          <w:color w:val="000009"/>
        </w:rPr>
        <w:t>вебинаров</w:t>
      </w:r>
      <w:proofErr w:type="spellEnd"/>
      <w:r>
        <w:rPr>
          <w:color w:val="000009"/>
        </w:rPr>
        <w:t>, конференций, мастер-классов, которые проводятся для родителей (законных представителей) и для специалистов в течение всего учебного года; участвуют в разработке методических пособий.</w:t>
      </w:r>
      <w:r>
        <w:rPr>
          <w:color w:val="000009"/>
          <w:spacing w:val="40"/>
        </w:rPr>
        <w:t xml:space="preserve"> </w:t>
      </w:r>
      <w:r>
        <w:rPr>
          <w:color w:val="000009"/>
        </w:rPr>
        <w:t>Цель данных мероприятий – передача практического опыта обучения детей с РАС.</w:t>
      </w:r>
    </w:p>
    <w:p w:rsidR="00ED2570" w:rsidRDefault="00ED2570">
      <w:pPr>
        <w:pStyle w:val="a3"/>
        <w:spacing w:before="44"/>
        <w:ind w:left="0"/>
        <w:jc w:val="left"/>
      </w:pPr>
    </w:p>
    <w:p w:rsidR="00ED2570" w:rsidRDefault="00125FB7">
      <w:pPr>
        <w:pStyle w:val="1"/>
        <w:ind w:left="3797"/>
        <w:jc w:val="both"/>
      </w:pPr>
      <w:r>
        <w:t xml:space="preserve">Финансовые </w:t>
      </w:r>
      <w:r>
        <w:rPr>
          <w:spacing w:val="-2"/>
        </w:rPr>
        <w:t>условия</w:t>
      </w:r>
    </w:p>
    <w:p w:rsidR="00ED2570" w:rsidRDefault="00125FB7">
      <w:pPr>
        <w:pStyle w:val="a3"/>
        <w:spacing w:before="40" w:line="276" w:lineRule="auto"/>
        <w:ind w:right="140" w:firstLine="708"/>
      </w:pPr>
      <w:r>
        <w:t>Финансовое обеспечение государственных гарантий на получение общедоступного и бесплатного образования обучающимися с РАС осуществляется в объеме, определяющемся в соответствии с бюджетным законодательством РФ и Федеральным законом от 29.12.2012 № 273-ФЗ «Об образовании в Российской Федерации».</w:t>
      </w:r>
    </w:p>
    <w:p w:rsidR="00ED2570" w:rsidRDefault="00125FB7">
      <w:pPr>
        <w:pStyle w:val="a3"/>
        <w:spacing w:line="276" w:lineRule="auto"/>
        <w:ind w:right="140" w:firstLine="708"/>
      </w:pPr>
      <w:r>
        <w:t>Объем действующих расходных обязательств отражается в задании учредителя по оказанию государственных образовательных услуг, соответствующих требованиям ФГОС НОО обучающихся с ОВЗ. Задание учредителя обеспечивает соответствие показателей объемов и качества предоставляемых ФРЦ услуг размерам направляемых на эти цели средств бюджета. Формирование государственного задания по оказанию образовательных услуг осуществляется в порядке, установленном Учредителем, сроком на календарный</w:t>
      </w:r>
      <w:r>
        <w:rPr>
          <w:spacing w:val="40"/>
        </w:rPr>
        <w:t xml:space="preserve"> </w:t>
      </w:r>
      <w:r>
        <w:rPr>
          <w:spacing w:val="-4"/>
        </w:rPr>
        <w:t>год.</w:t>
      </w:r>
    </w:p>
    <w:p w:rsidR="00ED2570" w:rsidRDefault="00125FB7">
      <w:pPr>
        <w:pStyle w:val="a3"/>
        <w:spacing w:line="276" w:lineRule="auto"/>
        <w:ind w:right="140" w:firstLine="709"/>
      </w:pPr>
      <w:r>
        <w:t xml:space="preserve">Финансовые условия реализации АООП НОО для обучающихся с РАС позволяют </w:t>
      </w:r>
      <w:r>
        <w:rPr>
          <w:spacing w:val="-2"/>
        </w:rPr>
        <w:t>обеспечить:</w:t>
      </w:r>
    </w:p>
    <w:p w:rsidR="00ED2570" w:rsidRDefault="00125FB7">
      <w:pPr>
        <w:pStyle w:val="a4"/>
        <w:numPr>
          <w:ilvl w:val="0"/>
          <w:numId w:val="76"/>
        </w:numPr>
        <w:tabs>
          <w:tab w:val="left" w:pos="1005"/>
        </w:tabs>
        <w:spacing w:line="273" w:lineRule="auto"/>
        <w:ind w:left="1005" w:right="141" w:hanging="360"/>
        <w:rPr>
          <w:rFonts w:ascii="Symbol" w:hAnsi="Symbol"/>
          <w:color w:val="000009"/>
          <w:sz w:val="24"/>
        </w:rPr>
      </w:pPr>
      <w:r>
        <w:rPr>
          <w:color w:val="000009"/>
          <w:sz w:val="24"/>
        </w:rPr>
        <w:t>государственные гарантии обучающимся с РАС на получение бесплатного общедоступного образования, включая внеурочную деятельность;</w:t>
      </w:r>
    </w:p>
    <w:p w:rsidR="00ED2570" w:rsidRDefault="00125FB7">
      <w:pPr>
        <w:pStyle w:val="a4"/>
        <w:numPr>
          <w:ilvl w:val="0"/>
          <w:numId w:val="76"/>
        </w:numPr>
        <w:tabs>
          <w:tab w:val="left" w:pos="1004"/>
        </w:tabs>
        <w:spacing w:before="1"/>
        <w:ind w:left="1004" w:hanging="359"/>
        <w:rPr>
          <w:rFonts w:ascii="Symbol" w:hAnsi="Symbol"/>
          <w:color w:val="000009"/>
          <w:sz w:val="24"/>
        </w:rPr>
      </w:pPr>
      <w:r>
        <w:rPr>
          <w:color w:val="000009"/>
          <w:sz w:val="24"/>
        </w:rPr>
        <w:t>возможность</w:t>
      </w:r>
      <w:r>
        <w:rPr>
          <w:color w:val="000009"/>
          <w:spacing w:val="-8"/>
          <w:sz w:val="24"/>
        </w:rPr>
        <w:t xml:space="preserve"> </w:t>
      </w:r>
      <w:r>
        <w:rPr>
          <w:color w:val="000009"/>
          <w:sz w:val="24"/>
        </w:rPr>
        <w:t>исполнения</w:t>
      </w:r>
      <w:r>
        <w:rPr>
          <w:color w:val="000009"/>
          <w:spacing w:val="-6"/>
          <w:sz w:val="24"/>
        </w:rPr>
        <w:t xml:space="preserve"> </w:t>
      </w:r>
      <w:r>
        <w:rPr>
          <w:color w:val="000009"/>
          <w:sz w:val="24"/>
        </w:rPr>
        <w:t>требований</w:t>
      </w:r>
      <w:r>
        <w:rPr>
          <w:color w:val="000009"/>
          <w:spacing w:val="-7"/>
          <w:sz w:val="24"/>
        </w:rPr>
        <w:t xml:space="preserve"> </w:t>
      </w:r>
      <w:r>
        <w:rPr>
          <w:color w:val="000009"/>
          <w:sz w:val="24"/>
        </w:rPr>
        <w:t>ФГОС</w:t>
      </w:r>
      <w:r>
        <w:rPr>
          <w:color w:val="000009"/>
          <w:spacing w:val="-6"/>
          <w:sz w:val="24"/>
        </w:rPr>
        <w:t xml:space="preserve"> </w:t>
      </w:r>
      <w:r>
        <w:rPr>
          <w:color w:val="000009"/>
          <w:sz w:val="24"/>
        </w:rPr>
        <w:t>НОО</w:t>
      </w:r>
      <w:r>
        <w:rPr>
          <w:color w:val="000009"/>
          <w:spacing w:val="-7"/>
          <w:sz w:val="24"/>
        </w:rPr>
        <w:t xml:space="preserve"> </w:t>
      </w:r>
      <w:r>
        <w:rPr>
          <w:color w:val="000009"/>
          <w:sz w:val="24"/>
        </w:rPr>
        <w:t>обучающихся</w:t>
      </w:r>
      <w:r>
        <w:rPr>
          <w:color w:val="000009"/>
          <w:spacing w:val="-6"/>
          <w:sz w:val="24"/>
        </w:rPr>
        <w:t xml:space="preserve"> </w:t>
      </w:r>
      <w:r>
        <w:rPr>
          <w:color w:val="000009"/>
          <w:sz w:val="24"/>
        </w:rPr>
        <w:t>с</w:t>
      </w:r>
      <w:r>
        <w:rPr>
          <w:color w:val="000009"/>
          <w:spacing w:val="-6"/>
          <w:sz w:val="24"/>
        </w:rPr>
        <w:t xml:space="preserve"> </w:t>
      </w:r>
      <w:r>
        <w:rPr>
          <w:color w:val="000009"/>
          <w:spacing w:val="-4"/>
          <w:sz w:val="24"/>
        </w:rPr>
        <w:t>ОВЗ;</w:t>
      </w:r>
    </w:p>
    <w:p w:rsidR="00ED2570" w:rsidRDefault="00125FB7">
      <w:pPr>
        <w:pStyle w:val="a4"/>
        <w:numPr>
          <w:ilvl w:val="0"/>
          <w:numId w:val="76"/>
        </w:numPr>
        <w:tabs>
          <w:tab w:val="left" w:pos="1005"/>
        </w:tabs>
        <w:spacing w:before="41" w:line="276" w:lineRule="auto"/>
        <w:ind w:left="1005" w:right="137" w:hanging="360"/>
        <w:rPr>
          <w:rFonts w:ascii="Symbol" w:hAnsi="Symbol"/>
          <w:color w:val="000009"/>
          <w:sz w:val="24"/>
        </w:rPr>
      </w:pPr>
      <w:r>
        <w:rPr>
          <w:color w:val="000009"/>
          <w:sz w:val="24"/>
        </w:rPr>
        <w:t>реализацию обязательной части АООП НОО и части, формируемой участниками образовательных отношений с учетом особых образовательных потребностей обучающихся с РАС.</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 xml:space="preserve">Финансовые условия реализации АООП НОО для обучающихся с РАС включают структуру и объем расходов, необходимых для реализации АООП НОО для обучающихся с РАС и достижения планируемых результатов обучения, а также механизм их </w:t>
      </w:r>
      <w:r>
        <w:rPr>
          <w:spacing w:val="-2"/>
        </w:rPr>
        <w:t>формирования.</w:t>
      </w:r>
    </w:p>
    <w:p w:rsidR="00ED2570" w:rsidRDefault="00125FB7">
      <w:pPr>
        <w:pStyle w:val="a3"/>
        <w:ind w:left="993"/>
      </w:pPr>
      <w:r>
        <w:t>Структура</w:t>
      </w:r>
      <w:r>
        <w:rPr>
          <w:spacing w:val="-13"/>
        </w:rPr>
        <w:t xml:space="preserve"> </w:t>
      </w:r>
      <w:r>
        <w:t>расходов</w:t>
      </w:r>
      <w:r>
        <w:rPr>
          <w:spacing w:val="-13"/>
        </w:rPr>
        <w:t xml:space="preserve"> </w:t>
      </w:r>
      <w:r>
        <w:t>на</w:t>
      </w:r>
      <w:r>
        <w:rPr>
          <w:spacing w:val="-12"/>
        </w:rPr>
        <w:t xml:space="preserve"> </w:t>
      </w:r>
      <w:r>
        <w:t>образование</w:t>
      </w:r>
      <w:r>
        <w:rPr>
          <w:spacing w:val="-11"/>
        </w:rPr>
        <w:t xml:space="preserve"> </w:t>
      </w:r>
      <w:r>
        <w:rPr>
          <w:spacing w:val="-2"/>
        </w:rPr>
        <w:t>включает:</w:t>
      </w:r>
    </w:p>
    <w:p w:rsidR="00ED2570" w:rsidRDefault="00125FB7">
      <w:pPr>
        <w:pStyle w:val="a4"/>
        <w:numPr>
          <w:ilvl w:val="0"/>
          <w:numId w:val="76"/>
        </w:numPr>
        <w:tabs>
          <w:tab w:val="left" w:pos="1005"/>
        </w:tabs>
        <w:spacing w:before="41" w:line="273" w:lineRule="auto"/>
        <w:ind w:left="1005" w:right="144"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труда</w:t>
      </w:r>
      <w:r>
        <w:rPr>
          <w:color w:val="000009"/>
          <w:spacing w:val="80"/>
          <w:sz w:val="24"/>
        </w:rPr>
        <w:t xml:space="preserve"> </w:t>
      </w:r>
      <w:r>
        <w:rPr>
          <w:color w:val="000009"/>
          <w:sz w:val="24"/>
        </w:rPr>
        <w:t>работников,</w:t>
      </w:r>
      <w:r>
        <w:rPr>
          <w:color w:val="000009"/>
          <w:spacing w:val="80"/>
          <w:sz w:val="24"/>
        </w:rPr>
        <w:t xml:space="preserve"> </w:t>
      </w:r>
      <w:r>
        <w:rPr>
          <w:color w:val="000009"/>
          <w:sz w:val="24"/>
        </w:rPr>
        <w:t>реализующих</w:t>
      </w:r>
      <w:r>
        <w:rPr>
          <w:color w:val="000009"/>
          <w:spacing w:val="80"/>
          <w:sz w:val="24"/>
        </w:rPr>
        <w:t xml:space="preserve"> </w:t>
      </w:r>
      <w:r>
        <w:rPr>
          <w:color w:val="000009"/>
          <w:sz w:val="24"/>
        </w:rPr>
        <w:t>АООП</w:t>
      </w:r>
      <w:r>
        <w:rPr>
          <w:color w:val="000009"/>
          <w:spacing w:val="80"/>
          <w:sz w:val="24"/>
        </w:rPr>
        <w:t xml:space="preserve"> </w:t>
      </w:r>
      <w:r>
        <w:rPr>
          <w:color w:val="000009"/>
          <w:sz w:val="24"/>
        </w:rPr>
        <w:t>НОО,</w:t>
      </w:r>
      <w:r>
        <w:rPr>
          <w:color w:val="000009"/>
          <w:spacing w:val="80"/>
          <w:sz w:val="24"/>
        </w:rPr>
        <w:t xml:space="preserve"> </w:t>
      </w:r>
      <w:r>
        <w:rPr>
          <w:color w:val="000009"/>
          <w:sz w:val="24"/>
        </w:rPr>
        <w:t>с</w:t>
      </w:r>
      <w:r>
        <w:rPr>
          <w:color w:val="000009"/>
          <w:spacing w:val="80"/>
          <w:sz w:val="24"/>
        </w:rPr>
        <w:t xml:space="preserve"> </w:t>
      </w:r>
      <w:r>
        <w:rPr>
          <w:color w:val="000009"/>
          <w:sz w:val="24"/>
        </w:rPr>
        <w:t>учетом</w:t>
      </w:r>
      <w:r>
        <w:rPr>
          <w:color w:val="000009"/>
          <w:spacing w:val="80"/>
          <w:sz w:val="24"/>
        </w:rPr>
        <w:t xml:space="preserve"> </w:t>
      </w:r>
      <w:r>
        <w:rPr>
          <w:color w:val="000009"/>
          <w:sz w:val="24"/>
        </w:rPr>
        <w:t>специальных условий получения образования обучающимися с РАС;</w:t>
      </w:r>
    </w:p>
    <w:p w:rsidR="00ED2570" w:rsidRDefault="00125FB7">
      <w:pPr>
        <w:pStyle w:val="a4"/>
        <w:numPr>
          <w:ilvl w:val="0"/>
          <w:numId w:val="76"/>
        </w:numPr>
        <w:tabs>
          <w:tab w:val="left" w:pos="1005"/>
          <w:tab w:val="left" w:pos="2791"/>
          <w:tab w:val="left" w:pos="4401"/>
          <w:tab w:val="left" w:pos="4722"/>
          <w:tab w:val="left" w:pos="5650"/>
          <w:tab w:val="left" w:pos="7079"/>
          <w:tab w:val="left" w:pos="7401"/>
        </w:tabs>
        <w:spacing w:before="3" w:line="273" w:lineRule="auto"/>
        <w:ind w:left="1005" w:right="138" w:hanging="360"/>
        <w:jc w:val="left"/>
        <w:rPr>
          <w:rFonts w:ascii="Symbol" w:hAnsi="Symbol"/>
          <w:color w:val="000009"/>
          <w:sz w:val="24"/>
        </w:rPr>
      </w:pPr>
      <w:r>
        <w:rPr>
          <w:color w:val="000009"/>
          <w:spacing w:val="-2"/>
          <w:sz w:val="24"/>
        </w:rPr>
        <w:t>сопровождение</w:t>
      </w:r>
      <w:r>
        <w:rPr>
          <w:color w:val="000009"/>
          <w:sz w:val="24"/>
        </w:rPr>
        <w:tab/>
      </w:r>
      <w:r>
        <w:rPr>
          <w:color w:val="000009"/>
          <w:spacing w:val="-2"/>
          <w:sz w:val="24"/>
        </w:rPr>
        <w:t>обучающихся</w:t>
      </w:r>
      <w:r>
        <w:rPr>
          <w:color w:val="000009"/>
          <w:sz w:val="24"/>
        </w:rPr>
        <w:tab/>
      </w:r>
      <w:r>
        <w:rPr>
          <w:color w:val="000009"/>
          <w:spacing w:val="-10"/>
          <w:sz w:val="24"/>
        </w:rPr>
        <w:t>в</w:t>
      </w:r>
      <w:r>
        <w:rPr>
          <w:color w:val="000009"/>
          <w:sz w:val="24"/>
        </w:rPr>
        <w:tab/>
      </w:r>
      <w:r>
        <w:rPr>
          <w:color w:val="000009"/>
          <w:spacing w:val="-2"/>
          <w:sz w:val="24"/>
        </w:rPr>
        <w:t>период</w:t>
      </w:r>
      <w:r>
        <w:rPr>
          <w:color w:val="000009"/>
          <w:sz w:val="24"/>
        </w:rPr>
        <w:tab/>
      </w:r>
      <w:r>
        <w:rPr>
          <w:color w:val="000009"/>
          <w:spacing w:val="-2"/>
          <w:sz w:val="24"/>
        </w:rPr>
        <w:t>нахождения</w:t>
      </w:r>
      <w:r>
        <w:rPr>
          <w:color w:val="000009"/>
          <w:sz w:val="24"/>
        </w:rPr>
        <w:tab/>
      </w:r>
      <w:r>
        <w:rPr>
          <w:color w:val="000009"/>
          <w:spacing w:val="-10"/>
          <w:sz w:val="24"/>
        </w:rPr>
        <w:t>в</w:t>
      </w:r>
      <w:r>
        <w:rPr>
          <w:color w:val="000009"/>
          <w:sz w:val="24"/>
        </w:rPr>
        <w:tab/>
      </w:r>
      <w:r>
        <w:rPr>
          <w:color w:val="000009"/>
          <w:spacing w:val="-4"/>
          <w:sz w:val="24"/>
        </w:rPr>
        <w:t xml:space="preserve">школьно-дошкольном </w:t>
      </w:r>
      <w:r>
        <w:rPr>
          <w:color w:val="000009"/>
          <w:sz w:val="24"/>
        </w:rPr>
        <w:t>отделении ФРЦ;</w:t>
      </w:r>
    </w:p>
    <w:p w:rsidR="00ED2570" w:rsidRDefault="00125FB7">
      <w:pPr>
        <w:pStyle w:val="a4"/>
        <w:numPr>
          <w:ilvl w:val="0"/>
          <w:numId w:val="76"/>
        </w:numPr>
        <w:tabs>
          <w:tab w:val="left" w:pos="1005"/>
        </w:tabs>
        <w:spacing w:before="2" w:line="273" w:lineRule="auto"/>
        <w:ind w:left="1005" w:right="144" w:hanging="360"/>
        <w:jc w:val="left"/>
        <w:rPr>
          <w:rFonts w:ascii="Symbol" w:hAnsi="Symbol"/>
          <w:color w:val="000009"/>
          <w:sz w:val="24"/>
        </w:rPr>
      </w:pPr>
      <w:r>
        <w:rPr>
          <w:color w:val="000009"/>
          <w:sz w:val="24"/>
        </w:rPr>
        <w:t>консультирование</w:t>
      </w:r>
      <w:r>
        <w:rPr>
          <w:color w:val="000009"/>
          <w:spacing w:val="80"/>
          <w:sz w:val="24"/>
        </w:rPr>
        <w:t xml:space="preserve"> </w:t>
      </w:r>
      <w:r>
        <w:rPr>
          <w:color w:val="000009"/>
          <w:sz w:val="24"/>
        </w:rPr>
        <w:t>родителей</w:t>
      </w:r>
      <w:r>
        <w:rPr>
          <w:color w:val="000009"/>
          <w:spacing w:val="80"/>
          <w:sz w:val="24"/>
        </w:rPr>
        <w:t xml:space="preserve"> </w:t>
      </w:r>
      <w:r>
        <w:rPr>
          <w:color w:val="000009"/>
          <w:sz w:val="24"/>
        </w:rPr>
        <w:t>(законных</w:t>
      </w:r>
      <w:r>
        <w:rPr>
          <w:color w:val="000009"/>
          <w:spacing w:val="80"/>
          <w:sz w:val="24"/>
        </w:rPr>
        <w:t xml:space="preserve"> </w:t>
      </w:r>
      <w:r>
        <w:rPr>
          <w:color w:val="000009"/>
          <w:sz w:val="24"/>
        </w:rPr>
        <w:t>представителей)</w:t>
      </w:r>
      <w:r>
        <w:rPr>
          <w:color w:val="000009"/>
          <w:spacing w:val="80"/>
          <w:sz w:val="24"/>
        </w:rPr>
        <w:t xml:space="preserve"> </w:t>
      </w:r>
      <w:r>
        <w:rPr>
          <w:color w:val="000009"/>
          <w:sz w:val="24"/>
        </w:rPr>
        <w:t>и</w:t>
      </w:r>
      <w:r>
        <w:rPr>
          <w:color w:val="000009"/>
          <w:spacing w:val="80"/>
          <w:sz w:val="24"/>
        </w:rPr>
        <w:t xml:space="preserve"> </w:t>
      </w:r>
      <w:r>
        <w:rPr>
          <w:color w:val="000009"/>
          <w:sz w:val="24"/>
        </w:rPr>
        <w:t>членов</w:t>
      </w:r>
      <w:r>
        <w:rPr>
          <w:color w:val="000009"/>
          <w:spacing w:val="80"/>
          <w:sz w:val="24"/>
        </w:rPr>
        <w:t xml:space="preserve"> </w:t>
      </w:r>
      <w:r>
        <w:rPr>
          <w:color w:val="000009"/>
          <w:sz w:val="24"/>
        </w:rPr>
        <w:t>семей</w:t>
      </w:r>
      <w:r>
        <w:rPr>
          <w:color w:val="000009"/>
          <w:spacing w:val="80"/>
          <w:sz w:val="24"/>
        </w:rPr>
        <w:t xml:space="preserve"> </w:t>
      </w:r>
      <w:r>
        <w:rPr>
          <w:color w:val="000009"/>
          <w:sz w:val="24"/>
        </w:rPr>
        <w:t>по</w:t>
      </w:r>
      <w:r>
        <w:rPr>
          <w:color w:val="000009"/>
          <w:spacing w:val="80"/>
          <w:sz w:val="24"/>
        </w:rPr>
        <w:t xml:space="preserve"> </w:t>
      </w:r>
      <w:r>
        <w:rPr>
          <w:color w:val="000009"/>
          <w:sz w:val="24"/>
        </w:rPr>
        <w:t>вопросам образования обучающихся;</w:t>
      </w:r>
    </w:p>
    <w:p w:rsidR="00ED2570" w:rsidRDefault="00125FB7">
      <w:pPr>
        <w:pStyle w:val="a4"/>
        <w:numPr>
          <w:ilvl w:val="0"/>
          <w:numId w:val="76"/>
        </w:numPr>
        <w:tabs>
          <w:tab w:val="left" w:pos="1005"/>
          <w:tab w:val="left" w:pos="3493"/>
          <w:tab w:val="left" w:pos="4932"/>
          <w:tab w:val="left" w:pos="6726"/>
          <w:tab w:val="left" w:pos="7129"/>
          <w:tab w:val="left" w:pos="8476"/>
        </w:tabs>
        <w:spacing w:before="2" w:line="273" w:lineRule="auto"/>
        <w:ind w:left="1005" w:right="142" w:hanging="360"/>
        <w:jc w:val="left"/>
        <w:rPr>
          <w:rFonts w:ascii="Symbol" w:hAnsi="Symbol"/>
          <w:color w:val="000009"/>
          <w:sz w:val="24"/>
        </w:rPr>
      </w:pPr>
      <w:r>
        <w:rPr>
          <w:color w:val="000009"/>
          <w:spacing w:val="-2"/>
          <w:sz w:val="24"/>
        </w:rPr>
        <w:t>учебно-методические</w:t>
      </w:r>
      <w:r>
        <w:rPr>
          <w:color w:val="000009"/>
          <w:sz w:val="24"/>
        </w:rPr>
        <w:tab/>
      </w:r>
      <w:r>
        <w:rPr>
          <w:color w:val="000009"/>
          <w:spacing w:val="-2"/>
          <w:sz w:val="24"/>
        </w:rPr>
        <w:t>комплексы,</w:t>
      </w:r>
      <w:r>
        <w:rPr>
          <w:color w:val="000009"/>
          <w:sz w:val="24"/>
        </w:rPr>
        <w:tab/>
      </w:r>
      <w:r>
        <w:rPr>
          <w:color w:val="000009"/>
          <w:spacing w:val="-2"/>
          <w:sz w:val="24"/>
        </w:rPr>
        <w:t>дидактические</w:t>
      </w:r>
      <w:r>
        <w:rPr>
          <w:color w:val="000009"/>
          <w:sz w:val="24"/>
        </w:rPr>
        <w:tab/>
      </w:r>
      <w:r>
        <w:rPr>
          <w:color w:val="000009"/>
          <w:spacing w:val="-10"/>
          <w:sz w:val="24"/>
        </w:rPr>
        <w:t>и</w:t>
      </w:r>
      <w:r>
        <w:rPr>
          <w:color w:val="000009"/>
          <w:sz w:val="24"/>
        </w:rPr>
        <w:tab/>
      </w:r>
      <w:r>
        <w:rPr>
          <w:color w:val="000009"/>
          <w:spacing w:val="-2"/>
          <w:sz w:val="24"/>
        </w:rPr>
        <w:t>расходные</w:t>
      </w:r>
      <w:r>
        <w:rPr>
          <w:color w:val="000009"/>
          <w:sz w:val="24"/>
        </w:rPr>
        <w:tab/>
      </w:r>
      <w:r>
        <w:rPr>
          <w:color w:val="000009"/>
          <w:spacing w:val="-2"/>
          <w:sz w:val="24"/>
        </w:rPr>
        <w:t xml:space="preserve">материалы, </w:t>
      </w:r>
      <w:r>
        <w:rPr>
          <w:color w:val="000009"/>
          <w:sz w:val="24"/>
        </w:rPr>
        <w:t>оборудование, инвентарь, электронные ресурсы;</w:t>
      </w:r>
    </w:p>
    <w:p w:rsidR="00ED2570" w:rsidRDefault="00125FB7">
      <w:pPr>
        <w:pStyle w:val="a4"/>
        <w:numPr>
          <w:ilvl w:val="0"/>
          <w:numId w:val="76"/>
        </w:numPr>
        <w:tabs>
          <w:tab w:val="left" w:pos="1005"/>
        </w:tabs>
        <w:spacing w:before="3" w:line="273" w:lineRule="auto"/>
        <w:ind w:left="1005" w:right="142"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услуг</w:t>
      </w:r>
      <w:r>
        <w:rPr>
          <w:color w:val="000009"/>
          <w:spacing w:val="80"/>
          <w:sz w:val="24"/>
        </w:rPr>
        <w:t xml:space="preserve"> </w:t>
      </w:r>
      <w:r>
        <w:rPr>
          <w:color w:val="000009"/>
          <w:sz w:val="24"/>
        </w:rPr>
        <w:t>связи,</w:t>
      </w:r>
      <w:r>
        <w:rPr>
          <w:color w:val="000009"/>
          <w:spacing w:val="80"/>
          <w:sz w:val="24"/>
        </w:rPr>
        <w:t xml:space="preserve"> </w:t>
      </w:r>
      <w:r>
        <w:rPr>
          <w:color w:val="000009"/>
          <w:sz w:val="24"/>
        </w:rPr>
        <w:t>в</w:t>
      </w:r>
      <w:r>
        <w:rPr>
          <w:color w:val="000009"/>
          <w:spacing w:val="80"/>
          <w:sz w:val="24"/>
        </w:rPr>
        <w:t xml:space="preserve"> </w:t>
      </w:r>
      <w:r>
        <w:rPr>
          <w:color w:val="000009"/>
          <w:sz w:val="24"/>
        </w:rPr>
        <w:t>том</w:t>
      </w:r>
      <w:r>
        <w:rPr>
          <w:color w:val="000009"/>
          <w:spacing w:val="80"/>
          <w:sz w:val="24"/>
        </w:rPr>
        <w:t xml:space="preserve"> </w:t>
      </w:r>
      <w:r>
        <w:rPr>
          <w:color w:val="000009"/>
          <w:sz w:val="24"/>
        </w:rPr>
        <w:t>числе</w:t>
      </w:r>
      <w:r>
        <w:rPr>
          <w:color w:val="000009"/>
          <w:spacing w:val="80"/>
          <w:sz w:val="24"/>
        </w:rPr>
        <w:t xml:space="preserve"> </w:t>
      </w:r>
      <w:r>
        <w:rPr>
          <w:color w:val="000009"/>
          <w:sz w:val="24"/>
        </w:rPr>
        <w:t>расходами,</w:t>
      </w:r>
      <w:r>
        <w:rPr>
          <w:color w:val="000009"/>
          <w:spacing w:val="80"/>
          <w:sz w:val="24"/>
        </w:rPr>
        <w:t xml:space="preserve"> </w:t>
      </w:r>
      <w:r>
        <w:rPr>
          <w:color w:val="000009"/>
          <w:sz w:val="24"/>
        </w:rPr>
        <w:t>связанными</w:t>
      </w:r>
      <w:r>
        <w:rPr>
          <w:color w:val="000009"/>
          <w:spacing w:val="80"/>
          <w:sz w:val="24"/>
        </w:rPr>
        <w:t xml:space="preserve"> </w:t>
      </w:r>
      <w:r>
        <w:rPr>
          <w:color w:val="000009"/>
          <w:sz w:val="24"/>
        </w:rPr>
        <w:t>с</w:t>
      </w:r>
      <w:r>
        <w:rPr>
          <w:color w:val="000009"/>
          <w:spacing w:val="80"/>
          <w:sz w:val="24"/>
        </w:rPr>
        <w:t xml:space="preserve"> </w:t>
      </w:r>
      <w:r>
        <w:rPr>
          <w:color w:val="000009"/>
          <w:sz w:val="24"/>
        </w:rPr>
        <w:t>подключением</w:t>
      </w:r>
      <w:r>
        <w:rPr>
          <w:color w:val="000009"/>
          <w:spacing w:val="80"/>
          <w:sz w:val="24"/>
        </w:rPr>
        <w:t xml:space="preserve"> </w:t>
      </w:r>
      <w:r>
        <w:rPr>
          <w:color w:val="000009"/>
          <w:sz w:val="24"/>
        </w:rPr>
        <w:t>к информационно-телекоммуникационной сети «Интернет».</w:t>
      </w:r>
    </w:p>
    <w:p w:rsidR="00ED2570" w:rsidRDefault="00ED2570">
      <w:pPr>
        <w:pStyle w:val="a3"/>
        <w:spacing w:before="45"/>
        <w:ind w:left="0"/>
        <w:jc w:val="left"/>
      </w:pPr>
    </w:p>
    <w:p w:rsidR="00ED2570" w:rsidRDefault="00125FB7">
      <w:pPr>
        <w:pStyle w:val="1"/>
        <w:ind w:left="3035"/>
        <w:jc w:val="both"/>
      </w:pPr>
      <w:r>
        <w:t>Материально-технические</w:t>
      </w:r>
      <w:r>
        <w:rPr>
          <w:spacing w:val="-1"/>
        </w:rPr>
        <w:t xml:space="preserve"> </w:t>
      </w:r>
      <w:r>
        <w:rPr>
          <w:spacing w:val="-2"/>
        </w:rPr>
        <w:t>условия</w:t>
      </w:r>
    </w:p>
    <w:p w:rsidR="00ED2570" w:rsidRDefault="00125FB7">
      <w:pPr>
        <w:pStyle w:val="a3"/>
        <w:spacing w:before="40" w:line="276" w:lineRule="auto"/>
        <w:ind w:right="139" w:firstLine="709"/>
      </w:pPr>
      <w:r>
        <w:t>Материально-технические условия в ФРЦ создают среду для организации и проведения всех видов деятельности обучающихся с РАС (вариант 8.2), предусмотренных учебным планом, и соответствуют санитарно-эпидемиологическим требованиям, необходимым санитарно-бытовым условиям, требованиям пожарной и электробезопасности, охраны труда.</w:t>
      </w:r>
    </w:p>
    <w:p w:rsidR="00ED2570" w:rsidRDefault="00125FB7">
      <w:pPr>
        <w:pStyle w:val="a3"/>
        <w:spacing w:line="276" w:lineRule="auto"/>
        <w:ind w:right="142" w:firstLine="709"/>
      </w:pPr>
      <w:r>
        <w:t>Имеются заключения санитарно-эпидемиологической службы и государственной противопожарной службы на имеющиеся в распоряжении ФРЦ площади.</w:t>
      </w:r>
    </w:p>
    <w:p w:rsidR="00ED2570" w:rsidRDefault="00125FB7">
      <w:pPr>
        <w:pStyle w:val="a3"/>
        <w:spacing w:line="276" w:lineRule="auto"/>
        <w:ind w:right="142" w:firstLine="709"/>
      </w:pPr>
      <w:r>
        <w:t>Материально-техническое обеспечение начального школьного образования обучающихся с РАС отвечает не только общим, но и особым образовательным потребностям к:</w:t>
      </w:r>
    </w:p>
    <w:p w:rsidR="00ED2570" w:rsidRDefault="00125FB7">
      <w:pPr>
        <w:pStyle w:val="a4"/>
        <w:numPr>
          <w:ilvl w:val="0"/>
          <w:numId w:val="76"/>
        </w:numPr>
        <w:tabs>
          <w:tab w:val="left" w:pos="993"/>
        </w:tabs>
        <w:ind w:left="993" w:hanging="282"/>
        <w:jc w:val="left"/>
        <w:rPr>
          <w:rFonts w:ascii="Symbol" w:hAnsi="Symbol"/>
          <w:sz w:val="24"/>
        </w:rPr>
      </w:pPr>
      <w:r>
        <w:rPr>
          <w:position w:val="1"/>
          <w:sz w:val="24"/>
        </w:rPr>
        <w:t>организации</w:t>
      </w:r>
      <w:r>
        <w:rPr>
          <w:spacing w:val="-7"/>
          <w:position w:val="1"/>
          <w:sz w:val="24"/>
        </w:rPr>
        <w:t xml:space="preserve"> </w:t>
      </w:r>
      <w:r>
        <w:rPr>
          <w:position w:val="1"/>
          <w:sz w:val="24"/>
        </w:rPr>
        <w:t>пространства,</w:t>
      </w:r>
      <w:r>
        <w:rPr>
          <w:spacing w:val="-4"/>
          <w:position w:val="1"/>
          <w:sz w:val="24"/>
        </w:rPr>
        <w:t xml:space="preserve"> </w:t>
      </w:r>
      <w:r>
        <w:rPr>
          <w:position w:val="1"/>
          <w:sz w:val="24"/>
        </w:rPr>
        <w:t>в</w:t>
      </w:r>
      <w:r>
        <w:rPr>
          <w:spacing w:val="-4"/>
          <w:position w:val="1"/>
          <w:sz w:val="24"/>
        </w:rPr>
        <w:t xml:space="preserve"> </w:t>
      </w:r>
      <w:r>
        <w:rPr>
          <w:position w:val="1"/>
          <w:sz w:val="24"/>
        </w:rPr>
        <w:t>котором</w:t>
      </w:r>
      <w:r>
        <w:rPr>
          <w:spacing w:val="-4"/>
          <w:position w:val="1"/>
          <w:sz w:val="24"/>
        </w:rPr>
        <w:t xml:space="preserve"> </w:t>
      </w:r>
      <w:r>
        <w:rPr>
          <w:position w:val="1"/>
          <w:sz w:val="24"/>
        </w:rPr>
        <w:t>происходит</w:t>
      </w:r>
      <w:r>
        <w:rPr>
          <w:spacing w:val="-4"/>
          <w:position w:val="1"/>
          <w:sz w:val="24"/>
        </w:rPr>
        <w:t xml:space="preserve"> </w:t>
      </w:r>
      <w:r>
        <w:rPr>
          <w:spacing w:val="-2"/>
          <w:position w:val="1"/>
          <w:sz w:val="24"/>
        </w:rPr>
        <w:t>обучение;</w:t>
      </w:r>
    </w:p>
    <w:p w:rsidR="00ED2570" w:rsidRDefault="00125FB7">
      <w:pPr>
        <w:pStyle w:val="a4"/>
        <w:numPr>
          <w:ilvl w:val="0"/>
          <w:numId w:val="76"/>
        </w:numPr>
        <w:tabs>
          <w:tab w:val="left" w:pos="993"/>
        </w:tabs>
        <w:spacing w:before="26"/>
        <w:ind w:left="993" w:hanging="282"/>
        <w:jc w:val="left"/>
        <w:rPr>
          <w:rFonts w:ascii="Symbol" w:hAnsi="Symbol"/>
          <w:sz w:val="24"/>
        </w:rPr>
      </w:pPr>
      <w:r>
        <w:rPr>
          <w:position w:val="1"/>
          <w:sz w:val="24"/>
        </w:rPr>
        <w:t>организации</w:t>
      </w:r>
      <w:r>
        <w:rPr>
          <w:spacing w:val="-5"/>
          <w:position w:val="1"/>
          <w:sz w:val="24"/>
        </w:rPr>
        <w:t xml:space="preserve"> </w:t>
      </w:r>
      <w:r>
        <w:rPr>
          <w:position w:val="1"/>
          <w:sz w:val="24"/>
        </w:rPr>
        <w:t>временного</w:t>
      </w:r>
      <w:r>
        <w:rPr>
          <w:spacing w:val="-3"/>
          <w:position w:val="1"/>
          <w:sz w:val="24"/>
        </w:rPr>
        <w:t xml:space="preserve"> </w:t>
      </w:r>
      <w:r>
        <w:rPr>
          <w:position w:val="1"/>
          <w:sz w:val="24"/>
        </w:rPr>
        <w:t>режима</w:t>
      </w:r>
      <w:r>
        <w:rPr>
          <w:spacing w:val="-4"/>
          <w:position w:val="1"/>
          <w:sz w:val="24"/>
        </w:rPr>
        <w:t xml:space="preserve"> </w:t>
      </w:r>
      <w:r>
        <w:rPr>
          <w:spacing w:val="-2"/>
          <w:position w:val="1"/>
          <w:sz w:val="24"/>
        </w:rPr>
        <w:t>обучения;</w:t>
      </w:r>
    </w:p>
    <w:p w:rsidR="00ED2570" w:rsidRDefault="00125FB7">
      <w:pPr>
        <w:pStyle w:val="a4"/>
        <w:numPr>
          <w:ilvl w:val="0"/>
          <w:numId w:val="76"/>
        </w:numPr>
        <w:tabs>
          <w:tab w:val="left" w:pos="993"/>
        </w:tabs>
        <w:spacing w:before="28"/>
        <w:ind w:left="993" w:hanging="282"/>
        <w:jc w:val="left"/>
        <w:rPr>
          <w:rFonts w:ascii="Symbol" w:hAnsi="Symbol"/>
          <w:sz w:val="24"/>
        </w:rPr>
      </w:pPr>
      <w:r>
        <w:rPr>
          <w:position w:val="1"/>
          <w:sz w:val="24"/>
        </w:rPr>
        <w:t>организации</w:t>
      </w:r>
      <w:r>
        <w:rPr>
          <w:spacing w:val="-6"/>
          <w:position w:val="1"/>
          <w:sz w:val="24"/>
        </w:rPr>
        <w:t xml:space="preserve"> </w:t>
      </w:r>
      <w:r>
        <w:rPr>
          <w:position w:val="1"/>
          <w:sz w:val="24"/>
        </w:rPr>
        <w:t>рабочего</w:t>
      </w:r>
      <w:r>
        <w:rPr>
          <w:spacing w:val="-5"/>
          <w:position w:val="1"/>
          <w:sz w:val="24"/>
        </w:rPr>
        <w:t xml:space="preserve"> </w:t>
      </w:r>
      <w:r>
        <w:rPr>
          <w:position w:val="1"/>
          <w:sz w:val="24"/>
        </w:rPr>
        <w:t>места</w:t>
      </w:r>
      <w:r>
        <w:rPr>
          <w:spacing w:val="-2"/>
          <w:position w:val="1"/>
          <w:sz w:val="24"/>
        </w:rPr>
        <w:t xml:space="preserve"> </w:t>
      </w:r>
      <w:r>
        <w:rPr>
          <w:position w:val="1"/>
          <w:sz w:val="24"/>
        </w:rPr>
        <w:t>обучающегося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76"/>
        </w:numPr>
        <w:tabs>
          <w:tab w:val="left" w:pos="992"/>
          <w:tab w:val="left" w:pos="994"/>
        </w:tabs>
        <w:spacing w:before="28" w:line="268" w:lineRule="auto"/>
        <w:ind w:right="139"/>
        <w:rPr>
          <w:rFonts w:ascii="Symbol" w:hAnsi="Symbol"/>
          <w:sz w:val="24"/>
        </w:rPr>
      </w:pPr>
      <w:r>
        <w:rPr>
          <w:position w:val="1"/>
          <w:sz w:val="24"/>
        </w:rPr>
        <w:t xml:space="preserve">техническим средствам обучения, включая специализированные компьютерные </w:t>
      </w:r>
      <w:r>
        <w:rPr>
          <w:sz w:val="24"/>
        </w:rPr>
        <w:t>инструменты обучения, ориентированные на удовлетворение особых образовательных потребностей обучающихся с РАС;</w:t>
      </w:r>
    </w:p>
    <w:p w:rsidR="00ED2570" w:rsidRDefault="00125FB7">
      <w:pPr>
        <w:pStyle w:val="a4"/>
        <w:numPr>
          <w:ilvl w:val="0"/>
          <w:numId w:val="76"/>
        </w:numPr>
        <w:tabs>
          <w:tab w:val="left" w:pos="992"/>
          <w:tab w:val="left" w:pos="994"/>
        </w:tabs>
        <w:spacing w:before="7" w:line="268" w:lineRule="auto"/>
        <w:ind w:right="141"/>
        <w:rPr>
          <w:rFonts w:ascii="Symbol" w:hAnsi="Symbol"/>
          <w:sz w:val="24"/>
        </w:rPr>
      </w:pPr>
      <w:r>
        <w:rPr>
          <w:position w:val="1"/>
          <w:sz w:val="24"/>
        </w:rPr>
        <w:t xml:space="preserve">специальным приложениям к базовым учебникам, рабочим тетрадям, специальным </w:t>
      </w:r>
      <w:r>
        <w:rPr>
          <w:sz w:val="24"/>
        </w:rPr>
        <w:t>дидактическим материалам, специальным компьютерным инструментам обучения, отвечающим особым образовательным потребностям обучающихся с РАС.</w:t>
      </w:r>
    </w:p>
    <w:p w:rsidR="00ED2570" w:rsidRDefault="00ED2570">
      <w:pPr>
        <w:pStyle w:val="a3"/>
        <w:spacing w:before="54"/>
        <w:ind w:left="0"/>
        <w:jc w:val="left"/>
      </w:pPr>
    </w:p>
    <w:p w:rsidR="00ED2570" w:rsidRDefault="00125FB7">
      <w:pPr>
        <w:pStyle w:val="2"/>
        <w:ind w:left="3105"/>
      </w:pPr>
      <w:r>
        <w:t>Требования</w:t>
      </w:r>
      <w:r>
        <w:rPr>
          <w:spacing w:val="-8"/>
        </w:rPr>
        <w:t xml:space="preserve"> </w:t>
      </w:r>
      <w:r>
        <w:t>к</w:t>
      </w:r>
      <w:r>
        <w:rPr>
          <w:spacing w:val="-7"/>
        </w:rPr>
        <w:t xml:space="preserve"> </w:t>
      </w:r>
      <w:r>
        <w:t>организации</w:t>
      </w:r>
      <w:r>
        <w:rPr>
          <w:spacing w:val="-7"/>
        </w:rPr>
        <w:t xml:space="preserve"> </w:t>
      </w:r>
      <w:r>
        <w:rPr>
          <w:spacing w:val="-2"/>
        </w:rPr>
        <w:t>пространства</w:t>
      </w:r>
    </w:p>
    <w:p w:rsidR="00ED2570" w:rsidRDefault="00125FB7">
      <w:pPr>
        <w:pStyle w:val="a3"/>
        <w:spacing w:before="38" w:line="276" w:lineRule="auto"/>
        <w:ind w:right="141" w:firstLine="709"/>
      </w:pPr>
      <w:r>
        <w:t>Образовательный процесс в школе ФРЦ осуществляется в двух учебных корпусах общей площадью 7396,6 кв. м.</w:t>
      </w:r>
      <w:r>
        <w:rPr>
          <w:spacing w:val="40"/>
        </w:rPr>
        <w:t xml:space="preserve"> </w:t>
      </w:r>
      <w:r>
        <w:t xml:space="preserve">по адресам: г. Москва, ул. </w:t>
      </w:r>
      <w:proofErr w:type="spellStart"/>
      <w:r>
        <w:t>Кашенкин</w:t>
      </w:r>
      <w:proofErr w:type="spellEnd"/>
      <w:r>
        <w:t xml:space="preserve"> Луг, д. 7; г. Москва, ул. Архитектора Власова, д. 19, стр. 2.</w:t>
      </w:r>
    </w:p>
    <w:p w:rsidR="00ED2570" w:rsidRDefault="00125FB7">
      <w:pPr>
        <w:pStyle w:val="a3"/>
        <w:spacing w:line="276" w:lineRule="auto"/>
        <w:ind w:right="142" w:firstLine="709"/>
      </w:pPr>
      <w:r>
        <w:t>Полезная площадь на одного обучающегося в ФРЦ – 15,81 кв. м., учебная площадь на одного учащегося – 4,8 кв. м., что соответствует установленному лицензионному нормативу. Существующие площади позволяют вести обучение в одну смену.</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spacing w:before="73" w:line="276" w:lineRule="auto"/>
        <w:ind w:left="285" w:right="139" w:firstLine="708"/>
        <w:jc w:val="both"/>
        <w:rPr>
          <w:sz w:val="24"/>
        </w:rPr>
      </w:pPr>
      <w:r>
        <w:rPr>
          <w:i/>
          <w:sz w:val="24"/>
        </w:rPr>
        <w:lastRenderedPageBreak/>
        <w:t xml:space="preserve">Санитарно-гигиенические условия </w:t>
      </w:r>
      <w:r>
        <w:rPr>
          <w:sz w:val="24"/>
        </w:rPr>
        <w:t>соответствуют требованиям СП 2.4. 3648-20</w:t>
      </w:r>
      <w:r>
        <w:rPr>
          <w:spacing w:val="-3"/>
          <w:sz w:val="24"/>
        </w:rPr>
        <w:t xml:space="preserve"> </w:t>
      </w:r>
      <w:r>
        <w:rPr>
          <w:sz w:val="24"/>
        </w:rPr>
        <w:t>и СанПиН 1.2.3685-21.</w:t>
      </w:r>
    </w:p>
    <w:p w:rsidR="00ED2570" w:rsidRDefault="00125FB7">
      <w:pPr>
        <w:pStyle w:val="a3"/>
        <w:spacing w:line="276" w:lineRule="auto"/>
        <w:ind w:right="141" w:firstLine="708"/>
      </w:pPr>
      <w:r>
        <w:rPr>
          <w:i/>
        </w:rPr>
        <w:t>Санитарно-бытовые условия</w:t>
      </w:r>
      <w:r>
        <w:t>: на первом этаже обоих зданий оборудован гардероб для обучающихся, оснащенный крючками для одежды и обуви. На каждом этаже размещаются туалеты для обучающихся. В учебных кабинетах, в столовой установлены раковины. В учебных кабинетах организовано пространство для отдыха и двигательной активности обучающихся на переменах.</w:t>
      </w:r>
    </w:p>
    <w:p w:rsidR="00ED2570" w:rsidRDefault="00125FB7">
      <w:pPr>
        <w:pStyle w:val="a3"/>
        <w:spacing w:line="276" w:lineRule="auto"/>
        <w:ind w:right="140" w:firstLine="708"/>
      </w:pPr>
      <w:r>
        <w:t>Обеспечение пожарной и электробезопасности соответствует нормам</w:t>
      </w:r>
      <w:r>
        <w:rPr>
          <w:spacing w:val="40"/>
        </w:rPr>
        <w:t xml:space="preserve"> </w:t>
      </w:r>
      <w:r>
        <w:t>Федерального закона «О пожарной безопасности от 21.12.1994 г. № 69. Согласно существующим нормам в ФРЦ установлена система пожарной безопасности, на каждом этаже имеются огнетушители, размещены планы эвакуации.</w:t>
      </w:r>
    </w:p>
    <w:p w:rsidR="00ED2570" w:rsidRDefault="00125FB7">
      <w:pPr>
        <w:spacing w:line="276" w:lineRule="auto"/>
        <w:ind w:left="285" w:right="141" w:firstLine="708"/>
        <w:jc w:val="both"/>
        <w:rPr>
          <w:sz w:val="24"/>
        </w:rPr>
      </w:pPr>
      <w:r>
        <w:rPr>
          <w:i/>
          <w:sz w:val="24"/>
        </w:rPr>
        <w:t xml:space="preserve">Соблюдение требований охраны труда </w:t>
      </w:r>
      <w:r>
        <w:rPr>
          <w:sz w:val="24"/>
        </w:rPr>
        <w:t>соответствует нормативным документам Министерства труда и социальной защиты Российской Федерации.</w:t>
      </w:r>
    </w:p>
    <w:p w:rsidR="00ED2570" w:rsidRDefault="00125FB7">
      <w:pPr>
        <w:spacing w:before="2" w:line="276" w:lineRule="auto"/>
        <w:ind w:left="285" w:right="138" w:firstLine="708"/>
        <w:jc w:val="both"/>
        <w:rPr>
          <w:sz w:val="24"/>
        </w:rPr>
      </w:pPr>
      <w:r>
        <w:rPr>
          <w:i/>
          <w:sz w:val="24"/>
        </w:rPr>
        <w:t>Соблюдение требований к помещениям, в которых осуществляется образовательный и коррекционно-развивающий процесс</w:t>
      </w:r>
      <w:r>
        <w:rPr>
          <w:sz w:val="24"/>
        </w:rPr>
        <w:t>: количество оборудованных кабинетов (классов) начальной школы – 21. Учебные кабинеты ФРЦ включают рабочие и игровые зоны, структура которых обеспечивает возможность организации урочной и внеурочной деятельности и отдыха. Каждый класс оборудован партами, регулируемыми в соответствии с ростом обучающихся.</w:t>
      </w:r>
    </w:p>
    <w:p w:rsidR="00ED2570" w:rsidRDefault="00125FB7">
      <w:pPr>
        <w:pStyle w:val="a3"/>
        <w:spacing w:line="276" w:lineRule="auto"/>
        <w:ind w:right="139" w:firstLine="709"/>
      </w:pPr>
      <w:r>
        <w:t xml:space="preserve">Каждый педагог имеет возможность проводить уроки в соответствии с современными требованиями информатизации школы, используя средства ИКТ, видео- и </w:t>
      </w:r>
      <w:r>
        <w:rPr>
          <w:spacing w:val="-2"/>
        </w:rPr>
        <w:t>аудиотехнику.</w:t>
      </w:r>
    </w:p>
    <w:p w:rsidR="00ED2570" w:rsidRDefault="00125FB7">
      <w:pPr>
        <w:pStyle w:val="a3"/>
        <w:spacing w:line="276" w:lineRule="auto"/>
        <w:ind w:right="140" w:firstLine="709"/>
      </w:pPr>
      <w:r>
        <w:t>Кабинеты специалистов (педагога-психолога, учителя-дефектолога, учителя- логопеда) оснащены необходимым оборудованием, предназначены для организации групповой и индивидуальной работы с обучающимися.</w:t>
      </w:r>
    </w:p>
    <w:p w:rsidR="00ED2570" w:rsidRDefault="00125FB7">
      <w:pPr>
        <w:pStyle w:val="a3"/>
        <w:spacing w:line="276" w:lineRule="auto"/>
        <w:ind w:right="141" w:firstLine="709"/>
      </w:pPr>
      <w:r>
        <w:t>Игровая комната оснащена мягкими объемными модулями и игровым оборудованием для развития социально-коммуникативных навыков в процессе свободной игровой деятельности.</w:t>
      </w:r>
    </w:p>
    <w:p w:rsidR="00ED2570" w:rsidRDefault="00125FB7">
      <w:pPr>
        <w:pStyle w:val="a3"/>
        <w:spacing w:line="276" w:lineRule="auto"/>
        <w:ind w:right="143" w:firstLine="709"/>
      </w:pPr>
      <w:r>
        <w:t>Физкультурный зал, бассейн оснащены спортивным и игровым оборудованием для занятий с обучающимися.</w:t>
      </w:r>
    </w:p>
    <w:p w:rsidR="00ED2570" w:rsidRDefault="00125FB7">
      <w:pPr>
        <w:pStyle w:val="a3"/>
        <w:spacing w:line="276" w:lineRule="auto"/>
        <w:ind w:right="142" w:firstLine="708"/>
      </w:pPr>
      <w:r>
        <w:t>Кабинет социально-бытовой ориентировки оснащен бытовыми приборами для развития и закрепления социально-бытовых навыков, навыков взаимодействия со сверстниками и взрослыми, безопасной жизнедеятельности.</w:t>
      </w:r>
    </w:p>
    <w:p w:rsidR="00ED2570" w:rsidRDefault="00ED2570">
      <w:pPr>
        <w:pStyle w:val="a3"/>
        <w:spacing w:before="10"/>
        <w:ind w:left="0"/>
        <w:jc w:val="left"/>
        <w:rPr>
          <w:sz w:val="19"/>
        </w:rPr>
      </w:pPr>
    </w:p>
    <w:p w:rsidR="00ED2570" w:rsidRDefault="00ED2570">
      <w:pPr>
        <w:pStyle w:val="a3"/>
        <w:jc w:val="left"/>
        <w:rPr>
          <w:sz w:val="19"/>
        </w:rPr>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spacing w:before="170"/>
        <w:ind w:left="0"/>
        <w:jc w:val="left"/>
      </w:pPr>
    </w:p>
    <w:p w:rsidR="00ED2570" w:rsidRDefault="00125FB7">
      <w:pPr>
        <w:pStyle w:val="a3"/>
        <w:jc w:val="left"/>
      </w:pPr>
      <w:r>
        <w:rPr>
          <w:spacing w:val="-4"/>
        </w:rPr>
        <w:t>лет.</w:t>
      </w:r>
    </w:p>
    <w:p w:rsidR="00ED2570" w:rsidRDefault="00125FB7">
      <w:pPr>
        <w:pStyle w:val="2"/>
        <w:spacing w:before="90"/>
        <w:ind w:left="134"/>
        <w:jc w:val="center"/>
      </w:pPr>
      <w:r>
        <w:rPr>
          <w:b w:val="0"/>
          <w:i w:val="0"/>
        </w:rPr>
        <w:br w:type="column"/>
      </w:r>
      <w:r>
        <w:lastRenderedPageBreak/>
        <w:t>Требования</w:t>
      </w:r>
      <w:r>
        <w:rPr>
          <w:spacing w:val="-6"/>
        </w:rPr>
        <w:t xml:space="preserve"> </w:t>
      </w:r>
      <w:r>
        <w:t>к</w:t>
      </w:r>
      <w:r>
        <w:rPr>
          <w:spacing w:val="-6"/>
        </w:rPr>
        <w:t xml:space="preserve"> </w:t>
      </w:r>
      <w:r>
        <w:t>организации</w:t>
      </w:r>
      <w:r>
        <w:rPr>
          <w:spacing w:val="-6"/>
        </w:rPr>
        <w:t xml:space="preserve"> </w:t>
      </w:r>
      <w:r>
        <w:t>временного</w:t>
      </w:r>
      <w:r>
        <w:rPr>
          <w:spacing w:val="-5"/>
        </w:rPr>
        <w:t xml:space="preserve"> </w:t>
      </w:r>
      <w:r>
        <w:rPr>
          <w:spacing w:val="-2"/>
        </w:rPr>
        <w:t>режима</w:t>
      </w:r>
    </w:p>
    <w:p w:rsidR="00ED2570" w:rsidRDefault="00125FB7">
      <w:pPr>
        <w:pStyle w:val="a3"/>
        <w:spacing w:before="40"/>
        <w:ind w:left="133"/>
        <w:jc w:val="center"/>
      </w:pPr>
      <w:r>
        <w:t>Срок</w:t>
      </w:r>
      <w:r>
        <w:rPr>
          <w:spacing w:val="8"/>
        </w:rPr>
        <w:t xml:space="preserve"> </w:t>
      </w:r>
      <w:r>
        <w:t>освоения</w:t>
      </w:r>
      <w:r>
        <w:rPr>
          <w:spacing w:val="9"/>
        </w:rPr>
        <w:t xml:space="preserve"> </w:t>
      </w:r>
      <w:r>
        <w:t>АООП</w:t>
      </w:r>
      <w:r>
        <w:rPr>
          <w:spacing w:val="11"/>
        </w:rPr>
        <w:t xml:space="preserve"> </w:t>
      </w:r>
      <w:r>
        <w:t>НОО</w:t>
      </w:r>
      <w:r>
        <w:rPr>
          <w:spacing w:val="10"/>
        </w:rPr>
        <w:t xml:space="preserve"> </w:t>
      </w:r>
      <w:r>
        <w:t>обучающимися</w:t>
      </w:r>
      <w:r>
        <w:rPr>
          <w:spacing w:val="11"/>
        </w:rPr>
        <w:t xml:space="preserve"> </w:t>
      </w:r>
      <w:r>
        <w:t>с</w:t>
      </w:r>
      <w:r>
        <w:rPr>
          <w:spacing w:val="9"/>
        </w:rPr>
        <w:t xml:space="preserve"> </w:t>
      </w:r>
      <w:r>
        <w:t>РАС</w:t>
      </w:r>
      <w:r>
        <w:rPr>
          <w:spacing w:val="9"/>
        </w:rPr>
        <w:t xml:space="preserve"> </w:t>
      </w:r>
      <w:r>
        <w:t>по</w:t>
      </w:r>
      <w:r>
        <w:rPr>
          <w:spacing w:val="12"/>
        </w:rPr>
        <w:t xml:space="preserve"> </w:t>
      </w:r>
      <w:r>
        <w:t>варианту</w:t>
      </w:r>
      <w:r>
        <w:rPr>
          <w:spacing w:val="11"/>
        </w:rPr>
        <w:t xml:space="preserve"> </w:t>
      </w:r>
      <w:r>
        <w:t>8.2</w:t>
      </w:r>
      <w:r>
        <w:rPr>
          <w:spacing w:val="10"/>
        </w:rPr>
        <w:t xml:space="preserve"> </w:t>
      </w:r>
      <w:r>
        <w:t>составляет</w:t>
      </w:r>
      <w:r>
        <w:rPr>
          <w:spacing w:val="9"/>
        </w:rPr>
        <w:t xml:space="preserve"> </w:t>
      </w:r>
      <w:r>
        <w:t>5</w:t>
      </w:r>
      <w:r>
        <w:rPr>
          <w:spacing w:val="10"/>
        </w:rPr>
        <w:t xml:space="preserve"> </w:t>
      </w:r>
      <w:r>
        <w:rPr>
          <w:spacing w:val="-5"/>
        </w:rPr>
        <w:t>(6)</w:t>
      </w:r>
    </w:p>
    <w:p w:rsidR="00ED2570" w:rsidRDefault="00ED2570">
      <w:pPr>
        <w:pStyle w:val="a3"/>
        <w:spacing w:before="82"/>
        <w:ind w:left="0"/>
        <w:jc w:val="left"/>
      </w:pPr>
    </w:p>
    <w:p w:rsidR="00ED2570" w:rsidRDefault="00125FB7">
      <w:pPr>
        <w:pStyle w:val="a3"/>
        <w:tabs>
          <w:tab w:val="left" w:pos="2108"/>
          <w:tab w:val="left" w:pos="3530"/>
          <w:tab w:val="left" w:pos="5825"/>
          <w:tab w:val="left" w:pos="7026"/>
          <w:tab w:val="left" w:pos="7796"/>
          <w:tab w:val="left" w:pos="8455"/>
        </w:tabs>
        <w:spacing w:before="1"/>
        <w:ind w:left="137"/>
        <w:jc w:val="center"/>
      </w:pPr>
      <w:r>
        <w:rPr>
          <w:spacing w:val="-2"/>
        </w:rPr>
        <w:t>Устанавливается</w:t>
      </w:r>
      <w:r>
        <w:tab/>
      </w:r>
      <w:r>
        <w:rPr>
          <w:spacing w:val="-2"/>
        </w:rPr>
        <w:t>следующая</w:t>
      </w:r>
      <w:r>
        <w:tab/>
      </w:r>
      <w:r>
        <w:rPr>
          <w:spacing w:val="-2"/>
        </w:rPr>
        <w:t>продолжительность</w:t>
      </w:r>
      <w:r>
        <w:tab/>
      </w:r>
      <w:r>
        <w:rPr>
          <w:spacing w:val="-2"/>
        </w:rPr>
        <w:t>учебного</w:t>
      </w:r>
      <w:r>
        <w:tab/>
      </w:r>
      <w:r>
        <w:rPr>
          <w:spacing w:val="-2"/>
        </w:rPr>
        <w:t>года:</w:t>
      </w:r>
      <w:r>
        <w:tab/>
        <w:t>1-</w:t>
      </w:r>
      <w:r>
        <w:rPr>
          <w:spacing w:val="-5"/>
        </w:rPr>
        <w:t>й,</w:t>
      </w:r>
      <w:r>
        <w:tab/>
        <w:t>1-</w:t>
      </w:r>
      <w:r>
        <w:rPr>
          <w:spacing w:val="-10"/>
        </w:rPr>
        <w:t>й</w:t>
      </w:r>
    </w:p>
    <w:p w:rsidR="00ED2570" w:rsidRDefault="00ED2570">
      <w:pPr>
        <w:pStyle w:val="a3"/>
        <w:jc w:val="center"/>
        <w:sectPr w:rsidR="00ED2570">
          <w:type w:val="continuous"/>
          <w:pgSz w:w="11910" w:h="16840"/>
          <w:pgMar w:top="1320" w:right="708" w:bottom="1120" w:left="1417" w:header="0" w:footer="939" w:gutter="0"/>
          <w:cols w:num="2" w:space="720" w:equalWidth="0">
            <w:col w:w="677" w:space="40"/>
            <w:col w:w="9068"/>
          </w:cols>
        </w:sectPr>
      </w:pPr>
    </w:p>
    <w:p w:rsidR="00ED2570" w:rsidRDefault="00125FB7">
      <w:pPr>
        <w:pStyle w:val="a3"/>
        <w:spacing w:before="40"/>
      </w:pPr>
      <w:r>
        <w:lastRenderedPageBreak/>
        <w:t>дополнительный</w:t>
      </w:r>
      <w:r>
        <w:rPr>
          <w:spacing w:val="-5"/>
        </w:rPr>
        <w:t xml:space="preserve"> </w:t>
      </w:r>
      <w:r>
        <w:t>классы</w:t>
      </w:r>
      <w:r>
        <w:rPr>
          <w:spacing w:val="-2"/>
        </w:rPr>
        <w:t xml:space="preserve"> </w:t>
      </w:r>
      <w:r>
        <w:t>–</w:t>
      </w:r>
      <w:r>
        <w:rPr>
          <w:spacing w:val="-2"/>
        </w:rPr>
        <w:t xml:space="preserve"> </w:t>
      </w:r>
      <w:r>
        <w:t>33</w:t>
      </w:r>
      <w:r>
        <w:rPr>
          <w:spacing w:val="-3"/>
        </w:rPr>
        <w:t xml:space="preserve"> </w:t>
      </w:r>
      <w:r>
        <w:t>учебных</w:t>
      </w:r>
      <w:r>
        <w:rPr>
          <w:spacing w:val="-2"/>
        </w:rPr>
        <w:t xml:space="preserve"> </w:t>
      </w:r>
      <w:r>
        <w:t>недели; 2</w:t>
      </w:r>
      <w:r>
        <w:rPr>
          <w:spacing w:val="-2"/>
        </w:rPr>
        <w:t xml:space="preserve"> </w:t>
      </w:r>
      <w:r>
        <w:t>–</w:t>
      </w:r>
      <w:r>
        <w:rPr>
          <w:spacing w:val="-1"/>
        </w:rPr>
        <w:t xml:space="preserve"> </w:t>
      </w:r>
      <w:r>
        <w:t>4-й</w:t>
      </w:r>
      <w:r>
        <w:rPr>
          <w:spacing w:val="-3"/>
        </w:rPr>
        <w:t xml:space="preserve"> </w:t>
      </w:r>
      <w:r>
        <w:t>классы</w:t>
      </w:r>
      <w:r>
        <w:rPr>
          <w:spacing w:val="-1"/>
        </w:rPr>
        <w:t xml:space="preserve"> </w:t>
      </w:r>
      <w:r>
        <w:t>–</w:t>
      </w:r>
      <w:r>
        <w:rPr>
          <w:spacing w:val="-2"/>
        </w:rPr>
        <w:t xml:space="preserve"> </w:t>
      </w:r>
      <w:r>
        <w:t>34</w:t>
      </w:r>
      <w:r>
        <w:rPr>
          <w:spacing w:val="-3"/>
        </w:rPr>
        <w:t xml:space="preserve"> </w:t>
      </w:r>
      <w:r>
        <w:t>учебных</w:t>
      </w:r>
      <w:r>
        <w:rPr>
          <w:spacing w:val="-1"/>
        </w:rPr>
        <w:t xml:space="preserve"> </w:t>
      </w:r>
      <w:r>
        <w:rPr>
          <w:spacing w:val="-2"/>
        </w:rPr>
        <w:t>недели.</w:t>
      </w:r>
    </w:p>
    <w:p w:rsidR="00ED2570" w:rsidRDefault="00125FB7">
      <w:pPr>
        <w:pStyle w:val="a3"/>
        <w:spacing w:before="42" w:line="276" w:lineRule="auto"/>
        <w:ind w:right="143" w:firstLine="709"/>
      </w:pPr>
      <w:r>
        <w:t xml:space="preserve">Для профилактики переутомления обучающихся с РАС в годовом календарном графике предусмотрено равномерное распределение периодов учебного времени и </w:t>
      </w:r>
      <w:r>
        <w:rPr>
          <w:spacing w:val="-2"/>
        </w:rPr>
        <w:t>каникул.</w:t>
      </w:r>
    </w:p>
    <w:p w:rsidR="00ED2570" w:rsidRDefault="00125FB7">
      <w:pPr>
        <w:pStyle w:val="a3"/>
        <w:spacing w:line="276" w:lineRule="auto"/>
        <w:ind w:right="140" w:firstLine="708"/>
      </w:pPr>
      <w: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требованиям</w:t>
      </w:r>
      <w:r>
        <w:rPr>
          <w:spacing w:val="26"/>
        </w:rPr>
        <w:t xml:space="preserve">  </w:t>
      </w:r>
      <w:r>
        <w:t>СП</w:t>
      </w:r>
      <w:r>
        <w:rPr>
          <w:spacing w:val="29"/>
        </w:rPr>
        <w:t xml:space="preserve">  </w:t>
      </w:r>
      <w:r>
        <w:t>2.4.</w:t>
      </w:r>
      <w:r>
        <w:rPr>
          <w:spacing w:val="29"/>
        </w:rPr>
        <w:t xml:space="preserve">  </w:t>
      </w:r>
      <w:r>
        <w:t>3648-20 и</w:t>
      </w:r>
      <w:r>
        <w:rPr>
          <w:spacing w:val="28"/>
        </w:rPr>
        <w:t xml:space="preserve">  </w:t>
      </w:r>
      <w:r>
        <w:t>СанПиН</w:t>
      </w:r>
      <w:r>
        <w:rPr>
          <w:spacing w:val="29"/>
        </w:rPr>
        <w:t xml:space="preserve">  </w:t>
      </w:r>
      <w:r>
        <w:t>1.2.3685-21.</w:t>
      </w:r>
      <w:r>
        <w:rPr>
          <w:spacing w:val="30"/>
        </w:rPr>
        <w:t xml:space="preserve">  </w:t>
      </w:r>
      <w:r>
        <w:t>Пятидневная</w:t>
      </w:r>
      <w:r>
        <w:rPr>
          <w:spacing w:val="29"/>
        </w:rPr>
        <w:t xml:space="preserve">  </w:t>
      </w:r>
      <w:r>
        <w:t>рабочая</w:t>
      </w:r>
      <w:r>
        <w:rPr>
          <w:spacing w:val="30"/>
        </w:rPr>
        <w:t xml:space="preserve">  </w:t>
      </w:r>
      <w:r>
        <w:rPr>
          <w:spacing w:val="-2"/>
        </w:rPr>
        <w:t>неделя</w:t>
      </w:r>
    </w:p>
    <w:p w:rsidR="00ED2570" w:rsidRDefault="00ED2570">
      <w:pPr>
        <w:pStyle w:val="a3"/>
        <w:spacing w:line="276" w:lineRule="auto"/>
        <w:sectPr w:rsidR="00ED2570">
          <w:type w:val="continuous"/>
          <w:pgSz w:w="11910" w:h="16840"/>
          <w:pgMar w:top="1320" w:right="708" w:bottom="1120" w:left="1417" w:header="0" w:footer="939" w:gutter="0"/>
          <w:cols w:space="720"/>
        </w:sectPr>
      </w:pPr>
    </w:p>
    <w:p w:rsidR="00ED2570" w:rsidRDefault="00125FB7">
      <w:pPr>
        <w:pStyle w:val="a3"/>
        <w:spacing w:before="73" w:line="276" w:lineRule="auto"/>
        <w:ind w:right="141"/>
      </w:pPr>
      <w:r>
        <w:lastRenderedPageBreak/>
        <w:t xml:space="preserve">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обучающегося устанавливается с учетом его особых образовательных потребностей, готовности к нахождению в среде сверстников без родителей (законных представителей). Распорядок учебного дня обучающихся с РАС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ED2570" w:rsidRDefault="00125FB7">
      <w:pPr>
        <w:pStyle w:val="a3"/>
        <w:spacing w:before="1" w:line="276" w:lineRule="auto"/>
        <w:ind w:right="142" w:firstLine="709"/>
      </w:pPr>
      <w: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СП 2.4. 3648-20. Образовательная недельная нагрузка равномерно распределяется в течение учебной недели.</w:t>
      </w:r>
    </w:p>
    <w:p w:rsidR="00ED2570" w:rsidRDefault="00125FB7">
      <w:pPr>
        <w:pStyle w:val="a3"/>
        <w:spacing w:line="276" w:lineRule="auto"/>
        <w:ind w:right="139" w:firstLine="709"/>
      </w:pPr>
      <w:r>
        <w:t>Учебные занятия начинаются: первый поток обучающихся – 9.00, второй поток обучающихся – 9.30.</w:t>
      </w:r>
    </w:p>
    <w:p w:rsidR="00ED2570" w:rsidRDefault="00125FB7">
      <w:pPr>
        <w:pStyle w:val="a3"/>
        <w:spacing w:line="276" w:lineRule="auto"/>
        <w:ind w:right="140" w:firstLine="708"/>
      </w:pPr>
      <w:r>
        <w:t>Продолжительность учебных занятий не превышает 40 минут. При определении продолжительности</w:t>
      </w:r>
      <w:r>
        <w:rPr>
          <w:spacing w:val="44"/>
        </w:rPr>
        <w:t xml:space="preserve">  </w:t>
      </w:r>
      <w:r>
        <w:t>занятий</w:t>
      </w:r>
      <w:r>
        <w:rPr>
          <w:spacing w:val="44"/>
        </w:rPr>
        <w:t xml:space="preserve">  </w:t>
      </w:r>
      <w:r>
        <w:t>в</w:t>
      </w:r>
      <w:r>
        <w:rPr>
          <w:spacing w:val="44"/>
        </w:rPr>
        <w:t xml:space="preserve">  </w:t>
      </w:r>
      <w:r>
        <w:t>1-ом</w:t>
      </w:r>
      <w:r>
        <w:rPr>
          <w:spacing w:val="44"/>
        </w:rPr>
        <w:t xml:space="preserve">  </w:t>
      </w:r>
      <w:r>
        <w:t>классе</w:t>
      </w:r>
      <w:r>
        <w:rPr>
          <w:spacing w:val="45"/>
        </w:rPr>
        <w:t xml:space="preserve">  </w:t>
      </w:r>
      <w:r>
        <w:t>(первый</w:t>
      </w:r>
      <w:r>
        <w:rPr>
          <w:spacing w:val="44"/>
        </w:rPr>
        <w:t xml:space="preserve">  </w:t>
      </w:r>
      <w:r>
        <w:t>год</w:t>
      </w:r>
      <w:r>
        <w:rPr>
          <w:spacing w:val="44"/>
        </w:rPr>
        <w:t xml:space="preserve">  </w:t>
      </w:r>
      <w:r>
        <w:t>обучения)</w:t>
      </w:r>
      <w:r>
        <w:rPr>
          <w:spacing w:val="44"/>
        </w:rPr>
        <w:t xml:space="preserve">  </w:t>
      </w:r>
      <w:r>
        <w:rPr>
          <w:spacing w:val="-2"/>
        </w:rPr>
        <w:t>используется</w:t>
      </w:r>
    </w:p>
    <w:p w:rsidR="00ED2570" w:rsidRDefault="00125FB7">
      <w:pPr>
        <w:pStyle w:val="a3"/>
        <w:spacing w:line="276" w:lineRule="auto"/>
        <w:ind w:right="139"/>
      </w:pPr>
      <w:r>
        <w:t>«ступенчатый» режим обучения: в первом полугодии в сентябре, октябре – по 3 урока в день по 35 минут каждый, в ноябре-декабре – по 4 урока по 35 минут каждый; со второго полугодия – по 4 урока по 40 минут каждый).</w:t>
      </w:r>
    </w:p>
    <w:p w:rsidR="00ED2570" w:rsidRDefault="00125FB7">
      <w:pPr>
        <w:spacing w:line="276" w:lineRule="auto"/>
        <w:ind w:left="787" w:right="572" w:firstLine="636"/>
        <w:jc w:val="both"/>
        <w:rPr>
          <w:b/>
          <w:i/>
          <w:sz w:val="24"/>
        </w:rPr>
      </w:pPr>
      <w:r>
        <w:rPr>
          <w:sz w:val="24"/>
        </w:rPr>
        <w:t>Продолжительность</w:t>
      </w:r>
      <w:r>
        <w:rPr>
          <w:spacing w:val="-8"/>
          <w:sz w:val="24"/>
        </w:rPr>
        <w:t xml:space="preserve"> </w:t>
      </w:r>
      <w:r>
        <w:rPr>
          <w:sz w:val="24"/>
        </w:rPr>
        <w:t>перемен</w:t>
      </w:r>
      <w:r>
        <w:rPr>
          <w:spacing w:val="-8"/>
          <w:sz w:val="24"/>
        </w:rPr>
        <w:t xml:space="preserve"> </w:t>
      </w:r>
      <w:r>
        <w:rPr>
          <w:sz w:val="24"/>
        </w:rPr>
        <w:t>между</w:t>
      </w:r>
      <w:r>
        <w:rPr>
          <w:spacing w:val="-8"/>
          <w:sz w:val="24"/>
        </w:rPr>
        <w:t xml:space="preserve"> </w:t>
      </w:r>
      <w:r>
        <w:rPr>
          <w:sz w:val="24"/>
        </w:rPr>
        <w:t>уроками</w:t>
      </w:r>
      <w:r>
        <w:rPr>
          <w:spacing w:val="-8"/>
          <w:sz w:val="24"/>
        </w:rPr>
        <w:t xml:space="preserve"> </w:t>
      </w:r>
      <w:r>
        <w:rPr>
          <w:sz w:val="24"/>
        </w:rPr>
        <w:t>составляет</w:t>
      </w:r>
      <w:r>
        <w:rPr>
          <w:spacing w:val="-7"/>
          <w:sz w:val="24"/>
        </w:rPr>
        <w:t xml:space="preserve"> </w:t>
      </w:r>
      <w:r>
        <w:rPr>
          <w:sz w:val="24"/>
        </w:rPr>
        <w:t>не</w:t>
      </w:r>
      <w:r>
        <w:rPr>
          <w:spacing w:val="-7"/>
          <w:sz w:val="24"/>
        </w:rPr>
        <w:t xml:space="preserve"> </w:t>
      </w:r>
      <w:r>
        <w:rPr>
          <w:sz w:val="24"/>
        </w:rPr>
        <w:t>менее</w:t>
      </w:r>
      <w:r>
        <w:rPr>
          <w:spacing w:val="-7"/>
          <w:sz w:val="24"/>
        </w:rPr>
        <w:t xml:space="preserve"> </w:t>
      </w:r>
      <w:r>
        <w:rPr>
          <w:sz w:val="24"/>
        </w:rPr>
        <w:t>10</w:t>
      </w:r>
      <w:r>
        <w:rPr>
          <w:spacing w:val="-9"/>
          <w:sz w:val="24"/>
        </w:rPr>
        <w:t xml:space="preserve"> </w:t>
      </w:r>
      <w:r>
        <w:rPr>
          <w:sz w:val="24"/>
        </w:rPr>
        <w:t>минут, большой</w:t>
      </w:r>
      <w:r>
        <w:rPr>
          <w:spacing w:val="-3"/>
          <w:sz w:val="24"/>
        </w:rPr>
        <w:t xml:space="preserve"> </w:t>
      </w:r>
      <w:r>
        <w:rPr>
          <w:sz w:val="24"/>
        </w:rPr>
        <w:t>перемены</w:t>
      </w:r>
      <w:r>
        <w:rPr>
          <w:spacing w:val="-2"/>
          <w:sz w:val="24"/>
        </w:rPr>
        <w:t xml:space="preserve"> </w:t>
      </w:r>
      <w:r>
        <w:rPr>
          <w:sz w:val="24"/>
        </w:rPr>
        <w:t>–</w:t>
      </w:r>
      <w:r>
        <w:rPr>
          <w:spacing w:val="-2"/>
          <w:sz w:val="24"/>
        </w:rPr>
        <w:t xml:space="preserve"> </w:t>
      </w:r>
      <w:r>
        <w:rPr>
          <w:sz w:val="24"/>
        </w:rPr>
        <w:t>20</w:t>
      </w:r>
      <w:r>
        <w:rPr>
          <w:spacing w:val="-2"/>
          <w:sz w:val="24"/>
        </w:rPr>
        <w:t xml:space="preserve"> </w:t>
      </w:r>
      <w:r>
        <w:rPr>
          <w:sz w:val="24"/>
        </w:rPr>
        <w:t>минут.</w:t>
      </w:r>
      <w:r>
        <w:rPr>
          <w:spacing w:val="-2"/>
          <w:sz w:val="24"/>
        </w:rPr>
        <w:t xml:space="preserve"> </w:t>
      </w:r>
      <w:r>
        <w:rPr>
          <w:b/>
          <w:i/>
          <w:sz w:val="24"/>
        </w:rPr>
        <w:t>Требования</w:t>
      </w:r>
      <w:r>
        <w:rPr>
          <w:b/>
          <w:i/>
          <w:spacing w:val="-3"/>
          <w:sz w:val="24"/>
        </w:rPr>
        <w:t xml:space="preserve"> </w:t>
      </w:r>
      <w:r>
        <w:rPr>
          <w:b/>
          <w:i/>
          <w:sz w:val="24"/>
        </w:rPr>
        <w:t>к</w:t>
      </w:r>
      <w:r>
        <w:rPr>
          <w:b/>
          <w:i/>
          <w:spacing w:val="-2"/>
          <w:sz w:val="24"/>
        </w:rPr>
        <w:t xml:space="preserve"> </w:t>
      </w:r>
      <w:r>
        <w:rPr>
          <w:b/>
          <w:i/>
          <w:sz w:val="24"/>
        </w:rPr>
        <w:t>техническим</w:t>
      </w:r>
      <w:r>
        <w:rPr>
          <w:b/>
          <w:i/>
          <w:spacing w:val="-3"/>
          <w:sz w:val="24"/>
        </w:rPr>
        <w:t xml:space="preserve"> </w:t>
      </w:r>
      <w:r>
        <w:rPr>
          <w:b/>
          <w:i/>
          <w:sz w:val="24"/>
        </w:rPr>
        <w:t>средствам</w:t>
      </w:r>
      <w:r>
        <w:rPr>
          <w:b/>
          <w:i/>
          <w:spacing w:val="-3"/>
          <w:sz w:val="24"/>
        </w:rPr>
        <w:t xml:space="preserve"> </w:t>
      </w:r>
      <w:r>
        <w:rPr>
          <w:b/>
          <w:i/>
          <w:sz w:val="24"/>
        </w:rPr>
        <w:t>обучения</w:t>
      </w:r>
    </w:p>
    <w:p w:rsidR="00ED2570" w:rsidRDefault="00125FB7">
      <w:pPr>
        <w:pStyle w:val="a3"/>
        <w:spacing w:line="276" w:lineRule="auto"/>
        <w:ind w:right="143" w:firstLine="708"/>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созданию мотивации к учебной деятельности, развивают познавательную активность обучающихся.</w:t>
      </w:r>
    </w:p>
    <w:p w:rsidR="00ED2570" w:rsidRDefault="00125FB7">
      <w:pPr>
        <w:pStyle w:val="a3"/>
        <w:spacing w:line="276" w:lineRule="auto"/>
        <w:ind w:right="139" w:firstLine="708"/>
      </w:pPr>
      <w:r>
        <w:t>К техническим средствам обучения, ориентированным на особые образовательные потребности обучающихся с РАС, относятся: компьютеры c колонками и выходом в сеть интернет, принтер, сканер, мультимедийные проекторы с экранами, интерактивные доски/панели,</w:t>
      </w:r>
      <w:r>
        <w:rPr>
          <w:spacing w:val="-2"/>
        </w:rPr>
        <w:t xml:space="preserve"> </w:t>
      </w:r>
      <w:r>
        <w:t>коммуникационные</w:t>
      </w:r>
      <w:r>
        <w:rPr>
          <w:spacing w:val="-3"/>
        </w:rPr>
        <w:t xml:space="preserve"> </w:t>
      </w:r>
      <w:r>
        <w:t>каналы,</w:t>
      </w:r>
      <w:r>
        <w:rPr>
          <w:spacing w:val="-2"/>
        </w:rPr>
        <w:t xml:space="preserve"> </w:t>
      </w:r>
      <w:r>
        <w:t>программные</w:t>
      </w:r>
      <w:r>
        <w:rPr>
          <w:spacing w:val="-2"/>
        </w:rPr>
        <w:t xml:space="preserve"> </w:t>
      </w:r>
      <w:r>
        <w:t>продукты,</w:t>
      </w:r>
      <w:r>
        <w:rPr>
          <w:spacing w:val="-2"/>
        </w:rPr>
        <w:t xml:space="preserve"> </w:t>
      </w:r>
      <w:r>
        <w:t>средства</w:t>
      </w:r>
      <w:r>
        <w:rPr>
          <w:spacing w:val="-2"/>
        </w:rPr>
        <w:t xml:space="preserve"> </w:t>
      </w:r>
      <w:r>
        <w:t>для</w:t>
      </w:r>
      <w:r>
        <w:rPr>
          <w:spacing w:val="-2"/>
        </w:rPr>
        <w:t xml:space="preserve"> </w:t>
      </w:r>
      <w:r>
        <w:t>хранения и переноса информации (USB накопители).</w:t>
      </w:r>
    </w:p>
    <w:p w:rsidR="00ED2570" w:rsidRDefault="00125FB7">
      <w:pPr>
        <w:pStyle w:val="a3"/>
        <w:spacing w:line="276" w:lineRule="auto"/>
        <w:ind w:right="139" w:firstLine="709"/>
      </w:pPr>
      <w:r>
        <w:t>Образовательная</w:t>
      </w:r>
      <w:r>
        <w:rPr>
          <w:spacing w:val="-6"/>
        </w:rPr>
        <w:t xml:space="preserve"> </w:t>
      </w:r>
      <w:r>
        <w:t>среда</w:t>
      </w:r>
      <w:r>
        <w:rPr>
          <w:spacing w:val="-7"/>
        </w:rPr>
        <w:t xml:space="preserve"> </w:t>
      </w:r>
      <w:r>
        <w:t>ФРЦ</w:t>
      </w:r>
      <w:r>
        <w:rPr>
          <w:spacing w:val="-7"/>
        </w:rPr>
        <w:t xml:space="preserve"> </w:t>
      </w:r>
      <w:r>
        <w:t>оснащена</w:t>
      </w:r>
      <w:r>
        <w:rPr>
          <w:spacing w:val="-6"/>
        </w:rPr>
        <w:t xml:space="preserve"> </w:t>
      </w:r>
      <w:r>
        <w:t>специальным</w:t>
      </w:r>
      <w:r>
        <w:rPr>
          <w:spacing w:val="-6"/>
        </w:rPr>
        <w:t xml:space="preserve"> </w:t>
      </w:r>
      <w:r>
        <w:t>оборудованием</w:t>
      </w:r>
      <w:r>
        <w:rPr>
          <w:spacing w:val="-7"/>
        </w:rPr>
        <w:t xml:space="preserve"> </w:t>
      </w:r>
      <w:r>
        <w:t>для</w:t>
      </w:r>
      <w:r>
        <w:rPr>
          <w:spacing w:val="-6"/>
        </w:rPr>
        <w:t xml:space="preserve"> </w:t>
      </w:r>
      <w:r>
        <w:t>обучения</w:t>
      </w:r>
      <w:r>
        <w:rPr>
          <w:spacing w:val="-6"/>
        </w:rPr>
        <w:t xml:space="preserve"> </w:t>
      </w:r>
      <w:r>
        <w:t>и воспитания обучающихся с РАС, которое соответствует перечню специальных образовательных условий:</w:t>
      </w:r>
    </w:p>
    <w:p w:rsidR="00ED2570" w:rsidRDefault="00125FB7">
      <w:pPr>
        <w:pStyle w:val="a4"/>
        <w:numPr>
          <w:ilvl w:val="0"/>
          <w:numId w:val="76"/>
        </w:numPr>
        <w:tabs>
          <w:tab w:val="left" w:pos="997"/>
        </w:tabs>
        <w:spacing w:line="293" w:lineRule="exact"/>
        <w:ind w:left="997" w:hanging="355"/>
        <w:rPr>
          <w:rFonts w:ascii="Symbol" w:hAnsi="Symbol"/>
          <w:sz w:val="24"/>
        </w:rPr>
      </w:pPr>
      <w:r>
        <w:rPr>
          <w:sz w:val="24"/>
        </w:rPr>
        <w:t>зонирование</w:t>
      </w:r>
      <w:r>
        <w:rPr>
          <w:spacing w:val="-3"/>
          <w:sz w:val="24"/>
        </w:rPr>
        <w:t xml:space="preserve"> </w:t>
      </w:r>
      <w:r>
        <w:rPr>
          <w:sz w:val="24"/>
        </w:rPr>
        <w:t>пространства</w:t>
      </w:r>
      <w:r>
        <w:rPr>
          <w:spacing w:val="-2"/>
          <w:sz w:val="24"/>
        </w:rPr>
        <w:t xml:space="preserve"> </w:t>
      </w:r>
      <w:r>
        <w:rPr>
          <w:sz w:val="24"/>
        </w:rPr>
        <w:t>(учебная,</w:t>
      </w:r>
      <w:r>
        <w:rPr>
          <w:spacing w:val="-3"/>
          <w:sz w:val="24"/>
        </w:rPr>
        <w:t xml:space="preserve"> </w:t>
      </w:r>
      <w:r>
        <w:rPr>
          <w:sz w:val="24"/>
        </w:rPr>
        <w:t>игровая,</w:t>
      </w:r>
      <w:r>
        <w:rPr>
          <w:spacing w:val="-2"/>
          <w:sz w:val="24"/>
        </w:rPr>
        <w:t xml:space="preserve"> </w:t>
      </w:r>
      <w:r>
        <w:rPr>
          <w:sz w:val="24"/>
        </w:rPr>
        <w:t>релаксационная</w:t>
      </w:r>
      <w:r>
        <w:rPr>
          <w:spacing w:val="-2"/>
          <w:sz w:val="24"/>
        </w:rPr>
        <w:t xml:space="preserve"> зоны);</w:t>
      </w:r>
    </w:p>
    <w:p w:rsidR="00ED2570" w:rsidRDefault="00125FB7">
      <w:pPr>
        <w:pStyle w:val="a4"/>
        <w:numPr>
          <w:ilvl w:val="0"/>
          <w:numId w:val="76"/>
        </w:numPr>
        <w:tabs>
          <w:tab w:val="left" w:pos="997"/>
          <w:tab w:val="left" w:pos="999"/>
        </w:tabs>
        <w:spacing w:before="41" w:line="273" w:lineRule="auto"/>
        <w:ind w:left="999" w:right="139" w:hanging="357"/>
        <w:rPr>
          <w:rFonts w:ascii="Symbol" w:hAnsi="Symbol"/>
          <w:sz w:val="24"/>
        </w:rPr>
      </w:pPr>
      <w:r>
        <w:rPr>
          <w:sz w:val="24"/>
        </w:rPr>
        <w:t>организация визуальной поддержки (расписание уроков в течение дня, структура урока, алгоритм выполнения конкретного задания, визуальные правила поведения на уроке и в течение дня, таймеры и т.д.);</w:t>
      </w:r>
    </w:p>
    <w:p w:rsidR="00ED2570" w:rsidRDefault="00125FB7">
      <w:pPr>
        <w:pStyle w:val="a4"/>
        <w:numPr>
          <w:ilvl w:val="0"/>
          <w:numId w:val="76"/>
        </w:numPr>
        <w:tabs>
          <w:tab w:val="left" w:pos="997"/>
        </w:tabs>
        <w:spacing w:before="5"/>
        <w:ind w:left="997" w:hanging="355"/>
        <w:rPr>
          <w:rFonts w:ascii="Symbol" w:hAnsi="Symbol"/>
          <w:sz w:val="24"/>
        </w:rPr>
      </w:pPr>
      <w:r>
        <w:rPr>
          <w:sz w:val="24"/>
        </w:rPr>
        <w:t>организация</w:t>
      </w:r>
      <w:r>
        <w:rPr>
          <w:spacing w:val="-1"/>
          <w:sz w:val="24"/>
        </w:rPr>
        <w:t xml:space="preserve"> </w:t>
      </w:r>
      <w:r>
        <w:rPr>
          <w:sz w:val="24"/>
        </w:rPr>
        <w:t>индивидуального</w:t>
      </w:r>
      <w:r>
        <w:rPr>
          <w:spacing w:val="-1"/>
          <w:sz w:val="24"/>
        </w:rPr>
        <w:t xml:space="preserve"> </w:t>
      </w:r>
      <w:r>
        <w:rPr>
          <w:sz w:val="24"/>
        </w:rPr>
        <w:t>рабочего</w:t>
      </w:r>
      <w:r>
        <w:rPr>
          <w:spacing w:val="-1"/>
          <w:sz w:val="24"/>
        </w:rPr>
        <w:t xml:space="preserve"> </w:t>
      </w:r>
      <w:r>
        <w:rPr>
          <w:sz w:val="24"/>
        </w:rPr>
        <w:t xml:space="preserve">места </w:t>
      </w:r>
      <w:r>
        <w:rPr>
          <w:spacing w:val="-2"/>
          <w:sz w:val="24"/>
        </w:rPr>
        <w:t>обучающегося;</w:t>
      </w:r>
    </w:p>
    <w:p w:rsidR="00ED2570" w:rsidRDefault="00125FB7">
      <w:pPr>
        <w:pStyle w:val="a4"/>
        <w:numPr>
          <w:ilvl w:val="0"/>
          <w:numId w:val="76"/>
        </w:numPr>
        <w:tabs>
          <w:tab w:val="left" w:pos="994"/>
          <w:tab w:val="left" w:pos="998"/>
          <w:tab w:val="left" w:pos="2225"/>
          <w:tab w:val="left" w:pos="3434"/>
          <w:tab w:val="left" w:pos="5518"/>
          <w:tab w:val="left" w:pos="6938"/>
          <w:tab w:val="left" w:pos="8140"/>
        </w:tabs>
        <w:spacing w:before="41" w:line="273" w:lineRule="auto"/>
        <w:ind w:right="144" w:hanging="352"/>
        <w:jc w:val="left"/>
        <w:rPr>
          <w:rFonts w:ascii="Symbol" w:hAnsi="Symbol"/>
          <w:sz w:val="24"/>
        </w:rPr>
      </w:pPr>
      <w:r>
        <w:rPr>
          <w:spacing w:val="-2"/>
          <w:sz w:val="24"/>
        </w:rPr>
        <w:t>создание</w:t>
      </w:r>
      <w:r>
        <w:rPr>
          <w:sz w:val="24"/>
        </w:rPr>
        <w:tab/>
      </w:r>
      <w:r>
        <w:rPr>
          <w:spacing w:val="-2"/>
          <w:sz w:val="24"/>
        </w:rPr>
        <w:t>условий,</w:t>
      </w:r>
      <w:r>
        <w:rPr>
          <w:sz w:val="24"/>
        </w:rPr>
        <w:tab/>
      </w:r>
      <w:r>
        <w:rPr>
          <w:spacing w:val="-2"/>
          <w:sz w:val="24"/>
        </w:rPr>
        <w:t>обеспечивающих</w:t>
      </w:r>
      <w:r>
        <w:rPr>
          <w:sz w:val="24"/>
        </w:rPr>
        <w:tab/>
      </w:r>
      <w:r>
        <w:rPr>
          <w:spacing w:val="-2"/>
          <w:sz w:val="24"/>
        </w:rPr>
        <w:t>сенсорный</w:t>
      </w:r>
      <w:r>
        <w:rPr>
          <w:sz w:val="24"/>
        </w:rPr>
        <w:tab/>
      </w:r>
      <w:r>
        <w:rPr>
          <w:spacing w:val="-2"/>
          <w:sz w:val="24"/>
        </w:rPr>
        <w:t>комфорт</w:t>
      </w:r>
      <w:r>
        <w:rPr>
          <w:sz w:val="24"/>
        </w:rPr>
        <w:tab/>
      </w:r>
      <w:r>
        <w:rPr>
          <w:spacing w:val="-2"/>
          <w:sz w:val="24"/>
        </w:rPr>
        <w:t xml:space="preserve">обучающегося </w:t>
      </w:r>
      <w:r>
        <w:rPr>
          <w:sz w:val="24"/>
        </w:rPr>
        <w:t>(</w:t>
      </w:r>
      <w:proofErr w:type="spellStart"/>
      <w:r>
        <w:rPr>
          <w:sz w:val="24"/>
        </w:rPr>
        <w:t>шумопоглощающие</w:t>
      </w:r>
      <w:proofErr w:type="spellEnd"/>
      <w:r>
        <w:rPr>
          <w:sz w:val="24"/>
        </w:rPr>
        <w:t xml:space="preserve"> наушники, утяжелители, «сенсорные» игрушки и т.д.) Информационная среда обладает ресурсами для реализации АООП НОО:</w:t>
      </w:r>
    </w:p>
    <w:p w:rsidR="00ED2570" w:rsidRDefault="00125FB7">
      <w:pPr>
        <w:pStyle w:val="a4"/>
        <w:numPr>
          <w:ilvl w:val="0"/>
          <w:numId w:val="76"/>
        </w:numPr>
        <w:tabs>
          <w:tab w:val="left" w:pos="999"/>
        </w:tabs>
        <w:spacing w:before="4" w:line="273" w:lineRule="auto"/>
        <w:ind w:left="999" w:right="143" w:hanging="357"/>
        <w:jc w:val="left"/>
        <w:rPr>
          <w:rFonts w:ascii="Symbol" w:hAnsi="Symbol"/>
          <w:sz w:val="24"/>
        </w:rPr>
      </w:pPr>
      <w:r>
        <w:rPr>
          <w:sz w:val="24"/>
        </w:rPr>
        <w:t>информационный</w:t>
      </w:r>
      <w:r>
        <w:rPr>
          <w:spacing w:val="40"/>
          <w:sz w:val="24"/>
        </w:rPr>
        <w:t xml:space="preserve"> </w:t>
      </w:r>
      <w:r>
        <w:rPr>
          <w:sz w:val="24"/>
        </w:rPr>
        <w:t>ресурс</w:t>
      </w:r>
      <w:r>
        <w:rPr>
          <w:spacing w:val="40"/>
          <w:sz w:val="24"/>
        </w:rPr>
        <w:t xml:space="preserve"> </w:t>
      </w:r>
      <w:r>
        <w:rPr>
          <w:sz w:val="24"/>
        </w:rPr>
        <w:t>–</w:t>
      </w:r>
      <w:r>
        <w:rPr>
          <w:spacing w:val="40"/>
          <w:sz w:val="24"/>
        </w:rPr>
        <w:t xml:space="preserve"> </w:t>
      </w:r>
      <w:r>
        <w:rPr>
          <w:sz w:val="24"/>
        </w:rPr>
        <w:t>сайт</w:t>
      </w:r>
      <w:r>
        <w:rPr>
          <w:spacing w:val="40"/>
          <w:sz w:val="24"/>
        </w:rPr>
        <w:t xml:space="preserve"> </w:t>
      </w:r>
      <w:r>
        <w:rPr>
          <w:sz w:val="24"/>
        </w:rPr>
        <w:t>ГБОУ</w:t>
      </w:r>
      <w:r>
        <w:rPr>
          <w:spacing w:val="40"/>
          <w:sz w:val="24"/>
        </w:rPr>
        <w:t xml:space="preserve"> </w:t>
      </w:r>
      <w:r>
        <w:rPr>
          <w:sz w:val="24"/>
        </w:rPr>
        <w:t>ВО</w:t>
      </w:r>
      <w:r>
        <w:rPr>
          <w:spacing w:val="40"/>
          <w:sz w:val="24"/>
        </w:rPr>
        <w:t xml:space="preserve"> </w:t>
      </w:r>
      <w:r>
        <w:rPr>
          <w:sz w:val="24"/>
        </w:rPr>
        <w:t>МГППУ,</w:t>
      </w:r>
      <w:r>
        <w:rPr>
          <w:spacing w:val="40"/>
          <w:sz w:val="24"/>
        </w:rPr>
        <w:t xml:space="preserve"> </w:t>
      </w:r>
      <w:r>
        <w:rPr>
          <w:sz w:val="24"/>
        </w:rPr>
        <w:t>сайт</w:t>
      </w:r>
      <w:r>
        <w:rPr>
          <w:spacing w:val="40"/>
          <w:sz w:val="24"/>
        </w:rPr>
        <w:t xml:space="preserve"> </w:t>
      </w:r>
      <w:r>
        <w:rPr>
          <w:sz w:val="24"/>
        </w:rPr>
        <w:t>ФРЦ,</w:t>
      </w:r>
      <w:r>
        <w:rPr>
          <w:spacing w:val="40"/>
          <w:sz w:val="24"/>
        </w:rPr>
        <w:t xml:space="preserve"> </w:t>
      </w:r>
      <w:r>
        <w:rPr>
          <w:sz w:val="24"/>
        </w:rPr>
        <w:t>ежеквартальный журнал «Аутизм и нарушения развития», информационные стенды;</w:t>
      </w:r>
    </w:p>
    <w:p w:rsidR="00ED2570" w:rsidRDefault="00ED2570">
      <w:pPr>
        <w:pStyle w:val="a4"/>
        <w:spacing w:line="273"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76"/>
        </w:numPr>
        <w:tabs>
          <w:tab w:val="left" w:pos="997"/>
          <w:tab w:val="left" w:pos="999"/>
        </w:tabs>
        <w:spacing w:before="73" w:line="276" w:lineRule="auto"/>
        <w:ind w:left="999" w:right="138" w:hanging="357"/>
        <w:rPr>
          <w:rFonts w:ascii="Symbol" w:hAnsi="Symbol"/>
          <w:sz w:val="24"/>
        </w:rPr>
      </w:pPr>
      <w:r>
        <w:rPr>
          <w:sz w:val="24"/>
        </w:rPr>
        <w:lastRenderedPageBreak/>
        <w:t>школьный образовательный ресурс – компьютеры, проекторы, коллекция медиа- уроков, комплекты наглядных пособий, коррекционно-развивающие обучающие компьютерные программы, учебники по всем учебным предметам, в том числе с электронными приложениями и т.д.;</w:t>
      </w:r>
    </w:p>
    <w:p w:rsidR="00ED2570" w:rsidRDefault="00125FB7">
      <w:pPr>
        <w:pStyle w:val="a4"/>
        <w:numPr>
          <w:ilvl w:val="0"/>
          <w:numId w:val="76"/>
        </w:numPr>
        <w:tabs>
          <w:tab w:val="left" w:pos="997"/>
          <w:tab w:val="left" w:pos="999"/>
        </w:tabs>
        <w:spacing w:line="276" w:lineRule="auto"/>
        <w:ind w:left="999" w:right="138" w:hanging="357"/>
        <w:rPr>
          <w:rFonts w:ascii="Symbol" w:hAnsi="Symbol"/>
          <w:sz w:val="24"/>
        </w:rPr>
      </w:pPr>
      <w:r>
        <w:rPr>
          <w:sz w:val="24"/>
        </w:rPr>
        <w:t xml:space="preserve">мультимедийная архивная база – фотоколлекции, фильмы, презентации; в электронном виде методические и дидактические пособия, материалы сотрудников ФРЦ, представленные в печатных изданиях; выступления специалистов ФРЦ в </w:t>
      </w:r>
      <w:r>
        <w:rPr>
          <w:spacing w:val="-4"/>
          <w:sz w:val="24"/>
        </w:rPr>
        <w:t>СМИ.</w:t>
      </w:r>
    </w:p>
    <w:p w:rsidR="00ED2570" w:rsidRDefault="00125FB7">
      <w:pPr>
        <w:pStyle w:val="a3"/>
        <w:spacing w:line="274" w:lineRule="exact"/>
        <w:ind w:left="994"/>
      </w:pPr>
      <w:r>
        <w:t>Локальной</w:t>
      </w:r>
      <w:r>
        <w:rPr>
          <w:spacing w:val="15"/>
        </w:rPr>
        <w:t xml:space="preserve"> </w:t>
      </w:r>
      <w:r>
        <w:t>сетью</w:t>
      </w:r>
      <w:r>
        <w:rPr>
          <w:spacing w:val="17"/>
        </w:rPr>
        <w:t xml:space="preserve"> </w:t>
      </w:r>
      <w:r>
        <w:t>оснащены</w:t>
      </w:r>
      <w:r>
        <w:rPr>
          <w:spacing w:val="17"/>
        </w:rPr>
        <w:t xml:space="preserve"> </w:t>
      </w:r>
      <w:r>
        <w:t>100%</w:t>
      </w:r>
      <w:r>
        <w:rPr>
          <w:spacing w:val="18"/>
        </w:rPr>
        <w:t xml:space="preserve"> </w:t>
      </w:r>
      <w:r>
        <w:t>учебных</w:t>
      </w:r>
      <w:r>
        <w:rPr>
          <w:spacing w:val="18"/>
        </w:rPr>
        <w:t xml:space="preserve"> </w:t>
      </w:r>
      <w:r>
        <w:t>кабинетов</w:t>
      </w:r>
      <w:r>
        <w:rPr>
          <w:spacing w:val="17"/>
        </w:rPr>
        <w:t xml:space="preserve"> </w:t>
      </w:r>
      <w:r>
        <w:t>и</w:t>
      </w:r>
      <w:r>
        <w:rPr>
          <w:spacing w:val="19"/>
        </w:rPr>
        <w:t xml:space="preserve"> </w:t>
      </w:r>
      <w:r>
        <w:t>кабинеты</w:t>
      </w:r>
      <w:r>
        <w:rPr>
          <w:spacing w:val="18"/>
        </w:rPr>
        <w:t xml:space="preserve"> </w:t>
      </w:r>
      <w:r>
        <w:rPr>
          <w:spacing w:val="-2"/>
        </w:rPr>
        <w:t>администрации.</w:t>
      </w:r>
    </w:p>
    <w:p w:rsidR="00ED2570" w:rsidRDefault="00125FB7">
      <w:pPr>
        <w:pStyle w:val="a3"/>
        <w:spacing w:before="37"/>
      </w:pPr>
      <w:r>
        <w:t>Все компьютеры имеют доступ в</w:t>
      </w:r>
      <w:r>
        <w:rPr>
          <w:spacing w:val="-2"/>
        </w:rPr>
        <w:t xml:space="preserve"> Интернет.</w:t>
      </w:r>
    </w:p>
    <w:p w:rsidR="00ED2570" w:rsidRDefault="00125FB7">
      <w:pPr>
        <w:pStyle w:val="a3"/>
        <w:spacing w:before="41" w:line="276" w:lineRule="auto"/>
        <w:ind w:right="141" w:firstLine="709"/>
      </w:pPr>
      <w:r>
        <w:t>В каждом отделении ФРЦ осуществляется электронный документооборот: ведется электронный журнал коррекционно-развивающей работы на базе ФРЦ с использованием доступных ИКТ-средств.</w:t>
      </w:r>
    </w:p>
    <w:p w:rsidR="00ED2570" w:rsidRDefault="00125FB7">
      <w:pPr>
        <w:pStyle w:val="a3"/>
        <w:spacing w:line="276" w:lineRule="auto"/>
        <w:ind w:right="138" w:firstLine="709"/>
      </w:pPr>
      <w:r>
        <w:t>Все работы по ведению электронного документооборота осуществляются с соблюдением</w:t>
      </w:r>
      <w:r>
        <w:rPr>
          <w:spacing w:val="-1"/>
        </w:rPr>
        <w:t xml:space="preserve"> </w:t>
      </w:r>
      <w:r>
        <w:t>требований</w:t>
      </w:r>
      <w:r>
        <w:rPr>
          <w:spacing w:val="-1"/>
        </w:rPr>
        <w:t xml:space="preserve"> </w:t>
      </w:r>
      <w:r>
        <w:t>федерального</w:t>
      </w:r>
      <w:r>
        <w:rPr>
          <w:spacing w:val="-2"/>
        </w:rPr>
        <w:t xml:space="preserve"> </w:t>
      </w:r>
      <w:r>
        <w:t>закона</w:t>
      </w:r>
      <w:r>
        <w:rPr>
          <w:spacing w:val="-1"/>
        </w:rPr>
        <w:t xml:space="preserve"> </w:t>
      </w:r>
      <w:r>
        <w:t>от</w:t>
      </w:r>
      <w:r>
        <w:rPr>
          <w:spacing w:val="-2"/>
        </w:rPr>
        <w:t xml:space="preserve"> </w:t>
      </w:r>
      <w:r>
        <w:t>27.07.2006г.</w:t>
      </w:r>
      <w:r>
        <w:rPr>
          <w:spacing w:val="-1"/>
        </w:rPr>
        <w:t xml:space="preserve"> </w:t>
      </w:r>
      <w:r>
        <w:t>№152-ФЗ</w:t>
      </w:r>
      <w:r>
        <w:rPr>
          <w:spacing w:val="-1"/>
        </w:rPr>
        <w:t xml:space="preserve"> </w:t>
      </w:r>
      <w:r>
        <w:t>«О</w:t>
      </w:r>
      <w:r>
        <w:rPr>
          <w:spacing w:val="-2"/>
        </w:rPr>
        <w:t xml:space="preserve"> </w:t>
      </w:r>
      <w:r>
        <w:t xml:space="preserve">персональных </w:t>
      </w:r>
      <w:r>
        <w:rPr>
          <w:spacing w:val="-2"/>
        </w:rPr>
        <w:t>данных».</w:t>
      </w:r>
    </w:p>
    <w:p w:rsidR="00ED2570" w:rsidRDefault="00ED2570">
      <w:pPr>
        <w:pStyle w:val="a3"/>
        <w:spacing w:before="44"/>
        <w:ind w:left="0"/>
        <w:jc w:val="left"/>
      </w:pPr>
    </w:p>
    <w:p w:rsidR="00ED2570" w:rsidRDefault="00125FB7">
      <w:pPr>
        <w:pStyle w:val="2"/>
        <w:spacing w:line="276" w:lineRule="auto"/>
        <w:ind w:left="3406" w:right="1570" w:hanging="1694"/>
      </w:pPr>
      <w:r>
        <w:t>Требования</w:t>
      </w:r>
      <w:r>
        <w:rPr>
          <w:spacing w:val="-7"/>
        </w:rPr>
        <w:t xml:space="preserve"> </w:t>
      </w:r>
      <w:r>
        <w:t>к</w:t>
      </w:r>
      <w:r>
        <w:rPr>
          <w:spacing w:val="-7"/>
        </w:rPr>
        <w:t xml:space="preserve"> </w:t>
      </w:r>
      <w:r>
        <w:t>учебникам,</w:t>
      </w:r>
      <w:r>
        <w:rPr>
          <w:spacing w:val="-6"/>
        </w:rPr>
        <w:t xml:space="preserve"> </w:t>
      </w:r>
      <w:r>
        <w:t>рабочим</w:t>
      </w:r>
      <w:r>
        <w:rPr>
          <w:spacing w:val="-7"/>
        </w:rPr>
        <w:t xml:space="preserve"> </w:t>
      </w:r>
      <w:r>
        <w:t>тетрадям</w:t>
      </w:r>
      <w:r>
        <w:rPr>
          <w:spacing w:val="-7"/>
        </w:rPr>
        <w:t xml:space="preserve"> </w:t>
      </w:r>
      <w:r>
        <w:t>и</w:t>
      </w:r>
      <w:r>
        <w:rPr>
          <w:spacing w:val="-7"/>
        </w:rPr>
        <w:t xml:space="preserve"> </w:t>
      </w:r>
      <w:r>
        <w:t>специальным дидактическим материалам</w:t>
      </w:r>
    </w:p>
    <w:p w:rsidR="00ED2570" w:rsidRDefault="00125FB7">
      <w:pPr>
        <w:pStyle w:val="a3"/>
        <w:spacing w:line="276" w:lineRule="auto"/>
        <w:ind w:right="138" w:firstLine="708"/>
      </w:pPr>
      <w:r>
        <w:t>При освоении варианта 8.2 АООП НОО для обучающихся с РАС обучение осуществляется по учебникам УМК «Школа России». Данные учебники дополняются специальными, учитывающими особые образовательные потребности обучающихся, приложениями,</w:t>
      </w:r>
      <w:r>
        <w:rPr>
          <w:spacing w:val="-4"/>
        </w:rPr>
        <w:t xml:space="preserve"> </w:t>
      </w:r>
      <w:r>
        <w:t>дидактическими</w:t>
      </w:r>
      <w:r>
        <w:rPr>
          <w:spacing w:val="-5"/>
        </w:rPr>
        <w:t xml:space="preserve"> </w:t>
      </w:r>
      <w:r>
        <w:t>материалами,</w:t>
      </w:r>
      <w:r>
        <w:rPr>
          <w:spacing w:val="-4"/>
        </w:rPr>
        <w:t xml:space="preserve"> </w:t>
      </w:r>
      <w:r>
        <w:t>рабочими</w:t>
      </w:r>
      <w:r>
        <w:rPr>
          <w:spacing w:val="-5"/>
        </w:rPr>
        <w:t xml:space="preserve"> </w:t>
      </w:r>
      <w:r>
        <w:t>тетрадями</w:t>
      </w:r>
      <w:r>
        <w:rPr>
          <w:spacing w:val="-5"/>
        </w:rPr>
        <w:t xml:space="preserve"> </w:t>
      </w:r>
      <w:r>
        <w:t>и</w:t>
      </w:r>
      <w:r>
        <w:rPr>
          <w:spacing w:val="-5"/>
        </w:rPr>
        <w:t xml:space="preserve"> </w:t>
      </w:r>
      <w:r>
        <w:t>прочее</w:t>
      </w:r>
      <w:r>
        <w:rPr>
          <w:spacing w:val="-4"/>
        </w:rPr>
        <w:t xml:space="preserve"> </w:t>
      </w:r>
      <w:r>
        <w:t>на</w:t>
      </w:r>
      <w:r>
        <w:rPr>
          <w:spacing w:val="-5"/>
        </w:rPr>
        <w:t xml:space="preserve"> </w:t>
      </w:r>
      <w:r>
        <w:t>бумажных и/или электронных носителях, обеспечивающими поддержку освоения АООП НОО, способствующими коррекции недостатков психофизического развития обучающихся и более успешному продвижению в общем развитии.</w:t>
      </w:r>
    </w:p>
    <w:p w:rsidR="00ED2570" w:rsidRDefault="00125FB7">
      <w:pPr>
        <w:pStyle w:val="a3"/>
        <w:spacing w:line="276" w:lineRule="auto"/>
        <w:ind w:right="138" w:firstLine="709"/>
      </w:pPr>
      <w:r>
        <w:t>Особые образовательные потребности обучающихся с РАС (вариант 8.2)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ED2570" w:rsidRDefault="00125FB7">
      <w:pPr>
        <w:ind w:left="994"/>
        <w:jc w:val="both"/>
        <w:rPr>
          <w:b/>
          <w:sz w:val="24"/>
        </w:rPr>
      </w:pPr>
      <w:r>
        <w:rPr>
          <w:color w:val="000009"/>
          <w:sz w:val="24"/>
        </w:rPr>
        <w:t>Освоение</w:t>
      </w:r>
      <w:r>
        <w:rPr>
          <w:color w:val="000009"/>
          <w:spacing w:val="51"/>
          <w:sz w:val="24"/>
        </w:rPr>
        <w:t xml:space="preserve">  </w:t>
      </w:r>
      <w:r>
        <w:rPr>
          <w:color w:val="000009"/>
          <w:sz w:val="24"/>
        </w:rPr>
        <w:t>предметной</w:t>
      </w:r>
      <w:r>
        <w:rPr>
          <w:color w:val="000009"/>
          <w:spacing w:val="51"/>
          <w:sz w:val="24"/>
        </w:rPr>
        <w:t xml:space="preserve">  </w:t>
      </w:r>
      <w:r>
        <w:rPr>
          <w:color w:val="000009"/>
          <w:sz w:val="24"/>
        </w:rPr>
        <w:t>области</w:t>
      </w:r>
      <w:r>
        <w:rPr>
          <w:color w:val="000009"/>
          <w:spacing w:val="52"/>
          <w:sz w:val="24"/>
        </w:rPr>
        <w:t xml:space="preserve">  </w:t>
      </w:r>
      <w:r>
        <w:rPr>
          <w:b/>
          <w:color w:val="000009"/>
          <w:sz w:val="24"/>
        </w:rPr>
        <w:t>«Русский</w:t>
      </w:r>
      <w:r>
        <w:rPr>
          <w:b/>
          <w:color w:val="000009"/>
          <w:spacing w:val="51"/>
          <w:sz w:val="24"/>
        </w:rPr>
        <w:t xml:space="preserve">  </w:t>
      </w:r>
      <w:r>
        <w:rPr>
          <w:b/>
          <w:color w:val="000009"/>
          <w:sz w:val="24"/>
        </w:rPr>
        <w:t>язык</w:t>
      </w:r>
      <w:r>
        <w:rPr>
          <w:b/>
          <w:color w:val="000009"/>
          <w:spacing w:val="52"/>
          <w:sz w:val="24"/>
        </w:rPr>
        <w:t xml:space="preserve">  </w:t>
      </w:r>
      <w:r>
        <w:rPr>
          <w:b/>
          <w:color w:val="000009"/>
          <w:sz w:val="24"/>
        </w:rPr>
        <w:t>и</w:t>
      </w:r>
      <w:r>
        <w:rPr>
          <w:b/>
          <w:color w:val="000009"/>
          <w:spacing w:val="51"/>
          <w:sz w:val="24"/>
        </w:rPr>
        <w:t xml:space="preserve">  </w:t>
      </w:r>
      <w:r>
        <w:rPr>
          <w:b/>
          <w:color w:val="000009"/>
          <w:sz w:val="24"/>
        </w:rPr>
        <w:t>литературное</w:t>
      </w:r>
      <w:r>
        <w:rPr>
          <w:b/>
          <w:color w:val="000009"/>
          <w:spacing w:val="51"/>
          <w:sz w:val="24"/>
        </w:rPr>
        <w:t xml:space="preserve">  </w:t>
      </w:r>
      <w:r>
        <w:rPr>
          <w:b/>
          <w:color w:val="000009"/>
          <w:spacing w:val="-2"/>
          <w:sz w:val="24"/>
        </w:rPr>
        <w:t>чтение»</w:t>
      </w:r>
    </w:p>
    <w:p w:rsidR="00ED2570" w:rsidRDefault="00125FB7">
      <w:pPr>
        <w:pStyle w:val="a3"/>
        <w:spacing w:before="39"/>
      </w:pPr>
      <w:r>
        <w:rPr>
          <w:color w:val="000009"/>
        </w:rPr>
        <w:t>предполагает</w:t>
      </w:r>
      <w:r>
        <w:rPr>
          <w:color w:val="000009"/>
          <w:spacing w:val="-8"/>
        </w:rPr>
        <w:t xml:space="preserve"> </w:t>
      </w:r>
      <w:r>
        <w:rPr>
          <w:color w:val="000009"/>
          <w:spacing w:val="-2"/>
        </w:rPr>
        <w:t>использование:</w:t>
      </w:r>
    </w:p>
    <w:p w:rsidR="00ED2570" w:rsidRDefault="00125FB7">
      <w:pPr>
        <w:pStyle w:val="a4"/>
        <w:numPr>
          <w:ilvl w:val="0"/>
          <w:numId w:val="76"/>
        </w:numPr>
        <w:tabs>
          <w:tab w:val="left" w:pos="997"/>
          <w:tab w:val="left" w:pos="999"/>
        </w:tabs>
        <w:spacing w:before="42" w:line="273" w:lineRule="auto"/>
        <w:ind w:left="999" w:right="142" w:hanging="357"/>
        <w:rPr>
          <w:rFonts w:ascii="Symbol" w:hAnsi="Symbol"/>
          <w:sz w:val="24"/>
        </w:rPr>
      </w:pPr>
      <w:r>
        <w:rPr>
          <w:sz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ED2570" w:rsidRDefault="00125FB7">
      <w:pPr>
        <w:pStyle w:val="a4"/>
        <w:numPr>
          <w:ilvl w:val="0"/>
          <w:numId w:val="76"/>
        </w:numPr>
        <w:tabs>
          <w:tab w:val="left" w:pos="998"/>
        </w:tabs>
        <w:spacing w:before="4"/>
        <w:ind w:left="998" w:hanging="356"/>
        <w:jc w:val="left"/>
        <w:rPr>
          <w:rFonts w:ascii="Symbol" w:hAnsi="Symbol"/>
          <w:sz w:val="24"/>
        </w:rPr>
      </w:pPr>
      <w:r>
        <w:rPr>
          <w:sz w:val="24"/>
        </w:rPr>
        <w:t>опорных</w:t>
      </w:r>
      <w:r>
        <w:rPr>
          <w:spacing w:val="-1"/>
          <w:sz w:val="24"/>
        </w:rPr>
        <w:t xml:space="preserve"> </w:t>
      </w:r>
      <w:r>
        <w:rPr>
          <w:sz w:val="24"/>
        </w:rPr>
        <w:t>таблиц</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 xml:space="preserve">изучаемым </w:t>
      </w:r>
      <w:r>
        <w:rPr>
          <w:spacing w:val="-2"/>
          <w:sz w:val="24"/>
        </w:rPr>
        <w:t>темам;</w:t>
      </w:r>
    </w:p>
    <w:p w:rsidR="00ED2570" w:rsidRDefault="00125FB7">
      <w:pPr>
        <w:pStyle w:val="a4"/>
        <w:numPr>
          <w:ilvl w:val="0"/>
          <w:numId w:val="76"/>
        </w:numPr>
        <w:tabs>
          <w:tab w:val="left" w:pos="998"/>
        </w:tabs>
        <w:spacing w:before="41"/>
        <w:ind w:left="998" w:hanging="356"/>
        <w:jc w:val="left"/>
        <w:rPr>
          <w:rFonts w:ascii="Symbol" w:hAnsi="Symbol"/>
          <w:sz w:val="24"/>
        </w:rPr>
      </w:pPr>
      <w:r>
        <w:rPr>
          <w:sz w:val="24"/>
        </w:rPr>
        <w:t>схем</w:t>
      </w:r>
      <w:r>
        <w:rPr>
          <w:spacing w:val="-4"/>
          <w:sz w:val="24"/>
        </w:rPr>
        <w:t xml:space="preserve"> </w:t>
      </w:r>
      <w:r>
        <w:rPr>
          <w:sz w:val="24"/>
        </w:rPr>
        <w:t>(звукобуквенного</w:t>
      </w:r>
      <w:r>
        <w:rPr>
          <w:spacing w:val="-3"/>
          <w:sz w:val="24"/>
        </w:rPr>
        <w:t xml:space="preserve"> </w:t>
      </w:r>
      <w:r>
        <w:rPr>
          <w:sz w:val="24"/>
        </w:rPr>
        <w:t>разбора</w:t>
      </w:r>
      <w:r>
        <w:rPr>
          <w:spacing w:val="-2"/>
          <w:sz w:val="24"/>
        </w:rPr>
        <w:t xml:space="preserve"> </w:t>
      </w:r>
      <w:r>
        <w:rPr>
          <w:sz w:val="24"/>
        </w:rPr>
        <w:t>слова;</w:t>
      </w:r>
      <w:r>
        <w:rPr>
          <w:spacing w:val="-2"/>
          <w:sz w:val="24"/>
        </w:rPr>
        <w:t xml:space="preserve"> </w:t>
      </w:r>
      <w:r>
        <w:rPr>
          <w:sz w:val="24"/>
        </w:rPr>
        <w:t>разбора</w:t>
      </w:r>
      <w:r>
        <w:rPr>
          <w:spacing w:val="-2"/>
          <w:sz w:val="24"/>
        </w:rPr>
        <w:t xml:space="preserve"> </w:t>
      </w:r>
      <w:r>
        <w:rPr>
          <w:sz w:val="24"/>
        </w:rPr>
        <w:t>слов</w:t>
      </w:r>
      <w:r>
        <w:rPr>
          <w:spacing w:val="-3"/>
          <w:sz w:val="24"/>
        </w:rPr>
        <w:t xml:space="preserve"> </w:t>
      </w:r>
      <w:r>
        <w:rPr>
          <w:sz w:val="24"/>
        </w:rPr>
        <w:t>по</w:t>
      </w:r>
      <w:r>
        <w:rPr>
          <w:spacing w:val="-2"/>
          <w:sz w:val="24"/>
        </w:rPr>
        <w:t xml:space="preserve"> </w:t>
      </w:r>
      <w:r>
        <w:rPr>
          <w:sz w:val="24"/>
        </w:rPr>
        <w:t>составу</w:t>
      </w:r>
      <w:r>
        <w:rPr>
          <w:spacing w:val="-1"/>
          <w:sz w:val="24"/>
        </w:rPr>
        <w:t xml:space="preserve"> </w:t>
      </w:r>
      <w:r>
        <w:rPr>
          <w:sz w:val="24"/>
        </w:rPr>
        <w:t>и</w:t>
      </w:r>
      <w:r>
        <w:rPr>
          <w:spacing w:val="-2"/>
          <w:sz w:val="24"/>
        </w:rPr>
        <w:t xml:space="preserve"> др.);</w:t>
      </w:r>
    </w:p>
    <w:p w:rsidR="00ED2570" w:rsidRDefault="00125FB7">
      <w:pPr>
        <w:pStyle w:val="a4"/>
        <w:numPr>
          <w:ilvl w:val="0"/>
          <w:numId w:val="76"/>
        </w:numPr>
        <w:tabs>
          <w:tab w:val="left" w:pos="998"/>
        </w:tabs>
        <w:spacing w:before="40"/>
        <w:ind w:left="998" w:hanging="356"/>
        <w:jc w:val="left"/>
        <w:rPr>
          <w:rFonts w:ascii="Symbol" w:hAnsi="Symbol"/>
          <w:sz w:val="24"/>
        </w:rPr>
      </w:pPr>
      <w:r>
        <w:rPr>
          <w:sz w:val="24"/>
        </w:rPr>
        <w:t>дидактического</w:t>
      </w:r>
      <w:r>
        <w:rPr>
          <w:spacing w:val="-4"/>
          <w:sz w:val="24"/>
        </w:rPr>
        <w:t xml:space="preserve"> </w:t>
      </w:r>
      <w:r>
        <w:rPr>
          <w:sz w:val="24"/>
        </w:rPr>
        <w:t>раздаточного</w:t>
      </w:r>
      <w:r>
        <w:rPr>
          <w:spacing w:val="-2"/>
          <w:sz w:val="24"/>
        </w:rPr>
        <w:t xml:space="preserve"> </w:t>
      </w:r>
      <w:r>
        <w:rPr>
          <w:sz w:val="24"/>
        </w:rPr>
        <w:t>материала</w:t>
      </w:r>
      <w:r>
        <w:rPr>
          <w:spacing w:val="-2"/>
          <w:sz w:val="24"/>
        </w:rPr>
        <w:t xml:space="preserve"> </w:t>
      </w:r>
      <w:r>
        <w:rPr>
          <w:sz w:val="24"/>
        </w:rPr>
        <w:t>(карточки</w:t>
      </w:r>
      <w:r>
        <w:rPr>
          <w:spacing w:val="-3"/>
          <w:sz w:val="24"/>
        </w:rPr>
        <w:t xml:space="preserve"> </w:t>
      </w:r>
      <w:r>
        <w:rPr>
          <w:sz w:val="24"/>
        </w:rPr>
        <w:t>с</w:t>
      </w:r>
      <w:r>
        <w:rPr>
          <w:spacing w:val="-1"/>
          <w:sz w:val="24"/>
        </w:rPr>
        <w:t xml:space="preserve"> </w:t>
      </w:r>
      <w:r>
        <w:rPr>
          <w:spacing w:val="-2"/>
          <w:sz w:val="24"/>
        </w:rPr>
        <w:t>заданиями);</w:t>
      </w:r>
    </w:p>
    <w:p w:rsidR="00ED2570" w:rsidRDefault="00125FB7">
      <w:pPr>
        <w:pStyle w:val="a4"/>
        <w:numPr>
          <w:ilvl w:val="0"/>
          <w:numId w:val="76"/>
        </w:numPr>
        <w:tabs>
          <w:tab w:val="left" w:pos="999"/>
        </w:tabs>
        <w:spacing w:before="41" w:line="273" w:lineRule="auto"/>
        <w:ind w:left="999" w:right="144" w:hanging="357"/>
        <w:jc w:val="left"/>
        <w:rPr>
          <w:rFonts w:ascii="Symbol" w:hAnsi="Symbol"/>
          <w:sz w:val="24"/>
        </w:rPr>
      </w:pPr>
      <w:r>
        <w:rPr>
          <w:sz w:val="24"/>
        </w:rPr>
        <w:t>наборов</w:t>
      </w:r>
      <w:r>
        <w:rPr>
          <w:spacing w:val="40"/>
          <w:sz w:val="24"/>
        </w:rPr>
        <w:t xml:space="preserve"> </w:t>
      </w:r>
      <w:r>
        <w:rPr>
          <w:sz w:val="24"/>
        </w:rPr>
        <w:t>ролевых</w:t>
      </w:r>
      <w:r>
        <w:rPr>
          <w:spacing w:val="40"/>
          <w:sz w:val="24"/>
        </w:rPr>
        <w:t xml:space="preserve"> </w:t>
      </w:r>
      <w:r>
        <w:rPr>
          <w:sz w:val="24"/>
        </w:rPr>
        <w:t>игр,</w:t>
      </w:r>
      <w:r>
        <w:rPr>
          <w:spacing w:val="40"/>
          <w:sz w:val="24"/>
        </w:rPr>
        <w:t xml:space="preserve"> </w:t>
      </w:r>
      <w:r>
        <w:rPr>
          <w:sz w:val="24"/>
        </w:rPr>
        <w:t>игрушек</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темам;</w:t>
      </w:r>
      <w:r>
        <w:rPr>
          <w:spacing w:val="40"/>
          <w:sz w:val="24"/>
        </w:rPr>
        <w:t xml:space="preserve"> </w:t>
      </w:r>
      <w:r>
        <w:rPr>
          <w:sz w:val="24"/>
        </w:rPr>
        <w:t>наборов</w:t>
      </w:r>
      <w:r>
        <w:rPr>
          <w:spacing w:val="40"/>
          <w:sz w:val="24"/>
        </w:rPr>
        <w:t xml:space="preserve"> </w:t>
      </w:r>
      <w:r>
        <w:rPr>
          <w:sz w:val="24"/>
        </w:rPr>
        <w:t>муляжей</w:t>
      </w:r>
      <w:r>
        <w:rPr>
          <w:spacing w:val="40"/>
          <w:sz w:val="24"/>
        </w:rPr>
        <w:t xml:space="preserve"> </w:t>
      </w:r>
      <w:r>
        <w:rPr>
          <w:sz w:val="24"/>
        </w:rPr>
        <w:t>(фрукты, овощи, ягоды и т.д.).</w:t>
      </w:r>
    </w:p>
    <w:p w:rsidR="00ED2570" w:rsidRDefault="00125FB7">
      <w:pPr>
        <w:pStyle w:val="a3"/>
        <w:spacing w:before="2"/>
        <w:ind w:left="994"/>
        <w:jc w:val="left"/>
      </w:pPr>
      <w:r>
        <w:rPr>
          <w:color w:val="000009"/>
        </w:rPr>
        <w:t>Освоение</w:t>
      </w:r>
      <w:r>
        <w:rPr>
          <w:color w:val="000009"/>
          <w:spacing w:val="-13"/>
        </w:rPr>
        <w:t xml:space="preserve"> </w:t>
      </w:r>
      <w:r>
        <w:rPr>
          <w:color w:val="000009"/>
        </w:rPr>
        <w:t>предметной</w:t>
      </w:r>
      <w:r>
        <w:rPr>
          <w:color w:val="000009"/>
          <w:spacing w:val="-10"/>
        </w:rPr>
        <w:t xml:space="preserve"> </w:t>
      </w:r>
      <w:r>
        <w:rPr>
          <w:color w:val="000009"/>
        </w:rPr>
        <w:t>области</w:t>
      </w:r>
      <w:r>
        <w:rPr>
          <w:color w:val="000009"/>
          <w:spacing w:val="-10"/>
        </w:rPr>
        <w:t xml:space="preserve"> </w:t>
      </w:r>
      <w:r>
        <w:rPr>
          <w:b/>
          <w:color w:val="000009"/>
        </w:rPr>
        <w:t>«Математика»</w:t>
      </w:r>
      <w:r>
        <w:rPr>
          <w:b/>
          <w:color w:val="000009"/>
          <w:spacing w:val="-10"/>
        </w:rPr>
        <w:t xml:space="preserve"> </w:t>
      </w:r>
      <w:r>
        <w:rPr>
          <w:color w:val="000009"/>
        </w:rPr>
        <w:t>предполагает</w:t>
      </w:r>
      <w:r>
        <w:rPr>
          <w:color w:val="000009"/>
          <w:spacing w:val="-10"/>
        </w:rPr>
        <w:t xml:space="preserve"> </w:t>
      </w:r>
      <w:r>
        <w:rPr>
          <w:color w:val="000009"/>
          <w:spacing w:val="-2"/>
        </w:rPr>
        <w:t>использование:</w:t>
      </w:r>
    </w:p>
    <w:p w:rsidR="00ED2570" w:rsidRDefault="00125FB7">
      <w:pPr>
        <w:pStyle w:val="a4"/>
        <w:numPr>
          <w:ilvl w:val="0"/>
          <w:numId w:val="76"/>
        </w:numPr>
        <w:tabs>
          <w:tab w:val="left" w:pos="999"/>
          <w:tab w:val="left" w:pos="2876"/>
          <w:tab w:val="left" w:pos="4773"/>
          <w:tab w:val="left" w:pos="6170"/>
          <w:tab w:val="left" w:pos="7521"/>
          <w:tab w:val="left" w:pos="8868"/>
        </w:tabs>
        <w:spacing w:before="42" w:line="273" w:lineRule="auto"/>
        <w:ind w:left="999" w:right="141" w:hanging="357"/>
        <w:jc w:val="left"/>
        <w:rPr>
          <w:rFonts w:ascii="Symbol" w:hAnsi="Symbol"/>
          <w:sz w:val="24"/>
        </w:rPr>
      </w:pPr>
      <w:r>
        <w:rPr>
          <w:spacing w:val="-2"/>
          <w:sz w:val="24"/>
        </w:rPr>
        <w:t>разнообразного</w:t>
      </w:r>
      <w:r>
        <w:rPr>
          <w:sz w:val="24"/>
        </w:rPr>
        <w:tab/>
      </w:r>
      <w:r>
        <w:rPr>
          <w:spacing w:val="-2"/>
          <w:sz w:val="24"/>
        </w:rPr>
        <w:t>дидактического</w:t>
      </w:r>
      <w:r>
        <w:rPr>
          <w:sz w:val="24"/>
        </w:rPr>
        <w:tab/>
      </w:r>
      <w:r>
        <w:rPr>
          <w:spacing w:val="-2"/>
          <w:sz w:val="24"/>
        </w:rPr>
        <w:t>материала:</w:t>
      </w:r>
      <w:r>
        <w:rPr>
          <w:sz w:val="24"/>
        </w:rPr>
        <w:tab/>
      </w:r>
      <w:r>
        <w:rPr>
          <w:spacing w:val="-2"/>
          <w:sz w:val="24"/>
        </w:rPr>
        <w:t>предметов</w:t>
      </w:r>
      <w:r>
        <w:rPr>
          <w:sz w:val="24"/>
        </w:rPr>
        <w:tab/>
      </w:r>
      <w:r>
        <w:rPr>
          <w:spacing w:val="-2"/>
          <w:sz w:val="24"/>
        </w:rPr>
        <w:t>различной</w:t>
      </w:r>
      <w:r>
        <w:rPr>
          <w:sz w:val="24"/>
        </w:rPr>
        <w:tab/>
      </w:r>
      <w:r>
        <w:rPr>
          <w:spacing w:val="-2"/>
          <w:sz w:val="24"/>
        </w:rPr>
        <w:t xml:space="preserve">формы, </w:t>
      </w:r>
      <w:r>
        <w:rPr>
          <w:sz w:val="24"/>
        </w:rPr>
        <w:t>величины, цвета, счетного материала;</w:t>
      </w:r>
    </w:p>
    <w:p w:rsidR="00ED2570" w:rsidRDefault="00125FB7">
      <w:pPr>
        <w:pStyle w:val="a4"/>
        <w:numPr>
          <w:ilvl w:val="0"/>
          <w:numId w:val="76"/>
        </w:numPr>
        <w:tabs>
          <w:tab w:val="left" w:pos="998"/>
        </w:tabs>
        <w:spacing w:before="2"/>
        <w:ind w:left="998" w:hanging="356"/>
        <w:jc w:val="left"/>
        <w:rPr>
          <w:rFonts w:ascii="Symbol" w:hAnsi="Symbol"/>
          <w:sz w:val="24"/>
        </w:rPr>
      </w:pPr>
      <w:r>
        <w:rPr>
          <w:sz w:val="24"/>
        </w:rPr>
        <w:t>таблиц</w:t>
      </w:r>
      <w:r>
        <w:rPr>
          <w:spacing w:val="-4"/>
          <w:sz w:val="24"/>
        </w:rPr>
        <w:t xml:space="preserve"> </w:t>
      </w:r>
      <w:r>
        <w:rPr>
          <w:sz w:val="24"/>
        </w:rPr>
        <w:t>на</w:t>
      </w:r>
      <w:r>
        <w:rPr>
          <w:spacing w:val="-4"/>
          <w:sz w:val="24"/>
        </w:rPr>
        <w:t xml:space="preserve"> </w:t>
      </w:r>
      <w:r>
        <w:rPr>
          <w:sz w:val="24"/>
        </w:rPr>
        <w:t>печатной</w:t>
      </w:r>
      <w:r>
        <w:rPr>
          <w:spacing w:val="-3"/>
          <w:sz w:val="24"/>
        </w:rPr>
        <w:t xml:space="preserve"> </w:t>
      </w:r>
      <w:r>
        <w:rPr>
          <w:spacing w:val="-2"/>
          <w:sz w:val="24"/>
        </w:rPr>
        <w:t>основе;</w:t>
      </w:r>
    </w:p>
    <w:p w:rsidR="00ED2570" w:rsidRDefault="00125FB7">
      <w:pPr>
        <w:pStyle w:val="a4"/>
        <w:numPr>
          <w:ilvl w:val="0"/>
          <w:numId w:val="76"/>
        </w:numPr>
        <w:tabs>
          <w:tab w:val="left" w:pos="998"/>
        </w:tabs>
        <w:spacing w:before="41"/>
        <w:ind w:left="998" w:hanging="356"/>
        <w:jc w:val="left"/>
        <w:rPr>
          <w:rFonts w:ascii="Symbol" w:hAnsi="Symbol"/>
          <w:sz w:val="24"/>
        </w:rPr>
      </w:pPr>
      <w:r>
        <w:rPr>
          <w:spacing w:val="-2"/>
          <w:sz w:val="24"/>
        </w:rPr>
        <w:t>калькулятора;</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76"/>
        </w:numPr>
        <w:tabs>
          <w:tab w:val="left" w:pos="999"/>
        </w:tabs>
        <w:spacing w:before="73" w:line="273" w:lineRule="auto"/>
        <w:ind w:left="999" w:right="143" w:hanging="357"/>
        <w:jc w:val="left"/>
        <w:rPr>
          <w:rFonts w:ascii="Symbol" w:hAnsi="Symbol"/>
          <w:sz w:val="24"/>
        </w:rPr>
      </w:pPr>
      <w:r>
        <w:rPr>
          <w:sz w:val="24"/>
        </w:rPr>
        <w:lastRenderedPageBreak/>
        <w:t>измерительных</w:t>
      </w:r>
      <w:r>
        <w:rPr>
          <w:spacing w:val="40"/>
          <w:sz w:val="24"/>
        </w:rPr>
        <w:t xml:space="preserve"> </w:t>
      </w:r>
      <w:r>
        <w:rPr>
          <w:sz w:val="24"/>
        </w:rPr>
        <w:t>инструментов</w:t>
      </w:r>
      <w:r>
        <w:rPr>
          <w:spacing w:val="40"/>
          <w:sz w:val="24"/>
        </w:rPr>
        <w:t xml:space="preserve"> </w:t>
      </w:r>
      <w:r>
        <w:rPr>
          <w:sz w:val="24"/>
        </w:rPr>
        <w:t>и</w:t>
      </w:r>
      <w:r>
        <w:rPr>
          <w:spacing w:val="40"/>
          <w:sz w:val="24"/>
        </w:rPr>
        <w:t xml:space="preserve"> </w:t>
      </w:r>
      <w:r>
        <w:rPr>
          <w:sz w:val="24"/>
        </w:rPr>
        <w:t>приспособлений</w:t>
      </w:r>
      <w:r>
        <w:rPr>
          <w:spacing w:val="40"/>
          <w:sz w:val="24"/>
        </w:rPr>
        <w:t xml:space="preserve"> </w:t>
      </w:r>
      <w:r>
        <w:rPr>
          <w:sz w:val="24"/>
        </w:rPr>
        <w:t>(размеченные</w:t>
      </w:r>
      <w:r>
        <w:rPr>
          <w:spacing w:val="40"/>
          <w:sz w:val="24"/>
        </w:rPr>
        <w:t xml:space="preserve"> </w:t>
      </w:r>
      <w:r>
        <w:rPr>
          <w:sz w:val="24"/>
        </w:rPr>
        <w:t>и</w:t>
      </w:r>
      <w:r>
        <w:rPr>
          <w:spacing w:val="40"/>
          <w:sz w:val="24"/>
        </w:rPr>
        <w:t xml:space="preserve"> </w:t>
      </w:r>
      <w:r>
        <w:rPr>
          <w:sz w:val="24"/>
        </w:rPr>
        <w:t>неразмеченные линейки, циркули, транспортиры, наборы угольников, мерки);</w:t>
      </w:r>
    </w:p>
    <w:p w:rsidR="00ED2570" w:rsidRDefault="00125FB7">
      <w:pPr>
        <w:pStyle w:val="a4"/>
        <w:numPr>
          <w:ilvl w:val="0"/>
          <w:numId w:val="76"/>
        </w:numPr>
        <w:tabs>
          <w:tab w:val="left" w:pos="999"/>
          <w:tab w:val="left" w:pos="3374"/>
          <w:tab w:val="left" w:pos="4622"/>
          <w:tab w:val="left" w:pos="5369"/>
          <w:tab w:val="left" w:pos="6700"/>
          <w:tab w:val="left" w:pos="8729"/>
        </w:tabs>
        <w:spacing w:before="2" w:line="273" w:lineRule="auto"/>
        <w:ind w:left="999" w:right="144" w:hanging="357"/>
        <w:jc w:val="left"/>
        <w:rPr>
          <w:rFonts w:ascii="Symbol" w:hAnsi="Symbol"/>
          <w:sz w:val="24"/>
        </w:rPr>
      </w:pPr>
      <w:r>
        <w:rPr>
          <w:spacing w:val="-2"/>
          <w:sz w:val="24"/>
        </w:rPr>
        <w:t>демонстрационных</w:t>
      </w:r>
      <w:r>
        <w:rPr>
          <w:sz w:val="24"/>
        </w:rPr>
        <w:tab/>
      </w:r>
      <w:r>
        <w:rPr>
          <w:spacing w:val="-2"/>
          <w:sz w:val="24"/>
        </w:rPr>
        <w:t>пособий</w:t>
      </w:r>
      <w:r>
        <w:rPr>
          <w:sz w:val="24"/>
        </w:rPr>
        <w:tab/>
      </w:r>
      <w:r>
        <w:rPr>
          <w:spacing w:val="-4"/>
          <w:sz w:val="24"/>
        </w:rPr>
        <w:t>для</w:t>
      </w:r>
      <w:r>
        <w:rPr>
          <w:sz w:val="24"/>
        </w:rPr>
        <w:tab/>
      </w:r>
      <w:r>
        <w:rPr>
          <w:spacing w:val="-2"/>
          <w:sz w:val="24"/>
        </w:rPr>
        <w:t>изучения</w:t>
      </w:r>
      <w:r>
        <w:rPr>
          <w:sz w:val="24"/>
        </w:rPr>
        <w:tab/>
      </w:r>
      <w:r>
        <w:rPr>
          <w:spacing w:val="-2"/>
          <w:sz w:val="24"/>
        </w:rPr>
        <w:t>геометрических</w:t>
      </w:r>
      <w:r>
        <w:rPr>
          <w:sz w:val="24"/>
        </w:rPr>
        <w:tab/>
      </w:r>
      <w:r>
        <w:rPr>
          <w:spacing w:val="-2"/>
          <w:sz w:val="24"/>
        </w:rPr>
        <w:t xml:space="preserve">величин, </w:t>
      </w:r>
      <w:r>
        <w:rPr>
          <w:sz w:val="24"/>
        </w:rPr>
        <w:t>геометрических фигур и тел;</w:t>
      </w:r>
    </w:p>
    <w:p w:rsidR="00ED2570" w:rsidRDefault="00125FB7">
      <w:pPr>
        <w:pStyle w:val="a4"/>
        <w:numPr>
          <w:ilvl w:val="0"/>
          <w:numId w:val="76"/>
        </w:numPr>
        <w:tabs>
          <w:tab w:val="left" w:pos="998"/>
        </w:tabs>
        <w:spacing w:before="3"/>
        <w:ind w:left="998" w:hanging="356"/>
        <w:jc w:val="left"/>
        <w:rPr>
          <w:rFonts w:ascii="Symbol" w:hAnsi="Symbol"/>
          <w:sz w:val="24"/>
        </w:rPr>
      </w:pPr>
      <w:r>
        <w:rPr>
          <w:sz w:val="24"/>
        </w:rPr>
        <w:t>настольных</w:t>
      </w:r>
      <w:r>
        <w:rPr>
          <w:spacing w:val="-4"/>
          <w:sz w:val="24"/>
        </w:rPr>
        <w:t xml:space="preserve"> </w:t>
      </w:r>
      <w:r>
        <w:rPr>
          <w:sz w:val="24"/>
        </w:rPr>
        <w:t>развивающих</w:t>
      </w:r>
      <w:r>
        <w:rPr>
          <w:spacing w:val="-4"/>
          <w:sz w:val="24"/>
        </w:rPr>
        <w:t xml:space="preserve"> игр.</w:t>
      </w:r>
    </w:p>
    <w:p w:rsidR="00ED2570" w:rsidRDefault="00125FB7">
      <w:pPr>
        <w:pStyle w:val="a3"/>
        <w:spacing w:before="40" w:line="276" w:lineRule="auto"/>
        <w:ind w:right="141" w:firstLine="709"/>
      </w:pPr>
      <w:r>
        <w:rPr>
          <w:color w:val="000009"/>
        </w:rPr>
        <w:t xml:space="preserve">Формирование доступных представлений о мире и практике взаимодействия с окружающим миром в рамках предметной области </w:t>
      </w:r>
      <w:r>
        <w:rPr>
          <w:b/>
          <w:color w:val="000009"/>
        </w:rPr>
        <w:t xml:space="preserve">«Обществознание и естествознание» </w:t>
      </w:r>
      <w:r>
        <w:rPr>
          <w:color w:val="000009"/>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w:t>
      </w:r>
      <w:r>
        <w:rPr>
          <w:color w:val="000009"/>
          <w:spacing w:val="-2"/>
        </w:rPr>
        <w:t>предметов.</w:t>
      </w:r>
    </w:p>
    <w:p w:rsidR="00ED2570" w:rsidRDefault="00125FB7">
      <w:pPr>
        <w:pStyle w:val="a3"/>
        <w:spacing w:before="1" w:line="276" w:lineRule="auto"/>
        <w:ind w:right="143" w:firstLine="709"/>
        <w:rPr>
          <w:b/>
        </w:rPr>
      </w:pPr>
      <w:r>
        <w:rPr>
          <w:color w:val="000009"/>
        </w:rPr>
        <w:t xml:space="preserve">Специальный учебный и дидактический материал необходим для образования обучающихся с РАС при реализации предметной области </w:t>
      </w:r>
      <w:r>
        <w:rPr>
          <w:b/>
          <w:color w:val="000009"/>
        </w:rPr>
        <w:t>«Искусство».</w:t>
      </w:r>
    </w:p>
    <w:p w:rsidR="00ED2570" w:rsidRDefault="00125FB7">
      <w:pPr>
        <w:pStyle w:val="a3"/>
        <w:spacing w:line="276" w:lineRule="auto"/>
        <w:ind w:right="138" w:firstLine="709"/>
      </w:pPr>
      <w:r>
        <w:rPr>
          <w:color w:val="000009"/>
        </w:rPr>
        <w:t>На занятиях музыкой важно обеспечить обучающимся с РАС использование доступных музыкальных инструментов (бубен, барабан, маракас и др.). Актовые залы оснащены воспроизводящим и звукоусиливающим оборудованием.</w:t>
      </w:r>
    </w:p>
    <w:p w:rsidR="00ED2570" w:rsidRDefault="00125FB7">
      <w:pPr>
        <w:pStyle w:val="a3"/>
        <w:spacing w:line="276" w:lineRule="auto"/>
        <w:ind w:right="143" w:firstLine="709"/>
      </w:pPr>
      <w:r>
        <w:rPr>
          <w:color w:val="000009"/>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большого объема расходных материалов (бумага, краски, пластилин, глина, клей и др.).</w:t>
      </w:r>
    </w:p>
    <w:p w:rsidR="00ED2570" w:rsidRDefault="00125FB7">
      <w:pPr>
        <w:pStyle w:val="a3"/>
        <w:spacing w:before="2" w:line="276" w:lineRule="auto"/>
        <w:ind w:right="140" w:firstLine="709"/>
      </w:pPr>
      <w:r>
        <w:t xml:space="preserve">Овладение обучающимися с РАС предметной областью </w:t>
      </w:r>
      <w:r>
        <w:rPr>
          <w:b/>
        </w:rPr>
        <w:t xml:space="preserve">«Физическая культура» </w:t>
      </w:r>
      <w: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ED2570" w:rsidRDefault="00125FB7">
      <w:pPr>
        <w:pStyle w:val="a3"/>
        <w:spacing w:line="276" w:lineRule="auto"/>
        <w:ind w:right="140" w:firstLine="709"/>
      </w:pPr>
      <w:r>
        <w:rPr>
          <w:color w:val="000009"/>
        </w:rPr>
        <w:t xml:space="preserve">Для овладения предметной областью </w:t>
      </w:r>
      <w:r>
        <w:rPr>
          <w:b/>
          <w:color w:val="000009"/>
        </w:rPr>
        <w:t xml:space="preserve">«Технология» </w:t>
      </w:r>
      <w:r>
        <w:rPr>
          <w:color w:val="000009"/>
        </w:rPr>
        <w:t>обучающимся с РАС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используемых в процессе формирования навыков ручного труда.</w:t>
      </w:r>
    </w:p>
    <w:p w:rsidR="00ED2570" w:rsidRDefault="00125FB7">
      <w:pPr>
        <w:spacing w:line="276" w:lineRule="auto"/>
        <w:ind w:left="285" w:right="140" w:firstLine="709"/>
        <w:jc w:val="both"/>
        <w:rPr>
          <w:sz w:val="24"/>
        </w:rPr>
      </w:pPr>
      <w:r>
        <w:rPr>
          <w:b/>
          <w:sz w:val="24"/>
        </w:rPr>
        <w:t xml:space="preserve">Материально-техническое обеспечение коррекционно-развивающей области </w:t>
      </w:r>
      <w:r>
        <w:rPr>
          <w:sz w:val="24"/>
        </w:rPr>
        <w:t>включает обеспечение кабинета учителя-логопеда, педагога-психолога и зала для проведения занятий по ритмике.</w:t>
      </w:r>
    </w:p>
    <w:p w:rsidR="00ED2570" w:rsidRDefault="00125FB7">
      <w:pPr>
        <w:spacing w:line="274" w:lineRule="exact"/>
        <w:ind w:left="994"/>
        <w:jc w:val="both"/>
        <w:rPr>
          <w:sz w:val="24"/>
        </w:rPr>
      </w:pPr>
      <w:r>
        <w:rPr>
          <w:sz w:val="24"/>
        </w:rPr>
        <w:t>Требования</w:t>
      </w:r>
      <w:r>
        <w:rPr>
          <w:spacing w:val="-7"/>
          <w:sz w:val="24"/>
        </w:rPr>
        <w:t xml:space="preserve"> </w:t>
      </w:r>
      <w:r>
        <w:rPr>
          <w:sz w:val="24"/>
        </w:rPr>
        <w:t>к</w:t>
      </w:r>
      <w:r>
        <w:rPr>
          <w:spacing w:val="-5"/>
          <w:sz w:val="24"/>
        </w:rPr>
        <w:t xml:space="preserve"> </w:t>
      </w:r>
      <w:r>
        <w:rPr>
          <w:sz w:val="24"/>
        </w:rPr>
        <w:t>оснащению</w:t>
      </w:r>
      <w:r>
        <w:rPr>
          <w:spacing w:val="-5"/>
          <w:sz w:val="24"/>
        </w:rPr>
        <w:t xml:space="preserve"> </w:t>
      </w:r>
      <w:r>
        <w:rPr>
          <w:sz w:val="24"/>
        </w:rPr>
        <w:t>кабинета</w:t>
      </w:r>
      <w:r>
        <w:rPr>
          <w:spacing w:val="-4"/>
          <w:sz w:val="24"/>
        </w:rPr>
        <w:t xml:space="preserve"> </w:t>
      </w:r>
      <w:r>
        <w:rPr>
          <w:b/>
          <w:sz w:val="24"/>
        </w:rPr>
        <w:t>учителя-</w:t>
      </w:r>
      <w:r>
        <w:rPr>
          <w:b/>
          <w:spacing w:val="-2"/>
          <w:sz w:val="24"/>
        </w:rPr>
        <w:t>логопеда</w:t>
      </w:r>
      <w:r>
        <w:rPr>
          <w:spacing w:val="-2"/>
          <w:sz w:val="24"/>
        </w:rPr>
        <w:t>:</w:t>
      </w:r>
    </w:p>
    <w:p w:rsidR="00ED2570" w:rsidRDefault="00125FB7">
      <w:pPr>
        <w:pStyle w:val="a4"/>
        <w:numPr>
          <w:ilvl w:val="0"/>
          <w:numId w:val="76"/>
        </w:numPr>
        <w:tabs>
          <w:tab w:val="left" w:pos="992"/>
          <w:tab w:val="left" w:pos="994"/>
        </w:tabs>
        <w:spacing w:before="40" w:line="276" w:lineRule="auto"/>
        <w:ind w:right="142" w:hanging="285"/>
        <w:rPr>
          <w:rFonts w:ascii="Symbol" w:hAnsi="Symbol"/>
          <w:sz w:val="24"/>
        </w:rPr>
      </w:pPr>
      <w:r>
        <w:rPr>
          <w:sz w:val="24"/>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ED2570" w:rsidRDefault="00125FB7">
      <w:pPr>
        <w:pStyle w:val="a4"/>
        <w:numPr>
          <w:ilvl w:val="0"/>
          <w:numId w:val="76"/>
        </w:numPr>
        <w:tabs>
          <w:tab w:val="left" w:pos="992"/>
          <w:tab w:val="left" w:pos="994"/>
        </w:tabs>
        <w:spacing w:line="273" w:lineRule="auto"/>
        <w:ind w:right="139" w:hanging="285"/>
        <w:rPr>
          <w:rFonts w:ascii="Symbol" w:hAnsi="Symbol"/>
          <w:sz w:val="24"/>
        </w:rPr>
      </w:pPr>
      <w:r>
        <w:rPr>
          <w:sz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w:t>
      </w:r>
    </w:p>
    <w:p w:rsidR="00ED2570" w:rsidRDefault="00125FB7">
      <w:pPr>
        <w:pStyle w:val="a4"/>
        <w:numPr>
          <w:ilvl w:val="0"/>
          <w:numId w:val="76"/>
        </w:numPr>
        <w:tabs>
          <w:tab w:val="left" w:pos="992"/>
        </w:tabs>
        <w:spacing w:before="3"/>
        <w:ind w:left="992" w:hanging="283"/>
        <w:rPr>
          <w:rFonts w:ascii="Symbol" w:hAnsi="Symbol"/>
          <w:sz w:val="24"/>
        </w:rPr>
      </w:pPr>
      <w:r>
        <w:rPr>
          <w:sz w:val="24"/>
        </w:rPr>
        <w:t>специальное</w:t>
      </w:r>
      <w:r>
        <w:rPr>
          <w:spacing w:val="-2"/>
          <w:sz w:val="24"/>
        </w:rPr>
        <w:t xml:space="preserve"> </w:t>
      </w:r>
      <w:r>
        <w:rPr>
          <w:sz w:val="24"/>
        </w:rPr>
        <w:t>оборудование:</w:t>
      </w:r>
      <w:r>
        <w:rPr>
          <w:spacing w:val="-2"/>
          <w:sz w:val="24"/>
        </w:rPr>
        <w:t xml:space="preserve"> </w:t>
      </w:r>
      <w:r>
        <w:rPr>
          <w:sz w:val="24"/>
        </w:rPr>
        <w:t>логопедические</w:t>
      </w:r>
      <w:r>
        <w:rPr>
          <w:spacing w:val="-2"/>
          <w:sz w:val="24"/>
        </w:rPr>
        <w:t xml:space="preserve"> </w:t>
      </w:r>
      <w:r>
        <w:rPr>
          <w:sz w:val="24"/>
        </w:rPr>
        <w:t>зонды;</w:t>
      </w:r>
      <w:r>
        <w:rPr>
          <w:spacing w:val="-2"/>
          <w:sz w:val="24"/>
        </w:rPr>
        <w:t xml:space="preserve"> </w:t>
      </w:r>
      <w:r>
        <w:rPr>
          <w:sz w:val="24"/>
        </w:rPr>
        <w:t>спирт,</w:t>
      </w:r>
      <w:r>
        <w:rPr>
          <w:spacing w:val="-1"/>
          <w:sz w:val="24"/>
        </w:rPr>
        <w:t xml:space="preserve"> </w:t>
      </w:r>
      <w:r>
        <w:rPr>
          <w:spacing w:val="-2"/>
          <w:sz w:val="24"/>
        </w:rPr>
        <w:t>вата;</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76"/>
        </w:numPr>
        <w:tabs>
          <w:tab w:val="left" w:pos="992"/>
          <w:tab w:val="left" w:pos="994"/>
        </w:tabs>
        <w:spacing w:before="73" w:line="273" w:lineRule="auto"/>
        <w:ind w:right="141" w:hanging="285"/>
        <w:rPr>
          <w:rFonts w:ascii="Symbol" w:hAnsi="Symbol"/>
          <w:sz w:val="24"/>
        </w:rPr>
      </w:pPr>
      <w:r>
        <w:rPr>
          <w:sz w:val="24"/>
        </w:rPr>
        <w:lastRenderedPageBreak/>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ED2570" w:rsidRDefault="00125FB7">
      <w:pPr>
        <w:spacing w:before="5"/>
        <w:ind w:left="994"/>
        <w:jc w:val="both"/>
        <w:rPr>
          <w:sz w:val="24"/>
        </w:rPr>
      </w:pPr>
      <w:r>
        <w:rPr>
          <w:sz w:val="24"/>
        </w:rPr>
        <w:t>Материально-техническое</w:t>
      </w:r>
      <w:r>
        <w:rPr>
          <w:spacing w:val="-12"/>
          <w:sz w:val="24"/>
        </w:rPr>
        <w:t xml:space="preserve"> </w:t>
      </w:r>
      <w:r>
        <w:rPr>
          <w:sz w:val="24"/>
        </w:rPr>
        <w:t>оснащение</w:t>
      </w:r>
      <w:r>
        <w:rPr>
          <w:spacing w:val="-11"/>
          <w:sz w:val="24"/>
        </w:rPr>
        <w:t xml:space="preserve"> </w:t>
      </w:r>
      <w:r>
        <w:rPr>
          <w:sz w:val="24"/>
        </w:rPr>
        <w:t>кабинета</w:t>
      </w:r>
      <w:r>
        <w:rPr>
          <w:spacing w:val="-11"/>
          <w:sz w:val="24"/>
        </w:rPr>
        <w:t xml:space="preserve"> </w:t>
      </w:r>
      <w:r>
        <w:rPr>
          <w:b/>
          <w:sz w:val="24"/>
        </w:rPr>
        <w:t>педагога-психолога</w:t>
      </w:r>
      <w:r>
        <w:rPr>
          <w:b/>
          <w:spacing w:val="-11"/>
          <w:sz w:val="24"/>
        </w:rPr>
        <w:t xml:space="preserve"> </w:t>
      </w:r>
      <w:r>
        <w:rPr>
          <w:spacing w:val="-2"/>
          <w:sz w:val="24"/>
        </w:rPr>
        <w:t>включает:</w:t>
      </w:r>
    </w:p>
    <w:p w:rsidR="00ED2570" w:rsidRDefault="00125FB7">
      <w:pPr>
        <w:pStyle w:val="a4"/>
        <w:numPr>
          <w:ilvl w:val="0"/>
          <w:numId w:val="76"/>
        </w:numPr>
        <w:tabs>
          <w:tab w:val="left" w:pos="992"/>
          <w:tab w:val="left" w:pos="994"/>
        </w:tabs>
        <w:spacing w:before="41" w:line="276" w:lineRule="auto"/>
        <w:ind w:right="140" w:hanging="285"/>
        <w:rPr>
          <w:rFonts w:ascii="Symbol" w:hAnsi="Symbol"/>
          <w:sz w:val="24"/>
        </w:rPr>
      </w:pPr>
      <w:r>
        <w:rPr>
          <w:sz w:val="24"/>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Pr>
          <w:sz w:val="24"/>
        </w:rPr>
        <w:t>психо</w:t>
      </w:r>
      <w:proofErr w:type="spellEnd"/>
      <w:r>
        <w:rPr>
          <w:sz w:val="24"/>
        </w:rPr>
        <w:t>-коррекционной работы по отдельным направлениям;</w:t>
      </w:r>
    </w:p>
    <w:p w:rsidR="00ED2570" w:rsidRDefault="00125FB7">
      <w:pPr>
        <w:pStyle w:val="a4"/>
        <w:numPr>
          <w:ilvl w:val="0"/>
          <w:numId w:val="76"/>
        </w:numPr>
        <w:tabs>
          <w:tab w:val="left" w:pos="992"/>
          <w:tab w:val="left" w:pos="994"/>
        </w:tabs>
        <w:spacing w:line="273" w:lineRule="auto"/>
        <w:ind w:right="145" w:hanging="285"/>
        <w:rPr>
          <w:rFonts w:ascii="Symbol" w:hAnsi="Symbol"/>
          <w:sz w:val="24"/>
        </w:rPr>
      </w:pPr>
      <w:r>
        <w:rPr>
          <w:sz w:val="24"/>
        </w:rPr>
        <w:t>мебель и оборудование: стол и стул для психолога; шкаф для пособий и техники; уголок мягкой мебели (по возможности); рабочие места для обучающихся;</w:t>
      </w:r>
    </w:p>
    <w:p w:rsidR="00ED2570" w:rsidRDefault="00125FB7">
      <w:pPr>
        <w:pStyle w:val="a4"/>
        <w:numPr>
          <w:ilvl w:val="0"/>
          <w:numId w:val="76"/>
        </w:numPr>
        <w:tabs>
          <w:tab w:val="left" w:pos="992"/>
        </w:tabs>
        <w:ind w:left="992" w:hanging="283"/>
        <w:rPr>
          <w:rFonts w:ascii="Symbol" w:hAnsi="Symbol"/>
          <w:sz w:val="24"/>
        </w:rPr>
      </w:pPr>
      <w:r>
        <w:rPr>
          <w:sz w:val="24"/>
        </w:rPr>
        <w:t>технические средства</w:t>
      </w:r>
      <w:r>
        <w:rPr>
          <w:spacing w:val="-2"/>
          <w:sz w:val="24"/>
        </w:rPr>
        <w:t xml:space="preserve"> обучения;</w:t>
      </w:r>
    </w:p>
    <w:p w:rsidR="00ED2570" w:rsidRDefault="00125FB7">
      <w:pPr>
        <w:pStyle w:val="a4"/>
        <w:numPr>
          <w:ilvl w:val="0"/>
          <w:numId w:val="76"/>
        </w:numPr>
        <w:tabs>
          <w:tab w:val="left" w:pos="992"/>
          <w:tab w:val="left" w:pos="994"/>
        </w:tabs>
        <w:spacing w:before="40" w:line="273" w:lineRule="auto"/>
        <w:ind w:right="143" w:hanging="285"/>
        <w:rPr>
          <w:rFonts w:ascii="Symbol" w:hAnsi="Symbol"/>
          <w:sz w:val="24"/>
        </w:rPr>
      </w:pPr>
      <w:r>
        <w:rPr>
          <w:sz w:val="24"/>
        </w:rPr>
        <w:t xml:space="preserve">игрушки и игры: мячи, куклы, пирамиды, кубики, доски </w:t>
      </w:r>
      <w:proofErr w:type="spellStart"/>
      <w:r>
        <w:rPr>
          <w:sz w:val="24"/>
        </w:rPr>
        <w:t>Сегена</w:t>
      </w:r>
      <w:proofErr w:type="spellEnd"/>
      <w:r>
        <w:rPr>
          <w:sz w:val="24"/>
        </w:rPr>
        <w:t xml:space="preserve"> различной модификации; настольные игры, конструкторы;</w:t>
      </w:r>
    </w:p>
    <w:p w:rsidR="00ED2570" w:rsidRDefault="00125FB7">
      <w:pPr>
        <w:pStyle w:val="a4"/>
        <w:numPr>
          <w:ilvl w:val="0"/>
          <w:numId w:val="76"/>
        </w:numPr>
        <w:tabs>
          <w:tab w:val="left" w:pos="992"/>
          <w:tab w:val="left" w:pos="994"/>
        </w:tabs>
        <w:spacing w:before="2" w:line="273" w:lineRule="auto"/>
        <w:ind w:right="143" w:hanging="285"/>
        <w:rPr>
          <w:rFonts w:ascii="Symbol" w:hAnsi="Symbol"/>
          <w:sz w:val="24"/>
        </w:rPr>
      </w:pPr>
      <w:r>
        <w:rPr>
          <w:sz w:val="24"/>
        </w:rPr>
        <w:t>набор материалов для детского творчества (строительный материал, пластилин, краски, цветные карандаши, фломастеры, бумага, клей и т.д.).</w:t>
      </w:r>
    </w:p>
    <w:p w:rsidR="00ED2570" w:rsidRDefault="00125FB7">
      <w:pPr>
        <w:pStyle w:val="a3"/>
        <w:spacing w:before="2"/>
        <w:ind w:left="994"/>
        <w:jc w:val="left"/>
        <w:rPr>
          <w:b/>
        </w:rPr>
      </w:pPr>
      <w:r>
        <w:t>Материально-техническое</w:t>
      </w:r>
      <w:r>
        <w:rPr>
          <w:spacing w:val="39"/>
        </w:rPr>
        <w:t xml:space="preserve"> </w:t>
      </w:r>
      <w:r>
        <w:t>обеспечение</w:t>
      </w:r>
      <w:r>
        <w:rPr>
          <w:spacing w:val="38"/>
        </w:rPr>
        <w:t xml:space="preserve"> </w:t>
      </w:r>
      <w:r>
        <w:t>зала</w:t>
      </w:r>
      <w:r>
        <w:rPr>
          <w:spacing w:val="38"/>
        </w:rPr>
        <w:t xml:space="preserve"> </w:t>
      </w:r>
      <w:r>
        <w:t>для</w:t>
      </w:r>
      <w:r>
        <w:rPr>
          <w:spacing w:val="40"/>
        </w:rPr>
        <w:t xml:space="preserve"> </w:t>
      </w:r>
      <w:r>
        <w:t>проведения</w:t>
      </w:r>
      <w:r>
        <w:rPr>
          <w:spacing w:val="39"/>
        </w:rPr>
        <w:t xml:space="preserve"> </w:t>
      </w:r>
      <w:r>
        <w:t>занятий</w:t>
      </w:r>
      <w:r>
        <w:rPr>
          <w:spacing w:val="38"/>
        </w:rPr>
        <w:t xml:space="preserve"> </w:t>
      </w:r>
      <w:r>
        <w:t>по</w:t>
      </w:r>
      <w:r>
        <w:rPr>
          <w:spacing w:val="43"/>
        </w:rPr>
        <w:t xml:space="preserve"> </w:t>
      </w:r>
      <w:r>
        <w:rPr>
          <w:b/>
          <w:spacing w:val="-2"/>
        </w:rPr>
        <w:t>ритмике</w:t>
      </w:r>
    </w:p>
    <w:p w:rsidR="00ED2570" w:rsidRDefault="00125FB7">
      <w:pPr>
        <w:pStyle w:val="a3"/>
        <w:spacing w:before="42"/>
        <w:ind w:left="993"/>
        <w:jc w:val="left"/>
      </w:pPr>
      <w:r>
        <w:rPr>
          <w:spacing w:val="-2"/>
        </w:rPr>
        <w:t>включает:</w:t>
      </w:r>
    </w:p>
    <w:p w:rsidR="00ED2570" w:rsidRDefault="00125FB7">
      <w:pPr>
        <w:pStyle w:val="a4"/>
        <w:numPr>
          <w:ilvl w:val="0"/>
          <w:numId w:val="76"/>
        </w:numPr>
        <w:tabs>
          <w:tab w:val="left" w:pos="993"/>
        </w:tabs>
        <w:spacing w:before="41"/>
        <w:ind w:left="993" w:hanging="282"/>
        <w:rPr>
          <w:rFonts w:ascii="Symbol" w:hAnsi="Symbol"/>
          <w:sz w:val="24"/>
        </w:rPr>
      </w:pPr>
      <w:r>
        <w:rPr>
          <w:position w:val="1"/>
          <w:sz w:val="24"/>
        </w:rPr>
        <w:t>дидактическое</w:t>
      </w:r>
      <w:r>
        <w:rPr>
          <w:spacing w:val="-1"/>
          <w:position w:val="1"/>
          <w:sz w:val="24"/>
        </w:rPr>
        <w:t xml:space="preserve"> </w:t>
      </w:r>
      <w:r>
        <w:rPr>
          <w:position w:val="1"/>
          <w:sz w:val="24"/>
        </w:rPr>
        <w:t>оборудование:</w:t>
      </w:r>
      <w:r>
        <w:rPr>
          <w:spacing w:val="-1"/>
          <w:position w:val="1"/>
          <w:sz w:val="24"/>
        </w:rPr>
        <w:t xml:space="preserve"> </w:t>
      </w:r>
      <w:r>
        <w:rPr>
          <w:position w:val="1"/>
          <w:sz w:val="24"/>
        </w:rPr>
        <w:t>мячи;</w:t>
      </w:r>
      <w:r>
        <w:rPr>
          <w:spacing w:val="-1"/>
          <w:position w:val="1"/>
          <w:sz w:val="24"/>
        </w:rPr>
        <w:t xml:space="preserve"> </w:t>
      </w:r>
      <w:r>
        <w:rPr>
          <w:position w:val="1"/>
          <w:sz w:val="24"/>
        </w:rPr>
        <w:t>ленты;</w:t>
      </w:r>
      <w:r>
        <w:rPr>
          <w:spacing w:val="-1"/>
          <w:position w:val="1"/>
          <w:sz w:val="24"/>
        </w:rPr>
        <w:t xml:space="preserve"> </w:t>
      </w:r>
      <w:r>
        <w:rPr>
          <w:position w:val="1"/>
          <w:sz w:val="24"/>
        </w:rPr>
        <w:t>дождики,</w:t>
      </w:r>
      <w:r>
        <w:rPr>
          <w:spacing w:val="-1"/>
          <w:position w:val="1"/>
          <w:sz w:val="24"/>
        </w:rPr>
        <w:t xml:space="preserve"> </w:t>
      </w:r>
      <w:r>
        <w:rPr>
          <w:position w:val="1"/>
          <w:sz w:val="24"/>
        </w:rPr>
        <w:t>шары,</w:t>
      </w:r>
      <w:r>
        <w:rPr>
          <w:spacing w:val="-1"/>
          <w:position w:val="1"/>
          <w:sz w:val="24"/>
        </w:rPr>
        <w:t xml:space="preserve"> </w:t>
      </w:r>
      <w:r>
        <w:rPr>
          <w:spacing w:val="-2"/>
          <w:position w:val="1"/>
          <w:sz w:val="24"/>
        </w:rPr>
        <w:t>обручи;</w:t>
      </w:r>
    </w:p>
    <w:p w:rsidR="00ED2570" w:rsidRDefault="00125FB7">
      <w:pPr>
        <w:pStyle w:val="a4"/>
        <w:numPr>
          <w:ilvl w:val="0"/>
          <w:numId w:val="76"/>
        </w:numPr>
        <w:tabs>
          <w:tab w:val="left" w:pos="992"/>
          <w:tab w:val="left" w:pos="994"/>
        </w:tabs>
        <w:spacing w:before="27" w:line="264" w:lineRule="auto"/>
        <w:ind w:right="141"/>
        <w:rPr>
          <w:rFonts w:ascii="Symbol" w:hAnsi="Symbol"/>
          <w:sz w:val="24"/>
        </w:rPr>
      </w:pPr>
      <w:r>
        <w:rPr>
          <w:position w:val="1"/>
          <w:sz w:val="24"/>
        </w:rPr>
        <w:t xml:space="preserve">музыкальные инструменты: фортепиано (пианино, рояль), баян /аккордеон, </w:t>
      </w:r>
      <w:r>
        <w:rPr>
          <w:sz w:val="24"/>
        </w:rPr>
        <w:t>скрипка, гитара, клавишный синтезатор;</w:t>
      </w:r>
    </w:p>
    <w:p w:rsidR="00ED2570" w:rsidRDefault="00125FB7">
      <w:pPr>
        <w:pStyle w:val="a4"/>
        <w:numPr>
          <w:ilvl w:val="0"/>
          <w:numId w:val="76"/>
        </w:numPr>
        <w:tabs>
          <w:tab w:val="left" w:pos="992"/>
          <w:tab w:val="left" w:pos="994"/>
        </w:tabs>
        <w:spacing w:before="12" w:line="268" w:lineRule="auto"/>
        <w:ind w:right="140"/>
        <w:rPr>
          <w:rFonts w:ascii="Symbol" w:hAnsi="Symbol"/>
          <w:sz w:val="24"/>
        </w:rPr>
      </w:pPr>
      <w:r>
        <w:rPr>
          <w:position w:val="1"/>
          <w:sz w:val="24"/>
        </w:rPr>
        <w:t xml:space="preserve">комплект детских музыкальных инструментов: блок-флейта, трещотки, </w:t>
      </w:r>
      <w:r>
        <w:rPr>
          <w:sz w:val="24"/>
        </w:rPr>
        <w:t>колокольчик, треугольник, барабан, бубен, румба, маракасы, кастаньеты, металлофоны, ксилофоны, свистульки, деревянные ложки;</w:t>
      </w:r>
    </w:p>
    <w:p w:rsidR="00ED2570" w:rsidRDefault="00125FB7">
      <w:pPr>
        <w:pStyle w:val="a4"/>
        <w:numPr>
          <w:ilvl w:val="0"/>
          <w:numId w:val="76"/>
        </w:numPr>
        <w:tabs>
          <w:tab w:val="left" w:pos="993"/>
        </w:tabs>
        <w:spacing w:before="9"/>
        <w:ind w:left="993" w:hanging="282"/>
        <w:rPr>
          <w:rFonts w:ascii="Symbol" w:hAnsi="Symbol"/>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76"/>
        </w:numPr>
        <w:tabs>
          <w:tab w:val="left" w:pos="993"/>
        </w:tabs>
        <w:spacing w:before="26"/>
        <w:ind w:left="993" w:hanging="282"/>
        <w:rPr>
          <w:rFonts w:ascii="Symbol" w:hAnsi="Symbol"/>
          <w:sz w:val="24"/>
        </w:rPr>
      </w:pPr>
      <w:r>
        <w:rPr>
          <w:position w:val="1"/>
          <w:sz w:val="24"/>
        </w:rPr>
        <w:t xml:space="preserve">экранно-звуковые </w:t>
      </w:r>
      <w:r>
        <w:rPr>
          <w:spacing w:val="-2"/>
          <w:position w:val="1"/>
          <w:sz w:val="24"/>
        </w:rPr>
        <w:t>пособия.</w:t>
      </w:r>
    </w:p>
    <w:p w:rsidR="00ED2570" w:rsidRDefault="00ED2570">
      <w:pPr>
        <w:pStyle w:val="a3"/>
        <w:spacing w:before="72"/>
        <w:ind w:left="0"/>
        <w:jc w:val="left"/>
      </w:pPr>
    </w:p>
    <w:p w:rsidR="00ED2570" w:rsidRDefault="00125FB7">
      <w:pPr>
        <w:pStyle w:val="2"/>
        <w:spacing w:before="1" w:line="276" w:lineRule="auto"/>
        <w:ind w:left="3677" w:right="1365" w:hanging="2168"/>
      </w:pPr>
      <w:r>
        <w:t>Информационно-методические</w:t>
      </w:r>
      <w:r>
        <w:rPr>
          <w:spacing w:val="-9"/>
        </w:rPr>
        <w:t xml:space="preserve"> </w:t>
      </w:r>
      <w:r>
        <w:t>условия</w:t>
      </w:r>
      <w:r>
        <w:rPr>
          <w:spacing w:val="-9"/>
        </w:rPr>
        <w:t xml:space="preserve"> </w:t>
      </w:r>
      <w:r>
        <w:t>реализации</w:t>
      </w:r>
      <w:r>
        <w:rPr>
          <w:spacing w:val="-9"/>
        </w:rPr>
        <w:t xml:space="preserve"> </w:t>
      </w:r>
      <w:r>
        <w:t>АООП</w:t>
      </w:r>
      <w:r>
        <w:rPr>
          <w:spacing w:val="-9"/>
        </w:rPr>
        <w:t xml:space="preserve"> </w:t>
      </w:r>
      <w:r>
        <w:t>НОО для обучающихся с РАС</w:t>
      </w:r>
    </w:p>
    <w:p w:rsidR="00ED2570" w:rsidRDefault="00125FB7">
      <w:pPr>
        <w:pStyle w:val="a3"/>
        <w:spacing w:line="276" w:lineRule="auto"/>
        <w:ind w:right="140" w:firstLine="708"/>
      </w:pPr>
      <w:r>
        <w:t>В соответствии с требованиями ФГОС НОО обучающихся с ОВЗ информационно- методические условия реализации АООП НОО обеспечиваются современной информационно-образовательной средой.</w:t>
      </w:r>
    </w:p>
    <w:p w:rsidR="00ED2570" w:rsidRDefault="00125FB7">
      <w:pPr>
        <w:pStyle w:val="a3"/>
        <w:spacing w:line="276" w:lineRule="auto"/>
        <w:ind w:right="140" w:firstLine="708"/>
      </w:pPr>
      <w: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ED2570" w:rsidRDefault="00125FB7">
      <w:pPr>
        <w:pStyle w:val="a3"/>
        <w:spacing w:line="276" w:lineRule="auto"/>
        <w:ind w:right="141" w:firstLine="708"/>
      </w:pPr>
      <w:r>
        <w:t>Информационно-методическое обеспечение реализации АООП НОО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w:t>
      </w:r>
      <w:r>
        <w:rPr>
          <w:spacing w:val="40"/>
        </w:rPr>
        <w:t xml:space="preserve"> </w:t>
      </w:r>
      <w:r>
        <w:t>с реализацией программы, планируемыми результатами, организацией образовательного процесса и условиями его осуществления.</w:t>
      </w:r>
    </w:p>
    <w:p w:rsidR="00ED2570" w:rsidRDefault="00125FB7">
      <w:pPr>
        <w:pStyle w:val="a3"/>
        <w:spacing w:line="276" w:lineRule="auto"/>
        <w:ind w:right="141" w:firstLine="708"/>
      </w:pPr>
      <w:r>
        <w:t>Требования к информационно-методическому обеспечению образовательного процесса включают:</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0"/>
          <w:numId w:val="76"/>
        </w:numPr>
        <w:tabs>
          <w:tab w:val="left" w:pos="997"/>
        </w:tabs>
        <w:spacing w:before="73"/>
        <w:ind w:left="997" w:hanging="355"/>
        <w:rPr>
          <w:rFonts w:ascii="Symbol" w:hAnsi="Symbol"/>
          <w:sz w:val="24"/>
        </w:rPr>
      </w:pPr>
      <w:r>
        <w:rPr>
          <w:sz w:val="24"/>
        </w:rPr>
        <w:lastRenderedPageBreak/>
        <w:t>необходимую</w:t>
      </w:r>
      <w:r>
        <w:rPr>
          <w:spacing w:val="-6"/>
          <w:sz w:val="24"/>
        </w:rPr>
        <w:t xml:space="preserve"> </w:t>
      </w:r>
      <w:r>
        <w:rPr>
          <w:sz w:val="24"/>
        </w:rPr>
        <w:t>нормативную</w:t>
      </w:r>
      <w:r>
        <w:rPr>
          <w:spacing w:val="-4"/>
          <w:sz w:val="24"/>
        </w:rPr>
        <w:t xml:space="preserve"> </w:t>
      </w:r>
      <w:r>
        <w:rPr>
          <w:sz w:val="24"/>
        </w:rPr>
        <w:t>правовую</w:t>
      </w:r>
      <w:r>
        <w:rPr>
          <w:spacing w:val="-4"/>
          <w:sz w:val="24"/>
        </w:rPr>
        <w:t xml:space="preserve"> </w:t>
      </w:r>
      <w:r>
        <w:rPr>
          <w:sz w:val="24"/>
        </w:rPr>
        <w:t>базу</w:t>
      </w:r>
      <w:r>
        <w:rPr>
          <w:spacing w:val="-2"/>
          <w:sz w:val="24"/>
        </w:rPr>
        <w:t xml:space="preserve"> </w:t>
      </w:r>
      <w:r>
        <w:rPr>
          <w:sz w:val="24"/>
        </w:rPr>
        <w:t>образования</w:t>
      </w:r>
      <w:r>
        <w:rPr>
          <w:spacing w:val="-3"/>
          <w:sz w:val="24"/>
        </w:rPr>
        <w:t xml:space="preserve"> </w:t>
      </w:r>
      <w:r>
        <w:rPr>
          <w:sz w:val="24"/>
        </w:rPr>
        <w:t>обучающихся</w:t>
      </w:r>
      <w:r>
        <w:rPr>
          <w:spacing w:val="-3"/>
          <w:sz w:val="24"/>
        </w:rPr>
        <w:t xml:space="preserve"> </w:t>
      </w:r>
      <w:r>
        <w:rPr>
          <w:sz w:val="24"/>
        </w:rPr>
        <w:t>с</w:t>
      </w:r>
      <w:r>
        <w:rPr>
          <w:spacing w:val="-2"/>
          <w:sz w:val="24"/>
        </w:rPr>
        <w:t xml:space="preserve"> </w:t>
      </w:r>
      <w:r>
        <w:rPr>
          <w:spacing w:val="-4"/>
          <w:sz w:val="24"/>
        </w:rPr>
        <w:t>РАС;</w:t>
      </w:r>
    </w:p>
    <w:p w:rsidR="00ED2570" w:rsidRDefault="00125FB7">
      <w:pPr>
        <w:pStyle w:val="a4"/>
        <w:numPr>
          <w:ilvl w:val="0"/>
          <w:numId w:val="76"/>
        </w:numPr>
        <w:tabs>
          <w:tab w:val="left" w:pos="997"/>
          <w:tab w:val="left" w:pos="999"/>
        </w:tabs>
        <w:spacing w:before="41" w:line="276" w:lineRule="auto"/>
        <w:ind w:left="999" w:right="141" w:hanging="357"/>
        <w:rPr>
          <w:rFonts w:ascii="Symbol" w:hAnsi="Symbol"/>
          <w:sz w:val="24"/>
        </w:rPr>
      </w:pPr>
      <w:r>
        <w:rPr>
          <w:sz w:val="24"/>
        </w:rPr>
        <w:t>характеристики предполагаемых информационных связей участников образовательного процесса: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возможность размещения материалов</w:t>
      </w:r>
      <w:r>
        <w:rPr>
          <w:spacing w:val="40"/>
          <w:sz w:val="24"/>
        </w:rPr>
        <w:t xml:space="preserve"> </w:t>
      </w:r>
      <w:r>
        <w:rPr>
          <w:sz w:val="24"/>
        </w:rPr>
        <w:t>и работ в информационной среде ФРЦ (статей, выступлений, результатов экспериментальных исследований).</w:t>
      </w:r>
    </w:p>
    <w:p w:rsidR="00ED2570" w:rsidRDefault="00ED2570">
      <w:pPr>
        <w:pStyle w:val="a3"/>
        <w:spacing w:before="40"/>
        <w:ind w:left="0"/>
        <w:jc w:val="left"/>
      </w:pPr>
    </w:p>
    <w:p w:rsidR="00ED2570" w:rsidRDefault="00125FB7">
      <w:pPr>
        <w:pStyle w:val="2"/>
        <w:spacing w:after="41"/>
        <w:ind w:left="2854"/>
        <w:jc w:val="left"/>
      </w:pPr>
      <w:r>
        <w:t>Информационно-образовательная</w:t>
      </w:r>
      <w:r>
        <w:rPr>
          <w:spacing w:val="-8"/>
        </w:rPr>
        <w:t xml:space="preserve"> </w:t>
      </w:r>
      <w:r>
        <w:t>среда</w:t>
      </w:r>
      <w:r>
        <w:rPr>
          <w:spacing w:val="-6"/>
        </w:rPr>
        <w:t xml:space="preserve"> </w:t>
      </w:r>
      <w:r>
        <w:rPr>
          <w:spacing w:val="-5"/>
        </w:rPr>
        <w:t>ФРЦ</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D2570">
        <w:trPr>
          <w:trHeight w:val="317"/>
        </w:trPr>
        <w:tc>
          <w:tcPr>
            <w:tcW w:w="4678" w:type="dxa"/>
          </w:tcPr>
          <w:p w:rsidR="00ED2570" w:rsidRDefault="00125FB7">
            <w:pPr>
              <w:pStyle w:val="TableParagraph"/>
              <w:spacing w:before="1"/>
              <w:ind w:left="7" w:right="1"/>
              <w:jc w:val="center"/>
              <w:rPr>
                <w:b/>
                <w:sz w:val="24"/>
              </w:rPr>
            </w:pPr>
            <w:r>
              <w:rPr>
                <w:b/>
                <w:spacing w:val="-2"/>
                <w:sz w:val="24"/>
              </w:rPr>
              <w:t>Направление</w:t>
            </w:r>
          </w:p>
        </w:tc>
        <w:tc>
          <w:tcPr>
            <w:tcW w:w="4679" w:type="dxa"/>
          </w:tcPr>
          <w:p w:rsidR="00ED2570" w:rsidRDefault="00125FB7">
            <w:pPr>
              <w:pStyle w:val="TableParagraph"/>
              <w:spacing w:before="1"/>
              <w:ind w:left="682"/>
              <w:rPr>
                <w:b/>
                <w:sz w:val="24"/>
              </w:rPr>
            </w:pPr>
            <w:r>
              <w:rPr>
                <w:b/>
                <w:sz w:val="24"/>
              </w:rPr>
              <w:t>Информационное</w:t>
            </w:r>
            <w:r>
              <w:rPr>
                <w:b/>
                <w:spacing w:val="-8"/>
                <w:sz w:val="24"/>
              </w:rPr>
              <w:t xml:space="preserve"> </w:t>
            </w:r>
            <w:r>
              <w:rPr>
                <w:b/>
                <w:spacing w:val="-2"/>
                <w:sz w:val="24"/>
              </w:rPr>
              <w:t>обеспечение</w:t>
            </w:r>
          </w:p>
        </w:tc>
      </w:tr>
      <w:tr w:rsidR="00ED2570">
        <w:trPr>
          <w:trHeight w:val="2221"/>
        </w:trPr>
        <w:tc>
          <w:tcPr>
            <w:tcW w:w="4678" w:type="dxa"/>
          </w:tcPr>
          <w:p w:rsidR="00ED2570" w:rsidRDefault="00125FB7">
            <w:pPr>
              <w:pStyle w:val="TableParagraph"/>
              <w:spacing w:line="276" w:lineRule="auto"/>
              <w:ind w:left="106" w:right="40"/>
              <w:rPr>
                <w:sz w:val="24"/>
              </w:rPr>
            </w:pPr>
            <w:r>
              <w:rPr>
                <w:sz w:val="24"/>
              </w:rPr>
              <w:t>Планирование</w:t>
            </w:r>
            <w:r>
              <w:rPr>
                <w:spacing w:val="40"/>
                <w:sz w:val="24"/>
              </w:rPr>
              <w:t xml:space="preserve"> </w:t>
            </w:r>
            <w:r>
              <w:rPr>
                <w:sz w:val="24"/>
              </w:rPr>
              <w:t>образовательного</w:t>
            </w:r>
            <w:r>
              <w:rPr>
                <w:spacing w:val="40"/>
                <w:sz w:val="24"/>
              </w:rPr>
              <w:t xml:space="preserve"> </w:t>
            </w:r>
            <w:r>
              <w:rPr>
                <w:sz w:val="24"/>
              </w:rPr>
              <w:t>процесса и его ресурсное обеспечение.</w:t>
            </w:r>
          </w:p>
        </w:tc>
        <w:tc>
          <w:tcPr>
            <w:tcW w:w="4679" w:type="dxa"/>
          </w:tcPr>
          <w:p w:rsidR="00ED2570" w:rsidRDefault="00125FB7">
            <w:pPr>
              <w:pStyle w:val="TableParagraph"/>
              <w:spacing w:line="276" w:lineRule="auto"/>
              <w:ind w:left="106" w:right="96"/>
              <w:jc w:val="both"/>
              <w:rPr>
                <w:sz w:val="24"/>
              </w:rPr>
            </w:pPr>
            <w:r>
              <w:rPr>
                <w:sz w:val="24"/>
              </w:rPr>
              <w:t>Учебный план, рабочие программы педагогических работников, тематическое планирование, учебники, методическая литература, комплекты программно- методических средств, электронные наглядные</w:t>
            </w:r>
            <w:r>
              <w:rPr>
                <w:spacing w:val="75"/>
                <w:sz w:val="24"/>
              </w:rPr>
              <w:t xml:space="preserve">  </w:t>
            </w:r>
            <w:r>
              <w:rPr>
                <w:sz w:val="24"/>
              </w:rPr>
              <w:t>пособия,</w:t>
            </w:r>
            <w:r>
              <w:rPr>
                <w:spacing w:val="75"/>
                <w:sz w:val="24"/>
              </w:rPr>
              <w:t xml:space="preserve">  </w:t>
            </w:r>
            <w:r>
              <w:rPr>
                <w:sz w:val="24"/>
              </w:rPr>
              <w:t>ресурсы</w:t>
            </w:r>
            <w:r>
              <w:rPr>
                <w:spacing w:val="75"/>
                <w:sz w:val="24"/>
              </w:rPr>
              <w:t xml:space="preserve">  </w:t>
            </w:r>
            <w:r>
              <w:rPr>
                <w:sz w:val="24"/>
              </w:rPr>
              <w:t>в</w:t>
            </w:r>
            <w:r>
              <w:rPr>
                <w:spacing w:val="75"/>
                <w:sz w:val="24"/>
              </w:rPr>
              <w:t xml:space="preserve">  </w:t>
            </w:r>
            <w:r>
              <w:rPr>
                <w:spacing w:val="-4"/>
                <w:sz w:val="24"/>
              </w:rPr>
              <w:t>сети</w:t>
            </w:r>
          </w:p>
          <w:p w:rsidR="00ED2570" w:rsidRDefault="00125FB7">
            <w:pPr>
              <w:pStyle w:val="TableParagraph"/>
              <w:spacing w:line="275" w:lineRule="exact"/>
              <w:ind w:left="106"/>
              <w:rPr>
                <w:sz w:val="24"/>
              </w:rPr>
            </w:pPr>
            <w:r>
              <w:rPr>
                <w:spacing w:val="-2"/>
                <w:sz w:val="24"/>
              </w:rPr>
              <w:t>Интернет.</w:t>
            </w:r>
          </w:p>
        </w:tc>
      </w:tr>
      <w:tr w:rsidR="00ED2570">
        <w:trPr>
          <w:trHeight w:val="1904"/>
        </w:trPr>
        <w:tc>
          <w:tcPr>
            <w:tcW w:w="4678" w:type="dxa"/>
          </w:tcPr>
          <w:p w:rsidR="00ED2570" w:rsidRDefault="00125FB7">
            <w:pPr>
              <w:pStyle w:val="TableParagraph"/>
              <w:tabs>
                <w:tab w:val="left" w:pos="2246"/>
                <w:tab w:val="left" w:pos="4437"/>
              </w:tabs>
              <w:spacing w:line="276" w:lineRule="auto"/>
              <w:ind w:left="106" w:right="98"/>
              <w:jc w:val="both"/>
              <w:rPr>
                <w:sz w:val="24"/>
              </w:rPr>
            </w:pPr>
            <w:r>
              <w:rPr>
                <w:sz w:val="24"/>
              </w:rPr>
              <w:t>Фиксация</w:t>
            </w:r>
            <w:r>
              <w:rPr>
                <w:spacing w:val="-11"/>
                <w:sz w:val="24"/>
              </w:rPr>
              <w:t xml:space="preserve"> </w:t>
            </w:r>
            <w:r>
              <w:rPr>
                <w:sz w:val="24"/>
              </w:rPr>
              <w:t>хода</w:t>
            </w:r>
            <w:r>
              <w:rPr>
                <w:spacing w:val="-11"/>
                <w:sz w:val="24"/>
              </w:rPr>
              <w:t xml:space="preserve"> </w:t>
            </w:r>
            <w:r>
              <w:rPr>
                <w:sz w:val="24"/>
              </w:rPr>
              <w:t>образовательного</w:t>
            </w:r>
            <w:r>
              <w:rPr>
                <w:spacing w:val="-12"/>
                <w:sz w:val="24"/>
              </w:rPr>
              <w:t xml:space="preserve"> </w:t>
            </w:r>
            <w:r>
              <w:rPr>
                <w:sz w:val="24"/>
              </w:rPr>
              <w:t xml:space="preserve">процесса, размещение учебных материалов, предназначенных для образовательной </w:t>
            </w:r>
            <w:r>
              <w:rPr>
                <w:spacing w:val="-2"/>
                <w:sz w:val="24"/>
              </w:rPr>
              <w:t>деятельности</w:t>
            </w:r>
            <w:r>
              <w:rPr>
                <w:sz w:val="24"/>
              </w:rPr>
              <w:tab/>
            </w:r>
            <w:r>
              <w:rPr>
                <w:spacing w:val="-2"/>
                <w:sz w:val="24"/>
              </w:rPr>
              <w:t>обучающихся</w:t>
            </w:r>
            <w:r>
              <w:rPr>
                <w:sz w:val="24"/>
              </w:rPr>
              <w:tab/>
            </w:r>
            <w:r>
              <w:rPr>
                <w:spacing w:val="-10"/>
                <w:sz w:val="24"/>
              </w:rPr>
              <w:t xml:space="preserve">и </w:t>
            </w:r>
            <w:r>
              <w:rPr>
                <w:sz w:val="24"/>
              </w:rPr>
              <w:t>ознакомления</w:t>
            </w:r>
            <w:r>
              <w:rPr>
                <w:spacing w:val="4"/>
                <w:sz w:val="24"/>
              </w:rPr>
              <w:t xml:space="preserve"> </w:t>
            </w:r>
            <w:r>
              <w:rPr>
                <w:sz w:val="24"/>
              </w:rPr>
              <w:t>с</w:t>
            </w:r>
            <w:r>
              <w:rPr>
                <w:spacing w:val="5"/>
                <w:sz w:val="24"/>
              </w:rPr>
              <w:t xml:space="preserve"> </w:t>
            </w:r>
            <w:r>
              <w:rPr>
                <w:sz w:val="24"/>
              </w:rPr>
              <w:t>ними</w:t>
            </w:r>
            <w:r>
              <w:rPr>
                <w:spacing w:val="4"/>
                <w:sz w:val="24"/>
              </w:rPr>
              <w:t xml:space="preserve"> </w:t>
            </w:r>
            <w:r>
              <w:rPr>
                <w:sz w:val="24"/>
              </w:rPr>
              <w:t>родителей</w:t>
            </w:r>
            <w:r>
              <w:rPr>
                <w:spacing w:val="5"/>
                <w:sz w:val="24"/>
              </w:rPr>
              <w:t xml:space="preserve"> </w:t>
            </w:r>
            <w:r>
              <w:rPr>
                <w:spacing w:val="-2"/>
                <w:sz w:val="24"/>
              </w:rPr>
              <w:t>(законных</w:t>
            </w:r>
          </w:p>
          <w:p w:rsidR="00ED2570" w:rsidRDefault="00125FB7">
            <w:pPr>
              <w:pStyle w:val="TableParagraph"/>
              <w:ind w:left="106"/>
              <w:rPr>
                <w:sz w:val="24"/>
              </w:rPr>
            </w:pPr>
            <w:r>
              <w:rPr>
                <w:spacing w:val="-2"/>
                <w:sz w:val="24"/>
              </w:rPr>
              <w:t>представителей).</w:t>
            </w:r>
          </w:p>
        </w:tc>
        <w:tc>
          <w:tcPr>
            <w:tcW w:w="4679" w:type="dxa"/>
          </w:tcPr>
          <w:p w:rsidR="00ED2570" w:rsidRDefault="00125FB7">
            <w:pPr>
              <w:pStyle w:val="TableParagraph"/>
              <w:spacing w:line="276" w:lineRule="auto"/>
              <w:ind w:left="106" w:right="98"/>
              <w:jc w:val="both"/>
              <w:rPr>
                <w:sz w:val="24"/>
              </w:rPr>
            </w:pPr>
            <w:r>
              <w:rPr>
                <w:sz w:val="24"/>
              </w:rPr>
              <w:t>Фиксация в электронном журнале и электронном дневнике обучающегося отметок (текущих, итоговых), домашних заданий; использование сайтов учителей.</w:t>
            </w:r>
          </w:p>
        </w:tc>
      </w:tr>
      <w:tr w:rsidR="00ED2570">
        <w:trPr>
          <w:trHeight w:val="1905"/>
        </w:trPr>
        <w:tc>
          <w:tcPr>
            <w:tcW w:w="4678" w:type="dxa"/>
          </w:tcPr>
          <w:p w:rsidR="00ED2570" w:rsidRDefault="00125FB7">
            <w:pPr>
              <w:pStyle w:val="TableParagraph"/>
              <w:tabs>
                <w:tab w:val="left" w:pos="2225"/>
                <w:tab w:val="left" w:pos="3399"/>
              </w:tabs>
              <w:spacing w:line="276" w:lineRule="auto"/>
              <w:ind w:left="106" w:right="98"/>
              <w:jc w:val="both"/>
              <w:rPr>
                <w:sz w:val="24"/>
              </w:rPr>
            </w:pPr>
            <w:r>
              <w:rPr>
                <w:sz w:val="24"/>
              </w:rPr>
              <w:t xml:space="preserve">Обеспечение доступа к размещаемой </w:t>
            </w:r>
            <w:r>
              <w:rPr>
                <w:spacing w:val="-2"/>
                <w:sz w:val="24"/>
              </w:rPr>
              <w:t>информации</w:t>
            </w:r>
            <w:r>
              <w:rPr>
                <w:sz w:val="24"/>
              </w:rPr>
              <w:tab/>
            </w:r>
            <w:r>
              <w:rPr>
                <w:spacing w:val="-4"/>
                <w:sz w:val="24"/>
              </w:rPr>
              <w:t>для</w:t>
            </w:r>
            <w:r>
              <w:rPr>
                <w:sz w:val="24"/>
              </w:rPr>
              <w:tab/>
            </w:r>
            <w:r>
              <w:rPr>
                <w:spacing w:val="-2"/>
                <w:sz w:val="24"/>
              </w:rPr>
              <w:t xml:space="preserve">участников </w:t>
            </w:r>
            <w:r>
              <w:rPr>
                <w:sz w:val="24"/>
              </w:rPr>
              <w:t>образовательных отношений (включая родителей (законных представителей), методических</w:t>
            </w:r>
            <w:r>
              <w:rPr>
                <w:spacing w:val="51"/>
                <w:sz w:val="24"/>
              </w:rPr>
              <w:t xml:space="preserve"> </w:t>
            </w:r>
            <w:r>
              <w:rPr>
                <w:sz w:val="24"/>
              </w:rPr>
              <w:t>служб,</w:t>
            </w:r>
            <w:r>
              <w:rPr>
                <w:spacing w:val="52"/>
                <w:sz w:val="24"/>
              </w:rPr>
              <w:t xml:space="preserve"> </w:t>
            </w:r>
            <w:r>
              <w:rPr>
                <w:sz w:val="24"/>
              </w:rPr>
              <w:t>органов</w:t>
            </w:r>
            <w:r>
              <w:rPr>
                <w:spacing w:val="51"/>
                <w:sz w:val="24"/>
              </w:rPr>
              <w:t xml:space="preserve"> </w:t>
            </w:r>
            <w:r>
              <w:rPr>
                <w:spacing w:val="-2"/>
                <w:sz w:val="24"/>
              </w:rPr>
              <w:t>управления</w:t>
            </w:r>
          </w:p>
          <w:p w:rsidR="00ED2570" w:rsidRDefault="00125FB7">
            <w:pPr>
              <w:pStyle w:val="TableParagraph"/>
              <w:spacing w:line="276" w:lineRule="exact"/>
              <w:ind w:left="106"/>
              <w:rPr>
                <w:sz w:val="24"/>
              </w:rPr>
            </w:pPr>
            <w:r>
              <w:rPr>
                <w:spacing w:val="-2"/>
                <w:sz w:val="24"/>
              </w:rPr>
              <w:t>образованием.</w:t>
            </w:r>
          </w:p>
        </w:tc>
        <w:tc>
          <w:tcPr>
            <w:tcW w:w="4679" w:type="dxa"/>
          </w:tcPr>
          <w:p w:rsidR="00ED2570" w:rsidRDefault="00125FB7">
            <w:pPr>
              <w:pStyle w:val="TableParagraph"/>
              <w:spacing w:line="276" w:lineRule="auto"/>
              <w:ind w:left="106" w:right="96"/>
              <w:jc w:val="both"/>
              <w:rPr>
                <w:sz w:val="24"/>
              </w:rPr>
            </w:pPr>
            <w:r>
              <w:rPr>
                <w:sz w:val="24"/>
              </w:rPr>
              <w:t xml:space="preserve">Развитие </w:t>
            </w:r>
            <w:proofErr w:type="spellStart"/>
            <w:r>
              <w:rPr>
                <w:sz w:val="24"/>
              </w:rPr>
              <w:t>web</w:t>
            </w:r>
            <w:proofErr w:type="spellEnd"/>
            <w:r>
              <w:rPr>
                <w:sz w:val="24"/>
              </w:rPr>
              <w:t>-сайта, электронного</w:t>
            </w:r>
            <w:r>
              <w:rPr>
                <w:spacing w:val="40"/>
                <w:sz w:val="24"/>
              </w:rPr>
              <w:t xml:space="preserve"> </w:t>
            </w:r>
            <w:r>
              <w:rPr>
                <w:sz w:val="24"/>
              </w:rPr>
              <w:t>журнала, создание локальных актов, регламентирующих работу локальной сети и доступа педагогических работников и обучающихся к ресурсам сети Интернет.</w:t>
            </w:r>
          </w:p>
        </w:tc>
      </w:tr>
    </w:tbl>
    <w:p w:rsidR="00ED2570" w:rsidRDefault="00ED2570">
      <w:pPr>
        <w:pStyle w:val="a3"/>
        <w:spacing w:before="40"/>
        <w:ind w:left="0"/>
        <w:jc w:val="left"/>
        <w:rPr>
          <w:b/>
          <w:i/>
        </w:rPr>
      </w:pPr>
    </w:p>
    <w:p w:rsidR="00ED2570" w:rsidRDefault="00125FB7">
      <w:pPr>
        <w:pStyle w:val="a3"/>
        <w:spacing w:line="276" w:lineRule="auto"/>
        <w:ind w:right="139" w:firstLine="708"/>
      </w:pPr>
      <w:r>
        <w:t>Таким образом, материально-технические условия, созданные в ФРЦ для реализации АООП НОО обеспечивают возможность достижения обучающимися с РАС требований к результатам освоения АООП НОО, установленных ФГОС НОО обучающихся с ОВЗ.</w:t>
      </w:r>
    </w:p>
    <w:p w:rsidR="00ED2570" w:rsidRDefault="00125FB7">
      <w:pPr>
        <w:pStyle w:val="1"/>
        <w:numPr>
          <w:ilvl w:val="0"/>
          <w:numId w:val="118"/>
        </w:numPr>
        <w:tabs>
          <w:tab w:val="left" w:pos="771"/>
          <w:tab w:val="left" w:pos="1001"/>
        </w:tabs>
        <w:spacing w:before="3" w:line="276" w:lineRule="auto"/>
        <w:ind w:left="771" w:right="618" w:hanging="10"/>
        <w:jc w:val="both"/>
        <w:rPr>
          <w:color w:val="000009"/>
        </w:rPr>
      </w:pPr>
      <w:bookmarkStart w:id="25" w:name="_TOC_250023"/>
      <w:r>
        <w:rPr>
          <w:color w:val="000009"/>
        </w:rPr>
        <w:t>АДАПТИРОВАННАЯ ОСНОВНАЯ ОБРАЗОВАТЕЛЬНАЯ ПРОГРАММА НАЧАЛЬНОГО</w:t>
      </w:r>
      <w:r>
        <w:rPr>
          <w:color w:val="000009"/>
          <w:spacing w:val="-5"/>
        </w:rPr>
        <w:t xml:space="preserve"> </w:t>
      </w:r>
      <w:r>
        <w:rPr>
          <w:color w:val="000009"/>
        </w:rPr>
        <w:t>ОБЩЕГО</w:t>
      </w:r>
      <w:r>
        <w:rPr>
          <w:color w:val="000009"/>
          <w:spacing w:val="-5"/>
        </w:rPr>
        <w:t xml:space="preserve"> </w:t>
      </w:r>
      <w:r>
        <w:rPr>
          <w:color w:val="000009"/>
        </w:rPr>
        <w:t>ОБРАЗОВАНИЯ</w:t>
      </w:r>
      <w:r>
        <w:rPr>
          <w:color w:val="000009"/>
          <w:spacing w:val="-5"/>
        </w:rPr>
        <w:t xml:space="preserve"> </w:t>
      </w:r>
      <w:r>
        <w:rPr>
          <w:color w:val="000009"/>
        </w:rPr>
        <w:t>ДЛЯ</w:t>
      </w:r>
      <w:r>
        <w:rPr>
          <w:color w:val="000009"/>
          <w:spacing w:val="-5"/>
        </w:rPr>
        <w:t xml:space="preserve"> </w:t>
      </w:r>
      <w:r>
        <w:rPr>
          <w:color w:val="000009"/>
        </w:rPr>
        <w:t>ОБУЧАЮЩИХСЯ</w:t>
      </w:r>
      <w:r>
        <w:rPr>
          <w:color w:val="000009"/>
          <w:spacing w:val="-5"/>
        </w:rPr>
        <w:t xml:space="preserve"> </w:t>
      </w:r>
      <w:r>
        <w:rPr>
          <w:color w:val="000009"/>
        </w:rPr>
        <w:t>С</w:t>
      </w:r>
      <w:r>
        <w:rPr>
          <w:color w:val="000009"/>
          <w:spacing w:val="-5"/>
        </w:rPr>
        <w:t xml:space="preserve"> </w:t>
      </w:r>
      <w:bookmarkEnd w:id="25"/>
      <w:r>
        <w:rPr>
          <w:color w:val="000009"/>
        </w:rPr>
        <w:t>РАС</w:t>
      </w:r>
    </w:p>
    <w:p w:rsidR="00ED2570" w:rsidRDefault="00125FB7">
      <w:pPr>
        <w:pStyle w:val="1"/>
        <w:ind w:left="4078"/>
      </w:pPr>
      <w:bookmarkStart w:id="26" w:name="_TOC_250022"/>
      <w:r>
        <w:rPr>
          <w:color w:val="000009"/>
        </w:rPr>
        <w:t>(ВАРИАНТ</w:t>
      </w:r>
      <w:r>
        <w:rPr>
          <w:color w:val="000009"/>
          <w:spacing w:val="-5"/>
        </w:rPr>
        <w:t xml:space="preserve"> </w:t>
      </w:r>
      <w:bookmarkEnd w:id="26"/>
      <w:r>
        <w:rPr>
          <w:color w:val="000009"/>
          <w:spacing w:val="-2"/>
        </w:rPr>
        <w:t>8.3.)</w:t>
      </w:r>
    </w:p>
    <w:p w:rsidR="00ED2570" w:rsidRDefault="00ED2570">
      <w:pPr>
        <w:pStyle w:val="a3"/>
        <w:ind w:left="0"/>
        <w:jc w:val="left"/>
        <w:rPr>
          <w:b/>
        </w:rPr>
      </w:pPr>
    </w:p>
    <w:p w:rsidR="00ED2570" w:rsidRDefault="00ED2570">
      <w:pPr>
        <w:pStyle w:val="a3"/>
        <w:spacing w:before="124"/>
        <w:ind w:left="0"/>
        <w:jc w:val="left"/>
        <w:rPr>
          <w:b/>
        </w:rPr>
      </w:pPr>
    </w:p>
    <w:p w:rsidR="00ED2570" w:rsidRDefault="00125FB7">
      <w:pPr>
        <w:pStyle w:val="a4"/>
        <w:numPr>
          <w:ilvl w:val="1"/>
          <w:numId w:val="118"/>
        </w:numPr>
        <w:tabs>
          <w:tab w:val="left" w:pos="1420"/>
        </w:tabs>
        <w:spacing w:line="276" w:lineRule="auto"/>
        <w:ind w:right="452" w:firstLine="340"/>
        <w:jc w:val="left"/>
        <w:rPr>
          <w:b/>
          <w:sz w:val="28"/>
        </w:rPr>
      </w:pPr>
      <w:r>
        <w:rPr>
          <w:b/>
          <w:sz w:val="28"/>
        </w:rPr>
        <w:t>Целевой раздел адаптированной основной образовательной программы</w:t>
      </w:r>
      <w:r>
        <w:rPr>
          <w:b/>
          <w:spacing w:val="-18"/>
          <w:sz w:val="28"/>
        </w:rPr>
        <w:t xml:space="preserve"> </w:t>
      </w:r>
      <w:r>
        <w:rPr>
          <w:b/>
          <w:sz w:val="28"/>
        </w:rPr>
        <w:t>начального</w:t>
      </w:r>
      <w:r>
        <w:rPr>
          <w:b/>
          <w:spacing w:val="-17"/>
          <w:sz w:val="28"/>
        </w:rPr>
        <w:t xml:space="preserve"> </w:t>
      </w:r>
      <w:r>
        <w:rPr>
          <w:b/>
          <w:sz w:val="28"/>
        </w:rPr>
        <w:t>общего</w:t>
      </w:r>
      <w:r>
        <w:rPr>
          <w:b/>
          <w:spacing w:val="-18"/>
          <w:sz w:val="28"/>
        </w:rPr>
        <w:t xml:space="preserve"> </w:t>
      </w:r>
      <w:r>
        <w:rPr>
          <w:b/>
          <w:sz w:val="28"/>
        </w:rPr>
        <w:t>образования</w:t>
      </w:r>
      <w:r>
        <w:rPr>
          <w:b/>
          <w:spacing w:val="-17"/>
          <w:sz w:val="28"/>
        </w:rPr>
        <w:t xml:space="preserve"> </w:t>
      </w:r>
      <w:r>
        <w:rPr>
          <w:b/>
          <w:sz w:val="28"/>
        </w:rPr>
        <w:t>для</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РАС</w:t>
      </w:r>
    </w:p>
    <w:p w:rsidR="00ED2570" w:rsidRDefault="00125FB7">
      <w:pPr>
        <w:spacing w:before="1"/>
        <w:ind w:left="4135"/>
        <w:rPr>
          <w:b/>
          <w:sz w:val="28"/>
        </w:rPr>
      </w:pPr>
      <w:r>
        <w:rPr>
          <w:b/>
          <w:sz w:val="28"/>
        </w:rPr>
        <w:t>(вариант</w:t>
      </w:r>
      <w:r>
        <w:rPr>
          <w:b/>
          <w:spacing w:val="-13"/>
          <w:sz w:val="28"/>
        </w:rPr>
        <w:t xml:space="preserve"> </w:t>
      </w:r>
      <w:r>
        <w:rPr>
          <w:b/>
          <w:spacing w:val="-4"/>
          <w:sz w:val="28"/>
        </w:rPr>
        <w:t>8.3)</w:t>
      </w:r>
    </w:p>
    <w:p w:rsidR="00ED2570" w:rsidRDefault="00ED2570">
      <w:pPr>
        <w:pStyle w:val="a3"/>
        <w:spacing w:before="43"/>
        <w:ind w:left="0"/>
        <w:jc w:val="left"/>
        <w:rPr>
          <w:b/>
          <w:sz w:val="28"/>
        </w:rPr>
      </w:pPr>
    </w:p>
    <w:p w:rsidR="00ED2570" w:rsidRDefault="00125FB7">
      <w:pPr>
        <w:pStyle w:val="1"/>
        <w:numPr>
          <w:ilvl w:val="2"/>
          <w:numId w:val="75"/>
        </w:numPr>
        <w:tabs>
          <w:tab w:val="left" w:pos="4016"/>
        </w:tabs>
        <w:spacing w:before="1"/>
      </w:pPr>
      <w:r>
        <w:t xml:space="preserve">Пояснительная </w:t>
      </w:r>
      <w:r>
        <w:rPr>
          <w:spacing w:val="-2"/>
        </w:rPr>
        <w:t>записка</w:t>
      </w:r>
    </w:p>
    <w:p w:rsidR="00ED2570" w:rsidRDefault="00ED2570">
      <w:pPr>
        <w:pStyle w:val="1"/>
        <w:sectPr w:rsidR="00ED2570">
          <w:pgSz w:w="11910" w:h="16840"/>
          <w:pgMar w:top="1040" w:right="708" w:bottom="1120" w:left="1417" w:header="0" w:footer="939" w:gutter="0"/>
          <w:cols w:space="720"/>
        </w:sectPr>
      </w:pPr>
    </w:p>
    <w:p w:rsidR="00ED2570" w:rsidRDefault="00125FB7">
      <w:pPr>
        <w:pStyle w:val="a4"/>
        <w:numPr>
          <w:ilvl w:val="3"/>
          <w:numId w:val="75"/>
        </w:numPr>
        <w:tabs>
          <w:tab w:val="left" w:pos="1504"/>
          <w:tab w:val="left" w:pos="1533"/>
        </w:tabs>
        <w:spacing w:before="72" w:line="276" w:lineRule="auto"/>
        <w:ind w:right="581" w:hanging="809"/>
        <w:jc w:val="left"/>
        <w:rPr>
          <w:b/>
          <w:color w:val="000009"/>
          <w:sz w:val="24"/>
        </w:rPr>
      </w:pPr>
      <w:r>
        <w:rPr>
          <w:b/>
          <w:sz w:val="24"/>
        </w:rPr>
        <w:lastRenderedPageBreak/>
        <w:t>Цель</w:t>
      </w:r>
      <w:r>
        <w:rPr>
          <w:b/>
          <w:spacing w:val="-6"/>
          <w:sz w:val="24"/>
        </w:rPr>
        <w:t xml:space="preserve"> </w:t>
      </w:r>
      <w:r>
        <w:rPr>
          <w:b/>
          <w:sz w:val="24"/>
        </w:rPr>
        <w:t>и</w:t>
      </w:r>
      <w:r>
        <w:rPr>
          <w:b/>
          <w:spacing w:val="-7"/>
          <w:sz w:val="24"/>
        </w:rPr>
        <w:t xml:space="preserve"> </w:t>
      </w:r>
      <w:r>
        <w:rPr>
          <w:b/>
          <w:sz w:val="24"/>
        </w:rPr>
        <w:t>задачи</w:t>
      </w:r>
      <w:r>
        <w:rPr>
          <w:b/>
          <w:spacing w:val="-7"/>
          <w:sz w:val="24"/>
        </w:rPr>
        <w:t xml:space="preserve"> </w:t>
      </w:r>
      <w:r>
        <w:rPr>
          <w:b/>
          <w:sz w:val="24"/>
        </w:rPr>
        <w:t>реализации</w:t>
      </w:r>
      <w:r>
        <w:rPr>
          <w:b/>
          <w:spacing w:val="-7"/>
          <w:sz w:val="24"/>
        </w:rPr>
        <w:t xml:space="preserve"> </w:t>
      </w:r>
      <w:r>
        <w:rPr>
          <w:b/>
          <w:sz w:val="24"/>
        </w:rPr>
        <w:t>адаптированной</w:t>
      </w:r>
      <w:r>
        <w:rPr>
          <w:b/>
          <w:spacing w:val="-6"/>
          <w:sz w:val="24"/>
        </w:rPr>
        <w:t xml:space="preserve"> </w:t>
      </w:r>
      <w:r>
        <w:rPr>
          <w:b/>
          <w:sz w:val="24"/>
        </w:rPr>
        <w:t>основной</w:t>
      </w:r>
      <w:r>
        <w:rPr>
          <w:b/>
          <w:spacing w:val="-7"/>
          <w:sz w:val="24"/>
        </w:rPr>
        <w:t xml:space="preserve"> </w:t>
      </w:r>
      <w:r>
        <w:rPr>
          <w:b/>
          <w:sz w:val="24"/>
        </w:rPr>
        <w:t>образовательной программы начального общего образования для обучающихся с РАС</w:t>
      </w:r>
    </w:p>
    <w:p w:rsidR="00ED2570" w:rsidRDefault="00ED2570">
      <w:pPr>
        <w:pStyle w:val="a3"/>
        <w:spacing w:before="42"/>
        <w:ind w:left="0"/>
        <w:jc w:val="left"/>
        <w:rPr>
          <w:b/>
        </w:rPr>
      </w:pPr>
    </w:p>
    <w:p w:rsidR="00ED2570" w:rsidRDefault="00125FB7">
      <w:pPr>
        <w:pStyle w:val="a3"/>
        <w:spacing w:before="1" w:line="276" w:lineRule="auto"/>
        <w:ind w:right="138" w:firstLine="720"/>
      </w:pPr>
      <w:r>
        <w:rPr>
          <w:b/>
        </w:rPr>
        <w:t>Цель</w:t>
      </w:r>
      <w:r>
        <w:rPr>
          <w:b/>
          <w:spacing w:val="-1"/>
        </w:rPr>
        <w:t xml:space="preserve"> </w:t>
      </w:r>
      <w:r>
        <w:t>реализации</w:t>
      </w:r>
      <w:r>
        <w:rPr>
          <w:spacing w:val="-2"/>
        </w:rPr>
        <w:t xml:space="preserve"> </w:t>
      </w:r>
      <w:r>
        <w:t>АООП</w:t>
      </w:r>
      <w:r>
        <w:rPr>
          <w:spacing w:val="-1"/>
        </w:rPr>
        <w:t xml:space="preserve"> </w:t>
      </w:r>
      <w:r>
        <w:t>НОО для</w:t>
      </w:r>
      <w:r>
        <w:rPr>
          <w:spacing w:val="-1"/>
        </w:rPr>
        <w:t xml:space="preserve"> </w:t>
      </w:r>
      <w:r>
        <w:t>обучающихся</w:t>
      </w:r>
      <w:r>
        <w:rPr>
          <w:spacing w:val="-1"/>
        </w:rPr>
        <w:t xml:space="preserve"> </w:t>
      </w:r>
      <w:r>
        <w:t>с</w:t>
      </w:r>
      <w:r>
        <w:rPr>
          <w:spacing w:val="-1"/>
        </w:rPr>
        <w:t xml:space="preserve"> </w:t>
      </w:r>
      <w:r>
        <w:t>РАС</w:t>
      </w:r>
      <w:r>
        <w:rPr>
          <w:spacing w:val="-3"/>
        </w:rPr>
        <w:t xml:space="preserve"> </w:t>
      </w:r>
      <w:r>
        <w:t>(вариант</w:t>
      </w:r>
      <w:r>
        <w:rPr>
          <w:spacing w:val="-1"/>
        </w:rPr>
        <w:t xml:space="preserve"> </w:t>
      </w:r>
      <w:r>
        <w:t>8.3) –</w:t>
      </w:r>
      <w:r>
        <w:rPr>
          <w:spacing w:val="-1"/>
        </w:rPr>
        <w:t xml:space="preserve"> </w:t>
      </w:r>
      <w:r>
        <w:t>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w:t>
      </w:r>
      <w:r>
        <w:rPr>
          <w:spacing w:val="40"/>
        </w:rPr>
        <w:t xml:space="preserve"> </w:t>
      </w:r>
      <w:r>
        <w:t>с РАС с легкой умственной отсталостью (интеллектуальными нарушениями), обеспечивающих усвоение ими социального и культурного опыта.</w:t>
      </w:r>
    </w:p>
    <w:p w:rsidR="00ED2570" w:rsidRDefault="00125FB7">
      <w:pPr>
        <w:pStyle w:val="a3"/>
        <w:spacing w:line="274" w:lineRule="exact"/>
        <w:ind w:left="1054"/>
      </w:pPr>
      <w:r>
        <w:t>Достижение</w:t>
      </w:r>
      <w:r>
        <w:rPr>
          <w:spacing w:val="39"/>
        </w:rPr>
        <w:t xml:space="preserve"> </w:t>
      </w:r>
      <w:r>
        <w:t>поставленной</w:t>
      </w:r>
      <w:r>
        <w:rPr>
          <w:spacing w:val="38"/>
        </w:rPr>
        <w:t xml:space="preserve"> </w:t>
      </w:r>
      <w:r>
        <w:t>цели</w:t>
      </w:r>
      <w:r>
        <w:rPr>
          <w:spacing w:val="39"/>
        </w:rPr>
        <w:t xml:space="preserve"> </w:t>
      </w:r>
      <w:r>
        <w:t>предусматривает</w:t>
      </w:r>
      <w:r>
        <w:rPr>
          <w:spacing w:val="38"/>
        </w:rPr>
        <w:t xml:space="preserve"> </w:t>
      </w:r>
      <w:r>
        <w:t>решение</w:t>
      </w:r>
      <w:r>
        <w:rPr>
          <w:spacing w:val="39"/>
        </w:rPr>
        <w:t xml:space="preserve"> </w:t>
      </w:r>
      <w:r>
        <w:t>следующих</w:t>
      </w:r>
      <w:r>
        <w:rPr>
          <w:spacing w:val="39"/>
        </w:rPr>
        <w:t xml:space="preserve"> </w:t>
      </w:r>
      <w:r>
        <w:rPr>
          <w:spacing w:val="-2"/>
        </w:rPr>
        <w:t>основных</w:t>
      </w:r>
    </w:p>
    <w:p w:rsidR="00ED2570" w:rsidRDefault="00125FB7">
      <w:pPr>
        <w:pStyle w:val="1"/>
        <w:spacing w:before="42"/>
        <w:ind w:left="285"/>
        <w:rPr>
          <w:b w:val="0"/>
        </w:rPr>
      </w:pPr>
      <w:r>
        <w:rPr>
          <w:spacing w:val="-2"/>
        </w:rPr>
        <w:t>задач</w:t>
      </w:r>
      <w:r>
        <w:rPr>
          <w:b w:val="0"/>
          <w:spacing w:val="-2"/>
        </w:rPr>
        <w:t>:</w:t>
      </w:r>
    </w:p>
    <w:p w:rsidR="00ED2570" w:rsidRDefault="00125FB7">
      <w:pPr>
        <w:pStyle w:val="a4"/>
        <w:numPr>
          <w:ilvl w:val="0"/>
          <w:numId w:val="76"/>
        </w:numPr>
        <w:tabs>
          <w:tab w:val="left" w:pos="997"/>
          <w:tab w:val="left" w:pos="999"/>
        </w:tabs>
        <w:spacing w:before="40" w:line="276" w:lineRule="auto"/>
        <w:ind w:left="999" w:right="140" w:hanging="357"/>
        <w:rPr>
          <w:rFonts w:ascii="Symbol" w:hAnsi="Symbol"/>
          <w:sz w:val="24"/>
        </w:rPr>
      </w:pPr>
      <w:r>
        <w:rPr>
          <w:sz w:val="24"/>
        </w:rPr>
        <w:t>формировать общую культуру, обеспечивать духовно-нравственное развитие, воспитание обучающихся с РАС с легкой умственной отсталостью (интеллектуальными нарушениями), сохранение и укрепление их здоровья;</w:t>
      </w:r>
    </w:p>
    <w:p w:rsidR="00ED2570" w:rsidRDefault="00125FB7">
      <w:pPr>
        <w:pStyle w:val="a4"/>
        <w:numPr>
          <w:ilvl w:val="0"/>
          <w:numId w:val="76"/>
        </w:numPr>
        <w:tabs>
          <w:tab w:val="left" w:pos="997"/>
          <w:tab w:val="left" w:pos="999"/>
        </w:tabs>
        <w:spacing w:line="273" w:lineRule="auto"/>
        <w:ind w:left="999" w:right="144" w:hanging="357"/>
        <w:rPr>
          <w:rFonts w:ascii="Symbol" w:hAnsi="Symbol"/>
          <w:sz w:val="24"/>
        </w:rPr>
      </w:pPr>
      <w:r>
        <w:rPr>
          <w:sz w:val="24"/>
        </w:rPr>
        <w:t>обеспечивать личностное и интеллектуальное развитие обучающихся с РАС с легкой умственной отсталостью (интеллектуальными нарушениями);</w:t>
      </w:r>
    </w:p>
    <w:p w:rsidR="00ED2570" w:rsidRDefault="00125FB7">
      <w:pPr>
        <w:pStyle w:val="a4"/>
        <w:numPr>
          <w:ilvl w:val="0"/>
          <w:numId w:val="76"/>
        </w:numPr>
        <w:tabs>
          <w:tab w:val="left" w:pos="997"/>
          <w:tab w:val="left" w:pos="999"/>
        </w:tabs>
        <w:spacing w:line="276" w:lineRule="auto"/>
        <w:ind w:left="999" w:right="140" w:hanging="357"/>
        <w:rPr>
          <w:rFonts w:ascii="Symbol" w:hAnsi="Symbol"/>
          <w:sz w:val="24"/>
        </w:rPr>
      </w:pPr>
      <w:r>
        <w:rPr>
          <w:sz w:val="24"/>
        </w:rPr>
        <w:t>обеспечивать удовлетворение особых образовательных потребностей, имеющих место у обучающихся с РАС с легкой умственной отсталостью</w:t>
      </w:r>
      <w:r>
        <w:rPr>
          <w:spacing w:val="40"/>
          <w:sz w:val="24"/>
        </w:rPr>
        <w:t xml:space="preserve"> </w:t>
      </w:r>
      <w:r>
        <w:rPr>
          <w:sz w:val="24"/>
        </w:rPr>
        <w:t>(интеллектуальными нарушениями);</w:t>
      </w:r>
    </w:p>
    <w:p w:rsidR="00ED2570" w:rsidRDefault="00125FB7">
      <w:pPr>
        <w:pStyle w:val="a4"/>
        <w:numPr>
          <w:ilvl w:val="0"/>
          <w:numId w:val="76"/>
        </w:numPr>
        <w:tabs>
          <w:tab w:val="left" w:pos="997"/>
          <w:tab w:val="left" w:pos="999"/>
        </w:tabs>
        <w:spacing w:line="273" w:lineRule="auto"/>
        <w:ind w:left="999" w:right="138" w:hanging="357"/>
        <w:rPr>
          <w:rFonts w:ascii="Symbol" w:hAnsi="Symbol"/>
          <w:sz w:val="24"/>
        </w:rPr>
      </w:pPr>
      <w:r>
        <w:rPr>
          <w:sz w:val="24"/>
        </w:rPr>
        <w:t>создавать</w:t>
      </w:r>
      <w:r>
        <w:rPr>
          <w:spacing w:val="-3"/>
          <w:sz w:val="24"/>
        </w:rPr>
        <w:t xml:space="preserve"> </w:t>
      </w:r>
      <w:r>
        <w:rPr>
          <w:sz w:val="24"/>
        </w:rPr>
        <w:t>условия,</w:t>
      </w:r>
      <w:r>
        <w:rPr>
          <w:spacing w:val="-1"/>
          <w:sz w:val="24"/>
        </w:rPr>
        <w:t xml:space="preserve"> </w:t>
      </w:r>
      <w:r>
        <w:rPr>
          <w:sz w:val="24"/>
        </w:rPr>
        <w:t>обеспечивающие</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РАС (вариант 8.3) достижение планируемых результатов по освоению учебных предметов, курсов коррекционно- развивающей области;</w:t>
      </w:r>
    </w:p>
    <w:p w:rsidR="00ED2570" w:rsidRDefault="00125FB7">
      <w:pPr>
        <w:pStyle w:val="a4"/>
        <w:numPr>
          <w:ilvl w:val="0"/>
          <w:numId w:val="76"/>
        </w:numPr>
        <w:tabs>
          <w:tab w:val="left" w:pos="997"/>
          <w:tab w:val="left" w:pos="999"/>
        </w:tabs>
        <w:spacing w:before="1" w:line="276" w:lineRule="auto"/>
        <w:ind w:left="999" w:right="139" w:hanging="357"/>
        <w:rPr>
          <w:rFonts w:ascii="Symbol" w:hAnsi="Symbol"/>
          <w:sz w:val="24"/>
        </w:rPr>
      </w:pPr>
      <w:r>
        <w:rPr>
          <w:sz w:val="24"/>
        </w:rPr>
        <w:t xml:space="preserve">способствовать минимизации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 (интеллектуальными </w:t>
      </w:r>
      <w:r>
        <w:rPr>
          <w:spacing w:val="-2"/>
          <w:sz w:val="24"/>
        </w:rPr>
        <w:t>нарушениями);</w:t>
      </w:r>
    </w:p>
    <w:p w:rsidR="00ED2570" w:rsidRDefault="00125FB7">
      <w:pPr>
        <w:pStyle w:val="a4"/>
        <w:numPr>
          <w:ilvl w:val="0"/>
          <w:numId w:val="76"/>
        </w:numPr>
        <w:tabs>
          <w:tab w:val="left" w:pos="997"/>
        </w:tabs>
        <w:spacing w:line="290" w:lineRule="exact"/>
        <w:ind w:left="997" w:hanging="355"/>
        <w:rPr>
          <w:rFonts w:ascii="Symbol" w:hAnsi="Symbol"/>
          <w:sz w:val="24"/>
        </w:rPr>
      </w:pPr>
      <w:r>
        <w:rPr>
          <w:sz w:val="24"/>
        </w:rPr>
        <w:t>обеспечивать</w:t>
      </w:r>
      <w:r>
        <w:rPr>
          <w:spacing w:val="-6"/>
          <w:sz w:val="24"/>
        </w:rPr>
        <w:t xml:space="preserve"> </w:t>
      </w:r>
      <w:r>
        <w:rPr>
          <w:sz w:val="24"/>
        </w:rPr>
        <w:t>оптимизацию</w:t>
      </w:r>
      <w:r>
        <w:rPr>
          <w:spacing w:val="-4"/>
          <w:sz w:val="24"/>
        </w:rPr>
        <w:t xml:space="preserve"> </w:t>
      </w:r>
      <w:r>
        <w:rPr>
          <w:sz w:val="24"/>
        </w:rPr>
        <w:t>процессов</w:t>
      </w:r>
      <w:r>
        <w:rPr>
          <w:spacing w:val="-4"/>
          <w:sz w:val="24"/>
        </w:rPr>
        <w:t xml:space="preserve"> </w:t>
      </w:r>
      <w:r>
        <w:rPr>
          <w:sz w:val="24"/>
        </w:rPr>
        <w:t>социальной</w:t>
      </w:r>
      <w:r>
        <w:rPr>
          <w:spacing w:val="-4"/>
          <w:sz w:val="24"/>
        </w:rPr>
        <w:t xml:space="preserve"> </w:t>
      </w:r>
      <w:r>
        <w:rPr>
          <w:sz w:val="24"/>
        </w:rPr>
        <w:t>адаптации</w:t>
      </w:r>
      <w:r>
        <w:rPr>
          <w:spacing w:val="-3"/>
          <w:sz w:val="24"/>
        </w:rPr>
        <w:t xml:space="preserve"> </w:t>
      </w:r>
      <w:r>
        <w:rPr>
          <w:sz w:val="24"/>
        </w:rPr>
        <w:t>и</w:t>
      </w:r>
      <w:r>
        <w:rPr>
          <w:spacing w:val="-4"/>
          <w:sz w:val="24"/>
        </w:rPr>
        <w:t xml:space="preserve"> </w:t>
      </w:r>
      <w:r>
        <w:rPr>
          <w:spacing w:val="-2"/>
          <w:sz w:val="24"/>
        </w:rPr>
        <w:t>интеграции;</w:t>
      </w:r>
    </w:p>
    <w:p w:rsidR="00ED2570" w:rsidRDefault="00125FB7">
      <w:pPr>
        <w:pStyle w:val="a4"/>
        <w:numPr>
          <w:ilvl w:val="0"/>
          <w:numId w:val="76"/>
        </w:numPr>
        <w:tabs>
          <w:tab w:val="left" w:pos="997"/>
          <w:tab w:val="left" w:pos="999"/>
        </w:tabs>
        <w:spacing w:before="41" w:line="276" w:lineRule="auto"/>
        <w:ind w:left="999" w:right="138" w:hanging="357"/>
        <w:rPr>
          <w:rFonts w:ascii="Symbol" w:hAnsi="Symbol"/>
          <w:sz w:val="24"/>
        </w:rPr>
      </w:pPr>
      <w:r>
        <w:rPr>
          <w:sz w:val="24"/>
        </w:rPr>
        <w:t>выявлять и развивать способности обучающихся с РАС (вариант 8.3)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ED2570" w:rsidRDefault="00125FB7">
      <w:pPr>
        <w:pStyle w:val="a4"/>
        <w:numPr>
          <w:ilvl w:val="0"/>
          <w:numId w:val="76"/>
        </w:numPr>
        <w:tabs>
          <w:tab w:val="left" w:pos="997"/>
          <w:tab w:val="left" w:pos="999"/>
        </w:tabs>
        <w:spacing w:line="273" w:lineRule="auto"/>
        <w:ind w:left="999" w:right="139" w:hanging="357"/>
        <w:rPr>
          <w:rFonts w:ascii="Symbol" w:hAnsi="Symbol"/>
          <w:sz w:val="24"/>
        </w:rPr>
      </w:pPr>
      <w:r>
        <w:rPr>
          <w:sz w:val="24"/>
        </w:rPr>
        <w:t>обеспечивать участие педагогических работников, родителей (законных представителей)</w:t>
      </w:r>
      <w:r>
        <w:rPr>
          <w:spacing w:val="-4"/>
          <w:sz w:val="24"/>
        </w:rPr>
        <w:t xml:space="preserve"> </w:t>
      </w:r>
      <w:r>
        <w:rPr>
          <w:sz w:val="24"/>
        </w:rPr>
        <w:t>с</w:t>
      </w:r>
      <w:r>
        <w:rPr>
          <w:spacing w:val="-5"/>
          <w:sz w:val="24"/>
        </w:rPr>
        <w:t xml:space="preserve"> </w:t>
      </w:r>
      <w:r>
        <w:rPr>
          <w:sz w:val="24"/>
        </w:rPr>
        <w:t>учетом</w:t>
      </w:r>
      <w:r>
        <w:rPr>
          <w:spacing w:val="-4"/>
          <w:sz w:val="24"/>
        </w:rPr>
        <w:t xml:space="preserve"> </w:t>
      </w:r>
      <w:r>
        <w:rPr>
          <w:sz w:val="24"/>
        </w:rPr>
        <w:t>мнения</w:t>
      </w:r>
      <w:r>
        <w:rPr>
          <w:spacing w:val="-5"/>
          <w:sz w:val="24"/>
        </w:rPr>
        <w:t xml:space="preserve"> </w:t>
      </w:r>
      <w:r>
        <w:rPr>
          <w:sz w:val="24"/>
        </w:rPr>
        <w:t>обучающихся,</w:t>
      </w:r>
      <w:r>
        <w:rPr>
          <w:spacing w:val="-4"/>
          <w:sz w:val="24"/>
        </w:rPr>
        <w:t xml:space="preserve"> </w:t>
      </w:r>
      <w:r>
        <w:rPr>
          <w:sz w:val="24"/>
        </w:rPr>
        <w:t>общественности</w:t>
      </w:r>
      <w:r>
        <w:rPr>
          <w:spacing w:val="-5"/>
          <w:sz w:val="24"/>
        </w:rPr>
        <w:t xml:space="preserve"> </w:t>
      </w:r>
      <w:r>
        <w:rPr>
          <w:sz w:val="24"/>
        </w:rPr>
        <w:t>в</w:t>
      </w:r>
      <w:r>
        <w:rPr>
          <w:spacing w:val="-2"/>
          <w:sz w:val="24"/>
        </w:rPr>
        <w:t xml:space="preserve"> </w:t>
      </w:r>
      <w:r>
        <w:rPr>
          <w:sz w:val="24"/>
        </w:rPr>
        <w:t xml:space="preserve">проектировании и развитии </w:t>
      </w:r>
      <w:proofErr w:type="spellStart"/>
      <w:r>
        <w:rPr>
          <w:sz w:val="24"/>
        </w:rPr>
        <w:t>внутришкольной</w:t>
      </w:r>
      <w:proofErr w:type="spellEnd"/>
      <w:r>
        <w:rPr>
          <w:sz w:val="24"/>
        </w:rPr>
        <w:t xml:space="preserve"> среды.</w:t>
      </w:r>
    </w:p>
    <w:p w:rsidR="00ED2570" w:rsidRDefault="00ED2570">
      <w:pPr>
        <w:pStyle w:val="a3"/>
        <w:spacing w:before="45"/>
        <w:ind w:left="0"/>
        <w:jc w:val="left"/>
      </w:pPr>
    </w:p>
    <w:p w:rsidR="00ED2570" w:rsidRDefault="00125FB7">
      <w:pPr>
        <w:pStyle w:val="1"/>
        <w:numPr>
          <w:ilvl w:val="3"/>
          <w:numId w:val="75"/>
        </w:numPr>
        <w:tabs>
          <w:tab w:val="left" w:pos="1216"/>
          <w:tab w:val="left" w:pos="1512"/>
        </w:tabs>
        <w:spacing w:line="276" w:lineRule="auto"/>
        <w:ind w:left="1216" w:right="587" w:hanging="484"/>
        <w:jc w:val="left"/>
        <w:rPr>
          <w:color w:val="000009"/>
        </w:rPr>
      </w:pPr>
      <w:r>
        <w:rPr>
          <w:color w:val="000009"/>
        </w:rPr>
        <w:t>Принципы формирования адаптированной основной 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before="1" w:line="276" w:lineRule="auto"/>
        <w:ind w:firstLine="708"/>
        <w:jc w:val="left"/>
      </w:pPr>
      <w:r>
        <w:rPr>
          <w:b/>
        </w:rPr>
        <w:t>Принципы</w:t>
      </w:r>
      <w:r>
        <w:rPr>
          <w:b/>
          <w:spacing w:val="40"/>
        </w:rPr>
        <w:t xml:space="preserve"> </w:t>
      </w:r>
      <w:r>
        <w:t>формирования</w:t>
      </w:r>
      <w:r>
        <w:rPr>
          <w:spacing w:val="40"/>
        </w:rPr>
        <w:t xml:space="preserve"> </w:t>
      </w:r>
      <w:r>
        <w:t>АООП</w:t>
      </w:r>
      <w:r>
        <w:rPr>
          <w:spacing w:val="40"/>
        </w:rPr>
        <w:t xml:space="preserve"> </w:t>
      </w:r>
      <w:r>
        <w:t>НОО</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РАС</w:t>
      </w:r>
      <w:r>
        <w:rPr>
          <w:spacing w:val="40"/>
        </w:rPr>
        <w:t xml:space="preserve"> </w:t>
      </w:r>
      <w:r>
        <w:t>(вариант</w:t>
      </w:r>
      <w:r>
        <w:rPr>
          <w:spacing w:val="40"/>
        </w:rPr>
        <w:t xml:space="preserve"> </w:t>
      </w:r>
      <w:r>
        <w:t>8.3) представлены в разделе 1. Общие положения – пункт 1.3.</w:t>
      </w:r>
    </w:p>
    <w:p w:rsidR="00ED2570" w:rsidRDefault="00125FB7">
      <w:pPr>
        <w:pStyle w:val="a3"/>
        <w:spacing w:line="276" w:lineRule="auto"/>
        <w:ind w:right="144" w:firstLine="709"/>
        <w:jc w:val="left"/>
      </w:pPr>
      <w:r>
        <w:t xml:space="preserve">В основу разработки АООП НОО для обучающихся с РАС (вариант 8.3) заложены дифференцированный и </w:t>
      </w:r>
      <w:proofErr w:type="spellStart"/>
      <w:r>
        <w:t>деятельностный</w:t>
      </w:r>
      <w:proofErr w:type="spellEnd"/>
      <w:r>
        <w:t xml:space="preserve"> подходы.</w:t>
      </w:r>
    </w:p>
    <w:p w:rsidR="00ED2570" w:rsidRDefault="00125FB7">
      <w:pPr>
        <w:pStyle w:val="a3"/>
        <w:spacing w:line="276" w:lineRule="auto"/>
        <w:ind w:firstLine="720"/>
        <w:jc w:val="left"/>
      </w:pPr>
      <w:r>
        <w:rPr>
          <w:b/>
          <w:i/>
        </w:rPr>
        <w:t xml:space="preserve">Дифференцированный </w:t>
      </w:r>
      <w:r>
        <w:t>подход к построению</w:t>
      </w:r>
      <w:r>
        <w:rPr>
          <w:spacing w:val="-1"/>
        </w:rPr>
        <w:t xml:space="preserve"> </w:t>
      </w:r>
      <w:r>
        <w:t>АООП</w:t>
      </w:r>
      <w:r>
        <w:rPr>
          <w:spacing w:val="-1"/>
        </w:rPr>
        <w:t xml:space="preserve"> </w:t>
      </w:r>
      <w:r>
        <w:t xml:space="preserve">НОО для обучающихся с РАС </w:t>
      </w:r>
      <w:r>
        <w:lastRenderedPageBreak/>
        <w:t>предполагает</w:t>
      </w:r>
      <w:r>
        <w:rPr>
          <w:spacing w:val="64"/>
        </w:rPr>
        <w:t xml:space="preserve"> </w:t>
      </w:r>
      <w:r>
        <w:t>учет</w:t>
      </w:r>
      <w:r>
        <w:rPr>
          <w:spacing w:val="68"/>
        </w:rPr>
        <w:t xml:space="preserve"> </w:t>
      </w:r>
      <w:r>
        <w:t>их</w:t>
      </w:r>
      <w:r>
        <w:rPr>
          <w:spacing w:val="67"/>
        </w:rPr>
        <w:t xml:space="preserve"> </w:t>
      </w:r>
      <w:r>
        <w:t>особых</w:t>
      </w:r>
      <w:r>
        <w:rPr>
          <w:spacing w:val="69"/>
        </w:rPr>
        <w:t xml:space="preserve"> </w:t>
      </w:r>
      <w:r>
        <w:t>образовательных</w:t>
      </w:r>
      <w:r>
        <w:rPr>
          <w:spacing w:val="67"/>
        </w:rPr>
        <w:t xml:space="preserve"> </w:t>
      </w:r>
      <w:r>
        <w:t>потребностей,</w:t>
      </w:r>
      <w:r>
        <w:rPr>
          <w:spacing w:val="68"/>
        </w:rPr>
        <w:t xml:space="preserve"> </w:t>
      </w:r>
      <w:r>
        <w:t>которые</w:t>
      </w:r>
      <w:r>
        <w:rPr>
          <w:spacing w:val="68"/>
        </w:rPr>
        <w:t xml:space="preserve"> </w:t>
      </w:r>
      <w:r>
        <w:t>проявляются</w:t>
      </w:r>
      <w:r>
        <w:rPr>
          <w:spacing w:val="70"/>
        </w:rPr>
        <w:t xml:space="preserve"> </w:t>
      </w:r>
      <w:r>
        <w:rPr>
          <w:spacing w:val="-10"/>
        </w:rPr>
        <w:t>в</w:t>
      </w:r>
    </w:p>
    <w:p w:rsidR="00ED2570" w:rsidRDefault="00ED2570">
      <w:pPr>
        <w:pStyle w:val="a3"/>
        <w:spacing w:line="276" w:lineRule="auto"/>
        <w:jc w:val="left"/>
        <w:sectPr w:rsidR="00ED2570">
          <w:pgSz w:w="11910" w:h="16840"/>
          <w:pgMar w:top="1360" w:right="708" w:bottom="1160" w:left="1417" w:header="0" w:footer="939" w:gutter="0"/>
          <w:cols w:space="720"/>
        </w:sectPr>
      </w:pPr>
    </w:p>
    <w:p w:rsidR="00ED2570" w:rsidRDefault="00125FB7">
      <w:pPr>
        <w:pStyle w:val="a3"/>
        <w:spacing w:before="73" w:line="276" w:lineRule="auto"/>
        <w:ind w:right="139"/>
      </w:pPr>
      <w:r>
        <w:lastRenderedPageBreak/>
        <w:t>неоднородности возможностей освоения содержания образования. Применение дифференцированного подхода обеспечивает разнообразие содержания, предоставляя обучающимся с РАС возможность реализовать индивидуальный потенциал развития.</w:t>
      </w:r>
    </w:p>
    <w:p w:rsidR="00ED2570" w:rsidRDefault="00125FB7">
      <w:pPr>
        <w:pStyle w:val="a3"/>
        <w:spacing w:line="276" w:lineRule="auto"/>
        <w:ind w:right="139" w:firstLine="709"/>
      </w:pPr>
      <w:proofErr w:type="spellStart"/>
      <w:r>
        <w:rPr>
          <w:b/>
          <w:i/>
        </w:rPr>
        <w:t>Деятельностный</w:t>
      </w:r>
      <w:proofErr w:type="spellEnd"/>
      <w:r>
        <w:rPr>
          <w:b/>
          <w:i/>
        </w:rPr>
        <w:t xml:space="preserve"> </w:t>
      </w:r>
      <w: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roofErr w:type="spellStart"/>
      <w:r>
        <w:t>Деятельностный</w:t>
      </w:r>
      <w:proofErr w:type="spellEnd"/>
      <w:r>
        <w:t xml:space="preserve"> подход в образовании строится на признании того, что развитие</w:t>
      </w:r>
      <w:r>
        <w:rPr>
          <w:spacing w:val="40"/>
        </w:rPr>
        <w:t xml:space="preserve"> </w:t>
      </w:r>
      <w:r>
        <w:t>личности</w:t>
      </w:r>
      <w:r>
        <w:rPr>
          <w:spacing w:val="-5"/>
        </w:rPr>
        <w:t xml:space="preserve"> </w:t>
      </w:r>
      <w:r>
        <w:t>обучающихся</w:t>
      </w:r>
      <w:r>
        <w:rPr>
          <w:spacing w:val="-5"/>
        </w:rPr>
        <w:t xml:space="preserve"> </w:t>
      </w:r>
      <w:r>
        <w:t>определяется</w:t>
      </w:r>
      <w:r>
        <w:rPr>
          <w:spacing w:val="-5"/>
        </w:rPr>
        <w:t xml:space="preserve"> </w:t>
      </w:r>
      <w:r>
        <w:t>характером</w:t>
      </w:r>
      <w:r>
        <w:rPr>
          <w:spacing w:val="-4"/>
        </w:rPr>
        <w:t xml:space="preserve"> </w:t>
      </w:r>
      <w:r>
        <w:t>организации</w:t>
      </w:r>
      <w:r>
        <w:rPr>
          <w:spacing w:val="-4"/>
        </w:rPr>
        <w:t xml:space="preserve"> </w:t>
      </w:r>
      <w:r>
        <w:t>доступной</w:t>
      </w:r>
      <w:r>
        <w:rPr>
          <w:spacing w:val="-5"/>
        </w:rPr>
        <w:t xml:space="preserve"> </w:t>
      </w:r>
      <w:r>
        <w:t>им</w:t>
      </w:r>
      <w:r>
        <w:rPr>
          <w:spacing w:val="-4"/>
        </w:rPr>
        <w:t xml:space="preserve"> </w:t>
      </w:r>
      <w:r>
        <w:t>деятельности (предметно-практической и учебной).</w:t>
      </w:r>
    </w:p>
    <w:p w:rsidR="00ED2570" w:rsidRDefault="00125FB7">
      <w:pPr>
        <w:pStyle w:val="a3"/>
        <w:spacing w:line="276" w:lineRule="auto"/>
        <w:ind w:right="139" w:firstLine="709"/>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D2570" w:rsidRDefault="00125FB7">
      <w:pPr>
        <w:pStyle w:val="a3"/>
        <w:spacing w:before="1" w:line="276" w:lineRule="auto"/>
        <w:ind w:right="139" w:firstLine="709"/>
      </w:pPr>
      <w:r>
        <w:t xml:space="preserve">В контексте разработки АООП НОО для обучающихся с РАС реализация </w:t>
      </w:r>
      <w:proofErr w:type="spellStart"/>
      <w:r>
        <w:t>деятельностного</w:t>
      </w:r>
      <w:proofErr w:type="spellEnd"/>
      <w:r>
        <w:t xml:space="preserve"> подхода обеспечивает:</w:t>
      </w:r>
    </w:p>
    <w:p w:rsidR="00ED2570" w:rsidRDefault="00125FB7">
      <w:pPr>
        <w:pStyle w:val="a4"/>
        <w:numPr>
          <w:ilvl w:val="0"/>
          <w:numId w:val="76"/>
        </w:numPr>
        <w:tabs>
          <w:tab w:val="left" w:pos="1004"/>
        </w:tabs>
        <w:spacing w:line="294" w:lineRule="exact"/>
        <w:ind w:left="1004" w:hanging="359"/>
        <w:rPr>
          <w:rFonts w:ascii="Symbol" w:hAnsi="Symbol"/>
          <w:sz w:val="24"/>
        </w:rPr>
      </w:pPr>
      <w:r>
        <w:rPr>
          <w:sz w:val="24"/>
        </w:rPr>
        <w:t>придание</w:t>
      </w:r>
      <w:r>
        <w:rPr>
          <w:spacing w:val="-1"/>
          <w:sz w:val="24"/>
        </w:rPr>
        <w:t xml:space="preserve"> </w:t>
      </w:r>
      <w:r>
        <w:rPr>
          <w:sz w:val="24"/>
        </w:rPr>
        <w:t>результатам</w:t>
      </w:r>
      <w:r>
        <w:rPr>
          <w:spacing w:val="-1"/>
          <w:sz w:val="24"/>
        </w:rPr>
        <w:t xml:space="preserve"> </w:t>
      </w:r>
      <w:r>
        <w:rPr>
          <w:sz w:val="24"/>
        </w:rPr>
        <w:t>образования социально и</w:t>
      </w:r>
      <w:r>
        <w:rPr>
          <w:spacing w:val="-1"/>
          <w:sz w:val="24"/>
        </w:rPr>
        <w:t xml:space="preserve"> </w:t>
      </w:r>
      <w:r>
        <w:rPr>
          <w:sz w:val="24"/>
        </w:rPr>
        <w:t xml:space="preserve">личностно значимого </w:t>
      </w:r>
      <w:r>
        <w:rPr>
          <w:spacing w:val="-2"/>
          <w:sz w:val="24"/>
        </w:rPr>
        <w:t>характера;</w:t>
      </w:r>
    </w:p>
    <w:p w:rsidR="00ED2570" w:rsidRDefault="00125FB7">
      <w:pPr>
        <w:pStyle w:val="a4"/>
        <w:numPr>
          <w:ilvl w:val="0"/>
          <w:numId w:val="76"/>
        </w:numPr>
        <w:tabs>
          <w:tab w:val="left" w:pos="1005"/>
        </w:tabs>
        <w:spacing w:before="41" w:line="273" w:lineRule="auto"/>
        <w:ind w:left="1005" w:right="140" w:hanging="360"/>
        <w:rPr>
          <w:rFonts w:ascii="Symbol" w:hAnsi="Symbol"/>
          <w:sz w:val="24"/>
        </w:rPr>
      </w:pPr>
      <w:r>
        <w:rPr>
          <w:sz w:val="24"/>
        </w:rPr>
        <w:t>достаточное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ED2570" w:rsidRDefault="00125FB7">
      <w:pPr>
        <w:pStyle w:val="a4"/>
        <w:numPr>
          <w:ilvl w:val="0"/>
          <w:numId w:val="76"/>
        </w:numPr>
        <w:tabs>
          <w:tab w:val="left" w:pos="1005"/>
        </w:tabs>
        <w:spacing w:before="4" w:line="273" w:lineRule="auto"/>
        <w:ind w:left="1005" w:right="143" w:hanging="360"/>
        <w:rPr>
          <w:rFonts w:ascii="Symbol" w:hAnsi="Symbol"/>
          <w:sz w:val="24"/>
        </w:rPr>
      </w:pPr>
      <w:r>
        <w:rPr>
          <w:sz w:val="24"/>
        </w:rPr>
        <w:t>повышение мотивации и интереса к учению, приобретению нового опыта деятельности и поведения;</w:t>
      </w:r>
    </w:p>
    <w:p w:rsidR="00ED2570" w:rsidRDefault="00125FB7">
      <w:pPr>
        <w:pStyle w:val="a4"/>
        <w:numPr>
          <w:ilvl w:val="0"/>
          <w:numId w:val="76"/>
        </w:numPr>
        <w:tabs>
          <w:tab w:val="left" w:pos="1005"/>
        </w:tabs>
        <w:spacing w:before="3" w:line="276" w:lineRule="auto"/>
        <w:ind w:left="1005" w:right="142" w:hanging="360"/>
        <w:rPr>
          <w:rFonts w:ascii="Symbol" w:hAnsi="Symbol"/>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академических результатов, но и, прежде всего, жизненных компетенций, составляющих основу социальной успешности.</w:t>
      </w:r>
    </w:p>
    <w:p w:rsidR="00ED2570" w:rsidRDefault="00ED2570">
      <w:pPr>
        <w:pStyle w:val="a3"/>
        <w:spacing w:before="40"/>
        <w:ind w:left="0"/>
        <w:jc w:val="left"/>
      </w:pPr>
    </w:p>
    <w:p w:rsidR="00ED2570" w:rsidRDefault="00125FB7">
      <w:pPr>
        <w:pStyle w:val="1"/>
        <w:numPr>
          <w:ilvl w:val="3"/>
          <w:numId w:val="75"/>
        </w:numPr>
        <w:tabs>
          <w:tab w:val="left" w:pos="1216"/>
          <w:tab w:val="left" w:pos="1672"/>
        </w:tabs>
        <w:spacing w:line="276" w:lineRule="auto"/>
        <w:ind w:left="1216" w:right="746" w:hanging="324"/>
        <w:jc w:val="left"/>
      </w:pPr>
      <w:r>
        <w:t>Общая характеристика адаптированной основной 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before="1" w:line="276" w:lineRule="auto"/>
        <w:ind w:right="140" w:firstLine="709"/>
      </w:pPr>
      <w:r>
        <w:t>АООП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АООП НОО предполагает постепенное включение обучающихся в образовательный процесс за счет организации пропедевтического</w:t>
      </w:r>
      <w:r>
        <w:rPr>
          <w:spacing w:val="-5"/>
        </w:rPr>
        <w:t xml:space="preserve"> </w:t>
      </w:r>
      <w:r>
        <w:t>обучения</w:t>
      </w:r>
      <w:r>
        <w:rPr>
          <w:spacing w:val="-5"/>
        </w:rPr>
        <w:t xml:space="preserve"> </w:t>
      </w:r>
      <w:r>
        <w:t>в</w:t>
      </w:r>
      <w:r>
        <w:rPr>
          <w:spacing w:val="-6"/>
        </w:rPr>
        <w:t xml:space="preserve"> </w:t>
      </w:r>
      <w:r>
        <w:t>двух</w:t>
      </w:r>
      <w:r>
        <w:rPr>
          <w:spacing w:val="-5"/>
        </w:rPr>
        <w:t xml:space="preserve"> </w:t>
      </w:r>
      <w:r>
        <w:t>первых</w:t>
      </w:r>
      <w:r>
        <w:rPr>
          <w:spacing w:val="-5"/>
        </w:rPr>
        <w:t xml:space="preserve"> </w:t>
      </w:r>
      <w:r>
        <w:t>дополнительных</w:t>
      </w:r>
      <w:r>
        <w:rPr>
          <w:spacing w:val="-6"/>
        </w:rPr>
        <w:t xml:space="preserve"> </w:t>
      </w:r>
      <w:r>
        <w:t>классах</w:t>
      </w:r>
      <w:r>
        <w:rPr>
          <w:spacing w:val="-5"/>
        </w:rPr>
        <w:t xml:space="preserve"> </w:t>
      </w:r>
      <w:r>
        <w:t>и</w:t>
      </w:r>
      <w:r>
        <w:rPr>
          <w:spacing w:val="-5"/>
        </w:rPr>
        <w:t xml:space="preserve"> </w:t>
      </w:r>
      <w:r>
        <w:t>увеличения</w:t>
      </w:r>
      <w:r>
        <w:rPr>
          <w:spacing w:val="-5"/>
        </w:rPr>
        <w:t xml:space="preserve"> </w:t>
      </w:r>
      <w:r>
        <w:t>общего срока обучения в условиях начальной школы до 6 лет.</w:t>
      </w:r>
    </w:p>
    <w:p w:rsidR="00ED2570" w:rsidRDefault="00125FB7">
      <w:pPr>
        <w:pStyle w:val="a3"/>
        <w:spacing w:line="276" w:lineRule="auto"/>
        <w:ind w:right="139" w:firstLine="709"/>
      </w:pPr>
      <w:r>
        <w:t>Данный вариант АООП НОО предполагает особое структурирование содержания обучения, в</w:t>
      </w:r>
      <w:r>
        <w:rPr>
          <w:spacing w:val="-1"/>
        </w:rPr>
        <w:t xml:space="preserve"> </w:t>
      </w:r>
      <w:r>
        <w:t>большей степени развитие</w:t>
      </w:r>
      <w:r>
        <w:rPr>
          <w:spacing w:val="-1"/>
        </w:rPr>
        <w:t xml:space="preserve"> </w:t>
      </w:r>
      <w:r>
        <w:t>у обучающихся жизненных компетенций</w:t>
      </w:r>
      <w:r>
        <w:rPr>
          <w:spacing w:val="-1"/>
        </w:rPr>
        <w:t xml:space="preserve"> </w:t>
      </w:r>
      <w:r>
        <w:t>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lastRenderedPageBreak/>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с РАС легкой умственной отсталостью (интеллектуальными нарушениями).</w:t>
      </w:r>
    </w:p>
    <w:p w:rsidR="00ED2570" w:rsidRDefault="00125FB7">
      <w:pPr>
        <w:pStyle w:val="a3"/>
        <w:spacing w:line="276" w:lineRule="auto"/>
        <w:ind w:right="140" w:firstLine="709"/>
      </w:pPr>
      <w:r>
        <w:t>АООП НОО (вариант 8.3) создается на основе ФГОС НОО обучающихся с ОВЗ и при необходимости индивидуализируется. К АООП НОО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ED2570" w:rsidRDefault="00125FB7">
      <w:pPr>
        <w:pStyle w:val="a3"/>
        <w:spacing w:line="276" w:lineRule="auto"/>
        <w:ind w:right="138" w:firstLine="709"/>
      </w:pPr>
      <w:r>
        <w:t>АООП НОО для обучающихся с РАС с легкой умственной отсталостью (интеллектуальными нарушениями) (вариант 8.3) в школьно-дошкольном отделении ФРЦ реализуется в отдельных классах, где обеспечиваются требуемые для данного варианта и категории обучающихся условия обучения и воспитания.</w:t>
      </w:r>
    </w:p>
    <w:p w:rsidR="00ED2570" w:rsidRDefault="00125FB7">
      <w:pPr>
        <w:pStyle w:val="a3"/>
        <w:spacing w:line="276" w:lineRule="auto"/>
        <w:ind w:right="142" w:firstLine="709"/>
      </w:pPr>
      <w:r>
        <w:t>Для обеспечения освоения обучающимися с РАС с легкой умственной отсталостью (интеллектуальными нарушениями) АООП НОО может быть реализована сетевая форма взаимодействия</w:t>
      </w:r>
      <w:r>
        <w:rPr>
          <w:spacing w:val="-4"/>
        </w:rPr>
        <w:t xml:space="preserve"> </w:t>
      </w:r>
      <w:r>
        <w:t>с</w:t>
      </w:r>
      <w:r>
        <w:rPr>
          <w:spacing w:val="-4"/>
        </w:rPr>
        <w:t xml:space="preserve"> </w:t>
      </w:r>
      <w:r>
        <w:t>использованием</w:t>
      </w:r>
      <w:r>
        <w:rPr>
          <w:spacing w:val="-4"/>
        </w:rPr>
        <w:t xml:space="preserve"> </w:t>
      </w:r>
      <w:r>
        <w:t>ресурсов</w:t>
      </w:r>
      <w:r>
        <w:rPr>
          <w:spacing w:val="-5"/>
        </w:rPr>
        <w:t xml:space="preserve"> </w:t>
      </w:r>
      <w:r>
        <w:t>как</w:t>
      </w:r>
      <w:r>
        <w:rPr>
          <w:spacing w:val="-4"/>
        </w:rPr>
        <w:t xml:space="preserve"> </w:t>
      </w:r>
      <w:r>
        <w:t>образовательных,</w:t>
      </w:r>
      <w:r>
        <w:rPr>
          <w:spacing w:val="-5"/>
        </w:rPr>
        <w:t xml:space="preserve"> </w:t>
      </w:r>
      <w:r>
        <w:t>так</w:t>
      </w:r>
      <w:r>
        <w:rPr>
          <w:spacing w:val="-4"/>
        </w:rPr>
        <w:t xml:space="preserve"> </w:t>
      </w:r>
      <w:r>
        <w:t>и</w:t>
      </w:r>
      <w:r>
        <w:rPr>
          <w:spacing w:val="-5"/>
        </w:rPr>
        <w:t xml:space="preserve"> </w:t>
      </w:r>
      <w:r>
        <w:t>иных</w:t>
      </w:r>
      <w:r>
        <w:rPr>
          <w:spacing w:val="-4"/>
        </w:rPr>
        <w:t xml:space="preserve"> </w:t>
      </w:r>
      <w:r>
        <w:t>организаций.</w:t>
      </w:r>
    </w:p>
    <w:p w:rsidR="00ED2570" w:rsidRDefault="00ED2570">
      <w:pPr>
        <w:pStyle w:val="a3"/>
        <w:spacing w:before="44"/>
        <w:ind w:left="0"/>
        <w:jc w:val="left"/>
      </w:pPr>
    </w:p>
    <w:p w:rsidR="00ED2570" w:rsidRDefault="00125FB7">
      <w:pPr>
        <w:pStyle w:val="1"/>
        <w:numPr>
          <w:ilvl w:val="3"/>
          <w:numId w:val="75"/>
        </w:numPr>
        <w:tabs>
          <w:tab w:val="left" w:pos="1842"/>
        </w:tabs>
        <w:ind w:left="1842"/>
        <w:jc w:val="left"/>
      </w:pPr>
      <w:bookmarkStart w:id="27" w:name="_TOC_250021"/>
      <w:r>
        <w:t>Психолого-педагогическая</w:t>
      </w:r>
      <w:r>
        <w:rPr>
          <w:spacing w:val="-6"/>
        </w:rPr>
        <w:t xml:space="preserve"> </w:t>
      </w:r>
      <w:r>
        <w:t>характеристика</w:t>
      </w:r>
      <w:r>
        <w:rPr>
          <w:spacing w:val="-4"/>
        </w:rPr>
        <w:t xml:space="preserve"> </w:t>
      </w:r>
      <w:r>
        <w:t>обучающихся</w:t>
      </w:r>
      <w:r>
        <w:rPr>
          <w:spacing w:val="-4"/>
        </w:rPr>
        <w:t xml:space="preserve"> </w:t>
      </w:r>
      <w:r>
        <w:t>с</w:t>
      </w:r>
      <w:r>
        <w:rPr>
          <w:spacing w:val="-3"/>
        </w:rPr>
        <w:t xml:space="preserve"> </w:t>
      </w:r>
      <w:bookmarkEnd w:id="27"/>
      <w:r>
        <w:rPr>
          <w:spacing w:val="-5"/>
        </w:rPr>
        <w:t>РАС</w:t>
      </w:r>
    </w:p>
    <w:p w:rsidR="00ED2570" w:rsidRDefault="00ED2570">
      <w:pPr>
        <w:pStyle w:val="a3"/>
        <w:spacing w:before="80"/>
        <w:ind w:left="0"/>
        <w:jc w:val="left"/>
        <w:rPr>
          <w:b/>
        </w:rPr>
      </w:pPr>
    </w:p>
    <w:p w:rsidR="00ED2570" w:rsidRDefault="00125FB7">
      <w:pPr>
        <w:pStyle w:val="a3"/>
        <w:spacing w:before="1" w:line="276" w:lineRule="auto"/>
        <w:ind w:right="140" w:firstLine="708"/>
      </w:pPr>
      <w:r>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2.1.1.4.</w:t>
      </w:r>
    </w:p>
    <w:p w:rsidR="00ED2570" w:rsidRDefault="00ED2570">
      <w:pPr>
        <w:pStyle w:val="a3"/>
        <w:spacing w:before="43"/>
        <w:ind w:left="0"/>
        <w:jc w:val="left"/>
      </w:pPr>
    </w:p>
    <w:p w:rsidR="00ED2570" w:rsidRDefault="00125FB7">
      <w:pPr>
        <w:pStyle w:val="1"/>
        <w:numPr>
          <w:ilvl w:val="3"/>
          <w:numId w:val="75"/>
        </w:numPr>
        <w:tabs>
          <w:tab w:val="left" w:pos="2122"/>
        </w:tabs>
        <w:spacing w:before="1"/>
        <w:ind w:left="2122"/>
        <w:jc w:val="left"/>
      </w:pPr>
      <w:bookmarkStart w:id="28" w:name="_TOC_250020"/>
      <w:r>
        <w:t>Особые</w:t>
      </w:r>
      <w:r>
        <w:rPr>
          <w:spacing w:val="-4"/>
        </w:rPr>
        <w:t xml:space="preserve"> </w:t>
      </w:r>
      <w:r>
        <w:t>образовательные</w:t>
      </w:r>
      <w:r>
        <w:rPr>
          <w:spacing w:val="-3"/>
        </w:rPr>
        <w:t xml:space="preserve"> </w:t>
      </w:r>
      <w:r>
        <w:t>потребности</w:t>
      </w:r>
      <w:r>
        <w:rPr>
          <w:spacing w:val="-5"/>
        </w:rPr>
        <w:t xml:space="preserve"> </w:t>
      </w:r>
      <w:r>
        <w:t>обучающихся</w:t>
      </w:r>
      <w:r>
        <w:rPr>
          <w:spacing w:val="-3"/>
        </w:rPr>
        <w:t xml:space="preserve"> </w:t>
      </w:r>
      <w:r>
        <w:t>с</w:t>
      </w:r>
      <w:r>
        <w:rPr>
          <w:spacing w:val="-3"/>
        </w:rPr>
        <w:t xml:space="preserve"> </w:t>
      </w:r>
      <w:bookmarkEnd w:id="28"/>
      <w:r>
        <w:rPr>
          <w:spacing w:val="-5"/>
        </w:rPr>
        <w:t>РАС</w:t>
      </w:r>
    </w:p>
    <w:p w:rsidR="00ED2570" w:rsidRDefault="00ED2570">
      <w:pPr>
        <w:pStyle w:val="a3"/>
        <w:spacing w:before="80"/>
        <w:ind w:left="0"/>
        <w:jc w:val="left"/>
        <w:rPr>
          <w:b/>
        </w:rPr>
      </w:pPr>
    </w:p>
    <w:p w:rsidR="00ED2570" w:rsidRDefault="00125FB7">
      <w:pPr>
        <w:pStyle w:val="a3"/>
        <w:spacing w:line="276" w:lineRule="auto"/>
        <w:ind w:right="140" w:firstLine="708"/>
      </w:pPr>
      <w:r>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2.1.1.5.</w:t>
      </w:r>
    </w:p>
    <w:p w:rsidR="00ED2570" w:rsidRDefault="00ED2570">
      <w:pPr>
        <w:pStyle w:val="a3"/>
        <w:spacing w:before="44"/>
        <w:ind w:left="0"/>
        <w:jc w:val="left"/>
      </w:pPr>
    </w:p>
    <w:p w:rsidR="00ED2570" w:rsidRDefault="00125FB7">
      <w:pPr>
        <w:pStyle w:val="1"/>
        <w:numPr>
          <w:ilvl w:val="2"/>
          <w:numId w:val="74"/>
        </w:numPr>
        <w:tabs>
          <w:tab w:val="left" w:pos="928"/>
          <w:tab w:val="left" w:pos="1216"/>
        </w:tabs>
        <w:spacing w:line="276" w:lineRule="auto"/>
        <w:ind w:right="184" w:hanging="888"/>
        <w:jc w:val="left"/>
      </w:pPr>
      <w:bookmarkStart w:id="29" w:name="_TOC_250019"/>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bookmarkEnd w:id="29"/>
      <w:r>
        <w:rPr>
          <w:color w:val="000009"/>
        </w:rPr>
        <w:t>образовательной программы начального общего образования для обучающихся с РАС</w:t>
      </w:r>
    </w:p>
    <w:p w:rsidR="00ED2570" w:rsidRDefault="00ED2570">
      <w:pPr>
        <w:pStyle w:val="a3"/>
        <w:spacing w:before="39"/>
        <w:ind w:left="0"/>
        <w:jc w:val="left"/>
        <w:rPr>
          <w:b/>
        </w:rPr>
      </w:pPr>
    </w:p>
    <w:p w:rsidR="00ED2570" w:rsidRDefault="00125FB7">
      <w:pPr>
        <w:pStyle w:val="a3"/>
        <w:spacing w:line="276" w:lineRule="auto"/>
        <w:ind w:right="139" w:firstLine="709"/>
      </w:pPr>
      <w:r>
        <w:t xml:space="preserve">В соответствии с ФГОС НОО обучающихся с ОВЗ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АООП НОО обучающимися с РАС с легкой умственной отсталостью (интеллектуальными нарушениями) в варианте 8.3 оцениваются как итоговые на момент завершения общего </w:t>
      </w:r>
      <w:r>
        <w:rPr>
          <w:spacing w:val="-2"/>
        </w:rPr>
        <w:t>образования.</w:t>
      </w:r>
    </w:p>
    <w:p w:rsidR="00ED2570" w:rsidRDefault="00125FB7">
      <w:pPr>
        <w:pStyle w:val="a3"/>
        <w:spacing w:line="276" w:lineRule="auto"/>
        <w:ind w:right="140" w:firstLine="709"/>
      </w:pPr>
      <w:r>
        <w:t>АООП НОО для обучающихся с РАС (вариант 8.3) способствует всестороннему развитию</w:t>
      </w:r>
      <w:r>
        <w:rPr>
          <w:spacing w:val="-3"/>
        </w:rPr>
        <w:t xml:space="preserve"> </w:t>
      </w:r>
      <w:r>
        <w:t>данной</w:t>
      </w:r>
      <w:r>
        <w:rPr>
          <w:spacing w:val="-3"/>
        </w:rPr>
        <w:t xml:space="preserve"> </w:t>
      </w:r>
      <w:r>
        <w:t>категории</w:t>
      </w:r>
      <w:r>
        <w:rPr>
          <w:spacing w:val="-3"/>
        </w:rPr>
        <w:t xml:space="preserve"> </w:t>
      </w:r>
      <w:r>
        <w:t>обучающихся,</w:t>
      </w:r>
      <w:r>
        <w:rPr>
          <w:spacing w:val="-3"/>
        </w:rPr>
        <w:t xml:space="preserve"> </w:t>
      </w:r>
      <w:r>
        <w:t>формированию</w:t>
      </w:r>
      <w:r>
        <w:rPr>
          <w:spacing w:val="-4"/>
        </w:rPr>
        <w:t xml:space="preserve"> </w:t>
      </w:r>
      <w:r>
        <w:t>у</w:t>
      </w:r>
      <w:r>
        <w:rPr>
          <w:spacing w:val="-1"/>
        </w:rPr>
        <w:t xml:space="preserve"> </w:t>
      </w:r>
      <w:r>
        <w:t>них</w:t>
      </w:r>
      <w:r>
        <w:rPr>
          <w:spacing w:val="-3"/>
        </w:rPr>
        <w:t xml:space="preserve"> </w:t>
      </w:r>
      <w:r>
        <w:t>жизненных</w:t>
      </w:r>
      <w:r>
        <w:rPr>
          <w:spacing w:val="-4"/>
        </w:rPr>
        <w:t xml:space="preserve"> </w:t>
      </w:r>
      <w:r>
        <w:t>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ED2570" w:rsidRDefault="00125FB7">
      <w:pPr>
        <w:pStyle w:val="a3"/>
        <w:spacing w:before="1" w:line="276" w:lineRule="auto"/>
        <w:ind w:right="140" w:firstLine="709"/>
      </w:pPr>
      <w:r>
        <w:t>Необходимым условием достижения обучающимися с РАС (вариант 8.3) качественного образования являются формирование базовых учебных действий; достижение</w:t>
      </w:r>
      <w:r>
        <w:rPr>
          <w:spacing w:val="11"/>
        </w:rPr>
        <w:t xml:space="preserve"> </w:t>
      </w:r>
      <w:r>
        <w:t>предметных</w:t>
      </w:r>
      <w:r>
        <w:rPr>
          <w:spacing w:val="14"/>
        </w:rPr>
        <w:t xml:space="preserve"> </w:t>
      </w:r>
      <w:r>
        <w:t>и</w:t>
      </w:r>
      <w:r>
        <w:rPr>
          <w:spacing w:val="14"/>
        </w:rPr>
        <w:t xml:space="preserve"> </w:t>
      </w:r>
      <w:r>
        <w:t>личностных</w:t>
      </w:r>
      <w:r>
        <w:rPr>
          <w:spacing w:val="14"/>
        </w:rPr>
        <w:t xml:space="preserve"> </w:t>
      </w:r>
      <w:r>
        <w:t>результатов</w:t>
      </w:r>
      <w:r>
        <w:rPr>
          <w:spacing w:val="14"/>
        </w:rPr>
        <w:t xml:space="preserve"> </w:t>
      </w:r>
      <w:r>
        <w:t>в</w:t>
      </w:r>
      <w:r>
        <w:rPr>
          <w:spacing w:val="13"/>
        </w:rPr>
        <w:t xml:space="preserve"> </w:t>
      </w:r>
      <w:r>
        <w:t>обучении</w:t>
      </w:r>
      <w:r>
        <w:rPr>
          <w:spacing w:val="14"/>
        </w:rPr>
        <w:t xml:space="preserve"> </w:t>
      </w:r>
      <w:r>
        <w:t>и</w:t>
      </w:r>
      <w:r>
        <w:rPr>
          <w:spacing w:val="14"/>
        </w:rPr>
        <w:t xml:space="preserve"> </w:t>
      </w:r>
      <w:r>
        <w:t>развитии</w:t>
      </w:r>
      <w:r>
        <w:rPr>
          <w:spacing w:val="14"/>
        </w:rPr>
        <w:t xml:space="preserve"> </w:t>
      </w:r>
      <w:r>
        <w:rPr>
          <w:spacing w:val="-2"/>
        </w:rPr>
        <w:t>обучающихся;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ED2570" w:rsidRDefault="00125FB7">
      <w:pPr>
        <w:pStyle w:val="a3"/>
        <w:spacing w:line="276" w:lineRule="auto"/>
        <w:ind w:right="141" w:firstLine="709"/>
      </w:pPr>
      <w:r>
        <w:t>Освоение обучающимися АООП НОО (вариант 8.3), разработанной на основе ФГОС НОО обучающихся с ОВЗ, предполагает достижение ими двух видов результатов: личностных и предметных.</w:t>
      </w:r>
    </w:p>
    <w:p w:rsidR="00ED2570" w:rsidRDefault="00125FB7">
      <w:pPr>
        <w:pStyle w:val="a3"/>
        <w:spacing w:line="276" w:lineRule="auto"/>
        <w:ind w:right="141" w:firstLine="709"/>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w:t>
      </w:r>
      <w:r>
        <w:rPr>
          <w:spacing w:val="-1"/>
        </w:rPr>
        <w:t xml:space="preserve"> </w:t>
      </w:r>
      <w:r>
        <w:t>–</w:t>
      </w:r>
      <w:r>
        <w:rPr>
          <w:spacing w:val="-2"/>
        </w:rPr>
        <w:t xml:space="preserve"> </w:t>
      </w:r>
      <w:r>
        <w:t>введения</w:t>
      </w:r>
      <w:r>
        <w:rPr>
          <w:spacing w:val="-1"/>
        </w:rPr>
        <w:t xml:space="preserve"> </w:t>
      </w:r>
      <w:r>
        <w:t>обучающихся</w:t>
      </w:r>
      <w:r>
        <w:rPr>
          <w:spacing w:val="-2"/>
        </w:rPr>
        <w:t xml:space="preserve"> </w:t>
      </w:r>
      <w:r>
        <w:t>с</w:t>
      </w:r>
      <w:r>
        <w:rPr>
          <w:spacing w:val="-2"/>
        </w:rPr>
        <w:t xml:space="preserve"> </w:t>
      </w:r>
      <w:r>
        <w:t>РАС</w:t>
      </w:r>
      <w:r>
        <w:rPr>
          <w:spacing w:val="-1"/>
        </w:rPr>
        <w:t xml:space="preserve"> </w:t>
      </w:r>
      <w:r>
        <w:t>в</w:t>
      </w:r>
      <w:r>
        <w:rPr>
          <w:spacing w:val="-2"/>
        </w:rPr>
        <w:t xml:space="preserve"> </w:t>
      </w:r>
      <w:r>
        <w:t>культуру,</w:t>
      </w:r>
      <w:r>
        <w:rPr>
          <w:spacing w:val="-3"/>
        </w:rPr>
        <w:t xml:space="preserve"> </w:t>
      </w:r>
      <w:r>
        <w:t>овладение</w:t>
      </w:r>
      <w:r>
        <w:rPr>
          <w:spacing w:val="-2"/>
        </w:rPr>
        <w:t xml:space="preserve"> </w:t>
      </w:r>
      <w:r>
        <w:t>ими</w:t>
      </w:r>
      <w:r>
        <w:rPr>
          <w:spacing w:val="-1"/>
        </w:rPr>
        <w:t xml:space="preserve"> </w:t>
      </w:r>
      <w:r>
        <w:t xml:space="preserve">социокультурным </w:t>
      </w:r>
      <w:r>
        <w:rPr>
          <w:spacing w:val="-2"/>
        </w:rPr>
        <w:t>опытом.</w:t>
      </w:r>
    </w:p>
    <w:p w:rsidR="00ED2570" w:rsidRDefault="00125FB7">
      <w:pPr>
        <w:pStyle w:val="a3"/>
        <w:spacing w:before="1" w:line="276" w:lineRule="auto"/>
        <w:ind w:right="138" w:firstLine="709"/>
      </w:pPr>
      <w:r>
        <w:rPr>
          <w:b/>
        </w:rPr>
        <w:t xml:space="preserve">Личностные результаты </w:t>
      </w:r>
      <w:r>
        <w:t>освоения АООП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73"/>
        </w:numPr>
        <w:tabs>
          <w:tab w:val="left" w:pos="1005"/>
        </w:tabs>
        <w:spacing w:line="273" w:lineRule="auto"/>
        <w:ind w:right="142"/>
        <w:jc w:val="left"/>
        <w:rPr>
          <w:rFonts w:ascii="Symbol" w:hAnsi="Symbol"/>
          <w:sz w:val="24"/>
        </w:rPr>
      </w:pPr>
      <w:r>
        <w:rPr>
          <w:sz w:val="24"/>
        </w:rPr>
        <w:t>развитие</w:t>
      </w:r>
      <w:r>
        <w:rPr>
          <w:spacing w:val="29"/>
          <w:sz w:val="24"/>
        </w:rPr>
        <w:t xml:space="preserve"> </w:t>
      </w:r>
      <w:r>
        <w:rPr>
          <w:sz w:val="24"/>
        </w:rPr>
        <w:t>чувства</w:t>
      </w:r>
      <w:r>
        <w:rPr>
          <w:spacing w:val="29"/>
          <w:sz w:val="24"/>
        </w:rPr>
        <w:t xml:space="preserve"> </w:t>
      </w:r>
      <w:r>
        <w:rPr>
          <w:sz w:val="24"/>
        </w:rPr>
        <w:t>любви к</w:t>
      </w:r>
      <w:r>
        <w:rPr>
          <w:spacing w:val="29"/>
          <w:sz w:val="24"/>
        </w:rPr>
        <w:t xml:space="preserve"> </w:t>
      </w:r>
      <w:r>
        <w:rPr>
          <w:sz w:val="24"/>
        </w:rPr>
        <w:t>родителям</w:t>
      </w:r>
      <w:r>
        <w:rPr>
          <w:spacing w:val="30"/>
          <w:sz w:val="24"/>
        </w:rPr>
        <w:t xml:space="preserve"> </w:t>
      </w:r>
      <w:r>
        <w:rPr>
          <w:sz w:val="24"/>
        </w:rPr>
        <w:t>(законным</w:t>
      </w:r>
      <w:r>
        <w:rPr>
          <w:spacing w:val="29"/>
          <w:sz w:val="24"/>
        </w:rPr>
        <w:t xml:space="preserve"> </w:t>
      </w:r>
      <w:r>
        <w:rPr>
          <w:sz w:val="24"/>
        </w:rPr>
        <w:t>представителям),</w:t>
      </w:r>
      <w:r>
        <w:rPr>
          <w:spacing w:val="29"/>
          <w:sz w:val="24"/>
        </w:rPr>
        <w:t xml:space="preserve"> </w:t>
      </w:r>
      <w:r>
        <w:rPr>
          <w:sz w:val="24"/>
        </w:rPr>
        <w:t>другим</w:t>
      </w:r>
      <w:r>
        <w:rPr>
          <w:spacing w:val="29"/>
          <w:sz w:val="24"/>
        </w:rPr>
        <w:t xml:space="preserve"> </w:t>
      </w:r>
      <w:r>
        <w:rPr>
          <w:sz w:val="24"/>
        </w:rPr>
        <w:t>членам семьи, к школе, принятие учителя и обучающихся класса, взаимодействие с ними;</w:t>
      </w:r>
    </w:p>
    <w:p w:rsidR="00ED2570" w:rsidRDefault="00125FB7">
      <w:pPr>
        <w:pStyle w:val="a4"/>
        <w:numPr>
          <w:ilvl w:val="0"/>
          <w:numId w:val="73"/>
        </w:numPr>
        <w:tabs>
          <w:tab w:val="left" w:pos="1004"/>
        </w:tabs>
        <w:spacing w:before="1"/>
        <w:ind w:left="1004" w:hanging="359"/>
        <w:jc w:val="left"/>
        <w:rPr>
          <w:rFonts w:ascii="Symbol" w:hAnsi="Symbol"/>
          <w:sz w:val="24"/>
        </w:rPr>
      </w:pPr>
      <w:r>
        <w:rPr>
          <w:sz w:val="24"/>
        </w:rPr>
        <w:t>развитие</w:t>
      </w:r>
      <w:r>
        <w:rPr>
          <w:spacing w:val="-3"/>
          <w:sz w:val="24"/>
        </w:rPr>
        <w:t xml:space="preserve"> </w:t>
      </w:r>
      <w:r>
        <w:rPr>
          <w:sz w:val="24"/>
        </w:rPr>
        <w:t>мотивации</w:t>
      </w:r>
      <w:r>
        <w:rPr>
          <w:spacing w:val="-3"/>
          <w:sz w:val="24"/>
        </w:rPr>
        <w:t xml:space="preserve"> </w:t>
      </w:r>
      <w:r>
        <w:rPr>
          <w:sz w:val="24"/>
        </w:rPr>
        <w:t>к</w:t>
      </w:r>
      <w:r>
        <w:rPr>
          <w:spacing w:val="-1"/>
          <w:sz w:val="24"/>
        </w:rPr>
        <w:t xml:space="preserve"> </w:t>
      </w:r>
      <w:r>
        <w:rPr>
          <w:spacing w:val="-2"/>
          <w:sz w:val="24"/>
        </w:rPr>
        <w:t>обучению;</w:t>
      </w:r>
    </w:p>
    <w:p w:rsidR="00ED2570" w:rsidRDefault="00125FB7">
      <w:pPr>
        <w:pStyle w:val="a4"/>
        <w:numPr>
          <w:ilvl w:val="0"/>
          <w:numId w:val="73"/>
        </w:numPr>
        <w:tabs>
          <w:tab w:val="left" w:pos="1004"/>
        </w:tabs>
        <w:spacing w:before="41"/>
        <w:ind w:left="1004" w:hanging="359"/>
        <w:jc w:val="left"/>
        <w:rPr>
          <w:rFonts w:ascii="Symbol" w:hAnsi="Symbol"/>
          <w:sz w:val="24"/>
        </w:rPr>
      </w:pPr>
      <w:r>
        <w:rPr>
          <w:sz w:val="24"/>
        </w:rPr>
        <w:t>развитие</w:t>
      </w:r>
      <w:r>
        <w:rPr>
          <w:spacing w:val="-3"/>
          <w:sz w:val="24"/>
        </w:rPr>
        <w:t xml:space="preserve"> </w:t>
      </w:r>
      <w:r>
        <w:rPr>
          <w:sz w:val="24"/>
        </w:rPr>
        <w:t>адекватных</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насущно</w:t>
      </w:r>
      <w:r>
        <w:rPr>
          <w:spacing w:val="-3"/>
          <w:sz w:val="24"/>
        </w:rPr>
        <w:t xml:space="preserve"> </w:t>
      </w:r>
      <w:r>
        <w:rPr>
          <w:sz w:val="24"/>
        </w:rPr>
        <w:t>необходимом</w:t>
      </w:r>
      <w:r>
        <w:rPr>
          <w:spacing w:val="-2"/>
          <w:sz w:val="24"/>
        </w:rPr>
        <w:t xml:space="preserve"> жизнеобеспечении;</w:t>
      </w:r>
    </w:p>
    <w:p w:rsidR="00ED2570" w:rsidRDefault="00125FB7">
      <w:pPr>
        <w:pStyle w:val="a4"/>
        <w:numPr>
          <w:ilvl w:val="0"/>
          <w:numId w:val="73"/>
        </w:numPr>
        <w:tabs>
          <w:tab w:val="left" w:pos="1005"/>
        </w:tabs>
        <w:spacing w:before="40" w:line="273" w:lineRule="auto"/>
        <w:ind w:right="140"/>
        <w:rPr>
          <w:rFonts w:ascii="Symbol" w:hAnsi="Symbol"/>
          <w:sz w:val="24"/>
        </w:rPr>
      </w:pPr>
      <w:r>
        <w:rPr>
          <w:sz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73"/>
        </w:numPr>
        <w:tabs>
          <w:tab w:val="left" w:pos="1005"/>
        </w:tabs>
        <w:spacing w:before="6" w:line="273" w:lineRule="auto"/>
        <w:ind w:right="143"/>
        <w:rPr>
          <w:rFonts w:ascii="Symbol" w:hAnsi="Symbol"/>
          <w:sz w:val="24"/>
        </w:rPr>
      </w:pPr>
      <w:r>
        <w:rPr>
          <w:sz w:val="24"/>
        </w:rPr>
        <w:t>овладение элементарными навыками коммуникации и принятыми ритуалами социального взаимодействия;</w:t>
      </w:r>
    </w:p>
    <w:p w:rsidR="00ED2570" w:rsidRDefault="00125FB7">
      <w:pPr>
        <w:pStyle w:val="a4"/>
        <w:numPr>
          <w:ilvl w:val="0"/>
          <w:numId w:val="73"/>
        </w:numPr>
        <w:tabs>
          <w:tab w:val="left" w:pos="1005"/>
          <w:tab w:val="left" w:pos="2582"/>
          <w:tab w:val="left" w:pos="4891"/>
          <w:tab w:val="left" w:pos="6358"/>
          <w:tab w:val="left" w:pos="7163"/>
          <w:tab w:val="left" w:pos="8612"/>
        </w:tabs>
        <w:spacing w:before="2" w:line="273" w:lineRule="auto"/>
        <w:ind w:right="142"/>
        <w:rPr>
          <w:rFonts w:ascii="Symbol" w:hAnsi="Symbol"/>
          <w:sz w:val="24"/>
        </w:rPr>
      </w:pPr>
      <w:r>
        <w:rPr>
          <w:spacing w:val="-2"/>
          <w:sz w:val="24"/>
        </w:rPr>
        <w:t>развитие</w:t>
      </w:r>
      <w:r>
        <w:rPr>
          <w:sz w:val="24"/>
        </w:rPr>
        <w:tab/>
      </w:r>
      <w:r>
        <w:rPr>
          <w:spacing w:val="-2"/>
          <w:sz w:val="24"/>
        </w:rPr>
        <w:t>положительных</w:t>
      </w:r>
      <w:r>
        <w:rPr>
          <w:sz w:val="24"/>
        </w:rPr>
        <w:tab/>
      </w:r>
      <w:r>
        <w:rPr>
          <w:spacing w:val="-2"/>
          <w:sz w:val="24"/>
        </w:rPr>
        <w:t>свойств</w:t>
      </w:r>
      <w:r>
        <w:rPr>
          <w:sz w:val="24"/>
        </w:rPr>
        <w:tab/>
      </w:r>
      <w:r>
        <w:rPr>
          <w:spacing w:val="-10"/>
          <w:sz w:val="24"/>
        </w:rPr>
        <w:t>и</w:t>
      </w:r>
      <w:r>
        <w:rPr>
          <w:sz w:val="24"/>
        </w:rPr>
        <w:tab/>
      </w:r>
      <w:r>
        <w:rPr>
          <w:spacing w:val="-2"/>
          <w:sz w:val="24"/>
        </w:rPr>
        <w:t>качеств</w:t>
      </w:r>
      <w:r>
        <w:rPr>
          <w:sz w:val="24"/>
        </w:rPr>
        <w:tab/>
      </w:r>
      <w:r>
        <w:rPr>
          <w:spacing w:val="-2"/>
          <w:sz w:val="24"/>
        </w:rPr>
        <w:t xml:space="preserve">личности; </w:t>
      </w:r>
      <w:r>
        <w:rPr>
          <w:sz w:val="24"/>
        </w:rPr>
        <w:t>готовность к вхождению обучающегося в социальную среду.</w:t>
      </w:r>
    </w:p>
    <w:p w:rsidR="00ED2570" w:rsidRDefault="00125FB7">
      <w:pPr>
        <w:pStyle w:val="a3"/>
        <w:spacing w:before="3" w:line="276" w:lineRule="auto"/>
        <w:ind w:right="140" w:firstLine="720"/>
      </w:pPr>
      <w:r>
        <w:rPr>
          <w:b/>
        </w:rPr>
        <w:t xml:space="preserve">Предметные результаты </w:t>
      </w:r>
      <w:r>
        <w:t>освоения АООП НОО для обучающихся с РАС (вариант 8.3)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РАС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ED2570" w:rsidRDefault="00125FB7">
      <w:pPr>
        <w:pStyle w:val="a3"/>
        <w:spacing w:line="276" w:lineRule="auto"/>
        <w:ind w:right="140" w:firstLine="709"/>
      </w:pPr>
      <w:r>
        <w:t xml:space="preserve">АООП НОО (вариант 8.3) определяет два уровня овладения предметными результатами для обучающихся с РАС с легкой умственной отсталостью (интеллектуальными нарушениями): </w:t>
      </w:r>
      <w:r>
        <w:rPr>
          <w:b/>
        </w:rPr>
        <w:t xml:space="preserve">минимальный </w:t>
      </w:r>
      <w:r>
        <w:t xml:space="preserve">и </w:t>
      </w:r>
      <w:r>
        <w:rPr>
          <w:b/>
        </w:rPr>
        <w:t>достаточный</w:t>
      </w:r>
      <w:r>
        <w:t xml:space="preserve">. Достаточный уровень освоения предметных результатов не является обязательным для всех </w:t>
      </w:r>
      <w:r>
        <w:rPr>
          <w:spacing w:val="-2"/>
        </w:rPr>
        <w:t>обучающихся.</w:t>
      </w:r>
    </w:p>
    <w:p w:rsidR="00ED2570" w:rsidRDefault="00125FB7">
      <w:pPr>
        <w:pStyle w:val="a3"/>
        <w:spacing w:line="276" w:lineRule="auto"/>
        <w:ind w:right="141" w:firstLine="709"/>
      </w:pPr>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w:t>
      </w:r>
      <w:r>
        <w:rPr>
          <w:spacing w:val="40"/>
        </w:rPr>
        <w:t xml:space="preserve"> </w:t>
      </w:r>
      <w:r>
        <w:t>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w:t>
      </w:r>
      <w:r>
        <w:rPr>
          <w:spacing w:val="59"/>
          <w:w w:val="150"/>
        </w:rPr>
        <w:t xml:space="preserve"> </w:t>
      </w:r>
      <w:r>
        <w:t>(законных</w:t>
      </w:r>
      <w:r>
        <w:rPr>
          <w:spacing w:val="61"/>
          <w:w w:val="150"/>
        </w:rPr>
        <w:t xml:space="preserve"> </w:t>
      </w:r>
      <w:r>
        <w:t>представителей)</w:t>
      </w:r>
      <w:r>
        <w:rPr>
          <w:spacing w:val="61"/>
          <w:w w:val="150"/>
        </w:rPr>
        <w:t xml:space="preserve"> </w:t>
      </w:r>
      <w:r>
        <w:t>образовательная</w:t>
      </w:r>
      <w:r>
        <w:rPr>
          <w:spacing w:val="61"/>
          <w:w w:val="150"/>
        </w:rPr>
        <w:t xml:space="preserve"> </w:t>
      </w:r>
      <w:r>
        <w:t>организация</w:t>
      </w:r>
      <w:r>
        <w:rPr>
          <w:spacing w:val="60"/>
          <w:w w:val="150"/>
        </w:rPr>
        <w:t xml:space="preserve"> </w:t>
      </w:r>
      <w:r>
        <w:t>может</w:t>
      </w:r>
      <w:r>
        <w:rPr>
          <w:spacing w:val="61"/>
          <w:w w:val="150"/>
        </w:rPr>
        <w:t xml:space="preserve"> </w:t>
      </w:r>
      <w:r>
        <w:rPr>
          <w:spacing w:val="-2"/>
        </w:rPr>
        <w:t>перевести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jc w:val="left"/>
      </w:pPr>
      <w:r>
        <w:lastRenderedPageBreak/>
        <w:t>обучающегося</w:t>
      </w:r>
      <w:r>
        <w:rPr>
          <w:spacing w:val="40"/>
        </w:rPr>
        <w:t xml:space="preserve"> </w:t>
      </w:r>
      <w:r>
        <w:t>на</w:t>
      </w:r>
      <w:r>
        <w:rPr>
          <w:spacing w:val="40"/>
        </w:rPr>
        <w:t xml:space="preserve"> </w:t>
      </w:r>
      <w:r>
        <w:t>обучение</w:t>
      </w:r>
      <w:r>
        <w:rPr>
          <w:spacing w:val="40"/>
        </w:rPr>
        <w:t xml:space="preserve"> </w:t>
      </w:r>
      <w:r>
        <w:t>по</w:t>
      </w:r>
      <w:r>
        <w:rPr>
          <w:spacing w:val="40"/>
        </w:rPr>
        <w:t xml:space="preserve"> </w:t>
      </w:r>
      <w:r>
        <w:t>индивидуальному</w:t>
      </w:r>
      <w:r>
        <w:rPr>
          <w:spacing w:val="40"/>
        </w:rPr>
        <w:t xml:space="preserve"> </w:t>
      </w:r>
      <w:r>
        <w:t>учебному</w:t>
      </w:r>
      <w:r>
        <w:rPr>
          <w:spacing w:val="40"/>
        </w:rPr>
        <w:t xml:space="preserve"> </w:t>
      </w:r>
      <w:r>
        <w:t>плану</w:t>
      </w:r>
      <w:r>
        <w:rPr>
          <w:spacing w:val="40"/>
        </w:rPr>
        <w:t xml:space="preserve"> </w:t>
      </w:r>
      <w:r>
        <w:t>или</w:t>
      </w:r>
      <w:r>
        <w:rPr>
          <w:spacing w:val="40"/>
        </w:rPr>
        <w:t xml:space="preserve"> </w:t>
      </w:r>
      <w:r>
        <w:t>на</w:t>
      </w:r>
      <w:r>
        <w:rPr>
          <w:spacing w:val="40"/>
        </w:rPr>
        <w:t xml:space="preserve"> </w:t>
      </w:r>
      <w:r>
        <w:t>вариант</w:t>
      </w:r>
      <w:r>
        <w:rPr>
          <w:spacing w:val="40"/>
        </w:rPr>
        <w:t xml:space="preserve"> </w:t>
      </w:r>
      <w:r>
        <w:t>8.4. АООП НОО.</w:t>
      </w:r>
    </w:p>
    <w:p w:rsidR="00ED2570" w:rsidRDefault="00ED2570">
      <w:pPr>
        <w:pStyle w:val="a3"/>
        <w:spacing w:before="43"/>
        <w:ind w:left="0"/>
        <w:jc w:val="left"/>
      </w:pPr>
    </w:p>
    <w:p w:rsidR="00ED2570" w:rsidRDefault="00125FB7">
      <w:pPr>
        <w:pStyle w:val="1"/>
        <w:numPr>
          <w:ilvl w:val="2"/>
          <w:numId w:val="74"/>
        </w:numPr>
        <w:tabs>
          <w:tab w:val="left" w:pos="1731"/>
        </w:tabs>
        <w:spacing w:before="1" w:line="276" w:lineRule="auto"/>
        <w:ind w:left="725" w:right="582" w:firstLine="406"/>
        <w:jc w:val="left"/>
      </w:pPr>
      <w:r>
        <w:rPr>
          <w:color w:val="000009"/>
        </w:rPr>
        <w:t>Система оценки достижения планируемых результатов освоения обучающимися</w:t>
      </w:r>
      <w:r>
        <w:rPr>
          <w:color w:val="000009"/>
          <w:spacing w:val="-15"/>
        </w:rPr>
        <w:t xml:space="preserve"> </w:t>
      </w:r>
      <w:r>
        <w:rPr>
          <w:color w:val="000009"/>
        </w:rPr>
        <w:t>с</w:t>
      </w:r>
      <w:r>
        <w:rPr>
          <w:color w:val="000009"/>
          <w:spacing w:val="-15"/>
        </w:rPr>
        <w:t xml:space="preserve"> </w:t>
      </w:r>
      <w:r>
        <w:rPr>
          <w:color w:val="000009"/>
        </w:rPr>
        <w:t>РАС</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r>
        <w:rPr>
          <w:color w:val="000009"/>
        </w:rPr>
        <w:t>образовательной</w:t>
      </w:r>
      <w:r>
        <w:rPr>
          <w:color w:val="000009"/>
          <w:spacing w:val="-15"/>
        </w:rPr>
        <w:t xml:space="preserve"> </w:t>
      </w:r>
      <w:r>
        <w:rPr>
          <w:color w:val="000009"/>
        </w:rPr>
        <w:t>программы</w:t>
      </w:r>
    </w:p>
    <w:p w:rsidR="00ED2570" w:rsidRDefault="00125FB7">
      <w:pPr>
        <w:ind w:left="3211"/>
        <w:rPr>
          <w:b/>
          <w:sz w:val="24"/>
        </w:rPr>
      </w:pPr>
      <w:r>
        <w:rPr>
          <w:b/>
          <w:color w:val="000009"/>
          <w:sz w:val="24"/>
        </w:rPr>
        <w:t>начального</w:t>
      </w:r>
      <w:r>
        <w:rPr>
          <w:b/>
          <w:color w:val="000009"/>
          <w:spacing w:val="-15"/>
          <w:sz w:val="24"/>
        </w:rPr>
        <w:t xml:space="preserve"> </w:t>
      </w:r>
      <w:r>
        <w:rPr>
          <w:b/>
          <w:color w:val="000009"/>
          <w:sz w:val="24"/>
        </w:rPr>
        <w:t>общего</w:t>
      </w:r>
      <w:r>
        <w:rPr>
          <w:b/>
          <w:color w:val="000009"/>
          <w:spacing w:val="-14"/>
          <w:sz w:val="24"/>
        </w:rPr>
        <w:t xml:space="preserve"> </w:t>
      </w:r>
      <w:r>
        <w:rPr>
          <w:b/>
          <w:color w:val="000009"/>
          <w:spacing w:val="-2"/>
          <w:sz w:val="24"/>
        </w:rPr>
        <w:t>образования</w:t>
      </w:r>
    </w:p>
    <w:p w:rsidR="00ED2570" w:rsidRDefault="00ED2570">
      <w:pPr>
        <w:pStyle w:val="a3"/>
        <w:spacing w:before="80"/>
        <w:ind w:left="0"/>
        <w:jc w:val="left"/>
        <w:rPr>
          <w:b/>
        </w:rPr>
      </w:pPr>
    </w:p>
    <w:p w:rsidR="00ED2570" w:rsidRDefault="00125FB7">
      <w:pPr>
        <w:pStyle w:val="a3"/>
        <w:spacing w:line="276" w:lineRule="auto"/>
        <w:ind w:right="140" w:firstLine="709"/>
      </w:pPr>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ED2570" w:rsidRDefault="00125FB7">
      <w:pPr>
        <w:pStyle w:val="a3"/>
        <w:spacing w:before="1" w:line="276" w:lineRule="auto"/>
        <w:ind w:right="155" w:firstLine="709"/>
      </w:pPr>
      <w:r>
        <w:t xml:space="preserve">Система оценки достижения обучающимися планируемых результатов освоения АООП НОО призвана решать следующие </w:t>
      </w:r>
      <w:r>
        <w:rPr>
          <w:b/>
        </w:rPr>
        <w:t>задачи</w:t>
      </w:r>
      <w:r>
        <w:t>:</w:t>
      </w:r>
    </w:p>
    <w:p w:rsidR="00ED2570" w:rsidRDefault="00125FB7">
      <w:pPr>
        <w:pStyle w:val="a4"/>
        <w:numPr>
          <w:ilvl w:val="0"/>
          <w:numId w:val="73"/>
        </w:numPr>
        <w:tabs>
          <w:tab w:val="left" w:pos="992"/>
          <w:tab w:val="left" w:pos="994"/>
        </w:tabs>
        <w:spacing w:line="276" w:lineRule="auto"/>
        <w:ind w:left="994" w:right="141" w:hanging="284"/>
        <w:rPr>
          <w:rFonts w:ascii="Symbol" w:hAnsi="Symbol"/>
          <w:color w:val="000009"/>
          <w:sz w:val="24"/>
        </w:rPr>
      </w:pPr>
      <w:r>
        <w:rPr>
          <w:color w:val="000009"/>
          <w:sz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D2570" w:rsidRDefault="00125FB7">
      <w:pPr>
        <w:pStyle w:val="a4"/>
        <w:numPr>
          <w:ilvl w:val="0"/>
          <w:numId w:val="73"/>
        </w:numPr>
        <w:tabs>
          <w:tab w:val="left" w:pos="992"/>
          <w:tab w:val="left" w:pos="994"/>
        </w:tabs>
        <w:spacing w:line="276" w:lineRule="auto"/>
        <w:ind w:left="994" w:right="139" w:hanging="284"/>
        <w:rPr>
          <w:rFonts w:ascii="Symbol" w:hAnsi="Symbol"/>
          <w:color w:val="000009"/>
          <w:sz w:val="24"/>
        </w:rPr>
      </w:pPr>
      <w:r>
        <w:rPr>
          <w:color w:val="000009"/>
          <w:sz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ED2570" w:rsidRDefault="00125FB7">
      <w:pPr>
        <w:pStyle w:val="a4"/>
        <w:numPr>
          <w:ilvl w:val="0"/>
          <w:numId w:val="73"/>
        </w:numPr>
        <w:tabs>
          <w:tab w:val="left" w:pos="992"/>
          <w:tab w:val="left" w:pos="994"/>
        </w:tabs>
        <w:spacing w:line="276" w:lineRule="auto"/>
        <w:ind w:left="994" w:right="143" w:hanging="284"/>
        <w:rPr>
          <w:rFonts w:ascii="Symbol" w:hAnsi="Symbol"/>
          <w:color w:val="000009"/>
          <w:sz w:val="24"/>
        </w:rPr>
      </w:pPr>
      <w:r>
        <w:rPr>
          <w:color w:val="000009"/>
          <w:sz w:val="24"/>
        </w:rPr>
        <w:t>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rsidR="00ED2570" w:rsidRDefault="00125FB7">
      <w:pPr>
        <w:pStyle w:val="a4"/>
        <w:numPr>
          <w:ilvl w:val="0"/>
          <w:numId w:val="73"/>
        </w:numPr>
        <w:tabs>
          <w:tab w:val="left" w:pos="992"/>
          <w:tab w:val="left" w:pos="994"/>
        </w:tabs>
        <w:spacing w:line="273" w:lineRule="auto"/>
        <w:ind w:left="994" w:right="141" w:hanging="284"/>
        <w:rPr>
          <w:rFonts w:ascii="Symbol" w:hAnsi="Symbol"/>
          <w:color w:val="000009"/>
          <w:sz w:val="24"/>
        </w:rPr>
      </w:pPr>
      <w:r>
        <w:rPr>
          <w:color w:val="000009"/>
          <w:sz w:val="24"/>
        </w:rPr>
        <w:t>предусматривать</w:t>
      </w:r>
      <w:r>
        <w:rPr>
          <w:color w:val="000009"/>
          <w:spacing w:val="-8"/>
          <w:sz w:val="24"/>
        </w:rPr>
        <w:t xml:space="preserve"> </w:t>
      </w:r>
      <w:r>
        <w:rPr>
          <w:color w:val="000009"/>
          <w:sz w:val="24"/>
        </w:rPr>
        <w:t>оценку</w:t>
      </w:r>
      <w:r>
        <w:rPr>
          <w:color w:val="000009"/>
          <w:spacing w:val="-7"/>
          <w:sz w:val="24"/>
        </w:rPr>
        <w:t xml:space="preserve"> </w:t>
      </w:r>
      <w:r>
        <w:rPr>
          <w:color w:val="000009"/>
          <w:sz w:val="24"/>
        </w:rPr>
        <w:t>достижений</w:t>
      </w:r>
      <w:r>
        <w:rPr>
          <w:color w:val="000009"/>
          <w:spacing w:val="-8"/>
          <w:sz w:val="24"/>
        </w:rPr>
        <w:t xml:space="preserve"> </w:t>
      </w:r>
      <w:r>
        <w:rPr>
          <w:color w:val="000009"/>
          <w:sz w:val="24"/>
        </w:rPr>
        <w:t>обучающихся</w:t>
      </w:r>
      <w:r>
        <w:rPr>
          <w:color w:val="000009"/>
          <w:spacing w:val="-8"/>
          <w:sz w:val="24"/>
        </w:rPr>
        <w:t xml:space="preserve"> </w:t>
      </w:r>
      <w:r>
        <w:rPr>
          <w:color w:val="000009"/>
          <w:sz w:val="24"/>
        </w:rPr>
        <w:t>(итоговая</w:t>
      </w:r>
      <w:r>
        <w:rPr>
          <w:color w:val="000009"/>
          <w:spacing w:val="-8"/>
          <w:sz w:val="24"/>
        </w:rPr>
        <w:t xml:space="preserve"> </w:t>
      </w:r>
      <w:r>
        <w:rPr>
          <w:color w:val="000009"/>
          <w:sz w:val="24"/>
        </w:rPr>
        <w:t>оценка</w:t>
      </w:r>
      <w:r>
        <w:rPr>
          <w:color w:val="000009"/>
          <w:spacing w:val="-8"/>
          <w:sz w:val="24"/>
        </w:rPr>
        <w:t xml:space="preserve"> </w:t>
      </w:r>
      <w:r>
        <w:rPr>
          <w:color w:val="000009"/>
          <w:sz w:val="24"/>
        </w:rPr>
        <w:t xml:space="preserve">обучающихся, освоивших АООП НОО) и оценку эффективности деятельности образовательной </w:t>
      </w:r>
      <w:r>
        <w:rPr>
          <w:color w:val="000009"/>
          <w:spacing w:val="-2"/>
          <w:sz w:val="24"/>
        </w:rPr>
        <w:t>организации;</w:t>
      </w:r>
    </w:p>
    <w:p w:rsidR="00ED2570" w:rsidRDefault="00125FB7">
      <w:pPr>
        <w:pStyle w:val="a4"/>
        <w:numPr>
          <w:ilvl w:val="0"/>
          <w:numId w:val="73"/>
        </w:numPr>
        <w:tabs>
          <w:tab w:val="left" w:pos="992"/>
          <w:tab w:val="left" w:pos="994"/>
        </w:tabs>
        <w:spacing w:line="273" w:lineRule="auto"/>
        <w:ind w:left="994" w:right="138" w:hanging="284"/>
        <w:rPr>
          <w:rFonts w:ascii="Symbol" w:hAnsi="Symbol"/>
          <w:color w:val="000009"/>
          <w:sz w:val="24"/>
        </w:rPr>
      </w:pPr>
      <w:r>
        <w:rPr>
          <w:color w:val="000009"/>
          <w:sz w:val="24"/>
        </w:rPr>
        <w:t>позволять осуществлять оценку динамики учебных достижений обучающихся и развития жизненной компетенции.</w:t>
      </w:r>
    </w:p>
    <w:p w:rsidR="00ED2570" w:rsidRDefault="00125FB7">
      <w:pPr>
        <w:pStyle w:val="a3"/>
        <w:spacing w:line="276" w:lineRule="auto"/>
        <w:ind w:right="140" w:firstLine="709"/>
      </w:pPr>
      <w:r>
        <w:t xml:space="preserve">При определении подходов к осуществлению оценки результатов освоения обучающимися АООП НОО специалисты школьно-дошкольного отделения ФРЦ опираются на следующие </w:t>
      </w:r>
      <w:r>
        <w:rPr>
          <w:b/>
        </w:rPr>
        <w:t>принципы</w:t>
      </w:r>
      <w:r>
        <w:t>:</w:t>
      </w:r>
    </w:p>
    <w:p w:rsidR="00ED2570" w:rsidRDefault="00125FB7">
      <w:pPr>
        <w:pStyle w:val="a4"/>
        <w:numPr>
          <w:ilvl w:val="0"/>
          <w:numId w:val="73"/>
        </w:numPr>
        <w:tabs>
          <w:tab w:val="left" w:pos="992"/>
          <w:tab w:val="left" w:pos="994"/>
        </w:tabs>
        <w:spacing w:line="273" w:lineRule="auto"/>
        <w:ind w:left="994" w:right="142" w:hanging="284"/>
        <w:rPr>
          <w:rFonts w:ascii="Symbol" w:hAnsi="Symbol"/>
          <w:color w:val="000009"/>
          <w:sz w:val="24"/>
        </w:rPr>
      </w:pPr>
      <w:r>
        <w:rPr>
          <w:i/>
          <w:color w:val="000009"/>
          <w:sz w:val="24"/>
        </w:rPr>
        <w:t xml:space="preserve">дифференциация </w:t>
      </w:r>
      <w:r>
        <w:rPr>
          <w:color w:val="000009"/>
          <w:sz w:val="24"/>
        </w:rPr>
        <w:t>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 (интеллектуальными нарушениями);</w:t>
      </w:r>
    </w:p>
    <w:p w:rsidR="00ED2570" w:rsidRDefault="00125FB7">
      <w:pPr>
        <w:pStyle w:val="a4"/>
        <w:numPr>
          <w:ilvl w:val="0"/>
          <w:numId w:val="73"/>
        </w:numPr>
        <w:tabs>
          <w:tab w:val="left" w:pos="992"/>
          <w:tab w:val="left" w:pos="994"/>
        </w:tabs>
        <w:spacing w:before="1" w:line="276" w:lineRule="auto"/>
        <w:ind w:left="994" w:right="141" w:hanging="284"/>
        <w:rPr>
          <w:rFonts w:ascii="Symbol" w:hAnsi="Symbol"/>
          <w:color w:val="000009"/>
          <w:sz w:val="24"/>
        </w:rPr>
      </w:pPr>
      <w:r>
        <w:rPr>
          <w:i/>
          <w:color w:val="000009"/>
          <w:sz w:val="24"/>
        </w:rPr>
        <w:t xml:space="preserve">динамичность </w:t>
      </w:r>
      <w:r>
        <w:rPr>
          <w:color w:val="000009"/>
          <w:sz w:val="24"/>
        </w:rPr>
        <w:t>оценки достижений, предполагающая изучение изменений психического и социального развития, индивидуальных способностей и возможностей обучающихся с РАС с легкой умственной отсталостью (интеллектуальными нарушениями).</w:t>
      </w:r>
    </w:p>
    <w:p w:rsidR="00ED2570" w:rsidRDefault="00125FB7">
      <w:pPr>
        <w:pStyle w:val="a3"/>
        <w:spacing w:line="276" w:lineRule="auto"/>
        <w:ind w:right="141" w:firstLine="709"/>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w:t>
      </w:r>
      <w:r>
        <w:rPr>
          <w:spacing w:val="40"/>
        </w:rPr>
        <w:t xml:space="preserve"> </w:t>
      </w:r>
      <w:r>
        <w:t>реализуемую семьей и школой.</w:t>
      </w:r>
    </w:p>
    <w:p w:rsidR="00ED2570" w:rsidRDefault="00125FB7">
      <w:pPr>
        <w:pStyle w:val="a3"/>
        <w:spacing w:line="276" w:lineRule="auto"/>
        <w:ind w:right="140" w:firstLine="709"/>
      </w:pPr>
      <w:r>
        <w:t>При разработке системы оценки достижений обучающимися с РАС планируемых результатов освоения содержания АООП НОО (вариант 8.3) необходимо ориентироваться на</w:t>
      </w:r>
      <w:r>
        <w:rPr>
          <w:spacing w:val="40"/>
        </w:rPr>
        <w:t xml:space="preserve"> </w:t>
      </w:r>
      <w:r>
        <w:t>представленный</w:t>
      </w:r>
      <w:r>
        <w:rPr>
          <w:spacing w:val="40"/>
        </w:rPr>
        <w:t xml:space="preserve"> </w:t>
      </w:r>
      <w:r>
        <w:t>в</w:t>
      </w:r>
      <w:r>
        <w:rPr>
          <w:spacing w:val="-1"/>
        </w:rPr>
        <w:t xml:space="preserve"> </w:t>
      </w:r>
      <w:hyperlink r:id="rId209">
        <w:r>
          <w:t>ФГОС</w:t>
        </w:r>
        <w:r>
          <w:rPr>
            <w:spacing w:val="40"/>
          </w:rPr>
          <w:t xml:space="preserve"> </w:t>
        </w:r>
        <w:r>
          <w:t>НОО</w:t>
        </w:r>
        <w:r>
          <w:rPr>
            <w:spacing w:val="40"/>
          </w:rPr>
          <w:t xml:space="preserve"> </w:t>
        </w:r>
        <w:r>
          <w:t>обучающихся</w:t>
        </w:r>
        <w:r>
          <w:rPr>
            <w:spacing w:val="40"/>
          </w:rPr>
          <w:t xml:space="preserve"> </w:t>
        </w:r>
        <w:r>
          <w:t>с</w:t>
        </w:r>
        <w:r>
          <w:rPr>
            <w:spacing w:val="40"/>
          </w:rPr>
          <w:t xml:space="preserve"> </w:t>
        </w:r>
        <w:r>
          <w:t>ОВЗ</w:t>
        </w:r>
      </w:hyperlink>
      <w:r>
        <w:t xml:space="preserve"> перечень</w:t>
      </w:r>
      <w:r>
        <w:rPr>
          <w:spacing w:val="40"/>
        </w:rPr>
        <w:t xml:space="preserve"> </w:t>
      </w:r>
      <w:r>
        <w:t xml:space="preserve">планируемых </w:t>
      </w:r>
      <w:r>
        <w:rPr>
          <w:spacing w:val="-2"/>
        </w:rPr>
        <w:t>результатов.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firstLine="709"/>
      </w:pPr>
      <w:r>
        <w:lastRenderedPageBreak/>
        <w:t>Обеспечение дифференцированной оценки достижений обучающихся с РАС с легкой умственной отсталостью (интеллектуальными нарушениями) имеет определяющее значение для оценки качества образования.</w:t>
      </w:r>
    </w:p>
    <w:p w:rsidR="00ED2570" w:rsidRDefault="00125FB7">
      <w:pPr>
        <w:pStyle w:val="a3"/>
        <w:spacing w:line="276" w:lineRule="auto"/>
        <w:ind w:right="140" w:firstLine="709"/>
      </w:pPr>
      <w:r>
        <w:t>Оценка личностных достижений обучающихся с РАС с легкой умственной отсталостью (интеллектуальными нарушениями) осуществляется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ED2570" w:rsidRDefault="00125FB7">
      <w:pPr>
        <w:pStyle w:val="a3"/>
        <w:spacing w:before="1" w:line="276" w:lineRule="auto"/>
        <w:ind w:right="140" w:firstLine="709"/>
      </w:pPr>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используются все три формы мониторинга: стартовая, текущая и финишная диагностики.</w:t>
      </w:r>
    </w:p>
    <w:p w:rsidR="00ED2570" w:rsidRDefault="00125FB7">
      <w:pPr>
        <w:pStyle w:val="a3"/>
        <w:spacing w:line="276" w:lineRule="auto"/>
        <w:ind w:right="138" w:firstLine="709"/>
      </w:pPr>
      <w:r>
        <w:rPr>
          <w:b/>
        </w:rPr>
        <w:t>Личностные</w:t>
      </w:r>
      <w:r>
        <w:rPr>
          <w:b/>
          <w:spacing w:val="-2"/>
        </w:rPr>
        <w:t xml:space="preserve"> </w:t>
      </w:r>
      <w:r>
        <w:rPr>
          <w:b/>
        </w:rPr>
        <w:t>результаты</w:t>
      </w:r>
      <w:r>
        <w:rPr>
          <w:b/>
          <w:spacing w:val="-2"/>
        </w:rPr>
        <w:t xml:space="preserve"> </w:t>
      </w:r>
      <w:r>
        <w:t>включают</w:t>
      </w:r>
      <w:r>
        <w:rPr>
          <w:spacing w:val="-2"/>
        </w:rPr>
        <w:t xml:space="preserve"> </w:t>
      </w:r>
      <w:r>
        <w:t>овладение</w:t>
      </w:r>
      <w:r>
        <w:rPr>
          <w:spacing w:val="-2"/>
        </w:rPr>
        <w:t xml:space="preserve"> </w:t>
      </w:r>
      <w:r>
        <w:t>обучающимися с</w:t>
      </w:r>
      <w:r>
        <w:rPr>
          <w:spacing w:val="-2"/>
        </w:rPr>
        <w:t xml:space="preserve"> </w:t>
      </w:r>
      <w:r>
        <w:t>РАС</w:t>
      </w:r>
      <w:r>
        <w:rPr>
          <w:spacing w:val="-2"/>
        </w:rPr>
        <w:t xml:space="preserve"> </w:t>
      </w:r>
      <w:r>
        <w:t>(вариант</w:t>
      </w:r>
      <w:r>
        <w:rPr>
          <w:spacing w:val="-2"/>
        </w:rPr>
        <w:t xml:space="preserve"> </w:t>
      </w:r>
      <w:r>
        <w:t>8.3) социальными (жизненными) компетенциями, необходимыми для решения практико- ориентированных задач и обеспечивающими формирование и развитие социальных отношений обучающихся в различных средах.</w:t>
      </w:r>
    </w:p>
    <w:p w:rsidR="00ED2570" w:rsidRDefault="00125FB7">
      <w:pPr>
        <w:pStyle w:val="a3"/>
        <w:spacing w:line="276" w:lineRule="auto"/>
        <w:ind w:right="141" w:firstLine="709"/>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ED2570" w:rsidRDefault="00125FB7">
      <w:pPr>
        <w:pStyle w:val="a3"/>
        <w:spacing w:line="276" w:lineRule="auto"/>
        <w:ind w:right="139" w:firstLine="709"/>
      </w:pPr>
      <w:r>
        <w:t xml:space="preserve">Всесторонняя и комплексная оценка овладения обучающимися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учителей, учителей-логопедов, педагогов-психологов, учителей-дефектологов, </w:t>
      </w:r>
      <w:proofErr w:type="spellStart"/>
      <w:r>
        <w:t>тьюторов</w:t>
      </w:r>
      <w:proofErr w:type="spellEnd"/>
      <w:r>
        <w:t xml:space="preserve">, педагогов дополнительного образования, социального педагога. Для полноты оценки личностных результатов освоения обучающимися АООП НОО (вариант 8.3)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Основной формой работы участников экспертной группы является </w:t>
      </w:r>
      <w:proofErr w:type="spellStart"/>
      <w:r>
        <w:t>ППк</w:t>
      </w:r>
      <w:proofErr w:type="spellEnd"/>
      <w:r>
        <w:t xml:space="preserve"> школьно-дошкольного отделения ФРЦ.</w:t>
      </w:r>
    </w:p>
    <w:p w:rsidR="00ED2570" w:rsidRDefault="00125FB7">
      <w:pPr>
        <w:pStyle w:val="a3"/>
        <w:spacing w:line="276" w:lineRule="auto"/>
        <w:ind w:right="138" w:firstLine="709"/>
      </w:pPr>
      <w:r>
        <w:t>Личностные результаты в соответствии с требованиями ФГОС НОО обучающихся</w:t>
      </w:r>
      <w:r>
        <w:rPr>
          <w:spacing w:val="40"/>
        </w:rPr>
        <w:t xml:space="preserve"> </w:t>
      </w:r>
      <w:r>
        <w:t>с ОВЗ не подлежат итоговой оценке.</w:t>
      </w:r>
    </w:p>
    <w:p w:rsidR="00ED2570" w:rsidRDefault="00125FB7">
      <w:pPr>
        <w:pStyle w:val="a3"/>
        <w:spacing w:line="276" w:lineRule="auto"/>
        <w:ind w:right="141" w:firstLine="709"/>
      </w:pPr>
      <w:r>
        <w:rPr>
          <w:b/>
        </w:rPr>
        <w:t>Предметные</w:t>
      </w:r>
      <w:r>
        <w:rPr>
          <w:b/>
          <w:spacing w:val="-13"/>
        </w:rPr>
        <w:t xml:space="preserve"> </w:t>
      </w:r>
      <w:r>
        <w:rPr>
          <w:b/>
        </w:rPr>
        <w:t>результаты</w:t>
      </w:r>
      <w:r>
        <w:rPr>
          <w:b/>
          <w:spacing w:val="-13"/>
        </w:rPr>
        <w:t xml:space="preserve"> </w:t>
      </w:r>
      <w:r>
        <w:t>связаны</w:t>
      </w:r>
      <w:r>
        <w:rPr>
          <w:spacing w:val="-14"/>
        </w:rPr>
        <w:t xml:space="preserve"> </w:t>
      </w:r>
      <w:r>
        <w:t>с</w:t>
      </w:r>
      <w:r>
        <w:rPr>
          <w:spacing w:val="-13"/>
        </w:rPr>
        <w:t xml:space="preserve"> </w:t>
      </w:r>
      <w:r>
        <w:t>овладением</w:t>
      </w:r>
      <w:r>
        <w:rPr>
          <w:spacing w:val="-13"/>
        </w:rPr>
        <w:t xml:space="preserve"> </w:t>
      </w:r>
      <w:r>
        <w:t>обучающимися</w:t>
      </w:r>
      <w:r>
        <w:rPr>
          <w:spacing w:val="-11"/>
        </w:rPr>
        <w:t xml:space="preserve"> </w:t>
      </w:r>
      <w:r>
        <w:t>с</w:t>
      </w:r>
      <w:r>
        <w:rPr>
          <w:spacing w:val="-13"/>
        </w:rPr>
        <w:t xml:space="preserve"> </w:t>
      </w:r>
      <w:r>
        <w:t>РАС</w:t>
      </w:r>
      <w:r>
        <w:rPr>
          <w:spacing w:val="-14"/>
        </w:rPr>
        <w:t xml:space="preserve"> </w:t>
      </w:r>
      <w:r>
        <w:t>(вариант</w:t>
      </w:r>
      <w:r>
        <w:rPr>
          <w:spacing w:val="-14"/>
        </w:rPr>
        <w:t xml:space="preserve"> </w:t>
      </w:r>
      <w:r>
        <w:t>8.3) содержанием</w:t>
      </w:r>
      <w:r>
        <w:rPr>
          <w:spacing w:val="-8"/>
        </w:rPr>
        <w:t xml:space="preserve"> </w:t>
      </w:r>
      <w:r>
        <w:t>каждой</w:t>
      </w:r>
      <w:r>
        <w:rPr>
          <w:spacing w:val="-8"/>
        </w:rPr>
        <w:t xml:space="preserve"> </w:t>
      </w:r>
      <w:r>
        <w:t>образовательной</w:t>
      </w:r>
      <w:r>
        <w:rPr>
          <w:spacing w:val="-8"/>
        </w:rPr>
        <w:t xml:space="preserve"> </w:t>
      </w:r>
      <w:r>
        <w:t>области</w:t>
      </w:r>
      <w:r>
        <w:rPr>
          <w:spacing w:val="-8"/>
        </w:rPr>
        <w:t xml:space="preserve"> </w:t>
      </w:r>
      <w:r>
        <w:t>и</w:t>
      </w:r>
      <w:r>
        <w:rPr>
          <w:spacing w:val="-8"/>
        </w:rPr>
        <w:t xml:space="preserve"> </w:t>
      </w:r>
      <w:r>
        <w:t>характеризуют</w:t>
      </w:r>
      <w:r>
        <w:rPr>
          <w:spacing w:val="-8"/>
        </w:rPr>
        <w:t xml:space="preserve"> </w:t>
      </w:r>
      <w:r>
        <w:t>достижения</w:t>
      </w:r>
      <w:r>
        <w:rPr>
          <w:spacing w:val="-7"/>
        </w:rPr>
        <w:t xml:space="preserve"> </w:t>
      </w:r>
      <w:r>
        <w:t>обучающихся в усвоении знаний и умений, способность их применять в практической деятельности.</w:t>
      </w:r>
    </w:p>
    <w:p w:rsidR="00ED2570" w:rsidRDefault="00125FB7">
      <w:pPr>
        <w:pStyle w:val="a3"/>
        <w:spacing w:line="276" w:lineRule="auto"/>
        <w:ind w:right="140" w:firstLine="709"/>
      </w:pPr>
      <w:r>
        <w:t xml:space="preserve">Оценка этой группы результатов начинается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w:t>
      </w:r>
      <w:r>
        <w:rPr>
          <w:spacing w:val="-2"/>
        </w:rPr>
        <w:t>работника.</w:t>
      </w:r>
    </w:p>
    <w:p w:rsidR="00ED2570" w:rsidRDefault="00125FB7">
      <w:pPr>
        <w:pStyle w:val="a3"/>
        <w:spacing w:before="1" w:line="276" w:lineRule="auto"/>
        <w:ind w:right="143" w:firstLine="709"/>
      </w:pPr>
      <w:r>
        <w:t>Во время обучения в первых классах, а также в течение первого полугодия второго класса</w:t>
      </w:r>
      <w:r>
        <w:rPr>
          <w:spacing w:val="46"/>
        </w:rPr>
        <w:t xml:space="preserve"> </w:t>
      </w:r>
      <w:r>
        <w:t>целесообразно</w:t>
      </w:r>
      <w:r>
        <w:rPr>
          <w:spacing w:val="48"/>
        </w:rPr>
        <w:t xml:space="preserve"> </w:t>
      </w:r>
      <w:r>
        <w:t>всячески</w:t>
      </w:r>
      <w:r>
        <w:rPr>
          <w:spacing w:val="48"/>
        </w:rPr>
        <w:t xml:space="preserve"> </w:t>
      </w:r>
      <w:r>
        <w:t>поощрять</w:t>
      </w:r>
      <w:r>
        <w:rPr>
          <w:spacing w:val="48"/>
        </w:rPr>
        <w:t xml:space="preserve"> </w:t>
      </w:r>
      <w:r>
        <w:t>и</w:t>
      </w:r>
      <w:r>
        <w:rPr>
          <w:spacing w:val="48"/>
        </w:rPr>
        <w:t xml:space="preserve"> </w:t>
      </w:r>
      <w:r>
        <w:t>стимулировать</w:t>
      </w:r>
      <w:r>
        <w:rPr>
          <w:spacing w:val="48"/>
        </w:rPr>
        <w:t xml:space="preserve"> </w:t>
      </w:r>
      <w:r>
        <w:t>работу</w:t>
      </w:r>
      <w:r>
        <w:rPr>
          <w:spacing w:val="48"/>
        </w:rPr>
        <w:t xml:space="preserve"> </w:t>
      </w:r>
      <w:r>
        <w:t>учеников,</w:t>
      </w:r>
      <w:r>
        <w:rPr>
          <w:spacing w:val="48"/>
        </w:rPr>
        <w:t xml:space="preserve"> </w:t>
      </w:r>
      <w:r>
        <w:rPr>
          <w:spacing w:val="-2"/>
        </w:rPr>
        <w:t>используя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pPr>
      <w:r>
        <w:lastRenderedPageBreak/>
        <w:t>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ED2570" w:rsidRDefault="00125FB7">
      <w:pPr>
        <w:pStyle w:val="a3"/>
        <w:spacing w:before="1" w:line="276" w:lineRule="auto"/>
        <w:ind w:right="140" w:firstLine="709"/>
      </w:pPr>
      <w:r>
        <w:t>В целом оценка достижения обучающимися с РАС с легкой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ED2570" w:rsidRDefault="00125FB7">
      <w:pPr>
        <w:pStyle w:val="a3"/>
        <w:spacing w:line="276" w:lineRule="auto"/>
        <w:ind w:right="140" w:firstLine="709"/>
      </w:pPr>
      <w:r>
        <w:t>Для преодоления формального подхода в оценивании предметных результатов освоения АООП НОО обучающимися с РАС (вариант 8.3)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самостоятельность применения усвоенных знаний.</w:t>
      </w:r>
    </w:p>
    <w:p w:rsidR="00ED2570" w:rsidRDefault="00125FB7">
      <w:pPr>
        <w:pStyle w:val="a3"/>
        <w:spacing w:line="276" w:lineRule="auto"/>
        <w:ind w:right="139" w:firstLine="709"/>
      </w:pPr>
      <w:r>
        <w:t>Таким образом, усвоенные предметные результаты оцениваются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оцениваются как полные, частично полные и неполные.</w:t>
      </w:r>
    </w:p>
    <w:p w:rsidR="00ED2570" w:rsidRDefault="00125FB7">
      <w:pPr>
        <w:pStyle w:val="a3"/>
        <w:spacing w:line="276" w:lineRule="auto"/>
        <w:ind w:right="141" w:firstLine="709"/>
      </w:pPr>
      <w:r>
        <w:t>По критерию прочности предметные результаты могут оцениваться как удовлетворительные, хорошие и очень хорошие (отличные).</w:t>
      </w:r>
    </w:p>
    <w:p w:rsidR="00ED2570" w:rsidRDefault="00125FB7">
      <w:pPr>
        <w:pStyle w:val="a3"/>
        <w:spacing w:line="276" w:lineRule="auto"/>
        <w:ind w:right="143" w:firstLine="709"/>
      </w:pPr>
      <w:r>
        <w:t>Самостоятельность выполнения заданий оценивается с позиции</w:t>
      </w:r>
      <w:r>
        <w:rPr>
          <w:spacing w:val="40"/>
        </w:rPr>
        <w:t xml:space="preserve"> </w:t>
      </w:r>
      <w:r>
        <w:t>наличия/отсутствия помощи и ее видов:</w:t>
      </w:r>
    </w:p>
    <w:p w:rsidR="00ED2570" w:rsidRDefault="00125FB7">
      <w:pPr>
        <w:pStyle w:val="a4"/>
        <w:numPr>
          <w:ilvl w:val="0"/>
          <w:numId w:val="73"/>
        </w:numPr>
        <w:tabs>
          <w:tab w:val="left" w:pos="993"/>
        </w:tabs>
        <w:spacing w:line="294" w:lineRule="exact"/>
        <w:ind w:left="993" w:hanging="282"/>
        <w:rPr>
          <w:rFonts w:ascii="Symbol" w:hAnsi="Symbol"/>
          <w:sz w:val="24"/>
        </w:rPr>
      </w:pPr>
      <w:r>
        <w:rPr>
          <w:sz w:val="24"/>
        </w:rPr>
        <w:t>задание</w:t>
      </w:r>
      <w:r>
        <w:rPr>
          <w:spacing w:val="-5"/>
          <w:sz w:val="24"/>
        </w:rPr>
        <w:t xml:space="preserve"> </w:t>
      </w:r>
      <w:r>
        <w:rPr>
          <w:sz w:val="24"/>
        </w:rPr>
        <w:t>выполнено</w:t>
      </w:r>
      <w:r>
        <w:rPr>
          <w:spacing w:val="-2"/>
          <w:sz w:val="24"/>
        </w:rPr>
        <w:t xml:space="preserve"> </w:t>
      </w:r>
      <w:r>
        <w:rPr>
          <w:sz w:val="24"/>
        </w:rPr>
        <w:t>полностью</w:t>
      </w:r>
      <w:r>
        <w:rPr>
          <w:spacing w:val="-2"/>
          <w:sz w:val="24"/>
        </w:rPr>
        <w:t xml:space="preserve"> самостоятельно;</w:t>
      </w:r>
    </w:p>
    <w:p w:rsidR="00ED2570" w:rsidRDefault="00125FB7">
      <w:pPr>
        <w:pStyle w:val="a4"/>
        <w:numPr>
          <w:ilvl w:val="0"/>
          <w:numId w:val="73"/>
        </w:numPr>
        <w:tabs>
          <w:tab w:val="left" w:pos="993"/>
        </w:tabs>
        <w:spacing w:before="40"/>
        <w:ind w:left="993" w:hanging="282"/>
        <w:rPr>
          <w:rFonts w:ascii="Symbol" w:hAnsi="Symbol"/>
          <w:sz w:val="24"/>
        </w:rPr>
      </w:pPr>
      <w:r>
        <w:rPr>
          <w:sz w:val="24"/>
        </w:rPr>
        <w:t>задание</w:t>
      </w:r>
      <w:r>
        <w:rPr>
          <w:spacing w:val="-3"/>
          <w:sz w:val="24"/>
        </w:rPr>
        <w:t xml:space="preserve"> </w:t>
      </w:r>
      <w:r>
        <w:rPr>
          <w:sz w:val="24"/>
        </w:rPr>
        <w:t>выполнено</w:t>
      </w:r>
      <w:r>
        <w:rPr>
          <w:spacing w:val="-2"/>
          <w:sz w:val="24"/>
        </w:rPr>
        <w:t xml:space="preserve"> </w:t>
      </w:r>
      <w:r>
        <w:rPr>
          <w:sz w:val="24"/>
        </w:rPr>
        <w:t>при</w:t>
      </w:r>
      <w:r>
        <w:rPr>
          <w:spacing w:val="-4"/>
          <w:sz w:val="24"/>
        </w:rPr>
        <w:t xml:space="preserve"> </w:t>
      </w:r>
      <w:r>
        <w:rPr>
          <w:sz w:val="24"/>
        </w:rPr>
        <w:t>оказании</w:t>
      </w:r>
      <w:r>
        <w:rPr>
          <w:spacing w:val="-3"/>
          <w:sz w:val="24"/>
        </w:rPr>
        <w:t xml:space="preserve"> </w:t>
      </w:r>
      <w:r>
        <w:rPr>
          <w:sz w:val="24"/>
        </w:rPr>
        <w:t>различных</w:t>
      </w:r>
      <w:r>
        <w:rPr>
          <w:spacing w:val="-2"/>
          <w:sz w:val="24"/>
        </w:rPr>
        <w:t xml:space="preserve"> </w:t>
      </w:r>
      <w:r>
        <w:rPr>
          <w:sz w:val="24"/>
        </w:rPr>
        <w:t>видов</w:t>
      </w:r>
      <w:r>
        <w:rPr>
          <w:spacing w:val="-3"/>
          <w:sz w:val="24"/>
        </w:rPr>
        <w:t xml:space="preserve"> </w:t>
      </w:r>
      <w:r>
        <w:rPr>
          <w:spacing w:val="-2"/>
          <w:sz w:val="24"/>
        </w:rPr>
        <w:t>помощи.</w:t>
      </w:r>
    </w:p>
    <w:p w:rsidR="00ED2570" w:rsidRDefault="00125FB7">
      <w:pPr>
        <w:pStyle w:val="a3"/>
        <w:spacing w:before="42" w:line="276" w:lineRule="auto"/>
        <w:ind w:right="141" w:firstLine="709"/>
      </w:pPr>
      <w:r>
        <w:t>Результаты овладения АООП НОО обучающимися с РАС с легкой умственной отсталостью (интеллектуальными нарушениями) выявляются в ходе выполнения ими разных видов заданий, требующих верного решения:</w:t>
      </w:r>
    </w:p>
    <w:p w:rsidR="00ED2570" w:rsidRDefault="00125FB7">
      <w:pPr>
        <w:pStyle w:val="a4"/>
        <w:numPr>
          <w:ilvl w:val="0"/>
          <w:numId w:val="73"/>
        </w:numPr>
        <w:tabs>
          <w:tab w:val="left" w:pos="993"/>
        </w:tabs>
        <w:spacing w:line="293" w:lineRule="exact"/>
        <w:ind w:left="993" w:hanging="282"/>
        <w:rPr>
          <w:rFonts w:ascii="Symbol" w:hAnsi="Symbol"/>
          <w:sz w:val="24"/>
        </w:rPr>
      </w:pPr>
      <w:r>
        <w:rPr>
          <w:sz w:val="24"/>
        </w:rPr>
        <w:t>по</w:t>
      </w:r>
      <w:r>
        <w:rPr>
          <w:spacing w:val="-3"/>
          <w:sz w:val="24"/>
        </w:rPr>
        <w:t xml:space="preserve"> </w:t>
      </w:r>
      <w:r>
        <w:rPr>
          <w:sz w:val="24"/>
        </w:rPr>
        <w:t>способу</w:t>
      </w:r>
      <w:r>
        <w:rPr>
          <w:spacing w:val="-1"/>
          <w:sz w:val="24"/>
        </w:rPr>
        <w:t xml:space="preserve"> </w:t>
      </w:r>
      <w:r>
        <w:rPr>
          <w:sz w:val="24"/>
        </w:rPr>
        <w:t>предъявления</w:t>
      </w:r>
      <w:r>
        <w:rPr>
          <w:spacing w:val="-1"/>
          <w:sz w:val="24"/>
        </w:rPr>
        <w:t xml:space="preserve"> </w:t>
      </w:r>
      <w:r>
        <w:rPr>
          <w:sz w:val="24"/>
        </w:rPr>
        <w:t xml:space="preserve">(устные, письменные, </w:t>
      </w:r>
      <w:r>
        <w:rPr>
          <w:spacing w:val="-2"/>
          <w:sz w:val="24"/>
        </w:rPr>
        <w:t>практические);</w:t>
      </w:r>
    </w:p>
    <w:p w:rsidR="00ED2570" w:rsidRDefault="00125FB7">
      <w:pPr>
        <w:pStyle w:val="a4"/>
        <w:numPr>
          <w:ilvl w:val="0"/>
          <w:numId w:val="73"/>
        </w:numPr>
        <w:tabs>
          <w:tab w:val="left" w:pos="993"/>
        </w:tabs>
        <w:spacing w:before="40"/>
        <w:ind w:left="993" w:hanging="282"/>
        <w:rPr>
          <w:rFonts w:ascii="Symbol" w:hAnsi="Symbol"/>
          <w:sz w:val="24"/>
        </w:rPr>
      </w:pPr>
      <w:r>
        <w:rPr>
          <w:sz w:val="24"/>
        </w:rPr>
        <w:t>по</w:t>
      </w:r>
      <w:r>
        <w:rPr>
          <w:spacing w:val="-5"/>
          <w:sz w:val="24"/>
        </w:rPr>
        <w:t xml:space="preserve"> </w:t>
      </w:r>
      <w:r>
        <w:rPr>
          <w:sz w:val="24"/>
        </w:rPr>
        <w:t>характеру</w:t>
      </w:r>
      <w:r>
        <w:rPr>
          <w:spacing w:val="-2"/>
          <w:sz w:val="24"/>
        </w:rPr>
        <w:t xml:space="preserve"> </w:t>
      </w:r>
      <w:r>
        <w:rPr>
          <w:sz w:val="24"/>
        </w:rPr>
        <w:t>выполнения</w:t>
      </w:r>
      <w:r>
        <w:rPr>
          <w:spacing w:val="-3"/>
          <w:sz w:val="24"/>
        </w:rPr>
        <w:t xml:space="preserve"> </w:t>
      </w:r>
      <w:r>
        <w:rPr>
          <w:sz w:val="24"/>
        </w:rPr>
        <w:t>(репродуктивные,</w:t>
      </w:r>
      <w:r>
        <w:rPr>
          <w:spacing w:val="-2"/>
          <w:sz w:val="24"/>
        </w:rPr>
        <w:t xml:space="preserve"> </w:t>
      </w:r>
      <w:r>
        <w:rPr>
          <w:sz w:val="24"/>
        </w:rPr>
        <w:t>продуктивные,</w:t>
      </w:r>
      <w:r>
        <w:rPr>
          <w:spacing w:val="-2"/>
          <w:sz w:val="24"/>
        </w:rPr>
        <w:t xml:space="preserve"> творческие).</w:t>
      </w:r>
    </w:p>
    <w:p w:rsidR="00ED2570" w:rsidRDefault="00125FB7">
      <w:pPr>
        <w:pStyle w:val="a3"/>
        <w:spacing w:before="41" w:line="276" w:lineRule="auto"/>
        <w:ind w:firstLine="709"/>
        <w:jc w:val="left"/>
      </w:pPr>
      <w:r>
        <w:t>Чем больше количество верно выполненных заданий к общему объему, тем выше показатель</w:t>
      </w:r>
      <w:r>
        <w:rPr>
          <w:spacing w:val="49"/>
        </w:rPr>
        <w:t xml:space="preserve"> </w:t>
      </w:r>
      <w:r>
        <w:t>надежности</w:t>
      </w:r>
      <w:r>
        <w:rPr>
          <w:spacing w:val="50"/>
        </w:rPr>
        <w:t xml:space="preserve"> </w:t>
      </w:r>
      <w:r>
        <w:t>полученных</w:t>
      </w:r>
      <w:r>
        <w:rPr>
          <w:spacing w:val="49"/>
        </w:rPr>
        <w:t xml:space="preserve"> </w:t>
      </w:r>
      <w:r>
        <w:t>результатов,</w:t>
      </w:r>
      <w:r>
        <w:rPr>
          <w:spacing w:val="49"/>
        </w:rPr>
        <w:t xml:space="preserve"> </w:t>
      </w:r>
      <w:r>
        <w:t>что</w:t>
      </w:r>
      <w:r>
        <w:rPr>
          <w:spacing w:val="49"/>
        </w:rPr>
        <w:t xml:space="preserve"> </w:t>
      </w:r>
      <w:r>
        <w:t>дает</w:t>
      </w:r>
      <w:r>
        <w:rPr>
          <w:spacing w:val="50"/>
        </w:rPr>
        <w:t xml:space="preserve"> </w:t>
      </w:r>
      <w:r>
        <w:t>основание</w:t>
      </w:r>
      <w:r>
        <w:rPr>
          <w:spacing w:val="53"/>
        </w:rPr>
        <w:t xml:space="preserve"> </w:t>
      </w:r>
      <w:r>
        <w:t>оценивать</w:t>
      </w:r>
      <w:r>
        <w:rPr>
          <w:spacing w:val="49"/>
        </w:rPr>
        <w:t xml:space="preserve"> </w:t>
      </w:r>
      <w:r>
        <w:t>их</w:t>
      </w:r>
      <w:r>
        <w:rPr>
          <w:spacing w:val="50"/>
        </w:rPr>
        <w:t xml:space="preserve"> </w:t>
      </w:r>
      <w:r>
        <w:rPr>
          <w:spacing w:val="-5"/>
        </w:rPr>
        <w:t>как</w:t>
      </w:r>
    </w:p>
    <w:p w:rsidR="00ED2570" w:rsidRDefault="00125FB7">
      <w:pPr>
        <w:pStyle w:val="a3"/>
        <w:spacing w:before="1"/>
        <w:jc w:val="left"/>
      </w:pPr>
      <w:r>
        <w:t>«удовлетворительные»,</w:t>
      </w:r>
      <w:r>
        <w:rPr>
          <w:spacing w:val="-17"/>
        </w:rPr>
        <w:t xml:space="preserve"> </w:t>
      </w:r>
      <w:r>
        <w:t>«хорошие»,</w:t>
      </w:r>
      <w:r>
        <w:rPr>
          <w:spacing w:val="-14"/>
        </w:rPr>
        <w:t xml:space="preserve"> </w:t>
      </w:r>
      <w:r>
        <w:t>«очень</w:t>
      </w:r>
      <w:r>
        <w:rPr>
          <w:spacing w:val="-15"/>
        </w:rPr>
        <w:t xml:space="preserve"> </w:t>
      </w:r>
      <w:r>
        <w:t>хорошие»</w:t>
      </w:r>
      <w:r>
        <w:rPr>
          <w:spacing w:val="-14"/>
        </w:rPr>
        <w:t xml:space="preserve"> </w:t>
      </w:r>
      <w:r>
        <w:rPr>
          <w:spacing w:val="-2"/>
        </w:rPr>
        <w:t>(отличные).</w:t>
      </w:r>
    </w:p>
    <w:p w:rsidR="00ED2570" w:rsidRDefault="00125FB7">
      <w:pPr>
        <w:pStyle w:val="a3"/>
        <w:tabs>
          <w:tab w:val="left" w:pos="1453"/>
          <w:tab w:val="left" w:pos="2620"/>
          <w:tab w:val="left" w:pos="4020"/>
          <w:tab w:val="left" w:pos="5687"/>
          <w:tab w:val="left" w:pos="7197"/>
        </w:tabs>
        <w:spacing w:before="42" w:line="276" w:lineRule="auto"/>
        <w:ind w:right="143" w:firstLine="709"/>
        <w:jc w:val="left"/>
      </w:pPr>
      <w:r>
        <w:rPr>
          <w:spacing w:val="-10"/>
        </w:rPr>
        <w:t>В</w:t>
      </w:r>
      <w:r>
        <w:tab/>
      </w:r>
      <w:r>
        <w:rPr>
          <w:spacing w:val="-2"/>
        </w:rPr>
        <w:t>текущей</w:t>
      </w:r>
      <w:r>
        <w:tab/>
      </w:r>
      <w:r>
        <w:rPr>
          <w:spacing w:val="-2"/>
        </w:rPr>
        <w:t>оценочной</w:t>
      </w:r>
      <w:r>
        <w:tab/>
      </w:r>
      <w:r>
        <w:rPr>
          <w:spacing w:val="-2"/>
        </w:rPr>
        <w:t>деятельности</w:t>
      </w:r>
      <w:r>
        <w:tab/>
      </w:r>
      <w:r>
        <w:rPr>
          <w:spacing w:val="-2"/>
        </w:rPr>
        <w:t>результаты,</w:t>
      </w:r>
      <w:r>
        <w:tab/>
      </w:r>
      <w:r>
        <w:rPr>
          <w:spacing w:val="-2"/>
        </w:rPr>
        <w:t xml:space="preserve">продемонстрированные </w:t>
      </w:r>
      <w:r>
        <w:t>обучающимся, соотносятся с оценками типа:</w:t>
      </w:r>
    </w:p>
    <w:p w:rsidR="00ED2570" w:rsidRDefault="00125FB7">
      <w:pPr>
        <w:pStyle w:val="a4"/>
        <w:numPr>
          <w:ilvl w:val="0"/>
          <w:numId w:val="73"/>
        </w:numPr>
        <w:tabs>
          <w:tab w:val="left" w:pos="994"/>
          <w:tab w:val="left" w:pos="1054"/>
        </w:tabs>
        <w:spacing w:line="273" w:lineRule="auto"/>
        <w:ind w:left="994" w:right="140" w:hanging="284"/>
        <w:jc w:val="left"/>
        <w:rPr>
          <w:rFonts w:ascii="Symbol" w:hAnsi="Symbol"/>
          <w:sz w:val="24"/>
        </w:rPr>
      </w:pPr>
      <w:r>
        <w:rPr>
          <w:sz w:val="24"/>
        </w:rPr>
        <w:t>«удовлетворительно»</w:t>
      </w:r>
      <w:r>
        <w:rPr>
          <w:spacing w:val="40"/>
          <w:sz w:val="24"/>
        </w:rPr>
        <w:t xml:space="preserve"> </w:t>
      </w:r>
      <w:r>
        <w:rPr>
          <w:sz w:val="24"/>
        </w:rPr>
        <w:t xml:space="preserve">(зачет), если обучающиеся верно выполняют от 35% до 50% </w:t>
      </w:r>
      <w:r>
        <w:rPr>
          <w:spacing w:val="-2"/>
          <w:sz w:val="24"/>
        </w:rPr>
        <w:t>заданий;</w:t>
      </w:r>
    </w:p>
    <w:p w:rsidR="00ED2570" w:rsidRDefault="00125FB7">
      <w:pPr>
        <w:pStyle w:val="a4"/>
        <w:numPr>
          <w:ilvl w:val="0"/>
          <w:numId w:val="73"/>
        </w:numPr>
        <w:tabs>
          <w:tab w:val="left" w:pos="993"/>
        </w:tabs>
        <w:spacing w:before="1"/>
        <w:ind w:left="993" w:hanging="282"/>
        <w:jc w:val="left"/>
        <w:rPr>
          <w:rFonts w:ascii="Symbol" w:hAnsi="Symbol"/>
          <w:sz w:val="24"/>
        </w:rPr>
      </w:pPr>
      <w:r>
        <w:rPr>
          <w:sz w:val="24"/>
        </w:rPr>
        <w:t xml:space="preserve">«хорошо» – от 51% до 65% </w:t>
      </w:r>
      <w:r>
        <w:rPr>
          <w:spacing w:val="-2"/>
          <w:sz w:val="24"/>
        </w:rPr>
        <w:t>заданий.</w:t>
      </w:r>
    </w:p>
    <w:p w:rsidR="00ED2570" w:rsidRDefault="00125FB7">
      <w:pPr>
        <w:pStyle w:val="a4"/>
        <w:numPr>
          <w:ilvl w:val="0"/>
          <w:numId w:val="73"/>
        </w:numPr>
        <w:tabs>
          <w:tab w:val="left" w:pos="993"/>
        </w:tabs>
        <w:spacing w:before="41"/>
        <w:ind w:left="993" w:hanging="282"/>
        <w:jc w:val="left"/>
        <w:rPr>
          <w:rFonts w:ascii="Symbol" w:hAnsi="Symbol"/>
          <w:sz w:val="24"/>
        </w:rPr>
      </w:pPr>
      <w:r>
        <w:rPr>
          <w:sz w:val="24"/>
        </w:rPr>
        <w:t>«очень</w:t>
      </w:r>
      <w:r>
        <w:rPr>
          <w:spacing w:val="-2"/>
          <w:sz w:val="24"/>
        </w:rPr>
        <w:t xml:space="preserve"> </w:t>
      </w:r>
      <w:r>
        <w:rPr>
          <w:sz w:val="24"/>
        </w:rPr>
        <w:t>хорошо» (отлично)</w:t>
      </w:r>
      <w:r>
        <w:rPr>
          <w:spacing w:val="-1"/>
          <w:sz w:val="24"/>
        </w:rPr>
        <w:t xml:space="preserve"> </w:t>
      </w:r>
      <w:r>
        <w:rPr>
          <w:sz w:val="24"/>
        </w:rPr>
        <w:t xml:space="preserve">свыше </w:t>
      </w:r>
      <w:r>
        <w:rPr>
          <w:spacing w:val="-4"/>
          <w:sz w:val="24"/>
        </w:rPr>
        <w:t>65%.</w:t>
      </w:r>
    </w:p>
    <w:p w:rsidR="00ED2570" w:rsidRDefault="00125FB7">
      <w:pPr>
        <w:pStyle w:val="a3"/>
        <w:spacing w:before="40"/>
        <w:ind w:left="994"/>
        <w:jc w:val="left"/>
      </w:pPr>
      <w:r>
        <w:t>При</w:t>
      </w:r>
      <w:r>
        <w:rPr>
          <w:spacing w:val="-8"/>
        </w:rPr>
        <w:t xml:space="preserve"> </w:t>
      </w:r>
      <w:r>
        <w:t>этом</w:t>
      </w:r>
      <w:r>
        <w:rPr>
          <w:spacing w:val="-4"/>
        </w:rPr>
        <w:t xml:space="preserve"> </w:t>
      </w:r>
      <w:r>
        <w:t>используется</w:t>
      </w:r>
      <w:r>
        <w:rPr>
          <w:spacing w:val="-4"/>
        </w:rPr>
        <w:t xml:space="preserve"> </w:t>
      </w:r>
      <w:r>
        <w:t>традиционная</w:t>
      </w:r>
      <w:r>
        <w:rPr>
          <w:spacing w:val="-4"/>
        </w:rPr>
        <w:t xml:space="preserve"> </w:t>
      </w:r>
      <w:r>
        <w:t>система</w:t>
      </w:r>
      <w:r>
        <w:rPr>
          <w:spacing w:val="-5"/>
        </w:rPr>
        <w:t xml:space="preserve"> </w:t>
      </w:r>
      <w:r>
        <w:t>отметок</w:t>
      </w:r>
      <w:r>
        <w:rPr>
          <w:spacing w:val="-4"/>
        </w:rPr>
        <w:t xml:space="preserve"> </w:t>
      </w:r>
      <w:r>
        <w:t>по</w:t>
      </w:r>
      <w:r>
        <w:rPr>
          <w:spacing w:val="-4"/>
        </w:rPr>
        <w:t xml:space="preserve"> </w:t>
      </w:r>
      <w:r>
        <w:t>5-балльной</w:t>
      </w:r>
      <w:r>
        <w:rPr>
          <w:spacing w:val="-5"/>
        </w:rPr>
        <w:t xml:space="preserve"> </w:t>
      </w:r>
      <w:r>
        <w:rPr>
          <w:spacing w:val="-2"/>
        </w:rPr>
        <w:t>шкале.</w:t>
      </w:r>
    </w:p>
    <w:p w:rsidR="00ED2570" w:rsidRDefault="00ED2570">
      <w:pPr>
        <w:pStyle w:val="a3"/>
        <w:jc w:val="left"/>
        <w:sectPr w:rsidR="00ED2570">
          <w:pgSz w:w="11910" w:h="16840"/>
          <w:pgMar w:top="1040" w:right="708" w:bottom="1160" w:left="1417" w:header="0" w:footer="939" w:gutter="0"/>
          <w:cols w:space="720"/>
        </w:sectPr>
      </w:pPr>
    </w:p>
    <w:p w:rsidR="00ED2570" w:rsidRDefault="00125FB7">
      <w:pPr>
        <w:pStyle w:val="a3"/>
        <w:spacing w:before="73" w:line="276" w:lineRule="auto"/>
        <w:ind w:firstLine="709"/>
        <w:jc w:val="left"/>
      </w:pPr>
      <w:r>
        <w:lastRenderedPageBreak/>
        <w:t>Учет</w:t>
      </w:r>
      <w:r>
        <w:rPr>
          <w:spacing w:val="80"/>
        </w:rPr>
        <w:t xml:space="preserve"> </w:t>
      </w:r>
      <w:r>
        <w:t>предметной</w:t>
      </w:r>
      <w:r>
        <w:rPr>
          <w:spacing w:val="80"/>
        </w:rPr>
        <w:t xml:space="preserve"> </w:t>
      </w:r>
      <w:r>
        <w:t>результативности</w:t>
      </w:r>
      <w:r>
        <w:rPr>
          <w:spacing w:val="80"/>
        </w:rPr>
        <w:t xml:space="preserve"> </w:t>
      </w:r>
      <w:r>
        <w:t>обучения</w:t>
      </w:r>
      <w:r>
        <w:rPr>
          <w:spacing w:val="80"/>
        </w:rPr>
        <w:t xml:space="preserve"> </w:t>
      </w:r>
      <w:r>
        <w:t>осуществляется</w:t>
      </w:r>
      <w:r>
        <w:rPr>
          <w:spacing w:val="80"/>
        </w:rPr>
        <w:t xml:space="preserve"> </w:t>
      </w:r>
      <w:r>
        <w:t>традиционными формами контроля.</w:t>
      </w:r>
    </w:p>
    <w:p w:rsidR="00ED2570" w:rsidRDefault="00ED2570">
      <w:pPr>
        <w:pStyle w:val="a3"/>
        <w:spacing w:before="43"/>
        <w:ind w:left="0"/>
        <w:jc w:val="left"/>
      </w:pPr>
    </w:p>
    <w:p w:rsidR="00ED2570" w:rsidRDefault="00125FB7">
      <w:pPr>
        <w:pStyle w:val="1"/>
        <w:spacing w:before="1" w:after="42"/>
        <w:ind w:left="1805"/>
      </w:pPr>
      <w:r>
        <w:t>Формы</w:t>
      </w:r>
      <w:r>
        <w:rPr>
          <w:spacing w:val="-9"/>
        </w:rPr>
        <w:t xml:space="preserve"> </w:t>
      </w:r>
      <w:r>
        <w:t>контроля</w:t>
      </w:r>
      <w:r>
        <w:rPr>
          <w:spacing w:val="-6"/>
        </w:rPr>
        <w:t xml:space="preserve"> </w:t>
      </w:r>
      <w:r>
        <w:t>и</w:t>
      </w:r>
      <w:r>
        <w:rPr>
          <w:spacing w:val="-7"/>
        </w:rPr>
        <w:t xml:space="preserve"> </w:t>
      </w:r>
      <w:r>
        <w:t>оценки</w:t>
      </w:r>
      <w:r>
        <w:rPr>
          <w:spacing w:val="-8"/>
        </w:rPr>
        <w:t xml:space="preserve"> </w:t>
      </w:r>
      <w:r>
        <w:t>достижения</w:t>
      </w:r>
      <w:r>
        <w:rPr>
          <w:spacing w:val="-6"/>
        </w:rPr>
        <w:t xml:space="preserve"> </w:t>
      </w:r>
      <w:r>
        <w:t>предметных</w:t>
      </w:r>
      <w:r>
        <w:rPr>
          <w:spacing w:val="-6"/>
        </w:rPr>
        <w:t xml:space="preserve"> </w:t>
      </w:r>
      <w:r>
        <w:rPr>
          <w:spacing w:val="-2"/>
        </w:rPr>
        <w:t>результатов</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410"/>
        <w:gridCol w:w="1304"/>
        <w:gridCol w:w="2381"/>
        <w:gridCol w:w="1701"/>
      </w:tblGrid>
      <w:tr w:rsidR="00ED2570">
        <w:trPr>
          <w:trHeight w:val="1587"/>
        </w:trPr>
        <w:tc>
          <w:tcPr>
            <w:tcW w:w="1560" w:type="dxa"/>
          </w:tcPr>
          <w:p w:rsidR="00ED2570" w:rsidRDefault="00125FB7">
            <w:pPr>
              <w:pStyle w:val="TableParagraph"/>
              <w:spacing w:line="276" w:lineRule="auto"/>
              <w:ind w:left="136" w:right="128" w:hanging="1"/>
              <w:jc w:val="center"/>
              <w:rPr>
                <w:b/>
                <w:sz w:val="24"/>
              </w:rPr>
            </w:pPr>
            <w:r>
              <w:rPr>
                <w:b/>
                <w:spacing w:val="-4"/>
                <w:sz w:val="24"/>
              </w:rPr>
              <w:t xml:space="preserve">Вид </w:t>
            </w:r>
            <w:proofErr w:type="spellStart"/>
            <w:r>
              <w:rPr>
                <w:b/>
                <w:spacing w:val="-2"/>
                <w:sz w:val="24"/>
              </w:rPr>
              <w:t>контрольно</w:t>
            </w:r>
            <w:proofErr w:type="spellEnd"/>
          </w:p>
          <w:p w:rsidR="00ED2570" w:rsidRDefault="00125FB7">
            <w:pPr>
              <w:pStyle w:val="TableParagraph"/>
              <w:ind w:left="82" w:right="77"/>
              <w:jc w:val="center"/>
              <w:rPr>
                <w:b/>
                <w:sz w:val="24"/>
              </w:rPr>
            </w:pPr>
            <w:r>
              <w:rPr>
                <w:b/>
                <w:sz w:val="24"/>
              </w:rPr>
              <w:t>-</w:t>
            </w:r>
            <w:r>
              <w:rPr>
                <w:b/>
                <w:spacing w:val="-2"/>
                <w:sz w:val="24"/>
              </w:rPr>
              <w:t>оценочной</w:t>
            </w:r>
          </w:p>
          <w:p w:rsidR="00ED2570" w:rsidRDefault="00125FB7">
            <w:pPr>
              <w:pStyle w:val="TableParagraph"/>
              <w:spacing w:before="8" w:line="310" w:lineRule="atLeast"/>
              <w:ind w:left="82" w:right="74"/>
              <w:jc w:val="center"/>
              <w:rPr>
                <w:b/>
                <w:sz w:val="24"/>
              </w:rPr>
            </w:pPr>
            <w:proofErr w:type="spellStart"/>
            <w:r>
              <w:rPr>
                <w:b/>
                <w:spacing w:val="-2"/>
                <w:sz w:val="24"/>
              </w:rPr>
              <w:t>деятельност</w:t>
            </w:r>
            <w:proofErr w:type="spellEnd"/>
            <w:r>
              <w:rPr>
                <w:b/>
                <w:spacing w:val="-2"/>
                <w:sz w:val="24"/>
              </w:rPr>
              <w:t xml:space="preserve"> </w:t>
            </w:r>
            <w:r>
              <w:rPr>
                <w:b/>
                <w:spacing w:val="-10"/>
                <w:sz w:val="24"/>
              </w:rPr>
              <w:t>и</w:t>
            </w:r>
          </w:p>
        </w:tc>
        <w:tc>
          <w:tcPr>
            <w:tcW w:w="2410" w:type="dxa"/>
          </w:tcPr>
          <w:p w:rsidR="00ED2570" w:rsidRDefault="00125FB7">
            <w:pPr>
              <w:pStyle w:val="TableParagraph"/>
              <w:ind w:left="5"/>
              <w:jc w:val="center"/>
              <w:rPr>
                <w:b/>
                <w:sz w:val="24"/>
              </w:rPr>
            </w:pPr>
            <w:r>
              <w:rPr>
                <w:b/>
                <w:spacing w:val="-4"/>
                <w:sz w:val="24"/>
              </w:rPr>
              <w:t>Цель</w:t>
            </w:r>
          </w:p>
        </w:tc>
        <w:tc>
          <w:tcPr>
            <w:tcW w:w="1304" w:type="dxa"/>
          </w:tcPr>
          <w:p w:rsidR="00ED2570" w:rsidRDefault="00125FB7">
            <w:pPr>
              <w:pStyle w:val="TableParagraph"/>
              <w:spacing w:line="276" w:lineRule="auto"/>
              <w:ind w:left="158" w:right="149" w:firstLine="1"/>
              <w:jc w:val="center"/>
              <w:rPr>
                <w:b/>
                <w:sz w:val="24"/>
              </w:rPr>
            </w:pPr>
            <w:r>
              <w:rPr>
                <w:b/>
                <w:spacing w:val="-4"/>
                <w:sz w:val="24"/>
              </w:rPr>
              <w:t xml:space="preserve">Время проведен </w:t>
            </w:r>
            <w:proofErr w:type="spellStart"/>
            <w:r>
              <w:rPr>
                <w:b/>
                <w:spacing w:val="-6"/>
                <w:sz w:val="24"/>
              </w:rPr>
              <w:t>ия</w:t>
            </w:r>
            <w:proofErr w:type="spellEnd"/>
          </w:p>
        </w:tc>
        <w:tc>
          <w:tcPr>
            <w:tcW w:w="2381" w:type="dxa"/>
          </w:tcPr>
          <w:p w:rsidR="00ED2570" w:rsidRDefault="00125FB7">
            <w:pPr>
              <w:pStyle w:val="TableParagraph"/>
              <w:ind w:left="527"/>
              <w:rPr>
                <w:b/>
                <w:sz w:val="24"/>
              </w:rPr>
            </w:pPr>
            <w:r>
              <w:rPr>
                <w:b/>
                <w:spacing w:val="-2"/>
                <w:sz w:val="24"/>
              </w:rPr>
              <w:t>Содержание</w:t>
            </w:r>
          </w:p>
        </w:tc>
        <w:tc>
          <w:tcPr>
            <w:tcW w:w="1701" w:type="dxa"/>
          </w:tcPr>
          <w:p w:rsidR="00ED2570" w:rsidRDefault="00125FB7">
            <w:pPr>
              <w:pStyle w:val="TableParagraph"/>
              <w:ind w:left="11" w:right="1"/>
              <w:jc w:val="center"/>
              <w:rPr>
                <w:b/>
                <w:sz w:val="24"/>
              </w:rPr>
            </w:pPr>
            <w:r>
              <w:rPr>
                <w:b/>
                <w:sz w:val="24"/>
              </w:rPr>
              <w:t>Формы</w:t>
            </w:r>
            <w:r>
              <w:rPr>
                <w:b/>
                <w:spacing w:val="-6"/>
                <w:sz w:val="24"/>
              </w:rPr>
              <w:t xml:space="preserve"> </w:t>
            </w:r>
            <w:r>
              <w:rPr>
                <w:b/>
                <w:spacing w:val="-10"/>
                <w:sz w:val="24"/>
              </w:rPr>
              <w:t>и</w:t>
            </w:r>
          </w:p>
          <w:p w:rsidR="00ED2570" w:rsidRDefault="00125FB7">
            <w:pPr>
              <w:pStyle w:val="TableParagraph"/>
              <w:spacing w:before="42"/>
              <w:ind w:left="11"/>
              <w:jc w:val="center"/>
              <w:rPr>
                <w:b/>
                <w:sz w:val="24"/>
              </w:rPr>
            </w:pPr>
            <w:r>
              <w:rPr>
                <w:b/>
                <w:sz w:val="24"/>
              </w:rPr>
              <w:t xml:space="preserve">виды </w:t>
            </w:r>
            <w:r>
              <w:rPr>
                <w:b/>
                <w:spacing w:val="-2"/>
                <w:sz w:val="24"/>
              </w:rPr>
              <w:t>оценки</w:t>
            </w:r>
          </w:p>
        </w:tc>
      </w:tr>
      <w:tr w:rsidR="00ED2570">
        <w:trPr>
          <w:trHeight w:val="4760"/>
        </w:trPr>
        <w:tc>
          <w:tcPr>
            <w:tcW w:w="1560" w:type="dxa"/>
          </w:tcPr>
          <w:p w:rsidR="00ED2570" w:rsidRDefault="00125FB7">
            <w:pPr>
              <w:pStyle w:val="TableParagraph"/>
              <w:spacing w:line="276" w:lineRule="auto"/>
              <w:ind w:left="106" w:right="106"/>
              <w:rPr>
                <w:sz w:val="24"/>
              </w:rPr>
            </w:pPr>
            <w:r>
              <w:rPr>
                <w:spacing w:val="-2"/>
                <w:sz w:val="24"/>
              </w:rPr>
              <w:t xml:space="preserve">Стартовая </w:t>
            </w:r>
            <w:proofErr w:type="spellStart"/>
            <w:r>
              <w:rPr>
                <w:spacing w:val="-2"/>
                <w:sz w:val="24"/>
              </w:rPr>
              <w:t>диагностиче</w:t>
            </w:r>
            <w:proofErr w:type="spellEnd"/>
            <w:r>
              <w:rPr>
                <w:spacing w:val="-2"/>
                <w:sz w:val="24"/>
              </w:rPr>
              <w:t xml:space="preserve"> </w:t>
            </w:r>
            <w:proofErr w:type="spellStart"/>
            <w:r>
              <w:rPr>
                <w:sz w:val="24"/>
              </w:rPr>
              <w:t>ская</w:t>
            </w:r>
            <w:proofErr w:type="spellEnd"/>
            <w:r>
              <w:rPr>
                <w:sz w:val="24"/>
              </w:rPr>
              <w:t xml:space="preserve"> работа</w:t>
            </w:r>
          </w:p>
        </w:tc>
        <w:tc>
          <w:tcPr>
            <w:tcW w:w="2410" w:type="dxa"/>
          </w:tcPr>
          <w:p w:rsidR="00ED2570" w:rsidRDefault="00125FB7">
            <w:pPr>
              <w:pStyle w:val="TableParagraph"/>
              <w:spacing w:line="276" w:lineRule="auto"/>
              <w:ind w:left="106"/>
              <w:rPr>
                <w:sz w:val="24"/>
              </w:rPr>
            </w:pPr>
            <w:r>
              <w:rPr>
                <w:sz w:val="24"/>
              </w:rPr>
              <w:t xml:space="preserve">определение уровня знаний и умений на </w:t>
            </w:r>
            <w:r>
              <w:rPr>
                <w:spacing w:val="-2"/>
                <w:sz w:val="24"/>
              </w:rPr>
              <w:t>начало</w:t>
            </w:r>
            <w:r>
              <w:rPr>
                <w:spacing w:val="-13"/>
                <w:sz w:val="24"/>
              </w:rPr>
              <w:t xml:space="preserve"> </w:t>
            </w:r>
            <w:r>
              <w:rPr>
                <w:spacing w:val="-2"/>
                <w:sz w:val="24"/>
              </w:rPr>
              <w:t>учебного</w:t>
            </w:r>
            <w:r>
              <w:rPr>
                <w:spacing w:val="-13"/>
                <w:sz w:val="24"/>
              </w:rPr>
              <w:t xml:space="preserve"> </w:t>
            </w:r>
            <w:r>
              <w:rPr>
                <w:spacing w:val="-2"/>
                <w:sz w:val="24"/>
              </w:rPr>
              <w:t>года</w:t>
            </w:r>
          </w:p>
        </w:tc>
        <w:tc>
          <w:tcPr>
            <w:tcW w:w="1304" w:type="dxa"/>
          </w:tcPr>
          <w:p w:rsidR="00ED2570" w:rsidRDefault="00125FB7">
            <w:pPr>
              <w:pStyle w:val="TableParagraph"/>
              <w:spacing w:line="274" w:lineRule="exact"/>
              <w:ind w:left="106"/>
              <w:rPr>
                <w:sz w:val="24"/>
              </w:rPr>
            </w:pPr>
            <w:r>
              <w:rPr>
                <w:spacing w:val="-2"/>
                <w:sz w:val="24"/>
              </w:rPr>
              <w:t>сентябрь</w:t>
            </w:r>
          </w:p>
        </w:tc>
        <w:tc>
          <w:tcPr>
            <w:tcW w:w="2381" w:type="dxa"/>
          </w:tcPr>
          <w:p w:rsidR="00ED2570" w:rsidRDefault="00125FB7">
            <w:pPr>
              <w:pStyle w:val="TableParagraph"/>
              <w:spacing w:line="274" w:lineRule="exact"/>
              <w:rPr>
                <w:sz w:val="24"/>
              </w:rPr>
            </w:pPr>
            <w:r>
              <w:rPr>
                <w:spacing w:val="-2"/>
                <w:sz w:val="24"/>
              </w:rPr>
              <w:t>определяет</w:t>
            </w:r>
          </w:p>
          <w:p w:rsidR="00ED2570" w:rsidRDefault="00125FB7">
            <w:pPr>
              <w:pStyle w:val="TableParagraph"/>
              <w:spacing w:before="41" w:line="276" w:lineRule="auto"/>
              <w:rPr>
                <w:sz w:val="24"/>
              </w:rPr>
            </w:pPr>
            <w:r>
              <w:rPr>
                <w:spacing w:val="-2"/>
                <w:sz w:val="24"/>
              </w:rPr>
              <w:t>актуальный</w:t>
            </w:r>
            <w:r>
              <w:rPr>
                <w:spacing w:val="-13"/>
                <w:sz w:val="24"/>
              </w:rPr>
              <w:t xml:space="preserve"> </w:t>
            </w:r>
            <w:r>
              <w:rPr>
                <w:spacing w:val="-2"/>
                <w:sz w:val="24"/>
              </w:rPr>
              <w:t>уровень знаний,</w:t>
            </w:r>
          </w:p>
          <w:p w:rsidR="00ED2570" w:rsidRDefault="00125FB7">
            <w:pPr>
              <w:pStyle w:val="TableParagraph"/>
              <w:spacing w:line="276" w:lineRule="auto"/>
              <w:ind w:right="463"/>
              <w:rPr>
                <w:sz w:val="24"/>
              </w:rPr>
            </w:pPr>
            <w:r>
              <w:rPr>
                <w:spacing w:val="-2"/>
                <w:sz w:val="24"/>
              </w:rPr>
              <w:t>необходимый</w:t>
            </w:r>
            <w:r>
              <w:rPr>
                <w:spacing w:val="-13"/>
                <w:sz w:val="24"/>
              </w:rPr>
              <w:t xml:space="preserve"> </w:t>
            </w:r>
            <w:r>
              <w:rPr>
                <w:spacing w:val="-2"/>
                <w:sz w:val="24"/>
              </w:rPr>
              <w:t>для продолжения</w:t>
            </w:r>
          </w:p>
          <w:p w:rsidR="00ED2570" w:rsidRDefault="00125FB7">
            <w:pPr>
              <w:pStyle w:val="TableParagraph"/>
              <w:spacing w:line="276" w:lineRule="auto"/>
              <w:ind w:right="167"/>
              <w:rPr>
                <w:sz w:val="24"/>
              </w:rPr>
            </w:pPr>
            <w:r>
              <w:rPr>
                <w:sz w:val="24"/>
              </w:rPr>
              <w:t>обучения,</w:t>
            </w:r>
            <w:r>
              <w:rPr>
                <w:spacing w:val="-15"/>
                <w:sz w:val="24"/>
              </w:rPr>
              <w:t xml:space="preserve"> </w:t>
            </w:r>
            <w:r>
              <w:rPr>
                <w:sz w:val="24"/>
              </w:rPr>
              <w:t>а</w:t>
            </w:r>
            <w:r>
              <w:rPr>
                <w:spacing w:val="-15"/>
                <w:sz w:val="24"/>
              </w:rPr>
              <w:t xml:space="preserve"> </w:t>
            </w:r>
            <w:r>
              <w:rPr>
                <w:sz w:val="24"/>
              </w:rPr>
              <w:t xml:space="preserve">также намечает "зону </w:t>
            </w:r>
            <w:r>
              <w:rPr>
                <w:spacing w:val="-2"/>
                <w:sz w:val="24"/>
              </w:rPr>
              <w:t xml:space="preserve">ближайшего </w:t>
            </w:r>
            <w:r>
              <w:rPr>
                <w:sz w:val="24"/>
              </w:rPr>
              <w:t>развития" и</w:t>
            </w:r>
          </w:p>
          <w:p w:rsidR="00ED2570" w:rsidRDefault="00125FB7">
            <w:pPr>
              <w:pStyle w:val="TableParagraph"/>
              <w:spacing w:line="276" w:lineRule="auto"/>
              <w:ind w:right="167"/>
              <w:rPr>
                <w:sz w:val="24"/>
              </w:rPr>
            </w:pPr>
            <w:r>
              <w:rPr>
                <w:sz w:val="24"/>
              </w:rPr>
              <w:t>предметных</w:t>
            </w:r>
            <w:r>
              <w:rPr>
                <w:spacing w:val="-15"/>
                <w:sz w:val="24"/>
              </w:rPr>
              <w:t xml:space="preserve"> </w:t>
            </w:r>
            <w:r>
              <w:rPr>
                <w:sz w:val="24"/>
              </w:rPr>
              <w:t xml:space="preserve">знаний; </w:t>
            </w:r>
            <w:r>
              <w:rPr>
                <w:spacing w:val="-2"/>
                <w:sz w:val="24"/>
              </w:rPr>
              <w:t xml:space="preserve">позволяет организовать коррекционную </w:t>
            </w:r>
            <w:r>
              <w:rPr>
                <w:sz w:val="24"/>
              </w:rPr>
              <w:t>работу в зоне</w:t>
            </w:r>
          </w:p>
          <w:p w:rsidR="00ED2570" w:rsidRDefault="00125FB7">
            <w:pPr>
              <w:pStyle w:val="TableParagraph"/>
              <w:spacing w:before="1"/>
              <w:rPr>
                <w:sz w:val="24"/>
              </w:rPr>
            </w:pPr>
            <w:r>
              <w:rPr>
                <w:sz w:val="24"/>
              </w:rPr>
              <w:t>актуальных</w:t>
            </w:r>
            <w:r>
              <w:rPr>
                <w:spacing w:val="-11"/>
                <w:sz w:val="24"/>
              </w:rPr>
              <w:t xml:space="preserve"> </w:t>
            </w:r>
            <w:r>
              <w:rPr>
                <w:spacing w:val="-2"/>
                <w:sz w:val="24"/>
              </w:rPr>
              <w:t>знаний</w:t>
            </w:r>
          </w:p>
        </w:tc>
        <w:tc>
          <w:tcPr>
            <w:tcW w:w="1701" w:type="dxa"/>
          </w:tcPr>
          <w:p w:rsidR="00ED2570" w:rsidRDefault="00125FB7">
            <w:pPr>
              <w:pStyle w:val="TableParagraph"/>
              <w:spacing w:line="276" w:lineRule="auto"/>
              <w:ind w:left="108"/>
              <w:rPr>
                <w:sz w:val="24"/>
              </w:rPr>
            </w:pPr>
            <w:r>
              <w:rPr>
                <w:sz w:val="24"/>
              </w:rPr>
              <w:t>отметка</w:t>
            </w:r>
            <w:r>
              <w:rPr>
                <w:spacing w:val="-15"/>
                <w:sz w:val="24"/>
              </w:rPr>
              <w:t xml:space="preserve"> </w:t>
            </w:r>
            <w:r>
              <w:rPr>
                <w:sz w:val="24"/>
              </w:rPr>
              <w:t>по</w:t>
            </w:r>
            <w:r>
              <w:rPr>
                <w:spacing w:val="-15"/>
                <w:sz w:val="24"/>
              </w:rPr>
              <w:t xml:space="preserve"> </w:t>
            </w:r>
            <w:r>
              <w:rPr>
                <w:sz w:val="24"/>
              </w:rPr>
              <w:t xml:space="preserve">5- </w:t>
            </w:r>
            <w:r>
              <w:rPr>
                <w:spacing w:val="-2"/>
                <w:sz w:val="24"/>
              </w:rPr>
              <w:t>бальной</w:t>
            </w:r>
          </w:p>
          <w:p w:rsidR="00ED2570" w:rsidRDefault="00125FB7">
            <w:pPr>
              <w:pStyle w:val="TableParagraph"/>
              <w:ind w:left="108"/>
              <w:rPr>
                <w:sz w:val="24"/>
              </w:rPr>
            </w:pPr>
            <w:r>
              <w:rPr>
                <w:spacing w:val="-4"/>
                <w:sz w:val="24"/>
              </w:rPr>
              <w:t>шкале</w:t>
            </w:r>
          </w:p>
        </w:tc>
      </w:tr>
      <w:tr w:rsidR="00ED2570">
        <w:trPr>
          <w:trHeight w:val="3173"/>
        </w:trPr>
        <w:tc>
          <w:tcPr>
            <w:tcW w:w="1560" w:type="dxa"/>
          </w:tcPr>
          <w:p w:rsidR="00ED2570" w:rsidRDefault="00125FB7">
            <w:pPr>
              <w:pStyle w:val="TableParagraph"/>
              <w:spacing w:line="276" w:lineRule="auto"/>
              <w:ind w:left="106" w:right="106"/>
              <w:rPr>
                <w:sz w:val="24"/>
              </w:rPr>
            </w:pPr>
            <w:r>
              <w:rPr>
                <w:spacing w:val="-2"/>
                <w:sz w:val="24"/>
              </w:rPr>
              <w:t>Проверочная работа</w:t>
            </w:r>
          </w:p>
        </w:tc>
        <w:tc>
          <w:tcPr>
            <w:tcW w:w="2410" w:type="dxa"/>
          </w:tcPr>
          <w:p w:rsidR="00ED2570" w:rsidRDefault="00125FB7">
            <w:pPr>
              <w:pStyle w:val="TableParagraph"/>
              <w:spacing w:line="276" w:lineRule="auto"/>
              <w:ind w:left="106"/>
              <w:rPr>
                <w:sz w:val="24"/>
              </w:rPr>
            </w:pPr>
            <w:r>
              <w:rPr>
                <w:sz w:val="24"/>
              </w:rPr>
              <w:t xml:space="preserve">проверка уровня </w:t>
            </w:r>
            <w:r>
              <w:rPr>
                <w:spacing w:val="-2"/>
                <w:sz w:val="24"/>
              </w:rPr>
              <w:t>усвоения</w:t>
            </w:r>
            <w:r>
              <w:rPr>
                <w:spacing w:val="-11"/>
                <w:sz w:val="24"/>
              </w:rPr>
              <w:t xml:space="preserve"> </w:t>
            </w:r>
            <w:r>
              <w:rPr>
                <w:spacing w:val="-2"/>
                <w:sz w:val="24"/>
              </w:rPr>
              <w:t xml:space="preserve">изученного </w:t>
            </w:r>
            <w:r>
              <w:rPr>
                <w:sz w:val="24"/>
              </w:rPr>
              <w:t xml:space="preserve">материала в рамках </w:t>
            </w:r>
            <w:r>
              <w:rPr>
                <w:spacing w:val="-2"/>
                <w:sz w:val="24"/>
              </w:rPr>
              <w:t>рассматриваемой</w:t>
            </w:r>
          </w:p>
          <w:p w:rsidR="00ED2570" w:rsidRDefault="00125FB7">
            <w:pPr>
              <w:pStyle w:val="TableParagraph"/>
              <w:ind w:left="106"/>
              <w:rPr>
                <w:sz w:val="24"/>
              </w:rPr>
            </w:pPr>
            <w:r>
              <w:rPr>
                <w:sz w:val="24"/>
              </w:rPr>
              <w:t xml:space="preserve">темы </w:t>
            </w:r>
            <w:r>
              <w:rPr>
                <w:spacing w:val="-2"/>
                <w:sz w:val="24"/>
              </w:rPr>
              <w:t>(раздела)</w:t>
            </w:r>
          </w:p>
        </w:tc>
        <w:tc>
          <w:tcPr>
            <w:tcW w:w="1304" w:type="dxa"/>
          </w:tcPr>
          <w:p w:rsidR="00ED2570" w:rsidRDefault="00125FB7">
            <w:pPr>
              <w:pStyle w:val="TableParagraph"/>
              <w:spacing w:line="276" w:lineRule="auto"/>
              <w:ind w:left="106"/>
              <w:rPr>
                <w:sz w:val="24"/>
              </w:rPr>
            </w:pPr>
            <w:r>
              <w:rPr>
                <w:sz w:val="24"/>
              </w:rPr>
              <w:t>в</w:t>
            </w:r>
            <w:r>
              <w:rPr>
                <w:spacing w:val="-13"/>
                <w:sz w:val="24"/>
              </w:rPr>
              <w:t xml:space="preserve"> </w:t>
            </w:r>
            <w:r>
              <w:rPr>
                <w:sz w:val="24"/>
              </w:rPr>
              <w:t xml:space="preserve">течение </w:t>
            </w:r>
            <w:r>
              <w:rPr>
                <w:spacing w:val="-2"/>
                <w:sz w:val="24"/>
              </w:rPr>
              <w:t xml:space="preserve">учебного </w:t>
            </w:r>
            <w:r>
              <w:rPr>
                <w:sz w:val="24"/>
              </w:rPr>
              <w:t xml:space="preserve">года (по </w:t>
            </w:r>
            <w:r>
              <w:rPr>
                <w:spacing w:val="-4"/>
                <w:sz w:val="24"/>
              </w:rPr>
              <w:t xml:space="preserve">мере </w:t>
            </w:r>
            <w:r>
              <w:rPr>
                <w:spacing w:val="-2"/>
                <w:sz w:val="24"/>
              </w:rPr>
              <w:t>усвоения способов действия)</w:t>
            </w:r>
          </w:p>
        </w:tc>
        <w:tc>
          <w:tcPr>
            <w:tcW w:w="2381" w:type="dxa"/>
          </w:tcPr>
          <w:p w:rsidR="00ED2570" w:rsidRDefault="00125FB7">
            <w:pPr>
              <w:pStyle w:val="TableParagraph"/>
              <w:spacing w:line="276" w:lineRule="auto"/>
              <w:rPr>
                <w:sz w:val="24"/>
              </w:rPr>
            </w:pPr>
            <w:r>
              <w:rPr>
                <w:sz w:val="24"/>
              </w:rPr>
              <w:t xml:space="preserve">направлена на </w:t>
            </w:r>
            <w:r>
              <w:rPr>
                <w:spacing w:val="-2"/>
                <w:sz w:val="24"/>
              </w:rPr>
              <w:t xml:space="preserve">проверку операционного </w:t>
            </w:r>
            <w:r>
              <w:rPr>
                <w:sz w:val="24"/>
              </w:rPr>
              <w:t>состава</w:t>
            </w:r>
            <w:r>
              <w:rPr>
                <w:spacing w:val="-15"/>
                <w:sz w:val="24"/>
              </w:rPr>
              <w:t xml:space="preserve"> </w:t>
            </w:r>
            <w:r>
              <w:rPr>
                <w:sz w:val="24"/>
              </w:rPr>
              <w:t xml:space="preserve">действия, которым должен </w:t>
            </w:r>
            <w:r>
              <w:rPr>
                <w:spacing w:val="-2"/>
                <w:sz w:val="24"/>
              </w:rPr>
              <w:t>овладеть</w:t>
            </w:r>
          </w:p>
          <w:p w:rsidR="00ED2570" w:rsidRDefault="00125FB7">
            <w:pPr>
              <w:pStyle w:val="TableParagraph"/>
              <w:spacing w:line="276" w:lineRule="auto"/>
              <w:rPr>
                <w:sz w:val="24"/>
              </w:rPr>
            </w:pPr>
            <w:r>
              <w:rPr>
                <w:sz w:val="24"/>
              </w:rPr>
              <w:t xml:space="preserve">обучающийся в </w:t>
            </w:r>
            <w:r>
              <w:rPr>
                <w:spacing w:val="-2"/>
                <w:sz w:val="24"/>
              </w:rPr>
              <w:t>рамках</w:t>
            </w:r>
            <w:r>
              <w:rPr>
                <w:spacing w:val="-13"/>
                <w:sz w:val="24"/>
              </w:rPr>
              <w:t xml:space="preserve"> </w:t>
            </w:r>
            <w:r>
              <w:rPr>
                <w:spacing w:val="-2"/>
                <w:sz w:val="24"/>
              </w:rPr>
              <w:t xml:space="preserve">изучения </w:t>
            </w:r>
            <w:r>
              <w:rPr>
                <w:sz w:val="24"/>
              </w:rPr>
              <w:t>учебной темы</w:t>
            </w:r>
          </w:p>
          <w:p w:rsidR="00ED2570" w:rsidRDefault="00125FB7">
            <w:pPr>
              <w:pStyle w:val="TableParagraph"/>
              <w:rPr>
                <w:sz w:val="24"/>
              </w:rPr>
            </w:pPr>
            <w:r>
              <w:rPr>
                <w:spacing w:val="-2"/>
                <w:sz w:val="24"/>
              </w:rPr>
              <w:t>(раздела)</w:t>
            </w:r>
          </w:p>
        </w:tc>
        <w:tc>
          <w:tcPr>
            <w:tcW w:w="1701" w:type="dxa"/>
          </w:tcPr>
          <w:p w:rsidR="00ED2570" w:rsidRDefault="00125FB7">
            <w:pPr>
              <w:pStyle w:val="TableParagraph"/>
              <w:spacing w:line="274" w:lineRule="exact"/>
              <w:ind w:left="108"/>
              <w:rPr>
                <w:sz w:val="24"/>
              </w:rPr>
            </w:pPr>
            <w:r>
              <w:rPr>
                <w:spacing w:val="-2"/>
                <w:sz w:val="24"/>
              </w:rPr>
              <w:t>результаты</w:t>
            </w:r>
          </w:p>
          <w:p w:rsidR="00ED2570" w:rsidRDefault="00125FB7">
            <w:pPr>
              <w:pStyle w:val="TableParagraph"/>
              <w:spacing w:before="42" w:line="276" w:lineRule="auto"/>
              <w:ind w:left="108" w:right="208"/>
              <w:rPr>
                <w:sz w:val="24"/>
              </w:rPr>
            </w:pPr>
            <w:r>
              <w:rPr>
                <w:spacing w:val="-2"/>
                <w:sz w:val="24"/>
              </w:rPr>
              <w:t xml:space="preserve">фиксируются </w:t>
            </w:r>
            <w:r>
              <w:rPr>
                <w:sz w:val="24"/>
              </w:rPr>
              <w:t xml:space="preserve">по каждой </w:t>
            </w:r>
            <w:r>
              <w:rPr>
                <w:spacing w:val="-2"/>
                <w:sz w:val="24"/>
              </w:rPr>
              <w:t xml:space="preserve">отдельной </w:t>
            </w:r>
            <w:r>
              <w:rPr>
                <w:sz w:val="24"/>
              </w:rPr>
              <w:t xml:space="preserve">операции и </w:t>
            </w:r>
            <w:r>
              <w:rPr>
                <w:spacing w:val="-2"/>
                <w:sz w:val="24"/>
              </w:rPr>
              <w:t xml:space="preserve">оцениваются </w:t>
            </w:r>
            <w:r>
              <w:rPr>
                <w:sz w:val="24"/>
              </w:rPr>
              <w:t>по</w:t>
            </w:r>
            <w:r>
              <w:rPr>
                <w:spacing w:val="-14"/>
                <w:sz w:val="24"/>
              </w:rPr>
              <w:t xml:space="preserve"> </w:t>
            </w:r>
            <w:r>
              <w:rPr>
                <w:sz w:val="24"/>
              </w:rPr>
              <w:t xml:space="preserve">5-бальной </w:t>
            </w:r>
            <w:r>
              <w:rPr>
                <w:spacing w:val="-4"/>
                <w:sz w:val="24"/>
              </w:rPr>
              <w:t>шкале</w:t>
            </w:r>
          </w:p>
        </w:tc>
      </w:tr>
      <w:tr w:rsidR="00ED2570">
        <w:trPr>
          <w:trHeight w:val="3492"/>
        </w:trPr>
        <w:tc>
          <w:tcPr>
            <w:tcW w:w="1560" w:type="dxa"/>
          </w:tcPr>
          <w:p w:rsidR="00ED2570" w:rsidRDefault="00125FB7">
            <w:pPr>
              <w:pStyle w:val="TableParagraph"/>
              <w:spacing w:line="276" w:lineRule="auto"/>
              <w:ind w:left="106" w:right="106"/>
              <w:rPr>
                <w:sz w:val="24"/>
              </w:rPr>
            </w:pPr>
            <w:proofErr w:type="spellStart"/>
            <w:r>
              <w:rPr>
                <w:spacing w:val="-2"/>
                <w:sz w:val="24"/>
              </w:rPr>
              <w:t>Самостоятел</w:t>
            </w:r>
            <w:proofErr w:type="spellEnd"/>
            <w:r>
              <w:rPr>
                <w:spacing w:val="-2"/>
                <w:sz w:val="24"/>
              </w:rPr>
              <w:t xml:space="preserve"> </w:t>
            </w:r>
            <w:proofErr w:type="spellStart"/>
            <w:r>
              <w:rPr>
                <w:sz w:val="24"/>
              </w:rPr>
              <w:t>ьная</w:t>
            </w:r>
            <w:proofErr w:type="spellEnd"/>
            <w:r>
              <w:rPr>
                <w:sz w:val="24"/>
              </w:rPr>
              <w:t xml:space="preserve"> работа</w:t>
            </w:r>
          </w:p>
        </w:tc>
        <w:tc>
          <w:tcPr>
            <w:tcW w:w="2410" w:type="dxa"/>
          </w:tcPr>
          <w:p w:rsidR="00ED2570" w:rsidRDefault="00125FB7">
            <w:pPr>
              <w:pStyle w:val="TableParagraph"/>
              <w:spacing w:line="276" w:lineRule="auto"/>
              <w:ind w:left="106" w:right="798"/>
              <w:rPr>
                <w:sz w:val="24"/>
              </w:rPr>
            </w:pPr>
            <w:r>
              <w:rPr>
                <w:spacing w:val="-2"/>
                <w:sz w:val="24"/>
              </w:rPr>
              <w:t>формирование действий</w:t>
            </w:r>
          </w:p>
          <w:p w:rsidR="00ED2570" w:rsidRDefault="00125FB7">
            <w:pPr>
              <w:pStyle w:val="TableParagraph"/>
              <w:spacing w:line="276" w:lineRule="auto"/>
              <w:ind w:left="106"/>
              <w:rPr>
                <w:sz w:val="24"/>
              </w:rPr>
            </w:pPr>
            <w:r>
              <w:rPr>
                <w:spacing w:val="-2"/>
                <w:sz w:val="24"/>
              </w:rPr>
              <w:t>самоконтроля</w:t>
            </w:r>
            <w:r>
              <w:rPr>
                <w:spacing w:val="-13"/>
                <w:sz w:val="24"/>
              </w:rPr>
              <w:t xml:space="preserve"> </w:t>
            </w:r>
            <w:r>
              <w:rPr>
                <w:spacing w:val="-2"/>
                <w:sz w:val="24"/>
              </w:rPr>
              <w:t>и самопроверки обучающихся</w:t>
            </w:r>
          </w:p>
        </w:tc>
        <w:tc>
          <w:tcPr>
            <w:tcW w:w="1304" w:type="dxa"/>
          </w:tcPr>
          <w:p w:rsidR="00ED2570" w:rsidRDefault="00125FB7">
            <w:pPr>
              <w:pStyle w:val="TableParagraph"/>
              <w:spacing w:line="276" w:lineRule="auto"/>
              <w:ind w:left="106" w:right="313"/>
              <w:rPr>
                <w:sz w:val="24"/>
              </w:rPr>
            </w:pPr>
            <w:r>
              <w:rPr>
                <w:sz w:val="24"/>
              </w:rPr>
              <w:t>не</w:t>
            </w:r>
            <w:r>
              <w:rPr>
                <w:spacing w:val="-15"/>
                <w:sz w:val="24"/>
              </w:rPr>
              <w:t xml:space="preserve"> </w:t>
            </w:r>
            <w:r>
              <w:rPr>
                <w:sz w:val="24"/>
              </w:rPr>
              <w:t xml:space="preserve">более </w:t>
            </w:r>
            <w:r>
              <w:rPr>
                <w:spacing w:val="-2"/>
                <w:sz w:val="24"/>
              </w:rPr>
              <w:t xml:space="preserve">одного </w:t>
            </w:r>
            <w:r>
              <w:rPr>
                <w:sz w:val="24"/>
              </w:rPr>
              <w:t>раза в</w:t>
            </w:r>
          </w:p>
          <w:p w:rsidR="00ED2570" w:rsidRDefault="00125FB7">
            <w:pPr>
              <w:pStyle w:val="TableParagraph"/>
              <w:spacing w:line="275" w:lineRule="exact"/>
              <w:ind w:left="106"/>
              <w:rPr>
                <w:sz w:val="24"/>
              </w:rPr>
            </w:pPr>
            <w:r>
              <w:rPr>
                <w:spacing w:val="-4"/>
                <w:sz w:val="24"/>
              </w:rPr>
              <w:t>месяц</w:t>
            </w:r>
          </w:p>
        </w:tc>
        <w:tc>
          <w:tcPr>
            <w:tcW w:w="2381" w:type="dxa"/>
          </w:tcPr>
          <w:p w:rsidR="00ED2570" w:rsidRDefault="00125FB7">
            <w:pPr>
              <w:pStyle w:val="TableParagraph"/>
              <w:spacing w:line="276" w:lineRule="auto"/>
              <w:ind w:right="799"/>
              <w:rPr>
                <w:sz w:val="24"/>
              </w:rPr>
            </w:pPr>
            <w:r>
              <w:rPr>
                <w:sz w:val="24"/>
              </w:rPr>
              <w:t>направлена</w:t>
            </w:r>
            <w:r>
              <w:rPr>
                <w:spacing w:val="-15"/>
                <w:sz w:val="24"/>
              </w:rPr>
              <w:t xml:space="preserve"> </w:t>
            </w:r>
            <w:r>
              <w:rPr>
                <w:sz w:val="24"/>
              </w:rPr>
              <w:t xml:space="preserve">на </w:t>
            </w:r>
            <w:r>
              <w:rPr>
                <w:spacing w:val="-2"/>
                <w:sz w:val="24"/>
              </w:rPr>
              <w:t>возможную</w:t>
            </w:r>
          </w:p>
          <w:p w:rsidR="00ED2570" w:rsidRDefault="00125FB7">
            <w:pPr>
              <w:pStyle w:val="TableParagraph"/>
              <w:spacing w:line="276" w:lineRule="auto"/>
              <w:ind w:right="463"/>
              <w:rPr>
                <w:sz w:val="24"/>
              </w:rPr>
            </w:pPr>
            <w:r>
              <w:rPr>
                <w:spacing w:val="-4"/>
                <w:sz w:val="24"/>
              </w:rPr>
              <w:t xml:space="preserve">корректировку </w:t>
            </w:r>
            <w:r>
              <w:rPr>
                <w:spacing w:val="-2"/>
                <w:sz w:val="24"/>
              </w:rPr>
              <w:t>результатов изучения</w:t>
            </w:r>
          </w:p>
          <w:p w:rsidR="00ED2570" w:rsidRDefault="00125FB7">
            <w:pPr>
              <w:pStyle w:val="TableParagraph"/>
              <w:spacing w:line="276" w:lineRule="auto"/>
              <w:ind w:right="374"/>
              <w:rPr>
                <w:sz w:val="24"/>
              </w:rPr>
            </w:pPr>
            <w:r>
              <w:rPr>
                <w:sz w:val="24"/>
              </w:rPr>
              <w:t>предыдущей</w:t>
            </w:r>
            <w:r>
              <w:rPr>
                <w:spacing w:val="-15"/>
                <w:sz w:val="24"/>
              </w:rPr>
              <w:t xml:space="preserve"> </w:t>
            </w:r>
            <w:r>
              <w:rPr>
                <w:sz w:val="24"/>
              </w:rPr>
              <w:t>темы и/или отработку</w:t>
            </w:r>
          </w:p>
          <w:p w:rsidR="00ED2570" w:rsidRDefault="00125FB7">
            <w:pPr>
              <w:pStyle w:val="TableParagraph"/>
              <w:spacing w:line="276" w:lineRule="auto"/>
              <w:rPr>
                <w:sz w:val="24"/>
              </w:rPr>
            </w:pPr>
            <w:r>
              <w:rPr>
                <w:spacing w:val="-2"/>
                <w:sz w:val="24"/>
              </w:rPr>
              <w:t>текущей</w:t>
            </w:r>
            <w:r>
              <w:rPr>
                <w:spacing w:val="-15"/>
                <w:sz w:val="24"/>
              </w:rPr>
              <w:t xml:space="preserve"> </w:t>
            </w:r>
            <w:r>
              <w:rPr>
                <w:spacing w:val="-2"/>
                <w:sz w:val="24"/>
              </w:rPr>
              <w:t xml:space="preserve">изучаемой </w:t>
            </w:r>
            <w:r>
              <w:rPr>
                <w:sz w:val="24"/>
              </w:rPr>
              <w:t>учебной темы</w:t>
            </w:r>
          </w:p>
        </w:tc>
        <w:tc>
          <w:tcPr>
            <w:tcW w:w="1701" w:type="dxa"/>
          </w:tcPr>
          <w:p w:rsidR="00ED2570" w:rsidRDefault="00125FB7">
            <w:pPr>
              <w:pStyle w:val="TableParagraph"/>
              <w:spacing w:line="276" w:lineRule="auto"/>
              <w:ind w:left="108" w:right="110"/>
              <w:rPr>
                <w:sz w:val="24"/>
              </w:rPr>
            </w:pPr>
            <w:r>
              <w:rPr>
                <w:spacing w:val="-2"/>
                <w:sz w:val="24"/>
              </w:rPr>
              <w:t xml:space="preserve">обучающийся </w:t>
            </w:r>
            <w:r>
              <w:rPr>
                <w:sz w:val="24"/>
              </w:rPr>
              <w:t>сам</w:t>
            </w:r>
            <w:r>
              <w:rPr>
                <w:spacing w:val="-15"/>
                <w:sz w:val="24"/>
              </w:rPr>
              <w:t xml:space="preserve"> </w:t>
            </w:r>
            <w:r>
              <w:rPr>
                <w:sz w:val="24"/>
              </w:rPr>
              <w:t xml:space="preserve">оценивает </w:t>
            </w:r>
            <w:r>
              <w:rPr>
                <w:spacing w:val="-2"/>
                <w:sz w:val="24"/>
              </w:rPr>
              <w:t xml:space="preserve">правильность выполнения </w:t>
            </w:r>
            <w:r>
              <w:rPr>
                <w:sz w:val="24"/>
              </w:rPr>
              <w:t xml:space="preserve">всех заданий; </w:t>
            </w:r>
            <w:r>
              <w:rPr>
                <w:spacing w:val="-2"/>
                <w:sz w:val="24"/>
              </w:rPr>
              <w:t xml:space="preserve">учитель </w:t>
            </w:r>
            <w:r>
              <w:rPr>
                <w:sz w:val="24"/>
              </w:rPr>
              <w:t xml:space="preserve">проверяет и </w:t>
            </w:r>
            <w:r>
              <w:rPr>
                <w:spacing w:val="-2"/>
                <w:sz w:val="24"/>
              </w:rPr>
              <w:t>оценивает</w:t>
            </w:r>
          </w:p>
          <w:p w:rsidR="00ED2570" w:rsidRDefault="00125FB7">
            <w:pPr>
              <w:pStyle w:val="TableParagraph"/>
              <w:spacing w:line="276" w:lineRule="auto"/>
              <w:ind w:left="108" w:right="342"/>
              <w:rPr>
                <w:sz w:val="24"/>
              </w:rPr>
            </w:pPr>
            <w:r>
              <w:rPr>
                <w:spacing w:val="-2"/>
                <w:sz w:val="24"/>
              </w:rPr>
              <w:t>выполнение заданий,</w:t>
            </w:r>
          </w:p>
          <w:p w:rsidR="00ED2570" w:rsidRDefault="00125FB7">
            <w:pPr>
              <w:pStyle w:val="TableParagraph"/>
              <w:ind w:left="108"/>
              <w:rPr>
                <w:sz w:val="24"/>
              </w:rPr>
            </w:pPr>
            <w:r>
              <w:rPr>
                <w:spacing w:val="-4"/>
                <w:sz w:val="24"/>
              </w:rPr>
              <w:t>далее</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410"/>
        <w:gridCol w:w="1304"/>
        <w:gridCol w:w="2381"/>
        <w:gridCol w:w="1701"/>
      </w:tblGrid>
      <w:tr w:rsidR="00ED2570">
        <w:trPr>
          <w:trHeight w:val="1587"/>
        </w:trPr>
        <w:tc>
          <w:tcPr>
            <w:tcW w:w="1560" w:type="dxa"/>
          </w:tcPr>
          <w:p w:rsidR="00ED2570" w:rsidRDefault="00ED2570">
            <w:pPr>
              <w:pStyle w:val="TableParagraph"/>
              <w:ind w:left="0"/>
              <w:rPr>
                <w:sz w:val="24"/>
              </w:rPr>
            </w:pPr>
          </w:p>
        </w:tc>
        <w:tc>
          <w:tcPr>
            <w:tcW w:w="2410" w:type="dxa"/>
          </w:tcPr>
          <w:p w:rsidR="00ED2570" w:rsidRDefault="00ED2570">
            <w:pPr>
              <w:pStyle w:val="TableParagraph"/>
              <w:ind w:left="0"/>
              <w:rPr>
                <w:sz w:val="24"/>
              </w:rPr>
            </w:pPr>
          </w:p>
        </w:tc>
        <w:tc>
          <w:tcPr>
            <w:tcW w:w="1304" w:type="dxa"/>
          </w:tcPr>
          <w:p w:rsidR="00ED2570" w:rsidRDefault="00ED2570">
            <w:pPr>
              <w:pStyle w:val="TableParagraph"/>
              <w:ind w:left="0"/>
              <w:rPr>
                <w:sz w:val="24"/>
              </w:rPr>
            </w:pPr>
          </w:p>
        </w:tc>
        <w:tc>
          <w:tcPr>
            <w:tcW w:w="2381" w:type="dxa"/>
          </w:tcPr>
          <w:p w:rsidR="00ED2570" w:rsidRDefault="00ED2570">
            <w:pPr>
              <w:pStyle w:val="TableParagraph"/>
              <w:ind w:left="0"/>
              <w:rPr>
                <w:sz w:val="24"/>
              </w:rPr>
            </w:pPr>
          </w:p>
        </w:tc>
        <w:tc>
          <w:tcPr>
            <w:tcW w:w="1701" w:type="dxa"/>
          </w:tcPr>
          <w:p w:rsidR="00ED2570" w:rsidRDefault="00125FB7">
            <w:pPr>
              <w:pStyle w:val="TableParagraph"/>
              <w:spacing w:line="276" w:lineRule="auto"/>
              <w:ind w:left="108" w:right="110"/>
              <w:rPr>
                <w:sz w:val="24"/>
              </w:rPr>
            </w:pPr>
            <w:r>
              <w:rPr>
                <w:spacing w:val="-2"/>
                <w:sz w:val="24"/>
              </w:rPr>
              <w:t xml:space="preserve">обучающийся соотносит </w:t>
            </w:r>
            <w:r>
              <w:rPr>
                <w:sz w:val="24"/>
              </w:rPr>
              <w:t>свою</w:t>
            </w:r>
            <w:r>
              <w:rPr>
                <w:spacing w:val="-15"/>
                <w:sz w:val="24"/>
              </w:rPr>
              <w:t xml:space="preserve"> </w:t>
            </w:r>
            <w:r>
              <w:rPr>
                <w:sz w:val="24"/>
              </w:rPr>
              <w:t>оценку</w:t>
            </w:r>
            <w:r>
              <w:rPr>
                <w:spacing w:val="-15"/>
                <w:sz w:val="24"/>
              </w:rPr>
              <w:t xml:space="preserve"> </w:t>
            </w:r>
            <w:r>
              <w:rPr>
                <w:sz w:val="24"/>
              </w:rPr>
              <w:t xml:space="preserve">с </w:t>
            </w:r>
            <w:r>
              <w:rPr>
                <w:spacing w:val="-2"/>
                <w:sz w:val="24"/>
              </w:rPr>
              <w:t>оценкой</w:t>
            </w:r>
          </w:p>
          <w:p w:rsidR="00ED2570" w:rsidRDefault="00125FB7">
            <w:pPr>
              <w:pStyle w:val="TableParagraph"/>
              <w:ind w:left="108"/>
              <w:rPr>
                <w:sz w:val="24"/>
              </w:rPr>
            </w:pPr>
            <w:r>
              <w:rPr>
                <w:spacing w:val="-2"/>
                <w:sz w:val="24"/>
              </w:rPr>
              <w:t>учителя</w:t>
            </w:r>
          </w:p>
        </w:tc>
      </w:tr>
      <w:tr w:rsidR="00ED2570">
        <w:trPr>
          <w:trHeight w:val="2539"/>
        </w:trPr>
        <w:tc>
          <w:tcPr>
            <w:tcW w:w="1560" w:type="dxa"/>
          </w:tcPr>
          <w:p w:rsidR="00ED2570" w:rsidRDefault="00125FB7">
            <w:pPr>
              <w:pStyle w:val="TableParagraph"/>
              <w:spacing w:line="276" w:lineRule="auto"/>
              <w:ind w:left="106" w:right="144"/>
              <w:rPr>
                <w:sz w:val="24"/>
              </w:rPr>
            </w:pPr>
            <w:proofErr w:type="spellStart"/>
            <w:r>
              <w:rPr>
                <w:spacing w:val="-2"/>
                <w:sz w:val="24"/>
              </w:rPr>
              <w:t>Тематическа</w:t>
            </w:r>
            <w:proofErr w:type="spellEnd"/>
            <w:r>
              <w:rPr>
                <w:spacing w:val="-2"/>
                <w:sz w:val="24"/>
              </w:rPr>
              <w:t xml:space="preserve"> </w:t>
            </w:r>
            <w:r>
              <w:rPr>
                <w:spacing w:val="-10"/>
                <w:sz w:val="24"/>
              </w:rPr>
              <w:t>я</w:t>
            </w:r>
          </w:p>
          <w:p w:rsidR="00ED2570" w:rsidRDefault="00125FB7">
            <w:pPr>
              <w:pStyle w:val="TableParagraph"/>
              <w:spacing w:line="276" w:lineRule="auto"/>
              <w:ind w:left="106" w:right="161"/>
              <w:rPr>
                <w:sz w:val="24"/>
              </w:rPr>
            </w:pPr>
            <w:r>
              <w:rPr>
                <w:spacing w:val="-2"/>
                <w:sz w:val="24"/>
              </w:rPr>
              <w:t>контрольная работа</w:t>
            </w:r>
          </w:p>
        </w:tc>
        <w:tc>
          <w:tcPr>
            <w:tcW w:w="2410" w:type="dxa"/>
          </w:tcPr>
          <w:p w:rsidR="00ED2570" w:rsidRDefault="00125FB7">
            <w:pPr>
              <w:pStyle w:val="TableParagraph"/>
              <w:spacing w:line="276" w:lineRule="auto"/>
              <w:ind w:left="106" w:right="223"/>
              <w:rPr>
                <w:sz w:val="24"/>
              </w:rPr>
            </w:pPr>
            <w:r>
              <w:rPr>
                <w:sz w:val="24"/>
              </w:rPr>
              <w:t>определение</w:t>
            </w:r>
            <w:r>
              <w:rPr>
                <w:spacing w:val="-15"/>
                <w:sz w:val="24"/>
              </w:rPr>
              <w:t xml:space="preserve"> </w:t>
            </w:r>
            <w:r>
              <w:rPr>
                <w:sz w:val="24"/>
              </w:rPr>
              <w:t xml:space="preserve">уровня </w:t>
            </w:r>
            <w:r>
              <w:rPr>
                <w:spacing w:val="-2"/>
                <w:sz w:val="24"/>
              </w:rPr>
              <w:t xml:space="preserve">освоения </w:t>
            </w:r>
            <w:r>
              <w:rPr>
                <w:sz w:val="24"/>
              </w:rPr>
              <w:t>пройденной темы</w:t>
            </w:r>
          </w:p>
        </w:tc>
        <w:tc>
          <w:tcPr>
            <w:tcW w:w="1304" w:type="dxa"/>
          </w:tcPr>
          <w:p w:rsidR="00ED2570" w:rsidRDefault="00125FB7">
            <w:pPr>
              <w:pStyle w:val="TableParagraph"/>
              <w:spacing w:line="276" w:lineRule="auto"/>
              <w:ind w:left="106" w:right="246"/>
              <w:rPr>
                <w:sz w:val="24"/>
              </w:rPr>
            </w:pPr>
            <w:r>
              <w:rPr>
                <w:spacing w:val="-4"/>
                <w:sz w:val="24"/>
              </w:rPr>
              <w:t xml:space="preserve">после </w:t>
            </w:r>
            <w:r>
              <w:rPr>
                <w:spacing w:val="-2"/>
                <w:sz w:val="24"/>
              </w:rPr>
              <w:t xml:space="preserve">изучения </w:t>
            </w:r>
            <w:r>
              <w:rPr>
                <w:spacing w:val="-4"/>
                <w:sz w:val="24"/>
              </w:rPr>
              <w:t>темы</w:t>
            </w:r>
          </w:p>
          <w:p w:rsidR="00ED2570" w:rsidRDefault="00125FB7">
            <w:pPr>
              <w:pStyle w:val="TableParagraph"/>
              <w:spacing w:line="275" w:lineRule="exact"/>
              <w:ind w:left="106"/>
              <w:rPr>
                <w:sz w:val="24"/>
              </w:rPr>
            </w:pPr>
            <w:r>
              <w:rPr>
                <w:spacing w:val="-2"/>
                <w:sz w:val="24"/>
              </w:rPr>
              <w:t>(раздела)</w:t>
            </w:r>
          </w:p>
        </w:tc>
        <w:tc>
          <w:tcPr>
            <w:tcW w:w="2381" w:type="dxa"/>
          </w:tcPr>
          <w:p w:rsidR="00ED2570" w:rsidRDefault="00125FB7">
            <w:pPr>
              <w:pStyle w:val="TableParagraph"/>
              <w:spacing w:line="276" w:lineRule="auto"/>
              <w:ind w:right="541"/>
              <w:rPr>
                <w:sz w:val="24"/>
              </w:rPr>
            </w:pPr>
            <w:r>
              <w:rPr>
                <w:sz w:val="24"/>
              </w:rPr>
              <w:t>Направлена на проверку</w:t>
            </w:r>
            <w:r>
              <w:rPr>
                <w:spacing w:val="-15"/>
                <w:sz w:val="24"/>
              </w:rPr>
              <w:t xml:space="preserve"> </w:t>
            </w:r>
            <w:r>
              <w:rPr>
                <w:sz w:val="24"/>
              </w:rPr>
              <w:t xml:space="preserve">уровня </w:t>
            </w:r>
            <w:r>
              <w:rPr>
                <w:spacing w:val="-2"/>
                <w:sz w:val="24"/>
              </w:rPr>
              <w:t>освоения</w:t>
            </w:r>
          </w:p>
          <w:p w:rsidR="00ED2570" w:rsidRDefault="00125FB7">
            <w:pPr>
              <w:pStyle w:val="TableParagraph"/>
              <w:spacing w:line="276" w:lineRule="auto"/>
              <w:ind w:right="688"/>
              <w:rPr>
                <w:sz w:val="24"/>
              </w:rPr>
            </w:pPr>
            <w:r>
              <w:rPr>
                <w:spacing w:val="-2"/>
                <w:sz w:val="24"/>
              </w:rPr>
              <w:t>обучающимися предметных</w:t>
            </w:r>
          </w:p>
          <w:p w:rsidR="00ED2570" w:rsidRDefault="00125FB7">
            <w:pPr>
              <w:pStyle w:val="TableParagraph"/>
              <w:rPr>
                <w:sz w:val="24"/>
              </w:rPr>
            </w:pPr>
            <w:r>
              <w:rPr>
                <w:spacing w:val="-2"/>
                <w:sz w:val="24"/>
              </w:rPr>
              <w:t>способов/средств</w:t>
            </w:r>
          </w:p>
          <w:p w:rsidR="00ED2570" w:rsidRDefault="00125FB7">
            <w:pPr>
              <w:pStyle w:val="TableParagraph"/>
              <w:spacing w:before="5" w:line="310" w:lineRule="atLeast"/>
              <w:ind w:right="498"/>
              <w:rPr>
                <w:sz w:val="24"/>
              </w:rPr>
            </w:pPr>
            <w:r>
              <w:rPr>
                <w:sz w:val="24"/>
              </w:rPr>
              <w:t>действия по пройденной</w:t>
            </w:r>
            <w:r>
              <w:rPr>
                <w:spacing w:val="-15"/>
                <w:sz w:val="24"/>
              </w:rPr>
              <w:t xml:space="preserve"> </w:t>
            </w:r>
            <w:r>
              <w:rPr>
                <w:sz w:val="24"/>
              </w:rPr>
              <w:t>теме</w:t>
            </w:r>
          </w:p>
        </w:tc>
        <w:tc>
          <w:tcPr>
            <w:tcW w:w="1701" w:type="dxa"/>
          </w:tcPr>
          <w:p w:rsidR="00ED2570" w:rsidRDefault="00125FB7">
            <w:pPr>
              <w:pStyle w:val="TableParagraph"/>
              <w:spacing w:line="276" w:lineRule="auto"/>
              <w:ind w:left="108"/>
              <w:rPr>
                <w:sz w:val="24"/>
              </w:rPr>
            </w:pPr>
            <w:r>
              <w:rPr>
                <w:sz w:val="24"/>
              </w:rPr>
              <w:t>отметка</w:t>
            </w:r>
            <w:r>
              <w:rPr>
                <w:spacing w:val="-15"/>
                <w:sz w:val="24"/>
              </w:rPr>
              <w:t xml:space="preserve"> </w:t>
            </w:r>
            <w:r>
              <w:rPr>
                <w:sz w:val="24"/>
              </w:rPr>
              <w:t>по</w:t>
            </w:r>
            <w:r>
              <w:rPr>
                <w:spacing w:val="-15"/>
                <w:sz w:val="24"/>
              </w:rPr>
              <w:t xml:space="preserve"> </w:t>
            </w:r>
            <w:r>
              <w:rPr>
                <w:sz w:val="24"/>
              </w:rPr>
              <w:t xml:space="preserve">5- </w:t>
            </w:r>
            <w:r>
              <w:rPr>
                <w:spacing w:val="-2"/>
                <w:sz w:val="24"/>
              </w:rPr>
              <w:t>бальной</w:t>
            </w:r>
          </w:p>
          <w:p w:rsidR="00ED2570" w:rsidRDefault="00125FB7">
            <w:pPr>
              <w:pStyle w:val="TableParagraph"/>
              <w:ind w:left="108"/>
              <w:rPr>
                <w:sz w:val="24"/>
              </w:rPr>
            </w:pPr>
            <w:r>
              <w:rPr>
                <w:spacing w:val="-4"/>
                <w:sz w:val="24"/>
              </w:rPr>
              <w:t>шкале</w:t>
            </w:r>
          </w:p>
        </w:tc>
      </w:tr>
      <w:tr w:rsidR="00ED2570">
        <w:trPr>
          <w:trHeight w:val="4125"/>
        </w:trPr>
        <w:tc>
          <w:tcPr>
            <w:tcW w:w="1560" w:type="dxa"/>
          </w:tcPr>
          <w:p w:rsidR="00ED2570" w:rsidRDefault="00125FB7">
            <w:pPr>
              <w:pStyle w:val="TableParagraph"/>
              <w:spacing w:line="276" w:lineRule="auto"/>
              <w:ind w:left="106" w:right="118"/>
              <w:rPr>
                <w:sz w:val="24"/>
              </w:rPr>
            </w:pPr>
            <w:r>
              <w:rPr>
                <w:spacing w:val="-2"/>
                <w:sz w:val="24"/>
              </w:rPr>
              <w:t xml:space="preserve">Контрольная </w:t>
            </w:r>
            <w:r>
              <w:rPr>
                <w:sz w:val="24"/>
              </w:rPr>
              <w:t>работа в</w:t>
            </w:r>
          </w:p>
          <w:p w:rsidR="00ED2570" w:rsidRDefault="00125FB7">
            <w:pPr>
              <w:pStyle w:val="TableParagraph"/>
              <w:spacing w:line="276" w:lineRule="auto"/>
              <w:ind w:left="106" w:right="503"/>
              <w:rPr>
                <w:sz w:val="24"/>
              </w:rPr>
            </w:pPr>
            <w:r>
              <w:rPr>
                <w:spacing w:val="-2"/>
                <w:sz w:val="24"/>
              </w:rPr>
              <w:t xml:space="preserve">конце учебного периода, учебного </w:t>
            </w:r>
            <w:r>
              <w:rPr>
                <w:spacing w:val="-4"/>
                <w:sz w:val="24"/>
              </w:rPr>
              <w:t>года</w:t>
            </w:r>
          </w:p>
        </w:tc>
        <w:tc>
          <w:tcPr>
            <w:tcW w:w="2410" w:type="dxa"/>
          </w:tcPr>
          <w:p w:rsidR="00ED2570" w:rsidRDefault="00125FB7">
            <w:pPr>
              <w:pStyle w:val="TableParagraph"/>
              <w:spacing w:line="276" w:lineRule="auto"/>
              <w:ind w:left="106" w:right="487"/>
              <w:rPr>
                <w:sz w:val="24"/>
              </w:rPr>
            </w:pPr>
            <w:r>
              <w:rPr>
                <w:sz w:val="24"/>
              </w:rPr>
              <w:t>проверка</w:t>
            </w:r>
            <w:r>
              <w:rPr>
                <w:spacing w:val="-15"/>
                <w:sz w:val="24"/>
              </w:rPr>
              <w:t xml:space="preserve"> </w:t>
            </w:r>
            <w:r>
              <w:rPr>
                <w:sz w:val="24"/>
              </w:rPr>
              <w:t xml:space="preserve">степени </w:t>
            </w:r>
            <w:r>
              <w:rPr>
                <w:spacing w:val="-2"/>
                <w:sz w:val="24"/>
              </w:rPr>
              <w:t>освоения</w:t>
            </w:r>
          </w:p>
          <w:p w:rsidR="00ED2570" w:rsidRDefault="00125FB7">
            <w:pPr>
              <w:pStyle w:val="TableParagraph"/>
              <w:spacing w:line="276" w:lineRule="auto"/>
              <w:ind w:left="106" w:right="718"/>
              <w:rPr>
                <w:sz w:val="24"/>
              </w:rPr>
            </w:pPr>
            <w:r>
              <w:rPr>
                <w:spacing w:val="-2"/>
                <w:sz w:val="24"/>
              </w:rPr>
              <w:t>обучающимися программного материала;</w:t>
            </w:r>
          </w:p>
          <w:p w:rsidR="00ED2570" w:rsidRDefault="00125FB7">
            <w:pPr>
              <w:pStyle w:val="TableParagraph"/>
              <w:spacing w:line="276" w:lineRule="auto"/>
              <w:ind w:left="106" w:right="223"/>
              <w:rPr>
                <w:sz w:val="24"/>
              </w:rPr>
            </w:pPr>
            <w:r>
              <w:rPr>
                <w:sz w:val="24"/>
              </w:rPr>
              <w:t>определение</w:t>
            </w:r>
            <w:r>
              <w:rPr>
                <w:spacing w:val="-15"/>
                <w:sz w:val="24"/>
              </w:rPr>
              <w:t xml:space="preserve"> </w:t>
            </w:r>
            <w:r>
              <w:rPr>
                <w:sz w:val="24"/>
              </w:rPr>
              <w:t xml:space="preserve">уровня </w:t>
            </w:r>
            <w:r>
              <w:rPr>
                <w:spacing w:val="-2"/>
                <w:sz w:val="24"/>
              </w:rPr>
              <w:t>выполнения</w:t>
            </w:r>
          </w:p>
          <w:p w:rsidR="00ED2570" w:rsidRDefault="00125FB7">
            <w:pPr>
              <w:pStyle w:val="TableParagraph"/>
              <w:spacing w:line="276" w:lineRule="auto"/>
              <w:ind w:left="106" w:right="176"/>
              <w:jc w:val="both"/>
              <w:rPr>
                <w:sz w:val="24"/>
              </w:rPr>
            </w:pPr>
            <w:r>
              <w:rPr>
                <w:spacing w:val="-2"/>
                <w:sz w:val="24"/>
              </w:rPr>
              <w:t>предложенных</w:t>
            </w:r>
            <w:r>
              <w:rPr>
                <w:spacing w:val="-13"/>
                <w:sz w:val="24"/>
              </w:rPr>
              <w:t xml:space="preserve"> </w:t>
            </w:r>
            <w:r>
              <w:rPr>
                <w:spacing w:val="-2"/>
                <w:sz w:val="24"/>
              </w:rPr>
              <w:t xml:space="preserve">задач </w:t>
            </w:r>
            <w:r>
              <w:rPr>
                <w:sz w:val="24"/>
              </w:rPr>
              <w:t>подведение</w:t>
            </w:r>
            <w:r>
              <w:rPr>
                <w:spacing w:val="-8"/>
                <w:sz w:val="24"/>
              </w:rPr>
              <w:t xml:space="preserve"> </w:t>
            </w:r>
            <w:r>
              <w:rPr>
                <w:sz w:val="24"/>
              </w:rPr>
              <w:t>итогов</w:t>
            </w:r>
            <w:r>
              <w:rPr>
                <w:spacing w:val="-9"/>
                <w:sz w:val="24"/>
              </w:rPr>
              <w:t xml:space="preserve"> </w:t>
            </w:r>
            <w:r>
              <w:rPr>
                <w:sz w:val="24"/>
              </w:rPr>
              <w:t xml:space="preserve">с </w:t>
            </w:r>
            <w:r>
              <w:rPr>
                <w:spacing w:val="-2"/>
                <w:sz w:val="24"/>
              </w:rPr>
              <w:t>указанием</w:t>
            </w:r>
          </w:p>
          <w:p w:rsidR="00ED2570" w:rsidRDefault="00125FB7">
            <w:pPr>
              <w:pStyle w:val="TableParagraph"/>
              <w:spacing w:line="276" w:lineRule="auto"/>
              <w:ind w:left="106" w:right="860"/>
              <w:rPr>
                <w:sz w:val="24"/>
              </w:rPr>
            </w:pPr>
            <w:r>
              <w:rPr>
                <w:sz w:val="24"/>
              </w:rPr>
              <w:t>достижений</w:t>
            </w:r>
            <w:r>
              <w:rPr>
                <w:spacing w:val="-15"/>
                <w:sz w:val="24"/>
              </w:rPr>
              <w:t xml:space="preserve"> </w:t>
            </w:r>
            <w:r>
              <w:rPr>
                <w:sz w:val="24"/>
              </w:rPr>
              <w:t xml:space="preserve">и </w:t>
            </w:r>
            <w:r>
              <w:rPr>
                <w:spacing w:val="-2"/>
                <w:sz w:val="24"/>
              </w:rPr>
              <w:t>затруднений</w:t>
            </w:r>
          </w:p>
          <w:p w:rsidR="00ED2570" w:rsidRDefault="00125FB7">
            <w:pPr>
              <w:pStyle w:val="TableParagraph"/>
              <w:ind w:left="106"/>
              <w:rPr>
                <w:sz w:val="24"/>
              </w:rPr>
            </w:pPr>
            <w:r>
              <w:rPr>
                <w:spacing w:val="-2"/>
                <w:sz w:val="24"/>
              </w:rPr>
              <w:t>обучающихся</w:t>
            </w:r>
          </w:p>
        </w:tc>
        <w:tc>
          <w:tcPr>
            <w:tcW w:w="1304" w:type="dxa"/>
          </w:tcPr>
          <w:p w:rsidR="00ED2570" w:rsidRDefault="00125FB7">
            <w:pPr>
              <w:pStyle w:val="TableParagraph"/>
              <w:spacing w:line="276" w:lineRule="auto"/>
              <w:ind w:left="106" w:right="246"/>
              <w:rPr>
                <w:sz w:val="24"/>
              </w:rPr>
            </w:pPr>
            <w:r>
              <w:rPr>
                <w:spacing w:val="-2"/>
                <w:sz w:val="24"/>
              </w:rPr>
              <w:t xml:space="preserve">октябрь, ноябрь, декабрь, февраль, апрель, </w:t>
            </w:r>
            <w:r>
              <w:rPr>
                <w:spacing w:val="-4"/>
                <w:sz w:val="24"/>
              </w:rPr>
              <w:t>май</w:t>
            </w:r>
          </w:p>
        </w:tc>
        <w:tc>
          <w:tcPr>
            <w:tcW w:w="2381" w:type="dxa"/>
          </w:tcPr>
          <w:p w:rsidR="00ED2570" w:rsidRDefault="00125FB7">
            <w:pPr>
              <w:pStyle w:val="TableParagraph"/>
              <w:spacing w:line="276" w:lineRule="auto"/>
              <w:ind w:right="246"/>
              <w:rPr>
                <w:sz w:val="24"/>
              </w:rPr>
            </w:pPr>
            <w:r>
              <w:rPr>
                <w:sz w:val="24"/>
              </w:rPr>
              <w:t>включает</w:t>
            </w:r>
            <w:r>
              <w:rPr>
                <w:spacing w:val="-15"/>
                <w:sz w:val="24"/>
              </w:rPr>
              <w:t xml:space="preserve"> </w:t>
            </w:r>
            <w:r>
              <w:rPr>
                <w:sz w:val="24"/>
              </w:rPr>
              <w:t>основные темы временного периода, содержит задания разных уровней</w:t>
            </w:r>
            <w:r>
              <w:rPr>
                <w:spacing w:val="-15"/>
                <w:sz w:val="24"/>
              </w:rPr>
              <w:t xml:space="preserve"> </w:t>
            </w:r>
            <w:r>
              <w:rPr>
                <w:sz w:val="24"/>
              </w:rPr>
              <w:t>сложности</w:t>
            </w:r>
          </w:p>
        </w:tc>
        <w:tc>
          <w:tcPr>
            <w:tcW w:w="1701" w:type="dxa"/>
          </w:tcPr>
          <w:p w:rsidR="00ED2570" w:rsidRDefault="00125FB7">
            <w:pPr>
              <w:pStyle w:val="TableParagraph"/>
              <w:spacing w:line="276" w:lineRule="auto"/>
              <w:ind w:left="108"/>
              <w:rPr>
                <w:sz w:val="24"/>
              </w:rPr>
            </w:pPr>
            <w:r>
              <w:rPr>
                <w:sz w:val="24"/>
              </w:rPr>
              <w:t>отметка</w:t>
            </w:r>
            <w:r>
              <w:rPr>
                <w:spacing w:val="-15"/>
                <w:sz w:val="24"/>
              </w:rPr>
              <w:t xml:space="preserve"> </w:t>
            </w:r>
            <w:r>
              <w:rPr>
                <w:sz w:val="24"/>
              </w:rPr>
              <w:t>по</w:t>
            </w:r>
            <w:r>
              <w:rPr>
                <w:spacing w:val="-15"/>
                <w:sz w:val="24"/>
              </w:rPr>
              <w:t xml:space="preserve"> </w:t>
            </w:r>
            <w:r>
              <w:rPr>
                <w:sz w:val="24"/>
              </w:rPr>
              <w:t xml:space="preserve">5- </w:t>
            </w:r>
            <w:r>
              <w:rPr>
                <w:spacing w:val="-2"/>
                <w:sz w:val="24"/>
              </w:rPr>
              <w:t>бальной</w:t>
            </w:r>
          </w:p>
          <w:p w:rsidR="00ED2570" w:rsidRDefault="00125FB7">
            <w:pPr>
              <w:pStyle w:val="TableParagraph"/>
              <w:ind w:left="108"/>
              <w:rPr>
                <w:sz w:val="24"/>
              </w:rPr>
            </w:pPr>
            <w:r>
              <w:rPr>
                <w:spacing w:val="-4"/>
                <w:sz w:val="24"/>
              </w:rPr>
              <w:t>шкале</w:t>
            </w:r>
          </w:p>
        </w:tc>
      </w:tr>
      <w:tr w:rsidR="00ED2570">
        <w:trPr>
          <w:trHeight w:val="3491"/>
        </w:trPr>
        <w:tc>
          <w:tcPr>
            <w:tcW w:w="1560" w:type="dxa"/>
          </w:tcPr>
          <w:p w:rsidR="00ED2570" w:rsidRDefault="00125FB7">
            <w:pPr>
              <w:pStyle w:val="TableParagraph"/>
              <w:spacing w:line="276" w:lineRule="auto"/>
              <w:ind w:left="106" w:right="106"/>
              <w:rPr>
                <w:sz w:val="24"/>
              </w:rPr>
            </w:pPr>
            <w:r>
              <w:rPr>
                <w:spacing w:val="-2"/>
                <w:sz w:val="24"/>
              </w:rPr>
              <w:t xml:space="preserve">Итоговая </w:t>
            </w:r>
            <w:r>
              <w:rPr>
                <w:spacing w:val="-4"/>
                <w:sz w:val="24"/>
              </w:rPr>
              <w:t xml:space="preserve">комплексная </w:t>
            </w:r>
            <w:r>
              <w:rPr>
                <w:sz w:val="24"/>
              </w:rPr>
              <w:t>работа на</w:t>
            </w:r>
          </w:p>
          <w:p w:rsidR="00ED2570" w:rsidRDefault="00125FB7">
            <w:pPr>
              <w:pStyle w:val="TableParagraph"/>
              <w:spacing w:line="276" w:lineRule="auto"/>
              <w:ind w:left="106" w:right="179"/>
              <w:rPr>
                <w:sz w:val="24"/>
              </w:rPr>
            </w:pPr>
            <w:proofErr w:type="spellStart"/>
            <w:r>
              <w:rPr>
                <w:spacing w:val="-2"/>
                <w:sz w:val="24"/>
              </w:rPr>
              <w:t>межпредмет</w:t>
            </w:r>
            <w:proofErr w:type="spellEnd"/>
            <w:r>
              <w:rPr>
                <w:spacing w:val="-2"/>
                <w:sz w:val="24"/>
              </w:rPr>
              <w:t xml:space="preserve"> </w:t>
            </w:r>
            <w:r>
              <w:rPr>
                <w:sz w:val="24"/>
              </w:rPr>
              <w:t>ной основе</w:t>
            </w:r>
          </w:p>
        </w:tc>
        <w:tc>
          <w:tcPr>
            <w:tcW w:w="2410" w:type="dxa"/>
          </w:tcPr>
          <w:p w:rsidR="00ED2570" w:rsidRDefault="00125FB7">
            <w:pPr>
              <w:pStyle w:val="TableParagraph"/>
              <w:spacing w:line="276" w:lineRule="auto"/>
              <w:ind w:left="106" w:right="487"/>
              <w:rPr>
                <w:sz w:val="24"/>
              </w:rPr>
            </w:pPr>
            <w:r>
              <w:rPr>
                <w:sz w:val="24"/>
              </w:rPr>
              <w:t>проверка</w:t>
            </w:r>
            <w:r>
              <w:rPr>
                <w:spacing w:val="-15"/>
                <w:sz w:val="24"/>
              </w:rPr>
              <w:t xml:space="preserve"> </w:t>
            </w:r>
            <w:r>
              <w:rPr>
                <w:sz w:val="24"/>
              </w:rPr>
              <w:t xml:space="preserve">степени </w:t>
            </w:r>
            <w:r>
              <w:rPr>
                <w:spacing w:val="-2"/>
                <w:sz w:val="24"/>
              </w:rPr>
              <w:t>освоения</w:t>
            </w:r>
          </w:p>
          <w:p w:rsidR="00ED2570" w:rsidRDefault="00125FB7">
            <w:pPr>
              <w:pStyle w:val="TableParagraph"/>
              <w:spacing w:line="276" w:lineRule="auto"/>
              <w:ind w:left="106" w:right="718"/>
              <w:rPr>
                <w:sz w:val="24"/>
              </w:rPr>
            </w:pPr>
            <w:r>
              <w:rPr>
                <w:spacing w:val="-2"/>
                <w:sz w:val="24"/>
              </w:rPr>
              <w:t xml:space="preserve">обучающимися программного </w:t>
            </w:r>
            <w:r>
              <w:rPr>
                <w:sz w:val="24"/>
              </w:rPr>
              <w:t>материала и</w:t>
            </w:r>
          </w:p>
          <w:p w:rsidR="00ED2570" w:rsidRDefault="00125FB7">
            <w:pPr>
              <w:pStyle w:val="TableParagraph"/>
              <w:spacing w:line="276" w:lineRule="auto"/>
              <w:ind w:left="106"/>
              <w:rPr>
                <w:sz w:val="24"/>
              </w:rPr>
            </w:pPr>
            <w:proofErr w:type="spellStart"/>
            <w:r>
              <w:rPr>
                <w:spacing w:val="-2"/>
                <w:sz w:val="24"/>
              </w:rPr>
              <w:t>сформированности</w:t>
            </w:r>
            <w:proofErr w:type="spellEnd"/>
            <w:r>
              <w:rPr>
                <w:spacing w:val="-2"/>
                <w:sz w:val="24"/>
              </w:rPr>
              <w:t xml:space="preserve"> </w:t>
            </w:r>
            <w:r>
              <w:rPr>
                <w:sz w:val="24"/>
              </w:rPr>
              <w:t>БУД; подведение итогов</w:t>
            </w:r>
            <w:r>
              <w:rPr>
                <w:spacing w:val="-15"/>
                <w:sz w:val="24"/>
              </w:rPr>
              <w:t xml:space="preserve"> </w:t>
            </w:r>
            <w:r>
              <w:rPr>
                <w:sz w:val="24"/>
              </w:rPr>
              <w:t>с</w:t>
            </w:r>
            <w:r>
              <w:rPr>
                <w:spacing w:val="-15"/>
                <w:sz w:val="24"/>
              </w:rPr>
              <w:t xml:space="preserve"> </w:t>
            </w:r>
            <w:r>
              <w:rPr>
                <w:sz w:val="24"/>
              </w:rPr>
              <w:t>указанием достижений и</w:t>
            </w:r>
          </w:p>
          <w:p w:rsidR="00ED2570" w:rsidRDefault="00125FB7">
            <w:pPr>
              <w:pStyle w:val="TableParagraph"/>
              <w:ind w:left="106"/>
              <w:rPr>
                <w:sz w:val="24"/>
              </w:rPr>
            </w:pPr>
            <w:r>
              <w:rPr>
                <w:spacing w:val="-2"/>
                <w:sz w:val="24"/>
              </w:rPr>
              <w:t>затруднений</w:t>
            </w:r>
          </w:p>
          <w:p w:rsidR="00ED2570" w:rsidRDefault="00125FB7">
            <w:pPr>
              <w:pStyle w:val="TableParagraph"/>
              <w:spacing w:before="40"/>
              <w:ind w:left="106"/>
              <w:rPr>
                <w:sz w:val="24"/>
              </w:rPr>
            </w:pPr>
            <w:r>
              <w:rPr>
                <w:spacing w:val="-2"/>
                <w:sz w:val="24"/>
              </w:rPr>
              <w:t>обучающихся</w:t>
            </w:r>
          </w:p>
        </w:tc>
        <w:tc>
          <w:tcPr>
            <w:tcW w:w="1304" w:type="dxa"/>
          </w:tcPr>
          <w:p w:rsidR="00ED2570" w:rsidRDefault="00125FB7">
            <w:pPr>
              <w:pStyle w:val="TableParagraph"/>
              <w:spacing w:line="276" w:lineRule="auto"/>
              <w:ind w:left="106" w:right="312"/>
              <w:rPr>
                <w:sz w:val="24"/>
              </w:rPr>
            </w:pPr>
            <w:r>
              <w:rPr>
                <w:sz w:val="24"/>
              </w:rPr>
              <w:t>апрель</w:t>
            </w:r>
            <w:r>
              <w:rPr>
                <w:spacing w:val="-15"/>
                <w:sz w:val="24"/>
              </w:rPr>
              <w:t xml:space="preserve"> </w:t>
            </w:r>
            <w:r>
              <w:rPr>
                <w:sz w:val="24"/>
              </w:rPr>
              <w:t xml:space="preserve">– </w:t>
            </w:r>
            <w:r>
              <w:rPr>
                <w:spacing w:val="-4"/>
                <w:sz w:val="24"/>
              </w:rPr>
              <w:t>май</w:t>
            </w:r>
          </w:p>
        </w:tc>
        <w:tc>
          <w:tcPr>
            <w:tcW w:w="2381" w:type="dxa"/>
          </w:tcPr>
          <w:p w:rsidR="00ED2570" w:rsidRDefault="00125FB7">
            <w:pPr>
              <w:pStyle w:val="TableParagraph"/>
              <w:spacing w:line="276" w:lineRule="auto"/>
              <w:rPr>
                <w:sz w:val="24"/>
              </w:rPr>
            </w:pPr>
            <w:r>
              <w:rPr>
                <w:sz w:val="24"/>
              </w:rPr>
              <w:t xml:space="preserve">проводится на </w:t>
            </w:r>
            <w:proofErr w:type="spellStart"/>
            <w:r>
              <w:rPr>
                <w:spacing w:val="-2"/>
                <w:sz w:val="24"/>
              </w:rPr>
              <w:t>межпредметной</w:t>
            </w:r>
            <w:proofErr w:type="spellEnd"/>
          </w:p>
          <w:p w:rsidR="00ED2570" w:rsidRDefault="00125FB7">
            <w:pPr>
              <w:pStyle w:val="TableParagraph"/>
              <w:spacing w:line="276" w:lineRule="auto"/>
              <w:rPr>
                <w:sz w:val="24"/>
              </w:rPr>
            </w:pPr>
            <w:r>
              <w:rPr>
                <w:sz w:val="24"/>
              </w:rPr>
              <w:t>основе</w:t>
            </w:r>
            <w:r>
              <w:rPr>
                <w:spacing w:val="-15"/>
                <w:sz w:val="24"/>
              </w:rPr>
              <w:t xml:space="preserve"> </w:t>
            </w:r>
            <w:r>
              <w:rPr>
                <w:sz w:val="24"/>
              </w:rPr>
              <w:t>и</w:t>
            </w:r>
            <w:r>
              <w:rPr>
                <w:spacing w:val="-15"/>
                <w:sz w:val="24"/>
              </w:rPr>
              <w:t xml:space="preserve"> </w:t>
            </w:r>
            <w:r>
              <w:rPr>
                <w:sz w:val="24"/>
              </w:rPr>
              <w:t>включает</w:t>
            </w:r>
            <w:r>
              <w:rPr>
                <w:spacing w:val="-14"/>
                <w:sz w:val="24"/>
              </w:rPr>
              <w:t xml:space="preserve"> </w:t>
            </w:r>
            <w:r>
              <w:rPr>
                <w:sz w:val="24"/>
              </w:rPr>
              <w:t xml:space="preserve">в себя систему </w:t>
            </w:r>
            <w:proofErr w:type="spellStart"/>
            <w:r>
              <w:rPr>
                <w:spacing w:val="-2"/>
                <w:sz w:val="24"/>
              </w:rPr>
              <w:t>разноуровневых</w:t>
            </w:r>
            <w:proofErr w:type="spellEnd"/>
            <w:r>
              <w:rPr>
                <w:spacing w:val="-2"/>
                <w:sz w:val="24"/>
              </w:rPr>
              <w:t xml:space="preserve"> </w:t>
            </w:r>
            <w:r>
              <w:rPr>
                <w:sz w:val="24"/>
              </w:rPr>
              <w:t>заданий по</w:t>
            </w:r>
          </w:p>
          <w:p w:rsidR="00ED2570" w:rsidRDefault="00125FB7">
            <w:pPr>
              <w:pStyle w:val="TableParagraph"/>
              <w:spacing w:line="276" w:lineRule="auto"/>
              <w:ind w:right="463"/>
              <w:rPr>
                <w:sz w:val="24"/>
              </w:rPr>
            </w:pPr>
            <w:r>
              <w:rPr>
                <w:spacing w:val="-2"/>
                <w:sz w:val="24"/>
              </w:rPr>
              <w:t>различным предметам.</w:t>
            </w:r>
          </w:p>
        </w:tc>
        <w:tc>
          <w:tcPr>
            <w:tcW w:w="1701" w:type="dxa"/>
          </w:tcPr>
          <w:p w:rsidR="00ED2570" w:rsidRDefault="00125FB7">
            <w:pPr>
              <w:pStyle w:val="TableParagraph"/>
              <w:spacing w:line="276" w:lineRule="auto"/>
              <w:ind w:left="108"/>
              <w:rPr>
                <w:sz w:val="24"/>
              </w:rPr>
            </w:pPr>
            <w:r>
              <w:rPr>
                <w:sz w:val="24"/>
              </w:rPr>
              <w:t>отметка</w:t>
            </w:r>
            <w:r>
              <w:rPr>
                <w:spacing w:val="-15"/>
                <w:sz w:val="24"/>
              </w:rPr>
              <w:t xml:space="preserve"> </w:t>
            </w:r>
            <w:r>
              <w:rPr>
                <w:sz w:val="24"/>
              </w:rPr>
              <w:t>по</w:t>
            </w:r>
            <w:r>
              <w:rPr>
                <w:spacing w:val="-15"/>
                <w:sz w:val="24"/>
              </w:rPr>
              <w:t xml:space="preserve"> </w:t>
            </w:r>
            <w:r>
              <w:rPr>
                <w:sz w:val="24"/>
              </w:rPr>
              <w:t xml:space="preserve">5- </w:t>
            </w:r>
            <w:r>
              <w:rPr>
                <w:spacing w:val="-2"/>
                <w:sz w:val="24"/>
              </w:rPr>
              <w:t>бальной</w:t>
            </w:r>
          </w:p>
          <w:p w:rsidR="00ED2570" w:rsidRDefault="00125FB7">
            <w:pPr>
              <w:pStyle w:val="TableParagraph"/>
              <w:ind w:left="108"/>
              <w:rPr>
                <w:sz w:val="24"/>
              </w:rPr>
            </w:pPr>
            <w:r>
              <w:rPr>
                <w:spacing w:val="-2"/>
                <w:sz w:val="24"/>
              </w:rPr>
              <w:t>шкале.</w:t>
            </w:r>
          </w:p>
        </w:tc>
      </w:tr>
    </w:tbl>
    <w:p w:rsidR="00ED2570" w:rsidRDefault="00ED2570">
      <w:pPr>
        <w:pStyle w:val="a3"/>
        <w:spacing w:before="56"/>
        <w:ind w:left="0"/>
        <w:jc w:val="left"/>
        <w:rPr>
          <w:b/>
        </w:rPr>
      </w:pPr>
    </w:p>
    <w:p w:rsidR="00ED2570" w:rsidRDefault="00125FB7">
      <w:pPr>
        <w:pStyle w:val="a3"/>
        <w:spacing w:line="276" w:lineRule="auto"/>
        <w:ind w:right="142" w:firstLine="709"/>
      </w:pPr>
      <w:r>
        <w:t xml:space="preserve">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w:t>
      </w:r>
      <w:r>
        <w:rPr>
          <w:spacing w:val="-2"/>
        </w:rPr>
        <w:t>компетенций.</w:t>
      </w:r>
    </w:p>
    <w:p w:rsidR="00ED2570" w:rsidRDefault="00125FB7">
      <w:pPr>
        <w:pStyle w:val="a3"/>
        <w:spacing w:before="1" w:line="276" w:lineRule="auto"/>
        <w:ind w:right="140" w:firstLine="709"/>
      </w:pPr>
      <w:r>
        <w:t>Согласно требованиям ФГОС НОО обучающихся с ОВЗ предметные результаты, достигнутые</w:t>
      </w:r>
      <w:r>
        <w:rPr>
          <w:spacing w:val="24"/>
        </w:rPr>
        <w:t xml:space="preserve"> </w:t>
      </w:r>
      <w:r>
        <w:t>обучающимися</w:t>
      </w:r>
      <w:r>
        <w:rPr>
          <w:spacing w:val="27"/>
        </w:rPr>
        <w:t xml:space="preserve"> </w:t>
      </w:r>
      <w:r>
        <w:t>с</w:t>
      </w:r>
      <w:r>
        <w:rPr>
          <w:spacing w:val="26"/>
        </w:rPr>
        <w:t xml:space="preserve"> </w:t>
      </w:r>
      <w:r>
        <w:t>РАС</w:t>
      </w:r>
      <w:r>
        <w:rPr>
          <w:spacing w:val="29"/>
        </w:rPr>
        <w:t xml:space="preserve"> </w:t>
      </w:r>
      <w:r>
        <w:t>(вариант</w:t>
      </w:r>
      <w:r>
        <w:rPr>
          <w:spacing w:val="27"/>
        </w:rPr>
        <w:t xml:space="preserve"> </w:t>
      </w:r>
      <w:r>
        <w:t>8.3),</w:t>
      </w:r>
      <w:r>
        <w:rPr>
          <w:spacing w:val="27"/>
        </w:rPr>
        <w:t xml:space="preserve"> </w:t>
      </w:r>
      <w:r>
        <w:t>не</w:t>
      </w:r>
      <w:r>
        <w:rPr>
          <w:spacing w:val="27"/>
        </w:rPr>
        <w:t xml:space="preserve"> </w:t>
      </w:r>
      <w:r>
        <w:t>являются</w:t>
      </w:r>
      <w:r>
        <w:rPr>
          <w:spacing w:val="26"/>
        </w:rPr>
        <w:t xml:space="preserve"> </w:t>
      </w:r>
      <w:r>
        <w:t>основным</w:t>
      </w:r>
      <w:r>
        <w:rPr>
          <w:spacing w:val="27"/>
        </w:rPr>
        <w:t xml:space="preserve"> </w:t>
      </w:r>
      <w:r>
        <w:t>критерием</w:t>
      </w:r>
      <w:r>
        <w:rPr>
          <w:spacing w:val="27"/>
        </w:rPr>
        <w:t xml:space="preserve"> </w:t>
      </w:r>
      <w:r>
        <w:rPr>
          <w:spacing w:val="-5"/>
        </w:rPr>
        <w:t>при</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45"/>
      </w:pPr>
      <w:r>
        <w:lastRenderedPageBreak/>
        <w:t>принятии решения о переводе обучающегося в следующий класс и рассматриваются как одна из составляющих при оценке итоговых достижений.</w:t>
      </w:r>
    </w:p>
    <w:p w:rsidR="00ED2570" w:rsidRDefault="00125FB7">
      <w:pPr>
        <w:pStyle w:val="a3"/>
        <w:spacing w:line="276" w:lineRule="auto"/>
        <w:ind w:right="140" w:firstLine="709"/>
      </w:pPr>
      <w:r>
        <w:t>Минимальный уровень овладения обучающимися предметными результатами, установленный</w:t>
      </w:r>
      <w:r>
        <w:rPr>
          <w:spacing w:val="-8"/>
        </w:rPr>
        <w:t xml:space="preserve"> </w:t>
      </w:r>
      <w:r>
        <w:t>АООП</w:t>
      </w:r>
      <w:r>
        <w:rPr>
          <w:spacing w:val="-7"/>
        </w:rPr>
        <w:t xml:space="preserve"> </w:t>
      </w:r>
      <w:r>
        <w:t>НОО</w:t>
      </w:r>
      <w:r>
        <w:rPr>
          <w:spacing w:val="-8"/>
        </w:rPr>
        <w:t xml:space="preserve"> </w:t>
      </w:r>
      <w:r>
        <w:t>является</w:t>
      </w:r>
      <w:r>
        <w:rPr>
          <w:spacing w:val="-7"/>
        </w:rPr>
        <w:t xml:space="preserve"> </w:t>
      </w:r>
      <w:r>
        <w:t>обязательным</w:t>
      </w:r>
      <w:r>
        <w:rPr>
          <w:spacing w:val="-8"/>
        </w:rPr>
        <w:t xml:space="preserve"> </w:t>
      </w:r>
      <w:r>
        <w:t>для</w:t>
      </w:r>
      <w:r>
        <w:rPr>
          <w:spacing w:val="-8"/>
        </w:rPr>
        <w:t xml:space="preserve"> </w:t>
      </w:r>
      <w:r>
        <w:t>всех</w:t>
      </w:r>
      <w:r>
        <w:rPr>
          <w:spacing w:val="-8"/>
        </w:rPr>
        <w:t xml:space="preserve"> </w:t>
      </w:r>
      <w:r>
        <w:t>обучающихся</w:t>
      </w:r>
      <w:r>
        <w:rPr>
          <w:spacing w:val="-7"/>
        </w:rPr>
        <w:t xml:space="preserve"> </w:t>
      </w:r>
      <w:r>
        <w:t>с</w:t>
      </w:r>
      <w:r>
        <w:rPr>
          <w:spacing w:val="-7"/>
        </w:rPr>
        <w:t xml:space="preserve"> </w:t>
      </w:r>
      <w:r>
        <w:t>РАС</w:t>
      </w:r>
      <w:r>
        <w:rPr>
          <w:spacing w:val="-3"/>
        </w:rPr>
        <w:t xml:space="preserve"> </w:t>
      </w:r>
      <w:r>
        <w:t>(вариант 8.3). Отсутствие достижения этого уровня по отдельным предметам не является препятствием к продолжению образования по данному варианту программы.</w:t>
      </w:r>
    </w:p>
    <w:p w:rsidR="00ED2570" w:rsidRDefault="00125FB7">
      <w:pPr>
        <w:pStyle w:val="a3"/>
        <w:spacing w:before="1" w:line="276" w:lineRule="auto"/>
        <w:ind w:right="140" w:firstLine="709"/>
      </w:pPr>
      <w:r>
        <w:t>Оценка деятельности педагогических работников, осуществляющих образовательную деятельность с обучающимися с РАС с легкой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 В целом эта оценка соответствует требованиям, изложенным в профессиональном стандарте педагога.</w:t>
      </w:r>
    </w:p>
    <w:p w:rsidR="00ED2570" w:rsidRDefault="00125FB7">
      <w:pPr>
        <w:pStyle w:val="a3"/>
        <w:spacing w:line="276" w:lineRule="auto"/>
        <w:ind w:right="140" w:firstLine="709"/>
      </w:pPr>
      <w:r>
        <w:t>Оценка результатов деятельности школьно-дошкольного отделения ФРЦ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обучающихся с РАС с легкой умственной отсталостью (интеллектуальными нарушениями) с учетом:</w:t>
      </w:r>
    </w:p>
    <w:p w:rsidR="00ED2570" w:rsidRDefault="00125FB7">
      <w:pPr>
        <w:pStyle w:val="a4"/>
        <w:numPr>
          <w:ilvl w:val="0"/>
          <w:numId w:val="72"/>
        </w:numPr>
        <w:tabs>
          <w:tab w:val="left" w:pos="993"/>
        </w:tabs>
        <w:ind w:left="993" w:hanging="282"/>
        <w:jc w:val="left"/>
        <w:rPr>
          <w:sz w:val="24"/>
        </w:rPr>
      </w:pPr>
      <w:r>
        <w:rPr>
          <w:spacing w:val="-2"/>
          <w:sz w:val="24"/>
        </w:rPr>
        <w:t>результатов</w:t>
      </w:r>
      <w:r>
        <w:rPr>
          <w:spacing w:val="-4"/>
          <w:sz w:val="24"/>
        </w:rPr>
        <w:t xml:space="preserve"> </w:t>
      </w:r>
      <w:r>
        <w:rPr>
          <w:spacing w:val="-2"/>
          <w:sz w:val="24"/>
        </w:rPr>
        <w:t>мониторинговых</w:t>
      </w:r>
      <w:r>
        <w:rPr>
          <w:sz w:val="24"/>
        </w:rPr>
        <w:t xml:space="preserve"> </w:t>
      </w:r>
      <w:r>
        <w:rPr>
          <w:spacing w:val="-2"/>
          <w:sz w:val="24"/>
        </w:rPr>
        <w:t>исследований;</w:t>
      </w:r>
    </w:p>
    <w:p w:rsidR="00ED2570" w:rsidRDefault="00125FB7">
      <w:pPr>
        <w:pStyle w:val="a4"/>
        <w:numPr>
          <w:ilvl w:val="0"/>
          <w:numId w:val="72"/>
        </w:numPr>
        <w:tabs>
          <w:tab w:val="left" w:pos="993"/>
        </w:tabs>
        <w:spacing w:before="39"/>
        <w:ind w:left="993" w:hanging="282"/>
        <w:jc w:val="left"/>
        <w:rPr>
          <w:sz w:val="24"/>
        </w:rPr>
      </w:pPr>
      <w:r>
        <w:rPr>
          <w:sz w:val="24"/>
        </w:rPr>
        <w:t>условий</w:t>
      </w:r>
      <w:r>
        <w:rPr>
          <w:spacing w:val="-14"/>
          <w:sz w:val="24"/>
        </w:rPr>
        <w:t xml:space="preserve"> </w:t>
      </w:r>
      <w:r>
        <w:rPr>
          <w:sz w:val="24"/>
        </w:rPr>
        <w:t>реализации</w:t>
      </w:r>
      <w:r>
        <w:rPr>
          <w:spacing w:val="-11"/>
          <w:sz w:val="24"/>
        </w:rPr>
        <w:t xml:space="preserve"> </w:t>
      </w:r>
      <w:r>
        <w:rPr>
          <w:sz w:val="24"/>
        </w:rPr>
        <w:t>АООП</w:t>
      </w:r>
      <w:r>
        <w:rPr>
          <w:spacing w:val="-9"/>
          <w:sz w:val="24"/>
        </w:rPr>
        <w:t xml:space="preserve"> </w:t>
      </w:r>
      <w:r>
        <w:rPr>
          <w:sz w:val="24"/>
        </w:rPr>
        <w:t>НОО</w:t>
      </w:r>
      <w:r>
        <w:rPr>
          <w:spacing w:val="-10"/>
          <w:sz w:val="24"/>
        </w:rPr>
        <w:t xml:space="preserve"> </w:t>
      </w:r>
      <w:r>
        <w:rPr>
          <w:sz w:val="24"/>
        </w:rPr>
        <w:t>для</w:t>
      </w:r>
      <w:r>
        <w:rPr>
          <w:spacing w:val="-11"/>
          <w:sz w:val="24"/>
        </w:rPr>
        <w:t xml:space="preserve"> </w:t>
      </w:r>
      <w:r>
        <w:rPr>
          <w:sz w:val="24"/>
        </w:rPr>
        <w:t>обучающихся</w:t>
      </w:r>
      <w:r>
        <w:rPr>
          <w:spacing w:val="-10"/>
          <w:sz w:val="24"/>
        </w:rPr>
        <w:t xml:space="preserve"> </w:t>
      </w:r>
      <w:r>
        <w:rPr>
          <w:sz w:val="24"/>
        </w:rPr>
        <w:t>с</w:t>
      </w:r>
      <w:r>
        <w:rPr>
          <w:spacing w:val="-11"/>
          <w:sz w:val="24"/>
        </w:rPr>
        <w:t xml:space="preserve"> </w:t>
      </w:r>
      <w:r>
        <w:rPr>
          <w:sz w:val="24"/>
        </w:rPr>
        <w:t>РАС</w:t>
      </w:r>
      <w:r>
        <w:rPr>
          <w:spacing w:val="-10"/>
          <w:sz w:val="24"/>
        </w:rPr>
        <w:t xml:space="preserve"> </w:t>
      </w:r>
      <w:r>
        <w:rPr>
          <w:sz w:val="24"/>
        </w:rPr>
        <w:t>(вариант</w:t>
      </w:r>
      <w:r>
        <w:rPr>
          <w:spacing w:val="-10"/>
          <w:sz w:val="24"/>
        </w:rPr>
        <w:t xml:space="preserve"> </w:t>
      </w:r>
      <w:r>
        <w:rPr>
          <w:spacing w:val="-2"/>
          <w:sz w:val="24"/>
        </w:rPr>
        <w:t>8.3);</w:t>
      </w:r>
    </w:p>
    <w:p w:rsidR="00ED2570" w:rsidRDefault="00125FB7">
      <w:pPr>
        <w:pStyle w:val="a4"/>
        <w:numPr>
          <w:ilvl w:val="0"/>
          <w:numId w:val="72"/>
        </w:numPr>
        <w:tabs>
          <w:tab w:val="left" w:pos="993"/>
        </w:tabs>
        <w:spacing w:before="41"/>
        <w:ind w:left="993" w:hanging="282"/>
        <w:jc w:val="left"/>
        <w:rPr>
          <w:sz w:val="24"/>
        </w:rPr>
      </w:pPr>
      <w:r>
        <w:rPr>
          <w:sz w:val="24"/>
        </w:rPr>
        <w:t>особенностей</w:t>
      </w:r>
      <w:r>
        <w:rPr>
          <w:spacing w:val="-11"/>
          <w:sz w:val="24"/>
        </w:rPr>
        <w:t xml:space="preserve"> </w:t>
      </w:r>
      <w:r>
        <w:rPr>
          <w:sz w:val="24"/>
        </w:rPr>
        <w:t>контингента</w:t>
      </w:r>
      <w:r>
        <w:rPr>
          <w:spacing w:val="-9"/>
          <w:sz w:val="24"/>
        </w:rPr>
        <w:t xml:space="preserve"> </w:t>
      </w:r>
      <w:r>
        <w:rPr>
          <w:spacing w:val="-2"/>
          <w:sz w:val="24"/>
        </w:rPr>
        <w:t>обучающихся.</w:t>
      </w:r>
    </w:p>
    <w:p w:rsidR="00ED2570" w:rsidRDefault="00125FB7">
      <w:pPr>
        <w:pStyle w:val="a3"/>
        <w:spacing w:before="41" w:line="276" w:lineRule="auto"/>
        <w:ind w:right="142" w:firstLine="709"/>
      </w:pPr>
      <w:r>
        <w:t xml:space="preserve">Предметом оценки в ходе данных процедур является также текущая оценочная деятельность образовательной организации и педагогических работников, и, в частности, отслеживание динамики образовательных достижений обучающихся с РАС с легкой умственной отсталостью </w:t>
      </w:r>
      <w:r>
        <w:rPr>
          <w:color w:val="000009"/>
        </w:rPr>
        <w:t>(интеллектуальными нарушениями)</w:t>
      </w:r>
      <w:r>
        <w:t>.</w:t>
      </w: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169"/>
        <w:ind w:left="0"/>
        <w:jc w:val="left"/>
      </w:pPr>
    </w:p>
    <w:p w:rsidR="00ED2570" w:rsidRDefault="00125FB7">
      <w:pPr>
        <w:pStyle w:val="a4"/>
        <w:numPr>
          <w:ilvl w:val="1"/>
          <w:numId w:val="118"/>
        </w:numPr>
        <w:tabs>
          <w:tab w:val="left" w:pos="592"/>
          <w:tab w:val="left" w:pos="858"/>
        </w:tabs>
        <w:spacing w:line="276" w:lineRule="auto"/>
        <w:ind w:right="229" w:hanging="222"/>
        <w:jc w:val="left"/>
        <w:rPr>
          <w:b/>
          <w:sz w:val="28"/>
        </w:rPr>
      </w:pPr>
      <w:r>
        <w:rPr>
          <w:b/>
          <w:sz w:val="28"/>
        </w:rPr>
        <w:t>Содержательный раздел адаптированной основной образовательной программы начального общего образования для обучающихся с РАС</w:t>
      </w:r>
    </w:p>
    <w:p w:rsidR="00ED2570" w:rsidRDefault="00125FB7">
      <w:pPr>
        <w:ind w:left="4135"/>
        <w:rPr>
          <w:b/>
          <w:sz w:val="28"/>
        </w:rPr>
      </w:pPr>
      <w:r>
        <w:rPr>
          <w:b/>
          <w:sz w:val="28"/>
        </w:rPr>
        <w:t>(вариант</w:t>
      </w:r>
      <w:r>
        <w:rPr>
          <w:b/>
          <w:spacing w:val="-13"/>
          <w:sz w:val="28"/>
        </w:rPr>
        <w:t xml:space="preserve"> </w:t>
      </w:r>
      <w:r>
        <w:rPr>
          <w:b/>
          <w:spacing w:val="-4"/>
          <w:sz w:val="28"/>
        </w:rPr>
        <w:t>8.3)</w:t>
      </w:r>
    </w:p>
    <w:p w:rsidR="00ED2570" w:rsidRDefault="00ED2570">
      <w:pPr>
        <w:pStyle w:val="a3"/>
        <w:spacing w:before="43"/>
        <w:ind w:left="0"/>
        <w:jc w:val="left"/>
        <w:rPr>
          <w:b/>
          <w:sz w:val="28"/>
        </w:rPr>
      </w:pPr>
    </w:p>
    <w:p w:rsidR="00ED2570" w:rsidRDefault="00125FB7">
      <w:pPr>
        <w:pStyle w:val="1"/>
        <w:numPr>
          <w:ilvl w:val="2"/>
          <w:numId w:val="118"/>
        </w:numPr>
        <w:tabs>
          <w:tab w:val="left" w:pos="3072"/>
        </w:tabs>
        <w:ind w:left="3072"/>
        <w:jc w:val="left"/>
        <w:rPr>
          <w:color w:val="000009"/>
        </w:rPr>
      </w:pPr>
      <w:bookmarkStart w:id="30" w:name="_TOC_250018"/>
      <w:r>
        <w:rPr>
          <w:color w:val="000009"/>
        </w:rPr>
        <w:t>Рабочие</w:t>
      </w:r>
      <w:r>
        <w:rPr>
          <w:color w:val="000009"/>
          <w:spacing w:val="-4"/>
        </w:rPr>
        <w:t xml:space="preserve"> </w:t>
      </w:r>
      <w:r>
        <w:rPr>
          <w:color w:val="000009"/>
        </w:rPr>
        <w:t>программы</w:t>
      </w:r>
      <w:r>
        <w:rPr>
          <w:color w:val="000009"/>
          <w:spacing w:val="-4"/>
        </w:rPr>
        <w:t xml:space="preserve"> </w:t>
      </w:r>
      <w:r>
        <w:rPr>
          <w:color w:val="000009"/>
        </w:rPr>
        <w:t>учебных</w:t>
      </w:r>
      <w:r>
        <w:rPr>
          <w:color w:val="000009"/>
          <w:spacing w:val="-3"/>
        </w:rPr>
        <w:t xml:space="preserve"> </w:t>
      </w:r>
      <w:bookmarkEnd w:id="30"/>
      <w:r>
        <w:rPr>
          <w:color w:val="000009"/>
          <w:spacing w:val="-2"/>
        </w:rPr>
        <w:t>предметов</w:t>
      </w:r>
    </w:p>
    <w:p w:rsidR="00ED2570" w:rsidRDefault="00ED2570">
      <w:pPr>
        <w:pStyle w:val="a3"/>
        <w:spacing w:before="81"/>
        <w:ind w:left="0"/>
        <w:jc w:val="left"/>
        <w:rPr>
          <w:b/>
        </w:rPr>
      </w:pPr>
    </w:p>
    <w:p w:rsidR="00ED2570" w:rsidRDefault="00125FB7">
      <w:pPr>
        <w:pStyle w:val="a3"/>
        <w:ind w:left="827"/>
        <w:jc w:val="left"/>
      </w:pPr>
      <w:r>
        <w:t>В</w:t>
      </w:r>
      <w:r>
        <w:rPr>
          <w:spacing w:val="-1"/>
        </w:rPr>
        <w:t xml:space="preserve"> </w:t>
      </w:r>
      <w:r>
        <w:t>данном</w:t>
      </w:r>
      <w:r>
        <w:rPr>
          <w:spacing w:val="-1"/>
        </w:rPr>
        <w:t xml:space="preserve"> </w:t>
      </w:r>
      <w:r>
        <w:t>разделе</w:t>
      </w:r>
      <w:r>
        <w:rPr>
          <w:spacing w:val="-1"/>
        </w:rPr>
        <w:t xml:space="preserve"> </w:t>
      </w:r>
      <w:r>
        <w:t>АООП</w:t>
      </w:r>
      <w:r>
        <w:rPr>
          <w:spacing w:val="-2"/>
        </w:rPr>
        <w:t xml:space="preserve"> </w:t>
      </w:r>
      <w:r>
        <w:t>НОО</w:t>
      </w:r>
      <w:r>
        <w:rPr>
          <w:spacing w:val="-2"/>
        </w:rPr>
        <w:t xml:space="preserve"> </w:t>
      </w:r>
      <w:r>
        <w:t>приводится</w:t>
      </w:r>
      <w:r>
        <w:rPr>
          <w:spacing w:val="-1"/>
        </w:rPr>
        <w:t xml:space="preserve"> </w:t>
      </w:r>
      <w:r>
        <w:t>основное</w:t>
      </w:r>
      <w:r>
        <w:rPr>
          <w:spacing w:val="-1"/>
        </w:rPr>
        <w:t xml:space="preserve"> </w:t>
      </w:r>
      <w:r>
        <w:t>содержание</w:t>
      </w:r>
      <w:r>
        <w:rPr>
          <w:spacing w:val="-2"/>
        </w:rPr>
        <w:t xml:space="preserve"> </w:t>
      </w:r>
      <w:r>
        <w:t>курсов</w:t>
      </w:r>
      <w:r>
        <w:rPr>
          <w:spacing w:val="-2"/>
        </w:rPr>
        <w:t xml:space="preserve"> </w:t>
      </w:r>
      <w:r>
        <w:t xml:space="preserve">по </w:t>
      </w:r>
      <w:r>
        <w:rPr>
          <w:spacing w:val="-4"/>
        </w:rPr>
        <w:t>всем</w:t>
      </w:r>
    </w:p>
    <w:p w:rsidR="00ED2570" w:rsidRDefault="00125FB7">
      <w:pPr>
        <w:pStyle w:val="a3"/>
        <w:spacing w:before="41" w:line="276" w:lineRule="auto"/>
        <w:ind w:left="401" w:firstLine="117"/>
        <w:jc w:val="left"/>
      </w:pPr>
      <w:r>
        <w:t>обязательным учебным предметам при получении обучающимися с РАС (вариант 8.3) начального</w:t>
      </w:r>
      <w:r>
        <w:rPr>
          <w:spacing w:val="-6"/>
        </w:rPr>
        <w:t xml:space="preserve"> </w:t>
      </w:r>
      <w:r>
        <w:t>общего</w:t>
      </w:r>
      <w:r>
        <w:rPr>
          <w:spacing w:val="-4"/>
        </w:rPr>
        <w:t xml:space="preserve"> </w:t>
      </w:r>
      <w:r>
        <w:t>образования,</w:t>
      </w:r>
      <w:r>
        <w:rPr>
          <w:spacing w:val="-4"/>
        </w:rPr>
        <w:t xml:space="preserve"> </w:t>
      </w:r>
      <w:r>
        <w:t>которое</w:t>
      </w:r>
      <w:r>
        <w:rPr>
          <w:spacing w:val="-4"/>
        </w:rPr>
        <w:t xml:space="preserve"> </w:t>
      </w:r>
      <w:r>
        <w:t>в</w:t>
      </w:r>
      <w:r>
        <w:rPr>
          <w:spacing w:val="-5"/>
        </w:rPr>
        <w:t xml:space="preserve"> </w:t>
      </w:r>
      <w:r>
        <w:t>полном</w:t>
      </w:r>
      <w:r>
        <w:rPr>
          <w:spacing w:val="-4"/>
        </w:rPr>
        <w:t xml:space="preserve"> </w:t>
      </w:r>
      <w:r>
        <w:t>объеме</w:t>
      </w:r>
      <w:r>
        <w:rPr>
          <w:spacing w:val="-4"/>
        </w:rPr>
        <w:t xml:space="preserve"> </w:t>
      </w:r>
      <w:r>
        <w:t>отражено</w:t>
      </w:r>
      <w:r>
        <w:rPr>
          <w:spacing w:val="-4"/>
        </w:rPr>
        <w:t xml:space="preserve"> </w:t>
      </w:r>
      <w:r>
        <w:t>в</w:t>
      </w:r>
      <w:r>
        <w:rPr>
          <w:spacing w:val="-5"/>
        </w:rPr>
        <w:t xml:space="preserve"> </w:t>
      </w:r>
      <w:r>
        <w:t>соответствующих</w:t>
      </w:r>
    </w:p>
    <w:p w:rsidR="00ED2570" w:rsidRDefault="00125FB7">
      <w:pPr>
        <w:pStyle w:val="a3"/>
        <w:ind w:left="768"/>
        <w:jc w:val="left"/>
      </w:pPr>
      <w:r>
        <w:t>разделах</w:t>
      </w:r>
      <w:r>
        <w:rPr>
          <w:spacing w:val="-11"/>
        </w:rPr>
        <w:t xml:space="preserve"> </w:t>
      </w:r>
      <w:r>
        <w:t>рабочих</w:t>
      </w:r>
      <w:r>
        <w:rPr>
          <w:spacing w:val="-10"/>
        </w:rPr>
        <w:t xml:space="preserve"> </w:t>
      </w:r>
      <w:r>
        <w:t>программ</w:t>
      </w:r>
      <w:r>
        <w:rPr>
          <w:spacing w:val="-10"/>
        </w:rPr>
        <w:t xml:space="preserve"> </w:t>
      </w:r>
      <w:r>
        <w:t>специалистов</w:t>
      </w:r>
      <w:r>
        <w:rPr>
          <w:spacing w:val="-10"/>
        </w:rPr>
        <w:t xml:space="preserve"> </w:t>
      </w:r>
      <w:r>
        <w:rPr>
          <w:color w:val="000009"/>
        </w:rPr>
        <w:t>школьно-дошкольного</w:t>
      </w:r>
      <w:r>
        <w:rPr>
          <w:color w:val="000009"/>
          <w:spacing w:val="-10"/>
        </w:rPr>
        <w:t xml:space="preserve"> </w:t>
      </w:r>
      <w:r>
        <w:rPr>
          <w:color w:val="000009"/>
        </w:rPr>
        <w:t>отделения</w:t>
      </w:r>
      <w:r>
        <w:rPr>
          <w:color w:val="000009"/>
          <w:spacing w:val="-10"/>
        </w:rPr>
        <w:t xml:space="preserve"> </w:t>
      </w:r>
      <w:r>
        <w:rPr>
          <w:spacing w:val="-4"/>
        </w:rPr>
        <w:t>ФРЦ.</w:t>
      </w:r>
    </w:p>
    <w:p w:rsidR="00ED2570" w:rsidRDefault="00125FB7">
      <w:pPr>
        <w:pStyle w:val="1"/>
        <w:spacing w:before="7" w:line="630" w:lineRule="atLeast"/>
        <w:ind w:left="3896" w:right="1670" w:hanging="104"/>
      </w:pPr>
      <w:r>
        <w:t>Язык</w:t>
      </w:r>
      <w:r>
        <w:rPr>
          <w:spacing w:val="-13"/>
        </w:rPr>
        <w:t xml:space="preserve"> </w:t>
      </w:r>
      <w:r>
        <w:t>и</w:t>
      </w:r>
      <w:r>
        <w:rPr>
          <w:spacing w:val="-12"/>
        </w:rPr>
        <w:t xml:space="preserve"> </w:t>
      </w:r>
      <w:r>
        <w:t>речевая</w:t>
      </w:r>
      <w:r>
        <w:rPr>
          <w:spacing w:val="-12"/>
        </w:rPr>
        <w:t xml:space="preserve"> </w:t>
      </w:r>
      <w:r>
        <w:t>практика Пояснительная записка</w:t>
      </w:r>
    </w:p>
    <w:p w:rsidR="00ED2570" w:rsidRDefault="00125FB7">
      <w:pPr>
        <w:pStyle w:val="a3"/>
        <w:spacing w:before="45" w:line="276" w:lineRule="auto"/>
        <w:ind w:right="139" w:firstLine="709"/>
      </w:pPr>
      <w:r>
        <w:t>Рабочая программа цикла</w:t>
      </w:r>
      <w:r>
        <w:rPr>
          <w:spacing w:val="-1"/>
        </w:rPr>
        <w:t xml:space="preserve"> </w:t>
      </w:r>
      <w:r>
        <w:t>учебных предметов</w:t>
      </w:r>
      <w:r>
        <w:rPr>
          <w:spacing w:val="-1"/>
        </w:rPr>
        <w:t xml:space="preserve"> </w:t>
      </w:r>
      <w:r>
        <w:t xml:space="preserve">предметной области «Язык и речевая </w:t>
      </w:r>
      <w:r>
        <w:lastRenderedPageBreak/>
        <w:t>практика»</w:t>
      </w:r>
      <w:r>
        <w:rPr>
          <w:spacing w:val="21"/>
        </w:rPr>
        <w:t xml:space="preserve"> </w:t>
      </w:r>
      <w:r>
        <w:t>на</w:t>
      </w:r>
      <w:r>
        <w:rPr>
          <w:spacing w:val="21"/>
        </w:rPr>
        <w:t xml:space="preserve"> </w:t>
      </w:r>
      <w:r>
        <w:t>уровне</w:t>
      </w:r>
      <w:r>
        <w:rPr>
          <w:spacing w:val="21"/>
        </w:rPr>
        <w:t xml:space="preserve"> </w:t>
      </w:r>
      <w:r>
        <w:t>начального</w:t>
      </w:r>
      <w:r>
        <w:rPr>
          <w:spacing w:val="21"/>
        </w:rPr>
        <w:t xml:space="preserve"> </w:t>
      </w:r>
      <w:r>
        <w:t>общего</w:t>
      </w:r>
      <w:r>
        <w:rPr>
          <w:spacing w:val="23"/>
        </w:rPr>
        <w:t xml:space="preserve"> </w:t>
      </w:r>
      <w:r>
        <w:t>образования</w:t>
      </w:r>
      <w:r>
        <w:rPr>
          <w:spacing w:val="22"/>
        </w:rPr>
        <w:t xml:space="preserve"> </w:t>
      </w:r>
      <w:r>
        <w:t>составлена</w:t>
      </w:r>
      <w:r>
        <w:rPr>
          <w:spacing w:val="23"/>
        </w:rPr>
        <w:t xml:space="preserve"> </w:t>
      </w:r>
      <w:r>
        <w:t>на</w:t>
      </w:r>
      <w:r>
        <w:rPr>
          <w:spacing w:val="23"/>
        </w:rPr>
        <w:t xml:space="preserve"> </w:t>
      </w:r>
      <w:r>
        <w:t>основе</w:t>
      </w:r>
      <w:r>
        <w:rPr>
          <w:spacing w:val="22"/>
        </w:rPr>
        <w:t xml:space="preserve"> </w:t>
      </w:r>
      <w:r>
        <w:t>требований</w:t>
      </w:r>
      <w:r>
        <w:rPr>
          <w:spacing w:val="23"/>
        </w:rPr>
        <w:t xml:space="preserve"> </w:t>
      </w:r>
      <w:r>
        <w:rPr>
          <w:spacing w:val="-10"/>
        </w:rPr>
        <w:t>к</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результатам</w:t>
      </w:r>
      <w:r>
        <w:rPr>
          <w:spacing w:val="40"/>
        </w:rPr>
        <w:t xml:space="preserve"> </w:t>
      </w:r>
      <w:r>
        <w:t>освоения</w:t>
      </w:r>
      <w:r>
        <w:rPr>
          <w:spacing w:val="40"/>
        </w:rPr>
        <w:t xml:space="preserve"> </w:t>
      </w:r>
      <w:r>
        <w:t>АООП</w:t>
      </w:r>
      <w:r>
        <w:rPr>
          <w:spacing w:val="40"/>
        </w:rPr>
        <w:t xml:space="preserve"> </w:t>
      </w:r>
      <w:r>
        <w:t>НОО</w:t>
      </w:r>
      <w:r>
        <w:rPr>
          <w:spacing w:val="40"/>
        </w:rPr>
        <w:t xml:space="preserve"> </w:t>
      </w:r>
      <w:r>
        <w:t>для</w:t>
      </w:r>
      <w:r>
        <w:rPr>
          <w:spacing w:val="40"/>
        </w:rPr>
        <w:t xml:space="preserve"> </w:t>
      </w:r>
      <w:r>
        <w:t>обучающихся</w:t>
      </w:r>
      <w:r>
        <w:rPr>
          <w:spacing w:val="40"/>
        </w:rPr>
        <w:t xml:space="preserve"> </w:t>
      </w:r>
      <w:r>
        <w:t>с</w:t>
      </w:r>
      <w:r>
        <w:rPr>
          <w:spacing w:val="40"/>
        </w:rPr>
        <w:t xml:space="preserve"> </w:t>
      </w:r>
      <w:r>
        <w:t>РАС</w:t>
      </w:r>
      <w:r>
        <w:rPr>
          <w:spacing w:val="40"/>
        </w:rPr>
        <w:t xml:space="preserve"> </w:t>
      </w:r>
      <w:r>
        <w:t>(вариант</w:t>
      </w:r>
      <w:r>
        <w:rPr>
          <w:spacing w:val="40"/>
        </w:rPr>
        <w:t xml:space="preserve"> </w:t>
      </w:r>
      <w:r>
        <w:t>8.3), установленным</w:t>
      </w:r>
      <w:r>
        <w:rPr>
          <w:spacing w:val="-2"/>
        </w:rPr>
        <w:t xml:space="preserve"> </w:t>
      </w:r>
      <w:hyperlink r:id="rId210">
        <w:r>
          <w:t>ФГОС НОО обучающихся с ОВЗ</w:t>
        </w:r>
      </w:hyperlink>
      <w:r>
        <w:t xml:space="preserve">, а также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 (интеллектуальными </w:t>
      </w:r>
      <w:r>
        <w:rPr>
          <w:spacing w:val="-2"/>
        </w:rPr>
        <w:t>нарушениями).</w:t>
      </w:r>
    </w:p>
    <w:p w:rsidR="00ED2570" w:rsidRDefault="00125FB7">
      <w:pPr>
        <w:pStyle w:val="a3"/>
        <w:spacing w:line="276" w:lineRule="auto"/>
        <w:ind w:right="142" w:firstLine="709"/>
      </w:pPr>
      <w:r>
        <w:t>Обучение русскому языку и чтению предусматривает формирования у обучающихся с РАС (вариант 8.3) различных видов деятельности в условиях развития и использования их потребности в общении.</w:t>
      </w:r>
    </w:p>
    <w:p w:rsidR="00ED2570" w:rsidRDefault="00125FB7">
      <w:pPr>
        <w:pStyle w:val="a3"/>
        <w:spacing w:before="1" w:line="276" w:lineRule="auto"/>
        <w:ind w:right="138" w:firstLine="709"/>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w:t>
      </w:r>
      <w:r>
        <w:rPr>
          <w:spacing w:val="40"/>
        </w:rPr>
        <w:t xml:space="preserve"> </w:t>
      </w:r>
      <w:r>
        <w:t xml:space="preserve">позиции формирования речевой деятельности в разных формах (устной, устно- </w:t>
      </w:r>
      <w:proofErr w:type="spellStart"/>
      <w:r>
        <w:t>дактильной</w:t>
      </w:r>
      <w:proofErr w:type="spellEnd"/>
      <w:r>
        <w:t>, письменной).</w:t>
      </w:r>
    </w:p>
    <w:p w:rsidR="00ED2570" w:rsidRDefault="00125FB7">
      <w:pPr>
        <w:pStyle w:val="a3"/>
        <w:spacing w:line="276" w:lineRule="auto"/>
        <w:ind w:right="140" w:firstLine="709"/>
      </w:pPr>
      <w:r>
        <w:t>Приоритетными направлениями в коррекционном обучении языку обучающихся с РАС с легкой умственной отсталостью (интеллектуальными нарушениями)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ED2570" w:rsidRDefault="00125FB7">
      <w:pPr>
        <w:pStyle w:val="a3"/>
        <w:spacing w:line="276" w:lineRule="auto"/>
        <w:ind w:right="141" w:firstLine="709"/>
      </w:pPr>
      <w:r>
        <w:t xml:space="preserve">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с легкой умственной отсталостью (интеллектуальными нарушениями) потребности в речи, </w:t>
      </w:r>
      <w:proofErr w:type="spellStart"/>
      <w:r>
        <w:t>мотивированности</w:t>
      </w:r>
      <w:proofErr w:type="spellEnd"/>
      <w:r>
        <w:t xml:space="preserve"> высказывания, обучения планированию высказывания, отбору средств и способов его </w:t>
      </w:r>
      <w:r>
        <w:rPr>
          <w:spacing w:val="-2"/>
        </w:rPr>
        <w:t>осуществления.</w:t>
      </w:r>
    </w:p>
    <w:p w:rsidR="00ED2570" w:rsidRDefault="00125FB7">
      <w:pPr>
        <w:pStyle w:val="a3"/>
        <w:spacing w:line="276" w:lineRule="auto"/>
        <w:ind w:right="140" w:firstLine="709"/>
      </w:pPr>
      <w:r>
        <w:t>Необходимым условием эффективности педагогического процесса для речевого развития обучающихся с РАС с легкой умственной отсталостью (интеллектуальными нарушениями) является дифференцированный подход к обучению языку.</w:t>
      </w:r>
    </w:p>
    <w:p w:rsidR="00ED2570" w:rsidRDefault="00125FB7">
      <w:pPr>
        <w:pStyle w:val="a3"/>
        <w:spacing w:line="276" w:lineRule="auto"/>
        <w:ind w:right="138" w:firstLine="709"/>
      </w:pPr>
      <w:r>
        <w:t>Важнейшей задачей обучения является формирование у обучающихся с РАС с легкой умственной отсталостью (интеллектуальными нарушениями)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w:t>
      </w:r>
      <w:r>
        <w:rPr>
          <w:spacing w:val="-3"/>
        </w:rPr>
        <w:t xml:space="preserve"> </w:t>
      </w:r>
      <w:r>
        <w:t>основой</w:t>
      </w:r>
      <w:r>
        <w:rPr>
          <w:spacing w:val="-4"/>
        </w:rPr>
        <w:t xml:space="preserve"> </w:t>
      </w:r>
      <w:r>
        <w:t>всего</w:t>
      </w:r>
      <w:r>
        <w:rPr>
          <w:spacing w:val="-4"/>
        </w:rPr>
        <w:t xml:space="preserve"> </w:t>
      </w:r>
      <w:r>
        <w:t>образовательно-коррекционного</w:t>
      </w:r>
      <w:r>
        <w:rPr>
          <w:spacing w:val="-4"/>
        </w:rPr>
        <w:t xml:space="preserve"> </w:t>
      </w:r>
      <w:r>
        <w:t>процесса,</w:t>
      </w:r>
      <w:r>
        <w:rPr>
          <w:spacing w:val="-4"/>
        </w:rPr>
        <w:t xml:space="preserve"> </w:t>
      </w:r>
      <w:r>
        <w:t>который</w:t>
      </w:r>
      <w:r>
        <w:rPr>
          <w:spacing w:val="-4"/>
        </w:rPr>
        <w:t xml:space="preserve"> </w:t>
      </w:r>
      <w:r>
        <w:t>имеет</w:t>
      </w:r>
      <w:r>
        <w:rPr>
          <w:spacing w:val="-4"/>
        </w:rPr>
        <w:t xml:space="preserve"> </w:t>
      </w:r>
      <w:r>
        <w:t>социально- адаптирующую направленность.</w:t>
      </w:r>
    </w:p>
    <w:p w:rsidR="00ED2570" w:rsidRDefault="00125FB7">
      <w:pPr>
        <w:pStyle w:val="a3"/>
        <w:spacing w:line="276" w:lineRule="auto"/>
        <w:ind w:right="140" w:firstLine="709"/>
      </w:pPr>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w:t>
      </w:r>
      <w:r>
        <w:rPr>
          <w:spacing w:val="-1"/>
        </w:rPr>
        <w:t xml:space="preserve"> </w:t>
      </w:r>
      <w:r>
        <w:t>и</w:t>
      </w:r>
      <w:r>
        <w:rPr>
          <w:spacing w:val="2"/>
        </w:rPr>
        <w:t xml:space="preserve"> </w:t>
      </w:r>
      <w:r>
        <w:t>закрепление</w:t>
      </w:r>
      <w:r>
        <w:rPr>
          <w:spacing w:val="2"/>
        </w:rPr>
        <w:t xml:space="preserve"> </w:t>
      </w:r>
      <w:r>
        <w:t>речевого</w:t>
      </w:r>
      <w:r>
        <w:rPr>
          <w:spacing w:val="1"/>
        </w:rPr>
        <w:t xml:space="preserve"> </w:t>
      </w:r>
      <w:r>
        <w:t>материала</w:t>
      </w:r>
      <w:r>
        <w:rPr>
          <w:spacing w:val="1"/>
        </w:rPr>
        <w:t xml:space="preserve"> </w:t>
      </w:r>
      <w:r>
        <w:t>происходит</w:t>
      </w:r>
      <w:r>
        <w:rPr>
          <w:spacing w:val="2"/>
        </w:rPr>
        <w:t xml:space="preserve"> </w:t>
      </w:r>
      <w:r>
        <w:t>путем</w:t>
      </w:r>
      <w:r>
        <w:rPr>
          <w:spacing w:val="2"/>
        </w:rPr>
        <w:t xml:space="preserve"> </w:t>
      </w:r>
      <w:r>
        <w:t>многократного</w:t>
      </w:r>
      <w:r>
        <w:rPr>
          <w:spacing w:val="2"/>
        </w:rPr>
        <w:t xml:space="preserve"> </w:t>
      </w:r>
      <w:r>
        <w:rPr>
          <w:spacing w:val="-2"/>
        </w:rPr>
        <w:t>повторения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pPr>
      <w:r>
        <w:lastRenderedPageBreak/>
        <w:t>его в связи с различными видами образовательной деятельности, на уроках развития речи, чтения, математики.</w:t>
      </w:r>
    </w:p>
    <w:p w:rsidR="00ED2570" w:rsidRDefault="00125FB7">
      <w:pPr>
        <w:pStyle w:val="a3"/>
        <w:spacing w:line="276" w:lineRule="auto"/>
        <w:ind w:right="141" w:firstLine="709"/>
      </w:pPr>
      <w:r>
        <w:t>Школьно-дошкольное отделение ФРЦ располагает достаточными компонентами полифункциональной образовательной среды, которая создает комфортные педагогические условия обучения обучающихся с РАС с легкой умственной отсталостью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w:t>
      </w:r>
      <w:r>
        <w:rPr>
          <w:spacing w:val="40"/>
        </w:rPr>
        <w:t xml:space="preserve"> </w:t>
      </w:r>
      <w:r>
        <w:t>уменьшения объема речевого материала, а также за счет организации более частого его повторения в различных учебных ситуациях.</w:t>
      </w:r>
    </w:p>
    <w:p w:rsidR="00ED2570" w:rsidRDefault="00125FB7">
      <w:pPr>
        <w:pStyle w:val="a3"/>
        <w:spacing w:line="276" w:lineRule="auto"/>
        <w:ind w:right="144" w:firstLine="709"/>
      </w:pPr>
      <w:r>
        <w:t>В младших классах изучение всех предметов, входящих в структуру русского языка, призвано решить следующие задачи:</w:t>
      </w:r>
    </w:p>
    <w:p w:rsidR="00ED2570" w:rsidRDefault="00125FB7">
      <w:pPr>
        <w:pStyle w:val="a4"/>
        <w:numPr>
          <w:ilvl w:val="0"/>
          <w:numId w:val="72"/>
        </w:numPr>
        <w:tabs>
          <w:tab w:val="left" w:pos="992"/>
          <w:tab w:val="left" w:pos="994"/>
        </w:tabs>
        <w:spacing w:line="276" w:lineRule="auto"/>
        <w:ind w:right="140"/>
        <w:rPr>
          <w:sz w:val="24"/>
        </w:rPr>
      </w:pPr>
      <w:r>
        <w:rPr>
          <w:sz w:val="24"/>
        </w:rPr>
        <w:t>уточнять и обогащать представления об окружающей действительности и способствовать овладению на этой основе языковыми средствами (слово, предложение, словосочетание);</w:t>
      </w:r>
    </w:p>
    <w:p w:rsidR="00ED2570" w:rsidRDefault="00125FB7">
      <w:pPr>
        <w:pStyle w:val="a4"/>
        <w:numPr>
          <w:ilvl w:val="0"/>
          <w:numId w:val="72"/>
        </w:numPr>
        <w:tabs>
          <w:tab w:val="left" w:pos="992"/>
          <w:tab w:val="left" w:pos="994"/>
        </w:tabs>
        <w:spacing w:line="273" w:lineRule="auto"/>
        <w:ind w:right="141"/>
        <w:rPr>
          <w:sz w:val="24"/>
        </w:rPr>
      </w:pPr>
      <w:r>
        <w:rPr>
          <w:sz w:val="24"/>
        </w:rPr>
        <w:t>формировать первоначальные «</w:t>
      </w:r>
      <w:proofErr w:type="spellStart"/>
      <w:r>
        <w:rPr>
          <w:sz w:val="24"/>
        </w:rPr>
        <w:t>дограмматические</w:t>
      </w:r>
      <w:proofErr w:type="spellEnd"/>
      <w:r>
        <w:rPr>
          <w:sz w:val="24"/>
        </w:rPr>
        <w:t>» понятия и развивать коммуникативно-речевые навыки;</w:t>
      </w:r>
    </w:p>
    <w:p w:rsidR="00ED2570" w:rsidRDefault="00125FB7">
      <w:pPr>
        <w:pStyle w:val="a4"/>
        <w:numPr>
          <w:ilvl w:val="0"/>
          <w:numId w:val="72"/>
        </w:numPr>
        <w:tabs>
          <w:tab w:val="left" w:pos="993"/>
        </w:tabs>
        <w:ind w:left="993" w:hanging="282"/>
        <w:rPr>
          <w:sz w:val="24"/>
        </w:rPr>
      </w:pPr>
      <w:r>
        <w:rPr>
          <w:sz w:val="24"/>
        </w:rPr>
        <w:t>обеспечивать</w:t>
      </w:r>
      <w:r>
        <w:rPr>
          <w:spacing w:val="-16"/>
          <w:sz w:val="24"/>
        </w:rPr>
        <w:t xml:space="preserve"> </w:t>
      </w:r>
      <w:r>
        <w:rPr>
          <w:sz w:val="24"/>
        </w:rPr>
        <w:t>коррекцию</w:t>
      </w:r>
      <w:r>
        <w:rPr>
          <w:spacing w:val="-13"/>
          <w:sz w:val="24"/>
        </w:rPr>
        <w:t xml:space="preserve"> </w:t>
      </w:r>
      <w:r>
        <w:rPr>
          <w:sz w:val="24"/>
        </w:rPr>
        <w:t>недостатков</w:t>
      </w:r>
      <w:r>
        <w:rPr>
          <w:spacing w:val="-14"/>
          <w:sz w:val="24"/>
        </w:rPr>
        <w:t xml:space="preserve"> </w:t>
      </w:r>
      <w:r>
        <w:rPr>
          <w:sz w:val="24"/>
        </w:rPr>
        <w:t>речевой</w:t>
      </w:r>
      <w:r>
        <w:rPr>
          <w:spacing w:val="-13"/>
          <w:sz w:val="24"/>
        </w:rPr>
        <w:t xml:space="preserve"> </w:t>
      </w:r>
      <w:r>
        <w:rPr>
          <w:sz w:val="24"/>
        </w:rPr>
        <w:t>и</w:t>
      </w:r>
      <w:r>
        <w:rPr>
          <w:spacing w:val="-14"/>
          <w:sz w:val="24"/>
        </w:rPr>
        <w:t xml:space="preserve"> </w:t>
      </w:r>
      <w:r>
        <w:rPr>
          <w:sz w:val="24"/>
        </w:rPr>
        <w:t>мыслительной</w:t>
      </w:r>
      <w:r>
        <w:rPr>
          <w:spacing w:val="-13"/>
          <w:sz w:val="24"/>
        </w:rPr>
        <w:t xml:space="preserve"> </w:t>
      </w:r>
      <w:r>
        <w:rPr>
          <w:spacing w:val="-2"/>
          <w:sz w:val="24"/>
        </w:rPr>
        <w:t>деятельности;</w:t>
      </w:r>
    </w:p>
    <w:p w:rsidR="00ED2570" w:rsidRDefault="00125FB7">
      <w:pPr>
        <w:pStyle w:val="a4"/>
        <w:numPr>
          <w:ilvl w:val="0"/>
          <w:numId w:val="72"/>
        </w:numPr>
        <w:tabs>
          <w:tab w:val="left" w:pos="992"/>
          <w:tab w:val="left" w:pos="994"/>
        </w:tabs>
        <w:spacing w:before="39" w:line="273" w:lineRule="auto"/>
        <w:ind w:right="140"/>
        <w:jc w:val="left"/>
        <w:rPr>
          <w:sz w:val="24"/>
        </w:rPr>
      </w:pPr>
      <w:r>
        <w:rPr>
          <w:sz w:val="24"/>
        </w:rPr>
        <w:t>формировать</w:t>
      </w:r>
      <w:r>
        <w:rPr>
          <w:spacing w:val="80"/>
          <w:sz w:val="24"/>
        </w:rPr>
        <w:t xml:space="preserve"> </w:t>
      </w:r>
      <w:r>
        <w:rPr>
          <w:sz w:val="24"/>
        </w:rPr>
        <w:t>основы</w:t>
      </w:r>
      <w:r>
        <w:rPr>
          <w:spacing w:val="80"/>
          <w:sz w:val="24"/>
        </w:rPr>
        <w:t xml:space="preserve"> </w:t>
      </w:r>
      <w:r>
        <w:rPr>
          <w:sz w:val="24"/>
        </w:rPr>
        <w:t>навыка</w:t>
      </w:r>
      <w:r>
        <w:rPr>
          <w:spacing w:val="80"/>
          <w:sz w:val="24"/>
        </w:rPr>
        <w:t xml:space="preserve"> </w:t>
      </w:r>
      <w:r>
        <w:rPr>
          <w:sz w:val="24"/>
        </w:rPr>
        <w:t>полноценного</w:t>
      </w:r>
      <w:r>
        <w:rPr>
          <w:spacing w:val="80"/>
          <w:sz w:val="24"/>
        </w:rPr>
        <w:t xml:space="preserve"> </w:t>
      </w:r>
      <w:r>
        <w:rPr>
          <w:sz w:val="24"/>
        </w:rPr>
        <w:t>чтения</w:t>
      </w:r>
      <w:r>
        <w:rPr>
          <w:spacing w:val="80"/>
          <w:sz w:val="24"/>
        </w:rPr>
        <w:t xml:space="preserve"> </w:t>
      </w:r>
      <w:r>
        <w:rPr>
          <w:sz w:val="24"/>
        </w:rPr>
        <w:t>художественных</w:t>
      </w:r>
      <w:r>
        <w:rPr>
          <w:spacing w:val="80"/>
          <w:sz w:val="24"/>
        </w:rPr>
        <w:t xml:space="preserve"> </w:t>
      </w:r>
      <w:r>
        <w:rPr>
          <w:sz w:val="24"/>
        </w:rPr>
        <w:t>текстов,</w:t>
      </w:r>
      <w:r>
        <w:rPr>
          <w:spacing w:val="40"/>
          <w:sz w:val="24"/>
        </w:rPr>
        <w:t xml:space="preserve"> </w:t>
      </w:r>
      <w:r>
        <w:rPr>
          <w:sz w:val="24"/>
        </w:rPr>
        <w:t>доступных для понимания по структуре и содержанию;</w:t>
      </w:r>
    </w:p>
    <w:p w:rsidR="00ED2570" w:rsidRDefault="00125FB7">
      <w:pPr>
        <w:pStyle w:val="a4"/>
        <w:numPr>
          <w:ilvl w:val="0"/>
          <w:numId w:val="72"/>
        </w:numPr>
        <w:tabs>
          <w:tab w:val="left" w:pos="993"/>
        </w:tabs>
        <w:spacing w:before="2"/>
        <w:ind w:left="993" w:hanging="282"/>
        <w:jc w:val="left"/>
        <w:rPr>
          <w:sz w:val="24"/>
        </w:rPr>
      </w:pPr>
      <w:r>
        <w:rPr>
          <w:sz w:val="24"/>
        </w:rPr>
        <w:t>развивать</w:t>
      </w:r>
      <w:r>
        <w:rPr>
          <w:spacing w:val="-9"/>
          <w:sz w:val="24"/>
        </w:rPr>
        <w:t xml:space="preserve"> </w:t>
      </w:r>
      <w:r>
        <w:rPr>
          <w:sz w:val="24"/>
        </w:rPr>
        <w:t>навыки</w:t>
      </w:r>
      <w:r>
        <w:rPr>
          <w:spacing w:val="-7"/>
          <w:sz w:val="24"/>
        </w:rPr>
        <w:t xml:space="preserve"> </w:t>
      </w:r>
      <w:r>
        <w:rPr>
          <w:sz w:val="24"/>
        </w:rPr>
        <w:t>устной</w:t>
      </w:r>
      <w:r>
        <w:rPr>
          <w:spacing w:val="-8"/>
          <w:sz w:val="24"/>
        </w:rPr>
        <w:t xml:space="preserve"> </w:t>
      </w:r>
      <w:r>
        <w:rPr>
          <w:spacing w:val="-2"/>
          <w:sz w:val="24"/>
        </w:rPr>
        <w:t>коммуникации;</w:t>
      </w:r>
    </w:p>
    <w:p w:rsidR="00ED2570" w:rsidRDefault="00125FB7">
      <w:pPr>
        <w:pStyle w:val="a4"/>
        <w:numPr>
          <w:ilvl w:val="0"/>
          <w:numId w:val="72"/>
        </w:numPr>
        <w:tabs>
          <w:tab w:val="left" w:pos="993"/>
        </w:tabs>
        <w:spacing w:before="41"/>
        <w:ind w:left="993" w:hanging="282"/>
        <w:jc w:val="left"/>
        <w:rPr>
          <w:sz w:val="24"/>
        </w:rPr>
      </w:pPr>
      <w:r>
        <w:rPr>
          <w:sz w:val="24"/>
        </w:rPr>
        <w:t>формировать</w:t>
      </w:r>
      <w:r>
        <w:rPr>
          <w:spacing w:val="-14"/>
          <w:sz w:val="24"/>
        </w:rPr>
        <w:t xml:space="preserve"> </w:t>
      </w:r>
      <w:r>
        <w:rPr>
          <w:sz w:val="24"/>
        </w:rPr>
        <w:t>положительные</w:t>
      </w:r>
      <w:r>
        <w:rPr>
          <w:spacing w:val="-11"/>
          <w:sz w:val="24"/>
        </w:rPr>
        <w:t xml:space="preserve"> </w:t>
      </w:r>
      <w:r>
        <w:rPr>
          <w:sz w:val="24"/>
        </w:rPr>
        <w:t>нравственные</w:t>
      </w:r>
      <w:r>
        <w:rPr>
          <w:spacing w:val="-10"/>
          <w:sz w:val="24"/>
        </w:rPr>
        <w:t xml:space="preserve"> </w:t>
      </w:r>
      <w:r>
        <w:rPr>
          <w:sz w:val="24"/>
        </w:rPr>
        <w:t>качества</w:t>
      </w:r>
      <w:r>
        <w:rPr>
          <w:spacing w:val="-11"/>
          <w:sz w:val="24"/>
        </w:rPr>
        <w:t xml:space="preserve"> </w:t>
      </w:r>
      <w:r>
        <w:rPr>
          <w:sz w:val="24"/>
        </w:rPr>
        <w:t>и</w:t>
      </w:r>
      <w:r>
        <w:rPr>
          <w:spacing w:val="-12"/>
          <w:sz w:val="24"/>
        </w:rPr>
        <w:t xml:space="preserve"> </w:t>
      </w:r>
      <w:r>
        <w:rPr>
          <w:sz w:val="24"/>
        </w:rPr>
        <w:t>свойства</w:t>
      </w:r>
      <w:r>
        <w:rPr>
          <w:spacing w:val="-10"/>
          <w:sz w:val="24"/>
        </w:rPr>
        <w:t xml:space="preserve"> </w:t>
      </w:r>
      <w:r>
        <w:rPr>
          <w:spacing w:val="-2"/>
          <w:sz w:val="24"/>
        </w:rPr>
        <w:t>личности.</w:t>
      </w:r>
    </w:p>
    <w:p w:rsidR="00ED2570" w:rsidRDefault="00ED2570">
      <w:pPr>
        <w:pStyle w:val="a3"/>
        <w:spacing w:before="86"/>
        <w:ind w:left="0"/>
        <w:jc w:val="left"/>
      </w:pPr>
    </w:p>
    <w:p w:rsidR="00ED2570" w:rsidRDefault="00125FB7">
      <w:pPr>
        <w:pStyle w:val="1"/>
        <w:ind w:left="3766"/>
        <w:jc w:val="both"/>
      </w:pPr>
      <w:r>
        <w:t>Содержание</w:t>
      </w:r>
      <w:r>
        <w:rPr>
          <w:spacing w:val="-8"/>
        </w:rPr>
        <w:t xml:space="preserve"> </w:t>
      </w:r>
      <w:r>
        <w:rPr>
          <w:color w:val="000009"/>
          <w:spacing w:val="-2"/>
        </w:rPr>
        <w:t>обучения</w:t>
      </w:r>
    </w:p>
    <w:p w:rsidR="00ED2570" w:rsidRDefault="00125FB7">
      <w:pPr>
        <w:pStyle w:val="2"/>
        <w:numPr>
          <w:ilvl w:val="0"/>
          <w:numId w:val="71"/>
        </w:numPr>
        <w:tabs>
          <w:tab w:val="left" w:pos="1234"/>
        </w:tabs>
        <w:spacing w:before="41"/>
      </w:pPr>
      <w:r>
        <w:t>Подготовка</w:t>
      </w:r>
      <w:r>
        <w:rPr>
          <w:spacing w:val="-1"/>
        </w:rPr>
        <w:t xml:space="preserve"> </w:t>
      </w:r>
      <w:r>
        <w:t>к</w:t>
      </w:r>
      <w:r>
        <w:rPr>
          <w:spacing w:val="-1"/>
        </w:rPr>
        <w:t xml:space="preserve"> </w:t>
      </w:r>
      <w:r>
        <w:t>усвоению</w:t>
      </w:r>
      <w:r>
        <w:rPr>
          <w:spacing w:val="-1"/>
        </w:rPr>
        <w:t xml:space="preserve"> </w:t>
      </w:r>
      <w:r>
        <w:rPr>
          <w:spacing w:val="-2"/>
        </w:rPr>
        <w:t>грамоты</w:t>
      </w:r>
    </w:p>
    <w:p w:rsidR="00ED2570" w:rsidRDefault="00125FB7">
      <w:pPr>
        <w:pStyle w:val="a3"/>
        <w:spacing w:before="39" w:line="276" w:lineRule="auto"/>
        <w:ind w:right="139" w:firstLine="709"/>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w:t>
      </w:r>
      <w:r>
        <w:rPr>
          <w:spacing w:val="59"/>
          <w:w w:val="150"/>
        </w:rPr>
        <w:t xml:space="preserve"> </w:t>
      </w:r>
      <w:r>
        <w:t>стороны</w:t>
      </w:r>
      <w:r>
        <w:rPr>
          <w:spacing w:val="60"/>
          <w:w w:val="150"/>
        </w:rPr>
        <w:t xml:space="preserve"> </w:t>
      </w:r>
      <w:r>
        <w:t>речи.</w:t>
      </w:r>
      <w:r>
        <w:rPr>
          <w:spacing w:val="61"/>
          <w:w w:val="150"/>
        </w:rPr>
        <w:t xml:space="preserve"> </w:t>
      </w:r>
      <w:r>
        <w:t>Формирование</w:t>
      </w:r>
      <w:r>
        <w:rPr>
          <w:spacing w:val="62"/>
          <w:w w:val="150"/>
        </w:rPr>
        <w:t xml:space="preserve"> </w:t>
      </w:r>
      <w:r>
        <w:t>первоначальных</w:t>
      </w:r>
      <w:r>
        <w:rPr>
          <w:spacing w:val="61"/>
          <w:w w:val="150"/>
        </w:rPr>
        <w:t xml:space="preserve"> </w:t>
      </w:r>
      <w:r>
        <w:t>языковых</w:t>
      </w:r>
      <w:r>
        <w:rPr>
          <w:spacing w:val="62"/>
          <w:w w:val="150"/>
        </w:rPr>
        <w:t xml:space="preserve"> </w:t>
      </w:r>
      <w:r>
        <w:rPr>
          <w:spacing w:val="-2"/>
        </w:rPr>
        <w:t>понятий:</w:t>
      </w:r>
    </w:p>
    <w:p w:rsidR="00ED2570" w:rsidRDefault="00125FB7">
      <w:pPr>
        <w:pStyle w:val="a3"/>
        <w:spacing w:line="276" w:lineRule="auto"/>
        <w:ind w:right="141"/>
      </w:pPr>
      <w:r>
        <w:t>«слово»,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ED2570" w:rsidRDefault="00125FB7">
      <w:pPr>
        <w:pStyle w:val="a3"/>
        <w:spacing w:line="276" w:lineRule="auto"/>
        <w:ind w:right="140" w:firstLine="709"/>
      </w:pPr>
      <w:r>
        <w:t>Подготовка к усвоению первоначальных навыков письма. Развитие зрительных представлений и пространственной ориентировки на плоскости листа.</w:t>
      </w:r>
      <w:r>
        <w:rPr>
          <w:spacing w:val="80"/>
        </w:rPr>
        <w:t xml:space="preserve"> </w:t>
      </w:r>
      <w:r>
        <w:t>Совершенствование и развитие мелкой моторики пальцев рук. Усвоение гигиенических правил письма. Подготовка к усвоению навыков письма.</w:t>
      </w:r>
    </w:p>
    <w:p w:rsidR="00ED2570" w:rsidRDefault="00125FB7">
      <w:pPr>
        <w:pStyle w:val="a3"/>
        <w:spacing w:line="276" w:lineRule="auto"/>
        <w:ind w:right="139" w:firstLine="709"/>
      </w:pPr>
      <w:r>
        <w:t>Речевое развитие. Понимание обращенной речи. Выполнение несложных</w:t>
      </w:r>
      <w:r>
        <w:rPr>
          <w:spacing w:val="40"/>
        </w:rPr>
        <w:t xml:space="preserve"> </w:t>
      </w:r>
      <w:r>
        <w:t>словесных инструкций.</w:t>
      </w:r>
    </w:p>
    <w:p w:rsidR="00ED2570" w:rsidRDefault="00125FB7">
      <w:pPr>
        <w:pStyle w:val="a3"/>
        <w:spacing w:line="276" w:lineRule="auto"/>
        <w:ind w:right="138" w:firstLine="709"/>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 практической деятельности, наблюдений за окружающей действительностью.</w:t>
      </w:r>
    </w:p>
    <w:p w:rsidR="00ED2570" w:rsidRDefault="00125FB7">
      <w:pPr>
        <w:pStyle w:val="2"/>
        <w:numPr>
          <w:ilvl w:val="0"/>
          <w:numId w:val="71"/>
        </w:numPr>
        <w:tabs>
          <w:tab w:val="left" w:pos="1234"/>
        </w:tabs>
        <w:spacing w:before="2"/>
      </w:pPr>
      <w:r>
        <w:t xml:space="preserve">Обучение </w:t>
      </w:r>
      <w:r>
        <w:rPr>
          <w:spacing w:val="-2"/>
        </w:rPr>
        <w:t>грамоте.</w:t>
      </w:r>
    </w:p>
    <w:p w:rsidR="00ED2570" w:rsidRDefault="00125FB7">
      <w:pPr>
        <w:pStyle w:val="a3"/>
        <w:spacing w:before="40"/>
        <w:ind w:left="994"/>
      </w:pPr>
      <w:r>
        <w:t>Формирование</w:t>
      </w:r>
      <w:r>
        <w:rPr>
          <w:spacing w:val="-5"/>
        </w:rPr>
        <w:t xml:space="preserve"> </w:t>
      </w:r>
      <w:r>
        <w:t>элементарных</w:t>
      </w:r>
      <w:r>
        <w:rPr>
          <w:spacing w:val="-2"/>
        </w:rPr>
        <w:t xml:space="preserve"> </w:t>
      </w:r>
      <w:r>
        <w:t>навыков</w:t>
      </w:r>
      <w:r>
        <w:rPr>
          <w:spacing w:val="-3"/>
        </w:rPr>
        <w:t xml:space="preserve"> </w:t>
      </w:r>
      <w:r>
        <w:rPr>
          <w:spacing w:val="-2"/>
        </w:rPr>
        <w:t>чтения.</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lastRenderedPageBreak/>
        <w:t>Звуки речи. Выделение звука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ED2570" w:rsidRDefault="00125FB7">
      <w:pPr>
        <w:pStyle w:val="a3"/>
        <w:spacing w:line="275" w:lineRule="exact"/>
        <w:ind w:left="994"/>
      </w:pPr>
      <w:r>
        <w:t>Различение</w:t>
      </w:r>
      <w:r>
        <w:rPr>
          <w:spacing w:val="-2"/>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на</w:t>
      </w:r>
      <w:r>
        <w:rPr>
          <w:spacing w:val="-1"/>
        </w:rPr>
        <w:t xml:space="preserve"> </w:t>
      </w:r>
      <w:r>
        <w:t>слух</w:t>
      </w:r>
      <w:r>
        <w:rPr>
          <w:spacing w:val="-1"/>
        </w:rPr>
        <w:t xml:space="preserve"> </w:t>
      </w:r>
      <w:r>
        <w:t>и</w:t>
      </w:r>
      <w:r>
        <w:rPr>
          <w:spacing w:val="-1"/>
        </w:rPr>
        <w:t xml:space="preserve"> </w:t>
      </w:r>
      <w:r>
        <w:t>в</w:t>
      </w:r>
      <w:r>
        <w:rPr>
          <w:spacing w:val="-2"/>
        </w:rPr>
        <w:t xml:space="preserve"> </w:t>
      </w:r>
      <w:r>
        <w:t xml:space="preserve">собственном </w:t>
      </w:r>
      <w:r>
        <w:rPr>
          <w:spacing w:val="-2"/>
        </w:rPr>
        <w:t>произношении.</w:t>
      </w:r>
    </w:p>
    <w:p w:rsidR="00ED2570" w:rsidRDefault="00125FB7">
      <w:pPr>
        <w:pStyle w:val="a3"/>
        <w:spacing w:before="42"/>
        <w:ind w:left="994"/>
      </w:pPr>
      <w:r>
        <w:t>Обозначение</w:t>
      </w:r>
      <w:r>
        <w:rPr>
          <w:spacing w:val="64"/>
        </w:rPr>
        <w:t xml:space="preserve">  </w:t>
      </w:r>
      <w:r>
        <w:t>звука</w:t>
      </w:r>
      <w:r>
        <w:rPr>
          <w:spacing w:val="64"/>
        </w:rPr>
        <w:t xml:space="preserve">  </w:t>
      </w:r>
      <w:r>
        <w:t>буквой.</w:t>
      </w:r>
      <w:r>
        <w:rPr>
          <w:spacing w:val="64"/>
        </w:rPr>
        <w:t xml:space="preserve">  </w:t>
      </w:r>
      <w:r>
        <w:t>Соотнесение</w:t>
      </w:r>
      <w:r>
        <w:rPr>
          <w:spacing w:val="64"/>
        </w:rPr>
        <w:t xml:space="preserve">  </w:t>
      </w:r>
      <w:r>
        <w:t>и</w:t>
      </w:r>
      <w:r>
        <w:rPr>
          <w:spacing w:val="65"/>
        </w:rPr>
        <w:t xml:space="preserve">  </w:t>
      </w:r>
      <w:r>
        <w:t>различение</w:t>
      </w:r>
      <w:r>
        <w:rPr>
          <w:spacing w:val="63"/>
        </w:rPr>
        <w:t xml:space="preserve">  </w:t>
      </w:r>
      <w:r>
        <w:t>звука</w:t>
      </w:r>
      <w:r>
        <w:rPr>
          <w:spacing w:val="65"/>
        </w:rPr>
        <w:t xml:space="preserve">  </w:t>
      </w:r>
      <w:r>
        <w:t>и</w:t>
      </w:r>
      <w:r>
        <w:rPr>
          <w:spacing w:val="64"/>
        </w:rPr>
        <w:t xml:space="preserve">  </w:t>
      </w:r>
      <w:r>
        <w:rPr>
          <w:spacing w:val="-2"/>
        </w:rPr>
        <w:t>буквы.</w:t>
      </w:r>
    </w:p>
    <w:p w:rsidR="00ED2570" w:rsidRDefault="00125FB7">
      <w:pPr>
        <w:pStyle w:val="a3"/>
        <w:spacing w:before="41"/>
      </w:pPr>
      <w:r>
        <w:t>Звукобуквенный</w:t>
      </w:r>
      <w:r>
        <w:rPr>
          <w:spacing w:val="-3"/>
        </w:rPr>
        <w:t xml:space="preserve"> </w:t>
      </w:r>
      <w:r>
        <w:t>анализ</w:t>
      </w:r>
      <w:r>
        <w:rPr>
          <w:spacing w:val="-2"/>
        </w:rPr>
        <w:t xml:space="preserve"> </w:t>
      </w:r>
      <w:r>
        <w:t>несложных</w:t>
      </w:r>
      <w:r>
        <w:rPr>
          <w:spacing w:val="-2"/>
        </w:rPr>
        <w:t xml:space="preserve"> </w:t>
      </w:r>
      <w:r>
        <w:t>по</w:t>
      </w:r>
      <w:r>
        <w:rPr>
          <w:spacing w:val="-2"/>
        </w:rPr>
        <w:t xml:space="preserve"> </w:t>
      </w:r>
      <w:r>
        <w:t>структуре</w:t>
      </w:r>
      <w:r>
        <w:rPr>
          <w:spacing w:val="-1"/>
        </w:rPr>
        <w:t xml:space="preserve"> </w:t>
      </w:r>
      <w:r>
        <w:rPr>
          <w:spacing w:val="-2"/>
        </w:rPr>
        <w:t>слов.</w:t>
      </w:r>
    </w:p>
    <w:p w:rsidR="00ED2570" w:rsidRDefault="00125FB7">
      <w:pPr>
        <w:pStyle w:val="a3"/>
        <w:spacing w:before="43" w:line="276" w:lineRule="auto"/>
        <w:ind w:right="140" w:firstLine="709"/>
      </w:pPr>
      <w:r>
        <w:t>Образование и чтение слогов различной структуры (состоящих из одной гласной, закрытых</w:t>
      </w:r>
      <w:r>
        <w:rPr>
          <w:spacing w:val="-3"/>
        </w:rPr>
        <w:t xml:space="preserve"> </w:t>
      </w:r>
      <w:r>
        <w:t>и</w:t>
      </w:r>
      <w:r>
        <w:rPr>
          <w:spacing w:val="-2"/>
        </w:rPr>
        <w:t xml:space="preserve"> </w:t>
      </w:r>
      <w:r>
        <w:t>открытых</w:t>
      </w:r>
      <w:r>
        <w:rPr>
          <w:spacing w:val="-1"/>
        </w:rPr>
        <w:t xml:space="preserve"> </w:t>
      </w:r>
      <w:r>
        <w:t>двухбуквенных</w:t>
      </w:r>
      <w:r>
        <w:rPr>
          <w:spacing w:val="-3"/>
        </w:rPr>
        <w:t xml:space="preserve"> </w:t>
      </w:r>
      <w:r>
        <w:t>слогов,</w:t>
      </w:r>
      <w:r>
        <w:rPr>
          <w:spacing w:val="-2"/>
        </w:rPr>
        <w:t xml:space="preserve"> </w:t>
      </w:r>
      <w:r>
        <w:t>закрытых</w:t>
      </w:r>
      <w:r>
        <w:rPr>
          <w:spacing w:val="-2"/>
        </w:rPr>
        <w:t xml:space="preserve"> </w:t>
      </w:r>
      <w:r>
        <w:t>трехбуквенных</w:t>
      </w:r>
      <w:r>
        <w:rPr>
          <w:spacing w:val="-3"/>
        </w:rPr>
        <w:t xml:space="preserve"> </w:t>
      </w:r>
      <w:r>
        <w:t>слогов</w:t>
      </w:r>
      <w:r>
        <w:rPr>
          <w:spacing w:val="-3"/>
        </w:rPr>
        <w:t xml:space="preserve"> </w:t>
      </w:r>
      <w:r>
        <w:t>с</w:t>
      </w:r>
      <w:r>
        <w:rPr>
          <w:spacing w:val="-1"/>
        </w:rPr>
        <w:t xml:space="preserve"> </w:t>
      </w:r>
      <w:r>
        <w:t xml:space="preserve">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w:t>
      </w:r>
      <w:proofErr w:type="spellStart"/>
      <w:r>
        <w:t>чистоговорок</w:t>
      </w:r>
      <w:proofErr w:type="spellEnd"/>
      <w:r>
        <w:t>.</w:t>
      </w:r>
    </w:p>
    <w:p w:rsidR="00ED2570" w:rsidRDefault="00125FB7">
      <w:pPr>
        <w:pStyle w:val="a3"/>
        <w:spacing w:line="276" w:lineRule="exact"/>
        <w:ind w:left="994"/>
      </w:pPr>
      <w:r>
        <w:t>Формирование</w:t>
      </w:r>
      <w:r>
        <w:rPr>
          <w:spacing w:val="-3"/>
        </w:rPr>
        <w:t xml:space="preserve"> </w:t>
      </w:r>
      <w:r>
        <w:t>элементарных</w:t>
      </w:r>
      <w:r>
        <w:rPr>
          <w:spacing w:val="-2"/>
        </w:rPr>
        <w:t xml:space="preserve"> </w:t>
      </w:r>
      <w:r>
        <w:t>навыков</w:t>
      </w:r>
      <w:r>
        <w:rPr>
          <w:spacing w:val="-3"/>
        </w:rPr>
        <w:t xml:space="preserve"> </w:t>
      </w:r>
      <w:r>
        <w:rPr>
          <w:spacing w:val="-2"/>
        </w:rPr>
        <w:t>письма.</w:t>
      </w:r>
    </w:p>
    <w:p w:rsidR="00ED2570" w:rsidRDefault="00125FB7">
      <w:pPr>
        <w:pStyle w:val="a3"/>
        <w:spacing w:before="42" w:line="276" w:lineRule="auto"/>
        <w:ind w:right="143" w:firstLine="709"/>
      </w:pPr>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ED2570" w:rsidRDefault="00125FB7">
      <w:pPr>
        <w:pStyle w:val="a3"/>
        <w:spacing w:line="275" w:lineRule="exact"/>
        <w:ind w:left="994"/>
      </w:pPr>
      <w:r>
        <w:t>Усвоение</w:t>
      </w:r>
      <w:r>
        <w:rPr>
          <w:spacing w:val="-3"/>
        </w:rPr>
        <w:t xml:space="preserve"> </w:t>
      </w:r>
      <w:r>
        <w:t>начертания</w:t>
      </w:r>
      <w:r>
        <w:rPr>
          <w:spacing w:val="-1"/>
        </w:rPr>
        <w:t xml:space="preserve"> </w:t>
      </w:r>
      <w:r>
        <w:t>рукописных</w:t>
      </w:r>
      <w:r>
        <w:rPr>
          <w:spacing w:val="-3"/>
        </w:rPr>
        <w:t xml:space="preserve"> </w:t>
      </w:r>
      <w:r>
        <w:t>заглавных</w:t>
      </w:r>
      <w:r>
        <w:rPr>
          <w:spacing w:val="-1"/>
        </w:rPr>
        <w:t xml:space="preserve"> </w:t>
      </w:r>
      <w:r>
        <w:t>и</w:t>
      </w:r>
      <w:r>
        <w:rPr>
          <w:spacing w:val="-2"/>
        </w:rPr>
        <w:t xml:space="preserve"> </w:t>
      </w:r>
      <w:r>
        <w:t xml:space="preserve">строчных </w:t>
      </w:r>
      <w:r>
        <w:rPr>
          <w:spacing w:val="-2"/>
        </w:rPr>
        <w:t>букв.</w:t>
      </w:r>
    </w:p>
    <w:p w:rsidR="00ED2570" w:rsidRDefault="00125FB7">
      <w:pPr>
        <w:pStyle w:val="a3"/>
        <w:spacing w:before="42" w:line="276" w:lineRule="auto"/>
        <w:ind w:right="139" w:firstLine="709"/>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ED2570" w:rsidRDefault="00125FB7">
      <w:pPr>
        <w:pStyle w:val="a3"/>
        <w:spacing w:line="276" w:lineRule="auto"/>
        <w:ind w:right="138" w:firstLine="709"/>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t>ча</w:t>
      </w:r>
      <w:proofErr w:type="spellEnd"/>
      <w:r>
        <w:t>-ща, чу-</w:t>
      </w:r>
      <w:proofErr w:type="spellStart"/>
      <w:r>
        <w:t>щу</w:t>
      </w:r>
      <w:proofErr w:type="spellEnd"/>
      <w:r>
        <w:t xml:space="preserve">, </w:t>
      </w:r>
      <w:proofErr w:type="spellStart"/>
      <w:r>
        <w:t>жи</w:t>
      </w:r>
      <w:proofErr w:type="spellEnd"/>
      <w:r>
        <w:t>-ши).</w:t>
      </w:r>
    </w:p>
    <w:p w:rsidR="00ED2570" w:rsidRDefault="00125FB7">
      <w:pPr>
        <w:pStyle w:val="a3"/>
        <w:spacing w:line="276" w:lineRule="auto"/>
        <w:ind w:right="142" w:firstLine="709"/>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ED2570" w:rsidRDefault="00125FB7">
      <w:pPr>
        <w:pStyle w:val="a3"/>
        <w:ind w:left="994"/>
      </w:pPr>
      <w:r>
        <w:t>Практические</w:t>
      </w:r>
      <w:r>
        <w:rPr>
          <w:spacing w:val="-1"/>
        </w:rPr>
        <w:t xml:space="preserve"> </w:t>
      </w:r>
      <w:r>
        <w:t>грамматические</w:t>
      </w:r>
      <w:r>
        <w:rPr>
          <w:spacing w:val="-3"/>
        </w:rPr>
        <w:t xml:space="preserve"> </w:t>
      </w:r>
      <w:r>
        <w:t>упражнения и</w:t>
      </w:r>
      <w:r>
        <w:rPr>
          <w:spacing w:val="-2"/>
        </w:rPr>
        <w:t xml:space="preserve"> </w:t>
      </w:r>
      <w:r>
        <w:t xml:space="preserve">развитие </w:t>
      </w:r>
      <w:r>
        <w:rPr>
          <w:spacing w:val="-2"/>
        </w:rPr>
        <w:t>речи.</w:t>
      </w:r>
    </w:p>
    <w:p w:rsidR="00ED2570" w:rsidRDefault="00125FB7">
      <w:pPr>
        <w:pStyle w:val="a3"/>
        <w:spacing w:before="41" w:line="276" w:lineRule="auto"/>
        <w:ind w:right="140" w:firstLine="709"/>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ED2570" w:rsidRDefault="00125FB7">
      <w:pPr>
        <w:pStyle w:val="a3"/>
        <w:ind w:left="994"/>
      </w:pPr>
      <w:r>
        <w:t>Графика.</w:t>
      </w:r>
      <w:r>
        <w:rPr>
          <w:spacing w:val="56"/>
        </w:rPr>
        <w:t xml:space="preserve"> </w:t>
      </w:r>
      <w:r>
        <w:t>Обозначение</w:t>
      </w:r>
      <w:r>
        <w:rPr>
          <w:spacing w:val="57"/>
        </w:rPr>
        <w:t xml:space="preserve"> </w:t>
      </w:r>
      <w:r>
        <w:t>мягкости</w:t>
      </w:r>
      <w:r>
        <w:rPr>
          <w:spacing w:val="60"/>
        </w:rPr>
        <w:t xml:space="preserve"> </w:t>
      </w:r>
      <w:r>
        <w:t>согласных</w:t>
      </w:r>
      <w:r>
        <w:rPr>
          <w:spacing w:val="58"/>
        </w:rPr>
        <w:t xml:space="preserve"> </w:t>
      </w:r>
      <w:r>
        <w:t>на</w:t>
      </w:r>
      <w:r>
        <w:rPr>
          <w:spacing w:val="59"/>
        </w:rPr>
        <w:t xml:space="preserve"> </w:t>
      </w:r>
      <w:r>
        <w:t>письме</w:t>
      </w:r>
      <w:r>
        <w:rPr>
          <w:spacing w:val="60"/>
        </w:rPr>
        <w:t xml:space="preserve"> </w:t>
      </w:r>
      <w:r>
        <w:t>буквами</w:t>
      </w:r>
      <w:r>
        <w:rPr>
          <w:spacing w:val="58"/>
        </w:rPr>
        <w:t xml:space="preserve"> </w:t>
      </w:r>
      <w:r>
        <w:t>ь,</w:t>
      </w:r>
      <w:r>
        <w:rPr>
          <w:spacing w:val="57"/>
        </w:rPr>
        <w:t xml:space="preserve"> </w:t>
      </w:r>
      <w:r>
        <w:t>е,</w:t>
      </w:r>
      <w:r>
        <w:rPr>
          <w:spacing w:val="60"/>
        </w:rPr>
        <w:t xml:space="preserve"> </w:t>
      </w:r>
      <w:r>
        <w:t>ё,</w:t>
      </w:r>
      <w:r>
        <w:rPr>
          <w:spacing w:val="59"/>
        </w:rPr>
        <w:t xml:space="preserve"> </w:t>
      </w:r>
      <w:r>
        <w:t>и,</w:t>
      </w:r>
      <w:r>
        <w:rPr>
          <w:spacing w:val="59"/>
        </w:rPr>
        <w:t xml:space="preserve"> </w:t>
      </w:r>
      <w:r>
        <w:t>ю,</w:t>
      </w:r>
      <w:r>
        <w:rPr>
          <w:spacing w:val="59"/>
        </w:rPr>
        <w:t xml:space="preserve"> </w:t>
      </w:r>
      <w:r>
        <w:rPr>
          <w:spacing w:val="-5"/>
        </w:rPr>
        <w:t>я.</w:t>
      </w:r>
    </w:p>
    <w:p w:rsidR="00ED2570" w:rsidRDefault="00125FB7">
      <w:pPr>
        <w:pStyle w:val="a3"/>
        <w:spacing w:before="42"/>
      </w:pPr>
      <w:r>
        <w:t>Разделительный</w:t>
      </w:r>
      <w:r>
        <w:rPr>
          <w:spacing w:val="-4"/>
        </w:rPr>
        <w:t xml:space="preserve"> </w:t>
      </w:r>
      <w:r>
        <w:t>ь.</w:t>
      </w:r>
      <w:r>
        <w:rPr>
          <w:spacing w:val="-3"/>
        </w:rPr>
        <w:t xml:space="preserve"> </w:t>
      </w:r>
      <w:r>
        <w:t>Слог.</w:t>
      </w:r>
      <w:r>
        <w:rPr>
          <w:spacing w:val="-3"/>
        </w:rPr>
        <w:t xml:space="preserve"> </w:t>
      </w:r>
      <w:r>
        <w:t>Перенос</w:t>
      </w:r>
      <w:r>
        <w:rPr>
          <w:spacing w:val="-3"/>
        </w:rPr>
        <w:t xml:space="preserve"> </w:t>
      </w:r>
      <w:r>
        <w:t>слов.</w:t>
      </w:r>
      <w:r>
        <w:rPr>
          <w:spacing w:val="-2"/>
        </w:rPr>
        <w:t xml:space="preserve"> Алфавит.</w:t>
      </w:r>
    </w:p>
    <w:p w:rsidR="00ED2570" w:rsidRDefault="00125FB7">
      <w:pPr>
        <w:pStyle w:val="a3"/>
        <w:spacing w:before="42" w:line="276" w:lineRule="auto"/>
        <w:ind w:right="138" w:firstLine="709"/>
      </w:pPr>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firstLine="709"/>
      </w:pPr>
      <w:r>
        <w:lastRenderedPageBreak/>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ED2570" w:rsidRDefault="00125FB7">
      <w:pPr>
        <w:pStyle w:val="a3"/>
        <w:ind w:left="994"/>
      </w:pPr>
      <w:r>
        <w:t>«Слова-друзья».</w:t>
      </w:r>
      <w:r>
        <w:rPr>
          <w:spacing w:val="-8"/>
        </w:rPr>
        <w:t xml:space="preserve"> </w:t>
      </w:r>
      <w:r>
        <w:t>«Слова-</w:t>
      </w:r>
      <w:r>
        <w:rPr>
          <w:spacing w:val="-2"/>
        </w:rPr>
        <w:t>враги».</w:t>
      </w:r>
    </w:p>
    <w:p w:rsidR="00ED2570" w:rsidRDefault="00125FB7">
      <w:pPr>
        <w:pStyle w:val="a3"/>
        <w:spacing w:before="41" w:line="276" w:lineRule="auto"/>
        <w:ind w:right="142" w:firstLine="709"/>
      </w:pPr>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ED2570" w:rsidRDefault="00125FB7">
      <w:pPr>
        <w:pStyle w:val="a3"/>
        <w:spacing w:before="1" w:line="276" w:lineRule="auto"/>
        <w:ind w:right="141" w:firstLine="709"/>
      </w:pPr>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ED2570" w:rsidRDefault="00125FB7">
      <w:pPr>
        <w:pStyle w:val="a3"/>
        <w:spacing w:line="275" w:lineRule="exact"/>
        <w:ind w:left="994"/>
      </w:pPr>
      <w:r>
        <w:t>Дифференциация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 xml:space="preserve">разным </w:t>
      </w:r>
      <w:r>
        <w:rPr>
          <w:spacing w:val="-2"/>
        </w:rPr>
        <w:t>категориям.</w:t>
      </w:r>
    </w:p>
    <w:p w:rsidR="00ED2570" w:rsidRDefault="00125FB7">
      <w:pPr>
        <w:pStyle w:val="a3"/>
        <w:spacing w:before="42" w:line="276" w:lineRule="auto"/>
        <w:ind w:right="141" w:firstLine="709"/>
      </w:pPr>
      <w:r>
        <w:t>Предлог.</w:t>
      </w:r>
      <w:r>
        <w:rPr>
          <w:spacing w:val="-1"/>
        </w:rPr>
        <w:t xml:space="preserve"> </w:t>
      </w:r>
      <w:r>
        <w:t>Предлог</w:t>
      </w:r>
      <w:r>
        <w:rPr>
          <w:spacing w:val="-1"/>
        </w:rPr>
        <w:t xml:space="preserve"> </w:t>
      </w:r>
      <w:r>
        <w:t>как</w:t>
      </w:r>
      <w:r>
        <w:rPr>
          <w:spacing w:val="-1"/>
        </w:rPr>
        <w:t xml:space="preserve"> </w:t>
      </w:r>
      <w:r>
        <w:t>отдельное</w:t>
      </w:r>
      <w:r>
        <w:rPr>
          <w:spacing w:val="-1"/>
        </w:rPr>
        <w:t xml:space="preserve"> </w:t>
      </w:r>
      <w:r>
        <w:t>слово.</w:t>
      </w:r>
      <w:r>
        <w:rPr>
          <w:spacing w:val="-1"/>
        </w:rPr>
        <w:t xml:space="preserve"> </w:t>
      </w:r>
      <w:r>
        <w:t>Раздельное написание предлога</w:t>
      </w:r>
      <w:r>
        <w:rPr>
          <w:spacing w:val="-1"/>
        </w:rPr>
        <w:t xml:space="preserve"> </w:t>
      </w:r>
      <w:r>
        <w:t>со</w:t>
      </w:r>
      <w:r>
        <w:rPr>
          <w:spacing w:val="-1"/>
        </w:rPr>
        <w:t xml:space="preserve"> </w:t>
      </w:r>
      <w:r>
        <w:t>словами. Роль предлога в обозначении пространственного расположении предметов. Составление предложений с предлогами.</w:t>
      </w:r>
    </w:p>
    <w:p w:rsidR="00ED2570" w:rsidRDefault="00125FB7">
      <w:pPr>
        <w:pStyle w:val="a3"/>
        <w:spacing w:line="276" w:lineRule="auto"/>
        <w:ind w:right="144" w:firstLine="709"/>
      </w:pPr>
      <w:r>
        <w:t>Имена собственные (имена и фамилии людей, клички животных, названия городов, сел, улиц, площадей).</w:t>
      </w:r>
    </w:p>
    <w:p w:rsidR="00ED2570" w:rsidRDefault="00125FB7">
      <w:pPr>
        <w:pStyle w:val="a3"/>
        <w:spacing w:line="276" w:lineRule="auto"/>
        <w:ind w:right="140" w:firstLine="709"/>
      </w:pPr>
      <w:r>
        <w:t>Правописание. Правописание сочетаний шипящих звуков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ED2570" w:rsidRDefault="00125FB7">
      <w:pPr>
        <w:pStyle w:val="a3"/>
        <w:spacing w:line="276" w:lineRule="auto"/>
        <w:ind w:right="139" w:firstLine="709"/>
      </w:pPr>
      <w: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ED2570" w:rsidRDefault="00125FB7">
      <w:pPr>
        <w:pStyle w:val="a3"/>
        <w:spacing w:line="276" w:lineRule="auto"/>
        <w:ind w:right="141" w:firstLine="709"/>
      </w:pPr>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ED2570" w:rsidRDefault="00125FB7">
      <w:pPr>
        <w:pStyle w:val="a3"/>
        <w:spacing w:line="276" w:lineRule="auto"/>
        <w:ind w:right="138" w:firstLine="709"/>
      </w:pPr>
      <w:r>
        <w:t>Составление подписей к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ED2570" w:rsidRDefault="00125FB7">
      <w:pPr>
        <w:pStyle w:val="2"/>
        <w:numPr>
          <w:ilvl w:val="0"/>
          <w:numId w:val="71"/>
        </w:numPr>
        <w:tabs>
          <w:tab w:val="left" w:pos="1234"/>
        </w:tabs>
        <w:spacing w:before="3"/>
      </w:pPr>
      <w:r>
        <w:rPr>
          <w:spacing w:val="-2"/>
        </w:rPr>
        <w:t>Чтение.</w:t>
      </w:r>
    </w:p>
    <w:p w:rsidR="00ED2570" w:rsidRDefault="00125FB7">
      <w:pPr>
        <w:pStyle w:val="a3"/>
        <w:spacing w:before="38" w:line="276" w:lineRule="auto"/>
        <w:ind w:right="140" w:firstLine="709"/>
      </w:pPr>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ED2570" w:rsidRDefault="00125FB7">
      <w:pPr>
        <w:pStyle w:val="a3"/>
        <w:spacing w:before="1" w:line="276" w:lineRule="auto"/>
        <w:ind w:right="140" w:firstLine="709"/>
      </w:pPr>
      <w:r>
        <w:t>Примерная тематика произведений: произведения о Родине, родной природе, об отношении</w:t>
      </w:r>
      <w:r>
        <w:rPr>
          <w:spacing w:val="-1"/>
        </w:rPr>
        <w:t xml:space="preserve"> </w:t>
      </w:r>
      <w:r>
        <w:t>человека</w:t>
      </w:r>
      <w:r>
        <w:rPr>
          <w:spacing w:val="-2"/>
        </w:rPr>
        <w:t xml:space="preserve"> </w:t>
      </w:r>
      <w:r>
        <w:t>к</w:t>
      </w:r>
      <w:r>
        <w:rPr>
          <w:spacing w:val="-2"/>
        </w:rPr>
        <w:t xml:space="preserve"> </w:t>
      </w:r>
      <w:r>
        <w:t>природе,</w:t>
      </w:r>
      <w:r>
        <w:rPr>
          <w:spacing w:val="-1"/>
        </w:rPr>
        <w:t xml:space="preserve"> </w:t>
      </w:r>
      <w:r>
        <w:t>к</w:t>
      </w:r>
      <w:r>
        <w:rPr>
          <w:spacing w:val="-2"/>
        </w:rPr>
        <w:t xml:space="preserve"> </w:t>
      </w:r>
      <w:r>
        <w:t>животным, труду,</w:t>
      </w:r>
      <w:r>
        <w:rPr>
          <w:spacing w:val="-2"/>
        </w:rPr>
        <w:t xml:space="preserve"> </w:t>
      </w:r>
      <w:r>
        <w:t>друг</w:t>
      </w:r>
      <w:r>
        <w:rPr>
          <w:spacing w:val="-3"/>
        </w:rPr>
        <w:t xml:space="preserve"> </w:t>
      </w:r>
      <w:r>
        <w:t>другу;</w:t>
      </w:r>
      <w:r>
        <w:rPr>
          <w:spacing w:val="-1"/>
        </w:rPr>
        <w:t xml:space="preserve"> </w:t>
      </w:r>
      <w:r>
        <w:t>о</w:t>
      </w:r>
      <w:r>
        <w:rPr>
          <w:spacing w:val="-2"/>
        </w:rPr>
        <w:t xml:space="preserve"> </w:t>
      </w:r>
      <w:r>
        <w:t>жизни</w:t>
      </w:r>
      <w:r>
        <w:rPr>
          <w:spacing w:val="-2"/>
        </w:rPr>
        <w:t xml:space="preserve"> </w:t>
      </w:r>
      <w:r>
        <w:t>детей,</w:t>
      </w:r>
      <w:r>
        <w:rPr>
          <w:spacing w:val="-1"/>
        </w:rPr>
        <w:t xml:space="preserve"> </w:t>
      </w:r>
      <w:r>
        <w:t>их</w:t>
      </w:r>
      <w:r>
        <w:rPr>
          <w:spacing w:val="-2"/>
        </w:rPr>
        <w:t xml:space="preserve"> </w:t>
      </w:r>
      <w:r>
        <w:t>дружбе; произведении о добре и зле.</w:t>
      </w:r>
    </w:p>
    <w:p w:rsidR="00ED2570" w:rsidRDefault="00125FB7">
      <w:pPr>
        <w:pStyle w:val="a3"/>
        <w:spacing w:before="1" w:line="276" w:lineRule="auto"/>
        <w:ind w:right="140" w:firstLine="709"/>
      </w:pPr>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lastRenderedPageBreak/>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ED2570" w:rsidRDefault="00125FB7">
      <w:pPr>
        <w:pStyle w:val="a3"/>
        <w:spacing w:line="276" w:lineRule="auto"/>
        <w:ind w:right="139" w:firstLine="709"/>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w:t>
      </w:r>
      <w:r>
        <w:rPr>
          <w:spacing w:val="80"/>
        </w:rPr>
        <w:t xml:space="preserve"> </w:t>
      </w:r>
      <w:r>
        <w:t>текста или части текста по плану и опорным словам.</w:t>
      </w:r>
    </w:p>
    <w:p w:rsidR="00ED2570" w:rsidRDefault="00125FB7">
      <w:pPr>
        <w:pStyle w:val="a3"/>
        <w:spacing w:before="1" w:line="276" w:lineRule="auto"/>
        <w:ind w:right="142" w:firstLine="709"/>
      </w:pPr>
      <w:r>
        <w:t>Внеклассное</w:t>
      </w:r>
      <w:r>
        <w:rPr>
          <w:spacing w:val="-1"/>
        </w:rPr>
        <w:t xml:space="preserve"> </w:t>
      </w:r>
      <w:r>
        <w:t>чтение.</w:t>
      </w:r>
      <w:r>
        <w:rPr>
          <w:spacing w:val="-1"/>
        </w:rPr>
        <w:t xml:space="preserve"> </w:t>
      </w:r>
      <w:r>
        <w:t>Чтение</w:t>
      </w:r>
      <w:r>
        <w:rPr>
          <w:spacing w:val="-1"/>
        </w:rPr>
        <w:t xml:space="preserve"> </w:t>
      </w:r>
      <w:r>
        <w:t>детских</w:t>
      </w:r>
      <w:r>
        <w:rPr>
          <w:spacing w:val="-1"/>
        </w:rPr>
        <w:t xml:space="preserve"> </w:t>
      </w:r>
      <w:r>
        <w:t>книг</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Знание заглавия и автора произведения. Ориентировка в книге по оглавлению. Ответы на</w:t>
      </w:r>
      <w:r>
        <w:rPr>
          <w:spacing w:val="40"/>
        </w:rPr>
        <w:t xml:space="preserve"> </w:t>
      </w:r>
      <w:r>
        <w:t>вопросы о прочитанном, пересказ. Отчет о прочитанной книге.</w:t>
      </w:r>
    </w:p>
    <w:p w:rsidR="00ED2570" w:rsidRDefault="00125FB7">
      <w:pPr>
        <w:pStyle w:val="2"/>
        <w:numPr>
          <w:ilvl w:val="0"/>
          <w:numId w:val="71"/>
        </w:numPr>
        <w:tabs>
          <w:tab w:val="left" w:pos="1234"/>
        </w:tabs>
        <w:spacing w:before="2"/>
      </w:pPr>
      <w:r>
        <w:t>Речевая</w:t>
      </w:r>
      <w:r>
        <w:rPr>
          <w:spacing w:val="-7"/>
        </w:rPr>
        <w:t xml:space="preserve"> </w:t>
      </w:r>
      <w:r>
        <w:rPr>
          <w:spacing w:val="-2"/>
        </w:rPr>
        <w:t>практика.</w:t>
      </w:r>
    </w:p>
    <w:p w:rsidR="00ED2570" w:rsidRDefault="00125FB7">
      <w:pPr>
        <w:pStyle w:val="a3"/>
        <w:spacing w:before="39" w:line="276" w:lineRule="auto"/>
        <w:ind w:right="142" w:firstLine="709"/>
      </w:pP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ED2570" w:rsidRDefault="00125FB7">
      <w:pPr>
        <w:pStyle w:val="a3"/>
        <w:spacing w:line="276" w:lineRule="auto"/>
        <w:ind w:right="144" w:firstLine="709"/>
      </w:pPr>
      <w:r>
        <w:t xml:space="preserve">Соотнесение речи и изображения (выбор картинки, соответствующей слову, </w:t>
      </w:r>
      <w:r>
        <w:rPr>
          <w:spacing w:val="-2"/>
        </w:rPr>
        <w:t>предложению).</w:t>
      </w:r>
    </w:p>
    <w:p w:rsidR="00ED2570" w:rsidRDefault="00125FB7">
      <w:pPr>
        <w:pStyle w:val="a3"/>
        <w:spacing w:line="276" w:lineRule="auto"/>
        <w:ind w:right="143" w:firstLine="709"/>
      </w:pPr>
      <w:r>
        <w:t xml:space="preserve">Повторение и воспроизведение по подобию, по памяти отдельных слогов, слов, </w:t>
      </w:r>
      <w:r>
        <w:rPr>
          <w:spacing w:val="-2"/>
        </w:rPr>
        <w:t>предложений.</w:t>
      </w:r>
    </w:p>
    <w:p w:rsidR="00ED2570" w:rsidRDefault="00125FB7">
      <w:pPr>
        <w:pStyle w:val="a3"/>
        <w:spacing w:line="276" w:lineRule="auto"/>
        <w:ind w:right="138" w:firstLine="709"/>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ED2570" w:rsidRDefault="00125FB7">
      <w:pPr>
        <w:pStyle w:val="a3"/>
        <w:spacing w:line="276" w:lineRule="auto"/>
        <w:ind w:right="140" w:firstLine="709"/>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ED2570" w:rsidRDefault="00125FB7">
      <w:pPr>
        <w:pStyle w:val="a3"/>
        <w:spacing w:line="276" w:lineRule="auto"/>
        <w:ind w:right="141" w:firstLine="709"/>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ED2570" w:rsidRDefault="00125FB7">
      <w:pPr>
        <w:pStyle w:val="a3"/>
        <w:spacing w:before="1" w:line="276" w:lineRule="auto"/>
        <w:ind w:left="994" w:right="2530"/>
        <w:jc w:val="left"/>
      </w:pPr>
      <w:r>
        <w:t>Общение на расстоянии. Кино, телевидение, радио. Виртуальное</w:t>
      </w:r>
      <w:r>
        <w:rPr>
          <w:spacing w:val="-7"/>
        </w:rPr>
        <w:t xml:space="preserve"> </w:t>
      </w:r>
      <w:r>
        <w:t>общение.</w:t>
      </w:r>
      <w:r>
        <w:rPr>
          <w:spacing w:val="-8"/>
        </w:rPr>
        <w:t xml:space="preserve"> </w:t>
      </w:r>
      <w:r>
        <w:t>Общение</w:t>
      </w:r>
      <w:r>
        <w:rPr>
          <w:spacing w:val="-7"/>
        </w:rPr>
        <w:t xml:space="preserve"> </w:t>
      </w:r>
      <w:r>
        <w:t>в</w:t>
      </w:r>
      <w:r>
        <w:rPr>
          <w:spacing w:val="-8"/>
        </w:rPr>
        <w:t xml:space="preserve"> </w:t>
      </w:r>
      <w:r>
        <w:t>социальных</w:t>
      </w:r>
      <w:r>
        <w:rPr>
          <w:spacing w:val="-7"/>
        </w:rPr>
        <w:t xml:space="preserve"> </w:t>
      </w:r>
      <w:r>
        <w:t>сетях. Влияние речи на мысли, чувства, поступки людей.</w:t>
      </w:r>
    </w:p>
    <w:p w:rsidR="00ED2570" w:rsidRDefault="00125FB7">
      <w:pPr>
        <w:pStyle w:val="a3"/>
        <w:spacing w:line="275" w:lineRule="exact"/>
        <w:ind w:left="994"/>
        <w:jc w:val="left"/>
      </w:pPr>
      <w:r>
        <w:t xml:space="preserve">Организация речевого </w:t>
      </w:r>
      <w:r>
        <w:rPr>
          <w:spacing w:val="-2"/>
        </w:rPr>
        <w:t>общения.</w:t>
      </w:r>
    </w:p>
    <w:p w:rsidR="00ED2570" w:rsidRDefault="00125FB7">
      <w:pPr>
        <w:pStyle w:val="a3"/>
        <w:spacing w:before="42"/>
        <w:ind w:left="994"/>
        <w:jc w:val="left"/>
      </w:pPr>
      <w:r>
        <w:t>Базовые</w:t>
      </w:r>
      <w:r>
        <w:rPr>
          <w:spacing w:val="-2"/>
        </w:rPr>
        <w:t xml:space="preserve"> </w:t>
      </w:r>
      <w:r>
        <w:t>формулы</w:t>
      </w:r>
      <w:r>
        <w:rPr>
          <w:spacing w:val="-2"/>
        </w:rPr>
        <w:t xml:space="preserve"> </w:t>
      </w:r>
      <w:r>
        <w:t>речевого</w:t>
      </w:r>
      <w:r>
        <w:rPr>
          <w:spacing w:val="-1"/>
        </w:rPr>
        <w:t xml:space="preserve"> </w:t>
      </w:r>
      <w:r>
        <w:rPr>
          <w:spacing w:val="-2"/>
        </w:rPr>
        <w:t>общения.</w:t>
      </w:r>
    </w:p>
    <w:p w:rsidR="00ED2570" w:rsidRDefault="00125FB7">
      <w:pPr>
        <w:pStyle w:val="a3"/>
        <w:spacing w:before="40" w:line="276" w:lineRule="auto"/>
        <w:ind w:right="139" w:firstLine="709"/>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ED2570" w:rsidRDefault="00125FB7">
      <w:pPr>
        <w:pStyle w:val="a3"/>
        <w:spacing w:before="1" w:line="276" w:lineRule="auto"/>
        <w:ind w:right="139" w:firstLine="709"/>
      </w:pPr>
      <w:r>
        <w:t>Знакомство, представление, приветствие. Формулы «Давай познакомимся», «Меня зовут ...»,</w:t>
      </w:r>
      <w:r>
        <w:rPr>
          <w:spacing w:val="2"/>
        </w:rPr>
        <w:t xml:space="preserve"> </w:t>
      </w:r>
      <w:r>
        <w:t>«Меня</w:t>
      </w:r>
      <w:r>
        <w:rPr>
          <w:spacing w:val="2"/>
        </w:rPr>
        <w:t xml:space="preserve"> </w:t>
      </w:r>
      <w:r>
        <w:t>зовут</w:t>
      </w:r>
      <w:r>
        <w:rPr>
          <w:spacing w:val="1"/>
        </w:rPr>
        <w:t xml:space="preserve"> </w:t>
      </w:r>
      <w:r>
        <w:t>...,</w:t>
      </w:r>
      <w:r>
        <w:rPr>
          <w:spacing w:val="2"/>
        </w:rPr>
        <w:t xml:space="preserve"> </w:t>
      </w:r>
      <w:r>
        <w:t>а</w:t>
      </w:r>
      <w:r>
        <w:rPr>
          <w:spacing w:val="2"/>
        </w:rPr>
        <w:t xml:space="preserve"> </w:t>
      </w:r>
      <w:r>
        <w:t>тебя?».</w:t>
      </w:r>
      <w:r>
        <w:rPr>
          <w:spacing w:val="2"/>
        </w:rPr>
        <w:t xml:space="preserve"> </w:t>
      </w:r>
      <w:r>
        <w:t>Формулы «Это</w:t>
      </w:r>
      <w:r>
        <w:rPr>
          <w:spacing w:val="1"/>
        </w:rPr>
        <w:t xml:space="preserve"> </w:t>
      </w:r>
      <w:r>
        <w:t>...»,</w:t>
      </w:r>
      <w:r>
        <w:rPr>
          <w:spacing w:val="2"/>
        </w:rPr>
        <w:t xml:space="preserve"> </w:t>
      </w:r>
      <w:r>
        <w:t>«Познакомься,</w:t>
      </w:r>
      <w:r>
        <w:rPr>
          <w:spacing w:val="2"/>
        </w:rPr>
        <w:t xml:space="preserve"> </w:t>
      </w:r>
      <w:r>
        <w:t>пожалуйста,</w:t>
      </w:r>
      <w:r>
        <w:rPr>
          <w:spacing w:val="2"/>
        </w:rPr>
        <w:t xml:space="preserve"> </w:t>
      </w:r>
      <w:r>
        <w:t>это</w:t>
      </w:r>
      <w:r>
        <w:rPr>
          <w:spacing w:val="1"/>
        </w:rPr>
        <w:t xml:space="preserve"> </w:t>
      </w:r>
      <w:r>
        <w:rPr>
          <w:spacing w:val="-2"/>
        </w:rPr>
        <w:t>...».</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 xml:space="preserve">Ответные реплики на приглашение познакомиться («Очень приятно!», «Рад </w:t>
      </w:r>
      <w:r>
        <w:rPr>
          <w:spacing w:val="-2"/>
        </w:rPr>
        <w:t>познакомиться!»).</w:t>
      </w:r>
    </w:p>
    <w:p w:rsidR="00ED2570" w:rsidRDefault="00125FB7">
      <w:pPr>
        <w:pStyle w:val="a3"/>
        <w:spacing w:line="276" w:lineRule="auto"/>
        <w:ind w:right="142" w:firstLine="709"/>
      </w:pPr>
      <w:r>
        <w:t>Приветствие и прощание. Употребление различных формул приветствия и прощания</w:t>
      </w:r>
      <w:r>
        <w:rPr>
          <w:spacing w:val="28"/>
        </w:rPr>
        <w:t xml:space="preserve"> </w:t>
      </w:r>
      <w:r>
        <w:t>в</w:t>
      </w:r>
      <w:r>
        <w:rPr>
          <w:spacing w:val="27"/>
        </w:rPr>
        <w:t xml:space="preserve"> </w:t>
      </w:r>
      <w:r>
        <w:t>зависимости</w:t>
      </w:r>
      <w:r>
        <w:rPr>
          <w:spacing w:val="27"/>
        </w:rPr>
        <w:t xml:space="preserve"> </w:t>
      </w:r>
      <w:r>
        <w:t>от</w:t>
      </w:r>
      <w:r>
        <w:rPr>
          <w:spacing w:val="28"/>
        </w:rPr>
        <w:t xml:space="preserve"> </w:t>
      </w:r>
      <w:r>
        <w:t>адресата</w:t>
      </w:r>
      <w:r>
        <w:rPr>
          <w:spacing w:val="29"/>
        </w:rPr>
        <w:t xml:space="preserve"> </w:t>
      </w:r>
      <w:r>
        <w:t>(взрослый</w:t>
      </w:r>
      <w:r>
        <w:rPr>
          <w:spacing w:val="27"/>
        </w:rPr>
        <w:t xml:space="preserve"> </w:t>
      </w:r>
      <w:r>
        <w:t>или</w:t>
      </w:r>
      <w:r>
        <w:rPr>
          <w:spacing w:val="27"/>
        </w:rPr>
        <w:t xml:space="preserve"> </w:t>
      </w:r>
      <w:r>
        <w:t>сверстник).</w:t>
      </w:r>
      <w:r>
        <w:rPr>
          <w:spacing w:val="28"/>
        </w:rPr>
        <w:t xml:space="preserve"> </w:t>
      </w:r>
      <w:r>
        <w:t>Формулы</w:t>
      </w:r>
      <w:r>
        <w:rPr>
          <w:spacing w:val="28"/>
        </w:rPr>
        <w:t xml:space="preserve"> </w:t>
      </w:r>
      <w:r>
        <w:rPr>
          <w:spacing w:val="-2"/>
        </w:rPr>
        <w:t>«здравствуй»,</w:t>
      </w:r>
    </w:p>
    <w:p w:rsidR="00ED2570" w:rsidRDefault="00125FB7">
      <w:pPr>
        <w:pStyle w:val="a3"/>
        <w:spacing w:line="276" w:lineRule="auto"/>
        <w:ind w:right="139"/>
      </w:pPr>
      <w:r>
        <w:t>«здравствуйте»,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w:t>
      </w:r>
      <w:r>
        <w:rPr>
          <w:spacing w:val="40"/>
        </w:rPr>
        <w:t xml:space="preserve"> </w:t>
      </w:r>
      <w:r>
        <w:t>шаг или остановиться, посмотреть в глаза человеку.</w:t>
      </w:r>
    </w:p>
    <w:p w:rsidR="00ED2570" w:rsidRDefault="00125FB7">
      <w:pPr>
        <w:pStyle w:val="a3"/>
        <w:spacing w:line="276" w:lineRule="auto"/>
        <w:ind w:right="139" w:firstLine="709"/>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ED2570" w:rsidRDefault="00125FB7">
      <w:pPr>
        <w:pStyle w:val="a3"/>
        <w:spacing w:before="1" w:line="276" w:lineRule="auto"/>
        <w:ind w:right="141" w:firstLine="709"/>
      </w:pPr>
      <w:r>
        <w:t>Формулы, сопровождающие ситуации приветствия и прощания «Как дела?», «Как живешь?»,</w:t>
      </w:r>
      <w:r>
        <w:rPr>
          <w:spacing w:val="26"/>
        </w:rPr>
        <w:t xml:space="preserve"> </w:t>
      </w:r>
      <w:r>
        <w:t>«До</w:t>
      </w:r>
      <w:r>
        <w:rPr>
          <w:spacing w:val="30"/>
        </w:rPr>
        <w:t xml:space="preserve"> </w:t>
      </w:r>
      <w:r>
        <w:t>завтра»,</w:t>
      </w:r>
      <w:r>
        <w:rPr>
          <w:spacing w:val="31"/>
        </w:rPr>
        <w:t xml:space="preserve"> </w:t>
      </w:r>
      <w:r>
        <w:t>«Всего</w:t>
      </w:r>
      <w:r>
        <w:rPr>
          <w:spacing w:val="31"/>
        </w:rPr>
        <w:t xml:space="preserve"> </w:t>
      </w:r>
      <w:r>
        <w:t>хорошего».</w:t>
      </w:r>
      <w:r>
        <w:rPr>
          <w:spacing w:val="31"/>
        </w:rPr>
        <w:t xml:space="preserve"> </w:t>
      </w:r>
      <w:r>
        <w:t>Просьбы</w:t>
      </w:r>
      <w:r>
        <w:rPr>
          <w:spacing w:val="30"/>
        </w:rPr>
        <w:t xml:space="preserve"> </w:t>
      </w:r>
      <w:r>
        <w:t>при</w:t>
      </w:r>
      <w:r>
        <w:rPr>
          <w:spacing w:val="31"/>
        </w:rPr>
        <w:t xml:space="preserve"> </w:t>
      </w:r>
      <w:r>
        <w:t>прощании</w:t>
      </w:r>
      <w:r>
        <w:rPr>
          <w:spacing w:val="31"/>
        </w:rPr>
        <w:t xml:space="preserve"> </w:t>
      </w:r>
      <w:r>
        <w:t>«Приходи(те)</w:t>
      </w:r>
      <w:r>
        <w:rPr>
          <w:spacing w:val="31"/>
        </w:rPr>
        <w:t xml:space="preserve"> </w:t>
      </w:r>
      <w:r>
        <w:rPr>
          <w:spacing w:val="-2"/>
        </w:rPr>
        <w:t>еще»,</w:t>
      </w:r>
    </w:p>
    <w:p w:rsidR="00ED2570" w:rsidRDefault="00125FB7">
      <w:pPr>
        <w:pStyle w:val="a3"/>
      </w:pPr>
      <w:r>
        <w:t>«Заходи(те)»,</w:t>
      </w:r>
      <w:r>
        <w:rPr>
          <w:spacing w:val="-1"/>
        </w:rPr>
        <w:t xml:space="preserve"> </w:t>
      </w:r>
      <w:r>
        <w:rPr>
          <w:spacing w:val="-2"/>
        </w:rPr>
        <w:t>«Звони(те)».</w:t>
      </w:r>
    </w:p>
    <w:p w:rsidR="00ED2570" w:rsidRDefault="00125FB7">
      <w:pPr>
        <w:pStyle w:val="a3"/>
        <w:spacing w:before="41"/>
        <w:ind w:left="994"/>
      </w:pPr>
      <w:r>
        <w:t>Приглашение,</w:t>
      </w:r>
      <w:r>
        <w:rPr>
          <w:spacing w:val="-1"/>
        </w:rPr>
        <w:t xml:space="preserve"> </w:t>
      </w:r>
      <w:r>
        <w:t>предложение. Приглашение</w:t>
      </w:r>
      <w:r>
        <w:rPr>
          <w:spacing w:val="-1"/>
        </w:rPr>
        <w:t xml:space="preserve"> </w:t>
      </w:r>
      <w:r>
        <w:t>домой. Правила</w:t>
      </w:r>
      <w:r>
        <w:rPr>
          <w:spacing w:val="-1"/>
        </w:rPr>
        <w:t xml:space="preserve"> </w:t>
      </w:r>
      <w:r>
        <w:t>поведения в</w:t>
      </w:r>
      <w:r>
        <w:rPr>
          <w:spacing w:val="-1"/>
        </w:rPr>
        <w:t xml:space="preserve"> </w:t>
      </w:r>
      <w:r>
        <w:rPr>
          <w:spacing w:val="-2"/>
        </w:rPr>
        <w:t>гостях.</w:t>
      </w:r>
    </w:p>
    <w:p w:rsidR="00ED2570" w:rsidRDefault="00125FB7">
      <w:pPr>
        <w:pStyle w:val="a3"/>
        <w:spacing w:before="42" w:line="276" w:lineRule="auto"/>
        <w:ind w:right="140" w:firstLine="709"/>
      </w:pPr>
      <w:r>
        <w:t>Поздравление, пожелание. Формулы «Поздравляю с ...», «Поздравляю с</w:t>
      </w:r>
      <w:r>
        <w:rPr>
          <w:spacing w:val="40"/>
        </w:rPr>
        <w:t xml:space="preserve"> </w:t>
      </w:r>
      <w:r>
        <w:t>праздником ...» и их развертывание с помощью обращения по имени и отчеству.</w:t>
      </w:r>
    </w:p>
    <w:p w:rsidR="00ED2570" w:rsidRDefault="00125FB7">
      <w:pPr>
        <w:pStyle w:val="a3"/>
        <w:spacing w:line="276" w:lineRule="auto"/>
        <w:ind w:right="141" w:firstLine="709"/>
      </w:pPr>
      <w:r>
        <w:t>Пожелания близким и малознакомым людям, сверстникам и старшим. Различия пожеланий в связи с разными праздниками. Формулы «Желаю тебе ...», «Желаю Вам ...»,</w:t>
      </w:r>
    </w:p>
    <w:p w:rsidR="00ED2570" w:rsidRDefault="00125FB7">
      <w:pPr>
        <w:pStyle w:val="a3"/>
      </w:pPr>
      <w:r>
        <w:t>«Я</w:t>
      </w:r>
      <w:r>
        <w:rPr>
          <w:spacing w:val="-2"/>
        </w:rPr>
        <w:t xml:space="preserve"> </w:t>
      </w:r>
      <w:r>
        <w:t>хочу пожелать</w:t>
      </w:r>
      <w:r>
        <w:rPr>
          <w:spacing w:val="-3"/>
        </w:rPr>
        <w:t xml:space="preserve"> </w:t>
      </w:r>
      <w:r>
        <w:t>...».</w:t>
      </w:r>
      <w:r>
        <w:rPr>
          <w:spacing w:val="-2"/>
        </w:rPr>
        <w:t xml:space="preserve"> </w:t>
      </w:r>
      <w:r>
        <w:t>Неречевые</w:t>
      </w:r>
      <w:r>
        <w:rPr>
          <w:spacing w:val="-1"/>
        </w:rPr>
        <w:t xml:space="preserve"> </w:t>
      </w:r>
      <w:r>
        <w:t>средства:</w:t>
      </w:r>
      <w:r>
        <w:rPr>
          <w:spacing w:val="-3"/>
        </w:rPr>
        <w:t xml:space="preserve"> </w:t>
      </w:r>
      <w:r>
        <w:t>улыбка,</w:t>
      </w:r>
      <w:r>
        <w:rPr>
          <w:spacing w:val="-2"/>
        </w:rPr>
        <w:t xml:space="preserve"> </w:t>
      </w:r>
      <w:r>
        <w:t>взгляд,</w:t>
      </w:r>
      <w:r>
        <w:rPr>
          <w:spacing w:val="-2"/>
        </w:rPr>
        <w:t xml:space="preserve"> </w:t>
      </w:r>
      <w:r>
        <w:t>доброжелательность</w:t>
      </w:r>
      <w:r>
        <w:rPr>
          <w:spacing w:val="-2"/>
        </w:rPr>
        <w:t xml:space="preserve"> тона.</w:t>
      </w:r>
    </w:p>
    <w:p w:rsidR="00ED2570" w:rsidRDefault="00125FB7">
      <w:pPr>
        <w:pStyle w:val="a3"/>
        <w:spacing w:before="41"/>
        <w:ind w:left="994"/>
      </w:pPr>
      <w:r>
        <w:t>Поздравительные</w:t>
      </w:r>
      <w:r>
        <w:rPr>
          <w:spacing w:val="-1"/>
        </w:rPr>
        <w:t xml:space="preserve"> </w:t>
      </w:r>
      <w:r>
        <w:rPr>
          <w:spacing w:val="-2"/>
        </w:rPr>
        <w:t>открытки.</w:t>
      </w:r>
    </w:p>
    <w:p w:rsidR="00ED2570" w:rsidRDefault="00125FB7">
      <w:pPr>
        <w:pStyle w:val="a3"/>
        <w:spacing w:before="42" w:line="276" w:lineRule="auto"/>
        <w:ind w:right="143" w:firstLine="709"/>
      </w:pPr>
      <w:r>
        <w:t>Формулы, сопровождающие вручение подарка «Это Вам (тебе)», «Я хочу подарить тебе ...». Этикетные и эмоциональные реакции на поздравления и подарки.</w:t>
      </w:r>
    </w:p>
    <w:p w:rsidR="00ED2570" w:rsidRDefault="00125FB7">
      <w:pPr>
        <w:pStyle w:val="a3"/>
        <w:spacing w:line="275" w:lineRule="exact"/>
        <w:ind w:left="994"/>
      </w:pPr>
      <w:r>
        <w:t>Одобрение,</w:t>
      </w:r>
      <w:r>
        <w:rPr>
          <w:spacing w:val="10"/>
        </w:rPr>
        <w:t xml:space="preserve"> </w:t>
      </w:r>
      <w:r>
        <w:t>комплимент.</w:t>
      </w:r>
      <w:r>
        <w:rPr>
          <w:spacing w:val="9"/>
        </w:rPr>
        <w:t xml:space="preserve"> </w:t>
      </w:r>
      <w:r>
        <w:t>Формулы</w:t>
      </w:r>
      <w:r>
        <w:rPr>
          <w:spacing w:val="8"/>
        </w:rPr>
        <w:t xml:space="preserve"> </w:t>
      </w:r>
      <w:r>
        <w:t>«Мне</w:t>
      </w:r>
      <w:r>
        <w:rPr>
          <w:spacing w:val="11"/>
        </w:rPr>
        <w:t xml:space="preserve"> </w:t>
      </w:r>
      <w:r>
        <w:t>очень</w:t>
      </w:r>
      <w:r>
        <w:rPr>
          <w:spacing w:val="9"/>
        </w:rPr>
        <w:t xml:space="preserve"> </w:t>
      </w:r>
      <w:r>
        <w:t>нравится</w:t>
      </w:r>
      <w:r>
        <w:rPr>
          <w:spacing w:val="9"/>
        </w:rPr>
        <w:t xml:space="preserve"> </w:t>
      </w:r>
      <w:r>
        <w:t>твой</w:t>
      </w:r>
      <w:r>
        <w:rPr>
          <w:spacing w:val="10"/>
        </w:rPr>
        <w:t xml:space="preserve"> </w:t>
      </w:r>
      <w:r>
        <w:t>...»,</w:t>
      </w:r>
      <w:r>
        <w:rPr>
          <w:spacing w:val="9"/>
        </w:rPr>
        <w:t xml:space="preserve"> </w:t>
      </w:r>
      <w:r>
        <w:t>«Как</w:t>
      </w:r>
      <w:r>
        <w:rPr>
          <w:spacing w:val="9"/>
        </w:rPr>
        <w:t xml:space="preserve"> </w:t>
      </w:r>
      <w:r>
        <w:t>хорошо</w:t>
      </w:r>
      <w:r>
        <w:rPr>
          <w:spacing w:val="10"/>
        </w:rPr>
        <w:t xml:space="preserve"> </w:t>
      </w:r>
      <w:r>
        <w:rPr>
          <w:spacing w:val="-5"/>
        </w:rPr>
        <w:t>ты</w:t>
      </w:r>
    </w:p>
    <w:p w:rsidR="00ED2570" w:rsidRDefault="00125FB7">
      <w:pPr>
        <w:pStyle w:val="a3"/>
        <w:spacing w:before="42"/>
      </w:pPr>
      <w:r>
        <w:t xml:space="preserve">...», «Как </w:t>
      </w:r>
      <w:r>
        <w:rPr>
          <w:spacing w:val="-2"/>
        </w:rPr>
        <w:t>красиво!».</w:t>
      </w:r>
    </w:p>
    <w:p w:rsidR="00ED2570" w:rsidRDefault="00125FB7">
      <w:pPr>
        <w:pStyle w:val="a3"/>
        <w:spacing w:before="41" w:line="276" w:lineRule="auto"/>
        <w:ind w:right="140" w:firstLine="709"/>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D2570" w:rsidRDefault="00125FB7">
      <w:pPr>
        <w:pStyle w:val="a3"/>
        <w:spacing w:line="276" w:lineRule="auto"/>
        <w:ind w:right="143" w:firstLine="709"/>
      </w:pPr>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ED2570" w:rsidRDefault="00125FB7">
      <w:pPr>
        <w:pStyle w:val="a3"/>
        <w:spacing w:line="275" w:lineRule="exact"/>
        <w:ind w:left="994"/>
      </w:pPr>
      <w:r>
        <w:t>Развертывание</w:t>
      </w:r>
      <w:r>
        <w:rPr>
          <w:spacing w:val="75"/>
        </w:rPr>
        <w:t xml:space="preserve"> </w:t>
      </w:r>
      <w:r>
        <w:t>просьбы</w:t>
      </w:r>
      <w:r>
        <w:rPr>
          <w:spacing w:val="77"/>
        </w:rPr>
        <w:t xml:space="preserve"> </w:t>
      </w:r>
      <w:r>
        <w:t>с</w:t>
      </w:r>
      <w:r>
        <w:rPr>
          <w:spacing w:val="77"/>
        </w:rPr>
        <w:t xml:space="preserve"> </w:t>
      </w:r>
      <w:r>
        <w:t>помощью</w:t>
      </w:r>
      <w:r>
        <w:rPr>
          <w:spacing w:val="77"/>
        </w:rPr>
        <w:t xml:space="preserve"> </w:t>
      </w:r>
      <w:r>
        <w:t>мотивировки.</w:t>
      </w:r>
      <w:r>
        <w:rPr>
          <w:spacing w:val="77"/>
        </w:rPr>
        <w:t xml:space="preserve"> </w:t>
      </w:r>
      <w:r>
        <w:t>Формулы</w:t>
      </w:r>
      <w:r>
        <w:rPr>
          <w:spacing w:val="77"/>
        </w:rPr>
        <w:t xml:space="preserve"> </w:t>
      </w:r>
      <w:r>
        <w:t>«Пожалуйста,</w:t>
      </w:r>
      <w:r>
        <w:rPr>
          <w:spacing w:val="77"/>
        </w:rPr>
        <w:t xml:space="preserve"> </w:t>
      </w:r>
      <w:r>
        <w:rPr>
          <w:spacing w:val="-2"/>
        </w:rPr>
        <w:t>...»,</w:t>
      </w:r>
    </w:p>
    <w:p w:rsidR="00ED2570" w:rsidRDefault="00125FB7">
      <w:pPr>
        <w:pStyle w:val="a3"/>
        <w:spacing w:before="42"/>
      </w:pPr>
      <w:r>
        <w:t>«Можно</w:t>
      </w:r>
      <w:r>
        <w:rPr>
          <w:spacing w:val="-1"/>
        </w:rPr>
        <w:t xml:space="preserve"> </w:t>
      </w:r>
      <w:r>
        <w:t>..., пожалуйста!»,</w:t>
      </w:r>
      <w:r>
        <w:rPr>
          <w:spacing w:val="-1"/>
        </w:rPr>
        <w:t xml:space="preserve"> </w:t>
      </w:r>
      <w:r>
        <w:t>«Разрешите...», «Можно</w:t>
      </w:r>
      <w:r>
        <w:rPr>
          <w:spacing w:val="-1"/>
        </w:rPr>
        <w:t xml:space="preserve"> </w:t>
      </w:r>
      <w:r>
        <w:t>мне ...»,</w:t>
      </w:r>
      <w:r>
        <w:rPr>
          <w:spacing w:val="-1"/>
        </w:rPr>
        <w:t xml:space="preserve"> </w:t>
      </w:r>
      <w:r>
        <w:t xml:space="preserve">«Можно я </w:t>
      </w:r>
      <w:r>
        <w:rPr>
          <w:spacing w:val="-2"/>
        </w:rPr>
        <w:t>...».</w:t>
      </w:r>
    </w:p>
    <w:p w:rsidR="00ED2570" w:rsidRDefault="00125FB7">
      <w:pPr>
        <w:pStyle w:val="a3"/>
        <w:spacing w:before="41"/>
        <w:ind w:left="994"/>
      </w:pPr>
      <w:r>
        <w:t>Мотивировка</w:t>
      </w:r>
      <w:r>
        <w:rPr>
          <w:spacing w:val="-3"/>
        </w:rPr>
        <w:t xml:space="preserve"> </w:t>
      </w:r>
      <w:r>
        <w:t>отказа.</w:t>
      </w:r>
      <w:r>
        <w:rPr>
          <w:spacing w:val="-2"/>
        </w:rPr>
        <w:t xml:space="preserve"> </w:t>
      </w:r>
      <w:r>
        <w:t>Формулы</w:t>
      </w:r>
      <w:r>
        <w:rPr>
          <w:spacing w:val="-2"/>
        </w:rPr>
        <w:t xml:space="preserve"> </w:t>
      </w:r>
      <w:r>
        <w:t>«Извините,</w:t>
      </w:r>
      <w:r>
        <w:rPr>
          <w:spacing w:val="-2"/>
        </w:rPr>
        <w:t xml:space="preserve"> </w:t>
      </w:r>
      <w:r>
        <w:t>но</w:t>
      </w:r>
      <w:r>
        <w:rPr>
          <w:spacing w:val="-2"/>
        </w:rPr>
        <w:t xml:space="preserve"> ...».</w:t>
      </w:r>
    </w:p>
    <w:p w:rsidR="00ED2570" w:rsidRDefault="00125FB7">
      <w:pPr>
        <w:pStyle w:val="a3"/>
        <w:spacing w:before="42" w:line="276" w:lineRule="auto"/>
        <w:ind w:right="139" w:firstLine="709"/>
      </w:pPr>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w:t>
      </w:r>
      <w:r>
        <w:rPr>
          <w:spacing w:val="25"/>
        </w:rPr>
        <w:t xml:space="preserve"> </w:t>
      </w:r>
      <w:r>
        <w:t>пожелание</w:t>
      </w:r>
      <w:r>
        <w:rPr>
          <w:spacing w:val="26"/>
        </w:rPr>
        <w:t xml:space="preserve"> </w:t>
      </w:r>
      <w:r>
        <w:t>(«Спасибо</w:t>
      </w:r>
      <w:r>
        <w:rPr>
          <w:spacing w:val="26"/>
        </w:rPr>
        <w:t xml:space="preserve"> </w:t>
      </w:r>
      <w:r>
        <w:t>за</w:t>
      </w:r>
      <w:r>
        <w:rPr>
          <w:spacing w:val="26"/>
        </w:rPr>
        <w:t xml:space="preserve"> </w:t>
      </w:r>
      <w:r>
        <w:t>поздравление»,</w:t>
      </w:r>
      <w:r>
        <w:rPr>
          <w:spacing w:val="27"/>
        </w:rPr>
        <w:t xml:space="preserve"> </w:t>
      </w:r>
      <w:r>
        <w:t>«Я</w:t>
      </w:r>
      <w:r>
        <w:rPr>
          <w:spacing w:val="25"/>
        </w:rPr>
        <w:t xml:space="preserve"> </w:t>
      </w:r>
      <w:r>
        <w:t>тоже</w:t>
      </w:r>
      <w:r>
        <w:rPr>
          <w:spacing w:val="26"/>
        </w:rPr>
        <w:t xml:space="preserve"> </w:t>
      </w:r>
      <w:r>
        <w:t>поздравляю</w:t>
      </w:r>
      <w:r>
        <w:rPr>
          <w:spacing w:val="26"/>
        </w:rPr>
        <w:t xml:space="preserve"> </w:t>
      </w:r>
      <w:r>
        <w:t>тебя</w:t>
      </w:r>
      <w:r>
        <w:rPr>
          <w:spacing w:val="27"/>
        </w:rPr>
        <w:t xml:space="preserve"> </w:t>
      </w:r>
      <w:r>
        <w:rPr>
          <w:spacing w:val="-2"/>
        </w:rPr>
        <w:t>(Вас)»,</w:t>
      </w:r>
    </w:p>
    <w:p w:rsidR="00ED2570" w:rsidRDefault="00125FB7">
      <w:pPr>
        <w:pStyle w:val="a3"/>
      </w:pPr>
      <w:r>
        <w:t>«Спасибо,</w:t>
      </w:r>
      <w:r>
        <w:rPr>
          <w:spacing w:val="-3"/>
        </w:rPr>
        <w:t xml:space="preserve"> </w:t>
      </w:r>
      <w:r>
        <w:t>и</w:t>
      </w:r>
      <w:r>
        <w:rPr>
          <w:spacing w:val="-1"/>
        </w:rPr>
        <w:t xml:space="preserve"> </w:t>
      </w:r>
      <w:r>
        <w:t xml:space="preserve">тебя (Вас) </w:t>
      </w:r>
      <w:r>
        <w:rPr>
          <w:spacing w:val="-2"/>
        </w:rPr>
        <w:t>поздравляю»).</w:t>
      </w:r>
    </w:p>
    <w:p w:rsidR="00ED2570" w:rsidRDefault="00125FB7">
      <w:pPr>
        <w:pStyle w:val="a3"/>
        <w:spacing w:before="42" w:line="276" w:lineRule="auto"/>
        <w:ind w:right="140" w:firstLine="709"/>
      </w:pPr>
      <w:r>
        <w:t>Замечание, извинение. Формулы «извините, пожалуйста» с обращением и без него. Правильная</w:t>
      </w:r>
      <w:r>
        <w:rPr>
          <w:spacing w:val="7"/>
        </w:rPr>
        <w:t xml:space="preserve"> </w:t>
      </w:r>
      <w:r>
        <w:t>реакция</w:t>
      </w:r>
      <w:r>
        <w:rPr>
          <w:spacing w:val="7"/>
        </w:rPr>
        <w:t xml:space="preserve"> </w:t>
      </w:r>
      <w:r>
        <w:t>на</w:t>
      </w:r>
      <w:r>
        <w:rPr>
          <w:spacing w:val="7"/>
        </w:rPr>
        <w:t xml:space="preserve"> </w:t>
      </w:r>
      <w:r>
        <w:t>замечания.</w:t>
      </w:r>
      <w:r>
        <w:rPr>
          <w:spacing w:val="5"/>
        </w:rPr>
        <w:t xml:space="preserve"> </w:t>
      </w:r>
      <w:r>
        <w:t>Мотивировка</w:t>
      </w:r>
      <w:r>
        <w:rPr>
          <w:spacing w:val="7"/>
        </w:rPr>
        <w:t xml:space="preserve"> </w:t>
      </w:r>
      <w:r>
        <w:t>извинения</w:t>
      </w:r>
      <w:r>
        <w:rPr>
          <w:spacing w:val="7"/>
        </w:rPr>
        <w:t xml:space="preserve"> </w:t>
      </w:r>
      <w:r>
        <w:t>(«Я</w:t>
      </w:r>
      <w:r>
        <w:rPr>
          <w:spacing w:val="7"/>
        </w:rPr>
        <w:t xml:space="preserve"> </w:t>
      </w:r>
      <w:r>
        <w:t>нечаянно»,</w:t>
      </w:r>
      <w:r>
        <w:rPr>
          <w:spacing w:val="6"/>
        </w:rPr>
        <w:t xml:space="preserve"> </w:t>
      </w:r>
      <w:r>
        <w:t>«Я</w:t>
      </w:r>
      <w:r>
        <w:rPr>
          <w:spacing w:val="6"/>
        </w:rPr>
        <w:t xml:space="preserve"> </w:t>
      </w:r>
      <w:r>
        <w:t>не</w:t>
      </w:r>
      <w:r>
        <w:rPr>
          <w:spacing w:val="8"/>
        </w:rPr>
        <w:t xml:space="preserve"> </w:t>
      </w:r>
      <w:r>
        <w:rPr>
          <w:spacing w:val="-2"/>
        </w:rPr>
        <w:t>хотел»).</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Использование форм обращения при извинении. Извинение перед старшим, ровесником. Обращение и мотивировка при извинении.</w:t>
      </w:r>
    </w:p>
    <w:p w:rsidR="00ED2570" w:rsidRDefault="00125FB7">
      <w:pPr>
        <w:pStyle w:val="a3"/>
        <w:spacing w:line="276" w:lineRule="auto"/>
        <w:ind w:right="139" w:firstLine="709"/>
      </w:pPr>
      <w:r>
        <w:t>Сочувствие, утешение. Сочувствие заболевшему сверстнику, взрослому. Слова поддержки, утешения.</w:t>
      </w:r>
    </w:p>
    <w:p w:rsidR="00ED2570" w:rsidRDefault="00125FB7">
      <w:pPr>
        <w:pStyle w:val="a3"/>
        <w:ind w:left="994"/>
      </w:pPr>
      <w:r>
        <w:t>Одобрение,</w:t>
      </w:r>
      <w:r>
        <w:rPr>
          <w:spacing w:val="29"/>
        </w:rPr>
        <w:t xml:space="preserve">  </w:t>
      </w:r>
      <w:r>
        <w:t>комплимент.</w:t>
      </w:r>
      <w:r>
        <w:rPr>
          <w:spacing w:val="29"/>
        </w:rPr>
        <w:t xml:space="preserve">  </w:t>
      </w:r>
      <w:r>
        <w:t>Одобрение</w:t>
      </w:r>
      <w:r>
        <w:rPr>
          <w:spacing w:val="30"/>
        </w:rPr>
        <w:t xml:space="preserve">  </w:t>
      </w:r>
      <w:r>
        <w:t>как</w:t>
      </w:r>
      <w:r>
        <w:rPr>
          <w:spacing w:val="29"/>
        </w:rPr>
        <w:t xml:space="preserve">  </w:t>
      </w:r>
      <w:r>
        <w:t>реакция</w:t>
      </w:r>
      <w:r>
        <w:rPr>
          <w:spacing w:val="29"/>
        </w:rPr>
        <w:t xml:space="preserve">  </w:t>
      </w:r>
      <w:r>
        <w:t>на</w:t>
      </w:r>
      <w:r>
        <w:rPr>
          <w:spacing w:val="29"/>
        </w:rPr>
        <w:t xml:space="preserve">  </w:t>
      </w:r>
      <w:r>
        <w:t>поздравления,</w:t>
      </w:r>
      <w:r>
        <w:rPr>
          <w:spacing w:val="29"/>
        </w:rPr>
        <w:t xml:space="preserve">  </w:t>
      </w:r>
      <w:r>
        <w:rPr>
          <w:spacing w:val="-2"/>
        </w:rPr>
        <w:t>подарки:</w:t>
      </w:r>
    </w:p>
    <w:p w:rsidR="00ED2570" w:rsidRDefault="00125FB7">
      <w:pPr>
        <w:pStyle w:val="a3"/>
        <w:spacing w:before="42"/>
      </w:pPr>
      <w:r>
        <w:t>«Молодец!»,</w:t>
      </w:r>
      <w:r>
        <w:rPr>
          <w:spacing w:val="-1"/>
        </w:rPr>
        <w:t xml:space="preserve"> </w:t>
      </w:r>
      <w:r>
        <w:t>«Умница!»,</w:t>
      </w:r>
      <w:r>
        <w:rPr>
          <w:spacing w:val="-1"/>
        </w:rPr>
        <w:t xml:space="preserve"> </w:t>
      </w:r>
      <w:r>
        <w:t xml:space="preserve">«Как </w:t>
      </w:r>
      <w:r>
        <w:rPr>
          <w:spacing w:val="-2"/>
        </w:rPr>
        <w:t>красиво!».</w:t>
      </w:r>
    </w:p>
    <w:p w:rsidR="00ED2570" w:rsidRDefault="00125FB7">
      <w:pPr>
        <w:pStyle w:val="a3"/>
        <w:spacing w:before="42"/>
        <w:ind w:left="994"/>
      </w:pPr>
      <w:r>
        <w:t>Примерные</w:t>
      </w:r>
      <w:r>
        <w:rPr>
          <w:spacing w:val="-1"/>
        </w:rPr>
        <w:t xml:space="preserve"> </w:t>
      </w:r>
      <w:r>
        <w:t>темы</w:t>
      </w:r>
      <w:r>
        <w:rPr>
          <w:spacing w:val="-1"/>
        </w:rPr>
        <w:t xml:space="preserve"> </w:t>
      </w:r>
      <w:r>
        <w:t xml:space="preserve">речевых </w:t>
      </w:r>
      <w:r>
        <w:rPr>
          <w:spacing w:val="-2"/>
        </w:rPr>
        <w:t>ситуаций.</w:t>
      </w:r>
    </w:p>
    <w:p w:rsidR="00ED2570" w:rsidRDefault="00125FB7">
      <w:pPr>
        <w:pStyle w:val="a3"/>
        <w:spacing w:before="40"/>
        <w:ind w:left="994"/>
      </w:pPr>
      <w:r>
        <w:t>«Я</w:t>
      </w:r>
      <w:r>
        <w:rPr>
          <w:spacing w:val="-2"/>
        </w:rPr>
        <w:t xml:space="preserve"> </w:t>
      </w:r>
      <w:r>
        <w:t>– дома»</w:t>
      </w:r>
      <w:r>
        <w:rPr>
          <w:spacing w:val="-2"/>
        </w:rPr>
        <w:t xml:space="preserve"> </w:t>
      </w:r>
      <w:r>
        <w:t>(общение с</w:t>
      </w:r>
      <w:r>
        <w:rPr>
          <w:spacing w:val="-1"/>
        </w:rPr>
        <w:t xml:space="preserve"> </w:t>
      </w:r>
      <w:r>
        <w:t>близкими</w:t>
      </w:r>
      <w:r>
        <w:rPr>
          <w:spacing w:val="-1"/>
        </w:rPr>
        <w:t xml:space="preserve"> </w:t>
      </w:r>
      <w:r>
        <w:t xml:space="preserve">людьми, прием </w:t>
      </w:r>
      <w:r>
        <w:rPr>
          <w:spacing w:val="-2"/>
        </w:rPr>
        <w:t>гостей).</w:t>
      </w:r>
    </w:p>
    <w:p w:rsidR="00ED2570" w:rsidRDefault="00125FB7">
      <w:pPr>
        <w:pStyle w:val="a3"/>
        <w:spacing w:before="42" w:line="276" w:lineRule="auto"/>
        <w:ind w:right="140" w:firstLine="709"/>
      </w:pPr>
      <w:r>
        <w:t>«Я и мои друзья» (игры и общение со сверстниками, общение в школе, в секции, в творческой студии).</w:t>
      </w:r>
    </w:p>
    <w:p w:rsidR="00ED2570" w:rsidRDefault="00125FB7">
      <w:pPr>
        <w:pStyle w:val="a3"/>
        <w:spacing w:line="276" w:lineRule="auto"/>
        <w:ind w:right="141" w:firstLine="709"/>
      </w:pPr>
      <w:r>
        <w:t>«Я за порогом дома» (покупка, поездка в транспорте, обращение за помощью (в</w:t>
      </w:r>
      <w:r>
        <w:rPr>
          <w:spacing w:val="40"/>
        </w:rPr>
        <w:t xml:space="preserve"> </w:t>
      </w:r>
      <w:r>
        <w:t>том числе в экстренной ситуации), поведение в общественных местах (кино, кафе).</w:t>
      </w:r>
    </w:p>
    <w:p w:rsidR="00ED2570" w:rsidRDefault="00125FB7">
      <w:pPr>
        <w:pStyle w:val="a3"/>
        <w:spacing w:before="1"/>
        <w:ind w:left="994"/>
      </w:pPr>
      <w:r>
        <w:t>«Я</w:t>
      </w:r>
      <w:r>
        <w:rPr>
          <w:spacing w:val="-1"/>
        </w:rPr>
        <w:t xml:space="preserve"> </w:t>
      </w:r>
      <w:r>
        <w:t>в</w:t>
      </w:r>
      <w:r>
        <w:rPr>
          <w:spacing w:val="-1"/>
        </w:rPr>
        <w:t xml:space="preserve"> </w:t>
      </w:r>
      <w:r>
        <w:t>мире</w:t>
      </w:r>
      <w:r>
        <w:rPr>
          <w:spacing w:val="-1"/>
        </w:rPr>
        <w:t xml:space="preserve"> </w:t>
      </w:r>
      <w:r>
        <w:t>природы»</w:t>
      </w:r>
      <w:r>
        <w:rPr>
          <w:spacing w:val="-1"/>
        </w:rPr>
        <w:t xml:space="preserve"> </w:t>
      </w:r>
      <w:r>
        <w:t>(общение</w:t>
      </w:r>
      <w:r>
        <w:rPr>
          <w:spacing w:val="-1"/>
        </w:rPr>
        <w:t xml:space="preserve"> </w:t>
      </w:r>
      <w:r>
        <w:t>с животными, поведение в</w:t>
      </w:r>
      <w:r>
        <w:rPr>
          <w:spacing w:val="-2"/>
        </w:rPr>
        <w:t xml:space="preserve"> </w:t>
      </w:r>
      <w:r>
        <w:t>парке, в</w:t>
      </w:r>
      <w:r>
        <w:rPr>
          <w:spacing w:val="-1"/>
        </w:rPr>
        <w:t xml:space="preserve"> </w:t>
      </w:r>
      <w:r>
        <w:rPr>
          <w:spacing w:val="-2"/>
        </w:rPr>
        <w:t>лесу).</w:t>
      </w:r>
    </w:p>
    <w:p w:rsidR="00ED2570" w:rsidRDefault="00125FB7">
      <w:pPr>
        <w:pStyle w:val="a3"/>
        <w:spacing w:before="40" w:line="276" w:lineRule="auto"/>
        <w:ind w:right="140" w:firstLine="709"/>
      </w:pPr>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w:t>
      </w:r>
      <w:r>
        <w:rPr>
          <w:spacing w:val="74"/>
          <w:w w:val="150"/>
        </w:rPr>
        <w:t xml:space="preserve"> </w:t>
      </w:r>
      <w:r>
        <w:t>речевые</w:t>
      </w:r>
      <w:r>
        <w:rPr>
          <w:spacing w:val="75"/>
          <w:w w:val="150"/>
        </w:rPr>
        <w:t xml:space="preserve"> </w:t>
      </w:r>
      <w:r>
        <w:t>ситуации</w:t>
      </w:r>
      <w:r>
        <w:rPr>
          <w:spacing w:val="73"/>
          <w:w w:val="150"/>
        </w:rPr>
        <w:t xml:space="preserve"> </w:t>
      </w:r>
      <w:r>
        <w:t>«Давайте</w:t>
      </w:r>
      <w:r>
        <w:rPr>
          <w:spacing w:val="75"/>
          <w:w w:val="150"/>
        </w:rPr>
        <w:t xml:space="preserve"> </w:t>
      </w:r>
      <w:r>
        <w:t>познакомимся!»,</w:t>
      </w:r>
      <w:r>
        <w:rPr>
          <w:spacing w:val="73"/>
          <w:w w:val="150"/>
        </w:rPr>
        <w:t xml:space="preserve"> </w:t>
      </w:r>
      <w:r>
        <w:t>«Знакомство</w:t>
      </w:r>
      <w:r>
        <w:rPr>
          <w:spacing w:val="75"/>
          <w:w w:val="150"/>
        </w:rPr>
        <w:t xml:space="preserve"> </w:t>
      </w:r>
      <w:r>
        <w:t>во</w:t>
      </w:r>
      <w:r>
        <w:rPr>
          <w:spacing w:val="75"/>
          <w:w w:val="150"/>
        </w:rPr>
        <w:t xml:space="preserve"> </w:t>
      </w:r>
      <w:r>
        <w:rPr>
          <w:spacing w:val="-2"/>
        </w:rPr>
        <w:t>дворе»,</w:t>
      </w:r>
    </w:p>
    <w:p w:rsidR="00ED2570" w:rsidRDefault="00125FB7">
      <w:pPr>
        <w:pStyle w:val="a3"/>
        <w:spacing w:before="1"/>
      </w:pPr>
      <w:r>
        <w:t>«Знакомство</w:t>
      </w:r>
      <w:r>
        <w:rPr>
          <w:spacing w:val="-2"/>
        </w:rPr>
        <w:t xml:space="preserve"> </w:t>
      </w:r>
      <w:r>
        <w:t>в</w:t>
      </w:r>
      <w:r>
        <w:rPr>
          <w:spacing w:val="-1"/>
        </w:rPr>
        <w:t xml:space="preserve"> </w:t>
      </w:r>
      <w:r>
        <w:rPr>
          <w:spacing w:val="-2"/>
        </w:rPr>
        <w:t>гостях».</w:t>
      </w:r>
    </w:p>
    <w:p w:rsidR="00ED2570" w:rsidRDefault="00125FB7">
      <w:pPr>
        <w:pStyle w:val="a3"/>
        <w:spacing w:before="41"/>
        <w:ind w:left="994"/>
      </w:pPr>
      <w:r>
        <w:t>Алгоритм</w:t>
      </w:r>
      <w:r>
        <w:rPr>
          <w:spacing w:val="-2"/>
        </w:rPr>
        <w:t xml:space="preserve"> </w:t>
      </w:r>
      <w:r>
        <w:t>работы</w:t>
      </w:r>
      <w:r>
        <w:rPr>
          <w:spacing w:val="-3"/>
        </w:rPr>
        <w:t xml:space="preserve"> </w:t>
      </w:r>
      <w:r>
        <w:t>над</w:t>
      </w:r>
      <w:r>
        <w:rPr>
          <w:spacing w:val="-2"/>
        </w:rPr>
        <w:t xml:space="preserve"> </w:t>
      </w:r>
      <w:r>
        <w:t>темой</w:t>
      </w:r>
      <w:r>
        <w:rPr>
          <w:spacing w:val="-3"/>
        </w:rPr>
        <w:t xml:space="preserve"> </w:t>
      </w:r>
      <w:r>
        <w:t>речевой</w:t>
      </w:r>
      <w:r>
        <w:rPr>
          <w:spacing w:val="-2"/>
        </w:rPr>
        <w:t xml:space="preserve"> ситуации.</w:t>
      </w:r>
    </w:p>
    <w:p w:rsidR="00ED2570" w:rsidRDefault="00125FB7">
      <w:pPr>
        <w:pStyle w:val="a3"/>
        <w:spacing w:before="42" w:line="276" w:lineRule="auto"/>
        <w:ind w:left="994" w:right="975"/>
      </w:pPr>
      <w:r>
        <w:t>Выявление и расширение представлений по теме речевой ситуации. Актуализация,</w:t>
      </w:r>
      <w:r>
        <w:rPr>
          <w:spacing w:val="-6"/>
        </w:rPr>
        <w:t xml:space="preserve"> </w:t>
      </w:r>
      <w:r>
        <w:t>уточнение</w:t>
      </w:r>
      <w:r>
        <w:rPr>
          <w:spacing w:val="-1"/>
        </w:rPr>
        <w:t xml:space="preserve"> </w:t>
      </w:r>
      <w:r>
        <w:t>и</w:t>
      </w:r>
      <w:r>
        <w:rPr>
          <w:spacing w:val="-2"/>
        </w:rPr>
        <w:t xml:space="preserve"> </w:t>
      </w:r>
      <w:r>
        <w:t>расширение</w:t>
      </w:r>
      <w:r>
        <w:rPr>
          <w:spacing w:val="-1"/>
        </w:rPr>
        <w:t xml:space="preserve"> </w:t>
      </w:r>
      <w:r>
        <w:t>словарного</w:t>
      </w:r>
      <w:r>
        <w:rPr>
          <w:spacing w:val="-1"/>
        </w:rPr>
        <w:t xml:space="preserve"> </w:t>
      </w:r>
      <w:r>
        <w:t>запаса</w:t>
      </w:r>
      <w:r>
        <w:rPr>
          <w:spacing w:val="-1"/>
        </w:rPr>
        <w:t xml:space="preserve"> </w:t>
      </w:r>
      <w:r>
        <w:t>о</w:t>
      </w:r>
      <w:r>
        <w:rPr>
          <w:spacing w:val="-1"/>
        </w:rPr>
        <w:t xml:space="preserve"> </w:t>
      </w:r>
      <w:r>
        <w:t>теме</w:t>
      </w:r>
      <w:r>
        <w:rPr>
          <w:spacing w:val="-1"/>
        </w:rPr>
        <w:t xml:space="preserve"> </w:t>
      </w:r>
      <w:r>
        <w:rPr>
          <w:spacing w:val="-2"/>
        </w:rPr>
        <w:t>ситуации.</w:t>
      </w:r>
    </w:p>
    <w:p w:rsidR="00ED2570" w:rsidRDefault="00125FB7">
      <w:pPr>
        <w:pStyle w:val="a3"/>
        <w:spacing w:line="276" w:lineRule="auto"/>
        <w:ind w:right="144" w:firstLine="709"/>
        <w:jc w:val="left"/>
      </w:pPr>
      <w:r>
        <w:t>Составление</w:t>
      </w:r>
      <w:r>
        <w:rPr>
          <w:spacing w:val="40"/>
        </w:rPr>
        <w:t xml:space="preserve"> </w:t>
      </w:r>
      <w:r>
        <w:t>предложений</w:t>
      </w:r>
      <w:r>
        <w:rPr>
          <w:spacing w:val="40"/>
        </w:rPr>
        <w:t xml:space="preserve"> </w:t>
      </w:r>
      <w:r>
        <w:t>по</w:t>
      </w:r>
      <w:r>
        <w:rPr>
          <w:spacing w:val="40"/>
        </w:rPr>
        <w:t xml:space="preserve"> </w:t>
      </w:r>
      <w:r>
        <w:t>теме</w:t>
      </w:r>
      <w:r>
        <w:rPr>
          <w:spacing w:val="40"/>
        </w:rPr>
        <w:t xml:space="preserve"> </w:t>
      </w:r>
      <w:r>
        <w:t>ситуации,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ответы</w:t>
      </w:r>
      <w:r>
        <w:rPr>
          <w:spacing w:val="40"/>
        </w:rPr>
        <w:t xml:space="preserve"> </w:t>
      </w:r>
      <w:r>
        <w:t>на</w:t>
      </w:r>
      <w:r>
        <w:rPr>
          <w:spacing w:val="40"/>
        </w:rPr>
        <w:t xml:space="preserve"> </w:t>
      </w:r>
      <w:r>
        <w:t>вопросы</w:t>
      </w:r>
      <w:r>
        <w:rPr>
          <w:spacing w:val="40"/>
        </w:rPr>
        <w:t xml:space="preserve"> </w:t>
      </w:r>
      <w:r>
        <w:t>и формулирование вопросов учителю, одноклассникам.</w:t>
      </w:r>
    </w:p>
    <w:p w:rsidR="00ED2570" w:rsidRDefault="00125FB7">
      <w:pPr>
        <w:pStyle w:val="a3"/>
        <w:spacing w:line="275" w:lineRule="exact"/>
        <w:ind w:left="994"/>
        <w:jc w:val="left"/>
      </w:pPr>
      <w:r>
        <w:t>Конструирование</w:t>
      </w:r>
      <w:r>
        <w:rPr>
          <w:spacing w:val="-3"/>
        </w:rPr>
        <w:t xml:space="preserve"> </w:t>
      </w:r>
      <w:r>
        <w:t>диалогов,</w:t>
      </w:r>
      <w:r>
        <w:rPr>
          <w:spacing w:val="-1"/>
        </w:rPr>
        <w:t xml:space="preserve"> </w:t>
      </w:r>
      <w:r>
        <w:t>участие в</w:t>
      </w:r>
      <w:r>
        <w:rPr>
          <w:spacing w:val="-1"/>
        </w:rPr>
        <w:t xml:space="preserve"> </w:t>
      </w:r>
      <w:r>
        <w:t>диалогах по теме</w:t>
      </w:r>
      <w:r>
        <w:rPr>
          <w:spacing w:val="-1"/>
        </w:rPr>
        <w:t xml:space="preserve"> </w:t>
      </w:r>
      <w:r>
        <w:rPr>
          <w:spacing w:val="-2"/>
        </w:rPr>
        <w:t>ситуации.</w:t>
      </w:r>
    </w:p>
    <w:p w:rsidR="00ED2570" w:rsidRDefault="00125FB7">
      <w:pPr>
        <w:pStyle w:val="a3"/>
        <w:spacing w:before="42" w:line="276" w:lineRule="auto"/>
        <w:ind w:firstLine="709"/>
        <w:jc w:val="left"/>
      </w:pPr>
      <w:r>
        <w:t>Выбор</w:t>
      </w:r>
      <w:r>
        <w:rPr>
          <w:spacing w:val="40"/>
        </w:rPr>
        <w:t xml:space="preserve"> </w:t>
      </w:r>
      <w:r>
        <w:t>атрибутов</w:t>
      </w:r>
      <w:r>
        <w:rPr>
          <w:spacing w:val="40"/>
        </w:rPr>
        <w:t xml:space="preserve"> </w:t>
      </w:r>
      <w:r>
        <w:t>к</w:t>
      </w:r>
      <w:r>
        <w:rPr>
          <w:spacing w:val="40"/>
        </w:rPr>
        <w:t xml:space="preserve"> </w:t>
      </w:r>
      <w:r>
        <w:t>ролевой</w:t>
      </w:r>
      <w:r>
        <w:rPr>
          <w:spacing w:val="40"/>
        </w:rPr>
        <w:t xml:space="preserve"> </w:t>
      </w:r>
      <w:r>
        <w:t>игре</w:t>
      </w:r>
      <w:r>
        <w:rPr>
          <w:spacing w:val="40"/>
        </w:rPr>
        <w:t xml:space="preserve"> </w:t>
      </w:r>
      <w:r>
        <w:t>по</w:t>
      </w:r>
      <w:r>
        <w:rPr>
          <w:spacing w:val="40"/>
        </w:rPr>
        <w:t xml:space="preserve"> </w:t>
      </w:r>
      <w:r>
        <w:t>теме</w:t>
      </w:r>
      <w:r>
        <w:rPr>
          <w:spacing w:val="40"/>
        </w:rPr>
        <w:t xml:space="preserve"> </w:t>
      </w:r>
      <w:r>
        <w:t>речевой</w:t>
      </w:r>
      <w:r>
        <w:rPr>
          <w:spacing w:val="40"/>
        </w:rPr>
        <w:t xml:space="preserve"> </w:t>
      </w:r>
      <w:r>
        <w:t>ситуации.</w:t>
      </w:r>
      <w:r>
        <w:rPr>
          <w:spacing w:val="40"/>
        </w:rPr>
        <w:t xml:space="preserve"> </w:t>
      </w:r>
      <w:r>
        <w:t>Уточнение</w:t>
      </w:r>
      <w:r>
        <w:rPr>
          <w:spacing w:val="40"/>
        </w:rPr>
        <w:t xml:space="preserve"> </w:t>
      </w:r>
      <w:r>
        <w:t>ролей, сюжета игры, его вариативности.</w:t>
      </w:r>
    </w:p>
    <w:p w:rsidR="00ED2570" w:rsidRDefault="00125FB7">
      <w:pPr>
        <w:pStyle w:val="a3"/>
        <w:ind w:left="994"/>
        <w:jc w:val="left"/>
      </w:pPr>
      <w:r>
        <w:t>Моделирование</w:t>
      </w:r>
      <w:r>
        <w:rPr>
          <w:spacing w:val="-1"/>
        </w:rPr>
        <w:t xml:space="preserve"> </w:t>
      </w:r>
      <w:r>
        <w:t>речевой</w:t>
      </w:r>
      <w:r>
        <w:rPr>
          <w:spacing w:val="-2"/>
        </w:rPr>
        <w:t xml:space="preserve"> ситуации.</w:t>
      </w:r>
    </w:p>
    <w:p w:rsidR="00ED2570" w:rsidRDefault="00125FB7">
      <w:pPr>
        <w:pStyle w:val="a3"/>
        <w:spacing w:before="41" w:line="276" w:lineRule="auto"/>
        <w:ind w:firstLine="709"/>
        <w:jc w:val="left"/>
      </w:pPr>
      <w:r>
        <w:t>Составление устного текста (диалогического или несложного монологического) по теме ситуации.</w:t>
      </w:r>
    </w:p>
    <w:p w:rsidR="00ED2570" w:rsidRDefault="00ED2570">
      <w:pPr>
        <w:pStyle w:val="a3"/>
        <w:spacing w:before="44"/>
        <w:ind w:left="0"/>
        <w:jc w:val="left"/>
      </w:pPr>
    </w:p>
    <w:p w:rsidR="00ED2570" w:rsidRDefault="00125FB7">
      <w:pPr>
        <w:pStyle w:val="1"/>
        <w:ind w:left="2315"/>
        <w:jc w:val="both"/>
      </w:pPr>
      <w:r>
        <w:t>Планируемые</w:t>
      </w:r>
      <w:r>
        <w:rPr>
          <w:spacing w:val="-3"/>
        </w:rPr>
        <w:t xml:space="preserve"> </w:t>
      </w:r>
      <w:r>
        <w:t>результаты освоения</w:t>
      </w:r>
      <w:r>
        <w:rPr>
          <w:spacing w:val="-2"/>
        </w:rPr>
        <w:t xml:space="preserve"> </w:t>
      </w:r>
      <w:r>
        <w:t xml:space="preserve">учебного </w:t>
      </w:r>
      <w:r>
        <w:rPr>
          <w:spacing w:val="-2"/>
        </w:rPr>
        <w:t>предмета</w:t>
      </w:r>
    </w:p>
    <w:p w:rsidR="00ED2570" w:rsidRDefault="00125FB7">
      <w:pPr>
        <w:pStyle w:val="a3"/>
        <w:spacing w:before="41" w:line="276" w:lineRule="auto"/>
        <w:ind w:right="139" w:firstLine="709"/>
      </w:pPr>
      <w:r>
        <w:t xml:space="preserve">Минимальный и достаточный уровни освоения </w:t>
      </w:r>
      <w:r>
        <w:rPr>
          <w:b/>
        </w:rPr>
        <w:t xml:space="preserve">предметных результатов </w:t>
      </w:r>
      <w:r>
        <w:t>обучающимися с РАС с легкой умственной отсталостью (интеллектуальными нарушениями) по предметной области «Язык и речевая практика» на конец обучения в начальной школе:</w:t>
      </w:r>
    </w:p>
    <w:p w:rsidR="00ED2570" w:rsidRDefault="00ED2570">
      <w:pPr>
        <w:pStyle w:val="a3"/>
        <w:spacing w:before="42"/>
        <w:ind w:left="0"/>
        <w:jc w:val="left"/>
      </w:pPr>
    </w:p>
    <w:p w:rsidR="00ED2570" w:rsidRDefault="00125FB7">
      <w:pPr>
        <w:pStyle w:val="2"/>
        <w:ind w:left="851"/>
        <w:jc w:val="center"/>
      </w:pPr>
      <w:r>
        <w:t>Русский</w:t>
      </w:r>
      <w:r>
        <w:rPr>
          <w:spacing w:val="-7"/>
        </w:rPr>
        <w:t xml:space="preserve"> </w:t>
      </w:r>
      <w:r>
        <w:rPr>
          <w:spacing w:val="-4"/>
        </w:rPr>
        <w:t>язык</w:t>
      </w:r>
    </w:p>
    <w:p w:rsidR="00ED2570" w:rsidRDefault="00125FB7">
      <w:pPr>
        <w:pStyle w:val="a3"/>
        <w:spacing w:before="39"/>
        <w:ind w:left="0" w:right="5342"/>
        <w:jc w:val="center"/>
      </w:pPr>
      <w:r>
        <w:rPr>
          <w:u w:val="single"/>
        </w:rPr>
        <w:t>Минимальный</w:t>
      </w:r>
      <w:r>
        <w:rPr>
          <w:spacing w:val="-7"/>
          <w:u w:val="single"/>
        </w:rPr>
        <w:t xml:space="preserve"> </w:t>
      </w:r>
      <w:r>
        <w:rPr>
          <w:spacing w:val="-2"/>
          <w:u w:val="single"/>
        </w:rPr>
        <w:t>уровень</w:t>
      </w:r>
      <w:r>
        <w:rPr>
          <w:spacing w:val="-2"/>
        </w:rPr>
        <w:t>:</w:t>
      </w:r>
    </w:p>
    <w:p w:rsidR="00ED2570" w:rsidRDefault="00125FB7">
      <w:pPr>
        <w:pStyle w:val="a4"/>
        <w:numPr>
          <w:ilvl w:val="0"/>
          <w:numId w:val="70"/>
        </w:numPr>
        <w:tabs>
          <w:tab w:val="left" w:pos="998"/>
        </w:tabs>
        <w:spacing w:before="41"/>
        <w:ind w:left="998" w:hanging="356"/>
        <w:jc w:val="left"/>
        <w:rPr>
          <w:position w:val="1"/>
          <w:sz w:val="24"/>
        </w:rPr>
      </w:pPr>
      <w:r>
        <w:rPr>
          <w:position w:val="1"/>
          <w:sz w:val="24"/>
        </w:rPr>
        <w:t>деление</w:t>
      </w:r>
      <w:r>
        <w:rPr>
          <w:spacing w:val="-2"/>
          <w:position w:val="1"/>
          <w:sz w:val="24"/>
        </w:rPr>
        <w:t xml:space="preserve"> </w:t>
      </w:r>
      <w:r>
        <w:rPr>
          <w:position w:val="1"/>
          <w:sz w:val="24"/>
        </w:rPr>
        <w:t>слов</w:t>
      </w:r>
      <w:r>
        <w:rPr>
          <w:spacing w:val="-2"/>
          <w:position w:val="1"/>
          <w:sz w:val="24"/>
        </w:rPr>
        <w:t xml:space="preserve"> </w:t>
      </w:r>
      <w:r>
        <w:rPr>
          <w:position w:val="1"/>
          <w:sz w:val="24"/>
        </w:rPr>
        <w:t>на</w:t>
      </w:r>
      <w:r>
        <w:rPr>
          <w:spacing w:val="-1"/>
          <w:position w:val="1"/>
          <w:sz w:val="24"/>
        </w:rPr>
        <w:t xml:space="preserve"> </w:t>
      </w:r>
      <w:r>
        <w:rPr>
          <w:position w:val="1"/>
          <w:sz w:val="24"/>
        </w:rPr>
        <w:t>слоги</w:t>
      </w:r>
      <w:r>
        <w:rPr>
          <w:spacing w:val="-2"/>
          <w:position w:val="1"/>
          <w:sz w:val="24"/>
        </w:rPr>
        <w:t xml:space="preserve"> </w:t>
      </w:r>
      <w:r>
        <w:rPr>
          <w:position w:val="1"/>
          <w:sz w:val="24"/>
        </w:rPr>
        <w:t>для</w:t>
      </w:r>
      <w:r>
        <w:rPr>
          <w:spacing w:val="-1"/>
          <w:position w:val="1"/>
          <w:sz w:val="24"/>
        </w:rPr>
        <w:t xml:space="preserve"> </w:t>
      </w:r>
      <w:r>
        <w:rPr>
          <w:spacing w:val="-2"/>
          <w:position w:val="1"/>
          <w:sz w:val="24"/>
        </w:rPr>
        <w:t>переноса;</w:t>
      </w:r>
    </w:p>
    <w:p w:rsidR="00ED2570" w:rsidRDefault="00125FB7">
      <w:pPr>
        <w:pStyle w:val="a4"/>
        <w:numPr>
          <w:ilvl w:val="0"/>
          <w:numId w:val="70"/>
        </w:numPr>
        <w:tabs>
          <w:tab w:val="left" w:pos="999"/>
        </w:tabs>
        <w:spacing w:before="27" w:line="264" w:lineRule="auto"/>
        <w:ind w:right="143"/>
        <w:jc w:val="left"/>
        <w:rPr>
          <w:sz w:val="24"/>
        </w:rPr>
      </w:pPr>
      <w:r>
        <w:rPr>
          <w:position w:val="1"/>
          <w:sz w:val="24"/>
        </w:rPr>
        <w:t>списывание</w:t>
      </w:r>
      <w:r>
        <w:rPr>
          <w:spacing w:val="40"/>
          <w:position w:val="1"/>
          <w:sz w:val="24"/>
        </w:rPr>
        <w:t xml:space="preserve"> </w:t>
      </w:r>
      <w:r>
        <w:rPr>
          <w:position w:val="1"/>
          <w:sz w:val="24"/>
        </w:rPr>
        <w:t>по</w:t>
      </w:r>
      <w:r>
        <w:rPr>
          <w:spacing w:val="40"/>
          <w:position w:val="1"/>
          <w:sz w:val="24"/>
        </w:rPr>
        <w:t xml:space="preserve"> </w:t>
      </w:r>
      <w:r>
        <w:rPr>
          <w:position w:val="1"/>
          <w:sz w:val="24"/>
        </w:rPr>
        <w:t>слогам</w:t>
      </w:r>
      <w:r>
        <w:rPr>
          <w:spacing w:val="40"/>
          <w:position w:val="1"/>
          <w:sz w:val="24"/>
        </w:rPr>
        <w:t xml:space="preserve"> </w:t>
      </w:r>
      <w:r>
        <w:rPr>
          <w:position w:val="1"/>
          <w:sz w:val="24"/>
        </w:rPr>
        <w:t>и</w:t>
      </w:r>
      <w:r>
        <w:rPr>
          <w:spacing w:val="40"/>
          <w:position w:val="1"/>
          <w:sz w:val="24"/>
        </w:rPr>
        <w:t xml:space="preserve"> </w:t>
      </w:r>
      <w:r>
        <w:rPr>
          <w:position w:val="1"/>
          <w:sz w:val="24"/>
        </w:rPr>
        <w:t>целыми</w:t>
      </w:r>
      <w:r>
        <w:rPr>
          <w:spacing w:val="40"/>
          <w:position w:val="1"/>
          <w:sz w:val="24"/>
        </w:rPr>
        <w:t xml:space="preserve"> </w:t>
      </w:r>
      <w:r>
        <w:rPr>
          <w:position w:val="1"/>
          <w:sz w:val="24"/>
        </w:rPr>
        <w:t>словами</w:t>
      </w:r>
      <w:r>
        <w:rPr>
          <w:spacing w:val="40"/>
          <w:position w:val="1"/>
          <w:sz w:val="24"/>
        </w:rPr>
        <w:t xml:space="preserve"> </w:t>
      </w:r>
      <w:r>
        <w:rPr>
          <w:position w:val="1"/>
          <w:sz w:val="24"/>
        </w:rPr>
        <w:t>с</w:t>
      </w:r>
      <w:r>
        <w:rPr>
          <w:spacing w:val="40"/>
          <w:position w:val="1"/>
          <w:sz w:val="24"/>
        </w:rPr>
        <w:t xml:space="preserve"> </w:t>
      </w:r>
      <w:r>
        <w:rPr>
          <w:position w:val="1"/>
          <w:sz w:val="24"/>
        </w:rPr>
        <w:t>рукописного</w:t>
      </w:r>
      <w:r>
        <w:rPr>
          <w:spacing w:val="40"/>
          <w:position w:val="1"/>
          <w:sz w:val="24"/>
        </w:rPr>
        <w:t xml:space="preserve"> </w:t>
      </w:r>
      <w:r>
        <w:rPr>
          <w:position w:val="1"/>
          <w:sz w:val="24"/>
        </w:rPr>
        <w:t>и</w:t>
      </w:r>
      <w:r>
        <w:rPr>
          <w:spacing w:val="40"/>
          <w:position w:val="1"/>
          <w:sz w:val="24"/>
        </w:rPr>
        <w:t xml:space="preserve"> </w:t>
      </w:r>
      <w:r>
        <w:rPr>
          <w:position w:val="1"/>
          <w:sz w:val="24"/>
        </w:rPr>
        <w:t>печатного</w:t>
      </w:r>
      <w:r>
        <w:rPr>
          <w:spacing w:val="40"/>
          <w:position w:val="1"/>
          <w:sz w:val="24"/>
        </w:rPr>
        <w:t xml:space="preserve"> </w:t>
      </w:r>
      <w:r>
        <w:rPr>
          <w:position w:val="1"/>
          <w:sz w:val="24"/>
        </w:rPr>
        <w:t>текста</w:t>
      </w:r>
      <w:r>
        <w:rPr>
          <w:spacing w:val="40"/>
          <w:position w:val="1"/>
          <w:sz w:val="24"/>
        </w:rPr>
        <w:t xml:space="preserve"> </w:t>
      </w:r>
      <w:r>
        <w:rPr>
          <w:position w:val="1"/>
          <w:sz w:val="24"/>
        </w:rPr>
        <w:t>с</w:t>
      </w:r>
      <w:r>
        <w:rPr>
          <w:spacing w:val="40"/>
          <w:position w:val="1"/>
          <w:sz w:val="24"/>
        </w:rPr>
        <w:t xml:space="preserve"> </w:t>
      </w:r>
      <w:r>
        <w:rPr>
          <w:sz w:val="24"/>
        </w:rPr>
        <w:t>орфографическим проговариванием;</w:t>
      </w:r>
    </w:p>
    <w:p w:rsidR="00ED2570" w:rsidRDefault="00125FB7">
      <w:pPr>
        <w:pStyle w:val="a4"/>
        <w:numPr>
          <w:ilvl w:val="0"/>
          <w:numId w:val="70"/>
        </w:numPr>
        <w:tabs>
          <w:tab w:val="left" w:pos="999"/>
        </w:tabs>
        <w:spacing w:before="13" w:line="261" w:lineRule="auto"/>
        <w:ind w:right="140"/>
        <w:jc w:val="left"/>
        <w:rPr>
          <w:sz w:val="24"/>
        </w:rPr>
      </w:pPr>
      <w:r>
        <w:rPr>
          <w:position w:val="1"/>
          <w:sz w:val="24"/>
        </w:rPr>
        <w:t>запись</w:t>
      </w:r>
      <w:r>
        <w:rPr>
          <w:spacing w:val="40"/>
          <w:position w:val="1"/>
          <w:sz w:val="24"/>
        </w:rPr>
        <w:t xml:space="preserve"> </w:t>
      </w:r>
      <w:r>
        <w:rPr>
          <w:position w:val="1"/>
          <w:sz w:val="24"/>
        </w:rPr>
        <w:t>под</w:t>
      </w:r>
      <w:r>
        <w:rPr>
          <w:spacing w:val="40"/>
          <w:position w:val="1"/>
          <w:sz w:val="24"/>
        </w:rPr>
        <w:t xml:space="preserve"> </w:t>
      </w:r>
      <w:r>
        <w:rPr>
          <w:position w:val="1"/>
          <w:sz w:val="24"/>
        </w:rPr>
        <w:t>диктовку</w:t>
      </w:r>
      <w:r>
        <w:rPr>
          <w:spacing w:val="40"/>
          <w:position w:val="1"/>
          <w:sz w:val="24"/>
        </w:rPr>
        <w:t xml:space="preserve"> </w:t>
      </w:r>
      <w:r>
        <w:rPr>
          <w:position w:val="1"/>
          <w:sz w:val="24"/>
        </w:rPr>
        <w:t>слов</w:t>
      </w:r>
      <w:r>
        <w:rPr>
          <w:spacing w:val="40"/>
          <w:position w:val="1"/>
          <w:sz w:val="24"/>
        </w:rPr>
        <w:t xml:space="preserve"> </w:t>
      </w:r>
      <w:r>
        <w:rPr>
          <w:position w:val="1"/>
          <w:sz w:val="24"/>
        </w:rPr>
        <w:t>и</w:t>
      </w:r>
      <w:r>
        <w:rPr>
          <w:spacing w:val="40"/>
          <w:position w:val="1"/>
          <w:sz w:val="24"/>
        </w:rPr>
        <w:t xml:space="preserve"> </w:t>
      </w:r>
      <w:r>
        <w:rPr>
          <w:position w:val="1"/>
          <w:sz w:val="24"/>
        </w:rPr>
        <w:t>коротких</w:t>
      </w:r>
      <w:r>
        <w:rPr>
          <w:spacing w:val="40"/>
          <w:position w:val="1"/>
          <w:sz w:val="24"/>
        </w:rPr>
        <w:t xml:space="preserve"> </w:t>
      </w:r>
      <w:r>
        <w:rPr>
          <w:position w:val="1"/>
          <w:sz w:val="24"/>
        </w:rPr>
        <w:t>предложений</w:t>
      </w:r>
      <w:r>
        <w:rPr>
          <w:spacing w:val="40"/>
          <w:position w:val="1"/>
          <w:sz w:val="24"/>
        </w:rPr>
        <w:t xml:space="preserve"> </w:t>
      </w:r>
      <w:r>
        <w:rPr>
          <w:position w:val="1"/>
          <w:sz w:val="24"/>
        </w:rPr>
        <w:t>(2-4</w:t>
      </w:r>
      <w:r>
        <w:rPr>
          <w:spacing w:val="40"/>
          <w:position w:val="1"/>
          <w:sz w:val="24"/>
        </w:rPr>
        <w:t xml:space="preserve"> </w:t>
      </w:r>
      <w:r>
        <w:rPr>
          <w:position w:val="1"/>
          <w:sz w:val="24"/>
        </w:rPr>
        <w:t>слова)</w:t>
      </w:r>
      <w:r>
        <w:rPr>
          <w:spacing w:val="40"/>
          <w:position w:val="1"/>
          <w:sz w:val="24"/>
        </w:rPr>
        <w:t xml:space="preserve"> </w:t>
      </w:r>
      <w:r>
        <w:rPr>
          <w:position w:val="1"/>
          <w:sz w:val="24"/>
        </w:rPr>
        <w:t>с</w:t>
      </w:r>
      <w:r>
        <w:rPr>
          <w:spacing w:val="40"/>
          <w:position w:val="1"/>
          <w:sz w:val="24"/>
        </w:rPr>
        <w:t xml:space="preserve"> </w:t>
      </w:r>
      <w:r>
        <w:rPr>
          <w:position w:val="1"/>
          <w:sz w:val="24"/>
        </w:rPr>
        <w:t>изученными</w:t>
      </w:r>
      <w:r>
        <w:rPr>
          <w:spacing w:val="80"/>
          <w:position w:val="1"/>
          <w:sz w:val="24"/>
        </w:rPr>
        <w:t xml:space="preserve"> </w:t>
      </w:r>
      <w:r>
        <w:rPr>
          <w:spacing w:val="-2"/>
          <w:sz w:val="24"/>
        </w:rPr>
        <w:t>орфограммами;</w:t>
      </w:r>
    </w:p>
    <w:p w:rsidR="00ED2570" w:rsidRDefault="00125FB7">
      <w:pPr>
        <w:pStyle w:val="a4"/>
        <w:numPr>
          <w:ilvl w:val="0"/>
          <w:numId w:val="70"/>
        </w:numPr>
        <w:tabs>
          <w:tab w:val="left" w:pos="998"/>
        </w:tabs>
        <w:spacing w:before="17"/>
        <w:ind w:left="998" w:hanging="356"/>
        <w:jc w:val="left"/>
        <w:rPr>
          <w:position w:val="1"/>
          <w:sz w:val="24"/>
        </w:rPr>
      </w:pPr>
      <w:r>
        <w:rPr>
          <w:position w:val="1"/>
          <w:sz w:val="24"/>
        </w:rPr>
        <w:t>дифференциация</w:t>
      </w:r>
      <w:r>
        <w:rPr>
          <w:spacing w:val="-2"/>
          <w:position w:val="1"/>
          <w:sz w:val="24"/>
        </w:rPr>
        <w:t xml:space="preserve"> </w:t>
      </w:r>
      <w:r>
        <w:rPr>
          <w:position w:val="1"/>
          <w:sz w:val="24"/>
        </w:rPr>
        <w:t>и</w:t>
      </w:r>
      <w:r>
        <w:rPr>
          <w:spacing w:val="-3"/>
          <w:position w:val="1"/>
          <w:sz w:val="24"/>
        </w:rPr>
        <w:t xml:space="preserve"> </w:t>
      </w:r>
      <w:r>
        <w:rPr>
          <w:position w:val="1"/>
          <w:sz w:val="24"/>
        </w:rPr>
        <w:t>подбор</w:t>
      </w:r>
      <w:r>
        <w:rPr>
          <w:spacing w:val="-1"/>
          <w:position w:val="1"/>
          <w:sz w:val="24"/>
        </w:rPr>
        <w:t xml:space="preserve"> </w:t>
      </w:r>
      <w:r>
        <w:rPr>
          <w:position w:val="1"/>
          <w:sz w:val="24"/>
        </w:rPr>
        <w:t>слов,</w:t>
      </w:r>
      <w:r>
        <w:rPr>
          <w:spacing w:val="-2"/>
          <w:position w:val="1"/>
          <w:sz w:val="24"/>
        </w:rPr>
        <w:t xml:space="preserve"> </w:t>
      </w:r>
      <w:r>
        <w:rPr>
          <w:position w:val="1"/>
          <w:sz w:val="24"/>
        </w:rPr>
        <w:t>обозначающих</w:t>
      </w:r>
      <w:r>
        <w:rPr>
          <w:spacing w:val="-1"/>
          <w:position w:val="1"/>
          <w:sz w:val="24"/>
        </w:rPr>
        <w:t xml:space="preserve"> </w:t>
      </w:r>
      <w:r>
        <w:rPr>
          <w:position w:val="1"/>
          <w:sz w:val="24"/>
        </w:rPr>
        <w:t>предметы,</w:t>
      </w:r>
      <w:r>
        <w:rPr>
          <w:spacing w:val="-2"/>
          <w:position w:val="1"/>
          <w:sz w:val="24"/>
        </w:rPr>
        <w:t xml:space="preserve"> </w:t>
      </w:r>
      <w:r>
        <w:rPr>
          <w:position w:val="1"/>
          <w:sz w:val="24"/>
        </w:rPr>
        <w:t>действия,</w:t>
      </w:r>
      <w:r>
        <w:rPr>
          <w:spacing w:val="-1"/>
          <w:position w:val="1"/>
          <w:sz w:val="24"/>
        </w:rPr>
        <w:t xml:space="preserve"> </w:t>
      </w:r>
      <w:r>
        <w:rPr>
          <w:spacing w:val="-2"/>
          <w:position w:val="1"/>
          <w:sz w:val="24"/>
        </w:rPr>
        <w:t>признаки;</w:t>
      </w:r>
    </w:p>
    <w:p w:rsidR="00ED2570" w:rsidRDefault="00ED2570">
      <w:pPr>
        <w:pStyle w:val="a4"/>
        <w:jc w:val="left"/>
        <w:rPr>
          <w:position w:val="1"/>
          <w:sz w:val="24"/>
        </w:rPr>
        <w:sectPr w:rsidR="00ED2570">
          <w:pgSz w:w="11910" w:h="16840"/>
          <w:pgMar w:top="1040" w:right="708" w:bottom="1160" w:left="1417" w:header="0" w:footer="939" w:gutter="0"/>
          <w:cols w:space="720"/>
        </w:sectPr>
      </w:pPr>
    </w:p>
    <w:p w:rsidR="00ED2570" w:rsidRDefault="00125FB7">
      <w:pPr>
        <w:pStyle w:val="a4"/>
        <w:numPr>
          <w:ilvl w:val="0"/>
          <w:numId w:val="70"/>
        </w:numPr>
        <w:tabs>
          <w:tab w:val="left" w:pos="999"/>
        </w:tabs>
        <w:spacing w:before="73" w:line="264" w:lineRule="auto"/>
        <w:ind w:right="143"/>
        <w:jc w:val="left"/>
        <w:rPr>
          <w:sz w:val="24"/>
        </w:rPr>
      </w:pPr>
      <w:r>
        <w:rPr>
          <w:position w:val="1"/>
          <w:sz w:val="24"/>
        </w:rPr>
        <w:lastRenderedPageBreak/>
        <w:t>составление</w:t>
      </w:r>
      <w:r>
        <w:rPr>
          <w:spacing w:val="40"/>
          <w:position w:val="1"/>
          <w:sz w:val="24"/>
        </w:rPr>
        <w:t xml:space="preserve"> </w:t>
      </w:r>
      <w:r>
        <w:rPr>
          <w:position w:val="1"/>
          <w:sz w:val="24"/>
        </w:rPr>
        <w:t>предложений,</w:t>
      </w:r>
      <w:r>
        <w:rPr>
          <w:spacing w:val="40"/>
          <w:position w:val="1"/>
          <w:sz w:val="24"/>
        </w:rPr>
        <w:t xml:space="preserve"> </w:t>
      </w:r>
      <w:r>
        <w:rPr>
          <w:position w:val="1"/>
          <w:sz w:val="24"/>
        </w:rPr>
        <w:t>восстановление</w:t>
      </w:r>
      <w:r>
        <w:rPr>
          <w:spacing w:val="40"/>
          <w:position w:val="1"/>
          <w:sz w:val="24"/>
        </w:rPr>
        <w:t xml:space="preserve"> </w:t>
      </w:r>
      <w:r>
        <w:rPr>
          <w:position w:val="1"/>
          <w:sz w:val="24"/>
        </w:rPr>
        <w:t>в</w:t>
      </w:r>
      <w:r>
        <w:rPr>
          <w:spacing w:val="40"/>
          <w:position w:val="1"/>
          <w:sz w:val="24"/>
        </w:rPr>
        <w:t xml:space="preserve"> </w:t>
      </w:r>
      <w:r>
        <w:rPr>
          <w:position w:val="1"/>
          <w:sz w:val="24"/>
        </w:rPr>
        <w:t>них</w:t>
      </w:r>
      <w:r>
        <w:rPr>
          <w:spacing w:val="40"/>
          <w:position w:val="1"/>
          <w:sz w:val="24"/>
        </w:rPr>
        <w:t xml:space="preserve"> </w:t>
      </w:r>
      <w:r>
        <w:rPr>
          <w:position w:val="1"/>
          <w:sz w:val="24"/>
        </w:rPr>
        <w:t>нарушенного</w:t>
      </w:r>
      <w:r>
        <w:rPr>
          <w:spacing w:val="40"/>
          <w:position w:val="1"/>
          <w:sz w:val="24"/>
        </w:rPr>
        <w:t xml:space="preserve"> </w:t>
      </w:r>
      <w:r>
        <w:rPr>
          <w:position w:val="1"/>
          <w:sz w:val="24"/>
        </w:rPr>
        <w:t>порядка</w:t>
      </w:r>
      <w:r>
        <w:rPr>
          <w:spacing w:val="40"/>
          <w:position w:val="1"/>
          <w:sz w:val="24"/>
        </w:rPr>
        <w:t xml:space="preserve"> </w:t>
      </w:r>
      <w:r>
        <w:rPr>
          <w:position w:val="1"/>
          <w:sz w:val="24"/>
        </w:rPr>
        <w:t>слов</w:t>
      </w:r>
      <w:r>
        <w:rPr>
          <w:spacing w:val="40"/>
          <w:position w:val="1"/>
          <w:sz w:val="24"/>
        </w:rPr>
        <w:t xml:space="preserve"> </w:t>
      </w:r>
      <w:r>
        <w:rPr>
          <w:position w:val="1"/>
          <w:sz w:val="24"/>
        </w:rPr>
        <w:t>с</w:t>
      </w:r>
      <w:r>
        <w:rPr>
          <w:spacing w:val="80"/>
          <w:position w:val="1"/>
          <w:sz w:val="24"/>
        </w:rPr>
        <w:t xml:space="preserve"> </w:t>
      </w:r>
      <w:r>
        <w:rPr>
          <w:sz w:val="24"/>
        </w:rPr>
        <w:t>ориентацией на серию сюжетных картинок;</w:t>
      </w:r>
    </w:p>
    <w:p w:rsidR="00ED2570" w:rsidRDefault="00125FB7">
      <w:pPr>
        <w:pStyle w:val="a4"/>
        <w:numPr>
          <w:ilvl w:val="0"/>
          <w:numId w:val="70"/>
        </w:numPr>
        <w:tabs>
          <w:tab w:val="left" w:pos="998"/>
        </w:tabs>
        <w:spacing w:before="11"/>
        <w:ind w:left="998" w:hanging="356"/>
        <w:jc w:val="left"/>
        <w:rPr>
          <w:position w:val="1"/>
          <w:sz w:val="24"/>
        </w:rPr>
      </w:pPr>
      <w:r>
        <w:rPr>
          <w:position w:val="1"/>
          <w:sz w:val="24"/>
        </w:rPr>
        <w:t>выделение</w:t>
      </w:r>
      <w:r>
        <w:rPr>
          <w:spacing w:val="-4"/>
          <w:position w:val="1"/>
          <w:sz w:val="24"/>
        </w:rPr>
        <w:t xml:space="preserve"> </w:t>
      </w:r>
      <w:r>
        <w:rPr>
          <w:position w:val="1"/>
          <w:sz w:val="24"/>
        </w:rPr>
        <w:t>из</w:t>
      </w:r>
      <w:r>
        <w:rPr>
          <w:spacing w:val="-2"/>
          <w:position w:val="1"/>
          <w:sz w:val="24"/>
        </w:rPr>
        <w:t xml:space="preserve"> </w:t>
      </w:r>
      <w:r>
        <w:rPr>
          <w:position w:val="1"/>
          <w:sz w:val="24"/>
        </w:rPr>
        <w:t>текста</w:t>
      </w:r>
      <w:r>
        <w:rPr>
          <w:spacing w:val="-2"/>
          <w:position w:val="1"/>
          <w:sz w:val="24"/>
        </w:rPr>
        <w:t xml:space="preserve"> </w:t>
      </w:r>
      <w:r>
        <w:rPr>
          <w:position w:val="1"/>
          <w:sz w:val="24"/>
        </w:rPr>
        <w:t>предложений</w:t>
      </w:r>
      <w:r>
        <w:rPr>
          <w:spacing w:val="-3"/>
          <w:position w:val="1"/>
          <w:sz w:val="24"/>
        </w:rPr>
        <w:t xml:space="preserve"> </w:t>
      </w:r>
      <w:r>
        <w:rPr>
          <w:position w:val="1"/>
          <w:sz w:val="24"/>
        </w:rPr>
        <w:t>на</w:t>
      </w:r>
      <w:r>
        <w:rPr>
          <w:spacing w:val="-2"/>
          <w:position w:val="1"/>
          <w:sz w:val="24"/>
        </w:rPr>
        <w:t xml:space="preserve"> </w:t>
      </w:r>
      <w:r>
        <w:rPr>
          <w:position w:val="1"/>
          <w:sz w:val="24"/>
        </w:rPr>
        <w:t>заданную</w:t>
      </w:r>
      <w:r>
        <w:rPr>
          <w:spacing w:val="-2"/>
          <w:position w:val="1"/>
          <w:sz w:val="24"/>
        </w:rPr>
        <w:t xml:space="preserve"> тему;</w:t>
      </w:r>
    </w:p>
    <w:p w:rsidR="00ED2570" w:rsidRDefault="00125FB7">
      <w:pPr>
        <w:pStyle w:val="a4"/>
        <w:numPr>
          <w:ilvl w:val="0"/>
          <w:numId w:val="70"/>
        </w:numPr>
        <w:tabs>
          <w:tab w:val="left" w:pos="993"/>
          <w:tab w:val="left" w:pos="998"/>
        </w:tabs>
        <w:spacing w:before="28" w:line="264" w:lineRule="auto"/>
        <w:ind w:left="993" w:right="2363" w:hanging="351"/>
        <w:jc w:val="left"/>
        <w:rPr>
          <w:sz w:val="24"/>
        </w:rPr>
      </w:pPr>
      <w:r>
        <w:rPr>
          <w:position w:val="1"/>
          <w:sz w:val="24"/>
        </w:rPr>
        <w:t>участие в</w:t>
      </w:r>
      <w:r>
        <w:rPr>
          <w:spacing w:val="-5"/>
          <w:position w:val="1"/>
          <w:sz w:val="24"/>
        </w:rPr>
        <w:t xml:space="preserve"> </w:t>
      </w:r>
      <w:r>
        <w:rPr>
          <w:position w:val="1"/>
          <w:sz w:val="24"/>
        </w:rPr>
        <w:t>обсуждении</w:t>
      </w:r>
      <w:r>
        <w:rPr>
          <w:spacing w:val="-5"/>
          <w:position w:val="1"/>
          <w:sz w:val="24"/>
        </w:rPr>
        <w:t xml:space="preserve"> </w:t>
      </w:r>
      <w:r>
        <w:rPr>
          <w:position w:val="1"/>
          <w:sz w:val="24"/>
        </w:rPr>
        <w:t>темы</w:t>
      </w:r>
      <w:r>
        <w:rPr>
          <w:spacing w:val="-4"/>
          <w:position w:val="1"/>
          <w:sz w:val="24"/>
        </w:rPr>
        <w:t xml:space="preserve"> </w:t>
      </w:r>
      <w:r>
        <w:rPr>
          <w:position w:val="1"/>
          <w:sz w:val="24"/>
        </w:rPr>
        <w:t>текста</w:t>
      </w:r>
      <w:r>
        <w:rPr>
          <w:spacing w:val="-4"/>
          <w:position w:val="1"/>
          <w:sz w:val="24"/>
        </w:rPr>
        <w:t xml:space="preserve"> </w:t>
      </w:r>
      <w:r>
        <w:rPr>
          <w:position w:val="1"/>
          <w:sz w:val="24"/>
        </w:rPr>
        <w:t>и</w:t>
      </w:r>
      <w:r>
        <w:rPr>
          <w:spacing w:val="-5"/>
          <w:position w:val="1"/>
          <w:sz w:val="24"/>
        </w:rPr>
        <w:t xml:space="preserve"> </w:t>
      </w:r>
      <w:r>
        <w:rPr>
          <w:position w:val="1"/>
          <w:sz w:val="24"/>
        </w:rPr>
        <w:t>выбора</w:t>
      </w:r>
      <w:r>
        <w:rPr>
          <w:spacing w:val="-4"/>
          <w:position w:val="1"/>
          <w:sz w:val="24"/>
        </w:rPr>
        <w:t xml:space="preserve"> </w:t>
      </w:r>
      <w:r>
        <w:rPr>
          <w:position w:val="1"/>
          <w:sz w:val="24"/>
        </w:rPr>
        <w:t>заголовка</w:t>
      </w:r>
      <w:r>
        <w:rPr>
          <w:spacing w:val="-4"/>
          <w:position w:val="1"/>
          <w:sz w:val="24"/>
        </w:rPr>
        <w:t xml:space="preserve"> </w:t>
      </w:r>
      <w:r>
        <w:rPr>
          <w:position w:val="1"/>
          <w:sz w:val="24"/>
        </w:rPr>
        <w:t>к</w:t>
      </w:r>
      <w:r>
        <w:rPr>
          <w:spacing w:val="-4"/>
          <w:position w:val="1"/>
          <w:sz w:val="24"/>
        </w:rPr>
        <w:t xml:space="preserve"> </w:t>
      </w:r>
      <w:r>
        <w:rPr>
          <w:position w:val="1"/>
          <w:sz w:val="24"/>
        </w:rPr>
        <w:t xml:space="preserve">нему. </w:t>
      </w:r>
      <w:r>
        <w:rPr>
          <w:sz w:val="24"/>
          <w:u w:val="single"/>
        </w:rPr>
        <w:t>Достаточный уровень:</w:t>
      </w:r>
    </w:p>
    <w:p w:rsidR="00ED2570" w:rsidRDefault="00125FB7">
      <w:pPr>
        <w:pStyle w:val="a4"/>
        <w:numPr>
          <w:ilvl w:val="0"/>
          <w:numId w:val="70"/>
        </w:numPr>
        <w:tabs>
          <w:tab w:val="left" w:pos="999"/>
        </w:tabs>
        <w:spacing w:before="12" w:line="264" w:lineRule="auto"/>
        <w:ind w:right="138"/>
        <w:jc w:val="left"/>
        <w:rPr>
          <w:sz w:val="24"/>
        </w:rPr>
      </w:pPr>
      <w:r>
        <w:rPr>
          <w:position w:val="1"/>
          <w:sz w:val="24"/>
        </w:rPr>
        <w:t xml:space="preserve">списывание рукописного и печатного текста целыми словами с орфографическим </w:t>
      </w:r>
      <w:r>
        <w:rPr>
          <w:spacing w:val="-2"/>
          <w:sz w:val="24"/>
        </w:rPr>
        <w:t>проговариванием;</w:t>
      </w:r>
    </w:p>
    <w:p w:rsidR="00ED2570" w:rsidRDefault="00125FB7">
      <w:pPr>
        <w:pStyle w:val="a4"/>
        <w:numPr>
          <w:ilvl w:val="0"/>
          <w:numId w:val="70"/>
        </w:numPr>
        <w:tabs>
          <w:tab w:val="left" w:pos="999"/>
        </w:tabs>
        <w:spacing w:before="11" w:line="264" w:lineRule="auto"/>
        <w:ind w:right="138"/>
        <w:jc w:val="left"/>
        <w:rPr>
          <w:sz w:val="24"/>
        </w:rPr>
      </w:pPr>
      <w:r>
        <w:rPr>
          <w:position w:val="1"/>
          <w:sz w:val="24"/>
        </w:rPr>
        <w:t>запись под</w:t>
      </w:r>
      <w:r>
        <w:rPr>
          <w:spacing w:val="-1"/>
          <w:position w:val="1"/>
          <w:sz w:val="24"/>
        </w:rPr>
        <w:t xml:space="preserve"> </w:t>
      </w:r>
      <w:r>
        <w:rPr>
          <w:position w:val="1"/>
          <w:sz w:val="24"/>
        </w:rPr>
        <w:t>диктовку текстов, включающих слова с изученными орфограммами</w:t>
      </w:r>
      <w:r>
        <w:rPr>
          <w:spacing w:val="-1"/>
          <w:position w:val="1"/>
          <w:sz w:val="24"/>
        </w:rPr>
        <w:t xml:space="preserve"> </w:t>
      </w:r>
      <w:r>
        <w:rPr>
          <w:position w:val="1"/>
          <w:sz w:val="24"/>
        </w:rPr>
        <w:t xml:space="preserve">(30- </w:t>
      </w:r>
      <w:r>
        <w:rPr>
          <w:sz w:val="24"/>
        </w:rPr>
        <w:t>35 слов);</w:t>
      </w:r>
    </w:p>
    <w:p w:rsidR="00ED2570" w:rsidRDefault="00125FB7">
      <w:pPr>
        <w:pStyle w:val="a4"/>
        <w:numPr>
          <w:ilvl w:val="0"/>
          <w:numId w:val="70"/>
        </w:numPr>
        <w:tabs>
          <w:tab w:val="left" w:pos="999"/>
        </w:tabs>
        <w:spacing w:before="11" w:line="264" w:lineRule="auto"/>
        <w:ind w:right="143"/>
        <w:jc w:val="left"/>
        <w:rPr>
          <w:sz w:val="24"/>
        </w:rPr>
      </w:pPr>
      <w:r>
        <w:rPr>
          <w:position w:val="1"/>
          <w:sz w:val="24"/>
        </w:rPr>
        <w:t>дифференциация</w:t>
      </w:r>
      <w:r>
        <w:rPr>
          <w:spacing w:val="80"/>
          <w:position w:val="1"/>
          <w:sz w:val="24"/>
        </w:rPr>
        <w:t xml:space="preserve"> </w:t>
      </w:r>
      <w:r>
        <w:rPr>
          <w:position w:val="1"/>
          <w:sz w:val="24"/>
        </w:rPr>
        <w:t>и</w:t>
      </w:r>
      <w:r>
        <w:rPr>
          <w:spacing w:val="80"/>
          <w:position w:val="1"/>
          <w:sz w:val="24"/>
        </w:rPr>
        <w:t xml:space="preserve"> </w:t>
      </w:r>
      <w:r>
        <w:rPr>
          <w:position w:val="1"/>
          <w:sz w:val="24"/>
        </w:rPr>
        <w:t>подбор</w:t>
      </w:r>
      <w:r>
        <w:rPr>
          <w:spacing w:val="80"/>
          <w:position w:val="1"/>
          <w:sz w:val="24"/>
        </w:rPr>
        <w:t xml:space="preserve"> </w:t>
      </w:r>
      <w:r>
        <w:rPr>
          <w:position w:val="1"/>
          <w:sz w:val="24"/>
        </w:rPr>
        <w:t>слов</w:t>
      </w:r>
      <w:r>
        <w:rPr>
          <w:spacing w:val="80"/>
          <w:position w:val="1"/>
          <w:sz w:val="24"/>
        </w:rPr>
        <w:t xml:space="preserve"> </w:t>
      </w:r>
      <w:r>
        <w:rPr>
          <w:position w:val="1"/>
          <w:sz w:val="24"/>
        </w:rPr>
        <w:t>различных</w:t>
      </w:r>
      <w:r>
        <w:rPr>
          <w:spacing w:val="80"/>
          <w:position w:val="1"/>
          <w:sz w:val="24"/>
        </w:rPr>
        <w:t xml:space="preserve"> </w:t>
      </w:r>
      <w:r>
        <w:rPr>
          <w:position w:val="1"/>
          <w:sz w:val="24"/>
        </w:rPr>
        <w:t>категорий</w:t>
      </w:r>
      <w:r>
        <w:rPr>
          <w:spacing w:val="80"/>
          <w:position w:val="1"/>
          <w:sz w:val="24"/>
        </w:rPr>
        <w:t xml:space="preserve"> </w:t>
      </w:r>
      <w:r>
        <w:rPr>
          <w:position w:val="1"/>
          <w:sz w:val="24"/>
        </w:rPr>
        <w:t>по</w:t>
      </w:r>
      <w:r>
        <w:rPr>
          <w:spacing w:val="80"/>
          <w:position w:val="1"/>
          <w:sz w:val="24"/>
        </w:rPr>
        <w:t xml:space="preserve"> </w:t>
      </w:r>
      <w:r>
        <w:rPr>
          <w:position w:val="1"/>
          <w:sz w:val="24"/>
        </w:rPr>
        <w:t>вопросу</w:t>
      </w:r>
      <w:r>
        <w:rPr>
          <w:spacing w:val="80"/>
          <w:position w:val="1"/>
          <w:sz w:val="24"/>
        </w:rPr>
        <w:t xml:space="preserve"> </w:t>
      </w:r>
      <w:r>
        <w:rPr>
          <w:position w:val="1"/>
          <w:sz w:val="24"/>
        </w:rPr>
        <w:t>(название</w:t>
      </w:r>
      <w:r>
        <w:rPr>
          <w:spacing w:val="40"/>
          <w:position w:val="1"/>
          <w:sz w:val="24"/>
        </w:rPr>
        <w:t xml:space="preserve"> </w:t>
      </w:r>
      <w:r>
        <w:rPr>
          <w:sz w:val="24"/>
        </w:rPr>
        <w:t>предметов, действий и признаков предметов);</w:t>
      </w:r>
    </w:p>
    <w:p w:rsidR="00ED2570" w:rsidRDefault="00125FB7">
      <w:pPr>
        <w:pStyle w:val="a4"/>
        <w:numPr>
          <w:ilvl w:val="0"/>
          <w:numId w:val="70"/>
        </w:numPr>
        <w:tabs>
          <w:tab w:val="left" w:pos="997"/>
          <w:tab w:val="left" w:pos="999"/>
        </w:tabs>
        <w:spacing w:before="13" w:line="268" w:lineRule="auto"/>
        <w:ind w:right="142"/>
        <w:rPr>
          <w:sz w:val="24"/>
        </w:rPr>
      </w:pPr>
      <w:r>
        <w:rPr>
          <w:position w:val="1"/>
          <w:sz w:val="24"/>
        </w:rPr>
        <w:t xml:space="preserve">составление и распространение предложений, установление связи между словами с </w:t>
      </w:r>
      <w:r>
        <w:rPr>
          <w:sz w:val="24"/>
        </w:rPr>
        <w:t>помощью педагогического работника, постановка знаков препинания в конце предложения (точка, вопросительный и восклицательный знак);</w:t>
      </w:r>
    </w:p>
    <w:p w:rsidR="00ED2570" w:rsidRDefault="00125FB7">
      <w:pPr>
        <w:pStyle w:val="a4"/>
        <w:numPr>
          <w:ilvl w:val="0"/>
          <w:numId w:val="70"/>
        </w:numPr>
        <w:tabs>
          <w:tab w:val="left" w:pos="997"/>
        </w:tabs>
        <w:spacing w:before="8"/>
        <w:ind w:left="997" w:hanging="355"/>
        <w:rPr>
          <w:position w:val="1"/>
          <w:sz w:val="24"/>
        </w:rPr>
      </w:pPr>
      <w:r>
        <w:rPr>
          <w:position w:val="1"/>
          <w:sz w:val="24"/>
        </w:rPr>
        <w:t>деление</w:t>
      </w:r>
      <w:r>
        <w:rPr>
          <w:spacing w:val="-1"/>
          <w:position w:val="1"/>
          <w:sz w:val="24"/>
        </w:rPr>
        <w:t xml:space="preserve"> </w:t>
      </w:r>
      <w:r>
        <w:rPr>
          <w:position w:val="1"/>
          <w:sz w:val="24"/>
        </w:rPr>
        <w:t>текста</w:t>
      </w:r>
      <w:r>
        <w:rPr>
          <w:spacing w:val="-1"/>
          <w:position w:val="1"/>
          <w:sz w:val="24"/>
        </w:rPr>
        <w:t xml:space="preserve"> </w:t>
      </w:r>
      <w:r>
        <w:rPr>
          <w:position w:val="1"/>
          <w:sz w:val="24"/>
        </w:rPr>
        <w:t xml:space="preserve">на </w:t>
      </w:r>
      <w:r>
        <w:rPr>
          <w:spacing w:val="-2"/>
          <w:position w:val="1"/>
          <w:sz w:val="24"/>
        </w:rPr>
        <w:t>предложения;</w:t>
      </w:r>
    </w:p>
    <w:p w:rsidR="00ED2570" w:rsidRDefault="00125FB7">
      <w:pPr>
        <w:pStyle w:val="a4"/>
        <w:numPr>
          <w:ilvl w:val="0"/>
          <w:numId w:val="70"/>
        </w:numPr>
        <w:tabs>
          <w:tab w:val="left" w:pos="997"/>
        </w:tabs>
        <w:spacing w:before="27"/>
        <w:ind w:left="997" w:hanging="355"/>
        <w:rPr>
          <w:position w:val="1"/>
          <w:sz w:val="24"/>
        </w:rPr>
      </w:pPr>
      <w:r>
        <w:rPr>
          <w:position w:val="1"/>
          <w:sz w:val="24"/>
        </w:rPr>
        <w:t>выделение</w:t>
      </w:r>
      <w:r>
        <w:rPr>
          <w:spacing w:val="-3"/>
          <w:position w:val="1"/>
          <w:sz w:val="24"/>
        </w:rPr>
        <w:t xml:space="preserve"> </w:t>
      </w:r>
      <w:r>
        <w:rPr>
          <w:position w:val="1"/>
          <w:sz w:val="24"/>
        </w:rPr>
        <w:t>темы текста</w:t>
      </w:r>
      <w:r>
        <w:rPr>
          <w:spacing w:val="-1"/>
          <w:position w:val="1"/>
          <w:sz w:val="24"/>
        </w:rPr>
        <w:t xml:space="preserve"> </w:t>
      </w:r>
      <w:r>
        <w:rPr>
          <w:position w:val="1"/>
          <w:sz w:val="24"/>
        </w:rPr>
        <w:t>(о чём</w:t>
      </w:r>
      <w:r>
        <w:rPr>
          <w:spacing w:val="1"/>
          <w:position w:val="1"/>
          <w:sz w:val="24"/>
        </w:rPr>
        <w:t xml:space="preserve"> </w:t>
      </w:r>
      <w:r>
        <w:rPr>
          <w:position w:val="1"/>
          <w:sz w:val="24"/>
        </w:rPr>
        <w:t>идет</w:t>
      </w:r>
      <w:r>
        <w:rPr>
          <w:spacing w:val="-3"/>
          <w:position w:val="1"/>
          <w:sz w:val="24"/>
        </w:rPr>
        <w:t xml:space="preserve"> </w:t>
      </w:r>
      <w:r>
        <w:rPr>
          <w:position w:val="1"/>
          <w:sz w:val="24"/>
        </w:rPr>
        <w:t xml:space="preserve">речь), </w:t>
      </w:r>
      <w:proofErr w:type="spellStart"/>
      <w:r>
        <w:rPr>
          <w:position w:val="1"/>
          <w:sz w:val="24"/>
        </w:rPr>
        <w:t>озаглавливание</w:t>
      </w:r>
      <w:proofErr w:type="spellEnd"/>
      <w:r>
        <w:rPr>
          <w:position w:val="1"/>
          <w:sz w:val="24"/>
        </w:rPr>
        <w:t xml:space="preserve"> </w:t>
      </w:r>
      <w:r>
        <w:rPr>
          <w:spacing w:val="-4"/>
          <w:position w:val="1"/>
          <w:sz w:val="24"/>
        </w:rPr>
        <w:t>его;</w:t>
      </w:r>
    </w:p>
    <w:p w:rsidR="00ED2570" w:rsidRDefault="00125FB7">
      <w:pPr>
        <w:pStyle w:val="a4"/>
        <w:numPr>
          <w:ilvl w:val="0"/>
          <w:numId w:val="70"/>
        </w:numPr>
        <w:tabs>
          <w:tab w:val="left" w:pos="997"/>
          <w:tab w:val="left" w:pos="999"/>
        </w:tabs>
        <w:spacing w:before="28" w:line="261" w:lineRule="auto"/>
        <w:ind w:right="141"/>
        <w:rPr>
          <w:sz w:val="24"/>
        </w:rPr>
      </w:pPr>
      <w:r>
        <w:rPr>
          <w:position w:val="1"/>
          <w:sz w:val="24"/>
        </w:rPr>
        <w:t xml:space="preserve">самостоятельная запись 3-4 предложений из составленного текста после его </w:t>
      </w:r>
      <w:r>
        <w:rPr>
          <w:spacing w:val="-2"/>
          <w:sz w:val="24"/>
        </w:rPr>
        <w:t>анализа.</w:t>
      </w:r>
    </w:p>
    <w:p w:rsidR="00ED2570" w:rsidRDefault="00ED2570">
      <w:pPr>
        <w:pStyle w:val="a3"/>
        <w:spacing w:before="60"/>
        <w:ind w:left="0"/>
        <w:jc w:val="left"/>
      </w:pPr>
    </w:p>
    <w:p w:rsidR="00ED2570" w:rsidRDefault="00125FB7">
      <w:pPr>
        <w:pStyle w:val="2"/>
        <w:spacing w:before="1"/>
        <w:ind w:left="852"/>
        <w:jc w:val="center"/>
      </w:pPr>
      <w:r>
        <w:rPr>
          <w:spacing w:val="-2"/>
        </w:rPr>
        <w:t>Чтение</w:t>
      </w:r>
    </w:p>
    <w:p w:rsidR="00ED2570" w:rsidRDefault="00125FB7">
      <w:pPr>
        <w:pStyle w:val="a3"/>
        <w:spacing w:before="39"/>
        <w:ind w:left="0" w:right="5341"/>
        <w:jc w:val="center"/>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70"/>
        </w:numPr>
        <w:tabs>
          <w:tab w:val="left" w:pos="998"/>
        </w:tabs>
        <w:spacing w:before="41"/>
        <w:ind w:left="998" w:hanging="356"/>
        <w:jc w:val="left"/>
        <w:rPr>
          <w:position w:val="1"/>
          <w:sz w:val="24"/>
        </w:rPr>
      </w:pPr>
      <w:r>
        <w:rPr>
          <w:position w:val="1"/>
          <w:sz w:val="24"/>
        </w:rPr>
        <w:t>осознанно</w:t>
      </w:r>
      <w:r>
        <w:rPr>
          <w:spacing w:val="-2"/>
          <w:position w:val="1"/>
          <w:sz w:val="24"/>
        </w:rPr>
        <w:t xml:space="preserve"> </w:t>
      </w:r>
      <w:r>
        <w:rPr>
          <w:position w:val="1"/>
          <w:sz w:val="24"/>
        </w:rPr>
        <w:t>и</w:t>
      </w:r>
      <w:r>
        <w:rPr>
          <w:spacing w:val="-2"/>
          <w:position w:val="1"/>
          <w:sz w:val="24"/>
        </w:rPr>
        <w:t xml:space="preserve"> </w:t>
      </w:r>
      <w:r>
        <w:rPr>
          <w:position w:val="1"/>
          <w:sz w:val="24"/>
        </w:rPr>
        <w:t>правильно</w:t>
      </w:r>
      <w:r>
        <w:rPr>
          <w:spacing w:val="-1"/>
          <w:position w:val="1"/>
          <w:sz w:val="24"/>
        </w:rPr>
        <w:t xml:space="preserve"> </w:t>
      </w:r>
      <w:r>
        <w:rPr>
          <w:position w:val="1"/>
          <w:sz w:val="24"/>
        </w:rPr>
        <w:t>читать</w:t>
      </w:r>
      <w:r>
        <w:rPr>
          <w:spacing w:val="-2"/>
          <w:position w:val="1"/>
          <w:sz w:val="24"/>
        </w:rPr>
        <w:t xml:space="preserve"> </w:t>
      </w:r>
      <w:r>
        <w:rPr>
          <w:position w:val="1"/>
          <w:sz w:val="24"/>
        </w:rPr>
        <w:t>текст</w:t>
      </w:r>
      <w:r>
        <w:rPr>
          <w:spacing w:val="-1"/>
          <w:position w:val="1"/>
          <w:sz w:val="24"/>
        </w:rPr>
        <w:t xml:space="preserve"> </w:t>
      </w:r>
      <w:r>
        <w:rPr>
          <w:position w:val="1"/>
          <w:sz w:val="24"/>
        </w:rPr>
        <w:t>вслух</w:t>
      </w:r>
      <w:r>
        <w:rPr>
          <w:spacing w:val="-2"/>
          <w:position w:val="1"/>
          <w:sz w:val="24"/>
        </w:rPr>
        <w:t xml:space="preserve"> </w:t>
      </w:r>
      <w:r>
        <w:rPr>
          <w:position w:val="1"/>
          <w:sz w:val="24"/>
        </w:rPr>
        <w:t>по</w:t>
      </w:r>
      <w:r>
        <w:rPr>
          <w:spacing w:val="-1"/>
          <w:position w:val="1"/>
          <w:sz w:val="24"/>
        </w:rPr>
        <w:t xml:space="preserve"> </w:t>
      </w:r>
      <w:r>
        <w:rPr>
          <w:position w:val="1"/>
          <w:sz w:val="24"/>
        </w:rPr>
        <w:t>слогам</w:t>
      </w:r>
      <w:r>
        <w:rPr>
          <w:spacing w:val="-1"/>
          <w:position w:val="1"/>
          <w:sz w:val="24"/>
        </w:rPr>
        <w:t xml:space="preserve"> </w:t>
      </w:r>
      <w:r>
        <w:rPr>
          <w:position w:val="1"/>
          <w:sz w:val="24"/>
        </w:rPr>
        <w:t>и</w:t>
      </w:r>
      <w:r>
        <w:rPr>
          <w:spacing w:val="-2"/>
          <w:position w:val="1"/>
          <w:sz w:val="24"/>
        </w:rPr>
        <w:t xml:space="preserve"> </w:t>
      </w:r>
      <w:r>
        <w:rPr>
          <w:position w:val="1"/>
          <w:sz w:val="24"/>
        </w:rPr>
        <w:t>целыми</w:t>
      </w:r>
      <w:r>
        <w:rPr>
          <w:spacing w:val="-2"/>
          <w:position w:val="1"/>
          <w:sz w:val="24"/>
        </w:rPr>
        <w:t xml:space="preserve"> словами;</w:t>
      </w:r>
    </w:p>
    <w:p w:rsidR="00ED2570" w:rsidRDefault="00125FB7">
      <w:pPr>
        <w:pStyle w:val="a4"/>
        <w:numPr>
          <w:ilvl w:val="0"/>
          <w:numId w:val="70"/>
        </w:numPr>
        <w:tabs>
          <w:tab w:val="left" w:pos="998"/>
        </w:tabs>
        <w:spacing w:before="27"/>
        <w:ind w:left="998" w:hanging="356"/>
        <w:jc w:val="left"/>
        <w:rPr>
          <w:position w:val="1"/>
          <w:sz w:val="24"/>
        </w:rPr>
      </w:pPr>
      <w:r>
        <w:rPr>
          <w:position w:val="1"/>
          <w:sz w:val="24"/>
        </w:rPr>
        <w:t>пересказывать</w:t>
      </w:r>
      <w:r>
        <w:rPr>
          <w:spacing w:val="-3"/>
          <w:position w:val="1"/>
          <w:sz w:val="24"/>
        </w:rPr>
        <w:t xml:space="preserve"> </w:t>
      </w:r>
      <w:r>
        <w:rPr>
          <w:position w:val="1"/>
          <w:sz w:val="24"/>
        </w:rPr>
        <w:t>содержание</w:t>
      </w:r>
      <w:r>
        <w:rPr>
          <w:spacing w:val="-2"/>
          <w:position w:val="1"/>
          <w:sz w:val="24"/>
        </w:rPr>
        <w:t xml:space="preserve"> </w:t>
      </w:r>
      <w:r>
        <w:rPr>
          <w:position w:val="1"/>
          <w:sz w:val="24"/>
        </w:rPr>
        <w:t>прочитанного</w:t>
      </w:r>
      <w:r>
        <w:rPr>
          <w:spacing w:val="-2"/>
          <w:position w:val="1"/>
          <w:sz w:val="24"/>
        </w:rPr>
        <w:t xml:space="preserve"> </w:t>
      </w:r>
      <w:r>
        <w:rPr>
          <w:position w:val="1"/>
          <w:sz w:val="24"/>
        </w:rPr>
        <w:t>текста</w:t>
      </w:r>
      <w:r>
        <w:rPr>
          <w:spacing w:val="-2"/>
          <w:position w:val="1"/>
          <w:sz w:val="24"/>
        </w:rPr>
        <w:t xml:space="preserve"> </w:t>
      </w:r>
      <w:r>
        <w:rPr>
          <w:position w:val="1"/>
          <w:sz w:val="24"/>
        </w:rPr>
        <w:t>по</w:t>
      </w:r>
      <w:r>
        <w:rPr>
          <w:spacing w:val="-2"/>
          <w:position w:val="1"/>
          <w:sz w:val="24"/>
        </w:rPr>
        <w:t xml:space="preserve"> вопросам;</w:t>
      </w:r>
    </w:p>
    <w:p w:rsidR="00ED2570" w:rsidRDefault="00125FB7">
      <w:pPr>
        <w:pStyle w:val="a4"/>
        <w:numPr>
          <w:ilvl w:val="0"/>
          <w:numId w:val="70"/>
        </w:numPr>
        <w:tabs>
          <w:tab w:val="left" w:pos="998"/>
        </w:tabs>
        <w:spacing w:before="28"/>
        <w:ind w:left="998" w:hanging="356"/>
        <w:jc w:val="left"/>
        <w:rPr>
          <w:position w:val="1"/>
          <w:sz w:val="24"/>
        </w:rPr>
      </w:pPr>
      <w:r>
        <w:rPr>
          <w:position w:val="1"/>
          <w:sz w:val="24"/>
        </w:rPr>
        <w:t>участвовать</w:t>
      </w:r>
      <w:r>
        <w:rPr>
          <w:spacing w:val="-3"/>
          <w:position w:val="1"/>
          <w:sz w:val="24"/>
        </w:rPr>
        <w:t xml:space="preserve"> </w:t>
      </w:r>
      <w:r>
        <w:rPr>
          <w:position w:val="1"/>
          <w:sz w:val="24"/>
        </w:rPr>
        <w:t>в</w:t>
      </w:r>
      <w:r>
        <w:rPr>
          <w:spacing w:val="-4"/>
          <w:position w:val="1"/>
          <w:sz w:val="24"/>
        </w:rPr>
        <w:t xml:space="preserve"> </w:t>
      </w:r>
      <w:r>
        <w:rPr>
          <w:position w:val="1"/>
          <w:sz w:val="24"/>
        </w:rPr>
        <w:t>коллективной</w:t>
      </w:r>
      <w:r>
        <w:rPr>
          <w:spacing w:val="-2"/>
          <w:position w:val="1"/>
          <w:sz w:val="24"/>
        </w:rPr>
        <w:t xml:space="preserve"> </w:t>
      </w:r>
      <w:r>
        <w:rPr>
          <w:position w:val="1"/>
          <w:sz w:val="24"/>
        </w:rPr>
        <w:t>работе</w:t>
      </w:r>
      <w:r>
        <w:rPr>
          <w:spacing w:val="-2"/>
          <w:position w:val="1"/>
          <w:sz w:val="24"/>
        </w:rPr>
        <w:t xml:space="preserve"> </w:t>
      </w:r>
      <w:r>
        <w:rPr>
          <w:position w:val="1"/>
          <w:sz w:val="24"/>
        </w:rPr>
        <w:t>по</w:t>
      </w:r>
      <w:r>
        <w:rPr>
          <w:spacing w:val="-3"/>
          <w:position w:val="1"/>
          <w:sz w:val="24"/>
        </w:rPr>
        <w:t xml:space="preserve"> </w:t>
      </w:r>
      <w:r>
        <w:rPr>
          <w:position w:val="1"/>
          <w:sz w:val="24"/>
        </w:rPr>
        <w:t>оценке</w:t>
      </w:r>
      <w:r>
        <w:rPr>
          <w:spacing w:val="-3"/>
          <w:position w:val="1"/>
          <w:sz w:val="24"/>
        </w:rPr>
        <w:t xml:space="preserve"> </w:t>
      </w:r>
      <w:r>
        <w:rPr>
          <w:position w:val="1"/>
          <w:sz w:val="24"/>
        </w:rPr>
        <w:t>поступков</w:t>
      </w:r>
      <w:r>
        <w:rPr>
          <w:spacing w:val="-3"/>
          <w:position w:val="1"/>
          <w:sz w:val="24"/>
        </w:rPr>
        <w:t xml:space="preserve"> </w:t>
      </w:r>
      <w:r>
        <w:rPr>
          <w:position w:val="1"/>
          <w:sz w:val="24"/>
        </w:rPr>
        <w:t>героев</w:t>
      </w:r>
      <w:r>
        <w:rPr>
          <w:spacing w:val="-4"/>
          <w:position w:val="1"/>
          <w:sz w:val="24"/>
        </w:rPr>
        <w:t xml:space="preserve"> </w:t>
      </w:r>
      <w:r>
        <w:rPr>
          <w:position w:val="1"/>
          <w:sz w:val="24"/>
        </w:rPr>
        <w:t>и</w:t>
      </w:r>
      <w:r>
        <w:rPr>
          <w:spacing w:val="-3"/>
          <w:position w:val="1"/>
          <w:sz w:val="24"/>
        </w:rPr>
        <w:t xml:space="preserve"> </w:t>
      </w:r>
      <w:r>
        <w:rPr>
          <w:spacing w:val="-2"/>
          <w:position w:val="1"/>
          <w:sz w:val="24"/>
        </w:rPr>
        <w:t>событий;</w:t>
      </w:r>
    </w:p>
    <w:p w:rsidR="00ED2570" w:rsidRDefault="00125FB7">
      <w:pPr>
        <w:pStyle w:val="a4"/>
        <w:numPr>
          <w:ilvl w:val="0"/>
          <w:numId w:val="70"/>
        </w:numPr>
        <w:tabs>
          <w:tab w:val="left" w:pos="994"/>
          <w:tab w:val="left" w:pos="998"/>
        </w:tabs>
        <w:spacing w:before="27" w:line="264" w:lineRule="auto"/>
        <w:ind w:left="994" w:right="3049" w:hanging="352"/>
        <w:jc w:val="left"/>
        <w:rPr>
          <w:sz w:val="24"/>
        </w:rPr>
      </w:pPr>
      <w:r>
        <w:rPr>
          <w:position w:val="1"/>
          <w:sz w:val="24"/>
        </w:rPr>
        <w:t>выразительно</w:t>
      </w:r>
      <w:r>
        <w:rPr>
          <w:spacing w:val="-6"/>
          <w:position w:val="1"/>
          <w:sz w:val="24"/>
        </w:rPr>
        <w:t xml:space="preserve"> </w:t>
      </w:r>
      <w:r>
        <w:rPr>
          <w:position w:val="1"/>
          <w:sz w:val="24"/>
        </w:rPr>
        <w:t>читать</w:t>
      </w:r>
      <w:r>
        <w:rPr>
          <w:spacing w:val="-9"/>
          <w:position w:val="1"/>
          <w:sz w:val="24"/>
        </w:rPr>
        <w:t xml:space="preserve"> </w:t>
      </w:r>
      <w:r>
        <w:rPr>
          <w:position w:val="1"/>
          <w:sz w:val="24"/>
        </w:rPr>
        <w:t>наизусть</w:t>
      </w:r>
      <w:r>
        <w:rPr>
          <w:spacing w:val="-9"/>
          <w:position w:val="1"/>
          <w:sz w:val="24"/>
        </w:rPr>
        <w:t xml:space="preserve"> </w:t>
      </w:r>
      <w:r>
        <w:rPr>
          <w:position w:val="1"/>
          <w:sz w:val="24"/>
        </w:rPr>
        <w:t>короткие</w:t>
      </w:r>
      <w:r>
        <w:rPr>
          <w:spacing w:val="-8"/>
          <w:position w:val="1"/>
          <w:sz w:val="24"/>
        </w:rPr>
        <w:t xml:space="preserve"> </w:t>
      </w:r>
      <w:r>
        <w:rPr>
          <w:position w:val="1"/>
          <w:sz w:val="24"/>
        </w:rPr>
        <w:t xml:space="preserve">стихотворения. </w:t>
      </w:r>
      <w:r>
        <w:rPr>
          <w:sz w:val="24"/>
          <w:u w:val="single"/>
        </w:rPr>
        <w:t>Достаточный уровень:</w:t>
      </w:r>
    </w:p>
    <w:p w:rsidR="00ED2570" w:rsidRDefault="00125FB7">
      <w:pPr>
        <w:pStyle w:val="a4"/>
        <w:numPr>
          <w:ilvl w:val="0"/>
          <w:numId w:val="70"/>
        </w:numPr>
        <w:tabs>
          <w:tab w:val="left" w:pos="997"/>
          <w:tab w:val="left" w:pos="999"/>
        </w:tabs>
        <w:spacing w:before="12" w:line="268" w:lineRule="auto"/>
        <w:ind w:right="141"/>
        <w:rPr>
          <w:sz w:val="24"/>
        </w:rPr>
      </w:pPr>
      <w:r>
        <w:rPr>
          <w:position w:val="1"/>
          <w:sz w:val="24"/>
        </w:rPr>
        <w:t xml:space="preserve">читать текст после предварительного анализа вслух целыми словами (сложные по </w:t>
      </w:r>
      <w:r>
        <w:rPr>
          <w:sz w:val="24"/>
        </w:rPr>
        <w:t>семантике и структуре слова - по слогам) с соблюдением пауз, с соответствующим тоном голоса и темпом речи;</w:t>
      </w:r>
    </w:p>
    <w:p w:rsidR="00ED2570" w:rsidRDefault="00125FB7">
      <w:pPr>
        <w:pStyle w:val="a4"/>
        <w:numPr>
          <w:ilvl w:val="0"/>
          <w:numId w:val="70"/>
        </w:numPr>
        <w:tabs>
          <w:tab w:val="left" w:pos="998"/>
        </w:tabs>
        <w:spacing w:before="8"/>
        <w:ind w:left="998" w:hanging="356"/>
        <w:jc w:val="left"/>
        <w:rPr>
          <w:position w:val="1"/>
          <w:sz w:val="24"/>
        </w:rPr>
      </w:pPr>
      <w:r>
        <w:rPr>
          <w:position w:val="1"/>
          <w:sz w:val="24"/>
        </w:rPr>
        <w:t>отвечать</w:t>
      </w:r>
      <w:r>
        <w:rPr>
          <w:spacing w:val="-5"/>
          <w:position w:val="1"/>
          <w:sz w:val="24"/>
        </w:rPr>
        <w:t xml:space="preserve"> </w:t>
      </w:r>
      <w:r>
        <w:rPr>
          <w:position w:val="1"/>
          <w:sz w:val="24"/>
        </w:rPr>
        <w:t>на</w:t>
      </w:r>
      <w:r>
        <w:rPr>
          <w:spacing w:val="-1"/>
          <w:position w:val="1"/>
          <w:sz w:val="24"/>
        </w:rPr>
        <w:t xml:space="preserve"> </w:t>
      </w:r>
      <w:r>
        <w:rPr>
          <w:position w:val="1"/>
          <w:sz w:val="24"/>
        </w:rPr>
        <w:t>вопросы</w:t>
      </w:r>
      <w:r>
        <w:rPr>
          <w:spacing w:val="-1"/>
          <w:position w:val="1"/>
          <w:sz w:val="24"/>
        </w:rPr>
        <w:t xml:space="preserve"> </w:t>
      </w:r>
      <w:r>
        <w:rPr>
          <w:position w:val="1"/>
          <w:sz w:val="24"/>
        </w:rPr>
        <w:t>педагогического</w:t>
      </w:r>
      <w:r>
        <w:rPr>
          <w:spacing w:val="-1"/>
          <w:position w:val="1"/>
          <w:sz w:val="24"/>
        </w:rPr>
        <w:t xml:space="preserve"> </w:t>
      </w:r>
      <w:r>
        <w:rPr>
          <w:position w:val="1"/>
          <w:sz w:val="24"/>
        </w:rPr>
        <w:t>работника</w:t>
      </w:r>
      <w:r>
        <w:rPr>
          <w:spacing w:val="-1"/>
          <w:position w:val="1"/>
          <w:sz w:val="24"/>
        </w:rPr>
        <w:t xml:space="preserve"> </w:t>
      </w:r>
      <w:r>
        <w:rPr>
          <w:position w:val="1"/>
          <w:sz w:val="24"/>
        </w:rPr>
        <w:t>по</w:t>
      </w:r>
      <w:r>
        <w:rPr>
          <w:spacing w:val="-1"/>
          <w:position w:val="1"/>
          <w:sz w:val="24"/>
        </w:rPr>
        <w:t xml:space="preserve"> </w:t>
      </w:r>
      <w:r>
        <w:rPr>
          <w:position w:val="1"/>
          <w:sz w:val="24"/>
        </w:rPr>
        <w:t>прочитанному</w:t>
      </w:r>
      <w:r>
        <w:rPr>
          <w:spacing w:val="1"/>
          <w:position w:val="1"/>
          <w:sz w:val="24"/>
        </w:rPr>
        <w:t xml:space="preserve"> </w:t>
      </w:r>
      <w:r>
        <w:rPr>
          <w:spacing w:val="-2"/>
          <w:position w:val="1"/>
          <w:sz w:val="24"/>
        </w:rPr>
        <w:t>тексту;</w:t>
      </w:r>
    </w:p>
    <w:p w:rsidR="00ED2570" w:rsidRDefault="00125FB7">
      <w:pPr>
        <w:pStyle w:val="a4"/>
        <w:numPr>
          <w:ilvl w:val="0"/>
          <w:numId w:val="70"/>
        </w:numPr>
        <w:tabs>
          <w:tab w:val="left" w:pos="998"/>
        </w:tabs>
        <w:spacing w:before="27"/>
        <w:ind w:left="998" w:hanging="356"/>
        <w:jc w:val="left"/>
        <w:rPr>
          <w:position w:val="1"/>
          <w:sz w:val="24"/>
        </w:rPr>
      </w:pPr>
      <w:r>
        <w:rPr>
          <w:position w:val="1"/>
          <w:sz w:val="24"/>
        </w:rPr>
        <w:t>определять</w:t>
      </w:r>
      <w:r>
        <w:rPr>
          <w:spacing w:val="-4"/>
          <w:position w:val="1"/>
          <w:sz w:val="24"/>
        </w:rPr>
        <w:t xml:space="preserve"> </w:t>
      </w:r>
      <w:r>
        <w:rPr>
          <w:position w:val="1"/>
          <w:sz w:val="24"/>
        </w:rPr>
        <w:t>основную</w:t>
      </w:r>
      <w:r>
        <w:rPr>
          <w:spacing w:val="-3"/>
          <w:position w:val="1"/>
          <w:sz w:val="24"/>
        </w:rPr>
        <w:t xml:space="preserve"> </w:t>
      </w:r>
      <w:r>
        <w:rPr>
          <w:position w:val="1"/>
          <w:sz w:val="24"/>
        </w:rPr>
        <w:t>мысль</w:t>
      </w:r>
      <w:r>
        <w:rPr>
          <w:spacing w:val="-4"/>
          <w:position w:val="1"/>
          <w:sz w:val="24"/>
        </w:rPr>
        <w:t xml:space="preserve"> </w:t>
      </w:r>
      <w:r>
        <w:rPr>
          <w:position w:val="1"/>
          <w:sz w:val="24"/>
        </w:rPr>
        <w:t>текста</w:t>
      </w:r>
      <w:r>
        <w:rPr>
          <w:spacing w:val="-2"/>
          <w:position w:val="1"/>
          <w:sz w:val="24"/>
        </w:rPr>
        <w:t xml:space="preserve"> </w:t>
      </w:r>
      <w:r>
        <w:rPr>
          <w:position w:val="1"/>
          <w:sz w:val="24"/>
        </w:rPr>
        <w:t>после</w:t>
      </w:r>
      <w:r>
        <w:rPr>
          <w:spacing w:val="-3"/>
          <w:position w:val="1"/>
          <w:sz w:val="24"/>
        </w:rPr>
        <w:t xml:space="preserve"> </w:t>
      </w:r>
      <w:r>
        <w:rPr>
          <w:position w:val="1"/>
          <w:sz w:val="24"/>
        </w:rPr>
        <w:t>предварительного</w:t>
      </w:r>
      <w:r>
        <w:rPr>
          <w:spacing w:val="-2"/>
          <w:position w:val="1"/>
          <w:sz w:val="24"/>
        </w:rPr>
        <w:t xml:space="preserve"> </w:t>
      </w:r>
      <w:r>
        <w:rPr>
          <w:position w:val="1"/>
          <w:sz w:val="24"/>
        </w:rPr>
        <w:t>его</w:t>
      </w:r>
      <w:r>
        <w:rPr>
          <w:spacing w:val="-2"/>
          <w:position w:val="1"/>
          <w:sz w:val="24"/>
        </w:rPr>
        <w:t xml:space="preserve"> анализа;</w:t>
      </w:r>
    </w:p>
    <w:p w:rsidR="00ED2570" w:rsidRDefault="00125FB7">
      <w:pPr>
        <w:pStyle w:val="a4"/>
        <w:numPr>
          <w:ilvl w:val="0"/>
          <w:numId w:val="70"/>
        </w:numPr>
        <w:tabs>
          <w:tab w:val="left" w:pos="998"/>
        </w:tabs>
        <w:spacing w:before="28"/>
        <w:ind w:left="998" w:hanging="356"/>
        <w:jc w:val="left"/>
        <w:rPr>
          <w:position w:val="1"/>
          <w:sz w:val="24"/>
        </w:rPr>
      </w:pPr>
      <w:r>
        <w:rPr>
          <w:position w:val="1"/>
          <w:sz w:val="24"/>
        </w:rPr>
        <w:t>читать</w:t>
      </w:r>
      <w:r>
        <w:rPr>
          <w:spacing w:val="-5"/>
          <w:position w:val="1"/>
          <w:sz w:val="24"/>
        </w:rPr>
        <w:t xml:space="preserve"> </w:t>
      </w:r>
      <w:r>
        <w:rPr>
          <w:position w:val="1"/>
          <w:sz w:val="24"/>
        </w:rPr>
        <w:t>текст</w:t>
      </w:r>
      <w:r>
        <w:rPr>
          <w:spacing w:val="-2"/>
          <w:position w:val="1"/>
          <w:sz w:val="24"/>
        </w:rPr>
        <w:t xml:space="preserve"> </w:t>
      </w:r>
      <w:r>
        <w:rPr>
          <w:position w:val="1"/>
          <w:sz w:val="24"/>
        </w:rPr>
        <w:t>про</w:t>
      </w:r>
      <w:r>
        <w:rPr>
          <w:spacing w:val="-1"/>
          <w:position w:val="1"/>
          <w:sz w:val="24"/>
        </w:rPr>
        <w:t xml:space="preserve"> </w:t>
      </w:r>
      <w:r>
        <w:rPr>
          <w:position w:val="1"/>
          <w:sz w:val="24"/>
        </w:rPr>
        <w:t>себя,</w:t>
      </w:r>
      <w:r>
        <w:rPr>
          <w:spacing w:val="-2"/>
          <w:position w:val="1"/>
          <w:sz w:val="24"/>
        </w:rPr>
        <w:t xml:space="preserve"> </w:t>
      </w:r>
      <w:r>
        <w:rPr>
          <w:position w:val="1"/>
          <w:sz w:val="24"/>
        </w:rPr>
        <w:t>выполняя</w:t>
      </w:r>
      <w:r>
        <w:rPr>
          <w:spacing w:val="-1"/>
          <w:position w:val="1"/>
          <w:sz w:val="24"/>
        </w:rPr>
        <w:t xml:space="preserve"> </w:t>
      </w:r>
      <w:r>
        <w:rPr>
          <w:position w:val="1"/>
          <w:sz w:val="24"/>
        </w:rPr>
        <w:t>задание</w:t>
      </w:r>
      <w:r>
        <w:rPr>
          <w:spacing w:val="-2"/>
          <w:position w:val="1"/>
          <w:sz w:val="24"/>
        </w:rPr>
        <w:t xml:space="preserve"> </w:t>
      </w:r>
      <w:r>
        <w:rPr>
          <w:position w:val="1"/>
          <w:sz w:val="24"/>
        </w:rPr>
        <w:t>педагогического</w:t>
      </w:r>
      <w:r>
        <w:rPr>
          <w:spacing w:val="-1"/>
          <w:position w:val="1"/>
          <w:sz w:val="24"/>
        </w:rPr>
        <w:t xml:space="preserve"> </w:t>
      </w:r>
      <w:r>
        <w:rPr>
          <w:spacing w:val="-2"/>
          <w:position w:val="1"/>
          <w:sz w:val="24"/>
        </w:rPr>
        <w:t>работника;</w:t>
      </w:r>
    </w:p>
    <w:p w:rsidR="00ED2570" w:rsidRDefault="00125FB7">
      <w:pPr>
        <w:pStyle w:val="a4"/>
        <w:numPr>
          <w:ilvl w:val="0"/>
          <w:numId w:val="70"/>
        </w:numPr>
        <w:tabs>
          <w:tab w:val="left" w:pos="999"/>
          <w:tab w:val="left" w:pos="2174"/>
          <w:tab w:val="left" w:pos="3249"/>
          <w:tab w:val="left" w:pos="4892"/>
          <w:tab w:val="left" w:pos="5845"/>
          <w:tab w:val="left" w:pos="6735"/>
          <w:tab w:val="left" w:pos="8441"/>
          <w:tab w:val="left" w:pos="9390"/>
        </w:tabs>
        <w:spacing w:before="26" w:line="264" w:lineRule="auto"/>
        <w:ind w:right="140"/>
        <w:jc w:val="left"/>
        <w:rPr>
          <w:sz w:val="24"/>
        </w:rPr>
      </w:pPr>
      <w:r>
        <w:rPr>
          <w:spacing w:val="-2"/>
          <w:position w:val="1"/>
          <w:sz w:val="24"/>
        </w:rPr>
        <w:t>выделять</w:t>
      </w:r>
      <w:r>
        <w:rPr>
          <w:position w:val="1"/>
          <w:sz w:val="24"/>
        </w:rPr>
        <w:tab/>
      </w:r>
      <w:r>
        <w:rPr>
          <w:spacing w:val="-2"/>
          <w:position w:val="1"/>
          <w:sz w:val="24"/>
        </w:rPr>
        <w:t>главных</w:t>
      </w:r>
      <w:r>
        <w:rPr>
          <w:position w:val="1"/>
          <w:sz w:val="24"/>
        </w:rPr>
        <w:tab/>
      </w:r>
      <w:r>
        <w:rPr>
          <w:spacing w:val="-2"/>
          <w:position w:val="1"/>
          <w:sz w:val="24"/>
        </w:rPr>
        <w:t>действующих</w:t>
      </w:r>
      <w:r>
        <w:rPr>
          <w:position w:val="1"/>
          <w:sz w:val="24"/>
        </w:rPr>
        <w:tab/>
      </w:r>
      <w:r>
        <w:rPr>
          <w:spacing w:val="-2"/>
          <w:position w:val="1"/>
          <w:sz w:val="24"/>
        </w:rPr>
        <w:t>героев,</w:t>
      </w:r>
      <w:r>
        <w:rPr>
          <w:position w:val="1"/>
          <w:sz w:val="24"/>
        </w:rPr>
        <w:tab/>
      </w:r>
      <w:r>
        <w:rPr>
          <w:spacing w:val="-2"/>
          <w:position w:val="1"/>
          <w:sz w:val="24"/>
        </w:rPr>
        <w:t>давать</w:t>
      </w:r>
      <w:r>
        <w:rPr>
          <w:position w:val="1"/>
          <w:sz w:val="24"/>
        </w:rPr>
        <w:tab/>
      </w:r>
      <w:r>
        <w:rPr>
          <w:spacing w:val="-2"/>
          <w:position w:val="1"/>
          <w:sz w:val="24"/>
        </w:rPr>
        <w:t>элементарную</w:t>
      </w:r>
      <w:r>
        <w:rPr>
          <w:position w:val="1"/>
          <w:sz w:val="24"/>
        </w:rPr>
        <w:tab/>
      </w:r>
      <w:r>
        <w:rPr>
          <w:spacing w:val="-2"/>
          <w:position w:val="1"/>
          <w:sz w:val="24"/>
        </w:rPr>
        <w:t>оценку</w:t>
      </w:r>
      <w:r>
        <w:rPr>
          <w:position w:val="1"/>
          <w:sz w:val="24"/>
        </w:rPr>
        <w:tab/>
      </w:r>
      <w:r>
        <w:rPr>
          <w:spacing w:val="-6"/>
          <w:position w:val="1"/>
          <w:sz w:val="24"/>
        </w:rPr>
        <w:t xml:space="preserve">их </w:t>
      </w:r>
      <w:r>
        <w:rPr>
          <w:spacing w:val="-2"/>
          <w:sz w:val="24"/>
        </w:rPr>
        <w:t>поступкам;</w:t>
      </w:r>
    </w:p>
    <w:p w:rsidR="00ED2570" w:rsidRDefault="00125FB7">
      <w:pPr>
        <w:pStyle w:val="a4"/>
        <w:numPr>
          <w:ilvl w:val="0"/>
          <w:numId w:val="70"/>
        </w:numPr>
        <w:tabs>
          <w:tab w:val="left" w:pos="999"/>
          <w:tab w:val="left" w:pos="1912"/>
          <w:tab w:val="left" w:pos="2976"/>
          <w:tab w:val="left" w:pos="3463"/>
          <w:tab w:val="left" w:pos="4325"/>
          <w:tab w:val="left" w:pos="4670"/>
          <w:tab w:val="left" w:pos="6572"/>
          <w:tab w:val="left" w:pos="7908"/>
          <w:tab w:val="left" w:pos="8926"/>
        </w:tabs>
        <w:spacing w:before="12" w:line="264" w:lineRule="auto"/>
        <w:ind w:right="144"/>
        <w:jc w:val="left"/>
        <w:rPr>
          <w:sz w:val="24"/>
        </w:rPr>
      </w:pPr>
      <w:r>
        <w:rPr>
          <w:spacing w:val="-2"/>
          <w:position w:val="1"/>
          <w:sz w:val="24"/>
        </w:rPr>
        <w:t>читать</w:t>
      </w:r>
      <w:r>
        <w:rPr>
          <w:position w:val="1"/>
          <w:sz w:val="24"/>
        </w:rPr>
        <w:tab/>
      </w:r>
      <w:r>
        <w:rPr>
          <w:spacing w:val="-2"/>
          <w:position w:val="1"/>
          <w:sz w:val="24"/>
        </w:rPr>
        <w:t>диалоги</w:t>
      </w:r>
      <w:r>
        <w:rPr>
          <w:position w:val="1"/>
          <w:sz w:val="24"/>
        </w:rPr>
        <w:tab/>
      </w:r>
      <w:r>
        <w:rPr>
          <w:spacing w:val="-6"/>
          <w:position w:val="1"/>
          <w:sz w:val="24"/>
        </w:rPr>
        <w:t>по</w:t>
      </w:r>
      <w:r>
        <w:rPr>
          <w:position w:val="1"/>
          <w:sz w:val="24"/>
        </w:rPr>
        <w:tab/>
      </w:r>
      <w:r>
        <w:rPr>
          <w:spacing w:val="-2"/>
          <w:position w:val="1"/>
          <w:sz w:val="24"/>
        </w:rPr>
        <w:t>ролям</w:t>
      </w:r>
      <w:r>
        <w:rPr>
          <w:position w:val="1"/>
          <w:sz w:val="24"/>
        </w:rPr>
        <w:tab/>
      </w:r>
      <w:r>
        <w:rPr>
          <w:spacing w:val="-10"/>
          <w:position w:val="1"/>
          <w:sz w:val="24"/>
        </w:rPr>
        <w:t>с</w:t>
      </w:r>
      <w:r>
        <w:rPr>
          <w:position w:val="1"/>
          <w:sz w:val="24"/>
        </w:rPr>
        <w:tab/>
      </w:r>
      <w:r>
        <w:rPr>
          <w:spacing w:val="-2"/>
          <w:position w:val="1"/>
          <w:sz w:val="24"/>
        </w:rPr>
        <w:t>использованием</w:t>
      </w:r>
      <w:r>
        <w:rPr>
          <w:position w:val="1"/>
          <w:sz w:val="24"/>
        </w:rPr>
        <w:tab/>
      </w:r>
      <w:r>
        <w:rPr>
          <w:spacing w:val="-2"/>
          <w:position w:val="1"/>
          <w:sz w:val="24"/>
        </w:rPr>
        <w:t>некоторых</w:t>
      </w:r>
      <w:r>
        <w:rPr>
          <w:position w:val="1"/>
          <w:sz w:val="24"/>
        </w:rPr>
        <w:tab/>
      </w:r>
      <w:r>
        <w:rPr>
          <w:spacing w:val="-2"/>
          <w:position w:val="1"/>
          <w:sz w:val="24"/>
        </w:rPr>
        <w:t>средств</w:t>
      </w:r>
      <w:r>
        <w:rPr>
          <w:position w:val="1"/>
          <w:sz w:val="24"/>
        </w:rPr>
        <w:tab/>
      </w:r>
      <w:r>
        <w:rPr>
          <w:spacing w:val="-2"/>
          <w:position w:val="1"/>
          <w:sz w:val="24"/>
        </w:rPr>
        <w:t xml:space="preserve">устной </w:t>
      </w:r>
      <w:r>
        <w:rPr>
          <w:sz w:val="24"/>
        </w:rPr>
        <w:t>выразительности (после предварительного разбора);</w:t>
      </w:r>
    </w:p>
    <w:p w:rsidR="00ED2570" w:rsidRDefault="00125FB7">
      <w:pPr>
        <w:pStyle w:val="a4"/>
        <w:numPr>
          <w:ilvl w:val="0"/>
          <w:numId w:val="70"/>
        </w:numPr>
        <w:tabs>
          <w:tab w:val="left" w:pos="999"/>
        </w:tabs>
        <w:spacing w:before="12" w:line="261" w:lineRule="auto"/>
        <w:ind w:right="142"/>
        <w:jc w:val="left"/>
        <w:rPr>
          <w:sz w:val="24"/>
        </w:rPr>
      </w:pPr>
      <w:r>
        <w:rPr>
          <w:position w:val="1"/>
          <w:sz w:val="24"/>
        </w:rPr>
        <w:t>пересказывать</w:t>
      </w:r>
      <w:r>
        <w:rPr>
          <w:spacing w:val="37"/>
          <w:position w:val="1"/>
          <w:sz w:val="24"/>
        </w:rPr>
        <w:t xml:space="preserve"> </w:t>
      </w:r>
      <w:r>
        <w:rPr>
          <w:position w:val="1"/>
          <w:sz w:val="24"/>
        </w:rPr>
        <w:t>текст</w:t>
      </w:r>
      <w:r>
        <w:rPr>
          <w:spacing w:val="38"/>
          <w:position w:val="1"/>
          <w:sz w:val="24"/>
        </w:rPr>
        <w:t xml:space="preserve"> </w:t>
      </w:r>
      <w:r>
        <w:rPr>
          <w:position w:val="1"/>
          <w:sz w:val="24"/>
        </w:rPr>
        <w:t>по</w:t>
      </w:r>
      <w:r>
        <w:rPr>
          <w:spacing w:val="37"/>
          <w:position w:val="1"/>
          <w:sz w:val="24"/>
        </w:rPr>
        <w:t xml:space="preserve"> </w:t>
      </w:r>
      <w:r>
        <w:rPr>
          <w:position w:val="1"/>
          <w:sz w:val="24"/>
        </w:rPr>
        <w:t>частям</w:t>
      </w:r>
      <w:r>
        <w:rPr>
          <w:spacing w:val="37"/>
          <w:position w:val="1"/>
          <w:sz w:val="24"/>
        </w:rPr>
        <w:t xml:space="preserve"> </w:t>
      </w:r>
      <w:r>
        <w:rPr>
          <w:position w:val="1"/>
          <w:sz w:val="24"/>
        </w:rPr>
        <w:t>с</w:t>
      </w:r>
      <w:r>
        <w:rPr>
          <w:spacing w:val="36"/>
          <w:position w:val="1"/>
          <w:sz w:val="24"/>
        </w:rPr>
        <w:t xml:space="preserve"> </w:t>
      </w:r>
      <w:r>
        <w:rPr>
          <w:position w:val="1"/>
          <w:sz w:val="24"/>
        </w:rPr>
        <w:t>опорой</w:t>
      </w:r>
      <w:r>
        <w:rPr>
          <w:spacing w:val="37"/>
          <w:position w:val="1"/>
          <w:sz w:val="24"/>
        </w:rPr>
        <w:t xml:space="preserve"> </w:t>
      </w:r>
      <w:r>
        <w:rPr>
          <w:position w:val="1"/>
          <w:sz w:val="24"/>
        </w:rPr>
        <w:t>на</w:t>
      </w:r>
      <w:r>
        <w:rPr>
          <w:spacing w:val="37"/>
          <w:position w:val="1"/>
          <w:sz w:val="24"/>
        </w:rPr>
        <w:t xml:space="preserve"> </w:t>
      </w:r>
      <w:r>
        <w:rPr>
          <w:position w:val="1"/>
          <w:sz w:val="24"/>
        </w:rPr>
        <w:t>вопросы</w:t>
      </w:r>
      <w:r>
        <w:rPr>
          <w:spacing w:val="36"/>
          <w:position w:val="1"/>
          <w:sz w:val="24"/>
        </w:rPr>
        <w:t xml:space="preserve"> </w:t>
      </w:r>
      <w:r>
        <w:rPr>
          <w:position w:val="1"/>
          <w:sz w:val="24"/>
        </w:rPr>
        <w:t>педагогического</w:t>
      </w:r>
      <w:r>
        <w:rPr>
          <w:spacing w:val="37"/>
          <w:position w:val="1"/>
          <w:sz w:val="24"/>
        </w:rPr>
        <w:t xml:space="preserve"> </w:t>
      </w:r>
      <w:r>
        <w:rPr>
          <w:position w:val="1"/>
          <w:sz w:val="24"/>
        </w:rPr>
        <w:t xml:space="preserve">работника, </w:t>
      </w:r>
      <w:r>
        <w:rPr>
          <w:sz w:val="24"/>
        </w:rPr>
        <w:t>картинный план или иллюстрацию;</w:t>
      </w:r>
    </w:p>
    <w:p w:rsidR="00ED2570" w:rsidRDefault="00125FB7">
      <w:pPr>
        <w:pStyle w:val="a4"/>
        <w:numPr>
          <w:ilvl w:val="0"/>
          <w:numId w:val="70"/>
        </w:numPr>
        <w:tabs>
          <w:tab w:val="left" w:pos="998"/>
        </w:tabs>
        <w:spacing w:before="17"/>
        <w:ind w:left="998" w:hanging="356"/>
        <w:jc w:val="left"/>
        <w:rPr>
          <w:position w:val="1"/>
          <w:sz w:val="24"/>
        </w:rPr>
      </w:pPr>
      <w:r>
        <w:rPr>
          <w:position w:val="1"/>
          <w:sz w:val="24"/>
        </w:rPr>
        <w:t>выразительно</w:t>
      </w:r>
      <w:r>
        <w:rPr>
          <w:spacing w:val="-8"/>
          <w:position w:val="1"/>
          <w:sz w:val="24"/>
        </w:rPr>
        <w:t xml:space="preserve"> </w:t>
      </w:r>
      <w:r>
        <w:rPr>
          <w:position w:val="1"/>
          <w:sz w:val="24"/>
        </w:rPr>
        <w:t>читать</w:t>
      </w:r>
      <w:r>
        <w:rPr>
          <w:spacing w:val="-6"/>
          <w:position w:val="1"/>
          <w:sz w:val="24"/>
        </w:rPr>
        <w:t xml:space="preserve"> </w:t>
      </w:r>
      <w:r>
        <w:rPr>
          <w:position w:val="1"/>
          <w:sz w:val="24"/>
        </w:rPr>
        <w:t>наизусть</w:t>
      </w:r>
      <w:r>
        <w:rPr>
          <w:spacing w:val="-5"/>
          <w:position w:val="1"/>
          <w:sz w:val="24"/>
        </w:rPr>
        <w:t xml:space="preserve"> </w:t>
      </w:r>
      <w:r>
        <w:rPr>
          <w:spacing w:val="-2"/>
          <w:position w:val="1"/>
          <w:sz w:val="24"/>
        </w:rPr>
        <w:t>стихотворения.</w:t>
      </w:r>
    </w:p>
    <w:p w:rsidR="00ED2570" w:rsidRDefault="00ED2570">
      <w:pPr>
        <w:pStyle w:val="a3"/>
        <w:spacing w:before="72"/>
        <w:ind w:left="0"/>
        <w:jc w:val="left"/>
      </w:pPr>
    </w:p>
    <w:p w:rsidR="00ED2570" w:rsidRDefault="00125FB7">
      <w:pPr>
        <w:pStyle w:val="2"/>
        <w:ind w:left="851"/>
        <w:jc w:val="center"/>
      </w:pPr>
      <w:r>
        <w:t>Речевая</w:t>
      </w:r>
      <w:r>
        <w:rPr>
          <w:spacing w:val="-7"/>
        </w:rPr>
        <w:t xml:space="preserve"> </w:t>
      </w:r>
      <w:r>
        <w:rPr>
          <w:spacing w:val="-2"/>
        </w:rPr>
        <w:t>практика</w:t>
      </w:r>
    </w:p>
    <w:p w:rsidR="00ED2570" w:rsidRDefault="00125FB7">
      <w:pPr>
        <w:pStyle w:val="a3"/>
        <w:spacing w:before="39"/>
        <w:ind w:left="0" w:right="5341"/>
        <w:jc w:val="center"/>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70"/>
        </w:numPr>
        <w:tabs>
          <w:tab w:val="left" w:pos="998"/>
        </w:tabs>
        <w:spacing w:before="41"/>
        <w:ind w:left="998" w:hanging="356"/>
        <w:jc w:val="left"/>
        <w:rPr>
          <w:position w:val="1"/>
          <w:sz w:val="24"/>
        </w:rPr>
      </w:pPr>
      <w:r>
        <w:rPr>
          <w:position w:val="1"/>
          <w:sz w:val="24"/>
        </w:rPr>
        <w:t>выражать</w:t>
      </w:r>
      <w:r>
        <w:rPr>
          <w:spacing w:val="-4"/>
          <w:position w:val="1"/>
          <w:sz w:val="24"/>
        </w:rPr>
        <w:t xml:space="preserve"> </w:t>
      </w:r>
      <w:r>
        <w:rPr>
          <w:position w:val="1"/>
          <w:sz w:val="24"/>
        </w:rPr>
        <w:t>свои</w:t>
      </w:r>
      <w:r>
        <w:rPr>
          <w:spacing w:val="-2"/>
          <w:position w:val="1"/>
          <w:sz w:val="24"/>
        </w:rPr>
        <w:t xml:space="preserve"> </w:t>
      </w:r>
      <w:r>
        <w:rPr>
          <w:position w:val="1"/>
          <w:sz w:val="24"/>
        </w:rPr>
        <w:t>просьбы,</w:t>
      </w:r>
      <w:r>
        <w:rPr>
          <w:spacing w:val="-1"/>
          <w:position w:val="1"/>
          <w:sz w:val="24"/>
        </w:rPr>
        <w:t xml:space="preserve"> </w:t>
      </w:r>
      <w:r>
        <w:rPr>
          <w:position w:val="1"/>
          <w:sz w:val="24"/>
        </w:rPr>
        <w:t>желания,</w:t>
      </w:r>
      <w:r>
        <w:rPr>
          <w:spacing w:val="-1"/>
          <w:position w:val="1"/>
          <w:sz w:val="24"/>
        </w:rPr>
        <w:t xml:space="preserve"> </w:t>
      </w:r>
      <w:r>
        <w:rPr>
          <w:position w:val="1"/>
          <w:sz w:val="24"/>
        </w:rPr>
        <w:t>используя</w:t>
      </w:r>
      <w:r>
        <w:rPr>
          <w:spacing w:val="-3"/>
          <w:position w:val="1"/>
          <w:sz w:val="24"/>
        </w:rPr>
        <w:t xml:space="preserve"> </w:t>
      </w:r>
      <w:r>
        <w:rPr>
          <w:position w:val="1"/>
          <w:sz w:val="24"/>
        </w:rPr>
        <w:t>этикетные</w:t>
      </w:r>
      <w:r>
        <w:rPr>
          <w:spacing w:val="-1"/>
          <w:position w:val="1"/>
          <w:sz w:val="24"/>
        </w:rPr>
        <w:t xml:space="preserve"> </w:t>
      </w:r>
      <w:r>
        <w:rPr>
          <w:position w:val="1"/>
          <w:sz w:val="24"/>
        </w:rPr>
        <w:t>слова</w:t>
      </w:r>
      <w:r>
        <w:rPr>
          <w:spacing w:val="-1"/>
          <w:position w:val="1"/>
          <w:sz w:val="24"/>
        </w:rPr>
        <w:t xml:space="preserve"> </w:t>
      </w:r>
      <w:r>
        <w:rPr>
          <w:position w:val="1"/>
          <w:sz w:val="24"/>
        </w:rPr>
        <w:t>и</w:t>
      </w:r>
      <w:r>
        <w:rPr>
          <w:spacing w:val="-2"/>
          <w:position w:val="1"/>
          <w:sz w:val="24"/>
        </w:rPr>
        <w:t xml:space="preserve"> выражения;</w:t>
      </w:r>
    </w:p>
    <w:p w:rsidR="00ED2570" w:rsidRDefault="00125FB7">
      <w:pPr>
        <w:pStyle w:val="a4"/>
        <w:numPr>
          <w:ilvl w:val="0"/>
          <w:numId w:val="70"/>
        </w:numPr>
        <w:tabs>
          <w:tab w:val="left" w:pos="998"/>
        </w:tabs>
        <w:spacing w:before="28"/>
        <w:ind w:left="998" w:hanging="356"/>
        <w:jc w:val="left"/>
        <w:rPr>
          <w:position w:val="1"/>
          <w:sz w:val="24"/>
        </w:rPr>
      </w:pPr>
      <w:r>
        <w:rPr>
          <w:position w:val="1"/>
          <w:sz w:val="24"/>
        </w:rPr>
        <w:t>сообщать</w:t>
      </w:r>
      <w:r>
        <w:rPr>
          <w:spacing w:val="-3"/>
          <w:position w:val="1"/>
          <w:sz w:val="24"/>
        </w:rPr>
        <w:t xml:space="preserve"> </w:t>
      </w:r>
      <w:r>
        <w:rPr>
          <w:position w:val="1"/>
          <w:sz w:val="24"/>
        </w:rPr>
        <w:t>свое</w:t>
      </w:r>
      <w:r>
        <w:rPr>
          <w:spacing w:val="-2"/>
          <w:position w:val="1"/>
          <w:sz w:val="24"/>
        </w:rPr>
        <w:t xml:space="preserve"> </w:t>
      </w:r>
      <w:r>
        <w:rPr>
          <w:position w:val="1"/>
          <w:sz w:val="24"/>
        </w:rPr>
        <w:t>имя</w:t>
      </w:r>
      <w:r>
        <w:rPr>
          <w:spacing w:val="-3"/>
          <w:position w:val="1"/>
          <w:sz w:val="24"/>
        </w:rPr>
        <w:t xml:space="preserve"> </w:t>
      </w:r>
      <w:r>
        <w:rPr>
          <w:position w:val="1"/>
          <w:sz w:val="24"/>
        </w:rPr>
        <w:t>и</w:t>
      </w:r>
      <w:r>
        <w:rPr>
          <w:spacing w:val="-2"/>
          <w:position w:val="1"/>
          <w:sz w:val="24"/>
        </w:rPr>
        <w:t xml:space="preserve"> </w:t>
      </w:r>
      <w:r>
        <w:rPr>
          <w:position w:val="1"/>
          <w:sz w:val="24"/>
        </w:rPr>
        <w:t>фамилию,</w:t>
      </w:r>
      <w:r>
        <w:rPr>
          <w:spacing w:val="-3"/>
          <w:position w:val="1"/>
          <w:sz w:val="24"/>
        </w:rPr>
        <w:t xml:space="preserve"> </w:t>
      </w:r>
      <w:r>
        <w:rPr>
          <w:position w:val="1"/>
          <w:sz w:val="24"/>
        </w:rPr>
        <w:t>домашний</w:t>
      </w:r>
      <w:r>
        <w:rPr>
          <w:spacing w:val="-2"/>
          <w:position w:val="1"/>
          <w:sz w:val="24"/>
        </w:rPr>
        <w:t xml:space="preserve"> адрес;</w:t>
      </w:r>
    </w:p>
    <w:p w:rsidR="00ED2570" w:rsidRDefault="00125FB7">
      <w:pPr>
        <w:pStyle w:val="a4"/>
        <w:numPr>
          <w:ilvl w:val="0"/>
          <w:numId w:val="70"/>
        </w:numPr>
        <w:tabs>
          <w:tab w:val="left" w:pos="998"/>
        </w:tabs>
        <w:spacing w:before="26"/>
        <w:ind w:left="998" w:hanging="356"/>
        <w:jc w:val="left"/>
        <w:rPr>
          <w:position w:val="1"/>
          <w:sz w:val="24"/>
        </w:rPr>
      </w:pPr>
      <w:r>
        <w:rPr>
          <w:position w:val="1"/>
          <w:sz w:val="24"/>
        </w:rPr>
        <w:t>объяснять,</w:t>
      </w:r>
      <w:r>
        <w:rPr>
          <w:spacing w:val="-3"/>
          <w:position w:val="1"/>
          <w:sz w:val="24"/>
        </w:rPr>
        <w:t xml:space="preserve"> </w:t>
      </w:r>
      <w:r>
        <w:rPr>
          <w:position w:val="1"/>
          <w:sz w:val="24"/>
        </w:rPr>
        <w:t>как</w:t>
      </w:r>
      <w:r>
        <w:rPr>
          <w:spacing w:val="-3"/>
          <w:position w:val="1"/>
          <w:sz w:val="24"/>
        </w:rPr>
        <w:t xml:space="preserve"> </w:t>
      </w:r>
      <w:r>
        <w:rPr>
          <w:position w:val="1"/>
          <w:sz w:val="24"/>
        </w:rPr>
        <w:t>можно</w:t>
      </w:r>
      <w:r>
        <w:rPr>
          <w:spacing w:val="-3"/>
          <w:position w:val="1"/>
          <w:sz w:val="24"/>
        </w:rPr>
        <w:t xml:space="preserve"> </w:t>
      </w:r>
      <w:r>
        <w:rPr>
          <w:position w:val="1"/>
          <w:sz w:val="24"/>
        </w:rPr>
        <w:t>доехать</w:t>
      </w:r>
      <w:r>
        <w:rPr>
          <w:spacing w:val="-4"/>
          <w:position w:val="1"/>
          <w:sz w:val="24"/>
        </w:rPr>
        <w:t xml:space="preserve"> </w:t>
      </w:r>
      <w:r>
        <w:rPr>
          <w:position w:val="1"/>
          <w:sz w:val="24"/>
        </w:rPr>
        <w:t>или</w:t>
      </w:r>
      <w:r>
        <w:rPr>
          <w:spacing w:val="-4"/>
          <w:position w:val="1"/>
          <w:sz w:val="24"/>
        </w:rPr>
        <w:t xml:space="preserve"> </w:t>
      </w:r>
      <w:r>
        <w:rPr>
          <w:position w:val="1"/>
          <w:sz w:val="24"/>
        </w:rPr>
        <w:t>дойти</w:t>
      </w:r>
      <w:r>
        <w:rPr>
          <w:spacing w:val="-3"/>
          <w:position w:val="1"/>
          <w:sz w:val="24"/>
        </w:rPr>
        <w:t xml:space="preserve"> </w:t>
      </w:r>
      <w:r>
        <w:rPr>
          <w:position w:val="1"/>
          <w:sz w:val="24"/>
        </w:rPr>
        <w:t>до</w:t>
      </w:r>
      <w:r>
        <w:rPr>
          <w:spacing w:val="-3"/>
          <w:position w:val="1"/>
          <w:sz w:val="24"/>
        </w:rPr>
        <w:t xml:space="preserve"> </w:t>
      </w:r>
      <w:r>
        <w:rPr>
          <w:spacing w:val="-2"/>
          <w:position w:val="1"/>
          <w:sz w:val="24"/>
        </w:rPr>
        <w:t>школы;</w:t>
      </w:r>
    </w:p>
    <w:p w:rsidR="00ED2570" w:rsidRDefault="00ED2570">
      <w:pPr>
        <w:pStyle w:val="a4"/>
        <w:jc w:val="left"/>
        <w:rPr>
          <w:position w:val="1"/>
          <w:sz w:val="24"/>
        </w:rPr>
        <w:sectPr w:rsidR="00ED2570">
          <w:pgSz w:w="11910" w:h="16840"/>
          <w:pgMar w:top="1040" w:right="708" w:bottom="1160" w:left="1417" w:header="0" w:footer="939" w:gutter="0"/>
          <w:cols w:space="720"/>
        </w:sectPr>
      </w:pPr>
    </w:p>
    <w:p w:rsidR="00ED2570" w:rsidRDefault="00125FB7">
      <w:pPr>
        <w:pStyle w:val="a4"/>
        <w:numPr>
          <w:ilvl w:val="0"/>
          <w:numId w:val="70"/>
        </w:numPr>
        <w:tabs>
          <w:tab w:val="left" w:pos="998"/>
        </w:tabs>
        <w:spacing w:before="73"/>
        <w:ind w:left="998" w:hanging="356"/>
        <w:jc w:val="left"/>
        <w:rPr>
          <w:position w:val="1"/>
          <w:sz w:val="24"/>
        </w:rPr>
      </w:pPr>
      <w:r>
        <w:rPr>
          <w:position w:val="1"/>
          <w:sz w:val="24"/>
        </w:rPr>
        <w:lastRenderedPageBreak/>
        <w:t>участвовать</w:t>
      </w:r>
      <w:r>
        <w:rPr>
          <w:spacing w:val="-3"/>
          <w:position w:val="1"/>
          <w:sz w:val="24"/>
        </w:rPr>
        <w:t xml:space="preserve"> </w:t>
      </w:r>
      <w:r>
        <w:rPr>
          <w:position w:val="1"/>
          <w:sz w:val="24"/>
        </w:rPr>
        <w:t>в</w:t>
      </w:r>
      <w:r>
        <w:rPr>
          <w:spacing w:val="-4"/>
          <w:position w:val="1"/>
          <w:sz w:val="24"/>
        </w:rPr>
        <w:t xml:space="preserve"> </w:t>
      </w:r>
      <w:r>
        <w:rPr>
          <w:position w:val="1"/>
          <w:sz w:val="24"/>
        </w:rPr>
        <w:t>ролевых</w:t>
      </w:r>
      <w:r>
        <w:rPr>
          <w:spacing w:val="-2"/>
          <w:position w:val="1"/>
          <w:sz w:val="24"/>
        </w:rPr>
        <w:t xml:space="preserve"> </w:t>
      </w:r>
      <w:r>
        <w:rPr>
          <w:position w:val="1"/>
          <w:sz w:val="24"/>
        </w:rPr>
        <w:t>играх</w:t>
      </w:r>
      <w:r>
        <w:rPr>
          <w:spacing w:val="-3"/>
          <w:position w:val="1"/>
          <w:sz w:val="24"/>
        </w:rPr>
        <w:t xml:space="preserve"> </w:t>
      </w:r>
      <w:r>
        <w:rPr>
          <w:position w:val="1"/>
          <w:sz w:val="24"/>
        </w:rPr>
        <w:t>в</w:t>
      </w:r>
      <w:r>
        <w:rPr>
          <w:spacing w:val="-4"/>
          <w:position w:val="1"/>
          <w:sz w:val="24"/>
        </w:rPr>
        <w:t xml:space="preserve"> </w:t>
      </w:r>
      <w:r>
        <w:rPr>
          <w:position w:val="1"/>
          <w:sz w:val="24"/>
        </w:rPr>
        <w:t>соответствии</w:t>
      </w:r>
      <w:r>
        <w:rPr>
          <w:spacing w:val="-3"/>
          <w:position w:val="1"/>
          <w:sz w:val="24"/>
        </w:rPr>
        <w:t xml:space="preserve"> </w:t>
      </w:r>
      <w:r>
        <w:rPr>
          <w:position w:val="1"/>
          <w:sz w:val="24"/>
        </w:rPr>
        <w:t>с</w:t>
      </w:r>
      <w:r>
        <w:rPr>
          <w:spacing w:val="-3"/>
          <w:position w:val="1"/>
          <w:sz w:val="24"/>
        </w:rPr>
        <w:t xml:space="preserve"> </w:t>
      </w:r>
      <w:r>
        <w:rPr>
          <w:position w:val="1"/>
          <w:sz w:val="24"/>
        </w:rPr>
        <w:t>речевыми</w:t>
      </w:r>
      <w:r>
        <w:rPr>
          <w:spacing w:val="-3"/>
          <w:position w:val="1"/>
          <w:sz w:val="24"/>
        </w:rPr>
        <w:t xml:space="preserve"> </w:t>
      </w:r>
      <w:r>
        <w:rPr>
          <w:spacing w:val="-2"/>
          <w:position w:val="1"/>
          <w:sz w:val="24"/>
        </w:rPr>
        <w:t>возможностями;</w:t>
      </w:r>
    </w:p>
    <w:p w:rsidR="00ED2570" w:rsidRDefault="00125FB7">
      <w:pPr>
        <w:pStyle w:val="a4"/>
        <w:numPr>
          <w:ilvl w:val="0"/>
          <w:numId w:val="70"/>
        </w:numPr>
        <w:tabs>
          <w:tab w:val="left" w:pos="999"/>
          <w:tab w:val="left" w:pos="2077"/>
          <w:tab w:val="left" w:pos="2965"/>
          <w:tab w:val="left" w:pos="3568"/>
          <w:tab w:val="left" w:pos="4610"/>
          <w:tab w:val="left" w:pos="5431"/>
          <w:tab w:val="left" w:pos="6542"/>
          <w:tab w:val="left" w:pos="7004"/>
          <w:tab w:val="left" w:pos="8101"/>
          <w:tab w:val="left" w:pos="8435"/>
          <w:tab w:val="left" w:pos="9402"/>
        </w:tabs>
        <w:spacing w:before="27" w:line="261" w:lineRule="auto"/>
        <w:ind w:right="141"/>
        <w:jc w:val="left"/>
        <w:rPr>
          <w:sz w:val="24"/>
        </w:rPr>
      </w:pPr>
      <w:r>
        <w:rPr>
          <w:spacing w:val="-2"/>
          <w:position w:val="1"/>
          <w:sz w:val="24"/>
        </w:rPr>
        <w:t>слушать</w:t>
      </w:r>
      <w:r>
        <w:rPr>
          <w:position w:val="1"/>
          <w:sz w:val="24"/>
        </w:rPr>
        <w:tab/>
      </w:r>
      <w:r>
        <w:rPr>
          <w:spacing w:val="-2"/>
          <w:position w:val="1"/>
          <w:sz w:val="24"/>
        </w:rPr>
        <w:t>сказку</w:t>
      </w:r>
      <w:r>
        <w:rPr>
          <w:position w:val="1"/>
          <w:sz w:val="24"/>
        </w:rPr>
        <w:tab/>
      </w:r>
      <w:r>
        <w:rPr>
          <w:spacing w:val="-4"/>
          <w:position w:val="1"/>
          <w:sz w:val="24"/>
        </w:rPr>
        <w:t>или</w:t>
      </w:r>
      <w:r>
        <w:rPr>
          <w:position w:val="1"/>
          <w:sz w:val="24"/>
        </w:rPr>
        <w:tab/>
      </w:r>
      <w:r>
        <w:rPr>
          <w:spacing w:val="-2"/>
          <w:position w:val="1"/>
          <w:sz w:val="24"/>
        </w:rPr>
        <w:t>рассказ,</w:t>
      </w:r>
      <w:r>
        <w:rPr>
          <w:position w:val="1"/>
          <w:sz w:val="24"/>
        </w:rPr>
        <w:tab/>
      </w:r>
      <w:r>
        <w:rPr>
          <w:spacing w:val="-4"/>
          <w:position w:val="1"/>
          <w:sz w:val="24"/>
        </w:rPr>
        <w:t>уметь</w:t>
      </w:r>
      <w:r>
        <w:rPr>
          <w:position w:val="1"/>
          <w:sz w:val="24"/>
        </w:rPr>
        <w:tab/>
      </w:r>
      <w:r>
        <w:rPr>
          <w:spacing w:val="-2"/>
          <w:position w:val="1"/>
          <w:sz w:val="24"/>
        </w:rPr>
        <w:t>отвечать</w:t>
      </w:r>
      <w:r>
        <w:rPr>
          <w:position w:val="1"/>
          <w:sz w:val="24"/>
        </w:rPr>
        <w:tab/>
      </w:r>
      <w:r>
        <w:rPr>
          <w:spacing w:val="-6"/>
          <w:position w:val="1"/>
          <w:sz w:val="24"/>
        </w:rPr>
        <w:t>на</w:t>
      </w:r>
      <w:r>
        <w:rPr>
          <w:position w:val="1"/>
          <w:sz w:val="24"/>
        </w:rPr>
        <w:tab/>
      </w:r>
      <w:r>
        <w:rPr>
          <w:spacing w:val="-2"/>
          <w:position w:val="1"/>
          <w:sz w:val="24"/>
        </w:rPr>
        <w:t>вопросы</w:t>
      </w:r>
      <w:r>
        <w:rPr>
          <w:position w:val="1"/>
          <w:sz w:val="24"/>
        </w:rPr>
        <w:tab/>
      </w:r>
      <w:r>
        <w:rPr>
          <w:spacing w:val="-10"/>
          <w:position w:val="1"/>
          <w:sz w:val="24"/>
        </w:rPr>
        <w:t>с</w:t>
      </w:r>
      <w:r>
        <w:rPr>
          <w:position w:val="1"/>
          <w:sz w:val="24"/>
        </w:rPr>
        <w:tab/>
      </w:r>
      <w:r>
        <w:rPr>
          <w:spacing w:val="-2"/>
          <w:position w:val="1"/>
          <w:sz w:val="24"/>
        </w:rPr>
        <w:t>опорой</w:t>
      </w:r>
      <w:r>
        <w:rPr>
          <w:position w:val="1"/>
          <w:sz w:val="24"/>
        </w:rPr>
        <w:tab/>
      </w:r>
      <w:r>
        <w:rPr>
          <w:spacing w:val="-6"/>
          <w:position w:val="1"/>
          <w:sz w:val="24"/>
        </w:rPr>
        <w:t xml:space="preserve">на </w:t>
      </w:r>
      <w:r>
        <w:rPr>
          <w:sz w:val="24"/>
        </w:rPr>
        <w:t>иллюстративный материал;</w:t>
      </w:r>
    </w:p>
    <w:p w:rsidR="00ED2570" w:rsidRDefault="00125FB7">
      <w:pPr>
        <w:pStyle w:val="a4"/>
        <w:numPr>
          <w:ilvl w:val="0"/>
          <w:numId w:val="70"/>
        </w:numPr>
        <w:tabs>
          <w:tab w:val="left" w:pos="999"/>
        </w:tabs>
        <w:spacing w:before="17" w:line="264" w:lineRule="auto"/>
        <w:ind w:right="138"/>
        <w:jc w:val="left"/>
        <w:rPr>
          <w:sz w:val="24"/>
        </w:rPr>
      </w:pPr>
      <w:r>
        <w:rPr>
          <w:position w:val="1"/>
          <w:sz w:val="24"/>
        </w:rPr>
        <w:t>выразительно</w:t>
      </w:r>
      <w:r>
        <w:rPr>
          <w:spacing w:val="40"/>
          <w:position w:val="1"/>
          <w:sz w:val="24"/>
        </w:rPr>
        <w:t xml:space="preserve"> </w:t>
      </w:r>
      <w:r>
        <w:rPr>
          <w:position w:val="1"/>
          <w:sz w:val="24"/>
        </w:rPr>
        <w:t>произносить</w:t>
      </w:r>
      <w:r>
        <w:rPr>
          <w:spacing w:val="40"/>
          <w:position w:val="1"/>
          <w:sz w:val="24"/>
        </w:rPr>
        <w:t xml:space="preserve"> </w:t>
      </w:r>
      <w:proofErr w:type="spellStart"/>
      <w:r>
        <w:rPr>
          <w:position w:val="1"/>
          <w:sz w:val="24"/>
        </w:rPr>
        <w:t>чистоговорки</w:t>
      </w:r>
      <w:proofErr w:type="spellEnd"/>
      <w:r>
        <w:rPr>
          <w:position w:val="1"/>
          <w:sz w:val="24"/>
        </w:rPr>
        <w:t>,</w:t>
      </w:r>
      <w:r>
        <w:rPr>
          <w:spacing w:val="40"/>
          <w:position w:val="1"/>
          <w:sz w:val="24"/>
        </w:rPr>
        <w:t xml:space="preserve"> </w:t>
      </w:r>
      <w:r>
        <w:rPr>
          <w:position w:val="1"/>
          <w:sz w:val="24"/>
        </w:rPr>
        <w:t>короткие</w:t>
      </w:r>
      <w:r>
        <w:rPr>
          <w:spacing w:val="40"/>
          <w:position w:val="1"/>
          <w:sz w:val="24"/>
        </w:rPr>
        <w:t xml:space="preserve"> </w:t>
      </w:r>
      <w:r>
        <w:rPr>
          <w:position w:val="1"/>
          <w:sz w:val="24"/>
        </w:rPr>
        <w:t>стихотворения</w:t>
      </w:r>
      <w:r>
        <w:rPr>
          <w:spacing w:val="40"/>
          <w:position w:val="1"/>
          <w:sz w:val="24"/>
        </w:rPr>
        <w:t xml:space="preserve"> </w:t>
      </w:r>
      <w:r>
        <w:rPr>
          <w:position w:val="1"/>
          <w:sz w:val="24"/>
        </w:rPr>
        <w:t>с</w:t>
      </w:r>
      <w:r>
        <w:rPr>
          <w:spacing w:val="40"/>
          <w:position w:val="1"/>
          <w:sz w:val="24"/>
        </w:rPr>
        <w:t xml:space="preserve"> </w:t>
      </w:r>
      <w:r>
        <w:rPr>
          <w:position w:val="1"/>
          <w:sz w:val="24"/>
        </w:rPr>
        <w:t>опорой</w:t>
      </w:r>
      <w:r>
        <w:rPr>
          <w:spacing w:val="40"/>
          <w:position w:val="1"/>
          <w:sz w:val="24"/>
        </w:rPr>
        <w:t xml:space="preserve"> </w:t>
      </w:r>
      <w:r>
        <w:rPr>
          <w:position w:val="1"/>
          <w:sz w:val="24"/>
        </w:rPr>
        <w:t>на</w:t>
      </w:r>
      <w:r>
        <w:rPr>
          <w:spacing w:val="40"/>
          <w:position w:val="1"/>
          <w:sz w:val="24"/>
        </w:rPr>
        <w:t xml:space="preserve"> </w:t>
      </w:r>
      <w:r>
        <w:rPr>
          <w:sz w:val="24"/>
        </w:rPr>
        <w:t>образец чтения учителя;</w:t>
      </w:r>
    </w:p>
    <w:p w:rsidR="00ED2570" w:rsidRDefault="00125FB7">
      <w:pPr>
        <w:pStyle w:val="a4"/>
        <w:numPr>
          <w:ilvl w:val="0"/>
          <w:numId w:val="70"/>
        </w:numPr>
        <w:tabs>
          <w:tab w:val="left" w:pos="998"/>
        </w:tabs>
        <w:spacing w:before="12"/>
        <w:ind w:left="998" w:hanging="356"/>
        <w:jc w:val="left"/>
        <w:rPr>
          <w:position w:val="1"/>
          <w:sz w:val="24"/>
        </w:rPr>
      </w:pPr>
      <w:r>
        <w:rPr>
          <w:position w:val="1"/>
          <w:sz w:val="24"/>
        </w:rPr>
        <w:t>участвовать</w:t>
      </w:r>
      <w:r>
        <w:rPr>
          <w:spacing w:val="-4"/>
          <w:position w:val="1"/>
          <w:sz w:val="24"/>
        </w:rPr>
        <w:t xml:space="preserve"> </w:t>
      </w:r>
      <w:r>
        <w:rPr>
          <w:position w:val="1"/>
          <w:sz w:val="24"/>
        </w:rPr>
        <w:t>в</w:t>
      </w:r>
      <w:r>
        <w:rPr>
          <w:spacing w:val="-2"/>
          <w:position w:val="1"/>
          <w:sz w:val="24"/>
        </w:rPr>
        <w:t xml:space="preserve"> </w:t>
      </w:r>
      <w:r>
        <w:rPr>
          <w:position w:val="1"/>
          <w:sz w:val="24"/>
        </w:rPr>
        <w:t>беседе</w:t>
      </w:r>
      <w:r>
        <w:rPr>
          <w:spacing w:val="-2"/>
          <w:position w:val="1"/>
          <w:sz w:val="24"/>
        </w:rPr>
        <w:t xml:space="preserve"> </w:t>
      </w:r>
      <w:r>
        <w:rPr>
          <w:position w:val="1"/>
          <w:sz w:val="24"/>
        </w:rPr>
        <w:t>на</w:t>
      </w:r>
      <w:r>
        <w:rPr>
          <w:spacing w:val="-2"/>
          <w:position w:val="1"/>
          <w:sz w:val="24"/>
        </w:rPr>
        <w:t xml:space="preserve"> </w:t>
      </w:r>
      <w:r>
        <w:rPr>
          <w:position w:val="1"/>
          <w:sz w:val="24"/>
        </w:rPr>
        <w:t>темы,</w:t>
      </w:r>
      <w:r>
        <w:rPr>
          <w:spacing w:val="-2"/>
          <w:position w:val="1"/>
          <w:sz w:val="24"/>
        </w:rPr>
        <w:t xml:space="preserve"> </w:t>
      </w:r>
      <w:r>
        <w:rPr>
          <w:position w:val="1"/>
          <w:sz w:val="24"/>
        </w:rPr>
        <w:t>близкие</w:t>
      </w:r>
      <w:r>
        <w:rPr>
          <w:spacing w:val="-1"/>
          <w:position w:val="1"/>
          <w:sz w:val="24"/>
        </w:rPr>
        <w:t xml:space="preserve"> </w:t>
      </w:r>
      <w:r>
        <w:rPr>
          <w:position w:val="1"/>
          <w:sz w:val="24"/>
        </w:rPr>
        <w:t>личному</w:t>
      </w:r>
      <w:r>
        <w:rPr>
          <w:spacing w:val="-2"/>
          <w:position w:val="1"/>
          <w:sz w:val="24"/>
        </w:rPr>
        <w:t xml:space="preserve"> </w:t>
      </w:r>
      <w:r>
        <w:rPr>
          <w:position w:val="1"/>
          <w:sz w:val="24"/>
        </w:rPr>
        <w:t>опыту</w:t>
      </w:r>
      <w:r>
        <w:rPr>
          <w:spacing w:val="1"/>
          <w:position w:val="1"/>
          <w:sz w:val="24"/>
        </w:rPr>
        <w:t xml:space="preserve"> </w:t>
      </w:r>
      <w:r>
        <w:rPr>
          <w:spacing w:val="-2"/>
          <w:position w:val="1"/>
          <w:sz w:val="24"/>
        </w:rPr>
        <w:t>обучающегося;</w:t>
      </w:r>
    </w:p>
    <w:p w:rsidR="00ED2570" w:rsidRDefault="00125FB7">
      <w:pPr>
        <w:pStyle w:val="a4"/>
        <w:numPr>
          <w:ilvl w:val="0"/>
          <w:numId w:val="70"/>
        </w:numPr>
        <w:tabs>
          <w:tab w:val="left" w:pos="999"/>
        </w:tabs>
        <w:spacing w:before="28" w:line="261" w:lineRule="auto"/>
        <w:ind w:right="140"/>
        <w:jc w:val="left"/>
        <w:rPr>
          <w:sz w:val="24"/>
        </w:rPr>
      </w:pPr>
      <w:r>
        <w:rPr>
          <w:position w:val="1"/>
          <w:sz w:val="24"/>
        </w:rPr>
        <w:t>слушать</w:t>
      </w:r>
      <w:r>
        <w:rPr>
          <w:spacing w:val="80"/>
          <w:position w:val="1"/>
          <w:sz w:val="24"/>
        </w:rPr>
        <w:t xml:space="preserve"> </w:t>
      </w:r>
      <w:r>
        <w:rPr>
          <w:position w:val="1"/>
          <w:sz w:val="24"/>
        </w:rPr>
        <w:t>радио,</w:t>
      </w:r>
      <w:r>
        <w:rPr>
          <w:spacing w:val="80"/>
          <w:position w:val="1"/>
          <w:sz w:val="24"/>
        </w:rPr>
        <w:t xml:space="preserve"> </w:t>
      </w:r>
      <w:r>
        <w:rPr>
          <w:position w:val="1"/>
          <w:sz w:val="24"/>
        </w:rPr>
        <w:t>смотреть</w:t>
      </w:r>
      <w:r>
        <w:rPr>
          <w:spacing w:val="80"/>
          <w:position w:val="1"/>
          <w:sz w:val="24"/>
        </w:rPr>
        <w:t xml:space="preserve"> </w:t>
      </w:r>
      <w:r>
        <w:rPr>
          <w:position w:val="1"/>
          <w:sz w:val="24"/>
        </w:rPr>
        <w:t>телепередачи,</w:t>
      </w:r>
      <w:r>
        <w:rPr>
          <w:spacing w:val="80"/>
          <w:position w:val="1"/>
          <w:sz w:val="24"/>
        </w:rPr>
        <w:t xml:space="preserve"> </w:t>
      </w:r>
      <w:r>
        <w:rPr>
          <w:position w:val="1"/>
          <w:sz w:val="24"/>
        </w:rPr>
        <w:t>отвечать</w:t>
      </w:r>
      <w:r>
        <w:rPr>
          <w:spacing w:val="80"/>
          <w:position w:val="1"/>
          <w:sz w:val="24"/>
        </w:rPr>
        <w:t xml:space="preserve"> </w:t>
      </w:r>
      <w:r>
        <w:rPr>
          <w:position w:val="1"/>
          <w:sz w:val="24"/>
        </w:rPr>
        <w:t>на</w:t>
      </w:r>
      <w:r>
        <w:rPr>
          <w:spacing w:val="80"/>
          <w:position w:val="1"/>
          <w:sz w:val="24"/>
        </w:rPr>
        <w:t xml:space="preserve"> </w:t>
      </w:r>
      <w:r>
        <w:rPr>
          <w:position w:val="1"/>
          <w:sz w:val="24"/>
        </w:rPr>
        <w:t>вопросы</w:t>
      </w:r>
      <w:r>
        <w:rPr>
          <w:spacing w:val="80"/>
          <w:position w:val="1"/>
          <w:sz w:val="24"/>
        </w:rPr>
        <w:t xml:space="preserve"> </w:t>
      </w:r>
      <w:r>
        <w:rPr>
          <w:position w:val="1"/>
          <w:sz w:val="24"/>
        </w:rPr>
        <w:t>учителя</w:t>
      </w:r>
      <w:r>
        <w:rPr>
          <w:spacing w:val="80"/>
          <w:position w:val="1"/>
          <w:sz w:val="24"/>
        </w:rPr>
        <w:t xml:space="preserve"> </w:t>
      </w:r>
      <w:r>
        <w:rPr>
          <w:position w:val="1"/>
          <w:sz w:val="24"/>
        </w:rPr>
        <w:t>по</w:t>
      </w:r>
      <w:r>
        <w:rPr>
          <w:spacing w:val="80"/>
          <w:position w:val="1"/>
          <w:sz w:val="24"/>
        </w:rPr>
        <w:t xml:space="preserve"> </w:t>
      </w:r>
      <w:r>
        <w:rPr>
          <w:position w:val="1"/>
          <w:sz w:val="24"/>
        </w:rPr>
        <w:t xml:space="preserve">их </w:t>
      </w:r>
      <w:r>
        <w:rPr>
          <w:spacing w:val="-2"/>
          <w:sz w:val="24"/>
        </w:rPr>
        <w:t>содержанию.</w:t>
      </w:r>
    </w:p>
    <w:p w:rsidR="00ED2570" w:rsidRDefault="00125FB7">
      <w:pPr>
        <w:pStyle w:val="a3"/>
        <w:spacing w:before="17"/>
        <w:ind w:left="994"/>
        <w:jc w:val="left"/>
      </w:pPr>
      <w:r>
        <w:rPr>
          <w:u w:val="single"/>
        </w:rPr>
        <w:t>Достаточный</w:t>
      </w:r>
      <w:r>
        <w:rPr>
          <w:spacing w:val="-7"/>
          <w:u w:val="single"/>
        </w:rPr>
        <w:t xml:space="preserve"> </w:t>
      </w:r>
      <w:r>
        <w:rPr>
          <w:spacing w:val="-2"/>
          <w:u w:val="single"/>
        </w:rPr>
        <w:t>уровень:</w:t>
      </w:r>
    </w:p>
    <w:p w:rsidR="00ED2570" w:rsidRDefault="00125FB7">
      <w:pPr>
        <w:pStyle w:val="a4"/>
        <w:numPr>
          <w:ilvl w:val="0"/>
          <w:numId w:val="70"/>
        </w:numPr>
        <w:tabs>
          <w:tab w:val="left" w:pos="999"/>
        </w:tabs>
        <w:spacing w:before="41" w:line="264" w:lineRule="auto"/>
        <w:ind w:right="141"/>
        <w:jc w:val="left"/>
        <w:rPr>
          <w:sz w:val="24"/>
        </w:rPr>
      </w:pPr>
      <w:r>
        <w:rPr>
          <w:position w:val="1"/>
          <w:sz w:val="24"/>
        </w:rPr>
        <w:t>понимать</w:t>
      </w:r>
      <w:r>
        <w:rPr>
          <w:spacing w:val="40"/>
          <w:position w:val="1"/>
          <w:sz w:val="24"/>
        </w:rPr>
        <w:t xml:space="preserve"> </w:t>
      </w:r>
      <w:r>
        <w:rPr>
          <w:position w:val="1"/>
          <w:sz w:val="24"/>
        </w:rPr>
        <w:t>содержание</w:t>
      </w:r>
      <w:r>
        <w:rPr>
          <w:spacing w:val="40"/>
          <w:position w:val="1"/>
          <w:sz w:val="24"/>
        </w:rPr>
        <w:t xml:space="preserve"> </w:t>
      </w:r>
      <w:r>
        <w:rPr>
          <w:position w:val="1"/>
          <w:sz w:val="24"/>
        </w:rPr>
        <w:t>небольших</w:t>
      </w:r>
      <w:r>
        <w:rPr>
          <w:spacing w:val="40"/>
          <w:position w:val="1"/>
          <w:sz w:val="24"/>
        </w:rPr>
        <w:t xml:space="preserve"> </w:t>
      </w:r>
      <w:r>
        <w:rPr>
          <w:position w:val="1"/>
          <w:sz w:val="24"/>
        </w:rPr>
        <w:t>по</w:t>
      </w:r>
      <w:r>
        <w:rPr>
          <w:spacing w:val="40"/>
          <w:position w:val="1"/>
          <w:sz w:val="24"/>
        </w:rPr>
        <w:t xml:space="preserve"> </w:t>
      </w:r>
      <w:r>
        <w:rPr>
          <w:position w:val="1"/>
          <w:sz w:val="24"/>
        </w:rPr>
        <w:t>объему</w:t>
      </w:r>
      <w:r>
        <w:rPr>
          <w:spacing w:val="40"/>
          <w:position w:val="1"/>
          <w:sz w:val="24"/>
        </w:rPr>
        <w:t xml:space="preserve"> </w:t>
      </w:r>
      <w:r>
        <w:rPr>
          <w:position w:val="1"/>
          <w:sz w:val="24"/>
        </w:rPr>
        <w:t>сказок,</w:t>
      </w:r>
      <w:r>
        <w:rPr>
          <w:spacing w:val="40"/>
          <w:position w:val="1"/>
          <w:sz w:val="24"/>
        </w:rPr>
        <w:t xml:space="preserve"> </w:t>
      </w:r>
      <w:r>
        <w:rPr>
          <w:position w:val="1"/>
          <w:sz w:val="24"/>
        </w:rPr>
        <w:t>рассказов</w:t>
      </w:r>
      <w:r>
        <w:rPr>
          <w:spacing w:val="40"/>
          <w:position w:val="1"/>
          <w:sz w:val="24"/>
        </w:rPr>
        <w:t xml:space="preserve"> </w:t>
      </w:r>
      <w:r>
        <w:rPr>
          <w:position w:val="1"/>
          <w:sz w:val="24"/>
        </w:rPr>
        <w:t>и</w:t>
      </w:r>
      <w:r>
        <w:rPr>
          <w:spacing w:val="40"/>
          <w:position w:val="1"/>
          <w:sz w:val="24"/>
        </w:rPr>
        <w:t xml:space="preserve"> </w:t>
      </w:r>
      <w:r>
        <w:rPr>
          <w:position w:val="1"/>
          <w:sz w:val="24"/>
        </w:rPr>
        <w:t xml:space="preserve">стихотворений; </w:t>
      </w:r>
      <w:r>
        <w:rPr>
          <w:sz w:val="24"/>
        </w:rPr>
        <w:t>отвечать на вопросы по их содержанию;</w:t>
      </w:r>
    </w:p>
    <w:p w:rsidR="00ED2570" w:rsidRDefault="00125FB7">
      <w:pPr>
        <w:pStyle w:val="a4"/>
        <w:numPr>
          <w:ilvl w:val="0"/>
          <w:numId w:val="70"/>
        </w:numPr>
        <w:tabs>
          <w:tab w:val="left" w:pos="999"/>
        </w:tabs>
        <w:spacing w:before="12" w:line="261" w:lineRule="auto"/>
        <w:ind w:right="140"/>
        <w:jc w:val="left"/>
        <w:rPr>
          <w:sz w:val="24"/>
        </w:rPr>
      </w:pPr>
      <w:r>
        <w:rPr>
          <w:position w:val="1"/>
          <w:sz w:val="24"/>
        </w:rPr>
        <w:t>понимать</w:t>
      </w:r>
      <w:r>
        <w:rPr>
          <w:spacing w:val="79"/>
          <w:position w:val="1"/>
          <w:sz w:val="24"/>
        </w:rPr>
        <w:t xml:space="preserve"> </w:t>
      </w:r>
      <w:r>
        <w:rPr>
          <w:position w:val="1"/>
          <w:sz w:val="24"/>
        </w:rPr>
        <w:t>содержание</w:t>
      </w:r>
      <w:r>
        <w:rPr>
          <w:spacing w:val="79"/>
          <w:position w:val="1"/>
          <w:sz w:val="24"/>
        </w:rPr>
        <w:t xml:space="preserve"> </w:t>
      </w:r>
      <w:r>
        <w:rPr>
          <w:position w:val="1"/>
          <w:sz w:val="24"/>
        </w:rPr>
        <w:t>детских</w:t>
      </w:r>
      <w:r>
        <w:rPr>
          <w:spacing w:val="79"/>
          <w:position w:val="1"/>
          <w:sz w:val="24"/>
        </w:rPr>
        <w:t xml:space="preserve"> </w:t>
      </w:r>
      <w:r>
        <w:rPr>
          <w:position w:val="1"/>
          <w:sz w:val="24"/>
        </w:rPr>
        <w:t>радио-</w:t>
      </w:r>
      <w:r>
        <w:rPr>
          <w:spacing w:val="80"/>
          <w:position w:val="1"/>
          <w:sz w:val="24"/>
        </w:rPr>
        <w:t xml:space="preserve"> </w:t>
      </w:r>
      <w:r>
        <w:rPr>
          <w:position w:val="1"/>
          <w:sz w:val="24"/>
        </w:rPr>
        <w:t>и</w:t>
      </w:r>
      <w:r>
        <w:rPr>
          <w:spacing w:val="79"/>
          <w:position w:val="1"/>
          <w:sz w:val="24"/>
        </w:rPr>
        <w:t xml:space="preserve"> </w:t>
      </w:r>
      <w:r>
        <w:rPr>
          <w:position w:val="1"/>
          <w:sz w:val="24"/>
        </w:rPr>
        <w:t>телепередач,</w:t>
      </w:r>
      <w:r>
        <w:rPr>
          <w:spacing w:val="78"/>
          <w:position w:val="1"/>
          <w:sz w:val="24"/>
        </w:rPr>
        <w:t xml:space="preserve"> </w:t>
      </w:r>
      <w:r>
        <w:rPr>
          <w:position w:val="1"/>
          <w:sz w:val="24"/>
        </w:rPr>
        <w:t>отвечать</w:t>
      </w:r>
      <w:r>
        <w:rPr>
          <w:spacing w:val="79"/>
          <w:position w:val="1"/>
          <w:sz w:val="24"/>
        </w:rPr>
        <w:t xml:space="preserve"> </w:t>
      </w:r>
      <w:r>
        <w:rPr>
          <w:position w:val="1"/>
          <w:sz w:val="24"/>
        </w:rPr>
        <w:t>на</w:t>
      </w:r>
      <w:r>
        <w:rPr>
          <w:spacing w:val="80"/>
          <w:position w:val="1"/>
          <w:sz w:val="24"/>
        </w:rPr>
        <w:t xml:space="preserve"> </w:t>
      </w:r>
      <w:r>
        <w:rPr>
          <w:position w:val="1"/>
          <w:sz w:val="24"/>
        </w:rPr>
        <w:t>вопросы</w:t>
      </w:r>
      <w:r>
        <w:rPr>
          <w:spacing w:val="79"/>
          <w:position w:val="1"/>
          <w:sz w:val="24"/>
        </w:rPr>
        <w:t xml:space="preserve"> </w:t>
      </w:r>
      <w:r>
        <w:rPr>
          <w:position w:val="1"/>
          <w:sz w:val="24"/>
        </w:rPr>
        <w:t xml:space="preserve">по </w:t>
      </w:r>
      <w:r>
        <w:rPr>
          <w:sz w:val="24"/>
        </w:rPr>
        <w:t>поводу услышанного;</w:t>
      </w:r>
    </w:p>
    <w:p w:rsidR="00ED2570" w:rsidRDefault="00125FB7">
      <w:pPr>
        <w:pStyle w:val="a4"/>
        <w:numPr>
          <w:ilvl w:val="0"/>
          <w:numId w:val="70"/>
        </w:numPr>
        <w:tabs>
          <w:tab w:val="left" w:pos="999"/>
        </w:tabs>
        <w:spacing w:before="17" w:line="261" w:lineRule="auto"/>
        <w:ind w:right="140"/>
        <w:jc w:val="left"/>
        <w:rPr>
          <w:sz w:val="24"/>
        </w:rPr>
      </w:pPr>
      <w:r>
        <w:rPr>
          <w:position w:val="1"/>
          <w:sz w:val="24"/>
        </w:rPr>
        <w:t>выбирать</w:t>
      </w:r>
      <w:r>
        <w:rPr>
          <w:spacing w:val="-3"/>
          <w:position w:val="1"/>
          <w:sz w:val="24"/>
        </w:rPr>
        <w:t xml:space="preserve"> </w:t>
      </w:r>
      <w:r>
        <w:rPr>
          <w:position w:val="1"/>
          <w:sz w:val="24"/>
        </w:rPr>
        <w:t>правильные</w:t>
      </w:r>
      <w:r>
        <w:rPr>
          <w:spacing w:val="-1"/>
          <w:position w:val="1"/>
          <w:sz w:val="24"/>
        </w:rPr>
        <w:t xml:space="preserve"> </w:t>
      </w:r>
      <w:r>
        <w:rPr>
          <w:position w:val="1"/>
          <w:sz w:val="24"/>
        </w:rPr>
        <w:t>средства</w:t>
      </w:r>
      <w:r>
        <w:rPr>
          <w:spacing w:val="-2"/>
          <w:position w:val="1"/>
          <w:sz w:val="24"/>
        </w:rPr>
        <w:t xml:space="preserve"> </w:t>
      </w:r>
      <w:r>
        <w:rPr>
          <w:position w:val="1"/>
          <w:sz w:val="24"/>
        </w:rPr>
        <w:t>интонации,</w:t>
      </w:r>
      <w:r>
        <w:rPr>
          <w:spacing w:val="-3"/>
          <w:position w:val="1"/>
          <w:sz w:val="24"/>
        </w:rPr>
        <w:t xml:space="preserve"> </w:t>
      </w:r>
      <w:r>
        <w:rPr>
          <w:position w:val="1"/>
          <w:sz w:val="24"/>
        </w:rPr>
        <w:t>ориентируясь</w:t>
      </w:r>
      <w:r>
        <w:rPr>
          <w:spacing w:val="-4"/>
          <w:position w:val="1"/>
          <w:sz w:val="24"/>
        </w:rPr>
        <w:t xml:space="preserve"> </w:t>
      </w:r>
      <w:r>
        <w:rPr>
          <w:position w:val="1"/>
          <w:sz w:val="24"/>
        </w:rPr>
        <w:t>на</w:t>
      </w:r>
      <w:r>
        <w:rPr>
          <w:spacing w:val="-2"/>
          <w:position w:val="1"/>
          <w:sz w:val="24"/>
        </w:rPr>
        <w:t xml:space="preserve"> </w:t>
      </w:r>
      <w:r>
        <w:rPr>
          <w:position w:val="1"/>
          <w:sz w:val="24"/>
        </w:rPr>
        <w:t>образец</w:t>
      </w:r>
      <w:r>
        <w:rPr>
          <w:spacing w:val="-4"/>
          <w:position w:val="1"/>
          <w:sz w:val="24"/>
        </w:rPr>
        <w:t xml:space="preserve"> </w:t>
      </w:r>
      <w:r>
        <w:rPr>
          <w:position w:val="1"/>
          <w:sz w:val="24"/>
        </w:rPr>
        <w:t>речи</w:t>
      </w:r>
      <w:r>
        <w:rPr>
          <w:spacing w:val="-4"/>
          <w:position w:val="1"/>
          <w:sz w:val="24"/>
        </w:rPr>
        <w:t xml:space="preserve"> </w:t>
      </w:r>
      <w:r>
        <w:rPr>
          <w:position w:val="1"/>
          <w:sz w:val="24"/>
        </w:rPr>
        <w:t>учителя</w:t>
      </w:r>
      <w:r>
        <w:rPr>
          <w:spacing w:val="-2"/>
          <w:position w:val="1"/>
          <w:sz w:val="24"/>
        </w:rPr>
        <w:t xml:space="preserve"> </w:t>
      </w:r>
      <w:r>
        <w:rPr>
          <w:position w:val="1"/>
          <w:sz w:val="24"/>
        </w:rPr>
        <w:t xml:space="preserve">и </w:t>
      </w:r>
      <w:r>
        <w:rPr>
          <w:sz w:val="24"/>
        </w:rPr>
        <w:t>анализ речевой ситуации;</w:t>
      </w:r>
    </w:p>
    <w:p w:rsidR="00ED2570" w:rsidRDefault="00125FB7">
      <w:pPr>
        <w:pStyle w:val="a4"/>
        <w:numPr>
          <w:ilvl w:val="0"/>
          <w:numId w:val="70"/>
        </w:numPr>
        <w:tabs>
          <w:tab w:val="left" w:pos="998"/>
        </w:tabs>
        <w:spacing w:before="18"/>
        <w:ind w:left="998" w:hanging="356"/>
        <w:jc w:val="left"/>
        <w:rPr>
          <w:position w:val="1"/>
          <w:sz w:val="24"/>
        </w:rPr>
      </w:pPr>
      <w:r>
        <w:rPr>
          <w:position w:val="1"/>
          <w:sz w:val="24"/>
        </w:rPr>
        <w:t>принимать</w:t>
      </w:r>
      <w:r>
        <w:rPr>
          <w:spacing w:val="-3"/>
          <w:position w:val="1"/>
          <w:sz w:val="24"/>
        </w:rPr>
        <w:t xml:space="preserve"> </w:t>
      </w:r>
      <w:r>
        <w:rPr>
          <w:position w:val="1"/>
          <w:sz w:val="24"/>
        </w:rPr>
        <w:t>активное</w:t>
      </w:r>
      <w:r>
        <w:rPr>
          <w:spacing w:val="-2"/>
          <w:position w:val="1"/>
          <w:sz w:val="24"/>
        </w:rPr>
        <w:t xml:space="preserve"> </w:t>
      </w:r>
      <w:r>
        <w:rPr>
          <w:position w:val="1"/>
          <w:sz w:val="24"/>
        </w:rPr>
        <w:t>участие</w:t>
      </w:r>
      <w:r>
        <w:rPr>
          <w:spacing w:val="-1"/>
          <w:position w:val="1"/>
          <w:sz w:val="24"/>
        </w:rPr>
        <w:t xml:space="preserve"> </w:t>
      </w:r>
      <w:r>
        <w:rPr>
          <w:position w:val="1"/>
          <w:sz w:val="24"/>
        </w:rPr>
        <w:t>в</w:t>
      </w:r>
      <w:r>
        <w:rPr>
          <w:spacing w:val="-3"/>
          <w:position w:val="1"/>
          <w:sz w:val="24"/>
        </w:rPr>
        <w:t xml:space="preserve"> </w:t>
      </w:r>
      <w:r>
        <w:rPr>
          <w:position w:val="1"/>
          <w:sz w:val="24"/>
        </w:rPr>
        <w:t>диалогах</w:t>
      </w:r>
      <w:r>
        <w:rPr>
          <w:spacing w:val="-2"/>
          <w:position w:val="1"/>
          <w:sz w:val="24"/>
        </w:rPr>
        <w:t xml:space="preserve"> </w:t>
      </w:r>
      <w:r>
        <w:rPr>
          <w:position w:val="1"/>
          <w:sz w:val="24"/>
        </w:rPr>
        <w:t>по</w:t>
      </w:r>
      <w:r>
        <w:rPr>
          <w:spacing w:val="-1"/>
          <w:position w:val="1"/>
          <w:sz w:val="24"/>
        </w:rPr>
        <w:t xml:space="preserve"> </w:t>
      </w:r>
      <w:r>
        <w:rPr>
          <w:position w:val="1"/>
          <w:sz w:val="24"/>
        </w:rPr>
        <w:t>темам</w:t>
      </w:r>
      <w:r>
        <w:rPr>
          <w:spacing w:val="-1"/>
          <w:position w:val="1"/>
          <w:sz w:val="24"/>
        </w:rPr>
        <w:t xml:space="preserve"> </w:t>
      </w:r>
      <w:r>
        <w:rPr>
          <w:position w:val="1"/>
          <w:sz w:val="24"/>
        </w:rPr>
        <w:t>речевых</w:t>
      </w:r>
      <w:r>
        <w:rPr>
          <w:spacing w:val="-1"/>
          <w:position w:val="1"/>
          <w:sz w:val="24"/>
        </w:rPr>
        <w:t xml:space="preserve"> </w:t>
      </w:r>
      <w:r>
        <w:rPr>
          <w:spacing w:val="-2"/>
          <w:position w:val="1"/>
          <w:sz w:val="24"/>
        </w:rPr>
        <w:t>ситуаций;</w:t>
      </w:r>
    </w:p>
    <w:p w:rsidR="00ED2570" w:rsidRDefault="00125FB7">
      <w:pPr>
        <w:pStyle w:val="a4"/>
        <w:numPr>
          <w:ilvl w:val="0"/>
          <w:numId w:val="70"/>
        </w:numPr>
        <w:tabs>
          <w:tab w:val="left" w:pos="999"/>
        </w:tabs>
        <w:spacing w:before="27" w:line="261" w:lineRule="auto"/>
        <w:ind w:right="145"/>
        <w:jc w:val="left"/>
        <w:rPr>
          <w:sz w:val="24"/>
        </w:rPr>
      </w:pPr>
      <w:r>
        <w:rPr>
          <w:position w:val="1"/>
          <w:sz w:val="24"/>
        </w:rPr>
        <w:t>высказывать</w:t>
      </w:r>
      <w:r>
        <w:rPr>
          <w:spacing w:val="31"/>
          <w:position w:val="1"/>
          <w:sz w:val="24"/>
        </w:rPr>
        <w:t xml:space="preserve"> </w:t>
      </w:r>
      <w:r>
        <w:rPr>
          <w:position w:val="1"/>
          <w:sz w:val="24"/>
        </w:rPr>
        <w:t>свои</w:t>
      </w:r>
      <w:r>
        <w:rPr>
          <w:spacing w:val="31"/>
          <w:position w:val="1"/>
          <w:sz w:val="24"/>
        </w:rPr>
        <w:t xml:space="preserve"> </w:t>
      </w:r>
      <w:r>
        <w:rPr>
          <w:position w:val="1"/>
          <w:sz w:val="24"/>
        </w:rPr>
        <w:t>просьбы</w:t>
      </w:r>
      <w:r>
        <w:rPr>
          <w:spacing w:val="31"/>
          <w:position w:val="1"/>
          <w:sz w:val="24"/>
        </w:rPr>
        <w:t xml:space="preserve"> </w:t>
      </w:r>
      <w:r>
        <w:rPr>
          <w:position w:val="1"/>
          <w:sz w:val="24"/>
        </w:rPr>
        <w:t>и</w:t>
      </w:r>
      <w:r>
        <w:rPr>
          <w:spacing w:val="31"/>
          <w:position w:val="1"/>
          <w:sz w:val="24"/>
        </w:rPr>
        <w:t xml:space="preserve"> </w:t>
      </w:r>
      <w:r>
        <w:rPr>
          <w:position w:val="1"/>
          <w:sz w:val="24"/>
        </w:rPr>
        <w:t>желания;</w:t>
      </w:r>
      <w:r>
        <w:rPr>
          <w:spacing w:val="32"/>
          <w:position w:val="1"/>
          <w:sz w:val="24"/>
        </w:rPr>
        <w:t xml:space="preserve"> </w:t>
      </w:r>
      <w:r>
        <w:rPr>
          <w:position w:val="1"/>
          <w:sz w:val="24"/>
        </w:rPr>
        <w:t>выполнять</w:t>
      </w:r>
      <w:r>
        <w:rPr>
          <w:spacing w:val="31"/>
          <w:position w:val="1"/>
          <w:sz w:val="24"/>
        </w:rPr>
        <w:t xml:space="preserve"> </w:t>
      </w:r>
      <w:r>
        <w:rPr>
          <w:position w:val="1"/>
          <w:sz w:val="24"/>
        </w:rPr>
        <w:t>речевые</w:t>
      </w:r>
      <w:r>
        <w:rPr>
          <w:spacing w:val="32"/>
          <w:position w:val="1"/>
          <w:sz w:val="24"/>
        </w:rPr>
        <w:t xml:space="preserve"> </w:t>
      </w:r>
      <w:r>
        <w:rPr>
          <w:position w:val="1"/>
          <w:sz w:val="24"/>
        </w:rPr>
        <w:t>действия</w:t>
      </w:r>
      <w:r>
        <w:rPr>
          <w:spacing w:val="32"/>
          <w:position w:val="1"/>
          <w:sz w:val="24"/>
        </w:rPr>
        <w:t xml:space="preserve"> </w:t>
      </w:r>
      <w:r>
        <w:rPr>
          <w:position w:val="1"/>
          <w:sz w:val="24"/>
        </w:rPr>
        <w:t xml:space="preserve">приветствия, </w:t>
      </w:r>
      <w:r>
        <w:rPr>
          <w:sz w:val="24"/>
        </w:rPr>
        <w:t>прощания, извинения, используя соответствующие этикетные слова и выражения;</w:t>
      </w:r>
    </w:p>
    <w:p w:rsidR="00ED2570" w:rsidRDefault="00125FB7">
      <w:pPr>
        <w:pStyle w:val="a4"/>
        <w:numPr>
          <w:ilvl w:val="0"/>
          <w:numId w:val="70"/>
        </w:numPr>
        <w:tabs>
          <w:tab w:val="left" w:pos="999"/>
        </w:tabs>
        <w:spacing w:before="17" w:line="264" w:lineRule="auto"/>
        <w:ind w:right="139"/>
        <w:jc w:val="left"/>
        <w:rPr>
          <w:sz w:val="24"/>
        </w:rPr>
      </w:pPr>
      <w:r>
        <w:rPr>
          <w:position w:val="1"/>
          <w:sz w:val="24"/>
        </w:rPr>
        <w:t>принимать</w:t>
      </w:r>
      <w:r>
        <w:rPr>
          <w:spacing w:val="40"/>
          <w:position w:val="1"/>
          <w:sz w:val="24"/>
        </w:rPr>
        <w:t xml:space="preserve"> </w:t>
      </w:r>
      <w:r>
        <w:rPr>
          <w:position w:val="1"/>
          <w:sz w:val="24"/>
        </w:rPr>
        <w:t>участие</w:t>
      </w:r>
      <w:r>
        <w:rPr>
          <w:spacing w:val="40"/>
          <w:position w:val="1"/>
          <w:sz w:val="24"/>
        </w:rPr>
        <w:t xml:space="preserve"> </w:t>
      </w:r>
      <w:r>
        <w:rPr>
          <w:position w:val="1"/>
          <w:sz w:val="24"/>
        </w:rPr>
        <w:t>в</w:t>
      </w:r>
      <w:r>
        <w:rPr>
          <w:spacing w:val="40"/>
          <w:position w:val="1"/>
          <w:sz w:val="24"/>
        </w:rPr>
        <w:t xml:space="preserve"> </w:t>
      </w:r>
      <w:r>
        <w:rPr>
          <w:position w:val="1"/>
          <w:sz w:val="24"/>
        </w:rPr>
        <w:t>коллективном</w:t>
      </w:r>
      <w:r>
        <w:rPr>
          <w:spacing w:val="40"/>
          <w:position w:val="1"/>
          <w:sz w:val="24"/>
        </w:rPr>
        <w:t xml:space="preserve"> </w:t>
      </w:r>
      <w:r>
        <w:rPr>
          <w:position w:val="1"/>
          <w:sz w:val="24"/>
        </w:rPr>
        <w:t>составлении</w:t>
      </w:r>
      <w:r>
        <w:rPr>
          <w:spacing w:val="40"/>
          <w:position w:val="1"/>
          <w:sz w:val="24"/>
        </w:rPr>
        <w:t xml:space="preserve"> </w:t>
      </w:r>
      <w:r>
        <w:rPr>
          <w:position w:val="1"/>
          <w:sz w:val="24"/>
        </w:rPr>
        <w:t>рассказа</w:t>
      </w:r>
      <w:r>
        <w:rPr>
          <w:spacing w:val="40"/>
          <w:position w:val="1"/>
          <w:sz w:val="24"/>
        </w:rPr>
        <w:t xml:space="preserve"> </w:t>
      </w:r>
      <w:r>
        <w:rPr>
          <w:position w:val="1"/>
          <w:sz w:val="24"/>
        </w:rPr>
        <w:t>или</w:t>
      </w:r>
      <w:r>
        <w:rPr>
          <w:spacing w:val="40"/>
          <w:position w:val="1"/>
          <w:sz w:val="24"/>
        </w:rPr>
        <w:t xml:space="preserve"> </w:t>
      </w:r>
      <w:r>
        <w:rPr>
          <w:position w:val="1"/>
          <w:sz w:val="24"/>
        </w:rPr>
        <w:t>сказки</w:t>
      </w:r>
      <w:r>
        <w:rPr>
          <w:spacing w:val="40"/>
          <w:position w:val="1"/>
          <w:sz w:val="24"/>
        </w:rPr>
        <w:t xml:space="preserve"> </w:t>
      </w:r>
      <w:r>
        <w:rPr>
          <w:position w:val="1"/>
          <w:sz w:val="24"/>
        </w:rPr>
        <w:t>по</w:t>
      </w:r>
      <w:r>
        <w:rPr>
          <w:spacing w:val="40"/>
          <w:position w:val="1"/>
          <w:sz w:val="24"/>
        </w:rPr>
        <w:t xml:space="preserve"> </w:t>
      </w:r>
      <w:r>
        <w:rPr>
          <w:position w:val="1"/>
          <w:sz w:val="24"/>
        </w:rPr>
        <w:t xml:space="preserve">темам </w:t>
      </w:r>
      <w:r>
        <w:rPr>
          <w:sz w:val="24"/>
        </w:rPr>
        <w:t>речевых ситуаций;</w:t>
      </w:r>
    </w:p>
    <w:p w:rsidR="00ED2570" w:rsidRDefault="00125FB7">
      <w:pPr>
        <w:pStyle w:val="a4"/>
        <w:numPr>
          <w:ilvl w:val="0"/>
          <w:numId w:val="70"/>
        </w:numPr>
        <w:tabs>
          <w:tab w:val="left" w:pos="999"/>
        </w:tabs>
        <w:spacing w:before="12" w:line="264" w:lineRule="auto"/>
        <w:ind w:right="138"/>
        <w:jc w:val="left"/>
        <w:rPr>
          <w:sz w:val="24"/>
        </w:rPr>
      </w:pPr>
      <w:r>
        <w:rPr>
          <w:position w:val="1"/>
          <w:sz w:val="24"/>
        </w:rPr>
        <w:t>воспроизводить</w:t>
      </w:r>
      <w:r>
        <w:rPr>
          <w:spacing w:val="40"/>
          <w:position w:val="1"/>
          <w:sz w:val="24"/>
        </w:rPr>
        <w:t xml:space="preserve"> </w:t>
      </w:r>
      <w:r>
        <w:rPr>
          <w:position w:val="1"/>
          <w:sz w:val="24"/>
        </w:rPr>
        <w:t>составленные</w:t>
      </w:r>
      <w:r>
        <w:rPr>
          <w:spacing w:val="40"/>
          <w:position w:val="1"/>
          <w:sz w:val="24"/>
        </w:rPr>
        <w:t xml:space="preserve"> </w:t>
      </w:r>
      <w:r>
        <w:rPr>
          <w:position w:val="1"/>
          <w:sz w:val="24"/>
        </w:rPr>
        <w:t>рассказы</w:t>
      </w:r>
      <w:r>
        <w:rPr>
          <w:spacing w:val="40"/>
          <w:position w:val="1"/>
          <w:sz w:val="24"/>
        </w:rPr>
        <w:t xml:space="preserve"> </w:t>
      </w:r>
      <w:r>
        <w:rPr>
          <w:position w:val="1"/>
          <w:sz w:val="24"/>
        </w:rPr>
        <w:t>с</w:t>
      </w:r>
      <w:r>
        <w:rPr>
          <w:spacing w:val="40"/>
          <w:position w:val="1"/>
          <w:sz w:val="24"/>
        </w:rPr>
        <w:t xml:space="preserve"> </w:t>
      </w:r>
      <w:r>
        <w:rPr>
          <w:position w:val="1"/>
          <w:sz w:val="24"/>
        </w:rPr>
        <w:t>опорой</w:t>
      </w:r>
      <w:r>
        <w:rPr>
          <w:spacing w:val="40"/>
          <w:position w:val="1"/>
          <w:sz w:val="24"/>
        </w:rPr>
        <w:t xml:space="preserve"> </w:t>
      </w:r>
      <w:r>
        <w:rPr>
          <w:position w:val="1"/>
          <w:sz w:val="24"/>
        </w:rPr>
        <w:t>на</w:t>
      </w:r>
      <w:r>
        <w:rPr>
          <w:spacing w:val="40"/>
          <w:position w:val="1"/>
          <w:sz w:val="24"/>
        </w:rPr>
        <w:t xml:space="preserve"> </w:t>
      </w:r>
      <w:r>
        <w:rPr>
          <w:position w:val="1"/>
          <w:sz w:val="24"/>
        </w:rPr>
        <w:t>картинный</w:t>
      </w:r>
      <w:r>
        <w:rPr>
          <w:spacing w:val="40"/>
          <w:position w:val="1"/>
          <w:sz w:val="24"/>
        </w:rPr>
        <w:t xml:space="preserve"> </w:t>
      </w:r>
      <w:r>
        <w:rPr>
          <w:position w:val="1"/>
          <w:sz w:val="24"/>
        </w:rPr>
        <w:t>или</w:t>
      </w:r>
      <w:r>
        <w:rPr>
          <w:spacing w:val="40"/>
          <w:position w:val="1"/>
          <w:sz w:val="24"/>
        </w:rPr>
        <w:t xml:space="preserve"> </w:t>
      </w:r>
      <w:r>
        <w:rPr>
          <w:position w:val="1"/>
          <w:sz w:val="24"/>
        </w:rPr>
        <w:t>картинно-</w:t>
      </w:r>
      <w:r>
        <w:rPr>
          <w:spacing w:val="40"/>
          <w:position w:val="1"/>
          <w:sz w:val="24"/>
        </w:rPr>
        <w:t xml:space="preserve"> </w:t>
      </w:r>
      <w:r>
        <w:rPr>
          <w:sz w:val="24"/>
        </w:rPr>
        <w:t>символический план.</w:t>
      </w:r>
    </w:p>
    <w:p w:rsidR="00ED2570" w:rsidRDefault="00125FB7">
      <w:pPr>
        <w:pStyle w:val="a3"/>
        <w:spacing w:before="14" w:line="276" w:lineRule="auto"/>
        <w:ind w:right="141" w:firstLine="709"/>
      </w:pPr>
      <w:r>
        <w:rPr>
          <w:b/>
        </w:rPr>
        <w:t xml:space="preserve">Личностные результаты </w:t>
      </w:r>
      <w:r>
        <w:t>освоения АООП НОО для обучающимися с РАС с</w:t>
      </w:r>
      <w:r>
        <w:rPr>
          <w:spacing w:val="40"/>
        </w:rPr>
        <w:t xml:space="preserve"> </w:t>
      </w:r>
      <w:r>
        <w:t>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70"/>
        </w:numPr>
        <w:tabs>
          <w:tab w:val="left" w:pos="997"/>
          <w:tab w:val="left" w:pos="999"/>
        </w:tabs>
        <w:spacing w:line="268" w:lineRule="auto"/>
        <w:ind w:right="142"/>
        <w:rPr>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педагогических работников и других обучающихся класса, взаимодействие с ними;</w:t>
      </w:r>
    </w:p>
    <w:p w:rsidR="00ED2570" w:rsidRDefault="00125FB7">
      <w:pPr>
        <w:pStyle w:val="a4"/>
        <w:numPr>
          <w:ilvl w:val="0"/>
          <w:numId w:val="70"/>
        </w:numPr>
        <w:tabs>
          <w:tab w:val="left" w:pos="997"/>
        </w:tabs>
        <w:spacing w:before="6"/>
        <w:ind w:left="997" w:hanging="355"/>
        <w:rPr>
          <w:position w:val="1"/>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70"/>
        </w:numPr>
        <w:tabs>
          <w:tab w:val="left" w:pos="997"/>
        </w:tabs>
        <w:spacing w:before="27"/>
        <w:ind w:left="997" w:hanging="355"/>
        <w:rPr>
          <w:position w:val="1"/>
          <w:sz w:val="24"/>
        </w:rPr>
      </w:pPr>
      <w:r>
        <w:rPr>
          <w:position w:val="1"/>
          <w:sz w:val="24"/>
        </w:rPr>
        <w:t>развитие</w:t>
      </w:r>
      <w:r>
        <w:rPr>
          <w:spacing w:val="-5"/>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70"/>
        </w:numPr>
        <w:tabs>
          <w:tab w:val="left" w:pos="997"/>
          <w:tab w:val="left" w:pos="999"/>
        </w:tabs>
        <w:spacing w:before="28" w:line="268" w:lineRule="auto"/>
        <w:ind w:right="143"/>
        <w:rPr>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70"/>
        </w:numPr>
        <w:tabs>
          <w:tab w:val="left" w:pos="997"/>
          <w:tab w:val="left" w:pos="999"/>
        </w:tabs>
        <w:spacing w:before="8" w:line="264" w:lineRule="auto"/>
        <w:ind w:right="138"/>
        <w:rPr>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70"/>
        </w:numPr>
        <w:tabs>
          <w:tab w:val="left" w:pos="997"/>
        </w:tabs>
        <w:spacing w:before="11"/>
        <w:ind w:left="997" w:hanging="355"/>
        <w:rPr>
          <w:position w:val="1"/>
          <w:sz w:val="24"/>
        </w:rPr>
      </w:pPr>
      <w:r>
        <w:rPr>
          <w:position w:val="1"/>
          <w:sz w:val="24"/>
        </w:rPr>
        <w:t>развитие</w:t>
      </w:r>
      <w:r>
        <w:rPr>
          <w:spacing w:val="-6"/>
          <w:position w:val="1"/>
          <w:sz w:val="24"/>
        </w:rPr>
        <w:t xml:space="preserve"> </w:t>
      </w:r>
      <w:r>
        <w:rPr>
          <w:position w:val="1"/>
          <w:sz w:val="24"/>
        </w:rPr>
        <w:t>положительных</w:t>
      </w:r>
      <w:r>
        <w:rPr>
          <w:spacing w:val="-4"/>
          <w:position w:val="1"/>
          <w:sz w:val="24"/>
        </w:rPr>
        <w:t xml:space="preserve"> </w:t>
      </w:r>
      <w:r>
        <w:rPr>
          <w:position w:val="1"/>
          <w:sz w:val="24"/>
        </w:rPr>
        <w:t>свойств</w:t>
      </w:r>
      <w:r>
        <w:rPr>
          <w:spacing w:val="-4"/>
          <w:position w:val="1"/>
          <w:sz w:val="24"/>
        </w:rPr>
        <w:t xml:space="preserve"> </w:t>
      </w:r>
      <w:r>
        <w:rPr>
          <w:position w:val="1"/>
          <w:sz w:val="24"/>
        </w:rPr>
        <w:t>и</w:t>
      </w:r>
      <w:r>
        <w:rPr>
          <w:spacing w:val="-5"/>
          <w:position w:val="1"/>
          <w:sz w:val="24"/>
        </w:rPr>
        <w:t xml:space="preserve"> </w:t>
      </w:r>
      <w:r>
        <w:rPr>
          <w:position w:val="1"/>
          <w:sz w:val="24"/>
        </w:rPr>
        <w:t>качеств</w:t>
      </w:r>
      <w:r>
        <w:rPr>
          <w:spacing w:val="-4"/>
          <w:position w:val="1"/>
          <w:sz w:val="24"/>
        </w:rPr>
        <w:t xml:space="preserve"> </w:t>
      </w:r>
      <w:r>
        <w:rPr>
          <w:spacing w:val="-2"/>
          <w:position w:val="1"/>
          <w:sz w:val="24"/>
        </w:rPr>
        <w:t>личности;</w:t>
      </w:r>
    </w:p>
    <w:p w:rsidR="00ED2570" w:rsidRDefault="00125FB7">
      <w:pPr>
        <w:pStyle w:val="a4"/>
        <w:numPr>
          <w:ilvl w:val="0"/>
          <w:numId w:val="70"/>
        </w:numPr>
        <w:tabs>
          <w:tab w:val="left" w:pos="997"/>
        </w:tabs>
        <w:spacing w:before="28"/>
        <w:ind w:left="997" w:hanging="355"/>
        <w:rPr>
          <w:position w:val="1"/>
          <w:sz w:val="24"/>
        </w:rPr>
      </w:pPr>
      <w:r>
        <w:rPr>
          <w:position w:val="1"/>
          <w:sz w:val="24"/>
        </w:rPr>
        <w:t>готовность</w:t>
      </w:r>
      <w:r>
        <w:rPr>
          <w:spacing w:val="-6"/>
          <w:position w:val="1"/>
          <w:sz w:val="24"/>
        </w:rPr>
        <w:t xml:space="preserve"> </w:t>
      </w:r>
      <w:r>
        <w:rPr>
          <w:position w:val="1"/>
          <w:sz w:val="24"/>
        </w:rPr>
        <w:t>к</w:t>
      </w:r>
      <w:r>
        <w:rPr>
          <w:spacing w:val="-4"/>
          <w:position w:val="1"/>
          <w:sz w:val="24"/>
        </w:rPr>
        <w:t xml:space="preserve"> </w:t>
      </w:r>
      <w:r>
        <w:rPr>
          <w:position w:val="1"/>
          <w:sz w:val="24"/>
        </w:rPr>
        <w:t>вхождению</w:t>
      </w:r>
      <w:r>
        <w:rPr>
          <w:spacing w:val="-3"/>
          <w:position w:val="1"/>
          <w:sz w:val="24"/>
        </w:rPr>
        <w:t xml:space="preserve"> </w:t>
      </w:r>
      <w:r>
        <w:rPr>
          <w:position w:val="1"/>
          <w:sz w:val="24"/>
        </w:rPr>
        <w:t>обучающегося</w:t>
      </w:r>
      <w:r>
        <w:rPr>
          <w:spacing w:val="-4"/>
          <w:position w:val="1"/>
          <w:sz w:val="24"/>
        </w:rPr>
        <w:t xml:space="preserve"> </w:t>
      </w:r>
      <w:r>
        <w:rPr>
          <w:position w:val="1"/>
          <w:sz w:val="24"/>
        </w:rPr>
        <w:t>в</w:t>
      </w:r>
      <w:r>
        <w:rPr>
          <w:spacing w:val="-4"/>
          <w:position w:val="1"/>
          <w:sz w:val="24"/>
        </w:rPr>
        <w:t xml:space="preserve"> </w:t>
      </w:r>
      <w:r>
        <w:rPr>
          <w:position w:val="1"/>
          <w:sz w:val="24"/>
        </w:rPr>
        <w:t>социальную</w:t>
      </w:r>
      <w:r>
        <w:rPr>
          <w:spacing w:val="-3"/>
          <w:position w:val="1"/>
          <w:sz w:val="24"/>
        </w:rPr>
        <w:t xml:space="preserve"> </w:t>
      </w:r>
      <w:r>
        <w:rPr>
          <w:spacing w:val="-2"/>
          <w:position w:val="1"/>
          <w:sz w:val="24"/>
        </w:rPr>
        <w:t>среду.</w:t>
      </w:r>
    </w:p>
    <w:p w:rsidR="00ED2570" w:rsidRDefault="00ED2570">
      <w:pPr>
        <w:pStyle w:val="a3"/>
        <w:spacing w:before="71"/>
        <w:ind w:left="0"/>
        <w:jc w:val="left"/>
      </w:pPr>
    </w:p>
    <w:p w:rsidR="00ED2570" w:rsidRDefault="00125FB7">
      <w:pPr>
        <w:pStyle w:val="1"/>
        <w:spacing w:line="552" w:lineRule="auto"/>
        <w:ind w:left="4011" w:right="1670" w:hanging="84"/>
      </w:pPr>
      <w:r>
        <w:t>Мир</w:t>
      </w:r>
      <w:r>
        <w:rPr>
          <w:spacing w:val="-12"/>
        </w:rPr>
        <w:t xml:space="preserve"> </w:t>
      </w:r>
      <w:r>
        <w:t>природы</w:t>
      </w:r>
      <w:r>
        <w:rPr>
          <w:spacing w:val="-12"/>
        </w:rPr>
        <w:t xml:space="preserve"> </w:t>
      </w:r>
      <w:r>
        <w:t>и</w:t>
      </w:r>
      <w:r>
        <w:rPr>
          <w:spacing w:val="-12"/>
        </w:rPr>
        <w:t xml:space="preserve"> </w:t>
      </w:r>
      <w:r>
        <w:t>человека Пояснительная записка</w:t>
      </w:r>
    </w:p>
    <w:p w:rsidR="00ED2570" w:rsidRDefault="00ED2570">
      <w:pPr>
        <w:pStyle w:val="1"/>
        <w:spacing w:line="552"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Учебный предмет «Мир природы и человека» в системе обучения и воспитания обучающихся с РАС с легкой умственной отсталостью (интеллектуальными</w:t>
      </w:r>
      <w:r>
        <w:rPr>
          <w:spacing w:val="40"/>
        </w:rPr>
        <w:t xml:space="preserve"> </w:t>
      </w:r>
      <w:r>
        <w:t>нарушениями) имеет ярко выраженную социально-адаптационную направленность.</w:t>
      </w:r>
    </w:p>
    <w:p w:rsidR="00ED2570" w:rsidRDefault="00125FB7">
      <w:pPr>
        <w:pStyle w:val="a3"/>
        <w:spacing w:before="2" w:line="276" w:lineRule="auto"/>
        <w:ind w:right="140" w:firstLine="709"/>
      </w:pPr>
      <w:r>
        <w:t xml:space="preserve">Основная </w:t>
      </w:r>
      <w:r>
        <w:rPr>
          <w:b/>
        </w:rPr>
        <w:t xml:space="preserve">цель </w:t>
      </w:r>
      <w:r>
        <w:t>предмета – формирование у обучающихся с РАС с легкой умственной отсталостью (интеллектуальными нарушениями) целостного представления</w:t>
      </w:r>
      <w:r>
        <w:rPr>
          <w:spacing w:val="40"/>
        </w:rPr>
        <w:t xml:space="preserve"> </w:t>
      </w:r>
      <w:r>
        <w:t>об окружающем мире, о месте в нем обучающегося.</w:t>
      </w:r>
    </w:p>
    <w:p w:rsidR="00ED2570" w:rsidRDefault="00125FB7">
      <w:pPr>
        <w:pStyle w:val="a3"/>
        <w:spacing w:line="276" w:lineRule="auto"/>
        <w:ind w:right="140" w:firstLine="709"/>
      </w:pPr>
      <w:r>
        <w:t>Содержание предмета «Мир природы и человека» для обучающихся с РАС предполагает работу в трех направлениях.</w:t>
      </w:r>
    </w:p>
    <w:p w:rsidR="00ED2570" w:rsidRDefault="00125FB7">
      <w:pPr>
        <w:pStyle w:val="a3"/>
        <w:spacing w:line="276" w:lineRule="auto"/>
        <w:ind w:right="139" w:firstLine="709"/>
      </w:pPr>
      <w: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w:t>
      </w:r>
      <w:r>
        <w:rPr>
          <w:spacing w:val="-2"/>
        </w:rPr>
        <w:t>взаимопомощь).</w:t>
      </w:r>
    </w:p>
    <w:p w:rsidR="00ED2570" w:rsidRDefault="00125FB7">
      <w:pPr>
        <w:pStyle w:val="a3"/>
        <w:spacing w:line="276" w:lineRule="auto"/>
        <w:ind w:right="140" w:firstLine="709"/>
      </w:pPr>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w:t>
      </w:r>
      <w:r>
        <w:rPr>
          <w:spacing w:val="40"/>
        </w:rPr>
        <w:t xml:space="preserve"> </w:t>
      </w:r>
      <w:r>
        <w:t>о</w:t>
      </w:r>
      <w:r>
        <w:rPr>
          <w:spacing w:val="-1"/>
        </w:rPr>
        <w:t xml:space="preserve"> </w:t>
      </w:r>
      <w:r>
        <w:t>ней,</w:t>
      </w:r>
      <w:r>
        <w:rPr>
          <w:spacing w:val="-1"/>
        </w:rPr>
        <w:t xml:space="preserve"> </w:t>
      </w:r>
      <w:r>
        <w:t>овладения</w:t>
      </w:r>
      <w:r>
        <w:rPr>
          <w:spacing w:val="-1"/>
        </w:rPr>
        <w:t xml:space="preserve"> </w:t>
      </w:r>
      <w:r>
        <w:t>несложными</w:t>
      </w:r>
      <w:r>
        <w:rPr>
          <w:spacing w:val="-1"/>
        </w:rPr>
        <w:t xml:space="preserve"> </w:t>
      </w:r>
      <w:r>
        <w:t>способами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в</w:t>
      </w:r>
      <w:r>
        <w:rPr>
          <w:spacing w:val="-2"/>
        </w:rPr>
        <w:t xml:space="preserve"> </w:t>
      </w:r>
      <w:r>
        <w:t>природе</w:t>
      </w:r>
      <w:r>
        <w:rPr>
          <w:spacing w:val="-1"/>
        </w:rPr>
        <w:t xml:space="preserve"> </w:t>
      </w:r>
      <w:r>
        <w:t>и</w:t>
      </w:r>
      <w:r>
        <w:rPr>
          <w:spacing w:val="-1"/>
        </w:rPr>
        <w:t xml:space="preserve"> </w:t>
      </w:r>
      <w:r>
        <w:t>погоде, ухода за растениями, животными. На этой основе формируется любовь к природе, родному краю, Родине.</w:t>
      </w:r>
    </w:p>
    <w:p w:rsidR="00ED2570" w:rsidRDefault="00125FB7">
      <w:pPr>
        <w:pStyle w:val="a3"/>
        <w:spacing w:line="276" w:lineRule="auto"/>
        <w:ind w:right="140" w:firstLine="709"/>
      </w:pPr>
      <w:r>
        <w:t xml:space="preserve">Третье направление предполагает организацию коммуникативного процесса, в котором обучающиеся с РАС с легкой умственной отсталостью (интеллектуальными нарушениями)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w:t>
      </w:r>
      <w:r>
        <w:rPr>
          <w:spacing w:val="-2"/>
        </w:rPr>
        <w:t>коммуникативную).</w:t>
      </w:r>
    </w:p>
    <w:p w:rsidR="00ED2570" w:rsidRDefault="00ED2570">
      <w:pPr>
        <w:pStyle w:val="a3"/>
        <w:spacing w:before="42"/>
        <w:ind w:left="0"/>
        <w:jc w:val="left"/>
      </w:pPr>
    </w:p>
    <w:p w:rsidR="00ED2570" w:rsidRDefault="00125FB7">
      <w:pPr>
        <w:pStyle w:val="1"/>
        <w:ind w:left="852"/>
        <w:jc w:val="center"/>
      </w:pPr>
      <w:r>
        <w:t>Содержание</w:t>
      </w:r>
      <w:r>
        <w:rPr>
          <w:spacing w:val="-8"/>
        </w:rPr>
        <w:t xml:space="preserve"> </w:t>
      </w:r>
      <w:r>
        <w:rPr>
          <w:color w:val="000009"/>
          <w:spacing w:val="-2"/>
        </w:rPr>
        <w:t>обучения</w:t>
      </w:r>
    </w:p>
    <w:p w:rsidR="00ED2570" w:rsidRDefault="00125FB7">
      <w:pPr>
        <w:pStyle w:val="a3"/>
        <w:spacing w:before="40"/>
        <w:ind w:left="0" w:right="5580"/>
        <w:jc w:val="center"/>
      </w:pPr>
      <w:r>
        <w:t xml:space="preserve">Сезонные </w:t>
      </w:r>
      <w:r>
        <w:rPr>
          <w:spacing w:val="-2"/>
        </w:rPr>
        <w:t>изменения.</w:t>
      </w:r>
    </w:p>
    <w:p w:rsidR="00ED2570" w:rsidRDefault="00125FB7">
      <w:pPr>
        <w:pStyle w:val="a3"/>
        <w:spacing w:before="41" w:line="276" w:lineRule="auto"/>
        <w:ind w:right="143" w:firstLine="709"/>
      </w:pPr>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ED2570" w:rsidRDefault="00125FB7">
      <w:pPr>
        <w:pStyle w:val="a3"/>
        <w:spacing w:line="276" w:lineRule="auto"/>
        <w:ind w:right="140" w:firstLine="709"/>
      </w:pPr>
      <w:r>
        <w:t>Времена года: Осень. Зима. Весна.</w:t>
      </w:r>
      <w:r>
        <w:rPr>
          <w:spacing w:val="-1"/>
        </w:rPr>
        <w:t xml:space="preserve"> </w:t>
      </w:r>
      <w:r>
        <w:t>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ED2570" w:rsidRDefault="00125FB7">
      <w:pPr>
        <w:pStyle w:val="a3"/>
        <w:spacing w:line="276" w:lineRule="auto"/>
        <w:ind w:right="140" w:firstLine="709"/>
      </w:pPr>
      <w: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w:t>
      </w:r>
      <w:r>
        <w:rPr>
          <w:spacing w:val="-2"/>
        </w:rPr>
        <w:t>наблюдений).</w:t>
      </w:r>
    </w:p>
    <w:p w:rsidR="00ED2570" w:rsidRDefault="00125FB7">
      <w:pPr>
        <w:pStyle w:val="a3"/>
        <w:spacing w:before="1"/>
        <w:ind w:left="994"/>
      </w:pPr>
      <w:r>
        <w:t>Сезонные</w:t>
      </w:r>
      <w:r>
        <w:rPr>
          <w:spacing w:val="-4"/>
        </w:rPr>
        <w:t xml:space="preserve"> </w:t>
      </w:r>
      <w:r>
        <w:t>изменения</w:t>
      </w:r>
      <w:r>
        <w:rPr>
          <w:spacing w:val="-3"/>
        </w:rPr>
        <w:t xml:space="preserve"> </w:t>
      </w:r>
      <w:r>
        <w:t>в</w:t>
      </w:r>
      <w:r>
        <w:rPr>
          <w:spacing w:val="-4"/>
        </w:rPr>
        <w:t xml:space="preserve"> </w:t>
      </w:r>
      <w:r>
        <w:t>неживой</w:t>
      </w:r>
      <w:r>
        <w:rPr>
          <w:spacing w:val="-3"/>
        </w:rPr>
        <w:t xml:space="preserve"> </w:t>
      </w:r>
      <w:r>
        <w:rPr>
          <w:spacing w:val="-2"/>
        </w:rPr>
        <w:t>природе.</w:t>
      </w:r>
    </w:p>
    <w:p w:rsidR="00ED2570" w:rsidRDefault="00125FB7">
      <w:pPr>
        <w:pStyle w:val="a3"/>
        <w:spacing w:before="41" w:line="276" w:lineRule="auto"/>
        <w:ind w:right="138" w:firstLine="709"/>
      </w:pPr>
      <w:r>
        <w:t>Изменения, происходящие в природе в разное время года, с постепенным нарастанием подробности описания качественных изменений: температура воздуха</w:t>
      </w:r>
      <w:r>
        <w:rPr>
          <w:spacing w:val="-1"/>
        </w:rPr>
        <w:t xml:space="preserve"> </w:t>
      </w:r>
      <w:r>
        <w:t>(тепло – холодно, жара, мороз, замеры температуры); осадки (снег – дождь, иней, град); ветер (холодный – теплый, направление и сила, на основе наблюдений); солнце (яркое –</w:t>
      </w:r>
      <w:r>
        <w:rPr>
          <w:spacing w:val="40"/>
        </w:rPr>
        <w:t xml:space="preserve"> </w:t>
      </w:r>
      <w:r>
        <w:t>тусклое,</w:t>
      </w:r>
      <w:r>
        <w:rPr>
          <w:spacing w:val="65"/>
        </w:rPr>
        <w:t xml:space="preserve"> </w:t>
      </w:r>
      <w:r>
        <w:t>большое</w:t>
      </w:r>
      <w:r>
        <w:rPr>
          <w:spacing w:val="66"/>
        </w:rPr>
        <w:t xml:space="preserve"> </w:t>
      </w:r>
      <w:r>
        <w:t>–</w:t>
      </w:r>
      <w:r>
        <w:rPr>
          <w:spacing w:val="65"/>
        </w:rPr>
        <w:t xml:space="preserve"> </w:t>
      </w:r>
      <w:r>
        <w:t>маленькое,</w:t>
      </w:r>
      <w:r>
        <w:rPr>
          <w:spacing w:val="66"/>
        </w:rPr>
        <w:t xml:space="preserve"> </w:t>
      </w:r>
      <w:r>
        <w:t>греет,</w:t>
      </w:r>
      <w:r>
        <w:rPr>
          <w:spacing w:val="64"/>
        </w:rPr>
        <w:t xml:space="preserve"> </w:t>
      </w:r>
      <w:r>
        <w:t>светит)</w:t>
      </w:r>
      <w:r>
        <w:rPr>
          <w:spacing w:val="66"/>
        </w:rPr>
        <w:t xml:space="preserve"> </w:t>
      </w:r>
      <w:r>
        <w:t>облака</w:t>
      </w:r>
      <w:r>
        <w:rPr>
          <w:spacing w:val="65"/>
        </w:rPr>
        <w:t xml:space="preserve"> </w:t>
      </w:r>
      <w:r>
        <w:t>(облака,</w:t>
      </w:r>
      <w:r>
        <w:rPr>
          <w:spacing w:val="65"/>
        </w:rPr>
        <w:t xml:space="preserve"> </w:t>
      </w:r>
      <w:r>
        <w:t>тучи,</w:t>
      </w:r>
      <w:r>
        <w:rPr>
          <w:spacing w:val="64"/>
        </w:rPr>
        <w:t xml:space="preserve"> </w:t>
      </w:r>
      <w:r>
        <w:t>гроза),</w:t>
      </w:r>
      <w:r>
        <w:rPr>
          <w:spacing w:val="65"/>
        </w:rPr>
        <w:t xml:space="preserve"> </w:t>
      </w:r>
      <w:r>
        <w:rPr>
          <w:spacing w:val="-2"/>
        </w:rPr>
        <w:t>состояние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водоемов (ручьи, лужи, покрылись льдом, теплая – холодная вода), почвы (сухая – влажная – заморозки).</w:t>
      </w:r>
    </w:p>
    <w:p w:rsidR="00ED2570" w:rsidRDefault="00125FB7">
      <w:pPr>
        <w:pStyle w:val="a3"/>
        <w:spacing w:line="276" w:lineRule="auto"/>
        <w:ind w:left="994" w:right="786"/>
      </w:pPr>
      <w:r>
        <w:t>Солнце</w:t>
      </w:r>
      <w:r>
        <w:rPr>
          <w:spacing w:val="-3"/>
        </w:rPr>
        <w:t xml:space="preserve"> </w:t>
      </w:r>
      <w:r>
        <w:t>и</w:t>
      </w:r>
      <w:r>
        <w:rPr>
          <w:spacing w:val="-4"/>
        </w:rPr>
        <w:t xml:space="preserve"> </w:t>
      </w:r>
      <w:r>
        <w:t>изменения</w:t>
      </w:r>
      <w:r>
        <w:rPr>
          <w:spacing w:val="-3"/>
        </w:rPr>
        <w:t xml:space="preserve"> </w:t>
      </w:r>
      <w:r>
        <w:t>в</w:t>
      </w:r>
      <w:r>
        <w:rPr>
          <w:spacing w:val="-4"/>
        </w:rPr>
        <w:t xml:space="preserve"> </w:t>
      </w:r>
      <w:r>
        <w:t>неживой</w:t>
      </w:r>
      <w:r>
        <w:rPr>
          <w:spacing w:val="-4"/>
        </w:rPr>
        <w:t xml:space="preserve"> </w:t>
      </w:r>
      <w:r>
        <w:t>и</w:t>
      </w:r>
      <w:r>
        <w:rPr>
          <w:spacing w:val="-4"/>
        </w:rPr>
        <w:t xml:space="preserve"> </w:t>
      </w:r>
      <w:r>
        <w:t>живой</w:t>
      </w:r>
      <w:r>
        <w:rPr>
          <w:spacing w:val="-4"/>
        </w:rPr>
        <w:t xml:space="preserve"> </w:t>
      </w:r>
      <w:r>
        <w:t>природе.</w:t>
      </w:r>
      <w:r>
        <w:rPr>
          <w:spacing w:val="-3"/>
        </w:rPr>
        <w:t xml:space="preserve"> </w:t>
      </w:r>
      <w:r>
        <w:t>Долгота</w:t>
      </w:r>
      <w:r>
        <w:rPr>
          <w:spacing w:val="-3"/>
        </w:rPr>
        <w:t xml:space="preserve"> </w:t>
      </w:r>
      <w:r>
        <w:t>дня</w:t>
      </w:r>
      <w:r>
        <w:rPr>
          <w:spacing w:val="-3"/>
        </w:rPr>
        <w:t xml:space="preserve"> </w:t>
      </w:r>
      <w:r>
        <w:t>зимой</w:t>
      </w:r>
      <w:r>
        <w:rPr>
          <w:spacing w:val="-5"/>
        </w:rPr>
        <w:t xml:space="preserve"> </w:t>
      </w:r>
      <w:r>
        <w:t>и</w:t>
      </w:r>
      <w:r>
        <w:rPr>
          <w:spacing w:val="-4"/>
        </w:rPr>
        <w:t xml:space="preserve"> </w:t>
      </w:r>
      <w:r>
        <w:t>летом. Растения и животные в разное время года.</w:t>
      </w:r>
    </w:p>
    <w:p w:rsidR="00ED2570" w:rsidRDefault="00125FB7">
      <w:pPr>
        <w:pStyle w:val="a3"/>
        <w:spacing w:line="276" w:lineRule="auto"/>
        <w:ind w:right="140" w:firstLine="709"/>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ED2570" w:rsidRDefault="00125FB7">
      <w:pPr>
        <w:pStyle w:val="a3"/>
        <w:spacing w:before="1" w:line="276" w:lineRule="auto"/>
        <w:ind w:right="139" w:firstLine="709"/>
      </w:pPr>
      <w:r>
        <w:t>Сад, огород. Поле, лес в разное время года. Домашние и дикие животные в разное время года.</w:t>
      </w:r>
    </w:p>
    <w:p w:rsidR="00ED2570" w:rsidRDefault="00125FB7">
      <w:pPr>
        <w:pStyle w:val="a3"/>
        <w:ind w:left="994"/>
      </w:pPr>
      <w:r>
        <w:t>Одежда</w:t>
      </w:r>
      <w:r>
        <w:rPr>
          <w:spacing w:val="-1"/>
        </w:rPr>
        <w:t xml:space="preserve"> </w:t>
      </w:r>
      <w:r>
        <w:t>людей, игры</w:t>
      </w:r>
      <w:r>
        <w:rPr>
          <w:spacing w:val="-1"/>
        </w:rPr>
        <w:t xml:space="preserve"> </w:t>
      </w:r>
      <w:r>
        <w:t>детей, труд</w:t>
      </w:r>
      <w:r>
        <w:rPr>
          <w:spacing w:val="-1"/>
        </w:rPr>
        <w:t xml:space="preserve"> </w:t>
      </w:r>
      <w:r>
        <w:t>людей</w:t>
      </w:r>
      <w:r>
        <w:rPr>
          <w:spacing w:val="-1"/>
        </w:rPr>
        <w:t xml:space="preserve"> </w:t>
      </w:r>
      <w:r>
        <w:t>в</w:t>
      </w:r>
      <w:r>
        <w:rPr>
          <w:spacing w:val="-2"/>
        </w:rPr>
        <w:t xml:space="preserve"> </w:t>
      </w:r>
      <w:r>
        <w:t xml:space="preserve">разное время </w:t>
      </w:r>
      <w:r>
        <w:rPr>
          <w:spacing w:val="-2"/>
        </w:rPr>
        <w:t>года.</w:t>
      </w:r>
    </w:p>
    <w:p w:rsidR="00ED2570" w:rsidRDefault="00125FB7">
      <w:pPr>
        <w:pStyle w:val="a3"/>
        <w:spacing w:before="41" w:line="276" w:lineRule="auto"/>
        <w:ind w:right="145" w:firstLine="709"/>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ED2570" w:rsidRDefault="00125FB7">
      <w:pPr>
        <w:pStyle w:val="a3"/>
        <w:ind w:left="994"/>
      </w:pPr>
      <w:r>
        <w:t>Игры</w:t>
      </w:r>
      <w:r>
        <w:rPr>
          <w:spacing w:val="-2"/>
        </w:rPr>
        <w:t xml:space="preserve"> </w:t>
      </w:r>
      <w:r>
        <w:t>детей в</w:t>
      </w:r>
      <w:r>
        <w:rPr>
          <w:spacing w:val="-2"/>
        </w:rPr>
        <w:t xml:space="preserve"> </w:t>
      </w:r>
      <w:r>
        <w:t>разные</w:t>
      </w:r>
      <w:r>
        <w:rPr>
          <w:spacing w:val="-1"/>
        </w:rPr>
        <w:t xml:space="preserve"> </w:t>
      </w:r>
      <w:r>
        <w:t xml:space="preserve">сезоны </w:t>
      </w:r>
      <w:r>
        <w:rPr>
          <w:spacing w:val="-2"/>
        </w:rPr>
        <w:t>года.</w:t>
      </w:r>
    </w:p>
    <w:p w:rsidR="00ED2570" w:rsidRDefault="00125FB7">
      <w:pPr>
        <w:pStyle w:val="a3"/>
        <w:spacing w:before="42" w:line="276" w:lineRule="auto"/>
        <w:ind w:right="140" w:firstLine="709"/>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w:t>
      </w:r>
      <w:r>
        <w:rPr>
          <w:spacing w:val="40"/>
        </w:rPr>
        <w:t xml:space="preserve"> </w:t>
      </w:r>
      <w:r>
        <w:t>(похолодание, гололед, жара).</w:t>
      </w:r>
    </w:p>
    <w:p w:rsidR="00ED2570" w:rsidRDefault="00125FB7">
      <w:pPr>
        <w:pStyle w:val="a3"/>
        <w:spacing w:line="275" w:lineRule="exact"/>
        <w:ind w:left="994"/>
      </w:pPr>
      <w:r>
        <w:t>Неживая</w:t>
      </w:r>
      <w:r>
        <w:rPr>
          <w:spacing w:val="-7"/>
        </w:rPr>
        <w:t xml:space="preserve"> </w:t>
      </w:r>
      <w:r>
        <w:rPr>
          <w:spacing w:val="-2"/>
        </w:rPr>
        <w:t>природа.</w:t>
      </w:r>
    </w:p>
    <w:p w:rsidR="00ED2570" w:rsidRDefault="00125FB7">
      <w:pPr>
        <w:pStyle w:val="a3"/>
        <w:spacing w:before="42" w:line="276" w:lineRule="auto"/>
        <w:ind w:right="139" w:firstLine="709"/>
      </w:pPr>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rsidR="00ED2570" w:rsidRDefault="00125FB7">
      <w:pPr>
        <w:pStyle w:val="a3"/>
        <w:spacing w:line="276" w:lineRule="auto"/>
        <w:ind w:left="994" w:right="7146"/>
      </w:pPr>
      <w:r>
        <w:t>Живая</w:t>
      </w:r>
      <w:r>
        <w:rPr>
          <w:spacing w:val="-15"/>
        </w:rPr>
        <w:t xml:space="preserve"> </w:t>
      </w:r>
      <w:r>
        <w:t xml:space="preserve">природа. </w:t>
      </w:r>
      <w:r>
        <w:rPr>
          <w:spacing w:val="-2"/>
        </w:rPr>
        <w:t>Растения.</w:t>
      </w:r>
    </w:p>
    <w:p w:rsidR="00ED2570" w:rsidRDefault="00125FB7">
      <w:pPr>
        <w:pStyle w:val="a3"/>
        <w:spacing w:line="276" w:lineRule="auto"/>
        <w:ind w:right="141" w:firstLine="709"/>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ED2570" w:rsidRDefault="00125FB7">
      <w:pPr>
        <w:pStyle w:val="a3"/>
        <w:spacing w:line="276" w:lineRule="auto"/>
        <w:ind w:right="138" w:firstLine="709"/>
      </w:pPr>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ED2570" w:rsidRDefault="00125FB7">
      <w:pPr>
        <w:pStyle w:val="a3"/>
        <w:spacing w:line="276" w:lineRule="exact"/>
        <w:ind w:left="994"/>
        <w:jc w:val="left"/>
      </w:pPr>
      <w:r>
        <w:rPr>
          <w:spacing w:val="-2"/>
        </w:rPr>
        <w:t>Грибы.</w:t>
      </w:r>
    </w:p>
    <w:p w:rsidR="00ED2570" w:rsidRDefault="00125FB7">
      <w:pPr>
        <w:pStyle w:val="a3"/>
        <w:spacing w:before="42"/>
        <w:ind w:left="994"/>
        <w:jc w:val="left"/>
      </w:pPr>
      <w:r>
        <w:t>Шляпочные</w:t>
      </w:r>
      <w:r>
        <w:rPr>
          <w:spacing w:val="44"/>
        </w:rPr>
        <w:t xml:space="preserve"> </w:t>
      </w:r>
      <w:r>
        <w:t>грибы:</w:t>
      </w:r>
      <w:r>
        <w:rPr>
          <w:spacing w:val="45"/>
        </w:rPr>
        <w:t xml:space="preserve"> </w:t>
      </w:r>
      <w:r>
        <w:t>съедобные</w:t>
      </w:r>
      <w:r>
        <w:rPr>
          <w:spacing w:val="46"/>
        </w:rPr>
        <w:t xml:space="preserve"> </w:t>
      </w:r>
      <w:r>
        <w:t>и</w:t>
      </w:r>
      <w:r>
        <w:rPr>
          <w:spacing w:val="46"/>
        </w:rPr>
        <w:t xml:space="preserve"> </w:t>
      </w:r>
      <w:r>
        <w:t>не</w:t>
      </w:r>
      <w:r>
        <w:rPr>
          <w:spacing w:val="47"/>
        </w:rPr>
        <w:t xml:space="preserve"> </w:t>
      </w:r>
      <w:r>
        <w:t>съедобные.</w:t>
      </w:r>
      <w:r>
        <w:rPr>
          <w:spacing w:val="46"/>
        </w:rPr>
        <w:t xml:space="preserve"> </w:t>
      </w:r>
      <w:r>
        <w:t>Название.</w:t>
      </w:r>
      <w:r>
        <w:rPr>
          <w:spacing w:val="47"/>
        </w:rPr>
        <w:t xml:space="preserve"> </w:t>
      </w:r>
      <w:r>
        <w:t>Место</w:t>
      </w:r>
      <w:r>
        <w:rPr>
          <w:spacing w:val="46"/>
        </w:rPr>
        <w:t xml:space="preserve"> </w:t>
      </w:r>
      <w:r>
        <w:rPr>
          <w:spacing w:val="-2"/>
        </w:rPr>
        <w:t>произрастания.</w:t>
      </w:r>
    </w:p>
    <w:p w:rsidR="00ED2570" w:rsidRDefault="00125FB7">
      <w:pPr>
        <w:pStyle w:val="a3"/>
        <w:spacing w:before="41"/>
        <w:jc w:val="left"/>
      </w:pPr>
      <w:r>
        <w:t>Внешний</w:t>
      </w:r>
      <w:r>
        <w:rPr>
          <w:spacing w:val="-4"/>
        </w:rPr>
        <w:t xml:space="preserve"> </w:t>
      </w:r>
      <w:r>
        <w:t>вид.</w:t>
      </w:r>
      <w:r>
        <w:rPr>
          <w:spacing w:val="-3"/>
        </w:rPr>
        <w:t xml:space="preserve"> </w:t>
      </w:r>
      <w:r>
        <w:t>Значение</w:t>
      </w:r>
      <w:r>
        <w:rPr>
          <w:spacing w:val="-3"/>
        </w:rPr>
        <w:t xml:space="preserve"> </w:t>
      </w:r>
      <w:r>
        <w:t>в</w:t>
      </w:r>
      <w:r>
        <w:rPr>
          <w:spacing w:val="-4"/>
        </w:rPr>
        <w:t xml:space="preserve"> </w:t>
      </w:r>
      <w:r>
        <w:t>природе.</w:t>
      </w:r>
      <w:r>
        <w:rPr>
          <w:spacing w:val="-3"/>
        </w:rPr>
        <w:t xml:space="preserve"> </w:t>
      </w:r>
      <w:r>
        <w:t>Использование</w:t>
      </w:r>
      <w:r>
        <w:rPr>
          <w:spacing w:val="-2"/>
        </w:rPr>
        <w:t xml:space="preserve"> человеком.</w:t>
      </w:r>
    </w:p>
    <w:p w:rsidR="00ED2570" w:rsidRDefault="00125FB7">
      <w:pPr>
        <w:pStyle w:val="a3"/>
        <w:spacing w:before="42"/>
        <w:ind w:left="994"/>
        <w:jc w:val="left"/>
      </w:pPr>
      <w:r>
        <w:rPr>
          <w:spacing w:val="-2"/>
        </w:rPr>
        <w:t>Животные.</w:t>
      </w:r>
    </w:p>
    <w:p w:rsidR="00ED2570" w:rsidRDefault="00125FB7">
      <w:pPr>
        <w:pStyle w:val="a3"/>
        <w:spacing w:before="41" w:line="276" w:lineRule="auto"/>
        <w:ind w:right="139" w:firstLine="709"/>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ED2570" w:rsidRDefault="00125FB7">
      <w:pPr>
        <w:pStyle w:val="a3"/>
        <w:spacing w:line="276" w:lineRule="auto"/>
        <w:ind w:right="140" w:firstLine="709"/>
      </w:pPr>
      <w:r>
        <w:t>Животные дикие. Звери. Птицы. Змеи. Лягушка. Рыбы. Насекомые. Названия. Внешнее</w:t>
      </w:r>
      <w:r>
        <w:rPr>
          <w:spacing w:val="21"/>
        </w:rPr>
        <w:t xml:space="preserve"> </w:t>
      </w:r>
      <w:r>
        <w:t>строение:</w:t>
      </w:r>
      <w:r>
        <w:rPr>
          <w:spacing w:val="24"/>
        </w:rPr>
        <w:t xml:space="preserve"> </w:t>
      </w:r>
      <w:r>
        <w:t>названия</w:t>
      </w:r>
      <w:r>
        <w:rPr>
          <w:spacing w:val="23"/>
        </w:rPr>
        <w:t xml:space="preserve"> </w:t>
      </w:r>
      <w:r>
        <w:t>частей</w:t>
      </w:r>
      <w:r>
        <w:rPr>
          <w:spacing w:val="23"/>
        </w:rPr>
        <w:t xml:space="preserve"> </w:t>
      </w:r>
      <w:r>
        <w:t>тела.</w:t>
      </w:r>
      <w:r>
        <w:rPr>
          <w:spacing w:val="24"/>
        </w:rPr>
        <w:t xml:space="preserve"> </w:t>
      </w:r>
      <w:r>
        <w:t>Место</w:t>
      </w:r>
      <w:r>
        <w:rPr>
          <w:spacing w:val="22"/>
        </w:rPr>
        <w:t xml:space="preserve"> </w:t>
      </w:r>
      <w:r>
        <w:t>обитания,</w:t>
      </w:r>
      <w:r>
        <w:rPr>
          <w:spacing w:val="23"/>
        </w:rPr>
        <w:t xml:space="preserve"> </w:t>
      </w:r>
      <w:r>
        <w:t>питание,</w:t>
      </w:r>
      <w:r>
        <w:rPr>
          <w:spacing w:val="23"/>
        </w:rPr>
        <w:t xml:space="preserve"> </w:t>
      </w:r>
      <w:r>
        <w:t>образ</w:t>
      </w:r>
      <w:r>
        <w:rPr>
          <w:spacing w:val="24"/>
        </w:rPr>
        <w:t xml:space="preserve"> </w:t>
      </w:r>
      <w:r>
        <w:t>жизни.</w:t>
      </w:r>
      <w:r>
        <w:rPr>
          <w:spacing w:val="27"/>
        </w:rPr>
        <w:t xml:space="preserve"> </w:t>
      </w:r>
      <w:r>
        <w:t>Роль</w:t>
      </w:r>
      <w:r>
        <w:rPr>
          <w:spacing w:val="23"/>
        </w:rPr>
        <w:t xml:space="preserve"> </w:t>
      </w:r>
      <w:r>
        <w:rPr>
          <w:spacing w:val="-10"/>
        </w:rPr>
        <w:t>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left="0" w:right="143"/>
        <w:jc w:val="right"/>
      </w:pPr>
      <w:r>
        <w:lastRenderedPageBreak/>
        <w:t>природе. Помощь птицам зимой (подкормка, изготовление кормушек) и весной в период гнездования</w:t>
      </w:r>
      <w:r>
        <w:rPr>
          <w:spacing w:val="-1"/>
        </w:rPr>
        <w:t xml:space="preserve"> </w:t>
      </w:r>
      <w:r>
        <w:t>(сбор</w:t>
      </w:r>
      <w:r>
        <w:rPr>
          <w:spacing w:val="-1"/>
        </w:rPr>
        <w:t xml:space="preserve"> </w:t>
      </w:r>
      <w:r>
        <w:t>веток</w:t>
      </w:r>
      <w:r>
        <w:rPr>
          <w:spacing w:val="-2"/>
        </w:rPr>
        <w:t xml:space="preserve"> </w:t>
      </w:r>
      <w:r>
        <w:t>для гнезд,</w:t>
      </w:r>
      <w:r>
        <w:rPr>
          <w:spacing w:val="-2"/>
        </w:rPr>
        <w:t xml:space="preserve"> </w:t>
      </w:r>
      <w:r>
        <w:t>соблюдение</w:t>
      </w:r>
      <w:r>
        <w:rPr>
          <w:spacing w:val="-1"/>
        </w:rPr>
        <w:t xml:space="preserve"> </w:t>
      </w:r>
      <w:r>
        <w:t>тишины</w:t>
      </w:r>
      <w:r>
        <w:rPr>
          <w:spacing w:val="-1"/>
        </w:rPr>
        <w:t xml:space="preserve"> </w:t>
      </w:r>
      <w:r>
        <w:t>и</w:t>
      </w:r>
      <w:r>
        <w:rPr>
          <w:spacing w:val="-1"/>
        </w:rPr>
        <w:t xml:space="preserve"> </w:t>
      </w:r>
      <w:r>
        <w:t>уединенности</w:t>
      </w:r>
      <w:r>
        <w:rPr>
          <w:spacing w:val="-2"/>
        </w:rPr>
        <w:t xml:space="preserve"> </w:t>
      </w:r>
      <w:r>
        <w:t>птиц</w:t>
      </w:r>
      <w:r>
        <w:rPr>
          <w:spacing w:val="-2"/>
        </w:rPr>
        <w:t xml:space="preserve"> </w:t>
      </w:r>
      <w:r>
        <w:t xml:space="preserve">на </w:t>
      </w:r>
      <w:r>
        <w:rPr>
          <w:spacing w:val="-2"/>
        </w:rPr>
        <w:t>природе).</w:t>
      </w:r>
    </w:p>
    <w:p w:rsidR="00ED2570" w:rsidRDefault="00125FB7">
      <w:pPr>
        <w:pStyle w:val="a3"/>
        <w:spacing w:line="276" w:lineRule="auto"/>
        <w:ind w:right="143" w:firstLine="709"/>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ED2570" w:rsidRDefault="00125FB7">
      <w:pPr>
        <w:pStyle w:val="a3"/>
        <w:ind w:left="994"/>
        <w:jc w:val="left"/>
      </w:pPr>
      <w:r>
        <w:rPr>
          <w:spacing w:val="-2"/>
        </w:rPr>
        <w:t>Человек.</w:t>
      </w:r>
    </w:p>
    <w:p w:rsidR="00ED2570" w:rsidRDefault="00125FB7">
      <w:pPr>
        <w:pStyle w:val="a3"/>
        <w:spacing w:before="42"/>
        <w:ind w:left="994"/>
        <w:jc w:val="left"/>
      </w:pPr>
      <w:r>
        <w:t>Мальчик</w:t>
      </w:r>
      <w:r>
        <w:rPr>
          <w:spacing w:val="-1"/>
        </w:rPr>
        <w:t xml:space="preserve"> </w:t>
      </w:r>
      <w:r>
        <w:t>и</w:t>
      </w:r>
      <w:r>
        <w:rPr>
          <w:spacing w:val="-2"/>
        </w:rPr>
        <w:t xml:space="preserve"> </w:t>
      </w:r>
      <w:r>
        <w:t>девочка.</w:t>
      </w:r>
      <w:r>
        <w:rPr>
          <w:spacing w:val="-1"/>
        </w:rPr>
        <w:t xml:space="preserve"> </w:t>
      </w:r>
      <w:r>
        <w:t xml:space="preserve">Возрастные </w:t>
      </w:r>
      <w:r>
        <w:rPr>
          <w:spacing w:val="-2"/>
        </w:rPr>
        <w:t>группы.</w:t>
      </w:r>
    </w:p>
    <w:p w:rsidR="00ED2570" w:rsidRDefault="00125FB7">
      <w:pPr>
        <w:pStyle w:val="a3"/>
        <w:spacing w:before="41" w:line="276" w:lineRule="auto"/>
        <w:ind w:right="142" w:firstLine="709"/>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ED2570" w:rsidRDefault="00125FB7">
      <w:pPr>
        <w:pStyle w:val="a3"/>
        <w:spacing w:before="1" w:line="276" w:lineRule="auto"/>
        <w:ind w:right="143" w:firstLine="709"/>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ED2570" w:rsidRDefault="00125FB7">
      <w:pPr>
        <w:pStyle w:val="a3"/>
        <w:spacing w:line="276" w:lineRule="auto"/>
        <w:ind w:right="140" w:firstLine="709"/>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ED2570" w:rsidRDefault="00125FB7">
      <w:pPr>
        <w:pStyle w:val="a3"/>
        <w:spacing w:line="276" w:lineRule="auto"/>
        <w:ind w:right="142" w:firstLine="709"/>
      </w:pPr>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ED2570" w:rsidRDefault="00125FB7">
      <w:pPr>
        <w:pStyle w:val="a3"/>
        <w:spacing w:line="276" w:lineRule="auto"/>
        <w:ind w:right="140" w:firstLine="709"/>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w:t>
      </w:r>
      <w:r>
        <w:rPr>
          <w:spacing w:val="-2"/>
        </w:rPr>
        <w:t xml:space="preserve"> </w:t>
      </w:r>
      <w:r>
        <w:t>Назначение</w:t>
      </w:r>
      <w:r>
        <w:rPr>
          <w:spacing w:val="-3"/>
        </w:rPr>
        <w:t xml:space="preserve"> </w:t>
      </w:r>
      <w:r>
        <w:t>учреждения.</w:t>
      </w:r>
      <w:r>
        <w:rPr>
          <w:spacing w:val="-2"/>
        </w:rPr>
        <w:t xml:space="preserve"> </w:t>
      </w:r>
      <w:r>
        <w:t>Основные</w:t>
      </w:r>
      <w:r>
        <w:rPr>
          <w:spacing w:val="-1"/>
        </w:rPr>
        <w:t xml:space="preserve"> </w:t>
      </w:r>
      <w:r>
        <w:t>профессии</w:t>
      </w:r>
      <w:r>
        <w:rPr>
          <w:spacing w:val="-3"/>
        </w:rPr>
        <w:t xml:space="preserve"> </w:t>
      </w:r>
      <w:r>
        <w:t>людей,</w:t>
      </w:r>
      <w:r>
        <w:rPr>
          <w:spacing w:val="-2"/>
        </w:rPr>
        <w:t xml:space="preserve"> </w:t>
      </w:r>
      <w:r>
        <w:t>работающих</w:t>
      </w:r>
      <w:r>
        <w:rPr>
          <w:spacing w:val="-2"/>
        </w:rPr>
        <w:t xml:space="preserve"> </w:t>
      </w:r>
      <w:r>
        <w:t>в</w:t>
      </w:r>
      <w:r>
        <w:rPr>
          <w:spacing w:val="-2"/>
        </w:rPr>
        <w:t xml:space="preserve"> </w:t>
      </w:r>
      <w:r>
        <w:t>учреждении. Правила поведения в магазине.</w:t>
      </w:r>
    </w:p>
    <w:p w:rsidR="00ED2570" w:rsidRDefault="00125FB7">
      <w:pPr>
        <w:pStyle w:val="a3"/>
        <w:spacing w:line="276" w:lineRule="auto"/>
        <w:ind w:right="141" w:firstLine="709"/>
      </w:pPr>
      <w:r>
        <w:t>Транспорт. Назначение. Называние отдельных видов транспорта (машины</w:t>
      </w:r>
      <w:r>
        <w:rPr>
          <w:spacing w:val="40"/>
        </w:rPr>
        <w:t xml:space="preserve"> </w:t>
      </w:r>
      <w:r>
        <w:t>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ED2570" w:rsidRDefault="00125FB7">
      <w:pPr>
        <w:pStyle w:val="a3"/>
        <w:spacing w:line="276" w:lineRule="auto"/>
        <w:ind w:right="142" w:firstLine="709"/>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Наш</w:t>
      </w:r>
      <w:r>
        <w:rPr>
          <w:spacing w:val="-2"/>
        </w:rPr>
        <w:t xml:space="preserve"> </w:t>
      </w:r>
      <w:r>
        <w:t>город. Населенные</w:t>
      </w:r>
      <w:r>
        <w:rPr>
          <w:spacing w:val="-2"/>
        </w:rPr>
        <w:t xml:space="preserve"> </w:t>
      </w:r>
      <w:r>
        <w:t>пункты.</w:t>
      </w:r>
      <w:r>
        <w:rPr>
          <w:spacing w:val="-2"/>
        </w:rPr>
        <w:t xml:space="preserve"> </w:t>
      </w:r>
      <w:r>
        <w:t>Столица.</w:t>
      </w:r>
      <w:r>
        <w:rPr>
          <w:spacing w:val="-1"/>
        </w:rPr>
        <w:t xml:space="preserve"> </w:t>
      </w:r>
      <w:r>
        <w:t>Флаг,</w:t>
      </w:r>
      <w:r>
        <w:rPr>
          <w:spacing w:val="-1"/>
        </w:rPr>
        <w:t xml:space="preserve"> </w:t>
      </w:r>
      <w:r>
        <w:t>Герб,</w:t>
      </w:r>
      <w:r>
        <w:rPr>
          <w:spacing w:val="-3"/>
        </w:rPr>
        <w:t xml:space="preserve"> </w:t>
      </w:r>
      <w:r>
        <w:t>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ED2570" w:rsidRDefault="00125FB7">
      <w:pPr>
        <w:pStyle w:val="a3"/>
        <w:spacing w:line="276" w:lineRule="exact"/>
        <w:ind w:left="994"/>
      </w:pPr>
      <w:r>
        <w:t>Безопасное</w:t>
      </w:r>
      <w:r>
        <w:rPr>
          <w:spacing w:val="-1"/>
        </w:rPr>
        <w:t xml:space="preserve"> </w:t>
      </w:r>
      <w:r>
        <w:rPr>
          <w:spacing w:val="-2"/>
        </w:rPr>
        <w:t>поведение.</w:t>
      </w:r>
    </w:p>
    <w:p w:rsidR="00ED2570" w:rsidRDefault="00125FB7">
      <w:pPr>
        <w:pStyle w:val="a3"/>
        <w:spacing w:before="42"/>
        <w:ind w:left="994"/>
      </w:pPr>
      <w:r>
        <w:t>Предупреждение</w:t>
      </w:r>
      <w:r>
        <w:rPr>
          <w:spacing w:val="-5"/>
        </w:rPr>
        <w:t xml:space="preserve"> </w:t>
      </w:r>
      <w:r>
        <w:t>заболеваний</w:t>
      </w:r>
      <w:r>
        <w:rPr>
          <w:spacing w:val="-5"/>
        </w:rPr>
        <w:t xml:space="preserve"> </w:t>
      </w:r>
      <w:r>
        <w:t>и</w:t>
      </w:r>
      <w:r>
        <w:rPr>
          <w:spacing w:val="-4"/>
        </w:rPr>
        <w:t xml:space="preserve"> </w:t>
      </w:r>
      <w:r>
        <w:rPr>
          <w:spacing w:val="-2"/>
        </w:rPr>
        <w:t>травм.</w:t>
      </w:r>
    </w:p>
    <w:p w:rsidR="00ED2570" w:rsidRDefault="00125FB7">
      <w:pPr>
        <w:pStyle w:val="a3"/>
        <w:spacing w:before="41" w:line="276" w:lineRule="auto"/>
        <w:ind w:right="140" w:firstLine="709"/>
      </w:pPr>
      <w:r>
        <w:t>Профилактика простуд: закаливание, одевание по погоде, проветривание помещений,</w:t>
      </w:r>
      <w:r>
        <w:rPr>
          <w:spacing w:val="-5"/>
        </w:rPr>
        <w:t xml:space="preserve"> </w:t>
      </w:r>
      <w:r>
        <w:t>предупреждение</w:t>
      </w:r>
      <w:r>
        <w:rPr>
          <w:spacing w:val="-5"/>
        </w:rPr>
        <w:t xml:space="preserve"> </w:t>
      </w:r>
      <w:r>
        <w:t>появления</w:t>
      </w:r>
      <w:r>
        <w:rPr>
          <w:spacing w:val="-5"/>
        </w:rPr>
        <w:t xml:space="preserve"> </w:t>
      </w:r>
      <w:r>
        <w:t>сквозняков.</w:t>
      </w:r>
      <w:r>
        <w:rPr>
          <w:spacing w:val="-5"/>
        </w:rPr>
        <w:t xml:space="preserve"> </w:t>
      </w:r>
      <w:r>
        <w:t>Профилактика</w:t>
      </w:r>
      <w:r>
        <w:rPr>
          <w:spacing w:val="-5"/>
        </w:rPr>
        <w:t xml:space="preserve"> </w:t>
      </w:r>
      <w:r>
        <w:t>вирусных</w:t>
      </w:r>
      <w:r>
        <w:rPr>
          <w:spacing w:val="-5"/>
        </w:rPr>
        <w:t xml:space="preserve"> </w:t>
      </w:r>
      <w:r>
        <w:t>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w:t>
      </w:r>
      <w:r>
        <w:rPr>
          <w:spacing w:val="40"/>
        </w:rPr>
        <w:t xml:space="preserve">  </w:t>
      </w:r>
      <w:r>
        <w:t>врача)</w:t>
      </w:r>
      <w:r>
        <w:rPr>
          <w:spacing w:val="44"/>
        </w:rPr>
        <w:t xml:space="preserve">  </w:t>
      </w:r>
      <w:r>
        <w:t>и</w:t>
      </w:r>
      <w:r>
        <w:rPr>
          <w:spacing w:val="42"/>
        </w:rPr>
        <w:t xml:space="preserve">  </w:t>
      </w:r>
      <w:r>
        <w:t>инфекционной</w:t>
      </w:r>
      <w:r>
        <w:rPr>
          <w:spacing w:val="43"/>
        </w:rPr>
        <w:t xml:space="preserve">  </w:t>
      </w:r>
      <w:r>
        <w:t>болезни</w:t>
      </w:r>
      <w:r>
        <w:rPr>
          <w:spacing w:val="43"/>
        </w:rPr>
        <w:t xml:space="preserve">  </w:t>
      </w:r>
      <w:r>
        <w:t>(изоляция</w:t>
      </w:r>
      <w:r>
        <w:rPr>
          <w:spacing w:val="43"/>
        </w:rPr>
        <w:t xml:space="preserve">  </w:t>
      </w:r>
      <w:r>
        <w:t>больного,</w:t>
      </w:r>
      <w:r>
        <w:rPr>
          <w:spacing w:val="44"/>
        </w:rPr>
        <w:t xml:space="preserve">  </w:t>
      </w:r>
      <w:r>
        <w:rPr>
          <w:spacing w:val="-2"/>
        </w:rPr>
        <w:t>проветривание,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pPr>
      <w:r>
        <w:lastRenderedPageBreak/>
        <w:t>отдельная посуда и стирка белья, прием лекарств по назначению врача, постельный режим). Вызов врача из поликлиники. Случаи обращения в больницу.</w:t>
      </w:r>
    </w:p>
    <w:p w:rsidR="00ED2570" w:rsidRDefault="00125FB7">
      <w:pPr>
        <w:pStyle w:val="a3"/>
        <w:spacing w:line="276" w:lineRule="auto"/>
        <w:ind w:right="140" w:firstLine="709"/>
      </w:pPr>
      <w:r>
        <w:t>Простейшие действия при получении травмы: обращение за помощью к взрослым (близким людям, педагогическому работнику, незнакомым людям) элементарное</w:t>
      </w:r>
      <w:r>
        <w:rPr>
          <w:spacing w:val="40"/>
        </w:rPr>
        <w:t xml:space="preserve"> </w:t>
      </w:r>
      <w:r>
        <w:t>описание ситуации, приведшей к травме, и своего состояния (что и где болит). Поведение при оказании медицинской помощи.</w:t>
      </w:r>
    </w:p>
    <w:p w:rsidR="00ED2570" w:rsidRDefault="00125FB7">
      <w:pPr>
        <w:pStyle w:val="a3"/>
        <w:spacing w:before="1"/>
        <w:ind w:left="994"/>
      </w:pPr>
      <w:r>
        <w:t>Безопасное</w:t>
      </w:r>
      <w:r>
        <w:rPr>
          <w:spacing w:val="-1"/>
        </w:rPr>
        <w:t xml:space="preserve"> </w:t>
      </w:r>
      <w:r>
        <w:t>поведение в</w:t>
      </w:r>
      <w:r>
        <w:rPr>
          <w:spacing w:val="-1"/>
        </w:rPr>
        <w:t xml:space="preserve"> </w:t>
      </w:r>
      <w:r>
        <w:rPr>
          <w:spacing w:val="-2"/>
        </w:rPr>
        <w:t>природе.</w:t>
      </w:r>
    </w:p>
    <w:p w:rsidR="00ED2570" w:rsidRDefault="00125FB7">
      <w:pPr>
        <w:pStyle w:val="a3"/>
        <w:spacing w:before="41" w:line="276" w:lineRule="auto"/>
        <w:ind w:right="139" w:firstLine="709"/>
      </w:pPr>
      <w:r>
        <w:t>Правила поведения человека при контакте с домашним животным. Правила поведения человека с диким животным в зоопарке, в природе.</w:t>
      </w:r>
    </w:p>
    <w:p w:rsidR="00ED2570" w:rsidRDefault="00125FB7">
      <w:pPr>
        <w:pStyle w:val="a3"/>
        <w:spacing w:line="276" w:lineRule="auto"/>
        <w:ind w:right="139" w:firstLine="709"/>
      </w:pPr>
      <w:r>
        <w:t>Правила поведение в лесу, на воде, в грозу. Предупреждение отравления</w:t>
      </w:r>
      <w:r>
        <w:rPr>
          <w:spacing w:val="40"/>
        </w:rPr>
        <w:t xml:space="preserve"> </w:t>
      </w:r>
      <w:r>
        <w:t>ядовитыми грибами, ягодами. Признаки. Вызов скорой помощи по телефону. Описание состояния больного.</w:t>
      </w:r>
    </w:p>
    <w:p w:rsidR="00ED2570" w:rsidRDefault="00125FB7">
      <w:pPr>
        <w:pStyle w:val="a3"/>
        <w:ind w:left="994"/>
      </w:pPr>
      <w:r>
        <w:t>Правила</w:t>
      </w:r>
      <w:r>
        <w:rPr>
          <w:spacing w:val="-1"/>
        </w:rPr>
        <w:t xml:space="preserve"> </w:t>
      </w:r>
      <w:r>
        <w:t>поведения</w:t>
      </w:r>
      <w:r>
        <w:rPr>
          <w:spacing w:val="-1"/>
        </w:rPr>
        <w:t xml:space="preserve"> </w:t>
      </w:r>
      <w:r>
        <w:t>с</w:t>
      </w:r>
      <w:r>
        <w:rPr>
          <w:spacing w:val="-1"/>
        </w:rPr>
        <w:t xml:space="preserve"> </w:t>
      </w:r>
      <w:r>
        <w:t>незнакомыми</w:t>
      </w:r>
      <w:r>
        <w:rPr>
          <w:spacing w:val="-2"/>
        </w:rPr>
        <w:t xml:space="preserve"> </w:t>
      </w:r>
      <w:r>
        <w:t>людьми,</w:t>
      </w:r>
      <w:r>
        <w:rPr>
          <w:spacing w:val="-1"/>
        </w:rPr>
        <w:t xml:space="preserve"> </w:t>
      </w:r>
      <w:r>
        <w:t>в</w:t>
      </w:r>
      <w:r>
        <w:rPr>
          <w:spacing w:val="-2"/>
        </w:rPr>
        <w:t xml:space="preserve"> </w:t>
      </w:r>
      <w:r>
        <w:t xml:space="preserve">незнакомом </w:t>
      </w:r>
      <w:r>
        <w:rPr>
          <w:spacing w:val="-2"/>
        </w:rPr>
        <w:t>месте.</w:t>
      </w:r>
    </w:p>
    <w:p w:rsidR="00ED2570" w:rsidRDefault="00125FB7">
      <w:pPr>
        <w:pStyle w:val="a3"/>
        <w:spacing w:before="41" w:line="276" w:lineRule="auto"/>
        <w:ind w:right="140" w:firstLine="709"/>
      </w:pPr>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ED2570" w:rsidRDefault="00125FB7">
      <w:pPr>
        <w:pStyle w:val="a3"/>
        <w:spacing w:line="276" w:lineRule="auto"/>
        <w:ind w:right="138" w:firstLine="709"/>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ED2570" w:rsidRDefault="00125FB7">
      <w:pPr>
        <w:pStyle w:val="a3"/>
        <w:spacing w:before="1"/>
        <w:ind w:left="994"/>
      </w:pPr>
      <w:r>
        <w:t>Телефоны</w:t>
      </w:r>
      <w:r>
        <w:rPr>
          <w:spacing w:val="-7"/>
        </w:rPr>
        <w:t xml:space="preserve"> </w:t>
      </w:r>
      <w:r>
        <w:t>первой</w:t>
      </w:r>
      <w:r>
        <w:rPr>
          <w:spacing w:val="-3"/>
        </w:rPr>
        <w:t xml:space="preserve"> </w:t>
      </w:r>
      <w:r>
        <w:t>помощи.</w:t>
      </w:r>
      <w:r>
        <w:rPr>
          <w:spacing w:val="-3"/>
        </w:rPr>
        <w:t xml:space="preserve"> </w:t>
      </w:r>
      <w:r>
        <w:t>Звонок</w:t>
      </w:r>
      <w:r>
        <w:rPr>
          <w:spacing w:val="-2"/>
        </w:rPr>
        <w:t xml:space="preserve"> </w:t>
      </w:r>
      <w:r>
        <w:t>по</w:t>
      </w:r>
      <w:r>
        <w:rPr>
          <w:spacing w:val="-3"/>
        </w:rPr>
        <w:t xml:space="preserve"> </w:t>
      </w:r>
      <w:r>
        <w:t>телефону экстренных</w:t>
      </w:r>
      <w:r>
        <w:rPr>
          <w:spacing w:val="-2"/>
        </w:rPr>
        <w:t xml:space="preserve"> служб.</w:t>
      </w:r>
    </w:p>
    <w:p w:rsidR="00ED2570" w:rsidRDefault="00ED2570">
      <w:pPr>
        <w:pStyle w:val="a3"/>
        <w:spacing w:before="85"/>
        <w:ind w:left="0"/>
        <w:jc w:val="left"/>
      </w:pPr>
    </w:p>
    <w:p w:rsidR="00ED2570" w:rsidRDefault="00125FB7">
      <w:pPr>
        <w:pStyle w:val="1"/>
        <w:ind w:left="2201"/>
        <w:jc w:val="both"/>
      </w:pPr>
      <w:r>
        <w:t>Планируемые</w:t>
      </w:r>
      <w:r>
        <w:rPr>
          <w:spacing w:val="-3"/>
        </w:rPr>
        <w:t xml:space="preserve"> </w:t>
      </w:r>
      <w:r>
        <w:t>результаты освоения</w:t>
      </w:r>
      <w:r>
        <w:rPr>
          <w:spacing w:val="-2"/>
        </w:rPr>
        <w:t xml:space="preserve"> </w:t>
      </w:r>
      <w:r>
        <w:t xml:space="preserve">учебного </w:t>
      </w:r>
      <w:r>
        <w:rPr>
          <w:spacing w:val="-2"/>
        </w:rPr>
        <w:t>предмета</w:t>
      </w:r>
    </w:p>
    <w:p w:rsidR="00ED2570" w:rsidRDefault="00125FB7">
      <w:pPr>
        <w:pStyle w:val="a3"/>
        <w:spacing w:before="39" w:line="276" w:lineRule="auto"/>
        <w:ind w:right="139" w:firstLine="708"/>
      </w:pPr>
      <w:r>
        <w:t xml:space="preserve">Минимальный и достаточный уровни освоения </w:t>
      </w:r>
      <w:r>
        <w:rPr>
          <w:b/>
        </w:rPr>
        <w:t xml:space="preserve">предметных результатов </w:t>
      </w:r>
      <w:r>
        <w:t>обучающимися с РАС с легкой умственной отсталостью (интеллектуальными нарушениями) по учебному предмету «Мир природы и человека» на конец обучения в начальной школе:</w:t>
      </w:r>
    </w:p>
    <w:p w:rsidR="00ED2570" w:rsidRDefault="00125FB7">
      <w:pPr>
        <w:pStyle w:val="a3"/>
        <w:ind w:left="993"/>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69"/>
        </w:numPr>
        <w:tabs>
          <w:tab w:val="left" w:pos="998"/>
        </w:tabs>
        <w:spacing w:before="41"/>
        <w:ind w:left="998" w:hanging="356"/>
        <w:jc w:val="left"/>
        <w:rPr>
          <w:rFonts w:ascii="Symbol" w:hAnsi="Symbol"/>
          <w:sz w:val="24"/>
        </w:rPr>
      </w:pPr>
      <w:r>
        <w:rPr>
          <w:position w:val="1"/>
          <w:sz w:val="24"/>
        </w:rPr>
        <w:t>иметь</w:t>
      </w:r>
      <w:r>
        <w:rPr>
          <w:spacing w:val="-3"/>
          <w:position w:val="1"/>
          <w:sz w:val="24"/>
        </w:rPr>
        <w:t xml:space="preserve"> </w:t>
      </w:r>
      <w:r>
        <w:rPr>
          <w:position w:val="1"/>
          <w:sz w:val="24"/>
        </w:rPr>
        <w:t>представления</w:t>
      </w:r>
      <w:r>
        <w:rPr>
          <w:spacing w:val="-2"/>
          <w:position w:val="1"/>
          <w:sz w:val="24"/>
        </w:rPr>
        <w:t xml:space="preserve"> </w:t>
      </w:r>
      <w:r>
        <w:rPr>
          <w:position w:val="1"/>
          <w:sz w:val="24"/>
        </w:rPr>
        <w:t>о</w:t>
      </w:r>
      <w:r>
        <w:rPr>
          <w:spacing w:val="-2"/>
          <w:position w:val="1"/>
          <w:sz w:val="24"/>
        </w:rPr>
        <w:t xml:space="preserve"> </w:t>
      </w:r>
      <w:r>
        <w:rPr>
          <w:position w:val="1"/>
          <w:sz w:val="24"/>
        </w:rPr>
        <w:t>назначении</w:t>
      </w:r>
      <w:r>
        <w:rPr>
          <w:spacing w:val="-2"/>
          <w:position w:val="1"/>
          <w:sz w:val="24"/>
        </w:rPr>
        <w:t xml:space="preserve"> </w:t>
      </w:r>
      <w:r>
        <w:rPr>
          <w:position w:val="1"/>
          <w:sz w:val="24"/>
        </w:rPr>
        <w:t>объектов</w:t>
      </w:r>
      <w:r>
        <w:rPr>
          <w:spacing w:val="-2"/>
          <w:position w:val="1"/>
          <w:sz w:val="24"/>
        </w:rPr>
        <w:t xml:space="preserve"> изучения;</w:t>
      </w:r>
    </w:p>
    <w:p w:rsidR="00ED2570" w:rsidRDefault="00125FB7">
      <w:pPr>
        <w:pStyle w:val="a4"/>
        <w:numPr>
          <w:ilvl w:val="0"/>
          <w:numId w:val="69"/>
        </w:numPr>
        <w:tabs>
          <w:tab w:val="left" w:pos="998"/>
        </w:tabs>
        <w:spacing w:before="27"/>
        <w:ind w:left="998" w:hanging="356"/>
        <w:jc w:val="left"/>
        <w:rPr>
          <w:rFonts w:ascii="Symbol" w:hAnsi="Symbol"/>
          <w:sz w:val="24"/>
        </w:rPr>
      </w:pPr>
      <w:r>
        <w:rPr>
          <w:position w:val="1"/>
          <w:sz w:val="24"/>
        </w:rPr>
        <w:t>узнавать</w:t>
      </w:r>
      <w:r>
        <w:rPr>
          <w:spacing w:val="-3"/>
          <w:position w:val="1"/>
          <w:sz w:val="24"/>
        </w:rPr>
        <w:t xml:space="preserve"> </w:t>
      </w:r>
      <w:r>
        <w:rPr>
          <w:position w:val="1"/>
          <w:sz w:val="24"/>
        </w:rPr>
        <w:t>и</w:t>
      </w:r>
      <w:r>
        <w:rPr>
          <w:spacing w:val="-2"/>
          <w:position w:val="1"/>
          <w:sz w:val="24"/>
        </w:rPr>
        <w:t xml:space="preserve"> </w:t>
      </w:r>
      <w:r>
        <w:rPr>
          <w:position w:val="1"/>
          <w:sz w:val="24"/>
        </w:rPr>
        <w:t>называть</w:t>
      </w:r>
      <w:r>
        <w:rPr>
          <w:spacing w:val="-2"/>
          <w:position w:val="1"/>
          <w:sz w:val="24"/>
        </w:rPr>
        <w:t xml:space="preserve"> </w:t>
      </w:r>
      <w:r>
        <w:rPr>
          <w:position w:val="1"/>
          <w:sz w:val="24"/>
        </w:rPr>
        <w:t>изученные</w:t>
      </w:r>
      <w:r>
        <w:rPr>
          <w:spacing w:val="-2"/>
          <w:position w:val="1"/>
          <w:sz w:val="24"/>
        </w:rPr>
        <w:t xml:space="preserve"> </w:t>
      </w:r>
      <w:r>
        <w:rPr>
          <w:position w:val="1"/>
          <w:sz w:val="24"/>
        </w:rPr>
        <w:t>объекты</w:t>
      </w:r>
      <w:r>
        <w:rPr>
          <w:spacing w:val="-1"/>
          <w:position w:val="1"/>
          <w:sz w:val="24"/>
        </w:rPr>
        <w:t xml:space="preserve"> </w:t>
      </w:r>
      <w:r>
        <w:rPr>
          <w:position w:val="1"/>
          <w:sz w:val="24"/>
        </w:rPr>
        <w:t>на</w:t>
      </w:r>
      <w:r>
        <w:rPr>
          <w:spacing w:val="-1"/>
          <w:position w:val="1"/>
          <w:sz w:val="24"/>
        </w:rPr>
        <w:t xml:space="preserve"> </w:t>
      </w:r>
      <w:r>
        <w:rPr>
          <w:position w:val="1"/>
          <w:sz w:val="24"/>
        </w:rPr>
        <w:t>иллюстрациях,</w:t>
      </w:r>
      <w:r>
        <w:rPr>
          <w:spacing w:val="-1"/>
          <w:position w:val="1"/>
          <w:sz w:val="24"/>
        </w:rPr>
        <w:t xml:space="preserve"> </w:t>
      </w:r>
      <w:r>
        <w:rPr>
          <w:spacing w:val="-2"/>
          <w:position w:val="1"/>
          <w:sz w:val="24"/>
        </w:rPr>
        <w:t>фотографиях;</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относить</w:t>
      </w:r>
      <w:r>
        <w:rPr>
          <w:spacing w:val="-2"/>
          <w:position w:val="1"/>
          <w:sz w:val="24"/>
        </w:rPr>
        <w:t xml:space="preserve"> </w:t>
      </w:r>
      <w:r>
        <w:rPr>
          <w:position w:val="1"/>
          <w:sz w:val="24"/>
        </w:rPr>
        <w:t>изученные</w:t>
      </w:r>
      <w:r>
        <w:rPr>
          <w:spacing w:val="-1"/>
          <w:position w:val="1"/>
          <w:sz w:val="24"/>
        </w:rPr>
        <w:t xml:space="preserve"> </w:t>
      </w:r>
      <w:r>
        <w:rPr>
          <w:position w:val="1"/>
          <w:sz w:val="24"/>
        </w:rPr>
        <w:t>объекты</w:t>
      </w:r>
      <w:r>
        <w:rPr>
          <w:spacing w:val="-1"/>
          <w:position w:val="1"/>
          <w:sz w:val="24"/>
        </w:rPr>
        <w:t xml:space="preserve"> </w:t>
      </w:r>
      <w:r>
        <w:rPr>
          <w:position w:val="1"/>
          <w:sz w:val="24"/>
        </w:rPr>
        <w:t>к</w:t>
      </w:r>
      <w:r>
        <w:rPr>
          <w:spacing w:val="-2"/>
          <w:position w:val="1"/>
          <w:sz w:val="24"/>
        </w:rPr>
        <w:t xml:space="preserve"> </w:t>
      </w:r>
      <w:r>
        <w:rPr>
          <w:position w:val="1"/>
          <w:sz w:val="24"/>
        </w:rPr>
        <w:t>определенным</w:t>
      </w:r>
      <w:r>
        <w:rPr>
          <w:spacing w:val="-1"/>
          <w:position w:val="1"/>
          <w:sz w:val="24"/>
        </w:rPr>
        <w:t xml:space="preserve"> </w:t>
      </w:r>
      <w:r>
        <w:rPr>
          <w:position w:val="1"/>
          <w:sz w:val="24"/>
        </w:rPr>
        <w:t>группам</w:t>
      </w:r>
      <w:r>
        <w:rPr>
          <w:spacing w:val="-1"/>
          <w:position w:val="1"/>
          <w:sz w:val="24"/>
        </w:rPr>
        <w:t xml:space="preserve"> </w:t>
      </w:r>
      <w:r>
        <w:rPr>
          <w:position w:val="1"/>
          <w:sz w:val="24"/>
        </w:rPr>
        <w:t>(</w:t>
      </w:r>
      <w:proofErr w:type="spellStart"/>
      <w:r>
        <w:rPr>
          <w:position w:val="1"/>
          <w:sz w:val="24"/>
        </w:rPr>
        <w:t>видо</w:t>
      </w:r>
      <w:proofErr w:type="spellEnd"/>
      <w:r>
        <w:rPr>
          <w:position w:val="1"/>
          <w:sz w:val="24"/>
        </w:rPr>
        <w:t>-родовые</w:t>
      </w:r>
      <w:r>
        <w:rPr>
          <w:spacing w:val="-1"/>
          <w:position w:val="1"/>
          <w:sz w:val="24"/>
        </w:rPr>
        <w:t xml:space="preserve"> </w:t>
      </w:r>
      <w:r>
        <w:rPr>
          <w:spacing w:val="-2"/>
          <w:position w:val="1"/>
          <w:sz w:val="24"/>
        </w:rPr>
        <w:t>понятия);</w:t>
      </w:r>
    </w:p>
    <w:p w:rsidR="00ED2570" w:rsidRDefault="00125FB7">
      <w:pPr>
        <w:pStyle w:val="a4"/>
        <w:numPr>
          <w:ilvl w:val="0"/>
          <w:numId w:val="69"/>
        </w:numPr>
        <w:tabs>
          <w:tab w:val="left" w:pos="999"/>
        </w:tabs>
        <w:spacing w:before="26" w:line="264" w:lineRule="auto"/>
        <w:ind w:right="143"/>
        <w:jc w:val="left"/>
        <w:rPr>
          <w:rFonts w:ascii="Symbol" w:hAnsi="Symbol"/>
          <w:sz w:val="24"/>
        </w:rPr>
      </w:pPr>
      <w:r>
        <w:rPr>
          <w:position w:val="1"/>
          <w:sz w:val="24"/>
        </w:rPr>
        <w:t>называть</w:t>
      </w:r>
      <w:r>
        <w:rPr>
          <w:spacing w:val="80"/>
          <w:position w:val="1"/>
          <w:sz w:val="24"/>
        </w:rPr>
        <w:t xml:space="preserve"> </w:t>
      </w:r>
      <w:r>
        <w:rPr>
          <w:position w:val="1"/>
          <w:sz w:val="24"/>
        </w:rPr>
        <w:t>сходные</w:t>
      </w:r>
      <w:r>
        <w:rPr>
          <w:spacing w:val="80"/>
          <w:position w:val="1"/>
          <w:sz w:val="24"/>
        </w:rPr>
        <w:t xml:space="preserve"> </w:t>
      </w:r>
      <w:r>
        <w:rPr>
          <w:position w:val="1"/>
          <w:sz w:val="24"/>
        </w:rPr>
        <w:t>объекты,</w:t>
      </w:r>
      <w:r>
        <w:rPr>
          <w:spacing w:val="80"/>
          <w:position w:val="1"/>
          <w:sz w:val="24"/>
        </w:rPr>
        <w:t xml:space="preserve"> </w:t>
      </w:r>
      <w:r>
        <w:rPr>
          <w:position w:val="1"/>
          <w:sz w:val="24"/>
        </w:rPr>
        <w:t>отнесенные</w:t>
      </w:r>
      <w:r>
        <w:rPr>
          <w:spacing w:val="80"/>
          <w:position w:val="1"/>
          <w:sz w:val="24"/>
        </w:rPr>
        <w:t xml:space="preserve"> </w:t>
      </w:r>
      <w:r>
        <w:rPr>
          <w:position w:val="1"/>
          <w:sz w:val="24"/>
        </w:rPr>
        <w:t>к</w:t>
      </w:r>
      <w:r>
        <w:rPr>
          <w:spacing w:val="80"/>
          <w:position w:val="1"/>
          <w:sz w:val="24"/>
        </w:rPr>
        <w:t xml:space="preserve"> </w:t>
      </w:r>
      <w:r>
        <w:rPr>
          <w:position w:val="1"/>
          <w:sz w:val="24"/>
        </w:rPr>
        <w:t>одной</w:t>
      </w:r>
      <w:r>
        <w:rPr>
          <w:spacing w:val="80"/>
          <w:position w:val="1"/>
          <w:sz w:val="24"/>
        </w:rPr>
        <w:t xml:space="preserve"> </w:t>
      </w:r>
      <w:r>
        <w:rPr>
          <w:position w:val="1"/>
          <w:sz w:val="24"/>
        </w:rPr>
        <w:t>и</w:t>
      </w:r>
      <w:r>
        <w:rPr>
          <w:spacing w:val="80"/>
          <w:position w:val="1"/>
          <w:sz w:val="24"/>
        </w:rPr>
        <w:t xml:space="preserve"> </w:t>
      </w:r>
      <w:r>
        <w:rPr>
          <w:position w:val="1"/>
          <w:sz w:val="24"/>
        </w:rPr>
        <w:t>той</w:t>
      </w:r>
      <w:r>
        <w:rPr>
          <w:spacing w:val="80"/>
          <w:position w:val="1"/>
          <w:sz w:val="24"/>
        </w:rPr>
        <w:t xml:space="preserve"> </w:t>
      </w:r>
      <w:r>
        <w:rPr>
          <w:position w:val="1"/>
          <w:sz w:val="24"/>
        </w:rPr>
        <w:t>же</w:t>
      </w:r>
      <w:r>
        <w:rPr>
          <w:spacing w:val="80"/>
          <w:position w:val="1"/>
          <w:sz w:val="24"/>
        </w:rPr>
        <w:t xml:space="preserve"> </w:t>
      </w:r>
      <w:r>
        <w:rPr>
          <w:position w:val="1"/>
          <w:sz w:val="24"/>
        </w:rPr>
        <w:t>изучаемой</w:t>
      </w:r>
      <w:r>
        <w:rPr>
          <w:spacing w:val="80"/>
          <w:position w:val="1"/>
          <w:sz w:val="24"/>
        </w:rPr>
        <w:t xml:space="preserve"> </w:t>
      </w:r>
      <w:r>
        <w:rPr>
          <w:position w:val="1"/>
          <w:sz w:val="24"/>
        </w:rPr>
        <w:t xml:space="preserve">группе </w:t>
      </w:r>
      <w:r>
        <w:rPr>
          <w:sz w:val="24"/>
        </w:rPr>
        <w:t>(фрукты; птицы; зимняя одежда);</w:t>
      </w:r>
    </w:p>
    <w:p w:rsidR="00ED2570" w:rsidRDefault="00125FB7">
      <w:pPr>
        <w:pStyle w:val="a4"/>
        <w:numPr>
          <w:ilvl w:val="0"/>
          <w:numId w:val="69"/>
        </w:numPr>
        <w:tabs>
          <w:tab w:val="left" w:pos="999"/>
        </w:tabs>
        <w:spacing w:before="13" w:line="261" w:lineRule="auto"/>
        <w:ind w:right="140"/>
        <w:jc w:val="left"/>
        <w:rPr>
          <w:rFonts w:ascii="Symbol" w:hAnsi="Symbol"/>
          <w:sz w:val="24"/>
        </w:rPr>
      </w:pPr>
      <w:r>
        <w:rPr>
          <w:position w:val="1"/>
          <w:sz w:val="24"/>
        </w:rPr>
        <w:t xml:space="preserve">иметь представления об элементарных правилах безопасного поведения в природе </w:t>
      </w:r>
      <w:r>
        <w:rPr>
          <w:sz w:val="24"/>
        </w:rPr>
        <w:t>и обществе;</w:t>
      </w:r>
    </w:p>
    <w:p w:rsidR="00ED2570" w:rsidRDefault="00125FB7">
      <w:pPr>
        <w:pStyle w:val="a4"/>
        <w:numPr>
          <w:ilvl w:val="0"/>
          <w:numId w:val="69"/>
        </w:numPr>
        <w:tabs>
          <w:tab w:val="left" w:pos="999"/>
        </w:tabs>
        <w:spacing w:before="17" w:line="264" w:lineRule="auto"/>
        <w:ind w:right="140"/>
        <w:jc w:val="left"/>
        <w:rPr>
          <w:rFonts w:ascii="Symbol" w:hAnsi="Symbol"/>
          <w:sz w:val="24"/>
        </w:rPr>
      </w:pPr>
      <w:r>
        <w:rPr>
          <w:position w:val="1"/>
          <w:sz w:val="24"/>
        </w:rPr>
        <w:t>знать</w:t>
      </w:r>
      <w:r>
        <w:rPr>
          <w:spacing w:val="40"/>
          <w:position w:val="1"/>
          <w:sz w:val="24"/>
        </w:rPr>
        <w:t xml:space="preserve"> </w:t>
      </w:r>
      <w:r>
        <w:rPr>
          <w:position w:val="1"/>
          <w:sz w:val="24"/>
        </w:rPr>
        <w:t>требования</w:t>
      </w:r>
      <w:r>
        <w:rPr>
          <w:spacing w:val="40"/>
          <w:position w:val="1"/>
          <w:sz w:val="24"/>
        </w:rPr>
        <w:t xml:space="preserve"> </w:t>
      </w:r>
      <w:r>
        <w:rPr>
          <w:position w:val="1"/>
          <w:sz w:val="24"/>
        </w:rPr>
        <w:t>к</w:t>
      </w:r>
      <w:r>
        <w:rPr>
          <w:spacing w:val="40"/>
          <w:position w:val="1"/>
          <w:sz w:val="24"/>
        </w:rPr>
        <w:t xml:space="preserve"> </w:t>
      </w:r>
      <w:r>
        <w:rPr>
          <w:position w:val="1"/>
          <w:sz w:val="24"/>
        </w:rPr>
        <w:t>режиму</w:t>
      </w:r>
      <w:r>
        <w:rPr>
          <w:spacing w:val="40"/>
          <w:position w:val="1"/>
          <w:sz w:val="24"/>
        </w:rPr>
        <w:t xml:space="preserve"> </w:t>
      </w:r>
      <w:r>
        <w:rPr>
          <w:position w:val="1"/>
          <w:sz w:val="24"/>
        </w:rPr>
        <w:t>дня</w:t>
      </w:r>
      <w:r>
        <w:rPr>
          <w:spacing w:val="40"/>
          <w:position w:val="1"/>
          <w:sz w:val="24"/>
        </w:rPr>
        <w:t xml:space="preserve"> </w:t>
      </w:r>
      <w:r>
        <w:rPr>
          <w:position w:val="1"/>
          <w:sz w:val="24"/>
        </w:rPr>
        <w:t>обучающегося</w:t>
      </w:r>
      <w:r>
        <w:rPr>
          <w:spacing w:val="40"/>
          <w:position w:val="1"/>
          <w:sz w:val="24"/>
        </w:rPr>
        <w:t xml:space="preserve"> </w:t>
      </w:r>
      <w:r>
        <w:rPr>
          <w:position w:val="1"/>
          <w:sz w:val="24"/>
        </w:rPr>
        <w:t>и</w:t>
      </w:r>
      <w:r>
        <w:rPr>
          <w:spacing w:val="40"/>
          <w:position w:val="1"/>
          <w:sz w:val="24"/>
        </w:rPr>
        <w:t xml:space="preserve"> </w:t>
      </w:r>
      <w:r>
        <w:rPr>
          <w:position w:val="1"/>
          <w:sz w:val="24"/>
        </w:rPr>
        <w:t>понимать</w:t>
      </w:r>
      <w:r>
        <w:rPr>
          <w:spacing w:val="40"/>
          <w:position w:val="1"/>
          <w:sz w:val="24"/>
        </w:rPr>
        <w:t xml:space="preserve"> </w:t>
      </w:r>
      <w:r>
        <w:rPr>
          <w:position w:val="1"/>
          <w:sz w:val="24"/>
        </w:rPr>
        <w:t>необходимость</w:t>
      </w:r>
      <w:r>
        <w:rPr>
          <w:spacing w:val="40"/>
          <w:position w:val="1"/>
          <w:sz w:val="24"/>
        </w:rPr>
        <w:t xml:space="preserve"> </w:t>
      </w:r>
      <w:r>
        <w:rPr>
          <w:position w:val="1"/>
          <w:sz w:val="24"/>
        </w:rPr>
        <w:t>его</w:t>
      </w:r>
      <w:r>
        <w:rPr>
          <w:spacing w:val="80"/>
          <w:position w:val="1"/>
          <w:sz w:val="24"/>
        </w:rPr>
        <w:t xml:space="preserve"> </w:t>
      </w:r>
      <w:r>
        <w:rPr>
          <w:spacing w:val="-2"/>
          <w:sz w:val="24"/>
        </w:rPr>
        <w:t>выполнения;</w:t>
      </w:r>
    </w:p>
    <w:p w:rsidR="00ED2570" w:rsidRDefault="00125FB7">
      <w:pPr>
        <w:pStyle w:val="a4"/>
        <w:numPr>
          <w:ilvl w:val="0"/>
          <w:numId w:val="69"/>
        </w:numPr>
        <w:tabs>
          <w:tab w:val="left" w:pos="998"/>
        </w:tabs>
        <w:spacing w:before="11"/>
        <w:ind w:left="998" w:hanging="356"/>
        <w:jc w:val="left"/>
        <w:rPr>
          <w:rFonts w:ascii="Symbol" w:hAnsi="Symbol"/>
          <w:sz w:val="24"/>
        </w:rPr>
      </w:pPr>
      <w:r>
        <w:rPr>
          <w:position w:val="1"/>
          <w:sz w:val="24"/>
        </w:rPr>
        <w:t>знать</w:t>
      </w:r>
      <w:r>
        <w:rPr>
          <w:spacing w:val="-6"/>
          <w:position w:val="1"/>
          <w:sz w:val="24"/>
        </w:rPr>
        <w:t xml:space="preserve"> </w:t>
      </w:r>
      <w:r>
        <w:rPr>
          <w:position w:val="1"/>
          <w:sz w:val="24"/>
        </w:rPr>
        <w:t>основные</w:t>
      </w:r>
      <w:r>
        <w:rPr>
          <w:spacing w:val="-3"/>
          <w:position w:val="1"/>
          <w:sz w:val="24"/>
        </w:rPr>
        <w:t xml:space="preserve"> </w:t>
      </w:r>
      <w:r>
        <w:rPr>
          <w:position w:val="1"/>
          <w:sz w:val="24"/>
        </w:rPr>
        <w:t>правила</w:t>
      </w:r>
      <w:r>
        <w:rPr>
          <w:spacing w:val="-2"/>
          <w:position w:val="1"/>
          <w:sz w:val="24"/>
        </w:rPr>
        <w:t xml:space="preserve"> </w:t>
      </w:r>
      <w:r>
        <w:rPr>
          <w:position w:val="1"/>
          <w:sz w:val="24"/>
        </w:rPr>
        <w:t>личной</w:t>
      </w:r>
      <w:r>
        <w:rPr>
          <w:spacing w:val="-4"/>
          <w:position w:val="1"/>
          <w:sz w:val="24"/>
        </w:rPr>
        <w:t xml:space="preserve"> </w:t>
      </w:r>
      <w:r>
        <w:rPr>
          <w:position w:val="1"/>
          <w:sz w:val="24"/>
        </w:rPr>
        <w:t>гигиены</w:t>
      </w:r>
      <w:r>
        <w:rPr>
          <w:spacing w:val="-3"/>
          <w:position w:val="1"/>
          <w:sz w:val="24"/>
        </w:rPr>
        <w:t xml:space="preserve"> </w:t>
      </w:r>
      <w:r>
        <w:rPr>
          <w:position w:val="1"/>
          <w:sz w:val="24"/>
        </w:rPr>
        <w:t>и</w:t>
      </w:r>
      <w:r>
        <w:rPr>
          <w:spacing w:val="-3"/>
          <w:position w:val="1"/>
          <w:sz w:val="24"/>
        </w:rPr>
        <w:t xml:space="preserve"> </w:t>
      </w:r>
      <w:r>
        <w:rPr>
          <w:position w:val="1"/>
          <w:sz w:val="24"/>
        </w:rPr>
        <w:t>выполнять</w:t>
      </w:r>
      <w:r>
        <w:rPr>
          <w:spacing w:val="-4"/>
          <w:position w:val="1"/>
          <w:sz w:val="24"/>
        </w:rPr>
        <w:t xml:space="preserve"> </w:t>
      </w:r>
      <w:r>
        <w:rPr>
          <w:position w:val="1"/>
          <w:sz w:val="24"/>
        </w:rPr>
        <w:t>их</w:t>
      </w:r>
      <w:r>
        <w:rPr>
          <w:spacing w:val="-2"/>
          <w:position w:val="1"/>
          <w:sz w:val="24"/>
        </w:rPr>
        <w:t xml:space="preserve"> </w:t>
      </w:r>
      <w:r>
        <w:rPr>
          <w:position w:val="1"/>
          <w:sz w:val="24"/>
        </w:rPr>
        <w:t>в</w:t>
      </w:r>
      <w:r>
        <w:rPr>
          <w:spacing w:val="-4"/>
          <w:position w:val="1"/>
          <w:sz w:val="24"/>
        </w:rPr>
        <w:t xml:space="preserve"> </w:t>
      </w:r>
      <w:r>
        <w:rPr>
          <w:position w:val="1"/>
          <w:sz w:val="24"/>
        </w:rPr>
        <w:t>повседневной</w:t>
      </w:r>
      <w:r>
        <w:rPr>
          <w:spacing w:val="-3"/>
          <w:position w:val="1"/>
          <w:sz w:val="24"/>
        </w:rPr>
        <w:t xml:space="preserve"> </w:t>
      </w:r>
      <w:r>
        <w:rPr>
          <w:spacing w:val="-2"/>
          <w:position w:val="1"/>
          <w:sz w:val="24"/>
        </w:rPr>
        <w:t>жизни;</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ухаживать</w:t>
      </w:r>
      <w:r>
        <w:rPr>
          <w:spacing w:val="-3"/>
          <w:position w:val="1"/>
          <w:sz w:val="24"/>
        </w:rPr>
        <w:t xml:space="preserve"> </w:t>
      </w:r>
      <w:r>
        <w:rPr>
          <w:position w:val="1"/>
          <w:sz w:val="24"/>
        </w:rPr>
        <w:t>за</w:t>
      </w:r>
      <w:r>
        <w:rPr>
          <w:spacing w:val="-1"/>
          <w:position w:val="1"/>
          <w:sz w:val="24"/>
        </w:rPr>
        <w:t xml:space="preserve"> </w:t>
      </w:r>
      <w:r>
        <w:rPr>
          <w:position w:val="1"/>
          <w:sz w:val="24"/>
        </w:rPr>
        <w:t>комнатными</w:t>
      </w:r>
      <w:r>
        <w:rPr>
          <w:spacing w:val="-2"/>
          <w:position w:val="1"/>
          <w:sz w:val="24"/>
        </w:rPr>
        <w:t xml:space="preserve"> </w:t>
      </w:r>
      <w:r>
        <w:rPr>
          <w:position w:val="1"/>
          <w:sz w:val="24"/>
        </w:rPr>
        <w:t>растениями;</w:t>
      </w:r>
      <w:r>
        <w:rPr>
          <w:spacing w:val="-2"/>
          <w:position w:val="1"/>
          <w:sz w:val="24"/>
        </w:rPr>
        <w:t xml:space="preserve"> </w:t>
      </w:r>
      <w:r>
        <w:rPr>
          <w:position w:val="1"/>
          <w:sz w:val="24"/>
        </w:rPr>
        <w:t>подкармливать</w:t>
      </w:r>
      <w:r>
        <w:rPr>
          <w:spacing w:val="-2"/>
          <w:position w:val="1"/>
          <w:sz w:val="24"/>
        </w:rPr>
        <w:t xml:space="preserve"> </w:t>
      </w:r>
      <w:r>
        <w:rPr>
          <w:position w:val="1"/>
          <w:sz w:val="24"/>
        </w:rPr>
        <w:t>зимующих</w:t>
      </w:r>
      <w:r>
        <w:rPr>
          <w:spacing w:val="-1"/>
          <w:position w:val="1"/>
          <w:sz w:val="24"/>
        </w:rPr>
        <w:t xml:space="preserve"> </w:t>
      </w:r>
      <w:r>
        <w:rPr>
          <w:spacing w:val="-2"/>
          <w:position w:val="1"/>
          <w:sz w:val="24"/>
        </w:rPr>
        <w:t>птиц;</w:t>
      </w:r>
    </w:p>
    <w:p w:rsidR="00ED2570" w:rsidRDefault="00125FB7">
      <w:pPr>
        <w:pStyle w:val="a4"/>
        <w:numPr>
          <w:ilvl w:val="0"/>
          <w:numId w:val="69"/>
        </w:numPr>
        <w:tabs>
          <w:tab w:val="left" w:pos="999"/>
        </w:tabs>
        <w:spacing w:before="26" w:line="264" w:lineRule="auto"/>
        <w:ind w:right="140"/>
        <w:jc w:val="left"/>
        <w:rPr>
          <w:rFonts w:ascii="Symbol" w:hAnsi="Symbol"/>
          <w:sz w:val="24"/>
        </w:rPr>
      </w:pPr>
      <w:r>
        <w:rPr>
          <w:position w:val="1"/>
          <w:sz w:val="24"/>
        </w:rPr>
        <w:t>составлять</w:t>
      </w:r>
      <w:r>
        <w:rPr>
          <w:spacing w:val="35"/>
          <w:position w:val="1"/>
          <w:sz w:val="24"/>
        </w:rPr>
        <w:t xml:space="preserve"> </w:t>
      </w:r>
      <w:r>
        <w:rPr>
          <w:position w:val="1"/>
          <w:sz w:val="24"/>
        </w:rPr>
        <w:t>повествовательный</w:t>
      </w:r>
      <w:r>
        <w:rPr>
          <w:spacing w:val="35"/>
          <w:position w:val="1"/>
          <w:sz w:val="24"/>
        </w:rPr>
        <w:t xml:space="preserve"> </w:t>
      </w:r>
      <w:r>
        <w:rPr>
          <w:position w:val="1"/>
          <w:sz w:val="24"/>
        </w:rPr>
        <w:t>или</w:t>
      </w:r>
      <w:r>
        <w:rPr>
          <w:spacing w:val="36"/>
          <w:position w:val="1"/>
          <w:sz w:val="24"/>
        </w:rPr>
        <w:t xml:space="preserve"> </w:t>
      </w:r>
      <w:r>
        <w:rPr>
          <w:position w:val="1"/>
          <w:sz w:val="24"/>
        </w:rPr>
        <w:t>описательный</w:t>
      </w:r>
      <w:r>
        <w:rPr>
          <w:spacing w:val="36"/>
          <w:position w:val="1"/>
          <w:sz w:val="24"/>
        </w:rPr>
        <w:t xml:space="preserve"> </w:t>
      </w:r>
      <w:r>
        <w:rPr>
          <w:position w:val="1"/>
          <w:sz w:val="24"/>
        </w:rPr>
        <w:t>рассказ</w:t>
      </w:r>
      <w:r>
        <w:rPr>
          <w:spacing w:val="36"/>
          <w:position w:val="1"/>
          <w:sz w:val="24"/>
        </w:rPr>
        <w:t xml:space="preserve"> </w:t>
      </w:r>
      <w:r>
        <w:rPr>
          <w:position w:val="1"/>
          <w:sz w:val="24"/>
        </w:rPr>
        <w:t>из</w:t>
      </w:r>
      <w:r>
        <w:rPr>
          <w:spacing w:val="36"/>
          <w:position w:val="1"/>
          <w:sz w:val="24"/>
        </w:rPr>
        <w:t xml:space="preserve"> </w:t>
      </w:r>
      <w:r>
        <w:rPr>
          <w:position w:val="1"/>
          <w:sz w:val="24"/>
        </w:rPr>
        <w:t>3-5</w:t>
      </w:r>
      <w:r>
        <w:rPr>
          <w:spacing w:val="35"/>
          <w:position w:val="1"/>
          <w:sz w:val="24"/>
        </w:rPr>
        <w:t xml:space="preserve"> </w:t>
      </w:r>
      <w:r>
        <w:rPr>
          <w:position w:val="1"/>
          <w:sz w:val="24"/>
        </w:rPr>
        <w:t>предложений</w:t>
      </w:r>
      <w:r>
        <w:rPr>
          <w:spacing w:val="36"/>
          <w:position w:val="1"/>
          <w:sz w:val="24"/>
        </w:rPr>
        <w:t xml:space="preserve"> </w:t>
      </w:r>
      <w:r>
        <w:rPr>
          <w:position w:val="1"/>
          <w:sz w:val="24"/>
        </w:rPr>
        <w:t xml:space="preserve">об </w:t>
      </w:r>
      <w:r>
        <w:rPr>
          <w:sz w:val="24"/>
        </w:rPr>
        <w:t>изученных объектах по предложенному плану;</w:t>
      </w:r>
    </w:p>
    <w:p w:rsidR="00ED2570" w:rsidRDefault="00125FB7">
      <w:pPr>
        <w:pStyle w:val="a4"/>
        <w:numPr>
          <w:ilvl w:val="0"/>
          <w:numId w:val="69"/>
        </w:numPr>
        <w:tabs>
          <w:tab w:val="left" w:pos="993"/>
          <w:tab w:val="left" w:pos="998"/>
        </w:tabs>
        <w:spacing w:before="13" w:line="271" w:lineRule="auto"/>
        <w:ind w:left="993" w:right="143" w:hanging="351"/>
        <w:jc w:val="left"/>
        <w:rPr>
          <w:rFonts w:ascii="Symbol" w:hAnsi="Symbol"/>
          <w:sz w:val="24"/>
        </w:rPr>
      </w:pPr>
      <w:r>
        <w:rPr>
          <w:position w:val="1"/>
          <w:sz w:val="24"/>
        </w:rPr>
        <w:t>адекватно</w:t>
      </w:r>
      <w:r>
        <w:rPr>
          <w:spacing w:val="80"/>
          <w:position w:val="1"/>
          <w:sz w:val="24"/>
        </w:rPr>
        <w:t xml:space="preserve"> </w:t>
      </w:r>
      <w:r>
        <w:rPr>
          <w:position w:val="1"/>
          <w:sz w:val="24"/>
        </w:rPr>
        <w:t>взаимодействовать</w:t>
      </w:r>
      <w:r>
        <w:rPr>
          <w:spacing w:val="80"/>
          <w:position w:val="1"/>
          <w:sz w:val="24"/>
        </w:rPr>
        <w:t xml:space="preserve"> </w:t>
      </w:r>
      <w:r>
        <w:rPr>
          <w:position w:val="1"/>
          <w:sz w:val="24"/>
        </w:rPr>
        <w:t>с</w:t>
      </w:r>
      <w:r>
        <w:rPr>
          <w:spacing w:val="80"/>
          <w:position w:val="1"/>
          <w:sz w:val="24"/>
        </w:rPr>
        <w:t xml:space="preserve"> </w:t>
      </w:r>
      <w:r>
        <w:rPr>
          <w:position w:val="1"/>
          <w:sz w:val="24"/>
        </w:rPr>
        <w:t>изученными</w:t>
      </w:r>
      <w:r>
        <w:rPr>
          <w:spacing w:val="80"/>
          <w:position w:val="1"/>
          <w:sz w:val="24"/>
        </w:rPr>
        <w:t xml:space="preserve"> </w:t>
      </w:r>
      <w:r>
        <w:rPr>
          <w:position w:val="1"/>
          <w:sz w:val="24"/>
        </w:rPr>
        <w:t>объектами</w:t>
      </w:r>
      <w:r>
        <w:rPr>
          <w:spacing w:val="80"/>
          <w:position w:val="1"/>
          <w:sz w:val="24"/>
        </w:rPr>
        <w:t xml:space="preserve"> </w:t>
      </w:r>
      <w:r>
        <w:rPr>
          <w:position w:val="1"/>
          <w:sz w:val="24"/>
        </w:rPr>
        <w:t>окружающего</w:t>
      </w:r>
      <w:r>
        <w:rPr>
          <w:spacing w:val="80"/>
          <w:position w:val="1"/>
          <w:sz w:val="24"/>
        </w:rPr>
        <w:t xml:space="preserve"> </w:t>
      </w:r>
      <w:r>
        <w:rPr>
          <w:position w:val="1"/>
          <w:sz w:val="24"/>
        </w:rPr>
        <w:t>мира</w:t>
      </w:r>
      <w:r>
        <w:rPr>
          <w:spacing w:val="80"/>
          <w:position w:val="1"/>
          <w:sz w:val="24"/>
        </w:rPr>
        <w:t xml:space="preserve"> </w:t>
      </w:r>
      <w:r>
        <w:rPr>
          <w:position w:val="1"/>
          <w:sz w:val="24"/>
        </w:rPr>
        <w:t xml:space="preserve">в </w:t>
      </w:r>
      <w:r>
        <w:rPr>
          <w:sz w:val="24"/>
        </w:rPr>
        <w:t>учебных</w:t>
      </w:r>
      <w:r>
        <w:rPr>
          <w:spacing w:val="26"/>
          <w:sz w:val="24"/>
        </w:rPr>
        <w:t xml:space="preserve"> </w:t>
      </w:r>
      <w:r>
        <w:rPr>
          <w:sz w:val="24"/>
        </w:rPr>
        <w:t>ситуациях; адекватно вести</w:t>
      </w:r>
      <w:r>
        <w:rPr>
          <w:spacing w:val="26"/>
          <w:sz w:val="24"/>
        </w:rPr>
        <w:t xml:space="preserve"> </w:t>
      </w:r>
      <w:r>
        <w:rPr>
          <w:sz w:val="24"/>
        </w:rPr>
        <w:t>себя</w:t>
      </w:r>
      <w:r>
        <w:rPr>
          <w:spacing w:val="26"/>
          <w:sz w:val="24"/>
        </w:rPr>
        <w:t xml:space="preserve"> </w:t>
      </w:r>
      <w:r>
        <w:rPr>
          <w:sz w:val="24"/>
        </w:rPr>
        <w:t>в</w:t>
      </w:r>
      <w:r>
        <w:rPr>
          <w:spacing w:val="26"/>
          <w:sz w:val="24"/>
        </w:rPr>
        <w:t xml:space="preserve"> </w:t>
      </w:r>
      <w:r>
        <w:rPr>
          <w:sz w:val="24"/>
        </w:rPr>
        <w:t>классе,</w:t>
      </w:r>
      <w:r>
        <w:rPr>
          <w:spacing w:val="26"/>
          <w:sz w:val="24"/>
        </w:rPr>
        <w:t xml:space="preserve"> </w:t>
      </w:r>
      <w:r>
        <w:rPr>
          <w:sz w:val="24"/>
        </w:rPr>
        <w:t>в</w:t>
      </w:r>
      <w:r>
        <w:rPr>
          <w:spacing w:val="26"/>
          <w:sz w:val="24"/>
        </w:rPr>
        <w:t xml:space="preserve"> </w:t>
      </w:r>
      <w:r>
        <w:rPr>
          <w:sz w:val="24"/>
        </w:rPr>
        <w:t>школе,</w:t>
      </w:r>
      <w:r>
        <w:rPr>
          <w:spacing w:val="27"/>
          <w:sz w:val="24"/>
        </w:rPr>
        <w:t xml:space="preserve"> </w:t>
      </w:r>
      <w:r>
        <w:rPr>
          <w:sz w:val="24"/>
        </w:rPr>
        <w:t>на улице</w:t>
      </w:r>
      <w:r>
        <w:rPr>
          <w:spacing w:val="26"/>
          <w:sz w:val="24"/>
        </w:rPr>
        <w:t xml:space="preserve"> </w:t>
      </w:r>
      <w:r>
        <w:rPr>
          <w:sz w:val="24"/>
        </w:rPr>
        <w:t xml:space="preserve">в условиях реальной или смоделированной педагогическим работником ситуации. </w:t>
      </w:r>
      <w:r>
        <w:rPr>
          <w:sz w:val="24"/>
          <w:u w:val="single"/>
        </w:rPr>
        <w:t>Достаточный уровень:</w:t>
      </w:r>
    </w:p>
    <w:p w:rsidR="00ED2570" w:rsidRDefault="00ED2570">
      <w:pPr>
        <w:pStyle w:val="a4"/>
        <w:spacing w:line="271"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9"/>
        </w:tabs>
        <w:spacing w:before="73" w:line="264" w:lineRule="auto"/>
        <w:ind w:right="139"/>
        <w:jc w:val="left"/>
        <w:rPr>
          <w:rFonts w:ascii="Symbol" w:hAnsi="Symbol"/>
          <w:sz w:val="24"/>
        </w:rPr>
      </w:pPr>
      <w:r>
        <w:rPr>
          <w:position w:val="1"/>
          <w:sz w:val="24"/>
        </w:rPr>
        <w:lastRenderedPageBreak/>
        <w:t>иметь</w:t>
      </w:r>
      <w:r>
        <w:rPr>
          <w:spacing w:val="40"/>
          <w:position w:val="1"/>
          <w:sz w:val="24"/>
        </w:rPr>
        <w:t xml:space="preserve"> </w:t>
      </w:r>
      <w:r>
        <w:rPr>
          <w:position w:val="1"/>
          <w:sz w:val="24"/>
        </w:rPr>
        <w:t>представления</w:t>
      </w:r>
      <w:r>
        <w:rPr>
          <w:spacing w:val="40"/>
          <w:position w:val="1"/>
          <w:sz w:val="24"/>
        </w:rPr>
        <w:t xml:space="preserve"> </w:t>
      </w:r>
      <w:r>
        <w:rPr>
          <w:position w:val="1"/>
          <w:sz w:val="24"/>
        </w:rPr>
        <w:t>о</w:t>
      </w:r>
      <w:r>
        <w:rPr>
          <w:spacing w:val="40"/>
          <w:position w:val="1"/>
          <w:sz w:val="24"/>
        </w:rPr>
        <w:t xml:space="preserve"> </w:t>
      </w:r>
      <w:r>
        <w:rPr>
          <w:position w:val="1"/>
          <w:sz w:val="24"/>
        </w:rPr>
        <w:t>взаимосвязях</w:t>
      </w:r>
      <w:r>
        <w:rPr>
          <w:spacing w:val="40"/>
          <w:position w:val="1"/>
          <w:sz w:val="24"/>
        </w:rPr>
        <w:t xml:space="preserve"> </w:t>
      </w:r>
      <w:r>
        <w:rPr>
          <w:position w:val="1"/>
          <w:sz w:val="24"/>
        </w:rPr>
        <w:t>между</w:t>
      </w:r>
      <w:r>
        <w:rPr>
          <w:spacing w:val="40"/>
          <w:position w:val="1"/>
          <w:sz w:val="24"/>
        </w:rPr>
        <w:t xml:space="preserve"> </w:t>
      </w:r>
      <w:r>
        <w:rPr>
          <w:position w:val="1"/>
          <w:sz w:val="24"/>
        </w:rPr>
        <w:t>изученными</w:t>
      </w:r>
      <w:r>
        <w:rPr>
          <w:spacing w:val="40"/>
          <w:position w:val="1"/>
          <w:sz w:val="24"/>
        </w:rPr>
        <w:t xml:space="preserve"> </w:t>
      </w:r>
      <w:r>
        <w:rPr>
          <w:position w:val="1"/>
          <w:sz w:val="24"/>
        </w:rPr>
        <w:t>объектами,</w:t>
      </w:r>
      <w:r>
        <w:rPr>
          <w:spacing w:val="40"/>
          <w:position w:val="1"/>
          <w:sz w:val="24"/>
        </w:rPr>
        <w:t xml:space="preserve"> </w:t>
      </w:r>
      <w:r>
        <w:rPr>
          <w:position w:val="1"/>
          <w:sz w:val="24"/>
        </w:rPr>
        <w:t>их</w:t>
      </w:r>
      <w:r>
        <w:rPr>
          <w:spacing w:val="40"/>
          <w:position w:val="1"/>
          <w:sz w:val="24"/>
        </w:rPr>
        <w:t xml:space="preserve"> </w:t>
      </w:r>
      <w:r>
        <w:rPr>
          <w:position w:val="1"/>
          <w:sz w:val="24"/>
        </w:rPr>
        <w:t>месте</w:t>
      </w:r>
      <w:r>
        <w:rPr>
          <w:spacing w:val="40"/>
          <w:position w:val="1"/>
          <w:sz w:val="24"/>
        </w:rPr>
        <w:t xml:space="preserve"> </w:t>
      </w:r>
      <w:r>
        <w:rPr>
          <w:position w:val="1"/>
          <w:sz w:val="24"/>
        </w:rPr>
        <w:t xml:space="preserve">в </w:t>
      </w:r>
      <w:r>
        <w:rPr>
          <w:sz w:val="24"/>
        </w:rPr>
        <w:t>окружающем мире;</w:t>
      </w:r>
    </w:p>
    <w:p w:rsidR="00ED2570" w:rsidRDefault="00125FB7">
      <w:pPr>
        <w:pStyle w:val="a4"/>
        <w:numPr>
          <w:ilvl w:val="0"/>
          <w:numId w:val="69"/>
        </w:numPr>
        <w:tabs>
          <w:tab w:val="left" w:pos="999"/>
        </w:tabs>
        <w:spacing w:before="11" w:line="264" w:lineRule="auto"/>
        <w:ind w:right="139"/>
        <w:jc w:val="left"/>
        <w:rPr>
          <w:rFonts w:ascii="Symbol" w:hAnsi="Symbol"/>
          <w:sz w:val="24"/>
        </w:rPr>
      </w:pPr>
      <w:r>
        <w:rPr>
          <w:position w:val="1"/>
          <w:sz w:val="24"/>
        </w:rPr>
        <w:t>узнавать</w:t>
      </w:r>
      <w:r>
        <w:rPr>
          <w:spacing w:val="80"/>
          <w:position w:val="1"/>
          <w:sz w:val="24"/>
        </w:rPr>
        <w:t xml:space="preserve"> </w:t>
      </w:r>
      <w:r>
        <w:rPr>
          <w:position w:val="1"/>
          <w:sz w:val="24"/>
        </w:rPr>
        <w:t>и</w:t>
      </w:r>
      <w:r>
        <w:rPr>
          <w:spacing w:val="80"/>
          <w:position w:val="1"/>
          <w:sz w:val="24"/>
        </w:rPr>
        <w:t xml:space="preserve"> </w:t>
      </w:r>
      <w:r>
        <w:rPr>
          <w:position w:val="1"/>
          <w:sz w:val="24"/>
        </w:rPr>
        <w:t>называть</w:t>
      </w:r>
      <w:r>
        <w:rPr>
          <w:spacing w:val="80"/>
          <w:position w:val="1"/>
          <w:sz w:val="24"/>
        </w:rPr>
        <w:t xml:space="preserve"> </w:t>
      </w:r>
      <w:r>
        <w:rPr>
          <w:position w:val="1"/>
          <w:sz w:val="24"/>
        </w:rPr>
        <w:t>изученные</w:t>
      </w:r>
      <w:r>
        <w:rPr>
          <w:spacing w:val="80"/>
          <w:position w:val="1"/>
          <w:sz w:val="24"/>
        </w:rPr>
        <w:t xml:space="preserve"> </w:t>
      </w:r>
      <w:r>
        <w:rPr>
          <w:position w:val="1"/>
          <w:sz w:val="24"/>
        </w:rPr>
        <w:t>объекты</w:t>
      </w:r>
      <w:r>
        <w:rPr>
          <w:spacing w:val="80"/>
          <w:position w:val="1"/>
          <w:sz w:val="24"/>
        </w:rPr>
        <w:t xml:space="preserve"> </w:t>
      </w:r>
      <w:r>
        <w:rPr>
          <w:position w:val="1"/>
          <w:sz w:val="24"/>
        </w:rPr>
        <w:t>в</w:t>
      </w:r>
      <w:r>
        <w:rPr>
          <w:spacing w:val="80"/>
          <w:position w:val="1"/>
          <w:sz w:val="24"/>
        </w:rPr>
        <w:t xml:space="preserve"> </w:t>
      </w:r>
      <w:r>
        <w:rPr>
          <w:position w:val="1"/>
          <w:sz w:val="24"/>
        </w:rPr>
        <w:t>натуральном</w:t>
      </w:r>
      <w:r>
        <w:rPr>
          <w:spacing w:val="80"/>
          <w:position w:val="1"/>
          <w:sz w:val="24"/>
        </w:rPr>
        <w:t xml:space="preserve"> </w:t>
      </w:r>
      <w:r>
        <w:rPr>
          <w:position w:val="1"/>
          <w:sz w:val="24"/>
        </w:rPr>
        <w:t>виде</w:t>
      </w:r>
      <w:r>
        <w:rPr>
          <w:spacing w:val="80"/>
          <w:position w:val="1"/>
          <w:sz w:val="24"/>
        </w:rPr>
        <w:t xml:space="preserve"> </w:t>
      </w:r>
      <w:r>
        <w:rPr>
          <w:position w:val="1"/>
          <w:sz w:val="24"/>
        </w:rPr>
        <w:t>в</w:t>
      </w:r>
      <w:r>
        <w:rPr>
          <w:spacing w:val="80"/>
          <w:position w:val="1"/>
          <w:sz w:val="24"/>
        </w:rPr>
        <w:t xml:space="preserve"> </w:t>
      </w:r>
      <w:r>
        <w:rPr>
          <w:position w:val="1"/>
          <w:sz w:val="24"/>
        </w:rPr>
        <w:t xml:space="preserve">естественных </w:t>
      </w:r>
      <w:r>
        <w:rPr>
          <w:spacing w:val="-2"/>
          <w:sz w:val="24"/>
        </w:rPr>
        <w:t>условиях;</w:t>
      </w:r>
    </w:p>
    <w:p w:rsidR="00ED2570" w:rsidRDefault="00125FB7">
      <w:pPr>
        <w:pStyle w:val="a4"/>
        <w:numPr>
          <w:ilvl w:val="0"/>
          <w:numId w:val="69"/>
        </w:numPr>
        <w:tabs>
          <w:tab w:val="left" w:pos="999"/>
        </w:tabs>
        <w:spacing w:before="12" w:line="264" w:lineRule="auto"/>
        <w:ind w:right="140"/>
        <w:jc w:val="left"/>
        <w:rPr>
          <w:rFonts w:ascii="Symbol" w:hAnsi="Symbol"/>
          <w:sz w:val="24"/>
        </w:rPr>
      </w:pPr>
      <w:r>
        <w:rPr>
          <w:position w:val="1"/>
          <w:sz w:val="24"/>
        </w:rPr>
        <w:t>относить</w:t>
      </w:r>
      <w:r>
        <w:rPr>
          <w:spacing w:val="80"/>
          <w:position w:val="1"/>
          <w:sz w:val="24"/>
        </w:rPr>
        <w:t xml:space="preserve"> </w:t>
      </w:r>
      <w:r>
        <w:rPr>
          <w:position w:val="1"/>
          <w:sz w:val="24"/>
        </w:rPr>
        <w:t>изученные</w:t>
      </w:r>
      <w:r>
        <w:rPr>
          <w:spacing w:val="80"/>
          <w:position w:val="1"/>
          <w:sz w:val="24"/>
        </w:rPr>
        <w:t xml:space="preserve"> </w:t>
      </w:r>
      <w:r>
        <w:rPr>
          <w:position w:val="1"/>
          <w:sz w:val="24"/>
        </w:rPr>
        <w:t>объекты</w:t>
      </w:r>
      <w:r>
        <w:rPr>
          <w:spacing w:val="80"/>
          <w:position w:val="1"/>
          <w:sz w:val="24"/>
        </w:rPr>
        <w:t xml:space="preserve"> </w:t>
      </w:r>
      <w:r>
        <w:rPr>
          <w:position w:val="1"/>
          <w:sz w:val="24"/>
        </w:rPr>
        <w:t>к</w:t>
      </w:r>
      <w:r>
        <w:rPr>
          <w:spacing w:val="80"/>
          <w:position w:val="1"/>
          <w:sz w:val="24"/>
        </w:rPr>
        <w:t xml:space="preserve"> </w:t>
      </w:r>
      <w:r>
        <w:rPr>
          <w:position w:val="1"/>
          <w:sz w:val="24"/>
        </w:rPr>
        <w:t>определенным</w:t>
      </w:r>
      <w:r>
        <w:rPr>
          <w:spacing w:val="80"/>
          <w:position w:val="1"/>
          <w:sz w:val="24"/>
        </w:rPr>
        <w:t xml:space="preserve"> </w:t>
      </w:r>
      <w:r>
        <w:rPr>
          <w:position w:val="1"/>
          <w:sz w:val="24"/>
        </w:rPr>
        <w:t>группам</w:t>
      </w:r>
      <w:r>
        <w:rPr>
          <w:spacing w:val="80"/>
          <w:position w:val="1"/>
          <w:sz w:val="24"/>
        </w:rPr>
        <w:t xml:space="preserve"> </w:t>
      </w:r>
      <w:r>
        <w:rPr>
          <w:position w:val="1"/>
          <w:sz w:val="24"/>
        </w:rPr>
        <w:t>с</w:t>
      </w:r>
      <w:r>
        <w:rPr>
          <w:spacing w:val="80"/>
          <w:position w:val="1"/>
          <w:sz w:val="24"/>
        </w:rPr>
        <w:t xml:space="preserve"> </w:t>
      </w:r>
      <w:r>
        <w:rPr>
          <w:position w:val="1"/>
          <w:sz w:val="24"/>
        </w:rPr>
        <w:t>учетом</w:t>
      </w:r>
      <w:r>
        <w:rPr>
          <w:spacing w:val="80"/>
          <w:position w:val="1"/>
          <w:sz w:val="24"/>
        </w:rPr>
        <w:t xml:space="preserve"> </w:t>
      </w:r>
      <w:r>
        <w:rPr>
          <w:position w:val="1"/>
          <w:sz w:val="24"/>
        </w:rPr>
        <w:t>различных</w:t>
      </w:r>
      <w:r>
        <w:rPr>
          <w:spacing w:val="40"/>
          <w:position w:val="1"/>
          <w:sz w:val="24"/>
        </w:rPr>
        <w:t xml:space="preserve"> </w:t>
      </w:r>
      <w:r>
        <w:rPr>
          <w:sz w:val="24"/>
        </w:rPr>
        <w:t>оснований для классификации;</w:t>
      </w:r>
    </w:p>
    <w:p w:rsidR="00ED2570" w:rsidRDefault="00125FB7">
      <w:pPr>
        <w:pStyle w:val="a4"/>
        <w:numPr>
          <w:ilvl w:val="0"/>
          <w:numId w:val="69"/>
        </w:numPr>
        <w:tabs>
          <w:tab w:val="left" w:pos="998"/>
        </w:tabs>
        <w:spacing w:before="13"/>
        <w:ind w:left="998" w:hanging="356"/>
        <w:jc w:val="left"/>
        <w:rPr>
          <w:rFonts w:ascii="Symbol" w:hAnsi="Symbol"/>
          <w:sz w:val="24"/>
        </w:rPr>
      </w:pPr>
      <w:r>
        <w:rPr>
          <w:position w:val="1"/>
          <w:sz w:val="24"/>
        </w:rPr>
        <w:t>развернуто</w:t>
      </w:r>
      <w:r>
        <w:rPr>
          <w:spacing w:val="-8"/>
          <w:position w:val="1"/>
          <w:sz w:val="24"/>
        </w:rPr>
        <w:t xml:space="preserve"> </w:t>
      </w:r>
      <w:r>
        <w:rPr>
          <w:position w:val="1"/>
          <w:sz w:val="24"/>
        </w:rPr>
        <w:t>характеризовать</w:t>
      </w:r>
      <w:r>
        <w:rPr>
          <w:spacing w:val="-4"/>
          <w:position w:val="1"/>
          <w:sz w:val="24"/>
        </w:rPr>
        <w:t xml:space="preserve"> </w:t>
      </w:r>
      <w:r>
        <w:rPr>
          <w:position w:val="1"/>
          <w:sz w:val="24"/>
        </w:rPr>
        <w:t>свое</w:t>
      </w:r>
      <w:r>
        <w:rPr>
          <w:spacing w:val="-2"/>
          <w:position w:val="1"/>
          <w:sz w:val="24"/>
        </w:rPr>
        <w:t xml:space="preserve"> </w:t>
      </w:r>
      <w:r>
        <w:rPr>
          <w:position w:val="1"/>
          <w:sz w:val="24"/>
        </w:rPr>
        <w:t>отношение</w:t>
      </w:r>
      <w:r>
        <w:rPr>
          <w:spacing w:val="-3"/>
          <w:position w:val="1"/>
          <w:sz w:val="24"/>
        </w:rPr>
        <w:t xml:space="preserve"> </w:t>
      </w:r>
      <w:r>
        <w:rPr>
          <w:position w:val="1"/>
          <w:sz w:val="24"/>
        </w:rPr>
        <w:t>к</w:t>
      </w:r>
      <w:r>
        <w:rPr>
          <w:spacing w:val="-4"/>
          <w:position w:val="1"/>
          <w:sz w:val="24"/>
        </w:rPr>
        <w:t xml:space="preserve"> </w:t>
      </w:r>
      <w:r>
        <w:rPr>
          <w:position w:val="1"/>
          <w:sz w:val="24"/>
        </w:rPr>
        <w:t>изученным</w:t>
      </w:r>
      <w:r>
        <w:rPr>
          <w:spacing w:val="-3"/>
          <w:position w:val="1"/>
          <w:sz w:val="24"/>
        </w:rPr>
        <w:t xml:space="preserve"> </w:t>
      </w:r>
      <w:r>
        <w:rPr>
          <w:spacing w:val="-2"/>
          <w:position w:val="1"/>
          <w:sz w:val="24"/>
        </w:rPr>
        <w:t>объектам;</w:t>
      </w:r>
    </w:p>
    <w:p w:rsidR="00ED2570" w:rsidRDefault="00125FB7">
      <w:pPr>
        <w:pStyle w:val="a4"/>
        <w:numPr>
          <w:ilvl w:val="0"/>
          <w:numId w:val="69"/>
        </w:numPr>
        <w:tabs>
          <w:tab w:val="left" w:pos="998"/>
        </w:tabs>
        <w:spacing w:before="26"/>
        <w:ind w:left="998" w:hanging="356"/>
        <w:jc w:val="left"/>
        <w:rPr>
          <w:rFonts w:ascii="Symbol" w:hAnsi="Symbol"/>
          <w:sz w:val="24"/>
        </w:rPr>
      </w:pPr>
      <w:r>
        <w:rPr>
          <w:position w:val="1"/>
          <w:sz w:val="24"/>
        </w:rPr>
        <w:t>знать</w:t>
      </w:r>
      <w:r>
        <w:rPr>
          <w:spacing w:val="-8"/>
          <w:position w:val="1"/>
          <w:sz w:val="24"/>
        </w:rPr>
        <w:t xml:space="preserve"> </w:t>
      </w:r>
      <w:r>
        <w:rPr>
          <w:position w:val="1"/>
          <w:sz w:val="24"/>
        </w:rPr>
        <w:t>отличительные</w:t>
      </w:r>
      <w:r>
        <w:rPr>
          <w:spacing w:val="-4"/>
          <w:position w:val="1"/>
          <w:sz w:val="24"/>
        </w:rPr>
        <w:t xml:space="preserve"> </w:t>
      </w:r>
      <w:r>
        <w:rPr>
          <w:position w:val="1"/>
          <w:sz w:val="24"/>
        </w:rPr>
        <w:t>существенные</w:t>
      </w:r>
      <w:r>
        <w:rPr>
          <w:spacing w:val="-5"/>
          <w:position w:val="1"/>
          <w:sz w:val="24"/>
        </w:rPr>
        <w:t xml:space="preserve"> </w:t>
      </w:r>
      <w:r>
        <w:rPr>
          <w:position w:val="1"/>
          <w:sz w:val="24"/>
        </w:rPr>
        <w:t>признаки</w:t>
      </w:r>
      <w:r>
        <w:rPr>
          <w:spacing w:val="-5"/>
          <w:position w:val="1"/>
          <w:sz w:val="24"/>
        </w:rPr>
        <w:t xml:space="preserve"> </w:t>
      </w:r>
      <w:r>
        <w:rPr>
          <w:position w:val="1"/>
          <w:sz w:val="24"/>
        </w:rPr>
        <w:t>групп</w:t>
      </w:r>
      <w:r>
        <w:rPr>
          <w:spacing w:val="-5"/>
          <w:position w:val="1"/>
          <w:sz w:val="24"/>
        </w:rPr>
        <w:t xml:space="preserve"> </w:t>
      </w:r>
      <w:r>
        <w:rPr>
          <w:spacing w:val="-2"/>
          <w:position w:val="1"/>
          <w:sz w:val="24"/>
        </w:rPr>
        <w:t>объектов;</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знать</w:t>
      </w:r>
      <w:r>
        <w:rPr>
          <w:spacing w:val="-5"/>
          <w:position w:val="1"/>
          <w:sz w:val="24"/>
        </w:rPr>
        <w:t xml:space="preserve"> </w:t>
      </w:r>
      <w:r>
        <w:rPr>
          <w:position w:val="1"/>
          <w:sz w:val="24"/>
        </w:rPr>
        <w:t>правила</w:t>
      </w:r>
      <w:r>
        <w:rPr>
          <w:spacing w:val="-3"/>
          <w:position w:val="1"/>
          <w:sz w:val="24"/>
        </w:rPr>
        <w:t xml:space="preserve"> </w:t>
      </w:r>
      <w:r>
        <w:rPr>
          <w:position w:val="1"/>
          <w:sz w:val="24"/>
        </w:rPr>
        <w:t>гигиены</w:t>
      </w:r>
      <w:r>
        <w:rPr>
          <w:spacing w:val="-4"/>
          <w:position w:val="1"/>
          <w:sz w:val="24"/>
        </w:rPr>
        <w:t xml:space="preserve"> </w:t>
      </w:r>
      <w:r>
        <w:rPr>
          <w:position w:val="1"/>
          <w:sz w:val="24"/>
        </w:rPr>
        <w:t>органов</w:t>
      </w:r>
      <w:r>
        <w:rPr>
          <w:spacing w:val="-4"/>
          <w:position w:val="1"/>
          <w:sz w:val="24"/>
        </w:rPr>
        <w:t xml:space="preserve"> </w:t>
      </w:r>
      <w:r>
        <w:rPr>
          <w:spacing w:val="-2"/>
          <w:position w:val="1"/>
          <w:sz w:val="24"/>
        </w:rPr>
        <w:t>чувств;</w:t>
      </w:r>
    </w:p>
    <w:p w:rsidR="00ED2570" w:rsidRDefault="00125FB7">
      <w:pPr>
        <w:pStyle w:val="a4"/>
        <w:numPr>
          <w:ilvl w:val="0"/>
          <w:numId w:val="69"/>
        </w:numPr>
        <w:tabs>
          <w:tab w:val="left" w:pos="997"/>
          <w:tab w:val="left" w:pos="999"/>
        </w:tabs>
        <w:spacing w:before="27" w:line="261" w:lineRule="auto"/>
        <w:ind w:right="140"/>
        <w:rPr>
          <w:rFonts w:ascii="Symbol" w:hAnsi="Symbol"/>
          <w:sz w:val="24"/>
        </w:rPr>
      </w:pPr>
      <w:r>
        <w:rPr>
          <w:position w:val="1"/>
          <w:sz w:val="24"/>
        </w:rPr>
        <w:t xml:space="preserve">знать некоторые правила безопасного поведения в природе и обществе с учетом </w:t>
      </w:r>
      <w:r>
        <w:rPr>
          <w:sz w:val="24"/>
        </w:rPr>
        <w:t>возрастных особенностей;</w:t>
      </w:r>
    </w:p>
    <w:p w:rsidR="00ED2570" w:rsidRDefault="00125FB7">
      <w:pPr>
        <w:pStyle w:val="a4"/>
        <w:numPr>
          <w:ilvl w:val="0"/>
          <w:numId w:val="69"/>
        </w:numPr>
        <w:tabs>
          <w:tab w:val="left" w:pos="997"/>
          <w:tab w:val="left" w:pos="999"/>
        </w:tabs>
        <w:spacing w:before="17" w:line="264" w:lineRule="auto"/>
        <w:ind w:right="138"/>
        <w:rPr>
          <w:rFonts w:ascii="Symbol" w:hAnsi="Symbol"/>
          <w:sz w:val="24"/>
        </w:rPr>
      </w:pPr>
      <w:r>
        <w:rPr>
          <w:position w:val="1"/>
          <w:sz w:val="24"/>
        </w:rPr>
        <w:t xml:space="preserve">быть готовыми использовать полученные знания при решении учебных, учебно- </w:t>
      </w:r>
      <w:r>
        <w:rPr>
          <w:sz w:val="24"/>
        </w:rPr>
        <w:t>бытовых и учебно-трудовых задач;</w:t>
      </w:r>
    </w:p>
    <w:p w:rsidR="00ED2570" w:rsidRDefault="00125FB7">
      <w:pPr>
        <w:pStyle w:val="a4"/>
        <w:numPr>
          <w:ilvl w:val="0"/>
          <w:numId w:val="69"/>
        </w:numPr>
        <w:tabs>
          <w:tab w:val="left" w:pos="997"/>
          <w:tab w:val="left" w:pos="999"/>
        </w:tabs>
        <w:spacing w:before="12" w:line="268" w:lineRule="auto"/>
        <w:ind w:right="138"/>
        <w:rPr>
          <w:rFonts w:ascii="Symbol" w:hAnsi="Symbol"/>
          <w:sz w:val="24"/>
        </w:rPr>
      </w:pPr>
      <w:r>
        <w:rPr>
          <w:position w:val="1"/>
          <w:sz w:val="24"/>
        </w:rPr>
        <w:t xml:space="preserve">отвечать и задавать вопросы педагогическому работнику по содержанию </w:t>
      </w:r>
      <w:r>
        <w:rPr>
          <w:sz w:val="24"/>
        </w:rPr>
        <w:t>изученного, проявлять желание рассказать о предмете изучения или наблюдения, заинтересовавшем объекте;</w:t>
      </w:r>
    </w:p>
    <w:p w:rsidR="00ED2570" w:rsidRDefault="00125FB7">
      <w:pPr>
        <w:pStyle w:val="a4"/>
        <w:numPr>
          <w:ilvl w:val="0"/>
          <w:numId w:val="69"/>
        </w:numPr>
        <w:tabs>
          <w:tab w:val="left" w:pos="997"/>
          <w:tab w:val="left" w:pos="999"/>
        </w:tabs>
        <w:spacing w:before="9" w:line="271" w:lineRule="auto"/>
        <w:ind w:right="141"/>
        <w:rPr>
          <w:rFonts w:ascii="Symbol" w:hAnsi="Symbol"/>
          <w:sz w:val="24"/>
        </w:rPr>
      </w:pPr>
      <w:r>
        <w:rPr>
          <w:position w:val="1"/>
          <w:sz w:val="24"/>
        </w:rPr>
        <w:t>выполнять задания без текущего контроля педагогического работника (при</w:t>
      </w:r>
      <w:r>
        <w:rPr>
          <w:spacing w:val="40"/>
          <w:position w:val="1"/>
          <w:sz w:val="24"/>
        </w:rPr>
        <w:t xml:space="preserve"> </w:t>
      </w:r>
      <w:r>
        <w:rPr>
          <w:sz w:val="24"/>
        </w:rPr>
        <w:t>наличии предваряющего и итогового контроля), качественно осмысленно</w:t>
      </w:r>
      <w:r>
        <w:rPr>
          <w:spacing w:val="40"/>
          <w:sz w:val="24"/>
        </w:rPr>
        <w:t xml:space="preserve"> </w:t>
      </w:r>
      <w:r>
        <w:rPr>
          <w:sz w:val="24"/>
        </w:rPr>
        <w:t>оценивать свою работу и работу одноклассников, проявлять к ней ценностное отношение, понимать замечания, адекватно воспринимать похвалу;</w:t>
      </w:r>
    </w:p>
    <w:p w:rsidR="00ED2570" w:rsidRDefault="00125FB7">
      <w:pPr>
        <w:pStyle w:val="a4"/>
        <w:numPr>
          <w:ilvl w:val="0"/>
          <w:numId w:val="69"/>
        </w:numPr>
        <w:tabs>
          <w:tab w:val="left" w:pos="997"/>
          <w:tab w:val="left" w:pos="999"/>
        </w:tabs>
        <w:spacing w:before="5" w:line="268" w:lineRule="auto"/>
        <w:ind w:right="142"/>
        <w:rPr>
          <w:rFonts w:ascii="Symbol" w:hAnsi="Symbol"/>
          <w:sz w:val="24"/>
        </w:rPr>
      </w:pPr>
      <w:r>
        <w:rPr>
          <w:position w:val="1"/>
          <w:sz w:val="24"/>
        </w:rPr>
        <w:t xml:space="preserve">проявлять активность в организации совместной деятельности и ситуативного </w:t>
      </w:r>
      <w:r>
        <w:rPr>
          <w:sz w:val="24"/>
        </w:rPr>
        <w:t>общения с обучающимися; адекватно взаимодействовать с объектами</w:t>
      </w:r>
      <w:r>
        <w:rPr>
          <w:spacing w:val="40"/>
          <w:sz w:val="24"/>
        </w:rPr>
        <w:t xml:space="preserve"> </w:t>
      </w:r>
      <w:r>
        <w:rPr>
          <w:sz w:val="24"/>
        </w:rPr>
        <w:t>окружающего мира;</w:t>
      </w:r>
    </w:p>
    <w:p w:rsidR="00ED2570" w:rsidRDefault="00125FB7">
      <w:pPr>
        <w:pStyle w:val="a4"/>
        <w:numPr>
          <w:ilvl w:val="0"/>
          <w:numId w:val="69"/>
        </w:numPr>
        <w:tabs>
          <w:tab w:val="left" w:pos="997"/>
        </w:tabs>
        <w:spacing w:before="8"/>
        <w:ind w:left="997" w:hanging="355"/>
        <w:rPr>
          <w:rFonts w:ascii="Symbol" w:hAnsi="Symbol"/>
          <w:sz w:val="24"/>
        </w:rPr>
      </w:pPr>
      <w:r>
        <w:rPr>
          <w:position w:val="1"/>
          <w:sz w:val="24"/>
        </w:rPr>
        <w:t>совершать</w:t>
      </w:r>
      <w:r>
        <w:rPr>
          <w:spacing w:val="-6"/>
          <w:position w:val="1"/>
          <w:sz w:val="24"/>
        </w:rPr>
        <w:t xml:space="preserve"> </w:t>
      </w:r>
      <w:r>
        <w:rPr>
          <w:position w:val="1"/>
          <w:sz w:val="24"/>
        </w:rPr>
        <w:t>действия</w:t>
      </w:r>
      <w:r>
        <w:rPr>
          <w:spacing w:val="-5"/>
          <w:position w:val="1"/>
          <w:sz w:val="24"/>
        </w:rPr>
        <w:t xml:space="preserve"> </w:t>
      </w:r>
      <w:r>
        <w:rPr>
          <w:position w:val="1"/>
          <w:sz w:val="24"/>
        </w:rPr>
        <w:t>по</w:t>
      </w:r>
      <w:r>
        <w:rPr>
          <w:spacing w:val="-5"/>
          <w:position w:val="1"/>
          <w:sz w:val="24"/>
        </w:rPr>
        <w:t xml:space="preserve"> </w:t>
      </w:r>
      <w:r>
        <w:rPr>
          <w:position w:val="1"/>
          <w:sz w:val="24"/>
        </w:rPr>
        <w:t>соблюдению</w:t>
      </w:r>
      <w:r>
        <w:rPr>
          <w:spacing w:val="-6"/>
          <w:position w:val="1"/>
          <w:sz w:val="24"/>
        </w:rPr>
        <w:t xml:space="preserve"> </w:t>
      </w:r>
      <w:r>
        <w:rPr>
          <w:position w:val="1"/>
          <w:sz w:val="24"/>
        </w:rPr>
        <w:t>санитарно-гигиенических</w:t>
      </w:r>
      <w:r>
        <w:rPr>
          <w:spacing w:val="-4"/>
          <w:position w:val="1"/>
          <w:sz w:val="24"/>
        </w:rPr>
        <w:t xml:space="preserve"> </w:t>
      </w:r>
      <w:r>
        <w:rPr>
          <w:spacing w:val="-2"/>
          <w:position w:val="1"/>
          <w:sz w:val="24"/>
        </w:rPr>
        <w:t>норм;</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выполнять</w:t>
      </w:r>
      <w:r>
        <w:rPr>
          <w:spacing w:val="-4"/>
          <w:position w:val="1"/>
          <w:sz w:val="24"/>
        </w:rPr>
        <w:t xml:space="preserve"> </w:t>
      </w:r>
      <w:r>
        <w:rPr>
          <w:position w:val="1"/>
          <w:sz w:val="24"/>
        </w:rPr>
        <w:t>доступные</w:t>
      </w:r>
      <w:r>
        <w:rPr>
          <w:spacing w:val="-4"/>
          <w:position w:val="1"/>
          <w:sz w:val="24"/>
        </w:rPr>
        <w:t xml:space="preserve"> </w:t>
      </w:r>
      <w:r>
        <w:rPr>
          <w:position w:val="1"/>
          <w:sz w:val="24"/>
        </w:rPr>
        <w:t>природоохранительные</w:t>
      </w:r>
      <w:r>
        <w:rPr>
          <w:spacing w:val="-2"/>
          <w:position w:val="1"/>
          <w:sz w:val="24"/>
        </w:rPr>
        <w:t xml:space="preserve"> действия;</w:t>
      </w:r>
    </w:p>
    <w:p w:rsidR="00ED2570" w:rsidRDefault="00125FB7">
      <w:pPr>
        <w:pStyle w:val="a4"/>
        <w:numPr>
          <w:ilvl w:val="0"/>
          <w:numId w:val="69"/>
        </w:numPr>
        <w:tabs>
          <w:tab w:val="left" w:pos="997"/>
          <w:tab w:val="left" w:pos="999"/>
        </w:tabs>
        <w:spacing w:before="27" w:line="264" w:lineRule="auto"/>
        <w:ind w:right="142"/>
        <w:rPr>
          <w:rFonts w:ascii="Symbol" w:hAnsi="Symbol"/>
          <w:sz w:val="24"/>
        </w:rPr>
      </w:pPr>
      <w:r>
        <w:rPr>
          <w:position w:val="1"/>
          <w:sz w:val="24"/>
        </w:rPr>
        <w:t xml:space="preserve">быть готовыми к использованию сформированных умений при решении учебных, </w:t>
      </w:r>
      <w:r>
        <w:rPr>
          <w:sz w:val="24"/>
        </w:rPr>
        <w:t>учебно-бытовых и учебно-трудовых задач в объеме программы.</w:t>
      </w:r>
    </w:p>
    <w:p w:rsidR="00ED2570" w:rsidRDefault="00125FB7">
      <w:pPr>
        <w:pStyle w:val="a3"/>
        <w:spacing w:before="12"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line="268" w:lineRule="auto"/>
        <w:ind w:right="142"/>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8"/>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3"/>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69"/>
        </w:numPr>
        <w:tabs>
          <w:tab w:val="left" w:pos="997"/>
          <w:tab w:val="left" w:pos="999"/>
        </w:tabs>
        <w:spacing w:before="26" w:line="268" w:lineRule="auto"/>
        <w:ind w:right="142"/>
        <w:rPr>
          <w:rFonts w:ascii="Symbol" w:hAnsi="Symbol"/>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9" w:line="264" w:lineRule="auto"/>
        <w:ind w:right="138"/>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развитие</w:t>
      </w:r>
      <w:r>
        <w:rPr>
          <w:spacing w:val="-6"/>
          <w:position w:val="1"/>
          <w:sz w:val="24"/>
        </w:rPr>
        <w:t xml:space="preserve"> </w:t>
      </w:r>
      <w:r>
        <w:rPr>
          <w:position w:val="1"/>
          <w:sz w:val="24"/>
        </w:rPr>
        <w:t>положительных</w:t>
      </w:r>
      <w:r>
        <w:rPr>
          <w:spacing w:val="-4"/>
          <w:position w:val="1"/>
          <w:sz w:val="24"/>
        </w:rPr>
        <w:t xml:space="preserve"> </w:t>
      </w:r>
      <w:r>
        <w:rPr>
          <w:position w:val="1"/>
          <w:sz w:val="24"/>
        </w:rPr>
        <w:t>свойств</w:t>
      </w:r>
      <w:r>
        <w:rPr>
          <w:spacing w:val="-3"/>
          <w:position w:val="1"/>
          <w:sz w:val="24"/>
        </w:rPr>
        <w:t xml:space="preserve"> </w:t>
      </w:r>
      <w:r>
        <w:rPr>
          <w:position w:val="1"/>
          <w:sz w:val="24"/>
        </w:rPr>
        <w:t>и</w:t>
      </w:r>
      <w:r>
        <w:rPr>
          <w:spacing w:val="-5"/>
          <w:position w:val="1"/>
          <w:sz w:val="24"/>
        </w:rPr>
        <w:t xml:space="preserve"> </w:t>
      </w:r>
      <w:r>
        <w:rPr>
          <w:position w:val="1"/>
          <w:sz w:val="24"/>
        </w:rPr>
        <w:t>качеств</w:t>
      </w:r>
      <w:r>
        <w:rPr>
          <w:spacing w:val="-4"/>
          <w:position w:val="1"/>
          <w:sz w:val="24"/>
        </w:rPr>
        <w:t xml:space="preserve"> </w:t>
      </w:r>
      <w:r>
        <w:rPr>
          <w:spacing w:val="-2"/>
          <w:position w:val="1"/>
          <w:sz w:val="24"/>
        </w:rPr>
        <w:t>личности;</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1"/>
        <w:spacing w:before="76"/>
        <w:ind w:left="142"/>
        <w:jc w:val="center"/>
      </w:pPr>
      <w:r>
        <w:rPr>
          <w:spacing w:val="-2"/>
        </w:rPr>
        <w:lastRenderedPageBreak/>
        <w:t>Математика</w:t>
      </w:r>
    </w:p>
    <w:p w:rsidR="00ED2570" w:rsidRDefault="00ED2570">
      <w:pPr>
        <w:pStyle w:val="a3"/>
        <w:spacing w:before="82"/>
        <w:ind w:left="0"/>
        <w:jc w:val="left"/>
        <w:rPr>
          <w:b/>
        </w:rPr>
      </w:pPr>
    </w:p>
    <w:p w:rsidR="00ED2570" w:rsidRDefault="00125FB7">
      <w:pPr>
        <w:ind w:left="3662"/>
        <w:jc w:val="both"/>
        <w:rPr>
          <w:b/>
          <w:sz w:val="24"/>
        </w:rPr>
      </w:pPr>
      <w:r>
        <w:rPr>
          <w:b/>
          <w:color w:val="000009"/>
          <w:sz w:val="24"/>
        </w:rPr>
        <w:t>Пояснительная</w:t>
      </w:r>
      <w:r>
        <w:rPr>
          <w:b/>
          <w:color w:val="000009"/>
          <w:spacing w:val="-10"/>
          <w:sz w:val="24"/>
        </w:rPr>
        <w:t xml:space="preserve"> </w:t>
      </w:r>
      <w:r>
        <w:rPr>
          <w:b/>
          <w:color w:val="000009"/>
          <w:spacing w:val="-2"/>
          <w:sz w:val="24"/>
        </w:rPr>
        <w:t>записка</w:t>
      </w:r>
    </w:p>
    <w:p w:rsidR="00ED2570" w:rsidRDefault="00125FB7">
      <w:pPr>
        <w:pStyle w:val="a3"/>
        <w:spacing w:before="39" w:line="276" w:lineRule="auto"/>
        <w:ind w:right="138" w:firstLine="709"/>
      </w:pPr>
      <w:r>
        <w:rPr>
          <w:color w:val="000009"/>
        </w:rPr>
        <w:t xml:space="preserve">Основной </w:t>
      </w:r>
      <w:r>
        <w:rPr>
          <w:b/>
          <w:color w:val="000009"/>
        </w:rPr>
        <w:t xml:space="preserve">целью </w:t>
      </w:r>
      <w:r>
        <w:rPr>
          <w:color w:val="000009"/>
        </w:rPr>
        <w:t xml:space="preserve">обучения математике является подготовка обучающихся с РАС </w:t>
      </w:r>
      <w:r>
        <w:t xml:space="preserve">с легкой умственной отсталостью (интеллектуальными нарушениями) </w:t>
      </w:r>
      <w:r>
        <w:rPr>
          <w:color w:val="000009"/>
        </w:rPr>
        <w:t>к жизни в современном обществе и переходу на следующую ступень получения образования.</w:t>
      </w:r>
    </w:p>
    <w:p w:rsidR="00ED2570" w:rsidRDefault="00125FB7">
      <w:pPr>
        <w:pStyle w:val="a3"/>
        <w:spacing w:before="1"/>
        <w:ind w:left="994"/>
      </w:pPr>
      <w:r>
        <w:t>Исходя</w:t>
      </w:r>
      <w:r>
        <w:rPr>
          <w:spacing w:val="-13"/>
        </w:rPr>
        <w:t xml:space="preserve"> </w:t>
      </w:r>
      <w:r>
        <w:t>из</w:t>
      </w:r>
      <w:r>
        <w:rPr>
          <w:spacing w:val="-10"/>
        </w:rPr>
        <w:t xml:space="preserve"> </w:t>
      </w:r>
      <w:r>
        <w:t>основной</w:t>
      </w:r>
      <w:r>
        <w:rPr>
          <w:spacing w:val="-10"/>
        </w:rPr>
        <w:t xml:space="preserve"> </w:t>
      </w:r>
      <w:r>
        <w:t>цели,</w:t>
      </w:r>
      <w:r>
        <w:rPr>
          <w:spacing w:val="-11"/>
        </w:rPr>
        <w:t xml:space="preserve"> </w:t>
      </w:r>
      <w:r>
        <w:rPr>
          <w:b/>
          <w:color w:val="000009"/>
        </w:rPr>
        <w:t>задачами</w:t>
      </w:r>
      <w:r>
        <w:rPr>
          <w:b/>
          <w:color w:val="000009"/>
          <w:spacing w:val="-10"/>
        </w:rPr>
        <w:t xml:space="preserve"> </w:t>
      </w:r>
      <w:r>
        <w:rPr>
          <w:color w:val="000009"/>
        </w:rPr>
        <w:t>обучения</w:t>
      </w:r>
      <w:r>
        <w:rPr>
          <w:color w:val="000009"/>
          <w:spacing w:val="-10"/>
        </w:rPr>
        <w:t xml:space="preserve"> </w:t>
      </w:r>
      <w:r>
        <w:rPr>
          <w:color w:val="000009"/>
        </w:rPr>
        <w:t>математике</w:t>
      </w:r>
      <w:r>
        <w:rPr>
          <w:color w:val="000009"/>
          <w:spacing w:val="-10"/>
        </w:rPr>
        <w:t xml:space="preserve"> </w:t>
      </w:r>
      <w:r>
        <w:rPr>
          <w:color w:val="000009"/>
          <w:spacing w:val="-2"/>
        </w:rPr>
        <w:t>являются:</w:t>
      </w:r>
    </w:p>
    <w:p w:rsidR="00ED2570" w:rsidRDefault="00125FB7">
      <w:pPr>
        <w:pStyle w:val="a4"/>
        <w:numPr>
          <w:ilvl w:val="0"/>
          <w:numId w:val="69"/>
        </w:numPr>
        <w:tabs>
          <w:tab w:val="left" w:pos="992"/>
          <w:tab w:val="left" w:pos="994"/>
        </w:tabs>
        <w:spacing w:before="40" w:line="276" w:lineRule="auto"/>
        <w:ind w:left="994" w:right="139" w:hanging="284"/>
        <w:rPr>
          <w:rFonts w:ascii="Symbol" w:hAnsi="Symbol"/>
          <w:color w:val="000009"/>
          <w:sz w:val="24"/>
        </w:rPr>
      </w:pPr>
      <w:r>
        <w:rPr>
          <w:color w:val="000009"/>
          <w:sz w:val="24"/>
        </w:rPr>
        <w:t xml:space="preserve">формировать доступные обучающимся с РАС </w:t>
      </w:r>
      <w:r>
        <w:rPr>
          <w:sz w:val="24"/>
        </w:rPr>
        <w:t>с легкой умственной отсталостью (интеллектуальными</w:t>
      </w:r>
      <w:r>
        <w:rPr>
          <w:spacing w:val="-9"/>
          <w:sz w:val="24"/>
        </w:rPr>
        <w:t xml:space="preserve"> </w:t>
      </w:r>
      <w:r>
        <w:rPr>
          <w:sz w:val="24"/>
        </w:rPr>
        <w:t>нарушениями)</w:t>
      </w:r>
      <w:r>
        <w:rPr>
          <w:spacing w:val="-7"/>
          <w:sz w:val="24"/>
        </w:rPr>
        <w:t xml:space="preserve"> </w:t>
      </w:r>
      <w:r>
        <w:rPr>
          <w:color w:val="000009"/>
          <w:sz w:val="24"/>
        </w:rPr>
        <w:t>математические</w:t>
      </w:r>
      <w:r>
        <w:rPr>
          <w:color w:val="000009"/>
          <w:spacing w:val="-9"/>
          <w:sz w:val="24"/>
        </w:rPr>
        <w:t xml:space="preserve"> </w:t>
      </w:r>
      <w:r>
        <w:rPr>
          <w:color w:val="000009"/>
          <w:sz w:val="24"/>
        </w:rPr>
        <w:t>знания</w:t>
      </w:r>
      <w:r>
        <w:rPr>
          <w:color w:val="000009"/>
          <w:spacing w:val="-9"/>
          <w:sz w:val="24"/>
        </w:rPr>
        <w:t xml:space="preserve"> </w:t>
      </w:r>
      <w:r>
        <w:rPr>
          <w:color w:val="000009"/>
          <w:sz w:val="24"/>
        </w:rPr>
        <w:t>и</w:t>
      </w:r>
      <w:r>
        <w:rPr>
          <w:color w:val="000009"/>
          <w:spacing w:val="-9"/>
          <w:sz w:val="24"/>
        </w:rPr>
        <w:t xml:space="preserve"> </w:t>
      </w:r>
      <w:r>
        <w:rPr>
          <w:color w:val="000009"/>
          <w:sz w:val="24"/>
        </w:rPr>
        <w:t>умения,</w:t>
      </w:r>
      <w:r>
        <w:rPr>
          <w:color w:val="000009"/>
          <w:spacing w:val="-9"/>
          <w:sz w:val="24"/>
        </w:rPr>
        <w:t xml:space="preserve"> </w:t>
      </w:r>
      <w:r>
        <w:rPr>
          <w:color w:val="000009"/>
          <w:sz w:val="24"/>
        </w:rPr>
        <w:t>необходимые для решения учебно-познавательных, учебно-практических, житейских и профессиональных задач и развивать способности их использования при решении соответствующих возрасту задач;</w:t>
      </w:r>
    </w:p>
    <w:p w:rsidR="00ED2570" w:rsidRDefault="00125FB7">
      <w:pPr>
        <w:pStyle w:val="a4"/>
        <w:numPr>
          <w:ilvl w:val="0"/>
          <w:numId w:val="69"/>
        </w:numPr>
        <w:tabs>
          <w:tab w:val="left" w:pos="992"/>
          <w:tab w:val="left" w:pos="994"/>
        </w:tabs>
        <w:spacing w:line="273" w:lineRule="auto"/>
        <w:ind w:left="994" w:right="138" w:hanging="284"/>
        <w:rPr>
          <w:rFonts w:ascii="Symbol" w:hAnsi="Symbol"/>
          <w:color w:val="000009"/>
          <w:sz w:val="24"/>
        </w:rPr>
      </w:pPr>
      <w:r>
        <w:rPr>
          <w:color w:val="000009"/>
          <w:sz w:val="24"/>
        </w:rPr>
        <w:t>осуществлять коррекцию и развитие познавательной деятельности и личностных качеств</w:t>
      </w:r>
      <w:r>
        <w:rPr>
          <w:color w:val="000009"/>
          <w:spacing w:val="-9"/>
          <w:sz w:val="24"/>
        </w:rPr>
        <w:t xml:space="preserve"> </w:t>
      </w:r>
      <w:r>
        <w:rPr>
          <w:color w:val="000009"/>
          <w:sz w:val="24"/>
        </w:rPr>
        <w:t>обучающихся</w:t>
      </w:r>
      <w:r>
        <w:rPr>
          <w:color w:val="000009"/>
          <w:spacing w:val="-8"/>
          <w:sz w:val="24"/>
        </w:rPr>
        <w:t xml:space="preserve"> </w:t>
      </w:r>
      <w:r>
        <w:rPr>
          <w:color w:val="000009"/>
          <w:sz w:val="24"/>
        </w:rPr>
        <w:t>с</w:t>
      </w:r>
      <w:r>
        <w:rPr>
          <w:color w:val="000009"/>
          <w:spacing w:val="-9"/>
          <w:sz w:val="24"/>
        </w:rPr>
        <w:t xml:space="preserve"> </w:t>
      </w:r>
      <w:r>
        <w:rPr>
          <w:color w:val="000009"/>
          <w:sz w:val="24"/>
        </w:rPr>
        <w:t>РАС</w:t>
      </w:r>
      <w:r>
        <w:rPr>
          <w:color w:val="000009"/>
          <w:spacing w:val="-8"/>
          <w:sz w:val="24"/>
        </w:rPr>
        <w:t xml:space="preserve"> </w:t>
      </w:r>
      <w:r>
        <w:rPr>
          <w:sz w:val="24"/>
        </w:rPr>
        <w:t>с</w:t>
      </w:r>
      <w:r>
        <w:rPr>
          <w:spacing w:val="-8"/>
          <w:sz w:val="24"/>
        </w:rPr>
        <w:t xml:space="preserve"> </w:t>
      </w:r>
      <w:r>
        <w:rPr>
          <w:sz w:val="24"/>
        </w:rPr>
        <w:t>легкой</w:t>
      </w:r>
      <w:r>
        <w:rPr>
          <w:spacing w:val="-9"/>
          <w:sz w:val="24"/>
        </w:rPr>
        <w:t xml:space="preserve"> </w:t>
      </w:r>
      <w:r>
        <w:rPr>
          <w:sz w:val="24"/>
        </w:rPr>
        <w:t>умственной</w:t>
      </w:r>
      <w:r>
        <w:rPr>
          <w:spacing w:val="-8"/>
          <w:sz w:val="24"/>
        </w:rPr>
        <w:t xml:space="preserve"> </w:t>
      </w:r>
      <w:r>
        <w:rPr>
          <w:sz w:val="24"/>
        </w:rPr>
        <w:t>отсталостью</w:t>
      </w:r>
      <w:r>
        <w:rPr>
          <w:spacing w:val="-7"/>
          <w:sz w:val="24"/>
        </w:rPr>
        <w:t xml:space="preserve"> </w:t>
      </w:r>
      <w:r>
        <w:rPr>
          <w:sz w:val="24"/>
        </w:rPr>
        <w:t>(интеллектуальными нарушениями)</w:t>
      </w:r>
      <w:r>
        <w:rPr>
          <w:spacing w:val="-1"/>
          <w:sz w:val="24"/>
        </w:rPr>
        <w:t xml:space="preserve"> </w:t>
      </w:r>
      <w:r>
        <w:rPr>
          <w:color w:val="000009"/>
          <w:sz w:val="24"/>
        </w:rPr>
        <w:t>средствами</w:t>
      </w:r>
      <w:r>
        <w:rPr>
          <w:color w:val="000009"/>
          <w:spacing w:val="-3"/>
          <w:sz w:val="24"/>
        </w:rPr>
        <w:t xml:space="preserve"> </w:t>
      </w:r>
      <w:r>
        <w:rPr>
          <w:color w:val="000009"/>
          <w:sz w:val="24"/>
        </w:rPr>
        <w:t>математики</w:t>
      </w:r>
      <w:r>
        <w:rPr>
          <w:color w:val="000009"/>
          <w:spacing w:val="-3"/>
          <w:sz w:val="24"/>
        </w:rPr>
        <w:t xml:space="preserve"> </w:t>
      </w:r>
      <w:r>
        <w:rPr>
          <w:color w:val="000009"/>
          <w:sz w:val="24"/>
        </w:rPr>
        <w:t>с</w:t>
      </w:r>
      <w:r>
        <w:rPr>
          <w:color w:val="000009"/>
          <w:spacing w:val="-3"/>
          <w:sz w:val="24"/>
        </w:rPr>
        <w:t xml:space="preserve"> </w:t>
      </w:r>
      <w:r>
        <w:rPr>
          <w:color w:val="000009"/>
          <w:sz w:val="24"/>
        </w:rPr>
        <w:t>учетом</w:t>
      </w:r>
      <w:r>
        <w:rPr>
          <w:color w:val="000009"/>
          <w:spacing w:val="-2"/>
          <w:sz w:val="24"/>
        </w:rPr>
        <w:t xml:space="preserve"> </w:t>
      </w:r>
      <w:r>
        <w:rPr>
          <w:color w:val="000009"/>
          <w:sz w:val="24"/>
        </w:rPr>
        <w:t>их</w:t>
      </w:r>
      <w:r>
        <w:rPr>
          <w:color w:val="000009"/>
          <w:spacing w:val="-2"/>
          <w:sz w:val="24"/>
        </w:rPr>
        <w:t xml:space="preserve"> </w:t>
      </w:r>
      <w:r>
        <w:rPr>
          <w:color w:val="000009"/>
          <w:sz w:val="24"/>
        </w:rPr>
        <w:t>индивидуальных</w:t>
      </w:r>
      <w:r>
        <w:rPr>
          <w:color w:val="000009"/>
          <w:spacing w:val="-4"/>
          <w:sz w:val="24"/>
        </w:rPr>
        <w:t xml:space="preserve"> </w:t>
      </w:r>
      <w:r>
        <w:rPr>
          <w:color w:val="000009"/>
          <w:sz w:val="24"/>
        </w:rPr>
        <w:t>возможностей;</w:t>
      </w:r>
    </w:p>
    <w:p w:rsidR="00ED2570" w:rsidRDefault="00125FB7">
      <w:pPr>
        <w:pStyle w:val="a4"/>
        <w:numPr>
          <w:ilvl w:val="0"/>
          <w:numId w:val="69"/>
        </w:numPr>
        <w:tabs>
          <w:tab w:val="left" w:pos="992"/>
          <w:tab w:val="left" w:pos="994"/>
        </w:tabs>
        <w:spacing w:before="2" w:line="276" w:lineRule="auto"/>
        <w:ind w:left="994" w:right="143" w:hanging="284"/>
        <w:rPr>
          <w:rFonts w:ascii="Symbol" w:hAnsi="Symbol"/>
          <w:color w:val="000009"/>
          <w:sz w:val="24"/>
        </w:rPr>
      </w:pPr>
      <w:r>
        <w:rPr>
          <w:color w:val="000009"/>
          <w:sz w:val="24"/>
        </w:rPr>
        <w:t>формировать положительные качества личности, в частности аккуратность, настойчивость, трудолюбие, самостоятельность, терпеливость, любознательность, умение планировать свою деятельность, доводить начатое дело до конца, осуществлять контроль и самоконтроль.</w:t>
      </w:r>
    </w:p>
    <w:p w:rsidR="00ED2570" w:rsidRDefault="00ED2570">
      <w:pPr>
        <w:pStyle w:val="a3"/>
        <w:spacing w:before="41"/>
        <w:ind w:left="0"/>
        <w:jc w:val="left"/>
      </w:pPr>
    </w:p>
    <w:p w:rsidR="00ED2570" w:rsidRDefault="00125FB7">
      <w:pPr>
        <w:pStyle w:val="1"/>
        <w:ind w:left="4121"/>
      </w:pPr>
      <w:r>
        <w:t>Содержание</w:t>
      </w:r>
      <w:r>
        <w:rPr>
          <w:spacing w:val="-8"/>
        </w:rPr>
        <w:t xml:space="preserve"> </w:t>
      </w:r>
      <w:r>
        <w:rPr>
          <w:color w:val="000009"/>
          <w:spacing w:val="-2"/>
        </w:rPr>
        <w:t>обучения</w:t>
      </w:r>
    </w:p>
    <w:p w:rsidR="00ED2570" w:rsidRDefault="00125FB7">
      <w:pPr>
        <w:pStyle w:val="2"/>
        <w:spacing w:before="41"/>
        <w:ind w:left="994"/>
        <w:jc w:val="left"/>
      </w:pPr>
      <w:r>
        <w:rPr>
          <w:spacing w:val="-2"/>
        </w:rPr>
        <w:t>Пропедевтика</w:t>
      </w:r>
    </w:p>
    <w:p w:rsidR="00ED2570" w:rsidRDefault="00125FB7">
      <w:pPr>
        <w:spacing w:before="41"/>
        <w:ind w:left="994"/>
        <w:rPr>
          <w:i/>
          <w:sz w:val="24"/>
        </w:rPr>
      </w:pPr>
      <w:r>
        <w:rPr>
          <w:i/>
          <w:sz w:val="24"/>
        </w:rPr>
        <w:t xml:space="preserve">Свойства </w:t>
      </w:r>
      <w:r>
        <w:rPr>
          <w:i/>
          <w:spacing w:val="-2"/>
          <w:sz w:val="24"/>
        </w:rPr>
        <w:t>предметов</w:t>
      </w:r>
    </w:p>
    <w:p w:rsidR="00ED2570" w:rsidRDefault="00125FB7">
      <w:pPr>
        <w:pStyle w:val="a3"/>
        <w:spacing w:before="40" w:line="276" w:lineRule="auto"/>
        <w:ind w:right="142" w:firstLine="709"/>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ED2570" w:rsidRDefault="00125FB7">
      <w:pPr>
        <w:spacing w:before="1"/>
        <w:ind w:left="994"/>
        <w:jc w:val="both"/>
        <w:rPr>
          <w:i/>
          <w:sz w:val="24"/>
        </w:rPr>
      </w:pPr>
      <w:r>
        <w:rPr>
          <w:i/>
          <w:sz w:val="24"/>
        </w:rPr>
        <w:t xml:space="preserve">Сравнение </w:t>
      </w:r>
      <w:r>
        <w:rPr>
          <w:i/>
          <w:spacing w:val="-2"/>
          <w:sz w:val="24"/>
        </w:rPr>
        <w:t>предметов</w:t>
      </w:r>
    </w:p>
    <w:p w:rsidR="00ED2570" w:rsidRDefault="00125FB7">
      <w:pPr>
        <w:pStyle w:val="a3"/>
        <w:spacing w:before="40"/>
        <w:ind w:left="994"/>
      </w:pPr>
      <w:r>
        <w:t>Сравнение</w:t>
      </w:r>
      <w:r>
        <w:rPr>
          <w:spacing w:val="-4"/>
        </w:rPr>
        <w:t xml:space="preserve"> </w:t>
      </w:r>
      <w:r>
        <w:t>двух</w:t>
      </w:r>
      <w:r>
        <w:rPr>
          <w:spacing w:val="-4"/>
        </w:rPr>
        <w:t xml:space="preserve"> </w:t>
      </w:r>
      <w:r>
        <w:t>предметов,</w:t>
      </w:r>
      <w:r>
        <w:rPr>
          <w:spacing w:val="-3"/>
        </w:rPr>
        <w:t xml:space="preserve"> </w:t>
      </w:r>
      <w:r>
        <w:t>серии</w:t>
      </w:r>
      <w:r>
        <w:rPr>
          <w:spacing w:val="-4"/>
        </w:rPr>
        <w:t xml:space="preserve"> </w:t>
      </w:r>
      <w:r>
        <w:rPr>
          <w:spacing w:val="-2"/>
        </w:rPr>
        <w:t>предметов.</w:t>
      </w:r>
    </w:p>
    <w:p w:rsidR="00ED2570" w:rsidRDefault="00125FB7">
      <w:pPr>
        <w:pStyle w:val="a3"/>
        <w:spacing w:before="42" w:line="276" w:lineRule="auto"/>
        <w:ind w:right="141" w:firstLine="709"/>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ED2570" w:rsidRDefault="00125FB7">
      <w:pPr>
        <w:pStyle w:val="a3"/>
        <w:spacing w:line="276" w:lineRule="auto"/>
        <w:ind w:right="140" w:firstLine="709"/>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ED2570" w:rsidRDefault="00125FB7">
      <w:pPr>
        <w:pStyle w:val="a3"/>
        <w:spacing w:line="276" w:lineRule="auto"/>
        <w:ind w:right="141" w:firstLine="709"/>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ED2570" w:rsidRDefault="00125FB7">
      <w:pPr>
        <w:spacing w:before="1" w:line="276" w:lineRule="auto"/>
        <w:ind w:left="285" w:right="143" w:firstLine="709"/>
        <w:jc w:val="both"/>
        <w:rPr>
          <w:i/>
          <w:sz w:val="24"/>
        </w:rPr>
      </w:pPr>
      <w:r>
        <w:rPr>
          <w:i/>
          <w:sz w:val="24"/>
        </w:rPr>
        <w:t>Сравнение предметных совокупностей по количеству предметов, их</w:t>
      </w:r>
      <w:r>
        <w:rPr>
          <w:i/>
          <w:spacing w:val="80"/>
          <w:sz w:val="24"/>
        </w:rPr>
        <w:t xml:space="preserve"> </w:t>
      </w:r>
      <w:r>
        <w:rPr>
          <w:i/>
          <w:spacing w:val="-2"/>
          <w:sz w:val="24"/>
        </w:rPr>
        <w:t>составляющих</w:t>
      </w:r>
    </w:p>
    <w:p w:rsidR="00ED2570" w:rsidRDefault="00ED2570">
      <w:pPr>
        <w:spacing w:line="276" w:lineRule="auto"/>
        <w:jc w:val="both"/>
        <w:rPr>
          <w:i/>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w:t>
      </w:r>
      <w:r>
        <w:rPr>
          <w:spacing w:val="40"/>
        </w:rPr>
        <w:t xml:space="preserve"> </w:t>
      </w:r>
      <w:r>
        <w:t>ни одного.</w:t>
      </w:r>
    </w:p>
    <w:p w:rsidR="00ED2570" w:rsidRDefault="00125FB7">
      <w:pPr>
        <w:pStyle w:val="a3"/>
        <w:spacing w:line="276" w:lineRule="auto"/>
        <w:ind w:right="144" w:firstLine="709"/>
      </w:pPr>
      <w:r>
        <w:t>Сравнение количества предметов одной совокупности до и после изменения количества предметов, ее составляющих.</w:t>
      </w:r>
    </w:p>
    <w:p w:rsidR="00ED2570" w:rsidRDefault="00125FB7">
      <w:pPr>
        <w:pStyle w:val="a3"/>
        <w:spacing w:line="276" w:lineRule="auto"/>
        <w:ind w:right="141" w:firstLine="709"/>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ED2570" w:rsidRDefault="00125FB7">
      <w:pPr>
        <w:spacing w:before="2"/>
        <w:ind w:left="994"/>
        <w:jc w:val="both"/>
        <w:rPr>
          <w:i/>
          <w:sz w:val="24"/>
        </w:rPr>
      </w:pPr>
      <w:r>
        <w:rPr>
          <w:i/>
          <w:sz w:val="24"/>
        </w:rPr>
        <w:t>Сравнение</w:t>
      </w:r>
      <w:r>
        <w:rPr>
          <w:i/>
          <w:spacing w:val="-3"/>
          <w:sz w:val="24"/>
        </w:rPr>
        <w:t xml:space="preserve"> </w:t>
      </w:r>
      <w:r>
        <w:rPr>
          <w:i/>
          <w:sz w:val="24"/>
        </w:rPr>
        <w:t>объемов</w:t>
      </w:r>
      <w:r>
        <w:rPr>
          <w:i/>
          <w:spacing w:val="-3"/>
          <w:sz w:val="24"/>
        </w:rPr>
        <w:t xml:space="preserve"> </w:t>
      </w:r>
      <w:r>
        <w:rPr>
          <w:i/>
          <w:sz w:val="24"/>
        </w:rPr>
        <w:t>жидкостей,</w:t>
      </w:r>
      <w:r>
        <w:rPr>
          <w:i/>
          <w:spacing w:val="-2"/>
          <w:sz w:val="24"/>
        </w:rPr>
        <w:t xml:space="preserve"> </w:t>
      </w:r>
      <w:r>
        <w:rPr>
          <w:i/>
          <w:sz w:val="24"/>
        </w:rPr>
        <w:t>сыпучих</w:t>
      </w:r>
      <w:r>
        <w:rPr>
          <w:i/>
          <w:spacing w:val="-2"/>
          <w:sz w:val="24"/>
        </w:rPr>
        <w:t xml:space="preserve"> веществ</w:t>
      </w:r>
    </w:p>
    <w:p w:rsidR="00ED2570" w:rsidRDefault="00125FB7">
      <w:pPr>
        <w:pStyle w:val="a3"/>
        <w:spacing w:before="40" w:line="276" w:lineRule="auto"/>
        <w:ind w:right="144" w:firstLine="709"/>
      </w:pPr>
      <w:r>
        <w:t>Сравнение объемов жидкостей, сыпучих веществ в одинаковых емкостях. Слова: больше, меньше, одинаково, равно, столько же.</w:t>
      </w:r>
    </w:p>
    <w:p w:rsidR="00ED2570" w:rsidRDefault="00125FB7">
      <w:pPr>
        <w:pStyle w:val="a3"/>
        <w:spacing w:line="276" w:lineRule="auto"/>
        <w:ind w:right="145" w:firstLine="709"/>
      </w:pPr>
      <w:r>
        <w:t>Сравнение объемов жидкостей, сыпучего вещества в одной емкости до и после изменения объема.</w:t>
      </w:r>
    </w:p>
    <w:p w:rsidR="00ED2570" w:rsidRDefault="00125FB7">
      <w:pPr>
        <w:spacing w:before="1"/>
        <w:ind w:left="994"/>
        <w:jc w:val="both"/>
        <w:rPr>
          <w:i/>
          <w:sz w:val="24"/>
        </w:rPr>
      </w:pPr>
      <w:r>
        <w:rPr>
          <w:i/>
          <w:sz w:val="24"/>
        </w:rPr>
        <w:t>Положение</w:t>
      </w:r>
      <w:r>
        <w:rPr>
          <w:i/>
          <w:spacing w:val="-3"/>
          <w:sz w:val="24"/>
        </w:rPr>
        <w:t xml:space="preserve"> </w:t>
      </w:r>
      <w:r>
        <w:rPr>
          <w:i/>
          <w:sz w:val="24"/>
        </w:rPr>
        <w:t>предметов</w:t>
      </w:r>
      <w:r>
        <w:rPr>
          <w:i/>
          <w:spacing w:val="-4"/>
          <w:sz w:val="24"/>
        </w:rPr>
        <w:t xml:space="preserve"> </w:t>
      </w:r>
      <w:r>
        <w:rPr>
          <w:i/>
          <w:sz w:val="24"/>
        </w:rPr>
        <w:t>в</w:t>
      </w:r>
      <w:r>
        <w:rPr>
          <w:i/>
          <w:spacing w:val="-3"/>
          <w:sz w:val="24"/>
        </w:rPr>
        <w:t xml:space="preserve"> </w:t>
      </w:r>
      <w:r>
        <w:rPr>
          <w:i/>
          <w:sz w:val="24"/>
        </w:rPr>
        <w:t>пространстве,</w:t>
      </w:r>
      <w:r>
        <w:rPr>
          <w:i/>
          <w:spacing w:val="-3"/>
          <w:sz w:val="24"/>
        </w:rPr>
        <w:t xml:space="preserve"> </w:t>
      </w:r>
      <w:r>
        <w:rPr>
          <w:i/>
          <w:sz w:val="24"/>
        </w:rPr>
        <w:t>на</w:t>
      </w:r>
      <w:r>
        <w:rPr>
          <w:i/>
          <w:spacing w:val="-2"/>
          <w:sz w:val="24"/>
        </w:rPr>
        <w:t xml:space="preserve"> плоскости</w:t>
      </w:r>
    </w:p>
    <w:p w:rsidR="00ED2570" w:rsidRDefault="00125FB7">
      <w:pPr>
        <w:pStyle w:val="a3"/>
        <w:spacing w:before="41" w:line="276" w:lineRule="auto"/>
        <w:ind w:right="142" w:firstLine="709"/>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w:t>
      </w:r>
      <w:r>
        <w:rPr>
          <w:spacing w:val="40"/>
        </w:rPr>
        <w:t xml:space="preserve"> </w:t>
      </w:r>
      <w:r>
        <w:t>выше, ниже, далеко, близко, дальше, ближе, рядом, около, здесь, там, на, в, внутри, перед, за, над, под, напротив, между, в середине, в центре.</w:t>
      </w:r>
    </w:p>
    <w:p w:rsidR="00ED2570" w:rsidRDefault="00125FB7">
      <w:pPr>
        <w:pStyle w:val="a3"/>
        <w:spacing w:line="276" w:lineRule="auto"/>
        <w:ind w:right="140" w:firstLine="709"/>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ED2570" w:rsidRDefault="00125FB7">
      <w:pPr>
        <w:spacing w:before="1"/>
        <w:ind w:left="994"/>
        <w:jc w:val="both"/>
        <w:rPr>
          <w:i/>
          <w:sz w:val="24"/>
        </w:rPr>
      </w:pPr>
      <w:r>
        <w:rPr>
          <w:i/>
          <w:sz w:val="24"/>
        </w:rPr>
        <w:t>Единицы</w:t>
      </w:r>
      <w:r>
        <w:rPr>
          <w:i/>
          <w:spacing w:val="-7"/>
          <w:sz w:val="24"/>
        </w:rPr>
        <w:t xml:space="preserve"> </w:t>
      </w:r>
      <w:r>
        <w:rPr>
          <w:i/>
          <w:sz w:val="24"/>
        </w:rPr>
        <w:t>измерения</w:t>
      </w:r>
      <w:r>
        <w:rPr>
          <w:i/>
          <w:spacing w:val="-2"/>
          <w:sz w:val="24"/>
        </w:rPr>
        <w:t xml:space="preserve"> </w:t>
      </w:r>
      <w:r>
        <w:rPr>
          <w:i/>
          <w:sz w:val="24"/>
        </w:rPr>
        <w:t>и</w:t>
      </w:r>
      <w:r>
        <w:rPr>
          <w:i/>
          <w:spacing w:val="-2"/>
          <w:sz w:val="24"/>
        </w:rPr>
        <w:t xml:space="preserve"> </w:t>
      </w:r>
      <w:r>
        <w:rPr>
          <w:i/>
          <w:sz w:val="24"/>
        </w:rPr>
        <w:t>их</w:t>
      </w:r>
      <w:r>
        <w:rPr>
          <w:i/>
          <w:spacing w:val="-2"/>
          <w:sz w:val="24"/>
        </w:rPr>
        <w:t xml:space="preserve"> соотношения</w:t>
      </w:r>
    </w:p>
    <w:p w:rsidR="00ED2570" w:rsidRDefault="00125FB7">
      <w:pPr>
        <w:pStyle w:val="a3"/>
        <w:spacing w:before="40" w:line="276" w:lineRule="auto"/>
        <w:ind w:right="140" w:firstLine="709"/>
      </w:pPr>
      <w:r>
        <w:t>Единица времени –</w:t>
      </w:r>
      <w:r>
        <w:rPr>
          <w:spacing w:val="-1"/>
        </w:rPr>
        <w:t xml:space="preserve"> </w:t>
      </w:r>
      <w:r>
        <w:t>сутки. Сутки:</w:t>
      </w:r>
      <w:r>
        <w:rPr>
          <w:spacing w:val="-1"/>
        </w:rPr>
        <w:t xml:space="preserve"> </w:t>
      </w:r>
      <w:r>
        <w:t>утро,</w:t>
      </w:r>
      <w:r>
        <w:rPr>
          <w:spacing w:val="-1"/>
        </w:rPr>
        <w:t xml:space="preserve"> </w:t>
      </w:r>
      <w:r>
        <w:t>день,</w:t>
      </w:r>
      <w:r>
        <w:rPr>
          <w:spacing w:val="-1"/>
        </w:rPr>
        <w:t xml:space="preserve"> </w:t>
      </w:r>
      <w:r>
        <w:t>вечер, ночь. Сегодня, завтра, вчера, на следующий день, рано, поздно, вовремя, давно, недавно, медленно, быстро.</w:t>
      </w:r>
    </w:p>
    <w:p w:rsidR="00ED2570" w:rsidRDefault="00125FB7">
      <w:pPr>
        <w:pStyle w:val="a3"/>
        <w:spacing w:line="275" w:lineRule="exact"/>
        <w:ind w:left="994"/>
      </w:pPr>
      <w:r>
        <w:t>Сравнение</w:t>
      </w:r>
      <w:r>
        <w:rPr>
          <w:spacing w:val="-3"/>
        </w:rPr>
        <w:t xml:space="preserve"> </w:t>
      </w:r>
      <w:r>
        <w:t>по</w:t>
      </w:r>
      <w:r>
        <w:rPr>
          <w:spacing w:val="-1"/>
        </w:rPr>
        <w:t xml:space="preserve"> </w:t>
      </w:r>
      <w:r>
        <w:t>возрасту:</w:t>
      </w:r>
      <w:r>
        <w:rPr>
          <w:spacing w:val="-1"/>
        </w:rPr>
        <w:t xml:space="preserve"> </w:t>
      </w:r>
      <w:r>
        <w:t>молодой,</w:t>
      </w:r>
      <w:r>
        <w:rPr>
          <w:spacing w:val="-2"/>
        </w:rPr>
        <w:t xml:space="preserve"> </w:t>
      </w:r>
      <w:r>
        <w:t>старый,</w:t>
      </w:r>
      <w:r>
        <w:rPr>
          <w:spacing w:val="-1"/>
        </w:rPr>
        <w:t xml:space="preserve"> </w:t>
      </w:r>
      <w:r>
        <w:t>моложе,</w:t>
      </w:r>
      <w:r>
        <w:rPr>
          <w:spacing w:val="-1"/>
        </w:rPr>
        <w:t xml:space="preserve"> </w:t>
      </w:r>
      <w:r>
        <w:rPr>
          <w:spacing w:val="-2"/>
        </w:rPr>
        <w:t>старше.</w:t>
      </w:r>
    </w:p>
    <w:p w:rsidR="00ED2570" w:rsidRDefault="00125FB7">
      <w:pPr>
        <w:spacing w:before="44"/>
        <w:ind w:left="994"/>
        <w:jc w:val="both"/>
        <w:rPr>
          <w:i/>
          <w:sz w:val="24"/>
        </w:rPr>
      </w:pPr>
      <w:r>
        <w:rPr>
          <w:i/>
          <w:sz w:val="24"/>
        </w:rPr>
        <w:t>Геометрический</w:t>
      </w:r>
      <w:r>
        <w:rPr>
          <w:i/>
          <w:spacing w:val="-8"/>
          <w:sz w:val="24"/>
        </w:rPr>
        <w:t xml:space="preserve"> </w:t>
      </w:r>
      <w:r>
        <w:rPr>
          <w:i/>
          <w:spacing w:val="-2"/>
          <w:sz w:val="24"/>
        </w:rPr>
        <w:t>материал</w:t>
      </w:r>
    </w:p>
    <w:p w:rsidR="00ED2570" w:rsidRDefault="00125FB7">
      <w:pPr>
        <w:pStyle w:val="a3"/>
        <w:spacing w:before="39"/>
        <w:ind w:left="994"/>
      </w:pPr>
      <w:r>
        <w:t>Круг,</w:t>
      </w:r>
      <w:r>
        <w:rPr>
          <w:spacing w:val="-1"/>
        </w:rPr>
        <w:t xml:space="preserve"> </w:t>
      </w:r>
      <w:r>
        <w:t>квадрат, прямоугольник,</w:t>
      </w:r>
      <w:r>
        <w:rPr>
          <w:spacing w:val="-1"/>
        </w:rPr>
        <w:t xml:space="preserve"> </w:t>
      </w:r>
      <w:r>
        <w:t>треугольник.</w:t>
      </w:r>
      <w:r>
        <w:rPr>
          <w:spacing w:val="-2"/>
        </w:rPr>
        <w:t xml:space="preserve"> </w:t>
      </w:r>
      <w:r>
        <w:t>Шар,</w:t>
      </w:r>
      <w:r>
        <w:rPr>
          <w:spacing w:val="-1"/>
        </w:rPr>
        <w:t xml:space="preserve"> </w:t>
      </w:r>
      <w:r>
        <w:t xml:space="preserve">куб, </w:t>
      </w:r>
      <w:r>
        <w:rPr>
          <w:spacing w:val="-2"/>
        </w:rPr>
        <w:t>брус.</w:t>
      </w:r>
    </w:p>
    <w:p w:rsidR="00ED2570" w:rsidRDefault="00125FB7">
      <w:pPr>
        <w:pStyle w:val="a3"/>
        <w:spacing w:before="42" w:line="276" w:lineRule="auto"/>
        <w:ind w:right="141" w:firstLine="709"/>
      </w:pPr>
      <w:r>
        <w:rPr>
          <w:b/>
          <w:i/>
        </w:rPr>
        <w:t>Нумерация</w:t>
      </w:r>
      <w:r>
        <w:rPr>
          <w:i/>
        </w:rPr>
        <w:t xml:space="preserve">. </w:t>
      </w:r>
      <w: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ED2570" w:rsidRDefault="00125FB7">
      <w:pPr>
        <w:pStyle w:val="a3"/>
        <w:spacing w:line="276" w:lineRule="auto"/>
        <w:ind w:right="142" w:firstLine="709"/>
      </w:pPr>
      <w:r>
        <w:rPr>
          <w:b/>
          <w:i/>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ED2570" w:rsidRDefault="00125FB7">
      <w:pPr>
        <w:pStyle w:val="a3"/>
        <w:spacing w:before="1" w:line="276" w:lineRule="auto"/>
        <w:ind w:right="141" w:firstLine="709"/>
      </w:pPr>
      <w:r>
        <w:rPr>
          <w:b/>
          <w:i/>
        </w:rPr>
        <w:t>Арифметические действия</w:t>
      </w:r>
      <w:r>
        <w:rPr>
          <w:i/>
        </w:rPr>
        <w:t xml:space="preserve">. </w:t>
      </w: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w:t>
      </w:r>
      <w:r>
        <w:rPr>
          <w:spacing w:val="-1"/>
        </w:rPr>
        <w:t xml:space="preserve"> </w:t>
      </w:r>
      <w:r>
        <w:t>в вычислениях (переместительное свойство</w:t>
      </w:r>
      <w:r>
        <w:rPr>
          <w:spacing w:val="-1"/>
        </w:rPr>
        <w:t xml:space="preserve"> </w:t>
      </w:r>
      <w:r>
        <w:t>сложения и</w:t>
      </w:r>
      <w:r>
        <w:rPr>
          <w:spacing w:val="-1"/>
        </w:rPr>
        <w:t xml:space="preserve"> </w:t>
      </w:r>
      <w:r>
        <w:t>умножения). Алгоритмы письменного сложения, вычитания, умножения и деления. Способы проверки правильности вычислений.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rPr>
          <w:b/>
          <w:i/>
        </w:rPr>
        <w:lastRenderedPageBreak/>
        <w:t>Арифметические задачи</w:t>
      </w:r>
      <w:r>
        <w:rPr>
          <w:i/>
        </w:rPr>
        <w:t xml:space="preserve">. </w:t>
      </w: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w:t>
      </w:r>
      <w:r>
        <w:rPr>
          <w:spacing w:val="40"/>
        </w:rPr>
        <w:t xml:space="preserve"> </w:t>
      </w:r>
      <w:r>
        <w:t>стоимости (цена, количество, общая стоимость товара). Составные арифметические задачи, решаемые в два действия.</w:t>
      </w:r>
    </w:p>
    <w:p w:rsidR="00ED2570" w:rsidRDefault="00125FB7">
      <w:pPr>
        <w:pStyle w:val="a3"/>
        <w:spacing w:line="276" w:lineRule="auto"/>
        <w:ind w:right="138" w:firstLine="709"/>
      </w:pPr>
      <w:r>
        <w:rPr>
          <w:b/>
          <w:i/>
        </w:rPr>
        <w:t>Геометрический материал</w:t>
      </w:r>
      <w:r>
        <w:rPr>
          <w:i/>
        </w:rPr>
        <w:t xml:space="preserve">. </w:t>
      </w:r>
      <w:r>
        <w:t>Пространственные отношения. Взаимное расположение предметов в пространстве и на плоскости (выше – ниже, слева – справа, сверху – снизу, ближе – дальше, между и пр.).</w:t>
      </w:r>
    </w:p>
    <w:p w:rsidR="00ED2570" w:rsidRDefault="00125FB7">
      <w:pPr>
        <w:pStyle w:val="a3"/>
        <w:spacing w:before="1" w:line="276" w:lineRule="auto"/>
        <w:ind w:right="140" w:firstLine="709"/>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w:t>
      </w:r>
      <w:r>
        <w:rPr>
          <w:spacing w:val="-10"/>
        </w:rPr>
        <w:t xml:space="preserve"> </w:t>
      </w:r>
      <w:r>
        <w:t>квадрат,</w:t>
      </w:r>
      <w:r>
        <w:rPr>
          <w:spacing w:val="-10"/>
        </w:rPr>
        <w:t xml:space="preserve"> </w:t>
      </w:r>
      <w:r>
        <w:t>окружность,</w:t>
      </w:r>
      <w:r>
        <w:rPr>
          <w:spacing w:val="-10"/>
        </w:rPr>
        <w:t xml:space="preserve"> </w:t>
      </w:r>
      <w:r>
        <w:t>круг.</w:t>
      </w:r>
      <w:r>
        <w:rPr>
          <w:spacing w:val="-11"/>
        </w:rPr>
        <w:t xml:space="preserve"> </w:t>
      </w:r>
      <w:r>
        <w:t>Замкнутые</w:t>
      </w:r>
      <w:r>
        <w:rPr>
          <w:spacing w:val="-11"/>
        </w:rPr>
        <w:t xml:space="preserve"> </w:t>
      </w:r>
      <w:r>
        <w:t>и</w:t>
      </w:r>
      <w:r>
        <w:rPr>
          <w:spacing w:val="-11"/>
        </w:rPr>
        <w:t xml:space="preserve"> </w:t>
      </w:r>
      <w:r>
        <w:t>незамкнутые</w:t>
      </w:r>
      <w:r>
        <w:rPr>
          <w:spacing w:val="-11"/>
        </w:rPr>
        <w:t xml:space="preserve"> </w:t>
      </w:r>
      <w:r>
        <w:t>кривые:</w:t>
      </w:r>
      <w:r>
        <w:rPr>
          <w:spacing w:val="-11"/>
        </w:rPr>
        <w:t xml:space="preserve"> </w:t>
      </w:r>
      <w:r>
        <w:t>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ED2570" w:rsidRDefault="00125FB7">
      <w:pPr>
        <w:pStyle w:val="a3"/>
        <w:spacing w:line="276" w:lineRule="auto"/>
        <w:ind w:right="144" w:firstLine="709"/>
      </w:pPr>
      <w:r>
        <w:t>Измерение длины отрезка. Сложение и вычитание отрезков. Измерение отрезков ломаной и вычисление ее длины.</w:t>
      </w:r>
    </w:p>
    <w:p w:rsidR="00ED2570" w:rsidRDefault="00125FB7">
      <w:pPr>
        <w:pStyle w:val="a3"/>
        <w:spacing w:line="276" w:lineRule="auto"/>
        <w:ind w:right="142" w:firstLine="709"/>
      </w:pPr>
      <w:r>
        <w:t xml:space="preserve">Взаимное положение на плоскости геометрических фигур (пересечение, точки </w:t>
      </w:r>
      <w:r>
        <w:rPr>
          <w:spacing w:val="-2"/>
        </w:rPr>
        <w:t>пересечения).</w:t>
      </w:r>
    </w:p>
    <w:p w:rsidR="00ED2570" w:rsidRDefault="00125FB7">
      <w:pPr>
        <w:pStyle w:val="a3"/>
        <w:ind w:left="994"/>
      </w:pPr>
      <w:r>
        <w:t>Геометрические</w:t>
      </w:r>
      <w:r>
        <w:rPr>
          <w:spacing w:val="-7"/>
        </w:rPr>
        <w:t xml:space="preserve"> </w:t>
      </w:r>
      <w:r>
        <w:t>формы</w:t>
      </w:r>
      <w:r>
        <w:rPr>
          <w:spacing w:val="-7"/>
        </w:rPr>
        <w:t xml:space="preserve"> </w:t>
      </w:r>
      <w:r>
        <w:t>в</w:t>
      </w:r>
      <w:r>
        <w:rPr>
          <w:spacing w:val="-7"/>
        </w:rPr>
        <w:t xml:space="preserve"> </w:t>
      </w:r>
      <w:r>
        <w:t>окружающем</w:t>
      </w:r>
      <w:r>
        <w:rPr>
          <w:spacing w:val="-7"/>
        </w:rPr>
        <w:t xml:space="preserve"> </w:t>
      </w:r>
      <w:r>
        <w:t>мире.</w:t>
      </w:r>
      <w:r>
        <w:rPr>
          <w:spacing w:val="-7"/>
        </w:rPr>
        <w:t xml:space="preserve"> </w:t>
      </w:r>
      <w:r>
        <w:t>Распознавание</w:t>
      </w:r>
      <w:r>
        <w:rPr>
          <w:spacing w:val="-6"/>
        </w:rPr>
        <w:t xml:space="preserve"> </w:t>
      </w:r>
      <w:r>
        <w:t>и</w:t>
      </w:r>
      <w:r>
        <w:rPr>
          <w:spacing w:val="-7"/>
        </w:rPr>
        <w:t xml:space="preserve"> </w:t>
      </w:r>
      <w:r>
        <w:t>называние:</w:t>
      </w:r>
      <w:r>
        <w:rPr>
          <w:spacing w:val="-7"/>
        </w:rPr>
        <w:t xml:space="preserve"> </w:t>
      </w:r>
      <w:r>
        <w:t>куб,</w:t>
      </w:r>
      <w:r>
        <w:rPr>
          <w:spacing w:val="-6"/>
        </w:rPr>
        <w:t xml:space="preserve"> </w:t>
      </w:r>
      <w:r>
        <w:rPr>
          <w:spacing w:val="-4"/>
        </w:rPr>
        <w:t>шар.</w:t>
      </w:r>
    </w:p>
    <w:p w:rsidR="00ED2570" w:rsidRDefault="00ED2570">
      <w:pPr>
        <w:pStyle w:val="a3"/>
        <w:spacing w:before="85"/>
        <w:ind w:left="0"/>
        <w:jc w:val="left"/>
      </w:pPr>
    </w:p>
    <w:p w:rsidR="00ED2570" w:rsidRDefault="00125FB7">
      <w:pPr>
        <w:pStyle w:val="1"/>
        <w:ind w:left="2337"/>
        <w:jc w:val="both"/>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4"/>
        </w:rPr>
        <w:t xml:space="preserve"> </w:t>
      </w:r>
      <w:r>
        <w:rPr>
          <w:spacing w:val="-2"/>
        </w:rPr>
        <w:t>предмета</w:t>
      </w:r>
    </w:p>
    <w:p w:rsidR="00ED2570" w:rsidRDefault="00125FB7">
      <w:pPr>
        <w:pStyle w:val="a3"/>
        <w:spacing w:before="39" w:line="276" w:lineRule="auto"/>
        <w:ind w:right="139" w:firstLine="708"/>
      </w:pPr>
      <w:r>
        <w:t xml:space="preserve">Минимальный и достаточный уровни освоения </w:t>
      </w:r>
      <w:r>
        <w:rPr>
          <w:b/>
        </w:rPr>
        <w:t xml:space="preserve">предметных результатов </w:t>
      </w:r>
      <w:r>
        <w:t xml:space="preserve">обучающимися с РАС с легкой умственной отсталостью (интеллектуальными нарушениями) по учебному предмету «Математика» на конец обучения в начальной </w:t>
      </w:r>
      <w:r>
        <w:rPr>
          <w:spacing w:val="-2"/>
        </w:rPr>
        <w:t>школе:</w:t>
      </w:r>
    </w:p>
    <w:p w:rsidR="00ED2570" w:rsidRDefault="00125FB7">
      <w:pPr>
        <w:pStyle w:val="a3"/>
        <w:ind w:left="993"/>
      </w:pPr>
      <w:r>
        <w:rPr>
          <w:u w:val="single"/>
        </w:rPr>
        <w:t>Минимальный</w:t>
      </w:r>
      <w:r>
        <w:rPr>
          <w:spacing w:val="-6"/>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1" w:line="264" w:lineRule="auto"/>
        <w:ind w:right="143"/>
        <w:rPr>
          <w:rFonts w:ascii="Symbol" w:hAnsi="Symbol"/>
          <w:sz w:val="24"/>
        </w:rPr>
      </w:pPr>
      <w:r>
        <w:rPr>
          <w:position w:val="1"/>
          <w:sz w:val="24"/>
        </w:rPr>
        <w:t xml:space="preserve">знать числовой ряд 1 – 100 в прямом порядке и откладывать, используя счетный </w:t>
      </w:r>
      <w:r>
        <w:rPr>
          <w:sz w:val="24"/>
        </w:rPr>
        <w:t>материал, любые числа в пределах 100;</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знать</w:t>
      </w:r>
      <w:r>
        <w:rPr>
          <w:spacing w:val="-3"/>
          <w:position w:val="1"/>
          <w:sz w:val="24"/>
        </w:rPr>
        <w:t xml:space="preserve"> </w:t>
      </w:r>
      <w:r>
        <w:rPr>
          <w:position w:val="1"/>
          <w:sz w:val="24"/>
        </w:rPr>
        <w:t>названия</w:t>
      </w:r>
      <w:r>
        <w:rPr>
          <w:spacing w:val="-2"/>
          <w:position w:val="1"/>
          <w:sz w:val="24"/>
        </w:rPr>
        <w:t xml:space="preserve"> </w:t>
      </w:r>
      <w:r>
        <w:rPr>
          <w:position w:val="1"/>
          <w:sz w:val="24"/>
        </w:rPr>
        <w:t>компонентов</w:t>
      </w:r>
      <w:r>
        <w:rPr>
          <w:spacing w:val="-3"/>
          <w:position w:val="1"/>
          <w:sz w:val="24"/>
        </w:rPr>
        <w:t xml:space="preserve"> </w:t>
      </w:r>
      <w:r>
        <w:rPr>
          <w:position w:val="1"/>
          <w:sz w:val="24"/>
        </w:rPr>
        <w:t>сложения,</w:t>
      </w:r>
      <w:r>
        <w:rPr>
          <w:spacing w:val="-2"/>
          <w:position w:val="1"/>
          <w:sz w:val="24"/>
        </w:rPr>
        <w:t xml:space="preserve"> </w:t>
      </w:r>
      <w:r>
        <w:rPr>
          <w:position w:val="1"/>
          <w:sz w:val="24"/>
        </w:rPr>
        <w:t>вычитания,</w:t>
      </w:r>
      <w:r>
        <w:rPr>
          <w:spacing w:val="-3"/>
          <w:position w:val="1"/>
          <w:sz w:val="24"/>
        </w:rPr>
        <w:t xml:space="preserve"> </w:t>
      </w:r>
      <w:r>
        <w:rPr>
          <w:position w:val="1"/>
          <w:sz w:val="24"/>
        </w:rPr>
        <w:t>умножения,</w:t>
      </w:r>
      <w:r>
        <w:rPr>
          <w:spacing w:val="-2"/>
          <w:position w:val="1"/>
          <w:sz w:val="24"/>
        </w:rPr>
        <w:t xml:space="preserve"> деления;</w:t>
      </w:r>
    </w:p>
    <w:p w:rsidR="00ED2570" w:rsidRDefault="00125FB7">
      <w:pPr>
        <w:pStyle w:val="a4"/>
        <w:numPr>
          <w:ilvl w:val="0"/>
          <w:numId w:val="69"/>
        </w:numPr>
        <w:tabs>
          <w:tab w:val="left" w:pos="997"/>
          <w:tab w:val="left" w:pos="999"/>
        </w:tabs>
        <w:spacing w:before="27" w:line="261" w:lineRule="auto"/>
        <w:ind w:right="144"/>
        <w:rPr>
          <w:rFonts w:ascii="Symbol" w:hAnsi="Symbol"/>
          <w:sz w:val="24"/>
        </w:rPr>
      </w:pPr>
      <w:r>
        <w:rPr>
          <w:position w:val="1"/>
          <w:sz w:val="24"/>
        </w:rPr>
        <w:t xml:space="preserve">понимать смысл арифметических действий сложения и вычитания, умножения и </w:t>
      </w:r>
      <w:r>
        <w:rPr>
          <w:sz w:val="24"/>
        </w:rPr>
        <w:t>деления (на равные части).</w:t>
      </w:r>
    </w:p>
    <w:p w:rsidR="00ED2570" w:rsidRDefault="00125FB7">
      <w:pPr>
        <w:pStyle w:val="a4"/>
        <w:numPr>
          <w:ilvl w:val="0"/>
          <w:numId w:val="69"/>
        </w:numPr>
        <w:tabs>
          <w:tab w:val="left" w:pos="997"/>
        </w:tabs>
        <w:spacing w:before="17"/>
        <w:ind w:left="997" w:hanging="355"/>
        <w:rPr>
          <w:rFonts w:ascii="Symbol" w:hAnsi="Symbol"/>
          <w:sz w:val="24"/>
        </w:rPr>
      </w:pPr>
      <w:r>
        <w:rPr>
          <w:position w:val="1"/>
          <w:sz w:val="24"/>
        </w:rPr>
        <w:t>знать</w:t>
      </w:r>
      <w:r>
        <w:rPr>
          <w:spacing w:val="-3"/>
          <w:position w:val="1"/>
          <w:sz w:val="24"/>
        </w:rPr>
        <w:t xml:space="preserve"> </w:t>
      </w:r>
      <w:r>
        <w:rPr>
          <w:position w:val="1"/>
          <w:sz w:val="24"/>
        </w:rPr>
        <w:t>таблицу</w:t>
      </w:r>
      <w:r>
        <w:rPr>
          <w:spacing w:val="-1"/>
          <w:position w:val="1"/>
          <w:sz w:val="24"/>
        </w:rPr>
        <w:t xml:space="preserve"> </w:t>
      </w:r>
      <w:r>
        <w:rPr>
          <w:position w:val="1"/>
          <w:sz w:val="24"/>
        </w:rPr>
        <w:t>умножения</w:t>
      </w:r>
      <w:r>
        <w:rPr>
          <w:spacing w:val="-2"/>
          <w:position w:val="1"/>
          <w:sz w:val="24"/>
        </w:rPr>
        <w:t xml:space="preserve"> </w:t>
      </w:r>
      <w:r>
        <w:rPr>
          <w:position w:val="1"/>
          <w:sz w:val="24"/>
        </w:rPr>
        <w:t>однозначных</w:t>
      </w:r>
      <w:r>
        <w:rPr>
          <w:spacing w:val="-1"/>
          <w:position w:val="1"/>
          <w:sz w:val="24"/>
        </w:rPr>
        <w:t xml:space="preserve"> </w:t>
      </w:r>
      <w:r>
        <w:rPr>
          <w:position w:val="1"/>
          <w:sz w:val="24"/>
        </w:rPr>
        <w:t>чисел</w:t>
      </w:r>
      <w:r>
        <w:rPr>
          <w:spacing w:val="-2"/>
          <w:position w:val="1"/>
          <w:sz w:val="24"/>
        </w:rPr>
        <w:t xml:space="preserve"> </w:t>
      </w:r>
      <w:r>
        <w:rPr>
          <w:position w:val="1"/>
          <w:sz w:val="24"/>
        </w:rPr>
        <w:t>до</w:t>
      </w:r>
      <w:r>
        <w:rPr>
          <w:spacing w:val="-1"/>
          <w:position w:val="1"/>
          <w:sz w:val="24"/>
        </w:rPr>
        <w:t xml:space="preserve"> </w:t>
      </w:r>
      <w:r>
        <w:rPr>
          <w:position w:val="1"/>
          <w:sz w:val="24"/>
        </w:rPr>
        <w:t>5-</w:t>
      </w:r>
      <w:r>
        <w:rPr>
          <w:spacing w:val="-5"/>
          <w:position w:val="1"/>
          <w:sz w:val="24"/>
        </w:rPr>
        <w:t>ти;</w:t>
      </w:r>
    </w:p>
    <w:p w:rsidR="00ED2570" w:rsidRDefault="00125FB7">
      <w:pPr>
        <w:pStyle w:val="a4"/>
        <w:numPr>
          <w:ilvl w:val="0"/>
          <w:numId w:val="69"/>
        </w:numPr>
        <w:tabs>
          <w:tab w:val="left" w:pos="999"/>
        </w:tabs>
        <w:spacing w:before="28" w:line="261" w:lineRule="auto"/>
        <w:ind w:right="143"/>
        <w:jc w:val="left"/>
        <w:rPr>
          <w:rFonts w:ascii="Symbol" w:hAnsi="Symbol"/>
          <w:sz w:val="24"/>
        </w:rPr>
      </w:pPr>
      <w:r>
        <w:rPr>
          <w:position w:val="1"/>
          <w:sz w:val="24"/>
        </w:rPr>
        <w:t xml:space="preserve">понимать связь таблиц умножения и деления, пользоваться таблицами умножения </w:t>
      </w:r>
      <w:r>
        <w:rPr>
          <w:sz w:val="24"/>
        </w:rPr>
        <w:t>на печатной основе, как для нахождения произведения, так и частного;</w:t>
      </w:r>
    </w:p>
    <w:p w:rsidR="00ED2570" w:rsidRDefault="00125FB7">
      <w:pPr>
        <w:pStyle w:val="a4"/>
        <w:numPr>
          <w:ilvl w:val="0"/>
          <w:numId w:val="69"/>
        </w:numPr>
        <w:tabs>
          <w:tab w:val="left" w:pos="998"/>
        </w:tabs>
        <w:spacing w:before="17"/>
        <w:ind w:left="998" w:hanging="356"/>
        <w:jc w:val="left"/>
        <w:rPr>
          <w:rFonts w:ascii="Symbol" w:hAnsi="Symbol"/>
          <w:sz w:val="24"/>
        </w:rPr>
      </w:pPr>
      <w:r>
        <w:rPr>
          <w:position w:val="1"/>
          <w:sz w:val="24"/>
        </w:rPr>
        <w:t>знать</w:t>
      </w:r>
      <w:r>
        <w:rPr>
          <w:spacing w:val="-3"/>
          <w:position w:val="1"/>
          <w:sz w:val="24"/>
        </w:rPr>
        <w:t xml:space="preserve"> </w:t>
      </w:r>
      <w:r>
        <w:rPr>
          <w:position w:val="1"/>
          <w:sz w:val="24"/>
        </w:rPr>
        <w:t>порядок</w:t>
      </w:r>
      <w:r>
        <w:rPr>
          <w:spacing w:val="-2"/>
          <w:position w:val="1"/>
          <w:sz w:val="24"/>
        </w:rPr>
        <w:t xml:space="preserve"> </w:t>
      </w:r>
      <w:r>
        <w:rPr>
          <w:position w:val="1"/>
          <w:sz w:val="24"/>
        </w:rPr>
        <w:t>действий</w:t>
      </w:r>
      <w:r>
        <w:rPr>
          <w:spacing w:val="-3"/>
          <w:position w:val="1"/>
          <w:sz w:val="24"/>
        </w:rPr>
        <w:t xml:space="preserve"> </w:t>
      </w:r>
      <w:r>
        <w:rPr>
          <w:position w:val="1"/>
          <w:sz w:val="24"/>
        </w:rPr>
        <w:t>в</w:t>
      </w:r>
      <w:r>
        <w:rPr>
          <w:spacing w:val="-3"/>
          <w:position w:val="1"/>
          <w:sz w:val="24"/>
        </w:rPr>
        <w:t xml:space="preserve"> </w:t>
      </w:r>
      <w:r>
        <w:rPr>
          <w:position w:val="1"/>
          <w:sz w:val="24"/>
        </w:rPr>
        <w:t>примерах</w:t>
      </w:r>
      <w:r>
        <w:rPr>
          <w:spacing w:val="-2"/>
          <w:position w:val="1"/>
          <w:sz w:val="24"/>
        </w:rPr>
        <w:t xml:space="preserve"> </w:t>
      </w:r>
      <w:r>
        <w:rPr>
          <w:position w:val="1"/>
          <w:sz w:val="24"/>
        </w:rPr>
        <w:t>в</w:t>
      </w:r>
      <w:r>
        <w:rPr>
          <w:spacing w:val="-3"/>
          <w:position w:val="1"/>
          <w:sz w:val="24"/>
        </w:rPr>
        <w:t xml:space="preserve"> </w:t>
      </w:r>
      <w:r>
        <w:rPr>
          <w:position w:val="1"/>
          <w:sz w:val="24"/>
        </w:rPr>
        <w:t>два</w:t>
      </w:r>
      <w:r>
        <w:rPr>
          <w:spacing w:val="-2"/>
          <w:position w:val="1"/>
          <w:sz w:val="24"/>
        </w:rPr>
        <w:t xml:space="preserve"> </w:t>
      </w:r>
      <w:r>
        <w:rPr>
          <w:position w:val="1"/>
          <w:sz w:val="24"/>
        </w:rPr>
        <w:t>арифметических</w:t>
      </w:r>
      <w:r>
        <w:rPr>
          <w:spacing w:val="-1"/>
          <w:position w:val="1"/>
          <w:sz w:val="24"/>
        </w:rPr>
        <w:t xml:space="preserve"> </w:t>
      </w:r>
      <w:r>
        <w:rPr>
          <w:spacing w:val="-2"/>
          <w:position w:val="1"/>
          <w:sz w:val="24"/>
        </w:rPr>
        <w:t>действия;</w:t>
      </w:r>
    </w:p>
    <w:p w:rsidR="00ED2570" w:rsidRDefault="00125FB7">
      <w:pPr>
        <w:pStyle w:val="a4"/>
        <w:numPr>
          <w:ilvl w:val="0"/>
          <w:numId w:val="69"/>
        </w:numPr>
        <w:tabs>
          <w:tab w:val="left" w:pos="998"/>
        </w:tabs>
        <w:spacing w:before="27"/>
        <w:ind w:left="998" w:hanging="356"/>
        <w:jc w:val="left"/>
        <w:rPr>
          <w:rFonts w:ascii="Symbol" w:hAnsi="Symbol"/>
          <w:sz w:val="24"/>
        </w:rPr>
      </w:pPr>
      <w:r>
        <w:rPr>
          <w:position w:val="1"/>
          <w:sz w:val="24"/>
        </w:rPr>
        <w:t>знать</w:t>
      </w:r>
      <w:r>
        <w:rPr>
          <w:spacing w:val="-6"/>
          <w:position w:val="1"/>
          <w:sz w:val="24"/>
        </w:rPr>
        <w:t xml:space="preserve"> </w:t>
      </w:r>
      <w:r>
        <w:rPr>
          <w:position w:val="1"/>
          <w:sz w:val="24"/>
        </w:rPr>
        <w:t>и</w:t>
      </w:r>
      <w:r>
        <w:rPr>
          <w:spacing w:val="-3"/>
          <w:position w:val="1"/>
          <w:sz w:val="24"/>
        </w:rPr>
        <w:t xml:space="preserve"> </w:t>
      </w:r>
      <w:r>
        <w:rPr>
          <w:position w:val="1"/>
          <w:sz w:val="24"/>
        </w:rPr>
        <w:t>применять</w:t>
      </w:r>
      <w:r>
        <w:rPr>
          <w:spacing w:val="-3"/>
          <w:position w:val="1"/>
          <w:sz w:val="24"/>
        </w:rPr>
        <w:t xml:space="preserve"> </w:t>
      </w:r>
      <w:r>
        <w:rPr>
          <w:position w:val="1"/>
          <w:sz w:val="24"/>
        </w:rPr>
        <w:t>переместительное</w:t>
      </w:r>
      <w:r>
        <w:rPr>
          <w:spacing w:val="-2"/>
          <w:position w:val="1"/>
          <w:sz w:val="24"/>
        </w:rPr>
        <w:t xml:space="preserve"> </w:t>
      </w:r>
      <w:r>
        <w:rPr>
          <w:position w:val="1"/>
          <w:sz w:val="24"/>
        </w:rPr>
        <w:t>свойство</w:t>
      </w:r>
      <w:r>
        <w:rPr>
          <w:spacing w:val="-2"/>
          <w:position w:val="1"/>
          <w:sz w:val="24"/>
        </w:rPr>
        <w:t xml:space="preserve"> </w:t>
      </w:r>
      <w:r>
        <w:rPr>
          <w:position w:val="1"/>
          <w:sz w:val="24"/>
        </w:rPr>
        <w:t>сложения</w:t>
      </w:r>
      <w:r>
        <w:rPr>
          <w:spacing w:val="-2"/>
          <w:position w:val="1"/>
          <w:sz w:val="24"/>
        </w:rPr>
        <w:t xml:space="preserve"> </w:t>
      </w:r>
      <w:r>
        <w:rPr>
          <w:position w:val="1"/>
          <w:sz w:val="24"/>
        </w:rPr>
        <w:t>и</w:t>
      </w:r>
      <w:r>
        <w:rPr>
          <w:spacing w:val="-4"/>
          <w:position w:val="1"/>
          <w:sz w:val="24"/>
        </w:rPr>
        <w:t xml:space="preserve"> </w:t>
      </w:r>
      <w:r>
        <w:rPr>
          <w:spacing w:val="-2"/>
          <w:position w:val="1"/>
          <w:sz w:val="24"/>
        </w:rPr>
        <w:t>умножения;</w:t>
      </w:r>
    </w:p>
    <w:p w:rsidR="00ED2570" w:rsidRDefault="00125FB7">
      <w:pPr>
        <w:pStyle w:val="a4"/>
        <w:numPr>
          <w:ilvl w:val="0"/>
          <w:numId w:val="69"/>
        </w:numPr>
        <w:tabs>
          <w:tab w:val="left" w:pos="999"/>
        </w:tabs>
        <w:spacing w:before="27" w:line="264" w:lineRule="auto"/>
        <w:ind w:right="141"/>
        <w:jc w:val="left"/>
        <w:rPr>
          <w:rFonts w:ascii="Symbol" w:hAnsi="Symbol"/>
          <w:sz w:val="24"/>
        </w:rPr>
      </w:pPr>
      <w:r>
        <w:rPr>
          <w:position w:val="1"/>
          <w:sz w:val="24"/>
        </w:rPr>
        <w:t xml:space="preserve">выполнять устные и письменные действия сложения и вычитания чисел в пределах </w:t>
      </w:r>
      <w:r>
        <w:rPr>
          <w:sz w:val="24"/>
        </w:rPr>
        <w:t>100, при необходимости уметь пользоваться калькулятором;</w:t>
      </w:r>
    </w:p>
    <w:p w:rsidR="00ED2570" w:rsidRDefault="00125FB7">
      <w:pPr>
        <w:pStyle w:val="a4"/>
        <w:numPr>
          <w:ilvl w:val="0"/>
          <w:numId w:val="69"/>
        </w:numPr>
        <w:tabs>
          <w:tab w:val="left" w:pos="999"/>
        </w:tabs>
        <w:spacing w:before="12" w:line="264" w:lineRule="auto"/>
        <w:ind w:right="143"/>
        <w:jc w:val="left"/>
        <w:rPr>
          <w:rFonts w:ascii="Symbol" w:hAnsi="Symbol"/>
          <w:sz w:val="24"/>
        </w:rPr>
      </w:pPr>
      <w:r>
        <w:rPr>
          <w:position w:val="1"/>
          <w:sz w:val="24"/>
        </w:rPr>
        <w:t>знать</w:t>
      </w:r>
      <w:r>
        <w:rPr>
          <w:spacing w:val="80"/>
          <w:w w:val="150"/>
          <w:position w:val="1"/>
          <w:sz w:val="24"/>
        </w:rPr>
        <w:t xml:space="preserve"> </w:t>
      </w:r>
      <w:r>
        <w:rPr>
          <w:position w:val="1"/>
          <w:sz w:val="24"/>
        </w:rPr>
        <w:t>единицы</w:t>
      </w:r>
      <w:r>
        <w:rPr>
          <w:spacing w:val="80"/>
          <w:w w:val="150"/>
          <w:position w:val="1"/>
          <w:sz w:val="24"/>
        </w:rPr>
        <w:t xml:space="preserve"> </w:t>
      </w:r>
      <w:r>
        <w:rPr>
          <w:position w:val="1"/>
          <w:sz w:val="24"/>
        </w:rPr>
        <w:t>(меры)</w:t>
      </w:r>
      <w:r>
        <w:rPr>
          <w:spacing w:val="80"/>
          <w:w w:val="150"/>
          <w:position w:val="1"/>
          <w:sz w:val="24"/>
        </w:rPr>
        <w:t xml:space="preserve"> </w:t>
      </w:r>
      <w:r>
        <w:rPr>
          <w:position w:val="1"/>
          <w:sz w:val="24"/>
        </w:rPr>
        <w:t>измерения</w:t>
      </w:r>
      <w:r>
        <w:rPr>
          <w:spacing w:val="80"/>
          <w:w w:val="150"/>
          <w:position w:val="1"/>
          <w:sz w:val="24"/>
        </w:rPr>
        <w:t xml:space="preserve"> </w:t>
      </w:r>
      <w:r>
        <w:rPr>
          <w:position w:val="1"/>
          <w:sz w:val="24"/>
        </w:rPr>
        <w:t>стоимости,</w:t>
      </w:r>
      <w:r>
        <w:rPr>
          <w:spacing w:val="80"/>
          <w:w w:val="150"/>
          <w:position w:val="1"/>
          <w:sz w:val="24"/>
        </w:rPr>
        <w:t xml:space="preserve"> </w:t>
      </w:r>
      <w:r>
        <w:rPr>
          <w:position w:val="1"/>
          <w:sz w:val="24"/>
        </w:rPr>
        <w:t>длины,</w:t>
      </w:r>
      <w:r>
        <w:rPr>
          <w:spacing w:val="80"/>
          <w:w w:val="150"/>
          <w:position w:val="1"/>
          <w:sz w:val="24"/>
        </w:rPr>
        <w:t xml:space="preserve"> </w:t>
      </w:r>
      <w:r>
        <w:rPr>
          <w:position w:val="1"/>
          <w:sz w:val="24"/>
        </w:rPr>
        <w:t>массы,</w:t>
      </w:r>
      <w:r>
        <w:rPr>
          <w:spacing w:val="80"/>
          <w:w w:val="150"/>
          <w:position w:val="1"/>
          <w:sz w:val="24"/>
        </w:rPr>
        <w:t xml:space="preserve"> </w:t>
      </w:r>
      <w:r>
        <w:rPr>
          <w:position w:val="1"/>
          <w:sz w:val="24"/>
        </w:rPr>
        <w:t>времени</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их </w:t>
      </w:r>
      <w:r>
        <w:rPr>
          <w:spacing w:val="-2"/>
          <w:sz w:val="24"/>
        </w:rPr>
        <w:t>соотношения;</w:t>
      </w:r>
    </w:p>
    <w:p w:rsidR="00ED2570" w:rsidRDefault="00125FB7">
      <w:pPr>
        <w:pStyle w:val="a4"/>
        <w:numPr>
          <w:ilvl w:val="0"/>
          <w:numId w:val="69"/>
        </w:numPr>
        <w:tabs>
          <w:tab w:val="left" w:pos="999"/>
          <w:tab w:val="left" w:pos="2227"/>
          <w:tab w:val="left" w:pos="3087"/>
          <w:tab w:val="left" w:pos="4545"/>
          <w:tab w:val="left" w:pos="5138"/>
          <w:tab w:val="left" w:pos="5901"/>
          <w:tab w:val="left" w:pos="6246"/>
          <w:tab w:val="left" w:pos="7618"/>
          <w:tab w:val="left" w:pos="8995"/>
        </w:tabs>
        <w:spacing w:before="12" w:line="261" w:lineRule="auto"/>
        <w:ind w:right="141"/>
        <w:jc w:val="left"/>
        <w:rPr>
          <w:rFonts w:ascii="Symbol" w:hAnsi="Symbol"/>
          <w:sz w:val="24"/>
        </w:rPr>
      </w:pPr>
      <w:r>
        <w:rPr>
          <w:spacing w:val="-2"/>
          <w:position w:val="1"/>
          <w:sz w:val="24"/>
        </w:rPr>
        <w:t>различать</w:t>
      </w:r>
      <w:r>
        <w:rPr>
          <w:position w:val="1"/>
          <w:sz w:val="24"/>
        </w:rPr>
        <w:tab/>
      </w:r>
      <w:r>
        <w:rPr>
          <w:spacing w:val="-2"/>
          <w:position w:val="1"/>
          <w:sz w:val="24"/>
        </w:rPr>
        <w:t>числа,</w:t>
      </w:r>
      <w:r>
        <w:rPr>
          <w:position w:val="1"/>
          <w:sz w:val="24"/>
        </w:rPr>
        <w:tab/>
      </w:r>
      <w:r>
        <w:rPr>
          <w:spacing w:val="-2"/>
          <w:position w:val="1"/>
          <w:sz w:val="24"/>
        </w:rPr>
        <w:t>полученные</w:t>
      </w:r>
      <w:r>
        <w:rPr>
          <w:position w:val="1"/>
          <w:sz w:val="24"/>
        </w:rPr>
        <w:tab/>
      </w:r>
      <w:r>
        <w:rPr>
          <w:spacing w:val="-4"/>
          <w:position w:val="1"/>
          <w:sz w:val="24"/>
        </w:rPr>
        <w:t>при</w:t>
      </w:r>
      <w:r>
        <w:rPr>
          <w:position w:val="1"/>
          <w:sz w:val="24"/>
        </w:rPr>
        <w:tab/>
      </w:r>
      <w:r>
        <w:rPr>
          <w:spacing w:val="-2"/>
          <w:position w:val="1"/>
          <w:sz w:val="24"/>
        </w:rPr>
        <w:t>счете</w:t>
      </w:r>
      <w:r>
        <w:rPr>
          <w:position w:val="1"/>
          <w:sz w:val="24"/>
        </w:rPr>
        <w:tab/>
      </w:r>
      <w:r>
        <w:rPr>
          <w:spacing w:val="-10"/>
          <w:position w:val="1"/>
          <w:sz w:val="24"/>
        </w:rPr>
        <w:t>и</w:t>
      </w:r>
      <w:r>
        <w:rPr>
          <w:position w:val="1"/>
          <w:sz w:val="24"/>
        </w:rPr>
        <w:tab/>
      </w:r>
      <w:r>
        <w:rPr>
          <w:spacing w:val="-2"/>
          <w:position w:val="1"/>
          <w:sz w:val="24"/>
        </w:rPr>
        <w:t>измерении,</w:t>
      </w:r>
      <w:r>
        <w:rPr>
          <w:position w:val="1"/>
          <w:sz w:val="24"/>
        </w:rPr>
        <w:tab/>
      </w:r>
      <w:r>
        <w:rPr>
          <w:spacing w:val="-2"/>
          <w:position w:val="1"/>
          <w:sz w:val="24"/>
        </w:rPr>
        <w:t>записывать</w:t>
      </w:r>
      <w:r>
        <w:rPr>
          <w:position w:val="1"/>
          <w:sz w:val="24"/>
        </w:rPr>
        <w:tab/>
      </w:r>
      <w:r>
        <w:rPr>
          <w:spacing w:val="-2"/>
          <w:position w:val="1"/>
          <w:sz w:val="24"/>
        </w:rPr>
        <w:t xml:space="preserve">числа, </w:t>
      </w:r>
      <w:r>
        <w:rPr>
          <w:sz w:val="24"/>
        </w:rPr>
        <w:t>полученные при измерении двумя мерами;</w:t>
      </w:r>
    </w:p>
    <w:p w:rsidR="00ED2570" w:rsidRDefault="00ED2570">
      <w:pPr>
        <w:pStyle w:val="a4"/>
        <w:spacing w:line="261"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9"/>
        </w:tabs>
        <w:spacing w:before="73" w:line="264" w:lineRule="auto"/>
        <w:ind w:right="144"/>
        <w:jc w:val="left"/>
        <w:rPr>
          <w:rFonts w:ascii="Symbol" w:hAnsi="Symbol"/>
          <w:sz w:val="24"/>
        </w:rPr>
      </w:pPr>
      <w:r>
        <w:rPr>
          <w:position w:val="1"/>
          <w:sz w:val="24"/>
        </w:rPr>
        <w:lastRenderedPageBreak/>
        <w:t>пользоваться</w:t>
      </w:r>
      <w:r>
        <w:rPr>
          <w:spacing w:val="40"/>
          <w:position w:val="1"/>
          <w:sz w:val="24"/>
        </w:rPr>
        <w:t xml:space="preserve"> </w:t>
      </w:r>
      <w:r>
        <w:rPr>
          <w:position w:val="1"/>
          <w:sz w:val="24"/>
        </w:rPr>
        <w:t>календарем</w:t>
      </w:r>
      <w:r>
        <w:rPr>
          <w:spacing w:val="40"/>
          <w:position w:val="1"/>
          <w:sz w:val="24"/>
        </w:rPr>
        <w:t xml:space="preserve"> </w:t>
      </w:r>
      <w:r>
        <w:rPr>
          <w:position w:val="1"/>
          <w:sz w:val="24"/>
        </w:rPr>
        <w:t>для</w:t>
      </w:r>
      <w:r>
        <w:rPr>
          <w:spacing w:val="40"/>
          <w:position w:val="1"/>
          <w:sz w:val="24"/>
        </w:rPr>
        <w:t xml:space="preserve"> </w:t>
      </w:r>
      <w:r>
        <w:rPr>
          <w:position w:val="1"/>
          <w:sz w:val="24"/>
        </w:rPr>
        <w:t>установления</w:t>
      </w:r>
      <w:r>
        <w:rPr>
          <w:spacing w:val="40"/>
          <w:position w:val="1"/>
          <w:sz w:val="24"/>
        </w:rPr>
        <w:t xml:space="preserve"> </w:t>
      </w:r>
      <w:r>
        <w:rPr>
          <w:position w:val="1"/>
          <w:sz w:val="24"/>
        </w:rPr>
        <w:t>порядка</w:t>
      </w:r>
      <w:r>
        <w:rPr>
          <w:spacing w:val="40"/>
          <w:position w:val="1"/>
          <w:sz w:val="24"/>
        </w:rPr>
        <w:t xml:space="preserve"> </w:t>
      </w:r>
      <w:r>
        <w:rPr>
          <w:position w:val="1"/>
          <w:sz w:val="24"/>
        </w:rPr>
        <w:t>месяцев</w:t>
      </w:r>
      <w:r>
        <w:rPr>
          <w:spacing w:val="40"/>
          <w:position w:val="1"/>
          <w:sz w:val="24"/>
        </w:rPr>
        <w:t xml:space="preserve"> </w:t>
      </w:r>
      <w:r>
        <w:rPr>
          <w:position w:val="1"/>
          <w:sz w:val="24"/>
        </w:rPr>
        <w:t>в</w:t>
      </w:r>
      <w:r>
        <w:rPr>
          <w:spacing w:val="40"/>
          <w:position w:val="1"/>
          <w:sz w:val="24"/>
        </w:rPr>
        <w:t xml:space="preserve"> </w:t>
      </w:r>
      <w:r>
        <w:rPr>
          <w:position w:val="1"/>
          <w:sz w:val="24"/>
        </w:rPr>
        <w:t>году,</w:t>
      </w:r>
      <w:r>
        <w:rPr>
          <w:spacing w:val="40"/>
          <w:position w:val="1"/>
          <w:sz w:val="24"/>
        </w:rPr>
        <w:t xml:space="preserve"> </w:t>
      </w:r>
      <w:r>
        <w:rPr>
          <w:position w:val="1"/>
          <w:sz w:val="24"/>
        </w:rPr>
        <w:t xml:space="preserve">количества </w:t>
      </w:r>
      <w:r>
        <w:rPr>
          <w:sz w:val="24"/>
        </w:rPr>
        <w:t>суток в месяцах;</w:t>
      </w:r>
    </w:p>
    <w:p w:rsidR="00ED2570" w:rsidRDefault="00125FB7">
      <w:pPr>
        <w:pStyle w:val="a4"/>
        <w:numPr>
          <w:ilvl w:val="0"/>
          <w:numId w:val="69"/>
        </w:numPr>
        <w:tabs>
          <w:tab w:val="left" w:pos="998"/>
        </w:tabs>
        <w:spacing w:before="11"/>
        <w:ind w:left="998" w:hanging="356"/>
        <w:jc w:val="left"/>
        <w:rPr>
          <w:rFonts w:ascii="Symbol" w:hAnsi="Symbol"/>
          <w:sz w:val="24"/>
        </w:rPr>
      </w:pPr>
      <w:r>
        <w:rPr>
          <w:position w:val="1"/>
          <w:sz w:val="24"/>
        </w:rPr>
        <w:t>определять</w:t>
      </w:r>
      <w:r>
        <w:rPr>
          <w:spacing w:val="-2"/>
          <w:position w:val="1"/>
          <w:sz w:val="24"/>
        </w:rPr>
        <w:t xml:space="preserve"> </w:t>
      </w:r>
      <w:r>
        <w:rPr>
          <w:position w:val="1"/>
          <w:sz w:val="24"/>
        </w:rPr>
        <w:t>время по</w:t>
      </w:r>
      <w:r>
        <w:rPr>
          <w:spacing w:val="-1"/>
          <w:position w:val="1"/>
          <w:sz w:val="24"/>
        </w:rPr>
        <w:t xml:space="preserve"> </w:t>
      </w:r>
      <w:r>
        <w:rPr>
          <w:position w:val="1"/>
          <w:sz w:val="24"/>
        </w:rPr>
        <w:t>часам хотя</w:t>
      </w:r>
      <w:r>
        <w:rPr>
          <w:spacing w:val="-1"/>
          <w:position w:val="1"/>
          <w:sz w:val="24"/>
        </w:rPr>
        <w:t xml:space="preserve"> </w:t>
      </w:r>
      <w:r>
        <w:rPr>
          <w:position w:val="1"/>
          <w:sz w:val="24"/>
        </w:rPr>
        <w:t>бы</w:t>
      </w:r>
      <w:r>
        <w:rPr>
          <w:spacing w:val="-1"/>
          <w:position w:val="1"/>
          <w:sz w:val="24"/>
        </w:rPr>
        <w:t xml:space="preserve"> </w:t>
      </w:r>
      <w:r>
        <w:rPr>
          <w:position w:val="1"/>
          <w:sz w:val="24"/>
        </w:rPr>
        <w:t xml:space="preserve">одним </w:t>
      </w:r>
      <w:r>
        <w:rPr>
          <w:spacing w:val="-2"/>
          <w:position w:val="1"/>
          <w:sz w:val="24"/>
        </w:rPr>
        <w:t>способом;</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решать,</w:t>
      </w:r>
      <w:r>
        <w:rPr>
          <w:spacing w:val="-6"/>
          <w:position w:val="1"/>
          <w:sz w:val="24"/>
        </w:rPr>
        <w:t xml:space="preserve"> </w:t>
      </w:r>
      <w:r>
        <w:rPr>
          <w:position w:val="1"/>
          <w:sz w:val="24"/>
        </w:rPr>
        <w:t>составлять,</w:t>
      </w:r>
      <w:r>
        <w:rPr>
          <w:spacing w:val="-3"/>
          <w:position w:val="1"/>
          <w:sz w:val="24"/>
        </w:rPr>
        <w:t xml:space="preserve"> </w:t>
      </w:r>
      <w:r>
        <w:rPr>
          <w:position w:val="1"/>
          <w:sz w:val="24"/>
        </w:rPr>
        <w:t>иллюстрировать</w:t>
      </w:r>
      <w:r>
        <w:rPr>
          <w:spacing w:val="-4"/>
          <w:position w:val="1"/>
          <w:sz w:val="24"/>
        </w:rPr>
        <w:t xml:space="preserve"> </w:t>
      </w:r>
      <w:r>
        <w:rPr>
          <w:position w:val="1"/>
          <w:sz w:val="24"/>
        </w:rPr>
        <w:t>изученные</w:t>
      </w:r>
      <w:r>
        <w:rPr>
          <w:spacing w:val="-3"/>
          <w:position w:val="1"/>
          <w:sz w:val="24"/>
        </w:rPr>
        <w:t xml:space="preserve"> </w:t>
      </w:r>
      <w:r>
        <w:rPr>
          <w:position w:val="1"/>
          <w:sz w:val="24"/>
        </w:rPr>
        <w:t>простые</w:t>
      </w:r>
      <w:r>
        <w:rPr>
          <w:spacing w:val="-3"/>
          <w:position w:val="1"/>
          <w:sz w:val="24"/>
        </w:rPr>
        <w:t xml:space="preserve"> </w:t>
      </w:r>
      <w:r>
        <w:rPr>
          <w:position w:val="1"/>
          <w:sz w:val="24"/>
        </w:rPr>
        <w:t>арифметические</w:t>
      </w:r>
      <w:r>
        <w:rPr>
          <w:spacing w:val="-3"/>
          <w:position w:val="1"/>
          <w:sz w:val="24"/>
        </w:rPr>
        <w:t xml:space="preserve"> </w:t>
      </w:r>
      <w:r>
        <w:rPr>
          <w:spacing w:val="-2"/>
          <w:position w:val="1"/>
          <w:sz w:val="24"/>
        </w:rPr>
        <w:t>задачи;</w:t>
      </w:r>
    </w:p>
    <w:p w:rsidR="00ED2570" w:rsidRDefault="00125FB7">
      <w:pPr>
        <w:pStyle w:val="a4"/>
        <w:numPr>
          <w:ilvl w:val="0"/>
          <w:numId w:val="69"/>
        </w:numPr>
        <w:tabs>
          <w:tab w:val="left" w:pos="998"/>
        </w:tabs>
        <w:spacing w:before="27"/>
        <w:ind w:left="998" w:hanging="356"/>
        <w:jc w:val="left"/>
        <w:rPr>
          <w:rFonts w:ascii="Symbol" w:hAnsi="Symbol"/>
          <w:sz w:val="24"/>
        </w:rPr>
      </w:pPr>
      <w:r>
        <w:rPr>
          <w:position w:val="1"/>
          <w:sz w:val="24"/>
        </w:rPr>
        <w:t>решать</w:t>
      </w:r>
      <w:r>
        <w:rPr>
          <w:spacing w:val="-3"/>
          <w:position w:val="1"/>
          <w:sz w:val="24"/>
        </w:rPr>
        <w:t xml:space="preserve"> </w:t>
      </w:r>
      <w:r>
        <w:rPr>
          <w:position w:val="1"/>
          <w:sz w:val="24"/>
        </w:rPr>
        <w:t>составные</w:t>
      </w:r>
      <w:r>
        <w:rPr>
          <w:spacing w:val="-2"/>
          <w:position w:val="1"/>
          <w:sz w:val="24"/>
        </w:rPr>
        <w:t xml:space="preserve"> </w:t>
      </w:r>
      <w:r>
        <w:rPr>
          <w:position w:val="1"/>
          <w:sz w:val="24"/>
        </w:rPr>
        <w:t>арифметические</w:t>
      </w:r>
      <w:r>
        <w:rPr>
          <w:spacing w:val="-2"/>
          <w:position w:val="1"/>
          <w:sz w:val="24"/>
        </w:rPr>
        <w:t xml:space="preserve"> </w:t>
      </w:r>
      <w:r>
        <w:rPr>
          <w:position w:val="1"/>
          <w:sz w:val="24"/>
        </w:rPr>
        <w:t>задачи</w:t>
      </w:r>
      <w:r>
        <w:rPr>
          <w:spacing w:val="-3"/>
          <w:position w:val="1"/>
          <w:sz w:val="24"/>
        </w:rPr>
        <w:t xml:space="preserve"> </w:t>
      </w:r>
      <w:r>
        <w:rPr>
          <w:position w:val="1"/>
          <w:sz w:val="24"/>
        </w:rPr>
        <w:t>в</w:t>
      </w:r>
      <w:r>
        <w:rPr>
          <w:spacing w:val="-2"/>
          <w:position w:val="1"/>
          <w:sz w:val="24"/>
        </w:rPr>
        <w:t xml:space="preserve"> </w:t>
      </w:r>
      <w:r>
        <w:rPr>
          <w:position w:val="1"/>
          <w:sz w:val="24"/>
        </w:rPr>
        <w:t>два</w:t>
      </w:r>
      <w:r>
        <w:rPr>
          <w:spacing w:val="-2"/>
          <w:position w:val="1"/>
          <w:sz w:val="24"/>
        </w:rPr>
        <w:t xml:space="preserve"> </w:t>
      </w:r>
      <w:r>
        <w:rPr>
          <w:position w:val="1"/>
          <w:sz w:val="24"/>
        </w:rPr>
        <w:t>действия</w:t>
      </w:r>
      <w:r>
        <w:rPr>
          <w:spacing w:val="-2"/>
          <w:position w:val="1"/>
          <w:sz w:val="24"/>
        </w:rPr>
        <w:t xml:space="preserve"> </w:t>
      </w:r>
      <w:r>
        <w:rPr>
          <w:position w:val="1"/>
          <w:sz w:val="24"/>
        </w:rPr>
        <w:t>(с</w:t>
      </w:r>
      <w:r>
        <w:rPr>
          <w:spacing w:val="-2"/>
          <w:position w:val="1"/>
          <w:sz w:val="24"/>
        </w:rPr>
        <w:t xml:space="preserve"> </w:t>
      </w:r>
      <w:r>
        <w:rPr>
          <w:position w:val="1"/>
          <w:sz w:val="24"/>
        </w:rPr>
        <w:t>помощью</w:t>
      </w:r>
      <w:r>
        <w:rPr>
          <w:spacing w:val="-3"/>
          <w:position w:val="1"/>
          <w:sz w:val="24"/>
        </w:rPr>
        <w:t xml:space="preserve"> </w:t>
      </w:r>
      <w:r>
        <w:rPr>
          <w:spacing w:val="-2"/>
          <w:position w:val="1"/>
          <w:sz w:val="24"/>
        </w:rPr>
        <w:t>учителя);</w:t>
      </w:r>
    </w:p>
    <w:p w:rsidR="00ED2570" w:rsidRDefault="00125FB7">
      <w:pPr>
        <w:pStyle w:val="a4"/>
        <w:numPr>
          <w:ilvl w:val="0"/>
          <w:numId w:val="69"/>
        </w:numPr>
        <w:tabs>
          <w:tab w:val="left" w:pos="999"/>
        </w:tabs>
        <w:spacing w:before="27" w:line="264" w:lineRule="auto"/>
        <w:ind w:right="146"/>
        <w:jc w:val="left"/>
        <w:rPr>
          <w:rFonts w:ascii="Symbol" w:hAnsi="Symbol"/>
          <w:sz w:val="24"/>
        </w:rPr>
      </w:pPr>
      <w:r>
        <w:rPr>
          <w:position w:val="1"/>
          <w:sz w:val="24"/>
        </w:rPr>
        <w:t>различать</w:t>
      </w:r>
      <w:r>
        <w:rPr>
          <w:spacing w:val="80"/>
          <w:position w:val="1"/>
          <w:sz w:val="24"/>
        </w:rPr>
        <w:t xml:space="preserve"> </w:t>
      </w:r>
      <w:r>
        <w:rPr>
          <w:position w:val="1"/>
          <w:sz w:val="24"/>
        </w:rPr>
        <w:t>замкнутые,</w:t>
      </w:r>
      <w:r>
        <w:rPr>
          <w:spacing w:val="80"/>
          <w:position w:val="1"/>
          <w:sz w:val="24"/>
        </w:rPr>
        <w:t xml:space="preserve"> </w:t>
      </w:r>
      <w:r>
        <w:rPr>
          <w:position w:val="1"/>
          <w:sz w:val="24"/>
        </w:rPr>
        <w:t>незамкнутые</w:t>
      </w:r>
      <w:r>
        <w:rPr>
          <w:spacing w:val="80"/>
          <w:position w:val="1"/>
          <w:sz w:val="24"/>
        </w:rPr>
        <w:t xml:space="preserve"> </w:t>
      </w:r>
      <w:r>
        <w:rPr>
          <w:position w:val="1"/>
          <w:sz w:val="24"/>
        </w:rPr>
        <w:t>кривые,</w:t>
      </w:r>
      <w:r>
        <w:rPr>
          <w:spacing w:val="80"/>
          <w:position w:val="1"/>
          <w:sz w:val="24"/>
        </w:rPr>
        <w:t xml:space="preserve"> </w:t>
      </w:r>
      <w:r>
        <w:rPr>
          <w:position w:val="1"/>
          <w:sz w:val="24"/>
        </w:rPr>
        <w:t>ломаные</w:t>
      </w:r>
      <w:r>
        <w:rPr>
          <w:spacing w:val="80"/>
          <w:position w:val="1"/>
          <w:sz w:val="24"/>
        </w:rPr>
        <w:t xml:space="preserve"> </w:t>
      </w:r>
      <w:r>
        <w:rPr>
          <w:position w:val="1"/>
          <w:sz w:val="24"/>
        </w:rPr>
        <w:t>линии,</w:t>
      </w:r>
      <w:r>
        <w:rPr>
          <w:spacing w:val="80"/>
          <w:position w:val="1"/>
          <w:sz w:val="24"/>
        </w:rPr>
        <w:t xml:space="preserve"> </w:t>
      </w:r>
      <w:r>
        <w:rPr>
          <w:position w:val="1"/>
          <w:sz w:val="24"/>
        </w:rPr>
        <w:t>вычислять</w:t>
      </w:r>
      <w:r>
        <w:rPr>
          <w:spacing w:val="80"/>
          <w:position w:val="1"/>
          <w:sz w:val="24"/>
        </w:rPr>
        <w:t xml:space="preserve"> </w:t>
      </w:r>
      <w:r>
        <w:rPr>
          <w:position w:val="1"/>
          <w:sz w:val="24"/>
        </w:rPr>
        <w:t xml:space="preserve">длину </w:t>
      </w:r>
      <w:r>
        <w:rPr>
          <w:spacing w:val="-2"/>
          <w:sz w:val="24"/>
        </w:rPr>
        <w:t>ломаной;</w:t>
      </w:r>
    </w:p>
    <w:p w:rsidR="00ED2570" w:rsidRDefault="00125FB7">
      <w:pPr>
        <w:pStyle w:val="a4"/>
        <w:numPr>
          <w:ilvl w:val="0"/>
          <w:numId w:val="69"/>
        </w:numPr>
        <w:tabs>
          <w:tab w:val="left" w:pos="999"/>
        </w:tabs>
        <w:spacing w:before="12" w:line="264" w:lineRule="auto"/>
        <w:ind w:right="141"/>
        <w:jc w:val="left"/>
        <w:rPr>
          <w:rFonts w:ascii="Symbol" w:hAnsi="Symbol"/>
          <w:sz w:val="24"/>
        </w:rPr>
      </w:pPr>
      <w:r>
        <w:rPr>
          <w:position w:val="1"/>
          <w:sz w:val="24"/>
        </w:rPr>
        <w:t>узнавать,</w:t>
      </w:r>
      <w:r>
        <w:rPr>
          <w:spacing w:val="80"/>
          <w:position w:val="1"/>
          <w:sz w:val="24"/>
        </w:rPr>
        <w:t xml:space="preserve"> </w:t>
      </w:r>
      <w:r>
        <w:rPr>
          <w:position w:val="1"/>
          <w:sz w:val="24"/>
        </w:rPr>
        <w:t>называть,</w:t>
      </w:r>
      <w:r>
        <w:rPr>
          <w:spacing w:val="80"/>
          <w:position w:val="1"/>
          <w:sz w:val="24"/>
        </w:rPr>
        <w:t xml:space="preserve"> </w:t>
      </w:r>
      <w:r>
        <w:rPr>
          <w:position w:val="1"/>
          <w:sz w:val="24"/>
        </w:rPr>
        <w:t>моделировать</w:t>
      </w:r>
      <w:r>
        <w:rPr>
          <w:spacing w:val="80"/>
          <w:position w:val="1"/>
          <w:sz w:val="24"/>
        </w:rPr>
        <w:t xml:space="preserve"> </w:t>
      </w:r>
      <w:r>
        <w:rPr>
          <w:position w:val="1"/>
          <w:sz w:val="24"/>
        </w:rPr>
        <w:t>взаимное</w:t>
      </w:r>
      <w:r>
        <w:rPr>
          <w:spacing w:val="80"/>
          <w:position w:val="1"/>
          <w:sz w:val="24"/>
        </w:rPr>
        <w:t xml:space="preserve"> </w:t>
      </w:r>
      <w:r>
        <w:rPr>
          <w:position w:val="1"/>
          <w:sz w:val="24"/>
        </w:rPr>
        <w:t>положение</w:t>
      </w:r>
      <w:r>
        <w:rPr>
          <w:spacing w:val="80"/>
          <w:position w:val="1"/>
          <w:sz w:val="24"/>
        </w:rPr>
        <w:t xml:space="preserve"> </w:t>
      </w:r>
      <w:r>
        <w:rPr>
          <w:position w:val="1"/>
          <w:sz w:val="24"/>
        </w:rPr>
        <w:t>двух</w:t>
      </w:r>
      <w:r>
        <w:rPr>
          <w:spacing w:val="80"/>
          <w:position w:val="1"/>
          <w:sz w:val="24"/>
        </w:rPr>
        <w:t xml:space="preserve"> </w:t>
      </w:r>
      <w:r>
        <w:rPr>
          <w:position w:val="1"/>
          <w:sz w:val="24"/>
        </w:rPr>
        <w:t>прямых,</w:t>
      </w:r>
      <w:r>
        <w:rPr>
          <w:spacing w:val="80"/>
          <w:position w:val="1"/>
          <w:sz w:val="24"/>
        </w:rPr>
        <w:t xml:space="preserve"> </w:t>
      </w:r>
      <w:r>
        <w:rPr>
          <w:position w:val="1"/>
          <w:sz w:val="24"/>
        </w:rPr>
        <w:t xml:space="preserve">кривых </w:t>
      </w:r>
      <w:r>
        <w:rPr>
          <w:sz w:val="24"/>
        </w:rPr>
        <w:t>линий, фигур, находить точки пересечения без вычерчивания;</w:t>
      </w:r>
    </w:p>
    <w:p w:rsidR="00ED2570" w:rsidRDefault="00125FB7">
      <w:pPr>
        <w:pStyle w:val="a4"/>
        <w:numPr>
          <w:ilvl w:val="0"/>
          <w:numId w:val="69"/>
        </w:numPr>
        <w:tabs>
          <w:tab w:val="left" w:pos="999"/>
        </w:tabs>
        <w:spacing w:before="12" w:line="261" w:lineRule="auto"/>
        <w:ind w:right="144"/>
        <w:jc w:val="left"/>
        <w:rPr>
          <w:rFonts w:ascii="Symbol" w:hAnsi="Symbol"/>
          <w:sz w:val="24"/>
        </w:rPr>
      </w:pPr>
      <w:r>
        <w:rPr>
          <w:position w:val="1"/>
          <w:sz w:val="24"/>
        </w:rPr>
        <w:t xml:space="preserve">знать названия элементов четырехугольников, чертить прямоугольник (квадрат) с </w:t>
      </w:r>
      <w:r>
        <w:rPr>
          <w:sz w:val="24"/>
        </w:rPr>
        <w:t>помощью чертежного треугольника на нелинованной бумаге (с помощью учителя).</w:t>
      </w:r>
    </w:p>
    <w:p w:rsidR="00ED2570" w:rsidRDefault="00125FB7">
      <w:pPr>
        <w:pStyle w:val="a4"/>
        <w:numPr>
          <w:ilvl w:val="0"/>
          <w:numId w:val="69"/>
        </w:numPr>
        <w:tabs>
          <w:tab w:val="left" w:pos="993"/>
          <w:tab w:val="left" w:pos="998"/>
        </w:tabs>
        <w:spacing w:before="17" w:line="264" w:lineRule="auto"/>
        <w:ind w:left="993" w:right="1741" w:hanging="351"/>
        <w:jc w:val="left"/>
        <w:rPr>
          <w:rFonts w:ascii="Symbol" w:hAnsi="Symbol"/>
          <w:sz w:val="24"/>
        </w:rPr>
      </w:pPr>
      <w:r>
        <w:rPr>
          <w:position w:val="1"/>
          <w:sz w:val="24"/>
        </w:rPr>
        <w:t>различать</w:t>
      </w:r>
      <w:r>
        <w:rPr>
          <w:spacing w:val="-2"/>
          <w:position w:val="1"/>
          <w:sz w:val="24"/>
        </w:rPr>
        <w:t xml:space="preserve"> </w:t>
      </w:r>
      <w:r>
        <w:rPr>
          <w:position w:val="1"/>
          <w:sz w:val="24"/>
        </w:rPr>
        <w:t>окружность</w:t>
      </w:r>
      <w:r>
        <w:rPr>
          <w:spacing w:val="-5"/>
          <w:position w:val="1"/>
          <w:sz w:val="24"/>
        </w:rPr>
        <w:t xml:space="preserve"> </w:t>
      </w:r>
      <w:r>
        <w:rPr>
          <w:position w:val="1"/>
          <w:sz w:val="24"/>
        </w:rPr>
        <w:t>и</w:t>
      </w:r>
      <w:r>
        <w:rPr>
          <w:spacing w:val="-5"/>
          <w:position w:val="1"/>
          <w:sz w:val="24"/>
        </w:rPr>
        <w:t xml:space="preserve"> </w:t>
      </w:r>
      <w:r>
        <w:rPr>
          <w:position w:val="1"/>
          <w:sz w:val="24"/>
        </w:rPr>
        <w:t>круг,</w:t>
      </w:r>
      <w:r>
        <w:rPr>
          <w:spacing w:val="-5"/>
          <w:position w:val="1"/>
          <w:sz w:val="24"/>
        </w:rPr>
        <w:t xml:space="preserve"> </w:t>
      </w:r>
      <w:r>
        <w:rPr>
          <w:position w:val="1"/>
          <w:sz w:val="24"/>
        </w:rPr>
        <w:t>чертить</w:t>
      </w:r>
      <w:r>
        <w:rPr>
          <w:spacing w:val="-5"/>
          <w:position w:val="1"/>
          <w:sz w:val="24"/>
        </w:rPr>
        <w:t xml:space="preserve"> </w:t>
      </w:r>
      <w:r>
        <w:rPr>
          <w:position w:val="1"/>
          <w:sz w:val="24"/>
        </w:rPr>
        <w:t>окружности</w:t>
      </w:r>
      <w:r>
        <w:rPr>
          <w:spacing w:val="-5"/>
          <w:position w:val="1"/>
          <w:sz w:val="24"/>
        </w:rPr>
        <w:t xml:space="preserve"> </w:t>
      </w:r>
      <w:r>
        <w:rPr>
          <w:position w:val="1"/>
          <w:sz w:val="24"/>
        </w:rPr>
        <w:t>разных</w:t>
      </w:r>
      <w:r>
        <w:rPr>
          <w:spacing w:val="-5"/>
          <w:position w:val="1"/>
          <w:sz w:val="24"/>
        </w:rPr>
        <w:t xml:space="preserve"> </w:t>
      </w:r>
      <w:r>
        <w:rPr>
          <w:position w:val="1"/>
          <w:sz w:val="24"/>
        </w:rPr>
        <w:t xml:space="preserve">радиусов. </w:t>
      </w:r>
      <w:r>
        <w:rPr>
          <w:sz w:val="24"/>
          <w:u w:val="single"/>
        </w:rPr>
        <w:t>Достаточный уровень:</w:t>
      </w:r>
    </w:p>
    <w:p w:rsidR="00ED2570" w:rsidRDefault="00125FB7">
      <w:pPr>
        <w:pStyle w:val="a4"/>
        <w:numPr>
          <w:ilvl w:val="0"/>
          <w:numId w:val="69"/>
        </w:numPr>
        <w:tabs>
          <w:tab w:val="left" w:pos="997"/>
          <w:tab w:val="left" w:pos="999"/>
        </w:tabs>
        <w:spacing w:before="12" w:line="268" w:lineRule="auto"/>
        <w:ind w:right="142"/>
        <w:rPr>
          <w:rFonts w:ascii="Symbol" w:hAnsi="Symbol"/>
          <w:sz w:val="24"/>
        </w:rPr>
      </w:pPr>
      <w:r>
        <w:rPr>
          <w:position w:val="1"/>
          <w:sz w:val="24"/>
        </w:rPr>
        <w:t xml:space="preserve">знать числовой ряд 1 – 100 в прямом и обратном порядке, считать, присчитывая, </w:t>
      </w:r>
      <w:r>
        <w:rPr>
          <w:sz w:val="24"/>
        </w:rPr>
        <w:t>отсчитывая по единице и равными числовыми группами по 2, 5, 4, в пределах 100; откладывать, используя счетный материал, любые числа в пределах 100;</w:t>
      </w:r>
    </w:p>
    <w:p w:rsidR="00ED2570" w:rsidRDefault="00125FB7">
      <w:pPr>
        <w:pStyle w:val="a4"/>
        <w:numPr>
          <w:ilvl w:val="0"/>
          <w:numId w:val="69"/>
        </w:numPr>
        <w:tabs>
          <w:tab w:val="left" w:pos="997"/>
        </w:tabs>
        <w:spacing w:before="9"/>
        <w:ind w:left="997" w:hanging="355"/>
        <w:rPr>
          <w:rFonts w:ascii="Symbol" w:hAnsi="Symbol"/>
          <w:sz w:val="24"/>
        </w:rPr>
      </w:pPr>
      <w:r>
        <w:rPr>
          <w:position w:val="1"/>
          <w:sz w:val="24"/>
        </w:rPr>
        <w:t>знать</w:t>
      </w:r>
      <w:r>
        <w:rPr>
          <w:spacing w:val="-3"/>
          <w:position w:val="1"/>
          <w:sz w:val="24"/>
        </w:rPr>
        <w:t xml:space="preserve"> </w:t>
      </w:r>
      <w:r>
        <w:rPr>
          <w:position w:val="1"/>
          <w:sz w:val="24"/>
        </w:rPr>
        <w:t>названия</w:t>
      </w:r>
      <w:r>
        <w:rPr>
          <w:spacing w:val="-2"/>
          <w:position w:val="1"/>
          <w:sz w:val="24"/>
        </w:rPr>
        <w:t xml:space="preserve"> </w:t>
      </w:r>
      <w:r>
        <w:rPr>
          <w:position w:val="1"/>
          <w:sz w:val="24"/>
        </w:rPr>
        <w:t>компонентов</w:t>
      </w:r>
      <w:r>
        <w:rPr>
          <w:spacing w:val="-3"/>
          <w:position w:val="1"/>
          <w:sz w:val="24"/>
        </w:rPr>
        <w:t xml:space="preserve"> </w:t>
      </w:r>
      <w:r>
        <w:rPr>
          <w:position w:val="1"/>
          <w:sz w:val="24"/>
        </w:rPr>
        <w:t>сложения,</w:t>
      </w:r>
      <w:r>
        <w:rPr>
          <w:spacing w:val="-2"/>
          <w:position w:val="1"/>
          <w:sz w:val="24"/>
        </w:rPr>
        <w:t xml:space="preserve"> </w:t>
      </w:r>
      <w:r>
        <w:rPr>
          <w:position w:val="1"/>
          <w:sz w:val="24"/>
        </w:rPr>
        <w:t>вычитания,</w:t>
      </w:r>
      <w:r>
        <w:rPr>
          <w:spacing w:val="-3"/>
          <w:position w:val="1"/>
          <w:sz w:val="24"/>
        </w:rPr>
        <w:t xml:space="preserve"> </w:t>
      </w:r>
      <w:r>
        <w:rPr>
          <w:position w:val="1"/>
          <w:sz w:val="24"/>
        </w:rPr>
        <w:t>умножения,</w:t>
      </w:r>
      <w:r>
        <w:rPr>
          <w:spacing w:val="-2"/>
          <w:position w:val="1"/>
          <w:sz w:val="24"/>
        </w:rPr>
        <w:t xml:space="preserve"> деления;</w:t>
      </w:r>
    </w:p>
    <w:p w:rsidR="00ED2570" w:rsidRDefault="00125FB7">
      <w:pPr>
        <w:pStyle w:val="a4"/>
        <w:numPr>
          <w:ilvl w:val="0"/>
          <w:numId w:val="69"/>
        </w:numPr>
        <w:tabs>
          <w:tab w:val="left" w:pos="997"/>
          <w:tab w:val="left" w:pos="999"/>
        </w:tabs>
        <w:spacing w:before="26" w:line="268" w:lineRule="auto"/>
        <w:ind w:right="139"/>
        <w:rPr>
          <w:rFonts w:ascii="Symbol" w:hAnsi="Symbol"/>
          <w:sz w:val="24"/>
        </w:rPr>
      </w:pPr>
      <w:r>
        <w:rPr>
          <w:position w:val="1"/>
          <w:sz w:val="24"/>
        </w:rPr>
        <w:t xml:space="preserve">понимать смысл арифметических действий сложения и вычитания, умножения и </w:t>
      </w:r>
      <w:r>
        <w:rPr>
          <w:sz w:val="24"/>
        </w:rPr>
        <w:t>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ED2570" w:rsidRDefault="00125FB7">
      <w:pPr>
        <w:pStyle w:val="a4"/>
        <w:numPr>
          <w:ilvl w:val="0"/>
          <w:numId w:val="69"/>
        </w:numPr>
        <w:tabs>
          <w:tab w:val="left" w:pos="997"/>
          <w:tab w:val="left" w:pos="999"/>
        </w:tabs>
        <w:spacing w:before="9" w:line="264" w:lineRule="auto"/>
        <w:ind w:right="144"/>
        <w:rPr>
          <w:rFonts w:ascii="Symbol" w:hAnsi="Symbol"/>
          <w:sz w:val="24"/>
        </w:rPr>
      </w:pPr>
      <w:r>
        <w:rPr>
          <w:position w:val="1"/>
          <w:sz w:val="24"/>
        </w:rPr>
        <w:t xml:space="preserve">знать таблицы умножения всех однозначных чисел и числа 10, правило умножения </w:t>
      </w:r>
      <w:r>
        <w:rPr>
          <w:sz w:val="24"/>
        </w:rPr>
        <w:t>чисел 1 и 0, на 1 и 0, деления 0 и деления на 1, на 10;</w:t>
      </w:r>
    </w:p>
    <w:p w:rsidR="00ED2570" w:rsidRDefault="00125FB7">
      <w:pPr>
        <w:pStyle w:val="a4"/>
        <w:numPr>
          <w:ilvl w:val="0"/>
          <w:numId w:val="69"/>
        </w:numPr>
        <w:tabs>
          <w:tab w:val="left" w:pos="997"/>
          <w:tab w:val="left" w:pos="999"/>
        </w:tabs>
        <w:spacing w:before="11" w:line="264" w:lineRule="auto"/>
        <w:ind w:right="140"/>
        <w:rPr>
          <w:rFonts w:ascii="Symbol" w:hAnsi="Symbol"/>
          <w:sz w:val="24"/>
        </w:rPr>
      </w:pPr>
      <w:r>
        <w:rPr>
          <w:position w:val="1"/>
          <w:sz w:val="24"/>
        </w:rPr>
        <w:t xml:space="preserve">понимать связь таблиц умножения и деления, пользоваться таблицами умножения </w:t>
      </w:r>
      <w:r>
        <w:rPr>
          <w:sz w:val="24"/>
        </w:rPr>
        <w:t>на печатной основе, как для нахождения произведения, так и частного;</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знать</w:t>
      </w:r>
      <w:r>
        <w:rPr>
          <w:spacing w:val="-3"/>
          <w:position w:val="1"/>
          <w:sz w:val="24"/>
        </w:rPr>
        <w:t xml:space="preserve"> </w:t>
      </w:r>
      <w:r>
        <w:rPr>
          <w:position w:val="1"/>
          <w:sz w:val="24"/>
        </w:rPr>
        <w:t>порядок</w:t>
      </w:r>
      <w:r>
        <w:rPr>
          <w:spacing w:val="-1"/>
          <w:position w:val="1"/>
          <w:sz w:val="24"/>
        </w:rPr>
        <w:t xml:space="preserve"> </w:t>
      </w:r>
      <w:r>
        <w:rPr>
          <w:position w:val="1"/>
          <w:sz w:val="24"/>
        </w:rPr>
        <w:t>действий</w:t>
      </w:r>
      <w:r>
        <w:rPr>
          <w:spacing w:val="-3"/>
          <w:position w:val="1"/>
          <w:sz w:val="24"/>
        </w:rPr>
        <w:t xml:space="preserve"> </w:t>
      </w:r>
      <w:r>
        <w:rPr>
          <w:position w:val="1"/>
          <w:sz w:val="24"/>
        </w:rPr>
        <w:t>в</w:t>
      </w:r>
      <w:r>
        <w:rPr>
          <w:spacing w:val="-3"/>
          <w:position w:val="1"/>
          <w:sz w:val="24"/>
        </w:rPr>
        <w:t xml:space="preserve"> </w:t>
      </w:r>
      <w:r>
        <w:rPr>
          <w:position w:val="1"/>
          <w:sz w:val="24"/>
        </w:rPr>
        <w:t>примерах</w:t>
      </w:r>
      <w:r>
        <w:rPr>
          <w:spacing w:val="-2"/>
          <w:position w:val="1"/>
          <w:sz w:val="24"/>
        </w:rPr>
        <w:t xml:space="preserve"> </w:t>
      </w:r>
      <w:r>
        <w:rPr>
          <w:position w:val="1"/>
          <w:sz w:val="24"/>
        </w:rPr>
        <w:t>в</w:t>
      </w:r>
      <w:r>
        <w:rPr>
          <w:spacing w:val="-2"/>
          <w:position w:val="1"/>
          <w:sz w:val="24"/>
        </w:rPr>
        <w:t xml:space="preserve"> </w:t>
      </w:r>
      <w:r>
        <w:rPr>
          <w:position w:val="1"/>
          <w:sz w:val="24"/>
        </w:rPr>
        <w:t>2-3</w:t>
      </w:r>
      <w:r>
        <w:rPr>
          <w:spacing w:val="-2"/>
          <w:position w:val="1"/>
          <w:sz w:val="24"/>
        </w:rPr>
        <w:t xml:space="preserve"> </w:t>
      </w:r>
      <w:r>
        <w:rPr>
          <w:position w:val="1"/>
          <w:sz w:val="24"/>
        </w:rPr>
        <w:t>арифметических</w:t>
      </w:r>
      <w:r>
        <w:rPr>
          <w:spacing w:val="-1"/>
          <w:position w:val="1"/>
          <w:sz w:val="24"/>
        </w:rPr>
        <w:t xml:space="preserve"> </w:t>
      </w:r>
      <w:r>
        <w:rPr>
          <w:spacing w:val="-2"/>
          <w:position w:val="1"/>
          <w:sz w:val="24"/>
        </w:rPr>
        <w:t>действия;</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знать</w:t>
      </w:r>
      <w:r>
        <w:rPr>
          <w:spacing w:val="-6"/>
          <w:position w:val="1"/>
          <w:sz w:val="24"/>
        </w:rPr>
        <w:t xml:space="preserve"> </w:t>
      </w:r>
      <w:r>
        <w:rPr>
          <w:position w:val="1"/>
          <w:sz w:val="24"/>
        </w:rPr>
        <w:t>и</w:t>
      </w:r>
      <w:r>
        <w:rPr>
          <w:spacing w:val="-3"/>
          <w:position w:val="1"/>
          <w:sz w:val="24"/>
        </w:rPr>
        <w:t xml:space="preserve"> </w:t>
      </w:r>
      <w:r>
        <w:rPr>
          <w:position w:val="1"/>
          <w:sz w:val="24"/>
        </w:rPr>
        <w:t>применять</w:t>
      </w:r>
      <w:r>
        <w:rPr>
          <w:spacing w:val="-3"/>
          <w:position w:val="1"/>
          <w:sz w:val="24"/>
        </w:rPr>
        <w:t xml:space="preserve"> </w:t>
      </w:r>
      <w:r>
        <w:rPr>
          <w:position w:val="1"/>
          <w:sz w:val="24"/>
        </w:rPr>
        <w:t>переместительное</w:t>
      </w:r>
      <w:r>
        <w:rPr>
          <w:spacing w:val="-3"/>
          <w:position w:val="1"/>
          <w:sz w:val="24"/>
        </w:rPr>
        <w:t xml:space="preserve"> </w:t>
      </w:r>
      <w:r>
        <w:rPr>
          <w:position w:val="1"/>
          <w:sz w:val="24"/>
        </w:rPr>
        <w:t>свойство</w:t>
      </w:r>
      <w:r>
        <w:rPr>
          <w:spacing w:val="-2"/>
          <w:position w:val="1"/>
          <w:sz w:val="24"/>
        </w:rPr>
        <w:t xml:space="preserve"> </w:t>
      </w:r>
      <w:r>
        <w:rPr>
          <w:position w:val="1"/>
          <w:sz w:val="24"/>
        </w:rPr>
        <w:t>сложения</w:t>
      </w:r>
      <w:r>
        <w:rPr>
          <w:spacing w:val="-2"/>
          <w:position w:val="1"/>
          <w:sz w:val="24"/>
        </w:rPr>
        <w:t xml:space="preserve"> </w:t>
      </w:r>
      <w:r>
        <w:rPr>
          <w:position w:val="1"/>
          <w:sz w:val="24"/>
        </w:rPr>
        <w:t>и</w:t>
      </w:r>
      <w:r>
        <w:rPr>
          <w:spacing w:val="-3"/>
          <w:position w:val="1"/>
          <w:sz w:val="24"/>
        </w:rPr>
        <w:t xml:space="preserve"> </w:t>
      </w:r>
      <w:r>
        <w:rPr>
          <w:spacing w:val="-2"/>
          <w:position w:val="1"/>
          <w:sz w:val="24"/>
        </w:rPr>
        <w:t>умножения;</w:t>
      </w:r>
    </w:p>
    <w:p w:rsidR="00ED2570" w:rsidRDefault="00125FB7">
      <w:pPr>
        <w:pStyle w:val="a4"/>
        <w:numPr>
          <w:ilvl w:val="0"/>
          <w:numId w:val="69"/>
        </w:numPr>
        <w:tabs>
          <w:tab w:val="left" w:pos="997"/>
          <w:tab w:val="left" w:pos="999"/>
        </w:tabs>
        <w:spacing w:before="27" w:line="261" w:lineRule="auto"/>
        <w:ind w:right="141"/>
        <w:rPr>
          <w:rFonts w:ascii="Symbol" w:hAnsi="Symbol"/>
          <w:sz w:val="24"/>
        </w:rPr>
      </w:pPr>
      <w:r>
        <w:rPr>
          <w:position w:val="1"/>
          <w:sz w:val="24"/>
        </w:rPr>
        <w:t xml:space="preserve">выполнять устные и письменные действия сложения и вычитания чисел в пределах </w:t>
      </w:r>
      <w:r>
        <w:rPr>
          <w:spacing w:val="-4"/>
          <w:sz w:val="24"/>
        </w:rPr>
        <w:t>100;</w:t>
      </w:r>
    </w:p>
    <w:p w:rsidR="00ED2570" w:rsidRDefault="00125FB7">
      <w:pPr>
        <w:pStyle w:val="a4"/>
        <w:numPr>
          <w:ilvl w:val="0"/>
          <w:numId w:val="69"/>
        </w:numPr>
        <w:tabs>
          <w:tab w:val="left" w:pos="997"/>
          <w:tab w:val="left" w:pos="999"/>
        </w:tabs>
        <w:spacing w:before="17" w:line="264" w:lineRule="auto"/>
        <w:ind w:right="143"/>
        <w:rPr>
          <w:rFonts w:ascii="Symbol" w:hAnsi="Symbol"/>
          <w:sz w:val="24"/>
        </w:rPr>
      </w:pPr>
      <w:r>
        <w:rPr>
          <w:position w:val="1"/>
          <w:sz w:val="24"/>
        </w:rPr>
        <w:t xml:space="preserve">знать единицы (меры) измерения стоимости, длины, массы, времени и их </w:t>
      </w:r>
      <w:r>
        <w:rPr>
          <w:spacing w:val="-2"/>
          <w:sz w:val="24"/>
        </w:rPr>
        <w:t>соотношения;</w:t>
      </w:r>
    </w:p>
    <w:p w:rsidR="00ED2570" w:rsidRDefault="00125FB7">
      <w:pPr>
        <w:pStyle w:val="a4"/>
        <w:numPr>
          <w:ilvl w:val="0"/>
          <w:numId w:val="69"/>
        </w:numPr>
        <w:tabs>
          <w:tab w:val="left" w:pos="997"/>
          <w:tab w:val="left" w:pos="999"/>
        </w:tabs>
        <w:spacing w:before="12" w:line="268" w:lineRule="auto"/>
        <w:ind w:right="142"/>
        <w:rPr>
          <w:rFonts w:ascii="Symbol" w:hAnsi="Symbol"/>
          <w:sz w:val="24"/>
        </w:rPr>
      </w:pPr>
      <w:r>
        <w:rPr>
          <w:position w:val="1"/>
          <w:sz w:val="24"/>
        </w:rPr>
        <w:t>различать числа, полученные при счете и измерении, записывать числа,</w:t>
      </w:r>
      <w:r>
        <w:rPr>
          <w:spacing w:val="40"/>
          <w:position w:val="1"/>
          <w:sz w:val="24"/>
        </w:rPr>
        <w:t xml:space="preserve"> </w:t>
      </w:r>
      <w:r>
        <w:rPr>
          <w:sz w:val="24"/>
        </w:rPr>
        <w:t>полученные при измерении двумя мерами, с полным набором знаков в мелких мерах: 5 м 62 см, 3 м 03 см;</w:t>
      </w:r>
    </w:p>
    <w:p w:rsidR="00ED2570" w:rsidRDefault="00125FB7">
      <w:pPr>
        <w:pStyle w:val="a4"/>
        <w:numPr>
          <w:ilvl w:val="0"/>
          <w:numId w:val="69"/>
        </w:numPr>
        <w:tabs>
          <w:tab w:val="left" w:pos="997"/>
          <w:tab w:val="left" w:pos="999"/>
        </w:tabs>
        <w:spacing w:before="9" w:line="261" w:lineRule="auto"/>
        <w:ind w:right="144"/>
        <w:rPr>
          <w:rFonts w:ascii="Symbol" w:hAnsi="Symbol"/>
          <w:sz w:val="24"/>
        </w:rPr>
      </w:pPr>
      <w:r>
        <w:rPr>
          <w:position w:val="1"/>
          <w:sz w:val="24"/>
        </w:rPr>
        <w:t xml:space="preserve">знать порядок месяцев в году, номера месяцев от начала года, уметь пользоваться </w:t>
      </w:r>
      <w:r>
        <w:rPr>
          <w:sz w:val="24"/>
        </w:rPr>
        <w:t>календарем для установления порядка месяцев в году, количества суток в месяцах;</w:t>
      </w:r>
    </w:p>
    <w:p w:rsidR="00ED2570" w:rsidRDefault="00125FB7">
      <w:pPr>
        <w:pStyle w:val="a4"/>
        <w:numPr>
          <w:ilvl w:val="0"/>
          <w:numId w:val="69"/>
        </w:numPr>
        <w:tabs>
          <w:tab w:val="left" w:pos="997"/>
        </w:tabs>
        <w:spacing w:before="17"/>
        <w:ind w:left="997" w:hanging="355"/>
        <w:rPr>
          <w:rFonts w:ascii="Symbol" w:hAnsi="Symbol"/>
          <w:sz w:val="24"/>
        </w:rPr>
      </w:pPr>
      <w:r>
        <w:rPr>
          <w:position w:val="1"/>
          <w:sz w:val="24"/>
        </w:rPr>
        <w:t>определять</w:t>
      </w:r>
      <w:r>
        <w:rPr>
          <w:spacing w:val="-2"/>
          <w:position w:val="1"/>
          <w:sz w:val="24"/>
        </w:rPr>
        <w:t xml:space="preserve"> </w:t>
      </w:r>
      <w:r>
        <w:rPr>
          <w:position w:val="1"/>
          <w:sz w:val="24"/>
        </w:rPr>
        <w:t>время по</w:t>
      </w:r>
      <w:r>
        <w:rPr>
          <w:spacing w:val="-1"/>
          <w:position w:val="1"/>
          <w:sz w:val="24"/>
        </w:rPr>
        <w:t xml:space="preserve"> </w:t>
      </w:r>
      <w:r>
        <w:rPr>
          <w:position w:val="1"/>
          <w:sz w:val="24"/>
        </w:rPr>
        <w:t>часам любым</w:t>
      </w:r>
      <w:r>
        <w:rPr>
          <w:spacing w:val="-3"/>
          <w:position w:val="1"/>
          <w:sz w:val="24"/>
        </w:rPr>
        <w:t xml:space="preserve"> </w:t>
      </w:r>
      <w:r>
        <w:rPr>
          <w:position w:val="1"/>
          <w:sz w:val="24"/>
        </w:rPr>
        <w:t>доступным</w:t>
      </w:r>
      <w:r>
        <w:rPr>
          <w:spacing w:val="-2"/>
          <w:position w:val="1"/>
          <w:sz w:val="24"/>
        </w:rPr>
        <w:t xml:space="preserve"> </w:t>
      </w:r>
      <w:r>
        <w:rPr>
          <w:position w:val="1"/>
          <w:sz w:val="24"/>
        </w:rPr>
        <w:t xml:space="preserve">ребёнку </w:t>
      </w:r>
      <w:r>
        <w:rPr>
          <w:spacing w:val="-2"/>
          <w:position w:val="1"/>
          <w:sz w:val="24"/>
        </w:rPr>
        <w:t>способом;</w:t>
      </w:r>
    </w:p>
    <w:p w:rsidR="00ED2570" w:rsidRDefault="00125FB7">
      <w:pPr>
        <w:pStyle w:val="a4"/>
        <w:numPr>
          <w:ilvl w:val="0"/>
          <w:numId w:val="69"/>
        </w:numPr>
        <w:tabs>
          <w:tab w:val="left" w:pos="999"/>
        </w:tabs>
        <w:spacing w:before="27" w:line="261" w:lineRule="auto"/>
        <w:ind w:right="142"/>
        <w:jc w:val="left"/>
        <w:rPr>
          <w:rFonts w:ascii="Symbol" w:hAnsi="Symbol"/>
          <w:sz w:val="24"/>
        </w:rPr>
      </w:pPr>
      <w:r>
        <w:rPr>
          <w:position w:val="1"/>
          <w:sz w:val="24"/>
        </w:rPr>
        <w:t>решать,</w:t>
      </w:r>
      <w:r>
        <w:rPr>
          <w:spacing w:val="80"/>
          <w:position w:val="1"/>
          <w:sz w:val="24"/>
        </w:rPr>
        <w:t xml:space="preserve"> </w:t>
      </w:r>
      <w:r>
        <w:rPr>
          <w:position w:val="1"/>
          <w:sz w:val="24"/>
        </w:rPr>
        <w:t>составлять,</w:t>
      </w:r>
      <w:r>
        <w:rPr>
          <w:spacing w:val="80"/>
          <w:position w:val="1"/>
          <w:sz w:val="24"/>
        </w:rPr>
        <w:t xml:space="preserve"> </w:t>
      </w:r>
      <w:r>
        <w:rPr>
          <w:position w:val="1"/>
          <w:sz w:val="24"/>
        </w:rPr>
        <w:t>иллюстрировать</w:t>
      </w:r>
      <w:r>
        <w:rPr>
          <w:spacing w:val="80"/>
          <w:position w:val="1"/>
          <w:sz w:val="24"/>
        </w:rPr>
        <w:t xml:space="preserve"> </w:t>
      </w:r>
      <w:r>
        <w:rPr>
          <w:position w:val="1"/>
          <w:sz w:val="24"/>
        </w:rPr>
        <w:t>все</w:t>
      </w:r>
      <w:r>
        <w:rPr>
          <w:spacing w:val="80"/>
          <w:position w:val="1"/>
          <w:sz w:val="24"/>
        </w:rPr>
        <w:t xml:space="preserve"> </w:t>
      </w:r>
      <w:r>
        <w:rPr>
          <w:position w:val="1"/>
          <w:sz w:val="24"/>
        </w:rPr>
        <w:t>изученные</w:t>
      </w:r>
      <w:r>
        <w:rPr>
          <w:spacing w:val="80"/>
          <w:position w:val="1"/>
          <w:sz w:val="24"/>
        </w:rPr>
        <w:t xml:space="preserve"> </w:t>
      </w:r>
      <w:r>
        <w:rPr>
          <w:position w:val="1"/>
          <w:sz w:val="24"/>
        </w:rPr>
        <w:t>простые</w:t>
      </w:r>
      <w:r>
        <w:rPr>
          <w:spacing w:val="80"/>
          <w:position w:val="1"/>
          <w:sz w:val="24"/>
        </w:rPr>
        <w:t xml:space="preserve"> </w:t>
      </w:r>
      <w:r>
        <w:rPr>
          <w:position w:val="1"/>
          <w:sz w:val="24"/>
        </w:rPr>
        <w:t xml:space="preserve">арифметические </w:t>
      </w:r>
      <w:r>
        <w:rPr>
          <w:spacing w:val="-2"/>
          <w:sz w:val="24"/>
        </w:rPr>
        <w:t>задачи;</w:t>
      </w:r>
    </w:p>
    <w:p w:rsidR="00ED2570" w:rsidRDefault="00125FB7">
      <w:pPr>
        <w:pStyle w:val="a4"/>
        <w:numPr>
          <w:ilvl w:val="0"/>
          <w:numId w:val="69"/>
        </w:numPr>
        <w:tabs>
          <w:tab w:val="left" w:pos="999"/>
        </w:tabs>
        <w:spacing w:before="17" w:line="264" w:lineRule="auto"/>
        <w:ind w:right="143"/>
        <w:jc w:val="left"/>
        <w:rPr>
          <w:rFonts w:ascii="Symbol" w:hAnsi="Symbol"/>
          <w:sz w:val="24"/>
        </w:rPr>
      </w:pPr>
      <w:r>
        <w:rPr>
          <w:position w:val="1"/>
          <w:sz w:val="24"/>
        </w:rPr>
        <w:t>кратко</w:t>
      </w:r>
      <w:r>
        <w:rPr>
          <w:spacing w:val="28"/>
          <w:position w:val="1"/>
          <w:sz w:val="24"/>
        </w:rPr>
        <w:t xml:space="preserve"> </w:t>
      </w:r>
      <w:r>
        <w:rPr>
          <w:position w:val="1"/>
          <w:sz w:val="24"/>
        </w:rPr>
        <w:t>записывать,</w:t>
      </w:r>
      <w:r>
        <w:rPr>
          <w:spacing w:val="28"/>
          <w:position w:val="1"/>
          <w:sz w:val="24"/>
        </w:rPr>
        <w:t xml:space="preserve"> </w:t>
      </w:r>
      <w:r>
        <w:rPr>
          <w:position w:val="1"/>
          <w:sz w:val="24"/>
        </w:rPr>
        <w:t>моделировать</w:t>
      </w:r>
      <w:r>
        <w:rPr>
          <w:spacing w:val="28"/>
          <w:position w:val="1"/>
          <w:sz w:val="24"/>
        </w:rPr>
        <w:t xml:space="preserve"> </w:t>
      </w:r>
      <w:r>
        <w:rPr>
          <w:position w:val="1"/>
          <w:sz w:val="24"/>
        </w:rPr>
        <w:t>содержание,</w:t>
      </w:r>
      <w:r>
        <w:rPr>
          <w:spacing w:val="28"/>
          <w:position w:val="1"/>
          <w:sz w:val="24"/>
        </w:rPr>
        <w:t xml:space="preserve"> </w:t>
      </w:r>
      <w:r>
        <w:rPr>
          <w:position w:val="1"/>
          <w:sz w:val="24"/>
        </w:rPr>
        <w:t>решать</w:t>
      </w:r>
      <w:r>
        <w:rPr>
          <w:spacing w:val="28"/>
          <w:position w:val="1"/>
          <w:sz w:val="24"/>
        </w:rPr>
        <w:t xml:space="preserve"> </w:t>
      </w:r>
      <w:r>
        <w:rPr>
          <w:position w:val="1"/>
          <w:sz w:val="24"/>
        </w:rPr>
        <w:t>составные</w:t>
      </w:r>
      <w:r>
        <w:rPr>
          <w:spacing w:val="28"/>
          <w:position w:val="1"/>
          <w:sz w:val="24"/>
        </w:rPr>
        <w:t xml:space="preserve"> </w:t>
      </w:r>
      <w:r>
        <w:rPr>
          <w:position w:val="1"/>
          <w:sz w:val="24"/>
        </w:rPr>
        <w:t xml:space="preserve">арифметические </w:t>
      </w:r>
      <w:r>
        <w:rPr>
          <w:sz w:val="24"/>
        </w:rPr>
        <w:t>задачи в два действия;</w:t>
      </w:r>
    </w:p>
    <w:p w:rsidR="00ED2570" w:rsidRDefault="00125FB7">
      <w:pPr>
        <w:pStyle w:val="a4"/>
        <w:numPr>
          <w:ilvl w:val="0"/>
          <w:numId w:val="69"/>
        </w:numPr>
        <w:tabs>
          <w:tab w:val="left" w:pos="999"/>
        </w:tabs>
        <w:spacing w:before="12" w:line="264" w:lineRule="auto"/>
        <w:ind w:right="142"/>
        <w:jc w:val="left"/>
        <w:rPr>
          <w:rFonts w:ascii="Symbol" w:hAnsi="Symbol"/>
          <w:sz w:val="24"/>
        </w:rPr>
      </w:pPr>
      <w:r>
        <w:rPr>
          <w:position w:val="1"/>
          <w:sz w:val="24"/>
        </w:rPr>
        <w:t>различать</w:t>
      </w:r>
      <w:r>
        <w:rPr>
          <w:spacing w:val="80"/>
          <w:position w:val="1"/>
          <w:sz w:val="24"/>
        </w:rPr>
        <w:t xml:space="preserve"> </w:t>
      </w:r>
      <w:r>
        <w:rPr>
          <w:position w:val="1"/>
          <w:sz w:val="24"/>
        </w:rPr>
        <w:t>замкнутые,</w:t>
      </w:r>
      <w:r>
        <w:rPr>
          <w:spacing w:val="80"/>
          <w:position w:val="1"/>
          <w:sz w:val="24"/>
        </w:rPr>
        <w:t xml:space="preserve"> </w:t>
      </w:r>
      <w:r>
        <w:rPr>
          <w:position w:val="1"/>
          <w:sz w:val="24"/>
        </w:rPr>
        <w:t>незамкнутые</w:t>
      </w:r>
      <w:r>
        <w:rPr>
          <w:spacing w:val="80"/>
          <w:position w:val="1"/>
          <w:sz w:val="24"/>
        </w:rPr>
        <w:t xml:space="preserve"> </w:t>
      </w:r>
      <w:r>
        <w:rPr>
          <w:position w:val="1"/>
          <w:sz w:val="24"/>
        </w:rPr>
        <w:t>кривые,</w:t>
      </w:r>
      <w:r>
        <w:rPr>
          <w:spacing w:val="80"/>
          <w:position w:val="1"/>
          <w:sz w:val="24"/>
        </w:rPr>
        <w:t xml:space="preserve"> </w:t>
      </w:r>
      <w:r>
        <w:rPr>
          <w:position w:val="1"/>
          <w:sz w:val="24"/>
        </w:rPr>
        <w:t>ломаные</w:t>
      </w:r>
      <w:r>
        <w:rPr>
          <w:spacing w:val="80"/>
          <w:position w:val="1"/>
          <w:sz w:val="24"/>
        </w:rPr>
        <w:t xml:space="preserve"> </w:t>
      </w:r>
      <w:r>
        <w:rPr>
          <w:position w:val="1"/>
          <w:sz w:val="24"/>
        </w:rPr>
        <w:t>линии,</w:t>
      </w:r>
      <w:r>
        <w:rPr>
          <w:spacing w:val="80"/>
          <w:position w:val="1"/>
          <w:sz w:val="24"/>
        </w:rPr>
        <w:t xml:space="preserve"> </w:t>
      </w:r>
      <w:r>
        <w:rPr>
          <w:position w:val="1"/>
          <w:sz w:val="24"/>
        </w:rPr>
        <w:t>вычислять</w:t>
      </w:r>
      <w:r>
        <w:rPr>
          <w:spacing w:val="80"/>
          <w:position w:val="1"/>
          <w:sz w:val="24"/>
        </w:rPr>
        <w:t xml:space="preserve"> </w:t>
      </w:r>
      <w:r>
        <w:rPr>
          <w:position w:val="1"/>
          <w:sz w:val="24"/>
        </w:rPr>
        <w:t xml:space="preserve">длину </w:t>
      </w:r>
      <w:r>
        <w:rPr>
          <w:spacing w:val="-2"/>
          <w:sz w:val="24"/>
        </w:rPr>
        <w:t>ломаной;</w:t>
      </w:r>
    </w:p>
    <w:p w:rsidR="00ED2570" w:rsidRDefault="00125FB7">
      <w:pPr>
        <w:pStyle w:val="a4"/>
        <w:numPr>
          <w:ilvl w:val="0"/>
          <w:numId w:val="69"/>
        </w:numPr>
        <w:tabs>
          <w:tab w:val="left" w:pos="999"/>
        </w:tabs>
        <w:spacing w:before="12" w:line="264" w:lineRule="auto"/>
        <w:ind w:right="143"/>
        <w:jc w:val="left"/>
        <w:rPr>
          <w:rFonts w:ascii="Symbol" w:hAnsi="Symbol"/>
          <w:sz w:val="24"/>
        </w:rPr>
      </w:pPr>
      <w:r>
        <w:rPr>
          <w:position w:val="1"/>
          <w:sz w:val="24"/>
        </w:rPr>
        <w:t>узнавать,</w:t>
      </w:r>
      <w:r>
        <w:rPr>
          <w:spacing w:val="40"/>
          <w:position w:val="1"/>
          <w:sz w:val="24"/>
        </w:rPr>
        <w:t xml:space="preserve"> </w:t>
      </w:r>
      <w:r>
        <w:rPr>
          <w:position w:val="1"/>
          <w:sz w:val="24"/>
        </w:rPr>
        <w:t>называть,</w:t>
      </w:r>
      <w:r>
        <w:rPr>
          <w:spacing w:val="40"/>
          <w:position w:val="1"/>
          <w:sz w:val="24"/>
        </w:rPr>
        <w:t xml:space="preserve"> </w:t>
      </w:r>
      <w:r>
        <w:rPr>
          <w:position w:val="1"/>
          <w:sz w:val="24"/>
        </w:rPr>
        <w:t>чертить,</w:t>
      </w:r>
      <w:r>
        <w:rPr>
          <w:spacing w:val="40"/>
          <w:position w:val="1"/>
          <w:sz w:val="24"/>
        </w:rPr>
        <w:t xml:space="preserve"> </w:t>
      </w:r>
      <w:r>
        <w:rPr>
          <w:position w:val="1"/>
          <w:sz w:val="24"/>
        </w:rPr>
        <w:t>моделировать</w:t>
      </w:r>
      <w:r>
        <w:rPr>
          <w:spacing w:val="40"/>
          <w:position w:val="1"/>
          <w:sz w:val="24"/>
        </w:rPr>
        <w:t xml:space="preserve"> </w:t>
      </w:r>
      <w:r>
        <w:rPr>
          <w:position w:val="1"/>
          <w:sz w:val="24"/>
        </w:rPr>
        <w:t>взаимное</w:t>
      </w:r>
      <w:r>
        <w:rPr>
          <w:spacing w:val="40"/>
          <w:position w:val="1"/>
          <w:sz w:val="24"/>
        </w:rPr>
        <w:t xml:space="preserve"> </w:t>
      </w:r>
      <w:r>
        <w:rPr>
          <w:position w:val="1"/>
          <w:sz w:val="24"/>
        </w:rPr>
        <w:t>положение</w:t>
      </w:r>
      <w:r>
        <w:rPr>
          <w:spacing w:val="40"/>
          <w:position w:val="1"/>
          <w:sz w:val="24"/>
        </w:rPr>
        <w:t xml:space="preserve"> </w:t>
      </w:r>
      <w:r>
        <w:rPr>
          <w:position w:val="1"/>
          <w:sz w:val="24"/>
        </w:rPr>
        <w:t>двух</w:t>
      </w:r>
      <w:r>
        <w:rPr>
          <w:spacing w:val="40"/>
          <w:position w:val="1"/>
          <w:sz w:val="24"/>
        </w:rPr>
        <w:t xml:space="preserve"> </w:t>
      </w:r>
      <w:r>
        <w:rPr>
          <w:position w:val="1"/>
          <w:sz w:val="24"/>
        </w:rPr>
        <w:t>прямых,</w:t>
      </w:r>
      <w:r>
        <w:rPr>
          <w:spacing w:val="80"/>
          <w:w w:val="150"/>
          <w:position w:val="1"/>
          <w:sz w:val="24"/>
        </w:rPr>
        <w:t xml:space="preserve"> </w:t>
      </w:r>
      <w:r>
        <w:rPr>
          <w:sz w:val="24"/>
        </w:rPr>
        <w:t>кривых линий, многоугольников, окружностей, находить точки пересечения;</w:t>
      </w:r>
    </w:p>
    <w:p w:rsidR="00ED2570" w:rsidRDefault="00ED2570">
      <w:pPr>
        <w:pStyle w:val="a4"/>
        <w:spacing w:line="264"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7"/>
          <w:tab w:val="left" w:pos="999"/>
        </w:tabs>
        <w:spacing w:before="73" w:line="264" w:lineRule="auto"/>
        <w:ind w:right="144"/>
        <w:rPr>
          <w:rFonts w:ascii="Symbol" w:hAnsi="Symbol"/>
          <w:sz w:val="24"/>
        </w:rPr>
      </w:pPr>
      <w:r>
        <w:rPr>
          <w:position w:val="1"/>
          <w:sz w:val="24"/>
        </w:rPr>
        <w:lastRenderedPageBreak/>
        <w:t xml:space="preserve">знать названия элементов четырехугольников, чертить прямоугольник (квадрат) с </w:t>
      </w:r>
      <w:r>
        <w:rPr>
          <w:sz w:val="24"/>
        </w:rPr>
        <w:t>помощью чертежного треугольника на нелинованной бумаге;</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чертить</w:t>
      </w:r>
      <w:r>
        <w:rPr>
          <w:spacing w:val="-7"/>
          <w:position w:val="1"/>
          <w:sz w:val="24"/>
        </w:rPr>
        <w:t xml:space="preserve"> </w:t>
      </w:r>
      <w:r>
        <w:rPr>
          <w:position w:val="1"/>
          <w:sz w:val="24"/>
        </w:rPr>
        <w:t>окружности</w:t>
      </w:r>
      <w:r>
        <w:rPr>
          <w:spacing w:val="-5"/>
          <w:position w:val="1"/>
          <w:sz w:val="24"/>
        </w:rPr>
        <w:t xml:space="preserve"> </w:t>
      </w:r>
      <w:r>
        <w:rPr>
          <w:position w:val="1"/>
          <w:sz w:val="24"/>
        </w:rPr>
        <w:t>разных</w:t>
      </w:r>
      <w:r>
        <w:rPr>
          <w:spacing w:val="-4"/>
          <w:position w:val="1"/>
          <w:sz w:val="24"/>
        </w:rPr>
        <w:t xml:space="preserve"> </w:t>
      </w:r>
      <w:r>
        <w:rPr>
          <w:position w:val="1"/>
          <w:sz w:val="24"/>
        </w:rPr>
        <w:t>радиусов,</w:t>
      </w:r>
      <w:r>
        <w:rPr>
          <w:spacing w:val="-3"/>
          <w:position w:val="1"/>
          <w:sz w:val="24"/>
        </w:rPr>
        <w:t xml:space="preserve"> </w:t>
      </w:r>
      <w:r>
        <w:rPr>
          <w:position w:val="1"/>
          <w:sz w:val="24"/>
        </w:rPr>
        <w:t>различать</w:t>
      </w:r>
      <w:r>
        <w:rPr>
          <w:spacing w:val="-5"/>
          <w:position w:val="1"/>
          <w:sz w:val="24"/>
        </w:rPr>
        <w:t xml:space="preserve"> </w:t>
      </w:r>
      <w:r>
        <w:rPr>
          <w:position w:val="1"/>
          <w:sz w:val="24"/>
        </w:rPr>
        <w:t>окружность</w:t>
      </w:r>
      <w:r>
        <w:rPr>
          <w:spacing w:val="-5"/>
          <w:position w:val="1"/>
          <w:sz w:val="24"/>
        </w:rPr>
        <w:t xml:space="preserve"> </w:t>
      </w:r>
      <w:r>
        <w:rPr>
          <w:position w:val="1"/>
          <w:sz w:val="24"/>
        </w:rPr>
        <w:t>и</w:t>
      </w:r>
      <w:r>
        <w:rPr>
          <w:spacing w:val="-4"/>
          <w:position w:val="1"/>
          <w:sz w:val="24"/>
        </w:rPr>
        <w:t xml:space="preserve"> </w:t>
      </w:r>
      <w:r>
        <w:rPr>
          <w:spacing w:val="-2"/>
          <w:position w:val="1"/>
          <w:sz w:val="24"/>
        </w:rPr>
        <w:t>круг.</w:t>
      </w:r>
    </w:p>
    <w:p w:rsidR="00ED2570" w:rsidRDefault="00125FB7">
      <w:pPr>
        <w:pStyle w:val="a3"/>
        <w:spacing w:before="28"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line="268" w:lineRule="auto"/>
        <w:ind w:right="141"/>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9"/>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69"/>
        </w:numPr>
        <w:tabs>
          <w:tab w:val="left" w:pos="997"/>
          <w:tab w:val="left" w:pos="999"/>
        </w:tabs>
        <w:spacing w:before="27" w:line="268" w:lineRule="auto"/>
        <w:ind w:right="143"/>
        <w:rPr>
          <w:rFonts w:ascii="Symbol" w:hAnsi="Symbol"/>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8" w:line="264" w:lineRule="auto"/>
        <w:ind w:right="141"/>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развитие</w:t>
      </w:r>
      <w:r>
        <w:rPr>
          <w:spacing w:val="-4"/>
          <w:position w:val="1"/>
          <w:sz w:val="24"/>
        </w:rPr>
        <w:t xml:space="preserve"> </w:t>
      </w:r>
      <w:r>
        <w:rPr>
          <w:position w:val="1"/>
          <w:sz w:val="24"/>
        </w:rPr>
        <w:t>положительных</w:t>
      </w:r>
      <w:r>
        <w:rPr>
          <w:spacing w:val="-2"/>
          <w:position w:val="1"/>
          <w:sz w:val="24"/>
        </w:rPr>
        <w:t xml:space="preserve"> </w:t>
      </w:r>
      <w:r>
        <w:rPr>
          <w:position w:val="1"/>
          <w:sz w:val="24"/>
        </w:rPr>
        <w:t>свойств</w:t>
      </w:r>
      <w:r>
        <w:rPr>
          <w:spacing w:val="-2"/>
          <w:position w:val="1"/>
          <w:sz w:val="24"/>
        </w:rPr>
        <w:t xml:space="preserve"> </w:t>
      </w:r>
      <w:r>
        <w:rPr>
          <w:position w:val="1"/>
          <w:sz w:val="24"/>
        </w:rPr>
        <w:t>и</w:t>
      </w:r>
      <w:r>
        <w:rPr>
          <w:spacing w:val="-3"/>
          <w:position w:val="1"/>
          <w:sz w:val="24"/>
        </w:rPr>
        <w:t xml:space="preserve"> </w:t>
      </w:r>
      <w:r>
        <w:rPr>
          <w:position w:val="1"/>
          <w:sz w:val="24"/>
        </w:rPr>
        <w:t>качеств</w:t>
      </w:r>
      <w:r>
        <w:rPr>
          <w:spacing w:val="-2"/>
          <w:position w:val="1"/>
          <w:sz w:val="24"/>
        </w:rPr>
        <w:t xml:space="preserve"> личности;</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125FB7">
      <w:pPr>
        <w:pStyle w:val="1"/>
        <w:spacing w:before="63" w:line="636" w:lineRule="exact"/>
        <w:ind w:left="4017" w:right="2530" w:firstLine="858"/>
      </w:pPr>
      <w:r>
        <w:rPr>
          <w:spacing w:val="-2"/>
        </w:rPr>
        <w:t xml:space="preserve">Музыка </w:t>
      </w:r>
      <w:r>
        <w:rPr>
          <w:color w:val="000009"/>
          <w:spacing w:val="-2"/>
        </w:rPr>
        <w:t>Пояснительная</w:t>
      </w:r>
      <w:r>
        <w:rPr>
          <w:color w:val="000009"/>
          <w:spacing w:val="-7"/>
        </w:rPr>
        <w:t xml:space="preserve"> </w:t>
      </w:r>
      <w:r>
        <w:rPr>
          <w:color w:val="000009"/>
          <w:spacing w:val="-2"/>
        </w:rPr>
        <w:t>записка</w:t>
      </w:r>
    </w:p>
    <w:p w:rsidR="00ED2570" w:rsidRDefault="00125FB7">
      <w:pPr>
        <w:pStyle w:val="a3"/>
        <w:spacing w:line="238" w:lineRule="exact"/>
        <w:ind w:left="994"/>
      </w:pPr>
      <w:r>
        <w:t>«Музыка»</w:t>
      </w:r>
      <w:r>
        <w:rPr>
          <w:spacing w:val="-1"/>
        </w:rPr>
        <w:t xml:space="preserve"> </w:t>
      </w:r>
      <w:r>
        <w:t>–</w:t>
      </w:r>
      <w:r>
        <w:rPr>
          <w:spacing w:val="-1"/>
        </w:rPr>
        <w:t xml:space="preserve"> </w:t>
      </w:r>
      <w:r>
        <w:t>учебный</w:t>
      </w:r>
      <w:r>
        <w:rPr>
          <w:spacing w:val="-2"/>
        </w:rPr>
        <w:t xml:space="preserve"> </w:t>
      </w:r>
      <w:r>
        <w:t>предмет,</w:t>
      </w:r>
      <w:r>
        <w:rPr>
          <w:spacing w:val="-1"/>
        </w:rPr>
        <w:t xml:space="preserve"> </w:t>
      </w:r>
      <w:r>
        <w:t>предназначенный</w:t>
      </w:r>
      <w:r>
        <w:rPr>
          <w:spacing w:val="-1"/>
        </w:rPr>
        <w:t xml:space="preserve"> </w:t>
      </w:r>
      <w:r>
        <w:t>для</w:t>
      </w:r>
      <w:r>
        <w:rPr>
          <w:spacing w:val="-1"/>
        </w:rPr>
        <w:t xml:space="preserve"> </w:t>
      </w:r>
      <w:r>
        <w:t>формирования</w:t>
      </w:r>
      <w:r>
        <w:rPr>
          <w:spacing w:val="-1"/>
        </w:rPr>
        <w:t xml:space="preserve"> </w:t>
      </w:r>
      <w:r>
        <w:t>у</w:t>
      </w:r>
      <w:r>
        <w:rPr>
          <w:spacing w:val="2"/>
        </w:rPr>
        <w:t xml:space="preserve"> </w:t>
      </w:r>
      <w:r>
        <w:rPr>
          <w:spacing w:val="-2"/>
        </w:rPr>
        <w:t>обучающихся</w:t>
      </w:r>
    </w:p>
    <w:p w:rsidR="00ED2570" w:rsidRDefault="00125FB7">
      <w:pPr>
        <w:pStyle w:val="a3"/>
        <w:spacing w:before="42" w:line="276" w:lineRule="auto"/>
        <w:ind w:right="144"/>
      </w:pPr>
      <w:r>
        <w:t>с РАС с легкой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ED2570" w:rsidRDefault="00125FB7">
      <w:pPr>
        <w:pStyle w:val="a3"/>
        <w:spacing w:line="276" w:lineRule="auto"/>
        <w:ind w:right="141" w:firstLine="709"/>
      </w:pPr>
      <w:r>
        <w:rPr>
          <w:b/>
          <w:color w:val="000009"/>
        </w:rPr>
        <w:t xml:space="preserve">Целью </w:t>
      </w:r>
      <w:r>
        <w:rPr>
          <w:color w:val="000009"/>
        </w:rPr>
        <w:t>его является приобщение к музыкальной культуре как к неотъемлемой части духовной культуры.</w:t>
      </w:r>
    </w:p>
    <w:p w:rsidR="00ED2570" w:rsidRDefault="00125FB7">
      <w:pPr>
        <w:ind w:left="994"/>
        <w:jc w:val="both"/>
        <w:rPr>
          <w:sz w:val="24"/>
        </w:rPr>
      </w:pPr>
      <w:r>
        <w:rPr>
          <w:b/>
          <w:color w:val="000009"/>
          <w:sz w:val="24"/>
        </w:rPr>
        <w:t>Задачи</w:t>
      </w:r>
      <w:r>
        <w:rPr>
          <w:b/>
          <w:color w:val="000009"/>
          <w:spacing w:val="-11"/>
          <w:sz w:val="24"/>
        </w:rPr>
        <w:t xml:space="preserve"> </w:t>
      </w:r>
      <w:r>
        <w:rPr>
          <w:color w:val="000009"/>
          <w:sz w:val="24"/>
        </w:rPr>
        <w:t>учебного</w:t>
      </w:r>
      <w:r>
        <w:rPr>
          <w:color w:val="000009"/>
          <w:spacing w:val="-9"/>
          <w:sz w:val="24"/>
        </w:rPr>
        <w:t xml:space="preserve"> </w:t>
      </w:r>
      <w:r>
        <w:rPr>
          <w:color w:val="000009"/>
          <w:sz w:val="24"/>
        </w:rPr>
        <w:t>предмета</w:t>
      </w:r>
      <w:r>
        <w:rPr>
          <w:color w:val="000009"/>
          <w:spacing w:val="-8"/>
          <w:sz w:val="24"/>
        </w:rPr>
        <w:t xml:space="preserve"> </w:t>
      </w:r>
      <w:r>
        <w:rPr>
          <w:color w:val="000009"/>
          <w:spacing w:val="-2"/>
          <w:sz w:val="24"/>
        </w:rPr>
        <w:t>«Музыка»:</w:t>
      </w:r>
    </w:p>
    <w:p w:rsidR="00ED2570" w:rsidRDefault="00125FB7">
      <w:pPr>
        <w:pStyle w:val="a4"/>
        <w:numPr>
          <w:ilvl w:val="0"/>
          <w:numId w:val="69"/>
        </w:numPr>
        <w:tabs>
          <w:tab w:val="left" w:pos="992"/>
          <w:tab w:val="left" w:pos="994"/>
        </w:tabs>
        <w:spacing w:before="41" w:line="273" w:lineRule="auto"/>
        <w:ind w:left="994" w:right="143" w:hanging="284"/>
        <w:rPr>
          <w:rFonts w:ascii="Symbol" w:hAnsi="Symbol"/>
          <w:color w:val="000009"/>
          <w:sz w:val="24"/>
        </w:rPr>
      </w:pPr>
      <w:r>
        <w:rPr>
          <w:color w:val="000009"/>
          <w:sz w:val="24"/>
        </w:rPr>
        <w:t xml:space="preserve">обеспечить 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Pr>
          <w:color w:val="000009"/>
          <w:sz w:val="24"/>
        </w:rPr>
        <w:t>слушательскими</w:t>
      </w:r>
      <w:proofErr w:type="spellEnd"/>
      <w:r>
        <w:rPr>
          <w:color w:val="000009"/>
          <w:sz w:val="24"/>
        </w:rPr>
        <w:t xml:space="preserve"> и доступными исполнительскими умениями);</w:t>
      </w:r>
    </w:p>
    <w:p w:rsidR="00ED2570" w:rsidRDefault="00125FB7">
      <w:pPr>
        <w:pStyle w:val="a4"/>
        <w:numPr>
          <w:ilvl w:val="0"/>
          <w:numId w:val="69"/>
        </w:numPr>
        <w:tabs>
          <w:tab w:val="left" w:pos="992"/>
          <w:tab w:val="left" w:pos="994"/>
        </w:tabs>
        <w:spacing w:before="5" w:line="273" w:lineRule="auto"/>
        <w:ind w:left="994" w:right="143" w:hanging="284"/>
        <w:rPr>
          <w:rFonts w:ascii="Symbol" w:hAnsi="Symbol"/>
          <w:color w:val="000009"/>
          <w:sz w:val="24"/>
        </w:rPr>
      </w:pPr>
      <w:r>
        <w:rPr>
          <w:color w:val="000009"/>
          <w:sz w:val="24"/>
        </w:rPr>
        <w:t>приобщать к культурной среде, дающей обучающемуся впечатления от музыкального искусства, формировать стремления и привычки к слушанию музыки, посещению концертов, самостоятельной музыкальной деятельности и др.;</w:t>
      </w:r>
    </w:p>
    <w:p w:rsidR="00ED2570" w:rsidRDefault="00125FB7">
      <w:pPr>
        <w:pStyle w:val="a4"/>
        <w:numPr>
          <w:ilvl w:val="0"/>
          <w:numId w:val="69"/>
        </w:numPr>
        <w:tabs>
          <w:tab w:val="left" w:pos="992"/>
          <w:tab w:val="left" w:pos="994"/>
        </w:tabs>
        <w:spacing w:before="4" w:line="276" w:lineRule="auto"/>
        <w:ind w:left="994" w:right="144" w:hanging="284"/>
        <w:rPr>
          <w:rFonts w:ascii="Symbol" w:hAnsi="Symbol"/>
          <w:color w:val="000009"/>
          <w:sz w:val="24"/>
        </w:rPr>
      </w:pPr>
      <w:r>
        <w:rPr>
          <w:color w:val="000009"/>
          <w:sz w:val="24"/>
        </w:rPr>
        <w:t>развивать способности получать удовольствие от музыкальных произведений, выделять собственные предпочтения в восприятии музыки, способствовать приобретению опыта самостоятельной музыкально деятельности;</w:t>
      </w:r>
    </w:p>
    <w:p w:rsidR="00ED2570" w:rsidRDefault="00125FB7">
      <w:pPr>
        <w:pStyle w:val="a4"/>
        <w:numPr>
          <w:ilvl w:val="0"/>
          <w:numId w:val="69"/>
        </w:numPr>
        <w:tabs>
          <w:tab w:val="left" w:pos="992"/>
          <w:tab w:val="left" w:pos="994"/>
        </w:tabs>
        <w:spacing w:line="273" w:lineRule="auto"/>
        <w:ind w:left="994" w:right="139" w:hanging="284"/>
        <w:rPr>
          <w:rFonts w:ascii="Symbol" w:hAnsi="Symbol"/>
          <w:color w:val="000009"/>
          <w:sz w:val="24"/>
        </w:rPr>
      </w:pPr>
      <w:r>
        <w:rPr>
          <w:color w:val="000009"/>
          <w:sz w:val="24"/>
        </w:rPr>
        <w:t>формировать простейшие эстетические ориентиры и способствовать их использованию в организации обыденной жизни и праздника;</w:t>
      </w:r>
    </w:p>
    <w:p w:rsidR="00ED2570" w:rsidRDefault="00125FB7">
      <w:pPr>
        <w:pStyle w:val="a4"/>
        <w:numPr>
          <w:ilvl w:val="0"/>
          <w:numId w:val="69"/>
        </w:numPr>
        <w:tabs>
          <w:tab w:val="left" w:pos="992"/>
          <w:tab w:val="left" w:pos="994"/>
        </w:tabs>
        <w:spacing w:line="273" w:lineRule="auto"/>
        <w:ind w:left="994" w:right="144" w:hanging="284"/>
        <w:rPr>
          <w:rFonts w:ascii="Symbol" w:hAnsi="Symbol"/>
          <w:color w:val="000009"/>
          <w:sz w:val="24"/>
        </w:rPr>
      </w:pPr>
      <w:r>
        <w:rPr>
          <w:color w:val="000009"/>
          <w:sz w:val="24"/>
        </w:rPr>
        <w:t>развивать восприятие, в том числе восприятие музыки, мыслительных процессов, певческого голоса, творческих способностей обучающихся.</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8" w:firstLine="709"/>
      </w:pPr>
      <w:r>
        <w:rPr>
          <w:color w:val="000009"/>
        </w:rPr>
        <w:lastRenderedPageBreak/>
        <w:t>М</w:t>
      </w:r>
      <w: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комплексности обучения, доступности, систематичности и последовательности, наглядности.</w:t>
      </w:r>
    </w:p>
    <w:p w:rsidR="00ED2570" w:rsidRDefault="00ED2570">
      <w:pPr>
        <w:pStyle w:val="a3"/>
        <w:spacing w:before="44"/>
        <w:ind w:left="0"/>
        <w:jc w:val="left"/>
      </w:pPr>
    </w:p>
    <w:p w:rsidR="00ED2570" w:rsidRDefault="00125FB7">
      <w:pPr>
        <w:pStyle w:val="1"/>
        <w:ind w:left="4125"/>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a3"/>
        <w:spacing w:before="40" w:line="276" w:lineRule="auto"/>
        <w:ind w:right="139" w:firstLine="709"/>
      </w:pPr>
      <w:r>
        <w:rPr>
          <w:color w:val="000009"/>
        </w:rPr>
        <w:t>В содержание программы входит овладение обучающимися с РАС с легкой умственной отсталостью (интеллектуальными нарушениями) в доступной для них форме</w:t>
      </w:r>
      <w:r>
        <w:rPr>
          <w:color w:val="000009"/>
          <w:spacing w:val="40"/>
        </w:rPr>
        <w:t xml:space="preserve"> </w:t>
      </w:r>
      <w:r>
        <w:rPr>
          <w:color w:val="000009"/>
        </w:rPr>
        <w:t xml:space="preserve">и объеме следующими видами музыкальной деятельности: восприятие музыки, хоровое пение, игра на музыкальных инструментах детского оркестра. </w:t>
      </w:r>
      <w: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ED2570" w:rsidRDefault="00125FB7">
      <w:pPr>
        <w:pStyle w:val="a3"/>
        <w:spacing w:line="276" w:lineRule="exact"/>
        <w:ind w:left="994"/>
      </w:pPr>
      <w:r>
        <w:rPr>
          <w:color w:val="000009"/>
          <w:u w:val="single" w:color="000009"/>
        </w:rPr>
        <w:t>Восприятие</w:t>
      </w:r>
      <w:r>
        <w:rPr>
          <w:color w:val="000009"/>
          <w:spacing w:val="5"/>
          <w:u w:val="single" w:color="000009"/>
        </w:rPr>
        <w:t xml:space="preserve"> </w:t>
      </w:r>
      <w:r>
        <w:rPr>
          <w:color w:val="000009"/>
          <w:spacing w:val="-2"/>
          <w:u w:val="single" w:color="000009"/>
        </w:rPr>
        <w:t>музыки</w:t>
      </w:r>
    </w:p>
    <w:p w:rsidR="00ED2570" w:rsidRDefault="00125FB7">
      <w:pPr>
        <w:pStyle w:val="a3"/>
        <w:spacing w:before="42" w:line="276" w:lineRule="auto"/>
        <w:ind w:right="141" w:firstLine="709"/>
      </w:pPr>
      <w:r>
        <w:rPr>
          <w:i/>
          <w:color w:val="000009"/>
        </w:rPr>
        <w:t>Репертуар для слушания</w:t>
      </w:r>
      <w:r>
        <w:rPr>
          <w:color w:val="000009"/>
        </w:rPr>
        <w:t xml:space="preserve">: </w:t>
      </w:r>
      <w:r>
        <w:t>произведения отечественной музыкальной культуры; музыка народная и композиторская; детская, классическая, современная.</w:t>
      </w:r>
    </w:p>
    <w:p w:rsidR="00ED2570" w:rsidRDefault="00125FB7">
      <w:pPr>
        <w:spacing w:line="276" w:lineRule="auto"/>
        <w:ind w:left="285" w:right="141" w:firstLine="709"/>
        <w:jc w:val="both"/>
        <w:rPr>
          <w:sz w:val="24"/>
        </w:rPr>
      </w:pPr>
      <w:r>
        <w:rPr>
          <w:i/>
          <w:color w:val="000009"/>
          <w:sz w:val="24"/>
        </w:rPr>
        <w:t>Примерная тематика произведений</w:t>
      </w:r>
      <w:r>
        <w:rPr>
          <w:color w:val="000009"/>
          <w:sz w:val="24"/>
        </w:rPr>
        <w:t>: о природе, труде, профессиях, общественных явлениях, детстве, школьной жизни и т.д.</w:t>
      </w:r>
    </w:p>
    <w:p w:rsidR="00ED2570" w:rsidRDefault="00125FB7">
      <w:pPr>
        <w:ind w:left="994"/>
        <w:jc w:val="both"/>
        <w:rPr>
          <w:sz w:val="24"/>
        </w:rPr>
      </w:pPr>
      <w:r>
        <w:rPr>
          <w:i/>
          <w:color w:val="000009"/>
          <w:sz w:val="24"/>
        </w:rPr>
        <w:t>Жанровое</w:t>
      </w:r>
      <w:r>
        <w:rPr>
          <w:i/>
          <w:color w:val="000009"/>
          <w:spacing w:val="-7"/>
          <w:sz w:val="24"/>
        </w:rPr>
        <w:t xml:space="preserve"> </w:t>
      </w:r>
      <w:r>
        <w:rPr>
          <w:i/>
          <w:color w:val="000009"/>
          <w:sz w:val="24"/>
        </w:rPr>
        <w:t>разнообразие</w:t>
      </w:r>
      <w:r>
        <w:rPr>
          <w:color w:val="000009"/>
          <w:sz w:val="24"/>
        </w:rPr>
        <w:t>:</w:t>
      </w:r>
      <w:r>
        <w:rPr>
          <w:color w:val="000009"/>
          <w:spacing w:val="-6"/>
          <w:sz w:val="24"/>
        </w:rPr>
        <w:t xml:space="preserve"> </w:t>
      </w:r>
      <w:r>
        <w:rPr>
          <w:color w:val="000009"/>
          <w:sz w:val="24"/>
        </w:rPr>
        <w:t>праздничная,</w:t>
      </w:r>
      <w:r>
        <w:rPr>
          <w:color w:val="000009"/>
          <w:spacing w:val="-6"/>
          <w:sz w:val="24"/>
        </w:rPr>
        <w:t xml:space="preserve"> </w:t>
      </w:r>
      <w:r>
        <w:rPr>
          <w:color w:val="000009"/>
          <w:sz w:val="24"/>
        </w:rPr>
        <w:t>маршевая,</w:t>
      </w:r>
      <w:r>
        <w:rPr>
          <w:color w:val="000009"/>
          <w:spacing w:val="-7"/>
          <w:sz w:val="24"/>
        </w:rPr>
        <w:t xml:space="preserve"> </w:t>
      </w:r>
      <w:r>
        <w:rPr>
          <w:color w:val="000009"/>
          <w:sz w:val="24"/>
        </w:rPr>
        <w:t>колыбельная</w:t>
      </w:r>
      <w:r>
        <w:rPr>
          <w:color w:val="000009"/>
          <w:spacing w:val="-6"/>
          <w:sz w:val="24"/>
        </w:rPr>
        <w:t xml:space="preserve"> </w:t>
      </w:r>
      <w:r>
        <w:rPr>
          <w:color w:val="000009"/>
          <w:sz w:val="24"/>
        </w:rPr>
        <w:t>песни</w:t>
      </w:r>
      <w:r>
        <w:rPr>
          <w:color w:val="000009"/>
          <w:spacing w:val="-7"/>
          <w:sz w:val="24"/>
        </w:rPr>
        <w:t xml:space="preserve"> </w:t>
      </w:r>
      <w:r>
        <w:rPr>
          <w:color w:val="000009"/>
          <w:sz w:val="24"/>
        </w:rPr>
        <w:t>и</w:t>
      </w:r>
      <w:r>
        <w:rPr>
          <w:color w:val="000009"/>
          <w:spacing w:val="-7"/>
          <w:sz w:val="24"/>
        </w:rPr>
        <w:t xml:space="preserve"> </w:t>
      </w:r>
      <w:r>
        <w:rPr>
          <w:color w:val="000009"/>
          <w:spacing w:val="-5"/>
          <w:sz w:val="24"/>
        </w:rPr>
        <w:t>пр.</w:t>
      </w:r>
    </w:p>
    <w:p w:rsidR="00ED2570" w:rsidRDefault="00125FB7">
      <w:pPr>
        <w:spacing w:before="42"/>
        <w:ind w:left="994"/>
        <w:jc w:val="both"/>
        <w:rPr>
          <w:i/>
          <w:sz w:val="24"/>
        </w:rPr>
      </w:pPr>
      <w:r>
        <w:rPr>
          <w:i/>
          <w:color w:val="000009"/>
          <w:sz w:val="24"/>
        </w:rPr>
        <w:t>Слушание</w:t>
      </w:r>
      <w:r>
        <w:rPr>
          <w:i/>
          <w:color w:val="000009"/>
          <w:spacing w:val="-5"/>
          <w:sz w:val="24"/>
        </w:rPr>
        <w:t xml:space="preserve"> </w:t>
      </w:r>
      <w:r>
        <w:rPr>
          <w:i/>
          <w:color w:val="000009"/>
          <w:spacing w:val="-2"/>
          <w:sz w:val="24"/>
        </w:rPr>
        <w:t>музыки:</w:t>
      </w:r>
    </w:p>
    <w:p w:rsidR="00ED2570" w:rsidRDefault="00125FB7">
      <w:pPr>
        <w:pStyle w:val="a4"/>
        <w:numPr>
          <w:ilvl w:val="0"/>
          <w:numId w:val="69"/>
        </w:numPr>
        <w:tabs>
          <w:tab w:val="left" w:pos="992"/>
          <w:tab w:val="left" w:pos="994"/>
        </w:tabs>
        <w:spacing w:before="40" w:line="276" w:lineRule="auto"/>
        <w:ind w:left="994" w:right="140" w:hanging="284"/>
        <w:rPr>
          <w:rFonts w:ascii="Symbol" w:hAnsi="Symbol"/>
          <w:color w:val="000009"/>
          <w:sz w:val="24"/>
        </w:rPr>
      </w:pPr>
      <w:r>
        <w:rPr>
          <w:color w:val="000009"/>
          <w:sz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D2570" w:rsidRDefault="00125FB7">
      <w:pPr>
        <w:pStyle w:val="a4"/>
        <w:numPr>
          <w:ilvl w:val="0"/>
          <w:numId w:val="69"/>
        </w:numPr>
        <w:tabs>
          <w:tab w:val="left" w:pos="992"/>
          <w:tab w:val="left" w:pos="994"/>
        </w:tabs>
        <w:spacing w:line="273" w:lineRule="auto"/>
        <w:ind w:left="994" w:right="144" w:hanging="284"/>
        <w:rPr>
          <w:rFonts w:ascii="Symbol" w:hAnsi="Symbol"/>
          <w:color w:val="000009"/>
          <w:sz w:val="24"/>
        </w:rPr>
      </w:pPr>
      <w:r>
        <w:rPr>
          <w:color w:val="000009"/>
          <w:sz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ED2570" w:rsidRDefault="00125FB7">
      <w:pPr>
        <w:pStyle w:val="a4"/>
        <w:numPr>
          <w:ilvl w:val="0"/>
          <w:numId w:val="69"/>
        </w:numPr>
        <w:tabs>
          <w:tab w:val="left" w:pos="994"/>
          <w:tab w:val="left" w:pos="1052"/>
        </w:tabs>
        <w:spacing w:line="273" w:lineRule="auto"/>
        <w:ind w:left="994" w:right="138" w:hanging="284"/>
        <w:rPr>
          <w:rFonts w:ascii="Symbol" w:hAnsi="Symbol"/>
          <w:color w:val="000009"/>
          <w:sz w:val="24"/>
        </w:rPr>
      </w:pPr>
      <w:r>
        <w:rPr>
          <w:color w:val="000009"/>
          <w:sz w:val="24"/>
        </w:rPr>
        <w:t xml:space="preserve">развитие умения передавать словами внутреннее содержание музыкального </w:t>
      </w:r>
      <w:r>
        <w:rPr>
          <w:color w:val="000009"/>
          <w:spacing w:val="-2"/>
          <w:sz w:val="24"/>
        </w:rPr>
        <w:t>произведения;</w:t>
      </w:r>
    </w:p>
    <w:p w:rsidR="00ED2570" w:rsidRDefault="00125FB7">
      <w:pPr>
        <w:pStyle w:val="a4"/>
        <w:numPr>
          <w:ilvl w:val="0"/>
          <w:numId w:val="69"/>
        </w:numPr>
        <w:tabs>
          <w:tab w:val="left" w:pos="992"/>
          <w:tab w:val="left" w:pos="994"/>
        </w:tabs>
        <w:spacing w:line="273" w:lineRule="auto"/>
        <w:ind w:left="994" w:right="141" w:hanging="284"/>
        <w:rPr>
          <w:rFonts w:ascii="Symbol" w:hAnsi="Symbol"/>
          <w:color w:val="000009"/>
          <w:sz w:val="24"/>
        </w:rPr>
      </w:pPr>
      <w:r>
        <w:rPr>
          <w:color w:val="000009"/>
          <w:sz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ED2570" w:rsidRDefault="00125FB7">
      <w:pPr>
        <w:pStyle w:val="a4"/>
        <w:numPr>
          <w:ilvl w:val="0"/>
          <w:numId w:val="69"/>
        </w:numPr>
        <w:tabs>
          <w:tab w:val="left" w:pos="992"/>
          <w:tab w:val="left" w:pos="994"/>
        </w:tabs>
        <w:spacing w:before="3" w:line="273" w:lineRule="auto"/>
        <w:ind w:left="994" w:right="142" w:hanging="284"/>
        <w:rPr>
          <w:rFonts w:ascii="Symbol" w:hAnsi="Symbol"/>
          <w:color w:val="000009"/>
          <w:sz w:val="24"/>
        </w:rPr>
      </w:pPr>
      <w:r>
        <w:rPr>
          <w:color w:val="000009"/>
          <w:sz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ED2570" w:rsidRDefault="00125FB7">
      <w:pPr>
        <w:pStyle w:val="a4"/>
        <w:numPr>
          <w:ilvl w:val="0"/>
          <w:numId w:val="69"/>
        </w:numPr>
        <w:tabs>
          <w:tab w:val="left" w:pos="993"/>
        </w:tabs>
        <w:spacing w:before="5"/>
        <w:ind w:left="993" w:hanging="282"/>
        <w:rPr>
          <w:rFonts w:ascii="Symbol" w:hAnsi="Symbol"/>
          <w:color w:val="000009"/>
          <w:sz w:val="24"/>
        </w:rPr>
      </w:pPr>
      <w:r>
        <w:rPr>
          <w:color w:val="000009"/>
          <w:sz w:val="24"/>
        </w:rPr>
        <w:t>развитие</w:t>
      </w:r>
      <w:r>
        <w:rPr>
          <w:color w:val="000009"/>
          <w:spacing w:val="-3"/>
          <w:sz w:val="24"/>
        </w:rPr>
        <w:t xml:space="preserve"> </w:t>
      </w:r>
      <w:r>
        <w:rPr>
          <w:color w:val="000009"/>
          <w:sz w:val="24"/>
        </w:rPr>
        <w:t>умения</w:t>
      </w:r>
      <w:r>
        <w:rPr>
          <w:color w:val="000009"/>
          <w:spacing w:val="-2"/>
          <w:sz w:val="24"/>
        </w:rPr>
        <w:t xml:space="preserve"> </w:t>
      </w:r>
      <w:r>
        <w:rPr>
          <w:color w:val="000009"/>
          <w:sz w:val="24"/>
        </w:rPr>
        <w:t>различать</w:t>
      </w:r>
      <w:r>
        <w:rPr>
          <w:color w:val="000009"/>
          <w:spacing w:val="-3"/>
          <w:sz w:val="24"/>
        </w:rPr>
        <w:t xml:space="preserve"> </w:t>
      </w:r>
      <w:r>
        <w:rPr>
          <w:color w:val="000009"/>
          <w:sz w:val="24"/>
        </w:rPr>
        <w:t>части</w:t>
      </w:r>
      <w:r>
        <w:rPr>
          <w:color w:val="000009"/>
          <w:spacing w:val="-3"/>
          <w:sz w:val="24"/>
        </w:rPr>
        <w:t xml:space="preserve"> </w:t>
      </w:r>
      <w:r>
        <w:rPr>
          <w:color w:val="000009"/>
          <w:sz w:val="24"/>
        </w:rPr>
        <w:t>песни</w:t>
      </w:r>
      <w:r>
        <w:rPr>
          <w:color w:val="000009"/>
          <w:spacing w:val="-3"/>
          <w:sz w:val="24"/>
        </w:rPr>
        <w:t xml:space="preserve"> </w:t>
      </w:r>
      <w:r>
        <w:rPr>
          <w:color w:val="000009"/>
          <w:sz w:val="24"/>
        </w:rPr>
        <w:t>(запев,</w:t>
      </w:r>
      <w:r>
        <w:rPr>
          <w:color w:val="000009"/>
          <w:spacing w:val="-2"/>
          <w:sz w:val="24"/>
        </w:rPr>
        <w:t xml:space="preserve"> </w:t>
      </w:r>
      <w:r>
        <w:rPr>
          <w:color w:val="000009"/>
          <w:sz w:val="24"/>
        </w:rPr>
        <w:t>припев,</w:t>
      </w:r>
      <w:r>
        <w:rPr>
          <w:color w:val="000009"/>
          <w:spacing w:val="-2"/>
          <w:sz w:val="24"/>
        </w:rPr>
        <w:t xml:space="preserve"> </w:t>
      </w:r>
      <w:r>
        <w:rPr>
          <w:color w:val="000009"/>
          <w:sz w:val="24"/>
        </w:rPr>
        <w:t>проигрыш,</w:t>
      </w:r>
      <w:r>
        <w:rPr>
          <w:color w:val="000009"/>
          <w:spacing w:val="-2"/>
          <w:sz w:val="24"/>
        </w:rPr>
        <w:t xml:space="preserve"> окончание);</w:t>
      </w:r>
    </w:p>
    <w:p w:rsidR="00ED2570" w:rsidRDefault="00125FB7">
      <w:pPr>
        <w:pStyle w:val="a4"/>
        <w:numPr>
          <w:ilvl w:val="0"/>
          <w:numId w:val="69"/>
        </w:numPr>
        <w:tabs>
          <w:tab w:val="left" w:pos="992"/>
          <w:tab w:val="left" w:pos="994"/>
        </w:tabs>
        <w:spacing w:before="40" w:line="273" w:lineRule="auto"/>
        <w:ind w:left="994" w:right="143" w:hanging="284"/>
        <w:rPr>
          <w:rFonts w:ascii="Symbol" w:hAnsi="Symbol"/>
          <w:color w:val="000009"/>
          <w:sz w:val="24"/>
        </w:rPr>
      </w:pPr>
      <w:r>
        <w:rPr>
          <w:color w:val="000009"/>
          <w:sz w:val="24"/>
        </w:rPr>
        <w:t>ознакомление с пением соло и хором; формирование представлений о различных музыкальных коллективах (ансамбль, оркестр);</w:t>
      </w:r>
    </w:p>
    <w:p w:rsidR="00ED2570" w:rsidRDefault="00125FB7">
      <w:pPr>
        <w:pStyle w:val="a4"/>
        <w:numPr>
          <w:ilvl w:val="0"/>
          <w:numId w:val="69"/>
        </w:numPr>
        <w:tabs>
          <w:tab w:val="left" w:pos="992"/>
          <w:tab w:val="left" w:pos="994"/>
        </w:tabs>
        <w:spacing w:before="3" w:line="273" w:lineRule="auto"/>
        <w:ind w:left="994" w:right="144" w:hanging="284"/>
        <w:rPr>
          <w:rFonts w:ascii="Symbol" w:hAnsi="Symbol"/>
          <w:color w:val="000009"/>
          <w:sz w:val="24"/>
        </w:rPr>
      </w:pPr>
      <w:r>
        <w:rPr>
          <w:color w:val="000009"/>
          <w:sz w:val="24"/>
        </w:rPr>
        <w:t>знакомство с музыкальными инструментами и их звучанием (фортепиано, барабан, скрипка и др.)</w:t>
      </w:r>
    </w:p>
    <w:p w:rsidR="00ED2570" w:rsidRDefault="00125FB7">
      <w:pPr>
        <w:pStyle w:val="a3"/>
        <w:spacing w:before="2"/>
        <w:ind w:left="994"/>
      </w:pPr>
      <w:r>
        <w:rPr>
          <w:color w:val="000009"/>
          <w:spacing w:val="-2"/>
          <w:u w:val="single" w:color="000009"/>
        </w:rPr>
        <w:t>Хоровое</w:t>
      </w:r>
      <w:r>
        <w:rPr>
          <w:color w:val="000009"/>
          <w:spacing w:val="-6"/>
          <w:u w:val="single" w:color="000009"/>
        </w:rPr>
        <w:t xml:space="preserve"> </w:t>
      </w:r>
      <w:r>
        <w:rPr>
          <w:color w:val="000009"/>
          <w:spacing w:val="-2"/>
          <w:u w:val="single" w:color="000009"/>
        </w:rPr>
        <w:t>пение</w:t>
      </w:r>
    </w:p>
    <w:p w:rsidR="00ED2570" w:rsidRDefault="00125FB7">
      <w:pPr>
        <w:pStyle w:val="a3"/>
        <w:spacing w:before="41" w:line="276" w:lineRule="auto"/>
        <w:ind w:right="141" w:firstLine="709"/>
      </w:pPr>
      <w:r>
        <w:rPr>
          <w:i/>
        </w:rPr>
        <w:t>Песенный репертуар</w:t>
      </w:r>
      <w:r>
        <w:t>: произведения отечественной музыкальной культуры; музыка народная</w:t>
      </w:r>
      <w:r>
        <w:rPr>
          <w:spacing w:val="-1"/>
        </w:rPr>
        <w:t xml:space="preserve"> </w:t>
      </w:r>
      <w:r>
        <w:t>и</w:t>
      </w:r>
      <w:r>
        <w:rPr>
          <w:spacing w:val="-2"/>
        </w:rPr>
        <w:t xml:space="preserve"> </w:t>
      </w:r>
      <w:r>
        <w:t>композиторская;</w:t>
      </w:r>
      <w:r>
        <w:rPr>
          <w:spacing w:val="-1"/>
        </w:rPr>
        <w:t xml:space="preserve"> </w:t>
      </w:r>
      <w:r>
        <w:t>детская,</w:t>
      </w:r>
      <w:r>
        <w:rPr>
          <w:spacing w:val="-1"/>
        </w:rPr>
        <w:t xml:space="preserve"> </w:t>
      </w:r>
      <w:r>
        <w:t>классическая, современная.</w:t>
      </w:r>
      <w:r>
        <w:rPr>
          <w:spacing w:val="-1"/>
        </w:rPr>
        <w:t xml:space="preserve"> </w:t>
      </w:r>
      <w:r>
        <w:t>Используемый</w:t>
      </w:r>
      <w:r>
        <w:rPr>
          <w:spacing w:val="-1"/>
        </w:rPr>
        <w:t xml:space="preserve"> </w:t>
      </w:r>
      <w:r>
        <w:t xml:space="preserve">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w:t>
      </w:r>
      <w:r>
        <w:rPr>
          <w:spacing w:val="-2"/>
        </w:rPr>
        <w:t>голосу</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spacing w:before="73" w:line="276" w:lineRule="auto"/>
        <w:ind w:left="285" w:firstLine="709"/>
        <w:rPr>
          <w:sz w:val="24"/>
        </w:rPr>
      </w:pPr>
      <w:r>
        <w:rPr>
          <w:i/>
          <w:sz w:val="24"/>
        </w:rPr>
        <w:lastRenderedPageBreak/>
        <w:t>Примерная тематика произведений</w:t>
      </w:r>
      <w:r>
        <w:rPr>
          <w:sz w:val="24"/>
        </w:rPr>
        <w:t>: о природе, труде, профессиях, общественных явлениях, детстве, школьной жизни и т.д.</w:t>
      </w:r>
    </w:p>
    <w:p w:rsidR="00ED2570" w:rsidRDefault="00125FB7">
      <w:pPr>
        <w:tabs>
          <w:tab w:val="left" w:pos="2227"/>
          <w:tab w:val="left" w:pos="3873"/>
          <w:tab w:val="left" w:pos="4926"/>
          <w:tab w:val="left" w:pos="5798"/>
          <w:tab w:val="left" w:pos="7815"/>
          <w:tab w:val="left" w:pos="8975"/>
        </w:tabs>
        <w:spacing w:line="276" w:lineRule="auto"/>
        <w:ind w:left="285" w:right="141" w:firstLine="709"/>
        <w:rPr>
          <w:sz w:val="24"/>
        </w:rPr>
      </w:pPr>
      <w:r>
        <w:rPr>
          <w:i/>
          <w:spacing w:val="-2"/>
          <w:sz w:val="24"/>
        </w:rPr>
        <w:t>Жанровое</w:t>
      </w:r>
      <w:r>
        <w:rPr>
          <w:i/>
          <w:sz w:val="24"/>
        </w:rPr>
        <w:tab/>
      </w:r>
      <w:r>
        <w:rPr>
          <w:i/>
          <w:spacing w:val="-2"/>
          <w:sz w:val="24"/>
        </w:rPr>
        <w:t>разнообразие</w:t>
      </w:r>
      <w:r>
        <w:rPr>
          <w:spacing w:val="-2"/>
          <w:sz w:val="24"/>
        </w:rPr>
        <w:t>:</w:t>
      </w:r>
      <w:r>
        <w:rPr>
          <w:sz w:val="24"/>
        </w:rPr>
        <w:tab/>
      </w:r>
      <w:r>
        <w:rPr>
          <w:spacing w:val="-2"/>
          <w:sz w:val="24"/>
        </w:rPr>
        <w:t>игровые</w:t>
      </w:r>
      <w:r>
        <w:rPr>
          <w:sz w:val="24"/>
        </w:rPr>
        <w:tab/>
      </w:r>
      <w:r>
        <w:rPr>
          <w:spacing w:val="-2"/>
          <w:sz w:val="24"/>
        </w:rPr>
        <w:t>песни,</w:t>
      </w:r>
      <w:r>
        <w:rPr>
          <w:sz w:val="24"/>
        </w:rPr>
        <w:tab/>
      </w:r>
      <w:r>
        <w:rPr>
          <w:spacing w:val="-2"/>
          <w:sz w:val="24"/>
        </w:rPr>
        <w:t>песни-прибаутки,</w:t>
      </w:r>
      <w:r>
        <w:rPr>
          <w:sz w:val="24"/>
        </w:rPr>
        <w:tab/>
      </w:r>
      <w:r>
        <w:rPr>
          <w:spacing w:val="-2"/>
          <w:sz w:val="24"/>
        </w:rPr>
        <w:t>трудовые</w:t>
      </w:r>
      <w:r>
        <w:rPr>
          <w:sz w:val="24"/>
        </w:rPr>
        <w:tab/>
      </w:r>
      <w:r>
        <w:rPr>
          <w:spacing w:val="-2"/>
          <w:sz w:val="24"/>
        </w:rPr>
        <w:t xml:space="preserve">песни, </w:t>
      </w:r>
      <w:r>
        <w:rPr>
          <w:sz w:val="24"/>
        </w:rPr>
        <w:t>колыбельные песни и пр.</w:t>
      </w:r>
    </w:p>
    <w:p w:rsidR="00ED2570" w:rsidRDefault="00125FB7">
      <w:pPr>
        <w:pStyle w:val="a3"/>
        <w:ind w:left="994"/>
        <w:jc w:val="left"/>
      </w:pPr>
      <w:r>
        <w:rPr>
          <w:u w:val="single"/>
        </w:rPr>
        <w:t>Навык</w:t>
      </w:r>
      <w:r>
        <w:rPr>
          <w:spacing w:val="-2"/>
          <w:u w:val="single"/>
        </w:rPr>
        <w:t xml:space="preserve"> пения:</w:t>
      </w:r>
    </w:p>
    <w:p w:rsidR="00ED2570" w:rsidRDefault="00125FB7">
      <w:pPr>
        <w:pStyle w:val="a4"/>
        <w:numPr>
          <w:ilvl w:val="0"/>
          <w:numId w:val="69"/>
        </w:numPr>
        <w:tabs>
          <w:tab w:val="left" w:pos="992"/>
          <w:tab w:val="left" w:pos="994"/>
        </w:tabs>
        <w:spacing w:before="41" w:line="276" w:lineRule="auto"/>
        <w:ind w:left="994" w:right="142" w:hanging="284"/>
        <w:rPr>
          <w:rFonts w:ascii="Symbol" w:hAnsi="Symbol"/>
          <w:sz w:val="24"/>
        </w:rPr>
      </w:pPr>
      <w:r>
        <w:rPr>
          <w:sz w:val="24"/>
        </w:rPr>
        <w:t>обучение</w:t>
      </w:r>
      <w:r>
        <w:rPr>
          <w:spacing w:val="-8"/>
          <w:sz w:val="24"/>
        </w:rPr>
        <w:t xml:space="preserve"> </w:t>
      </w:r>
      <w:r>
        <w:rPr>
          <w:sz w:val="24"/>
        </w:rPr>
        <w:t>певческой</w:t>
      </w:r>
      <w:r>
        <w:rPr>
          <w:spacing w:val="-10"/>
          <w:sz w:val="24"/>
        </w:rPr>
        <w:t xml:space="preserve"> </w:t>
      </w:r>
      <w:r>
        <w:rPr>
          <w:sz w:val="24"/>
        </w:rPr>
        <w:t>установке:</w:t>
      </w:r>
      <w:r>
        <w:rPr>
          <w:spacing w:val="-6"/>
          <w:sz w:val="24"/>
        </w:rPr>
        <w:t xml:space="preserve"> </w:t>
      </w:r>
      <w:r>
        <w:rPr>
          <w:sz w:val="24"/>
        </w:rPr>
        <w:t>непринужденное,</w:t>
      </w:r>
      <w:r>
        <w:rPr>
          <w:spacing w:val="-8"/>
          <w:sz w:val="24"/>
        </w:rPr>
        <w:t xml:space="preserve"> </w:t>
      </w:r>
      <w:r>
        <w:rPr>
          <w:sz w:val="24"/>
        </w:rPr>
        <w:t>но</w:t>
      </w:r>
      <w:r>
        <w:rPr>
          <w:spacing w:val="-9"/>
          <w:sz w:val="24"/>
        </w:rPr>
        <w:t xml:space="preserve"> </w:t>
      </w:r>
      <w:r>
        <w:rPr>
          <w:sz w:val="24"/>
        </w:rPr>
        <w:t>подтянутое</w:t>
      </w:r>
      <w:r>
        <w:rPr>
          <w:spacing w:val="-8"/>
          <w:sz w:val="24"/>
        </w:rPr>
        <w:t xml:space="preserve"> </w:t>
      </w:r>
      <w:r>
        <w:rPr>
          <w:sz w:val="24"/>
        </w:rPr>
        <w:t>положение</w:t>
      </w:r>
      <w:r>
        <w:rPr>
          <w:spacing w:val="-8"/>
          <w:sz w:val="24"/>
        </w:rPr>
        <w:t xml:space="preserve"> </w:t>
      </w:r>
      <w:r>
        <w:rPr>
          <w:sz w:val="24"/>
        </w:rPr>
        <w:t>корпуса с расправленными спиной и плечами, прямое свободное положение головы, устойчивая опора на обе ноги, свободные руки</w:t>
      </w:r>
      <w:r>
        <w:rPr>
          <w:color w:val="000000"/>
          <w:sz w:val="24"/>
          <w:shd w:val="clear" w:color="auto" w:fill="FFFBF3"/>
        </w:rPr>
        <w:t>;</w:t>
      </w:r>
    </w:p>
    <w:p w:rsidR="00ED2570" w:rsidRDefault="00125FB7">
      <w:pPr>
        <w:pStyle w:val="a4"/>
        <w:numPr>
          <w:ilvl w:val="0"/>
          <w:numId w:val="69"/>
        </w:numPr>
        <w:tabs>
          <w:tab w:val="left" w:pos="992"/>
          <w:tab w:val="left" w:pos="994"/>
        </w:tabs>
        <w:spacing w:line="276" w:lineRule="auto"/>
        <w:ind w:left="994" w:right="141" w:hanging="284"/>
        <w:rPr>
          <w:rFonts w:ascii="Symbol" w:hAnsi="Symbol"/>
          <w:sz w:val="24"/>
        </w:rPr>
      </w:pPr>
      <w:r>
        <w:rPr>
          <w:sz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r>
        <w:rPr>
          <w:color w:val="000000"/>
          <w:sz w:val="24"/>
          <w:shd w:val="clear" w:color="auto" w:fill="FFFBF3"/>
        </w:rPr>
        <w:t>);</w:t>
      </w:r>
    </w:p>
    <w:p w:rsidR="00ED2570" w:rsidRDefault="00125FB7">
      <w:pPr>
        <w:pStyle w:val="a4"/>
        <w:numPr>
          <w:ilvl w:val="0"/>
          <w:numId w:val="69"/>
        </w:numPr>
        <w:tabs>
          <w:tab w:val="left" w:pos="993"/>
        </w:tabs>
        <w:spacing w:line="290" w:lineRule="exact"/>
        <w:ind w:left="993" w:hanging="282"/>
        <w:rPr>
          <w:rFonts w:ascii="Symbol" w:hAnsi="Symbol"/>
          <w:sz w:val="24"/>
        </w:rPr>
      </w:pPr>
      <w:r>
        <w:rPr>
          <w:sz w:val="24"/>
        </w:rPr>
        <w:t>пение</w:t>
      </w:r>
      <w:r>
        <w:rPr>
          <w:spacing w:val="-8"/>
          <w:sz w:val="24"/>
        </w:rPr>
        <w:t xml:space="preserve"> </w:t>
      </w:r>
      <w:r>
        <w:rPr>
          <w:sz w:val="24"/>
        </w:rPr>
        <w:t>коротких</w:t>
      </w:r>
      <w:r>
        <w:rPr>
          <w:spacing w:val="-7"/>
          <w:sz w:val="24"/>
        </w:rPr>
        <w:t xml:space="preserve"> </w:t>
      </w:r>
      <w:proofErr w:type="spellStart"/>
      <w:r>
        <w:rPr>
          <w:sz w:val="24"/>
        </w:rPr>
        <w:t>попевок</w:t>
      </w:r>
      <w:proofErr w:type="spellEnd"/>
      <w:r>
        <w:rPr>
          <w:spacing w:val="-7"/>
          <w:sz w:val="24"/>
        </w:rPr>
        <w:t xml:space="preserve"> </w:t>
      </w:r>
      <w:r>
        <w:rPr>
          <w:sz w:val="24"/>
        </w:rPr>
        <w:t>на</w:t>
      </w:r>
      <w:r>
        <w:rPr>
          <w:spacing w:val="-7"/>
          <w:sz w:val="24"/>
        </w:rPr>
        <w:t xml:space="preserve"> </w:t>
      </w:r>
      <w:r>
        <w:rPr>
          <w:sz w:val="24"/>
        </w:rPr>
        <w:t>одном</w:t>
      </w:r>
      <w:r>
        <w:rPr>
          <w:spacing w:val="-7"/>
          <w:sz w:val="24"/>
        </w:rPr>
        <w:t xml:space="preserve"> </w:t>
      </w:r>
      <w:r>
        <w:rPr>
          <w:spacing w:val="-2"/>
          <w:sz w:val="24"/>
        </w:rPr>
        <w:t>дыхании</w:t>
      </w:r>
      <w:r>
        <w:rPr>
          <w:color w:val="000000"/>
          <w:spacing w:val="-2"/>
          <w:sz w:val="24"/>
          <w:shd w:val="clear" w:color="auto" w:fill="FFFBF3"/>
        </w:rPr>
        <w:t>;</w:t>
      </w:r>
    </w:p>
    <w:p w:rsidR="00ED2570" w:rsidRDefault="00125FB7">
      <w:pPr>
        <w:pStyle w:val="a4"/>
        <w:numPr>
          <w:ilvl w:val="0"/>
          <w:numId w:val="69"/>
        </w:numPr>
        <w:tabs>
          <w:tab w:val="left" w:pos="992"/>
          <w:tab w:val="left" w:pos="994"/>
        </w:tabs>
        <w:spacing w:before="38" w:line="276" w:lineRule="auto"/>
        <w:ind w:left="994" w:right="139" w:hanging="284"/>
        <w:rPr>
          <w:rFonts w:ascii="Symbol" w:hAnsi="Symbol"/>
          <w:sz w:val="24"/>
        </w:rPr>
      </w:pPr>
      <w:r>
        <w:rPr>
          <w:sz w:val="24"/>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w:t>
      </w:r>
      <w:r>
        <w:rPr>
          <w:color w:val="000000"/>
          <w:sz w:val="24"/>
          <w:shd w:val="clear" w:color="auto" w:fill="FFFBF3"/>
        </w:rPr>
        <w:t>в</w:t>
      </w:r>
      <w:r>
        <w:rPr>
          <w:color w:val="000000"/>
          <w:sz w:val="24"/>
        </w:rPr>
        <w:t xml:space="preserve"> темпе исполняемого произведения</w:t>
      </w:r>
      <w:r>
        <w:rPr>
          <w:color w:val="000000"/>
          <w:sz w:val="24"/>
          <w:shd w:val="clear" w:color="auto" w:fill="FFFBF3"/>
        </w:rPr>
        <w:t>;</w:t>
      </w:r>
    </w:p>
    <w:p w:rsidR="00ED2570" w:rsidRDefault="00125FB7">
      <w:pPr>
        <w:pStyle w:val="a4"/>
        <w:numPr>
          <w:ilvl w:val="0"/>
          <w:numId w:val="69"/>
        </w:numPr>
        <w:tabs>
          <w:tab w:val="left" w:pos="992"/>
          <w:tab w:val="left" w:pos="994"/>
        </w:tabs>
        <w:spacing w:line="273" w:lineRule="auto"/>
        <w:ind w:left="994" w:right="140" w:hanging="284"/>
        <w:rPr>
          <w:rFonts w:ascii="Symbol" w:hAnsi="Symbol"/>
          <w:sz w:val="24"/>
        </w:rPr>
      </w:pPr>
      <w:r>
        <w:rPr>
          <w:sz w:val="24"/>
        </w:rPr>
        <w:t>развитие умения мягкого, напевного, легкого пения (работа над кантиленой - способностью певческого голоса к напевному исполнению мелодии);</w:t>
      </w:r>
    </w:p>
    <w:p w:rsidR="00ED2570" w:rsidRDefault="00125FB7">
      <w:pPr>
        <w:pStyle w:val="a4"/>
        <w:numPr>
          <w:ilvl w:val="0"/>
          <w:numId w:val="69"/>
        </w:numPr>
        <w:tabs>
          <w:tab w:val="left" w:pos="992"/>
          <w:tab w:val="left" w:pos="994"/>
        </w:tabs>
        <w:spacing w:line="273" w:lineRule="auto"/>
        <w:ind w:left="994" w:right="143" w:hanging="284"/>
        <w:rPr>
          <w:rFonts w:ascii="Symbol" w:hAnsi="Symbol"/>
          <w:sz w:val="24"/>
        </w:rPr>
      </w:pPr>
      <w:r>
        <w:rPr>
          <w:sz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r>
        <w:rPr>
          <w:color w:val="000000"/>
          <w:sz w:val="24"/>
          <w:shd w:val="clear" w:color="auto" w:fill="FFFBF3"/>
        </w:rPr>
        <w:t>;</w:t>
      </w:r>
    </w:p>
    <w:p w:rsidR="00ED2570" w:rsidRDefault="00125FB7">
      <w:pPr>
        <w:pStyle w:val="a4"/>
        <w:numPr>
          <w:ilvl w:val="0"/>
          <w:numId w:val="69"/>
        </w:numPr>
        <w:tabs>
          <w:tab w:val="left" w:pos="992"/>
          <w:tab w:val="left" w:pos="994"/>
        </w:tabs>
        <w:spacing w:before="1" w:line="273" w:lineRule="auto"/>
        <w:ind w:left="994" w:right="142" w:hanging="284"/>
        <w:rPr>
          <w:rFonts w:ascii="Symbol" w:hAnsi="Symbol"/>
          <w:sz w:val="24"/>
        </w:rPr>
      </w:pPr>
      <w:r>
        <w:rPr>
          <w:sz w:val="24"/>
        </w:rPr>
        <w:t>развитие умения четко выдерживать ритмический рисунок произведения без сопровождения учителя и инструмента (</w:t>
      </w:r>
      <w:r>
        <w:rPr>
          <w:i/>
          <w:sz w:val="24"/>
        </w:rPr>
        <w:t>а капелла</w:t>
      </w:r>
      <w:r>
        <w:rPr>
          <w:sz w:val="24"/>
        </w:rPr>
        <w:t>); работа над чистотой интонирования и выравнивание звучания на всем диапазоне</w:t>
      </w:r>
      <w:r>
        <w:rPr>
          <w:color w:val="000000"/>
          <w:sz w:val="24"/>
          <w:shd w:val="clear" w:color="auto" w:fill="FFFBF3"/>
        </w:rPr>
        <w:t>;</w:t>
      </w:r>
    </w:p>
    <w:p w:rsidR="00ED2570" w:rsidRDefault="00125FB7">
      <w:pPr>
        <w:pStyle w:val="a4"/>
        <w:numPr>
          <w:ilvl w:val="0"/>
          <w:numId w:val="69"/>
        </w:numPr>
        <w:tabs>
          <w:tab w:val="left" w:pos="992"/>
          <w:tab w:val="left" w:pos="994"/>
        </w:tabs>
        <w:spacing w:before="5" w:line="273" w:lineRule="auto"/>
        <w:ind w:left="994" w:right="143" w:hanging="284"/>
        <w:rPr>
          <w:rFonts w:ascii="Symbol" w:hAnsi="Symbol"/>
          <w:sz w:val="24"/>
        </w:rPr>
      </w:pPr>
      <w:r>
        <w:rPr>
          <w:sz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r>
        <w:rPr>
          <w:color w:val="000000"/>
          <w:sz w:val="24"/>
          <w:shd w:val="clear" w:color="auto" w:fill="FFFBF3"/>
        </w:rPr>
        <w:t>;</w:t>
      </w:r>
    </w:p>
    <w:p w:rsidR="00ED2570" w:rsidRDefault="00125FB7">
      <w:pPr>
        <w:pStyle w:val="a4"/>
        <w:numPr>
          <w:ilvl w:val="0"/>
          <w:numId w:val="69"/>
        </w:numPr>
        <w:tabs>
          <w:tab w:val="left" w:pos="992"/>
          <w:tab w:val="left" w:pos="994"/>
        </w:tabs>
        <w:spacing w:before="5" w:line="276" w:lineRule="auto"/>
        <w:ind w:left="994" w:right="141" w:hanging="284"/>
        <w:rPr>
          <w:rFonts w:ascii="Symbol" w:hAnsi="Symbol"/>
          <w:sz w:val="24"/>
        </w:rPr>
      </w:pPr>
      <w:r>
        <w:rPr>
          <w:sz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r>
        <w:rPr>
          <w:color w:val="000000"/>
          <w:sz w:val="24"/>
          <w:shd w:val="clear" w:color="auto" w:fill="FFFBF3"/>
        </w:rPr>
        <w:t>;</w:t>
      </w:r>
    </w:p>
    <w:p w:rsidR="00ED2570" w:rsidRDefault="00125FB7">
      <w:pPr>
        <w:pStyle w:val="a4"/>
        <w:numPr>
          <w:ilvl w:val="0"/>
          <w:numId w:val="69"/>
        </w:numPr>
        <w:tabs>
          <w:tab w:val="left" w:pos="992"/>
          <w:tab w:val="left" w:pos="994"/>
        </w:tabs>
        <w:spacing w:line="273" w:lineRule="auto"/>
        <w:ind w:left="994" w:right="140" w:hanging="284"/>
        <w:rPr>
          <w:rFonts w:ascii="Symbol" w:hAnsi="Symbol"/>
          <w:sz w:val="24"/>
        </w:rPr>
      </w:pPr>
      <w:r>
        <w:rPr>
          <w:sz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r>
        <w:rPr>
          <w:color w:val="000000"/>
          <w:sz w:val="24"/>
          <w:shd w:val="clear" w:color="auto" w:fill="FFFBF3"/>
        </w:rPr>
        <w:t>;</w:t>
      </w:r>
    </w:p>
    <w:p w:rsidR="00ED2570" w:rsidRDefault="00125FB7">
      <w:pPr>
        <w:pStyle w:val="a4"/>
        <w:numPr>
          <w:ilvl w:val="0"/>
          <w:numId w:val="69"/>
        </w:numPr>
        <w:tabs>
          <w:tab w:val="left" w:pos="992"/>
          <w:tab w:val="left" w:pos="994"/>
        </w:tabs>
        <w:spacing w:before="2" w:line="273" w:lineRule="auto"/>
        <w:ind w:left="994" w:right="142" w:hanging="284"/>
        <w:rPr>
          <w:rFonts w:ascii="Symbol" w:hAnsi="Symbol"/>
          <w:sz w:val="24"/>
        </w:rPr>
      </w:pPr>
      <w:r>
        <w:rPr>
          <w:color w:val="000000"/>
          <w:sz w:val="24"/>
          <w:shd w:val="clear" w:color="auto" w:fill="FFFBF3"/>
        </w:rPr>
        <w:t>ф</w:t>
      </w:r>
      <w:r>
        <w:rPr>
          <w:color w:val="000000"/>
          <w:sz w:val="24"/>
        </w:rPr>
        <w:t>ормирование понимания дирижерских жестов (внимание, вдох, начало и окончание пения</w:t>
      </w:r>
      <w:r>
        <w:rPr>
          <w:color w:val="000000"/>
          <w:sz w:val="24"/>
          <w:shd w:val="clear" w:color="auto" w:fill="FFFBF3"/>
        </w:rPr>
        <w:t>);</w:t>
      </w:r>
    </w:p>
    <w:p w:rsidR="00ED2570" w:rsidRDefault="00125FB7">
      <w:pPr>
        <w:pStyle w:val="a4"/>
        <w:numPr>
          <w:ilvl w:val="0"/>
          <w:numId w:val="69"/>
        </w:numPr>
        <w:tabs>
          <w:tab w:val="left" w:pos="994"/>
          <w:tab w:val="left" w:pos="1052"/>
        </w:tabs>
        <w:spacing w:before="2" w:line="273" w:lineRule="auto"/>
        <w:ind w:left="994" w:right="139" w:hanging="284"/>
        <w:rPr>
          <w:rFonts w:ascii="Symbol" w:hAnsi="Symbol"/>
          <w:sz w:val="24"/>
        </w:rPr>
      </w:pPr>
      <w:r>
        <w:rPr>
          <w:sz w:val="24"/>
        </w:rPr>
        <w:t>развитие умения слышать вступление и правильно начинать пение вместе с педагогом</w:t>
      </w:r>
      <w:r>
        <w:rPr>
          <w:spacing w:val="19"/>
          <w:sz w:val="24"/>
        </w:rPr>
        <w:t xml:space="preserve"> </w:t>
      </w:r>
      <w:r>
        <w:rPr>
          <w:sz w:val="24"/>
        </w:rPr>
        <w:t>и</w:t>
      </w:r>
      <w:r>
        <w:rPr>
          <w:spacing w:val="18"/>
          <w:sz w:val="24"/>
        </w:rPr>
        <w:t xml:space="preserve"> </w:t>
      </w:r>
      <w:r>
        <w:rPr>
          <w:sz w:val="24"/>
        </w:rPr>
        <w:t>без</w:t>
      </w:r>
      <w:r>
        <w:rPr>
          <w:spacing w:val="19"/>
          <w:sz w:val="24"/>
        </w:rPr>
        <w:t xml:space="preserve"> </w:t>
      </w:r>
      <w:r>
        <w:rPr>
          <w:sz w:val="24"/>
        </w:rPr>
        <w:t>него,</w:t>
      </w:r>
      <w:r>
        <w:rPr>
          <w:spacing w:val="20"/>
          <w:sz w:val="24"/>
        </w:rPr>
        <w:t xml:space="preserve"> </w:t>
      </w:r>
      <w:r>
        <w:rPr>
          <w:sz w:val="24"/>
        </w:rPr>
        <w:t>прислушиваться</w:t>
      </w:r>
      <w:r>
        <w:rPr>
          <w:spacing w:val="19"/>
          <w:sz w:val="24"/>
        </w:rPr>
        <w:t xml:space="preserve"> </w:t>
      </w:r>
      <w:r>
        <w:rPr>
          <w:sz w:val="24"/>
        </w:rPr>
        <w:t>к</w:t>
      </w:r>
      <w:r>
        <w:rPr>
          <w:spacing w:val="18"/>
          <w:sz w:val="24"/>
        </w:rPr>
        <w:t xml:space="preserve"> </w:t>
      </w:r>
      <w:r>
        <w:rPr>
          <w:sz w:val="24"/>
        </w:rPr>
        <w:t>пению</w:t>
      </w:r>
      <w:r>
        <w:rPr>
          <w:spacing w:val="19"/>
          <w:sz w:val="24"/>
        </w:rPr>
        <w:t xml:space="preserve"> </w:t>
      </w:r>
      <w:r>
        <w:rPr>
          <w:sz w:val="24"/>
        </w:rPr>
        <w:t>одноклассников;</w:t>
      </w:r>
      <w:r>
        <w:rPr>
          <w:spacing w:val="19"/>
          <w:sz w:val="24"/>
        </w:rPr>
        <w:t xml:space="preserve"> </w:t>
      </w:r>
      <w:r>
        <w:rPr>
          <w:sz w:val="24"/>
        </w:rPr>
        <w:t>развитие</w:t>
      </w:r>
      <w:r>
        <w:rPr>
          <w:spacing w:val="19"/>
          <w:sz w:val="24"/>
        </w:rPr>
        <w:t xml:space="preserve"> </w:t>
      </w:r>
      <w:r>
        <w:rPr>
          <w:sz w:val="24"/>
        </w:rPr>
        <w:t>пения</w:t>
      </w:r>
      <w:r>
        <w:rPr>
          <w:spacing w:val="19"/>
          <w:sz w:val="24"/>
        </w:rPr>
        <w:t xml:space="preserve"> </w:t>
      </w:r>
      <w:r>
        <w:rPr>
          <w:spacing w:val="-10"/>
          <w:sz w:val="24"/>
        </w:rPr>
        <w:t>в</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4"/>
        <w:jc w:val="left"/>
      </w:pPr>
      <w:r>
        <w:lastRenderedPageBreak/>
        <w:t>унисон;</w:t>
      </w:r>
      <w:r>
        <w:rPr>
          <w:spacing w:val="80"/>
        </w:rPr>
        <w:t xml:space="preserve"> </w:t>
      </w:r>
      <w:r>
        <w:t>развитие</w:t>
      </w:r>
      <w:r>
        <w:rPr>
          <w:spacing w:val="80"/>
        </w:rPr>
        <w:t xml:space="preserve"> </w:t>
      </w:r>
      <w:r>
        <w:t>устойчивости</w:t>
      </w:r>
      <w:r>
        <w:rPr>
          <w:spacing w:val="80"/>
        </w:rPr>
        <w:t xml:space="preserve"> </w:t>
      </w:r>
      <w:r>
        <w:t>унисона;</w:t>
      </w:r>
      <w:r>
        <w:rPr>
          <w:spacing w:val="80"/>
        </w:rPr>
        <w:t xml:space="preserve"> </w:t>
      </w:r>
      <w:r>
        <w:t>обучение</w:t>
      </w:r>
      <w:r>
        <w:rPr>
          <w:spacing w:val="80"/>
        </w:rPr>
        <w:t xml:space="preserve"> </w:t>
      </w:r>
      <w:r>
        <w:t>пению</w:t>
      </w:r>
      <w:r>
        <w:rPr>
          <w:spacing w:val="80"/>
        </w:rPr>
        <w:t xml:space="preserve"> </w:t>
      </w:r>
      <w:r>
        <w:t>выученных</w:t>
      </w:r>
      <w:r>
        <w:rPr>
          <w:spacing w:val="80"/>
        </w:rPr>
        <w:t xml:space="preserve"> </w:t>
      </w:r>
      <w:r>
        <w:t>песен</w:t>
      </w:r>
      <w:r>
        <w:rPr>
          <w:spacing w:val="80"/>
        </w:rPr>
        <w:t xml:space="preserve"> </w:t>
      </w:r>
      <w:r>
        <w:t>ритмично, выразительно с сохранением строя и ансамбля</w:t>
      </w:r>
      <w:r>
        <w:rPr>
          <w:color w:val="000000"/>
          <w:shd w:val="clear" w:color="auto" w:fill="FFFBF3"/>
        </w:rPr>
        <w:t>;</w:t>
      </w:r>
    </w:p>
    <w:p w:rsidR="00ED2570" w:rsidRDefault="00125FB7">
      <w:pPr>
        <w:pStyle w:val="a4"/>
        <w:numPr>
          <w:ilvl w:val="0"/>
          <w:numId w:val="69"/>
        </w:numPr>
        <w:tabs>
          <w:tab w:val="left" w:pos="992"/>
          <w:tab w:val="left" w:pos="994"/>
          <w:tab w:val="left" w:pos="2101"/>
          <w:tab w:val="left" w:pos="3051"/>
          <w:tab w:val="left" w:pos="4604"/>
          <w:tab w:val="left" w:pos="6339"/>
          <w:tab w:val="left" w:pos="7920"/>
          <w:tab w:val="left" w:pos="9004"/>
        </w:tabs>
        <w:spacing w:line="273" w:lineRule="auto"/>
        <w:ind w:left="994" w:right="142" w:hanging="284"/>
        <w:jc w:val="left"/>
        <w:rPr>
          <w:rFonts w:ascii="Symbol" w:hAnsi="Symbol"/>
          <w:sz w:val="24"/>
        </w:rPr>
      </w:pPr>
      <w:r>
        <w:rPr>
          <w:spacing w:val="-2"/>
          <w:sz w:val="24"/>
        </w:rPr>
        <w:t>развитие</w:t>
      </w:r>
      <w:r>
        <w:rPr>
          <w:sz w:val="24"/>
        </w:rPr>
        <w:tab/>
      </w:r>
      <w:r>
        <w:rPr>
          <w:spacing w:val="-2"/>
          <w:sz w:val="24"/>
        </w:rPr>
        <w:t>умения</w:t>
      </w:r>
      <w:r>
        <w:rPr>
          <w:sz w:val="24"/>
        </w:rPr>
        <w:tab/>
      </w:r>
      <w:r>
        <w:rPr>
          <w:spacing w:val="-2"/>
          <w:sz w:val="24"/>
        </w:rPr>
        <w:t>использовать</w:t>
      </w:r>
      <w:r>
        <w:rPr>
          <w:sz w:val="24"/>
        </w:rPr>
        <w:tab/>
      </w:r>
      <w:r>
        <w:rPr>
          <w:spacing w:val="-2"/>
          <w:sz w:val="24"/>
        </w:rPr>
        <w:t>разнообразные</w:t>
      </w:r>
      <w:r>
        <w:rPr>
          <w:sz w:val="24"/>
        </w:rPr>
        <w:tab/>
      </w:r>
      <w:r>
        <w:rPr>
          <w:spacing w:val="-2"/>
          <w:sz w:val="24"/>
        </w:rPr>
        <w:t>музыкальные</w:t>
      </w:r>
      <w:r>
        <w:rPr>
          <w:sz w:val="24"/>
        </w:rPr>
        <w:tab/>
      </w:r>
      <w:r>
        <w:rPr>
          <w:spacing w:val="-2"/>
          <w:sz w:val="24"/>
        </w:rPr>
        <w:t>средства</w:t>
      </w:r>
      <w:r>
        <w:rPr>
          <w:sz w:val="24"/>
        </w:rPr>
        <w:tab/>
      </w:r>
      <w:r>
        <w:rPr>
          <w:spacing w:val="-2"/>
          <w:sz w:val="24"/>
        </w:rPr>
        <w:t xml:space="preserve">(темп, </w:t>
      </w:r>
      <w:r>
        <w:rPr>
          <w:sz w:val="24"/>
        </w:rPr>
        <w:t>динамические оттенки) для работы над выразительностью исполнения песен</w:t>
      </w:r>
      <w:r>
        <w:rPr>
          <w:color w:val="000000"/>
          <w:sz w:val="24"/>
          <w:shd w:val="clear" w:color="auto" w:fill="FFFBF3"/>
        </w:rPr>
        <w:t>;</w:t>
      </w:r>
    </w:p>
    <w:p w:rsidR="00ED2570" w:rsidRDefault="00125FB7">
      <w:pPr>
        <w:pStyle w:val="a4"/>
        <w:numPr>
          <w:ilvl w:val="0"/>
          <w:numId w:val="69"/>
        </w:numPr>
        <w:tabs>
          <w:tab w:val="left" w:pos="992"/>
          <w:tab w:val="left" w:pos="994"/>
        </w:tabs>
        <w:spacing w:before="2" w:line="273" w:lineRule="auto"/>
        <w:ind w:left="994" w:right="142" w:hanging="284"/>
        <w:jc w:val="left"/>
        <w:rPr>
          <w:rFonts w:ascii="Symbol" w:hAnsi="Symbol"/>
          <w:sz w:val="24"/>
        </w:rPr>
      </w:pPr>
      <w:r>
        <w:rPr>
          <w:sz w:val="24"/>
        </w:rPr>
        <w:t>пение</w:t>
      </w:r>
      <w:r>
        <w:rPr>
          <w:spacing w:val="80"/>
          <w:sz w:val="24"/>
        </w:rPr>
        <w:t xml:space="preserve"> </w:t>
      </w:r>
      <w:r>
        <w:rPr>
          <w:sz w:val="24"/>
        </w:rPr>
        <w:t>спокойное,</w:t>
      </w:r>
      <w:r>
        <w:rPr>
          <w:spacing w:val="80"/>
          <w:sz w:val="24"/>
        </w:rPr>
        <w:t xml:space="preserve"> </w:t>
      </w:r>
      <w:r>
        <w:rPr>
          <w:sz w:val="24"/>
        </w:rPr>
        <w:t>умеренное</w:t>
      </w:r>
      <w:r>
        <w:rPr>
          <w:spacing w:val="80"/>
          <w:sz w:val="24"/>
        </w:rPr>
        <w:t xml:space="preserve"> </w:t>
      </w:r>
      <w:r>
        <w:rPr>
          <w:sz w:val="24"/>
        </w:rPr>
        <w:t>по</w:t>
      </w:r>
      <w:r>
        <w:rPr>
          <w:spacing w:val="80"/>
          <w:sz w:val="24"/>
        </w:rPr>
        <w:t xml:space="preserve"> </w:t>
      </w:r>
      <w:r>
        <w:rPr>
          <w:sz w:val="24"/>
        </w:rPr>
        <w:t>темпу,</w:t>
      </w:r>
      <w:r>
        <w:rPr>
          <w:spacing w:val="80"/>
          <w:sz w:val="24"/>
        </w:rPr>
        <w:t xml:space="preserve"> </w:t>
      </w:r>
      <w:r>
        <w:rPr>
          <w:sz w:val="24"/>
        </w:rPr>
        <w:t>ненапряженное</w:t>
      </w:r>
      <w:r>
        <w:rPr>
          <w:spacing w:val="80"/>
          <w:sz w:val="24"/>
        </w:rPr>
        <w:t xml:space="preserve"> </w:t>
      </w:r>
      <w:r>
        <w:rPr>
          <w:sz w:val="24"/>
        </w:rPr>
        <w:t>и</w:t>
      </w:r>
      <w:r>
        <w:rPr>
          <w:spacing w:val="80"/>
          <w:sz w:val="24"/>
        </w:rPr>
        <w:t xml:space="preserve"> </w:t>
      </w:r>
      <w:r>
        <w:rPr>
          <w:sz w:val="24"/>
        </w:rPr>
        <w:t>плавное</w:t>
      </w:r>
      <w:r>
        <w:rPr>
          <w:spacing w:val="80"/>
          <w:sz w:val="24"/>
        </w:rPr>
        <w:t xml:space="preserve"> </w:t>
      </w:r>
      <w:r>
        <w:rPr>
          <w:sz w:val="24"/>
        </w:rPr>
        <w:t>в</w:t>
      </w:r>
      <w:r>
        <w:rPr>
          <w:spacing w:val="80"/>
          <w:sz w:val="24"/>
        </w:rPr>
        <w:t xml:space="preserve"> </w:t>
      </w:r>
      <w:r>
        <w:rPr>
          <w:sz w:val="24"/>
        </w:rPr>
        <w:t xml:space="preserve">пределах </w:t>
      </w:r>
      <w:proofErr w:type="spellStart"/>
      <w:r>
        <w:rPr>
          <w:sz w:val="24"/>
        </w:rPr>
        <w:t>mezzopiano</w:t>
      </w:r>
      <w:proofErr w:type="spellEnd"/>
      <w:r>
        <w:rPr>
          <w:sz w:val="24"/>
        </w:rPr>
        <w:t xml:space="preserve"> (умеренно тихо) и </w:t>
      </w:r>
      <w:proofErr w:type="spellStart"/>
      <w:r>
        <w:rPr>
          <w:sz w:val="24"/>
        </w:rPr>
        <w:t>mezzoforte</w:t>
      </w:r>
      <w:proofErr w:type="spellEnd"/>
      <w:r>
        <w:rPr>
          <w:sz w:val="24"/>
        </w:rPr>
        <w:t xml:space="preserve"> (умеренно громко</w:t>
      </w:r>
      <w:r>
        <w:rPr>
          <w:color w:val="000000"/>
          <w:sz w:val="24"/>
          <w:shd w:val="clear" w:color="auto" w:fill="FFFBF3"/>
        </w:rPr>
        <w:t>);</w:t>
      </w:r>
    </w:p>
    <w:p w:rsidR="00ED2570" w:rsidRDefault="00125FB7">
      <w:pPr>
        <w:pStyle w:val="a4"/>
        <w:numPr>
          <w:ilvl w:val="0"/>
          <w:numId w:val="69"/>
        </w:numPr>
        <w:tabs>
          <w:tab w:val="left" w:pos="992"/>
          <w:tab w:val="left" w:pos="994"/>
        </w:tabs>
        <w:spacing w:before="3" w:line="273" w:lineRule="auto"/>
        <w:ind w:left="994" w:right="140" w:hanging="284"/>
        <w:jc w:val="left"/>
        <w:rPr>
          <w:rFonts w:ascii="Symbol" w:hAnsi="Symbol"/>
          <w:sz w:val="24"/>
        </w:rPr>
      </w:pPr>
      <w:r>
        <w:rPr>
          <w:sz w:val="24"/>
        </w:rPr>
        <w:t xml:space="preserve">укрепление и постепенное расширение певческого диапазона </w:t>
      </w:r>
      <w:r>
        <w:rPr>
          <w:i/>
          <w:sz w:val="24"/>
        </w:rPr>
        <w:t>ми1 – ля1, ре1 – си1, до1 – до2</w:t>
      </w:r>
      <w:r>
        <w:rPr>
          <w:i/>
          <w:color w:val="000000"/>
          <w:sz w:val="24"/>
          <w:shd w:val="clear" w:color="auto" w:fill="FFFBF3"/>
        </w:rPr>
        <w:t>.</w:t>
      </w:r>
    </w:p>
    <w:p w:rsidR="00ED2570" w:rsidRDefault="00125FB7">
      <w:pPr>
        <w:pStyle w:val="a4"/>
        <w:numPr>
          <w:ilvl w:val="0"/>
          <w:numId w:val="69"/>
        </w:numPr>
        <w:tabs>
          <w:tab w:val="left" w:pos="992"/>
          <w:tab w:val="left" w:pos="994"/>
        </w:tabs>
        <w:spacing w:before="2" w:line="273" w:lineRule="auto"/>
        <w:ind w:left="994" w:right="2398" w:hanging="284"/>
        <w:jc w:val="left"/>
        <w:rPr>
          <w:rFonts w:ascii="Symbol" w:hAnsi="Symbol"/>
          <w:sz w:val="24"/>
        </w:rPr>
      </w:pPr>
      <w:r>
        <w:rPr>
          <w:sz w:val="24"/>
        </w:rPr>
        <w:t>получение</w:t>
      </w:r>
      <w:r>
        <w:rPr>
          <w:spacing w:val="-14"/>
          <w:sz w:val="24"/>
        </w:rPr>
        <w:t xml:space="preserve"> </w:t>
      </w:r>
      <w:r>
        <w:rPr>
          <w:sz w:val="24"/>
        </w:rPr>
        <w:t>эстетического</w:t>
      </w:r>
      <w:r>
        <w:rPr>
          <w:spacing w:val="-12"/>
          <w:sz w:val="24"/>
        </w:rPr>
        <w:t xml:space="preserve"> </w:t>
      </w:r>
      <w:r>
        <w:rPr>
          <w:sz w:val="24"/>
        </w:rPr>
        <w:t>наслаждения</w:t>
      </w:r>
      <w:r>
        <w:rPr>
          <w:spacing w:val="-12"/>
          <w:sz w:val="24"/>
        </w:rPr>
        <w:t xml:space="preserve"> </w:t>
      </w:r>
      <w:r>
        <w:rPr>
          <w:sz w:val="24"/>
        </w:rPr>
        <w:t>от</w:t>
      </w:r>
      <w:r>
        <w:rPr>
          <w:spacing w:val="-12"/>
          <w:sz w:val="24"/>
        </w:rPr>
        <w:t xml:space="preserve"> </w:t>
      </w:r>
      <w:r>
        <w:rPr>
          <w:sz w:val="24"/>
        </w:rPr>
        <w:t>собственного</w:t>
      </w:r>
      <w:r>
        <w:rPr>
          <w:spacing w:val="-12"/>
          <w:sz w:val="24"/>
        </w:rPr>
        <w:t xml:space="preserve"> </w:t>
      </w:r>
      <w:r>
        <w:rPr>
          <w:sz w:val="24"/>
        </w:rPr>
        <w:t>пения</w:t>
      </w:r>
      <w:r>
        <w:rPr>
          <w:color w:val="000000"/>
          <w:sz w:val="24"/>
          <w:shd w:val="clear" w:color="auto" w:fill="FFFBF3"/>
        </w:rPr>
        <w:t>.</w:t>
      </w:r>
      <w:r>
        <w:rPr>
          <w:color w:val="000000"/>
          <w:sz w:val="24"/>
        </w:rPr>
        <w:t xml:space="preserve"> </w:t>
      </w:r>
      <w:r>
        <w:rPr>
          <w:color w:val="000000"/>
          <w:sz w:val="24"/>
          <w:u w:val="single"/>
        </w:rPr>
        <w:t>Элементы музыкальной грамоты</w:t>
      </w:r>
    </w:p>
    <w:p w:rsidR="00ED2570" w:rsidRDefault="00125FB7">
      <w:pPr>
        <w:spacing w:before="2"/>
        <w:ind w:left="994"/>
        <w:rPr>
          <w:sz w:val="24"/>
        </w:rPr>
      </w:pPr>
      <w:r>
        <w:rPr>
          <w:i/>
          <w:spacing w:val="-2"/>
          <w:sz w:val="24"/>
        </w:rPr>
        <w:t>Содержание</w:t>
      </w:r>
      <w:r>
        <w:rPr>
          <w:spacing w:val="-2"/>
          <w:sz w:val="24"/>
        </w:rPr>
        <w:t>:</w:t>
      </w:r>
    </w:p>
    <w:p w:rsidR="00ED2570" w:rsidRDefault="00125FB7">
      <w:pPr>
        <w:pStyle w:val="a4"/>
        <w:numPr>
          <w:ilvl w:val="0"/>
          <w:numId w:val="69"/>
        </w:numPr>
        <w:tabs>
          <w:tab w:val="left" w:pos="993"/>
        </w:tabs>
        <w:spacing w:before="42"/>
        <w:ind w:left="993" w:hanging="282"/>
        <w:jc w:val="left"/>
        <w:rPr>
          <w:rFonts w:ascii="Symbol" w:hAnsi="Symbol"/>
          <w:sz w:val="24"/>
        </w:rPr>
      </w:pPr>
      <w:r>
        <w:rPr>
          <w:sz w:val="24"/>
        </w:rPr>
        <w:t>ознакомление</w:t>
      </w:r>
      <w:r>
        <w:rPr>
          <w:spacing w:val="-8"/>
          <w:sz w:val="24"/>
        </w:rPr>
        <w:t xml:space="preserve"> </w:t>
      </w:r>
      <w:r>
        <w:rPr>
          <w:sz w:val="24"/>
        </w:rPr>
        <w:t>с</w:t>
      </w:r>
      <w:r>
        <w:rPr>
          <w:spacing w:val="-8"/>
          <w:sz w:val="24"/>
        </w:rPr>
        <w:t xml:space="preserve"> </w:t>
      </w:r>
      <w:r>
        <w:rPr>
          <w:sz w:val="24"/>
        </w:rPr>
        <w:t>высотой</w:t>
      </w:r>
      <w:r>
        <w:rPr>
          <w:spacing w:val="-8"/>
          <w:sz w:val="24"/>
        </w:rPr>
        <w:t xml:space="preserve"> </w:t>
      </w:r>
      <w:r>
        <w:rPr>
          <w:sz w:val="24"/>
        </w:rPr>
        <w:t>звука</w:t>
      </w:r>
      <w:r>
        <w:rPr>
          <w:spacing w:val="-8"/>
          <w:sz w:val="24"/>
        </w:rPr>
        <w:t xml:space="preserve"> </w:t>
      </w:r>
      <w:r>
        <w:rPr>
          <w:sz w:val="24"/>
        </w:rPr>
        <w:t>(высокие,</w:t>
      </w:r>
      <w:r>
        <w:rPr>
          <w:spacing w:val="-8"/>
          <w:sz w:val="24"/>
        </w:rPr>
        <w:t xml:space="preserve"> </w:t>
      </w:r>
      <w:r>
        <w:rPr>
          <w:sz w:val="24"/>
        </w:rPr>
        <w:t>средние,</w:t>
      </w:r>
      <w:r>
        <w:rPr>
          <w:spacing w:val="-7"/>
          <w:sz w:val="24"/>
        </w:rPr>
        <w:t xml:space="preserve"> </w:t>
      </w:r>
      <w:r>
        <w:rPr>
          <w:spacing w:val="-2"/>
          <w:sz w:val="24"/>
        </w:rPr>
        <w:t>низкие);</w:t>
      </w:r>
    </w:p>
    <w:p w:rsidR="00ED2570" w:rsidRDefault="00125FB7">
      <w:pPr>
        <w:pStyle w:val="a4"/>
        <w:numPr>
          <w:ilvl w:val="0"/>
          <w:numId w:val="69"/>
        </w:numPr>
        <w:tabs>
          <w:tab w:val="left" w:pos="992"/>
          <w:tab w:val="left" w:pos="1054"/>
        </w:tabs>
        <w:spacing w:before="40" w:line="273" w:lineRule="auto"/>
        <w:ind w:left="1054" w:right="140" w:hanging="344"/>
        <w:jc w:val="left"/>
        <w:rPr>
          <w:rFonts w:ascii="Symbol" w:hAnsi="Symbol"/>
          <w:sz w:val="24"/>
        </w:rPr>
      </w:pPr>
      <w:r>
        <w:rPr>
          <w:sz w:val="24"/>
        </w:rPr>
        <w:t>ознакомление</w:t>
      </w:r>
      <w:r>
        <w:rPr>
          <w:spacing w:val="40"/>
          <w:sz w:val="24"/>
        </w:rPr>
        <w:t xml:space="preserve"> </w:t>
      </w:r>
      <w:r>
        <w:rPr>
          <w:sz w:val="24"/>
        </w:rPr>
        <w:t>с</w:t>
      </w:r>
      <w:r>
        <w:rPr>
          <w:spacing w:val="40"/>
          <w:sz w:val="24"/>
        </w:rPr>
        <w:t xml:space="preserve"> </w:t>
      </w:r>
      <w:r>
        <w:rPr>
          <w:sz w:val="24"/>
        </w:rPr>
        <w:t>динамическими</w:t>
      </w:r>
      <w:r>
        <w:rPr>
          <w:spacing w:val="40"/>
          <w:sz w:val="24"/>
        </w:rPr>
        <w:t xml:space="preserve"> </w:t>
      </w:r>
      <w:r>
        <w:rPr>
          <w:sz w:val="24"/>
        </w:rPr>
        <w:t>особенностями</w:t>
      </w:r>
      <w:r>
        <w:rPr>
          <w:spacing w:val="40"/>
          <w:sz w:val="24"/>
        </w:rPr>
        <w:t xml:space="preserve"> </w:t>
      </w:r>
      <w:r>
        <w:rPr>
          <w:sz w:val="24"/>
        </w:rPr>
        <w:t>музыки</w:t>
      </w:r>
      <w:r>
        <w:rPr>
          <w:spacing w:val="40"/>
          <w:sz w:val="24"/>
        </w:rPr>
        <w:t xml:space="preserve"> </w:t>
      </w:r>
      <w:r>
        <w:rPr>
          <w:sz w:val="24"/>
        </w:rPr>
        <w:t>(громкая</w:t>
      </w:r>
      <w:r>
        <w:rPr>
          <w:spacing w:val="40"/>
          <w:sz w:val="24"/>
        </w:rPr>
        <w:t xml:space="preserve"> </w:t>
      </w:r>
      <w:r>
        <w:rPr>
          <w:sz w:val="24"/>
        </w:rPr>
        <w:t>–</w:t>
      </w:r>
      <w:r>
        <w:rPr>
          <w:spacing w:val="-3"/>
          <w:sz w:val="24"/>
        </w:rPr>
        <w:t xml:space="preserve"> </w:t>
      </w:r>
      <w:proofErr w:type="spellStart"/>
      <w:r>
        <w:rPr>
          <w:color w:val="000000"/>
          <w:sz w:val="24"/>
          <w:shd w:val="clear" w:color="auto" w:fill="FFFBF3"/>
        </w:rPr>
        <w:t>forte</w:t>
      </w:r>
      <w:proofErr w:type="spellEnd"/>
      <w:r>
        <w:rPr>
          <w:color w:val="000000"/>
          <w:sz w:val="24"/>
        </w:rPr>
        <w:t>,</w:t>
      </w:r>
      <w:r>
        <w:rPr>
          <w:color w:val="000000"/>
          <w:spacing w:val="40"/>
          <w:sz w:val="24"/>
        </w:rPr>
        <w:t xml:space="preserve"> </w:t>
      </w:r>
      <w:r>
        <w:rPr>
          <w:color w:val="000000"/>
          <w:sz w:val="24"/>
        </w:rPr>
        <w:t>тихая</w:t>
      </w:r>
      <w:r>
        <w:rPr>
          <w:color w:val="000000"/>
          <w:spacing w:val="40"/>
          <w:sz w:val="24"/>
        </w:rPr>
        <w:t xml:space="preserve"> </w:t>
      </w:r>
      <w:r>
        <w:rPr>
          <w:color w:val="000000"/>
          <w:sz w:val="24"/>
        </w:rPr>
        <w:t xml:space="preserve">– </w:t>
      </w:r>
      <w:proofErr w:type="spellStart"/>
      <w:r>
        <w:rPr>
          <w:color w:val="000000"/>
          <w:spacing w:val="-2"/>
          <w:sz w:val="24"/>
          <w:shd w:val="clear" w:color="auto" w:fill="FFFBF3"/>
        </w:rPr>
        <w:t>piano</w:t>
      </w:r>
      <w:proofErr w:type="spellEnd"/>
      <w:r>
        <w:rPr>
          <w:color w:val="000000"/>
          <w:spacing w:val="-2"/>
          <w:sz w:val="24"/>
        </w:rPr>
        <w:t>);</w:t>
      </w:r>
    </w:p>
    <w:p w:rsidR="00ED2570" w:rsidRDefault="00125FB7">
      <w:pPr>
        <w:pStyle w:val="a4"/>
        <w:numPr>
          <w:ilvl w:val="0"/>
          <w:numId w:val="69"/>
        </w:numPr>
        <w:tabs>
          <w:tab w:val="left" w:pos="992"/>
          <w:tab w:val="left" w:pos="994"/>
        </w:tabs>
        <w:spacing w:before="2" w:line="273" w:lineRule="auto"/>
        <w:ind w:left="994" w:right="1733" w:hanging="284"/>
        <w:jc w:val="left"/>
        <w:rPr>
          <w:rFonts w:ascii="Symbol" w:hAnsi="Symbol"/>
          <w:sz w:val="24"/>
        </w:rPr>
      </w:pPr>
      <w:r>
        <w:rPr>
          <w:sz w:val="24"/>
        </w:rPr>
        <w:t>развитие</w:t>
      </w:r>
      <w:r>
        <w:rPr>
          <w:spacing w:val="-9"/>
          <w:sz w:val="24"/>
        </w:rPr>
        <w:t xml:space="preserve"> </w:t>
      </w:r>
      <w:r>
        <w:rPr>
          <w:sz w:val="24"/>
        </w:rPr>
        <w:t>умения</w:t>
      </w:r>
      <w:r>
        <w:rPr>
          <w:spacing w:val="-9"/>
          <w:sz w:val="24"/>
        </w:rPr>
        <w:t xml:space="preserve"> </w:t>
      </w:r>
      <w:r>
        <w:rPr>
          <w:sz w:val="24"/>
        </w:rPr>
        <w:t>различать</w:t>
      </w:r>
      <w:r>
        <w:rPr>
          <w:spacing w:val="-10"/>
          <w:sz w:val="24"/>
        </w:rPr>
        <w:t xml:space="preserve"> </w:t>
      </w:r>
      <w:r>
        <w:rPr>
          <w:sz w:val="24"/>
        </w:rPr>
        <w:t>звук</w:t>
      </w:r>
      <w:r>
        <w:rPr>
          <w:spacing w:val="-9"/>
          <w:sz w:val="24"/>
        </w:rPr>
        <w:t xml:space="preserve"> </w:t>
      </w:r>
      <w:r>
        <w:rPr>
          <w:sz w:val="24"/>
        </w:rPr>
        <w:t>по</w:t>
      </w:r>
      <w:r>
        <w:rPr>
          <w:spacing w:val="-9"/>
          <w:sz w:val="24"/>
        </w:rPr>
        <w:t xml:space="preserve"> </w:t>
      </w:r>
      <w:r>
        <w:rPr>
          <w:sz w:val="24"/>
        </w:rPr>
        <w:t>длительности</w:t>
      </w:r>
      <w:r>
        <w:rPr>
          <w:spacing w:val="-10"/>
          <w:sz w:val="24"/>
        </w:rPr>
        <w:t xml:space="preserve"> </w:t>
      </w:r>
      <w:r>
        <w:rPr>
          <w:sz w:val="24"/>
        </w:rPr>
        <w:t>(долгие,</w:t>
      </w:r>
      <w:r>
        <w:rPr>
          <w:spacing w:val="-9"/>
          <w:sz w:val="24"/>
        </w:rPr>
        <w:t xml:space="preserve"> </w:t>
      </w:r>
      <w:r>
        <w:rPr>
          <w:sz w:val="24"/>
        </w:rPr>
        <w:t xml:space="preserve">короткие). </w:t>
      </w:r>
      <w:r>
        <w:rPr>
          <w:sz w:val="24"/>
          <w:u w:val="single"/>
        </w:rPr>
        <w:t>Игра на музыкальных инструментах детского оркестра</w:t>
      </w:r>
    </w:p>
    <w:p w:rsidR="00ED2570" w:rsidRDefault="00125FB7">
      <w:pPr>
        <w:tabs>
          <w:tab w:val="left" w:pos="2446"/>
          <w:tab w:val="left" w:pos="3135"/>
          <w:tab w:val="left" w:pos="4696"/>
          <w:tab w:val="left" w:pos="6422"/>
          <w:tab w:val="left" w:pos="8236"/>
        </w:tabs>
        <w:spacing w:before="2" w:line="276" w:lineRule="auto"/>
        <w:ind w:left="285" w:right="140" w:firstLine="709"/>
        <w:rPr>
          <w:sz w:val="24"/>
        </w:rPr>
      </w:pPr>
      <w:r>
        <w:rPr>
          <w:i/>
          <w:spacing w:val="-2"/>
          <w:sz w:val="24"/>
        </w:rPr>
        <w:t>Репертуар</w:t>
      </w:r>
      <w:r>
        <w:rPr>
          <w:i/>
          <w:sz w:val="24"/>
        </w:rPr>
        <w:tab/>
      </w:r>
      <w:r>
        <w:rPr>
          <w:i/>
          <w:spacing w:val="-4"/>
          <w:sz w:val="24"/>
        </w:rPr>
        <w:t>для</w:t>
      </w:r>
      <w:r>
        <w:rPr>
          <w:i/>
          <w:sz w:val="24"/>
        </w:rPr>
        <w:tab/>
      </w:r>
      <w:r>
        <w:rPr>
          <w:i/>
          <w:spacing w:val="-2"/>
          <w:sz w:val="24"/>
        </w:rPr>
        <w:t>исполнения</w:t>
      </w:r>
      <w:r>
        <w:rPr>
          <w:spacing w:val="-2"/>
          <w:sz w:val="24"/>
        </w:rPr>
        <w:t>:</w:t>
      </w:r>
      <w:r>
        <w:rPr>
          <w:sz w:val="24"/>
        </w:rPr>
        <w:tab/>
      </w:r>
      <w:r>
        <w:rPr>
          <w:spacing w:val="-2"/>
          <w:sz w:val="24"/>
        </w:rPr>
        <w:t>фольклорные</w:t>
      </w:r>
      <w:r>
        <w:rPr>
          <w:sz w:val="24"/>
        </w:rPr>
        <w:tab/>
      </w:r>
      <w:r>
        <w:rPr>
          <w:spacing w:val="-2"/>
          <w:sz w:val="24"/>
        </w:rPr>
        <w:t>произведения,</w:t>
      </w:r>
      <w:r>
        <w:rPr>
          <w:sz w:val="24"/>
        </w:rPr>
        <w:tab/>
      </w:r>
      <w:r>
        <w:rPr>
          <w:spacing w:val="-2"/>
          <w:sz w:val="24"/>
        </w:rPr>
        <w:t xml:space="preserve">произведения </w:t>
      </w:r>
      <w:r>
        <w:rPr>
          <w:sz w:val="24"/>
        </w:rPr>
        <w:t>композиторов-классиков и современных авторов.</w:t>
      </w:r>
    </w:p>
    <w:p w:rsidR="00ED2570" w:rsidRDefault="00125FB7">
      <w:pPr>
        <w:spacing w:before="1"/>
        <w:ind w:left="994"/>
        <w:rPr>
          <w:sz w:val="24"/>
        </w:rPr>
      </w:pPr>
      <w:r>
        <w:rPr>
          <w:i/>
          <w:sz w:val="24"/>
        </w:rPr>
        <w:t>Жанровое</w:t>
      </w:r>
      <w:r>
        <w:rPr>
          <w:i/>
          <w:spacing w:val="-6"/>
          <w:sz w:val="24"/>
        </w:rPr>
        <w:t xml:space="preserve"> </w:t>
      </w:r>
      <w:r>
        <w:rPr>
          <w:i/>
          <w:sz w:val="24"/>
        </w:rPr>
        <w:t>разнообразие:</w:t>
      </w:r>
      <w:r>
        <w:rPr>
          <w:i/>
          <w:spacing w:val="-5"/>
          <w:sz w:val="24"/>
        </w:rPr>
        <w:t xml:space="preserve"> </w:t>
      </w:r>
      <w:r>
        <w:rPr>
          <w:sz w:val="24"/>
        </w:rPr>
        <w:t>марш,</w:t>
      </w:r>
      <w:r>
        <w:rPr>
          <w:spacing w:val="-6"/>
          <w:sz w:val="24"/>
        </w:rPr>
        <w:t xml:space="preserve"> </w:t>
      </w:r>
      <w:r>
        <w:rPr>
          <w:sz w:val="24"/>
        </w:rPr>
        <w:t>полька,</w:t>
      </w:r>
      <w:r>
        <w:rPr>
          <w:spacing w:val="-5"/>
          <w:sz w:val="24"/>
        </w:rPr>
        <w:t xml:space="preserve"> </w:t>
      </w:r>
      <w:r>
        <w:rPr>
          <w:spacing w:val="-2"/>
          <w:sz w:val="24"/>
        </w:rPr>
        <w:t>вальс</w:t>
      </w:r>
    </w:p>
    <w:p w:rsidR="00ED2570" w:rsidRDefault="00125FB7">
      <w:pPr>
        <w:spacing w:before="42"/>
        <w:ind w:left="994"/>
        <w:rPr>
          <w:sz w:val="24"/>
        </w:rPr>
      </w:pPr>
      <w:r>
        <w:rPr>
          <w:i/>
          <w:spacing w:val="-2"/>
          <w:sz w:val="24"/>
        </w:rPr>
        <w:t>Содержание</w:t>
      </w:r>
      <w:r>
        <w:rPr>
          <w:spacing w:val="-2"/>
          <w:sz w:val="24"/>
        </w:rPr>
        <w:t>:</w:t>
      </w:r>
    </w:p>
    <w:p w:rsidR="00ED2570" w:rsidRDefault="00125FB7">
      <w:pPr>
        <w:pStyle w:val="a4"/>
        <w:numPr>
          <w:ilvl w:val="0"/>
          <w:numId w:val="69"/>
        </w:numPr>
        <w:tabs>
          <w:tab w:val="left" w:pos="992"/>
          <w:tab w:val="left" w:pos="994"/>
        </w:tabs>
        <w:spacing w:before="40" w:line="273" w:lineRule="auto"/>
        <w:ind w:left="994" w:right="143" w:hanging="284"/>
        <w:jc w:val="left"/>
        <w:rPr>
          <w:rFonts w:ascii="Symbol" w:hAnsi="Symbol"/>
          <w:sz w:val="24"/>
        </w:rPr>
      </w:pPr>
      <w:r>
        <w:rPr>
          <w:sz w:val="24"/>
        </w:rPr>
        <w:t>обучение</w:t>
      </w:r>
      <w:r>
        <w:rPr>
          <w:spacing w:val="34"/>
          <w:sz w:val="24"/>
        </w:rPr>
        <w:t xml:space="preserve"> </w:t>
      </w:r>
      <w:r>
        <w:rPr>
          <w:sz w:val="24"/>
        </w:rPr>
        <w:t>игре</w:t>
      </w:r>
      <w:r>
        <w:rPr>
          <w:spacing w:val="34"/>
          <w:sz w:val="24"/>
        </w:rPr>
        <w:t xml:space="preserve"> </w:t>
      </w:r>
      <w:r>
        <w:rPr>
          <w:sz w:val="24"/>
        </w:rPr>
        <w:t>на</w:t>
      </w:r>
      <w:r>
        <w:rPr>
          <w:spacing w:val="33"/>
          <w:sz w:val="24"/>
        </w:rPr>
        <w:t xml:space="preserve"> </w:t>
      </w:r>
      <w:r>
        <w:rPr>
          <w:sz w:val="24"/>
        </w:rPr>
        <w:t>ударно-шумовых</w:t>
      </w:r>
      <w:r>
        <w:rPr>
          <w:spacing w:val="33"/>
          <w:sz w:val="24"/>
        </w:rPr>
        <w:t xml:space="preserve"> </w:t>
      </w:r>
      <w:r>
        <w:rPr>
          <w:sz w:val="24"/>
        </w:rPr>
        <w:t>инструментах</w:t>
      </w:r>
      <w:r>
        <w:rPr>
          <w:spacing w:val="34"/>
          <w:sz w:val="24"/>
        </w:rPr>
        <w:t xml:space="preserve"> </w:t>
      </w:r>
      <w:r>
        <w:rPr>
          <w:sz w:val="24"/>
        </w:rPr>
        <w:t>(маракасы,</w:t>
      </w:r>
      <w:r>
        <w:rPr>
          <w:spacing w:val="33"/>
          <w:sz w:val="24"/>
        </w:rPr>
        <w:t xml:space="preserve"> </w:t>
      </w:r>
      <w:r>
        <w:rPr>
          <w:sz w:val="24"/>
        </w:rPr>
        <w:t>бубен,</w:t>
      </w:r>
      <w:r>
        <w:rPr>
          <w:spacing w:val="34"/>
          <w:sz w:val="24"/>
        </w:rPr>
        <w:t xml:space="preserve"> </w:t>
      </w:r>
      <w:r>
        <w:rPr>
          <w:sz w:val="24"/>
        </w:rPr>
        <w:t>треугольник; металлофон; ложки и др.);</w:t>
      </w:r>
    </w:p>
    <w:p w:rsidR="00ED2570" w:rsidRDefault="00125FB7">
      <w:pPr>
        <w:pStyle w:val="a4"/>
        <w:numPr>
          <w:ilvl w:val="0"/>
          <w:numId w:val="69"/>
        </w:numPr>
        <w:tabs>
          <w:tab w:val="left" w:pos="993"/>
        </w:tabs>
        <w:spacing w:before="2"/>
        <w:ind w:left="993" w:hanging="282"/>
        <w:jc w:val="left"/>
        <w:rPr>
          <w:rFonts w:ascii="Symbol" w:hAnsi="Symbol"/>
          <w:sz w:val="24"/>
        </w:rPr>
      </w:pPr>
      <w:r>
        <w:rPr>
          <w:sz w:val="24"/>
        </w:rPr>
        <w:t>обучение</w:t>
      </w:r>
      <w:r>
        <w:rPr>
          <w:spacing w:val="-6"/>
          <w:sz w:val="24"/>
        </w:rPr>
        <w:t xml:space="preserve"> </w:t>
      </w:r>
      <w:r>
        <w:rPr>
          <w:sz w:val="24"/>
        </w:rPr>
        <w:t>игре</w:t>
      </w:r>
      <w:r>
        <w:rPr>
          <w:spacing w:val="-4"/>
          <w:sz w:val="24"/>
        </w:rPr>
        <w:t xml:space="preserve"> </w:t>
      </w:r>
      <w:r>
        <w:rPr>
          <w:sz w:val="24"/>
        </w:rPr>
        <w:t>на</w:t>
      </w:r>
      <w:r>
        <w:rPr>
          <w:spacing w:val="-3"/>
          <w:sz w:val="24"/>
        </w:rPr>
        <w:t xml:space="preserve"> </w:t>
      </w:r>
      <w:r>
        <w:rPr>
          <w:sz w:val="24"/>
        </w:rPr>
        <w:t>балалайке</w:t>
      </w:r>
      <w:r>
        <w:rPr>
          <w:spacing w:val="-4"/>
          <w:sz w:val="24"/>
        </w:rPr>
        <w:t xml:space="preserve"> </w:t>
      </w:r>
      <w:r>
        <w:rPr>
          <w:sz w:val="24"/>
        </w:rPr>
        <w:t>или</w:t>
      </w:r>
      <w:r>
        <w:rPr>
          <w:spacing w:val="-5"/>
          <w:sz w:val="24"/>
        </w:rPr>
        <w:t xml:space="preserve"> </w:t>
      </w:r>
      <w:r>
        <w:rPr>
          <w:sz w:val="24"/>
        </w:rPr>
        <w:t>других</w:t>
      </w:r>
      <w:r>
        <w:rPr>
          <w:spacing w:val="-3"/>
          <w:sz w:val="24"/>
        </w:rPr>
        <w:t xml:space="preserve"> </w:t>
      </w:r>
      <w:r>
        <w:rPr>
          <w:sz w:val="24"/>
        </w:rPr>
        <w:t>доступных</w:t>
      </w:r>
      <w:r>
        <w:rPr>
          <w:spacing w:val="-4"/>
          <w:sz w:val="24"/>
        </w:rPr>
        <w:t xml:space="preserve"> </w:t>
      </w:r>
      <w:r>
        <w:rPr>
          <w:sz w:val="24"/>
        </w:rPr>
        <w:t>народных</w:t>
      </w:r>
      <w:r>
        <w:rPr>
          <w:spacing w:val="-3"/>
          <w:sz w:val="24"/>
        </w:rPr>
        <w:t xml:space="preserve"> </w:t>
      </w:r>
      <w:r>
        <w:rPr>
          <w:spacing w:val="-2"/>
          <w:sz w:val="24"/>
        </w:rPr>
        <w:t>инструментах;</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обучение</w:t>
      </w:r>
      <w:r>
        <w:rPr>
          <w:spacing w:val="-4"/>
          <w:sz w:val="24"/>
        </w:rPr>
        <w:t xml:space="preserve"> </w:t>
      </w:r>
      <w:r>
        <w:rPr>
          <w:sz w:val="24"/>
        </w:rPr>
        <w:t>игре</w:t>
      </w:r>
      <w:r>
        <w:rPr>
          <w:spacing w:val="-4"/>
          <w:sz w:val="24"/>
        </w:rPr>
        <w:t xml:space="preserve"> </w:t>
      </w:r>
      <w:r>
        <w:rPr>
          <w:sz w:val="24"/>
        </w:rPr>
        <w:t>на</w:t>
      </w:r>
      <w:r>
        <w:rPr>
          <w:spacing w:val="-3"/>
          <w:sz w:val="24"/>
        </w:rPr>
        <w:t xml:space="preserve"> </w:t>
      </w:r>
      <w:r>
        <w:rPr>
          <w:spacing w:val="-2"/>
          <w:sz w:val="24"/>
        </w:rPr>
        <w:t>фортепиано.</w:t>
      </w:r>
    </w:p>
    <w:p w:rsidR="00ED2570" w:rsidRDefault="00ED2570">
      <w:pPr>
        <w:pStyle w:val="a3"/>
        <w:spacing w:before="84"/>
        <w:ind w:left="0"/>
        <w:jc w:val="left"/>
      </w:pPr>
    </w:p>
    <w:p w:rsidR="00ED2570" w:rsidRDefault="00125FB7">
      <w:pPr>
        <w:pStyle w:val="1"/>
        <w:ind w:left="2337"/>
        <w:jc w:val="both"/>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4"/>
        </w:rPr>
        <w:t xml:space="preserve"> </w:t>
      </w:r>
      <w:r>
        <w:rPr>
          <w:spacing w:val="-2"/>
        </w:rPr>
        <w:t>предмета</w:t>
      </w:r>
    </w:p>
    <w:p w:rsidR="00ED2570" w:rsidRDefault="00125FB7">
      <w:pPr>
        <w:pStyle w:val="a3"/>
        <w:spacing w:before="40" w:line="276" w:lineRule="auto"/>
        <w:ind w:right="139" w:firstLine="708"/>
      </w:pPr>
      <w:r>
        <w:t xml:space="preserve">Минимальный и достаточный уровни освоения </w:t>
      </w:r>
      <w:r>
        <w:rPr>
          <w:b/>
        </w:rPr>
        <w:t xml:space="preserve">предметных результатов </w:t>
      </w:r>
      <w:r>
        <w:t>обучающимися с РАС с легкой умственной отсталостью (интеллектуальными нарушениями) по предмету «Музыка» на конец обучения в начальной школе:</w:t>
      </w:r>
    </w:p>
    <w:p w:rsidR="00ED2570" w:rsidRDefault="00125FB7">
      <w:pPr>
        <w:pStyle w:val="a3"/>
        <w:spacing w:line="275" w:lineRule="exact"/>
        <w:ind w:left="993"/>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69"/>
        </w:numPr>
        <w:tabs>
          <w:tab w:val="left" w:pos="999"/>
          <w:tab w:val="left" w:pos="2375"/>
          <w:tab w:val="left" w:pos="3505"/>
          <w:tab w:val="left" w:pos="3863"/>
          <w:tab w:val="left" w:pos="5304"/>
          <w:tab w:val="left" w:pos="6532"/>
          <w:tab w:val="left" w:pos="8151"/>
        </w:tabs>
        <w:spacing w:before="42" w:line="264" w:lineRule="auto"/>
        <w:ind w:right="141"/>
        <w:jc w:val="left"/>
        <w:rPr>
          <w:rFonts w:ascii="Symbol" w:hAnsi="Symbol"/>
          <w:sz w:val="24"/>
        </w:rPr>
      </w:pPr>
      <w:r>
        <w:rPr>
          <w:spacing w:val="-2"/>
          <w:position w:val="1"/>
          <w:sz w:val="24"/>
        </w:rPr>
        <w:t>определять</w:t>
      </w:r>
      <w:r>
        <w:rPr>
          <w:position w:val="1"/>
          <w:sz w:val="24"/>
        </w:rPr>
        <w:tab/>
      </w:r>
      <w:r>
        <w:rPr>
          <w:spacing w:val="-2"/>
          <w:position w:val="1"/>
          <w:sz w:val="24"/>
        </w:rPr>
        <w:t>характер</w:t>
      </w:r>
      <w:r>
        <w:rPr>
          <w:position w:val="1"/>
          <w:sz w:val="24"/>
        </w:rPr>
        <w:tab/>
      </w:r>
      <w:r>
        <w:rPr>
          <w:spacing w:val="-10"/>
          <w:position w:val="1"/>
          <w:sz w:val="24"/>
        </w:rPr>
        <w:t>и</w:t>
      </w:r>
      <w:r>
        <w:rPr>
          <w:position w:val="1"/>
          <w:sz w:val="24"/>
        </w:rPr>
        <w:tab/>
      </w:r>
      <w:r>
        <w:rPr>
          <w:spacing w:val="-2"/>
          <w:position w:val="1"/>
          <w:sz w:val="24"/>
        </w:rPr>
        <w:t>содержание</w:t>
      </w:r>
      <w:r>
        <w:rPr>
          <w:position w:val="1"/>
          <w:sz w:val="24"/>
        </w:rPr>
        <w:tab/>
      </w:r>
      <w:r>
        <w:rPr>
          <w:spacing w:val="-2"/>
          <w:position w:val="1"/>
          <w:sz w:val="24"/>
        </w:rPr>
        <w:t>знакомых</w:t>
      </w:r>
      <w:r>
        <w:rPr>
          <w:position w:val="1"/>
          <w:sz w:val="24"/>
        </w:rPr>
        <w:tab/>
      </w:r>
      <w:r>
        <w:rPr>
          <w:spacing w:val="-2"/>
          <w:position w:val="1"/>
          <w:sz w:val="24"/>
        </w:rPr>
        <w:t>музыкальных</w:t>
      </w:r>
      <w:r>
        <w:rPr>
          <w:position w:val="1"/>
          <w:sz w:val="24"/>
        </w:rPr>
        <w:tab/>
      </w:r>
      <w:r>
        <w:rPr>
          <w:spacing w:val="-2"/>
          <w:position w:val="1"/>
          <w:sz w:val="24"/>
        </w:rPr>
        <w:t xml:space="preserve">произведений, </w:t>
      </w:r>
      <w:r>
        <w:rPr>
          <w:sz w:val="24"/>
        </w:rPr>
        <w:t>предусмотренных Программой (весёлая-грустная музыка, быстрая-медленная);</w:t>
      </w:r>
    </w:p>
    <w:p w:rsidR="00ED2570" w:rsidRDefault="00125FB7">
      <w:pPr>
        <w:pStyle w:val="a4"/>
        <w:numPr>
          <w:ilvl w:val="0"/>
          <w:numId w:val="69"/>
        </w:numPr>
        <w:tabs>
          <w:tab w:val="left" w:pos="999"/>
        </w:tabs>
        <w:spacing w:before="11" w:line="264" w:lineRule="auto"/>
        <w:ind w:right="144"/>
        <w:jc w:val="left"/>
        <w:rPr>
          <w:rFonts w:ascii="Symbol" w:hAnsi="Symbol"/>
          <w:sz w:val="24"/>
        </w:rPr>
      </w:pPr>
      <w:r>
        <w:rPr>
          <w:position w:val="1"/>
          <w:sz w:val="24"/>
        </w:rPr>
        <w:t>иметь</w:t>
      </w:r>
      <w:r>
        <w:rPr>
          <w:spacing w:val="80"/>
          <w:position w:val="1"/>
          <w:sz w:val="24"/>
        </w:rPr>
        <w:t xml:space="preserve"> </w:t>
      </w:r>
      <w:r>
        <w:rPr>
          <w:position w:val="1"/>
          <w:sz w:val="24"/>
        </w:rPr>
        <w:t>представления</w:t>
      </w:r>
      <w:r>
        <w:rPr>
          <w:spacing w:val="80"/>
          <w:position w:val="1"/>
          <w:sz w:val="24"/>
        </w:rPr>
        <w:t xml:space="preserve"> </w:t>
      </w:r>
      <w:r>
        <w:rPr>
          <w:position w:val="1"/>
          <w:sz w:val="24"/>
        </w:rPr>
        <w:t>о</w:t>
      </w:r>
      <w:r>
        <w:rPr>
          <w:spacing w:val="80"/>
          <w:position w:val="1"/>
          <w:sz w:val="24"/>
        </w:rPr>
        <w:t xml:space="preserve"> </w:t>
      </w:r>
      <w:r>
        <w:rPr>
          <w:position w:val="1"/>
          <w:sz w:val="24"/>
        </w:rPr>
        <w:t>некоторых</w:t>
      </w:r>
      <w:r>
        <w:rPr>
          <w:spacing w:val="80"/>
          <w:position w:val="1"/>
          <w:sz w:val="24"/>
        </w:rPr>
        <w:t xml:space="preserve"> </w:t>
      </w:r>
      <w:r>
        <w:rPr>
          <w:position w:val="1"/>
          <w:sz w:val="24"/>
        </w:rPr>
        <w:t>музыкальных</w:t>
      </w:r>
      <w:r>
        <w:rPr>
          <w:spacing w:val="80"/>
          <w:position w:val="1"/>
          <w:sz w:val="24"/>
        </w:rPr>
        <w:t xml:space="preserve"> </w:t>
      </w:r>
      <w:r>
        <w:rPr>
          <w:position w:val="1"/>
          <w:sz w:val="24"/>
        </w:rPr>
        <w:t>инструментах</w:t>
      </w:r>
      <w:r>
        <w:rPr>
          <w:spacing w:val="80"/>
          <w:position w:val="1"/>
          <w:sz w:val="24"/>
        </w:rPr>
        <w:t xml:space="preserve"> </w:t>
      </w:r>
      <w:r>
        <w:rPr>
          <w:position w:val="1"/>
          <w:sz w:val="24"/>
        </w:rPr>
        <w:t>и</w:t>
      </w:r>
      <w:r>
        <w:rPr>
          <w:spacing w:val="80"/>
          <w:position w:val="1"/>
          <w:sz w:val="24"/>
        </w:rPr>
        <w:t xml:space="preserve"> </w:t>
      </w:r>
      <w:r>
        <w:rPr>
          <w:position w:val="1"/>
          <w:sz w:val="24"/>
        </w:rPr>
        <w:t>их</w:t>
      </w:r>
      <w:r>
        <w:rPr>
          <w:spacing w:val="80"/>
          <w:position w:val="1"/>
          <w:sz w:val="24"/>
        </w:rPr>
        <w:t xml:space="preserve"> </w:t>
      </w:r>
      <w:r>
        <w:rPr>
          <w:position w:val="1"/>
          <w:sz w:val="24"/>
        </w:rPr>
        <w:t xml:space="preserve">звучании </w:t>
      </w:r>
      <w:r>
        <w:rPr>
          <w:sz w:val="24"/>
        </w:rPr>
        <w:t>(труба, баян, гитара);</w:t>
      </w:r>
    </w:p>
    <w:p w:rsidR="00ED2570" w:rsidRDefault="00125FB7">
      <w:pPr>
        <w:pStyle w:val="a4"/>
        <w:numPr>
          <w:ilvl w:val="0"/>
          <w:numId w:val="69"/>
        </w:numPr>
        <w:tabs>
          <w:tab w:val="left" w:pos="998"/>
        </w:tabs>
        <w:spacing w:before="11"/>
        <w:ind w:left="998" w:hanging="356"/>
        <w:jc w:val="left"/>
        <w:rPr>
          <w:rFonts w:ascii="Symbol" w:hAnsi="Symbol"/>
          <w:sz w:val="24"/>
        </w:rPr>
      </w:pPr>
      <w:r>
        <w:rPr>
          <w:position w:val="1"/>
          <w:sz w:val="24"/>
        </w:rPr>
        <w:t>петь</w:t>
      </w:r>
      <w:r>
        <w:rPr>
          <w:spacing w:val="-5"/>
          <w:position w:val="1"/>
          <w:sz w:val="24"/>
        </w:rPr>
        <w:t xml:space="preserve"> </w:t>
      </w:r>
      <w:r>
        <w:rPr>
          <w:position w:val="1"/>
          <w:sz w:val="24"/>
        </w:rPr>
        <w:t>с</w:t>
      </w:r>
      <w:r>
        <w:rPr>
          <w:spacing w:val="-2"/>
          <w:position w:val="1"/>
          <w:sz w:val="24"/>
        </w:rPr>
        <w:t xml:space="preserve"> </w:t>
      </w:r>
      <w:r>
        <w:rPr>
          <w:position w:val="1"/>
          <w:sz w:val="24"/>
        </w:rPr>
        <w:t>инструментальным</w:t>
      </w:r>
      <w:r>
        <w:rPr>
          <w:spacing w:val="-2"/>
          <w:position w:val="1"/>
          <w:sz w:val="24"/>
        </w:rPr>
        <w:t xml:space="preserve"> </w:t>
      </w:r>
      <w:r>
        <w:rPr>
          <w:position w:val="1"/>
          <w:sz w:val="24"/>
        </w:rPr>
        <w:t>сопровождением</w:t>
      </w:r>
      <w:r>
        <w:rPr>
          <w:spacing w:val="-2"/>
          <w:position w:val="1"/>
          <w:sz w:val="24"/>
        </w:rPr>
        <w:t xml:space="preserve"> </w:t>
      </w:r>
      <w:r>
        <w:rPr>
          <w:position w:val="1"/>
          <w:sz w:val="24"/>
        </w:rPr>
        <w:t>и</w:t>
      </w:r>
      <w:r>
        <w:rPr>
          <w:spacing w:val="-2"/>
          <w:position w:val="1"/>
          <w:sz w:val="24"/>
        </w:rPr>
        <w:t xml:space="preserve"> </w:t>
      </w:r>
      <w:r>
        <w:rPr>
          <w:position w:val="1"/>
          <w:sz w:val="24"/>
        </w:rPr>
        <w:t>без</w:t>
      </w:r>
      <w:r>
        <w:rPr>
          <w:spacing w:val="-2"/>
          <w:position w:val="1"/>
          <w:sz w:val="24"/>
        </w:rPr>
        <w:t xml:space="preserve"> </w:t>
      </w:r>
      <w:r>
        <w:rPr>
          <w:position w:val="1"/>
          <w:sz w:val="24"/>
        </w:rPr>
        <w:t>него</w:t>
      </w:r>
      <w:r>
        <w:rPr>
          <w:spacing w:val="-2"/>
          <w:position w:val="1"/>
          <w:sz w:val="24"/>
        </w:rPr>
        <w:t xml:space="preserve"> </w:t>
      </w:r>
      <w:r>
        <w:rPr>
          <w:position w:val="1"/>
          <w:sz w:val="24"/>
        </w:rPr>
        <w:t>(с</w:t>
      </w:r>
      <w:r>
        <w:rPr>
          <w:spacing w:val="-3"/>
          <w:position w:val="1"/>
          <w:sz w:val="24"/>
        </w:rPr>
        <w:t xml:space="preserve"> </w:t>
      </w:r>
      <w:r>
        <w:rPr>
          <w:position w:val="1"/>
          <w:sz w:val="24"/>
        </w:rPr>
        <w:t>помощью</w:t>
      </w:r>
      <w:r>
        <w:rPr>
          <w:spacing w:val="-2"/>
          <w:position w:val="1"/>
          <w:sz w:val="24"/>
        </w:rPr>
        <w:t xml:space="preserve"> педагога);</w:t>
      </w:r>
    </w:p>
    <w:p w:rsidR="00ED2570" w:rsidRDefault="00125FB7">
      <w:pPr>
        <w:pStyle w:val="a4"/>
        <w:numPr>
          <w:ilvl w:val="0"/>
          <w:numId w:val="69"/>
        </w:numPr>
        <w:tabs>
          <w:tab w:val="left" w:pos="999"/>
        </w:tabs>
        <w:spacing w:before="28" w:line="264" w:lineRule="auto"/>
        <w:ind w:right="141"/>
        <w:jc w:val="left"/>
        <w:rPr>
          <w:rFonts w:ascii="Symbol" w:hAnsi="Symbol"/>
          <w:sz w:val="24"/>
        </w:rPr>
      </w:pPr>
      <w:r>
        <w:rPr>
          <w:position w:val="1"/>
          <w:sz w:val="24"/>
        </w:rPr>
        <w:t>уметь</w:t>
      </w:r>
      <w:r>
        <w:rPr>
          <w:spacing w:val="80"/>
          <w:position w:val="1"/>
          <w:sz w:val="24"/>
        </w:rPr>
        <w:t xml:space="preserve"> </w:t>
      </w:r>
      <w:r>
        <w:rPr>
          <w:position w:val="1"/>
          <w:sz w:val="24"/>
        </w:rPr>
        <w:t>исполнять</w:t>
      </w:r>
      <w:r>
        <w:rPr>
          <w:spacing w:val="80"/>
          <w:position w:val="1"/>
          <w:sz w:val="24"/>
        </w:rPr>
        <w:t xml:space="preserve"> </w:t>
      </w:r>
      <w:r>
        <w:rPr>
          <w:position w:val="1"/>
          <w:sz w:val="24"/>
        </w:rPr>
        <w:t>выученные</w:t>
      </w:r>
      <w:r>
        <w:rPr>
          <w:spacing w:val="80"/>
          <w:position w:val="1"/>
          <w:sz w:val="24"/>
        </w:rPr>
        <w:t xml:space="preserve"> </w:t>
      </w:r>
      <w:r>
        <w:rPr>
          <w:position w:val="1"/>
          <w:sz w:val="24"/>
        </w:rPr>
        <w:t>песни</w:t>
      </w:r>
      <w:r>
        <w:rPr>
          <w:spacing w:val="80"/>
          <w:position w:val="1"/>
          <w:sz w:val="24"/>
        </w:rPr>
        <w:t xml:space="preserve"> </w:t>
      </w:r>
      <w:r>
        <w:rPr>
          <w:position w:val="1"/>
          <w:sz w:val="24"/>
        </w:rPr>
        <w:t>с</w:t>
      </w:r>
      <w:r>
        <w:rPr>
          <w:spacing w:val="80"/>
          <w:position w:val="1"/>
          <w:sz w:val="24"/>
        </w:rPr>
        <w:t xml:space="preserve"> </w:t>
      </w:r>
      <w:r>
        <w:rPr>
          <w:position w:val="1"/>
          <w:sz w:val="24"/>
        </w:rPr>
        <w:t>простейшими</w:t>
      </w:r>
      <w:r>
        <w:rPr>
          <w:spacing w:val="80"/>
          <w:position w:val="1"/>
          <w:sz w:val="24"/>
        </w:rPr>
        <w:t xml:space="preserve"> </w:t>
      </w:r>
      <w:r>
        <w:rPr>
          <w:position w:val="1"/>
          <w:sz w:val="24"/>
        </w:rPr>
        <w:t>элементами</w:t>
      </w:r>
      <w:r>
        <w:rPr>
          <w:spacing w:val="80"/>
          <w:position w:val="1"/>
          <w:sz w:val="24"/>
        </w:rPr>
        <w:t xml:space="preserve"> </w:t>
      </w:r>
      <w:r>
        <w:rPr>
          <w:position w:val="1"/>
          <w:sz w:val="24"/>
        </w:rPr>
        <w:t xml:space="preserve">динамических </w:t>
      </w:r>
      <w:r>
        <w:rPr>
          <w:spacing w:val="-2"/>
          <w:sz w:val="24"/>
        </w:rPr>
        <w:t>оттенков;</w:t>
      </w:r>
    </w:p>
    <w:p w:rsidR="00ED2570" w:rsidRDefault="00125FB7">
      <w:pPr>
        <w:pStyle w:val="a4"/>
        <w:numPr>
          <w:ilvl w:val="0"/>
          <w:numId w:val="69"/>
        </w:numPr>
        <w:tabs>
          <w:tab w:val="left" w:pos="999"/>
        </w:tabs>
        <w:spacing w:before="11" w:line="264" w:lineRule="auto"/>
        <w:ind w:right="143"/>
        <w:jc w:val="left"/>
        <w:rPr>
          <w:rFonts w:ascii="Symbol" w:hAnsi="Symbol"/>
          <w:sz w:val="24"/>
        </w:rPr>
      </w:pPr>
      <w:r>
        <w:rPr>
          <w:position w:val="1"/>
          <w:sz w:val="24"/>
        </w:rPr>
        <w:t>одновременно</w:t>
      </w:r>
      <w:r>
        <w:rPr>
          <w:spacing w:val="40"/>
          <w:position w:val="1"/>
          <w:sz w:val="24"/>
        </w:rPr>
        <w:t xml:space="preserve"> </w:t>
      </w:r>
      <w:r>
        <w:rPr>
          <w:position w:val="1"/>
          <w:sz w:val="24"/>
        </w:rPr>
        <w:t>начинать</w:t>
      </w:r>
      <w:r>
        <w:rPr>
          <w:spacing w:val="40"/>
          <w:position w:val="1"/>
          <w:sz w:val="24"/>
        </w:rPr>
        <w:t xml:space="preserve"> </w:t>
      </w:r>
      <w:r>
        <w:rPr>
          <w:position w:val="1"/>
          <w:sz w:val="24"/>
        </w:rPr>
        <w:t>и</w:t>
      </w:r>
      <w:r>
        <w:rPr>
          <w:spacing w:val="40"/>
          <w:position w:val="1"/>
          <w:sz w:val="24"/>
        </w:rPr>
        <w:t xml:space="preserve"> </w:t>
      </w:r>
      <w:r>
        <w:rPr>
          <w:position w:val="1"/>
          <w:sz w:val="24"/>
        </w:rPr>
        <w:t>заканчивать</w:t>
      </w:r>
      <w:r>
        <w:rPr>
          <w:spacing w:val="40"/>
          <w:position w:val="1"/>
          <w:sz w:val="24"/>
        </w:rPr>
        <w:t xml:space="preserve"> </w:t>
      </w:r>
      <w:r>
        <w:rPr>
          <w:position w:val="1"/>
          <w:sz w:val="24"/>
        </w:rPr>
        <w:t>песню:</w:t>
      </w:r>
      <w:r>
        <w:rPr>
          <w:spacing w:val="40"/>
          <w:position w:val="1"/>
          <w:sz w:val="24"/>
        </w:rPr>
        <w:t xml:space="preserve"> </w:t>
      </w:r>
      <w:r>
        <w:rPr>
          <w:position w:val="1"/>
          <w:sz w:val="24"/>
        </w:rPr>
        <w:t>не</w:t>
      </w:r>
      <w:r>
        <w:rPr>
          <w:spacing w:val="40"/>
          <w:position w:val="1"/>
          <w:sz w:val="24"/>
        </w:rPr>
        <w:t xml:space="preserve"> </w:t>
      </w:r>
      <w:r>
        <w:rPr>
          <w:position w:val="1"/>
          <w:sz w:val="24"/>
        </w:rPr>
        <w:t>отставать</w:t>
      </w:r>
      <w:r>
        <w:rPr>
          <w:spacing w:val="40"/>
          <w:position w:val="1"/>
          <w:sz w:val="24"/>
        </w:rPr>
        <w:t xml:space="preserve"> </w:t>
      </w:r>
      <w:r>
        <w:rPr>
          <w:position w:val="1"/>
          <w:sz w:val="24"/>
        </w:rPr>
        <w:t>и</w:t>
      </w:r>
      <w:r>
        <w:rPr>
          <w:spacing w:val="40"/>
          <w:position w:val="1"/>
          <w:sz w:val="24"/>
        </w:rPr>
        <w:t xml:space="preserve"> </w:t>
      </w:r>
      <w:r>
        <w:rPr>
          <w:position w:val="1"/>
          <w:sz w:val="24"/>
        </w:rPr>
        <w:t>не</w:t>
      </w:r>
      <w:r>
        <w:rPr>
          <w:spacing w:val="40"/>
          <w:position w:val="1"/>
          <w:sz w:val="24"/>
        </w:rPr>
        <w:t xml:space="preserve"> </w:t>
      </w:r>
      <w:r>
        <w:rPr>
          <w:position w:val="1"/>
          <w:sz w:val="24"/>
        </w:rPr>
        <w:t>опережать</w:t>
      </w:r>
      <w:r>
        <w:rPr>
          <w:spacing w:val="40"/>
          <w:position w:val="1"/>
          <w:sz w:val="24"/>
        </w:rPr>
        <w:t xml:space="preserve"> </w:t>
      </w:r>
      <w:r>
        <w:rPr>
          <w:position w:val="1"/>
          <w:sz w:val="24"/>
        </w:rPr>
        <w:t xml:space="preserve">друг </w:t>
      </w:r>
      <w:r>
        <w:rPr>
          <w:sz w:val="24"/>
        </w:rPr>
        <w:t>друга, петь дружно, слаженно, прислушиваться друг к другу;</w:t>
      </w:r>
    </w:p>
    <w:p w:rsidR="00ED2570" w:rsidRDefault="00125FB7">
      <w:pPr>
        <w:pStyle w:val="a4"/>
        <w:numPr>
          <w:ilvl w:val="0"/>
          <w:numId w:val="69"/>
        </w:numPr>
        <w:tabs>
          <w:tab w:val="left" w:pos="999"/>
        </w:tabs>
        <w:spacing w:before="12" w:line="264" w:lineRule="auto"/>
        <w:ind w:right="144"/>
        <w:jc w:val="left"/>
        <w:rPr>
          <w:rFonts w:ascii="Symbol" w:hAnsi="Symbol"/>
          <w:sz w:val="24"/>
        </w:rPr>
      </w:pPr>
      <w:r>
        <w:rPr>
          <w:position w:val="1"/>
          <w:sz w:val="24"/>
        </w:rPr>
        <w:t>правильно</w:t>
      </w:r>
      <w:r>
        <w:rPr>
          <w:spacing w:val="80"/>
          <w:position w:val="1"/>
          <w:sz w:val="24"/>
        </w:rPr>
        <w:t xml:space="preserve"> </w:t>
      </w:r>
      <w:r>
        <w:rPr>
          <w:position w:val="1"/>
          <w:sz w:val="24"/>
        </w:rPr>
        <w:t>формировать</w:t>
      </w:r>
      <w:r>
        <w:rPr>
          <w:spacing w:val="80"/>
          <w:position w:val="1"/>
          <w:sz w:val="24"/>
        </w:rPr>
        <w:t xml:space="preserve"> </w:t>
      </w:r>
      <w:r>
        <w:rPr>
          <w:position w:val="1"/>
          <w:sz w:val="24"/>
        </w:rPr>
        <w:t>при</w:t>
      </w:r>
      <w:r>
        <w:rPr>
          <w:spacing w:val="80"/>
          <w:position w:val="1"/>
          <w:sz w:val="24"/>
        </w:rPr>
        <w:t xml:space="preserve"> </w:t>
      </w:r>
      <w:r>
        <w:rPr>
          <w:position w:val="1"/>
          <w:sz w:val="24"/>
        </w:rPr>
        <w:t>пении</w:t>
      </w:r>
      <w:r>
        <w:rPr>
          <w:spacing w:val="80"/>
          <w:position w:val="1"/>
          <w:sz w:val="24"/>
        </w:rPr>
        <w:t xml:space="preserve"> </w:t>
      </w:r>
      <w:r>
        <w:rPr>
          <w:position w:val="1"/>
          <w:sz w:val="24"/>
        </w:rPr>
        <w:t>гласные</w:t>
      </w:r>
      <w:r>
        <w:rPr>
          <w:spacing w:val="80"/>
          <w:position w:val="1"/>
          <w:sz w:val="24"/>
        </w:rPr>
        <w:t xml:space="preserve"> </w:t>
      </w:r>
      <w:r>
        <w:rPr>
          <w:position w:val="1"/>
          <w:sz w:val="24"/>
        </w:rPr>
        <w:t>звуки</w:t>
      </w:r>
      <w:r>
        <w:rPr>
          <w:spacing w:val="80"/>
          <w:position w:val="1"/>
          <w:sz w:val="24"/>
        </w:rPr>
        <w:t xml:space="preserve"> </w:t>
      </w:r>
      <w:r>
        <w:rPr>
          <w:position w:val="1"/>
          <w:sz w:val="24"/>
        </w:rPr>
        <w:t>и</w:t>
      </w:r>
      <w:r>
        <w:rPr>
          <w:spacing w:val="80"/>
          <w:position w:val="1"/>
          <w:sz w:val="24"/>
        </w:rPr>
        <w:t xml:space="preserve"> </w:t>
      </w:r>
      <w:r>
        <w:rPr>
          <w:position w:val="1"/>
          <w:sz w:val="24"/>
        </w:rPr>
        <w:t>отчетливо</w:t>
      </w:r>
      <w:r>
        <w:rPr>
          <w:spacing w:val="80"/>
          <w:position w:val="1"/>
          <w:sz w:val="24"/>
        </w:rPr>
        <w:t xml:space="preserve"> </w:t>
      </w:r>
      <w:r>
        <w:rPr>
          <w:position w:val="1"/>
          <w:sz w:val="24"/>
        </w:rPr>
        <w:t xml:space="preserve">произносить </w:t>
      </w:r>
      <w:r>
        <w:rPr>
          <w:sz w:val="24"/>
        </w:rPr>
        <w:t>согласные звуки в конце и в середине слов;</w:t>
      </w:r>
    </w:p>
    <w:p w:rsidR="00ED2570" w:rsidRDefault="00125FB7">
      <w:pPr>
        <w:pStyle w:val="a4"/>
        <w:numPr>
          <w:ilvl w:val="0"/>
          <w:numId w:val="69"/>
        </w:numPr>
        <w:tabs>
          <w:tab w:val="left" w:pos="998"/>
        </w:tabs>
        <w:spacing w:before="12"/>
        <w:ind w:left="998" w:hanging="356"/>
        <w:jc w:val="left"/>
        <w:rPr>
          <w:rFonts w:ascii="Symbol" w:hAnsi="Symbol"/>
          <w:sz w:val="24"/>
        </w:rPr>
      </w:pPr>
      <w:r>
        <w:rPr>
          <w:position w:val="1"/>
          <w:sz w:val="24"/>
        </w:rPr>
        <w:t>различать</w:t>
      </w:r>
      <w:r>
        <w:rPr>
          <w:spacing w:val="-2"/>
          <w:position w:val="1"/>
          <w:sz w:val="24"/>
        </w:rPr>
        <w:t xml:space="preserve"> </w:t>
      </w:r>
      <w:r>
        <w:rPr>
          <w:position w:val="1"/>
          <w:sz w:val="24"/>
        </w:rPr>
        <w:t>вступление,</w:t>
      </w:r>
      <w:r>
        <w:rPr>
          <w:spacing w:val="-2"/>
          <w:position w:val="1"/>
          <w:sz w:val="24"/>
        </w:rPr>
        <w:t xml:space="preserve"> </w:t>
      </w:r>
      <w:r>
        <w:rPr>
          <w:position w:val="1"/>
          <w:sz w:val="24"/>
        </w:rPr>
        <w:t>запев,</w:t>
      </w:r>
      <w:r>
        <w:rPr>
          <w:spacing w:val="-1"/>
          <w:position w:val="1"/>
          <w:sz w:val="24"/>
        </w:rPr>
        <w:t xml:space="preserve"> </w:t>
      </w:r>
      <w:r>
        <w:rPr>
          <w:position w:val="1"/>
          <w:sz w:val="24"/>
        </w:rPr>
        <w:t>припев, проигрыш,</w:t>
      </w:r>
      <w:r>
        <w:rPr>
          <w:spacing w:val="-1"/>
          <w:position w:val="1"/>
          <w:sz w:val="24"/>
        </w:rPr>
        <w:t xml:space="preserve"> </w:t>
      </w:r>
      <w:r>
        <w:rPr>
          <w:position w:val="1"/>
          <w:sz w:val="24"/>
        </w:rPr>
        <w:t xml:space="preserve">окончание </w:t>
      </w:r>
      <w:r>
        <w:rPr>
          <w:spacing w:val="-2"/>
          <w:position w:val="1"/>
          <w:sz w:val="24"/>
        </w:rPr>
        <w:t>песни;</w:t>
      </w:r>
    </w:p>
    <w:p w:rsidR="00ED2570" w:rsidRDefault="00125FB7">
      <w:pPr>
        <w:pStyle w:val="a4"/>
        <w:numPr>
          <w:ilvl w:val="0"/>
          <w:numId w:val="69"/>
        </w:numPr>
        <w:tabs>
          <w:tab w:val="left" w:pos="998"/>
        </w:tabs>
        <w:spacing w:before="27"/>
        <w:ind w:left="998" w:hanging="356"/>
        <w:jc w:val="left"/>
        <w:rPr>
          <w:rFonts w:ascii="Symbol" w:hAnsi="Symbol"/>
          <w:sz w:val="24"/>
        </w:rPr>
      </w:pPr>
      <w:r>
        <w:rPr>
          <w:position w:val="1"/>
          <w:sz w:val="24"/>
        </w:rPr>
        <w:t>различать</w:t>
      </w:r>
      <w:r>
        <w:rPr>
          <w:spacing w:val="-2"/>
          <w:position w:val="1"/>
          <w:sz w:val="24"/>
        </w:rPr>
        <w:t xml:space="preserve"> </w:t>
      </w:r>
      <w:r>
        <w:rPr>
          <w:position w:val="1"/>
          <w:sz w:val="24"/>
        </w:rPr>
        <w:t>песню,</w:t>
      </w:r>
      <w:r>
        <w:rPr>
          <w:spacing w:val="-1"/>
          <w:position w:val="1"/>
          <w:sz w:val="24"/>
        </w:rPr>
        <w:t xml:space="preserve"> </w:t>
      </w:r>
      <w:r>
        <w:rPr>
          <w:position w:val="1"/>
          <w:sz w:val="24"/>
        </w:rPr>
        <w:t>танец,</w:t>
      </w:r>
      <w:r>
        <w:rPr>
          <w:spacing w:val="-1"/>
          <w:position w:val="1"/>
          <w:sz w:val="24"/>
        </w:rPr>
        <w:t xml:space="preserve"> </w:t>
      </w:r>
      <w:r>
        <w:rPr>
          <w:spacing w:val="-2"/>
          <w:position w:val="1"/>
          <w:sz w:val="24"/>
        </w:rPr>
        <w:t>марш;</w:t>
      </w:r>
    </w:p>
    <w:p w:rsidR="00ED2570" w:rsidRDefault="00125FB7">
      <w:pPr>
        <w:pStyle w:val="a4"/>
        <w:numPr>
          <w:ilvl w:val="0"/>
          <w:numId w:val="69"/>
        </w:numPr>
        <w:tabs>
          <w:tab w:val="left" w:pos="999"/>
        </w:tabs>
        <w:spacing w:before="28" w:line="264" w:lineRule="auto"/>
        <w:ind w:right="140"/>
        <w:jc w:val="left"/>
        <w:rPr>
          <w:rFonts w:ascii="Symbol" w:hAnsi="Symbol"/>
          <w:sz w:val="24"/>
        </w:rPr>
      </w:pPr>
      <w:r>
        <w:rPr>
          <w:position w:val="1"/>
          <w:sz w:val="24"/>
        </w:rPr>
        <w:t>уметь</w:t>
      </w:r>
      <w:r>
        <w:rPr>
          <w:spacing w:val="80"/>
          <w:position w:val="1"/>
          <w:sz w:val="24"/>
        </w:rPr>
        <w:t xml:space="preserve"> </w:t>
      </w:r>
      <w:r>
        <w:rPr>
          <w:position w:val="1"/>
          <w:sz w:val="24"/>
        </w:rPr>
        <w:t>передавать</w:t>
      </w:r>
      <w:r>
        <w:rPr>
          <w:spacing w:val="80"/>
          <w:position w:val="1"/>
          <w:sz w:val="24"/>
        </w:rPr>
        <w:t xml:space="preserve"> </w:t>
      </w:r>
      <w:r>
        <w:rPr>
          <w:position w:val="1"/>
          <w:sz w:val="24"/>
        </w:rPr>
        <w:t>ритмический</w:t>
      </w:r>
      <w:r>
        <w:rPr>
          <w:spacing w:val="80"/>
          <w:position w:val="1"/>
          <w:sz w:val="24"/>
        </w:rPr>
        <w:t xml:space="preserve"> </w:t>
      </w:r>
      <w:r>
        <w:rPr>
          <w:position w:val="1"/>
          <w:sz w:val="24"/>
        </w:rPr>
        <w:t>рисунок</w:t>
      </w:r>
      <w:r>
        <w:rPr>
          <w:spacing w:val="80"/>
          <w:position w:val="1"/>
          <w:sz w:val="24"/>
        </w:rPr>
        <w:t xml:space="preserve"> </w:t>
      </w:r>
      <w:proofErr w:type="spellStart"/>
      <w:r>
        <w:rPr>
          <w:position w:val="1"/>
          <w:sz w:val="24"/>
        </w:rPr>
        <w:t>попевок</w:t>
      </w:r>
      <w:proofErr w:type="spellEnd"/>
      <w:r>
        <w:rPr>
          <w:spacing w:val="80"/>
          <w:position w:val="1"/>
          <w:sz w:val="24"/>
        </w:rPr>
        <w:t xml:space="preserve"> </w:t>
      </w:r>
      <w:r>
        <w:rPr>
          <w:position w:val="1"/>
          <w:sz w:val="24"/>
        </w:rPr>
        <w:t>(хлопками,</w:t>
      </w:r>
      <w:r>
        <w:rPr>
          <w:spacing w:val="80"/>
          <w:position w:val="1"/>
          <w:sz w:val="24"/>
        </w:rPr>
        <w:t xml:space="preserve"> </w:t>
      </w:r>
      <w:r>
        <w:rPr>
          <w:position w:val="1"/>
          <w:sz w:val="24"/>
        </w:rPr>
        <w:t>на</w:t>
      </w:r>
      <w:r>
        <w:rPr>
          <w:spacing w:val="80"/>
          <w:position w:val="1"/>
          <w:sz w:val="24"/>
        </w:rPr>
        <w:t xml:space="preserve"> </w:t>
      </w:r>
      <w:r>
        <w:rPr>
          <w:position w:val="1"/>
          <w:sz w:val="24"/>
        </w:rPr>
        <w:t xml:space="preserve">металлофоне, </w:t>
      </w:r>
      <w:r>
        <w:rPr>
          <w:spacing w:val="-2"/>
          <w:sz w:val="24"/>
        </w:rPr>
        <w:t>голосом);</w:t>
      </w:r>
    </w:p>
    <w:p w:rsidR="00ED2570" w:rsidRDefault="00ED2570">
      <w:pPr>
        <w:pStyle w:val="a4"/>
        <w:spacing w:line="264"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7"/>
          <w:tab w:val="left" w:pos="999"/>
        </w:tabs>
        <w:spacing w:before="73" w:line="264" w:lineRule="auto"/>
        <w:ind w:right="142"/>
        <w:rPr>
          <w:rFonts w:ascii="Symbol" w:hAnsi="Symbol"/>
          <w:sz w:val="24"/>
        </w:rPr>
      </w:pPr>
      <w:r>
        <w:rPr>
          <w:position w:val="1"/>
          <w:sz w:val="24"/>
        </w:rPr>
        <w:lastRenderedPageBreak/>
        <w:t xml:space="preserve">определять разнообразные по содержанию и характеру музыкальные произведения </w:t>
      </w:r>
      <w:r>
        <w:rPr>
          <w:sz w:val="24"/>
        </w:rPr>
        <w:t>(веселые, грустные и спокойные).</w:t>
      </w:r>
    </w:p>
    <w:p w:rsidR="00ED2570" w:rsidRDefault="00125FB7">
      <w:pPr>
        <w:pStyle w:val="a3"/>
        <w:spacing w:before="12"/>
        <w:ind w:left="993"/>
      </w:pPr>
      <w:r>
        <w:rPr>
          <w:u w:val="single"/>
        </w:rPr>
        <w:t>Достаточный</w:t>
      </w:r>
      <w:r>
        <w:rPr>
          <w:spacing w:val="-7"/>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1" w:line="261" w:lineRule="auto"/>
        <w:ind w:right="142"/>
        <w:rPr>
          <w:rFonts w:ascii="Symbol" w:hAnsi="Symbol"/>
          <w:sz w:val="24"/>
        </w:rPr>
      </w:pPr>
      <w:r>
        <w:rPr>
          <w:position w:val="1"/>
          <w:sz w:val="24"/>
        </w:rPr>
        <w:t xml:space="preserve">самостоятельно исполнять разученные детские песни; знание динамических </w:t>
      </w:r>
      <w:r>
        <w:rPr>
          <w:sz w:val="24"/>
        </w:rPr>
        <w:t>оттенков (форте-громко, пиано-тихо);</w:t>
      </w:r>
    </w:p>
    <w:p w:rsidR="00ED2570" w:rsidRDefault="00125FB7">
      <w:pPr>
        <w:pStyle w:val="a4"/>
        <w:numPr>
          <w:ilvl w:val="0"/>
          <w:numId w:val="69"/>
        </w:numPr>
        <w:tabs>
          <w:tab w:val="left" w:pos="997"/>
          <w:tab w:val="left" w:pos="999"/>
        </w:tabs>
        <w:spacing w:before="18" w:line="268" w:lineRule="auto"/>
        <w:ind w:right="143"/>
        <w:rPr>
          <w:rFonts w:ascii="Symbol" w:hAnsi="Symbol"/>
          <w:sz w:val="24"/>
        </w:rPr>
      </w:pPr>
      <w:r>
        <w:rPr>
          <w:position w:val="1"/>
          <w:sz w:val="24"/>
        </w:rPr>
        <w:t>иметь представления о народных музыкальных инструментах и их звучании</w:t>
      </w:r>
      <w:r>
        <w:rPr>
          <w:spacing w:val="40"/>
          <w:position w:val="1"/>
          <w:sz w:val="24"/>
        </w:rPr>
        <w:t xml:space="preserve"> </w:t>
      </w:r>
      <w:r>
        <w:rPr>
          <w:sz w:val="24"/>
        </w:rPr>
        <w:t xml:space="preserve">(домра, мандолина, баян, гусли, свирель, гармонь, </w:t>
      </w:r>
      <w:proofErr w:type="spellStart"/>
      <w:r>
        <w:rPr>
          <w:sz w:val="24"/>
        </w:rPr>
        <w:t>трещетка</w:t>
      </w:r>
      <w:proofErr w:type="spellEnd"/>
      <w:r>
        <w:rPr>
          <w:sz w:val="24"/>
        </w:rPr>
        <w:t xml:space="preserve">, деревянные ложки, </w:t>
      </w:r>
      <w:r>
        <w:rPr>
          <w:spacing w:val="-2"/>
          <w:sz w:val="24"/>
        </w:rPr>
        <w:t>бас-балалайка);</w:t>
      </w:r>
    </w:p>
    <w:p w:rsidR="00ED2570" w:rsidRDefault="00125FB7">
      <w:pPr>
        <w:pStyle w:val="a4"/>
        <w:numPr>
          <w:ilvl w:val="0"/>
          <w:numId w:val="69"/>
        </w:numPr>
        <w:tabs>
          <w:tab w:val="left" w:pos="997"/>
          <w:tab w:val="left" w:pos="999"/>
        </w:tabs>
        <w:spacing w:before="7" w:line="264" w:lineRule="auto"/>
        <w:ind w:right="138"/>
        <w:rPr>
          <w:rFonts w:ascii="Symbol" w:hAnsi="Symbol"/>
          <w:sz w:val="24"/>
        </w:rPr>
      </w:pPr>
      <w:r>
        <w:rPr>
          <w:position w:val="1"/>
          <w:sz w:val="24"/>
        </w:rPr>
        <w:t xml:space="preserve">иметь представления об особенностях мелодического голосоведения (плавно, </w:t>
      </w:r>
      <w:r>
        <w:rPr>
          <w:sz w:val="24"/>
        </w:rPr>
        <w:t>отрывисто, скачкообразно);</w:t>
      </w:r>
    </w:p>
    <w:p w:rsidR="00ED2570" w:rsidRDefault="00125FB7">
      <w:pPr>
        <w:pStyle w:val="a4"/>
        <w:numPr>
          <w:ilvl w:val="0"/>
          <w:numId w:val="69"/>
        </w:numPr>
        <w:tabs>
          <w:tab w:val="left" w:pos="998"/>
        </w:tabs>
        <w:spacing w:before="13"/>
        <w:ind w:left="998" w:hanging="356"/>
        <w:jc w:val="left"/>
        <w:rPr>
          <w:rFonts w:ascii="Symbol" w:hAnsi="Symbol"/>
          <w:sz w:val="24"/>
        </w:rPr>
      </w:pPr>
      <w:r>
        <w:rPr>
          <w:position w:val="1"/>
          <w:sz w:val="24"/>
        </w:rPr>
        <w:t>петь</w:t>
      </w:r>
      <w:r>
        <w:rPr>
          <w:spacing w:val="-3"/>
          <w:position w:val="1"/>
          <w:sz w:val="24"/>
        </w:rPr>
        <w:t xml:space="preserve"> </w:t>
      </w:r>
      <w:r>
        <w:rPr>
          <w:position w:val="1"/>
          <w:sz w:val="24"/>
        </w:rPr>
        <w:t>хором,</w:t>
      </w:r>
      <w:r>
        <w:rPr>
          <w:spacing w:val="-1"/>
          <w:position w:val="1"/>
          <w:sz w:val="24"/>
        </w:rPr>
        <w:t xml:space="preserve"> </w:t>
      </w:r>
      <w:r>
        <w:rPr>
          <w:position w:val="1"/>
          <w:sz w:val="24"/>
        </w:rPr>
        <w:t>выполняя</w:t>
      </w:r>
      <w:r>
        <w:rPr>
          <w:spacing w:val="-2"/>
          <w:position w:val="1"/>
          <w:sz w:val="24"/>
        </w:rPr>
        <w:t xml:space="preserve"> </w:t>
      </w:r>
      <w:r>
        <w:rPr>
          <w:position w:val="1"/>
          <w:sz w:val="24"/>
        </w:rPr>
        <w:t>требования</w:t>
      </w:r>
      <w:r>
        <w:rPr>
          <w:spacing w:val="-1"/>
          <w:position w:val="1"/>
          <w:sz w:val="24"/>
        </w:rPr>
        <w:t xml:space="preserve"> </w:t>
      </w:r>
      <w:r>
        <w:rPr>
          <w:position w:val="1"/>
          <w:sz w:val="24"/>
        </w:rPr>
        <w:t>художественного</w:t>
      </w:r>
      <w:r>
        <w:rPr>
          <w:spacing w:val="-1"/>
          <w:position w:val="1"/>
          <w:sz w:val="24"/>
        </w:rPr>
        <w:t xml:space="preserve"> </w:t>
      </w:r>
      <w:r>
        <w:rPr>
          <w:spacing w:val="-2"/>
          <w:position w:val="1"/>
          <w:sz w:val="24"/>
        </w:rPr>
        <w:t>исполнения;</w:t>
      </w:r>
    </w:p>
    <w:p w:rsidR="00ED2570" w:rsidRDefault="00125FB7">
      <w:pPr>
        <w:pStyle w:val="a4"/>
        <w:numPr>
          <w:ilvl w:val="0"/>
          <w:numId w:val="69"/>
        </w:numPr>
        <w:tabs>
          <w:tab w:val="left" w:pos="998"/>
        </w:tabs>
        <w:spacing w:before="26"/>
        <w:ind w:left="998" w:hanging="356"/>
        <w:jc w:val="left"/>
        <w:rPr>
          <w:rFonts w:ascii="Symbol" w:hAnsi="Symbol"/>
          <w:sz w:val="24"/>
        </w:rPr>
      </w:pPr>
      <w:r>
        <w:rPr>
          <w:position w:val="1"/>
          <w:sz w:val="24"/>
        </w:rPr>
        <w:t>стараться</w:t>
      </w:r>
      <w:r>
        <w:rPr>
          <w:spacing w:val="-2"/>
          <w:position w:val="1"/>
          <w:sz w:val="24"/>
        </w:rPr>
        <w:t xml:space="preserve"> </w:t>
      </w:r>
      <w:r>
        <w:rPr>
          <w:position w:val="1"/>
          <w:sz w:val="24"/>
        </w:rPr>
        <w:t>ясно</w:t>
      </w:r>
      <w:r>
        <w:rPr>
          <w:spacing w:val="-1"/>
          <w:position w:val="1"/>
          <w:sz w:val="24"/>
        </w:rPr>
        <w:t xml:space="preserve"> </w:t>
      </w:r>
      <w:r>
        <w:rPr>
          <w:position w:val="1"/>
          <w:sz w:val="24"/>
        </w:rPr>
        <w:t>и</w:t>
      </w:r>
      <w:r>
        <w:rPr>
          <w:spacing w:val="-2"/>
          <w:position w:val="1"/>
          <w:sz w:val="24"/>
        </w:rPr>
        <w:t xml:space="preserve"> </w:t>
      </w:r>
      <w:r>
        <w:rPr>
          <w:position w:val="1"/>
          <w:sz w:val="24"/>
        </w:rPr>
        <w:t>четко</w:t>
      </w:r>
      <w:r>
        <w:rPr>
          <w:spacing w:val="-1"/>
          <w:position w:val="1"/>
          <w:sz w:val="24"/>
        </w:rPr>
        <w:t xml:space="preserve"> </w:t>
      </w:r>
      <w:r>
        <w:rPr>
          <w:position w:val="1"/>
          <w:sz w:val="24"/>
        </w:rPr>
        <w:t>произносить</w:t>
      </w:r>
      <w:r>
        <w:rPr>
          <w:spacing w:val="-3"/>
          <w:position w:val="1"/>
          <w:sz w:val="24"/>
        </w:rPr>
        <w:t xml:space="preserve"> </w:t>
      </w:r>
      <w:r>
        <w:rPr>
          <w:position w:val="1"/>
          <w:sz w:val="24"/>
        </w:rPr>
        <w:t>слова</w:t>
      </w:r>
      <w:r>
        <w:rPr>
          <w:spacing w:val="-1"/>
          <w:position w:val="1"/>
          <w:sz w:val="24"/>
        </w:rPr>
        <w:t xml:space="preserve"> </w:t>
      </w:r>
      <w:r>
        <w:rPr>
          <w:position w:val="1"/>
          <w:sz w:val="24"/>
        </w:rPr>
        <w:t>в</w:t>
      </w:r>
      <w:r>
        <w:rPr>
          <w:spacing w:val="-2"/>
          <w:position w:val="1"/>
          <w:sz w:val="24"/>
        </w:rPr>
        <w:t xml:space="preserve"> </w:t>
      </w:r>
      <w:r>
        <w:rPr>
          <w:position w:val="1"/>
          <w:sz w:val="24"/>
        </w:rPr>
        <w:t>песнях</w:t>
      </w:r>
      <w:r>
        <w:rPr>
          <w:spacing w:val="-1"/>
          <w:position w:val="1"/>
          <w:sz w:val="24"/>
        </w:rPr>
        <w:t xml:space="preserve"> </w:t>
      </w:r>
      <w:r>
        <w:rPr>
          <w:position w:val="1"/>
          <w:sz w:val="24"/>
        </w:rPr>
        <w:t>подвижного</w:t>
      </w:r>
      <w:r>
        <w:rPr>
          <w:spacing w:val="-1"/>
          <w:position w:val="1"/>
          <w:sz w:val="24"/>
        </w:rPr>
        <w:t xml:space="preserve"> </w:t>
      </w:r>
      <w:r>
        <w:rPr>
          <w:spacing w:val="-2"/>
          <w:position w:val="1"/>
          <w:sz w:val="24"/>
        </w:rPr>
        <w:t>характера;</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исполнять</w:t>
      </w:r>
      <w:r>
        <w:rPr>
          <w:spacing w:val="-7"/>
          <w:position w:val="1"/>
          <w:sz w:val="24"/>
        </w:rPr>
        <w:t xml:space="preserve"> </w:t>
      </w:r>
      <w:r>
        <w:rPr>
          <w:position w:val="1"/>
          <w:sz w:val="24"/>
        </w:rPr>
        <w:t>выученные</w:t>
      </w:r>
      <w:r>
        <w:rPr>
          <w:spacing w:val="-4"/>
          <w:position w:val="1"/>
          <w:sz w:val="24"/>
        </w:rPr>
        <w:t xml:space="preserve"> </w:t>
      </w:r>
      <w:r>
        <w:rPr>
          <w:position w:val="1"/>
          <w:sz w:val="24"/>
        </w:rPr>
        <w:t>песни</w:t>
      </w:r>
      <w:r>
        <w:rPr>
          <w:spacing w:val="-5"/>
          <w:position w:val="1"/>
          <w:sz w:val="24"/>
        </w:rPr>
        <w:t xml:space="preserve"> </w:t>
      </w:r>
      <w:r>
        <w:rPr>
          <w:position w:val="1"/>
          <w:sz w:val="24"/>
        </w:rPr>
        <w:t>без</w:t>
      </w:r>
      <w:r>
        <w:rPr>
          <w:spacing w:val="-3"/>
          <w:position w:val="1"/>
          <w:sz w:val="24"/>
        </w:rPr>
        <w:t xml:space="preserve"> </w:t>
      </w:r>
      <w:r>
        <w:rPr>
          <w:position w:val="1"/>
          <w:sz w:val="24"/>
        </w:rPr>
        <w:t>музыкального</w:t>
      </w:r>
      <w:r>
        <w:rPr>
          <w:spacing w:val="-4"/>
          <w:position w:val="1"/>
          <w:sz w:val="24"/>
        </w:rPr>
        <w:t xml:space="preserve"> </w:t>
      </w:r>
      <w:r>
        <w:rPr>
          <w:position w:val="1"/>
          <w:sz w:val="24"/>
        </w:rPr>
        <w:t>сопровождения,</w:t>
      </w:r>
      <w:r>
        <w:rPr>
          <w:spacing w:val="-3"/>
          <w:position w:val="1"/>
          <w:sz w:val="24"/>
        </w:rPr>
        <w:t xml:space="preserve"> </w:t>
      </w:r>
      <w:r>
        <w:rPr>
          <w:spacing w:val="-2"/>
          <w:position w:val="1"/>
          <w:sz w:val="24"/>
        </w:rPr>
        <w:t>самостоятельно;</w:t>
      </w:r>
    </w:p>
    <w:p w:rsidR="00ED2570" w:rsidRDefault="00125FB7">
      <w:pPr>
        <w:pStyle w:val="a4"/>
        <w:numPr>
          <w:ilvl w:val="0"/>
          <w:numId w:val="69"/>
        </w:numPr>
        <w:tabs>
          <w:tab w:val="left" w:pos="998"/>
        </w:tabs>
        <w:spacing w:before="28"/>
        <w:ind w:left="998" w:hanging="356"/>
        <w:jc w:val="left"/>
        <w:rPr>
          <w:rFonts w:ascii="Symbol" w:hAnsi="Symbol"/>
          <w:sz w:val="24"/>
        </w:rPr>
      </w:pPr>
      <w:r>
        <w:rPr>
          <w:position w:val="1"/>
          <w:sz w:val="24"/>
        </w:rPr>
        <w:t>различать</w:t>
      </w:r>
      <w:r>
        <w:rPr>
          <w:spacing w:val="-4"/>
          <w:position w:val="1"/>
          <w:sz w:val="24"/>
        </w:rPr>
        <w:t xml:space="preserve"> </w:t>
      </w:r>
      <w:r>
        <w:rPr>
          <w:position w:val="1"/>
          <w:sz w:val="24"/>
        </w:rPr>
        <w:t>разнообразные</w:t>
      </w:r>
      <w:r>
        <w:rPr>
          <w:spacing w:val="-3"/>
          <w:position w:val="1"/>
          <w:sz w:val="24"/>
        </w:rPr>
        <w:t xml:space="preserve"> </w:t>
      </w:r>
      <w:r>
        <w:rPr>
          <w:position w:val="1"/>
          <w:sz w:val="24"/>
        </w:rPr>
        <w:t>по</w:t>
      </w:r>
      <w:r>
        <w:rPr>
          <w:spacing w:val="-2"/>
          <w:position w:val="1"/>
          <w:sz w:val="24"/>
        </w:rPr>
        <w:t xml:space="preserve"> </w:t>
      </w:r>
      <w:r>
        <w:rPr>
          <w:position w:val="1"/>
          <w:sz w:val="24"/>
        </w:rPr>
        <w:t>характеру</w:t>
      </w:r>
      <w:r>
        <w:rPr>
          <w:spacing w:val="-1"/>
          <w:position w:val="1"/>
          <w:sz w:val="24"/>
        </w:rPr>
        <w:t xml:space="preserve"> </w:t>
      </w:r>
      <w:r>
        <w:rPr>
          <w:position w:val="1"/>
          <w:sz w:val="24"/>
        </w:rPr>
        <w:t>и</w:t>
      </w:r>
      <w:r>
        <w:rPr>
          <w:spacing w:val="-4"/>
          <w:position w:val="1"/>
          <w:sz w:val="24"/>
        </w:rPr>
        <w:t xml:space="preserve"> </w:t>
      </w:r>
      <w:r>
        <w:rPr>
          <w:position w:val="1"/>
          <w:sz w:val="24"/>
        </w:rPr>
        <w:t>звучанию</w:t>
      </w:r>
      <w:r>
        <w:rPr>
          <w:spacing w:val="-3"/>
          <w:position w:val="1"/>
          <w:sz w:val="24"/>
        </w:rPr>
        <w:t xml:space="preserve"> </w:t>
      </w:r>
      <w:r>
        <w:rPr>
          <w:position w:val="1"/>
          <w:sz w:val="24"/>
        </w:rPr>
        <w:t>песни,</w:t>
      </w:r>
      <w:r>
        <w:rPr>
          <w:spacing w:val="-3"/>
          <w:position w:val="1"/>
          <w:sz w:val="24"/>
        </w:rPr>
        <w:t xml:space="preserve"> </w:t>
      </w:r>
      <w:r>
        <w:rPr>
          <w:position w:val="1"/>
          <w:sz w:val="24"/>
        </w:rPr>
        <w:t>марши,</w:t>
      </w:r>
      <w:r>
        <w:rPr>
          <w:spacing w:val="-2"/>
          <w:position w:val="1"/>
          <w:sz w:val="24"/>
        </w:rPr>
        <w:t xml:space="preserve"> танцы;</w:t>
      </w:r>
    </w:p>
    <w:p w:rsidR="00ED2570" w:rsidRDefault="00125FB7">
      <w:pPr>
        <w:pStyle w:val="a4"/>
        <w:numPr>
          <w:ilvl w:val="0"/>
          <w:numId w:val="69"/>
        </w:numPr>
        <w:tabs>
          <w:tab w:val="left" w:pos="999"/>
        </w:tabs>
        <w:spacing w:before="26" w:line="264" w:lineRule="auto"/>
        <w:ind w:right="144"/>
        <w:jc w:val="left"/>
        <w:rPr>
          <w:rFonts w:ascii="Symbol" w:hAnsi="Symbol"/>
          <w:sz w:val="24"/>
        </w:rPr>
      </w:pPr>
      <w:r>
        <w:rPr>
          <w:position w:val="1"/>
          <w:sz w:val="24"/>
        </w:rPr>
        <w:t>владеть</w:t>
      </w:r>
      <w:r>
        <w:rPr>
          <w:spacing w:val="40"/>
          <w:position w:val="1"/>
          <w:sz w:val="24"/>
        </w:rPr>
        <w:t xml:space="preserve"> </w:t>
      </w:r>
      <w:r>
        <w:rPr>
          <w:position w:val="1"/>
          <w:sz w:val="24"/>
        </w:rPr>
        <w:t>элементами</w:t>
      </w:r>
      <w:r>
        <w:rPr>
          <w:spacing w:val="40"/>
          <w:position w:val="1"/>
          <w:sz w:val="24"/>
        </w:rPr>
        <w:t xml:space="preserve"> </w:t>
      </w:r>
      <w:r>
        <w:rPr>
          <w:position w:val="1"/>
          <w:sz w:val="24"/>
        </w:rPr>
        <w:t>музыкальной</w:t>
      </w:r>
      <w:r>
        <w:rPr>
          <w:spacing w:val="39"/>
          <w:position w:val="1"/>
          <w:sz w:val="24"/>
        </w:rPr>
        <w:t xml:space="preserve"> </w:t>
      </w:r>
      <w:r>
        <w:rPr>
          <w:position w:val="1"/>
          <w:sz w:val="24"/>
        </w:rPr>
        <w:t>грамоты,</w:t>
      </w:r>
      <w:r>
        <w:rPr>
          <w:spacing w:val="40"/>
          <w:position w:val="1"/>
          <w:sz w:val="24"/>
        </w:rPr>
        <w:t xml:space="preserve"> </w:t>
      </w:r>
      <w:r>
        <w:rPr>
          <w:position w:val="1"/>
          <w:sz w:val="24"/>
        </w:rPr>
        <w:t>как</w:t>
      </w:r>
      <w:r>
        <w:rPr>
          <w:spacing w:val="40"/>
          <w:position w:val="1"/>
          <w:sz w:val="24"/>
        </w:rPr>
        <w:t xml:space="preserve"> </w:t>
      </w:r>
      <w:r>
        <w:rPr>
          <w:position w:val="1"/>
          <w:sz w:val="24"/>
        </w:rPr>
        <w:t>средства</w:t>
      </w:r>
      <w:r>
        <w:rPr>
          <w:spacing w:val="40"/>
          <w:position w:val="1"/>
          <w:sz w:val="24"/>
        </w:rPr>
        <w:t xml:space="preserve"> </w:t>
      </w:r>
      <w:r>
        <w:rPr>
          <w:position w:val="1"/>
          <w:sz w:val="24"/>
        </w:rPr>
        <w:t>осознания</w:t>
      </w:r>
      <w:r>
        <w:rPr>
          <w:spacing w:val="40"/>
          <w:position w:val="1"/>
          <w:sz w:val="24"/>
        </w:rPr>
        <w:t xml:space="preserve"> </w:t>
      </w:r>
      <w:r>
        <w:rPr>
          <w:position w:val="1"/>
          <w:sz w:val="24"/>
        </w:rPr>
        <w:t xml:space="preserve">музыкальной </w:t>
      </w:r>
      <w:r>
        <w:rPr>
          <w:spacing w:val="-2"/>
          <w:sz w:val="24"/>
        </w:rPr>
        <w:t>речи.</w:t>
      </w:r>
    </w:p>
    <w:p w:rsidR="00ED2570" w:rsidRDefault="00125FB7">
      <w:pPr>
        <w:pStyle w:val="a3"/>
        <w:spacing w:before="13"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line="268" w:lineRule="auto"/>
        <w:ind w:right="141"/>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8"/>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69"/>
        </w:numPr>
        <w:tabs>
          <w:tab w:val="left" w:pos="997"/>
          <w:tab w:val="left" w:pos="999"/>
        </w:tabs>
        <w:spacing w:before="27" w:line="268" w:lineRule="auto"/>
        <w:ind w:right="143"/>
        <w:rPr>
          <w:rFonts w:ascii="Symbol" w:hAnsi="Symbol"/>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9" w:line="261" w:lineRule="auto"/>
        <w:ind w:right="141"/>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7"/>
        <w:ind w:left="997" w:hanging="355"/>
        <w:rPr>
          <w:rFonts w:ascii="Symbol" w:hAnsi="Symbol"/>
          <w:sz w:val="24"/>
        </w:rPr>
      </w:pPr>
      <w:r>
        <w:rPr>
          <w:position w:val="1"/>
          <w:sz w:val="24"/>
        </w:rPr>
        <w:t>развитие</w:t>
      </w:r>
      <w:r>
        <w:rPr>
          <w:spacing w:val="-4"/>
          <w:position w:val="1"/>
          <w:sz w:val="24"/>
        </w:rPr>
        <w:t xml:space="preserve"> </w:t>
      </w:r>
      <w:r>
        <w:rPr>
          <w:position w:val="1"/>
          <w:sz w:val="24"/>
        </w:rPr>
        <w:t>положительных</w:t>
      </w:r>
      <w:r>
        <w:rPr>
          <w:spacing w:val="-2"/>
          <w:position w:val="1"/>
          <w:sz w:val="24"/>
        </w:rPr>
        <w:t xml:space="preserve"> </w:t>
      </w:r>
      <w:r>
        <w:rPr>
          <w:position w:val="1"/>
          <w:sz w:val="24"/>
        </w:rPr>
        <w:t>свойств</w:t>
      </w:r>
      <w:r>
        <w:rPr>
          <w:spacing w:val="-2"/>
          <w:position w:val="1"/>
          <w:sz w:val="24"/>
        </w:rPr>
        <w:t xml:space="preserve"> </w:t>
      </w:r>
      <w:r>
        <w:rPr>
          <w:position w:val="1"/>
          <w:sz w:val="24"/>
        </w:rPr>
        <w:t>и</w:t>
      </w:r>
      <w:r>
        <w:rPr>
          <w:spacing w:val="-3"/>
          <w:position w:val="1"/>
          <w:sz w:val="24"/>
        </w:rPr>
        <w:t xml:space="preserve"> </w:t>
      </w:r>
      <w:r>
        <w:rPr>
          <w:position w:val="1"/>
          <w:sz w:val="24"/>
        </w:rPr>
        <w:t>качеств</w:t>
      </w:r>
      <w:r>
        <w:rPr>
          <w:spacing w:val="-2"/>
          <w:position w:val="1"/>
          <w:sz w:val="24"/>
        </w:rPr>
        <w:t xml:space="preserve"> личности;</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ED2570">
      <w:pPr>
        <w:pStyle w:val="a3"/>
        <w:ind w:left="0"/>
        <w:jc w:val="left"/>
      </w:pPr>
    </w:p>
    <w:p w:rsidR="00ED2570" w:rsidRDefault="00ED2570">
      <w:pPr>
        <w:pStyle w:val="a3"/>
        <w:ind w:left="0"/>
        <w:jc w:val="left"/>
      </w:pPr>
    </w:p>
    <w:p w:rsidR="00ED2570" w:rsidRDefault="00ED2570">
      <w:pPr>
        <w:pStyle w:val="a3"/>
        <w:spacing w:before="117"/>
        <w:ind w:left="0"/>
        <w:jc w:val="left"/>
      </w:pPr>
    </w:p>
    <w:p w:rsidR="00ED2570" w:rsidRDefault="00125FB7">
      <w:pPr>
        <w:pStyle w:val="1"/>
        <w:spacing w:line="630" w:lineRule="atLeast"/>
        <w:ind w:left="3656" w:right="3511" w:firstLine="734"/>
        <w:jc w:val="both"/>
      </w:pPr>
      <w:r>
        <w:rPr>
          <w:spacing w:val="-2"/>
        </w:rPr>
        <w:t xml:space="preserve">Рисование </w:t>
      </w:r>
      <w:r>
        <w:t>Пояснительная</w:t>
      </w:r>
      <w:r>
        <w:rPr>
          <w:spacing w:val="-15"/>
        </w:rPr>
        <w:t xml:space="preserve"> </w:t>
      </w:r>
      <w:r>
        <w:t>записка</w:t>
      </w:r>
    </w:p>
    <w:p w:rsidR="00ED2570" w:rsidRDefault="00125FB7">
      <w:pPr>
        <w:pStyle w:val="a3"/>
        <w:spacing w:before="45" w:line="276" w:lineRule="auto"/>
        <w:ind w:right="140" w:firstLine="709"/>
      </w:pPr>
      <w:r>
        <w:t xml:space="preserve">«Рисование» как учебный предмет направлен на формирование у обучающихся с РАС с легкой умственной отсталостью (интеллектуальными нарушениями) знаний об основах изобразительного искусства, оказывает большое значение на их эстетическое </w:t>
      </w:r>
      <w:r>
        <w:rPr>
          <w:spacing w:val="-2"/>
        </w:rPr>
        <w:t>развитие.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lastRenderedPageBreak/>
        <w:t>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w:t>
      </w:r>
    </w:p>
    <w:p w:rsidR="00ED2570" w:rsidRDefault="00125FB7">
      <w:pPr>
        <w:pStyle w:val="a3"/>
        <w:spacing w:line="276" w:lineRule="auto"/>
        <w:ind w:right="140" w:firstLine="708"/>
      </w:pPr>
      <w:r>
        <w:t xml:space="preserve">Основная </w:t>
      </w:r>
      <w:r>
        <w:rPr>
          <w:b/>
        </w:rPr>
        <w:t xml:space="preserve">цель </w:t>
      </w:r>
      <w:r>
        <w:t>изучения данного предмета заключается в обучении школьников с РАС (вариант 8.3)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 Она предусматривает:</w:t>
      </w:r>
    </w:p>
    <w:p w:rsidR="00ED2570" w:rsidRDefault="00125FB7">
      <w:pPr>
        <w:pStyle w:val="a4"/>
        <w:numPr>
          <w:ilvl w:val="0"/>
          <w:numId w:val="69"/>
        </w:numPr>
        <w:tabs>
          <w:tab w:val="left" w:pos="992"/>
          <w:tab w:val="left" w:pos="994"/>
        </w:tabs>
        <w:spacing w:line="273" w:lineRule="auto"/>
        <w:ind w:left="994" w:right="144" w:hanging="284"/>
        <w:rPr>
          <w:rFonts w:ascii="Symbol" w:hAnsi="Symbol"/>
          <w:color w:val="000009"/>
          <w:sz w:val="24"/>
        </w:rPr>
      </w:pPr>
      <w:r>
        <w:rPr>
          <w:color w:val="000009"/>
          <w:sz w:val="24"/>
        </w:rPr>
        <w:t>совершенствование правильного восприятия формы, строения, величины, цвета предметов, их положения в пространстве;</w:t>
      </w:r>
    </w:p>
    <w:p w:rsidR="00ED2570" w:rsidRDefault="00125FB7">
      <w:pPr>
        <w:pStyle w:val="a4"/>
        <w:numPr>
          <w:ilvl w:val="0"/>
          <w:numId w:val="69"/>
        </w:numPr>
        <w:tabs>
          <w:tab w:val="left" w:pos="992"/>
          <w:tab w:val="left" w:pos="994"/>
        </w:tabs>
        <w:spacing w:before="3" w:line="273" w:lineRule="auto"/>
        <w:ind w:left="994" w:right="143" w:hanging="284"/>
        <w:rPr>
          <w:rFonts w:ascii="Symbol" w:hAnsi="Symbol"/>
          <w:color w:val="000009"/>
          <w:sz w:val="24"/>
        </w:rPr>
      </w:pPr>
      <w:r>
        <w:rPr>
          <w:color w:val="000009"/>
          <w:sz w:val="24"/>
        </w:rPr>
        <w:t>развитие умения находить в изображаемом предмете существенные признаки, устанавливать сходство и различие между предметами;</w:t>
      </w:r>
    </w:p>
    <w:p w:rsidR="00ED2570" w:rsidRDefault="00125FB7">
      <w:pPr>
        <w:pStyle w:val="a4"/>
        <w:numPr>
          <w:ilvl w:val="0"/>
          <w:numId w:val="69"/>
        </w:numPr>
        <w:tabs>
          <w:tab w:val="left" w:pos="992"/>
          <w:tab w:val="left" w:pos="994"/>
        </w:tabs>
        <w:spacing w:before="2" w:line="273" w:lineRule="auto"/>
        <w:ind w:left="994" w:right="141" w:hanging="284"/>
        <w:rPr>
          <w:rFonts w:ascii="Symbol" w:hAnsi="Symbol"/>
          <w:color w:val="000009"/>
          <w:sz w:val="24"/>
        </w:rPr>
      </w:pPr>
      <w:r>
        <w:rPr>
          <w:color w:val="000009"/>
          <w:sz w:val="24"/>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ED2570" w:rsidRDefault="00125FB7">
      <w:pPr>
        <w:pStyle w:val="a4"/>
        <w:numPr>
          <w:ilvl w:val="0"/>
          <w:numId w:val="69"/>
        </w:numPr>
        <w:tabs>
          <w:tab w:val="left" w:pos="993"/>
        </w:tabs>
        <w:spacing w:before="5"/>
        <w:ind w:left="993" w:hanging="282"/>
        <w:rPr>
          <w:rFonts w:ascii="Symbol" w:hAnsi="Symbol"/>
          <w:color w:val="000009"/>
          <w:sz w:val="24"/>
        </w:rPr>
      </w:pPr>
      <w:r>
        <w:rPr>
          <w:color w:val="000009"/>
          <w:sz w:val="24"/>
        </w:rPr>
        <w:t>совершенствование</w:t>
      </w:r>
      <w:r>
        <w:rPr>
          <w:color w:val="000009"/>
          <w:spacing w:val="-11"/>
          <w:sz w:val="24"/>
        </w:rPr>
        <w:t xml:space="preserve"> </w:t>
      </w:r>
      <w:r>
        <w:rPr>
          <w:color w:val="000009"/>
          <w:sz w:val="24"/>
        </w:rPr>
        <w:t>ручной</w:t>
      </w:r>
      <w:r>
        <w:rPr>
          <w:color w:val="000009"/>
          <w:spacing w:val="-11"/>
          <w:sz w:val="24"/>
        </w:rPr>
        <w:t xml:space="preserve"> </w:t>
      </w:r>
      <w:r>
        <w:rPr>
          <w:color w:val="000009"/>
          <w:spacing w:val="-2"/>
          <w:sz w:val="24"/>
        </w:rPr>
        <w:t>моторики;</w:t>
      </w:r>
    </w:p>
    <w:p w:rsidR="00ED2570" w:rsidRDefault="00125FB7">
      <w:pPr>
        <w:pStyle w:val="a4"/>
        <w:numPr>
          <w:ilvl w:val="0"/>
          <w:numId w:val="69"/>
        </w:numPr>
        <w:tabs>
          <w:tab w:val="left" w:pos="992"/>
          <w:tab w:val="left" w:pos="994"/>
        </w:tabs>
        <w:spacing w:before="39" w:line="276" w:lineRule="auto"/>
        <w:ind w:left="994" w:right="142" w:hanging="284"/>
        <w:rPr>
          <w:rFonts w:ascii="Symbol" w:hAnsi="Symbol"/>
          <w:color w:val="000009"/>
          <w:sz w:val="24"/>
        </w:rPr>
      </w:pPr>
      <w:r>
        <w:rPr>
          <w:color w:val="000009"/>
          <w:sz w:val="24"/>
        </w:rPr>
        <w:t>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ED2570" w:rsidRDefault="00125FB7">
      <w:pPr>
        <w:pStyle w:val="a4"/>
        <w:numPr>
          <w:ilvl w:val="0"/>
          <w:numId w:val="69"/>
        </w:numPr>
        <w:tabs>
          <w:tab w:val="left" w:pos="992"/>
          <w:tab w:val="left" w:pos="994"/>
        </w:tabs>
        <w:spacing w:line="273" w:lineRule="auto"/>
        <w:ind w:left="994" w:right="143" w:hanging="284"/>
        <w:rPr>
          <w:rFonts w:ascii="Symbol" w:hAnsi="Symbol"/>
          <w:color w:val="000009"/>
          <w:sz w:val="24"/>
        </w:rPr>
      </w:pPr>
      <w:r>
        <w:rPr>
          <w:color w:val="000009"/>
          <w:sz w:val="24"/>
        </w:rPr>
        <w:t>развитие зрительной памяти, внимания, наблюдательности, образного представления и воображения.</w:t>
      </w:r>
    </w:p>
    <w:p w:rsidR="00ED2570" w:rsidRDefault="00125FB7">
      <w:pPr>
        <w:spacing w:before="1"/>
        <w:ind w:left="994"/>
        <w:jc w:val="both"/>
        <w:rPr>
          <w:sz w:val="24"/>
        </w:rPr>
      </w:pPr>
      <w:r>
        <w:rPr>
          <w:sz w:val="24"/>
        </w:rPr>
        <w:t>Основные</w:t>
      </w:r>
      <w:r>
        <w:rPr>
          <w:spacing w:val="-4"/>
          <w:sz w:val="24"/>
        </w:rPr>
        <w:t xml:space="preserve"> </w:t>
      </w:r>
      <w:r>
        <w:rPr>
          <w:b/>
          <w:sz w:val="24"/>
        </w:rPr>
        <w:t>задачи</w:t>
      </w:r>
      <w:r>
        <w:rPr>
          <w:b/>
          <w:spacing w:val="-3"/>
          <w:sz w:val="24"/>
        </w:rPr>
        <w:t xml:space="preserve"> </w:t>
      </w:r>
      <w:r>
        <w:rPr>
          <w:sz w:val="24"/>
        </w:rPr>
        <w:t>изучения</w:t>
      </w:r>
      <w:r>
        <w:rPr>
          <w:spacing w:val="-2"/>
          <w:sz w:val="24"/>
        </w:rPr>
        <w:t xml:space="preserve"> предмета:</w:t>
      </w:r>
    </w:p>
    <w:p w:rsidR="00ED2570" w:rsidRDefault="00125FB7">
      <w:pPr>
        <w:pStyle w:val="a4"/>
        <w:numPr>
          <w:ilvl w:val="0"/>
          <w:numId w:val="69"/>
        </w:numPr>
        <w:tabs>
          <w:tab w:val="left" w:pos="993"/>
        </w:tabs>
        <w:spacing w:before="40"/>
        <w:ind w:left="993" w:hanging="282"/>
        <w:rPr>
          <w:rFonts w:ascii="Symbol" w:hAnsi="Symbol"/>
          <w:sz w:val="24"/>
        </w:rPr>
      </w:pPr>
      <w:r>
        <w:rPr>
          <w:color w:val="000009"/>
          <w:sz w:val="24"/>
        </w:rPr>
        <w:t>в</w:t>
      </w:r>
      <w:r>
        <w:rPr>
          <w:sz w:val="24"/>
        </w:rPr>
        <w:t>оспитывать</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рисованию</w:t>
      </w:r>
      <w:r>
        <w:rPr>
          <w:spacing w:val="-3"/>
          <w:sz w:val="24"/>
        </w:rPr>
        <w:t xml:space="preserve"> </w:t>
      </w:r>
      <w:r>
        <w:rPr>
          <w:sz w:val="24"/>
        </w:rPr>
        <w:t>и</w:t>
      </w:r>
      <w:r>
        <w:rPr>
          <w:spacing w:val="-3"/>
          <w:sz w:val="24"/>
        </w:rPr>
        <w:t xml:space="preserve"> </w:t>
      </w:r>
      <w:r>
        <w:rPr>
          <w:spacing w:val="-2"/>
          <w:sz w:val="24"/>
        </w:rPr>
        <w:t>рисункам;</w:t>
      </w:r>
    </w:p>
    <w:p w:rsidR="00ED2570" w:rsidRDefault="00125FB7">
      <w:pPr>
        <w:pStyle w:val="a4"/>
        <w:numPr>
          <w:ilvl w:val="0"/>
          <w:numId w:val="69"/>
        </w:numPr>
        <w:tabs>
          <w:tab w:val="left" w:pos="992"/>
          <w:tab w:val="left" w:pos="994"/>
        </w:tabs>
        <w:spacing w:before="41" w:line="273" w:lineRule="auto"/>
        <w:ind w:left="994" w:right="142" w:hanging="284"/>
        <w:rPr>
          <w:rFonts w:ascii="Symbol" w:hAnsi="Symbol"/>
          <w:sz w:val="24"/>
        </w:rPr>
      </w:pPr>
      <w:r>
        <w:rPr>
          <w:color w:val="000009"/>
          <w:sz w:val="24"/>
        </w:rPr>
        <w:t>способствовать р</w:t>
      </w:r>
      <w:r>
        <w:rPr>
          <w:sz w:val="24"/>
        </w:rPr>
        <w:t xml:space="preserve">аскрытию практического значения рисования в жизни человека и формированию умения пользоваться рисунком в трудовой, общественно полезной </w:t>
      </w:r>
      <w:r>
        <w:rPr>
          <w:spacing w:val="-2"/>
          <w:sz w:val="24"/>
        </w:rPr>
        <w:t>деятельности.</w:t>
      </w:r>
    </w:p>
    <w:p w:rsidR="00ED2570" w:rsidRDefault="00125FB7">
      <w:pPr>
        <w:pStyle w:val="a4"/>
        <w:numPr>
          <w:ilvl w:val="0"/>
          <w:numId w:val="69"/>
        </w:numPr>
        <w:tabs>
          <w:tab w:val="left" w:pos="992"/>
          <w:tab w:val="left" w:pos="994"/>
        </w:tabs>
        <w:spacing w:before="5" w:line="273" w:lineRule="auto"/>
        <w:ind w:left="994" w:right="140" w:hanging="284"/>
        <w:rPr>
          <w:rFonts w:ascii="Symbol" w:hAnsi="Symbol"/>
          <w:sz w:val="24"/>
        </w:rPr>
      </w:pPr>
      <w:r>
        <w:rPr>
          <w:color w:val="000009"/>
          <w:sz w:val="24"/>
        </w:rPr>
        <w:t>в</w:t>
      </w:r>
      <w:r>
        <w:rPr>
          <w:sz w:val="24"/>
        </w:rPr>
        <w:t>оспитывать эстетическое чувство и понимание красоты окружающего мира, художественного вкуса;</w:t>
      </w:r>
    </w:p>
    <w:p w:rsidR="00ED2570" w:rsidRDefault="00125FB7">
      <w:pPr>
        <w:pStyle w:val="a4"/>
        <w:numPr>
          <w:ilvl w:val="0"/>
          <w:numId w:val="69"/>
        </w:numPr>
        <w:tabs>
          <w:tab w:val="left" w:pos="992"/>
          <w:tab w:val="left" w:pos="994"/>
        </w:tabs>
        <w:spacing w:before="2" w:line="273" w:lineRule="auto"/>
        <w:ind w:left="994" w:right="141" w:hanging="284"/>
        <w:rPr>
          <w:rFonts w:ascii="Symbol" w:hAnsi="Symbol"/>
          <w:sz w:val="24"/>
        </w:rPr>
      </w:pPr>
      <w:r>
        <w:rPr>
          <w:color w:val="000009"/>
          <w:sz w:val="24"/>
        </w:rPr>
        <w:t>формировать элементарные знания о видах и жанрах изобразительного искус</w:t>
      </w:r>
      <w:r>
        <w:rPr>
          <w:sz w:val="24"/>
        </w:rPr>
        <w:t>ства искусствах; расширять художественно-эстетический кругозор;</w:t>
      </w:r>
    </w:p>
    <w:p w:rsidR="00ED2570" w:rsidRDefault="00125FB7">
      <w:pPr>
        <w:pStyle w:val="a4"/>
        <w:numPr>
          <w:ilvl w:val="0"/>
          <w:numId w:val="69"/>
        </w:numPr>
        <w:tabs>
          <w:tab w:val="left" w:pos="992"/>
          <w:tab w:val="left" w:pos="994"/>
        </w:tabs>
        <w:spacing w:before="2" w:line="273" w:lineRule="auto"/>
        <w:ind w:left="994" w:right="141" w:hanging="284"/>
        <w:rPr>
          <w:rFonts w:ascii="Symbol" w:hAnsi="Symbol"/>
          <w:sz w:val="24"/>
        </w:rPr>
      </w:pPr>
      <w:r>
        <w:rPr>
          <w:color w:val="000009"/>
          <w:sz w:val="24"/>
        </w:rPr>
        <w:t>р</w:t>
      </w:r>
      <w:r>
        <w:rPr>
          <w:sz w:val="24"/>
        </w:rPr>
        <w:t>азвивать эмоциональное восприятие произведений искусства, умение анализировать их содержание и формулировать своё мнение о них;</w:t>
      </w:r>
    </w:p>
    <w:p w:rsidR="00ED2570" w:rsidRDefault="00125FB7">
      <w:pPr>
        <w:pStyle w:val="a4"/>
        <w:numPr>
          <w:ilvl w:val="0"/>
          <w:numId w:val="69"/>
        </w:numPr>
        <w:tabs>
          <w:tab w:val="left" w:pos="992"/>
          <w:tab w:val="left" w:pos="994"/>
        </w:tabs>
        <w:spacing w:before="3" w:line="273" w:lineRule="auto"/>
        <w:ind w:left="994" w:right="143" w:hanging="284"/>
        <w:rPr>
          <w:rFonts w:ascii="Symbol" w:hAnsi="Symbol"/>
          <w:sz w:val="24"/>
        </w:rPr>
      </w:pPr>
      <w:r>
        <w:rPr>
          <w:color w:val="000009"/>
          <w:sz w:val="24"/>
        </w:rPr>
        <w:t xml:space="preserve">способствовать </w:t>
      </w:r>
      <w:r>
        <w:rPr>
          <w:sz w:val="24"/>
        </w:rPr>
        <w:t>знакомству с основными техническими приемами работы с изобразительными материалами, в том числе и работе в смешанной технике;</w:t>
      </w:r>
    </w:p>
    <w:p w:rsidR="00ED2570" w:rsidRDefault="00125FB7">
      <w:pPr>
        <w:pStyle w:val="a4"/>
        <w:numPr>
          <w:ilvl w:val="0"/>
          <w:numId w:val="69"/>
        </w:numPr>
        <w:tabs>
          <w:tab w:val="left" w:pos="993"/>
        </w:tabs>
        <w:spacing w:before="2"/>
        <w:ind w:left="993" w:hanging="282"/>
        <w:rPr>
          <w:rFonts w:ascii="Symbol" w:hAnsi="Symbol"/>
          <w:sz w:val="24"/>
        </w:rPr>
      </w:pPr>
      <w:r>
        <w:rPr>
          <w:color w:val="000009"/>
          <w:sz w:val="24"/>
        </w:rPr>
        <w:t>о</w:t>
      </w:r>
      <w:r>
        <w:rPr>
          <w:sz w:val="24"/>
        </w:rPr>
        <w:t>бучать</w:t>
      </w:r>
      <w:r>
        <w:rPr>
          <w:spacing w:val="-2"/>
          <w:sz w:val="24"/>
        </w:rPr>
        <w:t xml:space="preserve"> </w:t>
      </w:r>
      <w:r>
        <w:rPr>
          <w:sz w:val="24"/>
        </w:rPr>
        <w:t>правилам</w:t>
      </w:r>
      <w:r>
        <w:rPr>
          <w:spacing w:val="-1"/>
          <w:sz w:val="24"/>
        </w:rPr>
        <w:t xml:space="preserve"> </w:t>
      </w:r>
      <w:r>
        <w:rPr>
          <w:sz w:val="24"/>
        </w:rPr>
        <w:t>композиции,</w:t>
      </w:r>
      <w:r>
        <w:rPr>
          <w:spacing w:val="-1"/>
          <w:sz w:val="24"/>
        </w:rPr>
        <w:t xml:space="preserve"> </w:t>
      </w:r>
      <w:r>
        <w:rPr>
          <w:sz w:val="24"/>
        </w:rPr>
        <w:t>использования</w:t>
      </w:r>
      <w:r>
        <w:rPr>
          <w:spacing w:val="-1"/>
          <w:sz w:val="24"/>
        </w:rPr>
        <w:t xml:space="preserve"> </w:t>
      </w:r>
      <w:r>
        <w:rPr>
          <w:sz w:val="24"/>
        </w:rPr>
        <w:t>цвета,</w:t>
      </w:r>
      <w:r>
        <w:rPr>
          <w:spacing w:val="-1"/>
          <w:sz w:val="24"/>
        </w:rPr>
        <w:t xml:space="preserve"> </w:t>
      </w:r>
      <w:r>
        <w:rPr>
          <w:sz w:val="24"/>
        </w:rPr>
        <w:t>построения</w:t>
      </w:r>
      <w:r>
        <w:rPr>
          <w:spacing w:val="-1"/>
          <w:sz w:val="24"/>
        </w:rPr>
        <w:t xml:space="preserve"> </w:t>
      </w:r>
      <w:r>
        <w:rPr>
          <w:sz w:val="24"/>
        </w:rPr>
        <w:t>орнамента</w:t>
      </w:r>
      <w:r>
        <w:rPr>
          <w:spacing w:val="-1"/>
          <w:sz w:val="24"/>
        </w:rPr>
        <w:t xml:space="preserve"> </w:t>
      </w:r>
      <w:r>
        <w:rPr>
          <w:sz w:val="24"/>
        </w:rPr>
        <w:t>и</w:t>
      </w:r>
      <w:r>
        <w:rPr>
          <w:spacing w:val="-1"/>
          <w:sz w:val="24"/>
        </w:rPr>
        <w:t xml:space="preserve"> </w:t>
      </w:r>
      <w:r>
        <w:rPr>
          <w:spacing w:val="-4"/>
          <w:sz w:val="24"/>
        </w:rPr>
        <w:t>др.;</w:t>
      </w:r>
    </w:p>
    <w:p w:rsidR="00ED2570" w:rsidRDefault="00125FB7">
      <w:pPr>
        <w:pStyle w:val="a4"/>
        <w:numPr>
          <w:ilvl w:val="0"/>
          <w:numId w:val="69"/>
        </w:numPr>
        <w:tabs>
          <w:tab w:val="left" w:pos="992"/>
          <w:tab w:val="left" w:pos="994"/>
        </w:tabs>
        <w:spacing w:before="41" w:line="273" w:lineRule="auto"/>
        <w:ind w:left="994" w:right="141" w:hanging="284"/>
        <w:rPr>
          <w:rFonts w:ascii="Symbol" w:hAnsi="Symbol"/>
          <w:sz w:val="24"/>
        </w:rPr>
      </w:pPr>
      <w:r>
        <w:rPr>
          <w:color w:val="000009"/>
          <w:sz w:val="24"/>
        </w:rPr>
        <w:t>обучать разным видам рисования (рисованию с натуры, тематическому и деко</w:t>
      </w:r>
      <w:r>
        <w:rPr>
          <w:sz w:val="24"/>
        </w:rPr>
        <w:t>ративному рисованию);</w:t>
      </w:r>
    </w:p>
    <w:p w:rsidR="00ED2570" w:rsidRDefault="00125FB7">
      <w:pPr>
        <w:pStyle w:val="a4"/>
        <w:numPr>
          <w:ilvl w:val="0"/>
          <w:numId w:val="69"/>
        </w:numPr>
        <w:tabs>
          <w:tab w:val="left" w:pos="992"/>
          <w:tab w:val="left" w:pos="994"/>
        </w:tabs>
        <w:spacing w:before="2" w:line="273" w:lineRule="auto"/>
        <w:ind w:left="994" w:right="142" w:hanging="284"/>
        <w:rPr>
          <w:rFonts w:ascii="Symbol" w:hAnsi="Symbol"/>
          <w:sz w:val="24"/>
        </w:rPr>
      </w:pPr>
      <w:r>
        <w:rPr>
          <w:color w:val="000009"/>
          <w:sz w:val="24"/>
        </w:rPr>
        <w:t>ф</w:t>
      </w:r>
      <w:r>
        <w:rPr>
          <w:sz w:val="24"/>
        </w:rPr>
        <w:t>ормировать умение создавать простейшие художественные образы в процессе рисования с натуры, по памяти, представлению и воображению;</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2"/>
          <w:tab w:val="left" w:pos="994"/>
        </w:tabs>
        <w:spacing w:before="73" w:line="273" w:lineRule="auto"/>
        <w:ind w:left="994" w:right="142" w:hanging="284"/>
        <w:rPr>
          <w:rFonts w:ascii="Symbol" w:hAnsi="Symbol"/>
          <w:sz w:val="24"/>
        </w:rPr>
      </w:pPr>
      <w:r>
        <w:rPr>
          <w:color w:val="000009"/>
          <w:sz w:val="24"/>
        </w:rPr>
        <w:lastRenderedPageBreak/>
        <w:t>в</w:t>
      </w:r>
      <w:r>
        <w:rPr>
          <w:sz w:val="24"/>
        </w:rPr>
        <w:t>оспитывать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ED2570" w:rsidRDefault="00125FB7">
      <w:pPr>
        <w:pStyle w:val="a4"/>
        <w:numPr>
          <w:ilvl w:val="0"/>
          <w:numId w:val="69"/>
        </w:numPr>
        <w:tabs>
          <w:tab w:val="left" w:pos="992"/>
          <w:tab w:val="left" w:pos="994"/>
        </w:tabs>
        <w:spacing w:before="5" w:line="273" w:lineRule="auto"/>
        <w:ind w:left="994" w:right="141" w:hanging="284"/>
        <w:rPr>
          <w:rFonts w:ascii="Symbol" w:hAnsi="Symbol"/>
          <w:sz w:val="24"/>
        </w:rPr>
      </w:pPr>
      <w:r>
        <w:rPr>
          <w:sz w:val="24"/>
        </w:rPr>
        <w:t>осуществлять коррекцию недостатков психического и физического развития с учетом их возрастных особенностей.</w:t>
      </w:r>
    </w:p>
    <w:p w:rsidR="00ED2570" w:rsidRDefault="00ED2570">
      <w:pPr>
        <w:pStyle w:val="a3"/>
        <w:spacing w:before="47"/>
        <w:ind w:left="0"/>
        <w:jc w:val="left"/>
      </w:pPr>
    </w:p>
    <w:p w:rsidR="00ED2570" w:rsidRDefault="00125FB7">
      <w:pPr>
        <w:pStyle w:val="1"/>
        <w:ind w:left="4125"/>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a3"/>
        <w:spacing w:before="38"/>
        <w:ind w:left="994"/>
      </w:pPr>
      <w:r>
        <w:rPr>
          <w:u w:val="single"/>
        </w:rPr>
        <w:t>Подготовительный</w:t>
      </w:r>
      <w:r>
        <w:rPr>
          <w:spacing w:val="-2"/>
          <w:u w:val="single"/>
        </w:rPr>
        <w:t xml:space="preserve"> </w:t>
      </w:r>
      <w:r>
        <w:rPr>
          <w:u w:val="single"/>
        </w:rPr>
        <w:t>период</w:t>
      </w:r>
      <w:r>
        <w:rPr>
          <w:spacing w:val="-1"/>
          <w:u w:val="single"/>
        </w:rPr>
        <w:t xml:space="preserve"> </w:t>
      </w:r>
      <w:r>
        <w:rPr>
          <w:spacing w:val="-2"/>
          <w:u w:val="single"/>
        </w:rPr>
        <w:t>обучения</w:t>
      </w:r>
    </w:p>
    <w:p w:rsidR="00ED2570" w:rsidRDefault="00125FB7">
      <w:pPr>
        <w:pStyle w:val="a3"/>
        <w:spacing w:before="42" w:line="276" w:lineRule="auto"/>
        <w:ind w:right="139" w:firstLine="709"/>
      </w:pPr>
      <w:r>
        <w:rPr>
          <w:i/>
        </w:rPr>
        <w:t>Организация</w:t>
      </w:r>
      <w:r>
        <w:rPr>
          <w:i/>
          <w:spacing w:val="-3"/>
        </w:rPr>
        <w:t xml:space="preserve"> </w:t>
      </w:r>
      <w:r>
        <w:rPr>
          <w:i/>
        </w:rPr>
        <w:t>рабочего</w:t>
      </w:r>
      <w:r>
        <w:rPr>
          <w:i/>
          <w:spacing w:val="-3"/>
        </w:rPr>
        <w:t xml:space="preserve"> </w:t>
      </w:r>
      <w:r>
        <w:rPr>
          <w:i/>
        </w:rPr>
        <w:t>места:</w:t>
      </w:r>
      <w:r>
        <w:rPr>
          <w:i/>
          <w:spacing w:val="-2"/>
        </w:rPr>
        <w:t xml:space="preserve"> </w:t>
      </w:r>
      <w:r>
        <w:t>правильно</w:t>
      </w:r>
      <w:r>
        <w:rPr>
          <w:spacing w:val="-4"/>
        </w:rPr>
        <w:t xml:space="preserve"> </w:t>
      </w:r>
      <w:r>
        <w:t>размещать</w:t>
      </w:r>
      <w:r>
        <w:rPr>
          <w:spacing w:val="-4"/>
        </w:rPr>
        <w:t xml:space="preserve"> </w:t>
      </w:r>
      <w:r>
        <w:t>на</w:t>
      </w:r>
      <w:r>
        <w:rPr>
          <w:spacing w:val="-3"/>
        </w:rPr>
        <w:t xml:space="preserve"> </w:t>
      </w:r>
      <w:r>
        <w:t>рабочем</w:t>
      </w:r>
      <w:r>
        <w:rPr>
          <w:spacing w:val="-3"/>
        </w:rPr>
        <w:t xml:space="preserve"> </w:t>
      </w:r>
      <w:r>
        <w:t>столе</w:t>
      </w:r>
      <w:r>
        <w:rPr>
          <w:spacing w:val="-3"/>
        </w:rPr>
        <w:t xml:space="preserve"> </w:t>
      </w:r>
      <w:r>
        <w:t>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ED2570" w:rsidRDefault="00125FB7">
      <w:pPr>
        <w:spacing w:line="276" w:lineRule="auto"/>
        <w:ind w:left="285" w:right="140" w:firstLine="709"/>
        <w:jc w:val="both"/>
        <w:rPr>
          <w:sz w:val="24"/>
        </w:rPr>
      </w:pPr>
      <w:r>
        <w:rPr>
          <w:i/>
          <w:sz w:val="24"/>
        </w:rPr>
        <w:t xml:space="preserve">Обучение приемам работы с подвижной аппликацией </w:t>
      </w:r>
      <w:r>
        <w:rPr>
          <w:sz w:val="24"/>
        </w:rPr>
        <w:t>с целью подготовки детей к рисованию и развития умения целостного восприятия объекта:</w:t>
      </w:r>
    </w:p>
    <w:p w:rsidR="00ED2570" w:rsidRDefault="00125FB7">
      <w:pPr>
        <w:pStyle w:val="a4"/>
        <w:numPr>
          <w:ilvl w:val="0"/>
          <w:numId w:val="69"/>
        </w:numPr>
        <w:tabs>
          <w:tab w:val="left" w:pos="993"/>
        </w:tabs>
        <w:spacing w:line="294" w:lineRule="exact"/>
        <w:ind w:left="993" w:hanging="282"/>
        <w:rPr>
          <w:rFonts w:ascii="Symbol" w:hAnsi="Symbol"/>
          <w:sz w:val="24"/>
        </w:rPr>
      </w:pPr>
      <w:r>
        <w:rPr>
          <w:sz w:val="24"/>
        </w:rPr>
        <w:t>складывание</w:t>
      </w:r>
      <w:r>
        <w:rPr>
          <w:spacing w:val="-1"/>
          <w:sz w:val="24"/>
        </w:rPr>
        <w:t xml:space="preserve"> </w:t>
      </w:r>
      <w:r>
        <w:rPr>
          <w:sz w:val="24"/>
        </w:rPr>
        <w:t>целого</w:t>
      </w:r>
      <w:r>
        <w:rPr>
          <w:spacing w:val="-1"/>
          <w:sz w:val="24"/>
        </w:rPr>
        <w:t xml:space="preserve"> </w:t>
      </w:r>
      <w:r>
        <w:rPr>
          <w:sz w:val="24"/>
        </w:rPr>
        <w:t>изображения</w:t>
      </w:r>
      <w:r>
        <w:rPr>
          <w:spacing w:val="-2"/>
          <w:sz w:val="24"/>
        </w:rPr>
        <w:t xml:space="preserve"> </w:t>
      </w:r>
      <w:r>
        <w:rPr>
          <w:sz w:val="24"/>
        </w:rPr>
        <w:t>из</w:t>
      </w:r>
      <w:r>
        <w:rPr>
          <w:spacing w:val="-1"/>
          <w:sz w:val="24"/>
        </w:rPr>
        <w:t xml:space="preserve"> </w:t>
      </w:r>
      <w:r>
        <w:rPr>
          <w:sz w:val="24"/>
        </w:rPr>
        <w:t xml:space="preserve">его </w:t>
      </w:r>
      <w:r>
        <w:rPr>
          <w:spacing w:val="-2"/>
          <w:sz w:val="24"/>
        </w:rPr>
        <w:t>частей;</w:t>
      </w:r>
    </w:p>
    <w:p w:rsidR="00ED2570" w:rsidRDefault="00125FB7">
      <w:pPr>
        <w:pStyle w:val="a4"/>
        <w:numPr>
          <w:ilvl w:val="0"/>
          <w:numId w:val="69"/>
        </w:numPr>
        <w:tabs>
          <w:tab w:val="left" w:pos="993"/>
        </w:tabs>
        <w:spacing w:before="41"/>
        <w:ind w:left="993" w:hanging="282"/>
        <w:rPr>
          <w:rFonts w:ascii="Symbol" w:hAnsi="Symbol"/>
          <w:sz w:val="24"/>
        </w:rPr>
      </w:pPr>
      <w:r>
        <w:rPr>
          <w:sz w:val="24"/>
        </w:rPr>
        <w:t>составление</w:t>
      </w:r>
      <w:r>
        <w:rPr>
          <w:spacing w:val="-3"/>
          <w:sz w:val="24"/>
        </w:rPr>
        <w:t xml:space="preserve"> </w:t>
      </w:r>
      <w:r>
        <w:rPr>
          <w:sz w:val="24"/>
        </w:rPr>
        <w:t>по</w:t>
      </w:r>
      <w:r>
        <w:rPr>
          <w:spacing w:val="-2"/>
          <w:sz w:val="24"/>
        </w:rPr>
        <w:t xml:space="preserve"> </w:t>
      </w:r>
      <w:r>
        <w:rPr>
          <w:sz w:val="24"/>
        </w:rPr>
        <w:t>образцу</w:t>
      </w:r>
      <w:r>
        <w:rPr>
          <w:spacing w:val="-2"/>
          <w:sz w:val="24"/>
        </w:rPr>
        <w:t xml:space="preserve"> </w:t>
      </w:r>
      <w:r>
        <w:rPr>
          <w:sz w:val="24"/>
        </w:rPr>
        <w:t>композиции</w:t>
      </w:r>
      <w:r>
        <w:rPr>
          <w:spacing w:val="-3"/>
          <w:sz w:val="24"/>
        </w:rPr>
        <w:t xml:space="preserve"> </w:t>
      </w:r>
      <w:r>
        <w:rPr>
          <w:sz w:val="24"/>
        </w:rPr>
        <w:t>из</w:t>
      </w:r>
      <w:r>
        <w:rPr>
          <w:spacing w:val="-2"/>
          <w:sz w:val="24"/>
        </w:rPr>
        <w:t xml:space="preserve"> </w:t>
      </w:r>
      <w:r>
        <w:rPr>
          <w:sz w:val="24"/>
        </w:rPr>
        <w:t>нескольких</w:t>
      </w:r>
      <w:r>
        <w:rPr>
          <w:spacing w:val="-2"/>
          <w:sz w:val="24"/>
        </w:rPr>
        <w:t xml:space="preserve"> объектов;</w:t>
      </w:r>
    </w:p>
    <w:p w:rsidR="00ED2570" w:rsidRDefault="00125FB7">
      <w:pPr>
        <w:pStyle w:val="a4"/>
        <w:numPr>
          <w:ilvl w:val="0"/>
          <w:numId w:val="69"/>
        </w:numPr>
        <w:tabs>
          <w:tab w:val="left" w:pos="992"/>
          <w:tab w:val="left" w:pos="994"/>
        </w:tabs>
        <w:spacing w:before="41" w:line="273" w:lineRule="auto"/>
        <w:ind w:left="994" w:right="143" w:hanging="284"/>
        <w:rPr>
          <w:rFonts w:ascii="Symbol" w:hAnsi="Symbol"/>
          <w:sz w:val="24"/>
        </w:rPr>
      </w:pPr>
      <w:r>
        <w:rPr>
          <w:sz w:val="24"/>
        </w:rPr>
        <w:t>совмещение аппликационного изображения объекта с контурным рисунком геометрической фигуры и т.п.</w:t>
      </w:r>
    </w:p>
    <w:p w:rsidR="00ED2570" w:rsidRDefault="00125FB7">
      <w:pPr>
        <w:spacing w:before="2" w:line="276" w:lineRule="auto"/>
        <w:ind w:left="285" w:right="141" w:firstLine="709"/>
        <w:jc w:val="both"/>
        <w:rPr>
          <w:sz w:val="24"/>
        </w:rPr>
      </w:pPr>
      <w:r>
        <w:rPr>
          <w:i/>
          <w:sz w:val="24"/>
        </w:rPr>
        <w:t xml:space="preserve">Различение формы предметов и геометрических фигур </w:t>
      </w:r>
      <w:r>
        <w:rPr>
          <w:sz w:val="24"/>
        </w:rPr>
        <w:t>при помощи зрения, осязания и обводящих движений руки, узнавание и называние основных геометрических фигур и тел (круг, квадрат, прямоугольник, шар, куб).</w:t>
      </w:r>
    </w:p>
    <w:p w:rsidR="00ED2570" w:rsidRDefault="00125FB7">
      <w:pPr>
        <w:spacing w:line="276" w:lineRule="auto"/>
        <w:ind w:left="285" w:right="142" w:firstLine="709"/>
        <w:jc w:val="both"/>
        <w:rPr>
          <w:sz w:val="24"/>
        </w:rPr>
      </w:pPr>
      <w:r>
        <w:rPr>
          <w:i/>
          <w:sz w:val="24"/>
        </w:rPr>
        <w:t xml:space="preserve">Формирование графических представлений формы предметов и геометрических фигур </w:t>
      </w:r>
      <w:r>
        <w:rPr>
          <w:b/>
          <w:i/>
          <w:sz w:val="24"/>
        </w:rPr>
        <w:t>(</w:t>
      </w:r>
      <w:r>
        <w:rPr>
          <w:sz w:val="24"/>
        </w:rPr>
        <w:t>круг, квадрат, прямоугольник, треугольник, различать круг и овал).</w:t>
      </w:r>
    </w:p>
    <w:p w:rsidR="00ED2570" w:rsidRDefault="00125FB7">
      <w:pPr>
        <w:spacing w:line="276" w:lineRule="auto"/>
        <w:ind w:left="285" w:right="139" w:firstLine="709"/>
        <w:jc w:val="both"/>
        <w:rPr>
          <w:sz w:val="24"/>
        </w:rPr>
      </w:pPr>
      <w:r>
        <w:rPr>
          <w:i/>
          <w:sz w:val="24"/>
        </w:rPr>
        <w:t>Ориентировка на плоскости листа бумаги</w:t>
      </w:r>
      <w:r>
        <w:rPr>
          <w:sz w:val="24"/>
        </w:rPr>
        <w:t>: нахождение середины, верхнего, нижнего, правого, левого края. Вертикальное, горизонтальное положение листа на</w:t>
      </w:r>
      <w:r>
        <w:rPr>
          <w:spacing w:val="40"/>
          <w:sz w:val="24"/>
        </w:rPr>
        <w:t xml:space="preserve"> </w:t>
      </w:r>
      <w:r>
        <w:rPr>
          <w:sz w:val="24"/>
        </w:rPr>
        <w:t>рабочем столе.</w:t>
      </w:r>
    </w:p>
    <w:p w:rsidR="00ED2570" w:rsidRDefault="00125FB7">
      <w:pPr>
        <w:pStyle w:val="a3"/>
        <w:spacing w:line="276" w:lineRule="auto"/>
        <w:ind w:right="142" w:firstLine="709"/>
      </w:pPr>
      <w:r>
        <w:rPr>
          <w:i/>
        </w:rPr>
        <w:t>Развитие мелкой моторики руки</w:t>
      </w:r>
      <w:r>
        <w:t>: правильное удержание карандаша и кисточки, формирование навыка произвольной регуляции нажима и темпа движения (его</w:t>
      </w:r>
      <w:r>
        <w:rPr>
          <w:spacing w:val="80"/>
        </w:rPr>
        <w:t xml:space="preserve"> </w:t>
      </w:r>
      <w:r>
        <w:t>замедление и ускорение), прекращения движения в нужной точке; сохранения направления движения.</w:t>
      </w:r>
    </w:p>
    <w:p w:rsidR="00ED2570" w:rsidRDefault="00125FB7">
      <w:pPr>
        <w:spacing w:before="2"/>
        <w:ind w:left="994"/>
        <w:jc w:val="both"/>
        <w:rPr>
          <w:i/>
          <w:sz w:val="24"/>
        </w:rPr>
      </w:pPr>
      <w:r>
        <w:rPr>
          <w:i/>
          <w:sz w:val="24"/>
        </w:rPr>
        <w:t>Обучение</w:t>
      </w:r>
      <w:r>
        <w:rPr>
          <w:i/>
          <w:spacing w:val="-3"/>
          <w:sz w:val="24"/>
        </w:rPr>
        <w:t xml:space="preserve"> </w:t>
      </w:r>
      <w:r>
        <w:rPr>
          <w:i/>
          <w:sz w:val="24"/>
        </w:rPr>
        <w:t>приемам</w:t>
      </w:r>
      <w:r>
        <w:rPr>
          <w:i/>
          <w:spacing w:val="-4"/>
          <w:sz w:val="24"/>
        </w:rPr>
        <w:t xml:space="preserve"> </w:t>
      </w:r>
      <w:r>
        <w:rPr>
          <w:i/>
          <w:sz w:val="24"/>
        </w:rPr>
        <w:t>работы</w:t>
      </w:r>
      <w:r>
        <w:rPr>
          <w:i/>
          <w:spacing w:val="-3"/>
          <w:sz w:val="24"/>
        </w:rPr>
        <w:t xml:space="preserve"> </w:t>
      </w:r>
      <w:r>
        <w:rPr>
          <w:i/>
          <w:sz w:val="24"/>
        </w:rPr>
        <w:t>в</w:t>
      </w:r>
      <w:r>
        <w:rPr>
          <w:i/>
          <w:spacing w:val="-3"/>
          <w:sz w:val="24"/>
        </w:rPr>
        <w:t xml:space="preserve"> </w:t>
      </w:r>
      <w:r>
        <w:rPr>
          <w:i/>
          <w:spacing w:val="-2"/>
          <w:sz w:val="24"/>
        </w:rPr>
        <w:t>рисовании</w:t>
      </w:r>
    </w:p>
    <w:p w:rsidR="00ED2570" w:rsidRDefault="00125FB7">
      <w:pPr>
        <w:pStyle w:val="a3"/>
        <w:spacing w:before="39"/>
        <w:ind w:left="994"/>
      </w:pPr>
      <w:r>
        <w:rPr>
          <w:u w:val="single"/>
        </w:rPr>
        <w:t>Приемы рисования</w:t>
      </w:r>
      <w:r>
        <w:rPr>
          <w:spacing w:val="-1"/>
          <w:u w:val="single"/>
        </w:rPr>
        <w:t xml:space="preserve"> </w:t>
      </w:r>
      <w:r>
        <w:rPr>
          <w:spacing w:val="-2"/>
          <w:u w:val="single"/>
        </w:rPr>
        <w:t>карандашом</w:t>
      </w:r>
      <w:r>
        <w:rPr>
          <w:spacing w:val="-2"/>
        </w:rPr>
        <w:t>:</w:t>
      </w:r>
    </w:p>
    <w:p w:rsidR="00ED2570" w:rsidRDefault="00125FB7">
      <w:pPr>
        <w:pStyle w:val="a4"/>
        <w:numPr>
          <w:ilvl w:val="0"/>
          <w:numId w:val="69"/>
        </w:numPr>
        <w:tabs>
          <w:tab w:val="left" w:pos="992"/>
          <w:tab w:val="left" w:pos="994"/>
        </w:tabs>
        <w:spacing w:before="42" w:line="273" w:lineRule="auto"/>
        <w:ind w:left="994" w:right="142" w:hanging="284"/>
        <w:rPr>
          <w:rFonts w:ascii="Symbol" w:hAnsi="Symbol"/>
          <w:sz w:val="24"/>
        </w:rPr>
      </w:pPr>
      <w:r>
        <w:rPr>
          <w:sz w:val="24"/>
        </w:rPr>
        <w:t>рисование с использованием точки (рисование точкой; рисование по заранее расставленным точкам предметов несложной формы по образцу);</w:t>
      </w:r>
    </w:p>
    <w:p w:rsidR="00ED2570" w:rsidRDefault="00125FB7">
      <w:pPr>
        <w:pStyle w:val="a4"/>
        <w:numPr>
          <w:ilvl w:val="0"/>
          <w:numId w:val="69"/>
        </w:numPr>
        <w:tabs>
          <w:tab w:val="left" w:pos="992"/>
          <w:tab w:val="left" w:pos="994"/>
        </w:tabs>
        <w:spacing w:before="2" w:line="276" w:lineRule="auto"/>
        <w:ind w:left="994" w:right="139" w:hanging="284"/>
        <w:rPr>
          <w:rFonts w:ascii="Symbol" w:hAnsi="Symbol"/>
          <w:sz w:val="24"/>
        </w:rPr>
      </w:pPr>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ED2570" w:rsidRDefault="00125FB7">
      <w:pPr>
        <w:pStyle w:val="a4"/>
        <w:numPr>
          <w:ilvl w:val="0"/>
          <w:numId w:val="69"/>
        </w:numPr>
        <w:tabs>
          <w:tab w:val="left" w:pos="992"/>
          <w:tab w:val="left" w:pos="994"/>
        </w:tabs>
        <w:spacing w:line="273" w:lineRule="auto"/>
        <w:ind w:left="994" w:right="140" w:hanging="284"/>
        <w:rPr>
          <w:rFonts w:ascii="Symbol" w:hAnsi="Symbol"/>
          <w:sz w:val="24"/>
        </w:rPr>
      </w:pPr>
      <w:r>
        <w:rPr>
          <w:sz w:val="24"/>
        </w:rPr>
        <w:t>рисование</w:t>
      </w:r>
      <w:r>
        <w:rPr>
          <w:spacing w:val="-1"/>
          <w:sz w:val="24"/>
        </w:rPr>
        <w:t xml:space="preserve"> </w:t>
      </w:r>
      <w:r>
        <w:rPr>
          <w:sz w:val="24"/>
        </w:rPr>
        <w:t>без отрыва руки с</w:t>
      </w:r>
      <w:r>
        <w:rPr>
          <w:spacing w:val="-1"/>
          <w:sz w:val="24"/>
        </w:rPr>
        <w:t xml:space="preserve"> </w:t>
      </w:r>
      <w:r>
        <w:rPr>
          <w:sz w:val="24"/>
        </w:rPr>
        <w:t>постоянной силой нажима</w:t>
      </w:r>
      <w:r>
        <w:rPr>
          <w:spacing w:val="-1"/>
          <w:sz w:val="24"/>
        </w:rPr>
        <w:t xml:space="preserve"> </w:t>
      </w:r>
      <w:r>
        <w:rPr>
          <w:sz w:val="24"/>
        </w:rPr>
        <w:t>и изменением силы нажима на карандаш. Упражнения в рисовании линий. Рисование предметов несложных форм (по образцу);</w:t>
      </w:r>
    </w:p>
    <w:p w:rsidR="00ED2570" w:rsidRDefault="00125FB7">
      <w:pPr>
        <w:pStyle w:val="a4"/>
        <w:numPr>
          <w:ilvl w:val="0"/>
          <w:numId w:val="69"/>
        </w:numPr>
        <w:tabs>
          <w:tab w:val="left" w:pos="992"/>
          <w:tab w:val="left" w:pos="994"/>
        </w:tabs>
        <w:spacing w:before="1" w:line="276" w:lineRule="auto"/>
        <w:ind w:left="994" w:right="142" w:hanging="284"/>
        <w:rPr>
          <w:rFonts w:ascii="Symbol" w:hAnsi="Symbol"/>
          <w:sz w:val="24"/>
        </w:rPr>
      </w:pPr>
      <w:r>
        <w:rPr>
          <w:sz w:val="24"/>
        </w:rPr>
        <w:t xml:space="preserve">штриховка внутри контурного изображения; правила штрихования; приемы штрихования (беспорядочная штриховка и упорядоченная штриховка в виде </w:t>
      </w:r>
      <w:r>
        <w:rPr>
          <w:spacing w:val="-2"/>
          <w:sz w:val="24"/>
        </w:rPr>
        <w:t>сеточки);</w:t>
      </w:r>
    </w:p>
    <w:p w:rsidR="00ED2570" w:rsidRDefault="00125FB7">
      <w:pPr>
        <w:pStyle w:val="a4"/>
        <w:numPr>
          <w:ilvl w:val="0"/>
          <w:numId w:val="69"/>
        </w:numPr>
        <w:tabs>
          <w:tab w:val="left" w:pos="993"/>
        </w:tabs>
        <w:spacing w:line="291" w:lineRule="exact"/>
        <w:ind w:left="993" w:hanging="282"/>
        <w:rPr>
          <w:rFonts w:ascii="Symbol" w:hAnsi="Symbol"/>
          <w:sz w:val="24"/>
        </w:rPr>
      </w:pPr>
      <w:r>
        <w:rPr>
          <w:sz w:val="24"/>
        </w:rPr>
        <w:t>рисование</w:t>
      </w:r>
      <w:r>
        <w:rPr>
          <w:spacing w:val="-4"/>
          <w:sz w:val="24"/>
        </w:rPr>
        <w:t xml:space="preserve"> </w:t>
      </w:r>
      <w:r>
        <w:rPr>
          <w:sz w:val="24"/>
        </w:rPr>
        <w:t>карандашом</w:t>
      </w:r>
      <w:r>
        <w:rPr>
          <w:spacing w:val="-2"/>
          <w:sz w:val="24"/>
        </w:rPr>
        <w:t xml:space="preserve"> </w:t>
      </w:r>
      <w:r>
        <w:rPr>
          <w:sz w:val="24"/>
        </w:rPr>
        <w:t>линий</w:t>
      </w:r>
      <w:r>
        <w:rPr>
          <w:spacing w:val="-3"/>
          <w:sz w:val="24"/>
        </w:rPr>
        <w:t xml:space="preserve"> </w:t>
      </w:r>
      <w:r>
        <w:rPr>
          <w:sz w:val="24"/>
        </w:rPr>
        <w:t>и</w:t>
      </w:r>
      <w:r>
        <w:rPr>
          <w:spacing w:val="-2"/>
          <w:sz w:val="24"/>
        </w:rPr>
        <w:t xml:space="preserve"> </w:t>
      </w:r>
      <w:r>
        <w:rPr>
          <w:sz w:val="24"/>
        </w:rPr>
        <w:t>предметов</w:t>
      </w:r>
      <w:r>
        <w:rPr>
          <w:spacing w:val="-3"/>
          <w:sz w:val="24"/>
        </w:rPr>
        <w:t xml:space="preserve"> </w:t>
      </w:r>
      <w:r>
        <w:rPr>
          <w:sz w:val="24"/>
        </w:rPr>
        <w:t>несложной</w:t>
      </w:r>
      <w:r>
        <w:rPr>
          <w:spacing w:val="-3"/>
          <w:sz w:val="24"/>
        </w:rPr>
        <w:t xml:space="preserve"> </w:t>
      </w:r>
      <w:r>
        <w:rPr>
          <w:sz w:val="24"/>
        </w:rPr>
        <w:t>формы</w:t>
      </w:r>
      <w:r>
        <w:rPr>
          <w:spacing w:val="-2"/>
          <w:sz w:val="24"/>
        </w:rPr>
        <w:t xml:space="preserve"> </w:t>
      </w:r>
      <w:r>
        <w:rPr>
          <w:sz w:val="24"/>
        </w:rPr>
        <w:t>двумя</w:t>
      </w:r>
      <w:r>
        <w:rPr>
          <w:spacing w:val="-1"/>
          <w:sz w:val="24"/>
        </w:rPr>
        <w:t xml:space="preserve"> </w:t>
      </w:r>
      <w:r>
        <w:rPr>
          <w:spacing w:val="-2"/>
          <w:sz w:val="24"/>
        </w:rPr>
        <w:t>руками.</w:t>
      </w:r>
    </w:p>
    <w:p w:rsidR="00ED2570" w:rsidRDefault="00ED2570">
      <w:pPr>
        <w:pStyle w:val="a4"/>
        <w:spacing w:line="291" w:lineRule="exact"/>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ind w:left="994"/>
        <w:jc w:val="left"/>
      </w:pPr>
      <w:r>
        <w:rPr>
          <w:u w:val="single"/>
        </w:rPr>
        <w:lastRenderedPageBreak/>
        <w:t xml:space="preserve">Приемы работы </w:t>
      </w:r>
      <w:r>
        <w:rPr>
          <w:spacing w:val="-2"/>
          <w:u w:val="single"/>
        </w:rPr>
        <w:t>красками</w:t>
      </w:r>
      <w:r>
        <w:rPr>
          <w:spacing w:val="-2"/>
        </w:rPr>
        <w:t>:</w:t>
      </w:r>
    </w:p>
    <w:p w:rsidR="00ED2570" w:rsidRDefault="00125FB7">
      <w:pPr>
        <w:pStyle w:val="a4"/>
        <w:numPr>
          <w:ilvl w:val="0"/>
          <w:numId w:val="69"/>
        </w:numPr>
        <w:tabs>
          <w:tab w:val="left" w:pos="992"/>
          <w:tab w:val="left" w:pos="994"/>
        </w:tabs>
        <w:spacing w:before="41" w:line="273" w:lineRule="auto"/>
        <w:ind w:left="994" w:right="140" w:hanging="284"/>
        <w:jc w:val="left"/>
        <w:rPr>
          <w:rFonts w:ascii="Symbol" w:hAnsi="Symbol"/>
          <w:sz w:val="24"/>
        </w:rPr>
      </w:pPr>
      <w:r>
        <w:rPr>
          <w:i/>
          <w:sz w:val="24"/>
        </w:rPr>
        <w:t>приемы</w:t>
      </w:r>
      <w:r>
        <w:rPr>
          <w:i/>
          <w:spacing w:val="40"/>
          <w:sz w:val="24"/>
        </w:rPr>
        <w:t xml:space="preserve"> </w:t>
      </w:r>
      <w:r>
        <w:rPr>
          <w:i/>
          <w:sz w:val="24"/>
        </w:rPr>
        <w:t>рисования</w:t>
      </w:r>
      <w:r>
        <w:rPr>
          <w:i/>
          <w:spacing w:val="40"/>
          <w:sz w:val="24"/>
        </w:rPr>
        <w:t xml:space="preserve"> </w:t>
      </w:r>
      <w:r>
        <w:rPr>
          <w:i/>
          <w:sz w:val="24"/>
        </w:rPr>
        <w:t>руками</w:t>
      </w:r>
      <w:r>
        <w:rPr>
          <w:sz w:val="24"/>
        </w:rPr>
        <w:t>:</w:t>
      </w:r>
      <w:r>
        <w:rPr>
          <w:spacing w:val="40"/>
          <w:sz w:val="24"/>
        </w:rPr>
        <w:t xml:space="preserve"> </w:t>
      </w:r>
      <w:r>
        <w:rPr>
          <w:sz w:val="24"/>
        </w:rPr>
        <w:t>точечное</w:t>
      </w:r>
      <w:r>
        <w:rPr>
          <w:spacing w:val="40"/>
          <w:sz w:val="24"/>
        </w:rPr>
        <w:t xml:space="preserve"> </w:t>
      </w:r>
      <w:r>
        <w:rPr>
          <w:sz w:val="24"/>
        </w:rPr>
        <w:t>рисование</w:t>
      </w:r>
      <w:r>
        <w:rPr>
          <w:spacing w:val="40"/>
          <w:sz w:val="24"/>
        </w:rPr>
        <w:t xml:space="preserve"> </w:t>
      </w:r>
      <w:r>
        <w:rPr>
          <w:sz w:val="24"/>
        </w:rPr>
        <w:t>пальцами;</w:t>
      </w:r>
      <w:r>
        <w:rPr>
          <w:spacing w:val="40"/>
          <w:sz w:val="24"/>
        </w:rPr>
        <w:t xml:space="preserve"> </w:t>
      </w:r>
      <w:r>
        <w:rPr>
          <w:sz w:val="24"/>
        </w:rPr>
        <w:t>линейное</w:t>
      </w:r>
      <w:r>
        <w:rPr>
          <w:spacing w:val="40"/>
          <w:sz w:val="24"/>
        </w:rPr>
        <w:t xml:space="preserve"> </w:t>
      </w:r>
      <w:r>
        <w:rPr>
          <w:sz w:val="24"/>
        </w:rPr>
        <w:t>рисование</w:t>
      </w:r>
      <w:r>
        <w:rPr>
          <w:spacing w:val="40"/>
          <w:sz w:val="24"/>
        </w:rPr>
        <w:t xml:space="preserve"> </w:t>
      </w:r>
      <w:r>
        <w:rPr>
          <w:sz w:val="24"/>
        </w:rPr>
        <w:t>пальцами; рисование ладонью, кулаком, ребром ладони;</w:t>
      </w:r>
    </w:p>
    <w:p w:rsidR="00ED2570" w:rsidRDefault="00125FB7">
      <w:pPr>
        <w:pStyle w:val="a4"/>
        <w:numPr>
          <w:ilvl w:val="0"/>
          <w:numId w:val="69"/>
        </w:numPr>
        <w:tabs>
          <w:tab w:val="left" w:pos="992"/>
          <w:tab w:val="left" w:pos="994"/>
        </w:tabs>
        <w:spacing w:before="3" w:line="273" w:lineRule="auto"/>
        <w:ind w:left="994" w:right="143" w:hanging="284"/>
        <w:jc w:val="left"/>
        <w:rPr>
          <w:rFonts w:ascii="Symbol" w:hAnsi="Symbol"/>
          <w:sz w:val="24"/>
        </w:rPr>
      </w:pPr>
      <w:r>
        <w:rPr>
          <w:i/>
          <w:sz w:val="24"/>
        </w:rPr>
        <w:t>приемы</w:t>
      </w:r>
      <w:r>
        <w:rPr>
          <w:i/>
          <w:spacing w:val="39"/>
          <w:sz w:val="24"/>
        </w:rPr>
        <w:t xml:space="preserve"> </w:t>
      </w:r>
      <w:r>
        <w:rPr>
          <w:i/>
          <w:sz w:val="24"/>
        </w:rPr>
        <w:t>трафаретной</w:t>
      </w:r>
      <w:r>
        <w:rPr>
          <w:i/>
          <w:spacing w:val="40"/>
          <w:sz w:val="24"/>
        </w:rPr>
        <w:t xml:space="preserve"> </w:t>
      </w:r>
      <w:r>
        <w:rPr>
          <w:i/>
          <w:sz w:val="24"/>
        </w:rPr>
        <w:t>печати</w:t>
      </w:r>
      <w:r>
        <w:rPr>
          <w:sz w:val="24"/>
        </w:rPr>
        <w:t>:</w:t>
      </w:r>
      <w:r>
        <w:rPr>
          <w:spacing w:val="40"/>
          <w:sz w:val="24"/>
        </w:rPr>
        <w:t xml:space="preserve"> </w:t>
      </w:r>
      <w:r>
        <w:rPr>
          <w:sz w:val="24"/>
        </w:rPr>
        <w:t>печать</w:t>
      </w:r>
      <w:r>
        <w:rPr>
          <w:spacing w:val="39"/>
          <w:sz w:val="24"/>
        </w:rPr>
        <w:t xml:space="preserve"> </w:t>
      </w:r>
      <w:r>
        <w:rPr>
          <w:sz w:val="24"/>
        </w:rPr>
        <w:t>тампоном,</w:t>
      </w:r>
      <w:r>
        <w:rPr>
          <w:spacing w:val="40"/>
          <w:sz w:val="24"/>
        </w:rPr>
        <w:t xml:space="preserve"> </w:t>
      </w:r>
      <w:r>
        <w:rPr>
          <w:sz w:val="24"/>
        </w:rPr>
        <w:t>карандашной</w:t>
      </w:r>
      <w:r>
        <w:rPr>
          <w:spacing w:val="40"/>
          <w:sz w:val="24"/>
        </w:rPr>
        <w:t xml:space="preserve"> </w:t>
      </w:r>
      <w:r>
        <w:rPr>
          <w:sz w:val="24"/>
        </w:rPr>
        <w:t>резинкой,</w:t>
      </w:r>
      <w:r>
        <w:rPr>
          <w:spacing w:val="40"/>
          <w:sz w:val="24"/>
        </w:rPr>
        <w:t xml:space="preserve"> </w:t>
      </w:r>
      <w:r>
        <w:rPr>
          <w:sz w:val="24"/>
        </w:rPr>
        <w:t>смятой бумагой, трубочкой и т.п.;</w:t>
      </w:r>
    </w:p>
    <w:p w:rsidR="00ED2570" w:rsidRDefault="00125FB7">
      <w:pPr>
        <w:pStyle w:val="a4"/>
        <w:numPr>
          <w:ilvl w:val="0"/>
          <w:numId w:val="69"/>
        </w:numPr>
        <w:tabs>
          <w:tab w:val="left" w:pos="992"/>
          <w:tab w:val="left" w:pos="994"/>
        </w:tabs>
        <w:spacing w:before="2" w:line="273" w:lineRule="auto"/>
        <w:ind w:left="994" w:right="141" w:hanging="284"/>
        <w:jc w:val="left"/>
        <w:rPr>
          <w:rFonts w:ascii="Symbol" w:hAnsi="Symbol"/>
          <w:sz w:val="24"/>
        </w:rPr>
      </w:pPr>
      <w:r>
        <w:rPr>
          <w:i/>
          <w:sz w:val="24"/>
        </w:rPr>
        <w:t>приемы кистевого письма</w:t>
      </w:r>
      <w:r>
        <w:rPr>
          <w:sz w:val="24"/>
        </w:rPr>
        <w:t xml:space="preserve">: </w:t>
      </w:r>
      <w:proofErr w:type="spellStart"/>
      <w:r>
        <w:rPr>
          <w:sz w:val="24"/>
        </w:rPr>
        <w:t>примакивание</w:t>
      </w:r>
      <w:proofErr w:type="spellEnd"/>
      <w:r>
        <w:rPr>
          <w:sz w:val="24"/>
        </w:rPr>
        <w:t xml:space="preserve"> кистью; наращивание массы; рисование сухой кистью; рисование по мокрому листу и т.д.</w:t>
      </w:r>
    </w:p>
    <w:p w:rsidR="00ED2570" w:rsidRDefault="00125FB7">
      <w:pPr>
        <w:spacing w:before="2"/>
        <w:ind w:left="994"/>
        <w:rPr>
          <w:sz w:val="24"/>
        </w:rPr>
      </w:pPr>
      <w:r>
        <w:rPr>
          <w:i/>
          <w:sz w:val="24"/>
        </w:rPr>
        <w:t>Обучение</w:t>
      </w:r>
      <w:r>
        <w:rPr>
          <w:i/>
          <w:spacing w:val="-4"/>
          <w:sz w:val="24"/>
        </w:rPr>
        <w:t xml:space="preserve"> </w:t>
      </w:r>
      <w:r>
        <w:rPr>
          <w:i/>
          <w:sz w:val="24"/>
        </w:rPr>
        <w:t>действиям</w:t>
      </w:r>
      <w:r>
        <w:rPr>
          <w:i/>
          <w:spacing w:val="-3"/>
          <w:sz w:val="24"/>
        </w:rPr>
        <w:t xml:space="preserve"> </w:t>
      </w:r>
      <w:r>
        <w:rPr>
          <w:i/>
          <w:sz w:val="24"/>
        </w:rPr>
        <w:t>с</w:t>
      </w:r>
      <w:r>
        <w:rPr>
          <w:i/>
          <w:spacing w:val="-1"/>
          <w:sz w:val="24"/>
        </w:rPr>
        <w:t xml:space="preserve"> </w:t>
      </w:r>
      <w:r>
        <w:rPr>
          <w:i/>
          <w:sz w:val="24"/>
        </w:rPr>
        <w:t>шаблонами</w:t>
      </w:r>
      <w:r>
        <w:rPr>
          <w:i/>
          <w:spacing w:val="-2"/>
          <w:sz w:val="24"/>
        </w:rPr>
        <w:t xml:space="preserve"> </w:t>
      </w:r>
      <w:r>
        <w:rPr>
          <w:i/>
          <w:sz w:val="24"/>
        </w:rPr>
        <w:t>и</w:t>
      </w:r>
      <w:r>
        <w:rPr>
          <w:i/>
          <w:spacing w:val="-1"/>
          <w:sz w:val="24"/>
        </w:rPr>
        <w:t xml:space="preserve"> </w:t>
      </w:r>
      <w:r>
        <w:rPr>
          <w:i/>
          <w:spacing w:val="-2"/>
          <w:sz w:val="24"/>
        </w:rPr>
        <w:t>трафаретами</w:t>
      </w:r>
      <w:r>
        <w:rPr>
          <w:spacing w:val="-2"/>
          <w:sz w:val="24"/>
        </w:rPr>
        <w:t>:</w:t>
      </w:r>
    </w:p>
    <w:p w:rsidR="00ED2570" w:rsidRDefault="00125FB7">
      <w:pPr>
        <w:pStyle w:val="a4"/>
        <w:numPr>
          <w:ilvl w:val="0"/>
          <w:numId w:val="69"/>
        </w:numPr>
        <w:tabs>
          <w:tab w:val="left" w:pos="993"/>
        </w:tabs>
        <w:spacing w:before="42"/>
        <w:ind w:left="993" w:hanging="282"/>
        <w:jc w:val="left"/>
        <w:rPr>
          <w:rFonts w:ascii="Symbol" w:hAnsi="Symbol"/>
          <w:sz w:val="24"/>
        </w:rPr>
      </w:pPr>
      <w:r>
        <w:rPr>
          <w:sz w:val="24"/>
        </w:rPr>
        <w:t>правила</w:t>
      </w:r>
      <w:r>
        <w:rPr>
          <w:spacing w:val="-2"/>
          <w:sz w:val="24"/>
        </w:rPr>
        <w:t xml:space="preserve"> </w:t>
      </w:r>
      <w:r>
        <w:rPr>
          <w:sz w:val="24"/>
        </w:rPr>
        <w:t>обведения</w:t>
      </w:r>
      <w:r>
        <w:rPr>
          <w:spacing w:val="-1"/>
          <w:sz w:val="24"/>
        </w:rPr>
        <w:t xml:space="preserve"> </w:t>
      </w:r>
      <w:r>
        <w:rPr>
          <w:spacing w:val="-2"/>
          <w:sz w:val="24"/>
        </w:rPr>
        <w:t>шаблонов;</w:t>
      </w:r>
    </w:p>
    <w:p w:rsidR="00ED2570" w:rsidRDefault="00125FB7">
      <w:pPr>
        <w:pStyle w:val="a4"/>
        <w:numPr>
          <w:ilvl w:val="0"/>
          <w:numId w:val="69"/>
        </w:numPr>
        <w:tabs>
          <w:tab w:val="left" w:pos="992"/>
          <w:tab w:val="left" w:pos="994"/>
        </w:tabs>
        <w:spacing w:before="40" w:line="273" w:lineRule="auto"/>
        <w:ind w:left="994" w:right="141" w:hanging="284"/>
        <w:jc w:val="left"/>
        <w:rPr>
          <w:rFonts w:ascii="Symbol" w:hAnsi="Symbol"/>
          <w:sz w:val="24"/>
        </w:rPr>
      </w:pPr>
      <w:r>
        <w:rPr>
          <w:sz w:val="24"/>
        </w:rPr>
        <w:t>обведение шаблонов</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реальных</w:t>
      </w:r>
      <w:r>
        <w:rPr>
          <w:spacing w:val="-1"/>
          <w:sz w:val="24"/>
        </w:rPr>
        <w:t xml:space="preserve"> </w:t>
      </w:r>
      <w:r>
        <w:rPr>
          <w:sz w:val="24"/>
        </w:rPr>
        <w:t>предметов</w:t>
      </w:r>
      <w:r>
        <w:rPr>
          <w:spacing w:val="-2"/>
          <w:sz w:val="24"/>
        </w:rPr>
        <w:t xml:space="preserve"> </w:t>
      </w:r>
      <w:r>
        <w:rPr>
          <w:sz w:val="24"/>
        </w:rPr>
        <w:t>несложных</w:t>
      </w:r>
      <w:r>
        <w:rPr>
          <w:spacing w:val="-1"/>
          <w:sz w:val="24"/>
        </w:rPr>
        <w:t xml:space="preserve"> </w:t>
      </w:r>
      <w:r>
        <w:rPr>
          <w:sz w:val="24"/>
        </w:rPr>
        <w:t>форм, букв, цифр.</w:t>
      </w:r>
    </w:p>
    <w:p w:rsidR="00ED2570" w:rsidRDefault="00125FB7">
      <w:pPr>
        <w:pStyle w:val="a3"/>
        <w:spacing w:before="3" w:line="276" w:lineRule="auto"/>
        <w:ind w:right="142" w:firstLine="709"/>
      </w:pPr>
      <w:r>
        <w:rPr>
          <w:i/>
        </w:rPr>
        <w:t xml:space="preserve">Развитие речи </w:t>
      </w:r>
      <w:r>
        <w:t>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ED2570" w:rsidRDefault="00125FB7">
      <w:pPr>
        <w:pStyle w:val="a3"/>
        <w:ind w:left="994"/>
      </w:pPr>
      <w:r>
        <w:rPr>
          <w:u w:val="single"/>
        </w:rPr>
        <w:t>Обучение</w:t>
      </w:r>
      <w:r>
        <w:rPr>
          <w:spacing w:val="-7"/>
          <w:u w:val="single"/>
        </w:rPr>
        <w:t xml:space="preserve"> </w:t>
      </w:r>
      <w:r>
        <w:rPr>
          <w:u w:val="single"/>
        </w:rPr>
        <w:t>композиционной</w:t>
      </w:r>
      <w:r>
        <w:rPr>
          <w:spacing w:val="-7"/>
          <w:u w:val="single"/>
        </w:rPr>
        <w:t xml:space="preserve"> </w:t>
      </w:r>
      <w:r>
        <w:rPr>
          <w:spacing w:val="-2"/>
          <w:u w:val="single"/>
        </w:rPr>
        <w:t>деятельности</w:t>
      </w:r>
    </w:p>
    <w:p w:rsidR="00ED2570" w:rsidRDefault="00125FB7">
      <w:pPr>
        <w:pStyle w:val="a3"/>
        <w:spacing w:before="41" w:line="276" w:lineRule="auto"/>
        <w:ind w:right="140" w:firstLine="709"/>
      </w:pPr>
      <w:r>
        <w:rPr>
          <w:i/>
        </w:rPr>
        <w:t xml:space="preserve">Понятие «композиция». </w:t>
      </w:r>
      <w:r>
        <w:t>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ED2570" w:rsidRDefault="00125FB7">
      <w:pPr>
        <w:pStyle w:val="a3"/>
        <w:spacing w:line="276" w:lineRule="auto"/>
        <w:ind w:right="142" w:firstLine="709"/>
      </w:pPr>
      <w: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ED2570" w:rsidRDefault="00125FB7">
      <w:pPr>
        <w:pStyle w:val="a3"/>
        <w:spacing w:line="276" w:lineRule="auto"/>
        <w:ind w:right="143" w:firstLine="709"/>
      </w:pPr>
      <w:r>
        <w:t>Установление смысловых связей между изображаемыми предметами. Главное и второстепенное композиции.</w:t>
      </w:r>
    </w:p>
    <w:p w:rsidR="00ED2570" w:rsidRDefault="00125FB7">
      <w:pPr>
        <w:pStyle w:val="a3"/>
        <w:spacing w:line="276" w:lineRule="auto"/>
        <w:ind w:right="140" w:firstLine="709"/>
      </w:pPr>
      <w:r>
        <w:t>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w:t>
      </w:r>
    </w:p>
    <w:p w:rsidR="00ED2570" w:rsidRDefault="00125FB7">
      <w:pPr>
        <w:pStyle w:val="a3"/>
        <w:spacing w:before="1" w:line="276" w:lineRule="auto"/>
        <w:ind w:right="142" w:firstLine="709"/>
      </w:pPr>
      <w:r>
        <w:t>Применение приемов и правил композиции в рисовании с натуры, тематическом и декоративном рисовании.</w:t>
      </w:r>
    </w:p>
    <w:p w:rsidR="00ED2570" w:rsidRDefault="00125FB7">
      <w:pPr>
        <w:pStyle w:val="a3"/>
        <w:spacing w:line="276" w:lineRule="auto"/>
        <w:ind w:right="141" w:firstLine="709"/>
      </w:pPr>
      <w:r>
        <w:rPr>
          <w:u w:val="single"/>
        </w:rPr>
        <w:t>Развитие умений воспринимать и изображать форму предметов, пропорции,</w:t>
      </w:r>
      <w:r>
        <w:t xml:space="preserve"> </w:t>
      </w:r>
      <w:r>
        <w:rPr>
          <w:spacing w:val="-2"/>
          <w:u w:val="single"/>
        </w:rPr>
        <w:t>конструкцию</w:t>
      </w:r>
    </w:p>
    <w:p w:rsidR="00ED2570" w:rsidRDefault="00125FB7">
      <w:pPr>
        <w:pStyle w:val="a3"/>
        <w:spacing w:line="276" w:lineRule="auto"/>
        <w:ind w:right="140" w:firstLine="709"/>
      </w:pPr>
      <w:r>
        <w:rPr>
          <w:i/>
        </w:rPr>
        <w:t>Понятие «форма»</w:t>
      </w:r>
      <w:r>
        <w:t>.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ED2570" w:rsidRDefault="00125FB7">
      <w:pPr>
        <w:pStyle w:val="a3"/>
        <w:spacing w:line="276" w:lineRule="auto"/>
        <w:ind w:right="143" w:firstLine="709"/>
      </w:pPr>
      <w:r>
        <w:t>Обследование предметов и выделение необходимых для передачи в рисунке признаков сходства объекта с натурой (или образцом).</w:t>
      </w:r>
    </w:p>
    <w:p w:rsidR="00ED2570" w:rsidRDefault="00125FB7">
      <w:pPr>
        <w:pStyle w:val="a3"/>
        <w:spacing w:line="276" w:lineRule="auto"/>
        <w:ind w:left="994" w:right="388"/>
      </w:pPr>
      <w:r>
        <w:t>Соотнесение</w:t>
      </w:r>
      <w:r>
        <w:rPr>
          <w:spacing w:val="-5"/>
        </w:rPr>
        <w:t xml:space="preserve"> </w:t>
      </w:r>
      <w:r>
        <w:t>формы</w:t>
      </w:r>
      <w:r>
        <w:rPr>
          <w:spacing w:val="-5"/>
        </w:rPr>
        <w:t xml:space="preserve"> </w:t>
      </w:r>
      <w:r>
        <w:t>предметов</w:t>
      </w:r>
      <w:r>
        <w:rPr>
          <w:spacing w:val="-6"/>
        </w:rPr>
        <w:t xml:space="preserve"> </w:t>
      </w:r>
      <w:r>
        <w:t>с</w:t>
      </w:r>
      <w:r>
        <w:rPr>
          <w:spacing w:val="-5"/>
        </w:rPr>
        <w:t xml:space="preserve"> </w:t>
      </w:r>
      <w:r>
        <w:t>геометрическими</w:t>
      </w:r>
      <w:r>
        <w:rPr>
          <w:spacing w:val="-6"/>
        </w:rPr>
        <w:t xml:space="preserve"> </w:t>
      </w:r>
      <w:r>
        <w:t>фигурами</w:t>
      </w:r>
      <w:r>
        <w:rPr>
          <w:spacing w:val="-6"/>
        </w:rPr>
        <w:t xml:space="preserve"> </w:t>
      </w:r>
      <w:r>
        <w:t>(метод</w:t>
      </w:r>
      <w:r>
        <w:rPr>
          <w:spacing w:val="-7"/>
        </w:rPr>
        <w:t xml:space="preserve"> </w:t>
      </w:r>
      <w:r>
        <w:t>обобщения). Передача пропорций предметов. Строение тела человека, животных и др.</w:t>
      </w:r>
    </w:p>
    <w:p w:rsidR="00ED2570" w:rsidRDefault="00125FB7">
      <w:pPr>
        <w:pStyle w:val="a3"/>
        <w:ind w:left="994"/>
      </w:pPr>
      <w:r>
        <w:t>Передача</w:t>
      </w:r>
      <w:r>
        <w:rPr>
          <w:spacing w:val="-1"/>
        </w:rPr>
        <w:t xml:space="preserve"> </w:t>
      </w:r>
      <w:r>
        <w:t>движения</w:t>
      </w:r>
      <w:r>
        <w:rPr>
          <w:spacing w:val="-1"/>
        </w:rPr>
        <w:t xml:space="preserve"> </w:t>
      </w:r>
      <w:r>
        <w:t>различных</w:t>
      </w:r>
      <w:r>
        <w:rPr>
          <w:spacing w:val="-1"/>
        </w:rPr>
        <w:t xml:space="preserve"> </w:t>
      </w:r>
      <w:r>
        <w:t>одушевленных</w:t>
      </w:r>
      <w:r>
        <w:rPr>
          <w:spacing w:val="-1"/>
        </w:rPr>
        <w:t xml:space="preserve"> </w:t>
      </w:r>
      <w:r>
        <w:t>и</w:t>
      </w:r>
      <w:r>
        <w:rPr>
          <w:spacing w:val="-2"/>
        </w:rPr>
        <w:t xml:space="preserve"> </w:t>
      </w:r>
      <w:r>
        <w:t xml:space="preserve">неодушевленных </w:t>
      </w:r>
      <w:r>
        <w:rPr>
          <w:spacing w:val="-2"/>
        </w:rPr>
        <w:t>предметов.</w:t>
      </w:r>
    </w:p>
    <w:p w:rsidR="00ED2570" w:rsidRDefault="00125FB7">
      <w:pPr>
        <w:pStyle w:val="a3"/>
        <w:spacing w:before="41" w:line="276" w:lineRule="auto"/>
        <w:ind w:right="142" w:firstLine="709"/>
      </w:pPr>
      <w:r>
        <w:rPr>
          <w:i/>
        </w:rPr>
        <w:t xml:space="preserve">Понятия «орнамент» и «узор». </w:t>
      </w:r>
      <w:r>
        <w:t>Их сходство и различие. Виды орнаментов по форме (в полосе, замкнутый, сетчатый), по содержанию (геометрический, растительный, зооморфный,</w:t>
      </w:r>
      <w:r>
        <w:rPr>
          <w:spacing w:val="30"/>
        </w:rPr>
        <w:t xml:space="preserve">  </w:t>
      </w:r>
      <w:r>
        <w:t>геральдический</w:t>
      </w:r>
      <w:r>
        <w:rPr>
          <w:spacing w:val="31"/>
        </w:rPr>
        <w:t xml:space="preserve">  </w:t>
      </w:r>
      <w:r>
        <w:t>и</w:t>
      </w:r>
      <w:r>
        <w:rPr>
          <w:spacing w:val="30"/>
        </w:rPr>
        <w:t xml:space="preserve">  </w:t>
      </w:r>
      <w:r>
        <w:t>т.д.).</w:t>
      </w:r>
      <w:r>
        <w:rPr>
          <w:spacing w:val="31"/>
        </w:rPr>
        <w:t xml:space="preserve">  </w:t>
      </w:r>
      <w:r>
        <w:t>Принципы</w:t>
      </w:r>
      <w:r>
        <w:rPr>
          <w:spacing w:val="30"/>
        </w:rPr>
        <w:t xml:space="preserve">  </w:t>
      </w:r>
      <w:r>
        <w:t>построения</w:t>
      </w:r>
      <w:r>
        <w:rPr>
          <w:spacing w:val="31"/>
        </w:rPr>
        <w:t xml:space="preserve">  </w:t>
      </w:r>
      <w:r>
        <w:t>орнамента</w:t>
      </w:r>
      <w:r>
        <w:rPr>
          <w:spacing w:val="30"/>
        </w:rPr>
        <w:t xml:space="preserve">  </w:t>
      </w:r>
      <w:r>
        <w:t>(в</w:t>
      </w:r>
      <w:r>
        <w:rPr>
          <w:spacing w:val="31"/>
        </w:rPr>
        <w:t xml:space="preserve">  </w:t>
      </w:r>
      <w:r>
        <w:rPr>
          <w:spacing w:val="-2"/>
        </w:rPr>
        <w:t>полосе,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квадрате, круге, треугольнике). Рисование по мотивам Дымковской игрушки,</w:t>
      </w:r>
      <w:r>
        <w:rPr>
          <w:spacing w:val="-1"/>
        </w:rPr>
        <w:t xml:space="preserve"> </w:t>
      </w:r>
      <w:r>
        <w:t>Городецкой, Гжельской росписи и др.</w:t>
      </w:r>
    </w:p>
    <w:p w:rsidR="00ED2570" w:rsidRDefault="00125FB7">
      <w:pPr>
        <w:pStyle w:val="a3"/>
        <w:spacing w:line="276" w:lineRule="auto"/>
        <w:ind w:right="141" w:firstLine="709"/>
      </w:pPr>
      <w:r>
        <w:t xml:space="preserve">Приемы передачи формы предметов: рисование по опорным точкам; </w:t>
      </w:r>
      <w:proofErr w:type="spellStart"/>
      <w:r>
        <w:t>дорисовывание</w:t>
      </w:r>
      <w:proofErr w:type="spellEnd"/>
      <w:r>
        <w:t>; обведение шаблонов; рисование по клеткам; самостоятельное рисование, составление целого изображения (реального, сказочного) из частей.</w:t>
      </w:r>
    </w:p>
    <w:p w:rsidR="00ED2570" w:rsidRDefault="00125FB7">
      <w:pPr>
        <w:pStyle w:val="a3"/>
        <w:spacing w:line="276" w:lineRule="auto"/>
        <w:ind w:right="141" w:firstLine="709"/>
      </w:pPr>
      <w: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ED2570" w:rsidRDefault="00125FB7">
      <w:pPr>
        <w:pStyle w:val="a3"/>
        <w:spacing w:before="1" w:line="276" w:lineRule="auto"/>
        <w:ind w:right="139" w:firstLine="709"/>
      </w:pPr>
      <w:r>
        <w:rPr>
          <w:u w:val="single"/>
        </w:rPr>
        <w:t>Развитие у учащихся восприятия цвета предметов и формирование умения</w:t>
      </w:r>
      <w:r>
        <w:t xml:space="preserve"> </w:t>
      </w:r>
      <w:r>
        <w:rPr>
          <w:u w:val="single"/>
        </w:rPr>
        <w:t>передавать его в рисунке с помощью красок</w:t>
      </w:r>
    </w:p>
    <w:p w:rsidR="00ED2570" w:rsidRDefault="00125FB7">
      <w:pPr>
        <w:pStyle w:val="a3"/>
        <w:spacing w:line="276" w:lineRule="auto"/>
        <w:ind w:right="141" w:firstLine="709"/>
      </w:pPr>
      <w:r>
        <w:rPr>
          <w:i/>
        </w:rPr>
        <w:t xml:space="preserve">Понятие «цвет». </w:t>
      </w: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rsidR="00ED2570" w:rsidRDefault="00125FB7">
      <w:pPr>
        <w:pStyle w:val="a3"/>
        <w:spacing w:line="275" w:lineRule="exact"/>
        <w:ind w:left="994"/>
      </w:pPr>
      <w:r>
        <w:t>Различение</w:t>
      </w:r>
      <w:r>
        <w:rPr>
          <w:spacing w:val="-3"/>
        </w:rPr>
        <w:t xml:space="preserve"> </w:t>
      </w:r>
      <w:r>
        <w:t>и</w:t>
      </w:r>
      <w:r>
        <w:rPr>
          <w:spacing w:val="-3"/>
        </w:rPr>
        <w:t xml:space="preserve"> </w:t>
      </w:r>
      <w:r>
        <w:t>обозначением</w:t>
      </w:r>
      <w:r>
        <w:rPr>
          <w:spacing w:val="-2"/>
        </w:rPr>
        <w:t xml:space="preserve"> </w:t>
      </w:r>
      <w:r>
        <w:t>словом,</w:t>
      </w:r>
      <w:r>
        <w:rPr>
          <w:spacing w:val="-1"/>
        </w:rPr>
        <w:t xml:space="preserve"> </w:t>
      </w:r>
      <w:r>
        <w:t>некоторых</w:t>
      </w:r>
      <w:r>
        <w:rPr>
          <w:spacing w:val="-2"/>
        </w:rPr>
        <w:t xml:space="preserve"> </w:t>
      </w:r>
      <w:r>
        <w:t>ясно</w:t>
      </w:r>
      <w:r>
        <w:rPr>
          <w:spacing w:val="-2"/>
        </w:rPr>
        <w:t xml:space="preserve"> </w:t>
      </w:r>
      <w:r>
        <w:t>различимых</w:t>
      </w:r>
      <w:r>
        <w:rPr>
          <w:spacing w:val="-2"/>
        </w:rPr>
        <w:t xml:space="preserve"> </w:t>
      </w:r>
      <w:r>
        <w:t>оттенков</w:t>
      </w:r>
      <w:r>
        <w:rPr>
          <w:spacing w:val="-2"/>
        </w:rPr>
        <w:t xml:space="preserve"> цветов.</w:t>
      </w:r>
    </w:p>
    <w:p w:rsidR="00ED2570" w:rsidRDefault="00125FB7">
      <w:pPr>
        <w:pStyle w:val="a3"/>
        <w:spacing w:before="42" w:line="276" w:lineRule="auto"/>
        <w:ind w:right="141" w:firstLine="709"/>
      </w:pPr>
      <w:r>
        <w:t xml:space="preserve">Работа кистью и красками, получение новых цветов и оттенков путем смешения на палитре основных цветов, отражение светлости цвета (светло зеленый, темно зеленый и </w:t>
      </w:r>
      <w:r>
        <w:rPr>
          <w:spacing w:val="-2"/>
        </w:rPr>
        <w:t>т.д.).</w:t>
      </w:r>
    </w:p>
    <w:p w:rsidR="00ED2570" w:rsidRDefault="00125FB7">
      <w:pPr>
        <w:pStyle w:val="a3"/>
        <w:spacing w:line="276" w:lineRule="auto"/>
        <w:ind w:right="140" w:firstLine="709"/>
      </w:pPr>
      <w:r>
        <w:t>Эмоциональное восприятие цвета. Передача с помощью цвета характера</w:t>
      </w:r>
      <w:r>
        <w:rPr>
          <w:spacing w:val="40"/>
        </w:rPr>
        <w:t xml:space="preserve"> </w:t>
      </w:r>
      <w:r>
        <w:t>персонажа, его эмоционального состояния (радость, грусть). Роль белых и черных красок</w:t>
      </w:r>
      <w:r>
        <w:rPr>
          <w:spacing w:val="40"/>
        </w:rPr>
        <w:t xml:space="preserve"> </w:t>
      </w:r>
      <w:r>
        <w:t>в эмоциональном звучании и выразительность образа. Подбор цветовых сочетаний при создании сказочных образов: добрые, злые образы.</w:t>
      </w:r>
    </w:p>
    <w:p w:rsidR="00ED2570" w:rsidRDefault="00125FB7">
      <w:pPr>
        <w:pStyle w:val="a3"/>
        <w:ind w:left="994"/>
      </w:pPr>
      <w:r>
        <w:rPr>
          <w:u w:val="single"/>
        </w:rPr>
        <w:t>Обучение</w:t>
      </w:r>
      <w:r>
        <w:rPr>
          <w:spacing w:val="-6"/>
          <w:u w:val="single"/>
        </w:rPr>
        <w:t xml:space="preserve"> </w:t>
      </w:r>
      <w:r>
        <w:rPr>
          <w:u w:val="single"/>
        </w:rPr>
        <w:t>восприятию</w:t>
      </w:r>
      <w:r>
        <w:rPr>
          <w:spacing w:val="-6"/>
          <w:u w:val="single"/>
        </w:rPr>
        <w:t xml:space="preserve"> </w:t>
      </w:r>
      <w:r>
        <w:rPr>
          <w:u w:val="single"/>
        </w:rPr>
        <w:t>произведений</w:t>
      </w:r>
      <w:r>
        <w:rPr>
          <w:spacing w:val="-6"/>
          <w:u w:val="single"/>
        </w:rPr>
        <w:t xml:space="preserve"> </w:t>
      </w:r>
      <w:r>
        <w:rPr>
          <w:spacing w:val="-2"/>
          <w:u w:val="single"/>
        </w:rPr>
        <w:t>искусства</w:t>
      </w:r>
    </w:p>
    <w:p w:rsidR="00ED2570" w:rsidRDefault="00125FB7">
      <w:pPr>
        <w:spacing w:before="43"/>
        <w:ind w:left="994"/>
        <w:jc w:val="both"/>
        <w:rPr>
          <w:i/>
          <w:sz w:val="24"/>
        </w:rPr>
      </w:pPr>
      <w:r>
        <w:rPr>
          <w:i/>
          <w:sz w:val="24"/>
        </w:rPr>
        <w:t>Беседы</w:t>
      </w:r>
      <w:r>
        <w:rPr>
          <w:i/>
          <w:spacing w:val="-7"/>
          <w:sz w:val="24"/>
        </w:rPr>
        <w:t xml:space="preserve"> </w:t>
      </w:r>
      <w:r>
        <w:rPr>
          <w:i/>
          <w:sz w:val="24"/>
        </w:rPr>
        <w:t>об</w:t>
      </w:r>
      <w:r>
        <w:rPr>
          <w:i/>
          <w:spacing w:val="-5"/>
          <w:sz w:val="24"/>
        </w:rPr>
        <w:t xml:space="preserve"> </w:t>
      </w:r>
      <w:r>
        <w:rPr>
          <w:i/>
          <w:sz w:val="24"/>
        </w:rPr>
        <w:t>изобразительном</w:t>
      </w:r>
      <w:r>
        <w:rPr>
          <w:i/>
          <w:spacing w:val="-6"/>
          <w:sz w:val="24"/>
        </w:rPr>
        <w:t xml:space="preserve"> </w:t>
      </w:r>
      <w:r>
        <w:rPr>
          <w:i/>
          <w:spacing w:val="-2"/>
          <w:sz w:val="24"/>
        </w:rPr>
        <w:t>искусстве:</w:t>
      </w:r>
    </w:p>
    <w:p w:rsidR="00ED2570" w:rsidRDefault="00125FB7">
      <w:pPr>
        <w:pStyle w:val="a3"/>
        <w:spacing w:before="40" w:line="276" w:lineRule="auto"/>
        <w:ind w:right="139" w:firstLine="709"/>
      </w:pPr>
      <w:r>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p w:rsidR="00ED2570" w:rsidRDefault="00125FB7">
      <w:pPr>
        <w:pStyle w:val="a3"/>
        <w:ind w:left="994"/>
      </w:pPr>
      <w:r>
        <w:t xml:space="preserve">Виды изобразительного </w:t>
      </w:r>
      <w:r>
        <w:rPr>
          <w:spacing w:val="-2"/>
        </w:rPr>
        <w:t>искусства:</w:t>
      </w:r>
    </w:p>
    <w:p w:rsidR="00ED2570" w:rsidRDefault="00125FB7">
      <w:pPr>
        <w:pStyle w:val="a4"/>
        <w:numPr>
          <w:ilvl w:val="0"/>
          <w:numId w:val="69"/>
        </w:numPr>
        <w:tabs>
          <w:tab w:val="left" w:pos="992"/>
          <w:tab w:val="left" w:pos="994"/>
        </w:tabs>
        <w:spacing w:before="40" w:line="276" w:lineRule="auto"/>
        <w:ind w:left="994" w:right="143" w:hanging="284"/>
        <w:rPr>
          <w:rFonts w:ascii="Symbol" w:hAnsi="Symbol"/>
          <w:sz w:val="24"/>
        </w:rPr>
      </w:pPr>
      <w:r>
        <w:rPr>
          <w:color w:val="000009"/>
          <w:sz w:val="24"/>
        </w:rPr>
        <w:t>Р</w:t>
      </w:r>
      <w:r>
        <w:rPr>
          <w:sz w:val="24"/>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ED2570" w:rsidRDefault="00125FB7">
      <w:pPr>
        <w:pStyle w:val="a4"/>
        <w:numPr>
          <w:ilvl w:val="0"/>
          <w:numId w:val="69"/>
        </w:numPr>
        <w:tabs>
          <w:tab w:val="left" w:pos="992"/>
          <w:tab w:val="left" w:pos="994"/>
        </w:tabs>
        <w:spacing w:line="273" w:lineRule="auto"/>
        <w:ind w:left="994" w:right="141" w:hanging="284"/>
        <w:rPr>
          <w:rFonts w:ascii="Symbol" w:hAnsi="Symbol"/>
          <w:sz w:val="24"/>
        </w:rPr>
      </w:pPr>
      <w:r>
        <w:rPr>
          <w:sz w:val="24"/>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ED2570" w:rsidRDefault="00125FB7">
      <w:pPr>
        <w:pStyle w:val="a4"/>
        <w:numPr>
          <w:ilvl w:val="0"/>
          <w:numId w:val="69"/>
        </w:numPr>
        <w:tabs>
          <w:tab w:val="left" w:pos="992"/>
          <w:tab w:val="left" w:pos="994"/>
        </w:tabs>
        <w:spacing w:before="2" w:line="276" w:lineRule="auto"/>
        <w:ind w:left="994" w:right="143" w:hanging="284"/>
        <w:rPr>
          <w:rFonts w:ascii="Symbol" w:hAnsi="Symbol"/>
          <w:sz w:val="24"/>
        </w:rPr>
      </w:pPr>
      <w:r>
        <w:rPr>
          <w:sz w:val="24"/>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ED2570" w:rsidRDefault="00125FB7">
      <w:pPr>
        <w:pStyle w:val="a4"/>
        <w:numPr>
          <w:ilvl w:val="0"/>
          <w:numId w:val="69"/>
        </w:numPr>
        <w:tabs>
          <w:tab w:val="left" w:pos="992"/>
          <w:tab w:val="left" w:pos="994"/>
        </w:tabs>
        <w:spacing w:line="276" w:lineRule="auto"/>
        <w:ind w:left="994" w:right="142" w:hanging="284"/>
        <w:rPr>
          <w:rFonts w:ascii="Symbol" w:hAnsi="Symbol"/>
          <w:sz w:val="24"/>
        </w:rPr>
      </w:pPr>
      <w:r>
        <w:rPr>
          <w:sz w:val="24"/>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ED2570" w:rsidRDefault="00125FB7">
      <w:pPr>
        <w:pStyle w:val="a4"/>
        <w:numPr>
          <w:ilvl w:val="0"/>
          <w:numId w:val="69"/>
        </w:numPr>
        <w:tabs>
          <w:tab w:val="left" w:pos="992"/>
          <w:tab w:val="left" w:pos="994"/>
        </w:tabs>
        <w:spacing w:line="276" w:lineRule="auto"/>
        <w:ind w:left="994" w:right="141" w:hanging="284"/>
        <w:rPr>
          <w:rFonts w:ascii="Symbol" w:hAnsi="Symbol"/>
          <w:sz w:val="24"/>
        </w:rPr>
      </w:pPr>
      <w:r>
        <w:rPr>
          <w:sz w:val="24"/>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w:t>
      </w:r>
      <w:r>
        <w:rPr>
          <w:spacing w:val="80"/>
          <w:sz w:val="24"/>
        </w:rPr>
        <w:t xml:space="preserve"> </w:t>
      </w:r>
      <w:r>
        <w:rPr>
          <w:sz w:val="24"/>
        </w:rPr>
        <w:t>форм</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как</w:t>
      </w:r>
      <w:r>
        <w:rPr>
          <w:spacing w:val="80"/>
          <w:sz w:val="24"/>
        </w:rPr>
        <w:t xml:space="preserve"> </w:t>
      </w:r>
      <w:r>
        <w:rPr>
          <w:sz w:val="24"/>
        </w:rPr>
        <w:t>основа</w:t>
      </w:r>
      <w:r>
        <w:rPr>
          <w:spacing w:val="80"/>
          <w:sz w:val="24"/>
        </w:rPr>
        <w:t xml:space="preserve"> </w:t>
      </w:r>
      <w:r>
        <w:rPr>
          <w:sz w:val="24"/>
        </w:rPr>
        <w:t>декоративных</w:t>
      </w:r>
      <w:r>
        <w:rPr>
          <w:spacing w:val="80"/>
          <w:sz w:val="24"/>
        </w:rPr>
        <w:t xml:space="preserve"> </w:t>
      </w:r>
      <w:r>
        <w:rPr>
          <w:sz w:val="24"/>
        </w:rPr>
        <w:t>форм</w:t>
      </w:r>
      <w:r>
        <w:rPr>
          <w:spacing w:val="80"/>
          <w:sz w:val="24"/>
        </w:rPr>
        <w:t xml:space="preserve"> </w:t>
      </w:r>
      <w:r>
        <w:rPr>
          <w:sz w:val="24"/>
        </w:rPr>
        <w:t>в</w:t>
      </w:r>
      <w:r>
        <w:rPr>
          <w:spacing w:val="80"/>
          <w:sz w:val="24"/>
        </w:rPr>
        <w:t xml:space="preserve"> </w:t>
      </w:r>
      <w:r>
        <w:rPr>
          <w:sz w:val="24"/>
        </w:rPr>
        <w:t>прикладном</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0"/>
      </w:pPr>
      <w:r>
        <w:lastRenderedPageBreak/>
        <w:t>искусстве (цветы, раскраска бабочек, переплетение ветвей деревьев, морозные узоры на стеклах). Сказочные образы в народной культуре и декоративно- прикладном искусстве. Ознакомление с произведениями народных</w:t>
      </w:r>
      <w:r>
        <w:rPr>
          <w:spacing w:val="40"/>
        </w:rPr>
        <w:t xml:space="preserve"> </w:t>
      </w:r>
      <w:r>
        <w:t>художественных промыслов в России с учетом местных условий.</w:t>
      </w:r>
    </w:p>
    <w:p w:rsidR="00ED2570" w:rsidRDefault="00125FB7">
      <w:pPr>
        <w:pStyle w:val="a4"/>
        <w:numPr>
          <w:ilvl w:val="0"/>
          <w:numId w:val="69"/>
        </w:numPr>
        <w:tabs>
          <w:tab w:val="left" w:pos="993"/>
        </w:tabs>
        <w:spacing w:line="294" w:lineRule="exact"/>
        <w:ind w:left="993" w:hanging="282"/>
        <w:rPr>
          <w:rFonts w:ascii="Symbol" w:hAnsi="Symbol"/>
          <w:sz w:val="24"/>
        </w:rPr>
      </w:pPr>
      <w:r>
        <w:rPr>
          <w:sz w:val="24"/>
        </w:rPr>
        <w:t xml:space="preserve">Беседы на </w:t>
      </w:r>
      <w:r>
        <w:rPr>
          <w:spacing w:val="-2"/>
          <w:sz w:val="24"/>
        </w:rPr>
        <w:t>темы:</w:t>
      </w:r>
    </w:p>
    <w:p w:rsidR="00ED2570" w:rsidRDefault="00125FB7">
      <w:pPr>
        <w:pStyle w:val="a3"/>
        <w:spacing w:before="42" w:line="276" w:lineRule="auto"/>
        <w:ind w:right="140" w:firstLine="709"/>
      </w:pPr>
      <w:r>
        <w:t>«Как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w:t>
      </w:r>
      <w:r>
        <w:rPr>
          <w:spacing w:val="-2"/>
        </w:rPr>
        <w:t xml:space="preserve"> </w:t>
      </w:r>
      <w:r>
        <w:t>живописи</w:t>
      </w:r>
      <w:r>
        <w:rPr>
          <w:spacing w:val="-2"/>
        </w:rPr>
        <w:t xml:space="preserve"> </w:t>
      </w:r>
      <w:r>
        <w:t>и</w:t>
      </w:r>
      <w:r>
        <w:rPr>
          <w:spacing w:val="-3"/>
        </w:rPr>
        <w:t xml:space="preserve"> </w:t>
      </w:r>
      <w:r>
        <w:t>графики:</w:t>
      </w:r>
      <w:r>
        <w:rPr>
          <w:spacing w:val="-2"/>
        </w:rPr>
        <w:t xml:space="preserve"> </w:t>
      </w:r>
      <w:r>
        <w:t>И.</w:t>
      </w:r>
      <w:r>
        <w:rPr>
          <w:spacing w:val="-3"/>
        </w:rPr>
        <w:t xml:space="preserve"> </w:t>
      </w:r>
      <w:proofErr w:type="spellStart"/>
      <w:r>
        <w:t>Билибин</w:t>
      </w:r>
      <w:proofErr w:type="spellEnd"/>
      <w:r>
        <w:t>,</w:t>
      </w:r>
      <w:r>
        <w:rPr>
          <w:spacing w:val="-3"/>
        </w:rPr>
        <w:t xml:space="preserve"> </w:t>
      </w:r>
      <w:r>
        <w:t>В.</w:t>
      </w:r>
      <w:r>
        <w:rPr>
          <w:spacing w:val="-3"/>
        </w:rPr>
        <w:t xml:space="preserve"> </w:t>
      </w:r>
      <w:r>
        <w:t>Васнецов,</w:t>
      </w:r>
      <w:r>
        <w:rPr>
          <w:spacing w:val="-3"/>
        </w:rPr>
        <w:t xml:space="preserve"> </w:t>
      </w:r>
      <w:r>
        <w:t>Ю.</w:t>
      </w:r>
      <w:r>
        <w:rPr>
          <w:spacing w:val="-2"/>
        </w:rPr>
        <w:t xml:space="preserve"> </w:t>
      </w:r>
      <w:r>
        <w:t>Васнецов,</w:t>
      </w:r>
      <w:r>
        <w:rPr>
          <w:spacing w:val="-3"/>
        </w:rPr>
        <w:t xml:space="preserve"> </w:t>
      </w:r>
      <w:r>
        <w:t>В.</w:t>
      </w:r>
      <w:r>
        <w:rPr>
          <w:spacing w:val="-3"/>
        </w:rPr>
        <w:t xml:space="preserve"> </w:t>
      </w:r>
      <w:proofErr w:type="spellStart"/>
      <w:r>
        <w:t>Канашевич</w:t>
      </w:r>
      <w:proofErr w:type="spellEnd"/>
      <w:r>
        <w:t xml:space="preserve">, А. Куинджи, А. Саврасов, В. </w:t>
      </w:r>
      <w:proofErr w:type="spellStart"/>
      <w:r>
        <w:t>Сутеев</w:t>
      </w:r>
      <w:proofErr w:type="spellEnd"/>
      <w:r>
        <w:t xml:space="preserve">, И. Остроухова, А. Пластов, В. Поленов, И. Левитан, К. </w:t>
      </w:r>
      <w:proofErr w:type="spellStart"/>
      <w:r>
        <w:t>Юон</w:t>
      </w:r>
      <w:proofErr w:type="spellEnd"/>
      <w:r>
        <w:t xml:space="preserve">, М. Сарьян, П. </w:t>
      </w:r>
      <w:proofErr w:type="spellStart"/>
      <w:r>
        <w:t>Сезан</w:t>
      </w:r>
      <w:proofErr w:type="spellEnd"/>
      <w:r>
        <w:t>, И. Шишкин и т.д.</w:t>
      </w:r>
    </w:p>
    <w:p w:rsidR="00ED2570" w:rsidRDefault="00125FB7">
      <w:pPr>
        <w:pStyle w:val="a3"/>
        <w:spacing w:line="276" w:lineRule="auto"/>
        <w:ind w:right="142" w:firstLine="709"/>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 </w:t>
      </w:r>
      <w:proofErr w:type="spellStart"/>
      <w:r>
        <w:t>Ватагин</w:t>
      </w:r>
      <w:proofErr w:type="spellEnd"/>
      <w:r>
        <w:t xml:space="preserve">, А. </w:t>
      </w:r>
      <w:proofErr w:type="spellStart"/>
      <w:r>
        <w:t>Опекушина</w:t>
      </w:r>
      <w:proofErr w:type="spellEnd"/>
      <w:r>
        <w:t>, В. Мухина и т.д.</w:t>
      </w:r>
    </w:p>
    <w:p w:rsidR="00ED2570" w:rsidRDefault="00125FB7">
      <w:pPr>
        <w:pStyle w:val="a3"/>
        <w:spacing w:line="276" w:lineRule="auto"/>
        <w:ind w:right="141" w:firstLine="709"/>
      </w:pPr>
      <w: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w:t>
      </w:r>
      <w:proofErr w:type="spellStart"/>
      <w:r>
        <w:t>Жостовская</w:t>
      </w:r>
      <w:proofErr w:type="spellEnd"/>
      <w:r>
        <w:t xml:space="preserve"> роспись и т.д.).</w:t>
      </w:r>
    </w:p>
    <w:p w:rsidR="00ED2570" w:rsidRDefault="00ED2570">
      <w:pPr>
        <w:pStyle w:val="a3"/>
        <w:spacing w:before="43"/>
        <w:ind w:left="0"/>
        <w:jc w:val="left"/>
      </w:pPr>
    </w:p>
    <w:p w:rsidR="00ED2570" w:rsidRDefault="00125FB7">
      <w:pPr>
        <w:pStyle w:val="1"/>
        <w:ind w:left="2337"/>
        <w:jc w:val="both"/>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4"/>
        </w:rPr>
        <w:t xml:space="preserve"> </w:t>
      </w:r>
      <w:r>
        <w:rPr>
          <w:spacing w:val="-2"/>
        </w:rPr>
        <w:t>предмета</w:t>
      </w:r>
    </w:p>
    <w:p w:rsidR="00ED2570" w:rsidRDefault="00125FB7">
      <w:pPr>
        <w:pStyle w:val="a3"/>
        <w:spacing w:before="39" w:line="276" w:lineRule="auto"/>
        <w:ind w:right="139" w:firstLine="708"/>
      </w:pPr>
      <w:r>
        <w:t xml:space="preserve">Минимальный и достаточный уровни освоения </w:t>
      </w:r>
      <w:r>
        <w:rPr>
          <w:b/>
        </w:rPr>
        <w:t xml:space="preserve">предметных результатов </w:t>
      </w:r>
      <w:r>
        <w:t>обучающимися с РАС с легкой умственной отсталостью (интеллектуальными нарушениями) по учебному предмету «Рисование» на конец обучения в начальной школе:</w:t>
      </w:r>
    </w:p>
    <w:p w:rsidR="00ED2570" w:rsidRDefault="00125FB7">
      <w:pPr>
        <w:pStyle w:val="a3"/>
        <w:ind w:left="993"/>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1" w:line="268" w:lineRule="auto"/>
        <w:ind w:right="140"/>
        <w:rPr>
          <w:rFonts w:ascii="Symbol" w:hAnsi="Symbol"/>
          <w:sz w:val="24"/>
        </w:rPr>
      </w:pPr>
      <w:r>
        <w:rPr>
          <w:position w:val="1"/>
          <w:sz w:val="24"/>
        </w:rPr>
        <w:t xml:space="preserve">знать названия художественных материалов, инструментов и приспособлений; их </w:t>
      </w:r>
      <w:r>
        <w:rPr>
          <w:sz w:val="24"/>
        </w:rPr>
        <w:t>свойств, назначения, правил хранения, обращения с ними и санитарно- гигиенических требований при работе с ними;</w:t>
      </w:r>
    </w:p>
    <w:p w:rsidR="00ED2570" w:rsidRDefault="00125FB7">
      <w:pPr>
        <w:pStyle w:val="a4"/>
        <w:numPr>
          <w:ilvl w:val="0"/>
          <w:numId w:val="69"/>
        </w:numPr>
        <w:tabs>
          <w:tab w:val="left" w:pos="997"/>
          <w:tab w:val="left" w:pos="999"/>
        </w:tabs>
        <w:spacing w:before="9" w:line="268" w:lineRule="auto"/>
        <w:ind w:right="140"/>
        <w:rPr>
          <w:rFonts w:ascii="Symbol" w:hAnsi="Symbol"/>
          <w:sz w:val="24"/>
        </w:rPr>
      </w:pPr>
      <w:r>
        <w:rPr>
          <w:position w:val="1"/>
          <w:sz w:val="24"/>
        </w:rPr>
        <w:t xml:space="preserve">знать элементарные правила композиции, </w:t>
      </w:r>
      <w:proofErr w:type="spellStart"/>
      <w:r>
        <w:rPr>
          <w:position w:val="1"/>
          <w:sz w:val="24"/>
        </w:rPr>
        <w:t>цветоведения</w:t>
      </w:r>
      <w:proofErr w:type="spellEnd"/>
      <w:r>
        <w:rPr>
          <w:position w:val="1"/>
          <w:sz w:val="24"/>
        </w:rPr>
        <w:t xml:space="preserve">, передачи формы предмета </w:t>
      </w:r>
      <w:r>
        <w:rPr>
          <w:sz w:val="24"/>
        </w:rPr>
        <w:t xml:space="preserve">и др.;(расположение предметов в пространстве, перспектива, плоские и объёмные </w:t>
      </w:r>
      <w:r>
        <w:rPr>
          <w:spacing w:val="-2"/>
          <w:sz w:val="24"/>
        </w:rPr>
        <w:t>фигуры);</w:t>
      </w:r>
    </w:p>
    <w:p w:rsidR="00ED2570" w:rsidRDefault="00125FB7">
      <w:pPr>
        <w:pStyle w:val="a4"/>
        <w:numPr>
          <w:ilvl w:val="0"/>
          <w:numId w:val="69"/>
        </w:numPr>
        <w:tabs>
          <w:tab w:val="left" w:pos="997"/>
        </w:tabs>
        <w:spacing w:before="9"/>
        <w:ind w:left="997" w:hanging="355"/>
        <w:rPr>
          <w:rFonts w:ascii="Symbol" w:hAnsi="Symbol"/>
          <w:sz w:val="24"/>
        </w:rPr>
      </w:pPr>
      <w:r>
        <w:rPr>
          <w:position w:val="1"/>
          <w:sz w:val="24"/>
        </w:rPr>
        <w:t>знать</w:t>
      </w:r>
      <w:r>
        <w:rPr>
          <w:spacing w:val="72"/>
          <w:w w:val="150"/>
          <w:position w:val="1"/>
          <w:sz w:val="24"/>
        </w:rPr>
        <w:t xml:space="preserve">  </w:t>
      </w:r>
      <w:r>
        <w:rPr>
          <w:position w:val="1"/>
          <w:sz w:val="24"/>
        </w:rPr>
        <w:t>некоторые</w:t>
      </w:r>
      <w:r>
        <w:rPr>
          <w:spacing w:val="75"/>
          <w:w w:val="150"/>
          <w:position w:val="1"/>
          <w:sz w:val="24"/>
        </w:rPr>
        <w:t xml:space="preserve">  </w:t>
      </w:r>
      <w:r>
        <w:rPr>
          <w:position w:val="1"/>
          <w:sz w:val="24"/>
        </w:rPr>
        <w:t>выразительные</w:t>
      </w:r>
      <w:r>
        <w:rPr>
          <w:spacing w:val="75"/>
          <w:w w:val="150"/>
          <w:position w:val="1"/>
          <w:sz w:val="24"/>
        </w:rPr>
        <w:t xml:space="preserve">  </w:t>
      </w:r>
      <w:r>
        <w:rPr>
          <w:position w:val="1"/>
          <w:sz w:val="24"/>
        </w:rPr>
        <w:t>средства</w:t>
      </w:r>
      <w:r>
        <w:rPr>
          <w:spacing w:val="75"/>
          <w:w w:val="150"/>
          <w:position w:val="1"/>
          <w:sz w:val="24"/>
        </w:rPr>
        <w:t xml:space="preserve">  </w:t>
      </w:r>
      <w:r>
        <w:rPr>
          <w:position w:val="1"/>
          <w:sz w:val="24"/>
        </w:rPr>
        <w:t>изобразительного</w:t>
      </w:r>
      <w:r>
        <w:rPr>
          <w:spacing w:val="76"/>
          <w:w w:val="150"/>
          <w:position w:val="1"/>
          <w:sz w:val="24"/>
        </w:rPr>
        <w:t xml:space="preserve">  </w:t>
      </w:r>
      <w:r>
        <w:rPr>
          <w:spacing w:val="-2"/>
          <w:position w:val="1"/>
          <w:sz w:val="24"/>
        </w:rPr>
        <w:t>искусства:</w:t>
      </w:r>
    </w:p>
    <w:p w:rsidR="00ED2570" w:rsidRDefault="00125FB7">
      <w:pPr>
        <w:pStyle w:val="a3"/>
        <w:spacing w:before="27"/>
        <w:ind w:left="999"/>
      </w:pPr>
      <w:r>
        <w:t>«изобразительная</w:t>
      </w:r>
      <w:r>
        <w:rPr>
          <w:spacing w:val="-1"/>
        </w:rPr>
        <w:t xml:space="preserve"> </w:t>
      </w:r>
      <w:r>
        <w:t>поверхность», «точка», «линия»,</w:t>
      </w:r>
      <w:r>
        <w:rPr>
          <w:spacing w:val="-1"/>
        </w:rPr>
        <w:t xml:space="preserve"> </w:t>
      </w:r>
      <w:r>
        <w:t xml:space="preserve">«штриховка», «пятно», </w:t>
      </w:r>
      <w:r>
        <w:rPr>
          <w:spacing w:val="-2"/>
        </w:rPr>
        <w:t>«цвет»;</w:t>
      </w:r>
    </w:p>
    <w:p w:rsidR="00ED2570" w:rsidRDefault="00125FB7">
      <w:pPr>
        <w:pStyle w:val="a4"/>
        <w:numPr>
          <w:ilvl w:val="0"/>
          <w:numId w:val="69"/>
        </w:numPr>
        <w:tabs>
          <w:tab w:val="left" w:pos="997"/>
        </w:tabs>
        <w:spacing w:before="42"/>
        <w:ind w:left="997" w:hanging="355"/>
        <w:rPr>
          <w:rFonts w:ascii="Symbol" w:hAnsi="Symbol"/>
          <w:sz w:val="24"/>
        </w:rPr>
      </w:pPr>
      <w:r>
        <w:rPr>
          <w:position w:val="1"/>
          <w:sz w:val="24"/>
        </w:rPr>
        <w:t>знать</w:t>
      </w:r>
      <w:r>
        <w:rPr>
          <w:spacing w:val="-4"/>
          <w:position w:val="1"/>
          <w:sz w:val="24"/>
        </w:rPr>
        <w:t xml:space="preserve"> </w:t>
      </w:r>
      <w:r>
        <w:rPr>
          <w:position w:val="1"/>
          <w:sz w:val="24"/>
        </w:rPr>
        <w:t>названия</w:t>
      </w:r>
      <w:r>
        <w:rPr>
          <w:spacing w:val="-2"/>
          <w:position w:val="1"/>
          <w:sz w:val="24"/>
        </w:rPr>
        <w:t xml:space="preserve"> </w:t>
      </w:r>
      <w:r>
        <w:rPr>
          <w:position w:val="1"/>
          <w:sz w:val="24"/>
        </w:rPr>
        <w:t>предметов,</w:t>
      </w:r>
      <w:r>
        <w:rPr>
          <w:spacing w:val="-2"/>
          <w:position w:val="1"/>
          <w:sz w:val="24"/>
        </w:rPr>
        <w:t xml:space="preserve"> </w:t>
      </w:r>
      <w:r>
        <w:rPr>
          <w:position w:val="1"/>
          <w:sz w:val="24"/>
        </w:rPr>
        <w:t>подлежащих</w:t>
      </w:r>
      <w:r>
        <w:rPr>
          <w:spacing w:val="-2"/>
          <w:position w:val="1"/>
          <w:sz w:val="24"/>
        </w:rPr>
        <w:t xml:space="preserve"> рисованию;</w:t>
      </w:r>
    </w:p>
    <w:p w:rsidR="00ED2570" w:rsidRDefault="00125FB7">
      <w:pPr>
        <w:pStyle w:val="a4"/>
        <w:numPr>
          <w:ilvl w:val="0"/>
          <w:numId w:val="69"/>
        </w:numPr>
        <w:tabs>
          <w:tab w:val="left" w:pos="997"/>
          <w:tab w:val="left" w:pos="999"/>
        </w:tabs>
        <w:spacing w:before="27" w:line="261" w:lineRule="auto"/>
        <w:ind w:right="143"/>
        <w:rPr>
          <w:rFonts w:ascii="Symbol" w:hAnsi="Symbol"/>
          <w:sz w:val="24"/>
        </w:rPr>
      </w:pPr>
      <w:r>
        <w:rPr>
          <w:position w:val="1"/>
          <w:sz w:val="24"/>
        </w:rPr>
        <w:t>знать названия некоторых народных и национальных промыслов,</w:t>
      </w:r>
      <w:r>
        <w:rPr>
          <w:spacing w:val="40"/>
          <w:position w:val="1"/>
          <w:sz w:val="24"/>
        </w:rPr>
        <w:t xml:space="preserve"> </w:t>
      </w:r>
      <w:r>
        <w:rPr>
          <w:sz w:val="24"/>
        </w:rPr>
        <w:t>изготавливающих игрушки: Дымково, Гжель, Городец, Каргополь и др.;</w:t>
      </w:r>
    </w:p>
    <w:p w:rsidR="00ED2570" w:rsidRDefault="00125FB7">
      <w:pPr>
        <w:pStyle w:val="a4"/>
        <w:numPr>
          <w:ilvl w:val="0"/>
          <w:numId w:val="69"/>
        </w:numPr>
        <w:tabs>
          <w:tab w:val="left" w:pos="997"/>
          <w:tab w:val="left" w:pos="999"/>
        </w:tabs>
        <w:spacing w:before="17" w:line="268" w:lineRule="auto"/>
        <w:ind w:right="141"/>
        <w:rPr>
          <w:rFonts w:ascii="Symbol" w:hAnsi="Symbol"/>
          <w:sz w:val="24"/>
        </w:rPr>
      </w:pPr>
      <w:r>
        <w:rPr>
          <w:position w:val="1"/>
          <w:sz w:val="24"/>
        </w:rPr>
        <w:t xml:space="preserve">самостоятельно организовывать свое рабочее место в зависимости от характера </w:t>
      </w:r>
      <w:r>
        <w:rPr>
          <w:sz w:val="24"/>
        </w:rPr>
        <w:t>выполняемой работы: правильно сидеть за столом, располагать лист бумаги на столе, держать карандаш, кисть и др.;</w:t>
      </w:r>
    </w:p>
    <w:p w:rsidR="00ED2570" w:rsidRDefault="00125FB7">
      <w:pPr>
        <w:pStyle w:val="a4"/>
        <w:numPr>
          <w:ilvl w:val="0"/>
          <w:numId w:val="69"/>
        </w:numPr>
        <w:tabs>
          <w:tab w:val="left" w:pos="997"/>
          <w:tab w:val="left" w:pos="999"/>
        </w:tabs>
        <w:spacing w:before="8" w:line="271" w:lineRule="auto"/>
        <w:ind w:right="142"/>
        <w:rPr>
          <w:rFonts w:ascii="Symbol" w:hAnsi="Symbol"/>
          <w:sz w:val="24"/>
        </w:rPr>
      </w:pPr>
      <w:r>
        <w:rPr>
          <w:position w:val="1"/>
          <w:sz w:val="24"/>
        </w:rPr>
        <w:t xml:space="preserve">следовать при выполнении работы инструкциям учителя; рационально </w:t>
      </w:r>
      <w:r>
        <w:rPr>
          <w:sz w:val="24"/>
        </w:rPr>
        <w:t>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ED2570" w:rsidRDefault="00125FB7">
      <w:pPr>
        <w:pStyle w:val="a4"/>
        <w:numPr>
          <w:ilvl w:val="0"/>
          <w:numId w:val="69"/>
        </w:numPr>
        <w:tabs>
          <w:tab w:val="left" w:pos="997"/>
          <w:tab w:val="left" w:pos="999"/>
        </w:tabs>
        <w:spacing w:before="6" w:line="268" w:lineRule="auto"/>
        <w:ind w:right="141"/>
        <w:rPr>
          <w:rFonts w:ascii="Symbol" w:hAnsi="Symbol"/>
          <w:sz w:val="24"/>
        </w:rPr>
      </w:pPr>
      <w:r>
        <w:rPr>
          <w:position w:val="1"/>
          <w:sz w:val="24"/>
        </w:rPr>
        <w:t xml:space="preserve">рисовать с натуры, по памяти, представлению, воображению предметы несложной </w:t>
      </w:r>
      <w:r>
        <w:rPr>
          <w:sz w:val="24"/>
        </w:rPr>
        <w:t>формы и конструкции; передавать в рисунке содержание несложных произведений в соответствии с темой;</w:t>
      </w:r>
    </w:p>
    <w:p w:rsidR="00ED2570" w:rsidRDefault="00ED2570">
      <w:pPr>
        <w:pStyle w:val="a4"/>
        <w:spacing w:line="268"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9"/>
        </w:tabs>
        <w:spacing w:before="73" w:line="264" w:lineRule="auto"/>
        <w:ind w:right="144"/>
        <w:jc w:val="left"/>
        <w:rPr>
          <w:rFonts w:ascii="Symbol" w:hAnsi="Symbol"/>
          <w:sz w:val="24"/>
        </w:rPr>
      </w:pPr>
      <w:r>
        <w:rPr>
          <w:position w:val="1"/>
          <w:sz w:val="24"/>
        </w:rPr>
        <w:lastRenderedPageBreak/>
        <w:t xml:space="preserve">применять приемы работы карандашом, акварельными красками с целью передачи </w:t>
      </w:r>
      <w:r>
        <w:rPr>
          <w:sz w:val="24"/>
        </w:rPr>
        <w:t>фактуры предмета;</w:t>
      </w:r>
    </w:p>
    <w:p w:rsidR="00ED2570" w:rsidRDefault="00125FB7">
      <w:pPr>
        <w:pStyle w:val="a4"/>
        <w:numPr>
          <w:ilvl w:val="0"/>
          <w:numId w:val="69"/>
        </w:numPr>
        <w:tabs>
          <w:tab w:val="left" w:pos="999"/>
        </w:tabs>
        <w:spacing w:before="11" w:line="264" w:lineRule="auto"/>
        <w:ind w:right="142"/>
        <w:jc w:val="left"/>
        <w:rPr>
          <w:rFonts w:ascii="Symbol" w:hAnsi="Symbol"/>
          <w:sz w:val="24"/>
        </w:rPr>
      </w:pPr>
      <w:r>
        <w:rPr>
          <w:position w:val="1"/>
          <w:sz w:val="24"/>
        </w:rPr>
        <w:t xml:space="preserve">ориентироваться в пространстве листа; размещать изображение одного или группы </w:t>
      </w:r>
      <w:r>
        <w:rPr>
          <w:sz w:val="24"/>
        </w:rPr>
        <w:t>предметов в соответствии с параметрами изобразительной поверхности;</w:t>
      </w:r>
    </w:p>
    <w:p w:rsidR="00ED2570" w:rsidRDefault="00125FB7">
      <w:pPr>
        <w:pStyle w:val="a4"/>
        <w:numPr>
          <w:ilvl w:val="0"/>
          <w:numId w:val="69"/>
        </w:numPr>
        <w:tabs>
          <w:tab w:val="left" w:pos="999"/>
        </w:tabs>
        <w:spacing w:before="12" w:line="264" w:lineRule="auto"/>
        <w:ind w:right="142"/>
        <w:jc w:val="left"/>
        <w:rPr>
          <w:rFonts w:ascii="Symbol" w:hAnsi="Symbol"/>
          <w:sz w:val="24"/>
        </w:rPr>
      </w:pPr>
      <w:r>
        <w:rPr>
          <w:position w:val="1"/>
          <w:sz w:val="24"/>
        </w:rPr>
        <w:t>адекватно</w:t>
      </w:r>
      <w:r>
        <w:rPr>
          <w:spacing w:val="80"/>
          <w:position w:val="1"/>
          <w:sz w:val="24"/>
        </w:rPr>
        <w:t xml:space="preserve"> </w:t>
      </w:r>
      <w:r>
        <w:rPr>
          <w:position w:val="1"/>
          <w:sz w:val="24"/>
        </w:rPr>
        <w:t>передавать</w:t>
      </w:r>
      <w:r>
        <w:rPr>
          <w:spacing w:val="80"/>
          <w:position w:val="1"/>
          <w:sz w:val="24"/>
        </w:rPr>
        <w:t xml:space="preserve"> </w:t>
      </w:r>
      <w:r>
        <w:rPr>
          <w:position w:val="1"/>
          <w:sz w:val="24"/>
        </w:rPr>
        <w:t>цвет</w:t>
      </w:r>
      <w:r>
        <w:rPr>
          <w:spacing w:val="80"/>
          <w:position w:val="1"/>
          <w:sz w:val="24"/>
        </w:rPr>
        <w:t xml:space="preserve"> </w:t>
      </w:r>
      <w:r>
        <w:rPr>
          <w:position w:val="1"/>
          <w:sz w:val="24"/>
        </w:rPr>
        <w:t>изображаемого</w:t>
      </w:r>
      <w:r>
        <w:rPr>
          <w:spacing w:val="80"/>
          <w:position w:val="1"/>
          <w:sz w:val="24"/>
        </w:rPr>
        <w:t xml:space="preserve"> </w:t>
      </w:r>
      <w:r>
        <w:rPr>
          <w:position w:val="1"/>
          <w:sz w:val="24"/>
        </w:rPr>
        <w:t>объекта,</w:t>
      </w:r>
      <w:r>
        <w:rPr>
          <w:spacing w:val="80"/>
          <w:position w:val="1"/>
          <w:sz w:val="24"/>
        </w:rPr>
        <w:t xml:space="preserve"> </w:t>
      </w:r>
      <w:r>
        <w:rPr>
          <w:position w:val="1"/>
          <w:sz w:val="24"/>
        </w:rPr>
        <w:t>определять</w:t>
      </w:r>
      <w:r>
        <w:rPr>
          <w:spacing w:val="80"/>
          <w:position w:val="1"/>
          <w:sz w:val="24"/>
        </w:rPr>
        <w:t xml:space="preserve"> </w:t>
      </w:r>
      <w:r>
        <w:rPr>
          <w:position w:val="1"/>
          <w:sz w:val="24"/>
        </w:rPr>
        <w:t xml:space="preserve">насыщенность </w:t>
      </w:r>
      <w:r>
        <w:rPr>
          <w:sz w:val="24"/>
        </w:rPr>
        <w:t>цвета, получать смешанные и некоторые оттенки цвета;</w:t>
      </w:r>
    </w:p>
    <w:p w:rsidR="00ED2570" w:rsidRDefault="00125FB7">
      <w:pPr>
        <w:pStyle w:val="a4"/>
        <w:numPr>
          <w:ilvl w:val="0"/>
          <w:numId w:val="69"/>
        </w:numPr>
        <w:tabs>
          <w:tab w:val="left" w:pos="999"/>
        </w:tabs>
        <w:spacing w:before="13" w:line="261" w:lineRule="auto"/>
        <w:ind w:right="143"/>
        <w:jc w:val="left"/>
        <w:rPr>
          <w:rFonts w:ascii="Symbol" w:hAnsi="Symbol"/>
          <w:sz w:val="24"/>
        </w:rPr>
      </w:pPr>
      <w:r>
        <w:rPr>
          <w:position w:val="1"/>
          <w:sz w:val="24"/>
        </w:rPr>
        <w:t>узнавать</w:t>
      </w:r>
      <w:r>
        <w:rPr>
          <w:spacing w:val="40"/>
          <w:position w:val="1"/>
          <w:sz w:val="24"/>
        </w:rPr>
        <w:t xml:space="preserve"> </w:t>
      </w:r>
      <w:r>
        <w:rPr>
          <w:position w:val="1"/>
          <w:sz w:val="24"/>
        </w:rPr>
        <w:t>и</w:t>
      </w:r>
      <w:r>
        <w:rPr>
          <w:spacing w:val="40"/>
          <w:position w:val="1"/>
          <w:sz w:val="24"/>
        </w:rPr>
        <w:t xml:space="preserve"> </w:t>
      </w:r>
      <w:r>
        <w:rPr>
          <w:position w:val="1"/>
          <w:sz w:val="24"/>
        </w:rPr>
        <w:t>различать</w:t>
      </w:r>
      <w:r>
        <w:rPr>
          <w:spacing w:val="40"/>
          <w:position w:val="1"/>
          <w:sz w:val="24"/>
        </w:rPr>
        <w:t xml:space="preserve"> </w:t>
      </w:r>
      <w:r>
        <w:rPr>
          <w:position w:val="1"/>
          <w:sz w:val="24"/>
        </w:rPr>
        <w:t>в</w:t>
      </w:r>
      <w:r>
        <w:rPr>
          <w:spacing w:val="40"/>
          <w:position w:val="1"/>
          <w:sz w:val="24"/>
        </w:rPr>
        <w:t xml:space="preserve"> </w:t>
      </w:r>
      <w:r>
        <w:rPr>
          <w:position w:val="1"/>
          <w:sz w:val="24"/>
        </w:rPr>
        <w:t>книжных</w:t>
      </w:r>
      <w:r>
        <w:rPr>
          <w:spacing w:val="40"/>
          <w:position w:val="1"/>
          <w:sz w:val="24"/>
        </w:rPr>
        <w:t xml:space="preserve"> </w:t>
      </w:r>
      <w:r>
        <w:rPr>
          <w:position w:val="1"/>
          <w:sz w:val="24"/>
        </w:rPr>
        <w:t>иллюстрациях</w:t>
      </w:r>
      <w:r>
        <w:rPr>
          <w:spacing w:val="40"/>
          <w:position w:val="1"/>
          <w:sz w:val="24"/>
        </w:rPr>
        <w:t xml:space="preserve"> </w:t>
      </w:r>
      <w:r>
        <w:rPr>
          <w:position w:val="1"/>
          <w:sz w:val="24"/>
        </w:rPr>
        <w:t>и</w:t>
      </w:r>
      <w:r>
        <w:rPr>
          <w:spacing w:val="40"/>
          <w:position w:val="1"/>
          <w:sz w:val="24"/>
        </w:rPr>
        <w:t xml:space="preserve"> </w:t>
      </w:r>
      <w:r>
        <w:rPr>
          <w:position w:val="1"/>
          <w:sz w:val="24"/>
        </w:rPr>
        <w:t>репродукциях</w:t>
      </w:r>
      <w:r>
        <w:rPr>
          <w:spacing w:val="40"/>
          <w:position w:val="1"/>
          <w:sz w:val="24"/>
        </w:rPr>
        <w:t xml:space="preserve"> </w:t>
      </w:r>
      <w:r>
        <w:rPr>
          <w:position w:val="1"/>
          <w:sz w:val="24"/>
        </w:rPr>
        <w:t xml:space="preserve">изображенные </w:t>
      </w:r>
      <w:r>
        <w:rPr>
          <w:sz w:val="24"/>
        </w:rPr>
        <w:t>предметы и действия.</w:t>
      </w:r>
    </w:p>
    <w:p w:rsidR="00ED2570" w:rsidRDefault="00125FB7">
      <w:pPr>
        <w:pStyle w:val="a3"/>
        <w:spacing w:before="17"/>
        <w:ind w:left="993"/>
        <w:jc w:val="left"/>
      </w:pPr>
      <w:r>
        <w:rPr>
          <w:u w:val="single"/>
        </w:rPr>
        <w:t>Достаточный</w:t>
      </w:r>
      <w:r>
        <w:rPr>
          <w:spacing w:val="-7"/>
          <w:u w:val="single"/>
        </w:rPr>
        <w:t xml:space="preserve"> </w:t>
      </w:r>
      <w:r>
        <w:rPr>
          <w:spacing w:val="-2"/>
          <w:u w:val="single"/>
        </w:rPr>
        <w:t>уровень:</w:t>
      </w:r>
    </w:p>
    <w:p w:rsidR="00ED2570" w:rsidRDefault="00125FB7">
      <w:pPr>
        <w:pStyle w:val="a4"/>
        <w:numPr>
          <w:ilvl w:val="0"/>
          <w:numId w:val="69"/>
        </w:numPr>
        <w:tabs>
          <w:tab w:val="left" w:pos="999"/>
        </w:tabs>
        <w:spacing w:before="41" w:line="264" w:lineRule="auto"/>
        <w:ind w:right="142"/>
        <w:jc w:val="left"/>
        <w:rPr>
          <w:rFonts w:ascii="Symbol" w:hAnsi="Symbol"/>
          <w:sz w:val="24"/>
        </w:rPr>
      </w:pPr>
      <w:r>
        <w:rPr>
          <w:position w:val="1"/>
          <w:sz w:val="24"/>
        </w:rPr>
        <w:t xml:space="preserve">знать названия жанров изобразительного искусства (портрет, натюрморт, пейзаж и </w:t>
      </w:r>
      <w:r>
        <w:rPr>
          <w:spacing w:val="-2"/>
          <w:sz w:val="24"/>
        </w:rPr>
        <w:t>др.);</w:t>
      </w:r>
    </w:p>
    <w:p w:rsidR="00ED2570" w:rsidRDefault="00125FB7">
      <w:pPr>
        <w:pStyle w:val="a4"/>
        <w:numPr>
          <w:ilvl w:val="0"/>
          <w:numId w:val="69"/>
        </w:numPr>
        <w:tabs>
          <w:tab w:val="left" w:pos="999"/>
        </w:tabs>
        <w:spacing w:before="11" w:line="264" w:lineRule="auto"/>
        <w:ind w:right="142"/>
        <w:jc w:val="left"/>
        <w:rPr>
          <w:rFonts w:ascii="Symbol" w:hAnsi="Symbol"/>
          <w:sz w:val="24"/>
        </w:rPr>
      </w:pPr>
      <w:r>
        <w:rPr>
          <w:position w:val="1"/>
          <w:sz w:val="24"/>
        </w:rPr>
        <w:t xml:space="preserve">знать названия некоторых народных и национальных промыслов (Дымково, Гжель, </w:t>
      </w:r>
      <w:r>
        <w:rPr>
          <w:sz w:val="24"/>
        </w:rPr>
        <w:t>Городец, Хохлома и др.);</w:t>
      </w:r>
    </w:p>
    <w:p w:rsidR="00ED2570" w:rsidRDefault="00125FB7">
      <w:pPr>
        <w:pStyle w:val="a4"/>
        <w:numPr>
          <w:ilvl w:val="0"/>
          <w:numId w:val="69"/>
        </w:numPr>
        <w:tabs>
          <w:tab w:val="left" w:pos="998"/>
        </w:tabs>
        <w:spacing w:before="13"/>
        <w:ind w:left="998" w:hanging="356"/>
        <w:jc w:val="left"/>
        <w:rPr>
          <w:rFonts w:ascii="Symbol" w:hAnsi="Symbol"/>
          <w:sz w:val="24"/>
        </w:rPr>
      </w:pPr>
      <w:r>
        <w:rPr>
          <w:position w:val="1"/>
          <w:sz w:val="24"/>
        </w:rPr>
        <w:t>знать</w:t>
      </w:r>
      <w:r>
        <w:rPr>
          <w:spacing w:val="-3"/>
          <w:position w:val="1"/>
          <w:sz w:val="24"/>
        </w:rPr>
        <w:t xml:space="preserve"> </w:t>
      </w:r>
      <w:r>
        <w:rPr>
          <w:position w:val="1"/>
          <w:sz w:val="24"/>
        </w:rPr>
        <w:t>основные</w:t>
      </w:r>
      <w:r>
        <w:rPr>
          <w:spacing w:val="-2"/>
          <w:position w:val="1"/>
          <w:sz w:val="24"/>
        </w:rPr>
        <w:t xml:space="preserve"> </w:t>
      </w:r>
      <w:r>
        <w:rPr>
          <w:position w:val="1"/>
          <w:sz w:val="24"/>
        </w:rPr>
        <w:t>особенности</w:t>
      </w:r>
      <w:r>
        <w:rPr>
          <w:spacing w:val="-2"/>
          <w:position w:val="1"/>
          <w:sz w:val="24"/>
        </w:rPr>
        <w:t xml:space="preserve"> </w:t>
      </w:r>
      <w:r>
        <w:rPr>
          <w:position w:val="1"/>
          <w:sz w:val="24"/>
        </w:rPr>
        <w:t>некоторых</w:t>
      </w:r>
      <w:r>
        <w:rPr>
          <w:spacing w:val="-2"/>
          <w:position w:val="1"/>
          <w:sz w:val="24"/>
        </w:rPr>
        <w:t xml:space="preserve"> </w:t>
      </w:r>
      <w:r>
        <w:rPr>
          <w:position w:val="1"/>
          <w:sz w:val="24"/>
        </w:rPr>
        <w:t>материалов,</w:t>
      </w:r>
      <w:r>
        <w:rPr>
          <w:spacing w:val="-1"/>
          <w:position w:val="1"/>
          <w:sz w:val="24"/>
        </w:rPr>
        <w:t xml:space="preserve"> </w:t>
      </w:r>
      <w:r>
        <w:rPr>
          <w:position w:val="1"/>
          <w:sz w:val="24"/>
        </w:rPr>
        <w:t>используемых</w:t>
      </w:r>
      <w:r>
        <w:rPr>
          <w:spacing w:val="-2"/>
          <w:position w:val="1"/>
          <w:sz w:val="24"/>
        </w:rPr>
        <w:t xml:space="preserve"> </w:t>
      </w:r>
      <w:r>
        <w:rPr>
          <w:position w:val="1"/>
          <w:sz w:val="24"/>
        </w:rPr>
        <w:t>в</w:t>
      </w:r>
      <w:r>
        <w:rPr>
          <w:spacing w:val="-2"/>
          <w:position w:val="1"/>
          <w:sz w:val="24"/>
        </w:rPr>
        <w:t xml:space="preserve"> рисовании;</w:t>
      </w:r>
    </w:p>
    <w:p w:rsidR="00ED2570" w:rsidRDefault="00125FB7">
      <w:pPr>
        <w:pStyle w:val="a4"/>
        <w:numPr>
          <w:ilvl w:val="0"/>
          <w:numId w:val="69"/>
        </w:numPr>
        <w:tabs>
          <w:tab w:val="left" w:pos="999"/>
        </w:tabs>
        <w:spacing w:before="26" w:line="264" w:lineRule="auto"/>
        <w:ind w:right="141"/>
        <w:jc w:val="left"/>
        <w:rPr>
          <w:rFonts w:ascii="Symbol" w:hAnsi="Symbol"/>
          <w:sz w:val="24"/>
        </w:rPr>
      </w:pPr>
      <w:r>
        <w:rPr>
          <w:position w:val="1"/>
          <w:sz w:val="24"/>
        </w:rPr>
        <w:t>знать</w:t>
      </w:r>
      <w:r>
        <w:rPr>
          <w:spacing w:val="80"/>
          <w:position w:val="1"/>
          <w:sz w:val="24"/>
        </w:rPr>
        <w:t xml:space="preserve"> </w:t>
      </w:r>
      <w:r>
        <w:rPr>
          <w:position w:val="1"/>
          <w:sz w:val="24"/>
        </w:rPr>
        <w:t>выразительные</w:t>
      </w:r>
      <w:r>
        <w:rPr>
          <w:spacing w:val="80"/>
          <w:position w:val="1"/>
          <w:sz w:val="24"/>
        </w:rPr>
        <w:t xml:space="preserve"> </w:t>
      </w:r>
      <w:r>
        <w:rPr>
          <w:position w:val="1"/>
          <w:sz w:val="24"/>
        </w:rPr>
        <w:t>средства</w:t>
      </w:r>
      <w:r>
        <w:rPr>
          <w:spacing w:val="80"/>
          <w:position w:val="1"/>
          <w:sz w:val="24"/>
        </w:rPr>
        <w:t xml:space="preserve"> </w:t>
      </w:r>
      <w:r>
        <w:rPr>
          <w:position w:val="1"/>
          <w:sz w:val="24"/>
        </w:rPr>
        <w:t>изобразительного</w:t>
      </w:r>
      <w:r>
        <w:rPr>
          <w:spacing w:val="80"/>
          <w:position w:val="1"/>
          <w:sz w:val="24"/>
        </w:rPr>
        <w:t xml:space="preserve"> </w:t>
      </w:r>
      <w:r>
        <w:rPr>
          <w:position w:val="1"/>
          <w:sz w:val="24"/>
        </w:rPr>
        <w:t>искусства:</w:t>
      </w:r>
      <w:r>
        <w:rPr>
          <w:spacing w:val="80"/>
          <w:position w:val="1"/>
          <w:sz w:val="24"/>
        </w:rPr>
        <w:t xml:space="preserve"> </w:t>
      </w:r>
      <w:r>
        <w:rPr>
          <w:position w:val="1"/>
          <w:sz w:val="24"/>
        </w:rPr>
        <w:t xml:space="preserve">«изобразительная </w:t>
      </w:r>
      <w:r>
        <w:rPr>
          <w:sz w:val="24"/>
        </w:rPr>
        <w:t>поверхность»,</w:t>
      </w:r>
      <w:r>
        <w:rPr>
          <w:spacing w:val="26"/>
          <w:sz w:val="24"/>
        </w:rPr>
        <w:t xml:space="preserve"> </w:t>
      </w:r>
      <w:r>
        <w:rPr>
          <w:sz w:val="24"/>
        </w:rPr>
        <w:t>«точка»,</w:t>
      </w:r>
      <w:r>
        <w:rPr>
          <w:spacing w:val="27"/>
          <w:sz w:val="24"/>
        </w:rPr>
        <w:t xml:space="preserve"> </w:t>
      </w:r>
      <w:r>
        <w:rPr>
          <w:sz w:val="24"/>
        </w:rPr>
        <w:t>«линия»,</w:t>
      </w:r>
      <w:r>
        <w:rPr>
          <w:spacing w:val="26"/>
          <w:sz w:val="24"/>
        </w:rPr>
        <w:t xml:space="preserve"> </w:t>
      </w:r>
      <w:r>
        <w:rPr>
          <w:sz w:val="24"/>
        </w:rPr>
        <w:t>«штриховка»,</w:t>
      </w:r>
      <w:r>
        <w:rPr>
          <w:spacing w:val="27"/>
          <w:sz w:val="24"/>
        </w:rPr>
        <w:t xml:space="preserve"> </w:t>
      </w:r>
      <w:r>
        <w:rPr>
          <w:sz w:val="24"/>
        </w:rPr>
        <w:t>«контур»,</w:t>
      </w:r>
      <w:r>
        <w:rPr>
          <w:spacing w:val="27"/>
          <w:sz w:val="24"/>
        </w:rPr>
        <w:t xml:space="preserve"> </w:t>
      </w:r>
      <w:r>
        <w:rPr>
          <w:sz w:val="24"/>
        </w:rPr>
        <w:t>«пятно»,</w:t>
      </w:r>
      <w:r>
        <w:rPr>
          <w:spacing w:val="26"/>
          <w:sz w:val="24"/>
        </w:rPr>
        <w:t xml:space="preserve"> </w:t>
      </w:r>
      <w:r>
        <w:rPr>
          <w:sz w:val="24"/>
        </w:rPr>
        <w:t>«цвет»,</w:t>
      </w:r>
      <w:r>
        <w:rPr>
          <w:spacing w:val="27"/>
          <w:sz w:val="24"/>
        </w:rPr>
        <w:t xml:space="preserve"> </w:t>
      </w:r>
      <w:r>
        <w:rPr>
          <w:sz w:val="24"/>
        </w:rPr>
        <w:t>объем,</w:t>
      </w:r>
    </w:p>
    <w:p w:rsidR="00ED2570" w:rsidRDefault="00125FB7">
      <w:pPr>
        <w:pStyle w:val="a3"/>
        <w:spacing w:before="12"/>
        <w:ind w:left="999"/>
        <w:jc w:val="left"/>
      </w:pPr>
      <w:r>
        <w:t>«пространство»,</w:t>
      </w:r>
      <w:r>
        <w:rPr>
          <w:spacing w:val="-3"/>
        </w:rPr>
        <w:t xml:space="preserve"> </w:t>
      </w:r>
      <w:r>
        <w:t>«пропорция»,</w:t>
      </w:r>
      <w:r>
        <w:rPr>
          <w:spacing w:val="-3"/>
        </w:rPr>
        <w:t xml:space="preserve"> </w:t>
      </w:r>
      <w:r>
        <w:t>«симметрия»,</w:t>
      </w:r>
      <w:r>
        <w:rPr>
          <w:spacing w:val="-4"/>
        </w:rPr>
        <w:t xml:space="preserve"> </w:t>
      </w:r>
      <w:r>
        <w:t>«ритм»,</w:t>
      </w:r>
      <w:r>
        <w:rPr>
          <w:spacing w:val="-3"/>
        </w:rPr>
        <w:t xml:space="preserve"> </w:t>
      </w:r>
      <w:r>
        <w:t>«динамика»</w:t>
      </w:r>
      <w:r>
        <w:rPr>
          <w:spacing w:val="-2"/>
        </w:rPr>
        <w:t xml:space="preserve"> </w:t>
      </w:r>
      <w:r>
        <w:t>и</w:t>
      </w:r>
      <w:r>
        <w:rPr>
          <w:spacing w:val="-4"/>
        </w:rPr>
        <w:t xml:space="preserve"> др.;</w:t>
      </w:r>
    </w:p>
    <w:p w:rsidR="00ED2570" w:rsidRDefault="00125FB7">
      <w:pPr>
        <w:pStyle w:val="a4"/>
        <w:numPr>
          <w:ilvl w:val="0"/>
          <w:numId w:val="69"/>
        </w:numPr>
        <w:tabs>
          <w:tab w:val="left" w:pos="999"/>
        </w:tabs>
        <w:spacing w:before="41" w:line="264" w:lineRule="auto"/>
        <w:ind w:right="142"/>
        <w:jc w:val="left"/>
        <w:rPr>
          <w:rFonts w:ascii="Symbol" w:hAnsi="Symbol"/>
          <w:sz w:val="24"/>
        </w:rPr>
      </w:pPr>
      <w:r>
        <w:rPr>
          <w:position w:val="1"/>
          <w:sz w:val="24"/>
        </w:rPr>
        <w:t>знать</w:t>
      </w:r>
      <w:r>
        <w:rPr>
          <w:spacing w:val="80"/>
          <w:position w:val="1"/>
          <w:sz w:val="24"/>
        </w:rPr>
        <w:t xml:space="preserve"> </w:t>
      </w:r>
      <w:r>
        <w:rPr>
          <w:position w:val="1"/>
          <w:sz w:val="24"/>
        </w:rPr>
        <w:t>законы</w:t>
      </w:r>
      <w:r>
        <w:rPr>
          <w:spacing w:val="80"/>
          <w:position w:val="1"/>
          <w:sz w:val="24"/>
        </w:rPr>
        <w:t xml:space="preserve"> </w:t>
      </w:r>
      <w:r>
        <w:rPr>
          <w:position w:val="1"/>
          <w:sz w:val="24"/>
        </w:rPr>
        <w:t>и</w:t>
      </w:r>
      <w:r>
        <w:rPr>
          <w:spacing w:val="80"/>
          <w:position w:val="1"/>
          <w:sz w:val="24"/>
        </w:rPr>
        <w:t xml:space="preserve"> </w:t>
      </w:r>
      <w:r>
        <w:rPr>
          <w:position w:val="1"/>
          <w:sz w:val="24"/>
        </w:rPr>
        <w:t>правила</w:t>
      </w:r>
      <w:r>
        <w:rPr>
          <w:spacing w:val="80"/>
          <w:w w:val="150"/>
          <w:position w:val="1"/>
          <w:sz w:val="24"/>
        </w:rPr>
        <w:t xml:space="preserve"> </w:t>
      </w:r>
      <w:proofErr w:type="spellStart"/>
      <w:r>
        <w:rPr>
          <w:position w:val="1"/>
          <w:sz w:val="24"/>
        </w:rPr>
        <w:t>цветоведения</w:t>
      </w:r>
      <w:proofErr w:type="spellEnd"/>
      <w:r>
        <w:rPr>
          <w:position w:val="1"/>
          <w:sz w:val="24"/>
        </w:rPr>
        <w:t>;</w:t>
      </w:r>
      <w:r>
        <w:rPr>
          <w:spacing w:val="80"/>
          <w:w w:val="150"/>
          <w:position w:val="1"/>
          <w:sz w:val="24"/>
        </w:rPr>
        <w:t xml:space="preserve"> </w:t>
      </w:r>
      <w:r>
        <w:rPr>
          <w:position w:val="1"/>
          <w:sz w:val="24"/>
        </w:rPr>
        <w:t>светотени;</w:t>
      </w:r>
      <w:r>
        <w:rPr>
          <w:spacing w:val="80"/>
          <w:w w:val="150"/>
          <w:position w:val="1"/>
          <w:sz w:val="24"/>
        </w:rPr>
        <w:t xml:space="preserve"> </w:t>
      </w:r>
      <w:r>
        <w:rPr>
          <w:position w:val="1"/>
          <w:sz w:val="24"/>
        </w:rPr>
        <w:t>перспективы;</w:t>
      </w:r>
      <w:r>
        <w:rPr>
          <w:spacing w:val="80"/>
          <w:w w:val="150"/>
          <w:position w:val="1"/>
          <w:sz w:val="24"/>
        </w:rPr>
        <w:t xml:space="preserve"> </w:t>
      </w:r>
      <w:r>
        <w:rPr>
          <w:position w:val="1"/>
          <w:sz w:val="24"/>
        </w:rPr>
        <w:t xml:space="preserve">построения </w:t>
      </w:r>
      <w:r>
        <w:rPr>
          <w:sz w:val="24"/>
        </w:rPr>
        <w:t>орнамента, стилизации формы предмета и др.;</w:t>
      </w:r>
    </w:p>
    <w:p w:rsidR="00ED2570" w:rsidRDefault="00125FB7">
      <w:pPr>
        <w:pStyle w:val="a4"/>
        <w:numPr>
          <w:ilvl w:val="0"/>
          <w:numId w:val="69"/>
        </w:numPr>
        <w:tabs>
          <w:tab w:val="left" w:pos="999"/>
        </w:tabs>
        <w:spacing w:before="12" w:line="264" w:lineRule="auto"/>
        <w:ind w:right="141"/>
        <w:jc w:val="left"/>
        <w:rPr>
          <w:rFonts w:ascii="Symbol" w:hAnsi="Symbol"/>
          <w:sz w:val="24"/>
        </w:rPr>
      </w:pPr>
      <w:r>
        <w:rPr>
          <w:position w:val="1"/>
          <w:sz w:val="24"/>
        </w:rPr>
        <w:t>находить</w:t>
      </w:r>
      <w:r>
        <w:rPr>
          <w:spacing w:val="80"/>
          <w:position w:val="1"/>
          <w:sz w:val="24"/>
        </w:rPr>
        <w:t xml:space="preserve"> </w:t>
      </w:r>
      <w:r>
        <w:rPr>
          <w:position w:val="1"/>
          <w:sz w:val="24"/>
        </w:rPr>
        <w:t>необходимую</w:t>
      </w:r>
      <w:r>
        <w:rPr>
          <w:spacing w:val="80"/>
          <w:position w:val="1"/>
          <w:sz w:val="24"/>
        </w:rPr>
        <w:t xml:space="preserve"> </w:t>
      </w:r>
      <w:r>
        <w:rPr>
          <w:position w:val="1"/>
          <w:sz w:val="24"/>
        </w:rPr>
        <w:t>для</w:t>
      </w:r>
      <w:r>
        <w:rPr>
          <w:spacing w:val="80"/>
          <w:w w:val="150"/>
          <w:position w:val="1"/>
          <w:sz w:val="24"/>
        </w:rPr>
        <w:t xml:space="preserve"> </w:t>
      </w:r>
      <w:r>
        <w:rPr>
          <w:position w:val="1"/>
          <w:sz w:val="24"/>
        </w:rPr>
        <w:t>выполнения</w:t>
      </w:r>
      <w:r>
        <w:rPr>
          <w:spacing w:val="80"/>
          <w:w w:val="150"/>
          <w:position w:val="1"/>
          <w:sz w:val="24"/>
        </w:rPr>
        <w:t xml:space="preserve"> </w:t>
      </w:r>
      <w:r>
        <w:rPr>
          <w:position w:val="1"/>
          <w:sz w:val="24"/>
        </w:rPr>
        <w:t>работы</w:t>
      </w:r>
      <w:r>
        <w:rPr>
          <w:spacing w:val="80"/>
          <w:position w:val="1"/>
          <w:sz w:val="24"/>
        </w:rPr>
        <w:t xml:space="preserve"> </w:t>
      </w:r>
      <w:r>
        <w:rPr>
          <w:position w:val="1"/>
          <w:sz w:val="24"/>
        </w:rPr>
        <w:t>информацию</w:t>
      </w:r>
      <w:r>
        <w:rPr>
          <w:spacing w:val="80"/>
          <w:position w:val="1"/>
          <w:sz w:val="24"/>
        </w:rPr>
        <w:t xml:space="preserve"> </w:t>
      </w:r>
      <w:r>
        <w:rPr>
          <w:position w:val="1"/>
          <w:sz w:val="24"/>
        </w:rPr>
        <w:t>в</w:t>
      </w:r>
      <w:r>
        <w:rPr>
          <w:spacing w:val="80"/>
          <w:position w:val="1"/>
          <w:sz w:val="24"/>
        </w:rPr>
        <w:t xml:space="preserve"> </w:t>
      </w:r>
      <w:r>
        <w:rPr>
          <w:position w:val="1"/>
          <w:sz w:val="24"/>
        </w:rPr>
        <w:t>материалах</w:t>
      </w:r>
      <w:r>
        <w:rPr>
          <w:spacing w:val="80"/>
          <w:position w:val="1"/>
          <w:sz w:val="24"/>
        </w:rPr>
        <w:t xml:space="preserve"> </w:t>
      </w:r>
      <w:r>
        <w:rPr>
          <w:sz w:val="24"/>
        </w:rPr>
        <w:t>учебника, рабочей тетради;</w:t>
      </w:r>
    </w:p>
    <w:p w:rsidR="00ED2570" w:rsidRDefault="00125FB7">
      <w:pPr>
        <w:pStyle w:val="a4"/>
        <w:numPr>
          <w:ilvl w:val="0"/>
          <w:numId w:val="69"/>
        </w:numPr>
        <w:tabs>
          <w:tab w:val="left" w:pos="999"/>
        </w:tabs>
        <w:spacing w:before="11" w:line="264" w:lineRule="auto"/>
        <w:ind w:right="142"/>
        <w:jc w:val="left"/>
        <w:rPr>
          <w:rFonts w:ascii="Symbol" w:hAnsi="Symbol"/>
          <w:sz w:val="24"/>
        </w:rPr>
      </w:pPr>
      <w:r>
        <w:rPr>
          <w:position w:val="1"/>
          <w:sz w:val="24"/>
        </w:rPr>
        <w:t>следовать</w:t>
      </w:r>
      <w:r>
        <w:rPr>
          <w:spacing w:val="80"/>
          <w:position w:val="1"/>
          <w:sz w:val="24"/>
        </w:rPr>
        <w:t xml:space="preserve"> </w:t>
      </w:r>
      <w:r>
        <w:rPr>
          <w:position w:val="1"/>
          <w:sz w:val="24"/>
        </w:rPr>
        <w:t>при</w:t>
      </w:r>
      <w:r>
        <w:rPr>
          <w:spacing w:val="80"/>
          <w:w w:val="150"/>
          <w:position w:val="1"/>
          <w:sz w:val="24"/>
        </w:rPr>
        <w:t xml:space="preserve"> </w:t>
      </w:r>
      <w:r>
        <w:rPr>
          <w:position w:val="1"/>
          <w:sz w:val="24"/>
        </w:rPr>
        <w:t>выполнении</w:t>
      </w:r>
      <w:r>
        <w:rPr>
          <w:spacing w:val="80"/>
          <w:w w:val="150"/>
          <w:position w:val="1"/>
          <w:sz w:val="24"/>
        </w:rPr>
        <w:t xml:space="preserve"> </w:t>
      </w:r>
      <w:r>
        <w:rPr>
          <w:position w:val="1"/>
          <w:sz w:val="24"/>
        </w:rPr>
        <w:t>работы</w:t>
      </w:r>
      <w:r>
        <w:rPr>
          <w:spacing w:val="80"/>
          <w:position w:val="1"/>
          <w:sz w:val="24"/>
        </w:rPr>
        <w:t xml:space="preserve"> </w:t>
      </w:r>
      <w:r>
        <w:rPr>
          <w:position w:val="1"/>
          <w:sz w:val="24"/>
        </w:rPr>
        <w:t>инструкциям</w:t>
      </w:r>
      <w:r>
        <w:rPr>
          <w:spacing w:val="80"/>
          <w:position w:val="1"/>
          <w:sz w:val="24"/>
        </w:rPr>
        <w:t xml:space="preserve"> </w:t>
      </w:r>
      <w:r>
        <w:rPr>
          <w:position w:val="1"/>
          <w:sz w:val="24"/>
        </w:rPr>
        <w:t>учителя</w:t>
      </w:r>
      <w:r>
        <w:rPr>
          <w:spacing w:val="80"/>
          <w:w w:val="150"/>
          <w:position w:val="1"/>
          <w:sz w:val="24"/>
        </w:rPr>
        <w:t xml:space="preserve"> </w:t>
      </w:r>
      <w:r>
        <w:rPr>
          <w:position w:val="1"/>
          <w:sz w:val="24"/>
        </w:rPr>
        <w:t>или</w:t>
      </w:r>
      <w:r>
        <w:rPr>
          <w:spacing w:val="80"/>
          <w:w w:val="150"/>
          <w:position w:val="1"/>
          <w:sz w:val="24"/>
        </w:rPr>
        <w:t xml:space="preserve"> </w:t>
      </w:r>
      <w:r>
        <w:rPr>
          <w:position w:val="1"/>
          <w:sz w:val="24"/>
        </w:rPr>
        <w:t xml:space="preserve">инструкциям, </w:t>
      </w:r>
      <w:r>
        <w:rPr>
          <w:sz w:val="24"/>
        </w:rPr>
        <w:t>представленным в других информационных источниках;</w:t>
      </w:r>
    </w:p>
    <w:p w:rsidR="00ED2570" w:rsidRDefault="00125FB7">
      <w:pPr>
        <w:pStyle w:val="a4"/>
        <w:numPr>
          <w:ilvl w:val="0"/>
          <w:numId w:val="69"/>
        </w:numPr>
        <w:tabs>
          <w:tab w:val="left" w:pos="999"/>
          <w:tab w:val="left" w:pos="2431"/>
          <w:tab w:val="left" w:pos="3964"/>
          <w:tab w:val="left" w:pos="5636"/>
          <w:tab w:val="left" w:pos="7755"/>
          <w:tab w:val="left" w:pos="9508"/>
        </w:tabs>
        <w:spacing w:before="12" w:line="264" w:lineRule="auto"/>
        <w:ind w:right="142"/>
        <w:jc w:val="left"/>
        <w:rPr>
          <w:rFonts w:ascii="Symbol" w:hAnsi="Symbol"/>
          <w:sz w:val="24"/>
        </w:rPr>
      </w:pPr>
      <w:r>
        <w:rPr>
          <w:spacing w:val="-2"/>
          <w:position w:val="1"/>
          <w:sz w:val="24"/>
        </w:rPr>
        <w:t>оценивать</w:t>
      </w:r>
      <w:r>
        <w:rPr>
          <w:position w:val="1"/>
          <w:sz w:val="24"/>
        </w:rPr>
        <w:tab/>
      </w:r>
      <w:r>
        <w:rPr>
          <w:spacing w:val="-2"/>
          <w:position w:val="1"/>
          <w:sz w:val="24"/>
        </w:rPr>
        <w:t>результаты</w:t>
      </w:r>
      <w:r>
        <w:rPr>
          <w:position w:val="1"/>
          <w:sz w:val="24"/>
        </w:rPr>
        <w:tab/>
      </w:r>
      <w:r>
        <w:rPr>
          <w:spacing w:val="-2"/>
          <w:position w:val="1"/>
          <w:sz w:val="24"/>
        </w:rPr>
        <w:t>собственной</w:t>
      </w:r>
      <w:r>
        <w:rPr>
          <w:position w:val="1"/>
          <w:sz w:val="24"/>
        </w:rPr>
        <w:tab/>
      </w:r>
      <w:r>
        <w:rPr>
          <w:spacing w:val="-2"/>
          <w:position w:val="1"/>
          <w:sz w:val="24"/>
        </w:rPr>
        <w:t>изобразительной</w:t>
      </w:r>
      <w:r>
        <w:rPr>
          <w:position w:val="1"/>
          <w:sz w:val="24"/>
        </w:rPr>
        <w:tab/>
      </w:r>
      <w:r>
        <w:rPr>
          <w:spacing w:val="-2"/>
          <w:position w:val="1"/>
          <w:sz w:val="24"/>
        </w:rPr>
        <w:t>деятельности</w:t>
      </w:r>
      <w:r>
        <w:rPr>
          <w:position w:val="1"/>
          <w:sz w:val="24"/>
        </w:rPr>
        <w:tab/>
      </w:r>
      <w:r>
        <w:rPr>
          <w:spacing w:val="-10"/>
          <w:position w:val="1"/>
          <w:sz w:val="24"/>
        </w:rPr>
        <w:t xml:space="preserve">и </w:t>
      </w:r>
      <w:r>
        <w:rPr>
          <w:sz w:val="24"/>
        </w:rPr>
        <w:t>одноклассников (красиво, некрасиво, аккуратно, похоже на образец);</w:t>
      </w:r>
    </w:p>
    <w:p w:rsidR="00ED2570" w:rsidRDefault="00125FB7">
      <w:pPr>
        <w:pStyle w:val="a4"/>
        <w:numPr>
          <w:ilvl w:val="0"/>
          <w:numId w:val="69"/>
        </w:numPr>
        <w:tabs>
          <w:tab w:val="left" w:pos="999"/>
        </w:tabs>
        <w:spacing w:before="13" w:line="261" w:lineRule="auto"/>
        <w:ind w:right="143"/>
        <w:jc w:val="left"/>
        <w:rPr>
          <w:rFonts w:ascii="Symbol" w:hAnsi="Symbol"/>
          <w:sz w:val="24"/>
        </w:rPr>
      </w:pPr>
      <w:r>
        <w:rPr>
          <w:position w:val="1"/>
          <w:sz w:val="24"/>
        </w:rPr>
        <w:t xml:space="preserve">устанавливать причинно-следственные связи между выполняемыми действиями и </w:t>
      </w:r>
      <w:r>
        <w:rPr>
          <w:sz w:val="24"/>
        </w:rPr>
        <w:t>их результатами.</w:t>
      </w:r>
    </w:p>
    <w:p w:rsidR="00ED2570" w:rsidRDefault="00125FB7">
      <w:pPr>
        <w:pStyle w:val="a4"/>
        <w:numPr>
          <w:ilvl w:val="0"/>
          <w:numId w:val="69"/>
        </w:numPr>
        <w:tabs>
          <w:tab w:val="left" w:pos="999"/>
        </w:tabs>
        <w:spacing w:before="17" w:line="261" w:lineRule="auto"/>
        <w:ind w:right="139"/>
        <w:jc w:val="left"/>
        <w:rPr>
          <w:rFonts w:ascii="Symbol" w:hAnsi="Symbol"/>
          <w:sz w:val="24"/>
        </w:rPr>
      </w:pPr>
      <w:r>
        <w:rPr>
          <w:position w:val="1"/>
          <w:sz w:val="24"/>
        </w:rPr>
        <w:t>рисовать</w:t>
      </w:r>
      <w:r>
        <w:rPr>
          <w:spacing w:val="-2"/>
          <w:position w:val="1"/>
          <w:sz w:val="24"/>
        </w:rPr>
        <w:t xml:space="preserve"> </w:t>
      </w:r>
      <w:r>
        <w:rPr>
          <w:position w:val="1"/>
          <w:sz w:val="24"/>
        </w:rPr>
        <w:t>с</w:t>
      </w:r>
      <w:r>
        <w:rPr>
          <w:spacing w:val="-2"/>
          <w:position w:val="1"/>
          <w:sz w:val="24"/>
        </w:rPr>
        <w:t xml:space="preserve"> </w:t>
      </w:r>
      <w:r>
        <w:rPr>
          <w:position w:val="1"/>
          <w:sz w:val="24"/>
        </w:rPr>
        <w:t>натуры</w:t>
      </w:r>
      <w:r>
        <w:rPr>
          <w:spacing w:val="-2"/>
          <w:position w:val="1"/>
          <w:sz w:val="24"/>
        </w:rPr>
        <w:t xml:space="preserve"> </w:t>
      </w:r>
      <w:r>
        <w:rPr>
          <w:position w:val="1"/>
          <w:sz w:val="24"/>
        </w:rPr>
        <w:t>и</w:t>
      </w:r>
      <w:r>
        <w:rPr>
          <w:spacing w:val="-1"/>
          <w:position w:val="1"/>
          <w:sz w:val="24"/>
        </w:rPr>
        <w:t xml:space="preserve"> </w:t>
      </w:r>
      <w:r>
        <w:rPr>
          <w:position w:val="1"/>
          <w:sz w:val="24"/>
        </w:rPr>
        <w:t>по</w:t>
      </w:r>
      <w:r>
        <w:rPr>
          <w:spacing w:val="-1"/>
          <w:position w:val="1"/>
          <w:sz w:val="24"/>
        </w:rPr>
        <w:t xml:space="preserve"> </w:t>
      </w:r>
      <w:r>
        <w:rPr>
          <w:position w:val="1"/>
          <w:sz w:val="24"/>
        </w:rPr>
        <w:t>памяти</w:t>
      </w:r>
      <w:r>
        <w:rPr>
          <w:spacing w:val="-2"/>
          <w:position w:val="1"/>
          <w:sz w:val="24"/>
        </w:rPr>
        <w:t xml:space="preserve"> </w:t>
      </w:r>
      <w:r>
        <w:rPr>
          <w:position w:val="1"/>
          <w:sz w:val="24"/>
        </w:rPr>
        <w:t>после</w:t>
      </w:r>
      <w:r>
        <w:rPr>
          <w:spacing w:val="-1"/>
          <w:position w:val="1"/>
          <w:sz w:val="24"/>
        </w:rPr>
        <w:t xml:space="preserve"> </w:t>
      </w:r>
      <w:r>
        <w:rPr>
          <w:position w:val="1"/>
          <w:sz w:val="24"/>
        </w:rPr>
        <w:t>предварительных</w:t>
      </w:r>
      <w:r>
        <w:rPr>
          <w:spacing w:val="-2"/>
          <w:position w:val="1"/>
          <w:sz w:val="24"/>
        </w:rPr>
        <w:t xml:space="preserve"> </w:t>
      </w:r>
      <w:r>
        <w:rPr>
          <w:position w:val="1"/>
          <w:sz w:val="24"/>
        </w:rPr>
        <w:t>наблюдений,</w:t>
      </w:r>
      <w:r>
        <w:rPr>
          <w:spacing w:val="-1"/>
          <w:position w:val="1"/>
          <w:sz w:val="24"/>
        </w:rPr>
        <w:t xml:space="preserve"> </w:t>
      </w:r>
      <w:r>
        <w:rPr>
          <w:position w:val="1"/>
          <w:sz w:val="24"/>
        </w:rPr>
        <w:t>передавать</w:t>
      </w:r>
      <w:r>
        <w:rPr>
          <w:spacing w:val="-3"/>
          <w:position w:val="1"/>
          <w:sz w:val="24"/>
        </w:rPr>
        <w:t xml:space="preserve"> </w:t>
      </w:r>
      <w:r>
        <w:rPr>
          <w:position w:val="1"/>
          <w:sz w:val="24"/>
        </w:rPr>
        <w:t xml:space="preserve">все </w:t>
      </w:r>
      <w:r>
        <w:rPr>
          <w:sz w:val="24"/>
        </w:rPr>
        <w:t>признаки и свойства изображаемого объекта; рисовать по воображению;</w:t>
      </w:r>
    </w:p>
    <w:p w:rsidR="00ED2570" w:rsidRDefault="00125FB7">
      <w:pPr>
        <w:pStyle w:val="a4"/>
        <w:numPr>
          <w:ilvl w:val="0"/>
          <w:numId w:val="69"/>
        </w:numPr>
        <w:tabs>
          <w:tab w:val="left" w:pos="999"/>
        </w:tabs>
        <w:spacing w:before="17" w:line="264" w:lineRule="auto"/>
        <w:ind w:right="142"/>
        <w:jc w:val="left"/>
        <w:rPr>
          <w:rFonts w:ascii="Symbol" w:hAnsi="Symbol"/>
          <w:sz w:val="24"/>
        </w:rPr>
      </w:pPr>
      <w:r>
        <w:rPr>
          <w:position w:val="1"/>
          <w:sz w:val="24"/>
        </w:rPr>
        <w:t>уметь</w:t>
      </w:r>
      <w:r>
        <w:rPr>
          <w:spacing w:val="80"/>
          <w:w w:val="150"/>
          <w:position w:val="1"/>
          <w:sz w:val="24"/>
        </w:rPr>
        <w:t xml:space="preserve"> </w:t>
      </w:r>
      <w:r>
        <w:rPr>
          <w:position w:val="1"/>
          <w:sz w:val="24"/>
        </w:rPr>
        <w:t>различать</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передавать</w:t>
      </w:r>
      <w:r>
        <w:rPr>
          <w:spacing w:val="80"/>
          <w:w w:val="150"/>
          <w:position w:val="1"/>
          <w:sz w:val="24"/>
        </w:rPr>
        <w:t xml:space="preserve"> </w:t>
      </w:r>
      <w:r>
        <w:rPr>
          <w:position w:val="1"/>
          <w:sz w:val="24"/>
        </w:rPr>
        <w:t>в</w:t>
      </w:r>
      <w:r>
        <w:rPr>
          <w:spacing w:val="80"/>
          <w:w w:val="150"/>
          <w:position w:val="1"/>
          <w:sz w:val="24"/>
        </w:rPr>
        <w:t xml:space="preserve"> </w:t>
      </w:r>
      <w:r>
        <w:rPr>
          <w:position w:val="1"/>
          <w:sz w:val="24"/>
        </w:rPr>
        <w:t>рисунке</w:t>
      </w:r>
      <w:r>
        <w:rPr>
          <w:spacing w:val="80"/>
          <w:w w:val="150"/>
          <w:position w:val="1"/>
          <w:sz w:val="24"/>
        </w:rPr>
        <w:t xml:space="preserve"> </w:t>
      </w:r>
      <w:r>
        <w:rPr>
          <w:position w:val="1"/>
          <w:sz w:val="24"/>
        </w:rPr>
        <w:t>эмоциональное</w:t>
      </w:r>
      <w:r>
        <w:rPr>
          <w:spacing w:val="80"/>
          <w:w w:val="150"/>
          <w:position w:val="1"/>
          <w:sz w:val="24"/>
        </w:rPr>
        <w:t xml:space="preserve"> </w:t>
      </w:r>
      <w:r>
        <w:rPr>
          <w:position w:val="1"/>
          <w:sz w:val="24"/>
        </w:rPr>
        <w:t>состояние</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свое </w:t>
      </w:r>
      <w:r>
        <w:rPr>
          <w:sz w:val="24"/>
        </w:rPr>
        <w:t>отношение к природе, человеку, семье и обществу;</w:t>
      </w:r>
    </w:p>
    <w:p w:rsidR="00ED2570" w:rsidRDefault="00125FB7">
      <w:pPr>
        <w:pStyle w:val="a4"/>
        <w:numPr>
          <w:ilvl w:val="0"/>
          <w:numId w:val="69"/>
        </w:numPr>
        <w:tabs>
          <w:tab w:val="left" w:pos="999"/>
        </w:tabs>
        <w:spacing w:before="11" w:line="264" w:lineRule="auto"/>
        <w:ind w:right="143"/>
        <w:jc w:val="left"/>
        <w:rPr>
          <w:rFonts w:ascii="Symbol" w:hAnsi="Symbol"/>
          <w:sz w:val="24"/>
        </w:rPr>
      </w:pPr>
      <w:r>
        <w:rPr>
          <w:position w:val="1"/>
          <w:sz w:val="24"/>
        </w:rPr>
        <w:t>уметь</w:t>
      </w:r>
      <w:r>
        <w:rPr>
          <w:spacing w:val="40"/>
          <w:position w:val="1"/>
          <w:sz w:val="24"/>
        </w:rPr>
        <w:t xml:space="preserve"> </w:t>
      </w:r>
      <w:r>
        <w:rPr>
          <w:position w:val="1"/>
          <w:sz w:val="24"/>
        </w:rPr>
        <w:t>различать</w:t>
      </w:r>
      <w:r>
        <w:rPr>
          <w:spacing w:val="40"/>
          <w:position w:val="1"/>
          <w:sz w:val="24"/>
        </w:rPr>
        <w:t xml:space="preserve"> </w:t>
      </w:r>
      <w:r>
        <w:rPr>
          <w:position w:val="1"/>
          <w:sz w:val="24"/>
        </w:rPr>
        <w:t>произведения</w:t>
      </w:r>
      <w:r>
        <w:rPr>
          <w:spacing w:val="40"/>
          <w:position w:val="1"/>
          <w:sz w:val="24"/>
        </w:rPr>
        <w:t xml:space="preserve"> </w:t>
      </w:r>
      <w:r>
        <w:rPr>
          <w:position w:val="1"/>
          <w:sz w:val="24"/>
        </w:rPr>
        <w:t>живописи,</w:t>
      </w:r>
      <w:r>
        <w:rPr>
          <w:spacing w:val="40"/>
          <w:position w:val="1"/>
          <w:sz w:val="24"/>
        </w:rPr>
        <w:t xml:space="preserve"> </w:t>
      </w:r>
      <w:r>
        <w:rPr>
          <w:position w:val="1"/>
          <w:sz w:val="24"/>
        </w:rPr>
        <w:t>графики,</w:t>
      </w:r>
      <w:r>
        <w:rPr>
          <w:spacing w:val="40"/>
          <w:position w:val="1"/>
          <w:sz w:val="24"/>
        </w:rPr>
        <w:t xml:space="preserve"> </w:t>
      </w:r>
      <w:r>
        <w:rPr>
          <w:position w:val="1"/>
          <w:sz w:val="24"/>
        </w:rPr>
        <w:t>скульптуры,</w:t>
      </w:r>
      <w:r>
        <w:rPr>
          <w:spacing w:val="40"/>
          <w:position w:val="1"/>
          <w:sz w:val="24"/>
        </w:rPr>
        <w:t xml:space="preserve"> </w:t>
      </w:r>
      <w:r>
        <w:rPr>
          <w:position w:val="1"/>
          <w:sz w:val="24"/>
        </w:rPr>
        <w:t>архитектуры</w:t>
      </w:r>
      <w:r>
        <w:rPr>
          <w:spacing w:val="40"/>
          <w:position w:val="1"/>
          <w:sz w:val="24"/>
        </w:rPr>
        <w:t xml:space="preserve"> </w:t>
      </w:r>
      <w:r>
        <w:rPr>
          <w:position w:val="1"/>
          <w:sz w:val="24"/>
        </w:rPr>
        <w:t xml:space="preserve">и </w:t>
      </w:r>
      <w:r>
        <w:rPr>
          <w:sz w:val="24"/>
        </w:rPr>
        <w:t>декоративно-прикладного искусства;</w:t>
      </w:r>
    </w:p>
    <w:p w:rsidR="00ED2570" w:rsidRDefault="00125FB7">
      <w:pPr>
        <w:pStyle w:val="a4"/>
        <w:numPr>
          <w:ilvl w:val="0"/>
          <w:numId w:val="69"/>
        </w:numPr>
        <w:tabs>
          <w:tab w:val="left" w:pos="999"/>
        </w:tabs>
        <w:spacing w:before="12" w:line="264" w:lineRule="auto"/>
        <w:ind w:right="143"/>
        <w:jc w:val="left"/>
        <w:rPr>
          <w:rFonts w:ascii="Symbol" w:hAnsi="Symbol"/>
          <w:sz w:val="24"/>
        </w:rPr>
      </w:pPr>
      <w:r>
        <w:rPr>
          <w:position w:val="1"/>
          <w:sz w:val="24"/>
        </w:rPr>
        <w:t xml:space="preserve">уметь различать жанры изобразительного искусства: пейзаж, портрет, натюрморт, </w:t>
      </w:r>
      <w:r>
        <w:rPr>
          <w:sz w:val="24"/>
        </w:rPr>
        <w:t>сюжетное изображение.</w:t>
      </w:r>
    </w:p>
    <w:p w:rsidR="00ED2570" w:rsidRDefault="00125FB7">
      <w:pPr>
        <w:pStyle w:val="a3"/>
        <w:spacing w:before="11"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before="1" w:line="268" w:lineRule="auto"/>
        <w:ind w:right="141"/>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9"/>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6"/>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7"/>
          <w:tab w:val="left" w:pos="999"/>
        </w:tabs>
        <w:spacing w:before="73" w:line="268" w:lineRule="auto"/>
        <w:ind w:right="142"/>
        <w:rPr>
          <w:rFonts w:ascii="Symbol" w:hAnsi="Symbol"/>
          <w:sz w:val="24"/>
        </w:rPr>
      </w:pPr>
      <w:r>
        <w:rPr>
          <w:position w:val="1"/>
          <w:sz w:val="24"/>
        </w:rPr>
        <w:lastRenderedPageBreak/>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9" w:line="261" w:lineRule="auto"/>
        <w:ind w:right="141"/>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7"/>
        <w:ind w:left="997" w:hanging="355"/>
        <w:rPr>
          <w:rFonts w:ascii="Symbol" w:hAnsi="Symbol"/>
          <w:sz w:val="24"/>
        </w:rPr>
      </w:pPr>
      <w:r>
        <w:rPr>
          <w:position w:val="1"/>
          <w:sz w:val="24"/>
        </w:rPr>
        <w:t>развитие</w:t>
      </w:r>
      <w:r>
        <w:rPr>
          <w:spacing w:val="-4"/>
          <w:position w:val="1"/>
          <w:sz w:val="24"/>
        </w:rPr>
        <w:t xml:space="preserve"> </w:t>
      </w:r>
      <w:r>
        <w:rPr>
          <w:position w:val="1"/>
          <w:sz w:val="24"/>
        </w:rPr>
        <w:t>положительных</w:t>
      </w:r>
      <w:r>
        <w:rPr>
          <w:spacing w:val="-2"/>
          <w:position w:val="1"/>
          <w:sz w:val="24"/>
        </w:rPr>
        <w:t xml:space="preserve"> </w:t>
      </w:r>
      <w:r>
        <w:rPr>
          <w:position w:val="1"/>
          <w:sz w:val="24"/>
        </w:rPr>
        <w:t>свойств</w:t>
      </w:r>
      <w:r>
        <w:rPr>
          <w:spacing w:val="-2"/>
          <w:position w:val="1"/>
          <w:sz w:val="24"/>
        </w:rPr>
        <w:t xml:space="preserve"> </w:t>
      </w:r>
      <w:r>
        <w:rPr>
          <w:position w:val="1"/>
          <w:sz w:val="24"/>
        </w:rPr>
        <w:t>и</w:t>
      </w:r>
      <w:r>
        <w:rPr>
          <w:spacing w:val="-3"/>
          <w:position w:val="1"/>
          <w:sz w:val="24"/>
        </w:rPr>
        <w:t xml:space="preserve"> </w:t>
      </w:r>
      <w:r>
        <w:rPr>
          <w:position w:val="1"/>
          <w:sz w:val="24"/>
        </w:rPr>
        <w:t>качеств</w:t>
      </w:r>
      <w:r>
        <w:rPr>
          <w:spacing w:val="-2"/>
          <w:position w:val="1"/>
          <w:sz w:val="24"/>
        </w:rPr>
        <w:t xml:space="preserve"> личности;</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125FB7">
      <w:pPr>
        <w:pStyle w:val="1"/>
        <w:spacing w:before="64" w:line="634" w:lineRule="exact"/>
        <w:ind w:left="3662" w:right="1670" w:hanging="1848"/>
      </w:pPr>
      <w:r>
        <w:t>Физическая</w:t>
      </w:r>
      <w:r>
        <w:rPr>
          <w:spacing w:val="-15"/>
        </w:rPr>
        <w:t xml:space="preserve"> </w:t>
      </w:r>
      <w:r>
        <w:t>культура</w:t>
      </w:r>
      <w:r>
        <w:rPr>
          <w:spacing w:val="-15"/>
        </w:rPr>
        <w:t xml:space="preserve"> </w:t>
      </w:r>
      <w:r>
        <w:t>(Адаптивная</w:t>
      </w:r>
      <w:r>
        <w:rPr>
          <w:spacing w:val="-15"/>
        </w:rPr>
        <w:t xml:space="preserve"> </w:t>
      </w:r>
      <w:r>
        <w:t>физическая</w:t>
      </w:r>
      <w:r>
        <w:rPr>
          <w:spacing w:val="-15"/>
        </w:rPr>
        <w:t xml:space="preserve"> </w:t>
      </w:r>
      <w:r>
        <w:t>культура) Пояснительная записка</w:t>
      </w:r>
    </w:p>
    <w:p w:rsidR="00ED2570" w:rsidRDefault="00125FB7">
      <w:pPr>
        <w:pStyle w:val="a3"/>
        <w:spacing w:line="240" w:lineRule="exact"/>
        <w:ind w:left="994"/>
      </w:pPr>
      <w:r>
        <w:rPr>
          <w:color w:val="000009"/>
        </w:rPr>
        <w:t>Физическая</w:t>
      </w:r>
      <w:r>
        <w:rPr>
          <w:color w:val="000009"/>
          <w:spacing w:val="1"/>
        </w:rPr>
        <w:t xml:space="preserve"> </w:t>
      </w:r>
      <w:r>
        <w:rPr>
          <w:color w:val="000009"/>
        </w:rPr>
        <w:t>культура</w:t>
      </w:r>
      <w:r>
        <w:rPr>
          <w:color w:val="000009"/>
          <w:spacing w:val="5"/>
        </w:rPr>
        <w:t xml:space="preserve"> </w:t>
      </w:r>
      <w:r>
        <w:rPr>
          <w:color w:val="000009"/>
        </w:rPr>
        <w:t>является</w:t>
      </w:r>
      <w:r>
        <w:rPr>
          <w:color w:val="000009"/>
          <w:spacing w:val="6"/>
        </w:rPr>
        <w:t xml:space="preserve"> </w:t>
      </w:r>
      <w:r>
        <w:rPr>
          <w:color w:val="000009"/>
        </w:rPr>
        <w:t>составной</w:t>
      </w:r>
      <w:r>
        <w:rPr>
          <w:color w:val="000009"/>
          <w:spacing w:val="4"/>
        </w:rPr>
        <w:t xml:space="preserve"> </w:t>
      </w:r>
      <w:r>
        <w:rPr>
          <w:color w:val="000009"/>
        </w:rPr>
        <w:t>частью</w:t>
      </w:r>
      <w:r>
        <w:rPr>
          <w:color w:val="000009"/>
          <w:spacing w:val="4"/>
        </w:rPr>
        <w:t xml:space="preserve"> </w:t>
      </w:r>
      <w:r>
        <w:rPr>
          <w:color w:val="000009"/>
        </w:rPr>
        <w:t>образовательного</w:t>
      </w:r>
      <w:r>
        <w:rPr>
          <w:color w:val="000009"/>
          <w:spacing w:val="9"/>
        </w:rPr>
        <w:t xml:space="preserve"> </w:t>
      </w:r>
      <w:r>
        <w:rPr>
          <w:color w:val="000009"/>
        </w:rPr>
        <w:t>процесса</w:t>
      </w:r>
      <w:r>
        <w:rPr>
          <w:color w:val="000009"/>
          <w:spacing w:val="6"/>
        </w:rPr>
        <w:t xml:space="preserve"> </w:t>
      </w:r>
      <w:proofErr w:type="spellStart"/>
      <w:r>
        <w:rPr>
          <w:color w:val="000009"/>
          <w:spacing w:val="-2"/>
        </w:rPr>
        <w:t>обуча</w:t>
      </w:r>
      <w:proofErr w:type="spellEnd"/>
      <w:r>
        <w:rPr>
          <w:color w:val="000009"/>
          <w:spacing w:val="-2"/>
        </w:rPr>
        <w:t>-</w:t>
      </w:r>
    </w:p>
    <w:p w:rsidR="00ED2570" w:rsidRDefault="00125FB7">
      <w:pPr>
        <w:pStyle w:val="a3"/>
        <w:spacing w:before="42" w:line="276" w:lineRule="auto"/>
        <w:ind w:right="139"/>
      </w:pPr>
      <w:proofErr w:type="spellStart"/>
      <w:r>
        <w:rPr>
          <w:color w:val="000009"/>
        </w:rPr>
        <w:t>ющихся</w:t>
      </w:r>
      <w:proofErr w:type="spellEnd"/>
      <w:r>
        <w:rPr>
          <w:color w:val="000009"/>
          <w:spacing w:val="-2"/>
        </w:rPr>
        <w:t xml:space="preserve"> </w:t>
      </w:r>
      <w:r>
        <w:rPr>
          <w:color w:val="000009"/>
        </w:rPr>
        <w:t>с</w:t>
      </w:r>
      <w:r>
        <w:rPr>
          <w:color w:val="000009"/>
          <w:spacing w:val="-2"/>
        </w:rPr>
        <w:t xml:space="preserve"> </w:t>
      </w:r>
      <w:r>
        <w:rPr>
          <w:color w:val="000009"/>
        </w:rPr>
        <w:t>РАС</w:t>
      </w:r>
      <w:r>
        <w:rPr>
          <w:color w:val="000009"/>
          <w:spacing w:val="-2"/>
        </w:rPr>
        <w:t xml:space="preserve"> </w:t>
      </w:r>
      <w:r>
        <w:rPr>
          <w:color w:val="000009"/>
        </w:rPr>
        <w:t>с</w:t>
      </w:r>
      <w:r>
        <w:rPr>
          <w:color w:val="000009"/>
          <w:spacing w:val="-2"/>
        </w:rPr>
        <w:t xml:space="preserve"> </w:t>
      </w:r>
      <w:r>
        <w:rPr>
          <w:color w:val="000009"/>
        </w:rPr>
        <w:t>легкой</w:t>
      </w:r>
      <w:r>
        <w:rPr>
          <w:color w:val="000009"/>
          <w:spacing w:val="-3"/>
        </w:rPr>
        <w:t xml:space="preserve"> </w:t>
      </w:r>
      <w:r>
        <w:rPr>
          <w:color w:val="000009"/>
        </w:rPr>
        <w:t>умственной</w:t>
      </w:r>
      <w:r>
        <w:rPr>
          <w:color w:val="000009"/>
          <w:spacing w:val="-2"/>
        </w:rPr>
        <w:t xml:space="preserve"> </w:t>
      </w:r>
      <w:r>
        <w:rPr>
          <w:color w:val="000009"/>
        </w:rPr>
        <w:t>отсталостью</w:t>
      </w:r>
      <w:r>
        <w:rPr>
          <w:color w:val="000009"/>
          <w:spacing w:val="-3"/>
        </w:rPr>
        <w:t xml:space="preserve"> </w:t>
      </w:r>
      <w:r>
        <w:rPr>
          <w:color w:val="000009"/>
        </w:rPr>
        <w:t>(интеллектуальными</w:t>
      </w:r>
      <w:r>
        <w:rPr>
          <w:color w:val="000009"/>
          <w:spacing w:val="-2"/>
        </w:rPr>
        <w:t xml:space="preserve"> </w:t>
      </w:r>
      <w:r>
        <w:rPr>
          <w:color w:val="000009"/>
        </w:rPr>
        <w:t>нарушениями).</w:t>
      </w:r>
      <w:r>
        <w:rPr>
          <w:color w:val="000009"/>
          <w:spacing w:val="-2"/>
        </w:rPr>
        <w:t xml:space="preserve"> </w:t>
      </w:r>
      <w:r>
        <w:rPr>
          <w:color w:val="000009"/>
        </w:rPr>
        <w:t>Она решает образовательные, воспитательные, коррекционно-развивающие и лечебно- оздоровительные задачи. Физическое воспитание рассматривается и реализуется комплексно, находится в тесной связи с умственным, нравственным, эстетическим, трудовым</w:t>
      </w:r>
      <w:r>
        <w:rPr>
          <w:color w:val="000009"/>
          <w:spacing w:val="-7"/>
        </w:rPr>
        <w:t xml:space="preserve"> </w:t>
      </w:r>
      <w:r>
        <w:rPr>
          <w:color w:val="000009"/>
        </w:rPr>
        <w:t>обучением;</w:t>
      </w:r>
      <w:r>
        <w:rPr>
          <w:color w:val="000009"/>
          <w:spacing w:val="-7"/>
        </w:rPr>
        <w:t xml:space="preserve"> </w:t>
      </w:r>
      <w:r>
        <w:rPr>
          <w:color w:val="000009"/>
        </w:rPr>
        <w:t>занимает</w:t>
      </w:r>
      <w:r>
        <w:rPr>
          <w:color w:val="000009"/>
          <w:spacing w:val="-8"/>
        </w:rPr>
        <w:t xml:space="preserve"> </w:t>
      </w:r>
      <w:r>
        <w:rPr>
          <w:color w:val="000009"/>
        </w:rPr>
        <w:t>одно</w:t>
      </w:r>
      <w:r>
        <w:rPr>
          <w:color w:val="000009"/>
          <w:spacing w:val="-8"/>
        </w:rPr>
        <w:t xml:space="preserve"> </w:t>
      </w:r>
      <w:r>
        <w:rPr>
          <w:color w:val="000009"/>
        </w:rPr>
        <w:t>из</w:t>
      </w:r>
      <w:r>
        <w:rPr>
          <w:color w:val="000009"/>
          <w:spacing w:val="-8"/>
        </w:rPr>
        <w:t xml:space="preserve"> </w:t>
      </w:r>
      <w:r>
        <w:rPr>
          <w:color w:val="000009"/>
        </w:rPr>
        <w:t>важнейших</w:t>
      </w:r>
      <w:r>
        <w:rPr>
          <w:color w:val="000009"/>
          <w:spacing w:val="-7"/>
        </w:rPr>
        <w:t xml:space="preserve"> </w:t>
      </w:r>
      <w:r>
        <w:rPr>
          <w:color w:val="000009"/>
        </w:rPr>
        <w:t>мест</w:t>
      </w:r>
      <w:r>
        <w:rPr>
          <w:color w:val="000009"/>
          <w:spacing w:val="-9"/>
        </w:rPr>
        <w:t xml:space="preserve"> </w:t>
      </w:r>
      <w:r>
        <w:rPr>
          <w:color w:val="000009"/>
        </w:rPr>
        <w:t>в</w:t>
      </w:r>
      <w:r>
        <w:rPr>
          <w:color w:val="000009"/>
          <w:spacing w:val="-8"/>
        </w:rPr>
        <w:t xml:space="preserve"> </w:t>
      </w:r>
      <w:r>
        <w:rPr>
          <w:color w:val="000009"/>
        </w:rPr>
        <w:t>подготовке</w:t>
      </w:r>
      <w:r>
        <w:rPr>
          <w:color w:val="000009"/>
          <w:spacing w:val="-5"/>
        </w:rPr>
        <w:t xml:space="preserve"> </w:t>
      </w:r>
      <w:r>
        <w:rPr>
          <w:color w:val="000009"/>
        </w:rPr>
        <w:t>обучающихся</w:t>
      </w:r>
      <w:r>
        <w:rPr>
          <w:color w:val="000009"/>
          <w:spacing w:val="-7"/>
        </w:rPr>
        <w:t xml:space="preserve"> </w:t>
      </w:r>
      <w:r>
        <w:rPr>
          <w:color w:val="000009"/>
        </w:rPr>
        <w:t>с</w:t>
      </w:r>
      <w:r>
        <w:rPr>
          <w:color w:val="000009"/>
          <w:spacing w:val="-7"/>
        </w:rPr>
        <w:t xml:space="preserve"> </w:t>
      </w:r>
      <w:r>
        <w:rPr>
          <w:color w:val="000009"/>
        </w:rPr>
        <w:t xml:space="preserve">РАС (вариант 8.3) к самостоятельной жизни, производительному труду, воспитывает положительные качества личности, способствует социальной интеграции школьников в </w:t>
      </w:r>
      <w:r>
        <w:rPr>
          <w:color w:val="000009"/>
          <w:spacing w:val="-2"/>
        </w:rPr>
        <w:t>общество.</w:t>
      </w:r>
    </w:p>
    <w:p w:rsidR="00ED2570" w:rsidRDefault="00125FB7">
      <w:pPr>
        <w:pStyle w:val="a3"/>
        <w:spacing w:line="276" w:lineRule="auto"/>
        <w:ind w:right="137" w:firstLine="709"/>
      </w:pPr>
      <w:r>
        <w:rPr>
          <w:color w:val="000009"/>
        </w:rPr>
        <w:t xml:space="preserve">Основная </w:t>
      </w:r>
      <w:r>
        <w:rPr>
          <w:b/>
          <w:color w:val="000009"/>
        </w:rPr>
        <w:t xml:space="preserve">цель </w:t>
      </w:r>
      <w:r>
        <w:rPr>
          <w:color w:val="000009"/>
        </w:rPr>
        <w:t>изучения данного предмета 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ED2570" w:rsidRDefault="00125FB7">
      <w:pPr>
        <w:pStyle w:val="a3"/>
        <w:spacing w:line="276" w:lineRule="auto"/>
        <w:ind w:right="142" w:firstLine="709"/>
      </w:pPr>
      <w:r>
        <w:rPr>
          <w:color w:val="000009"/>
        </w:rPr>
        <w:t xml:space="preserve">Разнородность состава учащихся начального звена по психическим, двигательным и физическим данным выдвигает ряд конкретных </w:t>
      </w:r>
      <w:r>
        <w:rPr>
          <w:b/>
          <w:color w:val="000009"/>
        </w:rPr>
        <w:t xml:space="preserve">задач </w:t>
      </w:r>
      <w:r>
        <w:rPr>
          <w:color w:val="000009"/>
        </w:rPr>
        <w:t>физического воспитания:</w:t>
      </w:r>
    </w:p>
    <w:p w:rsidR="00ED2570" w:rsidRDefault="00125FB7">
      <w:pPr>
        <w:pStyle w:val="a4"/>
        <w:numPr>
          <w:ilvl w:val="0"/>
          <w:numId w:val="69"/>
        </w:numPr>
        <w:tabs>
          <w:tab w:val="left" w:pos="993"/>
        </w:tabs>
        <w:spacing w:line="294" w:lineRule="exact"/>
        <w:ind w:left="993" w:hanging="282"/>
        <w:jc w:val="left"/>
        <w:rPr>
          <w:rFonts w:ascii="Symbol" w:hAnsi="Symbol"/>
          <w:color w:val="000009"/>
          <w:sz w:val="24"/>
        </w:rPr>
      </w:pPr>
      <w:r>
        <w:rPr>
          <w:color w:val="000009"/>
          <w:sz w:val="24"/>
        </w:rPr>
        <w:t>осуществлять</w:t>
      </w:r>
      <w:r>
        <w:rPr>
          <w:color w:val="000009"/>
          <w:spacing w:val="-12"/>
          <w:sz w:val="24"/>
        </w:rPr>
        <w:t xml:space="preserve"> </w:t>
      </w:r>
      <w:r>
        <w:rPr>
          <w:color w:val="000009"/>
          <w:sz w:val="24"/>
        </w:rPr>
        <w:t>коррекцию</w:t>
      </w:r>
      <w:r>
        <w:rPr>
          <w:color w:val="000009"/>
          <w:spacing w:val="-11"/>
          <w:sz w:val="24"/>
        </w:rPr>
        <w:t xml:space="preserve"> </w:t>
      </w:r>
      <w:r>
        <w:rPr>
          <w:color w:val="000009"/>
          <w:sz w:val="24"/>
        </w:rPr>
        <w:t>нарушений</w:t>
      </w:r>
      <w:r>
        <w:rPr>
          <w:color w:val="000009"/>
          <w:spacing w:val="-12"/>
          <w:sz w:val="24"/>
        </w:rPr>
        <w:t xml:space="preserve"> </w:t>
      </w:r>
      <w:r>
        <w:rPr>
          <w:color w:val="000009"/>
          <w:sz w:val="24"/>
        </w:rPr>
        <w:t>физического</w:t>
      </w:r>
      <w:r>
        <w:rPr>
          <w:color w:val="000009"/>
          <w:spacing w:val="-10"/>
          <w:sz w:val="24"/>
        </w:rPr>
        <w:t xml:space="preserve"> </w:t>
      </w:r>
      <w:r>
        <w:rPr>
          <w:color w:val="000009"/>
          <w:spacing w:val="-2"/>
          <w:sz w:val="24"/>
        </w:rPr>
        <w:t>развития;</w:t>
      </w:r>
    </w:p>
    <w:p w:rsidR="00ED2570" w:rsidRDefault="00125FB7">
      <w:pPr>
        <w:pStyle w:val="a4"/>
        <w:numPr>
          <w:ilvl w:val="0"/>
          <w:numId w:val="69"/>
        </w:numPr>
        <w:tabs>
          <w:tab w:val="left" w:pos="993"/>
        </w:tabs>
        <w:spacing w:before="40"/>
        <w:ind w:left="993" w:hanging="282"/>
        <w:jc w:val="left"/>
        <w:rPr>
          <w:rFonts w:ascii="Symbol" w:hAnsi="Symbol"/>
          <w:color w:val="000009"/>
          <w:sz w:val="24"/>
        </w:rPr>
      </w:pPr>
      <w:r>
        <w:rPr>
          <w:color w:val="000009"/>
          <w:sz w:val="24"/>
        </w:rPr>
        <w:t>формировать</w:t>
      </w:r>
      <w:r>
        <w:rPr>
          <w:color w:val="000009"/>
          <w:spacing w:val="-8"/>
          <w:sz w:val="24"/>
        </w:rPr>
        <w:t xml:space="preserve"> </w:t>
      </w:r>
      <w:r>
        <w:rPr>
          <w:color w:val="000009"/>
          <w:sz w:val="24"/>
        </w:rPr>
        <w:t>двигательные</w:t>
      </w:r>
      <w:r>
        <w:rPr>
          <w:color w:val="000009"/>
          <w:spacing w:val="-8"/>
          <w:sz w:val="24"/>
        </w:rPr>
        <w:t xml:space="preserve"> </w:t>
      </w:r>
      <w:r>
        <w:rPr>
          <w:color w:val="000009"/>
          <w:sz w:val="24"/>
        </w:rPr>
        <w:t>умения</w:t>
      </w:r>
      <w:r>
        <w:rPr>
          <w:color w:val="000009"/>
          <w:spacing w:val="-8"/>
          <w:sz w:val="24"/>
        </w:rPr>
        <w:t xml:space="preserve"> </w:t>
      </w:r>
      <w:r>
        <w:rPr>
          <w:color w:val="000009"/>
          <w:sz w:val="24"/>
        </w:rPr>
        <w:t>и</w:t>
      </w:r>
      <w:r>
        <w:rPr>
          <w:color w:val="000009"/>
          <w:spacing w:val="-8"/>
          <w:sz w:val="24"/>
        </w:rPr>
        <w:t xml:space="preserve"> </w:t>
      </w:r>
      <w:r>
        <w:rPr>
          <w:color w:val="000009"/>
          <w:spacing w:val="-2"/>
          <w:sz w:val="24"/>
        </w:rPr>
        <w:t>навыки;</w:t>
      </w:r>
    </w:p>
    <w:p w:rsidR="00ED2570" w:rsidRDefault="00125FB7">
      <w:pPr>
        <w:pStyle w:val="a4"/>
        <w:numPr>
          <w:ilvl w:val="0"/>
          <w:numId w:val="69"/>
        </w:numPr>
        <w:tabs>
          <w:tab w:val="left" w:pos="993"/>
        </w:tabs>
        <w:spacing w:before="41"/>
        <w:ind w:left="993" w:hanging="282"/>
        <w:jc w:val="left"/>
        <w:rPr>
          <w:rFonts w:ascii="Symbol" w:hAnsi="Symbol"/>
          <w:color w:val="000009"/>
          <w:sz w:val="24"/>
        </w:rPr>
      </w:pPr>
      <w:r>
        <w:rPr>
          <w:color w:val="000009"/>
          <w:sz w:val="24"/>
        </w:rPr>
        <w:t>способствовать</w:t>
      </w:r>
      <w:r>
        <w:rPr>
          <w:color w:val="000009"/>
          <w:spacing w:val="-5"/>
          <w:sz w:val="24"/>
        </w:rPr>
        <w:t xml:space="preserve"> </w:t>
      </w:r>
      <w:r>
        <w:rPr>
          <w:color w:val="000009"/>
          <w:sz w:val="24"/>
        </w:rPr>
        <w:t>развитию</w:t>
      </w:r>
      <w:r>
        <w:rPr>
          <w:color w:val="000009"/>
          <w:spacing w:val="-2"/>
          <w:sz w:val="24"/>
        </w:rPr>
        <w:t xml:space="preserve"> </w:t>
      </w:r>
      <w:r>
        <w:rPr>
          <w:color w:val="000009"/>
          <w:sz w:val="24"/>
        </w:rPr>
        <w:t>двигательных</w:t>
      </w:r>
      <w:r>
        <w:rPr>
          <w:color w:val="000009"/>
          <w:spacing w:val="-2"/>
          <w:sz w:val="24"/>
        </w:rPr>
        <w:t xml:space="preserve"> </w:t>
      </w:r>
      <w:r>
        <w:rPr>
          <w:color w:val="000009"/>
          <w:sz w:val="24"/>
        </w:rPr>
        <w:t>способностей</w:t>
      </w:r>
      <w:r>
        <w:rPr>
          <w:color w:val="000009"/>
          <w:spacing w:val="-2"/>
          <w:sz w:val="24"/>
        </w:rPr>
        <w:t xml:space="preserve"> </w:t>
      </w:r>
      <w:r>
        <w:rPr>
          <w:color w:val="000009"/>
          <w:sz w:val="24"/>
        </w:rPr>
        <w:t>в</w:t>
      </w:r>
      <w:r>
        <w:rPr>
          <w:color w:val="000009"/>
          <w:spacing w:val="-3"/>
          <w:sz w:val="24"/>
        </w:rPr>
        <w:t xml:space="preserve"> </w:t>
      </w:r>
      <w:r>
        <w:rPr>
          <w:color w:val="000009"/>
          <w:sz w:val="24"/>
        </w:rPr>
        <w:t>процессе</w:t>
      </w:r>
      <w:r>
        <w:rPr>
          <w:color w:val="000009"/>
          <w:spacing w:val="-1"/>
          <w:sz w:val="24"/>
        </w:rPr>
        <w:t xml:space="preserve"> </w:t>
      </w:r>
      <w:r>
        <w:rPr>
          <w:color w:val="000009"/>
          <w:spacing w:val="-2"/>
          <w:sz w:val="24"/>
        </w:rPr>
        <w:t>обучения;</w:t>
      </w:r>
    </w:p>
    <w:p w:rsidR="00ED2570" w:rsidRDefault="00125FB7">
      <w:pPr>
        <w:pStyle w:val="a4"/>
        <w:numPr>
          <w:ilvl w:val="0"/>
          <w:numId w:val="69"/>
        </w:numPr>
        <w:tabs>
          <w:tab w:val="left" w:pos="992"/>
          <w:tab w:val="left" w:pos="994"/>
        </w:tabs>
        <w:spacing w:before="41" w:line="273" w:lineRule="auto"/>
        <w:ind w:left="994" w:right="143" w:hanging="284"/>
        <w:jc w:val="left"/>
        <w:rPr>
          <w:rFonts w:ascii="Symbol" w:hAnsi="Symbol"/>
          <w:sz w:val="24"/>
        </w:rPr>
      </w:pPr>
      <w:r>
        <w:rPr>
          <w:color w:val="000009"/>
          <w:sz w:val="24"/>
        </w:rPr>
        <w:t>способствовать</w:t>
      </w:r>
      <w:r>
        <w:rPr>
          <w:color w:val="000009"/>
          <w:spacing w:val="40"/>
          <w:sz w:val="24"/>
        </w:rPr>
        <w:t xml:space="preserve"> </w:t>
      </w:r>
      <w:r>
        <w:rPr>
          <w:color w:val="000009"/>
          <w:sz w:val="24"/>
        </w:rPr>
        <w:t>укреплению</w:t>
      </w:r>
      <w:r>
        <w:rPr>
          <w:color w:val="000009"/>
          <w:spacing w:val="40"/>
          <w:sz w:val="24"/>
        </w:rPr>
        <w:t xml:space="preserve"> </w:t>
      </w:r>
      <w:r>
        <w:rPr>
          <w:color w:val="000009"/>
          <w:sz w:val="24"/>
        </w:rPr>
        <w:t>здоровья</w:t>
      </w:r>
      <w:r>
        <w:rPr>
          <w:color w:val="000009"/>
          <w:spacing w:val="40"/>
          <w:sz w:val="24"/>
        </w:rPr>
        <w:t xml:space="preserve"> </w:t>
      </w:r>
      <w:r>
        <w:rPr>
          <w:color w:val="000009"/>
          <w:sz w:val="24"/>
        </w:rPr>
        <w:t>и</w:t>
      </w:r>
      <w:r>
        <w:rPr>
          <w:color w:val="000009"/>
          <w:spacing w:val="40"/>
          <w:sz w:val="24"/>
        </w:rPr>
        <w:t xml:space="preserve"> </w:t>
      </w:r>
      <w:r>
        <w:rPr>
          <w:color w:val="000009"/>
          <w:sz w:val="24"/>
        </w:rPr>
        <w:t>закаливанию</w:t>
      </w:r>
      <w:r>
        <w:rPr>
          <w:color w:val="000009"/>
          <w:spacing w:val="40"/>
          <w:sz w:val="24"/>
        </w:rPr>
        <w:t xml:space="preserve"> </w:t>
      </w:r>
      <w:r>
        <w:rPr>
          <w:color w:val="000009"/>
          <w:sz w:val="24"/>
        </w:rPr>
        <w:t>организма,</w:t>
      </w:r>
      <w:r>
        <w:rPr>
          <w:color w:val="000009"/>
          <w:spacing w:val="40"/>
          <w:sz w:val="24"/>
        </w:rPr>
        <w:t xml:space="preserve"> </w:t>
      </w:r>
      <w:r>
        <w:rPr>
          <w:color w:val="000009"/>
          <w:sz w:val="24"/>
        </w:rPr>
        <w:t>формированию правильной осанки;</w:t>
      </w:r>
    </w:p>
    <w:p w:rsidR="00ED2570" w:rsidRDefault="00125FB7">
      <w:pPr>
        <w:pStyle w:val="a4"/>
        <w:numPr>
          <w:ilvl w:val="0"/>
          <w:numId w:val="69"/>
        </w:numPr>
        <w:tabs>
          <w:tab w:val="left" w:pos="992"/>
          <w:tab w:val="left" w:pos="994"/>
        </w:tabs>
        <w:spacing w:before="2" w:line="273" w:lineRule="auto"/>
        <w:ind w:left="994" w:right="142" w:hanging="284"/>
        <w:jc w:val="left"/>
        <w:rPr>
          <w:rFonts w:ascii="Symbol" w:hAnsi="Symbol"/>
          <w:color w:val="000009"/>
          <w:sz w:val="24"/>
        </w:rPr>
      </w:pPr>
      <w:r>
        <w:rPr>
          <w:color w:val="000009"/>
          <w:sz w:val="24"/>
        </w:rPr>
        <w:t>способствовать</w:t>
      </w:r>
      <w:r>
        <w:rPr>
          <w:color w:val="000009"/>
          <w:spacing w:val="39"/>
          <w:sz w:val="24"/>
        </w:rPr>
        <w:t xml:space="preserve"> </w:t>
      </w:r>
      <w:r>
        <w:rPr>
          <w:sz w:val="24"/>
        </w:rPr>
        <w:t>раскрытию</w:t>
      </w:r>
      <w:r>
        <w:rPr>
          <w:spacing w:val="40"/>
          <w:sz w:val="24"/>
        </w:rPr>
        <w:t xml:space="preserve"> </w:t>
      </w:r>
      <w:r>
        <w:rPr>
          <w:sz w:val="24"/>
        </w:rPr>
        <w:t>возможных</w:t>
      </w:r>
      <w:r>
        <w:rPr>
          <w:spacing w:val="39"/>
          <w:sz w:val="24"/>
        </w:rPr>
        <w:t xml:space="preserve"> </w:t>
      </w:r>
      <w:r>
        <w:rPr>
          <w:sz w:val="24"/>
        </w:rPr>
        <w:t>избирательных</w:t>
      </w:r>
      <w:r>
        <w:rPr>
          <w:spacing w:val="38"/>
          <w:sz w:val="24"/>
        </w:rPr>
        <w:t xml:space="preserve"> </w:t>
      </w:r>
      <w:r>
        <w:rPr>
          <w:sz w:val="24"/>
        </w:rPr>
        <w:t>способностей</w:t>
      </w:r>
      <w:r>
        <w:rPr>
          <w:spacing w:val="39"/>
          <w:sz w:val="24"/>
        </w:rPr>
        <w:t xml:space="preserve"> </w:t>
      </w:r>
      <w:r>
        <w:rPr>
          <w:sz w:val="24"/>
        </w:rPr>
        <w:t>и</w:t>
      </w:r>
      <w:r>
        <w:rPr>
          <w:spacing w:val="39"/>
          <w:sz w:val="24"/>
        </w:rPr>
        <w:t xml:space="preserve"> </w:t>
      </w:r>
      <w:r>
        <w:rPr>
          <w:sz w:val="24"/>
        </w:rPr>
        <w:t>интересов ребенка для освоения доступных видов спортивно-физкультурной деятельности;</w:t>
      </w:r>
    </w:p>
    <w:p w:rsidR="00ED2570" w:rsidRDefault="00125FB7">
      <w:pPr>
        <w:pStyle w:val="a4"/>
        <w:numPr>
          <w:ilvl w:val="0"/>
          <w:numId w:val="69"/>
        </w:numPr>
        <w:tabs>
          <w:tab w:val="left" w:pos="992"/>
          <w:tab w:val="left" w:pos="994"/>
        </w:tabs>
        <w:spacing w:before="1" w:line="273" w:lineRule="auto"/>
        <w:ind w:left="994" w:right="143" w:hanging="284"/>
        <w:jc w:val="left"/>
        <w:rPr>
          <w:rFonts w:ascii="Symbol" w:hAnsi="Symbol"/>
          <w:color w:val="000009"/>
          <w:sz w:val="24"/>
        </w:rPr>
      </w:pPr>
      <w:r>
        <w:rPr>
          <w:color w:val="000009"/>
          <w:sz w:val="24"/>
        </w:rPr>
        <w:t>формировать</w:t>
      </w:r>
      <w:r>
        <w:rPr>
          <w:color w:val="000009"/>
          <w:spacing w:val="40"/>
          <w:sz w:val="24"/>
        </w:rPr>
        <w:t xml:space="preserve"> </w:t>
      </w:r>
      <w:r>
        <w:rPr>
          <w:color w:val="000009"/>
          <w:sz w:val="24"/>
        </w:rPr>
        <w:t>и</w:t>
      </w:r>
      <w:r>
        <w:rPr>
          <w:color w:val="000009"/>
          <w:spacing w:val="40"/>
          <w:sz w:val="24"/>
        </w:rPr>
        <w:t xml:space="preserve"> </w:t>
      </w:r>
      <w:r>
        <w:rPr>
          <w:color w:val="000009"/>
          <w:sz w:val="24"/>
        </w:rPr>
        <w:t>воспитывать</w:t>
      </w:r>
      <w:r>
        <w:rPr>
          <w:color w:val="000009"/>
          <w:spacing w:val="40"/>
          <w:sz w:val="24"/>
        </w:rPr>
        <w:t xml:space="preserve"> </w:t>
      </w:r>
      <w:r>
        <w:rPr>
          <w:color w:val="000009"/>
          <w:sz w:val="24"/>
        </w:rPr>
        <w:t>гигиенические</w:t>
      </w:r>
      <w:r>
        <w:rPr>
          <w:color w:val="000009"/>
          <w:spacing w:val="40"/>
          <w:sz w:val="24"/>
        </w:rPr>
        <w:t xml:space="preserve"> </w:t>
      </w:r>
      <w:r>
        <w:rPr>
          <w:color w:val="000009"/>
          <w:sz w:val="24"/>
        </w:rPr>
        <w:t>навыки</w:t>
      </w:r>
      <w:r>
        <w:rPr>
          <w:color w:val="000009"/>
          <w:spacing w:val="40"/>
          <w:sz w:val="24"/>
        </w:rPr>
        <w:t xml:space="preserve"> </w:t>
      </w:r>
      <w:r>
        <w:rPr>
          <w:color w:val="000009"/>
          <w:sz w:val="24"/>
        </w:rPr>
        <w:t>при</w:t>
      </w:r>
      <w:r>
        <w:rPr>
          <w:color w:val="000009"/>
          <w:spacing w:val="40"/>
          <w:sz w:val="24"/>
        </w:rPr>
        <w:t xml:space="preserve"> </w:t>
      </w:r>
      <w:r>
        <w:rPr>
          <w:color w:val="000009"/>
          <w:sz w:val="24"/>
        </w:rPr>
        <w:t>выполнении</w:t>
      </w:r>
      <w:r>
        <w:rPr>
          <w:color w:val="000009"/>
          <w:spacing w:val="40"/>
          <w:sz w:val="24"/>
        </w:rPr>
        <w:t xml:space="preserve"> </w:t>
      </w:r>
      <w:r>
        <w:rPr>
          <w:color w:val="000009"/>
          <w:sz w:val="24"/>
        </w:rPr>
        <w:t xml:space="preserve">физических </w:t>
      </w:r>
      <w:r>
        <w:rPr>
          <w:color w:val="000009"/>
          <w:spacing w:val="-2"/>
          <w:sz w:val="24"/>
        </w:rPr>
        <w:t>упражнений;</w:t>
      </w:r>
    </w:p>
    <w:p w:rsidR="00ED2570" w:rsidRDefault="00125FB7">
      <w:pPr>
        <w:pStyle w:val="a4"/>
        <w:numPr>
          <w:ilvl w:val="0"/>
          <w:numId w:val="69"/>
        </w:numPr>
        <w:tabs>
          <w:tab w:val="left" w:pos="992"/>
          <w:tab w:val="left" w:pos="994"/>
        </w:tabs>
        <w:spacing w:before="3" w:line="273" w:lineRule="auto"/>
        <w:ind w:left="994" w:right="140" w:hanging="284"/>
        <w:jc w:val="left"/>
        <w:rPr>
          <w:rFonts w:ascii="Symbol" w:hAnsi="Symbol"/>
          <w:color w:val="000009"/>
          <w:sz w:val="24"/>
        </w:rPr>
      </w:pPr>
      <w:r>
        <w:rPr>
          <w:color w:val="000009"/>
          <w:sz w:val="24"/>
        </w:rPr>
        <w:t>формировать установку на сохранение и укрепление здоровья, навыки здорового и безопасного образа жизни;</w:t>
      </w:r>
    </w:p>
    <w:p w:rsidR="00ED2570" w:rsidRDefault="00125FB7">
      <w:pPr>
        <w:pStyle w:val="a4"/>
        <w:numPr>
          <w:ilvl w:val="0"/>
          <w:numId w:val="69"/>
        </w:numPr>
        <w:tabs>
          <w:tab w:val="left" w:pos="992"/>
          <w:tab w:val="left" w:pos="994"/>
          <w:tab w:val="left" w:pos="2776"/>
          <w:tab w:val="left" w:pos="4401"/>
          <w:tab w:val="left" w:pos="5794"/>
          <w:tab w:val="left" w:pos="7199"/>
          <w:tab w:val="left" w:pos="9400"/>
        </w:tabs>
        <w:spacing w:before="2" w:line="273" w:lineRule="auto"/>
        <w:ind w:left="994" w:right="143" w:hanging="284"/>
        <w:jc w:val="left"/>
        <w:rPr>
          <w:rFonts w:ascii="Symbol" w:hAnsi="Symbol"/>
          <w:color w:val="000009"/>
          <w:sz w:val="24"/>
        </w:rPr>
      </w:pPr>
      <w:r>
        <w:rPr>
          <w:color w:val="000009"/>
          <w:spacing w:val="-2"/>
          <w:sz w:val="24"/>
        </w:rPr>
        <w:t>способствовать</w:t>
      </w:r>
      <w:r>
        <w:rPr>
          <w:color w:val="000009"/>
          <w:sz w:val="24"/>
        </w:rPr>
        <w:tab/>
      </w:r>
      <w:r>
        <w:rPr>
          <w:color w:val="000009"/>
          <w:spacing w:val="-2"/>
          <w:sz w:val="24"/>
        </w:rPr>
        <w:t>поддержанию</w:t>
      </w:r>
      <w:r>
        <w:rPr>
          <w:color w:val="000009"/>
          <w:sz w:val="24"/>
        </w:rPr>
        <w:tab/>
      </w:r>
      <w:r>
        <w:rPr>
          <w:color w:val="000009"/>
          <w:spacing w:val="-2"/>
          <w:sz w:val="24"/>
        </w:rPr>
        <w:t>устойчивой</w:t>
      </w:r>
      <w:r>
        <w:rPr>
          <w:color w:val="000009"/>
          <w:sz w:val="24"/>
        </w:rPr>
        <w:tab/>
      </w:r>
      <w:r>
        <w:rPr>
          <w:color w:val="000009"/>
          <w:spacing w:val="-2"/>
          <w:sz w:val="24"/>
        </w:rPr>
        <w:t>физической</w:t>
      </w:r>
      <w:r>
        <w:rPr>
          <w:color w:val="000009"/>
          <w:sz w:val="24"/>
        </w:rPr>
        <w:tab/>
      </w:r>
      <w:r>
        <w:rPr>
          <w:color w:val="000009"/>
          <w:spacing w:val="-2"/>
          <w:sz w:val="24"/>
        </w:rPr>
        <w:t>работоспособности</w:t>
      </w:r>
      <w:r>
        <w:rPr>
          <w:color w:val="000009"/>
          <w:sz w:val="24"/>
        </w:rPr>
        <w:tab/>
      </w:r>
      <w:r>
        <w:rPr>
          <w:color w:val="000009"/>
          <w:spacing w:val="-6"/>
          <w:sz w:val="24"/>
        </w:rPr>
        <w:t xml:space="preserve">на </w:t>
      </w:r>
      <w:r>
        <w:rPr>
          <w:color w:val="000009"/>
          <w:sz w:val="24"/>
        </w:rPr>
        <w:t>достигнутом уровне;</w:t>
      </w:r>
    </w:p>
    <w:p w:rsidR="00ED2570" w:rsidRDefault="00125FB7">
      <w:pPr>
        <w:pStyle w:val="a4"/>
        <w:numPr>
          <w:ilvl w:val="0"/>
          <w:numId w:val="69"/>
        </w:numPr>
        <w:tabs>
          <w:tab w:val="left" w:pos="992"/>
          <w:tab w:val="left" w:pos="994"/>
          <w:tab w:val="left" w:pos="2551"/>
          <w:tab w:val="left" w:pos="4397"/>
          <w:tab w:val="left" w:pos="5646"/>
          <w:tab w:val="left" w:pos="6835"/>
          <w:tab w:val="left" w:pos="8156"/>
        </w:tabs>
        <w:spacing w:before="2" w:line="273" w:lineRule="auto"/>
        <w:ind w:left="994" w:right="141" w:hanging="284"/>
        <w:jc w:val="left"/>
        <w:rPr>
          <w:rFonts w:ascii="Symbol" w:hAnsi="Symbol"/>
          <w:color w:val="000009"/>
          <w:sz w:val="24"/>
        </w:rPr>
      </w:pPr>
      <w:r>
        <w:rPr>
          <w:color w:val="000009"/>
          <w:spacing w:val="-2"/>
          <w:sz w:val="24"/>
        </w:rPr>
        <w:t>формировать</w:t>
      </w:r>
      <w:r>
        <w:rPr>
          <w:color w:val="000009"/>
          <w:sz w:val="24"/>
        </w:rPr>
        <w:tab/>
      </w:r>
      <w:r>
        <w:rPr>
          <w:color w:val="000009"/>
          <w:spacing w:val="-2"/>
          <w:sz w:val="24"/>
        </w:rPr>
        <w:t>познавательные</w:t>
      </w:r>
      <w:r>
        <w:rPr>
          <w:color w:val="000009"/>
          <w:sz w:val="24"/>
        </w:rPr>
        <w:tab/>
      </w:r>
      <w:r>
        <w:rPr>
          <w:color w:val="000009"/>
          <w:spacing w:val="-2"/>
          <w:sz w:val="24"/>
        </w:rPr>
        <w:t>интересы,</w:t>
      </w:r>
      <w:r>
        <w:rPr>
          <w:color w:val="000009"/>
          <w:sz w:val="24"/>
        </w:rPr>
        <w:tab/>
      </w:r>
      <w:r>
        <w:rPr>
          <w:color w:val="000009"/>
          <w:spacing w:val="-2"/>
          <w:sz w:val="24"/>
        </w:rPr>
        <w:t>сообщать</w:t>
      </w:r>
      <w:r>
        <w:rPr>
          <w:color w:val="000009"/>
          <w:sz w:val="24"/>
        </w:rPr>
        <w:tab/>
      </w:r>
      <w:r>
        <w:rPr>
          <w:color w:val="000009"/>
          <w:spacing w:val="-2"/>
          <w:sz w:val="24"/>
        </w:rPr>
        <w:t>доступные</w:t>
      </w:r>
      <w:r>
        <w:rPr>
          <w:color w:val="000009"/>
          <w:sz w:val="24"/>
        </w:rPr>
        <w:tab/>
      </w:r>
      <w:r>
        <w:rPr>
          <w:color w:val="000009"/>
          <w:spacing w:val="-2"/>
          <w:sz w:val="24"/>
        </w:rPr>
        <w:t xml:space="preserve">теоретические </w:t>
      </w:r>
      <w:r>
        <w:rPr>
          <w:color w:val="000009"/>
          <w:sz w:val="24"/>
        </w:rPr>
        <w:t>сведения по физической культуре;</w:t>
      </w:r>
    </w:p>
    <w:p w:rsidR="00ED2570" w:rsidRDefault="00125FB7">
      <w:pPr>
        <w:pStyle w:val="a4"/>
        <w:numPr>
          <w:ilvl w:val="0"/>
          <w:numId w:val="69"/>
        </w:numPr>
        <w:tabs>
          <w:tab w:val="left" w:pos="993"/>
        </w:tabs>
        <w:spacing w:before="3"/>
        <w:ind w:left="993" w:hanging="282"/>
        <w:jc w:val="left"/>
        <w:rPr>
          <w:rFonts w:ascii="Symbol" w:hAnsi="Symbol"/>
          <w:color w:val="000009"/>
          <w:sz w:val="24"/>
        </w:rPr>
      </w:pPr>
      <w:r>
        <w:rPr>
          <w:color w:val="000009"/>
          <w:sz w:val="24"/>
        </w:rPr>
        <w:t>воспитывать</w:t>
      </w:r>
      <w:r>
        <w:rPr>
          <w:color w:val="000009"/>
          <w:spacing w:val="-6"/>
          <w:sz w:val="24"/>
        </w:rPr>
        <w:t xml:space="preserve"> </w:t>
      </w:r>
      <w:r>
        <w:rPr>
          <w:color w:val="000009"/>
          <w:sz w:val="24"/>
        </w:rPr>
        <w:t>устойчивый</w:t>
      </w:r>
      <w:r>
        <w:rPr>
          <w:color w:val="000009"/>
          <w:spacing w:val="-3"/>
          <w:sz w:val="24"/>
        </w:rPr>
        <w:t xml:space="preserve"> </w:t>
      </w:r>
      <w:r>
        <w:rPr>
          <w:color w:val="000009"/>
          <w:sz w:val="24"/>
        </w:rPr>
        <w:t>интерес</w:t>
      </w:r>
      <w:r>
        <w:rPr>
          <w:color w:val="000009"/>
          <w:spacing w:val="-2"/>
          <w:sz w:val="24"/>
        </w:rPr>
        <w:t xml:space="preserve"> </w:t>
      </w:r>
      <w:r>
        <w:rPr>
          <w:color w:val="000009"/>
          <w:sz w:val="24"/>
        </w:rPr>
        <w:t>к</w:t>
      </w:r>
      <w:r>
        <w:rPr>
          <w:color w:val="000009"/>
          <w:spacing w:val="-2"/>
          <w:sz w:val="24"/>
        </w:rPr>
        <w:t xml:space="preserve"> </w:t>
      </w:r>
      <w:r>
        <w:rPr>
          <w:color w:val="000009"/>
          <w:sz w:val="24"/>
        </w:rPr>
        <w:t>занятиям</w:t>
      </w:r>
      <w:r>
        <w:rPr>
          <w:color w:val="000009"/>
          <w:spacing w:val="-2"/>
          <w:sz w:val="24"/>
        </w:rPr>
        <w:t xml:space="preserve"> </w:t>
      </w:r>
      <w:r>
        <w:rPr>
          <w:color w:val="000009"/>
          <w:sz w:val="24"/>
        </w:rPr>
        <w:t>физическими</w:t>
      </w:r>
      <w:r>
        <w:rPr>
          <w:color w:val="000009"/>
          <w:spacing w:val="-2"/>
          <w:sz w:val="24"/>
        </w:rPr>
        <w:t xml:space="preserve"> упражнениями;</w:t>
      </w:r>
    </w:p>
    <w:p w:rsidR="00ED2570" w:rsidRDefault="00125FB7">
      <w:pPr>
        <w:pStyle w:val="a4"/>
        <w:numPr>
          <w:ilvl w:val="0"/>
          <w:numId w:val="69"/>
        </w:numPr>
        <w:tabs>
          <w:tab w:val="left" w:pos="992"/>
          <w:tab w:val="left" w:pos="994"/>
        </w:tabs>
        <w:spacing w:before="41" w:line="273" w:lineRule="auto"/>
        <w:ind w:left="994" w:right="143" w:hanging="284"/>
        <w:jc w:val="left"/>
        <w:rPr>
          <w:rFonts w:ascii="Symbol" w:hAnsi="Symbol"/>
          <w:color w:val="000009"/>
          <w:sz w:val="24"/>
        </w:rPr>
      </w:pPr>
      <w:r>
        <w:rPr>
          <w:color w:val="000009"/>
          <w:sz w:val="24"/>
        </w:rPr>
        <w:t>воспитывать нравственные, морально-волевые качества (настойчивость, смелость), навыки культурного поведения;</w:t>
      </w:r>
    </w:p>
    <w:p w:rsidR="00ED2570" w:rsidRDefault="00ED2570">
      <w:pPr>
        <w:pStyle w:val="a4"/>
        <w:spacing w:line="273" w:lineRule="auto"/>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firstLine="709"/>
        <w:jc w:val="left"/>
      </w:pPr>
      <w:r>
        <w:rPr>
          <w:color w:val="000009"/>
        </w:rPr>
        <w:lastRenderedPageBreak/>
        <w:t>Коррекция недостатков психического и физического развития с учетом возрастных особенностей обучающихся, предусматривает:</w:t>
      </w:r>
    </w:p>
    <w:p w:rsidR="00ED2570" w:rsidRDefault="00125FB7">
      <w:pPr>
        <w:pStyle w:val="a4"/>
        <w:numPr>
          <w:ilvl w:val="0"/>
          <w:numId w:val="69"/>
        </w:numPr>
        <w:tabs>
          <w:tab w:val="left" w:pos="993"/>
        </w:tabs>
        <w:spacing w:line="294" w:lineRule="exact"/>
        <w:ind w:left="993" w:hanging="282"/>
        <w:jc w:val="left"/>
        <w:rPr>
          <w:rFonts w:ascii="Symbol" w:hAnsi="Symbol"/>
          <w:sz w:val="24"/>
        </w:rPr>
      </w:pPr>
      <w:r>
        <w:rPr>
          <w:sz w:val="24"/>
        </w:rPr>
        <w:t>обогащение</w:t>
      </w:r>
      <w:r>
        <w:rPr>
          <w:spacing w:val="-2"/>
          <w:sz w:val="24"/>
        </w:rPr>
        <w:t xml:space="preserve"> </w:t>
      </w:r>
      <w:r>
        <w:rPr>
          <w:sz w:val="24"/>
        </w:rPr>
        <w:t>чувственного</w:t>
      </w:r>
      <w:r>
        <w:rPr>
          <w:spacing w:val="-1"/>
          <w:sz w:val="24"/>
        </w:rPr>
        <w:t xml:space="preserve"> </w:t>
      </w:r>
      <w:r>
        <w:rPr>
          <w:spacing w:val="-2"/>
          <w:sz w:val="24"/>
        </w:rPr>
        <w:t>опыта;</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сенсомоторной</w:t>
      </w:r>
      <w:r>
        <w:rPr>
          <w:spacing w:val="-4"/>
          <w:sz w:val="24"/>
        </w:rPr>
        <w:t xml:space="preserve"> </w:t>
      </w:r>
      <w:r>
        <w:rPr>
          <w:spacing w:val="-2"/>
          <w:sz w:val="24"/>
        </w:rPr>
        <w:t>сферы;</w:t>
      </w:r>
    </w:p>
    <w:p w:rsidR="00ED2570" w:rsidRDefault="00125FB7">
      <w:pPr>
        <w:pStyle w:val="a4"/>
        <w:numPr>
          <w:ilvl w:val="0"/>
          <w:numId w:val="69"/>
        </w:numPr>
        <w:tabs>
          <w:tab w:val="left" w:pos="992"/>
          <w:tab w:val="left" w:pos="994"/>
          <w:tab w:val="left" w:pos="2694"/>
          <w:tab w:val="left" w:pos="3754"/>
          <w:tab w:val="left" w:pos="4917"/>
          <w:tab w:val="left" w:pos="7692"/>
          <w:tab w:val="left" w:pos="8021"/>
        </w:tabs>
        <w:spacing w:before="41" w:line="273" w:lineRule="auto"/>
        <w:ind w:left="994" w:right="142" w:hanging="284"/>
        <w:jc w:val="left"/>
        <w:rPr>
          <w:rFonts w:ascii="Symbol" w:hAnsi="Symbol"/>
          <w:sz w:val="24"/>
        </w:rPr>
      </w:pPr>
      <w:r>
        <w:rPr>
          <w:spacing w:val="-2"/>
          <w:sz w:val="24"/>
        </w:rPr>
        <w:t>формирование</w:t>
      </w:r>
      <w:r>
        <w:rPr>
          <w:sz w:val="24"/>
        </w:rPr>
        <w:tab/>
      </w:r>
      <w:r>
        <w:rPr>
          <w:spacing w:val="-2"/>
          <w:sz w:val="24"/>
        </w:rPr>
        <w:t>навыков</w:t>
      </w:r>
      <w:r>
        <w:rPr>
          <w:sz w:val="24"/>
        </w:rPr>
        <w:tab/>
      </w:r>
      <w:r>
        <w:rPr>
          <w:spacing w:val="-2"/>
          <w:sz w:val="24"/>
        </w:rPr>
        <w:t>общения,</w:t>
      </w:r>
      <w:r>
        <w:rPr>
          <w:sz w:val="24"/>
        </w:rPr>
        <w:tab/>
      </w:r>
      <w:r>
        <w:rPr>
          <w:spacing w:val="-2"/>
          <w:sz w:val="24"/>
        </w:rPr>
        <w:t>предметно-практической</w:t>
      </w:r>
      <w:r>
        <w:rPr>
          <w:sz w:val="24"/>
        </w:rPr>
        <w:tab/>
      </w:r>
      <w:r>
        <w:rPr>
          <w:spacing w:val="-10"/>
          <w:sz w:val="24"/>
        </w:rPr>
        <w:t>и</w:t>
      </w:r>
      <w:r>
        <w:rPr>
          <w:sz w:val="24"/>
        </w:rPr>
        <w:tab/>
      </w:r>
      <w:r>
        <w:rPr>
          <w:spacing w:val="-2"/>
          <w:sz w:val="24"/>
        </w:rPr>
        <w:t>познавательной деятельности.</w:t>
      </w:r>
    </w:p>
    <w:p w:rsidR="00ED2570" w:rsidRDefault="00ED2570">
      <w:pPr>
        <w:pStyle w:val="a3"/>
        <w:spacing w:before="45"/>
        <w:ind w:left="0"/>
        <w:jc w:val="left"/>
      </w:pPr>
    </w:p>
    <w:p w:rsidR="00ED2570" w:rsidRDefault="00125FB7">
      <w:pPr>
        <w:pStyle w:val="1"/>
        <w:spacing w:before="1"/>
        <w:ind w:left="852"/>
        <w:jc w:val="center"/>
      </w:pPr>
      <w:r>
        <w:rPr>
          <w:color w:val="000009"/>
        </w:rPr>
        <w:t>Содержание</w:t>
      </w:r>
      <w:r>
        <w:rPr>
          <w:color w:val="000009"/>
          <w:spacing w:val="-8"/>
        </w:rPr>
        <w:t xml:space="preserve"> </w:t>
      </w:r>
      <w:r>
        <w:rPr>
          <w:color w:val="000009"/>
          <w:spacing w:val="-2"/>
        </w:rPr>
        <w:t>обучения</w:t>
      </w:r>
    </w:p>
    <w:p w:rsidR="00ED2570" w:rsidRDefault="00125FB7">
      <w:pPr>
        <w:pStyle w:val="a3"/>
        <w:spacing w:before="39"/>
        <w:ind w:left="852" w:right="2"/>
        <w:jc w:val="center"/>
      </w:pPr>
      <w:r>
        <w:rPr>
          <w:color w:val="000009"/>
        </w:rPr>
        <w:t>Содержание</w:t>
      </w:r>
      <w:r>
        <w:rPr>
          <w:color w:val="000009"/>
          <w:spacing w:val="45"/>
        </w:rPr>
        <w:t xml:space="preserve"> </w:t>
      </w:r>
      <w:r>
        <w:rPr>
          <w:color w:val="000009"/>
        </w:rPr>
        <w:t>программы</w:t>
      </w:r>
      <w:r>
        <w:rPr>
          <w:color w:val="000009"/>
          <w:spacing w:val="47"/>
        </w:rPr>
        <w:t xml:space="preserve"> </w:t>
      </w:r>
      <w:r>
        <w:rPr>
          <w:color w:val="000009"/>
        </w:rPr>
        <w:t>отражено</w:t>
      </w:r>
      <w:r>
        <w:rPr>
          <w:color w:val="000009"/>
          <w:spacing w:val="47"/>
        </w:rPr>
        <w:t xml:space="preserve"> </w:t>
      </w:r>
      <w:r>
        <w:rPr>
          <w:color w:val="000009"/>
        </w:rPr>
        <w:t>в</w:t>
      </w:r>
      <w:r>
        <w:rPr>
          <w:color w:val="000009"/>
          <w:spacing w:val="47"/>
        </w:rPr>
        <w:t xml:space="preserve"> </w:t>
      </w:r>
      <w:r>
        <w:rPr>
          <w:b/>
          <w:color w:val="000009"/>
        </w:rPr>
        <w:t>разделах</w:t>
      </w:r>
      <w:r>
        <w:rPr>
          <w:color w:val="000009"/>
        </w:rPr>
        <w:t>:</w:t>
      </w:r>
      <w:r>
        <w:rPr>
          <w:color w:val="000009"/>
          <w:spacing w:val="48"/>
        </w:rPr>
        <w:t xml:space="preserve"> </w:t>
      </w:r>
      <w:r>
        <w:rPr>
          <w:color w:val="000009"/>
        </w:rPr>
        <w:t>«Знания</w:t>
      </w:r>
      <w:r>
        <w:rPr>
          <w:color w:val="000009"/>
          <w:spacing w:val="47"/>
        </w:rPr>
        <w:t xml:space="preserve"> </w:t>
      </w:r>
      <w:r>
        <w:rPr>
          <w:color w:val="000009"/>
        </w:rPr>
        <w:t>о</w:t>
      </w:r>
      <w:r>
        <w:rPr>
          <w:color w:val="000009"/>
          <w:spacing w:val="47"/>
        </w:rPr>
        <w:t xml:space="preserve"> </w:t>
      </w:r>
      <w:r>
        <w:rPr>
          <w:color w:val="000009"/>
        </w:rPr>
        <w:t>физической</w:t>
      </w:r>
      <w:r>
        <w:rPr>
          <w:color w:val="000009"/>
          <w:spacing w:val="47"/>
        </w:rPr>
        <w:t xml:space="preserve"> </w:t>
      </w:r>
      <w:r>
        <w:rPr>
          <w:color w:val="000009"/>
          <w:spacing w:val="-2"/>
        </w:rPr>
        <w:t>культуре»,</w:t>
      </w:r>
    </w:p>
    <w:p w:rsidR="00ED2570" w:rsidRDefault="00125FB7">
      <w:pPr>
        <w:pStyle w:val="a3"/>
        <w:spacing w:before="41" w:line="276" w:lineRule="auto"/>
        <w:ind w:right="143"/>
      </w:pPr>
      <w:r>
        <w:rPr>
          <w:color w:val="000009"/>
        </w:rPr>
        <w:t xml:space="preserve">«Гимнастика», «Легкая атлетика», «Игры». Каждый из перечисленных разделов включает некоторые теоретические сведения и материал для практической подготовки </w:t>
      </w:r>
      <w:r>
        <w:rPr>
          <w:color w:val="000009"/>
          <w:spacing w:val="-2"/>
        </w:rPr>
        <w:t>обучающихся.</w:t>
      </w:r>
    </w:p>
    <w:p w:rsidR="00ED2570" w:rsidRDefault="00125FB7">
      <w:pPr>
        <w:pStyle w:val="a3"/>
        <w:spacing w:before="1" w:line="276" w:lineRule="auto"/>
        <w:ind w:right="144" w:firstLine="709"/>
      </w:pPr>
      <w:r>
        <w:rPr>
          <w:color w:val="000009"/>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ED2570" w:rsidRDefault="00125FB7">
      <w:pPr>
        <w:pStyle w:val="a3"/>
        <w:ind w:left="994"/>
      </w:pPr>
      <w:r>
        <w:rPr>
          <w:color w:val="000009"/>
        </w:rPr>
        <w:t>Программой</w:t>
      </w:r>
      <w:r>
        <w:rPr>
          <w:color w:val="000009"/>
          <w:spacing w:val="-7"/>
        </w:rPr>
        <w:t xml:space="preserve"> </w:t>
      </w:r>
      <w:r>
        <w:rPr>
          <w:color w:val="000009"/>
        </w:rPr>
        <w:t>предусмотрены</w:t>
      </w:r>
      <w:r>
        <w:rPr>
          <w:color w:val="000009"/>
          <w:spacing w:val="-3"/>
        </w:rPr>
        <w:t xml:space="preserve"> </w:t>
      </w:r>
      <w:r>
        <w:rPr>
          <w:color w:val="000009"/>
        </w:rPr>
        <w:t>следующие</w:t>
      </w:r>
      <w:r>
        <w:rPr>
          <w:color w:val="000009"/>
          <w:spacing w:val="-4"/>
        </w:rPr>
        <w:t xml:space="preserve"> </w:t>
      </w:r>
      <w:r>
        <w:rPr>
          <w:color w:val="000009"/>
        </w:rPr>
        <w:t>виды</w:t>
      </w:r>
      <w:r>
        <w:rPr>
          <w:color w:val="000009"/>
          <w:spacing w:val="-3"/>
        </w:rPr>
        <w:t xml:space="preserve"> </w:t>
      </w:r>
      <w:r>
        <w:rPr>
          <w:color w:val="000009"/>
          <w:spacing w:val="-2"/>
        </w:rPr>
        <w:t>работы:</w:t>
      </w:r>
    </w:p>
    <w:p w:rsidR="00ED2570" w:rsidRDefault="00125FB7">
      <w:pPr>
        <w:pStyle w:val="a4"/>
        <w:numPr>
          <w:ilvl w:val="0"/>
          <w:numId w:val="69"/>
        </w:numPr>
        <w:tabs>
          <w:tab w:val="left" w:pos="992"/>
          <w:tab w:val="left" w:pos="994"/>
        </w:tabs>
        <w:spacing w:before="40" w:line="273" w:lineRule="auto"/>
        <w:ind w:left="994" w:right="141" w:hanging="284"/>
        <w:rPr>
          <w:rFonts w:ascii="Symbol" w:hAnsi="Symbol"/>
          <w:sz w:val="24"/>
        </w:rPr>
      </w:pPr>
      <w:r>
        <w:rPr>
          <w:sz w:val="24"/>
        </w:rPr>
        <w:t>беседы о содержании и значении физических упражнений для повышения качества здоровья и коррекции нарушенных функций;</w:t>
      </w:r>
    </w:p>
    <w:p w:rsidR="00ED2570" w:rsidRDefault="00125FB7">
      <w:pPr>
        <w:pStyle w:val="a4"/>
        <w:numPr>
          <w:ilvl w:val="0"/>
          <w:numId w:val="69"/>
        </w:numPr>
        <w:tabs>
          <w:tab w:val="left" w:pos="993"/>
        </w:tabs>
        <w:spacing w:before="3"/>
        <w:ind w:left="993" w:hanging="282"/>
        <w:rPr>
          <w:rFonts w:ascii="Symbol" w:hAnsi="Symbol"/>
          <w:sz w:val="24"/>
        </w:rPr>
      </w:pPr>
      <w:r>
        <w:rPr>
          <w:sz w:val="24"/>
        </w:rPr>
        <w:t>выполнение</w:t>
      </w:r>
      <w:r>
        <w:rPr>
          <w:spacing w:val="-2"/>
          <w:sz w:val="24"/>
        </w:rPr>
        <w:t xml:space="preserve"> </w:t>
      </w:r>
      <w:r>
        <w:rPr>
          <w:sz w:val="24"/>
        </w:rPr>
        <w:t>физических</w:t>
      </w:r>
      <w:r>
        <w:rPr>
          <w:spacing w:val="-3"/>
          <w:sz w:val="24"/>
        </w:rPr>
        <w:t xml:space="preserve"> </w:t>
      </w:r>
      <w:r>
        <w:rPr>
          <w:sz w:val="24"/>
        </w:rPr>
        <w:t>упражнений</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показа</w:t>
      </w:r>
      <w:r>
        <w:rPr>
          <w:spacing w:val="-1"/>
          <w:sz w:val="24"/>
        </w:rPr>
        <w:t xml:space="preserve"> </w:t>
      </w:r>
      <w:r>
        <w:rPr>
          <w:spacing w:val="-2"/>
          <w:sz w:val="24"/>
        </w:rPr>
        <w:t>учителя;</w:t>
      </w:r>
    </w:p>
    <w:p w:rsidR="00ED2570" w:rsidRDefault="00125FB7">
      <w:pPr>
        <w:pStyle w:val="a4"/>
        <w:numPr>
          <w:ilvl w:val="0"/>
          <w:numId w:val="69"/>
        </w:numPr>
        <w:tabs>
          <w:tab w:val="left" w:pos="992"/>
          <w:tab w:val="left" w:pos="994"/>
          <w:tab w:val="left" w:pos="2458"/>
          <w:tab w:val="left" w:pos="3894"/>
          <w:tab w:val="left" w:pos="5383"/>
          <w:tab w:val="left" w:pos="5932"/>
          <w:tab w:val="left" w:pos="7403"/>
          <w:tab w:val="left" w:pos="9272"/>
        </w:tabs>
        <w:spacing w:before="40" w:line="273" w:lineRule="auto"/>
        <w:ind w:left="994" w:right="143" w:hanging="284"/>
        <w:jc w:val="left"/>
        <w:rPr>
          <w:rFonts w:ascii="Symbol" w:hAnsi="Symbol"/>
          <w:sz w:val="24"/>
        </w:rPr>
      </w:pPr>
      <w:r>
        <w:rPr>
          <w:spacing w:val="-2"/>
          <w:sz w:val="24"/>
        </w:rPr>
        <w:t>выполнение</w:t>
      </w:r>
      <w:r>
        <w:rPr>
          <w:sz w:val="24"/>
        </w:rPr>
        <w:tab/>
      </w:r>
      <w:r>
        <w:rPr>
          <w:spacing w:val="-2"/>
          <w:sz w:val="24"/>
        </w:rPr>
        <w:t>физических</w:t>
      </w:r>
      <w:r>
        <w:rPr>
          <w:sz w:val="24"/>
        </w:rPr>
        <w:tab/>
      </w:r>
      <w:r>
        <w:rPr>
          <w:spacing w:val="-2"/>
          <w:sz w:val="24"/>
        </w:rPr>
        <w:t>упражнений</w:t>
      </w:r>
      <w:r>
        <w:rPr>
          <w:sz w:val="24"/>
        </w:rPr>
        <w:tab/>
      </w:r>
      <w:r>
        <w:rPr>
          <w:spacing w:val="-4"/>
          <w:sz w:val="24"/>
        </w:rPr>
        <w:t>без</w:t>
      </w:r>
      <w:r>
        <w:rPr>
          <w:sz w:val="24"/>
        </w:rPr>
        <w:tab/>
      </w:r>
      <w:r>
        <w:rPr>
          <w:spacing w:val="-2"/>
          <w:sz w:val="24"/>
        </w:rPr>
        <w:t>зрительного</w:t>
      </w:r>
      <w:r>
        <w:rPr>
          <w:sz w:val="24"/>
        </w:rPr>
        <w:tab/>
      </w:r>
      <w:r>
        <w:rPr>
          <w:spacing w:val="-2"/>
          <w:sz w:val="24"/>
        </w:rPr>
        <w:t>сопровождения,</w:t>
      </w:r>
      <w:r>
        <w:rPr>
          <w:sz w:val="24"/>
        </w:rPr>
        <w:tab/>
      </w:r>
      <w:r>
        <w:rPr>
          <w:spacing w:val="-4"/>
          <w:sz w:val="24"/>
        </w:rPr>
        <w:t xml:space="preserve">под </w:t>
      </w:r>
      <w:r>
        <w:rPr>
          <w:sz w:val="24"/>
        </w:rPr>
        <w:t>словесную инструкцию учителя;</w:t>
      </w:r>
    </w:p>
    <w:p w:rsidR="00ED2570" w:rsidRDefault="00125FB7">
      <w:pPr>
        <w:pStyle w:val="a4"/>
        <w:numPr>
          <w:ilvl w:val="0"/>
          <w:numId w:val="69"/>
        </w:numPr>
        <w:tabs>
          <w:tab w:val="left" w:pos="993"/>
        </w:tabs>
        <w:spacing w:before="3"/>
        <w:ind w:left="993" w:hanging="282"/>
        <w:jc w:val="left"/>
        <w:rPr>
          <w:rFonts w:ascii="Symbol" w:hAnsi="Symbol"/>
          <w:sz w:val="24"/>
        </w:rPr>
      </w:pPr>
      <w:r>
        <w:rPr>
          <w:sz w:val="24"/>
        </w:rPr>
        <w:t>самостоятельное</w:t>
      </w:r>
      <w:r>
        <w:rPr>
          <w:spacing w:val="-3"/>
          <w:sz w:val="24"/>
        </w:rPr>
        <w:t xml:space="preserve"> </w:t>
      </w:r>
      <w:r>
        <w:rPr>
          <w:sz w:val="24"/>
        </w:rPr>
        <w:t>выполнение</w:t>
      </w:r>
      <w:r>
        <w:rPr>
          <w:spacing w:val="-3"/>
          <w:sz w:val="24"/>
        </w:rPr>
        <w:t xml:space="preserve"> </w:t>
      </w:r>
      <w:r>
        <w:rPr>
          <w:spacing w:val="-2"/>
          <w:sz w:val="24"/>
        </w:rPr>
        <w:t>упражнений;</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занятия</w:t>
      </w:r>
      <w:r>
        <w:rPr>
          <w:spacing w:val="-1"/>
          <w:sz w:val="24"/>
        </w:rPr>
        <w:t xml:space="preserve"> </w:t>
      </w:r>
      <w:r>
        <w:rPr>
          <w:sz w:val="24"/>
        </w:rPr>
        <w:t>в</w:t>
      </w:r>
      <w:r>
        <w:rPr>
          <w:spacing w:val="-2"/>
          <w:sz w:val="24"/>
        </w:rPr>
        <w:t xml:space="preserve"> </w:t>
      </w:r>
      <w:r>
        <w:rPr>
          <w:sz w:val="24"/>
        </w:rPr>
        <w:t>тренирующем</w:t>
      </w:r>
      <w:r>
        <w:rPr>
          <w:spacing w:val="-1"/>
          <w:sz w:val="24"/>
        </w:rPr>
        <w:t xml:space="preserve"> </w:t>
      </w:r>
      <w:r>
        <w:rPr>
          <w:spacing w:val="-2"/>
          <w:sz w:val="24"/>
        </w:rPr>
        <w:t>режиме;</w:t>
      </w:r>
    </w:p>
    <w:p w:rsidR="00ED2570" w:rsidRDefault="00125FB7">
      <w:pPr>
        <w:pStyle w:val="a4"/>
        <w:numPr>
          <w:ilvl w:val="0"/>
          <w:numId w:val="69"/>
        </w:numPr>
        <w:tabs>
          <w:tab w:val="left" w:pos="992"/>
          <w:tab w:val="left" w:pos="994"/>
        </w:tabs>
        <w:spacing w:before="40" w:line="276" w:lineRule="auto"/>
        <w:ind w:left="994" w:right="143" w:hanging="284"/>
        <w:rPr>
          <w:rFonts w:ascii="Symbol" w:hAnsi="Symbol"/>
          <w:sz w:val="24"/>
        </w:rPr>
      </w:pPr>
      <w:r>
        <w:rPr>
          <w:sz w:val="24"/>
        </w:rPr>
        <w:t>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ED2570" w:rsidRDefault="00125FB7">
      <w:pPr>
        <w:pStyle w:val="a3"/>
        <w:spacing w:line="273" w:lineRule="exact"/>
        <w:ind w:left="994"/>
      </w:pPr>
      <w:r>
        <w:rPr>
          <w:color w:val="000009"/>
          <w:u w:val="single" w:color="000009"/>
        </w:rPr>
        <w:t>Знания</w:t>
      </w:r>
      <w:r>
        <w:rPr>
          <w:color w:val="000009"/>
          <w:spacing w:val="-3"/>
          <w:u w:val="single" w:color="000009"/>
        </w:rPr>
        <w:t xml:space="preserve"> </w:t>
      </w:r>
      <w:r>
        <w:rPr>
          <w:color w:val="000009"/>
          <w:u w:val="single" w:color="000009"/>
        </w:rPr>
        <w:t>о</w:t>
      </w:r>
      <w:r>
        <w:rPr>
          <w:color w:val="000009"/>
          <w:spacing w:val="-2"/>
          <w:u w:val="single" w:color="000009"/>
        </w:rPr>
        <w:t xml:space="preserve"> </w:t>
      </w:r>
      <w:r>
        <w:rPr>
          <w:color w:val="000009"/>
          <w:u w:val="single" w:color="000009"/>
        </w:rPr>
        <w:t>физической</w:t>
      </w:r>
      <w:r>
        <w:rPr>
          <w:color w:val="000009"/>
          <w:spacing w:val="-3"/>
          <w:u w:val="single" w:color="000009"/>
        </w:rPr>
        <w:t xml:space="preserve"> </w:t>
      </w:r>
      <w:r>
        <w:rPr>
          <w:color w:val="000009"/>
          <w:spacing w:val="-2"/>
          <w:u w:val="single" w:color="000009"/>
        </w:rPr>
        <w:t>культуре</w:t>
      </w:r>
    </w:p>
    <w:p w:rsidR="00ED2570" w:rsidRDefault="00125FB7">
      <w:pPr>
        <w:pStyle w:val="a3"/>
        <w:spacing w:before="42" w:line="276" w:lineRule="auto"/>
        <w:ind w:right="138" w:firstLine="709"/>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ED2570" w:rsidRDefault="00125FB7">
      <w:pPr>
        <w:pStyle w:val="a3"/>
        <w:spacing w:line="276" w:lineRule="exact"/>
        <w:ind w:left="994"/>
        <w:jc w:val="left"/>
      </w:pPr>
      <w:r>
        <w:rPr>
          <w:color w:val="000009"/>
          <w:spacing w:val="-2"/>
          <w:u w:val="single" w:color="000009"/>
        </w:rPr>
        <w:t>Гимнастика</w:t>
      </w:r>
    </w:p>
    <w:p w:rsidR="00ED2570" w:rsidRDefault="00125FB7">
      <w:pPr>
        <w:spacing w:before="42"/>
        <w:ind w:left="994"/>
        <w:rPr>
          <w:i/>
          <w:sz w:val="24"/>
        </w:rPr>
      </w:pPr>
      <w:r>
        <w:rPr>
          <w:i/>
          <w:spacing w:val="-2"/>
          <w:sz w:val="24"/>
        </w:rPr>
        <w:t>Теоретические</w:t>
      </w:r>
      <w:r>
        <w:rPr>
          <w:i/>
          <w:spacing w:val="3"/>
          <w:sz w:val="24"/>
        </w:rPr>
        <w:t xml:space="preserve"> </w:t>
      </w:r>
      <w:r>
        <w:rPr>
          <w:i/>
          <w:spacing w:val="-2"/>
          <w:sz w:val="24"/>
        </w:rPr>
        <w:t>сведения</w:t>
      </w:r>
    </w:p>
    <w:p w:rsidR="00ED2570" w:rsidRDefault="00125FB7">
      <w:pPr>
        <w:pStyle w:val="a3"/>
        <w:spacing w:before="40" w:line="276" w:lineRule="auto"/>
        <w:ind w:right="140" w:firstLine="709"/>
      </w:pPr>
      <w: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ED2570" w:rsidRDefault="00125FB7">
      <w:pPr>
        <w:spacing w:before="2"/>
        <w:ind w:left="994"/>
        <w:rPr>
          <w:i/>
          <w:sz w:val="24"/>
        </w:rPr>
      </w:pPr>
      <w:r>
        <w:rPr>
          <w:i/>
          <w:sz w:val="24"/>
        </w:rPr>
        <w:t>Практический</w:t>
      </w:r>
      <w:r>
        <w:rPr>
          <w:i/>
          <w:spacing w:val="-10"/>
          <w:sz w:val="24"/>
        </w:rPr>
        <w:t xml:space="preserve"> </w:t>
      </w:r>
      <w:r>
        <w:rPr>
          <w:i/>
          <w:spacing w:val="-2"/>
          <w:sz w:val="24"/>
        </w:rPr>
        <w:t>материал</w:t>
      </w:r>
    </w:p>
    <w:p w:rsidR="00ED2570" w:rsidRDefault="00125FB7">
      <w:pPr>
        <w:spacing w:before="42"/>
        <w:ind w:left="994"/>
        <w:rPr>
          <w:i/>
          <w:sz w:val="24"/>
        </w:rPr>
      </w:pPr>
      <w:r>
        <w:rPr>
          <w:i/>
          <w:sz w:val="24"/>
          <w:u w:val="single"/>
        </w:rPr>
        <w:t xml:space="preserve">Построения и </w:t>
      </w:r>
      <w:r>
        <w:rPr>
          <w:i/>
          <w:spacing w:val="-2"/>
          <w:sz w:val="24"/>
          <w:u w:val="single"/>
        </w:rPr>
        <w:t>перестроения</w:t>
      </w:r>
    </w:p>
    <w:p w:rsidR="00ED2570" w:rsidRDefault="00125FB7">
      <w:pPr>
        <w:spacing w:before="39"/>
        <w:ind w:left="994"/>
        <w:rPr>
          <w:sz w:val="24"/>
        </w:rPr>
      </w:pPr>
      <w:r>
        <w:rPr>
          <w:i/>
          <w:sz w:val="24"/>
          <w:u w:val="single"/>
        </w:rPr>
        <w:t>Упражнения</w:t>
      </w:r>
      <w:r>
        <w:rPr>
          <w:i/>
          <w:spacing w:val="-11"/>
          <w:sz w:val="24"/>
          <w:u w:val="single"/>
        </w:rPr>
        <w:t xml:space="preserve"> </w:t>
      </w:r>
      <w:r>
        <w:rPr>
          <w:i/>
          <w:sz w:val="24"/>
          <w:u w:val="single"/>
        </w:rPr>
        <w:t>без</w:t>
      </w:r>
      <w:r>
        <w:rPr>
          <w:i/>
          <w:spacing w:val="-9"/>
          <w:sz w:val="24"/>
          <w:u w:val="single"/>
        </w:rPr>
        <w:t xml:space="preserve"> </w:t>
      </w:r>
      <w:r>
        <w:rPr>
          <w:i/>
          <w:sz w:val="24"/>
          <w:u w:val="single"/>
        </w:rPr>
        <w:t>предметов</w:t>
      </w:r>
      <w:r>
        <w:rPr>
          <w:i/>
          <w:spacing w:val="-10"/>
          <w:sz w:val="24"/>
          <w:u w:val="single"/>
        </w:rPr>
        <w:t xml:space="preserve"> </w:t>
      </w:r>
      <w:r>
        <w:rPr>
          <w:sz w:val="24"/>
        </w:rPr>
        <w:t>(корригирующие</w:t>
      </w:r>
      <w:r>
        <w:rPr>
          <w:spacing w:val="-8"/>
          <w:sz w:val="24"/>
        </w:rPr>
        <w:t xml:space="preserve"> </w:t>
      </w:r>
      <w:r>
        <w:rPr>
          <w:sz w:val="24"/>
        </w:rPr>
        <w:t>и</w:t>
      </w:r>
      <w:r>
        <w:rPr>
          <w:spacing w:val="-10"/>
          <w:sz w:val="24"/>
        </w:rPr>
        <w:t xml:space="preserve"> </w:t>
      </w:r>
      <w:r>
        <w:rPr>
          <w:sz w:val="24"/>
        </w:rPr>
        <w:t>общеразвивающие</w:t>
      </w:r>
      <w:r>
        <w:rPr>
          <w:spacing w:val="-8"/>
          <w:sz w:val="24"/>
        </w:rPr>
        <w:t xml:space="preserve"> </w:t>
      </w:r>
      <w:r>
        <w:rPr>
          <w:spacing w:val="-2"/>
          <w:sz w:val="24"/>
        </w:rPr>
        <w:t>упражнения):</w:t>
      </w:r>
    </w:p>
    <w:p w:rsidR="00ED2570" w:rsidRDefault="00125FB7">
      <w:pPr>
        <w:pStyle w:val="a4"/>
        <w:numPr>
          <w:ilvl w:val="0"/>
          <w:numId w:val="69"/>
        </w:numPr>
        <w:tabs>
          <w:tab w:val="left" w:pos="993"/>
        </w:tabs>
        <w:spacing w:before="42"/>
        <w:ind w:left="993" w:hanging="282"/>
        <w:jc w:val="left"/>
        <w:rPr>
          <w:rFonts w:ascii="Symbol" w:hAnsi="Symbol"/>
          <w:sz w:val="24"/>
        </w:rPr>
      </w:pPr>
      <w:r>
        <w:rPr>
          <w:sz w:val="24"/>
        </w:rPr>
        <w:t>основные</w:t>
      </w:r>
      <w:r>
        <w:rPr>
          <w:spacing w:val="-9"/>
          <w:sz w:val="24"/>
        </w:rPr>
        <w:t xml:space="preserve"> </w:t>
      </w:r>
      <w:r>
        <w:rPr>
          <w:sz w:val="24"/>
        </w:rPr>
        <w:t>положения</w:t>
      </w:r>
      <w:r>
        <w:rPr>
          <w:spacing w:val="-8"/>
          <w:sz w:val="24"/>
        </w:rPr>
        <w:t xml:space="preserve"> </w:t>
      </w:r>
      <w:r>
        <w:rPr>
          <w:sz w:val="24"/>
        </w:rPr>
        <w:t>и</w:t>
      </w:r>
      <w:r>
        <w:rPr>
          <w:spacing w:val="-8"/>
          <w:sz w:val="24"/>
        </w:rPr>
        <w:t xml:space="preserve"> </w:t>
      </w:r>
      <w:r>
        <w:rPr>
          <w:sz w:val="24"/>
        </w:rPr>
        <w:t>движения</w:t>
      </w:r>
      <w:r>
        <w:rPr>
          <w:spacing w:val="-7"/>
          <w:sz w:val="24"/>
        </w:rPr>
        <w:t xml:space="preserve"> </w:t>
      </w:r>
      <w:r>
        <w:rPr>
          <w:sz w:val="24"/>
        </w:rPr>
        <w:t>рук,</w:t>
      </w:r>
      <w:r>
        <w:rPr>
          <w:spacing w:val="-9"/>
          <w:sz w:val="24"/>
        </w:rPr>
        <w:t xml:space="preserve"> </w:t>
      </w:r>
      <w:r>
        <w:rPr>
          <w:sz w:val="24"/>
        </w:rPr>
        <w:t>ног,</w:t>
      </w:r>
      <w:r>
        <w:rPr>
          <w:spacing w:val="-8"/>
          <w:sz w:val="24"/>
        </w:rPr>
        <w:t xml:space="preserve"> </w:t>
      </w:r>
      <w:r>
        <w:rPr>
          <w:sz w:val="24"/>
        </w:rPr>
        <w:t>головы,</w:t>
      </w:r>
      <w:r>
        <w:rPr>
          <w:spacing w:val="-8"/>
          <w:sz w:val="24"/>
        </w:rPr>
        <w:t xml:space="preserve"> </w:t>
      </w:r>
      <w:r>
        <w:rPr>
          <w:spacing w:val="-2"/>
          <w:sz w:val="24"/>
        </w:rPr>
        <w:t>туловища;</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5"/>
          <w:sz w:val="24"/>
        </w:rPr>
        <w:t xml:space="preserve"> </w:t>
      </w:r>
      <w:r>
        <w:rPr>
          <w:sz w:val="24"/>
        </w:rPr>
        <w:t>для</w:t>
      </w:r>
      <w:r>
        <w:rPr>
          <w:spacing w:val="-5"/>
          <w:sz w:val="24"/>
        </w:rPr>
        <w:t xml:space="preserve"> </w:t>
      </w:r>
      <w:r>
        <w:rPr>
          <w:sz w:val="24"/>
        </w:rPr>
        <w:t>расслабления</w:t>
      </w:r>
      <w:r>
        <w:rPr>
          <w:spacing w:val="-5"/>
          <w:sz w:val="24"/>
        </w:rPr>
        <w:t xml:space="preserve"> </w:t>
      </w:r>
      <w:r>
        <w:rPr>
          <w:spacing w:val="-2"/>
          <w:sz w:val="24"/>
        </w:rPr>
        <w:t>мышц;</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3"/>
        </w:tabs>
        <w:spacing w:before="73"/>
        <w:ind w:left="993" w:hanging="282"/>
        <w:jc w:val="left"/>
        <w:rPr>
          <w:rFonts w:ascii="Symbol" w:hAnsi="Symbol"/>
          <w:sz w:val="24"/>
        </w:rPr>
      </w:pPr>
      <w:r>
        <w:rPr>
          <w:sz w:val="24"/>
        </w:rPr>
        <w:lastRenderedPageBreak/>
        <w:t>упражнения</w:t>
      </w:r>
      <w:r>
        <w:rPr>
          <w:spacing w:val="-4"/>
          <w:sz w:val="24"/>
        </w:rPr>
        <w:t xml:space="preserve"> </w:t>
      </w:r>
      <w:r>
        <w:rPr>
          <w:sz w:val="24"/>
        </w:rPr>
        <w:t>для</w:t>
      </w:r>
      <w:r>
        <w:rPr>
          <w:spacing w:val="-3"/>
          <w:sz w:val="24"/>
        </w:rPr>
        <w:t xml:space="preserve"> </w:t>
      </w:r>
      <w:r>
        <w:rPr>
          <w:sz w:val="24"/>
        </w:rPr>
        <w:t>мышц</w:t>
      </w:r>
      <w:r>
        <w:rPr>
          <w:spacing w:val="-5"/>
          <w:sz w:val="24"/>
        </w:rPr>
        <w:t xml:space="preserve"> </w:t>
      </w:r>
      <w:r>
        <w:rPr>
          <w:spacing w:val="-4"/>
          <w:sz w:val="24"/>
        </w:rPr>
        <w:t>шеи;</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3"/>
          <w:sz w:val="24"/>
        </w:rPr>
        <w:t xml:space="preserve"> </w:t>
      </w:r>
      <w:r>
        <w:rPr>
          <w:sz w:val="24"/>
        </w:rPr>
        <w:t>для</w:t>
      </w:r>
      <w:r>
        <w:rPr>
          <w:spacing w:val="-2"/>
          <w:sz w:val="24"/>
        </w:rPr>
        <w:t xml:space="preserve"> </w:t>
      </w:r>
      <w:r>
        <w:rPr>
          <w:sz w:val="24"/>
        </w:rPr>
        <w:t>укрепления</w:t>
      </w:r>
      <w:r>
        <w:rPr>
          <w:spacing w:val="-3"/>
          <w:sz w:val="24"/>
        </w:rPr>
        <w:t xml:space="preserve"> </w:t>
      </w:r>
      <w:r>
        <w:rPr>
          <w:sz w:val="24"/>
        </w:rPr>
        <w:t>мышц</w:t>
      </w:r>
      <w:r>
        <w:rPr>
          <w:spacing w:val="-2"/>
          <w:sz w:val="24"/>
        </w:rPr>
        <w:t xml:space="preserve"> </w:t>
      </w:r>
      <w:r>
        <w:rPr>
          <w:sz w:val="24"/>
        </w:rPr>
        <w:t>спины</w:t>
      </w:r>
      <w:r>
        <w:rPr>
          <w:spacing w:val="-3"/>
          <w:sz w:val="24"/>
        </w:rPr>
        <w:t xml:space="preserve"> </w:t>
      </w:r>
      <w:r>
        <w:rPr>
          <w:sz w:val="24"/>
        </w:rPr>
        <w:t>и</w:t>
      </w:r>
      <w:r>
        <w:rPr>
          <w:spacing w:val="-2"/>
          <w:sz w:val="24"/>
        </w:rPr>
        <w:t xml:space="preserve"> живота;</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упражнения</w:t>
      </w:r>
      <w:r>
        <w:rPr>
          <w:spacing w:val="-5"/>
          <w:sz w:val="24"/>
        </w:rPr>
        <w:t xml:space="preserve"> </w:t>
      </w:r>
      <w:r>
        <w:rPr>
          <w:sz w:val="24"/>
        </w:rPr>
        <w:t>для</w:t>
      </w:r>
      <w:r>
        <w:rPr>
          <w:spacing w:val="-5"/>
          <w:sz w:val="24"/>
        </w:rPr>
        <w:t xml:space="preserve"> </w:t>
      </w:r>
      <w:r>
        <w:rPr>
          <w:sz w:val="24"/>
        </w:rPr>
        <w:t>развития</w:t>
      </w:r>
      <w:r>
        <w:rPr>
          <w:spacing w:val="-5"/>
          <w:sz w:val="24"/>
        </w:rPr>
        <w:t xml:space="preserve"> </w:t>
      </w:r>
      <w:r>
        <w:rPr>
          <w:sz w:val="24"/>
        </w:rPr>
        <w:t>мышц</w:t>
      </w:r>
      <w:r>
        <w:rPr>
          <w:spacing w:val="-6"/>
          <w:sz w:val="24"/>
        </w:rPr>
        <w:t xml:space="preserve"> </w:t>
      </w:r>
      <w:r>
        <w:rPr>
          <w:sz w:val="24"/>
        </w:rPr>
        <w:t>рук</w:t>
      </w:r>
      <w:r>
        <w:rPr>
          <w:spacing w:val="-5"/>
          <w:sz w:val="24"/>
        </w:rPr>
        <w:t xml:space="preserve"> </w:t>
      </w:r>
      <w:r>
        <w:rPr>
          <w:sz w:val="24"/>
        </w:rPr>
        <w:t>и</w:t>
      </w:r>
      <w:r>
        <w:rPr>
          <w:spacing w:val="-6"/>
          <w:sz w:val="24"/>
        </w:rPr>
        <w:t xml:space="preserve"> </w:t>
      </w:r>
      <w:r>
        <w:rPr>
          <w:sz w:val="24"/>
        </w:rPr>
        <w:t>плечевого</w:t>
      </w:r>
      <w:r>
        <w:rPr>
          <w:spacing w:val="-4"/>
          <w:sz w:val="24"/>
        </w:rPr>
        <w:t xml:space="preserve"> </w:t>
      </w:r>
      <w:r>
        <w:rPr>
          <w:spacing w:val="-2"/>
          <w:sz w:val="24"/>
        </w:rPr>
        <w:t>пояса;</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упражнения</w:t>
      </w:r>
      <w:r>
        <w:rPr>
          <w:spacing w:val="-4"/>
          <w:sz w:val="24"/>
        </w:rPr>
        <w:t xml:space="preserve"> </w:t>
      </w:r>
      <w:r>
        <w:rPr>
          <w:sz w:val="24"/>
        </w:rPr>
        <w:t>для</w:t>
      </w:r>
      <w:r>
        <w:rPr>
          <w:spacing w:val="-3"/>
          <w:sz w:val="24"/>
        </w:rPr>
        <w:t xml:space="preserve"> </w:t>
      </w:r>
      <w:r>
        <w:rPr>
          <w:sz w:val="24"/>
        </w:rPr>
        <w:t>мышц</w:t>
      </w:r>
      <w:r>
        <w:rPr>
          <w:spacing w:val="-5"/>
          <w:sz w:val="24"/>
        </w:rPr>
        <w:t xml:space="preserve"> </w:t>
      </w:r>
      <w:r>
        <w:rPr>
          <w:spacing w:val="-4"/>
          <w:sz w:val="24"/>
        </w:rPr>
        <w:t>ног;</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4"/>
          <w:sz w:val="24"/>
        </w:rPr>
        <w:t xml:space="preserve"> </w:t>
      </w:r>
      <w:r>
        <w:rPr>
          <w:sz w:val="24"/>
        </w:rPr>
        <w:t>на</w:t>
      </w:r>
      <w:r>
        <w:rPr>
          <w:spacing w:val="-4"/>
          <w:sz w:val="24"/>
        </w:rPr>
        <w:t xml:space="preserve"> </w:t>
      </w:r>
      <w:r>
        <w:rPr>
          <w:spacing w:val="-2"/>
          <w:sz w:val="24"/>
        </w:rPr>
        <w:t>дыхание;</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5"/>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мышц</w:t>
      </w:r>
      <w:r>
        <w:rPr>
          <w:spacing w:val="-3"/>
          <w:sz w:val="24"/>
        </w:rPr>
        <w:t xml:space="preserve"> </w:t>
      </w:r>
      <w:r>
        <w:rPr>
          <w:sz w:val="24"/>
        </w:rPr>
        <w:t>кистей</w:t>
      </w:r>
      <w:r>
        <w:rPr>
          <w:spacing w:val="-4"/>
          <w:sz w:val="24"/>
        </w:rPr>
        <w:t xml:space="preserve"> </w:t>
      </w:r>
      <w:r>
        <w:rPr>
          <w:sz w:val="24"/>
        </w:rPr>
        <w:t>рук</w:t>
      </w:r>
      <w:r>
        <w:rPr>
          <w:spacing w:val="-2"/>
          <w:sz w:val="24"/>
        </w:rPr>
        <w:t xml:space="preserve"> </w:t>
      </w:r>
      <w:r>
        <w:rPr>
          <w:sz w:val="24"/>
        </w:rPr>
        <w:t>и</w:t>
      </w:r>
      <w:r>
        <w:rPr>
          <w:spacing w:val="-3"/>
          <w:sz w:val="24"/>
        </w:rPr>
        <w:t xml:space="preserve"> </w:t>
      </w:r>
      <w:r>
        <w:rPr>
          <w:spacing w:val="-2"/>
          <w:sz w:val="24"/>
        </w:rPr>
        <w:t>пальцев;</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8"/>
          <w:sz w:val="24"/>
        </w:rPr>
        <w:t xml:space="preserve"> </w:t>
      </w:r>
      <w:r>
        <w:rPr>
          <w:sz w:val="24"/>
        </w:rPr>
        <w:t>для</w:t>
      </w:r>
      <w:r>
        <w:rPr>
          <w:spacing w:val="-7"/>
          <w:sz w:val="24"/>
        </w:rPr>
        <w:t xml:space="preserve"> </w:t>
      </w:r>
      <w:r>
        <w:rPr>
          <w:sz w:val="24"/>
        </w:rPr>
        <w:t>формирования</w:t>
      </w:r>
      <w:r>
        <w:rPr>
          <w:spacing w:val="-7"/>
          <w:sz w:val="24"/>
        </w:rPr>
        <w:t xml:space="preserve"> </w:t>
      </w:r>
      <w:r>
        <w:rPr>
          <w:sz w:val="24"/>
        </w:rPr>
        <w:t>правильной</w:t>
      </w:r>
      <w:r>
        <w:rPr>
          <w:spacing w:val="-7"/>
          <w:sz w:val="24"/>
        </w:rPr>
        <w:t xml:space="preserve"> </w:t>
      </w:r>
      <w:r>
        <w:rPr>
          <w:spacing w:val="-2"/>
          <w:sz w:val="24"/>
        </w:rPr>
        <w:t>осанки;</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упражнения</w:t>
      </w:r>
      <w:r>
        <w:rPr>
          <w:spacing w:val="-4"/>
          <w:sz w:val="24"/>
        </w:rPr>
        <w:t xml:space="preserve"> </w:t>
      </w:r>
      <w:r>
        <w:rPr>
          <w:sz w:val="24"/>
        </w:rPr>
        <w:t>для</w:t>
      </w:r>
      <w:r>
        <w:rPr>
          <w:spacing w:val="-3"/>
          <w:sz w:val="24"/>
        </w:rPr>
        <w:t xml:space="preserve"> </w:t>
      </w:r>
      <w:r>
        <w:rPr>
          <w:sz w:val="24"/>
        </w:rPr>
        <w:t>укрепления</w:t>
      </w:r>
      <w:r>
        <w:rPr>
          <w:spacing w:val="-4"/>
          <w:sz w:val="24"/>
        </w:rPr>
        <w:t xml:space="preserve"> </w:t>
      </w:r>
      <w:r>
        <w:rPr>
          <w:sz w:val="24"/>
        </w:rPr>
        <w:t>мышц</w:t>
      </w:r>
      <w:r>
        <w:rPr>
          <w:spacing w:val="-3"/>
          <w:sz w:val="24"/>
        </w:rPr>
        <w:t xml:space="preserve"> </w:t>
      </w:r>
      <w:r>
        <w:rPr>
          <w:spacing w:val="-2"/>
          <w:sz w:val="24"/>
        </w:rPr>
        <w:t>туловища.</w:t>
      </w:r>
    </w:p>
    <w:p w:rsidR="00ED2570" w:rsidRDefault="00125FB7">
      <w:pPr>
        <w:spacing w:before="42"/>
        <w:ind w:left="994"/>
        <w:rPr>
          <w:sz w:val="24"/>
        </w:rPr>
      </w:pPr>
      <w:r>
        <w:rPr>
          <w:i/>
          <w:sz w:val="24"/>
          <w:u w:val="single"/>
        </w:rPr>
        <w:t>Упражнения</w:t>
      </w:r>
      <w:r>
        <w:rPr>
          <w:i/>
          <w:spacing w:val="-4"/>
          <w:sz w:val="24"/>
          <w:u w:val="single"/>
        </w:rPr>
        <w:t xml:space="preserve"> </w:t>
      </w:r>
      <w:r>
        <w:rPr>
          <w:i/>
          <w:sz w:val="24"/>
          <w:u w:val="single"/>
        </w:rPr>
        <w:t>с</w:t>
      </w:r>
      <w:r>
        <w:rPr>
          <w:i/>
          <w:spacing w:val="-3"/>
          <w:sz w:val="24"/>
          <w:u w:val="single"/>
        </w:rPr>
        <w:t xml:space="preserve"> </w:t>
      </w:r>
      <w:r>
        <w:rPr>
          <w:i/>
          <w:spacing w:val="-2"/>
          <w:sz w:val="24"/>
          <w:u w:val="single"/>
        </w:rPr>
        <w:t>предметами</w:t>
      </w:r>
      <w:r>
        <w:rPr>
          <w:spacing w:val="-2"/>
          <w:sz w:val="24"/>
          <w:u w:val="single"/>
        </w:rPr>
        <w:t>:</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с</w:t>
      </w:r>
      <w:r>
        <w:rPr>
          <w:spacing w:val="-3"/>
          <w:sz w:val="24"/>
        </w:rPr>
        <w:t xml:space="preserve"> </w:t>
      </w:r>
      <w:r>
        <w:rPr>
          <w:sz w:val="24"/>
        </w:rPr>
        <w:t>гимнастическими</w:t>
      </w:r>
      <w:r>
        <w:rPr>
          <w:spacing w:val="-2"/>
          <w:sz w:val="24"/>
        </w:rPr>
        <w:t xml:space="preserve"> палками;</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 xml:space="preserve">с </w:t>
      </w:r>
      <w:r>
        <w:rPr>
          <w:spacing w:val="-2"/>
          <w:sz w:val="24"/>
        </w:rPr>
        <w:t>флажками;</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с</w:t>
      </w:r>
      <w:r>
        <w:rPr>
          <w:spacing w:val="-2"/>
          <w:sz w:val="24"/>
        </w:rPr>
        <w:t xml:space="preserve"> </w:t>
      </w:r>
      <w:r>
        <w:rPr>
          <w:sz w:val="24"/>
        </w:rPr>
        <w:t>малыми</w:t>
      </w:r>
      <w:r>
        <w:rPr>
          <w:spacing w:val="-2"/>
          <w:sz w:val="24"/>
        </w:rPr>
        <w:t xml:space="preserve"> обручами;</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с</w:t>
      </w:r>
      <w:r>
        <w:rPr>
          <w:spacing w:val="-2"/>
          <w:sz w:val="24"/>
        </w:rPr>
        <w:t xml:space="preserve"> </w:t>
      </w:r>
      <w:r>
        <w:rPr>
          <w:sz w:val="24"/>
        </w:rPr>
        <w:t>малыми</w:t>
      </w:r>
      <w:r>
        <w:rPr>
          <w:spacing w:val="-2"/>
          <w:sz w:val="24"/>
        </w:rPr>
        <w:t xml:space="preserve"> мячами;</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с</w:t>
      </w:r>
      <w:r>
        <w:rPr>
          <w:spacing w:val="-3"/>
          <w:sz w:val="24"/>
        </w:rPr>
        <w:t xml:space="preserve"> </w:t>
      </w:r>
      <w:r>
        <w:rPr>
          <w:sz w:val="24"/>
        </w:rPr>
        <w:t>большим</w:t>
      </w:r>
      <w:r>
        <w:rPr>
          <w:spacing w:val="-2"/>
          <w:sz w:val="24"/>
        </w:rPr>
        <w:t xml:space="preserve"> мячом;</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с</w:t>
      </w:r>
      <w:r>
        <w:rPr>
          <w:spacing w:val="-2"/>
          <w:sz w:val="24"/>
        </w:rPr>
        <w:t xml:space="preserve"> </w:t>
      </w:r>
      <w:r>
        <w:rPr>
          <w:sz w:val="24"/>
        </w:rPr>
        <w:t>набивными</w:t>
      </w:r>
      <w:r>
        <w:rPr>
          <w:spacing w:val="-2"/>
          <w:sz w:val="24"/>
        </w:rPr>
        <w:t xml:space="preserve"> </w:t>
      </w:r>
      <w:r>
        <w:rPr>
          <w:sz w:val="24"/>
        </w:rPr>
        <w:t>мячами</w:t>
      </w:r>
      <w:r>
        <w:rPr>
          <w:spacing w:val="-3"/>
          <w:sz w:val="24"/>
        </w:rPr>
        <w:t xml:space="preserve"> </w:t>
      </w:r>
      <w:r>
        <w:rPr>
          <w:sz w:val="24"/>
        </w:rPr>
        <w:t>(вес</w:t>
      </w:r>
      <w:r>
        <w:rPr>
          <w:spacing w:val="-1"/>
          <w:sz w:val="24"/>
        </w:rPr>
        <w:t xml:space="preserve"> </w:t>
      </w:r>
      <w:r>
        <w:rPr>
          <w:sz w:val="24"/>
        </w:rPr>
        <w:t>2</w:t>
      </w:r>
      <w:r>
        <w:rPr>
          <w:spacing w:val="-1"/>
          <w:sz w:val="24"/>
        </w:rPr>
        <w:t xml:space="preserve"> </w:t>
      </w:r>
      <w:r>
        <w:rPr>
          <w:spacing w:val="-4"/>
          <w:sz w:val="24"/>
        </w:rPr>
        <w:t>кг);</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упражнения</w:t>
      </w:r>
      <w:r>
        <w:rPr>
          <w:spacing w:val="-4"/>
          <w:sz w:val="24"/>
        </w:rPr>
        <w:t xml:space="preserve"> </w:t>
      </w:r>
      <w:r>
        <w:rPr>
          <w:sz w:val="24"/>
        </w:rPr>
        <w:t>на</w:t>
      </w:r>
      <w:r>
        <w:rPr>
          <w:spacing w:val="-4"/>
          <w:sz w:val="24"/>
        </w:rPr>
        <w:t xml:space="preserve"> </w:t>
      </w:r>
      <w:r>
        <w:rPr>
          <w:spacing w:val="-2"/>
          <w:sz w:val="24"/>
        </w:rPr>
        <w:t>равновесие;</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лазанье и</w:t>
      </w:r>
      <w:r>
        <w:rPr>
          <w:spacing w:val="-1"/>
          <w:sz w:val="24"/>
        </w:rPr>
        <w:t xml:space="preserve"> </w:t>
      </w:r>
      <w:proofErr w:type="spellStart"/>
      <w:r>
        <w:rPr>
          <w:spacing w:val="-2"/>
          <w:sz w:val="24"/>
        </w:rPr>
        <w:t>перелезание</w:t>
      </w:r>
      <w:proofErr w:type="spellEnd"/>
      <w:r>
        <w:rPr>
          <w:spacing w:val="-2"/>
          <w:sz w:val="24"/>
        </w:rPr>
        <w:t>;</w:t>
      </w:r>
    </w:p>
    <w:p w:rsidR="00ED2570" w:rsidRDefault="00125FB7">
      <w:pPr>
        <w:pStyle w:val="a4"/>
        <w:numPr>
          <w:ilvl w:val="0"/>
          <w:numId w:val="69"/>
        </w:numPr>
        <w:tabs>
          <w:tab w:val="left" w:pos="992"/>
          <w:tab w:val="left" w:pos="994"/>
          <w:tab w:val="left" w:pos="2477"/>
          <w:tab w:val="left" w:pos="3071"/>
          <w:tab w:val="left" w:pos="4217"/>
          <w:tab w:val="left" w:pos="7394"/>
          <w:tab w:val="left" w:pos="9511"/>
        </w:tabs>
        <w:spacing w:before="41" w:line="273" w:lineRule="auto"/>
        <w:ind w:left="994" w:right="139" w:hanging="284"/>
        <w:jc w:val="left"/>
        <w:rPr>
          <w:rFonts w:ascii="Symbol" w:hAnsi="Symbol"/>
          <w:sz w:val="24"/>
        </w:rPr>
      </w:pPr>
      <w:r>
        <w:rPr>
          <w:spacing w:val="-2"/>
          <w:sz w:val="24"/>
        </w:rPr>
        <w:t>упражнения</w:t>
      </w:r>
      <w:r>
        <w:rPr>
          <w:sz w:val="24"/>
        </w:rPr>
        <w:tab/>
      </w:r>
      <w:r>
        <w:rPr>
          <w:spacing w:val="-4"/>
          <w:sz w:val="24"/>
        </w:rPr>
        <w:t>для</w:t>
      </w:r>
      <w:r>
        <w:rPr>
          <w:sz w:val="24"/>
        </w:rPr>
        <w:tab/>
      </w:r>
      <w:r>
        <w:rPr>
          <w:spacing w:val="-2"/>
          <w:sz w:val="24"/>
        </w:rPr>
        <w:t>развития</w:t>
      </w:r>
      <w:r>
        <w:rPr>
          <w:sz w:val="24"/>
        </w:rPr>
        <w:tab/>
      </w:r>
      <w:r>
        <w:rPr>
          <w:spacing w:val="-2"/>
          <w:sz w:val="24"/>
        </w:rPr>
        <w:t>пространственно-временной</w:t>
      </w:r>
      <w:r>
        <w:rPr>
          <w:sz w:val="24"/>
        </w:rPr>
        <w:tab/>
      </w:r>
      <w:r>
        <w:rPr>
          <w:spacing w:val="-2"/>
          <w:sz w:val="24"/>
        </w:rPr>
        <w:t>дифференцировки</w:t>
      </w:r>
      <w:r>
        <w:rPr>
          <w:sz w:val="24"/>
        </w:rPr>
        <w:tab/>
      </w:r>
      <w:r>
        <w:rPr>
          <w:spacing w:val="-10"/>
          <w:sz w:val="24"/>
        </w:rPr>
        <w:t xml:space="preserve">и </w:t>
      </w:r>
      <w:r>
        <w:rPr>
          <w:sz w:val="24"/>
        </w:rPr>
        <w:t>точности движений;</w:t>
      </w:r>
    </w:p>
    <w:p w:rsidR="00ED2570" w:rsidRDefault="00125FB7">
      <w:pPr>
        <w:pStyle w:val="a4"/>
        <w:numPr>
          <w:ilvl w:val="0"/>
          <w:numId w:val="69"/>
        </w:numPr>
        <w:tabs>
          <w:tab w:val="left" w:pos="993"/>
        </w:tabs>
        <w:spacing w:before="2"/>
        <w:ind w:left="993" w:hanging="282"/>
        <w:jc w:val="left"/>
        <w:rPr>
          <w:rFonts w:ascii="Symbol" w:hAnsi="Symbol"/>
          <w:sz w:val="24"/>
        </w:rPr>
      </w:pPr>
      <w:r>
        <w:rPr>
          <w:sz w:val="24"/>
        </w:rPr>
        <w:t>переноска</w:t>
      </w:r>
      <w:r>
        <w:rPr>
          <w:spacing w:val="-6"/>
          <w:sz w:val="24"/>
        </w:rPr>
        <w:t xml:space="preserve"> </w:t>
      </w:r>
      <w:r>
        <w:rPr>
          <w:sz w:val="24"/>
        </w:rPr>
        <w:t>грузов</w:t>
      </w:r>
      <w:r>
        <w:rPr>
          <w:spacing w:val="-6"/>
          <w:sz w:val="24"/>
        </w:rPr>
        <w:t xml:space="preserve"> </w:t>
      </w:r>
      <w:r>
        <w:rPr>
          <w:sz w:val="24"/>
        </w:rPr>
        <w:t>и</w:t>
      </w:r>
      <w:r>
        <w:rPr>
          <w:spacing w:val="-6"/>
          <w:sz w:val="24"/>
        </w:rPr>
        <w:t xml:space="preserve"> </w:t>
      </w:r>
      <w:r>
        <w:rPr>
          <w:sz w:val="24"/>
        </w:rPr>
        <w:t>передача</w:t>
      </w:r>
      <w:r>
        <w:rPr>
          <w:spacing w:val="-5"/>
          <w:sz w:val="24"/>
        </w:rPr>
        <w:t xml:space="preserve"> </w:t>
      </w:r>
      <w:r>
        <w:rPr>
          <w:spacing w:val="-2"/>
          <w:sz w:val="24"/>
        </w:rPr>
        <w:t>предметов;</w:t>
      </w:r>
    </w:p>
    <w:p w:rsidR="00ED2570" w:rsidRDefault="00125FB7">
      <w:pPr>
        <w:pStyle w:val="a4"/>
        <w:numPr>
          <w:ilvl w:val="0"/>
          <w:numId w:val="69"/>
        </w:numPr>
        <w:tabs>
          <w:tab w:val="left" w:pos="993"/>
        </w:tabs>
        <w:spacing w:before="41"/>
        <w:ind w:left="993" w:right="7859" w:hanging="282"/>
        <w:jc w:val="left"/>
        <w:rPr>
          <w:rFonts w:ascii="Symbol" w:hAnsi="Symbol"/>
          <w:sz w:val="24"/>
        </w:rPr>
      </w:pPr>
      <w:r>
        <w:rPr>
          <w:spacing w:val="-2"/>
          <w:sz w:val="24"/>
        </w:rPr>
        <w:t>прыжки.</w:t>
      </w:r>
    </w:p>
    <w:p w:rsidR="00ED2570" w:rsidRDefault="00125FB7">
      <w:pPr>
        <w:pStyle w:val="a3"/>
        <w:spacing w:before="41"/>
        <w:ind w:right="7859"/>
        <w:jc w:val="left"/>
      </w:pPr>
      <w:r>
        <w:rPr>
          <w:u w:val="single"/>
        </w:rPr>
        <w:t>Легкая</w:t>
      </w:r>
      <w:r>
        <w:rPr>
          <w:spacing w:val="-7"/>
          <w:u w:val="single"/>
        </w:rPr>
        <w:t xml:space="preserve"> </w:t>
      </w:r>
      <w:r>
        <w:rPr>
          <w:spacing w:val="-4"/>
          <w:u w:val="single"/>
        </w:rPr>
        <w:t>атлетика</w:t>
      </w:r>
    </w:p>
    <w:p w:rsidR="00ED2570" w:rsidRDefault="00125FB7">
      <w:pPr>
        <w:pStyle w:val="a3"/>
        <w:spacing w:before="41" w:line="276" w:lineRule="auto"/>
        <w:ind w:right="140" w:firstLine="709"/>
      </w:pPr>
      <w:r>
        <w:rPr>
          <w:i/>
        </w:rPr>
        <w:t xml:space="preserve">Теоретические сведения. </w:t>
      </w:r>
      <w:r>
        <w:t>Элементарные понятия о ходьбе, беге, прыжках и метаниях.</w:t>
      </w:r>
      <w:r>
        <w:rPr>
          <w:spacing w:val="-2"/>
        </w:rPr>
        <w:t xml:space="preserve"> </w:t>
      </w:r>
      <w:r>
        <w:t>Правила</w:t>
      </w:r>
      <w:r>
        <w:rPr>
          <w:spacing w:val="-2"/>
        </w:rPr>
        <w:t xml:space="preserve"> </w:t>
      </w:r>
      <w:r>
        <w:t>поведения</w:t>
      </w:r>
      <w:r>
        <w:rPr>
          <w:spacing w:val="-2"/>
        </w:rPr>
        <w:t xml:space="preserve"> </w:t>
      </w:r>
      <w:r>
        <w:t>на</w:t>
      </w:r>
      <w:r>
        <w:rPr>
          <w:spacing w:val="-2"/>
        </w:rPr>
        <w:t xml:space="preserve"> </w:t>
      </w:r>
      <w:r>
        <w:t>уроках</w:t>
      </w:r>
      <w:r>
        <w:rPr>
          <w:spacing w:val="-2"/>
        </w:rPr>
        <w:t xml:space="preserve"> </w:t>
      </w:r>
      <w:r>
        <w:t>легкой</w:t>
      </w:r>
      <w:r>
        <w:rPr>
          <w:spacing w:val="-3"/>
        </w:rPr>
        <w:t xml:space="preserve"> </w:t>
      </w:r>
      <w:r>
        <w:t>атлетики.</w:t>
      </w:r>
      <w:r>
        <w:rPr>
          <w:spacing w:val="-3"/>
        </w:rPr>
        <w:t xml:space="preserve"> </w:t>
      </w:r>
      <w:r>
        <w:t>Понятие</w:t>
      </w:r>
      <w:r>
        <w:rPr>
          <w:spacing w:val="-2"/>
        </w:rPr>
        <w:t xml:space="preserve"> </w:t>
      </w:r>
      <w:r>
        <w:t>о</w:t>
      </w:r>
      <w:r>
        <w:rPr>
          <w:spacing w:val="-2"/>
        </w:rPr>
        <w:t xml:space="preserve"> </w:t>
      </w:r>
      <w:r>
        <w:t>начале</w:t>
      </w:r>
      <w:r>
        <w:rPr>
          <w:spacing w:val="-2"/>
        </w:rPr>
        <w:t xml:space="preserve"> </w:t>
      </w:r>
      <w:r>
        <w:t>ходьбы</w:t>
      </w:r>
      <w:r>
        <w:rPr>
          <w:spacing w:val="-3"/>
        </w:rPr>
        <w:t xml:space="preserve"> </w:t>
      </w:r>
      <w:r>
        <w:t>и</w:t>
      </w:r>
      <w:r>
        <w:rPr>
          <w:spacing w:val="-3"/>
        </w:rPr>
        <w:t xml:space="preserve"> </w:t>
      </w:r>
      <w:r>
        <w:t>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ED2570" w:rsidRDefault="00125FB7">
      <w:pPr>
        <w:ind w:left="994"/>
        <w:jc w:val="both"/>
        <w:rPr>
          <w:sz w:val="24"/>
        </w:rPr>
      </w:pPr>
      <w:r>
        <w:rPr>
          <w:i/>
          <w:color w:val="000009"/>
          <w:sz w:val="24"/>
        </w:rPr>
        <w:t>Практический</w:t>
      </w:r>
      <w:r>
        <w:rPr>
          <w:i/>
          <w:color w:val="000009"/>
          <w:spacing w:val="-16"/>
          <w:sz w:val="24"/>
        </w:rPr>
        <w:t xml:space="preserve"> </w:t>
      </w:r>
      <w:r>
        <w:rPr>
          <w:i/>
          <w:color w:val="000009"/>
          <w:sz w:val="24"/>
        </w:rPr>
        <w:t>материал.</w:t>
      </w:r>
      <w:r>
        <w:rPr>
          <w:i/>
          <w:color w:val="000009"/>
          <w:spacing w:val="-14"/>
          <w:sz w:val="24"/>
        </w:rPr>
        <w:t xml:space="preserve"> </w:t>
      </w:r>
      <w:r>
        <w:rPr>
          <w:sz w:val="24"/>
        </w:rPr>
        <w:t>Ходьба.</w:t>
      </w:r>
      <w:r>
        <w:rPr>
          <w:spacing w:val="-13"/>
          <w:sz w:val="24"/>
        </w:rPr>
        <w:t xml:space="preserve"> </w:t>
      </w:r>
      <w:r>
        <w:rPr>
          <w:sz w:val="24"/>
        </w:rPr>
        <w:t>Бег.</w:t>
      </w:r>
      <w:r>
        <w:rPr>
          <w:spacing w:val="-14"/>
          <w:sz w:val="24"/>
        </w:rPr>
        <w:t xml:space="preserve"> </w:t>
      </w:r>
      <w:r>
        <w:rPr>
          <w:sz w:val="24"/>
        </w:rPr>
        <w:t>Прыжки.</w:t>
      </w:r>
      <w:r>
        <w:rPr>
          <w:spacing w:val="-13"/>
          <w:sz w:val="24"/>
        </w:rPr>
        <w:t xml:space="preserve"> </w:t>
      </w:r>
      <w:r>
        <w:rPr>
          <w:spacing w:val="-2"/>
          <w:sz w:val="24"/>
        </w:rPr>
        <w:t>Метание.</w:t>
      </w:r>
    </w:p>
    <w:p w:rsidR="00ED2570" w:rsidRDefault="00125FB7">
      <w:pPr>
        <w:pStyle w:val="a3"/>
        <w:spacing w:before="42"/>
        <w:jc w:val="left"/>
      </w:pPr>
      <w:r>
        <w:rPr>
          <w:color w:val="000009"/>
          <w:spacing w:val="-4"/>
          <w:u w:val="single" w:color="000009"/>
        </w:rPr>
        <w:t>Игры</w:t>
      </w:r>
    </w:p>
    <w:p w:rsidR="00ED2570" w:rsidRDefault="00125FB7">
      <w:pPr>
        <w:spacing w:before="41"/>
        <w:ind w:left="994"/>
        <w:rPr>
          <w:sz w:val="24"/>
        </w:rPr>
      </w:pPr>
      <w:r>
        <w:rPr>
          <w:i/>
          <w:color w:val="000009"/>
          <w:sz w:val="24"/>
        </w:rPr>
        <w:t>Теоретические</w:t>
      </w:r>
      <w:r>
        <w:rPr>
          <w:i/>
          <w:color w:val="000009"/>
          <w:spacing w:val="33"/>
          <w:sz w:val="24"/>
        </w:rPr>
        <w:t xml:space="preserve"> </w:t>
      </w:r>
      <w:r>
        <w:rPr>
          <w:i/>
          <w:color w:val="000009"/>
          <w:sz w:val="24"/>
        </w:rPr>
        <w:t>сведения</w:t>
      </w:r>
      <w:r>
        <w:rPr>
          <w:color w:val="000009"/>
          <w:sz w:val="24"/>
        </w:rPr>
        <w:t>.</w:t>
      </w:r>
      <w:r>
        <w:rPr>
          <w:color w:val="000009"/>
          <w:spacing w:val="34"/>
          <w:sz w:val="24"/>
        </w:rPr>
        <w:t xml:space="preserve"> </w:t>
      </w:r>
      <w:r>
        <w:rPr>
          <w:sz w:val="24"/>
        </w:rPr>
        <w:t>Элементарные</w:t>
      </w:r>
      <w:r>
        <w:rPr>
          <w:spacing w:val="33"/>
          <w:sz w:val="24"/>
        </w:rPr>
        <w:t xml:space="preserve"> </w:t>
      </w:r>
      <w:r>
        <w:rPr>
          <w:sz w:val="24"/>
        </w:rPr>
        <w:t>сведения</w:t>
      </w:r>
      <w:r>
        <w:rPr>
          <w:spacing w:val="34"/>
          <w:sz w:val="24"/>
        </w:rPr>
        <w:t xml:space="preserve"> </w:t>
      </w:r>
      <w:r>
        <w:rPr>
          <w:sz w:val="24"/>
        </w:rPr>
        <w:t>о</w:t>
      </w:r>
      <w:r>
        <w:rPr>
          <w:spacing w:val="33"/>
          <w:sz w:val="24"/>
        </w:rPr>
        <w:t xml:space="preserve"> </w:t>
      </w:r>
      <w:r>
        <w:rPr>
          <w:sz w:val="24"/>
        </w:rPr>
        <w:t>правилах</w:t>
      </w:r>
      <w:r>
        <w:rPr>
          <w:spacing w:val="34"/>
          <w:sz w:val="24"/>
        </w:rPr>
        <w:t xml:space="preserve"> </w:t>
      </w:r>
      <w:r>
        <w:rPr>
          <w:sz w:val="24"/>
        </w:rPr>
        <w:t>игр</w:t>
      </w:r>
      <w:r>
        <w:rPr>
          <w:spacing w:val="34"/>
          <w:sz w:val="24"/>
        </w:rPr>
        <w:t xml:space="preserve"> </w:t>
      </w:r>
      <w:r>
        <w:rPr>
          <w:sz w:val="24"/>
        </w:rPr>
        <w:t>и</w:t>
      </w:r>
      <w:r>
        <w:rPr>
          <w:spacing w:val="34"/>
          <w:sz w:val="24"/>
        </w:rPr>
        <w:t xml:space="preserve"> </w:t>
      </w:r>
      <w:r>
        <w:rPr>
          <w:sz w:val="24"/>
        </w:rPr>
        <w:t>поведении</w:t>
      </w:r>
      <w:r>
        <w:rPr>
          <w:spacing w:val="34"/>
          <w:sz w:val="24"/>
        </w:rPr>
        <w:t xml:space="preserve"> </w:t>
      </w:r>
      <w:r>
        <w:rPr>
          <w:spacing w:val="-5"/>
          <w:sz w:val="24"/>
        </w:rPr>
        <w:t>во</w:t>
      </w:r>
    </w:p>
    <w:p w:rsidR="00ED2570" w:rsidRDefault="00125FB7">
      <w:pPr>
        <w:pStyle w:val="a3"/>
        <w:spacing w:before="42" w:line="276" w:lineRule="auto"/>
        <w:ind w:right="140"/>
      </w:pPr>
      <w:r>
        <w:t xml:space="preserve">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w:t>
      </w:r>
      <w:r>
        <w:rPr>
          <w:spacing w:val="-2"/>
        </w:rPr>
        <w:t>мячу).</w:t>
      </w:r>
    </w:p>
    <w:p w:rsidR="00ED2570" w:rsidRDefault="00125FB7">
      <w:pPr>
        <w:spacing w:line="276" w:lineRule="auto"/>
        <w:ind w:left="994" w:right="6149"/>
        <w:rPr>
          <w:i/>
          <w:sz w:val="24"/>
        </w:rPr>
      </w:pPr>
      <w:r>
        <w:rPr>
          <w:i/>
          <w:color w:val="000009"/>
          <w:sz w:val="24"/>
        </w:rPr>
        <w:t>Практический</w:t>
      </w:r>
      <w:r>
        <w:rPr>
          <w:i/>
          <w:color w:val="000009"/>
          <w:spacing w:val="-15"/>
          <w:sz w:val="24"/>
        </w:rPr>
        <w:t xml:space="preserve"> </w:t>
      </w:r>
      <w:r>
        <w:rPr>
          <w:i/>
          <w:color w:val="000009"/>
          <w:sz w:val="24"/>
        </w:rPr>
        <w:t xml:space="preserve">материал. </w:t>
      </w:r>
      <w:r>
        <w:rPr>
          <w:i/>
          <w:sz w:val="24"/>
          <w:u w:val="single"/>
        </w:rPr>
        <w:t>Подвижные игры:</w:t>
      </w:r>
    </w:p>
    <w:p w:rsidR="00ED2570" w:rsidRDefault="00125FB7">
      <w:pPr>
        <w:pStyle w:val="a4"/>
        <w:numPr>
          <w:ilvl w:val="0"/>
          <w:numId w:val="69"/>
        </w:numPr>
        <w:tabs>
          <w:tab w:val="left" w:pos="993"/>
        </w:tabs>
        <w:spacing w:line="292" w:lineRule="exact"/>
        <w:ind w:left="993" w:hanging="282"/>
        <w:jc w:val="left"/>
        <w:rPr>
          <w:rFonts w:ascii="Symbol" w:hAnsi="Symbol"/>
          <w:sz w:val="24"/>
        </w:rPr>
      </w:pPr>
      <w:r>
        <w:rPr>
          <w:sz w:val="24"/>
        </w:rPr>
        <w:t>Игры</w:t>
      </w:r>
      <w:r>
        <w:rPr>
          <w:spacing w:val="-3"/>
          <w:sz w:val="24"/>
        </w:rPr>
        <w:t xml:space="preserve"> </w:t>
      </w:r>
      <w:r>
        <w:rPr>
          <w:sz w:val="24"/>
        </w:rPr>
        <w:t xml:space="preserve">с </w:t>
      </w:r>
      <w:r>
        <w:rPr>
          <w:spacing w:val="-2"/>
          <w:sz w:val="24"/>
        </w:rPr>
        <w:t>бегом;</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Игры</w:t>
      </w:r>
      <w:r>
        <w:rPr>
          <w:spacing w:val="-3"/>
          <w:sz w:val="24"/>
        </w:rPr>
        <w:t xml:space="preserve"> </w:t>
      </w:r>
      <w:r>
        <w:rPr>
          <w:sz w:val="24"/>
        </w:rPr>
        <w:t xml:space="preserve">с </w:t>
      </w:r>
      <w:r>
        <w:rPr>
          <w:spacing w:val="-2"/>
          <w:sz w:val="24"/>
        </w:rPr>
        <w:t>прыжками;</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Игры</w:t>
      </w:r>
      <w:r>
        <w:rPr>
          <w:spacing w:val="-1"/>
          <w:sz w:val="24"/>
        </w:rPr>
        <w:t xml:space="preserve"> </w:t>
      </w:r>
      <w:r>
        <w:rPr>
          <w:sz w:val="24"/>
        </w:rPr>
        <w:t xml:space="preserve">с </w:t>
      </w:r>
      <w:r>
        <w:rPr>
          <w:spacing w:val="-2"/>
          <w:sz w:val="24"/>
        </w:rPr>
        <w:t>лазанием;</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Игры</w:t>
      </w:r>
      <w:r>
        <w:rPr>
          <w:spacing w:val="-5"/>
          <w:sz w:val="24"/>
        </w:rPr>
        <w:t xml:space="preserve"> </w:t>
      </w:r>
      <w:r>
        <w:rPr>
          <w:sz w:val="24"/>
        </w:rPr>
        <w:t>с</w:t>
      </w:r>
      <w:r>
        <w:rPr>
          <w:spacing w:val="-1"/>
          <w:sz w:val="24"/>
        </w:rPr>
        <w:t xml:space="preserve"> </w:t>
      </w:r>
      <w:r>
        <w:rPr>
          <w:sz w:val="24"/>
        </w:rPr>
        <w:t>метанием</w:t>
      </w:r>
      <w:r>
        <w:rPr>
          <w:spacing w:val="-1"/>
          <w:sz w:val="24"/>
        </w:rPr>
        <w:t xml:space="preserve"> </w:t>
      </w:r>
      <w:r>
        <w:rPr>
          <w:sz w:val="24"/>
        </w:rPr>
        <w:t>и</w:t>
      </w:r>
      <w:r>
        <w:rPr>
          <w:spacing w:val="-2"/>
          <w:sz w:val="24"/>
        </w:rPr>
        <w:t xml:space="preserve"> </w:t>
      </w:r>
      <w:r>
        <w:rPr>
          <w:sz w:val="24"/>
        </w:rPr>
        <w:t>ловлей</w:t>
      </w:r>
      <w:r>
        <w:rPr>
          <w:spacing w:val="-2"/>
          <w:sz w:val="24"/>
        </w:rPr>
        <w:t xml:space="preserve"> </w:t>
      </w:r>
      <w:r>
        <w:rPr>
          <w:spacing w:val="-4"/>
          <w:sz w:val="24"/>
        </w:rPr>
        <w:t>мяча;</w:t>
      </w:r>
    </w:p>
    <w:p w:rsidR="00ED2570" w:rsidRDefault="00125FB7">
      <w:pPr>
        <w:pStyle w:val="a4"/>
        <w:numPr>
          <w:ilvl w:val="0"/>
          <w:numId w:val="69"/>
        </w:numPr>
        <w:tabs>
          <w:tab w:val="left" w:pos="993"/>
        </w:tabs>
        <w:spacing w:before="41"/>
        <w:ind w:left="993" w:hanging="282"/>
        <w:jc w:val="left"/>
        <w:rPr>
          <w:rFonts w:ascii="Symbol" w:hAnsi="Symbol"/>
          <w:sz w:val="24"/>
        </w:rPr>
      </w:pPr>
      <w:r>
        <w:rPr>
          <w:sz w:val="24"/>
        </w:rPr>
        <w:t>Игры</w:t>
      </w:r>
      <w:r>
        <w:rPr>
          <w:spacing w:val="1"/>
          <w:sz w:val="24"/>
        </w:rPr>
        <w:t xml:space="preserve"> </w:t>
      </w:r>
      <w:r>
        <w:rPr>
          <w:sz w:val="24"/>
        </w:rPr>
        <w:t>с</w:t>
      </w:r>
      <w:r>
        <w:rPr>
          <w:spacing w:val="2"/>
          <w:sz w:val="24"/>
        </w:rPr>
        <w:t xml:space="preserve"> </w:t>
      </w:r>
      <w:r>
        <w:rPr>
          <w:sz w:val="24"/>
        </w:rPr>
        <w:t>построениями</w:t>
      </w:r>
      <w:r>
        <w:rPr>
          <w:spacing w:val="2"/>
          <w:sz w:val="24"/>
        </w:rPr>
        <w:t xml:space="preserve"> </w:t>
      </w:r>
      <w:r>
        <w:rPr>
          <w:sz w:val="24"/>
        </w:rPr>
        <w:t>и</w:t>
      </w:r>
      <w:r>
        <w:rPr>
          <w:spacing w:val="2"/>
          <w:sz w:val="24"/>
        </w:rPr>
        <w:t xml:space="preserve"> </w:t>
      </w:r>
      <w:r>
        <w:rPr>
          <w:spacing w:val="-2"/>
          <w:sz w:val="24"/>
        </w:rPr>
        <w:t>перестроениями;</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Игры</w:t>
      </w:r>
      <w:r>
        <w:rPr>
          <w:spacing w:val="-6"/>
          <w:sz w:val="24"/>
        </w:rPr>
        <w:t xml:space="preserve"> </w:t>
      </w:r>
      <w:r>
        <w:rPr>
          <w:sz w:val="24"/>
        </w:rPr>
        <w:t>с</w:t>
      </w:r>
      <w:r>
        <w:rPr>
          <w:spacing w:val="-5"/>
          <w:sz w:val="24"/>
        </w:rPr>
        <w:t xml:space="preserve"> </w:t>
      </w:r>
      <w:r>
        <w:rPr>
          <w:sz w:val="24"/>
        </w:rPr>
        <w:t>элементами</w:t>
      </w:r>
      <w:r>
        <w:rPr>
          <w:spacing w:val="-5"/>
          <w:sz w:val="24"/>
        </w:rPr>
        <w:t xml:space="preserve"> </w:t>
      </w:r>
      <w:r>
        <w:rPr>
          <w:sz w:val="24"/>
        </w:rPr>
        <w:t>общеразвивающих</w:t>
      </w:r>
      <w:r>
        <w:rPr>
          <w:spacing w:val="-5"/>
          <w:sz w:val="24"/>
        </w:rPr>
        <w:t xml:space="preserve"> </w:t>
      </w:r>
      <w:r>
        <w:rPr>
          <w:spacing w:val="-2"/>
          <w:sz w:val="24"/>
        </w:rPr>
        <w:t>упражнений;</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Игры</w:t>
      </w:r>
      <w:r>
        <w:rPr>
          <w:spacing w:val="-1"/>
          <w:sz w:val="24"/>
        </w:rPr>
        <w:t xml:space="preserve"> </w:t>
      </w:r>
      <w:r>
        <w:rPr>
          <w:sz w:val="24"/>
        </w:rPr>
        <w:t>с</w:t>
      </w:r>
      <w:r>
        <w:rPr>
          <w:spacing w:val="1"/>
          <w:sz w:val="24"/>
        </w:rPr>
        <w:t xml:space="preserve"> </w:t>
      </w:r>
      <w:r>
        <w:rPr>
          <w:sz w:val="24"/>
        </w:rPr>
        <w:t>бросанием, ловлей,</w:t>
      </w:r>
      <w:r>
        <w:rPr>
          <w:spacing w:val="1"/>
          <w:sz w:val="24"/>
        </w:rPr>
        <w:t xml:space="preserve"> </w:t>
      </w:r>
      <w:r>
        <w:rPr>
          <w:spacing w:val="-2"/>
          <w:sz w:val="24"/>
        </w:rPr>
        <w:t>метанием.</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spacing w:before="74"/>
        <w:ind w:left="994"/>
        <w:rPr>
          <w:i/>
          <w:sz w:val="24"/>
        </w:rPr>
      </w:pPr>
      <w:r>
        <w:rPr>
          <w:i/>
          <w:spacing w:val="-2"/>
          <w:sz w:val="24"/>
          <w:u w:val="single"/>
        </w:rPr>
        <w:lastRenderedPageBreak/>
        <w:t>Коррекционные</w:t>
      </w:r>
      <w:r>
        <w:rPr>
          <w:i/>
          <w:spacing w:val="7"/>
          <w:sz w:val="24"/>
          <w:u w:val="single"/>
        </w:rPr>
        <w:t xml:space="preserve"> </w:t>
      </w:r>
      <w:r>
        <w:rPr>
          <w:i/>
          <w:spacing w:val="-4"/>
          <w:sz w:val="24"/>
          <w:u w:val="single"/>
        </w:rPr>
        <w:t>игры</w:t>
      </w:r>
    </w:p>
    <w:p w:rsidR="00ED2570" w:rsidRDefault="00ED2570">
      <w:pPr>
        <w:pStyle w:val="a3"/>
        <w:spacing w:before="84"/>
        <w:ind w:left="0"/>
        <w:jc w:val="left"/>
        <w:rPr>
          <w:i/>
        </w:rPr>
      </w:pPr>
    </w:p>
    <w:p w:rsidR="00ED2570" w:rsidRDefault="00125FB7">
      <w:pPr>
        <w:pStyle w:val="1"/>
        <w:ind w:left="2337"/>
        <w:jc w:val="both"/>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4"/>
        </w:rPr>
        <w:t xml:space="preserve"> </w:t>
      </w:r>
      <w:r>
        <w:rPr>
          <w:spacing w:val="-2"/>
        </w:rPr>
        <w:t>предмета</w:t>
      </w:r>
    </w:p>
    <w:p w:rsidR="00ED2570" w:rsidRDefault="00125FB7">
      <w:pPr>
        <w:pStyle w:val="a3"/>
        <w:spacing w:before="39" w:line="276" w:lineRule="auto"/>
        <w:ind w:right="139" w:firstLine="708"/>
      </w:pPr>
      <w:r>
        <w:t xml:space="preserve">Минимальный и достаточный уровни освоения </w:t>
      </w:r>
      <w:r>
        <w:rPr>
          <w:b/>
        </w:rPr>
        <w:t xml:space="preserve">предметных результатов </w:t>
      </w:r>
      <w:r>
        <w:t>обучающимися с РАС с легкой умственной отсталостью (интеллектуальными нарушениями) по учебному предмету «Физическая культура (Адаптивная физическая культура)» на конец обучения в начальной школе:</w:t>
      </w:r>
    </w:p>
    <w:p w:rsidR="00ED2570" w:rsidRDefault="00125FB7">
      <w:pPr>
        <w:pStyle w:val="a3"/>
        <w:ind w:left="993"/>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2" w:line="264" w:lineRule="auto"/>
        <w:ind w:right="144"/>
        <w:rPr>
          <w:rFonts w:ascii="Symbol" w:hAnsi="Symbol"/>
          <w:sz w:val="24"/>
        </w:rPr>
      </w:pPr>
      <w:r>
        <w:rPr>
          <w:position w:val="1"/>
          <w:sz w:val="24"/>
        </w:rPr>
        <w:t xml:space="preserve">иметь представления о физической культуре как средстве укрепления здоровья, </w:t>
      </w:r>
      <w:r>
        <w:rPr>
          <w:sz w:val="24"/>
        </w:rPr>
        <w:t>физического развития и физической подготовки человека;</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выполнять</w:t>
      </w:r>
      <w:r>
        <w:rPr>
          <w:spacing w:val="-7"/>
          <w:position w:val="1"/>
          <w:sz w:val="24"/>
        </w:rPr>
        <w:t xml:space="preserve"> </w:t>
      </w:r>
      <w:r>
        <w:rPr>
          <w:position w:val="1"/>
          <w:sz w:val="24"/>
        </w:rPr>
        <w:t>комплексы</w:t>
      </w:r>
      <w:r>
        <w:rPr>
          <w:spacing w:val="-4"/>
          <w:position w:val="1"/>
          <w:sz w:val="24"/>
        </w:rPr>
        <w:t xml:space="preserve"> </w:t>
      </w:r>
      <w:r>
        <w:rPr>
          <w:position w:val="1"/>
          <w:sz w:val="24"/>
        </w:rPr>
        <w:t>утренней</w:t>
      </w:r>
      <w:r>
        <w:rPr>
          <w:spacing w:val="-4"/>
          <w:position w:val="1"/>
          <w:sz w:val="24"/>
        </w:rPr>
        <w:t xml:space="preserve"> </w:t>
      </w:r>
      <w:r>
        <w:rPr>
          <w:position w:val="1"/>
          <w:sz w:val="24"/>
        </w:rPr>
        <w:t>гимнастики</w:t>
      </w:r>
      <w:r>
        <w:rPr>
          <w:spacing w:val="-5"/>
          <w:position w:val="1"/>
          <w:sz w:val="24"/>
        </w:rPr>
        <w:t xml:space="preserve"> </w:t>
      </w:r>
      <w:r>
        <w:rPr>
          <w:position w:val="1"/>
          <w:sz w:val="24"/>
        </w:rPr>
        <w:t>под</w:t>
      </w:r>
      <w:r>
        <w:rPr>
          <w:spacing w:val="-3"/>
          <w:position w:val="1"/>
          <w:sz w:val="24"/>
        </w:rPr>
        <w:t xml:space="preserve"> </w:t>
      </w:r>
      <w:r>
        <w:rPr>
          <w:position w:val="1"/>
          <w:sz w:val="24"/>
        </w:rPr>
        <w:t>руководством</w:t>
      </w:r>
      <w:r>
        <w:rPr>
          <w:spacing w:val="-5"/>
          <w:position w:val="1"/>
          <w:sz w:val="24"/>
        </w:rPr>
        <w:t xml:space="preserve"> </w:t>
      </w:r>
      <w:r>
        <w:rPr>
          <w:spacing w:val="-2"/>
          <w:position w:val="1"/>
          <w:sz w:val="24"/>
        </w:rPr>
        <w:t>учителя;</w:t>
      </w:r>
    </w:p>
    <w:p w:rsidR="00ED2570" w:rsidRDefault="00125FB7">
      <w:pPr>
        <w:pStyle w:val="a4"/>
        <w:numPr>
          <w:ilvl w:val="0"/>
          <w:numId w:val="69"/>
        </w:numPr>
        <w:tabs>
          <w:tab w:val="left" w:pos="997"/>
          <w:tab w:val="left" w:pos="999"/>
        </w:tabs>
        <w:spacing w:before="28" w:line="261" w:lineRule="auto"/>
        <w:ind w:right="143"/>
        <w:rPr>
          <w:rFonts w:ascii="Symbol" w:hAnsi="Symbol"/>
          <w:sz w:val="24"/>
        </w:rPr>
      </w:pPr>
      <w:r>
        <w:rPr>
          <w:position w:val="1"/>
          <w:sz w:val="24"/>
        </w:rPr>
        <w:t xml:space="preserve">знать основные правила поведения на уроках физической культуры и осознанно их </w:t>
      </w:r>
      <w:r>
        <w:rPr>
          <w:spacing w:val="-2"/>
          <w:sz w:val="24"/>
        </w:rPr>
        <w:t>применять;</w:t>
      </w:r>
    </w:p>
    <w:p w:rsidR="00ED2570" w:rsidRDefault="00125FB7">
      <w:pPr>
        <w:pStyle w:val="a4"/>
        <w:numPr>
          <w:ilvl w:val="0"/>
          <w:numId w:val="69"/>
        </w:numPr>
        <w:tabs>
          <w:tab w:val="left" w:pos="997"/>
          <w:tab w:val="left" w:pos="999"/>
        </w:tabs>
        <w:spacing w:before="17" w:line="264" w:lineRule="auto"/>
        <w:ind w:right="141"/>
        <w:rPr>
          <w:rFonts w:ascii="Symbol" w:hAnsi="Symbol"/>
          <w:sz w:val="24"/>
        </w:rPr>
      </w:pPr>
      <w:r>
        <w:rPr>
          <w:position w:val="1"/>
          <w:sz w:val="24"/>
        </w:rPr>
        <w:t xml:space="preserve">выполнять несложные упражнения по словесной инструкции при выполнении </w:t>
      </w:r>
      <w:r>
        <w:rPr>
          <w:sz w:val="24"/>
        </w:rPr>
        <w:t>простых строевых команд;</w:t>
      </w:r>
    </w:p>
    <w:p w:rsidR="00ED2570" w:rsidRDefault="00125FB7">
      <w:pPr>
        <w:pStyle w:val="a4"/>
        <w:numPr>
          <w:ilvl w:val="0"/>
          <w:numId w:val="69"/>
        </w:numPr>
        <w:tabs>
          <w:tab w:val="left" w:pos="997"/>
          <w:tab w:val="left" w:pos="999"/>
        </w:tabs>
        <w:spacing w:before="11" w:line="264" w:lineRule="auto"/>
        <w:ind w:right="143"/>
        <w:rPr>
          <w:rFonts w:ascii="Symbol" w:hAnsi="Symbol"/>
          <w:sz w:val="24"/>
        </w:rPr>
      </w:pPr>
      <w:r>
        <w:rPr>
          <w:position w:val="1"/>
          <w:sz w:val="24"/>
        </w:rPr>
        <w:t>иметь представления о двигательных действиях; знать основные строевые</w:t>
      </w:r>
      <w:r>
        <w:rPr>
          <w:spacing w:val="40"/>
          <w:position w:val="1"/>
          <w:sz w:val="24"/>
        </w:rPr>
        <w:t xml:space="preserve"> </w:t>
      </w:r>
      <w:r>
        <w:rPr>
          <w:sz w:val="24"/>
        </w:rPr>
        <w:t>команды; вести подсчет при выполнении общеразвивающих упражнений;</w:t>
      </w:r>
    </w:p>
    <w:p w:rsidR="00ED2570" w:rsidRDefault="00125FB7">
      <w:pPr>
        <w:pStyle w:val="a4"/>
        <w:numPr>
          <w:ilvl w:val="0"/>
          <w:numId w:val="69"/>
        </w:numPr>
        <w:tabs>
          <w:tab w:val="left" w:pos="997"/>
          <w:tab w:val="left" w:pos="999"/>
        </w:tabs>
        <w:spacing w:before="12" w:line="264" w:lineRule="auto"/>
        <w:ind w:right="142"/>
        <w:rPr>
          <w:rFonts w:ascii="Symbol" w:hAnsi="Symbol"/>
          <w:sz w:val="24"/>
        </w:rPr>
      </w:pPr>
      <w:r>
        <w:rPr>
          <w:position w:val="1"/>
          <w:sz w:val="24"/>
        </w:rPr>
        <w:t xml:space="preserve">принимать правильную осанку; ходить в различном темпе с различными </w:t>
      </w:r>
      <w:r>
        <w:rPr>
          <w:sz w:val="24"/>
        </w:rPr>
        <w:t>исходными положениями;</w:t>
      </w:r>
    </w:p>
    <w:p w:rsidR="00ED2570" w:rsidRDefault="00125FB7">
      <w:pPr>
        <w:pStyle w:val="a4"/>
        <w:numPr>
          <w:ilvl w:val="0"/>
          <w:numId w:val="69"/>
        </w:numPr>
        <w:tabs>
          <w:tab w:val="left" w:pos="997"/>
          <w:tab w:val="left" w:pos="999"/>
        </w:tabs>
        <w:spacing w:before="11" w:line="268" w:lineRule="auto"/>
        <w:ind w:right="141"/>
        <w:rPr>
          <w:rFonts w:ascii="Symbol" w:hAnsi="Symbol"/>
          <w:sz w:val="24"/>
        </w:rPr>
      </w:pPr>
      <w:r>
        <w:rPr>
          <w:position w:val="1"/>
          <w:sz w:val="24"/>
        </w:rPr>
        <w:t xml:space="preserve">взаимодействовать со сверстниками в организации и проведении подвижных игр, </w:t>
      </w:r>
      <w:r>
        <w:rPr>
          <w:sz w:val="24"/>
        </w:rPr>
        <w:t>элементов соревнований; участвовать в подвижных играх и эстафетах под руководством учителя;</w:t>
      </w:r>
    </w:p>
    <w:p w:rsidR="00ED2570" w:rsidRDefault="00125FB7">
      <w:pPr>
        <w:pStyle w:val="a4"/>
        <w:numPr>
          <w:ilvl w:val="0"/>
          <w:numId w:val="69"/>
        </w:numPr>
        <w:tabs>
          <w:tab w:val="left" w:pos="997"/>
          <w:tab w:val="left" w:pos="999"/>
        </w:tabs>
        <w:spacing w:before="9" w:line="268" w:lineRule="auto"/>
        <w:ind w:right="139"/>
        <w:rPr>
          <w:rFonts w:ascii="Symbol" w:hAnsi="Symbol"/>
          <w:sz w:val="24"/>
        </w:rPr>
      </w:pPr>
      <w:r>
        <w:rPr>
          <w:position w:val="1"/>
          <w:sz w:val="24"/>
        </w:rPr>
        <w:t xml:space="preserve">знать правила бережного обращения с инвентарем и оборудованием, соблюдать </w:t>
      </w:r>
      <w:r>
        <w:rPr>
          <w:sz w:val="24"/>
        </w:rPr>
        <w:t xml:space="preserve">требования техники безопасности в процессе участия в физкультурно-спортивных </w:t>
      </w:r>
      <w:r>
        <w:rPr>
          <w:spacing w:val="-2"/>
          <w:sz w:val="24"/>
        </w:rPr>
        <w:t>мероприятиях.</w:t>
      </w:r>
    </w:p>
    <w:p w:rsidR="00ED2570" w:rsidRDefault="00125FB7">
      <w:pPr>
        <w:pStyle w:val="a3"/>
        <w:spacing w:before="10"/>
        <w:ind w:left="993"/>
      </w:pPr>
      <w:r>
        <w:rPr>
          <w:u w:val="single"/>
        </w:rPr>
        <w:t>Достаточный</w:t>
      </w:r>
      <w:r>
        <w:rPr>
          <w:spacing w:val="-7"/>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0" w:line="264" w:lineRule="auto"/>
        <w:ind w:right="144"/>
        <w:rPr>
          <w:rFonts w:ascii="Symbol" w:hAnsi="Symbol"/>
          <w:sz w:val="24"/>
        </w:rPr>
      </w:pPr>
      <w:r>
        <w:rPr>
          <w:position w:val="1"/>
          <w:sz w:val="24"/>
        </w:rPr>
        <w:t xml:space="preserve">практически освоить элементы гимнастики, легкой атлетики, лыжной подготовки, </w:t>
      </w:r>
      <w:r>
        <w:rPr>
          <w:sz w:val="24"/>
        </w:rPr>
        <w:t>спортивных и подвижных игр и др. видов физической культуры;</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самостоятельно</w:t>
      </w:r>
      <w:r>
        <w:rPr>
          <w:spacing w:val="-4"/>
          <w:position w:val="1"/>
          <w:sz w:val="24"/>
        </w:rPr>
        <w:t xml:space="preserve"> </w:t>
      </w:r>
      <w:r>
        <w:rPr>
          <w:position w:val="1"/>
          <w:sz w:val="24"/>
        </w:rPr>
        <w:t>выполнение</w:t>
      </w:r>
      <w:r>
        <w:rPr>
          <w:spacing w:val="-4"/>
          <w:position w:val="1"/>
          <w:sz w:val="24"/>
        </w:rPr>
        <w:t xml:space="preserve"> </w:t>
      </w:r>
      <w:r>
        <w:rPr>
          <w:position w:val="1"/>
          <w:sz w:val="24"/>
        </w:rPr>
        <w:t>комплексов</w:t>
      </w:r>
      <w:r>
        <w:rPr>
          <w:spacing w:val="-5"/>
          <w:position w:val="1"/>
          <w:sz w:val="24"/>
        </w:rPr>
        <w:t xml:space="preserve"> </w:t>
      </w:r>
      <w:r>
        <w:rPr>
          <w:position w:val="1"/>
          <w:sz w:val="24"/>
        </w:rPr>
        <w:t>утренней</w:t>
      </w:r>
      <w:r>
        <w:rPr>
          <w:spacing w:val="-4"/>
          <w:position w:val="1"/>
          <w:sz w:val="24"/>
        </w:rPr>
        <w:t xml:space="preserve"> </w:t>
      </w:r>
      <w:r>
        <w:rPr>
          <w:spacing w:val="-2"/>
          <w:position w:val="1"/>
          <w:sz w:val="24"/>
        </w:rPr>
        <w:t>гимнастики;</w:t>
      </w:r>
    </w:p>
    <w:p w:rsidR="00ED2570" w:rsidRDefault="00125FB7">
      <w:pPr>
        <w:pStyle w:val="a4"/>
        <w:numPr>
          <w:ilvl w:val="0"/>
          <w:numId w:val="69"/>
        </w:numPr>
        <w:tabs>
          <w:tab w:val="left" w:pos="997"/>
          <w:tab w:val="left" w:pos="999"/>
        </w:tabs>
        <w:spacing w:before="27" w:line="268" w:lineRule="auto"/>
        <w:ind w:right="142"/>
        <w:rPr>
          <w:rFonts w:ascii="Symbol" w:hAnsi="Symbol"/>
          <w:sz w:val="24"/>
        </w:rPr>
      </w:pPr>
      <w:r>
        <w:rPr>
          <w:position w:val="1"/>
          <w:sz w:val="24"/>
        </w:rPr>
        <w:t>владеть комплексами упражнений для формирования правильной осанки и</w:t>
      </w:r>
      <w:r>
        <w:rPr>
          <w:spacing w:val="40"/>
          <w:position w:val="1"/>
          <w:sz w:val="24"/>
        </w:rPr>
        <w:t xml:space="preserve"> </w:t>
      </w:r>
      <w:r>
        <w:rPr>
          <w:sz w:val="24"/>
        </w:rPr>
        <w:t xml:space="preserve">развития мышц туловища; участие в оздоровительных занятиях в режиме дня </w:t>
      </w:r>
      <w:r>
        <w:rPr>
          <w:spacing w:val="-2"/>
          <w:sz w:val="24"/>
        </w:rPr>
        <w:t>(физкультминутки);</w:t>
      </w:r>
    </w:p>
    <w:p w:rsidR="00ED2570" w:rsidRDefault="00125FB7">
      <w:pPr>
        <w:pStyle w:val="a4"/>
        <w:numPr>
          <w:ilvl w:val="0"/>
          <w:numId w:val="69"/>
        </w:numPr>
        <w:tabs>
          <w:tab w:val="left" w:pos="997"/>
          <w:tab w:val="left" w:pos="999"/>
        </w:tabs>
        <w:spacing w:before="9" w:line="261" w:lineRule="auto"/>
        <w:ind w:right="141"/>
        <w:rPr>
          <w:rFonts w:ascii="Symbol" w:hAnsi="Symbol"/>
          <w:sz w:val="24"/>
        </w:rPr>
      </w:pPr>
      <w:r>
        <w:rPr>
          <w:position w:val="1"/>
          <w:sz w:val="24"/>
        </w:rPr>
        <w:t xml:space="preserve">выполнять основные двигательные действия в соответствии с заданием учителя: </w:t>
      </w:r>
      <w:r>
        <w:rPr>
          <w:sz w:val="24"/>
        </w:rPr>
        <w:t>бег, ходьба, прыжки и др.;</w:t>
      </w:r>
    </w:p>
    <w:p w:rsidR="00ED2570" w:rsidRDefault="00125FB7">
      <w:pPr>
        <w:pStyle w:val="a4"/>
        <w:numPr>
          <w:ilvl w:val="0"/>
          <w:numId w:val="69"/>
        </w:numPr>
        <w:tabs>
          <w:tab w:val="left" w:pos="997"/>
          <w:tab w:val="left" w:pos="999"/>
        </w:tabs>
        <w:spacing w:before="17" w:line="264" w:lineRule="auto"/>
        <w:ind w:right="143"/>
        <w:rPr>
          <w:rFonts w:ascii="Symbol" w:hAnsi="Symbol"/>
          <w:sz w:val="24"/>
        </w:rPr>
      </w:pPr>
      <w:r>
        <w:rPr>
          <w:position w:val="1"/>
          <w:sz w:val="24"/>
        </w:rPr>
        <w:t xml:space="preserve">подавать и выполнять строевые команды, вести подсчёт при выполнении </w:t>
      </w:r>
      <w:r>
        <w:rPr>
          <w:sz w:val="24"/>
        </w:rPr>
        <w:t>общеразвивающих упражнений.</w:t>
      </w:r>
    </w:p>
    <w:p w:rsidR="00ED2570" w:rsidRDefault="00125FB7">
      <w:pPr>
        <w:pStyle w:val="a4"/>
        <w:numPr>
          <w:ilvl w:val="0"/>
          <w:numId w:val="69"/>
        </w:numPr>
        <w:tabs>
          <w:tab w:val="left" w:pos="997"/>
          <w:tab w:val="left" w:pos="999"/>
        </w:tabs>
        <w:spacing w:before="12" w:line="264" w:lineRule="auto"/>
        <w:ind w:right="144"/>
        <w:rPr>
          <w:rFonts w:ascii="Symbol" w:hAnsi="Symbol"/>
          <w:sz w:val="24"/>
        </w:rPr>
      </w:pPr>
      <w:r>
        <w:rPr>
          <w:position w:val="1"/>
          <w:sz w:val="24"/>
        </w:rPr>
        <w:t xml:space="preserve">овладение навыками совместного участия со сверстниками в подвижных играх и </w:t>
      </w:r>
      <w:r>
        <w:rPr>
          <w:spacing w:val="-2"/>
          <w:sz w:val="24"/>
        </w:rPr>
        <w:t>эстафетах;</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знать</w:t>
      </w:r>
      <w:r>
        <w:rPr>
          <w:spacing w:val="-5"/>
          <w:position w:val="1"/>
          <w:sz w:val="24"/>
        </w:rPr>
        <w:t xml:space="preserve"> </w:t>
      </w:r>
      <w:r>
        <w:rPr>
          <w:position w:val="1"/>
          <w:sz w:val="24"/>
        </w:rPr>
        <w:t>правила</w:t>
      </w:r>
      <w:r>
        <w:rPr>
          <w:spacing w:val="-3"/>
          <w:position w:val="1"/>
          <w:sz w:val="24"/>
        </w:rPr>
        <w:t xml:space="preserve"> </w:t>
      </w:r>
      <w:r>
        <w:rPr>
          <w:position w:val="1"/>
          <w:sz w:val="24"/>
        </w:rPr>
        <w:t>наиболее</w:t>
      </w:r>
      <w:r>
        <w:rPr>
          <w:spacing w:val="-5"/>
          <w:position w:val="1"/>
          <w:sz w:val="24"/>
        </w:rPr>
        <w:t xml:space="preserve"> </w:t>
      </w:r>
      <w:r>
        <w:rPr>
          <w:position w:val="1"/>
          <w:sz w:val="24"/>
        </w:rPr>
        <w:t>распространенных</w:t>
      </w:r>
      <w:r>
        <w:rPr>
          <w:spacing w:val="-3"/>
          <w:position w:val="1"/>
          <w:sz w:val="24"/>
        </w:rPr>
        <w:t xml:space="preserve"> </w:t>
      </w:r>
      <w:r>
        <w:rPr>
          <w:position w:val="1"/>
          <w:sz w:val="24"/>
        </w:rPr>
        <w:t>среди</w:t>
      </w:r>
      <w:r>
        <w:rPr>
          <w:spacing w:val="-5"/>
          <w:position w:val="1"/>
          <w:sz w:val="24"/>
        </w:rPr>
        <w:t xml:space="preserve"> </w:t>
      </w:r>
      <w:r>
        <w:rPr>
          <w:position w:val="1"/>
          <w:sz w:val="24"/>
        </w:rPr>
        <w:t>сверстников</w:t>
      </w:r>
      <w:r>
        <w:rPr>
          <w:spacing w:val="-3"/>
          <w:position w:val="1"/>
          <w:sz w:val="24"/>
        </w:rPr>
        <w:t xml:space="preserve"> </w:t>
      </w:r>
      <w:r>
        <w:rPr>
          <w:position w:val="1"/>
          <w:sz w:val="24"/>
        </w:rPr>
        <w:t>подвижных</w:t>
      </w:r>
      <w:r>
        <w:rPr>
          <w:spacing w:val="-3"/>
          <w:position w:val="1"/>
          <w:sz w:val="24"/>
        </w:rPr>
        <w:t xml:space="preserve"> </w:t>
      </w:r>
      <w:r>
        <w:rPr>
          <w:spacing w:val="-4"/>
          <w:position w:val="1"/>
          <w:sz w:val="24"/>
        </w:rPr>
        <w:t>игр;</w:t>
      </w:r>
    </w:p>
    <w:p w:rsidR="00ED2570" w:rsidRDefault="00125FB7">
      <w:pPr>
        <w:pStyle w:val="a4"/>
        <w:numPr>
          <w:ilvl w:val="0"/>
          <w:numId w:val="69"/>
        </w:numPr>
        <w:tabs>
          <w:tab w:val="left" w:pos="997"/>
          <w:tab w:val="left" w:pos="999"/>
        </w:tabs>
        <w:spacing w:before="28" w:line="264" w:lineRule="auto"/>
        <w:ind w:right="144"/>
        <w:rPr>
          <w:rFonts w:ascii="Symbol" w:hAnsi="Symbol"/>
          <w:sz w:val="24"/>
        </w:rPr>
      </w:pPr>
      <w:r>
        <w:rPr>
          <w:position w:val="1"/>
          <w:sz w:val="24"/>
        </w:rPr>
        <w:t xml:space="preserve">оказывать посильную помощь и поддержку сверстникам в процессе участия в </w:t>
      </w:r>
      <w:r>
        <w:rPr>
          <w:sz w:val="24"/>
        </w:rPr>
        <w:t>подвижных играх и соревнованиях;</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знать</w:t>
      </w:r>
      <w:r>
        <w:rPr>
          <w:spacing w:val="-2"/>
          <w:position w:val="1"/>
          <w:sz w:val="24"/>
        </w:rPr>
        <w:t xml:space="preserve"> </w:t>
      </w:r>
      <w:r>
        <w:rPr>
          <w:position w:val="1"/>
          <w:sz w:val="24"/>
        </w:rPr>
        <w:t>спортивные</w:t>
      </w:r>
      <w:r>
        <w:rPr>
          <w:spacing w:val="-1"/>
          <w:position w:val="1"/>
          <w:sz w:val="24"/>
        </w:rPr>
        <w:t xml:space="preserve"> </w:t>
      </w:r>
      <w:r>
        <w:rPr>
          <w:position w:val="1"/>
          <w:sz w:val="24"/>
        </w:rPr>
        <w:t>традиции</w:t>
      </w:r>
      <w:r>
        <w:rPr>
          <w:spacing w:val="-2"/>
          <w:position w:val="1"/>
          <w:sz w:val="24"/>
        </w:rPr>
        <w:t xml:space="preserve"> </w:t>
      </w:r>
      <w:r>
        <w:rPr>
          <w:position w:val="1"/>
          <w:sz w:val="24"/>
        </w:rPr>
        <w:t>своего</w:t>
      </w:r>
      <w:r>
        <w:rPr>
          <w:spacing w:val="-1"/>
          <w:position w:val="1"/>
          <w:sz w:val="24"/>
        </w:rPr>
        <w:t xml:space="preserve"> </w:t>
      </w:r>
      <w:r>
        <w:rPr>
          <w:position w:val="1"/>
          <w:sz w:val="24"/>
        </w:rPr>
        <w:t>народа</w:t>
      </w:r>
      <w:r>
        <w:rPr>
          <w:spacing w:val="-1"/>
          <w:position w:val="1"/>
          <w:sz w:val="24"/>
        </w:rPr>
        <w:t xml:space="preserve"> </w:t>
      </w:r>
      <w:r>
        <w:rPr>
          <w:position w:val="1"/>
          <w:sz w:val="24"/>
        </w:rPr>
        <w:t>и</w:t>
      </w:r>
      <w:r>
        <w:rPr>
          <w:spacing w:val="-2"/>
          <w:position w:val="1"/>
          <w:sz w:val="24"/>
        </w:rPr>
        <w:t xml:space="preserve"> </w:t>
      </w:r>
      <w:r>
        <w:rPr>
          <w:position w:val="1"/>
          <w:sz w:val="24"/>
        </w:rPr>
        <w:t>других</w:t>
      </w:r>
      <w:r>
        <w:rPr>
          <w:spacing w:val="-1"/>
          <w:position w:val="1"/>
          <w:sz w:val="24"/>
        </w:rPr>
        <w:t xml:space="preserve"> </w:t>
      </w:r>
      <w:r>
        <w:rPr>
          <w:spacing w:val="-2"/>
          <w:position w:val="1"/>
          <w:sz w:val="24"/>
        </w:rPr>
        <w:t>народов;</w:t>
      </w:r>
    </w:p>
    <w:p w:rsidR="00ED2570" w:rsidRDefault="00125FB7">
      <w:pPr>
        <w:pStyle w:val="a4"/>
        <w:numPr>
          <w:ilvl w:val="0"/>
          <w:numId w:val="69"/>
        </w:numPr>
        <w:tabs>
          <w:tab w:val="left" w:pos="997"/>
          <w:tab w:val="left" w:pos="999"/>
        </w:tabs>
        <w:spacing w:before="28" w:line="264" w:lineRule="auto"/>
        <w:ind w:right="143"/>
        <w:rPr>
          <w:rFonts w:ascii="Symbol" w:hAnsi="Symbol"/>
          <w:sz w:val="24"/>
        </w:rPr>
      </w:pPr>
      <w:r>
        <w:rPr>
          <w:position w:val="1"/>
          <w:sz w:val="24"/>
        </w:rPr>
        <w:t xml:space="preserve">знать способы использования различного спортивного инвентаря в основных видах </w:t>
      </w:r>
      <w:r>
        <w:rPr>
          <w:sz w:val="24"/>
        </w:rPr>
        <w:t>двигательной активности и уметь их применять в практической деятельности;</w:t>
      </w:r>
    </w:p>
    <w:p w:rsidR="00ED2570" w:rsidRDefault="00ED2570">
      <w:pPr>
        <w:pStyle w:val="a4"/>
        <w:spacing w:line="264"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7"/>
          <w:tab w:val="left" w:pos="999"/>
        </w:tabs>
        <w:spacing w:before="73" w:line="268" w:lineRule="auto"/>
        <w:ind w:right="141"/>
        <w:rPr>
          <w:rFonts w:ascii="Symbol" w:hAnsi="Symbol"/>
          <w:sz w:val="24"/>
        </w:rPr>
      </w:pPr>
      <w:r>
        <w:rPr>
          <w:position w:val="1"/>
          <w:sz w:val="24"/>
        </w:rPr>
        <w:lastRenderedPageBreak/>
        <w:t xml:space="preserve">знать правила и технику выполнения двигательных действий, уметь применять </w:t>
      </w:r>
      <w:r>
        <w:rPr>
          <w:sz w:val="24"/>
        </w:rPr>
        <w:t xml:space="preserve">усвоенные правила при выполнении двигательных действий под руководством </w:t>
      </w:r>
      <w:r>
        <w:rPr>
          <w:spacing w:val="-2"/>
          <w:sz w:val="24"/>
        </w:rPr>
        <w:t>учителя;</w:t>
      </w:r>
    </w:p>
    <w:p w:rsidR="00ED2570" w:rsidRDefault="00125FB7">
      <w:pPr>
        <w:pStyle w:val="a4"/>
        <w:numPr>
          <w:ilvl w:val="0"/>
          <w:numId w:val="69"/>
        </w:numPr>
        <w:tabs>
          <w:tab w:val="left" w:pos="997"/>
          <w:tab w:val="left" w:pos="999"/>
        </w:tabs>
        <w:spacing w:before="9" w:line="261" w:lineRule="auto"/>
        <w:ind w:right="142"/>
        <w:rPr>
          <w:rFonts w:ascii="Symbol" w:hAnsi="Symbol"/>
          <w:sz w:val="24"/>
        </w:rPr>
      </w:pPr>
      <w:r>
        <w:rPr>
          <w:position w:val="1"/>
          <w:sz w:val="24"/>
        </w:rPr>
        <w:t xml:space="preserve">знать и применять правила бережного обращения с инвентарём и оборудованием в </w:t>
      </w:r>
      <w:r>
        <w:rPr>
          <w:sz w:val="24"/>
        </w:rPr>
        <w:t>повседневной жизни;</w:t>
      </w:r>
    </w:p>
    <w:p w:rsidR="00ED2570" w:rsidRDefault="00125FB7">
      <w:pPr>
        <w:pStyle w:val="a4"/>
        <w:numPr>
          <w:ilvl w:val="0"/>
          <w:numId w:val="69"/>
        </w:numPr>
        <w:tabs>
          <w:tab w:val="left" w:pos="997"/>
          <w:tab w:val="left" w:pos="999"/>
        </w:tabs>
        <w:spacing w:before="17" w:line="264" w:lineRule="auto"/>
        <w:ind w:right="138"/>
        <w:rPr>
          <w:rFonts w:ascii="Symbol" w:hAnsi="Symbol"/>
          <w:sz w:val="24"/>
        </w:rPr>
      </w:pPr>
      <w:r>
        <w:rPr>
          <w:position w:val="1"/>
          <w:sz w:val="24"/>
        </w:rPr>
        <w:t xml:space="preserve">соблюдать требования техники безопасности в процессе участия в физкультурно- </w:t>
      </w:r>
      <w:r>
        <w:rPr>
          <w:sz w:val="24"/>
        </w:rPr>
        <w:t>спортивных мероприятиях.</w:t>
      </w:r>
    </w:p>
    <w:p w:rsidR="00ED2570" w:rsidRDefault="00125FB7">
      <w:pPr>
        <w:pStyle w:val="a3"/>
        <w:spacing w:before="12"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line="268" w:lineRule="auto"/>
        <w:ind w:right="142"/>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8"/>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69"/>
        </w:numPr>
        <w:tabs>
          <w:tab w:val="left" w:pos="997"/>
          <w:tab w:val="left" w:pos="999"/>
        </w:tabs>
        <w:spacing w:before="26" w:line="268" w:lineRule="auto"/>
        <w:ind w:right="143"/>
        <w:rPr>
          <w:rFonts w:ascii="Symbol" w:hAnsi="Symbol"/>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9" w:line="264" w:lineRule="auto"/>
        <w:ind w:right="141"/>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развитие</w:t>
      </w:r>
      <w:r>
        <w:rPr>
          <w:spacing w:val="-4"/>
          <w:position w:val="1"/>
          <w:sz w:val="24"/>
        </w:rPr>
        <w:t xml:space="preserve"> </w:t>
      </w:r>
      <w:r>
        <w:rPr>
          <w:position w:val="1"/>
          <w:sz w:val="24"/>
        </w:rPr>
        <w:t>положительных</w:t>
      </w:r>
      <w:r>
        <w:rPr>
          <w:spacing w:val="-2"/>
          <w:position w:val="1"/>
          <w:sz w:val="24"/>
        </w:rPr>
        <w:t xml:space="preserve"> </w:t>
      </w:r>
      <w:r>
        <w:rPr>
          <w:position w:val="1"/>
          <w:sz w:val="24"/>
        </w:rPr>
        <w:t>свойств</w:t>
      </w:r>
      <w:r>
        <w:rPr>
          <w:spacing w:val="-2"/>
          <w:position w:val="1"/>
          <w:sz w:val="24"/>
        </w:rPr>
        <w:t xml:space="preserve"> </w:t>
      </w:r>
      <w:r>
        <w:rPr>
          <w:position w:val="1"/>
          <w:sz w:val="24"/>
        </w:rPr>
        <w:t>и</w:t>
      </w:r>
      <w:r>
        <w:rPr>
          <w:spacing w:val="-3"/>
          <w:position w:val="1"/>
          <w:sz w:val="24"/>
        </w:rPr>
        <w:t xml:space="preserve"> </w:t>
      </w:r>
      <w:r>
        <w:rPr>
          <w:position w:val="1"/>
          <w:sz w:val="24"/>
        </w:rPr>
        <w:t>качеств</w:t>
      </w:r>
      <w:r>
        <w:rPr>
          <w:spacing w:val="-2"/>
          <w:position w:val="1"/>
          <w:sz w:val="24"/>
        </w:rPr>
        <w:t xml:space="preserve"> личности;</w:t>
      </w:r>
    </w:p>
    <w:p w:rsidR="00ED2570" w:rsidRDefault="00125FB7">
      <w:pPr>
        <w:pStyle w:val="a4"/>
        <w:numPr>
          <w:ilvl w:val="0"/>
          <w:numId w:val="69"/>
        </w:numPr>
        <w:tabs>
          <w:tab w:val="left" w:pos="997"/>
        </w:tabs>
        <w:spacing w:before="28"/>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125FB7">
      <w:pPr>
        <w:pStyle w:val="1"/>
        <w:spacing w:before="64" w:line="634" w:lineRule="exact"/>
        <w:ind w:left="3662" w:right="3518" w:firstLine="1"/>
        <w:jc w:val="center"/>
      </w:pPr>
      <w:r>
        <w:rPr>
          <w:spacing w:val="-2"/>
        </w:rPr>
        <w:t xml:space="preserve">Технология </w:t>
      </w:r>
      <w:r>
        <w:rPr>
          <w:color w:val="000009"/>
          <w:spacing w:val="-2"/>
        </w:rPr>
        <w:t>Пояснительная</w:t>
      </w:r>
      <w:r>
        <w:rPr>
          <w:color w:val="000009"/>
          <w:spacing w:val="-7"/>
        </w:rPr>
        <w:t xml:space="preserve"> </w:t>
      </w:r>
      <w:r>
        <w:rPr>
          <w:color w:val="000009"/>
          <w:spacing w:val="-2"/>
        </w:rPr>
        <w:t>записка</w:t>
      </w:r>
    </w:p>
    <w:p w:rsidR="00ED2570" w:rsidRDefault="00125FB7">
      <w:pPr>
        <w:pStyle w:val="a3"/>
        <w:spacing w:line="242" w:lineRule="exact"/>
        <w:ind w:left="994"/>
      </w:pPr>
      <w:r>
        <w:rPr>
          <w:color w:val="000009"/>
        </w:rPr>
        <w:t>Труд</w:t>
      </w:r>
      <w:r>
        <w:rPr>
          <w:color w:val="000009"/>
          <w:spacing w:val="69"/>
          <w:w w:val="150"/>
        </w:rPr>
        <w:t xml:space="preserve"> </w:t>
      </w:r>
      <w:r>
        <w:rPr>
          <w:color w:val="000009"/>
        </w:rPr>
        <w:t>–</w:t>
      </w:r>
      <w:r>
        <w:rPr>
          <w:color w:val="000009"/>
          <w:spacing w:val="67"/>
          <w:w w:val="150"/>
        </w:rPr>
        <w:t xml:space="preserve"> </w:t>
      </w:r>
      <w:r>
        <w:rPr>
          <w:color w:val="000009"/>
        </w:rPr>
        <w:t>это</w:t>
      </w:r>
      <w:r>
        <w:rPr>
          <w:color w:val="000009"/>
          <w:spacing w:val="69"/>
          <w:w w:val="150"/>
        </w:rPr>
        <w:t xml:space="preserve"> </w:t>
      </w:r>
      <w:r>
        <w:rPr>
          <w:color w:val="000009"/>
        </w:rPr>
        <w:t>основа</w:t>
      </w:r>
      <w:r>
        <w:rPr>
          <w:color w:val="000009"/>
          <w:spacing w:val="67"/>
          <w:w w:val="150"/>
        </w:rPr>
        <w:t xml:space="preserve"> </w:t>
      </w:r>
      <w:r>
        <w:rPr>
          <w:color w:val="000009"/>
        </w:rPr>
        <w:t>любых</w:t>
      </w:r>
      <w:r>
        <w:rPr>
          <w:color w:val="000009"/>
          <w:spacing w:val="69"/>
          <w:w w:val="150"/>
        </w:rPr>
        <w:t xml:space="preserve"> </w:t>
      </w:r>
      <w:r>
        <w:rPr>
          <w:color w:val="000009"/>
        </w:rPr>
        <w:t>культурных</w:t>
      </w:r>
      <w:r>
        <w:rPr>
          <w:color w:val="000009"/>
          <w:spacing w:val="68"/>
          <w:w w:val="150"/>
        </w:rPr>
        <w:t xml:space="preserve"> </w:t>
      </w:r>
      <w:r>
        <w:rPr>
          <w:color w:val="000009"/>
        </w:rPr>
        <w:t>достижений,</w:t>
      </w:r>
      <w:r>
        <w:rPr>
          <w:color w:val="000009"/>
          <w:spacing w:val="69"/>
          <w:w w:val="150"/>
        </w:rPr>
        <w:t xml:space="preserve"> </w:t>
      </w:r>
      <w:r>
        <w:rPr>
          <w:color w:val="000009"/>
        </w:rPr>
        <w:t>один</w:t>
      </w:r>
      <w:r>
        <w:rPr>
          <w:color w:val="000009"/>
          <w:spacing w:val="69"/>
          <w:w w:val="150"/>
        </w:rPr>
        <w:t xml:space="preserve"> </w:t>
      </w:r>
      <w:r>
        <w:rPr>
          <w:color w:val="000009"/>
        </w:rPr>
        <w:t>из</w:t>
      </w:r>
      <w:r>
        <w:rPr>
          <w:color w:val="000009"/>
          <w:spacing w:val="67"/>
          <w:w w:val="150"/>
        </w:rPr>
        <w:t xml:space="preserve"> </w:t>
      </w:r>
      <w:r>
        <w:rPr>
          <w:color w:val="000009"/>
        </w:rPr>
        <w:t>главных</w:t>
      </w:r>
      <w:r>
        <w:rPr>
          <w:color w:val="000009"/>
          <w:spacing w:val="69"/>
          <w:w w:val="150"/>
        </w:rPr>
        <w:t xml:space="preserve"> </w:t>
      </w:r>
      <w:r>
        <w:rPr>
          <w:color w:val="000009"/>
          <w:spacing w:val="-2"/>
        </w:rPr>
        <w:t>видов</w:t>
      </w:r>
    </w:p>
    <w:p w:rsidR="00ED2570" w:rsidRDefault="00125FB7">
      <w:pPr>
        <w:pStyle w:val="a3"/>
        <w:spacing w:before="41"/>
      </w:pP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 xml:space="preserve">жизни </w:t>
      </w:r>
      <w:r>
        <w:rPr>
          <w:color w:val="000009"/>
          <w:spacing w:val="-2"/>
        </w:rPr>
        <w:t>человека.</w:t>
      </w:r>
    </w:p>
    <w:p w:rsidR="00ED2570" w:rsidRDefault="00125FB7">
      <w:pPr>
        <w:pStyle w:val="a3"/>
        <w:spacing w:before="42" w:line="276" w:lineRule="auto"/>
        <w:ind w:right="140" w:firstLine="709"/>
      </w:pPr>
      <w:r>
        <w:rPr>
          <w:color w:val="000009"/>
        </w:rPr>
        <w:t>Огромное значение придается ручному труду в развитии обучающегося с РАС (вариант 8.3), так как в нем заложены неиссякаемые резервы развития его личности, благоприятные условия для его обучения и воспитания.</w:t>
      </w:r>
    </w:p>
    <w:p w:rsidR="00ED2570" w:rsidRDefault="00125FB7">
      <w:pPr>
        <w:pStyle w:val="a3"/>
        <w:spacing w:line="276" w:lineRule="auto"/>
        <w:ind w:right="141" w:firstLine="709"/>
      </w:pPr>
      <w:r>
        <w:rPr>
          <w:color w:val="000009"/>
        </w:rPr>
        <w:t xml:space="preserve">Основная </w:t>
      </w:r>
      <w:r>
        <w:rPr>
          <w:b/>
          <w:color w:val="000009"/>
        </w:rPr>
        <w:t xml:space="preserve">цель </w:t>
      </w:r>
      <w:r>
        <w:rPr>
          <w:color w:val="000009"/>
        </w:rPr>
        <w:t>изучения данного предмета заключается во всестороннем развитии личности обучающегося с РАС с легкой умственной отсталостью (интеллектуальными нарушениями)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ED2570" w:rsidRDefault="00125FB7">
      <w:pPr>
        <w:ind w:left="994"/>
        <w:jc w:val="both"/>
        <w:rPr>
          <w:sz w:val="24"/>
        </w:rPr>
      </w:pPr>
      <w:r>
        <w:rPr>
          <w:b/>
          <w:color w:val="000009"/>
          <w:sz w:val="24"/>
        </w:rPr>
        <w:t>Задачи</w:t>
      </w:r>
      <w:r>
        <w:rPr>
          <w:b/>
          <w:color w:val="000009"/>
          <w:spacing w:val="-9"/>
          <w:sz w:val="24"/>
        </w:rPr>
        <w:t xml:space="preserve"> </w:t>
      </w:r>
      <w:r>
        <w:rPr>
          <w:color w:val="000009"/>
          <w:sz w:val="24"/>
        </w:rPr>
        <w:t>изучения</w:t>
      </w:r>
      <w:r>
        <w:rPr>
          <w:color w:val="000009"/>
          <w:spacing w:val="-8"/>
          <w:sz w:val="24"/>
        </w:rPr>
        <w:t xml:space="preserve"> </w:t>
      </w:r>
      <w:r>
        <w:rPr>
          <w:color w:val="000009"/>
          <w:spacing w:val="-2"/>
          <w:sz w:val="24"/>
        </w:rPr>
        <w:t>предмета:</w:t>
      </w:r>
    </w:p>
    <w:p w:rsidR="00ED2570" w:rsidRDefault="00125FB7">
      <w:pPr>
        <w:pStyle w:val="a4"/>
        <w:numPr>
          <w:ilvl w:val="0"/>
          <w:numId w:val="69"/>
        </w:numPr>
        <w:tabs>
          <w:tab w:val="left" w:pos="992"/>
          <w:tab w:val="left" w:pos="994"/>
        </w:tabs>
        <w:spacing w:before="41" w:line="273" w:lineRule="auto"/>
        <w:ind w:left="994" w:right="144" w:hanging="284"/>
        <w:rPr>
          <w:rFonts w:ascii="Symbol" w:hAnsi="Symbol"/>
          <w:sz w:val="24"/>
        </w:rPr>
      </w:pPr>
      <w:r>
        <w:rPr>
          <w:sz w:val="24"/>
        </w:rPr>
        <w:t>формировать представления о материальной культуре как продукте творческой предметно-преобразующей деятельности человека;</w:t>
      </w:r>
    </w:p>
    <w:p w:rsidR="00ED2570" w:rsidRDefault="00125FB7">
      <w:pPr>
        <w:pStyle w:val="a4"/>
        <w:numPr>
          <w:ilvl w:val="0"/>
          <w:numId w:val="69"/>
        </w:numPr>
        <w:tabs>
          <w:tab w:val="left" w:pos="992"/>
          <w:tab w:val="left" w:pos="994"/>
        </w:tabs>
        <w:spacing w:before="3" w:line="273" w:lineRule="auto"/>
        <w:ind w:left="994" w:right="144" w:hanging="284"/>
        <w:rPr>
          <w:rFonts w:ascii="Symbol" w:hAnsi="Symbol"/>
          <w:sz w:val="24"/>
        </w:rPr>
      </w:pPr>
      <w:r>
        <w:rPr>
          <w:sz w:val="24"/>
        </w:rPr>
        <w:t>формировать представления о гармоничном единстве природного и рукотворного мира и о месте в нем человека;</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69"/>
        </w:numPr>
        <w:tabs>
          <w:tab w:val="left" w:pos="992"/>
          <w:tab w:val="left" w:pos="994"/>
          <w:tab w:val="left" w:pos="2789"/>
          <w:tab w:val="left" w:pos="4319"/>
          <w:tab w:val="left" w:pos="5783"/>
          <w:tab w:val="left" w:pos="7068"/>
          <w:tab w:val="left" w:pos="8581"/>
          <w:tab w:val="left" w:pos="9515"/>
        </w:tabs>
        <w:spacing w:before="73" w:line="273" w:lineRule="auto"/>
        <w:ind w:left="994" w:right="143" w:hanging="284"/>
        <w:jc w:val="left"/>
        <w:rPr>
          <w:rFonts w:ascii="Symbol" w:hAnsi="Symbol"/>
          <w:sz w:val="24"/>
        </w:rPr>
      </w:pPr>
      <w:r>
        <w:rPr>
          <w:spacing w:val="-2"/>
          <w:sz w:val="24"/>
        </w:rPr>
        <w:lastRenderedPageBreak/>
        <w:t>способствовать</w:t>
      </w:r>
      <w:r>
        <w:rPr>
          <w:sz w:val="24"/>
        </w:rPr>
        <w:tab/>
      </w:r>
      <w:r>
        <w:rPr>
          <w:spacing w:val="-2"/>
          <w:sz w:val="24"/>
        </w:rPr>
        <w:t>расширению</w:t>
      </w:r>
      <w:r>
        <w:rPr>
          <w:sz w:val="24"/>
        </w:rPr>
        <w:tab/>
      </w:r>
      <w:r>
        <w:rPr>
          <w:spacing w:val="-2"/>
          <w:sz w:val="24"/>
        </w:rPr>
        <w:t>культурного</w:t>
      </w:r>
      <w:r>
        <w:rPr>
          <w:sz w:val="24"/>
        </w:rPr>
        <w:tab/>
      </w:r>
      <w:r>
        <w:rPr>
          <w:spacing w:val="-2"/>
          <w:sz w:val="24"/>
        </w:rPr>
        <w:t>кругозора,</w:t>
      </w:r>
      <w:r>
        <w:rPr>
          <w:sz w:val="24"/>
        </w:rPr>
        <w:tab/>
      </w:r>
      <w:r>
        <w:rPr>
          <w:spacing w:val="-2"/>
          <w:sz w:val="24"/>
        </w:rPr>
        <w:t>обогащению</w:t>
      </w:r>
      <w:r>
        <w:rPr>
          <w:sz w:val="24"/>
        </w:rPr>
        <w:tab/>
      </w:r>
      <w:r>
        <w:rPr>
          <w:spacing w:val="-2"/>
          <w:sz w:val="24"/>
        </w:rPr>
        <w:t>знаний</w:t>
      </w:r>
      <w:r>
        <w:rPr>
          <w:sz w:val="24"/>
        </w:rPr>
        <w:tab/>
      </w:r>
      <w:r>
        <w:rPr>
          <w:spacing w:val="-10"/>
          <w:sz w:val="24"/>
        </w:rPr>
        <w:t xml:space="preserve">о </w:t>
      </w:r>
      <w:r>
        <w:rPr>
          <w:sz w:val="24"/>
        </w:rPr>
        <w:t>культурно-исторических традициях в мире вещей;</w:t>
      </w:r>
    </w:p>
    <w:p w:rsidR="00ED2570" w:rsidRDefault="00125FB7">
      <w:pPr>
        <w:pStyle w:val="a4"/>
        <w:numPr>
          <w:ilvl w:val="0"/>
          <w:numId w:val="69"/>
        </w:numPr>
        <w:tabs>
          <w:tab w:val="left" w:pos="992"/>
          <w:tab w:val="left" w:pos="994"/>
        </w:tabs>
        <w:spacing w:before="2" w:line="273" w:lineRule="auto"/>
        <w:ind w:left="994" w:right="143" w:hanging="284"/>
        <w:jc w:val="left"/>
        <w:rPr>
          <w:rFonts w:ascii="Symbol" w:hAnsi="Symbol"/>
          <w:sz w:val="24"/>
        </w:rPr>
      </w:pPr>
      <w:r>
        <w:rPr>
          <w:sz w:val="24"/>
        </w:rPr>
        <w:t>способствовать</w:t>
      </w:r>
      <w:r>
        <w:rPr>
          <w:spacing w:val="40"/>
          <w:sz w:val="24"/>
        </w:rPr>
        <w:t xml:space="preserve"> </w:t>
      </w:r>
      <w:r>
        <w:rPr>
          <w:sz w:val="24"/>
        </w:rPr>
        <w:t>расширению</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материалах</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свойствах,</w:t>
      </w:r>
      <w:r>
        <w:rPr>
          <w:spacing w:val="40"/>
          <w:sz w:val="24"/>
        </w:rPr>
        <w:t xml:space="preserve"> </w:t>
      </w:r>
      <w:r>
        <w:rPr>
          <w:sz w:val="24"/>
        </w:rPr>
        <w:t xml:space="preserve">технологиях </w:t>
      </w:r>
      <w:r>
        <w:rPr>
          <w:spacing w:val="-2"/>
          <w:sz w:val="24"/>
        </w:rPr>
        <w:t>использования.</w:t>
      </w:r>
    </w:p>
    <w:p w:rsidR="00ED2570" w:rsidRDefault="00125FB7">
      <w:pPr>
        <w:pStyle w:val="a4"/>
        <w:numPr>
          <w:ilvl w:val="0"/>
          <w:numId w:val="69"/>
        </w:numPr>
        <w:tabs>
          <w:tab w:val="left" w:pos="992"/>
          <w:tab w:val="left" w:pos="994"/>
        </w:tabs>
        <w:spacing w:before="3" w:line="273" w:lineRule="auto"/>
        <w:ind w:left="994" w:right="140" w:hanging="284"/>
        <w:jc w:val="left"/>
        <w:rPr>
          <w:rFonts w:ascii="Symbol" w:hAnsi="Symbol"/>
          <w:sz w:val="24"/>
        </w:rPr>
      </w:pPr>
      <w:r>
        <w:rPr>
          <w:sz w:val="24"/>
        </w:rPr>
        <w:t>формировать практические умения и навыки использования различных материалов в предметно-преобразующей деятельности;</w:t>
      </w:r>
    </w:p>
    <w:p w:rsidR="00ED2570" w:rsidRDefault="00125FB7">
      <w:pPr>
        <w:pStyle w:val="a4"/>
        <w:numPr>
          <w:ilvl w:val="0"/>
          <w:numId w:val="69"/>
        </w:numPr>
        <w:tabs>
          <w:tab w:val="left" w:pos="993"/>
        </w:tabs>
        <w:spacing w:before="2"/>
        <w:ind w:left="993" w:hanging="282"/>
        <w:jc w:val="left"/>
        <w:rPr>
          <w:rFonts w:ascii="Symbol" w:hAnsi="Symbol"/>
          <w:sz w:val="24"/>
        </w:rPr>
      </w:pPr>
      <w:r>
        <w:rPr>
          <w:sz w:val="24"/>
        </w:rPr>
        <w:t>формировать</w:t>
      </w:r>
      <w:r>
        <w:rPr>
          <w:spacing w:val="-5"/>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разнообразным</w:t>
      </w:r>
      <w:r>
        <w:rPr>
          <w:spacing w:val="-3"/>
          <w:sz w:val="24"/>
        </w:rPr>
        <w:t xml:space="preserve"> </w:t>
      </w:r>
      <w:r>
        <w:rPr>
          <w:sz w:val="24"/>
        </w:rPr>
        <w:t>видам</w:t>
      </w:r>
      <w:r>
        <w:rPr>
          <w:spacing w:val="-3"/>
          <w:sz w:val="24"/>
        </w:rPr>
        <w:t xml:space="preserve"> </w:t>
      </w:r>
      <w:r>
        <w:rPr>
          <w:spacing w:val="-2"/>
          <w:sz w:val="24"/>
        </w:rPr>
        <w:t>труда;</w:t>
      </w:r>
    </w:p>
    <w:p w:rsidR="00ED2570" w:rsidRDefault="00125FB7">
      <w:pPr>
        <w:pStyle w:val="a4"/>
        <w:numPr>
          <w:ilvl w:val="0"/>
          <w:numId w:val="69"/>
        </w:numPr>
        <w:tabs>
          <w:tab w:val="left" w:pos="992"/>
          <w:tab w:val="left" w:pos="994"/>
        </w:tabs>
        <w:spacing w:before="41" w:line="273" w:lineRule="auto"/>
        <w:ind w:left="994" w:right="142" w:hanging="284"/>
        <w:rPr>
          <w:rFonts w:ascii="Symbol" w:hAnsi="Symbol"/>
          <w:sz w:val="24"/>
        </w:rPr>
      </w:pPr>
      <w:r>
        <w:rPr>
          <w:sz w:val="24"/>
        </w:rPr>
        <w:t>развивать познавательные психические процессы (восприятие, память, воображение, мышление, речь);</w:t>
      </w:r>
    </w:p>
    <w:p w:rsidR="00ED2570" w:rsidRDefault="00125FB7">
      <w:pPr>
        <w:pStyle w:val="a4"/>
        <w:numPr>
          <w:ilvl w:val="0"/>
          <w:numId w:val="69"/>
        </w:numPr>
        <w:tabs>
          <w:tab w:val="left" w:pos="992"/>
          <w:tab w:val="left" w:pos="994"/>
        </w:tabs>
        <w:spacing w:before="1" w:line="273" w:lineRule="auto"/>
        <w:ind w:left="994" w:right="141" w:hanging="284"/>
        <w:rPr>
          <w:rFonts w:ascii="Symbol" w:hAnsi="Symbol"/>
          <w:sz w:val="24"/>
        </w:rPr>
      </w:pPr>
      <w:r>
        <w:rPr>
          <w:sz w:val="24"/>
        </w:rPr>
        <w:t xml:space="preserve">развивать умственную деятельность (анализ, синтез, сравнение, классификация, </w:t>
      </w:r>
      <w:r>
        <w:rPr>
          <w:spacing w:val="-2"/>
          <w:sz w:val="24"/>
        </w:rPr>
        <w:t>обобщение);</w:t>
      </w:r>
    </w:p>
    <w:p w:rsidR="00ED2570" w:rsidRDefault="00125FB7">
      <w:pPr>
        <w:pStyle w:val="a4"/>
        <w:numPr>
          <w:ilvl w:val="0"/>
          <w:numId w:val="69"/>
        </w:numPr>
        <w:tabs>
          <w:tab w:val="left" w:pos="992"/>
          <w:tab w:val="left" w:pos="994"/>
        </w:tabs>
        <w:spacing w:before="2" w:line="273" w:lineRule="auto"/>
        <w:ind w:left="994" w:right="144" w:hanging="284"/>
        <w:rPr>
          <w:rFonts w:ascii="Symbol" w:hAnsi="Symbol"/>
          <w:sz w:val="24"/>
        </w:rPr>
      </w:pPr>
      <w:r>
        <w:rPr>
          <w:sz w:val="24"/>
        </w:rPr>
        <w:t xml:space="preserve">развивать сенсомоторные процессы, глазомер через формирование практических </w:t>
      </w:r>
      <w:r>
        <w:rPr>
          <w:spacing w:val="-2"/>
          <w:sz w:val="24"/>
        </w:rPr>
        <w:t>умений;</w:t>
      </w:r>
    </w:p>
    <w:p w:rsidR="00ED2570" w:rsidRDefault="00125FB7">
      <w:pPr>
        <w:pStyle w:val="a4"/>
        <w:numPr>
          <w:ilvl w:val="0"/>
          <w:numId w:val="69"/>
        </w:numPr>
        <w:tabs>
          <w:tab w:val="left" w:pos="992"/>
          <w:tab w:val="left" w:pos="994"/>
        </w:tabs>
        <w:spacing w:before="3" w:line="273" w:lineRule="auto"/>
        <w:ind w:left="994" w:right="143" w:hanging="284"/>
        <w:rPr>
          <w:rFonts w:ascii="Symbol" w:hAnsi="Symbol"/>
          <w:sz w:val="24"/>
        </w:rPr>
      </w:pPr>
      <w:r>
        <w:rPr>
          <w:sz w:val="24"/>
        </w:rPr>
        <w:t>развивать регулятивную структуру деятельности (целеполагание, планирование, контроль и оценку действий и результатов деятельности в соответствии с поставленной целью);</w:t>
      </w:r>
    </w:p>
    <w:p w:rsidR="00ED2570" w:rsidRDefault="00125FB7">
      <w:pPr>
        <w:pStyle w:val="a4"/>
        <w:numPr>
          <w:ilvl w:val="0"/>
          <w:numId w:val="69"/>
        </w:numPr>
        <w:tabs>
          <w:tab w:val="left" w:pos="992"/>
          <w:tab w:val="left" w:pos="994"/>
        </w:tabs>
        <w:spacing w:before="4" w:line="273" w:lineRule="auto"/>
        <w:ind w:left="994" w:right="144" w:hanging="284"/>
        <w:rPr>
          <w:rFonts w:ascii="Symbol" w:hAnsi="Symbol"/>
          <w:sz w:val="24"/>
        </w:rPr>
      </w:pPr>
      <w:r>
        <w:rPr>
          <w:sz w:val="24"/>
        </w:rPr>
        <w:t>формировать информационную грамотность, умение работать с различными источниками информации;</w:t>
      </w:r>
    </w:p>
    <w:p w:rsidR="00ED2570" w:rsidRDefault="00125FB7">
      <w:pPr>
        <w:pStyle w:val="a4"/>
        <w:numPr>
          <w:ilvl w:val="0"/>
          <w:numId w:val="69"/>
        </w:numPr>
        <w:tabs>
          <w:tab w:val="left" w:pos="992"/>
          <w:tab w:val="left" w:pos="994"/>
        </w:tabs>
        <w:spacing w:before="3" w:line="273" w:lineRule="auto"/>
        <w:ind w:left="994" w:right="142" w:hanging="284"/>
        <w:rPr>
          <w:rFonts w:ascii="Symbol" w:hAnsi="Symbol"/>
          <w:sz w:val="24"/>
        </w:rPr>
      </w:pPr>
      <w:r>
        <w:rPr>
          <w:sz w:val="24"/>
        </w:rPr>
        <w:t>формировать коммуникативную культуру, развивать активность, целенаправленность, инициативность;</w:t>
      </w:r>
    </w:p>
    <w:p w:rsidR="00ED2570" w:rsidRDefault="00125FB7">
      <w:pPr>
        <w:pStyle w:val="a4"/>
        <w:numPr>
          <w:ilvl w:val="0"/>
          <w:numId w:val="69"/>
        </w:numPr>
        <w:tabs>
          <w:tab w:val="left" w:pos="992"/>
          <w:tab w:val="left" w:pos="994"/>
        </w:tabs>
        <w:spacing w:before="2" w:line="273" w:lineRule="auto"/>
        <w:ind w:left="994" w:right="141" w:hanging="284"/>
        <w:rPr>
          <w:rFonts w:ascii="Symbol" w:hAnsi="Symbol"/>
          <w:sz w:val="24"/>
        </w:rPr>
      </w:pPr>
      <w:r>
        <w:rPr>
          <w:sz w:val="24"/>
        </w:rPr>
        <w:t>способствовать духовно-нравственному воспитанию и развитию социально ценных качеств личности.</w:t>
      </w:r>
    </w:p>
    <w:p w:rsidR="00ED2570" w:rsidRDefault="00125FB7">
      <w:pPr>
        <w:pStyle w:val="a3"/>
        <w:spacing w:before="3" w:line="276" w:lineRule="auto"/>
        <w:ind w:left="994" w:right="144"/>
      </w:pPr>
      <w:r>
        <w:t>Коррекция интеллектуальных и физических недостатков с учетом возрастных особенностей предусматривает:</w:t>
      </w:r>
    </w:p>
    <w:p w:rsidR="00ED2570" w:rsidRDefault="00125FB7">
      <w:pPr>
        <w:pStyle w:val="a4"/>
        <w:numPr>
          <w:ilvl w:val="0"/>
          <w:numId w:val="69"/>
        </w:numPr>
        <w:tabs>
          <w:tab w:val="left" w:pos="992"/>
          <w:tab w:val="left" w:pos="994"/>
        </w:tabs>
        <w:spacing w:line="276" w:lineRule="auto"/>
        <w:ind w:left="994" w:right="143" w:hanging="284"/>
        <w:rPr>
          <w:rFonts w:ascii="Symbol" w:hAnsi="Symbol"/>
          <w:sz w:val="24"/>
        </w:rPr>
      </w:pPr>
      <w:r>
        <w:rPr>
          <w:sz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ED2570" w:rsidRDefault="00125FB7">
      <w:pPr>
        <w:pStyle w:val="a4"/>
        <w:numPr>
          <w:ilvl w:val="0"/>
          <w:numId w:val="69"/>
        </w:numPr>
        <w:tabs>
          <w:tab w:val="left" w:pos="992"/>
          <w:tab w:val="left" w:pos="994"/>
        </w:tabs>
        <w:spacing w:line="273" w:lineRule="auto"/>
        <w:ind w:left="994" w:right="143" w:hanging="284"/>
        <w:rPr>
          <w:rFonts w:ascii="Symbol" w:hAnsi="Symbol"/>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ED2570" w:rsidRDefault="00125FB7">
      <w:pPr>
        <w:pStyle w:val="a4"/>
        <w:numPr>
          <w:ilvl w:val="0"/>
          <w:numId w:val="69"/>
        </w:numPr>
        <w:tabs>
          <w:tab w:val="left" w:pos="992"/>
          <w:tab w:val="left" w:pos="994"/>
        </w:tabs>
        <w:spacing w:before="1" w:line="273" w:lineRule="auto"/>
        <w:ind w:left="994" w:right="141" w:hanging="284"/>
        <w:rPr>
          <w:rFonts w:ascii="Symbol" w:hAnsi="Symbol"/>
          <w:sz w:val="24"/>
        </w:rPr>
      </w:pPr>
      <w:r>
        <w:rPr>
          <w:sz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ED2570" w:rsidRDefault="00ED2570">
      <w:pPr>
        <w:pStyle w:val="a3"/>
        <w:spacing w:before="49"/>
        <w:ind w:left="0"/>
        <w:jc w:val="left"/>
      </w:pPr>
    </w:p>
    <w:p w:rsidR="00ED2570" w:rsidRDefault="00125FB7">
      <w:pPr>
        <w:pStyle w:val="1"/>
        <w:ind w:left="4125"/>
        <w:jc w:val="both"/>
      </w:pPr>
      <w:r>
        <w:rPr>
          <w:color w:val="000009"/>
        </w:rPr>
        <w:t>Содержание</w:t>
      </w:r>
      <w:r>
        <w:rPr>
          <w:color w:val="000009"/>
          <w:spacing w:val="-8"/>
        </w:rPr>
        <w:t xml:space="preserve"> </w:t>
      </w:r>
      <w:r>
        <w:rPr>
          <w:color w:val="000009"/>
          <w:spacing w:val="-2"/>
        </w:rPr>
        <w:t>обучения</w:t>
      </w:r>
    </w:p>
    <w:p w:rsidR="00ED2570" w:rsidRDefault="00125FB7">
      <w:pPr>
        <w:pStyle w:val="a3"/>
        <w:spacing w:before="40"/>
        <w:ind w:left="994"/>
      </w:pPr>
      <w:r>
        <w:rPr>
          <w:color w:val="000009"/>
          <w:u w:val="single" w:color="000009"/>
        </w:rPr>
        <w:t>Работа</w:t>
      </w:r>
      <w:r>
        <w:rPr>
          <w:color w:val="000009"/>
          <w:spacing w:val="-5"/>
          <w:u w:val="single" w:color="000009"/>
        </w:rPr>
        <w:t xml:space="preserve"> </w:t>
      </w:r>
      <w:r>
        <w:rPr>
          <w:color w:val="000009"/>
          <w:u w:val="single" w:color="000009"/>
        </w:rPr>
        <w:t>с</w:t>
      </w:r>
      <w:r>
        <w:rPr>
          <w:color w:val="000009"/>
          <w:spacing w:val="-5"/>
          <w:u w:val="single" w:color="000009"/>
        </w:rPr>
        <w:t xml:space="preserve"> </w:t>
      </w:r>
      <w:r>
        <w:rPr>
          <w:color w:val="000009"/>
          <w:u w:val="single" w:color="000009"/>
        </w:rPr>
        <w:t>глиной</w:t>
      </w:r>
      <w:r>
        <w:rPr>
          <w:color w:val="000009"/>
          <w:spacing w:val="-6"/>
          <w:u w:val="single" w:color="000009"/>
        </w:rPr>
        <w:t xml:space="preserve"> </w:t>
      </w:r>
      <w:r>
        <w:rPr>
          <w:color w:val="000009"/>
          <w:u w:val="single" w:color="000009"/>
        </w:rPr>
        <w:t>и</w:t>
      </w:r>
      <w:r>
        <w:rPr>
          <w:color w:val="000009"/>
          <w:spacing w:val="-5"/>
          <w:u w:val="single" w:color="000009"/>
        </w:rPr>
        <w:t xml:space="preserve"> </w:t>
      </w:r>
      <w:r>
        <w:rPr>
          <w:color w:val="000009"/>
          <w:spacing w:val="-2"/>
          <w:u w:val="single" w:color="000009"/>
        </w:rPr>
        <w:t>пластилином</w:t>
      </w:r>
    </w:p>
    <w:p w:rsidR="00ED2570" w:rsidRDefault="00125FB7">
      <w:pPr>
        <w:pStyle w:val="a3"/>
        <w:spacing w:before="40" w:line="276" w:lineRule="auto"/>
        <w:ind w:right="138" w:firstLine="709"/>
      </w:pPr>
      <w:r>
        <w:rPr>
          <w:color w:val="000009"/>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w:t>
      </w:r>
      <w:r>
        <w:rPr>
          <w:color w:val="000009"/>
          <w:spacing w:val="67"/>
        </w:rPr>
        <w:t xml:space="preserve">  </w:t>
      </w:r>
      <w:r>
        <w:rPr>
          <w:color w:val="000009"/>
        </w:rPr>
        <w:t>конструктивным,</w:t>
      </w:r>
      <w:r>
        <w:rPr>
          <w:color w:val="000009"/>
          <w:spacing w:val="69"/>
        </w:rPr>
        <w:t xml:space="preserve">  </w:t>
      </w:r>
      <w:r>
        <w:rPr>
          <w:color w:val="000009"/>
        </w:rPr>
        <w:t>пластическим,</w:t>
      </w:r>
      <w:r>
        <w:rPr>
          <w:color w:val="000009"/>
          <w:spacing w:val="68"/>
        </w:rPr>
        <w:t xml:space="preserve">  </w:t>
      </w:r>
      <w:r>
        <w:rPr>
          <w:color w:val="000009"/>
        </w:rPr>
        <w:t>комбинированным.</w:t>
      </w:r>
      <w:r>
        <w:rPr>
          <w:color w:val="000009"/>
          <w:spacing w:val="68"/>
        </w:rPr>
        <w:t xml:space="preserve">  </w:t>
      </w:r>
      <w:r>
        <w:rPr>
          <w:color w:val="000009"/>
        </w:rPr>
        <w:t>Приемы</w:t>
      </w:r>
      <w:r>
        <w:rPr>
          <w:color w:val="000009"/>
          <w:spacing w:val="69"/>
        </w:rPr>
        <w:t xml:space="preserve">  </w:t>
      </w:r>
      <w:r>
        <w:rPr>
          <w:color w:val="000009"/>
          <w:spacing w:val="-2"/>
        </w:rPr>
        <w:t>работы:</w:t>
      </w:r>
    </w:p>
    <w:p w:rsidR="00ED2570" w:rsidRDefault="00125FB7">
      <w:pPr>
        <w:pStyle w:val="a3"/>
        <w:spacing w:before="1"/>
      </w:pPr>
      <w:r>
        <w:rPr>
          <w:color w:val="000009"/>
        </w:rPr>
        <w:t>«разминание»,</w:t>
      </w:r>
      <w:r>
        <w:rPr>
          <w:color w:val="000009"/>
          <w:spacing w:val="48"/>
        </w:rPr>
        <w:t xml:space="preserve">  </w:t>
      </w:r>
      <w:r>
        <w:rPr>
          <w:color w:val="000009"/>
        </w:rPr>
        <w:t>«</w:t>
      </w:r>
      <w:proofErr w:type="spellStart"/>
      <w:r>
        <w:rPr>
          <w:color w:val="000009"/>
        </w:rPr>
        <w:t>отщипывание</w:t>
      </w:r>
      <w:proofErr w:type="spellEnd"/>
      <w:r>
        <w:rPr>
          <w:color w:val="000009"/>
          <w:spacing w:val="48"/>
        </w:rPr>
        <w:t xml:space="preserve">  </w:t>
      </w:r>
      <w:r>
        <w:rPr>
          <w:color w:val="000009"/>
        </w:rPr>
        <w:t>кусочков</w:t>
      </w:r>
      <w:r>
        <w:rPr>
          <w:color w:val="000009"/>
          <w:spacing w:val="48"/>
        </w:rPr>
        <w:t xml:space="preserve">  </w:t>
      </w:r>
      <w:r>
        <w:rPr>
          <w:color w:val="000009"/>
        </w:rPr>
        <w:t>пластилина»,</w:t>
      </w:r>
      <w:r>
        <w:rPr>
          <w:color w:val="000009"/>
          <w:spacing w:val="48"/>
        </w:rPr>
        <w:t xml:space="preserve">  </w:t>
      </w:r>
      <w:r>
        <w:rPr>
          <w:color w:val="000009"/>
        </w:rPr>
        <w:t>«размазывание</w:t>
      </w:r>
      <w:r>
        <w:rPr>
          <w:color w:val="000009"/>
          <w:spacing w:val="48"/>
        </w:rPr>
        <w:t xml:space="preserve">  </w:t>
      </w:r>
      <w:r>
        <w:rPr>
          <w:color w:val="000009"/>
        </w:rPr>
        <w:t>по</w:t>
      </w:r>
      <w:r>
        <w:rPr>
          <w:color w:val="000009"/>
          <w:spacing w:val="48"/>
        </w:rPr>
        <w:t xml:space="preserve">  </w:t>
      </w:r>
      <w:r>
        <w:rPr>
          <w:color w:val="000009"/>
          <w:spacing w:val="-2"/>
        </w:rPr>
        <w:t>картону»</w:t>
      </w:r>
    </w:p>
    <w:p w:rsidR="00ED2570" w:rsidRDefault="00ED2570">
      <w:pPr>
        <w:pStyle w:val="a3"/>
        <w:sectPr w:rsidR="00ED2570">
          <w:pgSz w:w="11910" w:h="16840"/>
          <w:pgMar w:top="1040" w:right="708" w:bottom="1140" w:left="1417" w:header="0" w:footer="939" w:gutter="0"/>
          <w:cols w:space="720"/>
        </w:sectPr>
      </w:pPr>
    </w:p>
    <w:p w:rsidR="00ED2570" w:rsidRDefault="00125FB7">
      <w:pPr>
        <w:pStyle w:val="a3"/>
        <w:spacing w:before="73"/>
      </w:pPr>
      <w:r>
        <w:rPr>
          <w:color w:val="000009"/>
        </w:rPr>
        <w:lastRenderedPageBreak/>
        <w:t>(аппликация</w:t>
      </w:r>
      <w:r>
        <w:rPr>
          <w:color w:val="000009"/>
          <w:spacing w:val="60"/>
        </w:rPr>
        <w:t xml:space="preserve"> </w:t>
      </w:r>
      <w:r>
        <w:rPr>
          <w:color w:val="000009"/>
        </w:rPr>
        <w:t>из</w:t>
      </w:r>
      <w:r>
        <w:rPr>
          <w:color w:val="000009"/>
          <w:spacing w:val="61"/>
        </w:rPr>
        <w:t xml:space="preserve"> </w:t>
      </w:r>
      <w:r>
        <w:rPr>
          <w:color w:val="000009"/>
        </w:rPr>
        <w:t>пластилина),</w:t>
      </w:r>
      <w:r>
        <w:rPr>
          <w:color w:val="000009"/>
          <w:spacing w:val="60"/>
        </w:rPr>
        <w:t xml:space="preserve"> </w:t>
      </w:r>
      <w:r>
        <w:rPr>
          <w:color w:val="000009"/>
        </w:rPr>
        <w:t>«раскатывание</w:t>
      </w:r>
      <w:r>
        <w:rPr>
          <w:color w:val="000009"/>
          <w:spacing w:val="61"/>
        </w:rPr>
        <w:t xml:space="preserve"> </w:t>
      </w:r>
      <w:r>
        <w:rPr>
          <w:color w:val="000009"/>
        </w:rPr>
        <w:t>столбиками»</w:t>
      </w:r>
      <w:r>
        <w:rPr>
          <w:color w:val="000009"/>
          <w:spacing w:val="61"/>
        </w:rPr>
        <w:t xml:space="preserve"> </w:t>
      </w:r>
      <w:r>
        <w:rPr>
          <w:color w:val="000009"/>
        </w:rPr>
        <w:t>(аппликация</w:t>
      </w:r>
      <w:r>
        <w:rPr>
          <w:color w:val="000009"/>
          <w:spacing w:val="60"/>
        </w:rPr>
        <w:t xml:space="preserve"> </w:t>
      </w:r>
      <w:r>
        <w:rPr>
          <w:color w:val="000009"/>
        </w:rPr>
        <w:t>из</w:t>
      </w:r>
      <w:r>
        <w:rPr>
          <w:color w:val="000009"/>
          <w:spacing w:val="61"/>
        </w:rPr>
        <w:t xml:space="preserve"> </w:t>
      </w:r>
      <w:r>
        <w:rPr>
          <w:color w:val="000009"/>
          <w:spacing w:val="-2"/>
        </w:rPr>
        <w:t>пластилина),</w:t>
      </w:r>
    </w:p>
    <w:p w:rsidR="00ED2570" w:rsidRDefault="00125FB7">
      <w:pPr>
        <w:pStyle w:val="a3"/>
        <w:spacing w:before="41" w:line="276" w:lineRule="auto"/>
        <w:ind w:right="141"/>
      </w:pPr>
      <w:r>
        <w:rPr>
          <w:color w:val="000009"/>
        </w:rPr>
        <w:t>«скатывание</w:t>
      </w:r>
      <w:r>
        <w:rPr>
          <w:color w:val="000009"/>
          <w:spacing w:val="-8"/>
        </w:rPr>
        <w:t xml:space="preserve"> </w:t>
      </w:r>
      <w:r>
        <w:rPr>
          <w:color w:val="000009"/>
        </w:rPr>
        <w:t>шара»,</w:t>
      </w:r>
      <w:r>
        <w:rPr>
          <w:color w:val="000009"/>
          <w:spacing w:val="-8"/>
        </w:rPr>
        <w:t xml:space="preserve"> </w:t>
      </w:r>
      <w:r>
        <w:rPr>
          <w:color w:val="000009"/>
        </w:rPr>
        <w:t>«раскатывание</w:t>
      </w:r>
      <w:r>
        <w:rPr>
          <w:color w:val="000009"/>
          <w:spacing w:val="-8"/>
        </w:rPr>
        <w:t xml:space="preserve"> </w:t>
      </w:r>
      <w:r>
        <w:rPr>
          <w:color w:val="000009"/>
        </w:rPr>
        <w:t>шара</w:t>
      </w:r>
      <w:r>
        <w:rPr>
          <w:color w:val="000009"/>
          <w:spacing w:val="-8"/>
        </w:rPr>
        <w:t xml:space="preserve"> </w:t>
      </w:r>
      <w:r>
        <w:rPr>
          <w:color w:val="000009"/>
        </w:rPr>
        <w:t>до</w:t>
      </w:r>
      <w:r>
        <w:rPr>
          <w:color w:val="000009"/>
          <w:spacing w:val="-9"/>
        </w:rPr>
        <w:t xml:space="preserve"> </w:t>
      </w:r>
      <w:r>
        <w:rPr>
          <w:color w:val="000009"/>
        </w:rPr>
        <w:t>овальной</w:t>
      </w:r>
      <w:r>
        <w:rPr>
          <w:color w:val="000009"/>
          <w:spacing w:val="-8"/>
        </w:rPr>
        <w:t xml:space="preserve"> </w:t>
      </w:r>
      <w:r>
        <w:rPr>
          <w:color w:val="000009"/>
        </w:rPr>
        <w:t>формы»,</w:t>
      </w:r>
      <w:r>
        <w:rPr>
          <w:color w:val="000009"/>
          <w:spacing w:val="-8"/>
        </w:rPr>
        <w:t xml:space="preserve"> </w:t>
      </w:r>
      <w:r>
        <w:rPr>
          <w:color w:val="000009"/>
        </w:rPr>
        <w:t>«вытягивание</w:t>
      </w:r>
      <w:r>
        <w:rPr>
          <w:color w:val="000009"/>
          <w:spacing w:val="-8"/>
        </w:rPr>
        <w:t xml:space="preserve"> </w:t>
      </w:r>
      <w:r>
        <w:rPr>
          <w:color w:val="000009"/>
        </w:rPr>
        <w:t>одного</w:t>
      </w:r>
      <w:r>
        <w:rPr>
          <w:color w:val="000009"/>
          <w:spacing w:val="-8"/>
        </w:rPr>
        <w:t xml:space="preserve"> </w:t>
      </w:r>
      <w:r>
        <w:rPr>
          <w:color w:val="000009"/>
        </w:rPr>
        <w:t>конца столбика», «сплющивание», «</w:t>
      </w:r>
      <w:proofErr w:type="spellStart"/>
      <w:r>
        <w:rPr>
          <w:color w:val="000009"/>
        </w:rPr>
        <w:t>прищипывание</w:t>
      </w:r>
      <w:proofErr w:type="spellEnd"/>
      <w:r>
        <w:rPr>
          <w:color w:val="000009"/>
        </w:rPr>
        <w:t>», «</w:t>
      </w:r>
      <w:proofErr w:type="spellStart"/>
      <w:r>
        <w:rPr>
          <w:color w:val="000009"/>
        </w:rPr>
        <w:t>примазывание</w:t>
      </w:r>
      <w:proofErr w:type="spellEnd"/>
      <w:r>
        <w:rPr>
          <w:color w:val="000009"/>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ED2570" w:rsidRDefault="00125FB7">
      <w:pPr>
        <w:pStyle w:val="a3"/>
        <w:spacing w:before="1"/>
        <w:ind w:left="994"/>
      </w:pPr>
      <w:r>
        <w:rPr>
          <w:color w:val="000009"/>
          <w:u w:val="single" w:color="000009"/>
        </w:rPr>
        <w:t>Работа</w:t>
      </w:r>
      <w:r>
        <w:rPr>
          <w:color w:val="000009"/>
          <w:spacing w:val="-5"/>
          <w:u w:val="single" w:color="000009"/>
        </w:rPr>
        <w:t xml:space="preserve"> </w:t>
      </w:r>
      <w:r>
        <w:rPr>
          <w:color w:val="000009"/>
          <w:u w:val="single" w:color="000009"/>
        </w:rPr>
        <w:t>с</w:t>
      </w:r>
      <w:r>
        <w:rPr>
          <w:color w:val="000009"/>
          <w:spacing w:val="-5"/>
          <w:u w:val="single" w:color="000009"/>
        </w:rPr>
        <w:t xml:space="preserve"> </w:t>
      </w:r>
      <w:r>
        <w:rPr>
          <w:color w:val="000009"/>
          <w:u w:val="single" w:color="000009"/>
        </w:rPr>
        <w:t>природными</w:t>
      </w:r>
      <w:r>
        <w:rPr>
          <w:color w:val="000009"/>
          <w:spacing w:val="-5"/>
          <w:u w:val="single" w:color="000009"/>
        </w:rPr>
        <w:t xml:space="preserve"> </w:t>
      </w:r>
      <w:r>
        <w:rPr>
          <w:color w:val="000009"/>
          <w:spacing w:val="-2"/>
          <w:u w:val="single" w:color="000009"/>
        </w:rPr>
        <w:t>материалами</w:t>
      </w:r>
    </w:p>
    <w:p w:rsidR="00ED2570" w:rsidRDefault="00125FB7">
      <w:pPr>
        <w:pStyle w:val="a3"/>
        <w:spacing w:before="41" w:line="276" w:lineRule="auto"/>
        <w:ind w:right="140" w:firstLine="709"/>
      </w:pPr>
      <w:r>
        <w:rPr>
          <w:color w:val="000009"/>
        </w:rPr>
        <w:t>Элементарные</w:t>
      </w:r>
      <w:r>
        <w:rPr>
          <w:color w:val="000009"/>
          <w:spacing w:val="-12"/>
        </w:rPr>
        <w:t xml:space="preserve"> </w:t>
      </w:r>
      <w:r>
        <w:rPr>
          <w:color w:val="000009"/>
        </w:rPr>
        <w:t>понятия</w:t>
      </w:r>
      <w:r>
        <w:rPr>
          <w:color w:val="000009"/>
          <w:spacing w:val="-11"/>
        </w:rPr>
        <w:t xml:space="preserve"> </w:t>
      </w:r>
      <w:r>
        <w:rPr>
          <w:color w:val="000009"/>
        </w:rPr>
        <w:t>о</w:t>
      </w:r>
      <w:r>
        <w:rPr>
          <w:color w:val="000009"/>
          <w:spacing w:val="-12"/>
        </w:rPr>
        <w:t xml:space="preserve"> </w:t>
      </w:r>
      <w:r>
        <w:rPr>
          <w:color w:val="000009"/>
        </w:rPr>
        <w:t>природных</w:t>
      </w:r>
      <w:r>
        <w:rPr>
          <w:color w:val="000009"/>
          <w:spacing w:val="-12"/>
        </w:rPr>
        <w:t xml:space="preserve"> </w:t>
      </w:r>
      <w:r>
        <w:rPr>
          <w:color w:val="000009"/>
        </w:rPr>
        <w:t>материалах</w:t>
      </w:r>
      <w:r>
        <w:rPr>
          <w:color w:val="000009"/>
          <w:spacing w:val="-12"/>
        </w:rPr>
        <w:t xml:space="preserve"> </w:t>
      </w:r>
      <w:r>
        <w:rPr>
          <w:color w:val="000009"/>
        </w:rPr>
        <w:t>(где</w:t>
      </w:r>
      <w:r>
        <w:rPr>
          <w:color w:val="000009"/>
          <w:spacing w:val="-12"/>
        </w:rPr>
        <w:t xml:space="preserve"> </w:t>
      </w:r>
      <w:r>
        <w:rPr>
          <w:color w:val="000009"/>
        </w:rPr>
        <w:t>используют,</w:t>
      </w:r>
      <w:r>
        <w:rPr>
          <w:color w:val="000009"/>
          <w:spacing w:val="-12"/>
        </w:rPr>
        <w:t xml:space="preserve"> </w:t>
      </w:r>
      <w:r>
        <w:rPr>
          <w:color w:val="000009"/>
        </w:rPr>
        <w:t>где</w:t>
      </w:r>
      <w:r>
        <w:rPr>
          <w:color w:val="000009"/>
          <w:spacing w:val="-12"/>
        </w:rPr>
        <w:t xml:space="preserve"> </w:t>
      </w:r>
      <w:r>
        <w:rPr>
          <w:color w:val="000009"/>
        </w:rPr>
        <w:t>находят,</w:t>
      </w:r>
      <w:r>
        <w:rPr>
          <w:color w:val="000009"/>
          <w:spacing w:val="-12"/>
        </w:rPr>
        <w:t xml:space="preserve"> </w:t>
      </w:r>
      <w:r>
        <w:rPr>
          <w:color w:val="000009"/>
        </w:rPr>
        <w:t>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ED2570" w:rsidRDefault="00125FB7">
      <w:pPr>
        <w:pStyle w:val="a3"/>
        <w:spacing w:before="1"/>
        <w:ind w:left="994"/>
      </w:pPr>
      <w:r>
        <w:rPr>
          <w:color w:val="000009"/>
          <w:u w:val="single" w:color="000009"/>
        </w:rPr>
        <w:t>Работа</w:t>
      </w:r>
      <w:r>
        <w:rPr>
          <w:color w:val="000009"/>
          <w:spacing w:val="-2"/>
          <w:u w:val="single" w:color="000009"/>
        </w:rPr>
        <w:t xml:space="preserve"> </w:t>
      </w:r>
      <w:r>
        <w:rPr>
          <w:color w:val="000009"/>
          <w:u w:val="single" w:color="000009"/>
        </w:rPr>
        <w:t>с</w:t>
      </w:r>
      <w:r>
        <w:rPr>
          <w:color w:val="000009"/>
          <w:spacing w:val="-1"/>
          <w:u w:val="single" w:color="000009"/>
        </w:rPr>
        <w:t xml:space="preserve"> </w:t>
      </w:r>
      <w:r>
        <w:rPr>
          <w:color w:val="000009"/>
          <w:spacing w:val="-2"/>
          <w:u w:val="single" w:color="000009"/>
        </w:rPr>
        <w:t>бумагой</w:t>
      </w:r>
    </w:p>
    <w:p w:rsidR="00ED2570" w:rsidRDefault="00125FB7">
      <w:pPr>
        <w:pStyle w:val="a3"/>
        <w:spacing w:before="41" w:line="276" w:lineRule="auto"/>
        <w:ind w:right="142" w:firstLine="709"/>
      </w:pPr>
      <w:r>
        <w:rPr>
          <w:color w:val="000009"/>
        </w:rPr>
        <w:t>Элементарные</w:t>
      </w:r>
      <w:r>
        <w:rPr>
          <w:color w:val="000009"/>
          <w:spacing w:val="-5"/>
        </w:rPr>
        <w:t xml:space="preserve"> </w:t>
      </w:r>
      <w:r>
        <w:rPr>
          <w:color w:val="000009"/>
        </w:rPr>
        <w:t>сведения</w:t>
      </w:r>
      <w:r>
        <w:rPr>
          <w:color w:val="000009"/>
          <w:spacing w:val="-5"/>
        </w:rPr>
        <w:t xml:space="preserve"> </w:t>
      </w:r>
      <w:r>
        <w:rPr>
          <w:color w:val="000009"/>
        </w:rPr>
        <w:t>о</w:t>
      </w:r>
      <w:r>
        <w:rPr>
          <w:color w:val="000009"/>
          <w:spacing w:val="-5"/>
        </w:rPr>
        <w:t xml:space="preserve"> </w:t>
      </w:r>
      <w:r>
        <w:rPr>
          <w:color w:val="000009"/>
        </w:rPr>
        <w:t>бумаге</w:t>
      </w:r>
      <w:r>
        <w:rPr>
          <w:color w:val="000009"/>
          <w:spacing w:val="-6"/>
        </w:rPr>
        <w:t xml:space="preserve"> </w:t>
      </w:r>
      <w:r>
        <w:rPr>
          <w:color w:val="000009"/>
        </w:rPr>
        <w:t>(изделия</w:t>
      </w:r>
      <w:r>
        <w:rPr>
          <w:color w:val="000009"/>
          <w:spacing w:val="-4"/>
        </w:rPr>
        <w:t xml:space="preserve"> </w:t>
      </w:r>
      <w:r>
        <w:rPr>
          <w:color w:val="000009"/>
        </w:rPr>
        <w:t>из</w:t>
      </w:r>
      <w:r>
        <w:rPr>
          <w:color w:val="000009"/>
          <w:spacing w:val="-5"/>
        </w:rPr>
        <w:t xml:space="preserve"> </w:t>
      </w:r>
      <w:r>
        <w:rPr>
          <w:color w:val="000009"/>
        </w:rPr>
        <w:t>бумаги).</w:t>
      </w:r>
      <w:r>
        <w:rPr>
          <w:color w:val="000009"/>
          <w:spacing w:val="-7"/>
        </w:rPr>
        <w:t xml:space="preserve"> </w:t>
      </w:r>
      <w:r>
        <w:rPr>
          <w:color w:val="000009"/>
        </w:rPr>
        <w:t>Сорта</w:t>
      </w:r>
      <w:r>
        <w:rPr>
          <w:color w:val="000009"/>
          <w:spacing w:val="-5"/>
        </w:rPr>
        <w:t xml:space="preserve"> </w:t>
      </w:r>
      <w:r>
        <w:rPr>
          <w:color w:val="000009"/>
        </w:rPr>
        <w:t>и</w:t>
      </w:r>
      <w:r>
        <w:rPr>
          <w:color w:val="000009"/>
          <w:spacing w:val="-5"/>
        </w:rPr>
        <w:t xml:space="preserve"> </w:t>
      </w:r>
      <w:r>
        <w:rPr>
          <w:color w:val="000009"/>
        </w:rPr>
        <w:t>виды</w:t>
      </w:r>
      <w:r>
        <w:rPr>
          <w:color w:val="000009"/>
          <w:spacing w:val="-6"/>
        </w:rPr>
        <w:t xml:space="preserve"> </w:t>
      </w:r>
      <w:r>
        <w:rPr>
          <w:color w:val="000009"/>
        </w:rPr>
        <w:t>бумаги</w:t>
      </w:r>
      <w:r>
        <w:rPr>
          <w:color w:val="000009"/>
          <w:spacing w:val="-6"/>
        </w:rPr>
        <w:t xml:space="preserve"> </w:t>
      </w:r>
      <w:r>
        <w:rPr>
          <w:color w:val="000009"/>
        </w:rPr>
        <w:t>(бумага для письма, бумага для печати, рисовальная, впитывающая/гигиеническая, крашеная). Цвет,</w:t>
      </w:r>
      <w:r>
        <w:rPr>
          <w:color w:val="000009"/>
          <w:spacing w:val="-15"/>
        </w:rPr>
        <w:t xml:space="preserve"> </w:t>
      </w:r>
      <w:r>
        <w:rPr>
          <w:color w:val="000009"/>
        </w:rPr>
        <w:t>форма</w:t>
      </w:r>
      <w:r>
        <w:rPr>
          <w:color w:val="000009"/>
          <w:spacing w:val="-14"/>
        </w:rPr>
        <w:t xml:space="preserve"> </w:t>
      </w:r>
      <w:r>
        <w:rPr>
          <w:color w:val="000009"/>
        </w:rPr>
        <w:t>бумаги</w:t>
      </w:r>
      <w:r>
        <w:rPr>
          <w:color w:val="000009"/>
          <w:spacing w:val="-14"/>
        </w:rPr>
        <w:t xml:space="preserve"> </w:t>
      </w:r>
      <w:r>
        <w:rPr>
          <w:color w:val="000009"/>
        </w:rPr>
        <w:t>(треугольник,</w:t>
      </w:r>
      <w:r>
        <w:rPr>
          <w:color w:val="000009"/>
          <w:spacing w:val="-15"/>
        </w:rPr>
        <w:t xml:space="preserve"> </w:t>
      </w:r>
      <w:r>
        <w:rPr>
          <w:color w:val="000009"/>
        </w:rPr>
        <w:t>квадрат,</w:t>
      </w:r>
      <w:r>
        <w:rPr>
          <w:color w:val="000009"/>
          <w:spacing w:val="-15"/>
        </w:rPr>
        <w:t xml:space="preserve"> </w:t>
      </w:r>
      <w:r>
        <w:rPr>
          <w:color w:val="000009"/>
        </w:rPr>
        <w:t>прямоугольник).</w:t>
      </w:r>
      <w:r>
        <w:rPr>
          <w:color w:val="000009"/>
          <w:spacing w:val="-14"/>
        </w:rPr>
        <w:t xml:space="preserve"> </w:t>
      </w:r>
      <w:r>
        <w:rPr>
          <w:color w:val="000009"/>
        </w:rPr>
        <w:t>Инструменты</w:t>
      </w:r>
      <w:r>
        <w:rPr>
          <w:color w:val="000009"/>
          <w:spacing w:val="-15"/>
        </w:rPr>
        <w:t xml:space="preserve"> </w:t>
      </w:r>
      <w:r>
        <w:rPr>
          <w:color w:val="000009"/>
        </w:rPr>
        <w:t>и</w:t>
      </w:r>
      <w:r>
        <w:rPr>
          <w:color w:val="000009"/>
          <w:spacing w:val="-15"/>
        </w:rPr>
        <w:t xml:space="preserve"> </w:t>
      </w:r>
      <w:r>
        <w:rPr>
          <w:color w:val="000009"/>
        </w:rPr>
        <w:t>материалы</w:t>
      </w:r>
      <w:r>
        <w:rPr>
          <w:color w:val="000009"/>
          <w:spacing w:val="-15"/>
        </w:rPr>
        <w:t xml:space="preserve"> </w:t>
      </w:r>
      <w:r>
        <w:rPr>
          <w:color w:val="000009"/>
        </w:rPr>
        <w:t>для работы с бумагой и картоном. Организация рабочего места при работе с бумагой. Виды работы с бумагой и картоном:</w:t>
      </w:r>
    </w:p>
    <w:p w:rsidR="00ED2570" w:rsidRDefault="00125FB7">
      <w:pPr>
        <w:pStyle w:val="a3"/>
        <w:ind w:left="994"/>
      </w:pPr>
      <w:r>
        <w:rPr>
          <w:color w:val="000009"/>
        </w:rPr>
        <w:t>Разметка</w:t>
      </w:r>
      <w:r>
        <w:rPr>
          <w:color w:val="000009"/>
          <w:spacing w:val="-12"/>
        </w:rPr>
        <w:t xml:space="preserve"> </w:t>
      </w:r>
      <w:r>
        <w:rPr>
          <w:color w:val="000009"/>
        </w:rPr>
        <w:t>бумаги.</w:t>
      </w:r>
      <w:r>
        <w:rPr>
          <w:color w:val="000009"/>
          <w:spacing w:val="-12"/>
        </w:rPr>
        <w:t xml:space="preserve"> </w:t>
      </w:r>
      <w:r>
        <w:rPr>
          <w:color w:val="000009"/>
        </w:rPr>
        <w:t>Экономная</w:t>
      </w:r>
      <w:r>
        <w:rPr>
          <w:color w:val="000009"/>
          <w:spacing w:val="-12"/>
        </w:rPr>
        <w:t xml:space="preserve"> </w:t>
      </w:r>
      <w:r>
        <w:rPr>
          <w:color w:val="000009"/>
        </w:rPr>
        <w:t>разметка</w:t>
      </w:r>
      <w:r>
        <w:rPr>
          <w:color w:val="000009"/>
          <w:spacing w:val="-12"/>
        </w:rPr>
        <w:t xml:space="preserve"> </w:t>
      </w:r>
      <w:r>
        <w:rPr>
          <w:color w:val="000009"/>
        </w:rPr>
        <w:t>бумаги.</w:t>
      </w:r>
      <w:r>
        <w:rPr>
          <w:color w:val="000009"/>
          <w:spacing w:val="-12"/>
        </w:rPr>
        <w:t xml:space="preserve"> </w:t>
      </w:r>
      <w:r>
        <w:rPr>
          <w:color w:val="000009"/>
        </w:rPr>
        <w:t>Приемы</w:t>
      </w:r>
      <w:r>
        <w:rPr>
          <w:color w:val="000009"/>
          <w:spacing w:val="-11"/>
        </w:rPr>
        <w:t xml:space="preserve"> </w:t>
      </w:r>
      <w:r>
        <w:rPr>
          <w:color w:val="000009"/>
          <w:spacing w:val="-2"/>
        </w:rPr>
        <w:t>разметки:</w:t>
      </w:r>
    </w:p>
    <w:p w:rsidR="00ED2570" w:rsidRDefault="00125FB7">
      <w:pPr>
        <w:pStyle w:val="a4"/>
        <w:numPr>
          <w:ilvl w:val="0"/>
          <w:numId w:val="69"/>
        </w:numPr>
        <w:tabs>
          <w:tab w:val="left" w:pos="992"/>
          <w:tab w:val="left" w:pos="994"/>
        </w:tabs>
        <w:spacing w:before="41" w:line="273" w:lineRule="auto"/>
        <w:ind w:left="994" w:right="143" w:hanging="284"/>
        <w:rPr>
          <w:rFonts w:ascii="Symbol" w:hAnsi="Symbol"/>
          <w:sz w:val="24"/>
        </w:rPr>
      </w:pPr>
      <w:r>
        <w:rPr>
          <w:sz w:val="24"/>
        </w:rPr>
        <w:t xml:space="preserve">разметка с помощью шаблона. Понятие «шаблон». Правила работы с шаблоном. Порядок обводки шаблона геометрических фигур. Разметка по шаблонам сложной </w:t>
      </w:r>
      <w:r>
        <w:rPr>
          <w:spacing w:val="-2"/>
          <w:sz w:val="24"/>
        </w:rPr>
        <w:t>конфигурации;</w:t>
      </w:r>
    </w:p>
    <w:p w:rsidR="00ED2570" w:rsidRDefault="00125FB7">
      <w:pPr>
        <w:pStyle w:val="a4"/>
        <w:numPr>
          <w:ilvl w:val="0"/>
          <w:numId w:val="69"/>
        </w:numPr>
        <w:tabs>
          <w:tab w:val="left" w:pos="992"/>
          <w:tab w:val="left" w:pos="994"/>
        </w:tabs>
        <w:spacing w:before="5" w:line="273" w:lineRule="auto"/>
        <w:ind w:left="994" w:right="142" w:hanging="284"/>
        <w:rPr>
          <w:rFonts w:ascii="Symbol" w:hAnsi="Symbol"/>
          <w:sz w:val="24"/>
        </w:rPr>
      </w:pPr>
      <w:r>
        <w:rPr>
          <w:sz w:val="24"/>
        </w:rPr>
        <w:t>разметка с помощью чертежных инструментов (по линейке, угольнику, циркулем). Понятия: «линейка», «угольник», «циркуль». Их применение и устройство;</w:t>
      </w:r>
    </w:p>
    <w:p w:rsidR="00ED2570" w:rsidRDefault="00125FB7">
      <w:pPr>
        <w:pStyle w:val="a4"/>
        <w:numPr>
          <w:ilvl w:val="0"/>
          <w:numId w:val="69"/>
        </w:numPr>
        <w:tabs>
          <w:tab w:val="left" w:pos="993"/>
        </w:tabs>
        <w:spacing w:before="2"/>
        <w:ind w:left="993" w:hanging="282"/>
        <w:rPr>
          <w:rFonts w:ascii="Symbol" w:hAnsi="Symbol"/>
          <w:color w:val="000009"/>
          <w:sz w:val="24"/>
        </w:rPr>
      </w:pPr>
      <w:r>
        <w:rPr>
          <w:sz w:val="24"/>
        </w:rPr>
        <w:t>разметка</w:t>
      </w:r>
      <w:r>
        <w:rPr>
          <w:spacing w:val="-6"/>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4"/>
          <w:sz w:val="24"/>
        </w:rPr>
        <w:t xml:space="preserve"> </w:t>
      </w:r>
      <w:r>
        <w:rPr>
          <w:sz w:val="24"/>
        </w:rPr>
        <w:t>чертеж.</w:t>
      </w:r>
      <w:r>
        <w:rPr>
          <w:spacing w:val="-3"/>
          <w:sz w:val="24"/>
        </w:rPr>
        <w:t xml:space="preserve"> </w:t>
      </w:r>
      <w:r>
        <w:rPr>
          <w:color w:val="000009"/>
          <w:sz w:val="24"/>
        </w:rPr>
        <w:t>Понятие</w:t>
      </w:r>
      <w:r>
        <w:rPr>
          <w:color w:val="000009"/>
          <w:spacing w:val="-3"/>
          <w:sz w:val="24"/>
        </w:rPr>
        <w:t xml:space="preserve"> </w:t>
      </w:r>
      <w:r>
        <w:rPr>
          <w:color w:val="000009"/>
          <w:sz w:val="24"/>
        </w:rPr>
        <w:t>«чертеж».</w:t>
      </w:r>
      <w:r>
        <w:rPr>
          <w:color w:val="000009"/>
          <w:spacing w:val="-4"/>
          <w:sz w:val="24"/>
        </w:rPr>
        <w:t xml:space="preserve"> </w:t>
      </w:r>
      <w:r>
        <w:rPr>
          <w:color w:val="000009"/>
          <w:sz w:val="24"/>
        </w:rPr>
        <w:t>Линии</w:t>
      </w:r>
      <w:r>
        <w:rPr>
          <w:color w:val="000009"/>
          <w:spacing w:val="-4"/>
          <w:sz w:val="24"/>
        </w:rPr>
        <w:t xml:space="preserve"> </w:t>
      </w:r>
      <w:r>
        <w:rPr>
          <w:color w:val="000009"/>
          <w:sz w:val="24"/>
        </w:rPr>
        <w:t>чертежа.</w:t>
      </w:r>
      <w:r>
        <w:rPr>
          <w:color w:val="000009"/>
          <w:spacing w:val="-3"/>
          <w:sz w:val="24"/>
        </w:rPr>
        <w:t xml:space="preserve"> </w:t>
      </w:r>
      <w:r>
        <w:rPr>
          <w:color w:val="000009"/>
          <w:sz w:val="24"/>
        </w:rPr>
        <w:t>Чтение</w:t>
      </w:r>
      <w:r>
        <w:rPr>
          <w:color w:val="000009"/>
          <w:spacing w:val="-3"/>
          <w:sz w:val="24"/>
        </w:rPr>
        <w:t xml:space="preserve"> </w:t>
      </w:r>
      <w:r>
        <w:rPr>
          <w:color w:val="000009"/>
          <w:spacing w:val="-2"/>
          <w:sz w:val="24"/>
        </w:rPr>
        <w:t>чертежа.</w:t>
      </w:r>
    </w:p>
    <w:p w:rsidR="00ED2570" w:rsidRDefault="00125FB7">
      <w:pPr>
        <w:pStyle w:val="a3"/>
        <w:spacing w:before="41" w:line="276" w:lineRule="auto"/>
        <w:ind w:right="140" w:firstLine="709"/>
      </w:pPr>
      <w:r>
        <w:rPr>
          <w:color w:val="000009"/>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w:t>
      </w:r>
      <w:r>
        <w:rPr>
          <w:color w:val="000009"/>
          <w:spacing w:val="52"/>
        </w:rPr>
        <w:t xml:space="preserve"> </w:t>
      </w:r>
      <w:r>
        <w:rPr>
          <w:color w:val="000009"/>
        </w:rPr>
        <w:t>линии»;</w:t>
      </w:r>
      <w:r>
        <w:rPr>
          <w:color w:val="000009"/>
          <w:spacing w:val="54"/>
        </w:rPr>
        <w:t xml:space="preserve"> </w:t>
      </w:r>
      <w:r>
        <w:rPr>
          <w:color w:val="000009"/>
        </w:rPr>
        <w:t>«надрез</w:t>
      </w:r>
      <w:r>
        <w:rPr>
          <w:color w:val="000009"/>
          <w:spacing w:val="52"/>
        </w:rPr>
        <w:t xml:space="preserve"> </w:t>
      </w:r>
      <w:r>
        <w:rPr>
          <w:color w:val="000009"/>
        </w:rPr>
        <w:t>по</w:t>
      </w:r>
      <w:r>
        <w:rPr>
          <w:color w:val="000009"/>
          <w:spacing w:val="53"/>
        </w:rPr>
        <w:t xml:space="preserve"> </w:t>
      </w:r>
      <w:r>
        <w:rPr>
          <w:color w:val="000009"/>
        </w:rPr>
        <w:t>короткой</w:t>
      </w:r>
      <w:r>
        <w:rPr>
          <w:color w:val="000009"/>
          <w:spacing w:val="53"/>
        </w:rPr>
        <w:t xml:space="preserve"> </w:t>
      </w:r>
      <w:r>
        <w:rPr>
          <w:color w:val="000009"/>
        </w:rPr>
        <w:t>прямой</w:t>
      </w:r>
      <w:r>
        <w:rPr>
          <w:color w:val="000009"/>
          <w:spacing w:val="52"/>
        </w:rPr>
        <w:t xml:space="preserve"> </w:t>
      </w:r>
      <w:r>
        <w:rPr>
          <w:color w:val="000009"/>
        </w:rPr>
        <w:t>линии»;</w:t>
      </w:r>
      <w:r>
        <w:rPr>
          <w:color w:val="000009"/>
          <w:spacing w:val="54"/>
        </w:rPr>
        <w:t xml:space="preserve"> </w:t>
      </w:r>
      <w:r>
        <w:rPr>
          <w:color w:val="000009"/>
        </w:rPr>
        <w:t>«разрез</w:t>
      </w:r>
      <w:r>
        <w:rPr>
          <w:color w:val="000009"/>
          <w:spacing w:val="52"/>
        </w:rPr>
        <w:t xml:space="preserve"> </w:t>
      </w:r>
      <w:r>
        <w:rPr>
          <w:color w:val="000009"/>
        </w:rPr>
        <w:t>по</w:t>
      </w:r>
      <w:r>
        <w:rPr>
          <w:color w:val="000009"/>
          <w:spacing w:val="53"/>
        </w:rPr>
        <w:t xml:space="preserve"> </w:t>
      </w:r>
      <w:r>
        <w:rPr>
          <w:color w:val="000009"/>
        </w:rPr>
        <w:t>длинной</w:t>
      </w:r>
      <w:r>
        <w:rPr>
          <w:color w:val="000009"/>
          <w:spacing w:val="53"/>
        </w:rPr>
        <w:t xml:space="preserve"> </w:t>
      </w:r>
      <w:r>
        <w:rPr>
          <w:color w:val="000009"/>
          <w:spacing w:val="-2"/>
        </w:rPr>
        <w:t>линии»;</w:t>
      </w:r>
    </w:p>
    <w:p w:rsidR="00ED2570" w:rsidRDefault="00125FB7">
      <w:pPr>
        <w:pStyle w:val="a3"/>
        <w:spacing w:before="1"/>
      </w:pPr>
      <w:r>
        <w:rPr>
          <w:color w:val="000009"/>
        </w:rPr>
        <w:t>«разрез</w:t>
      </w:r>
      <w:r>
        <w:rPr>
          <w:color w:val="000009"/>
          <w:spacing w:val="32"/>
        </w:rPr>
        <w:t xml:space="preserve"> </w:t>
      </w:r>
      <w:r>
        <w:rPr>
          <w:color w:val="000009"/>
        </w:rPr>
        <w:t>по</w:t>
      </w:r>
      <w:r>
        <w:rPr>
          <w:color w:val="000009"/>
          <w:spacing w:val="34"/>
        </w:rPr>
        <w:t xml:space="preserve"> </w:t>
      </w:r>
      <w:r>
        <w:rPr>
          <w:color w:val="000009"/>
        </w:rPr>
        <w:t>незначительно</w:t>
      </w:r>
      <w:r>
        <w:rPr>
          <w:color w:val="000009"/>
          <w:spacing w:val="35"/>
        </w:rPr>
        <w:t xml:space="preserve"> </w:t>
      </w:r>
      <w:r>
        <w:rPr>
          <w:color w:val="000009"/>
        </w:rPr>
        <w:t>изогнутой</w:t>
      </w:r>
      <w:r>
        <w:rPr>
          <w:color w:val="000009"/>
          <w:spacing w:val="34"/>
        </w:rPr>
        <w:t xml:space="preserve"> </w:t>
      </w:r>
      <w:r>
        <w:rPr>
          <w:color w:val="000009"/>
        </w:rPr>
        <w:t>линии»;</w:t>
      </w:r>
      <w:r>
        <w:rPr>
          <w:color w:val="000009"/>
          <w:spacing w:val="35"/>
        </w:rPr>
        <w:t xml:space="preserve"> </w:t>
      </w:r>
      <w:r>
        <w:rPr>
          <w:color w:val="000009"/>
        </w:rPr>
        <w:t>«округление</w:t>
      </w:r>
      <w:r>
        <w:rPr>
          <w:color w:val="000009"/>
          <w:spacing w:val="33"/>
        </w:rPr>
        <w:t xml:space="preserve"> </w:t>
      </w:r>
      <w:r>
        <w:rPr>
          <w:color w:val="000009"/>
        </w:rPr>
        <w:t>углов</w:t>
      </w:r>
      <w:r>
        <w:rPr>
          <w:color w:val="000009"/>
          <w:spacing w:val="34"/>
        </w:rPr>
        <w:t xml:space="preserve"> </w:t>
      </w:r>
      <w:r>
        <w:rPr>
          <w:color w:val="000009"/>
        </w:rPr>
        <w:t>прямоугольных</w:t>
      </w:r>
      <w:r>
        <w:rPr>
          <w:color w:val="000009"/>
          <w:spacing w:val="34"/>
        </w:rPr>
        <w:t xml:space="preserve"> </w:t>
      </w:r>
      <w:r>
        <w:rPr>
          <w:color w:val="000009"/>
          <w:spacing w:val="-2"/>
        </w:rPr>
        <w:t>форм»;</w:t>
      </w:r>
    </w:p>
    <w:p w:rsidR="00ED2570" w:rsidRDefault="00125FB7">
      <w:pPr>
        <w:pStyle w:val="a3"/>
        <w:spacing w:before="40" w:line="276" w:lineRule="auto"/>
        <w:ind w:right="142"/>
      </w:pPr>
      <w:r>
        <w:rPr>
          <w:color w:val="000009"/>
        </w:rPr>
        <w:t>«вырезание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ED2570" w:rsidRDefault="00125FB7">
      <w:pPr>
        <w:pStyle w:val="a3"/>
        <w:spacing w:line="276" w:lineRule="auto"/>
        <w:ind w:right="143" w:firstLine="709"/>
      </w:pPr>
      <w:r>
        <w:rPr>
          <w:color w:val="000009"/>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ED2570" w:rsidRDefault="00125FB7">
      <w:pPr>
        <w:pStyle w:val="a3"/>
        <w:spacing w:before="1" w:line="276" w:lineRule="auto"/>
        <w:ind w:right="142" w:firstLine="709"/>
      </w:pPr>
      <w:r>
        <w:rPr>
          <w:color w:val="000009"/>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w:t>
      </w:r>
      <w:r>
        <w:rPr>
          <w:color w:val="000009"/>
          <w:spacing w:val="20"/>
        </w:rPr>
        <w:t xml:space="preserve"> </w:t>
      </w:r>
      <w:r>
        <w:rPr>
          <w:color w:val="000009"/>
        </w:rPr>
        <w:t>пополам»;</w:t>
      </w:r>
      <w:r>
        <w:rPr>
          <w:color w:val="000009"/>
          <w:spacing w:val="23"/>
        </w:rPr>
        <w:t xml:space="preserve"> </w:t>
      </w:r>
      <w:r>
        <w:rPr>
          <w:color w:val="000009"/>
        </w:rPr>
        <w:t>«сгибание</w:t>
      </w:r>
      <w:r>
        <w:rPr>
          <w:color w:val="000009"/>
          <w:spacing w:val="22"/>
        </w:rPr>
        <w:t xml:space="preserve"> </w:t>
      </w:r>
      <w:r>
        <w:rPr>
          <w:color w:val="000009"/>
        </w:rPr>
        <w:t>сторон</w:t>
      </w:r>
      <w:r>
        <w:rPr>
          <w:color w:val="000009"/>
          <w:spacing w:val="23"/>
        </w:rPr>
        <w:t xml:space="preserve"> </w:t>
      </w:r>
      <w:r>
        <w:rPr>
          <w:color w:val="000009"/>
        </w:rPr>
        <w:t>к</w:t>
      </w:r>
      <w:r>
        <w:rPr>
          <w:color w:val="000009"/>
          <w:spacing w:val="22"/>
        </w:rPr>
        <w:t xml:space="preserve"> </w:t>
      </w:r>
      <w:r>
        <w:rPr>
          <w:color w:val="000009"/>
        </w:rPr>
        <w:t>середине»;</w:t>
      </w:r>
      <w:r>
        <w:rPr>
          <w:color w:val="000009"/>
          <w:spacing w:val="22"/>
        </w:rPr>
        <w:t xml:space="preserve"> </w:t>
      </w:r>
      <w:r>
        <w:rPr>
          <w:color w:val="000009"/>
        </w:rPr>
        <w:t>«сгибание</w:t>
      </w:r>
      <w:r>
        <w:rPr>
          <w:color w:val="000009"/>
          <w:spacing w:val="21"/>
        </w:rPr>
        <w:t xml:space="preserve"> </w:t>
      </w:r>
      <w:r>
        <w:rPr>
          <w:color w:val="000009"/>
        </w:rPr>
        <w:t>углов</w:t>
      </w:r>
      <w:r>
        <w:rPr>
          <w:color w:val="000009"/>
          <w:spacing w:val="22"/>
        </w:rPr>
        <w:t xml:space="preserve"> </w:t>
      </w:r>
      <w:r>
        <w:rPr>
          <w:color w:val="000009"/>
        </w:rPr>
        <w:t>к</w:t>
      </w:r>
      <w:r>
        <w:rPr>
          <w:color w:val="000009"/>
          <w:spacing w:val="20"/>
        </w:rPr>
        <w:t xml:space="preserve"> </w:t>
      </w:r>
      <w:r>
        <w:rPr>
          <w:color w:val="000009"/>
        </w:rPr>
        <w:t>центру</w:t>
      </w:r>
      <w:r>
        <w:rPr>
          <w:color w:val="000009"/>
          <w:spacing w:val="25"/>
        </w:rPr>
        <w:t xml:space="preserve"> </w:t>
      </w:r>
      <w:r>
        <w:rPr>
          <w:color w:val="000009"/>
        </w:rPr>
        <w:t>и</w:t>
      </w:r>
      <w:r>
        <w:rPr>
          <w:color w:val="000009"/>
          <w:spacing w:val="23"/>
        </w:rPr>
        <w:t xml:space="preserve"> </w:t>
      </w:r>
      <w:r>
        <w:rPr>
          <w:color w:val="000009"/>
          <w:spacing w:val="-2"/>
        </w:rPr>
        <w:t>середине»;</w:t>
      </w:r>
    </w:p>
    <w:p w:rsidR="00ED2570" w:rsidRDefault="00125FB7">
      <w:pPr>
        <w:pStyle w:val="a3"/>
        <w:spacing w:before="1"/>
      </w:pPr>
      <w:r>
        <w:rPr>
          <w:color w:val="000009"/>
        </w:rPr>
        <w:t>«сгибание</w:t>
      </w:r>
      <w:r>
        <w:rPr>
          <w:color w:val="000009"/>
          <w:spacing w:val="-6"/>
        </w:rPr>
        <w:t xml:space="preserve"> </w:t>
      </w:r>
      <w:r>
        <w:rPr>
          <w:color w:val="000009"/>
        </w:rPr>
        <w:t>по</w:t>
      </w:r>
      <w:r>
        <w:rPr>
          <w:color w:val="000009"/>
          <w:spacing w:val="-2"/>
        </w:rPr>
        <w:t xml:space="preserve"> </w:t>
      </w:r>
      <w:r>
        <w:rPr>
          <w:color w:val="000009"/>
        </w:rPr>
        <w:t>типу</w:t>
      </w:r>
      <w:r>
        <w:rPr>
          <w:color w:val="000009"/>
          <w:spacing w:val="-1"/>
        </w:rPr>
        <w:t xml:space="preserve"> </w:t>
      </w:r>
      <w:r>
        <w:rPr>
          <w:color w:val="000009"/>
        </w:rPr>
        <w:t>«гармошки»;</w:t>
      </w:r>
      <w:r>
        <w:rPr>
          <w:color w:val="000009"/>
          <w:spacing w:val="-2"/>
        </w:rPr>
        <w:t xml:space="preserve"> </w:t>
      </w:r>
      <w:r>
        <w:rPr>
          <w:color w:val="000009"/>
        </w:rPr>
        <w:t>«вогнуть</w:t>
      </w:r>
      <w:r>
        <w:rPr>
          <w:color w:val="000009"/>
          <w:spacing w:val="-4"/>
        </w:rPr>
        <w:t xml:space="preserve"> </w:t>
      </w:r>
      <w:r>
        <w:rPr>
          <w:color w:val="000009"/>
        </w:rPr>
        <w:t>внутрь»;</w:t>
      </w:r>
      <w:r>
        <w:rPr>
          <w:color w:val="000009"/>
          <w:spacing w:val="-2"/>
        </w:rPr>
        <w:t xml:space="preserve"> </w:t>
      </w:r>
      <w:r>
        <w:rPr>
          <w:color w:val="000009"/>
        </w:rPr>
        <w:t>«выгнуть</w:t>
      </w:r>
      <w:r>
        <w:rPr>
          <w:color w:val="000009"/>
          <w:spacing w:val="-3"/>
        </w:rPr>
        <w:t xml:space="preserve"> </w:t>
      </w:r>
      <w:r>
        <w:rPr>
          <w:color w:val="000009"/>
          <w:spacing w:val="-2"/>
        </w:rPr>
        <w:t>наружу».</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3"/>
        <w:spacing w:before="73" w:line="276" w:lineRule="auto"/>
        <w:ind w:right="143" w:firstLine="709"/>
      </w:pPr>
      <w:proofErr w:type="spellStart"/>
      <w:r>
        <w:rPr>
          <w:color w:val="000009"/>
        </w:rPr>
        <w:lastRenderedPageBreak/>
        <w:t>Сминание</w:t>
      </w:r>
      <w:proofErr w:type="spellEnd"/>
      <w:r>
        <w:rPr>
          <w:color w:val="000009"/>
        </w:rPr>
        <w:t xml:space="preserve"> и скатывание бумаги в ладонях. </w:t>
      </w:r>
      <w:proofErr w:type="spellStart"/>
      <w:r>
        <w:rPr>
          <w:color w:val="000009"/>
        </w:rPr>
        <w:t>Сминание</w:t>
      </w:r>
      <w:proofErr w:type="spellEnd"/>
      <w:r>
        <w:rPr>
          <w:color w:val="000009"/>
        </w:rPr>
        <w:t xml:space="preserve"> пальцами и скатывание в ладонях бумаги (плоскостная и объемная аппликация).</w:t>
      </w:r>
    </w:p>
    <w:p w:rsidR="00ED2570" w:rsidRDefault="00125FB7">
      <w:pPr>
        <w:pStyle w:val="a3"/>
        <w:spacing w:line="276" w:lineRule="auto"/>
        <w:ind w:right="145" w:firstLine="709"/>
      </w:pPr>
      <w:r>
        <w:rPr>
          <w:color w:val="000009"/>
        </w:rPr>
        <w:t>Конструирование из бумаги и картона (из плоских деталей; на основе геометрических тел (цилиндра, конуса), изготовление коробок).</w:t>
      </w:r>
    </w:p>
    <w:p w:rsidR="00ED2570" w:rsidRDefault="00125FB7">
      <w:pPr>
        <w:pStyle w:val="a3"/>
        <w:spacing w:line="276" w:lineRule="auto"/>
        <w:ind w:right="143" w:firstLine="709"/>
      </w:pPr>
      <w:r>
        <w:rPr>
          <w:color w:val="000009"/>
        </w:rPr>
        <w:t>Соединение деталей изделия.</w:t>
      </w:r>
      <w:r>
        <w:rPr>
          <w:color w:val="000009"/>
          <w:spacing w:val="40"/>
        </w:rPr>
        <w:t xml:space="preserve"> </w:t>
      </w:r>
      <w:r>
        <w:rPr>
          <w:color w:val="000009"/>
        </w:rPr>
        <w:t>Клеевое соединение. Правила работы с клеем и кистью.</w:t>
      </w:r>
      <w:r>
        <w:rPr>
          <w:color w:val="000009"/>
          <w:spacing w:val="40"/>
        </w:rPr>
        <w:t xml:space="preserve"> </w:t>
      </w:r>
      <w:r>
        <w:rPr>
          <w:color w:val="000009"/>
        </w:rPr>
        <w:t>Приемы клеевого соединения: «точечное», «сплошное». Щелевое соединение деталей (щелевой замок).</w:t>
      </w:r>
    </w:p>
    <w:p w:rsidR="00ED2570" w:rsidRDefault="00125FB7">
      <w:pPr>
        <w:pStyle w:val="a3"/>
        <w:ind w:left="994"/>
      </w:pPr>
      <w:r>
        <w:rPr>
          <w:color w:val="000009"/>
          <w:u w:val="single" w:color="000009"/>
        </w:rPr>
        <w:t>Работа</w:t>
      </w:r>
      <w:r>
        <w:rPr>
          <w:color w:val="000009"/>
          <w:spacing w:val="-4"/>
          <w:u w:val="single" w:color="000009"/>
        </w:rPr>
        <w:t xml:space="preserve"> </w:t>
      </w:r>
      <w:r>
        <w:rPr>
          <w:color w:val="000009"/>
          <w:u w:val="single" w:color="000009"/>
        </w:rPr>
        <w:t>с</w:t>
      </w:r>
      <w:r>
        <w:rPr>
          <w:color w:val="000009"/>
          <w:spacing w:val="-4"/>
          <w:u w:val="single" w:color="000009"/>
        </w:rPr>
        <w:t xml:space="preserve"> </w:t>
      </w:r>
      <w:r>
        <w:rPr>
          <w:color w:val="000009"/>
          <w:u w:val="single" w:color="000009"/>
        </w:rPr>
        <w:t>текстильными</w:t>
      </w:r>
      <w:r>
        <w:rPr>
          <w:color w:val="000009"/>
          <w:spacing w:val="-4"/>
          <w:u w:val="single" w:color="000009"/>
        </w:rPr>
        <w:t xml:space="preserve"> </w:t>
      </w:r>
      <w:r>
        <w:rPr>
          <w:color w:val="000009"/>
          <w:spacing w:val="-2"/>
          <w:u w:val="single" w:color="000009"/>
        </w:rPr>
        <w:t>материалами</w:t>
      </w:r>
    </w:p>
    <w:p w:rsidR="00ED2570" w:rsidRDefault="00125FB7">
      <w:pPr>
        <w:pStyle w:val="a3"/>
        <w:spacing w:before="42"/>
        <w:ind w:left="994"/>
      </w:pPr>
      <w:r>
        <w:rPr>
          <w:color w:val="000009"/>
        </w:rPr>
        <w:t>Элементарные</w:t>
      </w:r>
      <w:r>
        <w:rPr>
          <w:color w:val="000009"/>
          <w:spacing w:val="50"/>
          <w:w w:val="150"/>
        </w:rPr>
        <w:t xml:space="preserve"> </w:t>
      </w:r>
      <w:r>
        <w:rPr>
          <w:color w:val="000009"/>
        </w:rPr>
        <w:t>сведения</w:t>
      </w:r>
      <w:r>
        <w:rPr>
          <w:color w:val="000009"/>
          <w:spacing w:val="53"/>
          <w:w w:val="150"/>
        </w:rPr>
        <w:t xml:space="preserve"> </w:t>
      </w:r>
      <w:r>
        <w:rPr>
          <w:color w:val="000009"/>
        </w:rPr>
        <w:t>о</w:t>
      </w:r>
      <w:r>
        <w:rPr>
          <w:color w:val="000009"/>
          <w:spacing w:val="53"/>
          <w:w w:val="150"/>
        </w:rPr>
        <w:t xml:space="preserve"> </w:t>
      </w:r>
      <w:r>
        <w:rPr>
          <w:color w:val="000009"/>
        </w:rPr>
        <w:t>нитках</w:t>
      </w:r>
      <w:r>
        <w:rPr>
          <w:color w:val="000009"/>
          <w:spacing w:val="52"/>
          <w:w w:val="150"/>
        </w:rPr>
        <w:t xml:space="preserve"> </w:t>
      </w:r>
      <w:r>
        <w:rPr>
          <w:color w:val="000009"/>
        </w:rPr>
        <w:t>(откуда</w:t>
      </w:r>
      <w:r>
        <w:rPr>
          <w:color w:val="000009"/>
          <w:spacing w:val="51"/>
          <w:w w:val="150"/>
        </w:rPr>
        <w:t xml:space="preserve"> </w:t>
      </w:r>
      <w:r>
        <w:rPr>
          <w:color w:val="000009"/>
        </w:rPr>
        <w:t>берутся</w:t>
      </w:r>
      <w:r>
        <w:rPr>
          <w:color w:val="000009"/>
          <w:spacing w:val="53"/>
          <w:w w:val="150"/>
        </w:rPr>
        <w:t xml:space="preserve"> </w:t>
      </w:r>
      <w:r>
        <w:rPr>
          <w:color w:val="000009"/>
        </w:rPr>
        <w:t>нитки).</w:t>
      </w:r>
      <w:r>
        <w:rPr>
          <w:color w:val="000009"/>
          <w:spacing w:val="53"/>
          <w:w w:val="150"/>
        </w:rPr>
        <w:t xml:space="preserve"> </w:t>
      </w:r>
      <w:r>
        <w:rPr>
          <w:color w:val="000009"/>
        </w:rPr>
        <w:t>Применение</w:t>
      </w:r>
      <w:r>
        <w:rPr>
          <w:color w:val="000009"/>
          <w:spacing w:val="53"/>
          <w:w w:val="150"/>
        </w:rPr>
        <w:t xml:space="preserve"> </w:t>
      </w:r>
      <w:r>
        <w:rPr>
          <w:color w:val="000009"/>
          <w:spacing w:val="-2"/>
        </w:rPr>
        <w:t>ниток.</w:t>
      </w:r>
    </w:p>
    <w:p w:rsidR="00ED2570" w:rsidRDefault="00125FB7">
      <w:pPr>
        <w:pStyle w:val="a3"/>
        <w:spacing w:before="41"/>
      </w:pPr>
      <w:r>
        <w:rPr>
          <w:color w:val="000009"/>
        </w:rPr>
        <w:t>Свойства</w:t>
      </w:r>
      <w:r>
        <w:rPr>
          <w:color w:val="000009"/>
          <w:spacing w:val="-7"/>
        </w:rPr>
        <w:t xml:space="preserve"> </w:t>
      </w:r>
      <w:r>
        <w:rPr>
          <w:color w:val="000009"/>
        </w:rPr>
        <w:t>ниток.</w:t>
      </w:r>
      <w:r>
        <w:rPr>
          <w:color w:val="000009"/>
          <w:spacing w:val="-4"/>
        </w:rPr>
        <w:t xml:space="preserve"> </w:t>
      </w:r>
      <w:r>
        <w:rPr>
          <w:color w:val="000009"/>
        </w:rPr>
        <w:t>Цвет</w:t>
      </w:r>
      <w:r>
        <w:rPr>
          <w:color w:val="000009"/>
          <w:spacing w:val="-5"/>
        </w:rPr>
        <w:t xml:space="preserve"> </w:t>
      </w:r>
      <w:r>
        <w:rPr>
          <w:color w:val="000009"/>
        </w:rPr>
        <w:t>ниток.</w:t>
      </w:r>
      <w:r>
        <w:rPr>
          <w:color w:val="000009"/>
          <w:spacing w:val="-4"/>
        </w:rPr>
        <w:t xml:space="preserve"> </w:t>
      </w:r>
      <w:r>
        <w:rPr>
          <w:color w:val="000009"/>
        </w:rPr>
        <w:t>Как</w:t>
      </w:r>
      <w:r>
        <w:rPr>
          <w:color w:val="000009"/>
          <w:spacing w:val="-4"/>
        </w:rPr>
        <w:t xml:space="preserve"> </w:t>
      </w:r>
      <w:r>
        <w:rPr>
          <w:color w:val="000009"/>
        </w:rPr>
        <w:t>работать</w:t>
      </w:r>
      <w:r>
        <w:rPr>
          <w:color w:val="000009"/>
          <w:spacing w:val="-5"/>
        </w:rPr>
        <w:t xml:space="preserve"> </w:t>
      </w:r>
      <w:r>
        <w:rPr>
          <w:color w:val="000009"/>
        </w:rPr>
        <w:t>с</w:t>
      </w:r>
      <w:r>
        <w:rPr>
          <w:color w:val="000009"/>
          <w:spacing w:val="-4"/>
        </w:rPr>
        <w:t xml:space="preserve"> </w:t>
      </w:r>
      <w:r>
        <w:rPr>
          <w:color w:val="000009"/>
        </w:rPr>
        <w:t>нитками.</w:t>
      </w:r>
      <w:r>
        <w:rPr>
          <w:color w:val="000009"/>
          <w:spacing w:val="-4"/>
        </w:rPr>
        <w:t xml:space="preserve"> </w:t>
      </w:r>
      <w:r>
        <w:rPr>
          <w:color w:val="000009"/>
        </w:rPr>
        <w:t>Виды</w:t>
      </w:r>
      <w:r>
        <w:rPr>
          <w:color w:val="000009"/>
          <w:spacing w:val="-6"/>
        </w:rPr>
        <w:t xml:space="preserve"> </w:t>
      </w:r>
      <w:r>
        <w:rPr>
          <w:color w:val="000009"/>
        </w:rPr>
        <w:t>работы</w:t>
      </w:r>
      <w:r>
        <w:rPr>
          <w:color w:val="000009"/>
          <w:spacing w:val="-4"/>
        </w:rPr>
        <w:t xml:space="preserve"> </w:t>
      </w:r>
      <w:r>
        <w:rPr>
          <w:color w:val="000009"/>
        </w:rPr>
        <w:t>с</w:t>
      </w:r>
      <w:r>
        <w:rPr>
          <w:color w:val="000009"/>
          <w:spacing w:val="-4"/>
        </w:rPr>
        <w:t xml:space="preserve"> </w:t>
      </w:r>
      <w:r>
        <w:rPr>
          <w:color w:val="000009"/>
          <w:spacing w:val="-2"/>
        </w:rPr>
        <w:t>нитками:</w:t>
      </w:r>
    </w:p>
    <w:p w:rsidR="00ED2570" w:rsidRDefault="00125FB7">
      <w:pPr>
        <w:pStyle w:val="a4"/>
        <w:numPr>
          <w:ilvl w:val="0"/>
          <w:numId w:val="69"/>
        </w:numPr>
        <w:tabs>
          <w:tab w:val="left" w:pos="993"/>
        </w:tabs>
        <w:spacing w:before="42"/>
        <w:ind w:left="993" w:hanging="282"/>
        <w:jc w:val="left"/>
        <w:rPr>
          <w:rFonts w:ascii="Symbol" w:hAnsi="Symbol"/>
          <w:sz w:val="24"/>
        </w:rPr>
      </w:pPr>
      <w:r>
        <w:rPr>
          <w:sz w:val="24"/>
        </w:rPr>
        <w:t>Наматывание</w:t>
      </w:r>
      <w:r>
        <w:rPr>
          <w:spacing w:val="-8"/>
          <w:sz w:val="24"/>
        </w:rPr>
        <w:t xml:space="preserve"> </w:t>
      </w:r>
      <w:r>
        <w:rPr>
          <w:sz w:val="24"/>
        </w:rPr>
        <w:t>ниток</w:t>
      </w:r>
      <w:r>
        <w:rPr>
          <w:spacing w:val="-5"/>
          <w:sz w:val="24"/>
        </w:rPr>
        <w:t xml:space="preserve"> </w:t>
      </w:r>
      <w:r>
        <w:rPr>
          <w:sz w:val="24"/>
        </w:rPr>
        <w:t>на</w:t>
      </w:r>
      <w:r>
        <w:rPr>
          <w:spacing w:val="-4"/>
          <w:sz w:val="24"/>
        </w:rPr>
        <w:t xml:space="preserve"> </w:t>
      </w:r>
      <w:r>
        <w:rPr>
          <w:sz w:val="24"/>
        </w:rPr>
        <w:t>картонку</w:t>
      </w:r>
      <w:r>
        <w:rPr>
          <w:spacing w:val="-4"/>
          <w:sz w:val="24"/>
        </w:rPr>
        <w:t xml:space="preserve"> </w:t>
      </w:r>
      <w:r>
        <w:rPr>
          <w:sz w:val="24"/>
        </w:rPr>
        <w:t>(плоские</w:t>
      </w:r>
      <w:r>
        <w:rPr>
          <w:spacing w:val="-5"/>
          <w:sz w:val="24"/>
        </w:rPr>
        <w:t xml:space="preserve"> </w:t>
      </w:r>
      <w:r>
        <w:rPr>
          <w:sz w:val="24"/>
        </w:rPr>
        <w:t>игрушки,</w:t>
      </w:r>
      <w:r>
        <w:rPr>
          <w:spacing w:val="-5"/>
          <w:sz w:val="24"/>
        </w:rPr>
        <w:t xml:space="preserve"> </w:t>
      </w:r>
      <w:r>
        <w:rPr>
          <w:spacing w:val="-2"/>
          <w:sz w:val="24"/>
        </w:rPr>
        <w:t>кисточки).</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Связывание</w:t>
      </w:r>
      <w:r>
        <w:rPr>
          <w:spacing w:val="-10"/>
          <w:sz w:val="24"/>
        </w:rPr>
        <w:t xml:space="preserve"> </w:t>
      </w:r>
      <w:r>
        <w:rPr>
          <w:sz w:val="24"/>
        </w:rPr>
        <w:t>ниток</w:t>
      </w:r>
      <w:r>
        <w:rPr>
          <w:spacing w:val="-9"/>
          <w:sz w:val="24"/>
        </w:rPr>
        <w:t xml:space="preserve"> </w:t>
      </w:r>
      <w:r>
        <w:rPr>
          <w:sz w:val="24"/>
        </w:rPr>
        <w:t>в</w:t>
      </w:r>
      <w:r>
        <w:rPr>
          <w:spacing w:val="-10"/>
          <w:sz w:val="24"/>
        </w:rPr>
        <w:t xml:space="preserve"> </w:t>
      </w:r>
      <w:r>
        <w:rPr>
          <w:sz w:val="24"/>
        </w:rPr>
        <w:t>пучок</w:t>
      </w:r>
      <w:r>
        <w:rPr>
          <w:spacing w:val="-9"/>
          <w:sz w:val="24"/>
        </w:rPr>
        <w:t xml:space="preserve"> </w:t>
      </w:r>
      <w:r>
        <w:rPr>
          <w:sz w:val="24"/>
        </w:rPr>
        <w:t>(ягоды,</w:t>
      </w:r>
      <w:r>
        <w:rPr>
          <w:spacing w:val="-8"/>
          <w:sz w:val="24"/>
        </w:rPr>
        <w:t xml:space="preserve"> </w:t>
      </w:r>
      <w:r>
        <w:rPr>
          <w:sz w:val="24"/>
        </w:rPr>
        <w:t>фигурки</w:t>
      </w:r>
      <w:r>
        <w:rPr>
          <w:spacing w:val="-11"/>
          <w:sz w:val="24"/>
        </w:rPr>
        <w:t xml:space="preserve"> </w:t>
      </w:r>
      <w:r>
        <w:rPr>
          <w:sz w:val="24"/>
        </w:rPr>
        <w:t>человечком,</w:t>
      </w:r>
      <w:r>
        <w:rPr>
          <w:spacing w:val="-8"/>
          <w:sz w:val="24"/>
        </w:rPr>
        <w:t xml:space="preserve"> </w:t>
      </w:r>
      <w:r>
        <w:rPr>
          <w:spacing w:val="-2"/>
          <w:sz w:val="24"/>
        </w:rPr>
        <w:t>цветы).</w:t>
      </w:r>
    </w:p>
    <w:p w:rsidR="00ED2570" w:rsidRDefault="00125FB7">
      <w:pPr>
        <w:pStyle w:val="a4"/>
        <w:numPr>
          <w:ilvl w:val="0"/>
          <w:numId w:val="69"/>
        </w:numPr>
        <w:tabs>
          <w:tab w:val="left" w:pos="993"/>
        </w:tabs>
        <w:spacing w:before="40"/>
        <w:ind w:left="993" w:hanging="282"/>
        <w:jc w:val="left"/>
        <w:rPr>
          <w:rFonts w:ascii="Symbol" w:hAnsi="Symbol"/>
          <w:sz w:val="24"/>
        </w:rPr>
      </w:pPr>
      <w:r>
        <w:rPr>
          <w:sz w:val="24"/>
        </w:rPr>
        <w:t>Шитье.</w:t>
      </w:r>
      <w:r>
        <w:rPr>
          <w:spacing w:val="-7"/>
          <w:sz w:val="24"/>
        </w:rPr>
        <w:t xml:space="preserve"> </w:t>
      </w:r>
      <w:r>
        <w:rPr>
          <w:sz w:val="24"/>
        </w:rPr>
        <w:t>Инструменты</w:t>
      </w:r>
      <w:r>
        <w:rPr>
          <w:spacing w:val="-7"/>
          <w:sz w:val="24"/>
        </w:rPr>
        <w:t xml:space="preserve"> </w:t>
      </w:r>
      <w:r>
        <w:rPr>
          <w:sz w:val="24"/>
        </w:rPr>
        <w:t>для</w:t>
      </w:r>
      <w:r>
        <w:rPr>
          <w:spacing w:val="-7"/>
          <w:sz w:val="24"/>
        </w:rPr>
        <w:t xml:space="preserve"> </w:t>
      </w:r>
      <w:r>
        <w:rPr>
          <w:sz w:val="24"/>
        </w:rPr>
        <w:t>швейных</w:t>
      </w:r>
      <w:r>
        <w:rPr>
          <w:spacing w:val="-6"/>
          <w:sz w:val="24"/>
        </w:rPr>
        <w:t xml:space="preserve"> </w:t>
      </w:r>
      <w:r>
        <w:rPr>
          <w:sz w:val="24"/>
        </w:rPr>
        <w:t>работ.</w:t>
      </w:r>
      <w:r>
        <w:rPr>
          <w:spacing w:val="-6"/>
          <w:sz w:val="24"/>
        </w:rPr>
        <w:t xml:space="preserve"> </w:t>
      </w:r>
      <w:r>
        <w:rPr>
          <w:sz w:val="24"/>
        </w:rPr>
        <w:t>Приемы</w:t>
      </w:r>
      <w:r>
        <w:rPr>
          <w:spacing w:val="-7"/>
          <w:sz w:val="24"/>
        </w:rPr>
        <w:t xml:space="preserve"> </w:t>
      </w:r>
      <w:r>
        <w:rPr>
          <w:sz w:val="24"/>
        </w:rPr>
        <w:t>шитья:</w:t>
      </w:r>
      <w:r>
        <w:rPr>
          <w:spacing w:val="-6"/>
          <w:sz w:val="24"/>
        </w:rPr>
        <w:t xml:space="preserve"> </w:t>
      </w:r>
      <w:r>
        <w:rPr>
          <w:sz w:val="24"/>
        </w:rPr>
        <w:t>«игла</w:t>
      </w:r>
      <w:r>
        <w:rPr>
          <w:spacing w:val="-6"/>
          <w:sz w:val="24"/>
        </w:rPr>
        <w:t xml:space="preserve"> </w:t>
      </w:r>
      <w:r>
        <w:rPr>
          <w:sz w:val="24"/>
        </w:rPr>
        <w:t>вверх-</w:t>
      </w:r>
      <w:r>
        <w:rPr>
          <w:spacing w:val="-2"/>
          <w:sz w:val="24"/>
        </w:rPr>
        <w:t>вниз»,</w:t>
      </w:r>
    </w:p>
    <w:p w:rsidR="00ED2570" w:rsidRDefault="00125FB7">
      <w:pPr>
        <w:pStyle w:val="a4"/>
        <w:numPr>
          <w:ilvl w:val="0"/>
          <w:numId w:val="69"/>
        </w:numPr>
        <w:tabs>
          <w:tab w:val="left" w:pos="992"/>
          <w:tab w:val="left" w:pos="994"/>
        </w:tabs>
        <w:spacing w:before="41" w:line="276" w:lineRule="auto"/>
        <w:ind w:left="994" w:right="144" w:hanging="284"/>
        <w:rPr>
          <w:rFonts w:ascii="Symbol" w:hAnsi="Symbol"/>
          <w:sz w:val="24"/>
        </w:rPr>
      </w:pPr>
      <w:r>
        <w:rPr>
          <w:sz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ED2570" w:rsidRDefault="00125FB7">
      <w:pPr>
        <w:pStyle w:val="a3"/>
        <w:spacing w:line="276" w:lineRule="auto"/>
        <w:ind w:right="140" w:firstLine="709"/>
      </w:pPr>
      <w:r>
        <w:rPr>
          <w:color w:val="000009"/>
        </w:rPr>
        <w:t>Элементарные сведения о тканях.</w:t>
      </w:r>
      <w:r>
        <w:rPr>
          <w:color w:val="000009"/>
          <w:spacing w:val="40"/>
        </w:rPr>
        <w:t xml:space="preserve"> </w:t>
      </w:r>
      <w:r>
        <w:rPr>
          <w:color w:val="000009"/>
        </w:rP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ED2570" w:rsidRDefault="00125FB7">
      <w:pPr>
        <w:pStyle w:val="a3"/>
        <w:spacing w:line="276" w:lineRule="auto"/>
        <w:ind w:right="143" w:firstLine="709"/>
      </w:pPr>
      <w:r>
        <w:rPr>
          <w:color w:val="000009"/>
        </w:rPr>
        <w:t>Раскрой деталей из ткани. Понятие «лекало». Последовательность раскроя деталей из ткани.</w:t>
      </w:r>
    </w:p>
    <w:p w:rsidR="00ED2570" w:rsidRDefault="00125FB7">
      <w:pPr>
        <w:pStyle w:val="a3"/>
        <w:spacing w:line="276" w:lineRule="auto"/>
        <w:ind w:right="142" w:firstLine="709"/>
      </w:pPr>
      <w:r>
        <w:rPr>
          <w:color w:val="000009"/>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ED2570" w:rsidRDefault="00125FB7">
      <w:pPr>
        <w:pStyle w:val="a3"/>
        <w:spacing w:line="276" w:lineRule="auto"/>
        <w:ind w:right="143" w:firstLine="709"/>
      </w:pPr>
      <w:r>
        <w:rPr>
          <w:color w:val="000009"/>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ED2570" w:rsidRDefault="00125FB7">
      <w:pPr>
        <w:pStyle w:val="a3"/>
        <w:spacing w:line="276" w:lineRule="auto"/>
        <w:ind w:right="137" w:firstLine="709"/>
      </w:pPr>
      <w:r>
        <w:rPr>
          <w:color w:val="000009"/>
        </w:rPr>
        <w:t>Скручивание ткани. Историко-культурологические сведения (изготовление кукол- скруток из ткани в древние времена).</w:t>
      </w:r>
    </w:p>
    <w:p w:rsidR="00ED2570" w:rsidRDefault="00125FB7">
      <w:pPr>
        <w:pStyle w:val="a3"/>
        <w:spacing w:line="276" w:lineRule="auto"/>
        <w:ind w:right="143" w:firstLine="769"/>
      </w:pPr>
      <w:r>
        <w:rPr>
          <w:color w:val="000009"/>
        </w:rPr>
        <w:t>Отделка изделий из ткани. Аппликация на ткани. Работа с тесьмой. Применение тесьмы. Виды тесьмы (простая, кружевная, с орнаментом).</w:t>
      </w:r>
    </w:p>
    <w:p w:rsidR="00ED2570" w:rsidRDefault="00125FB7">
      <w:pPr>
        <w:pStyle w:val="a3"/>
        <w:spacing w:line="276" w:lineRule="auto"/>
        <w:ind w:right="143" w:firstLine="709"/>
      </w:pPr>
      <w:r>
        <w:rPr>
          <w:color w:val="000009"/>
        </w:rPr>
        <w:t>Ремонт</w:t>
      </w:r>
      <w:r>
        <w:rPr>
          <w:color w:val="000009"/>
          <w:spacing w:val="-7"/>
        </w:rPr>
        <w:t xml:space="preserve"> </w:t>
      </w:r>
      <w:r>
        <w:rPr>
          <w:color w:val="000009"/>
        </w:rPr>
        <w:t>одежды.</w:t>
      </w:r>
      <w:r>
        <w:rPr>
          <w:color w:val="000009"/>
          <w:spacing w:val="-6"/>
        </w:rPr>
        <w:t xml:space="preserve"> </w:t>
      </w:r>
      <w:r>
        <w:rPr>
          <w:color w:val="000009"/>
        </w:rPr>
        <w:t>Виды</w:t>
      </w:r>
      <w:r>
        <w:rPr>
          <w:color w:val="000009"/>
          <w:spacing w:val="-6"/>
        </w:rPr>
        <w:t xml:space="preserve"> </w:t>
      </w:r>
      <w:r>
        <w:rPr>
          <w:color w:val="000009"/>
        </w:rPr>
        <w:t>ремонта</w:t>
      </w:r>
      <w:r>
        <w:rPr>
          <w:color w:val="000009"/>
          <w:spacing w:val="-6"/>
        </w:rPr>
        <w:t xml:space="preserve"> </w:t>
      </w:r>
      <w:r>
        <w:rPr>
          <w:color w:val="000009"/>
        </w:rPr>
        <w:t>одежды</w:t>
      </w:r>
      <w:r>
        <w:rPr>
          <w:color w:val="000009"/>
          <w:spacing w:val="-6"/>
        </w:rPr>
        <w:t xml:space="preserve"> </w:t>
      </w:r>
      <w:r>
        <w:rPr>
          <w:color w:val="000009"/>
        </w:rPr>
        <w:t>(пришивание</w:t>
      </w:r>
      <w:r>
        <w:rPr>
          <w:color w:val="000009"/>
          <w:spacing w:val="-6"/>
        </w:rPr>
        <w:t xml:space="preserve"> </w:t>
      </w:r>
      <w:r>
        <w:rPr>
          <w:color w:val="000009"/>
        </w:rPr>
        <w:t>пуговиц,</w:t>
      </w:r>
      <w:r>
        <w:rPr>
          <w:color w:val="000009"/>
          <w:spacing w:val="-7"/>
        </w:rPr>
        <w:t xml:space="preserve"> </w:t>
      </w:r>
      <w:r>
        <w:rPr>
          <w:color w:val="000009"/>
        </w:rPr>
        <w:t>вешалок,</w:t>
      </w:r>
      <w:r>
        <w:rPr>
          <w:color w:val="000009"/>
          <w:spacing w:val="-6"/>
        </w:rPr>
        <w:t xml:space="preserve"> </w:t>
      </w:r>
      <w:r>
        <w:rPr>
          <w:color w:val="000009"/>
        </w:rPr>
        <w:t>карманом</w:t>
      </w:r>
      <w:r>
        <w:rPr>
          <w:color w:val="000009"/>
          <w:spacing w:val="-6"/>
        </w:rPr>
        <w:t xml:space="preserve"> </w:t>
      </w:r>
      <w:r>
        <w:rPr>
          <w:color w:val="000009"/>
        </w:rPr>
        <w:t>и т.д.). Пришивание пуговиц (с двумя и четырьмя сквозными отверстиями, с ушком). Отделка изделий пуговицами. Изготовление и пришивание вешалки</w:t>
      </w:r>
    </w:p>
    <w:p w:rsidR="00ED2570" w:rsidRDefault="00125FB7">
      <w:pPr>
        <w:pStyle w:val="a3"/>
        <w:ind w:left="994"/>
      </w:pPr>
      <w:r>
        <w:rPr>
          <w:color w:val="000009"/>
          <w:u w:val="single" w:color="000009"/>
        </w:rPr>
        <w:t>Работа</w:t>
      </w:r>
      <w:r>
        <w:rPr>
          <w:color w:val="000009"/>
          <w:spacing w:val="-2"/>
          <w:u w:val="single" w:color="000009"/>
        </w:rPr>
        <w:t xml:space="preserve"> </w:t>
      </w:r>
      <w:r>
        <w:rPr>
          <w:color w:val="000009"/>
          <w:u w:val="single" w:color="000009"/>
        </w:rPr>
        <w:t>с</w:t>
      </w:r>
      <w:r>
        <w:rPr>
          <w:color w:val="000009"/>
          <w:spacing w:val="-2"/>
          <w:u w:val="single" w:color="000009"/>
        </w:rPr>
        <w:t xml:space="preserve"> </w:t>
      </w:r>
      <w:r>
        <w:rPr>
          <w:color w:val="000009"/>
          <w:u w:val="single" w:color="000009"/>
        </w:rPr>
        <w:t>древесными</w:t>
      </w:r>
      <w:r>
        <w:rPr>
          <w:color w:val="000009"/>
          <w:spacing w:val="-2"/>
          <w:u w:val="single" w:color="000009"/>
        </w:rPr>
        <w:t xml:space="preserve"> материалами</w:t>
      </w:r>
    </w:p>
    <w:p w:rsidR="00ED2570" w:rsidRDefault="00125FB7">
      <w:pPr>
        <w:pStyle w:val="a3"/>
        <w:spacing w:before="39"/>
        <w:ind w:left="994"/>
      </w:pPr>
      <w:r>
        <w:rPr>
          <w:color w:val="000009"/>
        </w:rPr>
        <w:t>Элементарные</w:t>
      </w:r>
      <w:r>
        <w:rPr>
          <w:color w:val="000009"/>
          <w:spacing w:val="29"/>
        </w:rPr>
        <w:t xml:space="preserve"> </w:t>
      </w:r>
      <w:r>
        <w:rPr>
          <w:color w:val="000009"/>
        </w:rPr>
        <w:t>сведения</w:t>
      </w:r>
      <w:r>
        <w:rPr>
          <w:color w:val="000009"/>
          <w:spacing w:val="31"/>
        </w:rPr>
        <w:t xml:space="preserve"> </w:t>
      </w:r>
      <w:r>
        <w:rPr>
          <w:color w:val="000009"/>
        </w:rPr>
        <w:t>о</w:t>
      </w:r>
      <w:r>
        <w:rPr>
          <w:color w:val="000009"/>
          <w:spacing w:val="31"/>
        </w:rPr>
        <w:t xml:space="preserve"> </w:t>
      </w:r>
      <w:r>
        <w:rPr>
          <w:color w:val="000009"/>
        </w:rPr>
        <w:t>древесине.</w:t>
      </w:r>
      <w:r>
        <w:rPr>
          <w:color w:val="000009"/>
          <w:spacing w:val="31"/>
        </w:rPr>
        <w:t xml:space="preserve"> </w:t>
      </w:r>
      <w:r>
        <w:rPr>
          <w:color w:val="000009"/>
        </w:rPr>
        <w:t>Изделия</w:t>
      </w:r>
      <w:r>
        <w:rPr>
          <w:color w:val="000009"/>
          <w:spacing w:val="32"/>
        </w:rPr>
        <w:t xml:space="preserve"> </w:t>
      </w:r>
      <w:r>
        <w:rPr>
          <w:color w:val="000009"/>
        </w:rPr>
        <w:t>из</w:t>
      </w:r>
      <w:r>
        <w:rPr>
          <w:color w:val="000009"/>
          <w:spacing w:val="31"/>
        </w:rPr>
        <w:t xml:space="preserve"> </w:t>
      </w:r>
      <w:r>
        <w:rPr>
          <w:color w:val="000009"/>
        </w:rPr>
        <w:t>древесины.</w:t>
      </w:r>
      <w:r>
        <w:rPr>
          <w:color w:val="000009"/>
          <w:spacing w:val="31"/>
        </w:rPr>
        <w:t xml:space="preserve"> </w:t>
      </w:r>
      <w:r>
        <w:rPr>
          <w:color w:val="000009"/>
        </w:rPr>
        <w:t>Понятия</w:t>
      </w:r>
      <w:r>
        <w:rPr>
          <w:color w:val="000009"/>
          <w:spacing w:val="30"/>
        </w:rPr>
        <w:t xml:space="preserve"> </w:t>
      </w:r>
      <w:r>
        <w:rPr>
          <w:color w:val="000009"/>
        </w:rPr>
        <w:t>«дерево»</w:t>
      </w:r>
      <w:r>
        <w:rPr>
          <w:color w:val="000009"/>
          <w:spacing w:val="32"/>
        </w:rPr>
        <w:t xml:space="preserve"> </w:t>
      </w:r>
      <w:r>
        <w:rPr>
          <w:color w:val="000009"/>
          <w:spacing w:val="-10"/>
        </w:rPr>
        <w:t>и</w:t>
      </w:r>
    </w:p>
    <w:p w:rsidR="00ED2570" w:rsidRDefault="00125FB7">
      <w:pPr>
        <w:pStyle w:val="a3"/>
        <w:spacing w:before="42" w:line="276" w:lineRule="auto"/>
        <w:ind w:right="146"/>
      </w:pPr>
      <w:r>
        <w:rPr>
          <w:color w:val="000009"/>
        </w:rPr>
        <w:t>«древесина». Материалы и инструменты. Заготовка древесины. Кто работает с</w:t>
      </w:r>
      <w:r>
        <w:rPr>
          <w:color w:val="000009"/>
          <w:spacing w:val="40"/>
        </w:rPr>
        <w:t xml:space="preserve"> </w:t>
      </w:r>
      <w:r>
        <w:rPr>
          <w:color w:val="000009"/>
        </w:rPr>
        <w:t>древесными материалами (плотник, столяр). Свойства древесины (цвет, запах, текстура).</w:t>
      </w:r>
    </w:p>
    <w:p w:rsidR="00ED2570" w:rsidRDefault="00125FB7">
      <w:pPr>
        <w:pStyle w:val="a3"/>
        <w:spacing w:line="276" w:lineRule="auto"/>
        <w:ind w:right="141" w:firstLine="709"/>
      </w:pPr>
      <w:r>
        <w:rPr>
          <w:color w:val="000009"/>
        </w:rPr>
        <w:t>Аппликация из древесных материалов (опилок, карандашной стружки, древесных заготовок для спичек). Клеевое соединение древесных материалов.</w:t>
      </w:r>
    </w:p>
    <w:p w:rsidR="00ED2570" w:rsidRDefault="00125FB7">
      <w:pPr>
        <w:pStyle w:val="a3"/>
        <w:ind w:left="994"/>
      </w:pPr>
      <w:r>
        <w:rPr>
          <w:color w:val="000009"/>
          <w:u w:val="single" w:color="000009"/>
        </w:rPr>
        <w:t>Работа</w:t>
      </w:r>
      <w:r>
        <w:rPr>
          <w:color w:val="000009"/>
          <w:spacing w:val="-2"/>
          <w:u w:val="single" w:color="000009"/>
        </w:rPr>
        <w:t xml:space="preserve"> </w:t>
      </w:r>
      <w:r>
        <w:rPr>
          <w:color w:val="000009"/>
          <w:u w:val="single" w:color="000009"/>
        </w:rPr>
        <w:t>с</w:t>
      </w:r>
      <w:r>
        <w:rPr>
          <w:color w:val="000009"/>
          <w:spacing w:val="-1"/>
          <w:u w:val="single" w:color="000009"/>
        </w:rPr>
        <w:t xml:space="preserve"> </w:t>
      </w:r>
      <w:r>
        <w:rPr>
          <w:color w:val="000009"/>
          <w:spacing w:val="-2"/>
          <w:u w:val="single" w:color="000009"/>
        </w:rPr>
        <w:t>металлом</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3"/>
        <w:spacing w:before="73"/>
        <w:ind w:left="994"/>
      </w:pPr>
      <w:r>
        <w:rPr>
          <w:color w:val="000009"/>
        </w:rPr>
        <w:lastRenderedPageBreak/>
        <w:t>Работа</w:t>
      </w:r>
      <w:r>
        <w:rPr>
          <w:color w:val="000009"/>
          <w:spacing w:val="48"/>
        </w:rPr>
        <w:t xml:space="preserve">  </w:t>
      </w:r>
      <w:r>
        <w:rPr>
          <w:color w:val="000009"/>
        </w:rPr>
        <w:t>с</w:t>
      </w:r>
      <w:r>
        <w:rPr>
          <w:color w:val="000009"/>
          <w:spacing w:val="49"/>
        </w:rPr>
        <w:t xml:space="preserve">  </w:t>
      </w:r>
      <w:r>
        <w:rPr>
          <w:color w:val="000009"/>
        </w:rPr>
        <w:t>алюминиевой</w:t>
      </w:r>
      <w:r>
        <w:rPr>
          <w:color w:val="000009"/>
          <w:spacing w:val="48"/>
        </w:rPr>
        <w:t xml:space="preserve">  </w:t>
      </w:r>
      <w:r>
        <w:rPr>
          <w:color w:val="000009"/>
        </w:rPr>
        <w:t>фольгой.</w:t>
      </w:r>
      <w:r>
        <w:rPr>
          <w:color w:val="000009"/>
          <w:spacing w:val="47"/>
        </w:rPr>
        <w:t xml:space="preserve">  </w:t>
      </w:r>
      <w:r>
        <w:rPr>
          <w:color w:val="000009"/>
        </w:rPr>
        <w:t>Приемы</w:t>
      </w:r>
      <w:r>
        <w:rPr>
          <w:color w:val="000009"/>
          <w:spacing w:val="48"/>
        </w:rPr>
        <w:t xml:space="preserve">  </w:t>
      </w:r>
      <w:r>
        <w:rPr>
          <w:color w:val="000009"/>
        </w:rPr>
        <w:t>обработки</w:t>
      </w:r>
      <w:r>
        <w:rPr>
          <w:color w:val="000009"/>
          <w:spacing w:val="48"/>
        </w:rPr>
        <w:t xml:space="preserve">  </w:t>
      </w:r>
      <w:r>
        <w:rPr>
          <w:color w:val="000009"/>
        </w:rPr>
        <w:t>фольги:</w:t>
      </w:r>
      <w:r>
        <w:rPr>
          <w:color w:val="000009"/>
          <w:spacing w:val="49"/>
        </w:rPr>
        <w:t xml:space="preserve">  </w:t>
      </w:r>
      <w:r>
        <w:rPr>
          <w:color w:val="000009"/>
          <w:spacing w:val="-2"/>
        </w:rPr>
        <w:t>«</w:t>
      </w:r>
      <w:proofErr w:type="spellStart"/>
      <w:r>
        <w:rPr>
          <w:color w:val="000009"/>
          <w:spacing w:val="-2"/>
        </w:rPr>
        <w:t>сминание</w:t>
      </w:r>
      <w:proofErr w:type="spellEnd"/>
      <w:r>
        <w:rPr>
          <w:color w:val="000009"/>
          <w:spacing w:val="-2"/>
        </w:rPr>
        <w:t>»,</w:t>
      </w:r>
    </w:p>
    <w:p w:rsidR="00ED2570" w:rsidRDefault="00125FB7">
      <w:pPr>
        <w:pStyle w:val="a3"/>
        <w:spacing w:before="41"/>
      </w:pPr>
      <w:r>
        <w:rPr>
          <w:color w:val="000009"/>
        </w:rPr>
        <w:t>«сгибание»,</w:t>
      </w:r>
      <w:r>
        <w:rPr>
          <w:color w:val="000009"/>
          <w:spacing w:val="-9"/>
        </w:rPr>
        <w:t xml:space="preserve"> </w:t>
      </w:r>
      <w:r>
        <w:rPr>
          <w:color w:val="000009"/>
        </w:rPr>
        <w:t>«сжимание»,</w:t>
      </w:r>
      <w:r>
        <w:rPr>
          <w:color w:val="000009"/>
          <w:spacing w:val="-7"/>
        </w:rPr>
        <w:t xml:space="preserve"> </w:t>
      </w:r>
      <w:r>
        <w:rPr>
          <w:color w:val="000009"/>
        </w:rPr>
        <w:t>«скручивание»,</w:t>
      </w:r>
      <w:r>
        <w:rPr>
          <w:color w:val="000009"/>
          <w:spacing w:val="-8"/>
        </w:rPr>
        <w:t xml:space="preserve"> </w:t>
      </w:r>
      <w:r>
        <w:rPr>
          <w:color w:val="000009"/>
        </w:rPr>
        <w:t>«скатывание»,</w:t>
      </w:r>
      <w:r>
        <w:rPr>
          <w:color w:val="000009"/>
          <w:spacing w:val="-7"/>
        </w:rPr>
        <w:t xml:space="preserve"> </w:t>
      </w:r>
      <w:r>
        <w:rPr>
          <w:color w:val="000009"/>
        </w:rPr>
        <w:t>«разрывание»,</w:t>
      </w:r>
      <w:r>
        <w:rPr>
          <w:color w:val="000009"/>
          <w:spacing w:val="-7"/>
        </w:rPr>
        <w:t xml:space="preserve"> </w:t>
      </w:r>
      <w:r>
        <w:rPr>
          <w:color w:val="000009"/>
          <w:spacing w:val="-2"/>
        </w:rPr>
        <w:t>«разрезание».</w:t>
      </w:r>
    </w:p>
    <w:p w:rsidR="00ED2570" w:rsidRDefault="00125FB7">
      <w:pPr>
        <w:pStyle w:val="a3"/>
        <w:spacing w:before="42"/>
        <w:ind w:left="994"/>
      </w:pPr>
      <w:r>
        <w:rPr>
          <w:color w:val="000009"/>
          <w:u w:val="single" w:color="000009"/>
        </w:rPr>
        <w:t>Работа</w:t>
      </w:r>
      <w:r>
        <w:rPr>
          <w:color w:val="000009"/>
          <w:spacing w:val="-2"/>
          <w:u w:val="single" w:color="000009"/>
        </w:rPr>
        <w:t xml:space="preserve"> </w:t>
      </w:r>
      <w:r>
        <w:rPr>
          <w:color w:val="000009"/>
          <w:u w:val="single" w:color="000009"/>
        </w:rPr>
        <w:t>с</w:t>
      </w:r>
      <w:r>
        <w:rPr>
          <w:color w:val="000009"/>
          <w:spacing w:val="-1"/>
          <w:u w:val="single" w:color="000009"/>
        </w:rPr>
        <w:t xml:space="preserve"> </w:t>
      </w:r>
      <w:r>
        <w:rPr>
          <w:color w:val="000009"/>
          <w:spacing w:val="-2"/>
          <w:u w:val="single" w:color="000009"/>
        </w:rPr>
        <w:t>проволокой</w:t>
      </w:r>
    </w:p>
    <w:p w:rsidR="00ED2570" w:rsidRDefault="00125FB7">
      <w:pPr>
        <w:pStyle w:val="a3"/>
        <w:spacing w:before="41" w:line="276" w:lineRule="auto"/>
        <w:ind w:right="140" w:firstLine="709"/>
      </w:pPr>
      <w:r>
        <w:rPr>
          <w:color w:val="000009"/>
        </w:rPr>
        <w:t>Элементарные</w:t>
      </w:r>
      <w:r>
        <w:rPr>
          <w:color w:val="000009"/>
          <w:spacing w:val="-5"/>
        </w:rPr>
        <w:t xml:space="preserve"> </w:t>
      </w:r>
      <w:r>
        <w:rPr>
          <w:color w:val="000009"/>
        </w:rPr>
        <w:t>сведения</w:t>
      </w:r>
      <w:r>
        <w:rPr>
          <w:color w:val="000009"/>
          <w:spacing w:val="-5"/>
        </w:rPr>
        <w:t xml:space="preserve"> </w:t>
      </w:r>
      <w:r>
        <w:rPr>
          <w:color w:val="000009"/>
        </w:rPr>
        <w:t>о</w:t>
      </w:r>
      <w:r>
        <w:rPr>
          <w:color w:val="000009"/>
          <w:spacing w:val="-5"/>
        </w:rPr>
        <w:t xml:space="preserve"> </w:t>
      </w:r>
      <w:r>
        <w:rPr>
          <w:color w:val="000009"/>
        </w:rPr>
        <w:t>проволоке</w:t>
      </w:r>
      <w:r>
        <w:rPr>
          <w:color w:val="000009"/>
          <w:spacing w:val="-5"/>
        </w:rPr>
        <w:t xml:space="preserve"> </w:t>
      </w:r>
      <w:r>
        <w:rPr>
          <w:color w:val="000009"/>
        </w:rPr>
        <w:t>(медная,</w:t>
      </w:r>
      <w:r>
        <w:rPr>
          <w:color w:val="000009"/>
          <w:spacing w:val="-5"/>
        </w:rPr>
        <w:t xml:space="preserve"> </w:t>
      </w:r>
      <w:r>
        <w:rPr>
          <w:color w:val="000009"/>
        </w:rPr>
        <w:t>алюминиевая,</w:t>
      </w:r>
      <w:r>
        <w:rPr>
          <w:color w:val="000009"/>
          <w:spacing w:val="-5"/>
        </w:rPr>
        <w:t xml:space="preserve"> </w:t>
      </w:r>
      <w:r>
        <w:rPr>
          <w:color w:val="000009"/>
        </w:rPr>
        <w:t>стальная).</w:t>
      </w:r>
      <w:r>
        <w:rPr>
          <w:color w:val="000009"/>
          <w:spacing w:val="-5"/>
        </w:rPr>
        <w:t xml:space="preserve"> </w:t>
      </w:r>
      <w:r>
        <w:rPr>
          <w:color w:val="000009"/>
        </w:rPr>
        <w:t>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ED2570" w:rsidRDefault="00125FB7">
      <w:pPr>
        <w:pStyle w:val="a3"/>
        <w:spacing w:before="1" w:line="276" w:lineRule="auto"/>
        <w:ind w:right="142" w:firstLine="709"/>
      </w:pPr>
      <w:r>
        <w:rPr>
          <w:color w:val="000009"/>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ED2570" w:rsidRDefault="00125FB7">
      <w:pPr>
        <w:pStyle w:val="a3"/>
        <w:spacing w:line="276" w:lineRule="auto"/>
        <w:ind w:right="143" w:firstLine="709"/>
      </w:pPr>
      <w:r>
        <w:rPr>
          <w:color w:val="000009"/>
        </w:rPr>
        <w:t>Получение контуров геометрических фигур, букв, декоративных фигурок птиц, зверей, человечков.</w:t>
      </w:r>
    </w:p>
    <w:p w:rsidR="00ED2570" w:rsidRDefault="00125FB7">
      <w:pPr>
        <w:pStyle w:val="a3"/>
        <w:ind w:left="994"/>
      </w:pPr>
      <w:r>
        <w:rPr>
          <w:color w:val="000009"/>
          <w:u w:val="single" w:color="000009"/>
        </w:rPr>
        <w:t>Комбинированные</w:t>
      </w:r>
      <w:r>
        <w:rPr>
          <w:color w:val="000009"/>
          <w:spacing w:val="-11"/>
          <w:u w:val="single" w:color="000009"/>
        </w:rPr>
        <w:t xml:space="preserve"> </w:t>
      </w:r>
      <w:r>
        <w:rPr>
          <w:color w:val="000009"/>
          <w:u w:val="single" w:color="000009"/>
        </w:rPr>
        <w:t>работы</w:t>
      </w:r>
      <w:r>
        <w:rPr>
          <w:color w:val="000009"/>
          <w:spacing w:val="-8"/>
          <w:u w:val="single" w:color="000009"/>
        </w:rPr>
        <w:t xml:space="preserve"> </w:t>
      </w:r>
      <w:r>
        <w:rPr>
          <w:color w:val="000009"/>
          <w:u w:val="single" w:color="000009"/>
        </w:rPr>
        <w:t>с</w:t>
      </w:r>
      <w:r>
        <w:rPr>
          <w:color w:val="000009"/>
          <w:spacing w:val="-9"/>
          <w:u w:val="single" w:color="000009"/>
        </w:rPr>
        <w:t xml:space="preserve"> </w:t>
      </w:r>
      <w:r>
        <w:rPr>
          <w:color w:val="000009"/>
          <w:u w:val="single" w:color="000009"/>
        </w:rPr>
        <w:t>разными</w:t>
      </w:r>
      <w:r>
        <w:rPr>
          <w:color w:val="000009"/>
          <w:spacing w:val="-8"/>
          <w:u w:val="single" w:color="000009"/>
        </w:rPr>
        <w:t xml:space="preserve"> </w:t>
      </w:r>
      <w:r>
        <w:rPr>
          <w:color w:val="000009"/>
          <w:spacing w:val="-2"/>
          <w:u w:val="single" w:color="000009"/>
        </w:rPr>
        <w:t>материалами</w:t>
      </w:r>
    </w:p>
    <w:p w:rsidR="00ED2570" w:rsidRDefault="00125FB7">
      <w:pPr>
        <w:pStyle w:val="a3"/>
        <w:spacing w:before="42" w:line="276" w:lineRule="auto"/>
        <w:ind w:right="141" w:firstLine="709"/>
      </w:pPr>
      <w:r>
        <w:rPr>
          <w:color w:val="000009"/>
        </w:rPr>
        <w:t xml:space="preserve">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w:t>
      </w:r>
      <w:r>
        <w:rPr>
          <w:color w:val="000009"/>
          <w:spacing w:val="-2"/>
        </w:rPr>
        <w:t>ореха.</w:t>
      </w:r>
    </w:p>
    <w:p w:rsidR="00ED2570" w:rsidRDefault="00ED2570">
      <w:pPr>
        <w:pStyle w:val="a3"/>
        <w:spacing w:before="43"/>
        <w:ind w:left="0"/>
        <w:jc w:val="left"/>
      </w:pPr>
    </w:p>
    <w:p w:rsidR="00ED2570" w:rsidRDefault="00125FB7">
      <w:pPr>
        <w:pStyle w:val="1"/>
        <w:ind w:left="2337"/>
        <w:jc w:val="both"/>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4"/>
        </w:rPr>
        <w:t xml:space="preserve"> </w:t>
      </w:r>
      <w:r>
        <w:rPr>
          <w:spacing w:val="-2"/>
        </w:rPr>
        <w:t>предмета</w:t>
      </w:r>
    </w:p>
    <w:p w:rsidR="00ED2570" w:rsidRDefault="00125FB7">
      <w:pPr>
        <w:pStyle w:val="a3"/>
        <w:spacing w:before="40" w:line="276" w:lineRule="auto"/>
        <w:ind w:right="138" w:firstLine="708"/>
      </w:pPr>
      <w:r>
        <w:t xml:space="preserve">Минимальный и достаточный уровни освоения </w:t>
      </w:r>
      <w:r>
        <w:rPr>
          <w:b/>
        </w:rPr>
        <w:t xml:space="preserve">предметных результатов </w:t>
      </w:r>
      <w:r>
        <w:t xml:space="preserve">обучающимися с РАС с легкой умственной отсталостью (интеллектуальными нарушениями) по учебному предмету «Технология» на конец обучения в начальной </w:t>
      </w:r>
      <w:r>
        <w:rPr>
          <w:spacing w:val="-2"/>
        </w:rPr>
        <w:t>школе:</w:t>
      </w:r>
    </w:p>
    <w:p w:rsidR="00ED2570" w:rsidRDefault="00125FB7">
      <w:pPr>
        <w:pStyle w:val="a3"/>
        <w:ind w:left="993"/>
      </w:pPr>
      <w:r>
        <w:rPr>
          <w:u w:val="single"/>
        </w:rPr>
        <w:t>Минимальный</w:t>
      </w:r>
      <w:r>
        <w:rPr>
          <w:spacing w:val="-7"/>
          <w:u w:val="single"/>
        </w:rPr>
        <w:t xml:space="preserve"> </w:t>
      </w:r>
      <w:r>
        <w:rPr>
          <w:spacing w:val="-2"/>
          <w:u w:val="single"/>
        </w:rPr>
        <w:t>уровень:</w:t>
      </w:r>
    </w:p>
    <w:p w:rsidR="00ED2570" w:rsidRDefault="00125FB7">
      <w:pPr>
        <w:pStyle w:val="a4"/>
        <w:numPr>
          <w:ilvl w:val="0"/>
          <w:numId w:val="69"/>
        </w:numPr>
        <w:tabs>
          <w:tab w:val="left" w:pos="997"/>
          <w:tab w:val="left" w:pos="999"/>
        </w:tabs>
        <w:spacing w:before="40" w:line="271" w:lineRule="auto"/>
        <w:ind w:right="140"/>
        <w:rPr>
          <w:rFonts w:ascii="Symbol" w:hAnsi="Symbol"/>
          <w:sz w:val="24"/>
        </w:rPr>
      </w:pPr>
      <w:r>
        <w:rPr>
          <w:position w:val="1"/>
          <w:sz w:val="24"/>
        </w:rPr>
        <w:t xml:space="preserve">знать правила организации рабочего места и умение самостоятельно его </w:t>
      </w:r>
      <w:r>
        <w:rPr>
          <w:sz w:val="24"/>
        </w:rPr>
        <w:t>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ED2570" w:rsidRDefault="00125FB7">
      <w:pPr>
        <w:pStyle w:val="a4"/>
        <w:numPr>
          <w:ilvl w:val="0"/>
          <w:numId w:val="69"/>
        </w:numPr>
        <w:tabs>
          <w:tab w:val="left" w:pos="997"/>
        </w:tabs>
        <w:spacing w:before="6"/>
        <w:ind w:left="997" w:hanging="355"/>
        <w:rPr>
          <w:rFonts w:ascii="Symbol" w:hAnsi="Symbol"/>
          <w:sz w:val="24"/>
        </w:rPr>
      </w:pPr>
      <w:r>
        <w:rPr>
          <w:position w:val="1"/>
          <w:sz w:val="24"/>
        </w:rPr>
        <w:t>знать</w:t>
      </w:r>
      <w:r>
        <w:rPr>
          <w:spacing w:val="-3"/>
          <w:position w:val="1"/>
          <w:sz w:val="24"/>
        </w:rPr>
        <w:t xml:space="preserve"> </w:t>
      </w:r>
      <w:r>
        <w:rPr>
          <w:position w:val="1"/>
          <w:sz w:val="24"/>
        </w:rPr>
        <w:t>виды</w:t>
      </w:r>
      <w:r>
        <w:rPr>
          <w:spacing w:val="-2"/>
          <w:position w:val="1"/>
          <w:sz w:val="24"/>
        </w:rPr>
        <w:t xml:space="preserve"> </w:t>
      </w:r>
      <w:r>
        <w:rPr>
          <w:position w:val="1"/>
          <w:sz w:val="24"/>
        </w:rPr>
        <w:t>трудовых</w:t>
      </w:r>
      <w:r>
        <w:rPr>
          <w:spacing w:val="-2"/>
          <w:position w:val="1"/>
          <w:sz w:val="24"/>
        </w:rPr>
        <w:t xml:space="preserve"> работ;</w:t>
      </w:r>
    </w:p>
    <w:p w:rsidR="00ED2570" w:rsidRDefault="00125FB7">
      <w:pPr>
        <w:pStyle w:val="a4"/>
        <w:numPr>
          <w:ilvl w:val="0"/>
          <w:numId w:val="69"/>
        </w:numPr>
        <w:tabs>
          <w:tab w:val="left" w:pos="997"/>
          <w:tab w:val="left" w:pos="999"/>
        </w:tabs>
        <w:spacing w:before="27" w:line="268" w:lineRule="auto"/>
        <w:ind w:right="138"/>
        <w:rPr>
          <w:rFonts w:ascii="Symbol" w:hAnsi="Symbol"/>
          <w:sz w:val="24"/>
        </w:rPr>
      </w:pPr>
      <w:r>
        <w:rPr>
          <w:position w:val="1"/>
          <w:sz w:val="24"/>
        </w:rPr>
        <w:t xml:space="preserve">знать названия и некоторые свойства поделочных материалов, используемых на </w:t>
      </w:r>
      <w:r>
        <w:rPr>
          <w:sz w:val="24"/>
        </w:rPr>
        <w:t>уроках ручного труда; знать и соблюдать правила их хранения, санитарно- гигиенических требования при работе с ними;</w:t>
      </w:r>
    </w:p>
    <w:p w:rsidR="00ED2570" w:rsidRDefault="00125FB7">
      <w:pPr>
        <w:pStyle w:val="a4"/>
        <w:numPr>
          <w:ilvl w:val="0"/>
          <w:numId w:val="69"/>
        </w:numPr>
        <w:tabs>
          <w:tab w:val="left" w:pos="997"/>
          <w:tab w:val="left" w:pos="999"/>
        </w:tabs>
        <w:spacing w:before="8" w:line="268" w:lineRule="auto"/>
        <w:ind w:right="141"/>
        <w:rPr>
          <w:rFonts w:ascii="Symbol" w:hAnsi="Symbol"/>
          <w:sz w:val="24"/>
        </w:rPr>
      </w:pPr>
      <w:r>
        <w:rPr>
          <w:position w:val="1"/>
          <w:sz w:val="24"/>
        </w:rPr>
        <w:t xml:space="preserve">знать названия инструментов, необходимых на уроках ручного труда, их </w:t>
      </w:r>
      <w:r>
        <w:rPr>
          <w:sz w:val="24"/>
        </w:rPr>
        <w:t xml:space="preserve">устройства, правила техники безопасной работы с колющими и режущими </w:t>
      </w:r>
      <w:r>
        <w:rPr>
          <w:spacing w:val="-2"/>
          <w:sz w:val="24"/>
        </w:rPr>
        <w:t>инструментами;</w:t>
      </w:r>
    </w:p>
    <w:p w:rsidR="00ED2570" w:rsidRDefault="00125FB7">
      <w:pPr>
        <w:pStyle w:val="a4"/>
        <w:numPr>
          <w:ilvl w:val="0"/>
          <w:numId w:val="69"/>
        </w:numPr>
        <w:tabs>
          <w:tab w:val="left" w:pos="997"/>
          <w:tab w:val="left" w:pos="999"/>
        </w:tabs>
        <w:spacing w:before="9" w:line="268" w:lineRule="auto"/>
        <w:ind w:right="141"/>
        <w:rPr>
          <w:rFonts w:ascii="Symbol" w:hAnsi="Symbol"/>
          <w:sz w:val="24"/>
        </w:rPr>
      </w:pPr>
      <w:r>
        <w:rPr>
          <w:position w:val="1"/>
          <w:sz w:val="24"/>
        </w:rPr>
        <w:t xml:space="preserve">знать приемы работы (разметки деталей, выделения детали из заготовки, </w:t>
      </w:r>
      <w:r>
        <w:rPr>
          <w:sz w:val="24"/>
        </w:rPr>
        <w:t>формообразования,</w:t>
      </w:r>
      <w:r>
        <w:rPr>
          <w:spacing w:val="-2"/>
          <w:sz w:val="24"/>
        </w:rPr>
        <w:t xml:space="preserve"> </w:t>
      </w:r>
      <w:r>
        <w:rPr>
          <w:sz w:val="24"/>
        </w:rPr>
        <w:t>соединения</w:t>
      </w:r>
      <w:r>
        <w:rPr>
          <w:spacing w:val="-2"/>
          <w:sz w:val="24"/>
        </w:rPr>
        <w:t xml:space="preserve"> </w:t>
      </w:r>
      <w:r>
        <w:rPr>
          <w:sz w:val="24"/>
        </w:rPr>
        <w:t>деталей,</w:t>
      </w:r>
      <w:r>
        <w:rPr>
          <w:spacing w:val="-2"/>
          <w:sz w:val="24"/>
        </w:rPr>
        <w:t xml:space="preserve"> </w:t>
      </w:r>
      <w:r>
        <w:rPr>
          <w:sz w:val="24"/>
        </w:rPr>
        <w:t>отделки</w:t>
      </w:r>
      <w:r>
        <w:rPr>
          <w:spacing w:val="-2"/>
          <w:sz w:val="24"/>
        </w:rPr>
        <w:t xml:space="preserve"> </w:t>
      </w:r>
      <w:r>
        <w:rPr>
          <w:sz w:val="24"/>
        </w:rPr>
        <w:t>изделия),</w:t>
      </w:r>
      <w:r>
        <w:rPr>
          <w:spacing w:val="-2"/>
          <w:sz w:val="24"/>
        </w:rPr>
        <w:t xml:space="preserve"> </w:t>
      </w:r>
      <w:r>
        <w:rPr>
          <w:sz w:val="24"/>
        </w:rPr>
        <w:t>используемые</w:t>
      </w:r>
      <w:r>
        <w:rPr>
          <w:spacing w:val="-2"/>
          <w:sz w:val="24"/>
        </w:rPr>
        <w:t xml:space="preserve"> </w:t>
      </w:r>
      <w:r>
        <w:rPr>
          <w:sz w:val="24"/>
        </w:rPr>
        <w:t>на</w:t>
      </w:r>
      <w:r>
        <w:rPr>
          <w:spacing w:val="-4"/>
          <w:sz w:val="24"/>
        </w:rPr>
        <w:t xml:space="preserve"> </w:t>
      </w:r>
      <w:r>
        <w:rPr>
          <w:sz w:val="24"/>
        </w:rPr>
        <w:t>уроках ручного труда;</w:t>
      </w:r>
    </w:p>
    <w:p w:rsidR="00ED2570" w:rsidRDefault="00125FB7">
      <w:pPr>
        <w:pStyle w:val="a4"/>
        <w:numPr>
          <w:ilvl w:val="0"/>
          <w:numId w:val="69"/>
        </w:numPr>
        <w:tabs>
          <w:tab w:val="left" w:pos="997"/>
          <w:tab w:val="left" w:pos="999"/>
        </w:tabs>
        <w:spacing w:before="9" w:line="261" w:lineRule="auto"/>
        <w:ind w:right="145"/>
        <w:rPr>
          <w:rFonts w:ascii="Symbol" w:hAnsi="Symbol"/>
          <w:sz w:val="24"/>
        </w:rPr>
      </w:pPr>
      <w:r>
        <w:rPr>
          <w:position w:val="1"/>
          <w:sz w:val="24"/>
        </w:rPr>
        <w:t xml:space="preserve">уметь анализировать объект, подлежащий изготовлению, выделять и называть его </w:t>
      </w:r>
      <w:r>
        <w:rPr>
          <w:sz w:val="24"/>
        </w:rPr>
        <w:t>признаки и свойства; определять способы соединения деталей;</w:t>
      </w:r>
    </w:p>
    <w:p w:rsidR="00ED2570" w:rsidRDefault="00125FB7">
      <w:pPr>
        <w:pStyle w:val="a4"/>
        <w:numPr>
          <w:ilvl w:val="0"/>
          <w:numId w:val="69"/>
        </w:numPr>
        <w:tabs>
          <w:tab w:val="left" w:pos="997"/>
          <w:tab w:val="left" w:pos="999"/>
        </w:tabs>
        <w:spacing w:before="17" w:line="264" w:lineRule="auto"/>
        <w:ind w:right="144"/>
        <w:rPr>
          <w:rFonts w:ascii="Symbol" w:hAnsi="Symbol"/>
          <w:sz w:val="24"/>
        </w:rPr>
      </w:pPr>
      <w:r>
        <w:rPr>
          <w:position w:val="1"/>
          <w:sz w:val="24"/>
        </w:rPr>
        <w:t xml:space="preserve">уметь составлять с помощью учителя и самостоятельно следовать стандартному </w:t>
      </w:r>
      <w:r>
        <w:rPr>
          <w:sz w:val="24"/>
        </w:rPr>
        <w:t>плану работы по пунктам;</w:t>
      </w:r>
    </w:p>
    <w:p w:rsidR="00ED2570" w:rsidRDefault="00125FB7">
      <w:pPr>
        <w:pStyle w:val="a4"/>
        <w:numPr>
          <w:ilvl w:val="0"/>
          <w:numId w:val="69"/>
        </w:numPr>
        <w:tabs>
          <w:tab w:val="left" w:pos="997"/>
          <w:tab w:val="left" w:pos="999"/>
        </w:tabs>
        <w:spacing w:before="12" w:line="264" w:lineRule="auto"/>
        <w:ind w:right="144"/>
        <w:rPr>
          <w:rFonts w:ascii="Symbol" w:hAnsi="Symbol"/>
          <w:sz w:val="24"/>
        </w:rPr>
      </w:pPr>
      <w:r>
        <w:rPr>
          <w:position w:val="1"/>
          <w:sz w:val="24"/>
        </w:rPr>
        <w:t xml:space="preserve">уметь владеть некоторыми технологическими приемами ручной обработки </w:t>
      </w:r>
      <w:r>
        <w:rPr>
          <w:spacing w:val="-2"/>
          <w:sz w:val="24"/>
        </w:rPr>
        <w:t>материалов;</w:t>
      </w:r>
    </w:p>
    <w:p w:rsidR="00ED2570" w:rsidRDefault="00125FB7">
      <w:pPr>
        <w:pStyle w:val="a4"/>
        <w:numPr>
          <w:ilvl w:val="0"/>
          <w:numId w:val="69"/>
        </w:numPr>
        <w:tabs>
          <w:tab w:val="left" w:pos="997"/>
          <w:tab w:val="left" w:pos="999"/>
        </w:tabs>
        <w:spacing w:before="11" w:line="264" w:lineRule="auto"/>
        <w:ind w:right="141"/>
        <w:rPr>
          <w:rFonts w:ascii="Symbol" w:hAnsi="Symbol"/>
          <w:sz w:val="24"/>
        </w:rPr>
      </w:pPr>
      <w:r>
        <w:rPr>
          <w:position w:val="1"/>
          <w:sz w:val="24"/>
        </w:rPr>
        <w:t xml:space="preserve">уметь работать с доступными материалами (глиной и пластилином; природными </w:t>
      </w:r>
      <w:r>
        <w:rPr>
          <w:sz w:val="24"/>
        </w:rPr>
        <w:t>материалами; бумагой и картоном; нитками и тканью).</w:t>
      </w:r>
    </w:p>
    <w:p w:rsidR="00ED2570" w:rsidRDefault="00ED2570">
      <w:pPr>
        <w:pStyle w:val="a4"/>
        <w:spacing w:line="264"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ind w:left="993"/>
        <w:jc w:val="left"/>
      </w:pPr>
      <w:r>
        <w:rPr>
          <w:u w:val="single"/>
        </w:rPr>
        <w:lastRenderedPageBreak/>
        <w:t>Достаточный</w:t>
      </w:r>
      <w:r>
        <w:rPr>
          <w:spacing w:val="-7"/>
          <w:u w:val="single"/>
        </w:rPr>
        <w:t xml:space="preserve"> </w:t>
      </w:r>
      <w:r>
        <w:rPr>
          <w:spacing w:val="-2"/>
          <w:u w:val="single"/>
        </w:rPr>
        <w:t>уровень:</w:t>
      </w:r>
    </w:p>
    <w:p w:rsidR="00ED2570" w:rsidRDefault="00125FB7">
      <w:pPr>
        <w:pStyle w:val="a4"/>
        <w:numPr>
          <w:ilvl w:val="0"/>
          <w:numId w:val="69"/>
        </w:numPr>
        <w:tabs>
          <w:tab w:val="left" w:pos="999"/>
        </w:tabs>
        <w:spacing w:before="41" w:line="264" w:lineRule="auto"/>
        <w:ind w:right="143"/>
        <w:jc w:val="left"/>
        <w:rPr>
          <w:rFonts w:ascii="Symbol" w:hAnsi="Symbol"/>
          <w:sz w:val="24"/>
        </w:rPr>
      </w:pPr>
      <w:r>
        <w:rPr>
          <w:position w:val="1"/>
          <w:sz w:val="24"/>
        </w:rPr>
        <w:t>знать</w:t>
      </w:r>
      <w:r>
        <w:rPr>
          <w:spacing w:val="40"/>
          <w:position w:val="1"/>
          <w:sz w:val="24"/>
        </w:rPr>
        <w:t xml:space="preserve"> </w:t>
      </w:r>
      <w:r>
        <w:rPr>
          <w:position w:val="1"/>
          <w:sz w:val="24"/>
        </w:rPr>
        <w:t>правила</w:t>
      </w:r>
      <w:r>
        <w:rPr>
          <w:spacing w:val="40"/>
          <w:position w:val="1"/>
          <w:sz w:val="24"/>
        </w:rPr>
        <w:t xml:space="preserve"> </w:t>
      </w:r>
      <w:r>
        <w:rPr>
          <w:position w:val="1"/>
          <w:sz w:val="24"/>
        </w:rPr>
        <w:t>рациональной</w:t>
      </w:r>
      <w:r>
        <w:rPr>
          <w:spacing w:val="40"/>
          <w:position w:val="1"/>
          <w:sz w:val="24"/>
        </w:rPr>
        <w:t xml:space="preserve"> </w:t>
      </w:r>
      <w:r>
        <w:rPr>
          <w:position w:val="1"/>
          <w:sz w:val="24"/>
        </w:rPr>
        <w:t>организации</w:t>
      </w:r>
      <w:r>
        <w:rPr>
          <w:spacing w:val="40"/>
          <w:position w:val="1"/>
          <w:sz w:val="24"/>
        </w:rPr>
        <w:t xml:space="preserve"> </w:t>
      </w:r>
      <w:r>
        <w:rPr>
          <w:position w:val="1"/>
          <w:sz w:val="24"/>
        </w:rPr>
        <w:t>труда,</w:t>
      </w:r>
      <w:r>
        <w:rPr>
          <w:spacing w:val="40"/>
          <w:position w:val="1"/>
          <w:sz w:val="24"/>
        </w:rPr>
        <w:t xml:space="preserve"> </w:t>
      </w:r>
      <w:r>
        <w:rPr>
          <w:position w:val="1"/>
          <w:sz w:val="24"/>
        </w:rPr>
        <w:t>включающие</w:t>
      </w:r>
      <w:r>
        <w:rPr>
          <w:spacing w:val="40"/>
          <w:position w:val="1"/>
          <w:sz w:val="24"/>
        </w:rPr>
        <w:t xml:space="preserve"> </w:t>
      </w:r>
      <w:r>
        <w:rPr>
          <w:position w:val="1"/>
          <w:sz w:val="24"/>
        </w:rPr>
        <w:t xml:space="preserve">упорядоченность </w:t>
      </w:r>
      <w:r>
        <w:rPr>
          <w:sz w:val="24"/>
        </w:rPr>
        <w:t>действий и самодисциплину;</w:t>
      </w:r>
    </w:p>
    <w:p w:rsidR="00ED2570" w:rsidRDefault="00125FB7">
      <w:pPr>
        <w:pStyle w:val="a4"/>
        <w:numPr>
          <w:ilvl w:val="0"/>
          <w:numId w:val="69"/>
        </w:numPr>
        <w:tabs>
          <w:tab w:val="left" w:pos="998"/>
        </w:tabs>
        <w:spacing w:before="12"/>
        <w:ind w:left="998" w:hanging="356"/>
        <w:jc w:val="left"/>
        <w:rPr>
          <w:rFonts w:ascii="Symbol" w:hAnsi="Symbol"/>
          <w:sz w:val="24"/>
        </w:rPr>
      </w:pPr>
      <w:r>
        <w:rPr>
          <w:position w:val="1"/>
          <w:sz w:val="24"/>
        </w:rPr>
        <w:t>знать</w:t>
      </w:r>
      <w:r>
        <w:rPr>
          <w:spacing w:val="-6"/>
          <w:position w:val="1"/>
          <w:sz w:val="24"/>
        </w:rPr>
        <w:t xml:space="preserve"> </w:t>
      </w:r>
      <w:r>
        <w:rPr>
          <w:position w:val="1"/>
          <w:sz w:val="24"/>
        </w:rPr>
        <w:t>об</w:t>
      </w:r>
      <w:r>
        <w:rPr>
          <w:spacing w:val="-3"/>
          <w:position w:val="1"/>
          <w:sz w:val="24"/>
        </w:rPr>
        <w:t xml:space="preserve"> </w:t>
      </w:r>
      <w:r>
        <w:rPr>
          <w:position w:val="1"/>
          <w:sz w:val="24"/>
        </w:rPr>
        <w:t>исторической,</w:t>
      </w:r>
      <w:r>
        <w:rPr>
          <w:spacing w:val="-2"/>
          <w:position w:val="1"/>
          <w:sz w:val="24"/>
        </w:rPr>
        <w:t xml:space="preserve"> </w:t>
      </w:r>
      <w:r>
        <w:rPr>
          <w:position w:val="1"/>
          <w:sz w:val="24"/>
        </w:rPr>
        <w:t>культурной</w:t>
      </w:r>
      <w:r>
        <w:rPr>
          <w:spacing w:val="-4"/>
          <w:position w:val="1"/>
          <w:sz w:val="24"/>
        </w:rPr>
        <w:t xml:space="preserve"> </w:t>
      </w:r>
      <w:r>
        <w:rPr>
          <w:position w:val="1"/>
          <w:sz w:val="24"/>
        </w:rPr>
        <w:t>и</w:t>
      </w:r>
      <w:r>
        <w:rPr>
          <w:spacing w:val="-3"/>
          <w:position w:val="1"/>
          <w:sz w:val="24"/>
        </w:rPr>
        <w:t xml:space="preserve"> </w:t>
      </w:r>
      <w:r>
        <w:rPr>
          <w:position w:val="1"/>
          <w:sz w:val="24"/>
        </w:rPr>
        <w:t>эстетической</w:t>
      </w:r>
      <w:r>
        <w:rPr>
          <w:spacing w:val="-4"/>
          <w:position w:val="1"/>
          <w:sz w:val="24"/>
        </w:rPr>
        <w:t xml:space="preserve"> </w:t>
      </w:r>
      <w:r>
        <w:rPr>
          <w:position w:val="1"/>
          <w:sz w:val="24"/>
        </w:rPr>
        <w:t>ценности</w:t>
      </w:r>
      <w:r>
        <w:rPr>
          <w:spacing w:val="-3"/>
          <w:position w:val="1"/>
          <w:sz w:val="24"/>
        </w:rPr>
        <w:t xml:space="preserve"> </w:t>
      </w:r>
      <w:r>
        <w:rPr>
          <w:spacing w:val="-2"/>
          <w:position w:val="1"/>
          <w:sz w:val="24"/>
        </w:rPr>
        <w:t>вещей;</w:t>
      </w:r>
    </w:p>
    <w:p w:rsidR="00ED2570" w:rsidRDefault="00125FB7">
      <w:pPr>
        <w:pStyle w:val="a4"/>
        <w:numPr>
          <w:ilvl w:val="0"/>
          <w:numId w:val="69"/>
        </w:numPr>
        <w:tabs>
          <w:tab w:val="left" w:pos="998"/>
        </w:tabs>
        <w:spacing w:before="27"/>
        <w:ind w:left="998" w:hanging="356"/>
        <w:jc w:val="left"/>
        <w:rPr>
          <w:rFonts w:ascii="Symbol" w:hAnsi="Symbol"/>
          <w:sz w:val="24"/>
        </w:rPr>
      </w:pPr>
      <w:r>
        <w:rPr>
          <w:position w:val="1"/>
          <w:sz w:val="24"/>
        </w:rPr>
        <w:t>знать</w:t>
      </w:r>
      <w:r>
        <w:rPr>
          <w:spacing w:val="-4"/>
          <w:position w:val="1"/>
          <w:sz w:val="24"/>
        </w:rPr>
        <w:t xml:space="preserve"> </w:t>
      </w:r>
      <w:r>
        <w:rPr>
          <w:position w:val="1"/>
          <w:sz w:val="24"/>
        </w:rPr>
        <w:t>виды</w:t>
      </w:r>
      <w:r>
        <w:rPr>
          <w:spacing w:val="-3"/>
          <w:position w:val="1"/>
          <w:sz w:val="24"/>
        </w:rPr>
        <w:t xml:space="preserve"> </w:t>
      </w:r>
      <w:r>
        <w:rPr>
          <w:position w:val="1"/>
          <w:sz w:val="24"/>
        </w:rPr>
        <w:t>художественных</w:t>
      </w:r>
      <w:r>
        <w:rPr>
          <w:spacing w:val="-3"/>
          <w:position w:val="1"/>
          <w:sz w:val="24"/>
        </w:rPr>
        <w:t xml:space="preserve"> </w:t>
      </w:r>
      <w:r>
        <w:rPr>
          <w:spacing w:val="-2"/>
          <w:position w:val="1"/>
          <w:sz w:val="24"/>
        </w:rPr>
        <w:t>ремесел;</w:t>
      </w:r>
    </w:p>
    <w:p w:rsidR="00ED2570" w:rsidRDefault="00125FB7">
      <w:pPr>
        <w:pStyle w:val="a4"/>
        <w:numPr>
          <w:ilvl w:val="0"/>
          <w:numId w:val="69"/>
        </w:numPr>
        <w:tabs>
          <w:tab w:val="left" w:pos="997"/>
          <w:tab w:val="left" w:pos="999"/>
        </w:tabs>
        <w:spacing w:before="28" w:line="264" w:lineRule="auto"/>
        <w:ind w:right="143"/>
        <w:rPr>
          <w:rFonts w:ascii="Symbol" w:hAnsi="Symbol"/>
          <w:sz w:val="24"/>
        </w:rPr>
      </w:pPr>
      <w:r>
        <w:rPr>
          <w:position w:val="1"/>
          <w:sz w:val="24"/>
        </w:rPr>
        <w:t xml:space="preserve">уметь находить необходимую информацию в материалах учебника, рабочей </w:t>
      </w:r>
      <w:r>
        <w:rPr>
          <w:spacing w:val="-2"/>
          <w:sz w:val="24"/>
        </w:rPr>
        <w:t>тетради;</w:t>
      </w:r>
    </w:p>
    <w:p w:rsidR="00ED2570" w:rsidRDefault="00125FB7">
      <w:pPr>
        <w:pStyle w:val="a4"/>
        <w:numPr>
          <w:ilvl w:val="0"/>
          <w:numId w:val="69"/>
        </w:numPr>
        <w:tabs>
          <w:tab w:val="left" w:pos="997"/>
          <w:tab w:val="left" w:pos="999"/>
        </w:tabs>
        <w:spacing w:before="11" w:line="268" w:lineRule="auto"/>
        <w:ind w:right="140"/>
        <w:rPr>
          <w:rFonts w:ascii="Symbol" w:hAnsi="Symbol"/>
          <w:sz w:val="24"/>
        </w:rPr>
      </w:pPr>
      <w:r>
        <w:rPr>
          <w:position w:val="1"/>
          <w:sz w:val="24"/>
        </w:rPr>
        <w:t xml:space="preserve">уметь руководствоваться правилами безопасной работы режущими и колющими </w:t>
      </w:r>
      <w:r>
        <w:rPr>
          <w:sz w:val="24"/>
        </w:rPr>
        <w:t>инструментами, соблюдать санитарно-гигиенические требования при выполнении трудовых работ;</w:t>
      </w:r>
    </w:p>
    <w:p w:rsidR="00ED2570" w:rsidRDefault="00125FB7">
      <w:pPr>
        <w:pStyle w:val="a4"/>
        <w:numPr>
          <w:ilvl w:val="0"/>
          <w:numId w:val="69"/>
        </w:numPr>
        <w:tabs>
          <w:tab w:val="left" w:pos="997"/>
          <w:tab w:val="left" w:pos="999"/>
        </w:tabs>
        <w:spacing w:before="9" w:line="264" w:lineRule="auto"/>
        <w:ind w:right="140"/>
        <w:rPr>
          <w:rFonts w:ascii="Symbol" w:hAnsi="Symbol"/>
          <w:sz w:val="24"/>
        </w:rPr>
      </w:pPr>
      <w:r>
        <w:rPr>
          <w:position w:val="1"/>
          <w:sz w:val="24"/>
        </w:rPr>
        <w:t xml:space="preserve">уметь осознанно подбирать материалы по их физическим, декоративно- </w:t>
      </w:r>
      <w:r>
        <w:rPr>
          <w:sz w:val="24"/>
        </w:rPr>
        <w:t>художественным и конструктивным свойствам;</w:t>
      </w:r>
    </w:p>
    <w:p w:rsidR="00ED2570" w:rsidRDefault="00125FB7">
      <w:pPr>
        <w:pStyle w:val="a4"/>
        <w:numPr>
          <w:ilvl w:val="0"/>
          <w:numId w:val="69"/>
        </w:numPr>
        <w:tabs>
          <w:tab w:val="left" w:pos="997"/>
          <w:tab w:val="left" w:pos="999"/>
        </w:tabs>
        <w:spacing w:before="11" w:line="268" w:lineRule="auto"/>
        <w:ind w:right="142"/>
        <w:rPr>
          <w:rFonts w:ascii="Symbol" w:hAnsi="Symbol"/>
          <w:sz w:val="24"/>
        </w:rPr>
      </w:pPr>
      <w:r>
        <w:rPr>
          <w:position w:val="1"/>
          <w:sz w:val="24"/>
        </w:rPr>
        <w:t xml:space="preserve">уметь отбирать в зависимости от свойств материалов и поставленных целей </w:t>
      </w:r>
      <w:r>
        <w:rPr>
          <w:sz w:val="24"/>
        </w:rPr>
        <w:t>оптимальные и доступные технологические приемы ручной обработки; экономно расходовать материалы;</w:t>
      </w:r>
    </w:p>
    <w:p w:rsidR="00ED2570" w:rsidRDefault="00125FB7">
      <w:pPr>
        <w:pStyle w:val="a4"/>
        <w:numPr>
          <w:ilvl w:val="0"/>
          <w:numId w:val="69"/>
        </w:numPr>
        <w:tabs>
          <w:tab w:val="left" w:pos="997"/>
          <w:tab w:val="left" w:pos="999"/>
        </w:tabs>
        <w:spacing w:before="9" w:line="271" w:lineRule="auto"/>
        <w:ind w:right="140"/>
        <w:rPr>
          <w:rFonts w:ascii="Symbol" w:hAnsi="Symbol"/>
          <w:sz w:val="24"/>
        </w:rPr>
      </w:pPr>
      <w:r>
        <w:rPr>
          <w:position w:val="1"/>
          <w:sz w:val="24"/>
        </w:rPr>
        <w:t xml:space="preserve">уметь работать с разнообразной наглядностью: составлять план работы над </w:t>
      </w:r>
      <w:r>
        <w:rPr>
          <w:sz w:val="24"/>
        </w:rPr>
        <w:t>изделием с опорой на предметно-операционные и графические планы,</w:t>
      </w:r>
      <w:r>
        <w:rPr>
          <w:spacing w:val="80"/>
          <w:sz w:val="24"/>
        </w:rPr>
        <w:t xml:space="preserve"> </w:t>
      </w:r>
      <w:r>
        <w:rPr>
          <w:sz w:val="24"/>
        </w:rPr>
        <w:t>распознавать простейшие технические рисунки, схемы, чертежи, читать их и действовать в соответствии с ними в процессе изготовления изделия;</w:t>
      </w:r>
    </w:p>
    <w:p w:rsidR="00ED2570" w:rsidRDefault="00125FB7">
      <w:pPr>
        <w:pStyle w:val="a4"/>
        <w:numPr>
          <w:ilvl w:val="0"/>
          <w:numId w:val="69"/>
        </w:numPr>
        <w:tabs>
          <w:tab w:val="left" w:pos="997"/>
          <w:tab w:val="left" w:pos="999"/>
        </w:tabs>
        <w:spacing w:before="6" w:line="264" w:lineRule="auto"/>
        <w:ind w:right="143"/>
        <w:rPr>
          <w:rFonts w:ascii="Symbol" w:hAnsi="Symbol"/>
          <w:sz w:val="24"/>
        </w:rPr>
      </w:pPr>
      <w:r>
        <w:rPr>
          <w:position w:val="1"/>
          <w:sz w:val="24"/>
        </w:rPr>
        <w:t>уметь</w:t>
      </w:r>
      <w:r>
        <w:rPr>
          <w:spacing w:val="-4"/>
          <w:position w:val="1"/>
          <w:sz w:val="24"/>
        </w:rPr>
        <w:t xml:space="preserve"> </w:t>
      </w:r>
      <w:r>
        <w:rPr>
          <w:position w:val="1"/>
          <w:sz w:val="24"/>
        </w:rPr>
        <w:t>осуществлять</w:t>
      </w:r>
      <w:r>
        <w:rPr>
          <w:spacing w:val="-4"/>
          <w:position w:val="1"/>
          <w:sz w:val="24"/>
        </w:rPr>
        <w:t xml:space="preserve"> </w:t>
      </w:r>
      <w:r>
        <w:rPr>
          <w:position w:val="1"/>
          <w:sz w:val="24"/>
        </w:rPr>
        <w:t>текущий</w:t>
      </w:r>
      <w:r>
        <w:rPr>
          <w:spacing w:val="-3"/>
          <w:position w:val="1"/>
          <w:sz w:val="24"/>
        </w:rPr>
        <w:t xml:space="preserve"> </w:t>
      </w:r>
      <w:r>
        <w:rPr>
          <w:position w:val="1"/>
          <w:sz w:val="24"/>
        </w:rPr>
        <w:t>самоконтроль</w:t>
      </w:r>
      <w:r>
        <w:rPr>
          <w:spacing w:val="-3"/>
          <w:position w:val="1"/>
          <w:sz w:val="24"/>
        </w:rPr>
        <w:t xml:space="preserve"> </w:t>
      </w:r>
      <w:r>
        <w:rPr>
          <w:position w:val="1"/>
          <w:sz w:val="24"/>
        </w:rPr>
        <w:t>выполняемых</w:t>
      </w:r>
      <w:r>
        <w:rPr>
          <w:spacing w:val="-4"/>
          <w:position w:val="1"/>
          <w:sz w:val="24"/>
        </w:rPr>
        <w:t xml:space="preserve"> </w:t>
      </w:r>
      <w:r>
        <w:rPr>
          <w:position w:val="1"/>
          <w:sz w:val="24"/>
        </w:rPr>
        <w:t>практических</w:t>
      </w:r>
      <w:r>
        <w:rPr>
          <w:spacing w:val="-4"/>
          <w:position w:val="1"/>
          <w:sz w:val="24"/>
        </w:rPr>
        <w:t xml:space="preserve"> </w:t>
      </w:r>
      <w:r>
        <w:rPr>
          <w:position w:val="1"/>
          <w:sz w:val="24"/>
        </w:rPr>
        <w:t>действий</w:t>
      </w:r>
      <w:r>
        <w:rPr>
          <w:spacing w:val="-3"/>
          <w:position w:val="1"/>
          <w:sz w:val="24"/>
        </w:rPr>
        <w:t xml:space="preserve"> </w:t>
      </w:r>
      <w:r>
        <w:rPr>
          <w:position w:val="1"/>
          <w:sz w:val="24"/>
        </w:rPr>
        <w:t xml:space="preserve">и </w:t>
      </w:r>
      <w:r>
        <w:rPr>
          <w:sz w:val="24"/>
        </w:rPr>
        <w:t>корректировку хода практической работы;</w:t>
      </w:r>
    </w:p>
    <w:p w:rsidR="00ED2570" w:rsidRDefault="00125FB7">
      <w:pPr>
        <w:pStyle w:val="a4"/>
        <w:numPr>
          <w:ilvl w:val="0"/>
          <w:numId w:val="69"/>
        </w:numPr>
        <w:tabs>
          <w:tab w:val="left" w:pos="997"/>
        </w:tabs>
        <w:spacing w:before="11"/>
        <w:ind w:left="997" w:hanging="355"/>
        <w:rPr>
          <w:rFonts w:ascii="Symbol" w:hAnsi="Symbol"/>
          <w:sz w:val="24"/>
        </w:rPr>
      </w:pPr>
      <w:r>
        <w:rPr>
          <w:position w:val="1"/>
          <w:sz w:val="24"/>
        </w:rPr>
        <w:t>оценивать</w:t>
      </w:r>
      <w:r>
        <w:rPr>
          <w:spacing w:val="-2"/>
          <w:position w:val="1"/>
          <w:sz w:val="24"/>
        </w:rPr>
        <w:t xml:space="preserve"> </w:t>
      </w:r>
      <w:r>
        <w:rPr>
          <w:position w:val="1"/>
          <w:sz w:val="24"/>
        </w:rPr>
        <w:t>свое</w:t>
      </w:r>
      <w:r>
        <w:rPr>
          <w:spacing w:val="-1"/>
          <w:position w:val="1"/>
          <w:sz w:val="24"/>
        </w:rPr>
        <w:t xml:space="preserve"> </w:t>
      </w:r>
      <w:r>
        <w:rPr>
          <w:position w:val="1"/>
          <w:sz w:val="24"/>
        </w:rPr>
        <w:t>изделие</w:t>
      </w:r>
      <w:r>
        <w:rPr>
          <w:spacing w:val="-1"/>
          <w:position w:val="1"/>
          <w:sz w:val="24"/>
        </w:rPr>
        <w:t xml:space="preserve"> </w:t>
      </w:r>
      <w:r>
        <w:rPr>
          <w:position w:val="1"/>
          <w:sz w:val="24"/>
        </w:rPr>
        <w:t>(красиво,</w:t>
      </w:r>
      <w:r>
        <w:rPr>
          <w:spacing w:val="-1"/>
          <w:position w:val="1"/>
          <w:sz w:val="24"/>
        </w:rPr>
        <w:t xml:space="preserve"> </w:t>
      </w:r>
      <w:r>
        <w:rPr>
          <w:position w:val="1"/>
          <w:sz w:val="24"/>
        </w:rPr>
        <w:t>некрасиво,</w:t>
      </w:r>
      <w:r>
        <w:rPr>
          <w:spacing w:val="-2"/>
          <w:position w:val="1"/>
          <w:sz w:val="24"/>
        </w:rPr>
        <w:t xml:space="preserve"> </w:t>
      </w:r>
      <w:r>
        <w:rPr>
          <w:position w:val="1"/>
          <w:sz w:val="24"/>
        </w:rPr>
        <w:t>аккуратное,</w:t>
      </w:r>
      <w:r>
        <w:rPr>
          <w:spacing w:val="-2"/>
          <w:position w:val="1"/>
          <w:sz w:val="24"/>
        </w:rPr>
        <w:t xml:space="preserve"> </w:t>
      </w:r>
      <w:r>
        <w:rPr>
          <w:position w:val="1"/>
          <w:sz w:val="24"/>
        </w:rPr>
        <w:t>похоже</w:t>
      </w:r>
      <w:r>
        <w:rPr>
          <w:spacing w:val="-1"/>
          <w:position w:val="1"/>
          <w:sz w:val="24"/>
        </w:rPr>
        <w:t xml:space="preserve"> </w:t>
      </w:r>
      <w:r>
        <w:rPr>
          <w:position w:val="1"/>
          <w:sz w:val="24"/>
        </w:rPr>
        <w:t>на</w:t>
      </w:r>
      <w:r>
        <w:rPr>
          <w:spacing w:val="-1"/>
          <w:position w:val="1"/>
          <w:sz w:val="24"/>
        </w:rPr>
        <w:t xml:space="preserve"> </w:t>
      </w:r>
      <w:r>
        <w:rPr>
          <w:spacing w:val="-2"/>
          <w:position w:val="1"/>
          <w:sz w:val="24"/>
        </w:rPr>
        <w:t>образец);</w:t>
      </w:r>
    </w:p>
    <w:p w:rsidR="00ED2570" w:rsidRDefault="00125FB7">
      <w:pPr>
        <w:pStyle w:val="a4"/>
        <w:numPr>
          <w:ilvl w:val="0"/>
          <w:numId w:val="69"/>
        </w:numPr>
        <w:tabs>
          <w:tab w:val="left" w:pos="997"/>
          <w:tab w:val="left" w:pos="999"/>
        </w:tabs>
        <w:spacing w:before="28" w:line="261" w:lineRule="auto"/>
        <w:ind w:right="143"/>
        <w:rPr>
          <w:rFonts w:ascii="Symbol" w:hAnsi="Symbol"/>
          <w:sz w:val="24"/>
        </w:rPr>
      </w:pPr>
      <w:r>
        <w:rPr>
          <w:position w:val="1"/>
          <w:sz w:val="24"/>
        </w:rPr>
        <w:t xml:space="preserve">устанавливать причинно-следственные связи между выполняемыми действиями и </w:t>
      </w:r>
      <w:r>
        <w:rPr>
          <w:sz w:val="24"/>
        </w:rPr>
        <w:t>их результатами;</w:t>
      </w:r>
    </w:p>
    <w:p w:rsidR="00ED2570" w:rsidRDefault="00125FB7">
      <w:pPr>
        <w:pStyle w:val="a4"/>
        <w:numPr>
          <w:ilvl w:val="0"/>
          <w:numId w:val="69"/>
        </w:numPr>
        <w:tabs>
          <w:tab w:val="left" w:pos="997"/>
          <w:tab w:val="left" w:pos="999"/>
        </w:tabs>
        <w:spacing w:before="17" w:line="264" w:lineRule="auto"/>
        <w:ind w:right="144"/>
        <w:rPr>
          <w:rFonts w:ascii="Symbol" w:hAnsi="Symbol"/>
          <w:sz w:val="24"/>
        </w:rPr>
      </w:pPr>
      <w:r>
        <w:rPr>
          <w:position w:val="1"/>
          <w:sz w:val="24"/>
        </w:rPr>
        <w:t xml:space="preserve">выполнять общественные поручения по уборке класса/мастерской после уроков </w:t>
      </w:r>
      <w:r>
        <w:rPr>
          <w:sz w:val="24"/>
        </w:rPr>
        <w:t>трудового обучения.</w:t>
      </w:r>
    </w:p>
    <w:p w:rsidR="00ED2570" w:rsidRDefault="00125FB7">
      <w:pPr>
        <w:pStyle w:val="a3"/>
        <w:spacing w:before="12" w:line="276" w:lineRule="auto"/>
        <w:ind w:right="140" w:firstLine="708"/>
      </w:pPr>
      <w:r>
        <w:rPr>
          <w:b/>
        </w:rPr>
        <w:t xml:space="preserve">Личностные результаты </w:t>
      </w:r>
      <w:r>
        <w:t>освоения АООП НОО для обучающихся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 личностные качества, специальные требования к развитию жизненной и социальной компетенции и должны отражать:</w:t>
      </w:r>
    </w:p>
    <w:p w:rsidR="00ED2570" w:rsidRDefault="00125FB7">
      <w:pPr>
        <w:pStyle w:val="a4"/>
        <w:numPr>
          <w:ilvl w:val="0"/>
          <w:numId w:val="69"/>
        </w:numPr>
        <w:tabs>
          <w:tab w:val="left" w:pos="997"/>
          <w:tab w:val="left" w:pos="999"/>
        </w:tabs>
        <w:spacing w:line="268" w:lineRule="auto"/>
        <w:ind w:right="142"/>
        <w:rPr>
          <w:rFonts w:ascii="Symbol" w:hAnsi="Symbol"/>
          <w:sz w:val="24"/>
        </w:rPr>
      </w:pPr>
      <w:r>
        <w:rPr>
          <w:position w:val="1"/>
          <w:sz w:val="24"/>
        </w:rPr>
        <w:t xml:space="preserve">развитие чувства любви к родителям (законным представителям), другим членам </w:t>
      </w:r>
      <w:r>
        <w:rPr>
          <w:sz w:val="24"/>
        </w:rPr>
        <w:t>семьи, к школе, принятие педагогического работника и других обучающихся класса, взаимодействие с ними;</w:t>
      </w:r>
    </w:p>
    <w:p w:rsidR="00ED2570" w:rsidRDefault="00125FB7">
      <w:pPr>
        <w:pStyle w:val="a4"/>
        <w:numPr>
          <w:ilvl w:val="0"/>
          <w:numId w:val="69"/>
        </w:numPr>
        <w:tabs>
          <w:tab w:val="left" w:pos="997"/>
        </w:tabs>
        <w:spacing w:before="8"/>
        <w:ind w:left="997" w:hanging="355"/>
        <w:rPr>
          <w:rFonts w:ascii="Symbol" w:hAnsi="Symbol"/>
          <w:sz w:val="24"/>
        </w:rPr>
      </w:pPr>
      <w:r>
        <w:rPr>
          <w:position w:val="1"/>
          <w:sz w:val="24"/>
        </w:rPr>
        <w:t>развитие</w:t>
      </w:r>
      <w:r>
        <w:rPr>
          <w:spacing w:val="-3"/>
          <w:position w:val="1"/>
          <w:sz w:val="24"/>
        </w:rPr>
        <w:t xml:space="preserve"> </w:t>
      </w:r>
      <w:r>
        <w:rPr>
          <w:position w:val="1"/>
          <w:sz w:val="24"/>
        </w:rPr>
        <w:t>мотивации</w:t>
      </w:r>
      <w:r>
        <w:rPr>
          <w:spacing w:val="-3"/>
          <w:position w:val="1"/>
          <w:sz w:val="24"/>
        </w:rPr>
        <w:t xml:space="preserve"> </w:t>
      </w:r>
      <w:r>
        <w:rPr>
          <w:position w:val="1"/>
          <w:sz w:val="24"/>
        </w:rPr>
        <w:t>к</w:t>
      </w:r>
      <w:r>
        <w:rPr>
          <w:spacing w:val="-1"/>
          <w:position w:val="1"/>
          <w:sz w:val="24"/>
        </w:rPr>
        <w:t xml:space="preserve"> </w:t>
      </w:r>
      <w:r>
        <w:rPr>
          <w:spacing w:val="-2"/>
          <w:position w:val="1"/>
          <w:sz w:val="24"/>
        </w:rPr>
        <w:t>обучению;</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развитие</w:t>
      </w:r>
      <w:r>
        <w:rPr>
          <w:spacing w:val="-3"/>
          <w:position w:val="1"/>
          <w:sz w:val="24"/>
        </w:rPr>
        <w:t xml:space="preserve"> </w:t>
      </w:r>
      <w:r>
        <w:rPr>
          <w:position w:val="1"/>
          <w:sz w:val="24"/>
        </w:rPr>
        <w:t>адекватных</w:t>
      </w:r>
      <w:r>
        <w:rPr>
          <w:spacing w:val="-3"/>
          <w:position w:val="1"/>
          <w:sz w:val="24"/>
        </w:rPr>
        <w:t xml:space="preserve"> </w:t>
      </w:r>
      <w:r>
        <w:rPr>
          <w:position w:val="1"/>
          <w:sz w:val="24"/>
        </w:rPr>
        <w:t>представлений</w:t>
      </w:r>
      <w:r>
        <w:rPr>
          <w:spacing w:val="-4"/>
          <w:position w:val="1"/>
          <w:sz w:val="24"/>
        </w:rPr>
        <w:t xml:space="preserve"> </w:t>
      </w:r>
      <w:r>
        <w:rPr>
          <w:position w:val="1"/>
          <w:sz w:val="24"/>
        </w:rPr>
        <w:t>о</w:t>
      </w:r>
      <w:r>
        <w:rPr>
          <w:spacing w:val="-3"/>
          <w:position w:val="1"/>
          <w:sz w:val="24"/>
        </w:rPr>
        <w:t xml:space="preserve"> </w:t>
      </w:r>
      <w:r>
        <w:rPr>
          <w:position w:val="1"/>
          <w:sz w:val="24"/>
        </w:rPr>
        <w:t>насущно</w:t>
      </w:r>
      <w:r>
        <w:rPr>
          <w:spacing w:val="-3"/>
          <w:position w:val="1"/>
          <w:sz w:val="24"/>
        </w:rPr>
        <w:t xml:space="preserve"> </w:t>
      </w:r>
      <w:r>
        <w:rPr>
          <w:position w:val="1"/>
          <w:sz w:val="24"/>
        </w:rPr>
        <w:t>необходимом</w:t>
      </w:r>
      <w:r>
        <w:rPr>
          <w:spacing w:val="-2"/>
          <w:position w:val="1"/>
          <w:sz w:val="24"/>
        </w:rPr>
        <w:t xml:space="preserve"> жизнеобеспечении;</w:t>
      </w:r>
    </w:p>
    <w:p w:rsidR="00ED2570" w:rsidRDefault="00125FB7">
      <w:pPr>
        <w:pStyle w:val="a4"/>
        <w:numPr>
          <w:ilvl w:val="0"/>
          <w:numId w:val="69"/>
        </w:numPr>
        <w:tabs>
          <w:tab w:val="left" w:pos="997"/>
          <w:tab w:val="left" w:pos="999"/>
        </w:tabs>
        <w:spacing w:before="28" w:line="268" w:lineRule="auto"/>
        <w:ind w:right="143"/>
        <w:rPr>
          <w:rFonts w:ascii="Symbol" w:hAnsi="Symbol"/>
          <w:sz w:val="24"/>
        </w:rPr>
      </w:pPr>
      <w:r>
        <w:rPr>
          <w:position w:val="1"/>
          <w:sz w:val="24"/>
        </w:rPr>
        <w:t xml:space="preserve">овладение социально-бытовыми умениями, используемыми в повседневной жизни </w:t>
      </w:r>
      <w:r>
        <w:rPr>
          <w:sz w:val="24"/>
        </w:rPr>
        <w:t>(представления об устройстве домашней и школьной жизни; умение включаться в разнообразные повседневные школьные дела);</w:t>
      </w:r>
    </w:p>
    <w:p w:rsidR="00ED2570" w:rsidRDefault="00125FB7">
      <w:pPr>
        <w:pStyle w:val="a4"/>
        <w:numPr>
          <w:ilvl w:val="0"/>
          <w:numId w:val="69"/>
        </w:numPr>
        <w:tabs>
          <w:tab w:val="left" w:pos="997"/>
          <w:tab w:val="left" w:pos="999"/>
        </w:tabs>
        <w:spacing w:before="8" w:line="264" w:lineRule="auto"/>
        <w:ind w:right="141"/>
        <w:rPr>
          <w:rFonts w:ascii="Symbol" w:hAnsi="Symbol"/>
          <w:sz w:val="24"/>
        </w:rPr>
      </w:pPr>
      <w:r>
        <w:rPr>
          <w:position w:val="1"/>
          <w:sz w:val="24"/>
        </w:rPr>
        <w:t xml:space="preserve">владение элементарными навыками коммуникации и принятыми ритуалами </w:t>
      </w:r>
      <w:r>
        <w:rPr>
          <w:sz w:val="24"/>
        </w:rPr>
        <w:t>социального взаимодействия;</w:t>
      </w:r>
    </w:p>
    <w:p w:rsidR="00ED2570" w:rsidRDefault="00125FB7">
      <w:pPr>
        <w:pStyle w:val="a4"/>
        <w:numPr>
          <w:ilvl w:val="0"/>
          <w:numId w:val="69"/>
        </w:numPr>
        <w:tabs>
          <w:tab w:val="left" w:pos="997"/>
        </w:tabs>
        <w:spacing w:before="12"/>
        <w:ind w:left="997" w:hanging="355"/>
        <w:rPr>
          <w:rFonts w:ascii="Symbol" w:hAnsi="Symbol"/>
          <w:sz w:val="24"/>
        </w:rPr>
      </w:pPr>
      <w:r>
        <w:rPr>
          <w:position w:val="1"/>
          <w:sz w:val="24"/>
        </w:rPr>
        <w:t>развитие</w:t>
      </w:r>
      <w:r>
        <w:rPr>
          <w:spacing w:val="-4"/>
          <w:position w:val="1"/>
          <w:sz w:val="24"/>
        </w:rPr>
        <w:t xml:space="preserve"> </w:t>
      </w:r>
      <w:r>
        <w:rPr>
          <w:position w:val="1"/>
          <w:sz w:val="24"/>
        </w:rPr>
        <w:t>положительных</w:t>
      </w:r>
      <w:r>
        <w:rPr>
          <w:spacing w:val="-2"/>
          <w:position w:val="1"/>
          <w:sz w:val="24"/>
        </w:rPr>
        <w:t xml:space="preserve"> </w:t>
      </w:r>
      <w:r>
        <w:rPr>
          <w:position w:val="1"/>
          <w:sz w:val="24"/>
        </w:rPr>
        <w:t>свойств</w:t>
      </w:r>
      <w:r>
        <w:rPr>
          <w:spacing w:val="-2"/>
          <w:position w:val="1"/>
          <w:sz w:val="24"/>
        </w:rPr>
        <w:t xml:space="preserve"> </w:t>
      </w:r>
      <w:r>
        <w:rPr>
          <w:position w:val="1"/>
          <w:sz w:val="24"/>
        </w:rPr>
        <w:t>и</w:t>
      </w:r>
      <w:r>
        <w:rPr>
          <w:spacing w:val="-3"/>
          <w:position w:val="1"/>
          <w:sz w:val="24"/>
        </w:rPr>
        <w:t xml:space="preserve"> </w:t>
      </w:r>
      <w:r>
        <w:rPr>
          <w:position w:val="1"/>
          <w:sz w:val="24"/>
        </w:rPr>
        <w:t>качеств</w:t>
      </w:r>
      <w:r>
        <w:rPr>
          <w:spacing w:val="-2"/>
          <w:position w:val="1"/>
          <w:sz w:val="24"/>
        </w:rPr>
        <w:t xml:space="preserve"> личности;</w:t>
      </w:r>
    </w:p>
    <w:p w:rsidR="00ED2570" w:rsidRDefault="00125FB7">
      <w:pPr>
        <w:pStyle w:val="a4"/>
        <w:numPr>
          <w:ilvl w:val="0"/>
          <w:numId w:val="69"/>
        </w:numPr>
        <w:tabs>
          <w:tab w:val="left" w:pos="997"/>
        </w:tabs>
        <w:spacing w:before="27"/>
        <w:ind w:left="997" w:hanging="355"/>
        <w:rPr>
          <w:rFonts w:ascii="Symbol" w:hAnsi="Symbol"/>
          <w:sz w:val="24"/>
        </w:rPr>
      </w:pPr>
      <w:r>
        <w:rPr>
          <w:position w:val="1"/>
          <w:sz w:val="24"/>
        </w:rPr>
        <w:t>готовность</w:t>
      </w:r>
      <w:r>
        <w:rPr>
          <w:spacing w:val="-7"/>
          <w:position w:val="1"/>
          <w:sz w:val="24"/>
        </w:rPr>
        <w:t xml:space="preserve"> </w:t>
      </w:r>
      <w:r>
        <w:rPr>
          <w:position w:val="1"/>
          <w:sz w:val="24"/>
        </w:rPr>
        <w:t>к</w:t>
      </w:r>
      <w:r>
        <w:rPr>
          <w:spacing w:val="-3"/>
          <w:position w:val="1"/>
          <w:sz w:val="24"/>
        </w:rPr>
        <w:t xml:space="preserve"> </w:t>
      </w:r>
      <w:r>
        <w:rPr>
          <w:position w:val="1"/>
          <w:sz w:val="24"/>
        </w:rPr>
        <w:t>вхождению</w:t>
      </w:r>
      <w:r>
        <w:rPr>
          <w:spacing w:val="-4"/>
          <w:position w:val="1"/>
          <w:sz w:val="24"/>
        </w:rPr>
        <w:t xml:space="preserve"> </w:t>
      </w:r>
      <w:r>
        <w:rPr>
          <w:position w:val="1"/>
          <w:sz w:val="24"/>
        </w:rPr>
        <w:t>обучающегося</w:t>
      </w:r>
      <w:r>
        <w:rPr>
          <w:spacing w:val="-3"/>
          <w:position w:val="1"/>
          <w:sz w:val="24"/>
        </w:rPr>
        <w:t xml:space="preserve"> </w:t>
      </w:r>
      <w:r>
        <w:rPr>
          <w:position w:val="1"/>
          <w:sz w:val="24"/>
        </w:rPr>
        <w:t>в</w:t>
      </w:r>
      <w:r>
        <w:rPr>
          <w:spacing w:val="-4"/>
          <w:position w:val="1"/>
          <w:sz w:val="24"/>
        </w:rPr>
        <w:t xml:space="preserve"> </w:t>
      </w:r>
      <w:r>
        <w:rPr>
          <w:position w:val="1"/>
          <w:sz w:val="24"/>
        </w:rPr>
        <w:t>социальную</w:t>
      </w:r>
      <w:r>
        <w:rPr>
          <w:spacing w:val="-4"/>
          <w:position w:val="1"/>
          <w:sz w:val="24"/>
        </w:rPr>
        <w:t xml:space="preserve"> </w:t>
      </w:r>
      <w:r>
        <w:rPr>
          <w:spacing w:val="-2"/>
          <w:position w:val="1"/>
          <w:sz w:val="24"/>
        </w:rPr>
        <w:t>среду.</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1"/>
        <w:numPr>
          <w:ilvl w:val="2"/>
          <w:numId w:val="118"/>
        </w:numPr>
        <w:tabs>
          <w:tab w:val="left" w:pos="2302"/>
        </w:tabs>
        <w:spacing w:before="72"/>
        <w:ind w:left="2302"/>
        <w:jc w:val="left"/>
        <w:rPr>
          <w:color w:val="000009"/>
        </w:rPr>
      </w:pPr>
      <w:bookmarkStart w:id="31" w:name="_TOC_250017"/>
      <w:r>
        <w:rPr>
          <w:color w:val="000009"/>
        </w:rPr>
        <w:lastRenderedPageBreak/>
        <w:t>Программа</w:t>
      </w:r>
      <w:r>
        <w:rPr>
          <w:color w:val="000009"/>
          <w:spacing w:val="-9"/>
        </w:rPr>
        <w:t xml:space="preserve"> </w:t>
      </w:r>
      <w:r>
        <w:rPr>
          <w:color w:val="000009"/>
        </w:rPr>
        <w:t>формирования</w:t>
      </w:r>
      <w:r>
        <w:rPr>
          <w:color w:val="000009"/>
          <w:spacing w:val="-8"/>
        </w:rPr>
        <w:t xml:space="preserve"> </w:t>
      </w:r>
      <w:r>
        <w:rPr>
          <w:color w:val="000009"/>
        </w:rPr>
        <w:t>базовых</w:t>
      </w:r>
      <w:r>
        <w:rPr>
          <w:color w:val="000009"/>
          <w:spacing w:val="-8"/>
        </w:rPr>
        <w:t xml:space="preserve"> </w:t>
      </w:r>
      <w:r>
        <w:rPr>
          <w:color w:val="000009"/>
        </w:rPr>
        <w:t>учебных</w:t>
      </w:r>
      <w:r>
        <w:rPr>
          <w:color w:val="000009"/>
          <w:spacing w:val="-7"/>
        </w:rPr>
        <w:t xml:space="preserve"> </w:t>
      </w:r>
      <w:bookmarkEnd w:id="31"/>
      <w:r>
        <w:rPr>
          <w:color w:val="000009"/>
          <w:spacing w:val="-2"/>
        </w:rPr>
        <w:t>действий</w:t>
      </w:r>
    </w:p>
    <w:p w:rsidR="00ED2570" w:rsidRDefault="00ED2570">
      <w:pPr>
        <w:pStyle w:val="a3"/>
        <w:spacing w:before="81"/>
        <w:ind w:left="0"/>
        <w:jc w:val="left"/>
        <w:rPr>
          <w:b/>
        </w:rPr>
      </w:pPr>
    </w:p>
    <w:p w:rsidR="00ED2570" w:rsidRDefault="00125FB7">
      <w:pPr>
        <w:pStyle w:val="a3"/>
        <w:spacing w:line="276" w:lineRule="auto"/>
        <w:ind w:right="140" w:firstLine="709"/>
      </w:pPr>
      <w:r>
        <w:t>Программа</w:t>
      </w:r>
      <w:r>
        <w:rPr>
          <w:spacing w:val="-11"/>
        </w:rPr>
        <w:t xml:space="preserve"> </w:t>
      </w:r>
      <w:r>
        <w:t>формирования</w:t>
      </w:r>
      <w:r>
        <w:rPr>
          <w:spacing w:val="-8"/>
        </w:rPr>
        <w:t xml:space="preserve"> </w:t>
      </w:r>
      <w:r>
        <w:t>базовых</w:t>
      </w:r>
      <w:r>
        <w:rPr>
          <w:spacing w:val="-10"/>
        </w:rPr>
        <w:t xml:space="preserve"> </w:t>
      </w:r>
      <w:r>
        <w:t>учебных</w:t>
      </w:r>
      <w:r>
        <w:rPr>
          <w:spacing w:val="-11"/>
        </w:rPr>
        <w:t xml:space="preserve"> </w:t>
      </w:r>
      <w:r>
        <w:t>действий</w:t>
      </w:r>
      <w:r>
        <w:rPr>
          <w:spacing w:val="-6"/>
        </w:rPr>
        <w:t xml:space="preserve"> </w:t>
      </w:r>
      <w:r>
        <w:t>(далее</w:t>
      </w:r>
      <w:r>
        <w:rPr>
          <w:spacing w:val="-8"/>
        </w:rPr>
        <w:t xml:space="preserve"> </w:t>
      </w:r>
      <w:r>
        <w:t>–</w:t>
      </w:r>
      <w:r>
        <w:rPr>
          <w:spacing w:val="-8"/>
        </w:rPr>
        <w:t xml:space="preserve"> </w:t>
      </w:r>
      <w:r>
        <w:t>БУД)</w:t>
      </w:r>
      <w:r>
        <w:rPr>
          <w:spacing w:val="-9"/>
        </w:rPr>
        <w:t xml:space="preserve"> </w:t>
      </w:r>
      <w:r>
        <w:t>обучающихся</w:t>
      </w:r>
      <w:r>
        <w:rPr>
          <w:spacing w:val="-8"/>
        </w:rPr>
        <w:t xml:space="preserve"> </w:t>
      </w:r>
      <w:r>
        <w:t>с РАС с легкой умственной отсталостью (интеллектуальными нарушениями) реализуется в начальных классах школьно-дошкольного отделения ФРЦ и конкретизирует требования ФГОС НОО</w:t>
      </w:r>
      <w:r>
        <w:rPr>
          <w:spacing w:val="40"/>
        </w:rPr>
        <w:t xml:space="preserve"> </w:t>
      </w:r>
      <w:r>
        <w:t>обучающихся с ОВЗ к личностным и предметным результатам освоения АООП НОО для обучающихся с РАС (вариант 8.3). Программа формирования БУД реализуется в процессе всей учебной и внеурочной деятельности, а также в процессе реализации программы коррекционной работы.</w:t>
      </w:r>
    </w:p>
    <w:p w:rsidR="00ED2570" w:rsidRDefault="00125FB7">
      <w:pPr>
        <w:pStyle w:val="a3"/>
        <w:spacing w:before="1" w:line="276" w:lineRule="auto"/>
        <w:ind w:right="138" w:firstLine="709"/>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w:t>
      </w:r>
      <w:r>
        <w:rPr>
          <w:spacing w:val="-2"/>
        </w:rPr>
        <w:t xml:space="preserve"> </w:t>
      </w:r>
      <w:r>
        <w:t>коррекционно-развивающий</w:t>
      </w:r>
      <w:r>
        <w:rPr>
          <w:spacing w:val="-1"/>
        </w:rPr>
        <w:t xml:space="preserve"> </w:t>
      </w:r>
      <w:r>
        <w:t>потенциал</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РАС и легкой умственной отсталостью (интеллектуальными нарушениями).</w:t>
      </w:r>
    </w:p>
    <w:p w:rsidR="00ED2570" w:rsidRDefault="00125FB7">
      <w:pPr>
        <w:pStyle w:val="a3"/>
        <w:spacing w:line="276" w:lineRule="auto"/>
        <w:ind w:right="138" w:firstLine="709"/>
      </w:pPr>
      <w:r>
        <w:t xml:space="preserve">Основная </w:t>
      </w:r>
      <w:r>
        <w:rPr>
          <w:b/>
        </w:rPr>
        <w:t xml:space="preserve">цель </w:t>
      </w:r>
      <w:r>
        <w:t>реализации программы формирования БУД – формирование обучающегося с РАС с легкой умственной отсталостью (интеллектуальными нарушениями) как субъекта учебной деятельности. В более узком смысле под этим понимается обеспечение возможностей адаптации обучающихся с РАС с легкой умственной отсталостью (интеллектуальными нарушениями) к учебной деятельности и к пребыванию в школе.</w:t>
      </w:r>
    </w:p>
    <w:p w:rsidR="00ED2570" w:rsidRDefault="00125FB7">
      <w:pPr>
        <w:ind w:left="994"/>
        <w:jc w:val="both"/>
        <w:rPr>
          <w:sz w:val="24"/>
        </w:rPr>
      </w:pPr>
      <w:r>
        <w:rPr>
          <w:b/>
          <w:sz w:val="24"/>
        </w:rPr>
        <w:t>Задачами</w:t>
      </w:r>
      <w:r>
        <w:rPr>
          <w:b/>
          <w:spacing w:val="-7"/>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pacing w:val="-2"/>
          <w:sz w:val="24"/>
        </w:rPr>
        <w:t>являются:</w:t>
      </w:r>
    </w:p>
    <w:p w:rsidR="00ED2570" w:rsidRDefault="00125FB7">
      <w:pPr>
        <w:pStyle w:val="a4"/>
        <w:numPr>
          <w:ilvl w:val="0"/>
          <w:numId w:val="69"/>
        </w:numPr>
        <w:tabs>
          <w:tab w:val="left" w:pos="993"/>
        </w:tabs>
        <w:spacing w:before="41"/>
        <w:ind w:left="993" w:hanging="282"/>
        <w:rPr>
          <w:rFonts w:ascii="Symbol" w:hAnsi="Symbol"/>
          <w:sz w:val="24"/>
        </w:rPr>
      </w:pPr>
      <w:r>
        <w:rPr>
          <w:sz w:val="24"/>
        </w:rPr>
        <w:t>формировать</w:t>
      </w:r>
      <w:r>
        <w:rPr>
          <w:spacing w:val="-6"/>
          <w:sz w:val="24"/>
        </w:rPr>
        <w:t xml:space="preserve"> </w:t>
      </w:r>
      <w:r>
        <w:rPr>
          <w:sz w:val="24"/>
        </w:rPr>
        <w:t>мотивационный</w:t>
      </w:r>
      <w:r>
        <w:rPr>
          <w:spacing w:val="-6"/>
          <w:sz w:val="24"/>
        </w:rPr>
        <w:t xml:space="preserve"> </w:t>
      </w:r>
      <w:r>
        <w:rPr>
          <w:sz w:val="24"/>
        </w:rPr>
        <w:t>компонент</w:t>
      </w:r>
      <w:r>
        <w:rPr>
          <w:spacing w:val="-6"/>
          <w:sz w:val="24"/>
        </w:rPr>
        <w:t xml:space="preserve"> </w:t>
      </w:r>
      <w:r>
        <w:rPr>
          <w:sz w:val="24"/>
        </w:rPr>
        <w:t>учебной</w:t>
      </w:r>
      <w:r>
        <w:rPr>
          <w:spacing w:val="-6"/>
          <w:sz w:val="24"/>
        </w:rPr>
        <w:t xml:space="preserve"> </w:t>
      </w:r>
      <w:r>
        <w:rPr>
          <w:spacing w:val="-2"/>
          <w:sz w:val="24"/>
        </w:rPr>
        <w:t>деятельности;</w:t>
      </w:r>
    </w:p>
    <w:p w:rsidR="00ED2570" w:rsidRDefault="00125FB7">
      <w:pPr>
        <w:pStyle w:val="a4"/>
        <w:numPr>
          <w:ilvl w:val="0"/>
          <w:numId w:val="69"/>
        </w:numPr>
        <w:tabs>
          <w:tab w:val="left" w:pos="992"/>
          <w:tab w:val="left" w:pos="994"/>
        </w:tabs>
        <w:spacing w:before="40" w:line="273" w:lineRule="auto"/>
        <w:ind w:left="994" w:right="140" w:hanging="284"/>
        <w:rPr>
          <w:rFonts w:ascii="Symbol" w:hAnsi="Symbol"/>
          <w:sz w:val="24"/>
        </w:rPr>
      </w:pPr>
      <w:r>
        <w:rPr>
          <w:sz w:val="24"/>
        </w:rPr>
        <w:t>способствовать овладению комплексом БУД, составляющих операционный компонент учебной деятельности;</w:t>
      </w:r>
    </w:p>
    <w:p w:rsidR="00ED2570" w:rsidRDefault="00125FB7">
      <w:pPr>
        <w:pStyle w:val="a4"/>
        <w:numPr>
          <w:ilvl w:val="0"/>
          <w:numId w:val="69"/>
        </w:numPr>
        <w:tabs>
          <w:tab w:val="left" w:pos="992"/>
          <w:tab w:val="left" w:pos="994"/>
        </w:tabs>
        <w:spacing w:before="3" w:line="273" w:lineRule="auto"/>
        <w:ind w:left="994" w:right="143" w:hanging="284"/>
        <w:rPr>
          <w:rFonts w:ascii="Symbol" w:hAnsi="Symbol"/>
          <w:sz w:val="24"/>
        </w:rPr>
      </w:pPr>
      <w:r>
        <w:rPr>
          <w:sz w:val="24"/>
        </w:rPr>
        <w:t>развивать умения принимать цель и готовый план деятельности, планировать знакомую деятельность, контролировать и оценивать ее результаты с опорой на организующую помощь педагога.</w:t>
      </w:r>
    </w:p>
    <w:p w:rsidR="00ED2570" w:rsidRDefault="00125FB7">
      <w:pPr>
        <w:pStyle w:val="a3"/>
        <w:spacing w:before="5"/>
        <w:ind w:left="994"/>
      </w:pPr>
      <w:r>
        <w:t>Для</w:t>
      </w:r>
      <w:r>
        <w:rPr>
          <w:spacing w:val="-6"/>
        </w:rPr>
        <w:t xml:space="preserve"> </w:t>
      </w:r>
      <w:r>
        <w:t>реализации</w:t>
      </w:r>
      <w:r>
        <w:rPr>
          <w:spacing w:val="-5"/>
        </w:rPr>
        <w:t xml:space="preserve"> </w:t>
      </w:r>
      <w:r>
        <w:t>поставленной</w:t>
      </w:r>
      <w:r>
        <w:rPr>
          <w:spacing w:val="-4"/>
        </w:rPr>
        <w:t xml:space="preserve"> </w:t>
      </w:r>
      <w:r>
        <w:t>цели</w:t>
      </w:r>
      <w:r>
        <w:rPr>
          <w:spacing w:val="-5"/>
        </w:rPr>
        <w:t xml:space="preserve"> </w:t>
      </w:r>
      <w:r>
        <w:t>и</w:t>
      </w:r>
      <w:r>
        <w:rPr>
          <w:spacing w:val="-5"/>
        </w:rPr>
        <w:t xml:space="preserve"> </w:t>
      </w:r>
      <w:r>
        <w:t>соответствующих</w:t>
      </w:r>
      <w:r>
        <w:rPr>
          <w:spacing w:val="-5"/>
        </w:rPr>
        <w:t xml:space="preserve"> </w:t>
      </w:r>
      <w:r>
        <w:t>ей</w:t>
      </w:r>
      <w:r>
        <w:rPr>
          <w:spacing w:val="-5"/>
        </w:rPr>
        <w:t xml:space="preserve"> </w:t>
      </w:r>
      <w:r>
        <w:t>задач</w:t>
      </w:r>
      <w:r>
        <w:rPr>
          <w:spacing w:val="-3"/>
        </w:rPr>
        <w:t xml:space="preserve"> </w:t>
      </w:r>
      <w:r>
        <w:rPr>
          <w:spacing w:val="-2"/>
        </w:rPr>
        <w:t>необходимо:</w:t>
      </w:r>
    </w:p>
    <w:p w:rsidR="00ED2570" w:rsidRDefault="00125FB7">
      <w:pPr>
        <w:pStyle w:val="a4"/>
        <w:numPr>
          <w:ilvl w:val="0"/>
          <w:numId w:val="69"/>
        </w:numPr>
        <w:tabs>
          <w:tab w:val="left" w:pos="992"/>
          <w:tab w:val="left" w:pos="994"/>
        </w:tabs>
        <w:spacing w:before="41" w:line="273" w:lineRule="auto"/>
        <w:ind w:left="994" w:right="141" w:hanging="284"/>
        <w:rPr>
          <w:rFonts w:ascii="Symbol" w:hAnsi="Symbol"/>
          <w:sz w:val="24"/>
        </w:rPr>
      </w:pPr>
      <w:r>
        <w:rPr>
          <w:sz w:val="24"/>
        </w:rPr>
        <w:t>установить ценностные ориентиры начального образования обучающихся с РАС с легкой умственной отсталостью (интеллектуальными нарушениями);</w:t>
      </w:r>
    </w:p>
    <w:p w:rsidR="00ED2570" w:rsidRDefault="00125FB7">
      <w:pPr>
        <w:pStyle w:val="a4"/>
        <w:numPr>
          <w:ilvl w:val="0"/>
          <w:numId w:val="69"/>
        </w:numPr>
        <w:tabs>
          <w:tab w:val="left" w:pos="992"/>
          <w:tab w:val="left" w:pos="994"/>
        </w:tabs>
        <w:spacing w:before="2" w:line="276" w:lineRule="auto"/>
        <w:ind w:left="994" w:right="138" w:hanging="284"/>
        <w:rPr>
          <w:rFonts w:ascii="Symbol" w:hAnsi="Symbol"/>
          <w:sz w:val="24"/>
        </w:rPr>
      </w:pPr>
      <w:r>
        <w:rPr>
          <w:sz w:val="24"/>
        </w:rPr>
        <w:t>определить функции и состав БУД, учитывая психофизические особенности обучающихся с РАС с легкой умственной отсталостью (интеллектуальными нарушениями), своеобразие их учебной деятельности, а также особые образовательные потребности данной категории детей;</w:t>
      </w:r>
    </w:p>
    <w:p w:rsidR="00ED2570" w:rsidRDefault="00125FB7">
      <w:pPr>
        <w:pStyle w:val="a4"/>
        <w:numPr>
          <w:ilvl w:val="0"/>
          <w:numId w:val="69"/>
        </w:numPr>
        <w:tabs>
          <w:tab w:val="left" w:pos="992"/>
          <w:tab w:val="left" w:pos="994"/>
        </w:tabs>
        <w:spacing w:line="276" w:lineRule="auto"/>
        <w:ind w:left="994" w:right="142" w:hanging="284"/>
        <w:rPr>
          <w:rFonts w:ascii="Symbol" w:hAnsi="Symbol"/>
          <w:sz w:val="24"/>
        </w:rPr>
      </w:pPr>
      <w:r>
        <w:rPr>
          <w:sz w:val="24"/>
        </w:rPr>
        <w:t>определить связи БУД с содержанием учебных предметов (выявить в содержании учебных предметов базовые учебные действия и определить возможности их формирования в условиях образовательного процесса и в жизненно важных для обучающихся ситуациях).</w:t>
      </w:r>
    </w:p>
    <w:p w:rsidR="00ED2570" w:rsidRDefault="00125FB7">
      <w:pPr>
        <w:pStyle w:val="a3"/>
        <w:spacing w:line="276" w:lineRule="auto"/>
        <w:ind w:left="286" w:right="139" w:firstLine="708"/>
      </w:pPr>
      <w:r>
        <w:t>Согласно требованиям ФГОС НОО обучающихся с ОВЗ уровень</w:t>
      </w:r>
      <w:r>
        <w:rPr>
          <w:spacing w:val="40"/>
        </w:rPr>
        <w:t xml:space="preserve"> </w:t>
      </w:r>
      <w:proofErr w:type="spellStart"/>
      <w:r>
        <w:t>сформированности</w:t>
      </w:r>
      <w:proofErr w:type="spellEnd"/>
      <w:r>
        <w:t xml:space="preserve"> БУД обучающихся с РАС с легкой умственной отсталостью (интеллектуальными нарушениями) определяется на момент завершения начального </w:t>
      </w:r>
      <w:r>
        <w:rPr>
          <w:spacing w:val="-2"/>
        </w:rPr>
        <w:t>обучения.</w:t>
      </w:r>
    </w:p>
    <w:p w:rsidR="00ED2570" w:rsidRDefault="00ED2570">
      <w:pPr>
        <w:pStyle w:val="a3"/>
        <w:spacing w:before="38"/>
        <w:ind w:left="0"/>
        <w:jc w:val="left"/>
      </w:pPr>
    </w:p>
    <w:p w:rsidR="00ED2570" w:rsidRDefault="00125FB7">
      <w:pPr>
        <w:pStyle w:val="1"/>
        <w:spacing w:line="276" w:lineRule="auto"/>
        <w:ind w:left="3851" w:right="1453" w:hanging="1382"/>
      </w:pPr>
      <w:r>
        <w:t>Структура</w:t>
      </w:r>
      <w:r>
        <w:rPr>
          <w:spacing w:val="-15"/>
        </w:rPr>
        <w:t xml:space="preserve"> </w:t>
      </w:r>
      <w:r>
        <w:t>и</w:t>
      </w:r>
      <w:r>
        <w:rPr>
          <w:spacing w:val="-15"/>
        </w:rPr>
        <w:t xml:space="preserve"> </w:t>
      </w:r>
      <w:r>
        <w:t>содержание</w:t>
      </w:r>
      <w:r>
        <w:rPr>
          <w:spacing w:val="-15"/>
        </w:rPr>
        <w:t xml:space="preserve"> </w:t>
      </w:r>
      <w:r>
        <w:t>программы</w:t>
      </w:r>
      <w:r>
        <w:rPr>
          <w:spacing w:val="-13"/>
        </w:rPr>
        <w:t xml:space="preserve"> </w:t>
      </w:r>
      <w:r>
        <w:t>формирования базовых учебных действий</w:t>
      </w:r>
    </w:p>
    <w:p w:rsidR="00ED2570" w:rsidRDefault="00ED2570">
      <w:pPr>
        <w:pStyle w:val="1"/>
        <w:spacing w:line="276" w:lineRule="auto"/>
        <w:sectPr w:rsidR="00ED2570">
          <w:pgSz w:w="11910" w:h="16840"/>
          <w:pgMar w:top="1360" w:right="708" w:bottom="1160" w:left="1417" w:header="0" w:footer="939" w:gutter="0"/>
          <w:cols w:space="720"/>
        </w:sectPr>
      </w:pPr>
    </w:p>
    <w:p w:rsidR="00ED2570" w:rsidRDefault="00125FB7">
      <w:pPr>
        <w:pStyle w:val="a3"/>
        <w:spacing w:before="73" w:line="276" w:lineRule="auto"/>
        <w:ind w:right="141" w:firstLine="709"/>
      </w:pPr>
      <w:r>
        <w:lastRenderedPageBreak/>
        <w:t>Программа</w:t>
      </w:r>
      <w:r>
        <w:rPr>
          <w:spacing w:val="-9"/>
        </w:rPr>
        <w:t xml:space="preserve"> </w:t>
      </w:r>
      <w:r>
        <w:t>формирования</w:t>
      </w:r>
      <w:r>
        <w:rPr>
          <w:spacing w:val="-6"/>
        </w:rPr>
        <w:t xml:space="preserve"> </w:t>
      </w:r>
      <w:r>
        <w:t>БУД</w:t>
      </w:r>
      <w:r>
        <w:rPr>
          <w:spacing w:val="-7"/>
        </w:rPr>
        <w:t xml:space="preserve"> </w:t>
      </w:r>
      <w:r>
        <w:t>для</w:t>
      </w:r>
      <w:r>
        <w:rPr>
          <w:spacing w:val="-7"/>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обучающихся</w:t>
      </w:r>
      <w:r>
        <w:rPr>
          <w:spacing w:val="-7"/>
        </w:rPr>
        <w:t xml:space="preserve"> </w:t>
      </w:r>
      <w:r>
        <w:t>с РАС с легкой умственной отсталостью (интеллектуальными нарушениями) включает:</w:t>
      </w:r>
    </w:p>
    <w:p w:rsidR="00ED2570" w:rsidRDefault="00125FB7">
      <w:pPr>
        <w:pStyle w:val="a4"/>
        <w:numPr>
          <w:ilvl w:val="0"/>
          <w:numId w:val="69"/>
        </w:numPr>
        <w:tabs>
          <w:tab w:val="left" w:pos="992"/>
          <w:tab w:val="left" w:pos="994"/>
        </w:tabs>
        <w:spacing w:line="273" w:lineRule="auto"/>
        <w:ind w:left="994" w:right="137" w:hanging="284"/>
        <w:rPr>
          <w:rFonts w:ascii="Symbol" w:hAnsi="Symbol"/>
          <w:sz w:val="24"/>
        </w:rPr>
      </w:pPr>
      <w:r>
        <w:rPr>
          <w:sz w:val="24"/>
        </w:rPr>
        <w:t>описание ценностных ориентиров начального общего образования обучающихся с РАС с легкой умственной отсталостью (интеллектуальными нарушениями) в соответствии с ФГОС НОО обучающихся с ОВЗ;</w:t>
      </w:r>
    </w:p>
    <w:p w:rsidR="00ED2570" w:rsidRDefault="00125FB7">
      <w:pPr>
        <w:pStyle w:val="a4"/>
        <w:numPr>
          <w:ilvl w:val="0"/>
          <w:numId w:val="69"/>
        </w:numPr>
        <w:tabs>
          <w:tab w:val="left" w:pos="993"/>
        </w:tabs>
        <w:spacing w:before="5"/>
        <w:ind w:left="993" w:hanging="282"/>
        <w:rPr>
          <w:rFonts w:ascii="Symbol" w:hAnsi="Symbol"/>
          <w:sz w:val="24"/>
        </w:rPr>
      </w:pPr>
      <w:r>
        <w:rPr>
          <w:sz w:val="24"/>
        </w:rPr>
        <w:t>понятие,</w:t>
      </w:r>
      <w:r>
        <w:rPr>
          <w:spacing w:val="-3"/>
          <w:sz w:val="24"/>
        </w:rPr>
        <w:t xml:space="preserve"> </w:t>
      </w:r>
      <w:r>
        <w:rPr>
          <w:sz w:val="24"/>
        </w:rPr>
        <w:t>функции,</w:t>
      </w:r>
      <w:r>
        <w:rPr>
          <w:spacing w:val="-3"/>
          <w:sz w:val="24"/>
        </w:rPr>
        <w:t xml:space="preserve"> </w:t>
      </w:r>
      <w:r>
        <w:rPr>
          <w:sz w:val="24"/>
        </w:rPr>
        <w:t>состав</w:t>
      </w:r>
      <w:r>
        <w:rPr>
          <w:spacing w:val="-4"/>
          <w:sz w:val="24"/>
        </w:rPr>
        <w:t xml:space="preserve"> </w:t>
      </w:r>
      <w:r>
        <w:rPr>
          <w:sz w:val="24"/>
        </w:rPr>
        <w:t>и</w:t>
      </w:r>
      <w:r>
        <w:rPr>
          <w:spacing w:val="-4"/>
          <w:sz w:val="24"/>
        </w:rPr>
        <w:t xml:space="preserve"> </w:t>
      </w:r>
      <w:r>
        <w:rPr>
          <w:sz w:val="24"/>
        </w:rPr>
        <w:t>характеристики</w:t>
      </w:r>
      <w:r>
        <w:rPr>
          <w:spacing w:val="-2"/>
          <w:sz w:val="24"/>
        </w:rPr>
        <w:t xml:space="preserve"> </w:t>
      </w:r>
      <w:r>
        <w:rPr>
          <w:spacing w:val="-4"/>
          <w:sz w:val="24"/>
        </w:rPr>
        <w:t>БУД;</w:t>
      </w:r>
    </w:p>
    <w:p w:rsidR="00ED2570" w:rsidRDefault="00125FB7">
      <w:pPr>
        <w:pStyle w:val="a4"/>
        <w:numPr>
          <w:ilvl w:val="0"/>
          <w:numId w:val="69"/>
        </w:numPr>
        <w:tabs>
          <w:tab w:val="left" w:pos="992"/>
          <w:tab w:val="left" w:pos="994"/>
        </w:tabs>
        <w:spacing w:before="41" w:line="273" w:lineRule="auto"/>
        <w:ind w:left="994" w:right="138" w:hanging="284"/>
        <w:rPr>
          <w:rFonts w:ascii="Symbol" w:hAnsi="Symbol"/>
          <w:sz w:val="24"/>
        </w:rPr>
      </w:pPr>
      <w:r>
        <w:rPr>
          <w:sz w:val="24"/>
        </w:rPr>
        <w:t xml:space="preserve">связи БУД с содержанием учебных предметов – описание возможностей содержания различных учебных предметов для формирования базовых учебных </w:t>
      </w:r>
      <w:r>
        <w:rPr>
          <w:spacing w:val="-2"/>
          <w:sz w:val="24"/>
        </w:rPr>
        <w:t>действий;</w:t>
      </w:r>
    </w:p>
    <w:p w:rsidR="00ED2570" w:rsidRDefault="00125FB7">
      <w:pPr>
        <w:pStyle w:val="a4"/>
        <w:numPr>
          <w:ilvl w:val="0"/>
          <w:numId w:val="69"/>
        </w:numPr>
        <w:tabs>
          <w:tab w:val="left" w:pos="993"/>
        </w:tabs>
        <w:spacing w:before="4"/>
        <w:ind w:left="993" w:hanging="282"/>
        <w:rPr>
          <w:rFonts w:ascii="Symbol" w:hAnsi="Symbol"/>
          <w:sz w:val="24"/>
        </w:rPr>
      </w:pPr>
      <w:r>
        <w:rPr>
          <w:sz w:val="24"/>
        </w:rPr>
        <w:t>мониторинг</w:t>
      </w:r>
      <w:r>
        <w:rPr>
          <w:spacing w:val="-10"/>
          <w:sz w:val="24"/>
        </w:rPr>
        <w:t xml:space="preserve"> </w:t>
      </w:r>
      <w:proofErr w:type="spellStart"/>
      <w:r>
        <w:rPr>
          <w:sz w:val="24"/>
        </w:rPr>
        <w:t>сформированности</w:t>
      </w:r>
      <w:proofErr w:type="spellEnd"/>
      <w:r>
        <w:rPr>
          <w:spacing w:val="-9"/>
          <w:sz w:val="24"/>
        </w:rPr>
        <w:t xml:space="preserve"> </w:t>
      </w:r>
      <w:r>
        <w:rPr>
          <w:spacing w:val="-4"/>
          <w:sz w:val="24"/>
        </w:rPr>
        <w:t>БУД;</w:t>
      </w:r>
    </w:p>
    <w:p w:rsidR="00ED2570" w:rsidRDefault="00125FB7">
      <w:pPr>
        <w:pStyle w:val="a4"/>
        <w:numPr>
          <w:ilvl w:val="0"/>
          <w:numId w:val="69"/>
        </w:numPr>
        <w:tabs>
          <w:tab w:val="left" w:pos="992"/>
          <w:tab w:val="left" w:pos="994"/>
        </w:tabs>
        <w:spacing w:before="41" w:line="273" w:lineRule="auto"/>
        <w:ind w:left="994" w:right="139" w:hanging="284"/>
        <w:rPr>
          <w:rFonts w:ascii="Symbol" w:hAnsi="Symbol"/>
          <w:sz w:val="24"/>
        </w:rPr>
      </w:pPr>
      <w:r>
        <w:rPr>
          <w:sz w:val="24"/>
        </w:rPr>
        <w:t>описание условий, обеспечивающих преемственность программы формирования БУД при переходе от дошкольного к начальному общему образованию.</w:t>
      </w:r>
    </w:p>
    <w:p w:rsidR="00ED2570" w:rsidRDefault="00ED2570">
      <w:pPr>
        <w:pStyle w:val="a3"/>
        <w:spacing w:before="46"/>
        <w:ind w:left="0"/>
        <w:jc w:val="left"/>
      </w:pPr>
    </w:p>
    <w:p w:rsidR="00ED2570" w:rsidRDefault="00125FB7">
      <w:pPr>
        <w:pStyle w:val="1"/>
        <w:spacing w:before="1" w:line="276" w:lineRule="auto"/>
        <w:ind w:left="3144" w:right="1057" w:hanging="1944"/>
        <w:jc w:val="both"/>
      </w:pPr>
      <w:r>
        <w:rPr>
          <w:color w:val="000009"/>
        </w:rPr>
        <w:t>Ценностные</w:t>
      </w:r>
      <w:r>
        <w:rPr>
          <w:color w:val="000009"/>
          <w:spacing w:val="-14"/>
        </w:rPr>
        <w:t xml:space="preserve"> </w:t>
      </w:r>
      <w:r>
        <w:rPr>
          <w:color w:val="000009"/>
        </w:rPr>
        <w:t>ориентиры</w:t>
      </w:r>
      <w:r>
        <w:rPr>
          <w:color w:val="000009"/>
          <w:spacing w:val="-15"/>
        </w:rPr>
        <w:t xml:space="preserve"> </w:t>
      </w:r>
      <w:r>
        <w:rPr>
          <w:color w:val="000009"/>
        </w:rPr>
        <w:t>содержания</w:t>
      </w:r>
      <w:r>
        <w:rPr>
          <w:color w:val="000009"/>
          <w:spacing w:val="-14"/>
        </w:rPr>
        <w:t xml:space="preserve"> </w:t>
      </w:r>
      <w:r>
        <w:rPr>
          <w:color w:val="000009"/>
        </w:rPr>
        <w:t>начального</w:t>
      </w:r>
      <w:r>
        <w:rPr>
          <w:color w:val="000009"/>
          <w:spacing w:val="-14"/>
        </w:rPr>
        <w:t xml:space="preserve"> </w:t>
      </w:r>
      <w:r>
        <w:rPr>
          <w:color w:val="000009"/>
        </w:rPr>
        <w:t>общего</w:t>
      </w:r>
      <w:r>
        <w:rPr>
          <w:color w:val="000009"/>
          <w:spacing w:val="-14"/>
        </w:rPr>
        <w:t xml:space="preserve"> </w:t>
      </w:r>
      <w:r>
        <w:rPr>
          <w:color w:val="000009"/>
        </w:rPr>
        <w:t>образования обучающихся с РАС (вариант 8.3)</w:t>
      </w:r>
    </w:p>
    <w:p w:rsidR="00ED2570" w:rsidRDefault="00125FB7">
      <w:pPr>
        <w:pStyle w:val="a3"/>
        <w:spacing w:line="276" w:lineRule="auto"/>
        <w:ind w:right="138" w:firstLine="708"/>
      </w:pPr>
      <w:r>
        <w:rPr>
          <w:color w:val="000009"/>
        </w:rPr>
        <w:t xml:space="preserve">ФГОС НОО обучающихся с ОВЗ определяет </w:t>
      </w:r>
      <w:r>
        <w:rPr>
          <w:b/>
          <w:color w:val="000009"/>
        </w:rPr>
        <w:t xml:space="preserve">ценностные ориентиры </w:t>
      </w:r>
      <w:r>
        <w:rPr>
          <w:color w:val="000009"/>
        </w:rPr>
        <w:t xml:space="preserve">содержания образования обучающихся с РАС </w:t>
      </w:r>
      <w:r>
        <w:t xml:space="preserve">с легкой умственной отсталостью (интеллектуальными нарушениями) </w:t>
      </w:r>
      <w:r>
        <w:rPr>
          <w:color w:val="000009"/>
        </w:rPr>
        <w:t>на уровне начального общего образования следующим образом:</w:t>
      </w:r>
    </w:p>
    <w:p w:rsidR="00ED2570" w:rsidRDefault="00125FB7">
      <w:pPr>
        <w:pStyle w:val="a4"/>
        <w:numPr>
          <w:ilvl w:val="0"/>
          <w:numId w:val="68"/>
        </w:numPr>
        <w:tabs>
          <w:tab w:val="left" w:pos="1005"/>
        </w:tabs>
        <w:spacing w:line="275" w:lineRule="exact"/>
        <w:rPr>
          <w:sz w:val="24"/>
        </w:rPr>
      </w:pPr>
      <w:r>
        <w:rPr>
          <w:sz w:val="24"/>
        </w:rPr>
        <w:t>Развитие</w:t>
      </w:r>
      <w:r>
        <w:rPr>
          <w:spacing w:val="-1"/>
          <w:sz w:val="24"/>
        </w:rPr>
        <w:t xml:space="preserve"> </w:t>
      </w:r>
      <w:r>
        <w:rPr>
          <w:sz w:val="24"/>
        </w:rPr>
        <w:t>умения</w:t>
      </w:r>
      <w:r>
        <w:rPr>
          <w:spacing w:val="-3"/>
          <w:sz w:val="24"/>
        </w:rPr>
        <w:t xml:space="preserve"> </w:t>
      </w:r>
      <w:r>
        <w:rPr>
          <w:sz w:val="24"/>
        </w:rPr>
        <w:t>учиться</w:t>
      </w:r>
      <w:r>
        <w:rPr>
          <w:spacing w:val="-1"/>
          <w:sz w:val="24"/>
        </w:rPr>
        <w:t xml:space="preserve"> </w:t>
      </w:r>
      <w:r>
        <w:rPr>
          <w:sz w:val="24"/>
        </w:rPr>
        <w:t>как</w:t>
      </w:r>
      <w:r>
        <w:rPr>
          <w:spacing w:val="-1"/>
          <w:sz w:val="24"/>
        </w:rPr>
        <w:t xml:space="preserve"> </w:t>
      </w:r>
      <w:r>
        <w:rPr>
          <w:sz w:val="24"/>
        </w:rPr>
        <w:t>первого</w:t>
      </w:r>
      <w:r>
        <w:rPr>
          <w:spacing w:val="-1"/>
          <w:sz w:val="24"/>
        </w:rPr>
        <w:t xml:space="preserve"> </w:t>
      </w:r>
      <w:r>
        <w:rPr>
          <w:sz w:val="24"/>
        </w:rPr>
        <w:t>шага</w:t>
      </w:r>
      <w:r>
        <w:rPr>
          <w:spacing w:val="-1"/>
          <w:sz w:val="24"/>
        </w:rPr>
        <w:t xml:space="preserve"> </w:t>
      </w:r>
      <w:r>
        <w:rPr>
          <w:sz w:val="24"/>
        </w:rPr>
        <w:t>к</w:t>
      </w:r>
      <w:r>
        <w:rPr>
          <w:spacing w:val="-1"/>
          <w:sz w:val="24"/>
        </w:rPr>
        <w:t xml:space="preserve"> </w:t>
      </w:r>
      <w:r>
        <w:rPr>
          <w:sz w:val="24"/>
        </w:rPr>
        <w:t>самообразованию</w:t>
      </w:r>
      <w:r>
        <w:rPr>
          <w:spacing w:val="-2"/>
          <w:sz w:val="24"/>
        </w:rPr>
        <w:t xml:space="preserve"> </w:t>
      </w:r>
      <w:r>
        <w:rPr>
          <w:sz w:val="24"/>
        </w:rPr>
        <w:t>и</w:t>
      </w:r>
      <w:r>
        <w:rPr>
          <w:spacing w:val="-1"/>
          <w:sz w:val="24"/>
        </w:rPr>
        <w:t xml:space="preserve"> </w:t>
      </w:r>
      <w:r>
        <w:rPr>
          <w:spacing w:val="-2"/>
          <w:sz w:val="24"/>
        </w:rPr>
        <w:t>самовоспитанию:</w:t>
      </w:r>
    </w:p>
    <w:p w:rsidR="00ED2570" w:rsidRDefault="00125FB7">
      <w:pPr>
        <w:pStyle w:val="a4"/>
        <w:numPr>
          <w:ilvl w:val="1"/>
          <w:numId w:val="68"/>
        </w:numPr>
        <w:tabs>
          <w:tab w:val="left" w:pos="992"/>
          <w:tab w:val="left" w:pos="994"/>
        </w:tabs>
        <w:spacing w:before="39" w:line="273" w:lineRule="auto"/>
        <w:ind w:right="144"/>
        <w:rPr>
          <w:rFonts w:ascii="Symbol" w:hAnsi="Symbol"/>
          <w:sz w:val="24"/>
        </w:rPr>
      </w:pPr>
      <w:r>
        <w:rPr>
          <w:sz w:val="24"/>
        </w:rPr>
        <w:t>развитие познавательных интересов, инициативы и любознательности, мотивов познания и творчества;</w:t>
      </w:r>
    </w:p>
    <w:p w:rsidR="00ED2570" w:rsidRDefault="00125FB7">
      <w:pPr>
        <w:pStyle w:val="a4"/>
        <w:numPr>
          <w:ilvl w:val="1"/>
          <w:numId w:val="68"/>
        </w:numPr>
        <w:tabs>
          <w:tab w:val="left" w:pos="992"/>
          <w:tab w:val="left" w:pos="994"/>
        </w:tabs>
        <w:spacing w:before="2" w:line="273" w:lineRule="auto"/>
        <w:ind w:right="143"/>
        <w:rPr>
          <w:rFonts w:ascii="Symbol" w:hAnsi="Symbol"/>
          <w:sz w:val="24"/>
        </w:rPr>
      </w:pPr>
      <w:r>
        <w:rPr>
          <w:sz w:val="24"/>
        </w:rPr>
        <w:t>формирование умения учиться и способности к организации своей деятельности (планированию, контролю, оценке);</w:t>
      </w:r>
    </w:p>
    <w:p w:rsidR="00ED2570" w:rsidRDefault="00125FB7">
      <w:pPr>
        <w:pStyle w:val="a4"/>
        <w:numPr>
          <w:ilvl w:val="0"/>
          <w:numId w:val="68"/>
        </w:numPr>
        <w:tabs>
          <w:tab w:val="left" w:pos="1005"/>
        </w:tabs>
        <w:spacing w:before="2" w:line="276" w:lineRule="auto"/>
        <w:ind w:right="142"/>
        <w:rPr>
          <w:sz w:val="24"/>
        </w:rPr>
      </w:pPr>
      <w:r>
        <w:rPr>
          <w:sz w:val="24"/>
        </w:rPr>
        <w:t xml:space="preserve">Развитие самостоятельности, инициативы и ответственности личности как условия ее </w:t>
      </w:r>
      <w:proofErr w:type="spellStart"/>
      <w:r>
        <w:rPr>
          <w:sz w:val="24"/>
        </w:rPr>
        <w:t>самоактуализации</w:t>
      </w:r>
      <w:proofErr w:type="spellEnd"/>
      <w:r>
        <w:rPr>
          <w:sz w:val="24"/>
        </w:rPr>
        <w:t>:</w:t>
      </w:r>
    </w:p>
    <w:p w:rsidR="00ED2570" w:rsidRDefault="00125FB7">
      <w:pPr>
        <w:pStyle w:val="a4"/>
        <w:numPr>
          <w:ilvl w:val="1"/>
          <w:numId w:val="68"/>
        </w:numPr>
        <w:tabs>
          <w:tab w:val="left" w:pos="992"/>
          <w:tab w:val="left" w:pos="994"/>
        </w:tabs>
        <w:spacing w:line="276" w:lineRule="auto"/>
        <w:ind w:right="142"/>
        <w:rPr>
          <w:rFonts w:ascii="Symbol" w:hAnsi="Symbol"/>
          <w:sz w:val="24"/>
        </w:rPr>
      </w:pPr>
      <w:r>
        <w:rPr>
          <w:sz w:val="24"/>
        </w:rPr>
        <w:t>формирование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p>
    <w:p w:rsidR="00ED2570" w:rsidRDefault="00125FB7">
      <w:pPr>
        <w:pStyle w:val="a4"/>
        <w:numPr>
          <w:ilvl w:val="1"/>
          <w:numId w:val="68"/>
        </w:numPr>
        <w:tabs>
          <w:tab w:val="left" w:pos="992"/>
          <w:tab w:val="left" w:pos="994"/>
        </w:tabs>
        <w:spacing w:line="273" w:lineRule="auto"/>
        <w:ind w:right="143"/>
        <w:rPr>
          <w:rFonts w:ascii="Symbol" w:hAnsi="Symbol"/>
          <w:sz w:val="24"/>
        </w:rPr>
      </w:pPr>
      <w:r>
        <w:rPr>
          <w:sz w:val="24"/>
        </w:rPr>
        <w:t xml:space="preserve">развитие готовности к самостоятельным действиям, ответственность за их </w:t>
      </w:r>
      <w:r>
        <w:rPr>
          <w:spacing w:val="-2"/>
          <w:sz w:val="24"/>
        </w:rPr>
        <w:t>результаты;</w:t>
      </w:r>
    </w:p>
    <w:p w:rsidR="00ED2570" w:rsidRDefault="00125FB7">
      <w:pPr>
        <w:pStyle w:val="a4"/>
        <w:numPr>
          <w:ilvl w:val="1"/>
          <w:numId w:val="68"/>
        </w:numPr>
        <w:tabs>
          <w:tab w:val="left" w:pos="992"/>
          <w:tab w:val="left" w:pos="994"/>
        </w:tabs>
        <w:spacing w:line="273" w:lineRule="auto"/>
        <w:ind w:right="142"/>
        <w:rPr>
          <w:rFonts w:ascii="Symbol" w:hAnsi="Symbol"/>
          <w:sz w:val="24"/>
        </w:rPr>
      </w:pPr>
      <w:r>
        <w:rPr>
          <w:sz w:val="24"/>
        </w:rPr>
        <w:t xml:space="preserve">формирование целеустремленности и настойчивости в достижении поставленных </w:t>
      </w:r>
      <w:r>
        <w:rPr>
          <w:spacing w:val="-2"/>
          <w:sz w:val="24"/>
        </w:rPr>
        <w:t>целей;</w:t>
      </w:r>
    </w:p>
    <w:p w:rsidR="00ED2570" w:rsidRDefault="00125FB7">
      <w:pPr>
        <w:pStyle w:val="a4"/>
        <w:numPr>
          <w:ilvl w:val="0"/>
          <w:numId w:val="68"/>
        </w:numPr>
        <w:tabs>
          <w:tab w:val="left" w:pos="1005"/>
        </w:tabs>
        <w:spacing w:before="2" w:line="276" w:lineRule="auto"/>
        <w:ind w:right="142"/>
        <w:rPr>
          <w:sz w:val="24"/>
        </w:rPr>
      </w:pPr>
      <w:r>
        <w:rPr>
          <w:sz w:val="24"/>
        </w:rPr>
        <w:t>Формирование психологических условий развития общения, сотрудничества с окружающими на основе:</w:t>
      </w:r>
    </w:p>
    <w:p w:rsidR="00ED2570" w:rsidRDefault="00125FB7">
      <w:pPr>
        <w:pStyle w:val="a4"/>
        <w:numPr>
          <w:ilvl w:val="1"/>
          <w:numId w:val="68"/>
        </w:numPr>
        <w:tabs>
          <w:tab w:val="left" w:pos="992"/>
          <w:tab w:val="left" w:pos="994"/>
        </w:tabs>
        <w:spacing w:line="273" w:lineRule="auto"/>
        <w:ind w:right="144"/>
        <w:rPr>
          <w:rFonts w:ascii="Symbol" w:hAnsi="Symbol"/>
          <w:sz w:val="24"/>
        </w:rPr>
      </w:pPr>
      <w:r>
        <w:rPr>
          <w:sz w:val="24"/>
        </w:rPr>
        <w:t>доброжелательности, доверия и внимательности к людям, готовности к сотрудничеству и дружбе, оказанию помощи тем, кто в ней нуждается;</w:t>
      </w:r>
    </w:p>
    <w:p w:rsidR="00ED2570" w:rsidRDefault="00125FB7">
      <w:pPr>
        <w:pStyle w:val="a4"/>
        <w:numPr>
          <w:ilvl w:val="1"/>
          <w:numId w:val="68"/>
        </w:numPr>
        <w:tabs>
          <w:tab w:val="left" w:pos="992"/>
          <w:tab w:val="left" w:pos="994"/>
        </w:tabs>
        <w:spacing w:before="1" w:line="273" w:lineRule="auto"/>
        <w:ind w:right="142"/>
        <w:rPr>
          <w:rFonts w:ascii="Symbol" w:hAnsi="Symbol"/>
          <w:sz w:val="24"/>
        </w:rPr>
      </w:pPr>
      <w:r>
        <w:rPr>
          <w:sz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D2570" w:rsidRDefault="00125FB7">
      <w:pPr>
        <w:pStyle w:val="a4"/>
        <w:numPr>
          <w:ilvl w:val="0"/>
          <w:numId w:val="68"/>
        </w:numPr>
        <w:tabs>
          <w:tab w:val="left" w:pos="1005"/>
        </w:tabs>
        <w:spacing w:before="6" w:line="276" w:lineRule="auto"/>
        <w:ind w:right="143"/>
        <w:rPr>
          <w:sz w:val="24"/>
        </w:rPr>
      </w:pPr>
      <w:r>
        <w:rPr>
          <w:sz w:val="24"/>
        </w:rPr>
        <w:t>Развитие ценностно-смысловой сферы личности на основе общечеловеческой нравственности и гуманизма:</w:t>
      </w:r>
    </w:p>
    <w:p w:rsidR="00ED2570" w:rsidRDefault="00125FB7">
      <w:pPr>
        <w:pStyle w:val="a4"/>
        <w:numPr>
          <w:ilvl w:val="1"/>
          <w:numId w:val="68"/>
        </w:numPr>
        <w:tabs>
          <w:tab w:val="left" w:pos="992"/>
          <w:tab w:val="left" w:pos="994"/>
        </w:tabs>
        <w:spacing w:line="273" w:lineRule="auto"/>
        <w:ind w:right="141"/>
        <w:rPr>
          <w:rFonts w:ascii="Symbol" w:hAnsi="Symbol"/>
          <w:sz w:val="24"/>
        </w:rPr>
      </w:pPr>
      <w:r>
        <w:rPr>
          <w:sz w:val="24"/>
        </w:rPr>
        <w:t>принятие и уважение ценностей семьи и общества, школы и коллектива и стремление следовать им;</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68"/>
        </w:numPr>
        <w:tabs>
          <w:tab w:val="left" w:pos="992"/>
          <w:tab w:val="left" w:pos="994"/>
        </w:tabs>
        <w:spacing w:before="73" w:line="273" w:lineRule="auto"/>
        <w:ind w:right="139"/>
        <w:rPr>
          <w:rFonts w:ascii="Symbol" w:hAnsi="Symbol"/>
          <w:sz w:val="24"/>
        </w:rPr>
      </w:pPr>
      <w:r>
        <w:rPr>
          <w:sz w:val="24"/>
        </w:rPr>
        <w:lastRenderedPageBreak/>
        <w:t>ориентация в нравственном содержании и смысле поступков как собственных, так</w:t>
      </w:r>
      <w:r>
        <w:rPr>
          <w:spacing w:val="40"/>
          <w:sz w:val="24"/>
        </w:rPr>
        <w:t xml:space="preserve"> </w:t>
      </w:r>
      <w:r>
        <w:rPr>
          <w:sz w:val="24"/>
        </w:rPr>
        <w:t>и окружающих людей, развитие этических чувств – стыда, вины, совести – как регуляторов морального поведения;</w:t>
      </w:r>
    </w:p>
    <w:p w:rsidR="00ED2570" w:rsidRDefault="00125FB7">
      <w:pPr>
        <w:pStyle w:val="a4"/>
        <w:numPr>
          <w:ilvl w:val="1"/>
          <w:numId w:val="68"/>
        </w:numPr>
        <w:tabs>
          <w:tab w:val="left" w:pos="992"/>
          <w:tab w:val="left" w:pos="994"/>
        </w:tabs>
        <w:spacing w:before="5" w:line="273" w:lineRule="auto"/>
        <w:ind w:right="143"/>
        <w:rPr>
          <w:rFonts w:ascii="Symbol" w:hAnsi="Symbol"/>
          <w:sz w:val="24"/>
        </w:rPr>
      </w:pPr>
      <w:r>
        <w:rPr>
          <w:sz w:val="24"/>
        </w:rPr>
        <w:t>формирование чувства прекрасного и эстетических чувств на основе знакомства с художественной культурой.</w:t>
      </w:r>
    </w:p>
    <w:p w:rsidR="00ED2570" w:rsidRDefault="00125FB7">
      <w:pPr>
        <w:pStyle w:val="a4"/>
        <w:numPr>
          <w:ilvl w:val="0"/>
          <w:numId w:val="68"/>
        </w:numPr>
        <w:tabs>
          <w:tab w:val="left" w:pos="1005"/>
        </w:tabs>
        <w:spacing w:before="3"/>
        <w:rPr>
          <w:sz w:val="24"/>
        </w:rPr>
      </w:pPr>
      <w:r>
        <w:rPr>
          <w:sz w:val="24"/>
        </w:rPr>
        <w:t>Формирование</w:t>
      </w:r>
      <w:r>
        <w:rPr>
          <w:spacing w:val="-5"/>
          <w:sz w:val="24"/>
        </w:rPr>
        <w:t xml:space="preserve"> </w:t>
      </w:r>
      <w:r>
        <w:rPr>
          <w:sz w:val="24"/>
        </w:rPr>
        <w:t>основ</w:t>
      </w:r>
      <w:r>
        <w:rPr>
          <w:spacing w:val="-6"/>
          <w:sz w:val="24"/>
        </w:rPr>
        <w:t xml:space="preserve"> </w:t>
      </w:r>
      <w:r>
        <w:rPr>
          <w:sz w:val="24"/>
        </w:rPr>
        <w:t>гражданской</w:t>
      </w:r>
      <w:r>
        <w:rPr>
          <w:spacing w:val="-6"/>
          <w:sz w:val="24"/>
        </w:rPr>
        <w:t xml:space="preserve"> </w:t>
      </w:r>
      <w:r>
        <w:rPr>
          <w:sz w:val="24"/>
        </w:rPr>
        <w:t>идентичности</w:t>
      </w:r>
      <w:r>
        <w:rPr>
          <w:spacing w:val="-6"/>
          <w:sz w:val="24"/>
        </w:rPr>
        <w:t xml:space="preserve"> </w:t>
      </w:r>
      <w:r>
        <w:rPr>
          <w:sz w:val="24"/>
        </w:rPr>
        <w:t>личности,</w:t>
      </w:r>
      <w:r>
        <w:rPr>
          <w:spacing w:val="-4"/>
          <w:sz w:val="24"/>
        </w:rPr>
        <w:t xml:space="preserve"> </w:t>
      </w:r>
      <w:r>
        <w:rPr>
          <w:spacing w:val="-2"/>
          <w:sz w:val="24"/>
        </w:rPr>
        <w:t>включая:</w:t>
      </w:r>
    </w:p>
    <w:p w:rsidR="00ED2570" w:rsidRDefault="00125FB7">
      <w:pPr>
        <w:pStyle w:val="a4"/>
        <w:numPr>
          <w:ilvl w:val="1"/>
          <w:numId w:val="68"/>
        </w:numPr>
        <w:tabs>
          <w:tab w:val="left" w:pos="992"/>
          <w:tab w:val="left" w:pos="994"/>
        </w:tabs>
        <w:spacing w:before="41" w:line="273" w:lineRule="auto"/>
        <w:ind w:right="141"/>
        <w:rPr>
          <w:rFonts w:ascii="Symbol" w:hAnsi="Symbol"/>
          <w:sz w:val="24"/>
        </w:rPr>
      </w:pPr>
      <w:r>
        <w:rPr>
          <w:sz w:val="24"/>
        </w:rPr>
        <w:t>формирование</w:t>
      </w:r>
      <w:r>
        <w:rPr>
          <w:spacing w:val="-3"/>
          <w:sz w:val="24"/>
        </w:rPr>
        <w:t xml:space="preserve"> </w:t>
      </w:r>
      <w:r>
        <w:rPr>
          <w:sz w:val="24"/>
        </w:rPr>
        <w:t>чувства</w:t>
      </w:r>
      <w:r>
        <w:rPr>
          <w:spacing w:val="-3"/>
          <w:sz w:val="24"/>
        </w:rPr>
        <w:t xml:space="preserve"> </w:t>
      </w:r>
      <w:r>
        <w:rPr>
          <w:sz w:val="24"/>
        </w:rPr>
        <w:t>сопричастности</w:t>
      </w:r>
      <w:r>
        <w:rPr>
          <w:spacing w:val="-4"/>
          <w:sz w:val="24"/>
        </w:rPr>
        <w:t xml:space="preserve"> </w:t>
      </w:r>
      <w:r>
        <w:rPr>
          <w:sz w:val="24"/>
        </w:rPr>
        <w:t>и</w:t>
      </w:r>
      <w:r>
        <w:rPr>
          <w:spacing w:val="-4"/>
          <w:sz w:val="24"/>
        </w:rPr>
        <w:t xml:space="preserve"> </w:t>
      </w:r>
      <w:r>
        <w:rPr>
          <w:sz w:val="24"/>
        </w:rPr>
        <w:t>гордости</w:t>
      </w:r>
      <w:r>
        <w:rPr>
          <w:spacing w:val="-4"/>
          <w:sz w:val="24"/>
        </w:rPr>
        <w:t xml:space="preserve"> </w:t>
      </w:r>
      <w:r>
        <w:rPr>
          <w:sz w:val="24"/>
        </w:rPr>
        <w:t>за</w:t>
      </w:r>
      <w:r>
        <w:rPr>
          <w:spacing w:val="-3"/>
          <w:sz w:val="24"/>
        </w:rPr>
        <w:t xml:space="preserve"> </w:t>
      </w:r>
      <w:r>
        <w:rPr>
          <w:sz w:val="24"/>
        </w:rPr>
        <w:t>свою</w:t>
      </w:r>
      <w:r>
        <w:rPr>
          <w:spacing w:val="-4"/>
          <w:sz w:val="24"/>
        </w:rPr>
        <w:t xml:space="preserve"> </w:t>
      </w:r>
      <w:r>
        <w:rPr>
          <w:sz w:val="24"/>
        </w:rPr>
        <w:t>Родину,</w:t>
      </w:r>
      <w:r>
        <w:rPr>
          <w:spacing w:val="-5"/>
          <w:sz w:val="24"/>
        </w:rPr>
        <w:t xml:space="preserve"> </w:t>
      </w:r>
      <w:r>
        <w:rPr>
          <w:sz w:val="24"/>
        </w:rPr>
        <w:t>народ,</w:t>
      </w:r>
      <w:r>
        <w:rPr>
          <w:spacing w:val="-3"/>
          <w:sz w:val="24"/>
        </w:rPr>
        <w:t xml:space="preserve"> </w:t>
      </w:r>
      <w:r>
        <w:rPr>
          <w:sz w:val="24"/>
        </w:rPr>
        <w:t>историю, осознание ответственности человека за благосостояние общества;</w:t>
      </w:r>
    </w:p>
    <w:p w:rsidR="00ED2570" w:rsidRDefault="00125FB7">
      <w:pPr>
        <w:pStyle w:val="a4"/>
        <w:numPr>
          <w:ilvl w:val="1"/>
          <w:numId w:val="68"/>
        </w:numPr>
        <w:tabs>
          <w:tab w:val="left" w:pos="992"/>
          <w:tab w:val="left" w:pos="994"/>
        </w:tabs>
        <w:spacing w:before="2" w:line="273" w:lineRule="auto"/>
        <w:ind w:right="142"/>
        <w:rPr>
          <w:rFonts w:ascii="Symbol" w:hAnsi="Symbol"/>
          <w:sz w:val="24"/>
        </w:rPr>
      </w:pPr>
      <w:r>
        <w:rPr>
          <w:sz w:val="24"/>
        </w:rPr>
        <w:t>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ED2570" w:rsidRDefault="00ED2570">
      <w:pPr>
        <w:pStyle w:val="a3"/>
        <w:spacing w:before="49"/>
        <w:ind w:left="0"/>
        <w:jc w:val="left"/>
      </w:pPr>
    </w:p>
    <w:p w:rsidR="00ED2570" w:rsidRDefault="00125FB7">
      <w:pPr>
        <w:pStyle w:val="1"/>
        <w:spacing w:line="276" w:lineRule="auto"/>
        <w:ind w:left="3884" w:right="144" w:hanging="2844"/>
      </w:pPr>
      <w:r>
        <w:t>Понятие,</w:t>
      </w:r>
      <w:r>
        <w:rPr>
          <w:spacing w:val="-7"/>
        </w:rPr>
        <w:t xml:space="preserve"> </w:t>
      </w:r>
      <w:r>
        <w:t>функции,</w:t>
      </w:r>
      <w:r>
        <w:rPr>
          <w:spacing w:val="-8"/>
        </w:rPr>
        <w:t xml:space="preserve"> </w:t>
      </w:r>
      <w:r>
        <w:t>состав</w:t>
      </w:r>
      <w:r>
        <w:rPr>
          <w:spacing w:val="-8"/>
        </w:rPr>
        <w:t xml:space="preserve"> </w:t>
      </w:r>
      <w:r>
        <w:t>и</w:t>
      </w:r>
      <w:r>
        <w:rPr>
          <w:spacing w:val="-9"/>
        </w:rPr>
        <w:t xml:space="preserve"> </w:t>
      </w:r>
      <w:r>
        <w:t>характеристика</w:t>
      </w:r>
      <w:r>
        <w:rPr>
          <w:spacing w:val="-8"/>
        </w:rPr>
        <w:t xml:space="preserve"> </w:t>
      </w:r>
      <w:r>
        <w:t>базовых</w:t>
      </w:r>
      <w:r>
        <w:rPr>
          <w:spacing w:val="-8"/>
        </w:rPr>
        <w:t xml:space="preserve"> </w:t>
      </w:r>
      <w:r>
        <w:t>учебных</w:t>
      </w:r>
      <w:r>
        <w:rPr>
          <w:spacing w:val="-8"/>
        </w:rPr>
        <w:t xml:space="preserve"> </w:t>
      </w:r>
      <w:r>
        <w:t>действий обучающихся с РАС</w:t>
      </w:r>
    </w:p>
    <w:p w:rsidR="00ED2570" w:rsidRDefault="00ED2570">
      <w:pPr>
        <w:pStyle w:val="a3"/>
        <w:spacing w:before="42"/>
        <w:ind w:left="0"/>
        <w:jc w:val="left"/>
        <w:rPr>
          <w:b/>
        </w:rPr>
      </w:pPr>
    </w:p>
    <w:p w:rsidR="00ED2570" w:rsidRDefault="00125FB7">
      <w:pPr>
        <w:pStyle w:val="2"/>
        <w:ind w:left="3358"/>
      </w:pPr>
      <w:r>
        <w:rPr>
          <w:color w:val="000009"/>
        </w:rPr>
        <w:t>Понятие</w:t>
      </w:r>
      <w:r>
        <w:rPr>
          <w:color w:val="000009"/>
          <w:spacing w:val="-4"/>
        </w:rPr>
        <w:t xml:space="preserve"> </w:t>
      </w:r>
      <w:r>
        <w:rPr>
          <w:color w:val="000009"/>
        </w:rPr>
        <w:t>базовых</w:t>
      </w:r>
      <w:r>
        <w:rPr>
          <w:color w:val="000009"/>
          <w:spacing w:val="-3"/>
        </w:rPr>
        <w:t xml:space="preserve"> </w:t>
      </w:r>
      <w:r>
        <w:rPr>
          <w:color w:val="000009"/>
        </w:rPr>
        <w:t>учебных</w:t>
      </w:r>
      <w:r>
        <w:rPr>
          <w:color w:val="000009"/>
          <w:spacing w:val="-3"/>
        </w:rPr>
        <w:t xml:space="preserve"> </w:t>
      </w:r>
      <w:r>
        <w:rPr>
          <w:color w:val="000009"/>
          <w:spacing w:val="-2"/>
        </w:rPr>
        <w:t>действий</w:t>
      </w:r>
    </w:p>
    <w:p w:rsidR="00ED2570" w:rsidRDefault="00125FB7">
      <w:pPr>
        <w:pStyle w:val="a3"/>
        <w:spacing w:before="38" w:line="276" w:lineRule="auto"/>
        <w:ind w:right="140" w:firstLine="708"/>
      </w:pPr>
      <w:r>
        <w:rPr>
          <w:color w:val="000009"/>
        </w:rPr>
        <w:t>Базовые учебные действия – это навыки, которые надо закладывать в начальной школе на всех уроках.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w:t>
      </w:r>
    </w:p>
    <w:p w:rsidR="00ED2570" w:rsidRDefault="00125FB7">
      <w:pPr>
        <w:pStyle w:val="a3"/>
        <w:spacing w:line="276" w:lineRule="auto"/>
        <w:ind w:right="140" w:firstLine="708"/>
      </w:pPr>
      <w:r>
        <w:rPr>
          <w:color w:val="000009"/>
        </w:rPr>
        <w:t xml:space="preserve">При обучении детей с РАС </w:t>
      </w:r>
      <w:r>
        <w:t xml:space="preserve">с легкой умственной отсталостью (интеллектуальными нарушениями) </w:t>
      </w:r>
      <w:r>
        <w:rPr>
          <w:color w:val="000009"/>
        </w:rPr>
        <w:t>базовые</w:t>
      </w:r>
      <w:r>
        <w:rPr>
          <w:color w:val="000009"/>
          <w:spacing w:val="-1"/>
        </w:rPr>
        <w:t xml:space="preserve"> </w:t>
      </w:r>
      <w:r>
        <w:rPr>
          <w:color w:val="000009"/>
        </w:rPr>
        <w:t>учебные действия являются основой</w:t>
      </w:r>
      <w:r>
        <w:rPr>
          <w:color w:val="000009"/>
          <w:spacing w:val="-1"/>
        </w:rPr>
        <w:t xml:space="preserve"> </w:t>
      </w:r>
      <w:r>
        <w:rPr>
          <w:color w:val="000009"/>
        </w:rPr>
        <w:t>для начала обучения</w:t>
      </w:r>
      <w:r>
        <w:rPr>
          <w:color w:val="000009"/>
          <w:spacing w:val="-1"/>
        </w:rPr>
        <w:t xml:space="preserve"> </w:t>
      </w:r>
      <w:r>
        <w:rPr>
          <w:color w:val="000009"/>
        </w:rPr>
        <w:t>в</w:t>
      </w:r>
      <w:r>
        <w:rPr>
          <w:color w:val="000009"/>
          <w:spacing w:val="-1"/>
        </w:rPr>
        <w:t xml:space="preserve"> </w:t>
      </w:r>
      <w:r>
        <w:rPr>
          <w:color w:val="000009"/>
        </w:rPr>
        <w:t>школе, их формирование способствует адаптации обучающегося к учебной</w:t>
      </w:r>
      <w:r>
        <w:rPr>
          <w:color w:val="000009"/>
          <w:spacing w:val="-1"/>
        </w:rPr>
        <w:t xml:space="preserve"> </w:t>
      </w:r>
      <w:r>
        <w:rPr>
          <w:color w:val="000009"/>
        </w:rPr>
        <w:t>деятельности. Без них обучение в школе будет затруднено.</w:t>
      </w:r>
    </w:p>
    <w:p w:rsidR="00ED2570" w:rsidRDefault="00125FB7">
      <w:pPr>
        <w:pStyle w:val="a3"/>
        <w:spacing w:before="1" w:line="276" w:lineRule="auto"/>
        <w:ind w:right="140" w:firstLine="708"/>
      </w:pPr>
      <w:r>
        <w:rPr>
          <w:color w:val="000009"/>
        </w:rPr>
        <w:t xml:space="preserve">Формирование БУД тесно </w:t>
      </w:r>
      <w:r>
        <w:t>связано с уровнем психофизиологического развития обучающегося, а именно с определенными показателями готовности к обучению:</w:t>
      </w:r>
    </w:p>
    <w:p w:rsidR="00ED2570" w:rsidRDefault="00125FB7">
      <w:pPr>
        <w:pStyle w:val="a4"/>
        <w:numPr>
          <w:ilvl w:val="1"/>
          <w:numId w:val="68"/>
        </w:numPr>
        <w:tabs>
          <w:tab w:val="left" w:pos="993"/>
        </w:tabs>
        <w:spacing w:line="294" w:lineRule="exact"/>
        <w:ind w:left="993" w:hanging="282"/>
        <w:rPr>
          <w:rFonts w:ascii="Symbol" w:hAnsi="Symbol"/>
          <w:sz w:val="24"/>
        </w:rPr>
      </w:pPr>
      <w:r>
        <w:rPr>
          <w:sz w:val="24"/>
        </w:rPr>
        <w:t>наличием</w:t>
      </w:r>
      <w:r>
        <w:rPr>
          <w:spacing w:val="-3"/>
          <w:sz w:val="24"/>
        </w:rPr>
        <w:t xml:space="preserve"> </w:t>
      </w:r>
      <w:r>
        <w:rPr>
          <w:sz w:val="24"/>
        </w:rPr>
        <w:t>знаний</w:t>
      </w:r>
      <w:r>
        <w:rPr>
          <w:spacing w:val="-4"/>
          <w:sz w:val="24"/>
        </w:rPr>
        <w:t xml:space="preserve"> </w:t>
      </w:r>
      <w:r>
        <w:rPr>
          <w:sz w:val="24"/>
        </w:rPr>
        <w:t>и</w:t>
      </w:r>
      <w:r>
        <w:rPr>
          <w:spacing w:val="-3"/>
          <w:sz w:val="24"/>
        </w:rPr>
        <w:t xml:space="preserve"> </w:t>
      </w:r>
      <w:r>
        <w:rPr>
          <w:sz w:val="24"/>
        </w:rPr>
        <w:t>представлений</w:t>
      </w:r>
      <w:r>
        <w:rPr>
          <w:spacing w:val="-4"/>
          <w:sz w:val="24"/>
        </w:rPr>
        <w:t xml:space="preserve"> </w:t>
      </w:r>
      <w:r>
        <w:rPr>
          <w:sz w:val="24"/>
        </w:rPr>
        <w:t>об</w:t>
      </w:r>
      <w:r>
        <w:rPr>
          <w:spacing w:val="-3"/>
          <w:sz w:val="24"/>
        </w:rPr>
        <w:t xml:space="preserve"> </w:t>
      </w:r>
      <w:r>
        <w:rPr>
          <w:sz w:val="24"/>
        </w:rPr>
        <w:t>окружающем</w:t>
      </w:r>
      <w:r>
        <w:rPr>
          <w:spacing w:val="-2"/>
          <w:sz w:val="24"/>
        </w:rPr>
        <w:t xml:space="preserve"> мире;</w:t>
      </w:r>
    </w:p>
    <w:p w:rsidR="00ED2570" w:rsidRDefault="00125FB7">
      <w:pPr>
        <w:pStyle w:val="a4"/>
        <w:numPr>
          <w:ilvl w:val="1"/>
          <w:numId w:val="68"/>
        </w:numPr>
        <w:tabs>
          <w:tab w:val="left" w:pos="993"/>
        </w:tabs>
        <w:spacing w:before="41"/>
        <w:ind w:left="993" w:hanging="282"/>
        <w:rPr>
          <w:rFonts w:ascii="Symbol" w:hAnsi="Symbol"/>
          <w:sz w:val="24"/>
        </w:rPr>
      </w:pPr>
      <w:proofErr w:type="spellStart"/>
      <w:r>
        <w:rPr>
          <w:sz w:val="24"/>
        </w:rPr>
        <w:t>сформированностью</w:t>
      </w:r>
      <w:proofErr w:type="spellEnd"/>
      <w:r>
        <w:rPr>
          <w:spacing w:val="-7"/>
          <w:sz w:val="24"/>
        </w:rPr>
        <w:t xml:space="preserve"> </w:t>
      </w:r>
      <w:r>
        <w:rPr>
          <w:sz w:val="24"/>
        </w:rPr>
        <w:t>умственных</w:t>
      </w:r>
      <w:r>
        <w:rPr>
          <w:spacing w:val="-4"/>
          <w:sz w:val="24"/>
        </w:rPr>
        <w:t xml:space="preserve"> </w:t>
      </w:r>
      <w:r>
        <w:rPr>
          <w:sz w:val="24"/>
        </w:rPr>
        <w:t>операций,</w:t>
      </w:r>
      <w:r>
        <w:rPr>
          <w:spacing w:val="-4"/>
          <w:sz w:val="24"/>
        </w:rPr>
        <w:t xml:space="preserve"> </w:t>
      </w:r>
      <w:r>
        <w:rPr>
          <w:sz w:val="24"/>
        </w:rPr>
        <w:t>действий</w:t>
      </w:r>
      <w:r>
        <w:rPr>
          <w:spacing w:val="-5"/>
          <w:sz w:val="24"/>
        </w:rPr>
        <w:t xml:space="preserve"> </w:t>
      </w:r>
      <w:r>
        <w:rPr>
          <w:sz w:val="24"/>
        </w:rPr>
        <w:t>и</w:t>
      </w:r>
      <w:r>
        <w:rPr>
          <w:spacing w:val="-3"/>
          <w:sz w:val="24"/>
        </w:rPr>
        <w:t xml:space="preserve"> </w:t>
      </w:r>
      <w:r>
        <w:rPr>
          <w:spacing w:val="-2"/>
          <w:sz w:val="24"/>
        </w:rPr>
        <w:t>навыков;</w:t>
      </w:r>
    </w:p>
    <w:p w:rsidR="00ED2570" w:rsidRDefault="00125FB7">
      <w:pPr>
        <w:pStyle w:val="a4"/>
        <w:numPr>
          <w:ilvl w:val="1"/>
          <w:numId w:val="68"/>
        </w:numPr>
        <w:tabs>
          <w:tab w:val="left" w:pos="992"/>
          <w:tab w:val="left" w:pos="994"/>
        </w:tabs>
        <w:spacing w:before="41" w:line="273" w:lineRule="auto"/>
        <w:ind w:right="143"/>
        <w:jc w:val="left"/>
        <w:rPr>
          <w:rFonts w:ascii="Symbol" w:hAnsi="Symbol"/>
          <w:sz w:val="24"/>
        </w:rPr>
      </w:pPr>
      <w:r>
        <w:rPr>
          <w:sz w:val="24"/>
        </w:rPr>
        <w:t>уровнем речевого развития, предполагающим владение словарем, грамматическим строем речи, связным высказыванием и др.;</w:t>
      </w:r>
    </w:p>
    <w:p w:rsidR="00ED2570" w:rsidRDefault="00125FB7">
      <w:pPr>
        <w:pStyle w:val="a4"/>
        <w:numPr>
          <w:ilvl w:val="1"/>
          <w:numId w:val="68"/>
        </w:numPr>
        <w:tabs>
          <w:tab w:val="left" w:pos="992"/>
          <w:tab w:val="left" w:pos="994"/>
        </w:tabs>
        <w:spacing w:before="1" w:line="273" w:lineRule="auto"/>
        <w:ind w:right="141"/>
        <w:jc w:val="left"/>
        <w:rPr>
          <w:rFonts w:ascii="Symbol" w:hAnsi="Symbol"/>
          <w:sz w:val="24"/>
        </w:rPr>
      </w:pPr>
      <w:r>
        <w:rPr>
          <w:sz w:val="24"/>
        </w:rPr>
        <w:t>познавательной активностью, проявляющейся в наличии определенных интересов</w:t>
      </w:r>
      <w:r>
        <w:rPr>
          <w:spacing w:val="40"/>
          <w:sz w:val="24"/>
        </w:rPr>
        <w:t xml:space="preserve"> </w:t>
      </w:r>
      <w:r>
        <w:rPr>
          <w:sz w:val="24"/>
        </w:rPr>
        <w:t>и мотивации;</w:t>
      </w:r>
    </w:p>
    <w:p w:rsidR="00ED2570" w:rsidRDefault="00125FB7">
      <w:pPr>
        <w:pStyle w:val="a4"/>
        <w:numPr>
          <w:ilvl w:val="1"/>
          <w:numId w:val="68"/>
        </w:numPr>
        <w:tabs>
          <w:tab w:val="left" w:pos="993"/>
        </w:tabs>
        <w:spacing w:before="2"/>
        <w:ind w:left="993" w:hanging="282"/>
        <w:jc w:val="left"/>
        <w:rPr>
          <w:rFonts w:ascii="Symbol" w:hAnsi="Symbol"/>
          <w:sz w:val="24"/>
        </w:rPr>
      </w:pPr>
      <w:r>
        <w:rPr>
          <w:sz w:val="24"/>
        </w:rPr>
        <w:t>навыками</w:t>
      </w:r>
      <w:r>
        <w:rPr>
          <w:spacing w:val="-4"/>
          <w:sz w:val="24"/>
        </w:rPr>
        <w:t xml:space="preserve"> </w:t>
      </w:r>
      <w:r>
        <w:rPr>
          <w:sz w:val="24"/>
        </w:rPr>
        <w:t>регуляции</w:t>
      </w:r>
      <w:r>
        <w:rPr>
          <w:spacing w:val="-4"/>
          <w:sz w:val="24"/>
        </w:rPr>
        <w:t xml:space="preserve"> </w:t>
      </w:r>
      <w:r>
        <w:rPr>
          <w:spacing w:val="-2"/>
          <w:sz w:val="24"/>
        </w:rPr>
        <w:t>поведения.</w:t>
      </w:r>
    </w:p>
    <w:p w:rsidR="00ED2570" w:rsidRDefault="00125FB7">
      <w:pPr>
        <w:pStyle w:val="a3"/>
        <w:spacing w:before="41" w:line="276" w:lineRule="auto"/>
        <w:ind w:right="139" w:firstLine="708"/>
      </w:pPr>
      <w:r>
        <w:rPr>
          <w:color w:val="000009"/>
        </w:rPr>
        <w:t>В начальной школе педагогический работник должен научить обучающегося не только читать, писать и считать, но и должен привить две группы новых умений. Во- первых, это учебные действия, составляющие основу умения учиться. Во-вторых, сформировать у обучающихся мотивацию к обучению. В начальной школе, изучая разные предметы, обучающийся на уровне возможностей своего возраста должен освоить</w:t>
      </w:r>
      <w:r>
        <w:rPr>
          <w:color w:val="000009"/>
          <w:spacing w:val="40"/>
        </w:rPr>
        <w:t xml:space="preserve"> </w:t>
      </w:r>
      <w:r>
        <w:rPr>
          <w:color w:val="000009"/>
        </w:rPr>
        <w:t>способы познавательной, творческой деятельности, овладеть коммуникативными и информационными умениями.</w:t>
      </w:r>
    </w:p>
    <w:p w:rsidR="00ED2570" w:rsidRDefault="00125FB7">
      <w:pPr>
        <w:pStyle w:val="a3"/>
        <w:spacing w:line="276" w:lineRule="auto"/>
        <w:ind w:right="140" w:firstLine="708"/>
      </w:pPr>
      <w:r>
        <w:rPr>
          <w:color w:val="000009"/>
        </w:rPr>
        <w:t xml:space="preserve">Успешное обучение в начальной школе невозможно без формирования у обучающихся учебных умений, которые вносят существенный вклад в развитие познавательной деятельности ученика, так как являются </w:t>
      </w:r>
      <w:proofErr w:type="spellStart"/>
      <w:r>
        <w:rPr>
          <w:color w:val="000009"/>
        </w:rPr>
        <w:t>общеучебными</w:t>
      </w:r>
      <w:proofErr w:type="spellEnd"/>
      <w:r>
        <w:rPr>
          <w:color w:val="000009"/>
        </w:rPr>
        <w:t>, то есть не</w:t>
      </w:r>
      <w:r>
        <w:rPr>
          <w:color w:val="000009"/>
          <w:spacing w:val="40"/>
        </w:rPr>
        <w:t xml:space="preserve"> </w:t>
      </w:r>
      <w:r>
        <w:rPr>
          <w:color w:val="000009"/>
        </w:rPr>
        <w:t>зависят от содержания того или иного предмета. При этом каждый учебный предмет в соответствии со спецификой содержания занимает в этом процессе свое место.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2"/>
        <w:spacing w:before="147"/>
        <w:ind w:left="3370"/>
      </w:pPr>
      <w:r>
        <w:lastRenderedPageBreak/>
        <w:t>Функции</w:t>
      </w:r>
      <w:r>
        <w:rPr>
          <w:spacing w:val="-6"/>
        </w:rPr>
        <w:t xml:space="preserve"> </w:t>
      </w:r>
      <w:r>
        <w:t>базовых</w:t>
      </w:r>
      <w:r>
        <w:rPr>
          <w:spacing w:val="-5"/>
        </w:rPr>
        <w:t xml:space="preserve"> </w:t>
      </w:r>
      <w:r>
        <w:t>учебных</w:t>
      </w:r>
      <w:r>
        <w:rPr>
          <w:spacing w:val="-4"/>
        </w:rPr>
        <w:t xml:space="preserve"> </w:t>
      </w:r>
      <w:r>
        <w:rPr>
          <w:spacing w:val="-2"/>
        </w:rPr>
        <w:t>действий</w:t>
      </w:r>
    </w:p>
    <w:p w:rsidR="00ED2570" w:rsidRDefault="00125FB7">
      <w:pPr>
        <w:pStyle w:val="a3"/>
        <w:spacing w:before="40" w:line="276" w:lineRule="auto"/>
        <w:ind w:right="139" w:firstLine="709"/>
      </w:pPr>
      <w:r>
        <w:t>Современные подходы к повышению эффективности обучения предполагают формирование у обучающегося с РАС с легкой умственной отсталостью (интеллектуальными</w:t>
      </w:r>
      <w:r>
        <w:rPr>
          <w:spacing w:val="-2"/>
        </w:rPr>
        <w:t xml:space="preserve"> </w:t>
      </w:r>
      <w:r>
        <w:t>нарушениями)</w:t>
      </w:r>
      <w:r>
        <w:rPr>
          <w:spacing w:val="-1"/>
        </w:rPr>
        <w:t xml:space="preserve"> </w:t>
      </w:r>
      <w:r>
        <w:t>положительной</w:t>
      </w:r>
      <w:r>
        <w:rPr>
          <w:spacing w:val="-2"/>
        </w:rPr>
        <w:t xml:space="preserve"> </w:t>
      </w:r>
      <w:r>
        <w:t>мотивации</w:t>
      </w:r>
      <w:r>
        <w:rPr>
          <w:spacing w:val="-2"/>
        </w:rPr>
        <w:t xml:space="preserve"> </w:t>
      </w:r>
      <w:r>
        <w:t>к</w:t>
      </w:r>
      <w:r>
        <w:rPr>
          <w:spacing w:val="-2"/>
        </w:rPr>
        <w:t xml:space="preserve"> </w:t>
      </w:r>
      <w:r>
        <w:t>учению,</w:t>
      </w:r>
      <w:r>
        <w:rPr>
          <w:spacing w:val="-2"/>
        </w:rPr>
        <w:t xml:space="preserve"> </w:t>
      </w:r>
      <w:r>
        <w:t>умения</w:t>
      </w:r>
      <w:r>
        <w:rPr>
          <w:spacing w:val="-3"/>
        </w:rPr>
        <w:t xml:space="preserve"> </w:t>
      </w:r>
      <w:r>
        <w:t xml:space="preserve">учиться, получать и использовать знания в процессе жизни и деятельности. На протяжении всего обучения детей в школьно-дошкольном отделении ФРЦ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так как они во многом определяют уровень ее </w:t>
      </w:r>
      <w:proofErr w:type="spellStart"/>
      <w:r>
        <w:t>сформированности</w:t>
      </w:r>
      <w:proofErr w:type="spellEnd"/>
      <w:r>
        <w:t xml:space="preserve"> и успешность обучения.</w:t>
      </w:r>
    </w:p>
    <w:p w:rsidR="00ED2570" w:rsidRDefault="00125FB7">
      <w:pPr>
        <w:ind w:left="994"/>
        <w:jc w:val="both"/>
        <w:rPr>
          <w:sz w:val="24"/>
        </w:rPr>
      </w:pPr>
      <w:r>
        <w:rPr>
          <w:b/>
          <w:spacing w:val="-2"/>
          <w:sz w:val="24"/>
        </w:rPr>
        <w:t>Функциями</w:t>
      </w:r>
      <w:r>
        <w:rPr>
          <w:b/>
          <w:spacing w:val="-8"/>
          <w:sz w:val="24"/>
        </w:rPr>
        <w:t xml:space="preserve"> </w:t>
      </w:r>
      <w:r>
        <w:rPr>
          <w:spacing w:val="-2"/>
          <w:sz w:val="24"/>
        </w:rPr>
        <w:t>БУД</w:t>
      </w:r>
      <w:r>
        <w:rPr>
          <w:spacing w:val="-8"/>
          <w:sz w:val="24"/>
        </w:rPr>
        <w:t xml:space="preserve"> </w:t>
      </w:r>
      <w:r>
        <w:rPr>
          <w:spacing w:val="-2"/>
          <w:sz w:val="24"/>
        </w:rPr>
        <w:t>являются:</w:t>
      </w:r>
    </w:p>
    <w:p w:rsidR="00ED2570" w:rsidRDefault="00125FB7">
      <w:pPr>
        <w:pStyle w:val="a4"/>
        <w:numPr>
          <w:ilvl w:val="1"/>
          <w:numId w:val="68"/>
        </w:numPr>
        <w:tabs>
          <w:tab w:val="left" w:pos="992"/>
          <w:tab w:val="left" w:pos="994"/>
          <w:tab w:val="left" w:pos="2588"/>
          <w:tab w:val="left" w:pos="4137"/>
          <w:tab w:val="left" w:pos="6185"/>
          <w:tab w:val="left" w:pos="7437"/>
          <w:tab w:val="left" w:pos="8967"/>
        </w:tabs>
        <w:spacing w:before="42" w:line="273" w:lineRule="auto"/>
        <w:ind w:right="143" w:hanging="285"/>
        <w:jc w:val="left"/>
        <w:rPr>
          <w:rFonts w:ascii="Symbol" w:hAnsi="Symbol"/>
          <w:sz w:val="24"/>
        </w:rPr>
      </w:pPr>
      <w:r>
        <w:rPr>
          <w:spacing w:val="-2"/>
          <w:sz w:val="24"/>
        </w:rPr>
        <w:t>обеспечение</w:t>
      </w:r>
      <w:r>
        <w:rPr>
          <w:sz w:val="24"/>
        </w:rPr>
        <w:tab/>
      </w:r>
      <w:r>
        <w:rPr>
          <w:spacing w:val="-2"/>
          <w:sz w:val="24"/>
        </w:rPr>
        <w:t>успешности</w:t>
      </w:r>
      <w:r>
        <w:rPr>
          <w:sz w:val="24"/>
        </w:rPr>
        <w:tab/>
      </w:r>
      <w:r>
        <w:rPr>
          <w:spacing w:val="-2"/>
          <w:sz w:val="24"/>
        </w:rPr>
        <w:t>(эффективности)</w:t>
      </w:r>
      <w:r>
        <w:rPr>
          <w:sz w:val="24"/>
        </w:rPr>
        <w:tab/>
      </w:r>
      <w:r>
        <w:rPr>
          <w:spacing w:val="-2"/>
          <w:sz w:val="24"/>
        </w:rPr>
        <w:t>изучения</w:t>
      </w:r>
      <w:r>
        <w:rPr>
          <w:sz w:val="24"/>
        </w:rPr>
        <w:tab/>
      </w:r>
      <w:r>
        <w:rPr>
          <w:spacing w:val="-2"/>
          <w:sz w:val="24"/>
        </w:rPr>
        <w:t>содержания</w:t>
      </w:r>
      <w:r>
        <w:rPr>
          <w:sz w:val="24"/>
        </w:rPr>
        <w:tab/>
      </w:r>
      <w:r>
        <w:rPr>
          <w:spacing w:val="-2"/>
          <w:sz w:val="24"/>
        </w:rPr>
        <w:t xml:space="preserve">любой </w:t>
      </w:r>
      <w:r>
        <w:rPr>
          <w:sz w:val="24"/>
        </w:rPr>
        <w:t>предметной области;</w:t>
      </w:r>
    </w:p>
    <w:p w:rsidR="00ED2570" w:rsidRDefault="00125FB7">
      <w:pPr>
        <w:pStyle w:val="a4"/>
        <w:numPr>
          <w:ilvl w:val="1"/>
          <w:numId w:val="68"/>
        </w:numPr>
        <w:tabs>
          <w:tab w:val="left" w:pos="992"/>
        </w:tabs>
        <w:spacing w:before="1"/>
        <w:ind w:left="992" w:hanging="283"/>
        <w:jc w:val="left"/>
        <w:rPr>
          <w:rFonts w:ascii="Symbol" w:hAnsi="Symbol"/>
          <w:sz w:val="24"/>
        </w:rPr>
      </w:pPr>
      <w:r>
        <w:rPr>
          <w:sz w:val="24"/>
        </w:rPr>
        <w:t>реализация</w:t>
      </w:r>
      <w:r>
        <w:rPr>
          <w:spacing w:val="-4"/>
          <w:sz w:val="24"/>
        </w:rPr>
        <w:t xml:space="preserve"> </w:t>
      </w:r>
      <w:r>
        <w:rPr>
          <w:sz w:val="24"/>
        </w:rPr>
        <w:t>преемственности</w:t>
      </w:r>
      <w:r>
        <w:rPr>
          <w:spacing w:val="-2"/>
          <w:sz w:val="24"/>
        </w:rPr>
        <w:t xml:space="preserve"> </w:t>
      </w:r>
      <w:r>
        <w:rPr>
          <w:sz w:val="24"/>
        </w:rPr>
        <w:t>обучения</w:t>
      </w:r>
      <w:r>
        <w:rPr>
          <w:spacing w:val="-1"/>
          <w:sz w:val="24"/>
        </w:rPr>
        <w:t xml:space="preserve"> </w:t>
      </w:r>
      <w:r>
        <w:rPr>
          <w:sz w:val="24"/>
        </w:rPr>
        <w:t>на</w:t>
      </w:r>
      <w:r>
        <w:rPr>
          <w:spacing w:val="-2"/>
          <w:sz w:val="24"/>
        </w:rPr>
        <w:t xml:space="preserve"> </w:t>
      </w:r>
      <w:r>
        <w:rPr>
          <w:sz w:val="24"/>
        </w:rPr>
        <w:t>всех</w:t>
      </w:r>
      <w:r>
        <w:rPr>
          <w:spacing w:val="-1"/>
          <w:sz w:val="24"/>
        </w:rPr>
        <w:t xml:space="preserve"> </w:t>
      </w:r>
      <w:r>
        <w:rPr>
          <w:sz w:val="24"/>
        </w:rPr>
        <w:t>ступенях</w:t>
      </w:r>
      <w:r>
        <w:rPr>
          <w:spacing w:val="-2"/>
          <w:sz w:val="24"/>
        </w:rPr>
        <w:t xml:space="preserve"> образования;</w:t>
      </w:r>
    </w:p>
    <w:p w:rsidR="00ED2570" w:rsidRDefault="00125FB7">
      <w:pPr>
        <w:pStyle w:val="a4"/>
        <w:numPr>
          <w:ilvl w:val="1"/>
          <w:numId w:val="68"/>
        </w:numPr>
        <w:tabs>
          <w:tab w:val="left" w:pos="992"/>
        </w:tabs>
        <w:spacing w:before="41"/>
        <w:ind w:left="992" w:hanging="283"/>
        <w:jc w:val="left"/>
        <w:rPr>
          <w:rFonts w:ascii="Symbol" w:hAnsi="Symbol"/>
          <w:sz w:val="24"/>
        </w:rPr>
      </w:pPr>
      <w:r>
        <w:rPr>
          <w:sz w:val="24"/>
        </w:rPr>
        <w:t>формирование</w:t>
      </w:r>
      <w:r>
        <w:rPr>
          <w:spacing w:val="-5"/>
          <w:sz w:val="24"/>
        </w:rPr>
        <w:t xml:space="preserve"> </w:t>
      </w:r>
      <w:r>
        <w:rPr>
          <w:sz w:val="24"/>
        </w:rPr>
        <w:t>готовности</w:t>
      </w:r>
      <w:r>
        <w:rPr>
          <w:spacing w:val="-4"/>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 xml:space="preserve">дальнейшему </w:t>
      </w:r>
      <w:r>
        <w:rPr>
          <w:spacing w:val="-2"/>
          <w:sz w:val="24"/>
        </w:rPr>
        <w:t>обучению;</w:t>
      </w:r>
    </w:p>
    <w:p w:rsidR="00ED2570" w:rsidRDefault="00125FB7">
      <w:pPr>
        <w:pStyle w:val="a4"/>
        <w:numPr>
          <w:ilvl w:val="1"/>
          <w:numId w:val="68"/>
        </w:numPr>
        <w:tabs>
          <w:tab w:val="left" w:pos="992"/>
        </w:tabs>
        <w:spacing w:before="41"/>
        <w:ind w:left="992" w:hanging="283"/>
        <w:jc w:val="left"/>
        <w:rPr>
          <w:rFonts w:ascii="Symbol" w:hAnsi="Symbol"/>
          <w:sz w:val="24"/>
        </w:rPr>
      </w:pPr>
      <w:r>
        <w:rPr>
          <w:sz w:val="24"/>
        </w:rPr>
        <w:t>обеспечение</w:t>
      </w:r>
      <w:r>
        <w:rPr>
          <w:spacing w:val="-6"/>
          <w:sz w:val="24"/>
        </w:rPr>
        <w:t xml:space="preserve"> </w:t>
      </w:r>
      <w:r>
        <w:rPr>
          <w:sz w:val="24"/>
        </w:rPr>
        <w:t>целостности</w:t>
      </w:r>
      <w:r>
        <w:rPr>
          <w:spacing w:val="-5"/>
          <w:sz w:val="24"/>
        </w:rPr>
        <w:t xml:space="preserve"> </w:t>
      </w:r>
      <w:r>
        <w:rPr>
          <w:sz w:val="24"/>
        </w:rPr>
        <w:t>развития</w:t>
      </w:r>
      <w:r>
        <w:rPr>
          <w:spacing w:val="-6"/>
          <w:sz w:val="24"/>
        </w:rPr>
        <w:t xml:space="preserve"> </w:t>
      </w:r>
      <w:r>
        <w:rPr>
          <w:sz w:val="24"/>
        </w:rPr>
        <w:t>личности</w:t>
      </w:r>
      <w:r>
        <w:rPr>
          <w:spacing w:val="-5"/>
          <w:sz w:val="24"/>
        </w:rPr>
        <w:t xml:space="preserve"> </w:t>
      </w:r>
      <w:r>
        <w:rPr>
          <w:spacing w:val="-2"/>
          <w:sz w:val="24"/>
        </w:rPr>
        <w:t>обучающегося.</w:t>
      </w:r>
    </w:p>
    <w:p w:rsidR="00ED2570" w:rsidRDefault="00125FB7">
      <w:pPr>
        <w:pStyle w:val="a3"/>
        <w:spacing w:before="40" w:line="276" w:lineRule="auto"/>
        <w:ind w:right="140" w:firstLine="709"/>
      </w:pPr>
      <w:r>
        <w:t>С учетом возрастных особенностей обучающихся с РАС с легкой умственной отсталостью (интеллектуальными нарушениями) БУД целесообразно рассматривать на различных этапах обучения.</w:t>
      </w:r>
    </w:p>
    <w:p w:rsidR="00ED2570" w:rsidRDefault="00125FB7">
      <w:pPr>
        <w:pStyle w:val="a3"/>
        <w:spacing w:before="1" w:line="276" w:lineRule="auto"/>
        <w:ind w:right="139" w:firstLine="709"/>
      </w:pPr>
      <w:r>
        <w:t>БУД,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ED2570" w:rsidRDefault="00125FB7">
      <w:pPr>
        <w:pStyle w:val="a3"/>
        <w:ind w:left="994"/>
      </w:pPr>
      <w:r>
        <w:t>Программа</w:t>
      </w:r>
      <w:r>
        <w:rPr>
          <w:spacing w:val="-13"/>
        </w:rPr>
        <w:t xml:space="preserve"> </w:t>
      </w:r>
      <w:r>
        <w:t>формирования</w:t>
      </w:r>
      <w:r>
        <w:rPr>
          <w:spacing w:val="-9"/>
        </w:rPr>
        <w:t xml:space="preserve"> </w:t>
      </w:r>
      <w:r>
        <w:t>БУД</w:t>
      </w:r>
      <w:r>
        <w:rPr>
          <w:spacing w:val="-9"/>
        </w:rPr>
        <w:t xml:space="preserve"> </w:t>
      </w:r>
      <w:r>
        <w:t>включает</w:t>
      </w:r>
      <w:r>
        <w:rPr>
          <w:spacing w:val="-9"/>
        </w:rPr>
        <w:t xml:space="preserve"> </w:t>
      </w:r>
      <w:r>
        <w:t>четыре</w:t>
      </w:r>
      <w:r>
        <w:rPr>
          <w:spacing w:val="-9"/>
        </w:rPr>
        <w:t xml:space="preserve"> </w:t>
      </w:r>
      <w:r>
        <w:t>группы</w:t>
      </w:r>
      <w:r>
        <w:rPr>
          <w:spacing w:val="-11"/>
        </w:rPr>
        <w:t xml:space="preserve"> </w:t>
      </w:r>
      <w:r>
        <w:t>учебных</w:t>
      </w:r>
      <w:r>
        <w:rPr>
          <w:spacing w:val="-8"/>
        </w:rPr>
        <w:t xml:space="preserve"> </w:t>
      </w:r>
      <w:r>
        <w:rPr>
          <w:spacing w:val="-2"/>
        </w:rPr>
        <w:t>действий:</w:t>
      </w:r>
    </w:p>
    <w:p w:rsidR="00ED2570" w:rsidRDefault="00125FB7">
      <w:pPr>
        <w:pStyle w:val="a4"/>
        <w:numPr>
          <w:ilvl w:val="0"/>
          <w:numId w:val="67"/>
        </w:numPr>
        <w:tabs>
          <w:tab w:val="left" w:pos="1234"/>
        </w:tabs>
        <w:spacing w:before="41" w:line="276" w:lineRule="auto"/>
        <w:ind w:right="141" w:firstLine="709"/>
        <w:rPr>
          <w:sz w:val="24"/>
        </w:rPr>
      </w:pPr>
      <w:r>
        <w:rPr>
          <w:b/>
          <w:color w:val="000009"/>
          <w:sz w:val="24"/>
        </w:rPr>
        <w:t xml:space="preserve">Личностные </w:t>
      </w:r>
      <w:r>
        <w:rPr>
          <w:color w:val="000009"/>
          <w:sz w:val="24"/>
        </w:rPr>
        <w:t>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D2570" w:rsidRDefault="00125FB7">
      <w:pPr>
        <w:pStyle w:val="a4"/>
        <w:numPr>
          <w:ilvl w:val="0"/>
          <w:numId w:val="67"/>
        </w:numPr>
        <w:tabs>
          <w:tab w:val="left" w:pos="1234"/>
        </w:tabs>
        <w:spacing w:line="276" w:lineRule="auto"/>
        <w:ind w:right="143" w:firstLine="709"/>
        <w:rPr>
          <w:sz w:val="24"/>
        </w:rPr>
      </w:pPr>
      <w:r>
        <w:rPr>
          <w:b/>
          <w:color w:val="000009"/>
          <w:sz w:val="24"/>
        </w:rPr>
        <w:t xml:space="preserve">Коммуникативные </w:t>
      </w:r>
      <w:r>
        <w:rPr>
          <w:color w:val="000009"/>
          <w:sz w:val="24"/>
        </w:rPr>
        <w:t>учебные действия обеспечивают способность вступать в коммуникацию со взрослыми и сверстниками в процессе обучения.</w:t>
      </w:r>
    </w:p>
    <w:p w:rsidR="00ED2570" w:rsidRDefault="00125FB7">
      <w:pPr>
        <w:pStyle w:val="a4"/>
        <w:numPr>
          <w:ilvl w:val="0"/>
          <w:numId w:val="67"/>
        </w:numPr>
        <w:tabs>
          <w:tab w:val="left" w:pos="1234"/>
        </w:tabs>
        <w:spacing w:line="276" w:lineRule="auto"/>
        <w:ind w:right="145" w:firstLine="709"/>
        <w:rPr>
          <w:sz w:val="24"/>
        </w:rPr>
      </w:pPr>
      <w:r>
        <w:rPr>
          <w:b/>
          <w:color w:val="000009"/>
          <w:sz w:val="24"/>
        </w:rPr>
        <w:t xml:space="preserve">Регулятивные </w:t>
      </w:r>
      <w:r>
        <w:rPr>
          <w:color w:val="000009"/>
          <w:sz w:val="24"/>
        </w:rPr>
        <w:t>учебные действия обеспечивают успешную работу на любом уроке и любом этапе обучения. Благодаря регулятивным учебным действиям создаются условия для формирования и реализации начальных логических операций.</w:t>
      </w:r>
    </w:p>
    <w:p w:rsidR="00ED2570" w:rsidRDefault="00125FB7">
      <w:pPr>
        <w:pStyle w:val="a4"/>
        <w:numPr>
          <w:ilvl w:val="0"/>
          <w:numId w:val="67"/>
        </w:numPr>
        <w:tabs>
          <w:tab w:val="left" w:pos="1234"/>
        </w:tabs>
        <w:spacing w:before="1" w:line="276" w:lineRule="auto"/>
        <w:ind w:right="141" w:firstLine="709"/>
        <w:rPr>
          <w:sz w:val="24"/>
        </w:rPr>
      </w:pPr>
      <w:r>
        <w:rPr>
          <w:b/>
          <w:color w:val="000009"/>
          <w:sz w:val="24"/>
        </w:rPr>
        <w:t xml:space="preserve">Познавательные </w:t>
      </w:r>
      <w:r>
        <w:rPr>
          <w:color w:val="000009"/>
          <w:sz w:val="24"/>
        </w:rPr>
        <w:t>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ED2570" w:rsidRDefault="00125FB7">
      <w:pPr>
        <w:pStyle w:val="a3"/>
        <w:spacing w:line="276" w:lineRule="auto"/>
        <w:ind w:right="141" w:firstLine="708"/>
      </w:pPr>
      <w:r>
        <w:t xml:space="preserve">БУД соотносятся с </w:t>
      </w:r>
      <w:r>
        <w:rPr>
          <w:i/>
        </w:rPr>
        <w:t xml:space="preserve">личностными </w:t>
      </w:r>
      <w:r>
        <w:t xml:space="preserve">и </w:t>
      </w:r>
      <w:r>
        <w:rPr>
          <w:i/>
        </w:rPr>
        <w:t xml:space="preserve">предметными </w:t>
      </w:r>
      <w:r>
        <w:t xml:space="preserve">образовательными результатами. Соотнесение образовательных результатов и БУД может быть представлено следующим </w:t>
      </w:r>
      <w:r>
        <w:rPr>
          <w:spacing w:val="-2"/>
        </w:rPr>
        <w:t>образом:</w:t>
      </w:r>
    </w:p>
    <w:p w:rsidR="00ED2570" w:rsidRDefault="00125FB7">
      <w:pPr>
        <w:pStyle w:val="a4"/>
        <w:numPr>
          <w:ilvl w:val="1"/>
          <w:numId w:val="68"/>
        </w:numPr>
        <w:tabs>
          <w:tab w:val="left" w:pos="992"/>
        </w:tabs>
        <w:spacing w:line="293" w:lineRule="exact"/>
        <w:ind w:left="992" w:hanging="283"/>
        <w:rPr>
          <w:rFonts w:ascii="Symbol" w:hAnsi="Symbol"/>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w:t>
      </w:r>
      <w:r>
        <w:rPr>
          <w:spacing w:val="-3"/>
          <w:sz w:val="24"/>
        </w:rPr>
        <w:t xml:space="preserve"> </w:t>
      </w:r>
      <w:r>
        <w:rPr>
          <w:sz w:val="24"/>
        </w:rPr>
        <w:t>личностные</w:t>
      </w:r>
      <w:r>
        <w:rPr>
          <w:spacing w:val="-4"/>
          <w:sz w:val="24"/>
        </w:rPr>
        <w:t xml:space="preserve"> </w:t>
      </w:r>
      <w:r>
        <w:rPr>
          <w:sz w:val="24"/>
        </w:rPr>
        <w:t>и</w:t>
      </w:r>
      <w:r>
        <w:rPr>
          <w:spacing w:val="-4"/>
          <w:sz w:val="24"/>
        </w:rPr>
        <w:t xml:space="preserve"> </w:t>
      </w:r>
      <w:r>
        <w:rPr>
          <w:sz w:val="24"/>
        </w:rPr>
        <w:t>коммуникативные</w:t>
      </w:r>
      <w:r>
        <w:rPr>
          <w:spacing w:val="-3"/>
          <w:sz w:val="24"/>
        </w:rPr>
        <w:t xml:space="preserve"> </w:t>
      </w:r>
      <w:r>
        <w:rPr>
          <w:spacing w:val="-4"/>
          <w:sz w:val="24"/>
        </w:rPr>
        <w:t>БУД;</w:t>
      </w:r>
    </w:p>
    <w:p w:rsidR="00ED2570" w:rsidRDefault="00125FB7">
      <w:pPr>
        <w:pStyle w:val="a4"/>
        <w:numPr>
          <w:ilvl w:val="1"/>
          <w:numId w:val="68"/>
        </w:numPr>
        <w:tabs>
          <w:tab w:val="left" w:pos="992"/>
        </w:tabs>
        <w:spacing w:before="41"/>
        <w:ind w:left="992" w:hanging="283"/>
        <w:rPr>
          <w:rFonts w:ascii="Symbol" w:hAnsi="Symbol"/>
          <w:sz w:val="24"/>
        </w:rPr>
      </w:pPr>
      <w:r>
        <w:rPr>
          <w:sz w:val="24"/>
        </w:rPr>
        <w:t>предметные</w:t>
      </w:r>
      <w:r>
        <w:rPr>
          <w:spacing w:val="-1"/>
          <w:sz w:val="24"/>
        </w:rPr>
        <w:t xml:space="preserve"> </w:t>
      </w:r>
      <w:r>
        <w:rPr>
          <w:sz w:val="24"/>
        </w:rPr>
        <w:t>результаты</w:t>
      </w:r>
      <w:r>
        <w:rPr>
          <w:spacing w:val="-2"/>
          <w:sz w:val="24"/>
        </w:rPr>
        <w:t xml:space="preserve"> </w:t>
      </w:r>
      <w:r>
        <w:rPr>
          <w:sz w:val="24"/>
        </w:rPr>
        <w:t>–</w:t>
      </w:r>
      <w:r>
        <w:rPr>
          <w:spacing w:val="-1"/>
          <w:sz w:val="24"/>
        </w:rPr>
        <w:t xml:space="preserve"> </w:t>
      </w:r>
      <w:r>
        <w:rPr>
          <w:sz w:val="24"/>
        </w:rPr>
        <w:t>регулятивные</w:t>
      </w:r>
      <w:r>
        <w:rPr>
          <w:spacing w:val="-1"/>
          <w:sz w:val="24"/>
        </w:rPr>
        <w:t xml:space="preserve"> </w:t>
      </w:r>
      <w:r>
        <w:rPr>
          <w:sz w:val="24"/>
        </w:rPr>
        <w:t>и</w:t>
      </w:r>
      <w:r>
        <w:rPr>
          <w:spacing w:val="-2"/>
          <w:sz w:val="24"/>
        </w:rPr>
        <w:t xml:space="preserve"> </w:t>
      </w:r>
      <w:r>
        <w:rPr>
          <w:sz w:val="24"/>
        </w:rPr>
        <w:t xml:space="preserve">познавательные </w:t>
      </w:r>
      <w:r>
        <w:rPr>
          <w:spacing w:val="-4"/>
          <w:sz w:val="24"/>
        </w:rPr>
        <w:t>БУД.</w:t>
      </w:r>
    </w:p>
    <w:p w:rsidR="00ED2570" w:rsidRDefault="00ED2570">
      <w:pPr>
        <w:pStyle w:val="a4"/>
        <w:rPr>
          <w:rFonts w:ascii="Symbol" w:hAnsi="Symbol"/>
          <w:sz w:val="24"/>
        </w:rPr>
        <w:sectPr w:rsidR="00ED2570">
          <w:pgSz w:w="11910" w:h="16840"/>
          <w:pgMar w:top="1920" w:right="708" w:bottom="1160" w:left="1417" w:header="0" w:footer="939" w:gutter="0"/>
          <w:cols w:space="720"/>
        </w:sectPr>
      </w:pPr>
    </w:p>
    <w:p w:rsidR="00ED2570" w:rsidRDefault="00125FB7">
      <w:pPr>
        <w:pStyle w:val="a3"/>
        <w:spacing w:before="73" w:line="276" w:lineRule="auto"/>
        <w:ind w:right="140" w:firstLine="708"/>
      </w:pPr>
      <w:r>
        <w:lastRenderedPageBreak/>
        <w:t xml:space="preserve">В соответствии с </w:t>
      </w:r>
      <w:proofErr w:type="spellStart"/>
      <w:r>
        <w:t>деятельностным</w:t>
      </w:r>
      <w:proofErr w:type="spellEnd"/>
      <w:r>
        <w:t xml:space="preserve"> подходом и принципами коррекционно- развивающего обучения БУД формируются в специально проектируемых ситуациях с учетом типологических особенностей обучающихся с РАС с легкой умственной отсталостью (интеллектуальными нарушениями). Вместе с тем, важнейшим условием эффективности программы является обеспечение взаимосвязи между всеми направлениями работы по формированию БУД на основе общих принципов, методов и алгоритмов, а также единых критериев и показателей оценки их </w:t>
      </w:r>
      <w:proofErr w:type="spellStart"/>
      <w:r>
        <w:t>сформированности</w:t>
      </w:r>
      <w:proofErr w:type="spellEnd"/>
      <w:r>
        <w:t>.</w:t>
      </w:r>
    </w:p>
    <w:p w:rsidR="00ED2570" w:rsidRDefault="00125FB7">
      <w:pPr>
        <w:pStyle w:val="a3"/>
        <w:spacing w:line="276" w:lineRule="auto"/>
        <w:ind w:right="142" w:firstLine="708"/>
      </w:pPr>
      <w:r>
        <w:t>Умение</w:t>
      </w:r>
      <w:r>
        <w:rPr>
          <w:spacing w:val="-8"/>
        </w:rPr>
        <w:t xml:space="preserve"> </w:t>
      </w:r>
      <w:r>
        <w:t>использовать</w:t>
      </w:r>
      <w:r>
        <w:rPr>
          <w:spacing w:val="-9"/>
        </w:rPr>
        <w:t xml:space="preserve"> </w:t>
      </w:r>
      <w:r>
        <w:t>все</w:t>
      </w:r>
      <w:r>
        <w:rPr>
          <w:spacing w:val="-8"/>
        </w:rPr>
        <w:t xml:space="preserve"> </w:t>
      </w:r>
      <w:r>
        <w:t>группы</w:t>
      </w:r>
      <w:r>
        <w:rPr>
          <w:spacing w:val="-9"/>
        </w:rPr>
        <w:t xml:space="preserve"> </w:t>
      </w:r>
      <w:r>
        <w:t>действий</w:t>
      </w:r>
      <w:r>
        <w:rPr>
          <w:spacing w:val="-9"/>
        </w:rPr>
        <w:t xml:space="preserve"> </w:t>
      </w:r>
      <w:r>
        <w:t>в</w:t>
      </w:r>
      <w:r>
        <w:rPr>
          <w:spacing w:val="-9"/>
        </w:rPr>
        <w:t xml:space="preserve"> </w:t>
      </w:r>
      <w:r>
        <w:t>различных</w:t>
      </w:r>
      <w:r>
        <w:rPr>
          <w:spacing w:val="-9"/>
        </w:rPr>
        <w:t xml:space="preserve"> </w:t>
      </w:r>
      <w:r>
        <w:t>образовательных</w:t>
      </w:r>
      <w:r>
        <w:rPr>
          <w:spacing w:val="-9"/>
        </w:rPr>
        <w:t xml:space="preserve"> </w:t>
      </w:r>
      <w:r>
        <w:t xml:space="preserve">ситуациях является показателем их </w:t>
      </w:r>
      <w:proofErr w:type="spellStart"/>
      <w:r>
        <w:t>сформированности</w:t>
      </w:r>
      <w:proofErr w:type="spellEnd"/>
      <w:r>
        <w:t>.</w:t>
      </w:r>
    </w:p>
    <w:p w:rsidR="00ED2570" w:rsidRDefault="00ED2570">
      <w:pPr>
        <w:pStyle w:val="a3"/>
        <w:spacing w:before="45"/>
        <w:ind w:left="0"/>
        <w:jc w:val="left"/>
      </w:pPr>
    </w:p>
    <w:p w:rsidR="00ED2570" w:rsidRDefault="00125FB7">
      <w:pPr>
        <w:pStyle w:val="2"/>
        <w:ind w:left="2931"/>
        <w:jc w:val="left"/>
      </w:pPr>
      <w:r>
        <w:t>Характеристика</w:t>
      </w:r>
      <w:r>
        <w:rPr>
          <w:spacing w:val="-10"/>
        </w:rPr>
        <w:t xml:space="preserve"> </w:t>
      </w:r>
      <w:r>
        <w:t>базовых</w:t>
      </w:r>
      <w:r>
        <w:rPr>
          <w:spacing w:val="-9"/>
        </w:rPr>
        <w:t xml:space="preserve"> </w:t>
      </w:r>
      <w:r>
        <w:t>учебных</w:t>
      </w:r>
      <w:r>
        <w:rPr>
          <w:spacing w:val="-9"/>
        </w:rPr>
        <w:t xml:space="preserve"> </w:t>
      </w:r>
      <w:r>
        <w:rPr>
          <w:spacing w:val="-2"/>
        </w:rPr>
        <w:t>действий</w:t>
      </w:r>
    </w:p>
    <w:p w:rsidR="00ED2570" w:rsidRDefault="00125FB7">
      <w:pPr>
        <w:spacing w:before="38"/>
        <w:ind w:left="994"/>
        <w:rPr>
          <w:sz w:val="24"/>
        </w:rPr>
      </w:pPr>
      <w:r>
        <w:rPr>
          <w:b/>
          <w:color w:val="000009"/>
          <w:sz w:val="24"/>
        </w:rPr>
        <w:t>Личностные</w:t>
      </w:r>
      <w:r>
        <w:rPr>
          <w:b/>
          <w:color w:val="000009"/>
          <w:spacing w:val="-9"/>
          <w:sz w:val="24"/>
        </w:rPr>
        <w:t xml:space="preserve"> </w:t>
      </w:r>
      <w:r>
        <w:rPr>
          <w:color w:val="000009"/>
          <w:sz w:val="24"/>
        </w:rPr>
        <w:t>учебные</w:t>
      </w:r>
      <w:r>
        <w:rPr>
          <w:color w:val="000009"/>
          <w:spacing w:val="-7"/>
          <w:sz w:val="24"/>
        </w:rPr>
        <w:t xml:space="preserve"> </w:t>
      </w:r>
      <w:r>
        <w:rPr>
          <w:color w:val="000009"/>
          <w:sz w:val="24"/>
        </w:rPr>
        <w:t>действия</w:t>
      </w:r>
      <w:r>
        <w:rPr>
          <w:color w:val="000009"/>
          <w:spacing w:val="-4"/>
          <w:sz w:val="24"/>
        </w:rPr>
        <w:t xml:space="preserve"> </w:t>
      </w:r>
      <w:r>
        <w:rPr>
          <w:color w:val="000009"/>
          <w:sz w:val="24"/>
        </w:rPr>
        <w:t>включают</w:t>
      </w:r>
      <w:r>
        <w:rPr>
          <w:color w:val="000009"/>
          <w:spacing w:val="-5"/>
          <w:sz w:val="24"/>
        </w:rPr>
        <w:t xml:space="preserve"> </w:t>
      </w:r>
      <w:r>
        <w:rPr>
          <w:color w:val="000009"/>
          <w:sz w:val="24"/>
        </w:rPr>
        <w:t>следующие</w:t>
      </w:r>
      <w:r>
        <w:rPr>
          <w:color w:val="000009"/>
          <w:spacing w:val="-6"/>
          <w:sz w:val="24"/>
        </w:rPr>
        <w:t xml:space="preserve"> </w:t>
      </w:r>
      <w:r>
        <w:rPr>
          <w:color w:val="000009"/>
          <w:spacing w:val="-2"/>
          <w:sz w:val="24"/>
        </w:rPr>
        <w:t>умения:</w:t>
      </w:r>
    </w:p>
    <w:p w:rsidR="00ED2570" w:rsidRDefault="00125FB7">
      <w:pPr>
        <w:pStyle w:val="a4"/>
        <w:numPr>
          <w:ilvl w:val="1"/>
          <w:numId w:val="68"/>
        </w:numPr>
        <w:tabs>
          <w:tab w:val="left" w:pos="992"/>
          <w:tab w:val="left" w:pos="994"/>
        </w:tabs>
        <w:spacing w:before="42" w:line="261" w:lineRule="auto"/>
        <w:ind w:right="140"/>
        <w:jc w:val="left"/>
        <w:rPr>
          <w:rFonts w:ascii="Symbol" w:hAnsi="Symbol"/>
          <w:sz w:val="24"/>
        </w:rPr>
      </w:pPr>
      <w:r>
        <w:rPr>
          <w:position w:val="1"/>
          <w:sz w:val="24"/>
        </w:rPr>
        <w:t>осознание</w:t>
      </w:r>
      <w:r>
        <w:rPr>
          <w:spacing w:val="40"/>
          <w:position w:val="1"/>
          <w:sz w:val="24"/>
        </w:rPr>
        <w:t xml:space="preserve"> </w:t>
      </w:r>
      <w:r>
        <w:rPr>
          <w:position w:val="1"/>
          <w:sz w:val="24"/>
        </w:rPr>
        <w:t>себя</w:t>
      </w:r>
      <w:r>
        <w:rPr>
          <w:spacing w:val="40"/>
          <w:position w:val="1"/>
          <w:sz w:val="24"/>
        </w:rPr>
        <w:t xml:space="preserve"> </w:t>
      </w:r>
      <w:r>
        <w:rPr>
          <w:position w:val="1"/>
          <w:sz w:val="24"/>
        </w:rPr>
        <w:t>как</w:t>
      </w:r>
      <w:r>
        <w:rPr>
          <w:spacing w:val="40"/>
          <w:position w:val="1"/>
          <w:sz w:val="24"/>
        </w:rPr>
        <w:t xml:space="preserve"> </w:t>
      </w:r>
      <w:r>
        <w:rPr>
          <w:position w:val="1"/>
          <w:sz w:val="24"/>
        </w:rPr>
        <w:t>ученика,</w:t>
      </w:r>
      <w:r>
        <w:rPr>
          <w:spacing w:val="40"/>
          <w:position w:val="1"/>
          <w:sz w:val="24"/>
        </w:rPr>
        <w:t xml:space="preserve"> </w:t>
      </w:r>
      <w:r>
        <w:rPr>
          <w:position w:val="1"/>
          <w:sz w:val="24"/>
        </w:rPr>
        <w:t>заинтересованного</w:t>
      </w:r>
      <w:r>
        <w:rPr>
          <w:spacing w:val="40"/>
          <w:position w:val="1"/>
          <w:sz w:val="24"/>
        </w:rPr>
        <w:t xml:space="preserve"> </w:t>
      </w:r>
      <w:r>
        <w:rPr>
          <w:position w:val="1"/>
          <w:sz w:val="24"/>
        </w:rPr>
        <w:t>посещением</w:t>
      </w:r>
      <w:r>
        <w:rPr>
          <w:spacing w:val="40"/>
          <w:position w:val="1"/>
          <w:sz w:val="24"/>
        </w:rPr>
        <w:t xml:space="preserve"> </w:t>
      </w:r>
      <w:r>
        <w:rPr>
          <w:position w:val="1"/>
          <w:sz w:val="24"/>
        </w:rPr>
        <w:t>школы,</w:t>
      </w:r>
      <w:r>
        <w:rPr>
          <w:spacing w:val="40"/>
          <w:position w:val="1"/>
          <w:sz w:val="24"/>
        </w:rPr>
        <w:t xml:space="preserve"> </w:t>
      </w:r>
      <w:r>
        <w:rPr>
          <w:position w:val="1"/>
          <w:sz w:val="24"/>
        </w:rPr>
        <w:t xml:space="preserve">обучением, </w:t>
      </w:r>
      <w:r>
        <w:rPr>
          <w:sz w:val="24"/>
        </w:rPr>
        <w:t>занятиями; как члена семьи, одноклассника, друга;</w:t>
      </w:r>
    </w:p>
    <w:p w:rsidR="00ED2570" w:rsidRDefault="00125FB7">
      <w:pPr>
        <w:pStyle w:val="a4"/>
        <w:numPr>
          <w:ilvl w:val="1"/>
          <w:numId w:val="68"/>
        </w:numPr>
        <w:tabs>
          <w:tab w:val="left" w:pos="992"/>
          <w:tab w:val="left" w:pos="994"/>
        </w:tabs>
        <w:spacing w:before="17" w:line="264" w:lineRule="auto"/>
        <w:ind w:right="143"/>
        <w:jc w:val="left"/>
        <w:rPr>
          <w:rFonts w:ascii="Symbol" w:hAnsi="Symbol"/>
          <w:sz w:val="24"/>
        </w:rPr>
      </w:pPr>
      <w:r>
        <w:rPr>
          <w:position w:val="1"/>
          <w:sz w:val="24"/>
        </w:rPr>
        <w:t xml:space="preserve">способность к осмыслению социального окружения, своего места в нем, принятие </w:t>
      </w:r>
      <w:r>
        <w:rPr>
          <w:sz w:val="24"/>
        </w:rPr>
        <w:t>соответствующих возрасту ценностей и социальных ролей;</w:t>
      </w:r>
    </w:p>
    <w:p w:rsidR="00ED2570" w:rsidRDefault="00125FB7">
      <w:pPr>
        <w:pStyle w:val="a4"/>
        <w:numPr>
          <w:ilvl w:val="1"/>
          <w:numId w:val="68"/>
        </w:numPr>
        <w:tabs>
          <w:tab w:val="left" w:pos="992"/>
          <w:tab w:val="left" w:pos="994"/>
        </w:tabs>
        <w:spacing w:before="11" w:line="264" w:lineRule="auto"/>
        <w:ind w:right="140"/>
        <w:jc w:val="left"/>
        <w:rPr>
          <w:rFonts w:ascii="Symbol" w:hAnsi="Symbol"/>
          <w:sz w:val="24"/>
        </w:rPr>
      </w:pPr>
      <w:r>
        <w:rPr>
          <w:position w:val="1"/>
          <w:sz w:val="24"/>
        </w:rPr>
        <w:t>положительное</w:t>
      </w:r>
      <w:r>
        <w:rPr>
          <w:spacing w:val="40"/>
          <w:position w:val="1"/>
          <w:sz w:val="24"/>
        </w:rPr>
        <w:t xml:space="preserve"> </w:t>
      </w:r>
      <w:r>
        <w:rPr>
          <w:position w:val="1"/>
          <w:sz w:val="24"/>
        </w:rPr>
        <w:t>отношение</w:t>
      </w:r>
      <w:r>
        <w:rPr>
          <w:spacing w:val="40"/>
          <w:position w:val="1"/>
          <w:sz w:val="24"/>
        </w:rPr>
        <w:t xml:space="preserve"> </w:t>
      </w:r>
      <w:r>
        <w:rPr>
          <w:position w:val="1"/>
          <w:sz w:val="24"/>
        </w:rPr>
        <w:t>к</w:t>
      </w:r>
      <w:r>
        <w:rPr>
          <w:spacing w:val="40"/>
          <w:position w:val="1"/>
          <w:sz w:val="24"/>
        </w:rPr>
        <w:t xml:space="preserve"> </w:t>
      </w:r>
      <w:r>
        <w:rPr>
          <w:position w:val="1"/>
          <w:sz w:val="24"/>
        </w:rPr>
        <w:t>окружающей</w:t>
      </w:r>
      <w:r>
        <w:rPr>
          <w:spacing w:val="40"/>
          <w:position w:val="1"/>
          <w:sz w:val="24"/>
        </w:rPr>
        <w:t xml:space="preserve"> </w:t>
      </w:r>
      <w:r>
        <w:rPr>
          <w:position w:val="1"/>
          <w:sz w:val="24"/>
        </w:rPr>
        <w:t>действительности,</w:t>
      </w:r>
      <w:r>
        <w:rPr>
          <w:spacing w:val="40"/>
          <w:position w:val="1"/>
          <w:sz w:val="24"/>
        </w:rPr>
        <w:t xml:space="preserve"> </w:t>
      </w:r>
      <w:r>
        <w:rPr>
          <w:position w:val="1"/>
          <w:sz w:val="24"/>
        </w:rPr>
        <w:t>готовность</w:t>
      </w:r>
      <w:r>
        <w:rPr>
          <w:spacing w:val="40"/>
          <w:position w:val="1"/>
          <w:sz w:val="24"/>
        </w:rPr>
        <w:t xml:space="preserve"> </w:t>
      </w:r>
      <w:r>
        <w:rPr>
          <w:position w:val="1"/>
          <w:sz w:val="24"/>
        </w:rPr>
        <w:t>к</w:t>
      </w:r>
      <w:r>
        <w:rPr>
          <w:spacing w:val="40"/>
          <w:position w:val="1"/>
          <w:sz w:val="24"/>
        </w:rPr>
        <w:t xml:space="preserve"> </w:t>
      </w:r>
      <w:proofErr w:type="spellStart"/>
      <w:r>
        <w:rPr>
          <w:position w:val="1"/>
          <w:sz w:val="24"/>
        </w:rPr>
        <w:t>орга</w:t>
      </w:r>
      <w:proofErr w:type="spellEnd"/>
      <w:r>
        <w:rPr>
          <w:position w:val="1"/>
          <w:sz w:val="24"/>
        </w:rPr>
        <w:t xml:space="preserve">- </w:t>
      </w:r>
      <w:proofErr w:type="spellStart"/>
      <w:r>
        <w:rPr>
          <w:sz w:val="24"/>
        </w:rPr>
        <w:t>низации</w:t>
      </w:r>
      <w:proofErr w:type="spellEnd"/>
      <w:r>
        <w:rPr>
          <w:sz w:val="24"/>
        </w:rPr>
        <w:t xml:space="preserve"> взаимодействия с ней и эстетическому ее восприятию;</w:t>
      </w:r>
    </w:p>
    <w:p w:rsidR="00ED2570" w:rsidRDefault="00125FB7">
      <w:pPr>
        <w:pStyle w:val="a4"/>
        <w:numPr>
          <w:ilvl w:val="1"/>
          <w:numId w:val="68"/>
        </w:numPr>
        <w:tabs>
          <w:tab w:val="left" w:pos="992"/>
          <w:tab w:val="left" w:pos="994"/>
        </w:tabs>
        <w:spacing w:before="12" w:line="264" w:lineRule="auto"/>
        <w:ind w:right="144"/>
        <w:jc w:val="left"/>
        <w:rPr>
          <w:rFonts w:ascii="Symbol" w:hAnsi="Symbol"/>
          <w:sz w:val="24"/>
        </w:rPr>
      </w:pPr>
      <w:r>
        <w:rPr>
          <w:position w:val="1"/>
          <w:sz w:val="24"/>
        </w:rPr>
        <w:t xml:space="preserve">целостный, социально ориентированный взгляд на мир в единстве его природной и </w:t>
      </w:r>
      <w:r>
        <w:rPr>
          <w:sz w:val="24"/>
        </w:rPr>
        <w:t>социальной частей;</w:t>
      </w:r>
    </w:p>
    <w:p w:rsidR="00ED2570" w:rsidRDefault="00125FB7">
      <w:pPr>
        <w:pStyle w:val="a4"/>
        <w:numPr>
          <w:ilvl w:val="1"/>
          <w:numId w:val="68"/>
        </w:numPr>
        <w:tabs>
          <w:tab w:val="left" w:pos="993"/>
        </w:tabs>
        <w:spacing w:before="11"/>
        <w:ind w:left="993" w:hanging="282"/>
        <w:jc w:val="left"/>
        <w:rPr>
          <w:rFonts w:ascii="Symbol" w:hAnsi="Symbol"/>
          <w:sz w:val="24"/>
        </w:rPr>
      </w:pPr>
      <w:r>
        <w:rPr>
          <w:position w:val="1"/>
          <w:sz w:val="24"/>
        </w:rPr>
        <w:t>самостоятельность</w:t>
      </w:r>
      <w:r>
        <w:rPr>
          <w:spacing w:val="-7"/>
          <w:position w:val="1"/>
          <w:sz w:val="24"/>
        </w:rPr>
        <w:t xml:space="preserve"> </w:t>
      </w:r>
      <w:r>
        <w:rPr>
          <w:position w:val="1"/>
          <w:sz w:val="24"/>
        </w:rPr>
        <w:t>в</w:t>
      </w:r>
      <w:r>
        <w:rPr>
          <w:spacing w:val="-4"/>
          <w:position w:val="1"/>
          <w:sz w:val="24"/>
        </w:rPr>
        <w:t xml:space="preserve"> </w:t>
      </w:r>
      <w:r>
        <w:rPr>
          <w:position w:val="1"/>
          <w:sz w:val="24"/>
        </w:rPr>
        <w:t>выполнении</w:t>
      </w:r>
      <w:r>
        <w:rPr>
          <w:spacing w:val="-5"/>
          <w:position w:val="1"/>
          <w:sz w:val="24"/>
        </w:rPr>
        <w:t xml:space="preserve"> </w:t>
      </w:r>
      <w:r>
        <w:rPr>
          <w:position w:val="1"/>
          <w:sz w:val="24"/>
        </w:rPr>
        <w:t>учебных</w:t>
      </w:r>
      <w:r>
        <w:rPr>
          <w:spacing w:val="-3"/>
          <w:position w:val="1"/>
          <w:sz w:val="24"/>
        </w:rPr>
        <w:t xml:space="preserve"> </w:t>
      </w:r>
      <w:r>
        <w:rPr>
          <w:position w:val="1"/>
          <w:sz w:val="24"/>
        </w:rPr>
        <w:t>заданий,</w:t>
      </w:r>
      <w:r>
        <w:rPr>
          <w:spacing w:val="-4"/>
          <w:position w:val="1"/>
          <w:sz w:val="24"/>
        </w:rPr>
        <w:t xml:space="preserve"> </w:t>
      </w:r>
      <w:r>
        <w:rPr>
          <w:position w:val="1"/>
          <w:sz w:val="24"/>
        </w:rPr>
        <w:t>поручений,</w:t>
      </w:r>
      <w:r>
        <w:rPr>
          <w:spacing w:val="-3"/>
          <w:position w:val="1"/>
          <w:sz w:val="24"/>
        </w:rPr>
        <w:t xml:space="preserve"> </w:t>
      </w:r>
      <w:r>
        <w:rPr>
          <w:spacing w:val="-2"/>
          <w:position w:val="1"/>
          <w:sz w:val="24"/>
        </w:rPr>
        <w:t>договоренностей;</w:t>
      </w:r>
    </w:p>
    <w:p w:rsidR="00ED2570" w:rsidRDefault="00125FB7">
      <w:pPr>
        <w:pStyle w:val="a4"/>
        <w:numPr>
          <w:ilvl w:val="1"/>
          <w:numId w:val="68"/>
        </w:numPr>
        <w:tabs>
          <w:tab w:val="left" w:pos="992"/>
          <w:tab w:val="left" w:pos="994"/>
        </w:tabs>
        <w:spacing w:before="28" w:line="268" w:lineRule="auto"/>
        <w:ind w:right="143"/>
        <w:rPr>
          <w:rFonts w:ascii="Symbol" w:hAnsi="Symbol"/>
          <w:sz w:val="24"/>
        </w:rPr>
      </w:pPr>
      <w:r>
        <w:rPr>
          <w:position w:val="1"/>
          <w:sz w:val="24"/>
        </w:rPr>
        <w:t xml:space="preserve">понимание личной ответственности за свои поступки на основе представлений о </w:t>
      </w:r>
      <w:r>
        <w:rPr>
          <w:sz w:val="24"/>
        </w:rPr>
        <w:t>этических нормах и правилах поведения в современном обществе; готовность к безопасному и бережному поведению в природе и обществе.</w:t>
      </w:r>
    </w:p>
    <w:p w:rsidR="00ED2570" w:rsidRDefault="00125FB7">
      <w:pPr>
        <w:spacing w:before="9"/>
        <w:ind w:left="994"/>
        <w:jc w:val="both"/>
        <w:rPr>
          <w:sz w:val="24"/>
        </w:rPr>
      </w:pPr>
      <w:r>
        <w:rPr>
          <w:b/>
          <w:color w:val="000009"/>
          <w:sz w:val="24"/>
        </w:rPr>
        <w:t>Коммуникативные</w:t>
      </w:r>
      <w:r>
        <w:rPr>
          <w:b/>
          <w:color w:val="000009"/>
          <w:spacing w:val="-16"/>
          <w:sz w:val="24"/>
        </w:rPr>
        <w:t xml:space="preserve"> </w:t>
      </w:r>
      <w:r>
        <w:rPr>
          <w:color w:val="000009"/>
          <w:sz w:val="24"/>
        </w:rPr>
        <w:t>учебные</w:t>
      </w:r>
      <w:r>
        <w:rPr>
          <w:color w:val="000009"/>
          <w:spacing w:val="-11"/>
          <w:sz w:val="24"/>
        </w:rPr>
        <w:t xml:space="preserve"> </w:t>
      </w:r>
      <w:r>
        <w:rPr>
          <w:color w:val="000009"/>
          <w:sz w:val="24"/>
        </w:rPr>
        <w:t>действия</w:t>
      </w:r>
      <w:r>
        <w:rPr>
          <w:color w:val="000009"/>
          <w:spacing w:val="-12"/>
          <w:sz w:val="24"/>
        </w:rPr>
        <w:t xml:space="preserve"> </w:t>
      </w:r>
      <w:r>
        <w:rPr>
          <w:color w:val="000009"/>
          <w:sz w:val="24"/>
        </w:rPr>
        <w:t>включают</w:t>
      </w:r>
      <w:r>
        <w:rPr>
          <w:color w:val="000009"/>
          <w:spacing w:val="-12"/>
          <w:sz w:val="24"/>
        </w:rPr>
        <w:t xml:space="preserve"> </w:t>
      </w:r>
      <w:r>
        <w:rPr>
          <w:color w:val="000009"/>
          <w:sz w:val="24"/>
        </w:rPr>
        <w:t>следующие</w:t>
      </w:r>
      <w:r>
        <w:rPr>
          <w:color w:val="000009"/>
          <w:spacing w:val="-11"/>
          <w:sz w:val="24"/>
        </w:rPr>
        <w:t xml:space="preserve"> </w:t>
      </w:r>
      <w:r>
        <w:rPr>
          <w:color w:val="000009"/>
          <w:spacing w:val="-2"/>
          <w:sz w:val="24"/>
        </w:rPr>
        <w:t>умения:</w:t>
      </w:r>
    </w:p>
    <w:p w:rsidR="00ED2570" w:rsidRDefault="00125FB7">
      <w:pPr>
        <w:pStyle w:val="a4"/>
        <w:numPr>
          <w:ilvl w:val="1"/>
          <w:numId w:val="68"/>
        </w:numPr>
        <w:tabs>
          <w:tab w:val="left" w:pos="992"/>
          <w:tab w:val="left" w:pos="994"/>
        </w:tabs>
        <w:spacing w:before="41" w:line="264" w:lineRule="auto"/>
        <w:ind w:right="139"/>
        <w:jc w:val="left"/>
        <w:rPr>
          <w:rFonts w:ascii="Symbol" w:hAnsi="Symbol"/>
          <w:sz w:val="24"/>
        </w:rPr>
      </w:pPr>
      <w:r>
        <w:rPr>
          <w:position w:val="1"/>
          <w:sz w:val="24"/>
        </w:rPr>
        <w:t>вступать</w:t>
      </w:r>
      <w:r>
        <w:rPr>
          <w:spacing w:val="31"/>
          <w:position w:val="1"/>
          <w:sz w:val="24"/>
        </w:rPr>
        <w:t xml:space="preserve"> </w:t>
      </w:r>
      <w:r>
        <w:rPr>
          <w:position w:val="1"/>
          <w:sz w:val="24"/>
        </w:rPr>
        <w:t>в</w:t>
      </w:r>
      <w:r>
        <w:rPr>
          <w:spacing w:val="32"/>
          <w:position w:val="1"/>
          <w:sz w:val="24"/>
        </w:rPr>
        <w:t xml:space="preserve"> </w:t>
      </w:r>
      <w:r>
        <w:rPr>
          <w:position w:val="1"/>
          <w:sz w:val="24"/>
        </w:rPr>
        <w:t>контакт</w:t>
      </w:r>
      <w:r>
        <w:rPr>
          <w:spacing w:val="31"/>
          <w:position w:val="1"/>
          <w:sz w:val="24"/>
        </w:rPr>
        <w:t xml:space="preserve"> </w:t>
      </w:r>
      <w:r>
        <w:rPr>
          <w:position w:val="1"/>
          <w:sz w:val="24"/>
        </w:rPr>
        <w:t>и</w:t>
      </w:r>
      <w:r>
        <w:rPr>
          <w:spacing w:val="32"/>
          <w:position w:val="1"/>
          <w:sz w:val="24"/>
        </w:rPr>
        <w:t xml:space="preserve"> </w:t>
      </w:r>
      <w:r>
        <w:rPr>
          <w:position w:val="1"/>
          <w:sz w:val="24"/>
        </w:rPr>
        <w:t>работать</w:t>
      </w:r>
      <w:r>
        <w:rPr>
          <w:spacing w:val="31"/>
          <w:position w:val="1"/>
          <w:sz w:val="24"/>
        </w:rPr>
        <w:t xml:space="preserve"> </w:t>
      </w:r>
      <w:r>
        <w:rPr>
          <w:position w:val="1"/>
          <w:sz w:val="24"/>
        </w:rPr>
        <w:t>в</w:t>
      </w:r>
      <w:r>
        <w:rPr>
          <w:spacing w:val="32"/>
          <w:position w:val="1"/>
          <w:sz w:val="24"/>
        </w:rPr>
        <w:t xml:space="preserve"> </w:t>
      </w:r>
      <w:r>
        <w:rPr>
          <w:position w:val="1"/>
          <w:sz w:val="24"/>
        </w:rPr>
        <w:t>коллективе</w:t>
      </w:r>
      <w:r>
        <w:rPr>
          <w:spacing w:val="31"/>
          <w:position w:val="1"/>
          <w:sz w:val="24"/>
        </w:rPr>
        <w:t xml:space="preserve"> </w:t>
      </w:r>
      <w:r>
        <w:rPr>
          <w:position w:val="1"/>
          <w:sz w:val="24"/>
        </w:rPr>
        <w:t>(учитель</w:t>
      </w:r>
      <w:r>
        <w:rPr>
          <w:spacing w:val="35"/>
          <w:position w:val="1"/>
          <w:sz w:val="24"/>
        </w:rPr>
        <w:t xml:space="preserve"> </w:t>
      </w:r>
      <w:r>
        <w:rPr>
          <w:position w:val="1"/>
          <w:sz w:val="24"/>
        </w:rPr>
        <w:t>–</w:t>
      </w:r>
      <w:r>
        <w:rPr>
          <w:spacing w:val="30"/>
          <w:position w:val="1"/>
          <w:sz w:val="24"/>
        </w:rPr>
        <w:t xml:space="preserve"> </w:t>
      </w:r>
      <w:r>
        <w:rPr>
          <w:position w:val="1"/>
          <w:sz w:val="24"/>
        </w:rPr>
        <w:t>ученик,</w:t>
      </w:r>
      <w:r>
        <w:rPr>
          <w:spacing w:val="30"/>
          <w:position w:val="1"/>
          <w:sz w:val="24"/>
        </w:rPr>
        <w:t xml:space="preserve"> </w:t>
      </w:r>
      <w:r>
        <w:rPr>
          <w:position w:val="1"/>
          <w:sz w:val="24"/>
        </w:rPr>
        <w:t>ученик</w:t>
      </w:r>
      <w:r>
        <w:rPr>
          <w:spacing w:val="32"/>
          <w:position w:val="1"/>
          <w:sz w:val="24"/>
        </w:rPr>
        <w:t xml:space="preserve"> </w:t>
      </w:r>
      <w:r>
        <w:rPr>
          <w:position w:val="1"/>
          <w:sz w:val="24"/>
        </w:rPr>
        <w:t>–</w:t>
      </w:r>
      <w:r>
        <w:rPr>
          <w:spacing w:val="30"/>
          <w:position w:val="1"/>
          <w:sz w:val="24"/>
        </w:rPr>
        <w:t xml:space="preserve"> </w:t>
      </w:r>
      <w:r>
        <w:rPr>
          <w:position w:val="1"/>
          <w:sz w:val="24"/>
        </w:rPr>
        <w:t xml:space="preserve">ученик, </w:t>
      </w:r>
      <w:r>
        <w:rPr>
          <w:sz w:val="24"/>
        </w:rPr>
        <w:t>ученик – класс, учитель – класс);</w:t>
      </w:r>
    </w:p>
    <w:p w:rsidR="00ED2570" w:rsidRDefault="00125FB7">
      <w:pPr>
        <w:pStyle w:val="a4"/>
        <w:numPr>
          <w:ilvl w:val="1"/>
          <w:numId w:val="68"/>
        </w:numPr>
        <w:tabs>
          <w:tab w:val="left" w:pos="992"/>
          <w:tab w:val="left" w:pos="994"/>
        </w:tabs>
        <w:spacing w:before="11" w:line="264" w:lineRule="auto"/>
        <w:ind w:right="143"/>
        <w:jc w:val="left"/>
        <w:rPr>
          <w:rFonts w:ascii="Symbol" w:hAnsi="Symbol"/>
          <w:sz w:val="24"/>
        </w:rPr>
      </w:pPr>
      <w:r>
        <w:rPr>
          <w:position w:val="1"/>
          <w:sz w:val="24"/>
        </w:rPr>
        <w:t xml:space="preserve">использовать принятые ритуалы социального взаимодействия с одноклассниками и </w:t>
      </w:r>
      <w:r>
        <w:rPr>
          <w:spacing w:val="-2"/>
          <w:sz w:val="24"/>
        </w:rPr>
        <w:t>учителем;</w:t>
      </w:r>
    </w:p>
    <w:p w:rsidR="00ED2570" w:rsidRDefault="00125FB7">
      <w:pPr>
        <w:pStyle w:val="a4"/>
        <w:numPr>
          <w:ilvl w:val="1"/>
          <w:numId w:val="68"/>
        </w:numPr>
        <w:tabs>
          <w:tab w:val="left" w:pos="993"/>
        </w:tabs>
        <w:spacing w:before="13"/>
        <w:ind w:left="993" w:hanging="282"/>
        <w:jc w:val="left"/>
        <w:rPr>
          <w:rFonts w:ascii="Symbol" w:hAnsi="Symbol"/>
          <w:sz w:val="24"/>
        </w:rPr>
      </w:pPr>
      <w:r>
        <w:rPr>
          <w:position w:val="1"/>
          <w:sz w:val="24"/>
        </w:rPr>
        <w:t>обращаться</w:t>
      </w:r>
      <w:r>
        <w:rPr>
          <w:spacing w:val="-3"/>
          <w:position w:val="1"/>
          <w:sz w:val="24"/>
        </w:rPr>
        <w:t xml:space="preserve"> </w:t>
      </w:r>
      <w:r>
        <w:rPr>
          <w:position w:val="1"/>
          <w:sz w:val="24"/>
        </w:rPr>
        <w:t>за</w:t>
      </w:r>
      <w:r>
        <w:rPr>
          <w:spacing w:val="-3"/>
          <w:position w:val="1"/>
          <w:sz w:val="24"/>
        </w:rPr>
        <w:t xml:space="preserve"> </w:t>
      </w:r>
      <w:r>
        <w:rPr>
          <w:position w:val="1"/>
          <w:sz w:val="24"/>
        </w:rPr>
        <w:t>помощью</w:t>
      </w:r>
      <w:r>
        <w:rPr>
          <w:spacing w:val="-4"/>
          <w:position w:val="1"/>
          <w:sz w:val="24"/>
        </w:rPr>
        <w:t xml:space="preserve"> </w:t>
      </w:r>
      <w:r>
        <w:rPr>
          <w:position w:val="1"/>
          <w:sz w:val="24"/>
        </w:rPr>
        <w:t>и</w:t>
      </w:r>
      <w:r>
        <w:rPr>
          <w:spacing w:val="-4"/>
          <w:position w:val="1"/>
          <w:sz w:val="24"/>
        </w:rPr>
        <w:t xml:space="preserve"> </w:t>
      </w:r>
      <w:r>
        <w:rPr>
          <w:position w:val="1"/>
          <w:sz w:val="24"/>
        </w:rPr>
        <w:t>принимать</w:t>
      </w:r>
      <w:r>
        <w:rPr>
          <w:spacing w:val="-3"/>
          <w:position w:val="1"/>
          <w:sz w:val="24"/>
        </w:rPr>
        <w:t xml:space="preserve"> </w:t>
      </w:r>
      <w:r>
        <w:rPr>
          <w:spacing w:val="-2"/>
          <w:position w:val="1"/>
          <w:sz w:val="24"/>
        </w:rPr>
        <w:t>помощь;</w:t>
      </w:r>
    </w:p>
    <w:p w:rsidR="00ED2570" w:rsidRDefault="00125FB7">
      <w:pPr>
        <w:pStyle w:val="a4"/>
        <w:numPr>
          <w:ilvl w:val="1"/>
          <w:numId w:val="68"/>
        </w:numPr>
        <w:tabs>
          <w:tab w:val="left" w:pos="993"/>
        </w:tabs>
        <w:spacing w:before="26"/>
        <w:ind w:left="993" w:hanging="282"/>
        <w:jc w:val="left"/>
        <w:rPr>
          <w:rFonts w:ascii="Symbol" w:hAnsi="Symbol"/>
          <w:sz w:val="24"/>
        </w:rPr>
      </w:pPr>
      <w:r>
        <w:rPr>
          <w:position w:val="1"/>
          <w:sz w:val="24"/>
        </w:rPr>
        <w:t>адекватно</w:t>
      </w:r>
      <w:r>
        <w:rPr>
          <w:spacing w:val="-7"/>
          <w:position w:val="1"/>
          <w:sz w:val="24"/>
        </w:rPr>
        <w:t xml:space="preserve"> </w:t>
      </w:r>
      <w:r>
        <w:rPr>
          <w:position w:val="1"/>
          <w:sz w:val="24"/>
        </w:rPr>
        <w:t>принимать</w:t>
      </w:r>
      <w:r>
        <w:rPr>
          <w:spacing w:val="-5"/>
          <w:position w:val="1"/>
          <w:sz w:val="24"/>
        </w:rPr>
        <w:t xml:space="preserve"> </w:t>
      </w:r>
      <w:r>
        <w:rPr>
          <w:position w:val="1"/>
          <w:sz w:val="24"/>
        </w:rPr>
        <w:t>возможный</w:t>
      </w:r>
      <w:r>
        <w:rPr>
          <w:spacing w:val="-5"/>
          <w:position w:val="1"/>
          <w:sz w:val="24"/>
        </w:rPr>
        <w:t xml:space="preserve"> </w:t>
      </w:r>
      <w:r>
        <w:rPr>
          <w:position w:val="1"/>
          <w:sz w:val="24"/>
        </w:rPr>
        <w:t>отказ</w:t>
      </w:r>
      <w:r>
        <w:rPr>
          <w:spacing w:val="-4"/>
          <w:position w:val="1"/>
          <w:sz w:val="24"/>
        </w:rPr>
        <w:t xml:space="preserve"> </w:t>
      </w:r>
      <w:r>
        <w:rPr>
          <w:position w:val="1"/>
          <w:sz w:val="24"/>
        </w:rPr>
        <w:t>от</w:t>
      </w:r>
      <w:r>
        <w:rPr>
          <w:spacing w:val="-4"/>
          <w:position w:val="1"/>
          <w:sz w:val="24"/>
        </w:rPr>
        <w:t xml:space="preserve"> </w:t>
      </w:r>
      <w:r>
        <w:rPr>
          <w:position w:val="1"/>
          <w:sz w:val="24"/>
        </w:rPr>
        <w:t>совместной</w:t>
      </w:r>
      <w:r>
        <w:rPr>
          <w:spacing w:val="-5"/>
          <w:position w:val="1"/>
          <w:sz w:val="24"/>
        </w:rPr>
        <w:t xml:space="preserve"> </w:t>
      </w:r>
      <w:r>
        <w:rPr>
          <w:spacing w:val="-2"/>
          <w:position w:val="1"/>
          <w:sz w:val="24"/>
        </w:rPr>
        <w:t>деятельности;</w:t>
      </w:r>
    </w:p>
    <w:p w:rsidR="00ED2570" w:rsidRDefault="00125FB7">
      <w:pPr>
        <w:pStyle w:val="a4"/>
        <w:numPr>
          <w:ilvl w:val="1"/>
          <w:numId w:val="68"/>
        </w:numPr>
        <w:tabs>
          <w:tab w:val="left" w:pos="992"/>
          <w:tab w:val="left" w:pos="994"/>
        </w:tabs>
        <w:spacing w:before="28" w:line="264" w:lineRule="auto"/>
        <w:ind w:right="144"/>
        <w:jc w:val="left"/>
        <w:rPr>
          <w:rFonts w:ascii="Symbol" w:hAnsi="Symbol"/>
          <w:sz w:val="24"/>
        </w:rPr>
      </w:pPr>
      <w:r>
        <w:rPr>
          <w:position w:val="1"/>
          <w:sz w:val="24"/>
        </w:rPr>
        <w:t xml:space="preserve">слушать и понимать инструкцию к учебному заданию в разных видах деятельности </w:t>
      </w:r>
      <w:r>
        <w:rPr>
          <w:sz w:val="24"/>
        </w:rPr>
        <w:t>и быту;</w:t>
      </w:r>
    </w:p>
    <w:p w:rsidR="00ED2570" w:rsidRDefault="00125FB7">
      <w:pPr>
        <w:pStyle w:val="a4"/>
        <w:numPr>
          <w:ilvl w:val="1"/>
          <w:numId w:val="68"/>
        </w:numPr>
        <w:tabs>
          <w:tab w:val="left" w:pos="993"/>
        </w:tabs>
        <w:spacing w:before="11"/>
        <w:ind w:left="993" w:hanging="282"/>
        <w:jc w:val="left"/>
        <w:rPr>
          <w:rFonts w:ascii="Symbol" w:hAnsi="Symbol"/>
          <w:sz w:val="24"/>
        </w:rPr>
      </w:pPr>
      <w:r>
        <w:rPr>
          <w:position w:val="1"/>
          <w:sz w:val="24"/>
        </w:rPr>
        <w:t>сотрудничать</w:t>
      </w:r>
      <w:r>
        <w:rPr>
          <w:spacing w:val="-5"/>
          <w:position w:val="1"/>
          <w:sz w:val="24"/>
        </w:rPr>
        <w:t xml:space="preserve"> </w:t>
      </w:r>
      <w:r>
        <w:rPr>
          <w:position w:val="1"/>
          <w:sz w:val="24"/>
        </w:rPr>
        <w:t>со</w:t>
      </w:r>
      <w:r>
        <w:rPr>
          <w:spacing w:val="-2"/>
          <w:position w:val="1"/>
          <w:sz w:val="24"/>
        </w:rPr>
        <w:t xml:space="preserve"> </w:t>
      </w:r>
      <w:r>
        <w:rPr>
          <w:position w:val="1"/>
          <w:sz w:val="24"/>
        </w:rPr>
        <w:t>взрослыми</w:t>
      </w:r>
      <w:r>
        <w:rPr>
          <w:spacing w:val="-3"/>
          <w:position w:val="1"/>
          <w:sz w:val="24"/>
        </w:rPr>
        <w:t xml:space="preserve"> </w:t>
      </w:r>
      <w:r>
        <w:rPr>
          <w:position w:val="1"/>
          <w:sz w:val="24"/>
        </w:rPr>
        <w:t>и</w:t>
      </w:r>
      <w:r>
        <w:rPr>
          <w:spacing w:val="-3"/>
          <w:position w:val="1"/>
          <w:sz w:val="24"/>
        </w:rPr>
        <w:t xml:space="preserve"> </w:t>
      </w:r>
      <w:r>
        <w:rPr>
          <w:position w:val="1"/>
          <w:sz w:val="24"/>
        </w:rPr>
        <w:t>сверстниками</w:t>
      </w:r>
      <w:r>
        <w:rPr>
          <w:spacing w:val="-3"/>
          <w:position w:val="1"/>
          <w:sz w:val="24"/>
        </w:rPr>
        <w:t xml:space="preserve"> </w:t>
      </w:r>
      <w:r>
        <w:rPr>
          <w:position w:val="1"/>
          <w:sz w:val="24"/>
        </w:rPr>
        <w:t>в</w:t>
      </w:r>
      <w:r>
        <w:rPr>
          <w:spacing w:val="-3"/>
          <w:position w:val="1"/>
          <w:sz w:val="24"/>
        </w:rPr>
        <w:t xml:space="preserve"> </w:t>
      </w:r>
      <w:r>
        <w:rPr>
          <w:position w:val="1"/>
          <w:sz w:val="24"/>
        </w:rPr>
        <w:t>разных</w:t>
      </w:r>
      <w:r>
        <w:rPr>
          <w:spacing w:val="-2"/>
          <w:position w:val="1"/>
          <w:sz w:val="24"/>
        </w:rPr>
        <w:t xml:space="preserve"> </w:t>
      </w:r>
      <w:r>
        <w:rPr>
          <w:position w:val="1"/>
          <w:sz w:val="24"/>
        </w:rPr>
        <w:t>социальных</w:t>
      </w:r>
      <w:r>
        <w:rPr>
          <w:spacing w:val="-2"/>
          <w:position w:val="1"/>
          <w:sz w:val="24"/>
        </w:rPr>
        <w:t xml:space="preserve"> ситуациях;</w:t>
      </w:r>
    </w:p>
    <w:p w:rsidR="00ED2570" w:rsidRDefault="00125FB7">
      <w:pPr>
        <w:pStyle w:val="a4"/>
        <w:numPr>
          <w:ilvl w:val="1"/>
          <w:numId w:val="68"/>
        </w:numPr>
        <w:tabs>
          <w:tab w:val="left" w:pos="992"/>
          <w:tab w:val="left" w:pos="994"/>
        </w:tabs>
        <w:spacing w:before="28" w:line="264" w:lineRule="auto"/>
        <w:ind w:right="142"/>
        <w:rPr>
          <w:rFonts w:ascii="Symbol" w:hAnsi="Symbol"/>
          <w:sz w:val="24"/>
        </w:rPr>
      </w:pPr>
      <w:r>
        <w:rPr>
          <w:position w:val="1"/>
          <w:sz w:val="24"/>
        </w:rPr>
        <w:t xml:space="preserve">доброжелательно относиться, сопереживать, конструктивно взаимодействовать с </w:t>
      </w:r>
      <w:r>
        <w:rPr>
          <w:spacing w:val="-2"/>
          <w:sz w:val="24"/>
        </w:rPr>
        <w:t>людьми;</w:t>
      </w:r>
    </w:p>
    <w:p w:rsidR="00ED2570" w:rsidRDefault="00125FB7">
      <w:pPr>
        <w:pStyle w:val="a4"/>
        <w:numPr>
          <w:ilvl w:val="1"/>
          <w:numId w:val="68"/>
        </w:numPr>
        <w:tabs>
          <w:tab w:val="left" w:pos="992"/>
          <w:tab w:val="left" w:pos="994"/>
        </w:tabs>
        <w:spacing w:before="11" w:line="268" w:lineRule="auto"/>
        <w:ind w:right="143"/>
        <w:rPr>
          <w:rFonts w:ascii="Symbol" w:hAnsi="Symbol"/>
          <w:color w:val="000009"/>
          <w:sz w:val="24"/>
        </w:rPr>
      </w:pPr>
      <w:r>
        <w:rPr>
          <w:position w:val="1"/>
          <w:sz w:val="24"/>
        </w:rPr>
        <w:t xml:space="preserve">договариваться и изменять свое поведение в соответствии с объективным мнением </w:t>
      </w:r>
      <w:r>
        <w:rPr>
          <w:sz w:val="24"/>
        </w:rPr>
        <w:t>большинства</w:t>
      </w:r>
      <w:r>
        <w:rPr>
          <w:spacing w:val="-3"/>
          <w:sz w:val="24"/>
        </w:rPr>
        <w:t xml:space="preserve"> </w:t>
      </w:r>
      <w:r>
        <w:rPr>
          <w:sz w:val="24"/>
        </w:rPr>
        <w:t>в</w:t>
      </w:r>
      <w:r>
        <w:rPr>
          <w:spacing w:val="-4"/>
          <w:sz w:val="24"/>
        </w:rPr>
        <w:t xml:space="preserve"> </w:t>
      </w:r>
      <w:r>
        <w:rPr>
          <w:sz w:val="24"/>
        </w:rPr>
        <w:t>конфликтных</w:t>
      </w:r>
      <w:r>
        <w:rPr>
          <w:spacing w:val="-3"/>
          <w:sz w:val="24"/>
        </w:rPr>
        <w:t xml:space="preserve"> </w:t>
      </w:r>
      <w:r>
        <w:rPr>
          <w:sz w:val="24"/>
        </w:rPr>
        <w:t>или</w:t>
      </w:r>
      <w:r>
        <w:rPr>
          <w:spacing w:val="-3"/>
          <w:sz w:val="24"/>
        </w:rPr>
        <w:t xml:space="preserve"> </w:t>
      </w:r>
      <w:r>
        <w:rPr>
          <w:sz w:val="24"/>
        </w:rPr>
        <w:t>иных</w:t>
      </w:r>
      <w:r>
        <w:rPr>
          <w:spacing w:val="-3"/>
          <w:sz w:val="24"/>
        </w:rPr>
        <w:t xml:space="preserve"> </w:t>
      </w:r>
      <w:r>
        <w:rPr>
          <w:sz w:val="24"/>
        </w:rPr>
        <w:t>ситуациях</w:t>
      </w:r>
      <w:r>
        <w:rPr>
          <w:spacing w:val="-3"/>
          <w:sz w:val="24"/>
        </w:rPr>
        <w:t xml:space="preserve"> </w:t>
      </w:r>
      <w:r>
        <w:rPr>
          <w:sz w:val="24"/>
        </w:rPr>
        <w:t>взаимодействия</w:t>
      </w:r>
      <w:r>
        <w:rPr>
          <w:spacing w:val="-3"/>
          <w:sz w:val="24"/>
        </w:rPr>
        <w:t xml:space="preserve"> </w:t>
      </w:r>
      <w:r>
        <w:rPr>
          <w:color w:val="000009"/>
          <w:sz w:val="24"/>
        </w:rPr>
        <w:t>с</w:t>
      </w:r>
      <w:r>
        <w:rPr>
          <w:color w:val="000009"/>
          <w:spacing w:val="-3"/>
          <w:sz w:val="24"/>
        </w:rPr>
        <w:t xml:space="preserve"> </w:t>
      </w:r>
      <w:r>
        <w:rPr>
          <w:color w:val="000009"/>
          <w:sz w:val="24"/>
        </w:rPr>
        <w:t xml:space="preserve">окружающими. </w:t>
      </w:r>
      <w:r>
        <w:rPr>
          <w:b/>
          <w:color w:val="000009"/>
          <w:sz w:val="24"/>
        </w:rPr>
        <w:t xml:space="preserve">Регулятивные </w:t>
      </w:r>
      <w:r>
        <w:rPr>
          <w:color w:val="000009"/>
          <w:sz w:val="24"/>
        </w:rPr>
        <w:t xml:space="preserve">учебные действия </w:t>
      </w:r>
      <w:r>
        <w:rPr>
          <w:sz w:val="24"/>
        </w:rPr>
        <w:t>включают следующие умения:</w:t>
      </w:r>
    </w:p>
    <w:p w:rsidR="00ED2570" w:rsidRDefault="00125FB7">
      <w:pPr>
        <w:pStyle w:val="a4"/>
        <w:numPr>
          <w:ilvl w:val="1"/>
          <w:numId w:val="68"/>
        </w:numPr>
        <w:tabs>
          <w:tab w:val="left" w:pos="992"/>
          <w:tab w:val="left" w:pos="994"/>
        </w:tabs>
        <w:spacing w:before="9" w:line="261" w:lineRule="auto"/>
        <w:ind w:right="143"/>
        <w:rPr>
          <w:rFonts w:ascii="Symbol" w:hAnsi="Symbol"/>
          <w:sz w:val="24"/>
        </w:rPr>
      </w:pPr>
      <w:r>
        <w:rPr>
          <w:position w:val="1"/>
          <w:sz w:val="24"/>
        </w:rPr>
        <w:t xml:space="preserve">адекватно соблюдать ритуалы школьного поведения (поднимать руку, вставать и </w:t>
      </w:r>
      <w:r>
        <w:rPr>
          <w:sz w:val="24"/>
        </w:rPr>
        <w:t>выходить из-за парты и т. д.);</w:t>
      </w:r>
    </w:p>
    <w:p w:rsidR="00ED2570" w:rsidRDefault="00125FB7">
      <w:pPr>
        <w:pStyle w:val="a4"/>
        <w:numPr>
          <w:ilvl w:val="1"/>
          <w:numId w:val="68"/>
        </w:numPr>
        <w:tabs>
          <w:tab w:val="left" w:pos="992"/>
          <w:tab w:val="left" w:pos="994"/>
        </w:tabs>
        <w:spacing w:before="17" w:line="264" w:lineRule="auto"/>
        <w:ind w:right="143"/>
        <w:rPr>
          <w:rFonts w:ascii="Symbol" w:hAnsi="Symbol"/>
          <w:sz w:val="24"/>
        </w:rPr>
      </w:pPr>
      <w:r>
        <w:rPr>
          <w:position w:val="1"/>
          <w:sz w:val="24"/>
        </w:rPr>
        <w:t xml:space="preserve">принимать цели и произвольно включаться в деятельность, следовать </w:t>
      </w:r>
      <w:r>
        <w:rPr>
          <w:sz w:val="24"/>
        </w:rPr>
        <w:t>предложенному плану и работать в общем темпе;</w:t>
      </w:r>
    </w:p>
    <w:p w:rsidR="00ED2570" w:rsidRDefault="00125FB7">
      <w:pPr>
        <w:pStyle w:val="a4"/>
        <w:numPr>
          <w:ilvl w:val="1"/>
          <w:numId w:val="68"/>
        </w:numPr>
        <w:tabs>
          <w:tab w:val="left" w:pos="992"/>
          <w:tab w:val="left" w:pos="994"/>
        </w:tabs>
        <w:spacing w:before="12" w:line="264" w:lineRule="auto"/>
        <w:ind w:right="144"/>
        <w:rPr>
          <w:rFonts w:ascii="Symbol" w:hAnsi="Symbol"/>
          <w:sz w:val="24"/>
        </w:rPr>
      </w:pPr>
      <w:r>
        <w:rPr>
          <w:position w:val="1"/>
          <w:sz w:val="24"/>
        </w:rPr>
        <w:t xml:space="preserve">активно участвовать в деятельности, контролировать и оценивать свои действия и </w:t>
      </w:r>
      <w:r>
        <w:rPr>
          <w:sz w:val="24"/>
        </w:rPr>
        <w:t>действия одноклассников;</w:t>
      </w:r>
    </w:p>
    <w:p w:rsidR="00ED2570" w:rsidRDefault="00ED2570">
      <w:pPr>
        <w:pStyle w:val="a4"/>
        <w:spacing w:line="264"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68"/>
        </w:numPr>
        <w:tabs>
          <w:tab w:val="left" w:pos="992"/>
          <w:tab w:val="left" w:pos="994"/>
        </w:tabs>
        <w:spacing w:before="73" w:line="268" w:lineRule="auto"/>
        <w:ind w:right="141"/>
        <w:rPr>
          <w:rFonts w:ascii="Symbol" w:hAnsi="Symbol"/>
          <w:sz w:val="24"/>
        </w:rPr>
      </w:pPr>
      <w:r>
        <w:rPr>
          <w:position w:val="1"/>
          <w:sz w:val="24"/>
        </w:rPr>
        <w:lastRenderedPageBreak/>
        <w:t xml:space="preserve">соотносить свои действия и их результаты с заданными образцами, принимать </w:t>
      </w:r>
      <w:r>
        <w:rPr>
          <w:sz w:val="24"/>
        </w:rPr>
        <w:t>оценку деятельности, оценивать ее с учетом предложенных критериев, корректировать свою деятельность с учетом выявленных недочетов.</w:t>
      </w:r>
    </w:p>
    <w:p w:rsidR="00ED2570" w:rsidRDefault="00125FB7">
      <w:pPr>
        <w:spacing w:before="9"/>
        <w:ind w:left="994"/>
        <w:jc w:val="both"/>
        <w:rPr>
          <w:sz w:val="24"/>
        </w:rPr>
      </w:pPr>
      <w:r>
        <w:rPr>
          <w:b/>
          <w:color w:val="000009"/>
          <w:sz w:val="24"/>
        </w:rPr>
        <w:t>Познавательные</w:t>
      </w:r>
      <w:r>
        <w:rPr>
          <w:b/>
          <w:color w:val="000009"/>
          <w:spacing w:val="-11"/>
          <w:sz w:val="24"/>
        </w:rPr>
        <w:t xml:space="preserve"> </w:t>
      </w:r>
      <w:r>
        <w:rPr>
          <w:color w:val="000009"/>
          <w:sz w:val="24"/>
        </w:rPr>
        <w:t>учебные</w:t>
      </w:r>
      <w:r>
        <w:rPr>
          <w:color w:val="000009"/>
          <w:spacing w:val="-7"/>
          <w:sz w:val="24"/>
        </w:rPr>
        <w:t xml:space="preserve"> </w:t>
      </w:r>
      <w:r>
        <w:rPr>
          <w:color w:val="000009"/>
          <w:sz w:val="24"/>
        </w:rPr>
        <w:t>действия</w:t>
      </w:r>
      <w:r>
        <w:rPr>
          <w:color w:val="000009"/>
          <w:spacing w:val="-6"/>
          <w:sz w:val="24"/>
        </w:rPr>
        <w:t xml:space="preserve"> </w:t>
      </w:r>
      <w:r>
        <w:rPr>
          <w:sz w:val="24"/>
        </w:rPr>
        <w:t>включают</w:t>
      </w:r>
      <w:r>
        <w:rPr>
          <w:spacing w:val="-7"/>
          <w:sz w:val="24"/>
        </w:rPr>
        <w:t xml:space="preserve"> </w:t>
      </w:r>
      <w:r>
        <w:rPr>
          <w:sz w:val="24"/>
        </w:rPr>
        <w:t>следующие</w:t>
      </w:r>
      <w:r>
        <w:rPr>
          <w:spacing w:val="-7"/>
          <w:sz w:val="24"/>
        </w:rPr>
        <w:t xml:space="preserve"> </w:t>
      </w:r>
      <w:r>
        <w:rPr>
          <w:spacing w:val="-2"/>
          <w:sz w:val="24"/>
        </w:rPr>
        <w:t>умения:</w:t>
      </w:r>
    </w:p>
    <w:p w:rsidR="00ED2570" w:rsidRDefault="00125FB7">
      <w:pPr>
        <w:pStyle w:val="a4"/>
        <w:numPr>
          <w:ilvl w:val="1"/>
          <w:numId w:val="68"/>
        </w:numPr>
        <w:tabs>
          <w:tab w:val="left" w:pos="993"/>
        </w:tabs>
        <w:spacing w:before="41"/>
        <w:ind w:left="993" w:hanging="282"/>
        <w:rPr>
          <w:rFonts w:ascii="Symbol" w:hAnsi="Symbol"/>
          <w:sz w:val="24"/>
        </w:rPr>
      </w:pPr>
      <w:r>
        <w:rPr>
          <w:position w:val="1"/>
          <w:sz w:val="24"/>
        </w:rPr>
        <w:t>выделять</w:t>
      </w:r>
      <w:r>
        <w:rPr>
          <w:spacing w:val="-7"/>
          <w:position w:val="1"/>
          <w:sz w:val="24"/>
        </w:rPr>
        <w:t xml:space="preserve"> </w:t>
      </w:r>
      <w:r>
        <w:rPr>
          <w:position w:val="1"/>
          <w:sz w:val="24"/>
        </w:rPr>
        <w:t>существенные,</w:t>
      </w:r>
      <w:r>
        <w:rPr>
          <w:spacing w:val="-3"/>
          <w:position w:val="1"/>
          <w:sz w:val="24"/>
        </w:rPr>
        <w:t xml:space="preserve"> </w:t>
      </w:r>
      <w:r>
        <w:rPr>
          <w:position w:val="1"/>
          <w:sz w:val="24"/>
        </w:rPr>
        <w:t>общие</w:t>
      </w:r>
      <w:r>
        <w:rPr>
          <w:spacing w:val="-4"/>
          <w:position w:val="1"/>
          <w:sz w:val="24"/>
        </w:rPr>
        <w:t xml:space="preserve"> </w:t>
      </w:r>
      <w:r>
        <w:rPr>
          <w:position w:val="1"/>
          <w:sz w:val="24"/>
        </w:rPr>
        <w:t>и</w:t>
      </w:r>
      <w:r>
        <w:rPr>
          <w:spacing w:val="-4"/>
          <w:position w:val="1"/>
          <w:sz w:val="24"/>
        </w:rPr>
        <w:t xml:space="preserve"> </w:t>
      </w:r>
      <w:r>
        <w:rPr>
          <w:position w:val="1"/>
          <w:sz w:val="24"/>
        </w:rPr>
        <w:t>отличительные</w:t>
      </w:r>
      <w:r>
        <w:rPr>
          <w:spacing w:val="-4"/>
          <w:position w:val="1"/>
          <w:sz w:val="24"/>
        </w:rPr>
        <w:t xml:space="preserve"> </w:t>
      </w:r>
      <w:r>
        <w:rPr>
          <w:position w:val="1"/>
          <w:sz w:val="24"/>
        </w:rPr>
        <w:t>свойства</w:t>
      </w:r>
      <w:r>
        <w:rPr>
          <w:spacing w:val="-3"/>
          <w:position w:val="1"/>
          <w:sz w:val="24"/>
        </w:rPr>
        <w:t xml:space="preserve"> </w:t>
      </w:r>
      <w:r>
        <w:rPr>
          <w:spacing w:val="-2"/>
          <w:position w:val="1"/>
          <w:sz w:val="24"/>
        </w:rPr>
        <w:t>предметов;</w:t>
      </w:r>
    </w:p>
    <w:p w:rsidR="00ED2570" w:rsidRDefault="00125FB7">
      <w:pPr>
        <w:pStyle w:val="a4"/>
        <w:numPr>
          <w:ilvl w:val="1"/>
          <w:numId w:val="68"/>
        </w:numPr>
        <w:tabs>
          <w:tab w:val="left" w:pos="993"/>
        </w:tabs>
        <w:spacing w:before="28"/>
        <w:ind w:left="993" w:hanging="282"/>
        <w:rPr>
          <w:rFonts w:ascii="Symbol" w:hAnsi="Symbol"/>
          <w:sz w:val="24"/>
        </w:rPr>
      </w:pPr>
      <w:r>
        <w:rPr>
          <w:position w:val="1"/>
          <w:sz w:val="24"/>
        </w:rPr>
        <w:t>устанавливать</w:t>
      </w:r>
      <w:r>
        <w:rPr>
          <w:spacing w:val="-6"/>
          <w:position w:val="1"/>
          <w:sz w:val="24"/>
        </w:rPr>
        <w:t xml:space="preserve"> </w:t>
      </w:r>
      <w:proofErr w:type="spellStart"/>
      <w:r>
        <w:rPr>
          <w:position w:val="1"/>
          <w:sz w:val="24"/>
        </w:rPr>
        <w:t>видо</w:t>
      </w:r>
      <w:proofErr w:type="spellEnd"/>
      <w:r>
        <w:rPr>
          <w:position w:val="1"/>
          <w:sz w:val="24"/>
        </w:rPr>
        <w:t>-родовые</w:t>
      </w:r>
      <w:r>
        <w:rPr>
          <w:spacing w:val="-5"/>
          <w:position w:val="1"/>
          <w:sz w:val="24"/>
        </w:rPr>
        <w:t xml:space="preserve"> </w:t>
      </w:r>
      <w:r>
        <w:rPr>
          <w:position w:val="1"/>
          <w:sz w:val="24"/>
        </w:rPr>
        <w:t>отношения</w:t>
      </w:r>
      <w:r>
        <w:rPr>
          <w:spacing w:val="-4"/>
          <w:position w:val="1"/>
          <w:sz w:val="24"/>
        </w:rPr>
        <w:t xml:space="preserve"> </w:t>
      </w:r>
      <w:r>
        <w:rPr>
          <w:spacing w:val="-2"/>
          <w:position w:val="1"/>
          <w:sz w:val="24"/>
        </w:rPr>
        <w:t>предметов;</w:t>
      </w:r>
    </w:p>
    <w:p w:rsidR="00ED2570" w:rsidRDefault="00125FB7">
      <w:pPr>
        <w:pStyle w:val="a4"/>
        <w:numPr>
          <w:ilvl w:val="1"/>
          <w:numId w:val="68"/>
        </w:numPr>
        <w:tabs>
          <w:tab w:val="left" w:pos="992"/>
          <w:tab w:val="left" w:pos="994"/>
        </w:tabs>
        <w:spacing w:before="27" w:line="261" w:lineRule="auto"/>
        <w:ind w:right="141"/>
        <w:rPr>
          <w:rFonts w:ascii="Symbol" w:hAnsi="Symbol"/>
          <w:sz w:val="24"/>
        </w:rPr>
      </w:pPr>
      <w:r>
        <w:rPr>
          <w:position w:val="1"/>
          <w:sz w:val="24"/>
        </w:rPr>
        <w:t xml:space="preserve">делать простейшие обобщения, сравнивать, классифицировать на наглядном </w:t>
      </w:r>
      <w:r>
        <w:rPr>
          <w:sz w:val="24"/>
        </w:rPr>
        <w:t>материале; пользоваться знаками, символами, предметами-заместителями;</w:t>
      </w:r>
    </w:p>
    <w:p w:rsidR="00ED2570" w:rsidRDefault="00125FB7">
      <w:pPr>
        <w:pStyle w:val="a4"/>
        <w:numPr>
          <w:ilvl w:val="1"/>
          <w:numId w:val="68"/>
        </w:numPr>
        <w:tabs>
          <w:tab w:val="left" w:pos="993"/>
        </w:tabs>
        <w:spacing w:before="17"/>
        <w:ind w:left="993" w:hanging="282"/>
        <w:rPr>
          <w:rFonts w:ascii="Symbol" w:hAnsi="Symbol"/>
          <w:sz w:val="24"/>
        </w:rPr>
      </w:pPr>
      <w:r>
        <w:rPr>
          <w:spacing w:val="-2"/>
          <w:position w:val="1"/>
          <w:sz w:val="24"/>
        </w:rPr>
        <w:t>читать;</w:t>
      </w:r>
    </w:p>
    <w:p w:rsidR="00ED2570" w:rsidRDefault="00125FB7">
      <w:pPr>
        <w:pStyle w:val="a4"/>
        <w:numPr>
          <w:ilvl w:val="1"/>
          <w:numId w:val="68"/>
        </w:numPr>
        <w:tabs>
          <w:tab w:val="left" w:pos="993"/>
        </w:tabs>
        <w:spacing w:before="27"/>
        <w:ind w:left="993" w:hanging="282"/>
        <w:rPr>
          <w:rFonts w:ascii="Symbol" w:hAnsi="Symbol"/>
          <w:sz w:val="24"/>
        </w:rPr>
      </w:pPr>
      <w:r>
        <w:rPr>
          <w:position w:val="1"/>
          <w:sz w:val="24"/>
        </w:rPr>
        <w:t>выполнять</w:t>
      </w:r>
      <w:r>
        <w:rPr>
          <w:spacing w:val="-5"/>
          <w:position w:val="1"/>
          <w:sz w:val="24"/>
        </w:rPr>
        <w:t xml:space="preserve"> </w:t>
      </w:r>
      <w:r>
        <w:rPr>
          <w:position w:val="1"/>
          <w:sz w:val="24"/>
        </w:rPr>
        <w:t>графические</w:t>
      </w:r>
      <w:r>
        <w:rPr>
          <w:spacing w:val="-4"/>
          <w:position w:val="1"/>
          <w:sz w:val="24"/>
        </w:rPr>
        <w:t xml:space="preserve"> </w:t>
      </w:r>
      <w:r>
        <w:rPr>
          <w:position w:val="1"/>
          <w:sz w:val="24"/>
        </w:rPr>
        <w:t>задания,</w:t>
      </w:r>
      <w:r>
        <w:rPr>
          <w:spacing w:val="-3"/>
          <w:position w:val="1"/>
          <w:sz w:val="24"/>
        </w:rPr>
        <w:t xml:space="preserve"> </w:t>
      </w:r>
      <w:r>
        <w:rPr>
          <w:spacing w:val="-2"/>
          <w:position w:val="1"/>
          <w:sz w:val="24"/>
        </w:rPr>
        <w:t>писать;</w:t>
      </w:r>
    </w:p>
    <w:p w:rsidR="00ED2570" w:rsidRDefault="00125FB7">
      <w:pPr>
        <w:pStyle w:val="a4"/>
        <w:numPr>
          <w:ilvl w:val="1"/>
          <w:numId w:val="68"/>
        </w:numPr>
        <w:tabs>
          <w:tab w:val="left" w:pos="992"/>
          <w:tab w:val="left" w:pos="994"/>
        </w:tabs>
        <w:spacing w:before="27" w:line="264" w:lineRule="auto"/>
        <w:ind w:right="142"/>
        <w:rPr>
          <w:rFonts w:ascii="Symbol" w:hAnsi="Symbol"/>
          <w:sz w:val="24"/>
        </w:rPr>
      </w:pPr>
      <w:r>
        <w:rPr>
          <w:position w:val="1"/>
          <w:sz w:val="24"/>
        </w:rPr>
        <w:t xml:space="preserve">выполнять упорядочивание и группировку, пересчет и уравнивание совокупностей </w:t>
      </w:r>
      <w:r>
        <w:rPr>
          <w:spacing w:val="-2"/>
          <w:sz w:val="24"/>
        </w:rPr>
        <w:t>предметов;</w:t>
      </w:r>
    </w:p>
    <w:p w:rsidR="00ED2570" w:rsidRDefault="00125FB7">
      <w:pPr>
        <w:pStyle w:val="a4"/>
        <w:numPr>
          <w:ilvl w:val="1"/>
          <w:numId w:val="68"/>
        </w:numPr>
        <w:tabs>
          <w:tab w:val="left" w:pos="992"/>
          <w:tab w:val="left" w:pos="994"/>
        </w:tabs>
        <w:spacing w:before="12" w:line="268" w:lineRule="auto"/>
        <w:ind w:right="141"/>
        <w:rPr>
          <w:rFonts w:ascii="Symbol" w:hAnsi="Symbol"/>
          <w:sz w:val="24"/>
        </w:rPr>
      </w:pPr>
      <w:r>
        <w:rPr>
          <w:position w:val="1"/>
          <w:sz w:val="24"/>
        </w:rPr>
        <w:t xml:space="preserve">наблюдать; работать с информацией (понимать изображение, текст, устное </w:t>
      </w:r>
      <w:r>
        <w:rPr>
          <w:sz w:val="24"/>
        </w:rPr>
        <w:t>высказывание, элементарное схематическое изображение, предъявленные на бумажных, электронных и других носителях).</w:t>
      </w:r>
    </w:p>
    <w:p w:rsidR="00ED2570" w:rsidRDefault="00ED2570">
      <w:pPr>
        <w:pStyle w:val="a3"/>
        <w:spacing w:before="52"/>
        <w:ind w:left="0"/>
        <w:jc w:val="left"/>
      </w:pPr>
    </w:p>
    <w:p w:rsidR="00ED2570" w:rsidRDefault="00125FB7">
      <w:pPr>
        <w:pStyle w:val="1"/>
        <w:ind w:left="1435"/>
      </w:pPr>
      <w:r>
        <w:t>Связи</w:t>
      </w:r>
      <w:r>
        <w:rPr>
          <w:spacing w:val="-4"/>
        </w:rPr>
        <w:t xml:space="preserve"> </w:t>
      </w:r>
      <w:r>
        <w:t>базовых</w:t>
      </w:r>
      <w:r>
        <w:rPr>
          <w:spacing w:val="-3"/>
        </w:rPr>
        <w:t xml:space="preserve"> </w:t>
      </w:r>
      <w:r>
        <w:t>учебных</w:t>
      </w:r>
      <w:r>
        <w:rPr>
          <w:spacing w:val="-3"/>
        </w:rPr>
        <w:t xml:space="preserve"> </w:t>
      </w:r>
      <w:r>
        <w:t>действий</w:t>
      </w:r>
      <w:r>
        <w:rPr>
          <w:spacing w:val="-3"/>
        </w:rPr>
        <w:t xml:space="preserve"> </w:t>
      </w:r>
      <w:r>
        <w:t>с</w:t>
      </w:r>
      <w:r>
        <w:rPr>
          <w:spacing w:val="-3"/>
        </w:rPr>
        <w:t xml:space="preserve"> </w:t>
      </w:r>
      <w:r>
        <w:t>содержанием</w:t>
      </w:r>
      <w:r>
        <w:rPr>
          <w:spacing w:val="-4"/>
        </w:rPr>
        <w:t xml:space="preserve"> </w:t>
      </w:r>
      <w:r>
        <w:t>учебных</w:t>
      </w:r>
      <w:r>
        <w:rPr>
          <w:spacing w:val="-2"/>
        </w:rPr>
        <w:t xml:space="preserve"> предметов</w:t>
      </w:r>
    </w:p>
    <w:p w:rsidR="00ED2570" w:rsidRDefault="00ED2570">
      <w:pPr>
        <w:pStyle w:val="a3"/>
        <w:spacing w:before="80"/>
        <w:ind w:left="0"/>
        <w:jc w:val="left"/>
        <w:rPr>
          <w:b/>
        </w:rPr>
      </w:pPr>
    </w:p>
    <w:p w:rsidR="00ED2570" w:rsidRDefault="00125FB7">
      <w:pPr>
        <w:pStyle w:val="a3"/>
        <w:spacing w:before="1" w:line="276" w:lineRule="auto"/>
        <w:ind w:right="139" w:firstLine="708"/>
      </w:pPr>
      <w:r>
        <w:t>В каждом учебном предмете или коррекционном курсе педагогические работники используют широкий арсенал методов и приемов для формирования БУД у обучающихся</w:t>
      </w:r>
      <w:r>
        <w:rPr>
          <w:spacing w:val="40"/>
        </w:rPr>
        <w:t xml:space="preserve"> </w:t>
      </w:r>
      <w:r>
        <w:t>с РАС с легкой умственной отсталостью (интеллектуальными нарушениями). При этом на начальных этапах обучения особое внимание уделяется формированию базовых регулятивных действий. К таким регулятивным БУД относятся умения произвольно включаться в деятельность, следовать предложенному плану, соотносить свои действия с предложенным образцом и др. Для успешного формирования БУД педагог организует специальную работу на каждом уроке, в ходе которой обучающиеся выполняют действия по единым алгоритмам: ежедневно готовят свое рабочее место, учатся находить нужную учебную принадлежность по просьбе педагогического работника, учатся следовать правилам поведения на уроке.</w:t>
      </w:r>
    </w:p>
    <w:p w:rsidR="00ED2570" w:rsidRDefault="00125FB7">
      <w:pPr>
        <w:pStyle w:val="a3"/>
        <w:spacing w:before="1" w:line="276" w:lineRule="auto"/>
        <w:ind w:right="144" w:firstLine="709"/>
      </w:pPr>
      <w:r>
        <w:t>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w:t>
      </w:r>
    </w:p>
    <w:p w:rsidR="00ED2570" w:rsidRDefault="00ED2570">
      <w:pPr>
        <w:pStyle w:val="a3"/>
        <w:spacing w:before="89"/>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3660"/>
        <w:gridCol w:w="2227"/>
        <w:gridCol w:w="1772"/>
      </w:tblGrid>
      <w:tr w:rsidR="00ED2570">
        <w:trPr>
          <w:trHeight w:val="634"/>
        </w:trPr>
        <w:tc>
          <w:tcPr>
            <w:tcW w:w="1584" w:type="dxa"/>
          </w:tcPr>
          <w:p w:rsidR="00ED2570" w:rsidRDefault="00125FB7">
            <w:pPr>
              <w:pStyle w:val="TableParagraph"/>
              <w:spacing w:before="158"/>
              <w:ind w:left="8" w:right="3"/>
              <w:jc w:val="center"/>
              <w:rPr>
                <w:b/>
                <w:sz w:val="24"/>
              </w:rPr>
            </w:pPr>
            <w:r>
              <w:rPr>
                <w:b/>
                <w:spacing w:val="-2"/>
                <w:sz w:val="24"/>
              </w:rPr>
              <w:t>Группа</w:t>
            </w:r>
            <w:r>
              <w:rPr>
                <w:b/>
                <w:spacing w:val="-11"/>
                <w:sz w:val="24"/>
              </w:rPr>
              <w:t xml:space="preserve"> </w:t>
            </w:r>
            <w:r>
              <w:rPr>
                <w:b/>
                <w:spacing w:val="-5"/>
                <w:sz w:val="24"/>
              </w:rPr>
              <w:t>БУД</w:t>
            </w:r>
          </w:p>
        </w:tc>
        <w:tc>
          <w:tcPr>
            <w:tcW w:w="3660" w:type="dxa"/>
          </w:tcPr>
          <w:p w:rsidR="00ED2570" w:rsidRDefault="00125FB7">
            <w:pPr>
              <w:pStyle w:val="TableParagraph"/>
              <w:spacing w:before="158"/>
              <w:ind w:left="288"/>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27" w:type="dxa"/>
          </w:tcPr>
          <w:p w:rsidR="00ED2570" w:rsidRDefault="00125FB7">
            <w:pPr>
              <w:pStyle w:val="TableParagraph"/>
              <w:ind w:left="8"/>
              <w:jc w:val="center"/>
              <w:rPr>
                <w:b/>
                <w:sz w:val="24"/>
              </w:rPr>
            </w:pPr>
            <w:r>
              <w:rPr>
                <w:b/>
                <w:spacing w:val="-2"/>
                <w:sz w:val="24"/>
              </w:rPr>
              <w:t>Образовательная</w:t>
            </w:r>
          </w:p>
          <w:p w:rsidR="00ED2570" w:rsidRDefault="00125FB7">
            <w:pPr>
              <w:pStyle w:val="TableParagraph"/>
              <w:spacing w:before="41"/>
              <w:ind w:left="8"/>
              <w:jc w:val="center"/>
              <w:rPr>
                <w:b/>
                <w:sz w:val="24"/>
              </w:rPr>
            </w:pPr>
            <w:r>
              <w:rPr>
                <w:b/>
                <w:spacing w:val="-2"/>
                <w:sz w:val="24"/>
              </w:rPr>
              <w:t>область</w:t>
            </w:r>
          </w:p>
        </w:tc>
        <w:tc>
          <w:tcPr>
            <w:tcW w:w="1772" w:type="dxa"/>
          </w:tcPr>
          <w:p w:rsidR="00ED2570" w:rsidRDefault="00125FB7">
            <w:pPr>
              <w:pStyle w:val="TableParagraph"/>
              <w:ind w:left="384"/>
              <w:rPr>
                <w:b/>
                <w:sz w:val="24"/>
              </w:rPr>
            </w:pPr>
            <w:r>
              <w:rPr>
                <w:b/>
                <w:spacing w:val="-2"/>
                <w:sz w:val="24"/>
              </w:rPr>
              <w:t>Учебный</w:t>
            </w:r>
          </w:p>
          <w:p w:rsidR="00ED2570" w:rsidRDefault="00125FB7">
            <w:pPr>
              <w:pStyle w:val="TableParagraph"/>
              <w:spacing w:before="41"/>
              <w:ind w:left="443"/>
              <w:rPr>
                <w:b/>
                <w:sz w:val="24"/>
              </w:rPr>
            </w:pPr>
            <w:r>
              <w:rPr>
                <w:b/>
                <w:spacing w:val="-2"/>
                <w:sz w:val="24"/>
              </w:rPr>
              <w:t>предмет</w:t>
            </w:r>
          </w:p>
        </w:tc>
      </w:tr>
      <w:tr w:rsidR="00ED2570">
        <w:trPr>
          <w:trHeight w:val="301"/>
        </w:trPr>
        <w:tc>
          <w:tcPr>
            <w:tcW w:w="1584" w:type="dxa"/>
            <w:tcBorders>
              <w:bottom w:val="nil"/>
            </w:tcBorders>
          </w:tcPr>
          <w:p w:rsidR="00ED2570" w:rsidRDefault="00125FB7">
            <w:pPr>
              <w:pStyle w:val="TableParagraph"/>
              <w:ind w:left="8" w:right="2"/>
              <w:jc w:val="center"/>
              <w:rPr>
                <w:b/>
                <w:sz w:val="24"/>
              </w:rPr>
            </w:pPr>
            <w:r>
              <w:rPr>
                <w:b/>
                <w:spacing w:val="-2"/>
                <w:sz w:val="24"/>
              </w:rPr>
              <w:t>Личностные</w:t>
            </w:r>
          </w:p>
        </w:tc>
        <w:tc>
          <w:tcPr>
            <w:tcW w:w="3660" w:type="dxa"/>
            <w:tcBorders>
              <w:bottom w:val="nil"/>
            </w:tcBorders>
          </w:tcPr>
          <w:p w:rsidR="00ED2570" w:rsidRDefault="00125FB7">
            <w:pPr>
              <w:pStyle w:val="TableParagraph"/>
              <w:spacing w:line="274" w:lineRule="exact"/>
              <w:ind w:left="106"/>
              <w:rPr>
                <w:sz w:val="24"/>
              </w:rPr>
            </w:pPr>
            <w:r>
              <w:rPr>
                <w:sz w:val="24"/>
              </w:rPr>
              <w:t>осознание</w:t>
            </w:r>
            <w:r>
              <w:rPr>
                <w:spacing w:val="-1"/>
                <w:sz w:val="24"/>
              </w:rPr>
              <w:t xml:space="preserve"> </w:t>
            </w:r>
            <w:r>
              <w:rPr>
                <w:sz w:val="24"/>
              </w:rPr>
              <w:t>себя</w:t>
            </w:r>
            <w:r>
              <w:rPr>
                <w:spacing w:val="-1"/>
                <w:sz w:val="24"/>
              </w:rPr>
              <w:t xml:space="preserve"> </w:t>
            </w:r>
            <w:r>
              <w:rPr>
                <w:sz w:val="24"/>
              </w:rPr>
              <w:t>как</w:t>
            </w:r>
            <w:r>
              <w:rPr>
                <w:spacing w:val="-2"/>
                <w:sz w:val="24"/>
              </w:rPr>
              <w:t xml:space="preserve"> ученика,</w:t>
            </w:r>
          </w:p>
        </w:tc>
        <w:tc>
          <w:tcPr>
            <w:tcW w:w="2227" w:type="dxa"/>
            <w:tcBorders>
              <w:bottom w:val="nil"/>
            </w:tcBorders>
          </w:tcPr>
          <w:p w:rsidR="00ED2570" w:rsidRDefault="00125FB7">
            <w:pPr>
              <w:pStyle w:val="TableParagraph"/>
              <w:spacing w:line="274" w:lineRule="exact"/>
              <w:rPr>
                <w:sz w:val="24"/>
              </w:rPr>
            </w:pPr>
            <w:r>
              <w:rPr>
                <w:sz w:val="24"/>
              </w:rPr>
              <w:t>Язык</w:t>
            </w:r>
            <w:r>
              <w:rPr>
                <w:spacing w:val="-1"/>
                <w:sz w:val="24"/>
              </w:rPr>
              <w:t xml:space="preserve"> </w:t>
            </w:r>
            <w:r>
              <w:rPr>
                <w:sz w:val="24"/>
              </w:rPr>
              <w:t>и</w:t>
            </w:r>
            <w:r>
              <w:rPr>
                <w:spacing w:val="-1"/>
                <w:sz w:val="24"/>
              </w:rPr>
              <w:t xml:space="preserve"> </w:t>
            </w:r>
            <w:r>
              <w:rPr>
                <w:spacing w:val="-2"/>
                <w:sz w:val="24"/>
              </w:rPr>
              <w:t>речевая</w:t>
            </w:r>
          </w:p>
        </w:tc>
        <w:tc>
          <w:tcPr>
            <w:tcW w:w="1772" w:type="dxa"/>
            <w:tcBorders>
              <w:bottom w:val="nil"/>
            </w:tcBorders>
          </w:tcPr>
          <w:p w:rsidR="00ED2570" w:rsidRDefault="00125FB7">
            <w:pPr>
              <w:pStyle w:val="TableParagraph"/>
              <w:spacing w:line="274" w:lineRule="exact"/>
              <w:rPr>
                <w:sz w:val="24"/>
              </w:rPr>
            </w:pPr>
            <w:r>
              <w:rPr>
                <w:sz w:val="24"/>
              </w:rPr>
              <w:t>Русский</w:t>
            </w:r>
            <w:r>
              <w:rPr>
                <w:spacing w:val="-7"/>
                <w:sz w:val="24"/>
              </w:rPr>
              <w:t xml:space="preserve"> </w:t>
            </w:r>
            <w:r>
              <w:rPr>
                <w:spacing w:val="-4"/>
                <w:sz w:val="24"/>
              </w:rPr>
              <w:t>язык</w:t>
            </w:r>
          </w:p>
        </w:tc>
      </w:tr>
      <w:tr w:rsidR="00ED2570">
        <w:trPr>
          <w:trHeight w:val="317"/>
        </w:trPr>
        <w:tc>
          <w:tcPr>
            <w:tcW w:w="1584" w:type="dxa"/>
            <w:tcBorders>
              <w:top w:val="nil"/>
              <w:bottom w:val="nil"/>
            </w:tcBorders>
          </w:tcPr>
          <w:p w:rsidR="00ED2570" w:rsidRDefault="00125FB7">
            <w:pPr>
              <w:pStyle w:val="TableParagraph"/>
              <w:spacing w:before="17"/>
              <w:ind w:left="8" w:right="1"/>
              <w:jc w:val="center"/>
              <w:rPr>
                <w:b/>
                <w:sz w:val="24"/>
              </w:rPr>
            </w:pPr>
            <w:r>
              <w:rPr>
                <w:b/>
                <w:spacing w:val="-2"/>
                <w:sz w:val="24"/>
              </w:rPr>
              <w:t>учебные</w:t>
            </w:r>
          </w:p>
        </w:tc>
        <w:tc>
          <w:tcPr>
            <w:tcW w:w="3660" w:type="dxa"/>
            <w:tcBorders>
              <w:top w:val="nil"/>
              <w:bottom w:val="nil"/>
            </w:tcBorders>
          </w:tcPr>
          <w:p w:rsidR="00ED2570" w:rsidRDefault="00125FB7">
            <w:pPr>
              <w:pStyle w:val="TableParagraph"/>
              <w:spacing w:before="14"/>
              <w:ind w:left="106"/>
              <w:rPr>
                <w:sz w:val="24"/>
              </w:rPr>
            </w:pPr>
            <w:r>
              <w:rPr>
                <w:sz w:val="24"/>
              </w:rPr>
              <w:t>заинтересованного</w:t>
            </w:r>
            <w:r>
              <w:rPr>
                <w:spacing w:val="-10"/>
                <w:sz w:val="24"/>
              </w:rPr>
              <w:t xml:space="preserve"> </w:t>
            </w:r>
            <w:r>
              <w:rPr>
                <w:spacing w:val="-2"/>
                <w:sz w:val="24"/>
              </w:rPr>
              <w:t>посещением</w:t>
            </w:r>
          </w:p>
        </w:tc>
        <w:tc>
          <w:tcPr>
            <w:tcW w:w="2227" w:type="dxa"/>
            <w:tcBorders>
              <w:top w:val="nil"/>
              <w:bottom w:val="nil"/>
            </w:tcBorders>
          </w:tcPr>
          <w:p w:rsidR="00ED2570" w:rsidRDefault="00125FB7">
            <w:pPr>
              <w:pStyle w:val="TableParagraph"/>
              <w:spacing w:before="14"/>
              <w:rPr>
                <w:sz w:val="24"/>
              </w:rPr>
            </w:pPr>
            <w:r>
              <w:rPr>
                <w:spacing w:val="-2"/>
                <w:sz w:val="24"/>
              </w:rPr>
              <w:t>практика</w:t>
            </w:r>
          </w:p>
        </w:tc>
        <w:tc>
          <w:tcPr>
            <w:tcW w:w="1772" w:type="dxa"/>
            <w:tcBorders>
              <w:top w:val="nil"/>
              <w:bottom w:val="nil"/>
            </w:tcBorders>
          </w:tcPr>
          <w:p w:rsidR="00ED2570" w:rsidRDefault="00125FB7">
            <w:pPr>
              <w:pStyle w:val="TableParagraph"/>
              <w:spacing w:before="14"/>
              <w:rPr>
                <w:sz w:val="24"/>
              </w:rPr>
            </w:pPr>
            <w:r>
              <w:rPr>
                <w:spacing w:val="-2"/>
                <w:sz w:val="24"/>
              </w:rPr>
              <w:t>Чтение</w:t>
            </w:r>
          </w:p>
        </w:tc>
      </w:tr>
      <w:tr w:rsidR="00ED2570">
        <w:trPr>
          <w:trHeight w:val="317"/>
        </w:trPr>
        <w:tc>
          <w:tcPr>
            <w:tcW w:w="1584" w:type="dxa"/>
            <w:tcBorders>
              <w:top w:val="nil"/>
              <w:bottom w:val="nil"/>
            </w:tcBorders>
          </w:tcPr>
          <w:p w:rsidR="00ED2570" w:rsidRDefault="00125FB7">
            <w:pPr>
              <w:pStyle w:val="TableParagraph"/>
              <w:spacing w:before="16"/>
              <w:ind w:left="8" w:right="2"/>
              <w:jc w:val="center"/>
              <w:rPr>
                <w:b/>
                <w:sz w:val="24"/>
              </w:rPr>
            </w:pPr>
            <w:r>
              <w:rPr>
                <w:b/>
                <w:spacing w:val="-2"/>
                <w:sz w:val="24"/>
              </w:rPr>
              <w:t>действия</w:t>
            </w:r>
          </w:p>
        </w:tc>
        <w:tc>
          <w:tcPr>
            <w:tcW w:w="3660" w:type="dxa"/>
            <w:tcBorders>
              <w:top w:val="nil"/>
              <w:bottom w:val="nil"/>
            </w:tcBorders>
          </w:tcPr>
          <w:p w:rsidR="00ED2570" w:rsidRDefault="00125FB7">
            <w:pPr>
              <w:pStyle w:val="TableParagraph"/>
              <w:spacing w:before="14"/>
              <w:ind w:left="106"/>
              <w:rPr>
                <w:sz w:val="24"/>
              </w:rPr>
            </w:pPr>
            <w:r>
              <w:rPr>
                <w:sz w:val="24"/>
              </w:rPr>
              <w:t>школы,</w:t>
            </w:r>
            <w:r>
              <w:rPr>
                <w:spacing w:val="-14"/>
                <w:sz w:val="24"/>
              </w:rPr>
              <w:t xml:space="preserve"> </w:t>
            </w:r>
            <w:r>
              <w:rPr>
                <w:sz w:val="24"/>
              </w:rPr>
              <w:t>обучением,</w:t>
            </w:r>
            <w:r>
              <w:rPr>
                <w:spacing w:val="-13"/>
                <w:sz w:val="24"/>
              </w:rPr>
              <w:t xml:space="preserve"> </w:t>
            </w:r>
            <w:r>
              <w:rPr>
                <w:spacing w:val="-2"/>
                <w:sz w:val="24"/>
              </w:rPr>
              <w:t>занятиями,</w:t>
            </w:r>
          </w:p>
        </w:tc>
        <w:tc>
          <w:tcPr>
            <w:tcW w:w="2227" w:type="dxa"/>
            <w:tcBorders>
              <w:top w:val="nil"/>
              <w:bottom w:val="nil"/>
            </w:tcBorders>
          </w:tcPr>
          <w:p w:rsidR="00ED2570" w:rsidRDefault="00ED2570">
            <w:pPr>
              <w:pStyle w:val="TableParagraph"/>
              <w:ind w:left="0"/>
              <w:rPr>
                <w:sz w:val="24"/>
              </w:rPr>
            </w:pPr>
          </w:p>
        </w:tc>
        <w:tc>
          <w:tcPr>
            <w:tcW w:w="1772" w:type="dxa"/>
            <w:tcBorders>
              <w:top w:val="nil"/>
              <w:bottom w:val="nil"/>
            </w:tcBorders>
          </w:tcPr>
          <w:p w:rsidR="00ED2570" w:rsidRDefault="00125FB7">
            <w:pPr>
              <w:pStyle w:val="TableParagraph"/>
              <w:spacing w:before="14"/>
              <w:rPr>
                <w:sz w:val="24"/>
              </w:rPr>
            </w:pPr>
            <w:r>
              <w:rPr>
                <w:spacing w:val="-2"/>
                <w:sz w:val="24"/>
              </w:rPr>
              <w:t>Речевая</w:t>
            </w:r>
          </w:p>
        </w:tc>
      </w:tr>
      <w:tr w:rsidR="00ED2570">
        <w:trPr>
          <w:trHeight w:val="333"/>
        </w:trPr>
        <w:tc>
          <w:tcPr>
            <w:tcW w:w="1584" w:type="dxa"/>
            <w:tcBorders>
              <w:top w:val="nil"/>
              <w:bottom w:val="nil"/>
            </w:tcBorders>
          </w:tcPr>
          <w:p w:rsidR="00ED2570" w:rsidRDefault="00ED2570">
            <w:pPr>
              <w:pStyle w:val="TableParagraph"/>
              <w:ind w:left="0"/>
              <w:rPr>
                <w:sz w:val="24"/>
              </w:rPr>
            </w:pPr>
          </w:p>
        </w:tc>
        <w:tc>
          <w:tcPr>
            <w:tcW w:w="3660" w:type="dxa"/>
            <w:tcBorders>
              <w:top w:val="nil"/>
              <w:bottom w:val="nil"/>
            </w:tcBorders>
          </w:tcPr>
          <w:p w:rsidR="00ED2570" w:rsidRDefault="00125FB7">
            <w:pPr>
              <w:pStyle w:val="TableParagraph"/>
              <w:spacing w:before="14"/>
              <w:ind w:left="106"/>
              <w:rPr>
                <w:sz w:val="24"/>
              </w:rPr>
            </w:pPr>
            <w:r>
              <w:rPr>
                <w:sz w:val="24"/>
              </w:rPr>
              <w:t>как</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pacing w:val="-2"/>
                <w:sz w:val="24"/>
              </w:rPr>
              <w:t>одноклассника,</w:t>
            </w:r>
          </w:p>
        </w:tc>
        <w:tc>
          <w:tcPr>
            <w:tcW w:w="2227" w:type="dxa"/>
            <w:tcBorders>
              <w:top w:val="nil"/>
            </w:tcBorders>
          </w:tcPr>
          <w:p w:rsidR="00ED2570" w:rsidRDefault="00ED2570">
            <w:pPr>
              <w:pStyle w:val="TableParagraph"/>
              <w:ind w:left="0"/>
              <w:rPr>
                <w:sz w:val="24"/>
              </w:rPr>
            </w:pPr>
          </w:p>
        </w:tc>
        <w:tc>
          <w:tcPr>
            <w:tcW w:w="1772" w:type="dxa"/>
            <w:tcBorders>
              <w:top w:val="nil"/>
            </w:tcBorders>
          </w:tcPr>
          <w:p w:rsidR="00ED2570" w:rsidRDefault="00125FB7">
            <w:pPr>
              <w:pStyle w:val="TableParagraph"/>
              <w:spacing w:before="14"/>
              <w:rPr>
                <w:sz w:val="24"/>
              </w:rPr>
            </w:pPr>
            <w:r>
              <w:rPr>
                <w:spacing w:val="-2"/>
                <w:sz w:val="24"/>
              </w:rPr>
              <w:t>практика</w:t>
            </w:r>
          </w:p>
        </w:tc>
      </w:tr>
      <w:tr w:rsidR="00ED2570">
        <w:trPr>
          <w:trHeight w:val="537"/>
        </w:trPr>
        <w:tc>
          <w:tcPr>
            <w:tcW w:w="1584" w:type="dxa"/>
            <w:tcBorders>
              <w:top w:val="nil"/>
              <w:bottom w:val="nil"/>
            </w:tcBorders>
          </w:tcPr>
          <w:p w:rsidR="00ED2570" w:rsidRDefault="00ED2570">
            <w:pPr>
              <w:pStyle w:val="TableParagraph"/>
              <w:ind w:left="0"/>
              <w:rPr>
                <w:sz w:val="24"/>
              </w:rPr>
            </w:pPr>
          </w:p>
        </w:tc>
        <w:tc>
          <w:tcPr>
            <w:tcW w:w="3660" w:type="dxa"/>
            <w:tcBorders>
              <w:top w:val="nil"/>
            </w:tcBorders>
          </w:tcPr>
          <w:p w:rsidR="00ED2570" w:rsidRDefault="00125FB7">
            <w:pPr>
              <w:pStyle w:val="TableParagraph"/>
              <w:spacing w:line="264" w:lineRule="exact"/>
              <w:ind w:left="106"/>
              <w:rPr>
                <w:sz w:val="24"/>
              </w:rPr>
            </w:pPr>
            <w:r>
              <w:rPr>
                <w:spacing w:val="-4"/>
                <w:sz w:val="24"/>
              </w:rPr>
              <w:t>друга</w:t>
            </w:r>
          </w:p>
        </w:tc>
        <w:tc>
          <w:tcPr>
            <w:tcW w:w="2227" w:type="dxa"/>
          </w:tcPr>
          <w:p w:rsidR="00ED2570" w:rsidRDefault="00125FB7">
            <w:pPr>
              <w:pStyle w:val="TableParagraph"/>
              <w:spacing w:line="274" w:lineRule="exact"/>
              <w:rPr>
                <w:sz w:val="24"/>
              </w:rPr>
            </w:pPr>
            <w:r>
              <w:rPr>
                <w:spacing w:val="-2"/>
                <w:sz w:val="24"/>
              </w:rPr>
              <w:t>Математика</w:t>
            </w:r>
          </w:p>
        </w:tc>
        <w:tc>
          <w:tcPr>
            <w:tcW w:w="1772" w:type="dxa"/>
          </w:tcPr>
          <w:p w:rsidR="00ED2570" w:rsidRDefault="00125FB7">
            <w:pPr>
              <w:pStyle w:val="TableParagraph"/>
              <w:spacing w:line="274" w:lineRule="exact"/>
              <w:rPr>
                <w:sz w:val="24"/>
              </w:rPr>
            </w:pPr>
            <w:r>
              <w:rPr>
                <w:spacing w:val="-2"/>
                <w:sz w:val="24"/>
              </w:rPr>
              <w:t>Математика</w:t>
            </w:r>
          </w:p>
        </w:tc>
      </w:tr>
      <w:tr w:rsidR="00ED2570">
        <w:trPr>
          <w:trHeight w:val="299"/>
        </w:trPr>
        <w:tc>
          <w:tcPr>
            <w:tcW w:w="1584" w:type="dxa"/>
            <w:tcBorders>
              <w:top w:val="nil"/>
              <w:bottom w:val="nil"/>
            </w:tcBorders>
          </w:tcPr>
          <w:p w:rsidR="00ED2570" w:rsidRDefault="00ED2570">
            <w:pPr>
              <w:pStyle w:val="TableParagraph"/>
              <w:ind w:left="0"/>
            </w:pPr>
          </w:p>
        </w:tc>
        <w:tc>
          <w:tcPr>
            <w:tcW w:w="3660" w:type="dxa"/>
            <w:tcBorders>
              <w:bottom w:val="nil"/>
            </w:tcBorders>
          </w:tcPr>
          <w:p w:rsidR="00ED2570" w:rsidRDefault="00125FB7">
            <w:pPr>
              <w:pStyle w:val="TableParagraph"/>
              <w:spacing w:line="274" w:lineRule="exact"/>
              <w:ind w:left="106"/>
              <w:rPr>
                <w:sz w:val="24"/>
              </w:rPr>
            </w:pPr>
            <w:r>
              <w:rPr>
                <w:sz w:val="24"/>
              </w:rPr>
              <w:t>способность</w:t>
            </w:r>
            <w:r>
              <w:rPr>
                <w:spacing w:val="3"/>
                <w:sz w:val="24"/>
              </w:rPr>
              <w:t xml:space="preserve"> </w:t>
            </w:r>
            <w:r>
              <w:rPr>
                <w:sz w:val="24"/>
              </w:rPr>
              <w:t>к</w:t>
            </w:r>
            <w:r>
              <w:rPr>
                <w:spacing w:val="6"/>
                <w:sz w:val="24"/>
              </w:rPr>
              <w:t xml:space="preserve"> </w:t>
            </w:r>
            <w:r>
              <w:rPr>
                <w:spacing w:val="-2"/>
                <w:sz w:val="24"/>
              </w:rPr>
              <w:t>осмыслению</w:t>
            </w:r>
          </w:p>
        </w:tc>
        <w:tc>
          <w:tcPr>
            <w:tcW w:w="2227" w:type="dxa"/>
            <w:tcBorders>
              <w:bottom w:val="nil"/>
            </w:tcBorders>
          </w:tcPr>
          <w:p w:rsidR="00ED2570" w:rsidRDefault="00125FB7">
            <w:pPr>
              <w:pStyle w:val="TableParagraph"/>
              <w:spacing w:line="274" w:lineRule="exact"/>
              <w:rPr>
                <w:sz w:val="24"/>
              </w:rPr>
            </w:pPr>
            <w:r>
              <w:rPr>
                <w:sz w:val="24"/>
              </w:rPr>
              <w:t>Язык</w:t>
            </w:r>
            <w:r>
              <w:rPr>
                <w:spacing w:val="-1"/>
                <w:sz w:val="24"/>
              </w:rPr>
              <w:t xml:space="preserve"> </w:t>
            </w:r>
            <w:r>
              <w:rPr>
                <w:sz w:val="24"/>
              </w:rPr>
              <w:t>и</w:t>
            </w:r>
            <w:r>
              <w:rPr>
                <w:spacing w:val="-1"/>
                <w:sz w:val="24"/>
              </w:rPr>
              <w:t xml:space="preserve"> </w:t>
            </w:r>
            <w:r>
              <w:rPr>
                <w:spacing w:val="-2"/>
                <w:sz w:val="24"/>
              </w:rPr>
              <w:t>речевая</w:t>
            </w:r>
          </w:p>
        </w:tc>
        <w:tc>
          <w:tcPr>
            <w:tcW w:w="1772" w:type="dxa"/>
            <w:tcBorders>
              <w:bottom w:val="nil"/>
            </w:tcBorders>
          </w:tcPr>
          <w:p w:rsidR="00ED2570" w:rsidRDefault="00125FB7">
            <w:pPr>
              <w:pStyle w:val="TableParagraph"/>
              <w:spacing w:line="274" w:lineRule="exact"/>
              <w:rPr>
                <w:sz w:val="24"/>
              </w:rPr>
            </w:pPr>
            <w:r>
              <w:rPr>
                <w:sz w:val="24"/>
              </w:rPr>
              <w:t>Русский</w:t>
            </w:r>
            <w:r>
              <w:rPr>
                <w:spacing w:val="-7"/>
                <w:sz w:val="24"/>
              </w:rPr>
              <w:t xml:space="preserve"> </w:t>
            </w:r>
            <w:r>
              <w:rPr>
                <w:spacing w:val="-4"/>
                <w:sz w:val="24"/>
              </w:rPr>
              <w:t>язык</w:t>
            </w:r>
          </w:p>
        </w:tc>
      </w:tr>
      <w:tr w:rsidR="00ED2570">
        <w:trPr>
          <w:trHeight w:val="317"/>
        </w:trPr>
        <w:tc>
          <w:tcPr>
            <w:tcW w:w="1584" w:type="dxa"/>
            <w:tcBorders>
              <w:top w:val="nil"/>
              <w:bottom w:val="nil"/>
            </w:tcBorders>
          </w:tcPr>
          <w:p w:rsidR="00ED2570" w:rsidRDefault="00ED2570">
            <w:pPr>
              <w:pStyle w:val="TableParagraph"/>
              <w:ind w:left="0"/>
              <w:rPr>
                <w:sz w:val="24"/>
              </w:rPr>
            </w:pPr>
          </w:p>
        </w:tc>
        <w:tc>
          <w:tcPr>
            <w:tcW w:w="3660" w:type="dxa"/>
            <w:tcBorders>
              <w:top w:val="nil"/>
              <w:bottom w:val="nil"/>
            </w:tcBorders>
          </w:tcPr>
          <w:p w:rsidR="00ED2570" w:rsidRDefault="00125FB7">
            <w:pPr>
              <w:pStyle w:val="TableParagraph"/>
              <w:spacing w:before="16"/>
              <w:ind w:left="106"/>
              <w:rPr>
                <w:sz w:val="24"/>
              </w:rPr>
            </w:pPr>
            <w:r>
              <w:rPr>
                <w:sz w:val="24"/>
              </w:rPr>
              <w:t>социального</w:t>
            </w:r>
            <w:r>
              <w:rPr>
                <w:spacing w:val="-12"/>
                <w:sz w:val="24"/>
              </w:rPr>
              <w:t xml:space="preserve"> </w:t>
            </w:r>
            <w:r>
              <w:rPr>
                <w:sz w:val="24"/>
              </w:rPr>
              <w:t>окружения,</w:t>
            </w:r>
            <w:r>
              <w:rPr>
                <w:spacing w:val="-11"/>
                <w:sz w:val="24"/>
              </w:rPr>
              <w:t xml:space="preserve"> </w:t>
            </w:r>
            <w:r>
              <w:rPr>
                <w:spacing w:val="-2"/>
                <w:sz w:val="24"/>
              </w:rPr>
              <w:t>своего</w:t>
            </w:r>
          </w:p>
        </w:tc>
        <w:tc>
          <w:tcPr>
            <w:tcW w:w="2227" w:type="dxa"/>
            <w:tcBorders>
              <w:top w:val="nil"/>
              <w:bottom w:val="nil"/>
            </w:tcBorders>
          </w:tcPr>
          <w:p w:rsidR="00ED2570" w:rsidRDefault="00125FB7">
            <w:pPr>
              <w:pStyle w:val="TableParagraph"/>
              <w:spacing w:before="16"/>
              <w:rPr>
                <w:sz w:val="24"/>
              </w:rPr>
            </w:pPr>
            <w:r>
              <w:rPr>
                <w:spacing w:val="-2"/>
                <w:sz w:val="24"/>
              </w:rPr>
              <w:t>практика</w:t>
            </w:r>
          </w:p>
        </w:tc>
        <w:tc>
          <w:tcPr>
            <w:tcW w:w="1772" w:type="dxa"/>
            <w:tcBorders>
              <w:top w:val="nil"/>
              <w:bottom w:val="nil"/>
            </w:tcBorders>
          </w:tcPr>
          <w:p w:rsidR="00ED2570" w:rsidRDefault="00125FB7">
            <w:pPr>
              <w:pStyle w:val="TableParagraph"/>
              <w:spacing w:before="16"/>
              <w:rPr>
                <w:sz w:val="24"/>
              </w:rPr>
            </w:pPr>
            <w:r>
              <w:rPr>
                <w:spacing w:val="-2"/>
                <w:sz w:val="24"/>
              </w:rPr>
              <w:t>Чтение</w:t>
            </w:r>
          </w:p>
        </w:tc>
      </w:tr>
      <w:tr w:rsidR="00ED2570">
        <w:trPr>
          <w:trHeight w:val="317"/>
        </w:trPr>
        <w:tc>
          <w:tcPr>
            <w:tcW w:w="1584" w:type="dxa"/>
            <w:tcBorders>
              <w:top w:val="nil"/>
              <w:bottom w:val="nil"/>
            </w:tcBorders>
          </w:tcPr>
          <w:p w:rsidR="00ED2570" w:rsidRDefault="00ED2570">
            <w:pPr>
              <w:pStyle w:val="TableParagraph"/>
              <w:ind w:left="0"/>
              <w:rPr>
                <w:sz w:val="24"/>
              </w:rPr>
            </w:pPr>
          </w:p>
        </w:tc>
        <w:tc>
          <w:tcPr>
            <w:tcW w:w="3660" w:type="dxa"/>
            <w:tcBorders>
              <w:top w:val="nil"/>
              <w:bottom w:val="nil"/>
            </w:tcBorders>
          </w:tcPr>
          <w:p w:rsidR="00ED2570" w:rsidRDefault="00125FB7">
            <w:pPr>
              <w:pStyle w:val="TableParagraph"/>
              <w:spacing w:before="15"/>
              <w:ind w:left="106"/>
              <w:rPr>
                <w:sz w:val="24"/>
              </w:rPr>
            </w:pPr>
            <w:r>
              <w:rPr>
                <w:sz w:val="24"/>
              </w:rPr>
              <w:t>места</w:t>
            </w:r>
            <w:r>
              <w:rPr>
                <w:spacing w:val="1"/>
                <w:sz w:val="24"/>
              </w:rPr>
              <w:t xml:space="preserve"> </w:t>
            </w:r>
            <w:r>
              <w:rPr>
                <w:sz w:val="24"/>
              </w:rPr>
              <w:t>в нем,</w:t>
            </w:r>
            <w:r>
              <w:rPr>
                <w:spacing w:val="1"/>
                <w:sz w:val="24"/>
              </w:rPr>
              <w:t xml:space="preserve"> </w:t>
            </w:r>
            <w:r>
              <w:rPr>
                <w:sz w:val="24"/>
              </w:rPr>
              <w:t>принятие</w:t>
            </w:r>
            <w:r>
              <w:rPr>
                <w:spacing w:val="2"/>
                <w:sz w:val="24"/>
              </w:rPr>
              <w:t xml:space="preserve"> </w:t>
            </w:r>
            <w:proofErr w:type="spellStart"/>
            <w:r>
              <w:rPr>
                <w:spacing w:val="-2"/>
                <w:sz w:val="24"/>
              </w:rPr>
              <w:t>соответ</w:t>
            </w:r>
            <w:proofErr w:type="spellEnd"/>
            <w:r>
              <w:rPr>
                <w:spacing w:val="-2"/>
                <w:sz w:val="24"/>
              </w:rPr>
              <w:t>-</w:t>
            </w:r>
          </w:p>
        </w:tc>
        <w:tc>
          <w:tcPr>
            <w:tcW w:w="2227" w:type="dxa"/>
            <w:tcBorders>
              <w:top w:val="nil"/>
              <w:bottom w:val="nil"/>
            </w:tcBorders>
          </w:tcPr>
          <w:p w:rsidR="00ED2570" w:rsidRDefault="00ED2570">
            <w:pPr>
              <w:pStyle w:val="TableParagraph"/>
              <w:ind w:left="0"/>
              <w:rPr>
                <w:sz w:val="24"/>
              </w:rPr>
            </w:pPr>
          </w:p>
        </w:tc>
        <w:tc>
          <w:tcPr>
            <w:tcW w:w="1772" w:type="dxa"/>
            <w:tcBorders>
              <w:top w:val="nil"/>
              <w:bottom w:val="nil"/>
            </w:tcBorders>
          </w:tcPr>
          <w:p w:rsidR="00ED2570" w:rsidRDefault="00125FB7">
            <w:pPr>
              <w:pStyle w:val="TableParagraph"/>
              <w:spacing w:before="15"/>
              <w:rPr>
                <w:sz w:val="24"/>
              </w:rPr>
            </w:pPr>
            <w:r>
              <w:rPr>
                <w:spacing w:val="-2"/>
                <w:sz w:val="24"/>
              </w:rPr>
              <w:t>Речевая</w:t>
            </w:r>
          </w:p>
        </w:tc>
      </w:tr>
      <w:tr w:rsidR="00ED2570">
        <w:trPr>
          <w:trHeight w:val="334"/>
        </w:trPr>
        <w:tc>
          <w:tcPr>
            <w:tcW w:w="1584" w:type="dxa"/>
            <w:tcBorders>
              <w:top w:val="nil"/>
            </w:tcBorders>
          </w:tcPr>
          <w:p w:rsidR="00ED2570" w:rsidRDefault="00ED2570">
            <w:pPr>
              <w:pStyle w:val="TableParagraph"/>
              <w:ind w:left="0"/>
              <w:rPr>
                <w:sz w:val="24"/>
              </w:rPr>
            </w:pPr>
          </w:p>
        </w:tc>
        <w:tc>
          <w:tcPr>
            <w:tcW w:w="3660" w:type="dxa"/>
            <w:tcBorders>
              <w:top w:val="nil"/>
            </w:tcBorders>
          </w:tcPr>
          <w:p w:rsidR="00ED2570" w:rsidRDefault="00125FB7">
            <w:pPr>
              <w:pStyle w:val="TableParagraph"/>
              <w:spacing w:before="16"/>
              <w:ind w:left="106"/>
              <w:rPr>
                <w:sz w:val="24"/>
              </w:rPr>
            </w:pPr>
            <w:proofErr w:type="spellStart"/>
            <w:r>
              <w:rPr>
                <w:sz w:val="24"/>
              </w:rPr>
              <w:t>ствующих</w:t>
            </w:r>
            <w:proofErr w:type="spellEnd"/>
            <w:r>
              <w:rPr>
                <w:spacing w:val="-9"/>
                <w:sz w:val="24"/>
              </w:rPr>
              <w:t xml:space="preserve"> </w:t>
            </w:r>
            <w:r>
              <w:rPr>
                <w:sz w:val="24"/>
              </w:rPr>
              <w:t>возрасту</w:t>
            </w:r>
            <w:r>
              <w:rPr>
                <w:spacing w:val="-5"/>
                <w:sz w:val="24"/>
              </w:rPr>
              <w:t xml:space="preserve"> </w:t>
            </w:r>
            <w:r>
              <w:rPr>
                <w:sz w:val="24"/>
              </w:rPr>
              <w:t>ценностей</w:t>
            </w:r>
            <w:r>
              <w:rPr>
                <w:spacing w:val="-7"/>
                <w:sz w:val="24"/>
              </w:rPr>
              <w:t xml:space="preserve"> </w:t>
            </w:r>
            <w:r>
              <w:rPr>
                <w:spacing w:val="-10"/>
                <w:sz w:val="24"/>
              </w:rPr>
              <w:t>и</w:t>
            </w:r>
          </w:p>
        </w:tc>
        <w:tc>
          <w:tcPr>
            <w:tcW w:w="2227" w:type="dxa"/>
            <w:tcBorders>
              <w:top w:val="nil"/>
            </w:tcBorders>
          </w:tcPr>
          <w:p w:rsidR="00ED2570" w:rsidRDefault="00ED2570">
            <w:pPr>
              <w:pStyle w:val="TableParagraph"/>
              <w:ind w:left="0"/>
              <w:rPr>
                <w:sz w:val="24"/>
              </w:rPr>
            </w:pPr>
          </w:p>
        </w:tc>
        <w:tc>
          <w:tcPr>
            <w:tcW w:w="1772" w:type="dxa"/>
            <w:tcBorders>
              <w:top w:val="nil"/>
            </w:tcBorders>
          </w:tcPr>
          <w:p w:rsidR="00ED2570" w:rsidRDefault="00125FB7">
            <w:pPr>
              <w:pStyle w:val="TableParagraph"/>
              <w:spacing w:before="16"/>
              <w:rPr>
                <w:sz w:val="24"/>
              </w:rPr>
            </w:pPr>
            <w:r>
              <w:rPr>
                <w:spacing w:val="-2"/>
                <w:sz w:val="24"/>
              </w:rPr>
              <w:t>практика</w:t>
            </w:r>
          </w:p>
        </w:tc>
      </w:tr>
    </w:tbl>
    <w:p w:rsidR="00ED2570" w:rsidRDefault="00ED2570">
      <w:pPr>
        <w:pStyle w:val="TableParagraph"/>
        <w:rPr>
          <w:sz w:val="24"/>
        </w:rPr>
        <w:sectPr w:rsidR="00ED2570">
          <w:pgSz w:w="11910" w:h="16840"/>
          <w:pgMar w:top="1040" w:right="708" w:bottom="1304"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3660"/>
        <w:gridCol w:w="2227"/>
        <w:gridCol w:w="1772"/>
      </w:tblGrid>
      <w:tr w:rsidR="00ED2570">
        <w:trPr>
          <w:trHeight w:val="317"/>
        </w:trPr>
        <w:tc>
          <w:tcPr>
            <w:tcW w:w="1584" w:type="dxa"/>
            <w:vMerge w:val="restart"/>
          </w:tcPr>
          <w:p w:rsidR="00ED2570" w:rsidRDefault="00ED2570">
            <w:pPr>
              <w:pStyle w:val="TableParagraph"/>
              <w:ind w:left="0"/>
              <w:rPr>
                <w:sz w:val="24"/>
              </w:rPr>
            </w:pPr>
          </w:p>
        </w:tc>
        <w:tc>
          <w:tcPr>
            <w:tcW w:w="3660" w:type="dxa"/>
          </w:tcPr>
          <w:p w:rsidR="00ED2570" w:rsidRDefault="00125FB7">
            <w:pPr>
              <w:pStyle w:val="TableParagraph"/>
              <w:spacing w:line="274" w:lineRule="exact"/>
              <w:ind w:left="106"/>
              <w:rPr>
                <w:sz w:val="24"/>
              </w:rPr>
            </w:pPr>
            <w:r>
              <w:rPr>
                <w:sz w:val="24"/>
              </w:rPr>
              <w:t>социальных</w:t>
            </w:r>
            <w:r>
              <w:rPr>
                <w:spacing w:val="2"/>
                <w:sz w:val="24"/>
              </w:rPr>
              <w:t xml:space="preserve"> </w:t>
            </w:r>
            <w:r>
              <w:rPr>
                <w:spacing w:val="-4"/>
                <w:sz w:val="24"/>
              </w:rPr>
              <w:t>ролей</w:t>
            </w:r>
          </w:p>
        </w:tc>
        <w:tc>
          <w:tcPr>
            <w:tcW w:w="2227" w:type="dxa"/>
          </w:tcPr>
          <w:p w:rsidR="00ED2570" w:rsidRDefault="00125FB7">
            <w:pPr>
              <w:pStyle w:val="TableParagraph"/>
              <w:spacing w:line="274" w:lineRule="exact"/>
              <w:rPr>
                <w:sz w:val="24"/>
              </w:rPr>
            </w:pPr>
            <w:r>
              <w:rPr>
                <w:spacing w:val="-2"/>
                <w:sz w:val="24"/>
              </w:rPr>
              <w:t>Технология</w:t>
            </w:r>
          </w:p>
        </w:tc>
        <w:tc>
          <w:tcPr>
            <w:tcW w:w="1772" w:type="dxa"/>
          </w:tcPr>
          <w:p w:rsidR="00ED2570" w:rsidRDefault="00125FB7">
            <w:pPr>
              <w:pStyle w:val="TableParagraph"/>
              <w:spacing w:line="274" w:lineRule="exact"/>
              <w:rPr>
                <w:sz w:val="24"/>
              </w:rPr>
            </w:pPr>
            <w:r>
              <w:rPr>
                <w:spacing w:val="-2"/>
                <w:sz w:val="24"/>
              </w:rPr>
              <w:t>Технология</w:t>
            </w:r>
          </w:p>
        </w:tc>
      </w:tr>
      <w:tr w:rsidR="00ED2570">
        <w:trPr>
          <w:trHeight w:val="1269"/>
        </w:trPr>
        <w:tc>
          <w:tcPr>
            <w:tcW w:w="1584" w:type="dxa"/>
            <w:vMerge/>
            <w:tcBorders>
              <w:top w:val="nil"/>
            </w:tcBorders>
          </w:tcPr>
          <w:p w:rsidR="00ED2570" w:rsidRDefault="00ED2570">
            <w:pPr>
              <w:rPr>
                <w:sz w:val="2"/>
                <w:szCs w:val="2"/>
              </w:rPr>
            </w:pPr>
          </w:p>
        </w:tc>
        <w:tc>
          <w:tcPr>
            <w:tcW w:w="3660" w:type="dxa"/>
            <w:vMerge w:val="restart"/>
          </w:tcPr>
          <w:p w:rsidR="00ED2570" w:rsidRDefault="00125FB7">
            <w:pPr>
              <w:pStyle w:val="TableParagraph"/>
              <w:spacing w:line="276" w:lineRule="auto"/>
              <w:ind w:left="106" w:right="231"/>
              <w:rPr>
                <w:sz w:val="24"/>
              </w:rPr>
            </w:pPr>
            <w:r>
              <w:rPr>
                <w:sz w:val="24"/>
              </w:rPr>
              <w:t>положительное отношение к окружающей</w:t>
            </w:r>
            <w:r>
              <w:rPr>
                <w:spacing w:val="-15"/>
                <w:sz w:val="24"/>
              </w:rPr>
              <w:t xml:space="preserve"> </w:t>
            </w:r>
            <w:r>
              <w:rPr>
                <w:sz w:val="24"/>
              </w:rPr>
              <w:t xml:space="preserve">действительности, готовность к организации взаимодействия с ней и </w:t>
            </w:r>
            <w:proofErr w:type="spellStart"/>
            <w:r>
              <w:rPr>
                <w:sz w:val="24"/>
              </w:rPr>
              <w:t>эстети</w:t>
            </w:r>
            <w:proofErr w:type="spellEnd"/>
            <w:r>
              <w:rPr>
                <w:sz w:val="24"/>
              </w:rPr>
              <w:t xml:space="preserve">- </w:t>
            </w:r>
            <w:proofErr w:type="spellStart"/>
            <w:r>
              <w:rPr>
                <w:sz w:val="24"/>
              </w:rPr>
              <w:t>ческому</w:t>
            </w:r>
            <w:proofErr w:type="spellEnd"/>
            <w:r>
              <w:rPr>
                <w:sz w:val="24"/>
              </w:rPr>
              <w:t xml:space="preserve"> ее восприятию</w:t>
            </w:r>
          </w:p>
        </w:tc>
        <w:tc>
          <w:tcPr>
            <w:tcW w:w="2227" w:type="dxa"/>
          </w:tcPr>
          <w:p w:rsidR="00ED2570" w:rsidRDefault="00125FB7">
            <w:pPr>
              <w:pStyle w:val="TableParagraph"/>
              <w:spacing w:line="276" w:lineRule="auto"/>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2" w:type="dxa"/>
          </w:tcPr>
          <w:p w:rsidR="00ED2570" w:rsidRDefault="00125FB7">
            <w:pPr>
              <w:pStyle w:val="TableParagraph"/>
              <w:spacing w:line="276" w:lineRule="auto"/>
              <w:ind w:right="266"/>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rPr>
                <w:sz w:val="24"/>
              </w:rPr>
            </w:pPr>
            <w:r>
              <w:rPr>
                <w:spacing w:val="-2"/>
                <w:sz w:val="24"/>
              </w:rPr>
              <w:t>практика</w:t>
            </w:r>
          </w:p>
        </w:tc>
      </w:tr>
      <w:tr w:rsidR="00ED2570">
        <w:trPr>
          <w:trHeight w:val="634"/>
        </w:trPr>
        <w:tc>
          <w:tcPr>
            <w:tcW w:w="1584" w:type="dxa"/>
            <w:vMerge/>
            <w:tcBorders>
              <w:top w:val="nil"/>
            </w:tcBorders>
          </w:tcPr>
          <w:p w:rsidR="00ED2570" w:rsidRDefault="00ED2570">
            <w:pPr>
              <w:rPr>
                <w:sz w:val="2"/>
                <w:szCs w:val="2"/>
              </w:rPr>
            </w:pPr>
          </w:p>
        </w:tc>
        <w:tc>
          <w:tcPr>
            <w:tcW w:w="3660" w:type="dxa"/>
            <w:vMerge/>
            <w:tcBorders>
              <w:top w:val="nil"/>
            </w:tcBorders>
          </w:tcPr>
          <w:p w:rsidR="00ED2570" w:rsidRDefault="00ED2570">
            <w:pPr>
              <w:rPr>
                <w:sz w:val="2"/>
                <w:szCs w:val="2"/>
              </w:rPr>
            </w:pPr>
          </w:p>
        </w:tc>
        <w:tc>
          <w:tcPr>
            <w:tcW w:w="2227" w:type="dxa"/>
          </w:tcPr>
          <w:p w:rsidR="00ED2570" w:rsidRDefault="00125FB7">
            <w:pPr>
              <w:pStyle w:val="TableParagraph"/>
              <w:spacing w:line="274" w:lineRule="exact"/>
              <w:rPr>
                <w:sz w:val="24"/>
              </w:rPr>
            </w:pPr>
            <w:r>
              <w:rPr>
                <w:spacing w:val="-2"/>
                <w:sz w:val="24"/>
              </w:rPr>
              <w:t>Искусство</w:t>
            </w:r>
          </w:p>
        </w:tc>
        <w:tc>
          <w:tcPr>
            <w:tcW w:w="1772" w:type="dxa"/>
          </w:tcPr>
          <w:p w:rsidR="00ED2570" w:rsidRDefault="00125FB7">
            <w:pPr>
              <w:pStyle w:val="TableParagraph"/>
              <w:spacing w:line="274" w:lineRule="exact"/>
              <w:rPr>
                <w:sz w:val="24"/>
              </w:rPr>
            </w:pPr>
            <w:r>
              <w:rPr>
                <w:spacing w:val="-2"/>
                <w:sz w:val="24"/>
              </w:rPr>
              <w:t>Музыка</w:t>
            </w:r>
          </w:p>
          <w:p w:rsidR="00ED2570" w:rsidRDefault="00125FB7">
            <w:pPr>
              <w:pStyle w:val="TableParagraph"/>
              <w:spacing w:before="42"/>
              <w:rPr>
                <w:sz w:val="24"/>
              </w:rPr>
            </w:pPr>
            <w:r>
              <w:rPr>
                <w:spacing w:val="-2"/>
                <w:sz w:val="24"/>
              </w:rPr>
              <w:t>Рисование</w:t>
            </w:r>
          </w:p>
        </w:tc>
      </w:tr>
      <w:tr w:rsidR="00ED2570">
        <w:trPr>
          <w:trHeight w:val="1587"/>
        </w:trPr>
        <w:tc>
          <w:tcPr>
            <w:tcW w:w="1584" w:type="dxa"/>
            <w:vMerge/>
            <w:tcBorders>
              <w:top w:val="nil"/>
            </w:tcBorders>
          </w:tcPr>
          <w:p w:rsidR="00ED2570" w:rsidRDefault="00ED2570">
            <w:pPr>
              <w:rPr>
                <w:sz w:val="2"/>
                <w:szCs w:val="2"/>
              </w:rPr>
            </w:pPr>
          </w:p>
        </w:tc>
        <w:tc>
          <w:tcPr>
            <w:tcW w:w="3660" w:type="dxa"/>
            <w:vMerge/>
            <w:tcBorders>
              <w:top w:val="nil"/>
            </w:tcBorders>
          </w:tcPr>
          <w:p w:rsidR="00ED2570" w:rsidRDefault="00ED2570">
            <w:pPr>
              <w:rPr>
                <w:sz w:val="2"/>
                <w:szCs w:val="2"/>
              </w:rPr>
            </w:pPr>
          </w:p>
        </w:tc>
        <w:tc>
          <w:tcPr>
            <w:tcW w:w="2227" w:type="dxa"/>
          </w:tcPr>
          <w:p w:rsidR="00ED2570" w:rsidRDefault="00125FB7">
            <w:pPr>
              <w:pStyle w:val="TableParagraph"/>
              <w:spacing w:line="276" w:lineRule="auto"/>
              <w:ind w:right="40"/>
              <w:rPr>
                <w:sz w:val="24"/>
              </w:rPr>
            </w:pPr>
            <w:r>
              <w:rPr>
                <w:spacing w:val="-2"/>
                <w:sz w:val="24"/>
              </w:rPr>
              <w:t>Физическая культура</w:t>
            </w:r>
          </w:p>
        </w:tc>
        <w:tc>
          <w:tcPr>
            <w:tcW w:w="1772"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spacing w:line="276" w:lineRule="auto"/>
              <w:rPr>
                <w:sz w:val="24"/>
              </w:rPr>
            </w:pPr>
            <w:r>
              <w:rPr>
                <w:spacing w:val="-2"/>
                <w:sz w:val="24"/>
              </w:rPr>
              <w:t>(Адаптивная физическая</w:t>
            </w:r>
          </w:p>
          <w:p w:rsidR="00ED2570" w:rsidRDefault="00125FB7">
            <w:pPr>
              <w:pStyle w:val="TableParagraph"/>
              <w:rPr>
                <w:sz w:val="24"/>
              </w:rPr>
            </w:pPr>
            <w:r>
              <w:rPr>
                <w:spacing w:val="-2"/>
                <w:sz w:val="24"/>
              </w:rPr>
              <w:t>культура)</w:t>
            </w:r>
          </w:p>
        </w:tc>
      </w:tr>
      <w:tr w:rsidR="00ED2570">
        <w:trPr>
          <w:trHeight w:val="317"/>
        </w:trPr>
        <w:tc>
          <w:tcPr>
            <w:tcW w:w="1584" w:type="dxa"/>
            <w:vMerge/>
            <w:tcBorders>
              <w:top w:val="nil"/>
            </w:tcBorders>
          </w:tcPr>
          <w:p w:rsidR="00ED2570" w:rsidRDefault="00ED2570">
            <w:pPr>
              <w:rPr>
                <w:sz w:val="2"/>
                <w:szCs w:val="2"/>
              </w:rPr>
            </w:pPr>
          </w:p>
        </w:tc>
        <w:tc>
          <w:tcPr>
            <w:tcW w:w="3660" w:type="dxa"/>
            <w:vMerge/>
            <w:tcBorders>
              <w:top w:val="nil"/>
            </w:tcBorders>
          </w:tcPr>
          <w:p w:rsidR="00ED2570" w:rsidRDefault="00ED2570">
            <w:pPr>
              <w:rPr>
                <w:sz w:val="2"/>
                <w:szCs w:val="2"/>
              </w:rPr>
            </w:pPr>
          </w:p>
        </w:tc>
        <w:tc>
          <w:tcPr>
            <w:tcW w:w="2227" w:type="dxa"/>
          </w:tcPr>
          <w:p w:rsidR="00ED2570" w:rsidRDefault="00125FB7">
            <w:pPr>
              <w:pStyle w:val="TableParagraph"/>
              <w:spacing w:line="274" w:lineRule="exact"/>
              <w:rPr>
                <w:sz w:val="24"/>
              </w:rPr>
            </w:pPr>
            <w:r>
              <w:rPr>
                <w:spacing w:val="-2"/>
                <w:sz w:val="24"/>
              </w:rPr>
              <w:t>Технология</w:t>
            </w:r>
          </w:p>
        </w:tc>
        <w:tc>
          <w:tcPr>
            <w:tcW w:w="1772" w:type="dxa"/>
          </w:tcPr>
          <w:p w:rsidR="00ED2570" w:rsidRDefault="00125FB7">
            <w:pPr>
              <w:pStyle w:val="TableParagraph"/>
              <w:spacing w:line="274" w:lineRule="exact"/>
              <w:rPr>
                <w:sz w:val="24"/>
              </w:rPr>
            </w:pPr>
            <w:r>
              <w:rPr>
                <w:spacing w:val="-2"/>
                <w:sz w:val="24"/>
              </w:rPr>
              <w:t>Технология</w:t>
            </w:r>
          </w:p>
        </w:tc>
      </w:tr>
    </w:tbl>
    <w:p w:rsidR="00ED2570" w:rsidRDefault="00ED2570">
      <w:pPr>
        <w:pStyle w:val="a3"/>
        <w:spacing w:before="105"/>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693"/>
        <w:gridCol w:w="2230"/>
        <w:gridCol w:w="1770"/>
      </w:tblGrid>
      <w:tr w:rsidR="00ED2570">
        <w:trPr>
          <w:trHeight w:val="634"/>
        </w:trPr>
        <w:tc>
          <w:tcPr>
            <w:tcW w:w="1552" w:type="dxa"/>
          </w:tcPr>
          <w:p w:rsidR="00ED2570" w:rsidRDefault="00125FB7">
            <w:pPr>
              <w:pStyle w:val="TableParagraph"/>
              <w:spacing w:before="158"/>
              <w:ind w:left="118"/>
              <w:rPr>
                <w:b/>
                <w:sz w:val="24"/>
              </w:rPr>
            </w:pPr>
            <w:r>
              <w:rPr>
                <w:b/>
                <w:spacing w:val="-2"/>
                <w:sz w:val="24"/>
              </w:rPr>
              <w:t>Группа</w:t>
            </w:r>
            <w:r>
              <w:rPr>
                <w:b/>
                <w:spacing w:val="-11"/>
                <w:sz w:val="24"/>
              </w:rPr>
              <w:t xml:space="preserve"> </w:t>
            </w:r>
            <w:r>
              <w:rPr>
                <w:b/>
                <w:spacing w:val="-5"/>
                <w:sz w:val="24"/>
              </w:rPr>
              <w:t>БУД</w:t>
            </w:r>
          </w:p>
        </w:tc>
        <w:tc>
          <w:tcPr>
            <w:tcW w:w="3693" w:type="dxa"/>
          </w:tcPr>
          <w:p w:rsidR="00ED2570" w:rsidRDefault="00125FB7">
            <w:pPr>
              <w:pStyle w:val="TableParagraph"/>
              <w:spacing w:before="158"/>
              <w:ind w:left="305"/>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30" w:type="dxa"/>
          </w:tcPr>
          <w:p w:rsidR="00ED2570" w:rsidRDefault="00125FB7">
            <w:pPr>
              <w:pStyle w:val="TableParagraph"/>
              <w:ind w:left="9" w:right="3"/>
              <w:jc w:val="center"/>
              <w:rPr>
                <w:b/>
                <w:sz w:val="24"/>
              </w:rPr>
            </w:pPr>
            <w:r>
              <w:rPr>
                <w:b/>
                <w:spacing w:val="-2"/>
                <w:sz w:val="24"/>
              </w:rPr>
              <w:t>Образовательная</w:t>
            </w:r>
          </w:p>
          <w:p w:rsidR="00ED2570" w:rsidRDefault="00125FB7">
            <w:pPr>
              <w:pStyle w:val="TableParagraph"/>
              <w:spacing w:before="41"/>
              <w:ind w:left="9" w:right="4"/>
              <w:jc w:val="center"/>
              <w:rPr>
                <w:b/>
                <w:sz w:val="24"/>
              </w:rPr>
            </w:pPr>
            <w:r>
              <w:rPr>
                <w:b/>
                <w:spacing w:val="-2"/>
                <w:sz w:val="24"/>
              </w:rPr>
              <w:t>область</w:t>
            </w:r>
          </w:p>
        </w:tc>
        <w:tc>
          <w:tcPr>
            <w:tcW w:w="1770" w:type="dxa"/>
          </w:tcPr>
          <w:p w:rsidR="00ED2570" w:rsidRDefault="00125FB7">
            <w:pPr>
              <w:pStyle w:val="TableParagraph"/>
              <w:ind w:left="381"/>
              <w:rPr>
                <w:b/>
                <w:sz w:val="24"/>
              </w:rPr>
            </w:pPr>
            <w:r>
              <w:rPr>
                <w:b/>
                <w:spacing w:val="-2"/>
                <w:sz w:val="24"/>
              </w:rPr>
              <w:t>Учебный</w:t>
            </w:r>
          </w:p>
          <w:p w:rsidR="00ED2570" w:rsidRDefault="00125FB7">
            <w:pPr>
              <w:pStyle w:val="TableParagraph"/>
              <w:spacing w:before="41"/>
              <w:ind w:left="440"/>
              <w:rPr>
                <w:b/>
                <w:sz w:val="24"/>
              </w:rPr>
            </w:pPr>
            <w:r>
              <w:rPr>
                <w:b/>
                <w:spacing w:val="-2"/>
                <w:sz w:val="24"/>
              </w:rPr>
              <w:t>предмет</w:t>
            </w:r>
          </w:p>
        </w:tc>
      </w:tr>
      <w:tr w:rsidR="00ED2570">
        <w:trPr>
          <w:trHeight w:val="1269"/>
        </w:trPr>
        <w:tc>
          <w:tcPr>
            <w:tcW w:w="1552" w:type="dxa"/>
            <w:vMerge w:val="restart"/>
          </w:tcPr>
          <w:p w:rsidR="00ED2570" w:rsidRDefault="00125FB7">
            <w:pPr>
              <w:pStyle w:val="TableParagraph"/>
              <w:spacing w:line="276" w:lineRule="auto"/>
              <w:ind w:left="10"/>
              <w:jc w:val="center"/>
              <w:rPr>
                <w:b/>
                <w:sz w:val="24"/>
              </w:rPr>
            </w:pPr>
            <w:proofErr w:type="spellStart"/>
            <w:r>
              <w:rPr>
                <w:b/>
                <w:spacing w:val="-4"/>
                <w:sz w:val="24"/>
              </w:rPr>
              <w:t>Коммуника</w:t>
            </w:r>
            <w:proofErr w:type="spellEnd"/>
            <w:r>
              <w:rPr>
                <w:b/>
                <w:spacing w:val="-4"/>
                <w:sz w:val="24"/>
              </w:rPr>
              <w:t xml:space="preserve">- </w:t>
            </w:r>
            <w:proofErr w:type="spellStart"/>
            <w:r>
              <w:rPr>
                <w:b/>
                <w:spacing w:val="-2"/>
                <w:sz w:val="24"/>
              </w:rPr>
              <w:t>тивные</w:t>
            </w:r>
            <w:proofErr w:type="spellEnd"/>
          </w:p>
          <w:p w:rsidR="00ED2570" w:rsidRDefault="00125FB7">
            <w:pPr>
              <w:pStyle w:val="TableParagraph"/>
              <w:spacing w:line="276" w:lineRule="auto"/>
              <w:ind w:left="10" w:right="3"/>
              <w:jc w:val="center"/>
              <w:rPr>
                <w:b/>
                <w:sz w:val="24"/>
              </w:rPr>
            </w:pPr>
            <w:r>
              <w:rPr>
                <w:b/>
                <w:spacing w:val="-2"/>
                <w:sz w:val="24"/>
              </w:rPr>
              <w:t>учебные действия</w:t>
            </w:r>
          </w:p>
        </w:tc>
        <w:tc>
          <w:tcPr>
            <w:tcW w:w="3693" w:type="dxa"/>
            <w:vMerge w:val="restart"/>
          </w:tcPr>
          <w:p w:rsidR="00ED2570" w:rsidRDefault="00125FB7">
            <w:pPr>
              <w:pStyle w:val="TableParagraph"/>
              <w:spacing w:line="276" w:lineRule="auto"/>
              <w:rPr>
                <w:sz w:val="24"/>
              </w:rPr>
            </w:pPr>
            <w:r>
              <w:rPr>
                <w:sz w:val="24"/>
              </w:rPr>
              <w:t>целостный,</w:t>
            </w:r>
            <w:r>
              <w:rPr>
                <w:spacing w:val="-15"/>
                <w:sz w:val="24"/>
              </w:rPr>
              <w:t xml:space="preserve"> </w:t>
            </w:r>
            <w:r>
              <w:rPr>
                <w:sz w:val="24"/>
              </w:rPr>
              <w:t>социально</w:t>
            </w:r>
            <w:r>
              <w:rPr>
                <w:spacing w:val="-15"/>
                <w:sz w:val="24"/>
              </w:rPr>
              <w:t xml:space="preserve"> </w:t>
            </w:r>
            <w:proofErr w:type="spellStart"/>
            <w:r>
              <w:rPr>
                <w:sz w:val="24"/>
              </w:rPr>
              <w:t>ориен</w:t>
            </w:r>
            <w:proofErr w:type="spellEnd"/>
            <w:r>
              <w:rPr>
                <w:sz w:val="24"/>
              </w:rPr>
              <w:t>- тированный взгляд на мир в единстве его природной и</w:t>
            </w:r>
          </w:p>
          <w:p w:rsidR="00ED2570" w:rsidRDefault="00125FB7">
            <w:pPr>
              <w:pStyle w:val="TableParagraph"/>
              <w:rPr>
                <w:sz w:val="24"/>
              </w:rPr>
            </w:pPr>
            <w:r>
              <w:rPr>
                <w:sz w:val="24"/>
              </w:rPr>
              <w:t>социальной</w:t>
            </w:r>
            <w:r>
              <w:rPr>
                <w:spacing w:val="-4"/>
                <w:sz w:val="24"/>
              </w:rPr>
              <w:t xml:space="preserve"> </w:t>
            </w:r>
            <w:r>
              <w:rPr>
                <w:spacing w:val="-2"/>
                <w:sz w:val="24"/>
              </w:rPr>
              <w:t>частей</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6" w:lineRule="auto"/>
              <w:ind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rPr>
                <w:sz w:val="24"/>
              </w:rPr>
            </w:pPr>
            <w:r>
              <w:rPr>
                <w:spacing w:val="-2"/>
                <w:sz w:val="24"/>
              </w:rPr>
              <w:t>практика</w:t>
            </w:r>
          </w:p>
        </w:tc>
      </w:tr>
      <w:tr w:rsidR="00ED2570">
        <w:trPr>
          <w:trHeight w:val="635"/>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Естествознание</w:t>
            </w:r>
          </w:p>
        </w:tc>
        <w:tc>
          <w:tcPr>
            <w:tcW w:w="1770" w:type="dxa"/>
          </w:tcPr>
          <w:p w:rsidR="00ED2570" w:rsidRDefault="00125FB7">
            <w:pPr>
              <w:pStyle w:val="TableParagraph"/>
              <w:spacing w:line="275" w:lineRule="exact"/>
              <w:rPr>
                <w:sz w:val="24"/>
              </w:rPr>
            </w:pPr>
            <w:r>
              <w:rPr>
                <w:sz w:val="24"/>
              </w:rPr>
              <w:t xml:space="preserve">Мир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634"/>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rPr>
                <w:sz w:val="24"/>
              </w:rPr>
            </w:pPr>
            <w:r>
              <w:rPr>
                <w:sz w:val="24"/>
              </w:rPr>
              <w:t>самостоятельность</w:t>
            </w:r>
            <w:r>
              <w:rPr>
                <w:spacing w:val="-15"/>
                <w:sz w:val="24"/>
              </w:rPr>
              <w:t xml:space="preserve"> </w:t>
            </w:r>
            <w:r>
              <w:rPr>
                <w:sz w:val="24"/>
              </w:rPr>
              <w:t>в</w:t>
            </w:r>
            <w:r>
              <w:rPr>
                <w:spacing w:val="-15"/>
                <w:sz w:val="24"/>
              </w:rPr>
              <w:t xml:space="preserve"> </w:t>
            </w:r>
            <w:r>
              <w:rPr>
                <w:sz w:val="24"/>
              </w:rPr>
              <w:t xml:space="preserve">выполнении учебных заданий, поручений, </w:t>
            </w:r>
            <w:r>
              <w:rPr>
                <w:spacing w:val="-2"/>
                <w:sz w:val="24"/>
              </w:rPr>
              <w:t>договоренностей</w:t>
            </w:r>
          </w:p>
        </w:tc>
        <w:tc>
          <w:tcPr>
            <w:tcW w:w="2230" w:type="dxa"/>
          </w:tcPr>
          <w:p w:rsidR="00ED2570" w:rsidRDefault="00125FB7">
            <w:pPr>
              <w:pStyle w:val="TableParagraph"/>
              <w:spacing w:line="274" w:lineRule="exact"/>
              <w:ind w:left="106"/>
              <w:rPr>
                <w:sz w:val="24"/>
              </w:rPr>
            </w:pPr>
            <w:r>
              <w:rPr>
                <w:sz w:val="24"/>
              </w:rPr>
              <w:t>Язык</w:t>
            </w:r>
            <w:r>
              <w:rPr>
                <w:spacing w:val="-1"/>
                <w:sz w:val="24"/>
              </w:rPr>
              <w:t xml:space="preserve"> </w:t>
            </w:r>
            <w:r>
              <w:rPr>
                <w:sz w:val="24"/>
              </w:rPr>
              <w:t>и</w:t>
            </w:r>
            <w:r>
              <w:rPr>
                <w:spacing w:val="-1"/>
                <w:sz w:val="24"/>
              </w:rPr>
              <w:t xml:space="preserve"> </w:t>
            </w:r>
            <w:r>
              <w:rPr>
                <w:spacing w:val="-2"/>
                <w:sz w:val="24"/>
              </w:rPr>
              <w:t>речевая</w:t>
            </w:r>
          </w:p>
          <w:p w:rsidR="00ED2570" w:rsidRDefault="00125FB7">
            <w:pPr>
              <w:pStyle w:val="TableParagraph"/>
              <w:spacing w:before="41"/>
              <w:ind w:left="106"/>
              <w:rPr>
                <w:sz w:val="24"/>
              </w:rPr>
            </w:pPr>
            <w:r>
              <w:rPr>
                <w:spacing w:val="-2"/>
                <w:sz w:val="24"/>
              </w:rPr>
              <w:t>практика</w:t>
            </w:r>
          </w:p>
        </w:tc>
        <w:tc>
          <w:tcPr>
            <w:tcW w:w="1770" w:type="dxa"/>
          </w:tcPr>
          <w:p w:rsidR="00ED2570" w:rsidRDefault="00125FB7">
            <w:pPr>
              <w:pStyle w:val="TableParagraph"/>
              <w:spacing w:line="274" w:lineRule="exact"/>
              <w:rPr>
                <w:sz w:val="24"/>
              </w:rPr>
            </w:pPr>
            <w:r>
              <w:rPr>
                <w:sz w:val="24"/>
              </w:rPr>
              <w:t>Русский</w:t>
            </w:r>
            <w:r>
              <w:rPr>
                <w:spacing w:val="-7"/>
                <w:sz w:val="24"/>
              </w:rPr>
              <w:t xml:space="preserve"> </w:t>
            </w:r>
            <w:r>
              <w:rPr>
                <w:spacing w:val="-4"/>
                <w:sz w:val="24"/>
              </w:rPr>
              <w:t>язык</w:t>
            </w:r>
          </w:p>
          <w:p w:rsidR="00ED2570" w:rsidRDefault="00125FB7">
            <w:pPr>
              <w:pStyle w:val="TableParagraph"/>
              <w:spacing w:before="41"/>
              <w:rPr>
                <w:sz w:val="24"/>
              </w:rPr>
            </w:pPr>
            <w:r>
              <w:rPr>
                <w:spacing w:val="-2"/>
                <w:sz w:val="24"/>
              </w:rPr>
              <w:t>Чтение</w:t>
            </w:r>
          </w:p>
        </w:tc>
      </w:tr>
      <w:tr w:rsidR="00ED2570">
        <w:trPr>
          <w:trHeight w:val="31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Математика</w:t>
            </w:r>
          </w:p>
        </w:tc>
        <w:tc>
          <w:tcPr>
            <w:tcW w:w="1770" w:type="dxa"/>
          </w:tcPr>
          <w:p w:rsidR="00ED2570" w:rsidRDefault="00125FB7">
            <w:pPr>
              <w:pStyle w:val="TableParagraph"/>
              <w:spacing w:line="274" w:lineRule="exact"/>
              <w:rPr>
                <w:sz w:val="24"/>
              </w:rPr>
            </w:pPr>
            <w:r>
              <w:rPr>
                <w:spacing w:val="-2"/>
                <w:sz w:val="24"/>
              </w:rPr>
              <w:t>Математика</w:t>
            </w:r>
          </w:p>
        </w:tc>
      </w:tr>
      <w:tr w:rsidR="00ED2570">
        <w:trPr>
          <w:trHeight w:val="31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1270"/>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rPr>
                <w:sz w:val="24"/>
              </w:rPr>
            </w:pPr>
            <w:r>
              <w:rPr>
                <w:sz w:val="24"/>
              </w:rPr>
              <w:t xml:space="preserve">понимание личной </w:t>
            </w:r>
            <w:proofErr w:type="spellStart"/>
            <w:r>
              <w:rPr>
                <w:sz w:val="24"/>
              </w:rPr>
              <w:t>ответст</w:t>
            </w:r>
            <w:proofErr w:type="spellEnd"/>
            <w:r>
              <w:rPr>
                <w:sz w:val="24"/>
              </w:rPr>
              <w:t xml:space="preserve">- </w:t>
            </w:r>
            <w:proofErr w:type="spellStart"/>
            <w:r>
              <w:rPr>
                <w:sz w:val="24"/>
              </w:rPr>
              <w:t>венности</w:t>
            </w:r>
            <w:proofErr w:type="spellEnd"/>
            <w:r>
              <w:rPr>
                <w:spacing w:val="-9"/>
                <w:sz w:val="24"/>
              </w:rPr>
              <w:t xml:space="preserve"> </w:t>
            </w:r>
            <w:r>
              <w:rPr>
                <w:sz w:val="24"/>
              </w:rPr>
              <w:t>за</w:t>
            </w:r>
            <w:r>
              <w:rPr>
                <w:spacing w:val="-8"/>
                <w:sz w:val="24"/>
              </w:rPr>
              <w:t xml:space="preserve"> </w:t>
            </w:r>
            <w:r>
              <w:rPr>
                <w:sz w:val="24"/>
              </w:rPr>
              <w:t>свои</w:t>
            </w:r>
            <w:r>
              <w:rPr>
                <w:spacing w:val="-9"/>
                <w:sz w:val="24"/>
              </w:rPr>
              <w:t xml:space="preserve"> </w:t>
            </w:r>
            <w:r>
              <w:rPr>
                <w:sz w:val="24"/>
              </w:rPr>
              <w:t>поступки</w:t>
            </w:r>
            <w:r>
              <w:rPr>
                <w:spacing w:val="-9"/>
                <w:sz w:val="24"/>
              </w:rPr>
              <w:t xml:space="preserve"> </w:t>
            </w:r>
            <w:r>
              <w:rPr>
                <w:sz w:val="24"/>
              </w:rPr>
              <w:t xml:space="preserve">на основе представлений о эти- </w:t>
            </w:r>
            <w:proofErr w:type="spellStart"/>
            <w:r>
              <w:rPr>
                <w:sz w:val="24"/>
              </w:rPr>
              <w:t>ческих</w:t>
            </w:r>
            <w:proofErr w:type="spellEnd"/>
            <w:r>
              <w:rPr>
                <w:sz w:val="24"/>
              </w:rPr>
              <w:t xml:space="preserve"> нормах и правилах поведения в современном</w:t>
            </w:r>
          </w:p>
          <w:p w:rsidR="00ED2570" w:rsidRDefault="00125FB7">
            <w:pPr>
              <w:pStyle w:val="TableParagraph"/>
              <w:spacing w:line="276" w:lineRule="exact"/>
              <w:rPr>
                <w:sz w:val="24"/>
              </w:rPr>
            </w:pPr>
            <w:r>
              <w:rPr>
                <w:spacing w:val="-2"/>
                <w:sz w:val="24"/>
              </w:rPr>
              <w:t>обществе</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6" w:lineRule="auto"/>
              <w:ind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158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spacing w:line="276" w:lineRule="auto"/>
              <w:rPr>
                <w:sz w:val="24"/>
              </w:rPr>
            </w:pPr>
            <w:r>
              <w:rPr>
                <w:spacing w:val="-2"/>
                <w:sz w:val="24"/>
              </w:rPr>
              <w:t>(Адаптивная физическая</w:t>
            </w:r>
          </w:p>
          <w:p w:rsidR="00ED2570" w:rsidRDefault="00125FB7">
            <w:pPr>
              <w:pStyle w:val="TableParagraph"/>
              <w:rPr>
                <w:sz w:val="24"/>
              </w:rPr>
            </w:pPr>
            <w:r>
              <w:rPr>
                <w:spacing w:val="-2"/>
                <w:sz w:val="24"/>
              </w:rPr>
              <w:t>культура)</w:t>
            </w:r>
          </w:p>
        </w:tc>
      </w:tr>
      <w:tr w:rsidR="00ED2570">
        <w:trPr>
          <w:trHeight w:val="31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Технология</w:t>
            </w:r>
          </w:p>
        </w:tc>
        <w:tc>
          <w:tcPr>
            <w:tcW w:w="1770" w:type="dxa"/>
          </w:tcPr>
          <w:p w:rsidR="00ED2570" w:rsidRDefault="00125FB7">
            <w:pPr>
              <w:pStyle w:val="TableParagraph"/>
              <w:spacing w:line="275" w:lineRule="exact"/>
              <w:rPr>
                <w:sz w:val="24"/>
              </w:rPr>
            </w:pPr>
            <w:r>
              <w:rPr>
                <w:spacing w:val="-2"/>
                <w:sz w:val="24"/>
              </w:rPr>
              <w:t>Технология</w:t>
            </w:r>
          </w:p>
        </w:tc>
      </w:tr>
      <w:tr w:rsidR="00ED2570">
        <w:trPr>
          <w:trHeight w:val="1269"/>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ind w:right="124"/>
              <w:rPr>
                <w:sz w:val="24"/>
              </w:rPr>
            </w:pPr>
            <w:r>
              <w:rPr>
                <w:sz w:val="24"/>
              </w:rPr>
              <w:t>готовность к безопасному и бережному</w:t>
            </w:r>
            <w:r>
              <w:rPr>
                <w:spacing w:val="-15"/>
                <w:sz w:val="24"/>
              </w:rPr>
              <w:t xml:space="preserve"> </w:t>
            </w:r>
            <w:r>
              <w:rPr>
                <w:sz w:val="24"/>
              </w:rPr>
              <w:t>поведению</w:t>
            </w:r>
            <w:r>
              <w:rPr>
                <w:spacing w:val="-15"/>
                <w:sz w:val="24"/>
              </w:rPr>
              <w:t xml:space="preserve"> </w:t>
            </w:r>
            <w:r>
              <w:rPr>
                <w:sz w:val="24"/>
              </w:rPr>
              <w:t>в</w:t>
            </w:r>
            <w:r>
              <w:rPr>
                <w:spacing w:val="-15"/>
                <w:sz w:val="24"/>
              </w:rPr>
              <w:t xml:space="preserve"> </w:t>
            </w:r>
            <w:r>
              <w:rPr>
                <w:sz w:val="24"/>
              </w:rPr>
              <w:t>природе и обществе</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6" w:lineRule="auto"/>
              <w:ind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63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Естествознание</w:t>
            </w:r>
          </w:p>
        </w:tc>
        <w:tc>
          <w:tcPr>
            <w:tcW w:w="1770" w:type="dxa"/>
          </w:tcPr>
          <w:p w:rsidR="00ED2570" w:rsidRDefault="00125FB7">
            <w:pPr>
              <w:pStyle w:val="TableParagraph"/>
              <w:spacing w:line="275" w:lineRule="exact"/>
              <w:rPr>
                <w:sz w:val="24"/>
              </w:rPr>
            </w:pPr>
            <w:r>
              <w:rPr>
                <w:sz w:val="24"/>
              </w:rPr>
              <w:t xml:space="preserve">Мир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952"/>
        </w:trPr>
        <w:tc>
          <w:tcPr>
            <w:tcW w:w="1552" w:type="dxa"/>
            <w:vMerge/>
            <w:tcBorders>
              <w:top w:val="nil"/>
            </w:tcBorders>
          </w:tcPr>
          <w:p w:rsidR="00ED2570" w:rsidRDefault="00ED2570">
            <w:pPr>
              <w:rPr>
                <w:sz w:val="2"/>
                <w:szCs w:val="2"/>
              </w:rPr>
            </w:pPr>
          </w:p>
        </w:tc>
        <w:tc>
          <w:tcPr>
            <w:tcW w:w="3693" w:type="dxa"/>
          </w:tcPr>
          <w:p w:rsidR="00ED2570" w:rsidRDefault="00125FB7">
            <w:pPr>
              <w:pStyle w:val="TableParagraph"/>
              <w:spacing w:line="274" w:lineRule="exact"/>
              <w:rPr>
                <w:sz w:val="24"/>
              </w:rPr>
            </w:pPr>
            <w:r>
              <w:rPr>
                <w:sz w:val="24"/>
              </w:rPr>
              <w:t>вступать</w:t>
            </w:r>
            <w:r>
              <w:rPr>
                <w:spacing w:val="-11"/>
                <w:sz w:val="24"/>
              </w:rPr>
              <w:t xml:space="preserve"> </w:t>
            </w:r>
            <w:r>
              <w:rPr>
                <w:sz w:val="24"/>
              </w:rPr>
              <w:t>в</w:t>
            </w:r>
            <w:r>
              <w:rPr>
                <w:spacing w:val="-9"/>
                <w:sz w:val="24"/>
              </w:rPr>
              <w:t xml:space="preserve"> </w:t>
            </w:r>
            <w:r>
              <w:rPr>
                <w:sz w:val="24"/>
              </w:rPr>
              <w:t>контакт</w:t>
            </w:r>
            <w:r>
              <w:rPr>
                <w:spacing w:val="-7"/>
                <w:sz w:val="24"/>
              </w:rPr>
              <w:t xml:space="preserve"> </w:t>
            </w:r>
            <w:r>
              <w:rPr>
                <w:sz w:val="24"/>
              </w:rPr>
              <w:t>и</w:t>
            </w:r>
            <w:r>
              <w:rPr>
                <w:spacing w:val="-9"/>
                <w:sz w:val="24"/>
              </w:rPr>
              <w:t xml:space="preserve"> </w:t>
            </w:r>
            <w:r>
              <w:rPr>
                <w:sz w:val="24"/>
              </w:rPr>
              <w:t>работать</w:t>
            </w:r>
            <w:r>
              <w:rPr>
                <w:spacing w:val="-7"/>
                <w:sz w:val="24"/>
              </w:rPr>
              <w:t xml:space="preserve"> </w:t>
            </w:r>
            <w:r>
              <w:rPr>
                <w:spacing w:val="-10"/>
                <w:sz w:val="24"/>
              </w:rPr>
              <w:t>в</w:t>
            </w:r>
          </w:p>
          <w:p w:rsidR="00ED2570" w:rsidRDefault="00125FB7">
            <w:pPr>
              <w:pStyle w:val="TableParagraph"/>
              <w:spacing w:before="8" w:line="310" w:lineRule="atLeast"/>
              <w:rPr>
                <w:sz w:val="24"/>
              </w:rPr>
            </w:pPr>
            <w:r>
              <w:rPr>
                <w:sz w:val="24"/>
              </w:rPr>
              <w:t>коллективе (учитель – ученик, ученик</w:t>
            </w:r>
            <w:r>
              <w:rPr>
                <w:spacing w:val="-7"/>
                <w:sz w:val="24"/>
              </w:rPr>
              <w:t xml:space="preserve"> </w:t>
            </w:r>
            <w:r>
              <w:rPr>
                <w:sz w:val="24"/>
              </w:rPr>
              <w:t>–</w:t>
            </w:r>
            <w:r>
              <w:rPr>
                <w:spacing w:val="-9"/>
                <w:sz w:val="24"/>
              </w:rPr>
              <w:t xml:space="preserve"> </w:t>
            </w:r>
            <w:r>
              <w:rPr>
                <w:sz w:val="24"/>
              </w:rPr>
              <w:t>ученик,</w:t>
            </w:r>
            <w:r>
              <w:rPr>
                <w:spacing w:val="-9"/>
                <w:sz w:val="24"/>
              </w:rPr>
              <w:t xml:space="preserve"> </w:t>
            </w:r>
            <w:r>
              <w:rPr>
                <w:sz w:val="24"/>
              </w:rPr>
              <w:t>ученик</w:t>
            </w:r>
            <w:r>
              <w:rPr>
                <w:spacing w:val="-7"/>
                <w:sz w:val="24"/>
              </w:rPr>
              <w:t xml:space="preserve"> </w:t>
            </w:r>
            <w:r>
              <w:rPr>
                <w:sz w:val="24"/>
              </w:rPr>
              <w:t>–</w:t>
            </w:r>
            <w:r>
              <w:rPr>
                <w:spacing w:val="-7"/>
                <w:sz w:val="24"/>
              </w:rPr>
              <w:t xml:space="preserve"> </w:t>
            </w:r>
            <w:r>
              <w:rPr>
                <w:sz w:val="24"/>
              </w:rPr>
              <w:t>класс,</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4" w:lineRule="exact"/>
              <w:rPr>
                <w:sz w:val="24"/>
              </w:rPr>
            </w:pPr>
            <w:r>
              <w:rPr>
                <w:sz w:val="24"/>
              </w:rPr>
              <w:t>Русский</w:t>
            </w:r>
            <w:r>
              <w:rPr>
                <w:spacing w:val="-7"/>
                <w:sz w:val="24"/>
              </w:rPr>
              <w:t xml:space="preserve"> </w:t>
            </w:r>
            <w:r>
              <w:rPr>
                <w:spacing w:val="-4"/>
                <w:sz w:val="24"/>
              </w:rPr>
              <w:t>язык</w:t>
            </w:r>
          </w:p>
          <w:p w:rsidR="00ED2570" w:rsidRDefault="00125FB7">
            <w:pPr>
              <w:pStyle w:val="TableParagraph"/>
              <w:spacing w:before="8" w:line="310" w:lineRule="atLeast"/>
              <w:ind w:right="863"/>
              <w:rPr>
                <w:sz w:val="24"/>
              </w:rPr>
            </w:pPr>
            <w:r>
              <w:rPr>
                <w:spacing w:val="-2"/>
                <w:sz w:val="24"/>
              </w:rPr>
              <w:t xml:space="preserve">Чтение </w:t>
            </w:r>
            <w:r>
              <w:rPr>
                <w:spacing w:val="-4"/>
                <w:sz w:val="24"/>
              </w:rPr>
              <w:t>Речевая</w:t>
            </w:r>
          </w:p>
        </w:tc>
      </w:tr>
    </w:tbl>
    <w:p w:rsidR="00ED2570" w:rsidRDefault="00ED2570">
      <w:pPr>
        <w:pStyle w:val="TableParagraph"/>
        <w:spacing w:line="310" w:lineRule="atLeast"/>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693"/>
        <w:gridCol w:w="2230"/>
        <w:gridCol w:w="1770"/>
      </w:tblGrid>
      <w:tr w:rsidR="00ED2570">
        <w:trPr>
          <w:trHeight w:val="317"/>
        </w:trPr>
        <w:tc>
          <w:tcPr>
            <w:tcW w:w="1552" w:type="dxa"/>
            <w:vMerge w:val="restart"/>
          </w:tcPr>
          <w:p w:rsidR="00ED2570" w:rsidRDefault="00ED2570">
            <w:pPr>
              <w:pStyle w:val="TableParagraph"/>
              <w:ind w:left="0"/>
              <w:rPr>
                <w:sz w:val="24"/>
              </w:rPr>
            </w:pPr>
          </w:p>
        </w:tc>
        <w:tc>
          <w:tcPr>
            <w:tcW w:w="3693" w:type="dxa"/>
            <w:vMerge w:val="restart"/>
          </w:tcPr>
          <w:p w:rsidR="00ED2570" w:rsidRDefault="00125FB7">
            <w:pPr>
              <w:pStyle w:val="TableParagraph"/>
              <w:spacing w:line="274" w:lineRule="exact"/>
              <w:rPr>
                <w:sz w:val="24"/>
              </w:rPr>
            </w:pPr>
            <w:r>
              <w:rPr>
                <w:spacing w:val="-2"/>
                <w:sz w:val="24"/>
              </w:rPr>
              <w:t>учитель-класс)</w:t>
            </w:r>
          </w:p>
        </w:tc>
        <w:tc>
          <w:tcPr>
            <w:tcW w:w="2230" w:type="dxa"/>
          </w:tcPr>
          <w:p w:rsidR="00ED2570" w:rsidRDefault="00ED2570">
            <w:pPr>
              <w:pStyle w:val="TableParagraph"/>
              <w:ind w:left="0"/>
              <w:rPr>
                <w:sz w:val="24"/>
              </w:rPr>
            </w:pPr>
          </w:p>
        </w:tc>
        <w:tc>
          <w:tcPr>
            <w:tcW w:w="1770" w:type="dxa"/>
          </w:tcPr>
          <w:p w:rsidR="00ED2570" w:rsidRDefault="00125FB7">
            <w:pPr>
              <w:pStyle w:val="TableParagraph"/>
              <w:spacing w:line="274" w:lineRule="exact"/>
              <w:rPr>
                <w:sz w:val="24"/>
              </w:rPr>
            </w:pPr>
            <w:r>
              <w:rPr>
                <w:spacing w:val="-2"/>
                <w:sz w:val="24"/>
              </w:rPr>
              <w:t>практика</w:t>
            </w:r>
          </w:p>
        </w:tc>
      </w:tr>
      <w:tr w:rsidR="00ED2570">
        <w:trPr>
          <w:trHeight w:val="31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Математика</w:t>
            </w:r>
          </w:p>
        </w:tc>
        <w:tc>
          <w:tcPr>
            <w:tcW w:w="1770" w:type="dxa"/>
          </w:tcPr>
          <w:p w:rsidR="00ED2570" w:rsidRDefault="00125FB7">
            <w:pPr>
              <w:pStyle w:val="TableParagraph"/>
              <w:spacing w:line="274" w:lineRule="exact"/>
              <w:rPr>
                <w:sz w:val="24"/>
              </w:rPr>
            </w:pPr>
            <w:r>
              <w:rPr>
                <w:spacing w:val="-2"/>
                <w:sz w:val="24"/>
              </w:rPr>
              <w:t>Математика</w:t>
            </w:r>
          </w:p>
        </w:tc>
      </w:tr>
      <w:tr w:rsidR="00ED2570">
        <w:trPr>
          <w:trHeight w:val="634"/>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Естествознание</w:t>
            </w:r>
          </w:p>
        </w:tc>
        <w:tc>
          <w:tcPr>
            <w:tcW w:w="1770" w:type="dxa"/>
          </w:tcPr>
          <w:p w:rsidR="00ED2570" w:rsidRDefault="00125FB7">
            <w:pPr>
              <w:pStyle w:val="TableParagraph"/>
              <w:spacing w:line="274" w:lineRule="exact"/>
              <w:rPr>
                <w:sz w:val="24"/>
              </w:rPr>
            </w:pPr>
            <w:r>
              <w:rPr>
                <w:sz w:val="24"/>
              </w:rPr>
              <w:t xml:space="preserve">Мир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158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rPr>
                <w:sz w:val="24"/>
              </w:rPr>
            </w:pPr>
            <w:r>
              <w:rPr>
                <w:spacing w:val="-2"/>
                <w:sz w:val="24"/>
              </w:rPr>
              <w:t>(Адаптивная</w:t>
            </w:r>
          </w:p>
          <w:p w:rsidR="00ED2570" w:rsidRDefault="00125FB7">
            <w:pPr>
              <w:pStyle w:val="TableParagraph"/>
              <w:spacing w:before="6" w:line="310" w:lineRule="atLeast"/>
              <w:rPr>
                <w:sz w:val="24"/>
              </w:rPr>
            </w:pPr>
            <w:r>
              <w:rPr>
                <w:spacing w:val="-2"/>
                <w:sz w:val="24"/>
              </w:rPr>
              <w:t>физическая культура)</w:t>
            </w:r>
          </w:p>
        </w:tc>
      </w:tr>
      <w:tr w:rsidR="00ED2570">
        <w:trPr>
          <w:trHeight w:val="31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1270"/>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ind w:right="255"/>
              <w:rPr>
                <w:sz w:val="24"/>
              </w:rPr>
            </w:pPr>
            <w:r>
              <w:rPr>
                <w:sz w:val="24"/>
              </w:rPr>
              <w:t>использовать</w:t>
            </w:r>
            <w:r>
              <w:rPr>
                <w:spacing w:val="-15"/>
                <w:sz w:val="24"/>
              </w:rPr>
              <w:t xml:space="preserve"> </w:t>
            </w:r>
            <w:r>
              <w:rPr>
                <w:sz w:val="24"/>
              </w:rPr>
              <w:t>принятые</w:t>
            </w:r>
            <w:r>
              <w:rPr>
                <w:spacing w:val="-15"/>
                <w:sz w:val="24"/>
              </w:rPr>
              <w:t xml:space="preserve"> </w:t>
            </w:r>
            <w:r>
              <w:rPr>
                <w:sz w:val="24"/>
              </w:rPr>
              <w:t>ритуалы социального взаимодействия с одноклассниками и учителем</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6" w:lineRule="auto"/>
              <w:ind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31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Математика</w:t>
            </w:r>
          </w:p>
        </w:tc>
        <w:tc>
          <w:tcPr>
            <w:tcW w:w="1770" w:type="dxa"/>
          </w:tcPr>
          <w:p w:rsidR="00ED2570" w:rsidRDefault="00125FB7">
            <w:pPr>
              <w:pStyle w:val="TableParagraph"/>
              <w:spacing w:line="274" w:lineRule="exact"/>
              <w:rPr>
                <w:sz w:val="24"/>
              </w:rPr>
            </w:pPr>
            <w:r>
              <w:rPr>
                <w:spacing w:val="-2"/>
                <w:sz w:val="24"/>
              </w:rPr>
              <w:t>Математика</w:t>
            </w:r>
          </w:p>
        </w:tc>
      </w:tr>
      <w:tr w:rsidR="00ED2570">
        <w:trPr>
          <w:trHeight w:val="635"/>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Естествознание</w:t>
            </w:r>
          </w:p>
        </w:tc>
        <w:tc>
          <w:tcPr>
            <w:tcW w:w="1770" w:type="dxa"/>
          </w:tcPr>
          <w:p w:rsidR="00ED2570" w:rsidRDefault="00125FB7">
            <w:pPr>
              <w:pStyle w:val="TableParagraph"/>
              <w:spacing w:line="275" w:lineRule="exact"/>
              <w:rPr>
                <w:sz w:val="24"/>
              </w:rPr>
            </w:pPr>
            <w:r>
              <w:rPr>
                <w:sz w:val="24"/>
              </w:rPr>
              <w:t xml:space="preserve">Мир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634"/>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Искусство</w:t>
            </w:r>
          </w:p>
        </w:tc>
        <w:tc>
          <w:tcPr>
            <w:tcW w:w="1770" w:type="dxa"/>
          </w:tcPr>
          <w:p w:rsidR="00ED2570" w:rsidRDefault="00125FB7">
            <w:pPr>
              <w:pStyle w:val="TableParagraph"/>
              <w:spacing w:line="274" w:lineRule="exact"/>
              <w:rPr>
                <w:sz w:val="24"/>
              </w:rPr>
            </w:pPr>
            <w:r>
              <w:rPr>
                <w:spacing w:val="-2"/>
                <w:sz w:val="24"/>
              </w:rPr>
              <w:t>Музыка</w:t>
            </w:r>
          </w:p>
          <w:p w:rsidR="00ED2570" w:rsidRDefault="00125FB7">
            <w:pPr>
              <w:pStyle w:val="TableParagraph"/>
              <w:spacing w:before="42"/>
              <w:rPr>
                <w:sz w:val="24"/>
              </w:rPr>
            </w:pPr>
            <w:r>
              <w:rPr>
                <w:spacing w:val="-2"/>
                <w:sz w:val="24"/>
              </w:rPr>
              <w:t>Рисование</w:t>
            </w:r>
          </w:p>
        </w:tc>
      </w:tr>
      <w:tr w:rsidR="00ED2570">
        <w:trPr>
          <w:trHeight w:val="158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rPr>
                <w:sz w:val="24"/>
              </w:rPr>
            </w:pPr>
            <w:r>
              <w:rPr>
                <w:spacing w:val="-2"/>
                <w:sz w:val="24"/>
              </w:rPr>
              <w:t>(Адаптивная</w:t>
            </w:r>
          </w:p>
          <w:p w:rsidR="00ED2570" w:rsidRDefault="00125FB7">
            <w:pPr>
              <w:pStyle w:val="TableParagraph"/>
              <w:spacing w:before="6" w:line="310" w:lineRule="atLeast"/>
              <w:rPr>
                <w:sz w:val="24"/>
              </w:rPr>
            </w:pPr>
            <w:r>
              <w:rPr>
                <w:spacing w:val="-2"/>
                <w:sz w:val="24"/>
              </w:rPr>
              <w:t>физическая культура)</w:t>
            </w:r>
          </w:p>
        </w:tc>
      </w:tr>
      <w:tr w:rsidR="00ED2570">
        <w:trPr>
          <w:trHeight w:val="31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316"/>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rPr>
                <w:sz w:val="24"/>
              </w:rPr>
            </w:pPr>
            <w:r>
              <w:rPr>
                <w:sz w:val="24"/>
              </w:rPr>
              <w:t>обращаться</w:t>
            </w:r>
            <w:r>
              <w:rPr>
                <w:spacing w:val="-15"/>
                <w:sz w:val="24"/>
              </w:rPr>
              <w:t xml:space="preserve"> </w:t>
            </w:r>
            <w:r>
              <w:rPr>
                <w:sz w:val="24"/>
              </w:rPr>
              <w:t>за</w:t>
            </w:r>
            <w:r>
              <w:rPr>
                <w:spacing w:val="-15"/>
                <w:sz w:val="24"/>
              </w:rPr>
              <w:t xml:space="preserve"> </w:t>
            </w:r>
            <w:r>
              <w:rPr>
                <w:sz w:val="24"/>
              </w:rPr>
              <w:t>помощью</w:t>
            </w:r>
            <w:r>
              <w:rPr>
                <w:spacing w:val="-15"/>
                <w:sz w:val="24"/>
              </w:rPr>
              <w:t xml:space="preserve"> </w:t>
            </w:r>
            <w:r>
              <w:rPr>
                <w:sz w:val="24"/>
              </w:rPr>
              <w:t>и принимать помощь</w:t>
            </w: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635"/>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Искусство</w:t>
            </w:r>
          </w:p>
        </w:tc>
        <w:tc>
          <w:tcPr>
            <w:tcW w:w="1770" w:type="dxa"/>
          </w:tcPr>
          <w:p w:rsidR="00ED2570" w:rsidRDefault="00125FB7">
            <w:pPr>
              <w:pStyle w:val="TableParagraph"/>
              <w:spacing w:line="275" w:lineRule="exact"/>
              <w:rPr>
                <w:sz w:val="24"/>
              </w:rPr>
            </w:pPr>
            <w:r>
              <w:rPr>
                <w:spacing w:val="-2"/>
                <w:sz w:val="24"/>
              </w:rPr>
              <w:t>Музыка</w:t>
            </w:r>
          </w:p>
          <w:p w:rsidR="00ED2570" w:rsidRDefault="00125FB7">
            <w:pPr>
              <w:pStyle w:val="TableParagraph"/>
              <w:spacing w:before="41"/>
              <w:rPr>
                <w:sz w:val="24"/>
              </w:rPr>
            </w:pPr>
            <w:r>
              <w:rPr>
                <w:spacing w:val="-2"/>
                <w:sz w:val="24"/>
              </w:rPr>
              <w:t>Рисование</w:t>
            </w:r>
          </w:p>
        </w:tc>
      </w:tr>
      <w:tr w:rsidR="00ED2570">
        <w:trPr>
          <w:trHeight w:val="31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Математика</w:t>
            </w:r>
          </w:p>
        </w:tc>
        <w:tc>
          <w:tcPr>
            <w:tcW w:w="1770" w:type="dxa"/>
          </w:tcPr>
          <w:p w:rsidR="00ED2570" w:rsidRDefault="00125FB7">
            <w:pPr>
              <w:pStyle w:val="TableParagraph"/>
              <w:spacing w:line="274" w:lineRule="exact"/>
              <w:rPr>
                <w:sz w:val="24"/>
              </w:rPr>
            </w:pPr>
            <w:r>
              <w:rPr>
                <w:spacing w:val="-2"/>
                <w:sz w:val="24"/>
              </w:rPr>
              <w:t>Математика</w:t>
            </w:r>
          </w:p>
        </w:tc>
      </w:tr>
      <w:tr w:rsidR="00ED2570">
        <w:trPr>
          <w:trHeight w:val="316"/>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ind w:right="124"/>
              <w:rPr>
                <w:sz w:val="24"/>
              </w:rPr>
            </w:pPr>
            <w:r>
              <w:rPr>
                <w:sz w:val="24"/>
              </w:rPr>
              <w:t>слушать</w:t>
            </w:r>
            <w:r>
              <w:rPr>
                <w:spacing w:val="-15"/>
                <w:sz w:val="24"/>
              </w:rPr>
              <w:t xml:space="preserve"> </w:t>
            </w:r>
            <w:r>
              <w:rPr>
                <w:sz w:val="24"/>
              </w:rPr>
              <w:t>и</w:t>
            </w:r>
            <w:r>
              <w:rPr>
                <w:spacing w:val="-15"/>
                <w:sz w:val="24"/>
              </w:rPr>
              <w:t xml:space="preserve"> </w:t>
            </w:r>
            <w:r>
              <w:rPr>
                <w:sz w:val="24"/>
              </w:rPr>
              <w:t>понимать</w:t>
            </w:r>
            <w:r>
              <w:rPr>
                <w:spacing w:val="-15"/>
                <w:sz w:val="24"/>
              </w:rPr>
              <w:t xml:space="preserve"> </w:t>
            </w:r>
            <w:r>
              <w:rPr>
                <w:sz w:val="24"/>
              </w:rPr>
              <w:t>инструкцию к учебному заданию в разных видах деятельности и быту</w:t>
            </w: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635"/>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Искусство</w:t>
            </w:r>
          </w:p>
        </w:tc>
        <w:tc>
          <w:tcPr>
            <w:tcW w:w="1770" w:type="dxa"/>
          </w:tcPr>
          <w:p w:rsidR="00ED2570" w:rsidRDefault="00125FB7">
            <w:pPr>
              <w:pStyle w:val="TableParagraph"/>
              <w:spacing w:line="275" w:lineRule="exact"/>
              <w:rPr>
                <w:sz w:val="24"/>
              </w:rPr>
            </w:pPr>
            <w:r>
              <w:rPr>
                <w:spacing w:val="-2"/>
                <w:sz w:val="24"/>
              </w:rPr>
              <w:t>Музыка</w:t>
            </w:r>
          </w:p>
          <w:p w:rsidR="00ED2570" w:rsidRDefault="00125FB7">
            <w:pPr>
              <w:pStyle w:val="TableParagraph"/>
              <w:spacing w:before="41"/>
              <w:rPr>
                <w:sz w:val="24"/>
              </w:rPr>
            </w:pPr>
            <w:r>
              <w:rPr>
                <w:spacing w:val="-2"/>
                <w:sz w:val="24"/>
              </w:rPr>
              <w:t>Рисование</w:t>
            </w:r>
          </w:p>
        </w:tc>
      </w:tr>
      <w:tr w:rsidR="00ED2570">
        <w:trPr>
          <w:trHeight w:val="31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Математика</w:t>
            </w:r>
          </w:p>
        </w:tc>
        <w:tc>
          <w:tcPr>
            <w:tcW w:w="1770" w:type="dxa"/>
          </w:tcPr>
          <w:p w:rsidR="00ED2570" w:rsidRDefault="00125FB7">
            <w:pPr>
              <w:pStyle w:val="TableParagraph"/>
              <w:spacing w:line="274" w:lineRule="exact"/>
              <w:rPr>
                <w:sz w:val="24"/>
              </w:rPr>
            </w:pPr>
            <w:r>
              <w:rPr>
                <w:spacing w:val="-2"/>
                <w:sz w:val="24"/>
              </w:rPr>
              <w:t>Математика</w:t>
            </w:r>
          </w:p>
        </w:tc>
      </w:tr>
      <w:tr w:rsidR="00ED2570">
        <w:trPr>
          <w:trHeight w:val="158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spacing w:line="276" w:lineRule="auto"/>
              <w:rPr>
                <w:sz w:val="24"/>
              </w:rPr>
            </w:pPr>
            <w:r>
              <w:rPr>
                <w:spacing w:val="-2"/>
                <w:sz w:val="24"/>
              </w:rPr>
              <w:t>(Адаптивная физическая</w:t>
            </w:r>
          </w:p>
          <w:p w:rsidR="00ED2570" w:rsidRDefault="00125FB7">
            <w:pPr>
              <w:pStyle w:val="TableParagraph"/>
              <w:rPr>
                <w:sz w:val="24"/>
              </w:rPr>
            </w:pPr>
            <w:r>
              <w:rPr>
                <w:spacing w:val="-2"/>
                <w:sz w:val="24"/>
              </w:rPr>
              <w:t>культура)</w:t>
            </w:r>
          </w:p>
        </w:tc>
      </w:tr>
      <w:tr w:rsidR="00ED2570">
        <w:trPr>
          <w:trHeight w:val="317"/>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rPr>
                <w:sz w:val="24"/>
              </w:rPr>
            </w:pPr>
            <w:r>
              <w:rPr>
                <w:sz w:val="24"/>
              </w:rPr>
              <w:t>сотрудничать</w:t>
            </w:r>
            <w:r>
              <w:rPr>
                <w:spacing w:val="-15"/>
                <w:sz w:val="24"/>
              </w:rPr>
              <w:t xml:space="preserve"> </w:t>
            </w:r>
            <w:r>
              <w:rPr>
                <w:sz w:val="24"/>
              </w:rPr>
              <w:t>со</w:t>
            </w:r>
            <w:r>
              <w:rPr>
                <w:spacing w:val="-15"/>
                <w:sz w:val="24"/>
              </w:rPr>
              <w:t xml:space="preserve"> </w:t>
            </w:r>
            <w:r>
              <w:rPr>
                <w:sz w:val="24"/>
              </w:rPr>
              <w:t>взрослыми</w:t>
            </w:r>
            <w:r>
              <w:rPr>
                <w:spacing w:val="-15"/>
                <w:sz w:val="24"/>
              </w:rPr>
              <w:t xml:space="preserve"> </w:t>
            </w:r>
            <w:r>
              <w:rPr>
                <w:sz w:val="24"/>
              </w:rPr>
              <w:t>и сверстниками в разных</w:t>
            </w:r>
          </w:p>
          <w:p w:rsidR="00ED2570" w:rsidRDefault="00125FB7">
            <w:pPr>
              <w:pStyle w:val="TableParagraph"/>
              <w:rPr>
                <w:sz w:val="24"/>
              </w:rPr>
            </w:pPr>
            <w:r>
              <w:rPr>
                <w:sz w:val="24"/>
              </w:rPr>
              <w:t>социальных</w:t>
            </w:r>
            <w:r>
              <w:rPr>
                <w:spacing w:val="2"/>
                <w:sz w:val="24"/>
              </w:rPr>
              <w:t xml:space="preserve"> </w:t>
            </w:r>
            <w:r>
              <w:rPr>
                <w:spacing w:val="-2"/>
                <w:sz w:val="24"/>
              </w:rPr>
              <w:t>ситуациях</w:t>
            </w: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634"/>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Искусство</w:t>
            </w:r>
          </w:p>
        </w:tc>
        <w:tc>
          <w:tcPr>
            <w:tcW w:w="1770" w:type="dxa"/>
          </w:tcPr>
          <w:p w:rsidR="00ED2570" w:rsidRDefault="00125FB7">
            <w:pPr>
              <w:pStyle w:val="TableParagraph"/>
              <w:spacing w:line="274" w:lineRule="exact"/>
              <w:rPr>
                <w:sz w:val="24"/>
              </w:rPr>
            </w:pPr>
            <w:r>
              <w:rPr>
                <w:spacing w:val="-2"/>
                <w:sz w:val="24"/>
              </w:rPr>
              <w:t>Музыка</w:t>
            </w:r>
          </w:p>
          <w:p w:rsidR="00ED2570" w:rsidRDefault="00125FB7">
            <w:pPr>
              <w:pStyle w:val="TableParagraph"/>
              <w:spacing w:before="42"/>
              <w:rPr>
                <w:sz w:val="24"/>
              </w:rPr>
            </w:pPr>
            <w:r>
              <w:rPr>
                <w:spacing w:val="-2"/>
                <w:sz w:val="24"/>
              </w:rPr>
              <w:t>Рисование</w:t>
            </w:r>
          </w:p>
        </w:tc>
      </w:tr>
      <w:tr w:rsidR="00ED2570">
        <w:trPr>
          <w:trHeight w:val="952"/>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rPr>
                <w:sz w:val="24"/>
              </w:rPr>
            </w:pPr>
            <w:r>
              <w:rPr>
                <w:spacing w:val="-2"/>
                <w:sz w:val="24"/>
              </w:rPr>
              <w:t>(Адаптивная</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693"/>
        <w:gridCol w:w="2230"/>
        <w:gridCol w:w="1770"/>
      </w:tblGrid>
      <w:tr w:rsidR="00ED2570">
        <w:trPr>
          <w:trHeight w:val="634"/>
        </w:trPr>
        <w:tc>
          <w:tcPr>
            <w:tcW w:w="1552" w:type="dxa"/>
            <w:vMerge w:val="restart"/>
          </w:tcPr>
          <w:p w:rsidR="00ED2570" w:rsidRDefault="00ED2570">
            <w:pPr>
              <w:pStyle w:val="TableParagraph"/>
              <w:ind w:left="0"/>
              <w:rPr>
                <w:sz w:val="24"/>
              </w:rPr>
            </w:pPr>
          </w:p>
        </w:tc>
        <w:tc>
          <w:tcPr>
            <w:tcW w:w="3693" w:type="dxa"/>
          </w:tcPr>
          <w:p w:rsidR="00ED2570" w:rsidRDefault="00ED2570">
            <w:pPr>
              <w:pStyle w:val="TableParagraph"/>
              <w:ind w:left="0"/>
              <w:rPr>
                <w:sz w:val="24"/>
              </w:rPr>
            </w:pPr>
          </w:p>
        </w:tc>
        <w:tc>
          <w:tcPr>
            <w:tcW w:w="2230" w:type="dxa"/>
          </w:tcPr>
          <w:p w:rsidR="00ED2570" w:rsidRDefault="00ED2570">
            <w:pPr>
              <w:pStyle w:val="TableParagraph"/>
              <w:ind w:left="0"/>
              <w:rPr>
                <w:sz w:val="24"/>
              </w:rPr>
            </w:pPr>
          </w:p>
        </w:tc>
        <w:tc>
          <w:tcPr>
            <w:tcW w:w="1770" w:type="dxa"/>
          </w:tcPr>
          <w:p w:rsidR="00ED2570" w:rsidRDefault="00125FB7">
            <w:pPr>
              <w:pStyle w:val="TableParagraph"/>
              <w:spacing w:line="274" w:lineRule="exact"/>
              <w:rPr>
                <w:sz w:val="24"/>
              </w:rPr>
            </w:pPr>
            <w:r>
              <w:rPr>
                <w:spacing w:val="-2"/>
                <w:sz w:val="24"/>
              </w:rPr>
              <w:t>физическая</w:t>
            </w:r>
          </w:p>
          <w:p w:rsidR="00ED2570" w:rsidRDefault="00125FB7">
            <w:pPr>
              <w:pStyle w:val="TableParagraph"/>
              <w:spacing w:before="42"/>
              <w:rPr>
                <w:sz w:val="24"/>
              </w:rPr>
            </w:pPr>
            <w:r>
              <w:rPr>
                <w:spacing w:val="-2"/>
                <w:sz w:val="24"/>
              </w:rPr>
              <w:t>культура)</w:t>
            </w:r>
          </w:p>
        </w:tc>
      </w:tr>
      <w:tr w:rsidR="00ED2570">
        <w:trPr>
          <w:trHeight w:val="635"/>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ind w:right="535"/>
              <w:jc w:val="both"/>
              <w:rPr>
                <w:sz w:val="24"/>
              </w:rPr>
            </w:pPr>
            <w:r>
              <w:rPr>
                <w:spacing w:val="-2"/>
                <w:sz w:val="24"/>
              </w:rPr>
              <w:t>доброжелательно относиться, сопереживать,</w:t>
            </w:r>
            <w:r>
              <w:rPr>
                <w:spacing w:val="-12"/>
                <w:sz w:val="24"/>
              </w:rPr>
              <w:t xml:space="preserve"> </w:t>
            </w:r>
            <w:r>
              <w:rPr>
                <w:spacing w:val="-2"/>
                <w:sz w:val="24"/>
              </w:rPr>
              <w:t xml:space="preserve">конструктивно </w:t>
            </w:r>
            <w:r>
              <w:rPr>
                <w:sz w:val="24"/>
              </w:rPr>
              <w:t>взаимодействовать с людьми</w:t>
            </w:r>
          </w:p>
        </w:tc>
        <w:tc>
          <w:tcPr>
            <w:tcW w:w="2230" w:type="dxa"/>
          </w:tcPr>
          <w:p w:rsidR="00ED2570" w:rsidRDefault="00125FB7">
            <w:pPr>
              <w:pStyle w:val="TableParagraph"/>
              <w:spacing w:line="275" w:lineRule="exact"/>
              <w:ind w:left="106"/>
              <w:rPr>
                <w:sz w:val="24"/>
              </w:rPr>
            </w:pPr>
            <w:r>
              <w:rPr>
                <w:spacing w:val="-2"/>
                <w:sz w:val="24"/>
              </w:rPr>
              <w:t>Естествознание</w:t>
            </w:r>
          </w:p>
        </w:tc>
        <w:tc>
          <w:tcPr>
            <w:tcW w:w="1770" w:type="dxa"/>
          </w:tcPr>
          <w:p w:rsidR="00ED2570" w:rsidRDefault="00125FB7">
            <w:pPr>
              <w:pStyle w:val="TableParagraph"/>
              <w:spacing w:line="275" w:lineRule="exact"/>
              <w:rPr>
                <w:sz w:val="24"/>
              </w:rPr>
            </w:pPr>
            <w:r>
              <w:rPr>
                <w:sz w:val="24"/>
              </w:rPr>
              <w:t xml:space="preserve">Мир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31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4" w:lineRule="exact"/>
              <w:ind w:left="106"/>
              <w:rPr>
                <w:sz w:val="24"/>
              </w:rPr>
            </w:pPr>
            <w:r>
              <w:rPr>
                <w:spacing w:val="-2"/>
                <w:sz w:val="24"/>
              </w:rPr>
              <w:t>Технология</w:t>
            </w:r>
          </w:p>
        </w:tc>
        <w:tc>
          <w:tcPr>
            <w:tcW w:w="1770" w:type="dxa"/>
          </w:tcPr>
          <w:p w:rsidR="00ED2570" w:rsidRDefault="00125FB7">
            <w:pPr>
              <w:pStyle w:val="TableParagraph"/>
              <w:spacing w:line="274" w:lineRule="exact"/>
              <w:rPr>
                <w:sz w:val="24"/>
              </w:rPr>
            </w:pPr>
            <w:r>
              <w:rPr>
                <w:spacing w:val="-2"/>
                <w:sz w:val="24"/>
              </w:rPr>
              <w:t>Технология</w:t>
            </w:r>
          </w:p>
        </w:tc>
      </w:tr>
      <w:tr w:rsidR="00ED2570">
        <w:trPr>
          <w:trHeight w:val="635"/>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5" w:lineRule="exact"/>
              <w:ind w:left="106"/>
              <w:rPr>
                <w:sz w:val="24"/>
              </w:rPr>
            </w:pPr>
            <w:r>
              <w:rPr>
                <w:spacing w:val="-2"/>
                <w:sz w:val="24"/>
              </w:rPr>
              <w:t>Искусство</w:t>
            </w:r>
          </w:p>
        </w:tc>
        <w:tc>
          <w:tcPr>
            <w:tcW w:w="1770" w:type="dxa"/>
          </w:tcPr>
          <w:p w:rsidR="00ED2570" w:rsidRDefault="00125FB7">
            <w:pPr>
              <w:pStyle w:val="TableParagraph"/>
              <w:spacing w:line="275" w:lineRule="exact"/>
              <w:rPr>
                <w:sz w:val="24"/>
              </w:rPr>
            </w:pPr>
            <w:r>
              <w:rPr>
                <w:spacing w:val="-2"/>
                <w:sz w:val="24"/>
              </w:rPr>
              <w:t>Музыка</w:t>
            </w:r>
          </w:p>
          <w:p w:rsidR="00ED2570" w:rsidRDefault="00125FB7">
            <w:pPr>
              <w:pStyle w:val="TableParagraph"/>
              <w:spacing w:before="41"/>
              <w:rPr>
                <w:sz w:val="24"/>
              </w:rPr>
            </w:pPr>
            <w:r>
              <w:rPr>
                <w:spacing w:val="-2"/>
                <w:sz w:val="24"/>
              </w:rPr>
              <w:t>Рисование</w:t>
            </w:r>
          </w:p>
        </w:tc>
      </w:tr>
      <w:tr w:rsidR="00ED2570">
        <w:trPr>
          <w:trHeight w:val="1586"/>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spacing w:line="276" w:lineRule="auto"/>
              <w:rPr>
                <w:sz w:val="24"/>
              </w:rPr>
            </w:pPr>
            <w:r>
              <w:rPr>
                <w:spacing w:val="-2"/>
                <w:sz w:val="24"/>
              </w:rPr>
              <w:t>(Адаптивная физическая</w:t>
            </w:r>
          </w:p>
          <w:p w:rsidR="00ED2570" w:rsidRDefault="00125FB7">
            <w:pPr>
              <w:pStyle w:val="TableParagraph"/>
              <w:rPr>
                <w:sz w:val="24"/>
              </w:rPr>
            </w:pPr>
            <w:r>
              <w:rPr>
                <w:spacing w:val="-2"/>
                <w:sz w:val="24"/>
              </w:rPr>
              <w:t>культура)</w:t>
            </w:r>
          </w:p>
        </w:tc>
      </w:tr>
      <w:tr w:rsidR="00ED2570">
        <w:trPr>
          <w:trHeight w:val="1270"/>
        </w:trPr>
        <w:tc>
          <w:tcPr>
            <w:tcW w:w="1552" w:type="dxa"/>
            <w:vMerge/>
            <w:tcBorders>
              <w:top w:val="nil"/>
            </w:tcBorders>
          </w:tcPr>
          <w:p w:rsidR="00ED2570" w:rsidRDefault="00ED2570">
            <w:pPr>
              <w:rPr>
                <w:sz w:val="2"/>
                <w:szCs w:val="2"/>
              </w:rPr>
            </w:pPr>
          </w:p>
        </w:tc>
        <w:tc>
          <w:tcPr>
            <w:tcW w:w="3693" w:type="dxa"/>
            <w:vMerge w:val="restart"/>
          </w:tcPr>
          <w:p w:rsidR="00ED2570" w:rsidRDefault="00125FB7">
            <w:pPr>
              <w:pStyle w:val="TableParagraph"/>
              <w:spacing w:line="276" w:lineRule="auto"/>
              <w:rPr>
                <w:sz w:val="24"/>
              </w:rPr>
            </w:pPr>
            <w:r>
              <w:rPr>
                <w:sz w:val="24"/>
              </w:rPr>
              <w:t>договариваться</w:t>
            </w:r>
            <w:r>
              <w:rPr>
                <w:spacing w:val="-15"/>
                <w:sz w:val="24"/>
              </w:rPr>
              <w:t xml:space="preserve"> </w:t>
            </w:r>
            <w:r>
              <w:rPr>
                <w:sz w:val="24"/>
              </w:rPr>
              <w:t>и</w:t>
            </w:r>
            <w:r>
              <w:rPr>
                <w:spacing w:val="-15"/>
                <w:sz w:val="24"/>
              </w:rPr>
              <w:t xml:space="preserve"> </w:t>
            </w:r>
            <w:r>
              <w:rPr>
                <w:sz w:val="24"/>
              </w:rPr>
              <w:t>изменять</w:t>
            </w:r>
            <w:r>
              <w:rPr>
                <w:spacing w:val="-15"/>
                <w:sz w:val="24"/>
              </w:rPr>
              <w:t xml:space="preserve"> </w:t>
            </w:r>
            <w:r>
              <w:rPr>
                <w:sz w:val="24"/>
              </w:rPr>
              <w:t xml:space="preserve">свое поведение с учетом поведения других участников спорной </w:t>
            </w:r>
            <w:r>
              <w:rPr>
                <w:spacing w:val="-2"/>
                <w:sz w:val="24"/>
              </w:rPr>
              <w:t>ситуации</w:t>
            </w:r>
          </w:p>
        </w:tc>
        <w:tc>
          <w:tcPr>
            <w:tcW w:w="2230"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70" w:type="dxa"/>
          </w:tcPr>
          <w:p w:rsidR="00ED2570" w:rsidRDefault="00125FB7">
            <w:pPr>
              <w:pStyle w:val="TableParagraph"/>
              <w:spacing w:line="276" w:lineRule="auto"/>
              <w:ind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1587"/>
        </w:trPr>
        <w:tc>
          <w:tcPr>
            <w:tcW w:w="1552" w:type="dxa"/>
            <w:vMerge/>
            <w:tcBorders>
              <w:top w:val="nil"/>
            </w:tcBorders>
          </w:tcPr>
          <w:p w:rsidR="00ED2570" w:rsidRDefault="00ED2570">
            <w:pPr>
              <w:rPr>
                <w:sz w:val="2"/>
                <w:szCs w:val="2"/>
              </w:rPr>
            </w:pPr>
          </w:p>
        </w:tc>
        <w:tc>
          <w:tcPr>
            <w:tcW w:w="3693" w:type="dxa"/>
            <w:vMerge/>
            <w:tcBorders>
              <w:top w:val="nil"/>
            </w:tcBorders>
          </w:tcPr>
          <w:p w:rsidR="00ED2570" w:rsidRDefault="00ED2570">
            <w:pPr>
              <w:rPr>
                <w:sz w:val="2"/>
                <w:szCs w:val="2"/>
              </w:rPr>
            </w:pPr>
          </w:p>
        </w:tc>
        <w:tc>
          <w:tcPr>
            <w:tcW w:w="2230" w:type="dxa"/>
          </w:tcPr>
          <w:p w:rsidR="00ED2570" w:rsidRDefault="00125FB7">
            <w:pPr>
              <w:pStyle w:val="TableParagraph"/>
              <w:spacing w:line="276" w:lineRule="auto"/>
              <w:ind w:left="106" w:right="44"/>
              <w:rPr>
                <w:sz w:val="24"/>
              </w:rPr>
            </w:pPr>
            <w:r>
              <w:rPr>
                <w:spacing w:val="-2"/>
                <w:sz w:val="24"/>
              </w:rPr>
              <w:t>Физическая культура</w:t>
            </w:r>
          </w:p>
        </w:tc>
        <w:tc>
          <w:tcPr>
            <w:tcW w:w="1770" w:type="dxa"/>
          </w:tcPr>
          <w:p w:rsidR="00ED2570" w:rsidRDefault="00125FB7">
            <w:pPr>
              <w:pStyle w:val="TableParagraph"/>
              <w:spacing w:line="276" w:lineRule="auto"/>
              <w:rPr>
                <w:sz w:val="24"/>
              </w:rPr>
            </w:pPr>
            <w:r>
              <w:rPr>
                <w:spacing w:val="-2"/>
                <w:sz w:val="24"/>
              </w:rPr>
              <w:t>Физическая культура</w:t>
            </w:r>
          </w:p>
          <w:p w:rsidR="00ED2570" w:rsidRDefault="00125FB7">
            <w:pPr>
              <w:pStyle w:val="TableParagraph"/>
              <w:spacing w:line="276" w:lineRule="auto"/>
              <w:rPr>
                <w:sz w:val="24"/>
              </w:rPr>
            </w:pPr>
            <w:r>
              <w:rPr>
                <w:spacing w:val="-2"/>
                <w:sz w:val="24"/>
              </w:rPr>
              <w:t>(Адаптивная физическая</w:t>
            </w:r>
          </w:p>
          <w:p w:rsidR="00ED2570" w:rsidRDefault="00125FB7">
            <w:pPr>
              <w:pStyle w:val="TableParagraph"/>
              <w:rPr>
                <w:sz w:val="24"/>
              </w:rPr>
            </w:pPr>
            <w:r>
              <w:rPr>
                <w:spacing w:val="-2"/>
                <w:sz w:val="24"/>
              </w:rPr>
              <w:t>культура)</w:t>
            </w:r>
          </w:p>
        </w:tc>
      </w:tr>
    </w:tbl>
    <w:p w:rsidR="00ED2570" w:rsidRDefault="00ED2570">
      <w:pPr>
        <w:pStyle w:val="a3"/>
        <w:spacing w:before="105"/>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838"/>
        <w:gridCol w:w="2224"/>
        <w:gridCol w:w="1764"/>
      </w:tblGrid>
      <w:tr w:rsidR="00ED2570">
        <w:trPr>
          <w:trHeight w:hRule="exact" w:val="644"/>
        </w:trPr>
        <w:tc>
          <w:tcPr>
            <w:tcW w:w="1418" w:type="dxa"/>
          </w:tcPr>
          <w:p w:rsidR="00ED2570" w:rsidRDefault="00125FB7">
            <w:pPr>
              <w:pStyle w:val="TableParagraph"/>
              <w:spacing w:before="1"/>
              <w:ind w:left="9" w:right="10"/>
              <w:jc w:val="center"/>
              <w:rPr>
                <w:b/>
                <w:sz w:val="24"/>
              </w:rPr>
            </w:pPr>
            <w:r>
              <w:rPr>
                <w:b/>
                <w:spacing w:val="-2"/>
                <w:sz w:val="24"/>
              </w:rPr>
              <w:t>Группа</w:t>
            </w:r>
          </w:p>
          <w:p w:rsidR="00ED2570" w:rsidRDefault="00125FB7">
            <w:pPr>
              <w:pStyle w:val="TableParagraph"/>
              <w:spacing w:before="41"/>
              <w:ind w:left="9" w:right="9"/>
              <w:jc w:val="center"/>
              <w:rPr>
                <w:b/>
                <w:sz w:val="24"/>
              </w:rPr>
            </w:pPr>
            <w:r>
              <w:rPr>
                <w:b/>
                <w:spacing w:val="-5"/>
                <w:sz w:val="24"/>
              </w:rPr>
              <w:t>БУД</w:t>
            </w:r>
          </w:p>
        </w:tc>
        <w:tc>
          <w:tcPr>
            <w:tcW w:w="3838" w:type="dxa"/>
          </w:tcPr>
          <w:p w:rsidR="00ED2570" w:rsidRDefault="00125FB7">
            <w:pPr>
              <w:pStyle w:val="TableParagraph"/>
              <w:spacing w:before="160"/>
              <w:ind w:left="373"/>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24" w:type="dxa"/>
          </w:tcPr>
          <w:p w:rsidR="00ED2570" w:rsidRDefault="00125FB7">
            <w:pPr>
              <w:pStyle w:val="TableParagraph"/>
              <w:spacing w:before="1"/>
              <w:ind w:left="1" w:right="1"/>
              <w:jc w:val="center"/>
              <w:rPr>
                <w:b/>
                <w:sz w:val="24"/>
              </w:rPr>
            </w:pPr>
            <w:r>
              <w:rPr>
                <w:b/>
                <w:spacing w:val="-2"/>
                <w:sz w:val="24"/>
              </w:rPr>
              <w:t>Образовательная</w:t>
            </w:r>
          </w:p>
          <w:p w:rsidR="00ED2570" w:rsidRDefault="00125FB7">
            <w:pPr>
              <w:pStyle w:val="TableParagraph"/>
              <w:spacing w:before="41"/>
              <w:ind w:left="0" w:right="1"/>
              <w:jc w:val="center"/>
              <w:rPr>
                <w:b/>
                <w:sz w:val="24"/>
              </w:rPr>
            </w:pPr>
            <w:r>
              <w:rPr>
                <w:b/>
                <w:spacing w:val="-2"/>
                <w:sz w:val="24"/>
              </w:rPr>
              <w:t>область</w:t>
            </w:r>
          </w:p>
        </w:tc>
        <w:tc>
          <w:tcPr>
            <w:tcW w:w="1764" w:type="dxa"/>
          </w:tcPr>
          <w:p w:rsidR="00ED2570" w:rsidRDefault="00125FB7">
            <w:pPr>
              <w:pStyle w:val="TableParagraph"/>
              <w:spacing w:before="1"/>
              <w:ind w:left="374"/>
              <w:rPr>
                <w:b/>
                <w:sz w:val="24"/>
              </w:rPr>
            </w:pPr>
            <w:r>
              <w:rPr>
                <w:b/>
                <w:spacing w:val="-2"/>
                <w:sz w:val="24"/>
              </w:rPr>
              <w:t>Учебный</w:t>
            </w:r>
          </w:p>
          <w:p w:rsidR="00ED2570" w:rsidRDefault="00125FB7">
            <w:pPr>
              <w:pStyle w:val="TableParagraph"/>
              <w:spacing w:before="41"/>
              <w:ind w:left="433"/>
              <w:rPr>
                <w:b/>
                <w:sz w:val="24"/>
              </w:rPr>
            </w:pPr>
            <w:r>
              <w:rPr>
                <w:b/>
                <w:spacing w:val="-2"/>
                <w:sz w:val="24"/>
              </w:rPr>
              <w:t>предмет</w:t>
            </w:r>
          </w:p>
        </w:tc>
      </w:tr>
      <w:tr w:rsidR="00ED2570">
        <w:trPr>
          <w:trHeight w:hRule="exact" w:val="645"/>
        </w:trPr>
        <w:tc>
          <w:tcPr>
            <w:tcW w:w="1418" w:type="dxa"/>
            <w:vMerge w:val="restart"/>
            <w:tcBorders>
              <w:bottom w:val="nil"/>
            </w:tcBorders>
          </w:tcPr>
          <w:p w:rsidR="00ED2570" w:rsidRDefault="00125FB7">
            <w:pPr>
              <w:pStyle w:val="TableParagraph"/>
              <w:spacing w:before="1" w:line="276" w:lineRule="auto"/>
              <w:ind w:left="9" w:right="11"/>
              <w:jc w:val="center"/>
              <w:rPr>
                <w:b/>
                <w:sz w:val="24"/>
              </w:rPr>
            </w:pPr>
            <w:proofErr w:type="spellStart"/>
            <w:r>
              <w:rPr>
                <w:b/>
                <w:spacing w:val="-4"/>
                <w:sz w:val="24"/>
              </w:rPr>
              <w:t>Регулятив</w:t>
            </w:r>
            <w:proofErr w:type="spellEnd"/>
            <w:r>
              <w:rPr>
                <w:b/>
                <w:spacing w:val="-4"/>
                <w:sz w:val="24"/>
              </w:rPr>
              <w:t xml:space="preserve"> </w:t>
            </w:r>
            <w:proofErr w:type="spellStart"/>
            <w:r>
              <w:rPr>
                <w:b/>
                <w:spacing w:val="-4"/>
                <w:sz w:val="24"/>
              </w:rPr>
              <w:t>ные</w:t>
            </w:r>
            <w:proofErr w:type="spellEnd"/>
          </w:p>
          <w:p w:rsidR="00ED2570" w:rsidRDefault="00125FB7">
            <w:pPr>
              <w:pStyle w:val="TableParagraph"/>
              <w:spacing w:line="276" w:lineRule="auto"/>
              <w:ind w:left="9" w:right="10"/>
              <w:jc w:val="center"/>
              <w:rPr>
                <w:b/>
                <w:sz w:val="24"/>
              </w:rPr>
            </w:pPr>
            <w:r>
              <w:rPr>
                <w:b/>
                <w:spacing w:val="-2"/>
                <w:sz w:val="24"/>
              </w:rPr>
              <w:t>учебные действия</w:t>
            </w:r>
          </w:p>
        </w:tc>
        <w:tc>
          <w:tcPr>
            <w:tcW w:w="3838" w:type="dxa"/>
          </w:tcPr>
          <w:p w:rsidR="00ED2570" w:rsidRDefault="00125FB7">
            <w:pPr>
              <w:pStyle w:val="TableParagraph"/>
              <w:spacing w:line="275" w:lineRule="exact"/>
              <w:ind w:left="101"/>
              <w:rPr>
                <w:sz w:val="24"/>
              </w:rPr>
            </w:pPr>
            <w:r>
              <w:rPr>
                <w:sz w:val="24"/>
              </w:rPr>
              <w:t>входить</w:t>
            </w:r>
            <w:r>
              <w:rPr>
                <w:spacing w:val="72"/>
                <w:sz w:val="24"/>
              </w:rPr>
              <w:t xml:space="preserve"> </w:t>
            </w:r>
            <w:r>
              <w:rPr>
                <w:sz w:val="24"/>
              </w:rPr>
              <w:t>и</w:t>
            </w:r>
            <w:r>
              <w:rPr>
                <w:spacing w:val="74"/>
                <w:sz w:val="24"/>
              </w:rPr>
              <w:t xml:space="preserve"> </w:t>
            </w:r>
            <w:r>
              <w:rPr>
                <w:sz w:val="24"/>
              </w:rPr>
              <w:t>выходить</w:t>
            </w:r>
            <w:r>
              <w:rPr>
                <w:spacing w:val="73"/>
                <w:sz w:val="24"/>
              </w:rPr>
              <w:t xml:space="preserve"> </w:t>
            </w:r>
            <w:r>
              <w:rPr>
                <w:sz w:val="24"/>
              </w:rPr>
              <w:t>из</w:t>
            </w:r>
            <w:r>
              <w:rPr>
                <w:spacing w:val="72"/>
                <w:sz w:val="24"/>
              </w:rPr>
              <w:t xml:space="preserve"> </w:t>
            </w:r>
            <w:r>
              <w:rPr>
                <w:spacing w:val="-2"/>
                <w:sz w:val="24"/>
              </w:rPr>
              <w:t>учебного</w:t>
            </w:r>
          </w:p>
          <w:p w:rsidR="00ED2570" w:rsidRDefault="00125FB7">
            <w:pPr>
              <w:pStyle w:val="TableParagraph"/>
              <w:spacing w:before="41"/>
              <w:ind w:left="101"/>
              <w:rPr>
                <w:sz w:val="24"/>
              </w:rPr>
            </w:pPr>
            <w:r>
              <w:rPr>
                <w:sz w:val="24"/>
              </w:rPr>
              <w:t>помещения</w:t>
            </w:r>
            <w:r>
              <w:rPr>
                <w:spacing w:val="-4"/>
                <w:sz w:val="24"/>
              </w:rPr>
              <w:t xml:space="preserve"> </w:t>
            </w:r>
            <w:r>
              <w:rPr>
                <w:sz w:val="24"/>
              </w:rPr>
              <w:t>со</w:t>
            </w:r>
            <w:r>
              <w:rPr>
                <w:spacing w:val="-2"/>
                <w:sz w:val="24"/>
              </w:rPr>
              <w:t xml:space="preserve"> звонком</w:t>
            </w:r>
          </w:p>
        </w:tc>
        <w:tc>
          <w:tcPr>
            <w:tcW w:w="2224" w:type="dxa"/>
            <w:vMerge w:val="restart"/>
            <w:tcBorders>
              <w:bottom w:val="nil"/>
            </w:tcBorders>
          </w:tcPr>
          <w:p w:rsidR="00ED2570" w:rsidRDefault="00125FB7">
            <w:pPr>
              <w:pStyle w:val="TableParagraph"/>
              <w:spacing w:line="276" w:lineRule="auto"/>
              <w:ind w:left="102"/>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764" w:type="dxa"/>
            <w:vMerge w:val="restart"/>
            <w:tcBorders>
              <w:bottom w:val="nil"/>
            </w:tcBorders>
          </w:tcPr>
          <w:p w:rsidR="00ED2570" w:rsidRDefault="00125FB7">
            <w:pPr>
              <w:pStyle w:val="TableParagraph"/>
              <w:spacing w:line="276" w:lineRule="auto"/>
              <w:ind w:left="101" w:right="264"/>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ind w:left="101"/>
              <w:rPr>
                <w:sz w:val="24"/>
              </w:rPr>
            </w:pPr>
            <w:r>
              <w:rPr>
                <w:spacing w:val="-2"/>
                <w:sz w:val="24"/>
              </w:rPr>
              <w:t>практика</w:t>
            </w:r>
          </w:p>
        </w:tc>
      </w:tr>
      <w:tr w:rsidR="00ED2570">
        <w:trPr>
          <w:trHeight w:hRule="exact" w:val="644"/>
        </w:trPr>
        <w:tc>
          <w:tcPr>
            <w:tcW w:w="1418" w:type="dxa"/>
            <w:vMerge/>
            <w:tcBorders>
              <w:top w:val="nil"/>
              <w:bottom w:val="nil"/>
            </w:tcBorders>
          </w:tcPr>
          <w:p w:rsidR="00ED2570" w:rsidRDefault="00ED2570">
            <w:pPr>
              <w:rPr>
                <w:sz w:val="2"/>
                <w:szCs w:val="2"/>
              </w:rPr>
            </w:pPr>
          </w:p>
        </w:tc>
        <w:tc>
          <w:tcPr>
            <w:tcW w:w="3838" w:type="dxa"/>
          </w:tcPr>
          <w:p w:rsidR="00ED2570" w:rsidRDefault="00125FB7">
            <w:pPr>
              <w:pStyle w:val="TableParagraph"/>
              <w:tabs>
                <w:tab w:val="left" w:pos="2028"/>
                <w:tab w:val="left" w:pos="2349"/>
              </w:tabs>
              <w:spacing w:line="274" w:lineRule="exact"/>
              <w:ind w:left="101"/>
              <w:rPr>
                <w:sz w:val="24"/>
              </w:rPr>
            </w:pPr>
            <w:r>
              <w:rPr>
                <w:spacing w:val="-2"/>
                <w:sz w:val="24"/>
              </w:rPr>
              <w:t>ориентироваться</w:t>
            </w:r>
            <w:r>
              <w:rPr>
                <w:sz w:val="24"/>
              </w:rPr>
              <w:tab/>
            </w:r>
            <w:r>
              <w:rPr>
                <w:spacing w:val="-10"/>
                <w:sz w:val="24"/>
              </w:rPr>
              <w:t>в</w:t>
            </w:r>
            <w:r>
              <w:rPr>
                <w:sz w:val="24"/>
              </w:rPr>
              <w:tab/>
            </w:r>
            <w:r>
              <w:rPr>
                <w:spacing w:val="-2"/>
                <w:sz w:val="24"/>
              </w:rPr>
              <w:t>пространстве</w:t>
            </w:r>
          </w:p>
          <w:p w:rsidR="00ED2570" w:rsidRDefault="00125FB7">
            <w:pPr>
              <w:pStyle w:val="TableParagraph"/>
              <w:spacing w:before="42"/>
              <w:ind w:left="101"/>
              <w:rPr>
                <w:sz w:val="24"/>
              </w:rPr>
            </w:pPr>
            <w:r>
              <w:rPr>
                <w:sz w:val="24"/>
              </w:rPr>
              <w:t>класса</w:t>
            </w:r>
            <w:r>
              <w:rPr>
                <w:spacing w:val="-3"/>
                <w:sz w:val="24"/>
              </w:rPr>
              <w:t xml:space="preserve"> </w:t>
            </w:r>
            <w:r>
              <w:rPr>
                <w:sz w:val="24"/>
              </w:rPr>
              <w:t>(зала,</w:t>
            </w:r>
            <w:r>
              <w:rPr>
                <w:spacing w:val="-3"/>
                <w:sz w:val="24"/>
              </w:rPr>
              <w:t xml:space="preserve"> </w:t>
            </w:r>
            <w:r>
              <w:rPr>
                <w:sz w:val="24"/>
              </w:rPr>
              <w:t>учебного</w:t>
            </w:r>
            <w:r>
              <w:rPr>
                <w:spacing w:val="-4"/>
                <w:sz w:val="24"/>
              </w:rPr>
              <w:t xml:space="preserve"> </w:t>
            </w:r>
            <w:r>
              <w:rPr>
                <w:spacing w:val="-2"/>
                <w:sz w:val="24"/>
              </w:rPr>
              <w:t>помещения)</w:t>
            </w:r>
          </w:p>
        </w:tc>
        <w:tc>
          <w:tcPr>
            <w:tcW w:w="2224" w:type="dxa"/>
            <w:vMerge/>
            <w:tcBorders>
              <w:top w:val="nil"/>
              <w:bottom w:val="nil"/>
            </w:tcBorders>
          </w:tcPr>
          <w:p w:rsidR="00ED2570" w:rsidRDefault="00ED2570">
            <w:pPr>
              <w:rPr>
                <w:sz w:val="2"/>
                <w:szCs w:val="2"/>
              </w:rPr>
            </w:pPr>
          </w:p>
        </w:tc>
        <w:tc>
          <w:tcPr>
            <w:tcW w:w="1764" w:type="dxa"/>
            <w:vMerge/>
            <w:tcBorders>
              <w:top w:val="nil"/>
              <w:bottom w:val="nil"/>
            </w:tcBorders>
          </w:tcPr>
          <w:p w:rsidR="00ED2570" w:rsidRDefault="00ED2570">
            <w:pPr>
              <w:rPr>
                <w:sz w:val="2"/>
                <w:szCs w:val="2"/>
              </w:rPr>
            </w:pPr>
          </w:p>
        </w:tc>
      </w:tr>
      <w:tr w:rsidR="00ED2570">
        <w:trPr>
          <w:trHeight w:hRule="exact" w:val="327"/>
        </w:trPr>
        <w:tc>
          <w:tcPr>
            <w:tcW w:w="1418" w:type="dxa"/>
            <w:vMerge/>
            <w:tcBorders>
              <w:top w:val="nil"/>
              <w:bottom w:val="nil"/>
            </w:tcBorders>
          </w:tcPr>
          <w:p w:rsidR="00ED2570" w:rsidRDefault="00ED2570">
            <w:pPr>
              <w:rPr>
                <w:sz w:val="2"/>
                <w:szCs w:val="2"/>
              </w:rPr>
            </w:pPr>
          </w:p>
        </w:tc>
        <w:tc>
          <w:tcPr>
            <w:tcW w:w="3838" w:type="dxa"/>
          </w:tcPr>
          <w:p w:rsidR="00ED2570" w:rsidRDefault="00125FB7">
            <w:pPr>
              <w:pStyle w:val="TableParagraph"/>
              <w:spacing w:line="274" w:lineRule="exact"/>
              <w:ind w:left="101"/>
              <w:rPr>
                <w:sz w:val="24"/>
              </w:rPr>
            </w:pPr>
            <w:r>
              <w:rPr>
                <w:sz w:val="24"/>
              </w:rPr>
              <w:t>пользоваться</w:t>
            </w:r>
            <w:r>
              <w:rPr>
                <w:spacing w:val="-13"/>
                <w:sz w:val="24"/>
              </w:rPr>
              <w:t xml:space="preserve"> </w:t>
            </w:r>
            <w:r>
              <w:rPr>
                <w:sz w:val="24"/>
              </w:rPr>
              <w:t>учебной</w:t>
            </w:r>
            <w:r>
              <w:rPr>
                <w:spacing w:val="-12"/>
                <w:sz w:val="24"/>
              </w:rPr>
              <w:t xml:space="preserve"> </w:t>
            </w:r>
            <w:r>
              <w:rPr>
                <w:spacing w:val="-2"/>
                <w:sz w:val="24"/>
              </w:rPr>
              <w:t>мебелью</w:t>
            </w:r>
          </w:p>
        </w:tc>
        <w:tc>
          <w:tcPr>
            <w:tcW w:w="2224" w:type="dxa"/>
            <w:vMerge/>
            <w:tcBorders>
              <w:top w:val="nil"/>
              <w:bottom w:val="nil"/>
            </w:tcBorders>
          </w:tcPr>
          <w:p w:rsidR="00ED2570" w:rsidRDefault="00ED2570">
            <w:pPr>
              <w:rPr>
                <w:sz w:val="2"/>
                <w:szCs w:val="2"/>
              </w:rPr>
            </w:pPr>
          </w:p>
        </w:tc>
        <w:tc>
          <w:tcPr>
            <w:tcW w:w="1764" w:type="dxa"/>
            <w:vMerge/>
            <w:tcBorders>
              <w:top w:val="nil"/>
              <w:bottom w:val="nil"/>
            </w:tcBorders>
          </w:tcPr>
          <w:p w:rsidR="00ED2570" w:rsidRDefault="00ED2570">
            <w:pPr>
              <w:rPr>
                <w:sz w:val="2"/>
                <w:szCs w:val="2"/>
              </w:rPr>
            </w:pPr>
          </w:p>
        </w:tc>
      </w:tr>
      <w:tr w:rsidR="00ED2570">
        <w:trPr>
          <w:trHeight w:hRule="exact" w:val="1279"/>
        </w:trPr>
        <w:tc>
          <w:tcPr>
            <w:tcW w:w="1418" w:type="dxa"/>
            <w:tcBorders>
              <w:top w:val="nil"/>
              <w:bottom w:val="nil"/>
            </w:tcBorders>
          </w:tcPr>
          <w:p w:rsidR="00ED2570" w:rsidRDefault="00ED2570">
            <w:pPr>
              <w:pStyle w:val="TableParagraph"/>
              <w:ind w:left="0"/>
              <w:rPr>
                <w:sz w:val="24"/>
              </w:rPr>
            </w:pPr>
          </w:p>
        </w:tc>
        <w:tc>
          <w:tcPr>
            <w:tcW w:w="3838" w:type="dxa"/>
          </w:tcPr>
          <w:p w:rsidR="00ED2570" w:rsidRDefault="00125FB7">
            <w:pPr>
              <w:pStyle w:val="TableParagraph"/>
              <w:spacing w:line="276" w:lineRule="auto"/>
              <w:ind w:left="101" w:right="102"/>
              <w:jc w:val="both"/>
              <w:rPr>
                <w:sz w:val="24"/>
              </w:rPr>
            </w:pPr>
            <w:r>
              <w:rPr>
                <w:sz w:val="24"/>
              </w:rPr>
              <w:t>адекватно использовать ритуалы школьного поведения (поднимать руку,</w:t>
            </w:r>
            <w:r>
              <w:rPr>
                <w:spacing w:val="57"/>
                <w:w w:val="150"/>
                <w:sz w:val="24"/>
              </w:rPr>
              <w:t xml:space="preserve"> </w:t>
            </w:r>
            <w:r>
              <w:rPr>
                <w:sz w:val="24"/>
              </w:rPr>
              <w:t>вставать</w:t>
            </w:r>
            <w:r>
              <w:rPr>
                <w:spacing w:val="59"/>
                <w:w w:val="150"/>
                <w:sz w:val="24"/>
              </w:rPr>
              <w:t xml:space="preserve"> </w:t>
            </w:r>
            <w:r>
              <w:rPr>
                <w:sz w:val="24"/>
              </w:rPr>
              <w:t>и</w:t>
            </w:r>
            <w:r>
              <w:rPr>
                <w:spacing w:val="59"/>
                <w:w w:val="150"/>
                <w:sz w:val="24"/>
              </w:rPr>
              <w:t xml:space="preserve"> </w:t>
            </w:r>
            <w:r>
              <w:rPr>
                <w:sz w:val="24"/>
              </w:rPr>
              <w:t>выходить</w:t>
            </w:r>
            <w:r>
              <w:rPr>
                <w:spacing w:val="59"/>
                <w:w w:val="150"/>
                <w:sz w:val="24"/>
              </w:rPr>
              <w:t xml:space="preserve"> </w:t>
            </w:r>
            <w:r>
              <w:rPr>
                <w:sz w:val="24"/>
              </w:rPr>
              <w:t>из-</w:t>
            </w:r>
            <w:r>
              <w:rPr>
                <w:spacing w:val="-5"/>
                <w:sz w:val="24"/>
              </w:rPr>
              <w:t>за</w:t>
            </w:r>
          </w:p>
          <w:p w:rsidR="00ED2570" w:rsidRDefault="00125FB7">
            <w:pPr>
              <w:pStyle w:val="TableParagraph"/>
              <w:ind w:left="101"/>
              <w:jc w:val="both"/>
              <w:rPr>
                <w:sz w:val="24"/>
              </w:rPr>
            </w:pPr>
            <w:r>
              <w:rPr>
                <w:sz w:val="24"/>
              </w:rPr>
              <w:t>парты</w:t>
            </w:r>
            <w:r>
              <w:rPr>
                <w:spacing w:val="-9"/>
                <w:sz w:val="24"/>
              </w:rPr>
              <w:t xml:space="preserve"> </w:t>
            </w:r>
            <w:r>
              <w:rPr>
                <w:sz w:val="24"/>
              </w:rPr>
              <w:t>и</w:t>
            </w:r>
            <w:r>
              <w:rPr>
                <w:spacing w:val="-9"/>
                <w:sz w:val="24"/>
              </w:rPr>
              <w:t xml:space="preserve"> </w:t>
            </w:r>
            <w:r>
              <w:rPr>
                <w:sz w:val="24"/>
              </w:rPr>
              <w:t>т.</w:t>
            </w:r>
            <w:r>
              <w:rPr>
                <w:spacing w:val="-8"/>
                <w:sz w:val="24"/>
              </w:rPr>
              <w:t xml:space="preserve"> </w:t>
            </w:r>
            <w:r>
              <w:rPr>
                <w:spacing w:val="-5"/>
                <w:sz w:val="24"/>
              </w:rPr>
              <w:t>д.)</w:t>
            </w:r>
          </w:p>
        </w:tc>
        <w:tc>
          <w:tcPr>
            <w:tcW w:w="2224" w:type="dxa"/>
            <w:tcBorders>
              <w:top w:val="nil"/>
              <w:bottom w:val="nil"/>
            </w:tcBorders>
          </w:tcPr>
          <w:p w:rsidR="00ED2570" w:rsidRDefault="00125FB7">
            <w:pPr>
              <w:pStyle w:val="TableParagraph"/>
              <w:spacing w:line="249" w:lineRule="exact"/>
              <w:ind w:left="102"/>
              <w:rPr>
                <w:sz w:val="24"/>
              </w:rPr>
            </w:pPr>
            <w:r>
              <w:rPr>
                <w:spacing w:val="-2"/>
                <w:sz w:val="24"/>
              </w:rPr>
              <w:t>Естествознание</w:t>
            </w:r>
          </w:p>
          <w:p w:rsidR="00ED2570" w:rsidRDefault="00ED2570">
            <w:pPr>
              <w:pStyle w:val="TableParagraph"/>
              <w:ind w:left="0"/>
              <w:rPr>
                <w:sz w:val="24"/>
              </w:rPr>
            </w:pPr>
          </w:p>
          <w:p w:rsidR="00ED2570" w:rsidRDefault="00ED2570">
            <w:pPr>
              <w:pStyle w:val="TableParagraph"/>
              <w:spacing w:before="124"/>
              <w:ind w:left="0"/>
              <w:rPr>
                <w:sz w:val="24"/>
              </w:rPr>
            </w:pPr>
          </w:p>
          <w:p w:rsidR="00ED2570" w:rsidRDefault="00125FB7">
            <w:pPr>
              <w:pStyle w:val="TableParagraph"/>
              <w:spacing w:before="1"/>
              <w:ind w:left="102"/>
              <w:rPr>
                <w:sz w:val="24"/>
              </w:rPr>
            </w:pPr>
            <w:r>
              <w:rPr>
                <w:spacing w:val="-2"/>
                <w:sz w:val="24"/>
              </w:rPr>
              <w:t>Математика</w:t>
            </w:r>
          </w:p>
        </w:tc>
        <w:tc>
          <w:tcPr>
            <w:tcW w:w="1764" w:type="dxa"/>
            <w:tcBorders>
              <w:top w:val="nil"/>
              <w:bottom w:val="nil"/>
            </w:tcBorders>
          </w:tcPr>
          <w:p w:rsidR="00ED2570" w:rsidRDefault="00125FB7">
            <w:pPr>
              <w:pStyle w:val="TableParagraph"/>
              <w:spacing w:line="249" w:lineRule="exact"/>
              <w:ind w:left="101"/>
              <w:rPr>
                <w:sz w:val="24"/>
              </w:rPr>
            </w:pPr>
            <w:r>
              <w:rPr>
                <w:sz w:val="24"/>
              </w:rPr>
              <w:t xml:space="preserve">Мир </w:t>
            </w:r>
            <w:r>
              <w:rPr>
                <w:spacing w:val="-2"/>
                <w:sz w:val="24"/>
              </w:rPr>
              <w:t>природы</w:t>
            </w:r>
          </w:p>
          <w:p w:rsidR="00ED2570" w:rsidRDefault="00125FB7">
            <w:pPr>
              <w:pStyle w:val="TableParagraph"/>
              <w:spacing w:before="42"/>
              <w:ind w:left="101"/>
              <w:rPr>
                <w:sz w:val="24"/>
              </w:rPr>
            </w:pPr>
            <w:r>
              <w:rPr>
                <w:sz w:val="24"/>
              </w:rPr>
              <w:t>и</w:t>
            </w:r>
            <w:r>
              <w:rPr>
                <w:spacing w:val="-1"/>
                <w:sz w:val="24"/>
              </w:rPr>
              <w:t xml:space="preserve"> </w:t>
            </w:r>
            <w:r>
              <w:rPr>
                <w:spacing w:val="-2"/>
                <w:sz w:val="24"/>
              </w:rPr>
              <w:t>человека</w:t>
            </w:r>
          </w:p>
          <w:p w:rsidR="00ED2570" w:rsidRDefault="00ED2570">
            <w:pPr>
              <w:pStyle w:val="TableParagraph"/>
              <w:spacing w:before="82"/>
              <w:ind w:left="0"/>
              <w:rPr>
                <w:sz w:val="24"/>
              </w:rPr>
            </w:pPr>
          </w:p>
          <w:p w:rsidR="00ED2570" w:rsidRDefault="00125FB7">
            <w:pPr>
              <w:pStyle w:val="TableParagraph"/>
              <w:spacing w:before="1"/>
              <w:ind w:left="101"/>
              <w:rPr>
                <w:sz w:val="24"/>
              </w:rPr>
            </w:pPr>
            <w:r>
              <w:rPr>
                <w:spacing w:val="-2"/>
                <w:sz w:val="24"/>
              </w:rPr>
              <w:t>Математика</w:t>
            </w:r>
          </w:p>
        </w:tc>
      </w:tr>
      <w:tr w:rsidR="00ED2570">
        <w:trPr>
          <w:trHeight w:hRule="exact" w:val="1058"/>
        </w:trPr>
        <w:tc>
          <w:tcPr>
            <w:tcW w:w="1418" w:type="dxa"/>
            <w:tcBorders>
              <w:top w:val="nil"/>
              <w:bottom w:val="nil"/>
            </w:tcBorders>
          </w:tcPr>
          <w:p w:rsidR="00ED2570" w:rsidRDefault="00ED2570">
            <w:pPr>
              <w:pStyle w:val="TableParagraph"/>
              <w:ind w:left="0"/>
              <w:rPr>
                <w:sz w:val="24"/>
              </w:rPr>
            </w:pPr>
          </w:p>
        </w:tc>
        <w:tc>
          <w:tcPr>
            <w:tcW w:w="3838" w:type="dxa"/>
            <w:vMerge w:val="restart"/>
          </w:tcPr>
          <w:p w:rsidR="00ED2570" w:rsidRDefault="00125FB7">
            <w:pPr>
              <w:pStyle w:val="TableParagraph"/>
              <w:spacing w:line="276" w:lineRule="auto"/>
              <w:ind w:left="101" w:right="102"/>
              <w:jc w:val="both"/>
              <w:rPr>
                <w:sz w:val="24"/>
              </w:rPr>
            </w:pPr>
            <w:r>
              <w:rPr>
                <w:sz w:val="24"/>
              </w:rPr>
              <w:t xml:space="preserve">работать с учебными </w:t>
            </w:r>
            <w:proofErr w:type="spellStart"/>
            <w:r>
              <w:rPr>
                <w:sz w:val="24"/>
              </w:rPr>
              <w:t>прина</w:t>
            </w:r>
            <w:proofErr w:type="spellEnd"/>
            <w:r>
              <w:rPr>
                <w:sz w:val="24"/>
              </w:rPr>
              <w:t xml:space="preserve">- </w:t>
            </w:r>
            <w:proofErr w:type="spellStart"/>
            <w:r>
              <w:rPr>
                <w:sz w:val="24"/>
              </w:rPr>
              <w:t>длежностями</w:t>
            </w:r>
            <w:proofErr w:type="spellEnd"/>
            <w:r>
              <w:rPr>
                <w:sz w:val="24"/>
              </w:rPr>
              <w:t xml:space="preserve"> (инструментами, спортивным</w:t>
            </w:r>
            <w:r>
              <w:rPr>
                <w:spacing w:val="67"/>
                <w:w w:val="150"/>
                <w:sz w:val="24"/>
              </w:rPr>
              <w:t xml:space="preserve">   </w:t>
            </w:r>
            <w:r>
              <w:rPr>
                <w:sz w:val="24"/>
              </w:rPr>
              <w:t>инвентарем)</w:t>
            </w:r>
            <w:r>
              <w:rPr>
                <w:spacing w:val="68"/>
                <w:w w:val="150"/>
                <w:sz w:val="24"/>
              </w:rPr>
              <w:t xml:space="preserve">   </w:t>
            </w:r>
            <w:r>
              <w:rPr>
                <w:spacing w:val="-10"/>
                <w:sz w:val="24"/>
              </w:rPr>
              <w:t>и</w:t>
            </w:r>
          </w:p>
          <w:p w:rsidR="00ED2570" w:rsidRDefault="00125FB7">
            <w:pPr>
              <w:pStyle w:val="TableParagraph"/>
              <w:ind w:left="101"/>
              <w:jc w:val="both"/>
              <w:rPr>
                <w:sz w:val="24"/>
              </w:rPr>
            </w:pPr>
            <w:r>
              <w:rPr>
                <w:sz w:val="24"/>
              </w:rPr>
              <w:t>организовывать</w:t>
            </w:r>
            <w:r>
              <w:rPr>
                <w:spacing w:val="-11"/>
                <w:sz w:val="24"/>
              </w:rPr>
              <w:t xml:space="preserve"> </w:t>
            </w:r>
            <w:r>
              <w:rPr>
                <w:sz w:val="24"/>
              </w:rPr>
              <w:t>рабочее</w:t>
            </w:r>
            <w:r>
              <w:rPr>
                <w:spacing w:val="-10"/>
                <w:sz w:val="24"/>
              </w:rPr>
              <w:t xml:space="preserve"> </w:t>
            </w:r>
            <w:r>
              <w:rPr>
                <w:spacing w:val="-4"/>
                <w:sz w:val="24"/>
              </w:rPr>
              <w:t>место</w:t>
            </w:r>
          </w:p>
        </w:tc>
        <w:tc>
          <w:tcPr>
            <w:tcW w:w="2224" w:type="dxa"/>
            <w:tcBorders>
              <w:top w:val="nil"/>
              <w:bottom w:val="nil"/>
            </w:tcBorders>
          </w:tcPr>
          <w:p w:rsidR="00ED2570" w:rsidRDefault="00ED2570">
            <w:pPr>
              <w:pStyle w:val="TableParagraph"/>
              <w:spacing w:before="5"/>
              <w:ind w:left="0"/>
              <w:rPr>
                <w:sz w:val="24"/>
              </w:rPr>
            </w:pPr>
          </w:p>
          <w:p w:rsidR="00ED2570" w:rsidRDefault="00125FB7">
            <w:pPr>
              <w:pStyle w:val="TableParagraph"/>
              <w:ind w:left="102"/>
              <w:rPr>
                <w:sz w:val="24"/>
              </w:rPr>
            </w:pPr>
            <w:r>
              <w:rPr>
                <w:spacing w:val="-2"/>
                <w:sz w:val="24"/>
              </w:rPr>
              <w:t>Искусство</w:t>
            </w:r>
          </w:p>
        </w:tc>
        <w:tc>
          <w:tcPr>
            <w:tcW w:w="1764" w:type="dxa"/>
            <w:tcBorders>
              <w:top w:val="nil"/>
              <w:bottom w:val="nil"/>
            </w:tcBorders>
          </w:tcPr>
          <w:p w:rsidR="00ED2570" w:rsidRDefault="00ED2570">
            <w:pPr>
              <w:pStyle w:val="TableParagraph"/>
              <w:spacing w:before="5"/>
              <w:ind w:left="0"/>
              <w:rPr>
                <w:sz w:val="24"/>
              </w:rPr>
            </w:pPr>
          </w:p>
          <w:p w:rsidR="00ED2570" w:rsidRDefault="00125FB7">
            <w:pPr>
              <w:pStyle w:val="TableParagraph"/>
              <w:spacing w:line="276" w:lineRule="auto"/>
              <w:ind w:left="101" w:right="579"/>
              <w:rPr>
                <w:sz w:val="24"/>
              </w:rPr>
            </w:pPr>
            <w:r>
              <w:rPr>
                <w:spacing w:val="-2"/>
                <w:sz w:val="24"/>
              </w:rPr>
              <w:t>Музыка Рисование</w:t>
            </w:r>
          </w:p>
        </w:tc>
      </w:tr>
      <w:tr w:rsidR="00ED2570">
        <w:trPr>
          <w:trHeight w:hRule="exact" w:val="220"/>
        </w:trPr>
        <w:tc>
          <w:tcPr>
            <w:tcW w:w="1418" w:type="dxa"/>
            <w:vMerge w:val="restart"/>
            <w:tcBorders>
              <w:top w:val="nil"/>
              <w:bottom w:val="nil"/>
            </w:tcBorders>
          </w:tcPr>
          <w:p w:rsidR="00ED2570" w:rsidRDefault="00ED2570">
            <w:pPr>
              <w:pStyle w:val="TableParagraph"/>
              <w:ind w:left="0"/>
              <w:rPr>
                <w:sz w:val="24"/>
              </w:rPr>
            </w:pPr>
          </w:p>
        </w:tc>
        <w:tc>
          <w:tcPr>
            <w:tcW w:w="3838" w:type="dxa"/>
            <w:vMerge/>
            <w:tcBorders>
              <w:top w:val="nil"/>
            </w:tcBorders>
          </w:tcPr>
          <w:p w:rsidR="00ED2570" w:rsidRDefault="00ED2570">
            <w:pPr>
              <w:rPr>
                <w:sz w:val="2"/>
                <w:szCs w:val="2"/>
              </w:rPr>
            </w:pPr>
          </w:p>
        </w:tc>
        <w:tc>
          <w:tcPr>
            <w:tcW w:w="2224" w:type="dxa"/>
            <w:vMerge w:val="restart"/>
            <w:tcBorders>
              <w:top w:val="nil"/>
              <w:bottom w:val="nil"/>
            </w:tcBorders>
          </w:tcPr>
          <w:p w:rsidR="00ED2570" w:rsidRDefault="00125FB7">
            <w:pPr>
              <w:pStyle w:val="TableParagraph"/>
              <w:spacing w:before="174"/>
              <w:ind w:left="102"/>
              <w:rPr>
                <w:sz w:val="24"/>
              </w:rPr>
            </w:pPr>
            <w:r>
              <w:rPr>
                <w:spacing w:val="-2"/>
                <w:sz w:val="24"/>
              </w:rPr>
              <w:t>Технология</w:t>
            </w:r>
          </w:p>
        </w:tc>
        <w:tc>
          <w:tcPr>
            <w:tcW w:w="1764" w:type="dxa"/>
            <w:vMerge w:val="restart"/>
            <w:tcBorders>
              <w:top w:val="nil"/>
              <w:bottom w:val="nil"/>
            </w:tcBorders>
          </w:tcPr>
          <w:p w:rsidR="00ED2570" w:rsidRDefault="00125FB7">
            <w:pPr>
              <w:pStyle w:val="TableParagraph"/>
              <w:spacing w:before="174"/>
              <w:ind w:left="101"/>
              <w:rPr>
                <w:sz w:val="24"/>
              </w:rPr>
            </w:pPr>
            <w:r>
              <w:rPr>
                <w:spacing w:val="-2"/>
                <w:sz w:val="24"/>
              </w:rPr>
              <w:t>Технология</w:t>
            </w:r>
          </w:p>
        </w:tc>
      </w:tr>
      <w:tr w:rsidR="00ED2570">
        <w:trPr>
          <w:trHeight w:hRule="exact" w:val="414"/>
        </w:trPr>
        <w:tc>
          <w:tcPr>
            <w:tcW w:w="1418" w:type="dxa"/>
            <w:vMerge/>
            <w:tcBorders>
              <w:top w:val="nil"/>
              <w:bottom w:val="nil"/>
            </w:tcBorders>
          </w:tcPr>
          <w:p w:rsidR="00ED2570" w:rsidRDefault="00ED2570">
            <w:pPr>
              <w:rPr>
                <w:sz w:val="2"/>
                <w:szCs w:val="2"/>
              </w:rPr>
            </w:pPr>
          </w:p>
        </w:tc>
        <w:tc>
          <w:tcPr>
            <w:tcW w:w="3838" w:type="dxa"/>
            <w:vMerge w:val="restart"/>
          </w:tcPr>
          <w:p w:rsidR="00ED2570" w:rsidRDefault="00125FB7">
            <w:pPr>
              <w:pStyle w:val="TableParagraph"/>
              <w:spacing w:line="276" w:lineRule="auto"/>
              <w:ind w:left="101" w:right="102"/>
              <w:jc w:val="both"/>
              <w:rPr>
                <w:sz w:val="24"/>
              </w:rPr>
            </w:pPr>
            <w:r>
              <w:rPr>
                <w:sz w:val="24"/>
              </w:rPr>
              <w:t>принимать цели и произвольно включаться в деятельность, следовать</w:t>
            </w:r>
            <w:r>
              <w:rPr>
                <w:spacing w:val="18"/>
                <w:sz w:val="24"/>
              </w:rPr>
              <w:t xml:space="preserve"> </w:t>
            </w:r>
            <w:r>
              <w:rPr>
                <w:sz w:val="24"/>
              </w:rPr>
              <w:t>предложенному</w:t>
            </w:r>
            <w:r>
              <w:rPr>
                <w:spacing w:val="19"/>
                <w:sz w:val="24"/>
              </w:rPr>
              <w:t xml:space="preserve"> </w:t>
            </w:r>
            <w:r>
              <w:rPr>
                <w:sz w:val="24"/>
              </w:rPr>
              <w:t>плану</w:t>
            </w:r>
            <w:r>
              <w:rPr>
                <w:spacing w:val="19"/>
                <w:sz w:val="24"/>
              </w:rPr>
              <w:t xml:space="preserve"> </w:t>
            </w:r>
            <w:r>
              <w:rPr>
                <w:spacing w:val="-10"/>
                <w:sz w:val="24"/>
              </w:rPr>
              <w:t>и</w:t>
            </w:r>
          </w:p>
          <w:p w:rsidR="00ED2570" w:rsidRDefault="00125FB7">
            <w:pPr>
              <w:pStyle w:val="TableParagraph"/>
              <w:ind w:left="101"/>
              <w:jc w:val="both"/>
              <w:rPr>
                <w:sz w:val="24"/>
              </w:rPr>
            </w:pPr>
            <w:r>
              <w:rPr>
                <w:sz w:val="24"/>
              </w:rPr>
              <w:t>работать</w:t>
            </w:r>
            <w:r>
              <w:rPr>
                <w:spacing w:val="-7"/>
                <w:sz w:val="24"/>
              </w:rPr>
              <w:t xml:space="preserve"> </w:t>
            </w:r>
            <w:r>
              <w:rPr>
                <w:sz w:val="24"/>
              </w:rPr>
              <w:t>в</w:t>
            </w:r>
            <w:r>
              <w:rPr>
                <w:spacing w:val="-4"/>
                <w:sz w:val="24"/>
              </w:rPr>
              <w:t xml:space="preserve"> </w:t>
            </w:r>
            <w:r>
              <w:rPr>
                <w:sz w:val="24"/>
              </w:rPr>
              <w:t>общем</w:t>
            </w:r>
            <w:r>
              <w:rPr>
                <w:spacing w:val="-2"/>
                <w:sz w:val="24"/>
              </w:rPr>
              <w:t xml:space="preserve"> </w:t>
            </w:r>
            <w:r>
              <w:rPr>
                <w:spacing w:val="-4"/>
                <w:sz w:val="24"/>
              </w:rPr>
              <w:t>темпе</w:t>
            </w:r>
          </w:p>
        </w:tc>
        <w:tc>
          <w:tcPr>
            <w:tcW w:w="2224" w:type="dxa"/>
            <w:vMerge/>
            <w:tcBorders>
              <w:top w:val="nil"/>
              <w:bottom w:val="nil"/>
            </w:tcBorders>
          </w:tcPr>
          <w:p w:rsidR="00ED2570" w:rsidRDefault="00ED2570">
            <w:pPr>
              <w:rPr>
                <w:sz w:val="2"/>
                <w:szCs w:val="2"/>
              </w:rPr>
            </w:pPr>
          </w:p>
        </w:tc>
        <w:tc>
          <w:tcPr>
            <w:tcW w:w="1764" w:type="dxa"/>
            <w:vMerge/>
            <w:tcBorders>
              <w:top w:val="nil"/>
              <w:bottom w:val="nil"/>
            </w:tcBorders>
          </w:tcPr>
          <w:p w:rsidR="00ED2570" w:rsidRDefault="00ED2570">
            <w:pPr>
              <w:rPr>
                <w:sz w:val="2"/>
                <w:szCs w:val="2"/>
              </w:rPr>
            </w:pPr>
          </w:p>
        </w:tc>
      </w:tr>
      <w:tr w:rsidR="00ED2570">
        <w:trPr>
          <w:trHeight w:hRule="exact" w:val="866"/>
        </w:trPr>
        <w:tc>
          <w:tcPr>
            <w:tcW w:w="1418" w:type="dxa"/>
            <w:vMerge w:val="restart"/>
            <w:tcBorders>
              <w:top w:val="nil"/>
            </w:tcBorders>
          </w:tcPr>
          <w:p w:rsidR="00ED2570" w:rsidRDefault="00ED2570">
            <w:pPr>
              <w:pStyle w:val="TableParagraph"/>
              <w:ind w:left="0"/>
              <w:rPr>
                <w:sz w:val="24"/>
              </w:rPr>
            </w:pPr>
          </w:p>
        </w:tc>
        <w:tc>
          <w:tcPr>
            <w:tcW w:w="3838" w:type="dxa"/>
            <w:vMerge/>
            <w:tcBorders>
              <w:top w:val="nil"/>
            </w:tcBorders>
          </w:tcPr>
          <w:p w:rsidR="00ED2570" w:rsidRDefault="00ED2570">
            <w:pPr>
              <w:rPr>
                <w:sz w:val="2"/>
                <w:szCs w:val="2"/>
              </w:rPr>
            </w:pPr>
          </w:p>
        </w:tc>
        <w:tc>
          <w:tcPr>
            <w:tcW w:w="2224" w:type="dxa"/>
            <w:vMerge w:val="restart"/>
            <w:tcBorders>
              <w:top w:val="nil"/>
            </w:tcBorders>
          </w:tcPr>
          <w:p w:rsidR="00ED2570" w:rsidRDefault="00125FB7">
            <w:pPr>
              <w:pStyle w:val="TableParagraph"/>
              <w:spacing w:before="174" w:line="276" w:lineRule="auto"/>
              <w:ind w:left="102" w:right="42"/>
              <w:rPr>
                <w:sz w:val="24"/>
              </w:rPr>
            </w:pPr>
            <w:r>
              <w:rPr>
                <w:spacing w:val="-2"/>
                <w:sz w:val="24"/>
              </w:rPr>
              <w:t>Физическая культура</w:t>
            </w:r>
          </w:p>
        </w:tc>
        <w:tc>
          <w:tcPr>
            <w:tcW w:w="1764" w:type="dxa"/>
            <w:vMerge w:val="restart"/>
            <w:tcBorders>
              <w:top w:val="nil"/>
            </w:tcBorders>
          </w:tcPr>
          <w:p w:rsidR="00ED2570" w:rsidRDefault="00125FB7">
            <w:pPr>
              <w:pStyle w:val="TableParagraph"/>
              <w:spacing w:before="174" w:line="276" w:lineRule="auto"/>
              <w:ind w:left="101" w:right="264"/>
              <w:rPr>
                <w:sz w:val="24"/>
              </w:rPr>
            </w:pPr>
            <w:r>
              <w:rPr>
                <w:spacing w:val="-2"/>
                <w:sz w:val="24"/>
              </w:rPr>
              <w:t>Физическая Культура</w:t>
            </w:r>
          </w:p>
          <w:p w:rsidR="00ED2570" w:rsidRDefault="00125FB7">
            <w:pPr>
              <w:pStyle w:val="TableParagraph"/>
              <w:spacing w:line="276" w:lineRule="auto"/>
              <w:ind w:left="101" w:right="264"/>
              <w:rPr>
                <w:sz w:val="24"/>
              </w:rPr>
            </w:pPr>
            <w:r>
              <w:rPr>
                <w:spacing w:val="-2"/>
                <w:sz w:val="24"/>
              </w:rPr>
              <w:t>(Адаптивная физическая культура)</w:t>
            </w:r>
          </w:p>
        </w:tc>
      </w:tr>
      <w:tr w:rsidR="00ED2570">
        <w:trPr>
          <w:trHeight w:hRule="exact" w:val="1279"/>
        </w:trPr>
        <w:tc>
          <w:tcPr>
            <w:tcW w:w="1418" w:type="dxa"/>
            <w:vMerge/>
            <w:tcBorders>
              <w:top w:val="nil"/>
            </w:tcBorders>
          </w:tcPr>
          <w:p w:rsidR="00ED2570" w:rsidRDefault="00ED2570">
            <w:pPr>
              <w:rPr>
                <w:sz w:val="2"/>
                <w:szCs w:val="2"/>
              </w:rPr>
            </w:pPr>
          </w:p>
        </w:tc>
        <w:tc>
          <w:tcPr>
            <w:tcW w:w="3838" w:type="dxa"/>
          </w:tcPr>
          <w:p w:rsidR="00ED2570" w:rsidRDefault="00125FB7">
            <w:pPr>
              <w:pStyle w:val="TableParagraph"/>
              <w:tabs>
                <w:tab w:val="left" w:pos="1654"/>
                <w:tab w:val="left" w:pos="3608"/>
              </w:tabs>
              <w:spacing w:line="276" w:lineRule="auto"/>
              <w:ind w:left="101" w:right="103"/>
              <w:jc w:val="both"/>
              <w:rPr>
                <w:sz w:val="24"/>
              </w:rPr>
            </w:pPr>
            <w:r>
              <w:rPr>
                <w:spacing w:val="-2"/>
                <w:sz w:val="24"/>
              </w:rPr>
              <w:t>активно</w:t>
            </w:r>
            <w:r>
              <w:rPr>
                <w:sz w:val="24"/>
              </w:rPr>
              <w:tab/>
            </w:r>
            <w:r>
              <w:rPr>
                <w:spacing w:val="-2"/>
                <w:sz w:val="24"/>
              </w:rPr>
              <w:t>участвовать</w:t>
            </w:r>
            <w:r>
              <w:rPr>
                <w:sz w:val="24"/>
              </w:rPr>
              <w:tab/>
            </w:r>
            <w:r>
              <w:rPr>
                <w:spacing w:val="-10"/>
                <w:sz w:val="24"/>
              </w:rPr>
              <w:t xml:space="preserve">в </w:t>
            </w:r>
            <w:r>
              <w:rPr>
                <w:sz w:val="24"/>
              </w:rPr>
              <w:t>деятельности, контролировать и оценивать</w:t>
            </w:r>
            <w:r>
              <w:rPr>
                <w:spacing w:val="56"/>
                <w:sz w:val="24"/>
              </w:rPr>
              <w:t xml:space="preserve">   </w:t>
            </w:r>
            <w:r>
              <w:rPr>
                <w:sz w:val="24"/>
              </w:rPr>
              <w:t>свои</w:t>
            </w:r>
            <w:r>
              <w:rPr>
                <w:spacing w:val="56"/>
                <w:sz w:val="24"/>
              </w:rPr>
              <w:t xml:space="preserve">   </w:t>
            </w:r>
            <w:r>
              <w:rPr>
                <w:sz w:val="24"/>
              </w:rPr>
              <w:t>действия</w:t>
            </w:r>
            <w:r>
              <w:rPr>
                <w:spacing w:val="56"/>
                <w:sz w:val="24"/>
              </w:rPr>
              <w:t xml:space="preserve">   </w:t>
            </w:r>
            <w:r>
              <w:rPr>
                <w:spacing w:val="-10"/>
                <w:sz w:val="24"/>
              </w:rPr>
              <w:t>и</w:t>
            </w:r>
          </w:p>
          <w:p w:rsidR="00ED2570" w:rsidRDefault="00125FB7">
            <w:pPr>
              <w:pStyle w:val="TableParagraph"/>
              <w:spacing w:line="275" w:lineRule="exact"/>
              <w:ind w:left="101"/>
              <w:jc w:val="both"/>
              <w:rPr>
                <w:sz w:val="24"/>
              </w:rPr>
            </w:pPr>
            <w:r>
              <w:rPr>
                <w:sz w:val="24"/>
              </w:rPr>
              <w:t>действия</w:t>
            </w:r>
            <w:r>
              <w:rPr>
                <w:spacing w:val="-2"/>
                <w:sz w:val="24"/>
              </w:rPr>
              <w:t xml:space="preserve"> одноклассников</w:t>
            </w:r>
          </w:p>
        </w:tc>
        <w:tc>
          <w:tcPr>
            <w:tcW w:w="2224" w:type="dxa"/>
            <w:vMerge/>
            <w:tcBorders>
              <w:top w:val="nil"/>
            </w:tcBorders>
          </w:tcPr>
          <w:p w:rsidR="00ED2570" w:rsidRDefault="00ED2570">
            <w:pPr>
              <w:rPr>
                <w:sz w:val="2"/>
                <w:szCs w:val="2"/>
              </w:rPr>
            </w:pPr>
          </w:p>
        </w:tc>
        <w:tc>
          <w:tcPr>
            <w:tcW w:w="1764" w:type="dxa"/>
            <w:vMerge/>
            <w:tcBorders>
              <w:top w:val="nil"/>
            </w:tcBorders>
          </w:tcPr>
          <w:p w:rsidR="00ED2570" w:rsidRDefault="00ED2570">
            <w:pPr>
              <w:rPr>
                <w:sz w:val="2"/>
                <w:szCs w:val="2"/>
              </w:rPr>
            </w:pPr>
          </w:p>
        </w:tc>
      </w:tr>
    </w:tbl>
    <w:p w:rsidR="00ED2570" w:rsidRDefault="00ED2570">
      <w:pPr>
        <w:rPr>
          <w:sz w:val="2"/>
          <w:szCs w:val="2"/>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838"/>
        <w:gridCol w:w="2224"/>
        <w:gridCol w:w="1764"/>
      </w:tblGrid>
      <w:tr w:rsidR="00ED2570">
        <w:trPr>
          <w:trHeight w:val="2222"/>
        </w:trPr>
        <w:tc>
          <w:tcPr>
            <w:tcW w:w="1418" w:type="dxa"/>
            <w:vMerge w:val="restart"/>
          </w:tcPr>
          <w:p w:rsidR="00ED2570" w:rsidRDefault="00ED2570">
            <w:pPr>
              <w:pStyle w:val="TableParagraph"/>
              <w:ind w:left="0"/>
              <w:rPr>
                <w:sz w:val="24"/>
              </w:rPr>
            </w:pPr>
          </w:p>
        </w:tc>
        <w:tc>
          <w:tcPr>
            <w:tcW w:w="3838" w:type="dxa"/>
          </w:tcPr>
          <w:p w:rsidR="00ED2570" w:rsidRDefault="00125FB7">
            <w:pPr>
              <w:pStyle w:val="TableParagraph"/>
              <w:tabs>
                <w:tab w:val="left" w:pos="2674"/>
              </w:tabs>
              <w:spacing w:line="276" w:lineRule="auto"/>
              <w:ind w:left="49" w:right="47"/>
              <w:jc w:val="both"/>
              <w:rPr>
                <w:sz w:val="24"/>
              </w:rPr>
            </w:pPr>
            <w:r>
              <w:rPr>
                <w:sz w:val="24"/>
              </w:rPr>
              <w:t>соотносить свои действия и их результаты</w:t>
            </w:r>
            <w:r>
              <w:rPr>
                <w:spacing w:val="-4"/>
                <w:sz w:val="24"/>
              </w:rPr>
              <w:t xml:space="preserve"> </w:t>
            </w:r>
            <w:r>
              <w:rPr>
                <w:sz w:val="24"/>
              </w:rPr>
              <w:t>с</w:t>
            </w:r>
            <w:r>
              <w:rPr>
                <w:spacing w:val="-4"/>
                <w:sz w:val="24"/>
              </w:rPr>
              <w:t xml:space="preserve"> </w:t>
            </w:r>
            <w:r>
              <w:rPr>
                <w:sz w:val="24"/>
              </w:rPr>
              <w:t>заданными</w:t>
            </w:r>
            <w:r>
              <w:rPr>
                <w:spacing w:val="-4"/>
                <w:sz w:val="24"/>
              </w:rPr>
              <w:t xml:space="preserve"> </w:t>
            </w:r>
            <w:r>
              <w:rPr>
                <w:sz w:val="24"/>
              </w:rPr>
              <w:t xml:space="preserve">образцами, принимать оценку деятельности, оценивать ее с учетом </w:t>
            </w:r>
            <w:r>
              <w:rPr>
                <w:spacing w:val="-2"/>
                <w:sz w:val="24"/>
              </w:rPr>
              <w:t>предложенных</w:t>
            </w:r>
            <w:r>
              <w:rPr>
                <w:sz w:val="24"/>
              </w:rPr>
              <w:tab/>
            </w:r>
            <w:r>
              <w:rPr>
                <w:spacing w:val="-2"/>
                <w:sz w:val="24"/>
              </w:rPr>
              <w:t xml:space="preserve">критериев, </w:t>
            </w:r>
            <w:r>
              <w:rPr>
                <w:sz w:val="24"/>
              </w:rPr>
              <w:t>корректировать</w:t>
            </w:r>
            <w:r>
              <w:rPr>
                <w:spacing w:val="60"/>
                <w:sz w:val="24"/>
              </w:rPr>
              <w:t xml:space="preserve"> </w:t>
            </w:r>
            <w:r>
              <w:rPr>
                <w:sz w:val="24"/>
              </w:rPr>
              <w:t>свою</w:t>
            </w:r>
            <w:r>
              <w:rPr>
                <w:spacing w:val="61"/>
                <w:sz w:val="24"/>
              </w:rPr>
              <w:t xml:space="preserve"> </w:t>
            </w:r>
            <w:r>
              <w:rPr>
                <w:spacing w:val="-2"/>
                <w:sz w:val="24"/>
              </w:rPr>
              <w:t>деятельность</w:t>
            </w:r>
          </w:p>
          <w:p w:rsidR="00ED2570" w:rsidRDefault="00125FB7">
            <w:pPr>
              <w:pStyle w:val="TableParagraph"/>
              <w:ind w:left="49"/>
              <w:jc w:val="both"/>
              <w:rPr>
                <w:sz w:val="24"/>
              </w:rPr>
            </w:pPr>
            <w:r>
              <w:rPr>
                <w:sz w:val="24"/>
              </w:rPr>
              <w:t>с</w:t>
            </w:r>
            <w:r>
              <w:rPr>
                <w:spacing w:val="-7"/>
                <w:sz w:val="24"/>
              </w:rPr>
              <w:t xml:space="preserve"> </w:t>
            </w:r>
            <w:r>
              <w:rPr>
                <w:sz w:val="24"/>
              </w:rPr>
              <w:t>учетом</w:t>
            </w:r>
            <w:r>
              <w:rPr>
                <w:spacing w:val="-6"/>
                <w:sz w:val="24"/>
              </w:rPr>
              <w:t xml:space="preserve"> </w:t>
            </w:r>
            <w:r>
              <w:rPr>
                <w:sz w:val="24"/>
              </w:rPr>
              <w:t>выявленных</w:t>
            </w:r>
            <w:r>
              <w:rPr>
                <w:spacing w:val="-5"/>
                <w:sz w:val="24"/>
              </w:rPr>
              <w:t xml:space="preserve"> </w:t>
            </w:r>
            <w:r>
              <w:rPr>
                <w:spacing w:val="-2"/>
                <w:sz w:val="24"/>
              </w:rPr>
              <w:t>недочетов</w:t>
            </w:r>
          </w:p>
        </w:tc>
        <w:tc>
          <w:tcPr>
            <w:tcW w:w="2224" w:type="dxa"/>
          </w:tcPr>
          <w:p w:rsidR="00ED2570" w:rsidRDefault="00ED2570">
            <w:pPr>
              <w:pStyle w:val="TableParagraph"/>
              <w:ind w:left="0"/>
              <w:rPr>
                <w:sz w:val="24"/>
              </w:rPr>
            </w:pPr>
          </w:p>
        </w:tc>
        <w:tc>
          <w:tcPr>
            <w:tcW w:w="1764" w:type="dxa"/>
          </w:tcPr>
          <w:p w:rsidR="00ED2570" w:rsidRDefault="00ED2570">
            <w:pPr>
              <w:pStyle w:val="TableParagraph"/>
              <w:ind w:left="0"/>
              <w:rPr>
                <w:sz w:val="24"/>
              </w:rPr>
            </w:pPr>
          </w:p>
        </w:tc>
      </w:tr>
      <w:tr w:rsidR="00ED2570">
        <w:trPr>
          <w:trHeight w:val="952"/>
        </w:trPr>
        <w:tc>
          <w:tcPr>
            <w:tcW w:w="1418" w:type="dxa"/>
            <w:vMerge/>
            <w:tcBorders>
              <w:top w:val="nil"/>
            </w:tcBorders>
          </w:tcPr>
          <w:p w:rsidR="00ED2570" w:rsidRDefault="00ED2570">
            <w:pPr>
              <w:rPr>
                <w:sz w:val="2"/>
                <w:szCs w:val="2"/>
              </w:rPr>
            </w:pPr>
          </w:p>
        </w:tc>
        <w:tc>
          <w:tcPr>
            <w:tcW w:w="3838" w:type="dxa"/>
          </w:tcPr>
          <w:p w:rsidR="00ED2570" w:rsidRDefault="00125FB7">
            <w:pPr>
              <w:pStyle w:val="TableParagraph"/>
              <w:spacing w:line="276" w:lineRule="auto"/>
              <w:rPr>
                <w:sz w:val="24"/>
              </w:rPr>
            </w:pPr>
            <w:r>
              <w:rPr>
                <w:sz w:val="24"/>
              </w:rPr>
              <w:t>передвигаться</w:t>
            </w:r>
            <w:r>
              <w:rPr>
                <w:spacing w:val="15"/>
                <w:sz w:val="24"/>
              </w:rPr>
              <w:t xml:space="preserve"> </w:t>
            </w:r>
            <w:r>
              <w:rPr>
                <w:sz w:val="24"/>
              </w:rPr>
              <w:t>по</w:t>
            </w:r>
            <w:r>
              <w:rPr>
                <w:spacing w:val="14"/>
                <w:sz w:val="24"/>
              </w:rPr>
              <w:t xml:space="preserve"> </w:t>
            </w:r>
            <w:r>
              <w:rPr>
                <w:sz w:val="24"/>
              </w:rPr>
              <w:t>школе,</w:t>
            </w:r>
            <w:r>
              <w:rPr>
                <w:spacing w:val="15"/>
                <w:sz w:val="24"/>
              </w:rPr>
              <w:t xml:space="preserve"> </w:t>
            </w:r>
            <w:r>
              <w:rPr>
                <w:sz w:val="24"/>
              </w:rPr>
              <w:t>находить свой</w:t>
            </w:r>
            <w:r>
              <w:rPr>
                <w:spacing w:val="68"/>
                <w:w w:val="150"/>
                <w:sz w:val="24"/>
              </w:rPr>
              <w:t xml:space="preserve"> </w:t>
            </w:r>
            <w:r>
              <w:rPr>
                <w:sz w:val="24"/>
              </w:rPr>
              <w:t>класс,</w:t>
            </w:r>
            <w:r>
              <w:rPr>
                <w:spacing w:val="69"/>
                <w:w w:val="150"/>
                <w:sz w:val="24"/>
              </w:rPr>
              <w:t xml:space="preserve"> </w:t>
            </w:r>
            <w:r>
              <w:rPr>
                <w:sz w:val="24"/>
              </w:rPr>
              <w:t>другие</w:t>
            </w:r>
            <w:r>
              <w:rPr>
                <w:spacing w:val="68"/>
                <w:w w:val="150"/>
                <w:sz w:val="24"/>
              </w:rPr>
              <w:t xml:space="preserve"> </w:t>
            </w:r>
            <w:r>
              <w:rPr>
                <w:spacing w:val="-4"/>
                <w:sz w:val="24"/>
              </w:rPr>
              <w:t>необходимые</w:t>
            </w:r>
          </w:p>
          <w:p w:rsidR="00ED2570" w:rsidRDefault="00125FB7">
            <w:pPr>
              <w:pStyle w:val="TableParagraph"/>
              <w:rPr>
                <w:sz w:val="24"/>
              </w:rPr>
            </w:pPr>
            <w:r>
              <w:rPr>
                <w:spacing w:val="-2"/>
                <w:sz w:val="24"/>
              </w:rPr>
              <w:t>помещения</w:t>
            </w:r>
          </w:p>
        </w:tc>
        <w:tc>
          <w:tcPr>
            <w:tcW w:w="2224" w:type="dxa"/>
          </w:tcPr>
          <w:p w:rsidR="00ED2570" w:rsidRDefault="00125FB7">
            <w:pPr>
              <w:pStyle w:val="TableParagraph"/>
              <w:spacing w:line="274" w:lineRule="exact"/>
              <w:ind w:left="108"/>
              <w:rPr>
                <w:sz w:val="24"/>
              </w:rPr>
            </w:pPr>
            <w:r>
              <w:rPr>
                <w:spacing w:val="-2"/>
                <w:sz w:val="24"/>
              </w:rPr>
              <w:t>Естествознание</w:t>
            </w:r>
          </w:p>
        </w:tc>
        <w:tc>
          <w:tcPr>
            <w:tcW w:w="1764" w:type="dxa"/>
          </w:tcPr>
          <w:p w:rsidR="00ED2570" w:rsidRDefault="00125FB7">
            <w:pPr>
              <w:pStyle w:val="TableParagraph"/>
              <w:spacing w:line="276" w:lineRule="auto"/>
              <w:ind w:right="36"/>
              <w:rPr>
                <w:sz w:val="24"/>
              </w:rPr>
            </w:pPr>
            <w:r>
              <w:rPr>
                <w:sz w:val="24"/>
              </w:rPr>
              <w:t>Мир</w:t>
            </w:r>
            <w:r>
              <w:rPr>
                <w:spacing w:val="80"/>
                <w:sz w:val="24"/>
              </w:rPr>
              <w:t xml:space="preserve"> </w:t>
            </w:r>
            <w:r>
              <w:rPr>
                <w:sz w:val="24"/>
              </w:rPr>
              <w:t>природы и человека</w:t>
            </w:r>
          </w:p>
        </w:tc>
      </w:tr>
    </w:tbl>
    <w:p w:rsidR="00ED2570" w:rsidRDefault="00ED2570">
      <w:pPr>
        <w:pStyle w:val="a3"/>
        <w:spacing w:before="102" w:after="1"/>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835"/>
        <w:gridCol w:w="1200"/>
        <w:gridCol w:w="1030"/>
        <w:gridCol w:w="1761"/>
      </w:tblGrid>
      <w:tr w:rsidR="00ED2570">
        <w:trPr>
          <w:trHeight w:val="635"/>
        </w:trPr>
        <w:tc>
          <w:tcPr>
            <w:tcW w:w="1418" w:type="dxa"/>
          </w:tcPr>
          <w:p w:rsidR="00ED2570" w:rsidRDefault="00125FB7">
            <w:pPr>
              <w:pStyle w:val="TableParagraph"/>
              <w:spacing w:before="1"/>
              <w:ind w:left="9" w:right="3"/>
              <w:jc w:val="center"/>
              <w:rPr>
                <w:b/>
                <w:sz w:val="24"/>
              </w:rPr>
            </w:pPr>
            <w:r>
              <w:rPr>
                <w:b/>
                <w:spacing w:val="-2"/>
                <w:sz w:val="24"/>
              </w:rPr>
              <w:t>Группа</w:t>
            </w:r>
          </w:p>
          <w:p w:rsidR="00ED2570" w:rsidRDefault="00125FB7">
            <w:pPr>
              <w:pStyle w:val="TableParagraph"/>
              <w:spacing w:before="41"/>
              <w:ind w:left="9" w:right="2"/>
              <w:jc w:val="center"/>
              <w:rPr>
                <w:b/>
                <w:sz w:val="24"/>
              </w:rPr>
            </w:pPr>
            <w:r>
              <w:rPr>
                <w:b/>
                <w:spacing w:val="-5"/>
                <w:sz w:val="24"/>
              </w:rPr>
              <w:t>БУД</w:t>
            </w:r>
          </w:p>
        </w:tc>
        <w:tc>
          <w:tcPr>
            <w:tcW w:w="3835" w:type="dxa"/>
          </w:tcPr>
          <w:p w:rsidR="00ED2570" w:rsidRDefault="00125FB7">
            <w:pPr>
              <w:pStyle w:val="TableParagraph"/>
              <w:spacing w:before="159"/>
              <w:ind w:left="377"/>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30" w:type="dxa"/>
            <w:gridSpan w:val="2"/>
          </w:tcPr>
          <w:p w:rsidR="00ED2570" w:rsidRDefault="00125FB7">
            <w:pPr>
              <w:pStyle w:val="TableParagraph"/>
              <w:spacing w:before="1"/>
              <w:ind w:left="9"/>
              <w:jc w:val="center"/>
              <w:rPr>
                <w:b/>
                <w:sz w:val="24"/>
              </w:rPr>
            </w:pPr>
            <w:r>
              <w:rPr>
                <w:b/>
                <w:spacing w:val="-2"/>
                <w:sz w:val="24"/>
              </w:rPr>
              <w:t>Образовательная</w:t>
            </w:r>
          </w:p>
          <w:p w:rsidR="00ED2570" w:rsidRDefault="00125FB7">
            <w:pPr>
              <w:pStyle w:val="TableParagraph"/>
              <w:spacing w:before="41"/>
              <w:ind w:left="9"/>
              <w:jc w:val="center"/>
              <w:rPr>
                <w:b/>
                <w:sz w:val="24"/>
              </w:rPr>
            </w:pPr>
            <w:r>
              <w:rPr>
                <w:b/>
                <w:spacing w:val="-2"/>
                <w:sz w:val="24"/>
              </w:rPr>
              <w:t>область</w:t>
            </w:r>
          </w:p>
        </w:tc>
        <w:tc>
          <w:tcPr>
            <w:tcW w:w="1761" w:type="dxa"/>
          </w:tcPr>
          <w:p w:rsidR="00ED2570" w:rsidRDefault="00125FB7">
            <w:pPr>
              <w:pStyle w:val="TableParagraph"/>
              <w:spacing w:before="1"/>
              <w:ind w:left="378"/>
              <w:rPr>
                <w:b/>
                <w:sz w:val="24"/>
              </w:rPr>
            </w:pPr>
            <w:r>
              <w:rPr>
                <w:b/>
                <w:spacing w:val="-2"/>
                <w:sz w:val="24"/>
              </w:rPr>
              <w:t>Учебный</w:t>
            </w:r>
          </w:p>
          <w:p w:rsidR="00ED2570" w:rsidRDefault="00125FB7">
            <w:pPr>
              <w:pStyle w:val="TableParagraph"/>
              <w:spacing w:before="41"/>
              <w:ind w:left="437"/>
              <w:rPr>
                <w:b/>
                <w:sz w:val="24"/>
              </w:rPr>
            </w:pPr>
            <w:r>
              <w:rPr>
                <w:b/>
                <w:spacing w:val="-2"/>
                <w:sz w:val="24"/>
              </w:rPr>
              <w:t>предмет</w:t>
            </w:r>
          </w:p>
        </w:tc>
      </w:tr>
      <w:tr w:rsidR="00ED2570">
        <w:trPr>
          <w:trHeight w:val="1269"/>
        </w:trPr>
        <w:tc>
          <w:tcPr>
            <w:tcW w:w="1418" w:type="dxa"/>
            <w:vMerge w:val="restart"/>
          </w:tcPr>
          <w:p w:rsidR="00ED2570" w:rsidRDefault="00125FB7">
            <w:pPr>
              <w:pStyle w:val="TableParagraph"/>
              <w:spacing w:line="276" w:lineRule="auto"/>
              <w:ind w:left="10" w:right="2"/>
              <w:jc w:val="center"/>
              <w:rPr>
                <w:b/>
                <w:sz w:val="24"/>
              </w:rPr>
            </w:pPr>
            <w:proofErr w:type="spellStart"/>
            <w:r>
              <w:rPr>
                <w:b/>
                <w:spacing w:val="-2"/>
                <w:sz w:val="24"/>
              </w:rPr>
              <w:t>Познавате</w:t>
            </w:r>
            <w:proofErr w:type="spellEnd"/>
            <w:r>
              <w:rPr>
                <w:b/>
                <w:spacing w:val="-2"/>
                <w:sz w:val="24"/>
              </w:rPr>
              <w:t xml:space="preserve"> </w:t>
            </w:r>
            <w:proofErr w:type="spellStart"/>
            <w:r>
              <w:rPr>
                <w:b/>
                <w:spacing w:val="-2"/>
                <w:sz w:val="24"/>
              </w:rPr>
              <w:t>льные</w:t>
            </w:r>
            <w:proofErr w:type="spellEnd"/>
          </w:p>
          <w:p w:rsidR="00ED2570" w:rsidRDefault="00125FB7">
            <w:pPr>
              <w:pStyle w:val="TableParagraph"/>
              <w:spacing w:line="276" w:lineRule="auto"/>
              <w:ind w:left="11" w:right="2"/>
              <w:jc w:val="center"/>
              <w:rPr>
                <w:b/>
                <w:sz w:val="24"/>
              </w:rPr>
            </w:pPr>
            <w:r>
              <w:rPr>
                <w:b/>
                <w:spacing w:val="-2"/>
                <w:sz w:val="24"/>
              </w:rPr>
              <w:t>учебные действия</w:t>
            </w:r>
          </w:p>
        </w:tc>
        <w:tc>
          <w:tcPr>
            <w:tcW w:w="3835" w:type="dxa"/>
            <w:vMerge w:val="restart"/>
          </w:tcPr>
          <w:p w:rsidR="00ED2570" w:rsidRDefault="00125FB7">
            <w:pPr>
              <w:pStyle w:val="TableParagraph"/>
              <w:tabs>
                <w:tab w:val="left" w:pos="2830"/>
              </w:tabs>
              <w:spacing w:line="276" w:lineRule="auto"/>
              <w:ind w:right="97"/>
              <w:jc w:val="both"/>
              <w:rPr>
                <w:sz w:val="24"/>
              </w:rPr>
            </w:pPr>
            <w:r>
              <w:rPr>
                <w:sz w:val="24"/>
              </w:rPr>
              <w:t xml:space="preserve">выделять существенные, общие и </w:t>
            </w:r>
            <w:r>
              <w:rPr>
                <w:spacing w:val="-2"/>
                <w:sz w:val="24"/>
              </w:rPr>
              <w:t>отличительные</w:t>
            </w:r>
            <w:r>
              <w:rPr>
                <w:sz w:val="24"/>
              </w:rPr>
              <w:tab/>
            </w:r>
            <w:r>
              <w:rPr>
                <w:spacing w:val="-2"/>
                <w:sz w:val="24"/>
              </w:rPr>
              <w:t>свойства предметов</w:t>
            </w:r>
          </w:p>
        </w:tc>
        <w:tc>
          <w:tcPr>
            <w:tcW w:w="1200" w:type="dxa"/>
            <w:tcBorders>
              <w:right w:val="nil"/>
            </w:tcBorders>
          </w:tcPr>
          <w:p w:rsidR="00ED2570" w:rsidRDefault="00125FB7">
            <w:pPr>
              <w:pStyle w:val="TableParagraph"/>
              <w:tabs>
                <w:tab w:val="left" w:pos="928"/>
              </w:tabs>
              <w:spacing w:line="276" w:lineRule="auto"/>
              <w:ind w:left="108" w:right="136"/>
              <w:rPr>
                <w:sz w:val="24"/>
              </w:rPr>
            </w:pPr>
            <w:r>
              <w:rPr>
                <w:spacing w:val="-4"/>
                <w:sz w:val="24"/>
              </w:rPr>
              <w:t>Язык</w:t>
            </w:r>
            <w:r>
              <w:rPr>
                <w:sz w:val="24"/>
              </w:rPr>
              <w:tab/>
            </w:r>
            <w:r>
              <w:rPr>
                <w:spacing w:val="-10"/>
                <w:sz w:val="24"/>
              </w:rPr>
              <w:t xml:space="preserve">и </w:t>
            </w:r>
            <w:r>
              <w:rPr>
                <w:spacing w:val="-2"/>
                <w:sz w:val="24"/>
              </w:rPr>
              <w:t>практика</w:t>
            </w:r>
          </w:p>
        </w:tc>
        <w:tc>
          <w:tcPr>
            <w:tcW w:w="1030" w:type="dxa"/>
            <w:tcBorders>
              <w:left w:val="nil"/>
            </w:tcBorders>
          </w:tcPr>
          <w:p w:rsidR="00ED2570" w:rsidRDefault="00125FB7">
            <w:pPr>
              <w:pStyle w:val="TableParagraph"/>
              <w:spacing w:line="274" w:lineRule="exact"/>
              <w:ind w:left="50"/>
              <w:jc w:val="center"/>
              <w:rPr>
                <w:sz w:val="24"/>
              </w:rPr>
            </w:pPr>
            <w:r>
              <w:rPr>
                <w:spacing w:val="-2"/>
                <w:sz w:val="24"/>
              </w:rPr>
              <w:t>речевая</w:t>
            </w:r>
          </w:p>
        </w:tc>
        <w:tc>
          <w:tcPr>
            <w:tcW w:w="1761" w:type="dxa"/>
          </w:tcPr>
          <w:p w:rsidR="00ED2570" w:rsidRDefault="00125FB7">
            <w:pPr>
              <w:pStyle w:val="TableParagraph"/>
              <w:spacing w:line="276" w:lineRule="auto"/>
              <w:ind w:right="255"/>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317"/>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Математика</w:t>
            </w:r>
          </w:p>
        </w:tc>
        <w:tc>
          <w:tcPr>
            <w:tcW w:w="1761" w:type="dxa"/>
          </w:tcPr>
          <w:p w:rsidR="00ED2570" w:rsidRDefault="00125FB7">
            <w:pPr>
              <w:pStyle w:val="TableParagraph"/>
              <w:spacing w:line="274" w:lineRule="exact"/>
              <w:rPr>
                <w:sz w:val="24"/>
              </w:rPr>
            </w:pPr>
            <w:r>
              <w:rPr>
                <w:spacing w:val="-2"/>
                <w:sz w:val="24"/>
              </w:rPr>
              <w:t>Математика</w:t>
            </w:r>
          </w:p>
        </w:tc>
      </w:tr>
      <w:tr w:rsidR="00ED2570">
        <w:trPr>
          <w:trHeight w:val="634"/>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Естествознание</w:t>
            </w:r>
          </w:p>
        </w:tc>
        <w:tc>
          <w:tcPr>
            <w:tcW w:w="1761" w:type="dxa"/>
          </w:tcPr>
          <w:p w:rsidR="00ED2570" w:rsidRDefault="00125FB7">
            <w:pPr>
              <w:pStyle w:val="TableParagraph"/>
              <w:spacing w:line="274" w:lineRule="exact"/>
              <w:rPr>
                <w:sz w:val="24"/>
              </w:rPr>
            </w:pPr>
            <w:r>
              <w:rPr>
                <w:sz w:val="24"/>
              </w:rPr>
              <w:t>Мир</w:t>
            </w:r>
            <w:r>
              <w:rPr>
                <w:spacing w:val="34"/>
                <w:sz w:val="24"/>
              </w:rPr>
              <w:t xml:space="preserve">  </w:t>
            </w:r>
            <w:r>
              <w:rPr>
                <w:spacing w:val="-2"/>
                <w:sz w:val="24"/>
              </w:rPr>
              <w:t>природы</w:t>
            </w:r>
          </w:p>
          <w:p w:rsidR="00ED2570" w:rsidRDefault="00125FB7">
            <w:pPr>
              <w:pStyle w:val="TableParagraph"/>
              <w:spacing w:before="41"/>
              <w:rPr>
                <w:sz w:val="24"/>
              </w:rPr>
            </w:pPr>
            <w:r>
              <w:rPr>
                <w:sz w:val="24"/>
              </w:rPr>
              <w:t>и</w:t>
            </w:r>
            <w:r>
              <w:rPr>
                <w:spacing w:val="-1"/>
                <w:sz w:val="24"/>
              </w:rPr>
              <w:t xml:space="preserve"> </w:t>
            </w:r>
            <w:r>
              <w:rPr>
                <w:spacing w:val="-2"/>
                <w:sz w:val="24"/>
              </w:rPr>
              <w:t>человека</w:t>
            </w:r>
          </w:p>
        </w:tc>
      </w:tr>
      <w:tr w:rsidR="00ED2570">
        <w:trPr>
          <w:trHeight w:val="317"/>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Искусство</w:t>
            </w:r>
          </w:p>
        </w:tc>
        <w:tc>
          <w:tcPr>
            <w:tcW w:w="1761" w:type="dxa"/>
          </w:tcPr>
          <w:p w:rsidR="00ED2570" w:rsidRDefault="00125FB7">
            <w:pPr>
              <w:pStyle w:val="TableParagraph"/>
              <w:spacing w:line="274" w:lineRule="exact"/>
              <w:rPr>
                <w:sz w:val="24"/>
              </w:rPr>
            </w:pPr>
            <w:r>
              <w:rPr>
                <w:spacing w:val="-2"/>
                <w:sz w:val="24"/>
              </w:rPr>
              <w:t>Рисование</w:t>
            </w:r>
          </w:p>
        </w:tc>
      </w:tr>
      <w:tr w:rsidR="00ED2570">
        <w:trPr>
          <w:trHeight w:val="1269"/>
        </w:trPr>
        <w:tc>
          <w:tcPr>
            <w:tcW w:w="1418" w:type="dxa"/>
            <w:vMerge/>
            <w:tcBorders>
              <w:top w:val="nil"/>
            </w:tcBorders>
          </w:tcPr>
          <w:p w:rsidR="00ED2570" w:rsidRDefault="00ED2570">
            <w:pPr>
              <w:rPr>
                <w:sz w:val="2"/>
                <w:szCs w:val="2"/>
              </w:rPr>
            </w:pPr>
          </w:p>
        </w:tc>
        <w:tc>
          <w:tcPr>
            <w:tcW w:w="3835" w:type="dxa"/>
            <w:vMerge w:val="restart"/>
          </w:tcPr>
          <w:p w:rsidR="00ED2570" w:rsidRDefault="00125FB7">
            <w:pPr>
              <w:pStyle w:val="TableParagraph"/>
              <w:tabs>
                <w:tab w:val="left" w:pos="2305"/>
              </w:tabs>
              <w:spacing w:line="276" w:lineRule="auto"/>
              <w:ind w:right="95"/>
              <w:rPr>
                <w:sz w:val="24"/>
              </w:rPr>
            </w:pPr>
            <w:r>
              <w:rPr>
                <w:spacing w:val="-2"/>
                <w:sz w:val="24"/>
              </w:rPr>
              <w:t>устанавливать</w:t>
            </w:r>
            <w:r>
              <w:rPr>
                <w:sz w:val="24"/>
              </w:rPr>
              <w:tab/>
            </w:r>
            <w:proofErr w:type="spellStart"/>
            <w:r>
              <w:rPr>
                <w:spacing w:val="-2"/>
                <w:sz w:val="24"/>
              </w:rPr>
              <w:t>видо</w:t>
            </w:r>
            <w:proofErr w:type="spellEnd"/>
            <w:r>
              <w:rPr>
                <w:spacing w:val="-2"/>
                <w:sz w:val="24"/>
              </w:rPr>
              <w:t xml:space="preserve">-родовые </w:t>
            </w:r>
            <w:r>
              <w:rPr>
                <w:sz w:val="24"/>
              </w:rPr>
              <w:t>отношения предметов</w:t>
            </w:r>
          </w:p>
        </w:tc>
        <w:tc>
          <w:tcPr>
            <w:tcW w:w="1200" w:type="dxa"/>
            <w:tcBorders>
              <w:right w:val="nil"/>
            </w:tcBorders>
          </w:tcPr>
          <w:p w:rsidR="00ED2570" w:rsidRDefault="00125FB7">
            <w:pPr>
              <w:pStyle w:val="TableParagraph"/>
              <w:tabs>
                <w:tab w:val="left" w:pos="928"/>
              </w:tabs>
              <w:spacing w:line="276" w:lineRule="auto"/>
              <w:ind w:left="108" w:right="136"/>
              <w:rPr>
                <w:sz w:val="24"/>
              </w:rPr>
            </w:pPr>
            <w:r>
              <w:rPr>
                <w:spacing w:val="-4"/>
                <w:sz w:val="24"/>
              </w:rPr>
              <w:t>Язык</w:t>
            </w:r>
            <w:r>
              <w:rPr>
                <w:sz w:val="24"/>
              </w:rPr>
              <w:tab/>
            </w:r>
            <w:r>
              <w:rPr>
                <w:spacing w:val="-10"/>
                <w:sz w:val="24"/>
              </w:rPr>
              <w:t xml:space="preserve">и </w:t>
            </w:r>
            <w:r>
              <w:rPr>
                <w:spacing w:val="-2"/>
                <w:sz w:val="24"/>
              </w:rPr>
              <w:t>практика</w:t>
            </w:r>
          </w:p>
        </w:tc>
        <w:tc>
          <w:tcPr>
            <w:tcW w:w="1030" w:type="dxa"/>
            <w:tcBorders>
              <w:left w:val="nil"/>
            </w:tcBorders>
          </w:tcPr>
          <w:p w:rsidR="00ED2570" w:rsidRDefault="00125FB7">
            <w:pPr>
              <w:pStyle w:val="TableParagraph"/>
              <w:spacing w:line="274" w:lineRule="exact"/>
              <w:ind w:left="50"/>
              <w:jc w:val="center"/>
              <w:rPr>
                <w:sz w:val="24"/>
              </w:rPr>
            </w:pPr>
            <w:r>
              <w:rPr>
                <w:spacing w:val="-2"/>
                <w:sz w:val="24"/>
              </w:rPr>
              <w:t>речевая</w:t>
            </w:r>
          </w:p>
        </w:tc>
        <w:tc>
          <w:tcPr>
            <w:tcW w:w="1761" w:type="dxa"/>
          </w:tcPr>
          <w:p w:rsidR="00ED2570" w:rsidRDefault="00125FB7">
            <w:pPr>
              <w:pStyle w:val="TableParagraph"/>
              <w:spacing w:line="276" w:lineRule="auto"/>
              <w:ind w:right="255"/>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rPr>
                <w:sz w:val="24"/>
              </w:rPr>
            </w:pPr>
            <w:r>
              <w:rPr>
                <w:spacing w:val="-2"/>
                <w:sz w:val="24"/>
              </w:rPr>
              <w:t>практика</w:t>
            </w:r>
          </w:p>
        </w:tc>
      </w:tr>
      <w:tr w:rsidR="00ED2570">
        <w:trPr>
          <w:trHeight w:val="317"/>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Математика</w:t>
            </w:r>
          </w:p>
        </w:tc>
        <w:tc>
          <w:tcPr>
            <w:tcW w:w="1761" w:type="dxa"/>
          </w:tcPr>
          <w:p w:rsidR="00ED2570" w:rsidRDefault="00125FB7">
            <w:pPr>
              <w:pStyle w:val="TableParagraph"/>
              <w:spacing w:line="274" w:lineRule="exact"/>
              <w:rPr>
                <w:sz w:val="24"/>
              </w:rPr>
            </w:pPr>
            <w:r>
              <w:rPr>
                <w:spacing w:val="-2"/>
                <w:sz w:val="24"/>
              </w:rPr>
              <w:t>Математика</w:t>
            </w:r>
          </w:p>
        </w:tc>
      </w:tr>
      <w:tr w:rsidR="00ED2570">
        <w:trPr>
          <w:trHeight w:val="634"/>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Естествознание</w:t>
            </w:r>
          </w:p>
        </w:tc>
        <w:tc>
          <w:tcPr>
            <w:tcW w:w="1761" w:type="dxa"/>
          </w:tcPr>
          <w:p w:rsidR="00ED2570" w:rsidRDefault="00125FB7">
            <w:pPr>
              <w:pStyle w:val="TableParagraph"/>
              <w:spacing w:line="274" w:lineRule="exact"/>
              <w:rPr>
                <w:sz w:val="24"/>
              </w:rPr>
            </w:pPr>
            <w:r>
              <w:rPr>
                <w:sz w:val="24"/>
              </w:rPr>
              <w:t>Мир</w:t>
            </w:r>
            <w:r>
              <w:rPr>
                <w:spacing w:val="34"/>
                <w:sz w:val="24"/>
              </w:rPr>
              <w:t xml:space="preserve">  </w:t>
            </w:r>
            <w:r>
              <w:rPr>
                <w:spacing w:val="-2"/>
                <w:sz w:val="24"/>
              </w:rPr>
              <w:t>природы</w:t>
            </w:r>
          </w:p>
          <w:p w:rsidR="00ED2570" w:rsidRDefault="00125FB7">
            <w:pPr>
              <w:pStyle w:val="TableParagraph"/>
              <w:spacing w:before="42"/>
              <w:rPr>
                <w:sz w:val="24"/>
              </w:rPr>
            </w:pPr>
            <w:r>
              <w:rPr>
                <w:sz w:val="24"/>
              </w:rPr>
              <w:t>и</w:t>
            </w:r>
            <w:r>
              <w:rPr>
                <w:spacing w:val="-1"/>
                <w:sz w:val="24"/>
              </w:rPr>
              <w:t xml:space="preserve"> </w:t>
            </w:r>
            <w:r>
              <w:rPr>
                <w:spacing w:val="-2"/>
                <w:sz w:val="24"/>
              </w:rPr>
              <w:t>человека</w:t>
            </w:r>
          </w:p>
        </w:tc>
      </w:tr>
      <w:tr w:rsidR="00ED2570">
        <w:trPr>
          <w:trHeight w:val="1269"/>
        </w:trPr>
        <w:tc>
          <w:tcPr>
            <w:tcW w:w="1418" w:type="dxa"/>
            <w:vMerge/>
            <w:tcBorders>
              <w:top w:val="nil"/>
            </w:tcBorders>
          </w:tcPr>
          <w:p w:rsidR="00ED2570" w:rsidRDefault="00ED2570">
            <w:pPr>
              <w:rPr>
                <w:sz w:val="2"/>
                <w:szCs w:val="2"/>
              </w:rPr>
            </w:pPr>
          </w:p>
        </w:tc>
        <w:tc>
          <w:tcPr>
            <w:tcW w:w="3835" w:type="dxa"/>
            <w:vMerge w:val="restart"/>
          </w:tcPr>
          <w:p w:rsidR="00ED2570" w:rsidRDefault="00125FB7">
            <w:pPr>
              <w:pStyle w:val="TableParagraph"/>
              <w:spacing w:line="276" w:lineRule="auto"/>
              <w:ind w:right="95"/>
              <w:jc w:val="both"/>
              <w:rPr>
                <w:sz w:val="24"/>
              </w:rPr>
            </w:pPr>
            <w:r>
              <w:rPr>
                <w:sz w:val="24"/>
              </w:rPr>
              <w:t>делать простейшие обобщения, сравнивать, классифицировать на наглядном материале</w:t>
            </w:r>
          </w:p>
        </w:tc>
        <w:tc>
          <w:tcPr>
            <w:tcW w:w="1200" w:type="dxa"/>
            <w:tcBorders>
              <w:right w:val="nil"/>
            </w:tcBorders>
          </w:tcPr>
          <w:p w:rsidR="00ED2570" w:rsidRDefault="00125FB7">
            <w:pPr>
              <w:pStyle w:val="TableParagraph"/>
              <w:tabs>
                <w:tab w:val="left" w:pos="928"/>
              </w:tabs>
              <w:spacing w:line="276" w:lineRule="auto"/>
              <w:ind w:left="108" w:right="136"/>
              <w:rPr>
                <w:sz w:val="24"/>
              </w:rPr>
            </w:pPr>
            <w:r>
              <w:rPr>
                <w:spacing w:val="-4"/>
                <w:sz w:val="24"/>
              </w:rPr>
              <w:t>Язык</w:t>
            </w:r>
            <w:r>
              <w:rPr>
                <w:sz w:val="24"/>
              </w:rPr>
              <w:tab/>
            </w:r>
            <w:r>
              <w:rPr>
                <w:spacing w:val="-10"/>
                <w:sz w:val="24"/>
              </w:rPr>
              <w:t xml:space="preserve">и </w:t>
            </w:r>
            <w:r>
              <w:rPr>
                <w:spacing w:val="-2"/>
                <w:sz w:val="24"/>
              </w:rPr>
              <w:t>практика</w:t>
            </w:r>
          </w:p>
        </w:tc>
        <w:tc>
          <w:tcPr>
            <w:tcW w:w="1030" w:type="dxa"/>
            <w:tcBorders>
              <w:left w:val="nil"/>
            </w:tcBorders>
          </w:tcPr>
          <w:p w:rsidR="00ED2570" w:rsidRDefault="00125FB7">
            <w:pPr>
              <w:pStyle w:val="TableParagraph"/>
              <w:spacing w:line="274" w:lineRule="exact"/>
              <w:ind w:left="50"/>
              <w:jc w:val="center"/>
              <w:rPr>
                <w:sz w:val="24"/>
              </w:rPr>
            </w:pPr>
            <w:r>
              <w:rPr>
                <w:spacing w:val="-2"/>
                <w:sz w:val="24"/>
              </w:rPr>
              <w:t>речевая</w:t>
            </w:r>
          </w:p>
        </w:tc>
        <w:tc>
          <w:tcPr>
            <w:tcW w:w="1761" w:type="dxa"/>
          </w:tcPr>
          <w:p w:rsidR="00ED2570" w:rsidRDefault="00125FB7">
            <w:pPr>
              <w:pStyle w:val="TableParagraph"/>
              <w:spacing w:line="276" w:lineRule="auto"/>
              <w:ind w:right="255"/>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rPr>
                <w:sz w:val="24"/>
              </w:rPr>
            </w:pPr>
            <w:r>
              <w:rPr>
                <w:spacing w:val="-2"/>
                <w:sz w:val="24"/>
              </w:rPr>
              <w:t>практика</w:t>
            </w:r>
          </w:p>
        </w:tc>
      </w:tr>
      <w:tr w:rsidR="00ED2570">
        <w:trPr>
          <w:trHeight w:val="317"/>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5" w:lineRule="exact"/>
              <w:ind w:left="108"/>
              <w:rPr>
                <w:sz w:val="24"/>
              </w:rPr>
            </w:pPr>
            <w:r>
              <w:rPr>
                <w:spacing w:val="-2"/>
                <w:sz w:val="24"/>
              </w:rPr>
              <w:t>Математика</w:t>
            </w:r>
          </w:p>
        </w:tc>
        <w:tc>
          <w:tcPr>
            <w:tcW w:w="1761" w:type="dxa"/>
          </w:tcPr>
          <w:p w:rsidR="00ED2570" w:rsidRDefault="00125FB7">
            <w:pPr>
              <w:pStyle w:val="TableParagraph"/>
              <w:spacing w:line="275" w:lineRule="exact"/>
              <w:rPr>
                <w:sz w:val="24"/>
              </w:rPr>
            </w:pPr>
            <w:r>
              <w:rPr>
                <w:spacing w:val="-2"/>
                <w:sz w:val="24"/>
              </w:rPr>
              <w:t>Математика</w:t>
            </w:r>
          </w:p>
        </w:tc>
      </w:tr>
      <w:tr w:rsidR="00ED2570">
        <w:trPr>
          <w:trHeight w:val="634"/>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Естествознание</w:t>
            </w:r>
          </w:p>
        </w:tc>
        <w:tc>
          <w:tcPr>
            <w:tcW w:w="1761" w:type="dxa"/>
          </w:tcPr>
          <w:p w:rsidR="00ED2570" w:rsidRDefault="00125FB7">
            <w:pPr>
              <w:pStyle w:val="TableParagraph"/>
              <w:spacing w:line="274" w:lineRule="exact"/>
              <w:rPr>
                <w:sz w:val="24"/>
              </w:rPr>
            </w:pPr>
            <w:r>
              <w:rPr>
                <w:sz w:val="24"/>
              </w:rPr>
              <w:t>Мир</w:t>
            </w:r>
            <w:r>
              <w:rPr>
                <w:spacing w:val="34"/>
                <w:sz w:val="24"/>
              </w:rPr>
              <w:t xml:space="preserve">  </w:t>
            </w:r>
            <w:r>
              <w:rPr>
                <w:spacing w:val="-2"/>
                <w:sz w:val="24"/>
              </w:rPr>
              <w:t>природы</w:t>
            </w:r>
          </w:p>
          <w:p w:rsidR="00ED2570" w:rsidRDefault="00125FB7">
            <w:pPr>
              <w:pStyle w:val="TableParagraph"/>
              <w:spacing w:before="42"/>
              <w:rPr>
                <w:sz w:val="24"/>
              </w:rPr>
            </w:pPr>
            <w:r>
              <w:rPr>
                <w:sz w:val="24"/>
              </w:rPr>
              <w:t>и</w:t>
            </w:r>
            <w:r>
              <w:rPr>
                <w:spacing w:val="-1"/>
                <w:sz w:val="24"/>
              </w:rPr>
              <w:t xml:space="preserve"> </w:t>
            </w:r>
            <w:r>
              <w:rPr>
                <w:spacing w:val="-2"/>
                <w:sz w:val="24"/>
              </w:rPr>
              <w:t>человека</w:t>
            </w:r>
          </w:p>
        </w:tc>
      </w:tr>
      <w:tr w:rsidR="00ED2570">
        <w:trPr>
          <w:trHeight w:val="331"/>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5" w:lineRule="exact"/>
              <w:ind w:left="108"/>
              <w:rPr>
                <w:sz w:val="24"/>
              </w:rPr>
            </w:pPr>
            <w:r>
              <w:rPr>
                <w:spacing w:val="-2"/>
                <w:sz w:val="24"/>
              </w:rPr>
              <w:t>Искусство</w:t>
            </w:r>
          </w:p>
        </w:tc>
        <w:tc>
          <w:tcPr>
            <w:tcW w:w="1761" w:type="dxa"/>
          </w:tcPr>
          <w:p w:rsidR="00ED2570" w:rsidRDefault="00125FB7">
            <w:pPr>
              <w:pStyle w:val="TableParagraph"/>
              <w:spacing w:line="275" w:lineRule="exact"/>
              <w:rPr>
                <w:sz w:val="24"/>
              </w:rPr>
            </w:pPr>
            <w:r>
              <w:rPr>
                <w:spacing w:val="-2"/>
                <w:sz w:val="24"/>
              </w:rPr>
              <w:t>Рисование</w:t>
            </w:r>
          </w:p>
        </w:tc>
      </w:tr>
      <w:tr w:rsidR="00ED2570">
        <w:trPr>
          <w:trHeight w:val="1270"/>
        </w:trPr>
        <w:tc>
          <w:tcPr>
            <w:tcW w:w="1418" w:type="dxa"/>
            <w:vMerge/>
            <w:tcBorders>
              <w:top w:val="nil"/>
            </w:tcBorders>
          </w:tcPr>
          <w:p w:rsidR="00ED2570" w:rsidRDefault="00ED2570">
            <w:pPr>
              <w:rPr>
                <w:sz w:val="2"/>
                <w:szCs w:val="2"/>
              </w:rPr>
            </w:pPr>
          </w:p>
        </w:tc>
        <w:tc>
          <w:tcPr>
            <w:tcW w:w="3835" w:type="dxa"/>
            <w:vMerge w:val="restart"/>
          </w:tcPr>
          <w:p w:rsidR="00ED2570" w:rsidRDefault="00125FB7">
            <w:pPr>
              <w:pStyle w:val="TableParagraph"/>
              <w:spacing w:line="276" w:lineRule="auto"/>
              <w:ind w:right="95"/>
              <w:rPr>
                <w:sz w:val="24"/>
              </w:rPr>
            </w:pPr>
            <w:r>
              <w:rPr>
                <w:sz w:val="24"/>
              </w:rPr>
              <w:t>пользоваться</w:t>
            </w:r>
            <w:r>
              <w:rPr>
                <w:spacing w:val="19"/>
                <w:sz w:val="24"/>
              </w:rPr>
              <w:t xml:space="preserve"> </w:t>
            </w:r>
            <w:r>
              <w:rPr>
                <w:sz w:val="24"/>
              </w:rPr>
              <w:t>знаками,</w:t>
            </w:r>
            <w:r>
              <w:rPr>
                <w:spacing w:val="19"/>
                <w:sz w:val="24"/>
              </w:rPr>
              <w:t xml:space="preserve"> </w:t>
            </w:r>
            <w:r>
              <w:rPr>
                <w:sz w:val="24"/>
              </w:rPr>
              <w:t xml:space="preserve">символами, </w:t>
            </w:r>
            <w:r>
              <w:rPr>
                <w:spacing w:val="-2"/>
                <w:sz w:val="24"/>
              </w:rPr>
              <w:t>предметами-заместителями</w:t>
            </w:r>
          </w:p>
        </w:tc>
        <w:tc>
          <w:tcPr>
            <w:tcW w:w="1200" w:type="dxa"/>
            <w:tcBorders>
              <w:right w:val="nil"/>
            </w:tcBorders>
          </w:tcPr>
          <w:p w:rsidR="00ED2570" w:rsidRDefault="00125FB7">
            <w:pPr>
              <w:pStyle w:val="TableParagraph"/>
              <w:tabs>
                <w:tab w:val="left" w:pos="928"/>
              </w:tabs>
              <w:spacing w:line="276" w:lineRule="auto"/>
              <w:ind w:left="108" w:right="136"/>
              <w:rPr>
                <w:sz w:val="24"/>
              </w:rPr>
            </w:pPr>
            <w:r>
              <w:rPr>
                <w:spacing w:val="-4"/>
                <w:sz w:val="24"/>
              </w:rPr>
              <w:t>Язык</w:t>
            </w:r>
            <w:r>
              <w:rPr>
                <w:sz w:val="24"/>
              </w:rPr>
              <w:tab/>
            </w:r>
            <w:r>
              <w:rPr>
                <w:spacing w:val="-10"/>
                <w:sz w:val="24"/>
              </w:rPr>
              <w:t xml:space="preserve">и </w:t>
            </w:r>
            <w:r>
              <w:rPr>
                <w:spacing w:val="-2"/>
                <w:sz w:val="24"/>
              </w:rPr>
              <w:t>практика</w:t>
            </w:r>
          </w:p>
        </w:tc>
        <w:tc>
          <w:tcPr>
            <w:tcW w:w="1030" w:type="dxa"/>
            <w:tcBorders>
              <w:left w:val="nil"/>
            </w:tcBorders>
          </w:tcPr>
          <w:p w:rsidR="00ED2570" w:rsidRDefault="00125FB7">
            <w:pPr>
              <w:pStyle w:val="TableParagraph"/>
              <w:spacing w:line="275" w:lineRule="exact"/>
              <w:ind w:left="50"/>
              <w:jc w:val="center"/>
              <w:rPr>
                <w:sz w:val="24"/>
              </w:rPr>
            </w:pPr>
            <w:r>
              <w:rPr>
                <w:spacing w:val="-2"/>
                <w:sz w:val="24"/>
              </w:rPr>
              <w:t>речевая</w:t>
            </w:r>
          </w:p>
        </w:tc>
        <w:tc>
          <w:tcPr>
            <w:tcW w:w="1761" w:type="dxa"/>
          </w:tcPr>
          <w:p w:rsidR="00ED2570" w:rsidRDefault="00125FB7">
            <w:pPr>
              <w:pStyle w:val="TableParagraph"/>
              <w:spacing w:line="276" w:lineRule="auto"/>
              <w:ind w:right="255"/>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rPr>
                <w:sz w:val="24"/>
              </w:rPr>
            </w:pPr>
            <w:r>
              <w:rPr>
                <w:spacing w:val="-2"/>
                <w:sz w:val="24"/>
              </w:rPr>
              <w:t>практика</w:t>
            </w:r>
          </w:p>
        </w:tc>
      </w:tr>
      <w:tr w:rsidR="00ED2570">
        <w:trPr>
          <w:trHeight w:val="316"/>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4" w:lineRule="exact"/>
              <w:ind w:left="108"/>
              <w:rPr>
                <w:sz w:val="24"/>
              </w:rPr>
            </w:pPr>
            <w:r>
              <w:rPr>
                <w:spacing w:val="-2"/>
                <w:sz w:val="24"/>
              </w:rPr>
              <w:t>Математика</w:t>
            </w:r>
          </w:p>
        </w:tc>
        <w:tc>
          <w:tcPr>
            <w:tcW w:w="1761" w:type="dxa"/>
          </w:tcPr>
          <w:p w:rsidR="00ED2570" w:rsidRDefault="00125FB7">
            <w:pPr>
              <w:pStyle w:val="TableParagraph"/>
              <w:spacing w:line="274" w:lineRule="exact"/>
              <w:rPr>
                <w:sz w:val="24"/>
              </w:rPr>
            </w:pPr>
            <w:r>
              <w:rPr>
                <w:spacing w:val="-2"/>
                <w:sz w:val="24"/>
              </w:rPr>
              <w:t>Математика</w:t>
            </w:r>
          </w:p>
        </w:tc>
      </w:tr>
      <w:tr w:rsidR="00ED2570">
        <w:trPr>
          <w:trHeight w:val="635"/>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30" w:type="dxa"/>
            <w:gridSpan w:val="2"/>
          </w:tcPr>
          <w:p w:rsidR="00ED2570" w:rsidRDefault="00125FB7">
            <w:pPr>
              <w:pStyle w:val="TableParagraph"/>
              <w:spacing w:line="275" w:lineRule="exact"/>
              <w:ind w:left="108"/>
              <w:rPr>
                <w:sz w:val="24"/>
              </w:rPr>
            </w:pPr>
            <w:r>
              <w:rPr>
                <w:spacing w:val="-2"/>
                <w:sz w:val="24"/>
              </w:rPr>
              <w:t>Искусство</w:t>
            </w:r>
          </w:p>
        </w:tc>
        <w:tc>
          <w:tcPr>
            <w:tcW w:w="1761" w:type="dxa"/>
          </w:tcPr>
          <w:p w:rsidR="00ED2570" w:rsidRDefault="00125FB7">
            <w:pPr>
              <w:pStyle w:val="TableParagraph"/>
              <w:spacing w:line="275" w:lineRule="exact"/>
              <w:rPr>
                <w:sz w:val="24"/>
              </w:rPr>
            </w:pPr>
            <w:r>
              <w:rPr>
                <w:spacing w:val="-2"/>
                <w:sz w:val="24"/>
              </w:rPr>
              <w:t>Музыка</w:t>
            </w:r>
          </w:p>
          <w:p w:rsidR="00ED2570" w:rsidRDefault="00125FB7">
            <w:pPr>
              <w:pStyle w:val="TableParagraph"/>
              <w:spacing w:before="41"/>
              <w:rPr>
                <w:sz w:val="24"/>
              </w:rPr>
            </w:pPr>
            <w:r>
              <w:rPr>
                <w:spacing w:val="-2"/>
                <w:sz w:val="24"/>
              </w:rPr>
              <w:t>Рисование</w:t>
            </w:r>
          </w:p>
        </w:tc>
      </w:tr>
      <w:tr w:rsidR="00ED2570">
        <w:trPr>
          <w:trHeight w:val="317"/>
        </w:trPr>
        <w:tc>
          <w:tcPr>
            <w:tcW w:w="1418" w:type="dxa"/>
            <w:vMerge/>
            <w:tcBorders>
              <w:top w:val="nil"/>
            </w:tcBorders>
          </w:tcPr>
          <w:p w:rsidR="00ED2570" w:rsidRDefault="00ED2570">
            <w:pPr>
              <w:rPr>
                <w:sz w:val="2"/>
                <w:szCs w:val="2"/>
              </w:rPr>
            </w:pPr>
          </w:p>
        </w:tc>
        <w:tc>
          <w:tcPr>
            <w:tcW w:w="3835" w:type="dxa"/>
          </w:tcPr>
          <w:p w:rsidR="00ED2570" w:rsidRDefault="00125FB7">
            <w:pPr>
              <w:pStyle w:val="TableParagraph"/>
              <w:spacing w:line="274" w:lineRule="exact"/>
              <w:rPr>
                <w:sz w:val="24"/>
              </w:rPr>
            </w:pPr>
            <w:r>
              <w:rPr>
                <w:spacing w:val="-2"/>
                <w:sz w:val="24"/>
              </w:rPr>
              <w:t>читать</w:t>
            </w:r>
          </w:p>
        </w:tc>
        <w:tc>
          <w:tcPr>
            <w:tcW w:w="1200" w:type="dxa"/>
            <w:tcBorders>
              <w:right w:val="nil"/>
            </w:tcBorders>
          </w:tcPr>
          <w:p w:rsidR="00ED2570" w:rsidRDefault="00125FB7">
            <w:pPr>
              <w:pStyle w:val="TableParagraph"/>
              <w:tabs>
                <w:tab w:val="left" w:pos="928"/>
              </w:tabs>
              <w:spacing w:line="274" w:lineRule="exact"/>
              <w:ind w:left="108"/>
              <w:rPr>
                <w:sz w:val="24"/>
              </w:rPr>
            </w:pPr>
            <w:r>
              <w:rPr>
                <w:spacing w:val="-4"/>
                <w:sz w:val="24"/>
              </w:rPr>
              <w:t>Язык</w:t>
            </w:r>
            <w:r>
              <w:rPr>
                <w:sz w:val="24"/>
              </w:rPr>
              <w:tab/>
            </w:r>
            <w:r>
              <w:rPr>
                <w:spacing w:val="-10"/>
                <w:sz w:val="24"/>
              </w:rPr>
              <w:t>и</w:t>
            </w:r>
          </w:p>
        </w:tc>
        <w:tc>
          <w:tcPr>
            <w:tcW w:w="1030" w:type="dxa"/>
            <w:tcBorders>
              <w:left w:val="nil"/>
            </w:tcBorders>
          </w:tcPr>
          <w:p w:rsidR="00ED2570" w:rsidRDefault="00125FB7">
            <w:pPr>
              <w:pStyle w:val="TableParagraph"/>
              <w:spacing w:line="274" w:lineRule="exact"/>
              <w:ind w:left="50"/>
              <w:jc w:val="center"/>
              <w:rPr>
                <w:sz w:val="24"/>
              </w:rPr>
            </w:pPr>
            <w:r>
              <w:rPr>
                <w:spacing w:val="-2"/>
                <w:sz w:val="24"/>
              </w:rPr>
              <w:t>речевая</w:t>
            </w:r>
          </w:p>
        </w:tc>
        <w:tc>
          <w:tcPr>
            <w:tcW w:w="1761" w:type="dxa"/>
          </w:tcPr>
          <w:p w:rsidR="00ED2570" w:rsidRDefault="00125FB7">
            <w:pPr>
              <w:pStyle w:val="TableParagraph"/>
              <w:spacing w:line="274" w:lineRule="exact"/>
              <w:rPr>
                <w:sz w:val="24"/>
              </w:rPr>
            </w:pPr>
            <w:r>
              <w:rPr>
                <w:sz w:val="24"/>
              </w:rPr>
              <w:t>Русский</w:t>
            </w:r>
            <w:r>
              <w:rPr>
                <w:spacing w:val="-7"/>
                <w:sz w:val="24"/>
              </w:rPr>
              <w:t xml:space="preserve"> </w:t>
            </w:r>
            <w:r>
              <w:rPr>
                <w:spacing w:val="-4"/>
                <w:sz w:val="24"/>
              </w:rPr>
              <w:t>язык</w:t>
            </w:r>
          </w:p>
        </w:tc>
      </w:tr>
    </w:tbl>
    <w:p w:rsidR="00ED2570" w:rsidRDefault="00ED2570">
      <w:pPr>
        <w:pStyle w:val="TableParagraph"/>
        <w:spacing w:line="274" w:lineRule="exact"/>
        <w:rPr>
          <w:sz w:val="24"/>
        </w:rPr>
        <w:sectPr w:rsidR="00ED2570">
          <w:type w:val="continuous"/>
          <w:pgSz w:w="11910" w:h="16840"/>
          <w:pgMar w:top="1100" w:right="708" w:bottom="1394"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835"/>
        <w:gridCol w:w="2229"/>
        <w:gridCol w:w="1759"/>
      </w:tblGrid>
      <w:tr w:rsidR="00ED2570">
        <w:trPr>
          <w:trHeight w:val="317"/>
        </w:trPr>
        <w:tc>
          <w:tcPr>
            <w:tcW w:w="1418" w:type="dxa"/>
            <w:vMerge w:val="restart"/>
          </w:tcPr>
          <w:p w:rsidR="00ED2570" w:rsidRDefault="00ED2570">
            <w:pPr>
              <w:pStyle w:val="TableParagraph"/>
              <w:ind w:left="0"/>
              <w:rPr>
                <w:sz w:val="24"/>
              </w:rPr>
            </w:pPr>
          </w:p>
        </w:tc>
        <w:tc>
          <w:tcPr>
            <w:tcW w:w="3835" w:type="dxa"/>
            <w:vMerge w:val="restart"/>
          </w:tcPr>
          <w:p w:rsidR="00ED2570" w:rsidRDefault="00ED2570">
            <w:pPr>
              <w:pStyle w:val="TableParagraph"/>
              <w:ind w:left="0"/>
              <w:rPr>
                <w:sz w:val="24"/>
              </w:rPr>
            </w:pPr>
          </w:p>
        </w:tc>
        <w:tc>
          <w:tcPr>
            <w:tcW w:w="2229" w:type="dxa"/>
          </w:tcPr>
          <w:p w:rsidR="00ED2570" w:rsidRDefault="00125FB7">
            <w:pPr>
              <w:pStyle w:val="TableParagraph"/>
              <w:spacing w:line="274" w:lineRule="exact"/>
              <w:ind w:left="108"/>
              <w:rPr>
                <w:sz w:val="24"/>
              </w:rPr>
            </w:pPr>
            <w:r>
              <w:rPr>
                <w:spacing w:val="-2"/>
                <w:sz w:val="24"/>
              </w:rPr>
              <w:t>практика</w:t>
            </w:r>
          </w:p>
        </w:tc>
        <w:tc>
          <w:tcPr>
            <w:tcW w:w="1759" w:type="dxa"/>
          </w:tcPr>
          <w:p w:rsidR="00ED2570" w:rsidRDefault="00125FB7">
            <w:pPr>
              <w:pStyle w:val="TableParagraph"/>
              <w:spacing w:line="274" w:lineRule="exact"/>
              <w:ind w:left="108"/>
              <w:rPr>
                <w:sz w:val="24"/>
              </w:rPr>
            </w:pPr>
            <w:r>
              <w:rPr>
                <w:spacing w:val="-2"/>
                <w:sz w:val="24"/>
              </w:rPr>
              <w:t>Чтение</w:t>
            </w:r>
          </w:p>
        </w:tc>
      </w:tr>
      <w:tr w:rsidR="00ED2570">
        <w:trPr>
          <w:trHeight w:val="634"/>
        </w:trPr>
        <w:tc>
          <w:tcPr>
            <w:tcW w:w="1418" w:type="dxa"/>
            <w:vMerge/>
            <w:tcBorders>
              <w:top w:val="nil"/>
            </w:tcBorders>
          </w:tcPr>
          <w:p w:rsidR="00ED2570" w:rsidRDefault="00ED2570">
            <w:pPr>
              <w:rPr>
                <w:sz w:val="2"/>
                <w:szCs w:val="2"/>
              </w:rPr>
            </w:pPr>
          </w:p>
        </w:tc>
        <w:tc>
          <w:tcPr>
            <w:tcW w:w="3835" w:type="dxa"/>
            <w:vMerge/>
            <w:tcBorders>
              <w:top w:val="nil"/>
            </w:tcBorders>
          </w:tcPr>
          <w:p w:rsidR="00ED2570" w:rsidRDefault="00ED2570">
            <w:pPr>
              <w:rPr>
                <w:sz w:val="2"/>
                <w:szCs w:val="2"/>
              </w:rPr>
            </w:pPr>
          </w:p>
        </w:tc>
        <w:tc>
          <w:tcPr>
            <w:tcW w:w="2229" w:type="dxa"/>
          </w:tcPr>
          <w:p w:rsidR="00ED2570" w:rsidRDefault="00125FB7">
            <w:pPr>
              <w:pStyle w:val="TableParagraph"/>
              <w:spacing w:line="274" w:lineRule="exact"/>
              <w:ind w:left="108"/>
              <w:rPr>
                <w:sz w:val="24"/>
              </w:rPr>
            </w:pPr>
            <w:r>
              <w:rPr>
                <w:spacing w:val="-2"/>
                <w:sz w:val="24"/>
              </w:rPr>
              <w:t>Естествознание</w:t>
            </w:r>
          </w:p>
        </w:tc>
        <w:tc>
          <w:tcPr>
            <w:tcW w:w="1759" w:type="dxa"/>
          </w:tcPr>
          <w:p w:rsidR="00ED2570" w:rsidRDefault="00125FB7">
            <w:pPr>
              <w:pStyle w:val="TableParagraph"/>
              <w:spacing w:line="274" w:lineRule="exact"/>
              <w:ind w:left="108"/>
              <w:rPr>
                <w:sz w:val="24"/>
              </w:rPr>
            </w:pPr>
            <w:r>
              <w:rPr>
                <w:sz w:val="24"/>
              </w:rPr>
              <w:t>Мир</w:t>
            </w:r>
            <w:r>
              <w:rPr>
                <w:spacing w:val="34"/>
                <w:sz w:val="24"/>
              </w:rPr>
              <w:t xml:space="preserve">  </w:t>
            </w:r>
            <w:r>
              <w:rPr>
                <w:spacing w:val="-2"/>
                <w:sz w:val="24"/>
              </w:rPr>
              <w:t>природы</w:t>
            </w:r>
          </w:p>
          <w:p w:rsidR="00ED2570" w:rsidRDefault="00125FB7">
            <w:pPr>
              <w:pStyle w:val="TableParagraph"/>
              <w:spacing w:before="42"/>
              <w:ind w:left="108"/>
              <w:rPr>
                <w:sz w:val="24"/>
              </w:rPr>
            </w:pPr>
            <w:r>
              <w:rPr>
                <w:sz w:val="24"/>
              </w:rPr>
              <w:t>и</w:t>
            </w:r>
            <w:r>
              <w:rPr>
                <w:spacing w:val="-1"/>
                <w:sz w:val="24"/>
              </w:rPr>
              <w:t xml:space="preserve"> </w:t>
            </w:r>
            <w:r>
              <w:rPr>
                <w:spacing w:val="-2"/>
                <w:sz w:val="24"/>
              </w:rPr>
              <w:t>человека</w:t>
            </w:r>
          </w:p>
        </w:tc>
      </w:tr>
      <w:tr w:rsidR="00ED2570">
        <w:trPr>
          <w:trHeight w:val="634"/>
        </w:trPr>
        <w:tc>
          <w:tcPr>
            <w:tcW w:w="1418" w:type="dxa"/>
            <w:vMerge/>
            <w:tcBorders>
              <w:top w:val="nil"/>
            </w:tcBorders>
          </w:tcPr>
          <w:p w:rsidR="00ED2570" w:rsidRDefault="00ED2570">
            <w:pPr>
              <w:rPr>
                <w:sz w:val="2"/>
                <w:szCs w:val="2"/>
              </w:rPr>
            </w:pPr>
          </w:p>
        </w:tc>
        <w:tc>
          <w:tcPr>
            <w:tcW w:w="3835" w:type="dxa"/>
          </w:tcPr>
          <w:p w:rsidR="00ED2570" w:rsidRDefault="00125FB7">
            <w:pPr>
              <w:pStyle w:val="TableParagraph"/>
              <w:spacing w:line="274" w:lineRule="exact"/>
              <w:rPr>
                <w:sz w:val="24"/>
              </w:rPr>
            </w:pPr>
            <w:r>
              <w:rPr>
                <w:spacing w:val="-2"/>
                <w:sz w:val="24"/>
              </w:rPr>
              <w:t>писать</w:t>
            </w:r>
          </w:p>
        </w:tc>
        <w:tc>
          <w:tcPr>
            <w:tcW w:w="2229" w:type="dxa"/>
          </w:tcPr>
          <w:p w:rsidR="00ED2570" w:rsidRDefault="00125FB7">
            <w:pPr>
              <w:pStyle w:val="TableParagraph"/>
              <w:tabs>
                <w:tab w:val="left" w:pos="928"/>
                <w:tab w:val="left" w:pos="1346"/>
              </w:tabs>
              <w:spacing w:line="274" w:lineRule="exact"/>
              <w:ind w:left="108"/>
              <w:rPr>
                <w:sz w:val="24"/>
              </w:rPr>
            </w:pPr>
            <w:r>
              <w:rPr>
                <w:spacing w:val="-4"/>
                <w:sz w:val="24"/>
              </w:rPr>
              <w:t>Язык</w:t>
            </w:r>
            <w:r>
              <w:rPr>
                <w:sz w:val="24"/>
              </w:rPr>
              <w:tab/>
            </w:r>
            <w:r>
              <w:rPr>
                <w:spacing w:val="-10"/>
                <w:sz w:val="24"/>
              </w:rPr>
              <w:t>и</w:t>
            </w:r>
            <w:r>
              <w:rPr>
                <w:sz w:val="24"/>
              </w:rPr>
              <w:tab/>
            </w:r>
            <w:r>
              <w:rPr>
                <w:spacing w:val="-2"/>
                <w:sz w:val="24"/>
              </w:rPr>
              <w:t>речевая</w:t>
            </w:r>
          </w:p>
          <w:p w:rsidR="00ED2570" w:rsidRDefault="00125FB7">
            <w:pPr>
              <w:pStyle w:val="TableParagraph"/>
              <w:spacing w:before="42"/>
              <w:ind w:left="108"/>
              <w:rPr>
                <w:sz w:val="24"/>
              </w:rPr>
            </w:pPr>
            <w:r>
              <w:rPr>
                <w:spacing w:val="-2"/>
                <w:sz w:val="24"/>
              </w:rPr>
              <w:t>практика</w:t>
            </w:r>
          </w:p>
        </w:tc>
        <w:tc>
          <w:tcPr>
            <w:tcW w:w="1759" w:type="dxa"/>
          </w:tcPr>
          <w:p w:rsidR="00ED2570" w:rsidRDefault="00125FB7">
            <w:pPr>
              <w:pStyle w:val="TableParagraph"/>
              <w:spacing w:line="274" w:lineRule="exact"/>
              <w:ind w:left="108"/>
              <w:rPr>
                <w:sz w:val="24"/>
              </w:rPr>
            </w:pPr>
            <w:r>
              <w:rPr>
                <w:sz w:val="24"/>
              </w:rPr>
              <w:t>Русский</w:t>
            </w:r>
            <w:r>
              <w:rPr>
                <w:spacing w:val="-7"/>
                <w:sz w:val="24"/>
              </w:rPr>
              <w:t xml:space="preserve"> </w:t>
            </w:r>
            <w:r>
              <w:rPr>
                <w:spacing w:val="-4"/>
                <w:sz w:val="24"/>
              </w:rPr>
              <w:t>язык</w:t>
            </w:r>
          </w:p>
        </w:tc>
      </w:tr>
      <w:tr w:rsidR="00ED2570">
        <w:trPr>
          <w:trHeight w:val="635"/>
        </w:trPr>
        <w:tc>
          <w:tcPr>
            <w:tcW w:w="1418" w:type="dxa"/>
            <w:vMerge/>
            <w:tcBorders>
              <w:top w:val="nil"/>
            </w:tcBorders>
          </w:tcPr>
          <w:p w:rsidR="00ED2570" w:rsidRDefault="00ED2570">
            <w:pPr>
              <w:rPr>
                <w:sz w:val="2"/>
                <w:szCs w:val="2"/>
              </w:rPr>
            </w:pPr>
          </w:p>
        </w:tc>
        <w:tc>
          <w:tcPr>
            <w:tcW w:w="3835" w:type="dxa"/>
          </w:tcPr>
          <w:p w:rsidR="00ED2570" w:rsidRDefault="00125FB7">
            <w:pPr>
              <w:pStyle w:val="TableParagraph"/>
              <w:tabs>
                <w:tab w:val="left" w:pos="2034"/>
              </w:tabs>
              <w:spacing w:line="275" w:lineRule="exact"/>
              <w:rPr>
                <w:sz w:val="24"/>
              </w:rPr>
            </w:pPr>
            <w:r>
              <w:rPr>
                <w:spacing w:val="-2"/>
                <w:sz w:val="24"/>
              </w:rPr>
              <w:t>выполнять</w:t>
            </w:r>
            <w:r>
              <w:rPr>
                <w:sz w:val="24"/>
              </w:rPr>
              <w:tab/>
            </w:r>
            <w:r>
              <w:rPr>
                <w:spacing w:val="-2"/>
                <w:sz w:val="24"/>
              </w:rPr>
              <w:t>арифметические</w:t>
            </w:r>
          </w:p>
          <w:p w:rsidR="00ED2570" w:rsidRDefault="00125FB7">
            <w:pPr>
              <w:pStyle w:val="TableParagraph"/>
              <w:spacing w:before="41"/>
              <w:rPr>
                <w:sz w:val="24"/>
              </w:rPr>
            </w:pPr>
            <w:r>
              <w:rPr>
                <w:spacing w:val="-2"/>
                <w:sz w:val="24"/>
              </w:rPr>
              <w:t>действия</w:t>
            </w:r>
          </w:p>
        </w:tc>
        <w:tc>
          <w:tcPr>
            <w:tcW w:w="2229" w:type="dxa"/>
          </w:tcPr>
          <w:p w:rsidR="00ED2570" w:rsidRDefault="00125FB7">
            <w:pPr>
              <w:pStyle w:val="TableParagraph"/>
              <w:spacing w:line="275" w:lineRule="exact"/>
              <w:ind w:left="108"/>
              <w:rPr>
                <w:sz w:val="24"/>
              </w:rPr>
            </w:pPr>
            <w:r>
              <w:rPr>
                <w:spacing w:val="-2"/>
                <w:sz w:val="24"/>
              </w:rPr>
              <w:t>Математика</w:t>
            </w:r>
          </w:p>
        </w:tc>
        <w:tc>
          <w:tcPr>
            <w:tcW w:w="1759" w:type="dxa"/>
          </w:tcPr>
          <w:p w:rsidR="00ED2570" w:rsidRDefault="00125FB7">
            <w:pPr>
              <w:pStyle w:val="TableParagraph"/>
              <w:spacing w:line="275" w:lineRule="exact"/>
              <w:ind w:left="108"/>
              <w:rPr>
                <w:sz w:val="24"/>
              </w:rPr>
            </w:pPr>
            <w:r>
              <w:rPr>
                <w:spacing w:val="-2"/>
                <w:sz w:val="24"/>
              </w:rPr>
              <w:t>Математика</w:t>
            </w:r>
          </w:p>
        </w:tc>
      </w:tr>
      <w:tr w:rsidR="00ED2570">
        <w:trPr>
          <w:trHeight w:val="2538"/>
        </w:trPr>
        <w:tc>
          <w:tcPr>
            <w:tcW w:w="1418" w:type="dxa"/>
            <w:vMerge/>
            <w:tcBorders>
              <w:top w:val="nil"/>
            </w:tcBorders>
          </w:tcPr>
          <w:p w:rsidR="00ED2570" w:rsidRDefault="00ED2570">
            <w:pPr>
              <w:rPr>
                <w:sz w:val="2"/>
                <w:szCs w:val="2"/>
              </w:rPr>
            </w:pPr>
          </w:p>
        </w:tc>
        <w:tc>
          <w:tcPr>
            <w:tcW w:w="3835" w:type="dxa"/>
          </w:tcPr>
          <w:p w:rsidR="00ED2570" w:rsidRDefault="00125FB7">
            <w:pPr>
              <w:pStyle w:val="TableParagraph"/>
              <w:tabs>
                <w:tab w:val="left" w:pos="1989"/>
                <w:tab w:val="left" w:pos="2321"/>
                <w:tab w:val="left" w:pos="2676"/>
                <w:tab w:val="left" w:pos="3618"/>
              </w:tabs>
              <w:spacing w:line="276" w:lineRule="auto"/>
              <w:ind w:right="94"/>
              <w:jc w:val="both"/>
              <w:rPr>
                <w:sz w:val="24"/>
              </w:rPr>
            </w:pPr>
            <w:r>
              <w:rPr>
                <w:spacing w:val="-2"/>
                <w:sz w:val="24"/>
              </w:rPr>
              <w:t>наблюдать;</w:t>
            </w:r>
            <w:r>
              <w:rPr>
                <w:sz w:val="24"/>
              </w:rPr>
              <w:tab/>
            </w:r>
            <w:r>
              <w:rPr>
                <w:spacing w:val="-2"/>
                <w:sz w:val="24"/>
              </w:rPr>
              <w:t>работать</w:t>
            </w:r>
            <w:r>
              <w:rPr>
                <w:sz w:val="24"/>
              </w:rPr>
              <w:tab/>
            </w:r>
            <w:r>
              <w:rPr>
                <w:spacing w:val="-10"/>
                <w:sz w:val="24"/>
              </w:rPr>
              <w:t xml:space="preserve">с </w:t>
            </w:r>
            <w:r>
              <w:rPr>
                <w:spacing w:val="-2"/>
                <w:sz w:val="24"/>
              </w:rPr>
              <w:t>информацией</w:t>
            </w:r>
            <w:r>
              <w:rPr>
                <w:sz w:val="24"/>
              </w:rPr>
              <w:tab/>
            </w:r>
            <w:r>
              <w:rPr>
                <w:sz w:val="24"/>
              </w:rPr>
              <w:tab/>
            </w:r>
            <w:r>
              <w:rPr>
                <w:sz w:val="24"/>
              </w:rPr>
              <w:tab/>
            </w:r>
            <w:r>
              <w:rPr>
                <w:spacing w:val="-2"/>
                <w:sz w:val="24"/>
              </w:rPr>
              <w:t xml:space="preserve">(понимать </w:t>
            </w:r>
            <w:r>
              <w:rPr>
                <w:sz w:val="24"/>
              </w:rPr>
              <w:t xml:space="preserve">изображение, текст, устное </w:t>
            </w:r>
            <w:r>
              <w:rPr>
                <w:spacing w:val="-2"/>
                <w:sz w:val="24"/>
              </w:rPr>
              <w:t>высказывание,</w:t>
            </w:r>
            <w:r>
              <w:rPr>
                <w:sz w:val="24"/>
              </w:rPr>
              <w:tab/>
            </w:r>
            <w:r>
              <w:rPr>
                <w:sz w:val="24"/>
              </w:rPr>
              <w:tab/>
            </w:r>
            <w:r>
              <w:rPr>
                <w:spacing w:val="-2"/>
                <w:sz w:val="24"/>
              </w:rPr>
              <w:t>элементарное схематическое</w:t>
            </w:r>
            <w:r>
              <w:rPr>
                <w:sz w:val="24"/>
              </w:rPr>
              <w:tab/>
            </w:r>
            <w:r>
              <w:rPr>
                <w:sz w:val="24"/>
              </w:rPr>
              <w:tab/>
            </w:r>
            <w:r>
              <w:rPr>
                <w:spacing w:val="-15"/>
                <w:sz w:val="24"/>
              </w:rPr>
              <w:t xml:space="preserve"> </w:t>
            </w:r>
            <w:r>
              <w:rPr>
                <w:spacing w:val="-4"/>
                <w:sz w:val="24"/>
              </w:rPr>
              <w:t xml:space="preserve">изображение, </w:t>
            </w:r>
            <w:r>
              <w:rPr>
                <w:sz w:val="24"/>
              </w:rPr>
              <w:t>таблицу, предъявленные на бумажных и электронных и</w:t>
            </w:r>
            <w:r>
              <w:rPr>
                <w:spacing w:val="1"/>
                <w:sz w:val="24"/>
              </w:rPr>
              <w:t xml:space="preserve"> </w:t>
            </w:r>
            <w:r>
              <w:rPr>
                <w:spacing w:val="-2"/>
                <w:sz w:val="24"/>
              </w:rPr>
              <w:t>других</w:t>
            </w:r>
          </w:p>
          <w:p w:rsidR="00ED2570" w:rsidRDefault="00125FB7">
            <w:pPr>
              <w:pStyle w:val="TableParagraph"/>
              <w:spacing w:line="276" w:lineRule="exact"/>
              <w:rPr>
                <w:sz w:val="24"/>
              </w:rPr>
            </w:pPr>
            <w:r>
              <w:rPr>
                <w:spacing w:val="-2"/>
                <w:sz w:val="24"/>
              </w:rPr>
              <w:t>носителях).</w:t>
            </w:r>
          </w:p>
        </w:tc>
        <w:tc>
          <w:tcPr>
            <w:tcW w:w="2229" w:type="dxa"/>
          </w:tcPr>
          <w:p w:rsidR="00ED2570" w:rsidRDefault="00125FB7">
            <w:pPr>
              <w:pStyle w:val="TableParagraph"/>
              <w:tabs>
                <w:tab w:val="left" w:pos="928"/>
                <w:tab w:val="left" w:pos="1345"/>
              </w:tabs>
              <w:spacing w:line="276" w:lineRule="auto"/>
              <w:ind w:left="108" w:right="96"/>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p w:rsidR="00ED2570" w:rsidRDefault="00ED2570">
            <w:pPr>
              <w:pStyle w:val="TableParagraph"/>
              <w:spacing w:before="2"/>
              <w:ind w:left="0"/>
              <w:rPr>
                <w:sz w:val="24"/>
              </w:rPr>
            </w:pPr>
          </w:p>
          <w:p w:rsidR="00ED2570" w:rsidRDefault="00125FB7">
            <w:pPr>
              <w:pStyle w:val="TableParagraph"/>
              <w:spacing w:line="630" w:lineRule="atLeast"/>
              <w:ind w:left="108"/>
              <w:rPr>
                <w:sz w:val="24"/>
              </w:rPr>
            </w:pPr>
            <w:r>
              <w:rPr>
                <w:spacing w:val="-4"/>
                <w:sz w:val="24"/>
              </w:rPr>
              <w:t xml:space="preserve">Математика </w:t>
            </w:r>
            <w:r>
              <w:rPr>
                <w:spacing w:val="-2"/>
                <w:sz w:val="24"/>
              </w:rPr>
              <w:t>Искусство</w:t>
            </w:r>
          </w:p>
        </w:tc>
        <w:tc>
          <w:tcPr>
            <w:tcW w:w="1759" w:type="dxa"/>
          </w:tcPr>
          <w:p w:rsidR="00ED2570" w:rsidRDefault="00125FB7">
            <w:pPr>
              <w:pStyle w:val="TableParagraph"/>
              <w:spacing w:line="276" w:lineRule="auto"/>
              <w:ind w:left="108" w:right="252"/>
              <w:rPr>
                <w:sz w:val="24"/>
              </w:rPr>
            </w:pPr>
            <w:r>
              <w:rPr>
                <w:sz w:val="24"/>
              </w:rPr>
              <w:t>Русский</w:t>
            </w:r>
            <w:r>
              <w:rPr>
                <w:spacing w:val="-15"/>
                <w:sz w:val="24"/>
              </w:rPr>
              <w:t xml:space="preserve"> </w:t>
            </w:r>
            <w:r>
              <w:rPr>
                <w:sz w:val="24"/>
              </w:rPr>
              <w:t xml:space="preserve">язык </w:t>
            </w:r>
            <w:r>
              <w:rPr>
                <w:spacing w:val="-2"/>
                <w:sz w:val="24"/>
              </w:rPr>
              <w:t>Чтение Речевая</w:t>
            </w:r>
          </w:p>
          <w:p w:rsidR="00ED2570" w:rsidRDefault="00125FB7">
            <w:pPr>
              <w:pStyle w:val="TableParagraph"/>
              <w:spacing w:line="275" w:lineRule="exact"/>
              <w:ind w:left="108"/>
              <w:rPr>
                <w:sz w:val="24"/>
              </w:rPr>
            </w:pPr>
            <w:r>
              <w:rPr>
                <w:spacing w:val="-2"/>
                <w:sz w:val="24"/>
              </w:rPr>
              <w:t>практика</w:t>
            </w:r>
          </w:p>
          <w:p w:rsidR="00ED2570" w:rsidRDefault="00125FB7">
            <w:pPr>
              <w:pStyle w:val="TableParagraph"/>
              <w:spacing w:before="39"/>
              <w:ind w:left="108"/>
              <w:rPr>
                <w:sz w:val="24"/>
              </w:rPr>
            </w:pPr>
            <w:r>
              <w:rPr>
                <w:spacing w:val="-2"/>
                <w:sz w:val="24"/>
              </w:rPr>
              <w:t>Математика</w:t>
            </w:r>
          </w:p>
          <w:p w:rsidR="00ED2570" w:rsidRDefault="00ED2570">
            <w:pPr>
              <w:pStyle w:val="TableParagraph"/>
              <w:spacing w:before="83"/>
              <w:ind w:left="0"/>
              <w:rPr>
                <w:sz w:val="24"/>
              </w:rPr>
            </w:pPr>
          </w:p>
          <w:p w:rsidR="00ED2570" w:rsidRDefault="00125FB7">
            <w:pPr>
              <w:pStyle w:val="TableParagraph"/>
              <w:ind w:left="108"/>
              <w:rPr>
                <w:sz w:val="24"/>
              </w:rPr>
            </w:pPr>
            <w:r>
              <w:rPr>
                <w:spacing w:val="-2"/>
                <w:sz w:val="24"/>
              </w:rPr>
              <w:t>Рисование</w:t>
            </w:r>
          </w:p>
        </w:tc>
      </w:tr>
    </w:tbl>
    <w:p w:rsidR="00ED2570" w:rsidRDefault="00ED2570">
      <w:pPr>
        <w:pStyle w:val="a3"/>
        <w:spacing w:before="60"/>
        <w:ind w:left="0"/>
        <w:jc w:val="left"/>
      </w:pPr>
    </w:p>
    <w:p w:rsidR="00ED2570" w:rsidRDefault="00125FB7">
      <w:pPr>
        <w:pStyle w:val="1"/>
        <w:ind w:left="140"/>
        <w:jc w:val="center"/>
      </w:pPr>
      <w:r>
        <w:rPr>
          <w:color w:val="000009"/>
        </w:rPr>
        <w:t>Мониторинг</w:t>
      </w:r>
      <w:r>
        <w:rPr>
          <w:color w:val="000009"/>
          <w:spacing w:val="-13"/>
        </w:rPr>
        <w:t xml:space="preserve"> </w:t>
      </w:r>
      <w:proofErr w:type="spellStart"/>
      <w:r>
        <w:rPr>
          <w:color w:val="000009"/>
        </w:rPr>
        <w:t>сформированности</w:t>
      </w:r>
      <w:proofErr w:type="spellEnd"/>
      <w:r>
        <w:rPr>
          <w:color w:val="000009"/>
          <w:spacing w:val="-12"/>
        </w:rPr>
        <w:t xml:space="preserve"> </w:t>
      </w:r>
      <w:r>
        <w:rPr>
          <w:color w:val="000009"/>
        </w:rPr>
        <w:t>базовых</w:t>
      </w:r>
      <w:r>
        <w:rPr>
          <w:color w:val="000009"/>
          <w:spacing w:val="-11"/>
        </w:rPr>
        <w:t xml:space="preserve"> </w:t>
      </w:r>
      <w:r>
        <w:rPr>
          <w:color w:val="000009"/>
        </w:rPr>
        <w:t>учебных</w:t>
      </w:r>
      <w:r>
        <w:rPr>
          <w:color w:val="000009"/>
          <w:spacing w:val="-11"/>
        </w:rPr>
        <w:t xml:space="preserve"> </w:t>
      </w:r>
      <w:r>
        <w:rPr>
          <w:color w:val="000009"/>
          <w:spacing w:val="-2"/>
        </w:rPr>
        <w:t>действий</w:t>
      </w:r>
    </w:p>
    <w:p w:rsidR="00ED2570" w:rsidRDefault="00ED2570">
      <w:pPr>
        <w:pStyle w:val="a3"/>
        <w:spacing w:before="81"/>
        <w:ind w:left="0"/>
        <w:jc w:val="left"/>
        <w:rPr>
          <w:b/>
        </w:rPr>
      </w:pPr>
    </w:p>
    <w:p w:rsidR="00ED2570" w:rsidRDefault="00125FB7">
      <w:pPr>
        <w:pStyle w:val="a3"/>
        <w:spacing w:line="276" w:lineRule="auto"/>
        <w:ind w:right="140" w:firstLine="708"/>
      </w:pPr>
      <w:r>
        <w:t>Умение использовать все группы действий в различных образовательных</w:t>
      </w:r>
      <w:r>
        <w:rPr>
          <w:spacing w:val="40"/>
        </w:rPr>
        <w:t xml:space="preserve"> </w:t>
      </w:r>
      <w:r>
        <w:t xml:space="preserve">ситуациях является показателем их </w:t>
      </w:r>
      <w:proofErr w:type="spellStart"/>
      <w:r>
        <w:t>сформированности</w:t>
      </w:r>
      <w:proofErr w:type="spellEnd"/>
      <w:r>
        <w:t>. В процессе обучения предполагается осуществление мониторинга всех групп БУД, который будет отражать индивидуальные достижения обучающихся с РАС с легкой умственной отсталостью (интеллектуальными нарушениями) и позволит делать выводы об эффективности проводимой в этом направлении работы.</w:t>
      </w:r>
    </w:p>
    <w:p w:rsidR="00ED2570" w:rsidRDefault="00125FB7">
      <w:pPr>
        <w:pStyle w:val="a3"/>
        <w:spacing w:line="276" w:lineRule="auto"/>
        <w:ind w:right="143" w:firstLine="709"/>
      </w:pPr>
      <w:r>
        <w:rPr>
          <w:color w:val="000009"/>
        </w:rPr>
        <w:t xml:space="preserve">Мониторинг (оценка) </w:t>
      </w:r>
      <w:proofErr w:type="spellStart"/>
      <w:r>
        <w:rPr>
          <w:color w:val="000009"/>
        </w:rPr>
        <w:t>сформированности</w:t>
      </w:r>
      <w:proofErr w:type="spellEnd"/>
      <w:r>
        <w:rPr>
          <w:color w:val="000009"/>
        </w:rPr>
        <w:t xml:space="preserve"> БУД необходим для определения тех учебных действий, которые недостаточно </w:t>
      </w:r>
      <w:r>
        <w:t>сформированы у конкретного обучающегося. Задачи по формированию этих учебных действий включаются специалистами ФРЦ в ИПКР данного обучающегося.</w:t>
      </w:r>
    </w:p>
    <w:p w:rsidR="00ED2570" w:rsidRDefault="00125FB7">
      <w:pPr>
        <w:pStyle w:val="a3"/>
        <w:spacing w:line="276" w:lineRule="auto"/>
        <w:ind w:right="138" w:firstLine="709"/>
      </w:pPr>
      <w:r>
        <w:t xml:space="preserve">Для оценки </w:t>
      </w:r>
      <w:proofErr w:type="spellStart"/>
      <w:r>
        <w:t>сформированности</w:t>
      </w:r>
      <w:proofErr w:type="spellEnd"/>
      <w:r>
        <w:t xml:space="preserve"> БУД используется </w:t>
      </w:r>
      <w:r>
        <w:rPr>
          <w:i/>
          <w:color w:val="000009"/>
        </w:rPr>
        <w:t>«Таблица динамического наблюдения за обучающимися по формированию БУД»</w:t>
      </w:r>
      <w:r>
        <w:t xml:space="preserve">, которая не только может определить актуальный уровень </w:t>
      </w:r>
      <w:proofErr w:type="spellStart"/>
      <w:r>
        <w:t>сформированности</w:t>
      </w:r>
      <w:proofErr w:type="spellEnd"/>
      <w:r>
        <w:t xml:space="preserve"> того или иного учебного действия, но и показывает динамику в его формировании на протяжении учебного года. Балльная система оценки, используемая в таблице, позволяет объективно оценить стартовые, промежуточные</w:t>
      </w:r>
      <w:r>
        <w:rPr>
          <w:spacing w:val="-4"/>
        </w:rPr>
        <w:t xml:space="preserve"> </w:t>
      </w:r>
      <w:r>
        <w:t>и</w:t>
      </w:r>
      <w:r>
        <w:rPr>
          <w:spacing w:val="-5"/>
        </w:rPr>
        <w:t xml:space="preserve"> </w:t>
      </w:r>
      <w:r>
        <w:t>итоговые</w:t>
      </w:r>
      <w:r>
        <w:rPr>
          <w:spacing w:val="-4"/>
        </w:rPr>
        <w:t xml:space="preserve"> </w:t>
      </w:r>
      <w:r>
        <w:t>достижения</w:t>
      </w:r>
      <w:r>
        <w:rPr>
          <w:spacing w:val="-4"/>
        </w:rPr>
        <w:t xml:space="preserve"> </w:t>
      </w:r>
      <w:r>
        <w:t>каждого</w:t>
      </w:r>
      <w:r>
        <w:rPr>
          <w:spacing w:val="-5"/>
        </w:rPr>
        <w:t xml:space="preserve"> </w:t>
      </w:r>
      <w:r>
        <w:t>обучающегося</w:t>
      </w:r>
      <w:r>
        <w:rPr>
          <w:spacing w:val="-4"/>
        </w:rPr>
        <w:t xml:space="preserve"> </w:t>
      </w:r>
      <w:r>
        <w:t>в</w:t>
      </w:r>
      <w:r>
        <w:rPr>
          <w:spacing w:val="-5"/>
        </w:rPr>
        <w:t xml:space="preserve"> </w:t>
      </w:r>
      <w:r>
        <w:t>овладении</w:t>
      </w:r>
      <w:r>
        <w:rPr>
          <w:spacing w:val="-5"/>
        </w:rPr>
        <w:t xml:space="preserve"> </w:t>
      </w:r>
      <w:r>
        <w:t xml:space="preserve">конкретными учебными действиями, получить общую картину </w:t>
      </w:r>
      <w:proofErr w:type="spellStart"/>
      <w:r>
        <w:t>сформированности</w:t>
      </w:r>
      <w:proofErr w:type="spellEnd"/>
      <w:r>
        <w:t xml:space="preserve">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D2570" w:rsidRDefault="00125FB7">
      <w:pPr>
        <w:pStyle w:val="a3"/>
        <w:spacing w:line="276" w:lineRule="auto"/>
        <w:ind w:right="144" w:firstLine="709"/>
      </w:pPr>
      <w:r>
        <w:t>Уровень</w:t>
      </w:r>
      <w:r>
        <w:rPr>
          <w:spacing w:val="-11"/>
        </w:rPr>
        <w:t xml:space="preserve"> </w:t>
      </w:r>
      <w:proofErr w:type="spellStart"/>
      <w:r>
        <w:t>сформированности</w:t>
      </w:r>
      <w:proofErr w:type="spellEnd"/>
      <w:r>
        <w:rPr>
          <w:spacing w:val="-11"/>
        </w:rPr>
        <w:t xml:space="preserve"> </w:t>
      </w:r>
      <w:r>
        <w:t>БУД</w:t>
      </w:r>
      <w:r>
        <w:rPr>
          <w:spacing w:val="-11"/>
        </w:rPr>
        <w:t xml:space="preserve"> </w:t>
      </w:r>
      <w:r>
        <w:t>обучающихся</w:t>
      </w:r>
      <w:r>
        <w:rPr>
          <w:spacing w:val="-10"/>
        </w:rPr>
        <w:t xml:space="preserve"> </w:t>
      </w:r>
      <w:r>
        <w:t>с</w:t>
      </w:r>
      <w:r>
        <w:rPr>
          <w:spacing w:val="-10"/>
        </w:rPr>
        <w:t xml:space="preserve"> </w:t>
      </w:r>
      <w:r>
        <w:t>РАС</w:t>
      </w:r>
      <w:r>
        <w:rPr>
          <w:spacing w:val="-11"/>
        </w:rPr>
        <w:t xml:space="preserve"> </w:t>
      </w:r>
      <w:r>
        <w:t>(вариант</w:t>
      </w:r>
      <w:r>
        <w:rPr>
          <w:spacing w:val="-11"/>
        </w:rPr>
        <w:t xml:space="preserve"> </w:t>
      </w:r>
      <w:r>
        <w:t>8.3)</w:t>
      </w:r>
      <w:r>
        <w:rPr>
          <w:spacing w:val="-10"/>
        </w:rPr>
        <w:t xml:space="preserve"> </w:t>
      </w:r>
      <w:r>
        <w:t>определяется</w:t>
      </w:r>
      <w:r>
        <w:rPr>
          <w:spacing w:val="-10"/>
        </w:rPr>
        <w:t xml:space="preserve"> </w:t>
      </w:r>
      <w:r>
        <w:t>на момент завершения начального обучения.</w:t>
      </w: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169"/>
        <w:ind w:left="0"/>
        <w:jc w:val="left"/>
      </w:pPr>
    </w:p>
    <w:p w:rsidR="00ED2570" w:rsidRDefault="00125FB7">
      <w:pPr>
        <w:pStyle w:val="1"/>
        <w:spacing w:line="276" w:lineRule="auto"/>
        <w:ind w:left="1635" w:hanging="507"/>
      </w:pPr>
      <w:r>
        <w:t>Преемственность</w:t>
      </w:r>
      <w:r>
        <w:rPr>
          <w:spacing w:val="-9"/>
        </w:rPr>
        <w:t xml:space="preserve"> </w:t>
      </w:r>
      <w:r>
        <w:t>программы</w:t>
      </w:r>
      <w:r>
        <w:rPr>
          <w:spacing w:val="-8"/>
        </w:rPr>
        <w:t xml:space="preserve"> </w:t>
      </w:r>
      <w:r>
        <w:t>формирования</w:t>
      </w:r>
      <w:r>
        <w:rPr>
          <w:spacing w:val="-9"/>
        </w:rPr>
        <w:t xml:space="preserve"> </w:t>
      </w:r>
      <w:r>
        <w:t>базовых</w:t>
      </w:r>
      <w:r>
        <w:rPr>
          <w:spacing w:val="-9"/>
        </w:rPr>
        <w:t xml:space="preserve"> </w:t>
      </w:r>
      <w:r>
        <w:t>учебных</w:t>
      </w:r>
      <w:r>
        <w:rPr>
          <w:spacing w:val="-9"/>
        </w:rPr>
        <w:t xml:space="preserve"> </w:t>
      </w:r>
      <w:r>
        <w:t>действий</w:t>
      </w:r>
      <w:r>
        <w:rPr>
          <w:spacing w:val="-10"/>
        </w:rPr>
        <w:t xml:space="preserve"> </w:t>
      </w:r>
      <w:r>
        <w:t>при переходе от дошкольного к начальному общему образованию</w:t>
      </w:r>
    </w:p>
    <w:p w:rsidR="00ED2570" w:rsidRDefault="00ED2570">
      <w:pPr>
        <w:pStyle w:val="1"/>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0" w:line="276" w:lineRule="auto"/>
        <w:ind w:right="144" w:firstLine="709"/>
      </w:pPr>
      <w:r>
        <w:lastRenderedPageBreak/>
        <w:t>Необходимость реализации преемственности обучения затрагивает переход из дошкольной группы в начальную школу школьно-дошкольного отделения ФРЦ.</w:t>
      </w:r>
    </w:p>
    <w:p w:rsidR="00ED2570" w:rsidRDefault="00125FB7">
      <w:pPr>
        <w:pStyle w:val="a3"/>
        <w:spacing w:line="276" w:lineRule="auto"/>
        <w:ind w:right="139" w:firstLine="709"/>
      </w:pPr>
      <w:r>
        <w:t>Психолого-педагогические</w:t>
      </w:r>
      <w:r>
        <w:rPr>
          <w:spacing w:val="-15"/>
        </w:rPr>
        <w:t xml:space="preserve"> </w:t>
      </w:r>
      <w:r>
        <w:t>условия,</w:t>
      </w:r>
      <w:r>
        <w:rPr>
          <w:spacing w:val="-15"/>
        </w:rPr>
        <w:t xml:space="preserve"> </w:t>
      </w:r>
      <w:r>
        <w:t>создаваемые</w:t>
      </w:r>
      <w:r>
        <w:rPr>
          <w:spacing w:val="-15"/>
        </w:rPr>
        <w:t xml:space="preserve"> </w:t>
      </w:r>
      <w:r>
        <w:t>в</w:t>
      </w:r>
      <w:r>
        <w:rPr>
          <w:spacing w:val="-15"/>
        </w:rPr>
        <w:t xml:space="preserve"> </w:t>
      </w:r>
      <w:r>
        <w:t>школьно-дошкольном</w:t>
      </w:r>
      <w:r>
        <w:rPr>
          <w:spacing w:val="-15"/>
        </w:rPr>
        <w:t xml:space="preserve"> </w:t>
      </w:r>
      <w:r>
        <w:t>отделении ФРЦ</w:t>
      </w:r>
      <w:r>
        <w:rPr>
          <w:spacing w:val="-10"/>
        </w:rPr>
        <w:t xml:space="preserve"> </w:t>
      </w:r>
      <w:r>
        <w:t>по</w:t>
      </w:r>
      <w:r>
        <w:rPr>
          <w:spacing w:val="-9"/>
        </w:rPr>
        <w:t xml:space="preserve"> </w:t>
      </w:r>
      <w:r>
        <w:t>организации</w:t>
      </w:r>
      <w:r>
        <w:rPr>
          <w:spacing w:val="-10"/>
        </w:rPr>
        <w:t xml:space="preserve"> </w:t>
      </w:r>
      <w:r>
        <w:t>усвоения</w:t>
      </w:r>
      <w:r>
        <w:rPr>
          <w:spacing w:val="-9"/>
        </w:rPr>
        <w:t xml:space="preserve"> </w:t>
      </w:r>
      <w:r>
        <w:t>системы</w:t>
      </w:r>
      <w:r>
        <w:rPr>
          <w:spacing w:val="-10"/>
        </w:rPr>
        <w:t xml:space="preserve"> </w:t>
      </w:r>
      <w:r>
        <w:t>БУД</w:t>
      </w:r>
      <w:r>
        <w:rPr>
          <w:spacing w:val="-10"/>
        </w:rPr>
        <w:t xml:space="preserve"> </w:t>
      </w:r>
      <w:r>
        <w:t>на</w:t>
      </w:r>
      <w:r>
        <w:rPr>
          <w:spacing w:val="-9"/>
        </w:rPr>
        <w:t xml:space="preserve"> </w:t>
      </w:r>
      <w:r>
        <w:t>ступени</w:t>
      </w:r>
      <w:r>
        <w:rPr>
          <w:spacing w:val="-10"/>
        </w:rPr>
        <w:t xml:space="preserve"> </w:t>
      </w:r>
      <w:r>
        <w:t>дошкольного</w:t>
      </w:r>
      <w:r>
        <w:rPr>
          <w:spacing w:val="-10"/>
        </w:rPr>
        <w:t xml:space="preserve"> </w:t>
      </w:r>
      <w:r>
        <w:t>и</w:t>
      </w:r>
      <w:r>
        <w:rPr>
          <w:spacing w:val="-10"/>
        </w:rPr>
        <w:t xml:space="preserve"> </w:t>
      </w:r>
      <w:r>
        <w:t>начального</w:t>
      </w:r>
      <w:r>
        <w:rPr>
          <w:spacing w:val="-10"/>
        </w:rPr>
        <w:t xml:space="preserve"> </w:t>
      </w:r>
      <w:r>
        <w:t xml:space="preserve">общего </w:t>
      </w:r>
      <w:r>
        <w:rPr>
          <w:spacing w:val="-2"/>
        </w:rPr>
        <w:t>образования:</w:t>
      </w:r>
    </w:p>
    <w:p w:rsidR="00ED2570" w:rsidRDefault="00125FB7">
      <w:pPr>
        <w:pStyle w:val="a4"/>
        <w:numPr>
          <w:ilvl w:val="0"/>
          <w:numId w:val="66"/>
        </w:numPr>
        <w:tabs>
          <w:tab w:val="left" w:pos="992"/>
          <w:tab w:val="left" w:pos="994"/>
        </w:tabs>
        <w:spacing w:before="1" w:line="276" w:lineRule="auto"/>
        <w:ind w:right="141"/>
        <w:rPr>
          <w:sz w:val="24"/>
        </w:rPr>
      </w:pPr>
      <w:r>
        <w:rPr>
          <w:sz w:val="24"/>
        </w:rPr>
        <w:t>руководство деятельностью обучающихся с РАС с легкой умственной отсталостью (интеллектуальными нарушениями) младшего школьного возраста осуществляется с применением методов дошкольного воспитания (особенно в первых дополнительных классах);</w:t>
      </w:r>
    </w:p>
    <w:p w:rsidR="00ED2570" w:rsidRDefault="00125FB7">
      <w:pPr>
        <w:pStyle w:val="a4"/>
        <w:numPr>
          <w:ilvl w:val="0"/>
          <w:numId w:val="66"/>
        </w:numPr>
        <w:tabs>
          <w:tab w:val="left" w:pos="992"/>
          <w:tab w:val="left" w:pos="994"/>
        </w:tabs>
        <w:spacing w:line="276" w:lineRule="auto"/>
        <w:ind w:right="141"/>
        <w:rPr>
          <w:sz w:val="24"/>
        </w:rPr>
      </w:pPr>
      <w:r>
        <w:rPr>
          <w:sz w:val="24"/>
        </w:rPr>
        <w:t>преемственность соблюдается не только в методах работы, но и в стилях педагогического общения. Кроме того, преемственность прослеживается в соблюдении</w:t>
      </w:r>
      <w:r>
        <w:rPr>
          <w:spacing w:val="-10"/>
          <w:sz w:val="24"/>
        </w:rPr>
        <w:t xml:space="preserve"> </w:t>
      </w:r>
      <w:r>
        <w:rPr>
          <w:sz w:val="24"/>
        </w:rPr>
        <w:t>четкой</w:t>
      </w:r>
      <w:r>
        <w:rPr>
          <w:spacing w:val="-10"/>
          <w:sz w:val="24"/>
        </w:rPr>
        <w:t xml:space="preserve"> </w:t>
      </w:r>
      <w:r>
        <w:rPr>
          <w:sz w:val="24"/>
        </w:rPr>
        <w:t>структуры</w:t>
      </w:r>
      <w:r>
        <w:rPr>
          <w:spacing w:val="-10"/>
          <w:sz w:val="24"/>
        </w:rPr>
        <w:t xml:space="preserve"> </w:t>
      </w:r>
      <w:r>
        <w:rPr>
          <w:sz w:val="24"/>
        </w:rPr>
        <w:t>занятия.</w:t>
      </w:r>
      <w:r>
        <w:rPr>
          <w:spacing w:val="-10"/>
          <w:sz w:val="24"/>
        </w:rPr>
        <w:t xml:space="preserve"> </w:t>
      </w:r>
      <w:r>
        <w:rPr>
          <w:sz w:val="24"/>
        </w:rPr>
        <w:t>Начиная</w:t>
      </w:r>
      <w:r>
        <w:rPr>
          <w:spacing w:val="-9"/>
          <w:sz w:val="24"/>
        </w:rPr>
        <w:t xml:space="preserve"> </w:t>
      </w:r>
      <w:r>
        <w:rPr>
          <w:sz w:val="24"/>
        </w:rPr>
        <w:t>с</w:t>
      </w:r>
      <w:r>
        <w:rPr>
          <w:spacing w:val="-10"/>
          <w:sz w:val="24"/>
        </w:rPr>
        <w:t xml:space="preserve"> </w:t>
      </w:r>
      <w:r>
        <w:rPr>
          <w:sz w:val="24"/>
        </w:rPr>
        <w:t>обучения</w:t>
      </w:r>
      <w:r>
        <w:rPr>
          <w:spacing w:val="-10"/>
          <w:sz w:val="24"/>
        </w:rPr>
        <w:t xml:space="preserve"> </w:t>
      </w:r>
      <w:r>
        <w:rPr>
          <w:sz w:val="24"/>
        </w:rPr>
        <w:t>в</w:t>
      </w:r>
      <w:r>
        <w:rPr>
          <w:spacing w:val="-10"/>
          <w:sz w:val="24"/>
        </w:rPr>
        <w:t xml:space="preserve"> </w:t>
      </w:r>
      <w:r>
        <w:rPr>
          <w:sz w:val="24"/>
        </w:rPr>
        <w:t>дошкольном</w:t>
      </w:r>
      <w:r>
        <w:rPr>
          <w:spacing w:val="-10"/>
          <w:sz w:val="24"/>
        </w:rPr>
        <w:t xml:space="preserve"> </w:t>
      </w:r>
      <w:r>
        <w:rPr>
          <w:sz w:val="24"/>
        </w:rPr>
        <w:t>возрасте, детей приучают к визуальному расписанию, к системе поощрений, к работе по таймеру и т. д.;</w:t>
      </w:r>
    </w:p>
    <w:p w:rsidR="00ED2570" w:rsidRDefault="00125FB7">
      <w:pPr>
        <w:pStyle w:val="a4"/>
        <w:numPr>
          <w:ilvl w:val="0"/>
          <w:numId w:val="66"/>
        </w:numPr>
        <w:tabs>
          <w:tab w:val="left" w:pos="992"/>
          <w:tab w:val="left" w:pos="994"/>
        </w:tabs>
        <w:spacing w:line="276" w:lineRule="auto"/>
        <w:ind w:right="140"/>
        <w:rPr>
          <w:sz w:val="24"/>
        </w:rPr>
      </w:pPr>
      <w:r>
        <w:rPr>
          <w:sz w:val="24"/>
        </w:rPr>
        <w:t>для</w:t>
      </w:r>
      <w:r>
        <w:rPr>
          <w:spacing w:val="-10"/>
          <w:sz w:val="24"/>
        </w:rPr>
        <w:t xml:space="preserve"> </w:t>
      </w:r>
      <w:r>
        <w:rPr>
          <w:sz w:val="24"/>
        </w:rPr>
        <w:t>достижения</w:t>
      </w:r>
      <w:r>
        <w:rPr>
          <w:spacing w:val="-10"/>
          <w:sz w:val="24"/>
        </w:rPr>
        <w:t xml:space="preserve"> </w:t>
      </w:r>
      <w:r>
        <w:rPr>
          <w:sz w:val="24"/>
        </w:rPr>
        <w:t>эффективности</w:t>
      </w:r>
      <w:r>
        <w:rPr>
          <w:spacing w:val="-10"/>
          <w:sz w:val="24"/>
        </w:rPr>
        <w:t xml:space="preserve"> </w:t>
      </w:r>
      <w:r>
        <w:rPr>
          <w:sz w:val="24"/>
        </w:rPr>
        <w:t>в</w:t>
      </w:r>
      <w:r>
        <w:rPr>
          <w:spacing w:val="-10"/>
          <w:sz w:val="24"/>
        </w:rPr>
        <w:t xml:space="preserve"> </w:t>
      </w:r>
      <w:r>
        <w:rPr>
          <w:sz w:val="24"/>
        </w:rPr>
        <w:t>обучении</w:t>
      </w:r>
      <w:r>
        <w:rPr>
          <w:spacing w:val="-10"/>
          <w:sz w:val="24"/>
        </w:rPr>
        <w:t xml:space="preserve"> </w:t>
      </w:r>
      <w:r>
        <w:rPr>
          <w:sz w:val="24"/>
        </w:rPr>
        <w:t>дошкольников</w:t>
      </w:r>
      <w:r>
        <w:rPr>
          <w:spacing w:val="-11"/>
          <w:sz w:val="24"/>
        </w:rPr>
        <w:t xml:space="preserve"> </w:t>
      </w:r>
      <w:r>
        <w:rPr>
          <w:sz w:val="24"/>
        </w:rPr>
        <w:t>и</w:t>
      </w:r>
      <w:r>
        <w:rPr>
          <w:spacing w:val="-10"/>
          <w:sz w:val="24"/>
        </w:rPr>
        <w:t xml:space="preserve"> </w:t>
      </w:r>
      <w:r>
        <w:rPr>
          <w:sz w:val="24"/>
        </w:rPr>
        <w:t>младших</w:t>
      </w:r>
      <w:r>
        <w:rPr>
          <w:spacing w:val="-10"/>
          <w:sz w:val="24"/>
        </w:rPr>
        <w:t xml:space="preserve"> </w:t>
      </w:r>
      <w:r>
        <w:rPr>
          <w:sz w:val="24"/>
        </w:rPr>
        <w:t>школьников</w:t>
      </w:r>
      <w:r>
        <w:rPr>
          <w:spacing w:val="-11"/>
          <w:sz w:val="24"/>
        </w:rPr>
        <w:t xml:space="preserve"> </w:t>
      </w:r>
      <w:r>
        <w:rPr>
          <w:sz w:val="24"/>
        </w:rPr>
        <w:t>с РАС с легкой умственной отсталостью (интеллектуальными нарушениями) необходимо формирование положительного эмоционального отношения к занятиям, мотивации. С этой целью используется поощрение обучающихся за активность, за любые, даже минимальные, усилия, направленные на выполнение задания. При этом поощрение должно быть не только материальным (жетон, смайлик, еда), но и социальным (эмоционально окрашенная похвала);</w:t>
      </w:r>
    </w:p>
    <w:p w:rsidR="00ED2570" w:rsidRDefault="00125FB7">
      <w:pPr>
        <w:pStyle w:val="a4"/>
        <w:numPr>
          <w:ilvl w:val="0"/>
          <w:numId w:val="66"/>
        </w:numPr>
        <w:tabs>
          <w:tab w:val="left" w:pos="992"/>
          <w:tab w:val="left" w:pos="994"/>
        </w:tabs>
        <w:spacing w:line="273" w:lineRule="auto"/>
        <w:ind w:right="144"/>
        <w:rPr>
          <w:sz w:val="24"/>
        </w:rPr>
      </w:pPr>
      <w:r>
        <w:rPr>
          <w:sz w:val="24"/>
        </w:rPr>
        <w:t>осуществляется обучение оценке собственной деятельности, соотнесению того, что сделано, с образцом;</w:t>
      </w:r>
    </w:p>
    <w:p w:rsidR="00ED2570" w:rsidRDefault="00125FB7">
      <w:pPr>
        <w:pStyle w:val="a4"/>
        <w:numPr>
          <w:ilvl w:val="0"/>
          <w:numId w:val="66"/>
        </w:numPr>
        <w:tabs>
          <w:tab w:val="left" w:pos="992"/>
          <w:tab w:val="left" w:pos="994"/>
        </w:tabs>
        <w:spacing w:line="273" w:lineRule="auto"/>
        <w:ind w:right="143"/>
        <w:rPr>
          <w:sz w:val="24"/>
        </w:rPr>
      </w:pPr>
      <w:r>
        <w:rPr>
          <w:sz w:val="24"/>
        </w:rPr>
        <w:t>осуществляется обучение выполнению таких учебных действий как: понимание инструкций, планирование деятельности, умение выполнять задание до конца, умение задать вопрос, сделать простой практический вывод;</w:t>
      </w:r>
    </w:p>
    <w:p w:rsidR="00ED2570" w:rsidRDefault="00125FB7">
      <w:pPr>
        <w:pStyle w:val="a4"/>
        <w:numPr>
          <w:ilvl w:val="0"/>
          <w:numId w:val="66"/>
        </w:numPr>
        <w:tabs>
          <w:tab w:val="left" w:pos="992"/>
          <w:tab w:val="left" w:pos="994"/>
        </w:tabs>
        <w:spacing w:line="273" w:lineRule="auto"/>
        <w:ind w:right="140"/>
        <w:rPr>
          <w:sz w:val="24"/>
        </w:rPr>
      </w:pPr>
      <w:r>
        <w:rPr>
          <w:sz w:val="24"/>
        </w:rPr>
        <w:t>педагогические работники используют задания, способствующие развитию познавательных функций: внимания, памяти, мышления;</w:t>
      </w:r>
    </w:p>
    <w:p w:rsidR="00ED2570" w:rsidRDefault="00125FB7">
      <w:pPr>
        <w:pStyle w:val="a4"/>
        <w:numPr>
          <w:ilvl w:val="0"/>
          <w:numId w:val="66"/>
        </w:numPr>
        <w:tabs>
          <w:tab w:val="left" w:pos="992"/>
          <w:tab w:val="left" w:pos="994"/>
        </w:tabs>
        <w:spacing w:line="276" w:lineRule="auto"/>
        <w:ind w:right="141"/>
        <w:rPr>
          <w:sz w:val="24"/>
        </w:rPr>
      </w:pPr>
      <w:r>
        <w:rPr>
          <w:sz w:val="24"/>
        </w:rPr>
        <w:t>педагогические работники разрабатывают специальное содержание занятий, способствующее формированию БУД, с учетом функциональных возможностей и возрастных особенностей обучающихся с РАС с легкой умственной отсталостью (интеллектуальными нарушениями);</w:t>
      </w:r>
    </w:p>
    <w:p w:rsidR="00ED2570" w:rsidRDefault="00125FB7">
      <w:pPr>
        <w:pStyle w:val="a4"/>
        <w:numPr>
          <w:ilvl w:val="0"/>
          <w:numId w:val="66"/>
        </w:numPr>
        <w:tabs>
          <w:tab w:val="left" w:pos="992"/>
          <w:tab w:val="left" w:pos="994"/>
        </w:tabs>
        <w:spacing w:line="276" w:lineRule="auto"/>
        <w:ind w:right="142"/>
        <w:rPr>
          <w:sz w:val="24"/>
        </w:rPr>
      </w:pPr>
      <w:r>
        <w:rPr>
          <w:sz w:val="24"/>
        </w:rPr>
        <w:t>педагогами продумывается эффективное соотношение различных видов деятельности: по воспроизведению готового образца, исследовательской, творческой</w:t>
      </w:r>
      <w:r>
        <w:rPr>
          <w:spacing w:val="-2"/>
          <w:sz w:val="24"/>
        </w:rPr>
        <w:t xml:space="preserve"> </w:t>
      </w:r>
      <w:r>
        <w:rPr>
          <w:sz w:val="24"/>
        </w:rPr>
        <w:t>деятельности,</w:t>
      </w:r>
      <w:r>
        <w:rPr>
          <w:spacing w:val="-2"/>
          <w:sz w:val="24"/>
        </w:rPr>
        <w:t xml:space="preserve"> </w:t>
      </w:r>
      <w:r>
        <w:rPr>
          <w:sz w:val="24"/>
        </w:rPr>
        <w:t>совместной</w:t>
      </w:r>
      <w:r>
        <w:rPr>
          <w:spacing w:val="-2"/>
          <w:sz w:val="24"/>
        </w:rPr>
        <w:t xml:space="preserve"> </w:t>
      </w:r>
      <w:r>
        <w:rPr>
          <w:sz w:val="24"/>
        </w:rPr>
        <w:t>и</w:t>
      </w:r>
      <w:r>
        <w:rPr>
          <w:spacing w:val="-2"/>
          <w:sz w:val="24"/>
        </w:rPr>
        <w:t xml:space="preserve"> </w:t>
      </w:r>
      <w:r>
        <w:rPr>
          <w:sz w:val="24"/>
        </w:rPr>
        <w:t>самостоятельной</w:t>
      </w:r>
      <w:r>
        <w:rPr>
          <w:spacing w:val="-2"/>
          <w:sz w:val="24"/>
        </w:rPr>
        <w:t xml:space="preserve"> </w:t>
      </w:r>
      <w:r>
        <w:rPr>
          <w:sz w:val="24"/>
        </w:rPr>
        <w:t>деятельности,</w:t>
      </w:r>
      <w:r>
        <w:rPr>
          <w:spacing w:val="-2"/>
          <w:sz w:val="24"/>
        </w:rPr>
        <w:t xml:space="preserve"> </w:t>
      </w:r>
      <w:r>
        <w:rPr>
          <w:sz w:val="24"/>
        </w:rPr>
        <w:t>подвижных и статических форм активности;</w:t>
      </w:r>
    </w:p>
    <w:p w:rsidR="00ED2570" w:rsidRDefault="00125FB7">
      <w:pPr>
        <w:pStyle w:val="a4"/>
        <w:numPr>
          <w:ilvl w:val="0"/>
          <w:numId w:val="66"/>
        </w:numPr>
        <w:tabs>
          <w:tab w:val="left" w:pos="992"/>
          <w:tab w:val="left" w:pos="994"/>
        </w:tabs>
        <w:spacing w:line="276" w:lineRule="auto"/>
        <w:ind w:right="139"/>
        <w:rPr>
          <w:sz w:val="24"/>
        </w:rPr>
      </w:pPr>
      <w:r>
        <w:rPr>
          <w:sz w:val="24"/>
        </w:rPr>
        <w:t>при формировании у дошкольников психологической готовности к школе необходимо учитывать индивидуально-психологические особенности и возможности детей с РАС с легкой умственной отсталостью (интеллектуальными нарушениями), которые проявляются в уровне обучаемости, в темпе усвоения знаний, отношении к интеллектуальной деятельности, в особенностях эмоций и произвольной регуляции собственного поведения. Также нужно учитывать уровень речевого развития и навыков коммуникации.</w:t>
      </w:r>
    </w:p>
    <w:p w:rsidR="00ED2570" w:rsidRDefault="00ED2570">
      <w:pPr>
        <w:pStyle w:val="a4"/>
        <w:spacing w:line="276" w:lineRule="auto"/>
        <w:rPr>
          <w:sz w:val="24"/>
        </w:rPr>
        <w:sectPr w:rsidR="00ED2570">
          <w:pgSz w:w="11910" w:h="16840"/>
          <w:pgMar w:top="1360" w:right="708" w:bottom="1160" w:left="1417" w:header="0" w:footer="939" w:gutter="0"/>
          <w:cols w:space="720"/>
        </w:sectPr>
      </w:pPr>
    </w:p>
    <w:p w:rsidR="00ED2570" w:rsidRDefault="00125FB7">
      <w:pPr>
        <w:pStyle w:val="1"/>
        <w:numPr>
          <w:ilvl w:val="2"/>
          <w:numId w:val="118"/>
        </w:numPr>
        <w:tabs>
          <w:tab w:val="left" w:pos="3316"/>
        </w:tabs>
        <w:spacing w:before="76"/>
        <w:ind w:left="3316" w:hanging="612"/>
        <w:jc w:val="left"/>
        <w:rPr>
          <w:color w:val="000009"/>
        </w:rPr>
      </w:pPr>
      <w:bookmarkStart w:id="32" w:name="_TOC_250016"/>
      <w:r>
        <w:rPr>
          <w:color w:val="000009"/>
        </w:rPr>
        <w:lastRenderedPageBreak/>
        <w:t>Программа</w:t>
      </w:r>
      <w:r>
        <w:rPr>
          <w:color w:val="000009"/>
          <w:spacing w:val="2"/>
        </w:rPr>
        <w:t xml:space="preserve"> </w:t>
      </w:r>
      <w:r>
        <w:rPr>
          <w:color w:val="000009"/>
        </w:rPr>
        <w:t>коррекционной</w:t>
      </w:r>
      <w:r>
        <w:rPr>
          <w:color w:val="000009"/>
          <w:spacing w:val="5"/>
        </w:rPr>
        <w:t xml:space="preserve"> </w:t>
      </w:r>
      <w:bookmarkEnd w:id="32"/>
      <w:r>
        <w:rPr>
          <w:color w:val="000009"/>
          <w:spacing w:val="-2"/>
        </w:rPr>
        <w:t>работы</w:t>
      </w:r>
    </w:p>
    <w:p w:rsidR="00ED2570" w:rsidRDefault="00ED2570">
      <w:pPr>
        <w:pStyle w:val="a3"/>
        <w:spacing w:before="80"/>
        <w:ind w:left="0"/>
        <w:jc w:val="left"/>
        <w:rPr>
          <w:b/>
        </w:rPr>
      </w:pPr>
    </w:p>
    <w:p w:rsidR="00ED2570" w:rsidRDefault="00125FB7">
      <w:pPr>
        <w:pStyle w:val="a3"/>
        <w:spacing w:line="276" w:lineRule="auto"/>
        <w:ind w:right="143" w:firstLine="708"/>
      </w:pPr>
      <w:r>
        <w:rPr>
          <w:color w:val="000009"/>
        </w:rPr>
        <w:t>Коррекционно-развивающая область является обязательной частью внеурочной деятельности, поддерживающей процесс освоения содержания АООП НОО для обучающихся с РАС (вариант 8.3).</w:t>
      </w:r>
    </w:p>
    <w:p w:rsidR="00ED2570" w:rsidRDefault="00125FB7">
      <w:pPr>
        <w:pStyle w:val="a3"/>
        <w:spacing w:line="276" w:lineRule="auto"/>
        <w:ind w:right="138" w:firstLine="708"/>
      </w:pPr>
      <w:r>
        <w:t>Программа коррекционной работы состоит из трех разделов: целевого, содержательного и организационного.</w:t>
      </w:r>
    </w:p>
    <w:p w:rsidR="00ED2570" w:rsidRDefault="00125FB7">
      <w:pPr>
        <w:spacing w:line="276" w:lineRule="auto"/>
        <w:ind w:left="285" w:right="139" w:firstLine="708"/>
        <w:jc w:val="both"/>
        <w:rPr>
          <w:sz w:val="24"/>
        </w:rPr>
      </w:pPr>
      <w:r>
        <w:rPr>
          <w:b/>
          <w:sz w:val="24"/>
        </w:rPr>
        <w:t xml:space="preserve">Целевой раздел </w:t>
      </w:r>
      <w:r>
        <w:rPr>
          <w:sz w:val="24"/>
        </w:rPr>
        <w:t xml:space="preserve">включает </w:t>
      </w:r>
      <w:r>
        <w:rPr>
          <w:i/>
          <w:sz w:val="24"/>
        </w:rPr>
        <w:t>пояснительную записку</w:t>
      </w:r>
      <w:r>
        <w:rPr>
          <w:sz w:val="24"/>
        </w:rPr>
        <w:t xml:space="preserve">, в которой описываются цель, задачи, принципы коррекционной работы; </w:t>
      </w:r>
      <w:r>
        <w:rPr>
          <w:i/>
          <w:sz w:val="24"/>
        </w:rPr>
        <w:t xml:space="preserve">планируемые результаты </w:t>
      </w:r>
      <w:r>
        <w:rPr>
          <w:sz w:val="24"/>
        </w:rPr>
        <w:t xml:space="preserve">освоения обучающимися с РАС с легкой умственной отсталостью (интеллектуальными нарушениями) программы коррекционной работы; </w:t>
      </w:r>
      <w:r>
        <w:rPr>
          <w:i/>
          <w:sz w:val="24"/>
        </w:rPr>
        <w:t xml:space="preserve">систему оценки достижения планируемых результатов </w:t>
      </w:r>
      <w:r>
        <w:rPr>
          <w:sz w:val="24"/>
        </w:rPr>
        <w:t>освоения программы.</w:t>
      </w:r>
    </w:p>
    <w:p w:rsidR="00ED2570" w:rsidRDefault="00125FB7">
      <w:pPr>
        <w:pStyle w:val="a3"/>
        <w:spacing w:before="1" w:line="276" w:lineRule="auto"/>
        <w:ind w:right="139" w:firstLine="708"/>
      </w:pPr>
      <w:r>
        <w:rPr>
          <w:b/>
        </w:rPr>
        <w:t xml:space="preserve">Содержательный раздел </w:t>
      </w:r>
      <w:r>
        <w:t>определяет общее содержание программы коррекционной работы школьно-дошкольного отделения ФРЦ, ее основные направления.</w:t>
      </w:r>
    </w:p>
    <w:p w:rsidR="00ED2570" w:rsidRDefault="00125FB7">
      <w:pPr>
        <w:spacing w:line="276" w:lineRule="auto"/>
        <w:ind w:left="285" w:right="142" w:firstLine="708"/>
        <w:jc w:val="both"/>
        <w:rPr>
          <w:sz w:val="24"/>
        </w:rPr>
      </w:pPr>
      <w:r>
        <w:rPr>
          <w:b/>
          <w:sz w:val="24"/>
        </w:rPr>
        <w:t xml:space="preserve">Организационный раздел </w:t>
      </w:r>
      <w:r>
        <w:rPr>
          <w:sz w:val="24"/>
        </w:rPr>
        <w:t>определяет условия, необходимые для реализации программы коррекционной работы.</w:t>
      </w:r>
    </w:p>
    <w:p w:rsidR="00ED2570" w:rsidRDefault="00ED2570">
      <w:pPr>
        <w:pStyle w:val="a3"/>
        <w:spacing w:before="43"/>
        <w:ind w:left="0"/>
        <w:jc w:val="left"/>
      </w:pPr>
    </w:p>
    <w:p w:rsidR="00ED2570" w:rsidRDefault="00125FB7">
      <w:pPr>
        <w:pStyle w:val="1"/>
        <w:ind w:left="2494"/>
      </w:pPr>
      <w:r>
        <w:rPr>
          <w:color w:val="000009"/>
        </w:rPr>
        <w:t>Целевой</w:t>
      </w:r>
      <w:r>
        <w:rPr>
          <w:color w:val="000009"/>
          <w:spacing w:val="-7"/>
        </w:rPr>
        <w:t xml:space="preserve"> </w:t>
      </w:r>
      <w:r>
        <w:rPr>
          <w:color w:val="000009"/>
        </w:rPr>
        <w:t>раздел</w:t>
      </w:r>
      <w:r>
        <w:rPr>
          <w:color w:val="000009"/>
          <w:spacing w:val="-6"/>
        </w:rPr>
        <w:t xml:space="preserve"> </w:t>
      </w:r>
      <w:r>
        <w:rPr>
          <w:color w:val="000009"/>
        </w:rPr>
        <w:t>программы</w:t>
      </w:r>
      <w:r>
        <w:rPr>
          <w:color w:val="000009"/>
          <w:spacing w:val="-6"/>
        </w:rPr>
        <w:t xml:space="preserve"> </w:t>
      </w:r>
      <w:r>
        <w:rPr>
          <w:color w:val="000009"/>
        </w:rPr>
        <w:t>коррекционной</w:t>
      </w:r>
      <w:r>
        <w:rPr>
          <w:color w:val="000009"/>
          <w:spacing w:val="-6"/>
        </w:rPr>
        <w:t xml:space="preserve"> </w:t>
      </w:r>
      <w:r>
        <w:rPr>
          <w:color w:val="000009"/>
          <w:spacing w:val="-2"/>
        </w:rPr>
        <w:t>работы</w:t>
      </w:r>
    </w:p>
    <w:p w:rsidR="00ED2570" w:rsidRDefault="00ED2570">
      <w:pPr>
        <w:pStyle w:val="a3"/>
        <w:spacing w:before="83"/>
        <w:ind w:left="0"/>
        <w:jc w:val="left"/>
        <w:rPr>
          <w:b/>
        </w:rPr>
      </w:pPr>
    </w:p>
    <w:p w:rsidR="00ED2570" w:rsidRDefault="00125FB7">
      <w:pPr>
        <w:pStyle w:val="2"/>
        <w:ind w:left="4018"/>
      </w:pPr>
      <w:r>
        <w:rPr>
          <w:color w:val="000009"/>
        </w:rPr>
        <w:t>Пояснительная</w:t>
      </w:r>
      <w:r>
        <w:rPr>
          <w:color w:val="000009"/>
          <w:spacing w:val="-4"/>
        </w:rPr>
        <w:t xml:space="preserve"> </w:t>
      </w:r>
      <w:r>
        <w:rPr>
          <w:color w:val="000009"/>
          <w:spacing w:val="-2"/>
        </w:rPr>
        <w:t>записка</w:t>
      </w:r>
    </w:p>
    <w:p w:rsidR="00ED2570" w:rsidRDefault="00125FB7">
      <w:pPr>
        <w:pStyle w:val="a3"/>
        <w:spacing w:before="40" w:line="276" w:lineRule="auto"/>
        <w:ind w:right="139" w:firstLine="709"/>
      </w:pPr>
      <w:r>
        <w:rPr>
          <w:color w:val="000009"/>
        </w:rPr>
        <w:t>Ц</w:t>
      </w:r>
      <w:r>
        <w:rPr>
          <w:b/>
          <w:color w:val="000009"/>
        </w:rPr>
        <w:t xml:space="preserve">елью </w:t>
      </w:r>
      <w:r>
        <w:rPr>
          <w:color w:val="000009"/>
        </w:rPr>
        <w:t xml:space="preserve">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РАС с </w:t>
      </w:r>
      <w:r>
        <w:t>легкой умственной отсталостью (интеллектуальными нарушениями)</w:t>
      </w:r>
      <w:r>
        <w:rPr>
          <w:color w:val="000009"/>
        </w:rPr>
        <w:t xml:space="preserve">, учитывающего их особые образовательные потребности на основе осуществления индивидуального и дифференцированного подхода в образовательном </w:t>
      </w:r>
      <w:r>
        <w:rPr>
          <w:color w:val="000009"/>
          <w:spacing w:val="-2"/>
        </w:rPr>
        <w:t>процессе.</w:t>
      </w:r>
    </w:p>
    <w:p w:rsidR="00ED2570" w:rsidRDefault="00125FB7">
      <w:pPr>
        <w:pStyle w:val="a3"/>
        <w:spacing w:line="275" w:lineRule="exact"/>
        <w:ind w:left="994"/>
      </w:pPr>
      <w:r>
        <w:rPr>
          <w:b/>
        </w:rPr>
        <w:t>Задачи</w:t>
      </w:r>
      <w:r>
        <w:rPr>
          <w:b/>
          <w:spacing w:val="-6"/>
        </w:rPr>
        <w:t xml:space="preserve"> </w:t>
      </w:r>
      <w:r>
        <w:t>программы</w:t>
      </w:r>
      <w:r>
        <w:rPr>
          <w:spacing w:val="-5"/>
        </w:rPr>
        <w:t xml:space="preserve"> </w:t>
      </w:r>
      <w:r>
        <w:t>коррекционной</w:t>
      </w:r>
      <w:r>
        <w:rPr>
          <w:spacing w:val="-6"/>
        </w:rPr>
        <w:t xml:space="preserve"> </w:t>
      </w:r>
      <w:r>
        <w:rPr>
          <w:spacing w:val="-2"/>
        </w:rPr>
        <w:t>работы:</w:t>
      </w:r>
    </w:p>
    <w:p w:rsidR="00ED2570" w:rsidRDefault="00125FB7">
      <w:pPr>
        <w:pStyle w:val="a4"/>
        <w:numPr>
          <w:ilvl w:val="0"/>
          <w:numId w:val="66"/>
        </w:numPr>
        <w:tabs>
          <w:tab w:val="left" w:pos="992"/>
          <w:tab w:val="left" w:pos="994"/>
        </w:tabs>
        <w:spacing w:before="41" w:line="273" w:lineRule="auto"/>
        <w:ind w:right="138" w:hanging="285"/>
        <w:rPr>
          <w:sz w:val="24"/>
        </w:rPr>
      </w:pPr>
      <w:r>
        <w:rPr>
          <w:sz w:val="24"/>
        </w:rPr>
        <w:t>способствовать выявлению особых образовательных потребностей обучающихся с РАС с легкой умственной отсталостью (интеллектуальными нарушениями), обусловленных недостатками в их физическом и (или) психическом развитии;</w:t>
      </w:r>
    </w:p>
    <w:p w:rsidR="00ED2570" w:rsidRDefault="00125FB7">
      <w:pPr>
        <w:pStyle w:val="a4"/>
        <w:numPr>
          <w:ilvl w:val="0"/>
          <w:numId w:val="66"/>
        </w:numPr>
        <w:tabs>
          <w:tab w:val="left" w:pos="992"/>
          <w:tab w:val="left" w:pos="994"/>
        </w:tabs>
        <w:spacing w:before="5" w:line="273" w:lineRule="auto"/>
        <w:ind w:right="144" w:hanging="285"/>
        <w:rPr>
          <w:sz w:val="24"/>
        </w:rPr>
      </w:pPr>
      <w:r>
        <w:rPr>
          <w:sz w:val="24"/>
        </w:rPr>
        <w:t>обеспечивать коррекцию и развитие нарушенных функций, профилактику возникновения вторичных отклонений в развитии;</w:t>
      </w:r>
    </w:p>
    <w:p w:rsidR="00ED2570" w:rsidRDefault="00125FB7">
      <w:pPr>
        <w:pStyle w:val="a4"/>
        <w:numPr>
          <w:ilvl w:val="0"/>
          <w:numId w:val="66"/>
        </w:numPr>
        <w:tabs>
          <w:tab w:val="left" w:pos="992"/>
        </w:tabs>
        <w:spacing w:before="2"/>
        <w:ind w:left="992" w:hanging="283"/>
        <w:rPr>
          <w:sz w:val="24"/>
        </w:rPr>
      </w:pPr>
      <w:r>
        <w:rPr>
          <w:sz w:val="24"/>
        </w:rPr>
        <w:t>обеспечивать</w:t>
      </w:r>
      <w:r>
        <w:rPr>
          <w:spacing w:val="-9"/>
          <w:sz w:val="24"/>
        </w:rPr>
        <w:t xml:space="preserve"> </w:t>
      </w:r>
      <w:r>
        <w:rPr>
          <w:sz w:val="24"/>
        </w:rPr>
        <w:t>оптимизацию</w:t>
      </w:r>
      <w:r>
        <w:rPr>
          <w:spacing w:val="-6"/>
          <w:sz w:val="24"/>
        </w:rPr>
        <w:t xml:space="preserve"> </w:t>
      </w:r>
      <w:r>
        <w:rPr>
          <w:sz w:val="24"/>
        </w:rPr>
        <w:t>социальной</w:t>
      </w:r>
      <w:r>
        <w:rPr>
          <w:spacing w:val="-7"/>
          <w:sz w:val="24"/>
        </w:rPr>
        <w:t xml:space="preserve"> </w:t>
      </w:r>
      <w:r>
        <w:rPr>
          <w:sz w:val="24"/>
        </w:rPr>
        <w:t>адаптации</w:t>
      </w:r>
      <w:r>
        <w:rPr>
          <w:spacing w:val="-6"/>
          <w:sz w:val="24"/>
        </w:rPr>
        <w:t xml:space="preserve"> </w:t>
      </w:r>
      <w:r>
        <w:rPr>
          <w:sz w:val="24"/>
        </w:rPr>
        <w:t>и</w:t>
      </w:r>
      <w:r>
        <w:rPr>
          <w:spacing w:val="-7"/>
          <w:sz w:val="24"/>
        </w:rPr>
        <w:t xml:space="preserve"> </w:t>
      </w:r>
      <w:r>
        <w:rPr>
          <w:sz w:val="24"/>
        </w:rPr>
        <w:t>интеграции</w:t>
      </w:r>
      <w:r>
        <w:rPr>
          <w:spacing w:val="-6"/>
          <w:sz w:val="24"/>
        </w:rPr>
        <w:t xml:space="preserve"> </w:t>
      </w:r>
      <w:r>
        <w:rPr>
          <w:spacing w:val="-2"/>
          <w:sz w:val="24"/>
        </w:rPr>
        <w:t>обучающихся;</w:t>
      </w:r>
    </w:p>
    <w:p w:rsidR="00ED2570" w:rsidRDefault="00125FB7">
      <w:pPr>
        <w:pStyle w:val="a4"/>
        <w:numPr>
          <w:ilvl w:val="0"/>
          <w:numId w:val="66"/>
        </w:numPr>
        <w:tabs>
          <w:tab w:val="left" w:pos="992"/>
          <w:tab w:val="left" w:pos="994"/>
        </w:tabs>
        <w:spacing w:before="41" w:line="276" w:lineRule="auto"/>
        <w:ind w:right="138" w:hanging="285"/>
        <w:rPr>
          <w:sz w:val="24"/>
        </w:rPr>
      </w:pPr>
      <w:r>
        <w:rPr>
          <w:sz w:val="24"/>
        </w:rPr>
        <w:t>способствовать осуществлению индивидуально ориентированной психолого-</w:t>
      </w:r>
      <w:proofErr w:type="spellStart"/>
      <w:r>
        <w:rPr>
          <w:sz w:val="24"/>
        </w:rPr>
        <w:t>педа</w:t>
      </w:r>
      <w:proofErr w:type="spellEnd"/>
      <w:r>
        <w:rPr>
          <w:sz w:val="24"/>
        </w:rPr>
        <w:t xml:space="preserve">- </w:t>
      </w:r>
      <w:proofErr w:type="spellStart"/>
      <w:r>
        <w:rPr>
          <w:sz w:val="24"/>
        </w:rPr>
        <w:t>гогической</w:t>
      </w:r>
      <w:proofErr w:type="spellEnd"/>
      <w:r>
        <w:rPr>
          <w:sz w:val="24"/>
        </w:rPr>
        <w:t xml:space="preserve"> помощи с учетом особенностей психофизического развития и индивидуальных возможностей обучающихся в соответствии с рекомендациями </w:t>
      </w:r>
      <w:r>
        <w:rPr>
          <w:spacing w:val="-4"/>
          <w:sz w:val="24"/>
        </w:rPr>
        <w:t>ПМПК;</w:t>
      </w:r>
    </w:p>
    <w:p w:rsidR="00ED2570" w:rsidRDefault="00125FB7">
      <w:pPr>
        <w:pStyle w:val="a4"/>
        <w:numPr>
          <w:ilvl w:val="0"/>
          <w:numId w:val="66"/>
        </w:numPr>
        <w:tabs>
          <w:tab w:val="left" w:pos="992"/>
          <w:tab w:val="left" w:pos="994"/>
        </w:tabs>
        <w:spacing w:line="276" w:lineRule="auto"/>
        <w:ind w:right="140" w:hanging="285"/>
        <w:rPr>
          <w:sz w:val="24"/>
        </w:rPr>
      </w:pPr>
      <w:r>
        <w:rPr>
          <w:sz w:val="24"/>
        </w:rPr>
        <w:t xml:space="preserve">способствовать организации индивидуальных и групповых занятий с учетом индивидуальных особенностей развития и индивидуальных возможностей обучающихся с РАС с легкой умственной отсталостью (интеллектуальными </w:t>
      </w:r>
      <w:r>
        <w:rPr>
          <w:spacing w:val="-2"/>
          <w:sz w:val="24"/>
        </w:rPr>
        <w:t>нарушениями);</w:t>
      </w:r>
    </w:p>
    <w:p w:rsidR="00ED2570" w:rsidRDefault="00125FB7">
      <w:pPr>
        <w:pStyle w:val="a4"/>
        <w:numPr>
          <w:ilvl w:val="0"/>
          <w:numId w:val="66"/>
        </w:numPr>
        <w:tabs>
          <w:tab w:val="left" w:pos="992"/>
          <w:tab w:val="left" w:pos="994"/>
        </w:tabs>
        <w:spacing w:line="276" w:lineRule="auto"/>
        <w:ind w:right="141" w:hanging="285"/>
        <w:rPr>
          <w:sz w:val="24"/>
        </w:rPr>
      </w:pPr>
      <w:r>
        <w:rPr>
          <w:sz w:val="24"/>
        </w:rPr>
        <w:t>способствовать оказанию родителям (законным представителям) обучающихся консультативной и</w:t>
      </w:r>
      <w:r>
        <w:rPr>
          <w:spacing w:val="-1"/>
          <w:sz w:val="24"/>
        </w:rPr>
        <w:t xml:space="preserve"> </w:t>
      </w:r>
      <w:r>
        <w:rPr>
          <w:sz w:val="24"/>
        </w:rPr>
        <w:t>методической</w:t>
      </w:r>
      <w:r>
        <w:rPr>
          <w:spacing w:val="-2"/>
          <w:sz w:val="24"/>
        </w:rPr>
        <w:t xml:space="preserve"> </w:t>
      </w:r>
      <w:r>
        <w:rPr>
          <w:sz w:val="24"/>
        </w:rPr>
        <w:t>помощи по</w:t>
      </w:r>
      <w:r>
        <w:rPr>
          <w:spacing w:val="-1"/>
          <w:sz w:val="24"/>
        </w:rPr>
        <w:t xml:space="preserve"> </w:t>
      </w:r>
      <w:r>
        <w:rPr>
          <w:sz w:val="24"/>
        </w:rPr>
        <w:t>медицинским, социальным,</w:t>
      </w:r>
      <w:r>
        <w:rPr>
          <w:spacing w:val="-1"/>
          <w:sz w:val="24"/>
        </w:rPr>
        <w:t xml:space="preserve"> </w:t>
      </w:r>
      <w:r>
        <w:rPr>
          <w:sz w:val="24"/>
        </w:rPr>
        <w:t>правовым и другим вопросам, связанным с воспитанием и обучением их детей.</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ind w:left="994"/>
        <w:jc w:val="left"/>
      </w:pPr>
      <w:r>
        <w:rPr>
          <w:b/>
          <w:color w:val="000009"/>
        </w:rPr>
        <w:lastRenderedPageBreak/>
        <w:t>Принципы</w:t>
      </w:r>
      <w:r>
        <w:rPr>
          <w:b/>
          <w:color w:val="000009"/>
          <w:spacing w:val="68"/>
        </w:rPr>
        <w:t xml:space="preserve"> </w:t>
      </w:r>
      <w:r>
        <w:rPr>
          <w:color w:val="000009"/>
        </w:rPr>
        <w:t>реализации</w:t>
      </w:r>
      <w:r>
        <w:rPr>
          <w:color w:val="000009"/>
          <w:spacing w:val="67"/>
        </w:rPr>
        <w:t xml:space="preserve"> </w:t>
      </w:r>
      <w:r>
        <w:rPr>
          <w:color w:val="000009"/>
        </w:rPr>
        <w:t>программы</w:t>
      </w:r>
      <w:r>
        <w:rPr>
          <w:color w:val="000009"/>
          <w:spacing w:val="69"/>
        </w:rPr>
        <w:t xml:space="preserve"> </w:t>
      </w:r>
      <w:r>
        <w:rPr>
          <w:color w:val="000009"/>
        </w:rPr>
        <w:t>коррекционной</w:t>
      </w:r>
      <w:r>
        <w:rPr>
          <w:color w:val="000009"/>
          <w:spacing w:val="67"/>
        </w:rPr>
        <w:t xml:space="preserve"> </w:t>
      </w:r>
      <w:r>
        <w:rPr>
          <w:color w:val="000009"/>
        </w:rPr>
        <w:t>работы</w:t>
      </w:r>
      <w:r>
        <w:rPr>
          <w:color w:val="000009"/>
          <w:spacing w:val="68"/>
        </w:rPr>
        <w:t xml:space="preserve"> </w:t>
      </w:r>
      <w:r>
        <w:rPr>
          <w:color w:val="000009"/>
        </w:rPr>
        <w:t>для</w:t>
      </w:r>
      <w:r>
        <w:rPr>
          <w:color w:val="000009"/>
          <w:spacing w:val="68"/>
        </w:rPr>
        <w:t xml:space="preserve"> </w:t>
      </w:r>
      <w:r>
        <w:rPr>
          <w:color w:val="000009"/>
        </w:rPr>
        <w:t>обучающихся</w:t>
      </w:r>
      <w:r>
        <w:rPr>
          <w:color w:val="000009"/>
          <w:spacing w:val="69"/>
        </w:rPr>
        <w:t xml:space="preserve"> </w:t>
      </w:r>
      <w:r>
        <w:rPr>
          <w:color w:val="000009"/>
          <w:spacing w:val="-10"/>
        </w:rPr>
        <w:t>с</w:t>
      </w:r>
    </w:p>
    <w:p w:rsidR="00ED2570" w:rsidRDefault="00125FB7">
      <w:pPr>
        <w:pStyle w:val="a3"/>
        <w:spacing w:before="41"/>
        <w:jc w:val="left"/>
      </w:pPr>
      <w:r>
        <w:rPr>
          <w:color w:val="000009"/>
          <w:spacing w:val="-4"/>
        </w:rPr>
        <w:t>РАС:</w:t>
      </w:r>
    </w:p>
    <w:p w:rsidR="00ED2570" w:rsidRDefault="00125FB7">
      <w:pPr>
        <w:pStyle w:val="a4"/>
        <w:numPr>
          <w:ilvl w:val="0"/>
          <w:numId w:val="66"/>
        </w:numPr>
        <w:tabs>
          <w:tab w:val="left" w:pos="992"/>
          <w:tab w:val="left" w:pos="994"/>
        </w:tabs>
        <w:spacing w:before="42" w:line="276" w:lineRule="auto"/>
        <w:ind w:right="139" w:hanging="285"/>
        <w:rPr>
          <w:sz w:val="24"/>
        </w:rPr>
      </w:pPr>
      <w:r>
        <w:rPr>
          <w:sz w:val="24"/>
        </w:rPr>
        <w:t xml:space="preserve">принцип </w:t>
      </w:r>
      <w:r>
        <w:rPr>
          <w:i/>
          <w:sz w:val="24"/>
        </w:rPr>
        <w:t xml:space="preserve">приоритетности интересов </w:t>
      </w:r>
      <w:r>
        <w:rPr>
          <w:sz w:val="24"/>
        </w:rPr>
        <w:t>обучающегося определяет отношение работников школьно-дошкольного отделения ФРЦ, которые призваны оказывать каждому обучающемуся помощь в развитии с учетом его индивидуальных образовательных потребностей;</w:t>
      </w:r>
    </w:p>
    <w:p w:rsidR="00ED2570" w:rsidRDefault="00125FB7">
      <w:pPr>
        <w:pStyle w:val="a4"/>
        <w:numPr>
          <w:ilvl w:val="0"/>
          <w:numId w:val="66"/>
        </w:numPr>
        <w:tabs>
          <w:tab w:val="left" w:pos="992"/>
          <w:tab w:val="left" w:pos="994"/>
        </w:tabs>
        <w:spacing w:line="276" w:lineRule="auto"/>
        <w:ind w:right="139" w:hanging="285"/>
        <w:rPr>
          <w:sz w:val="24"/>
        </w:rPr>
      </w:pPr>
      <w:r>
        <w:rPr>
          <w:sz w:val="24"/>
        </w:rPr>
        <w:t xml:space="preserve">принцип </w:t>
      </w:r>
      <w:r>
        <w:rPr>
          <w:i/>
          <w:sz w:val="24"/>
        </w:rPr>
        <w:t xml:space="preserve">системности </w:t>
      </w:r>
      <w:r>
        <w:rPr>
          <w:sz w:val="24"/>
        </w:rPr>
        <w:t>обеспечивает единство всех элементов коррекционной работы: целей и задач, направлений и содержания, форм, методов и приемов организации, взаимодействия участников;</w:t>
      </w:r>
    </w:p>
    <w:p w:rsidR="00ED2570" w:rsidRDefault="00125FB7">
      <w:pPr>
        <w:pStyle w:val="a4"/>
        <w:numPr>
          <w:ilvl w:val="0"/>
          <w:numId w:val="66"/>
        </w:numPr>
        <w:tabs>
          <w:tab w:val="left" w:pos="992"/>
          <w:tab w:val="left" w:pos="994"/>
        </w:tabs>
        <w:spacing w:line="273" w:lineRule="auto"/>
        <w:ind w:right="140" w:hanging="285"/>
        <w:rPr>
          <w:sz w:val="24"/>
        </w:rPr>
      </w:pPr>
      <w:r>
        <w:rPr>
          <w:sz w:val="24"/>
        </w:rPr>
        <w:t xml:space="preserve">принцип </w:t>
      </w:r>
      <w:r>
        <w:rPr>
          <w:i/>
          <w:sz w:val="24"/>
        </w:rPr>
        <w:t xml:space="preserve">непрерывности </w:t>
      </w:r>
      <w:r>
        <w:rPr>
          <w:sz w:val="24"/>
        </w:rPr>
        <w:t>обеспечивает проведение коррекционной работы на всем протяжении обучения школьников с учетом изменений в их личности;</w:t>
      </w:r>
    </w:p>
    <w:p w:rsidR="00ED2570" w:rsidRDefault="00125FB7">
      <w:pPr>
        <w:pStyle w:val="a4"/>
        <w:numPr>
          <w:ilvl w:val="0"/>
          <w:numId w:val="66"/>
        </w:numPr>
        <w:tabs>
          <w:tab w:val="left" w:pos="992"/>
          <w:tab w:val="left" w:pos="994"/>
        </w:tabs>
        <w:spacing w:line="276" w:lineRule="auto"/>
        <w:ind w:right="138" w:hanging="285"/>
        <w:rPr>
          <w:sz w:val="24"/>
        </w:rPr>
      </w:pPr>
      <w:r>
        <w:rPr>
          <w:sz w:val="24"/>
        </w:rPr>
        <w:t xml:space="preserve">принцип </w:t>
      </w:r>
      <w:r>
        <w:rPr>
          <w:i/>
          <w:sz w:val="24"/>
        </w:rPr>
        <w:t xml:space="preserve">вариативности </w:t>
      </w:r>
      <w:r>
        <w:rPr>
          <w:sz w:val="24"/>
        </w:rPr>
        <w:t xml:space="preserve">предполагает создание вариативных программ </w:t>
      </w:r>
      <w:proofErr w:type="spellStart"/>
      <w:r>
        <w:rPr>
          <w:sz w:val="24"/>
        </w:rPr>
        <w:t>коррекци</w:t>
      </w:r>
      <w:proofErr w:type="spellEnd"/>
      <w:r>
        <w:rPr>
          <w:sz w:val="24"/>
        </w:rPr>
        <w:t xml:space="preserve">- </w:t>
      </w:r>
      <w:proofErr w:type="spellStart"/>
      <w:r>
        <w:rPr>
          <w:sz w:val="24"/>
        </w:rPr>
        <w:t>онной</w:t>
      </w:r>
      <w:proofErr w:type="spellEnd"/>
      <w:r>
        <w:rPr>
          <w:sz w:val="24"/>
        </w:rPr>
        <w:t xml:space="preserve"> работы с учетом особых образовательных потребностей и возможностей психофизического развития обучающихся;</w:t>
      </w:r>
    </w:p>
    <w:p w:rsidR="00ED2570" w:rsidRDefault="00125FB7">
      <w:pPr>
        <w:pStyle w:val="a4"/>
        <w:numPr>
          <w:ilvl w:val="0"/>
          <w:numId w:val="66"/>
        </w:numPr>
        <w:tabs>
          <w:tab w:val="left" w:pos="992"/>
          <w:tab w:val="left" w:pos="994"/>
        </w:tabs>
        <w:spacing w:line="276" w:lineRule="auto"/>
        <w:ind w:right="141" w:hanging="285"/>
        <w:rPr>
          <w:sz w:val="24"/>
        </w:rPr>
      </w:pPr>
      <w:r>
        <w:rPr>
          <w:sz w:val="24"/>
        </w:rPr>
        <w:t>принцип</w:t>
      </w:r>
      <w:r>
        <w:rPr>
          <w:spacing w:val="-1"/>
          <w:sz w:val="24"/>
        </w:rPr>
        <w:t xml:space="preserve"> </w:t>
      </w:r>
      <w:r>
        <w:rPr>
          <w:i/>
          <w:sz w:val="24"/>
        </w:rPr>
        <w:t>комплексности</w:t>
      </w:r>
      <w:r>
        <w:rPr>
          <w:i/>
          <w:spacing w:val="-1"/>
          <w:sz w:val="24"/>
        </w:rPr>
        <w:t xml:space="preserve"> </w:t>
      </w:r>
      <w:r>
        <w:rPr>
          <w:sz w:val="24"/>
        </w:rPr>
        <w:t>коррекционного</w:t>
      </w:r>
      <w:r>
        <w:rPr>
          <w:spacing w:val="-1"/>
          <w:sz w:val="24"/>
        </w:rPr>
        <w:t xml:space="preserve"> </w:t>
      </w:r>
      <w:r>
        <w:rPr>
          <w:sz w:val="24"/>
        </w:rPr>
        <w:t>воздействия</w:t>
      </w:r>
      <w:r>
        <w:rPr>
          <w:spacing w:val="-1"/>
          <w:sz w:val="24"/>
        </w:rPr>
        <w:t xml:space="preserve"> </w:t>
      </w:r>
      <w:r>
        <w:rPr>
          <w:sz w:val="24"/>
        </w:rPr>
        <w:t>предполагает</w:t>
      </w:r>
      <w:r>
        <w:rPr>
          <w:spacing w:val="-2"/>
          <w:sz w:val="24"/>
        </w:rPr>
        <w:t xml:space="preserve"> </w:t>
      </w:r>
      <w:r>
        <w:rPr>
          <w:sz w:val="24"/>
        </w:rPr>
        <w:t>необходимость всестороннего изучения обучающегося и предоставления комплексной квалифицированной помощи специалистов разного профиля с учетом его особых образовательных потребностей и возможностей на основе использования всего многообразия методик, техник и приёмов коррекционной работы;</w:t>
      </w:r>
    </w:p>
    <w:p w:rsidR="00ED2570" w:rsidRDefault="00125FB7">
      <w:pPr>
        <w:pStyle w:val="a4"/>
        <w:numPr>
          <w:ilvl w:val="0"/>
          <w:numId w:val="66"/>
        </w:numPr>
        <w:tabs>
          <w:tab w:val="left" w:pos="992"/>
          <w:tab w:val="left" w:pos="994"/>
        </w:tabs>
        <w:spacing w:line="273" w:lineRule="auto"/>
        <w:ind w:right="138" w:hanging="285"/>
        <w:rPr>
          <w:sz w:val="24"/>
        </w:rPr>
      </w:pPr>
      <w:r>
        <w:rPr>
          <w:sz w:val="24"/>
        </w:rPr>
        <w:t xml:space="preserve">принцип </w:t>
      </w:r>
      <w:r>
        <w:rPr>
          <w:i/>
          <w:sz w:val="24"/>
        </w:rPr>
        <w:t xml:space="preserve">сотрудничества </w:t>
      </w:r>
      <w:r>
        <w:rPr>
          <w:sz w:val="24"/>
        </w:rPr>
        <w:t xml:space="preserve">с семьей основан на признании семьи как важного </w:t>
      </w:r>
      <w:proofErr w:type="spellStart"/>
      <w:r>
        <w:rPr>
          <w:sz w:val="24"/>
        </w:rPr>
        <w:t>участ</w:t>
      </w:r>
      <w:proofErr w:type="spellEnd"/>
      <w:r>
        <w:rPr>
          <w:sz w:val="24"/>
        </w:rPr>
        <w:t xml:space="preserve">- </w:t>
      </w:r>
      <w:proofErr w:type="spellStart"/>
      <w:r>
        <w:rPr>
          <w:sz w:val="24"/>
        </w:rPr>
        <w:t>ника</w:t>
      </w:r>
      <w:proofErr w:type="spellEnd"/>
      <w:r>
        <w:rPr>
          <w:sz w:val="24"/>
        </w:rPr>
        <w:t xml:space="preserve"> коррекционной работы, оказывающего существенное влияние на процесс раз- вития ребенка и успешность его интеграции в общество.</w:t>
      </w:r>
    </w:p>
    <w:p w:rsidR="00ED2570" w:rsidRDefault="00ED2570">
      <w:pPr>
        <w:pStyle w:val="a3"/>
        <w:spacing w:before="37"/>
        <w:ind w:left="0"/>
        <w:jc w:val="left"/>
      </w:pPr>
    </w:p>
    <w:p w:rsidR="00ED2570" w:rsidRDefault="00125FB7">
      <w:pPr>
        <w:pStyle w:val="2"/>
        <w:spacing w:line="276" w:lineRule="auto"/>
        <w:ind w:left="2485" w:right="432" w:hanging="1910"/>
      </w:pPr>
      <w:r>
        <w:t>Планируемые</w:t>
      </w:r>
      <w:r>
        <w:rPr>
          <w:spacing w:val="-7"/>
        </w:rPr>
        <w:t xml:space="preserve"> </w:t>
      </w:r>
      <w:r>
        <w:t>результаты</w:t>
      </w:r>
      <w:r>
        <w:rPr>
          <w:spacing w:val="-6"/>
        </w:rPr>
        <w:t xml:space="preserve"> </w:t>
      </w:r>
      <w:r>
        <w:t>коррекционно-развивающей</w:t>
      </w:r>
      <w:r>
        <w:rPr>
          <w:spacing w:val="-7"/>
        </w:rPr>
        <w:t xml:space="preserve"> </w:t>
      </w:r>
      <w:r>
        <w:t>работы</w:t>
      </w:r>
      <w:r>
        <w:rPr>
          <w:spacing w:val="-7"/>
        </w:rPr>
        <w:t xml:space="preserve"> </w:t>
      </w:r>
      <w:r>
        <w:t>по</w:t>
      </w:r>
      <w:r>
        <w:rPr>
          <w:spacing w:val="-9"/>
        </w:rPr>
        <w:t xml:space="preserve"> </w:t>
      </w:r>
      <w:r>
        <w:t>формированию жизненной компетенции обучающихся с РАС</w:t>
      </w:r>
    </w:p>
    <w:p w:rsidR="00ED2570" w:rsidRDefault="00125FB7">
      <w:pPr>
        <w:pStyle w:val="a3"/>
        <w:spacing w:line="276" w:lineRule="auto"/>
        <w:ind w:right="141" w:firstLine="708"/>
      </w:pPr>
      <w:r>
        <w:t>Планируемые результаты освоения обучающимися с РАС с легкой умственной отсталостью (интеллектуальными нарушениями) программы коррекционной работы конкретизируются в зависимости от целей и задач конкретного коррекционного курса, особых образовательных потребностей и возможностей обучающихся.</w:t>
      </w:r>
    </w:p>
    <w:p w:rsidR="00ED2570" w:rsidRDefault="00125FB7">
      <w:pPr>
        <w:pStyle w:val="a3"/>
        <w:spacing w:line="276" w:lineRule="auto"/>
        <w:ind w:right="140" w:firstLine="709"/>
      </w:pPr>
      <w:r>
        <w:rPr>
          <w:b/>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D2570" w:rsidRDefault="00125FB7">
      <w:pPr>
        <w:pStyle w:val="a3"/>
        <w:spacing w:line="276" w:lineRule="auto"/>
        <w:ind w:right="141" w:firstLine="708"/>
      </w:pPr>
      <w:r>
        <w:t>В таблице ниже представлен перечень жизненных компетенций обучающихся, задачи, а также планируемые результаты коррекционно-развивающей работы по формированию жизненной компетенции обучающихся с РАС.</w:t>
      </w:r>
    </w:p>
    <w:p w:rsidR="00ED2570" w:rsidRDefault="00ED2570">
      <w:pPr>
        <w:pStyle w:val="a3"/>
        <w:spacing w:before="88"/>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34"/>
        </w:trPr>
        <w:tc>
          <w:tcPr>
            <w:tcW w:w="2128" w:type="dxa"/>
          </w:tcPr>
          <w:p w:rsidR="00ED2570" w:rsidRDefault="00125FB7">
            <w:pPr>
              <w:pStyle w:val="TableParagraph"/>
              <w:ind w:left="440"/>
              <w:rPr>
                <w:b/>
                <w:sz w:val="24"/>
              </w:rPr>
            </w:pPr>
            <w:r>
              <w:rPr>
                <w:b/>
                <w:spacing w:val="-2"/>
                <w:sz w:val="24"/>
              </w:rPr>
              <w:t>Жизненная</w:t>
            </w:r>
          </w:p>
          <w:p w:rsidR="00ED2570" w:rsidRDefault="00125FB7">
            <w:pPr>
              <w:pStyle w:val="TableParagraph"/>
              <w:spacing w:before="42"/>
              <w:ind w:left="349"/>
              <w:rPr>
                <w:b/>
                <w:sz w:val="24"/>
              </w:rPr>
            </w:pPr>
            <w:r>
              <w:rPr>
                <w:b/>
                <w:spacing w:val="-2"/>
                <w:sz w:val="24"/>
              </w:rPr>
              <w:t>компетенция</w:t>
            </w:r>
          </w:p>
        </w:tc>
        <w:tc>
          <w:tcPr>
            <w:tcW w:w="3403" w:type="dxa"/>
          </w:tcPr>
          <w:p w:rsidR="00ED2570" w:rsidRDefault="00125FB7">
            <w:pPr>
              <w:pStyle w:val="TableParagraph"/>
              <w:ind w:left="472"/>
              <w:rPr>
                <w:b/>
                <w:sz w:val="24"/>
              </w:rPr>
            </w:pPr>
            <w:r>
              <w:rPr>
                <w:b/>
                <w:sz w:val="24"/>
              </w:rPr>
              <w:t>Задачи</w:t>
            </w:r>
            <w:r>
              <w:rPr>
                <w:b/>
                <w:spacing w:val="-12"/>
                <w:sz w:val="24"/>
              </w:rPr>
              <w:t xml:space="preserve"> </w:t>
            </w:r>
            <w:r>
              <w:rPr>
                <w:b/>
                <w:spacing w:val="-2"/>
                <w:sz w:val="24"/>
              </w:rPr>
              <w:t>коррекционно-</w:t>
            </w:r>
          </w:p>
          <w:p w:rsidR="00ED2570" w:rsidRDefault="00125FB7">
            <w:pPr>
              <w:pStyle w:val="TableParagraph"/>
              <w:spacing w:before="42"/>
              <w:ind w:left="523"/>
              <w:rPr>
                <w:b/>
                <w:sz w:val="24"/>
              </w:rPr>
            </w:pPr>
            <w:r>
              <w:rPr>
                <w:b/>
                <w:sz w:val="24"/>
              </w:rPr>
              <w:t>развивающей</w:t>
            </w:r>
            <w:r>
              <w:rPr>
                <w:b/>
                <w:spacing w:val="-11"/>
                <w:sz w:val="24"/>
              </w:rPr>
              <w:t xml:space="preserve"> </w:t>
            </w:r>
            <w:r>
              <w:rPr>
                <w:b/>
                <w:spacing w:val="-2"/>
                <w:sz w:val="24"/>
              </w:rPr>
              <w:t>работы</w:t>
            </w:r>
          </w:p>
        </w:tc>
        <w:tc>
          <w:tcPr>
            <w:tcW w:w="3933" w:type="dxa"/>
          </w:tcPr>
          <w:p w:rsidR="00ED2570" w:rsidRDefault="00125FB7">
            <w:pPr>
              <w:pStyle w:val="TableParagraph"/>
              <w:spacing w:before="158"/>
              <w:ind w:left="553"/>
              <w:rPr>
                <w:b/>
                <w:sz w:val="24"/>
              </w:rPr>
            </w:pPr>
            <w:r>
              <w:rPr>
                <w:b/>
                <w:spacing w:val="-2"/>
                <w:sz w:val="24"/>
              </w:rPr>
              <w:t>Планируемые</w:t>
            </w:r>
            <w:r>
              <w:rPr>
                <w:b/>
                <w:spacing w:val="4"/>
                <w:sz w:val="24"/>
              </w:rPr>
              <w:t xml:space="preserve"> </w:t>
            </w:r>
            <w:r>
              <w:rPr>
                <w:b/>
                <w:spacing w:val="-2"/>
                <w:sz w:val="24"/>
              </w:rPr>
              <w:t>результаты</w:t>
            </w:r>
          </w:p>
        </w:tc>
      </w:tr>
      <w:tr w:rsidR="00ED2570">
        <w:trPr>
          <w:trHeight w:val="1939"/>
        </w:trPr>
        <w:tc>
          <w:tcPr>
            <w:tcW w:w="2128" w:type="dxa"/>
          </w:tcPr>
          <w:p w:rsidR="00ED2570" w:rsidRDefault="00125FB7">
            <w:pPr>
              <w:pStyle w:val="TableParagraph"/>
              <w:spacing w:line="276" w:lineRule="auto"/>
              <w:ind w:left="106" w:right="106"/>
              <w:rPr>
                <w:sz w:val="24"/>
              </w:rPr>
            </w:pPr>
            <w:r>
              <w:rPr>
                <w:spacing w:val="-2"/>
                <w:sz w:val="24"/>
              </w:rPr>
              <w:t xml:space="preserve">Осмысление, </w:t>
            </w:r>
            <w:r>
              <w:rPr>
                <w:sz w:val="24"/>
              </w:rPr>
              <w:t xml:space="preserve">упорядочивание и </w:t>
            </w:r>
            <w:r>
              <w:rPr>
                <w:spacing w:val="-2"/>
                <w:sz w:val="24"/>
              </w:rPr>
              <w:t xml:space="preserve">дифференциация собственного </w:t>
            </w:r>
            <w:r>
              <w:rPr>
                <w:sz w:val="24"/>
              </w:rPr>
              <w:t>жизненного</w:t>
            </w:r>
            <w:r>
              <w:rPr>
                <w:spacing w:val="-15"/>
                <w:sz w:val="24"/>
              </w:rPr>
              <w:t xml:space="preserve"> </w:t>
            </w:r>
            <w:r>
              <w:rPr>
                <w:sz w:val="24"/>
              </w:rPr>
              <w:t>опыта</w:t>
            </w:r>
          </w:p>
        </w:tc>
        <w:tc>
          <w:tcPr>
            <w:tcW w:w="3403" w:type="dxa"/>
          </w:tcPr>
          <w:p w:rsidR="00ED2570" w:rsidRDefault="00125FB7">
            <w:pPr>
              <w:pStyle w:val="TableParagraph"/>
              <w:numPr>
                <w:ilvl w:val="0"/>
                <w:numId w:val="65"/>
              </w:numPr>
              <w:tabs>
                <w:tab w:val="left" w:pos="424"/>
              </w:tabs>
              <w:spacing w:line="276" w:lineRule="auto"/>
              <w:ind w:right="245"/>
              <w:rPr>
                <w:sz w:val="24"/>
              </w:rPr>
            </w:pPr>
            <w:r>
              <w:rPr>
                <w:color w:val="000009"/>
                <w:sz w:val="24"/>
              </w:rPr>
              <w:t>развивать</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адекватные</w:t>
            </w:r>
            <w:r>
              <w:rPr>
                <w:color w:val="000009"/>
                <w:spacing w:val="-5"/>
                <w:sz w:val="24"/>
              </w:rPr>
              <w:t xml:space="preserve"> </w:t>
            </w:r>
            <w:r>
              <w:rPr>
                <w:color w:val="000009"/>
                <w:spacing w:val="-2"/>
                <w:sz w:val="24"/>
              </w:rPr>
              <w:t xml:space="preserve">представления </w:t>
            </w:r>
            <w:r>
              <w:rPr>
                <w:color w:val="000009"/>
                <w:sz w:val="24"/>
              </w:rPr>
              <w:t>о себе, собственных возможностях и</w:t>
            </w:r>
          </w:p>
          <w:p w:rsidR="00ED2570" w:rsidRDefault="00125FB7">
            <w:pPr>
              <w:pStyle w:val="TableParagraph"/>
              <w:spacing w:line="274" w:lineRule="exact"/>
              <w:ind w:left="424"/>
              <w:rPr>
                <w:sz w:val="24"/>
              </w:rPr>
            </w:pPr>
            <w:r>
              <w:rPr>
                <w:color w:val="000009"/>
                <w:spacing w:val="-2"/>
                <w:sz w:val="24"/>
              </w:rPr>
              <w:t>ограничениях;</w:t>
            </w:r>
          </w:p>
          <w:p w:rsidR="00ED2570" w:rsidRDefault="00125FB7">
            <w:pPr>
              <w:pStyle w:val="TableParagraph"/>
              <w:numPr>
                <w:ilvl w:val="0"/>
                <w:numId w:val="65"/>
              </w:numPr>
              <w:tabs>
                <w:tab w:val="left" w:pos="423"/>
              </w:tabs>
              <w:spacing w:before="37"/>
              <w:ind w:left="423" w:hanging="317"/>
              <w:rPr>
                <w:sz w:val="24"/>
              </w:rPr>
            </w:pPr>
            <w:r>
              <w:rPr>
                <w:color w:val="000009"/>
                <w:sz w:val="24"/>
              </w:rPr>
              <w:t>развивать</w:t>
            </w:r>
            <w:r>
              <w:rPr>
                <w:color w:val="000009"/>
                <w:spacing w:val="-14"/>
                <w:sz w:val="24"/>
              </w:rPr>
              <w:t xml:space="preserve"> </w:t>
            </w:r>
            <w:r>
              <w:rPr>
                <w:color w:val="000009"/>
                <w:sz w:val="24"/>
              </w:rPr>
              <w:t>представления</w:t>
            </w:r>
            <w:r>
              <w:rPr>
                <w:color w:val="000009"/>
                <w:spacing w:val="-12"/>
                <w:sz w:val="24"/>
              </w:rPr>
              <w:t xml:space="preserve"> </w:t>
            </w:r>
            <w:r>
              <w:rPr>
                <w:color w:val="000009"/>
                <w:spacing w:val="-10"/>
                <w:sz w:val="24"/>
              </w:rPr>
              <w:t>о</w:t>
            </w:r>
          </w:p>
        </w:tc>
        <w:tc>
          <w:tcPr>
            <w:tcW w:w="3933" w:type="dxa"/>
          </w:tcPr>
          <w:p w:rsidR="00ED2570" w:rsidRDefault="00125FB7">
            <w:pPr>
              <w:pStyle w:val="TableParagraph"/>
              <w:numPr>
                <w:ilvl w:val="0"/>
                <w:numId w:val="64"/>
              </w:numPr>
              <w:tabs>
                <w:tab w:val="left" w:pos="423"/>
              </w:tabs>
              <w:spacing w:line="273" w:lineRule="auto"/>
              <w:ind w:right="587"/>
              <w:rPr>
                <w:sz w:val="24"/>
              </w:rPr>
            </w:pPr>
            <w:r>
              <w:rPr>
                <w:color w:val="000009"/>
                <w:sz w:val="24"/>
              </w:rPr>
              <w:t>умение</w:t>
            </w:r>
            <w:r>
              <w:rPr>
                <w:color w:val="000009"/>
                <w:spacing w:val="-15"/>
                <w:sz w:val="24"/>
              </w:rPr>
              <w:t xml:space="preserve"> </w:t>
            </w:r>
            <w:r>
              <w:rPr>
                <w:color w:val="000009"/>
                <w:sz w:val="24"/>
              </w:rPr>
              <w:t>адекватно</w:t>
            </w:r>
            <w:r>
              <w:rPr>
                <w:color w:val="000009"/>
                <w:spacing w:val="-15"/>
                <w:sz w:val="24"/>
              </w:rPr>
              <w:t xml:space="preserve"> </w:t>
            </w:r>
            <w:r>
              <w:rPr>
                <w:color w:val="000009"/>
                <w:sz w:val="24"/>
              </w:rPr>
              <w:t>оценивать свои силы, возможности;</w:t>
            </w:r>
          </w:p>
          <w:p w:rsidR="00ED2570" w:rsidRDefault="00125FB7">
            <w:pPr>
              <w:pStyle w:val="TableParagraph"/>
              <w:numPr>
                <w:ilvl w:val="0"/>
                <w:numId w:val="64"/>
              </w:numPr>
              <w:tabs>
                <w:tab w:val="left" w:pos="423"/>
              </w:tabs>
              <w:spacing w:line="273" w:lineRule="auto"/>
              <w:ind w:right="140"/>
              <w:rPr>
                <w:sz w:val="24"/>
              </w:rPr>
            </w:pPr>
            <w:r>
              <w:rPr>
                <w:color w:val="000009"/>
                <w:sz w:val="24"/>
              </w:rPr>
              <w:t>повышение мотивационной ценности</w:t>
            </w:r>
            <w:r>
              <w:rPr>
                <w:color w:val="000009"/>
                <w:spacing w:val="-14"/>
                <w:sz w:val="24"/>
              </w:rPr>
              <w:t xml:space="preserve"> </w:t>
            </w:r>
            <w:r>
              <w:rPr>
                <w:color w:val="000009"/>
                <w:sz w:val="24"/>
              </w:rPr>
              <w:t>учебной</w:t>
            </w:r>
            <w:r>
              <w:rPr>
                <w:color w:val="000009"/>
                <w:spacing w:val="-13"/>
                <w:sz w:val="24"/>
              </w:rPr>
              <w:t xml:space="preserve"> </w:t>
            </w:r>
            <w:r>
              <w:rPr>
                <w:color w:val="000009"/>
                <w:sz w:val="24"/>
              </w:rPr>
              <w:t>деятельности, взаимодействия со</w:t>
            </w:r>
          </w:p>
          <w:p w:rsidR="00ED2570" w:rsidRDefault="00125FB7">
            <w:pPr>
              <w:pStyle w:val="TableParagraph"/>
              <w:spacing w:before="6"/>
              <w:ind w:left="423"/>
              <w:rPr>
                <w:sz w:val="24"/>
              </w:rPr>
            </w:pPr>
            <w:r>
              <w:rPr>
                <w:color w:val="000009"/>
                <w:spacing w:val="-2"/>
                <w:sz w:val="24"/>
              </w:rPr>
              <w:t>сверстниками;</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6416"/>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6" w:lineRule="auto"/>
              <w:ind w:left="424"/>
              <w:rPr>
                <w:sz w:val="24"/>
              </w:rPr>
            </w:pPr>
            <w:r>
              <w:rPr>
                <w:color w:val="000009"/>
                <w:sz w:val="24"/>
              </w:rPr>
              <w:t>своей</w:t>
            </w:r>
            <w:r>
              <w:rPr>
                <w:color w:val="000009"/>
                <w:spacing w:val="-15"/>
                <w:sz w:val="24"/>
              </w:rPr>
              <w:t xml:space="preserve"> </w:t>
            </w:r>
            <w:r>
              <w:rPr>
                <w:color w:val="000009"/>
                <w:sz w:val="24"/>
              </w:rPr>
              <w:t>семье,</w:t>
            </w:r>
            <w:r>
              <w:rPr>
                <w:color w:val="000009"/>
                <w:spacing w:val="-15"/>
                <w:sz w:val="24"/>
              </w:rPr>
              <w:t xml:space="preserve"> </w:t>
            </w:r>
            <w:r>
              <w:rPr>
                <w:color w:val="000009"/>
                <w:sz w:val="24"/>
              </w:rPr>
              <w:t xml:space="preserve">ближайшем социальном окружении, </w:t>
            </w:r>
            <w:r>
              <w:rPr>
                <w:color w:val="000009"/>
                <w:spacing w:val="-2"/>
                <w:sz w:val="24"/>
              </w:rPr>
              <w:t>обществе;</w:t>
            </w:r>
          </w:p>
          <w:p w:rsidR="00ED2570" w:rsidRDefault="00125FB7">
            <w:pPr>
              <w:pStyle w:val="TableParagraph"/>
              <w:spacing w:line="276" w:lineRule="auto"/>
              <w:ind w:left="424" w:right="110" w:hanging="318"/>
              <w:rPr>
                <w:sz w:val="24"/>
              </w:rPr>
            </w:pPr>
            <w:r>
              <w:rPr>
                <w:rFonts w:ascii="Symbol" w:hAnsi="Symbol"/>
                <w:color w:val="000009"/>
                <w:sz w:val="24"/>
              </w:rPr>
              <w:t></w:t>
            </w:r>
            <w:r>
              <w:rPr>
                <w:color w:val="000009"/>
                <w:spacing w:val="80"/>
                <w:sz w:val="24"/>
              </w:rPr>
              <w:t xml:space="preserve"> </w:t>
            </w:r>
            <w:r>
              <w:rPr>
                <w:color w:val="000009"/>
                <w:sz w:val="24"/>
              </w:rPr>
              <w:t>способствовать становлению гражданской идентичности,</w:t>
            </w:r>
            <w:r>
              <w:rPr>
                <w:color w:val="000009"/>
                <w:spacing w:val="-15"/>
                <w:sz w:val="24"/>
              </w:rPr>
              <w:t xml:space="preserve"> </w:t>
            </w:r>
            <w:r>
              <w:rPr>
                <w:color w:val="000009"/>
                <w:sz w:val="24"/>
              </w:rPr>
              <w:t>воспитанию патриотических чувств.</w:t>
            </w:r>
          </w:p>
        </w:tc>
        <w:tc>
          <w:tcPr>
            <w:tcW w:w="3933" w:type="dxa"/>
          </w:tcPr>
          <w:p w:rsidR="00ED2570" w:rsidRDefault="00125FB7">
            <w:pPr>
              <w:pStyle w:val="TableParagraph"/>
              <w:numPr>
                <w:ilvl w:val="0"/>
                <w:numId w:val="63"/>
              </w:numPr>
              <w:tabs>
                <w:tab w:val="left" w:pos="422"/>
              </w:tabs>
              <w:spacing w:line="291" w:lineRule="exact"/>
              <w:ind w:left="422" w:hanging="317"/>
              <w:rPr>
                <w:sz w:val="24"/>
              </w:rPr>
            </w:pPr>
            <w:r>
              <w:rPr>
                <w:color w:val="000009"/>
                <w:sz w:val="24"/>
              </w:rPr>
              <w:t>проявление</w:t>
            </w:r>
            <w:r>
              <w:rPr>
                <w:color w:val="000009"/>
                <w:spacing w:val="-11"/>
                <w:sz w:val="24"/>
              </w:rPr>
              <w:t xml:space="preserve"> </w:t>
            </w:r>
            <w:r>
              <w:rPr>
                <w:color w:val="000009"/>
                <w:spacing w:val="-2"/>
                <w:sz w:val="24"/>
              </w:rPr>
              <w:t>инициативы,</w:t>
            </w:r>
          </w:p>
          <w:p w:rsidR="00ED2570" w:rsidRDefault="00125FB7">
            <w:pPr>
              <w:pStyle w:val="TableParagraph"/>
              <w:spacing w:before="41"/>
              <w:ind w:left="423"/>
              <w:rPr>
                <w:sz w:val="24"/>
              </w:rPr>
            </w:pPr>
            <w:r>
              <w:rPr>
                <w:color w:val="000009"/>
                <w:sz w:val="24"/>
              </w:rPr>
              <w:t>активности,</w:t>
            </w:r>
            <w:r>
              <w:rPr>
                <w:color w:val="000009"/>
                <w:spacing w:val="-2"/>
                <w:sz w:val="24"/>
              </w:rPr>
              <w:t xml:space="preserve"> самостоятельности;</w:t>
            </w:r>
          </w:p>
          <w:p w:rsidR="00ED2570" w:rsidRDefault="00125FB7">
            <w:pPr>
              <w:pStyle w:val="TableParagraph"/>
              <w:numPr>
                <w:ilvl w:val="0"/>
                <w:numId w:val="63"/>
              </w:numPr>
              <w:tabs>
                <w:tab w:val="left" w:pos="423"/>
              </w:tabs>
              <w:spacing w:before="42" w:line="276" w:lineRule="auto"/>
              <w:ind w:right="138"/>
              <w:rPr>
                <w:sz w:val="24"/>
              </w:rPr>
            </w:pP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63"/>
              </w:numPr>
              <w:tabs>
                <w:tab w:val="left" w:pos="423"/>
              </w:tabs>
              <w:spacing w:line="273" w:lineRule="auto"/>
              <w:ind w:right="1212"/>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0"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63"/>
              </w:numPr>
              <w:tabs>
                <w:tab w:val="left" w:pos="423"/>
              </w:tabs>
              <w:spacing w:line="273" w:lineRule="auto"/>
              <w:ind w:right="869"/>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w:t>
            </w:r>
          </w:p>
          <w:p w:rsidR="00ED2570" w:rsidRDefault="00125FB7">
            <w:pPr>
              <w:pStyle w:val="TableParagraph"/>
              <w:ind w:left="423"/>
              <w:rPr>
                <w:sz w:val="24"/>
              </w:rPr>
            </w:pPr>
            <w:r>
              <w:rPr>
                <w:color w:val="000009"/>
                <w:spacing w:val="-2"/>
                <w:sz w:val="24"/>
              </w:rPr>
              <w:t>деятельность.</w:t>
            </w:r>
          </w:p>
        </w:tc>
      </w:tr>
      <w:tr w:rsidR="00ED2570">
        <w:trPr>
          <w:trHeight w:val="4495"/>
        </w:trPr>
        <w:tc>
          <w:tcPr>
            <w:tcW w:w="2128" w:type="dxa"/>
          </w:tcPr>
          <w:p w:rsidR="00ED2570" w:rsidRDefault="00125FB7">
            <w:pPr>
              <w:pStyle w:val="TableParagraph"/>
              <w:spacing w:line="275" w:lineRule="exact"/>
              <w:ind w:left="106"/>
              <w:rPr>
                <w:sz w:val="24"/>
              </w:rPr>
            </w:pPr>
            <w:r>
              <w:rPr>
                <w:spacing w:val="-2"/>
                <w:sz w:val="24"/>
              </w:rPr>
              <w:t>Развитие</w:t>
            </w:r>
          </w:p>
          <w:p w:rsidR="00ED2570" w:rsidRDefault="00125FB7">
            <w:pPr>
              <w:pStyle w:val="TableParagraph"/>
              <w:spacing w:before="41"/>
              <w:ind w:left="106"/>
              <w:rPr>
                <w:sz w:val="24"/>
              </w:rPr>
            </w:pPr>
            <w:r>
              <w:rPr>
                <w:spacing w:val="-2"/>
                <w:sz w:val="24"/>
              </w:rPr>
              <w:t>адекватных</w:t>
            </w:r>
          </w:p>
          <w:p w:rsidR="00ED2570" w:rsidRDefault="00125FB7">
            <w:pPr>
              <w:pStyle w:val="TableParagraph"/>
              <w:spacing w:before="42" w:line="276" w:lineRule="auto"/>
              <w:ind w:left="106" w:right="212"/>
              <w:rPr>
                <w:sz w:val="24"/>
              </w:rPr>
            </w:pPr>
            <w:r>
              <w:rPr>
                <w:sz w:val="24"/>
              </w:rPr>
              <w:t>представлений о себе, своих</w:t>
            </w:r>
            <w:r>
              <w:rPr>
                <w:spacing w:val="-2"/>
                <w:sz w:val="24"/>
              </w:rPr>
              <w:t xml:space="preserve"> силах</w:t>
            </w:r>
          </w:p>
        </w:tc>
        <w:tc>
          <w:tcPr>
            <w:tcW w:w="3403" w:type="dxa"/>
          </w:tcPr>
          <w:p w:rsidR="00ED2570" w:rsidRDefault="00125FB7">
            <w:pPr>
              <w:pStyle w:val="TableParagraph"/>
              <w:numPr>
                <w:ilvl w:val="0"/>
                <w:numId w:val="62"/>
              </w:numPr>
              <w:tabs>
                <w:tab w:val="left" w:pos="424"/>
              </w:tabs>
              <w:spacing w:line="273" w:lineRule="auto"/>
              <w:ind w:right="365"/>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реальных представлений о</w:t>
            </w:r>
          </w:p>
          <w:p w:rsidR="00ED2570" w:rsidRDefault="00125FB7">
            <w:pPr>
              <w:pStyle w:val="TableParagraph"/>
              <w:spacing w:before="3" w:line="276" w:lineRule="auto"/>
              <w:ind w:left="424"/>
              <w:rPr>
                <w:sz w:val="24"/>
              </w:rPr>
            </w:pPr>
            <w:r>
              <w:rPr>
                <w:color w:val="000009"/>
                <w:spacing w:val="-2"/>
                <w:sz w:val="24"/>
              </w:rPr>
              <w:t>собственных</w:t>
            </w:r>
            <w:r>
              <w:rPr>
                <w:color w:val="000009"/>
                <w:spacing w:val="-3"/>
                <w:sz w:val="24"/>
              </w:rPr>
              <w:t xml:space="preserve"> </w:t>
            </w:r>
            <w:r>
              <w:rPr>
                <w:color w:val="000009"/>
                <w:spacing w:val="-2"/>
                <w:sz w:val="24"/>
              </w:rPr>
              <w:t xml:space="preserve">возможностях </w:t>
            </w:r>
            <w:r>
              <w:rPr>
                <w:color w:val="000009"/>
                <w:sz w:val="24"/>
              </w:rPr>
              <w:t xml:space="preserve">обучающегося, о насущно </w:t>
            </w:r>
            <w:r>
              <w:rPr>
                <w:color w:val="000009"/>
                <w:spacing w:val="-2"/>
                <w:sz w:val="24"/>
              </w:rPr>
              <w:t>необходимом</w:t>
            </w:r>
          </w:p>
          <w:p w:rsidR="00ED2570" w:rsidRDefault="00125FB7">
            <w:pPr>
              <w:pStyle w:val="TableParagraph"/>
              <w:spacing w:before="1"/>
              <w:ind w:left="424"/>
              <w:rPr>
                <w:sz w:val="24"/>
              </w:rPr>
            </w:pPr>
            <w:r>
              <w:rPr>
                <w:color w:val="000009"/>
                <w:spacing w:val="-2"/>
                <w:sz w:val="24"/>
              </w:rPr>
              <w:t>жизнеобеспечении;</w:t>
            </w:r>
          </w:p>
          <w:p w:rsidR="00ED2570" w:rsidRDefault="00125FB7">
            <w:pPr>
              <w:pStyle w:val="TableParagraph"/>
              <w:numPr>
                <w:ilvl w:val="0"/>
                <w:numId w:val="62"/>
              </w:numPr>
              <w:tabs>
                <w:tab w:val="left" w:pos="424"/>
              </w:tabs>
              <w:spacing w:before="40" w:line="276" w:lineRule="auto"/>
              <w:ind w:right="223"/>
              <w:rPr>
                <w:sz w:val="24"/>
              </w:rPr>
            </w:pPr>
            <w:r>
              <w:rPr>
                <w:color w:val="000009"/>
                <w:sz w:val="24"/>
              </w:rPr>
              <w:t>формировать способность обращаться за помощью к взрослым, в том числе по вопросам медицинского сопровождения</w:t>
            </w:r>
            <w:r>
              <w:rPr>
                <w:color w:val="000009"/>
                <w:spacing w:val="-15"/>
                <w:sz w:val="24"/>
              </w:rPr>
              <w:t xml:space="preserve"> </w:t>
            </w:r>
            <w:r>
              <w:rPr>
                <w:color w:val="000009"/>
                <w:sz w:val="24"/>
              </w:rPr>
              <w:t>и</w:t>
            </w:r>
            <w:r>
              <w:rPr>
                <w:color w:val="000009"/>
                <w:spacing w:val="-15"/>
                <w:sz w:val="24"/>
              </w:rPr>
              <w:t xml:space="preserve"> </w:t>
            </w:r>
            <w:r>
              <w:rPr>
                <w:color w:val="000009"/>
                <w:sz w:val="24"/>
              </w:rPr>
              <w:t>создания специальных условий для</w:t>
            </w:r>
          </w:p>
          <w:p w:rsidR="00ED2570" w:rsidRDefault="00125FB7">
            <w:pPr>
              <w:pStyle w:val="TableParagraph"/>
              <w:spacing w:line="274" w:lineRule="exact"/>
              <w:ind w:left="424"/>
              <w:rPr>
                <w:sz w:val="24"/>
              </w:rPr>
            </w:pPr>
            <w:r>
              <w:rPr>
                <w:color w:val="000009"/>
                <w:sz w:val="24"/>
              </w:rPr>
              <w:t>пребывания</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школе.</w:t>
            </w:r>
          </w:p>
        </w:tc>
        <w:tc>
          <w:tcPr>
            <w:tcW w:w="3933" w:type="dxa"/>
          </w:tcPr>
          <w:p w:rsidR="00ED2570" w:rsidRDefault="00125FB7">
            <w:pPr>
              <w:pStyle w:val="TableParagraph"/>
              <w:numPr>
                <w:ilvl w:val="0"/>
                <w:numId w:val="61"/>
              </w:numPr>
              <w:tabs>
                <w:tab w:val="left" w:pos="423"/>
              </w:tabs>
              <w:spacing w:line="273" w:lineRule="auto"/>
              <w:ind w:right="422"/>
              <w:rPr>
                <w:sz w:val="24"/>
              </w:rPr>
            </w:pPr>
            <w:r>
              <w:rPr>
                <w:color w:val="000009"/>
                <w:sz w:val="24"/>
              </w:rPr>
              <w:t>продвижение в возможности реально</w:t>
            </w:r>
            <w:r>
              <w:rPr>
                <w:color w:val="000009"/>
                <w:spacing w:val="-14"/>
                <w:sz w:val="24"/>
              </w:rPr>
              <w:t xml:space="preserve"> </w:t>
            </w:r>
            <w:r>
              <w:rPr>
                <w:color w:val="000009"/>
                <w:sz w:val="24"/>
              </w:rPr>
              <w:t>оценивать</w:t>
            </w:r>
            <w:r>
              <w:rPr>
                <w:color w:val="000009"/>
                <w:spacing w:val="-15"/>
                <w:sz w:val="24"/>
              </w:rPr>
              <w:t xml:space="preserve"> </w:t>
            </w:r>
            <w:r>
              <w:rPr>
                <w:color w:val="000009"/>
                <w:sz w:val="24"/>
              </w:rPr>
              <w:t>свои</w:t>
            </w:r>
            <w:r>
              <w:rPr>
                <w:color w:val="000009"/>
                <w:spacing w:val="-15"/>
                <w:sz w:val="24"/>
              </w:rPr>
              <w:t xml:space="preserve"> </w:t>
            </w:r>
            <w:r>
              <w:rPr>
                <w:color w:val="000009"/>
                <w:sz w:val="24"/>
              </w:rPr>
              <w:t>силы, понимать, что можно и чего</w:t>
            </w:r>
          </w:p>
          <w:p w:rsidR="00ED2570" w:rsidRDefault="00125FB7">
            <w:pPr>
              <w:pStyle w:val="TableParagraph"/>
              <w:spacing w:before="3" w:line="276" w:lineRule="auto"/>
              <w:ind w:left="423"/>
              <w:rPr>
                <w:sz w:val="24"/>
              </w:rPr>
            </w:pPr>
            <w:r>
              <w:rPr>
                <w:color w:val="000009"/>
                <w:sz w:val="24"/>
              </w:rPr>
              <w:t>нельзя:</w:t>
            </w:r>
            <w:r>
              <w:rPr>
                <w:color w:val="000009"/>
                <w:spacing w:val="-11"/>
                <w:sz w:val="24"/>
              </w:rPr>
              <w:t xml:space="preserve"> </w:t>
            </w:r>
            <w:r>
              <w:rPr>
                <w:color w:val="000009"/>
                <w:sz w:val="24"/>
              </w:rPr>
              <w:t>на</w:t>
            </w:r>
            <w:r>
              <w:rPr>
                <w:color w:val="000009"/>
                <w:spacing w:val="-11"/>
                <w:sz w:val="24"/>
              </w:rPr>
              <w:t xml:space="preserve"> </w:t>
            </w:r>
            <w:r>
              <w:rPr>
                <w:color w:val="000009"/>
                <w:sz w:val="24"/>
              </w:rPr>
              <w:t>прогулках,</w:t>
            </w:r>
            <w:r>
              <w:rPr>
                <w:color w:val="000009"/>
                <w:spacing w:val="-11"/>
                <w:sz w:val="24"/>
              </w:rPr>
              <w:t xml:space="preserve"> </w:t>
            </w:r>
            <w:r>
              <w:rPr>
                <w:color w:val="000009"/>
                <w:sz w:val="24"/>
              </w:rPr>
              <w:t>в</w:t>
            </w:r>
            <w:r>
              <w:rPr>
                <w:color w:val="000009"/>
                <w:spacing w:val="-12"/>
                <w:sz w:val="24"/>
              </w:rPr>
              <w:t xml:space="preserve"> </w:t>
            </w:r>
            <w:r>
              <w:rPr>
                <w:color w:val="000009"/>
                <w:sz w:val="24"/>
              </w:rPr>
              <w:t>играх,</w:t>
            </w:r>
            <w:r>
              <w:rPr>
                <w:color w:val="000009"/>
                <w:spacing w:val="-11"/>
                <w:sz w:val="24"/>
              </w:rPr>
              <w:t xml:space="preserve"> </w:t>
            </w:r>
            <w:r>
              <w:rPr>
                <w:color w:val="000009"/>
                <w:sz w:val="24"/>
              </w:rPr>
              <w:t>в еде, в физической нагрузке;</w:t>
            </w:r>
          </w:p>
          <w:p w:rsidR="00ED2570" w:rsidRDefault="00125FB7">
            <w:pPr>
              <w:pStyle w:val="TableParagraph"/>
              <w:numPr>
                <w:ilvl w:val="0"/>
                <w:numId w:val="61"/>
              </w:numPr>
              <w:tabs>
                <w:tab w:val="left" w:pos="423"/>
              </w:tabs>
              <w:spacing w:line="276" w:lineRule="auto"/>
              <w:ind w:right="883"/>
              <w:rPr>
                <w:sz w:val="24"/>
              </w:rPr>
            </w:pPr>
            <w:r>
              <w:rPr>
                <w:color w:val="000009"/>
                <w:sz w:val="24"/>
              </w:rPr>
              <w:t>появление возможности обратиться</w:t>
            </w:r>
            <w:r>
              <w:rPr>
                <w:color w:val="000009"/>
                <w:spacing w:val="-15"/>
                <w:sz w:val="24"/>
              </w:rPr>
              <w:t xml:space="preserve"> </w:t>
            </w:r>
            <w:r>
              <w:rPr>
                <w:color w:val="000009"/>
                <w:sz w:val="24"/>
              </w:rPr>
              <w:t>за</w:t>
            </w:r>
            <w:r>
              <w:rPr>
                <w:color w:val="000009"/>
                <w:spacing w:val="-15"/>
                <w:sz w:val="24"/>
              </w:rPr>
              <w:t xml:space="preserve"> </w:t>
            </w:r>
            <w:r>
              <w:rPr>
                <w:color w:val="000009"/>
                <w:sz w:val="24"/>
              </w:rPr>
              <w:t>помощью</w:t>
            </w:r>
            <w:r>
              <w:rPr>
                <w:color w:val="000009"/>
                <w:spacing w:val="-15"/>
                <w:sz w:val="24"/>
              </w:rPr>
              <w:t xml:space="preserve"> </w:t>
            </w:r>
            <w:r>
              <w:rPr>
                <w:color w:val="000009"/>
                <w:sz w:val="24"/>
              </w:rPr>
              <w:t xml:space="preserve">к </w:t>
            </w:r>
            <w:r>
              <w:rPr>
                <w:color w:val="000009"/>
                <w:spacing w:val="-2"/>
                <w:sz w:val="24"/>
              </w:rPr>
              <w:t>взрослому;</w:t>
            </w:r>
          </w:p>
          <w:p w:rsidR="00ED2570" w:rsidRDefault="00125FB7">
            <w:pPr>
              <w:pStyle w:val="TableParagraph"/>
              <w:numPr>
                <w:ilvl w:val="0"/>
                <w:numId w:val="61"/>
              </w:numPr>
              <w:tabs>
                <w:tab w:val="left" w:pos="422"/>
              </w:tabs>
              <w:spacing w:line="291" w:lineRule="exact"/>
              <w:ind w:left="422" w:hanging="317"/>
              <w:rPr>
                <w:sz w:val="24"/>
              </w:rPr>
            </w:pPr>
            <w:r>
              <w:rPr>
                <w:color w:val="000009"/>
                <w:sz w:val="24"/>
              </w:rPr>
              <w:t>появление</w:t>
            </w:r>
            <w:r>
              <w:rPr>
                <w:color w:val="000009"/>
                <w:spacing w:val="-11"/>
                <w:sz w:val="24"/>
              </w:rPr>
              <w:t xml:space="preserve"> </w:t>
            </w:r>
            <w:r>
              <w:rPr>
                <w:color w:val="000009"/>
                <w:spacing w:val="-2"/>
                <w:sz w:val="24"/>
              </w:rPr>
              <w:t>возможности</w:t>
            </w:r>
          </w:p>
          <w:p w:rsidR="00ED2570" w:rsidRDefault="00125FB7">
            <w:pPr>
              <w:pStyle w:val="TableParagraph"/>
              <w:spacing w:before="41" w:line="276" w:lineRule="auto"/>
              <w:ind w:left="423"/>
              <w:rPr>
                <w:sz w:val="24"/>
              </w:rPr>
            </w:pPr>
            <w:r>
              <w:rPr>
                <w:color w:val="000009"/>
                <w:sz w:val="24"/>
              </w:rPr>
              <w:t>обратиться к взрослым при возникших затруднениях в учебном</w:t>
            </w:r>
            <w:r>
              <w:rPr>
                <w:color w:val="000009"/>
                <w:spacing w:val="-12"/>
                <w:sz w:val="24"/>
              </w:rPr>
              <w:t xml:space="preserve"> </w:t>
            </w:r>
            <w:r>
              <w:rPr>
                <w:color w:val="000009"/>
                <w:sz w:val="24"/>
              </w:rPr>
              <w:t>процессе</w:t>
            </w:r>
            <w:r>
              <w:rPr>
                <w:color w:val="000009"/>
                <w:spacing w:val="-12"/>
                <w:sz w:val="24"/>
              </w:rPr>
              <w:t xml:space="preserve"> </w:t>
            </w:r>
            <w:r>
              <w:rPr>
                <w:color w:val="000009"/>
                <w:sz w:val="24"/>
              </w:rPr>
              <w:t>(«Извините.</w:t>
            </w:r>
            <w:r>
              <w:rPr>
                <w:color w:val="000009"/>
                <w:spacing w:val="-12"/>
                <w:sz w:val="24"/>
              </w:rPr>
              <w:t xml:space="preserve"> </w:t>
            </w:r>
            <w:r>
              <w:rPr>
                <w:color w:val="000009"/>
                <w:sz w:val="24"/>
              </w:rPr>
              <w:t>Я забыл, не понял». «Повторите,</w:t>
            </w:r>
          </w:p>
          <w:p w:rsidR="00ED2570" w:rsidRDefault="00125FB7">
            <w:pPr>
              <w:pStyle w:val="TableParagraph"/>
              <w:ind w:left="423"/>
              <w:rPr>
                <w:sz w:val="24"/>
              </w:rPr>
            </w:pPr>
            <w:r>
              <w:rPr>
                <w:color w:val="000009"/>
                <w:sz w:val="24"/>
              </w:rPr>
              <w:t>пожалуйста».</w:t>
            </w:r>
            <w:r>
              <w:rPr>
                <w:color w:val="000009"/>
                <w:spacing w:val="-10"/>
                <w:sz w:val="24"/>
              </w:rPr>
              <w:t xml:space="preserve"> </w:t>
            </w:r>
            <w:r>
              <w:rPr>
                <w:color w:val="000009"/>
                <w:sz w:val="24"/>
              </w:rPr>
              <w:t>И</w:t>
            </w:r>
            <w:r>
              <w:rPr>
                <w:color w:val="000009"/>
                <w:spacing w:val="-9"/>
                <w:sz w:val="24"/>
              </w:rPr>
              <w:t xml:space="preserve"> </w:t>
            </w:r>
            <w:r>
              <w:rPr>
                <w:color w:val="000009"/>
                <w:sz w:val="24"/>
              </w:rPr>
              <w:t>т.</w:t>
            </w:r>
            <w:r>
              <w:rPr>
                <w:color w:val="000009"/>
                <w:spacing w:val="-7"/>
                <w:sz w:val="24"/>
              </w:rPr>
              <w:t xml:space="preserve"> </w:t>
            </w:r>
            <w:r>
              <w:rPr>
                <w:color w:val="000009"/>
                <w:spacing w:val="-4"/>
                <w:sz w:val="24"/>
              </w:rPr>
              <w:t>д.).</w:t>
            </w:r>
          </w:p>
        </w:tc>
      </w:tr>
      <w:tr w:rsidR="00ED2570">
        <w:trPr>
          <w:trHeight w:val="3243"/>
        </w:trPr>
        <w:tc>
          <w:tcPr>
            <w:tcW w:w="2128" w:type="dxa"/>
          </w:tcPr>
          <w:p w:rsidR="00ED2570" w:rsidRDefault="00125FB7">
            <w:pPr>
              <w:pStyle w:val="TableParagraph"/>
              <w:spacing w:line="276" w:lineRule="auto"/>
              <w:ind w:left="106" w:right="702"/>
              <w:rPr>
                <w:sz w:val="24"/>
              </w:rPr>
            </w:pPr>
            <w:r>
              <w:rPr>
                <w:spacing w:val="-2"/>
                <w:sz w:val="24"/>
              </w:rPr>
              <w:t xml:space="preserve">Осмысление своего социального </w:t>
            </w:r>
            <w:r>
              <w:rPr>
                <w:sz w:val="24"/>
              </w:rPr>
              <w:t>окружения</w:t>
            </w:r>
            <w:r>
              <w:rPr>
                <w:spacing w:val="-15"/>
                <w:sz w:val="24"/>
              </w:rPr>
              <w:t xml:space="preserve"> </w:t>
            </w:r>
            <w:r>
              <w:rPr>
                <w:sz w:val="24"/>
              </w:rPr>
              <w:t xml:space="preserve">и </w:t>
            </w:r>
            <w:r>
              <w:rPr>
                <w:spacing w:val="-2"/>
                <w:sz w:val="24"/>
              </w:rPr>
              <w:t>освоение</w:t>
            </w:r>
          </w:p>
          <w:p w:rsidR="00ED2570" w:rsidRDefault="00125FB7">
            <w:pPr>
              <w:pStyle w:val="TableParagraph"/>
              <w:spacing w:line="276" w:lineRule="auto"/>
              <w:ind w:left="106" w:right="123"/>
              <w:rPr>
                <w:sz w:val="24"/>
              </w:rPr>
            </w:pPr>
            <w:r>
              <w:rPr>
                <w:spacing w:val="-2"/>
                <w:sz w:val="24"/>
              </w:rPr>
              <w:t xml:space="preserve">соответствующей </w:t>
            </w:r>
            <w:r>
              <w:rPr>
                <w:sz w:val="24"/>
              </w:rPr>
              <w:t>возрасту системы ценностей и социальных</w:t>
            </w:r>
            <w:r>
              <w:rPr>
                <w:spacing w:val="-15"/>
                <w:sz w:val="24"/>
              </w:rPr>
              <w:t xml:space="preserve"> </w:t>
            </w:r>
            <w:r>
              <w:rPr>
                <w:sz w:val="24"/>
              </w:rPr>
              <w:t>ролей</w:t>
            </w:r>
          </w:p>
        </w:tc>
        <w:tc>
          <w:tcPr>
            <w:tcW w:w="3403" w:type="dxa"/>
          </w:tcPr>
          <w:p w:rsidR="00ED2570" w:rsidRDefault="00125FB7">
            <w:pPr>
              <w:pStyle w:val="TableParagraph"/>
              <w:numPr>
                <w:ilvl w:val="0"/>
                <w:numId w:val="60"/>
              </w:numPr>
              <w:tabs>
                <w:tab w:val="left" w:pos="424"/>
              </w:tabs>
              <w:spacing w:line="273" w:lineRule="auto"/>
              <w:ind w:right="393"/>
              <w:jc w:val="both"/>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w:t>
            </w:r>
            <w:r>
              <w:rPr>
                <w:color w:val="000009"/>
                <w:spacing w:val="-7"/>
                <w:sz w:val="24"/>
              </w:rPr>
              <w:t xml:space="preserve"> </w:t>
            </w:r>
            <w:proofErr w:type="spellStart"/>
            <w:r>
              <w:rPr>
                <w:color w:val="000009"/>
                <w:sz w:val="24"/>
              </w:rPr>
              <w:t>саморегуляции</w:t>
            </w:r>
            <w:proofErr w:type="spellEnd"/>
            <w:r>
              <w:rPr>
                <w:color w:val="000009"/>
                <w:spacing w:val="-7"/>
                <w:sz w:val="24"/>
              </w:rPr>
              <w:t xml:space="preserve"> </w:t>
            </w:r>
            <w:r>
              <w:rPr>
                <w:color w:val="000009"/>
                <w:sz w:val="24"/>
              </w:rPr>
              <w:t xml:space="preserve">и </w:t>
            </w:r>
            <w:r>
              <w:rPr>
                <w:color w:val="000009"/>
                <w:spacing w:val="-2"/>
                <w:sz w:val="24"/>
              </w:rPr>
              <w:t>контроля;</w:t>
            </w:r>
          </w:p>
          <w:p w:rsidR="00ED2570" w:rsidRDefault="00125FB7">
            <w:pPr>
              <w:pStyle w:val="TableParagraph"/>
              <w:numPr>
                <w:ilvl w:val="0"/>
                <w:numId w:val="60"/>
              </w:numPr>
              <w:tabs>
                <w:tab w:val="left" w:pos="424"/>
              </w:tabs>
              <w:spacing w:before="3" w:line="276"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социально приемлемого</w:t>
            </w:r>
            <w:r>
              <w:rPr>
                <w:color w:val="000009"/>
                <w:spacing w:val="-1"/>
                <w:sz w:val="24"/>
              </w:rPr>
              <w:t xml:space="preserve"> </w:t>
            </w:r>
            <w:r>
              <w:rPr>
                <w:color w:val="000009"/>
                <w:sz w:val="24"/>
              </w:rPr>
              <w:t>поведения, выполнения социальных норм</w:t>
            </w:r>
            <w:r>
              <w:rPr>
                <w:color w:val="000009"/>
                <w:spacing w:val="-1"/>
                <w:sz w:val="24"/>
              </w:rPr>
              <w:t xml:space="preserve"> </w:t>
            </w:r>
            <w:r>
              <w:rPr>
                <w:color w:val="000009"/>
                <w:sz w:val="24"/>
              </w:rPr>
              <w:t>и</w:t>
            </w:r>
            <w:r>
              <w:rPr>
                <w:color w:val="000009"/>
                <w:spacing w:val="-2"/>
                <w:sz w:val="24"/>
              </w:rPr>
              <w:t xml:space="preserve"> </w:t>
            </w:r>
            <w:r>
              <w:rPr>
                <w:color w:val="000009"/>
                <w:sz w:val="24"/>
              </w:rPr>
              <w:t>правил,</w:t>
            </w:r>
            <w:r>
              <w:rPr>
                <w:color w:val="000009"/>
                <w:spacing w:val="-1"/>
                <w:sz w:val="24"/>
              </w:rPr>
              <w:t xml:space="preserve"> </w:t>
            </w:r>
            <w:r>
              <w:rPr>
                <w:color w:val="000009"/>
                <w:sz w:val="24"/>
              </w:rPr>
              <w:t>освоения социальных ритуалов;</w:t>
            </w:r>
          </w:p>
          <w:p w:rsidR="00ED2570" w:rsidRDefault="00125FB7">
            <w:pPr>
              <w:pStyle w:val="TableParagraph"/>
              <w:numPr>
                <w:ilvl w:val="0"/>
                <w:numId w:val="60"/>
              </w:numPr>
              <w:tabs>
                <w:tab w:val="left" w:pos="423"/>
              </w:tabs>
              <w:spacing w:line="291" w:lineRule="exact"/>
              <w:ind w:left="423" w:hanging="317"/>
              <w:rPr>
                <w:sz w:val="24"/>
              </w:rPr>
            </w:pPr>
            <w:r>
              <w:rPr>
                <w:color w:val="000009"/>
                <w:sz w:val="24"/>
              </w:rPr>
              <w:t>способствовать</w:t>
            </w:r>
            <w:r>
              <w:rPr>
                <w:color w:val="000009"/>
                <w:spacing w:val="-12"/>
                <w:sz w:val="24"/>
              </w:rPr>
              <w:t xml:space="preserve"> </w:t>
            </w:r>
            <w:r>
              <w:rPr>
                <w:color w:val="000009"/>
                <w:spacing w:val="-2"/>
                <w:sz w:val="24"/>
              </w:rPr>
              <w:t>освоению</w:t>
            </w:r>
          </w:p>
        </w:tc>
        <w:tc>
          <w:tcPr>
            <w:tcW w:w="3933" w:type="dxa"/>
          </w:tcPr>
          <w:p w:rsidR="00ED2570" w:rsidRDefault="00125FB7">
            <w:pPr>
              <w:pStyle w:val="TableParagraph"/>
              <w:numPr>
                <w:ilvl w:val="0"/>
                <w:numId w:val="59"/>
              </w:numPr>
              <w:tabs>
                <w:tab w:val="left" w:pos="423"/>
              </w:tabs>
              <w:spacing w:line="273" w:lineRule="auto"/>
              <w:ind w:right="376"/>
              <w:rPr>
                <w:sz w:val="24"/>
              </w:rPr>
            </w:pPr>
            <w:r>
              <w:rPr>
                <w:color w:val="000009"/>
                <w:sz w:val="24"/>
              </w:rPr>
              <w:t>усвоение</w:t>
            </w:r>
            <w:r>
              <w:rPr>
                <w:color w:val="000009"/>
                <w:spacing w:val="-14"/>
                <w:sz w:val="24"/>
              </w:rPr>
              <w:t xml:space="preserve"> </w:t>
            </w:r>
            <w:r>
              <w:rPr>
                <w:color w:val="000009"/>
                <w:sz w:val="24"/>
              </w:rPr>
              <w:t>правил</w:t>
            </w:r>
            <w:r>
              <w:rPr>
                <w:color w:val="000009"/>
                <w:spacing w:val="-14"/>
                <w:sz w:val="24"/>
              </w:rPr>
              <w:t xml:space="preserve"> </w:t>
            </w:r>
            <w:r>
              <w:rPr>
                <w:color w:val="000009"/>
                <w:sz w:val="24"/>
              </w:rPr>
              <w:t>поведения</w:t>
            </w:r>
            <w:r>
              <w:rPr>
                <w:color w:val="000009"/>
                <w:spacing w:val="-14"/>
                <w:sz w:val="24"/>
              </w:rPr>
              <w:t xml:space="preserve"> </w:t>
            </w:r>
            <w:r>
              <w:rPr>
                <w:color w:val="000009"/>
                <w:sz w:val="24"/>
              </w:rPr>
              <w:t>на уроке и на перемене;</w:t>
            </w:r>
          </w:p>
          <w:p w:rsidR="00ED2570" w:rsidRDefault="00125FB7">
            <w:pPr>
              <w:pStyle w:val="TableParagraph"/>
              <w:numPr>
                <w:ilvl w:val="0"/>
                <w:numId w:val="59"/>
              </w:numPr>
              <w:tabs>
                <w:tab w:val="left" w:pos="423"/>
              </w:tabs>
              <w:spacing w:line="276" w:lineRule="auto"/>
              <w:ind w:right="109"/>
              <w:rPr>
                <w:sz w:val="24"/>
              </w:rPr>
            </w:pPr>
            <w:r>
              <w:rPr>
                <w:color w:val="000009"/>
                <w:sz w:val="24"/>
              </w:rPr>
              <w:t>усвоение общих правил поведения,</w:t>
            </w:r>
            <w:r>
              <w:rPr>
                <w:color w:val="000009"/>
                <w:spacing w:val="-8"/>
                <w:sz w:val="24"/>
              </w:rPr>
              <w:t xml:space="preserve"> </w:t>
            </w:r>
            <w:r>
              <w:rPr>
                <w:color w:val="000009"/>
                <w:sz w:val="24"/>
              </w:rPr>
              <w:t>основных</w:t>
            </w:r>
            <w:r>
              <w:rPr>
                <w:color w:val="000009"/>
                <w:spacing w:val="-8"/>
                <w:sz w:val="24"/>
              </w:rPr>
              <w:t xml:space="preserve"> </w:t>
            </w:r>
            <w:r>
              <w:rPr>
                <w:color w:val="000009"/>
                <w:sz w:val="24"/>
              </w:rPr>
              <w:t>принципов взаимодействия</w:t>
            </w:r>
            <w:r>
              <w:rPr>
                <w:color w:val="000009"/>
                <w:spacing w:val="-15"/>
                <w:sz w:val="24"/>
              </w:rPr>
              <w:t xml:space="preserve"> </w:t>
            </w:r>
            <w:r>
              <w:rPr>
                <w:color w:val="000009"/>
                <w:sz w:val="24"/>
              </w:rPr>
              <w:t>со</w:t>
            </w:r>
            <w:r>
              <w:rPr>
                <w:color w:val="000009"/>
                <w:spacing w:val="-15"/>
                <w:sz w:val="24"/>
              </w:rPr>
              <w:t xml:space="preserve"> </w:t>
            </w:r>
            <w:r>
              <w:rPr>
                <w:color w:val="000009"/>
                <w:sz w:val="24"/>
              </w:rPr>
              <w:t>сверстниками и взрослыми;</w:t>
            </w:r>
          </w:p>
          <w:p w:rsidR="00ED2570" w:rsidRDefault="00125FB7">
            <w:pPr>
              <w:pStyle w:val="TableParagraph"/>
              <w:numPr>
                <w:ilvl w:val="0"/>
                <w:numId w:val="59"/>
              </w:numPr>
              <w:tabs>
                <w:tab w:val="left" w:pos="423"/>
              </w:tabs>
              <w:spacing w:line="273" w:lineRule="auto"/>
              <w:ind w:right="936"/>
              <w:rPr>
                <w:sz w:val="24"/>
              </w:rPr>
            </w:pPr>
            <w:r>
              <w:rPr>
                <w:color w:val="000009"/>
                <w:spacing w:val="-2"/>
                <w:sz w:val="24"/>
              </w:rPr>
              <w:t>снижение</w:t>
            </w:r>
            <w:r>
              <w:rPr>
                <w:color w:val="000009"/>
                <w:spacing w:val="-12"/>
                <w:sz w:val="24"/>
              </w:rPr>
              <w:t xml:space="preserve"> </w:t>
            </w:r>
            <w:r>
              <w:rPr>
                <w:color w:val="000009"/>
                <w:spacing w:val="-2"/>
                <w:sz w:val="24"/>
              </w:rPr>
              <w:t>импульсивных реакций;</w:t>
            </w:r>
          </w:p>
          <w:p w:rsidR="00ED2570" w:rsidRDefault="00125FB7">
            <w:pPr>
              <w:pStyle w:val="TableParagraph"/>
              <w:numPr>
                <w:ilvl w:val="0"/>
                <w:numId w:val="59"/>
              </w:numPr>
              <w:tabs>
                <w:tab w:val="left" w:pos="422"/>
              </w:tabs>
              <w:ind w:left="422" w:hanging="317"/>
              <w:rPr>
                <w:sz w:val="24"/>
              </w:rPr>
            </w:pPr>
            <w:r>
              <w:rPr>
                <w:color w:val="000009"/>
                <w:sz w:val="24"/>
              </w:rPr>
              <w:t>умение</w:t>
            </w:r>
            <w:r>
              <w:rPr>
                <w:color w:val="000009"/>
                <w:spacing w:val="-13"/>
                <w:sz w:val="24"/>
              </w:rPr>
              <w:t xml:space="preserve"> </w:t>
            </w:r>
            <w:r>
              <w:rPr>
                <w:color w:val="000009"/>
                <w:sz w:val="24"/>
              </w:rPr>
              <w:t>действовать</w:t>
            </w:r>
            <w:r>
              <w:rPr>
                <w:color w:val="000009"/>
                <w:spacing w:val="-12"/>
                <w:sz w:val="24"/>
              </w:rPr>
              <w:t xml:space="preserve"> </w:t>
            </w:r>
            <w:r>
              <w:rPr>
                <w:color w:val="000009"/>
                <w:spacing w:val="-5"/>
                <w:sz w:val="24"/>
              </w:rPr>
              <w:t>по</w:t>
            </w:r>
          </w:p>
          <w:p w:rsidR="00ED2570" w:rsidRDefault="00125FB7">
            <w:pPr>
              <w:pStyle w:val="TableParagraph"/>
              <w:spacing w:before="40"/>
              <w:ind w:left="423"/>
              <w:rPr>
                <w:sz w:val="24"/>
              </w:rPr>
            </w:pPr>
            <w:r>
              <w:rPr>
                <w:color w:val="000009"/>
                <w:spacing w:val="-2"/>
                <w:sz w:val="24"/>
              </w:rPr>
              <w:t>инструкции,</w:t>
            </w:r>
            <w:r>
              <w:rPr>
                <w:color w:val="000009"/>
                <w:spacing w:val="3"/>
                <w:sz w:val="24"/>
              </w:rPr>
              <w:t xml:space="preserve"> </w:t>
            </w:r>
            <w:r>
              <w:rPr>
                <w:color w:val="000009"/>
                <w:spacing w:val="-2"/>
                <w:sz w:val="24"/>
              </w:rPr>
              <w:t>алгоритму,</w:t>
            </w:r>
            <w:r>
              <w:rPr>
                <w:color w:val="000009"/>
                <w:spacing w:val="1"/>
                <w:sz w:val="24"/>
              </w:rPr>
              <w:t xml:space="preserve"> </w:t>
            </w:r>
            <w:r>
              <w:rPr>
                <w:color w:val="000009"/>
                <w:spacing w:val="-2"/>
                <w:sz w:val="24"/>
              </w:rPr>
              <w:t>плану</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5799"/>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6" w:lineRule="auto"/>
              <w:ind w:left="424" w:right="930"/>
              <w:rPr>
                <w:sz w:val="24"/>
              </w:rPr>
            </w:pPr>
            <w:r>
              <w:rPr>
                <w:color w:val="000009"/>
                <w:sz w:val="24"/>
              </w:rPr>
              <w:t>возможностей и допустимых</w:t>
            </w:r>
            <w:r>
              <w:rPr>
                <w:color w:val="000009"/>
                <w:spacing w:val="-15"/>
                <w:sz w:val="24"/>
              </w:rPr>
              <w:t xml:space="preserve"> </w:t>
            </w:r>
            <w:r>
              <w:rPr>
                <w:color w:val="000009"/>
                <w:sz w:val="24"/>
              </w:rPr>
              <w:t>границ</w:t>
            </w:r>
          </w:p>
          <w:p w:rsidR="00ED2570" w:rsidRDefault="00125FB7">
            <w:pPr>
              <w:pStyle w:val="TableParagraph"/>
              <w:spacing w:line="276" w:lineRule="auto"/>
              <w:ind w:left="424"/>
              <w:rPr>
                <w:sz w:val="24"/>
              </w:rPr>
            </w:pPr>
            <w:r>
              <w:rPr>
                <w:color w:val="000009"/>
                <w:spacing w:val="-2"/>
                <w:sz w:val="24"/>
              </w:rPr>
              <w:t>социальных</w:t>
            </w:r>
            <w:r>
              <w:rPr>
                <w:color w:val="000009"/>
                <w:spacing w:val="-12"/>
                <w:sz w:val="24"/>
              </w:rPr>
              <w:t xml:space="preserve"> </w:t>
            </w:r>
            <w:r>
              <w:rPr>
                <w:color w:val="000009"/>
                <w:spacing w:val="-2"/>
                <w:sz w:val="24"/>
              </w:rPr>
              <w:t xml:space="preserve">контактов, </w:t>
            </w:r>
            <w:r>
              <w:rPr>
                <w:color w:val="000009"/>
                <w:sz w:val="24"/>
              </w:rPr>
              <w:t>выработки адекватной</w:t>
            </w:r>
          </w:p>
          <w:p w:rsidR="00ED2570" w:rsidRDefault="00125FB7">
            <w:pPr>
              <w:pStyle w:val="TableParagraph"/>
              <w:spacing w:line="276" w:lineRule="auto"/>
              <w:ind w:left="424" w:right="322"/>
              <w:rPr>
                <w:sz w:val="24"/>
              </w:rPr>
            </w:pPr>
            <w:r>
              <w:rPr>
                <w:color w:val="000009"/>
                <w:sz w:val="24"/>
              </w:rPr>
              <w:t>дистанции</w:t>
            </w:r>
            <w:r>
              <w:rPr>
                <w:color w:val="000009"/>
                <w:spacing w:val="-15"/>
                <w:sz w:val="24"/>
              </w:rPr>
              <w:t xml:space="preserve"> </w:t>
            </w:r>
            <w:r>
              <w:rPr>
                <w:color w:val="000009"/>
                <w:sz w:val="24"/>
              </w:rPr>
              <w:t>в</w:t>
            </w:r>
            <w:r>
              <w:rPr>
                <w:color w:val="000009"/>
                <w:spacing w:val="-15"/>
                <w:sz w:val="24"/>
              </w:rPr>
              <w:t xml:space="preserve"> </w:t>
            </w:r>
            <w:r>
              <w:rPr>
                <w:color w:val="000009"/>
                <w:sz w:val="24"/>
              </w:rPr>
              <w:t>зависимости от ситуации общения;</w:t>
            </w:r>
          </w:p>
          <w:p w:rsidR="00ED2570" w:rsidRDefault="00125FB7">
            <w:pPr>
              <w:pStyle w:val="TableParagraph"/>
              <w:ind w:left="106"/>
              <w:rPr>
                <w:sz w:val="24"/>
              </w:rPr>
            </w:pPr>
            <w:r>
              <w:rPr>
                <w:rFonts w:ascii="Symbol" w:hAnsi="Symbol"/>
                <w:color w:val="000009"/>
                <w:sz w:val="24"/>
              </w:rPr>
              <w:t></w:t>
            </w:r>
            <w:r>
              <w:rPr>
                <w:color w:val="000009"/>
                <w:spacing w:val="33"/>
                <w:sz w:val="24"/>
              </w:rPr>
              <w:t xml:space="preserve">  </w:t>
            </w:r>
            <w:r>
              <w:rPr>
                <w:color w:val="000009"/>
                <w:spacing w:val="-2"/>
                <w:sz w:val="24"/>
              </w:rPr>
              <w:t>способствовать</w:t>
            </w:r>
          </w:p>
          <w:p w:rsidR="00ED2570" w:rsidRDefault="00125FB7">
            <w:pPr>
              <w:pStyle w:val="TableParagraph"/>
              <w:spacing w:before="39"/>
              <w:ind w:left="424"/>
              <w:rPr>
                <w:sz w:val="24"/>
              </w:rPr>
            </w:pPr>
            <w:r>
              <w:rPr>
                <w:color w:val="000009"/>
                <w:spacing w:val="-2"/>
                <w:sz w:val="24"/>
              </w:rPr>
              <w:t>накоплению</w:t>
            </w:r>
            <w:r>
              <w:rPr>
                <w:color w:val="000009"/>
                <w:spacing w:val="1"/>
                <w:sz w:val="24"/>
              </w:rPr>
              <w:t xml:space="preserve"> </w:t>
            </w:r>
            <w:r>
              <w:rPr>
                <w:color w:val="000009"/>
                <w:spacing w:val="-4"/>
                <w:sz w:val="24"/>
              </w:rPr>
              <w:t>опыта</w:t>
            </w:r>
          </w:p>
          <w:p w:rsidR="00ED2570" w:rsidRDefault="00125FB7">
            <w:pPr>
              <w:pStyle w:val="TableParagraph"/>
              <w:spacing w:before="42"/>
              <w:ind w:left="424"/>
              <w:rPr>
                <w:sz w:val="24"/>
              </w:rPr>
            </w:pPr>
            <w:r>
              <w:rPr>
                <w:color w:val="000009"/>
                <w:sz w:val="24"/>
              </w:rPr>
              <w:t>социального</w:t>
            </w:r>
            <w:r>
              <w:rPr>
                <w:color w:val="000009"/>
                <w:spacing w:val="-10"/>
                <w:sz w:val="24"/>
              </w:rPr>
              <w:t xml:space="preserve"> </w:t>
            </w:r>
            <w:r>
              <w:rPr>
                <w:color w:val="000009"/>
                <w:spacing w:val="-2"/>
                <w:sz w:val="24"/>
              </w:rPr>
              <w:t>поведения.</w:t>
            </w:r>
          </w:p>
        </w:tc>
        <w:tc>
          <w:tcPr>
            <w:tcW w:w="3933" w:type="dxa"/>
          </w:tcPr>
          <w:p w:rsidR="00ED2570" w:rsidRDefault="00125FB7">
            <w:pPr>
              <w:pStyle w:val="TableParagraph"/>
              <w:spacing w:line="274" w:lineRule="exact"/>
              <w:ind w:left="423"/>
              <w:rPr>
                <w:sz w:val="24"/>
              </w:rPr>
            </w:pPr>
            <w:r>
              <w:rPr>
                <w:color w:val="000009"/>
                <w:spacing w:val="-2"/>
                <w:sz w:val="24"/>
              </w:rPr>
              <w:t>занятия;</w:t>
            </w:r>
          </w:p>
          <w:p w:rsidR="00ED2570" w:rsidRDefault="00125FB7">
            <w:pPr>
              <w:pStyle w:val="TableParagraph"/>
              <w:numPr>
                <w:ilvl w:val="0"/>
                <w:numId w:val="58"/>
              </w:numPr>
              <w:tabs>
                <w:tab w:val="left" w:pos="422"/>
              </w:tabs>
              <w:spacing w:before="41"/>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2" w:line="276" w:lineRule="auto"/>
              <w:ind w:left="423" w:right="290"/>
              <w:jc w:val="both"/>
              <w:rPr>
                <w:sz w:val="24"/>
              </w:rPr>
            </w:pPr>
            <w:r>
              <w:rPr>
                <w:color w:val="000009"/>
                <w:sz w:val="24"/>
              </w:rPr>
              <w:t>разнообразные</w:t>
            </w:r>
            <w:r>
              <w:rPr>
                <w:color w:val="000009"/>
                <w:spacing w:val="-15"/>
                <w:sz w:val="24"/>
              </w:rPr>
              <w:t xml:space="preserve"> </w:t>
            </w:r>
            <w:r>
              <w:rPr>
                <w:color w:val="000009"/>
                <w:sz w:val="24"/>
              </w:rPr>
              <w:t>домашние</w:t>
            </w:r>
            <w:r>
              <w:rPr>
                <w:color w:val="000009"/>
                <w:spacing w:val="-15"/>
                <w:sz w:val="24"/>
              </w:rPr>
              <w:t xml:space="preserve"> </w:t>
            </w:r>
            <w:r>
              <w:rPr>
                <w:color w:val="000009"/>
                <w:sz w:val="24"/>
              </w:rPr>
              <w:t>дела, принимать посильное участие, брать</w:t>
            </w:r>
            <w:r>
              <w:rPr>
                <w:color w:val="000009"/>
                <w:spacing w:val="-1"/>
                <w:sz w:val="24"/>
              </w:rPr>
              <w:t xml:space="preserve"> </w:t>
            </w:r>
            <w:r>
              <w:rPr>
                <w:color w:val="000009"/>
                <w:sz w:val="24"/>
              </w:rPr>
              <w:t>на себя ответственность;</w:t>
            </w:r>
          </w:p>
          <w:p w:rsidR="00ED2570" w:rsidRDefault="00125FB7">
            <w:pPr>
              <w:pStyle w:val="TableParagraph"/>
              <w:numPr>
                <w:ilvl w:val="0"/>
                <w:numId w:val="58"/>
              </w:numPr>
              <w:tabs>
                <w:tab w:val="left" w:pos="422"/>
              </w:tabs>
              <w:spacing w:line="293" w:lineRule="exact"/>
              <w:ind w:left="422" w:hanging="317"/>
              <w:jc w:val="both"/>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ight="301"/>
              <w:jc w:val="both"/>
              <w:rPr>
                <w:sz w:val="24"/>
              </w:rPr>
            </w:pPr>
            <w:r>
              <w:rPr>
                <w:color w:val="000009"/>
                <w:sz w:val="24"/>
              </w:rPr>
              <w:t>разнообразные</w:t>
            </w:r>
            <w:r>
              <w:rPr>
                <w:color w:val="000009"/>
                <w:spacing w:val="-15"/>
                <w:sz w:val="24"/>
              </w:rPr>
              <w:t xml:space="preserve"> </w:t>
            </w:r>
            <w:r>
              <w:rPr>
                <w:color w:val="000009"/>
                <w:sz w:val="24"/>
              </w:rPr>
              <w:t>школьные</w:t>
            </w:r>
            <w:r>
              <w:rPr>
                <w:color w:val="000009"/>
                <w:spacing w:val="-15"/>
                <w:sz w:val="24"/>
              </w:rPr>
              <w:t xml:space="preserve"> </w:t>
            </w:r>
            <w:r>
              <w:rPr>
                <w:color w:val="000009"/>
                <w:sz w:val="24"/>
              </w:rPr>
              <w:t>дела, принимать посильное участие, брать</w:t>
            </w:r>
            <w:r>
              <w:rPr>
                <w:color w:val="000009"/>
                <w:spacing w:val="-4"/>
                <w:sz w:val="24"/>
              </w:rPr>
              <w:t xml:space="preserve"> </w:t>
            </w:r>
            <w:r>
              <w:rPr>
                <w:color w:val="000009"/>
                <w:sz w:val="24"/>
              </w:rPr>
              <w:t>на</w:t>
            </w:r>
            <w:r>
              <w:rPr>
                <w:color w:val="000009"/>
                <w:spacing w:val="-3"/>
                <w:sz w:val="24"/>
              </w:rPr>
              <w:t xml:space="preserve"> </w:t>
            </w:r>
            <w:r>
              <w:rPr>
                <w:color w:val="000009"/>
                <w:sz w:val="24"/>
              </w:rPr>
              <w:t>себя</w:t>
            </w:r>
            <w:r>
              <w:rPr>
                <w:color w:val="000009"/>
                <w:spacing w:val="-3"/>
                <w:sz w:val="24"/>
              </w:rPr>
              <w:t xml:space="preserve"> </w:t>
            </w:r>
            <w:r>
              <w:rPr>
                <w:color w:val="000009"/>
                <w:sz w:val="24"/>
              </w:rPr>
              <w:t>ответственность;</w:t>
            </w:r>
          </w:p>
          <w:p w:rsidR="00ED2570" w:rsidRDefault="00125FB7">
            <w:pPr>
              <w:pStyle w:val="TableParagraph"/>
              <w:numPr>
                <w:ilvl w:val="0"/>
                <w:numId w:val="58"/>
              </w:numPr>
              <w:tabs>
                <w:tab w:val="left" w:pos="423"/>
              </w:tabs>
              <w:spacing w:line="276" w:lineRule="auto"/>
              <w:ind w:right="1024"/>
              <w:rPr>
                <w:sz w:val="24"/>
              </w:rPr>
            </w:pPr>
            <w:r>
              <w:rPr>
                <w:color w:val="000009"/>
                <w:sz w:val="24"/>
              </w:rPr>
              <w:t>умение действовать, ориентируясь</w:t>
            </w:r>
            <w:r>
              <w:rPr>
                <w:color w:val="000009"/>
                <w:spacing w:val="-15"/>
                <w:sz w:val="24"/>
              </w:rPr>
              <w:t xml:space="preserve"> </w:t>
            </w:r>
            <w:r>
              <w:rPr>
                <w:color w:val="000009"/>
                <w:sz w:val="24"/>
              </w:rPr>
              <w:t>на</w:t>
            </w:r>
            <w:r>
              <w:rPr>
                <w:color w:val="000009"/>
                <w:spacing w:val="-15"/>
                <w:sz w:val="24"/>
              </w:rPr>
              <w:t xml:space="preserve"> </w:t>
            </w:r>
            <w:r>
              <w:rPr>
                <w:color w:val="000009"/>
                <w:sz w:val="24"/>
              </w:rPr>
              <w:t>модель поведения другого;</w:t>
            </w:r>
          </w:p>
          <w:p w:rsidR="00ED2570" w:rsidRDefault="00125FB7">
            <w:pPr>
              <w:pStyle w:val="TableParagraph"/>
              <w:numPr>
                <w:ilvl w:val="0"/>
                <w:numId w:val="58"/>
              </w:numPr>
              <w:tabs>
                <w:tab w:val="left" w:pos="423"/>
              </w:tabs>
              <w:spacing w:line="273" w:lineRule="auto"/>
              <w:ind w:right="275"/>
              <w:rPr>
                <w:sz w:val="24"/>
              </w:rPr>
            </w:pPr>
            <w:r>
              <w:rPr>
                <w:color w:val="000009"/>
                <w:spacing w:val="-2"/>
                <w:sz w:val="24"/>
              </w:rPr>
              <w:t>умение</w:t>
            </w:r>
            <w:r>
              <w:rPr>
                <w:color w:val="000009"/>
                <w:spacing w:val="-6"/>
                <w:sz w:val="24"/>
              </w:rPr>
              <w:t xml:space="preserve"> </w:t>
            </w:r>
            <w:r>
              <w:rPr>
                <w:color w:val="000009"/>
                <w:spacing w:val="-2"/>
                <w:sz w:val="24"/>
              </w:rPr>
              <w:t>адекватно</w:t>
            </w:r>
            <w:r>
              <w:rPr>
                <w:color w:val="000009"/>
                <w:spacing w:val="-5"/>
                <w:sz w:val="24"/>
              </w:rPr>
              <w:t xml:space="preserve"> </w:t>
            </w:r>
            <w:r>
              <w:rPr>
                <w:color w:val="000009"/>
                <w:spacing w:val="-2"/>
                <w:sz w:val="24"/>
              </w:rPr>
              <w:t xml:space="preserve">использовать </w:t>
            </w:r>
            <w:r>
              <w:rPr>
                <w:color w:val="000009"/>
                <w:sz w:val="24"/>
              </w:rPr>
              <w:t>принятые в окружении</w:t>
            </w:r>
          </w:p>
          <w:p w:rsidR="00ED2570" w:rsidRDefault="00125FB7">
            <w:pPr>
              <w:pStyle w:val="TableParagraph"/>
              <w:spacing w:line="276" w:lineRule="auto"/>
              <w:ind w:left="423" w:right="724"/>
              <w:rPr>
                <w:sz w:val="24"/>
              </w:rPr>
            </w:pPr>
            <w:r>
              <w:rPr>
                <w:color w:val="000009"/>
                <w:sz w:val="24"/>
              </w:rPr>
              <w:t>обучающегося</w:t>
            </w:r>
            <w:r>
              <w:rPr>
                <w:color w:val="000009"/>
                <w:spacing w:val="-15"/>
                <w:sz w:val="24"/>
              </w:rPr>
              <w:t xml:space="preserve"> </w:t>
            </w:r>
            <w:r>
              <w:rPr>
                <w:color w:val="000009"/>
                <w:sz w:val="24"/>
              </w:rPr>
              <w:t xml:space="preserve">социальные </w:t>
            </w:r>
            <w:r>
              <w:rPr>
                <w:color w:val="000009"/>
                <w:spacing w:val="-2"/>
                <w:sz w:val="24"/>
              </w:rPr>
              <w:t>ритуалы;</w:t>
            </w:r>
          </w:p>
          <w:p w:rsidR="00ED2570" w:rsidRDefault="00125FB7">
            <w:pPr>
              <w:pStyle w:val="TableParagraph"/>
              <w:numPr>
                <w:ilvl w:val="0"/>
                <w:numId w:val="58"/>
              </w:numPr>
              <w:tabs>
                <w:tab w:val="left" w:pos="422"/>
              </w:tabs>
              <w:spacing w:line="294" w:lineRule="exact"/>
              <w:ind w:left="422" w:hanging="317"/>
              <w:rPr>
                <w:sz w:val="24"/>
              </w:rPr>
            </w:pPr>
            <w:r>
              <w:rPr>
                <w:color w:val="000009"/>
                <w:sz w:val="24"/>
              </w:rPr>
              <w:t>расширение</w:t>
            </w:r>
            <w:r>
              <w:rPr>
                <w:color w:val="000009"/>
                <w:spacing w:val="-2"/>
                <w:sz w:val="24"/>
              </w:rPr>
              <w:t xml:space="preserve"> </w:t>
            </w:r>
            <w:r>
              <w:rPr>
                <w:color w:val="000009"/>
                <w:sz w:val="24"/>
              </w:rPr>
              <w:t>круга</w:t>
            </w:r>
            <w:r>
              <w:rPr>
                <w:color w:val="000009"/>
                <w:spacing w:val="-2"/>
                <w:sz w:val="24"/>
              </w:rPr>
              <w:t xml:space="preserve"> освоенных</w:t>
            </w:r>
          </w:p>
          <w:p w:rsidR="00ED2570" w:rsidRDefault="00125FB7">
            <w:pPr>
              <w:pStyle w:val="TableParagraph"/>
              <w:spacing w:before="39"/>
              <w:ind w:left="423"/>
              <w:rPr>
                <w:sz w:val="24"/>
              </w:rPr>
            </w:pPr>
            <w:r>
              <w:rPr>
                <w:color w:val="000009"/>
                <w:sz w:val="24"/>
              </w:rPr>
              <w:t xml:space="preserve">социальных </w:t>
            </w:r>
            <w:r>
              <w:rPr>
                <w:color w:val="000009"/>
                <w:spacing w:val="-2"/>
                <w:sz w:val="24"/>
              </w:rPr>
              <w:t>контактов.</w:t>
            </w:r>
          </w:p>
        </w:tc>
      </w:tr>
      <w:tr w:rsidR="00ED2570">
        <w:trPr>
          <w:trHeight w:val="8424"/>
        </w:trPr>
        <w:tc>
          <w:tcPr>
            <w:tcW w:w="2128" w:type="dxa"/>
          </w:tcPr>
          <w:p w:rsidR="00ED2570" w:rsidRDefault="00125FB7">
            <w:pPr>
              <w:pStyle w:val="TableParagraph"/>
              <w:spacing w:line="276" w:lineRule="auto"/>
              <w:ind w:left="106" w:right="905"/>
              <w:rPr>
                <w:sz w:val="24"/>
              </w:rPr>
            </w:pPr>
            <w:r>
              <w:rPr>
                <w:spacing w:val="-2"/>
                <w:sz w:val="24"/>
              </w:rPr>
              <w:t>Овладение навыками</w:t>
            </w:r>
          </w:p>
          <w:p w:rsidR="00ED2570" w:rsidRDefault="00125FB7">
            <w:pPr>
              <w:pStyle w:val="TableParagraph"/>
              <w:ind w:left="106"/>
              <w:rPr>
                <w:sz w:val="24"/>
              </w:rPr>
            </w:pPr>
            <w:r>
              <w:rPr>
                <w:spacing w:val="-2"/>
                <w:sz w:val="24"/>
              </w:rPr>
              <w:t>коммуникации</w:t>
            </w:r>
          </w:p>
        </w:tc>
        <w:tc>
          <w:tcPr>
            <w:tcW w:w="3403" w:type="dxa"/>
          </w:tcPr>
          <w:p w:rsidR="00ED2570" w:rsidRDefault="00125FB7">
            <w:pPr>
              <w:pStyle w:val="TableParagraph"/>
              <w:numPr>
                <w:ilvl w:val="0"/>
                <w:numId w:val="57"/>
              </w:numPr>
              <w:tabs>
                <w:tab w:val="left" w:pos="424"/>
              </w:tabs>
              <w:spacing w:line="276" w:lineRule="auto"/>
              <w:ind w:right="335"/>
              <w:rPr>
                <w:sz w:val="24"/>
              </w:rPr>
            </w:pPr>
            <w:r>
              <w:rPr>
                <w:color w:val="000009"/>
                <w:sz w:val="24"/>
              </w:rPr>
              <w:t>формировать знания правил коммуникации и умения</w:t>
            </w:r>
            <w:r>
              <w:rPr>
                <w:color w:val="000009"/>
                <w:spacing w:val="-15"/>
                <w:sz w:val="24"/>
              </w:rPr>
              <w:t xml:space="preserve"> </w:t>
            </w:r>
            <w:r>
              <w:rPr>
                <w:color w:val="000009"/>
                <w:sz w:val="24"/>
              </w:rPr>
              <w:t>использовать</w:t>
            </w:r>
            <w:r>
              <w:rPr>
                <w:color w:val="000009"/>
                <w:spacing w:val="-15"/>
                <w:sz w:val="24"/>
              </w:rPr>
              <w:t xml:space="preserve"> </w:t>
            </w:r>
            <w:r>
              <w:rPr>
                <w:color w:val="000009"/>
                <w:sz w:val="24"/>
              </w:rPr>
              <w:t>их</w:t>
            </w:r>
            <w:r>
              <w:rPr>
                <w:color w:val="000009"/>
                <w:spacing w:val="-15"/>
                <w:sz w:val="24"/>
              </w:rPr>
              <w:t xml:space="preserve"> </w:t>
            </w:r>
            <w:r>
              <w:rPr>
                <w:color w:val="000009"/>
                <w:sz w:val="24"/>
              </w:rPr>
              <w:t>в актуальных для</w:t>
            </w:r>
          </w:p>
          <w:p w:rsidR="00ED2570" w:rsidRDefault="00125FB7">
            <w:pPr>
              <w:pStyle w:val="TableParagraph"/>
              <w:spacing w:line="276" w:lineRule="auto"/>
              <w:ind w:left="424"/>
              <w:rPr>
                <w:sz w:val="24"/>
              </w:rPr>
            </w:pPr>
            <w:r>
              <w:rPr>
                <w:color w:val="000009"/>
                <w:spacing w:val="-2"/>
                <w:sz w:val="24"/>
              </w:rPr>
              <w:t>обучающегося</w:t>
            </w:r>
            <w:r>
              <w:rPr>
                <w:color w:val="000009"/>
                <w:spacing w:val="-6"/>
                <w:sz w:val="24"/>
              </w:rPr>
              <w:t xml:space="preserve"> </w:t>
            </w:r>
            <w:r>
              <w:rPr>
                <w:color w:val="000009"/>
                <w:spacing w:val="-2"/>
                <w:sz w:val="24"/>
              </w:rPr>
              <w:t>житейских ситуациях;</w:t>
            </w:r>
          </w:p>
          <w:p w:rsidR="00ED2570" w:rsidRDefault="00125FB7">
            <w:pPr>
              <w:pStyle w:val="TableParagraph"/>
              <w:numPr>
                <w:ilvl w:val="0"/>
                <w:numId w:val="57"/>
              </w:numPr>
              <w:tabs>
                <w:tab w:val="left" w:pos="424"/>
              </w:tabs>
              <w:spacing w:line="276" w:lineRule="auto"/>
              <w:ind w:right="1165"/>
              <w:rPr>
                <w:sz w:val="24"/>
              </w:rPr>
            </w:pPr>
            <w:r>
              <w:rPr>
                <w:color w:val="000009"/>
                <w:spacing w:val="-2"/>
                <w:sz w:val="24"/>
              </w:rPr>
              <w:t>развивать</w:t>
            </w:r>
            <w:r>
              <w:rPr>
                <w:color w:val="000009"/>
                <w:spacing w:val="-13"/>
                <w:sz w:val="24"/>
              </w:rPr>
              <w:t xml:space="preserve"> </w:t>
            </w:r>
            <w:r>
              <w:rPr>
                <w:color w:val="000009"/>
                <w:spacing w:val="-2"/>
                <w:sz w:val="24"/>
              </w:rPr>
              <w:t>навыки межличностного взаимодействия;</w:t>
            </w:r>
          </w:p>
          <w:p w:rsidR="00ED2570" w:rsidRDefault="00125FB7">
            <w:pPr>
              <w:pStyle w:val="TableParagraph"/>
              <w:numPr>
                <w:ilvl w:val="0"/>
                <w:numId w:val="57"/>
              </w:numPr>
              <w:tabs>
                <w:tab w:val="left" w:pos="424"/>
              </w:tabs>
              <w:spacing w:line="273" w:lineRule="auto"/>
              <w:ind w:right="116"/>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обогащению опыта коммуникации</w:t>
            </w:r>
          </w:p>
          <w:p w:rsidR="00ED2570" w:rsidRDefault="00125FB7">
            <w:pPr>
              <w:pStyle w:val="TableParagraph"/>
              <w:spacing w:line="276" w:lineRule="auto"/>
              <w:ind w:left="424"/>
              <w:rPr>
                <w:sz w:val="24"/>
              </w:rPr>
            </w:pPr>
            <w:r>
              <w:rPr>
                <w:color w:val="000009"/>
                <w:sz w:val="24"/>
              </w:rPr>
              <w:t>обучающегося</w:t>
            </w:r>
            <w:r>
              <w:rPr>
                <w:color w:val="000009"/>
                <w:spacing w:val="-15"/>
                <w:sz w:val="24"/>
              </w:rPr>
              <w:t xml:space="preserve"> </w:t>
            </w:r>
            <w:r>
              <w:rPr>
                <w:color w:val="000009"/>
                <w:sz w:val="24"/>
              </w:rPr>
              <w:t>в</w:t>
            </w:r>
            <w:r>
              <w:rPr>
                <w:color w:val="000009"/>
                <w:spacing w:val="-15"/>
                <w:sz w:val="24"/>
              </w:rPr>
              <w:t xml:space="preserve"> </w:t>
            </w:r>
            <w:r>
              <w:rPr>
                <w:color w:val="000009"/>
                <w:sz w:val="24"/>
              </w:rPr>
              <w:t>ближнем</w:t>
            </w:r>
            <w:r>
              <w:rPr>
                <w:color w:val="000009"/>
                <w:spacing w:val="-15"/>
                <w:sz w:val="24"/>
              </w:rPr>
              <w:t xml:space="preserve"> </w:t>
            </w:r>
            <w:r>
              <w:rPr>
                <w:color w:val="000009"/>
                <w:sz w:val="24"/>
              </w:rPr>
              <w:t>и дальнем окружении;</w:t>
            </w:r>
          </w:p>
          <w:p w:rsidR="00ED2570" w:rsidRDefault="00125FB7">
            <w:pPr>
              <w:pStyle w:val="TableParagraph"/>
              <w:numPr>
                <w:ilvl w:val="0"/>
                <w:numId w:val="57"/>
              </w:numPr>
              <w:tabs>
                <w:tab w:val="left" w:pos="424"/>
              </w:tabs>
              <w:spacing w:line="273" w:lineRule="auto"/>
              <w:ind w:right="239"/>
              <w:rPr>
                <w:sz w:val="24"/>
              </w:rPr>
            </w:pPr>
            <w:r>
              <w:rPr>
                <w:color w:val="000009"/>
                <w:sz w:val="24"/>
              </w:rPr>
              <w:t>формировать</w:t>
            </w:r>
            <w:r>
              <w:rPr>
                <w:color w:val="000009"/>
                <w:spacing w:val="-15"/>
                <w:sz w:val="24"/>
              </w:rPr>
              <w:t xml:space="preserve"> </w:t>
            </w:r>
            <w:r>
              <w:rPr>
                <w:color w:val="000009"/>
                <w:sz w:val="24"/>
              </w:rPr>
              <w:t>мотивацию</w:t>
            </w:r>
            <w:r>
              <w:rPr>
                <w:color w:val="000009"/>
                <w:spacing w:val="-15"/>
                <w:sz w:val="24"/>
              </w:rPr>
              <w:t xml:space="preserve"> </w:t>
            </w:r>
            <w:r>
              <w:rPr>
                <w:color w:val="000009"/>
                <w:sz w:val="24"/>
              </w:rPr>
              <w:t>к взаимодействию со</w:t>
            </w:r>
          </w:p>
          <w:p w:rsidR="00ED2570" w:rsidRDefault="00125FB7">
            <w:pPr>
              <w:pStyle w:val="TableParagraph"/>
              <w:ind w:left="424"/>
              <w:rPr>
                <w:sz w:val="24"/>
              </w:rPr>
            </w:pPr>
            <w:r>
              <w:rPr>
                <w:color w:val="000009"/>
                <w:sz w:val="24"/>
              </w:rPr>
              <w:t>сверстниками</w:t>
            </w:r>
            <w:r>
              <w:rPr>
                <w:color w:val="000009"/>
                <w:spacing w:val="-5"/>
                <w:sz w:val="24"/>
              </w:rPr>
              <w:t xml:space="preserve"> </w:t>
            </w:r>
            <w:r>
              <w:rPr>
                <w:color w:val="000009"/>
                <w:sz w:val="24"/>
              </w:rPr>
              <w:t>и</w:t>
            </w:r>
            <w:r>
              <w:rPr>
                <w:color w:val="000009"/>
                <w:spacing w:val="-4"/>
                <w:sz w:val="24"/>
              </w:rPr>
              <w:t xml:space="preserve"> </w:t>
            </w:r>
            <w:r>
              <w:rPr>
                <w:color w:val="000009"/>
                <w:spacing w:val="-2"/>
                <w:sz w:val="24"/>
              </w:rPr>
              <w:t>взрослыми.</w:t>
            </w:r>
          </w:p>
        </w:tc>
        <w:tc>
          <w:tcPr>
            <w:tcW w:w="3933" w:type="dxa"/>
          </w:tcPr>
          <w:p w:rsidR="00ED2570" w:rsidRDefault="00125FB7">
            <w:pPr>
              <w:pStyle w:val="TableParagraph"/>
              <w:numPr>
                <w:ilvl w:val="0"/>
                <w:numId w:val="56"/>
              </w:numPr>
              <w:tabs>
                <w:tab w:val="left" w:pos="423"/>
              </w:tabs>
              <w:spacing w:line="273" w:lineRule="auto"/>
              <w:ind w:right="320"/>
              <w:rPr>
                <w:sz w:val="24"/>
              </w:rPr>
            </w:pPr>
            <w:r>
              <w:rPr>
                <w:color w:val="000009"/>
                <w:sz w:val="24"/>
              </w:rPr>
              <w:t>умение адекватно начинать и завершать диалог, придерживаться</w:t>
            </w:r>
            <w:r>
              <w:rPr>
                <w:color w:val="000009"/>
                <w:spacing w:val="-15"/>
                <w:sz w:val="24"/>
              </w:rPr>
              <w:t xml:space="preserve"> </w:t>
            </w:r>
            <w:r>
              <w:rPr>
                <w:color w:val="000009"/>
                <w:sz w:val="24"/>
              </w:rPr>
              <w:t>темы</w:t>
            </w:r>
            <w:r>
              <w:rPr>
                <w:color w:val="000009"/>
                <w:spacing w:val="-15"/>
                <w:sz w:val="24"/>
              </w:rPr>
              <w:t xml:space="preserve"> </w:t>
            </w:r>
            <w:r>
              <w:rPr>
                <w:color w:val="000009"/>
                <w:sz w:val="24"/>
              </w:rPr>
              <w:t>диалога;</w:t>
            </w:r>
          </w:p>
          <w:p w:rsidR="00ED2570" w:rsidRDefault="00125FB7">
            <w:pPr>
              <w:pStyle w:val="TableParagraph"/>
              <w:numPr>
                <w:ilvl w:val="0"/>
                <w:numId w:val="56"/>
              </w:numPr>
              <w:tabs>
                <w:tab w:val="left" w:pos="423"/>
              </w:tabs>
              <w:spacing w:before="2" w:line="273" w:lineRule="auto"/>
              <w:ind w:right="345"/>
              <w:rPr>
                <w:sz w:val="24"/>
              </w:rPr>
            </w:pPr>
            <w:r>
              <w:rPr>
                <w:color w:val="000009"/>
                <w:sz w:val="24"/>
              </w:rPr>
              <w:t>умение высказываться на заданную</w:t>
            </w:r>
            <w:r>
              <w:rPr>
                <w:color w:val="000009"/>
                <w:spacing w:val="-15"/>
                <w:sz w:val="24"/>
              </w:rPr>
              <w:t xml:space="preserve"> </w:t>
            </w:r>
            <w:r>
              <w:rPr>
                <w:color w:val="000009"/>
                <w:sz w:val="24"/>
              </w:rPr>
              <w:t>тему,</w:t>
            </w:r>
            <w:r>
              <w:rPr>
                <w:color w:val="000009"/>
                <w:spacing w:val="-15"/>
                <w:sz w:val="24"/>
              </w:rPr>
              <w:t xml:space="preserve"> </w:t>
            </w:r>
            <w:r>
              <w:rPr>
                <w:color w:val="000009"/>
                <w:sz w:val="24"/>
              </w:rPr>
              <w:t>следовать</w:t>
            </w:r>
            <w:r>
              <w:rPr>
                <w:color w:val="000009"/>
                <w:spacing w:val="-15"/>
                <w:sz w:val="24"/>
              </w:rPr>
              <w:t xml:space="preserve"> </w:t>
            </w:r>
            <w:r>
              <w:rPr>
                <w:color w:val="000009"/>
                <w:sz w:val="24"/>
              </w:rPr>
              <w:t xml:space="preserve">теме </w:t>
            </w:r>
            <w:r>
              <w:rPr>
                <w:color w:val="000009"/>
                <w:spacing w:val="-2"/>
                <w:sz w:val="24"/>
              </w:rPr>
              <w:t>разговора;</w:t>
            </w:r>
          </w:p>
          <w:p w:rsidR="00ED2570" w:rsidRDefault="00125FB7">
            <w:pPr>
              <w:pStyle w:val="TableParagraph"/>
              <w:numPr>
                <w:ilvl w:val="0"/>
                <w:numId w:val="56"/>
              </w:numPr>
              <w:tabs>
                <w:tab w:val="left" w:pos="423"/>
              </w:tabs>
              <w:spacing w:before="6" w:line="273" w:lineRule="auto"/>
              <w:ind w:right="150"/>
              <w:rPr>
                <w:sz w:val="24"/>
              </w:rPr>
            </w:pPr>
            <w:r>
              <w:rPr>
                <w:color w:val="000009"/>
                <w:sz w:val="24"/>
              </w:rPr>
              <w:t>умение</w:t>
            </w:r>
            <w:r>
              <w:rPr>
                <w:color w:val="000009"/>
                <w:spacing w:val="-11"/>
                <w:sz w:val="24"/>
              </w:rPr>
              <w:t xml:space="preserve"> </w:t>
            </w:r>
            <w:r>
              <w:rPr>
                <w:color w:val="000009"/>
                <w:sz w:val="24"/>
              </w:rPr>
              <w:t>обращаться</w:t>
            </w:r>
            <w:r>
              <w:rPr>
                <w:color w:val="000009"/>
                <w:spacing w:val="-10"/>
                <w:sz w:val="24"/>
              </w:rPr>
              <w:t xml:space="preserve"> </w:t>
            </w:r>
            <w:r>
              <w:rPr>
                <w:color w:val="000009"/>
                <w:sz w:val="24"/>
              </w:rPr>
              <w:t>с</w:t>
            </w:r>
            <w:r>
              <w:rPr>
                <w:color w:val="000009"/>
                <w:spacing w:val="-10"/>
                <w:sz w:val="24"/>
              </w:rPr>
              <w:t xml:space="preserve"> </w:t>
            </w:r>
            <w:r>
              <w:rPr>
                <w:color w:val="000009"/>
                <w:sz w:val="24"/>
              </w:rPr>
              <w:t>просьбой</w:t>
            </w:r>
            <w:r>
              <w:rPr>
                <w:color w:val="000009"/>
                <w:spacing w:val="-11"/>
                <w:sz w:val="24"/>
              </w:rPr>
              <w:t xml:space="preserve"> </w:t>
            </w:r>
            <w:r>
              <w:rPr>
                <w:color w:val="000009"/>
                <w:sz w:val="24"/>
              </w:rPr>
              <w:t>к взрослым и сверстникам;</w:t>
            </w:r>
          </w:p>
          <w:p w:rsidR="00ED2570" w:rsidRDefault="00125FB7">
            <w:pPr>
              <w:pStyle w:val="TableParagraph"/>
              <w:numPr>
                <w:ilvl w:val="0"/>
                <w:numId w:val="56"/>
              </w:numPr>
              <w:tabs>
                <w:tab w:val="left" w:pos="423"/>
              </w:tabs>
              <w:spacing w:before="2" w:line="273" w:lineRule="auto"/>
              <w:ind w:right="611"/>
              <w:rPr>
                <w:sz w:val="24"/>
              </w:rPr>
            </w:pPr>
            <w:r>
              <w:rPr>
                <w:color w:val="000009"/>
                <w:sz w:val="24"/>
              </w:rPr>
              <w:t>умение</w:t>
            </w:r>
            <w:r>
              <w:rPr>
                <w:color w:val="000009"/>
                <w:spacing w:val="-15"/>
                <w:sz w:val="24"/>
              </w:rPr>
              <w:t xml:space="preserve"> </w:t>
            </w:r>
            <w:r>
              <w:rPr>
                <w:color w:val="000009"/>
                <w:sz w:val="24"/>
              </w:rPr>
              <w:t>предложить</w:t>
            </w:r>
            <w:r>
              <w:rPr>
                <w:color w:val="000009"/>
                <w:spacing w:val="-15"/>
                <w:sz w:val="24"/>
              </w:rPr>
              <w:t xml:space="preserve"> </w:t>
            </w:r>
            <w:r>
              <w:rPr>
                <w:color w:val="000009"/>
                <w:sz w:val="24"/>
              </w:rPr>
              <w:t>помощь другому сверстнику;</w:t>
            </w:r>
          </w:p>
          <w:p w:rsidR="00ED2570" w:rsidRDefault="00125FB7">
            <w:pPr>
              <w:pStyle w:val="TableParagraph"/>
              <w:numPr>
                <w:ilvl w:val="0"/>
                <w:numId w:val="56"/>
              </w:numPr>
              <w:tabs>
                <w:tab w:val="left" w:pos="423"/>
              </w:tabs>
              <w:spacing w:before="1" w:line="273" w:lineRule="auto"/>
              <w:ind w:right="807"/>
              <w:rPr>
                <w:sz w:val="24"/>
              </w:rPr>
            </w:pPr>
            <w:r>
              <w:rPr>
                <w:color w:val="000009"/>
                <w:sz w:val="24"/>
              </w:rPr>
              <w:t>умение</w:t>
            </w:r>
            <w:r>
              <w:rPr>
                <w:color w:val="000009"/>
                <w:spacing w:val="-13"/>
                <w:sz w:val="24"/>
              </w:rPr>
              <w:t xml:space="preserve"> </w:t>
            </w:r>
            <w:r>
              <w:rPr>
                <w:color w:val="000009"/>
                <w:sz w:val="24"/>
              </w:rPr>
              <w:t>просить</w:t>
            </w:r>
            <w:r>
              <w:rPr>
                <w:color w:val="000009"/>
                <w:spacing w:val="-14"/>
                <w:sz w:val="24"/>
              </w:rPr>
              <w:t xml:space="preserve"> </w:t>
            </w:r>
            <w:r>
              <w:rPr>
                <w:color w:val="000009"/>
                <w:sz w:val="24"/>
              </w:rPr>
              <w:t>помощи</w:t>
            </w:r>
            <w:r>
              <w:rPr>
                <w:color w:val="000009"/>
                <w:spacing w:val="-14"/>
                <w:sz w:val="24"/>
              </w:rPr>
              <w:t xml:space="preserve"> </w:t>
            </w:r>
            <w:r>
              <w:rPr>
                <w:color w:val="000009"/>
                <w:sz w:val="24"/>
              </w:rPr>
              <w:t>у взрослых и сверстников;</w:t>
            </w:r>
          </w:p>
          <w:p w:rsidR="00ED2570" w:rsidRDefault="00125FB7">
            <w:pPr>
              <w:pStyle w:val="TableParagraph"/>
              <w:numPr>
                <w:ilvl w:val="0"/>
                <w:numId w:val="56"/>
              </w:numPr>
              <w:tabs>
                <w:tab w:val="left" w:pos="423"/>
              </w:tabs>
              <w:spacing w:before="3" w:line="273" w:lineRule="auto"/>
              <w:ind w:right="661"/>
              <w:rPr>
                <w:sz w:val="24"/>
              </w:rPr>
            </w:pPr>
            <w:r>
              <w:rPr>
                <w:color w:val="000009"/>
                <w:sz w:val="24"/>
              </w:rPr>
              <w:t>умение</w:t>
            </w:r>
            <w:r>
              <w:rPr>
                <w:color w:val="000009"/>
                <w:spacing w:val="-15"/>
                <w:sz w:val="24"/>
              </w:rPr>
              <w:t xml:space="preserve"> </w:t>
            </w:r>
            <w:r>
              <w:rPr>
                <w:color w:val="000009"/>
                <w:sz w:val="24"/>
              </w:rPr>
              <w:t>корректно</w:t>
            </w:r>
            <w:r>
              <w:rPr>
                <w:color w:val="000009"/>
                <w:spacing w:val="-15"/>
                <w:sz w:val="24"/>
              </w:rPr>
              <w:t xml:space="preserve"> </w:t>
            </w:r>
            <w:r>
              <w:rPr>
                <w:color w:val="000009"/>
                <w:sz w:val="24"/>
              </w:rPr>
              <w:t>выразить отказ и недовольство,</w:t>
            </w:r>
          </w:p>
          <w:p w:rsidR="00ED2570" w:rsidRDefault="00125FB7">
            <w:pPr>
              <w:pStyle w:val="TableParagraph"/>
              <w:spacing w:before="3"/>
              <w:ind w:left="423"/>
              <w:rPr>
                <w:sz w:val="24"/>
              </w:rPr>
            </w:pPr>
            <w:r>
              <w:rPr>
                <w:color w:val="000009"/>
                <w:sz w:val="24"/>
              </w:rPr>
              <w:t>благодарность,</w:t>
            </w:r>
            <w:r>
              <w:rPr>
                <w:color w:val="000009"/>
                <w:spacing w:val="-10"/>
                <w:sz w:val="24"/>
              </w:rPr>
              <w:t xml:space="preserve"> </w:t>
            </w:r>
            <w:r>
              <w:rPr>
                <w:color w:val="000009"/>
                <w:sz w:val="24"/>
              </w:rPr>
              <w:t>сочувствие</w:t>
            </w:r>
            <w:r>
              <w:rPr>
                <w:color w:val="000009"/>
                <w:spacing w:val="-9"/>
                <w:sz w:val="24"/>
              </w:rPr>
              <w:t xml:space="preserve"> </w:t>
            </w:r>
            <w:r>
              <w:rPr>
                <w:color w:val="000009"/>
                <w:sz w:val="24"/>
              </w:rPr>
              <w:t>и</w:t>
            </w:r>
            <w:r>
              <w:rPr>
                <w:color w:val="000009"/>
                <w:spacing w:val="-9"/>
                <w:sz w:val="24"/>
              </w:rPr>
              <w:t xml:space="preserve"> </w:t>
            </w:r>
            <w:r>
              <w:rPr>
                <w:color w:val="000009"/>
                <w:spacing w:val="-2"/>
                <w:sz w:val="24"/>
              </w:rPr>
              <w:t>т.д.;</w:t>
            </w:r>
          </w:p>
          <w:p w:rsidR="00ED2570" w:rsidRDefault="00125FB7">
            <w:pPr>
              <w:pStyle w:val="TableParagraph"/>
              <w:numPr>
                <w:ilvl w:val="0"/>
                <w:numId w:val="56"/>
              </w:numPr>
              <w:tabs>
                <w:tab w:val="left" w:pos="423"/>
              </w:tabs>
              <w:spacing w:before="40" w:line="276" w:lineRule="auto"/>
              <w:ind w:right="260"/>
              <w:rPr>
                <w:sz w:val="24"/>
              </w:rPr>
            </w:pPr>
            <w:r>
              <w:rPr>
                <w:color w:val="000009"/>
                <w:sz w:val="24"/>
              </w:rPr>
              <w:t xml:space="preserve">умение решать актуальные житейские задачи, используя </w:t>
            </w:r>
            <w:r>
              <w:rPr>
                <w:color w:val="000009"/>
                <w:spacing w:val="-2"/>
                <w:sz w:val="24"/>
              </w:rPr>
              <w:t>вербальную</w:t>
            </w:r>
            <w:r>
              <w:rPr>
                <w:color w:val="000009"/>
                <w:spacing w:val="-7"/>
                <w:sz w:val="24"/>
              </w:rPr>
              <w:t xml:space="preserve"> </w:t>
            </w:r>
            <w:r>
              <w:rPr>
                <w:color w:val="000009"/>
                <w:spacing w:val="-2"/>
                <w:sz w:val="24"/>
              </w:rPr>
              <w:t>коммуникацию</w:t>
            </w:r>
            <w:r>
              <w:rPr>
                <w:color w:val="000009"/>
                <w:spacing w:val="-6"/>
                <w:sz w:val="24"/>
              </w:rPr>
              <w:t xml:space="preserve"> </w:t>
            </w:r>
            <w:r>
              <w:rPr>
                <w:color w:val="000009"/>
                <w:spacing w:val="-2"/>
                <w:sz w:val="24"/>
              </w:rPr>
              <w:t xml:space="preserve">как </w:t>
            </w:r>
            <w:r>
              <w:rPr>
                <w:color w:val="000009"/>
                <w:sz w:val="24"/>
              </w:rPr>
              <w:t>средство достижения цели;</w:t>
            </w:r>
          </w:p>
          <w:p w:rsidR="00ED2570" w:rsidRDefault="00125FB7">
            <w:pPr>
              <w:pStyle w:val="TableParagraph"/>
              <w:numPr>
                <w:ilvl w:val="0"/>
                <w:numId w:val="56"/>
              </w:numPr>
              <w:tabs>
                <w:tab w:val="left" w:pos="423"/>
              </w:tabs>
              <w:spacing w:line="273" w:lineRule="auto"/>
              <w:ind w:right="472"/>
              <w:rPr>
                <w:sz w:val="24"/>
              </w:rPr>
            </w:pPr>
            <w:r>
              <w:rPr>
                <w:color w:val="000009"/>
                <w:sz w:val="24"/>
              </w:rPr>
              <w:t>умение</w:t>
            </w:r>
            <w:r>
              <w:rPr>
                <w:color w:val="000009"/>
                <w:spacing w:val="-15"/>
                <w:sz w:val="24"/>
              </w:rPr>
              <w:t xml:space="preserve"> </w:t>
            </w:r>
            <w:r>
              <w:rPr>
                <w:color w:val="000009"/>
                <w:sz w:val="24"/>
              </w:rPr>
              <w:t>слушать</w:t>
            </w:r>
            <w:r>
              <w:rPr>
                <w:color w:val="000009"/>
                <w:spacing w:val="-15"/>
                <w:sz w:val="24"/>
              </w:rPr>
              <w:t xml:space="preserve"> </w:t>
            </w:r>
            <w:r>
              <w:rPr>
                <w:color w:val="000009"/>
                <w:sz w:val="24"/>
              </w:rPr>
              <w:t>сверстника</w:t>
            </w:r>
            <w:r>
              <w:rPr>
                <w:color w:val="000009"/>
                <w:spacing w:val="-15"/>
                <w:sz w:val="24"/>
              </w:rPr>
              <w:t xml:space="preserve"> </w:t>
            </w:r>
            <w:r>
              <w:rPr>
                <w:color w:val="000009"/>
                <w:sz w:val="24"/>
              </w:rPr>
              <w:t xml:space="preserve">и ждать своей очереди в </w:t>
            </w:r>
            <w:r>
              <w:rPr>
                <w:color w:val="000009"/>
                <w:spacing w:val="-2"/>
                <w:sz w:val="24"/>
              </w:rPr>
              <w:t>разговоре;</w:t>
            </w:r>
          </w:p>
          <w:p w:rsidR="00ED2570" w:rsidRDefault="00125FB7">
            <w:pPr>
              <w:pStyle w:val="TableParagraph"/>
              <w:numPr>
                <w:ilvl w:val="0"/>
                <w:numId w:val="56"/>
              </w:numPr>
              <w:tabs>
                <w:tab w:val="left" w:pos="422"/>
              </w:tabs>
              <w:spacing w:before="2"/>
              <w:ind w:left="422" w:hanging="317"/>
              <w:rPr>
                <w:sz w:val="24"/>
              </w:rPr>
            </w:pPr>
            <w:r>
              <w:rPr>
                <w:color w:val="000009"/>
                <w:sz w:val="24"/>
              </w:rPr>
              <w:t>умение</w:t>
            </w:r>
            <w:r>
              <w:rPr>
                <w:color w:val="000009"/>
                <w:spacing w:val="-12"/>
                <w:sz w:val="24"/>
              </w:rPr>
              <w:t xml:space="preserve"> </w:t>
            </w:r>
            <w:r>
              <w:rPr>
                <w:color w:val="000009"/>
                <w:sz w:val="24"/>
              </w:rPr>
              <w:t>включаться</w:t>
            </w:r>
            <w:r>
              <w:rPr>
                <w:color w:val="000009"/>
                <w:spacing w:val="-12"/>
                <w:sz w:val="24"/>
              </w:rPr>
              <w:t xml:space="preserve"> </w:t>
            </w:r>
            <w:r>
              <w:rPr>
                <w:color w:val="000009"/>
                <w:spacing w:val="-10"/>
                <w:sz w:val="24"/>
              </w:rPr>
              <w:t>в</w:t>
            </w:r>
          </w:p>
          <w:p w:rsidR="00ED2570" w:rsidRDefault="00125FB7">
            <w:pPr>
              <w:pStyle w:val="TableParagraph"/>
              <w:spacing w:before="41" w:line="276" w:lineRule="auto"/>
              <w:ind w:left="423"/>
              <w:rPr>
                <w:sz w:val="24"/>
              </w:rPr>
            </w:pPr>
            <w:r>
              <w:rPr>
                <w:color w:val="000009"/>
                <w:sz w:val="24"/>
              </w:rPr>
              <w:t>совместную</w:t>
            </w:r>
            <w:r>
              <w:rPr>
                <w:color w:val="000009"/>
                <w:spacing w:val="-15"/>
                <w:sz w:val="24"/>
              </w:rPr>
              <w:t xml:space="preserve"> </w:t>
            </w:r>
            <w:r>
              <w:rPr>
                <w:color w:val="000009"/>
                <w:sz w:val="24"/>
              </w:rPr>
              <w:t>деятельность</w:t>
            </w:r>
            <w:r>
              <w:rPr>
                <w:color w:val="000009"/>
                <w:spacing w:val="-15"/>
                <w:sz w:val="24"/>
              </w:rPr>
              <w:t xml:space="preserve"> </w:t>
            </w:r>
            <w:r>
              <w:rPr>
                <w:color w:val="000009"/>
                <w:sz w:val="24"/>
              </w:rPr>
              <w:t>со сверстниками и взрослыми;</w:t>
            </w:r>
          </w:p>
          <w:p w:rsidR="00ED2570" w:rsidRDefault="00125FB7">
            <w:pPr>
              <w:pStyle w:val="TableParagraph"/>
              <w:numPr>
                <w:ilvl w:val="0"/>
                <w:numId w:val="56"/>
              </w:numPr>
              <w:tabs>
                <w:tab w:val="left" w:pos="422"/>
              </w:tabs>
              <w:spacing w:line="294" w:lineRule="exact"/>
              <w:ind w:left="422" w:hanging="317"/>
              <w:rPr>
                <w:sz w:val="24"/>
              </w:rPr>
            </w:pPr>
            <w:r>
              <w:rPr>
                <w:color w:val="000009"/>
                <w:sz w:val="24"/>
              </w:rPr>
              <w:t>освоение</w:t>
            </w:r>
            <w:r>
              <w:rPr>
                <w:color w:val="000009"/>
                <w:spacing w:val="2"/>
                <w:sz w:val="24"/>
              </w:rPr>
              <w:t xml:space="preserve"> </w:t>
            </w:r>
            <w:r>
              <w:rPr>
                <w:color w:val="000009"/>
                <w:sz w:val="24"/>
              </w:rPr>
              <w:t>принятых</w:t>
            </w:r>
            <w:r>
              <w:rPr>
                <w:color w:val="000009"/>
                <w:spacing w:val="2"/>
                <w:sz w:val="24"/>
              </w:rPr>
              <w:t xml:space="preserve"> </w:t>
            </w:r>
            <w:r>
              <w:rPr>
                <w:color w:val="000009"/>
                <w:spacing w:val="-2"/>
                <w:sz w:val="24"/>
              </w:rPr>
              <w:t>культурных</w:t>
            </w:r>
          </w:p>
        </w:tc>
      </w:tr>
    </w:tbl>
    <w:p w:rsidR="00ED2570" w:rsidRDefault="00ED2570">
      <w:pPr>
        <w:pStyle w:val="TableParagraph"/>
        <w:spacing w:line="294" w:lineRule="exact"/>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604"/>
        </w:trPr>
        <w:tc>
          <w:tcPr>
            <w:tcW w:w="2128" w:type="dxa"/>
          </w:tcPr>
          <w:p w:rsidR="00ED2570" w:rsidRDefault="00ED2570">
            <w:pPr>
              <w:pStyle w:val="TableParagraph"/>
              <w:ind w:left="0"/>
              <w:rPr>
                <w:sz w:val="24"/>
              </w:rPr>
            </w:pPr>
          </w:p>
        </w:tc>
        <w:tc>
          <w:tcPr>
            <w:tcW w:w="3403" w:type="dxa"/>
          </w:tcPr>
          <w:p w:rsidR="00ED2570" w:rsidRDefault="00ED2570">
            <w:pPr>
              <w:pStyle w:val="TableParagraph"/>
              <w:ind w:left="0"/>
              <w:rPr>
                <w:sz w:val="24"/>
              </w:rPr>
            </w:pPr>
          </w:p>
        </w:tc>
        <w:tc>
          <w:tcPr>
            <w:tcW w:w="3933" w:type="dxa"/>
          </w:tcPr>
          <w:p w:rsidR="00ED2570" w:rsidRDefault="00125FB7">
            <w:pPr>
              <w:pStyle w:val="TableParagraph"/>
              <w:spacing w:line="274" w:lineRule="exact"/>
              <w:ind w:left="423"/>
              <w:rPr>
                <w:sz w:val="24"/>
              </w:rPr>
            </w:pPr>
            <w:r>
              <w:rPr>
                <w:color w:val="000009"/>
                <w:sz w:val="24"/>
              </w:rPr>
              <w:t>форм</w:t>
            </w:r>
            <w:r>
              <w:rPr>
                <w:color w:val="000009"/>
                <w:spacing w:val="-4"/>
                <w:sz w:val="24"/>
              </w:rPr>
              <w:t xml:space="preserve"> </w:t>
            </w:r>
            <w:r>
              <w:rPr>
                <w:color w:val="000009"/>
                <w:sz w:val="24"/>
              </w:rPr>
              <w:t>выражения</w:t>
            </w:r>
            <w:r>
              <w:rPr>
                <w:color w:val="000009"/>
                <w:spacing w:val="-4"/>
                <w:sz w:val="24"/>
              </w:rPr>
              <w:t xml:space="preserve"> </w:t>
            </w:r>
            <w:r>
              <w:rPr>
                <w:color w:val="000009"/>
                <w:sz w:val="24"/>
              </w:rPr>
              <w:t>своих</w:t>
            </w:r>
            <w:r>
              <w:rPr>
                <w:color w:val="000009"/>
                <w:spacing w:val="-4"/>
                <w:sz w:val="24"/>
              </w:rPr>
              <w:t xml:space="preserve"> </w:t>
            </w:r>
            <w:r>
              <w:rPr>
                <w:color w:val="000009"/>
                <w:spacing w:val="-2"/>
                <w:sz w:val="24"/>
              </w:rPr>
              <w:t>чувств;</w:t>
            </w:r>
          </w:p>
          <w:p w:rsidR="00ED2570" w:rsidRDefault="00125FB7">
            <w:pPr>
              <w:pStyle w:val="TableParagraph"/>
              <w:spacing w:before="41" w:line="273" w:lineRule="auto"/>
              <w:ind w:left="423" w:hanging="318"/>
              <w:rPr>
                <w:sz w:val="24"/>
              </w:rPr>
            </w:pPr>
            <w:r>
              <w:rPr>
                <w:rFonts w:ascii="Symbol" w:hAnsi="Symbol"/>
                <w:color w:val="000009"/>
                <w:sz w:val="24"/>
              </w:rPr>
              <w:t></w:t>
            </w:r>
            <w:r>
              <w:rPr>
                <w:color w:val="000009"/>
                <w:spacing w:val="80"/>
                <w:sz w:val="24"/>
              </w:rPr>
              <w:t xml:space="preserve"> </w:t>
            </w:r>
            <w:r>
              <w:rPr>
                <w:color w:val="000009"/>
                <w:sz w:val="24"/>
              </w:rPr>
              <w:t xml:space="preserve">расширение круга ситуаций, в которых обучающийся может </w:t>
            </w:r>
            <w:r>
              <w:rPr>
                <w:color w:val="000009"/>
                <w:spacing w:val="-2"/>
                <w:sz w:val="24"/>
              </w:rPr>
              <w:t>использовать</w:t>
            </w:r>
            <w:r>
              <w:rPr>
                <w:color w:val="000009"/>
                <w:spacing w:val="-12"/>
                <w:sz w:val="24"/>
              </w:rPr>
              <w:t xml:space="preserve"> </w:t>
            </w:r>
            <w:r>
              <w:rPr>
                <w:color w:val="000009"/>
                <w:spacing w:val="-2"/>
                <w:sz w:val="24"/>
              </w:rPr>
              <w:t>коммуникацию</w:t>
            </w:r>
            <w:r>
              <w:rPr>
                <w:color w:val="000009"/>
                <w:spacing w:val="-12"/>
                <w:sz w:val="24"/>
              </w:rPr>
              <w:t xml:space="preserve"> </w:t>
            </w:r>
            <w:r>
              <w:rPr>
                <w:color w:val="000009"/>
                <w:spacing w:val="-2"/>
                <w:sz w:val="24"/>
              </w:rPr>
              <w:t>как</w:t>
            </w:r>
          </w:p>
          <w:p w:rsidR="00ED2570" w:rsidRDefault="00125FB7">
            <w:pPr>
              <w:pStyle w:val="TableParagraph"/>
              <w:spacing w:before="6"/>
              <w:ind w:left="423"/>
              <w:rPr>
                <w:sz w:val="24"/>
              </w:rPr>
            </w:pPr>
            <w:r>
              <w:rPr>
                <w:color w:val="000009"/>
                <w:sz w:val="24"/>
              </w:rPr>
              <w:t>средство</w:t>
            </w:r>
            <w:r>
              <w:rPr>
                <w:color w:val="000009"/>
                <w:spacing w:val="-4"/>
                <w:sz w:val="24"/>
              </w:rPr>
              <w:t xml:space="preserve"> </w:t>
            </w:r>
            <w:r>
              <w:rPr>
                <w:color w:val="000009"/>
                <w:sz w:val="24"/>
              </w:rPr>
              <w:t>достижения</w:t>
            </w:r>
            <w:r>
              <w:rPr>
                <w:color w:val="000009"/>
                <w:spacing w:val="-4"/>
                <w:sz w:val="24"/>
              </w:rPr>
              <w:t xml:space="preserve"> </w:t>
            </w:r>
            <w:r>
              <w:rPr>
                <w:color w:val="000009"/>
                <w:spacing w:val="-2"/>
                <w:sz w:val="24"/>
              </w:rPr>
              <w:t>цели.</w:t>
            </w:r>
          </w:p>
        </w:tc>
      </w:tr>
      <w:tr w:rsidR="00ED2570">
        <w:trPr>
          <w:trHeight w:val="9942"/>
        </w:trPr>
        <w:tc>
          <w:tcPr>
            <w:tcW w:w="2128" w:type="dxa"/>
          </w:tcPr>
          <w:p w:rsidR="00ED2570" w:rsidRDefault="00125FB7">
            <w:pPr>
              <w:pStyle w:val="TableParagraph"/>
              <w:spacing w:line="276" w:lineRule="auto"/>
              <w:ind w:left="106" w:right="861"/>
              <w:rPr>
                <w:sz w:val="24"/>
              </w:rPr>
            </w:pPr>
            <w:r>
              <w:rPr>
                <w:spacing w:val="-2"/>
                <w:sz w:val="24"/>
              </w:rPr>
              <w:t>Овладение социально- бытовыми умениями, навыками,</w:t>
            </w:r>
          </w:p>
          <w:p w:rsidR="00ED2570" w:rsidRDefault="00125FB7">
            <w:pPr>
              <w:pStyle w:val="TableParagraph"/>
              <w:spacing w:line="276" w:lineRule="auto"/>
              <w:ind w:left="106" w:right="206"/>
              <w:rPr>
                <w:sz w:val="24"/>
              </w:rPr>
            </w:pPr>
            <w:r>
              <w:rPr>
                <w:sz w:val="24"/>
              </w:rPr>
              <w:t>используемыми</w:t>
            </w:r>
            <w:r>
              <w:rPr>
                <w:spacing w:val="-15"/>
                <w:sz w:val="24"/>
              </w:rPr>
              <w:t xml:space="preserve"> </w:t>
            </w:r>
            <w:r>
              <w:rPr>
                <w:sz w:val="24"/>
              </w:rPr>
              <w:t xml:space="preserve">в </w:t>
            </w:r>
            <w:r>
              <w:rPr>
                <w:spacing w:val="-2"/>
                <w:sz w:val="24"/>
              </w:rPr>
              <w:t>повседневной жизни</w:t>
            </w:r>
          </w:p>
        </w:tc>
        <w:tc>
          <w:tcPr>
            <w:tcW w:w="3403" w:type="dxa"/>
          </w:tcPr>
          <w:p w:rsidR="00ED2570" w:rsidRDefault="00125FB7">
            <w:pPr>
              <w:pStyle w:val="TableParagraph"/>
              <w:numPr>
                <w:ilvl w:val="0"/>
                <w:numId w:val="55"/>
              </w:numPr>
              <w:tabs>
                <w:tab w:val="left" w:pos="424"/>
              </w:tabs>
              <w:spacing w:line="276" w:lineRule="auto"/>
              <w:ind w:right="320"/>
              <w:rPr>
                <w:sz w:val="24"/>
              </w:rPr>
            </w:pPr>
            <w:r>
              <w:rPr>
                <w:color w:val="000009"/>
                <w:sz w:val="24"/>
              </w:rPr>
              <w:t>способствовать</w:t>
            </w:r>
            <w:r>
              <w:rPr>
                <w:color w:val="000009"/>
                <w:spacing w:val="-15"/>
                <w:sz w:val="24"/>
              </w:rPr>
              <w:t xml:space="preserve"> </w:t>
            </w:r>
            <w:r>
              <w:rPr>
                <w:color w:val="000009"/>
                <w:sz w:val="24"/>
              </w:rPr>
              <w:t>освоению правил устройства домашней жизни,</w:t>
            </w:r>
          </w:p>
          <w:p w:rsidR="00ED2570" w:rsidRDefault="00125FB7">
            <w:pPr>
              <w:pStyle w:val="TableParagraph"/>
              <w:spacing w:line="276" w:lineRule="auto"/>
              <w:ind w:left="424" w:right="546"/>
              <w:rPr>
                <w:sz w:val="24"/>
              </w:rPr>
            </w:pPr>
            <w:r>
              <w:rPr>
                <w:color w:val="000009"/>
                <w:spacing w:val="-2"/>
                <w:sz w:val="24"/>
              </w:rPr>
              <w:t xml:space="preserve">разнообразия </w:t>
            </w:r>
            <w:r>
              <w:rPr>
                <w:color w:val="000009"/>
                <w:sz w:val="24"/>
              </w:rPr>
              <w:t>повседневных</w:t>
            </w:r>
            <w:r>
              <w:rPr>
                <w:color w:val="000009"/>
                <w:spacing w:val="-15"/>
                <w:sz w:val="24"/>
              </w:rPr>
              <w:t xml:space="preserve"> </w:t>
            </w:r>
            <w:r>
              <w:rPr>
                <w:color w:val="000009"/>
                <w:sz w:val="24"/>
              </w:rPr>
              <w:t xml:space="preserve">бытовых </w:t>
            </w:r>
            <w:r>
              <w:rPr>
                <w:color w:val="000009"/>
                <w:spacing w:val="-4"/>
                <w:sz w:val="24"/>
              </w:rPr>
              <w:t>дел;</w:t>
            </w:r>
          </w:p>
          <w:p w:rsidR="00ED2570" w:rsidRDefault="00125FB7">
            <w:pPr>
              <w:pStyle w:val="TableParagraph"/>
              <w:numPr>
                <w:ilvl w:val="0"/>
                <w:numId w:val="55"/>
              </w:numPr>
              <w:tabs>
                <w:tab w:val="left" w:pos="424"/>
              </w:tabs>
              <w:spacing w:line="273" w:lineRule="auto"/>
              <w:ind w:right="957"/>
              <w:rPr>
                <w:sz w:val="24"/>
              </w:rPr>
            </w:pPr>
            <w:r>
              <w:rPr>
                <w:color w:val="000009"/>
                <w:sz w:val="24"/>
              </w:rPr>
              <w:t xml:space="preserve">развивать навыки </w:t>
            </w:r>
            <w:r>
              <w:rPr>
                <w:color w:val="000009"/>
                <w:spacing w:val="-2"/>
                <w:sz w:val="24"/>
              </w:rPr>
              <w:t xml:space="preserve">самообслуживания, </w:t>
            </w:r>
            <w:r>
              <w:rPr>
                <w:color w:val="000009"/>
                <w:sz w:val="24"/>
              </w:rPr>
              <w:t>помощи близким;</w:t>
            </w:r>
          </w:p>
          <w:p w:rsidR="00ED2570" w:rsidRDefault="00125FB7">
            <w:pPr>
              <w:pStyle w:val="TableParagraph"/>
              <w:numPr>
                <w:ilvl w:val="0"/>
                <w:numId w:val="55"/>
              </w:numPr>
              <w:tabs>
                <w:tab w:val="left" w:pos="424"/>
              </w:tabs>
              <w:spacing w:line="276" w:lineRule="auto"/>
              <w:ind w:right="763"/>
              <w:rPr>
                <w:sz w:val="24"/>
              </w:rPr>
            </w:pPr>
            <w:r>
              <w:rPr>
                <w:color w:val="000009"/>
                <w:spacing w:val="-2"/>
                <w:sz w:val="24"/>
              </w:rPr>
              <w:t xml:space="preserve">способствовать формированию возможности </w:t>
            </w:r>
            <w:r>
              <w:rPr>
                <w:color w:val="000009"/>
                <w:sz w:val="24"/>
              </w:rPr>
              <w:t xml:space="preserve">ориентироваться в </w:t>
            </w:r>
            <w:r>
              <w:rPr>
                <w:color w:val="000009"/>
                <w:spacing w:val="-2"/>
                <w:sz w:val="24"/>
              </w:rPr>
              <w:t>устройстве</w:t>
            </w:r>
            <w:r>
              <w:rPr>
                <w:color w:val="000009"/>
                <w:spacing w:val="-13"/>
                <w:sz w:val="24"/>
              </w:rPr>
              <w:t xml:space="preserve"> </w:t>
            </w:r>
            <w:r>
              <w:rPr>
                <w:color w:val="000009"/>
                <w:spacing w:val="-2"/>
                <w:sz w:val="24"/>
              </w:rPr>
              <w:t xml:space="preserve">школьной </w:t>
            </w:r>
            <w:r>
              <w:rPr>
                <w:color w:val="000009"/>
                <w:sz w:val="24"/>
              </w:rPr>
              <w:t>жизни,</w:t>
            </w:r>
            <w:r>
              <w:rPr>
                <w:color w:val="000009"/>
                <w:spacing w:val="-1"/>
                <w:sz w:val="24"/>
              </w:rPr>
              <w:t xml:space="preserve"> </w:t>
            </w:r>
            <w:r>
              <w:rPr>
                <w:color w:val="000009"/>
                <w:sz w:val="24"/>
              </w:rPr>
              <w:t>участвовать в повседневной жизни</w:t>
            </w:r>
          </w:p>
          <w:p w:rsidR="00ED2570" w:rsidRDefault="00125FB7">
            <w:pPr>
              <w:pStyle w:val="TableParagraph"/>
              <w:spacing w:line="276" w:lineRule="auto"/>
              <w:ind w:left="424" w:right="86"/>
              <w:rPr>
                <w:sz w:val="24"/>
              </w:rPr>
            </w:pPr>
            <w:r>
              <w:rPr>
                <w:color w:val="000009"/>
                <w:sz w:val="24"/>
              </w:rPr>
              <w:t>класса, школы, принимать на</w:t>
            </w:r>
            <w:r>
              <w:rPr>
                <w:color w:val="000009"/>
                <w:spacing w:val="-14"/>
                <w:sz w:val="24"/>
              </w:rPr>
              <w:t xml:space="preserve"> </w:t>
            </w:r>
            <w:r>
              <w:rPr>
                <w:color w:val="000009"/>
                <w:sz w:val="24"/>
              </w:rPr>
              <w:t>себя</w:t>
            </w:r>
            <w:r>
              <w:rPr>
                <w:color w:val="000009"/>
                <w:spacing w:val="-14"/>
                <w:sz w:val="24"/>
              </w:rPr>
              <w:t xml:space="preserve"> </w:t>
            </w:r>
            <w:r>
              <w:rPr>
                <w:color w:val="000009"/>
                <w:sz w:val="24"/>
              </w:rPr>
              <w:t>обязанности</w:t>
            </w:r>
            <w:r>
              <w:rPr>
                <w:color w:val="000009"/>
                <w:spacing w:val="-15"/>
                <w:sz w:val="24"/>
              </w:rPr>
              <w:t xml:space="preserve"> </w:t>
            </w:r>
            <w:r>
              <w:rPr>
                <w:color w:val="000009"/>
                <w:sz w:val="24"/>
              </w:rPr>
              <w:t>наряду с другими детьми;</w:t>
            </w:r>
          </w:p>
          <w:p w:rsidR="00ED2570" w:rsidRDefault="00125FB7">
            <w:pPr>
              <w:pStyle w:val="TableParagraph"/>
              <w:numPr>
                <w:ilvl w:val="0"/>
                <w:numId w:val="55"/>
              </w:numPr>
              <w:tabs>
                <w:tab w:val="left" w:pos="424"/>
              </w:tabs>
              <w:spacing w:line="273" w:lineRule="auto"/>
              <w:ind w:right="128"/>
              <w:rPr>
                <w:sz w:val="24"/>
              </w:rPr>
            </w:pPr>
            <w:r>
              <w:rPr>
                <w:color w:val="000009"/>
                <w:spacing w:val="-2"/>
                <w:sz w:val="24"/>
              </w:rPr>
              <w:t>формировать</w:t>
            </w:r>
            <w:r>
              <w:rPr>
                <w:color w:val="000009"/>
                <w:spacing w:val="-7"/>
                <w:sz w:val="24"/>
              </w:rPr>
              <w:t xml:space="preserve"> </w:t>
            </w:r>
            <w:r>
              <w:rPr>
                <w:color w:val="000009"/>
                <w:spacing w:val="-2"/>
                <w:sz w:val="24"/>
              </w:rPr>
              <w:t xml:space="preserve">элементарные </w:t>
            </w:r>
            <w:r>
              <w:rPr>
                <w:color w:val="000009"/>
                <w:sz w:val="24"/>
              </w:rPr>
              <w:t>знания о технике безопасности, их</w:t>
            </w:r>
          </w:p>
          <w:p w:rsidR="00ED2570" w:rsidRDefault="00125FB7">
            <w:pPr>
              <w:pStyle w:val="TableParagraph"/>
              <w:spacing w:before="1" w:line="276" w:lineRule="auto"/>
              <w:ind w:left="424" w:right="769"/>
              <w:rPr>
                <w:sz w:val="24"/>
              </w:rPr>
            </w:pPr>
            <w:r>
              <w:rPr>
                <w:color w:val="000009"/>
                <w:sz w:val="24"/>
              </w:rPr>
              <w:t>применении в повседневной</w:t>
            </w:r>
            <w:r>
              <w:rPr>
                <w:color w:val="000009"/>
                <w:spacing w:val="-15"/>
                <w:sz w:val="24"/>
              </w:rPr>
              <w:t xml:space="preserve"> </w:t>
            </w:r>
            <w:r>
              <w:rPr>
                <w:color w:val="000009"/>
                <w:sz w:val="24"/>
              </w:rPr>
              <w:t>жизни;</w:t>
            </w:r>
          </w:p>
          <w:p w:rsidR="00ED2570" w:rsidRDefault="00125FB7">
            <w:pPr>
              <w:pStyle w:val="TableParagraph"/>
              <w:numPr>
                <w:ilvl w:val="0"/>
                <w:numId w:val="55"/>
              </w:numPr>
              <w:tabs>
                <w:tab w:val="left" w:pos="424"/>
              </w:tabs>
              <w:spacing w:line="273" w:lineRule="auto"/>
              <w:ind w:right="304"/>
              <w:rPr>
                <w:sz w:val="24"/>
              </w:rPr>
            </w:pPr>
            <w:r>
              <w:rPr>
                <w:color w:val="000009"/>
                <w:sz w:val="24"/>
              </w:rPr>
              <w:t xml:space="preserve">формировать социально- </w:t>
            </w:r>
            <w:r>
              <w:rPr>
                <w:color w:val="000009"/>
                <w:spacing w:val="-2"/>
                <w:sz w:val="24"/>
              </w:rPr>
              <w:t>бытовую</w:t>
            </w:r>
            <w:r>
              <w:rPr>
                <w:color w:val="000009"/>
                <w:spacing w:val="-13"/>
                <w:sz w:val="24"/>
              </w:rPr>
              <w:t xml:space="preserve"> </w:t>
            </w:r>
            <w:r>
              <w:rPr>
                <w:color w:val="000009"/>
                <w:spacing w:val="-2"/>
                <w:sz w:val="24"/>
              </w:rPr>
              <w:t>компетентность;</w:t>
            </w:r>
          </w:p>
          <w:p w:rsidR="00ED2570" w:rsidRDefault="00125FB7">
            <w:pPr>
              <w:pStyle w:val="TableParagraph"/>
              <w:numPr>
                <w:ilvl w:val="0"/>
                <w:numId w:val="55"/>
              </w:numPr>
              <w:tabs>
                <w:tab w:val="left" w:pos="423"/>
              </w:tabs>
              <w:spacing w:before="3"/>
              <w:ind w:left="423" w:hanging="317"/>
              <w:rPr>
                <w:sz w:val="24"/>
              </w:rPr>
            </w:pPr>
            <w:r>
              <w:rPr>
                <w:color w:val="000009"/>
                <w:spacing w:val="-2"/>
                <w:sz w:val="24"/>
              </w:rPr>
              <w:t>способствовать</w:t>
            </w:r>
          </w:p>
          <w:p w:rsidR="00ED2570" w:rsidRDefault="00125FB7">
            <w:pPr>
              <w:pStyle w:val="TableParagraph"/>
              <w:spacing w:before="40" w:line="276" w:lineRule="auto"/>
              <w:ind w:left="424"/>
              <w:rPr>
                <w:sz w:val="24"/>
              </w:rPr>
            </w:pPr>
            <w:r>
              <w:rPr>
                <w:color w:val="000009"/>
                <w:spacing w:val="-2"/>
                <w:sz w:val="24"/>
              </w:rPr>
              <w:t>практической</w:t>
            </w:r>
            <w:r>
              <w:rPr>
                <w:color w:val="000009"/>
                <w:spacing w:val="-13"/>
                <w:sz w:val="24"/>
              </w:rPr>
              <w:t xml:space="preserve"> </w:t>
            </w:r>
            <w:r>
              <w:rPr>
                <w:color w:val="000009"/>
                <w:spacing w:val="-2"/>
                <w:sz w:val="24"/>
              </w:rPr>
              <w:t xml:space="preserve">подготовке </w:t>
            </w:r>
            <w:r>
              <w:rPr>
                <w:color w:val="000009"/>
                <w:sz w:val="24"/>
              </w:rPr>
              <w:t>обучающегося к</w:t>
            </w:r>
          </w:p>
          <w:p w:rsidR="00ED2570" w:rsidRDefault="00125FB7">
            <w:pPr>
              <w:pStyle w:val="TableParagraph"/>
              <w:ind w:left="424"/>
              <w:rPr>
                <w:sz w:val="24"/>
              </w:rPr>
            </w:pPr>
            <w:r>
              <w:rPr>
                <w:color w:val="000009"/>
                <w:spacing w:val="-2"/>
                <w:sz w:val="24"/>
              </w:rPr>
              <w:t>самостоятельной</w:t>
            </w:r>
          </w:p>
          <w:p w:rsidR="00ED2570" w:rsidRDefault="00125FB7">
            <w:pPr>
              <w:pStyle w:val="TableParagraph"/>
              <w:spacing w:before="42"/>
              <w:ind w:left="424"/>
              <w:rPr>
                <w:sz w:val="24"/>
              </w:rPr>
            </w:pPr>
            <w:r>
              <w:rPr>
                <w:color w:val="000009"/>
                <w:spacing w:val="-2"/>
                <w:sz w:val="24"/>
              </w:rPr>
              <w:t>жизнедеятельности.</w:t>
            </w:r>
          </w:p>
        </w:tc>
        <w:tc>
          <w:tcPr>
            <w:tcW w:w="3933" w:type="dxa"/>
          </w:tcPr>
          <w:p w:rsidR="00ED2570" w:rsidRDefault="00125FB7">
            <w:pPr>
              <w:pStyle w:val="TableParagraph"/>
              <w:numPr>
                <w:ilvl w:val="0"/>
                <w:numId w:val="54"/>
              </w:numPr>
              <w:tabs>
                <w:tab w:val="left" w:pos="423"/>
              </w:tabs>
              <w:spacing w:line="276"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личной гигиены и самообслуживания в</w:t>
            </w:r>
          </w:p>
          <w:p w:rsidR="00ED2570" w:rsidRDefault="00125FB7">
            <w:pPr>
              <w:pStyle w:val="TableParagraph"/>
              <w:spacing w:line="273" w:lineRule="exact"/>
              <w:ind w:left="423"/>
              <w:rPr>
                <w:sz w:val="24"/>
              </w:rPr>
            </w:pPr>
            <w:r>
              <w:rPr>
                <w:color w:val="000009"/>
                <w:sz w:val="24"/>
              </w:rPr>
              <w:t>общественных</w:t>
            </w:r>
            <w:r>
              <w:rPr>
                <w:color w:val="000009"/>
                <w:spacing w:val="2"/>
                <w:sz w:val="24"/>
              </w:rPr>
              <w:t xml:space="preserve"> </w:t>
            </w:r>
            <w:r>
              <w:rPr>
                <w:color w:val="000009"/>
                <w:spacing w:val="-2"/>
                <w:sz w:val="24"/>
              </w:rPr>
              <w:t>местах;</w:t>
            </w:r>
          </w:p>
          <w:p w:rsidR="00ED2570" w:rsidRDefault="00125FB7">
            <w:pPr>
              <w:pStyle w:val="TableParagraph"/>
              <w:numPr>
                <w:ilvl w:val="0"/>
                <w:numId w:val="54"/>
              </w:numPr>
              <w:tabs>
                <w:tab w:val="left" w:pos="423"/>
              </w:tabs>
              <w:spacing w:before="39"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бытовых навыков;</w:t>
            </w:r>
          </w:p>
          <w:p w:rsidR="00ED2570" w:rsidRDefault="00125FB7">
            <w:pPr>
              <w:pStyle w:val="TableParagraph"/>
              <w:numPr>
                <w:ilvl w:val="0"/>
                <w:numId w:val="54"/>
              </w:numPr>
              <w:tabs>
                <w:tab w:val="left" w:pos="423"/>
              </w:tabs>
              <w:spacing w:before="2" w:line="273" w:lineRule="auto"/>
              <w:ind w:right="617"/>
              <w:rPr>
                <w:sz w:val="24"/>
              </w:rPr>
            </w:pPr>
            <w:r>
              <w:rPr>
                <w:color w:val="000009"/>
                <w:sz w:val="24"/>
              </w:rPr>
              <w:t>формирование</w:t>
            </w:r>
            <w:r>
              <w:rPr>
                <w:color w:val="000009"/>
                <w:spacing w:val="-15"/>
                <w:sz w:val="24"/>
              </w:rPr>
              <w:t xml:space="preserve"> </w:t>
            </w:r>
            <w:r>
              <w:rPr>
                <w:color w:val="000009"/>
                <w:sz w:val="24"/>
              </w:rPr>
              <w:t>и</w:t>
            </w:r>
            <w:r>
              <w:rPr>
                <w:color w:val="000009"/>
                <w:spacing w:val="-15"/>
                <w:sz w:val="24"/>
              </w:rPr>
              <w:t xml:space="preserve"> </w:t>
            </w:r>
            <w:r>
              <w:rPr>
                <w:color w:val="000009"/>
                <w:sz w:val="24"/>
              </w:rPr>
              <w:t>обобщение навыков коммуникации в</w:t>
            </w:r>
          </w:p>
          <w:p w:rsidR="00ED2570" w:rsidRDefault="00125FB7">
            <w:pPr>
              <w:pStyle w:val="TableParagraph"/>
              <w:spacing w:before="2"/>
              <w:ind w:left="423"/>
              <w:rPr>
                <w:sz w:val="24"/>
              </w:rPr>
            </w:pPr>
            <w:r>
              <w:rPr>
                <w:color w:val="000009"/>
                <w:sz w:val="24"/>
              </w:rPr>
              <w:t>общественном</w:t>
            </w:r>
            <w:r>
              <w:rPr>
                <w:color w:val="000009"/>
                <w:spacing w:val="-3"/>
                <w:sz w:val="24"/>
              </w:rPr>
              <w:t xml:space="preserve"> </w:t>
            </w:r>
            <w:r>
              <w:rPr>
                <w:color w:val="000009"/>
                <w:spacing w:val="-2"/>
                <w:sz w:val="24"/>
              </w:rPr>
              <w:t>месте;</w:t>
            </w:r>
          </w:p>
          <w:p w:rsidR="00ED2570" w:rsidRDefault="00125FB7">
            <w:pPr>
              <w:pStyle w:val="TableParagraph"/>
              <w:numPr>
                <w:ilvl w:val="0"/>
                <w:numId w:val="54"/>
              </w:numPr>
              <w:tabs>
                <w:tab w:val="left" w:pos="422"/>
              </w:tabs>
              <w:spacing w:before="42"/>
              <w:ind w:left="422" w:hanging="317"/>
              <w:rPr>
                <w:sz w:val="24"/>
              </w:rPr>
            </w:pPr>
            <w:r>
              <w:rPr>
                <w:color w:val="000009"/>
                <w:sz w:val="24"/>
              </w:rPr>
              <w:t>формирование</w:t>
            </w:r>
            <w:r>
              <w:rPr>
                <w:color w:val="000009"/>
                <w:spacing w:val="-12"/>
                <w:sz w:val="24"/>
              </w:rPr>
              <w:t xml:space="preserve"> </w:t>
            </w:r>
            <w:r>
              <w:rPr>
                <w:color w:val="000009"/>
                <w:spacing w:val="-2"/>
                <w:sz w:val="24"/>
              </w:rPr>
              <w:t>элементарных</w:t>
            </w:r>
          </w:p>
          <w:p w:rsidR="00ED2570" w:rsidRDefault="00125FB7">
            <w:pPr>
              <w:pStyle w:val="TableParagraph"/>
              <w:spacing w:before="41" w:line="276" w:lineRule="auto"/>
              <w:ind w:left="423" w:right="262"/>
              <w:jc w:val="both"/>
              <w:rPr>
                <w:sz w:val="24"/>
              </w:rPr>
            </w:pPr>
            <w:r>
              <w:rPr>
                <w:color w:val="000009"/>
                <w:sz w:val="24"/>
              </w:rPr>
              <w:t>навыков</w:t>
            </w:r>
            <w:r>
              <w:rPr>
                <w:color w:val="000009"/>
                <w:spacing w:val="-15"/>
                <w:sz w:val="24"/>
              </w:rPr>
              <w:t xml:space="preserve"> </w:t>
            </w:r>
            <w:r>
              <w:rPr>
                <w:color w:val="000009"/>
                <w:sz w:val="24"/>
              </w:rPr>
              <w:t>техники</w:t>
            </w:r>
            <w:r>
              <w:rPr>
                <w:color w:val="000009"/>
                <w:spacing w:val="-15"/>
                <w:sz w:val="24"/>
              </w:rPr>
              <w:t xml:space="preserve"> </w:t>
            </w:r>
            <w:r>
              <w:rPr>
                <w:color w:val="000009"/>
                <w:sz w:val="24"/>
              </w:rPr>
              <w:t>безопасности, их применение в</w:t>
            </w:r>
            <w:r>
              <w:rPr>
                <w:color w:val="000009"/>
                <w:spacing w:val="-1"/>
                <w:sz w:val="24"/>
              </w:rPr>
              <w:t xml:space="preserve"> </w:t>
            </w:r>
            <w:r>
              <w:rPr>
                <w:color w:val="000009"/>
                <w:sz w:val="24"/>
              </w:rPr>
              <w:t xml:space="preserve">повседневной </w:t>
            </w:r>
            <w:r>
              <w:rPr>
                <w:color w:val="000009"/>
                <w:spacing w:val="-2"/>
                <w:sz w:val="24"/>
              </w:rPr>
              <w:t>жизни;</w:t>
            </w:r>
          </w:p>
          <w:p w:rsidR="00ED2570" w:rsidRDefault="00125FB7">
            <w:pPr>
              <w:pStyle w:val="TableParagraph"/>
              <w:numPr>
                <w:ilvl w:val="0"/>
                <w:numId w:val="54"/>
              </w:numPr>
              <w:tabs>
                <w:tab w:val="left" w:pos="423"/>
              </w:tabs>
              <w:spacing w:line="273" w:lineRule="auto"/>
              <w:ind w:right="520"/>
              <w:rPr>
                <w:sz w:val="24"/>
              </w:rPr>
            </w:pPr>
            <w:r>
              <w:rPr>
                <w:color w:val="000009"/>
                <w:sz w:val="24"/>
              </w:rPr>
              <w:t>развитие представлений об устройстве</w:t>
            </w:r>
            <w:r>
              <w:rPr>
                <w:color w:val="000009"/>
                <w:spacing w:val="-15"/>
                <w:sz w:val="24"/>
              </w:rPr>
              <w:t xml:space="preserve"> </w:t>
            </w:r>
            <w:r>
              <w:rPr>
                <w:color w:val="000009"/>
                <w:sz w:val="24"/>
              </w:rPr>
              <w:t>школьной</w:t>
            </w:r>
            <w:r>
              <w:rPr>
                <w:color w:val="000009"/>
                <w:spacing w:val="-15"/>
                <w:sz w:val="24"/>
              </w:rPr>
              <w:t xml:space="preserve"> </w:t>
            </w:r>
            <w:r>
              <w:rPr>
                <w:color w:val="000009"/>
                <w:sz w:val="24"/>
              </w:rPr>
              <w:t>жизни;</w:t>
            </w:r>
          </w:p>
          <w:p w:rsidR="00ED2570" w:rsidRDefault="00125FB7">
            <w:pPr>
              <w:pStyle w:val="TableParagraph"/>
              <w:numPr>
                <w:ilvl w:val="0"/>
                <w:numId w:val="54"/>
              </w:numPr>
              <w:tabs>
                <w:tab w:val="left" w:pos="423"/>
              </w:tabs>
              <w:spacing w:before="1" w:line="276" w:lineRule="auto"/>
              <w:ind w:right="124"/>
              <w:rPr>
                <w:sz w:val="24"/>
              </w:rPr>
            </w:pPr>
            <w:r>
              <w:rPr>
                <w:color w:val="000009"/>
                <w:sz w:val="24"/>
              </w:rPr>
              <w:t>умение ориентироваться в пространстве</w:t>
            </w:r>
            <w:r>
              <w:rPr>
                <w:color w:val="000009"/>
                <w:spacing w:val="-10"/>
                <w:sz w:val="24"/>
              </w:rPr>
              <w:t xml:space="preserve"> </w:t>
            </w:r>
            <w:r>
              <w:rPr>
                <w:color w:val="000009"/>
                <w:sz w:val="24"/>
              </w:rPr>
              <w:t>школы</w:t>
            </w:r>
            <w:r>
              <w:rPr>
                <w:color w:val="000009"/>
                <w:spacing w:val="-10"/>
                <w:sz w:val="24"/>
              </w:rPr>
              <w:t xml:space="preserve"> </w:t>
            </w:r>
            <w:r>
              <w:rPr>
                <w:color w:val="000009"/>
                <w:sz w:val="24"/>
              </w:rPr>
              <w:t>и</w:t>
            </w:r>
            <w:r>
              <w:rPr>
                <w:color w:val="000009"/>
                <w:spacing w:val="-10"/>
                <w:sz w:val="24"/>
              </w:rPr>
              <w:t xml:space="preserve"> </w:t>
            </w:r>
            <w:r>
              <w:rPr>
                <w:color w:val="000009"/>
                <w:sz w:val="24"/>
              </w:rPr>
              <w:t>просить</w:t>
            </w:r>
            <w:r>
              <w:rPr>
                <w:color w:val="000009"/>
                <w:spacing w:val="-11"/>
                <w:sz w:val="24"/>
              </w:rPr>
              <w:t xml:space="preserve"> </w:t>
            </w:r>
            <w:r>
              <w:rPr>
                <w:color w:val="000009"/>
                <w:sz w:val="24"/>
              </w:rPr>
              <w:t>о помощи в случае затруднений, ориентироваться в расписании</w:t>
            </w:r>
          </w:p>
          <w:p w:rsidR="00ED2570" w:rsidRDefault="00125FB7">
            <w:pPr>
              <w:pStyle w:val="TableParagraph"/>
              <w:spacing w:line="274" w:lineRule="exact"/>
              <w:ind w:left="423"/>
              <w:rPr>
                <w:sz w:val="24"/>
              </w:rPr>
            </w:pPr>
            <w:r>
              <w:rPr>
                <w:color w:val="000009"/>
                <w:spacing w:val="-2"/>
                <w:sz w:val="24"/>
              </w:rPr>
              <w:t>занятий;</w:t>
            </w:r>
          </w:p>
          <w:p w:rsidR="00ED2570" w:rsidRDefault="00125FB7">
            <w:pPr>
              <w:pStyle w:val="TableParagraph"/>
              <w:numPr>
                <w:ilvl w:val="0"/>
                <w:numId w:val="54"/>
              </w:numPr>
              <w:tabs>
                <w:tab w:val="left" w:pos="423"/>
              </w:tabs>
              <w:spacing w:before="40" w:line="273" w:lineRule="auto"/>
              <w:ind w:right="200"/>
              <w:rPr>
                <w:sz w:val="24"/>
              </w:rPr>
            </w:pPr>
            <w:r>
              <w:rPr>
                <w:color w:val="000009"/>
                <w:sz w:val="24"/>
              </w:rPr>
              <w:t>прогресс</w:t>
            </w:r>
            <w:r>
              <w:rPr>
                <w:color w:val="000009"/>
                <w:spacing w:val="-8"/>
                <w:sz w:val="24"/>
              </w:rPr>
              <w:t xml:space="preserve"> </w:t>
            </w:r>
            <w:r>
              <w:rPr>
                <w:color w:val="000009"/>
                <w:sz w:val="24"/>
              </w:rPr>
              <w:t>в</w:t>
            </w:r>
            <w:r>
              <w:rPr>
                <w:color w:val="000009"/>
                <w:spacing w:val="-9"/>
                <w:sz w:val="24"/>
              </w:rPr>
              <w:t xml:space="preserve"> </w:t>
            </w:r>
            <w:r>
              <w:rPr>
                <w:color w:val="000009"/>
                <w:sz w:val="24"/>
              </w:rPr>
              <w:t>самостоятельности</w:t>
            </w:r>
            <w:r>
              <w:rPr>
                <w:color w:val="000009"/>
                <w:spacing w:val="-9"/>
                <w:sz w:val="24"/>
              </w:rPr>
              <w:t xml:space="preserve"> </w:t>
            </w:r>
            <w:r>
              <w:rPr>
                <w:color w:val="000009"/>
                <w:sz w:val="24"/>
              </w:rPr>
              <w:t>и независимости в быту;</w:t>
            </w:r>
          </w:p>
          <w:p w:rsidR="00ED2570" w:rsidRDefault="00125FB7">
            <w:pPr>
              <w:pStyle w:val="TableParagraph"/>
              <w:numPr>
                <w:ilvl w:val="0"/>
                <w:numId w:val="54"/>
              </w:numPr>
              <w:tabs>
                <w:tab w:val="left" w:pos="423"/>
              </w:tabs>
              <w:spacing w:before="2" w:line="273" w:lineRule="auto"/>
              <w:ind w:right="1056"/>
              <w:rPr>
                <w:sz w:val="24"/>
              </w:rPr>
            </w:pPr>
            <w:r>
              <w:rPr>
                <w:color w:val="000009"/>
                <w:sz w:val="24"/>
              </w:rPr>
              <w:t>продвижение</w:t>
            </w:r>
            <w:r>
              <w:rPr>
                <w:color w:val="000009"/>
                <w:spacing w:val="-15"/>
                <w:sz w:val="24"/>
              </w:rPr>
              <w:t xml:space="preserve"> </w:t>
            </w:r>
            <w:r>
              <w:rPr>
                <w:color w:val="000009"/>
                <w:sz w:val="24"/>
              </w:rPr>
              <w:t>в</w:t>
            </w:r>
            <w:r>
              <w:rPr>
                <w:color w:val="000009"/>
                <w:spacing w:val="-15"/>
                <w:sz w:val="24"/>
              </w:rPr>
              <w:t xml:space="preserve"> </w:t>
            </w:r>
            <w:r>
              <w:rPr>
                <w:color w:val="000009"/>
                <w:sz w:val="24"/>
              </w:rPr>
              <w:t xml:space="preserve">навыках </w:t>
            </w:r>
            <w:r>
              <w:rPr>
                <w:color w:val="000009"/>
                <w:spacing w:val="-2"/>
                <w:sz w:val="24"/>
              </w:rPr>
              <w:t>самообслуживания;</w:t>
            </w:r>
          </w:p>
          <w:p w:rsidR="00ED2570" w:rsidRDefault="00125FB7">
            <w:pPr>
              <w:pStyle w:val="TableParagraph"/>
              <w:numPr>
                <w:ilvl w:val="0"/>
                <w:numId w:val="54"/>
              </w:numPr>
              <w:tabs>
                <w:tab w:val="left" w:pos="422"/>
              </w:tabs>
              <w:spacing w:before="3"/>
              <w:ind w:left="422" w:hanging="317"/>
              <w:rPr>
                <w:sz w:val="24"/>
              </w:rPr>
            </w:pPr>
            <w:r>
              <w:rPr>
                <w:color w:val="000009"/>
                <w:sz w:val="24"/>
              </w:rPr>
              <w:t>формирование</w:t>
            </w:r>
            <w:r>
              <w:rPr>
                <w:color w:val="000009"/>
                <w:spacing w:val="-7"/>
                <w:sz w:val="24"/>
              </w:rPr>
              <w:t xml:space="preserve"> </w:t>
            </w:r>
            <w:r>
              <w:rPr>
                <w:color w:val="000009"/>
                <w:sz w:val="24"/>
              </w:rPr>
              <w:t>и</w:t>
            </w:r>
            <w:r>
              <w:rPr>
                <w:color w:val="000009"/>
                <w:spacing w:val="-6"/>
                <w:sz w:val="24"/>
              </w:rPr>
              <w:t xml:space="preserve"> </w:t>
            </w:r>
            <w:r>
              <w:rPr>
                <w:color w:val="000009"/>
                <w:spacing w:val="-2"/>
                <w:sz w:val="24"/>
              </w:rPr>
              <w:t>обобщение</w:t>
            </w:r>
          </w:p>
          <w:p w:rsidR="00ED2570" w:rsidRDefault="00125FB7">
            <w:pPr>
              <w:pStyle w:val="TableParagraph"/>
              <w:spacing w:before="41" w:line="276" w:lineRule="auto"/>
              <w:ind w:left="423" w:right="259"/>
              <w:rPr>
                <w:sz w:val="24"/>
              </w:rPr>
            </w:pPr>
            <w:r>
              <w:rPr>
                <w:color w:val="000009"/>
                <w:sz w:val="24"/>
              </w:rPr>
              <w:t>навыков</w:t>
            </w:r>
            <w:r>
              <w:rPr>
                <w:color w:val="000009"/>
                <w:spacing w:val="-15"/>
                <w:sz w:val="24"/>
              </w:rPr>
              <w:t xml:space="preserve"> </w:t>
            </w:r>
            <w:r>
              <w:rPr>
                <w:color w:val="000009"/>
                <w:sz w:val="24"/>
              </w:rPr>
              <w:t>приготовления</w:t>
            </w:r>
            <w:r>
              <w:rPr>
                <w:color w:val="000009"/>
                <w:spacing w:val="-15"/>
                <w:sz w:val="24"/>
              </w:rPr>
              <w:t xml:space="preserve"> </w:t>
            </w:r>
            <w:r>
              <w:rPr>
                <w:color w:val="000009"/>
                <w:sz w:val="24"/>
              </w:rPr>
              <w:t>пищи</w:t>
            </w:r>
            <w:r>
              <w:rPr>
                <w:color w:val="000009"/>
                <w:spacing w:val="-15"/>
                <w:sz w:val="24"/>
              </w:rPr>
              <w:t xml:space="preserve"> </w:t>
            </w:r>
            <w:r>
              <w:rPr>
                <w:color w:val="000009"/>
                <w:sz w:val="24"/>
              </w:rPr>
              <w:t>и сервировки стола.</w:t>
            </w:r>
          </w:p>
        </w:tc>
      </w:tr>
      <w:tr w:rsidR="00ED2570">
        <w:trPr>
          <w:trHeight w:val="2892"/>
        </w:trPr>
        <w:tc>
          <w:tcPr>
            <w:tcW w:w="2128" w:type="dxa"/>
          </w:tcPr>
          <w:p w:rsidR="00ED2570" w:rsidRDefault="00125FB7">
            <w:pPr>
              <w:pStyle w:val="TableParagraph"/>
              <w:spacing w:line="275" w:lineRule="exact"/>
              <w:ind w:left="106"/>
              <w:rPr>
                <w:sz w:val="24"/>
              </w:rPr>
            </w:pPr>
            <w:r>
              <w:rPr>
                <w:sz w:val="24"/>
              </w:rPr>
              <w:t xml:space="preserve">Осмысление </w:t>
            </w:r>
            <w:r>
              <w:rPr>
                <w:spacing w:val="-10"/>
                <w:sz w:val="24"/>
              </w:rPr>
              <w:t>и</w:t>
            </w:r>
          </w:p>
          <w:p w:rsidR="00ED2570" w:rsidRDefault="00125FB7">
            <w:pPr>
              <w:pStyle w:val="TableParagraph"/>
              <w:spacing w:before="41" w:line="276" w:lineRule="auto"/>
              <w:ind w:left="106" w:right="139"/>
              <w:rPr>
                <w:sz w:val="24"/>
              </w:rPr>
            </w:pPr>
            <w:r>
              <w:rPr>
                <w:spacing w:val="-2"/>
                <w:sz w:val="24"/>
              </w:rPr>
              <w:t xml:space="preserve">дифференциация </w:t>
            </w:r>
            <w:r>
              <w:rPr>
                <w:sz w:val="24"/>
              </w:rPr>
              <w:t xml:space="preserve">картины мира, ее </w:t>
            </w:r>
            <w:r>
              <w:rPr>
                <w:spacing w:val="-2"/>
                <w:sz w:val="24"/>
              </w:rPr>
              <w:t>временно- пространственной организации</w:t>
            </w:r>
          </w:p>
        </w:tc>
        <w:tc>
          <w:tcPr>
            <w:tcW w:w="3403" w:type="dxa"/>
          </w:tcPr>
          <w:p w:rsidR="00ED2570" w:rsidRDefault="00125FB7">
            <w:pPr>
              <w:pStyle w:val="TableParagraph"/>
              <w:numPr>
                <w:ilvl w:val="0"/>
                <w:numId w:val="53"/>
              </w:numPr>
              <w:tabs>
                <w:tab w:val="left" w:pos="424"/>
              </w:tabs>
              <w:spacing w:line="276" w:lineRule="auto"/>
              <w:ind w:right="114"/>
              <w:rPr>
                <w:sz w:val="24"/>
              </w:rPr>
            </w:pPr>
            <w:r>
              <w:rPr>
                <w:color w:val="000009"/>
                <w:spacing w:val="-2"/>
                <w:sz w:val="24"/>
              </w:rPr>
              <w:t xml:space="preserve">способствовать </w:t>
            </w:r>
            <w:r>
              <w:rPr>
                <w:color w:val="000009"/>
                <w:sz w:val="24"/>
              </w:rPr>
              <w:t>расширению</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обогащению опыта реального </w:t>
            </w:r>
            <w:r>
              <w:rPr>
                <w:color w:val="000009"/>
                <w:spacing w:val="-2"/>
                <w:sz w:val="24"/>
              </w:rPr>
              <w:t>взаимодействия</w:t>
            </w:r>
          </w:p>
          <w:p w:rsidR="00ED2570" w:rsidRDefault="00125FB7">
            <w:pPr>
              <w:pStyle w:val="TableParagraph"/>
              <w:spacing w:line="276" w:lineRule="auto"/>
              <w:ind w:left="424" w:right="322"/>
              <w:rPr>
                <w:sz w:val="24"/>
              </w:rPr>
            </w:pPr>
            <w:r>
              <w:rPr>
                <w:color w:val="000009"/>
                <w:sz w:val="24"/>
              </w:rPr>
              <w:t>обучающегося</w:t>
            </w:r>
            <w:r>
              <w:rPr>
                <w:color w:val="000009"/>
                <w:spacing w:val="-15"/>
                <w:sz w:val="24"/>
              </w:rPr>
              <w:t xml:space="preserve"> </w:t>
            </w:r>
            <w:r>
              <w:rPr>
                <w:color w:val="000009"/>
                <w:sz w:val="24"/>
              </w:rPr>
              <w:t>с</w:t>
            </w:r>
            <w:r>
              <w:rPr>
                <w:color w:val="000009"/>
                <w:spacing w:val="-15"/>
                <w:sz w:val="24"/>
              </w:rPr>
              <w:t xml:space="preserve"> </w:t>
            </w:r>
            <w:r>
              <w:rPr>
                <w:color w:val="000009"/>
                <w:sz w:val="24"/>
              </w:rPr>
              <w:t>бытовым окружением, миром природных явлений и</w:t>
            </w:r>
          </w:p>
          <w:p w:rsidR="00ED2570" w:rsidRDefault="00125FB7">
            <w:pPr>
              <w:pStyle w:val="TableParagraph"/>
              <w:spacing w:line="275" w:lineRule="exact"/>
              <w:ind w:left="424"/>
              <w:rPr>
                <w:sz w:val="24"/>
              </w:rPr>
            </w:pPr>
            <w:r>
              <w:rPr>
                <w:color w:val="000009"/>
                <w:spacing w:val="-2"/>
                <w:sz w:val="24"/>
              </w:rPr>
              <w:t>вещей;</w:t>
            </w:r>
          </w:p>
          <w:p w:rsidR="00ED2570" w:rsidRDefault="00125FB7">
            <w:pPr>
              <w:pStyle w:val="TableParagraph"/>
              <w:numPr>
                <w:ilvl w:val="0"/>
                <w:numId w:val="53"/>
              </w:numPr>
              <w:tabs>
                <w:tab w:val="left" w:pos="423"/>
              </w:tabs>
              <w:spacing w:before="37"/>
              <w:ind w:left="423" w:hanging="317"/>
              <w:rPr>
                <w:sz w:val="24"/>
              </w:rPr>
            </w:pPr>
            <w:r>
              <w:rPr>
                <w:color w:val="000009"/>
                <w:spacing w:val="-2"/>
                <w:sz w:val="24"/>
              </w:rPr>
              <w:t>формировать</w:t>
            </w:r>
            <w:r>
              <w:rPr>
                <w:color w:val="000009"/>
                <w:spacing w:val="2"/>
                <w:sz w:val="24"/>
              </w:rPr>
              <w:t xml:space="preserve"> </w:t>
            </w:r>
            <w:r>
              <w:rPr>
                <w:color w:val="000009"/>
                <w:spacing w:val="-2"/>
                <w:sz w:val="24"/>
              </w:rPr>
              <w:t>адекватные</w:t>
            </w:r>
          </w:p>
        </w:tc>
        <w:tc>
          <w:tcPr>
            <w:tcW w:w="3933" w:type="dxa"/>
          </w:tcPr>
          <w:p w:rsidR="00ED2570" w:rsidRDefault="00125FB7">
            <w:pPr>
              <w:pStyle w:val="TableParagraph"/>
              <w:numPr>
                <w:ilvl w:val="0"/>
                <w:numId w:val="52"/>
              </w:numPr>
              <w:tabs>
                <w:tab w:val="left" w:pos="423"/>
              </w:tabs>
              <w:spacing w:line="276" w:lineRule="auto"/>
              <w:ind w:right="442"/>
              <w:rPr>
                <w:sz w:val="24"/>
              </w:rPr>
            </w:pPr>
            <w:r>
              <w:rPr>
                <w:color w:val="000009"/>
                <w:sz w:val="24"/>
              </w:rPr>
              <w:t>расширение и накопление количества знакомых и освоенных</w:t>
            </w:r>
            <w:r>
              <w:rPr>
                <w:color w:val="000009"/>
                <w:spacing w:val="-10"/>
                <w:sz w:val="24"/>
              </w:rPr>
              <w:t xml:space="preserve"> </w:t>
            </w:r>
            <w:r>
              <w:rPr>
                <w:color w:val="000009"/>
                <w:sz w:val="24"/>
              </w:rPr>
              <w:t>мест</w:t>
            </w:r>
            <w:r>
              <w:rPr>
                <w:color w:val="000009"/>
                <w:spacing w:val="-10"/>
                <w:sz w:val="24"/>
              </w:rPr>
              <w:t xml:space="preserve"> </w:t>
            </w:r>
            <w:r>
              <w:rPr>
                <w:color w:val="000009"/>
                <w:sz w:val="24"/>
              </w:rPr>
              <w:t>за</w:t>
            </w:r>
            <w:r>
              <w:rPr>
                <w:color w:val="000009"/>
                <w:spacing w:val="-10"/>
                <w:sz w:val="24"/>
              </w:rPr>
              <w:t xml:space="preserve"> </w:t>
            </w:r>
            <w:r>
              <w:rPr>
                <w:color w:val="000009"/>
                <w:sz w:val="24"/>
              </w:rPr>
              <w:t>пределами дома и школы;</w:t>
            </w:r>
          </w:p>
          <w:p w:rsidR="00ED2570" w:rsidRDefault="00125FB7">
            <w:pPr>
              <w:pStyle w:val="TableParagraph"/>
              <w:numPr>
                <w:ilvl w:val="0"/>
                <w:numId w:val="52"/>
              </w:numPr>
              <w:tabs>
                <w:tab w:val="left" w:pos="423"/>
              </w:tabs>
              <w:spacing w:line="273" w:lineRule="auto"/>
              <w:ind w:right="725"/>
              <w:rPr>
                <w:sz w:val="24"/>
              </w:rPr>
            </w:pPr>
            <w:r>
              <w:rPr>
                <w:color w:val="000009"/>
                <w:sz w:val="24"/>
              </w:rPr>
              <w:t>адекватность бытового поведения</w:t>
            </w:r>
            <w:r>
              <w:rPr>
                <w:color w:val="000009"/>
                <w:spacing w:val="-15"/>
                <w:sz w:val="24"/>
              </w:rPr>
              <w:t xml:space="preserve"> </w:t>
            </w:r>
            <w:r>
              <w:rPr>
                <w:color w:val="000009"/>
                <w:sz w:val="24"/>
              </w:rPr>
              <w:t>обучающегося</w:t>
            </w:r>
            <w:r>
              <w:rPr>
                <w:color w:val="000009"/>
                <w:spacing w:val="-15"/>
                <w:sz w:val="24"/>
              </w:rPr>
              <w:t xml:space="preserve"> </w:t>
            </w:r>
            <w:r>
              <w:rPr>
                <w:color w:val="000009"/>
                <w:sz w:val="24"/>
              </w:rPr>
              <w:t>с точки зрения</w:t>
            </w:r>
          </w:p>
          <w:p w:rsidR="00ED2570" w:rsidRDefault="00125FB7">
            <w:pPr>
              <w:pStyle w:val="TableParagraph"/>
              <w:ind w:left="423"/>
              <w:rPr>
                <w:sz w:val="24"/>
              </w:rPr>
            </w:pPr>
            <w:r>
              <w:rPr>
                <w:color w:val="000009"/>
                <w:sz w:val="24"/>
              </w:rPr>
              <w:t xml:space="preserve">опасности/безопасности </w:t>
            </w:r>
            <w:r>
              <w:rPr>
                <w:color w:val="000009"/>
                <w:spacing w:val="-5"/>
                <w:sz w:val="24"/>
              </w:rPr>
              <w:t>для</w:t>
            </w:r>
          </w:p>
          <w:p w:rsidR="00ED2570" w:rsidRDefault="00125FB7">
            <w:pPr>
              <w:pStyle w:val="TableParagraph"/>
              <w:spacing w:before="41"/>
              <w:ind w:left="423"/>
              <w:rPr>
                <w:sz w:val="24"/>
              </w:rPr>
            </w:pPr>
            <w:r>
              <w:rPr>
                <w:color w:val="000009"/>
                <w:sz w:val="24"/>
              </w:rPr>
              <w:t>себя</w:t>
            </w:r>
            <w:r>
              <w:rPr>
                <w:color w:val="000009"/>
                <w:spacing w:val="-5"/>
                <w:sz w:val="24"/>
              </w:rPr>
              <w:t xml:space="preserve"> </w:t>
            </w:r>
            <w:r>
              <w:rPr>
                <w:color w:val="000009"/>
                <w:sz w:val="24"/>
              </w:rPr>
              <w:t>и</w:t>
            </w:r>
            <w:r>
              <w:rPr>
                <w:color w:val="000009"/>
                <w:spacing w:val="-2"/>
                <w:sz w:val="24"/>
              </w:rPr>
              <w:t xml:space="preserve"> окружающих;</w:t>
            </w:r>
          </w:p>
        </w:tc>
      </w:tr>
    </w:tbl>
    <w:p w:rsidR="00ED2570" w:rsidRDefault="00ED2570">
      <w:pPr>
        <w:pStyle w:val="TableParagraph"/>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10595"/>
        </w:trPr>
        <w:tc>
          <w:tcPr>
            <w:tcW w:w="2128" w:type="dxa"/>
          </w:tcPr>
          <w:p w:rsidR="00ED2570" w:rsidRDefault="00ED2570">
            <w:pPr>
              <w:pStyle w:val="TableParagraph"/>
              <w:ind w:left="0"/>
              <w:rPr>
                <w:sz w:val="24"/>
              </w:rPr>
            </w:pPr>
          </w:p>
        </w:tc>
        <w:tc>
          <w:tcPr>
            <w:tcW w:w="3403" w:type="dxa"/>
          </w:tcPr>
          <w:p w:rsidR="00ED2570" w:rsidRDefault="00125FB7">
            <w:pPr>
              <w:pStyle w:val="TableParagraph"/>
              <w:spacing w:line="276" w:lineRule="auto"/>
              <w:ind w:left="424" w:right="218"/>
              <w:jc w:val="both"/>
              <w:rPr>
                <w:sz w:val="24"/>
              </w:rPr>
            </w:pPr>
            <w:r>
              <w:rPr>
                <w:color w:val="000009"/>
                <w:sz w:val="24"/>
              </w:rPr>
              <w:t>представления об опасности</w:t>
            </w:r>
            <w:r>
              <w:rPr>
                <w:color w:val="000009"/>
                <w:spacing w:val="1"/>
                <w:sz w:val="24"/>
              </w:rPr>
              <w:t xml:space="preserve"> </w:t>
            </w:r>
            <w:r>
              <w:rPr>
                <w:color w:val="000009"/>
                <w:sz w:val="24"/>
              </w:rPr>
              <w:t>и</w:t>
            </w:r>
            <w:r>
              <w:rPr>
                <w:color w:val="000009"/>
                <w:spacing w:val="1"/>
                <w:sz w:val="24"/>
              </w:rPr>
              <w:t xml:space="preserve"> </w:t>
            </w:r>
            <w:r>
              <w:rPr>
                <w:color w:val="000009"/>
                <w:spacing w:val="-2"/>
                <w:sz w:val="24"/>
              </w:rPr>
              <w:t>безопасности;</w:t>
            </w:r>
          </w:p>
          <w:p w:rsidR="00ED2570" w:rsidRDefault="00125FB7">
            <w:pPr>
              <w:pStyle w:val="TableParagraph"/>
              <w:numPr>
                <w:ilvl w:val="0"/>
                <w:numId w:val="51"/>
              </w:numPr>
              <w:tabs>
                <w:tab w:val="left" w:pos="423"/>
              </w:tabs>
              <w:spacing w:line="294" w:lineRule="exact"/>
              <w:ind w:left="423" w:hanging="317"/>
              <w:jc w:val="both"/>
              <w:rPr>
                <w:sz w:val="24"/>
              </w:rPr>
            </w:pPr>
            <w:r>
              <w:rPr>
                <w:color w:val="000009"/>
                <w:spacing w:val="-2"/>
                <w:sz w:val="24"/>
              </w:rPr>
              <w:t>развивать</w:t>
            </w:r>
            <w:r>
              <w:rPr>
                <w:color w:val="000009"/>
                <w:sz w:val="24"/>
              </w:rPr>
              <w:t xml:space="preserve"> </w:t>
            </w:r>
            <w:r>
              <w:rPr>
                <w:color w:val="000009"/>
                <w:spacing w:val="-2"/>
                <w:sz w:val="24"/>
              </w:rPr>
              <w:t>морально-</w:t>
            </w:r>
          </w:p>
          <w:p w:rsidR="00ED2570" w:rsidRDefault="00125FB7">
            <w:pPr>
              <w:pStyle w:val="TableParagraph"/>
              <w:spacing w:before="39" w:line="276" w:lineRule="auto"/>
              <w:ind w:left="424" w:right="192"/>
              <w:jc w:val="both"/>
              <w:rPr>
                <w:sz w:val="24"/>
              </w:rPr>
            </w:pPr>
            <w:r>
              <w:rPr>
                <w:color w:val="000009"/>
                <w:sz w:val="24"/>
              </w:rPr>
              <w:t>этические</w:t>
            </w:r>
            <w:r>
              <w:rPr>
                <w:color w:val="000009"/>
                <w:spacing w:val="-15"/>
                <w:sz w:val="24"/>
              </w:rPr>
              <w:t xml:space="preserve"> </w:t>
            </w:r>
            <w:r>
              <w:rPr>
                <w:color w:val="000009"/>
                <w:sz w:val="24"/>
              </w:rPr>
              <w:t>представления</w:t>
            </w:r>
            <w:r>
              <w:rPr>
                <w:color w:val="000009"/>
                <w:spacing w:val="-15"/>
                <w:sz w:val="24"/>
              </w:rPr>
              <w:t xml:space="preserve"> </w:t>
            </w:r>
            <w:r>
              <w:rPr>
                <w:color w:val="000009"/>
                <w:sz w:val="24"/>
              </w:rPr>
              <w:t>и соответствующие</w:t>
            </w:r>
            <w:r>
              <w:rPr>
                <w:color w:val="000009"/>
                <w:spacing w:val="-15"/>
                <w:sz w:val="24"/>
              </w:rPr>
              <w:t xml:space="preserve"> </w:t>
            </w:r>
            <w:r>
              <w:rPr>
                <w:color w:val="000009"/>
                <w:sz w:val="24"/>
              </w:rPr>
              <w:t xml:space="preserve">качества </w:t>
            </w:r>
            <w:r>
              <w:rPr>
                <w:color w:val="000009"/>
                <w:spacing w:val="-2"/>
                <w:sz w:val="24"/>
              </w:rPr>
              <w:t>личности;</w:t>
            </w:r>
          </w:p>
          <w:p w:rsidR="00ED2570" w:rsidRDefault="00125FB7">
            <w:pPr>
              <w:pStyle w:val="TableParagraph"/>
              <w:numPr>
                <w:ilvl w:val="0"/>
                <w:numId w:val="51"/>
              </w:numPr>
              <w:tabs>
                <w:tab w:val="left" w:pos="424"/>
              </w:tabs>
              <w:spacing w:line="276" w:lineRule="auto"/>
              <w:ind w:right="142"/>
              <w:rPr>
                <w:sz w:val="24"/>
              </w:rPr>
            </w:pPr>
            <w:r>
              <w:rPr>
                <w:color w:val="000009"/>
                <w:sz w:val="24"/>
              </w:rPr>
              <w:t>формировать целостную картину мира, упорядоченную</w:t>
            </w:r>
            <w:r>
              <w:rPr>
                <w:color w:val="000009"/>
                <w:spacing w:val="-15"/>
                <w:sz w:val="24"/>
              </w:rPr>
              <w:t xml:space="preserve"> </w:t>
            </w:r>
            <w:r>
              <w:rPr>
                <w:color w:val="000009"/>
                <w:sz w:val="24"/>
              </w:rPr>
              <w:t>во</w:t>
            </w:r>
            <w:r>
              <w:rPr>
                <w:color w:val="000009"/>
                <w:spacing w:val="-15"/>
                <w:sz w:val="24"/>
              </w:rPr>
              <w:t xml:space="preserve"> </w:t>
            </w:r>
            <w:r>
              <w:rPr>
                <w:color w:val="000009"/>
                <w:sz w:val="24"/>
              </w:rPr>
              <w:t>времени и пространстве в соответствии с возрастом.</w:t>
            </w:r>
          </w:p>
        </w:tc>
        <w:tc>
          <w:tcPr>
            <w:tcW w:w="3933" w:type="dxa"/>
          </w:tcPr>
          <w:p w:rsidR="00ED2570" w:rsidRDefault="00125FB7">
            <w:pPr>
              <w:pStyle w:val="TableParagraph"/>
              <w:numPr>
                <w:ilvl w:val="0"/>
                <w:numId w:val="50"/>
              </w:numPr>
              <w:tabs>
                <w:tab w:val="left" w:pos="423"/>
              </w:tabs>
              <w:spacing w:line="273" w:lineRule="auto"/>
              <w:ind w:right="1212"/>
              <w:jc w:val="both"/>
              <w:rPr>
                <w:sz w:val="24"/>
              </w:rPr>
            </w:pPr>
            <w:r>
              <w:rPr>
                <w:color w:val="000009"/>
                <w:spacing w:val="-2"/>
                <w:sz w:val="24"/>
              </w:rPr>
              <w:t>умение</w:t>
            </w:r>
            <w:r>
              <w:rPr>
                <w:color w:val="000009"/>
                <w:spacing w:val="-13"/>
                <w:sz w:val="24"/>
              </w:rPr>
              <w:t xml:space="preserve"> </w:t>
            </w:r>
            <w:r>
              <w:rPr>
                <w:color w:val="000009"/>
                <w:spacing w:val="-2"/>
                <w:sz w:val="24"/>
              </w:rPr>
              <w:t xml:space="preserve">обучающегося </w:t>
            </w:r>
            <w:r>
              <w:rPr>
                <w:color w:val="000009"/>
                <w:sz w:val="24"/>
              </w:rPr>
              <w:t>накапливать личные</w:t>
            </w:r>
          </w:p>
          <w:p w:rsidR="00ED2570" w:rsidRDefault="00125FB7">
            <w:pPr>
              <w:pStyle w:val="TableParagraph"/>
              <w:ind w:left="423"/>
              <w:jc w:val="both"/>
              <w:rPr>
                <w:sz w:val="24"/>
              </w:rPr>
            </w:pPr>
            <w:r>
              <w:rPr>
                <w:color w:val="000009"/>
                <w:sz w:val="24"/>
              </w:rPr>
              <w:t>впечатления,</w:t>
            </w:r>
            <w:r>
              <w:rPr>
                <w:color w:val="000009"/>
                <w:spacing w:val="-15"/>
                <w:sz w:val="24"/>
              </w:rPr>
              <w:t xml:space="preserve"> </w:t>
            </w:r>
            <w:r>
              <w:rPr>
                <w:color w:val="000009"/>
                <w:sz w:val="24"/>
              </w:rPr>
              <w:t>связанные</w:t>
            </w:r>
            <w:r>
              <w:rPr>
                <w:color w:val="000009"/>
                <w:spacing w:val="-14"/>
                <w:sz w:val="24"/>
              </w:rPr>
              <w:t xml:space="preserve"> </w:t>
            </w:r>
            <w:r>
              <w:rPr>
                <w:color w:val="000009"/>
                <w:spacing w:val="-10"/>
                <w:sz w:val="24"/>
              </w:rPr>
              <w:t>с</w:t>
            </w:r>
          </w:p>
          <w:p w:rsidR="00ED2570" w:rsidRDefault="00125FB7">
            <w:pPr>
              <w:pStyle w:val="TableParagraph"/>
              <w:spacing w:before="41" w:line="276" w:lineRule="auto"/>
              <w:ind w:left="423" w:right="284"/>
              <w:jc w:val="both"/>
              <w:rPr>
                <w:sz w:val="24"/>
              </w:rPr>
            </w:pPr>
            <w:r>
              <w:rPr>
                <w:color w:val="000009"/>
                <w:sz w:val="24"/>
              </w:rPr>
              <w:t>явлениями</w:t>
            </w:r>
            <w:r>
              <w:rPr>
                <w:color w:val="000009"/>
                <w:spacing w:val="-15"/>
                <w:sz w:val="24"/>
              </w:rPr>
              <w:t xml:space="preserve"> </w:t>
            </w:r>
            <w:r>
              <w:rPr>
                <w:color w:val="000009"/>
                <w:sz w:val="24"/>
              </w:rPr>
              <w:t>окружающего</w:t>
            </w:r>
            <w:r>
              <w:rPr>
                <w:color w:val="000009"/>
                <w:spacing w:val="-15"/>
                <w:sz w:val="24"/>
              </w:rPr>
              <w:t xml:space="preserve"> </w:t>
            </w:r>
            <w:r>
              <w:rPr>
                <w:color w:val="000009"/>
                <w:sz w:val="24"/>
              </w:rPr>
              <w:t>мира, упорядочивать</w:t>
            </w:r>
            <w:r>
              <w:rPr>
                <w:color w:val="000009"/>
                <w:spacing w:val="-14"/>
                <w:sz w:val="24"/>
              </w:rPr>
              <w:t xml:space="preserve"> </w:t>
            </w:r>
            <w:r>
              <w:rPr>
                <w:color w:val="000009"/>
                <w:sz w:val="24"/>
              </w:rPr>
              <w:t>их</w:t>
            </w:r>
            <w:r>
              <w:rPr>
                <w:color w:val="000009"/>
                <w:spacing w:val="-14"/>
                <w:sz w:val="24"/>
              </w:rPr>
              <w:t xml:space="preserve"> </w:t>
            </w:r>
            <w:r>
              <w:rPr>
                <w:color w:val="000009"/>
                <w:sz w:val="24"/>
              </w:rPr>
              <w:t>во</w:t>
            </w:r>
            <w:r>
              <w:rPr>
                <w:color w:val="000009"/>
                <w:spacing w:val="-14"/>
                <w:sz w:val="24"/>
              </w:rPr>
              <w:t xml:space="preserve"> </w:t>
            </w:r>
            <w:r>
              <w:rPr>
                <w:color w:val="000009"/>
                <w:sz w:val="24"/>
              </w:rPr>
              <w:t>времени</w:t>
            </w:r>
            <w:r>
              <w:rPr>
                <w:color w:val="000009"/>
                <w:spacing w:val="-14"/>
                <w:sz w:val="24"/>
              </w:rPr>
              <w:t xml:space="preserve"> </w:t>
            </w:r>
            <w:r>
              <w:rPr>
                <w:color w:val="000009"/>
                <w:sz w:val="24"/>
              </w:rPr>
              <w:t xml:space="preserve">и </w:t>
            </w:r>
            <w:r>
              <w:rPr>
                <w:color w:val="000009"/>
                <w:spacing w:val="-2"/>
                <w:sz w:val="24"/>
              </w:rPr>
              <w:t>пространстве;</w:t>
            </w:r>
          </w:p>
          <w:p w:rsidR="00ED2570" w:rsidRDefault="00125FB7">
            <w:pPr>
              <w:pStyle w:val="TableParagraph"/>
              <w:numPr>
                <w:ilvl w:val="0"/>
                <w:numId w:val="50"/>
              </w:numPr>
              <w:tabs>
                <w:tab w:val="left" w:pos="423"/>
              </w:tabs>
              <w:spacing w:before="1" w:line="273" w:lineRule="auto"/>
              <w:ind w:right="869"/>
              <w:jc w:val="both"/>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 xml:space="preserve">обучающегося </w:t>
            </w:r>
            <w:r>
              <w:rPr>
                <w:color w:val="000009"/>
                <w:spacing w:val="-2"/>
                <w:sz w:val="24"/>
              </w:rPr>
              <w:t>любознательности,</w:t>
            </w:r>
          </w:p>
          <w:p w:rsidR="00ED2570" w:rsidRDefault="00125FB7">
            <w:pPr>
              <w:pStyle w:val="TableParagraph"/>
              <w:spacing w:before="2" w:line="276" w:lineRule="auto"/>
              <w:ind w:left="423" w:right="169"/>
              <w:rPr>
                <w:sz w:val="24"/>
              </w:rPr>
            </w:pPr>
            <w:r>
              <w:rPr>
                <w:color w:val="000009"/>
                <w:sz w:val="24"/>
              </w:rPr>
              <w:t>наблюдательности,</w:t>
            </w:r>
            <w:r>
              <w:rPr>
                <w:color w:val="000009"/>
                <w:spacing w:val="-15"/>
                <w:sz w:val="24"/>
              </w:rPr>
              <w:t xml:space="preserve"> </w:t>
            </w:r>
            <w:r>
              <w:rPr>
                <w:color w:val="000009"/>
                <w:sz w:val="24"/>
              </w:rPr>
              <w:t>способности замечать новое, задавать вопросы, включаться в</w:t>
            </w:r>
          </w:p>
          <w:p w:rsidR="00ED2570" w:rsidRDefault="00125FB7">
            <w:pPr>
              <w:pStyle w:val="TableParagraph"/>
              <w:spacing w:line="276" w:lineRule="auto"/>
              <w:ind w:left="423" w:right="724"/>
              <w:rPr>
                <w:sz w:val="24"/>
              </w:rPr>
            </w:pPr>
            <w:r>
              <w:rPr>
                <w:color w:val="000009"/>
                <w:sz w:val="24"/>
              </w:rPr>
              <w:t>совместную</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взрослым </w:t>
            </w:r>
            <w:r>
              <w:rPr>
                <w:color w:val="000009"/>
                <w:spacing w:val="-2"/>
                <w:sz w:val="24"/>
              </w:rPr>
              <w:t>исследовательскую деятельность;</w:t>
            </w:r>
          </w:p>
          <w:p w:rsidR="00ED2570" w:rsidRDefault="00125FB7">
            <w:pPr>
              <w:pStyle w:val="TableParagraph"/>
              <w:numPr>
                <w:ilvl w:val="0"/>
                <w:numId w:val="50"/>
              </w:numPr>
              <w:tabs>
                <w:tab w:val="left" w:pos="423"/>
              </w:tabs>
              <w:spacing w:line="276" w:lineRule="auto"/>
              <w:ind w:right="897"/>
              <w:rPr>
                <w:sz w:val="24"/>
              </w:rPr>
            </w:pPr>
            <w:r>
              <w:rPr>
                <w:color w:val="000009"/>
                <w:sz w:val="24"/>
              </w:rPr>
              <w:t>развитие активности во взаимодействии</w:t>
            </w:r>
            <w:r>
              <w:rPr>
                <w:color w:val="000009"/>
                <w:spacing w:val="-15"/>
                <w:sz w:val="24"/>
              </w:rPr>
              <w:t xml:space="preserve"> </w:t>
            </w:r>
            <w:r>
              <w:rPr>
                <w:color w:val="000009"/>
                <w:sz w:val="24"/>
              </w:rPr>
              <w:t>с</w:t>
            </w:r>
            <w:r>
              <w:rPr>
                <w:color w:val="000009"/>
                <w:spacing w:val="-15"/>
                <w:sz w:val="24"/>
              </w:rPr>
              <w:t xml:space="preserve"> </w:t>
            </w:r>
            <w:r>
              <w:rPr>
                <w:color w:val="000009"/>
                <w:sz w:val="24"/>
              </w:rPr>
              <w:t xml:space="preserve">миром, понимание собственной результативности и </w:t>
            </w:r>
            <w:r>
              <w:rPr>
                <w:color w:val="000009"/>
                <w:spacing w:val="-2"/>
                <w:sz w:val="24"/>
              </w:rPr>
              <w:t>ответственности;</w:t>
            </w:r>
          </w:p>
          <w:p w:rsidR="00ED2570" w:rsidRDefault="00125FB7">
            <w:pPr>
              <w:pStyle w:val="TableParagraph"/>
              <w:numPr>
                <w:ilvl w:val="0"/>
                <w:numId w:val="50"/>
              </w:numPr>
              <w:tabs>
                <w:tab w:val="left" w:pos="423"/>
              </w:tabs>
              <w:spacing w:line="276" w:lineRule="auto"/>
              <w:ind w:right="192"/>
              <w:rPr>
                <w:sz w:val="24"/>
              </w:rPr>
            </w:pPr>
            <w:r>
              <w:rPr>
                <w:color w:val="000009"/>
                <w:sz w:val="24"/>
              </w:rPr>
              <w:t>накопление опыта освоения нового</w:t>
            </w:r>
            <w:r>
              <w:rPr>
                <w:color w:val="000009"/>
                <w:spacing w:val="-14"/>
                <w:sz w:val="24"/>
              </w:rPr>
              <w:t xml:space="preserve"> </w:t>
            </w:r>
            <w:r>
              <w:rPr>
                <w:color w:val="000009"/>
                <w:sz w:val="24"/>
              </w:rPr>
              <w:t>при</w:t>
            </w:r>
            <w:r>
              <w:rPr>
                <w:color w:val="000009"/>
                <w:spacing w:val="-15"/>
                <w:sz w:val="24"/>
              </w:rPr>
              <w:t xml:space="preserve"> </w:t>
            </w:r>
            <w:r>
              <w:rPr>
                <w:color w:val="000009"/>
                <w:sz w:val="24"/>
              </w:rPr>
              <w:t>помощи</w:t>
            </w:r>
            <w:r>
              <w:rPr>
                <w:color w:val="000009"/>
                <w:spacing w:val="-15"/>
                <w:sz w:val="24"/>
              </w:rPr>
              <w:t xml:space="preserve"> </w:t>
            </w:r>
            <w:r>
              <w:rPr>
                <w:color w:val="000009"/>
                <w:sz w:val="24"/>
              </w:rPr>
              <w:t>экскурсий</w:t>
            </w:r>
            <w:r>
              <w:rPr>
                <w:color w:val="000009"/>
                <w:spacing w:val="-15"/>
                <w:sz w:val="24"/>
              </w:rPr>
              <w:t xml:space="preserve"> </w:t>
            </w:r>
            <w:r>
              <w:rPr>
                <w:color w:val="000009"/>
                <w:sz w:val="24"/>
              </w:rPr>
              <w:t xml:space="preserve">и </w:t>
            </w:r>
            <w:r>
              <w:rPr>
                <w:color w:val="000009"/>
                <w:spacing w:val="-2"/>
                <w:sz w:val="24"/>
              </w:rPr>
              <w:t>путешествий;</w:t>
            </w:r>
          </w:p>
          <w:p w:rsidR="00ED2570" w:rsidRDefault="00125FB7">
            <w:pPr>
              <w:pStyle w:val="TableParagraph"/>
              <w:numPr>
                <w:ilvl w:val="0"/>
                <w:numId w:val="50"/>
              </w:numPr>
              <w:tabs>
                <w:tab w:val="left" w:pos="422"/>
              </w:tabs>
              <w:spacing w:line="291" w:lineRule="exact"/>
              <w:ind w:left="422" w:hanging="317"/>
              <w:rPr>
                <w:sz w:val="24"/>
              </w:rPr>
            </w:pPr>
            <w:r>
              <w:rPr>
                <w:color w:val="000009"/>
                <w:sz w:val="24"/>
              </w:rPr>
              <w:t>умение</w:t>
            </w:r>
            <w:r>
              <w:rPr>
                <w:color w:val="000009"/>
                <w:spacing w:val="-9"/>
                <w:sz w:val="24"/>
              </w:rPr>
              <w:t xml:space="preserve"> </w:t>
            </w:r>
            <w:r>
              <w:rPr>
                <w:color w:val="000009"/>
                <w:sz w:val="24"/>
              </w:rPr>
              <w:t>передать</w:t>
            </w:r>
            <w:r>
              <w:rPr>
                <w:color w:val="000009"/>
                <w:spacing w:val="-8"/>
                <w:sz w:val="24"/>
              </w:rPr>
              <w:t xml:space="preserve"> </w:t>
            </w:r>
            <w:r>
              <w:rPr>
                <w:color w:val="000009"/>
                <w:spacing w:val="-4"/>
                <w:sz w:val="24"/>
              </w:rPr>
              <w:t>свои</w:t>
            </w:r>
          </w:p>
          <w:p w:rsidR="00ED2570" w:rsidRDefault="00125FB7">
            <w:pPr>
              <w:pStyle w:val="TableParagraph"/>
              <w:spacing w:before="37"/>
              <w:ind w:left="423"/>
              <w:rPr>
                <w:sz w:val="24"/>
              </w:rPr>
            </w:pPr>
            <w:r>
              <w:rPr>
                <w:color w:val="000009"/>
                <w:spacing w:val="-2"/>
                <w:sz w:val="24"/>
              </w:rPr>
              <w:t>впечатления,</w:t>
            </w:r>
            <w:r>
              <w:rPr>
                <w:color w:val="000009"/>
                <w:sz w:val="24"/>
              </w:rPr>
              <w:t xml:space="preserve"> </w:t>
            </w:r>
            <w:r>
              <w:rPr>
                <w:color w:val="000009"/>
                <w:spacing w:val="-2"/>
                <w:sz w:val="24"/>
              </w:rPr>
              <w:t>соображения,</w:t>
            </w:r>
          </w:p>
          <w:p w:rsidR="00ED2570" w:rsidRDefault="00125FB7">
            <w:pPr>
              <w:pStyle w:val="TableParagraph"/>
              <w:spacing w:before="42" w:line="276" w:lineRule="auto"/>
              <w:ind w:left="423"/>
              <w:rPr>
                <w:sz w:val="24"/>
              </w:rPr>
            </w:pPr>
            <w:r>
              <w:rPr>
                <w:color w:val="000009"/>
                <w:sz w:val="24"/>
              </w:rPr>
              <w:t>умозаключения</w:t>
            </w:r>
            <w:r>
              <w:rPr>
                <w:color w:val="000009"/>
                <w:spacing w:val="-15"/>
                <w:sz w:val="24"/>
              </w:rPr>
              <w:t xml:space="preserve"> </w:t>
            </w:r>
            <w:r>
              <w:rPr>
                <w:color w:val="000009"/>
                <w:sz w:val="24"/>
              </w:rPr>
              <w:t>так,</w:t>
            </w:r>
            <w:r>
              <w:rPr>
                <w:color w:val="000009"/>
                <w:spacing w:val="-15"/>
                <w:sz w:val="24"/>
              </w:rPr>
              <w:t xml:space="preserve"> </w:t>
            </w:r>
            <w:r>
              <w:rPr>
                <w:color w:val="000009"/>
                <w:sz w:val="24"/>
              </w:rPr>
              <w:t>чтобы</w:t>
            </w:r>
            <w:r>
              <w:rPr>
                <w:color w:val="000009"/>
                <w:spacing w:val="-15"/>
                <w:sz w:val="24"/>
              </w:rPr>
              <w:t xml:space="preserve"> </w:t>
            </w:r>
            <w:r>
              <w:rPr>
                <w:color w:val="000009"/>
                <w:sz w:val="24"/>
              </w:rPr>
              <w:t>быть понятым другим человеком;</w:t>
            </w:r>
          </w:p>
          <w:p w:rsidR="00ED2570" w:rsidRDefault="00125FB7">
            <w:pPr>
              <w:pStyle w:val="TableParagraph"/>
              <w:numPr>
                <w:ilvl w:val="0"/>
                <w:numId w:val="50"/>
              </w:numPr>
              <w:tabs>
                <w:tab w:val="left" w:pos="423"/>
              </w:tabs>
              <w:spacing w:line="273" w:lineRule="auto"/>
              <w:ind w:right="223"/>
              <w:rPr>
                <w:sz w:val="24"/>
              </w:rPr>
            </w:pPr>
            <w:r>
              <w:rPr>
                <w:color w:val="000009"/>
                <w:sz w:val="24"/>
              </w:rPr>
              <w:t>умение</w:t>
            </w:r>
            <w:r>
              <w:rPr>
                <w:color w:val="000009"/>
                <w:spacing w:val="-15"/>
                <w:sz w:val="24"/>
              </w:rPr>
              <w:t xml:space="preserve"> </w:t>
            </w:r>
            <w:r>
              <w:rPr>
                <w:color w:val="000009"/>
                <w:sz w:val="24"/>
              </w:rPr>
              <w:t>принимать</w:t>
            </w:r>
            <w:r>
              <w:rPr>
                <w:color w:val="000009"/>
                <w:spacing w:val="-15"/>
                <w:sz w:val="24"/>
              </w:rPr>
              <w:t xml:space="preserve"> </w:t>
            </w:r>
            <w:r>
              <w:rPr>
                <w:color w:val="000009"/>
                <w:sz w:val="24"/>
              </w:rPr>
              <w:t>и</w:t>
            </w:r>
            <w:r>
              <w:rPr>
                <w:color w:val="000009"/>
                <w:spacing w:val="-15"/>
                <w:sz w:val="24"/>
              </w:rPr>
              <w:t xml:space="preserve"> </w:t>
            </w:r>
            <w:r>
              <w:rPr>
                <w:color w:val="000009"/>
                <w:sz w:val="24"/>
              </w:rPr>
              <w:t>включать</w:t>
            </w:r>
            <w:r>
              <w:rPr>
                <w:color w:val="000009"/>
                <w:spacing w:val="-15"/>
                <w:sz w:val="24"/>
              </w:rPr>
              <w:t xml:space="preserve"> </w:t>
            </w:r>
            <w:r>
              <w:rPr>
                <w:color w:val="000009"/>
                <w:sz w:val="24"/>
              </w:rPr>
              <w:t>в свой личный опыт жизненный опыт других людей;</w:t>
            </w:r>
          </w:p>
          <w:p w:rsidR="00ED2570" w:rsidRDefault="00125FB7">
            <w:pPr>
              <w:pStyle w:val="TableParagraph"/>
              <w:numPr>
                <w:ilvl w:val="0"/>
                <w:numId w:val="50"/>
              </w:numPr>
              <w:tabs>
                <w:tab w:val="left" w:pos="423"/>
              </w:tabs>
              <w:spacing w:before="3" w:line="273" w:lineRule="auto"/>
              <w:ind w:right="984"/>
              <w:rPr>
                <w:sz w:val="24"/>
              </w:rPr>
            </w:pPr>
            <w:r>
              <w:rPr>
                <w:color w:val="000009"/>
                <w:sz w:val="24"/>
              </w:rPr>
              <w:t>умение</w:t>
            </w:r>
            <w:r>
              <w:rPr>
                <w:color w:val="000009"/>
                <w:spacing w:val="-15"/>
                <w:sz w:val="24"/>
              </w:rPr>
              <w:t xml:space="preserve"> </w:t>
            </w:r>
            <w:r>
              <w:rPr>
                <w:color w:val="000009"/>
                <w:sz w:val="24"/>
              </w:rPr>
              <w:t>делиться</w:t>
            </w:r>
            <w:r>
              <w:rPr>
                <w:color w:val="000009"/>
                <w:spacing w:val="-15"/>
                <w:sz w:val="24"/>
              </w:rPr>
              <w:t xml:space="preserve"> </w:t>
            </w:r>
            <w:r>
              <w:rPr>
                <w:color w:val="000009"/>
                <w:sz w:val="24"/>
              </w:rPr>
              <w:t xml:space="preserve">своими </w:t>
            </w:r>
            <w:r>
              <w:rPr>
                <w:color w:val="000009"/>
                <w:spacing w:val="-2"/>
                <w:sz w:val="24"/>
              </w:rPr>
              <w:t>воспоминаниями,</w:t>
            </w:r>
          </w:p>
          <w:p w:rsidR="00ED2570" w:rsidRDefault="00125FB7">
            <w:pPr>
              <w:pStyle w:val="TableParagraph"/>
              <w:spacing w:before="4"/>
              <w:ind w:left="423"/>
              <w:rPr>
                <w:sz w:val="24"/>
              </w:rPr>
            </w:pPr>
            <w:r>
              <w:rPr>
                <w:color w:val="000009"/>
                <w:sz w:val="24"/>
              </w:rPr>
              <w:t>впечатлениями</w:t>
            </w:r>
            <w:r>
              <w:rPr>
                <w:color w:val="000009"/>
                <w:spacing w:val="-10"/>
                <w:sz w:val="24"/>
              </w:rPr>
              <w:t xml:space="preserve"> </w:t>
            </w:r>
            <w:r>
              <w:rPr>
                <w:color w:val="000009"/>
                <w:sz w:val="24"/>
              </w:rPr>
              <w:t>и</w:t>
            </w:r>
            <w:r>
              <w:rPr>
                <w:color w:val="000009"/>
                <w:spacing w:val="-10"/>
                <w:sz w:val="24"/>
              </w:rPr>
              <w:t xml:space="preserve"> </w:t>
            </w:r>
            <w:r>
              <w:rPr>
                <w:color w:val="000009"/>
                <w:sz w:val="24"/>
              </w:rPr>
              <w:t>планами</w:t>
            </w:r>
            <w:r>
              <w:rPr>
                <w:color w:val="000009"/>
                <w:spacing w:val="-10"/>
                <w:sz w:val="24"/>
              </w:rPr>
              <w:t xml:space="preserve"> с</w:t>
            </w:r>
          </w:p>
          <w:p w:rsidR="00ED2570" w:rsidRDefault="00125FB7">
            <w:pPr>
              <w:pStyle w:val="TableParagraph"/>
              <w:spacing w:before="41"/>
              <w:ind w:left="423"/>
              <w:rPr>
                <w:sz w:val="24"/>
              </w:rPr>
            </w:pPr>
            <w:r>
              <w:rPr>
                <w:color w:val="000009"/>
                <w:sz w:val="24"/>
              </w:rPr>
              <w:t>другими</w:t>
            </w:r>
            <w:r>
              <w:rPr>
                <w:color w:val="000009"/>
                <w:spacing w:val="-7"/>
                <w:sz w:val="24"/>
              </w:rPr>
              <w:t xml:space="preserve"> </w:t>
            </w:r>
            <w:r>
              <w:rPr>
                <w:color w:val="000009"/>
                <w:spacing w:val="-2"/>
                <w:sz w:val="24"/>
              </w:rPr>
              <w:t>людьми.</w:t>
            </w:r>
          </w:p>
        </w:tc>
      </w:tr>
      <w:tr w:rsidR="00ED2570">
        <w:trPr>
          <w:trHeight w:val="3860"/>
        </w:trPr>
        <w:tc>
          <w:tcPr>
            <w:tcW w:w="2128" w:type="dxa"/>
          </w:tcPr>
          <w:p w:rsidR="00ED2570" w:rsidRDefault="00125FB7">
            <w:pPr>
              <w:pStyle w:val="TableParagraph"/>
              <w:tabs>
                <w:tab w:val="left" w:pos="1889"/>
              </w:tabs>
              <w:spacing w:line="276" w:lineRule="auto"/>
              <w:ind w:left="106" w:right="98"/>
              <w:rPr>
                <w:sz w:val="24"/>
              </w:rPr>
            </w:pPr>
            <w:r>
              <w:rPr>
                <w:spacing w:val="-2"/>
                <w:sz w:val="24"/>
              </w:rPr>
              <w:t>Установление</w:t>
            </w:r>
            <w:r>
              <w:rPr>
                <w:sz w:val="24"/>
              </w:rPr>
              <w:tab/>
            </w:r>
            <w:r>
              <w:rPr>
                <w:spacing w:val="-10"/>
                <w:sz w:val="24"/>
              </w:rPr>
              <w:t xml:space="preserve">и </w:t>
            </w:r>
            <w:r>
              <w:rPr>
                <w:spacing w:val="-2"/>
                <w:sz w:val="24"/>
              </w:rPr>
              <w:t>развитие</w:t>
            </w:r>
          </w:p>
          <w:p w:rsidR="00ED2570" w:rsidRDefault="00125FB7">
            <w:pPr>
              <w:pStyle w:val="TableParagraph"/>
              <w:spacing w:line="276" w:lineRule="auto"/>
              <w:ind w:left="106"/>
              <w:rPr>
                <w:sz w:val="24"/>
              </w:rPr>
            </w:pPr>
            <w:r>
              <w:rPr>
                <w:spacing w:val="-2"/>
                <w:sz w:val="24"/>
              </w:rPr>
              <w:t>эмоционального контакта</w:t>
            </w:r>
          </w:p>
        </w:tc>
        <w:tc>
          <w:tcPr>
            <w:tcW w:w="3403" w:type="dxa"/>
          </w:tcPr>
          <w:p w:rsidR="00ED2570" w:rsidRDefault="00125FB7">
            <w:pPr>
              <w:pStyle w:val="TableParagraph"/>
              <w:numPr>
                <w:ilvl w:val="0"/>
                <w:numId w:val="49"/>
              </w:numPr>
              <w:tabs>
                <w:tab w:val="left" w:pos="424"/>
              </w:tabs>
              <w:spacing w:line="276" w:lineRule="auto"/>
              <w:ind w:right="848"/>
              <w:rPr>
                <w:sz w:val="24"/>
              </w:rPr>
            </w:pPr>
            <w:r>
              <w:rPr>
                <w:color w:val="000009"/>
                <w:sz w:val="24"/>
              </w:rPr>
              <w:t>развивать</w:t>
            </w:r>
            <w:r>
              <w:rPr>
                <w:color w:val="000009"/>
                <w:spacing w:val="-15"/>
                <w:sz w:val="24"/>
              </w:rPr>
              <w:t xml:space="preserve"> </w:t>
            </w:r>
            <w:r>
              <w:rPr>
                <w:color w:val="000009"/>
                <w:sz w:val="24"/>
              </w:rPr>
              <w:t xml:space="preserve">внимание, </w:t>
            </w:r>
            <w:r>
              <w:rPr>
                <w:color w:val="000009"/>
                <w:spacing w:val="-2"/>
                <w:sz w:val="24"/>
              </w:rPr>
              <w:t xml:space="preserve">способность </w:t>
            </w:r>
            <w:r>
              <w:rPr>
                <w:color w:val="000009"/>
                <w:sz w:val="24"/>
              </w:rPr>
              <w:t xml:space="preserve">ориентироваться на </w:t>
            </w:r>
            <w:r>
              <w:rPr>
                <w:color w:val="000009"/>
                <w:spacing w:val="-2"/>
                <w:sz w:val="24"/>
              </w:rPr>
              <w:t>окружающих</w:t>
            </w:r>
            <w:r>
              <w:rPr>
                <w:color w:val="000009"/>
                <w:spacing w:val="-13"/>
                <w:sz w:val="24"/>
              </w:rPr>
              <w:t xml:space="preserve"> </w:t>
            </w:r>
            <w:r>
              <w:rPr>
                <w:color w:val="000009"/>
                <w:spacing w:val="-2"/>
                <w:sz w:val="24"/>
              </w:rPr>
              <w:t>людей, воспринимать</w:t>
            </w:r>
          </w:p>
          <w:p w:rsidR="00ED2570" w:rsidRDefault="00125FB7">
            <w:pPr>
              <w:pStyle w:val="TableParagraph"/>
              <w:spacing w:line="273" w:lineRule="exact"/>
              <w:ind w:left="424"/>
              <w:rPr>
                <w:sz w:val="24"/>
              </w:rPr>
            </w:pPr>
            <w:r>
              <w:rPr>
                <w:color w:val="000009"/>
                <w:spacing w:val="-2"/>
                <w:sz w:val="24"/>
              </w:rPr>
              <w:t>происходящее;</w:t>
            </w:r>
          </w:p>
          <w:p w:rsidR="00ED2570" w:rsidRDefault="00125FB7">
            <w:pPr>
              <w:pStyle w:val="TableParagraph"/>
              <w:numPr>
                <w:ilvl w:val="0"/>
                <w:numId w:val="49"/>
              </w:numPr>
              <w:tabs>
                <w:tab w:val="left" w:pos="424"/>
              </w:tabs>
              <w:spacing w:before="37" w:line="273" w:lineRule="auto"/>
              <w:ind w:right="177"/>
              <w:rPr>
                <w:sz w:val="24"/>
              </w:rPr>
            </w:pPr>
            <w:r>
              <w:rPr>
                <w:color w:val="000009"/>
                <w:spacing w:val="-2"/>
                <w:sz w:val="24"/>
              </w:rPr>
              <w:t xml:space="preserve">способствовать </w:t>
            </w:r>
            <w:r>
              <w:rPr>
                <w:color w:val="000009"/>
                <w:sz w:val="24"/>
              </w:rPr>
              <w:t>формированию</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развитию</w:t>
            </w:r>
          </w:p>
          <w:p w:rsidR="00ED2570" w:rsidRDefault="00125FB7">
            <w:pPr>
              <w:pStyle w:val="TableParagraph"/>
              <w:spacing w:before="3"/>
              <w:ind w:left="424"/>
              <w:rPr>
                <w:sz w:val="24"/>
              </w:rPr>
            </w:pPr>
            <w:r>
              <w:rPr>
                <w:color w:val="000009"/>
                <w:sz w:val="24"/>
              </w:rPr>
              <w:t>«модели</w:t>
            </w:r>
            <w:r>
              <w:rPr>
                <w:color w:val="000009"/>
                <w:spacing w:val="-11"/>
                <w:sz w:val="24"/>
              </w:rPr>
              <w:t xml:space="preserve"> </w:t>
            </w:r>
            <w:r>
              <w:rPr>
                <w:color w:val="000009"/>
                <w:spacing w:val="-2"/>
                <w:sz w:val="24"/>
              </w:rPr>
              <w:t>психического»;</w:t>
            </w:r>
          </w:p>
          <w:p w:rsidR="00ED2570" w:rsidRDefault="00125FB7">
            <w:pPr>
              <w:pStyle w:val="TableParagraph"/>
              <w:numPr>
                <w:ilvl w:val="0"/>
                <w:numId w:val="49"/>
              </w:numPr>
              <w:tabs>
                <w:tab w:val="left" w:pos="424"/>
              </w:tabs>
              <w:spacing w:before="42" w:line="273" w:lineRule="auto"/>
              <w:ind w:right="393"/>
              <w:rPr>
                <w:sz w:val="24"/>
              </w:rPr>
            </w:pPr>
            <w:r>
              <w:rPr>
                <w:color w:val="000009"/>
                <w:sz w:val="24"/>
              </w:rPr>
              <w:t>формировать</w:t>
            </w:r>
            <w:r>
              <w:rPr>
                <w:color w:val="000009"/>
                <w:spacing w:val="-15"/>
                <w:sz w:val="24"/>
              </w:rPr>
              <w:t xml:space="preserve"> </w:t>
            </w:r>
            <w:r>
              <w:rPr>
                <w:color w:val="000009"/>
                <w:sz w:val="24"/>
              </w:rPr>
              <w:t>и</w:t>
            </w:r>
            <w:r>
              <w:rPr>
                <w:color w:val="000009"/>
                <w:spacing w:val="-15"/>
                <w:sz w:val="24"/>
              </w:rPr>
              <w:t xml:space="preserve"> </w:t>
            </w:r>
            <w:r>
              <w:rPr>
                <w:color w:val="000009"/>
                <w:sz w:val="24"/>
              </w:rPr>
              <w:t>развивать навыки диалога.</w:t>
            </w:r>
          </w:p>
        </w:tc>
        <w:tc>
          <w:tcPr>
            <w:tcW w:w="3933" w:type="dxa"/>
          </w:tcPr>
          <w:p w:rsidR="00ED2570" w:rsidRDefault="00125FB7">
            <w:pPr>
              <w:pStyle w:val="TableParagraph"/>
              <w:numPr>
                <w:ilvl w:val="0"/>
                <w:numId w:val="48"/>
              </w:numPr>
              <w:tabs>
                <w:tab w:val="left" w:pos="423"/>
              </w:tabs>
              <w:spacing w:line="273" w:lineRule="auto"/>
              <w:ind w:right="869"/>
              <w:rPr>
                <w:sz w:val="24"/>
              </w:rPr>
            </w:pPr>
            <w:r>
              <w:rPr>
                <w:color w:val="000009"/>
                <w:sz w:val="24"/>
              </w:rPr>
              <w:t>развитие</w:t>
            </w:r>
            <w:r>
              <w:rPr>
                <w:color w:val="000009"/>
                <w:spacing w:val="-15"/>
                <w:sz w:val="24"/>
              </w:rPr>
              <w:t xml:space="preserve"> </w:t>
            </w:r>
            <w:r>
              <w:rPr>
                <w:color w:val="000009"/>
                <w:sz w:val="24"/>
              </w:rPr>
              <w:t>у</w:t>
            </w:r>
            <w:r>
              <w:rPr>
                <w:color w:val="000009"/>
                <w:spacing w:val="-15"/>
                <w:sz w:val="24"/>
              </w:rPr>
              <w:t xml:space="preserve"> </w:t>
            </w:r>
            <w:r>
              <w:rPr>
                <w:color w:val="000009"/>
                <w:sz w:val="24"/>
              </w:rPr>
              <w:t>обучающегося стремления к контакту,</w:t>
            </w:r>
          </w:p>
          <w:p w:rsidR="00ED2570" w:rsidRDefault="00125FB7">
            <w:pPr>
              <w:pStyle w:val="TableParagraph"/>
              <w:spacing w:line="276" w:lineRule="auto"/>
              <w:ind w:left="423" w:right="450"/>
              <w:rPr>
                <w:sz w:val="24"/>
              </w:rPr>
            </w:pPr>
            <w:r>
              <w:rPr>
                <w:color w:val="000009"/>
                <w:sz w:val="24"/>
              </w:rPr>
              <w:t>внимания и ориентации на другого</w:t>
            </w:r>
            <w:r>
              <w:rPr>
                <w:color w:val="000009"/>
                <w:spacing w:val="-15"/>
                <w:sz w:val="24"/>
              </w:rPr>
              <w:t xml:space="preserve"> </w:t>
            </w:r>
            <w:r>
              <w:rPr>
                <w:color w:val="000009"/>
                <w:sz w:val="24"/>
              </w:rPr>
              <w:t>человека,</w:t>
            </w:r>
            <w:r>
              <w:rPr>
                <w:color w:val="000009"/>
                <w:spacing w:val="-15"/>
                <w:sz w:val="24"/>
              </w:rPr>
              <w:t xml:space="preserve"> </w:t>
            </w:r>
            <w:r>
              <w:rPr>
                <w:color w:val="000009"/>
                <w:sz w:val="24"/>
              </w:rPr>
              <w:t xml:space="preserve">восприятия </w:t>
            </w:r>
            <w:r>
              <w:rPr>
                <w:color w:val="000009"/>
                <w:spacing w:val="-2"/>
                <w:sz w:val="24"/>
              </w:rPr>
              <w:t>происходящего;</w:t>
            </w:r>
          </w:p>
          <w:p w:rsidR="00ED2570" w:rsidRDefault="00125FB7">
            <w:pPr>
              <w:pStyle w:val="TableParagraph"/>
              <w:numPr>
                <w:ilvl w:val="0"/>
                <w:numId w:val="48"/>
              </w:numPr>
              <w:tabs>
                <w:tab w:val="left" w:pos="423"/>
              </w:tabs>
              <w:spacing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свои переживания можно разделить</w:t>
            </w:r>
            <w:r>
              <w:rPr>
                <w:color w:val="000009"/>
                <w:spacing w:val="-14"/>
                <w:sz w:val="24"/>
              </w:rPr>
              <w:t xml:space="preserve"> </w:t>
            </w:r>
            <w:r>
              <w:rPr>
                <w:color w:val="000009"/>
                <w:sz w:val="24"/>
              </w:rPr>
              <w:t>с</w:t>
            </w:r>
            <w:r>
              <w:rPr>
                <w:color w:val="000009"/>
                <w:spacing w:val="-13"/>
                <w:sz w:val="24"/>
              </w:rPr>
              <w:t xml:space="preserve"> </w:t>
            </w:r>
            <w:r>
              <w:rPr>
                <w:color w:val="000009"/>
                <w:sz w:val="24"/>
              </w:rPr>
              <w:t>другим</w:t>
            </w:r>
            <w:r>
              <w:rPr>
                <w:color w:val="000009"/>
                <w:spacing w:val="-14"/>
                <w:sz w:val="24"/>
              </w:rPr>
              <w:t xml:space="preserve"> </w:t>
            </w:r>
            <w:r>
              <w:rPr>
                <w:color w:val="000009"/>
                <w:sz w:val="24"/>
              </w:rPr>
              <w:t>человеком;</w:t>
            </w:r>
          </w:p>
          <w:p w:rsidR="00ED2570" w:rsidRDefault="00125FB7">
            <w:pPr>
              <w:pStyle w:val="TableParagraph"/>
              <w:numPr>
                <w:ilvl w:val="0"/>
                <w:numId w:val="48"/>
              </w:numPr>
              <w:tabs>
                <w:tab w:val="left" w:pos="423"/>
              </w:tabs>
              <w:spacing w:before="4" w:line="273" w:lineRule="auto"/>
              <w:ind w:right="317"/>
              <w:rPr>
                <w:sz w:val="24"/>
              </w:rPr>
            </w:pPr>
            <w:r>
              <w:rPr>
                <w:color w:val="000009"/>
                <w:sz w:val="24"/>
              </w:rPr>
              <w:t>понимание</w:t>
            </w:r>
            <w:r>
              <w:rPr>
                <w:color w:val="000009"/>
                <w:spacing w:val="-15"/>
                <w:sz w:val="24"/>
              </w:rPr>
              <w:t xml:space="preserve"> </w:t>
            </w:r>
            <w:r>
              <w:rPr>
                <w:color w:val="000009"/>
                <w:sz w:val="24"/>
              </w:rPr>
              <w:t>обучающимся</w:t>
            </w:r>
            <w:r>
              <w:rPr>
                <w:color w:val="000009"/>
                <w:spacing w:val="-15"/>
                <w:sz w:val="24"/>
              </w:rPr>
              <w:t xml:space="preserve"> </w:t>
            </w:r>
            <w:r>
              <w:rPr>
                <w:color w:val="000009"/>
                <w:sz w:val="24"/>
              </w:rPr>
              <w:t>того, что то, что происходит с ним</w:t>
            </w:r>
          </w:p>
          <w:p w:rsidR="00ED2570" w:rsidRDefault="00125FB7">
            <w:pPr>
              <w:pStyle w:val="TableParagraph"/>
              <w:spacing w:before="3"/>
              <w:ind w:left="423"/>
              <w:rPr>
                <w:sz w:val="24"/>
              </w:rPr>
            </w:pPr>
            <w:r>
              <w:rPr>
                <w:color w:val="000009"/>
                <w:sz w:val="24"/>
              </w:rPr>
              <w:t>значимо</w:t>
            </w:r>
            <w:r>
              <w:rPr>
                <w:color w:val="000009"/>
                <w:spacing w:val="-3"/>
                <w:sz w:val="24"/>
              </w:rPr>
              <w:t xml:space="preserve"> </w:t>
            </w:r>
            <w:r>
              <w:rPr>
                <w:color w:val="000009"/>
                <w:sz w:val="24"/>
              </w:rPr>
              <w:t>для</w:t>
            </w:r>
            <w:r>
              <w:rPr>
                <w:color w:val="000009"/>
                <w:spacing w:val="-3"/>
                <w:sz w:val="24"/>
              </w:rPr>
              <w:t xml:space="preserve"> </w:t>
            </w:r>
            <w:r>
              <w:rPr>
                <w:color w:val="000009"/>
                <w:sz w:val="24"/>
              </w:rPr>
              <w:t>других,</w:t>
            </w:r>
            <w:r>
              <w:rPr>
                <w:color w:val="000009"/>
                <w:spacing w:val="-3"/>
                <w:sz w:val="24"/>
              </w:rPr>
              <w:t xml:space="preserve"> </w:t>
            </w:r>
            <w:r>
              <w:rPr>
                <w:color w:val="000009"/>
                <w:sz w:val="24"/>
              </w:rPr>
              <w:t>а</w:t>
            </w:r>
            <w:r>
              <w:rPr>
                <w:color w:val="000009"/>
                <w:spacing w:val="-4"/>
                <w:sz w:val="24"/>
              </w:rPr>
              <w:t xml:space="preserve"> </w:t>
            </w:r>
            <w:r>
              <w:rPr>
                <w:color w:val="000009"/>
                <w:sz w:val="24"/>
              </w:rPr>
              <w:t>ему</w:t>
            </w:r>
            <w:r>
              <w:rPr>
                <w:color w:val="000009"/>
                <w:spacing w:val="-2"/>
                <w:sz w:val="24"/>
              </w:rPr>
              <w:t xml:space="preserve"> </w:t>
            </w:r>
            <w:r>
              <w:rPr>
                <w:color w:val="000009"/>
                <w:spacing w:val="-4"/>
                <w:sz w:val="24"/>
              </w:rPr>
              <w:t>может</w:t>
            </w:r>
          </w:p>
          <w:p w:rsidR="00ED2570" w:rsidRDefault="00125FB7">
            <w:pPr>
              <w:pStyle w:val="TableParagraph"/>
              <w:spacing w:before="41"/>
              <w:ind w:left="423"/>
              <w:rPr>
                <w:sz w:val="24"/>
              </w:rPr>
            </w:pPr>
            <w:r>
              <w:rPr>
                <w:color w:val="000009"/>
                <w:sz w:val="24"/>
              </w:rPr>
              <w:t>быть</w:t>
            </w:r>
            <w:r>
              <w:rPr>
                <w:color w:val="000009"/>
                <w:spacing w:val="-11"/>
                <w:sz w:val="24"/>
              </w:rPr>
              <w:t xml:space="preserve"> </w:t>
            </w:r>
            <w:r>
              <w:rPr>
                <w:color w:val="000009"/>
                <w:sz w:val="24"/>
              </w:rPr>
              <w:t>близко</w:t>
            </w:r>
            <w:r>
              <w:rPr>
                <w:color w:val="000009"/>
                <w:spacing w:val="-10"/>
                <w:sz w:val="24"/>
              </w:rPr>
              <w:t xml:space="preserve"> </w:t>
            </w:r>
            <w:r>
              <w:rPr>
                <w:color w:val="000009"/>
                <w:sz w:val="24"/>
              </w:rPr>
              <w:t>то,</w:t>
            </w:r>
            <w:r>
              <w:rPr>
                <w:color w:val="000009"/>
                <w:spacing w:val="-10"/>
                <w:sz w:val="24"/>
              </w:rPr>
              <w:t xml:space="preserve"> </w:t>
            </w:r>
            <w:r>
              <w:rPr>
                <w:color w:val="000009"/>
                <w:sz w:val="24"/>
              </w:rPr>
              <w:t>что</w:t>
            </w:r>
            <w:r>
              <w:rPr>
                <w:color w:val="000009"/>
                <w:spacing w:val="-10"/>
                <w:sz w:val="24"/>
              </w:rPr>
              <w:t xml:space="preserve"> </w:t>
            </w:r>
            <w:r>
              <w:rPr>
                <w:color w:val="000009"/>
                <w:sz w:val="24"/>
              </w:rPr>
              <w:t>происходит</w:t>
            </w:r>
            <w:r>
              <w:rPr>
                <w:color w:val="000009"/>
                <w:spacing w:val="-10"/>
                <w:sz w:val="24"/>
              </w:rPr>
              <w:t xml:space="preserve"> с</w:t>
            </w:r>
          </w:p>
        </w:tc>
      </w:tr>
    </w:tbl>
    <w:p w:rsidR="00ED2570" w:rsidRDefault="00ED2570">
      <w:pPr>
        <w:pStyle w:val="TableParagraph"/>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3403"/>
        <w:gridCol w:w="3933"/>
      </w:tblGrid>
      <w:tr w:rsidR="00ED2570">
        <w:trPr>
          <w:trHeight w:val="4160"/>
        </w:trPr>
        <w:tc>
          <w:tcPr>
            <w:tcW w:w="2128" w:type="dxa"/>
          </w:tcPr>
          <w:p w:rsidR="00ED2570" w:rsidRDefault="00ED2570">
            <w:pPr>
              <w:pStyle w:val="TableParagraph"/>
              <w:ind w:left="0"/>
              <w:rPr>
                <w:sz w:val="24"/>
              </w:rPr>
            </w:pPr>
          </w:p>
        </w:tc>
        <w:tc>
          <w:tcPr>
            <w:tcW w:w="3403" w:type="dxa"/>
          </w:tcPr>
          <w:p w:rsidR="00ED2570" w:rsidRDefault="00ED2570">
            <w:pPr>
              <w:pStyle w:val="TableParagraph"/>
              <w:ind w:left="0"/>
              <w:rPr>
                <w:sz w:val="24"/>
              </w:rPr>
            </w:pPr>
          </w:p>
        </w:tc>
        <w:tc>
          <w:tcPr>
            <w:tcW w:w="3933" w:type="dxa"/>
          </w:tcPr>
          <w:p w:rsidR="00ED2570" w:rsidRDefault="00125FB7">
            <w:pPr>
              <w:pStyle w:val="TableParagraph"/>
              <w:spacing w:line="274" w:lineRule="exact"/>
              <w:ind w:left="423"/>
              <w:rPr>
                <w:sz w:val="24"/>
              </w:rPr>
            </w:pPr>
            <w:r>
              <w:rPr>
                <w:color w:val="000009"/>
                <w:sz w:val="24"/>
              </w:rPr>
              <w:t>другими</w:t>
            </w:r>
            <w:r>
              <w:rPr>
                <w:color w:val="000009"/>
                <w:spacing w:val="-7"/>
                <w:sz w:val="24"/>
              </w:rPr>
              <w:t xml:space="preserve"> </w:t>
            </w:r>
            <w:r>
              <w:rPr>
                <w:color w:val="000009"/>
                <w:spacing w:val="-2"/>
                <w:sz w:val="24"/>
              </w:rPr>
              <w:t>людьми;</w:t>
            </w:r>
          </w:p>
          <w:p w:rsidR="00ED2570" w:rsidRDefault="00125FB7">
            <w:pPr>
              <w:pStyle w:val="TableParagraph"/>
              <w:numPr>
                <w:ilvl w:val="0"/>
                <w:numId w:val="47"/>
              </w:numPr>
              <w:tabs>
                <w:tab w:val="left" w:pos="423"/>
              </w:tabs>
              <w:spacing w:before="41" w:line="276" w:lineRule="auto"/>
              <w:ind w:right="463"/>
              <w:rPr>
                <w:sz w:val="24"/>
              </w:rPr>
            </w:pPr>
            <w:r>
              <w:rPr>
                <w:color w:val="000009"/>
                <w:sz w:val="24"/>
              </w:rPr>
              <w:t>появление возможности спонтанно</w:t>
            </w:r>
            <w:r>
              <w:rPr>
                <w:color w:val="000009"/>
                <w:spacing w:val="-15"/>
                <w:sz w:val="24"/>
              </w:rPr>
              <w:t xml:space="preserve"> </w:t>
            </w:r>
            <w:r>
              <w:rPr>
                <w:color w:val="000009"/>
                <w:sz w:val="24"/>
              </w:rPr>
              <w:t>обратиться,</w:t>
            </w:r>
            <w:r>
              <w:rPr>
                <w:color w:val="000009"/>
                <w:spacing w:val="-15"/>
                <w:sz w:val="24"/>
              </w:rPr>
              <w:t xml:space="preserve"> </w:t>
            </w:r>
            <w:r>
              <w:rPr>
                <w:color w:val="000009"/>
                <w:sz w:val="24"/>
              </w:rPr>
              <w:t>задать вопрос</w:t>
            </w:r>
            <w:r>
              <w:rPr>
                <w:color w:val="000009"/>
                <w:spacing w:val="-9"/>
                <w:sz w:val="24"/>
              </w:rPr>
              <w:t xml:space="preserve"> </w:t>
            </w:r>
            <w:r>
              <w:rPr>
                <w:color w:val="000009"/>
                <w:sz w:val="24"/>
              </w:rPr>
              <w:t>и</w:t>
            </w:r>
            <w:r>
              <w:rPr>
                <w:color w:val="000009"/>
                <w:spacing w:val="-10"/>
                <w:sz w:val="24"/>
              </w:rPr>
              <w:t xml:space="preserve"> </w:t>
            </w:r>
            <w:r>
              <w:rPr>
                <w:color w:val="000009"/>
                <w:sz w:val="24"/>
              </w:rPr>
              <w:t>воспринять</w:t>
            </w:r>
            <w:r>
              <w:rPr>
                <w:color w:val="000009"/>
                <w:spacing w:val="-10"/>
                <w:sz w:val="24"/>
              </w:rPr>
              <w:t xml:space="preserve"> </w:t>
            </w:r>
            <w:r>
              <w:rPr>
                <w:color w:val="000009"/>
                <w:sz w:val="24"/>
              </w:rPr>
              <w:t>ответ</w:t>
            </w:r>
            <w:r>
              <w:rPr>
                <w:color w:val="000009"/>
                <w:spacing w:val="-9"/>
                <w:sz w:val="24"/>
              </w:rPr>
              <w:t xml:space="preserve"> </w:t>
            </w:r>
            <w:r>
              <w:rPr>
                <w:color w:val="000009"/>
                <w:sz w:val="24"/>
              </w:rPr>
              <w:t>не только в узком русле</w:t>
            </w:r>
          </w:p>
          <w:p w:rsidR="00ED2570" w:rsidRDefault="00125FB7">
            <w:pPr>
              <w:pStyle w:val="TableParagraph"/>
              <w:spacing w:line="273" w:lineRule="exact"/>
              <w:ind w:left="423"/>
              <w:rPr>
                <w:sz w:val="24"/>
              </w:rPr>
            </w:pPr>
            <w:r>
              <w:rPr>
                <w:color w:val="000009"/>
                <w:sz w:val="24"/>
              </w:rPr>
              <w:t>собственного</w:t>
            </w:r>
            <w:r>
              <w:rPr>
                <w:color w:val="000009"/>
                <w:spacing w:val="-14"/>
                <w:sz w:val="24"/>
              </w:rPr>
              <w:t xml:space="preserve"> </w:t>
            </w:r>
            <w:r>
              <w:rPr>
                <w:color w:val="000009"/>
                <w:spacing w:val="-2"/>
                <w:sz w:val="24"/>
              </w:rPr>
              <w:t>стереотипного</w:t>
            </w:r>
          </w:p>
          <w:p w:rsidR="00ED2570" w:rsidRDefault="00125FB7">
            <w:pPr>
              <w:pStyle w:val="TableParagraph"/>
              <w:spacing w:before="42" w:line="276" w:lineRule="auto"/>
              <w:ind w:left="423" w:right="69"/>
              <w:rPr>
                <w:sz w:val="24"/>
              </w:rPr>
            </w:pPr>
            <w:r>
              <w:rPr>
                <w:color w:val="000009"/>
                <w:sz w:val="24"/>
              </w:rPr>
              <w:t>интереса,</w:t>
            </w:r>
            <w:r>
              <w:rPr>
                <w:color w:val="000009"/>
                <w:spacing w:val="-13"/>
                <w:sz w:val="24"/>
              </w:rPr>
              <w:t xml:space="preserve"> </w:t>
            </w:r>
            <w:r>
              <w:rPr>
                <w:color w:val="000009"/>
                <w:sz w:val="24"/>
              </w:rPr>
              <w:t>а</w:t>
            </w:r>
            <w:r>
              <w:rPr>
                <w:color w:val="000009"/>
                <w:spacing w:val="-13"/>
                <w:sz w:val="24"/>
              </w:rPr>
              <w:t xml:space="preserve"> </w:t>
            </w:r>
            <w:r>
              <w:rPr>
                <w:color w:val="000009"/>
                <w:sz w:val="24"/>
              </w:rPr>
              <w:t>в</w:t>
            </w:r>
            <w:r>
              <w:rPr>
                <w:color w:val="000009"/>
                <w:spacing w:val="-14"/>
                <w:sz w:val="24"/>
              </w:rPr>
              <w:t xml:space="preserve"> </w:t>
            </w:r>
            <w:r>
              <w:rPr>
                <w:color w:val="000009"/>
                <w:sz w:val="24"/>
              </w:rPr>
              <w:t>контексте</w:t>
            </w:r>
            <w:r>
              <w:rPr>
                <w:color w:val="000009"/>
                <w:spacing w:val="-12"/>
                <w:sz w:val="24"/>
              </w:rPr>
              <w:t xml:space="preserve"> </w:t>
            </w:r>
            <w:r>
              <w:rPr>
                <w:color w:val="000009"/>
                <w:sz w:val="24"/>
              </w:rPr>
              <w:t>ситуации в целом;</w:t>
            </w:r>
          </w:p>
          <w:p w:rsidR="00ED2570" w:rsidRDefault="00125FB7">
            <w:pPr>
              <w:pStyle w:val="TableParagraph"/>
              <w:numPr>
                <w:ilvl w:val="0"/>
                <w:numId w:val="47"/>
              </w:numPr>
              <w:tabs>
                <w:tab w:val="left" w:pos="423"/>
              </w:tabs>
              <w:spacing w:line="273" w:lineRule="auto"/>
              <w:ind w:right="152"/>
              <w:rPr>
                <w:sz w:val="24"/>
              </w:rPr>
            </w:pPr>
            <w:r>
              <w:rPr>
                <w:color w:val="000009"/>
                <w:sz w:val="24"/>
              </w:rPr>
              <w:t>приобретение</w:t>
            </w:r>
            <w:r>
              <w:rPr>
                <w:color w:val="000009"/>
                <w:spacing w:val="-15"/>
                <w:sz w:val="24"/>
              </w:rPr>
              <w:t xml:space="preserve"> </w:t>
            </w:r>
            <w:r>
              <w:rPr>
                <w:color w:val="000009"/>
                <w:sz w:val="24"/>
              </w:rPr>
              <w:t>положительного</w:t>
            </w:r>
            <w:r>
              <w:rPr>
                <w:color w:val="000009"/>
                <w:spacing w:val="-15"/>
                <w:sz w:val="24"/>
              </w:rPr>
              <w:t xml:space="preserve"> </w:t>
            </w:r>
            <w:r>
              <w:rPr>
                <w:color w:val="000009"/>
                <w:sz w:val="24"/>
              </w:rPr>
              <w:t>и отрицательного опыта</w:t>
            </w:r>
          </w:p>
          <w:p w:rsidR="00ED2570" w:rsidRDefault="00125FB7">
            <w:pPr>
              <w:pStyle w:val="TableParagraph"/>
              <w:spacing w:before="2"/>
              <w:ind w:left="423"/>
              <w:rPr>
                <w:sz w:val="24"/>
              </w:rPr>
            </w:pPr>
            <w:r>
              <w:rPr>
                <w:color w:val="000009"/>
                <w:sz w:val="24"/>
              </w:rPr>
              <w:t>коммуникации,</w:t>
            </w:r>
            <w:r>
              <w:rPr>
                <w:color w:val="000009"/>
                <w:spacing w:val="-12"/>
                <w:sz w:val="24"/>
              </w:rPr>
              <w:t xml:space="preserve"> </w:t>
            </w:r>
            <w:r>
              <w:rPr>
                <w:color w:val="000009"/>
                <w:sz w:val="24"/>
              </w:rPr>
              <w:t>развитие</w:t>
            </w:r>
            <w:r>
              <w:rPr>
                <w:color w:val="000009"/>
                <w:spacing w:val="-11"/>
                <w:sz w:val="24"/>
              </w:rPr>
              <w:t xml:space="preserve"> </w:t>
            </w:r>
            <w:r>
              <w:rPr>
                <w:color w:val="000009"/>
                <w:spacing w:val="-5"/>
                <w:sz w:val="24"/>
              </w:rPr>
              <w:t>ее</w:t>
            </w:r>
          </w:p>
          <w:p w:rsidR="00ED2570" w:rsidRDefault="00125FB7">
            <w:pPr>
              <w:pStyle w:val="TableParagraph"/>
              <w:spacing w:before="11" w:line="318" w:lineRule="exact"/>
              <w:ind w:left="423"/>
              <w:rPr>
                <w:sz w:val="24"/>
              </w:rPr>
            </w:pPr>
            <w:r>
              <w:rPr>
                <w:color w:val="000009"/>
                <w:sz w:val="24"/>
              </w:rPr>
              <w:t>адекватных форм, накопление представлений</w:t>
            </w:r>
            <w:r>
              <w:rPr>
                <w:color w:val="000009"/>
                <w:spacing w:val="-15"/>
                <w:sz w:val="24"/>
              </w:rPr>
              <w:t xml:space="preserve"> </w:t>
            </w:r>
            <w:r>
              <w:rPr>
                <w:color w:val="000009"/>
                <w:sz w:val="24"/>
              </w:rPr>
              <w:t>о</w:t>
            </w:r>
            <w:r>
              <w:rPr>
                <w:color w:val="000009"/>
                <w:spacing w:val="-15"/>
                <w:sz w:val="24"/>
              </w:rPr>
              <w:t xml:space="preserve"> </w:t>
            </w:r>
            <w:r>
              <w:rPr>
                <w:color w:val="000009"/>
                <w:sz w:val="24"/>
              </w:rPr>
              <w:t>других</w:t>
            </w:r>
            <w:r>
              <w:rPr>
                <w:color w:val="000009"/>
                <w:spacing w:val="-15"/>
                <w:sz w:val="24"/>
              </w:rPr>
              <w:t xml:space="preserve"> </w:t>
            </w:r>
            <w:r>
              <w:rPr>
                <w:color w:val="000009"/>
                <w:sz w:val="24"/>
              </w:rPr>
              <w:t>людях.</w:t>
            </w:r>
          </w:p>
        </w:tc>
      </w:tr>
      <w:tr w:rsidR="00ED2570">
        <w:trPr>
          <w:trHeight w:val="3226"/>
        </w:trPr>
        <w:tc>
          <w:tcPr>
            <w:tcW w:w="2128" w:type="dxa"/>
          </w:tcPr>
          <w:p w:rsidR="00ED2570" w:rsidRDefault="00125FB7">
            <w:pPr>
              <w:pStyle w:val="TableParagraph"/>
              <w:tabs>
                <w:tab w:val="left" w:pos="1442"/>
              </w:tabs>
              <w:spacing w:line="276" w:lineRule="auto"/>
              <w:ind w:left="106" w:right="97"/>
              <w:rPr>
                <w:sz w:val="24"/>
              </w:rPr>
            </w:pPr>
            <w:r>
              <w:rPr>
                <w:spacing w:val="-2"/>
                <w:sz w:val="24"/>
              </w:rPr>
              <w:t>Развитие</w:t>
            </w:r>
            <w:r>
              <w:rPr>
                <w:sz w:val="24"/>
              </w:rPr>
              <w:tab/>
            </w:r>
            <w:r>
              <w:rPr>
                <w:spacing w:val="-4"/>
                <w:sz w:val="24"/>
              </w:rPr>
              <w:t xml:space="preserve">более </w:t>
            </w:r>
            <w:r>
              <w:rPr>
                <w:spacing w:val="-2"/>
                <w:sz w:val="24"/>
              </w:rPr>
              <w:t>позитивного</w:t>
            </w:r>
          </w:p>
          <w:p w:rsidR="00ED2570" w:rsidRDefault="00125FB7">
            <w:pPr>
              <w:pStyle w:val="TableParagraph"/>
              <w:tabs>
                <w:tab w:val="left" w:pos="1900"/>
              </w:tabs>
              <w:spacing w:line="276" w:lineRule="auto"/>
              <w:ind w:left="106" w:right="98"/>
              <w:rPr>
                <w:sz w:val="24"/>
              </w:rPr>
            </w:pPr>
            <w:r>
              <w:rPr>
                <w:spacing w:val="-2"/>
                <w:sz w:val="24"/>
              </w:rPr>
              <w:t>отношения</w:t>
            </w:r>
            <w:r>
              <w:rPr>
                <w:sz w:val="24"/>
              </w:rPr>
              <w:tab/>
            </w:r>
            <w:r>
              <w:rPr>
                <w:spacing w:val="-10"/>
                <w:sz w:val="24"/>
              </w:rPr>
              <w:t xml:space="preserve">к </w:t>
            </w:r>
            <w:r>
              <w:rPr>
                <w:spacing w:val="-2"/>
                <w:sz w:val="24"/>
              </w:rPr>
              <w:t>новизне</w:t>
            </w:r>
          </w:p>
        </w:tc>
        <w:tc>
          <w:tcPr>
            <w:tcW w:w="3403" w:type="dxa"/>
          </w:tcPr>
          <w:p w:rsidR="00ED2570" w:rsidRDefault="00ED2570">
            <w:pPr>
              <w:pStyle w:val="TableParagraph"/>
              <w:ind w:left="0"/>
              <w:rPr>
                <w:sz w:val="24"/>
              </w:rPr>
            </w:pPr>
          </w:p>
        </w:tc>
        <w:tc>
          <w:tcPr>
            <w:tcW w:w="3933" w:type="dxa"/>
          </w:tcPr>
          <w:p w:rsidR="00ED2570" w:rsidRDefault="00125FB7">
            <w:pPr>
              <w:pStyle w:val="TableParagraph"/>
              <w:numPr>
                <w:ilvl w:val="0"/>
                <w:numId w:val="46"/>
              </w:numPr>
              <w:tabs>
                <w:tab w:val="left" w:pos="422"/>
              </w:tabs>
              <w:spacing w:line="293" w:lineRule="exact"/>
              <w:ind w:left="422" w:hanging="317"/>
              <w:rPr>
                <w:rFonts w:ascii="Symbol" w:hAnsi="Symbol"/>
                <w:color w:val="000009"/>
                <w:sz w:val="24"/>
              </w:rPr>
            </w:pPr>
            <w:r>
              <w:rPr>
                <w:color w:val="000009"/>
                <w:sz w:val="24"/>
              </w:rPr>
              <w:t>развитие</w:t>
            </w:r>
            <w:r>
              <w:rPr>
                <w:color w:val="000009"/>
                <w:spacing w:val="-1"/>
                <w:sz w:val="24"/>
              </w:rPr>
              <w:t xml:space="preserve"> </w:t>
            </w:r>
            <w:r>
              <w:rPr>
                <w:color w:val="000009"/>
                <w:spacing w:val="-2"/>
                <w:sz w:val="24"/>
              </w:rPr>
              <w:t>положительного</w:t>
            </w:r>
          </w:p>
          <w:p w:rsidR="00ED2570" w:rsidRDefault="00125FB7">
            <w:pPr>
              <w:pStyle w:val="TableParagraph"/>
              <w:spacing w:before="40" w:line="276" w:lineRule="auto"/>
              <w:ind w:left="423"/>
              <w:rPr>
                <w:sz w:val="24"/>
              </w:rPr>
            </w:pPr>
            <w:r>
              <w:rPr>
                <w:color w:val="000009"/>
                <w:spacing w:val="-2"/>
                <w:sz w:val="24"/>
              </w:rPr>
              <w:t>внимания</w:t>
            </w:r>
            <w:r>
              <w:rPr>
                <w:color w:val="000009"/>
                <w:spacing w:val="-10"/>
                <w:sz w:val="24"/>
              </w:rPr>
              <w:t xml:space="preserve"> </w:t>
            </w:r>
            <w:r>
              <w:rPr>
                <w:color w:val="000009"/>
                <w:spacing w:val="-2"/>
                <w:sz w:val="24"/>
              </w:rPr>
              <w:t>к</w:t>
            </w:r>
            <w:r>
              <w:rPr>
                <w:color w:val="000009"/>
                <w:spacing w:val="-10"/>
                <w:sz w:val="24"/>
              </w:rPr>
              <w:t xml:space="preserve"> </w:t>
            </w:r>
            <w:r>
              <w:rPr>
                <w:color w:val="000009"/>
                <w:spacing w:val="-2"/>
                <w:sz w:val="24"/>
              </w:rPr>
              <w:t>новому,</w:t>
            </w:r>
            <w:r>
              <w:rPr>
                <w:color w:val="000009"/>
                <w:spacing w:val="-10"/>
                <w:sz w:val="24"/>
              </w:rPr>
              <w:t xml:space="preserve"> </w:t>
            </w:r>
            <w:r>
              <w:rPr>
                <w:color w:val="000009"/>
                <w:spacing w:val="-2"/>
                <w:sz w:val="24"/>
              </w:rPr>
              <w:t>появление любопытства;</w:t>
            </w:r>
          </w:p>
          <w:p w:rsidR="00ED2570" w:rsidRDefault="00125FB7">
            <w:pPr>
              <w:pStyle w:val="TableParagraph"/>
              <w:numPr>
                <w:ilvl w:val="0"/>
                <w:numId w:val="46"/>
              </w:numPr>
              <w:tabs>
                <w:tab w:val="left" w:pos="423"/>
              </w:tabs>
              <w:spacing w:line="276" w:lineRule="auto"/>
              <w:ind w:right="715"/>
              <w:rPr>
                <w:rFonts w:ascii="Symbol" w:hAnsi="Symbol"/>
                <w:color w:val="000009"/>
                <w:sz w:val="24"/>
              </w:rPr>
            </w:pPr>
            <w:r>
              <w:rPr>
                <w:color w:val="000009"/>
                <w:sz w:val="24"/>
              </w:rPr>
              <w:t>появление большей стабильности,</w:t>
            </w:r>
            <w:r>
              <w:rPr>
                <w:color w:val="000009"/>
                <w:spacing w:val="-15"/>
                <w:sz w:val="24"/>
              </w:rPr>
              <w:t xml:space="preserve"> </w:t>
            </w:r>
            <w:r>
              <w:rPr>
                <w:color w:val="000009"/>
                <w:sz w:val="24"/>
              </w:rPr>
              <w:t>уменьшение тревоги при нарушении</w:t>
            </w:r>
          </w:p>
          <w:p w:rsidR="00ED2570" w:rsidRDefault="00125FB7">
            <w:pPr>
              <w:pStyle w:val="TableParagraph"/>
              <w:spacing w:line="273" w:lineRule="exact"/>
              <w:ind w:left="423"/>
              <w:rPr>
                <w:sz w:val="24"/>
              </w:rPr>
            </w:pPr>
            <w:r>
              <w:rPr>
                <w:color w:val="000009"/>
                <w:sz w:val="24"/>
              </w:rPr>
              <w:t>привычного</w:t>
            </w:r>
            <w:r>
              <w:rPr>
                <w:color w:val="000009"/>
                <w:spacing w:val="-16"/>
                <w:sz w:val="24"/>
              </w:rPr>
              <w:t xml:space="preserve"> </w:t>
            </w:r>
            <w:r>
              <w:rPr>
                <w:color w:val="000009"/>
                <w:sz w:val="24"/>
              </w:rPr>
              <w:t>хода</w:t>
            </w:r>
            <w:r>
              <w:rPr>
                <w:color w:val="000009"/>
                <w:spacing w:val="-13"/>
                <w:sz w:val="24"/>
              </w:rPr>
              <w:t xml:space="preserve"> </w:t>
            </w:r>
            <w:r>
              <w:rPr>
                <w:color w:val="000009"/>
                <w:spacing w:val="-2"/>
                <w:sz w:val="24"/>
              </w:rPr>
              <w:t>событий;</w:t>
            </w:r>
          </w:p>
          <w:p w:rsidR="00ED2570" w:rsidRDefault="00125FB7">
            <w:pPr>
              <w:pStyle w:val="TableParagraph"/>
              <w:numPr>
                <w:ilvl w:val="0"/>
                <w:numId w:val="46"/>
              </w:numPr>
              <w:tabs>
                <w:tab w:val="left" w:pos="423"/>
              </w:tabs>
              <w:spacing w:before="41" w:line="273" w:lineRule="auto"/>
              <w:ind w:right="224"/>
              <w:rPr>
                <w:rFonts w:ascii="Symbol" w:hAnsi="Symbol"/>
                <w:sz w:val="24"/>
              </w:rPr>
            </w:pPr>
            <w:r>
              <w:rPr>
                <w:color w:val="000009"/>
                <w:sz w:val="24"/>
              </w:rPr>
              <w:t>появление</w:t>
            </w:r>
            <w:r>
              <w:rPr>
                <w:color w:val="000009"/>
                <w:spacing w:val="-13"/>
                <w:sz w:val="24"/>
              </w:rPr>
              <w:t xml:space="preserve"> </w:t>
            </w:r>
            <w:r>
              <w:rPr>
                <w:color w:val="000009"/>
                <w:sz w:val="24"/>
              </w:rPr>
              <w:t>внимания</w:t>
            </w:r>
            <w:r>
              <w:rPr>
                <w:color w:val="000009"/>
                <w:spacing w:val="-13"/>
                <w:sz w:val="24"/>
              </w:rPr>
              <w:t xml:space="preserve"> </w:t>
            </w:r>
            <w:r>
              <w:rPr>
                <w:color w:val="000009"/>
                <w:sz w:val="24"/>
              </w:rPr>
              <w:t>и</w:t>
            </w:r>
            <w:r>
              <w:rPr>
                <w:color w:val="000009"/>
                <w:spacing w:val="-14"/>
                <w:sz w:val="24"/>
              </w:rPr>
              <w:t xml:space="preserve"> </w:t>
            </w:r>
            <w:r>
              <w:rPr>
                <w:color w:val="000009"/>
                <w:sz w:val="24"/>
              </w:rPr>
              <w:t>интереса к шутке, попыток шутить</w:t>
            </w:r>
          </w:p>
          <w:p w:rsidR="00ED2570" w:rsidRDefault="00125FB7">
            <w:pPr>
              <w:pStyle w:val="TableParagraph"/>
              <w:spacing w:before="3"/>
              <w:ind w:left="423"/>
              <w:rPr>
                <w:sz w:val="24"/>
              </w:rPr>
            </w:pPr>
            <w:r>
              <w:rPr>
                <w:color w:val="000009"/>
                <w:spacing w:val="-2"/>
                <w:sz w:val="24"/>
              </w:rPr>
              <w:t>самому.</w:t>
            </w:r>
          </w:p>
        </w:tc>
      </w:tr>
    </w:tbl>
    <w:p w:rsidR="00ED2570" w:rsidRDefault="00ED2570">
      <w:pPr>
        <w:pStyle w:val="a3"/>
        <w:spacing w:before="55"/>
        <w:ind w:left="0"/>
        <w:jc w:val="left"/>
      </w:pPr>
    </w:p>
    <w:p w:rsidR="00ED2570" w:rsidRDefault="00125FB7">
      <w:pPr>
        <w:pStyle w:val="a3"/>
        <w:spacing w:line="276" w:lineRule="auto"/>
        <w:ind w:right="141" w:firstLine="709"/>
      </w:pPr>
      <w:r>
        <w:rPr>
          <w:b/>
          <w:i/>
        </w:rPr>
        <w:t xml:space="preserve">Предметные результаты </w:t>
      </w:r>
      <w:r>
        <w:t>освоения обучающимися с РАС с легкой умственной отсталостью (интеллектуальными нарушениями) программы коррекционной работы связаны с овладением обучающимися содержанием программ коррекционных курсов. Данные планируемые результаты конкретизируются в ИПКР обучающихся.</w:t>
      </w:r>
    </w:p>
    <w:p w:rsidR="00ED2570" w:rsidRDefault="00ED2570">
      <w:pPr>
        <w:pStyle w:val="a3"/>
        <w:spacing w:before="44"/>
        <w:ind w:left="0"/>
        <w:jc w:val="left"/>
      </w:pPr>
    </w:p>
    <w:p w:rsidR="00ED2570" w:rsidRDefault="00125FB7">
      <w:pPr>
        <w:pStyle w:val="2"/>
        <w:ind w:left="1421"/>
      </w:pPr>
      <w:r>
        <w:t>Система</w:t>
      </w:r>
      <w:r>
        <w:rPr>
          <w:spacing w:val="-6"/>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rPr>
          <w:spacing w:val="-2"/>
        </w:rPr>
        <w:t>коррекционно-</w:t>
      </w:r>
    </w:p>
    <w:p w:rsidR="00ED2570" w:rsidRDefault="00125FB7">
      <w:pPr>
        <w:spacing w:before="41"/>
        <w:ind w:left="3807"/>
        <w:jc w:val="both"/>
        <w:rPr>
          <w:b/>
          <w:i/>
          <w:sz w:val="24"/>
        </w:rPr>
      </w:pPr>
      <w:r>
        <w:rPr>
          <w:b/>
          <w:i/>
          <w:sz w:val="24"/>
        </w:rPr>
        <w:t>развивающей</w:t>
      </w:r>
      <w:r>
        <w:rPr>
          <w:b/>
          <w:i/>
          <w:spacing w:val="-7"/>
          <w:sz w:val="24"/>
        </w:rPr>
        <w:t xml:space="preserve"> </w:t>
      </w:r>
      <w:r>
        <w:rPr>
          <w:b/>
          <w:i/>
          <w:spacing w:val="-2"/>
          <w:sz w:val="24"/>
        </w:rPr>
        <w:t>работы</w:t>
      </w:r>
    </w:p>
    <w:p w:rsidR="00ED2570" w:rsidRDefault="00125FB7">
      <w:pPr>
        <w:pStyle w:val="a3"/>
        <w:spacing w:before="40" w:line="276" w:lineRule="auto"/>
        <w:ind w:right="139" w:firstLine="709"/>
      </w:pPr>
      <w:r>
        <w:t>Основным объектом оценки достижения планируемых результатов освоения обучающимися с РАС с легкой умственной отсталостью (интеллектуальными нарушениями)</w:t>
      </w:r>
      <w:r>
        <w:rPr>
          <w:spacing w:val="40"/>
        </w:rPr>
        <w:t xml:space="preserve"> </w:t>
      </w:r>
      <w:r>
        <w:t>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продвижения в овладении жизненной компетенцией, которая, в конечном итоге, составляет основу этих результатов.</w:t>
      </w:r>
    </w:p>
    <w:p w:rsidR="00ED2570" w:rsidRDefault="00125FB7">
      <w:pPr>
        <w:pStyle w:val="a3"/>
        <w:spacing w:line="276" w:lineRule="auto"/>
        <w:ind w:right="141" w:firstLine="708"/>
      </w:pPr>
      <w:r>
        <w:t xml:space="preserve">Оценка результатов освоения обучающимися с РАС с легкой умственной отсталостью (интеллектуальными нарушениями)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w:t>
      </w:r>
      <w:r>
        <w:rPr>
          <w:spacing w:val="-1"/>
        </w:rPr>
        <w:t xml:space="preserve"> </w:t>
      </w:r>
      <w:r>
        <w:t>результатов</w:t>
      </w:r>
      <w:r>
        <w:rPr>
          <w:spacing w:val="-2"/>
        </w:rPr>
        <w:t xml:space="preserve"> </w:t>
      </w:r>
      <w:r>
        <w:t>освоения</w:t>
      </w:r>
      <w:r>
        <w:rPr>
          <w:spacing w:val="-1"/>
        </w:rPr>
        <w:t xml:space="preserve"> </w:t>
      </w:r>
      <w:r>
        <w:t>обучающимися</w:t>
      </w:r>
      <w:r>
        <w:rPr>
          <w:spacing w:val="-1"/>
        </w:rPr>
        <w:t xml:space="preserve"> </w:t>
      </w:r>
      <w:r>
        <w:t>программы</w:t>
      </w:r>
      <w:r>
        <w:rPr>
          <w:spacing w:val="-2"/>
        </w:rPr>
        <w:t xml:space="preserve"> </w:t>
      </w:r>
      <w:r>
        <w:t>коррекционной</w:t>
      </w:r>
      <w:r>
        <w:rPr>
          <w:spacing w:val="-1"/>
        </w:rPr>
        <w:t xml:space="preserve"> </w:t>
      </w:r>
      <w:r>
        <w:t>работы,</w:t>
      </w:r>
      <w:r>
        <w:rPr>
          <w:spacing w:val="-2"/>
        </w:rPr>
        <w:t xml:space="preserve"> </w:t>
      </w:r>
      <w:r>
        <w:t>но и вносить (в случае необходимости) коррективы в ее содержание и организацию. В целях оценки</w:t>
      </w:r>
      <w:r>
        <w:rPr>
          <w:spacing w:val="49"/>
        </w:rPr>
        <w:t xml:space="preserve"> </w:t>
      </w:r>
      <w:r>
        <w:t>результатов</w:t>
      </w:r>
      <w:r>
        <w:rPr>
          <w:spacing w:val="51"/>
        </w:rPr>
        <w:t xml:space="preserve"> </w:t>
      </w:r>
      <w:r>
        <w:t>освоения</w:t>
      </w:r>
      <w:r>
        <w:rPr>
          <w:spacing w:val="51"/>
        </w:rPr>
        <w:t xml:space="preserve"> </w:t>
      </w:r>
      <w:r>
        <w:t>обучающимися</w:t>
      </w:r>
      <w:r>
        <w:rPr>
          <w:spacing w:val="51"/>
        </w:rPr>
        <w:t xml:space="preserve"> </w:t>
      </w:r>
      <w:r>
        <w:t>с</w:t>
      </w:r>
      <w:r>
        <w:rPr>
          <w:spacing w:val="53"/>
        </w:rPr>
        <w:t xml:space="preserve"> </w:t>
      </w:r>
      <w:r>
        <w:t>РАС</w:t>
      </w:r>
      <w:r>
        <w:rPr>
          <w:spacing w:val="52"/>
        </w:rPr>
        <w:t xml:space="preserve"> </w:t>
      </w:r>
      <w:r>
        <w:t>с</w:t>
      </w:r>
      <w:r>
        <w:rPr>
          <w:spacing w:val="51"/>
        </w:rPr>
        <w:t xml:space="preserve"> </w:t>
      </w:r>
      <w:r>
        <w:t>легкой</w:t>
      </w:r>
      <w:r>
        <w:rPr>
          <w:spacing w:val="50"/>
        </w:rPr>
        <w:t xml:space="preserve"> </w:t>
      </w:r>
      <w:r>
        <w:t>умственной</w:t>
      </w:r>
      <w:r>
        <w:rPr>
          <w:spacing w:val="53"/>
        </w:rPr>
        <w:t xml:space="preserve"> </w:t>
      </w:r>
      <w:r>
        <w:rPr>
          <w:spacing w:val="-2"/>
        </w:rPr>
        <w:t>отсталостью</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40"/>
      </w:pPr>
      <w:r>
        <w:lastRenderedPageBreak/>
        <w:t>(интеллектуальными нарушениями) программы коррекционной работы используются три формы мониторинга: стартовая, текущая и итоговая диагностика.</w:t>
      </w:r>
    </w:p>
    <w:p w:rsidR="00ED2570" w:rsidRDefault="00125FB7">
      <w:pPr>
        <w:pStyle w:val="a3"/>
        <w:spacing w:line="276" w:lineRule="auto"/>
        <w:ind w:right="141" w:firstLine="708"/>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D2570" w:rsidRDefault="00125FB7">
      <w:pPr>
        <w:pStyle w:val="a3"/>
        <w:spacing w:before="1" w:line="276" w:lineRule="auto"/>
        <w:ind w:right="139" w:firstLine="708"/>
      </w:pPr>
      <w:r>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используется экспресс-диагностика интегративных</w:t>
      </w:r>
      <w:r>
        <w:rPr>
          <w:spacing w:val="-1"/>
        </w:rPr>
        <w:t xml:space="preserve"> </w:t>
      </w:r>
      <w:r>
        <w:t>показателей,</w:t>
      </w:r>
      <w:r>
        <w:rPr>
          <w:spacing w:val="-1"/>
        </w:rPr>
        <w:t xml:space="preserve"> </w:t>
      </w:r>
      <w:r>
        <w:t>состояние</w:t>
      </w:r>
      <w:r>
        <w:rPr>
          <w:spacing w:val="-1"/>
        </w:rPr>
        <w:t xml:space="preserve"> </w:t>
      </w:r>
      <w:r>
        <w:t>которых</w:t>
      </w:r>
      <w:r>
        <w:rPr>
          <w:spacing w:val="-2"/>
        </w:rPr>
        <w:t xml:space="preserve"> </w:t>
      </w:r>
      <w:r>
        <w:t>позволяет</w:t>
      </w:r>
      <w:r>
        <w:rPr>
          <w:spacing w:val="-2"/>
        </w:rPr>
        <w:t xml:space="preserve"> </w:t>
      </w:r>
      <w:r>
        <w:t>судить</w:t>
      </w:r>
      <w:r>
        <w:rPr>
          <w:spacing w:val="-2"/>
        </w:rPr>
        <w:t xml:space="preserve"> </w:t>
      </w:r>
      <w:r>
        <w:t>об</w:t>
      </w:r>
      <w:r>
        <w:rPr>
          <w:spacing w:val="-2"/>
        </w:rPr>
        <w:t xml:space="preserve"> </w:t>
      </w:r>
      <w:r>
        <w:t>успешности</w:t>
      </w:r>
      <w:r>
        <w:rPr>
          <w:spacing w:val="-1"/>
        </w:rPr>
        <w:t xml:space="preserve"> </w:t>
      </w:r>
      <w:r>
        <w:t>(наличие положительной динамики) или не успешности (отсутствие даже незначительной положительной динамики)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необходимых корректировок.</w:t>
      </w:r>
    </w:p>
    <w:p w:rsidR="00ED2570" w:rsidRDefault="00125FB7">
      <w:pPr>
        <w:pStyle w:val="a3"/>
        <w:spacing w:line="276" w:lineRule="auto"/>
        <w:ind w:right="141" w:firstLine="708"/>
      </w:pPr>
      <w:r>
        <w:t>Целью итоговой диагностики, проводимой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РАС с легкой умственной отсталостью (интеллектуальными нарушениями) в соответствии с планируемыми результатами освоения программы коррекционной работы.</w:t>
      </w:r>
    </w:p>
    <w:p w:rsidR="00ED2570" w:rsidRDefault="00125FB7">
      <w:pPr>
        <w:pStyle w:val="a3"/>
        <w:spacing w:line="276" w:lineRule="auto"/>
        <w:ind w:right="140" w:firstLine="708"/>
      </w:pPr>
      <w:r>
        <w:t xml:space="preserve">Для оценки результатов освоения обучающимися с РАС с легкой умственной отсталостью (интеллектуальными нарушениями)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учителей начальных классов и специалистов службы ППС: учителей-логопедов, педагогов-психологов, учителей- дефектологов, </w:t>
      </w:r>
      <w:proofErr w:type="spellStart"/>
      <w:r>
        <w:t>тьюторов</w:t>
      </w:r>
      <w:proofErr w:type="spellEnd"/>
      <w:r>
        <w:t>.</w:t>
      </w:r>
    </w:p>
    <w:p w:rsidR="00ED2570" w:rsidRDefault="00125FB7">
      <w:pPr>
        <w:pStyle w:val="a3"/>
        <w:spacing w:line="276" w:lineRule="auto"/>
        <w:ind w:right="139" w:firstLine="709"/>
      </w:pPr>
      <w:r>
        <w:t xml:space="preserve">Основной формой работы участников экспертной группы является </w:t>
      </w:r>
      <w:proofErr w:type="spellStart"/>
      <w:r>
        <w:t>ППк</w:t>
      </w:r>
      <w:proofErr w:type="spellEnd"/>
      <w:r>
        <w:t>. Задачей такой экспертной группы является выработка общей оценки достижений обучающегося в сфере жизненной компетенции.</w:t>
      </w:r>
    </w:p>
    <w:p w:rsidR="00ED2570" w:rsidRDefault="00125FB7">
      <w:pPr>
        <w:pStyle w:val="a3"/>
        <w:spacing w:line="276" w:lineRule="auto"/>
        <w:ind w:right="140" w:firstLine="708"/>
      </w:pPr>
      <w:r>
        <w:t>Основой оценки продвижения обучающегося в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ED2570" w:rsidRDefault="00125FB7">
      <w:pPr>
        <w:pStyle w:val="a3"/>
        <w:spacing w:line="276" w:lineRule="auto"/>
        <w:ind w:right="140" w:firstLine="709"/>
      </w:pPr>
      <w:r>
        <w:t>Оценка достижения планируемых результатов коррекционно-развивающей работы осуществляется по системе баллов от 0 до 4 на начало, середину и конец учебного года. Критерии оценки представлены в таблице ниже.</w:t>
      </w:r>
    </w:p>
    <w:p w:rsidR="00ED2570" w:rsidRDefault="00ED2570">
      <w:pPr>
        <w:pStyle w:val="a3"/>
        <w:spacing w:before="9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560"/>
      </w:tblGrid>
      <w:tr w:rsidR="00ED2570">
        <w:trPr>
          <w:trHeight w:val="317"/>
        </w:trPr>
        <w:tc>
          <w:tcPr>
            <w:tcW w:w="902" w:type="dxa"/>
          </w:tcPr>
          <w:p w:rsidR="00ED2570" w:rsidRDefault="00125FB7">
            <w:pPr>
              <w:pStyle w:val="TableParagraph"/>
              <w:ind w:left="67" w:right="60"/>
              <w:jc w:val="center"/>
              <w:rPr>
                <w:b/>
                <w:i/>
                <w:sz w:val="24"/>
              </w:rPr>
            </w:pPr>
            <w:r>
              <w:rPr>
                <w:b/>
                <w:i/>
                <w:color w:val="000009"/>
                <w:spacing w:val="-2"/>
                <w:sz w:val="24"/>
              </w:rPr>
              <w:t>Баллы</w:t>
            </w:r>
          </w:p>
        </w:tc>
        <w:tc>
          <w:tcPr>
            <w:tcW w:w="8560" w:type="dxa"/>
          </w:tcPr>
          <w:p w:rsidR="00ED2570" w:rsidRDefault="00125FB7">
            <w:pPr>
              <w:pStyle w:val="TableParagraph"/>
              <w:ind w:left="8"/>
              <w:jc w:val="center"/>
              <w:rPr>
                <w:b/>
                <w:i/>
                <w:sz w:val="24"/>
              </w:rPr>
            </w:pPr>
            <w:r>
              <w:rPr>
                <w:b/>
                <w:i/>
                <w:color w:val="000009"/>
                <w:sz w:val="24"/>
              </w:rPr>
              <w:t>Критерии</w:t>
            </w:r>
            <w:r>
              <w:rPr>
                <w:b/>
                <w:i/>
                <w:color w:val="000009"/>
                <w:spacing w:val="-7"/>
                <w:sz w:val="24"/>
              </w:rPr>
              <w:t xml:space="preserve"> </w:t>
            </w:r>
            <w:r>
              <w:rPr>
                <w:b/>
                <w:i/>
                <w:color w:val="000009"/>
                <w:spacing w:val="-2"/>
                <w:sz w:val="24"/>
              </w:rPr>
              <w:t>оценки</w:t>
            </w:r>
          </w:p>
        </w:tc>
      </w:tr>
      <w:tr w:rsidR="00ED2570">
        <w:trPr>
          <w:trHeight w:val="634"/>
        </w:trPr>
        <w:tc>
          <w:tcPr>
            <w:tcW w:w="902" w:type="dxa"/>
          </w:tcPr>
          <w:p w:rsidR="00ED2570" w:rsidRDefault="00125FB7">
            <w:pPr>
              <w:pStyle w:val="TableParagraph"/>
              <w:ind w:left="67" w:right="60"/>
              <w:jc w:val="center"/>
              <w:rPr>
                <w:b/>
                <w:sz w:val="24"/>
              </w:rPr>
            </w:pPr>
            <w:r>
              <w:rPr>
                <w:b/>
                <w:sz w:val="24"/>
              </w:rPr>
              <w:t xml:space="preserve">4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6"/>
                <w:sz w:val="24"/>
              </w:rPr>
              <w:t xml:space="preserve"> </w:t>
            </w:r>
            <w:r>
              <w:rPr>
                <w:b/>
                <w:sz w:val="24"/>
              </w:rPr>
              <w:t>полностью</w:t>
            </w:r>
            <w:r>
              <w:rPr>
                <w:b/>
                <w:spacing w:val="-6"/>
                <w:sz w:val="24"/>
              </w:rPr>
              <w:t xml:space="preserve"> </w:t>
            </w:r>
            <w:r>
              <w:rPr>
                <w:b/>
                <w:spacing w:val="-2"/>
                <w:sz w:val="24"/>
              </w:rPr>
              <w:t>самостоятельно</w:t>
            </w:r>
          </w:p>
          <w:p w:rsidR="00ED2570" w:rsidRDefault="00125FB7">
            <w:pPr>
              <w:pStyle w:val="TableParagraph"/>
              <w:spacing w:before="39"/>
              <w:ind w:left="167"/>
              <w:rPr>
                <w:sz w:val="24"/>
              </w:rPr>
            </w:pPr>
            <w:r>
              <w:rPr>
                <w:sz w:val="24"/>
              </w:rPr>
              <w:t>(выполняет</w:t>
            </w:r>
            <w:r>
              <w:rPr>
                <w:spacing w:val="-5"/>
                <w:sz w:val="24"/>
              </w:rPr>
              <w:t xml:space="preserve"> </w:t>
            </w:r>
            <w:r>
              <w:rPr>
                <w:sz w:val="24"/>
              </w:rPr>
              <w:t>задание</w:t>
            </w:r>
            <w:r>
              <w:rPr>
                <w:spacing w:val="-3"/>
                <w:sz w:val="24"/>
              </w:rPr>
              <w:t xml:space="preserve"> </w:t>
            </w:r>
            <w:r>
              <w:rPr>
                <w:sz w:val="24"/>
              </w:rPr>
              <w:t>без</w:t>
            </w:r>
            <w:r>
              <w:rPr>
                <w:spacing w:val="-3"/>
                <w:sz w:val="24"/>
              </w:rPr>
              <w:t xml:space="preserve"> </w:t>
            </w:r>
            <w:r>
              <w:rPr>
                <w:sz w:val="24"/>
              </w:rPr>
              <w:t>посторонней</w:t>
            </w:r>
            <w:r>
              <w:rPr>
                <w:spacing w:val="-3"/>
                <w:sz w:val="24"/>
              </w:rPr>
              <w:t xml:space="preserve"> </w:t>
            </w:r>
            <w:r>
              <w:rPr>
                <w:sz w:val="24"/>
              </w:rPr>
              <w:t>помощи,</w:t>
            </w:r>
            <w:r>
              <w:rPr>
                <w:spacing w:val="-3"/>
                <w:sz w:val="24"/>
              </w:rPr>
              <w:t xml:space="preserve"> </w:t>
            </w:r>
            <w:r>
              <w:rPr>
                <w:sz w:val="24"/>
              </w:rPr>
              <w:t>полностью</w:t>
            </w:r>
            <w:r>
              <w:rPr>
                <w:spacing w:val="-3"/>
                <w:sz w:val="24"/>
              </w:rPr>
              <w:t xml:space="preserve"> </w:t>
            </w:r>
            <w:r>
              <w:rPr>
                <w:spacing w:val="-2"/>
                <w:sz w:val="24"/>
              </w:rPr>
              <w:t>самостоятельно)</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560"/>
      </w:tblGrid>
      <w:tr w:rsidR="00ED2570">
        <w:trPr>
          <w:trHeight w:val="1269"/>
        </w:trPr>
        <w:tc>
          <w:tcPr>
            <w:tcW w:w="902" w:type="dxa"/>
          </w:tcPr>
          <w:p w:rsidR="00ED2570" w:rsidRDefault="00125FB7">
            <w:pPr>
              <w:pStyle w:val="TableParagraph"/>
              <w:ind w:left="67"/>
              <w:jc w:val="center"/>
              <w:rPr>
                <w:b/>
                <w:sz w:val="24"/>
              </w:rPr>
            </w:pPr>
            <w:r>
              <w:rPr>
                <w:b/>
                <w:sz w:val="24"/>
              </w:rPr>
              <w:lastRenderedPageBreak/>
              <w:t xml:space="preserve">3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5"/>
                <w:sz w:val="24"/>
              </w:rPr>
              <w:t xml:space="preserve"> </w:t>
            </w:r>
            <w:r>
              <w:rPr>
                <w:b/>
                <w:sz w:val="24"/>
              </w:rPr>
              <w:t>сам</w:t>
            </w:r>
            <w:r>
              <w:rPr>
                <w:b/>
                <w:spacing w:val="-4"/>
                <w:sz w:val="24"/>
              </w:rPr>
              <w:t xml:space="preserve"> </w:t>
            </w:r>
            <w:r>
              <w:rPr>
                <w:b/>
                <w:sz w:val="24"/>
              </w:rPr>
              <w:t>с</w:t>
            </w:r>
            <w:r>
              <w:rPr>
                <w:b/>
                <w:spacing w:val="-3"/>
                <w:sz w:val="24"/>
              </w:rPr>
              <w:t xml:space="preserve"> </w:t>
            </w:r>
            <w:r>
              <w:rPr>
                <w:b/>
                <w:sz w:val="24"/>
              </w:rPr>
              <w:t>опорой</w:t>
            </w:r>
            <w:r>
              <w:rPr>
                <w:b/>
                <w:spacing w:val="-4"/>
                <w:sz w:val="24"/>
              </w:rPr>
              <w:t xml:space="preserve"> </w:t>
            </w:r>
            <w:r>
              <w:rPr>
                <w:b/>
                <w:sz w:val="24"/>
              </w:rPr>
              <w:t>на</w:t>
            </w:r>
            <w:r>
              <w:rPr>
                <w:b/>
                <w:spacing w:val="-3"/>
                <w:sz w:val="24"/>
              </w:rPr>
              <w:t xml:space="preserve"> </w:t>
            </w:r>
            <w:r>
              <w:rPr>
                <w:b/>
                <w:sz w:val="24"/>
              </w:rPr>
              <w:t>визуальные</w:t>
            </w:r>
            <w:r>
              <w:rPr>
                <w:b/>
                <w:spacing w:val="-2"/>
                <w:sz w:val="24"/>
              </w:rPr>
              <w:t xml:space="preserve"> подсказки</w:t>
            </w:r>
          </w:p>
          <w:p w:rsidR="00ED2570" w:rsidRDefault="00125FB7">
            <w:pPr>
              <w:pStyle w:val="TableParagraph"/>
              <w:spacing w:before="39" w:line="276" w:lineRule="auto"/>
              <w:ind w:right="74"/>
              <w:rPr>
                <w:sz w:val="24"/>
              </w:rPr>
            </w:pPr>
            <w:r>
              <w:rPr>
                <w:sz w:val="24"/>
              </w:rPr>
              <w:t>(ориентируется на действия сверстников, использует в качестве подсказки модель</w:t>
            </w:r>
            <w:r>
              <w:rPr>
                <w:spacing w:val="-11"/>
                <w:sz w:val="24"/>
              </w:rPr>
              <w:t xml:space="preserve"> </w:t>
            </w:r>
            <w:r>
              <w:rPr>
                <w:sz w:val="24"/>
              </w:rPr>
              <w:t>поведения</w:t>
            </w:r>
            <w:r>
              <w:rPr>
                <w:spacing w:val="-10"/>
                <w:sz w:val="24"/>
              </w:rPr>
              <w:t xml:space="preserve"> </w:t>
            </w:r>
            <w:r>
              <w:rPr>
                <w:sz w:val="24"/>
              </w:rPr>
              <w:t>и/или</w:t>
            </w:r>
            <w:r>
              <w:rPr>
                <w:spacing w:val="-11"/>
                <w:sz w:val="24"/>
              </w:rPr>
              <w:t xml:space="preserve"> </w:t>
            </w:r>
            <w:r>
              <w:rPr>
                <w:sz w:val="24"/>
              </w:rPr>
              <w:t>визуальные</w:t>
            </w:r>
            <w:r>
              <w:rPr>
                <w:spacing w:val="-10"/>
                <w:sz w:val="24"/>
              </w:rPr>
              <w:t xml:space="preserve"> </w:t>
            </w:r>
            <w:r>
              <w:rPr>
                <w:sz w:val="24"/>
              </w:rPr>
              <w:t>подсказки,</w:t>
            </w:r>
            <w:r>
              <w:rPr>
                <w:spacing w:val="-10"/>
                <w:sz w:val="24"/>
              </w:rPr>
              <w:t xml:space="preserve"> </w:t>
            </w:r>
            <w:r>
              <w:rPr>
                <w:sz w:val="24"/>
              </w:rPr>
              <w:t>постоянно</w:t>
            </w:r>
            <w:r>
              <w:rPr>
                <w:spacing w:val="-10"/>
                <w:sz w:val="24"/>
              </w:rPr>
              <w:t xml:space="preserve"> </w:t>
            </w:r>
            <w:r>
              <w:rPr>
                <w:sz w:val="24"/>
              </w:rPr>
              <w:t>находящиеся</w:t>
            </w:r>
            <w:r>
              <w:rPr>
                <w:spacing w:val="-10"/>
                <w:sz w:val="24"/>
              </w:rPr>
              <w:t xml:space="preserve"> </w:t>
            </w:r>
            <w:r>
              <w:rPr>
                <w:sz w:val="24"/>
              </w:rPr>
              <w:t>в</w:t>
            </w:r>
            <w:r>
              <w:rPr>
                <w:spacing w:val="-11"/>
                <w:sz w:val="24"/>
              </w:rPr>
              <w:t xml:space="preserve"> </w:t>
            </w:r>
            <w:r>
              <w:rPr>
                <w:sz w:val="24"/>
              </w:rPr>
              <w:t>поле</w:t>
            </w:r>
          </w:p>
          <w:p w:rsidR="00ED2570" w:rsidRDefault="00125FB7">
            <w:pPr>
              <w:pStyle w:val="TableParagraph"/>
              <w:spacing w:before="1"/>
              <w:rPr>
                <w:sz w:val="24"/>
              </w:rPr>
            </w:pPr>
            <w:r>
              <w:rPr>
                <w:sz w:val="24"/>
              </w:rPr>
              <w:t>зрения</w:t>
            </w:r>
            <w:r>
              <w:rPr>
                <w:spacing w:val="1"/>
                <w:sz w:val="24"/>
              </w:rPr>
              <w:t xml:space="preserve"> </w:t>
            </w:r>
            <w:r>
              <w:rPr>
                <w:sz w:val="24"/>
              </w:rPr>
              <w:t>на</w:t>
            </w:r>
            <w:r>
              <w:rPr>
                <w:spacing w:val="1"/>
                <w:sz w:val="24"/>
              </w:rPr>
              <w:t xml:space="preserve"> </w:t>
            </w:r>
            <w:r>
              <w:rPr>
                <w:sz w:val="24"/>
              </w:rPr>
              <w:t>закрепленных</w:t>
            </w:r>
            <w:r>
              <w:rPr>
                <w:spacing w:val="2"/>
                <w:sz w:val="24"/>
              </w:rPr>
              <w:t xml:space="preserve"> </w:t>
            </w:r>
            <w:r>
              <w:rPr>
                <w:sz w:val="24"/>
              </w:rPr>
              <w:t>местах,</w:t>
            </w:r>
            <w:r>
              <w:rPr>
                <w:spacing w:val="1"/>
                <w:sz w:val="24"/>
              </w:rPr>
              <w:t xml:space="preserve"> </w:t>
            </w:r>
            <w:r>
              <w:rPr>
                <w:sz w:val="24"/>
              </w:rPr>
              <w:t>и</w:t>
            </w:r>
            <w:r>
              <w:rPr>
                <w:spacing w:val="1"/>
                <w:sz w:val="24"/>
              </w:rPr>
              <w:t xml:space="preserve"> </w:t>
            </w:r>
            <w:r>
              <w:rPr>
                <w:spacing w:val="-2"/>
                <w:sz w:val="24"/>
              </w:rPr>
              <w:t>т.д.)</w:t>
            </w:r>
          </w:p>
        </w:tc>
      </w:tr>
      <w:tr w:rsidR="00ED2570">
        <w:trPr>
          <w:trHeight w:val="1269"/>
        </w:trPr>
        <w:tc>
          <w:tcPr>
            <w:tcW w:w="902" w:type="dxa"/>
          </w:tcPr>
          <w:p w:rsidR="00ED2570" w:rsidRDefault="00125FB7">
            <w:pPr>
              <w:pStyle w:val="TableParagraph"/>
              <w:spacing w:before="1"/>
              <w:ind w:left="67" w:right="60"/>
              <w:jc w:val="center"/>
              <w:rPr>
                <w:b/>
                <w:sz w:val="24"/>
              </w:rPr>
            </w:pPr>
            <w:r>
              <w:rPr>
                <w:b/>
                <w:sz w:val="24"/>
              </w:rPr>
              <w:t xml:space="preserve">2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5"/>
                <w:sz w:val="24"/>
              </w:rPr>
              <w:t xml:space="preserve"> </w:t>
            </w:r>
            <w:r>
              <w:rPr>
                <w:b/>
                <w:sz w:val="24"/>
              </w:rPr>
              <w:t>с</w:t>
            </w:r>
            <w:r>
              <w:rPr>
                <w:b/>
                <w:spacing w:val="-4"/>
                <w:sz w:val="24"/>
              </w:rPr>
              <w:t xml:space="preserve"> </w:t>
            </w:r>
            <w:r>
              <w:rPr>
                <w:b/>
                <w:sz w:val="24"/>
              </w:rPr>
              <w:t>частичной</w:t>
            </w:r>
            <w:r>
              <w:rPr>
                <w:b/>
                <w:spacing w:val="-4"/>
                <w:sz w:val="24"/>
              </w:rPr>
              <w:t xml:space="preserve"> </w:t>
            </w:r>
            <w:r>
              <w:rPr>
                <w:b/>
                <w:spacing w:val="-2"/>
                <w:sz w:val="24"/>
              </w:rPr>
              <w:t>помощью</w:t>
            </w:r>
          </w:p>
          <w:p w:rsidR="00ED2570" w:rsidRDefault="00125FB7">
            <w:pPr>
              <w:pStyle w:val="TableParagraph"/>
              <w:spacing w:before="39"/>
              <w:rPr>
                <w:sz w:val="24"/>
              </w:rPr>
            </w:pPr>
            <w:r>
              <w:rPr>
                <w:sz w:val="24"/>
              </w:rPr>
              <w:t>(способен</w:t>
            </w:r>
            <w:r>
              <w:rPr>
                <w:spacing w:val="-4"/>
                <w:sz w:val="24"/>
              </w:rPr>
              <w:t xml:space="preserve"> </w:t>
            </w:r>
            <w:r>
              <w:rPr>
                <w:sz w:val="24"/>
              </w:rPr>
              <w:t>к</w:t>
            </w:r>
            <w:r>
              <w:rPr>
                <w:spacing w:val="-4"/>
                <w:sz w:val="24"/>
              </w:rPr>
              <w:t xml:space="preserve"> </w:t>
            </w:r>
            <w:r>
              <w:rPr>
                <w:sz w:val="24"/>
              </w:rPr>
              <w:t>самостоятельному</w:t>
            </w:r>
            <w:r>
              <w:rPr>
                <w:spacing w:val="-1"/>
                <w:sz w:val="24"/>
              </w:rPr>
              <w:t xml:space="preserve"> </w:t>
            </w:r>
            <w:r>
              <w:rPr>
                <w:sz w:val="24"/>
              </w:rPr>
              <w:t>выполнению,</w:t>
            </w:r>
            <w:r>
              <w:rPr>
                <w:spacing w:val="-2"/>
                <w:sz w:val="24"/>
              </w:rPr>
              <w:t xml:space="preserve"> </w:t>
            </w:r>
            <w:r>
              <w:rPr>
                <w:sz w:val="24"/>
              </w:rPr>
              <w:t>но</w:t>
            </w:r>
            <w:r>
              <w:rPr>
                <w:spacing w:val="-3"/>
                <w:sz w:val="24"/>
              </w:rPr>
              <w:t xml:space="preserve"> </w:t>
            </w:r>
            <w:r>
              <w:rPr>
                <w:sz w:val="24"/>
              </w:rPr>
              <w:t>нуждается</w:t>
            </w:r>
            <w:r>
              <w:rPr>
                <w:spacing w:val="-2"/>
                <w:sz w:val="24"/>
              </w:rPr>
              <w:t xml:space="preserve"> </w:t>
            </w:r>
            <w:r>
              <w:rPr>
                <w:sz w:val="24"/>
              </w:rPr>
              <w:t>в</w:t>
            </w:r>
            <w:r>
              <w:rPr>
                <w:spacing w:val="-3"/>
                <w:sz w:val="24"/>
              </w:rPr>
              <w:t xml:space="preserve"> </w:t>
            </w:r>
            <w:r>
              <w:rPr>
                <w:spacing w:val="-2"/>
                <w:sz w:val="24"/>
              </w:rPr>
              <w:t>частичной</w:t>
            </w:r>
          </w:p>
          <w:p w:rsidR="00ED2570" w:rsidRDefault="00125FB7">
            <w:pPr>
              <w:pStyle w:val="TableParagraph"/>
              <w:spacing w:before="8" w:line="310" w:lineRule="atLeast"/>
              <w:rPr>
                <w:sz w:val="24"/>
              </w:rPr>
            </w:pPr>
            <w:r>
              <w:rPr>
                <w:sz w:val="24"/>
              </w:rPr>
              <w:t>организующей</w:t>
            </w:r>
            <w:r>
              <w:rPr>
                <w:spacing w:val="-10"/>
                <w:sz w:val="24"/>
              </w:rPr>
              <w:t xml:space="preserve"> </w:t>
            </w:r>
            <w:r>
              <w:rPr>
                <w:sz w:val="24"/>
              </w:rPr>
              <w:t>помощи:</w:t>
            </w:r>
            <w:r>
              <w:rPr>
                <w:spacing w:val="-9"/>
                <w:sz w:val="24"/>
              </w:rPr>
              <w:t xml:space="preserve"> </w:t>
            </w:r>
            <w:r>
              <w:rPr>
                <w:sz w:val="24"/>
              </w:rPr>
              <w:t>показ</w:t>
            </w:r>
            <w:r>
              <w:rPr>
                <w:spacing w:val="-9"/>
                <w:sz w:val="24"/>
              </w:rPr>
              <w:t xml:space="preserve"> </w:t>
            </w:r>
            <w:r>
              <w:rPr>
                <w:sz w:val="24"/>
              </w:rPr>
              <w:t>образца</w:t>
            </w:r>
            <w:r>
              <w:rPr>
                <w:spacing w:val="-9"/>
                <w:sz w:val="24"/>
              </w:rPr>
              <w:t xml:space="preserve"> </w:t>
            </w:r>
            <w:r>
              <w:rPr>
                <w:sz w:val="24"/>
              </w:rPr>
              <w:t>выполнения,</w:t>
            </w:r>
            <w:r>
              <w:rPr>
                <w:spacing w:val="-9"/>
                <w:sz w:val="24"/>
              </w:rPr>
              <w:t xml:space="preserve"> </w:t>
            </w:r>
            <w:r>
              <w:rPr>
                <w:sz w:val="24"/>
              </w:rPr>
              <w:t>вербальные,</w:t>
            </w:r>
            <w:r>
              <w:rPr>
                <w:spacing w:val="-9"/>
                <w:sz w:val="24"/>
              </w:rPr>
              <w:t xml:space="preserve"> </w:t>
            </w:r>
            <w:r>
              <w:rPr>
                <w:sz w:val="24"/>
              </w:rPr>
              <w:t xml:space="preserve">жестовые </w:t>
            </w:r>
            <w:r>
              <w:rPr>
                <w:spacing w:val="-2"/>
                <w:sz w:val="24"/>
              </w:rPr>
              <w:t>подсказки)</w:t>
            </w:r>
          </w:p>
        </w:tc>
      </w:tr>
      <w:tr w:rsidR="00ED2570">
        <w:trPr>
          <w:trHeight w:val="1270"/>
        </w:trPr>
        <w:tc>
          <w:tcPr>
            <w:tcW w:w="902" w:type="dxa"/>
          </w:tcPr>
          <w:p w:rsidR="00ED2570" w:rsidRDefault="00125FB7">
            <w:pPr>
              <w:pStyle w:val="TableParagraph"/>
              <w:spacing w:before="1"/>
              <w:ind w:left="67" w:right="60"/>
              <w:jc w:val="center"/>
              <w:rPr>
                <w:b/>
                <w:sz w:val="24"/>
              </w:rPr>
            </w:pPr>
            <w:r>
              <w:rPr>
                <w:b/>
                <w:sz w:val="24"/>
              </w:rPr>
              <w:t xml:space="preserve">1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8"/>
                <w:sz w:val="24"/>
              </w:rPr>
              <w:t xml:space="preserve"> </w:t>
            </w:r>
            <w:r>
              <w:rPr>
                <w:b/>
                <w:sz w:val="24"/>
              </w:rPr>
              <w:t>с</w:t>
            </w:r>
            <w:r>
              <w:rPr>
                <w:b/>
                <w:spacing w:val="-8"/>
                <w:sz w:val="24"/>
              </w:rPr>
              <w:t xml:space="preserve"> </w:t>
            </w:r>
            <w:r>
              <w:rPr>
                <w:b/>
                <w:sz w:val="24"/>
              </w:rPr>
              <w:t>постоянной</w:t>
            </w:r>
            <w:r>
              <w:rPr>
                <w:b/>
                <w:spacing w:val="-8"/>
                <w:sz w:val="24"/>
              </w:rPr>
              <w:t xml:space="preserve"> </w:t>
            </w:r>
            <w:r>
              <w:rPr>
                <w:b/>
                <w:spacing w:val="-2"/>
                <w:sz w:val="24"/>
              </w:rPr>
              <w:t>помощью</w:t>
            </w:r>
          </w:p>
          <w:p w:rsidR="00ED2570" w:rsidRDefault="00125FB7">
            <w:pPr>
              <w:pStyle w:val="TableParagraph"/>
              <w:spacing w:before="38"/>
              <w:ind w:left="167"/>
              <w:rPr>
                <w:sz w:val="24"/>
              </w:rPr>
            </w:pPr>
            <w:r>
              <w:rPr>
                <w:sz w:val="24"/>
              </w:rPr>
              <w:t>(выполняет</w:t>
            </w:r>
            <w:r>
              <w:rPr>
                <w:spacing w:val="-7"/>
                <w:sz w:val="24"/>
              </w:rPr>
              <w:t xml:space="preserve"> </w:t>
            </w:r>
            <w:r>
              <w:rPr>
                <w:sz w:val="24"/>
              </w:rPr>
              <w:t>при</w:t>
            </w:r>
            <w:r>
              <w:rPr>
                <w:spacing w:val="-5"/>
                <w:sz w:val="24"/>
              </w:rPr>
              <w:t xml:space="preserve"> </w:t>
            </w:r>
            <w:r>
              <w:rPr>
                <w:sz w:val="24"/>
              </w:rPr>
              <w:t>наличии</w:t>
            </w:r>
            <w:r>
              <w:rPr>
                <w:spacing w:val="-5"/>
                <w:sz w:val="24"/>
              </w:rPr>
              <w:t xml:space="preserve"> </w:t>
            </w:r>
            <w:r>
              <w:rPr>
                <w:sz w:val="24"/>
              </w:rPr>
              <w:t>постоянной</w:t>
            </w:r>
            <w:r>
              <w:rPr>
                <w:spacing w:val="-6"/>
                <w:sz w:val="24"/>
              </w:rPr>
              <w:t xml:space="preserve"> </w:t>
            </w:r>
            <w:r>
              <w:rPr>
                <w:sz w:val="24"/>
              </w:rPr>
              <w:t>помощи:</w:t>
            </w:r>
            <w:r>
              <w:rPr>
                <w:spacing w:val="-4"/>
                <w:sz w:val="24"/>
              </w:rPr>
              <w:t xml:space="preserve"> </w:t>
            </w:r>
            <w:r>
              <w:rPr>
                <w:sz w:val="24"/>
              </w:rPr>
              <w:t>частичные</w:t>
            </w:r>
            <w:r>
              <w:rPr>
                <w:spacing w:val="-4"/>
                <w:sz w:val="24"/>
              </w:rPr>
              <w:t xml:space="preserve"> </w:t>
            </w:r>
            <w:r>
              <w:rPr>
                <w:spacing w:val="-2"/>
                <w:sz w:val="24"/>
              </w:rPr>
              <w:t>физические,</w:t>
            </w:r>
          </w:p>
          <w:p w:rsidR="00ED2570" w:rsidRDefault="00125FB7">
            <w:pPr>
              <w:pStyle w:val="TableParagraph"/>
              <w:spacing w:before="8" w:line="310" w:lineRule="atLeast"/>
              <w:rPr>
                <w:sz w:val="24"/>
              </w:rPr>
            </w:pPr>
            <w:r>
              <w:rPr>
                <w:sz w:val="24"/>
              </w:rPr>
              <w:t>вербальные</w:t>
            </w:r>
            <w:r>
              <w:rPr>
                <w:spacing w:val="-9"/>
                <w:sz w:val="24"/>
              </w:rPr>
              <w:t xml:space="preserve"> </w:t>
            </w:r>
            <w:r>
              <w:rPr>
                <w:sz w:val="24"/>
              </w:rPr>
              <w:t>подсказки;</w:t>
            </w:r>
            <w:r>
              <w:rPr>
                <w:spacing w:val="-8"/>
                <w:sz w:val="24"/>
              </w:rPr>
              <w:t xml:space="preserve"> </w:t>
            </w:r>
            <w:r>
              <w:rPr>
                <w:sz w:val="24"/>
              </w:rPr>
              <w:t>без</w:t>
            </w:r>
            <w:r>
              <w:rPr>
                <w:spacing w:val="-8"/>
                <w:sz w:val="24"/>
              </w:rPr>
              <w:t xml:space="preserve"> </w:t>
            </w:r>
            <w:r>
              <w:rPr>
                <w:sz w:val="24"/>
              </w:rPr>
              <w:t>посторонней</w:t>
            </w:r>
            <w:r>
              <w:rPr>
                <w:spacing w:val="-9"/>
                <w:sz w:val="24"/>
              </w:rPr>
              <w:t xml:space="preserve"> </w:t>
            </w:r>
            <w:r>
              <w:rPr>
                <w:sz w:val="24"/>
              </w:rPr>
              <w:t>помощи</w:t>
            </w:r>
            <w:r>
              <w:rPr>
                <w:spacing w:val="-9"/>
                <w:sz w:val="24"/>
              </w:rPr>
              <w:t xml:space="preserve"> </w:t>
            </w:r>
            <w:proofErr w:type="spellStart"/>
            <w:r>
              <w:rPr>
                <w:sz w:val="24"/>
              </w:rPr>
              <w:t>сформированность</w:t>
            </w:r>
            <w:proofErr w:type="spellEnd"/>
            <w:r>
              <w:rPr>
                <w:spacing w:val="-8"/>
                <w:sz w:val="24"/>
              </w:rPr>
              <w:t xml:space="preserve"> </w:t>
            </w:r>
            <w:r>
              <w:rPr>
                <w:sz w:val="24"/>
              </w:rPr>
              <w:t>навыка</w:t>
            </w:r>
            <w:r>
              <w:rPr>
                <w:spacing w:val="-8"/>
                <w:sz w:val="24"/>
              </w:rPr>
              <w:t xml:space="preserve"> </w:t>
            </w:r>
            <w:r>
              <w:rPr>
                <w:sz w:val="24"/>
              </w:rPr>
              <w:t xml:space="preserve">не </w:t>
            </w:r>
            <w:r>
              <w:rPr>
                <w:spacing w:val="-2"/>
                <w:sz w:val="24"/>
              </w:rPr>
              <w:t>демонстрирует)</w:t>
            </w:r>
          </w:p>
        </w:tc>
      </w:tr>
      <w:tr w:rsidR="00ED2570">
        <w:trPr>
          <w:trHeight w:val="952"/>
        </w:trPr>
        <w:tc>
          <w:tcPr>
            <w:tcW w:w="902" w:type="dxa"/>
          </w:tcPr>
          <w:p w:rsidR="00ED2570" w:rsidRDefault="00125FB7">
            <w:pPr>
              <w:pStyle w:val="TableParagraph"/>
              <w:ind w:left="67" w:right="60"/>
              <w:jc w:val="center"/>
              <w:rPr>
                <w:b/>
                <w:sz w:val="24"/>
              </w:rPr>
            </w:pPr>
            <w:r>
              <w:rPr>
                <w:b/>
                <w:sz w:val="24"/>
              </w:rPr>
              <w:t xml:space="preserve">0 </w:t>
            </w:r>
            <w:r>
              <w:rPr>
                <w:b/>
                <w:spacing w:val="-5"/>
                <w:sz w:val="24"/>
              </w:rPr>
              <w:t>б.</w:t>
            </w:r>
          </w:p>
        </w:tc>
        <w:tc>
          <w:tcPr>
            <w:tcW w:w="8560" w:type="dxa"/>
          </w:tcPr>
          <w:p w:rsidR="00ED2570" w:rsidRDefault="00125FB7">
            <w:pPr>
              <w:pStyle w:val="TableParagraph"/>
              <w:rPr>
                <w:b/>
                <w:sz w:val="24"/>
              </w:rPr>
            </w:pPr>
            <w:r>
              <w:rPr>
                <w:b/>
                <w:sz w:val="24"/>
              </w:rPr>
              <w:t xml:space="preserve">не </w:t>
            </w:r>
            <w:r>
              <w:rPr>
                <w:b/>
                <w:spacing w:val="-2"/>
                <w:sz w:val="24"/>
              </w:rPr>
              <w:t>выполняет</w:t>
            </w:r>
          </w:p>
          <w:p w:rsidR="00ED2570" w:rsidRDefault="00125FB7">
            <w:pPr>
              <w:pStyle w:val="TableParagraph"/>
              <w:spacing w:before="11" w:line="316" w:lineRule="exact"/>
              <w:ind w:firstLine="60"/>
              <w:rPr>
                <w:sz w:val="24"/>
              </w:rPr>
            </w:pPr>
            <w:r>
              <w:rPr>
                <w:sz w:val="24"/>
              </w:rPr>
              <w:t>(может</w:t>
            </w:r>
            <w:r>
              <w:rPr>
                <w:spacing w:val="-12"/>
                <w:sz w:val="24"/>
              </w:rPr>
              <w:t xml:space="preserve"> </w:t>
            </w:r>
            <w:r>
              <w:rPr>
                <w:sz w:val="24"/>
              </w:rPr>
              <w:t>выполнить</w:t>
            </w:r>
            <w:r>
              <w:rPr>
                <w:spacing w:val="-13"/>
                <w:sz w:val="24"/>
              </w:rPr>
              <w:t xml:space="preserve"> </w:t>
            </w:r>
            <w:r>
              <w:rPr>
                <w:sz w:val="24"/>
              </w:rPr>
              <w:t>только</w:t>
            </w:r>
            <w:r>
              <w:rPr>
                <w:spacing w:val="-12"/>
                <w:sz w:val="24"/>
              </w:rPr>
              <w:t xml:space="preserve"> </w:t>
            </w:r>
            <w:r>
              <w:rPr>
                <w:sz w:val="24"/>
              </w:rPr>
              <w:t>с</w:t>
            </w:r>
            <w:r>
              <w:rPr>
                <w:spacing w:val="-12"/>
                <w:sz w:val="24"/>
              </w:rPr>
              <w:t xml:space="preserve"> </w:t>
            </w:r>
            <w:r>
              <w:rPr>
                <w:sz w:val="24"/>
              </w:rPr>
              <w:t>полной</w:t>
            </w:r>
            <w:r>
              <w:rPr>
                <w:spacing w:val="-13"/>
                <w:sz w:val="24"/>
              </w:rPr>
              <w:t xml:space="preserve"> </w:t>
            </w:r>
            <w:r>
              <w:rPr>
                <w:sz w:val="24"/>
              </w:rPr>
              <w:t>физической</w:t>
            </w:r>
            <w:r>
              <w:rPr>
                <w:spacing w:val="-13"/>
                <w:sz w:val="24"/>
              </w:rPr>
              <w:t xml:space="preserve"> </w:t>
            </w:r>
            <w:r>
              <w:rPr>
                <w:sz w:val="24"/>
              </w:rPr>
              <w:t>подсказкой;</w:t>
            </w:r>
            <w:r>
              <w:rPr>
                <w:spacing w:val="-12"/>
                <w:sz w:val="24"/>
              </w:rPr>
              <w:t xml:space="preserve"> </w:t>
            </w:r>
            <w:r>
              <w:rPr>
                <w:sz w:val="24"/>
              </w:rPr>
              <w:t>при</w:t>
            </w:r>
            <w:r>
              <w:rPr>
                <w:spacing w:val="-13"/>
                <w:sz w:val="24"/>
              </w:rPr>
              <w:t xml:space="preserve"> </w:t>
            </w:r>
            <w:r>
              <w:rPr>
                <w:sz w:val="24"/>
              </w:rPr>
              <w:t xml:space="preserve">ослаблении физической подсказки </w:t>
            </w:r>
            <w:proofErr w:type="spellStart"/>
            <w:r>
              <w:rPr>
                <w:sz w:val="24"/>
              </w:rPr>
              <w:t>сформированность</w:t>
            </w:r>
            <w:proofErr w:type="spellEnd"/>
            <w:r>
              <w:rPr>
                <w:sz w:val="24"/>
              </w:rPr>
              <w:t xml:space="preserve"> навыка не демонстрирует)</w:t>
            </w:r>
          </w:p>
        </w:tc>
      </w:tr>
    </w:tbl>
    <w:p w:rsidR="00ED2570" w:rsidRDefault="00ED2570">
      <w:pPr>
        <w:pStyle w:val="a3"/>
        <w:spacing w:before="55"/>
        <w:ind w:left="0"/>
        <w:jc w:val="left"/>
      </w:pPr>
    </w:p>
    <w:p w:rsidR="00ED2570" w:rsidRDefault="00125FB7">
      <w:pPr>
        <w:pStyle w:val="a3"/>
        <w:spacing w:line="276" w:lineRule="auto"/>
        <w:ind w:right="140" w:firstLine="709"/>
      </w:pPr>
      <w:r>
        <w:t>Результаты освоения обучающимися с РАС с легкой умственной отсталостью (интеллектуальными нарушениями) программы коррекционной работы не выносятся на итоговую оценку.</w:t>
      </w:r>
    </w:p>
    <w:p w:rsidR="00ED2570" w:rsidRDefault="00ED2570">
      <w:pPr>
        <w:pStyle w:val="a3"/>
        <w:spacing w:before="44"/>
        <w:ind w:left="0"/>
        <w:jc w:val="left"/>
      </w:pPr>
    </w:p>
    <w:p w:rsidR="00ED2570" w:rsidRDefault="00125FB7">
      <w:pPr>
        <w:pStyle w:val="1"/>
        <w:ind w:left="142"/>
        <w:jc w:val="center"/>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4"/>
        </w:rPr>
        <w:t xml:space="preserve"> </w:t>
      </w:r>
      <w:r>
        <w:rPr>
          <w:spacing w:val="-2"/>
        </w:rPr>
        <w:t>работы</w:t>
      </w:r>
    </w:p>
    <w:p w:rsidR="00ED2570" w:rsidRDefault="00ED2570">
      <w:pPr>
        <w:pStyle w:val="a3"/>
        <w:spacing w:before="80"/>
        <w:ind w:left="0"/>
        <w:jc w:val="left"/>
        <w:rPr>
          <w:b/>
        </w:rPr>
      </w:pPr>
    </w:p>
    <w:p w:rsidR="00ED2570" w:rsidRDefault="00125FB7">
      <w:pPr>
        <w:pStyle w:val="a3"/>
        <w:spacing w:before="1" w:line="276" w:lineRule="auto"/>
        <w:ind w:right="138" w:firstLine="709"/>
      </w:pPr>
      <w:r>
        <w:t>Программа коррекционной работы предусматривает реализацию коррекционно- развивающей области через:</w:t>
      </w:r>
    </w:p>
    <w:p w:rsidR="00ED2570" w:rsidRDefault="00125FB7">
      <w:pPr>
        <w:pStyle w:val="a4"/>
        <w:numPr>
          <w:ilvl w:val="0"/>
          <w:numId w:val="45"/>
        </w:numPr>
        <w:tabs>
          <w:tab w:val="left" w:pos="1351"/>
        </w:tabs>
        <w:spacing w:line="276" w:lineRule="auto"/>
        <w:ind w:right="141" w:firstLine="709"/>
        <w:rPr>
          <w:sz w:val="24"/>
        </w:rPr>
      </w:pPr>
      <w:r>
        <w:rPr>
          <w:sz w:val="24"/>
        </w:rPr>
        <w:t>коррекционные курсы, что позволяет формировать у обучающихся с РАС (вариант 8.3)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одноклассников и понимания взаимоотношений, чувств, намерений других людей; развитие избирательных способностей обучающихся;</w:t>
      </w:r>
    </w:p>
    <w:p w:rsidR="00ED2570" w:rsidRDefault="00125FB7">
      <w:pPr>
        <w:pStyle w:val="a4"/>
        <w:numPr>
          <w:ilvl w:val="0"/>
          <w:numId w:val="45"/>
        </w:numPr>
        <w:tabs>
          <w:tab w:val="left" w:pos="1273"/>
        </w:tabs>
        <w:spacing w:line="276" w:lineRule="auto"/>
        <w:ind w:right="143" w:firstLine="709"/>
        <w:rPr>
          <w:sz w:val="24"/>
        </w:rPr>
      </w:pPr>
      <w:r>
        <w:rPr>
          <w:sz w:val="24"/>
        </w:rPr>
        <w:t>обеспечение коррекционной направленности общеобразовательных предметов и воспитательных мероприятий в условиях урочной и внеурочной деятельности;</w:t>
      </w:r>
    </w:p>
    <w:p w:rsidR="00ED2570" w:rsidRDefault="00125FB7">
      <w:pPr>
        <w:pStyle w:val="a4"/>
        <w:numPr>
          <w:ilvl w:val="0"/>
          <w:numId w:val="45"/>
        </w:numPr>
        <w:tabs>
          <w:tab w:val="left" w:pos="1316"/>
        </w:tabs>
        <w:spacing w:line="276" w:lineRule="auto"/>
        <w:ind w:right="142" w:firstLine="709"/>
        <w:rPr>
          <w:sz w:val="24"/>
        </w:rPr>
      </w:pPr>
      <w:r>
        <w:rPr>
          <w:sz w:val="24"/>
        </w:rPr>
        <w:t>организацию и осуществление специалистами службы ППС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ED2570" w:rsidRDefault="00125FB7">
      <w:pPr>
        <w:pStyle w:val="a4"/>
        <w:numPr>
          <w:ilvl w:val="0"/>
          <w:numId w:val="45"/>
        </w:numPr>
        <w:tabs>
          <w:tab w:val="left" w:pos="1295"/>
        </w:tabs>
        <w:spacing w:before="1" w:line="276" w:lineRule="auto"/>
        <w:ind w:right="141" w:firstLine="709"/>
        <w:rPr>
          <w:sz w:val="24"/>
        </w:rPr>
      </w:pPr>
      <w:r>
        <w:rPr>
          <w:sz w:val="24"/>
        </w:rPr>
        <w:t>взаимодействие с семьей (законными представителями) обучающихся с РАС с легкой умственной отсталостью (интеллектуальными нарушениями).</w:t>
      </w:r>
    </w:p>
    <w:p w:rsidR="00ED2570" w:rsidRDefault="00ED2570">
      <w:pPr>
        <w:pStyle w:val="a4"/>
        <w:spacing w:line="276" w:lineRule="auto"/>
        <w:rPr>
          <w:sz w:val="24"/>
        </w:rPr>
        <w:sectPr w:rsidR="00ED2570">
          <w:type w:val="continuous"/>
          <w:pgSz w:w="11910" w:h="16840"/>
          <w:pgMar w:top="1100" w:right="708" w:bottom="1160" w:left="1417" w:header="0" w:footer="939" w:gutter="0"/>
          <w:cols w:space="720"/>
        </w:sectPr>
      </w:pPr>
    </w:p>
    <w:p w:rsidR="00ED2570" w:rsidRDefault="00125FB7">
      <w:pPr>
        <w:pStyle w:val="2"/>
        <w:spacing w:before="76"/>
        <w:ind w:left="1503"/>
      </w:pPr>
      <w:r>
        <w:lastRenderedPageBreak/>
        <w:t>Характеристика</w:t>
      </w:r>
      <w:r>
        <w:rPr>
          <w:spacing w:val="-6"/>
        </w:rPr>
        <w:t xml:space="preserve"> </w:t>
      </w:r>
      <w:r>
        <w:t>основных</w:t>
      </w:r>
      <w:r>
        <w:rPr>
          <w:spacing w:val="-4"/>
        </w:rPr>
        <w:t xml:space="preserve"> </w:t>
      </w:r>
      <w:r>
        <w:t>направлений</w:t>
      </w:r>
      <w:r>
        <w:rPr>
          <w:spacing w:val="-5"/>
        </w:rPr>
        <w:t xml:space="preserve"> </w:t>
      </w:r>
      <w:r>
        <w:t>коррекционной</w:t>
      </w:r>
      <w:r>
        <w:rPr>
          <w:spacing w:val="-4"/>
        </w:rPr>
        <w:t xml:space="preserve"> </w:t>
      </w:r>
      <w:r>
        <w:rPr>
          <w:spacing w:val="-2"/>
        </w:rPr>
        <w:t>работы</w:t>
      </w:r>
    </w:p>
    <w:p w:rsidR="00ED2570" w:rsidRDefault="00125FB7">
      <w:pPr>
        <w:pStyle w:val="a3"/>
        <w:spacing w:before="38" w:line="276" w:lineRule="auto"/>
        <w:ind w:right="143" w:firstLine="709"/>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5"/>
        </w:rPr>
        <w:t xml:space="preserve"> </w:t>
      </w:r>
      <w:r>
        <w:t>работы</w:t>
      </w:r>
      <w:r>
        <w:rPr>
          <w:spacing w:val="-6"/>
        </w:rPr>
        <w:t xml:space="preserve"> </w:t>
      </w:r>
      <w:r>
        <w:t>с</w:t>
      </w:r>
      <w:r>
        <w:rPr>
          <w:spacing w:val="-5"/>
        </w:rPr>
        <w:t xml:space="preserve"> </w:t>
      </w:r>
      <w:r>
        <w:t>обучающимися</w:t>
      </w:r>
      <w:r>
        <w:rPr>
          <w:spacing w:val="-4"/>
        </w:rPr>
        <w:t xml:space="preserve"> </w:t>
      </w:r>
      <w:r>
        <w:t>с</w:t>
      </w:r>
      <w:r>
        <w:rPr>
          <w:spacing w:val="-6"/>
        </w:rPr>
        <w:t xml:space="preserve"> </w:t>
      </w:r>
      <w:r>
        <w:t xml:space="preserve">РАС (вариант 8.3) включает следующие основные </w:t>
      </w:r>
      <w:r>
        <w:rPr>
          <w:color w:val="000009"/>
        </w:rPr>
        <w:t>направлениями коррекционной работы:</w:t>
      </w:r>
    </w:p>
    <w:p w:rsidR="00ED2570" w:rsidRDefault="00125FB7">
      <w:pPr>
        <w:pStyle w:val="a4"/>
        <w:numPr>
          <w:ilvl w:val="0"/>
          <w:numId w:val="44"/>
        </w:numPr>
        <w:tabs>
          <w:tab w:val="left" w:pos="1005"/>
        </w:tabs>
        <w:spacing w:line="276" w:lineRule="auto"/>
        <w:ind w:right="143"/>
        <w:rPr>
          <w:sz w:val="24"/>
        </w:rPr>
      </w:pPr>
      <w:r>
        <w:rPr>
          <w:b/>
          <w:i/>
          <w:sz w:val="24"/>
        </w:rPr>
        <w:t>Диагностическая</w:t>
      </w:r>
      <w:r>
        <w:rPr>
          <w:b/>
          <w:i/>
          <w:spacing w:val="-11"/>
          <w:sz w:val="24"/>
        </w:rPr>
        <w:t xml:space="preserve"> </w:t>
      </w:r>
      <w:r>
        <w:rPr>
          <w:b/>
          <w:i/>
          <w:sz w:val="24"/>
        </w:rPr>
        <w:t>работа</w:t>
      </w:r>
      <w:r>
        <w:rPr>
          <w:i/>
          <w:sz w:val="24"/>
        </w:rPr>
        <w:t>,</w:t>
      </w:r>
      <w:r>
        <w:rPr>
          <w:i/>
          <w:spacing w:val="-11"/>
          <w:sz w:val="24"/>
        </w:rPr>
        <w:t xml:space="preserve"> </w:t>
      </w:r>
      <w:r>
        <w:rPr>
          <w:sz w:val="24"/>
        </w:rPr>
        <w:t>которая</w:t>
      </w:r>
      <w:r>
        <w:rPr>
          <w:spacing w:val="-11"/>
          <w:sz w:val="24"/>
        </w:rPr>
        <w:t xml:space="preserve"> </w:t>
      </w:r>
      <w:r>
        <w:rPr>
          <w:sz w:val="24"/>
        </w:rPr>
        <w:t>обеспечивает</w:t>
      </w:r>
      <w:r>
        <w:rPr>
          <w:spacing w:val="-11"/>
          <w:sz w:val="24"/>
        </w:rPr>
        <w:t xml:space="preserve"> </w:t>
      </w:r>
      <w:r>
        <w:rPr>
          <w:sz w:val="24"/>
        </w:rPr>
        <w:t>выявление</w:t>
      </w:r>
      <w:r>
        <w:rPr>
          <w:spacing w:val="-11"/>
          <w:sz w:val="24"/>
        </w:rPr>
        <w:t xml:space="preserve"> </w:t>
      </w:r>
      <w:r>
        <w:rPr>
          <w:sz w:val="24"/>
        </w:rPr>
        <w:t>особенностей</w:t>
      </w:r>
      <w:r>
        <w:rPr>
          <w:spacing w:val="-11"/>
          <w:sz w:val="24"/>
        </w:rPr>
        <w:t xml:space="preserve"> </w:t>
      </w:r>
      <w:r>
        <w:rPr>
          <w:sz w:val="24"/>
        </w:rPr>
        <w:t>развития обучающихся с РАС с целью создания благоприятных условий для овладения ими содержанием АООП НОО.</w:t>
      </w:r>
    </w:p>
    <w:p w:rsidR="00ED2570" w:rsidRDefault="00125FB7">
      <w:pPr>
        <w:pStyle w:val="a3"/>
        <w:spacing w:before="1"/>
        <w:ind w:left="1005"/>
      </w:pPr>
      <w:r>
        <w:t>Проведение</w:t>
      </w:r>
      <w:r>
        <w:rPr>
          <w:spacing w:val="-8"/>
        </w:rPr>
        <w:t xml:space="preserve"> </w:t>
      </w:r>
      <w:r>
        <w:t>диагностической</w:t>
      </w:r>
      <w:r>
        <w:rPr>
          <w:spacing w:val="-7"/>
        </w:rPr>
        <w:t xml:space="preserve"> </w:t>
      </w:r>
      <w:r>
        <w:t>работы</w:t>
      </w:r>
      <w:r>
        <w:rPr>
          <w:spacing w:val="-7"/>
        </w:rPr>
        <w:t xml:space="preserve"> </w:t>
      </w:r>
      <w:r>
        <w:t>предполагает</w:t>
      </w:r>
      <w:r>
        <w:rPr>
          <w:spacing w:val="-5"/>
        </w:rPr>
        <w:t xml:space="preserve"> </w:t>
      </w:r>
      <w:r>
        <w:rPr>
          <w:spacing w:val="-2"/>
        </w:rPr>
        <w:t>осуществление:</w:t>
      </w:r>
    </w:p>
    <w:p w:rsidR="00ED2570" w:rsidRDefault="00125FB7">
      <w:pPr>
        <w:pStyle w:val="a4"/>
        <w:numPr>
          <w:ilvl w:val="0"/>
          <w:numId w:val="43"/>
        </w:numPr>
        <w:tabs>
          <w:tab w:val="left" w:pos="1005"/>
        </w:tabs>
        <w:spacing w:before="41" w:line="276" w:lineRule="auto"/>
        <w:ind w:right="141"/>
        <w:rPr>
          <w:sz w:val="24"/>
        </w:rPr>
      </w:pPr>
      <w:r>
        <w:rPr>
          <w:sz w:val="24"/>
        </w:rPr>
        <w:t>Комплексного психолого-педагогического обследования обучающихся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навыков коммуникации, личностных особенностей обучающихся; определения социальной ситуации развития и условий семейного воспитания обучающегося;</w:t>
      </w:r>
    </w:p>
    <w:p w:rsidR="00ED2570" w:rsidRDefault="00125FB7">
      <w:pPr>
        <w:pStyle w:val="a4"/>
        <w:numPr>
          <w:ilvl w:val="0"/>
          <w:numId w:val="43"/>
        </w:numPr>
        <w:tabs>
          <w:tab w:val="left" w:pos="1005"/>
        </w:tabs>
        <w:spacing w:line="276" w:lineRule="auto"/>
        <w:ind w:right="143"/>
        <w:rPr>
          <w:sz w:val="24"/>
        </w:rPr>
      </w:pPr>
      <w:r>
        <w:rPr>
          <w:sz w:val="24"/>
        </w:rPr>
        <w:t xml:space="preserve">Мониторинга динамики развития обучающихся, их успешности в освоении АООП </w:t>
      </w:r>
      <w:r>
        <w:rPr>
          <w:spacing w:val="-4"/>
          <w:sz w:val="24"/>
        </w:rPr>
        <w:t>НОО;</w:t>
      </w:r>
    </w:p>
    <w:p w:rsidR="00ED2570" w:rsidRDefault="00125FB7">
      <w:pPr>
        <w:pStyle w:val="a4"/>
        <w:numPr>
          <w:ilvl w:val="0"/>
          <w:numId w:val="43"/>
        </w:numPr>
        <w:tabs>
          <w:tab w:val="left" w:pos="1005"/>
        </w:tabs>
        <w:spacing w:line="276" w:lineRule="auto"/>
        <w:ind w:right="140"/>
        <w:rPr>
          <w:sz w:val="24"/>
        </w:rPr>
      </w:pPr>
      <w:r>
        <w:rPr>
          <w:sz w:val="24"/>
        </w:rPr>
        <w:t>Анализа</w:t>
      </w:r>
      <w:r>
        <w:rPr>
          <w:spacing w:val="80"/>
          <w:sz w:val="24"/>
        </w:rPr>
        <w:t xml:space="preserve"> </w:t>
      </w:r>
      <w:r>
        <w:rPr>
          <w:sz w:val="24"/>
        </w:rPr>
        <w:t>результатов</w:t>
      </w:r>
      <w:r>
        <w:rPr>
          <w:spacing w:val="80"/>
          <w:sz w:val="24"/>
        </w:rPr>
        <w:t xml:space="preserve"> </w:t>
      </w:r>
      <w:r>
        <w:rPr>
          <w:sz w:val="24"/>
        </w:rPr>
        <w:t>обследования</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проектирования</w:t>
      </w:r>
      <w:r>
        <w:rPr>
          <w:spacing w:val="80"/>
          <w:sz w:val="24"/>
        </w:rPr>
        <w:t xml:space="preserve"> </w:t>
      </w:r>
      <w:r>
        <w:rPr>
          <w:sz w:val="24"/>
        </w:rPr>
        <w:t>и</w:t>
      </w:r>
      <w:r>
        <w:rPr>
          <w:spacing w:val="80"/>
          <w:sz w:val="24"/>
        </w:rPr>
        <w:t xml:space="preserve"> </w:t>
      </w:r>
      <w:r>
        <w:rPr>
          <w:sz w:val="24"/>
        </w:rPr>
        <w:t>корректировки коррекционных мероприятий.</w:t>
      </w:r>
    </w:p>
    <w:p w:rsidR="00ED2570" w:rsidRDefault="00125FB7">
      <w:pPr>
        <w:pStyle w:val="a3"/>
        <w:spacing w:line="276" w:lineRule="auto"/>
        <w:ind w:firstLine="720"/>
        <w:jc w:val="left"/>
      </w:pPr>
      <w:r>
        <w:t>В</w:t>
      </w:r>
      <w:r>
        <w:rPr>
          <w:spacing w:val="40"/>
        </w:rPr>
        <w:t xml:space="preserve"> </w:t>
      </w:r>
      <w:r>
        <w:t>процессе</w:t>
      </w:r>
      <w:r>
        <w:rPr>
          <w:spacing w:val="40"/>
        </w:rPr>
        <w:t xml:space="preserve"> </w:t>
      </w:r>
      <w:r>
        <w:t>диагностической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40"/>
        </w:rPr>
        <w:t xml:space="preserve"> </w:t>
      </w:r>
      <w:r>
        <w:t>формы</w:t>
      </w:r>
      <w:r>
        <w:rPr>
          <w:spacing w:val="40"/>
        </w:rPr>
        <w:t xml:space="preserve"> </w:t>
      </w:r>
      <w:r>
        <w:t>и</w:t>
      </w:r>
      <w:r>
        <w:rPr>
          <w:spacing w:val="40"/>
        </w:rPr>
        <w:t xml:space="preserve"> </w:t>
      </w:r>
      <w:r>
        <w:t xml:space="preserve">методы </w:t>
      </w:r>
      <w:r>
        <w:rPr>
          <w:spacing w:val="-2"/>
        </w:rPr>
        <w:t>работы:</w:t>
      </w:r>
    </w:p>
    <w:p w:rsidR="00ED2570" w:rsidRDefault="00125FB7">
      <w:pPr>
        <w:pStyle w:val="a4"/>
        <w:numPr>
          <w:ilvl w:val="1"/>
          <w:numId w:val="43"/>
        </w:numPr>
        <w:tabs>
          <w:tab w:val="left" w:pos="1005"/>
        </w:tabs>
        <w:spacing w:line="273" w:lineRule="auto"/>
        <w:ind w:right="142"/>
        <w:jc w:val="left"/>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r>
        <w:rPr>
          <w:sz w:val="24"/>
        </w:rPr>
        <w:t>обучающемся</w:t>
      </w:r>
      <w:r>
        <w:rPr>
          <w:spacing w:val="40"/>
          <w:sz w:val="24"/>
        </w:rPr>
        <w:t xml:space="preserve"> </w:t>
      </w:r>
      <w:r>
        <w:rPr>
          <w:sz w:val="24"/>
        </w:rPr>
        <w:t>у</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40"/>
          <w:sz w:val="24"/>
        </w:rPr>
        <w:t xml:space="preserve"> </w:t>
      </w:r>
      <w:r>
        <w:rPr>
          <w:sz w:val="24"/>
        </w:rPr>
        <w:t>ходе беседы, анкетирования, интервьюирования;</w:t>
      </w:r>
    </w:p>
    <w:p w:rsidR="00ED2570" w:rsidRDefault="00125FB7">
      <w:pPr>
        <w:pStyle w:val="a4"/>
        <w:numPr>
          <w:ilvl w:val="1"/>
          <w:numId w:val="43"/>
        </w:numPr>
        <w:tabs>
          <w:tab w:val="left" w:pos="1004"/>
        </w:tabs>
        <w:spacing w:before="2"/>
        <w:ind w:left="1004" w:hanging="359"/>
        <w:jc w:val="left"/>
        <w:rPr>
          <w:sz w:val="24"/>
        </w:rPr>
      </w:pPr>
      <w:r>
        <w:rPr>
          <w:sz w:val="24"/>
        </w:rPr>
        <w:t>беседы</w:t>
      </w:r>
      <w:r>
        <w:rPr>
          <w:spacing w:val="-5"/>
          <w:sz w:val="24"/>
        </w:rPr>
        <w:t xml:space="preserve"> </w:t>
      </w:r>
      <w:r>
        <w:rPr>
          <w:sz w:val="24"/>
        </w:rPr>
        <w:t>с</w:t>
      </w:r>
      <w:r>
        <w:rPr>
          <w:spacing w:val="-4"/>
          <w:sz w:val="24"/>
        </w:rPr>
        <w:t xml:space="preserve"> </w:t>
      </w:r>
      <w:r>
        <w:rPr>
          <w:sz w:val="24"/>
        </w:rPr>
        <w:t>обучающимся,</w:t>
      </w:r>
      <w:r>
        <w:rPr>
          <w:spacing w:val="-4"/>
          <w:sz w:val="24"/>
        </w:rPr>
        <w:t xml:space="preserve"> </w:t>
      </w:r>
      <w:r>
        <w:rPr>
          <w:sz w:val="24"/>
        </w:rPr>
        <w:t>педагогическими</w:t>
      </w:r>
      <w:r>
        <w:rPr>
          <w:spacing w:val="-5"/>
          <w:sz w:val="24"/>
        </w:rPr>
        <w:t xml:space="preserve"> </w:t>
      </w:r>
      <w:r>
        <w:rPr>
          <w:spacing w:val="-2"/>
          <w:sz w:val="24"/>
        </w:rPr>
        <w:t>работниками;</w:t>
      </w:r>
    </w:p>
    <w:p w:rsidR="00ED2570" w:rsidRDefault="00125FB7">
      <w:pPr>
        <w:pStyle w:val="a4"/>
        <w:numPr>
          <w:ilvl w:val="1"/>
          <w:numId w:val="43"/>
        </w:numPr>
        <w:tabs>
          <w:tab w:val="left" w:pos="1004"/>
        </w:tabs>
        <w:spacing w:before="40"/>
        <w:ind w:left="1004" w:hanging="359"/>
        <w:jc w:val="left"/>
        <w:rPr>
          <w:sz w:val="24"/>
        </w:rPr>
      </w:pPr>
      <w:r>
        <w:rPr>
          <w:sz w:val="24"/>
        </w:rPr>
        <w:t>наблюдение</w:t>
      </w:r>
      <w:r>
        <w:rPr>
          <w:spacing w:val="-5"/>
          <w:sz w:val="24"/>
        </w:rPr>
        <w:t xml:space="preserve"> </w:t>
      </w:r>
      <w:r>
        <w:rPr>
          <w:sz w:val="24"/>
        </w:rPr>
        <w:t>за</w:t>
      </w:r>
      <w:r>
        <w:rPr>
          <w:spacing w:val="-3"/>
          <w:sz w:val="24"/>
        </w:rPr>
        <w:t xml:space="preserve"> </w:t>
      </w:r>
      <w:r>
        <w:rPr>
          <w:sz w:val="24"/>
        </w:rPr>
        <w:t>обучающимися</w:t>
      </w:r>
      <w:r>
        <w:rPr>
          <w:spacing w:val="-2"/>
          <w:sz w:val="24"/>
        </w:rPr>
        <w:t xml:space="preserve"> </w:t>
      </w:r>
      <w:r>
        <w:rPr>
          <w:sz w:val="24"/>
        </w:rPr>
        <w:t>во</w:t>
      </w:r>
      <w:r>
        <w:rPr>
          <w:spacing w:val="-3"/>
          <w:sz w:val="24"/>
        </w:rPr>
        <w:t xml:space="preserve"> </w:t>
      </w:r>
      <w:r>
        <w:rPr>
          <w:sz w:val="24"/>
        </w:rPr>
        <w:t>время</w:t>
      </w:r>
      <w:r>
        <w:rPr>
          <w:spacing w:val="-3"/>
          <w:sz w:val="24"/>
        </w:rPr>
        <w:t xml:space="preserve"> </w:t>
      </w:r>
      <w:r>
        <w:rPr>
          <w:sz w:val="24"/>
        </w:rPr>
        <w:t>учебной</w:t>
      </w:r>
      <w:r>
        <w:rPr>
          <w:spacing w:val="-4"/>
          <w:sz w:val="24"/>
        </w:rPr>
        <w:t xml:space="preserve"> </w:t>
      </w:r>
      <w:r>
        <w:rPr>
          <w:sz w:val="24"/>
        </w:rPr>
        <w:t>и</w:t>
      </w:r>
      <w:r>
        <w:rPr>
          <w:spacing w:val="-3"/>
          <w:sz w:val="24"/>
        </w:rPr>
        <w:t xml:space="preserve"> </w:t>
      </w:r>
      <w:r>
        <w:rPr>
          <w:sz w:val="24"/>
        </w:rPr>
        <w:t>внеурочной</w:t>
      </w:r>
      <w:r>
        <w:rPr>
          <w:spacing w:val="-3"/>
          <w:sz w:val="24"/>
        </w:rPr>
        <w:t xml:space="preserve"> </w:t>
      </w:r>
      <w:r>
        <w:rPr>
          <w:spacing w:val="-2"/>
          <w:sz w:val="24"/>
        </w:rPr>
        <w:t>деятельности;</w:t>
      </w:r>
    </w:p>
    <w:p w:rsidR="00ED2570" w:rsidRDefault="00125FB7">
      <w:pPr>
        <w:pStyle w:val="a4"/>
        <w:numPr>
          <w:ilvl w:val="1"/>
          <w:numId w:val="43"/>
        </w:numPr>
        <w:tabs>
          <w:tab w:val="left" w:pos="1004"/>
        </w:tabs>
        <w:spacing w:before="42"/>
        <w:ind w:left="1004" w:hanging="359"/>
        <w:jc w:val="left"/>
        <w:rPr>
          <w:sz w:val="24"/>
        </w:rPr>
      </w:pPr>
      <w:r>
        <w:rPr>
          <w:sz w:val="24"/>
        </w:rPr>
        <w:t>психолого-педагогический</w:t>
      </w:r>
      <w:r>
        <w:rPr>
          <w:spacing w:val="-11"/>
          <w:sz w:val="24"/>
        </w:rPr>
        <w:t xml:space="preserve"> </w:t>
      </w:r>
      <w:r>
        <w:rPr>
          <w:spacing w:val="-2"/>
          <w:sz w:val="24"/>
        </w:rPr>
        <w:t>эксперимент;</w:t>
      </w:r>
    </w:p>
    <w:p w:rsidR="00ED2570" w:rsidRDefault="00125FB7">
      <w:pPr>
        <w:pStyle w:val="a4"/>
        <w:numPr>
          <w:ilvl w:val="1"/>
          <w:numId w:val="43"/>
        </w:numPr>
        <w:tabs>
          <w:tab w:val="left" w:pos="1004"/>
        </w:tabs>
        <w:spacing w:before="40"/>
        <w:ind w:left="1004" w:hanging="359"/>
        <w:jc w:val="left"/>
        <w:rPr>
          <w:sz w:val="24"/>
        </w:rPr>
      </w:pPr>
      <w:r>
        <w:rPr>
          <w:sz w:val="24"/>
        </w:rPr>
        <w:t>изучение</w:t>
      </w:r>
      <w:r>
        <w:rPr>
          <w:spacing w:val="-2"/>
          <w:sz w:val="24"/>
        </w:rPr>
        <w:t xml:space="preserve"> </w:t>
      </w:r>
      <w:r>
        <w:rPr>
          <w:sz w:val="24"/>
        </w:rPr>
        <w:t>работ</w:t>
      </w:r>
      <w:r>
        <w:rPr>
          <w:spacing w:val="-2"/>
          <w:sz w:val="24"/>
        </w:rPr>
        <w:t xml:space="preserve"> </w:t>
      </w:r>
      <w:r>
        <w:rPr>
          <w:sz w:val="24"/>
        </w:rPr>
        <w:t>обучающегося</w:t>
      </w:r>
      <w:r>
        <w:rPr>
          <w:spacing w:val="-1"/>
          <w:sz w:val="24"/>
        </w:rPr>
        <w:t xml:space="preserve"> </w:t>
      </w:r>
      <w:r>
        <w:rPr>
          <w:sz w:val="24"/>
        </w:rPr>
        <w:t>(тетради,</w:t>
      </w:r>
      <w:r>
        <w:rPr>
          <w:spacing w:val="-2"/>
          <w:sz w:val="24"/>
        </w:rPr>
        <w:t xml:space="preserve"> </w:t>
      </w:r>
      <w:r>
        <w:rPr>
          <w:sz w:val="24"/>
        </w:rPr>
        <w:t>рисунки,</w:t>
      </w:r>
      <w:r>
        <w:rPr>
          <w:spacing w:val="-1"/>
          <w:sz w:val="24"/>
        </w:rPr>
        <w:t xml:space="preserve"> </w:t>
      </w:r>
      <w:r>
        <w:rPr>
          <w:sz w:val="24"/>
        </w:rPr>
        <w:t>поделки</w:t>
      </w:r>
      <w:r>
        <w:rPr>
          <w:spacing w:val="-2"/>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rsidR="00ED2570" w:rsidRDefault="00125FB7">
      <w:pPr>
        <w:pStyle w:val="a3"/>
        <w:tabs>
          <w:tab w:val="left" w:pos="1729"/>
          <w:tab w:val="left" w:pos="3418"/>
          <w:tab w:val="left" w:pos="5149"/>
          <w:tab w:val="left" w:pos="6919"/>
        </w:tabs>
        <w:spacing w:before="42" w:line="276" w:lineRule="auto"/>
        <w:ind w:right="143" w:firstLine="708"/>
        <w:jc w:val="left"/>
      </w:pPr>
      <w:r>
        <w:rPr>
          <w:spacing w:val="-6"/>
        </w:rPr>
        <w:t>По</w:t>
      </w:r>
      <w:r>
        <w:tab/>
      </w:r>
      <w:r>
        <w:rPr>
          <w:spacing w:val="-2"/>
        </w:rPr>
        <w:t>результатам</w:t>
      </w:r>
      <w:r>
        <w:tab/>
      </w:r>
      <w:r>
        <w:rPr>
          <w:spacing w:val="-2"/>
        </w:rPr>
        <w:t>диагностики</w:t>
      </w:r>
      <w:r>
        <w:tab/>
      </w:r>
      <w:r>
        <w:rPr>
          <w:spacing w:val="-2"/>
        </w:rPr>
        <w:t>оформляется</w:t>
      </w:r>
      <w:r>
        <w:tab/>
      </w:r>
      <w:r>
        <w:rPr>
          <w:spacing w:val="-2"/>
        </w:rPr>
        <w:t xml:space="preserve">психолого-педагогическая </w:t>
      </w:r>
      <w:r>
        <w:t>характеристика обучающегося.</w:t>
      </w:r>
    </w:p>
    <w:p w:rsidR="00ED2570" w:rsidRDefault="00125FB7">
      <w:pPr>
        <w:pStyle w:val="a4"/>
        <w:numPr>
          <w:ilvl w:val="0"/>
          <w:numId w:val="44"/>
        </w:numPr>
        <w:tabs>
          <w:tab w:val="left" w:pos="1005"/>
        </w:tabs>
        <w:spacing w:line="276" w:lineRule="auto"/>
        <w:ind w:right="140"/>
        <w:rPr>
          <w:sz w:val="24"/>
        </w:rPr>
      </w:pPr>
      <w:r>
        <w:rPr>
          <w:b/>
          <w:i/>
          <w:sz w:val="24"/>
        </w:rPr>
        <w:t xml:space="preserve">Коррекционно-развивающая работа </w:t>
      </w:r>
      <w:r>
        <w:rPr>
          <w:sz w:val="24"/>
        </w:rPr>
        <w:t>обеспечивает организацию мероприятий, способствующих личностному развитию обучающихся с РАС (вариант 8.3), коррекции недостатков в психическом развитии и освоению ими содержания АООП НОО.</w:t>
      </w:r>
    </w:p>
    <w:p w:rsidR="00ED2570" w:rsidRDefault="00125FB7">
      <w:pPr>
        <w:pStyle w:val="a3"/>
        <w:ind w:left="1005"/>
      </w:pPr>
      <w:r>
        <w:t>Коррекционно-развивающая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44"/>
        </w:numPr>
        <w:tabs>
          <w:tab w:val="left" w:pos="1004"/>
        </w:tabs>
        <w:spacing w:before="40"/>
        <w:ind w:left="1004" w:hanging="359"/>
        <w:rPr>
          <w:rFonts w:ascii="Symbol" w:hAnsi="Symbol"/>
          <w:sz w:val="24"/>
        </w:rPr>
      </w:pPr>
      <w:r>
        <w:rPr>
          <w:sz w:val="24"/>
        </w:rPr>
        <w:t xml:space="preserve">составление </w:t>
      </w:r>
      <w:r>
        <w:rPr>
          <w:spacing w:val="-2"/>
          <w:sz w:val="24"/>
        </w:rPr>
        <w:t>ИПКР;</w:t>
      </w:r>
    </w:p>
    <w:p w:rsidR="00ED2570" w:rsidRDefault="00125FB7">
      <w:pPr>
        <w:pStyle w:val="a4"/>
        <w:numPr>
          <w:ilvl w:val="1"/>
          <w:numId w:val="44"/>
        </w:numPr>
        <w:tabs>
          <w:tab w:val="left" w:pos="1005"/>
        </w:tabs>
        <w:spacing w:before="41" w:line="276" w:lineRule="auto"/>
        <w:ind w:right="141"/>
        <w:rPr>
          <w:rFonts w:ascii="Symbol" w:hAnsi="Symbol"/>
          <w:sz w:val="24"/>
        </w:rPr>
      </w:pPr>
      <w:r>
        <w:rPr>
          <w:sz w:val="24"/>
        </w:rPr>
        <w:t>подбор оптимальных для развития обучающихся с РАС с легкой умственной отсталостью (интеллектуальными нарушениями) коррекционных программ (методик, методов и приемов обучения) в соответствии с их особыми образовательными потребностями;</w:t>
      </w:r>
    </w:p>
    <w:p w:rsidR="00ED2570" w:rsidRDefault="00125FB7">
      <w:pPr>
        <w:pStyle w:val="a4"/>
        <w:numPr>
          <w:ilvl w:val="1"/>
          <w:numId w:val="44"/>
        </w:numPr>
        <w:tabs>
          <w:tab w:val="left" w:pos="1005"/>
        </w:tabs>
        <w:spacing w:line="273" w:lineRule="auto"/>
        <w:ind w:right="138"/>
        <w:rPr>
          <w:rFonts w:ascii="Symbol" w:hAnsi="Symbol"/>
          <w:sz w:val="24"/>
        </w:rPr>
      </w:pPr>
      <w:r>
        <w:rPr>
          <w:sz w:val="24"/>
        </w:rPr>
        <w:t>организацию и проведение специалистами службы ППС индивидуальных и групповых коррекционно-развивающих занятий, направленных на преодоление нарушений развития обучающихся;</w:t>
      </w:r>
    </w:p>
    <w:p w:rsidR="00ED2570" w:rsidRDefault="00125FB7">
      <w:pPr>
        <w:pStyle w:val="a4"/>
        <w:numPr>
          <w:ilvl w:val="1"/>
          <w:numId w:val="44"/>
        </w:numPr>
        <w:tabs>
          <w:tab w:val="left" w:pos="1005"/>
        </w:tabs>
        <w:spacing w:before="2" w:line="273" w:lineRule="auto"/>
        <w:ind w:right="141"/>
        <w:rPr>
          <w:rFonts w:ascii="Symbol" w:hAnsi="Symbol"/>
          <w:sz w:val="24"/>
        </w:rPr>
      </w:pPr>
      <w:r>
        <w:rPr>
          <w:sz w:val="24"/>
        </w:rPr>
        <w:t xml:space="preserve">организацию внеурочной деятельности, направленной на эмоциональное, общее социально-личностное развитие обучающихся, активизацию их познавательной </w:t>
      </w:r>
      <w:r>
        <w:rPr>
          <w:spacing w:val="-2"/>
          <w:sz w:val="24"/>
        </w:rPr>
        <w:t>деятельности;</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44"/>
        </w:numPr>
        <w:tabs>
          <w:tab w:val="left" w:pos="1005"/>
        </w:tabs>
        <w:spacing w:before="73" w:line="273" w:lineRule="auto"/>
        <w:ind w:right="138"/>
        <w:rPr>
          <w:rFonts w:ascii="Symbol" w:hAnsi="Symbol"/>
          <w:sz w:val="24"/>
        </w:rPr>
      </w:pPr>
      <w:r>
        <w:rPr>
          <w:sz w:val="24"/>
        </w:rPr>
        <w:lastRenderedPageBreak/>
        <w:t>системное воздействие на учебно-познавательную деятельность обучающегося в динамике образовательного процесса, направленное на формирование базовых учебных действий и коррекцию отклонений в развитии;</w:t>
      </w:r>
    </w:p>
    <w:p w:rsidR="00ED2570" w:rsidRDefault="00125FB7">
      <w:pPr>
        <w:pStyle w:val="a4"/>
        <w:numPr>
          <w:ilvl w:val="1"/>
          <w:numId w:val="44"/>
        </w:numPr>
        <w:tabs>
          <w:tab w:val="left" w:pos="1004"/>
        </w:tabs>
        <w:spacing w:before="5"/>
        <w:ind w:left="1004" w:hanging="359"/>
        <w:rPr>
          <w:rFonts w:ascii="Symbol" w:hAnsi="Symbol"/>
          <w:sz w:val="24"/>
        </w:rPr>
      </w:pPr>
      <w:r>
        <w:rPr>
          <w:sz w:val="24"/>
        </w:rPr>
        <w:t>развитие</w:t>
      </w:r>
      <w:r>
        <w:rPr>
          <w:spacing w:val="-1"/>
          <w:sz w:val="24"/>
        </w:rPr>
        <w:t xml:space="preserve"> </w:t>
      </w:r>
      <w:r>
        <w:rPr>
          <w:sz w:val="24"/>
        </w:rPr>
        <w:t xml:space="preserve">высших психических </w:t>
      </w:r>
      <w:r>
        <w:rPr>
          <w:spacing w:val="-2"/>
          <w:sz w:val="24"/>
        </w:rPr>
        <w:t>функций;</w:t>
      </w:r>
    </w:p>
    <w:p w:rsidR="00ED2570" w:rsidRDefault="00125FB7">
      <w:pPr>
        <w:pStyle w:val="a4"/>
        <w:numPr>
          <w:ilvl w:val="1"/>
          <w:numId w:val="44"/>
        </w:numPr>
        <w:tabs>
          <w:tab w:val="left" w:pos="1004"/>
        </w:tabs>
        <w:spacing w:before="41"/>
        <w:ind w:left="1004" w:hanging="359"/>
        <w:rPr>
          <w:rFonts w:ascii="Symbol" w:hAnsi="Symbol"/>
          <w:sz w:val="24"/>
        </w:rPr>
      </w:pPr>
      <w:r>
        <w:rPr>
          <w:sz w:val="24"/>
        </w:rPr>
        <w:t>развитие</w:t>
      </w:r>
      <w:r>
        <w:rPr>
          <w:spacing w:val="-3"/>
          <w:sz w:val="24"/>
        </w:rPr>
        <w:t xml:space="preserve"> </w:t>
      </w:r>
      <w:r>
        <w:rPr>
          <w:sz w:val="24"/>
        </w:rPr>
        <w:t>коммуникативных</w:t>
      </w:r>
      <w:r>
        <w:rPr>
          <w:spacing w:val="-3"/>
          <w:sz w:val="24"/>
        </w:rPr>
        <w:t xml:space="preserve"> </w:t>
      </w:r>
      <w:r>
        <w:rPr>
          <w:sz w:val="24"/>
        </w:rPr>
        <w:t>навыков,</w:t>
      </w:r>
      <w:r>
        <w:rPr>
          <w:spacing w:val="-3"/>
          <w:sz w:val="24"/>
        </w:rPr>
        <w:t xml:space="preserve"> </w:t>
      </w:r>
      <w:r>
        <w:rPr>
          <w:sz w:val="24"/>
        </w:rPr>
        <w:t>социально-бытовых</w:t>
      </w:r>
      <w:r>
        <w:rPr>
          <w:spacing w:val="-2"/>
          <w:sz w:val="24"/>
        </w:rPr>
        <w:t xml:space="preserve"> компетенций;</w:t>
      </w:r>
    </w:p>
    <w:p w:rsidR="00ED2570" w:rsidRDefault="00125FB7">
      <w:pPr>
        <w:pStyle w:val="a4"/>
        <w:numPr>
          <w:ilvl w:val="1"/>
          <w:numId w:val="44"/>
        </w:numPr>
        <w:tabs>
          <w:tab w:val="left" w:pos="1005"/>
        </w:tabs>
        <w:spacing w:before="40" w:line="273" w:lineRule="auto"/>
        <w:ind w:right="143"/>
        <w:jc w:val="left"/>
        <w:rPr>
          <w:rFonts w:ascii="Symbol" w:hAnsi="Symbol"/>
          <w:sz w:val="24"/>
        </w:rPr>
      </w:pPr>
      <w:r>
        <w:rPr>
          <w:sz w:val="24"/>
        </w:rPr>
        <w:t>развитие эмоционально-волевой и личностной сферы обучающегося и коррекцию его поведения;</w:t>
      </w:r>
    </w:p>
    <w:p w:rsidR="00ED2570" w:rsidRDefault="00125FB7">
      <w:pPr>
        <w:pStyle w:val="a4"/>
        <w:numPr>
          <w:ilvl w:val="1"/>
          <w:numId w:val="44"/>
        </w:numPr>
        <w:tabs>
          <w:tab w:val="left" w:pos="1005"/>
          <w:tab w:val="left" w:pos="2711"/>
          <w:tab w:val="left" w:pos="3031"/>
          <w:tab w:val="left" w:pos="3902"/>
          <w:tab w:val="left" w:pos="5967"/>
          <w:tab w:val="left" w:pos="7069"/>
          <w:tab w:val="left" w:pos="8631"/>
          <w:tab w:val="left" w:pos="9191"/>
        </w:tabs>
        <w:spacing w:before="3" w:line="273" w:lineRule="auto"/>
        <w:ind w:right="141"/>
        <w:jc w:val="left"/>
        <w:rPr>
          <w:rFonts w:ascii="Symbol" w:hAnsi="Symbol"/>
          <w:sz w:val="24"/>
        </w:rPr>
      </w:pPr>
      <w:r>
        <w:rPr>
          <w:spacing w:val="-2"/>
          <w:sz w:val="24"/>
        </w:rPr>
        <w:t>формирование</w:t>
      </w:r>
      <w:r>
        <w:rPr>
          <w:sz w:val="24"/>
        </w:rPr>
        <w:tab/>
      </w:r>
      <w:r>
        <w:rPr>
          <w:spacing w:val="-10"/>
          <w:sz w:val="24"/>
        </w:rPr>
        <w:t>в</w:t>
      </w:r>
      <w:r>
        <w:rPr>
          <w:sz w:val="24"/>
        </w:rPr>
        <w:tab/>
      </w:r>
      <w:r>
        <w:rPr>
          <w:spacing w:val="-2"/>
          <w:sz w:val="24"/>
        </w:rPr>
        <w:t>классе</w:t>
      </w:r>
      <w:r>
        <w:rPr>
          <w:sz w:val="24"/>
        </w:rPr>
        <w:tab/>
      </w:r>
      <w:r>
        <w:rPr>
          <w:spacing w:val="-2"/>
          <w:sz w:val="24"/>
        </w:rPr>
        <w:t>психологического</w:t>
      </w:r>
      <w:r>
        <w:rPr>
          <w:sz w:val="24"/>
        </w:rPr>
        <w:tab/>
      </w:r>
      <w:r>
        <w:rPr>
          <w:spacing w:val="-2"/>
          <w:sz w:val="24"/>
        </w:rPr>
        <w:t>климата,</w:t>
      </w:r>
      <w:r>
        <w:rPr>
          <w:sz w:val="24"/>
        </w:rPr>
        <w:tab/>
      </w:r>
      <w:r>
        <w:rPr>
          <w:spacing w:val="-2"/>
          <w:sz w:val="24"/>
        </w:rPr>
        <w:t>комфортного</w:t>
      </w:r>
      <w:r>
        <w:rPr>
          <w:sz w:val="24"/>
        </w:rPr>
        <w:tab/>
      </w:r>
      <w:r>
        <w:rPr>
          <w:spacing w:val="-4"/>
          <w:sz w:val="24"/>
        </w:rPr>
        <w:t>для</w:t>
      </w:r>
      <w:r>
        <w:rPr>
          <w:sz w:val="24"/>
        </w:rPr>
        <w:tab/>
      </w:r>
      <w:r>
        <w:rPr>
          <w:spacing w:val="-4"/>
          <w:sz w:val="24"/>
        </w:rPr>
        <w:t xml:space="preserve">всех </w:t>
      </w:r>
      <w:r>
        <w:rPr>
          <w:spacing w:val="-2"/>
          <w:sz w:val="24"/>
        </w:rPr>
        <w:t>обучающихся;</w:t>
      </w:r>
    </w:p>
    <w:p w:rsidR="00ED2570" w:rsidRDefault="00125FB7">
      <w:pPr>
        <w:pStyle w:val="a4"/>
        <w:numPr>
          <w:ilvl w:val="1"/>
          <w:numId w:val="44"/>
        </w:numPr>
        <w:tabs>
          <w:tab w:val="left" w:pos="1005"/>
        </w:tabs>
        <w:spacing w:before="2" w:line="273" w:lineRule="auto"/>
        <w:ind w:right="142"/>
        <w:jc w:val="left"/>
        <w:rPr>
          <w:rFonts w:ascii="Symbol" w:hAnsi="Symbol"/>
          <w:sz w:val="24"/>
        </w:rPr>
      </w:pPr>
      <w:r>
        <w:rPr>
          <w:sz w:val="24"/>
        </w:rPr>
        <w:t>социальное</w:t>
      </w:r>
      <w:r>
        <w:rPr>
          <w:spacing w:val="80"/>
          <w:sz w:val="24"/>
        </w:rPr>
        <w:t xml:space="preserve"> </w:t>
      </w:r>
      <w:r>
        <w:rPr>
          <w:sz w:val="24"/>
        </w:rPr>
        <w:t>сопровождение</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неблагоприятных</w:t>
      </w:r>
      <w:r>
        <w:rPr>
          <w:spacing w:val="80"/>
          <w:sz w:val="24"/>
        </w:rPr>
        <w:t xml:space="preserve"> </w:t>
      </w:r>
      <w:r>
        <w:rPr>
          <w:sz w:val="24"/>
        </w:rPr>
        <w:t>условий жизни при психотравмирующих обстоятельствах.</w:t>
      </w:r>
    </w:p>
    <w:p w:rsidR="00ED2570" w:rsidRDefault="00125FB7">
      <w:pPr>
        <w:pStyle w:val="a3"/>
        <w:spacing w:before="2" w:line="276" w:lineRule="auto"/>
        <w:ind w:firstLine="708"/>
        <w:jc w:val="left"/>
      </w:pPr>
      <w:r>
        <w:t>В процессе коррекционно-развивающей работы используются следующие формы и методы работы:</w:t>
      </w:r>
    </w:p>
    <w:p w:rsidR="00ED2570" w:rsidRDefault="00125FB7">
      <w:pPr>
        <w:pStyle w:val="a4"/>
        <w:numPr>
          <w:ilvl w:val="1"/>
          <w:numId w:val="44"/>
        </w:numPr>
        <w:tabs>
          <w:tab w:val="left" w:pos="1004"/>
        </w:tabs>
        <w:spacing w:line="294" w:lineRule="exact"/>
        <w:ind w:left="1004" w:hanging="359"/>
        <w:jc w:val="left"/>
        <w:rPr>
          <w:rFonts w:ascii="Symbol" w:hAnsi="Symbol"/>
          <w:sz w:val="24"/>
        </w:rPr>
      </w:pPr>
      <w:r>
        <w:rPr>
          <w:sz w:val="24"/>
        </w:rPr>
        <w:t>занятия</w:t>
      </w:r>
      <w:r>
        <w:rPr>
          <w:spacing w:val="-2"/>
          <w:sz w:val="24"/>
        </w:rPr>
        <w:t xml:space="preserve"> </w:t>
      </w:r>
      <w:r>
        <w:rPr>
          <w:sz w:val="24"/>
        </w:rPr>
        <w:t>индивидуальные</w:t>
      </w:r>
      <w:r>
        <w:rPr>
          <w:spacing w:val="-1"/>
          <w:sz w:val="24"/>
        </w:rPr>
        <w:t xml:space="preserve"> </w:t>
      </w:r>
      <w:r>
        <w:rPr>
          <w:sz w:val="24"/>
        </w:rPr>
        <w:t>и</w:t>
      </w:r>
      <w:r>
        <w:rPr>
          <w:spacing w:val="-2"/>
          <w:sz w:val="24"/>
        </w:rPr>
        <w:t xml:space="preserve"> групповые;</w:t>
      </w:r>
    </w:p>
    <w:p w:rsidR="00ED2570" w:rsidRDefault="00125FB7">
      <w:pPr>
        <w:pStyle w:val="a4"/>
        <w:numPr>
          <w:ilvl w:val="1"/>
          <w:numId w:val="44"/>
        </w:numPr>
        <w:tabs>
          <w:tab w:val="left" w:pos="1004"/>
        </w:tabs>
        <w:spacing w:before="41"/>
        <w:ind w:left="1004" w:hanging="359"/>
        <w:jc w:val="left"/>
        <w:rPr>
          <w:rFonts w:ascii="Symbol" w:hAnsi="Symbol"/>
          <w:sz w:val="24"/>
        </w:rPr>
      </w:pPr>
      <w:proofErr w:type="spellStart"/>
      <w:r>
        <w:rPr>
          <w:sz w:val="24"/>
        </w:rPr>
        <w:t>психокоррекционные</w:t>
      </w:r>
      <w:proofErr w:type="spellEnd"/>
      <w:r>
        <w:rPr>
          <w:sz w:val="24"/>
        </w:rPr>
        <w:t xml:space="preserve"> </w:t>
      </w:r>
      <w:r>
        <w:rPr>
          <w:spacing w:val="-2"/>
          <w:sz w:val="24"/>
        </w:rPr>
        <w:t>методики;</w:t>
      </w:r>
    </w:p>
    <w:p w:rsidR="00ED2570" w:rsidRDefault="00125FB7">
      <w:pPr>
        <w:pStyle w:val="a4"/>
        <w:numPr>
          <w:ilvl w:val="1"/>
          <w:numId w:val="44"/>
        </w:numPr>
        <w:tabs>
          <w:tab w:val="left" w:pos="1004"/>
        </w:tabs>
        <w:spacing w:before="40"/>
        <w:ind w:left="1004" w:hanging="359"/>
        <w:jc w:val="left"/>
        <w:rPr>
          <w:rFonts w:ascii="Symbol" w:hAnsi="Symbol"/>
          <w:sz w:val="24"/>
        </w:rPr>
      </w:pPr>
      <w:r>
        <w:rPr>
          <w:sz w:val="24"/>
        </w:rPr>
        <w:t xml:space="preserve">беседы с </w:t>
      </w:r>
      <w:r>
        <w:rPr>
          <w:spacing w:val="-2"/>
          <w:sz w:val="24"/>
        </w:rPr>
        <w:t>обучающимися;</w:t>
      </w:r>
    </w:p>
    <w:p w:rsidR="00ED2570" w:rsidRDefault="00125FB7">
      <w:pPr>
        <w:pStyle w:val="a4"/>
        <w:numPr>
          <w:ilvl w:val="1"/>
          <w:numId w:val="44"/>
        </w:numPr>
        <w:tabs>
          <w:tab w:val="left" w:pos="1005"/>
        </w:tabs>
        <w:spacing w:before="41" w:line="273" w:lineRule="auto"/>
        <w:ind w:right="140"/>
        <w:rPr>
          <w:rFonts w:ascii="Symbol" w:hAnsi="Symbol"/>
          <w:sz w:val="24"/>
        </w:rPr>
      </w:pPr>
      <w:r>
        <w:rPr>
          <w:sz w:val="24"/>
        </w:rPr>
        <w:t xml:space="preserve">организация деятельности (игра, труд, изобразительная деятельность, </w:t>
      </w:r>
      <w:r>
        <w:rPr>
          <w:spacing w:val="-2"/>
          <w:sz w:val="24"/>
        </w:rPr>
        <w:t>конструирование).</w:t>
      </w:r>
    </w:p>
    <w:p w:rsidR="00ED2570" w:rsidRDefault="00125FB7">
      <w:pPr>
        <w:pStyle w:val="a4"/>
        <w:numPr>
          <w:ilvl w:val="0"/>
          <w:numId w:val="44"/>
        </w:numPr>
        <w:tabs>
          <w:tab w:val="left" w:pos="1005"/>
        </w:tabs>
        <w:spacing w:before="2" w:line="276" w:lineRule="auto"/>
        <w:ind w:right="141"/>
        <w:rPr>
          <w:sz w:val="24"/>
        </w:rPr>
      </w:pPr>
      <w:r>
        <w:rPr>
          <w:b/>
          <w:i/>
          <w:sz w:val="24"/>
        </w:rPr>
        <w:t xml:space="preserve">Консультативная работа </w:t>
      </w:r>
      <w:r>
        <w:rPr>
          <w:sz w:val="24"/>
        </w:rPr>
        <w:t>обеспечивает непрерывность специального сопровождения обучающихся с РАС (вариант 8.3)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D2570" w:rsidRDefault="00125FB7">
      <w:pPr>
        <w:pStyle w:val="a3"/>
        <w:spacing w:before="1"/>
        <w:ind w:left="1005"/>
      </w:pPr>
      <w:r>
        <w:rPr>
          <w:spacing w:val="-2"/>
        </w:rPr>
        <w:t>Консультативная работа включает:</w:t>
      </w:r>
    </w:p>
    <w:p w:rsidR="00ED2570" w:rsidRDefault="00125FB7">
      <w:pPr>
        <w:pStyle w:val="a4"/>
        <w:numPr>
          <w:ilvl w:val="1"/>
          <w:numId w:val="44"/>
        </w:numPr>
        <w:tabs>
          <w:tab w:val="left" w:pos="1005"/>
        </w:tabs>
        <w:spacing w:before="41" w:line="273" w:lineRule="auto"/>
        <w:ind w:right="142"/>
        <w:rPr>
          <w:rFonts w:ascii="Symbol" w:hAnsi="Symbol"/>
          <w:sz w:val="24"/>
        </w:rPr>
      </w:pPr>
      <w:r>
        <w:rPr>
          <w:sz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D2570" w:rsidRDefault="00125FB7">
      <w:pPr>
        <w:pStyle w:val="a4"/>
        <w:numPr>
          <w:ilvl w:val="1"/>
          <w:numId w:val="44"/>
        </w:numPr>
        <w:tabs>
          <w:tab w:val="left" w:pos="1005"/>
        </w:tabs>
        <w:spacing w:before="4" w:line="276" w:lineRule="auto"/>
        <w:ind w:right="141"/>
        <w:rPr>
          <w:rFonts w:ascii="Symbol" w:hAnsi="Symbol"/>
          <w:sz w:val="24"/>
        </w:rPr>
      </w:pPr>
      <w:r>
        <w:rPr>
          <w:sz w:val="24"/>
        </w:rPr>
        <w:t>консультативную помощь семье в вопросах решения конкретных вопросов воспитания и оказания возможной помощи обучающемуся в освоении АООП НОО (вариант 8.3);</w:t>
      </w:r>
    </w:p>
    <w:p w:rsidR="00ED2570" w:rsidRDefault="00125FB7">
      <w:pPr>
        <w:pStyle w:val="a4"/>
        <w:numPr>
          <w:ilvl w:val="1"/>
          <w:numId w:val="44"/>
        </w:numPr>
        <w:tabs>
          <w:tab w:val="left" w:pos="1005"/>
        </w:tabs>
        <w:spacing w:line="273" w:lineRule="auto"/>
        <w:ind w:right="142"/>
        <w:rPr>
          <w:rFonts w:ascii="Symbol" w:hAnsi="Symbol"/>
          <w:sz w:val="24"/>
        </w:rPr>
      </w:pPr>
      <w:r>
        <w:rPr>
          <w:sz w:val="24"/>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ED2570" w:rsidRDefault="00125FB7">
      <w:pPr>
        <w:pStyle w:val="a3"/>
        <w:spacing w:line="276" w:lineRule="auto"/>
        <w:ind w:right="142" w:firstLine="720"/>
      </w:pPr>
      <w:r>
        <w:t xml:space="preserve">В процессе консультативной работы используются следующие формы и методы </w:t>
      </w:r>
      <w:r>
        <w:rPr>
          <w:spacing w:val="-2"/>
        </w:rPr>
        <w:t>работы:</w:t>
      </w:r>
    </w:p>
    <w:p w:rsidR="00ED2570" w:rsidRDefault="00125FB7">
      <w:pPr>
        <w:pStyle w:val="a4"/>
        <w:numPr>
          <w:ilvl w:val="1"/>
          <w:numId w:val="44"/>
        </w:numPr>
        <w:tabs>
          <w:tab w:val="left" w:pos="1004"/>
        </w:tabs>
        <w:spacing w:line="294" w:lineRule="exact"/>
        <w:ind w:left="1004" w:hanging="359"/>
        <w:rPr>
          <w:rFonts w:ascii="Symbol" w:hAnsi="Symbol"/>
          <w:sz w:val="24"/>
        </w:rPr>
      </w:pPr>
      <w:r>
        <w:rPr>
          <w:sz w:val="24"/>
        </w:rPr>
        <w:t>беседа,</w:t>
      </w:r>
      <w:r>
        <w:rPr>
          <w:spacing w:val="-1"/>
          <w:sz w:val="24"/>
        </w:rPr>
        <w:t xml:space="preserve"> </w:t>
      </w:r>
      <w:r>
        <w:rPr>
          <w:sz w:val="24"/>
        </w:rPr>
        <w:t xml:space="preserve">семинар, лекция, </w:t>
      </w:r>
      <w:r>
        <w:rPr>
          <w:spacing w:val="-2"/>
          <w:sz w:val="24"/>
        </w:rPr>
        <w:t>консультация;</w:t>
      </w:r>
    </w:p>
    <w:p w:rsidR="00ED2570" w:rsidRDefault="00125FB7">
      <w:pPr>
        <w:pStyle w:val="a4"/>
        <w:numPr>
          <w:ilvl w:val="1"/>
          <w:numId w:val="44"/>
        </w:numPr>
        <w:tabs>
          <w:tab w:val="left" w:pos="1004"/>
        </w:tabs>
        <w:spacing w:before="40"/>
        <w:ind w:left="1004" w:hanging="359"/>
        <w:rPr>
          <w:rFonts w:ascii="Symbol" w:hAnsi="Symbol"/>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44"/>
        </w:numPr>
        <w:tabs>
          <w:tab w:val="left" w:pos="1005"/>
        </w:tabs>
        <w:spacing w:before="41" w:line="273" w:lineRule="auto"/>
        <w:ind w:right="142"/>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125FB7">
      <w:pPr>
        <w:pStyle w:val="a4"/>
        <w:numPr>
          <w:ilvl w:val="0"/>
          <w:numId w:val="44"/>
        </w:numPr>
        <w:tabs>
          <w:tab w:val="left" w:pos="1005"/>
        </w:tabs>
        <w:spacing w:before="2" w:line="276" w:lineRule="auto"/>
        <w:ind w:right="142"/>
        <w:rPr>
          <w:sz w:val="24"/>
        </w:rPr>
      </w:pPr>
      <w:r>
        <w:rPr>
          <w:b/>
          <w:i/>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процессов обучения и воспитания обучающихся с РАС (вариант 8.3), взаимодействия с педагогическими работниками и сверстниками, их родителями (законными представителями) и др.</w:t>
      </w:r>
    </w:p>
    <w:p w:rsidR="00ED2570" w:rsidRDefault="00125FB7">
      <w:pPr>
        <w:pStyle w:val="a3"/>
        <w:spacing w:before="1"/>
        <w:ind w:left="1005"/>
      </w:pPr>
      <w:r>
        <w:t>Информационно-просветительская</w:t>
      </w:r>
      <w:r>
        <w:rPr>
          <w:spacing w:val="-7"/>
        </w:rPr>
        <w:t xml:space="preserve"> </w:t>
      </w:r>
      <w:r>
        <w:t>работа</w:t>
      </w:r>
      <w:r>
        <w:rPr>
          <w:spacing w:val="-7"/>
        </w:rPr>
        <w:t xml:space="preserve"> </w:t>
      </w:r>
      <w:r>
        <w:rPr>
          <w:spacing w:val="-2"/>
        </w:rPr>
        <w:t>включает:</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4"/>
        <w:numPr>
          <w:ilvl w:val="1"/>
          <w:numId w:val="44"/>
        </w:numPr>
        <w:tabs>
          <w:tab w:val="left" w:pos="1005"/>
        </w:tabs>
        <w:spacing w:before="73" w:line="273" w:lineRule="auto"/>
        <w:ind w:right="138"/>
        <w:rPr>
          <w:rFonts w:ascii="Symbol" w:hAnsi="Symbol"/>
          <w:sz w:val="24"/>
        </w:rPr>
      </w:pPr>
      <w:r>
        <w:rPr>
          <w:sz w:val="24"/>
        </w:rPr>
        <w:lastRenderedPageBreak/>
        <w:t>проведение тематических выступлений для педагогических работников и</w:t>
      </w:r>
      <w:r>
        <w:rPr>
          <w:spacing w:val="40"/>
          <w:sz w:val="24"/>
        </w:rPr>
        <w:t xml:space="preserve"> </w:t>
      </w:r>
      <w:r>
        <w:rPr>
          <w:sz w:val="24"/>
        </w:rPr>
        <w:t>родителей (законных представителей) по разъяснению индивидуально- типологических особенностей обучающихся с РАС;</w:t>
      </w:r>
    </w:p>
    <w:p w:rsidR="00ED2570" w:rsidRDefault="00125FB7">
      <w:pPr>
        <w:pStyle w:val="a4"/>
        <w:numPr>
          <w:ilvl w:val="1"/>
          <w:numId w:val="44"/>
        </w:numPr>
        <w:tabs>
          <w:tab w:val="left" w:pos="1004"/>
        </w:tabs>
        <w:spacing w:before="5"/>
        <w:ind w:left="1004" w:hanging="359"/>
        <w:rPr>
          <w:rFonts w:ascii="Symbol" w:hAnsi="Symbol"/>
          <w:sz w:val="24"/>
        </w:rPr>
      </w:pPr>
      <w:r>
        <w:rPr>
          <w:sz w:val="24"/>
        </w:rPr>
        <w:t>оформление</w:t>
      </w:r>
      <w:r>
        <w:rPr>
          <w:spacing w:val="-2"/>
          <w:sz w:val="24"/>
        </w:rPr>
        <w:t xml:space="preserve"> </w:t>
      </w:r>
      <w:r>
        <w:rPr>
          <w:sz w:val="24"/>
        </w:rPr>
        <w:t>информационных</w:t>
      </w:r>
      <w:r>
        <w:rPr>
          <w:spacing w:val="-1"/>
          <w:sz w:val="24"/>
        </w:rPr>
        <w:t xml:space="preserve"> </w:t>
      </w:r>
      <w:r>
        <w:rPr>
          <w:sz w:val="24"/>
        </w:rPr>
        <w:t>стендов,</w:t>
      </w:r>
      <w:r>
        <w:rPr>
          <w:spacing w:val="-1"/>
          <w:sz w:val="24"/>
        </w:rPr>
        <w:t xml:space="preserve"> </w:t>
      </w:r>
      <w:r>
        <w:rPr>
          <w:sz w:val="24"/>
        </w:rPr>
        <w:t>печатных</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материалов;</w:t>
      </w:r>
    </w:p>
    <w:p w:rsidR="00ED2570" w:rsidRDefault="00125FB7">
      <w:pPr>
        <w:pStyle w:val="a4"/>
        <w:numPr>
          <w:ilvl w:val="1"/>
          <w:numId w:val="44"/>
        </w:numPr>
        <w:tabs>
          <w:tab w:val="left" w:pos="1005"/>
        </w:tabs>
        <w:spacing w:before="41" w:line="273" w:lineRule="auto"/>
        <w:ind w:right="142"/>
        <w:rPr>
          <w:rFonts w:ascii="Symbol" w:hAnsi="Symbol"/>
          <w:sz w:val="24"/>
        </w:rPr>
      </w:pPr>
      <w:r>
        <w:rPr>
          <w:sz w:val="24"/>
        </w:rPr>
        <w:t>просвещение родителей (законных представителей) с целью формирования у них элементарной психологической компетентности.</w:t>
      </w:r>
    </w:p>
    <w:p w:rsidR="00ED2570" w:rsidRDefault="00125FB7">
      <w:pPr>
        <w:pStyle w:val="a3"/>
        <w:spacing w:before="2" w:line="276" w:lineRule="auto"/>
        <w:ind w:right="143" w:firstLine="708"/>
      </w:pPr>
      <w:r>
        <w:t xml:space="preserve">Для реализации данного направления организуются выступления специалистов ФРЦ на родительских собраниях, заседаниях </w:t>
      </w:r>
      <w:proofErr w:type="spellStart"/>
      <w:r>
        <w:t>ППк</w:t>
      </w:r>
      <w:proofErr w:type="spellEnd"/>
      <w:r>
        <w:t>, методических собраниях.</w:t>
      </w:r>
    </w:p>
    <w:p w:rsidR="00ED2570" w:rsidRDefault="00125FB7">
      <w:pPr>
        <w:pStyle w:val="a4"/>
        <w:numPr>
          <w:ilvl w:val="0"/>
          <w:numId w:val="44"/>
        </w:numPr>
        <w:tabs>
          <w:tab w:val="left" w:pos="1005"/>
        </w:tabs>
        <w:spacing w:line="276" w:lineRule="auto"/>
        <w:ind w:right="141"/>
        <w:rPr>
          <w:sz w:val="24"/>
        </w:rPr>
      </w:pPr>
      <w:r>
        <w:rPr>
          <w:b/>
          <w:i/>
          <w:sz w:val="24"/>
        </w:rPr>
        <w:t>Социально-педагогическое</w:t>
      </w:r>
      <w:r>
        <w:rPr>
          <w:b/>
          <w:i/>
          <w:spacing w:val="27"/>
          <w:sz w:val="24"/>
        </w:rPr>
        <w:t xml:space="preserve"> </w:t>
      </w:r>
      <w:r>
        <w:rPr>
          <w:b/>
          <w:i/>
          <w:sz w:val="24"/>
        </w:rPr>
        <w:t>сопровождение,</w:t>
      </w:r>
      <w:r>
        <w:rPr>
          <w:b/>
          <w:i/>
          <w:spacing w:val="29"/>
          <w:sz w:val="24"/>
        </w:rPr>
        <w:t xml:space="preserve"> </w:t>
      </w:r>
      <w:r>
        <w:rPr>
          <w:sz w:val="24"/>
        </w:rPr>
        <w:t>направленное</w:t>
      </w:r>
      <w:r>
        <w:rPr>
          <w:spacing w:val="27"/>
          <w:sz w:val="24"/>
        </w:rPr>
        <w:t xml:space="preserve"> </w:t>
      </w:r>
      <w:r>
        <w:rPr>
          <w:sz w:val="24"/>
        </w:rPr>
        <w:t>на</w:t>
      </w:r>
      <w:r>
        <w:rPr>
          <w:spacing w:val="27"/>
          <w:sz w:val="24"/>
        </w:rPr>
        <w:t xml:space="preserve"> </w:t>
      </w:r>
      <w:r>
        <w:rPr>
          <w:sz w:val="24"/>
        </w:rPr>
        <w:t>создание</w:t>
      </w:r>
      <w:r>
        <w:rPr>
          <w:spacing w:val="27"/>
          <w:sz w:val="24"/>
        </w:rPr>
        <w:t xml:space="preserve"> </w:t>
      </w:r>
      <w:r>
        <w:rPr>
          <w:sz w:val="24"/>
        </w:rPr>
        <w:t>условий</w:t>
      </w:r>
      <w:r>
        <w:rPr>
          <w:spacing w:val="27"/>
          <w:sz w:val="24"/>
        </w:rPr>
        <w:t xml:space="preserve"> </w:t>
      </w:r>
      <w:r>
        <w:rPr>
          <w:sz w:val="24"/>
        </w:rPr>
        <w:t>и обеспечение наиболее целесообразной помощи и поддержки, включает:</w:t>
      </w:r>
    </w:p>
    <w:p w:rsidR="00ED2570" w:rsidRDefault="00125FB7">
      <w:pPr>
        <w:pStyle w:val="a4"/>
        <w:numPr>
          <w:ilvl w:val="1"/>
          <w:numId w:val="44"/>
        </w:numPr>
        <w:tabs>
          <w:tab w:val="left" w:pos="1005"/>
        </w:tabs>
        <w:spacing w:line="273" w:lineRule="auto"/>
        <w:ind w:right="141"/>
        <w:jc w:val="left"/>
        <w:rPr>
          <w:rFonts w:ascii="Symbol" w:hAnsi="Symbol"/>
          <w:sz w:val="24"/>
        </w:rPr>
      </w:pPr>
      <w:r>
        <w:rPr>
          <w:sz w:val="24"/>
        </w:rPr>
        <w:t>разработку и реализацию мероприятий социально-педагогического сопровождения обучающихся, направленную на их социальную интеграцию в общество;</w:t>
      </w:r>
    </w:p>
    <w:p w:rsidR="00ED2570" w:rsidRDefault="00125FB7">
      <w:pPr>
        <w:pStyle w:val="a4"/>
        <w:numPr>
          <w:ilvl w:val="1"/>
          <w:numId w:val="44"/>
        </w:numPr>
        <w:tabs>
          <w:tab w:val="left" w:pos="1005"/>
        </w:tabs>
        <w:spacing w:before="2" w:line="273" w:lineRule="auto"/>
        <w:ind w:right="140"/>
        <w:jc w:val="left"/>
        <w:rPr>
          <w:rFonts w:ascii="Symbol" w:hAnsi="Symbol"/>
          <w:sz w:val="24"/>
        </w:rPr>
      </w:pPr>
      <w:r>
        <w:rPr>
          <w:sz w:val="24"/>
        </w:rPr>
        <w:t>взаимодействие</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партнерами</w:t>
      </w:r>
      <w:r>
        <w:rPr>
          <w:spacing w:val="40"/>
          <w:sz w:val="24"/>
        </w:rPr>
        <w:t xml:space="preserve"> </w:t>
      </w:r>
      <w:r>
        <w:rPr>
          <w:sz w:val="24"/>
        </w:rPr>
        <w:t>и</w:t>
      </w:r>
      <w:r>
        <w:rPr>
          <w:spacing w:val="40"/>
          <w:sz w:val="24"/>
        </w:rPr>
        <w:t xml:space="preserve"> </w:t>
      </w:r>
      <w:r>
        <w:rPr>
          <w:sz w:val="24"/>
        </w:rPr>
        <w:t>общественными</w:t>
      </w:r>
      <w:r>
        <w:rPr>
          <w:spacing w:val="40"/>
          <w:sz w:val="24"/>
        </w:rPr>
        <w:t xml:space="preserve"> </w:t>
      </w:r>
      <w:r>
        <w:rPr>
          <w:sz w:val="24"/>
        </w:rPr>
        <w:t>организациями</w:t>
      </w:r>
      <w:r>
        <w:rPr>
          <w:spacing w:val="40"/>
          <w:sz w:val="24"/>
        </w:rPr>
        <w:t xml:space="preserve"> </w:t>
      </w:r>
      <w:r>
        <w:rPr>
          <w:sz w:val="24"/>
        </w:rPr>
        <w:t>в интересах обучающегося и его семьи.</w:t>
      </w:r>
    </w:p>
    <w:p w:rsidR="00ED2570" w:rsidRDefault="00125FB7">
      <w:pPr>
        <w:pStyle w:val="a3"/>
        <w:spacing w:before="2" w:line="276" w:lineRule="auto"/>
        <w:ind w:firstLine="708"/>
        <w:jc w:val="left"/>
      </w:pPr>
      <w:r>
        <w:t>В процессе информационно-просветительской и социально-педагогической работы используются следующие формы и методы работы:</w:t>
      </w:r>
    </w:p>
    <w:p w:rsidR="00ED2570" w:rsidRDefault="00125FB7">
      <w:pPr>
        <w:pStyle w:val="a4"/>
        <w:numPr>
          <w:ilvl w:val="1"/>
          <w:numId w:val="44"/>
        </w:numPr>
        <w:tabs>
          <w:tab w:val="left" w:pos="1004"/>
        </w:tabs>
        <w:spacing w:line="294" w:lineRule="exact"/>
        <w:ind w:left="1004" w:hanging="359"/>
        <w:jc w:val="left"/>
        <w:rPr>
          <w:rFonts w:ascii="Symbol" w:hAnsi="Symbol"/>
          <w:sz w:val="24"/>
        </w:rPr>
      </w:pPr>
      <w:r>
        <w:rPr>
          <w:sz w:val="24"/>
        </w:rPr>
        <w:t>индивидуальные</w:t>
      </w:r>
      <w:r>
        <w:rPr>
          <w:spacing w:val="-4"/>
          <w:sz w:val="24"/>
        </w:rPr>
        <w:t xml:space="preserve"> </w:t>
      </w:r>
      <w:r>
        <w:rPr>
          <w:sz w:val="24"/>
        </w:rPr>
        <w:t>и</w:t>
      </w:r>
      <w:r>
        <w:rPr>
          <w:spacing w:val="-2"/>
          <w:sz w:val="24"/>
        </w:rPr>
        <w:t xml:space="preserve"> </w:t>
      </w:r>
      <w:r>
        <w:rPr>
          <w:sz w:val="24"/>
        </w:rPr>
        <w:t>групповые</w:t>
      </w:r>
      <w:r>
        <w:rPr>
          <w:spacing w:val="-2"/>
          <w:sz w:val="24"/>
        </w:rPr>
        <w:t xml:space="preserve"> </w:t>
      </w:r>
      <w:r>
        <w:rPr>
          <w:sz w:val="24"/>
        </w:rPr>
        <w:t>беседы,</w:t>
      </w:r>
      <w:r>
        <w:rPr>
          <w:spacing w:val="-1"/>
          <w:sz w:val="24"/>
        </w:rPr>
        <w:t xml:space="preserve"> </w:t>
      </w:r>
      <w:r>
        <w:rPr>
          <w:sz w:val="24"/>
        </w:rPr>
        <w:t>семинары,</w:t>
      </w:r>
      <w:r>
        <w:rPr>
          <w:spacing w:val="-1"/>
          <w:sz w:val="24"/>
        </w:rPr>
        <w:t xml:space="preserve"> </w:t>
      </w:r>
      <w:r>
        <w:rPr>
          <w:spacing w:val="-2"/>
          <w:sz w:val="24"/>
        </w:rPr>
        <w:t>тренинги;</w:t>
      </w:r>
    </w:p>
    <w:p w:rsidR="00ED2570" w:rsidRDefault="00125FB7">
      <w:pPr>
        <w:pStyle w:val="a4"/>
        <w:numPr>
          <w:ilvl w:val="1"/>
          <w:numId w:val="44"/>
        </w:numPr>
        <w:tabs>
          <w:tab w:val="left" w:pos="1004"/>
        </w:tabs>
        <w:spacing w:before="41"/>
        <w:ind w:left="1004" w:hanging="359"/>
        <w:jc w:val="left"/>
        <w:rPr>
          <w:rFonts w:ascii="Symbol" w:hAnsi="Symbol"/>
          <w:sz w:val="24"/>
        </w:rPr>
      </w:pPr>
      <w:r>
        <w:rPr>
          <w:sz w:val="24"/>
        </w:rPr>
        <w:t>лекции</w:t>
      </w:r>
      <w:r>
        <w:rPr>
          <w:spacing w:val="-5"/>
          <w:sz w:val="24"/>
        </w:rPr>
        <w:t xml:space="preserve"> </w:t>
      </w:r>
      <w:r>
        <w:rPr>
          <w:sz w:val="24"/>
        </w:rPr>
        <w:t>для</w:t>
      </w:r>
      <w:r>
        <w:rPr>
          <w:spacing w:val="-3"/>
          <w:sz w:val="24"/>
        </w:rPr>
        <w:t xml:space="preserve"> </w:t>
      </w:r>
      <w:r>
        <w:rPr>
          <w:sz w:val="24"/>
        </w:rPr>
        <w:t>родителей</w:t>
      </w:r>
      <w:r>
        <w:rPr>
          <w:spacing w:val="-5"/>
          <w:sz w:val="24"/>
        </w:rPr>
        <w:t xml:space="preserve"> </w:t>
      </w:r>
      <w:r>
        <w:rPr>
          <w:sz w:val="24"/>
        </w:rPr>
        <w:t>(законных</w:t>
      </w:r>
      <w:r>
        <w:rPr>
          <w:spacing w:val="-3"/>
          <w:sz w:val="24"/>
        </w:rPr>
        <w:t xml:space="preserve"> </w:t>
      </w:r>
      <w:r>
        <w:rPr>
          <w:spacing w:val="-2"/>
          <w:sz w:val="24"/>
        </w:rPr>
        <w:t>представителей);</w:t>
      </w:r>
    </w:p>
    <w:p w:rsidR="00ED2570" w:rsidRDefault="00125FB7">
      <w:pPr>
        <w:pStyle w:val="a4"/>
        <w:numPr>
          <w:ilvl w:val="1"/>
          <w:numId w:val="44"/>
        </w:numPr>
        <w:tabs>
          <w:tab w:val="left" w:pos="1004"/>
        </w:tabs>
        <w:spacing w:before="41"/>
        <w:ind w:left="1004" w:hanging="359"/>
        <w:jc w:val="left"/>
        <w:rPr>
          <w:rFonts w:ascii="Symbol" w:hAnsi="Symbol"/>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44"/>
        </w:numPr>
        <w:tabs>
          <w:tab w:val="left" w:pos="1005"/>
        </w:tabs>
        <w:spacing w:before="40" w:line="273" w:lineRule="auto"/>
        <w:ind w:right="142"/>
        <w:jc w:val="left"/>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ED2570">
      <w:pPr>
        <w:pStyle w:val="a3"/>
        <w:spacing w:before="47"/>
        <w:ind w:left="0"/>
        <w:jc w:val="left"/>
      </w:pPr>
    </w:p>
    <w:p w:rsidR="00ED2570" w:rsidRDefault="00125FB7">
      <w:pPr>
        <w:pStyle w:val="2"/>
        <w:ind w:left="142"/>
        <w:jc w:val="center"/>
      </w:pPr>
      <w:r>
        <w:rPr>
          <w:color w:val="000009"/>
        </w:rPr>
        <w:t>Механизмы</w:t>
      </w:r>
      <w:r>
        <w:rPr>
          <w:color w:val="000009"/>
          <w:spacing w:val="-16"/>
        </w:rPr>
        <w:t xml:space="preserve"> </w:t>
      </w:r>
      <w:r>
        <w:rPr>
          <w:color w:val="000009"/>
        </w:rPr>
        <w:t>реализации</w:t>
      </w:r>
      <w:r>
        <w:rPr>
          <w:color w:val="000009"/>
          <w:spacing w:val="-14"/>
        </w:rPr>
        <w:t xml:space="preserve"> </w:t>
      </w:r>
      <w:r>
        <w:rPr>
          <w:color w:val="000009"/>
        </w:rPr>
        <w:t>программы</w:t>
      </w:r>
      <w:r>
        <w:rPr>
          <w:color w:val="000009"/>
          <w:spacing w:val="-14"/>
        </w:rPr>
        <w:t xml:space="preserve"> </w:t>
      </w:r>
      <w:r>
        <w:rPr>
          <w:color w:val="000009"/>
        </w:rPr>
        <w:t>коррекционной</w:t>
      </w:r>
      <w:r>
        <w:rPr>
          <w:color w:val="000009"/>
          <w:spacing w:val="-14"/>
        </w:rPr>
        <w:t xml:space="preserve"> </w:t>
      </w:r>
      <w:r>
        <w:rPr>
          <w:color w:val="000009"/>
          <w:spacing w:val="-2"/>
        </w:rPr>
        <w:t>работы</w:t>
      </w:r>
    </w:p>
    <w:p w:rsidR="00ED2570" w:rsidRDefault="00ED2570">
      <w:pPr>
        <w:pStyle w:val="a3"/>
        <w:spacing w:before="81"/>
        <w:ind w:left="0"/>
        <w:jc w:val="left"/>
        <w:rPr>
          <w:b/>
          <w:i/>
        </w:rPr>
      </w:pPr>
    </w:p>
    <w:p w:rsidR="00ED2570" w:rsidRDefault="00125FB7">
      <w:pPr>
        <w:pStyle w:val="a3"/>
        <w:spacing w:line="276" w:lineRule="auto"/>
        <w:ind w:right="140" w:firstLine="708"/>
      </w:pPr>
      <w:r>
        <w:rPr>
          <w:color w:val="000009"/>
        </w:rPr>
        <w:t>Одним из основных механизмов реализации программы коррекционной работы является оптимально выстроенное взаимодействие специалистов школьно-дошкольного отделения</w:t>
      </w:r>
      <w:r>
        <w:rPr>
          <w:color w:val="000009"/>
          <w:spacing w:val="-4"/>
        </w:rPr>
        <w:t xml:space="preserve"> </w:t>
      </w:r>
      <w:r>
        <w:rPr>
          <w:color w:val="000009"/>
        </w:rPr>
        <w:t>ФРЦ,</w:t>
      </w:r>
      <w:r>
        <w:rPr>
          <w:color w:val="000009"/>
          <w:spacing w:val="-4"/>
        </w:rPr>
        <w:t xml:space="preserve"> </w:t>
      </w:r>
      <w:r>
        <w:rPr>
          <w:color w:val="000009"/>
        </w:rPr>
        <w:t>обеспечивающее</w:t>
      </w:r>
      <w:r>
        <w:rPr>
          <w:color w:val="000009"/>
          <w:spacing w:val="-4"/>
        </w:rPr>
        <w:t xml:space="preserve"> </w:t>
      </w:r>
      <w:r>
        <w:rPr>
          <w:color w:val="000009"/>
        </w:rPr>
        <w:t>системное</w:t>
      </w:r>
      <w:r>
        <w:rPr>
          <w:color w:val="000009"/>
          <w:spacing w:val="-4"/>
        </w:rPr>
        <w:t xml:space="preserve"> </w:t>
      </w:r>
      <w:r>
        <w:rPr>
          <w:color w:val="000009"/>
        </w:rPr>
        <w:t>сопровождение</w:t>
      </w:r>
      <w:r>
        <w:rPr>
          <w:color w:val="000009"/>
          <w:spacing w:val="-3"/>
        </w:rPr>
        <w:t xml:space="preserve"> </w:t>
      </w:r>
      <w:r>
        <w:rPr>
          <w:color w:val="000009"/>
        </w:rPr>
        <w:t>обучающихся</w:t>
      </w:r>
      <w:r>
        <w:rPr>
          <w:color w:val="000009"/>
          <w:spacing w:val="-4"/>
        </w:rPr>
        <w:t xml:space="preserve"> </w:t>
      </w:r>
      <w:r>
        <w:rPr>
          <w:color w:val="000009"/>
        </w:rPr>
        <w:t>с</w:t>
      </w:r>
      <w:r>
        <w:rPr>
          <w:color w:val="000009"/>
          <w:spacing w:val="-4"/>
        </w:rPr>
        <w:t xml:space="preserve"> </w:t>
      </w:r>
      <w:r>
        <w:rPr>
          <w:color w:val="000009"/>
        </w:rPr>
        <w:t>РАС</w:t>
      </w:r>
      <w:r>
        <w:rPr>
          <w:color w:val="000009"/>
          <w:spacing w:val="-4"/>
        </w:rPr>
        <w:t xml:space="preserve"> </w:t>
      </w:r>
      <w:r>
        <w:rPr>
          <w:color w:val="000009"/>
        </w:rPr>
        <w:t>(вариант 8.3) в образовательном процессе.</w:t>
      </w:r>
    </w:p>
    <w:p w:rsidR="00ED2570" w:rsidRDefault="00125FB7">
      <w:pPr>
        <w:pStyle w:val="a3"/>
        <w:ind w:left="765"/>
      </w:pPr>
      <w:r>
        <w:rPr>
          <w:color w:val="000009"/>
        </w:rPr>
        <w:t>Взаимодействие</w:t>
      </w:r>
      <w:r>
        <w:rPr>
          <w:color w:val="000009"/>
          <w:spacing w:val="-6"/>
        </w:rPr>
        <w:t xml:space="preserve"> </w:t>
      </w:r>
      <w:r>
        <w:rPr>
          <w:color w:val="000009"/>
        </w:rPr>
        <w:t>специалистов</w:t>
      </w:r>
      <w:r>
        <w:rPr>
          <w:color w:val="000009"/>
          <w:spacing w:val="-6"/>
        </w:rPr>
        <w:t xml:space="preserve"> </w:t>
      </w:r>
      <w:r>
        <w:rPr>
          <w:color w:val="000009"/>
          <w:spacing w:val="-2"/>
        </w:rPr>
        <w:t>требует:</w:t>
      </w:r>
    </w:p>
    <w:p w:rsidR="00ED2570" w:rsidRDefault="00125FB7">
      <w:pPr>
        <w:pStyle w:val="a4"/>
        <w:numPr>
          <w:ilvl w:val="1"/>
          <w:numId w:val="44"/>
        </w:numPr>
        <w:tabs>
          <w:tab w:val="left" w:pos="1005"/>
        </w:tabs>
        <w:spacing w:before="40" w:line="273" w:lineRule="auto"/>
        <w:ind w:right="140"/>
        <w:rPr>
          <w:rFonts w:ascii="Symbol" w:hAnsi="Symbol"/>
          <w:sz w:val="24"/>
        </w:rPr>
      </w:pPr>
      <w:r>
        <w:rPr>
          <w:sz w:val="24"/>
        </w:rPr>
        <w:t>осуществления мероприятий взаимодействия всех специалистов в рамках реализации программы коррекционной работы;</w:t>
      </w:r>
    </w:p>
    <w:p w:rsidR="00ED2570" w:rsidRDefault="00125FB7">
      <w:pPr>
        <w:pStyle w:val="a4"/>
        <w:numPr>
          <w:ilvl w:val="1"/>
          <w:numId w:val="44"/>
        </w:numPr>
        <w:tabs>
          <w:tab w:val="left" w:pos="1005"/>
        </w:tabs>
        <w:spacing w:before="2" w:line="276" w:lineRule="auto"/>
        <w:ind w:right="139"/>
        <w:rPr>
          <w:rFonts w:ascii="Symbol" w:hAnsi="Symbol"/>
          <w:sz w:val="24"/>
        </w:rPr>
      </w:pPr>
      <w:r>
        <w:rPr>
          <w:sz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D2570" w:rsidRDefault="00125FB7">
      <w:pPr>
        <w:pStyle w:val="a4"/>
        <w:numPr>
          <w:ilvl w:val="1"/>
          <w:numId w:val="44"/>
        </w:numPr>
        <w:tabs>
          <w:tab w:val="left" w:pos="1005"/>
        </w:tabs>
        <w:spacing w:line="273" w:lineRule="auto"/>
        <w:ind w:right="142"/>
        <w:rPr>
          <w:rFonts w:ascii="Symbol" w:hAnsi="Symbol"/>
          <w:sz w:val="24"/>
        </w:rPr>
      </w:pP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ED2570" w:rsidRDefault="00125FB7">
      <w:pPr>
        <w:pStyle w:val="a3"/>
        <w:spacing w:before="3" w:line="276" w:lineRule="auto"/>
        <w:ind w:right="143" w:firstLine="708"/>
      </w:pPr>
      <w:r>
        <w:rPr>
          <w:color w:val="000009"/>
        </w:rPr>
        <w:t xml:space="preserve">Взаимодействие специалистов осуществляется в рамках деятельности </w:t>
      </w:r>
      <w:proofErr w:type="spellStart"/>
      <w:r>
        <w:rPr>
          <w:color w:val="000009"/>
        </w:rPr>
        <w:t>ППк</w:t>
      </w:r>
      <w:proofErr w:type="spellEnd"/>
      <w:r>
        <w:rPr>
          <w:color w:val="000009"/>
        </w:rPr>
        <w:t>, направленной на оказание многопрофильной помощи обучающемуся с РАС и его родителям (законным представителям), а также всем специалистам, работающим с обучающимся,</w:t>
      </w:r>
      <w:r>
        <w:rPr>
          <w:color w:val="000009"/>
          <w:spacing w:val="-3"/>
        </w:rPr>
        <w:t xml:space="preserve"> </w:t>
      </w:r>
      <w:r>
        <w:rPr>
          <w:color w:val="000009"/>
        </w:rPr>
        <w:t>в</w:t>
      </w:r>
      <w:r>
        <w:rPr>
          <w:color w:val="000009"/>
          <w:spacing w:val="-4"/>
        </w:rPr>
        <w:t xml:space="preserve"> </w:t>
      </w:r>
      <w:r>
        <w:rPr>
          <w:color w:val="000009"/>
        </w:rPr>
        <w:t>решении</w:t>
      </w:r>
      <w:r>
        <w:rPr>
          <w:color w:val="000009"/>
          <w:spacing w:val="-3"/>
        </w:rPr>
        <w:t xml:space="preserve"> </w:t>
      </w:r>
      <w:r>
        <w:rPr>
          <w:color w:val="000009"/>
        </w:rPr>
        <w:t>вопросов,</w:t>
      </w:r>
      <w:r>
        <w:rPr>
          <w:color w:val="000009"/>
          <w:spacing w:val="-4"/>
        </w:rPr>
        <w:t xml:space="preserve"> </w:t>
      </w:r>
      <w:r>
        <w:rPr>
          <w:color w:val="000009"/>
        </w:rPr>
        <w:t>связанных</w:t>
      </w:r>
      <w:r>
        <w:rPr>
          <w:color w:val="000009"/>
          <w:spacing w:val="-3"/>
        </w:rPr>
        <w:t xml:space="preserve"> </w:t>
      </w:r>
      <w:r>
        <w:rPr>
          <w:color w:val="000009"/>
        </w:rPr>
        <w:t>с</w:t>
      </w:r>
      <w:r>
        <w:rPr>
          <w:color w:val="000009"/>
          <w:spacing w:val="-3"/>
        </w:rPr>
        <w:t xml:space="preserve"> </w:t>
      </w:r>
      <w:r>
        <w:rPr>
          <w:color w:val="000009"/>
        </w:rPr>
        <w:t>его</w:t>
      </w:r>
      <w:r>
        <w:rPr>
          <w:color w:val="000009"/>
          <w:spacing w:val="-3"/>
        </w:rPr>
        <w:t xml:space="preserve"> </w:t>
      </w:r>
      <w:r>
        <w:rPr>
          <w:color w:val="000009"/>
        </w:rPr>
        <w:t>адаптацией,</w:t>
      </w:r>
      <w:r>
        <w:rPr>
          <w:color w:val="000009"/>
          <w:spacing w:val="-3"/>
        </w:rPr>
        <w:t xml:space="preserve"> </w:t>
      </w:r>
      <w:r>
        <w:rPr>
          <w:color w:val="000009"/>
        </w:rPr>
        <w:t>обучением,</w:t>
      </w:r>
      <w:r>
        <w:rPr>
          <w:color w:val="000009"/>
          <w:spacing w:val="-3"/>
        </w:rPr>
        <w:t xml:space="preserve"> </w:t>
      </w:r>
      <w:r>
        <w:rPr>
          <w:color w:val="000009"/>
        </w:rPr>
        <w:t>воспитанием, развитием, социализацией.</w:t>
      </w:r>
    </w:p>
    <w:p w:rsidR="00ED2570" w:rsidRDefault="00125FB7">
      <w:pPr>
        <w:pStyle w:val="a3"/>
        <w:spacing w:line="276" w:lineRule="auto"/>
        <w:ind w:right="140" w:firstLine="708"/>
      </w:pPr>
      <w:r>
        <w:rPr>
          <w:color w:val="000009"/>
        </w:rPr>
        <w:t>Взаимодействие специалистов школьно-дошкольного отделения ФРЦ с организациями и органами государственной власти, связанными с решением вопросов образования,</w:t>
      </w:r>
      <w:r>
        <w:rPr>
          <w:color w:val="000009"/>
          <w:spacing w:val="54"/>
        </w:rPr>
        <w:t xml:space="preserve"> </w:t>
      </w:r>
      <w:r>
        <w:rPr>
          <w:color w:val="000009"/>
        </w:rPr>
        <w:t>охраны</w:t>
      </w:r>
      <w:r>
        <w:rPr>
          <w:color w:val="000009"/>
          <w:spacing w:val="55"/>
        </w:rPr>
        <w:t xml:space="preserve"> </w:t>
      </w:r>
      <w:r>
        <w:rPr>
          <w:color w:val="000009"/>
        </w:rPr>
        <w:t>здоровья,</w:t>
      </w:r>
      <w:r>
        <w:rPr>
          <w:color w:val="000009"/>
          <w:spacing w:val="54"/>
        </w:rPr>
        <w:t xml:space="preserve"> </w:t>
      </w:r>
      <w:r>
        <w:rPr>
          <w:color w:val="000009"/>
        </w:rPr>
        <w:t>социальной</w:t>
      </w:r>
      <w:r>
        <w:rPr>
          <w:color w:val="000009"/>
          <w:spacing w:val="54"/>
        </w:rPr>
        <w:t xml:space="preserve"> </w:t>
      </w:r>
      <w:r>
        <w:rPr>
          <w:color w:val="000009"/>
        </w:rPr>
        <w:t>защиты</w:t>
      </w:r>
      <w:r>
        <w:rPr>
          <w:color w:val="000009"/>
          <w:spacing w:val="54"/>
        </w:rPr>
        <w:t xml:space="preserve"> </w:t>
      </w:r>
      <w:r>
        <w:rPr>
          <w:color w:val="000009"/>
        </w:rPr>
        <w:t>и</w:t>
      </w:r>
      <w:r>
        <w:rPr>
          <w:color w:val="000009"/>
          <w:spacing w:val="55"/>
        </w:rPr>
        <w:t xml:space="preserve"> </w:t>
      </w:r>
      <w:r>
        <w:rPr>
          <w:color w:val="000009"/>
        </w:rPr>
        <w:t>поддержки</w:t>
      </w:r>
      <w:r>
        <w:rPr>
          <w:color w:val="000009"/>
          <w:spacing w:val="54"/>
        </w:rPr>
        <w:t xml:space="preserve"> </w:t>
      </w:r>
      <w:r>
        <w:rPr>
          <w:color w:val="000009"/>
        </w:rPr>
        <w:t>обучающихся</w:t>
      </w:r>
      <w:r>
        <w:rPr>
          <w:color w:val="000009"/>
          <w:spacing w:val="56"/>
        </w:rPr>
        <w:t xml:space="preserve"> </w:t>
      </w:r>
      <w:r>
        <w:rPr>
          <w:color w:val="000009"/>
        </w:rPr>
        <w:t>с</w:t>
      </w:r>
      <w:r>
        <w:rPr>
          <w:color w:val="000009"/>
          <w:spacing w:val="56"/>
        </w:rPr>
        <w:t xml:space="preserve"> </w:t>
      </w:r>
      <w:r>
        <w:rPr>
          <w:color w:val="000009"/>
          <w:spacing w:val="-8"/>
        </w:rPr>
        <w:t>РАС,</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pPr>
      <w:r>
        <w:rPr>
          <w:color w:val="000009"/>
        </w:rPr>
        <w:lastRenderedPageBreak/>
        <w:t>реализуется через социальное партнерство, которое предполагает профессиональное взаимодействие ФРЦ с внешними ресурсами (организациями различных ведомств, общественными организациями и другими институтами общества).</w:t>
      </w:r>
    </w:p>
    <w:p w:rsidR="00ED2570" w:rsidRDefault="00125FB7">
      <w:pPr>
        <w:pStyle w:val="a3"/>
        <w:spacing w:line="276" w:lineRule="auto"/>
        <w:ind w:right="145" w:firstLine="708"/>
      </w:pPr>
      <w:r>
        <w:rPr>
          <w:color w:val="000009"/>
        </w:rPr>
        <w:t xml:space="preserve">Социальное партнерство включает сотрудничество (на основе заключенных </w:t>
      </w:r>
      <w:r>
        <w:rPr>
          <w:color w:val="000009"/>
          <w:spacing w:val="-2"/>
        </w:rPr>
        <w:t>договоров):</w:t>
      </w:r>
    </w:p>
    <w:p w:rsidR="00ED2570" w:rsidRDefault="00125FB7">
      <w:pPr>
        <w:pStyle w:val="a4"/>
        <w:numPr>
          <w:ilvl w:val="1"/>
          <w:numId w:val="44"/>
        </w:numPr>
        <w:tabs>
          <w:tab w:val="left" w:pos="1005"/>
        </w:tabs>
        <w:spacing w:line="276" w:lineRule="auto"/>
        <w:ind w:right="139"/>
        <w:rPr>
          <w:rFonts w:ascii="Symbol" w:hAnsi="Symbol"/>
          <w:sz w:val="24"/>
        </w:rPr>
      </w:pPr>
      <w:r>
        <w:rPr>
          <w:sz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sz w:val="24"/>
        </w:rPr>
        <w:t>здоровьесбережения</w:t>
      </w:r>
      <w:proofErr w:type="spellEnd"/>
      <w:r>
        <w:rPr>
          <w:sz w:val="24"/>
        </w:rPr>
        <w:t>, социальной адаптации и интеграции в общество обучающихся с РАС с легкой умственной отсталостью (интеллектуальными нарушениями);</w:t>
      </w:r>
    </w:p>
    <w:p w:rsidR="00ED2570" w:rsidRDefault="00125FB7">
      <w:pPr>
        <w:pStyle w:val="a4"/>
        <w:numPr>
          <w:ilvl w:val="1"/>
          <w:numId w:val="44"/>
        </w:numPr>
        <w:tabs>
          <w:tab w:val="left" w:pos="1005"/>
        </w:tabs>
        <w:spacing w:line="276" w:lineRule="auto"/>
        <w:ind w:right="141"/>
        <w:rPr>
          <w:rFonts w:ascii="Symbol" w:hAnsi="Symbol"/>
          <w:sz w:val="24"/>
        </w:rPr>
      </w:pPr>
      <w:r>
        <w:rPr>
          <w:sz w:val="24"/>
        </w:rPr>
        <w:t>с образовательными организациями, реализующими адаптированные основные образовательные программы для обучающихся с РАС с легкой умственной отсталостью (интеллектуальными нарушениями) на ступенях начального, основного и среднего общего образования;</w:t>
      </w:r>
    </w:p>
    <w:p w:rsidR="00ED2570" w:rsidRDefault="00125FB7">
      <w:pPr>
        <w:pStyle w:val="a4"/>
        <w:numPr>
          <w:ilvl w:val="1"/>
          <w:numId w:val="44"/>
        </w:numPr>
        <w:tabs>
          <w:tab w:val="left" w:pos="1005"/>
        </w:tabs>
        <w:spacing w:line="276" w:lineRule="auto"/>
        <w:ind w:right="142"/>
        <w:rPr>
          <w:rFonts w:ascii="Symbol" w:hAnsi="Symbol"/>
          <w:sz w:val="24"/>
        </w:rPr>
      </w:pPr>
      <w:r>
        <w:rPr>
          <w:sz w:val="24"/>
        </w:rPr>
        <w:t>с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 с легкой умственной отсталостью (интеллектуальными нарушениями);</w:t>
      </w:r>
    </w:p>
    <w:p w:rsidR="00ED2570" w:rsidRDefault="00125FB7">
      <w:pPr>
        <w:pStyle w:val="a4"/>
        <w:numPr>
          <w:ilvl w:val="1"/>
          <w:numId w:val="44"/>
        </w:numPr>
        <w:tabs>
          <w:tab w:val="left" w:pos="1005"/>
        </w:tabs>
        <w:spacing w:line="273" w:lineRule="auto"/>
        <w:ind w:right="142"/>
        <w:rPr>
          <w:rFonts w:ascii="Symbol" w:hAnsi="Symbol"/>
          <w:sz w:val="24"/>
        </w:rPr>
      </w:pPr>
      <w:r>
        <w:rPr>
          <w:sz w:val="24"/>
        </w:rPr>
        <w:t>с родителями (законными представителями) обучающихся с РАС в решении вопросов</w:t>
      </w:r>
      <w:r>
        <w:rPr>
          <w:spacing w:val="-4"/>
          <w:sz w:val="24"/>
        </w:rPr>
        <w:t xml:space="preserve"> </w:t>
      </w:r>
      <w:r>
        <w:rPr>
          <w:sz w:val="24"/>
        </w:rPr>
        <w:t>их</w:t>
      </w:r>
      <w:r>
        <w:rPr>
          <w:spacing w:val="-3"/>
          <w:sz w:val="24"/>
        </w:rPr>
        <w:t xml:space="preserve"> </w:t>
      </w:r>
      <w:r>
        <w:rPr>
          <w:sz w:val="24"/>
        </w:rPr>
        <w:t>развития,</w:t>
      </w:r>
      <w:r>
        <w:rPr>
          <w:spacing w:val="-2"/>
          <w:sz w:val="24"/>
        </w:rPr>
        <w:t xml:space="preserve"> </w:t>
      </w:r>
      <w:r>
        <w:rPr>
          <w:sz w:val="24"/>
        </w:rPr>
        <w:t>социализации,</w:t>
      </w:r>
      <w:r>
        <w:rPr>
          <w:spacing w:val="-3"/>
          <w:sz w:val="24"/>
        </w:rPr>
        <w:t xml:space="preserve"> </w:t>
      </w:r>
      <w:proofErr w:type="spellStart"/>
      <w:r>
        <w:rPr>
          <w:sz w:val="24"/>
        </w:rPr>
        <w:t>здоровьесбережения</w:t>
      </w:r>
      <w:proofErr w:type="spellEnd"/>
      <w:r>
        <w:rPr>
          <w:sz w:val="24"/>
        </w:rPr>
        <w:t>,</w:t>
      </w:r>
      <w:r>
        <w:rPr>
          <w:spacing w:val="-3"/>
          <w:sz w:val="24"/>
        </w:rPr>
        <w:t xml:space="preserve"> </w:t>
      </w:r>
      <w:r>
        <w:rPr>
          <w:sz w:val="24"/>
        </w:rPr>
        <w:t>социальной</w:t>
      </w:r>
      <w:r>
        <w:rPr>
          <w:spacing w:val="-3"/>
          <w:sz w:val="24"/>
        </w:rPr>
        <w:t xml:space="preserve"> </w:t>
      </w:r>
      <w:r>
        <w:rPr>
          <w:sz w:val="24"/>
        </w:rPr>
        <w:t>адаптации</w:t>
      </w:r>
      <w:r>
        <w:rPr>
          <w:spacing w:val="-4"/>
          <w:sz w:val="24"/>
        </w:rPr>
        <w:t xml:space="preserve"> </w:t>
      </w:r>
      <w:r>
        <w:rPr>
          <w:sz w:val="24"/>
        </w:rPr>
        <w:t>и интеграции в общество;</w:t>
      </w:r>
    </w:p>
    <w:p w:rsidR="00ED2570" w:rsidRDefault="00125FB7">
      <w:pPr>
        <w:pStyle w:val="a4"/>
        <w:numPr>
          <w:ilvl w:val="1"/>
          <w:numId w:val="44"/>
        </w:numPr>
        <w:tabs>
          <w:tab w:val="left" w:pos="1005"/>
        </w:tabs>
        <w:spacing w:line="273" w:lineRule="auto"/>
        <w:ind w:right="140"/>
        <w:rPr>
          <w:rFonts w:ascii="Symbol" w:hAnsi="Symbol"/>
          <w:sz w:val="24"/>
        </w:rPr>
      </w:pPr>
      <w:r>
        <w:rPr>
          <w:sz w:val="24"/>
        </w:rPr>
        <w:t>со средствами массовой информации в решении вопросов формирования отношения общества к лицам с РАС с легкой умственной отсталостью (интеллектуальными нарушениями).</w:t>
      </w:r>
    </w:p>
    <w:p w:rsidR="00ED2570" w:rsidRDefault="00125FB7">
      <w:pPr>
        <w:pStyle w:val="a3"/>
        <w:spacing w:before="1" w:line="276" w:lineRule="auto"/>
        <w:ind w:right="140" w:firstLine="708"/>
      </w:pPr>
      <w:r>
        <w:rPr>
          <w:color w:val="000009"/>
        </w:rPr>
        <w:t xml:space="preserve">Кроме того, ФРЦ тесно сотрудничает с ПМПК по вопросам создания специальных условий получения образования обучающимися с РАС </w:t>
      </w:r>
      <w:r>
        <w:t>с легкой умственной отсталостью (интеллектуальными нарушениями)</w:t>
      </w:r>
      <w:r>
        <w:rPr>
          <w:color w:val="000009"/>
        </w:rPr>
        <w:t>.</w:t>
      </w:r>
    </w:p>
    <w:p w:rsidR="00ED2570" w:rsidRDefault="00ED2570">
      <w:pPr>
        <w:pStyle w:val="a3"/>
        <w:spacing w:before="43"/>
        <w:ind w:left="0"/>
        <w:jc w:val="left"/>
      </w:pPr>
    </w:p>
    <w:p w:rsidR="00ED2570" w:rsidRDefault="00125FB7">
      <w:pPr>
        <w:pStyle w:val="1"/>
        <w:spacing w:before="1"/>
        <w:ind w:left="2190"/>
      </w:pPr>
      <w:r>
        <w:t>Содержание</w:t>
      </w:r>
      <w:r>
        <w:rPr>
          <w:spacing w:val="-6"/>
        </w:rPr>
        <w:t xml:space="preserve"> </w:t>
      </w:r>
      <w:r>
        <w:t>курсов</w:t>
      </w:r>
      <w:r>
        <w:rPr>
          <w:spacing w:val="-7"/>
        </w:rPr>
        <w:t xml:space="preserve"> </w:t>
      </w:r>
      <w:r>
        <w:t>коррекционно-развивающей</w:t>
      </w:r>
      <w:r>
        <w:rPr>
          <w:spacing w:val="-6"/>
        </w:rPr>
        <w:t xml:space="preserve"> </w:t>
      </w:r>
      <w:r>
        <w:rPr>
          <w:spacing w:val="-2"/>
        </w:rPr>
        <w:t>области</w:t>
      </w:r>
    </w:p>
    <w:p w:rsidR="00ED2570" w:rsidRDefault="00ED2570">
      <w:pPr>
        <w:pStyle w:val="a3"/>
        <w:spacing w:before="80"/>
        <w:ind w:left="0"/>
        <w:jc w:val="left"/>
        <w:rPr>
          <w:b/>
        </w:rPr>
      </w:pPr>
    </w:p>
    <w:p w:rsidR="00ED2570" w:rsidRDefault="00125FB7">
      <w:pPr>
        <w:pStyle w:val="a3"/>
        <w:spacing w:line="276" w:lineRule="auto"/>
        <w:ind w:right="141" w:firstLine="709"/>
      </w:pPr>
      <w:r>
        <w:rPr>
          <w:color w:val="000009"/>
        </w:rPr>
        <w:t>Коррекционно-развивающая область является обязательной частью внеурочной деятельности</w:t>
      </w:r>
      <w:r>
        <w:rPr>
          <w:b/>
          <w:i/>
          <w:color w:val="000009"/>
        </w:rPr>
        <w:t xml:space="preserve">, </w:t>
      </w:r>
      <w:r>
        <w:rPr>
          <w:color w:val="000009"/>
        </w:rPr>
        <w:t xml:space="preserve">поддерживающей процесс освоения содержания АООП НОО обучающимися с РАС с легкой умственной отсталостью (интеллектуальными </w:t>
      </w:r>
      <w:r>
        <w:rPr>
          <w:color w:val="000009"/>
          <w:spacing w:val="-2"/>
        </w:rPr>
        <w:t>нарушениями).</w:t>
      </w:r>
    </w:p>
    <w:p w:rsidR="00ED2570" w:rsidRDefault="00125FB7">
      <w:pPr>
        <w:pStyle w:val="a3"/>
        <w:spacing w:line="276" w:lineRule="auto"/>
        <w:ind w:right="139" w:firstLine="709"/>
      </w:pPr>
      <w:r>
        <w:rPr>
          <w:color w:val="000009"/>
        </w:rPr>
        <w:t xml:space="preserve">Содержание коррекционно-развивающей области представлено следующими коррекционными курсами: </w:t>
      </w:r>
      <w:r>
        <w:rPr>
          <w:i/>
          <w:color w:val="000009"/>
        </w:rPr>
        <w:t>«</w:t>
      </w:r>
      <w:r>
        <w:rPr>
          <w:color w:val="000009"/>
        </w:rPr>
        <w:t>Формирование коммуникативного поведения» (фронтальные и</w:t>
      </w:r>
      <w:r>
        <w:rPr>
          <w:color w:val="000009"/>
          <w:spacing w:val="18"/>
        </w:rPr>
        <w:t xml:space="preserve"> </w:t>
      </w:r>
      <w:r>
        <w:rPr>
          <w:color w:val="000009"/>
        </w:rPr>
        <w:t>индивидуальные</w:t>
      </w:r>
      <w:r>
        <w:rPr>
          <w:color w:val="000009"/>
          <w:spacing w:val="21"/>
        </w:rPr>
        <w:t xml:space="preserve"> </w:t>
      </w:r>
      <w:r>
        <w:rPr>
          <w:color w:val="000009"/>
        </w:rPr>
        <w:t>занятия),</w:t>
      </w:r>
      <w:r>
        <w:rPr>
          <w:color w:val="000009"/>
          <w:spacing w:val="22"/>
        </w:rPr>
        <w:t xml:space="preserve"> </w:t>
      </w:r>
      <w:r>
        <w:t>«Музыкально-ритмические</w:t>
      </w:r>
      <w:r>
        <w:rPr>
          <w:spacing w:val="20"/>
        </w:rPr>
        <w:t xml:space="preserve"> </w:t>
      </w:r>
      <w:r>
        <w:t>занятия»</w:t>
      </w:r>
      <w:r>
        <w:rPr>
          <w:spacing w:val="22"/>
        </w:rPr>
        <w:t xml:space="preserve"> </w:t>
      </w:r>
      <w:r>
        <w:rPr>
          <w:color w:val="000009"/>
        </w:rPr>
        <w:t>(фронтальные</w:t>
      </w:r>
      <w:r>
        <w:rPr>
          <w:color w:val="000009"/>
          <w:spacing w:val="22"/>
        </w:rPr>
        <w:t xml:space="preserve"> </w:t>
      </w:r>
      <w:r>
        <w:rPr>
          <w:color w:val="000009"/>
          <w:spacing w:val="-2"/>
        </w:rPr>
        <w:t>занятия)</w:t>
      </w:r>
      <w:r>
        <w:rPr>
          <w:spacing w:val="-2"/>
        </w:rPr>
        <w:t>,</w:t>
      </w:r>
    </w:p>
    <w:p w:rsidR="00ED2570" w:rsidRDefault="00125FB7">
      <w:pPr>
        <w:pStyle w:val="a3"/>
        <w:spacing w:line="276" w:lineRule="auto"/>
        <w:ind w:right="141"/>
      </w:pPr>
      <w:r>
        <w:rPr>
          <w:color w:val="000009"/>
        </w:rPr>
        <w:t>«Социально-бытовая ориентировка» (фронтальные занятия), «Развитие познавательной деятельности» (индивидуальные занятия), «Развитие речи» (фронтальные и индивидуальные занятия).</w:t>
      </w:r>
    </w:p>
    <w:p w:rsidR="00ED2570" w:rsidRDefault="00125FB7">
      <w:pPr>
        <w:pStyle w:val="a3"/>
        <w:spacing w:line="276" w:lineRule="auto"/>
        <w:ind w:right="143" w:firstLine="709"/>
      </w:pPr>
      <w:r>
        <w:rPr>
          <w:color w:val="000009"/>
        </w:rPr>
        <w:t>Содержание данной области формируется ФРЦ самостоятельно на основании рекомендаций ПМПК, ИПРА обучающегося с инвалидностью.</w:t>
      </w:r>
    </w:p>
    <w:p w:rsidR="00ED2570" w:rsidRDefault="00ED2570">
      <w:pPr>
        <w:pStyle w:val="a3"/>
        <w:spacing w:before="44"/>
        <w:ind w:left="0"/>
        <w:jc w:val="left"/>
      </w:pPr>
    </w:p>
    <w:p w:rsidR="00ED2570" w:rsidRDefault="00125FB7">
      <w:pPr>
        <w:pStyle w:val="1"/>
        <w:ind w:left="143"/>
        <w:jc w:val="center"/>
      </w:pPr>
      <w:r>
        <w:rPr>
          <w:color w:val="000009"/>
          <w:spacing w:val="-2"/>
        </w:rPr>
        <w:t>Коррекционный</w:t>
      </w:r>
      <w:r>
        <w:rPr>
          <w:color w:val="000009"/>
          <w:spacing w:val="1"/>
        </w:rPr>
        <w:t xml:space="preserve"> </w:t>
      </w:r>
      <w:r>
        <w:rPr>
          <w:color w:val="000009"/>
          <w:spacing w:val="-2"/>
        </w:rPr>
        <w:t>курс</w:t>
      </w:r>
      <w:r>
        <w:rPr>
          <w:color w:val="000009"/>
          <w:spacing w:val="6"/>
        </w:rPr>
        <w:t xml:space="preserve"> </w:t>
      </w:r>
      <w:r>
        <w:rPr>
          <w:color w:val="000009"/>
          <w:spacing w:val="-2"/>
        </w:rPr>
        <w:t>«Формирование</w:t>
      </w:r>
      <w:r>
        <w:rPr>
          <w:color w:val="000009"/>
          <w:spacing w:val="5"/>
        </w:rPr>
        <w:t xml:space="preserve"> </w:t>
      </w:r>
      <w:r>
        <w:rPr>
          <w:color w:val="000009"/>
          <w:spacing w:val="-2"/>
        </w:rPr>
        <w:t>коммуникативного</w:t>
      </w:r>
      <w:r>
        <w:rPr>
          <w:color w:val="000009"/>
          <w:spacing w:val="5"/>
        </w:rPr>
        <w:t xml:space="preserve"> </w:t>
      </w:r>
      <w:r>
        <w:rPr>
          <w:color w:val="000009"/>
          <w:spacing w:val="-2"/>
        </w:rPr>
        <w:t>поведения»</w:t>
      </w:r>
    </w:p>
    <w:p w:rsidR="00ED2570" w:rsidRDefault="00ED2570">
      <w:pPr>
        <w:pStyle w:val="1"/>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rPr>
          <w:color w:val="000009"/>
        </w:rPr>
        <w:lastRenderedPageBreak/>
        <w:t>Формирование культуры речевого общения у младшего школьника – одна из важнейших задач обучения в начальной школе.</w:t>
      </w:r>
    </w:p>
    <w:p w:rsidR="00ED2570" w:rsidRDefault="00125FB7">
      <w:pPr>
        <w:pStyle w:val="a3"/>
        <w:spacing w:line="276" w:lineRule="auto"/>
        <w:ind w:right="139" w:firstLine="708"/>
      </w:pPr>
      <w:r>
        <w:rPr>
          <w:color w:val="000009"/>
        </w:rPr>
        <w:t>Специфика коммуникативной деятельности обучающихся с РАС с легкой умственной отсталостью (интеллектуальными нарушениями) проявляется в задержке языкового развития, трудностях с пониманием обращенной речи, в разрыве между пониманием речи и способностью к выражению, в недостаточном внимании к речи собеседника, мимики, жестов. Наблюдается недостаточное развитие вербальной и невербальной коммуникации. В значительной степени это обусловлено недостаточным уровнем развития коммуникативного поведения. Для коррекции этих трудностей в структуру коррекционной области введен коррекционный курс «Формирование коммуникативного поведения».</w:t>
      </w:r>
    </w:p>
    <w:p w:rsidR="00ED2570" w:rsidRDefault="00125FB7">
      <w:pPr>
        <w:pStyle w:val="a3"/>
        <w:spacing w:line="276" w:lineRule="auto"/>
        <w:ind w:right="140" w:firstLine="708"/>
      </w:pPr>
      <w:r>
        <w:rPr>
          <w:color w:val="000009"/>
        </w:rPr>
        <w:t xml:space="preserve">Основной </w:t>
      </w:r>
      <w:r>
        <w:rPr>
          <w:b/>
          <w:color w:val="000009"/>
        </w:rPr>
        <w:t xml:space="preserve">целью </w:t>
      </w:r>
      <w:r>
        <w:rPr>
          <w:color w:val="000009"/>
        </w:rPr>
        <w:t>формирования коммуникативного поведения у обучающихся с РАС с легкой умственной отсталостью (интеллектуальными нарушениями) является активизация навыков вербальной и невербальной коммуникации в различных социальных ситуациях, их подготовка к жизни в современном обществе.</w:t>
      </w:r>
    </w:p>
    <w:p w:rsidR="00ED2570" w:rsidRDefault="00125FB7">
      <w:pPr>
        <w:pStyle w:val="a3"/>
        <w:spacing w:line="276" w:lineRule="auto"/>
        <w:ind w:right="141" w:firstLine="709"/>
      </w:pPr>
      <w:r>
        <w:rPr>
          <w:color w:val="000009"/>
        </w:rPr>
        <w:t xml:space="preserve">В ходе реализации коррекционного курса по формированию коммуникативного поведения решаются следующие </w:t>
      </w:r>
      <w:r>
        <w:rPr>
          <w:b/>
          <w:color w:val="000009"/>
        </w:rPr>
        <w:t>задачи</w:t>
      </w:r>
      <w:r>
        <w:rPr>
          <w:color w:val="000009"/>
        </w:rPr>
        <w:t>:</w:t>
      </w:r>
    </w:p>
    <w:p w:rsidR="00ED2570" w:rsidRDefault="00125FB7">
      <w:pPr>
        <w:pStyle w:val="a4"/>
        <w:numPr>
          <w:ilvl w:val="1"/>
          <w:numId w:val="44"/>
        </w:numPr>
        <w:tabs>
          <w:tab w:val="left" w:pos="997"/>
        </w:tabs>
        <w:spacing w:line="294" w:lineRule="exact"/>
        <w:ind w:left="997" w:hanging="355"/>
        <w:rPr>
          <w:rFonts w:ascii="Symbol" w:hAnsi="Symbol"/>
          <w:color w:val="000009"/>
          <w:sz w:val="24"/>
        </w:rPr>
      </w:pPr>
      <w:r>
        <w:rPr>
          <w:color w:val="000009"/>
          <w:sz w:val="24"/>
        </w:rPr>
        <w:t>формировать</w:t>
      </w:r>
      <w:r>
        <w:rPr>
          <w:color w:val="000009"/>
          <w:spacing w:val="-10"/>
          <w:sz w:val="24"/>
        </w:rPr>
        <w:t xml:space="preserve"> </w:t>
      </w:r>
      <w:r>
        <w:rPr>
          <w:color w:val="000009"/>
          <w:sz w:val="24"/>
        </w:rPr>
        <w:t>мотивацию</w:t>
      </w:r>
      <w:r>
        <w:rPr>
          <w:color w:val="000009"/>
          <w:spacing w:val="-8"/>
          <w:sz w:val="24"/>
        </w:rPr>
        <w:t xml:space="preserve"> </w:t>
      </w:r>
      <w:r>
        <w:rPr>
          <w:color w:val="000009"/>
          <w:sz w:val="24"/>
        </w:rPr>
        <w:t>к</w:t>
      </w:r>
      <w:r>
        <w:rPr>
          <w:color w:val="000009"/>
          <w:spacing w:val="-8"/>
          <w:sz w:val="24"/>
        </w:rPr>
        <w:t xml:space="preserve"> </w:t>
      </w:r>
      <w:r>
        <w:rPr>
          <w:color w:val="000009"/>
          <w:sz w:val="24"/>
        </w:rPr>
        <w:t>взаимодействию</w:t>
      </w:r>
      <w:r>
        <w:rPr>
          <w:color w:val="000009"/>
          <w:spacing w:val="-7"/>
          <w:sz w:val="24"/>
        </w:rPr>
        <w:t xml:space="preserve"> </w:t>
      </w:r>
      <w:r>
        <w:rPr>
          <w:color w:val="000009"/>
          <w:sz w:val="24"/>
        </w:rPr>
        <w:t>со</w:t>
      </w:r>
      <w:r>
        <w:rPr>
          <w:color w:val="000009"/>
          <w:spacing w:val="-7"/>
          <w:sz w:val="24"/>
        </w:rPr>
        <w:t xml:space="preserve"> </w:t>
      </w:r>
      <w:r>
        <w:rPr>
          <w:color w:val="000009"/>
          <w:sz w:val="24"/>
        </w:rPr>
        <w:t>сверстниками</w:t>
      </w:r>
      <w:r>
        <w:rPr>
          <w:color w:val="000009"/>
          <w:spacing w:val="-8"/>
          <w:sz w:val="24"/>
        </w:rPr>
        <w:t xml:space="preserve"> </w:t>
      </w:r>
      <w:r>
        <w:rPr>
          <w:color w:val="000009"/>
          <w:sz w:val="24"/>
        </w:rPr>
        <w:t>и</w:t>
      </w:r>
      <w:r>
        <w:rPr>
          <w:color w:val="000009"/>
          <w:spacing w:val="-7"/>
          <w:sz w:val="24"/>
        </w:rPr>
        <w:t xml:space="preserve"> </w:t>
      </w:r>
      <w:r>
        <w:rPr>
          <w:color w:val="000009"/>
          <w:spacing w:val="-2"/>
          <w:sz w:val="24"/>
        </w:rPr>
        <w:t>взрослыми;</w:t>
      </w:r>
    </w:p>
    <w:p w:rsidR="00ED2570" w:rsidRDefault="00125FB7">
      <w:pPr>
        <w:pStyle w:val="a4"/>
        <w:numPr>
          <w:ilvl w:val="1"/>
          <w:numId w:val="44"/>
        </w:numPr>
        <w:tabs>
          <w:tab w:val="left" w:pos="997"/>
          <w:tab w:val="left" w:pos="999"/>
        </w:tabs>
        <w:spacing w:before="41" w:line="273" w:lineRule="auto"/>
        <w:ind w:left="999" w:right="139" w:hanging="357"/>
        <w:rPr>
          <w:rFonts w:ascii="Symbol" w:hAnsi="Symbol"/>
          <w:color w:val="000009"/>
          <w:sz w:val="24"/>
        </w:rPr>
      </w:pPr>
      <w:r>
        <w:rPr>
          <w:color w:val="000009"/>
          <w:sz w:val="24"/>
        </w:rPr>
        <w:t xml:space="preserve">осуществлять коррекцию нарушений аффективного, сенсорно-перцептивного, коммуникативного и личностного развития, </w:t>
      </w:r>
      <w:proofErr w:type="spellStart"/>
      <w:r>
        <w:rPr>
          <w:color w:val="000009"/>
          <w:sz w:val="24"/>
        </w:rPr>
        <w:t>дезадаптивных</w:t>
      </w:r>
      <w:proofErr w:type="spellEnd"/>
      <w:r>
        <w:rPr>
          <w:color w:val="000009"/>
          <w:sz w:val="24"/>
        </w:rPr>
        <w:t xml:space="preserve"> форм поведения;</w:t>
      </w:r>
    </w:p>
    <w:p w:rsidR="00ED2570" w:rsidRDefault="00125FB7">
      <w:pPr>
        <w:pStyle w:val="a4"/>
        <w:numPr>
          <w:ilvl w:val="1"/>
          <w:numId w:val="44"/>
        </w:numPr>
        <w:tabs>
          <w:tab w:val="left" w:pos="997"/>
          <w:tab w:val="left" w:pos="999"/>
        </w:tabs>
        <w:spacing w:before="2" w:line="273" w:lineRule="auto"/>
        <w:ind w:left="999" w:right="140" w:hanging="357"/>
        <w:rPr>
          <w:rFonts w:ascii="Symbol" w:hAnsi="Symbol"/>
          <w:color w:val="000009"/>
          <w:sz w:val="24"/>
        </w:rPr>
      </w:pPr>
      <w:r>
        <w:rPr>
          <w:color w:val="000009"/>
          <w:sz w:val="24"/>
        </w:rPr>
        <w:t>осуществлять активизацию навыков устной коммуникации, речевого поведения, включая выражение мыслей и чувств в самостоятельных высказываниях;</w:t>
      </w:r>
    </w:p>
    <w:p w:rsidR="00ED2570" w:rsidRDefault="00125FB7">
      <w:pPr>
        <w:pStyle w:val="a4"/>
        <w:numPr>
          <w:ilvl w:val="1"/>
          <w:numId w:val="44"/>
        </w:numPr>
        <w:tabs>
          <w:tab w:val="left" w:pos="997"/>
          <w:tab w:val="left" w:pos="999"/>
        </w:tabs>
        <w:spacing w:before="3" w:line="273" w:lineRule="auto"/>
        <w:ind w:left="999" w:right="139" w:hanging="357"/>
        <w:rPr>
          <w:rFonts w:ascii="Symbol" w:hAnsi="Symbol"/>
          <w:color w:val="000009"/>
          <w:sz w:val="24"/>
        </w:rPr>
      </w:pPr>
      <w:r>
        <w:rPr>
          <w:color w:val="000009"/>
          <w:sz w:val="24"/>
        </w:rPr>
        <w:t>развивать коммуникативные навыки обучающихся, формировать средства невербальной и вербальной коммуникации, их использование в различных видах учебной и внешкольной деятельности.</w:t>
      </w:r>
    </w:p>
    <w:p w:rsidR="00ED2570" w:rsidRDefault="00125FB7">
      <w:pPr>
        <w:pStyle w:val="a3"/>
        <w:spacing w:before="5" w:line="276" w:lineRule="auto"/>
        <w:ind w:right="138" w:firstLine="708"/>
      </w:pPr>
      <w:r>
        <w:rPr>
          <w:color w:val="000009"/>
        </w:rPr>
        <w:t>В ходе реализации программы по формированию коммуникативного поведения организуется работа с учетом интересов обучающихся, в соответствии с их психофизическими возможностями, с использованием индивидуального подхода, разнообразных форм деятельности, игровых приемов, дидактических игр. Создается ситуация успеха в доступной деятельности с понятной для обучающихся целью. При этом используются различные виды помощи, стимулирующие познавательную активность.</w:t>
      </w:r>
    </w:p>
    <w:p w:rsidR="00ED2570" w:rsidRDefault="00125FB7">
      <w:pPr>
        <w:pStyle w:val="a3"/>
        <w:spacing w:line="276" w:lineRule="auto"/>
        <w:ind w:right="141" w:firstLine="708"/>
      </w:pPr>
      <w:r>
        <w:rPr>
          <w:b/>
          <w:color w:val="000009"/>
        </w:rPr>
        <w:t xml:space="preserve">Содержание коррекционного курса </w:t>
      </w:r>
      <w:r>
        <w:rPr>
          <w:color w:val="000009"/>
        </w:rPr>
        <w:t xml:space="preserve">«Формирование коммуникативного поведения» представлено следующими разделами: невербальная коммуникация, вербальная коммуникация, моделирование и разыгрывание типичных жизненных </w:t>
      </w:r>
      <w:r>
        <w:rPr>
          <w:color w:val="000009"/>
          <w:spacing w:val="-2"/>
        </w:rPr>
        <w:t>ситуаций.</w:t>
      </w:r>
    </w:p>
    <w:p w:rsidR="00ED2570" w:rsidRDefault="00ED2570">
      <w:pPr>
        <w:pStyle w:val="a3"/>
        <w:ind w:left="0"/>
        <w:jc w:val="left"/>
        <w:rPr>
          <w:sz w:val="20"/>
        </w:rPr>
      </w:pPr>
    </w:p>
    <w:p w:rsidR="00ED2570" w:rsidRDefault="00ED2570">
      <w:pPr>
        <w:pStyle w:val="a3"/>
        <w:spacing w:before="177"/>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69"/>
        <w:gridCol w:w="4821"/>
      </w:tblGrid>
      <w:tr w:rsidR="00ED2570">
        <w:trPr>
          <w:trHeight w:val="317"/>
        </w:trPr>
        <w:tc>
          <w:tcPr>
            <w:tcW w:w="568" w:type="dxa"/>
          </w:tcPr>
          <w:p w:rsidR="00ED2570" w:rsidRDefault="00125FB7">
            <w:pPr>
              <w:pStyle w:val="TableParagraph"/>
              <w:ind w:left="6"/>
              <w:jc w:val="center"/>
              <w:rPr>
                <w:b/>
                <w:sz w:val="24"/>
              </w:rPr>
            </w:pPr>
            <w:r>
              <w:rPr>
                <w:b/>
                <w:color w:val="000009"/>
                <w:spacing w:val="-10"/>
                <w:sz w:val="24"/>
              </w:rPr>
              <w:t>№</w:t>
            </w:r>
          </w:p>
        </w:tc>
        <w:tc>
          <w:tcPr>
            <w:tcW w:w="3969" w:type="dxa"/>
          </w:tcPr>
          <w:p w:rsidR="00ED2570" w:rsidRDefault="00125FB7">
            <w:pPr>
              <w:pStyle w:val="TableParagraph"/>
              <w:ind w:left="1188"/>
              <w:rPr>
                <w:b/>
                <w:sz w:val="24"/>
              </w:rPr>
            </w:pPr>
            <w:r>
              <w:rPr>
                <w:b/>
                <w:color w:val="000009"/>
                <w:sz w:val="24"/>
              </w:rPr>
              <w:t>Разделы</w:t>
            </w:r>
            <w:r>
              <w:rPr>
                <w:b/>
                <w:color w:val="000009"/>
                <w:spacing w:val="-8"/>
                <w:sz w:val="24"/>
              </w:rPr>
              <w:t xml:space="preserve"> </w:t>
            </w:r>
            <w:r>
              <w:rPr>
                <w:b/>
                <w:color w:val="000009"/>
                <w:spacing w:val="-4"/>
                <w:sz w:val="24"/>
              </w:rPr>
              <w:t>курса</w:t>
            </w:r>
          </w:p>
        </w:tc>
        <w:tc>
          <w:tcPr>
            <w:tcW w:w="4821" w:type="dxa"/>
          </w:tcPr>
          <w:p w:rsidR="00ED2570" w:rsidRDefault="00125FB7">
            <w:pPr>
              <w:pStyle w:val="TableParagraph"/>
              <w:ind w:left="6"/>
              <w:jc w:val="center"/>
              <w:rPr>
                <w:b/>
                <w:sz w:val="24"/>
              </w:rPr>
            </w:pPr>
            <w:r>
              <w:rPr>
                <w:b/>
                <w:color w:val="000009"/>
                <w:spacing w:val="-2"/>
                <w:sz w:val="24"/>
              </w:rPr>
              <w:t>Содержание</w:t>
            </w:r>
          </w:p>
        </w:tc>
      </w:tr>
      <w:tr w:rsidR="00ED2570">
        <w:trPr>
          <w:trHeight w:val="2222"/>
        </w:trPr>
        <w:tc>
          <w:tcPr>
            <w:tcW w:w="568" w:type="dxa"/>
          </w:tcPr>
          <w:p w:rsidR="00ED2570" w:rsidRDefault="00125FB7">
            <w:pPr>
              <w:pStyle w:val="TableParagraph"/>
              <w:ind w:left="6" w:right="1"/>
              <w:jc w:val="center"/>
              <w:rPr>
                <w:b/>
                <w:sz w:val="24"/>
              </w:rPr>
            </w:pPr>
            <w:r>
              <w:rPr>
                <w:b/>
                <w:color w:val="000009"/>
                <w:spacing w:val="-10"/>
                <w:sz w:val="24"/>
              </w:rPr>
              <w:t>1</w:t>
            </w:r>
          </w:p>
        </w:tc>
        <w:tc>
          <w:tcPr>
            <w:tcW w:w="3969" w:type="dxa"/>
          </w:tcPr>
          <w:p w:rsidR="00ED2570" w:rsidRDefault="00125FB7">
            <w:pPr>
              <w:pStyle w:val="TableParagraph"/>
              <w:spacing w:line="274" w:lineRule="exact"/>
              <w:ind w:left="106"/>
              <w:rPr>
                <w:sz w:val="24"/>
              </w:rPr>
            </w:pPr>
            <w:r>
              <w:rPr>
                <w:color w:val="000009"/>
                <w:sz w:val="24"/>
              </w:rPr>
              <w:t>Невербальная</w:t>
            </w:r>
            <w:r>
              <w:rPr>
                <w:color w:val="000009"/>
                <w:spacing w:val="-2"/>
                <w:sz w:val="24"/>
              </w:rPr>
              <w:t xml:space="preserve"> коммуникация</w:t>
            </w:r>
          </w:p>
        </w:tc>
        <w:tc>
          <w:tcPr>
            <w:tcW w:w="4821" w:type="dxa"/>
          </w:tcPr>
          <w:p w:rsidR="00ED2570" w:rsidRDefault="00125FB7">
            <w:pPr>
              <w:pStyle w:val="TableParagraph"/>
              <w:spacing w:line="276" w:lineRule="auto"/>
              <w:ind w:right="99"/>
              <w:jc w:val="both"/>
              <w:rPr>
                <w:sz w:val="24"/>
              </w:rPr>
            </w:pPr>
            <w:r>
              <w:rPr>
                <w:color w:val="000009"/>
                <w:sz w:val="24"/>
              </w:rPr>
              <w:t xml:space="preserve">Распознавание различных эмоциональных </w:t>
            </w:r>
            <w:r>
              <w:rPr>
                <w:color w:val="000009"/>
                <w:spacing w:val="-2"/>
                <w:sz w:val="24"/>
              </w:rPr>
              <w:t>состояний.</w:t>
            </w:r>
          </w:p>
          <w:p w:rsidR="00ED2570" w:rsidRDefault="00125FB7">
            <w:pPr>
              <w:pStyle w:val="TableParagraph"/>
              <w:spacing w:line="276" w:lineRule="auto"/>
              <w:ind w:right="97"/>
              <w:jc w:val="both"/>
              <w:rPr>
                <w:sz w:val="24"/>
              </w:rPr>
            </w:pPr>
            <w:r>
              <w:rPr>
                <w:color w:val="000009"/>
                <w:sz w:val="24"/>
              </w:rPr>
              <w:t xml:space="preserve">Отслеживание жестов собеседника и правильное их восприятие в процессе </w:t>
            </w:r>
            <w:r>
              <w:rPr>
                <w:color w:val="000009"/>
                <w:spacing w:val="-2"/>
                <w:sz w:val="24"/>
              </w:rPr>
              <w:t>общения.</w:t>
            </w:r>
          </w:p>
          <w:p w:rsidR="00ED2570" w:rsidRDefault="00125FB7">
            <w:pPr>
              <w:pStyle w:val="TableParagraph"/>
              <w:tabs>
                <w:tab w:val="left" w:pos="1921"/>
                <w:tab w:val="left" w:pos="3507"/>
                <w:tab w:val="left" w:pos="3957"/>
              </w:tabs>
              <w:rPr>
                <w:sz w:val="24"/>
              </w:rPr>
            </w:pPr>
            <w:r>
              <w:rPr>
                <w:color w:val="000009"/>
                <w:spacing w:val="-2"/>
                <w:sz w:val="24"/>
              </w:rPr>
              <w:t>Демонстрация</w:t>
            </w:r>
            <w:r>
              <w:rPr>
                <w:color w:val="000009"/>
                <w:sz w:val="24"/>
              </w:rPr>
              <w:tab/>
            </w:r>
            <w:r>
              <w:rPr>
                <w:color w:val="000009"/>
                <w:spacing w:val="-2"/>
                <w:sz w:val="24"/>
              </w:rPr>
              <w:t>подходящих</w:t>
            </w:r>
            <w:r>
              <w:rPr>
                <w:color w:val="000009"/>
                <w:sz w:val="24"/>
              </w:rPr>
              <w:tab/>
            </w:r>
            <w:r>
              <w:rPr>
                <w:color w:val="000009"/>
                <w:spacing w:val="-10"/>
                <w:sz w:val="24"/>
              </w:rPr>
              <w:t>к</w:t>
            </w:r>
            <w:r>
              <w:rPr>
                <w:color w:val="000009"/>
                <w:sz w:val="24"/>
              </w:rPr>
              <w:tab/>
            </w:r>
            <w:r>
              <w:rPr>
                <w:color w:val="000009"/>
                <w:spacing w:val="-2"/>
                <w:sz w:val="24"/>
              </w:rPr>
              <w:t>случаю</w:t>
            </w:r>
          </w:p>
          <w:p w:rsidR="00ED2570" w:rsidRDefault="00125FB7">
            <w:pPr>
              <w:pStyle w:val="TableParagraph"/>
              <w:spacing w:before="39"/>
              <w:rPr>
                <w:sz w:val="24"/>
              </w:rPr>
            </w:pPr>
            <w:r>
              <w:rPr>
                <w:color w:val="000009"/>
                <w:spacing w:val="-2"/>
                <w:sz w:val="24"/>
              </w:rPr>
              <w:t>жестов.</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3969"/>
        <w:gridCol w:w="4821"/>
      </w:tblGrid>
      <w:tr w:rsidR="00ED2570">
        <w:trPr>
          <w:trHeight w:val="634"/>
        </w:trPr>
        <w:tc>
          <w:tcPr>
            <w:tcW w:w="568" w:type="dxa"/>
          </w:tcPr>
          <w:p w:rsidR="00ED2570" w:rsidRDefault="00ED2570">
            <w:pPr>
              <w:pStyle w:val="TableParagraph"/>
              <w:ind w:left="0"/>
              <w:rPr>
                <w:sz w:val="24"/>
              </w:rPr>
            </w:pPr>
          </w:p>
        </w:tc>
        <w:tc>
          <w:tcPr>
            <w:tcW w:w="3969" w:type="dxa"/>
          </w:tcPr>
          <w:p w:rsidR="00ED2570" w:rsidRDefault="00ED2570">
            <w:pPr>
              <w:pStyle w:val="TableParagraph"/>
              <w:ind w:left="0"/>
              <w:rPr>
                <w:sz w:val="24"/>
              </w:rPr>
            </w:pPr>
          </w:p>
        </w:tc>
        <w:tc>
          <w:tcPr>
            <w:tcW w:w="4821" w:type="dxa"/>
          </w:tcPr>
          <w:p w:rsidR="00ED2570" w:rsidRDefault="00125FB7">
            <w:pPr>
              <w:pStyle w:val="TableParagraph"/>
              <w:tabs>
                <w:tab w:val="left" w:pos="2030"/>
                <w:tab w:val="left" w:pos="3042"/>
                <w:tab w:val="left" w:pos="3669"/>
                <w:tab w:val="left" w:pos="4596"/>
              </w:tabs>
              <w:spacing w:line="274" w:lineRule="exact"/>
              <w:rPr>
                <w:sz w:val="24"/>
              </w:rPr>
            </w:pPr>
            <w:r>
              <w:rPr>
                <w:color w:val="000009"/>
                <w:spacing w:val="-2"/>
                <w:sz w:val="24"/>
              </w:rPr>
              <w:t>Рассматривание</w:t>
            </w:r>
            <w:r>
              <w:rPr>
                <w:color w:val="000009"/>
                <w:sz w:val="24"/>
              </w:rPr>
              <w:tab/>
            </w:r>
            <w:r>
              <w:rPr>
                <w:color w:val="000009"/>
                <w:spacing w:val="-2"/>
                <w:sz w:val="24"/>
              </w:rPr>
              <w:t>разных</w:t>
            </w:r>
            <w:r>
              <w:rPr>
                <w:color w:val="000009"/>
                <w:sz w:val="24"/>
              </w:rPr>
              <w:tab/>
            </w:r>
            <w:r>
              <w:rPr>
                <w:color w:val="000009"/>
                <w:spacing w:val="-5"/>
                <w:sz w:val="24"/>
              </w:rPr>
              <w:t>поз</w:t>
            </w:r>
            <w:r>
              <w:rPr>
                <w:color w:val="000009"/>
                <w:sz w:val="24"/>
              </w:rPr>
              <w:tab/>
            </w:r>
            <w:r>
              <w:rPr>
                <w:color w:val="000009"/>
                <w:spacing w:val="-4"/>
                <w:sz w:val="24"/>
              </w:rPr>
              <w:t>людей</w:t>
            </w:r>
            <w:r>
              <w:rPr>
                <w:color w:val="000009"/>
                <w:sz w:val="24"/>
              </w:rPr>
              <w:tab/>
            </w:r>
            <w:r>
              <w:rPr>
                <w:color w:val="000009"/>
                <w:spacing w:val="-10"/>
                <w:sz w:val="24"/>
              </w:rPr>
              <w:t>в</w:t>
            </w:r>
          </w:p>
          <w:p w:rsidR="00ED2570" w:rsidRDefault="00125FB7">
            <w:pPr>
              <w:pStyle w:val="TableParagraph"/>
              <w:spacing w:before="42"/>
              <w:rPr>
                <w:sz w:val="24"/>
              </w:rPr>
            </w:pPr>
            <w:r>
              <w:rPr>
                <w:color w:val="000009"/>
                <w:sz w:val="24"/>
              </w:rPr>
              <w:t xml:space="preserve">различных </w:t>
            </w:r>
            <w:r>
              <w:rPr>
                <w:color w:val="000009"/>
                <w:spacing w:val="-2"/>
                <w:sz w:val="24"/>
              </w:rPr>
              <w:t>ситуациях.</w:t>
            </w:r>
          </w:p>
        </w:tc>
      </w:tr>
      <w:tr w:rsidR="00ED2570">
        <w:trPr>
          <w:trHeight w:val="952"/>
        </w:trPr>
        <w:tc>
          <w:tcPr>
            <w:tcW w:w="568" w:type="dxa"/>
          </w:tcPr>
          <w:p w:rsidR="00ED2570" w:rsidRDefault="00125FB7">
            <w:pPr>
              <w:pStyle w:val="TableParagraph"/>
              <w:spacing w:before="1"/>
              <w:ind w:left="6" w:right="1"/>
              <w:jc w:val="center"/>
              <w:rPr>
                <w:b/>
                <w:sz w:val="24"/>
              </w:rPr>
            </w:pPr>
            <w:r>
              <w:rPr>
                <w:b/>
                <w:color w:val="000009"/>
                <w:spacing w:val="-10"/>
                <w:sz w:val="24"/>
              </w:rPr>
              <w:t>2</w:t>
            </w:r>
          </w:p>
        </w:tc>
        <w:tc>
          <w:tcPr>
            <w:tcW w:w="3969" w:type="dxa"/>
          </w:tcPr>
          <w:p w:rsidR="00ED2570" w:rsidRDefault="00125FB7">
            <w:pPr>
              <w:pStyle w:val="TableParagraph"/>
              <w:spacing w:line="275" w:lineRule="exact"/>
              <w:ind w:left="106"/>
              <w:rPr>
                <w:sz w:val="24"/>
              </w:rPr>
            </w:pPr>
            <w:r>
              <w:rPr>
                <w:color w:val="000009"/>
                <w:sz w:val="24"/>
              </w:rPr>
              <w:t>Вербальная</w:t>
            </w:r>
            <w:r>
              <w:rPr>
                <w:color w:val="000009"/>
                <w:spacing w:val="1"/>
                <w:sz w:val="24"/>
              </w:rPr>
              <w:t xml:space="preserve"> </w:t>
            </w:r>
            <w:r>
              <w:rPr>
                <w:color w:val="000009"/>
                <w:spacing w:val="-2"/>
                <w:sz w:val="24"/>
              </w:rPr>
              <w:t>коммуникация</w:t>
            </w:r>
          </w:p>
        </w:tc>
        <w:tc>
          <w:tcPr>
            <w:tcW w:w="4821" w:type="dxa"/>
          </w:tcPr>
          <w:p w:rsidR="00ED2570" w:rsidRDefault="00125FB7">
            <w:pPr>
              <w:pStyle w:val="TableParagraph"/>
              <w:tabs>
                <w:tab w:val="left" w:pos="1120"/>
                <w:tab w:val="left" w:pos="1329"/>
                <w:tab w:val="left" w:pos="2186"/>
                <w:tab w:val="left" w:pos="3045"/>
                <w:tab w:val="left" w:pos="3496"/>
                <w:tab w:val="left" w:pos="3622"/>
                <w:tab w:val="left" w:pos="3868"/>
              </w:tabs>
              <w:spacing w:line="276" w:lineRule="auto"/>
              <w:ind w:right="97"/>
              <w:rPr>
                <w:sz w:val="24"/>
              </w:rPr>
            </w:pPr>
            <w:r>
              <w:rPr>
                <w:color w:val="000009"/>
                <w:spacing w:val="-2"/>
                <w:sz w:val="24"/>
              </w:rPr>
              <w:t>Подбор</w:t>
            </w:r>
            <w:r>
              <w:rPr>
                <w:color w:val="000009"/>
                <w:sz w:val="24"/>
              </w:rPr>
              <w:tab/>
            </w:r>
            <w:r>
              <w:rPr>
                <w:color w:val="000009"/>
                <w:spacing w:val="-2"/>
                <w:sz w:val="24"/>
              </w:rPr>
              <w:t>нужных</w:t>
            </w:r>
            <w:r>
              <w:rPr>
                <w:color w:val="000009"/>
                <w:sz w:val="24"/>
              </w:rPr>
              <w:tab/>
            </w:r>
            <w:r>
              <w:rPr>
                <w:color w:val="000009"/>
                <w:spacing w:val="-2"/>
                <w:sz w:val="24"/>
              </w:rPr>
              <w:t>этикетных</w:t>
            </w:r>
            <w:r>
              <w:rPr>
                <w:color w:val="000009"/>
                <w:sz w:val="24"/>
              </w:rPr>
              <w:tab/>
            </w:r>
            <w:r>
              <w:rPr>
                <w:color w:val="000009"/>
                <w:spacing w:val="-10"/>
                <w:sz w:val="24"/>
              </w:rPr>
              <w:t>и</w:t>
            </w:r>
            <w:r>
              <w:rPr>
                <w:color w:val="000009"/>
                <w:sz w:val="24"/>
              </w:rPr>
              <w:tab/>
            </w:r>
            <w:r>
              <w:rPr>
                <w:color w:val="000009"/>
                <w:sz w:val="24"/>
              </w:rPr>
              <w:tab/>
            </w:r>
            <w:r>
              <w:rPr>
                <w:color w:val="000009"/>
                <w:spacing w:val="-2"/>
                <w:sz w:val="24"/>
              </w:rPr>
              <w:t>речевых формул</w:t>
            </w:r>
            <w:r>
              <w:rPr>
                <w:color w:val="000009"/>
                <w:sz w:val="24"/>
              </w:rPr>
              <w:tab/>
            </w:r>
            <w:r>
              <w:rPr>
                <w:color w:val="000009"/>
                <w:sz w:val="24"/>
              </w:rPr>
              <w:tab/>
            </w:r>
            <w:r>
              <w:rPr>
                <w:color w:val="000009"/>
                <w:spacing w:val="-2"/>
                <w:sz w:val="24"/>
              </w:rPr>
              <w:t>приветствия</w:t>
            </w:r>
            <w:r>
              <w:rPr>
                <w:color w:val="000009"/>
                <w:sz w:val="24"/>
              </w:rPr>
              <w:tab/>
            </w:r>
            <w:r>
              <w:rPr>
                <w:color w:val="000009"/>
                <w:spacing w:val="-10"/>
                <w:sz w:val="24"/>
              </w:rPr>
              <w:t>и</w:t>
            </w:r>
            <w:r>
              <w:rPr>
                <w:color w:val="000009"/>
                <w:sz w:val="24"/>
              </w:rPr>
              <w:tab/>
            </w:r>
            <w:r>
              <w:rPr>
                <w:color w:val="000009"/>
                <w:sz w:val="24"/>
              </w:rPr>
              <w:tab/>
            </w:r>
            <w:r>
              <w:rPr>
                <w:color w:val="000009"/>
                <w:spacing w:val="-2"/>
                <w:sz w:val="24"/>
              </w:rPr>
              <w:t>прощания,</w:t>
            </w:r>
          </w:p>
          <w:p w:rsidR="00ED2570" w:rsidRDefault="00125FB7">
            <w:pPr>
              <w:pStyle w:val="TableParagraph"/>
              <w:rPr>
                <w:sz w:val="24"/>
              </w:rPr>
            </w:pPr>
            <w:r>
              <w:rPr>
                <w:color w:val="000009"/>
                <w:sz w:val="24"/>
              </w:rPr>
              <w:t>знакомства,</w:t>
            </w:r>
            <w:r>
              <w:rPr>
                <w:color w:val="000009"/>
                <w:spacing w:val="-7"/>
                <w:sz w:val="24"/>
              </w:rPr>
              <w:t xml:space="preserve"> </w:t>
            </w:r>
            <w:r>
              <w:rPr>
                <w:color w:val="000009"/>
                <w:sz w:val="24"/>
              </w:rPr>
              <w:t>извинения,</w:t>
            </w:r>
            <w:r>
              <w:rPr>
                <w:color w:val="000009"/>
                <w:spacing w:val="-5"/>
                <w:sz w:val="24"/>
              </w:rPr>
              <w:t xml:space="preserve"> </w:t>
            </w:r>
            <w:r>
              <w:rPr>
                <w:color w:val="000009"/>
                <w:sz w:val="24"/>
              </w:rPr>
              <w:t>просьбы</w:t>
            </w:r>
            <w:r>
              <w:rPr>
                <w:color w:val="000009"/>
                <w:spacing w:val="-4"/>
                <w:sz w:val="24"/>
              </w:rPr>
              <w:t xml:space="preserve"> </w:t>
            </w:r>
            <w:r>
              <w:rPr>
                <w:color w:val="000009"/>
                <w:sz w:val="24"/>
              </w:rPr>
              <w:t>и</w:t>
            </w:r>
            <w:r>
              <w:rPr>
                <w:color w:val="000009"/>
                <w:spacing w:val="-5"/>
                <w:sz w:val="24"/>
              </w:rPr>
              <w:t xml:space="preserve"> др.</w:t>
            </w:r>
          </w:p>
        </w:tc>
      </w:tr>
      <w:tr w:rsidR="00ED2570">
        <w:trPr>
          <w:trHeight w:val="636"/>
        </w:trPr>
        <w:tc>
          <w:tcPr>
            <w:tcW w:w="568" w:type="dxa"/>
          </w:tcPr>
          <w:p w:rsidR="00ED2570" w:rsidRDefault="00125FB7">
            <w:pPr>
              <w:pStyle w:val="TableParagraph"/>
              <w:ind w:left="6" w:right="1"/>
              <w:jc w:val="center"/>
              <w:rPr>
                <w:b/>
                <w:sz w:val="24"/>
              </w:rPr>
            </w:pPr>
            <w:r>
              <w:rPr>
                <w:b/>
                <w:color w:val="000009"/>
                <w:spacing w:val="-10"/>
                <w:sz w:val="24"/>
              </w:rPr>
              <w:t>3</w:t>
            </w:r>
          </w:p>
        </w:tc>
        <w:tc>
          <w:tcPr>
            <w:tcW w:w="3969" w:type="dxa"/>
          </w:tcPr>
          <w:p w:rsidR="00ED2570" w:rsidRDefault="00125FB7">
            <w:pPr>
              <w:pStyle w:val="TableParagraph"/>
              <w:tabs>
                <w:tab w:val="left" w:pos="2005"/>
                <w:tab w:val="left" w:pos="2415"/>
              </w:tabs>
              <w:spacing w:line="274" w:lineRule="exact"/>
              <w:ind w:left="106"/>
              <w:rPr>
                <w:sz w:val="24"/>
              </w:rPr>
            </w:pPr>
            <w:r>
              <w:rPr>
                <w:color w:val="000009"/>
                <w:spacing w:val="-2"/>
                <w:sz w:val="24"/>
              </w:rPr>
              <w:t>Моделирование</w:t>
            </w:r>
            <w:r>
              <w:rPr>
                <w:color w:val="000009"/>
                <w:sz w:val="24"/>
              </w:rPr>
              <w:tab/>
            </w:r>
            <w:r>
              <w:rPr>
                <w:color w:val="000009"/>
                <w:spacing w:val="-10"/>
                <w:sz w:val="24"/>
              </w:rPr>
              <w:t>и</w:t>
            </w:r>
            <w:r>
              <w:rPr>
                <w:color w:val="000009"/>
                <w:sz w:val="24"/>
              </w:rPr>
              <w:tab/>
            </w:r>
            <w:r>
              <w:rPr>
                <w:color w:val="000009"/>
                <w:spacing w:val="-2"/>
                <w:sz w:val="24"/>
              </w:rPr>
              <w:t>разыгрывание</w:t>
            </w:r>
          </w:p>
          <w:p w:rsidR="00ED2570" w:rsidRDefault="00125FB7">
            <w:pPr>
              <w:pStyle w:val="TableParagraph"/>
              <w:spacing w:before="42"/>
              <w:ind w:left="106"/>
              <w:rPr>
                <w:sz w:val="24"/>
              </w:rPr>
            </w:pPr>
            <w:r>
              <w:rPr>
                <w:color w:val="000009"/>
                <w:sz w:val="24"/>
              </w:rPr>
              <w:t>типичных</w:t>
            </w:r>
            <w:r>
              <w:rPr>
                <w:color w:val="000009"/>
                <w:spacing w:val="-3"/>
                <w:sz w:val="24"/>
              </w:rPr>
              <w:t xml:space="preserve"> </w:t>
            </w:r>
            <w:r>
              <w:rPr>
                <w:color w:val="000009"/>
                <w:sz w:val="24"/>
              </w:rPr>
              <w:t xml:space="preserve">жизненных </w:t>
            </w:r>
            <w:r>
              <w:rPr>
                <w:color w:val="000009"/>
                <w:spacing w:val="-2"/>
                <w:sz w:val="24"/>
              </w:rPr>
              <w:t>ситуаций</w:t>
            </w:r>
          </w:p>
        </w:tc>
        <w:tc>
          <w:tcPr>
            <w:tcW w:w="4821" w:type="dxa"/>
          </w:tcPr>
          <w:p w:rsidR="00ED2570" w:rsidRDefault="00125FB7">
            <w:pPr>
              <w:pStyle w:val="TableParagraph"/>
              <w:spacing w:line="274" w:lineRule="exact"/>
              <w:rPr>
                <w:sz w:val="24"/>
              </w:rPr>
            </w:pPr>
            <w:r>
              <w:rPr>
                <w:color w:val="000009"/>
                <w:sz w:val="24"/>
              </w:rPr>
              <w:t>Прогнозирование</w:t>
            </w:r>
            <w:r>
              <w:rPr>
                <w:color w:val="000009"/>
                <w:spacing w:val="-13"/>
                <w:sz w:val="24"/>
              </w:rPr>
              <w:t xml:space="preserve"> </w:t>
            </w:r>
            <w:r>
              <w:rPr>
                <w:color w:val="000009"/>
                <w:sz w:val="24"/>
              </w:rPr>
              <w:t>речевой</w:t>
            </w:r>
            <w:r>
              <w:rPr>
                <w:color w:val="000009"/>
                <w:spacing w:val="-13"/>
                <w:sz w:val="24"/>
              </w:rPr>
              <w:t xml:space="preserve"> </w:t>
            </w:r>
            <w:r>
              <w:rPr>
                <w:color w:val="000009"/>
                <w:spacing w:val="-2"/>
                <w:sz w:val="24"/>
              </w:rPr>
              <w:t>ситуации.</w:t>
            </w:r>
          </w:p>
          <w:p w:rsidR="00ED2570" w:rsidRDefault="00125FB7">
            <w:pPr>
              <w:pStyle w:val="TableParagraph"/>
              <w:spacing w:before="42"/>
              <w:rPr>
                <w:sz w:val="24"/>
              </w:rPr>
            </w:pPr>
            <w:r>
              <w:rPr>
                <w:color w:val="000009"/>
                <w:sz w:val="24"/>
              </w:rPr>
              <w:t>Проигрывание</w:t>
            </w:r>
            <w:r>
              <w:rPr>
                <w:color w:val="000009"/>
                <w:spacing w:val="-6"/>
                <w:sz w:val="24"/>
              </w:rPr>
              <w:t xml:space="preserve"> </w:t>
            </w:r>
            <w:r>
              <w:rPr>
                <w:color w:val="000009"/>
                <w:sz w:val="24"/>
              </w:rPr>
              <w:t>ситуаций</w:t>
            </w:r>
            <w:r>
              <w:rPr>
                <w:color w:val="000009"/>
                <w:spacing w:val="-6"/>
                <w:sz w:val="24"/>
              </w:rPr>
              <w:t xml:space="preserve"> </w:t>
            </w:r>
            <w:r>
              <w:rPr>
                <w:color w:val="000009"/>
                <w:sz w:val="24"/>
              </w:rPr>
              <w:t>из</w:t>
            </w:r>
            <w:r>
              <w:rPr>
                <w:color w:val="000009"/>
                <w:spacing w:val="-5"/>
                <w:sz w:val="24"/>
              </w:rPr>
              <w:t xml:space="preserve"> </w:t>
            </w:r>
            <w:r>
              <w:rPr>
                <w:color w:val="000009"/>
                <w:sz w:val="24"/>
              </w:rPr>
              <w:t>реальной</w:t>
            </w:r>
            <w:r>
              <w:rPr>
                <w:color w:val="000009"/>
                <w:spacing w:val="-6"/>
                <w:sz w:val="24"/>
              </w:rPr>
              <w:t xml:space="preserve"> </w:t>
            </w:r>
            <w:r>
              <w:rPr>
                <w:color w:val="000009"/>
                <w:spacing w:val="-2"/>
                <w:sz w:val="24"/>
              </w:rPr>
              <w:t>жизни.</w:t>
            </w:r>
          </w:p>
        </w:tc>
      </w:tr>
    </w:tbl>
    <w:p w:rsidR="00ED2570" w:rsidRDefault="00ED2570">
      <w:pPr>
        <w:pStyle w:val="a3"/>
        <w:spacing w:before="57"/>
        <w:ind w:left="0"/>
        <w:jc w:val="left"/>
      </w:pPr>
    </w:p>
    <w:p w:rsidR="00ED2570" w:rsidRDefault="00125FB7">
      <w:pPr>
        <w:pStyle w:val="1"/>
        <w:spacing w:line="276" w:lineRule="auto"/>
        <w:ind w:right="2530" w:firstLine="1689"/>
      </w:pPr>
      <w:r>
        <w:rPr>
          <w:color w:val="000009"/>
        </w:rPr>
        <w:t>Планируемые</w:t>
      </w:r>
      <w:r>
        <w:rPr>
          <w:color w:val="000009"/>
          <w:spacing w:val="-15"/>
        </w:rPr>
        <w:t xml:space="preserve"> </w:t>
      </w:r>
      <w:r>
        <w:rPr>
          <w:color w:val="000009"/>
        </w:rPr>
        <w:t>результаты</w:t>
      </w:r>
      <w:r>
        <w:rPr>
          <w:color w:val="000009"/>
          <w:spacing w:val="-15"/>
        </w:rPr>
        <w:t xml:space="preserve"> </w:t>
      </w:r>
      <w:r>
        <w:rPr>
          <w:color w:val="000009"/>
        </w:rPr>
        <w:t>изучения</w:t>
      </w:r>
      <w:r>
        <w:rPr>
          <w:color w:val="000009"/>
          <w:spacing w:val="-15"/>
        </w:rPr>
        <w:t xml:space="preserve"> </w:t>
      </w:r>
      <w:r>
        <w:rPr>
          <w:color w:val="000009"/>
        </w:rPr>
        <w:t>курса Минимальный уровень:</w:t>
      </w:r>
    </w:p>
    <w:p w:rsidR="00ED2570" w:rsidRDefault="00125FB7">
      <w:pPr>
        <w:pStyle w:val="a4"/>
        <w:numPr>
          <w:ilvl w:val="1"/>
          <w:numId w:val="44"/>
        </w:numPr>
        <w:tabs>
          <w:tab w:val="left" w:pos="999"/>
        </w:tabs>
        <w:spacing w:line="273" w:lineRule="auto"/>
        <w:ind w:left="999" w:right="141" w:hanging="357"/>
        <w:jc w:val="left"/>
        <w:rPr>
          <w:rFonts w:ascii="Symbol" w:hAnsi="Symbol"/>
          <w:color w:val="000009"/>
          <w:sz w:val="24"/>
        </w:rPr>
      </w:pPr>
      <w:r>
        <w:rPr>
          <w:color w:val="000009"/>
          <w:sz w:val="24"/>
        </w:rPr>
        <w:t>применять</w:t>
      </w:r>
      <w:r>
        <w:rPr>
          <w:color w:val="000009"/>
          <w:spacing w:val="-3"/>
          <w:sz w:val="24"/>
        </w:rPr>
        <w:t xml:space="preserve"> </w:t>
      </w:r>
      <w:r>
        <w:rPr>
          <w:color w:val="000009"/>
          <w:sz w:val="24"/>
        </w:rPr>
        <w:t>элементарные</w:t>
      </w:r>
      <w:r>
        <w:rPr>
          <w:color w:val="000009"/>
          <w:spacing w:val="-3"/>
          <w:sz w:val="24"/>
        </w:rPr>
        <w:t xml:space="preserve"> </w:t>
      </w:r>
      <w:r>
        <w:rPr>
          <w:color w:val="000009"/>
          <w:sz w:val="24"/>
        </w:rPr>
        <w:t>правила</w:t>
      </w:r>
      <w:r>
        <w:rPr>
          <w:color w:val="000009"/>
          <w:spacing w:val="-3"/>
          <w:sz w:val="24"/>
        </w:rPr>
        <w:t xml:space="preserve"> </w:t>
      </w:r>
      <w:r>
        <w:rPr>
          <w:color w:val="000009"/>
          <w:sz w:val="24"/>
        </w:rPr>
        <w:t>речевого</w:t>
      </w:r>
      <w:r>
        <w:rPr>
          <w:color w:val="000009"/>
          <w:spacing w:val="-3"/>
          <w:sz w:val="24"/>
        </w:rPr>
        <w:t xml:space="preserve"> </w:t>
      </w:r>
      <w:r>
        <w:rPr>
          <w:color w:val="000009"/>
          <w:sz w:val="24"/>
        </w:rPr>
        <w:t>общения</w:t>
      </w:r>
      <w:r>
        <w:rPr>
          <w:color w:val="000009"/>
          <w:spacing w:val="-2"/>
          <w:sz w:val="24"/>
        </w:rPr>
        <w:t xml:space="preserve"> </w:t>
      </w:r>
      <w:r>
        <w:rPr>
          <w:color w:val="000009"/>
          <w:sz w:val="24"/>
        </w:rPr>
        <w:t>с</w:t>
      </w:r>
      <w:r>
        <w:rPr>
          <w:color w:val="000009"/>
          <w:spacing w:val="-2"/>
          <w:sz w:val="24"/>
        </w:rPr>
        <w:t xml:space="preserve"> </w:t>
      </w:r>
      <w:r>
        <w:rPr>
          <w:color w:val="000009"/>
          <w:sz w:val="24"/>
        </w:rPr>
        <w:t>помощью</w:t>
      </w:r>
      <w:r>
        <w:rPr>
          <w:color w:val="000009"/>
          <w:spacing w:val="-3"/>
          <w:sz w:val="24"/>
        </w:rPr>
        <w:t xml:space="preserve"> </w:t>
      </w:r>
      <w:r>
        <w:rPr>
          <w:color w:val="000009"/>
          <w:sz w:val="24"/>
        </w:rPr>
        <w:t>учителя</w:t>
      </w:r>
      <w:r>
        <w:rPr>
          <w:color w:val="000009"/>
          <w:spacing w:val="-2"/>
          <w:sz w:val="24"/>
        </w:rPr>
        <w:t xml:space="preserve"> </w:t>
      </w:r>
      <w:r>
        <w:rPr>
          <w:color w:val="000009"/>
          <w:sz w:val="24"/>
        </w:rPr>
        <w:t>(выражать свои просьбы, желания с использованием простых этикетных слов);</w:t>
      </w:r>
    </w:p>
    <w:p w:rsidR="00ED2570" w:rsidRDefault="00125FB7">
      <w:pPr>
        <w:pStyle w:val="a4"/>
        <w:numPr>
          <w:ilvl w:val="1"/>
          <w:numId w:val="44"/>
        </w:numPr>
        <w:tabs>
          <w:tab w:val="left" w:pos="999"/>
        </w:tabs>
        <w:spacing w:line="273" w:lineRule="auto"/>
        <w:ind w:left="999" w:right="141" w:hanging="357"/>
        <w:jc w:val="left"/>
        <w:rPr>
          <w:rFonts w:ascii="Symbol" w:hAnsi="Symbol"/>
          <w:color w:val="000009"/>
          <w:sz w:val="24"/>
        </w:rPr>
      </w:pPr>
      <w:r>
        <w:rPr>
          <w:color w:val="000009"/>
          <w:sz w:val="24"/>
        </w:rPr>
        <w:t>уметь</w:t>
      </w:r>
      <w:r>
        <w:rPr>
          <w:color w:val="000009"/>
          <w:spacing w:val="30"/>
          <w:sz w:val="24"/>
        </w:rPr>
        <w:t xml:space="preserve"> </w:t>
      </w:r>
      <w:r>
        <w:rPr>
          <w:color w:val="000009"/>
          <w:sz w:val="24"/>
        </w:rPr>
        <w:t>употреблять</w:t>
      </w:r>
      <w:r>
        <w:rPr>
          <w:color w:val="000009"/>
          <w:spacing w:val="31"/>
          <w:sz w:val="24"/>
        </w:rPr>
        <w:t xml:space="preserve"> </w:t>
      </w:r>
      <w:r>
        <w:rPr>
          <w:color w:val="000009"/>
          <w:sz w:val="24"/>
        </w:rPr>
        <w:t>базовые</w:t>
      </w:r>
      <w:r>
        <w:rPr>
          <w:color w:val="000009"/>
          <w:spacing w:val="32"/>
          <w:sz w:val="24"/>
        </w:rPr>
        <w:t xml:space="preserve"> </w:t>
      </w:r>
      <w:r>
        <w:rPr>
          <w:color w:val="000009"/>
          <w:sz w:val="24"/>
        </w:rPr>
        <w:t>формулы</w:t>
      </w:r>
      <w:r>
        <w:rPr>
          <w:color w:val="000009"/>
          <w:spacing w:val="31"/>
          <w:sz w:val="24"/>
        </w:rPr>
        <w:t xml:space="preserve"> </w:t>
      </w:r>
      <w:r>
        <w:rPr>
          <w:color w:val="000009"/>
          <w:sz w:val="24"/>
        </w:rPr>
        <w:t>речевого</w:t>
      </w:r>
      <w:r>
        <w:rPr>
          <w:color w:val="000009"/>
          <w:spacing w:val="34"/>
          <w:sz w:val="24"/>
        </w:rPr>
        <w:t xml:space="preserve"> </w:t>
      </w:r>
      <w:r>
        <w:rPr>
          <w:color w:val="000009"/>
          <w:sz w:val="24"/>
        </w:rPr>
        <w:t>общения</w:t>
      </w:r>
      <w:r>
        <w:rPr>
          <w:color w:val="000009"/>
          <w:spacing w:val="32"/>
          <w:sz w:val="24"/>
        </w:rPr>
        <w:t xml:space="preserve"> </w:t>
      </w:r>
      <w:r>
        <w:rPr>
          <w:color w:val="000009"/>
          <w:sz w:val="24"/>
        </w:rPr>
        <w:t>(сообщить</w:t>
      </w:r>
      <w:r>
        <w:rPr>
          <w:color w:val="000009"/>
          <w:spacing w:val="31"/>
          <w:sz w:val="24"/>
        </w:rPr>
        <w:t xml:space="preserve"> </w:t>
      </w:r>
      <w:r>
        <w:rPr>
          <w:color w:val="000009"/>
          <w:sz w:val="24"/>
        </w:rPr>
        <w:t>элементарные сведения о себе: имя, домашний адрес).</w:t>
      </w:r>
    </w:p>
    <w:p w:rsidR="00ED2570" w:rsidRDefault="00125FB7">
      <w:pPr>
        <w:pStyle w:val="1"/>
        <w:spacing w:before="5"/>
      </w:pPr>
      <w:r>
        <w:rPr>
          <w:color w:val="000009"/>
          <w:spacing w:val="-2"/>
        </w:rPr>
        <w:t>Достаточный</w:t>
      </w:r>
      <w:r>
        <w:rPr>
          <w:color w:val="000009"/>
          <w:spacing w:val="1"/>
        </w:rPr>
        <w:t xml:space="preserve"> </w:t>
      </w:r>
      <w:r>
        <w:rPr>
          <w:color w:val="000009"/>
          <w:spacing w:val="-2"/>
        </w:rPr>
        <w:t>уровень:</w:t>
      </w:r>
    </w:p>
    <w:p w:rsidR="00ED2570" w:rsidRDefault="00125FB7">
      <w:pPr>
        <w:pStyle w:val="a4"/>
        <w:numPr>
          <w:ilvl w:val="1"/>
          <w:numId w:val="44"/>
        </w:numPr>
        <w:tabs>
          <w:tab w:val="left" w:pos="998"/>
        </w:tabs>
        <w:spacing w:before="38"/>
        <w:ind w:left="998" w:hanging="356"/>
        <w:jc w:val="left"/>
        <w:rPr>
          <w:rFonts w:ascii="Symbol" w:hAnsi="Symbol"/>
          <w:color w:val="000009"/>
          <w:sz w:val="24"/>
        </w:rPr>
      </w:pPr>
      <w:r>
        <w:rPr>
          <w:color w:val="000009"/>
          <w:sz w:val="24"/>
        </w:rPr>
        <w:t>участвовать</w:t>
      </w:r>
      <w:r>
        <w:rPr>
          <w:color w:val="000009"/>
          <w:spacing w:val="-8"/>
          <w:sz w:val="24"/>
        </w:rPr>
        <w:t xml:space="preserve"> </w:t>
      </w:r>
      <w:r>
        <w:rPr>
          <w:color w:val="000009"/>
          <w:sz w:val="24"/>
        </w:rPr>
        <w:t>в</w:t>
      </w:r>
      <w:r>
        <w:rPr>
          <w:color w:val="000009"/>
          <w:spacing w:val="-6"/>
          <w:sz w:val="24"/>
        </w:rPr>
        <w:t xml:space="preserve"> </w:t>
      </w:r>
      <w:r>
        <w:rPr>
          <w:color w:val="000009"/>
          <w:sz w:val="24"/>
        </w:rPr>
        <w:t>беседе</w:t>
      </w:r>
      <w:r>
        <w:rPr>
          <w:color w:val="000009"/>
          <w:spacing w:val="-5"/>
          <w:sz w:val="24"/>
        </w:rPr>
        <w:t xml:space="preserve"> </w:t>
      </w:r>
      <w:r>
        <w:rPr>
          <w:color w:val="000009"/>
          <w:sz w:val="24"/>
        </w:rPr>
        <w:t>на</w:t>
      </w:r>
      <w:r>
        <w:rPr>
          <w:color w:val="000009"/>
          <w:spacing w:val="-4"/>
          <w:sz w:val="24"/>
        </w:rPr>
        <w:t xml:space="preserve"> </w:t>
      </w:r>
      <w:r>
        <w:rPr>
          <w:color w:val="000009"/>
          <w:sz w:val="24"/>
        </w:rPr>
        <w:t>темы,</w:t>
      </w:r>
      <w:r>
        <w:rPr>
          <w:color w:val="000009"/>
          <w:spacing w:val="-5"/>
          <w:sz w:val="24"/>
        </w:rPr>
        <w:t xml:space="preserve"> </w:t>
      </w:r>
      <w:r>
        <w:rPr>
          <w:color w:val="000009"/>
          <w:sz w:val="24"/>
        </w:rPr>
        <w:t>близкие</w:t>
      </w:r>
      <w:r>
        <w:rPr>
          <w:color w:val="000009"/>
          <w:spacing w:val="-5"/>
          <w:sz w:val="24"/>
        </w:rPr>
        <w:t xml:space="preserve"> </w:t>
      </w:r>
      <w:r>
        <w:rPr>
          <w:color w:val="000009"/>
          <w:sz w:val="24"/>
        </w:rPr>
        <w:t>личному</w:t>
      </w:r>
      <w:r>
        <w:rPr>
          <w:color w:val="000009"/>
          <w:spacing w:val="-4"/>
          <w:sz w:val="24"/>
        </w:rPr>
        <w:t xml:space="preserve"> </w:t>
      </w:r>
      <w:r>
        <w:rPr>
          <w:color w:val="000009"/>
          <w:sz w:val="24"/>
        </w:rPr>
        <w:t>опыту</w:t>
      </w:r>
      <w:r>
        <w:rPr>
          <w:color w:val="000009"/>
          <w:spacing w:val="-1"/>
          <w:sz w:val="24"/>
        </w:rPr>
        <w:t xml:space="preserve"> </w:t>
      </w:r>
      <w:r>
        <w:rPr>
          <w:color w:val="000009"/>
          <w:spacing w:val="-2"/>
          <w:sz w:val="24"/>
        </w:rPr>
        <w:t>обучающегося;</w:t>
      </w:r>
    </w:p>
    <w:p w:rsidR="00ED2570" w:rsidRDefault="00125FB7">
      <w:pPr>
        <w:pStyle w:val="a4"/>
        <w:numPr>
          <w:ilvl w:val="1"/>
          <w:numId w:val="44"/>
        </w:numPr>
        <w:tabs>
          <w:tab w:val="left" w:pos="999"/>
        </w:tabs>
        <w:spacing w:before="40" w:line="273" w:lineRule="auto"/>
        <w:ind w:left="999" w:right="144" w:hanging="357"/>
        <w:jc w:val="left"/>
        <w:rPr>
          <w:rFonts w:ascii="Symbol" w:hAnsi="Symbol"/>
          <w:color w:val="000009"/>
          <w:sz w:val="24"/>
        </w:rPr>
      </w:pPr>
      <w:r>
        <w:rPr>
          <w:color w:val="000009"/>
          <w:sz w:val="24"/>
        </w:rPr>
        <w:t>выбирать правильные средства интонации, жестов и поз, ориентируясь на образец речи или анализ речевой ситуации;</w:t>
      </w:r>
    </w:p>
    <w:p w:rsidR="00ED2570" w:rsidRDefault="00125FB7">
      <w:pPr>
        <w:pStyle w:val="a4"/>
        <w:numPr>
          <w:ilvl w:val="1"/>
          <w:numId w:val="44"/>
        </w:numPr>
        <w:tabs>
          <w:tab w:val="left" w:pos="998"/>
        </w:tabs>
        <w:spacing w:before="2"/>
        <w:ind w:left="998" w:hanging="356"/>
        <w:jc w:val="left"/>
        <w:rPr>
          <w:rFonts w:ascii="Symbol" w:hAnsi="Symbol"/>
          <w:color w:val="000009"/>
          <w:sz w:val="24"/>
        </w:rPr>
      </w:pPr>
      <w:r>
        <w:rPr>
          <w:color w:val="000009"/>
          <w:sz w:val="24"/>
        </w:rPr>
        <w:t>использовать</w:t>
      </w:r>
      <w:r>
        <w:rPr>
          <w:color w:val="000009"/>
          <w:spacing w:val="-11"/>
          <w:sz w:val="24"/>
        </w:rPr>
        <w:t xml:space="preserve"> </w:t>
      </w:r>
      <w:r>
        <w:rPr>
          <w:color w:val="000009"/>
          <w:sz w:val="24"/>
        </w:rPr>
        <w:t>изученные</w:t>
      </w:r>
      <w:r>
        <w:rPr>
          <w:color w:val="000009"/>
          <w:spacing w:val="-7"/>
          <w:sz w:val="24"/>
        </w:rPr>
        <w:t xml:space="preserve"> </w:t>
      </w:r>
      <w:r>
        <w:rPr>
          <w:color w:val="000009"/>
          <w:sz w:val="24"/>
        </w:rPr>
        <w:t>речевые</w:t>
      </w:r>
      <w:r>
        <w:rPr>
          <w:color w:val="000009"/>
          <w:spacing w:val="-8"/>
          <w:sz w:val="24"/>
        </w:rPr>
        <w:t xml:space="preserve"> </w:t>
      </w:r>
      <w:r>
        <w:rPr>
          <w:color w:val="000009"/>
          <w:sz w:val="24"/>
        </w:rPr>
        <w:t>алгоритмы</w:t>
      </w:r>
      <w:r>
        <w:rPr>
          <w:color w:val="000009"/>
          <w:spacing w:val="-7"/>
          <w:sz w:val="24"/>
        </w:rPr>
        <w:t xml:space="preserve"> </w:t>
      </w:r>
      <w:r>
        <w:rPr>
          <w:color w:val="000009"/>
          <w:sz w:val="24"/>
        </w:rPr>
        <w:t>при</w:t>
      </w:r>
      <w:r>
        <w:rPr>
          <w:color w:val="000009"/>
          <w:spacing w:val="-8"/>
          <w:sz w:val="24"/>
        </w:rPr>
        <w:t xml:space="preserve"> </w:t>
      </w:r>
      <w:r>
        <w:rPr>
          <w:color w:val="000009"/>
          <w:spacing w:val="-2"/>
          <w:sz w:val="24"/>
        </w:rPr>
        <w:t>общении;</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использовать</w:t>
      </w:r>
      <w:r>
        <w:rPr>
          <w:color w:val="000009"/>
          <w:spacing w:val="-9"/>
          <w:sz w:val="24"/>
        </w:rPr>
        <w:t xml:space="preserve"> </w:t>
      </w:r>
      <w:r>
        <w:rPr>
          <w:color w:val="000009"/>
          <w:sz w:val="24"/>
        </w:rPr>
        <w:t>речевые</w:t>
      </w:r>
      <w:r>
        <w:rPr>
          <w:color w:val="000009"/>
          <w:spacing w:val="-5"/>
          <w:sz w:val="24"/>
        </w:rPr>
        <w:t xml:space="preserve"> </w:t>
      </w:r>
      <w:r>
        <w:rPr>
          <w:color w:val="000009"/>
          <w:sz w:val="24"/>
        </w:rPr>
        <w:t>алгоритмы</w:t>
      </w:r>
      <w:r>
        <w:rPr>
          <w:color w:val="000009"/>
          <w:spacing w:val="-6"/>
          <w:sz w:val="24"/>
        </w:rPr>
        <w:t xml:space="preserve"> </w:t>
      </w:r>
      <w:r>
        <w:rPr>
          <w:color w:val="000009"/>
          <w:sz w:val="24"/>
        </w:rPr>
        <w:t>при</w:t>
      </w:r>
      <w:r>
        <w:rPr>
          <w:color w:val="000009"/>
          <w:spacing w:val="-6"/>
          <w:sz w:val="24"/>
        </w:rPr>
        <w:t xml:space="preserve"> </w:t>
      </w:r>
      <w:r>
        <w:rPr>
          <w:color w:val="000009"/>
          <w:sz w:val="24"/>
        </w:rPr>
        <w:t>общении</w:t>
      </w:r>
      <w:r>
        <w:rPr>
          <w:color w:val="000009"/>
          <w:spacing w:val="-7"/>
          <w:sz w:val="24"/>
        </w:rPr>
        <w:t xml:space="preserve"> </w:t>
      </w:r>
      <w:r>
        <w:rPr>
          <w:color w:val="000009"/>
          <w:sz w:val="24"/>
        </w:rPr>
        <w:t>в</w:t>
      </w:r>
      <w:r>
        <w:rPr>
          <w:color w:val="000009"/>
          <w:spacing w:val="-6"/>
          <w:sz w:val="24"/>
        </w:rPr>
        <w:t xml:space="preserve"> </w:t>
      </w:r>
      <w:r>
        <w:rPr>
          <w:color w:val="000009"/>
          <w:sz w:val="24"/>
        </w:rPr>
        <w:t>различных</w:t>
      </w:r>
      <w:r>
        <w:rPr>
          <w:color w:val="000009"/>
          <w:spacing w:val="-5"/>
          <w:sz w:val="24"/>
        </w:rPr>
        <w:t xml:space="preserve"> </w:t>
      </w:r>
      <w:r>
        <w:rPr>
          <w:color w:val="000009"/>
          <w:spacing w:val="-2"/>
          <w:sz w:val="24"/>
        </w:rPr>
        <w:t>ситуациях.</w:t>
      </w:r>
    </w:p>
    <w:p w:rsidR="00ED2570" w:rsidRDefault="00125FB7">
      <w:pPr>
        <w:pStyle w:val="a3"/>
        <w:spacing w:before="41" w:line="276" w:lineRule="auto"/>
        <w:ind w:firstLine="708"/>
        <w:jc w:val="left"/>
      </w:pPr>
      <w:r>
        <w:rPr>
          <w:color w:val="000009"/>
        </w:rPr>
        <w:t>С</w:t>
      </w:r>
      <w:r>
        <w:rPr>
          <w:color w:val="000009"/>
          <w:spacing w:val="-4"/>
        </w:rPr>
        <w:t xml:space="preserve"> </w:t>
      </w:r>
      <w:r>
        <w:rPr>
          <w:color w:val="000009"/>
        </w:rPr>
        <w:t>учетом</w:t>
      </w:r>
      <w:r>
        <w:rPr>
          <w:color w:val="000009"/>
          <w:spacing w:val="-2"/>
        </w:rPr>
        <w:t xml:space="preserve"> </w:t>
      </w:r>
      <w:r>
        <w:rPr>
          <w:color w:val="000009"/>
        </w:rPr>
        <w:t>психофизических</w:t>
      </w:r>
      <w:r>
        <w:rPr>
          <w:color w:val="000009"/>
          <w:spacing w:val="-3"/>
        </w:rPr>
        <w:t xml:space="preserve"> </w:t>
      </w:r>
      <w:r>
        <w:rPr>
          <w:color w:val="000009"/>
        </w:rPr>
        <w:t>особенностей</w:t>
      </w:r>
      <w:r>
        <w:rPr>
          <w:color w:val="000009"/>
          <w:spacing w:val="-3"/>
        </w:rPr>
        <w:t xml:space="preserve"> </w:t>
      </w:r>
      <w:r>
        <w:rPr>
          <w:color w:val="000009"/>
        </w:rPr>
        <w:t>обучающихся с</w:t>
      </w:r>
      <w:r>
        <w:rPr>
          <w:color w:val="000009"/>
          <w:spacing w:val="-3"/>
        </w:rPr>
        <w:t xml:space="preserve"> </w:t>
      </w:r>
      <w:r>
        <w:rPr>
          <w:color w:val="000009"/>
        </w:rPr>
        <w:t>РАС</w:t>
      </w:r>
      <w:r>
        <w:rPr>
          <w:color w:val="000009"/>
          <w:spacing w:val="-3"/>
        </w:rPr>
        <w:t xml:space="preserve"> </w:t>
      </w:r>
      <w:r>
        <w:rPr>
          <w:color w:val="000009"/>
        </w:rPr>
        <w:t>с</w:t>
      </w:r>
      <w:r>
        <w:rPr>
          <w:color w:val="000009"/>
          <w:spacing w:val="-2"/>
        </w:rPr>
        <w:t xml:space="preserve"> </w:t>
      </w:r>
      <w:r>
        <w:rPr>
          <w:color w:val="000009"/>
        </w:rPr>
        <w:t>легкой</w:t>
      </w:r>
      <w:r>
        <w:rPr>
          <w:color w:val="000009"/>
          <w:spacing w:val="-3"/>
        </w:rPr>
        <w:t xml:space="preserve"> </w:t>
      </w:r>
      <w:r>
        <w:rPr>
          <w:color w:val="000009"/>
        </w:rPr>
        <w:t xml:space="preserve">умственной отсталостью (интеллектуальными нарушениями) </w:t>
      </w:r>
      <w:r>
        <w:rPr>
          <w:b/>
          <w:color w:val="000009"/>
        </w:rPr>
        <w:t xml:space="preserve">личностные результаты </w:t>
      </w:r>
      <w:r>
        <w:rPr>
          <w:color w:val="000009"/>
        </w:rPr>
        <w:t>включают:</w:t>
      </w:r>
    </w:p>
    <w:p w:rsidR="00ED2570" w:rsidRDefault="00125FB7">
      <w:pPr>
        <w:pStyle w:val="a4"/>
        <w:numPr>
          <w:ilvl w:val="1"/>
          <w:numId w:val="44"/>
        </w:numPr>
        <w:tabs>
          <w:tab w:val="left" w:pos="997"/>
          <w:tab w:val="left" w:pos="999"/>
        </w:tabs>
        <w:spacing w:line="273" w:lineRule="auto"/>
        <w:ind w:left="999" w:right="142" w:hanging="357"/>
        <w:rPr>
          <w:rFonts w:ascii="Symbol" w:hAnsi="Symbol"/>
          <w:color w:val="000009"/>
          <w:sz w:val="24"/>
        </w:rPr>
      </w:pPr>
      <w:r>
        <w:rPr>
          <w:color w:val="000009"/>
          <w:sz w:val="24"/>
        </w:rPr>
        <w:t xml:space="preserve">овладение навыками коммуникации и принятыми ритуалами социального </w:t>
      </w:r>
      <w:r>
        <w:rPr>
          <w:color w:val="000009"/>
          <w:spacing w:val="-2"/>
          <w:sz w:val="24"/>
        </w:rPr>
        <w:t>взаимодействия;</w:t>
      </w:r>
    </w:p>
    <w:p w:rsidR="00ED2570" w:rsidRDefault="00125FB7">
      <w:pPr>
        <w:pStyle w:val="a4"/>
        <w:numPr>
          <w:ilvl w:val="1"/>
          <w:numId w:val="44"/>
        </w:numPr>
        <w:tabs>
          <w:tab w:val="left" w:pos="997"/>
          <w:tab w:val="left" w:pos="999"/>
        </w:tabs>
        <w:spacing w:before="2" w:line="276" w:lineRule="auto"/>
        <w:ind w:left="999" w:right="139" w:hanging="357"/>
        <w:rPr>
          <w:rFonts w:ascii="Symbol" w:hAnsi="Symbol"/>
          <w:color w:val="000009"/>
          <w:sz w:val="24"/>
        </w:rPr>
      </w:pPr>
      <w:r>
        <w:rPr>
          <w:color w:val="000009"/>
          <w:sz w:val="24"/>
        </w:rPr>
        <w:t>овладение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ED2570" w:rsidRDefault="00125FB7">
      <w:pPr>
        <w:pStyle w:val="a4"/>
        <w:numPr>
          <w:ilvl w:val="1"/>
          <w:numId w:val="44"/>
        </w:numPr>
        <w:tabs>
          <w:tab w:val="left" w:pos="997"/>
        </w:tabs>
        <w:spacing w:line="291" w:lineRule="exact"/>
        <w:ind w:left="997" w:hanging="355"/>
        <w:rPr>
          <w:rFonts w:ascii="Symbol" w:hAnsi="Symbol"/>
          <w:color w:val="000009"/>
          <w:sz w:val="24"/>
        </w:rPr>
      </w:pPr>
      <w:r>
        <w:rPr>
          <w:color w:val="000009"/>
          <w:sz w:val="24"/>
        </w:rPr>
        <w:t>овладение</w:t>
      </w:r>
      <w:r>
        <w:rPr>
          <w:color w:val="000009"/>
          <w:spacing w:val="-11"/>
          <w:sz w:val="24"/>
        </w:rPr>
        <w:t xml:space="preserve"> </w:t>
      </w:r>
      <w:r>
        <w:rPr>
          <w:color w:val="000009"/>
          <w:sz w:val="24"/>
        </w:rPr>
        <w:t>способами</w:t>
      </w:r>
      <w:r>
        <w:rPr>
          <w:color w:val="000009"/>
          <w:spacing w:val="-8"/>
          <w:sz w:val="24"/>
        </w:rPr>
        <w:t xml:space="preserve"> </w:t>
      </w:r>
      <w:r>
        <w:rPr>
          <w:color w:val="000009"/>
          <w:sz w:val="24"/>
        </w:rPr>
        <w:t>регуляции</w:t>
      </w:r>
      <w:r>
        <w:rPr>
          <w:color w:val="000009"/>
          <w:spacing w:val="-9"/>
          <w:sz w:val="24"/>
        </w:rPr>
        <w:t xml:space="preserve"> </w:t>
      </w:r>
      <w:r>
        <w:rPr>
          <w:color w:val="000009"/>
          <w:sz w:val="24"/>
        </w:rPr>
        <w:t>своего</w:t>
      </w:r>
      <w:r>
        <w:rPr>
          <w:color w:val="000009"/>
          <w:spacing w:val="-8"/>
          <w:sz w:val="24"/>
        </w:rPr>
        <w:t xml:space="preserve"> </w:t>
      </w:r>
      <w:r>
        <w:rPr>
          <w:color w:val="000009"/>
          <w:sz w:val="24"/>
        </w:rPr>
        <w:t>эмоционального</w:t>
      </w:r>
      <w:r>
        <w:rPr>
          <w:color w:val="000009"/>
          <w:spacing w:val="-8"/>
          <w:sz w:val="24"/>
        </w:rPr>
        <w:t xml:space="preserve"> </w:t>
      </w:r>
      <w:r>
        <w:rPr>
          <w:color w:val="000009"/>
          <w:spacing w:val="-2"/>
          <w:sz w:val="24"/>
        </w:rPr>
        <w:t>состояния.</w:t>
      </w:r>
    </w:p>
    <w:p w:rsidR="00ED2570" w:rsidRDefault="00125FB7">
      <w:pPr>
        <w:pStyle w:val="a3"/>
        <w:spacing w:before="41" w:line="276" w:lineRule="auto"/>
        <w:ind w:right="138" w:firstLine="708"/>
      </w:pPr>
      <w:r>
        <w:rPr>
          <w:color w:val="000009"/>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ED2570" w:rsidRDefault="00ED2570">
      <w:pPr>
        <w:pStyle w:val="a3"/>
        <w:spacing w:before="44"/>
        <w:ind w:left="0"/>
        <w:jc w:val="left"/>
      </w:pPr>
    </w:p>
    <w:p w:rsidR="00ED2570" w:rsidRDefault="00125FB7">
      <w:pPr>
        <w:pStyle w:val="1"/>
        <w:ind w:left="142"/>
        <w:jc w:val="center"/>
      </w:pPr>
      <w:r>
        <w:rPr>
          <w:color w:val="000009"/>
        </w:rPr>
        <w:t>Коррекционный</w:t>
      </w:r>
      <w:r>
        <w:rPr>
          <w:color w:val="000009"/>
          <w:spacing w:val="-12"/>
        </w:rPr>
        <w:t xml:space="preserve"> </w:t>
      </w:r>
      <w:r>
        <w:rPr>
          <w:color w:val="000009"/>
        </w:rPr>
        <w:t>курс</w:t>
      </w:r>
      <w:r>
        <w:rPr>
          <w:color w:val="000009"/>
          <w:spacing w:val="-10"/>
        </w:rPr>
        <w:t xml:space="preserve"> </w:t>
      </w:r>
      <w:r>
        <w:rPr>
          <w:color w:val="000009"/>
        </w:rPr>
        <w:t>«Музыкально-ритмические</w:t>
      </w:r>
      <w:r>
        <w:rPr>
          <w:color w:val="000009"/>
          <w:spacing w:val="-11"/>
        </w:rPr>
        <w:t xml:space="preserve"> </w:t>
      </w:r>
      <w:r>
        <w:rPr>
          <w:color w:val="000009"/>
          <w:spacing w:val="-2"/>
        </w:rPr>
        <w:t>занятия»</w:t>
      </w:r>
    </w:p>
    <w:p w:rsidR="00ED2570" w:rsidRDefault="00ED2570">
      <w:pPr>
        <w:pStyle w:val="a3"/>
        <w:spacing w:before="80"/>
        <w:ind w:left="0"/>
        <w:jc w:val="left"/>
        <w:rPr>
          <w:b/>
        </w:rPr>
      </w:pPr>
    </w:p>
    <w:p w:rsidR="00ED2570" w:rsidRDefault="00125FB7">
      <w:pPr>
        <w:pStyle w:val="a3"/>
        <w:spacing w:before="1" w:line="276" w:lineRule="auto"/>
        <w:ind w:right="141" w:firstLine="708"/>
      </w:pPr>
      <w:r>
        <w:rPr>
          <w:color w:val="000009"/>
        </w:rPr>
        <w:t xml:space="preserve">Данный курс относится к коррекционно-развивающей области и является обязательным для освоения, удовлетворяя особые образовательные потребности обучающихся с РАС с легкой умственной отсталостью (интеллектуальными </w:t>
      </w:r>
      <w:r>
        <w:rPr>
          <w:color w:val="000009"/>
          <w:spacing w:val="-2"/>
        </w:rPr>
        <w:t>нарушениями).</w:t>
      </w:r>
    </w:p>
    <w:p w:rsidR="00ED2570" w:rsidRDefault="00125FB7">
      <w:pPr>
        <w:pStyle w:val="a3"/>
        <w:spacing w:line="276" w:lineRule="auto"/>
        <w:ind w:right="142" w:firstLine="708"/>
      </w:pPr>
      <w:r>
        <w:rPr>
          <w:color w:val="000009"/>
        </w:rPr>
        <w:t xml:space="preserve">В рамках курса осуществляется развитие двигательной сферы, способствующее совершенствованию произвольной регуляции деятельности, решению </w:t>
      </w:r>
      <w:proofErr w:type="spellStart"/>
      <w:r>
        <w:rPr>
          <w:color w:val="000009"/>
        </w:rPr>
        <w:t>психокоррекционных</w:t>
      </w:r>
      <w:proofErr w:type="spellEnd"/>
      <w:r>
        <w:rPr>
          <w:color w:val="000009"/>
        </w:rPr>
        <w:t xml:space="preserve"> задач и формированию здорового образа жизни, а также эстетическое воспитание, основанное на гармонизирующем воздействии музыки и танца.</w:t>
      </w:r>
    </w:p>
    <w:p w:rsidR="00ED2570" w:rsidRDefault="00125FB7">
      <w:pPr>
        <w:pStyle w:val="a3"/>
        <w:spacing w:line="276" w:lineRule="auto"/>
        <w:ind w:right="142" w:firstLine="708"/>
      </w:pPr>
      <w:r>
        <w:rPr>
          <w:color w:val="000009"/>
        </w:rPr>
        <w:t>Основная</w:t>
      </w:r>
      <w:r>
        <w:rPr>
          <w:color w:val="000009"/>
          <w:spacing w:val="-4"/>
        </w:rPr>
        <w:t xml:space="preserve"> </w:t>
      </w:r>
      <w:r>
        <w:rPr>
          <w:b/>
          <w:color w:val="000009"/>
        </w:rPr>
        <w:t>цель</w:t>
      </w:r>
      <w:r>
        <w:rPr>
          <w:b/>
          <w:color w:val="000009"/>
          <w:spacing w:val="-3"/>
        </w:rPr>
        <w:t xml:space="preserve"> </w:t>
      </w:r>
      <w:proofErr w:type="spellStart"/>
      <w:r>
        <w:rPr>
          <w:color w:val="000009"/>
        </w:rPr>
        <w:t>психокоррекционных</w:t>
      </w:r>
      <w:proofErr w:type="spellEnd"/>
      <w:r>
        <w:rPr>
          <w:color w:val="000009"/>
          <w:spacing w:val="-4"/>
        </w:rPr>
        <w:t xml:space="preserve"> </w:t>
      </w:r>
      <w:r>
        <w:rPr>
          <w:color w:val="000009"/>
        </w:rPr>
        <w:t>занятий</w:t>
      </w:r>
      <w:r>
        <w:rPr>
          <w:color w:val="000009"/>
          <w:spacing w:val="-4"/>
        </w:rPr>
        <w:t xml:space="preserve"> </w:t>
      </w:r>
      <w:r>
        <w:rPr>
          <w:color w:val="000009"/>
        </w:rPr>
        <w:t>заключается</w:t>
      </w:r>
      <w:r>
        <w:rPr>
          <w:color w:val="000009"/>
          <w:spacing w:val="-3"/>
        </w:rPr>
        <w:t xml:space="preserve"> </w:t>
      </w:r>
      <w:r>
        <w:rPr>
          <w:color w:val="000009"/>
        </w:rPr>
        <w:t>в</w:t>
      </w:r>
      <w:r>
        <w:rPr>
          <w:color w:val="000009"/>
          <w:spacing w:val="-4"/>
        </w:rPr>
        <w:t xml:space="preserve"> </w:t>
      </w:r>
      <w:r>
        <w:rPr>
          <w:color w:val="000009"/>
        </w:rPr>
        <w:t>развитии</w:t>
      </w:r>
      <w:r>
        <w:rPr>
          <w:color w:val="000009"/>
          <w:spacing w:val="-4"/>
        </w:rPr>
        <w:t xml:space="preserve"> </w:t>
      </w:r>
      <w:r>
        <w:rPr>
          <w:color w:val="000009"/>
        </w:rPr>
        <w:t>двигательной активности обучающихся с РАС с легкой умственной отсталостью (интеллектуальными нарушениями) в процессе восприятия музыки.</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ind w:left="994"/>
        <w:jc w:val="left"/>
      </w:pPr>
      <w:r>
        <w:rPr>
          <w:color w:val="000009"/>
        </w:rPr>
        <w:lastRenderedPageBreak/>
        <w:t>Основные</w:t>
      </w:r>
      <w:r>
        <w:rPr>
          <w:color w:val="000009"/>
          <w:spacing w:val="-12"/>
        </w:rPr>
        <w:t xml:space="preserve"> </w:t>
      </w:r>
      <w:r>
        <w:rPr>
          <w:b/>
          <w:color w:val="000009"/>
        </w:rPr>
        <w:t>задачи</w:t>
      </w:r>
      <w:r>
        <w:rPr>
          <w:b/>
          <w:color w:val="000009"/>
          <w:spacing w:val="-11"/>
        </w:rPr>
        <w:t xml:space="preserve"> </w:t>
      </w:r>
      <w:r>
        <w:rPr>
          <w:color w:val="000009"/>
        </w:rPr>
        <w:t>реализации</w:t>
      </w:r>
      <w:r>
        <w:rPr>
          <w:color w:val="000009"/>
          <w:spacing w:val="-12"/>
        </w:rPr>
        <w:t xml:space="preserve"> </w:t>
      </w:r>
      <w:r>
        <w:rPr>
          <w:color w:val="000009"/>
        </w:rPr>
        <w:t>содержания</w:t>
      </w:r>
      <w:r>
        <w:rPr>
          <w:color w:val="000009"/>
          <w:spacing w:val="-11"/>
        </w:rPr>
        <w:t xml:space="preserve"> </w:t>
      </w:r>
      <w:r>
        <w:rPr>
          <w:color w:val="000009"/>
        </w:rPr>
        <w:t>данного</w:t>
      </w:r>
      <w:r>
        <w:rPr>
          <w:color w:val="000009"/>
          <w:spacing w:val="-11"/>
        </w:rPr>
        <w:t xml:space="preserve"> </w:t>
      </w:r>
      <w:r>
        <w:rPr>
          <w:color w:val="000009"/>
        </w:rPr>
        <w:t>коррекционного</w:t>
      </w:r>
      <w:r>
        <w:rPr>
          <w:color w:val="000009"/>
          <w:spacing w:val="-11"/>
        </w:rPr>
        <w:t xml:space="preserve"> </w:t>
      </w:r>
      <w:r>
        <w:rPr>
          <w:color w:val="000009"/>
          <w:spacing w:val="-2"/>
        </w:rPr>
        <w:t>курса:</w:t>
      </w:r>
    </w:p>
    <w:p w:rsidR="00ED2570" w:rsidRDefault="00125FB7">
      <w:pPr>
        <w:pStyle w:val="a4"/>
        <w:numPr>
          <w:ilvl w:val="1"/>
          <w:numId w:val="44"/>
        </w:numPr>
        <w:tabs>
          <w:tab w:val="left" w:pos="999"/>
        </w:tabs>
        <w:spacing w:before="41" w:line="273" w:lineRule="auto"/>
        <w:ind w:left="999" w:right="138" w:hanging="357"/>
        <w:jc w:val="left"/>
        <w:rPr>
          <w:rFonts w:ascii="Symbol" w:hAnsi="Symbol"/>
          <w:color w:val="000009"/>
          <w:sz w:val="24"/>
        </w:rPr>
      </w:pPr>
      <w:r>
        <w:rPr>
          <w:color w:val="000009"/>
          <w:sz w:val="24"/>
        </w:rPr>
        <w:t>способствовать</w:t>
      </w:r>
      <w:r>
        <w:rPr>
          <w:color w:val="000009"/>
          <w:spacing w:val="80"/>
          <w:sz w:val="24"/>
        </w:rPr>
        <w:t xml:space="preserve"> </w:t>
      </w:r>
      <w:r>
        <w:rPr>
          <w:color w:val="000009"/>
          <w:sz w:val="24"/>
        </w:rPr>
        <w:t>эстетическому</w:t>
      </w:r>
      <w:r>
        <w:rPr>
          <w:color w:val="000009"/>
          <w:spacing w:val="80"/>
          <w:sz w:val="24"/>
        </w:rPr>
        <w:t xml:space="preserve"> </w:t>
      </w:r>
      <w:r>
        <w:rPr>
          <w:color w:val="000009"/>
          <w:sz w:val="24"/>
        </w:rPr>
        <w:t>воспитанию,</w:t>
      </w:r>
      <w:r>
        <w:rPr>
          <w:color w:val="000009"/>
          <w:spacing w:val="80"/>
          <w:sz w:val="24"/>
        </w:rPr>
        <w:t xml:space="preserve"> </w:t>
      </w:r>
      <w:r>
        <w:rPr>
          <w:color w:val="000009"/>
          <w:sz w:val="24"/>
        </w:rPr>
        <w:t>развитию</w:t>
      </w:r>
      <w:r>
        <w:rPr>
          <w:color w:val="000009"/>
          <w:spacing w:val="80"/>
          <w:sz w:val="24"/>
        </w:rPr>
        <w:t xml:space="preserve"> </w:t>
      </w:r>
      <w:r>
        <w:rPr>
          <w:color w:val="000009"/>
          <w:sz w:val="24"/>
        </w:rPr>
        <w:t>эмоционально-волевой</w:t>
      </w:r>
      <w:r>
        <w:rPr>
          <w:color w:val="000009"/>
          <w:spacing w:val="80"/>
          <w:sz w:val="24"/>
        </w:rPr>
        <w:t xml:space="preserve"> </w:t>
      </w:r>
      <w:r>
        <w:rPr>
          <w:color w:val="000009"/>
          <w:sz w:val="24"/>
        </w:rPr>
        <w:t>и познавательной сферы, творческих возможностей обучающихся с РАС;</w:t>
      </w:r>
    </w:p>
    <w:p w:rsidR="00ED2570" w:rsidRDefault="00125FB7">
      <w:pPr>
        <w:pStyle w:val="a4"/>
        <w:numPr>
          <w:ilvl w:val="1"/>
          <w:numId w:val="44"/>
        </w:numPr>
        <w:tabs>
          <w:tab w:val="left" w:pos="998"/>
        </w:tabs>
        <w:spacing w:before="3"/>
        <w:ind w:left="998" w:hanging="356"/>
        <w:jc w:val="left"/>
        <w:rPr>
          <w:rFonts w:ascii="Symbol" w:hAnsi="Symbol"/>
          <w:color w:val="000009"/>
          <w:sz w:val="24"/>
        </w:rPr>
      </w:pPr>
      <w:r>
        <w:rPr>
          <w:color w:val="000009"/>
          <w:sz w:val="24"/>
        </w:rPr>
        <w:t>способствовать</w:t>
      </w:r>
      <w:r>
        <w:rPr>
          <w:color w:val="000009"/>
          <w:spacing w:val="-10"/>
          <w:sz w:val="24"/>
        </w:rPr>
        <w:t xml:space="preserve"> </w:t>
      </w:r>
      <w:r>
        <w:rPr>
          <w:color w:val="000009"/>
          <w:sz w:val="24"/>
        </w:rPr>
        <w:t>обогащению</w:t>
      </w:r>
      <w:r>
        <w:rPr>
          <w:color w:val="000009"/>
          <w:spacing w:val="-8"/>
          <w:sz w:val="24"/>
        </w:rPr>
        <w:t xml:space="preserve"> </w:t>
      </w:r>
      <w:r>
        <w:rPr>
          <w:color w:val="000009"/>
          <w:sz w:val="24"/>
        </w:rPr>
        <w:t>общего</w:t>
      </w:r>
      <w:r>
        <w:rPr>
          <w:color w:val="000009"/>
          <w:spacing w:val="-6"/>
          <w:sz w:val="24"/>
        </w:rPr>
        <w:t xml:space="preserve"> </w:t>
      </w:r>
      <w:r>
        <w:rPr>
          <w:color w:val="000009"/>
          <w:sz w:val="24"/>
        </w:rPr>
        <w:t>и</w:t>
      </w:r>
      <w:r>
        <w:rPr>
          <w:color w:val="000009"/>
          <w:spacing w:val="-8"/>
          <w:sz w:val="24"/>
        </w:rPr>
        <w:t xml:space="preserve"> </w:t>
      </w:r>
      <w:r>
        <w:rPr>
          <w:color w:val="000009"/>
          <w:sz w:val="24"/>
        </w:rPr>
        <w:t>речевого</w:t>
      </w:r>
      <w:r>
        <w:rPr>
          <w:color w:val="000009"/>
          <w:spacing w:val="-6"/>
          <w:sz w:val="24"/>
        </w:rPr>
        <w:t xml:space="preserve"> </w:t>
      </w:r>
      <w:r>
        <w:rPr>
          <w:color w:val="000009"/>
          <w:sz w:val="24"/>
        </w:rPr>
        <w:t>развития,</w:t>
      </w:r>
      <w:r>
        <w:rPr>
          <w:color w:val="000009"/>
          <w:spacing w:val="-7"/>
          <w:sz w:val="24"/>
        </w:rPr>
        <w:t xml:space="preserve"> </w:t>
      </w:r>
      <w:r>
        <w:rPr>
          <w:color w:val="000009"/>
          <w:sz w:val="24"/>
        </w:rPr>
        <w:t>расширению</w:t>
      </w:r>
      <w:r>
        <w:rPr>
          <w:color w:val="000009"/>
          <w:spacing w:val="-7"/>
          <w:sz w:val="24"/>
        </w:rPr>
        <w:t xml:space="preserve"> </w:t>
      </w:r>
      <w:r>
        <w:rPr>
          <w:color w:val="000009"/>
          <w:spacing w:val="-2"/>
          <w:sz w:val="24"/>
        </w:rPr>
        <w:t>кругозора;</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развивать</w:t>
      </w:r>
      <w:r>
        <w:rPr>
          <w:color w:val="000009"/>
          <w:spacing w:val="-7"/>
          <w:sz w:val="24"/>
        </w:rPr>
        <w:t xml:space="preserve"> </w:t>
      </w:r>
      <w:r>
        <w:rPr>
          <w:color w:val="000009"/>
          <w:sz w:val="24"/>
        </w:rPr>
        <w:t>восприятие</w:t>
      </w:r>
      <w:r>
        <w:rPr>
          <w:color w:val="000009"/>
          <w:spacing w:val="-6"/>
          <w:sz w:val="24"/>
        </w:rPr>
        <w:t xml:space="preserve"> </w:t>
      </w:r>
      <w:r>
        <w:rPr>
          <w:color w:val="000009"/>
          <w:spacing w:val="-2"/>
          <w:sz w:val="24"/>
        </w:rPr>
        <w:t>музыки;</w:t>
      </w:r>
    </w:p>
    <w:p w:rsidR="00ED2570" w:rsidRDefault="00125FB7">
      <w:pPr>
        <w:pStyle w:val="a4"/>
        <w:numPr>
          <w:ilvl w:val="1"/>
          <w:numId w:val="44"/>
        </w:numPr>
        <w:tabs>
          <w:tab w:val="left" w:pos="997"/>
          <w:tab w:val="left" w:pos="999"/>
        </w:tabs>
        <w:spacing w:before="40" w:line="276" w:lineRule="auto"/>
        <w:ind w:left="999" w:right="139" w:hanging="357"/>
        <w:rPr>
          <w:rFonts w:ascii="Symbol" w:hAnsi="Symbol"/>
          <w:color w:val="000009"/>
          <w:sz w:val="24"/>
        </w:rPr>
      </w:pPr>
      <w:r>
        <w:rPr>
          <w:color w:val="000009"/>
          <w:sz w:val="24"/>
        </w:rPr>
        <w:t>формировать правильные, координированные, выразительные, ритмичные движения под музыку (основные, элементарные гимнастические и танцевальные), правильную осанку, умение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ED2570" w:rsidRDefault="00125FB7">
      <w:pPr>
        <w:pStyle w:val="a4"/>
        <w:numPr>
          <w:ilvl w:val="1"/>
          <w:numId w:val="44"/>
        </w:numPr>
        <w:tabs>
          <w:tab w:val="left" w:pos="997"/>
          <w:tab w:val="left" w:pos="999"/>
        </w:tabs>
        <w:spacing w:line="276" w:lineRule="auto"/>
        <w:ind w:left="999" w:right="140" w:hanging="357"/>
        <w:rPr>
          <w:rFonts w:ascii="Symbol" w:hAnsi="Symbol"/>
          <w:color w:val="000009"/>
          <w:sz w:val="24"/>
        </w:rPr>
      </w:pPr>
      <w:r>
        <w:rPr>
          <w:color w:val="000009"/>
          <w:sz w:val="24"/>
        </w:rPr>
        <w:t>формировать умения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ED2570" w:rsidRDefault="00125FB7">
      <w:pPr>
        <w:pStyle w:val="a4"/>
        <w:numPr>
          <w:ilvl w:val="1"/>
          <w:numId w:val="44"/>
        </w:numPr>
        <w:tabs>
          <w:tab w:val="left" w:pos="997"/>
          <w:tab w:val="left" w:pos="999"/>
        </w:tabs>
        <w:spacing w:line="273" w:lineRule="auto"/>
        <w:ind w:left="999" w:right="139" w:hanging="357"/>
        <w:rPr>
          <w:rFonts w:ascii="Symbol" w:hAnsi="Symbol"/>
          <w:color w:val="000009"/>
          <w:sz w:val="24"/>
        </w:rPr>
      </w:pPr>
      <w:r>
        <w:rPr>
          <w:color w:val="000009"/>
          <w:sz w:val="24"/>
        </w:rPr>
        <w:t>развивать у обучающихся стремления и умения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ED2570" w:rsidRDefault="00125FB7">
      <w:pPr>
        <w:ind w:left="993"/>
        <w:jc w:val="both"/>
        <w:rPr>
          <w:sz w:val="24"/>
        </w:rPr>
      </w:pPr>
      <w:r>
        <w:rPr>
          <w:color w:val="000009"/>
          <w:sz w:val="24"/>
        </w:rPr>
        <w:t>Основные</w:t>
      </w:r>
      <w:r>
        <w:rPr>
          <w:color w:val="000009"/>
          <w:spacing w:val="-5"/>
          <w:sz w:val="24"/>
        </w:rPr>
        <w:t xml:space="preserve"> </w:t>
      </w:r>
      <w:r>
        <w:rPr>
          <w:b/>
          <w:color w:val="000009"/>
          <w:sz w:val="24"/>
        </w:rPr>
        <w:t>направления</w:t>
      </w:r>
      <w:r>
        <w:rPr>
          <w:b/>
          <w:color w:val="000009"/>
          <w:spacing w:val="-5"/>
          <w:sz w:val="24"/>
        </w:rPr>
        <w:t xml:space="preserve"> </w:t>
      </w:r>
      <w:r>
        <w:rPr>
          <w:color w:val="000009"/>
          <w:spacing w:val="-2"/>
          <w:sz w:val="24"/>
        </w:rPr>
        <w:t>работы:</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упражнения</w:t>
      </w:r>
      <w:r>
        <w:rPr>
          <w:color w:val="000009"/>
          <w:spacing w:val="-4"/>
          <w:sz w:val="24"/>
        </w:rPr>
        <w:t xml:space="preserve"> </w:t>
      </w:r>
      <w:r>
        <w:rPr>
          <w:color w:val="000009"/>
          <w:sz w:val="24"/>
        </w:rPr>
        <w:t>на</w:t>
      </w:r>
      <w:r>
        <w:rPr>
          <w:color w:val="000009"/>
          <w:spacing w:val="-3"/>
          <w:sz w:val="24"/>
        </w:rPr>
        <w:t xml:space="preserve"> </w:t>
      </w:r>
      <w:r>
        <w:rPr>
          <w:color w:val="000009"/>
          <w:sz w:val="24"/>
        </w:rPr>
        <w:t>ориентировку</w:t>
      </w:r>
      <w:r>
        <w:rPr>
          <w:color w:val="000009"/>
          <w:spacing w:val="-1"/>
          <w:sz w:val="24"/>
        </w:rPr>
        <w:t xml:space="preserve"> </w:t>
      </w:r>
      <w:r>
        <w:rPr>
          <w:color w:val="000009"/>
          <w:sz w:val="24"/>
        </w:rPr>
        <w:t>в</w:t>
      </w:r>
      <w:r>
        <w:rPr>
          <w:color w:val="000009"/>
          <w:spacing w:val="-4"/>
          <w:sz w:val="24"/>
        </w:rPr>
        <w:t xml:space="preserve"> </w:t>
      </w:r>
      <w:r>
        <w:rPr>
          <w:color w:val="000009"/>
          <w:spacing w:val="-2"/>
          <w:sz w:val="24"/>
        </w:rPr>
        <w:t>пространстве;</w:t>
      </w:r>
    </w:p>
    <w:p w:rsidR="00ED2570" w:rsidRDefault="00125FB7">
      <w:pPr>
        <w:pStyle w:val="a4"/>
        <w:numPr>
          <w:ilvl w:val="1"/>
          <w:numId w:val="44"/>
        </w:numPr>
        <w:tabs>
          <w:tab w:val="left" w:pos="999"/>
        </w:tabs>
        <w:spacing w:before="41" w:line="273" w:lineRule="auto"/>
        <w:ind w:left="999" w:right="141" w:hanging="357"/>
        <w:jc w:val="left"/>
        <w:rPr>
          <w:rFonts w:ascii="Symbol" w:hAnsi="Symbol"/>
          <w:color w:val="000009"/>
          <w:sz w:val="24"/>
        </w:rPr>
      </w:pPr>
      <w:r>
        <w:rPr>
          <w:color w:val="000009"/>
          <w:sz w:val="24"/>
        </w:rPr>
        <w:t>ритмико-гимнастические</w:t>
      </w:r>
      <w:r>
        <w:rPr>
          <w:color w:val="000009"/>
          <w:spacing w:val="-3"/>
          <w:sz w:val="24"/>
        </w:rPr>
        <w:t xml:space="preserve"> </w:t>
      </w:r>
      <w:r>
        <w:rPr>
          <w:color w:val="000009"/>
          <w:sz w:val="24"/>
        </w:rPr>
        <w:t>упражнения</w:t>
      </w:r>
      <w:r>
        <w:rPr>
          <w:color w:val="000009"/>
          <w:spacing w:val="-2"/>
          <w:sz w:val="24"/>
        </w:rPr>
        <w:t xml:space="preserve"> </w:t>
      </w:r>
      <w:r>
        <w:rPr>
          <w:color w:val="000009"/>
          <w:sz w:val="24"/>
        </w:rPr>
        <w:t>(общеразвивающие</w:t>
      </w:r>
      <w:r>
        <w:rPr>
          <w:color w:val="000009"/>
          <w:spacing w:val="-3"/>
          <w:sz w:val="24"/>
        </w:rPr>
        <w:t xml:space="preserve"> </w:t>
      </w:r>
      <w:r>
        <w:rPr>
          <w:color w:val="000009"/>
          <w:sz w:val="24"/>
        </w:rPr>
        <w:t>упражнения,</w:t>
      </w:r>
      <w:r>
        <w:rPr>
          <w:color w:val="000009"/>
          <w:spacing w:val="-2"/>
          <w:sz w:val="24"/>
        </w:rPr>
        <w:t xml:space="preserve"> </w:t>
      </w:r>
      <w:r>
        <w:rPr>
          <w:color w:val="000009"/>
          <w:sz w:val="24"/>
        </w:rPr>
        <w:t>упражнения на координацию движений, упражнения на расслабление мышц);</w:t>
      </w:r>
    </w:p>
    <w:p w:rsidR="00ED2570" w:rsidRDefault="00125FB7">
      <w:pPr>
        <w:pStyle w:val="a4"/>
        <w:numPr>
          <w:ilvl w:val="1"/>
          <w:numId w:val="44"/>
        </w:numPr>
        <w:tabs>
          <w:tab w:val="left" w:pos="998"/>
        </w:tabs>
        <w:spacing w:before="1"/>
        <w:ind w:left="998" w:hanging="356"/>
        <w:jc w:val="left"/>
        <w:rPr>
          <w:rFonts w:ascii="Symbol" w:hAnsi="Symbol"/>
          <w:color w:val="000009"/>
          <w:sz w:val="24"/>
        </w:rPr>
      </w:pPr>
      <w:r>
        <w:rPr>
          <w:color w:val="000009"/>
          <w:sz w:val="24"/>
        </w:rPr>
        <w:t>упражнения</w:t>
      </w:r>
      <w:r>
        <w:rPr>
          <w:color w:val="000009"/>
          <w:spacing w:val="-7"/>
          <w:sz w:val="24"/>
        </w:rPr>
        <w:t xml:space="preserve"> </w:t>
      </w:r>
      <w:r>
        <w:rPr>
          <w:color w:val="000009"/>
          <w:sz w:val="24"/>
        </w:rPr>
        <w:t>с</w:t>
      </w:r>
      <w:r>
        <w:rPr>
          <w:color w:val="000009"/>
          <w:spacing w:val="-5"/>
          <w:sz w:val="24"/>
        </w:rPr>
        <w:t xml:space="preserve"> </w:t>
      </w:r>
      <w:r>
        <w:rPr>
          <w:color w:val="000009"/>
          <w:sz w:val="24"/>
        </w:rPr>
        <w:t>детскими</w:t>
      </w:r>
      <w:r>
        <w:rPr>
          <w:color w:val="000009"/>
          <w:spacing w:val="-6"/>
          <w:sz w:val="24"/>
        </w:rPr>
        <w:t xml:space="preserve"> </w:t>
      </w:r>
      <w:r>
        <w:rPr>
          <w:color w:val="000009"/>
          <w:sz w:val="24"/>
        </w:rPr>
        <w:t>музыкальными</w:t>
      </w:r>
      <w:r>
        <w:rPr>
          <w:color w:val="000009"/>
          <w:spacing w:val="-5"/>
          <w:sz w:val="24"/>
        </w:rPr>
        <w:t xml:space="preserve"> </w:t>
      </w:r>
      <w:r>
        <w:rPr>
          <w:color w:val="000009"/>
          <w:spacing w:val="-2"/>
          <w:sz w:val="24"/>
        </w:rPr>
        <w:t>инструментами;</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игры</w:t>
      </w:r>
      <w:r>
        <w:rPr>
          <w:color w:val="000009"/>
          <w:spacing w:val="-4"/>
          <w:sz w:val="24"/>
        </w:rPr>
        <w:t xml:space="preserve"> </w:t>
      </w:r>
      <w:r>
        <w:rPr>
          <w:color w:val="000009"/>
          <w:sz w:val="24"/>
        </w:rPr>
        <w:t>под</w:t>
      </w:r>
      <w:r>
        <w:rPr>
          <w:color w:val="000009"/>
          <w:spacing w:val="-4"/>
          <w:sz w:val="24"/>
        </w:rPr>
        <w:t xml:space="preserve"> </w:t>
      </w:r>
      <w:r>
        <w:rPr>
          <w:color w:val="000009"/>
          <w:spacing w:val="-2"/>
          <w:sz w:val="24"/>
        </w:rPr>
        <w:t>музыку;</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танцевальные</w:t>
      </w:r>
      <w:r>
        <w:rPr>
          <w:color w:val="000009"/>
          <w:spacing w:val="-9"/>
          <w:sz w:val="24"/>
        </w:rPr>
        <w:t xml:space="preserve"> </w:t>
      </w:r>
      <w:r>
        <w:rPr>
          <w:color w:val="000009"/>
          <w:spacing w:val="-2"/>
          <w:sz w:val="24"/>
        </w:rPr>
        <w:t>упражнения.</w:t>
      </w:r>
    </w:p>
    <w:p w:rsidR="00ED2570" w:rsidRDefault="00ED2570">
      <w:pPr>
        <w:pStyle w:val="a3"/>
        <w:spacing w:before="85"/>
        <w:ind w:left="0"/>
        <w:jc w:val="left"/>
      </w:pPr>
    </w:p>
    <w:p w:rsidR="00ED2570" w:rsidRDefault="00125FB7">
      <w:pPr>
        <w:pStyle w:val="1"/>
        <w:ind w:left="2097"/>
      </w:pPr>
      <w:r>
        <w:rPr>
          <w:color w:val="000009"/>
        </w:rPr>
        <w:t>Коррекционный</w:t>
      </w:r>
      <w:r>
        <w:rPr>
          <w:color w:val="000009"/>
          <w:spacing w:val="-17"/>
        </w:rPr>
        <w:t xml:space="preserve"> </w:t>
      </w:r>
      <w:r>
        <w:rPr>
          <w:color w:val="000009"/>
        </w:rPr>
        <w:t>курс</w:t>
      </w:r>
      <w:r>
        <w:rPr>
          <w:color w:val="000009"/>
          <w:spacing w:val="-14"/>
        </w:rPr>
        <w:t xml:space="preserve"> </w:t>
      </w:r>
      <w:r>
        <w:rPr>
          <w:color w:val="000009"/>
        </w:rPr>
        <w:t>«Социально-бытовая</w:t>
      </w:r>
      <w:r>
        <w:rPr>
          <w:color w:val="000009"/>
          <w:spacing w:val="-14"/>
        </w:rPr>
        <w:t xml:space="preserve"> </w:t>
      </w:r>
      <w:r>
        <w:rPr>
          <w:color w:val="000009"/>
          <w:spacing w:val="-2"/>
        </w:rPr>
        <w:t>ориентировка»</w:t>
      </w:r>
    </w:p>
    <w:p w:rsidR="00ED2570" w:rsidRDefault="00ED2570">
      <w:pPr>
        <w:pStyle w:val="a3"/>
        <w:spacing w:before="80"/>
        <w:ind w:left="0"/>
        <w:jc w:val="left"/>
        <w:rPr>
          <w:b/>
        </w:rPr>
      </w:pPr>
    </w:p>
    <w:p w:rsidR="00ED2570" w:rsidRDefault="00125FB7">
      <w:pPr>
        <w:pStyle w:val="a3"/>
        <w:spacing w:line="276" w:lineRule="auto"/>
        <w:ind w:right="141" w:firstLine="709"/>
      </w:pPr>
      <w:r>
        <w:rPr>
          <w:color w:val="000009"/>
        </w:rPr>
        <w:t>Обучающиеся с РАС с легкой умственной отсталостью (интеллектуальными нарушениями) с трудом приспосабливаются к окружающему миру, у них могут либо отсутствовать, либо быть развиты на низком уровне навыки самообслуживания. Обучающимися с большим трудом усваиваются усложненные навыки ориентирования в общественной жизни: умение пользоваться общественным транспортом, навыки поведения в магазине и других общественных местах.</w:t>
      </w:r>
    </w:p>
    <w:p w:rsidR="00ED2570" w:rsidRDefault="00125FB7">
      <w:pPr>
        <w:pStyle w:val="a3"/>
        <w:spacing w:line="276" w:lineRule="auto"/>
        <w:ind w:right="141" w:firstLine="709"/>
      </w:pPr>
      <w:r>
        <w:rPr>
          <w:color w:val="000009"/>
        </w:rPr>
        <w:t xml:space="preserve">Основной </w:t>
      </w:r>
      <w:r>
        <w:rPr>
          <w:b/>
          <w:color w:val="000009"/>
        </w:rPr>
        <w:t xml:space="preserve">целью </w:t>
      </w:r>
      <w:r>
        <w:rPr>
          <w:color w:val="000009"/>
        </w:rPr>
        <w:t>курса «Социально-бытовая ориентировка» является формирование у обучающихся с РАС с легкой умственной отсталостью (интеллектуальными нарушениями) первоначальных знаний и практических умений, способствующих бытовой и социальной адаптации.</w:t>
      </w:r>
    </w:p>
    <w:p w:rsidR="00ED2570" w:rsidRDefault="00125FB7">
      <w:pPr>
        <w:pStyle w:val="a3"/>
        <w:spacing w:before="1" w:line="276" w:lineRule="auto"/>
        <w:ind w:right="140" w:firstLine="709"/>
      </w:pPr>
      <w:r>
        <w:t xml:space="preserve">В программе по социально-бытовой ориентировке для обучающихся младших классов определяются следующие </w:t>
      </w:r>
      <w:r>
        <w:rPr>
          <w:b/>
        </w:rPr>
        <w:t>разделы</w:t>
      </w:r>
      <w:r>
        <w:t>:</w:t>
      </w:r>
    </w:p>
    <w:p w:rsidR="00ED2570" w:rsidRDefault="00125FB7">
      <w:pPr>
        <w:pStyle w:val="a4"/>
        <w:numPr>
          <w:ilvl w:val="1"/>
          <w:numId w:val="44"/>
        </w:numPr>
        <w:tabs>
          <w:tab w:val="left" w:pos="1004"/>
        </w:tabs>
        <w:spacing w:line="294" w:lineRule="exact"/>
        <w:ind w:left="1004" w:hanging="359"/>
        <w:jc w:val="left"/>
        <w:rPr>
          <w:rFonts w:ascii="Symbol" w:hAnsi="Symbol"/>
          <w:sz w:val="24"/>
        </w:rPr>
      </w:pPr>
      <w:r>
        <w:rPr>
          <w:sz w:val="24"/>
        </w:rPr>
        <w:t>«Личная</w:t>
      </w:r>
      <w:r>
        <w:rPr>
          <w:spacing w:val="-1"/>
          <w:sz w:val="24"/>
        </w:rPr>
        <w:t xml:space="preserve"> </w:t>
      </w:r>
      <w:r>
        <w:rPr>
          <w:sz w:val="24"/>
        </w:rPr>
        <w:t>гигиена» (1-е</w:t>
      </w:r>
      <w:r>
        <w:rPr>
          <w:spacing w:val="-1"/>
          <w:sz w:val="24"/>
        </w:rPr>
        <w:t xml:space="preserve"> </w:t>
      </w:r>
      <w:r>
        <w:rPr>
          <w:sz w:val="24"/>
        </w:rPr>
        <w:t xml:space="preserve">дополнительные </w:t>
      </w:r>
      <w:r>
        <w:rPr>
          <w:spacing w:val="-2"/>
          <w:sz w:val="24"/>
        </w:rPr>
        <w:t>классы).</w:t>
      </w:r>
    </w:p>
    <w:p w:rsidR="00ED2570" w:rsidRDefault="00125FB7">
      <w:pPr>
        <w:pStyle w:val="a4"/>
        <w:numPr>
          <w:ilvl w:val="1"/>
          <w:numId w:val="44"/>
        </w:numPr>
        <w:tabs>
          <w:tab w:val="left" w:pos="1004"/>
        </w:tabs>
        <w:spacing w:before="40"/>
        <w:ind w:left="1004" w:hanging="359"/>
        <w:jc w:val="left"/>
        <w:rPr>
          <w:rFonts w:ascii="Symbol" w:hAnsi="Symbol"/>
          <w:sz w:val="24"/>
        </w:rPr>
      </w:pPr>
      <w:r>
        <w:rPr>
          <w:sz w:val="24"/>
        </w:rPr>
        <w:t>«Одежда», «Обувь»</w:t>
      </w:r>
      <w:r>
        <w:rPr>
          <w:spacing w:val="-1"/>
          <w:sz w:val="24"/>
        </w:rPr>
        <w:t xml:space="preserve"> </w:t>
      </w:r>
      <w:r>
        <w:rPr>
          <w:sz w:val="24"/>
        </w:rPr>
        <w:t>(1</w:t>
      </w:r>
      <w:r>
        <w:rPr>
          <w:spacing w:val="-2"/>
          <w:sz w:val="24"/>
        </w:rPr>
        <w:t xml:space="preserve"> </w:t>
      </w:r>
      <w:r>
        <w:rPr>
          <w:sz w:val="24"/>
        </w:rPr>
        <w:t xml:space="preserve">класс, 2 </w:t>
      </w:r>
      <w:r>
        <w:rPr>
          <w:spacing w:val="-2"/>
          <w:sz w:val="24"/>
        </w:rPr>
        <w:t>класс).</w:t>
      </w:r>
    </w:p>
    <w:p w:rsidR="00ED2570" w:rsidRDefault="00125FB7">
      <w:pPr>
        <w:pStyle w:val="a4"/>
        <w:numPr>
          <w:ilvl w:val="1"/>
          <w:numId w:val="44"/>
        </w:numPr>
        <w:tabs>
          <w:tab w:val="left" w:pos="1004"/>
        </w:tabs>
        <w:spacing w:before="42"/>
        <w:ind w:left="1004" w:hanging="359"/>
        <w:jc w:val="left"/>
        <w:rPr>
          <w:rFonts w:ascii="Symbol" w:hAnsi="Symbol"/>
          <w:sz w:val="24"/>
        </w:rPr>
      </w:pPr>
      <w:r>
        <w:rPr>
          <w:sz w:val="24"/>
        </w:rPr>
        <w:t xml:space="preserve">«Жилище» (3 </w:t>
      </w:r>
      <w:r>
        <w:rPr>
          <w:spacing w:val="-2"/>
          <w:sz w:val="24"/>
        </w:rPr>
        <w:t>класс).</w:t>
      </w:r>
    </w:p>
    <w:p w:rsidR="00ED2570" w:rsidRDefault="00125FB7">
      <w:pPr>
        <w:pStyle w:val="a4"/>
        <w:numPr>
          <w:ilvl w:val="1"/>
          <w:numId w:val="44"/>
        </w:numPr>
        <w:tabs>
          <w:tab w:val="left" w:pos="1004"/>
        </w:tabs>
        <w:spacing w:before="40"/>
        <w:ind w:left="1004" w:hanging="359"/>
        <w:jc w:val="left"/>
        <w:rPr>
          <w:rFonts w:ascii="Symbol" w:hAnsi="Symbol"/>
          <w:sz w:val="24"/>
        </w:rPr>
      </w:pPr>
      <w:r>
        <w:rPr>
          <w:sz w:val="24"/>
        </w:rPr>
        <w:t>«Питание»</w:t>
      </w:r>
      <w:r>
        <w:rPr>
          <w:spacing w:val="-1"/>
          <w:sz w:val="24"/>
        </w:rPr>
        <w:t xml:space="preserve"> </w:t>
      </w:r>
      <w:r>
        <w:rPr>
          <w:sz w:val="24"/>
        </w:rPr>
        <w:t xml:space="preserve">(4 </w:t>
      </w:r>
      <w:r>
        <w:rPr>
          <w:spacing w:val="-2"/>
          <w:sz w:val="24"/>
        </w:rPr>
        <w:t>класс).</w:t>
      </w:r>
    </w:p>
    <w:p w:rsidR="00ED2570" w:rsidRDefault="00125FB7">
      <w:pPr>
        <w:pStyle w:val="a3"/>
        <w:tabs>
          <w:tab w:val="left" w:pos="2155"/>
          <w:tab w:val="left" w:pos="2697"/>
          <w:tab w:val="left" w:pos="3918"/>
          <w:tab w:val="left" w:pos="5396"/>
          <w:tab w:val="left" w:pos="6540"/>
          <w:tab w:val="left" w:pos="7093"/>
          <w:tab w:val="left" w:pos="8293"/>
        </w:tabs>
        <w:spacing w:before="40" w:line="276" w:lineRule="auto"/>
        <w:ind w:right="142" w:firstLine="708"/>
        <w:jc w:val="left"/>
      </w:pPr>
      <w:r>
        <w:rPr>
          <w:spacing w:val="-2"/>
        </w:rPr>
        <w:t>Каждый</w:t>
      </w:r>
      <w:r>
        <w:tab/>
      </w:r>
      <w:r>
        <w:rPr>
          <w:spacing w:val="-6"/>
        </w:rPr>
        <w:t>из</w:t>
      </w:r>
      <w:r>
        <w:tab/>
      </w:r>
      <w:r>
        <w:rPr>
          <w:spacing w:val="-2"/>
        </w:rPr>
        <w:t>разделов</w:t>
      </w:r>
      <w:r>
        <w:tab/>
      </w:r>
      <w:r>
        <w:rPr>
          <w:spacing w:val="-2"/>
        </w:rPr>
        <w:t>программы</w:t>
      </w:r>
      <w:r>
        <w:tab/>
      </w:r>
      <w:r>
        <w:rPr>
          <w:spacing w:val="-2"/>
        </w:rPr>
        <w:t>нацелен</w:t>
      </w:r>
      <w:r>
        <w:tab/>
      </w:r>
      <w:r>
        <w:rPr>
          <w:spacing w:val="-6"/>
        </w:rPr>
        <w:t>на</w:t>
      </w:r>
      <w:r>
        <w:tab/>
      </w:r>
      <w:r>
        <w:rPr>
          <w:spacing w:val="-2"/>
        </w:rPr>
        <w:t>решение</w:t>
      </w:r>
      <w:r>
        <w:tab/>
      </w:r>
      <w:r>
        <w:rPr>
          <w:spacing w:val="-2"/>
        </w:rPr>
        <w:t xml:space="preserve">специальных </w:t>
      </w:r>
      <w:r>
        <w:t xml:space="preserve">образовательных, коррекционных и воспитательных </w:t>
      </w:r>
      <w:r>
        <w:rPr>
          <w:b/>
        </w:rPr>
        <w:t>задач</w:t>
      </w:r>
      <w:r>
        <w:t>:</w:t>
      </w: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a4"/>
        <w:numPr>
          <w:ilvl w:val="1"/>
          <w:numId w:val="44"/>
        </w:numPr>
        <w:tabs>
          <w:tab w:val="left" w:pos="999"/>
        </w:tabs>
        <w:spacing w:before="73" w:line="273" w:lineRule="auto"/>
        <w:ind w:left="999" w:right="144" w:hanging="357"/>
        <w:jc w:val="left"/>
        <w:rPr>
          <w:rFonts w:ascii="Symbol" w:hAnsi="Symbol"/>
          <w:color w:val="000009"/>
          <w:sz w:val="24"/>
        </w:rPr>
      </w:pPr>
      <w:r>
        <w:rPr>
          <w:color w:val="000009"/>
          <w:sz w:val="24"/>
        </w:rPr>
        <w:lastRenderedPageBreak/>
        <w:t>формировать</w:t>
      </w:r>
      <w:r>
        <w:rPr>
          <w:color w:val="000009"/>
          <w:spacing w:val="40"/>
          <w:sz w:val="24"/>
        </w:rPr>
        <w:t xml:space="preserve"> </w:t>
      </w:r>
      <w:r>
        <w:rPr>
          <w:color w:val="000009"/>
          <w:sz w:val="24"/>
        </w:rPr>
        <w:t>представления</w:t>
      </w:r>
      <w:r>
        <w:rPr>
          <w:color w:val="000009"/>
          <w:spacing w:val="40"/>
          <w:sz w:val="24"/>
        </w:rPr>
        <w:t xml:space="preserve"> </w:t>
      </w:r>
      <w:r>
        <w:rPr>
          <w:color w:val="000009"/>
          <w:sz w:val="24"/>
        </w:rPr>
        <w:t>о</w:t>
      </w:r>
      <w:r>
        <w:rPr>
          <w:color w:val="000009"/>
          <w:spacing w:val="40"/>
          <w:sz w:val="24"/>
        </w:rPr>
        <w:t xml:space="preserve"> </w:t>
      </w:r>
      <w:r>
        <w:rPr>
          <w:color w:val="000009"/>
          <w:sz w:val="24"/>
        </w:rPr>
        <w:t>предметах</w:t>
      </w:r>
      <w:r>
        <w:rPr>
          <w:color w:val="000009"/>
          <w:spacing w:val="40"/>
          <w:sz w:val="24"/>
        </w:rPr>
        <w:t xml:space="preserve"> </w:t>
      </w:r>
      <w:r>
        <w:rPr>
          <w:color w:val="000009"/>
          <w:sz w:val="24"/>
        </w:rPr>
        <w:t>и</w:t>
      </w:r>
      <w:r>
        <w:rPr>
          <w:color w:val="000009"/>
          <w:spacing w:val="40"/>
          <w:sz w:val="24"/>
        </w:rPr>
        <w:t xml:space="preserve"> </w:t>
      </w:r>
      <w:r>
        <w:rPr>
          <w:color w:val="000009"/>
          <w:sz w:val="24"/>
        </w:rPr>
        <w:t>явлениях</w:t>
      </w:r>
      <w:r>
        <w:rPr>
          <w:color w:val="000009"/>
          <w:spacing w:val="40"/>
          <w:sz w:val="24"/>
        </w:rPr>
        <w:t xml:space="preserve"> </w:t>
      </w:r>
      <w:r>
        <w:rPr>
          <w:color w:val="000009"/>
          <w:sz w:val="24"/>
        </w:rPr>
        <w:t>окружающего</w:t>
      </w:r>
      <w:r>
        <w:rPr>
          <w:color w:val="000009"/>
          <w:spacing w:val="40"/>
          <w:sz w:val="24"/>
        </w:rPr>
        <w:t xml:space="preserve"> </w:t>
      </w:r>
      <w:r>
        <w:rPr>
          <w:color w:val="000009"/>
          <w:sz w:val="24"/>
        </w:rPr>
        <w:t>мира</w:t>
      </w:r>
      <w:r>
        <w:rPr>
          <w:color w:val="000009"/>
          <w:spacing w:val="40"/>
          <w:sz w:val="24"/>
        </w:rPr>
        <w:t xml:space="preserve"> </w:t>
      </w:r>
      <w:r>
        <w:rPr>
          <w:color w:val="000009"/>
          <w:sz w:val="24"/>
        </w:rPr>
        <w:t>в</w:t>
      </w:r>
      <w:r>
        <w:rPr>
          <w:color w:val="000009"/>
          <w:spacing w:val="40"/>
          <w:sz w:val="24"/>
        </w:rPr>
        <w:t xml:space="preserve"> </w:t>
      </w:r>
      <w:r>
        <w:rPr>
          <w:color w:val="000009"/>
          <w:sz w:val="24"/>
        </w:rPr>
        <w:t>ходе специально организованной практической социально-бытовой деятельности;</w:t>
      </w:r>
    </w:p>
    <w:p w:rsidR="00ED2570" w:rsidRDefault="00125FB7">
      <w:pPr>
        <w:pStyle w:val="a4"/>
        <w:numPr>
          <w:ilvl w:val="1"/>
          <w:numId w:val="44"/>
        </w:numPr>
        <w:tabs>
          <w:tab w:val="left" w:pos="999"/>
          <w:tab w:val="left" w:pos="2196"/>
          <w:tab w:val="left" w:pos="3554"/>
          <w:tab w:val="left" w:pos="5155"/>
          <w:tab w:val="left" w:pos="6726"/>
          <w:tab w:val="left" w:pos="7048"/>
          <w:tab w:val="left" w:pos="8104"/>
          <w:tab w:val="left" w:pos="8442"/>
        </w:tabs>
        <w:spacing w:before="2" w:line="273" w:lineRule="auto"/>
        <w:ind w:left="999" w:right="142" w:hanging="357"/>
        <w:jc w:val="left"/>
        <w:rPr>
          <w:rFonts w:ascii="Symbol" w:hAnsi="Symbol"/>
          <w:color w:val="000009"/>
          <w:sz w:val="24"/>
        </w:rPr>
      </w:pPr>
      <w:r>
        <w:rPr>
          <w:color w:val="000009"/>
          <w:spacing w:val="-2"/>
          <w:sz w:val="24"/>
        </w:rPr>
        <w:t>развивать</w:t>
      </w:r>
      <w:r>
        <w:rPr>
          <w:color w:val="000009"/>
          <w:sz w:val="24"/>
        </w:rPr>
        <w:tab/>
      </w:r>
      <w:r>
        <w:rPr>
          <w:color w:val="000009"/>
          <w:spacing w:val="-2"/>
          <w:sz w:val="24"/>
        </w:rPr>
        <w:t>жизненные</w:t>
      </w:r>
      <w:r>
        <w:rPr>
          <w:color w:val="000009"/>
          <w:sz w:val="24"/>
        </w:rPr>
        <w:tab/>
      </w:r>
      <w:r>
        <w:rPr>
          <w:color w:val="000009"/>
          <w:spacing w:val="-2"/>
          <w:sz w:val="24"/>
        </w:rPr>
        <w:t>компетенции,</w:t>
      </w:r>
      <w:r>
        <w:rPr>
          <w:color w:val="000009"/>
          <w:sz w:val="24"/>
        </w:rPr>
        <w:tab/>
      </w:r>
      <w:r>
        <w:rPr>
          <w:color w:val="000009"/>
          <w:spacing w:val="-2"/>
          <w:sz w:val="24"/>
        </w:rPr>
        <w:t>необходимые</w:t>
      </w:r>
      <w:r>
        <w:rPr>
          <w:color w:val="000009"/>
          <w:sz w:val="24"/>
        </w:rPr>
        <w:tab/>
      </w:r>
      <w:r>
        <w:rPr>
          <w:color w:val="000009"/>
          <w:spacing w:val="-10"/>
          <w:sz w:val="24"/>
        </w:rPr>
        <w:t>в</w:t>
      </w:r>
      <w:r>
        <w:rPr>
          <w:color w:val="000009"/>
          <w:sz w:val="24"/>
        </w:rPr>
        <w:tab/>
      </w:r>
      <w:r>
        <w:rPr>
          <w:color w:val="000009"/>
          <w:spacing w:val="-2"/>
          <w:sz w:val="24"/>
        </w:rPr>
        <w:t>учебной</w:t>
      </w:r>
      <w:r>
        <w:rPr>
          <w:color w:val="000009"/>
          <w:sz w:val="24"/>
        </w:rPr>
        <w:tab/>
      </w:r>
      <w:r>
        <w:rPr>
          <w:color w:val="000009"/>
          <w:spacing w:val="-10"/>
          <w:sz w:val="24"/>
        </w:rPr>
        <w:t>и</w:t>
      </w:r>
      <w:r>
        <w:rPr>
          <w:color w:val="000009"/>
          <w:sz w:val="24"/>
        </w:rPr>
        <w:tab/>
      </w:r>
      <w:r>
        <w:rPr>
          <w:color w:val="000009"/>
          <w:spacing w:val="-2"/>
          <w:sz w:val="24"/>
        </w:rPr>
        <w:t xml:space="preserve">внеурочной </w:t>
      </w:r>
      <w:r>
        <w:rPr>
          <w:color w:val="000009"/>
          <w:sz w:val="24"/>
        </w:rPr>
        <w:t>деятельности, способствующие социальной адаптации;</w:t>
      </w:r>
    </w:p>
    <w:p w:rsidR="00ED2570" w:rsidRDefault="00125FB7">
      <w:pPr>
        <w:pStyle w:val="a4"/>
        <w:numPr>
          <w:ilvl w:val="1"/>
          <w:numId w:val="44"/>
        </w:numPr>
        <w:tabs>
          <w:tab w:val="left" w:pos="999"/>
        </w:tabs>
        <w:spacing w:before="3" w:line="273" w:lineRule="auto"/>
        <w:ind w:left="999" w:right="144" w:hanging="357"/>
        <w:jc w:val="left"/>
        <w:rPr>
          <w:rFonts w:ascii="Symbol" w:hAnsi="Symbol"/>
          <w:color w:val="000009"/>
          <w:sz w:val="24"/>
        </w:rPr>
      </w:pPr>
      <w:r>
        <w:rPr>
          <w:color w:val="000009"/>
          <w:sz w:val="24"/>
        </w:rPr>
        <w:t>развивать</w:t>
      </w:r>
      <w:r>
        <w:rPr>
          <w:color w:val="000009"/>
          <w:spacing w:val="27"/>
          <w:sz w:val="24"/>
        </w:rPr>
        <w:t xml:space="preserve"> </w:t>
      </w:r>
      <w:r>
        <w:rPr>
          <w:color w:val="000009"/>
          <w:sz w:val="24"/>
        </w:rPr>
        <w:t>навыки</w:t>
      </w:r>
      <w:r>
        <w:rPr>
          <w:color w:val="000009"/>
          <w:spacing w:val="27"/>
          <w:sz w:val="24"/>
        </w:rPr>
        <w:t xml:space="preserve"> </w:t>
      </w:r>
      <w:r>
        <w:rPr>
          <w:color w:val="000009"/>
          <w:sz w:val="24"/>
        </w:rPr>
        <w:t>самообслуживания,</w:t>
      </w:r>
      <w:r>
        <w:rPr>
          <w:color w:val="000009"/>
          <w:spacing w:val="27"/>
          <w:sz w:val="24"/>
        </w:rPr>
        <w:t xml:space="preserve"> </w:t>
      </w:r>
      <w:r>
        <w:rPr>
          <w:color w:val="000009"/>
          <w:sz w:val="24"/>
        </w:rPr>
        <w:t>помощи</w:t>
      </w:r>
      <w:r>
        <w:rPr>
          <w:color w:val="000009"/>
          <w:spacing w:val="28"/>
          <w:sz w:val="24"/>
        </w:rPr>
        <w:t xml:space="preserve"> </w:t>
      </w:r>
      <w:r>
        <w:rPr>
          <w:color w:val="000009"/>
          <w:sz w:val="24"/>
        </w:rPr>
        <w:t>близким,</w:t>
      </w:r>
      <w:r>
        <w:rPr>
          <w:color w:val="000009"/>
          <w:spacing w:val="28"/>
          <w:sz w:val="24"/>
        </w:rPr>
        <w:t xml:space="preserve"> </w:t>
      </w:r>
      <w:r>
        <w:rPr>
          <w:color w:val="000009"/>
          <w:sz w:val="24"/>
        </w:rPr>
        <w:t>в</w:t>
      </w:r>
      <w:r>
        <w:rPr>
          <w:color w:val="000009"/>
          <w:spacing w:val="26"/>
          <w:sz w:val="24"/>
        </w:rPr>
        <w:t xml:space="preserve"> </w:t>
      </w:r>
      <w:r>
        <w:rPr>
          <w:color w:val="000009"/>
          <w:sz w:val="24"/>
        </w:rPr>
        <w:t>том</w:t>
      </w:r>
      <w:r>
        <w:rPr>
          <w:color w:val="000009"/>
          <w:spacing w:val="28"/>
          <w:sz w:val="24"/>
        </w:rPr>
        <w:t xml:space="preserve"> </w:t>
      </w:r>
      <w:r>
        <w:rPr>
          <w:color w:val="000009"/>
          <w:sz w:val="24"/>
        </w:rPr>
        <w:t>числе,</w:t>
      </w:r>
      <w:r>
        <w:rPr>
          <w:color w:val="000009"/>
          <w:spacing w:val="27"/>
          <w:sz w:val="24"/>
        </w:rPr>
        <w:t xml:space="preserve"> </w:t>
      </w:r>
      <w:r>
        <w:rPr>
          <w:color w:val="000009"/>
          <w:sz w:val="24"/>
        </w:rPr>
        <w:t>выполнения различных поручений, связанных с бытом семьи;</w:t>
      </w:r>
    </w:p>
    <w:p w:rsidR="00ED2570" w:rsidRDefault="00125FB7">
      <w:pPr>
        <w:pStyle w:val="a4"/>
        <w:numPr>
          <w:ilvl w:val="1"/>
          <w:numId w:val="44"/>
        </w:numPr>
        <w:tabs>
          <w:tab w:val="left" w:pos="999"/>
        </w:tabs>
        <w:spacing w:before="2" w:line="273" w:lineRule="auto"/>
        <w:ind w:left="999" w:right="144" w:hanging="357"/>
        <w:jc w:val="left"/>
        <w:rPr>
          <w:rFonts w:ascii="Symbol" w:hAnsi="Symbol"/>
          <w:color w:val="000009"/>
          <w:sz w:val="24"/>
        </w:rPr>
      </w:pPr>
      <w:r>
        <w:rPr>
          <w:color w:val="000009"/>
          <w:sz w:val="24"/>
        </w:rPr>
        <w:t>формировать</w:t>
      </w:r>
      <w:r>
        <w:rPr>
          <w:color w:val="000009"/>
          <w:spacing w:val="40"/>
          <w:sz w:val="24"/>
        </w:rPr>
        <w:t xml:space="preserve"> </w:t>
      </w:r>
      <w:r>
        <w:rPr>
          <w:color w:val="000009"/>
          <w:sz w:val="24"/>
        </w:rPr>
        <w:t>элементарные</w:t>
      </w:r>
      <w:r>
        <w:rPr>
          <w:color w:val="000009"/>
          <w:spacing w:val="40"/>
          <w:sz w:val="24"/>
        </w:rPr>
        <w:t xml:space="preserve"> </w:t>
      </w:r>
      <w:r>
        <w:rPr>
          <w:color w:val="000009"/>
          <w:sz w:val="24"/>
        </w:rPr>
        <w:t>знания</w:t>
      </w:r>
      <w:r>
        <w:rPr>
          <w:color w:val="000009"/>
          <w:spacing w:val="40"/>
          <w:sz w:val="24"/>
        </w:rPr>
        <w:t xml:space="preserve"> </w:t>
      </w:r>
      <w:r>
        <w:rPr>
          <w:color w:val="000009"/>
          <w:sz w:val="24"/>
        </w:rPr>
        <w:t>о</w:t>
      </w:r>
      <w:r>
        <w:rPr>
          <w:color w:val="000009"/>
          <w:spacing w:val="40"/>
          <w:sz w:val="24"/>
        </w:rPr>
        <w:t xml:space="preserve"> </w:t>
      </w:r>
      <w:r>
        <w:rPr>
          <w:color w:val="000009"/>
          <w:sz w:val="24"/>
        </w:rPr>
        <w:t>технике</w:t>
      </w:r>
      <w:r>
        <w:rPr>
          <w:color w:val="000009"/>
          <w:spacing w:val="40"/>
          <w:sz w:val="24"/>
        </w:rPr>
        <w:t xml:space="preserve"> </w:t>
      </w:r>
      <w:r>
        <w:rPr>
          <w:color w:val="000009"/>
          <w:sz w:val="24"/>
        </w:rPr>
        <w:t>безопасности</w:t>
      </w:r>
      <w:r>
        <w:rPr>
          <w:color w:val="000009"/>
          <w:spacing w:val="40"/>
          <w:sz w:val="24"/>
        </w:rPr>
        <w:t xml:space="preserve"> </w:t>
      </w:r>
      <w:r>
        <w:rPr>
          <w:color w:val="000009"/>
          <w:sz w:val="24"/>
        </w:rPr>
        <w:t>и</w:t>
      </w:r>
      <w:r>
        <w:rPr>
          <w:color w:val="000009"/>
          <w:spacing w:val="40"/>
          <w:sz w:val="24"/>
        </w:rPr>
        <w:t xml:space="preserve"> </w:t>
      </w:r>
      <w:r>
        <w:rPr>
          <w:color w:val="000009"/>
          <w:sz w:val="24"/>
        </w:rPr>
        <w:t>их</w:t>
      </w:r>
      <w:r>
        <w:rPr>
          <w:color w:val="000009"/>
          <w:spacing w:val="40"/>
          <w:sz w:val="24"/>
        </w:rPr>
        <w:t xml:space="preserve"> </w:t>
      </w:r>
      <w:r>
        <w:rPr>
          <w:color w:val="000009"/>
          <w:sz w:val="24"/>
        </w:rPr>
        <w:t>применению</w:t>
      </w:r>
      <w:r>
        <w:rPr>
          <w:color w:val="000009"/>
          <w:spacing w:val="40"/>
          <w:sz w:val="24"/>
        </w:rPr>
        <w:t xml:space="preserve"> </w:t>
      </w:r>
      <w:r>
        <w:rPr>
          <w:color w:val="000009"/>
          <w:sz w:val="24"/>
        </w:rPr>
        <w:t>в повседневной жизни;</w:t>
      </w:r>
    </w:p>
    <w:p w:rsidR="00ED2570" w:rsidRDefault="00125FB7">
      <w:pPr>
        <w:pStyle w:val="a4"/>
        <w:numPr>
          <w:ilvl w:val="1"/>
          <w:numId w:val="44"/>
        </w:numPr>
        <w:tabs>
          <w:tab w:val="left" w:pos="998"/>
        </w:tabs>
        <w:spacing w:before="2"/>
        <w:ind w:left="998" w:hanging="356"/>
        <w:jc w:val="left"/>
        <w:rPr>
          <w:rFonts w:ascii="Symbol" w:hAnsi="Symbol"/>
          <w:color w:val="000009"/>
          <w:sz w:val="24"/>
        </w:rPr>
      </w:pPr>
      <w:r>
        <w:rPr>
          <w:color w:val="000009"/>
          <w:sz w:val="24"/>
        </w:rPr>
        <w:t>знакомить</w:t>
      </w:r>
      <w:r>
        <w:rPr>
          <w:color w:val="000009"/>
          <w:spacing w:val="-13"/>
          <w:sz w:val="24"/>
        </w:rPr>
        <w:t xml:space="preserve"> </w:t>
      </w:r>
      <w:r>
        <w:rPr>
          <w:color w:val="000009"/>
          <w:sz w:val="24"/>
        </w:rPr>
        <w:t>с</w:t>
      </w:r>
      <w:r>
        <w:rPr>
          <w:color w:val="000009"/>
          <w:spacing w:val="-9"/>
          <w:sz w:val="24"/>
        </w:rPr>
        <w:t xml:space="preserve"> </w:t>
      </w:r>
      <w:r>
        <w:rPr>
          <w:color w:val="000009"/>
          <w:sz w:val="24"/>
        </w:rPr>
        <w:t>трудом</w:t>
      </w:r>
      <w:r>
        <w:rPr>
          <w:color w:val="000009"/>
          <w:spacing w:val="-9"/>
          <w:sz w:val="24"/>
        </w:rPr>
        <w:t xml:space="preserve"> </w:t>
      </w:r>
      <w:r>
        <w:rPr>
          <w:color w:val="000009"/>
          <w:sz w:val="24"/>
        </w:rPr>
        <w:t>родителей</w:t>
      </w:r>
      <w:r>
        <w:rPr>
          <w:color w:val="000009"/>
          <w:spacing w:val="-10"/>
          <w:sz w:val="24"/>
        </w:rPr>
        <w:t xml:space="preserve"> </w:t>
      </w:r>
      <w:r>
        <w:rPr>
          <w:color w:val="000009"/>
          <w:sz w:val="24"/>
        </w:rPr>
        <w:t>(законных</w:t>
      </w:r>
      <w:r>
        <w:rPr>
          <w:color w:val="000009"/>
          <w:spacing w:val="-10"/>
          <w:sz w:val="24"/>
        </w:rPr>
        <w:t xml:space="preserve"> </w:t>
      </w:r>
      <w:r>
        <w:rPr>
          <w:color w:val="000009"/>
          <w:sz w:val="24"/>
        </w:rPr>
        <w:t>представителей)</w:t>
      </w:r>
      <w:r>
        <w:rPr>
          <w:color w:val="000009"/>
          <w:spacing w:val="-9"/>
          <w:sz w:val="24"/>
        </w:rPr>
        <w:t xml:space="preserve"> </w:t>
      </w:r>
      <w:r>
        <w:rPr>
          <w:color w:val="000009"/>
          <w:sz w:val="24"/>
        </w:rPr>
        <w:t>и</w:t>
      </w:r>
      <w:r>
        <w:rPr>
          <w:color w:val="000009"/>
          <w:spacing w:val="-10"/>
          <w:sz w:val="24"/>
        </w:rPr>
        <w:t xml:space="preserve"> </w:t>
      </w:r>
      <w:r>
        <w:rPr>
          <w:color w:val="000009"/>
          <w:sz w:val="24"/>
        </w:rPr>
        <w:t>других</w:t>
      </w:r>
      <w:r>
        <w:rPr>
          <w:color w:val="000009"/>
          <w:spacing w:val="-9"/>
          <w:sz w:val="24"/>
        </w:rPr>
        <w:t xml:space="preserve"> </w:t>
      </w:r>
      <w:r>
        <w:rPr>
          <w:color w:val="000009"/>
          <w:spacing w:val="-2"/>
          <w:sz w:val="24"/>
        </w:rPr>
        <w:t>взрослых;</w:t>
      </w:r>
    </w:p>
    <w:p w:rsidR="00ED2570" w:rsidRDefault="00125FB7">
      <w:pPr>
        <w:pStyle w:val="a4"/>
        <w:numPr>
          <w:ilvl w:val="1"/>
          <w:numId w:val="44"/>
        </w:numPr>
        <w:tabs>
          <w:tab w:val="left" w:pos="999"/>
        </w:tabs>
        <w:spacing w:before="40" w:line="273" w:lineRule="auto"/>
        <w:ind w:left="999" w:right="141" w:hanging="357"/>
        <w:jc w:val="left"/>
        <w:rPr>
          <w:rFonts w:ascii="Symbol" w:hAnsi="Symbol"/>
          <w:color w:val="000009"/>
          <w:sz w:val="24"/>
        </w:rPr>
      </w:pPr>
      <w:r>
        <w:rPr>
          <w:color w:val="000009"/>
          <w:sz w:val="24"/>
        </w:rPr>
        <w:t>формировать</w:t>
      </w:r>
      <w:r>
        <w:rPr>
          <w:color w:val="000009"/>
          <w:spacing w:val="33"/>
          <w:sz w:val="24"/>
        </w:rPr>
        <w:t xml:space="preserve"> </w:t>
      </w:r>
      <w:r>
        <w:rPr>
          <w:color w:val="000009"/>
          <w:sz w:val="24"/>
        </w:rPr>
        <w:t>элементарные</w:t>
      </w:r>
      <w:r>
        <w:rPr>
          <w:color w:val="000009"/>
          <w:spacing w:val="34"/>
          <w:sz w:val="24"/>
        </w:rPr>
        <w:t xml:space="preserve"> </w:t>
      </w:r>
      <w:r>
        <w:rPr>
          <w:color w:val="000009"/>
          <w:sz w:val="24"/>
        </w:rPr>
        <w:t>экономические</w:t>
      </w:r>
      <w:r>
        <w:rPr>
          <w:color w:val="000009"/>
          <w:spacing w:val="34"/>
          <w:sz w:val="24"/>
        </w:rPr>
        <w:t xml:space="preserve"> </w:t>
      </w:r>
      <w:r>
        <w:rPr>
          <w:color w:val="000009"/>
          <w:sz w:val="24"/>
        </w:rPr>
        <w:t>и</w:t>
      </w:r>
      <w:r>
        <w:rPr>
          <w:color w:val="000009"/>
          <w:spacing w:val="33"/>
          <w:sz w:val="24"/>
        </w:rPr>
        <w:t xml:space="preserve"> </w:t>
      </w:r>
      <w:r>
        <w:rPr>
          <w:color w:val="000009"/>
          <w:sz w:val="24"/>
        </w:rPr>
        <w:t>правовые</w:t>
      </w:r>
      <w:r>
        <w:rPr>
          <w:color w:val="000009"/>
          <w:spacing w:val="36"/>
          <w:sz w:val="24"/>
        </w:rPr>
        <w:t xml:space="preserve"> </w:t>
      </w:r>
      <w:r>
        <w:rPr>
          <w:color w:val="000009"/>
          <w:sz w:val="24"/>
        </w:rPr>
        <w:t>знания,</w:t>
      </w:r>
      <w:r>
        <w:rPr>
          <w:color w:val="000009"/>
          <w:spacing w:val="34"/>
          <w:sz w:val="24"/>
        </w:rPr>
        <w:t xml:space="preserve"> </w:t>
      </w:r>
      <w:r>
        <w:rPr>
          <w:color w:val="000009"/>
          <w:sz w:val="24"/>
        </w:rPr>
        <w:t>необходимые</w:t>
      </w:r>
      <w:r>
        <w:rPr>
          <w:color w:val="000009"/>
          <w:spacing w:val="36"/>
          <w:sz w:val="24"/>
        </w:rPr>
        <w:t xml:space="preserve"> </w:t>
      </w:r>
      <w:r>
        <w:rPr>
          <w:color w:val="000009"/>
          <w:sz w:val="24"/>
        </w:rPr>
        <w:t>для жизнедеятельности обучающихся.</w:t>
      </w:r>
    </w:p>
    <w:p w:rsidR="00ED2570" w:rsidRDefault="00125FB7">
      <w:pPr>
        <w:pStyle w:val="a3"/>
        <w:spacing w:before="3" w:line="276" w:lineRule="auto"/>
        <w:ind w:right="139" w:firstLine="708"/>
      </w:pPr>
      <w:r>
        <w:rPr>
          <w:color w:val="000009"/>
        </w:rPr>
        <w:t xml:space="preserve">В ходе реализации программы по социально-бытовой ориентировке организуется работа с учетом интересов </w:t>
      </w:r>
      <w:r>
        <w:t>обучающихся, в соответствии с их психофизическими возможностями, с использованием индивидуального подхода, разнообразных форм деятельности, игровых приемов, дидактических игр. Создается ситуация успеха в доступной деятельности с понятной для обучающихся целью. При этом используются различные виды помощи, стимулирующие познавательную активность.</w:t>
      </w:r>
    </w:p>
    <w:p w:rsidR="00ED2570" w:rsidRDefault="00125FB7">
      <w:pPr>
        <w:pStyle w:val="a3"/>
        <w:spacing w:line="276" w:lineRule="auto"/>
        <w:ind w:right="142" w:firstLine="708"/>
      </w:pPr>
      <w:r>
        <w:t>Курс «Социально-бытовая ориентировка» интегрируется с различными учебными предметами и направлениями коррекционной работы, особенно с предметами «Речевая практика» и «Мир природы и человека».</w:t>
      </w:r>
    </w:p>
    <w:p w:rsidR="00ED2570" w:rsidRDefault="00ED2570">
      <w:pPr>
        <w:pStyle w:val="a3"/>
        <w:spacing w:before="43"/>
        <w:ind w:left="0"/>
        <w:jc w:val="left"/>
      </w:pPr>
    </w:p>
    <w:p w:rsidR="00ED2570" w:rsidRDefault="00125FB7">
      <w:pPr>
        <w:pStyle w:val="1"/>
        <w:spacing w:before="1" w:line="276" w:lineRule="auto"/>
        <w:ind w:left="994" w:right="2532" w:firstLine="1688"/>
        <w:rPr>
          <w:b w:val="0"/>
        </w:rPr>
      </w:pPr>
      <w:r>
        <w:rPr>
          <w:color w:val="000009"/>
        </w:rPr>
        <w:t>Планируемые</w:t>
      </w:r>
      <w:r>
        <w:rPr>
          <w:color w:val="000009"/>
          <w:spacing w:val="-17"/>
        </w:rPr>
        <w:t xml:space="preserve"> </w:t>
      </w:r>
      <w:r>
        <w:rPr>
          <w:color w:val="000009"/>
        </w:rPr>
        <w:t>результаты</w:t>
      </w:r>
      <w:r>
        <w:rPr>
          <w:color w:val="000009"/>
          <w:spacing w:val="-15"/>
        </w:rPr>
        <w:t xml:space="preserve"> </w:t>
      </w:r>
      <w:r>
        <w:rPr>
          <w:color w:val="000009"/>
        </w:rPr>
        <w:t>изучения</w:t>
      </w:r>
      <w:r>
        <w:rPr>
          <w:color w:val="000009"/>
          <w:spacing w:val="-15"/>
        </w:rPr>
        <w:t xml:space="preserve"> </w:t>
      </w:r>
      <w:r>
        <w:rPr>
          <w:color w:val="000009"/>
        </w:rPr>
        <w:t>курса Минимальный уровень</w:t>
      </w:r>
      <w:r>
        <w:rPr>
          <w:b w:val="0"/>
          <w:color w:val="000009"/>
        </w:rPr>
        <w:t>:</w:t>
      </w:r>
    </w:p>
    <w:p w:rsidR="00ED2570" w:rsidRDefault="00125FB7">
      <w:pPr>
        <w:pStyle w:val="a4"/>
        <w:numPr>
          <w:ilvl w:val="1"/>
          <w:numId w:val="44"/>
        </w:numPr>
        <w:tabs>
          <w:tab w:val="left" w:pos="998"/>
        </w:tabs>
        <w:spacing w:line="292" w:lineRule="exact"/>
        <w:ind w:left="998" w:hanging="356"/>
        <w:jc w:val="left"/>
        <w:rPr>
          <w:rFonts w:ascii="Symbol" w:hAnsi="Symbol"/>
          <w:color w:val="000009"/>
          <w:sz w:val="24"/>
        </w:rPr>
      </w:pPr>
      <w:r>
        <w:rPr>
          <w:color w:val="000009"/>
          <w:sz w:val="24"/>
        </w:rPr>
        <w:t>иметь</w:t>
      </w:r>
      <w:r>
        <w:rPr>
          <w:color w:val="000009"/>
          <w:spacing w:val="-9"/>
          <w:sz w:val="24"/>
        </w:rPr>
        <w:t xml:space="preserve"> </w:t>
      </w:r>
      <w:r>
        <w:rPr>
          <w:color w:val="000009"/>
          <w:sz w:val="24"/>
        </w:rPr>
        <w:t>представления</w:t>
      </w:r>
      <w:r>
        <w:rPr>
          <w:color w:val="000009"/>
          <w:spacing w:val="-8"/>
          <w:sz w:val="24"/>
        </w:rPr>
        <w:t xml:space="preserve"> </w:t>
      </w:r>
      <w:r>
        <w:rPr>
          <w:color w:val="000009"/>
          <w:sz w:val="24"/>
        </w:rPr>
        <w:t>о</w:t>
      </w:r>
      <w:r>
        <w:rPr>
          <w:color w:val="000009"/>
          <w:spacing w:val="-7"/>
          <w:sz w:val="24"/>
        </w:rPr>
        <w:t xml:space="preserve"> </w:t>
      </w:r>
      <w:r>
        <w:rPr>
          <w:color w:val="000009"/>
          <w:sz w:val="24"/>
        </w:rPr>
        <w:t>назначении</w:t>
      </w:r>
      <w:r>
        <w:rPr>
          <w:color w:val="000009"/>
          <w:spacing w:val="-9"/>
          <w:sz w:val="24"/>
        </w:rPr>
        <w:t xml:space="preserve"> </w:t>
      </w:r>
      <w:r>
        <w:rPr>
          <w:color w:val="000009"/>
          <w:sz w:val="24"/>
        </w:rPr>
        <w:t>объектов</w:t>
      </w:r>
      <w:r>
        <w:rPr>
          <w:color w:val="000009"/>
          <w:spacing w:val="-8"/>
          <w:sz w:val="24"/>
        </w:rPr>
        <w:t xml:space="preserve"> </w:t>
      </w:r>
      <w:r>
        <w:rPr>
          <w:color w:val="000009"/>
          <w:spacing w:val="-2"/>
          <w:sz w:val="24"/>
        </w:rPr>
        <w:t>изучения;</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иметь</w:t>
      </w:r>
      <w:r>
        <w:rPr>
          <w:color w:val="000009"/>
          <w:spacing w:val="-9"/>
          <w:sz w:val="24"/>
        </w:rPr>
        <w:t xml:space="preserve"> </w:t>
      </w:r>
      <w:r>
        <w:rPr>
          <w:color w:val="000009"/>
          <w:sz w:val="24"/>
        </w:rPr>
        <w:t>представления</w:t>
      </w:r>
      <w:r>
        <w:rPr>
          <w:color w:val="000009"/>
          <w:spacing w:val="-5"/>
          <w:sz w:val="24"/>
        </w:rPr>
        <w:t xml:space="preserve"> </w:t>
      </w:r>
      <w:r>
        <w:rPr>
          <w:color w:val="000009"/>
          <w:sz w:val="24"/>
        </w:rPr>
        <w:t>об</w:t>
      </w:r>
      <w:r>
        <w:rPr>
          <w:color w:val="000009"/>
          <w:spacing w:val="-5"/>
          <w:sz w:val="24"/>
        </w:rPr>
        <w:t xml:space="preserve"> </w:t>
      </w:r>
      <w:r>
        <w:rPr>
          <w:color w:val="000009"/>
          <w:sz w:val="24"/>
        </w:rPr>
        <w:t>элементарных</w:t>
      </w:r>
      <w:r>
        <w:rPr>
          <w:color w:val="000009"/>
          <w:spacing w:val="-6"/>
          <w:sz w:val="24"/>
        </w:rPr>
        <w:t xml:space="preserve"> </w:t>
      </w:r>
      <w:r>
        <w:rPr>
          <w:color w:val="000009"/>
          <w:sz w:val="24"/>
        </w:rPr>
        <w:t>правилах</w:t>
      </w:r>
      <w:r>
        <w:rPr>
          <w:color w:val="000009"/>
          <w:spacing w:val="-5"/>
          <w:sz w:val="24"/>
        </w:rPr>
        <w:t xml:space="preserve"> </w:t>
      </w:r>
      <w:r>
        <w:rPr>
          <w:color w:val="000009"/>
          <w:sz w:val="24"/>
        </w:rPr>
        <w:t>безопасного</w:t>
      </w:r>
      <w:r>
        <w:rPr>
          <w:color w:val="000009"/>
          <w:spacing w:val="-5"/>
          <w:sz w:val="24"/>
        </w:rPr>
        <w:t xml:space="preserve"> </w:t>
      </w:r>
      <w:r>
        <w:rPr>
          <w:color w:val="000009"/>
          <w:spacing w:val="-2"/>
          <w:sz w:val="24"/>
        </w:rPr>
        <w:t>поведения;</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иметь</w:t>
      </w:r>
      <w:r>
        <w:rPr>
          <w:color w:val="000009"/>
          <w:spacing w:val="-6"/>
          <w:sz w:val="24"/>
        </w:rPr>
        <w:t xml:space="preserve"> </w:t>
      </w:r>
      <w:r>
        <w:rPr>
          <w:color w:val="000009"/>
          <w:sz w:val="24"/>
        </w:rPr>
        <w:t>представления</w:t>
      </w:r>
      <w:r>
        <w:rPr>
          <w:color w:val="000009"/>
          <w:spacing w:val="-2"/>
          <w:sz w:val="24"/>
        </w:rPr>
        <w:t xml:space="preserve"> </w:t>
      </w:r>
      <w:r>
        <w:rPr>
          <w:color w:val="000009"/>
          <w:sz w:val="24"/>
        </w:rPr>
        <w:t>об</w:t>
      </w:r>
      <w:r>
        <w:rPr>
          <w:color w:val="000009"/>
          <w:spacing w:val="-2"/>
          <w:sz w:val="24"/>
        </w:rPr>
        <w:t xml:space="preserve"> </w:t>
      </w:r>
      <w:r>
        <w:rPr>
          <w:color w:val="000009"/>
          <w:sz w:val="24"/>
        </w:rPr>
        <w:t>элементарных</w:t>
      </w:r>
      <w:r>
        <w:rPr>
          <w:color w:val="000009"/>
          <w:spacing w:val="-3"/>
          <w:sz w:val="24"/>
        </w:rPr>
        <w:t xml:space="preserve"> </w:t>
      </w:r>
      <w:r>
        <w:rPr>
          <w:color w:val="000009"/>
          <w:sz w:val="24"/>
        </w:rPr>
        <w:t>правилах</w:t>
      </w:r>
      <w:r>
        <w:rPr>
          <w:color w:val="000009"/>
          <w:spacing w:val="-2"/>
          <w:sz w:val="24"/>
        </w:rPr>
        <w:t xml:space="preserve"> </w:t>
      </w:r>
      <w:r>
        <w:rPr>
          <w:color w:val="000009"/>
          <w:sz w:val="24"/>
        </w:rPr>
        <w:t>личной</w:t>
      </w:r>
      <w:r>
        <w:rPr>
          <w:color w:val="000009"/>
          <w:spacing w:val="-3"/>
          <w:sz w:val="24"/>
        </w:rPr>
        <w:t xml:space="preserve"> </w:t>
      </w:r>
      <w:r>
        <w:rPr>
          <w:color w:val="000009"/>
          <w:spacing w:val="-2"/>
          <w:sz w:val="24"/>
        </w:rPr>
        <w:t>гигиены;</w:t>
      </w:r>
    </w:p>
    <w:p w:rsidR="00ED2570" w:rsidRDefault="00125FB7">
      <w:pPr>
        <w:pStyle w:val="a4"/>
        <w:numPr>
          <w:ilvl w:val="1"/>
          <w:numId w:val="44"/>
        </w:numPr>
        <w:tabs>
          <w:tab w:val="left" w:pos="999"/>
        </w:tabs>
        <w:spacing w:before="41" w:line="273" w:lineRule="auto"/>
        <w:ind w:left="999" w:right="142" w:hanging="357"/>
        <w:jc w:val="left"/>
        <w:rPr>
          <w:rFonts w:ascii="Symbol" w:hAnsi="Symbol"/>
          <w:color w:val="000009"/>
          <w:sz w:val="24"/>
        </w:rPr>
      </w:pPr>
      <w:r>
        <w:rPr>
          <w:color w:val="000009"/>
          <w:sz w:val="24"/>
        </w:rPr>
        <w:t>владеть элементарными санитарно-гигиеническими навыками (мыть руки, чистить зубы, расчесывать волосы и т. п.);</w:t>
      </w:r>
    </w:p>
    <w:p w:rsidR="00ED2570" w:rsidRDefault="00125FB7">
      <w:pPr>
        <w:pStyle w:val="a4"/>
        <w:numPr>
          <w:ilvl w:val="1"/>
          <w:numId w:val="44"/>
        </w:numPr>
        <w:tabs>
          <w:tab w:val="left" w:pos="998"/>
        </w:tabs>
        <w:spacing w:before="2"/>
        <w:ind w:left="998" w:hanging="356"/>
        <w:jc w:val="left"/>
        <w:rPr>
          <w:rFonts w:ascii="Symbol" w:hAnsi="Symbol"/>
          <w:color w:val="000009"/>
          <w:sz w:val="24"/>
        </w:rPr>
      </w:pPr>
      <w:r>
        <w:rPr>
          <w:color w:val="000009"/>
          <w:sz w:val="24"/>
        </w:rPr>
        <w:t>применять</w:t>
      </w:r>
      <w:r>
        <w:rPr>
          <w:color w:val="000009"/>
          <w:spacing w:val="-6"/>
          <w:sz w:val="24"/>
        </w:rPr>
        <w:t xml:space="preserve"> </w:t>
      </w:r>
      <w:r>
        <w:rPr>
          <w:color w:val="000009"/>
          <w:sz w:val="24"/>
        </w:rPr>
        <w:t>элементарные</w:t>
      </w:r>
      <w:r>
        <w:rPr>
          <w:color w:val="000009"/>
          <w:spacing w:val="-4"/>
          <w:sz w:val="24"/>
        </w:rPr>
        <w:t xml:space="preserve"> </w:t>
      </w:r>
      <w:r>
        <w:rPr>
          <w:color w:val="000009"/>
          <w:sz w:val="24"/>
        </w:rPr>
        <w:t>практические</w:t>
      </w:r>
      <w:r>
        <w:rPr>
          <w:color w:val="000009"/>
          <w:spacing w:val="-4"/>
          <w:sz w:val="24"/>
        </w:rPr>
        <w:t xml:space="preserve"> </w:t>
      </w:r>
      <w:r>
        <w:rPr>
          <w:color w:val="000009"/>
          <w:sz w:val="24"/>
        </w:rPr>
        <w:t>навыки</w:t>
      </w:r>
      <w:r>
        <w:rPr>
          <w:color w:val="000009"/>
          <w:spacing w:val="-5"/>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5"/>
          <w:sz w:val="24"/>
        </w:rPr>
        <w:t xml:space="preserve"> </w:t>
      </w:r>
      <w:r>
        <w:rPr>
          <w:color w:val="000009"/>
          <w:spacing w:val="-2"/>
          <w:sz w:val="24"/>
        </w:rPr>
        <w:t>учителя.</w:t>
      </w:r>
    </w:p>
    <w:p w:rsidR="00ED2570" w:rsidRDefault="00125FB7">
      <w:pPr>
        <w:pStyle w:val="1"/>
        <w:spacing w:before="41"/>
        <w:ind w:left="994"/>
        <w:rPr>
          <w:b w:val="0"/>
        </w:rPr>
      </w:pPr>
      <w:r>
        <w:rPr>
          <w:color w:val="000009"/>
          <w:spacing w:val="-2"/>
        </w:rPr>
        <w:t>Достаточный</w:t>
      </w:r>
      <w:r>
        <w:rPr>
          <w:color w:val="000009"/>
          <w:spacing w:val="3"/>
        </w:rPr>
        <w:t xml:space="preserve"> </w:t>
      </w:r>
      <w:r>
        <w:rPr>
          <w:color w:val="000009"/>
          <w:spacing w:val="-2"/>
        </w:rPr>
        <w:t>уровень</w:t>
      </w:r>
      <w:r>
        <w:rPr>
          <w:b w:val="0"/>
          <w:color w:val="000009"/>
          <w:spacing w:val="-2"/>
        </w:rPr>
        <w:t>:</w:t>
      </w:r>
    </w:p>
    <w:p w:rsidR="00ED2570" w:rsidRDefault="00125FB7">
      <w:pPr>
        <w:pStyle w:val="a4"/>
        <w:numPr>
          <w:ilvl w:val="1"/>
          <w:numId w:val="44"/>
        </w:numPr>
        <w:tabs>
          <w:tab w:val="left" w:pos="999"/>
          <w:tab w:val="left" w:pos="2402"/>
          <w:tab w:val="left" w:pos="3955"/>
          <w:tab w:val="left" w:pos="5663"/>
          <w:tab w:val="left" w:pos="6733"/>
          <w:tab w:val="left" w:pos="8724"/>
          <w:tab w:val="left" w:pos="9530"/>
        </w:tabs>
        <w:spacing w:before="40" w:line="273" w:lineRule="auto"/>
        <w:ind w:left="999" w:right="141" w:hanging="357"/>
        <w:jc w:val="left"/>
        <w:rPr>
          <w:rFonts w:ascii="Symbol" w:hAnsi="Symbol"/>
          <w:color w:val="000009"/>
          <w:sz w:val="24"/>
        </w:rPr>
      </w:pPr>
      <w:r>
        <w:rPr>
          <w:color w:val="000009"/>
          <w:spacing w:val="-2"/>
          <w:sz w:val="24"/>
        </w:rPr>
        <w:t>применять</w:t>
      </w:r>
      <w:r>
        <w:rPr>
          <w:color w:val="000009"/>
          <w:sz w:val="24"/>
        </w:rPr>
        <w:tab/>
      </w:r>
      <w:r>
        <w:rPr>
          <w:color w:val="000009"/>
          <w:spacing w:val="-2"/>
          <w:sz w:val="24"/>
        </w:rPr>
        <w:t>полученные</w:t>
      </w:r>
      <w:r>
        <w:rPr>
          <w:color w:val="000009"/>
          <w:sz w:val="24"/>
        </w:rPr>
        <w:tab/>
      </w:r>
      <w:r>
        <w:rPr>
          <w:color w:val="000009"/>
          <w:spacing w:val="-2"/>
          <w:sz w:val="24"/>
        </w:rPr>
        <w:t>практические</w:t>
      </w:r>
      <w:r>
        <w:rPr>
          <w:color w:val="000009"/>
          <w:sz w:val="24"/>
        </w:rPr>
        <w:tab/>
      </w:r>
      <w:r>
        <w:rPr>
          <w:color w:val="000009"/>
          <w:spacing w:val="-2"/>
          <w:sz w:val="24"/>
        </w:rPr>
        <w:t>навыки</w:t>
      </w:r>
      <w:r>
        <w:rPr>
          <w:color w:val="000009"/>
          <w:sz w:val="24"/>
        </w:rPr>
        <w:tab/>
      </w:r>
      <w:r>
        <w:rPr>
          <w:color w:val="000009"/>
          <w:spacing w:val="-2"/>
          <w:sz w:val="24"/>
        </w:rPr>
        <w:t>самостоятельно,</w:t>
      </w:r>
      <w:r>
        <w:rPr>
          <w:color w:val="000009"/>
          <w:sz w:val="24"/>
        </w:rPr>
        <w:tab/>
      </w:r>
      <w:r>
        <w:rPr>
          <w:color w:val="000009"/>
          <w:spacing w:val="-4"/>
          <w:sz w:val="24"/>
        </w:rPr>
        <w:t>либо</w:t>
      </w:r>
      <w:r>
        <w:rPr>
          <w:color w:val="000009"/>
          <w:sz w:val="24"/>
        </w:rPr>
        <w:tab/>
      </w:r>
      <w:r>
        <w:rPr>
          <w:color w:val="000009"/>
          <w:spacing w:val="-10"/>
          <w:sz w:val="24"/>
        </w:rPr>
        <w:t xml:space="preserve">с </w:t>
      </w:r>
      <w:r>
        <w:rPr>
          <w:color w:val="000009"/>
          <w:sz w:val="24"/>
        </w:rPr>
        <w:t>незначительной помощь учителя.</w:t>
      </w:r>
    </w:p>
    <w:p w:rsidR="00ED2570" w:rsidRDefault="00125FB7">
      <w:pPr>
        <w:pStyle w:val="1"/>
        <w:spacing w:before="6"/>
        <w:ind w:left="1823"/>
      </w:pPr>
      <w:r>
        <w:t>Коррекционный</w:t>
      </w:r>
      <w:r>
        <w:rPr>
          <w:spacing w:val="-6"/>
        </w:rPr>
        <w:t xml:space="preserve"> </w:t>
      </w:r>
      <w:r>
        <w:t>курс</w:t>
      </w:r>
      <w:r>
        <w:rPr>
          <w:spacing w:val="-4"/>
        </w:rPr>
        <w:t xml:space="preserve"> </w:t>
      </w:r>
      <w:r>
        <w:t>«Развитие</w:t>
      </w:r>
      <w:r>
        <w:rPr>
          <w:spacing w:val="-5"/>
        </w:rPr>
        <w:t xml:space="preserve"> </w:t>
      </w:r>
      <w:r>
        <w:t>познавательной</w:t>
      </w:r>
      <w:r>
        <w:rPr>
          <w:spacing w:val="-5"/>
        </w:rPr>
        <w:t xml:space="preserve"> </w:t>
      </w:r>
      <w:r>
        <w:rPr>
          <w:spacing w:val="-2"/>
        </w:rPr>
        <w:t>деятельности»</w:t>
      </w:r>
    </w:p>
    <w:p w:rsidR="00ED2570" w:rsidRDefault="00ED2570">
      <w:pPr>
        <w:pStyle w:val="a3"/>
        <w:spacing w:before="80"/>
        <w:ind w:left="0"/>
        <w:jc w:val="left"/>
        <w:rPr>
          <w:b/>
        </w:rPr>
      </w:pPr>
    </w:p>
    <w:p w:rsidR="00ED2570" w:rsidRDefault="00125FB7">
      <w:pPr>
        <w:pStyle w:val="a3"/>
        <w:spacing w:before="1" w:line="276" w:lineRule="auto"/>
        <w:ind w:right="141" w:firstLine="709"/>
      </w:pPr>
      <w:r>
        <w:t>Целью развития познавательной деятельности обучающихся с РАС с легкой умственной отсталостью (интеллектуальными нарушениями) на ступени начального общего образования является психологическая поддержка и приобщение обучающихся к учебно-познавательной деятельности, создание специальной структурированной образовательной среды в контексте формирования у них познавательных психических процессов, познавательного интереса, учебного сознания и поведения.</w:t>
      </w:r>
    </w:p>
    <w:p w:rsidR="00ED2570" w:rsidRDefault="00125FB7">
      <w:pPr>
        <w:pStyle w:val="a3"/>
        <w:spacing w:line="276" w:lineRule="auto"/>
        <w:ind w:right="140" w:firstLine="708"/>
      </w:pPr>
      <w:r>
        <w:t xml:space="preserve">Полноценное познавательное развитие обучающихся с РАС с легкой умственной отсталостью (интеллектуальными нарушениями) организуется в трех основных формах работы, каждая из которых реализует определенные </w:t>
      </w:r>
      <w:r>
        <w:rPr>
          <w:b/>
        </w:rPr>
        <w:t>задачи</w:t>
      </w:r>
      <w:r>
        <w:t>:</w:t>
      </w:r>
    </w:p>
    <w:p w:rsidR="00ED2570" w:rsidRDefault="00125FB7">
      <w:pPr>
        <w:pStyle w:val="a4"/>
        <w:numPr>
          <w:ilvl w:val="0"/>
          <w:numId w:val="42"/>
        </w:numPr>
        <w:tabs>
          <w:tab w:val="left" w:pos="1253"/>
        </w:tabs>
        <w:ind w:left="1253" w:hanging="259"/>
        <w:rPr>
          <w:sz w:val="24"/>
        </w:rPr>
      </w:pPr>
      <w:r>
        <w:rPr>
          <w:sz w:val="24"/>
        </w:rPr>
        <w:t>на</w:t>
      </w:r>
      <w:r>
        <w:rPr>
          <w:spacing w:val="-3"/>
          <w:sz w:val="24"/>
        </w:rPr>
        <w:t xml:space="preserve"> </w:t>
      </w:r>
      <w:r>
        <w:rPr>
          <w:sz w:val="24"/>
        </w:rPr>
        <w:t>специально</w:t>
      </w:r>
      <w:r>
        <w:rPr>
          <w:spacing w:val="-3"/>
          <w:sz w:val="24"/>
        </w:rPr>
        <w:t xml:space="preserve"> </w:t>
      </w:r>
      <w:r>
        <w:rPr>
          <w:sz w:val="24"/>
        </w:rPr>
        <w:t>организованных</w:t>
      </w:r>
      <w:r>
        <w:rPr>
          <w:spacing w:val="-3"/>
          <w:sz w:val="24"/>
        </w:rPr>
        <w:t xml:space="preserve"> </w:t>
      </w:r>
      <w:r>
        <w:rPr>
          <w:sz w:val="24"/>
        </w:rPr>
        <w:t>индивидуальных</w:t>
      </w:r>
      <w:r>
        <w:rPr>
          <w:spacing w:val="-3"/>
          <w:sz w:val="24"/>
        </w:rPr>
        <w:t xml:space="preserve"> </w:t>
      </w:r>
      <w:r>
        <w:rPr>
          <w:sz w:val="24"/>
        </w:rPr>
        <w:t>познавательных</w:t>
      </w:r>
      <w:r>
        <w:rPr>
          <w:spacing w:val="-2"/>
          <w:sz w:val="24"/>
        </w:rPr>
        <w:t xml:space="preserve"> занятиях:</w:t>
      </w:r>
    </w:p>
    <w:p w:rsidR="00ED2570" w:rsidRDefault="00ED2570">
      <w:pPr>
        <w:pStyle w:val="a4"/>
        <w:rPr>
          <w:sz w:val="24"/>
        </w:rPr>
        <w:sectPr w:rsidR="00ED2570">
          <w:pgSz w:w="11910" w:h="16840"/>
          <w:pgMar w:top="1040" w:right="708" w:bottom="1160" w:left="1417" w:header="0" w:footer="939" w:gutter="0"/>
          <w:cols w:space="720"/>
        </w:sectPr>
      </w:pPr>
    </w:p>
    <w:p w:rsidR="00ED2570" w:rsidRDefault="00125FB7">
      <w:pPr>
        <w:pStyle w:val="a4"/>
        <w:numPr>
          <w:ilvl w:val="1"/>
          <w:numId w:val="44"/>
        </w:numPr>
        <w:tabs>
          <w:tab w:val="left" w:pos="997"/>
          <w:tab w:val="left" w:pos="999"/>
        </w:tabs>
        <w:spacing w:before="73" w:line="273" w:lineRule="auto"/>
        <w:ind w:left="999" w:right="138" w:hanging="357"/>
        <w:rPr>
          <w:rFonts w:ascii="Symbol" w:hAnsi="Symbol"/>
          <w:color w:val="000009"/>
          <w:sz w:val="24"/>
        </w:rPr>
      </w:pPr>
      <w:r>
        <w:rPr>
          <w:color w:val="000009"/>
          <w:sz w:val="24"/>
        </w:rPr>
        <w:lastRenderedPageBreak/>
        <w:t>осуществлять коррекцию и развитие высших психических функций (сенсорно- перцептивной сферы, представлений, внимания, памяти, мышления и других);</w:t>
      </w:r>
    </w:p>
    <w:p w:rsidR="00ED2570" w:rsidRDefault="00125FB7">
      <w:pPr>
        <w:pStyle w:val="a4"/>
        <w:numPr>
          <w:ilvl w:val="1"/>
          <w:numId w:val="44"/>
        </w:numPr>
        <w:tabs>
          <w:tab w:val="left" w:pos="997"/>
          <w:tab w:val="left" w:pos="999"/>
        </w:tabs>
        <w:spacing w:before="2" w:line="273" w:lineRule="auto"/>
        <w:ind w:left="999" w:right="142" w:hanging="357"/>
        <w:rPr>
          <w:rFonts w:ascii="Symbol" w:hAnsi="Symbol"/>
          <w:color w:val="000009"/>
          <w:sz w:val="24"/>
        </w:rPr>
      </w:pPr>
      <w:r>
        <w:rPr>
          <w:color w:val="000009"/>
          <w:sz w:val="24"/>
        </w:rPr>
        <w:t>обеспечивать активизацию познавательной деятельности с учетом возможностей и особенностей каждого обучающегося;</w:t>
      </w:r>
    </w:p>
    <w:p w:rsidR="00ED2570" w:rsidRDefault="00125FB7">
      <w:pPr>
        <w:pStyle w:val="a4"/>
        <w:numPr>
          <w:ilvl w:val="1"/>
          <w:numId w:val="44"/>
        </w:numPr>
        <w:tabs>
          <w:tab w:val="left" w:pos="997"/>
          <w:tab w:val="left" w:pos="999"/>
        </w:tabs>
        <w:spacing w:before="3" w:line="273" w:lineRule="auto"/>
        <w:ind w:left="999" w:right="141" w:hanging="357"/>
        <w:rPr>
          <w:rFonts w:ascii="Symbol" w:hAnsi="Symbol"/>
          <w:color w:val="000009"/>
          <w:sz w:val="24"/>
        </w:rPr>
      </w:pPr>
      <w:r>
        <w:rPr>
          <w:color w:val="000009"/>
          <w:sz w:val="24"/>
        </w:rPr>
        <w:t>развивать мышление в процессе формирования основных приемов мыслительной деятельности: анализа, синтеза, сравнения, обобщения, классификации, умения выделять главное, доказывать и опровергать, делать несложные выводы;</w:t>
      </w:r>
    </w:p>
    <w:p w:rsidR="00ED2570" w:rsidRDefault="00125FB7">
      <w:pPr>
        <w:pStyle w:val="a4"/>
        <w:numPr>
          <w:ilvl w:val="1"/>
          <w:numId w:val="44"/>
        </w:numPr>
        <w:tabs>
          <w:tab w:val="left" w:pos="997"/>
          <w:tab w:val="left" w:pos="999"/>
        </w:tabs>
        <w:spacing w:before="4" w:line="273" w:lineRule="auto"/>
        <w:ind w:left="999" w:right="140" w:hanging="357"/>
        <w:rPr>
          <w:rFonts w:ascii="Symbol" w:hAnsi="Symbol"/>
          <w:color w:val="000009"/>
          <w:sz w:val="24"/>
        </w:rPr>
      </w:pPr>
      <w:r>
        <w:rPr>
          <w:color w:val="000009"/>
          <w:sz w:val="24"/>
        </w:rPr>
        <w:t>развивать внимание (устойчивость, концентрация, расширение объема, переключение и т. д.);</w:t>
      </w:r>
    </w:p>
    <w:p w:rsidR="00ED2570" w:rsidRDefault="00125FB7">
      <w:pPr>
        <w:pStyle w:val="a4"/>
        <w:numPr>
          <w:ilvl w:val="1"/>
          <w:numId w:val="44"/>
        </w:numPr>
        <w:tabs>
          <w:tab w:val="left" w:pos="997"/>
          <w:tab w:val="left" w:pos="999"/>
        </w:tabs>
        <w:spacing w:before="3" w:line="273" w:lineRule="auto"/>
        <w:ind w:left="999" w:right="142" w:hanging="357"/>
        <w:rPr>
          <w:rFonts w:ascii="Symbol" w:hAnsi="Symbol"/>
          <w:color w:val="000009"/>
          <w:sz w:val="24"/>
        </w:rPr>
      </w:pPr>
      <w:r>
        <w:rPr>
          <w:color w:val="000009"/>
          <w:sz w:val="24"/>
        </w:rPr>
        <w:t>развивать память (формирование навыков запоминания, устойчивости, развитие смысловой памяти);</w:t>
      </w:r>
    </w:p>
    <w:p w:rsidR="00ED2570" w:rsidRDefault="00125FB7">
      <w:pPr>
        <w:pStyle w:val="a4"/>
        <w:numPr>
          <w:ilvl w:val="1"/>
          <w:numId w:val="44"/>
        </w:numPr>
        <w:tabs>
          <w:tab w:val="left" w:pos="997"/>
        </w:tabs>
        <w:spacing w:before="2"/>
        <w:ind w:left="997" w:hanging="355"/>
        <w:rPr>
          <w:rFonts w:ascii="Symbol" w:hAnsi="Symbol"/>
          <w:color w:val="000009"/>
          <w:sz w:val="24"/>
        </w:rPr>
      </w:pPr>
      <w:r>
        <w:rPr>
          <w:color w:val="000009"/>
          <w:sz w:val="24"/>
        </w:rPr>
        <w:t>развивать</w:t>
      </w:r>
      <w:r>
        <w:rPr>
          <w:color w:val="000009"/>
          <w:spacing w:val="-7"/>
          <w:sz w:val="24"/>
        </w:rPr>
        <w:t xml:space="preserve"> </w:t>
      </w:r>
      <w:r>
        <w:rPr>
          <w:color w:val="000009"/>
          <w:sz w:val="24"/>
        </w:rPr>
        <w:t>пространственное</w:t>
      </w:r>
      <w:r>
        <w:rPr>
          <w:color w:val="000009"/>
          <w:spacing w:val="-4"/>
          <w:sz w:val="24"/>
        </w:rPr>
        <w:t xml:space="preserve"> </w:t>
      </w:r>
      <w:r>
        <w:rPr>
          <w:color w:val="000009"/>
          <w:sz w:val="24"/>
        </w:rPr>
        <w:t>восприятие</w:t>
      </w:r>
      <w:r>
        <w:rPr>
          <w:color w:val="000009"/>
          <w:spacing w:val="-4"/>
          <w:sz w:val="24"/>
        </w:rPr>
        <w:t xml:space="preserve"> </w:t>
      </w:r>
      <w:r>
        <w:rPr>
          <w:color w:val="000009"/>
          <w:sz w:val="24"/>
        </w:rPr>
        <w:t>и</w:t>
      </w:r>
      <w:r>
        <w:rPr>
          <w:color w:val="000009"/>
          <w:spacing w:val="-5"/>
          <w:sz w:val="24"/>
        </w:rPr>
        <w:t xml:space="preserve"> </w:t>
      </w:r>
      <w:r>
        <w:rPr>
          <w:color w:val="000009"/>
          <w:sz w:val="24"/>
        </w:rPr>
        <w:t>сенсомоторную</w:t>
      </w:r>
      <w:r>
        <w:rPr>
          <w:color w:val="000009"/>
          <w:spacing w:val="-4"/>
          <w:sz w:val="24"/>
        </w:rPr>
        <w:t xml:space="preserve"> </w:t>
      </w:r>
      <w:r>
        <w:rPr>
          <w:color w:val="000009"/>
          <w:spacing w:val="-2"/>
          <w:sz w:val="24"/>
        </w:rPr>
        <w:t>координацию;</w:t>
      </w:r>
    </w:p>
    <w:p w:rsidR="00ED2570" w:rsidRDefault="00125FB7">
      <w:pPr>
        <w:pStyle w:val="a4"/>
        <w:numPr>
          <w:ilvl w:val="1"/>
          <w:numId w:val="44"/>
        </w:numPr>
        <w:tabs>
          <w:tab w:val="left" w:pos="997"/>
          <w:tab w:val="left" w:pos="999"/>
        </w:tabs>
        <w:spacing w:before="41" w:line="276" w:lineRule="auto"/>
        <w:ind w:left="999" w:right="138" w:hanging="357"/>
        <w:rPr>
          <w:rFonts w:ascii="Symbol" w:hAnsi="Symbol"/>
          <w:color w:val="000009"/>
          <w:sz w:val="24"/>
        </w:rPr>
      </w:pPr>
      <w:r>
        <w:rPr>
          <w:color w:val="000009"/>
          <w:sz w:val="24"/>
        </w:rPr>
        <w:t>развивать психологические предпосылки овладения учебной деятельностью (умение копировать образец, умение слушать и слышать учителя, т. е. умение подчиняться словесным указаниям учителя; умение учитывать в своей работе заданную систему требований);</w:t>
      </w:r>
    </w:p>
    <w:p w:rsidR="00ED2570" w:rsidRDefault="00125FB7">
      <w:pPr>
        <w:pStyle w:val="a4"/>
        <w:numPr>
          <w:ilvl w:val="1"/>
          <w:numId w:val="44"/>
        </w:numPr>
        <w:tabs>
          <w:tab w:val="left" w:pos="997"/>
        </w:tabs>
        <w:spacing w:line="290" w:lineRule="exact"/>
        <w:ind w:left="997" w:hanging="355"/>
        <w:rPr>
          <w:rFonts w:ascii="Symbol" w:hAnsi="Symbol"/>
          <w:color w:val="000009"/>
          <w:sz w:val="24"/>
        </w:rPr>
      </w:pPr>
      <w:r>
        <w:rPr>
          <w:color w:val="000009"/>
          <w:sz w:val="24"/>
        </w:rPr>
        <w:t>развивать</w:t>
      </w:r>
      <w:r>
        <w:rPr>
          <w:color w:val="000009"/>
          <w:spacing w:val="-9"/>
          <w:sz w:val="24"/>
        </w:rPr>
        <w:t xml:space="preserve"> </w:t>
      </w:r>
      <w:r>
        <w:rPr>
          <w:color w:val="000009"/>
          <w:sz w:val="24"/>
        </w:rPr>
        <w:t>речь</w:t>
      </w:r>
      <w:r>
        <w:rPr>
          <w:color w:val="000009"/>
          <w:spacing w:val="-9"/>
          <w:sz w:val="24"/>
        </w:rPr>
        <w:t xml:space="preserve"> </w:t>
      </w:r>
      <w:r>
        <w:rPr>
          <w:color w:val="000009"/>
          <w:sz w:val="24"/>
        </w:rPr>
        <w:t>и</w:t>
      </w:r>
      <w:r>
        <w:rPr>
          <w:color w:val="000009"/>
          <w:spacing w:val="-8"/>
          <w:sz w:val="24"/>
        </w:rPr>
        <w:t xml:space="preserve"> </w:t>
      </w:r>
      <w:r>
        <w:rPr>
          <w:color w:val="000009"/>
          <w:sz w:val="24"/>
        </w:rPr>
        <w:t>словарный</w:t>
      </w:r>
      <w:r>
        <w:rPr>
          <w:color w:val="000009"/>
          <w:spacing w:val="-9"/>
          <w:sz w:val="24"/>
        </w:rPr>
        <w:t xml:space="preserve"> </w:t>
      </w:r>
      <w:r>
        <w:rPr>
          <w:color w:val="000009"/>
          <w:sz w:val="24"/>
        </w:rPr>
        <w:t>запас</w:t>
      </w:r>
      <w:r>
        <w:rPr>
          <w:color w:val="000009"/>
          <w:spacing w:val="-7"/>
          <w:sz w:val="24"/>
        </w:rPr>
        <w:t xml:space="preserve"> </w:t>
      </w:r>
      <w:r>
        <w:rPr>
          <w:color w:val="000009"/>
          <w:spacing w:val="-2"/>
          <w:sz w:val="24"/>
        </w:rPr>
        <w:t>обучающихся;</w:t>
      </w:r>
    </w:p>
    <w:p w:rsidR="00ED2570" w:rsidRDefault="00125FB7">
      <w:pPr>
        <w:pStyle w:val="a4"/>
        <w:numPr>
          <w:ilvl w:val="1"/>
          <w:numId w:val="44"/>
        </w:numPr>
        <w:tabs>
          <w:tab w:val="left" w:pos="997"/>
        </w:tabs>
        <w:spacing w:before="40"/>
        <w:ind w:left="997" w:hanging="355"/>
        <w:rPr>
          <w:rFonts w:ascii="Symbol" w:hAnsi="Symbol"/>
          <w:color w:val="000009"/>
          <w:sz w:val="24"/>
        </w:rPr>
      </w:pPr>
      <w:r>
        <w:rPr>
          <w:color w:val="000009"/>
          <w:sz w:val="24"/>
        </w:rPr>
        <w:t>развивать</w:t>
      </w:r>
      <w:r>
        <w:rPr>
          <w:color w:val="000009"/>
          <w:spacing w:val="-13"/>
          <w:sz w:val="24"/>
        </w:rPr>
        <w:t xml:space="preserve"> </w:t>
      </w:r>
      <w:r>
        <w:rPr>
          <w:color w:val="000009"/>
          <w:sz w:val="24"/>
        </w:rPr>
        <w:t>быстроту</w:t>
      </w:r>
      <w:r>
        <w:rPr>
          <w:color w:val="000009"/>
          <w:spacing w:val="-9"/>
          <w:sz w:val="24"/>
        </w:rPr>
        <w:t xml:space="preserve"> </w:t>
      </w:r>
      <w:r>
        <w:rPr>
          <w:color w:val="000009"/>
          <w:spacing w:val="-2"/>
          <w:sz w:val="24"/>
        </w:rPr>
        <w:t>реакции;</w:t>
      </w:r>
    </w:p>
    <w:p w:rsidR="00ED2570" w:rsidRDefault="00125FB7">
      <w:pPr>
        <w:pStyle w:val="a4"/>
        <w:numPr>
          <w:ilvl w:val="1"/>
          <w:numId w:val="44"/>
        </w:numPr>
        <w:tabs>
          <w:tab w:val="left" w:pos="997"/>
        </w:tabs>
        <w:spacing w:before="41"/>
        <w:ind w:left="997" w:hanging="355"/>
        <w:rPr>
          <w:rFonts w:ascii="Symbol" w:hAnsi="Symbol"/>
          <w:color w:val="000009"/>
          <w:sz w:val="24"/>
        </w:rPr>
      </w:pPr>
      <w:r>
        <w:rPr>
          <w:color w:val="000009"/>
          <w:sz w:val="24"/>
        </w:rPr>
        <w:t>формировать</w:t>
      </w:r>
      <w:r>
        <w:rPr>
          <w:color w:val="000009"/>
          <w:spacing w:val="-10"/>
          <w:sz w:val="24"/>
        </w:rPr>
        <w:t xml:space="preserve"> </w:t>
      </w:r>
      <w:r>
        <w:rPr>
          <w:color w:val="000009"/>
          <w:sz w:val="24"/>
        </w:rPr>
        <w:t>учебное</w:t>
      </w:r>
      <w:r>
        <w:rPr>
          <w:color w:val="000009"/>
          <w:spacing w:val="-8"/>
          <w:sz w:val="24"/>
        </w:rPr>
        <w:t xml:space="preserve"> </w:t>
      </w:r>
      <w:r>
        <w:rPr>
          <w:color w:val="000009"/>
          <w:spacing w:val="-2"/>
          <w:sz w:val="24"/>
        </w:rPr>
        <w:t>поведение;</w:t>
      </w:r>
    </w:p>
    <w:p w:rsidR="00ED2570" w:rsidRDefault="00125FB7">
      <w:pPr>
        <w:pStyle w:val="a4"/>
        <w:numPr>
          <w:ilvl w:val="1"/>
          <w:numId w:val="44"/>
        </w:numPr>
        <w:tabs>
          <w:tab w:val="left" w:pos="997"/>
          <w:tab w:val="left" w:pos="999"/>
        </w:tabs>
        <w:spacing w:before="41" w:line="273" w:lineRule="auto"/>
        <w:ind w:left="999" w:right="141" w:hanging="357"/>
        <w:rPr>
          <w:rFonts w:ascii="Symbol" w:hAnsi="Symbol"/>
          <w:color w:val="000009"/>
          <w:sz w:val="24"/>
        </w:rPr>
      </w:pPr>
      <w:r>
        <w:rPr>
          <w:color w:val="000009"/>
          <w:sz w:val="24"/>
        </w:rPr>
        <w:t>формировать компоненты познавательной деятельности (цель, мотив, способы, условия, результат), учить использовать их в различных видах учебной и внешкольной деятельности.</w:t>
      </w:r>
    </w:p>
    <w:p w:rsidR="00ED2570" w:rsidRDefault="00125FB7">
      <w:pPr>
        <w:pStyle w:val="a4"/>
        <w:numPr>
          <w:ilvl w:val="0"/>
          <w:numId w:val="42"/>
        </w:numPr>
        <w:tabs>
          <w:tab w:val="left" w:pos="1336"/>
        </w:tabs>
        <w:spacing w:before="5" w:line="276" w:lineRule="auto"/>
        <w:ind w:left="285" w:right="142" w:firstLine="709"/>
        <w:rPr>
          <w:sz w:val="24"/>
        </w:rPr>
      </w:pPr>
      <w:r>
        <w:rPr>
          <w:sz w:val="24"/>
        </w:rPr>
        <w:t xml:space="preserve">в совместной познавательной деятельности обучающихся с педагогическим </w:t>
      </w:r>
      <w:r>
        <w:rPr>
          <w:spacing w:val="-2"/>
          <w:sz w:val="24"/>
        </w:rPr>
        <w:t>работником:</w:t>
      </w:r>
    </w:p>
    <w:p w:rsidR="00ED2570" w:rsidRDefault="00125FB7">
      <w:pPr>
        <w:pStyle w:val="a4"/>
        <w:numPr>
          <w:ilvl w:val="1"/>
          <w:numId w:val="44"/>
        </w:numPr>
        <w:tabs>
          <w:tab w:val="left" w:pos="997"/>
        </w:tabs>
        <w:spacing w:line="294" w:lineRule="exact"/>
        <w:ind w:left="997" w:hanging="355"/>
        <w:rPr>
          <w:rFonts w:ascii="Symbol" w:hAnsi="Symbol"/>
          <w:color w:val="000009"/>
          <w:sz w:val="24"/>
        </w:rPr>
      </w:pPr>
      <w:r>
        <w:rPr>
          <w:color w:val="000009"/>
          <w:sz w:val="24"/>
        </w:rPr>
        <w:t>формировать</w:t>
      </w:r>
      <w:r>
        <w:rPr>
          <w:color w:val="000009"/>
          <w:spacing w:val="-12"/>
          <w:sz w:val="24"/>
        </w:rPr>
        <w:t xml:space="preserve"> </w:t>
      </w:r>
      <w:r>
        <w:rPr>
          <w:color w:val="000009"/>
          <w:sz w:val="24"/>
        </w:rPr>
        <w:t>мотивацию</w:t>
      </w:r>
      <w:r>
        <w:rPr>
          <w:color w:val="000009"/>
          <w:spacing w:val="-11"/>
          <w:sz w:val="24"/>
        </w:rPr>
        <w:t xml:space="preserve"> </w:t>
      </w:r>
      <w:r>
        <w:rPr>
          <w:color w:val="000009"/>
          <w:sz w:val="24"/>
        </w:rPr>
        <w:t>к</w:t>
      </w:r>
      <w:r>
        <w:rPr>
          <w:color w:val="000009"/>
          <w:spacing w:val="-11"/>
          <w:sz w:val="24"/>
        </w:rPr>
        <w:t xml:space="preserve"> </w:t>
      </w:r>
      <w:r>
        <w:rPr>
          <w:color w:val="000009"/>
          <w:spacing w:val="-2"/>
          <w:sz w:val="24"/>
        </w:rPr>
        <w:t>взаимодействию;</w:t>
      </w:r>
    </w:p>
    <w:p w:rsidR="00ED2570" w:rsidRDefault="00125FB7">
      <w:pPr>
        <w:pStyle w:val="a4"/>
        <w:numPr>
          <w:ilvl w:val="1"/>
          <w:numId w:val="44"/>
        </w:numPr>
        <w:tabs>
          <w:tab w:val="left" w:pos="997"/>
        </w:tabs>
        <w:spacing w:before="40"/>
        <w:ind w:left="997" w:hanging="355"/>
        <w:rPr>
          <w:rFonts w:ascii="Symbol" w:hAnsi="Symbol"/>
          <w:color w:val="000009"/>
          <w:sz w:val="24"/>
        </w:rPr>
      </w:pPr>
      <w:r>
        <w:rPr>
          <w:color w:val="000009"/>
          <w:sz w:val="24"/>
        </w:rPr>
        <w:t>развивать</w:t>
      </w:r>
      <w:r>
        <w:rPr>
          <w:color w:val="000009"/>
          <w:spacing w:val="-11"/>
          <w:sz w:val="24"/>
        </w:rPr>
        <w:t xml:space="preserve"> </w:t>
      </w:r>
      <w:r>
        <w:rPr>
          <w:color w:val="000009"/>
          <w:sz w:val="24"/>
        </w:rPr>
        <w:t>навыки</w:t>
      </w:r>
      <w:r>
        <w:rPr>
          <w:color w:val="000009"/>
          <w:spacing w:val="-9"/>
          <w:sz w:val="24"/>
        </w:rPr>
        <w:t xml:space="preserve"> </w:t>
      </w:r>
      <w:r>
        <w:rPr>
          <w:color w:val="000009"/>
          <w:sz w:val="24"/>
        </w:rPr>
        <w:t>осуществления</w:t>
      </w:r>
      <w:r>
        <w:rPr>
          <w:color w:val="000009"/>
          <w:spacing w:val="-7"/>
          <w:sz w:val="24"/>
        </w:rPr>
        <w:t xml:space="preserve"> </w:t>
      </w:r>
      <w:r>
        <w:rPr>
          <w:color w:val="000009"/>
          <w:sz w:val="24"/>
        </w:rPr>
        <w:t>сотрудничества</w:t>
      </w:r>
      <w:r>
        <w:rPr>
          <w:color w:val="000009"/>
          <w:spacing w:val="-8"/>
          <w:sz w:val="24"/>
        </w:rPr>
        <w:t xml:space="preserve"> </w:t>
      </w:r>
      <w:r>
        <w:rPr>
          <w:color w:val="000009"/>
          <w:sz w:val="24"/>
        </w:rPr>
        <w:t>с</w:t>
      </w:r>
      <w:r>
        <w:rPr>
          <w:color w:val="000009"/>
          <w:spacing w:val="-8"/>
          <w:sz w:val="24"/>
        </w:rPr>
        <w:t xml:space="preserve"> </w:t>
      </w:r>
      <w:r>
        <w:rPr>
          <w:color w:val="000009"/>
          <w:sz w:val="24"/>
        </w:rPr>
        <w:t>педагогическим</w:t>
      </w:r>
      <w:r>
        <w:rPr>
          <w:color w:val="000009"/>
          <w:spacing w:val="-7"/>
          <w:sz w:val="24"/>
        </w:rPr>
        <w:t xml:space="preserve"> </w:t>
      </w:r>
      <w:r>
        <w:rPr>
          <w:color w:val="000009"/>
          <w:spacing w:val="-2"/>
          <w:sz w:val="24"/>
        </w:rPr>
        <w:t>работником;</w:t>
      </w:r>
    </w:p>
    <w:p w:rsidR="00ED2570" w:rsidRDefault="00125FB7">
      <w:pPr>
        <w:pStyle w:val="a4"/>
        <w:numPr>
          <w:ilvl w:val="1"/>
          <w:numId w:val="44"/>
        </w:numPr>
        <w:tabs>
          <w:tab w:val="left" w:pos="997"/>
          <w:tab w:val="left" w:pos="999"/>
        </w:tabs>
        <w:spacing w:before="41" w:line="273" w:lineRule="auto"/>
        <w:ind w:left="999" w:right="144" w:hanging="357"/>
        <w:rPr>
          <w:rFonts w:ascii="Symbol" w:hAnsi="Symbol"/>
          <w:color w:val="000009"/>
          <w:sz w:val="24"/>
        </w:rPr>
      </w:pPr>
      <w:r>
        <w:rPr>
          <w:color w:val="000009"/>
          <w:sz w:val="24"/>
        </w:rPr>
        <w:t>формировать и развивать коммуникативные умения: умение общаться, работать в паре, адекватно оценивать свою работу.</w:t>
      </w:r>
    </w:p>
    <w:p w:rsidR="00ED2570" w:rsidRDefault="00125FB7">
      <w:pPr>
        <w:pStyle w:val="a4"/>
        <w:numPr>
          <w:ilvl w:val="0"/>
          <w:numId w:val="42"/>
        </w:numPr>
        <w:tabs>
          <w:tab w:val="left" w:pos="1253"/>
        </w:tabs>
        <w:spacing w:before="2"/>
        <w:ind w:left="1253" w:hanging="259"/>
        <w:rPr>
          <w:sz w:val="24"/>
        </w:rPr>
      </w:pPr>
      <w:r>
        <w:rPr>
          <w:sz w:val="24"/>
        </w:rPr>
        <w:t>в</w:t>
      </w:r>
      <w:r>
        <w:rPr>
          <w:spacing w:val="-8"/>
          <w:sz w:val="24"/>
        </w:rPr>
        <w:t xml:space="preserve"> </w:t>
      </w:r>
      <w:r>
        <w:rPr>
          <w:sz w:val="24"/>
        </w:rPr>
        <w:t>самостоятельной</w:t>
      </w:r>
      <w:r>
        <w:rPr>
          <w:spacing w:val="-7"/>
          <w:sz w:val="24"/>
        </w:rPr>
        <w:t xml:space="preserve"> </w:t>
      </w:r>
      <w:r>
        <w:rPr>
          <w:sz w:val="24"/>
        </w:rPr>
        <w:t>познавательной</w:t>
      </w:r>
      <w:r>
        <w:rPr>
          <w:spacing w:val="-7"/>
          <w:sz w:val="24"/>
        </w:rPr>
        <w:t xml:space="preserve"> </w:t>
      </w:r>
      <w:r>
        <w:rPr>
          <w:sz w:val="24"/>
        </w:rPr>
        <w:t>деятельности</w:t>
      </w:r>
      <w:r>
        <w:rPr>
          <w:spacing w:val="-7"/>
          <w:sz w:val="24"/>
        </w:rPr>
        <w:t xml:space="preserve"> </w:t>
      </w:r>
      <w:r>
        <w:rPr>
          <w:spacing w:val="-2"/>
          <w:sz w:val="24"/>
        </w:rPr>
        <w:t>детей:</w:t>
      </w:r>
    </w:p>
    <w:p w:rsidR="00ED2570" w:rsidRDefault="00125FB7">
      <w:pPr>
        <w:pStyle w:val="a4"/>
        <w:numPr>
          <w:ilvl w:val="1"/>
          <w:numId w:val="44"/>
        </w:numPr>
        <w:tabs>
          <w:tab w:val="left" w:pos="997"/>
          <w:tab w:val="left" w:pos="999"/>
        </w:tabs>
        <w:spacing w:before="42" w:line="273" w:lineRule="auto"/>
        <w:ind w:left="999" w:right="143" w:hanging="357"/>
        <w:rPr>
          <w:rFonts w:ascii="Symbol" w:hAnsi="Symbol"/>
          <w:color w:val="000009"/>
          <w:sz w:val="24"/>
        </w:rPr>
      </w:pPr>
      <w:r>
        <w:rPr>
          <w:color w:val="000009"/>
          <w:sz w:val="24"/>
        </w:rPr>
        <w:t xml:space="preserve">формировать познавательную активность и самостоятельную мыслительную </w:t>
      </w:r>
      <w:r>
        <w:rPr>
          <w:color w:val="000009"/>
          <w:spacing w:val="-2"/>
          <w:sz w:val="24"/>
        </w:rPr>
        <w:t>деятельность;</w:t>
      </w:r>
    </w:p>
    <w:p w:rsidR="00ED2570" w:rsidRDefault="00125FB7">
      <w:pPr>
        <w:pStyle w:val="a4"/>
        <w:numPr>
          <w:ilvl w:val="1"/>
          <w:numId w:val="44"/>
        </w:numPr>
        <w:tabs>
          <w:tab w:val="left" w:pos="997"/>
        </w:tabs>
        <w:spacing w:before="2"/>
        <w:ind w:left="997" w:hanging="355"/>
        <w:rPr>
          <w:rFonts w:ascii="Symbol" w:hAnsi="Symbol"/>
          <w:color w:val="000009"/>
          <w:sz w:val="24"/>
        </w:rPr>
      </w:pPr>
      <w:r>
        <w:rPr>
          <w:color w:val="000009"/>
          <w:sz w:val="24"/>
        </w:rPr>
        <w:t>формировать</w:t>
      </w:r>
      <w:r>
        <w:rPr>
          <w:color w:val="000009"/>
          <w:spacing w:val="-8"/>
          <w:sz w:val="24"/>
        </w:rPr>
        <w:t xml:space="preserve"> </w:t>
      </w:r>
      <w:r>
        <w:rPr>
          <w:color w:val="000009"/>
          <w:sz w:val="24"/>
        </w:rPr>
        <w:t>способности</w:t>
      </w:r>
      <w:r>
        <w:rPr>
          <w:color w:val="000009"/>
          <w:spacing w:val="-7"/>
          <w:sz w:val="24"/>
        </w:rPr>
        <w:t xml:space="preserve"> </w:t>
      </w:r>
      <w:r>
        <w:rPr>
          <w:color w:val="000009"/>
          <w:sz w:val="24"/>
        </w:rPr>
        <w:t>к</w:t>
      </w:r>
      <w:r>
        <w:rPr>
          <w:color w:val="000009"/>
          <w:spacing w:val="-7"/>
          <w:sz w:val="24"/>
        </w:rPr>
        <w:t xml:space="preserve"> </w:t>
      </w:r>
      <w:r>
        <w:rPr>
          <w:color w:val="000009"/>
          <w:sz w:val="24"/>
        </w:rPr>
        <w:t>преодолению</w:t>
      </w:r>
      <w:r>
        <w:rPr>
          <w:color w:val="000009"/>
          <w:spacing w:val="-7"/>
          <w:sz w:val="24"/>
        </w:rPr>
        <w:t xml:space="preserve"> </w:t>
      </w:r>
      <w:r>
        <w:rPr>
          <w:color w:val="000009"/>
          <w:spacing w:val="-2"/>
          <w:sz w:val="24"/>
        </w:rPr>
        <w:t>трудностей;</w:t>
      </w:r>
    </w:p>
    <w:p w:rsidR="00ED2570" w:rsidRDefault="00125FB7">
      <w:pPr>
        <w:pStyle w:val="a4"/>
        <w:numPr>
          <w:ilvl w:val="1"/>
          <w:numId w:val="44"/>
        </w:numPr>
        <w:tabs>
          <w:tab w:val="left" w:pos="997"/>
          <w:tab w:val="left" w:pos="999"/>
        </w:tabs>
        <w:spacing w:before="41" w:line="273" w:lineRule="auto"/>
        <w:ind w:left="999" w:right="144" w:hanging="357"/>
        <w:rPr>
          <w:rFonts w:ascii="Symbol" w:hAnsi="Symbol"/>
          <w:color w:val="000009"/>
          <w:sz w:val="24"/>
        </w:rPr>
      </w:pPr>
      <w:r>
        <w:rPr>
          <w:color w:val="000009"/>
          <w:sz w:val="24"/>
        </w:rPr>
        <w:t>формировать активную позицию, настойчивость в достижении результата и осознанность действий.</w:t>
      </w:r>
    </w:p>
    <w:p w:rsidR="00ED2570" w:rsidRDefault="00125FB7">
      <w:pPr>
        <w:pStyle w:val="1"/>
        <w:spacing w:before="4"/>
        <w:ind w:left="2682"/>
        <w:jc w:val="both"/>
      </w:pPr>
      <w:r>
        <w:rPr>
          <w:color w:val="000009"/>
          <w:spacing w:val="-2"/>
        </w:rPr>
        <w:t>Планируемые</w:t>
      </w:r>
      <w:r>
        <w:rPr>
          <w:color w:val="000009"/>
          <w:spacing w:val="2"/>
        </w:rPr>
        <w:t xml:space="preserve"> </w:t>
      </w:r>
      <w:r>
        <w:rPr>
          <w:color w:val="000009"/>
          <w:spacing w:val="-2"/>
        </w:rPr>
        <w:t>результаты</w:t>
      </w:r>
      <w:r>
        <w:rPr>
          <w:color w:val="000009"/>
          <w:spacing w:val="3"/>
        </w:rPr>
        <w:t xml:space="preserve"> </w:t>
      </w:r>
      <w:r>
        <w:rPr>
          <w:color w:val="000009"/>
          <w:spacing w:val="-2"/>
        </w:rPr>
        <w:t>изучения</w:t>
      </w:r>
      <w:r>
        <w:rPr>
          <w:color w:val="000009"/>
          <w:spacing w:val="2"/>
        </w:rPr>
        <w:t xml:space="preserve"> </w:t>
      </w:r>
      <w:r>
        <w:rPr>
          <w:color w:val="000009"/>
          <w:spacing w:val="-4"/>
        </w:rPr>
        <w:t>курса</w:t>
      </w:r>
    </w:p>
    <w:p w:rsidR="00ED2570" w:rsidRDefault="00125FB7">
      <w:pPr>
        <w:spacing w:before="40" w:line="276" w:lineRule="auto"/>
        <w:ind w:left="285" w:right="142" w:firstLine="708"/>
        <w:jc w:val="both"/>
        <w:rPr>
          <w:sz w:val="24"/>
        </w:rPr>
      </w:pPr>
      <w:r>
        <w:rPr>
          <w:b/>
          <w:color w:val="000009"/>
          <w:sz w:val="24"/>
        </w:rPr>
        <w:t xml:space="preserve">Личностными результатами </w:t>
      </w:r>
      <w:r>
        <w:rPr>
          <w:color w:val="000009"/>
          <w:sz w:val="24"/>
        </w:rPr>
        <w:t xml:space="preserve">изучения курса является формирование следующих </w:t>
      </w:r>
      <w:r>
        <w:rPr>
          <w:color w:val="000009"/>
          <w:spacing w:val="-2"/>
          <w:sz w:val="24"/>
        </w:rPr>
        <w:t>умений:</w:t>
      </w:r>
    </w:p>
    <w:p w:rsidR="00ED2570" w:rsidRDefault="00125FB7">
      <w:pPr>
        <w:pStyle w:val="a4"/>
        <w:numPr>
          <w:ilvl w:val="1"/>
          <w:numId w:val="44"/>
        </w:numPr>
        <w:tabs>
          <w:tab w:val="left" w:pos="997"/>
          <w:tab w:val="left" w:pos="999"/>
        </w:tabs>
        <w:spacing w:line="273" w:lineRule="auto"/>
        <w:ind w:left="999" w:right="143" w:hanging="357"/>
        <w:rPr>
          <w:rFonts w:ascii="Symbol" w:hAnsi="Symbol"/>
          <w:color w:val="000009"/>
          <w:sz w:val="24"/>
        </w:rPr>
      </w:pPr>
      <w:r>
        <w:rPr>
          <w:color w:val="000009"/>
          <w:sz w:val="24"/>
        </w:rPr>
        <w:t xml:space="preserve">осознание себя как ученика, заинтересованного посещением школы, обучением, </w:t>
      </w:r>
      <w:r>
        <w:rPr>
          <w:color w:val="000009"/>
          <w:spacing w:val="-2"/>
          <w:sz w:val="24"/>
        </w:rPr>
        <w:t>занятиями;</w:t>
      </w:r>
    </w:p>
    <w:p w:rsidR="00ED2570" w:rsidRDefault="00125FB7">
      <w:pPr>
        <w:pStyle w:val="a4"/>
        <w:numPr>
          <w:ilvl w:val="1"/>
          <w:numId w:val="44"/>
        </w:numPr>
        <w:tabs>
          <w:tab w:val="left" w:pos="997"/>
        </w:tabs>
        <w:spacing w:before="2"/>
        <w:ind w:left="997" w:hanging="355"/>
        <w:rPr>
          <w:rFonts w:ascii="Symbol" w:hAnsi="Symbol"/>
          <w:color w:val="000009"/>
          <w:sz w:val="24"/>
        </w:rPr>
      </w:pPr>
      <w:r>
        <w:rPr>
          <w:color w:val="000009"/>
          <w:sz w:val="24"/>
        </w:rPr>
        <w:t>принятие</w:t>
      </w:r>
      <w:r>
        <w:rPr>
          <w:color w:val="000009"/>
          <w:spacing w:val="-6"/>
          <w:sz w:val="24"/>
        </w:rPr>
        <w:t xml:space="preserve"> </w:t>
      </w:r>
      <w:r>
        <w:rPr>
          <w:color w:val="000009"/>
          <w:sz w:val="24"/>
        </w:rPr>
        <w:t>соответствующих</w:t>
      </w:r>
      <w:r>
        <w:rPr>
          <w:color w:val="000009"/>
          <w:spacing w:val="-4"/>
          <w:sz w:val="24"/>
        </w:rPr>
        <w:t xml:space="preserve"> </w:t>
      </w:r>
      <w:r>
        <w:rPr>
          <w:color w:val="000009"/>
          <w:sz w:val="24"/>
        </w:rPr>
        <w:t>возрасту</w:t>
      </w:r>
      <w:r>
        <w:rPr>
          <w:color w:val="000009"/>
          <w:spacing w:val="-3"/>
          <w:sz w:val="24"/>
        </w:rPr>
        <w:t xml:space="preserve"> </w:t>
      </w:r>
      <w:r>
        <w:rPr>
          <w:color w:val="000009"/>
          <w:sz w:val="24"/>
        </w:rPr>
        <w:t>ценностей</w:t>
      </w:r>
      <w:r>
        <w:rPr>
          <w:color w:val="000009"/>
          <w:spacing w:val="-5"/>
          <w:sz w:val="24"/>
        </w:rPr>
        <w:t xml:space="preserve"> </w:t>
      </w:r>
      <w:r>
        <w:rPr>
          <w:color w:val="000009"/>
          <w:sz w:val="24"/>
        </w:rPr>
        <w:t>и</w:t>
      </w:r>
      <w:r>
        <w:rPr>
          <w:color w:val="000009"/>
          <w:spacing w:val="-4"/>
          <w:sz w:val="24"/>
        </w:rPr>
        <w:t xml:space="preserve"> </w:t>
      </w:r>
      <w:r>
        <w:rPr>
          <w:color w:val="000009"/>
          <w:sz w:val="24"/>
        </w:rPr>
        <w:t>социальных</w:t>
      </w:r>
      <w:r>
        <w:rPr>
          <w:color w:val="000009"/>
          <w:spacing w:val="-4"/>
          <w:sz w:val="24"/>
        </w:rPr>
        <w:t xml:space="preserve"> </w:t>
      </w:r>
      <w:r>
        <w:rPr>
          <w:color w:val="000009"/>
          <w:spacing w:val="-2"/>
          <w:sz w:val="24"/>
        </w:rPr>
        <w:t>ролей;</w:t>
      </w:r>
    </w:p>
    <w:p w:rsidR="00ED2570" w:rsidRDefault="00125FB7">
      <w:pPr>
        <w:pStyle w:val="a4"/>
        <w:numPr>
          <w:ilvl w:val="1"/>
          <w:numId w:val="44"/>
        </w:numPr>
        <w:tabs>
          <w:tab w:val="left" w:pos="999"/>
        </w:tabs>
        <w:spacing w:before="41" w:line="273" w:lineRule="auto"/>
        <w:ind w:left="999" w:right="142" w:hanging="357"/>
        <w:jc w:val="left"/>
        <w:rPr>
          <w:rFonts w:ascii="Symbol" w:hAnsi="Symbol"/>
          <w:color w:val="000009"/>
          <w:sz w:val="24"/>
        </w:rPr>
      </w:pPr>
      <w:r>
        <w:rPr>
          <w:color w:val="000009"/>
          <w:sz w:val="24"/>
        </w:rPr>
        <w:t>проявление</w:t>
      </w:r>
      <w:r>
        <w:rPr>
          <w:color w:val="000009"/>
          <w:spacing w:val="40"/>
          <w:sz w:val="24"/>
        </w:rPr>
        <w:t xml:space="preserve"> </w:t>
      </w:r>
      <w:r>
        <w:rPr>
          <w:color w:val="000009"/>
          <w:sz w:val="24"/>
        </w:rPr>
        <w:t>учебно-познавательного</w:t>
      </w:r>
      <w:r>
        <w:rPr>
          <w:color w:val="000009"/>
          <w:spacing w:val="40"/>
          <w:sz w:val="24"/>
        </w:rPr>
        <w:t xml:space="preserve"> </w:t>
      </w:r>
      <w:r>
        <w:rPr>
          <w:color w:val="000009"/>
          <w:sz w:val="24"/>
        </w:rPr>
        <w:t>интереса</w:t>
      </w:r>
      <w:r>
        <w:rPr>
          <w:color w:val="000009"/>
          <w:spacing w:val="40"/>
          <w:sz w:val="24"/>
        </w:rPr>
        <w:t xml:space="preserve"> </w:t>
      </w:r>
      <w:r>
        <w:rPr>
          <w:color w:val="000009"/>
          <w:sz w:val="24"/>
        </w:rPr>
        <w:t>к</w:t>
      </w:r>
      <w:r>
        <w:rPr>
          <w:color w:val="000009"/>
          <w:spacing w:val="40"/>
          <w:sz w:val="24"/>
        </w:rPr>
        <w:t xml:space="preserve"> </w:t>
      </w:r>
      <w:r>
        <w:rPr>
          <w:color w:val="000009"/>
          <w:sz w:val="24"/>
        </w:rPr>
        <w:t>новому</w:t>
      </w:r>
      <w:r>
        <w:rPr>
          <w:color w:val="000009"/>
          <w:spacing w:val="40"/>
          <w:sz w:val="24"/>
        </w:rPr>
        <w:t xml:space="preserve"> </w:t>
      </w:r>
      <w:r>
        <w:rPr>
          <w:color w:val="000009"/>
          <w:sz w:val="24"/>
        </w:rPr>
        <w:t>материалу</w:t>
      </w:r>
      <w:r>
        <w:rPr>
          <w:color w:val="000009"/>
          <w:spacing w:val="40"/>
          <w:sz w:val="24"/>
        </w:rPr>
        <w:t xml:space="preserve"> </w:t>
      </w:r>
      <w:r>
        <w:rPr>
          <w:color w:val="000009"/>
          <w:sz w:val="24"/>
        </w:rPr>
        <w:t>и</w:t>
      </w:r>
      <w:r>
        <w:rPr>
          <w:color w:val="000009"/>
          <w:spacing w:val="40"/>
          <w:sz w:val="24"/>
        </w:rPr>
        <w:t xml:space="preserve"> </w:t>
      </w:r>
      <w:r>
        <w:rPr>
          <w:color w:val="000009"/>
          <w:sz w:val="24"/>
        </w:rPr>
        <w:t>способам</w:t>
      </w:r>
      <w:r>
        <w:rPr>
          <w:color w:val="000009"/>
          <w:spacing w:val="80"/>
          <w:sz w:val="24"/>
        </w:rPr>
        <w:t xml:space="preserve"> </w:t>
      </w:r>
      <w:r>
        <w:rPr>
          <w:color w:val="000009"/>
          <w:sz w:val="24"/>
        </w:rPr>
        <w:t>решения новой задачи;</w:t>
      </w:r>
    </w:p>
    <w:p w:rsidR="00ED2570" w:rsidRDefault="00125FB7">
      <w:pPr>
        <w:pStyle w:val="a4"/>
        <w:numPr>
          <w:ilvl w:val="1"/>
          <w:numId w:val="44"/>
        </w:numPr>
        <w:tabs>
          <w:tab w:val="left" w:pos="998"/>
        </w:tabs>
        <w:spacing w:before="1"/>
        <w:ind w:left="998" w:hanging="356"/>
        <w:jc w:val="left"/>
        <w:rPr>
          <w:rFonts w:ascii="Symbol" w:hAnsi="Symbol"/>
          <w:color w:val="000009"/>
          <w:sz w:val="24"/>
        </w:rPr>
      </w:pPr>
      <w:r>
        <w:rPr>
          <w:color w:val="000009"/>
          <w:sz w:val="24"/>
        </w:rPr>
        <w:t>адекватная</w:t>
      </w:r>
      <w:r>
        <w:rPr>
          <w:color w:val="000009"/>
          <w:spacing w:val="-6"/>
          <w:sz w:val="24"/>
        </w:rPr>
        <w:t xml:space="preserve"> </w:t>
      </w:r>
      <w:r>
        <w:rPr>
          <w:color w:val="000009"/>
          <w:sz w:val="24"/>
        </w:rPr>
        <w:t>оценка</w:t>
      </w:r>
      <w:r>
        <w:rPr>
          <w:color w:val="000009"/>
          <w:spacing w:val="-5"/>
          <w:sz w:val="24"/>
        </w:rPr>
        <w:t xml:space="preserve"> </w:t>
      </w:r>
      <w:r>
        <w:rPr>
          <w:color w:val="000009"/>
          <w:sz w:val="24"/>
        </w:rPr>
        <w:t>своей</w:t>
      </w:r>
      <w:r>
        <w:rPr>
          <w:color w:val="000009"/>
          <w:spacing w:val="-6"/>
          <w:sz w:val="24"/>
        </w:rPr>
        <w:t xml:space="preserve"> </w:t>
      </w:r>
      <w:r>
        <w:rPr>
          <w:color w:val="000009"/>
          <w:sz w:val="24"/>
        </w:rPr>
        <w:t>учебной</w:t>
      </w:r>
      <w:r>
        <w:rPr>
          <w:color w:val="000009"/>
          <w:spacing w:val="-6"/>
          <w:sz w:val="24"/>
        </w:rPr>
        <w:t xml:space="preserve"> </w:t>
      </w:r>
      <w:r>
        <w:rPr>
          <w:color w:val="000009"/>
          <w:spacing w:val="-2"/>
          <w:sz w:val="24"/>
        </w:rPr>
        <w:t>деятельности;</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самостоятельность</w:t>
      </w:r>
      <w:r>
        <w:rPr>
          <w:color w:val="000009"/>
          <w:spacing w:val="-6"/>
          <w:sz w:val="24"/>
        </w:rPr>
        <w:t xml:space="preserve"> </w:t>
      </w:r>
      <w:r>
        <w:rPr>
          <w:color w:val="000009"/>
          <w:sz w:val="24"/>
        </w:rPr>
        <w:t>в</w:t>
      </w:r>
      <w:r>
        <w:rPr>
          <w:color w:val="000009"/>
          <w:spacing w:val="-3"/>
          <w:sz w:val="24"/>
        </w:rPr>
        <w:t xml:space="preserve"> </w:t>
      </w:r>
      <w:r>
        <w:rPr>
          <w:color w:val="000009"/>
          <w:sz w:val="24"/>
        </w:rPr>
        <w:t>выполнении</w:t>
      </w:r>
      <w:r>
        <w:rPr>
          <w:color w:val="000009"/>
          <w:spacing w:val="-3"/>
          <w:sz w:val="24"/>
        </w:rPr>
        <w:t xml:space="preserve"> </w:t>
      </w:r>
      <w:r>
        <w:rPr>
          <w:color w:val="000009"/>
          <w:sz w:val="24"/>
        </w:rPr>
        <w:t>учебных</w:t>
      </w:r>
      <w:r>
        <w:rPr>
          <w:color w:val="000009"/>
          <w:spacing w:val="-3"/>
          <w:sz w:val="24"/>
        </w:rPr>
        <w:t xml:space="preserve"> </w:t>
      </w:r>
      <w:r>
        <w:rPr>
          <w:color w:val="000009"/>
          <w:sz w:val="24"/>
        </w:rPr>
        <w:t>заданий,</w:t>
      </w:r>
      <w:r>
        <w:rPr>
          <w:color w:val="000009"/>
          <w:spacing w:val="-2"/>
          <w:sz w:val="24"/>
        </w:rPr>
        <w:t xml:space="preserve"> </w:t>
      </w:r>
      <w:r>
        <w:rPr>
          <w:color w:val="000009"/>
          <w:sz w:val="24"/>
        </w:rPr>
        <w:t>поручений,</w:t>
      </w:r>
      <w:r>
        <w:rPr>
          <w:color w:val="000009"/>
          <w:spacing w:val="-2"/>
          <w:sz w:val="24"/>
        </w:rPr>
        <w:t xml:space="preserve"> договоренностей.</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1"/>
        <w:spacing w:before="76"/>
      </w:pPr>
      <w:r>
        <w:rPr>
          <w:color w:val="000009"/>
        </w:rPr>
        <w:lastRenderedPageBreak/>
        <w:t>Предметные</w:t>
      </w:r>
      <w:r>
        <w:rPr>
          <w:color w:val="000009"/>
          <w:spacing w:val="-4"/>
        </w:rPr>
        <w:t xml:space="preserve"> </w:t>
      </w:r>
      <w:r>
        <w:rPr>
          <w:color w:val="000009"/>
          <w:spacing w:val="-2"/>
        </w:rPr>
        <w:t>результаты:</w:t>
      </w:r>
    </w:p>
    <w:p w:rsidR="00ED2570" w:rsidRDefault="00125FB7">
      <w:pPr>
        <w:pStyle w:val="a4"/>
        <w:numPr>
          <w:ilvl w:val="1"/>
          <w:numId w:val="44"/>
        </w:numPr>
        <w:tabs>
          <w:tab w:val="left" w:pos="998"/>
        </w:tabs>
        <w:spacing w:before="38"/>
        <w:ind w:left="998" w:hanging="356"/>
        <w:jc w:val="left"/>
        <w:rPr>
          <w:rFonts w:ascii="Symbol" w:hAnsi="Symbol"/>
          <w:color w:val="000009"/>
          <w:sz w:val="24"/>
        </w:rPr>
      </w:pPr>
      <w:r>
        <w:rPr>
          <w:color w:val="000009"/>
          <w:sz w:val="24"/>
        </w:rPr>
        <w:t>описывать</w:t>
      </w:r>
      <w:r>
        <w:rPr>
          <w:color w:val="000009"/>
          <w:spacing w:val="-9"/>
          <w:sz w:val="24"/>
        </w:rPr>
        <w:t xml:space="preserve"> </w:t>
      </w:r>
      <w:r>
        <w:rPr>
          <w:color w:val="000009"/>
          <w:sz w:val="24"/>
        </w:rPr>
        <w:t>признаки</w:t>
      </w:r>
      <w:r>
        <w:rPr>
          <w:color w:val="000009"/>
          <w:spacing w:val="-7"/>
          <w:sz w:val="24"/>
        </w:rPr>
        <w:t xml:space="preserve"> </w:t>
      </w:r>
      <w:r>
        <w:rPr>
          <w:color w:val="000009"/>
          <w:sz w:val="24"/>
        </w:rPr>
        <w:t>предметов</w:t>
      </w:r>
      <w:r>
        <w:rPr>
          <w:color w:val="000009"/>
          <w:spacing w:val="-7"/>
          <w:sz w:val="24"/>
        </w:rPr>
        <w:t xml:space="preserve"> </w:t>
      </w:r>
      <w:r>
        <w:rPr>
          <w:color w:val="000009"/>
          <w:sz w:val="24"/>
        </w:rPr>
        <w:t>и</w:t>
      </w:r>
      <w:r>
        <w:rPr>
          <w:color w:val="000009"/>
          <w:spacing w:val="-7"/>
          <w:sz w:val="24"/>
        </w:rPr>
        <w:t xml:space="preserve"> </w:t>
      </w:r>
      <w:r>
        <w:rPr>
          <w:color w:val="000009"/>
          <w:sz w:val="24"/>
        </w:rPr>
        <w:t>узнавать</w:t>
      </w:r>
      <w:r>
        <w:rPr>
          <w:color w:val="000009"/>
          <w:spacing w:val="-8"/>
          <w:sz w:val="24"/>
        </w:rPr>
        <w:t xml:space="preserve"> </w:t>
      </w:r>
      <w:r>
        <w:rPr>
          <w:color w:val="000009"/>
          <w:sz w:val="24"/>
        </w:rPr>
        <w:t>предметы</w:t>
      </w:r>
      <w:r>
        <w:rPr>
          <w:color w:val="000009"/>
          <w:spacing w:val="-7"/>
          <w:sz w:val="24"/>
        </w:rPr>
        <w:t xml:space="preserve"> </w:t>
      </w:r>
      <w:r>
        <w:rPr>
          <w:color w:val="000009"/>
          <w:sz w:val="24"/>
        </w:rPr>
        <w:t>по</w:t>
      </w:r>
      <w:r>
        <w:rPr>
          <w:color w:val="000009"/>
          <w:spacing w:val="-6"/>
          <w:sz w:val="24"/>
        </w:rPr>
        <w:t xml:space="preserve"> </w:t>
      </w:r>
      <w:r>
        <w:rPr>
          <w:color w:val="000009"/>
          <w:sz w:val="24"/>
        </w:rPr>
        <w:t>их</w:t>
      </w:r>
      <w:r>
        <w:rPr>
          <w:color w:val="000009"/>
          <w:spacing w:val="-6"/>
          <w:sz w:val="24"/>
        </w:rPr>
        <w:t xml:space="preserve"> </w:t>
      </w:r>
      <w:r>
        <w:rPr>
          <w:color w:val="000009"/>
          <w:spacing w:val="-2"/>
          <w:sz w:val="24"/>
        </w:rPr>
        <w:t>признакам;</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выделять</w:t>
      </w:r>
      <w:r>
        <w:rPr>
          <w:color w:val="000009"/>
          <w:spacing w:val="-7"/>
          <w:sz w:val="24"/>
        </w:rPr>
        <w:t xml:space="preserve"> </w:t>
      </w:r>
      <w:r>
        <w:rPr>
          <w:color w:val="000009"/>
          <w:sz w:val="24"/>
        </w:rPr>
        <w:t>существенные</w:t>
      </w:r>
      <w:r>
        <w:rPr>
          <w:color w:val="000009"/>
          <w:spacing w:val="-6"/>
          <w:sz w:val="24"/>
        </w:rPr>
        <w:t xml:space="preserve"> </w:t>
      </w:r>
      <w:r>
        <w:rPr>
          <w:color w:val="000009"/>
          <w:sz w:val="24"/>
        </w:rPr>
        <w:t>признаки</w:t>
      </w:r>
      <w:r>
        <w:rPr>
          <w:color w:val="000009"/>
          <w:spacing w:val="-6"/>
          <w:sz w:val="24"/>
        </w:rPr>
        <w:t xml:space="preserve"> </w:t>
      </w:r>
      <w:r>
        <w:rPr>
          <w:color w:val="000009"/>
          <w:spacing w:val="-2"/>
          <w:sz w:val="24"/>
        </w:rPr>
        <w:t>предметов;</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сравнивать</w:t>
      </w:r>
      <w:r>
        <w:rPr>
          <w:color w:val="000009"/>
          <w:spacing w:val="-6"/>
          <w:sz w:val="24"/>
        </w:rPr>
        <w:t xml:space="preserve"> </w:t>
      </w:r>
      <w:r>
        <w:rPr>
          <w:color w:val="000009"/>
          <w:sz w:val="24"/>
        </w:rPr>
        <w:t>между</w:t>
      </w:r>
      <w:r>
        <w:rPr>
          <w:color w:val="000009"/>
          <w:spacing w:val="-5"/>
          <w:sz w:val="24"/>
        </w:rPr>
        <w:t xml:space="preserve"> </w:t>
      </w:r>
      <w:r>
        <w:rPr>
          <w:color w:val="000009"/>
          <w:sz w:val="24"/>
        </w:rPr>
        <w:t>собой</w:t>
      </w:r>
      <w:r>
        <w:rPr>
          <w:color w:val="000009"/>
          <w:spacing w:val="-6"/>
          <w:sz w:val="24"/>
        </w:rPr>
        <w:t xml:space="preserve"> </w:t>
      </w:r>
      <w:r>
        <w:rPr>
          <w:color w:val="000009"/>
          <w:sz w:val="24"/>
        </w:rPr>
        <w:t>предметы</w:t>
      </w:r>
      <w:r>
        <w:rPr>
          <w:color w:val="000009"/>
          <w:spacing w:val="-6"/>
          <w:sz w:val="24"/>
        </w:rPr>
        <w:t xml:space="preserve"> </w:t>
      </w:r>
      <w:r>
        <w:rPr>
          <w:color w:val="000009"/>
          <w:sz w:val="24"/>
        </w:rPr>
        <w:t>и</w:t>
      </w:r>
      <w:r>
        <w:rPr>
          <w:color w:val="000009"/>
          <w:spacing w:val="-5"/>
          <w:sz w:val="24"/>
        </w:rPr>
        <w:t xml:space="preserve"> </w:t>
      </w:r>
      <w:r>
        <w:rPr>
          <w:color w:val="000009"/>
          <w:spacing w:val="-2"/>
          <w:sz w:val="24"/>
        </w:rPr>
        <w:t>явления;</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обобщать,</w:t>
      </w:r>
      <w:r>
        <w:rPr>
          <w:color w:val="000009"/>
          <w:spacing w:val="-7"/>
          <w:sz w:val="24"/>
        </w:rPr>
        <w:t xml:space="preserve"> </w:t>
      </w:r>
      <w:r>
        <w:rPr>
          <w:color w:val="000009"/>
          <w:sz w:val="24"/>
        </w:rPr>
        <w:t>делать</w:t>
      </w:r>
      <w:r>
        <w:rPr>
          <w:color w:val="000009"/>
          <w:spacing w:val="-6"/>
          <w:sz w:val="24"/>
        </w:rPr>
        <w:t xml:space="preserve"> </w:t>
      </w:r>
      <w:r>
        <w:rPr>
          <w:color w:val="000009"/>
          <w:sz w:val="24"/>
        </w:rPr>
        <w:t>несложные</w:t>
      </w:r>
      <w:r>
        <w:rPr>
          <w:color w:val="000009"/>
          <w:spacing w:val="-6"/>
          <w:sz w:val="24"/>
        </w:rPr>
        <w:t xml:space="preserve"> </w:t>
      </w:r>
      <w:r>
        <w:rPr>
          <w:color w:val="000009"/>
          <w:spacing w:val="-2"/>
          <w:sz w:val="24"/>
        </w:rPr>
        <w:t>выводы;</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классифицировать</w:t>
      </w:r>
      <w:r>
        <w:rPr>
          <w:color w:val="000009"/>
          <w:spacing w:val="-13"/>
          <w:sz w:val="24"/>
        </w:rPr>
        <w:t xml:space="preserve"> </w:t>
      </w:r>
      <w:r>
        <w:rPr>
          <w:color w:val="000009"/>
          <w:sz w:val="24"/>
        </w:rPr>
        <w:t>явления,</w:t>
      </w:r>
      <w:r>
        <w:rPr>
          <w:color w:val="000009"/>
          <w:spacing w:val="-12"/>
          <w:sz w:val="24"/>
        </w:rPr>
        <w:t xml:space="preserve"> </w:t>
      </w:r>
      <w:r>
        <w:rPr>
          <w:color w:val="000009"/>
          <w:spacing w:val="-2"/>
          <w:sz w:val="24"/>
        </w:rPr>
        <w:t>предметы;</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определять</w:t>
      </w:r>
      <w:r>
        <w:rPr>
          <w:color w:val="000009"/>
          <w:spacing w:val="-11"/>
          <w:sz w:val="24"/>
        </w:rPr>
        <w:t xml:space="preserve"> </w:t>
      </w:r>
      <w:r>
        <w:rPr>
          <w:color w:val="000009"/>
          <w:sz w:val="24"/>
        </w:rPr>
        <w:t>последовательность</w:t>
      </w:r>
      <w:r>
        <w:rPr>
          <w:color w:val="000009"/>
          <w:spacing w:val="-9"/>
          <w:sz w:val="24"/>
        </w:rPr>
        <w:t xml:space="preserve"> </w:t>
      </w:r>
      <w:r>
        <w:rPr>
          <w:color w:val="000009"/>
          <w:spacing w:val="-2"/>
          <w:sz w:val="24"/>
        </w:rPr>
        <w:t>событий;</w:t>
      </w:r>
    </w:p>
    <w:p w:rsidR="00ED2570" w:rsidRDefault="00125FB7">
      <w:pPr>
        <w:pStyle w:val="a4"/>
        <w:numPr>
          <w:ilvl w:val="1"/>
          <w:numId w:val="44"/>
        </w:numPr>
        <w:tabs>
          <w:tab w:val="left" w:pos="998"/>
        </w:tabs>
        <w:spacing w:before="39"/>
        <w:ind w:left="998" w:hanging="356"/>
        <w:jc w:val="left"/>
        <w:rPr>
          <w:rFonts w:ascii="Symbol" w:hAnsi="Symbol"/>
          <w:color w:val="000009"/>
          <w:sz w:val="24"/>
        </w:rPr>
      </w:pPr>
      <w:r>
        <w:rPr>
          <w:color w:val="000009"/>
          <w:sz w:val="24"/>
        </w:rPr>
        <w:t>давать</w:t>
      </w:r>
      <w:r>
        <w:rPr>
          <w:color w:val="000009"/>
          <w:spacing w:val="-7"/>
          <w:sz w:val="24"/>
        </w:rPr>
        <w:t xml:space="preserve"> </w:t>
      </w:r>
      <w:r>
        <w:rPr>
          <w:color w:val="000009"/>
          <w:sz w:val="24"/>
        </w:rPr>
        <w:t>определения</w:t>
      </w:r>
      <w:r>
        <w:rPr>
          <w:color w:val="000009"/>
          <w:spacing w:val="-5"/>
          <w:sz w:val="24"/>
        </w:rPr>
        <w:t xml:space="preserve"> </w:t>
      </w:r>
      <w:r>
        <w:rPr>
          <w:color w:val="000009"/>
          <w:sz w:val="24"/>
        </w:rPr>
        <w:t>тем</w:t>
      </w:r>
      <w:r>
        <w:rPr>
          <w:color w:val="000009"/>
          <w:spacing w:val="-4"/>
          <w:sz w:val="24"/>
        </w:rPr>
        <w:t xml:space="preserve"> </w:t>
      </w:r>
      <w:r>
        <w:rPr>
          <w:color w:val="000009"/>
          <w:sz w:val="24"/>
        </w:rPr>
        <w:t>или</w:t>
      </w:r>
      <w:r>
        <w:rPr>
          <w:color w:val="000009"/>
          <w:spacing w:val="-5"/>
          <w:sz w:val="24"/>
        </w:rPr>
        <w:t xml:space="preserve"> </w:t>
      </w:r>
      <w:r>
        <w:rPr>
          <w:color w:val="000009"/>
          <w:sz w:val="24"/>
        </w:rPr>
        <w:t>иным</w:t>
      </w:r>
      <w:r>
        <w:rPr>
          <w:color w:val="000009"/>
          <w:spacing w:val="-4"/>
          <w:sz w:val="24"/>
        </w:rPr>
        <w:t xml:space="preserve"> </w:t>
      </w:r>
      <w:r>
        <w:rPr>
          <w:color w:val="000009"/>
          <w:spacing w:val="-2"/>
          <w:sz w:val="24"/>
        </w:rPr>
        <w:t>понятиям.</w:t>
      </w:r>
    </w:p>
    <w:p w:rsidR="00ED2570" w:rsidRDefault="00ED2570">
      <w:pPr>
        <w:pStyle w:val="a3"/>
        <w:spacing w:before="86"/>
        <w:ind w:left="0"/>
        <w:jc w:val="left"/>
      </w:pPr>
    </w:p>
    <w:p w:rsidR="00ED2570" w:rsidRDefault="00125FB7">
      <w:pPr>
        <w:pStyle w:val="1"/>
        <w:ind w:left="851"/>
        <w:jc w:val="center"/>
      </w:pPr>
      <w:r>
        <w:rPr>
          <w:color w:val="000009"/>
        </w:rPr>
        <w:t>Коррекционный</w:t>
      </w:r>
      <w:r>
        <w:rPr>
          <w:color w:val="000009"/>
          <w:spacing w:val="-11"/>
        </w:rPr>
        <w:t xml:space="preserve"> </w:t>
      </w:r>
      <w:r>
        <w:rPr>
          <w:color w:val="000009"/>
        </w:rPr>
        <w:t>курс</w:t>
      </w:r>
      <w:r>
        <w:rPr>
          <w:color w:val="000009"/>
          <w:spacing w:val="-9"/>
        </w:rPr>
        <w:t xml:space="preserve"> </w:t>
      </w:r>
      <w:r>
        <w:rPr>
          <w:color w:val="000009"/>
        </w:rPr>
        <w:t>«Развитие</w:t>
      </w:r>
      <w:r>
        <w:rPr>
          <w:color w:val="000009"/>
          <w:spacing w:val="-9"/>
        </w:rPr>
        <w:t xml:space="preserve"> </w:t>
      </w:r>
      <w:r>
        <w:rPr>
          <w:color w:val="000009"/>
          <w:spacing w:val="-4"/>
        </w:rPr>
        <w:t>речи»</w:t>
      </w:r>
    </w:p>
    <w:p w:rsidR="00ED2570" w:rsidRDefault="00ED2570">
      <w:pPr>
        <w:pStyle w:val="a3"/>
        <w:spacing w:before="80"/>
        <w:ind w:left="0"/>
        <w:jc w:val="left"/>
        <w:rPr>
          <w:b/>
        </w:rPr>
      </w:pPr>
    </w:p>
    <w:p w:rsidR="00ED2570" w:rsidRDefault="00125FB7">
      <w:pPr>
        <w:pStyle w:val="a3"/>
        <w:spacing w:before="1" w:line="276" w:lineRule="auto"/>
        <w:ind w:right="140" w:firstLine="709"/>
      </w:pPr>
      <w:r>
        <w:rPr>
          <w:b/>
          <w:color w:val="000009"/>
        </w:rPr>
        <w:t xml:space="preserve">Цель </w:t>
      </w:r>
      <w:r>
        <w:rPr>
          <w:color w:val="000009"/>
        </w:rPr>
        <w:t>данного курса – диагностика, коррекция и развитие всех сторон речи (фонетико-фонематической, лексико-грамматической, синтаксической), связной речи, формирование навыков вербальной коммуникации.</w:t>
      </w:r>
    </w:p>
    <w:p w:rsidR="00ED2570" w:rsidRDefault="00125FB7">
      <w:pPr>
        <w:pStyle w:val="a3"/>
        <w:spacing w:line="275" w:lineRule="exact"/>
        <w:ind w:left="994"/>
      </w:pPr>
      <w:r>
        <w:rPr>
          <w:color w:val="000009"/>
        </w:rPr>
        <w:t>Основные</w:t>
      </w:r>
      <w:r>
        <w:rPr>
          <w:color w:val="000009"/>
          <w:spacing w:val="-6"/>
        </w:rPr>
        <w:t xml:space="preserve"> </w:t>
      </w:r>
      <w:r>
        <w:rPr>
          <w:b/>
          <w:color w:val="000009"/>
        </w:rPr>
        <w:t>задачи</w:t>
      </w:r>
      <w:r>
        <w:rPr>
          <w:b/>
          <w:color w:val="000009"/>
          <w:spacing w:val="-6"/>
        </w:rPr>
        <w:t xml:space="preserve"> </w:t>
      </w:r>
      <w:r>
        <w:rPr>
          <w:color w:val="000009"/>
        </w:rPr>
        <w:t>реализации</w:t>
      </w:r>
      <w:r>
        <w:rPr>
          <w:color w:val="000009"/>
          <w:spacing w:val="-5"/>
        </w:rPr>
        <w:t xml:space="preserve"> </w:t>
      </w:r>
      <w:r>
        <w:rPr>
          <w:color w:val="000009"/>
          <w:spacing w:val="-2"/>
        </w:rPr>
        <w:t>содержания:</w:t>
      </w:r>
    </w:p>
    <w:p w:rsidR="00ED2570" w:rsidRDefault="00125FB7">
      <w:pPr>
        <w:pStyle w:val="a4"/>
        <w:numPr>
          <w:ilvl w:val="1"/>
          <w:numId w:val="44"/>
        </w:numPr>
        <w:tabs>
          <w:tab w:val="left" w:pos="998"/>
        </w:tabs>
        <w:spacing w:before="41"/>
        <w:ind w:left="998" w:hanging="356"/>
        <w:jc w:val="left"/>
        <w:rPr>
          <w:rFonts w:ascii="Symbol" w:hAnsi="Symbol"/>
          <w:sz w:val="24"/>
        </w:rPr>
      </w:pPr>
      <w:r>
        <w:rPr>
          <w:color w:val="000009"/>
          <w:sz w:val="24"/>
        </w:rPr>
        <w:t>развивать</w:t>
      </w:r>
      <w:r>
        <w:rPr>
          <w:color w:val="000009"/>
          <w:spacing w:val="-8"/>
          <w:sz w:val="24"/>
        </w:rPr>
        <w:t xml:space="preserve"> </w:t>
      </w:r>
      <w:r>
        <w:rPr>
          <w:color w:val="000009"/>
          <w:sz w:val="24"/>
        </w:rPr>
        <w:t>понимание</w:t>
      </w:r>
      <w:r>
        <w:rPr>
          <w:color w:val="000009"/>
          <w:spacing w:val="-7"/>
          <w:sz w:val="24"/>
        </w:rPr>
        <w:t xml:space="preserve"> </w:t>
      </w:r>
      <w:r>
        <w:rPr>
          <w:color w:val="000009"/>
          <w:sz w:val="24"/>
        </w:rPr>
        <w:t>устной</w:t>
      </w:r>
      <w:r>
        <w:rPr>
          <w:color w:val="000009"/>
          <w:spacing w:val="-8"/>
          <w:sz w:val="24"/>
        </w:rPr>
        <w:t xml:space="preserve"> </w:t>
      </w:r>
      <w:r>
        <w:rPr>
          <w:color w:val="000009"/>
          <w:sz w:val="24"/>
        </w:rPr>
        <w:t>и</w:t>
      </w:r>
      <w:r>
        <w:rPr>
          <w:color w:val="000009"/>
          <w:spacing w:val="-7"/>
          <w:sz w:val="24"/>
        </w:rPr>
        <w:t xml:space="preserve"> </w:t>
      </w:r>
      <w:r>
        <w:rPr>
          <w:color w:val="000009"/>
          <w:sz w:val="24"/>
        </w:rPr>
        <w:t>письменной</w:t>
      </w:r>
      <w:r>
        <w:rPr>
          <w:color w:val="000009"/>
          <w:spacing w:val="-7"/>
          <w:sz w:val="24"/>
        </w:rPr>
        <w:t xml:space="preserve"> </w:t>
      </w:r>
      <w:r>
        <w:rPr>
          <w:color w:val="000009"/>
          <w:spacing w:val="-4"/>
          <w:sz w:val="24"/>
        </w:rPr>
        <w:t>речи;</w:t>
      </w:r>
    </w:p>
    <w:p w:rsidR="00ED2570" w:rsidRDefault="00125FB7">
      <w:pPr>
        <w:pStyle w:val="a4"/>
        <w:numPr>
          <w:ilvl w:val="1"/>
          <w:numId w:val="44"/>
        </w:numPr>
        <w:tabs>
          <w:tab w:val="left" w:pos="998"/>
        </w:tabs>
        <w:spacing w:before="40"/>
        <w:ind w:left="998" w:hanging="356"/>
        <w:jc w:val="left"/>
        <w:rPr>
          <w:rFonts w:ascii="Symbol" w:hAnsi="Symbol"/>
          <w:sz w:val="24"/>
        </w:rPr>
      </w:pPr>
      <w:r>
        <w:rPr>
          <w:color w:val="000009"/>
          <w:spacing w:val="-2"/>
          <w:sz w:val="24"/>
        </w:rPr>
        <w:t>развивать коммуникативную</w:t>
      </w:r>
      <w:r>
        <w:rPr>
          <w:color w:val="000009"/>
          <w:sz w:val="24"/>
        </w:rPr>
        <w:t xml:space="preserve"> </w:t>
      </w:r>
      <w:r>
        <w:rPr>
          <w:color w:val="000009"/>
          <w:spacing w:val="-2"/>
          <w:sz w:val="24"/>
        </w:rPr>
        <w:t>функцию</w:t>
      </w:r>
      <w:r>
        <w:rPr>
          <w:color w:val="000009"/>
          <w:spacing w:val="1"/>
          <w:sz w:val="24"/>
        </w:rPr>
        <w:t xml:space="preserve"> </w:t>
      </w:r>
      <w:r>
        <w:rPr>
          <w:color w:val="000009"/>
          <w:spacing w:val="-2"/>
          <w:sz w:val="24"/>
        </w:rPr>
        <w:t>речи;</w:t>
      </w:r>
    </w:p>
    <w:p w:rsidR="00ED2570" w:rsidRDefault="00125FB7">
      <w:pPr>
        <w:pStyle w:val="a4"/>
        <w:numPr>
          <w:ilvl w:val="1"/>
          <w:numId w:val="44"/>
        </w:numPr>
        <w:tabs>
          <w:tab w:val="left" w:pos="998"/>
        </w:tabs>
        <w:spacing w:before="41"/>
        <w:ind w:left="998" w:hanging="356"/>
        <w:jc w:val="left"/>
        <w:rPr>
          <w:rFonts w:ascii="Symbol" w:hAnsi="Symbol"/>
          <w:sz w:val="24"/>
        </w:rPr>
      </w:pPr>
      <w:r>
        <w:rPr>
          <w:color w:val="000009"/>
          <w:sz w:val="24"/>
        </w:rPr>
        <w:t>способствовать</w:t>
      </w:r>
      <w:r>
        <w:rPr>
          <w:color w:val="000009"/>
          <w:spacing w:val="-17"/>
          <w:sz w:val="24"/>
        </w:rPr>
        <w:t xml:space="preserve"> </w:t>
      </w:r>
      <w:r>
        <w:rPr>
          <w:color w:val="000009"/>
          <w:sz w:val="24"/>
        </w:rPr>
        <w:t>коррекции</w:t>
      </w:r>
      <w:r>
        <w:rPr>
          <w:color w:val="000009"/>
          <w:spacing w:val="-14"/>
          <w:sz w:val="24"/>
        </w:rPr>
        <w:t xml:space="preserve"> </w:t>
      </w:r>
      <w:r>
        <w:rPr>
          <w:color w:val="000009"/>
          <w:sz w:val="24"/>
        </w:rPr>
        <w:t>грамматического</w:t>
      </w:r>
      <w:r>
        <w:rPr>
          <w:color w:val="000009"/>
          <w:spacing w:val="-13"/>
          <w:sz w:val="24"/>
        </w:rPr>
        <w:t xml:space="preserve"> </w:t>
      </w:r>
      <w:r>
        <w:rPr>
          <w:color w:val="000009"/>
          <w:sz w:val="24"/>
        </w:rPr>
        <w:t>строя</w:t>
      </w:r>
      <w:r>
        <w:rPr>
          <w:color w:val="000009"/>
          <w:spacing w:val="-13"/>
          <w:sz w:val="24"/>
        </w:rPr>
        <w:t xml:space="preserve"> </w:t>
      </w:r>
      <w:r>
        <w:rPr>
          <w:color w:val="000009"/>
          <w:spacing w:val="-2"/>
          <w:sz w:val="24"/>
        </w:rPr>
        <w:t>речи;</w:t>
      </w:r>
    </w:p>
    <w:p w:rsidR="00ED2570" w:rsidRDefault="00125FB7">
      <w:pPr>
        <w:pStyle w:val="a4"/>
        <w:numPr>
          <w:ilvl w:val="1"/>
          <w:numId w:val="44"/>
        </w:numPr>
        <w:tabs>
          <w:tab w:val="left" w:pos="998"/>
        </w:tabs>
        <w:spacing w:before="40"/>
        <w:ind w:left="998" w:hanging="356"/>
        <w:jc w:val="left"/>
        <w:rPr>
          <w:rFonts w:ascii="Symbol" w:hAnsi="Symbol"/>
          <w:sz w:val="24"/>
        </w:rPr>
      </w:pPr>
      <w:r>
        <w:rPr>
          <w:color w:val="000009"/>
          <w:sz w:val="24"/>
        </w:rPr>
        <w:t>способствовать</w:t>
      </w:r>
      <w:r>
        <w:rPr>
          <w:color w:val="000009"/>
          <w:spacing w:val="-11"/>
          <w:sz w:val="24"/>
        </w:rPr>
        <w:t xml:space="preserve"> </w:t>
      </w:r>
      <w:r>
        <w:rPr>
          <w:color w:val="000009"/>
          <w:sz w:val="24"/>
        </w:rPr>
        <w:t>актуализации</w:t>
      </w:r>
      <w:r>
        <w:rPr>
          <w:color w:val="000009"/>
          <w:spacing w:val="-9"/>
          <w:sz w:val="24"/>
        </w:rPr>
        <w:t xml:space="preserve"> </w:t>
      </w:r>
      <w:r>
        <w:rPr>
          <w:color w:val="000009"/>
          <w:sz w:val="24"/>
        </w:rPr>
        <w:t>и</w:t>
      </w:r>
      <w:r>
        <w:rPr>
          <w:color w:val="000009"/>
          <w:spacing w:val="-9"/>
          <w:sz w:val="24"/>
        </w:rPr>
        <w:t xml:space="preserve"> </w:t>
      </w:r>
      <w:r>
        <w:rPr>
          <w:color w:val="000009"/>
          <w:sz w:val="24"/>
        </w:rPr>
        <w:t>расширению</w:t>
      </w:r>
      <w:r>
        <w:rPr>
          <w:color w:val="000009"/>
          <w:spacing w:val="-8"/>
          <w:sz w:val="24"/>
        </w:rPr>
        <w:t xml:space="preserve"> </w:t>
      </w:r>
      <w:r>
        <w:rPr>
          <w:color w:val="000009"/>
          <w:spacing w:val="-2"/>
          <w:sz w:val="24"/>
        </w:rPr>
        <w:t>словаря;</w:t>
      </w:r>
    </w:p>
    <w:p w:rsidR="00ED2570" w:rsidRDefault="00125FB7">
      <w:pPr>
        <w:pStyle w:val="a4"/>
        <w:numPr>
          <w:ilvl w:val="1"/>
          <w:numId w:val="44"/>
        </w:numPr>
        <w:tabs>
          <w:tab w:val="left" w:pos="998"/>
        </w:tabs>
        <w:spacing w:before="41"/>
        <w:ind w:left="998" w:hanging="356"/>
        <w:jc w:val="left"/>
        <w:rPr>
          <w:rFonts w:ascii="Symbol" w:hAnsi="Symbol"/>
          <w:sz w:val="24"/>
        </w:rPr>
      </w:pPr>
      <w:r>
        <w:rPr>
          <w:color w:val="000009"/>
          <w:sz w:val="24"/>
        </w:rPr>
        <w:t>развивать</w:t>
      </w:r>
      <w:r>
        <w:rPr>
          <w:color w:val="000009"/>
          <w:spacing w:val="-13"/>
          <w:sz w:val="24"/>
        </w:rPr>
        <w:t xml:space="preserve"> </w:t>
      </w:r>
      <w:r>
        <w:rPr>
          <w:color w:val="000009"/>
          <w:sz w:val="24"/>
        </w:rPr>
        <w:t>связную</w:t>
      </w:r>
      <w:r>
        <w:rPr>
          <w:color w:val="000009"/>
          <w:spacing w:val="-10"/>
          <w:sz w:val="24"/>
        </w:rPr>
        <w:t xml:space="preserve"> </w:t>
      </w:r>
      <w:r>
        <w:rPr>
          <w:color w:val="000009"/>
          <w:spacing w:val="-4"/>
          <w:sz w:val="24"/>
        </w:rPr>
        <w:t>речь;</w:t>
      </w:r>
    </w:p>
    <w:p w:rsidR="00ED2570" w:rsidRDefault="00125FB7">
      <w:pPr>
        <w:pStyle w:val="a4"/>
        <w:numPr>
          <w:ilvl w:val="1"/>
          <w:numId w:val="44"/>
        </w:numPr>
        <w:tabs>
          <w:tab w:val="left" w:pos="998"/>
        </w:tabs>
        <w:spacing w:before="41"/>
        <w:ind w:left="998" w:hanging="356"/>
        <w:jc w:val="left"/>
        <w:rPr>
          <w:rFonts w:ascii="Symbol" w:hAnsi="Symbol"/>
          <w:sz w:val="24"/>
        </w:rPr>
      </w:pPr>
      <w:r>
        <w:rPr>
          <w:color w:val="000009"/>
          <w:sz w:val="24"/>
        </w:rPr>
        <w:t>развивать</w:t>
      </w:r>
      <w:r>
        <w:rPr>
          <w:color w:val="000009"/>
          <w:spacing w:val="-11"/>
          <w:sz w:val="24"/>
        </w:rPr>
        <w:t xml:space="preserve"> </w:t>
      </w:r>
      <w:r>
        <w:rPr>
          <w:color w:val="000009"/>
          <w:sz w:val="24"/>
        </w:rPr>
        <w:t>фонематические</w:t>
      </w:r>
      <w:r>
        <w:rPr>
          <w:color w:val="000009"/>
          <w:spacing w:val="-10"/>
          <w:sz w:val="24"/>
        </w:rPr>
        <w:t xml:space="preserve"> </w:t>
      </w:r>
      <w:r>
        <w:rPr>
          <w:color w:val="000009"/>
          <w:spacing w:val="-2"/>
          <w:sz w:val="24"/>
        </w:rPr>
        <w:t>процессы;</w:t>
      </w:r>
    </w:p>
    <w:p w:rsidR="00ED2570" w:rsidRDefault="00125FB7">
      <w:pPr>
        <w:pStyle w:val="a4"/>
        <w:numPr>
          <w:ilvl w:val="1"/>
          <w:numId w:val="44"/>
        </w:numPr>
        <w:tabs>
          <w:tab w:val="left" w:pos="999"/>
          <w:tab w:val="left" w:pos="2236"/>
          <w:tab w:val="left" w:pos="3263"/>
          <w:tab w:val="left" w:pos="3592"/>
          <w:tab w:val="left" w:pos="4881"/>
          <w:tab w:val="left" w:pos="6453"/>
          <w:tab w:val="left" w:pos="7351"/>
          <w:tab w:val="left" w:pos="8087"/>
          <w:tab w:val="left" w:pos="9190"/>
        </w:tabs>
        <w:spacing w:before="41" w:line="273" w:lineRule="auto"/>
        <w:ind w:left="999" w:right="141" w:hanging="357"/>
        <w:jc w:val="left"/>
        <w:rPr>
          <w:rFonts w:ascii="Symbol" w:hAnsi="Symbol"/>
          <w:sz w:val="24"/>
        </w:rPr>
      </w:pPr>
      <w:r>
        <w:rPr>
          <w:color w:val="000009"/>
          <w:spacing w:val="-2"/>
          <w:sz w:val="24"/>
        </w:rPr>
        <w:t>оказывать</w:t>
      </w:r>
      <w:r>
        <w:rPr>
          <w:color w:val="000009"/>
          <w:sz w:val="24"/>
        </w:rPr>
        <w:tab/>
      </w:r>
      <w:r>
        <w:rPr>
          <w:color w:val="000009"/>
          <w:spacing w:val="-2"/>
          <w:sz w:val="24"/>
        </w:rPr>
        <w:t>помощь</w:t>
      </w:r>
      <w:r>
        <w:rPr>
          <w:color w:val="000009"/>
          <w:sz w:val="24"/>
        </w:rPr>
        <w:tab/>
      </w:r>
      <w:r>
        <w:rPr>
          <w:color w:val="000009"/>
          <w:spacing w:val="-10"/>
          <w:sz w:val="24"/>
        </w:rPr>
        <w:t>в</w:t>
      </w:r>
      <w:r>
        <w:rPr>
          <w:color w:val="000009"/>
          <w:sz w:val="24"/>
        </w:rPr>
        <w:tab/>
      </w:r>
      <w:r>
        <w:rPr>
          <w:color w:val="000009"/>
          <w:spacing w:val="-2"/>
          <w:sz w:val="24"/>
        </w:rPr>
        <w:t>овладении</w:t>
      </w:r>
      <w:r>
        <w:rPr>
          <w:color w:val="000009"/>
          <w:sz w:val="24"/>
        </w:rPr>
        <w:tab/>
      </w:r>
      <w:r>
        <w:rPr>
          <w:color w:val="000009"/>
          <w:spacing w:val="-2"/>
          <w:sz w:val="24"/>
        </w:rPr>
        <w:t>содержанием</w:t>
      </w:r>
      <w:r>
        <w:rPr>
          <w:color w:val="000009"/>
          <w:sz w:val="24"/>
        </w:rPr>
        <w:tab/>
      </w:r>
      <w:r>
        <w:rPr>
          <w:color w:val="000009"/>
          <w:spacing w:val="-4"/>
          <w:sz w:val="24"/>
        </w:rPr>
        <w:t>АООП</w:t>
      </w:r>
      <w:r>
        <w:rPr>
          <w:color w:val="000009"/>
          <w:sz w:val="24"/>
        </w:rPr>
        <w:tab/>
      </w:r>
      <w:r>
        <w:rPr>
          <w:color w:val="000009"/>
          <w:spacing w:val="-4"/>
          <w:sz w:val="24"/>
        </w:rPr>
        <w:t>НОО</w:t>
      </w:r>
      <w:r>
        <w:rPr>
          <w:color w:val="000009"/>
          <w:sz w:val="24"/>
        </w:rPr>
        <w:tab/>
      </w:r>
      <w:r>
        <w:rPr>
          <w:color w:val="000009"/>
          <w:spacing w:val="-2"/>
          <w:sz w:val="24"/>
        </w:rPr>
        <w:t>(вариант</w:t>
      </w:r>
      <w:r>
        <w:rPr>
          <w:color w:val="000009"/>
          <w:sz w:val="24"/>
        </w:rPr>
        <w:tab/>
      </w:r>
      <w:r>
        <w:rPr>
          <w:color w:val="000009"/>
          <w:spacing w:val="-2"/>
          <w:sz w:val="24"/>
        </w:rPr>
        <w:t xml:space="preserve">8.3): </w:t>
      </w:r>
      <w:r>
        <w:rPr>
          <w:color w:val="000009"/>
          <w:sz w:val="24"/>
        </w:rPr>
        <w:t>профилактика нарушений чтения и письма.</w:t>
      </w:r>
    </w:p>
    <w:p w:rsidR="00ED2570" w:rsidRDefault="00125FB7">
      <w:pPr>
        <w:spacing w:before="2"/>
        <w:ind w:left="993"/>
        <w:rPr>
          <w:sz w:val="24"/>
        </w:rPr>
      </w:pPr>
      <w:r>
        <w:rPr>
          <w:sz w:val="24"/>
        </w:rPr>
        <w:t>Основными</w:t>
      </w:r>
      <w:r>
        <w:rPr>
          <w:spacing w:val="-2"/>
          <w:sz w:val="24"/>
        </w:rPr>
        <w:t xml:space="preserve"> </w:t>
      </w:r>
      <w:r>
        <w:rPr>
          <w:b/>
          <w:sz w:val="24"/>
        </w:rPr>
        <w:t>направлениями</w:t>
      </w:r>
      <w:r>
        <w:rPr>
          <w:b/>
          <w:spacing w:val="-3"/>
          <w:sz w:val="24"/>
        </w:rPr>
        <w:t xml:space="preserve"> </w:t>
      </w:r>
      <w:r>
        <w:rPr>
          <w:sz w:val="24"/>
        </w:rPr>
        <w:t>работы</w:t>
      </w:r>
      <w:r>
        <w:rPr>
          <w:spacing w:val="-2"/>
          <w:sz w:val="24"/>
        </w:rPr>
        <w:t xml:space="preserve"> являются:</w:t>
      </w:r>
    </w:p>
    <w:p w:rsidR="00ED2570" w:rsidRDefault="00125FB7">
      <w:pPr>
        <w:pStyle w:val="a4"/>
        <w:numPr>
          <w:ilvl w:val="1"/>
          <w:numId w:val="44"/>
        </w:numPr>
        <w:tabs>
          <w:tab w:val="left" w:pos="999"/>
        </w:tabs>
        <w:spacing w:before="41" w:line="273" w:lineRule="auto"/>
        <w:ind w:left="999" w:right="142" w:hanging="357"/>
        <w:jc w:val="left"/>
        <w:rPr>
          <w:rFonts w:ascii="Symbol" w:hAnsi="Symbol"/>
          <w:sz w:val="24"/>
        </w:rPr>
      </w:pPr>
      <w:r>
        <w:rPr>
          <w:color w:val="000009"/>
          <w:sz w:val="24"/>
        </w:rPr>
        <w:t>диагностика</w:t>
      </w:r>
      <w:r>
        <w:rPr>
          <w:color w:val="000009"/>
          <w:spacing w:val="80"/>
          <w:w w:val="150"/>
          <w:sz w:val="24"/>
        </w:rPr>
        <w:t xml:space="preserve"> </w:t>
      </w:r>
      <w:r>
        <w:rPr>
          <w:sz w:val="24"/>
        </w:rPr>
        <w:t>и</w:t>
      </w:r>
      <w:r>
        <w:rPr>
          <w:spacing w:val="80"/>
          <w:w w:val="150"/>
          <w:sz w:val="24"/>
        </w:rPr>
        <w:t xml:space="preserve"> </w:t>
      </w:r>
      <w:r>
        <w:rPr>
          <w:sz w:val="24"/>
        </w:rPr>
        <w:t>коррекция</w:t>
      </w:r>
      <w:r>
        <w:rPr>
          <w:spacing w:val="80"/>
          <w:w w:val="150"/>
          <w:sz w:val="24"/>
        </w:rPr>
        <w:t xml:space="preserve"> </w:t>
      </w:r>
      <w:r>
        <w:rPr>
          <w:sz w:val="24"/>
        </w:rPr>
        <w:t>звукопроизношения</w:t>
      </w:r>
      <w:r>
        <w:rPr>
          <w:spacing w:val="80"/>
          <w:w w:val="150"/>
          <w:sz w:val="24"/>
        </w:rPr>
        <w:t xml:space="preserve"> </w:t>
      </w:r>
      <w:r>
        <w:rPr>
          <w:sz w:val="24"/>
        </w:rPr>
        <w:t>(постановка,</w:t>
      </w:r>
      <w:r>
        <w:rPr>
          <w:spacing w:val="80"/>
          <w:w w:val="150"/>
          <w:sz w:val="24"/>
        </w:rPr>
        <w:t xml:space="preserve"> </w:t>
      </w:r>
      <w:r>
        <w:rPr>
          <w:sz w:val="24"/>
        </w:rPr>
        <w:t>автоматизация</w:t>
      </w:r>
      <w:r>
        <w:rPr>
          <w:spacing w:val="80"/>
          <w:w w:val="150"/>
          <w:sz w:val="24"/>
        </w:rPr>
        <w:t xml:space="preserve"> </w:t>
      </w:r>
      <w:r>
        <w:rPr>
          <w:sz w:val="24"/>
        </w:rPr>
        <w:t>и дифференциация звуков речи);</w:t>
      </w:r>
    </w:p>
    <w:p w:rsidR="00ED2570" w:rsidRDefault="00125FB7">
      <w:pPr>
        <w:pStyle w:val="a4"/>
        <w:numPr>
          <w:ilvl w:val="1"/>
          <w:numId w:val="44"/>
        </w:numPr>
        <w:tabs>
          <w:tab w:val="left" w:pos="998"/>
        </w:tabs>
        <w:spacing w:before="3"/>
        <w:ind w:left="998" w:hanging="356"/>
        <w:jc w:val="left"/>
        <w:rPr>
          <w:rFonts w:ascii="Symbol" w:hAnsi="Symbol"/>
          <w:sz w:val="24"/>
        </w:rPr>
      </w:pPr>
      <w:r>
        <w:rPr>
          <w:sz w:val="24"/>
        </w:rPr>
        <w:t>диагностика</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лексической</w:t>
      </w:r>
      <w:r>
        <w:rPr>
          <w:spacing w:val="-1"/>
          <w:sz w:val="24"/>
        </w:rPr>
        <w:t xml:space="preserve"> </w:t>
      </w:r>
      <w:r>
        <w:rPr>
          <w:sz w:val="24"/>
        </w:rPr>
        <w:t>стороны</w:t>
      </w:r>
      <w:r>
        <w:rPr>
          <w:spacing w:val="-1"/>
          <w:sz w:val="24"/>
        </w:rPr>
        <w:t xml:space="preserve"> </w:t>
      </w:r>
      <w:r>
        <w:rPr>
          <w:spacing w:val="-2"/>
          <w:sz w:val="24"/>
        </w:rPr>
        <w:t>речи;</w:t>
      </w:r>
    </w:p>
    <w:p w:rsidR="00ED2570" w:rsidRDefault="00125FB7">
      <w:pPr>
        <w:pStyle w:val="a4"/>
        <w:numPr>
          <w:ilvl w:val="1"/>
          <w:numId w:val="44"/>
        </w:numPr>
        <w:tabs>
          <w:tab w:val="left" w:pos="999"/>
        </w:tabs>
        <w:spacing w:before="40" w:line="273" w:lineRule="auto"/>
        <w:ind w:left="999" w:right="142" w:hanging="357"/>
        <w:jc w:val="left"/>
        <w:rPr>
          <w:rFonts w:ascii="Symbol" w:hAnsi="Symbol"/>
          <w:sz w:val="24"/>
        </w:rPr>
      </w:pPr>
      <w:r>
        <w:rPr>
          <w:sz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ED2570" w:rsidRDefault="00125FB7">
      <w:pPr>
        <w:pStyle w:val="a4"/>
        <w:numPr>
          <w:ilvl w:val="1"/>
          <w:numId w:val="44"/>
        </w:numPr>
        <w:tabs>
          <w:tab w:val="left" w:pos="998"/>
        </w:tabs>
        <w:spacing w:before="2"/>
        <w:ind w:left="998" w:hanging="356"/>
        <w:jc w:val="left"/>
        <w:rPr>
          <w:rFonts w:ascii="Symbol" w:hAnsi="Symbol"/>
          <w:sz w:val="24"/>
        </w:rPr>
      </w:pPr>
      <w:r>
        <w:rPr>
          <w:sz w:val="24"/>
        </w:rPr>
        <w:t>формирование</w:t>
      </w:r>
      <w:r>
        <w:rPr>
          <w:spacing w:val="-2"/>
          <w:sz w:val="24"/>
        </w:rPr>
        <w:t xml:space="preserve"> </w:t>
      </w:r>
      <w:r>
        <w:rPr>
          <w:sz w:val="24"/>
        </w:rPr>
        <w:t>и</w:t>
      </w:r>
      <w:r>
        <w:rPr>
          <w:spacing w:val="-3"/>
          <w:sz w:val="24"/>
        </w:rPr>
        <w:t xml:space="preserve"> </w:t>
      </w:r>
      <w:r>
        <w:rPr>
          <w:sz w:val="24"/>
        </w:rPr>
        <w:t>коррекция</w:t>
      </w:r>
      <w:r>
        <w:rPr>
          <w:spacing w:val="-1"/>
          <w:sz w:val="24"/>
        </w:rPr>
        <w:t xml:space="preserve"> </w:t>
      </w:r>
      <w:r>
        <w:rPr>
          <w:sz w:val="24"/>
        </w:rPr>
        <w:t>диалогической,</w:t>
      </w:r>
      <w:r>
        <w:rPr>
          <w:spacing w:val="-2"/>
          <w:sz w:val="24"/>
        </w:rPr>
        <w:t xml:space="preserve"> </w:t>
      </w:r>
      <w:r>
        <w:rPr>
          <w:sz w:val="24"/>
        </w:rPr>
        <w:t>монологической</w:t>
      </w:r>
      <w:r>
        <w:rPr>
          <w:spacing w:val="-2"/>
          <w:sz w:val="24"/>
        </w:rPr>
        <w:t xml:space="preserve"> </w:t>
      </w:r>
      <w:r>
        <w:rPr>
          <w:sz w:val="24"/>
        </w:rPr>
        <w:t>форм</w:t>
      </w:r>
      <w:r>
        <w:rPr>
          <w:spacing w:val="-1"/>
          <w:sz w:val="24"/>
        </w:rPr>
        <w:t xml:space="preserve"> </w:t>
      </w:r>
      <w:r>
        <w:rPr>
          <w:spacing w:val="-2"/>
          <w:sz w:val="24"/>
        </w:rPr>
        <w:t>речи;</w:t>
      </w:r>
    </w:p>
    <w:p w:rsidR="00ED2570" w:rsidRDefault="00125FB7">
      <w:pPr>
        <w:pStyle w:val="a4"/>
        <w:numPr>
          <w:ilvl w:val="1"/>
          <w:numId w:val="44"/>
        </w:numPr>
        <w:tabs>
          <w:tab w:val="left" w:pos="998"/>
        </w:tabs>
        <w:spacing w:before="41"/>
        <w:ind w:left="998" w:hanging="356"/>
        <w:jc w:val="left"/>
        <w:rPr>
          <w:rFonts w:ascii="Symbol" w:hAnsi="Symbol"/>
          <w:sz w:val="24"/>
        </w:rPr>
      </w:pPr>
      <w:r>
        <w:rPr>
          <w:sz w:val="24"/>
        </w:rPr>
        <w:t>развитие</w:t>
      </w:r>
      <w:r>
        <w:rPr>
          <w:spacing w:val="-7"/>
          <w:sz w:val="24"/>
        </w:rPr>
        <w:t xml:space="preserve"> </w:t>
      </w:r>
      <w:r>
        <w:rPr>
          <w:sz w:val="24"/>
        </w:rPr>
        <w:t>коммуникативной</w:t>
      </w:r>
      <w:r>
        <w:rPr>
          <w:spacing w:val="-6"/>
          <w:sz w:val="24"/>
        </w:rPr>
        <w:t xml:space="preserve"> </w:t>
      </w:r>
      <w:r>
        <w:rPr>
          <w:sz w:val="24"/>
        </w:rPr>
        <w:t>функции</w:t>
      </w:r>
      <w:r>
        <w:rPr>
          <w:spacing w:val="-5"/>
          <w:sz w:val="24"/>
        </w:rPr>
        <w:t xml:space="preserve"> </w:t>
      </w:r>
      <w:r>
        <w:rPr>
          <w:spacing w:val="-2"/>
          <w:sz w:val="24"/>
        </w:rPr>
        <w:t>речи;</w:t>
      </w:r>
    </w:p>
    <w:p w:rsidR="00ED2570" w:rsidRDefault="00125FB7">
      <w:pPr>
        <w:pStyle w:val="a4"/>
        <w:numPr>
          <w:ilvl w:val="1"/>
          <w:numId w:val="44"/>
        </w:numPr>
        <w:tabs>
          <w:tab w:val="left" w:pos="998"/>
        </w:tabs>
        <w:spacing w:before="41"/>
        <w:ind w:left="998" w:hanging="356"/>
        <w:jc w:val="left"/>
        <w:rPr>
          <w:rFonts w:ascii="Symbol" w:hAnsi="Symbol"/>
          <w:sz w:val="24"/>
        </w:rPr>
      </w:pPr>
      <w:r>
        <w:rPr>
          <w:sz w:val="24"/>
        </w:rPr>
        <w:t>коррекция</w:t>
      </w:r>
      <w:r>
        <w:rPr>
          <w:spacing w:val="-1"/>
          <w:sz w:val="24"/>
        </w:rPr>
        <w:t xml:space="preserve"> </w:t>
      </w:r>
      <w:r>
        <w:rPr>
          <w:sz w:val="24"/>
        </w:rPr>
        <w:t>нарушений</w:t>
      </w:r>
      <w:r>
        <w:rPr>
          <w:spacing w:val="-2"/>
          <w:sz w:val="24"/>
        </w:rPr>
        <w:t xml:space="preserve"> </w:t>
      </w:r>
      <w:r>
        <w:rPr>
          <w:sz w:val="24"/>
        </w:rPr>
        <w:t>чтения</w:t>
      </w:r>
      <w:r>
        <w:rPr>
          <w:spacing w:val="-1"/>
          <w:sz w:val="24"/>
        </w:rPr>
        <w:t xml:space="preserve"> </w:t>
      </w:r>
      <w:r>
        <w:rPr>
          <w:sz w:val="24"/>
        </w:rPr>
        <w:t>и</w:t>
      </w:r>
      <w:r>
        <w:rPr>
          <w:spacing w:val="-2"/>
          <w:sz w:val="24"/>
        </w:rPr>
        <w:t xml:space="preserve"> письма;</w:t>
      </w:r>
    </w:p>
    <w:p w:rsidR="00ED2570" w:rsidRDefault="00125FB7">
      <w:pPr>
        <w:pStyle w:val="a4"/>
        <w:numPr>
          <w:ilvl w:val="1"/>
          <w:numId w:val="44"/>
        </w:numPr>
        <w:tabs>
          <w:tab w:val="left" w:pos="998"/>
        </w:tabs>
        <w:spacing w:before="39"/>
        <w:ind w:left="998" w:hanging="356"/>
        <w:jc w:val="left"/>
        <w:rPr>
          <w:rFonts w:ascii="Symbol" w:hAnsi="Symbol"/>
          <w:sz w:val="24"/>
        </w:rPr>
      </w:pPr>
      <w:r>
        <w:rPr>
          <w:sz w:val="24"/>
        </w:rPr>
        <w:t>расширение</w:t>
      </w:r>
      <w:r>
        <w:rPr>
          <w:spacing w:val="-5"/>
          <w:sz w:val="24"/>
        </w:rPr>
        <w:t xml:space="preserve"> </w:t>
      </w:r>
      <w:r>
        <w:rPr>
          <w:sz w:val="24"/>
        </w:rPr>
        <w:t>представлений</w:t>
      </w:r>
      <w:r>
        <w:rPr>
          <w:spacing w:val="-3"/>
          <w:sz w:val="24"/>
        </w:rPr>
        <w:t xml:space="preserve"> </w:t>
      </w:r>
      <w:r>
        <w:rPr>
          <w:sz w:val="24"/>
        </w:rPr>
        <w:t>об</w:t>
      </w:r>
      <w:r>
        <w:rPr>
          <w:spacing w:val="-2"/>
          <w:sz w:val="24"/>
        </w:rPr>
        <w:t xml:space="preserve"> </w:t>
      </w:r>
      <w:r>
        <w:rPr>
          <w:sz w:val="24"/>
        </w:rPr>
        <w:t>окружающей</w:t>
      </w:r>
      <w:r>
        <w:rPr>
          <w:spacing w:val="-3"/>
          <w:sz w:val="24"/>
        </w:rPr>
        <w:t xml:space="preserve"> </w:t>
      </w:r>
      <w:r>
        <w:rPr>
          <w:spacing w:val="-2"/>
          <w:sz w:val="24"/>
        </w:rPr>
        <w:t>действительности.</w:t>
      </w: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209"/>
        <w:ind w:left="0"/>
        <w:jc w:val="left"/>
      </w:pPr>
    </w:p>
    <w:p w:rsidR="00ED2570" w:rsidRDefault="00125FB7">
      <w:pPr>
        <w:pStyle w:val="1"/>
        <w:spacing w:before="1"/>
        <w:ind w:left="849"/>
        <w:jc w:val="center"/>
      </w:pPr>
      <w:r>
        <w:t>Организационный</w:t>
      </w:r>
      <w:r>
        <w:rPr>
          <w:spacing w:val="-11"/>
        </w:rPr>
        <w:t xml:space="preserve"> </w:t>
      </w:r>
      <w:r>
        <w:t>раздел</w:t>
      </w:r>
      <w:r>
        <w:rPr>
          <w:spacing w:val="-9"/>
        </w:rPr>
        <w:t xml:space="preserve"> </w:t>
      </w:r>
      <w:r>
        <w:t>программы</w:t>
      </w:r>
      <w:r>
        <w:rPr>
          <w:spacing w:val="-10"/>
        </w:rPr>
        <w:t xml:space="preserve"> </w:t>
      </w:r>
      <w:r>
        <w:t>коррекционной</w:t>
      </w:r>
      <w:r>
        <w:rPr>
          <w:spacing w:val="-9"/>
        </w:rPr>
        <w:t xml:space="preserve"> </w:t>
      </w:r>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38" w:firstLine="708"/>
      </w:pPr>
      <w:r>
        <w:t>Программа коррекционной работы предусматривает реализацию коррекционно- развивающей области учебного плана через:</w:t>
      </w:r>
    </w:p>
    <w:p w:rsidR="00ED2570" w:rsidRDefault="00125FB7">
      <w:pPr>
        <w:pStyle w:val="a4"/>
        <w:numPr>
          <w:ilvl w:val="1"/>
          <w:numId w:val="44"/>
        </w:numPr>
        <w:tabs>
          <w:tab w:val="left" w:pos="997"/>
          <w:tab w:val="left" w:pos="999"/>
        </w:tabs>
        <w:spacing w:line="273" w:lineRule="auto"/>
        <w:ind w:left="999" w:right="139" w:hanging="357"/>
        <w:rPr>
          <w:rFonts w:ascii="Symbol" w:hAnsi="Symbol"/>
          <w:sz w:val="24"/>
        </w:rPr>
      </w:pPr>
      <w:r>
        <w:rPr>
          <w:sz w:val="24"/>
        </w:rPr>
        <w:t>коррекционные курсы, что позволяет формировать у обучающихся с РАС (вариант 8.3) адекватное учебное поведение и социально-бытовые навыки; преодолевать недостатки аффективной сферы и</w:t>
      </w:r>
      <w:r>
        <w:rPr>
          <w:spacing w:val="80"/>
          <w:sz w:val="24"/>
        </w:rPr>
        <w:t xml:space="preserve"> </w:t>
      </w:r>
      <w:r>
        <w:rPr>
          <w:sz w:val="24"/>
        </w:rPr>
        <w:t>трудности во взаимодействии с окружающими;</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9" w:right="139"/>
      </w:pPr>
      <w:r>
        <w:lastRenderedPageBreak/>
        <w:t>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одноклассников и понимания взаимоотношений, чувств, намерений других людей; развитию избирательных способностей обучающихся;</w:t>
      </w:r>
    </w:p>
    <w:p w:rsidR="00ED2570" w:rsidRDefault="00125FB7">
      <w:pPr>
        <w:pStyle w:val="a4"/>
        <w:numPr>
          <w:ilvl w:val="1"/>
          <w:numId w:val="44"/>
        </w:numPr>
        <w:tabs>
          <w:tab w:val="left" w:pos="999"/>
          <w:tab w:val="left" w:pos="2535"/>
          <w:tab w:val="left" w:pos="4373"/>
          <w:tab w:val="left" w:pos="6275"/>
          <w:tab w:val="left" w:pos="8343"/>
          <w:tab w:val="left" w:pos="9522"/>
        </w:tabs>
        <w:spacing w:line="273" w:lineRule="auto"/>
        <w:ind w:left="999" w:right="143" w:hanging="357"/>
        <w:jc w:val="left"/>
        <w:rPr>
          <w:rFonts w:ascii="Symbol" w:hAnsi="Symbol"/>
          <w:sz w:val="24"/>
        </w:rPr>
      </w:pPr>
      <w:r>
        <w:rPr>
          <w:spacing w:val="-2"/>
          <w:sz w:val="24"/>
        </w:rPr>
        <w:t>обеспечение</w:t>
      </w:r>
      <w:r>
        <w:rPr>
          <w:sz w:val="24"/>
        </w:rPr>
        <w:tab/>
      </w:r>
      <w:r>
        <w:rPr>
          <w:spacing w:val="-2"/>
          <w:sz w:val="24"/>
        </w:rPr>
        <w:t>коррекционной</w:t>
      </w:r>
      <w:r>
        <w:rPr>
          <w:sz w:val="24"/>
        </w:rPr>
        <w:tab/>
      </w:r>
      <w:r>
        <w:rPr>
          <w:spacing w:val="-2"/>
          <w:sz w:val="24"/>
        </w:rPr>
        <w:t>направленности</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 xml:space="preserve">в </w:t>
      </w:r>
      <w:r>
        <w:rPr>
          <w:sz w:val="24"/>
        </w:rPr>
        <w:t>условиях урочной и внеурочной деятельности;</w:t>
      </w:r>
    </w:p>
    <w:p w:rsidR="00ED2570" w:rsidRDefault="00125FB7">
      <w:pPr>
        <w:pStyle w:val="a4"/>
        <w:numPr>
          <w:ilvl w:val="1"/>
          <w:numId w:val="44"/>
        </w:numPr>
        <w:tabs>
          <w:tab w:val="left" w:pos="999"/>
        </w:tabs>
        <w:spacing w:before="3" w:line="273" w:lineRule="auto"/>
        <w:ind w:left="999" w:right="141" w:hanging="357"/>
        <w:jc w:val="left"/>
        <w:rPr>
          <w:rFonts w:ascii="Symbol" w:hAnsi="Symbol"/>
          <w:sz w:val="24"/>
        </w:rPr>
      </w:pPr>
      <w:r>
        <w:rPr>
          <w:sz w:val="24"/>
        </w:rPr>
        <w:t>организацию</w:t>
      </w:r>
      <w:r>
        <w:rPr>
          <w:spacing w:val="40"/>
          <w:sz w:val="24"/>
        </w:rPr>
        <w:t xml:space="preserve"> </w:t>
      </w:r>
      <w:r>
        <w:rPr>
          <w:sz w:val="24"/>
        </w:rPr>
        <w:t>и</w:t>
      </w:r>
      <w:r>
        <w:rPr>
          <w:spacing w:val="40"/>
          <w:sz w:val="24"/>
        </w:rPr>
        <w:t xml:space="preserve"> </w:t>
      </w:r>
      <w:r>
        <w:rPr>
          <w:sz w:val="24"/>
        </w:rPr>
        <w:t>осуществление</w:t>
      </w:r>
      <w:r>
        <w:rPr>
          <w:spacing w:val="40"/>
          <w:sz w:val="24"/>
        </w:rPr>
        <w:t xml:space="preserve"> </w:t>
      </w:r>
      <w:r>
        <w:rPr>
          <w:sz w:val="24"/>
        </w:rPr>
        <w:t>специалистами</w:t>
      </w:r>
      <w:r>
        <w:rPr>
          <w:spacing w:val="40"/>
          <w:sz w:val="24"/>
        </w:rPr>
        <w:t xml:space="preserve"> </w:t>
      </w:r>
      <w:r>
        <w:rPr>
          <w:sz w:val="24"/>
        </w:rPr>
        <w:t>службы</w:t>
      </w:r>
      <w:r>
        <w:rPr>
          <w:spacing w:val="40"/>
          <w:sz w:val="24"/>
        </w:rPr>
        <w:t xml:space="preserve"> </w:t>
      </w:r>
      <w:r>
        <w:rPr>
          <w:sz w:val="24"/>
        </w:rPr>
        <w:t>ППС</w:t>
      </w:r>
      <w:r>
        <w:rPr>
          <w:spacing w:val="40"/>
          <w:sz w:val="24"/>
        </w:rPr>
        <w:t xml:space="preserve"> </w:t>
      </w:r>
      <w:r>
        <w:rPr>
          <w:sz w:val="24"/>
        </w:rPr>
        <w:t>индивидуальной</w:t>
      </w:r>
      <w:r>
        <w:rPr>
          <w:spacing w:val="40"/>
          <w:sz w:val="24"/>
        </w:rPr>
        <w:t xml:space="preserve"> </w:t>
      </w:r>
      <w:r>
        <w:rPr>
          <w:sz w:val="24"/>
        </w:rPr>
        <w:t>и групповой коррекционной работы с обучающимися;</w:t>
      </w:r>
    </w:p>
    <w:p w:rsidR="00ED2570" w:rsidRDefault="00125FB7">
      <w:pPr>
        <w:pStyle w:val="a4"/>
        <w:numPr>
          <w:ilvl w:val="1"/>
          <w:numId w:val="44"/>
        </w:numPr>
        <w:tabs>
          <w:tab w:val="left" w:pos="998"/>
        </w:tabs>
        <w:spacing w:before="2"/>
        <w:ind w:left="998" w:hanging="356"/>
        <w:jc w:val="left"/>
        <w:rPr>
          <w:rFonts w:ascii="Symbol" w:hAnsi="Symbol"/>
          <w:sz w:val="24"/>
        </w:rPr>
      </w:pPr>
      <w:r>
        <w:rPr>
          <w:sz w:val="24"/>
        </w:rPr>
        <w:t>взаимодействие</w:t>
      </w:r>
      <w:r>
        <w:rPr>
          <w:spacing w:val="-2"/>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2"/>
          <w:sz w:val="24"/>
        </w:rPr>
        <w:t xml:space="preserve"> </w:t>
      </w:r>
      <w:r>
        <w:rPr>
          <w:sz w:val="24"/>
        </w:rPr>
        <w:t>с</w:t>
      </w:r>
      <w:r>
        <w:rPr>
          <w:spacing w:val="-2"/>
          <w:sz w:val="24"/>
        </w:rPr>
        <w:t xml:space="preserve"> </w:t>
      </w:r>
      <w:r>
        <w:rPr>
          <w:spacing w:val="-4"/>
          <w:sz w:val="24"/>
        </w:rPr>
        <w:t>РАС.</w:t>
      </w:r>
    </w:p>
    <w:p w:rsidR="00ED2570" w:rsidRDefault="00125FB7">
      <w:pPr>
        <w:pStyle w:val="a3"/>
        <w:spacing w:before="41" w:line="276" w:lineRule="auto"/>
        <w:ind w:right="138" w:firstLine="708"/>
      </w:pPr>
      <w:r>
        <w:rPr>
          <w:color w:val="000009"/>
        </w:rPr>
        <w:t xml:space="preserve">Часы коррекционно-развивающей области учебного плана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Количество часов в неделю указывается на одного обучающегося. Коррекционно-развивающие занятия проводятся в течение учебного дня и во внеурочное время. На индивидуальные коррекционные занятия отводится 20-40 минут, на групповые 35-40 минут, в зависимости от индивидуальных возможностей </w:t>
      </w:r>
      <w:r>
        <w:rPr>
          <w:color w:val="000009"/>
          <w:spacing w:val="-2"/>
        </w:rPr>
        <w:t>обучающихся.</w:t>
      </w:r>
    </w:p>
    <w:p w:rsidR="00ED2570" w:rsidRDefault="00ED2570">
      <w:pPr>
        <w:pStyle w:val="a3"/>
        <w:spacing w:before="43"/>
        <w:ind w:left="0"/>
        <w:jc w:val="left"/>
      </w:pPr>
    </w:p>
    <w:p w:rsidR="00ED2570" w:rsidRDefault="00125FB7">
      <w:pPr>
        <w:pStyle w:val="2"/>
        <w:ind w:left="1551"/>
        <w:jc w:val="left"/>
      </w:pPr>
      <w:r>
        <w:rPr>
          <w:color w:val="000009"/>
        </w:rPr>
        <w:t>Требования</w:t>
      </w:r>
      <w:r>
        <w:rPr>
          <w:color w:val="000009"/>
          <w:spacing w:val="-11"/>
        </w:rPr>
        <w:t xml:space="preserve"> </w:t>
      </w:r>
      <w:r>
        <w:rPr>
          <w:color w:val="000009"/>
        </w:rPr>
        <w:t>к</w:t>
      </w:r>
      <w:r>
        <w:rPr>
          <w:color w:val="000009"/>
          <w:spacing w:val="-10"/>
        </w:rPr>
        <w:t xml:space="preserve"> </w:t>
      </w:r>
      <w:r>
        <w:rPr>
          <w:color w:val="000009"/>
        </w:rPr>
        <w:t>условиям</w:t>
      </w:r>
      <w:r>
        <w:rPr>
          <w:color w:val="000009"/>
          <w:spacing w:val="-11"/>
        </w:rPr>
        <w:t xml:space="preserve"> </w:t>
      </w:r>
      <w:r>
        <w:rPr>
          <w:color w:val="000009"/>
        </w:rPr>
        <w:t>реализации</w:t>
      </w:r>
      <w:r>
        <w:rPr>
          <w:color w:val="000009"/>
          <w:spacing w:val="-10"/>
        </w:rPr>
        <w:t xml:space="preserve"> </w:t>
      </w:r>
      <w:r>
        <w:rPr>
          <w:color w:val="000009"/>
        </w:rPr>
        <w:t>программы</w:t>
      </w:r>
      <w:r>
        <w:rPr>
          <w:color w:val="000009"/>
          <w:spacing w:val="-11"/>
        </w:rPr>
        <w:t xml:space="preserve"> </w:t>
      </w:r>
      <w:r>
        <w:rPr>
          <w:color w:val="000009"/>
        </w:rPr>
        <w:t>коррекционной</w:t>
      </w:r>
      <w:r>
        <w:rPr>
          <w:color w:val="000009"/>
          <w:spacing w:val="-10"/>
        </w:rPr>
        <w:t xml:space="preserve"> </w:t>
      </w:r>
      <w:r>
        <w:rPr>
          <w:color w:val="000009"/>
          <w:spacing w:val="-2"/>
        </w:rPr>
        <w:t>работы</w:t>
      </w:r>
    </w:p>
    <w:p w:rsidR="00ED2570" w:rsidRDefault="00125FB7">
      <w:pPr>
        <w:pStyle w:val="a3"/>
        <w:tabs>
          <w:tab w:val="left" w:pos="3171"/>
          <w:tab w:val="left" w:pos="4137"/>
          <w:tab w:val="left" w:pos="5597"/>
          <w:tab w:val="left" w:pos="7465"/>
          <w:tab w:val="left" w:pos="8496"/>
        </w:tabs>
        <w:spacing w:before="40" w:line="276" w:lineRule="auto"/>
        <w:ind w:right="141" w:firstLine="708"/>
        <w:jc w:val="left"/>
      </w:pPr>
      <w:r>
        <w:rPr>
          <w:spacing w:val="-2"/>
        </w:rPr>
        <w:t>Организационный</w:t>
      </w:r>
      <w:r>
        <w:tab/>
      </w:r>
      <w:r>
        <w:rPr>
          <w:spacing w:val="-2"/>
        </w:rPr>
        <w:t>раздел</w:t>
      </w:r>
      <w:r>
        <w:tab/>
      </w:r>
      <w:r>
        <w:rPr>
          <w:spacing w:val="-2"/>
        </w:rPr>
        <w:t>программы</w:t>
      </w:r>
      <w:r>
        <w:tab/>
      </w:r>
      <w:r>
        <w:rPr>
          <w:spacing w:val="-2"/>
        </w:rPr>
        <w:t>коррекционной</w:t>
      </w:r>
      <w:r>
        <w:tab/>
      </w:r>
      <w:r>
        <w:rPr>
          <w:spacing w:val="-2"/>
        </w:rPr>
        <w:t>работы</w:t>
      </w:r>
      <w:r>
        <w:tab/>
      </w:r>
      <w:r>
        <w:rPr>
          <w:spacing w:val="-2"/>
        </w:rPr>
        <w:t xml:space="preserve">определяет </w:t>
      </w:r>
      <w:r>
        <w:t xml:space="preserve">требования к условиям ее реализации. </w:t>
      </w:r>
      <w:r>
        <w:rPr>
          <w:color w:val="000009"/>
        </w:rPr>
        <w:t>Данные требования включают:</w:t>
      </w:r>
    </w:p>
    <w:p w:rsidR="00ED2570" w:rsidRDefault="00125FB7">
      <w:pPr>
        <w:pStyle w:val="a4"/>
        <w:numPr>
          <w:ilvl w:val="1"/>
          <w:numId w:val="44"/>
        </w:numPr>
        <w:tabs>
          <w:tab w:val="left" w:pos="998"/>
        </w:tabs>
        <w:ind w:left="998" w:hanging="356"/>
        <w:jc w:val="left"/>
        <w:rPr>
          <w:rFonts w:ascii="Symbol" w:hAnsi="Symbol"/>
          <w:sz w:val="24"/>
        </w:rPr>
      </w:pPr>
      <w:r>
        <w:rPr>
          <w:sz w:val="24"/>
        </w:rPr>
        <w:t xml:space="preserve">кадровое </w:t>
      </w:r>
      <w:r>
        <w:rPr>
          <w:spacing w:val="-2"/>
          <w:sz w:val="24"/>
        </w:rPr>
        <w:t>обеспечение;</w:t>
      </w:r>
    </w:p>
    <w:p w:rsidR="00ED2570" w:rsidRDefault="00125FB7">
      <w:pPr>
        <w:pStyle w:val="a4"/>
        <w:numPr>
          <w:ilvl w:val="1"/>
          <w:numId w:val="44"/>
        </w:numPr>
        <w:tabs>
          <w:tab w:val="left" w:pos="998"/>
        </w:tabs>
        <w:spacing w:before="39"/>
        <w:ind w:left="998" w:hanging="356"/>
        <w:jc w:val="left"/>
        <w:rPr>
          <w:rFonts w:ascii="Symbol" w:hAnsi="Symbol"/>
          <w:sz w:val="24"/>
        </w:rPr>
      </w:pPr>
      <w:r>
        <w:rPr>
          <w:sz w:val="24"/>
        </w:rPr>
        <w:t>материально-техническое</w:t>
      </w:r>
      <w:r>
        <w:rPr>
          <w:spacing w:val="-10"/>
          <w:sz w:val="24"/>
        </w:rPr>
        <w:t xml:space="preserve"> </w:t>
      </w:r>
      <w:r>
        <w:rPr>
          <w:spacing w:val="-2"/>
          <w:sz w:val="24"/>
        </w:rPr>
        <w:t>обеспечение;</w:t>
      </w:r>
    </w:p>
    <w:p w:rsidR="00ED2570" w:rsidRDefault="00125FB7">
      <w:pPr>
        <w:pStyle w:val="a4"/>
        <w:numPr>
          <w:ilvl w:val="1"/>
          <w:numId w:val="44"/>
        </w:numPr>
        <w:tabs>
          <w:tab w:val="left" w:pos="998"/>
        </w:tabs>
        <w:spacing w:before="41"/>
        <w:ind w:left="998" w:hanging="356"/>
        <w:jc w:val="left"/>
        <w:rPr>
          <w:rFonts w:ascii="Symbol" w:hAnsi="Symbol"/>
          <w:sz w:val="24"/>
        </w:rPr>
      </w:pPr>
      <w:r>
        <w:rPr>
          <w:sz w:val="24"/>
        </w:rPr>
        <w:t>психолого-педагогическое</w:t>
      </w:r>
      <w:r>
        <w:rPr>
          <w:spacing w:val="-1"/>
          <w:sz w:val="24"/>
        </w:rPr>
        <w:t xml:space="preserve"> </w:t>
      </w:r>
      <w:r>
        <w:rPr>
          <w:spacing w:val="-2"/>
          <w:sz w:val="24"/>
        </w:rPr>
        <w:t>обеспечение;</w:t>
      </w:r>
    </w:p>
    <w:p w:rsidR="00ED2570" w:rsidRDefault="00125FB7">
      <w:pPr>
        <w:pStyle w:val="a4"/>
        <w:numPr>
          <w:ilvl w:val="1"/>
          <w:numId w:val="44"/>
        </w:numPr>
        <w:tabs>
          <w:tab w:val="left" w:pos="998"/>
        </w:tabs>
        <w:spacing w:before="41"/>
        <w:ind w:left="998" w:hanging="356"/>
        <w:jc w:val="left"/>
        <w:rPr>
          <w:rFonts w:ascii="Symbol" w:hAnsi="Symbol"/>
          <w:sz w:val="24"/>
        </w:rPr>
      </w:pPr>
      <w:r>
        <w:rPr>
          <w:sz w:val="24"/>
        </w:rPr>
        <w:t>программно-методическое</w:t>
      </w:r>
      <w:r>
        <w:rPr>
          <w:spacing w:val="-4"/>
          <w:sz w:val="24"/>
        </w:rPr>
        <w:t xml:space="preserve"> </w:t>
      </w:r>
      <w:r>
        <w:rPr>
          <w:spacing w:val="-2"/>
          <w:sz w:val="24"/>
        </w:rPr>
        <w:t>обеспечение;</w:t>
      </w:r>
    </w:p>
    <w:p w:rsidR="00ED2570" w:rsidRDefault="00125FB7">
      <w:pPr>
        <w:pStyle w:val="a4"/>
        <w:numPr>
          <w:ilvl w:val="1"/>
          <w:numId w:val="44"/>
        </w:numPr>
        <w:tabs>
          <w:tab w:val="left" w:pos="998"/>
        </w:tabs>
        <w:spacing w:before="41"/>
        <w:ind w:left="998" w:hanging="356"/>
        <w:jc w:val="left"/>
        <w:rPr>
          <w:rFonts w:ascii="Symbol" w:hAnsi="Symbol"/>
          <w:sz w:val="24"/>
        </w:rPr>
      </w:pPr>
      <w:r>
        <w:rPr>
          <w:sz w:val="24"/>
        </w:rPr>
        <w:t>информационное</w:t>
      </w:r>
      <w:r>
        <w:rPr>
          <w:spacing w:val="-3"/>
          <w:sz w:val="24"/>
        </w:rPr>
        <w:t xml:space="preserve"> </w:t>
      </w:r>
      <w:r>
        <w:rPr>
          <w:spacing w:val="-2"/>
          <w:sz w:val="24"/>
        </w:rPr>
        <w:t>обеспечение.</w:t>
      </w:r>
    </w:p>
    <w:p w:rsidR="00ED2570" w:rsidRDefault="00125FB7">
      <w:pPr>
        <w:pStyle w:val="1"/>
        <w:spacing w:before="43"/>
        <w:jc w:val="both"/>
      </w:pPr>
      <w:r>
        <w:rPr>
          <w:color w:val="000009"/>
        </w:rPr>
        <w:t>Кадровое</w:t>
      </w:r>
      <w:r>
        <w:rPr>
          <w:color w:val="000009"/>
          <w:spacing w:val="-13"/>
        </w:rPr>
        <w:t xml:space="preserve"> </w:t>
      </w:r>
      <w:r>
        <w:rPr>
          <w:color w:val="000009"/>
          <w:spacing w:val="-2"/>
        </w:rPr>
        <w:t>обеспечение</w:t>
      </w:r>
    </w:p>
    <w:p w:rsidR="00ED2570" w:rsidRDefault="00125FB7">
      <w:pPr>
        <w:pStyle w:val="a3"/>
        <w:spacing w:before="39" w:line="276" w:lineRule="auto"/>
        <w:ind w:right="142" w:firstLine="708"/>
      </w:pPr>
      <w:r>
        <w:rPr>
          <w:color w:val="000009"/>
        </w:rPr>
        <w:t>Является одним из основных требований к условиям реализации программы коррекционной работы. Коррекционная работа с обучающимися с РАС (вариант 8.3) в школьно-дошкольном отделении ФРЦ осуществляется квалифицированными специалистами, имеющими соответствующее образование.</w:t>
      </w:r>
    </w:p>
    <w:p w:rsidR="00ED2570" w:rsidRDefault="00125FB7">
      <w:pPr>
        <w:pStyle w:val="a3"/>
        <w:spacing w:line="276" w:lineRule="auto"/>
        <w:ind w:right="138" w:firstLine="709"/>
      </w:pPr>
      <w:r>
        <w:t xml:space="preserve">С целью обеспечения освоения обучающимися АООП НОО (вариант 8.3), коррекции недостатков их развития в школьно-дошкольном отделении ФРЦ работают следующие специалисты службы ППС: учителя-дефектологи, педагоги-психологи, учителя-логопеды, </w:t>
      </w:r>
      <w:proofErr w:type="spellStart"/>
      <w:r>
        <w:t>тьюторы</w:t>
      </w:r>
      <w:proofErr w:type="spellEnd"/>
      <w:r>
        <w:t xml:space="preserve">. Уровень квалификации педагогических работников для каждой занимаемой должности соответствует действующим профессиональным </w:t>
      </w:r>
      <w:r>
        <w:rPr>
          <w:spacing w:val="-2"/>
        </w:rPr>
        <w:t>стандартам.</w:t>
      </w:r>
    </w:p>
    <w:p w:rsidR="00ED2570" w:rsidRDefault="00125FB7">
      <w:pPr>
        <w:pStyle w:val="a3"/>
        <w:spacing w:line="276" w:lineRule="auto"/>
        <w:ind w:right="139" w:firstLine="708"/>
      </w:pPr>
      <w:r>
        <w:rPr>
          <w:color w:val="000009"/>
        </w:rPr>
        <w:t>Педагогические</w:t>
      </w:r>
      <w:r>
        <w:rPr>
          <w:color w:val="000009"/>
          <w:spacing w:val="-3"/>
        </w:rPr>
        <w:t xml:space="preserve"> </w:t>
      </w:r>
      <w:r>
        <w:rPr>
          <w:color w:val="000009"/>
        </w:rPr>
        <w:t>работники</w:t>
      </w:r>
      <w:r>
        <w:rPr>
          <w:color w:val="000009"/>
          <w:spacing w:val="-3"/>
        </w:rPr>
        <w:t xml:space="preserve"> </w:t>
      </w:r>
      <w:r>
        <w:rPr>
          <w:color w:val="000009"/>
        </w:rPr>
        <w:t>имеют</w:t>
      </w:r>
      <w:r>
        <w:rPr>
          <w:color w:val="000009"/>
          <w:spacing w:val="-3"/>
        </w:rPr>
        <w:t xml:space="preserve"> </w:t>
      </w:r>
      <w:r>
        <w:rPr>
          <w:color w:val="000009"/>
        </w:rPr>
        <w:t>знания</w:t>
      </w:r>
      <w:r>
        <w:rPr>
          <w:color w:val="000009"/>
          <w:spacing w:val="-3"/>
        </w:rPr>
        <w:t xml:space="preserve"> </w:t>
      </w:r>
      <w:r>
        <w:rPr>
          <w:color w:val="000009"/>
        </w:rPr>
        <w:t>об</w:t>
      </w:r>
      <w:r>
        <w:rPr>
          <w:color w:val="000009"/>
          <w:spacing w:val="-3"/>
        </w:rPr>
        <w:t xml:space="preserve"> </w:t>
      </w:r>
      <w:r>
        <w:rPr>
          <w:color w:val="000009"/>
        </w:rPr>
        <w:t>особенностях</w:t>
      </w:r>
      <w:r>
        <w:rPr>
          <w:color w:val="000009"/>
          <w:spacing w:val="-3"/>
        </w:rPr>
        <w:t xml:space="preserve"> </w:t>
      </w:r>
      <w:r>
        <w:rPr>
          <w:color w:val="000009"/>
        </w:rPr>
        <w:t>развития</w:t>
      </w:r>
      <w:r>
        <w:rPr>
          <w:color w:val="000009"/>
          <w:spacing w:val="-3"/>
        </w:rPr>
        <w:t xml:space="preserve"> </w:t>
      </w:r>
      <w:r>
        <w:rPr>
          <w:color w:val="000009"/>
        </w:rPr>
        <w:t>обучающихся</w:t>
      </w:r>
      <w:r>
        <w:rPr>
          <w:color w:val="000009"/>
          <w:spacing w:val="-3"/>
        </w:rPr>
        <w:t xml:space="preserve"> </w:t>
      </w:r>
      <w:r>
        <w:rPr>
          <w:color w:val="000009"/>
        </w:rPr>
        <w:t xml:space="preserve">с РАС </w:t>
      </w:r>
      <w:r>
        <w:t>с легкой</w:t>
      </w:r>
      <w:r>
        <w:rPr>
          <w:spacing w:val="-1"/>
        </w:rPr>
        <w:t xml:space="preserve"> </w:t>
      </w:r>
      <w:r>
        <w:t>умственной отсталостью (интеллектуальными нарушениями)</w:t>
      </w:r>
      <w:r>
        <w:rPr>
          <w:color w:val="000009"/>
        </w:rPr>
        <w:t>,</w:t>
      </w:r>
      <w:r>
        <w:rPr>
          <w:color w:val="000009"/>
          <w:spacing w:val="-1"/>
        </w:rPr>
        <w:t xml:space="preserve"> </w:t>
      </w:r>
      <w:r>
        <w:rPr>
          <w:color w:val="000009"/>
        </w:rPr>
        <w:t>о методиках и технологиях организации образовательного процесса с данной категорией обучающихся.</w:t>
      </w:r>
    </w:p>
    <w:p w:rsidR="00ED2570" w:rsidRDefault="00125FB7">
      <w:pPr>
        <w:pStyle w:val="1"/>
        <w:spacing w:before="2"/>
        <w:jc w:val="both"/>
      </w:pPr>
      <w:r>
        <w:rPr>
          <w:color w:val="000009"/>
        </w:rPr>
        <w:t>Материально-техническое</w:t>
      </w:r>
      <w:r>
        <w:rPr>
          <w:color w:val="000009"/>
          <w:spacing w:val="-14"/>
        </w:rPr>
        <w:t xml:space="preserve"> </w:t>
      </w:r>
      <w:r>
        <w:rPr>
          <w:color w:val="000009"/>
          <w:spacing w:val="-2"/>
        </w:rPr>
        <w:t>обеспечение</w:t>
      </w:r>
    </w:p>
    <w:p w:rsidR="00ED2570" w:rsidRDefault="00ED2570">
      <w:pPr>
        <w:pStyle w:val="1"/>
        <w:jc w:val="both"/>
        <w:sectPr w:rsidR="00ED2570">
          <w:pgSz w:w="11910" w:h="16840"/>
          <w:pgMar w:top="1040" w:right="708" w:bottom="1160" w:left="1417" w:header="0" w:footer="939" w:gutter="0"/>
          <w:cols w:space="720"/>
        </w:sectPr>
      </w:pPr>
    </w:p>
    <w:p w:rsidR="00ED2570" w:rsidRDefault="00125FB7">
      <w:pPr>
        <w:pStyle w:val="a3"/>
        <w:spacing w:before="73" w:line="276" w:lineRule="auto"/>
        <w:ind w:right="137" w:firstLine="709"/>
      </w:pPr>
      <w:r>
        <w:rPr>
          <w:color w:val="000009"/>
        </w:rPr>
        <w:lastRenderedPageBreak/>
        <w:t xml:space="preserve">Материально-техническое обеспечение включает материально-техническую базу, позволяющую организовать в школьно-дошкольном отделении ФРЦ необходимую коррекционно-развивающую среду, учитывающую образовательные потребности обучающихся с РАС </w:t>
      </w:r>
      <w:r>
        <w:t xml:space="preserve">с легкой умственной отсталостью (интеллектуальными нарушениями). </w:t>
      </w:r>
      <w:r>
        <w:rPr>
          <w:color w:val="000009"/>
        </w:rPr>
        <w:t xml:space="preserve">Материально-техническое обеспечение коррекционно-развивающей среды включает оснащение кабинетов учителя-логопеда, педагога-психолога, учителя- </w:t>
      </w:r>
      <w:r>
        <w:rPr>
          <w:color w:val="000009"/>
          <w:spacing w:val="-2"/>
        </w:rPr>
        <w:t>дефектолога.</w:t>
      </w:r>
    </w:p>
    <w:p w:rsidR="00ED2570" w:rsidRDefault="00125FB7">
      <w:pPr>
        <w:pStyle w:val="1"/>
        <w:spacing w:before="3"/>
        <w:jc w:val="both"/>
      </w:pPr>
      <w:r>
        <w:rPr>
          <w:color w:val="000009"/>
          <w:spacing w:val="-2"/>
        </w:rPr>
        <w:t>Психолого-педагогическое</w:t>
      </w:r>
      <w:r>
        <w:rPr>
          <w:color w:val="000009"/>
          <w:spacing w:val="9"/>
        </w:rPr>
        <w:t xml:space="preserve"> </w:t>
      </w:r>
      <w:r>
        <w:rPr>
          <w:color w:val="000009"/>
          <w:spacing w:val="-2"/>
        </w:rPr>
        <w:t>обеспечение</w:t>
      </w:r>
    </w:p>
    <w:p w:rsidR="00ED2570" w:rsidRDefault="00125FB7">
      <w:pPr>
        <w:pStyle w:val="a3"/>
        <w:spacing w:before="39" w:line="276" w:lineRule="auto"/>
        <w:ind w:right="143" w:firstLine="708"/>
      </w:pPr>
      <w:r>
        <w:rPr>
          <w:color w:val="000009"/>
        </w:rPr>
        <w:t>Психолого-педагогическое обеспечение программы коррекционной работы включает обеспечение психолого-педагогических условий. К таким условиям относятся:</w:t>
      </w:r>
    </w:p>
    <w:p w:rsidR="00ED2570" w:rsidRDefault="00125FB7">
      <w:pPr>
        <w:pStyle w:val="a4"/>
        <w:numPr>
          <w:ilvl w:val="1"/>
          <w:numId w:val="44"/>
        </w:numPr>
        <w:tabs>
          <w:tab w:val="left" w:pos="997"/>
        </w:tabs>
        <w:spacing w:line="294" w:lineRule="exact"/>
        <w:ind w:left="997" w:hanging="355"/>
        <w:rPr>
          <w:rFonts w:ascii="Symbol" w:hAnsi="Symbol"/>
          <w:sz w:val="24"/>
        </w:rPr>
      </w:pPr>
      <w:r>
        <w:rPr>
          <w:sz w:val="24"/>
        </w:rPr>
        <w:t>коррекционная</w:t>
      </w:r>
      <w:r>
        <w:rPr>
          <w:spacing w:val="-7"/>
          <w:sz w:val="24"/>
        </w:rPr>
        <w:t xml:space="preserve"> </w:t>
      </w:r>
      <w:r>
        <w:rPr>
          <w:sz w:val="24"/>
        </w:rPr>
        <w:t>направленность</w:t>
      </w:r>
      <w:r>
        <w:rPr>
          <w:spacing w:val="-7"/>
          <w:sz w:val="24"/>
        </w:rPr>
        <w:t xml:space="preserve"> </w:t>
      </w:r>
      <w:r>
        <w:rPr>
          <w:sz w:val="24"/>
        </w:rPr>
        <w:t>учебно-воспитательного</w:t>
      </w:r>
      <w:r>
        <w:rPr>
          <w:spacing w:val="-6"/>
          <w:sz w:val="24"/>
        </w:rPr>
        <w:t xml:space="preserve"> </w:t>
      </w:r>
      <w:r>
        <w:rPr>
          <w:spacing w:val="-2"/>
          <w:sz w:val="24"/>
        </w:rPr>
        <w:t>процесса;</w:t>
      </w:r>
    </w:p>
    <w:p w:rsidR="00ED2570" w:rsidRDefault="00125FB7">
      <w:pPr>
        <w:pStyle w:val="a4"/>
        <w:numPr>
          <w:ilvl w:val="1"/>
          <w:numId w:val="44"/>
        </w:numPr>
        <w:tabs>
          <w:tab w:val="left" w:pos="997"/>
          <w:tab w:val="left" w:pos="999"/>
        </w:tabs>
        <w:spacing w:before="41" w:line="276" w:lineRule="auto"/>
        <w:ind w:left="999" w:right="139" w:hanging="357"/>
        <w:rPr>
          <w:rFonts w:ascii="Symbol" w:hAnsi="Symbol"/>
          <w:sz w:val="24"/>
        </w:rPr>
      </w:pPr>
      <w:r>
        <w:rPr>
          <w:sz w:val="24"/>
        </w:rPr>
        <w:t>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обучающихся с РАС с легкой умственной отсталостью (интеллектуальными нарушениями);</w:t>
      </w:r>
    </w:p>
    <w:p w:rsidR="00ED2570" w:rsidRDefault="00125FB7">
      <w:pPr>
        <w:pStyle w:val="a4"/>
        <w:numPr>
          <w:ilvl w:val="1"/>
          <w:numId w:val="44"/>
        </w:numPr>
        <w:tabs>
          <w:tab w:val="left" w:pos="997"/>
          <w:tab w:val="left" w:pos="999"/>
        </w:tabs>
        <w:spacing w:line="273" w:lineRule="auto"/>
        <w:ind w:left="999" w:right="141" w:hanging="357"/>
        <w:rPr>
          <w:rFonts w:ascii="Symbol" w:hAnsi="Symbol"/>
          <w:sz w:val="24"/>
        </w:rPr>
      </w:pPr>
      <w:r>
        <w:rPr>
          <w:sz w:val="24"/>
        </w:rPr>
        <w:t>дифференцированное и индивидуализированное обучение с учетом специфики данной категории обучающихся;</w:t>
      </w:r>
    </w:p>
    <w:p w:rsidR="00ED2570" w:rsidRDefault="00125FB7">
      <w:pPr>
        <w:pStyle w:val="a4"/>
        <w:numPr>
          <w:ilvl w:val="1"/>
          <w:numId w:val="44"/>
        </w:numPr>
        <w:tabs>
          <w:tab w:val="left" w:pos="997"/>
          <w:tab w:val="left" w:pos="999"/>
        </w:tabs>
        <w:spacing w:line="273" w:lineRule="auto"/>
        <w:ind w:left="999" w:right="144" w:hanging="357"/>
        <w:rPr>
          <w:rFonts w:ascii="Symbol" w:hAnsi="Symbol"/>
          <w:sz w:val="24"/>
        </w:rPr>
      </w:pPr>
      <w:r>
        <w:rPr>
          <w:sz w:val="24"/>
        </w:rPr>
        <w:t>комплексное воздействие на обучающихся, осуществляемое в ходе образовательного процесса;</w:t>
      </w:r>
    </w:p>
    <w:p w:rsidR="00ED2570" w:rsidRDefault="00125FB7">
      <w:pPr>
        <w:pStyle w:val="a4"/>
        <w:numPr>
          <w:ilvl w:val="1"/>
          <w:numId w:val="44"/>
        </w:numPr>
        <w:tabs>
          <w:tab w:val="left" w:pos="997"/>
        </w:tabs>
        <w:ind w:left="997" w:hanging="355"/>
        <w:rPr>
          <w:rFonts w:ascii="Symbol" w:hAnsi="Symbol"/>
          <w:sz w:val="24"/>
        </w:rPr>
      </w:pPr>
      <w:r>
        <w:rPr>
          <w:sz w:val="24"/>
        </w:rPr>
        <w:t>комфортный</w:t>
      </w:r>
      <w:r>
        <w:rPr>
          <w:spacing w:val="-7"/>
          <w:sz w:val="24"/>
        </w:rPr>
        <w:t xml:space="preserve"> </w:t>
      </w:r>
      <w:r>
        <w:rPr>
          <w:sz w:val="24"/>
        </w:rPr>
        <w:t>психоэмоциональный</w:t>
      </w:r>
      <w:r>
        <w:rPr>
          <w:spacing w:val="-7"/>
          <w:sz w:val="24"/>
        </w:rPr>
        <w:t xml:space="preserve"> </w:t>
      </w:r>
      <w:r>
        <w:rPr>
          <w:spacing w:val="-2"/>
          <w:sz w:val="24"/>
        </w:rPr>
        <w:t>режим;</w:t>
      </w:r>
    </w:p>
    <w:p w:rsidR="00ED2570" w:rsidRDefault="00125FB7">
      <w:pPr>
        <w:pStyle w:val="a4"/>
        <w:numPr>
          <w:ilvl w:val="1"/>
          <w:numId w:val="44"/>
        </w:numPr>
        <w:tabs>
          <w:tab w:val="left" w:pos="997"/>
          <w:tab w:val="left" w:pos="999"/>
        </w:tabs>
        <w:spacing w:before="41" w:line="276" w:lineRule="auto"/>
        <w:ind w:left="999" w:right="140" w:hanging="357"/>
        <w:rPr>
          <w:rFonts w:ascii="Symbol" w:hAnsi="Symbol"/>
          <w:sz w:val="24"/>
        </w:rPr>
      </w:pPr>
      <w:r>
        <w:rPr>
          <w:sz w:val="24"/>
        </w:rPr>
        <w:t>использование современных педагогических технологий, в том числе информационных, компьютерных для оптимизации учебно-воспитательного процесса, повышения его эффективности и доступности;</w:t>
      </w:r>
    </w:p>
    <w:p w:rsidR="00ED2570" w:rsidRDefault="00125FB7">
      <w:pPr>
        <w:pStyle w:val="a4"/>
        <w:numPr>
          <w:ilvl w:val="1"/>
          <w:numId w:val="44"/>
        </w:numPr>
        <w:tabs>
          <w:tab w:val="left" w:pos="997"/>
          <w:tab w:val="left" w:pos="999"/>
        </w:tabs>
        <w:spacing w:line="273" w:lineRule="auto"/>
        <w:ind w:left="999" w:right="141" w:hanging="357"/>
        <w:rPr>
          <w:rFonts w:ascii="Symbol" w:hAnsi="Symbol"/>
          <w:sz w:val="24"/>
        </w:rPr>
      </w:pPr>
      <w:r>
        <w:rPr>
          <w:sz w:val="24"/>
        </w:rPr>
        <w:t>обеспечение дифференцированных условий: оптимального режима учебных нагрузок; вариативных форм получения образования и специализированной помощи в соответствии с рекомендациями ПМПК;</w:t>
      </w:r>
    </w:p>
    <w:p w:rsidR="00ED2570" w:rsidRDefault="00125FB7">
      <w:pPr>
        <w:pStyle w:val="a4"/>
        <w:numPr>
          <w:ilvl w:val="1"/>
          <w:numId w:val="44"/>
        </w:numPr>
        <w:tabs>
          <w:tab w:val="left" w:pos="993"/>
          <w:tab w:val="left" w:pos="998"/>
          <w:tab w:val="left" w:pos="2590"/>
          <w:tab w:val="left" w:pos="5186"/>
          <w:tab w:val="left" w:pos="6401"/>
          <w:tab w:val="left" w:pos="7899"/>
          <w:tab w:val="left" w:pos="9507"/>
        </w:tabs>
        <w:spacing w:before="2" w:line="276" w:lineRule="auto"/>
        <w:ind w:left="993" w:right="143" w:hanging="351"/>
        <w:jc w:val="left"/>
        <w:rPr>
          <w:rFonts w:ascii="Symbol" w:hAnsi="Symbol"/>
          <w:sz w:val="24"/>
        </w:rPr>
      </w:pPr>
      <w:r>
        <w:rPr>
          <w:spacing w:val="-2"/>
          <w:sz w:val="24"/>
        </w:rPr>
        <w:t>обеспечение</w:t>
      </w:r>
      <w:r>
        <w:rPr>
          <w:sz w:val="24"/>
        </w:rPr>
        <w:tab/>
      </w:r>
      <w:proofErr w:type="spellStart"/>
      <w:r>
        <w:rPr>
          <w:spacing w:val="-2"/>
          <w:sz w:val="24"/>
        </w:rPr>
        <w:t>здоровьесберегающих</w:t>
      </w:r>
      <w:proofErr w:type="spellEnd"/>
      <w:r>
        <w:rPr>
          <w:sz w:val="24"/>
        </w:rPr>
        <w:tab/>
      </w:r>
      <w:r>
        <w:rPr>
          <w:spacing w:val="-2"/>
          <w:sz w:val="24"/>
        </w:rPr>
        <w:t>условий:</w:t>
      </w:r>
      <w:r>
        <w:rPr>
          <w:sz w:val="24"/>
        </w:rPr>
        <w:tab/>
      </w:r>
      <w:r>
        <w:rPr>
          <w:spacing w:val="-2"/>
          <w:sz w:val="24"/>
        </w:rPr>
        <w:t>укрепления</w:t>
      </w:r>
      <w:r>
        <w:rPr>
          <w:sz w:val="24"/>
        </w:rPr>
        <w:tab/>
      </w:r>
      <w:r>
        <w:rPr>
          <w:spacing w:val="-2"/>
          <w:sz w:val="24"/>
        </w:rPr>
        <w:t>физического</w:t>
      </w:r>
      <w:r>
        <w:rPr>
          <w:sz w:val="24"/>
        </w:rPr>
        <w:tab/>
      </w:r>
      <w:r>
        <w:rPr>
          <w:spacing w:val="-10"/>
          <w:sz w:val="24"/>
        </w:rPr>
        <w:t xml:space="preserve">и </w:t>
      </w:r>
      <w:r>
        <w:rPr>
          <w:sz w:val="24"/>
        </w:rPr>
        <w:t>психического</w:t>
      </w:r>
      <w:r>
        <w:rPr>
          <w:spacing w:val="-2"/>
          <w:sz w:val="24"/>
        </w:rPr>
        <w:t xml:space="preserve"> </w:t>
      </w:r>
      <w:r>
        <w:rPr>
          <w:sz w:val="24"/>
        </w:rPr>
        <w:t>здоровья;</w:t>
      </w:r>
      <w:r>
        <w:rPr>
          <w:spacing w:val="-1"/>
          <w:sz w:val="24"/>
        </w:rPr>
        <w:t xml:space="preserve"> </w:t>
      </w:r>
      <w:r>
        <w:rPr>
          <w:sz w:val="24"/>
        </w:rPr>
        <w:t>профилактики</w:t>
      </w:r>
      <w:r>
        <w:rPr>
          <w:spacing w:val="-2"/>
          <w:sz w:val="24"/>
        </w:rPr>
        <w:t xml:space="preserve"> </w:t>
      </w:r>
      <w:r>
        <w:rPr>
          <w:sz w:val="24"/>
        </w:rPr>
        <w:t>физических,</w:t>
      </w:r>
      <w:r>
        <w:rPr>
          <w:spacing w:val="-3"/>
          <w:sz w:val="24"/>
        </w:rPr>
        <w:t xml:space="preserve"> </w:t>
      </w:r>
      <w:r>
        <w:rPr>
          <w:sz w:val="24"/>
        </w:rPr>
        <w:t>умственных</w:t>
      </w:r>
      <w:r>
        <w:rPr>
          <w:spacing w:val="-2"/>
          <w:sz w:val="24"/>
        </w:rPr>
        <w:t xml:space="preserve"> </w:t>
      </w:r>
      <w:r>
        <w:rPr>
          <w:sz w:val="24"/>
        </w:rPr>
        <w:t>и</w:t>
      </w:r>
      <w:r>
        <w:rPr>
          <w:spacing w:val="-2"/>
          <w:sz w:val="24"/>
        </w:rPr>
        <w:t xml:space="preserve"> </w:t>
      </w:r>
      <w:r>
        <w:rPr>
          <w:sz w:val="24"/>
        </w:rPr>
        <w:t xml:space="preserve">психологических перегрузок обучающихся; соблюдения санитарно-гигиенических правил и норм. </w:t>
      </w:r>
      <w:r>
        <w:rPr>
          <w:b/>
          <w:color w:val="000009"/>
          <w:sz w:val="24"/>
        </w:rPr>
        <w:t>Программно-методическое обеспечение</w:t>
      </w:r>
    </w:p>
    <w:p w:rsidR="00ED2570" w:rsidRDefault="00125FB7">
      <w:pPr>
        <w:pStyle w:val="a3"/>
        <w:spacing w:line="276" w:lineRule="auto"/>
        <w:ind w:right="138" w:firstLine="708"/>
      </w:pPr>
      <w:r>
        <w:rPr>
          <w:color w:val="000009"/>
        </w:rPr>
        <w:t xml:space="preserve">В процессе коррекционной работы в школьно-дошкольном отделении ФРЦ используются существующие коррекционно-развивающие программы для обучающихся с РАС </w:t>
      </w:r>
      <w:r>
        <w:t>с легкой умственной отсталостью (интеллектуальными нарушениями)</w:t>
      </w:r>
      <w:r>
        <w:rPr>
          <w:color w:val="000009"/>
        </w:rPr>
        <w:t>, диагностический и коррекционно-развивающий инструментарий, необходимый для осуществления профессиональной деятельности специалистов службы ППС. Помимо имеющихся программ, специалисты реализовывают собственные коррекционно- развивающие программы по направлениям коррекционной работы, соответствующим АООП</w:t>
      </w:r>
      <w:r>
        <w:rPr>
          <w:color w:val="000009"/>
          <w:spacing w:val="-5"/>
        </w:rPr>
        <w:t xml:space="preserve"> </w:t>
      </w:r>
      <w:r>
        <w:rPr>
          <w:color w:val="000009"/>
        </w:rPr>
        <w:t>НОО</w:t>
      </w:r>
      <w:r>
        <w:rPr>
          <w:color w:val="000009"/>
          <w:spacing w:val="-5"/>
        </w:rPr>
        <w:t xml:space="preserve"> </w:t>
      </w:r>
      <w:r>
        <w:rPr>
          <w:color w:val="000009"/>
        </w:rPr>
        <w:t>для</w:t>
      </w:r>
      <w:r>
        <w:rPr>
          <w:color w:val="000009"/>
          <w:spacing w:val="-4"/>
        </w:rPr>
        <w:t xml:space="preserve"> </w:t>
      </w:r>
      <w:r>
        <w:rPr>
          <w:color w:val="000009"/>
        </w:rPr>
        <w:t>обучающихся</w:t>
      </w:r>
      <w:r>
        <w:rPr>
          <w:color w:val="000009"/>
          <w:spacing w:val="-4"/>
        </w:rPr>
        <w:t xml:space="preserve"> </w:t>
      </w:r>
      <w:r>
        <w:rPr>
          <w:color w:val="000009"/>
        </w:rPr>
        <w:t>с</w:t>
      </w:r>
      <w:r>
        <w:rPr>
          <w:color w:val="000009"/>
          <w:spacing w:val="-4"/>
        </w:rPr>
        <w:t xml:space="preserve"> </w:t>
      </w:r>
      <w:r>
        <w:rPr>
          <w:color w:val="000009"/>
        </w:rPr>
        <w:t>РАС</w:t>
      </w:r>
      <w:r>
        <w:rPr>
          <w:color w:val="000009"/>
          <w:spacing w:val="-5"/>
        </w:rPr>
        <w:t xml:space="preserve"> </w:t>
      </w:r>
      <w:r>
        <w:rPr>
          <w:color w:val="000009"/>
        </w:rPr>
        <w:t>(вариант</w:t>
      </w:r>
      <w:r>
        <w:rPr>
          <w:color w:val="000009"/>
          <w:spacing w:val="-5"/>
        </w:rPr>
        <w:t xml:space="preserve"> </w:t>
      </w:r>
      <w:r>
        <w:rPr>
          <w:color w:val="000009"/>
        </w:rPr>
        <w:t>8.3).</w:t>
      </w:r>
      <w:r>
        <w:rPr>
          <w:color w:val="000009"/>
          <w:spacing w:val="-4"/>
        </w:rPr>
        <w:t xml:space="preserve"> </w:t>
      </w:r>
      <w:r>
        <w:rPr>
          <w:color w:val="000009"/>
        </w:rPr>
        <w:t>Данные</w:t>
      </w:r>
      <w:r>
        <w:rPr>
          <w:color w:val="000009"/>
          <w:spacing w:val="-5"/>
        </w:rPr>
        <w:t xml:space="preserve"> </w:t>
      </w:r>
      <w:r>
        <w:rPr>
          <w:color w:val="000009"/>
        </w:rPr>
        <w:t>программы</w:t>
      </w:r>
      <w:r>
        <w:rPr>
          <w:color w:val="000009"/>
          <w:spacing w:val="-5"/>
        </w:rPr>
        <w:t xml:space="preserve"> </w:t>
      </w:r>
      <w:r>
        <w:rPr>
          <w:color w:val="000009"/>
        </w:rPr>
        <w:t>разрабатываются</w:t>
      </w:r>
      <w:r>
        <w:rPr>
          <w:color w:val="000009"/>
          <w:spacing w:val="-4"/>
        </w:rPr>
        <w:t xml:space="preserve"> </w:t>
      </w:r>
      <w:r>
        <w:rPr>
          <w:color w:val="000009"/>
        </w:rPr>
        <w:t>с учетом всех необходимых требований.</w:t>
      </w:r>
    </w:p>
    <w:p w:rsidR="00ED2570" w:rsidRDefault="00125FB7">
      <w:pPr>
        <w:pStyle w:val="1"/>
        <w:jc w:val="both"/>
      </w:pPr>
      <w:r>
        <w:rPr>
          <w:color w:val="000009"/>
        </w:rPr>
        <w:t>Информационное</w:t>
      </w:r>
      <w:r>
        <w:rPr>
          <w:color w:val="000009"/>
          <w:spacing w:val="-11"/>
        </w:rPr>
        <w:t xml:space="preserve"> </w:t>
      </w:r>
      <w:r>
        <w:rPr>
          <w:color w:val="000009"/>
          <w:spacing w:val="-2"/>
        </w:rPr>
        <w:t>обеспечение</w:t>
      </w:r>
    </w:p>
    <w:p w:rsidR="00ED2570" w:rsidRDefault="00125FB7">
      <w:pPr>
        <w:pStyle w:val="a3"/>
        <w:spacing w:before="39" w:line="276" w:lineRule="auto"/>
        <w:ind w:right="139" w:firstLine="708"/>
      </w:pPr>
      <w:r>
        <w:rPr>
          <w:color w:val="000009"/>
        </w:rPr>
        <w:t>Информационное обеспечение предусматривает обязательное создание системы широкого</w:t>
      </w:r>
      <w:r>
        <w:rPr>
          <w:color w:val="000009"/>
          <w:spacing w:val="-1"/>
        </w:rPr>
        <w:t xml:space="preserve"> </w:t>
      </w:r>
      <w:r>
        <w:rPr>
          <w:color w:val="000009"/>
        </w:rPr>
        <w:t>доступа</w:t>
      </w:r>
      <w:r>
        <w:rPr>
          <w:color w:val="000009"/>
          <w:spacing w:val="-1"/>
        </w:rPr>
        <w:t xml:space="preserve"> </w:t>
      </w:r>
      <w:r>
        <w:rPr>
          <w:color w:val="000009"/>
        </w:rPr>
        <w:t>педагогов,</w:t>
      </w:r>
      <w:r>
        <w:rPr>
          <w:color w:val="000009"/>
          <w:spacing w:val="-2"/>
        </w:rPr>
        <w:t xml:space="preserve"> </w:t>
      </w:r>
      <w:r>
        <w:rPr>
          <w:color w:val="000009"/>
        </w:rPr>
        <w:t>родителей</w:t>
      </w:r>
      <w:r>
        <w:rPr>
          <w:color w:val="000009"/>
          <w:spacing w:val="-1"/>
        </w:rPr>
        <w:t xml:space="preserve"> </w:t>
      </w:r>
      <w:r>
        <w:rPr>
          <w:color w:val="000009"/>
        </w:rPr>
        <w:t>(законных</w:t>
      </w:r>
      <w:r>
        <w:rPr>
          <w:color w:val="000009"/>
          <w:spacing w:val="-2"/>
        </w:rPr>
        <w:t xml:space="preserve"> </w:t>
      </w:r>
      <w:r>
        <w:rPr>
          <w:color w:val="000009"/>
        </w:rPr>
        <w:t>представителей)</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 xml:space="preserve">РАС </w:t>
      </w:r>
      <w:r>
        <w:t xml:space="preserve">с легкой умственной отсталостью (интеллектуальными нарушениями) </w:t>
      </w:r>
      <w:r>
        <w:rPr>
          <w:color w:val="000009"/>
        </w:rPr>
        <w:t>к сетевым источникам</w:t>
      </w:r>
      <w:r>
        <w:rPr>
          <w:color w:val="000009"/>
          <w:spacing w:val="70"/>
          <w:w w:val="150"/>
        </w:rPr>
        <w:t xml:space="preserve"> </w:t>
      </w:r>
      <w:r>
        <w:rPr>
          <w:color w:val="000009"/>
        </w:rPr>
        <w:t>информации,</w:t>
      </w:r>
      <w:r>
        <w:rPr>
          <w:color w:val="000009"/>
          <w:spacing w:val="70"/>
          <w:w w:val="150"/>
        </w:rPr>
        <w:t xml:space="preserve"> </w:t>
      </w:r>
      <w:r>
        <w:rPr>
          <w:color w:val="000009"/>
        </w:rPr>
        <w:t>к</w:t>
      </w:r>
      <w:r>
        <w:rPr>
          <w:color w:val="000009"/>
          <w:spacing w:val="71"/>
          <w:w w:val="150"/>
        </w:rPr>
        <w:t xml:space="preserve"> </w:t>
      </w:r>
      <w:r>
        <w:rPr>
          <w:color w:val="000009"/>
        </w:rPr>
        <w:t>информационно-методическим</w:t>
      </w:r>
      <w:r>
        <w:rPr>
          <w:color w:val="000009"/>
          <w:spacing w:val="72"/>
          <w:w w:val="150"/>
        </w:rPr>
        <w:t xml:space="preserve"> </w:t>
      </w:r>
      <w:r>
        <w:rPr>
          <w:color w:val="000009"/>
        </w:rPr>
        <w:t>фондам,</w:t>
      </w:r>
      <w:r>
        <w:rPr>
          <w:color w:val="000009"/>
          <w:spacing w:val="72"/>
          <w:w w:val="150"/>
        </w:rPr>
        <w:t xml:space="preserve"> </w:t>
      </w:r>
      <w:r>
        <w:rPr>
          <w:color w:val="000009"/>
          <w:spacing w:val="-2"/>
        </w:rPr>
        <w:t>предполагающим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jc w:val="left"/>
      </w:pPr>
      <w:r>
        <w:rPr>
          <w:color w:val="000009"/>
        </w:rPr>
        <w:lastRenderedPageBreak/>
        <w:t>наличие</w:t>
      </w:r>
      <w:r>
        <w:rPr>
          <w:color w:val="000009"/>
          <w:spacing w:val="80"/>
          <w:w w:val="150"/>
        </w:rPr>
        <w:t xml:space="preserve"> </w:t>
      </w:r>
      <w:r>
        <w:rPr>
          <w:color w:val="000009"/>
        </w:rPr>
        <w:t>методических</w:t>
      </w:r>
      <w:r>
        <w:rPr>
          <w:color w:val="000009"/>
          <w:spacing w:val="80"/>
          <w:w w:val="150"/>
        </w:rPr>
        <w:t xml:space="preserve"> </w:t>
      </w:r>
      <w:r>
        <w:rPr>
          <w:color w:val="000009"/>
        </w:rPr>
        <w:t>пособий</w:t>
      </w:r>
      <w:r>
        <w:rPr>
          <w:color w:val="000009"/>
          <w:spacing w:val="80"/>
          <w:w w:val="150"/>
        </w:rPr>
        <w:t xml:space="preserve"> </w:t>
      </w:r>
      <w:r>
        <w:rPr>
          <w:color w:val="000009"/>
        </w:rPr>
        <w:t>и</w:t>
      </w:r>
      <w:r>
        <w:rPr>
          <w:color w:val="000009"/>
          <w:spacing w:val="80"/>
          <w:w w:val="150"/>
        </w:rPr>
        <w:t xml:space="preserve"> </w:t>
      </w:r>
      <w:r>
        <w:rPr>
          <w:color w:val="000009"/>
        </w:rPr>
        <w:t>рекомендаций</w:t>
      </w:r>
      <w:r>
        <w:rPr>
          <w:color w:val="000009"/>
          <w:spacing w:val="80"/>
          <w:w w:val="150"/>
        </w:rPr>
        <w:t xml:space="preserve"> </w:t>
      </w:r>
      <w:r>
        <w:rPr>
          <w:color w:val="000009"/>
        </w:rPr>
        <w:t>по</w:t>
      </w:r>
      <w:r>
        <w:rPr>
          <w:color w:val="000009"/>
          <w:spacing w:val="80"/>
          <w:w w:val="150"/>
        </w:rPr>
        <w:t xml:space="preserve"> </w:t>
      </w:r>
      <w:r>
        <w:rPr>
          <w:color w:val="000009"/>
        </w:rPr>
        <w:t>всем</w:t>
      </w:r>
      <w:r>
        <w:rPr>
          <w:color w:val="000009"/>
          <w:spacing w:val="80"/>
          <w:w w:val="150"/>
        </w:rPr>
        <w:t xml:space="preserve"> </w:t>
      </w:r>
      <w:r>
        <w:rPr>
          <w:color w:val="000009"/>
        </w:rPr>
        <w:t>направлениям</w:t>
      </w:r>
      <w:r>
        <w:rPr>
          <w:color w:val="000009"/>
          <w:spacing w:val="80"/>
          <w:w w:val="150"/>
        </w:rPr>
        <w:t xml:space="preserve"> </w:t>
      </w:r>
      <w:r>
        <w:rPr>
          <w:color w:val="000009"/>
        </w:rPr>
        <w:t>и</w:t>
      </w:r>
      <w:r>
        <w:rPr>
          <w:color w:val="000009"/>
          <w:spacing w:val="80"/>
          <w:w w:val="150"/>
        </w:rPr>
        <w:t xml:space="preserve"> </w:t>
      </w:r>
      <w:r>
        <w:rPr>
          <w:color w:val="000009"/>
        </w:rPr>
        <w:t>видам деятельности, наглядных пособий, мультимедийных, аудио- и видеоматериалов.</w:t>
      </w:r>
    </w:p>
    <w:p w:rsidR="00ED2570" w:rsidRDefault="00ED2570">
      <w:pPr>
        <w:pStyle w:val="a3"/>
        <w:spacing w:before="43"/>
        <w:ind w:left="0"/>
        <w:jc w:val="left"/>
      </w:pPr>
    </w:p>
    <w:p w:rsidR="00ED2570" w:rsidRDefault="00125FB7">
      <w:pPr>
        <w:pStyle w:val="1"/>
        <w:numPr>
          <w:ilvl w:val="2"/>
          <w:numId w:val="118"/>
        </w:numPr>
        <w:tabs>
          <w:tab w:val="left" w:pos="3497"/>
        </w:tabs>
        <w:spacing w:before="1"/>
        <w:ind w:left="3497" w:hanging="611"/>
        <w:jc w:val="left"/>
        <w:rPr>
          <w:color w:val="000009"/>
        </w:rPr>
      </w:pPr>
      <w:bookmarkStart w:id="33" w:name="_TOC_250015"/>
      <w:r>
        <w:rPr>
          <w:color w:val="000009"/>
        </w:rPr>
        <w:t>Рабочая</w:t>
      </w:r>
      <w:r>
        <w:rPr>
          <w:color w:val="000009"/>
          <w:spacing w:val="7"/>
        </w:rPr>
        <w:t xml:space="preserve"> </w:t>
      </w:r>
      <w:r>
        <w:rPr>
          <w:color w:val="000009"/>
        </w:rPr>
        <w:t>программа</w:t>
      </w:r>
      <w:r>
        <w:rPr>
          <w:color w:val="000009"/>
          <w:spacing w:val="6"/>
        </w:rPr>
        <w:t xml:space="preserve"> </w:t>
      </w:r>
      <w:bookmarkEnd w:id="33"/>
      <w:r>
        <w:rPr>
          <w:color w:val="000009"/>
          <w:spacing w:val="-2"/>
        </w:rPr>
        <w:t>воспитания</w:t>
      </w:r>
    </w:p>
    <w:p w:rsidR="00ED2570" w:rsidRDefault="00ED2570">
      <w:pPr>
        <w:pStyle w:val="a3"/>
        <w:spacing w:before="80"/>
        <w:ind w:left="0"/>
        <w:jc w:val="left"/>
        <w:rPr>
          <w:b/>
        </w:rPr>
      </w:pPr>
    </w:p>
    <w:p w:rsidR="00ED2570" w:rsidRDefault="00125FB7">
      <w:pPr>
        <w:pStyle w:val="a3"/>
        <w:spacing w:line="276" w:lineRule="auto"/>
        <w:ind w:right="140" w:firstLine="708"/>
      </w:pPr>
      <w:r>
        <w:t>Представлена в разделе 2.2. Содержательный раздел адаптированной основной образовательной программы начального общего образования для обучающихся с РАС (вариант 8.1) – пункт 2.2.4.</w:t>
      </w:r>
    </w:p>
    <w:p w:rsidR="00ED2570" w:rsidRDefault="00ED2570">
      <w:pPr>
        <w:pStyle w:val="a3"/>
        <w:ind w:left="0"/>
        <w:jc w:val="left"/>
      </w:pPr>
    </w:p>
    <w:p w:rsidR="00ED2570" w:rsidRDefault="00ED2570">
      <w:pPr>
        <w:pStyle w:val="a3"/>
        <w:spacing w:before="86"/>
        <w:ind w:left="0"/>
        <w:jc w:val="left"/>
      </w:pPr>
    </w:p>
    <w:p w:rsidR="00ED2570" w:rsidRDefault="00125FB7">
      <w:pPr>
        <w:pStyle w:val="a4"/>
        <w:numPr>
          <w:ilvl w:val="1"/>
          <w:numId w:val="118"/>
        </w:numPr>
        <w:tabs>
          <w:tab w:val="left" w:pos="1869"/>
        </w:tabs>
        <w:ind w:left="1869" w:hanging="488"/>
        <w:jc w:val="left"/>
        <w:rPr>
          <w:b/>
          <w:color w:val="000009"/>
          <w:sz w:val="28"/>
        </w:rPr>
      </w:pPr>
      <w:r>
        <w:rPr>
          <w:b/>
          <w:color w:val="000009"/>
          <w:spacing w:val="-2"/>
          <w:sz w:val="28"/>
        </w:rPr>
        <w:t>Организационный</w:t>
      </w:r>
      <w:r>
        <w:rPr>
          <w:b/>
          <w:color w:val="000009"/>
          <w:spacing w:val="-3"/>
          <w:sz w:val="28"/>
        </w:rPr>
        <w:t xml:space="preserve"> </w:t>
      </w:r>
      <w:r>
        <w:rPr>
          <w:b/>
          <w:color w:val="000009"/>
          <w:spacing w:val="-2"/>
          <w:sz w:val="28"/>
        </w:rPr>
        <w:t>раздел</w:t>
      </w:r>
      <w:r>
        <w:rPr>
          <w:b/>
          <w:color w:val="000009"/>
          <w:spacing w:val="-1"/>
          <w:sz w:val="28"/>
        </w:rPr>
        <w:t xml:space="preserve"> </w:t>
      </w:r>
      <w:r>
        <w:rPr>
          <w:b/>
          <w:spacing w:val="-2"/>
          <w:sz w:val="28"/>
        </w:rPr>
        <w:t>адаптированной</w:t>
      </w:r>
      <w:r>
        <w:rPr>
          <w:b/>
          <w:spacing w:val="-3"/>
          <w:sz w:val="28"/>
        </w:rPr>
        <w:t xml:space="preserve"> </w:t>
      </w:r>
      <w:r>
        <w:rPr>
          <w:b/>
          <w:spacing w:val="-2"/>
          <w:sz w:val="28"/>
        </w:rPr>
        <w:t>основной</w:t>
      </w:r>
    </w:p>
    <w:p w:rsidR="00ED2570" w:rsidRDefault="00125FB7">
      <w:pPr>
        <w:spacing w:before="48" w:line="276" w:lineRule="auto"/>
        <w:ind w:left="2841" w:hanging="2057"/>
        <w:rPr>
          <w:b/>
          <w:sz w:val="28"/>
        </w:rPr>
      </w:pPr>
      <w:r>
        <w:rPr>
          <w:b/>
          <w:sz w:val="28"/>
        </w:rPr>
        <w:t>образовательной</w:t>
      </w:r>
      <w:r>
        <w:rPr>
          <w:b/>
          <w:spacing w:val="-17"/>
          <w:sz w:val="28"/>
        </w:rPr>
        <w:t xml:space="preserve"> </w:t>
      </w:r>
      <w:r>
        <w:rPr>
          <w:b/>
          <w:sz w:val="28"/>
        </w:rPr>
        <w:t>программы</w:t>
      </w:r>
      <w:r>
        <w:rPr>
          <w:b/>
          <w:spacing w:val="-17"/>
          <w:sz w:val="28"/>
        </w:rPr>
        <w:t xml:space="preserve"> </w:t>
      </w:r>
      <w:r>
        <w:rPr>
          <w:b/>
          <w:sz w:val="28"/>
        </w:rPr>
        <w:t>начального</w:t>
      </w:r>
      <w:r>
        <w:rPr>
          <w:b/>
          <w:spacing w:val="-18"/>
          <w:sz w:val="28"/>
        </w:rPr>
        <w:t xml:space="preserve"> </w:t>
      </w:r>
      <w:r>
        <w:rPr>
          <w:b/>
          <w:sz w:val="28"/>
        </w:rPr>
        <w:t>общего</w:t>
      </w:r>
      <w:r>
        <w:rPr>
          <w:b/>
          <w:spacing w:val="-17"/>
          <w:sz w:val="28"/>
        </w:rPr>
        <w:t xml:space="preserve"> </w:t>
      </w:r>
      <w:r>
        <w:rPr>
          <w:b/>
          <w:sz w:val="28"/>
        </w:rPr>
        <w:t>образования</w:t>
      </w:r>
      <w:r>
        <w:rPr>
          <w:b/>
          <w:spacing w:val="-18"/>
          <w:sz w:val="28"/>
        </w:rPr>
        <w:t xml:space="preserve"> </w:t>
      </w:r>
      <w:r>
        <w:rPr>
          <w:b/>
          <w:sz w:val="28"/>
        </w:rPr>
        <w:t>для обучающихся с РАС (вариант 8.3)</w:t>
      </w:r>
    </w:p>
    <w:p w:rsidR="00ED2570" w:rsidRDefault="00125FB7">
      <w:pPr>
        <w:pStyle w:val="1"/>
        <w:numPr>
          <w:ilvl w:val="2"/>
          <w:numId w:val="118"/>
        </w:numPr>
        <w:tabs>
          <w:tab w:val="left" w:pos="4466"/>
        </w:tabs>
        <w:spacing w:before="318"/>
        <w:jc w:val="left"/>
      </w:pPr>
      <w:bookmarkStart w:id="34" w:name="_TOC_250014"/>
      <w:r>
        <w:t>Учебный</w:t>
      </w:r>
      <w:r>
        <w:rPr>
          <w:spacing w:val="-5"/>
        </w:rPr>
        <w:t xml:space="preserve"> </w:t>
      </w:r>
      <w:bookmarkEnd w:id="34"/>
      <w:r>
        <w:rPr>
          <w:spacing w:val="-4"/>
        </w:rPr>
        <w:t>план</w:t>
      </w:r>
    </w:p>
    <w:p w:rsidR="00ED2570" w:rsidRDefault="00ED2570">
      <w:pPr>
        <w:pStyle w:val="a3"/>
        <w:spacing w:before="80"/>
        <w:ind w:left="0"/>
        <w:jc w:val="left"/>
        <w:rPr>
          <w:b/>
        </w:rPr>
      </w:pPr>
    </w:p>
    <w:p w:rsidR="00ED2570" w:rsidRDefault="00125FB7">
      <w:pPr>
        <w:pStyle w:val="a3"/>
        <w:spacing w:line="276" w:lineRule="auto"/>
        <w:ind w:right="142" w:firstLine="708"/>
      </w:pPr>
      <w:r>
        <w:rPr>
          <w:b/>
          <w:color w:val="000009"/>
        </w:rPr>
        <w:t xml:space="preserve">Учебный план </w:t>
      </w:r>
      <w:r>
        <w:rPr>
          <w:color w:val="000009"/>
        </w:rPr>
        <w:t>школьно-дошкольного отделения ФРЦ разработан на основе следующих нормативных документов:</w:t>
      </w:r>
    </w:p>
    <w:p w:rsidR="00ED2570" w:rsidRDefault="00125FB7">
      <w:pPr>
        <w:pStyle w:val="a4"/>
        <w:numPr>
          <w:ilvl w:val="1"/>
          <w:numId w:val="44"/>
        </w:numPr>
        <w:tabs>
          <w:tab w:val="left" w:pos="1005"/>
        </w:tabs>
        <w:spacing w:line="273" w:lineRule="auto"/>
        <w:ind w:right="139"/>
        <w:rPr>
          <w:rFonts w:ascii="Symbol" w:hAnsi="Symbol"/>
          <w:sz w:val="24"/>
        </w:rPr>
      </w:pPr>
      <w:r>
        <w:rPr>
          <w:sz w:val="24"/>
        </w:rPr>
        <w:t>Федеральный закон от 29.12.2012 N 273-ФЗ (ред. от 17.02.2021)</w:t>
      </w:r>
      <w:r>
        <w:rPr>
          <w:spacing w:val="-2"/>
          <w:sz w:val="24"/>
        </w:rPr>
        <w:t xml:space="preserve"> </w:t>
      </w:r>
      <w:hyperlink r:id="rId211">
        <w:r>
          <w:rPr>
            <w:sz w:val="24"/>
          </w:rPr>
          <w:t>«Об образовании в</w:t>
        </w:r>
      </w:hyperlink>
      <w:r>
        <w:rPr>
          <w:sz w:val="24"/>
        </w:rPr>
        <w:t xml:space="preserve"> </w:t>
      </w:r>
      <w:hyperlink r:id="rId212">
        <w:r>
          <w:rPr>
            <w:sz w:val="24"/>
          </w:rPr>
          <w:t>Российской Федерации;</w:t>
        </w:r>
      </w:hyperlink>
    </w:p>
    <w:p w:rsidR="00ED2570" w:rsidRDefault="00125FB7">
      <w:pPr>
        <w:pStyle w:val="a4"/>
        <w:numPr>
          <w:ilvl w:val="1"/>
          <w:numId w:val="44"/>
        </w:numPr>
        <w:tabs>
          <w:tab w:val="left" w:pos="1005"/>
        </w:tabs>
        <w:spacing w:before="2" w:line="273" w:lineRule="auto"/>
        <w:ind w:right="139"/>
        <w:rPr>
          <w:rFonts w:ascii="Symbol" w:hAnsi="Symbol"/>
          <w:sz w:val="24"/>
        </w:rPr>
      </w:pPr>
      <w:r>
        <w:rPr>
          <w:sz w:val="24"/>
        </w:rPr>
        <w:t xml:space="preserve">Приказ </w:t>
      </w:r>
      <w:proofErr w:type="spellStart"/>
      <w:r>
        <w:rPr>
          <w:sz w:val="24"/>
        </w:rPr>
        <w:t>Минобрнауки</w:t>
      </w:r>
      <w:proofErr w:type="spellEnd"/>
      <w:r>
        <w:rPr>
          <w:sz w:val="24"/>
        </w:rPr>
        <w:t xml:space="preserve"> России от 19 декабря 2014 года №1598 </w:t>
      </w:r>
      <w:hyperlink r:id="rId213">
        <w:r>
          <w:rPr>
            <w:sz w:val="24"/>
          </w:rPr>
          <w:t>«Об утверждении</w:t>
        </w:r>
      </w:hyperlink>
      <w:r>
        <w:rPr>
          <w:sz w:val="24"/>
        </w:rPr>
        <w:t xml:space="preserve"> </w:t>
      </w:r>
      <w:hyperlink r:id="rId214">
        <w:r>
          <w:rPr>
            <w:sz w:val="24"/>
          </w:rPr>
          <w:t>федерального государственного образовательного стандарта начального общего</w:t>
        </w:r>
      </w:hyperlink>
      <w:r>
        <w:rPr>
          <w:sz w:val="24"/>
        </w:rPr>
        <w:t xml:space="preserve"> </w:t>
      </w:r>
      <w:hyperlink r:id="rId215">
        <w:r>
          <w:rPr>
            <w:sz w:val="24"/>
          </w:rPr>
          <w:t>образования обучающихся с ограниченными возможностям здоровья</w:t>
        </w:r>
      </w:hyperlink>
      <w:r>
        <w:rPr>
          <w:sz w:val="24"/>
        </w:rPr>
        <w:t>»;</w:t>
      </w:r>
    </w:p>
    <w:p w:rsidR="00ED2570" w:rsidRDefault="00125FB7">
      <w:pPr>
        <w:pStyle w:val="a4"/>
        <w:numPr>
          <w:ilvl w:val="1"/>
          <w:numId w:val="44"/>
        </w:numPr>
        <w:tabs>
          <w:tab w:val="left" w:pos="1005"/>
        </w:tabs>
        <w:spacing w:before="5" w:line="273" w:lineRule="auto"/>
        <w:ind w:right="140"/>
        <w:rPr>
          <w:rFonts w:ascii="Symbol" w:hAnsi="Symbol"/>
          <w:sz w:val="24"/>
        </w:rPr>
      </w:pPr>
      <w:r>
        <w:rPr>
          <w:sz w:val="24"/>
        </w:rPr>
        <w:t xml:space="preserve">Приказ </w:t>
      </w:r>
      <w:proofErr w:type="spellStart"/>
      <w:r>
        <w:rPr>
          <w:sz w:val="24"/>
        </w:rPr>
        <w:t>Минобрнауки</w:t>
      </w:r>
      <w:proofErr w:type="spellEnd"/>
      <w:r>
        <w:rPr>
          <w:sz w:val="24"/>
        </w:rPr>
        <w:t xml:space="preserve"> России от 19 декабря 2014 г. № 1599 </w:t>
      </w:r>
      <w:hyperlink r:id="rId216">
        <w:r>
          <w:rPr>
            <w:sz w:val="24"/>
          </w:rPr>
          <w:t>«Об утверждении</w:t>
        </w:r>
      </w:hyperlink>
      <w:r>
        <w:rPr>
          <w:sz w:val="24"/>
        </w:rPr>
        <w:t xml:space="preserve"> </w:t>
      </w:r>
      <w:hyperlink r:id="rId217">
        <w:r>
          <w:rPr>
            <w:sz w:val="24"/>
          </w:rPr>
          <w:t>федерального государственного образовательного стандарта образования</w:t>
        </w:r>
      </w:hyperlink>
      <w:r>
        <w:rPr>
          <w:sz w:val="24"/>
        </w:rPr>
        <w:t xml:space="preserve"> </w:t>
      </w:r>
      <w:hyperlink r:id="rId218">
        <w:r>
          <w:rPr>
            <w:sz w:val="24"/>
          </w:rPr>
          <w:t>обучающихся с умственной отсталостью (интеллектуальными нарушениями)</w:t>
        </w:r>
      </w:hyperlink>
      <w:r>
        <w:rPr>
          <w:sz w:val="24"/>
        </w:rPr>
        <w:t>»;</w:t>
      </w:r>
    </w:p>
    <w:p w:rsidR="00ED2570" w:rsidRDefault="00125FB7">
      <w:pPr>
        <w:pStyle w:val="a4"/>
        <w:numPr>
          <w:ilvl w:val="1"/>
          <w:numId w:val="44"/>
        </w:numPr>
        <w:tabs>
          <w:tab w:val="left" w:pos="1005"/>
        </w:tabs>
        <w:spacing w:before="5" w:line="276" w:lineRule="auto"/>
        <w:ind w:right="141"/>
        <w:rPr>
          <w:rFonts w:ascii="Symbol" w:hAnsi="Symbol"/>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1023</w:t>
      </w:r>
      <w:r>
        <w:rPr>
          <w:spacing w:val="-4"/>
          <w:sz w:val="24"/>
        </w:rPr>
        <w:t xml:space="preserve"> </w:t>
      </w:r>
      <w:hyperlink r:id="rId219">
        <w:r>
          <w:rPr>
            <w:sz w:val="24"/>
          </w:rPr>
          <w:t>«Об утверждении федеральной адаптированной образовательной программы</w:t>
        </w:r>
      </w:hyperlink>
      <w:r>
        <w:rPr>
          <w:sz w:val="24"/>
        </w:rPr>
        <w:t xml:space="preserve"> </w:t>
      </w:r>
      <w:hyperlink r:id="rId220">
        <w:r>
          <w:rPr>
            <w:sz w:val="24"/>
          </w:rPr>
          <w:t>начального общего образования для обучающихся с ограниченными</w:t>
        </w:r>
      </w:hyperlink>
      <w:r>
        <w:rPr>
          <w:sz w:val="24"/>
        </w:rPr>
        <w:t xml:space="preserve"> </w:t>
      </w:r>
      <w:hyperlink r:id="rId221">
        <w:r>
          <w:rPr>
            <w:sz w:val="24"/>
          </w:rPr>
          <w:t>возможностями здоровья» (Зарегистрирован 21.03.2023 № 72654)</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24.11.2022</w:t>
      </w:r>
      <w:r>
        <w:rPr>
          <w:spacing w:val="40"/>
          <w:sz w:val="24"/>
        </w:rPr>
        <w:t xml:space="preserve"> </w:t>
      </w:r>
      <w:r>
        <w:rPr>
          <w:sz w:val="24"/>
        </w:rPr>
        <w:t>№</w:t>
      </w:r>
      <w:r>
        <w:rPr>
          <w:spacing w:val="40"/>
          <w:sz w:val="24"/>
        </w:rPr>
        <w:t xml:space="preserve"> </w:t>
      </w:r>
      <w:r>
        <w:rPr>
          <w:sz w:val="24"/>
        </w:rPr>
        <w:t>1026</w:t>
      </w:r>
      <w:r>
        <w:rPr>
          <w:spacing w:val="-1"/>
          <w:sz w:val="24"/>
        </w:rPr>
        <w:t xml:space="preserve"> </w:t>
      </w:r>
      <w:hyperlink r:id="rId222">
        <w:r>
          <w:rPr>
            <w:sz w:val="24"/>
          </w:rPr>
          <w:t>«Об утверждении федеральной адаптированной основной</w:t>
        </w:r>
      </w:hyperlink>
      <w:r>
        <w:rPr>
          <w:sz w:val="24"/>
        </w:rPr>
        <w:t xml:space="preserve"> </w:t>
      </w:r>
      <w:hyperlink r:id="rId223">
        <w:r>
          <w:rPr>
            <w:sz w:val="24"/>
          </w:rPr>
          <w:t>общеобразовательной программы обучающихся с умственной отсталостью</w:t>
        </w:r>
      </w:hyperlink>
      <w:r>
        <w:rPr>
          <w:sz w:val="24"/>
        </w:rPr>
        <w:t xml:space="preserve"> </w:t>
      </w:r>
      <w:hyperlink r:id="rId224">
        <w:r>
          <w:rPr>
            <w:sz w:val="24"/>
          </w:rPr>
          <w:t>(интеллектуальными нарушениями)» (Зарегистрирован 30.12.2022 № 71930)</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 Министерства просвещения Российской Федерации от 11.02.2022 № 69</w:t>
      </w:r>
      <w:r>
        <w:rPr>
          <w:spacing w:val="-3"/>
          <w:sz w:val="24"/>
        </w:rPr>
        <w:t xml:space="preserve"> </w:t>
      </w:r>
      <w:hyperlink r:id="rId225">
        <w:r>
          <w:rPr>
            <w:sz w:val="24"/>
          </w:rPr>
          <w:t>«О</w:t>
        </w:r>
      </w:hyperlink>
      <w:r>
        <w:rPr>
          <w:sz w:val="24"/>
        </w:rPr>
        <w:t xml:space="preserve"> </w:t>
      </w:r>
      <w:hyperlink r:id="rId226">
        <w:r>
          <w:rPr>
            <w:sz w:val="24"/>
          </w:rPr>
          <w:t>внесении изменений в Порядок организации и осуществления образовательной</w:t>
        </w:r>
      </w:hyperlink>
      <w:r>
        <w:rPr>
          <w:sz w:val="24"/>
        </w:rPr>
        <w:t xml:space="preserve"> </w:t>
      </w:r>
      <w:hyperlink r:id="rId227">
        <w:r>
          <w:rPr>
            <w:sz w:val="24"/>
          </w:rPr>
          <w:t>деятельности по основным общеобразовательным программам – образовательным</w:t>
        </w:r>
      </w:hyperlink>
      <w:r>
        <w:rPr>
          <w:sz w:val="24"/>
        </w:rPr>
        <w:t xml:space="preserve"> </w:t>
      </w:r>
      <w:hyperlink r:id="rId228">
        <w:r>
          <w:rPr>
            <w:sz w:val="24"/>
          </w:rPr>
          <w:t>программам</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и</w:t>
        </w:r>
        <w:r>
          <w:rPr>
            <w:spacing w:val="-5"/>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hyperlink>
      <w:r>
        <w:rPr>
          <w:sz w:val="24"/>
        </w:rPr>
        <w:t xml:space="preserve"> </w:t>
      </w:r>
      <w:hyperlink r:id="rId229">
        <w:r>
          <w:rPr>
            <w:sz w:val="24"/>
          </w:rPr>
          <w:t>утвержденный приказом Министерства просвещения Российской Федерации от 22</w:t>
        </w:r>
      </w:hyperlink>
      <w:r>
        <w:rPr>
          <w:sz w:val="24"/>
        </w:rPr>
        <w:t xml:space="preserve"> </w:t>
      </w:r>
      <w:hyperlink r:id="rId230">
        <w:r>
          <w:rPr>
            <w:sz w:val="24"/>
          </w:rPr>
          <w:t>марта 2021 г. № 115» (Зарегистрирован 22.03.2022 № 67817)</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22.03.2021</w:t>
      </w:r>
      <w:r>
        <w:rPr>
          <w:spacing w:val="80"/>
          <w:sz w:val="24"/>
        </w:rPr>
        <w:t xml:space="preserve"> </w:t>
      </w:r>
      <w:r>
        <w:rPr>
          <w:sz w:val="24"/>
        </w:rPr>
        <w:t>№ 115</w:t>
      </w:r>
      <w:r>
        <w:rPr>
          <w:spacing w:val="-3"/>
          <w:sz w:val="24"/>
        </w:rPr>
        <w:t xml:space="preserve"> </w:t>
      </w:r>
      <w:hyperlink r:id="rId231">
        <w:r>
          <w:rPr>
            <w:sz w:val="24"/>
          </w:rPr>
          <w:t>«Об утверждении Порядка организации и осуществления образовательной</w:t>
        </w:r>
      </w:hyperlink>
      <w:r>
        <w:rPr>
          <w:sz w:val="24"/>
        </w:rPr>
        <w:t xml:space="preserve"> </w:t>
      </w:r>
      <w:hyperlink r:id="rId232">
        <w:r>
          <w:rPr>
            <w:sz w:val="24"/>
          </w:rPr>
          <w:t>деятельности по основным общеобразовательным программам – образовательным</w:t>
        </w:r>
      </w:hyperlink>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1005" w:right="142"/>
      </w:pPr>
      <w:r>
        <w:lastRenderedPageBreak/>
        <w:t>программам начального общего, основного общего и среднего общего образования» (Зарегистрирован 20.04.2021 № 63180);</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21.09.2022</w:t>
      </w:r>
      <w:r>
        <w:rPr>
          <w:spacing w:val="80"/>
          <w:sz w:val="24"/>
        </w:rPr>
        <w:t xml:space="preserve"> </w:t>
      </w:r>
      <w:r>
        <w:rPr>
          <w:sz w:val="24"/>
        </w:rPr>
        <w:t>№ 858</w:t>
      </w:r>
      <w:r>
        <w:rPr>
          <w:spacing w:val="-2"/>
          <w:sz w:val="24"/>
        </w:rPr>
        <w:t xml:space="preserve"> </w:t>
      </w:r>
      <w:hyperlink r:id="rId233">
        <w:r>
          <w:rPr>
            <w:sz w:val="24"/>
          </w:rPr>
          <w:t>«Об утверждении федерального перечня учебников, допущенных к</w:t>
        </w:r>
      </w:hyperlink>
      <w:r>
        <w:rPr>
          <w:sz w:val="24"/>
        </w:rPr>
        <w:t xml:space="preserve"> </w:t>
      </w:r>
      <w:hyperlink r:id="rId234">
        <w:r>
          <w:rPr>
            <w:sz w:val="24"/>
          </w:rPr>
          <w:t>использованию при реализации имеющих государственную аккредитацию</w:t>
        </w:r>
      </w:hyperlink>
      <w:r>
        <w:rPr>
          <w:sz w:val="24"/>
        </w:rPr>
        <w:t xml:space="preserve"> </w:t>
      </w:r>
      <w:hyperlink r:id="rId235">
        <w:r>
          <w:rPr>
            <w:sz w:val="24"/>
          </w:rPr>
          <w:t>образовательных программ начального общего, основного общего, среднего</w:t>
        </w:r>
      </w:hyperlink>
      <w:r>
        <w:rPr>
          <w:spacing w:val="40"/>
          <w:sz w:val="24"/>
        </w:rPr>
        <w:t xml:space="preserve"> </w:t>
      </w:r>
      <w:hyperlink r:id="rId236">
        <w:r>
          <w:rPr>
            <w:sz w:val="24"/>
          </w:rPr>
          <w:t>общего образования организациями, осуществляющими образовательную</w:t>
        </w:r>
      </w:hyperlink>
      <w:r>
        <w:rPr>
          <w:sz w:val="24"/>
        </w:rPr>
        <w:t xml:space="preserve"> </w:t>
      </w:r>
      <w:hyperlink r:id="rId237">
        <w:r>
          <w:rPr>
            <w:sz w:val="24"/>
          </w:rPr>
          <w:t>деятельность и установления предельного срока использования исключенных</w:t>
        </w:r>
      </w:hyperlink>
      <w:r>
        <w:rPr>
          <w:sz w:val="24"/>
        </w:rPr>
        <w:t xml:space="preserve"> </w:t>
      </w:r>
      <w:hyperlink r:id="rId238">
        <w:r>
          <w:rPr>
            <w:sz w:val="24"/>
          </w:rPr>
          <w:t>учебников» (Зарегистрирован 01.11.2022 № 70799)</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20.05.2020</w:t>
      </w:r>
      <w:r>
        <w:rPr>
          <w:spacing w:val="80"/>
          <w:sz w:val="24"/>
        </w:rPr>
        <w:t xml:space="preserve"> </w:t>
      </w:r>
      <w:r>
        <w:rPr>
          <w:sz w:val="24"/>
        </w:rPr>
        <w:t>№ 254</w:t>
      </w:r>
      <w:r>
        <w:rPr>
          <w:spacing w:val="-2"/>
          <w:sz w:val="24"/>
        </w:rPr>
        <w:t xml:space="preserve"> </w:t>
      </w:r>
      <w:hyperlink r:id="rId239">
        <w:r>
          <w:rPr>
            <w:sz w:val="24"/>
          </w:rPr>
          <w:t>«Об утверждении федерального перечня учебников, допущенных к</w:t>
        </w:r>
      </w:hyperlink>
      <w:r>
        <w:rPr>
          <w:sz w:val="24"/>
        </w:rPr>
        <w:t xml:space="preserve"> </w:t>
      </w:r>
      <w:hyperlink r:id="rId240">
        <w:r>
          <w:rPr>
            <w:sz w:val="24"/>
          </w:rPr>
          <w:t>использованию при реализации имеющих государственную аккредитацию</w:t>
        </w:r>
      </w:hyperlink>
      <w:r>
        <w:rPr>
          <w:sz w:val="24"/>
        </w:rPr>
        <w:t xml:space="preserve"> </w:t>
      </w:r>
      <w:hyperlink r:id="rId241">
        <w:r>
          <w:rPr>
            <w:sz w:val="24"/>
          </w:rPr>
          <w:t>образовательных программ начального общего, основного общего, среднего</w:t>
        </w:r>
      </w:hyperlink>
      <w:r>
        <w:rPr>
          <w:spacing w:val="40"/>
          <w:sz w:val="24"/>
        </w:rPr>
        <w:t xml:space="preserve"> </w:t>
      </w:r>
      <w:hyperlink r:id="rId242">
        <w:r>
          <w:rPr>
            <w:sz w:val="24"/>
          </w:rPr>
          <w:t>общего образования организациями, осуществляющими образовательную</w:t>
        </w:r>
      </w:hyperlink>
      <w:r>
        <w:rPr>
          <w:sz w:val="24"/>
        </w:rPr>
        <w:t xml:space="preserve"> </w:t>
      </w:r>
      <w:hyperlink r:id="rId243">
        <w:r>
          <w:rPr>
            <w:sz w:val="24"/>
          </w:rPr>
          <w:t>деятельность» (Зарегистрирован 14.09.2020 № 59808)</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Приказ</w:t>
      </w:r>
      <w:r>
        <w:rPr>
          <w:spacing w:val="80"/>
          <w:sz w:val="24"/>
        </w:rPr>
        <w:t xml:space="preserve"> </w:t>
      </w:r>
      <w:r>
        <w:rPr>
          <w:sz w:val="24"/>
        </w:rPr>
        <w:t>Министерства</w:t>
      </w:r>
      <w:r>
        <w:rPr>
          <w:spacing w:val="80"/>
          <w:sz w:val="24"/>
        </w:rPr>
        <w:t xml:space="preserve"> </w:t>
      </w:r>
      <w:r>
        <w:rPr>
          <w:sz w:val="24"/>
        </w:rPr>
        <w:t>просвещения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от</w:t>
      </w:r>
      <w:r>
        <w:rPr>
          <w:spacing w:val="80"/>
          <w:sz w:val="24"/>
        </w:rPr>
        <w:t xml:space="preserve"> </w:t>
      </w:r>
      <w:r>
        <w:rPr>
          <w:sz w:val="24"/>
        </w:rPr>
        <w:t>12.11.2021</w:t>
      </w:r>
      <w:r>
        <w:rPr>
          <w:spacing w:val="80"/>
          <w:sz w:val="24"/>
        </w:rPr>
        <w:t xml:space="preserve"> </w:t>
      </w:r>
      <w:r>
        <w:rPr>
          <w:sz w:val="24"/>
        </w:rPr>
        <w:t>№ 819</w:t>
      </w:r>
      <w:r>
        <w:rPr>
          <w:spacing w:val="-3"/>
          <w:sz w:val="24"/>
        </w:rPr>
        <w:t xml:space="preserve"> </w:t>
      </w:r>
      <w:hyperlink r:id="rId244">
        <w:r>
          <w:rPr>
            <w:sz w:val="24"/>
          </w:rPr>
          <w:t>«Об утверждении Порядка формирования федерального перечня учебников,</w:t>
        </w:r>
      </w:hyperlink>
      <w:r>
        <w:rPr>
          <w:sz w:val="24"/>
        </w:rPr>
        <w:t xml:space="preserve"> </w:t>
      </w:r>
      <w:hyperlink r:id="rId245">
        <w:r>
          <w:rPr>
            <w:sz w:val="24"/>
          </w:rPr>
          <w:t>допущенных к использованию при реализации имеющих государственную</w:t>
        </w:r>
      </w:hyperlink>
      <w:r>
        <w:rPr>
          <w:sz w:val="24"/>
        </w:rPr>
        <w:t xml:space="preserve"> </w:t>
      </w:r>
      <w:hyperlink r:id="rId246">
        <w:r>
          <w:rPr>
            <w:sz w:val="24"/>
          </w:rPr>
          <w:t>аккредитацию образовательных программ начального общего, основного общего,</w:t>
        </w:r>
      </w:hyperlink>
      <w:r>
        <w:rPr>
          <w:sz w:val="24"/>
        </w:rPr>
        <w:t xml:space="preserve"> </w:t>
      </w:r>
      <w:hyperlink r:id="rId247">
        <w:r>
          <w:rPr>
            <w:sz w:val="24"/>
          </w:rPr>
          <w:t>среднего общего образования» (Зарегистрирован 13.12.2021 № 66300)</w:t>
        </w:r>
      </w:hyperlink>
      <w:r>
        <w:rPr>
          <w:sz w:val="24"/>
        </w:rPr>
        <w:t>;</w:t>
      </w:r>
    </w:p>
    <w:p w:rsidR="00ED2570" w:rsidRDefault="00125FB7">
      <w:pPr>
        <w:pStyle w:val="a4"/>
        <w:numPr>
          <w:ilvl w:val="1"/>
          <w:numId w:val="44"/>
        </w:numPr>
        <w:tabs>
          <w:tab w:val="left" w:pos="1005"/>
        </w:tabs>
        <w:spacing w:line="276" w:lineRule="auto"/>
        <w:ind w:right="140"/>
        <w:rPr>
          <w:rFonts w:ascii="Symbol" w:hAnsi="Symbol"/>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 3648- 20</w:t>
      </w:r>
      <w:r>
        <w:rPr>
          <w:spacing w:val="-3"/>
          <w:sz w:val="24"/>
        </w:rPr>
        <w:t xml:space="preserve"> </w:t>
      </w:r>
      <w:hyperlink r:id="rId248">
        <w:r>
          <w:rPr>
            <w:sz w:val="24"/>
          </w:rPr>
          <w:t>«Санитарно-эпидемиологические требования к организациям воспитания и</w:t>
        </w:r>
      </w:hyperlink>
      <w:r>
        <w:rPr>
          <w:sz w:val="24"/>
        </w:rPr>
        <w:t xml:space="preserve"> </w:t>
      </w:r>
      <w:hyperlink r:id="rId249">
        <w:r>
          <w:rPr>
            <w:sz w:val="24"/>
          </w:rPr>
          <w:t>обучения, отдыха и оздоровления детей и молодежи» (Зарегистрирован 18.12.2020</w:t>
        </w:r>
      </w:hyperlink>
    </w:p>
    <w:p w:rsidR="00ED2570" w:rsidRDefault="003E67FD">
      <w:pPr>
        <w:pStyle w:val="a3"/>
        <w:spacing w:line="273" w:lineRule="exact"/>
        <w:ind w:left="1005"/>
      </w:pPr>
      <w:hyperlink r:id="rId250">
        <w:r w:rsidR="00125FB7">
          <w:t>№</w:t>
        </w:r>
        <w:r w:rsidR="00125FB7">
          <w:rPr>
            <w:spacing w:val="-1"/>
          </w:rPr>
          <w:t xml:space="preserve"> </w:t>
        </w:r>
        <w:r w:rsidR="00125FB7">
          <w:rPr>
            <w:spacing w:val="-2"/>
          </w:rPr>
          <w:t>61573)</w:t>
        </w:r>
      </w:hyperlink>
      <w:r w:rsidR="00125FB7">
        <w:rPr>
          <w:spacing w:val="-2"/>
        </w:rPr>
        <w:t>;</w:t>
      </w:r>
    </w:p>
    <w:p w:rsidR="00ED2570" w:rsidRDefault="00125FB7">
      <w:pPr>
        <w:pStyle w:val="a4"/>
        <w:numPr>
          <w:ilvl w:val="1"/>
          <w:numId w:val="44"/>
        </w:numPr>
        <w:tabs>
          <w:tab w:val="left" w:pos="1005"/>
        </w:tabs>
        <w:spacing w:before="30" w:line="276" w:lineRule="auto"/>
        <w:ind w:right="138"/>
        <w:rPr>
          <w:rFonts w:ascii="Symbol" w:hAnsi="Symbol"/>
          <w:sz w:val="24"/>
        </w:rPr>
      </w:pPr>
      <w:r>
        <w:rPr>
          <w:sz w:val="24"/>
        </w:rPr>
        <w:t>Постановление Главного государственного санитарного врача РФ от 28.01.2021 №</w:t>
      </w:r>
      <w:r>
        <w:rPr>
          <w:spacing w:val="40"/>
          <w:sz w:val="24"/>
        </w:rPr>
        <w:t xml:space="preserve"> </w:t>
      </w:r>
      <w:r>
        <w:rPr>
          <w:sz w:val="24"/>
        </w:rPr>
        <w:t>2</w:t>
      </w:r>
      <w:r>
        <w:rPr>
          <w:spacing w:val="-1"/>
          <w:sz w:val="24"/>
        </w:rPr>
        <w:t xml:space="preserve"> </w:t>
      </w:r>
      <w:r>
        <w:rPr>
          <w:sz w:val="24"/>
        </w:rPr>
        <w:t>«Об</w:t>
      </w:r>
      <w:r>
        <w:rPr>
          <w:spacing w:val="73"/>
          <w:w w:val="150"/>
          <w:sz w:val="24"/>
        </w:rPr>
        <w:t xml:space="preserve">  </w:t>
      </w:r>
      <w:r>
        <w:rPr>
          <w:sz w:val="24"/>
        </w:rPr>
        <w:t>утверждении</w:t>
      </w:r>
      <w:r>
        <w:rPr>
          <w:spacing w:val="74"/>
          <w:w w:val="150"/>
          <w:sz w:val="24"/>
        </w:rPr>
        <w:t xml:space="preserve">  </w:t>
      </w:r>
      <w:r>
        <w:rPr>
          <w:sz w:val="24"/>
        </w:rPr>
        <w:t>санитарных</w:t>
      </w:r>
      <w:r>
        <w:rPr>
          <w:spacing w:val="73"/>
          <w:w w:val="150"/>
          <w:sz w:val="24"/>
        </w:rPr>
        <w:t xml:space="preserve">  </w:t>
      </w:r>
      <w:r>
        <w:rPr>
          <w:sz w:val="24"/>
        </w:rPr>
        <w:t>правил</w:t>
      </w:r>
      <w:r>
        <w:rPr>
          <w:spacing w:val="74"/>
          <w:w w:val="150"/>
          <w:sz w:val="24"/>
        </w:rPr>
        <w:t xml:space="preserve">  </w:t>
      </w:r>
      <w:r>
        <w:rPr>
          <w:sz w:val="24"/>
        </w:rPr>
        <w:t>и</w:t>
      </w:r>
      <w:r>
        <w:rPr>
          <w:spacing w:val="74"/>
          <w:w w:val="150"/>
          <w:sz w:val="24"/>
        </w:rPr>
        <w:t xml:space="preserve">  </w:t>
      </w:r>
      <w:r>
        <w:rPr>
          <w:sz w:val="24"/>
        </w:rPr>
        <w:t>норм</w:t>
      </w:r>
      <w:r>
        <w:rPr>
          <w:spacing w:val="74"/>
          <w:w w:val="150"/>
          <w:sz w:val="24"/>
        </w:rPr>
        <w:t xml:space="preserve">  </w:t>
      </w:r>
      <w:r>
        <w:rPr>
          <w:sz w:val="24"/>
        </w:rPr>
        <w:t>СанПиН</w:t>
      </w:r>
      <w:r>
        <w:rPr>
          <w:spacing w:val="73"/>
          <w:w w:val="150"/>
          <w:sz w:val="24"/>
        </w:rPr>
        <w:t xml:space="preserve">  </w:t>
      </w:r>
      <w:r>
        <w:rPr>
          <w:sz w:val="24"/>
        </w:rPr>
        <w:t>1.2.3685- 21</w:t>
      </w:r>
      <w:r>
        <w:rPr>
          <w:spacing w:val="-3"/>
          <w:sz w:val="24"/>
        </w:rPr>
        <w:t xml:space="preserve"> </w:t>
      </w:r>
      <w:hyperlink r:id="rId251">
        <w:r>
          <w:rPr>
            <w:sz w:val="24"/>
          </w:rPr>
          <w:t>«Гигиенические нормативы и требования к обеспечению безопасности и (или)</w:t>
        </w:r>
      </w:hyperlink>
      <w:r>
        <w:rPr>
          <w:sz w:val="24"/>
        </w:rPr>
        <w:t xml:space="preserve"> </w:t>
      </w:r>
      <w:hyperlink r:id="rId252">
        <w:r>
          <w:rPr>
            <w:sz w:val="24"/>
          </w:rPr>
          <w:t>безвредности для человека факторов среды обитания» (Зарегистрировано в</w:t>
        </w:r>
      </w:hyperlink>
      <w:r>
        <w:rPr>
          <w:sz w:val="24"/>
        </w:rPr>
        <w:t xml:space="preserve"> </w:t>
      </w:r>
      <w:hyperlink r:id="rId253">
        <w:r>
          <w:rPr>
            <w:sz w:val="24"/>
          </w:rPr>
          <w:t>Минюсте России 29.01.2021 №62296)</w:t>
        </w:r>
      </w:hyperlink>
      <w:r>
        <w:rPr>
          <w:sz w:val="24"/>
        </w:rPr>
        <w:t>;</w:t>
      </w:r>
    </w:p>
    <w:p w:rsidR="00ED2570" w:rsidRDefault="00125FB7">
      <w:pPr>
        <w:pStyle w:val="a4"/>
        <w:numPr>
          <w:ilvl w:val="1"/>
          <w:numId w:val="44"/>
        </w:numPr>
        <w:tabs>
          <w:tab w:val="left" w:pos="1005"/>
        </w:tabs>
        <w:spacing w:line="273" w:lineRule="auto"/>
        <w:ind w:right="139"/>
        <w:rPr>
          <w:rFonts w:ascii="Symbol" w:hAnsi="Symbol"/>
          <w:sz w:val="24"/>
        </w:rPr>
      </w:pPr>
      <w:r>
        <w:rPr>
          <w:sz w:val="24"/>
        </w:rPr>
        <w:t>Адаптированной основной образовательной программы начального общего образования для обучающихся с расстройствами аутистического спектра (вариант 8.3) школьно-дошкольного отделения ФРЦ.</w:t>
      </w:r>
    </w:p>
    <w:p w:rsidR="00ED2570" w:rsidRDefault="00125FB7">
      <w:pPr>
        <w:pStyle w:val="a3"/>
        <w:spacing w:before="3" w:line="276" w:lineRule="auto"/>
        <w:ind w:right="138" w:firstLine="709"/>
      </w:pPr>
      <w:r>
        <w:rPr>
          <w:b/>
        </w:rPr>
        <w:t>Учебный план</w:t>
      </w:r>
      <w:r>
        <w:t>, реализуемый школьно-дошкольным отделением ФРЦ, и направленный на освоение АООП НОО обучающихся с РАС (вариант 8.3),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усвоение по классам и учебным предметам.</w:t>
      </w:r>
    </w:p>
    <w:p w:rsidR="00ED2570" w:rsidRDefault="00125FB7">
      <w:pPr>
        <w:pStyle w:val="a3"/>
        <w:spacing w:line="276" w:lineRule="auto"/>
        <w:ind w:right="143" w:firstLine="709"/>
      </w:pPr>
      <w:r>
        <w:t>Учебный план определяет общие рамки принимаемых решений при разработке содержание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D2570" w:rsidRDefault="00ED2570">
      <w:pPr>
        <w:pStyle w:val="a3"/>
        <w:ind w:left="0"/>
        <w:jc w:val="left"/>
      </w:pPr>
    </w:p>
    <w:p w:rsidR="00ED2570" w:rsidRDefault="00ED2570">
      <w:pPr>
        <w:pStyle w:val="a3"/>
        <w:spacing w:before="85"/>
        <w:ind w:left="0"/>
        <w:jc w:val="left"/>
      </w:pPr>
    </w:p>
    <w:p w:rsidR="00ED2570" w:rsidRDefault="00125FB7">
      <w:pPr>
        <w:pStyle w:val="1"/>
        <w:ind w:left="994"/>
        <w:jc w:val="both"/>
      </w:pPr>
      <w:r>
        <w:t>Режим</w:t>
      </w:r>
      <w:r>
        <w:rPr>
          <w:spacing w:val="-3"/>
        </w:rPr>
        <w:t xml:space="preserve"> </w:t>
      </w:r>
      <w:r>
        <w:rPr>
          <w:spacing w:val="-2"/>
        </w:rPr>
        <w:t>функционирования</w:t>
      </w:r>
    </w:p>
    <w:p w:rsidR="00ED2570" w:rsidRDefault="00ED2570">
      <w:pPr>
        <w:pStyle w:val="1"/>
        <w:jc w:val="both"/>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rPr>
          <w:color w:val="000009"/>
        </w:rPr>
        <w:lastRenderedPageBreak/>
        <w:t>Учебный план рассчитан на 6 лет обучения: два первых дополнительных класса, 1- й класс, 2 – 4-е классы.</w:t>
      </w:r>
    </w:p>
    <w:p w:rsidR="00ED2570" w:rsidRDefault="00125FB7">
      <w:pPr>
        <w:pStyle w:val="a3"/>
        <w:ind w:left="994"/>
      </w:pPr>
      <w:r>
        <w:rPr>
          <w:color w:val="000009"/>
          <w:u w:val="single" w:color="000009"/>
        </w:rPr>
        <w:t>Организация</w:t>
      </w:r>
      <w:r>
        <w:rPr>
          <w:color w:val="000009"/>
          <w:spacing w:val="-7"/>
          <w:u w:val="single" w:color="000009"/>
        </w:rPr>
        <w:t xml:space="preserve"> </w:t>
      </w:r>
      <w:r>
        <w:rPr>
          <w:color w:val="000009"/>
          <w:u w:val="single" w:color="000009"/>
        </w:rPr>
        <w:t>обучения</w:t>
      </w:r>
      <w:r>
        <w:rPr>
          <w:color w:val="000009"/>
          <w:spacing w:val="-5"/>
          <w:u w:val="single" w:color="000009"/>
        </w:rPr>
        <w:t xml:space="preserve"> </w:t>
      </w:r>
      <w:r>
        <w:rPr>
          <w:color w:val="000009"/>
          <w:u w:val="single" w:color="000009"/>
        </w:rPr>
        <w:t>в</w:t>
      </w:r>
      <w:r>
        <w:rPr>
          <w:color w:val="000009"/>
          <w:spacing w:val="-6"/>
          <w:u w:val="single" w:color="000009"/>
        </w:rPr>
        <w:t xml:space="preserve"> </w:t>
      </w:r>
      <w:r>
        <w:rPr>
          <w:color w:val="000009"/>
          <w:u w:val="single" w:color="000009"/>
        </w:rPr>
        <w:t>1-ом</w:t>
      </w:r>
      <w:r>
        <w:rPr>
          <w:color w:val="000009"/>
          <w:spacing w:val="-5"/>
          <w:u w:val="single" w:color="000009"/>
        </w:rPr>
        <w:t xml:space="preserve"> </w:t>
      </w:r>
      <w:r>
        <w:rPr>
          <w:color w:val="000009"/>
          <w:u w:val="single" w:color="000009"/>
        </w:rPr>
        <w:t>дополнительном</w:t>
      </w:r>
      <w:r>
        <w:rPr>
          <w:color w:val="000009"/>
          <w:spacing w:val="-5"/>
          <w:u w:val="single" w:color="000009"/>
        </w:rPr>
        <w:t xml:space="preserve"> </w:t>
      </w:r>
      <w:r>
        <w:rPr>
          <w:color w:val="000009"/>
          <w:u w:val="single" w:color="000009"/>
        </w:rPr>
        <w:t>классе</w:t>
      </w:r>
      <w:r>
        <w:rPr>
          <w:color w:val="000009"/>
          <w:spacing w:val="-5"/>
          <w:u w:val="single" w:color="000009"/>
        </w:rPr>
        <w:t xml:space="preserve"> </w:t>
      </w:r>
      <w:r>
        <w:rPr>
          <w:color w:val="000009"/>
          <w:u w:val="single" w:color="000009"/>
        </w:rPr>
        <w:t>(первый</w:t>
      </w:r>
      <w:r>
        <w:rPr>
          <w:color w:val="000009"/>
          <w:spacing w:val="-6"/>
          <w:u w:val="single" w:color="000009"/>
        </w:rPr>
        <w:t xml:space="preserve"> </w:t>
      </w:r>
      <w:r>
        <w:rPr>
          <w:color w:val="000009"/>
          <w:u w:val="single" w:color="000009"/>
        </w:rPr>
        <w:t>год</w:t>
      </w:r>
      <w:r>
        <w:rPr>
          <w:color w:val="000009"/>
          <w:spacing w:val="-4"/>
          <w:u w:val="single" w:color="000009"/>
        </w:rPr>
        <w:t xml:space="preserve"> </w:t>
      </w:r>
      <w:r>
        <w:rPr>
          <w:color w:val="000009"/>
          <w:spacing w:val="-2"/>
          <w:u w:val="single" w:color="000009"/>
        </w:rPr>
        <w:t>обучения):</w:t>
      </w:r>
    </w:p>
    <w:p w:rsidR="00ED2570" w:rsidRDefault="00125FB7">
      <w:pPr>
        <w:pStyle w:val="a4"/>
        <w:numPr>
          <w:ilvl w:val="1"/>
          <w:numId w:val="44"/>
        </w:numPr>
        <w:tabs>
          <w:tab w:val="left" w:pos="997"/>
          <w:tab w:val="left" w:pos="999"/>
        </w:tabs>
        <w:spacing w:before="41" w:line="276" w:lineRule="auto"/>
        <w:ind w:left="999" w:right="142" w:hanging="357"/>
        <w:rPr>
          <w:rFonts w:ascii="Symbol" w:hAnsi="Symbol"/>
          <w:color w:val="000009"/>
          <w:sz w:val="24"/>
        </w:rPr>
      </w:pPr>
      <w:r>
        <w:rPr>
          <w:color w:val="000009"/>
          <w:sz w:val="24"/>
        </w:rPr>
        <w:t>продолжительность учебного года составляет 33 недели, продолжительность учебной недели – 5 дней, максимальный объем аудиторной нагрузки обучающихся – 21 час;</w:t>
      </w:r>
    </w:p>
    <w:p w:rsidR="00ED2570" w:rsidRDefault="00125FB7">
      <w:pPr>
        <w:pStyle w:val="a4"/>
        <w:numPr>
          <w:ilvl w:val="1"/>
          <w:numId w:val="44"/>
        </w:numPr>
        <w:tabs>
          <w:tab w:val="left" w:pos="997"/>
          <w:tab w:val="left" w:pos="999"/>
        </w:tabs>
        <w:spacing w:line="276" w:lineRule="auto"/>
        <w:ind w:left="999" w:right="139" w:hanging="357"/>
        <w:rPr>
          <w:rFonts w:ascii="Symbol" w:hAnsi="Symbol"/>
          <w:color w:val="000009"/>
          <w:sz w:val="24"/>
        </w:rPr>
      </w:pPr>
      <w:r>
        <w:rPr>
          <w:color w:val="000009"/>
          <w:sz w:val="24"/>
        </w:rPr>
        <w:t>с целью реализации «ступенчатого» режима обучения в 1-ом полугодии первого дополнительного</w:t>
      </w:r>
      <w:r>
        <w:rPr>
          <w:color w:val="000009"/>
          <w:spacing w:val="-3"/>
          <w:sz w:val="24"/>
        </w:rPr>
        <w:t xml:space="preserve"> </w:t>
      </w:r>
      <w:r>
        <w:rPr>
          <w:color w:val="000009"/>
          <w:sz w:val="24"/>
        </w:rPr>
        <w:t>класса</w:t>
      </w:r>
      <w:r>
        <w:rPr>
          <w:color w:val="000009"/>
          <w:spacing w:val="-2"/>
          <w:sz w:val="24"/>
        </w:rPr>
        <w:t xml:space="preserve"> </w:t>
      </w:r>
      <w:r>
        <w:rPr>
          <w:color w:val="000009"/>
          <w:sz w:val="24"/>
        </w:rPr>
        <w:t>происходит</w:t>
      </w:r>
      <w:r>
        <w:rPr>
          <w:color w:val="000009"/>
          <w:spacing w:val="-3"/>
          <w:sz w:val="24"/>
        </w:rPr>
        <w:t xml:space="preserve"> </w:t>
      </w:r>
      <w:r>
        <w:rPr>
          <w:color w:val="000009"/>
          <w:sz w:val="24"/>
        </w:rPr>
        <w:t>постепенное</w:t>
      </w:r>
      <w:r>
        <w:rPr>
          <w:color w:val="000009"/>
          <w:spacing w:val="-2"/>
          <w:sz w:val="24"/>
        </w:rPr>
        <w:t xml:space="preserve"> </w:t>
      </w:r>
      <w:r>
        <w:rPr>
          <w:color w:val="000009"/>
          <w:sz w:val="24"/>
        </w:rPr>
        <w:t>наращивание</w:t>
      </w:r>
      <w:r>
        <w:rPr>
          <w:color w:val="000009"/>
          <w:spacing w:val="-3"/>
          <w:sz w:val="24"/>
        </w:rPr>
        <w:t xml:space="preserve"> </w:t>
      </w:r>
      <w:r>
        <w:rPr>
          <w:color w:val="000009"/>
          <w:sz w:val="24"/>
        </w:rPr>
        <w:t>учебной</w:t>
      </w:r>
      <w:r>
        <w:rPr>
          <w:color w:val="000009"/>
          <w:spacing w:val="-3"/>
          <w:sz w:val="24"/>
        </w:rPr>
        <w:t xml:space="preserve"> </w:t>
      </w:r>
      <w:r>
        <w:rPr>
          <w:color w:val="000009"/>
          <w:sz w:val="24"/>
        </w:rPr>
        <w:t>нагрузки,</w:t>
      </w:r>
      <w:r>
        <w:rPr>
          <w:color w:val="000009"/>
          <w:spacing w:val="-3"/>
          <w:sz w:val="24"/>
        </w:rPr>
        <w:t xml:space="preserve"> </w:t>
      </w:r>
      <w:r>
        <w:rPr>
          <w:color w:val="000009"/>
          <w:sz w:val="24"/>
        </w:rPr>
        <w:t>а именно: в сентябре-октябре – 3</w:t>
      </w:r>
      <w:r>
        <w:rPr>
          <w:color w:val="000009"/>
          <w:spacing w:val="-1"/>
          <w:sz w:val="24"/>
        </w:rPr>
        <w:t xml:space="preserve"> </w:t>
      </w:r>
      <w:r>
        <w:rPr>
          <w:color w:val="000009"/>
          <w:sz w:val="24"/>
        </w:rPr>
        <w:t>урока в день</w:t>
      </w:r>
      <w:r>
        <w:rPr>
          <w:color w:val="000009"/>
          <w:spacing w:val="-1"/>
          <w:sz w:val="24"/>
        </w:rPr>
        <w:t xml:space="preserve"> </w:t>
      </w:r>
      <w:r>
        <w:rPr>
          <w:color w:val="000009"/>
          <w:sz w:val="24"/>
        </w:rPr>
        <w:t xml:space="preserve">по 35 минут каждый; в ноябре-декабре – 4 урока в день по 35 минут каждый. Со второго полугодия продолжительность урока составляет 40 минут, количество уроков соответствует расписанию (СП </w:t>
      </w:r>
      <w:r>
        <w:rPr>
          <w:color w:val="000009"/>
          <w:spacing w:val="-2"/>
          <w:sz w:val="24"/>
        </w:rPr>
        <w:t>2.4.3648-20).</w:t>
      </w:r>
    </w:p>
    <w:p w:rsidR="00ED2570" w:rsidRDefault="00125FB7">
      <w:pPr>
        <w:pStyle w:val="a3"/>
        <w:spacing w:line="276" w:lineRule="auto"/>
        <w:ind w:left="999" w:right="140"/>
      </w:pPr>
      <w:r>
        <w:rPr>
          <w:color w:val="000009"/>
          <w:u w:val="single" w:color="000009"/>
        </w:rPr>
        <w:t>Организация</w:t>
      </w:r>
      <w:r>
        <w:rPr>
          <w:color w:val="000009"/>
          <w:spacing w:val="-5"/>
          <w:u w:val="single" w:color="000009"/>
        </w:rPr>
        <w:t xml:space="preserve"> </w:t>
      </w:r>
      <w:r>
        <w:rPr>
          <w:color w:val="000009"/>
          <w:u w:val="single" w:color="000009"/>
        </w:rPr>
        <w:t>обучения</w:t>
      </w:r>
      <w:r>
        <w:rPr>
          <w:color w:val="000009"/>
          <w:spacing w:val="-5"/>
          <w:u w:val="single" w:color="000009"/>
        </w:rPr>
        <w:t xml:space="preserve"> </w:t>
      </w:r>
      <w:r>
        <w:rPr>
          <w:color w:val="000009"/>
          <w:u w:val="single" w:color="000009"/>
        </w:rPr>
        <w:t>в</w:t>
      </w:r>
      <w:r>
        <w:rPr>
          <w:color w:val="000009"/>
          <w:spacing w:val="-5"/>
          <w:u w:val="single" w:color="000009"/>
        </w:rPr>
        <w:t xml:space="preserve"> </w:t>
      </w:r>
      <w:r>
        <w:rPr>
          <w:color w:val="000009"/>
          <w:u w:val="single" w:color="000009"/>
        </w:rPr>
        <w:t>1-ом</w:t>
      </w:r>
      <w:r>
        <w:rPr>
          <w:color w:val="000009"/>
          <w:spacing w:val="-4"/>
          <w:u w:val="single" w:color="000009"/>
        </w:rPr>
        <w:t xml:space="preserve"> </w:t>
      </w:r>
      <w:r>
        <w:rPr>
          <w:color w:val="000009"/>
          <w:u w:val="single" w:color="000009"/>
        </w:rPr>
        <w:t>дополнительном</w:t>
      </w:r>
      <w:r>
        <w:rPr>
          <w:color w:val="000009"/>
          <w:spacing w:val="-4"/>
          <w:u w:val="single" w:color="000009"/>
        </w:rPr>
        <w:t xml:space="preserve"> </w:t>
      </w:r>
      <w:r>
        <w:rPr>
          <w:color w:val="000009"/>
          <w:u w:val="single" w:color="000009"/>
        </w:rPr>
        <w:t>классе</w:t>
      </w:r>
      <w:r>
        <w:rPr>
          <w:color w:val="000009"/>
          <w:spacing w:val="-5"/>
          <w:u w:val="single" w:color="000009"/>
        </w:rPr>
        <w:t xml:space="preserve"> </w:t>
      </w:r>
      <w:r>
        <w:rPr>
          <w:color w:val="000009"/>
          <w:u w:val="single" w:color="000009"/>
        </w:rPr>
        <w:t>(второй</w:t>
      </w:r>
      <w:r>
        <w:rPr>
          <w:color w:val="000009"/>
          <w:spacing w:val="-5"/>
          <w:u w:val="single" w:color="000009"/>
        </w:rPr>
        <w:t xml:space="preserve"> </w:t>
      </w:r>
      <w:r>
        <w:rPr>
          <w:color w:val="000009"/>
          <w:u w:val="single" w:color="000009"/>
        </w:rPr>
        <w:t>год</w:t>
      </w:r>
      <w:r>
        <w:rPr>
          <w:color w:val="000009"/>
          <w:spacing w:val="-5"/>
          <w:u w:val="single" w:color="000009"/>
        </w:rPr>
        <w:t xml:space="preserve"> </w:t>
      </w:r>
      <w:r>
        <w:rPr>
          <w:color w:val="000009"/>
          <w:u w:val="single" w:color="000009"/>
        </w:rPr>
        <w:t>обучения),</w:t>
      </w:r>
      <w:r>
        <w:rPr>
          <w:color w:val="000009"/>
          <w:spacing w:val="-5"/>
          <w:u w:val="single" w:color="000009"/>
        </w:rPr>
        <w:t xml:space="preserve"> </w:t>
      </w:r>
      <w:r>
        <w:rPr>
          <w:color w:val="000009"/>
          <w:u w:val="single" w:color="000009"/>
        </w:rPr>
        <w:t>в</w:t>
      </w:r>
      <w:r>
        <w:rPr>
          <w:color w:val="000009"/>
          <w:spacing w:val="-5"/>
          <w:u w:val="single" w:color="000009"/>
        </w:rPr>
        <w:t xml:space="preserve"> </w:t>
      </w:r>
      <w:r>
        <w:rPr>
          <w:color w:val="000009"/>
          <w:u w:val="single" w:color="000009"/>
        </w:rPr>
        <w:t>1-ом</w:t>
      </w:r>
      <w:r>
        <w:rPr>
          <w:color w:val="000009"/>
        </w:rPr>
        <w:t xml:space="preserve"> </w:t>
      </w:r>
      <w:r>
        <w:rPr>
          <w:color w:val="000009"/>
          <w:u w:val="single" w:color="000009"/>
        </w:rPr>
        <w:t>классе (третий год обучения):</w:t>
      </w:r>
    </w:p>
    <w:p w:rsidR="00ED2570" w:rsidRDefault="00125FB7">
      <w:pPr>
        <w:pStyle w:val="a4"/>
        <w:numPr>
          <w:ilvl w:val="1"/>
          <w:numId w:val="44"/>
        </w:numPr>
        <w:tabs>
          <w:tab w:val="left" w:pos="997"/>
          <w:tab w:val="left" w:pos="999"/>
        </w:tabs>
        <w:spacing w:line="276" w:lineRule="auto"/>
        <w:ind w:left="999" w:right="144" w:hanging="357"/>
        <w:rPr>
          <w:rFonts w:ascii="Symbol" w:hAnsi="Symbol"/>
          <w:color w:val="000009"/>
          <w:sz w:val="24"/>
        </w:rPr>
      </w:pPr>
      <w:r>
        <w:rPr>
          <w:color w:val="000009"/>
          <w:sz w:val="24"/>
        </w:rPr>
        <w:t>продолжительность учебного года составляет 33 недели, продолжительность учебной недели – 5 дней, максимальный объем аудиторной нагрузки обучающихся – 21 час;</w:t>
      </w:r>
    </w:p>
    <w:p w:rsidR="00ED2570" w:rsidRDefault="00125FB7">
      <w:pPr>
        <w:pStyle w:val="a4"/>
        <w:numPr>
          <w:ilvl w:val="1"/>
          <w:numId w:val="44"/>
        </w:numPr>
        <w:tabs>
          <w:tab w:val="left" w:pos="997"/>
        </w:tabs>
        <w:spacing w:line="291" w:lineRule="exact"/>
        <w:ind w:left="997" w:hanging="355"/>
        <w:rPr>
          <w:rFonts w:ascii="Symbol" w:hAnsi="Symbol"/>
          <w:color w:val="000009"/>
          <w:sz w:val="24"/>
        </w:rPr>
      </w:pPr>
      <w:r>
        <w:rPr>
          <w:color w:val="000009"/>
          <w:sz w:val="24"/>
        </w:rPr>
        <w:t>продолжительность</w:t>
      </w:r>
      <w:r>
        <w:rPr>
          <w:color w:val="000009"/>
          <w:spacing w:val="-6"/>
          <w:sz w:val="24"/>
        </w:rPr>
        <w:t xml:space="preserve"> </w:t>
      </w:r>
      <w:r>
        <w:rPr>
          <w:color w:val="000009"/>
          <w:sz w:val="24"/>
        </w:rPr>
        <w:t>урока</w:t>
      </w:r>
      <w:r>
        <w:rPr>
          <w:color w:val="000009"/>
          <w:spacing w:val="-2"/>
          <w:sz w:val="24"/>
        </w:rPr>
        <w:t xml:space="preserve"> </w:t>
      </w:r>
      <w:r>
        <w:rPr>
          <w:color w:val="000009"/>
          <w:sz w:val="24"/>
        </w:rPr>
        <w:t>–</w:t>
      </w:r>
      <w:r>
        <w:rPr>
          <w:color w:val="000009"/>
          <w:spacing w:val="-3"/>
          <w:sz w:val="24"/>
        </w:rPr>
        <w:t xml:space="preserve"> </w:t>
      </w:r>
      <w:r>
        <w:rPr>
          <w:color w:val="000009"/>
          <w:sz w:val="24"/>
        </w:rPr>
        <w:t>40</w:t>
      </w:r>
      <w:r>
        <w:rPr>
          <w:color w:val="000009"/>
          <w:spacing w:val="-3"/>
          <w:sz w:val="24"/>
        </w:rPr>
        <w:t xml:space="preserve"> </w:t>
      </w:r>
      <w:r>
        <w:rPr>
          <w:color w:val="000009"/>
          <w:spacing w:val="-2"/>
          <w:sz w:val="24"/>
        </w:rPr>
        <w:t>минут.</w:t>
      </w:r>
    </w:p>
    <w:p w:rsidR="00ED2570" w:rsidRDefault="00125FB7">
      <w:pPr>
        <w:pStyle w:val="a3"/>
        <w:spacing w:before="34"/>
        <w:ind w:left="994"/>
      </w:pPr>
      <w:r>
        <w:rPr>
          <w:color w:val="000009"/>
          <w:u w:val="single" w:color="000009"/>
        </w:rPr>
        <w:t>Организация</w:t>
      </w:r>
      <w:r>
        <w:rPr>
          <w:color w:val="000009"/>
          <w:spacing w:val="-4"/>
          <w:u w:val="single" w:color="000009"/>
        </w:rPr>
        <w:t xml:space="preserve"> </w:t>
      </w:r>
      <w:r>
        <w:rPr>
          <w:color w:val="000009"/>
          <w:u w:val="single" w:color="000009"/>
        </w:rPr>
        <w:t>обучения</w:t>
      </w:r>
      <w:r>
        <w:rPr>
          <w:color w:val="000009"/>
          <w:spacing w:val="-2"/>
          <w:u w:val="single" w:color="000009"/>
        </w:rPr>
        <w:t xml:space="preserve"> </w:t>
      </w:r>
      <w:r>
        <w:rPr>
          <w:color w:val="000009"/>
          <w:u w:val="single" w:color="000009"/>
        </w:rPr>
        <w:t>во</w:t>
      </w:r>
      <w:r>
        <w:rPr>
          <w:color w:val="000009"/>
          <w:spacing w:val="-2"/>
          <w:u w:val="single" w:color="000009"/>
        </w:rPr>
        <w:t xml:space="preserve"> </w:t>
      </w:r>
      <w:r>
        <w:rPr>
          <w:color w:val="000009"/>
          <w:u w:val="single" w:color="000009"/>
        </w:rPr>
        <w:t>2</w:t>
      </w:r>
      <w:r>
        <w:rPr>
          <w:color w:val="000009"/>
          <w:spacing w:val="-2"/>
          <w:u w:val="single" w:color="000009"/>
        </w:rPr>
        <w:t xml:space="preserve"> </w:t>
      </w:r>
      <w:r>
        <w:rPr>
          <w:color w:val="000009"/>
          <w:u w:val="single" w:color="000009"/>
        </w:rPr>
        <w:t>–</w:t>
      </w:r>
      <w:r>
        <w:rPr>
          <w:color w:val="000009"/>
          <w:spacing w:val="-2"/>
          <w:u w:val="single" w:color="000009"/>
        </w:rPr>
        <w:t xml:space="preserve"> </w:t>
      </w:r>
      <w:r>
        <w:rPr>
          <w:color w:val="000009"/>
          <w:u w:val="single" w:color="000009"/>
        </w:rPr>
        <w:t>4-х</w:t>
      </w:r>
      <w:r>
        <w:rPr>
          <w:color w:val="000009"/>
          <w:spacing w:val="-2"/>
          <w:u w:val="single" w:color="000009"/>
        </w:rPr>
        <w:t xml:space="preserve"> классах:</w:t>
      </w:r>
    </w:p>
    <w:p w:rsidR="00ED2570" w:rsidRDefault="00125FB7">
      <w:pPr>
        <w:pStyle w:val="a4"/>
        <w:numPr>
          <w:ilvl w:val="1"/>
          <w:numId w:val="44"/>
        </w:numPr>
        <w:tabs>
          <w:tab w:val="left" w:pos="997"/>
          <w:tab w:val="left" w:pos="999"/>
        </w:tabs>
        <w:spacing w:before="41" w:line="276" w:lineRule="auto"/>
        <w:ind w:left="999" w:right="142" w:hanging="357"/>
        <w:rPr>
          <w:rFonts w:ascii="Symbol" w:hAnsi="Symbol"/>
          <w:color w:val="000009"/>
          <w:sz w:val="24"/>
        </w:rPr>
      </w:pPr>
      <w:r>
        <w:rPr>
          <w:color w:val="000009"/>
          <w:sz w:val="24"/>
        </w:rPr>
        <w:t>продолжительность учебного года составляет 34 недели, продолжительность учебной недели – 5 дней, максимальный объем аудиторной нагрузки обучающихся – 23 часа;</w:t>
      </w:r>
    </w:p>
    <w:p w:rsidR="00ED2570" w:rsidRDefault="00125FB7">
      <w:pPr>
        <w:pStyle w:val="a4"/>
        <w:numPr>
          <w:ilvl w:val="1"/>
          <w:numId w:val="44"/>
        </w:numPr>
        <w:tabs>
          <w:tab w:val="left" w:pos="997"/>
        </w:tabs>
        <w:spacing w:line="291" w:lineRule="exact"/>
        <w:ind w:left="997" w:hanging="355"/>
        <w:rPr>
          <w:rFonts w:ascii="Symbol" w:hAnsi="Symbol"/>
          <w:color w:val="000009"/>
          <w:sz w:val="24"/>
        </w:rPr>
      </w:pPr>
      <w:r>
        <w:rPr>
          <w:color w:val="000009"/>
          <w:sz w:val="24"/>
        </w:rPr>
        <w:t>продолжительность</w:t>
      </w:r>
      <w:r>
        <w:rPr>
          <w:color w:val="000009"/>
          <w:spacing w:val="-6"/>
          <w:sz w:val="24"/>
        </w:rPr>
        <w:t xml:space="preserve"> </w:t>
      </w:r>
      <w:r>
        <w:rPr>
          <w:color w:val="000009"/>
          <w:sz w:val="24"/>
        </w:rPr>
        <w:t>урока</w:t>
      </w:r>
      <w:r>
        <w:rPr>
          <w:color w:val="000009"/>
          <w:spacing w:val="-2"/>
          <w:sz w:val="24"/>
        </w:rPr>
        <w:t xml:space="preserve"> </w:t>
      </w:r>
      <w:r>
        <w:rPr>
          <w:color w:val="000009"/>
          <w:sz w:val="24"/>
        </w:rPr>
        <w:t>–</w:t>
      </w:r>
      <w:r>
        <w:rPr>
          <w:color w:val="000009"/>
          <w:spacing w:val="-4"/>
          <w:sz w:val="24"/>
        </w:rPr>
        <w:t xml:space="preserve"> </w:t>
      </w:r>
      <w:r>
        <w:rPr>
          <w:color w:val="000009"/>
          <w:sz w:val="24"/>
        </w:rPr>
        <w:t>40</w:t>
      </w:r>
      <w:r>
        <w:rPr>
          <w:color w:val="000009"/>
          <w:spacing w:val="-3"/>
          <w:sz w:val="24"/>
        </w:rPr>
        <w:t xml:space="preserve"> </w:t>
      </w:r>
      <w:r>
        <w:rPr>
          <w:color w:val="000009"/>
          <w:spacing w:val="-2"/>
          <w:sz w:val="24"/>
        </w:rPr>
        <w:t>минут.</w:t>
      </w:r>
    </w:p>
    <w:p w:rsidR="00ED2570" w:rsidRDefault="00125FB7">
      <w:pPr>
        <w:pStyle w:val="a3"/>
        <w:spacing w:before="41" w:line="276" w:lineRule="auto"/>
        <w:ind w:right="142" w:firstLine="709"/>
      </w:pPr>
      <w:r>
        <w:t>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w:t>
      </w:r>
    </w:p>
    <w:p w:rsidR="00ED2570" w:rsidRDefault="00125FB7">
      <w:pPr>
        <w:pStyle w:val="a3"/>
        <w:spacing w:before="1" w:line="276" w:lineRule="auto"/>
        <w:ind w:right="139" w:firstLine="709"/>
      </w:pPr>
      <w:r>
        <w:t>Время выполнения домашнего задания не должно превышать границ, которые предусмотрены</w:t>
      </w:r>
      <w:r>
        <w:rPr>
          <w:spacing w:val="-3"/>
        </w:rPr>
        <w:t xml:space="preserve"> </w:t>
      </w:r>
      <w:r>
        <w:t>СП 2.4. 3648-20</w:t>
      </w:r>
      <w:r>
        <w:rPr>
          <w:spacing w:val="-3"/>
        </w:rPr>
        <w:t xml:space="preserve"> </w:t>
      </w:r>
      <w:r>
        <w:t>и СанПиН 1.2.3685-21. Общее время выполнения заданий по всем учебным предметам (вместе с чтением) в 3-м классе - до 1,5 часов (90 минут), в 4- м классе – до 2 часов (120 минут).</w:t>
      </w:r>
    </w:p>
    <w:p w:rsidR="00ED2570" w:rsidRDefault="00125FB7">
      <w:pPr>
        <w:pStyle w:val="a3"/>
        <w:spacing w:line="276" w:lineRule="auto"/>
        <w:ind w:right="140" w:firstLine="709"/>
      </w:pPr>
      <w:r>
        <w:rPr>
          <w:color w:val="000009"/>
        </w:rPr>
        <w:t xml:space="preserve">С целью профилактики утомления, нарушения осанки, зрения обучающихся с РАС </w:t>
      </w:r>
      <w:r>
        <w:t xml:space="preserve">с легкой умственной отсталостью (интеллектуальными нарушениями) </w:t>
      </w:r>
      <w:r>
        <w:rPr>
          <w:color w:val="000009"/>
        </w:rPr>
        <w:t xml:space="preserve">на уроках проводятся физкультминутки, гимнастика для глаз. Также в оздоровительных целях создаются условия для реализации потребности детского организма в двигательной </w:t>
      </w:r>
      <w:r>
        <w:rPr>
          <w:color w:val="000009"/>
          <w:spacing w:val="-2"/>
        </w:rPr>
        <w:t>активности:</w:t>
      </w:r>
    </w:p>
    <w:p w:rsidR="00ED2570" w:rsidRDefault="00125FB7">
      <w:pPr>
        <w:pStyle w:val="a4"/>
        <w:numPr>
          <w:ilvl w:val="1"/>
          <w:numId w:val="44"/>
        </w:numPr>
        <w:tabs>
          <w:tab w:val="left" w:pos="998"/>
        </w:tabs>
        <w:ind w:left="998" w:hanging="356"/>
        <w:jc w:val="left"/>
        <w:rPr>
          <w:rFonts w:ascii="Symbol" w:hAnsi="Symbol"/>
          <w:color w:val="000009"/>
          <w:sz w:val="24"/>
        </w:rPr>
      </w:pPr>
      <w:r>
        <w:rPr>
          <w:color w:val="000009"/>
          <w:sz w:val="24"/>
        </w:rPr>
        <w:t>гимнастика</w:t>
      </w:r>
      <w:r>
        <w:rPr>
          <w:color w:val="000009"/>
          <w:spacing w:val="-3"/>
          <w:sz w:val="24"/>
        </w:rPr>
        <w:t xml:space="preserve"> </w:t>
      </w:r>
      <w:r>
        <w:rPr>
          <w:color w:val="000009"/>
          <w:sz w:val="24"/>
        </w:rPr>
        <w:t>до</w:t>
      </w:r>
      <w:r>
        <w:rPr>
          <w:color w:val="000009"/>
          <w:spacing w:val="-3"/>
          <w:sz w:val="24"/>
        </w:rPr>
        <w:t xml:space="preserve"> </w:t>
      </w:r>
      <w:r>
        <w:rPr>
          <w:color w:val="000009"/>
          <w:sz w:val="24"/>
        </w:rPr>
        <w:t>учебных</w:t>
      </w:r>
      <w:r>
        <w:rPr>
          <w:color w:val="000009"/>
          <w:spacing w:val="-2"/>
          <w:sz w:val="24"/>
        </w:rPr>
        <w:t xml:space="preserve"> занятий;</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динамические</w:t>
      </w:r>
      <w:r>
        <w:rPr>
          <w:color w:val="000009"/>
          <w:spacing w:val="-5"/>
          <w:sz w:val="24"/>
        </w:rPr>
        <w:t xml:space="preserve"> </w:t>
      </w:r>
      <w:r>
        <w:rPr>
          <w:color w:val="000009"/>
          <w:sz w:val="24"/>
        </w:rPr>
        <w:t>паузы</w:t>
      </w:r>
      <w:r>
        <w:rPr>
          <w:color w:val="000009"/>
          <w:spacing w:val="-5"/>
          <w:sz w:val="24"/>
        </w:rPr>
        <w:t xml:space="preserve"> </w:t>
      </w:r>
      <w:r>
        <w:rPr>
          <w:color w:val="000009"/>
          <w:sz w:val="24"/>
        </w:rPr>
        <w:t>в</w:t>
      </w:r>
      <w:r>
        <w:rPr>
          <w:color w:val="000009"/>
          <w:spacing w:val="-5"/>
          <w:sz w:val="24"/>
        </w:rPr>
        <w:t xml:space="preserve"> </w:t>
      </w:r>
      <w:r>
        <w:rPr>
          <w:color w:val="000009"/>
          <w:sz w:val="24"/>
        </w:rPr>
        <w:t>середине</w:t>
      </w:r>
      <w:r>
        <w:rPr>
          <w:color w:val="000009"/>
          <w:spacing w:val="-6"/>
          <w:sz w:val="24"/>
        </w:rPr>
        <w:t xml:space="preserve"> </w:t>
      </w:r>
      <w:r>
        <w:rPr>
          <w:color w:val="000009"/>
          <w:sz w:val="24"/>
        </w:rPr>
        <w:t>учебного</w:t>
      </w:r>
      <w:r>
        <w:rPr>
          <w:color w:val="000009"/>
          <w:spacing w:val="-4"/>
          <w:sz w:val="24"/>
        </w:rPr>
        <w:t xml:space="preserve"> дня;</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проведение</w:t>
      </w:r>
      <w:r>
        <w:rPr>
          <w:color w:val="000009"/>
          <w:spacing w:val="-12"/>
          <w:sz w:val="24"/>
        </w:rPr>
        <w:t xml:space="preserve"> </w:t>
      </w:r>
      <w:r>
        <w:rPr>
          <w:color w:val="000009"/>
          <w:sz w:val="24"/>
        </w:rPr>
        <w:t>гимнастики</w:t>
      </w:r>
      <w:r>
        <w:rPr>
          <w:color w:val="000009"/>
          <w:spacing w:val="-10"/>
          <w:sz w:val="24"/>
        </w:rPr>
        <w:t xml:space="preserve"> </w:t>
      </w:r>
      <w:r>
        <w:rPr>
          <w:color w:val="000009"/>
          <w:sz w:val="24"/>
        </w:rPr>
        <w:t>и</w:t>
      </w:r>
      <w:r>
        <w:rPr>
          <w:color w:val="000009"/>
          <w:spacing w:val="-10"/>
          <w:sz w:val="24"/>
        </w:rPr>
        <w:t xml:space="preserve"> </w:t>
      </w:r>
      <w:r>
        <w:rPr>
          <w:color w:val="000009"/>
          <w:sz w:val="24"/>
        </w:rPr>
        <w:t>физкультминуток</w:t>
      </w:r>
      <w:r>
        <w:rPr>
          <w:color w:val="000009"/>
          <w:spacing w:val="-9"/>
          <w:sz w:val="24"/>
        </w:rPr>
        <w:t xml:space="preserve"> </w:t>
      </w:r>
      <w:r>
        <w:rPr>
          <w:color w:val="000009"/>
          <w:sz w:val="24"/>
        </w:rPr>
        <w:t>на</w:t>
      </w:r>
      <w:r>
        <w:rPr>
          <w:color w:val="000009"/>
          <w:spacing w:val="-11"/>
          <w:sz w:val="24"/>
        </w:rPr>
        <w:t xml:space="preserve"> </w:t>
      </w:r>
      <w:r>
        <w:rPr>
          <w:color w:val="000009"/>
          <w:spacing w:val="-2"/>
          <w:sz w:val="24"/>
        </w:rPr>
        <w:t>уроках;</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подвижные</w:t>
      </w:r>
      <w:r>
        <w:rPr>
          <w:color w:val="000009"/>
          <w:spacing w:val="-3"/>
          <w:sz w:val="24"/>
        </w:rPr>
        <w:t xml:space="preserve"> </w:t>
      </w:r>
      <w:r>
        <w:rPr>
          <w:color w:val="000009"/>
          <w:sz w:val="24"/>
        </w:rPr>
        <w:t>игры</w:t>
      </w:r>
      <w:r>
        <w:rPr>
          <w:color w:val="000009"/>
          <w:spacing w:val="-3"/>
          <w:sz w:val="24"/>
        </w:rPr>
        <w:t xml:space="preserve"> </w:t>
      </w:r>
      <w:r>
        <w:rPr>
          <w:color w:val="000009"/>
          <w:sz w:val="24"/>
        </w:rPr>
        <w:t>на</w:t>
      </w:r>
      <w:r>
        <w:rPr>
          <w:color w:val="000009"/>
          <w:spacing w:val="-3"/>
          <w:sz w:val="24"/>
        </w:rPr>
        <w:t xml:space="preserve"> </w:t>
      </w:r>
      <w:r>
        <w:rPr>
          <w:color w:val="000009"/>
          <w:spacing w:val="-2"/>
          <w:sz w:val="24"/>
        </w:rPr>
        <w:t>переменах;</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уроки</w:t>
      </w:r>
      <w:r>
        <w:rPr>
          <w:color w:val="000009"/>
          <w:spacing w:val="-8"/>
          <w:sz w:val="24"/>
        </w:rPr>
        <w:t xml:space="preserve"> </w:t>
      </w:r>
      <w:r>
        <w:rPr>
          <w:color w:val="000009"/>
          <w:sz w:val="24"/>
        </w:rPr>
        <w:t>физической</w:t>
      </w:r>
      <w:r>
        <w:rPr>
          <w:color w:val="000009"/>
          <w:spacing w:val="-8"/>
          <w:sz w:val="24"/>
        </w:rPr>
        <w:t xml:space="preserve"> </w:t>
      </w:r>
      <w:r>
        <w:rPr>
          <w:color w:val="000009"/>
          <w:spacing w:val="-2"/>
          <w:sz w:val="24"/>
        </w:rPr>
        <w:t>культуры;</w:t>
      </w:r>
    </w:p>
    <w:p w:rsidR="00ED2570" w:rsidRDefault="00125FB7">
      <w:pPr>
        <w:pStyle w:val="a4"/>
        <w:numPr>
          <w:ilvl w:val="1"/>
          <w:numId w:val="44"/>
        </w:numPr>
        <w:tabs>
          <w:tab w:val="left" w:pos="998"/>
        </w:tabs>
        <w:spacing w:before="41"/>
        <w:ind w:left="998" w:hanging="356"/>
        <w:jc w:val="left"/>
        <w:rPr>
          <w:rFonts w:ascii="Symbol" w:hAnsi="Symbol"/>
          <w:color w:val="000009"/>
          <w:sz w:val="24"/>
        </w:rPr>
      </w:pPr>
      <w:r>
        <w:rPr>
          <w:color w:val="000009"/>
          <w:sz w:val="24"/>
        </w:rPr>
        <w:t>внеклассные</w:t>
      </w:r>
      <w:r>
        <w:rPr>
          <w:color w:val="000009"/>
          <w:spacing w:val="-4"/>
          <w:sz w:val="24"/>
        </w:rPr>
        <w:t xml:space="preserve"> </w:t>
      </w:r>
      <w:r>
        <w:rPr>
          <w:color w:val="000009"/>
          <w:sz w:val="24"/>
        </w:rPr>
        <w:t>спортивные</w:t>
      </w:r>
      <w:r>
        <w:rPr>
          <w:color w:val="000009"/>
          <w:spacing w:val="-3"/>
          <w:sz w:val="24"/>
        </w:rPr>
        <w:t xml:space="preserve"> </w:t>
      </w:r>
      <w:r>
        <w:rPr>
          <w:color w:val="000009"/>
          <w:spacing w:val="-2"/>
          <w:sz w:val="24"/>
        </w:rPr>
        <w:t>мероприятия.</w:t>
      </w:r>
    </w:p>
    <w:p w:rsidR="00ED2570" w:rsidRDefault="00125FB7">
      <w:pPr>
        <w:pStyle w:val="1"/>
        <w:spacing w:before="43"/>
        <w:ind w:left="994"/>
      </w:pPr>
      <w:r>
        <w:t>Специфика</w:t>
      </w:r>
      <w:r>
        <w:rPr>
          <w:spacing w:val="-5"/>
        </w:rPr>
        <w:t xml:space="preserve"> </w:t>
      </w:r>
      <w:r>
        <w:t>реализации</w:t>
      </w:r>
      <w:r>
        <w:rPr>
          <w:spacing w:val="-4"/>
        </w:rPr>
        <w:t xml:space="preserve"> </w:t>
      </w:r>
      <w:r>
        <w:t>обязательных</w:t>
      </w:r>
      <w:r>
        <w:rPr>
          <w:spacing w:val="-4"/>
        </w:rPr>
        <w:t xml:space="preserve"> </w:t>
      </w:r>
      <w:r>
        <w:t>предметных</w:t>
      </w:r>
      <w:r>
        <w:rPr>
          <w:spacing w:val="-4"/>
        </w:rPr>
        <w:t xml:space="preserve"> </w:t>
      </w:r>
      <w:r>
        <w:rPr>
          <w:spacing w:val="-2"/>
        </w:rPr>
        <w:t>областей</w:t>
      </w:r>
    </w:p>
    <w:p w:rsidR="00ED2570" w:rsidRDefault="00125FB7">
      <w:pPr>
        <w:pStyle w:val="a3"/>
        <w:spacing w:before="39" w:line="276" w:lineRule="auto"/>
        <w:ind w:firstLine="708"/>
        <w:jc w:val="left"/>
      </w:pPr>
      <w:r>
        <w:t>Учебный план состоит из двух частей – обязательной части и части, формируемой участниками образовательных отношений.</w:t>
      </w: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43" w:firstLine="708"/>
      </w:pPr>
      <w:r>
        <w:rPr>
          <w:b/>
        </w:rPr>
        <w:lastRenderedPageBreak/>
        <w:t xml:space="preserve">Обязательная часть </w:t>
      </w:r>
      <w:r>
        <w:t>учебного плана определяет состав учебных предметов, обязательных предметных областей, которые должны быть реализованы в соответствии с ФАОП НОО обучающихся с РАС (вариант 8.3) и учебное время, отводимое на их</w:t>
      </w:r>
      <w:r>
        <w:rPr>
          <w:spacing w:val="40"/>
        </w:rPr>
        <w:t xml:space="preserve"> </w:t>
      </w:r>
      <w:r>
        <w:t>изучение по годам обучения.</w:t>
      </w:r>
    </w:p>
    <w:p w:rsidR="00ED2570" w:rsidRDefault="00125FB7">
      <w:pPr>
        <w:pStyle w:val="a3"/>
        <w:spacing w:line="276" w:lineRule="auto"/>
        <w:ind w:right="141" w:firstLine="708"/>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 с легкой умственной отсталостью (интеллектуальными нарушениями):</w:t>
      </w:r>
    </w:p>
    <w:p w:rsidR="00ED2570" w:rsidRDefault="00125FB7">
      <w:pPr>
        <w:pStyle w:val="a4"/>
        <w:numPr>
          <w:ilvl w:val="1"/>
          <w:numId w:val="44"/>
        </w:numPr>
        <w:tabs>
          <w:tab w:val="left" w:pos="999"/>
          <w:tab w:val="left" w:pos="2717"/>
          <w:tab w:val="left" w:pos="3858"/>
          <w:tab w:val="left" w:pos="4285"/>
          <w:tab w:val="left" w:pos="5028"/>
          <w:tab w:val="left" w:pos="5978"/>
          <w:tab w:val="left" w:pos="7477"/>
          <w:tab w:val="left" w:pos="7819"/>
        </w:tabs>
        <w:spacing w:line="273" w:lineRule="auto"/>
        <w:ind w:left="999" w:right="142" w:hanging="357"/>
        <w:jc w:val="left"/>
        <w:rPr>
          <w:rFonts w:ascii="Symbol" w:hAnsi="Symbol"/>
          <w:color w:val="000009"/>
          <w:sz w:val="24"/>
        </w:rPr>
      </w:pPr>
      <w:r>
        <w:rPr>
          <w:color w:val="000009"/>
          <w:spacing w:val="-2"/>
          <w:sz w:val="24"/>
        </w:rPr>
        <w:t>формирование</w:t>
      </w:r>
      <w:r>
        <w:rPr>
          <w:color w:val="000009"/>
          <w:sz w:val="24"/>
        </w:rPr>
        <w:tab/>
      </w:r>
      <w:r>
        <w:rPr>
          <w:color w:val="000009"/>
          <w:spacing w:val="-2"/>
          <w:sz w:val="24"/>
        </w:rPr>
        <w:t>гордости</w:t>
      </w:r>
      <w:r>
        <w:rPr>
          <w:color w:val="000009"/>
          <w:sz w:val="24"/>
        </w:rPr>
        <w:tab/>
      </w:r>
      <w:r>
        <w:rPr>
          <w:color w:val="000009"/>
          <w:spacing w:val="-6"/>
          <w:sz w:val="24"/>
        </w:rPr>
        <w:t>за</w:t>
      </w:r>
      <w:r>
        <w:rPr>
          <w:color w:val="000009"/>
          <w:sz w:val="24"/>
        </w:rPr>
        <w:tab/>
      </w:r>
      <w:r>
        <w:rPr>
          <w:color w:val="000009"/>
          <w:spacing w:val="-4"/>
          <w:sz w:val="24"/>
        </w:rPr>
        <w:t>свою</w:t>
      </w:r>
      <w:r>
        <w:rPr>
          <w:color w:val="000009"/>
          <w:sz w:val="24"/>
        </w:rPr>
        <w:tab/>
      </w:r>
      <w:r>
        <w:rPr>
          <w:color w:val="000009"/>
          <w:spacing w:val="-2"/>
          <w:sz w:val="24"/>
        </w:rPr>
        <w:t>страну,</w:t>
      </w:r>
      <w:r>
        <w:rPr>
          <w:color w:val="000009"/>
          <w:sz w:val="24"/>
        </w:rPr>
        <w:tab/>
      </w:r>
      <w:r>
        <w:rPr>
          <w:color w:val="000009"/>
          <w:spacing w:val="-2"/>
          <w:sz w:val="24"/>
        </w:rPr>
        <w:t>приобщение</w:t>
      </w:r>
      <w:r>
        <w:rPr>
          <w:color w:val="000009"/>
          <w:sz w:val="24"/>
        </w:rPr>
        <w:tab/>
      </w:r>
      <w:r>
        <w:rPr>
          <w:color w:val="000009"/>
          <w:spacing w:val="-10"/>
          <w:sz w:val="24"/>
        </w:rPr>
        <w:t>к</w:t>
      </w:r>
      <w:r>
        <w:rPr>
          <w:color w:val="000009"/>
          <w:sz w:val="24"/>
        </w:rPr>
        <w:tab/>
      </w:r>
      <w:r>
        <w:rPr>
          <w:color w:val="000009"/>
          <w:spacing w:val="-4"/>
          <w:sz w:val="24"/>
        </w:rPr>
        <w:t xml:space="preserve">общекультурным, </w:t>
      </w:r>
      <w:r>
        <w:rPr>
          <w:color w:val="000009"/>
          <w:sz w:val="24"/>
        </w:rPr>
        <w:t>национальным и этнокультурным ценностям;</w:t>
      </w:r>
    </w:p>
    <w:p w:rsidR="00ED2570" w:rsidRDefault="00125FB7">
      <w:pPr>
        <w:pStyle w:val="a4"/>
        <w:numPr>
          <w:ilvl w:val="1"/>
          <w:numId w:val="44"/>
        </w:numPr>
        <w:tabs>
          <w:tab w:val="left" w:pos="999"/>
        </w:tabs>
        <w:spacing w:before="3" w:line="273" w:lineRule="auto"/>
        <w:ind w:left="999" w:right="145" w:hanging="357"/>
        <w:jc w:val="left"/>
        <w:rPr>
          <w:rFonts w:ascii="Symbol" w:hAnsi="Symbol"/>
          <w:color w:val="000009"/>
          <w:sz w:val="24"/>
        </w:rPr>
      </w:pPr>
      <w:r>
        <w:rPr>
          <w:color w:val="000009"/>
          <w:sz w:val="24"/>
        </w:rPr>
        <w:t>готовность</w:t>
      </w:r>
      <w:r>
        <w:rPr>
          <w:color w:val="000009"/>
          <w:spacing w:val="40"/>
          <w:sz w:val="24"/>
        </w:rPr>
        <w:t xml:space="preserve"> </w:t>
      </w:r>
      <w:r>
        <w:rPr>
          <w:color w:val="000009"/>
          <w:sz w:val="24"/>
        </w:rPr>
        <w:t>обучающихся</w:t>
      </w:r>
      <w:r>
        <w:rPr>
          <w:color w:val="000009"/>
          <w:spacing w:val="40"/>
          <w:sz w:val="24"/>
        </w:rPr>
        <w:t xml:space="preserve"> </w:t>
      </w:r>
      <w:r>
        <w:rPr>
          <w:color w:val="000009"/>
          <w:sz w:val="24"/>
        </w:rPr>
        <w:t>с</w:t>
      </w:r>
      <w:r>
        <w:rPr>
          <w:color w:val="000009"/>
          <w:spacing w:val="40"/>
          <w:sz w:val="24"/>
        </w:rPr>
        <w:t xml:space="preserve"> </w:t>
      </w:r>
      <w:r>
        <w:rPr>
          <w:color w:val="000009"/>
          <w:sz w:val="24"/>
        </w:rPr>
        <w:t>РАС</w:t>
      </w:r>
      <w:r>
        <w:rPr>
          <w:color w:val="000009"/>
          <w:spacing w:val="40"/>
          <w:sz w:val="24"/>
        </w:rPr>
        <w:t xml:space="preserve"> </w:t>
      </w:r>
      <w:r>
        <w:rPr>
          <w:color w:val="000009"/>
          <w:sz w:val="24"/>
        </w:rPr>
        <w:t>к</w:t>
      </w:r>
      <w:r>
        <w:rPr>
          <w:color w:val="000009"/>
          <w:spacing w:val="40"/>
          <w:sz w:val="24"/>
        </w:rPr>
        <w:t xml:space="preserve"> </w:t>
      </w:r>
      <w:r>
        <w:rPr>
          <w:color w:val="000009"/>
          <w:sz w:val="24"/>
        </w:rPr>
        <w:t>продолжению</w:t>
      </w:r>
      <w:r>
        <w:rPr>
          <w:color w:val="000009"/>
          <w:spacing w:val="40"/>
          <w:sz w:val="24"/>
        </w:rPr>
        <w:t xml:space="preserve"> </w:t>
      </w:r>
      <w:r>
        <w:rPr>
          <w:color w:val="000009"/>
          <w:sz w:val="24"/>
        </w:rPr>
        <w:t>образования</w:t>
      </w:r>
      <w:r>
        <w:rPr>
          <w:color w:val="000009"/>
          <w:spacing w:val="40"/>
          <w:sz w:val="24"/>
        </w:rPr>
        <w:t xml:space="preserve"> </w:t>
      </w:r>
      <w:r>
        <w:rPr>
          <w:color w:val="000009"/>
          <w:sz w:val="24"/>
        </w:rPr>
        <w:t>на</w:t>
      </w:r>
      <w:r>
        <w:rPr>
          <w:color w:val="000009"/>
          <w:spacing w:val="40"/>
          <w:sz w:val="24"/>
        </w:rPr>
        <w:t xml:space="preserve"> </w:t>
      </w:r>
      <w:r>
        <w:rPr>
          <w:color w:val="000009"/>
          <w:sz w:val="24"/>
        </w:rPr>
        <w:t>последующем уровне основного общего образования;</w:t>
      </w:r>
    </w:p>
    <w:p w:rsidR="00ED2570" w:rsidRDefault="00125FB7">
      <w:pPr>
        <w:pStyle w:val="a4"/>
        <w:numPr>
          <w:ilvl w:val="1"/>
          <w:numId w:val="44"/>
        </w:numPr>
        <w:tabs>
          <w:tab w:val="left" w:pos="999"/>
          <w:tab w:val="left" w:pos="2693"/>
          <w:tab w:val="left" w:pos="3910"/>
          <w:tab w:val="left" w:pos="4781"/>
          <w:tab w:val="left" w:pos="5688"/>
          <w:tab w:val="left" w:pos="7344"/>
          <w:tab w:val="left" w:pos="8262"/>
          <w:tab w:val="left" w:pos="9523"/>
        </w:tabs>
        <w:spacing w:before="2" w:line="273" w:lineRule="auto"/>
        <w:ind w:left="999" w:right="142" w:hanging="357"/>
        <w:jc w:val="left"/>
        <w:rPr>
          <w:rFonts w:ascii="Symbol" w:hAnsi="Symbol"/>
          <w:color w:val="000009"/>
          <w:sz w:val="24"/>
        </w:rPr>
      </w:pPr>
      <w:r>
        <w:rPr>
          <w:color w:val="000009"/>
          <w:spacing w:val="-2"/>
          <w:sz w:val="24"/>
        </w:rPr>
        <w:t>формирование</w:t>
      </w:r>
      <w:r>
        <w:rPr>
          <w:color w:val="000009"/>
          <w:sz w:val="24"/>
        </w:rPr>
        <w:tab/>
      </w:r>
      <w:r>
        <w:rPr>
          <w:color w:val="000009"/>
          <w:spacing w:val="-2"/>
          <w:sz w:val="24"/>
        </w:rPr>
        <w:t>здорового</w:t>
      </w:r>
      <w:r>
        <w:rPr>
          <w:color w:val="000009"/>
          <w:sz w:val="24"/>
        </w:rPr>
        <w:tab/>
      </w:r>
      <w:r>
        <w:rPr>
          <w:color w:val="000009"/>
          <w:spacing w:val="-2"/>
          <w:sz w:val="24"/>
        </w:rPr>
        <w:t>образа</w:t>
      </w:r>
      <w:r>
        <w:rPr>
          <w:color w:val="000009"/>
          <w:sz w:val="24"/>
        </w:rPr>
        <w:tab/>
      </w:r>
      <w:r>
        <w:rPr>
          <w:color w:val="000009"/>
          <w:spacing w:val="-2"/>
          <w:sz w:val="24"/>
        </w:rPr>
        <w:t>жизни,</w:t>
      </w:r>
      <w:r>
        <w:rPr>
          <w:color w:val="000009"/>
          <w:sz w:val="24"/>
        </w:rPr>
        <w:tab/>
      </w:r>
      <w:r>
        <w:rPr>
          <w:color w:val="000009"/>
          <w:spacing w:val="-2"/>
          <w:sz w:val="24"/>
        </w:rPr>
        <w:t>элементарных</w:t>
      </w:r>
      <w:r>
        <w:rPr>
          <w:color w:val="000009"/>
          <w:sz w:val="24"/>
        </w:rPr>
        <w:tab/>
      </w:r>
      <w:r>
        <w:rPr>
          <w:color w:val="000009"/>
          <w:spacing w:val="-2"/>
          <w:sz w:val="24"/>
        </w:rPr>
        <w:t>правил</w:t>
      </w:r>
      <w:r>
        <w:rPr>
          <w:color w:val="000009"/>
          <w:sz w:val="24"/>
        </w:rPr>
        <w:tab/>
      </w:r>
      <w:r>
        <w:rPr>
          <w:color w:val="000009"/>
          <w:spacing w:val="-2"/>
          <w:sz w:val="24"/>
        </w:rPr>
        <w:t>поведения</w:t>
      </w:r>
      <w:r>
        <w:rPr>
          <w:color w:val="000009"/>
          <w:sz w:val="24"/>
        </w:rPr>
        <w:tab/>
      </w:r>
      <w:r>
        <w:rPr>
          <w:color w:val="000009"/>
          <w:spacing w:val="-10"/>
          <w:sz w:val="24"/>
        </w:rPr>
        <w:t xml:space="preserve">в </w:t>
      </w:r>
      <w:r>
        <w:rPr>
          <w:color w:val="000009"/>
          <w:sz w:val="24"/>
        </w:rPr>
        <w:t>экстремальных ситуациях;</w:t>
      </w:r>
    </w:p>
    <w:p w:rsidR="00ED2570" w:rsidRDefault="00125FB7">
      <w:pPr>
        <w:pStyle w:val="a4"/>
        <w:numPr>
          <w:ilvl w:val="1"/>
          <w:numId w:val="44"/>
        </w:numPr>
        <w:tabs>
          <w:tab w:val="left" w:pos="999"/>
          <w:tab w:val="left" w:pos="2519"/>
          <w:tab w:val="left" w:pos="3751"/>
          <w:tab w:val="left" w:pos="5566"/>
          <w:tab w:val="left" w:pos="6001"/>
          <w:tab w:val="left" w:pos="6753"/>
          <w:tab w:val="left" w:pos="7196"/>
          <w:tab w:val="left" w:pos="8878"/>
          <w:tab w:val="left" w:pos="9315"/>
        </w:tabs>
        <w:spacing w:before="1" w:line="273" w:lineRule="auto"/>
        <w:ind w:left="999" w:right="144" w:hanging="357"/>
        <w:jc w:val="left"/>
        <w:rPr>
          <w:rFonts w:ascii="Symbol" w:hAnsi="Symbol"/>
          <w:color w:val="000009"/>
          <w:sz w:val="24"/>
        </w:rPr>
      </w:pPr>
      <w:r>
        <w:rPr>
          <w:color w:val="000009"/>
          <w:spacing w:val="-2"/>
          <w:sz w:val="24"/>
        </w:rPr>
        <w:t>личностное</w:t>
      </w:r>
      <w:r>
        <w:rPr>
          <w:color w:val="000009"/>
          <w:sz w:val="24"/>
        </w:rPr>
        <w:tab/>
      </w:r>
      <w:r>
        <w:rPr>
          <w:color w:val="000009"/>
          <w:spacing w:val="-2"/>
          <w:sz w:val="24"/>
        </w:rPr>
        <w:t>развитие</w:t>
      </w:r>
      <w:r>
        <w:rPr>
          <w:color w:val="000009"/>
          <w:sz w:val="24"/>
        </w:rPr>
        <w:tab/>
      </w:r>
      <w:r>
        <w:rPr>
          <w:color w:val="000009"/>
          <w:spacing w:val="-2"/>
          <w:sz w:val="24"/>
        </w:rPr>
        <w:t>обучающегося</w:t>
      </w:r>
      <w:r>
        <w:rPr>
          <w:color w:val="000009"/>
          <w:sz w:val="24"/>
        </w:rPr>
        <w:tab/>
      </w:r>
      <w:r>
        <w:rPr>
          <w:color w:val="000009"/>
          <w:spacing w:val="-10"/>
          <w:sz w:val="24"/>
        </w:rPr>
        <w:t>с</w:t>
      </w:r>
      <w:r>
        <w:rPr>
          <w:color w:val="000009"/>
          <w:sz w:val="24"/>
        </w:rPr>
        <w:tab/>
      </w:r>
      <w:r>
        <w:rPr>
          <w:color w:val="000009"/>
          <w:spacing w:val="-4"/>
          <w:sz w:val="24"/>
        </w:rPr>
        <w:t>РАС</w:t>
      </w:r>
      <w:r>
        <w:rPr>
          <w:color w:val="000009"/>
          <w:sz w:val="24"/>
        </w:rPr>
        <w:tab/>
      </w:r>
      <w:r>
        <w:rPr>
          <w:color w:val="000009"/>
          <w:spacing w:val="-10"/>
          <w:sz w:val="24"/>
        </w:rPr>
        <w:t>в</w:t>
      </w:r>
      <w:r>
        <w:rPr>
          <w:color w:val="000009"/>
          <w:sz w:val="24"/>
        </w:rPr>
        <w:tab/>
      </w:r>
      <w:r>
        <w:rPr>
          <w:color w:val="000009"/>
          <w:spacing w:val="-2"/>
          <w:sz w:val="24"/>
        </w:rPr>
        <w:t>соответствии</w:t>
      </w:r>
      <w:r>
        <w:rPr>
          <w:color w:val="000009"/>
          <w:sz w:val="24"/>
        </w:rPr>
        <w:tab/>
      </w:r>
      <w:r>
        <w:rPr>
          <w:color w:val="000009"/>
          <w:spacing w:val="-10"/>
          <w:sz w:val="24"/>
        </w:rPr>
        <w:t>с</w:t>
      </w:r>
      <w:r>
        <w:rPr>
          <w:color w:val="000009"/>
          <w:sz w:val="24"/>
        </w:rPr>
        <w:tab/>
      </w:r>
      <w:r>
        <w:rPr>
          <w:color w:val="000009"/>
          <w:spacing w:val="-4"/>
          <w:sz w:val="24"/>
        </w:rPr>
        <w:t xml:space="preserve">его </w:t>
      </w:r>
      <w:r>
        <w:rPr>
          <w:color w:val="000009"/>
          <w:spacing w:val="-2"/>
          <w:sz w:val="24"/>
        </w:rPr>
        <w:t>индивидуальностью;</w:t>
      </w:r>
    </w:p>
    <w:p w:rsidR="00ED2570" w:rsidRDefault="00125FB7">
      <w:pPr>
        <w:pStyle w:val="a4"/>
        <w:numPr>
          <w:ilvl w:val="1"/>
          <w:numId w:val="44"/>
        </w:numPr>
        <w:tabs>
          <w:tab w:val="left" w:pos="993"/>
          <w:tab w:val="left" w:pos="998"/>
          <w:tab w:val="left" w:pos="2666"/>
          <w:tab w:val="left" w:pos="4120"/>
          <w:tab w:val="left" w:pos="5170"/>
          <w:tab w:val="left" w:pos="6621"/>
          <w:tab w:val="left" w:pos="8400"/>
          <w:tab w:val="left" w:pos="9403"/>
        </w:tabs>
        <w:spacing w:before="3" w:line="273" w:lineRule="auto"/>
        <w:ind w:left="993" w:right="142" w:hanging="351"/>
        <w:jc w:val="left"/>
        <w:rPr>
          <w:rFonts w:ascii="Symbol" w:hAnsi="Symbol"/>
          <w:color w:val="000009"/>
          <w:sz w:val="24"/>
        </w:rPr>
      </w:pPr>
      <w:r>
        <w:rPr>
          <w:color w:val="000009"/>
          <w:spacing w:val="-2"/>
          <w:sz w:val="24"/>
        </w:rPr>
        <w:t>минимизацию</w:t>
      </w:r>
      <w:r>
        <w:rPr>
          <w:color w:val="000009"/>
          <w:sz w:val="24"/>
        </w:rPr>
        <w:tab/>
      </w:r>
      <w:r>
        <w:rPr>
          <w:color w:val="000009"/>
          <w:spacing w:val="-2"/>
          <w:sz w:val="24"/>
        </w:rPr>
        <w:t>негативного</w:t>
      </w:r>
      <w:r>
        <w:rPr>
          <w:color w:val="000009"/>
          <w:sz w:val="24"/>
        </w:rPr>
        <w:tab/>
      </w:r>
      <w:r>
        <w:rPr>
          <w:color w:val="000009"/>
          <w:spacing w:val="-2"/>
          <w:sz w:val="24"/>
        </w:rPr>
        <w:t>влияния</w:t>
      </w:r>
      <w:r>
        <w:rPr>
          <w:color w:val="000009"/>
          <w:sz w:val="24"/>
        </w:rPr>
        <w:tab/>
      </w:r>
      <w:r>
        <w:rPr>
          <w:color w:val="000009"/>
          <w:spacing w:val="-2"/>
          <w:sz w:val="24"/>
        </w:rPr>
        <w:t>расстройств</w:t>
      </w:r>
      <w:r>
        <w:rPr>
          <w:color w:val="000009"/>
          <w:sz w:val="24"/>
        </w:rPr>
        <w:tab/>
      </w:r>
      <w:r>
        <w:rPr>
          <w:color w:val="000009"/>
          <w:spacing w:val="-2"/>
          <w:sz w:val="24"/>
        </w:rPr>
        <w:t>аутистического</w:t>
      </w:r>
      <w:r>
        <w:rPr>
          <w:color w:val="000009"/>
          <w:sz w:val="24"/>
        </w:rPr>
        <w:tab/>
      </w:r>
      <w:r>
        <w:rPr>
          <w:color w:val="000009"/>
          <w:spacing w:val="-2"/>
          <w:sz w:val="24"/>
        </w:rPr>
        <w:t>спектра</w:t>
      </w:r>
      <w:r>
        <w:rPr>
          <w:color w:val="000009"/>
          <w:sz w:val="24"/>
        </w:rPr>
        <w:tab/>
      </w:r>
      <w:r>
        <w:rPr>
          <w:color w:val="000009"/>
          <w:spacing w:val="-6"/>
          <w:sz w:val="24"/>
        </w:rPr>
        <w:t xml:space="preserve">на </w:t>
      </w:r>
      <w:r>
        <w:rPr>
          <w:color w:val="000009"/>
          <w:sz w:val="24"/>
        </w:rPr>
        <w:t>развитие обучающегося и профилактику возникновения вторичных отклонений.</w:t>
      </w:r>
    </w:p>
    <w:p w:rsidR="00ED2570" w:rsidRDefault="00125FB7">
      <w:pPr>
        <w:pStyle w:val="a3"/>
        <w:spacing w:before="3" w:line="276" w:lineRule="auto"/>
        <w:ind w:right="142" w:firstLine="708"/>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ED2570" w:rsidRDefault="00125FB7">
      <w:pPr>
        <w:pStyle w:val="a3"/>
        <w:spacing w:line="276" w:lineRule="auto"/>
        <w:ind w:right="143" w:firstLine="708"/>
      </w:pPr>
      <w:r>
        <w:t>В учебный план входят обязательные для изучения предметные области, учебные предметы (учебные модули) в соответствии с ФГОС НОО обучающихся с ОВЗ и ФАОП НОО для обучающихся с РАС (вариант 8.3).</w:t>
      </w:r>
    </w:p>
    <w:p w:rsidR="00ED2570" w:rsidRDefault="00125FB7">
      <w:pPr>
        <w:spacing w:line="276" w:lineRule="auto"/>
        <w:ind w:left="285" w:right="141" w:firstLine="708"/>
        <w:jc w:val="both"/>
        <w:rPr>
          <w:sz w:val="24"/>
        </w:rPr>
      </w:pPr>
      <w:r>
        <w:rPr>
          <w:b/>
          <w:sz w:val="24"/>
        </w:rPr>
        <w:t xml:space="preserve">Предметная область «Язык и речевая практика» </w:t>
      </w:r>
      <w:r>
        <w:rPr>
          <w:sz w:val="24"/>
        </w:rPr>
        <w:t>на уровне начального общего образования для обучающихся с РАС (вариант 8.3) представлена следующими учебными предметами: «Русский язык», «Чтение», «Речевая практика».</w:t>
      </w:r>
    </w:p>
    <w:p w:rsidR="00ED2570" w:rsidRDefault="00125FB7">
      <w:pPr>
        <w:pStyle w:val="a3"/>
        <w:spacing w:line="276" w:lineRule="auto"/>
        <w:ind w:right="141" w:firstLine="708"/>
      </w:pPr>
      <w:r>
        <w:t>Обучение русскому языку и чтению предусматривает формирование у обучающихся с РАС с легкой умственной отсталостью (интеллектуальными</w:t>
      </w:r>
      <w:r>
        <w:rPr>
          <w:spacing w:val="40"/>
        </w:rPr>
        <w:t xml:space="preserve"> </w:t>
      </w:r>
      <w:r>
        <w:t>нарушениями) различных видов деятельности в условиях развития и использования их потребности в общении.</w:t>
      </w:r>
    </w:p>
    <w:p w:rsidR="00ED2570" w:rsidRDefault="00125FB7">
      <w:pPr>
        <w:pStyle w:val="a3"/>
        <w:spacing w:line="276" w:lineRule="auto"/>
        <w:ind w:right="138" w:firstLine="708"/>
      </w:pPr>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w:t>
      </w:r>
      <w:r>
        <w:rPr>
          <w:spacing w:val="40"/>
        </w:rPr>
        <w:t xml:space="preserve"> </w:t>
      </w:r>
      <w:r>
        <w:t xml:space="preserve">позиции формирования речевой деятельности в разных формах (устной, устно- </w:t>
      </w:r>
      <w:proofErr w:type="spellStart"/>
      <w:r>
        <w:t>дактильной</w:t>
      </w:r>
      <w:proofErr w:type="spellEnd"/>
      <w:r>
        <w:t>, письменной).</w:t>
      </w:r>
    </w:p>
    <w:p w:rsidR="00ED2570" w:rsidRDefault="00125FB7">
      <w:pPr>
        <w:pStyle w:val="a3"/>
        <w:spacing w:line="276" w:lineRule="auto"/>
        <w:ind w:right="140" w:firstLine="708"/>
      </w:pPr>
      <w:r>
        <w:t>Приоритетными направлениями в коррекционном обучении языку обучающихся с РАС (вариант 8.3)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ED2570" w:rsidRDefault="00125FB7">
      <w:pPr>
        <w:pStyle w:val="a3"/>
        <w:spacing w:line="276" w:lineRule="auto"/>
        <w:ind w:right="143" w:firstLine="708"/>
      </w:pPr>
      <w:r>
        <w:t>В младших классах изучение всех предметов, входящих в структуру русского языка, призвано решить следующие задачи:</w:t>
      </w:r>
    </w:p>
    <w:p w:rsidR="00ED2570" w:rsidRDefault="00125FB7">
      <w:pPr>
        <w:pStyle w:val="a4"/>
        <w:numPr>
          <w:ilvl w:val="1"/>
          <w:numId w:val="44"/>
        </w:numPr>
        <w:tabs>
          <w:tab w:val="left" w:pos="997"/>
          <w:tab w:val="left" w:pos="999"/>
        </w:tabs>
        <w:spacing w:line="273" w:lineRule="auto"/>
        <w:ind w:left="999" w:right="141" w:hanging="357"/>
        <w:rPr>
          <w:rFonts w:ascii="Symbol" w:hAnsi="Symbol"/>
          <w:color w:val="000009"/>
          <w:sz w:val="24"/>
        </w:rPr>
      </w:pPr>
      <w:r>
        <w:rPr>
          <w:color w:val="000009"/>
          <w:sz w:val="24"/>
        </w:rPr>
        <w:t>уточнять и обогащать представления об окружающей действительности и способствовать овладению на этой основе языковыми средствами (слово, предложение, словосочетание);</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44"/>
        </w:numPr>
        <w:tabs>
          <w:tab w:val="left" w:pos="999"/>
          <w:tab w:val="left" w:pos="2667"/>
          <w:tab w:val="left" w:pos="4559"/>
          <w:tab w:val="left" w:pos="7025"/>
          <w:tab w:val="left" w:pos="8188"/>
          <w:tab w:val="left" w:pos="8648"/>
        </w:tabs>
        <w:spacing w:before="73" w:line="273" w:lineRule="auto"/>
        <w:ind w:left="999" w:right="143" w:hanging="357"/>
        <w:jc w:val="left"/>
        <w:rPr>
          <w:rFonts w:ascii="Symbol" w:hAnsi="Symbol"/>
          <w:color w:val="000009"/>
          <w:sz w:val="24"/>
        </w:rPr>
      </w:pPr>
      <w:r>
        <w:rPr>
          <w:color w:val="000009"/>
          <w:spacing w:val="-2"/>
          <w:sz w:val="24"/>
        </w:rPr>
        <w:lastRenderedPageBreak/>
        <w:t>формировать</w:t>
      </w:r>
      <w:r>
        <w:rPr>
          <w:color w:val="000009"/>
          <w:sz w:val="24"/>
        </w:rPr>
        <w:tab/>
      </w:r>
      <w:r>
        <w:rPr>
          <w:color w:val="000009"/>
          <w:spacing w:val="-2"/>
          <w:sz w:val="24"/>
        </w:rPr>
        <w:t>первоначальны</w:t>
      </w:r>
      <w:r>
        <w:rPr>
          <w:color w:val="000009"/>
          <w:sz w:val="24"/>
        </w:rPr>
        <w:tab/>
      </w:r>
      <w:r>
        <w:rPr>
          <w:color w:val="000009"/>
          <w:spacing w:val="-2"/>
          <w:sz w:val="24"/>
        </w:rPr>
        <w:t>«</w:t>
      </w:r>
      <w:proofErr w:type="spellStart"/>
      <w:r>
        <w:rPr>
          <w:color w:val="000009"/>
          <w:spacing w:val="-2"/>
          <w:sz w:val="24"/>
        </w:rPr>
        <w:t>дограмматические</w:t>
      </w:r>
      <w:proofErr w:type="spellEnd"/>
      <w:r>
        <w:rPr>
          <w:color w:val="000009"/>
          <w:spacing w:val="-2"/>
          <w:sz w:val="24"/>
        </w:rPr>
        <w:t>»</w:t>
      </w:r>
      <w:r>
        <w:rPr>
          <w:color w:val="000009"/>
          <w:sz w:val="24"/>
        </w:rPr>
        <w:tab/>
      </w:r>
      <w:r>
        <w:rPr>
          <w:color w:val="000009"/>
          <w:spacing w:val="-2"/>
          <w:sz w:val="24"/>
        </w:rPr>
        <w:t>понятия</w:t>
      </w:r>
      <w:r>
        <w:rPr>
          <w:color w:val="000009"/>
          <w:sz w:val="24"/>
        </w:rPr>
        <w:tab/>
      </w:r>
      <w:r>
        <w:rPr>
          <w:color w:val="000009"/>
          <w:spacing w:val="-10"/>
          <w:sz w:val="24"/>
        </w:rPr>
        <w:t>и</w:t>
      </w:r>
      <w:r>
        <w:rPr>
          <w:color w:val="000009"/>
          <w:sz w:val="24"/>
        </w:rPr>
        <w:tab/>
      </w:r>
      <w:r>
        <w:rPr>
          <w:color w:val="000009"/>
          <w:spacing w:val="-2"/>
          <w:sz w:val="24"/>
        </w:rPr>
        <w:t xml:space="preserve">развивать </w:t>
      </w:r>
      <w:r>
        <w:rPr>
          <w:color w:val="000009"/>
          <w:sz w:val="24"/>
        </w:rPr>
        <w:t>коммуникативно-речевые навыки;</w:t>
      </w:r>
    </w:p>
    <w:p w:rsidR="00ED2570" w:rsidRDefault="00125FB7">
      <w:pPr>
        <w:pStyle w:val="a4"/>
        <w:numPr>
          <w:ilvl w:val="1"/>
          <w:numId w:val="44"/>
        </w:numPr>
        <w:tabs>
          <w:tab w:val="left" w:pos="998"/>
        </w:tabs>
        <w:spacing w:before="2"/>
        <w:ind w:left="998" w:hanging="356"/>
        <w:jc w:val="left"/>
        <w:rPr>
          <w:rFonts w:ascii="Symbol" w:hAnsi="Symbol"/>
          <w:color w:val="000009"/>
          <w:sz w:val="24"/>
        </w:rPr>
      </w:pPr>
      <w:r>
        <w:rPr>
          <w:color w:val="000009"/>
          <w:sz w:val="24"/>
        </w:rPr>
        <w:t>способствовать</w:t>
      </w:r>
      <w:r>
        <w:rPr>
          <w:color w:val="000009"/>
          <w:spacing w:val="-12"/>
          <w:sz w:val="24"/>
        </w:rPr>
        <w:t xml:space="preserve"> </w:t>
      </w:r>
      <w:r>
        <w:rPr>
          <w:color w:val="000009"/>
          <w:sz w:val="24"/>
        </w:rPr>
        <w:t>коррекции</w:t>
      </w:r>
      <w:r>
        <w:rPr>
          <w:color w:val="000009"/>
          <w:spacing w:val="-11"/>
          <w:sz w:val="24"/>
        </w:rPr>
        <w:t xml:space="preserve"> </w:t>
      </w:r>
      <w:r>
        <w:rPr>
          <w:color w:val="000009"/>
          <w:sz w:val="24"/>
        </w:rPr>
        <w:t>недостатков</w:t>
      </w:r>
      <w:r>
        <w:rPr>
          <w:color w:val="000009"/>
          <w:spacing w:val="-11"/>
          <w:sz w:val="24"/>
        </w:rPr>
        <w:t xml:space="preserve"> </w:t>
      </w:r>
      <w:r>
        <w:rPr>
          <w:color w:val="000009"/>
          <w:sz w:val="24"/>
        </w:rPr>
        <w:t>речевой</w:t>
      </w:r>
      <w:r>
        <w:rPr>
          <w:color w:val="000009"/>
          <w:spacing w:val="-12"/>
          <w:sz w:val="24"/>
        </w:rPr>
        <w:t xml:space="preserve"> </w:t>
      </w:r>
      <w:r>
        <w:rPr>
          <w:color w:val="000009"/>
          <w:sz w:val="24"/>
        </w:rPr>
        <w:t>и</w:t>
      </w:r>
      <w:r>
        <w:rPr>
          <w:color w:val="000009"/>
          <w:spacing w:val="-11"/>
          <w:sz w:val="24"/>
        </w:rPr>
        <w:t xml:space="preserve"> </w:t>
      </w:r>
      <w:r>
        <w:rPr>
          <w:color w:val="000009"/>
          <w:sz w:val="24"/>
        </w:rPr>
        <w:t>мыслительной</w:t>
      </w:r>
      <w:r>
        <w:rPr>
          <w:color w:val="000009"/>
          <w:spacing w:val="-11"/>
          <w:sz w:val="24"/>
        </w:rPr>
        <w:t xml:space="preserve"> </w:t>
      </w:r>
      <w:r>
        <w:rPr>
          <w:color w:val="000009"/>
          <w:spacing w:val="-2"/>
          <w:sz w:val="24"/>
        </w:rPr>
        <w:t>деятельности;</w:t>
      </w:r>
    </w:p>
    <w:p w:rsidR="00ED2570" w:rsidRDefault="00125FB7">
      <w:pPr>
        <w:pStyle w:val="a4"/>
        <w:numPr>
          <w:ilvl w:val="1"/>
          <w:numId w:val="44"/>
        </w:numPr>
        <w:tabs>
          <w:tab w:val="left" w:pos="999"/>
        </w:tabs>
        <w:spacing w:before="40" w:line="273" w:lineRule="auto"/>
        <w:ind w:left="999" w:right="143" w:hanging="357"/>
        <w:jc w:val="left"/>
        <w:rPr>
          <w:rFonts w:ascii="Symbol" w:hAnsi="Symbol"/>
          <w:color w:val="000009"/>
          <w:sz w:val="24"/>
        </w:rPr>
      </w:pPr>
      <w:r>
        <w:rPr>
          <w:color w:val="000009"/>
          <w:sz w:val="24"/>
        </w:rPr>
        <w:t>формировать</w:t>
      </w:r>
      <w:r>
        <w:rPr>
          <w:color w:val="000009"/>
          <w:spacing w:val="80"/>
          <w:sz w:val="24"/>
        </w:rPr>
        <w:t xml:space="preserve"> </w:t>
      </w:r>
      <w:r>
        <w:rPr>
          <w:color w:val="000009"/>
          <w:sz w:val="24"/>
        </w:rPr>
        <w:t>основы</w:t>
      </w:r>
      <w:r>
        <w:rPr>
          <w:color w:val="000009"/>
          <w:spacing w:val="80"/>
          <w:sz w:val="24"/>
        </w:rPr>
        <w:t xml:space="preserve"> </w:t>
      </w:r>
      <w:r>
        <w:rPr>
          <w:color w:val="000009"/>
          <w:sz w:val="24"/>
        </w:rPr>
        <w:t>навыка</w:t>
      </w:r>
      <w:r>
        <w:rPr>
          <w:color w:val="000009"/>
          <w:spacing w:val="80"/>
          <w:sz w:val="24"/>
        </w:rPr>
        <w:t xml:space="preserve"> </w:t>
      </w:r>
      <w:r>
        <w:rPr>
          <w:color w:val="000009"/>
          <w:sz w:val="24"/>
        </w:rPr>
        <w:t>полноценного</w:t>
      </w:r>
      <w:r>
        <w:rPr>
          <w:color w:val="000009"/>
          <w:spacing w:val="80"/>
          <w:sz w:val="24"/>
        </w:rPr>
        <w:t xml:space="preserve"> </w:t>
      </w:r>
      <w:r>
        <w:rPr>
          <w:color w:val="000009"/>
          <w:sz w:val="24"/>
        </w:rPr>
        <w:t>чтения</w:t>
      </w:r>
      <w:r>
        <w:rPr>
          <w:color w:val="000009"/>
          <w:spacing w:val="80"/>
          <w:sz w:val="24"/>
        </w:rPr>
        <w:t xml:space="preserve"> </w:t>
      </w:r>
      <w:r>
        <w:rPr>
          <w:color w:val="000009"/>
          <w:sz w:val="24"/>
        </w:rPr>
        <w:t>художественных</w:t>
      </w:r>
      <w:r>
        <w:rPr>
          <w:color w:val="000009"/>
          <w:spacing w:val="80"/>
          <w:sz w:val="24"/>
        </w:rPr>
        <w:t xml:space="preserve"> </w:t>
      </w:r>
      <w:r>
        <w:rPr>
          <w:color w:val="000009"/>
          <w:sz w:val="24"/>
        </w:rPr>
        <w:t>текстов,</w:t>
      </w:r>
      <w:r>
        <w:rPr>
          <w:color w:val="000009"/>
          <w:spacing w:val="40"/>
          <w:sz w:val="24"/>
        </w:rPr>
        <w:t xml:space="preserve"> </w:t>
      </w:r>
      <w:r>
        <w:rPr>
          <w:color w:val="000009"/>
          <w:sz w:val="24"/>
        </w:rPr>
        <w:t>доступных для понимания по структуре и содержанию;</w:t>
      </w:r>
    </w:p>
    <w:p w:rsidR="00ED2570" w:rsidRDefault="00125FB7">
      <w:pPr>
        <w:pStyle w:val="a4"/>
        <w:numPr>
          <w:ilvl w:val="1"/>
          <w:numId w:val="44"/>
        </w:numPr>
        <w:tabs>
          <w:tab w:val="left" w:pos="998"/>
        </w:tabs>
        <w:spacing w:before="3"/>
        <w:ind w:left="998" w:hanging="356"/>
        <w:jc w:val="left"/>
        <w:rPr>
          <w:rFonts w:ascii="Symbol" w:hAnsi="Symbol"/>
          <w:color w:val="000009"/>
          <w:sz w:val="24"/>
        </w:rPr>
      </w:pPr>
      <w:r>
        <w:rPr>
          <w:color w:val="000009"/>
          <w:sz w:val="24"/>
        </w:rPr>
        <w:t>развивать</w:t>
      </w:r>
      <w:r>
        <w:rPr>
          <w:color w:val="000009"/>
          <w:spacing w:val="-9"/>
          <w:sz w:val="24"/>
        </w:rPr>
        <w:t xml:space="preserve"> </w:t>
      </w:r>
      <w:r>
        <w:rPr>
          <w:color w:val="000009"/>
          <w:sz w:val="24"/>
        </w:rPr>
        <w:t>навыки</w:t>
      </w:r>
      <w:r>
        <w:rPr>
          <w:color w:val="000009"/>
          <w:spacing w:val="-9"/>
          <w:sz w:val="24"/>
        </w:rPr>
        <w:t xml:space="preserve"> </w:t>
      </w:r>
      <w:r>
        <w:rPr>
          <w:color w:val="000009"/>
          <w:sz w:val="24"/>
        </w:rPr>
        <w:t>устной</w:t>
      </w:r>
      <w:r>
        <w:rPr>
          <w:color w:val="000009"/>
          <w:spacing w:val="-8"/>
          <w:sz w:val="24"/>
        </w:rPr>
        <w:t xml:space="preserve"> </w:t>
      </w:r>
      <w:r>
        <w:rPr>
          <w:color w:val="000009"/>
          <w:spacing w:val="-2"/>
          <w:sz w:val="24"/>
        </w:rPr>
        <w:t>коммуникации;</w:t>
      </w:r>
    </w:p>
    <w:p w:rsidR="00ED2570" w:rsidRDefault="00125FB7">
      <w:pPr>
        <w:pStyle w:val="a4"/>
        <w:numPr>
          <w:ilvl w:val="1"/>
          <w:numId w:val="44"/>
        </w:numPr>
        <w:tabs>
          <w:tab w:val="left" w:pos="998"/>
        </w:tabs>
        <w:spacing w:before="40"/>
        <w:ind w:left="998" w:hanging="356"/>
        <w:jc w:val="left"/>
        <w:rPr>
          <w:rFonts w:ascii="Symbol" w:hAnsi="Symbol"/>
          <w:color w:val="000009"/>
          <w:sz w:val="24"/>
        </w:rPr>
      </w:pPr>
      <w:r>
        <w:rPr>
          <w:color w:val="000009"/>
          <w:sz w:val="24"/>
        </w:rPr>
        <w:t>формировать</w:t>
      </w:r>
      <w:r>
        <w:rPr>
          <w:color w:val="000009"/>
          <w:spacing w:val="-12"/>
          <w:sz w:val="24"/>
        </w:rPr>
        <w:t xml:space="preserve"> </w:t>
      </w:r>
      <w:r>
        <w:rPr>
          <w:color w:val="000009"/>
          <w:sz w:val="24"/>
        </w:rPr>
        <w:t>положительные</w:t>
      </w:r>
      <w:r>
        <w:rPr>
          <w:color w:val="000009"/>
          <w:spacing w:val="-11"/>
          <w:sz w:val="24"/>
        </w:rPr>
        <w:t xml:space="preserve"> </w:t>
      </w:r>
      <w:r>
        <w:rPr>
          <w:color w:val="000009"/>
          <w:sz w:val="24"/>
        </w:rPr>
        <w:t>нравственные</w:t>
      </w:r>
      <w:r>
        <w:rPr>
          <w:color w:val="000009"/>
          <w:spacing w:val="-11"/>
          <w:sz w:val="24"/>
        </w:rPr>
        <w:t xml:space="preserve"> </w:t>
      </w:r>
      <w:r>
        <w:rPr>
          <w:color w:val="000009"/>
          <w:sz w:val="24"/>
        </w:rPr>
        <w:t>качества</w:t>
      </w:r>
      <w:r>
        <w:rPr>
          <w:color w:val="000009"/>
          <w:spacing w:val="-11"/>
          <w:sz w:val="24"/>
        </w:rPr>
        <w:t xml:space="preserve"> </w:t>
      </w:r>
      <w:r>
        <w:rPr>
          <w:color w:val="000009"/>
          <w:sz w:val="24"/>
        </w:rPr>
        <w:t>и</w:t>
      </w:r>
      <w:r>
        <w:rPr>
          <w:color w:val="000009"/>
          <w:spacing w:val="-12"/>
          <w:sz w:val="24"/>
        </w:rPr>
        <w:t xml:space="preserve"> </w:t>
      </w:r>
      <w:r>
        <w:rPr>
          <w:color w:val="000009"/>
          <w:sz w:val="24"/>
        </w:rPr>
        <w:t>свойства</w:t>
      </w:r>
      <w:r>
        <w:rPr>
          <w:color w:val="000009"/>
          <w:spacing w:val="-10"/>
          <w:sz w:val="24"/>
        </w:rPr>
        <w:t xml:space="preserve"> </w:t>
      </w:r>
      <w:r>
        <w:rPr>
          <w:color w:val="000009"/>
          <w:spacing w:val="-2"/>
          <w:sz w:val="24"/>
        </w:rPr>
        <w:t>личности.</w:t>
      </w:r>
    </w:p>
    <w:p w:rsidR="00ED2570" w:rsidRDefault="00125FB7">
      <w:pPr>
        <w:pStyle w:val="a3"/>
        <w:spacing w:before="42" w:line="276" w:lineRule="auto"/>
        <w:ind w:right="140" w:firstLine="708"/>
      </w:pPr>
      <w:r>
        <w:rPr>
          <w:b/>
        </w:rPr>
        <w:t xml:space="preserve">Учебный предмет «Мир природы и человека» </w:t>
      </w:r>
      <w:r>
        <w:t>в системе обучения и воспитания, обучающихся с РАС с легкой умственной отсталостью (интеллектуальными нарушениями), имеет ярко выраженную социально-адаптационную направленность.</w:t>
      </w:r>
    </w:p>
    <w:p w:rsidR="00ED2570" w:rsidRDefault="00125FB7">
      <w:pPr>
        <w:pStyle w:val="a3"/>
        <w:spacing w:line="276" w:lineRule="auto"/>
        <w:ind w:right="140" w:firstLine="708"/>
      </w:pPr>
      <w:r>
        <w:t>Основная цель предмета – формирование у обучающихся с РАС целостного представления об окружающем мире, о месте в нем обучающегося.</w:t>
      </w:r>
    </w:p>
    <w:p w:rsidR="00ED2570" w:rsidRDefault="00125FB7">
      <w:pPr>
        <w:pStyle w:val="a3"/>
        <w:spacing w:line="276" w:lineRule="auto"/>
        <w:ind w:right="141" w:firstLine="708"/>
      </w:pPr>
      <w:r>
        <w:t>Содержание предмета «Мир природы и человека» для обучающихся с РАС с</w:t>
      </w:r>
      <w:r>
        <w:rPr>
          <w:spacing w:val="40"/>
        </w:rPr>
        <w:t xml:space="preserve"> </w:t>
      </w:r>
      <w:r>
        <w:t>легкой умственной отсталостью (интеллектуальными нарушениями) предполагает работу в трех направлениях</w:t>
      </w:r>
    </w:p>
    <w:p w:rsidR="00ED2570" w:rsidRDefault="00125FB7">
      <w:pPr>
        <w:pStyle w:val="a3"/>
        <w:spacing w:line="276" w:lineRule="auto"/>
        <w:ind w:right="139" w:firstLine="709"/>
      </w:pPr>
      <w: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w:t>
      </w:r>
      <w:r>
        <w:rPr>
          <w:spacing w:val="-2"/>
        </w:rPr>
        <w:t>взаимопомощь).</w:t>
      </w:r>
    </w:p>
    <w:p w:rsidR="00ED2570" w:rsidRDefault="00125FB7">
      <w:pPr>
        <w:pStyle w:val="a3"/>
        <w:spacing w:line="276" w:lineRule="auto"/>
        <w:ind w:right="139" w:firstLine="709"/>
      </w:pPr>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w:t>
      </w:r>
      <w:r>
        <w:rPr>
          <w:spacing w:val="40"/>
        </w:rPr>
        <w:t xml:space="preserve"> </w:t>
      </w:r>
      <w:r>
        <w:t>о</w:t>
      </w:r>
      <w:r>
        <w:rPr>
          <w:spacing w:val="-1"/>
        </w:rPr>
        <w:t xml:space="preserve"> </w:t>
      </w:r>
      <w:r>
        <w:t>ней,</w:t>
      </w:r>
      <w:r>
        <w:rPr>
          <w:spacing w:val="-1"/>
        </w:rPr>
        <w:t xml:space="preserve"> </w:t>
      </w:r>
      <w:r>
        <w:t>овладения</w:t>
      </w:r>
      <w:r>
        <w:rPr>
          <w:spacing w:val="-1"/>
        </w:rPr>
        <w:t xml:space="preserve"> </w:t>
      </w:r>
      <w:r>
        <w:t>несложными</w:t>
      </w:r>
      <w:r>
        <w:rPr>
          <w:spacing w:val="-1"/>
        </w:rPr>
        <w:t xml:space="preserve"> </w:t>
      </w:r>
      <w:r>
        <w:t>способами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в</w:t>
      </w:r>
      <w:r>
        <w:rPr>
          <w:spacing w:val="-2"/>
        </w:rPr>
        <w:t xml:space="preserve"> </w:t>
      </w:r>
      <w:r>
        <w:t>природе</w:t>
      </w:r>
      <w:r>
        <w:rPr>
          <w:spacing w:val="-1"/>
        </w:rPr>
        <w:t xml:space="preserve"> </w:t>
      </w:r>
      <w:r>
        <w:t>и</w:t>
      </w:r>
      <w:r>
        <w:rPr>
          <w:spacing w:val="-1"/>
        </w:rPr>
        <w:t xml:space="preserve"> </w:t>
      </w:r>
      <w:r>
        <w:t>погоде, ухода за растениями, животными. На этой основе формируется любовь к природе, родному краю, Родине.</w:t>
      </w:r>
    </w:p>
    <w:p w:rsidR="00ED2570" w:rsidRDefault="00125FB7">
      <w:pPr>
        <w:pStyle w:val="a3"/>
        <w:spacing w:line="276" w:lineRule="auto"/>
        <w:ind w:right="141" w:firstLine="709"/>
      </w:pPr>
      <w:r>
        <w:t>Третье направление предполагает организацию коммуникативного процесса, в котором обучающиеся с РАС с легкой умственной отсталостью (интеллектуальными нарушениями) принимают участие на занятиях по ознакомлению с окружающим миром, включающих в себя: организацию коммуникативной деятельности (в игре, труде, на прогулке, во время экскурсий);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ED2570" w:rsidRDefault="00125FB7">
      <w:pPr>
        <w:pStyle w:val="1"/>
        <w:spacing w:before="2" w:line="273" w:lineRule="auto"/>
        <w:ind w:left="285" w:right="142" w:firstLine="708"/>
        <w:jc w:val="both"/>
        <w:rPr>
          <w:b w:val="0"/>
        </w:rPr>
      </w:pPr>
      <w:r>
        <w:rPr>
          <w:color w:val="000009"/>
        </w:rPr>
        <w:t>Часть учебного плана, формируемая участниками образовательных отношений</w:t>
      </w:r>
      <w:r>
        <w:rPr>
          <w:b w:val="0"/>
          <w:color w:val="000009"/>
        </w:rPr>
        <w:t>, включает:</w:t>
      </w:r>
    </w:p>
    <w:p w:rsidR="00ED2570" w:rsidRDefault="00125FB7">
      <w:pPr>
        <w:pStyle w:val="a4"/>
        <w:numPr>
          <w:ilvl w:val="1"/>
          <w:numId w:val="44"/>
        </w:numPr>
        <w:tabs>
          <w:tab w:val="left" w:pos="997"/>
          <w:tab w:val="left" w:pos="999"/>
        </w:tabs>
        <w:spacing w:before="3" w:line="273" w:lineRule="auto"/>
        <w:ind w:left="999" w:right="140" w:hanging="357"/>
        <w:rPr>
          <w:rFonts w:ascii="Symbol" w:hAnsi="Symbol"/>
          <w:color w:val="000009"/>
          <w:sz w:val="24"/>
        </w:rPr>
      </w:pPr>
      <w:r>
        <w:rPr>
          <w:color w:val="000009"/>
          <w:sz w:val="24"/>
        </w:rP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 (интеллектуальными нарушениями);</w:t>
      </w:r>
    </w:p>
    <w:p w:rsidR="00ED2570" w:rsidRDefault="00125FB7">
      <w:pPr>
        <w:pStyle w:val="a4"/>
        <w:numPr>
          <w:ilvl w:val="1"/>
          <w:numId w:val="44"/>
        </w:numPr>
        <w:tabs>
          <w:tab w:val="left" w:pos="999"/>
          <w:tab w:val="left" w:pos="1057"/>
        </w:tabs>
        <w:spacing w:before="5" w:line="276" w:lineRule="auto"/>
        <w:ind w:left="999" w:right="140" w:hanging="357"/>
        <w:rPr>
          <w:rFonts w:ascii="Symbol" w:hAnsi="Symbol"/>
          <w:color w:val="000009"/>
          <w:sz w:val="24"/>
        </w:rPr>
      </w:pPr>
      <w:r>
        <w:rPr>
          <w:color w:val="000009"/>
          <w:sz w:val="24"/>
        </w:rPr>
        <w:t xml:space="preserve">внеурочную деятельность, реализующуюся посредством таких направлений работы, как духовно-нравственное, социальное, </w:t>
      </w:r>
      <w:proofErr w:type="spellStart"/>
      <w:r>
        <w:rPr>
          <w:color w:val="000009"/>
          <w:sz w:val="24"/>
        </w:rPr>
        <w:t>общеинтеллектуальное</w:t>
      </w:r>
      <w:proofErr w:type="spellEnd"/>
      <w:r>
        <w:rPr>
          <w:color w:val="000009"/>
          <w:sz w:val="24"/>
        </w:rPr>
        <w:t>, общекультурное, спортивно-оздоровительное и обеспечивающую личностное развитие обучающихся с РАС;</w:t>
      </w:r>
    </w:p>
    <w:p w:rsidR="00ED2570" w:rsidRDefault="00125FB7">
      <w:pPr>
        <w:pStyle w:val="a4"/>
        <w:numPr>
          <w:ilvl w:val="1"/>
          <w:numId w:val="44"/>
        </w:numPr>
        <w:tabs>
          <w:tab w:val="left" w:pos="997"/>
          <w:tab w:val="left" w:pos="999"/>
        </w:tabs>
        <w:spacing w:line="276" w:lineRule="auto"/>
        <w:ind w:left="999" w:right="140" w:hanging="357"/>
        <w:rPr>
          <w:rFonts w:ascii="Symbol" w:hAnsi="Symbol"/>
          <w:color w:val="000009"/>
          <w:sz w:val="24"/>
        </w:rPr>
      </w:pPr>
      <w:r>
        <w:rPr>
          <w:color w:val="000009"/>
          <w:sz w:val="24"/>
        </w:rPr>
        <w:t>коррекционно-развивающую</w:t>
      </w:r>
      <w:r>
        <w:rPr>
          <w:color w:val="000009"/>
          <w:spacing w:val="-15"/>
          <w:sz w:val="24"/>
        </w:rPr>
        <w:t xml:space="preserve"> </w:t>
      </w:r>
      <w:r>
        <w:rPr>
          <w:color w:val="000009"/>
          <w:sz w:val="24"/>
        </w:rPr>
        <w:t>область,</w:t>
      </w:r>
      <w:r>
        <w:rPr>
          <w:color w:val="000009"/>
          <w:spacing w:val="-15"/>
          <w:sz w:val="24"/>
        </w:rPr>
        <w:t xml:space="preserve"> </w:t>
      </w:r>
      <w:r>
        <w:rPr>
          <w:color w:val="000009"/>
          <w:sz w:val="24"/>
        </w:rPr>
        <w:t>коррекционные</w:t>
      </w:r>
      <w:r>
        <w:rPr>
          <w:color w:val="000009"/>
          <w:spacing w:val="-15"/>
          <w:sz w:val="24"/>
        </w:rPr>
        <w:t xml:space="preserve"> </w:t>
      </w:r>
      <w:r>
        <w:rPr>
          <w:color w:val="000009"/>
          <w:sz w:val="24"/>
        </w:rPr>
        <w:t>курсы</w:t>
      </w:r>
      <w:r>
        <w:rPr>
          <w:color w:val="000009"/>
          <w:spacing w:val="-15"/>
          <w:sz w:val="24"/>
        </w:rPr>
        <w:t xml:space="preserve"> </w:t>
      </w:r>
      <w:r>
        <w:rPr>
          <w:color w:val="000009"/>
          <w:sz w:val="24"/>
        </w:rPr>
        <w:t>которой</w:t>
      </w:r>
      <w:r>
        <w:rPr>
          <w:color w:val="000009"/>
          <w:spacing w:val="-15"/>
          <w:sz w:val="24"/>
        </w:rPr>
        <w:t xml:space="preserve"> </w:t>
      </w:r>
      <w:r>
        <w:rPr>
          <w:color w:val="000009"/>
          <w:sz w:val="24"/>
        </w:rPr>
        <w:t>направлены</w:t>
      </w:r>
      <w:r>
        <w:rPr>
          <w:color w:val="000009"/>
          <w:spacing w:val="-15"/>
          <w:sz w:val="24"/>
        </w:rPr>
        <w:t xml:space="preserve"> </w:t>
      </w:r>
      <w:r>
        <w:rPr>
          <w:color w:val="000009"/>
          <w:sz w:val="24"/>
        </w:rPr>
        <w:t xml:space="preserve">на минимизацию негативного влияния расстройств аутистического спектра на результат обучения и профилактику возникновения вторичных отклонений в </w:t>
      </w:r>
      <w:r>
        <w:rPr>
          <w:color w:val="000009"/>
          <w:spacing w:val="-2"/>
          <w:sz w:val="24"/>
        </w:rPr>
        <w:t>развитии.</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Коррекционно-развивающая область представлена следующими обязательными коррекционными курсами: «Формирование коммуникативного поведения» (фронтальные и</w:t>
      </w:r>
      <w:r>
        <w:rPr>
          <w:spacing w:val="21"/>
        </w:rPr>
        <w:t xml:space="preserve"> </w:t>
      </w:r>
      <w:r>
        <w:t>индивидуальные</w:t>
      </w:r>
      <w:r>
        <w:rPr>
          <w:spacing w:val="22"/>
        </w:rPr>
        <w:t xml:space="preserve"> </w:t>
      </w:r>
      <w:r>
        <w:t>занятия),</w:t>
      </w:r>
      <w:r>
        <w:rPr>
          <w:spacing w:val="23"/>
        </w:rPr>
        <w:t xml:space="preserve"> </w:t>
      </w:r>
      <w:r>
        <w:t>«Музыкально-ритмические</w:t>
      </w:r>
      <w:r>
        <w:rPr>
          <w:spacing w:val="20"/>
        </w:rPr>
        <w:t xml:space="preserve"> </w:t>
      </w:r>
      <w:r>
        <w:t>занятия»</w:t>
      </w:r>
      <w:r>
        <w:rPr>
          <w:spacing w:val="22"/>
        </w:rPr>
        <w:t xml:space="preserve"> </w:t>
      </w:r>
      <w:r>
        <w:t>(фронтальные</w:t>
      </w:r>
      <w:r>
        <w:rPr>
          <w:spacing w:val="23"/>
        </w:rPr>
        <w:t xml:space="preserve"> </w:t>
      </w:r>
      <w:r>
        <w:rPr>
          <w:spacing w:val="-2"/>
        </w:rPr>
        <w:t>занятия),</w:t>
      </w:r>
    </w:p>
    <w:p w:rsidR="00ED2570" w:rsidRDefault="00125FB7">
      <w:pPr>
        <w:pStyle w:val="a3"/>
        <w:spacing w:line="276" w:lineRule="auto"/>
        <w:ind w:right="141"/>
      </w:pPr>
      <w:r>
        <w:t>«Социально-бытовая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 обучающегося с инвалидностью.</w:t>
      </w:r>
    </w:p>
    <w:p w:rsidR="00ED2570" w:rsidRDefault="00125FB7">
      <w:pPr>
        <w:pStyle w:val="a3"/>
        <w:spacing w:line="276" w:lineRule="auto"/>
        <w:ind w:right="142" w:firstLine="708"/>
      </w:pPr>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ED2570" w:rsidRDefault="00125FB7">
      <w:pPr>
        <w:pStyle w:val="a3"/>
        <w:spacing w:before="1" w:line="276" w:lineRule="auto"/>
        <w:ind w:right="139" w:firstLine="708"/>
      </w:pPr>
      <w:r>
        <w:t>Часы коррекционно-развивающей области не входят в предельно допустимую учебную нагрузку. Реализация данной области осуществляется за счет часов, отводимых на внеурочную деятельность (количество часов на коррекционно-образовательную</w:t>
      </w:r>
      <w:r>
        <w:rPr>
          <w:spacing w:val="40"/>
        </w:rPr>
        <w:t xml:space="preserve"> </w:t>
      </w:r>
      <w:r>
        <w:t>область должно быть не менее 5 часов в неделю в течение всего срока обучения) (</w:t>
      </w:r>
      <w:hyperlink r:id="rId254" w:anchor="u8XlH56Z5Z1w">
        <w:r>
          <w:rPr>
            <w:u w:val="single"/>
          </w:rPr>
          <w:t>пункт</w:t>
        </w:r>
      </w:hyperlink>
      <w:r>
        <w:t xml:space="preserve"> </w:t>
      </w:r>
      <w:hyperlink r:id="rId255" w:anchor="u8XlH56Z5Z1w">
        <w:r>
          <w:rPr>
            <w:u w:val="single"/>
          </w:rPr>
          <w:t>3.4.16</w:t>
        </w:r>
      </w:hyperlink>
      <w:r>
        <w:t xml:space="preserve"> СП 2.4.3648-20).</w:t>
      </w:r>
    </w:p>
    <w:p w:rsidR="00ED2570" w:rsidRDefault="00125FB7">
      <w:pPr>
        <w:pStyle w:val="a3"/>
        <w:spacing w:line="276" w:lineRule="auto"/>
        <w:ind w:right="140" w:firstLine="708"/>
      </w:pPr>
      <w:r>
        <w:rPr>
          <w:color w:val="000009"/>
        </w:rPr>
        <w:t xml:space="preserve">Коррекционно-развивающие занятия проводятся в индивидуальной, подгрупповой и групповой форме. На индивидуальные коррекционные занятия отводится 20-40 минут, на фронтальные занятия – 35-40 минут в зависимости от индивидуальных возможностей </w:t>
      </w:r>
      <w:r>
        <w:rPr>
          <w:color w:val="000009"/>
          <w:spacing w:val="-2"/>
        </w:rPr>
        <w:t>обучающихся.</w:t>
      </w:r>
    </w:p>
    <w:p w:rsidR="00ED2570" w:rsidRDefault="00125FB7">
      <w:pPr>
        <w:pStyle w:val="a3"/>
        <w:spacing w:line="276" w:lineRule="auto"/>
        <w:ind w:right="141" w:firstLine="708"/>
      </w:pPr>
      <w:r>
        <w:rPr>
          <w:b/>
        </w:rPr>
        <w:t xml:space="preserve">Внеурочная деятельность </w:t>
      </w:r>
      <w:r>
        <w:t xml:space="preserve">реализуется посредством таких направлений работы, как </w:t>
      </w:r>
      <w:r>
        <w:rPr>
          <w:color w:val="000009"/>
        </w:rPr>
        <w:t xml:space="preserve">духовно-нравственное, социальное, </w:t>
      </w:r>
      <w:proofErr w:type="spellStart"/>
      <w:r>
        <w:rPr>
          <w:color w:val="000009"/>
        </w:rPr>
        <w:t>общеинтеллектуальное</w:t>
      </w:r>
      <w:proofErr w:type="spellEnd"/>
      <w:r>
        <w:rPr>
          <w:color w:val="000009"/>
        </w:rPr>
        <w:t xml:space="preserve">, общекультурное, спортивно-оздоровительное и обеспечивает личностное развитие обучающихся с РАС </w:t>
      </w:r>
      <w:r>
        <w:t>с легкой умственной отсталостью (интеллектуальными нарушениями).</w:t>
      </w:r>
    </w:p>
    <w:p w:rsidR="00ED2570" w:rsidRDefault="00125FB7">
      <w:pPr>
        <w:pStyle w:val="a3"/>
        <w:tabs>
          <w:tab w:val="left" w:pos="1081"/>
          <w:tab w:val="left" w:pos="2404"/>
          <w:tab w:val="left" w:pos="2519"/>
          <w:tab w:val="left" w:pos="2844"/>
          <w:tab w:val="left" w:pos="3523"/>
          <w:tab w:val="left" w:pos="3974"/>
          <w:tab w:val="left" w:pos="4296"/>
          <w:tab w:val="left" w:pos="5620"/>
          <w:tab w:val="left" w:pos="5915"/>
          <w:tab w:val="left" w:pos="7090"/>
          <w:tab w:val="left" w:pos="7541"/>
          <w:tab w:val="left" w:pos="7996"/>
          <w:tab w:val="left" w:pos="8757"/>
        </w:tabs>
        <w:spacing w:line="276" w:lineRule="auto"/>
        <w:ind w:right="140" w:firstLine="708"/>
        <w:jc w:val="right"/>
      </w:pPr>
      <w:r>
        <w:rPr>
          <w:color w:val="000009"/>
          <w:spacing w:val="-2"/>
        </w:rPr>
        <w:t>Организация</w:t>
      </w:r>
      <w:r>
        <w:rPr>
          <w:color w:val="000009"/>
        </w:rPr>
        <w:tab/>
      </w:r>
      <w:r>
        <w:rPr>
          <w:color w:val="000009"/>
        </w:rPr>
        <w:tab/>
      </w:r>
      <w:r>
        <w:rPr>
          <w:color w:val="000009"/>
          <w:spacing w:val="-2"/>
        </w:rPr>
        <w:t>занятий</w:t>
      </w:r>
      <w:r>
        <w:rPr>
          <w:color w:val="000009"/>
        </w:rPr>
        <w:tab/>
      </w:r>
      <w:r>
        <w:rPr>
          <w:color w:val="000009"/>
          <w:spacing w:val="-6"/>
        </w:rPr>
        <w:t>по</w:t>
      </w:r>
      <w:r>
        <w:rPr>
          <w:color w:val="000009"/>
        </w:rPr>
        <w:tab/>
      </w:r>
      <w:r>
        <w:rPr>
          <w:color w:val="000009"/>
          <w:spacing w:val="-2"/>
        </w:rPr>
        <w:t>направлениям</w:t>
      </w:r>
      <w:r>
        <w:rPr>
          <w:color w:val="000009"/>
        </w:rPr>
        <w:tab/>
      </w:r>
      <w:r>
        <w:rPr>
          <w:b/>
          <w:color w:val="000009"/>
          <w:spacing w:val="-2"/>
        </w:rPr>
        <w:t>внеурочной</w:t>
      </w:r>
      <w:r>
        <w:rPr>
          <w:b/>
          <w:color w:val="000009"/>
        </w:rPr>
        <w:tab/>
      </w:r>
      <w:r>
        <w:rPr>
          <w:b/>
          <w:color w:val="000009"/>
          <w:spacing w:val="-2"/>
        </w:rPr>
        <w:t>деятельности</w:t>
      </w:r>
      <w:r>
        <w:rPr>
          <w:b/>
          <w:color w:val="000009"/>
        </w:rPr>
        <w:tab/>
      </w:r>
      <w:r>
        <w:rPr>
          <w:color w:val="000009"/>
          <w:spacing w:val="-2"/>
        </w:rPr>
        <w:t xml:space="preserve">является </w:t>
      </w:r>
      <w:r>
        <w:rPr>
          <w:color w:val="000009"/>
        </w:rPr>
        <w:t>неотъемлемой</w:t>
      </w:r>
      <w:r>
        <w:rPr>
          <w:color w:val="000009"/>
          <w:spacing w:val="-6"/>
        </w:rPr>
        <w:t xml:space="preserve"> </w:t>
      </w:r>
      <w:r>
        <w:rPr>
          <w:color w:val="000009"/>
        </w:rPr>
        <w:t>частью</w:t>
      </w:r>
      <w:r>
        <w:rPr>
          <w:color w:val="000009"/>
          <w:spacing w:val="-6"/>
        </w:rPr>
        <w:t xml:space="preserve"> </w:t>
      </w:r>
      <w:r>
        <w:rPr>
          <w:color w:val="000009"/>
        </w:rPr>
        <w:t>образовательного</w:t>
      </w:r>
      <w:r>
        <w:rPr>
          <w:color w:val="000009"/>
          <w:spacing w:val="-5"/>
        </w:rPr>
        <w:t xml:space="preserve"> </w:t>
      </w:r>
      <w:r>
        <w:rPr>
          <w:color w:val="000009"/>
        </w:rPr>
        <w:t>процесса</w:t>
      </w:r>
      <w:r>
        <w:rPr>
          <w:color w:val="000009"/>
          <w:spacing w:val="-5"/>
        </w:rPr>
        <w:t xml:space="preserve"> </w:t>
      </w:r>
      <w:r>
        <w:rPr>
          <w:color w:val="000009"/>
        </w:rPr>
        <w:t>в</w:t>
      </w:r>
      <w:r>
        <w:rPr>
          <w:color w:val="000009"/>
          <w:spacing w:val="-6"/>
        </w:rPr>
        <w:t xml:space="preserve"> </w:t>
      </w:r>
      <w:r>
        <w:rPr>
          <w:color w:val="000009"/>
        </w:rPr>
        <w:t>школьно-дошкольном</w:t>
      </w:r>
      <w:r>
        <w:rPr>
          <w:color w:val="000009"/>
          <w:spacing w:val="-5"/>
        </w:rPr>
        <w:t xml:space="preserve"> </w:t>
      </w:r>
      <w:r>
        <w:rPr>
          <w:color w:val="000009"/>
        </w:rPr>
        <w:t>отделении</w:t>
      </w:r>
      <w:r>
        <w:rPr>
          <w:color w:val="000009"/>
          <w:spacing w:val="-6"/>
        </w:rPr>
        <w:t xml:space="preserve"> </w:t>
      </w:r>
      <w:r>
        <w:rPr>
          <w:color w:val="000009"/>
        </w:rPr>
        <w:t xml:space="preserve">ФРЦ. </w:t>
      </w:r>
      <w:r>
        <w:rPr>
          <w:color w:val="000009"/>
          <w:spacing w:val="-2"/>
        </w:rPr>
        <w:t>Часы,</w:t>
      </w:r>
      <w:r>
        <w:rPr>
          <w:color w:val="000009"/>
        </w:rPr>
        <w:tab/>
      </w:r>
      <w:r>
        <w:rPr>
          <w:color w:val="000009"/>
          <w:spacing w:val="-2"/>
        </w:rPr>
        <w:t>отводимые</w:t>
      </w:r>
      <w:r>
        <w:rPr>
          <w:color w:val="000009"/>
        </w:rPr>
        <w:tab/>
      </w:r>
      <w:r>
        <w:rPr>
          <w:color w:val="000009"/>
          <w:spacing w:val="-6"/>
        </w:rPr>
        <w:t>на</w:t>
      </w:r>
      <w:r>
        <w:rPr>
          <w:color w:val="000009"/>
        </w:rPr>
        <w:tab/>
      </w:r>
      <w:r>
        <w:rPr>
          <w:color w:val="000009"/>
          <w:spacing w:val="-2"/>
        </w:rPr>
        <w:t>внеурочную</w:t>
      </w:r>
      <w:r>
        <w:rPr>
          <w:color w:val="000009"/>
        </w:rPr>
        <w:tab/>
      </w:r>
      <w:r>
        <w:rPr>
          <w:color w:val="000009"/>
          <w:spacing w:val="-2"/>
        </w:rPr>
        <w:t>деятельность,</w:t>
      </w:r>
      <w:r>
        <w:rPr>
          <w:color w:val="000009"/>
        </w:rPr>
        <w:tab/>
      </w:r>
      <w:r>
        <w:rPr>
          <w:color w:val="000009"/>
          <w:spacing w:val="-2"/>
        </w:rPr>
        <w:t>используются</w:t>
      </w:r>
      <w:r>
        <w:rPr>
          <w:color w:val="000009"/>
        </w:rPr>
        <w:tab/>
      </w:r>
      <w:r>
        <w:rPr>
          <w:color w:val="000009"/>
          <w:spacing w:val="-6"/>
        </w:rPr>
        <w:t>по</w:t>
      </w:r>
      <w:r>
        <w:rPr>
          <w:color w:val="000009"/>
        </w:rPr>
        <w:tab/>
      </w:r>
      <w:r>
        <w:rPr>
          <w:color w:val="000009"/>
          <w:spacing w:val="-2"/>
        </w:rPr>
        <w:t xml:space="preserve">желанию </w:t>
      </w:r>
      <w:r>
        <w:rPr>
          <w:color w:val="000009"/>
        </w:rPr>
        <w:t>учащихся</w:t>
      </w:r>
      <w:r>
        <w:rPr>
          <w:color w:val="000009"/>
          <w:spacing w:val="40"/>
        </w:rPr>
        <w:t xml:space="preserve"> </w:t>
      </w:r>
      <w:r>
        <w:rPr>
          <w:color w:val="000009"/>
        </w:rPr>
        <w:t>и</w:t>
      </w:r>
      <w:r>
        <w:rPr>
          <w:color w:val="000009"/>
          <w:spacing w:val="40"/>
        </w:rPr>
        <w:t xml:space="preserve"> </w:t>
      </w:r>
      <w:r>
        <w:rPr>
          <w:color w:val="000009"/>
        </w:rPr>
        <w:t>направлены</w:t>
      </w:r>
      <w:r>
        <w:rPr>
          <w:color w:val="000009"/>
          <w:spacing w:val="40"/>
        </w:rPr>
        <w:t xml:space="preserve"> </w:t>
      </w:r>
      <w:r>
        <w:rPr>
          <w:color w:val="000009"/>
        </w:rPr>
        <w:t>на</w:t>
      </w:r>
      <w:r>
        <w:rPr>
          <w:color w:val="000009"/>
          <w:spacing w:val="40"/>
        </w:rPr>
        <w:t xml:space="preserve"> </w:t>
      </w:r>
      <w:r>
        <w:rPr>
          <w:color w:val="000009"/>
        </w:rPr>
        <w:t>реализацию</w:t>
      </w:r>
      <w:r>
        <w:rPr>
          <w:color w:val="000009"/>
          <w:spacing w:val="40"/>
        </w:rPr>
        <w:t xml:space="preserve"> </w:t>
      </w:r>
      <w:r>
        <w:rPr>
          <w:color w:val="000009"/>
        </w:rPr>
        <w:t>различных</w:t>
      </w:r>
      <w:r>
        <w:rPr>
          <w:color w:val="000009"/>
          <w:spacing w:val="40"/>
        </w:rPr>
        <w:t xml:space="preserve"> </w:t>
      </w:r>
      <w:r>
        <w:rPr>
          <w:color w:val="000009"/>
        </w:rPr>
        <w:t>форм</w:t>
      </w:r>
      <w:r>
        <w:rPr>
          <w:color w:val="000009"/>
          <w:spacing w:val="40"/>
        </w:rPr>
        <w:t xml:space="preserve"> </w:t>
      </w:r>
      <w:r>
        <w:rPr>
          <w:color w:val="000009"/>
        </w:rPr>
        <w:t>ее</w:t>
      </w:r>
      <w:r>
        <w:rPr>
          <w:color w:val="000009"/>
          <w:spacing w:val="40"/>
        </w:rPr>
        <w:t xml:space="preserve"> </w:t>
      </w:r>
      <w:r>
        <w:rPr>
          <w:color w:val="000009"/>
        </w:rPr>
        <w:t>организации,</w:t>
      </w:r>
      <w:r>
        <w:rPr>
          <w:color w:val="000009"/>
          <w:spacing w:val="40"/>
        </w:rPr>
        <w:t xml:space="preserve"> </w:t>
      </w:r>
      <w:r>
        <w:rPr>
          <w:color w:val="000009"/>
        </w:rPr>
        <w:t>отличных</w:t>
      </w:r>
      <w:r>
        <w:rPr>
          <w:color w:val="000009"/>
          <w:spacing w:val="40"/>
        </w:rPr>
        <w:t xml:space="preserve"> </w:t>
      </w:r>
      <w:r>
        <w:rPr>
          <w:color w:val="000009"/>
        </w:rPr>
        <w:t>от урочной</w:t>
      </w:r>
      <w:r>
        <w:rPr>
          <w:color w:val="000009"/>
          <w:spacing w:val="53"/>
        </w:rPr>
        <w:t xml:space="preserve"> </w:t>
      </w:r>
      <w:r>
        <w:rPr>
          <w:color w:val="000009"/>
        </w:rPr>
        <w:t>системы</w:t>
      </w:r>
      <w:r>
        <w:rPr>
          <w:color w:val="000009"/>
          <w:spacing w:val="57"/>
        </w:rPr>
        <w:t xml:space="preserve"> </w:t>
      </w:r>
      <w:r>
        <w:rPr>
          <w:color w:val="000009"/>
        </w:rPr>
        <w:t>обучения.</w:t>
      </w:r>
      <w:r>
        <w:rPr>
          <w:color w:val="000009"/>
          <w:spacing w:val="56"/>
        </w:rPr>
        <w:t xml:space="preserve"> </w:t>
      </w:r>
      <w:r>
        <w:rPr>
          <w:color w:val="000009"/>
        </w:rPr>
        <w:t>Занятия</w:t>
      </w:r>
      <w:r>
        <w:rPr>
          <w:color w:val="000009"/>
          <w:spacing w:val="55"/>
        </w:rPr>
        <w:t xml:space="preserve"> </w:t>
      </w:r>
      <w:r>
        <w:rPr>
          <w:color w:val="000009"/>
        </w:rPr>
        <w:t>проводятся</w:t>
      </w:r>
      <w:r>
        <w:rPr>
          <w:color w:val="000009"/>
          <w:spacing w:val="55"/>
        </w:rPr>
        <w:t xml:space="preserve"> </w:t>
      </w:r>
      <w:r>
        <w:rPr>
          <w:color w:val="000009"/>
        </w:rPr>
        <w:t>в</w:t>
      </w:r>
      <w:r>
        <w:rPr>
          <w:color w:val="000009"/>
          <w:spacing w:val="57"/>
        </w:rPr>
        <w:t xml:space="preserve"> </w:t>
      </w:r>
      <w:r>
        <w:rPr>
          <w:color w:val="000009"/>
        </w:rPr>
        <w:t>форме</w:t>
      </w:r>
      <w:r>
        <w:rPr>
          <w:color w:val="000009"/>
          <w:spacing w:val="55"/>
        </w:rPr>
        <w:t xml:space="preserve"> </w:t>
      </w:r>
      <w:r>
        <w:rPr>
          <w:color w:val="000009"/>
        </w:rPr>
        <w:t>экскурсий,</w:t>
      </w:r>
      <w:r>
        <w:rPr>
          <w:color w:val="000009"/>
          <w:spacing w:val="56"/>
        </w:rPr>
        <w:t xml:space="preserve"> </w:t>
      </w:r>
      <w:r>
        <w:rPr>
          <w:color w:val="000009"/>
        </w:rPr>
        <w:t>кружков,</w:t>
      </w:r>
      <w:r>
        <w:rPr>
          <w:color w:val="000009"/>
          <w:spacing w:val="55"/>
        </w:rPr>
        <w:t xml:space="preserve"> </w:t>
      </w:r>
      <w:r>
        <w:rPr>
          <w:color w:val="000009"/>
          <w:spacing w:val="-2"/>
        </w:rPr>
        <w:t>секций,</w:t>
      </w:r>
    </w:p>
    <w:p w:rsidR="00ED2570" w:rsidRDefault="00125FB7">
      <w:pPr>
        <w:pStyle w:val="a3"/>
        <w:spacing w:line="276" w:lineRule="exact"/>
      </w:pPr>
      <w:r>
        <w:rPr>
          <w:color w:val="000009"/>
        </w:rPr>
        <w:t>викторин,</w:t>
      </w:r>
      <w:r>
        <w:rPr>
          <w:color w:val="000009"/>
          <w:spacing w:val="-7"/>
        </w:rPr>
        <w:t xml:space="preserve"> </w:t>
      </w:r>
      <w:r>
        <w:rPr>
          <w:color w:val="000009"/>
        </w:rPr>
        <w:t>праздничных</w:t>
      </w:r>
      <w:r>
        <w:rPr>
          <w:color w:val="000009"/>
          <w:spacing w:val="-4"/>
        </w:rPr>
        <w:t xml:space="preserve"> </w:t>
      </w:r>
      <w:r>
        <w:rPr>
          <w:color w:val="000009"/>
        </w:rPr>
        <w:t>мероприятий,</w:t>
      </w:r>
      <w:r>
        <w:rPr>
          <w:color w:val="000009"/>
          <w:spacing w:val="-5"/>
        </w:rPr>
        <w:t xml:space="preserve"> </w:t>
      </w:r>
      <w:r>
        <w:rPr>
          <w:color w:val="000009"/>
        </w:rPr>
        <w:t>олимпиад,</w:t>
      </w:r>
      <w:r>
        <w:rPr>
          <w:color w:val="000009"/>
          <w:spacing w:val="-4"/>
        </w:rPr>
        <w:t xml:space="preserve"> </w:t>
      </w:r>
      <w:r>
        <w:rPr>
          <w:color w:val="000009"/>
          <w:spacing w:val="-2"/>
        </w:rPr>
        <w:t>соревнований.</w:t>
      </w:r>
    </w:p>
    <w:p w:rsidR="00ED2570" w:rsidRDefault="00125FB7">
      <w:pPr>
        <w:pStyle w:val="a3"/>
        <w:spacing w:before="42" w:line="276" w:lineRule="auto"/>
        <w:ind w:right="141" w:firstLine="708"/>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w:t>
      </w:r>
      <w:r>
        <w:rPr>
          <w:spacing w:val="40"/>
        </w:rPr>
        <w:t xml:space="preserve"> </w:t>
      </w:r>
      <w:r>
        <w:t>начального общего образования) (</w:t>
      </w:r>
      <w:hyperlink r:id="rId256" w:anchor="8PG0M1">
        <w:r>
          <w:t>пункт 3.4.16</w:t>
        </w:r>
      </w:hyperlink>
      <w:r>
        <w:rPr>
          <w:spacing w:val="40"/>
        </w:rPr>
        <w:t xml:space="preserve"> </w:t>
      </w:r>
      <w:r>
        <w:t>СП 2.4.3648-20).</w:t>
      </w:r>
    </w:p>
    <w:p w:rsidR="00ED2570" w:rsidRDefault="00ED2570">
      <w:pPr>
        <w:pStyle w:val="a3"/>
        <w:spacing w:before="43"/>
        <w:ind w:left="0"/>
        <w:jc w:val="left"/>
      </w:pPr>
    </w:p>
    <w:p w:rsidR="00ED2570" w:rsidRDefault="00125FB7">
      <w:pPr>
        <w:pStyle w:val="1"/>
        <w:ind w:left="651"/>
      </w:pPr>
      <w:r>
        <w:rPr>
          <w:color w:val="000009"/>
        </w:rPr>
        <w:t>Учебный</w:t>
      </w:r>
      <w:r>
        <w:rPr>
          <w:color w:val="000009"/>
          <w:spacing w:val="-13"/>
        </w:rPr>
        <w:t xml:space="preserve"> </w:t>
      </w:r>
      <w:r>
        <w:rPr>
          <w:color w:val="000009"/>
        </w:rPr>
        <w:t>план</w:t>
      </w:r>
      <w:r>
        <w:rPr>
          <w:color w:val="000009"/>
          <w:spacing w:val="-12"/>
        </w:rPr>
        <w:t xml:space="preserve"> </w:t>
      </w:r>
      <w:r>
        <w:rPr>
          <w:color w:val="000009"/>
        </w:rPr>
        <w:t>начального</w:t>
      </w:r>
      <w:r>
        <w:rPr>
          <w:color w:val="000009"/>
          <w:spacing w:val="-12"/>
        </w:rPr>
        <w:t xml:space="preserve"> </w:t>
      </w:r>
      <w:r>
        <w:rPr>
          <w:color w:val="000009"/>
        </w:rPr>
        <w:t>общего</w:t>
      </w:r>
      <w:r>
        <w:rPr>
          <w:color w:val="000009"/>
          <w:spacing w:val="-12"/>
        </w:rPr>
        <w:t xml:space="preserve"> </w:t>
      </w:r>
      <w:r>
        <w:rPr>
          <w:color w:val="000009"/>
        </w:rPr>
        <w:t>образования</w:t>
      </w:r>
      <w:r>
        <w:rPr>
          <w:color w:val="000009"/>
          <w:spacing w:val="-13"/>
        </w:rPr>
        <w:t xml:space="preserve"> </w:t>
      </w:r>
      <w:r>
        <w:rPr>
          <w:color w:val="000009"/>
        </w:rPr>
        <w:t>обучающихся</w:t>
      </w:r>
      <w:r>
        <w:rPr>
          <w:color w:val="000009"/>
          <w:spacing w:val="-12"/>
        </w:rPr>
        <w:t xml:space="preserve"> </w:t>
      </w:r>
      <w:r>
        <w:rPr>
          <w:color w:val="000009"/>
        </w:rPr>
        <w:t>с</w:t>
      </w:r>
      <w:r>
        <w:rPr>
          <w:color w:val="000009"/>
          <w:spacing w:val="-12"/>
        </w:rPr>
        <w:t xml:space="preserve"> </w:t>
      </w:r>
      <w:r>
        <w:rPr>
          <w:color w:val="000009"/>
        </w:rPr>
        <w:t>РАС</w:t>
      </w:r>
      <w:r>
        <w:rPr>
          <w:color w:val="000009"/>
          <w:spacing w:val="-13"/>
        </w:rPr>
        <w:t xml:space="preserve"> </w:t>
      </w:r>
      <w:r>
        <w:rPr>
          <w:color w:val="000009"/>
        </w:rPr>
        <w:t>(вариант</w:t>
      </w:r>
      <w:r>
        <w:rPr>
          <w:color w:val="000009"/>
          <w:spacing w:val="-12"/>
        </w:rPr>
        <w:t xml:space="preserve"> </w:t>
      </w:r>
      <w:r>
        <w:rPr>
          <w:color w:val="000009"/>
          <w:spacing w:val="-2"/>
        </w:rPr>
        <w:t>8.3.)</w:t>
      </w:r>
    </w:p>
    <w:p w:rsidR="00ED2570" w:rsidRDefault="00ED2570">
      <w:pPr>
        <w:pStyle w:val="a3"/>
        <w:spacing w:before="129"/>
        <w:ind w:left="0"/>
        <w:jc w:val="left"/>
        <w:rPr>
          <w:b/>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985"/>
        <w:gridCol w:w="849"/>
        <w:gridCol w:w="851"/>
        <w:gridCol w:w="707"/>
        <w:gridCol w:w="707"/>
        <w:gridCol w:w="851"/>
        <w:gridCol w:w="712"/>
        <w:gridCol w:w="941"/>
      </w:tblGrid>
      <w:tr w:rsidR="00ED2570">
        <w:trPr>
          <w:trHeight w:val="317"/>
        </w:trPr>
        <w:tc>
          <w:tcPr>
            <w:tcW w:w="1942" w:type="dxa"/>
            <w:vMerge w:val="restart"/>
          </w:tcPr>
          <w:p w:rsidR="00ED2570" w:rsidRDefault="00125FB7">
            <w:pPr>
              <w:pStyle w:val="TableParagraph"/>
              <w:spacing w:before="164" w:line="276" w:lineRule="auto"/>
              <w:ind w:left="545" w:right="275" w:hanging="257"/>
              <w:rPr>
                <w:b/>
                <w:sz w:val="24"/>
              </w:rPr>
            </w:pPr>
            <w:r>
              <w:rPr>
                <w:b/>
                <w:color w:val="000009"/>
                <w:spacing w:val="-2"/>
                <w:sz w:val="24"/>
              </w:rPr>
              <w:t>Предметные области</w:t>
            </w:r>
          </w:p>
        </w:tc>
        <w:tc>
          <w:tcPr>
            <w:tcW w:w="1985" w:type="dxa"/>
            <w:vMerge w:val="restart"/>
          </w:tcPr>
          <w:p w:rsidR="00ED2570" w:rsidRDefault="00125FB7">
            <w:pPr>
              <w:pStyle w:val="TableParagraph"/>
              <w:spacing w:before="164" w:line="276" w:lineRule="auto"/>
              <w:ind w:left="454" w:right="442" w:firstLine="50"/>
              <w:rPr>
                <w:b/>
                <w:sz w:val="24"/>
              </w:rPr>
            </w:pPr>
            <w:r>
              <w:rPr>
                <w:b/>
                <w:color w:val="000009"/>
                <w:spacing w:val="-2"/>
                <w:sz w:val="24"/>
              </w:rPr>
              <w:t>Учебные предметы</w:t>
            </w:r>
          </w:p>
        </w:tc>
        <w:tc>
          <w:tcPr>
            <w:tcW w:w="4677" w:type="dxa"/>
            <w:gridSpan w:val="6"/>
          </w:tcPr>
          <w:p w:rsidR="00ED2570" w:rsidRDefault="00125FB7">
            <w:pPr>
              <w:pStyle w:val="TableParagraph"/>
              <w:spacing w:before="1"/>
              <w:ind w:left="422"/>
              <w:rPr>
                <w:b/>
                <w:sz w:val="24"/>
              </w:rPr>
            </w:pPr>
            <w:r>
              <w:rPr>
                <w:b/>
                <w:color w:val="000009"/>
                <w:sz w:val="24"/>
              </w:rPr>
              <w:t>Классы/количество</w:t>
            </w:r>
            <w:r>
              <w:rPr>
                <w:b/>
                <w:color w:val="000009"/>
                <w:spacing w:val="-7"/>
                <w:sz w:val="24"/>
              </w:rPr>
              <w:t xml:space="preserve"> </w:t>
            </w:r>
            <w:r>
              <w:rPr>
                <w:b/>
                <w:color w:val="000009"/>
                <w:sz w:val="24"/>
              </w:rPr>
              <w:t>часов</w:t>
            </w:r>
            <w:r>
              <w:rPr>
                <w:b/>
                <w:color w:val="000009"/>
                <w:spacing w:val="-7"/>
                <w:sz w:val="24"/>
              </w:rPr>
              <w:t xml:space="preserve"> </w:t>
            </w:r>
            <w:r>
              <w:rPr>
                <w:b/>
                <w:color w:val="000009"/>
                <w:sz w:val="24"/>
              </w:rPr>
              <w:t>в</w:t>
            </w:r>
            <w:r>
              <w:rPr>
                <w:b/>
                <w:color w:val="000009"/>
                <w:spacing w:val="-6"/>
                <w:sz w:val="24"/>
              </w:rPr>
              <w:t xml:space="preserve"> </w:t>
            </w:r>
            <w:r>
              <w:rPr>
                <w:b/>
                <w:color w:val="000009"/>
                <w:spacing w:val="-2"/>
                <w:sz w:val="24"/>
              </w:rPr>
              <w:t>неделю</w:t>
            </w:r>
          </w:p>
        </w:tc>
        <w:tc>
          <w:tcPr>
            <w:tcW w:w="941" w:type="dxa"/>
            <w:vMerge w:val="restart"/>
          </w:tcPr>
          <w:p w:rsidR="00ED2570" w:rsidRDefault="00ED2570">
            <w:pPr>
              <w:pStyle w:val="TableParagraph"/>
              <w:spacing w:before="46"/>
              <w:ind w:left="0"/>
              <w:rPr>
                <w:b/>
                <w:sz w:val="24"/>
              </w:rPr>
            </w:pPr>
          </w:p>
          <w:p w:rsidR="00ED2570" w:rsidRDefault="00125FB7">
            <w:pPr>
              <w:pStyle w:val="TableParagraph"/>
              <w:spacing w:before="1"/>
              <w:ind w:left="178"/>
              <w:rPr>
                <w:b/>
                <w:sz w:val="24"/>
              </w:rPr>
            </w:pPr>
            <w:r>
              <w:rPr>
                <w:b/>
                <w:color w:val="000009"/>
                <w:spacing w:val="-2"/>
                <w:sz w:val="24"/>
              </w:rPr>
              <w:t>Всего</w:t>
            </w:r>
          </w:p>
        </w:tc>
      </w:tr>
      <w:tr w:rsidR="00ED2570">
        <w:trPr>
          <w:trHeight w:val="634"/>
        </w:trPr>
        <w:tc>
          <w:tcPr>
            <w:tcW w:w="1942" w:type="dxa"/>
            <w:vMerge/>
            <w:tcBorders>
              <w:top w:val="nil"/>
            </w:tcBorders>
          </w:tcPr>
          <w:p w:rsidR="00ED2570" w:rsidRDefault="00ED2570">
            <w:pPr>
              <w:rPr>
                <w:sz w:val="2"/>
                <w:szCs w:val="2"/>
              </w:rPr>
            </w:pPr>
          </w:p>
        </w:tc>
        <w:tc>
          <w:tcPr>
            <w:tcW w:w="1985" w:type="dxa"/>
            <w:vMerge/>
            <w:tcBorders>
              <w:top w:val="nil"/>
            </w:tcBorders>
          </w:tcPr>
          <w:p w:rsidR="00ED2570" w:rsidRDefault="00ED2570">
            <w:pPr>
              <w:rPr>
                <w:sz w:val="2"/>
                <w:szCs w:val="2"/>
              </w:rPr>
            </w:pPr>
          </w:p>
        </w:tc>
        <w:tc>
          <w:tcPr>
            <w:tcW w:w="849" w:type="dxa"/>
          </w:tcPr>
          <w:p w:rsidR="00ED2570" w:rsidRDefault="00125FB7">
            <w:pPr>
              <w:pStyle w:val="TableParagraph"/>
              <w:ind w:left="8" w:right="1"/>
              <w:jc w:val="center"/>
              <w:rPr>
                <w:b/>
                <w:sz w:val="24"/>
              </w:rPr>
            </w:pPr>
            <w:r>
              <w:rPr>
                <w:b/>
                <w:color w:val="000009"/>
                <w:spacing w:val="-10"/>
                <w:sz w:val="24"/>
              </w:rPr>
              <w:t>I</w:t>
            </w:r>
          </w:p>
          <w:p w:rsidR="00ED2570" w:rsidRDefault="00125FB7">
            <w:pPr>
              <w:pStyle w:val="TableParagraph"/>
              <w:spacing w:before="42"/>
              <w:ind w:left="8"/>
              <w:jc w:val="center"/>
              <w:rPr>
                <w:b/>
                <w:sz w:val="24"/>
              </w:rPr>
            </w:pPr>
            <w:r>
              <w:rPr>
                <w:b/>
                <w:color w:val="000009"/>
                <w:spacing w:val="-4"/>
                <w:sz w:val="24"/>
              </w:rPr>
              <w:t>доп.</w:t>
            </w:r>
          </w:p>
        </w:tc>
        <w:tc>
          <w:tcPr>
            <w:tcW w:w="851" w:type="dxa"/>
          </w:tcPr>
          <w:p w:rsidR="00ED2570" w:rsidRDefault="00125FB7">
            <w:pPr>
              <w:pStyle w:val="TableParagraph"/>
              <w:ind w:left="19" w:right="10"/>
              <w:jc w:val="center"/>
              <w:rPr>
                <w:b/>
                <w:sz w:val="24"/>
              </w:rPr>
            </w:pPr>
            <w:r>
              <w:rPr>
                <w:b/>
                <w:color w:val="000009"/>
                <w:spacing w:val="-10"/>
                <w:sz w:val="24"/>
              </w:rPr>
              <w:t>I</w:t>
            </w:r>
          </w:p>
          <w:p w:rsidR="00ED2570" w:rsidRDefault="00125FB7">
            <w:pPr>
              <w:pStyle w:val="TableParagraph"/>
              <w:spacing w:before="42"/>
              <w:ind w:left="19" w:right="9"/>
              <w:jc w:val="center"/>
              <w:rPr>
                <w:b/>
                <w:sz w:val="24"/>
              </w:rPr>
            </w:pPr>
            <w:r>
              <w:rPr>
                <w:b/>
                <w:color w:val="000009"/>
                <w:spacing w:val="-4"/>
                <w:sz w:val="24"/>
              </w:rPr>
              <w:t>доп.</w:t>
            </w:r>
          </w:p>
        </w:tc>
        <w:tc>
          <w:tcPr>
            <w:tcW w:w="707" w:type="dxa"/>
          </w:tcPr>
          <w:p w:rsidR="00ED2570" w:rsidRDefault="00125FB7">
            <w:pPr>
              <w:pStyle w:val="TableParagraph"/>
              <w:spacing w:before="159"/>
              <w:ind w:left="23" w:right="12"/>
              <w:jc w:val="center"/>
              <w:rPr>
                <w:b/>
                <w:sz w:val="24"/>
              </w:rPr>
            </w:pPr>
            <w:r>
              <w:rPr>
                <w:b/>
                <w:color w:val="000009"/>
                <w:spacing w:val="-10"/>
                <w:sz w:val="24"/>
              </w:rPr>
              <w:t>I</w:t>
            </w:r>
          </w:p>
        </w:tc>
        <w:tc>
          <w:tcPr>
            <w:tcW w:w="707" w:type="dxa"/>
          </w:tcPr>
          <w:p w:rsidR="00ED2570" w:rsidRDefault="00125FB7">
            <w:pPr>
              <w:pStyle w:val="TableParagraph"/>
              <w:spacing w:before="159"/>
              <w:ind w:left="23" w:right="9"/>
              <w:jc w:val="center"/>
              <w:rPr>
                <w:b/>
                <w:sz w:val="24"/>
              </w:rPr>
            </w:pPr>
            <w:r>
              <w:rPr>
                <w:b/>
                <w:color w:val="000009"/>
                <w:spacing w:val="-5"/>
                <w:sz w:val="24"/>
              </w:rPr>
              <w:t>II</w:t>
            </w:r>
          </w:p>
        </w:tc>
        <w:tc>
          <w:tcPr>
            <w:tcW w:w="851" w:type="dxa"/>
          </w:tcPr>
          <w:p w:rsidR="00ED2570" w:rsidRDefault="00125FB7">
            <w:pPr>
              <w:pStyle w:val="TableParagraph"/>
              <w:spacing w:before="159"/>
              <w:ind w:left="19"/>
              <w:jc w:val="center"/>
              <w:rPr>
                <w:b/>
                <w:sz w:val="24"/>
              </w:rPr>
            </w:pPr>
            <w:r>
              <w:rPr>
                <w:b/>
                <w:color w:val="000009"/>
                <w:spacing w:val="-5"/>
                <w:sz w:val="24"/>
              </w:rPr>
              <w:t>III</w:t>
            </w:r>
          </w:p>
        </w:tc>
        <w:tc>
          <w:tcPr>
            <w:tcW w:w="712" w:type="dxa"/>
          </w:tcPr>
          <w:p w:rsidR="00ED2570" w:rsidRDefault="00125FB7">
            <w:pPr>
              <w:pStyle w:val="TableParagraph"/>
              <w:spacing w:before="159"/>
              <w:ind w:left="23"/>
              <w:jc w:val="center"/>
              <w:rPr>
                <w:b/>
                <w:sz w:val="24"/>
              </w:rPr>
            </w:pPr>
            <w:r>
              <w:rPr>
                <w:b/>
                <w:color w:val="000009"/>
                <w:spacing w:val="-5"/>
                <w:sz w:val="24"/>
              </w:rPr>
              <w:t>IV</w:t>
            </w:r>
          </w:p>
        </w:tc>
        <w:tc>
          <w:tcPr>
            <w:tcW w:w="941" w:type="dxa"/>
            <w:vMerge/>
            <w:tcBorders>
              <w:top w:val="nil"/>
            </w:tcBorders>
          </w:tcPr>
          <w:p w:rsidR="00ED2570" w:rsidRDefault="00ED2570">
            <w:pPr>
              <w:rPr>
                <w:sz w:val="2"/>
                <w:szCs w:val="2"/>
              </w:rPr>
            </w:pPr>
          </w:p>
        </w:tc>
      </w:tr>
      <w:tr w:rsidR="00ED2570">
        <w:trPr>
          <w:trHeight w:val="317"/>
        </w:trPr>
        <w:tc>
          <w:tcPr>
            <w:tcW w:w="9545" w:type="dxa"/>
            <w:gridSpan w:val="9"/>
            <w:shd w:val="clear" w:color="auto" w:fill="BEBEBE"/>
          </w:tcPr>
          <w:p w:rsidR="00ED2570" w:rsidRDefault="00125FB7">
            <w:pPr>
              <w:pStyle w:val="TableParagraph"/>
              <w:spacing w:before="1"/>
              <w:ind w:left="108"/>
              <w:rPr>
                <w:b/>
                <w:i/>
                <w:sz w:val="24"/>
              </w:rPr>
            </w:pPr>
            <w:r>
              <w:rPr>
                <w:b/>
                <w:i/>
                <w:color w:val="000009"/>
                <w:spacing w:val="-2"/>
                <w:sz w:val="24"/>
              </w:rPr>
              <w:t>Обязательная</w:t>
            </w:r>
            <w:r>
              <w:rPr>
                <w:b/>
                <w:i/>
                <w:color w:val="000009"/>
                <w:spacing w:val="2"/>
                <w:sz w:val="24"/>
              </w:rPr>
              <w:t xml:space="preserve"> </w:t>
            </w:r>
            <w:r>
              <w:rPr>
                <w:b/>
                <w:i/>
                <w:color w:val="000009"/>
                <w:spacing w:val="-2"/>
                <w:sz w:val="24"/>
              </w:rPr>
              <w:t>часть</w:t>
            </w:r>
          </w:p>
        </w:tc>
      </w:tr>
      <w:tr w:rsidR="00ED2570">
        <w:trPr>
          <w:trHeight w:val="318"/>
        </w:trPr>
        <w:tc>
          <w:tcPr>
            <w:tcW w:w="1942" w:type="dxa"/>
            <w:vMerge w:val="restart"/>
          </w:tcPr>
          <w:p w:rsidR="00ED2570" w:rsidRDefault="00125FB7">
            <w:pPr>
              <w:pStyle w:val="TableParagraph"/>
              <w:spacing w:before="169" w:line="276" w:lineRule="auto"/>
              <w:ind w:left="108"/>
              <w:rPr>
                <w:b/>
                <w:sz w:val="24"/>
              </w:rPr>
            </w:pPr>
            <w:r>
              <w:rPr>
                <w:b/>
                <w:color w:val="000009"/>
                <w:sz w:val="24"/>
              </w:rPr>
              <w:t>Язык</w:t>
            </w:r>
            <w:r>
              <w:rPr>
                <w:b/>
                <w:color w:val="000009"/>
                <w:spacing w:val="-15"/>
                <w:sz w:val="24"/>
              </w:rPr>
              <w:t xml:space="preserve"> </w:t>
            </w:r>
            <w:r>
              <w:rPr>
                <w:b/>
                <w:color w:val="000009"/>
                <w:sz w:val="24"/>
              </w:rPr>
              <w:t>и</w:t>
            </w:r>
            <w:r>
              <w:rPr>
                <w:b/>
                <w:color w:val="000009"/>
                <w:spacing w:val="-15"/>
                <w:sz w:val="24"/>
              </w:rPr>
              <w:t xml:space="preserve"> </w:t>
            </w:r>
            <w:r>
              <w:rPr>
                <w:b/>
                <w:color w:val="000009"/>
                <w:sz w:val="24"/>
              </w:rPr>
              <w:t xml:space="preserve">речевая </w:t>
            </w:r>
            <w:r>
              <w:rPr>
                <w:b/>
                <w:color w:val="000009"/>
                <w:spacing w:val="-2"/>
                <w:sz w:val="24"/>
              </w:rPr>
              <w:t>практика</w:t>
            </w:r>
          </w:p>
        </w:tc>
        <w:tc>
          <w:tcPr>
            <w:tcW w:w="1985" w:type="dxa"/>
          </w:tcPr>
          <w:p w:rsidR="00ED2570" w:rsidRDefault="00125FB7">
            <w:pPr>
              <w:pStyle w:val="TableParagraph"/>
              <w:spacing w:line="274" w:lineRule="exact"/>
              <w:ind w:left="106"/>
              <w:rPr>
                <w:sz w:val="24"/>
              </w:rPr>
            </w:pPr>
            <w:r>
              <w:rPr>
                <w:color w:val="000009"/>
                <w:sz w:val="24"/>
              </w:rPr>
              <w:t>Русский</w:t>
            </w:r>
            <w:r>
              <w:rPr>
                <w:color w:val="000009"/>
                <w:spacing w:val="-7"/>
                <w:sz w:val="24"/>
              </w:rPr>
              <w:t xml:space="preserve"> </w:t>
            </w:r>
            <w:r>
              <w:rPr>
                <w:color w:val="000009"/>
                <w:spacing w:val="-4"/>
                <w:sz w:val="24"/>
              </w:rPr>
              <w:t>язык</w:t>
            </w:r>
          </w:p>
        </w:tc>
        <w:tc>
          <w:tcPr>
            <w:tcW w:w="849" w:type="dxa"/>
          </w:tcPr>
          <w:p w:rsidR="00ED2570" w:rsidRDefault="00125FB7">
            <w:pPr>
              <w:pStyle w:val="TableParagraph"/>
              <w:spacing w:line="274" w:lineRule="exact"/>
              <w:ind w:left="8"/>
              <w:jc w:val="center"/>
              <w:rPr>
                <w:sz w:val="24"/>
              </w:rPr>
            </w:pPr>
            <w:r>
              <w:rPr>
                <w:color w:val="000009"/>
                <w:spacing w:val="-10"/>
                <w:sz w:val="24"/>
              </w:rPr>
              <w:t>2</w:t>
            </w:r>
          </w:p>
        </w:tc>
        <w:tc>
          <w:tcPr>
            <w:tcW w:w="851" w:type="dxa"/>
          </w:tcPr>
          <w:p w:rsidR="00ED2570" w:rsidRDefault="00125FB7">
            <w:pPr>
              <w:pStyle w:val="TableParagraph"/>
              <w:spacing w:line="274" w:lineRule="exact"/>
              <w:ind w:left="19" w:right="10"/>
              <w:jc w:val="center"/>
              <w:rPr>
                <w:sz w:val="24"/>
              </w:rPr>
            </w:pPr>
            <w:r>
              <w:rPr>
                <w:color w:val="000009"/>
                <w:spacing w:val="-10"/>
                <w:sz w:val="24"/>
              </w:rPr>
              <w:t>2</w:t>
            </w:r>
          </w:p>
        </w:tc>
        <w:tc>
          <w:tcPr>
            <w:tcW w:w="707" w:type="dxa"/>
          </w:tcPr>
          <w:p w:rsidR="00ED2570" w:rsidRDefault="00125FB7">
            <w:pPr>
              <w:pStyle w:val="TableParagraph"/>
              <w:spacing w:line="274" w:lineRule="exact"/>
              <w:ind w:left="23" w:right="12"/>
              <w:jc w:val="center"/>
              <w:rPr>
                <w:sz w:val="24"/>
              </w:rPr>
            </w:pPr>
            <w:r>
              <w:rPr>
                <w:color w:val="000009"/>
                <w:spacing w:val="-10"/>
                <w:sz w:val="24"/>
              </w:rPr>
              <w:t>3</w:t>
            </w:r>
          </w:p>
        </w:tc>
        <w:tc>
          <w:tcPr>
            <w:tcW w:w="707" w:type="dxa"/>
          </w:tcPr>
          <w:p w:rsidR="00ED2570" w:rsidRDefault="00125FB7">
            <w:pPr>
              <w:pStyle w:val="TableParagraph"/>
              <w:spacing w:line="274" w:lineRule="exact"/>
              <w:ind w:left="23" w:right="9"/>
              <w:jc w:val="center"/>
              <w:rPr>
                <w:sz w:val="24"/>
              </w:rPr>
            </w:pPr>
            <w:r>
              <w:rPr>
                <w:color w:val="000009"/>
                <w:spacing w:val="-10"/>
                <w:sz w:val="24"/>
              </w:rPr>
              <w:t>3</w:t>
            </w:r>
          </w:p>
        </w:tc>
        <w:tc>
          <w:tcPr>
            <w:tcW w:w="851" w:type="dxa"/>
          </w:tcPr>
          <w:p w:rsidR="00ED2570" w:rsidRDefault="00125FB7">
            <w:pPr>
              <w:pStyle w:val="TableParagraph"/>
              <w:spacing w:line="274" w:lineRule="exact"/>
              <w:ind w:left="19" w:right="3"/>
              <w:jc w:val="center"/>
              <w:rPr>
                <w:sz w:val="24"/>
              </w:rPr>
            </w:pPr>
            <w:r>
              <w:rPr>
                <w:color w:val="000009"/>
                <w:spacing w:val="-10"/>
                <w:sz w:val="24"/>
              </w:rPr>
              <w:t>3</w:t>
            </w:r>
          </w:p>
        </w:tc>
        <w:tc>
          <w:tcPr>
            <w:tcW w:w="712" w:type="dxa"/>
          </w:tcPr>
          <w:p w:rsidR="00ED2570" w:rsidRDefault="00125FB7">
            <w:pPr>
              <w:pStyle w:val="TableParagraph"/>
              <w:spacing w:line="274" w:lineRule="exact"/>
              <w:ind w:left="23" w:right="10"/>
              <w:jc w:val="center"/>
              <w:rPr>
                <w:sz w:val="24"/>
              </w:rPr>
            </w:pPr>
            <w:r>
              <w:rPr>
                <w:color w:val="000009"/>
                <w:spacing w:val="-10"/>
                <w:sz w:val="24"/>
              </w:rPr>
              <w:t>3</w:t>
            </w:r>
          </w:p>
        </w:tc>
        <w:tc>
          <w:tcPr>
            <w:tcW w:w="941" w:type="dxa"/>
          </w:tcPr>
          <w:p w:rsidR="00ED2570" w:rsidRDefault="00125FB7">
            <w:pPr>
              <w:pStyle w:val="TableParagraph"/>
              <w:ind w:left="16"/>
              <w:jc w:val="center"/>
              <w:rPr>
                <w:b/>
                <w:sz w:val="24"/>
              </w:rPr>
            </w:pPr>
            <w:r>
              <w:rPr>
                <w:b/>
                <w:color w:val="000009"/>
                <w:spacing w:val="-5"/>
                <w:sz w:val="24"/>
              </w:rPr>
              <w:t>16</w:t>
            </w:r>
          </w:p>
        </w:tc>
      </w:tr>
      <w:tr w:rsidR="00ED2570">
        <w:trPr>
          <w:trHeight w:val="317"/>
        </w:trPr>
        <w:tc>
          <w:tcPr>
            <w:tcW w:w="1942" w:type="dxa"/>
            <w:vMerge/>
            <w:tcBorders>
              <w:top w:val="nil"/>
            </w:tcBorders>
          </w:tcPr>
          <w:p w:rsidR="00ED2570" w:rsidRDefault="00ED2570">
            <w:pPr>
              <w:rPr>
                <w:sz w:val="2"/>
                <w:szCs w:val="2"/>
              </w:rPr>
            </w:pPr>
          </w:p>
        </w:tc>
        <w:tc>
          <w:tcPr>
            <w:tcW w:w="1985" w:type="dxa"/>
          </w:tcPr>
          <w:p w:rsidR="00ED2570" w:rsidRDefault="00125FB7">
            <w:pPr>
              <w:pStyle w:val="TableParagraph"/>
              <w:spacing w:line="274" w:lineRule="exact"/>
              <w:ind w:left="106"/>
              <w:rPr>
                <w:sz w:val="24"/>
              </w:rPr>
            </w:pPr>
            <w:r>
              <w:rPr>
                <w:color w:val="000009"/>
                <w:spacing w:val="-2"/>
                <w:sz w:val="24"/>
              </w:rPr>
              <w:t>Чтение</w:t>
            </w:r>
          </w:p>
        </w:tc>
        <w:tc>
          <w:tcPr>
            <w:tcW w:w="849" w:type="dxa"/>
          </w:tcPr>
          <w:p w:rsidR="00ED2570" w:rsidRDefault="00125FB7">
            <w:pPr>
              <w:pStyle w:val="TableParagraph"/>
              <w:spacing w:line="274" w:lineRule="exact"/>
              <w:ind w:left="8"/>
              <w:jc w:val="center"/>
              <w:rPr>
                <w:sz w:val="24"/>
              </w:rPr>
            </w:pPr>
            <w:r>
              <w:rPr>
                <w:color w:val="000009"/>
                <w:spacing w:val="-10"/>
                <w:sz w:val="24"/>
              </w:rPr>
              <w:t>2</w:t>
            </w:r>
          </w:p>
        </w:tc>
        <w:tc>
          <w:tcPr>
            <w:tcW w:w="851" w:type="dxa"/>
          </w:tcPr>
          <w:p w:rsidR="00ED2570" w:rsidRDefault="00125FB7">
            <w:pPr>
              <w:pStyle w:val="TableParagraph"/>
              <w:spacing w:line="274" w:lineRule="exact"/>
              <w:ind w:left="19" w:right="10"/>
              <w:jc w:val="center"/>
              <w:rPr>
                <w:sz w:val="24"/>
              </w:rPr>
            </w:pPr>
            <w:r>
              <w:rPr>
                <w:color w:val="000009"/>
                <w:spacing w:val="-10"/>
                <w:sz w:val="24"/>
              </w:rPr>
              <w:t>2</w:t>
            </w:r>
          </w:p>
        </w:tc>
        <w:tc>
          <w:tcPr>
            <w:tcW w:w="707" w:type="dxa"/>
          </w:tcPr>
          <w:p w:rsidR="00ED2570" w:rsidRDefault="00125FB7">
            <w:pPr>
              <w:pStyle w:val="TableParagraph"/>
              <w:spacing w:line="274" w:lineRule="exact"/>
              <w:ind w:left="23" w:right="12"/>
              <w:jc w:val="center"/>
              <w:rPr>
                <w:sz w:val="24"/>
              </w:rPr>
            </w:pPr>
            <w:r>
              <w:rPr>
                <w:color w:val="000009"/>
                <w:spacing w:val="-10"/>
                <w:sz w:val="24"/>
              </w:rPr>
              <w:t>3</w:t>
            </w:r>
          </w:p>
        </w:tc>
        <w:tc>
          <w:tcPr>
            <w:tcW w:w="707" w:type="dxa"/>
          </w:tcPr>
          <w:p w:rsidR="00ED2570" w:rsidRDefault="00125FB7">
            <w:pPr>
              <w:pStyle w:val="TableParagraph"/>
              <w:spacing w:line="274" w:lineRule="exact"/>
              <w:ind w:left="23" w:right="9"/>
              <w:jc w:val="center"/>
              <w:rPr>
                <w:sz w:val="24"/>
              </w:rPr>
            </w:pPr>
            <w:r>
              <w:rPr>
                <w:color w:val="000009"/>
                <w:spacing w:val="-10"/>
                <w:sz w:val="24"/>
              </w:rPr>
              <w:t>4</w:t>
            </w:r>
          </w:p>
        </w:tc>
        <w:tc>
          <w:tcPr>
            <w:tcW w:w="851" w:type="dxa"/>
          </w:tcPr>
          <w:p w:rsidR="00ED2570" w:rsidRDefault="00125FB7">
            <w:pPr>
              <w:pStyle w:val="TableParagraph"/>
              <w:spacing w:line="274" w:lineRule="exact"/>
              <w:ind w:left="19" w:right="3"/>
              <w:jc w:val="center"/>
              <w:rPr>
                <w:sz w:val="24"/>
              </w:rPr>
            </w:pPr>
            <w:r>
              <w:rPr>
                <w:color w:val="000009"/>
                <w:spacing w:val="-10"/>
                <w:sz w:val="24"/>
              </w:rPr>
              <w:t>4</w:t>
            </w:r>
          </w:p>
        </w:tc>
        <w:tc>
          <w:tcPr>
            <w:tcW w:w="712" w:type="dxa"/>
          </w:tcPr>
          <w:p w:rsidR="00ED2570" w:rsidRDefault="00125FB7">
            <w:pPr>
              <w:pStyle w:val="TableParagraph"/>
              <w:spacing w:line="274" w:lineRule="exact"/>
              <w:ind w:left="23" w:right="10"/>
              <w:jc w:val="center"/>
              <w:rPr>
                <w:sz w:val="24"/>
              </w:rPr>
            </w:pPr>
            <w:r>
              <w:rPr>
                <w:color w:val="000009"/>
                <w:spacing w:val="-10"/>
                <w:sz w:val="24"/>
              </w:rPr>
              <w:t>4</w:t>
            </w:r>
          </w:p>
        </w:tc>
        <w:tc>
          <w:tcPr>
            <w:tcW w:w="941" w:type="dxa"/>
          </w:tcPr>
          <w:p w:rsidR="00ED2570" w:rsidRDefault="00125FB7">
            <w:pPr>
              <w:pStyle w:val="TableParagraph"/>
              <w:ind w:left="16"/>
              <w:jc w:val="center"/>
              <w:rPr>
                <w:b/>
                <w:sz w:val="24"/>
              </w:rPr>
            </w:pPr>
            <w:r>
              <w:rPr>
                <w:b/>
                <w:color w:val="000009"/>
                <w:spacing w:val="-5"/>
                <w:sz w:val="24"/>
              </w:rPr>
              <w:t>19</w:t>
            </w:r>
          </w:p>
        </w:tc>
      </w:tr>
      <w:tr w:rsidR="00ED2570">
        <w:trPr>
          <w:trHeight w:val="317"/>
        </w:trPr>
        <w:tc>
          <w:tcPr>
            <w:tcW w:w="1942" w:type="dxa"/>
            <w:vMerge/>
            <w:tcBorders>
              <w:top w:val="nil"/>
            </w:tcBorders>
          </w:tcPr>
          <w:p w:rsidR="00ED2570" w:rsidRDefault="00ED2570">
            <w:pPr>
              <w:rPr>
                <w:sz w:val="2"/>
                <w:szCs w:val="2"/>
              </w:rPr>
            </w:pPr>
          </w:p>
        </w:tc>
        <w:tc>
          <w:tcPr>
            <w:tcW w:w="1985" w:type="dxa"/>
          </w:tcPr>
          <w:p w:rsidR="00ED2570" w:rsidRDefault="00125FB7">
            <w:pPr>
              <w:pStyle w:val="TableParagraph"/>
              <w:spacing w:line="274" w:lineRule="exact"/>
              <w:ind w:left="106"/>
              <w:rPr>
                <w:sz w:val="24"/>
              </w:rPr>
            </w:pPr>
            <w:r>
              <w:rPr>
                <w:color w:val="000009"/>
                <w:spacing w:val="-2"/>
                <w:sz w:val="24"/>
              </w:rPr>
              <w:t>Речевая практика</w:t>
            </w:r>
          </w:p>
        </w:tc>
        <w:tc>
          <w:tcPr>
            <w:tcW w:w="849" w:type="dxa"/>
          </w:tcPr>
          <w:p w:rsidR="00ED2570" w:rsidRDefault="00125FB7">
            <w:pPr>
              <w:pStyle w:val="TableParagraph"/>
              <w:spacing w:line="274" w:lineRule="exact"/>
              <w:ind w:left="8"/>
              <w:jc w:val="center"/>
              <w:rPr>
                <w:sz w:val="24"/>
              </w:rPr>
            </w:pPr>
            <w:r>
              <w:rPr>
                <w:color w:val="000009"/>
                <w:spacing w:val="-10"/>
                <w:sz w:val="24"/>
              </w:rPr>
              <w:t>3</w:t>
            </w:r>
          </w:p>
        </w:tc>
        <w:tc>
          <w:tcPr>
            <w:tcW w:w="851" w:type="dxa"/>
          </w:tcPr>
          <w:p w:rsidR="00ED2570" w:rsidRDefault="00125FB7">
            <w:pPr>
              <w:pStyle w:val="TableParagraph"/>
              <w:spacing w:line="274" w:lineRule="exact"/>
              <w:ind w:left="19" w:right="10"/>
              <w:jc w:val="center"/>
              <w:rPr>
                <w:sz w:val="24"/>
              </w:rPr>
            </w:pPr>
            <w:r>
              <w:rPr>
                <w:color w:val="000009"/>
                <w:spacing w:val="-10"/>
                <w:sz w:val="24"/>
              </w:rPr>
              <w:t>3</w:t>
            </w:r>
          </w:p>
        </w:tc>
        <w:tc>
          <w:tcPr>
            <w:tcW w:w="707" w:type="dxa"/>
          </w:tcPr>
          <w:p w:rsidR="00ED2570" w:rsidRDefault="00125FB7">
            <w:pPr>
              <w:pStyle w:val="TableParagraph"/>
              <w:spacing w:line="274" w:lineRule="exact"/>
              <w:ind w:left="23" w:right="12"/>
              <w:jc w:val="center"/>
              <w:rPr>
                <w:sz w:val="24"/>
              </w:rPr>
            </w:pPr>
            <w:r>
              <w:rPr>
                <w:color w:val="000009"/>
                <w:spacing w:val="-10"/>
                <w:sz w:val="24"/>
              </w:rPr>
              <w:t>2</w:t>
            </w:r>
          </w:p>
        </w:tc>
        <w:tc>
          <w:tcPr>
            <w:tcW w:w="707" w:type="dxa"/>
          </w:tcPr>
          <w:p w:rsidR="00ED2570" w:rsidRDefault="00125FB7">
            <w:pPr>
              <w:pStyle w:val="TableParagraph"/>
              <w:spacing w:line="274" w:lineRule="exact"/>
              <w:ind w:left="23" w:right="9"/>
              <w:jc w:val="center"/>
              <w:rPr>
                <w:sz w:val="24"/>
              </w:rPr>
            </w:pPr>
            <w:r>
              <w:rPr>
                <w:color w:val="000009"/>
                <w:spacing w:val="-10"/>
                <w:sz w:val="24"/>
              </w:rPr>
              <w:t>2</w:t>
            </w:r>
          </w:p>
        </w:tc>
        <w:tc>
          <w:tcPr>
            <w:tcW w:w="851" w:type="dxa"/>
          </w:tcPr>
          <w:p w:rsidR="00ED2570" w:rsidRDefault="00125FB7">
            <w:pPr>
              <w:pStyle w:val="TableParagraph"/>
              <w:spacing w:line="274" w:lineRule="exact"/>
              <w:ind w:left="19" w:right="3"/>
              <w:jc w:val="center"/>
              <w:rPr>
                <w:sz w:val="24"/>
              </w:rPr>
            </w:pPr>
            <w:r>
              <w:rPr>
                <w:color w:val="000009"/>
                <w:spacing w:val="-10"/>
                <w:sz w:val="24"/>
              </w:rPr>
              <w:t>2</w:t>
            </w:r>
          </w:p>
        </w:tc>
        <w:tc>
          <w:tcPr>
            <w:tcW w:w="712" w:type="dxa"/>
          </w:tcPr>
          <w:p w:rsidR="00ED2570" w:rsidRDefault="00125FB7">
            <w:pPr>
              <w:pStyle w:val="TableParagraph"/>
              <w:spacing w:line="274" w:lineRule="exact"/>
              <w:ind w:left="23" w:right="10"/>
              <w:jc w:val="center"/>
              <w:rPr>
                <w:sz w:val="24"/>
              </w:rPr>
            </w:pPr>
            <w:r>
              <w:rPr>
                <w:color w:val="000009"/>
                <w:spacing w:val="-10"/>
                <w:sz w:val="24"/>
              </w:rPr>
              <w:t>2</w:t>
            </w:r>
          </w:p>
        </w:tc>
        <w:tc>
          <w:tcPr>
            <w:tcW w:w="941" w:type="dxa"/>
          </w:tcPr>
          <w:p w:rsidR="00ED2570" w:rsidRDefault="00125FB7">
            <w:pPr>
              <w:pStyle w:val="TableParagraph"/>
              <w:ind w:left="16"/>
              <w:jc w:val="center"/>
              <w:rPr>
                <w:b/>
                <w:sz w:val="24"/>
              </w:rPr>
            </w:pPr>
            <w:r>
              <w:rPr>
                <w:b/>
                <w:color w:val="000009"/>
                <w:spacing w:val="-5"/>
                <w:sz w:val="24"/>
              </w:rPr>
              <w:t>14</w:t>
            </w:r>
          </w:p>
        </w:tc>
      </w:tr>
      <w:tr w:rsidR="00ED2570">
        <w:trPr>
          <w:trHeight w:val="316"/>
        </w:trPr>
        <w:tc>
          <w:tcPr>
            <w:tcW w:w="1942" w:type="dxa"/>
          </w:tcPr>
          <w:p w:rsidR="00ED2570" w:rsidRDefault="00125FB7">
            <w:pPr>
              <w:pStyle w:val="TableParagraph"/>
              <w:ind w:left="108"/>
              <w:rPr>
                <w:b/>
                <w:sz w:val="24"/>
              </w:rPr>
            </w:pPr>
            <w:r>
              <w:rPr>
                <w:b/>
                <w:color w:val="000009"/>
                <w:spacing w:val="-2"/>
                <w:sz w:val="24"/>
              </w:rPr>
              <w:t>Математика</w:t>
            </w:r>
          </w:p>
        </w:tc>
        <w:tc>
          <w:tcPr>
            <w:tcW w:w="1985" w:type="dxa"/>
          </w:tcPr>
          <w:p w:rsidR="00ED2570" w:rsidRDefault="00125FB7">
            <w:pPr>
              <w:pStyle w:val="TableParagraph"/>
              <w:spacing w:line="274" w:lineRule="exact"/>
              <w:ind w:left="106"/>
              <w:rPr>
                <w:sz w:val="24"/>
              </w:rPr>
            </w:pPr>
            <w:r>
              <w:rPr>
                <w:color w:val="000009"/>
                <w:spacing w:val="-2"/>
                <w:sz w:val="24"/>
              </w:rPr>
              <w:t>Математика</w:t>
            </w:r>
          </w:p>
        </w:tc>
        <w:tc>
          <w:tcPr>
            <w:tcW w:w="849" w:type="dxa"/>
          </w:tcPr>
          <w:p w:rsidR="00ED2570" w:rsidRDefault="00125FB7">
            <w:pPr>
              <w:pStyle w:val="TableParagraph"/>
              <w:spacing w:line="274" w:lineRule="exact"/>
              <w:ind w:left="8"/>
              <w:jc w:val="center"/>
              <w:rPr>
                <w:sz w:val="24"/>
              </w:rPr>
            </w:pPr>
            <w:r>
              <w:rPr>
                <w:color w:val="000009"/>
                <w:spacing w:val="-10"/>
                <w:sz w:val="24"/>
              </w:rPr>
              <w:t>3</w:t>
            </w:r>
          </w:p>
        </w:tc>
        <w:tc>
          <w:tcPr>
            <w:tcW w:w="851" w:type="dxa"/>
          </w:tcPr>
          <w:p w:rsidR="00ED2570" w:rsidRDefault="00125FB7">
            <w:pPr>
              <w:pStyle w:val="TableParagraph"/>
              <w:spacing w:line="274" w:lineRule="exact"/>
              <w:ind w:left="19" w:right="10"/>
              <w:jc w:val="center"/>
              <w:rPr>
                <w:sz w:val="24"/>
              </w:rPr>
            </w:pPr>
            <w:r>
              <w:rPr>
                <w:color w:val="000009"/>
                <w:spacing w:val="-10"/>
                <w:sz w:val="24"/>
              </w:rPr>
              <w:t>3</w:t>
            </w:r>
          </w:p>
        </w:tc>
        <w:tc>
          <w:tcPr>
            <w:tcW w:w="707" w:type="dxa"/>
          </w:tcPr>
          <w:p w:rsidR="00ED2570" w:rsidRDefault="00125FB7">
            <w:pPr>
              <w:pStyle w:val="TableParagraph"/>
              <w:spacing w:line="274" w:lineRule="exact"/>
              <w:ind w:left="23" w:right="12"/>
              <w:jc w:val="center"/>
              <w:rPr>
                <w:sz w:val="24"/>
              </w:rPr>
            </w:pPr>
            <w:r>
              <w:rPr>
                <w:color w:val="000009"/>
                <w:spacing w:val="-10"/>
                <w:sz w:val="24"/>
              </w:rPr>
              <w:t>3</w:t>
            </w:r>
          </w:p>
        </w:tc>
        <w:tc>
          <w:tcPr>
            <w:tcW w:w="707" w:type="dxa"/>
          </w:tcPr>
          <w:p w:rsidR="00ED2570" w:rsidRDefault="00125FB7">
            <w:pPr>
              <w:pStyle w:val="TableParagraph"/>
              <w:spacing w:line="274" w:lineRule="exact"/>
              <w:ind w:left="23" w:right="9"/>
              <w:jc w:val="center"/>
              <w:rPr>
                <w:sz w:val="24"/>
              </w:rPr>
            </w:pPr>
            <w:r>
              <w:rPr>
                <w:color w:val="000009"/>
                <w:spacing w:val="-10"/>
                <w:sz w:val="24"/>
              </w:rPr>
              <w:t>4</w:t>
            </w:r>
          </w:p>
        </w:tc>
        <w:tc>
          <w:tcPr>
            <w:tcW w:w="851" w:type="dxa"/>
          </w:tcPr>
          <w:p w:rsidR="00ED2570" w:rsidRDefault="00125FB7">
            <w:pPr>
              <w:pStyle w:val="TableParagraph"/>
              <w:spacing w:line="274" w:lineRule="exact"/>
              <w:ind w:left="19" w:right="3"/>
              <w:jc w:val="center"/>
              <w:rPr>
                <w:sz w:val="24"/>
              </w:rPr>
            </w:pPr>
            <w:r>
              <w:rPr>
                <w:color w:val="000009"/>
                <w:spacing w:val="-10"/>
                <w:sz w:val="24"/>
              </w:rPr>
              <w:t>4</w:t>
            </w:r>
          </w:p>
        </w:tc>
        <w:tc>
          <w:tcPr>
            <w:tcW w:w="712" w:type="dxa"/>
          </w:tcPr>
          <w:p w:rsidR="00ED2570" w:rsidRDefault="00125FB7">
            <w:pPr>
              <w:pStyle w:val="TableParagraph"/>
              <w:spacing w:line="274" w:lineRule="exact"/>
              <w:ind w:left="23" w:right="10"/>
              <w:jc w:val="center"/>
              <w:rPr>
                <w:sz w:val="24"/>
              </w:rPr>
            </w:pPr>
            <w:r>
              <w:rPr>
                <w:color w:val="000009"/>
                <w:spacing w:val="-10"/>
                <w:sz w:val="24"/>
              </w:rPr>
              <w:t>4</w:t>
            </w:r>
          </w:p>
        </w:tc>
        <w:tc>
          <w:tcPr>
            <w:tcW w:w="941" w:type="dxa"/>
          </w:tcPr>
          <w:p w:rsidR="00ED2570" w:rsidRDefault="00125FB7">
            <w:pPr>
              <w:pStyle w:val="TableParagraph"/>
              <w:ind w:left="16"/>
              <w:jc w:val="center"/>
              <w:rPr>
                <w:b/>
                <w:sz w:val="24"/>
              </w:rPr>
            </w:pPr>
            <w:r>
              <w:rPr>
                <w:b/>
                <w:color w:val="000009"/>
                <w:spacing w:val="-5"/>
                <w:sz w:val="24"/>
              </w:rPr>
              <w:t>21</w:t>
            </w:r>
          </w:p>
        </w:tc>
      </w:tr>
      <w:tr w:rsidR="00ED2570">
        <w:trPr>
          <w:trHeight w:val="317"/>
        </w:trPr>
        <w:tc>
          <w:tcPr>
            <w:tcW w:w="1942" w:type="dxa"/>
          </w:tcPr>
          <w:p w:rsidR="00ED2570" w:rsidRDefault="00125FB7">
            <w:pPr>
              <w:pStyle w:val="TableParagraph"/>
              <w:spacing w:before="1"/>
              <w:ind w:left="108"/>
              <w:rPr>
                <w:b/>
                <w:sz w:val="24"/>
              </w:rPr>
            </w:pPr>
            <w:r>
              <w:rPr>
                <w:b/>
                <w:color w:val="000009"/>
                <w:spacing w:val="-2"/>
                <w:sz w:val="24"/>
              </w:rPr>
              <w:t>Естествознание</w:t>
            </w:r>
          </w:p>
        </w:tc>
        <w:tc>
          <w:tcPr>
            <w:tcW w:w="1985" w:type="dxa"/>
          </w:tcPr>
          <w:p w:rsidR="00ED2570" w:rsidRDefault="00125FB7">
            <w:pPr>
              <w:pStyle w:val="TableParagraph"/>
              <w:spacing w:line="275" w:lineRule="exact"/>
              <w:ind w:left="106"/>
              <w:rPr>
                <w:sz w:val="24"/>
              </w:rPr>
            </w:pPr>
            <w:r>
              <w:rPr>
                <w:color w:val="000009"/>
                <w:sz w:val="24"/>
              </w:rPr>
              <w:t>Мир</w:t>
            </w:r>
            <w:r>
              <w:rPr>
                <w:color w:val="000009"/>
                <w:spacing w:val="-4"/>
                <w:sz w:val="24"/>
              </w:rPr>
              <w:t xml:space="preserve"> </w:t>
            </w:r>
            <w:r>
              <w:rPr>
                <w:color w:val="000009"/>
                <w:sz w:val="24"/>
              </w:rPr>
              <w:t>природы</w:t>
            </w:r>
            <w:r>
              <w:rPr>
                <w:color w:val="000009"/>
                <w:spacing w:val="-3"/>
                <w:sz w:val="24"/>
              </w:rPr>
              <w:t xml:space="preserve"> </w:t>
            </w:r>
            <w:r>
              <w:rPr>
                <w:color w:val="000009"/>
                <w:spacing w:val="-10"/>
                <w:sz w:val="24"/>
              </w:rPr>
              <w:t>и</w:t>
            </w:r>
          </w:p>
        </w:tc>
        <w:tc>
          <w:tcPr>
            <w:tcW w:w="849" w:type="dxa"/>
          </w:tcPr>
          <w:p w:rsidR="00ED2570" w:rsidRDefault="00125FB7">
            <w:pPr>
              <w:pStyle w:val="TableParagraph"/>
              <w:spacing w:line="275" w:lineRule="exact"/>
              <w:ind w:left="8"/>
              <w:jc w:val="center"/>
              <w:rPr>
                <w:sz w:val="24"/>
              </w:rPr>
            </w:pPr>
            <w:r>
              <w:rPr>
                <w:color w:val="000009"/>
                <w:spacing w:val="-10"/>
                <w:sz w:val="24"/>
              </w:rPr>
              <w:t>2</w:t>
            </w:r>
          </w:p>
        </w:tc>
        <w:tc>
          <w:tcPr>
            <w:tcW w:w="851" w:type="dxa"/>
          </w:tcPr>
          <w:p w:rsidR="00ED2570" w:rsidRDefault="00125FB7">
            <w:pPr>
              <w:pStyle w:val="TableParagraph"/>
              <w:spacing w:line="275" w:lineRule="exact"/>
              <w:ind w:left="19" w:right="10"/>
              <w:jc w:val="center"/>
              <w:rPr>
                <w:sz w:val="24"/>
              </w:rPr>
            </w:pPr>
            <w:r>
              <w:rPr>
                <w:color w:val="000009"/>
                <w:spacing w:val="-10"/>
                <w:sz w:val="24"/>
              </w:rPr>
              <w:t>2</w:t>
            </w:r>
          </w:p>
        </w:tc>
        <w:tc>
          <w:tcPr>
            <w:tcW w:w="707" w:type="dxa"/>
          </w:tcPr>
          <w:p w:rsidR="00ED2570" w:rsidRDefault="00125FB7">
            <w:pPr>
              <w:pStyle w:val="TableParagraph"/>
              <w:spacing w:line="275" w:lineRule="exact"/>
              <w:ind w:left="23" w:right="12"/>
              <w:jc w:val="center"/>
              <w:rPr>
                <w:sz w:val="24"/>
              </w:rPr>
            </w:pPr>
            <w:r>
              <w:rPr>
                <w:color w:val="000009"/>
                <w:spacing w:val="-10"/>
                <w:sz w:val="24"/>
              </w:rPr>
              <w:t>2</w:t>
            </w:r>
          </w:p>
        </w:tc>
        <w:tc>
          <w:tcPr>
            <w:tcW w:w="707" w:type="dxa"/>
          </w:tcPr>
          <w:p w:rsidR="00ED2570" w:rsidRDefault="00125FB7">
            <w:pPr>
              <w:pStyle w:val="TableParagraph"/>
              <w:spacing w:line="275" w:lineRule="exact"/>
              <w:ind w:left="23" w:right="9"/>
              <w:jc w:val="center"/>
              <w:rPr>
                <w:sz w:val="24"/>
              </w:rPr>
            </w:pPr>
            <w:r>
              <w:rPr>
                <w:color w:val="000009"/>
                <w:spacing w:val="-10"/>
                <w:sz w:val="24"/>
              </w:rPr>
              <w:t>1</w:t>
            </w:r>
          </w:p>
        </w:tc>
        <w:tc>
          <w:tcPr>
            <w:tcW w:w="851" w:type="dxa"/>
          </w:tcPr>
          <w:p w:rsidR="00ED2570" w:rsidRDefault="00125FB7">
            <w:pPr>
              <w:pStyle w:val="TableParagraph"/>
              <w:spacing w:line="275" w:lineRule="exact"/>
              <w:ind w:left="19" w:right="3"/>
              <w:jc w:val="center"/>
              <w:rPr>
                <w:sz w:val="24"/>
              </w:rPr>
            </w:pPr>
            <w:r>
              <w:rPr>
                <w:color w:val="000009"/>
                <w:spacing w:val="-10"/>
                <w:sz w:val="24"/>
              </w:rPr>
              <w:t>1</w:t>
            </w:r>
          </w:p>
        </w:tc>
        <w:tc>
          <w:tcPr>
            <w:tcW w:w="712" w:type="dxa"/>
          </w:tcPr>
          <w:p w:rsidR="00ED2570" w:rsidRDefault="00125FB7">
            <w:pPr>
              <w:pStyle w:val="TableParagraph"/>
              <w:spacing w:line="275" w:lineRule="exact"/>
              <w:ind w:left="23" w:right="10"/>
              <w:jc w:val="center"/>
              <w:rPr>
                <w:sz w:val="24"/>
              </w:rPr>
            </w:pPr>
            <w:r>
              <w:rPr>
                <w:color w:val="000009"/>
                <w:spacing w:val="-10"/>
                <w:sz w:val="24"/>
              </w:rPr>
              <w:t>1</w:t>
            </w:r>
          </w:p>
        </w:tc>
        <w:tc>
          <w:tcPr>
            <w:tcW w:w="941" w:type="dxa"/>
          </w:tcPr>
          <w:p w:rsidR="00ED2570" w:rsidRDefault="00125FB7">
            <w:pPr>
              <w:pStyle w:val="TableParagraph"/>
              <w:spacing w:before="1"/>
              <w:ind w:left="16"/>
              <w:jc w:val="center"/>
              <w:rPr>
                <w:b/>
                <w:sz w:val="24"/>
              </w:rPr>
            </w:pPr>
            <w:r>
              <w:rPr>
                <w:b/>
                <w:color w:val="000009"/>
                <w:spacing w:val="-10"/>
                <w:sz w:val="24"/>
              </w:rPr>
              <w:t>9</w:t>
            </w:r>
          </w:p>
        </w:tc>
      </w:tr>
    </w:tbl>
    <w:p w:rsidR="00ED2570" w:rsidRDefault="00ED2570">
      <w:pPr>
        <w:pStyle w:val="TableParagraph"/>
        <w:jc w:val="center"/>
        <w:rPr>
          <w:b/>
          <w:sz w:val="24"/>
        </w:rPr>
        <w:sectPr w:rsidR="00ED2570">
          <w:pgSz w:w="11910" w:h="16840"/>
          <w:pgMar w:top="1040" w:right="708" w:bottom="1160" w:left="1417" w:header="0" w:footer="939"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986"/>
        <w:gridCol w:w="850"/>
        <w:gridCol w:w="852"/>
        <w:gridCol w:w="708"/>
        <w:gridCol w:w="708"/>
        <w:gridCol w:w="852"/>
        <w:gridCol w:w="708"/>
        <w:gridCol w:w="936"/>
      </w:tblGrid>
      <w:tr w:rsidR="00ED2570">
        <w:trPr>
          <w:trHeight w:val="317"/>
        </w:trPr>
        <w:tc>
          <w:tcPr>
            <w:tcW w:w="1952" w:type="dxa"/>
          </w:tcPr>
          <w:p w:rsidR="00ED2570" w:rsidRDefault="00ED2570">
            <w:pPr>
              <w:pStyle w:val="TableParagraph"/>
              <w:ind w:left="0"/>
              <w:rPr>
                <w:sz w:val="24"/>
              </w:rPr>
            </w:pPr>
          </w:p>
        </w:tc>
        <w:tc>
          <w:tcPr>
            <w:tcW w:w="1986" w:type="dxa"/>
          </w:tcPr>
          <w:p w:rsidR="00ED2570" w:rsidRDefault="00125FB7">
            <w:pPr>
              <w:pStyle w:val="TableParagraph"/>
              <w:spacing w:line="274" w:lineRule="exact"/>
              <w:ind w:left="106"/>
              <w:rPr>
                <w:sz w:val="24"/>
              </w:rPr>
            </w:pPr>
            <w:r>
              <w:rPr>
                <w:color w:val="000009"/>
                <w:spacing w:val="-2"/>
                <w:sz w:val="24"/>
              </w:rPr>
              <w:t>человека</w:t>
            </w:r>
          </w:p>
        </w:tc>
        <w:tc>
          <w:tcPr>
            <w:tcW w:w="850" w:type="dxa"/>
          </w:tcPr>
          <w:p w:rsidR="00ED2570" w:rsidRDefault="00ED2570">
            <w:pPr>
              <w:pStyle w:val="TableParagraph"/>
              <w:ind w:left="0"/>
              <w:rPr>
                <w:sz w:val="24"/>
              </w:rPr>
            </w:pPr>
          </w:p>
        </w:tc>
        <w:tc>
          <w:tcPr>
            <w:tcW w:w="852" w:type="dxa"/>
          </w:tcPr>
          <w:p w:rsidR="00ED2570" w:rsidRDefault="00ED2570">
            <w:pPr>
              <w:pStyle w:val="TableParagraph"/>
              <w:ind w:left="0"/>
              <w:rPr>
                <w:sz w:val="24"/>
              </w:rPr>
            </w:pPr>
          </w:p>
        </w:tc>
        <w:tc>
          <w:tcPr>
            <w:tcW w:w="708" w:type="dxa"/>
          </w:tcPr>
          <w:p w:rsidR="00ED2570" w:rsidRDefault="00ED2570">
            <w:pPr>
              <w:pStyle w:val="TableParagraph"/>
              <w:ind w:left="0"/>
              <w:rPr>
                <w:sz w:val="24"/>
              </w:rPr>
            </w:pPr>
          </w:p>
        </w:tc>
        <w:tc>
          <w:tcPr>
            <w:tcW w:w="708" w:type="dxa"/>
          </w:tcPr>
          <w:p w:rsidR="00ED2570" w:rsidRDefault="00ED2570">
            <w:pPr>
              <w:pStyle w:val="TableParagraph"/>
              <w:ind w:left="0"/>
              <w:rPr>
                <w:sz w:val="24"/>
              </w:rPr>
            </w:pPr>
          </w:p>
        </w:tc>
        <w:tc>
          <w:tcPr>
            <w:tcW w:w="852" w:type="dxa"/>
          </w:tcPr>
          <w:p w:rsidR="00ED2570" w:rsidRDefault="00ED2570">
            <w:pPr>
              <w:pStyle w:val="TableParagraph"/>
              <w:ind w:left="0"/>
              <w:rPr>
                <w:sz w:val="24"/>
              </w:rPr>
            </w:pPr>
          </w:p>
        </w:tc>
        <w:tc>
          <w:tcPr>
            <w:tcW w:w="708" w:type="dxa"/>
          </w:tcPr>
          <w:p w:rsidR="00ED2570" w:rsidRDefault="00ED2570">
            <w:pPr>
              <w:pStyle w:val="TableParagraph"/>
              <w:ind w:left="0"/>
              <w:rPr>
                <w:sz w:val="24"/>
              </w:rPr>
            </w:pPr>
          </w:p>
        </w:tc>
        <w:tc>
          <w:tcPr>
            <w:tcW w:w="936" w:type="dxa"/>
          </w:tcPr>
          <w:p w:rsidR="00ED2570" w:rsidRDefault="00ED2570">
            <w:pPr>
              <w:pStyle w:val="TableParagraph"/>
              <w:ind w:left="0"/>
              <w:rPr>
                <w:sz w:val="24"/>
              </w:rPr>
            </w:pPr>
          </w:p>
        </w:tc>
      </w:tr>
      <w:tr w:rsidR="00ED2570">
        <w:trPr>
          <w:trHeight w:val="317"/>
        </w:trPr>
        <w:tc>
          <w:tcPr>
            <w:tcW w:w="1952" w:type="dxa"/>
            <w:vMerge w:val="restart"/>
          </w:tcPr>
          <w:p w:rsidR="00ED2570" w:rsidRDefault="00125FB7">
            <w:pPr>
              <w:pStyle w:val="TableParagraph"/>
              <w:spacing w:before="164"/>
              <w:ind w:left="117"/>
              <w:rPr>
                <w:b/>
                <w:sz w:val="24"/>
              </w:rPr>
            </w:pPr>
            <w:r>
              <w:rPr>
                <w:b/>
                <w:color w:val="000009"/>
                <w:spacing w:val="-2"/>
                <w:sz w:val="24"/>
              </w:rPr>
              <w:t>Искусство</w:t>
            </w:r>
          </w:p>
        </w:tc>
        <w:tc>
          <w:tcPr>
            <w:tcW w:w="1986" w:type="dxa"/>
          </w:tcPr>
          <w:p w:rsidR="00ED2570" w:rsidRDefault="00125FB7">
            <w:pPr>
              <w:pStyle w:val="TableParagraph"/>
              <w:spacing w:line="274" w:lineRule="exact"/>
              <w:ind w:left="106"/>
              <w:rPr>
                <w:sz w:val="24"/>
              </w:rPr>
            </w:pPr>
            <w:r>
              <w:rPr>
                <w:color w:val="000009"/>
                <w:spacing w:val="-2"/>
                <w:sz w:val="24"/>
              </w:rPr>
              <w:t>Музыка</w:t>
            </w:r>
          </w:p>
        </w:tc>
        <w:tc>
          <w:tcPr>
            <w:tcW w:w="850" w:type="dxa"/>
          </w:tcPr>
          <w:p w:rsidR="00ED2570" w:rsidRDefault="00125FB7">
            <w:pPr>
              <w:pStyle w:val="TableParagraph"/>
              <w:spacing w:line="274" w:lineRule="exact"/>
              <w:ind w:left="23" w:right="19"/>
              <w:jc w:val="center"/>
              <w:rPr>
                <w:sz w:val="24"/>
              </w:rPr>
            </w:pPr>
            <w:r>
              <w:rPr>
                <w:color w:val="000009"/>
                <w:spacing w:val="-10"/>
                <w:sz w:val="24"/>
              </w:rPr>
              <w:t>2</w:t>
            </w:r>
          </w:p>
        </w:tc>
        <w:tc>
          <w:tcPr>
            <w:tcW w:w="852" w:type="dxa"/>
          </w:tcPr>
          <w:p w:rsidR="00ED2570" w:rsidRDefault="00125FB7">
            <w:pPr>
              <w:pStyle w:val="TableParagraph"/>
              <w:spacing w:line="274" w:lineRule="exact"/>
              <w:ind w:left="4"/>
              <w:jc w:val="center"/>
              <w:rPr>
                <w:sz w:val="24"/>
              </w:rPr>
            </w:pPr>
            <w:r>
              <w:rPr>
                <w:color w:val="000009"/>
                <w:spacing w:val="-10"/>
                <w:sz w:val="24"/>
              </w:rPr>
              <w:t>2</w:t>
            </w:r>
          </w:p>
        </w:tc>
        <w:tc>
          <w:tcPr>
            <w:tcW w:w="708" w:type="dxa"/>
          </w:tcPr>
          <w:p w:rsidR="00ED2570" w:rsidRDefault="00125FB7">
            <w:pPr>
              <w:pStyle w:val="TableParagraph"/>
              <w:spacing w:line="274" w:lineRule="exact"/>
              <w:ind w:left="22" w:right="18"/>
              <w:jc w:val="center"/>
              <w:rPr>
                <w:sz w:val="24"/>
              </w:rPr>
            </w:pPr>
            <w:r>
              <w:rPr>
                <w:color w:val="000009"/>
                <w:spacing w:val="-10"/>
                <w:sz w:val="24"/>
              </w:rPr>
              <w:t>2</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852" w:type="dxa"/>
          </w:tcPr>
          <w:p w:rsidR="00ED2570" w:rsidRDefault="00125FB7">
            <w:pPr>
              <w:pStyle w:val="TableParagraph"/>
              <w:spacing w:line="274" w:lineRule="exact"/>
              <w:ind w:left="4"/>
              <w:jc w:val="center"/>
              <w:rPr>
                <w:sz w:val="24"/>
              </w:rPr>
            </w:pPr>
            <w:r>
              <w:rPr>
                <w:color w:val="000009"/>
                <w:spacing w:val="-10"/>
                <w:sz w:val="24"/>
              </w:rPr>
              <w:t>1</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936" w:type="dxa"/>
          </w:tcPr>
          <w:p w:rsidR="00ED2570" w:rsidRDefault="00125FB7">
            <w:pPr>
              <w:pStyle w:val="TableParagraph"/>
              <w:ind w:left="16"/>
              <w:jc w:val="center"/>
              <w:rPr>
                <w:b/>
                <w:sz w:val="24"/>
              </w:rPr>
            </w:pPr>
            <w:r>
              <w:rPr>
                <w:b/>
                <w:color w:val="000009"/>
                <w:spacing w:val="-10"/>
                <w:sz w:val="24"/>
              </w:rPr>
              <w:t>9</w:t>
            </w:r>
          </w:p>
        </w:tc>
      </w:tr>
      <w:tr w:rsidR="00ED2570">
        <w:trPr>
          <w:trHeight w:val="316"/>
        </w:trPr>
        <w:tc>
          <w:tcPr>
            <w:tcW w:w="1952" w:type="dxa"/>
            <w:vMerge/>
            <w:tcBorders>
              <w:top w:val="nil"/>
            </w:tcBorders>
          </w:tcPr>
          <w:p w:rsidR="00ED2570" w:rsidRDefault="00ED2570">
            <w:pPr>
              <w:rPr>
                <w:sz w:val="2"/>
                <w:szCs w:val="2"/>
              </w:rPr>
            </w:pPr>
          </w:p>
        </w:tc>
        <w:tc>
          <w:tcPr>
            <w:tcW w:w="1986" w:type="dxa"/>
          </w:tcPr>
          <w:p w:rsidR="00ED2570" w:rsidRDefault="00125FB7">
            <w:pPr>
              <w:pStyle w:val="TableParagraph"/>
              <w:spacing w:line="274" w:lineRule="exact"/>
              <w:ind w:left="106"/>
              <w:rPr>
                <w:sz w:val="24"/>
              </w:rPr>
            </w:pPr>
            <w:r>
              <w:rPr>
                <w:color w:val="000009"/>
                <w:spacing w:val="-2"/>
                <w:sz w:val="24"/>
              </w:rPr>
              <w:t>Рисование</w:t>
            </w:r>
          </w:p>
        </w:tc>
        <w:tc>
          <w:tcPr>
            <w:tcW w:w="850" w:type="dxa"/>
          </w:tcPr>
          <w:p w:rsidR="00ED2570" w:rsidRDefault="00125FB7">
            <w:pPr>
              <w:pStyle w:val="TableParagraph"/>
              <w:spacing w:line="274" w:lineRule="exact"/>
              <w:ind w:left="23" w:right="19"/>
              <w:jc w:val="center"/>
              <w:rPr>
                <w:sz w:val="24"/>
              </w:rPr>
            </w:pPr>
            <w:r>
              <w:rPr>
                <w:color w:val="000009"/>
                <w:spacing w:val="-10"/>
                <w:sz w:val="24"/>
              </w:rPr>
              <w:t>2</w:t>
            </w:r>
          </w:p>
        </w:tc>
        <w:tc>
          <w:tcPr>
            <w:tcW w:w="852" w:type="dxa"/>
          </w:tcPr>
          <w:p w:rsidR="00ED2570" w:rsidRDefault="00125FB7">
            <w:pPr>
              <w:pStyle w:val="TableParagraph"/>
              <w:spacing w:line="274" w:lineRule="exact"/>
              <w:ind w:left="4"/>
              <w:jc w:val="center"/>
              <w:rPr>
                <w:sz w:val="24"/>
              </w:rPr>
            </w:pPr>
            <w:r>
              <w:rPr>
                <w:color w:val="000009"/>
                <w:spacing w:val="-10"/>
                <w:sz w:val="24"/>
              </w:rPr>
              <w:t>2</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852" w:type="dxa"/>
          </w:tcPr>
          <w:p w:rsidR="00ED2570" w:rsidRDefault="00125FB7">
            <w:pPr>
              <w:pStyle w:val="TableParagraph"/>
              <w:spacing w:line="274" w:lineRule="exact"/>
              <w:ind w:left="4"/>
              <w:jc w:val="center"/>
              <w:rPr>
                <w:sz w:val="24"/>
              </w:rPr>
            </w:pPr>
            <w:r>
              <w:rPr>
                <w:color w:val="000009"/>
                <w:spacing w:val="-10"/>
                <w:sz w:val="24"/>
              </w:rPr>
              <w:t>1</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936" w:type="dxa"/>
          </w:tcPr>
          <w:p w:rsidR="00ED2570" w:rsidRDefault="00125FB7">
            <w:pPr>
              <w:pStyle w:val="TableParagraph"/>
              <w:ind w:left="16"/>
              <w:jc w:val="center"/>
              <w:rPr>
                <w:b/>
                <w:sz w:val="24"/>
              </w:rPr>
            </w:pPr>
            <w:r>
              <w:rPr>
                <w:b/>
                <w:color w:val="000009"/>
                <w:spacing w:val="-10"/>
                <w:sz w:val="24"/>
              </w:rPr>
              <w:t>8</w:t>
            </w:r>
          </w:p>
        </w:tc>
      </w:tr>
      <w:tr w:rsidR="00ED2570">
        <w:trPr>
          <w:trHeight w:val="1587"/>
        </w:trPr>
        <w:tc>
          <w:tcPr>
            <w:tcW w:w="1952" w:type="dxa"/>
          </w:tcPr>
          <w:p w:rsidR="00ED2570" w:rsidRDefault="00ED2570">
            <w:pPr>
              <w:pStyle w:val="TableParagraph"/>
              <w:spacing w:before="200"/>
              <w:ind w:left="0"/>
              <w:rPr>
                <w:b/>
                <w:sz w:val="24"/>
              </w:rPr>
            </w:pPr>
          </w:p>
          <w:p w:rsidR="00ED2570" w:rsidRDefault="00125FB7">
            <w:pPr>
              <w:pStyle w:val="TableParagraph"/>
              <w:spacing w:before="1" w:line="276" w:lineRule="auto"/>
              <w:ind w:left="108"/>
              <w:rPr>
                <w:b/>
                <w:sz w:val="24"/>
              </w:rPr>
            </w:pPr>
            <w:r>
              <w:rPr>
                <w:b/>
                <w:color w:val="000009"/>
                <w:spacing w:val="-2"/>
                <w:sz w:val="24"/>
              </w:rPr>
              <w:t>Физическая культура</w:t>
            </w:r>
          </w:p>
        </w:tc>
        <w:tc>
          <w:tcPr>
            <w:tcW w:w="1986" w:type="dxa"/>
          </w:tcPr>
          <w:p w:rsidR="00ED2570" w:rsidRDefault="00125FB7">
            <w:pPr>
              <w:pStyle w:val="TableParagraph"/>
              <w:spacing w:line="276" w:lineRule="auto"/>
              <w:ind w:left="106"/>
              <w:rPr>
                <w:sz w:val="24"/>
              </w:rPr>
            </w:pPr>
            <w:r>
              <w:rPr>
                <w:color w:val="000009"/>
                <w:spacing w:val="-2"/>
                <w:sz w:val="24"/>
              </w:rPr>
              <w:t>Физическая культура</w:t>
            </w:r>
          </w:p>
          <w:p w:rsidR="00ED2570" w:rsidRDefault="00125FB7">
            <w:pPr>
              <w:pStyle w:val="TableParagraph"/>
              <w:spacing w:line="276" w:lineRule="auto"/>
              <w:ind w:left="106"/>
              <w:rPr>
                <w:sz w:val="24"/>
              </w:rPr>
            </w:pPr>
            <w:r>
              <w:rPr>
                <w:color w:val="000009"/>
                <w:spacing w:val="-2"/>
                <w:sz w:val="24"/>
              </w:rPr>
              <w:t>(Адаптивная физическая</w:t>
            </w:r>
          </w:p>
          <w:p w:rsidR="00ED2570" w:rsidRDefault="00125FB7">
            <w:pPr>
              <w:pStyle w:val="TableParagraph"/>
              <w:ind w:left="106"/>
              <w:rPr>
                <w:sz w:val="24"/>
              </w:rPr>
            </w:pPr>
            <w:r>
              <w:rPr>
                <w:color w:val="000009"/>
                <w:spacing w:val="-2"/>
                <w:sz w:val="24"/>
              </w:rPr>
              <w:t>культура)</w:t>
            </w:r>
          </w:p>
        </w:tc>
        <w:tc>
          <w:tcPr>
            <w:tcW w:w="850"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23" w:right="19"/>
              <w:jc w:val="center"/>
              <w:rPr>
                <w:sz w:val="24"/>
              </w:rPr>
            </w:pPr>
            <w:r>
              <w:rPr>
                <w:color w:val="000009"/>
                <w:spacing w:val="-10"/>
                <w:sz w:val="24"/>
              </w:rPr>
              <w:t>3</w:t>
            </w:r>
          </w:p>
        </w:tc>
        <w:tc>
          <w:tcPr>
            <w:tcW w:w="852"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4"/>
              <w:jc w:val="center"/>
              <w:rPr>
                <w:sz w:val="24"/>
              </w:rPr>
            </w:pPr>
            <w:r>
              <w:rPr>
                <w:color w:val="000009"/>
                <w:spacing w:val="-10"/>
                <w:sz w:val="24"/>
              </w:rPr>
              <w:t>3</w:t>
            </w:r>
          </w:p>
        </w:tc>
        <w:tc>
          <w:tcPr>
            <w:tcW w:w="708"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22" w:right="18"/>
              <w:jc w:val="center"/>
              <w:rPr>
                <w:sz w:val="24"/>
              </w:rPr>
            </w:pPr>
            <w:r>
              <w:rPr>
                <w:color w:val="000009"/>
                <w:spacing w:val="-10"/>
                <w:sz w:val="24"/>
              </w:rPr>
              <w:t>3</w:t>
            </w:r>
          </w:p>
        </w:tc>
        <w:tc>
          <w:tcPr>
            <w:tcW w:w="708"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22" w:right="18"/>
              <w:jc w:val="center"/>
              <w:rPr>
                <w:sz w:val="24"/>
              </w:rPr>
            </w:pPr>
            <w:r>
              <w:rPr>
                <w:color w:val="000009"/>
                <w:spacing w:val="-10"/>
                <w:sz w:val="24"/>
              </w:rPr>
              <w:t>3</w:t>
            </w:r>
          </w:p>
        </w:tc>
        <w:tc>
          <w:tcPr>
            <w:tcW w:w="852"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4"/>
              <w:jc w:val="center"/>
              <w:rPr>
                <w:sz w:val="24"/>
              </w:rPr>
            </w:pPr>
            <w:r>
              <w:rPr>
                <w:color w:val="000009"/>
                <w:spacing w:val="-10"/>
                <w:sz w:val="24"/>
              </w:rPr>
              <w:t>3</w:t>
            </w:r>
          </w:p>
        </w:tc>
        <w:tc>
          <w:tcPr>
            <w:tcW w:w="708" w:type="dxa"/>
          </w:tcPr>
          <w:p w:rsidR="00ED2570" w:rsidRDefault="00ED2570">
            <w:pPr>
              <w:pStyle w:val="TableParagraph"/>
              <w:ind w:left="0"/>
              <w:rPr>
                <w:b/>
                <w:sz w:val="24"/>
              </w:rPr>
            </w:pPr>
          </w:p>
          <w:p w:rsidR="00ED2570" w:rsidRDefault="00ED2570">
            <w:pPr>
              <w:pStyle w:val="TableParagraph"/>
              <w:spacing w:before="82"/>
              <w:ind w:left="0"/>
              <w:rPr>
                <w:b/>
                <w:sz w:val="24"/>
              </w:rPr>
            </w:pPr>
          </w:p>
          <w:p w:rsidR="00ED2570" w:rsidRDefault="00125FB7">
            <w:pPr>
              <w:pStyle w:val="TableParagraph"/>
              <w:ind w:left="22" w:right="18"/>
              <w:jc w:val="center"/>
              <w:rPr>
                <w:sz w:val="24"/>
              </w:rPr>
            </w:pPr>
            <w:r>
              <w:rPr>
                <w:color w:val="000009"/>
                <w:spacing w:val="-10"/>
                <w:sz w:val="24"/>
              </w:rPr>
              <w:t>3</w:t>
            </w:r>
          </w:p>
        </w:tc>
        <w:tc>
          <w:tcPr>
            <w:tcW w:w="936" w:type="dxa"/>
          </w:tcPr>
          <w:p w:rsidR="00ED2570" w:rsidRDefault="00ED2570">
            <w:pPr>
              <w:pStyle w:val="TableParagraph"/>
              <w:ind w:left="0"/>
              <w:rPr>
                <w:b/>
                <w:sz w:val="24"/>
              </w:rPr>
            </w:pPr>
          </w:p>
          <w:p w:rsidR="00ED2570" w:rsidRDefault="00ED2570">
            <w:pPr>
              <w:pStyle w:val="TableParagraph"/>
              <w:spacing w:before="84"/>
              <w:ind w:left="0"/>
              <w:rPr>
                <w:b/>
                <w:sz w:val="24"/>
              </w:rPr>
            </w:pPr>
          </w:p>
          <w:p w:rsidR="00ED2570" w:rsidRDefault="00125FB7">
            <w:pPr>
              <w:pStyle w:val="TableParagraph"/>
              <w:ind w:left="16" w:right="12"/>
              <w:jc w:val="center"/>
              <w:rPr>
                <w:b/>
                <w:sz w:val="24"/>
              </w:rPr>
            </w:pPr>
            <w:r>
              <w:rPr>
                <w:b/>
                <w:color w:val="000009"/>
                <w:spacing w:val="-5"/>
                <w:sz w:val="24"/>
              </w:rPr>
              <w:t>18</w:t>
            </w:r>
          </w:p>
        </w:tc>
      </w:tr>
      <w:tr w:rsidR="00ED2570">
        <w:trPr>
          <w:trHeight w:val="317"/>
        </w:trPr>
        <w:tc>
          <w:tcPr>
            <w:tcW w:w="1952" w:type="dxa"/>
          </w:tcPr>
          <w:p w:rsidR="00ED2570" w:rsidRDefault="00125FB7">
            <w:pPr>
              <w:pStyle w:val="TableParagraph"/>
              <w:ind w:left="108"/>
              <w:rPr>
                <w:b/>
                <w:sz w:val="24"/>
              </w:rPr>
            </w:pPr>
            <w:r>
              <w:rPr>
                <w:b/>
                <w:color w:val="000009"/>
                <w:spacing w:val="-2"/>
                <w:sz w:val="24"/>
              </w:rPr>
              <w:t>Технология</w:t>
            </w:r>
          </w:p>
        </w:tc>
        <w:tc>
          <w:tcPr>
            <w:tcW w:w="1986" w:type="dxa"/>
          </w:tcPr>
          <w:p w:rsidR="00ED2570" w:rsidRDefault="00125FB7">
            <w:pPr>
              <w:pStyle w:val="TableParagraph"/>
              <w:spacing w:line="274" w:lineRule="exact"/>
              <w:ind w:left="106"/>
              <w:rPr>
                <w:sz w:val="24"/>
              </w:rPr>
            </w:pPr>
            <w:r>
              <w:rPr>
                <w:color w:val="000009"/>
                <w:spacing w:val="-2"/>
                <w:sz w:val="24"/>
              </w:rPr>
              <w:t>Технология</w:t>
            </w:r>
          </w:p>
        </w:tc>
        <w:tc>
          <w:tcPr>
            <w:tcW w:w="850" w:type="dxa"/>
          </w:tcPr>
          <w:p w:rsidR="00ED2570" w:rsidRDefault="00125FB7">
            <w:pPr>
              <w:pStyle w:val="TableParagraph"/>
              <w:spacing w:line="274" w:lineRule="exact"/>
              <w:ind w:left="23" w:right="19"/>
              <w:jc w:val="center"/>
              <w:rPr>
                <w:sz w:val="24"/>
              </w:rPr>
            </w:pPr>
            <w:r>
              <w:rPr>
                <w:color w:val="000009"/>
                <w:spacing w:val="-10"/>
                <w:sz w:val="24"/>
              </w:rPr>
              <w:t>2</w:t>
            </w:r>
          </w:p>
        </w:tc>
        <w:tc>
          <w:tcPr>
            <w:tcW w:w="852" w:type="dxa"/>
          </w:tcPr>
          <w:p w:rsidR="00ED2570" w:rsidRDefault="00125FB7">
            <w:pPr>
              <w:pStyle w:val="TableParagraph"/>
              <w:spacing w:line="274" w:lineRule="exact"/>
              <w:ind w:left="4"/>
              <w:jc w:val="center"/>
              <w:rPr>
                <w:sz w:val="24"/>
              </w:rPr>
            </w:pPr>
            <w:r>
              <w:rPr>
                <w:color w:val="000009"/>
                <w:spacing w:val="-10"/>
                <w:sz w:val="24"/>
              </w:rPr>
              <w:t>2</w:t>
            </w:r>
          </w:p>
        </w:tc>
        <w:tc>
          <w:tcPr>
            <w:tcW w:w="708" w:type="dxa"/>
          </w:tcPr>
          <w:p w:rsidR="00ED2570" w:rsidRDefault="00125FB7">
            <w:pPr>
              <w:pStyle w:val="TableParagraph"/>
              <w:spacing w:line="274" w:lineRule="exact"/>
              <w:ind w:left="22" w:right="18"/>
              <w:jc w:val="center"/>
              <w:rPr>
                <w:sz w:val="24"/>
              </w:rPr>
            </w:pPr>
            <w:r>
              <w:rPr>
                <w:color w:val="000009"/>
                <w:spacing w:val="-10"/>
                <w:sz w:val="24"/>
              </w:rPr>
              <w:t>2</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852" w:type="dxa"/>
          </w:tcPr>
          <w:p w:rsidR="00ED2570" w:rsidRDefault="00125FB7">
            <w:pPr>
              <w:pStyle w:val="TableParagraph"/>
              <w:spacing w:line="274" w:lineRule="exact"/>
              <w:ind w:left="4"/>
              <w:jc w:val="center"/>
              <w:rPr>
                <w:sz w:val="24"/>
              </w:rPr>
            </w:pPr>
            <w:r>
              <w:rPr>
                <w:color w:val="000009"/>
                <w:spacing w:val="-10"/>
                <w:sz w:val="24"/>
              </w:rPr>
              <w:t>1</w:t>
            </w:r>
          </w:p>
        </w:tc>
        <w:tc>
          <w:tcPr>
            <w:tcW w:w="708" w:type="dxa"/>
          </w:tcPr>
          <w:p w:rsidR="00ED2570" w:rsidRDefault="00125FB7">
            <w:pPr>
              <w:pStyle w:val="TableParagraph"/>
              <w:spacing w:line="274" w:lineRule="exact"/>
              <w:ind w:left="22" w:right="18"/>
              <w:jc w:val="center"/>
              <w:rPr>
                <w:sz w:val="24"/>
              </w:rPr>
            </w:pPr>
            <w:r>
              <w:rPr>
                <w:color w:val="000009"/>
                <w:spacing w:val="-10"/>
                <w:sz w:val="24"/>
              </w:rPr>
              <w:t>1</w:t>
            </w:r>
          </w:p>
        </w:tc>
        <w:tc>
          <w:tcPr>
            <w:tcW w:w="936" w:type="dxa"/>
          </w:tcPr>
          <w:p w:rsidR="00ED2570" w:rsidRDefault="00125FB7">
            <w:pPr>
              <w:pStyle w:val="TableParagraph"/>
              <w:ind w:left="16" w:right="12"/>
              <w:jc w:val="center"/>
              <w:rPr>
                <w:b/>
                <w:sz w:val="24"/>
              </w:rPr>
            </w:pPr>
            <w:r>
              <w:rPr>
                <w:b/>
                <w:color w:val="000009"/>
                <w:spacing w:val="-10"/>
                <w:sz w:val="24"/>
              </w:rPr>
              <w:t>9</w:t>
            </w:r>
          </w:p>
        </w:tc>
      </w:tr>
      <w:tr w:rsidR="00ED2570">
        <w:trPr>
          <w:trHeight w:val="317"/>
        </w:trPr>
        <w:tc>
          <w:tcPr>
            <w:tcW w:w="3938" w:type="dxa"/>
            <w:gridSpan w:val="2"/>
            <w:shd w:val="clear" w:color="auto" w:fill="BEBEBE"/>
          </w:tcPr>
          <w:p w:rsidR="00ED2570" w:rsidRDefault="00125FB7">
            <w:pPr>
              <w:pStyle w:val="TableParagraph"/>
              <w:ind w:left="108"/>
              <w:rPr>
                <w:b/>
                <w:sz w:val="24"/>
              </w:rPr>
            </w:pPr>
            <w:r>
              <w:rPr>
                <w:b/>
                <w:color w:val="000009"/>
                <w:spacing w:val="-2"/>
                <w:sz w:val="24"/>
              </w:rPr>
              <w:t>Итого:</w:t>
            </w:r>
          </w:p>
        </w:tc>
        <w:tc>
          <w:tcPr>
            <w:tcW w:w="850" w:type="dxa"/>
            <w:shd w:val="clear" w:color="auto" w:fill="BEBEBE"/>
          </w:tcPr>
          <w:p w:rsidR="00ED2570" w:rsidRDefault="00125FB7">
            <w:pPr>
              <w:pStyle w:val="TableParagraph"/>
              <w:ind w:left="23" w:right="19"/>
              <w:jc w:val="center"/>
              <w:rPr>
                <w:b/>
                <w:sz w:val="24"/>
              </w:rPr>
            </w:pPr>
            <w:r>
              <w:rPr>
                <w:b/>
                <w:color w:val="000009"/>
                <w:spacing w:val="-5"/>
                <w:sz w:val="24"/>
              </w:rPr>
              <w:t>21</w:t>
            </w:r>
          </w:p>
        </w:tc>
        <w:tc>
          <w:tcPr>
            <w:tcW w:w="852" w:type="dxa"/>
            <w:shd w:val="clear" w:color="auto" w:fill="BEBEBE"/>
          </w:tcPr>
          <w:p w:rsidR="00ED2570" w:rsidRDefault="00125FB7">
            <w:pPr>
              <w:pStyle w:val="TableParagraph"/>
              <w:ind w:left="4"/>
              <w:jc w:val="center"/>
              <w:rPr>
                <w:b/>
                <w:sz w:val="24"/>
              </w:rPr>
            </w:pPr>
            <w:r>
              <w:rPr>
                <w:b/>
                <w:color w:val="000009"/>
                <w:spacing w:val="-5"/>
                <w:sz w:val="24"/>
              </w:rPr>
              <w:t>21</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21</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20</w:t>
            </w:r>
          </w:p>
        </w:tc>
        <w:tc>
          <w:tcPr>
            <w:tcW w:w="852" w:type="dxa"/>
            <w:shd w:val="clear" w:color="auto" w:fill="BEBEBE"/>
          </w:tcPr>
          <w:p w:rsidR="00ED2570" w:rsidRDefault="00125FB7">
            <w:pPr>
              <w:pStyle w:val="TableParagraph"/>
              <w:ind w:left="4"/>
              <w:jc w:val="center"/>
              <w:rPr>
                <w:b/>
                <w:sz w:val="24"/>
              </w:rPr>
            </w:pPr>
            <w:r>
              <w:rPr>
                <w:b/>
                <w:color w:val="000009"/>
                <w:spacing w:val="-5"/>
                <w:sz w:val="24"/>
              </w:rPr>
              <w:t>20</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20</w:t>
            </w:r>
          </w:p>
        </w:tc>
        <w:tc>
          <w:tcPr>
            <w:tcW w:w="936" w:type="dxa"/>
            <w:shd w:val="clear" w:color="auto" w:fill="BEBEBE"/>
          </w:tcPr>
          <w:p w:rsidR="00ED2570" w:rsidRDefault="00125FB7">
            <w:pPr>
              <w:pStyle w:val="TableParagraph"/>
              <w:ind w:left="16" w:right="12"/>
              <w:jc w:val="center"/>
              <w:rPr>
                <w:b/>
                <w:sz w:val="24"/>
              </w:rPr>
            </w:pPr>
            <w:r>
              <w:rPr>
                <w:b/>
                <w:color w:val="000009"/>
                <w:spacing w:val="-5"/>
                <w:sz w:val="24"/>
              </w:rPr>
              <w:t>123</w:t>
            </w:r>
          </w:p>
        </w:tc>
      </w:tr>
      <w:tr w:rsidR="00ED2570">
        <w:trPr>
          <w:trHeight w:val="952"/>
        </w:trPr>
        <w:tc>
          <w:tcPr>
            <w:tcW w:w="3938" w:type="dxa"/>
            <w:gridSpan w:val="2"/>
            <w:shd w:val="clear" w:color="auto" w:fill="BEBEBE"/>
          </w:tcPr>
          <w:p w:rsidR="00ED2570" w:rsidRDefault="00125FB7">
            <w:pPr>
              <w:pStyle w:val="TableParagraph"/>
              <w:ind w:left="108"/>
              <w:rPr>
                <w:b/>
                <w:i/>
                <w:sz w:val="24"/>
              </w:rPr>
            </w:pPr>
            <w:r>
              <w:rPr>
                <w:b/>
                <w:i/>
                <w:color w:val="000009"/>
                <w:sz w:val="24"/>
              </w:rPr>
              <w:t xml:space="preserve">Часть, </w:t>
            </w:r>
            <w:r>
              <w:rPr>
                <w:b/>
                <w:i/>
                <w:color w:val="000009"/>
                <w:spacing w:val="-2"/>
                <w:sz w:val="24"/>
              </w:rPr>
              <w:t>формируемая</w:t>
            </w:r>
          </w:p>
          <w:p w:rsidR="00ED2570" w:rsidRDefault="00125FB7">
            <w:pPr>
              <w:pStyle w:val="TableParagraph"/>
              <w:spacing w:before="8" w:line="310" w:lineRule="atLeast"/>
              <w:ind w:left="108"/>
              <w:rPr>
                <w:b/>
                <w:i/>
                <w:sz w:val="24"/>
              </w:rPr>
            </w:pPr>
            <w:r>
              <w:rPr>
                <w:b/>
                <w:i/>
                <w:color w:val="000009"/>
                <w:spacing w:val="-2"/>
                <w:sz w:val="24"/>
              </w:rPr>
              <w:t>участниками</w:t>
            </w:r>
            <w:r>
              <w:rPr>
                <w:b/>
                <w:i/>
                <w:color w:val="000009"/>
                <w:spacing w:val="-6"/>
                <w:sz w:val="24"/>
              </w:rPr>
              <w:t xml:space="preserve"> </w:t>
            </w:r>
            <w:r>
              <w:rPr>
                <w:b/>
                <w:i/>
                <w:color w:val="000009"/>
                <w:spacing w:val="-2"/>
                <w:sz w:val="24"/>
              </w:rPr>
              <w:t>образовательных отношений</w:t>
            </w:r>
          </w:p>
        </w:tc>
        <w:tc>
          <w:tcPr>
            <w:tcW w:w="850" w:type="dxa"/>
          </w:tcPr>
          <w:p w:rsidR="00ED2570" w:rsidRDefault="00ED2570">
            <w:pPr>
              <w:pStyle w:val="TableParagraph"/>
              <w:spacing w:before="42"/>
              <w:ind w:left="0"/>
              <w:rPr>
                <w:b/>
                <w:sz w:val="24"/>
              </w:rPr>
            </w:pPr>
          </w:p>
          <w:p w:rsidR="00ED2570" w:rsidRDefault="00125FB7">
            <w:pPr>
              <w:pStyle w:val="TableParagraph"/>
              <w:ind w:left="23" w:right="21"/>
              <w:jc w:val="center"/>
              <w:rPr>
                <w:b/>
                <w:sz w:val="24"/>
              </w:rPr>
            </w:pPr>
            <w:r>
              <w:rPr>
                <w:b/>
                <w:color w:val="000009"/>
                <w:spacing w:val="-10"/>
                <w:sz w:val="24"/>
              </w:rPr>
              <w:t>-</w:t>
            </w:r>
          </w:p>
        </w:tc>
        <w:tc>
          <w:tcPr>
            <w:tcW w:w="852" w:type="dxa"/>
          </w:tcPr>
          <w:p w:rsidR="00ED2570" w:rsidRDefault="00ED2570">
            <w:pPr>
              <w:pStyle w:val="TableParagraph"/>
              <w:spacing w:before="42"/>
              <w:ind w:left="0"/>
              <w:rPr>
                <w:b/>
                <w:sz w:val="24"/>
              </w:rPr>
            </w:pPr>
          </w:p>
          <w:p w:rsidR="00ED2570" w:rsidRDefault="00125FB7">
            <w:pPr>
              <w:pStyle w:val="TableParagraph"/>
              <w:ind w:left="4"/>
              <w:jc w:val="center"/>
              <w:rPr>
                <w:b/>
                <w:sz w:val="24"/>
              </w:rPr>
            </w:pPr>
            <w:r>
              <w:rPr>
                <w:b/>
                <w:color w:val="000009"/>
                <w:spacing w:val="-10"/>
                <w:sz w:val="24"/>
              </w:rPr>
              <w:t>-</w:t>
            </w:r>
          </w:p>
        </w:tc>
        <w:tc>
          <w:tcPr>
            <w:tcW w:w="708" w:type="dxa"/>
          </w:tcPr>
          <w:p w:rsidR="00ED2570" w:rsidRDefault="00ED2570">
            <w:pPr>
              <w:pStyle w:val="TableParagraph"/>
              <w:spacing w:before="42"/>
              <w:ind w:left="0"/>
              <w:rPr>
                <w:b/>
                <w:sz w:val="24"/>
              </w:rPr>
            </w:pPr>
          </w:p>
          <w:p w:rsidR="00ED2570" w:rsidRDefault="00125FB7">
            <w:pPr>
              <w:pStyle w:val="TableParagraph"/>
              <w:ind w:left="22" w:right="20"/>
              <w:jc w:val="center"/>
              <w:rPr>
                <w:b/>
                <w:sz w:val="24"/>
              </w:rPr>
            </w:pPr>
            <w:r>
              <w:rPr>
                <w:b/>
                <w:color w:val="000009"/>
                <w:spacing w:val="-10"/>
                <w:sz w:val="24"/>
              </w:rPr>
              <w:t>-</w:t>
            </w:r>
          </w:p>
        </w:tc>
        <w:tc>
          <w:tcPr>
            <w:tcW w:w="708" w:type="dxa"/>
          </w:tcPr>
          <w:p w:rsidR="00ED2570" w:rsidRDefault="00ED2570">
            <w:pPr>
              <w:pStyle w:val="TableParagraph"/>
              <w:spacing w:before="39"/>
              <w:ind w:left="0"/>
              <w:rPr>
                <w:b/>
                <w:sz w:val="24"/>
              </w:rPr>
            </w:pPr>
          </w:p>
          <w:p w:rsidR="00ED2570" w:rsidRDefault="00125FB7">
            <w:pPr>
              <w:pStyle w:val="TableParagraph"/>
              <w:ind w:left="22" w:right="18"/>
              <w:jc w:val="center"/>
              <w:rPr>
                <w:sz w:val="24"/>
              </w:rPr>
            </w:pPr>
            <w:r>
              <w:rPr>
                <w:color w:val="000009"/>
                <w:spacing w:val="-10"/>
                <w:sz w:val="24"/>
              </w:rPr>
              <w:t>3</w:t>
            </w:r>
          </w:p>
        </w:tc>
        <w:tc>
          <w:tcPr>
            <w:tcW w:w="852" w:type="dxa"/>
          </w:tcPr>
          <w:p w:rsidR="00ED2570" w:rsidRDefault="00ED2570">
            <w:pPr>
              <w:pStyle w:val="TableParagraph"/>
              <w:spacing w:before="39"/>
              <w:ind w:left="0"/>
              <w:rPr>
                <w:b/>
                <w:sz w:val="24"/>
              </w:rPr>
            </w:pPr>
          </w:p>
          <w:p w:rsidR="00ED2570" w:rsidRDefault="00125FB7">
            <w:pPr>
              <w:pStyle w:val="TableParagraph"/>
              <w:ind w:left="4"/>
              <w:jc w:val="center"/>
              <w:rPr>
                <w:sz w:val="24"/>
              </w:rPr>
            </w:pPr>
            <w:r>
              <w:rPr>
                <w:color w:val="000009"/>
                <w:spacing w:val="-10"/>
                <w:sz w:val="24"/>
              </w:rPr>
              <w:t>3</w:t>
            </w:r>
          </w:p>
        </w:tc>
        <w:tc>
          <w:tcPr>
            <w:tcW w:w="708" w:type="dxa"/>
          </w:tcPr>
          <w:p w:rsidR="00ED2570" w:rsidRDefault="00ED2570">
            <w:pPr>
              <w:pStyle w:val="TableParagraph"/>
              <w:spacing w:before="39"/>
              <w:ind w:left="0"/>
              <w:rPr>
                <w:b/>
                <w:sz w:val="24"/>
              </w:rPr>
            </w:pPr>
          </w:p>
          <w:p w:rsidR="00ED2570" w:rsidRDefault="00125FB7">
            <w:pPr>
              <w:pStyle w:val="TableParagraph"/>
              <w:ind w:left="22" w:right="18"/>
              <w:jc w:val="center"/>
              <w:rPr>
                <w:sz w:val="24"/>
              </w:rPr>
            </w:pPr>
            <w:r>
              <w:rPr>
                <w:color w:val="000009"/>
                <w:spacing w:val="-10"/>
                <w:sz w:val="24"/>
              </w:rPr>
              <w:t>3</w:t>
            </w:r>
          </w:p>
        </w:tc>
        <w:tc>
          <w:tcPr>
            <w:tcW w:w="936" w:type="dxa"/>
          </w:tcPr>
          <w:p w:rsidR="00ED2570" w:rsidRDefault="00ED2570">
            <w:pPr>
              <w:pStyle w:val="TableParagraph"/>
              <w:spacing w:before="42"/>
              <w:ind w:left="0"/>
              <w:rPr>
                <w:b/>
                <w:sz w:val="24"/>
              </w:rPr>
            </w:pPr>
          </w:p>
          <w:p w:rsidR="00ED2570" w:rsidRDefault="00125FB7">
            <w:pPr>
              <w:pStyle w:val="TableParagraph"/>
              <w:ind w:left="16" w:right="12"/>
              <w:jc w:val="center"/>
              <w:rPr>
                <w:b/>
                <w:sz w:val="24"/>
              </w:rPr>
            </w:pPr>
            <w:r>
              <w:rPr>
                <w:b/>
                <w:color w:val="000009"/>
                <w:spacing w:val="-10"/>
                <w:sz w:val="24"/>
              </w:rPr>
              <w:t>9</w:t>
            </w:r>
          </w:p>
        </w:tc>
      </w:tr>
      <w:tr w:rsidR="00ED2570">
        <w:trPr>
          <w:trHeight w:val="951"/>
        </w:trPr>
        <w:tc>
          <w:tcPr>
            <w:tcW w:w="3938" w:type="dxa"/>
            <w:gridSpan w:val="2"/>
            <w:tcBorders>
              <w:bottom w:val="single" w:sz="18" w:space="0" w:color="000000"/>
            </w:tcBorders>
            <w:shd w:val="clear" w:color="auto" w:fill="BEBEBE"/>
          </w:tcPr>
          <w:p w:rsidR="00ED2570" w:rsidRDefault="00125FB7">
            <w:pPr>
              <w:pStyle w:val="TableParagraph"/>
              <w:spacing w:line="273" w:lineRule="auto"/>
              <w:ind w:left="108"/>
              <w:rPr>
                <w:sz w:val="24"/>
              </w:rPr>
            </w:pPr>
            <w:r>
              <w:rPr>
                <w:b/>
                <w:color w:val="000009"/>
                <w:sz w:val="24"/>
              </w:rPr>
              <w:t>Максимально допустимая недельная</w:t>
            </w:r>
            <w:r>
              <w:rPr>
                <w:b/>
                <w:color w:val="000009"/>
                <w:spacing w:val="-15"/>
                <w:sz w:val="24"/>
              </w:rPr>
              <w:t xml:space="preserve"> </w:t>
            </w:r>
            <w:r>
              <w:rPr>
                <w:b/>
                <w:color w:val="000009"/>
                <w:sz w:val="24"/>
              </w:rPr>
              <w:t>нагрузка</w:t>
            </w:r>
            <w:r>
              <w:rPr>
                <w:b/>
                <w:color w:val="000009"/>
                <w:spacing w:val="-15"/>
                <w:sz w:val="24"/>
              </w:rPr>
              <w:t xml:space="preserve"> </w:t>
            </w:r>
            <w:r>
              <w:rPr>
                <w:b/>
                <w:color w:val="000009"/>
                <w:sz w:val="24"/>
              </w:rPr>
              <w:t>(</w:t>
            </w:r>
            <w:r>
              <w:rPr>
                <w:color w:val="000009"/>
                <w:sz w:val="24"/>
              </w:rPr>
              <w:t>при</w:t>
            </w:r>
            <w:r>
              <w:rPr>
                <w:color w:val="000009"/>
                <w:spacing w:val="-15"/>
                <w:sz w:val="24"/>
              </w:rPr>
              <w:t xml:space="preserve"> </w:t>
            </w:r>
            <w:r>
              <w:rPr>
                <w:color w:val="000009"/>
                <w:sz w:val="24"/>
              </w:rPr>
              <w:t>5-</w:t>
            </w:r>
          </w:p>
          <w:p w:rsidR="00ED2570" w:rsidRDefault="00125FB7">
            <w:pPr>
              <w:pStyle w:val="TableParagraph"/>
              <w:spacing w:before="3"/>
              <w:ind w:left="108"/>
              <w:rPr>
                <w:sz w:val="24"/>
              </w:rPr>
            </w:pPr>
            <w:r>
              <w:rPr>
                <w:color w:val="000009"/>
                <w:sz w:val="24"/>
              </w:rPr>
              <w:t>дневной</w:t>
            </w:r>
            <w:r>
              <w:rPr>
                <w:color w:val="000009"/>
                <w:spacing w:val="-7"/>
                <w:sz w:val="24"/>
              </w:rPr>
              <w:t xml:space="preserve"> </w:t>
            </w:r>
            <w:r>
              <w:rPr>
                <w:color w:val="000009"/>
                <w:sz w:val="24"/>
              </w:rPr>
              <w:t>учебной</w:t>
            </w:r>
            <w:r>
              <w:rPr>
                <w:color w:val="000009"/>
                <w:spacing w:val="-3"/>
                <w:sz w:val="24"/>
              </w:rPr>
              <w:t xml:space="preserve"> </w:t>
            </w:r>
            <w:r>
              <w:rPr>
                <w:color w:val="000009"/>
                <w:spacing w:val="-2"/>
                <w:sz w:val="24"/>
              </w:rPr>
              <w:t>неделе)</w:t>
            </w:r>
          </w:p>
        </w:tc>
        <w:tc>
          <w:tcPr>
            <w:tcW w:w="850"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23" w:right="19"/>
              <w:jc w:val="center"/>
              <w:rPr>
                <w:b/>
                <w:sz w:val="24"/>
              </w:rPr>
            </w:pPr>
            <w:r>
              <w:rPr>
                <w:b/>
                <w:color w:val="000009"/>
                <w:spacing w:val="-5"/>
                <w:sz w:val="24"/>
              </w:rPr>
              <w:t>21</w:t>
            </w:r>
          </w:p>
        </w:tc>
        <w:tc>
          <w:tcPr>
            <w:tcW w:w="852"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4"/>
              <w:jc w:val="center"/>
              <w:rPr>
                <w:b/>
                <w:sz w:val="24"/>
              </w:rPr>
            </w:pPr>
            <w:r>
              <w:rPr>
                <w:b/>
                <w:color w:val="000009"/>
                <w:spacing w:val="-5"/>
                <w:sz w:val="24"/>
              </w:rPr>
              <w:t>21</w:t>
            </w:r>
          </w:p>
        </w:tc>
        <w:tc>
          <w:tcPr>
            <w:tcW w:w="708"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22" w:right="18"/>
              <w:jc w:val="center"/>
              <w:rPr>
                <w:b/>
                <w:sz w:val="24"/>
              </w:rPr>
            </w:pPr>
            <w:r>
              <w:rPr>
                <w:b/>
                <w:color w:val="000009"/>
                <w:spacing w:val="-5"/>
                <w:sz w:val="24"/>
              </w:rPr>
              <w:t>21</w:t>
            </w:r>
          </w:p>
        </w:tc>
        <w:tc>
          <w:tcPr>
            <w:tcW w:w="708"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22" w:right="18"/>
              <w:jc w:val="center"/>
              <w:rPr>
                <w:b/>
                <w:sz w:val="24"/>
              </w:rPr>
            </w:pPr>
            <w:r>
              <w:rPr>
                <w:b/>
                <w:color w:val="000009"/>
                <w:spacing w:val="-5"/>
                <w:sz w:val="24"/>
              </w:rPr>
              <w:t>23</w:t>
            </w:r>
          </w:p>
        </w:tc>
        <w:tc>
          <w:tcPr>
            <w:tcW w:w="852"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4"/>
              <w:jc w:val="center"/>
              <w:rPr>
                <w:b/>
                <w:sz w:val="24"/>
              </w:rPr>
            </w:pPr>
            <w:r>
              <w:rPr>
                <w:b/>
                <w:color w:val="000009"/>
                <w:spacing w:val="-5"/>
                <w:sz w:val="24"/>
              </w:rPr>
              <w:t>23</w:t>
            </w:r>
          </w:p>
        </w:tc>
        <w:tc>
          <w:tcPr>
            <w:tcW w:w="708"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22" w:right="18"/>
              <w:jc w:val="center"/>
              <w:rPr>
                <w:b/>
                <w:sz w:val="24"/>
              </w:rPr>
            </w:pPr>
            <w:r>
              <w:rPr>
                <w:b/>
                <w:color w:val="000009"/>
                <w:spacing w:val="-5"/>
                <w:sz w:val="24"/>
              </w:rPr>
              <w:t>23</w:t>
            </w:r>
          </w:p>
        </w:tc>
        <w:tc>
          <w:tcPr>
            <w:tcW w:w="936" w:type="dxa"/>
            <w:tcBorders>
              <w:bottom w:val="single" w:sz="18" w:space="0" w:color="000000"/>
            </w:tcBorders>
            <w:shd w:val="clear" w:color="auto" w:fill="BEBEBE"/>
          </w:tcPr>
          <w:p w:rsidR="00ED2570" w:rsidRDefault="00ED2570">
            <w:pPr>
              <w:pStyle w:val="TableParagraph"/>
              <w:spacing w:before="40"/>
              <w:ind w:left="0"/>
              <w:rPr>
                <w:b/>
                <w:sz w:val="24"/>
              </w:rPr>
            </w:pPr>
          </w:p>
          <w:p w:rsidR="00ED2570" w:rsidRDefault="00125FB7">
            <w:pPr>
              <w:pStyle w:val="TableParagraph"/>
              <w:spacing w:before="1"/>
              <w:ind w:left="16" w:right="12"/>
              <w:jc w:val="center"/>
              <w:rPr>
                <w:b/>
                <w:sz w:val="24"/>
              </w:rPr>
            </w:pPr>
            <w:r>
              <w:rPr>
                <w:b/>
                <w:color w:val="000009"/>
                <w:spacing w:val="-5"/>
                <w:sz w:val="24"/>
              </w:rPr>
              <w:t>132</w:t>
            </w:r>
          </w:p>
        </w:tc>
      </w:tr>
      <w:tr w:rsidR="00ED2570">
        <w:trPr>
          <w:trHeight w:val="952"/>
        </w:trPr>
        <w:tc>
          <w:tcPr>
            <w:tcW w:w="3938" w:type="dxa"/>
            <w:gridSpan w:val="2"/>
            <w:tcBorders>
              <w:top w:val="single" w:sz="18" w:space="0" w:color="000000"/>
            </w:tcBorders>
            <w:shd w:val="clear" w:color="auto" w:fill="BEBEBE"/>
          </w:tcPr>
          <w:p w:rsidR="00ED2570" w:rsidRDefault="00125FB7">
            <w:pPr>
              <w:pStyle w:val="TableParagraph"/>
              <w:spacing w:before="1"/>
              <w:ind w:left="108"/>
              <w:rPr>
                <w:b/>
                <w:sz w:val="24"/>
              </w:rPr>
            </w:pPr>
            <w:r>
              <w:rPr>
                <w:b/>
                <w:color w:val="000009"/>
                <w:sz w:val="24"/>
              </w:rPr>
              <w:t>Внеурочная</w:t>
            </w:r>
            <w:r>
              <w:rPr>
                <w:b/>
                <w:color w:val="000009"/>
                <w:spacing w:val="-15"/>
                <w:sz w:val="24"/>
              </w:rPr>
              <w:t xml:space="preserve"> </w:t>
            </w:r>
            <w:r>
              <w:rPr>
                <w:b/>
                <w:color w:val="000009"/>
                <w:spacing w:val="-2"/>
                <w:sz w:val="24"/>
              </w:rPr>
              <w:t>деятельность</w:t>
            </w:r>
          </w:p>
          <w:p w:rsidR="00ED2570" w:rsidRDefault="00125FB7">
            <w:pPr>
              <w:pStyle w:val="TableParagraph"/>
              <w:spacing w:before="8" w:line="318" w:lineRule="exact"/>
              <w:ind w:left="108"/>
              <w:rPr>
                <w:sz w:val="24"/>
              </w:rPr>
            </w:pPr>
            <w:r>
              <w:rPr>
                <w:color w:val="000009"/>
                <w:spacing w:val="-2"/>
                <w:sz w:val="24"/>
              </w:rPr>
              <w:t>(включая</w:t>
            </w:r>
            <w:r>
              <w:rPr>
                <w:color w:val="000009"/>
                <w:spacing w:val="-13"/>
                <w:sz w:val="24"/>
              </w:rPr>
              <w:t xml:space="preserve"> </w:t>
            </w:r>
            <w:r>
              <w:rPr>
                <w:color w:val="000009"/>
                <w:spacing w:val="-2"/>
                <w:sz w:val="24"/>
              </w:rPr>
              <w:t xml:space="preserve">коррекционно- </w:t>
            </w:r>
            <w:r>
              <w:rPr>
                <w:color w:val="000009"/>
                <w:sz w:val="24"/>
              </w:rPr>
              <w:t>развивающую область)</w:t>
            </w:r>
          </w:p>
        </w:tc>
        <w:tc>
          <w:tcPr>
            <w:tcW w:w="850"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23" w:right="19"/>
              <w:jc w:val="center"/>
              <w:rPr>
                <w:b/>
                <w:sz w:val="24"/>
              </w:rPr>
            </w:pPr>
            <w:r>
              <w:rPr>
                <w:b/>
                <w:color w:val="000009"/>
                <w:spacing w:val="-5"/>
                <w:sz w:val="24"/>
              </w:rPr>
              <w:t>10</w:t>
            </w:r>
          </w:p>
        </w:tc>
        <w:tc>
          <w:tcPr>
            <w:tcW w:w="852"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4"/>
              <w:jc w:val="center"/>
              <w:rPr>
                <w:b/>
                <w:sz w:val="24"/>
              </w:rPr>
            </w:pPr>
            <w:r>
              <w:rPr>
                <w:b/>
                <w:color w:val="000009"/>
                <w:spacing w:val="-5"/>
                <w:sz w:val="24"/>
              </w:rPr>
              <w:t>10</w:t>
            </w:r>
          </w:p>
        </w:tc>
        <w:tc>
          <w:tcPr>
            <w:tcW w:w="708"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22" w:right="18"/>
              <w:jc w:val="center"/>
              <w:rPr>
                <w:b/>
                <w:sz w:val="24"/>
              </w:rPr>
            </w:pPr>
            <w:r>
              <w:rPr>
                <w:b/>
                <w:color w:val="000009"/>
                <w:spacing w:val="-5"/>
                <w:sz w:val="24"/>
              </w:rPr>
              <w:t>10</w:t>
            </w:r>
          </w:p>
        </w:tc>
        <w:tc>
          <w:tcPr>
            <w:tcW w:w="708"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22" w:right="18"/>
              <w:jc w:val="center"/>
              <w:rPr>
                <w:b/>
                <w:sz w:val="24"/>
              </w:rPr>
            </w:pPr>
            <w:r>
              <w:rPr>
                <w:b/>
                <w:color w:val="000009"/>
                <w:spacing w:val="-5"/>
                <w:sz w:val="24"/>
              </w:rPr>
              <w:t>10</w:t>
            </w:r>
          </w:p>
        </w:tc>
        <w:tc>
          <w:tcPr>
            <w:tcW w:w="852"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4"/>
              <w:jc w:val="center"/>
              <w:rPr>
                <w:b/>
                <w:sz w:val="24"/>
              </w:rPr>
            </w:pPr>
            <w:r>
              <w:rPr>
                <w:b/>
                <w:color w:val="000009"/>
                <w:spacing w:val="-5"/>
                <w:sz w:val="24"/>
              </w:rPr>
              <w:t>10</w:t>
            </w:r>
          </w:p>
        </w:tc>
        <w:tc>
          <w:tcPr>
            <w:tcW w:w="708"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22" w:right="18"/>
              <w:jc w:val="center"/>
              <w:rPr>
                <w:b/>
                <w:sz w:val="24"/>
              </w:rPr>
            </w:pPr>
            <w:r>
              <w:rPr>
                <w:b/>
                <w:color w:val="000009"/>
                <w:spacing w:val="-5"/>
                <w:sz w:val="24"/>
              </w:rPr>
              <w:t>10</w:t>
            </w:r>
          </w:p>
        </w:tc>
        <w:tc>
          <w:tcPr>
            <w:tcW w:w="936" w:type="dxa"/>
            <w:tcBorders>
              <w:top w:val="single" w:sz="18" w:space="0" w:color="000000"/>
            </w:tcBorders>
            <w:shd w:val="clear" w:color="auto" w:fill="BEBEBE"/>
          </w:tcPr>
          <w:p w:rsidR="00ED2570" w:rsidRDefault="00ED2570">
            <w:pPr>
              <w:pStyle w:val="TableParagraph"/>
              <w:spacing w:before="42"/>
              <w:ind w:left="0"/>
              <w:rPr>
                <w:b/>
                <w:sz w:val="24"/>
              </w:rPr>
            </w:pPr>
          </w:p>
          <w:p w:rsidR="00ED2570" w:rsidRDefault="00125FB7">
            <w:pPr>
              <w:pStyle w:val="TableParagraph"/>
              <w:ind w:left="16" w:right="12"/>
              <w:jc w:val="center"/>
              <w:rPr>
                <w:b/>
                <w:sz w:val="24"/>
              </w:rPr>
            </w:pPr>
            <w:r>
              <w:rPr>
                <w:b/>
                <w:color w:val="000009"/>
                <w:spacing w:val="-5"/>
                <w:sz w:val="24"/>
              </w:rPr>
              <w:t>60</w:t>
            </w:r>
          </w:p>
        </w:tc>
      </w:tr>
      <w:tr w:rsidR="00ED2570">
        <w:trPr>
          <w:trHeight w:val="952"/>
        </w:trPr>
        <w:tc>
          <w:tcPr>
            <w:tcW w:w="3938" w:type="dxa"/>
            <w:gridSpan w:val="2"/>
          </w:tcPr>
          <w:p w:rsidR="00ED2570" w:rsidRDefault="00125FB7">
            <w:pPr>
              <w:pStyle w:val="TableParagraph"/>
              <w:spacing w:before="1"/>
              <w:ind w:left="108"/>
              <w:rPr>
                <w:b/>
                <w:sz w:val="24"/>
              </w:rPr>
            </w:pPr>
            <w:r>
              <w:rPr>
                <w:b/>
                <w:color w:val="000009"/>
                <w:spacing w:val="-2"/>
                <w:sz w:val="24"/>
              </w:rPr>
              <w:t>Коррекционно-развивающая</w:t>
            </w:r>
          </w:p>
          <w:p w:rsidR="00ED2570" w:rsidRDefault="00125FB7">
            <w:pPr>
              <w:pStyle w:val="TableParagraph"/>
              <w:spacing w:before="11" w:line="318" w:lineRule="exact"/>
              <w:ind w:left="108" w:right="78"/>
              <w:rPr>
                <w:b/>
                <w:sz w:val="24"/>
              </w:rPr>
            </w:pPr>
            <w:r>
              <w:rPr>
                <w:b/>
                <w:color w:val="000009"/>
                <w:sz w:val="24"/>
              </w:rPr>
              <w:t>область</w:t>
            </w:r>
            <w:r>
              <w:rPr>
                <w:b/>
                <w:color w:val="000009"/>
                <w:spacing w:val="-15"/>
                <w:sz w:val="24"/>
              </w:rPr>
              <w:t xml:space="preserve"> </w:t>
            </w:r>
            <w:r>
              <w:rPr>
                <w:b/>
                <w:color w:val="000009"/>
                <w:sz w:val="24"/>
              </w:rPr>
              <w:t>(коррекционные</w:t>
            </w:r>
            <w:r>
              <w:rPr>
                <w:b/>
                <w:color w:val="000009"/>
                <w:spacing w:val="-15"/>
                <w:sz w:val="24"/>
              </w:rPr>
              <w:t xml:space="preserve"> </w:t>
            </w:r>
            <w:r>
              <w:rPr>
                <w:b/>
                <w:color w:val="000009"/>
                <w:sz w:val="24"/>
              </w:rPr>
              <w:t>занятия и ритмика)</w:t>
            </w:r>
          </w:p>
        </w:tc>
        <w:tc>
          <w:tcPr>
            <w:tcW w:w="850" w:type="dxa"/>
          </w:tcPr>
          <w:p w:rsidR="00ED2570" w:rsidRDefault="00ED2570">
            <w:pPr>
              <w:pStyle w:val="TableParagraph"/>
              <w:spacing w:before="39"/>
              <w:ind w:left="0"/>
              <w:rPr>
                <w:b/>
                <w:sz w:val="24"/>
              </w:rPr>
            </w:pPr>
          </w:p>
          <w:p w:rsidR="00ED2570" w:rsidRDefault="00125FB7">
            <w:pPr>
              <w:pStyle w:val="TableParagraph"/>
              <w:ind w:left="23" w:right="19"/>
              <w:jc w:val="center"/>
              <w:rPr>
                <w:sz w:val="24"/>
              </w:rPr>
            </w:pPr>
            <w:r>
              <w:rPr>
                <w:color w:val="000009"/>
                <w:spacing w:val="-10"/>
                <w:sz w:val="24"/>
              </w:rPr>
              <w:t>7</w:t>
            </w:r>
          </w:p>
        </w:tc>
        <w:tc>
          <w:tcPr>
            <w:tcW w:w="852" w:type="dxa"/>
          </w:tcPr>
          <w:p w:rsidR="00ED2570" w:rsidRDefault="00ED2570">
            <w:pPr>
              <w:pStyle w:val="TableParagraph"/>
              <w:spacing w:before="39"/>
              <w:ind w:left="0"/>
              <w:rPr>
                <w:b/>
                <w:sz w:val="24"/>
              </w:rPr>
            </w:pPr>
          </w:p>
          <w:p w:rsidR="00ED2570" w:rsidRDefault="00125FB7">
            <w:pPr>
              <w:pStyle w:val="TableParagraph"/>
              <w:ind w:left="4"/>
              <w:jc w:val="center"/>
              <w:rPr>
                <w:sz w:val="24"/>
              </w:rPr>
            </w:pPr>
            <w:r>
              <w:rPr>
                <w:color w:val="000009"/>
                <w:spacing w:val="-10"/>
                <w:sz w:val="24"/>
              </w:rPr>
              <w:t>7</w:t>
            </w:r>
          </w:p>
        </w:tc>
        <w:tc>
          <w:tcPr>
            <w:tcW w:w="708" w:type="dxa"/>
          </w:tcPr>
          <w:p w:rsidR="00ED2570" w:rsidRDefault="00ED2570">
            <w:pPr>
              <w:pStyle w:val="TableParagraph"/>
              <w:spacing w:before="39"/>
              <w:ind w:left="0"/>
              <w:rPr>
                <w:b/>
                <w:sz w:val="24"/>
              </w:rPr>
            </w:pPr>
          </w:p>
          <w:p w:rsidR="00ED2570" w:rsidRDefault="00125FB7">
            <w:pPr>
              <w:pStyle w:val="TableParagraph"/>
              <w:ind w:left="22" w:right="18"/>
              <w:jc w:val="center"/>
              <w:rPr>
                <w:sz w:val="24"/>
              </w:rPr>
            </w:pPr>
            <w:r>
              <w:rPr>
                <w:color w:val="000009"/>
                <w:spacing w:val="-10"/>
                <w:sz w:val="24"/>
              </w:rPr>
              <w:t>7</w:t>
            </w:r>
          </w:p>
        </w:tc>
        <w:tc>
          <w:tcPr>
            <w:tcW w:w="708" w:type="dxa"/>
          </w:tcPr>
          <w:p w:rsidR="00ED2570" w:rsidRDefault="00ED2570">
            <w:pPr>
              <w:pStyle w:val="TableParagraph"/>
              <w:spacing w:before="39"/>
              <w:ind w:left="0"/>
              <w:rPr>
                <w:b/>
                <w:sz w:val="24"/>
              </w:rPr>
            </w:pPr>
          </w:p>
          <w:p w:rsidR="00ED2570" w:rsidRDefault="00125FB7">
            <w:pPr>
              <w:pStyle w:val="TableParagraph"/>
              <w:ind w:left="22" w:right="18"/>
              <w:jc w:val="center"/>
              <w:rPr>
                <w:sz w:val="24"/>
              </w:rPr>
            </w:pPr>
            <w:r>
              <w:rPr>
                <w:color w:val="000009"/>
                <w:spacing w:val="-10"/>
                <w:sz w:val="24"/>
              </w:rPr>
              <w:t>7</w:t>
            </w:r>
          </w:p>
        </w:tc>
        <w:tc>
          <w:tcPr>
            <w:tcW w:w="852" w:type="dxa"/>
          </w:tcPr>
          <w:p w:rsidR="00ED2570" w:rsidRDefault="00ED2570">
            <w:pPr>
              <w:pStyle w:val="TableParagraph"/>
              <w:spacing w:before="39"/>
              <w:ind w:left="0"/>
              <w:rPr>
                <w:b/>
                <w:sz w:val="24"/>
              </w:rPr>
            </w:pPr>
          </w:p>
          <w:p w:rsidR="00ED2570" w:rsidRDefault="00125FB7">
            <w:pPr>
              <w:pStyle w:val="TableParagraph"/>
              <w:ind w:left="4"/>
              <w:jc w:val="center"/>
              <w:rPr>
                <w:sz w:val="24"/>
              </w:rPr>
            </w:pPr>
            <w:r>
              <w:rPr>
                <w:color w:val="000009"/>
                <w:spacing w:val="-10"/>
                <w:sz w:val="24"/>
              </w:rPr>
              <w:t>7</w:t>
            </w:r>
          </w:p>
        </w:tc>
        <w:tc>
          <w:tcPr>
            <w:tcW w:w="708" w:type="dxa"/>
          </w:tcPr>
          <w:p w:rsidR="00ED2570" w:rsidRDefault="00ED2570">
            <w:pPr>
              <w:pStyle w:val="TableParagraph"/>
              <w:spacing w:before="39"/>
              <w:ind w:left="0"/>
              <w:rPr>
                <w:b/>
                <w:sz w:val="24"/>
              </w:rPr>
            </w:pPr>
          </w:p>
          <w:p w:rsidR="00ED2570" w:rsidRDefault="00125FB7">
            <w:pPr>
              <w:pStyle w:val="TableParagraph"/>
              <w:ind w:left="22" w:right="18"/>
              <w:jc w:val="center"/>
              <w:rPr>
                <w:sz w:val="24"/>
              </w:rPr>
            </w:pPr>
            <w:r>
              <w:rPr>
                <w:color w:val="000009"/>
                <w:spacing w:val="-10"/>
                <w:sz w:val="24"/>
              </w:rPr>
              <w:t>7</w:t>
            </w:r>
          </w:p>
        </w:tc>
        <w:tc>
          <w:tcPr>
            <w:tcW w:w="936" w:type="dxa"/>
          </w:tcPr>
          <w:p w:rsidR="00ED2570" w:rsidRDefault="00ED2570">
            <w:pPr>
              <w:pStyle w:val="TableParagraph"/>
              <w:spacing w:before="42"/>
              <w:ind w:left="0"/>
              <w:rPr>
                <w:b/>
                <w:sz w:val="24"/>
              </w:rPr>
            </w:pPr>
          </w:p>
          <w:p w:rsidR="00ED2570" w:rsidRDefault="00125FB7">
            <w:pPr>
              <w:pStyle w:val="TableParagraph"/>
              <w:ind w:left="16" w:right="12"/>
              <w:jc w:val="center"/>
              <w:rPr>
                <w:b/>
                <w:sz w:val="24"/>
              </w:rPr>
            </w:pPr>
            <w:r>
              <w:rPr>
                <w:b/>
                <w:color w:val="000009"/>
                <w:spacing w:val="-5"/>
                <w:sz w:val="24"/>
              </w:rPr>
              <w:t>42</w:t>
            </w:r>
          </w:p>
        </w:tc>
      </w:tr>
      <w:tr w:rsidR="00ED2570">
        <w:trPr>
          <w:trHeight w:val="318"/>
        </w:trPr>
        <w:tc>
          <w:tcPr>
            <w:tcW w:w="3938" w:type="dxa"/>
            <w:gridSpan w:val="2"/>
          </w:tcPr>
          <w:p w:rsidR="00ED2570" w:rsidRDefault="00125FB7">
            <w:pPr>
              <w:pStyle w:val="TableParagraph"/>
              <w:ind w:left="108"/>
              <w:rPr>
                <w:b/>
                <w:sz w:val="24"/>
              </w:rPr>
            </w:pPr>
            <w:r>
              <w:rPr>
                <w:b/>
                <w:color w:val="000009"/>
                <w:sz w:val="24"/>
              </w:rPr>
              <w:t>Внеурочная</w:t>
            </w:r>
            <w:r>
              <w:rPr>
                <w:b/>
                <w:color w:val="000009"/>
                <w:spacing w:val="-15"/>
                <w:sz w:val="24"/>
              </w:rPr>
              <w:t xml:space="preserve"> </w:t>
            </w:r>
            <w:r>
              <w:rPr>
                <w:b/>
                <w:color w:val="000009"/>
                <w:spacing w:val="-2"/>
                <w:sz w:val="24"/>
              </w:rPr>
              <w:t>деятельность</w:t>
            </w:r>
          </w:p>
        </w:tc>
        <w:tc>
          <w:tcPr>
            <w:tcW w:w="850" w:type="dxa"/>
          </w:tcPr>
          <w:p w:rsidR="00ED2570" w:rsidRDefault="00125FB7">
            <w:pPr>
              <w:pStyle w:val="TableParagraph"/>
              <w:spacing w:line="274" w:lineRule="exact"/>
              <w:ind w:left="23" w:right="19"/>
              <w:jc w:val="center"/>
              <w:rPr>
                <w:sz w:val="24"/>
              </w:rPr>
            </w:pPr>
            <w:r>
              <w:rPr>
                <w:color w:val="000009"/>
                <w:spacing w:val="-10"/>
                <w:sz w:val="24"/>
              </w:rPr>
              <w:t>3</w:t>
            </w:r>
          </w:p>
        </w:tc>
        <w:tc>
          <w:tcPr>
            <w:tcW w:w="852" w:type="dxa"/>
          </w:tcPr>
          <w:p w:rsidR="00ED2570" w:rsidRDefault="00125FB7">
            <w:pPr>
              <w:pStyle w:val="TableParagraph"/>
              <w:spacing w:line="274" w:lineRule="exact"/>
              <w:ind w:left="4"/>
              <w:jc w:val="center"/>
              <w:rPr>
                <w:sz w:val="24"/>
              </w:rPr>
            </w:pPr>
            <w:r>
              <w:rPr>
                <w:color w:val="000009"/>
                <w:spacing w:val="-10"/>
                <w:sz w:val="24"/>
              </w:rPr>
              <w:t>3</w:t>
            </w:r>
          </w:p>
        </w:tc>
        <w:tc>
          <w:tcPr>
            <w:tcW w:w="708" w:type="dxa"/>
          </w:tcPr>
          <w:p w:rsidR="00ED2570" w:rsidRDefault="00125FB7">
            <w:pPr>
              <w:pStyle w:val="TableParagraph"/>
              <w:spacing w:line="274" w:lineRule="exact"/>
              <w:ind w:left="22" w:right="18"/>
              <w:jc w:val="center"/>
              <w:rPr>
                <w:sz w:val="24"/>
              </w:rPr>
            </w:pPr>
            <w:r>
              <w:rPr>
                <w:color w:val="000009"/>
                <w:spacing w:val="-10"/>
                <w:sz w:val="24"/>
              </w:rPr>
              <w:t>3</w:t>
            </w:r>
          </w:p>
        </w:tc>
        <w:tc>
          <w:tcPr>
            <w:tcW w:w="708" w:type="dxa"/>
          </w:tcPr>
          <w:p w:rsidR="00ED2570" w:rsidRDefault="00125FB7">
            <w:pPr>
              <w:pStyle w:val="TableParagraph"/>
              <w:spacing w:line="274" w:lineRule="exact"/>
              <w:ind w:left="22" w:right="18"/>
              <w:jc w:val="center"/>
              <w:rPr>
                <w:sz w:val="24"/>
              </w:rPr>
            </w:pPr>
            <w:r>
              <w:rPr>
                <w:color w:val="000009"/>
                <w:spacing w:val="-10"/>
                <w:sz w:val="24"/>
              </w:rPr>
              <w:t>3</w:t>
            </w:r>
          </w:p>
        </w:tc>
        <w:tc>
          <w:tcPr>
            <w:tcW w:w="852" w:type="dxa"/>
          </w:tcPr>
          <w:p w:rsidR="00ED2570" w:rsidRDefault="00125FB7">
            <w:pPr>
              <w:pStyle w:val="TableParagraph"/>
              <w:spacing w:line="274" w:lineRule="exact"/>
              <w:ind w:left="4"/>
              <w:jc w:val="center"/>
              <w:rPr>
                <w:sz w:val="24"/>
              </w:rPr>
            </w:pPr>
            <w:r>
              <w:rPr>
                <w:color w:val="000009"/>
                <w:spacing w:val="-10"/>
                <w:sz w:val="24"/>
              </w:rPr>
              <w:t>3</w:t>
            </w:r>
          </w:p>
        </w:tc>
        <w:tc>
          <w:tcPr>
            <w:tcW w:w="708" w:type="dxa"/>
          </w:tcPr>
          <w:p w:rsidR="00ED2570" w:rsidRDefault="00125FB7">
            <w:pPr>
              <w:pStyle w:val="TableParagraph"/>
              <w:spacing w:line="274" w:lineRule="exact"/>
              <w:ind w:left="22" w:right="18"/>
              <w:jc w:val="center"/>
              <w:rPr>
                <w:sz w:val="24"/>
              </w:rPr>
            </w:pPr>
            <w:r>
              <w:rPr>
                <w:color w:val="000009"/>
                <w:spacing w:val="-10"/>
                <w:sz w:val="24"/>
              </w:rPr>
              <w:t>3</w:t>
            </w:r>
          </w:p>
        </w:tc>
        <w:tc>
          <w:tcPr>
            <w:tcW w:w="936" w:type="dxa"/>
          </w:tcPr>
          <w:p w:rsidR="00ED2570" w:rsidRDefault="00125FB7">
            <w:pPr>
              <w:pStyle w:val="TableParagraph"/>
              <w:ind w:left="16" w:right="12"/>
              <w:jc w:val="center"/>
              <w:rPr>
                <w:b/>
                <w:sz w:val="24"/>
              </w:rPr>
            </w:pPr>
            <w:r>
              <w:rPr>
                <w:b/>
                <w:color w:val="000009"/>
                <w:spacing w:val="-5"/>
                <w:sz w:val="24"/>
              </w:rPr>
              <w:t>18</w:t>
            </w:r>
          </w:p>
        </w:tc>
      </w:tr>
      <w:tr w:rsidR="00ED2570">
        <w:trPr>
          <w:trHeight w:val="317"/>
        </w:trPr>
        <w:tc>
          <w:tcPr>
            <w:tcW w:w="3938" w:type="dxa"/>
            <w:gridSpan w:val="2"/>
            <w:shd w:val="clear" w:color="auto" w:fill="BEBEBE"/>
          </w:tcPr>
          <w:p w:rsidR="00ED2570" w:rsidRDefault="00125FB7">
            <w:pPr>
              <w:pStyle w:val="TableParagraph"/>
              <w:ind w:left="108"/>
              <w:rPr>
                <w:b/>
                <w:sz w:val="24"/>
              </w:rPr>
            </w:pPr>
            <w:r>
              <w:rPr>
                <w:b/>
                <w:color w:val="000009"/>
                <w:spacing w:val="-2"/>
                <w:sz w:val="24"/>
              </w:rPr>
              <w:t>Всего:</w:t>
            </w:r>
          </w:p>
        </w:tc>
        <w:tc>
          <w:tcPr>
            <w:tcW w:w="850" w:type="dxa"/>
            <w:shd w:val="clear" w:color="auto" w:fill="BEBEBE"/>
          </w:tcPr>
          <w:p w:rsidR="00ED2570" w:rsidRDefault="00125FB7">
            <w:pPr>
              <w:pStyle w:val="TableParagraph"/>
              <w:ind w:left="23" w:right="19"/>
              <w:jc w:val="center"/>
              <w:rPr>
                <w:b/>
                <w:sz w:val="24"/>
              </w:rPr>
            </w:pPr>
            <w:r>
              <w:rPr>
                <w:b/>
                <w:color w:val="000009"/>
                <w:spacing w:val="-5"/>
                <w:sz w:val="24"/>
              </w:rPr>
              <w:t>31</w:t>
            </w:r>
          </w:p>
        </w:tc>
        <w:tc>
          <w:tcPr>
            <w:tcW w:w="852" w:type="dxa"/>
            <w:shd w:val="clear" w:color="auto" w:fill="BEBEBE"/>
          </w:tcPr>
          <w:p w:rsidR="00ED2570" w:rsidRDefault="00125FB7">
            <w:pPr>
              <w:pStyle w:val="TableParagraph"/>
              <w:ind w:left="4"/>
              <w:jc w:val="center"/>
              <w:rPr>
                <w:b/>
                <w:sz w:val="24"/>
              </w:rPr>
            </w:pPr>
            <w:r>
              <w:rPr>
                <w:b/>
                <w:color w:val="000009"/>
                <w:spacing w:val="-5"/>
                <w:sz w:val="24"/>
              </w:rPr>
              <w:t>31</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31</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33</w:t>
            </w:r>
          </w:p>
        </w:tc>
        <w:tc>
          <w:tcPr>
            <w:tcW w:w="852" w:type="dxa"/>
            <w:shd w:val="clear" w:color="auto" w:fill="BEBEBE"/>
          </w:tcPr>
          <w:p w:rsidR="00ED2570" w:rsidRDefault="00125FB7">
            <w:pPr>
              <w:pStyle w:val="TableParagraph"/>
              <w:ind w:left="4"/>
              <w:jc w:val="center"/>
              <w:rPr>
                <w:b/>
                <w:sz w:val="24"/>
              </w:rPr>
            </w:pPr>
            <w:r>
              <w:rPr>
                <w:b/>
                <w:color w:val="000009"/>
                <w:spacing w:val="-5"/>
                <w:sz w:val="24"/>
              </w:rPr>
              <w:t>33</w:t>
            </w:r>
          </w:p>
        </w:tc>
        <w:tc>
          <w:tcPr>
            <w:tcW w:w="708" w:type="dxa"/>
            <w:shd w:val="clear" w:color="auto" w:fill="BEBEBE"/>
          </w:tcPr>
          <w:p w:rsidR="00ED2570" w:rsidRDefault="00125FB7">
            <w:pPr>
              <w:pStyle w:val="TableParagraph"/>
              <w:ind w:left="22" w:right="18"/>
              <w:jc w:val="center"/>
              <w:rPr>
                <w:b/>
                <w:sz w:val="24"/>
              </w:rPr>
            </w:pPr>
            <w:r>
              <w:rPr>
                <w:b/>
                <w:color w:val="000009"/>
                <w:spacing w:val="-5"/>
                <w:sz w:val="24"/>
              </w:rPr>
              <w:t>33</w:t>
            </w:r>
          </w:p>
        </w:tc>
        <w:tc>
          <w:tcPr>
            <w:tcW w:w="936" w:type="dxa"/>
            <w:shd w:val="clear" w:color="auto" w:fill="BEBEBE"/>
          </w:tcPr>
          <w:p w:rsidR="00ED2570" w:rsidRDefault="00125FB7">
            <w:pPr>
              <w:pStyle w:val="TableParagraph"/>
              <w:ind w:left="16" w:right="12"/>
              <w:jc w:val="center"/>
              <w:rPr>
                <w:b/>
                <w:sz w:val="24"/>
              </w:rPr>
            </w:pPr>
            <w:r>
              <w:rPr>
                <w:b/>
                <w:color w:val="000009"/>
                <w:spacing w:val="-5"/>
                <w:sz w:val="24"/>
              </w:rPr>
              <w:t>192</w:t>
            </w:r>
          </w:p>
        </w:tc>
      </w:tr>
    </w:tbl>
    <w:p w:rsidR="00ED2570" w:rsidRDefault="00ED2570">
      <w:pPr>
        <w:pStyle w:val="a3"/>
        <w:spacing w:before="59"/>
        <w:ind w:left="0"/>
        <w:jc w:val="left"/>
        <w:rPr>
          <w:b/>
        </w:rPr>
      </w:pPr>
    </w:p>
    <w:p w:rsidR="00ED2570" w:rsidRDefault="00125FB7">
      <w:pPr>
        <w:pStyle w:val="a3"/>
        <w:spacing w:line="276" w:lineRule="auto"/>
        <w:ind w:right="139" w:firstLine="708"/>
      </w:pPr>
      <w:r>
        <w:t>Данный учебный план разработан на основе федерального учебного плана ФАОП НОО для обучающихся с РАС (вариант 8.3). Соотношение часов, относящихся к коррекционно-развивающей области и другим направлениям внеурочной деятельности, может варьироваться с учетом особых образовательных потребностей обучающихся конкретных классов, с соблюдением требований ФГОС НОО обучающихся с ОВЗ.</w:t>
      </w:r>
    </w:p>
    <w:p w:rsidR="00ED2570" w:rsidRDefault="00125FB7">
      <w:pPr>
        <w:pStyle w:val="1"/>
        <w:numPr>
          <w:ilvl w:val="2"/>
          <w:numId w:val="118"/>
        </w:numPr>
        <w:tabs>
          <w:tab w:val="left" w:pos="3630"/>
        </w:tabs>
        <w:spacing w:before="37" w:line="634" w:lineRule="exact"/>
        <w:ind w:left="993" w:right="2767" w:firstLine="1917"/>
        <w:jc w:val="both"/>
      </w:pPr>
      <w:r>
        <w:t>Календарный</w:t>
      </w:r>
      <w:r>
        <w:rPr>
          <w:spacing w:val="-15"/>
        </w:rPr>
        <w:t xml:space="preserve"> </w:t>
      </w:r>
      <w:r>
        <w:t>учебный</w:t>
      </w:r>
      <w:r>
        <w:rPr>
          <w:spacing w:val="-15"/>
        </w:rPr>
        <w:t xml:space="preserve"> </w:t>
      </w:r>
      <w:r>
        <w:t xml:space="preserve">график </w:t>
      </w:r>
      <w:r>
        <w:rPr>
          <w:color w:val="000009"/>
        </w:rPr>
        <w:t>Продолжительность учебного года</w:t>
      </w:r>
    </w:p>
    <w:p w:rsidR="00ED2570" w:rsidRDefault="00125FB7">
      <w:pPr>
        <w:pStyle w:val="a3"/>
        <w:spacing w:line="242" w:lineRule="exact"/>
        <w:ind w:left="993"/>
      </w:pPr>
      <w:r>
        <w:rPr>
          <w:color w:val="000009"/>
        </w:rPr>
        <w:t>Продолжительность</w:t>
      </w:r>
      <w:r>
        <w:rPr>
          <w:color w:val="000009"/>
          <w:spacing w:val="9"/>
        </w:rPr>
        <w:t xml:space="preserve"> </w:t>
      </w:r>
      <w:r>
        <w:rPr>
          <w:color w:val="000009"/>
        </w:rPr>
        <w:t>учебного</w:t>
      </w:r>
      <w:r>
        <w:rPr>
          <w:color w:val="000009"/>
          <w:spacing w:val="11"/>
        </w:rPr>
        <w:t xml:space="preserve"> </w:t>
      </w:r>
      <w:r>
        <w:rPr>
          <w:color w:val="000009"/>
        </w:rPr>
        <w:t>года</w:t>
      </w:r>
      <w:r>
        <w:rPr>
          <w:color w:val="000009"/>
          <w:spacing w:val="11"/>
        </w:rPr>
        <w:t xml:space="preserve"> </w:t>
      </w:r>
      <w:r>
        <w:rPr>
          <w:color w:val="000009"/>
        </w:rPr>
        <w:t>при</w:t>
      </w:r>
      <w:r>
        <w:rPr>
          <w:color w:val="000009"/>
          <w:spacing w:val="10"/>
        </w:rPr>
        <w:t xml:space="preserve"> </w:t>
      </w:r>
      <w:r>
        <w:rPr>
          <w:color w:val="000009"/>
        </w:rPr>
        <w:t>получении</w:t>
      </w:r>
      <w:r>
        <w:rPr>
          <w:color w:val="000009"/>
          <w:spacing w:val="12"/>
        </w:rPr>
        <w:t xml:space="preserve"> </w:t>
      </w:r>
      <w:r>
        <w:rPr>
          <w:color w:val="000009"/>
        </w:rPr>
        <w:t>начального</w:t>
      </w:r>
      <w:r>
        <w:rPr>
          <w:color w:val="000009"/>
          <w:spacing w:val="11"/>
        </w:rPr>
        <w:t xml:space="preserve"> </w:t>
      </w:r>
      <w:r>
        <w:rPr>
          <w:color w:val="000009"/>
        </w:rPr>
        <w:t>общего</w:t>
      </w:r>
      <w:r>
        <w:rPr>
          <w:color w:val="000009"/>
          <w:spacing w:val="11"/>
        </w:rPr>
        <w:t xml:space="preserve"> </w:t>
      </w:r>
      <w:r>
        <w:rPr>
          <w:color w:val="000009"/>
          <w:spacing w:val="-2"/>
        </w:rPr>
        <w:t>образования</w:t>
      </w:r>
    </w:p>
    <w:p w:rsidR="00ED2570" w:rsidRDefault="00125FB7">
      <w:pPr>
        <w:pStyle w:val="a3"/>
        <w:spacing w:before="40"/>
      </w:pPr>
      <w:r>
        <w:rPr>
          <w:color w:val="000009"/>
        </w:rPr>
        <w:t>составляет</w:t>
      </w:r>
      <w:r>
        <w:rPr>
          <w:color w:val="000009"/>
          <w:spacing w:val="-2"/>
        </w:rPr>
        <w:t xml:space="preserve"> </w:t>
      </w:r>
      <w:r>
        <w:rPr>
          <w:color w:val="000009"/>
        </w:rPr>
        <w:t>34</w:t>
      </w:r>
      <w:r>
        <w:rPr>
          <w:color w:val="000009"/>
          <w:spacing w:val="-2"/>
        </w:rPr>
        <w:t xml:space="preserve"> </w:t>
      </w:r>
      <w:r>
        <w:rPr>
          <w:color w:val="000009"/>
        </w:rPr>
        <w:t>недели,</w:t>
      </w:r>
      <w:r>
        <w:rPr>
          <w:color w:val="000009"/>
          <w:spacing w:val="-1"/>
        </w:rPr>
        <w:t xml:space="preserve"> </w:t>
      </w:r>
      <w:r>
        <w:rPr>
          <w:color w:val="000009"/>
        </w:rPr>
        <w:t>в</w:t>
      </w:r>
      <w:r>
        <w:rPr>
          <w:color w:val="000009"/>
          <w:spacing w:val="-3"/>
        </w:rPr>
        <w:t xml:space="preserve"> </w:t>
      </w:r>
      <w:r>
        <w:rPr>
          <w:color w:val="000009"/>
        </w:rPr>
        <w:t>1-х</w:t>
      </w:r>
      <w:r>
        <w:rPr>
          <w:color w:val="000009"/>
          <w:spacing w:val="-2"/>
        </w:rPr>
        <w:t xml:space="preserve"> </w:t>
      </w:r>
      <w:r>
        <w:rPr>
          <w:color w:val="000009"/>
        </w:rPr>
        <w:t>дополнительных и</w:t>
      </w:r>
      <w:r>
        <w:rPr>
          <w:color w:val="000009"/>
          <w:spacing w:val="-3"/>
        </w:rPr>
        <w:t xml:space="preserve"> </w:t>
      </w:r>
      <w:r>
        <w:rPr>
          <w:color w:val="000009"/>
        </w:rPr>
        <w:t>1-ом</w:t>
      </w:r>
      <w:r>
        <w:rPr>
          <w:color w:val="000009"/>
          <w:spacing w:val="-2"/>
        </w:rPr>
        <w:t xml:space="preserve"> </w:t>
      </w:r>
      <w:r>
        <w:rPr>
          <w:color w:val="000009"/>
        </w:rPr>
        <w:t>классе</w:t>
      </w:r>
      <w:r>
        <w:rPr>
          <w:color w:val="000009"/>
          <w:spacing w:val="-1"/>
        </w:rPr>
        <w:t xml:space="preserve"> </w:t>
      </w:r>
      <w:r>
        <w:rPr>
          <w:color w:val="000009"/>
        </w:rPr>
        <w:t>–</w:t>
      </w:r>
      <w:r>
        <w:rPr>
          <w:color w:val="000009"/>
          <w:spacing w:val="-2"/>
        </w:rPr>
        <w:t xml:space="preserve"> </w:t>
      </w:r>
      <w:r>
        <w:rPr>
          <w:color w:val="000009"/>
        </w:rPr>
        <w:t>33</w:t>
      </w:r>
      <w:r>
        <w:rPr>
          <w:color w:val="000009"/>
          <w:spacing w:val="-1"/>
        </w:rPr>
        <w:t xml:space="preserve"> </w:t>
      </w:r>
      <w:r>
        <w:rPr>
          <w:color w:val="000009"/>
          <w:spacing w:val="-2"/>
        </w:rPr>
        <w:t>недели.</w:t>
      </w:r>
    </w:p>
    <w:p w:rsidR="00ED2570" w:rsidRDefault="00125FB7">
      <w:pPr>
        <w:pStyle w:val="1"/>
        <w:spacing w:before="45"/>
        <w:jc w:val="both"/>
      </w:pPr>
      <w:r>
        <w:rPr>
          <w:color w:val="000009"/>
        </w:rPr>
        <w:t>Режим</w:t>
      </w:r>
      <w:r>
        <w:rPr>
          <w:color w:val="000009"/>
          <w:spacing w:val="-8"/>
        </w:rPr>
        <w:t xml:space="preserve"> </w:t>
      </w:r>
      <w:r>
        <w:rPr>
          <w:color w:val="000009"/>
        </w:rPr>
        <w:t>работы</w:t>
      </w:r>
      <w:r>
        <w:rPr>
          <w:color w:val="000009"/>
          <w:spacing w:val="-7"/>
        </w:rPr>
        <w:t xml:space="preserve"> </w:t>
      </w:r>
      <w:r>
        <w:rPr>
          <w:color w:val="000009"/>
          <w:spacing w:val="-4"/>
        </w:rPr>
        <w:t>школы</w:t>
      </w:r>
    </w:p>
    <w:p w:rsidR="00ED2570" w:rsidRDefault="00125FB7">
      <w:pPr>
        <w:pStyle w:val="a3"/>
        <w:spacing w:before="38" w:line="276" w:lineRule="auto"/>
        <w:ind w:right="141" w:firstLine="708"/>
      </w:pPr>
      <w:r>
        <w:rPr>
          <w:color w:val="000009"/>
        </w:rPr>
        <w:t>Урочная деятельность обучающихся с ограниченными возможностями здоровья организуется</w:t>
      </w:r>
      <w:r>
        <w:rPr>
          <w:color w:val="000009"/>
          <w:spacing w:val="-3"/>
        </w:rPr>
        <w:t xml:space="preserve"> </w:t>
      </w:r>
      <w:r>
        <w:rPr>
          <w:color w:val="000009"/>
        </w:rPr>
        <w:t>по</w:t>
      </w:r>
      <w:r>
        <w:rPr>
          <w:color w:val="000009"/>
          <w:spacing w:val="-3"/>
        </w:rPr>
        <w:t xml:space="preserve"> </w:t>
      </w:r>
      <w:r>
        <w:rPr>
          <w:color w:val="000009"/>
        </w:rPr>
        <w:t>5-дневной</w:t>
      </w:r>
      <w:r>
        <w:rPr>
          <w:color w:val="000009"/>
          <w:spacing w:val="-5"/>
        </w:rPr>
        <w:t xml:space="preserve"> </w:t>
      </w:r>
      <w:r>
        <w:rPr>
          <w:color w:val="000009"/>
        </w:rPr>
        <w:t>учебной</w:t>
      </w:r>
      <w:r>
        <w:rPr>
          <w:color w:val="000009"/>
          <w:spacing w:val="-3"/>
        </w:rPr>
        <w:t xml:space="preserve"> </w:t>
      </w:r>
      <w:r>
        <w:rPr>
          <w:color w:val="000009"/>
        </w:rPr>
        <w:t>неделе,</w:t>
      </w:r>
      <w:r>
        <w:rPr>
          <w:color w:val="000009"/>
          <w:spacing w:val="-4"/>
        </w:rPr>
        <w:t xml:space="preserve"> </w:t>
      </w:r>
      <w:r>
        <w:rPr>
          <w:color w:val="000009"/>
        </w:rPr>
        <w:t>в</w:t>
      </w:r>
      <w:r>
        <w:rPr>
          <w:color w:val="000009"/>
          <w:spacing w:val="-3"/>
        </w:rPr>
        <w:t xml:space="preserve"> </w:t>
      </w:r>
      <w:r>
        <w:rPr>
          <w:color w:val="000009"/>
        </w:rPr>
        <w:t>субботу</w:t>
      </w:r>
      <w:r>
        <w:rPr>
          <w:color w:val="000009"/>
          <w:spacing w:val="-1"/>
        </w:rPr>
        <w:t xml:space="preserve"> </w:t>
      </w:r>
      <w:r>
        <w:rPr>
          <w:color w:val="000009"/>
        </w:rPr>
        <w:t>возможна</w:t>
      </w:r>
      <w:r>
        <w:rPr>
          <w:color w:val="000009"/>
          <w:spacing w:val="-3"/>
        </w:rPr>
        <w:t xml:space="preserve"> </w:t>
      </w:r>
      <w:r>
        <w:rPr>
          <w:color w:val="000009"/>
        </w:rPr>
        <w:t>организация</w:t>
      </w:r>
      <w:r>
        <w:rPr>
          <w:color w:val="000009"/>
          <w:spacing w:val="-2"/>
        </w:rPr>
        <w:t xml:space="preserve"> </w:t>
      </w:r>
      <w:r>
        <w:rPr>
          <w:color w:val="000009"/>
        </w:rPr>
        <w:t>и</w:t>
      </w:r>
      <w:r>
        <w:rPr>
          <w:color w:val="000009"/>
          <w:spacing w:val="-4"/>
        </w:rPr>
        <w:t xml:space="preserve"> </w:t>
      </w:r>
      <w:r>
        <w:rPr>
          <w:color w:val="000009"/>
        </w:rPr>
        <w:t>проведение занятий в рамках внеурочной деятельности.</w:t>
      </w:r>
    </w:p>
    <w:p w:rsidR="00ED2570" w:rsidRDefault="00125FB7">
      <w:pPr>
        <w:pStyle w:val="1"/>
        <w:spacing w:before="4"/>
        <w:jc w:val="both"/>
      </w:pPr>
      <w:r>
        <w:rPr>
          <w:color w:val="000009"/>
        </w:rPr>
        <w:t>Продолжительность</w:t>
      </w:r>
      <w:r>
        <w:rPr>
          <w:color w:val="000009"/>
          <w:spacing w:val="-9"/>
        </w:rPr>
        <w:t xml:space="preserve"> </w:t>
      </w:r>
      <w:r>
        <w:rPr>
          <w:color w:val="000009"/>
        </w:rPr>
        <w:t>учебных</w:t>
      </w:r>
      <w:r>
        <w:rPr>
          <w:color w:val="000009"/>
          <w:spacing w:val="-7"/>
        </w:rPr>
        <w:t xml:space="preserve"> </w:t>
      </w:r>
      <w:r>
        <w:rPr>
          <w:color w:val="000009"/>
        </w:rPr>
        <w:t>периодов</w:t>
      </w:r>
      <w:r>
        <w:rPr>
          <w:color w:val="000009"/>
          <w:spacing w:val="-7"/>
        </w:rPr>
        <w:t xml:space="preserve"> </w:t>
      </w:r>
      <w:r>
        <w:rPr>
          <w:color w:val="000009"/>
        </w:rPr>
        <w:t>и</w:t>
      </w:r>
      <w:r>
        <w:rPr>
          <w:color w:val="000009"/>
          <w:spacing w:val="-7"/>
        </w:rPr>
        <w:t xml:space="preserve"> </w:t>
      </w:r>
      <w:r>
        <w:rPr>
          <w:color w:val="000009"/>
          <w:spacing w:val="-2"/>
        </w:rPr>
        <w:t>каникул</w:t>
      </w:r>
    </w:p>
    <w:p w:rsidR="00ED2570" w:rsidRDefault="00125FB7">
      <w:pPr>
        <w:pStyle w:val="a3"/>
        <w:spacing w:before="38" w:line="276" w:lineRule="auto"/>
        <w:ind w:right="141" w:firstLine="708"/>
      </w:pPr>
      <w:r>
        <w:rPr>
          <w:color w:val="000009"/>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44" w:firstLine="708"/>
      </w:pPr>
      <w:r>
        <w:rPr>
          <w:color w:val="000009"/>
        </w:rPr>
        <w:lastRenderedPageBreak/>
        <w:t xml:space="preserve">Организация образовательной деятельности осуществляется по учебным </w:t>
      </w:r>
      <w:r>
        <w:rPr>
          <w:color w:val="000009"/>
          <w:spacing w:val="-2"/>
        </w:rPr>
        <w:t>триместрам.</w:t>
      </w:r>
    </w:p>
    <w:p w:rsidR="00ED2570" w:rsidRDefault="00125FB7">
      <w:pPr>
        <w:pStyle w:val="a3"/>
        <w:ind w:left="993"/>
      </w:pPr>
      <w:r>
        <w:rPr>
          <w:color w:val="000009"/>
        </w:rPr>
        <w:t>Продолжительность</w:t>
      </w:r>
      <w:r>
        <w:rPr>
          <w:color w:val="000009"/>
          <w:spacing w:val="-3"/>
        </w:rPr>
        <w:t xml:space="preserve"> </w:t>
      </w:r>
      <w:r>
        <w:rPr>
          <w:color w:val="000009"/>
        </w:rPr>
        <w:t>учебных</w:t>
      </w:r>
      <w:r>
        <w:rPr>
          <w:color w:val="000009"/>
          <w:spacing w:val="-1"/>
        </w:rPr>
        <w:t xml:space="preserve"> </w:t>
      </w:r>
      <w:r>
        <w:rPr>
          <w:color w:val="000009"/>
        </w:rPr>
        <w:t>триместров</w:t>
      </w:r>
      <w:r>
        <w:rPr>
          <w:color w:val="000009"/>
          <w:spacing w:val="-1"/>
        </w:rPr>
        <w:t xml:space="preserve"> </w:t>
      </w:r>
      <w:r>
        <w:rPr>
          <w:color w:val="000009"/>
          <w:spacing w:val="-2"/>
        </w:rPr>
        <w:t>составляет:</w:t>
      </w:r>
    </w:p>
    <w:p w:rsidR="00ED2570" w:rsidRDefault="00125FB7">
      <w:pPr>
        <w:pStyle w:val="a3"/>
        <w:spacing w:before="41" w:line="276" w:lineRule="auto"/>
        <w:ind w:right="138" w:firstLine="708"/>
      </w:pPr>
      <w:r>
        <w:rPr>
          <w:color w:val="000009"/>
        </w:rPr>
        <w:t>1-й</w:t>
      </w:r>
      <w:r>
        <w:rPr>
          <w:color w:val="000009"/>
          <w:spacing w:val="-4"/>
        </w:rPr>
        <w:t xml:space="preserve"> </w:t>
      </w:r>
      <w:r>
        <w:rPr>
          <w:color w:val="000009"/>
        </w:rPr>
        <w:t>триместр</w:t>
      </w:r>
      <w:r>
        <w:rPr>
          <w:color w:val="000009"/>
          <w:spacing w:val="-3"/>
        </w:rPr>
        <w:t xml:space="preserve"> </w:t>
      </w:r>
      <w:r>
        <w:rPr>
          <w:color w:val="000009"/>
        </w:rPr>
        <w:t>–</w:t>
      </w:r>
      <w:r>
        <w:rPr>
          <w:color w:val="000009"/>
          <w:spacing w:val="-3"/>
        </w:rPr>
        <w:t xml:space="preserve"> </w:t>
      </w:r>
      <w:r>
        <w:rPr>
          <w:color w:val="000009"/>
        </w:rPr>
        <w:t>11</w:t>
      </w:r>
      <w:r>
        <w:rPr>
          <w:color w:val="000009"/>
          <w:spacing w:val="-5"/>
        </w:rPr>
        <w:t xml:space="preserve"> </w:t>
      </w:r>
      <w:r>
        <w:rPr>
          <w:color w:val="000009"/>
        </w:rPr>
        <w:t>учебных</w:t>
      </w:r>
      <w:r>
        <w:rPr>
          <w:color w:val="000009"/>
          <w:spacing w:val="-3"/>
        </w:rPr>
        <w:t xml:space="preserve"> </w:t>
      </w:r>
      <w:r>
        <w:rPr>
          <w:color w:val="000009"/>
        </w:rPr>
        <w:t>недель</w:t>
      </w:r>
      <w:r>
        <w:rPr>
          <w:color w:val="000009"/>
          <w:spacing w:val="-4"/>
        </w:rPr>
        <w:t xml:space="preserve"> </w:t>
      </w:r>
      <w:r>
        <w:rPr>
          <w:color w:val="000009"/>
        </w:rPr>
        <w:t>(для</w:t>
      </w:r>
      <w:r>
        <w:rPr>
          <w:color w:val="000009"/>
          <w:spacing w:val="-3"/>
        </w:rPr>
        <w:t xml:space="preserve"> </w:t>
      </w:r>
      <w:r>
        <w:rPr>
          <w:color w:val="000009"/>
        </w:rPr>
        <w:t>1-х</w:t>
      </w:r>
      <w:r>
        <w:rPr>
          <w:color w:val="000009"/>
          <w:spacing w:val="-3"/>
        </w:rPr>
        <w:t xml:space="preserve"> </w:t>
      </w:r>
      <w:r>
        <w:rPr>
          <w:color w:val="000009"/>
        </w:rPr>
        <w:t>дополнительных,</w:t>
      </w:r>
      <w:r>
        <w:rPr>
          <w:color w:val="000009"/>
          <w:spacing w:val="-3"/>
        </w:rPr>
        <w:t xml:space="preserve"> </w:t>
      </w:r>
      <w:r>
        <w:rPr>
          <w:color w:val="000009"/>
        </w:rPr>
        <w:t>1-х,</w:t>
      </w:r>
      <w:r>
        <w:rPr>
          <w:color w:val="000009"/>
          <w:spacing w:val="-3"/>
        </w:rPr>
        <w:t xml:space="preserve"> </w:t>
      </w:r>
      <w:r>
        <w:rPr>
          <w:color w:val="000009"/>
        </w:rPr>
        <w:t>2</w:t>
      </w:r>
      <w:r>
        <w:rPr>
          <w:color w:val="000009"/>
          <w:spacing w:val="-3"/>
        </w:rPr>
        <w:t xml:space="preserve"> </w:t>
      </w:r>
      <w:r>
        <w:rPr>
          <w:color w:val="000009"/>
        </w:rPr>
        <w:t>–</w:t>
      </w:r>
      <w:r>
        <w:rPr>
          <w:color w:val="000009"/>
          <w:spacing w:val="-3"/>
        </w:rPr>
        <w:t xml:space="preserve"> </w:t>
      </w:r>
      <w:r>
        <w:rPr>
          <w:color w:val="000009"/>
        </w:rPr>
        <w:t>4-х</w:t>
      </w:r>
      <w:r>
        <w:rPr>
          <w:color w:val="000009"/>
          <w:spacing w:val="-3"/>
        </w:rPr>
        <w:t xml:space="preserve"> </w:t>
      </w:r>
      <w:r>
        <w:rPr>
          <w:color w:val="000009"/>
        </w:rPr>
        <w:t>классов);</w:t>
      </w:r>
      <w:r>
        <w:rPr>
          <w:color w:val="000009"/>
          <w:spacing w:val="-3"/>
        </w:rPr>
        <w:t xml:space="preserve"> </w:t>
      </w:r>
      <w:r>
        <w:rPr>
          <w:color w:val="000009"/>
        </w:rPr>
        <w:t>2- ой триместр – 10 учебных недель (для 1-х дополнительных, 1-х, 2 – 4-х классов); 3-й триместр – 12 учебных недель (для 1-х дополнительных, 1-х классов), 13 учебных недель (для 2 – 4-х классов).</w:t>
      </w:r>
    </w:p>
    <w:p w:rsidR="00ED2570" w:rsidRDefault="00125FB7">
      <w:pPr>
        <w:pStyle w:val="a3"/>
        <w:spacing w:before="1" w:line="276" w:lineRule="auto"/>
        <w:ind w:right="138" w:firstLine="708"/>
      </w:pPr>
      <w:r>
        <w:rPr>
          <w:color w:val="000009"/>
        </w:rPr>
        <w:t>Продолжительность каникул составляет: первые осенние каникулы – 7 календарных дней; вторые осенние каникулы – 7 календарных дней; первые зимние каникулы – 8 календарных дней; вторые зимние каникулы – 7 календарных дней; первые весенние каникулы – 7 календарных дней; вторые весенние каникулы – 7 календарных дней; летние каникулы – не менее 8 недель.</w:t>
      </w:r>
    </w:p>
    <w:p w:rsidR="00ED2570" w:rsidRDefault="00125FB7">
      <w:pPr>
        <w:pStyle w:val="1"/>
        <w:spacing w:before="3"/>
        <w:jc w:val="both"/>
      </w:pPr>
      <w:r>
        <w:rPr>
          <w:color w:val="000009"/>
        </w:rPr>
        <w:t>Продолжительность</w:t>
      </w:r>
      <w:r>
        <w:rPr>
          <w:color w:val="000009"/>
          <w:spacing w:val="-7"/>
        </w:rPr>
        <w:t xml:space="preserve"> </w:t>
      </w:r>
      <w:r>
        <w:rPr>
          <w:color w:val="000009"/>
        </w:rPr>
        <w:t>урока,</w:t>
      </w:r>
      <w:r>
        <w:rPr>
          <w:color w:val="000009"/>
          <w:spacing w:val="-7"/>
        </w:rPr>
        <w:t xml:space="preserve"> </w:t>
      </w:r>
      <w:r>
        <w:rPr>
          <w:color w:val="000009"/>
        </w:rPr>
        <w:t>расписание</w:t>
      </w:r>
      <w:r>
        <w:rPr>
          <w:color w:val="000009"/>
          <w:spacing w:val="-6"/>
        </w:rPr>
        <w:t xml:space="preserve"> </w:t>
      </w:r>
      <w:r>
        <w:rPr>
          <w:color w:val="000009"/>
          <w:spacing w:val="-2"/>
        </w:rPr>
        <w:t>уроков</w:t>
      </w:r>
    </w:p>
    <w:p w:rsidR="00ED2570" w:rsidRDefault="00125FB7">
      <w:pPr>
        <w:pStyle w:val="a3"/>
        <w:spacing w:before="38"/>
        <w:ind w:left="993"/>
      </w:pPr>
      <w:r>
        <w:rPr>
          <w:color w:val="000009"/>
        </w:rPr>
        <w:t>Продолжительность</w:t>
      </w:r>
      <w:r>
        <w:rPr>
          <w:color w:val="000009"/>
          <w:spacing w:val="-5"/>
        </w:rPr>
        <w:t xml:space="preserve"> </w:t>
      </w:r>
      <w:r>
        <w:rPr>
          <w:color w:val="000009"/>
        </w:rPr>
        <w:t>урока</w:t>
      </w:r>
      <w:r>
        <w:rPr>
          <w:color w:val="000009"/>
          <w:spacing w:val="-3"/>
        </w:rPr>
        <w:t xml:space="preserve"> </w:t>
      </w:r>
      <w:r>
        <w:rPr>
          <w:color w:val="000009"/>
        </w:rPr>
        <w:t>не</w:t>
      </w:r>
      <w:r>
        <w:rPr>
          <w:color w:val="000009"/>
          <w:spacing w:val="-2"/>
        </w:rPr>
        <w:t xml:space="preserve"> </w:t>
      </w:r>
      <w:r>
        <w:rPr>
          <w:color w:val="000009"/>
        </w:rPr>
        <w:t>превышает</w:t>
      </w:r>
      <w:r>
        <w:rPr>
          <w:color w:val="000009"/>
          <w:spacing w:val="-3"/>
        </w:rPr>
        <w:t xml:space="preserve"> </w:t>
      </w:r>
      <w:r>
        <w:rPr>
          <w:color w:val="000009"/>
        </w:rPr>
        <w:t>40</w:t>
      </w:r>
      <w:r>
        <w:rPr>
          <w:color w:val="000009"/>
          <w:spacing w:val="-2"/>
        </w:rPr>
        <w:t xml:space="preserve"> минут.</w:t>
      </w:r>
    </w:p>
    <w:p w:rsidR="00ED2570" w:rsidRDefault="00125FB7">
      <w:pPr>
        <w:pStyle w:val="a3"/>
        <w:spacing w:before="42" w:line="276" w:lineRule="auto"/>
        <w:ind w:right="144" w:firstLine="708"/>
      </w:pPr>
      <w:r>
        <w:rPr>
          <w:color w:val="000009"/>
        </w:rPr>
        <w:t>Продолжительность перемен между уроками составляет не менее 10 минут, большой перемены (после 2 урока) – 20 минут.</w:t>
      </w:r>
    </w:p>
    <w:p w:rsidR="00ED2570" w:rsidRDefault="00125FB7">
      <w:pPr>
        <w:pStyle w:val="a3"/>
        <w:spacing w:line="276" w:lineRule="auto"/>
        <w:ind w:right="143" w:firstLine="708"/>
      </w:pPr>
      <w:r>
        <w:rPr>
          <w:color w:val="000009"/>
        </w:rPr>
        <w:t>Продолжительность перемены между урочной и внеурочной деятельностью составляет не мене 20 минут.</w:t>
      </w:r>
    </w:p>
    <w:p w:rsidR="00ED2570" w:rsidRDefault="00125FB7">
      <w:pPr>
        <w:pStyle w:val="a3"/>
        <w:spacing w:line="276" w:lineRule="auto"/>
        <w:ind w:right="140" w:firstLine="708"/>
      </w:pPr>
      <w:r>
        <w:rPr>
          <w:color w:val="000009"/>
        </w:rPr>
        <w:t>Расписание уроков составляется с учетом дневной и недельной умственной работоспособности</w:t>
      </w:r>
      <w:r>
        <w:rPr>
          <w:color w:val="000009"/>
          <w:spacing w:val="40"/>
        </w:rPr>
        <w:t xml:space="preserve"> </w:t>
      </w:r>
      <w:r>
        <w:rPr>
          <w:color w:val="000009"/>
        </w:rPr>
        <w:t>обучающихся</w:t>
      </w:r>
      <w:r>
        <w:rPr>
          <w:color w:val="000009"/>
          <w:spacing w:val="40"/>
        </w:rPr>
        <w:t xml:space="preserve"> </w:t>
      </w:r>
      <w:r>
        <w:rPr>
          <w:color w:val="000009"/>
        </w:rPr>
        <w:t>и</w:t>
      </w:r>
      <w:r>
        <w:rPr>
          <w:color w:val="000009"/>
          <w:spacing w:val="40"/>
        </w:rPr>
        <w:t xml:space="preserve"> </w:t>
      </w:r>
      <w:r>
        <w:rPr>
          <w:color w:val="000009"/>
        </w:rPr>
        <w:t>шкалы</w:t>
      </w:r>
      <w:r>
        <w:rPr>
          <w:color w:val="000009"/>
          <w:spacing w:val="40"/>
        </w:rPr>
        <w:t xml:space="preserve"> </w:t>
      </w:r>
      <w:r>
        <w:rPr>
          <w:color w:val="000009"/>
        </w:rPr>
        <w:t>трудности</w:t>
      </w:r>
      <w:r>
        <w:rPr>
          <w:color w:val="000009"/>
          <w:spacing w:val="40"/>
        </w:rPr>
        <w:t xml:space="preserve"> </w:t>
      </w:r>
      <w:r>
        <w:rPr>
          <w:color w:val="000009"/>
        </w:rPr>
        <w:t>учебных</w:t>
      </w:r>
      <w:r>
        <w:rPr>
          <w:color w:val="000009"/>
          <w:spacing w:val="40"/>
        </w:rPr>
        <w:t xml:space="preserve"> </w:t>
      </w:r>
      <w:r>
        <w:rPr>
          <w:color w:val="000009"/>
        </w:rPr>
        <w:t>предметов,</w:t>
      </w:r>
      <w:r>
        <w:rPr>
          <w:color w:val="000009"/>
          <w:spacing w:val="40"/>
        </w:rPr>
        <w:t xml:space="preserve"> </w:t>
      </w:r>
      <w:r>
        <w:rPr>
          <w:color w:val="000009"/>
        </w:rPr>
        <w:t xml:space="preserve">определенной </w:t>
      </w:r>
      <w:r>
        <w:t>СанПиН 1.2.3685-21.</w:t>
      </w:r>
    </w:p>
    <w:p w:rsidR="00ED2570" w:rsidRDefault="00125FB7">
      <w:pPr>
        <w:pStyle w:val="a3"/>
        <w:spacing w:line="276" w:lineRule="auto"/>
        <w:ind w:right="144" w:firstLine="708"/>
      </w:pPr>
      <w:r>
        <w:rPr>
          <w:color w:val="000009"/>
        </w:rPr>
        <w:t>Образовательная</w:t>
      </w:r>
      <w:r>
        <w:rPr>
          <w:color w:val="000009"/>
          <w:spacing w:val="-6"/>
        </w:rPr>
        <w:t xml:space="preserve"> </w:t>
      </w:r>
      <w:r>
        <w:rPr>
          <w:color w:val="000009"/>
        </w:rPr>
        <w:t>недельная</w:t>
      </w:r>
      <w:r>
        <w:rPr>
          <w:color w:val="000009"/>
          <w:spacing w:val="-6"/>
        </w:rPr>
        <w:t xml:space="preserve"> </w:t>
      </w:r>
      <w:r>
        <w:rPr>
          <w:color w:val="000009"/>
        </w:rPr>
        <w:t>нагрузка</w:t>
      </w:r>
      <w:r>
        <w:rPr>
          <w:color w:val="000009"/>
          <w:spacing w:val="-6"/>
        </w:rPr>
        <w:t xml:space="preserve"> </w:t>
      </w:r>
      <w:r>
        <w:rPr>
          <w:color w:val="000009"/>
        </w:rPr>
        <w:t>распределяется</w:t>
      </w:r>
      <w:r>
        <w:rPr>
          <w:color w:val="000009"/>
          <w:spacing w:val="-6"/>
        </w:rPr>
        <w:t xml:space="preserve"> </w:t>
      </w:r>
      <w:r>
        <w:rPr>
          <w:color w:val="000009"/>
        </w:rPr>
        <w:t>равномерно</w:t>
      </w:r>
      <w:r>
        <w:rPr>
          <w:color w:val="000009"/>
          <w:spacing w:val="-6"/>
        </w:rPr>
        <w:t xml:space="preserve"> </w:t>
      </w:r>
      <w:r>
        <w:rPr>
          <w:color w:val="000009"/>
        </w:rPr>
        <w:t>в</w:t>
      </w:r>
      <w:r>
        <w:rPr>
          <w:color w:val="000009"/>
          <w:spacing w:val="-6"/>
        </w:rPr>
        <w:t xml:space="preserve"> </w:t>
      </w:r>
      <w:r>
        <w:rPr>
          <w:color w:val="000009"/>
        </w:rPr>
        <w:t>течение</w:t>
      </w:r>
      <w:r>
        <w:rPr>
          <w:color w:val="000009"/>
          <w:spacing w:val="-6"/>
        </w:rPr>
        <w:t xml:space="preserve"> </w:t>
      </w:r>
      <w:r>
        <w:rPr>
          <w:color w:val="000009"/>
        </w:rPr>
        <w:t>учебной недели, при этом объем максимально допустимой нагрузки в течение дня составляет:</w:t>
      </w:r>
    </w:p>
    <w:p w:rsidR="00ED2570" w:rsidRDefault="00125FB7">
      <w:pPr>
        <w:pStyle w:val="a4"/>
        <w:numPr>
          <w:ilvl w:val="0"/>
          <w:numId w:val="41"/>
        </w:numPr>
        <w:tabs>
          <w:tab w:val="left" w:pos="1005"/>
        </w:tabs>
        <w:spacing w:line="273" w:lineRule="auto"/>
        <w:ind w:right="140"/>
        <w:rPr>
          <w:sz w:val="24"/>
        </w:rPr>
      </w:pPr>
      <w:r>
        <w:rPr>
          <w:sz w:val="24"/>
        </w:rPr>
        <w:t>для обучающихся 1-х дополнительных и 1-го классов – не превышает 4 уроков и один раз в неделю – 5 уроков, за счет урока физической культуры;</w:t>
      </w:r>
    </w:p>
    <w:p w:rsidR="00ED2570" w:rsidRDefault="00125FB7">
      <w:pPr>
        <w:pStyle w:val="a4"/>
        <w:numPr>
          <w:ilvl w:val="0"/>
          <w:numId w:val="41"/>
        </w:numPr>
        <w:tabs>
          <w:tab w:val="left" w:pos="1005"/>
        </w:tabs>
        <w:spacing w:before="2" w:line="273" w:lineRule="auto"/>
        <w:ind w:right="142"/>
        <w:rPr>
          <w:sz w:val="24"/>
        </w:rPr>
      </w:pPr>
      <w:r>
        <w:rPr>
          <w:sz w:val="24"/>
        </w:rPr>
        <w:t>для обучающихся 2 – 4-х классов – не более 5 уроков и один раз в неделю 6 уроков за счет урока физической культуры.</w:t>
      </w:r>
    </w:p>
    <w:p w:rsidR="00ED2570" w:rsidRDefault="00125FB7">
      <w:pPr>
        <w:pStyle w:val="a3"/>
        <w:spacing w:before="3" w:line="276" w:lineRule="auto"/>
        <w:ind w:right="142" w:firstLine="708"/>
      </w:pPr>
      <w:r>
        <w:rPr>
          <w:color w:val="000009"/>
        </w:rPr>
        <w:t>Обучение в 1-ом дополнительном классе (первый год обучения) осуществляется с соблюдением следующих требований:</w:t>
      </w:r>
    </w:p>
    <w:p w:rsidR="00ED2570" w:rsidRDefault="00125FB7">
      <w:pPr>
        <w:pStyle w:val="a4"/>
        <w:numPr>
          <w:ilvl w:val="0"/>
          <w:numId w:val="41"/>
        </w:numPr>
        <w:tabs>
          <w:tab w:val="left" w:pos="1004"/>
        </w:tabs>
        <w:spacing w:line="294" w:lineRule="exact"/>
        <w:ind w:left="1004" w:hanging="359"/>
        <w:rPr>
          <w:sz w:val="24"/>
        </w:rPr>
      </w:pPr>
      <w:r>
        <w:rPr>
          <w:sz w:val="24"/>
        </w:rPr>
        <w:t>учебные</w:t>
      </w:r>
      <w:r>
        <w:rPr>
          <w:spacing w:val="-6"/>
          <w:sz w:val="24"/>
        </w:rPr>
        <w:t xml:space="preserve"> </w:t>
      </w:r>
      <w:r>
        <w:rPr>
          <w:sz w:val="24"/>
        </w:rPr>
        <w:t>занятия</w:t>
      </w:r>
      <w:r>
        <w:rPr>
          <w:spacing w:val="-5"/>
          <w:sz w:val="24"/>
        </w:rPr>
        <w:t xml:space="preserve"> </w:t>
      </w:r>
      <w:r>
        <w:rPr>
          <w:sz w:val="24"/>
        </w:rPr>
        <w:t>проводятся</w:t>
      </w:r>
      <w:r>
        <w:rPr>
          <w:spacing w:val="-5"/>
          <w:sz w:val="24"/>
        </w:rPr>
        <w:t xml:space="preserve"> </w:t>
      </w:r>
      <w:r>
        <w:rPr>
          <w:sz w:val="24"/>
        </w:rPr>
        <w:t>по</w:t>
      </w:r>
      <w:r>
        <w:rPr>
          <w:spacing w:val="-6"/>
          <w:sz w:val="24"/>
        </w:rPr>
        <w:t xml:space="preserve"> </w:t>
      </w:r>
      <w:r>
        <w:rPr>
          <w:sz w:val="24"/>
        </w:rPr>
        <w:t>5-дневной</w:t>
      </w:r>
      <w:r>
        <w:rPr>
          <w:spacing w:val="-7"/>
          <w:sz w:val="24"/>
        </w:rPr>
        <w:t xml:space="preserve"> </w:t>
      </w:r>
      <w:r>
        <w:rPr>
          <w:sz w:val="24"/>
        </w:rPr>
        <w:t>учебной</w:t>
      </w:r>
      <w:r>
        <w:rPr>
          <w:spacing w:val="-6"/>
          <w:sz w:val="24"/>
        </w:rPr>
        <w:t xml:space="preserve"> </w:t>
      </w:r>
      <w:r>
        <w:rPr>
          <w:sz w:val="24"/>
        </w:rPr>
        <w:t>неделе</w:t>
      </w:r>
      <w:r>
        <w:rPr>
          <w:spacing w:val="-5"/>
          <w:sz w:val="24"/>
        </w:rPr>
        <w:t xml:space="preserve"> </w:t>
      </w:r>
      <w:r>
        <w:rPr>
          <w:sz w:val="24"/>
        </w:rPr>
        <w:t>и</w:t>
      </w:r>
      <w:r>
        <w:rPr>
          <w:spacing w:val="-7"/>
          <w:sz w:val="24"/>
        </w:rPr>
        <w:t xml:space="preserve"> </w:t>
      </w:r>
      <w:r>
        <w:rPr>
          <w:sz w:val="24"/>
        </w:rPr>
        <w:t>только</w:t>
      </w:r>
      <w:r>
        <w:rPr>
          <w:spacing w:val="-5"/>
          <w:sz w:val="24"/>
        </w:rPr>
        <w:t xml:space="preserve"> </w:t>
      </w:r>
      <w:r>
        <w:rPr>
          <w:sz w:val="24"/>
        </w:rPr>
        <w:t>в</w:t>
      </w:r>
      <w:r>
        <w:rPr>
          <w:spacing w:val="-6"/>
          <w:sz w:val="24"/>
        </w:rPr>
        <w:t xml:space="preserve"> </w:t>
      </w:r>
      <w:r>
        <w:rPr>
          <w:sz w:val="24"/>
        </w:rPr>
        <w:t>первую</w:t>
      </w:r>
      <w:r>
        <w:rPr>
          <w:spacing w:val="-6"/>
          <w:sz w:val="24"/>
        </w:rPr>
        <w:t xml:space="preserve"> </w:t>
      </w:r>
      <w:r>
        <w:rPr>
          <w:spacing w:val="-2"/>
          <w:sz w:val="24"/>
        </w:rPr>
        <w:t>смену,</w:t>
      </w:r>
    </w:p>
    <w:p w:rsidR="00ED2570" w:rsidRDefault="00125FB7">
      <w:pPr>
        <w:pStyle w:val="a4"/>
        <w:numPr>
          <w:ilvl w:val="0"/>
          <w:numId w:val="41"/>
        </w:numPr>
        <w:tabs>
          <w:tab w:val="left" w:pos="1005"/>
        </w:tabs>
        <w:spacing w:before="40" w:line="276" w:lineRule="auto"/>
        <w:ind w:right="139"/>
        <w:rPr>
          <w:sz w:val="24"/>
        </w:rPr>
      </w:pPr>
      <w:r>
        <w:rPr>
          <w:sz w:val="24"/>
        </w:rPr>
        <w:t>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ED2570" w:rsidRDefault="00125FB7">
      <w:pPr>
        <w:pStyle w:val="a4"/>
        <w:numPr>
          <w:ilvl w:val="0"/>
          <w:numId w:val="41"/>
        </w:numPr>
        <w:tabs>
          <w:tab w:val="left" w:pos="1005"/>
        </w:tabs>
        <w:spacing w:line="273" w:lineRule="auto"/>
        <w:ind w:right="145"/>
        <w:rPr>
          <w:sz w:val="24"/>
        </w:rPr>
      </w:pPr>
      <w:r>
        <w:rPr>
          <w:sz w:val="24"/>
        </w:rPr>
        <w:t>в</w:t>
      </w:r>
      <w:r>
        <w:rPr>
          <w:spacing w:val="-2"/>
          <w:sz w:val="24"/>
        </w:rPr>
        <w:t xml:space="preserve"> </w:t>
      </w:r>
      <w:r>
        <w:rPr>
          <w:sz w:val="24"/>
        </w:rPr>
        <w:t>середине учебного</w:t>
      </w:r>
      <w:r>
        <w:rPr>
          <w:spacing w:val="-2"/>
          <w:sz w:val="24"/>
        </w:rPr>
        <w:t xml:space="preserve"> </w:t>
      </w:r>
      <w:r>
        <w:rPr>
          <w:sz w:val="24"/>
        </w:rPr>
        <w:t>дня</w:t>
      </w:r>
      <w:r>
        <w:rPr>
          <w:spacing w:val="-2"/>
          <w:sz w:val="24"/>
        </w:rPr>
        <w:t xml:space="preserve"> </w:t>
      </w:r>
      <w:r>
        <w:rPr>
          <w:sz w:val="24"/>
        </w:rPr>
        <w:t>организуется</w:t>
      </w:r>
      <w:r>
        <w:rPr>
          <w:spacing w:val="-1"/>
          <w:sz w:val="24"/>
        </w:rPr>
        <w:t xml:space="preserve"> </w:t>
      </w:r>
      <w:r>
        <w:rPr>
          <w:sz w:val="24"/>
        </w:rPr>
        <w:t>динамическая</w:t>
      </w:r>
      <w:r>
        <w:rPr>
          <w:spacing w:val="-1"/>
          <w:sz w:val="24"/>
        </w:rPr>
        <w:t xml:space="preserve"> </w:t>
      </w:r>
      <w:r>
        <w:rPr>
          <w:sz w:val="24"/>
        </w:rPr>
        <w:t>пауза</w:t>
      </w:r>
      <w:r>
        <w:rPr>
          <w:spacing w:val="-1"/>
          <w:sz w:val="24"/>
        </w:rPr>
        <w:t xml:space="preserve"> </w:t>
      </w:r>
      <w:r>
        <w:rPr>
          <w:sz w:val="24"/>
        </w:rPr>
        <w:t>продолжительностью</w:t>
      </w:r>
      <w:r>
        <w:rPr>
          <w:spacing w:val="-2"/>
          <w:sz w:val="24"/>
        </w:rPr>
        <w:t xml:space="preserve"> </w:t>
      </w:r>
      <w:r>
        <w:rPr>
          <w:sz w:val="24"/>
        </w:rPr>
        <w:t>не менее 40 минут;</w:t>
      </w:r>
    </w:p>
    <w:p w:rsidR="00ED2570" w:rsidRDefault="00125FB7">
      <w:pPr>
        <w:pStyle w:val="a4"/>
        <w:numPr>
          <w:ilvl w:val="0"/>
          <w:numId w:val="41"/>
        </w:numPr>
        <w:tabs>
          <w:tab w:val="left" w:pos="1004"/>
        </w:tabs>
        <w:ind w:left="1004" w:hanging="359"/>
        <w:rPr>
          <w:sz w:val="24"/>
        </w:rPr>
      </w:pPr>
      <w:r>
        <w:rPr>
          <w:sz w:val="24"/>
        </w:rPr>
        <w:t>предоставляются</w:t>
      </w:r>
      <w:r>
        <w:rPr>
          <w:spacing w:val="-4"/>
          <w:sz w:val="24"/>
        </w:rPr>
        <w:t xml:space="preserve"> </w:t>
      </w:r>
      <w:r>
        <w:rPr>
          <w:sz w:val="24"/>
        </w:rPr>
        <w:t>дополнительные</w:t>
      </w:r>
      <w:r>
        <w:rPr>
          <w:spacing w:val="-4"/>
          <w:sz w:val="24"/>
        </w:rPr>
        <w:t xml:space="preserve"> </w:t>
      </w:r>
      <w:r>
        <w:rPr>
          <w:sz w:val="24"/>
        </w:rPr>
        <w:t>недельные</w:t>
      </w:r>
      <w:r>
        <w:rPr>
          <w:spacing w:val="-4"/>
          <w:sz w:val="24"/>
        </w:rPr>
        <w:t xml:space="preserve"> </w:t>
      </w:r>
      <w:r>
        <w:rPr>
          <w:spacing w:val="-2"/>
          <w:sz w:val="24"/>
        </w:rPr>
        <w:t>каникулы.</w:t>
      </w:r>
    </w:p>
    <w:p w:rsidR="00ED2570" w:rsidRDefault="00125FB7">
      <w:pPr>
        <w:pStyle w:val="a3"/>
        <w:spacing w:before="39"/>
        <w:ind w:left="993"/>
      </w:pPr>
      <w:r>
        <w:rPr>
          <w:color w:val="000009"/>
        </w:rPr>
        <w:t>Занятия</w:t>
      </w:r>
      <w:r>
        <w:rPr>
          <w:color w:val="000009"/>
          <w:spacing w:val="-6"/>
        </w:rPr>
        <w:t xml:space="preserve"> </w:t>
      </w:r>
      <w:r>
        <w:rPr>
          <w:color w:val="000009"/>
        </w:rPr>
        <w:t>начинаются</w:t>
      </w:r>
      <w:r>
        <w:rPr>
          <w:color w:val="000009"/>
          <w:spacing w:val="-3"/>
        </w:rPr>
        <w:t xml:space="preserve"> </w:t>
      </w:r>
      <w:r>
        <w:rPr>
          <w:color w:val="000009"/>
        </w:rPr>
        <w:t>не</w:t>
      </w:r>
      <w:r>
        <w:rPr>
          <w:color w:val="000009"/>
          <w:spacing w:val="-2"/>
        </w:rPr>
        <w:t xml:space="preserve"> </w:t>
      </w:r>
      <w:r>
        <w:rPr>
          <w:color w:val="000009"/>
        </w:rPr>
        <w:t>ранее</w:t>
      </w:r>
      <w:r>
        <w:rPr>
          <w:color w:val="000009"/>
          <w:spacing w:val="-3"/>
        </w:rPr>
        <w:t xml:space="preserve"> </w:t>
      </w:r>
      <w:r>
        <w:rPr>
          <w:color w:val="000009"/>
        </w:rPr>
        <w:t>8</w:t>
      </w:r>
      <w:r>
        <w:rPr>
          <w:color w:val="000009"/>
          <w:spacing w:val="-3"/>
        </w:rPr>
        <w:t xml:space="preserve"> </w:t>
      </w:r>
      <w:r>
        <w:rPr>
          <w:color w:val="000009"/>
        </w:rPr>
        <w:t>часов</w:t>
      </w:r>
      <w:r>
        <w:rPr>
          <w:color w:val="000009"/>
          <w:spacing w:val="-5"/>
        </w:rPr>
        <w:t xml:space="preserve"> </w:t>
      </w:r>
      <w:r>
        <w:rPr>
          <w:color w:val="000009"/>
        </w:rPr>
        <w:t>утра</w:t>
      </w:r>
      <w:r>
        <w:rPr>
          <w:color w:val="000009"/>
          <w:spacing w:val="-3"/>
        </w:rPr>
        <w:t xml:space="preserve"> </w:t>
      </w:r>
      <w:r>
        <w:rPr>
          <w:color w:val="000009"/>
        </w:rPr>
        <w:t>и</w:t>
      </w:r>
      <w:r>
        <w:rPr>
          <w:color w:val="000009"/>
          <w:spacing w:val="-4"/>
        </w:rPr>
        <w:t xml:space="preserve"> </w:t>
      </w:r>
      <w:r>
        <w:rPr>
          <w:color w:val="000009"/>
        </w:rPr>
        <w:t>заканчиваются</w:t>
      </w:r>
      <w:r>
        <w:rPr>
          <w:color w:val="000009"/>
          <w:spacing w:val="-3"/>
        </w:rPr>
        <w:t xml:space="preserve"> </w:t>
      </w:r>
      <w:r>
        <w:rPr>
          <w:color w:val="000009"/>
        </w:rPr>
        <w:t>не</w:t>
      </w:r>
      <w:r>
        <w:rPr>
          <w:color w:val="000009"/>
          <w:spacing w:val="-3"/>
        </w:rPr>
        <w:t xml:space="preserve"> </w:t>
      </w:r>
      <w:r>
        <w:rPr>
          <w:color w:val="000009"/>
        </w:rPr>
        <w:t>позднее</w:t>
      </w:r>
      <w:r>
        <w:rPr>
          <w:color w:val="000009"/>
          <w:spacing w:val="-3"/>
        </w:rPr>
        <w:t xml:space="preserve"> </w:t>
      </w:r>
      <w:r>
        <w:rPr>
          <w:color w:val="000009"/>
        </w:rPr>
        <w:t>19</w:t>
      </w:r>
      <w:r>
        <w:rPr>
          <w:color w:val="000009"/>
          <w:spacing w:val="-3"/>
        </w:rPr>
        <w:t xml:space="preserve"> </w:t>
      </w:r>
      <w:r>
        <w:rPr>
          <w:color w:val="000009"/>
          <w:spacing w:val="-2"/>
        </w:rPr>
        <w:t>часов:</w:t>
      </w:r>
    </w:p>
    <w:p w:rsidR="00ED2570" w:rsidRDefault="00125FB7">
      <w:pPr>
        <w:pStyle w:val="a4"/>
        <w:numPr>
          <w:ilvl w:val="0"/>
          <w:numId w:val="41"/>
        </w:numPr>
        <w:tabs>
          <w:tab w:val="left" w:pos="1004"/>
        </w:tabs>
        <w:spacing w:before="42"/>
        <w:ind w:left="1004" w:hanging="359"/>
        <w:rPr>
          <w:sz w:val="24"/>
        </w:rPr>
      </w:pPr>
      <w:r>
        <w:rPr>
          <w:sz w:val="24"/>
        </w:rPr>
        <w:t>1-й</w:t>
      </w:r>
      <w:r>
        <w:rPr>
          <w:spacing w:val="-7"/>
          <w:sz w:val="24"/>
        </w:rPr>
        <w:t xml:space="preserve"> </w:t>
      </w:r>
      <w:r>
        <w:rPr>
          <w:sz w:val="24"/>
        </w:rPr>
        <w:t>поток</w:t>
      </w:r>
      <w:r>
        <w:rPr>
          <w:spacing w:val="-4"/>
          <w:sz w:val="24"/>
        </w:rPr>
        <w:t xml:space="preserve"> </w:t>
      </w:r>
      <w:r>
        <w:rPr>
          <w:sz w:val="24"/>
        </w:rPr>
        <w:t>обучающихся</w:t>
      </w:r>
      <w:r>
        <w:rPr>
          <w:spacing w:val="-4"/>
          <w:sz w:val="24"/>
        </w:rPr>
        <w:t xml:space="preserve"> </w:t>
      </w:r>
      <w:r>
        <w:rPr>
          <w:sz w:val="24"/>
        </w:rPr>
        <w:t>(1-е</w:t>
      </w:r>
      <w:r>
        <w:rPr>
          <w:spacing w:val="-3"/>
          <w:sz w:val="24"/>
        </w:rPr>
        <w:t xml:space="preserve"> </w:t>
      </w:r>
      <w:r>
        <w:rPr>
          <w:sz w:val="24"/>
        </w:rPr>
        <w:t>дополнительные,</w:t>
      </w:r>
      <w:r>
        <w:rPr>
          <w:spacing w:val="-4"/>
          <w:sz w:val="24"/>
        </w:rPr>
        <w:t xml:space="preserve"> </w:t>
      </w:r>
      <w:r>
        <w:rPr>
          <w:sz w:val="24"/>
        </w:rPr>
        <w:t>1-й</w:t>
      </w:r>
      <w:r>
        <w:rPr>
          <w:spacing w:val="-5"/>
          <w:sz w:val="24"/>
        </w:rPr>
        <w:t xml:space="preserve"> </w:t>
      </w:r>
      <w:r>
        <w:rPr>
          <w:sz w:val="24"/>
        </w:rPr>
        <w:t>классы)</w:t>
      </w:r>
      <w:r>
        <w:rPr>
          <w:spacing w:val="-4"/>
          <w:sz w:val="24"/>
        </w:rPr>
        <w:t xml:space="preserve"> </w:t>
      </w:r>
      <w:r>
        <w:rPr>
          <w:sz w:val="24"/>
        </w:rPr>
        <w:t>–</w:t>
      </w:r>
      <w:r>
        <w:rPr>
          <w:spacing w:val="-4"/>
          <w:sz w:val="24"/>
        </w:rPr>
        <w:t xml:space="preserve"> </w:t>
      </w:r>
      <w:r>
        <w:rPr>
          <w:sz w:val="24"/>
        </w:rPr>
        <w:t>в</w:t>
      </w:r>
      <w:r>
        <w:rPr>
          <w:spacing w:val="-4"/>
          <w:sz w:val="24"/>
        </w:rPr>
        <w:t xml:space="preserve"> </w:t>
      </w:r>
      <w:r>
        <w:rPr>
          <w:spacing w:val="-2"/>
          <w:sz w:val="24"/>
        </w:rPr>
        <w:t>9.00;</w:t>
      </w:r>
    </w:p>
    <w:p w:rsidR="00ED2570" w:rsidRDefault="00125FB7">
      <w:pPr>
        <w:pStyle w:val="a4"/>
        <w:numPr>
          <w:ilvl w:val="0"/>
          <w:numId w:val="41"/>
        </w:numPr>
        <w:tabs>
          <w:tab w:val="left" w:pos="1004"/>
        </w:tabs>
        <w:spacing w:before="41"/>
        <w:ind w:left="1004" w:hanging="359"/>
        <w:rPr>
          <w:sz w:val="24"/>
        </w:rPr>
      </w:pPr>
      <w:r>
        <w:rPr>
          <w:sz w:val="24"/>
        </w:rPr>
        <w:t>2-й</w:t>
      </w:r>
      <w:r>
        <w:rPr>
          <w:spacing w:val="-5"/>
          <w:sz w:val="24"/>
        </w:rPr>
        <w:t xml:space="preserve"> </w:t>
      </w:r>
      <w:r>
        <w:rPr>
          <w:sz w:val="24"/>
        </w:rPr>
        <w:t>поток</w:t>
      </w:r>
      <w:r>
        <w:rPr>
          <w:spacing w:val="-3"/>
          <w:sz w:val="24"/>
        </w:rPr>
        <w:t xml:space="preserve"> </w:t>
      </w:r>
      <w:r>
        <w:rPr>
          <w:sz w:val="24"/>
        </w:rPr>
        <w:t>обучающихся</w:t>
      </w:r>
      <w:r>
        <w:rPr>
          <w:spacing w:val="-3"/>
          <w:sz w:val="24"/>
        </w:rPr>
        <w:t xml:space="preserve"> </w:t>
      </w:r>
      <w:r>
        <w:rPr>
          <w:sz w:val="24"/>
        </w:rPr>
        <w:t>(2</w:t>
      </w:r>
      <w:r>
        <w:rPr>
          <w:spacing w:val="-2"/>
          <w:sz w:val="24"/>
        </w:rPr>
        <w:t xml:space="preserve"> </w:t>
      </w:r>
      <w:r>
        <w:rPr>
          <w:sz w:val="24"/>
        </w:rPr>
        <w:t>–</w:t>
      </w:r>
      <w:r>
        <w:rPr>
          <w:spacing w:val="-3"/>
          <w:sz w:val="24"/>
        </w:rPr>
        <w:t xml:space="preserve"> </w:t>
      </w:r>
      <w:r>
        <w:rPr>
          <w:sz w:val="24"/>
        </w:rPr>
        <w:t>4-е</w:t>
      </w:r>
      <w:r>
        <w:rPr>
          <w:spacing w:val="-3"/>
          <w:sz w:val="24"/>
        </w:rPr>
        <w:t xml:space="preserve"> </w:t>
      </w:r>
      <w:r>
        <w:rPr>
          <w:sz w:val="24"/>
        </w:rPr>
        <w:t>классы)</w:t>
      </w:r>
      <w:r>
        <w:rPr>
          <w:spacing w:val="-3"/>
          <w:sz w:val="24"/>
        </w:rPr>
        <w:t xml:space="preserve"> </w:t>
      </w:r>
      <w:r>
        <w:rPr>
          <w:sz w:val="24"/>
        </w:rPr>
        <w:t>–</w:t>
      </w:r>
      <w:r>
        <w:rPr>
          <w:spacing w:val="-3"/>
          <w:sz w:val="24"/>
        </w:rPr>
        <w:t xml:space="preserve"> </w:t>
      </w:r>
      <w:r>
        <w:rPr>
          <w:sz w:val="24"/>
        </w:rPr>
        <w:t>в</w:t>
      </w:r>
      <w:r>
        <w:rPr>
          <w:spacing w:val="-4"/>
          <w:sz w:val="24"/>
        </w:rPr>
        <w:t xml:space="preserve"> 9.30.</w:t>
      </w:r>
    </w:p>
    <w:p w:rsidR="00ED2570" w:rsidRDefault="00125FB7">
      <w:pPr>
        <w:pStyle w:val="a3"/>
        <w:spacing w:before="40" w:line="276" w:lineRule="auto"/>
        <w:ind w:right="144" w:firstLine="708"/>
      </w:pPr>
      <w:r>
        <w:rPr>
          <w:color w:val="000009"/>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ED2570" w:rsidRDefault="00125FB7">
      <w:pPr>
        <w:pStyle w:val="a3"/>
        <w:spacing w:line="276" w:lineRule="auto"/>
        <w:ind w:right="141" w:firstLine="708"/>
      </w:pPr>
      <w:r>
        <w:rPr>
          <w:color w:val="000009"/>
        </w:rPr>
        <w:t>Календарный учебный график образовательной организации составляется с учетом мнений</w:t>
      </w:r>
      <w:r>
        <w:rPr>
          <w:color w:val="000009"/>
          <w:spacing w:val="40"/>
        </w:rPr>
        <w:t xml:space="preserve">  </w:t>
      </w:r>
      <w:r>
        <w:rPr>
          <w:color w:val="000009"/>
        </w:rPr>
        <w:t>участников</w:t>
      </w:r>
      <w:r>
        <w:rPr>
          <w:color w:val="000009"/>
          <w:spacing w:val="42"/>
        </w:rPr>
        <w:t xml:space="preserve">  </w:t>
      </w:r>
      <w:r>
        <w:rPr>
          <w:color w:val="000009"/>
        </w:rPr>
        <w:t>образовательных</w:t>
      </w:r>
      <w:r>
        <w:rPr>
          <w:color w:val="000009"/>
          <w:spacing w:val="40"/>
        </w:rPr>
        <w:t xml:space="preserve">  </w:t>
      </w:r>
      <w:r>
        <w:rPr>
          <w:color w:val="000009"/>
        </w:rPr>
        <w:t>отношений,</w:t>
      </w:r>
      <w:r>
        <w:rPr>
          <w:color w:val="000009"/>
          <w:spacing w:val="42"/>
        </w:rPr>
        <w:t xml:space="preserve">  </w:t>
      </w:r>
      <w:r>
        <w:rPr>
          <w:color w:val="000009"/>
        </w:rPr>
        <w:t>региональных</w:t>
      </w:r>
      <w:r>
        <w:rPr>
          <w:color w:val="000009"/>
          <w:spacing w:val="41"/>
        </w:rPr>
        <w:t xml:space="preserve">  </w:t>
      </w:r>
      <w:r>
        <w:rPr>
          <w:color w:val="000009"/>
        </w:rPr>
        <w:t>и</w:t>
      </w:r>
      <w:r>
        <w:rPr>
          <w:color w:val="000009"/>
          <w:spacing w:val="41"/>
        </w:rPr>
        <w:t xml:space="preserve">  </w:t>
      </w:r>
      <w:r>
        <w:rPr>
          <w:color w:val="000009"/>
          <w:spacing w:val="-2"/>
        </w:rPr>
        <w:t>этнокультурных</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rPr>
          <w:color w:val="000009"/>
        </w:rPr>
        <w:lastRenderedPageBreak/>
        <w:t>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2570" w:rsidRDefault="00ED2570">
      <w:pPr>
        <w:pStyle w:val="a3"/>
        <w:spacing w:before="44"/>
        <w:ind w:left="0"/>
        <w:jc w:val="left"/>
      </w:pPr>
    </w:p>
    <w:p w:rsidR="00ED2570" w:rsidRDefault="00125FB7">
      <w:pPr>
        <w:pStyle w:val="1"/>
        <w:numPr>
          <w:ilvl w:val="2"/>
          <w:numId w:val="118"/>
        </w:numPr>
        <w:tabs>
          <w:tab w:val="left" w:pos="2934"/>
        </w:tabs>
        <w:ind w:left="2934" w:hanging="720"/>
        <w:jc w:val="left"/>
      </w:pPr>
      <w:bookmarkStart w:id="35" w:name="_TOC_250013"/>
      <w:r>
        <w:t>Календарный</w:t>
      </w:r>
      <w:r>
        <w:rPr>
          <w:spacing w:val="-8"/>
        </w:rPr>
        <w:t xml:space="preserve"> </w:t>
      </w:r>
      <w:r>
        <w:t>план</w:t>
      </w:r>
      <w:r>
        <w:rPr>
          <w:spacing w:val="-7"/>
        </w:rPr>
        <w:t xml:space="preserve"> </w:t>
      </w:r>
      <w:r>
        <w:t>воспитательной</w:t>
      </w:r>
      <w:r>
        <w:rPr>
          <w:spacing w:val="-7"/>
        </w:rPr>
        <w:t xml:space="preserve"> </w:t>
      </w:r>
      <w:bookmarkEnd w:id="35"/>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41" w:firstLine="708"/>
      </w:pPr>
      <w:r>
        <w:t>Представлен в Приложении к АООП НОО для обучающихся с РАС школьно- дошкольного отделения ФРЦ.</w:t>
      </w:r>
    </w:p>
    <w:p w:rsidR="00ED2570" w:rsidRDefault="00ED2570">
      <w:pPr>
        <w:pStyle w:val="a3"/>
        <w:spacing w:before="45"/>
        <w:ind w:left="0"/>
        <w:jc w:val="left"/>
      </w:pPr>
    </w:p>
    <w:p w:rsidR="00ED2570" w:rsidRDefault="00125FB7">
      <w:pPr>
        <w:pStyle w:val="1"/>
        <w:numPr>
          <w:ilvl w:val="2"/>
          <w:numId w:val="118"/>
        </w:numPr>
        <w:tabs>
          <w:tab w:val="left" w:pos="1311"/>
          <w:tab w:val="left" w:pos="1533"/>
        </w:tabs>
        <w:spacing w:line="276" w:lineRule="auto"/>
        <w:ind w:left="1533" w:right="447" w:hanging="942"/>
        <w:jc w:val="left"/>
      </w:pPr>
      <w:bookmarkStart w:id="36" w:name="_TOC_250012"/>
      <w:r>
        <w:t>Система</w:t>
      </w:r>
      <w:r>
        <w:rPr>
          <w:spacing w:val="-7"/>
        </w:rPr>
        <w:t xml:space="preserve"> </w:t>
      </w:r>
      <w:r>
        <w:t>условий</w:t>
      </w:r>
      <w:r>
        <w:rPr>
          <w:spacing w:val="-8"/>
        </w:rPr>
        <w:t xml:space="preserve"> </w:t>
      </w:r>
      <w:r>
        <w:t>реализации</w:t>
      </w:r>
      <w:r>
        <w:rPr>
          <w:spacing w:val="-8"/>
        </w:rPr>
        <w:t xml:space="preserve"> </w:t>
      </w:r>
      <w:r>
        <w:t>адаптированной</w:t>
      </w:r>
      <w:r>
        <w:rPr>
          <w:spacing w:val="-8"/>
        </w:rPr>
        <w:t xml:space="preserve"> </w:t>
      </w:r>
      <w:r>
        <w:t>основной</w:t>
      </w:r>
      <w:r>
        <w:rPr>
          <w:spacing w:val="-8"/>
        </w:rPr>
        <w:t xml:space="preserve"> </w:t>
      </w:r>
      <w:bookmarkEnd w:id="36"/>
      <w:r>
        <w:t>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39" w:firstLine="709"/>
      </w:pPr>
      <w:r>
        <w:t>Требования к условиям получения образования обучающимися с РАС с легкой умственной</w:t>
      </w:r>
      <w:r>
        <w:rPr>
          <w:spacing w:val="-2"/>
        </w:rPr>
        <w:t xml:space="preserve"> </w:t>
      </w:r>
      <w:r>
        <w:t>отсталостью</w:t>
      </w:r>
      <w:r>
        <w:rPr>
          <w:spacing w:val="-2"/>
        </w:rPr>
        <w:t xml:space="preserve"> </w:t>
      </w:r>
      <w:r>
        <w:t>(интеллектуальными</w:t>
      </w:r>
      <w:r>
        <w:rPr>
          <w:spacing w:val="-2"/>
        </w:rPr>
        <w:t xml:space="preserve"> </w:t>
      </w:r>
      <w:r>
        <w:t>нарушениями)</w:t>
      </w:r>
      <w:r>
        <w:rPr>
          <w:spacing w:val="-1"/>
        </w:rPr>
        <w:t xml:space="preserve"> </w:t>
      </w:r>
      <w:r>
        <w:t>представляют</w:t>
      </w:r>
      <w:r>
        <w:rPr>
          <w:spacing w:val="-3"/>
        </w:rPr>
        <w:t xml:space="preserve"> </w:t>
      </w:r>
      <w:r>
        <w:t>собой</w:t>
      </w:r>
      <w:r>
        <w:rPr>
          <w:spacing w:val="-2"/>
        </w:rPr>
        <w:t xml:space="preserve"> </w:t>
      </w:r>
      <w:r>
        <w:t>систему требований к кадровым, финансовым, материально-техническим и иным условиям реализации АООП НОО для обучающихся с РАС (вариант 8.3).</w:t>
      </w:r>
    </w:p>
    <w:p w:rsidR="00ED2570" w:rsidRDefault="00125FB7">
      <w:pPr>
        <w:pStyle w:val="a3"/>
        <w:spacing w:line="276" w:lineRule="auto"/>
        <w:ind w:right="139" w:firstLine="709"/>
      </w:pPr>
      <w:r>
        <w:t>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w:t>
      </w:r>
      <w:r>
        <w:rPr>
          <w:spacing w:val="40"/>
        </w:rPr>
        <w:t xml:space="preserve"> </w:t>
      </w:r>
      <w:r>
        <w:t>доступность, открытость и привлекательность для обучающихся, их родителей (законных представителей) и всего общества, духовно-нравственное развитие, воспитание обучающихся; охрану и укрепление физического, психического и социального здоровья обучающихся;</w:t>
      </w:r>
      <w:r>
        <w:rPr>
          <w:spacing w:val="-4"/>
        </w:rPr>
        <w:t xml:space="preserve"> </w:t>
      </w:r>
      <w:r>
        <w:t>коррекцию</w:t>
      </w:r>
      <w:r>
        <w:rPr>
          <w:spacing w:val="-6"/>
        </w:rPr>
        <w:t xml:space="preserve"> </w:t>
      </w:r>
      <w:r>
        <w:t>нарушений</w:t>
      </w:r>
      <w:r>
        <w:rPr>
          <w:spacing w:val="-5"/>
        </w:rPr>
        <w:t xml:space="preserve"> </w:t>
      </w:r>
      <w:r>
        <w:t>развития</w:t>
      </w:r>
      <w:r>
        <w:rPr>
          <w:spacing w:val="-5"/>
        </w:rPr>
        <w:t xml:space="preserve"> </w:t>
      </w:r>
      <w:r>
        <w:t>и</w:t>
      </w:r>
      <w:r>
        <w:rPr>
          <w:spacing w:val="-5"/>
        </w:rPr>
        <w:t xml:space="preserve"> </w:t>
      </w:r>
      <w:r>
        <w:t>профилактику</w:t>
      </w:r>
      <w:r>
        <w:rPr>
          <w:spacing w:val="-2"/>
        </w:rPr>
        <w:t xml:space="preserve"> </w:t>
      </w:r>
      <w:r>
        <w:t>возникновения</w:t>
      </w:r>
      <w:r>
        <w:rPr>
          <w:spacing w:val="-5"/>
        </w:rPr>
        <w:t xml:space="preserve"> </w:t>
      </w:r>
      <w:r>
        <w:t>вторичных отклонений развития.</w:t>
      </w:r>
    </w:p>
    <w:p w:rsidR="00ED2570" w:rsidRDefault="00125FB7">
      <w:pPr>
        <w:pStyle w:val="a3"/>
        <w:spacing w:before="1" w:line="276" w:lineRule="auto"/>
        <w:ind w:right="143" w:firstLine="709"/>
      </w:pPr>
      <w:r>
        <w:t>В целях обеспечения реализации АООП НОО для обучающихся с РАС (вариант</w:t>
      </w:r>
      <w:r>
        <w:rPr>
          <w:spacing w:val="40"/>
        </w:rPr>
        <w:t xml:space="preserve"> </w:t>
      </w:r>
      <w:r>
        <w:t>8.3) созданы условия, обеспечивающие возможность:</w:t>
      </w:r>
    </w:p>
    <w:p w:rsidR="00ED2570" w:rsidRDefault="00125FB7">
      <w:pPr>
        <w:pStyle w:val="a4"/>
        <w:numPr>
          <w:ilvl w:val="0"/>
          <w:numId w:val="40"/>
        </w:numPr>
        <w:tabs>
          <w:tab w:val="left" w:pos="992"/>
          <w:tab w:val="left" w:pos="994"/>
        </w:tabs>
        <w:spacing w:line="264" w:lineRule="auto"/>
        <w:ind w:right="139"/>
        <w:rPr>
          <w:rFonts w:ascii="Symbol" w:hAnsi="Symbol"/>
          <w:sz w:val="24"/>
        </w:rPr>
      </w:pPr>
      <w:r>
        <w:rPr>
          <w:position w:val="1"/>
          <w:sz w:val="24"/>
        </w:rPr>
        <w:t>достижения планируемых результатов освоения АООП НОО всеми</w:t>
      </w:r>
      <w:r>
        <w:rPr>
          <w:spacing w:val="80"/>
          <w:position w:val="1"/>
          <w:sz w:val="24"/>
        </w:rPr>
        <w:t xml:space="preserve"> </w:t>
      </w:r>
      <w:r>
        <w:rPr>
          <w:spacing w:val="-2"/>
          <w:sz w:val="24"/>
        </w:rPr>
        <w:t>обучающимися;</w:t>
      </w:r>
    </w:p>
    <w:p w:rsidR="00ED2570" w:rsidRDefault="00125FB7">
      <w:pPr>
        <w:pStyle w:val="a4"/>
        <w:numPr>
          <w:ilvl w:val="0"/>
          <w:numId w:val="40"/>
        </w:numPr>
        <w:tabs>
          <w:tab w:val="left" w:pos="992"/>
          <w:tab w:val="left" w:pos="994"/>
        </w:tabs>
        <w:spacing w:before="11" w:line="268" w:lineRule="auto"/>
        <w:ind w:right="139"/>
        <w:rPr>
          <w:rFonts w:ascii="Symbol" w:hAnsi="Symbol"/>
          <w:sz w:val="24"/>
        </w:rPr>
      </w:pPr>
      <w:r>
        <w:rPr>
          <w:position w:val="1"/>
          <w:sz w:val="24"/>
        </w:rPr>
        <w:t xml:space="preserve">выявления и развития способностей обучающихся через систему внеурочной </w:t>
      </w:r>
      <w:r>
        <w:rPr>
          <w:sz w:val="24"/>
        </w:rPr>
        <w:t>деятельности, включающей, в том числе, работу секций, студий и кружков, осуществление общественно-полезной деятельности;</w:t>
      </w:r>
    </w:p>
    <w:p w:rsidR="00ED2570" w:rsidRDefault="00125FB7">
      <w:pPr>
        <w:pStyle w:val="a4"/>
        <w:numPr>
          <w:ilvl w:val="0"/>
          <w:numId w:val="40"/>
        </w:numPr>
        <w:tabs>
          <w:tab w:val="left" w:pos="992"/>
          <w:tab w:val="left" w:pos="994"/>
        </w:tabs>
        <w:spacing w:before="9" w:line="261" w:lineRule="auto"/>
        <w:ind w:right="141"/>
        <w:rPr>
          <w:rFonts w:ascii="Symbol" w:hAnsi="Symbol"/>
          <w:sz w:val="24"/>
        </w:rPr>
      </w:pPr>
      <w:r>
        <w:rPr>
          <w:position w:val="1"/>
          <w:sz w:val="24"/>
        </w:rPr>
        <w:t xml:space="preserve">расширения социального опыта и социальных контактов обучающихся с РАС с </w:t>
      </w:r>
      <w:r>
        <w:rPr>
          <w:sz w:val="24"/>
        </w:rPr>
        <w:t>легкой умственной отсталостью (интеллектуальными нарушениями);</w:t>
      </w:r>
    </w:p>
    <w:p w:rsidR="00ED2570" w:rsidRDefault="00125FB7">
      <w:pPr>
        <w:pStyle w:val="a4"/>
        <w:numPr>
          <w:ilvl w:val="0"/>
          <w:numId w:val="40"/>
        </w:numPr>
        <w:tabs>
          <w:tab w:val="left" w:pos="992"/>
          <w:tab w:val="left" w:pos="994"/>
        </w:tabs>
        <w:spacing w:before="17" w:line="264" w:lineRule="auto"/>
        <w:ind w:right="138"/>
        <w:rPr>
          <w:rFonts w:ascii="Symbol" w:hAnsi="Symbol"/>
          <w:sz w:val="24"/>
        </w:rPr>
      </w:pPr>
      <w:r>
        <w:rPr>
          <w:position w:val="1"/>
          <w:sz w:val="24"/>
        </w:rPr>
        <w:t xml:space="preserve">учета особых образовательных потребностей обучающихся с РАС с легкой </w:t>
      </w:r>
      <w:r>
        <w:rPr>
          <w:sz w:val="24"/>
        </w:rPr>
        <w:t>умственной отсталостью (интеллектуальными нарушениями);</w:t>
      </w:r>
    </w:p>
    <w:p w:rsidR="00ED2570" w:rsidRDefault="00125FB7">
      <w:pPr>
        <w:pStyle w:val="a4"/>
        <w:numPr>
          <w:ilvl w:val="0"/>
          <w:numId w:val="40"/>
        </w:numPr>
        <w:tabs>
          <w:tab w:val="left" w:pos="992"/>
          <w:tab w:val="left" w:pos="994"/>
        </w:tabs>
        <w:spacing w:before="12" w:line="271" w:lineRule="auto"/>
        <w:ind w:right="139"/>
        <w:rPr>
          <w:rFonts w:ascii="Symbol" w:hAnsi="Symbol"/>
          <w:sz w:val="24"/>
        </w:rPr>
      </w:pPr>
      <w:r>
        <w:rPr>
          <w:position w:val="1"/>
          <w:sz w:val="24"/>
        </w:rPr>
        <w:t xml:space="preserve">участия обучающихся, их родителей (законных представителей), педагогических </w:t>
      </w:r>
      <w:r>
        <w:rPr>
          <w:sz w:val="24"/>
        </w:rPr>
        <w:t xml:space="preserve">работников и общественности в проектировании и развитии </w:t>
      </w:r>
      <w:proofErr w:type="spellStart"/>
      <w:r>
        <w:rPr>
          <w:sz w:val="24"/>
        </w:rPr>
        <w:t>внутришкольной</w:t>
      </w:r>
      <w:proofErr w:type="spellEnd"/>
      <w:r>
        <w:rPr>
          <w:sz w:val="24"/>
        </w:rPr>
        <w:t xml:space="preserve"> социальной среды, а также в формировании и реализации индивидуальных образовательных маршрутов обучающихся;</w:t>
      </w:r>
    </w:p>
    <w:p w:rsidR="00ED2570" w:rsidRDefault="00125FB7">
      <w:pPr>
        <w:pStyle w:val="a4"/>
        <w:numPr>
          <w:ilvl w:val="0"/>
          <w:numId w:val="40"/>
        </w:numPr>
        <w:tabs>
          <w:tab w:val="left" w:pos="992"/>
          <w:tab w:val="left" w:pos="994"/>
        </w:tabs>
        <w:spacing w:before="5" w:line="271" w:lineRule="auto"/>
        <w:ind w:right="141"/>
        <w:rPr>
          <w:rFonts w:ascii="Symbol" w:hAnsi="Symbol"/>
          <w:sz w:val="24"/>
        </w:rPr>
      </w:pPr>
      <w:r>
        <w:rPr>
          <w:position w:val="1"/>
          <w:sz w:val="24"/>
        </w:rPr>
        <w:t xml:space="preserve">эффективного использования времени, отведенного на реализацию части АООП </w:t>
      </w:r>
      <w:r>
        <w:rPr>
          <w:sz w:val="24"/>
        </w:rPr>
        <w:t>НОО, формируемой участниками образовательных отношений, в соответствии с запросами обучающихся с РАС и их родителей (законных представителей), спецификой образовательной организации;</w:t>
      </w:r>
    </w:p>
    <w:p w:rsidR="00ED2570" w:rsidRDefault="00ED2570">
      <w:pPr>
        <w:pStyle w:val="a4"/>
        <w:spacing w:line="271"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40"/>
        </w:numPr>
        <w:tabs>
          <w:tab w:val="left" w:pos="992"/>
          <w:tab w:val="left" w:pos="994"/>
        </w:tabs>
        <w:spacing w:before="73" w:line="264" w:lineRule="auto"/>
        <w:ind w:right="141"/>
        <w:rPr>
          <w:rFonts w:ascii="Symbol" w:hAnsi="Symbol"/>
          <w:sz w:val="24"/>
        </w:rPr>
      </w:pPr>
      <w:r>
        <w:rPr>
          <w:position w:val="1"/>
          <w:sz w:val="24"/>
        </w:rPr>
        <w:lastRenderedPageBreak/>
        <w:t xml:space="preserve">использования в образовательном процессе современных образовательных </w:t>
      </w:r>
      <w:r>
        <w:rPr>
          <w:sz w:val="24"/>
        </w:rPr>
        <w:t xml:space="preserve">технологий </w:t>
      </w:r>
      <w:proofErr w:type="spellStart"/>
      <w:r>
        <w:rPr>
          <w:sz w:val="24"/>
        </w:rPr>
        <w:t>деятельностного</w:t>
      </w:r>
      <w:proofErr w:type="spellEnd"/>
      <w:r>
        <w:rPr>
          <w:sz w:val="24"/>
        </w:rPr>
        <w:t xml:space="preserve"> типа;</w:t>
      </w:r>
    </w:p>
    <w:p w:rsidR="00ED2570" w:rsidRDefault="00125FB7">
      <w:pPr>
        <w:pStyle w:val="a4"/>
        <w:numPr>
          <w:ilvl w:val="0"/>
          <w:numId w:val="40"/>
        </w:numPr>
        <w:tabs>
          <w:tab w:val="left" w:pos="992"/>
          <w:tab w:val="left" w:pos="994"/>
        </w:tabs>
        <w:spacing w:before="11" w:line="268" w:lineRule="auto"/>
        <w:ind w:right="142"/>
        <w:rPr>
          <w:rFonts w:ascii="Symbol" w:hAnsi="Symbol"/>
          <w:sz w:val="24"/>
        </w:rPr>
      </w:pPr>
      <w:r>
        <w:rPr>
          <w:position w:val="1"/>
          <w:sz w:val="24"/>
        </w:rPr>
        <w:t xml:space="preserve">обновления содержания АООП НОО, а также методик и технологий ее реализации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динамикой</w:t>
      </w:r>
      <w:r>
        <w:rPr>
          <w:spacing w:val="-2"/>
          <w:sz w:val="24"/>
        </w:rPr>
        <w:t xml:space="preserve"> </w:t>
      </w:r>
      <w:r>
        <w:rPr>
          <w:sz w:val="24"/>
        </w:rPr>
        <w:t>развития</w:t>
      </w:r>
      <w:r>
        <w:rPr>
          <w:spacing w:val="-2"/>
          <w:sz w:val="24"/>
        </w:rPr>
        <w:t xml:space="preserve"> </w:t>
      </w:r>
      <w:r>
        <w:rPr>
          <w:sz w:val="24"/>
        </w:rPr>
        <w:t>системы</w:t>
      </w:r>
      <w:r>
        <w:rPr>
          <w:spacing w:val="-2"/>
          <w:sz w:val="24"/>
        </w:rPr>
        <w:t xml:space="preserve"> </w:t>
      </w:r>
      <w:r>
        <w:rPr>
          <w:sz w:val="24"/>
        </w:rPr>
        <w:t>образования,</w:t>
      </w:r>
      <w:r>
        <w:rPr>
          <w:spacing w:val="-2"/>
          <w:sz w:val="24"/>
        </w:rPr>
        <w:t xml:space="preserve"> </w:t>
      </w:r>
      <w:r>
        <w:rPr>
          <w:sz w:val="24"/>
        </w:rPr>
        <w:t>запросов</w:t>
      </w:r>
      <w:r>
        <w:rPr>
          <w:spacing w:val="-2"/>
          <w:sz w:val="24"/>
        </w:rPr>
        <w:t xml:space="preserve"> </w:t>
      </w:r>
      <w:r>
        <w:rPr>
          <w:sz w:val="24"/>
        </w:rPr>
        <w:t>обучающихся и их родителей (законных представителей);</w:t>
      </w:r>
    </w:p>
    <w:p w:rsidR="00ED2570" w:rsidRDefault="00125FB7">
      <w:pPr>
        <w:pStyle w:val="a4"/>
        <w:numPr>
          <w:ilvl w:val="0"/>
          <w:numId w:val="40"/>
        </w:numPr>
        <w:tabs>
          <w:tab w:val="left" w:pos="992"/>
          <w:tab w:val="left" w:pos="994"/>
        </w:tabs>
        <w:spacing w:before="10" w:line="268" w:lineRule="auto"/>
        <w:ind w:right="142"/>
        <w:rPr>
          <w:rFonts w:ascii="Symbol" w:hAnsi="Symbol"/>
          <w:sz w:val="24"/>
        </w:rPr>
      </w:pPr>
      <w:r>
        <w:rPr>
          <w:position w:val="1"/>
          <w:sz w:val="24"/>
        </w:rPr>
        <w:t xml:space="preserve">эффективного управления образовательной организацией с использованием </w:t>
      </w:r>
      <w:r>
        <w:rPr>
          <w:sz w:val="24"/>
        </w:rPr>
        <w:t xml:space="preserve">информационно-коммуникационных технологий, современных механизмов </w:t>
      </w:r>
      <w:r>
        <w:rPr>
          <w:spacing w:val="-2"/>
          <w:sz w:val="24"/>
        </w:rPr>
        <w:t>финансирования;</w:t>
      </w:r>
    </w:p>
    <w:p w:rsidR="00ED2570" w:rsidRDefault="00125FB7">
      <w:pPr>
        <w:pStyle w:val="a4"/>
        <w:numPr>
          <w:ilvl w:val="0"/>
          <w:numId w:val="40"/>
        </w:numPr>
        <w:tabs>
          <w:tab w:val="left" w:pos="992"/>
          <w:tab w:val="left" w:pos="994"/>
        </w:tabs>
        <w:spacing w:before="7" w:line="268" w:lineRule="auto"/>
        <w:ind w:right="141"/>
        <w:rPr>
          <w:rFonts w:ascii="Symbol" w:hAnsi="Symbol"/>
          <w:sz w:val="24"/>
        </w:rPr>
      </w:pPr>
      <w:r>
        <w:rPr>
          <w:position w:val="1"/>
          <w:sz w:val="24"/>
        </w:rPr>
        <w:t xml:space="preserve">эффективной самостоятельной работы обучающихся с РАС с легкой умственной </w:t>
      </w:r>
      <w:r>
        <w:rPr>
          <w:sz w:val="24"/>
        </w:rPr>
        <w:t xml:space="preserve">отсталостью (интеллектуальными нарушениями) при поддержке педагогических </w:t>
      </w:r>
      <w:r>
        <w:rPr>
          <w:spacing w:val="-2"/>
          <w:sz w:val="24"/>
        </w:rPr>
        <w:t>работников.</w:t>
      </w:r>
    </w:p>
    <w:p w:rsidR="00ED2570" w:rsidRDefault="00125FB7">
      <w:pPr>
        <w:pStyle w:val="a3"/>
        <w:spacing w:before="10" w:line="276" w:lineRule="auto"/>
        <w:ind w:right="143" w:firstLine="709"/>
      </w:pPr>
      <w:r>
        <w:t>К условиям, необходимым для удовлетворения особых образовательных потребностей обучающихся с РАС (вариант 8.3), относятся:</w:t>
      </w:r>
    </w:p>
    <w:p w:rsidR="00ED2570" w:rsidRDefault="00125FB7">
      <w:pPr>
        <w:pStyle w:val="a4"/>
        <w:numPr>
          <w:ilvl w:val="0"/>
          <w:numId w:val="40"/>
        </w:numPr>
        <w:tabs>
          <w:tab w:val="left" w:pos="992"/>
          <w:tab w:val="left" w:pos="994"/>
        </w:tabs>
        <w:spacing w:line="268" w:lineRule="auto"/>
        <w:ind w:right="142"/>
        <w:rPr>
          <w:rFonts w:ascii="Symbol" w:hAnsi="Symbol"/>
          <w:sz w:val="24"/>
        </w:rPr>
      </w:pPr>
      <w:r>
        <w:rPr>
          <w:position w:val="1"/>
          <w:sz w:val="24"/>
        </w:rPr>
        <w:t xml:space="preserve">осуществление целенаправленной коррекционной работы в процессе освоения </w:t>
      </w:r>
      <w:r>
        <w:rPr>
          <w:sz w:val="24"/>
        </w:rPr>
        <w:t>обучающимися содержания всех образовательных областей, а также в ходе проведения коррекционных занятий;</w:t>
      </w:r>
    </w:p>
    <w:p w:rsidR="00ED2570" w:rsidRDefault="00125FB7">
      <w:pPr>
        <w:pStyle w:val="a4"/>
        <w:numPr>
          <w:ilvl w:val="0"/>
          <w:numId w:val="40"/>
        </w:numPr>
        <w:tabs>
          <w:tab w:val="left" w:pos="992"/>
          <w:tab w:val="left" w:pos="994"/>
        </w:tabs>
        <w:spacing w:before="8" w:line="261" w:lineRule="auto"/>
        <w:ind w:right="141"/>
        <w:rPr>
          <w:rFonts w:ascii="Symbol" w:hAnsi="Symbol"/>
          <w:sz w:val="24"/>
        </w:rPr>
      </w:pPr>
      <w:r>
        <w:rPr>
          <w:position w:val="1"/>
          <w:sz w:val="24"/>
        </w:rPr>
        <w:t xml:space="preserve">практическая направленность всего образовательного процесса, обеспечивающая </w:t>
      </w:r>
      <w:r>
        <w:rPr>
          <w:sz w:val="24"/>
        </w:rPr>
        <w:t>овладение обучающимися жизненными компетенциями;</w:t>
      </w:r>
    </w:p>
    <w:p w:rsidR="00ED2570" w:rsidRDefault="00125FB7">
      <w:pPr>
        <w:pStyle w:val="a4"/>
        <w:numPr>
          <w:ilvl w:val="0"/>
          <w:numId w:val="40"/>
        </w:numPr>
        <w:tabs>
          <w:tab w:val="left" w:pos="992"/>
          <w:tab w:val="left" w:pos="994"/>
        </w:tabs>
        <w:spacing w:before="17" w:line="264" w:lineRule="auto"/>
        <w:ind w:right="140"/>
        <w:rPr>
          <w:rFonts w:ascii="Symbol" w:hAnsi="Symbol"/>
          <w:sz w:val="24"/>
        </w:rPr>
      </w:pPr>
      <w:r>
        <w:rPr>
          <w:position w:val="1"/>
          <w:sz w:val="24"/>
        </w:rPr>
        <w:t>организация психолого-педагогического сопровождения образовательного</w:t>
      </w:r>
      <w:r>
        <w:rPr>
          <w:spacing w:val="40"/>
          <w:position w:val="1"/>
          <w:sz w:val="24"/>
        </w:rPr>
        <w:t xml:space="preserve"> </w:t>
      </w:r>
      <w:r>
        <w:rPr>
          <w:sz w:val="24"/>
        </w:rPr>
        <w:t>процесса обучающихся;</w:t>
      </w:r>
    </w:p>
    <w:p w:rsidR="00ED2570" w:rsidRDefault="00125FB7">
      <w:pPr>
        <w:pStyle w:val="a4"/>
        <w:numPr>
          <w:ilvl w:val="0"/>
          <w:numId w:val="40"/>
        </w:numPr>
        <w:tabs>
          <w:tab w:val="left" w:pos="993"/>
        </w:tabs>
        <w:spacing w:before="12"/>
        <w:ind w:left="993" w:hanging="282"/>
        <w:rPr>
          <w:rFonts w:ascii="Symbol" w:hAnsi="Symbol"/>
          <w:sz w:val="24"/>
        </w:rPr>
      </w:pPr>
      <w:r>
        <w:rPr>
          <w:position w:val="1"/>
          <w:sz w:val="24"/>
        </w:rPr>
        <w:t>организация</w:t>
      </w:r>
      <w:r>
        <w:rPr>
          <w:spacing w:val="-1"/>
          <w:position w:val="1"/>
          <w:sz w:val="24"/>
        </w:rPr>
        <w:t xml:space="preserve"> </w:t>
      </w:r>
      <w:r>
        <w:rPr>
          <w:position w:val="1"/>
          <w:sz w:val="24"/>
        </w:rPr>
        <w:t xml:space="preserve">сопровождения </w:t>
      </w:r>
      <w:r>
        <w:rPr>
          <w:spacing w:val="-2"/>
          <w:position w:val="1"/>
          <w:sz w:val="24"/>
        </w:rPr>
        <w:t>семьи;</w:t>
      </w:r>
    </w:p>
    <w:p w:rsidR="00ED2570" w:rsidRDefault="00125FB7">
      <w:pPr>
        <w:pStyle w:val="a4"/>
        <w:numPr>
          <w:ilvl w:val="0"/>
          <w:numId w:val="40"/>
        </w:numPr>
        <w:tabs>
          <w:tab w:val="left" w:pos="992"/>
          <w:tab w:val="left" w:pos="994"/>
        </w:tabs>
        <w:spacing w:before="27" w:line="268" w:lineRule="auto"/>
        <w:ind w:right="141"/>
        <w:rPr>
          <w:rFonts w:ascii="Symbol" w:hAnsi="Symbol"/>
          <w:sz w:val="24"/>
        </w:rPr>
      </w:pPr>
      <w:r>
        <w:rPr>
          <w:position w:val="1"/>
          <w:sz w:val="24"/>
        </w:rPr>
        <w:t xml:space="preserve">организация предметно-практической деятельности, как основы развития </w:t>
      </w:r>
      <w:r>
        <w:rPr>
          <w:sz w:val="24"/>
        </w:rPr>
        <w:t>познавательной сферы обучающихся с РАС с легкой умственной отсталостью (интеллектуальными нарушениями), в частности интеллектуальной и речевой;</w:t>
      </w:r>
    </w:p>
    <w:p w:rsidR="00ED2570" w:rsidRDefault="00125FB7">
      <w:pPr>
        <w:pStyle w:val="a4"/>
        <w:numPr>
          <w:ilvl w:val="0"/>
          <w:numId w:val="40"/>
        </w:numPr>
        <w:tabs>
          <w:tab w:val="left" w:pos="992"/>
          <w:tab w:val="left" w:pos="994"/>
        </w:tabs>
        <w:spacing w:before="8" w:line="268" w:lineRule="auto"/>
        <w:ind w:right="141"/>
        <w:rPr>
          <w:rFonts w:ascii="Symbol" w:hAnsi="Symbol"/>
          <w:sz w:val="24"/>
        </w:rPr>
      </w:pPr>
      <w:r>
        <w:rPr>
          <w:position w:val="1"/>
          <w:sz w:val="24"/>
        </w:rPr>
        <w:t xml:space="preserve">постепенность расширения и уточнение представлений об окружающей </w:t>
      </w:r>
      <w:r>
        <w:rPr>
          <w:sz w:val="24"/>
        </w:rPr>
        <w:t>действительности: от ближайшего окружения, ограниченного рамками семьи и школы, до более удаленного и усложненного;</w:t>
      </w:r>
    </w:p>
    <w:p w:rsidR="00ED2570" w:rsidRDefault="00125FB7">
      <w:pPr>
        <w:pStyle w:val="a4"/>
        <w:numPr>
          <w:ilvl w:val="0"/>
          <w:numId w:val="40"/>
        </w:numPr>
        <w:tabs>
          <w:tab w:val="left" w:pos="992"/>
          <w:tab w:val="left" w:pos="994"/>
        </w:tabs>
        <w:spacing w:before="9" w:line="271" w:lineRule="auto"/>
        <w:ind w:right="140"/>
        <w:rPr>
          <w:rFonts w:ascii="Symbol" w:hAnsi="Symbol"/>
          <w:sz w:val="24"/>
        </w:rPr>
      </w:pPr>
      <w:r>
        <w:rPr>
          <w:position w:val="1"/>
          <w:sz w:val="24"/>
        </w:rPr>
        <w:t xml:space="preserve">введение в содержание образования учебных предметов, обеспечивающих </w:t>
      </w:r>
      <w:r>
        <w:rPr>
          <w:sz w:val="24"/>
        </w:rPr>
        <w:t>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ED2570" w:rsidRDefault="00125FB7">
      <w:pPr>
        <w:pStyle w:val="a4"/>
        <w:numPr>
          <w:ilvl w:val="0"/>
          <w:numId w:val="40"/>
        </w:numPr>
        <w:tabs>
          <w:tab w:val="left" w:pos="993"/>
        </w:tabs>
        <w:spacing w:before="6"/>
        <w:ind w:left="993" w:hanging="282"/>
        <w:rPr>
          <w:rFonts w:ascii="Symbol" w:hAnsi="Symbol"/>
          <w:sz w:val="24"/>
        </w:rPr>
      </w:pPr>
      <w:proofErr w:type="spellStart"/>
      <w:r>
        <w:rPr>
          <w:position w:val="1"/>
          <w:sz w:val="24"/>
        </w:rPr>
        <w:t>поэтапность</w:t>
      </w:r>
      <w:proofErr w:type="spellEnd"/>
      <w:r>
        <w:rPr>
          <w:spacing w:val="-9"/>
          <w:position w:val="1"/>
          <w:sz w:val="24"/>
        </w:rPr>
        <w:t xml:space="preserve"> </w:t>
      </w:r>
      <w:r>
        <w:rPr>
          <w:position w:val="1"/>
          <w:sz w:val="24"/>
        </w:rPr>
        <w:t>овладения</w:t>
      </w:r>
      <w:r>
        <w:rPr>
          <w:spacing w:val="-5"/>
          <w:position w:val="1"/>
          <w:sz w:val="24"/>
        </w:rPr>
        <w:t xml:space="preserve"> </w:t>
      </w:r>
      <w:r>
        <w:rPr>
          <w:position w:val="1"/>
          <w:sz w:val="24"/>
        </w:rPr>
        <w:t>социально-бытовыми</w:t>
      </w:r>
      <w:r>
        <w:rPr>
          <w:spacing w:val="-4"/>
          <w:position w:val="1"/>
          <w:sz w:val="24"/>
        </w:rPr>
        <w:t xml:space="preserve"> </w:t>
      </w:r>
      <w:r>
        <w:rPr>
          <w:spacing w:val="-2"/>
          <w:position w:val="1"/>
          <w:sz w:val="24"/>
        </w:rPr>
        <w:t>навыками.</w:t>
      </w:r>
    </w:p>
    <w:p w:rsidR="00ED2570" w:rsidRDefault="00125FB7">
      <w:pPr>
        <w:pStyle w:val="a3"/>
        <w:spacing w:before="28" w:line="276" w:lineRule="auto"/>
        <w:ind w:right="142" w:firstLine="709"/>
      </w:pPr>
      <w:r>
        <w:t>Создание специфических условий образования обучающихся с РАС (вариант 8.3) должно способствовать:</w:t>
      </w:r>
    </w:p>
    <w:p w:rsidR="00ED2570" w:rsidRDefault="00125FB7">
      <w:pPr>
        <w:pStyle w:val="a4"/>
        <w:numPr>
          <w:ilvl w:val="0"/>
          <w:numId w:val="40"/>
        </w:numPr>
        <w:tabs>
          <w:tab w:val="left" w:pos="992"/>
          <w:tab w:val="left" w:pos="994"/>
        </w:tabs>
        <w:spacing w:line="268" w:lineRule="auto"/>
        <w:ind w:right="143"/>
        <w:rPr>
          <w:rFonts w:ascii="Symbol" w:hAnsi="Symbol"/>
          <w:sz w:val="24"/>
        </w:rPr>
      </w:pPr>
      <w:r>
        <w:rPr>
          <w:position w:val="1"/>
          <w:sz w:val="24"/>
        </w:rPr>
        <w:t xml:space="preserve">целенаправленному развитию способности обучающихся к вербальной и </w:t>
      </w:r>
      <w:r>
        <w:rPr>
          <w:sz w:val="24"/>
        </w:rPr>
        <w:t>невербальной коммуникации и взаимодействию в условиях разного социального окружения для решения жизненных задач;</w:t>
      </w:r>
    </w:p>
    <w:p w:rsidR="00ED2570" w:rsidRDefault="00125FB7">
      <w:pPr>
        <w:pStyle w:val="a4"/>
        <w:numPr>
          <w:ilvl w:val="0"/>
          <w:numId w:val="40"/>
        </w:numPr>
        <w:tabs>
          <w:tab w:val="left" w:pos="992"/>
          <w:tab w:val="left" w:pos="994"/>
          <w:tab w:val="left" w:pos="3204"/>
          <w:tab w:val="left" w:pos="5862"/>
          <w:tab w:val="left" w:pos="8158"/>
        </w:tabs>
        <w:spacing w:before="8" w:line="268" w:lineRule="auto"/>
        <w:ind w:right="141"/>
        <w:rPr>
          <w:rFonts w:ascii="Symbol" w:hAnsi="Symbol"/>
          <w:sz w:val="24"/>
        </w:rPr>
      </w:pPr>
      <w:r>
        <w:rPr>
          <w:spacing w:val="-2"/>
          <w:position w:val="1"/>
          <w:sz w:val="24"/>
        </w:rPr>
        <w:t>формированию</w:t>
      </w:r>
      <w:r>
        <w:rPr>
          <w:position w:val="1"/>
          <w:sz w:val="24"/>
        </w:rPr>
        <w:tab/>
      </w:r>
      <w:r>
        <w:rPr>
          <w:spacing w:val="-2"/>
          <w:position w:val="1"/>
          <w:sz w:val="24"/>
        </w:rPr>
        <w:t>социально-бытовой</w:t>
      </w:r>
      <w:r>
        <w:rPr>
          <w:position w:val="1"/>
          <w:sz w:val="24"/>
        </w:rPr>
        <w:tab/>
      </w:r>
      <w:r>
        <w:rPr>
          <w:spacing w:val="-2"/>
          <w:position w:val="1"/>
          <w:sz w:val="24"/>
        </w:rPr>
        <w:t>компетентности</w:t>
      </w:r>
      <w:r>
        <w:rPr>
          <w:position w:val="1"/>
          <w:sz w:val="24"/>
        </w:rPr>
        <w:tab/>
      </w:r>
      <w:r>
        <w:rPr>
          <w:spacing w:val="-2"/>
          <w:position w:val="1"/>
          <w:sz w:val="24"/>
        </w:rPr>
        <w:t xml:space="preserve">обучающихся, </w:t>
      </w:r>
      <w:r>
        <w:rPr>
          <w:sz w:val="24"/>
        </w:rPr>
        <w:t>способствующей</w:t>
      </w:r>
      <w:r>
        <w:rPr>
          <w:spacing w:val="-4"/>
          <w:sz w:val="24"/>
        </w:rPr>
        <w:t xml:space="preserve"> </w:t>
      </w:r>
      <w:r>
        <w:rPr>
          <w:sz w:val="24"/>
        </w:rPr>
        <w:t>приобщению</w:t>
      </w:r>
      <w:r>
        <w:rPr>
          <w:spacing w:val="-4"/>
          <w:sz w:val="24"/>
        </w:rPr>
        <w:t xml:space="preserve"> </w:t>
      </w:r>
      <w:r>
        <w:rPr>
          <w:sz w:val="24"/>
        </w:rPr>
        <w:t>к</w:t>
      </w:r>
      <w:r>
        <w:rPr>
          <w:spacing w:val="-4"/>
          <w:sz w:val="24"/>
        </w:rPr>
        <w:t xml:space="preserve"> </w:t>
      </w:r>
      <w:r>
        <w:rPr>
          <w:sz w:val="24"/>
        </w:rPr>
        <w:t>самостоятельной</w:t>
      </w:r>
      <w:r>
        <w:rPr>
          <w:spacing w:val="-4"/>
          <w:sz w:val="24"/>
        </w:rPr>
        <w:t xml:space="preserve"> </w:t>
      </w:r>
      <w:r>
        <w:rPr>
          <w:sz w:val="24"/>
        </w:rPr>
        <w:t>жизни</w:t>
      </w:r>
      <w:r>
        <w:rPr>
          <w:spacing w:val="-4"/>
          <w:sz w:val="24"/>
        </w:rPr>
        <w:t xml:space="preserve"> </w:t>
      </w:r>
      <w:r>
        <w:rPr>
          <w:sz w:val="24"/>
        </w:rPr>
        <w:t>в</w:t>
      </w:r>
      <w:r>
        <w:rPr>
          <w:spacing w:val="-4"/>
          <w:sz w:val="24"/>
        </w:rPr>
        <w:t xml:space="preserve"> </w:t>
      </w:r>
      <w:r>
        <w:rPr>
          <w:sz w:val="24"/>
        </w:rPr>
        <w:t>обществе,</w:t>
      </w:r>
      <w:r>
        <w:rPr>
          <w:spacing w:val="-4"/>
          <w:sz w:val="24"/>
        </w:rPr>
        <w:t xml:space="preserve"> </w:t>
      </w:r>
      <w:r>
        <w:rPr>
          <w:sz w:val="24"/>
        </w:rPr>
        <w:t>улучшению</w:t>
      </w:r>
      <w:r>
        <w:rPr>
          <w:spacing w:val="-5"/>
          <w:sz w:val="24"/>
        </w:rPr>
        <w:t xml:space="preserve"> </w:t>
      </w:r>
      <w:r>
        <w:rPr>
          <w:sz w:val="24"/>
        </w:rPr>
        <w:t xml:space="preserve">ее </w:t>
      </w:r>
      <w:r>
        <w:rPr>
          <w:spacing w:val="-2"/>
          <w:sz w:val="24"/>
        </w:rPr>
        <w:t>качества;</w:t>
      </w:r>
    </w:p>
    <w:p w:rsidR="00ED2570" w:rsidRDefault="00125FB7">
      <w:pPr>
        <w:pStyle w:val="a4"/>
        <w:numPr>
          <w:ilvl w:val="0"/>
          <w:numId w:val="40"/>
        </w:numPr>
        <w:tabs>
          <w:tab w:val="left" w:pos="993"/>
        </w:tabs>
        <w:spacing w:before="8"/>
        <w:ind w:left="993" w:hanging="282"/>
        <w:rPr>
          <w:rFonts w:ascii="Symbol" w:hAnsi="Symbol"/>
          <w:sz w:val="24"/>
        </w:rPr>
      </w:pPr>
      <w:r>
        <w:rPr>
          <w:position w:val="1"/>
          <w:sz w:val="24"/>
        </w:rPr>
        <w:t>развитию</w:t>
      </w:r>
      <w:r>
        <w:rPr>
          <w:spacing w:val="-6"/>
          <w:position w:val="1"/>
          <w:sz w:val="24"/>
        </w:rPr>
        <w:t xml:space="preserve"> </w:t>
      </w:r>
      <w:r>
        <w:rPr>
          <w:position w:val="1"/>
          <w:sz w:val="24"/>
        </w:rPr>
        <w:t>самостоятельности</w:t>
      </w:r>
      <w:r>
        <w:rPr>
          <w:spacing w:val="-6"/>
          <w:position w:val="1"/>
          <w:sz w:val="24"/>
        </w:rPr>
        <w:t xml:space="preserve"> </w:t>
      </w:r>
      <w:r>
        <w:rPr>
          <w:position w:val="1"/>
          <w:sz w:val="24"/>
        </w:rPr>
        <w:t>и</w:t>
      </w:r>
      <w:r>
        <w:rPr>
          <w:spacing w:val="-6"/>
          <w:position w:val="1"/>
          <w:sz w:val="24"/>
        </w:rPr>
        <w:t xml:space="preserve"> </w:t>
      </w:r>
      <w:r>
        <w:rPr>
          <w:position w:val="1"/>
          <w:sz w:val="24"/>
        </w:rPr>
        <w:t>независимости</w:t>
      </w:r>
      <w:r>
        <w:rPr>
          <w:spacing w:val="-6"/>
          <w:position w:val="1"/>
          <w:sz w:val="24"/>
        </w:rPr>
        <w:t xml:space="preserve"> </w:t>
      </w:r>
      <w:r>
        <w:rPr>
          <w:position w:val="1"/>
          <w:sz w:val="24"/>
        </w:rPr>
        <w:t>в</w:t>
      </w:r>
      <w:r>
        <w:rPr>
          <w:spacing w:val="-6"/>
          <w:position w:val="1"/>
          <w:sz w:val="24"/>
        </w:rPr>
        <w:t xml:space="preserve"> </w:t>
      </w:r>
      <w:r>
        <w:rPr>
          <w:position w:val="1"/>
          <w:sz w:val="24"/>
        </w:rPr>
        <w:t>повседневной</w:t>
      </w:r>
      <w:r>
        <w:rPr>
          <w:spacing w:val="-6"/>
          <w:position w:val="1"/>
          <w:sz w:val="24"/>
        </w:rPr>
        <w:t xml:space="preserve"> </w:t>
      </w:r>
      <w:r>
        <w:rPr>
          <w:spacing w:val="-2"/>
          <w:position w:val="1"/>
          <w:sz w:val="24"/>
        </w:rPr>
        <w:t>жизни;</w:t>
      </w:r>
    </w:p>
    <w:p w:rsidR="00ED2570" w:rsidRDefault="00125FB7">
      <w:pPr>
        <w:pStyle w:val="a4"/>
        <w:numPr>
          <w:ilvl w:val="0"/>
          <w:numId w:val="40"/>
        </w:numPr>
        <w:tabs>
          <w:tab w:val="left" w:pos="992"/>
          <w:tab w:val="left" w:pos="994"/>
        </w:tabs>
        <w:spacing w:before="28" w:line="264" w:lineRule="auto"/>
        <w:ind w:right="143"/>
        <w:rPr>
          <w:rFonts w:ascii="Symbol" w:hAnsi="Symbol"/>
          <w:sz w:val="24"/>
        </w:rPr>
      </w:pPr>
      <w:r>
        <w:rPr>
          <w:position w:val="1"/>
          <w:sz w:val="24"/>
        </w:rPr>
        <w:t xml:space="preserve">расширению круга общения, выходу обучающегося за пределы семьи и </w:t>
      </w:r>
      <w:r>
        <w:rPr>
          <w:sz w:val="24"/>
        </w:rPr>
        <w:t>общеобразовательной организации;</w:t>
      </w:r>
    </w:p>
    <w:p w:rsidR="00ED2570" w:rsidRDefault="00ED2570">
      <w:pPr>
        <w:pStyle w:val="a4"/>
        <w:spacing w:line="264"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40"/>
        </w:numPr>
        <w:tabs>
          <w:tab w:val="left" w:pos="992"/>
          <w:tab w:val="left" w:pos="994"/>
        </w:tabs>
        <w:spacing w:before="73" w:line="268" w:lineRule="auto"/>
        <w:ind w:right="140"/>
        <w:rPr>
          <w:rFonts w:ascii="Symbol" w:hAnsi="Symbol"/>
          <w:sz w:val="24"/>
        </w:rPr>
      </w:pPr>
      <w:r>
        <w:rPr>
          <w:position w:val="1"/>
          <w:sz w:val="24"/>
        </w:rPr>
        <w:lastRenderedPageBreak/>
        <w:t xml:space="preserve">раскрытию возможных избирательных способностей и интересов обучающегося в </w:t>
      </w:r>
      <w:r>
        <w:rPr>
          <w:sz w:val="24"/>
        </w:rPr>
        <w:t>разных видах практической, художественно-эстетической, спортивно- физкультурной деятельности;</w:t>
      </w:r>
    </w:p>
    <w:p w:rsidR="00ED2570" w:rsidRDefault="00125FB7">
      <w:pPr>
        <w:pStyle w:val="a4"/>
        <w:numPr>
          <w:ilvl w:val="0"/>
          <w:numId w:val="40"/>
        </w:numPr>
        <w:tabs>
          <w:tab w:val="left" w:pos="992"/>
          <w:tab w:val="left" w:pos="994"/>
        </w:tabs>
        <w:spacing w:before="9" w:line="261" w:lineRule="auto"/>
        <w:ind w:right="145"/>
        <w:rPr>
          <w:rFonts w:ascii="Symbol" w:hAnsi="Symbol"/>
          <w:sz w:val="24"/>
        </w:rPr>
      </w:pPr>
      <w:r>
        <w:rPr>
          <w:position w:val="1"/>
          <w:sz w:val="24"/>
        </w:rPr>
        <w:t xml:space="preserve">развитию представлений об окружающем мире в совокупности его природных и </w:t>
      </w:r>
      <w:r>
        <w:rPr>
          <w:sz w:val="24"/>
        </w:rPr>
        <w:t>социальных компонентов;</w:t>
      </w:r>
    </w:p>
    <w:p w:rsidR="00ED2570" w:rsidRDefault="00ED2570">
      <w:pPr>
        <w:pStyle w:val="a3"/>
        <w:ind w:left="0"/>
        <w:jc w:val="left"/>
      </w:pPr>
    </w:p>
    <w:p w:rsidR="00ED2570" w:rsidRDefault="00ED2570">
      <w:pPr>
        <w:pStyle w:val="a3"/>
        <w:spacing w:before="103"/>
        <w:ind w:left="0"/>
        <w:jc w:val="left"/>
      </w:pPr>
    </w:p>
    <w:p w:rsidR="00ED2570" w:rsidRDefault="00125FB7">
      <w:pPr>
        <w:pStyle w:val="1"/>
        <w:ind w:left="3946"/>
        <w:jc w:val="both"/>
      </w:pPr>
      <w:r>
        <w:rPr>
          <w:color w:val="000009"/>
        </w:rPr>
        <w:t>Кадровые</w:t>
      </w:r>
      <w:r>
        <w:rPr>
          <w:color w:val="000009"/>
          <w:spacing w:val="-1"/>
        </w:rPr>
        <w:t xml:space="preserve"> </w:t>
      </w:r>
      <w:r>
        <w:rPr>
          <w:color w:val="000009"/>
          <w:spacing w:val="-2"/>
        </w:rPr>
        <w:t>условия</w:t>
      </w:r>
    </w:p>
    <w:p w:rsidR="00ED2570" w:rsidRDefault="00125FB7">
      <w:pPr>
        <w:pStyle w:val="a3"/>
        <w:spacing w:before="38" w:line="276" w:lineRule="auto"/>
        <w:ind w:right="143" w:firstLine="709"/>
      </w:pPr>
      <w:r>
        <w:t>ФРЦ полностью укомплектован педагогическими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для каждой занимаемой должности соответствует требованиям к профессиональному образованию и обучению, указанным в профессиональных стандартах.</w:t>
      </w:r>
    </w:p>
    <w:p w:rsidR="00ED2570" w:rsidRDefault="00125FB7">
      <w:pPr>
        <w:pStyle w:val="a3"/>
        <w:spacing w:before="1" w:line="276" w:lineRule="auto"/>
        <w:ind w:right="137" w:firstLine="709"/>
      </w:pPr>
      <w:r>
        <w:t xml:space="preserve">В штат специалистов ФРЦ для реализации АООП НОО обучающихся с РАС (вариант 8.3) входят: учителя начальных классов, учителя-дефектологи, учителя- логопеды, педагоги-психологи, </w:t>
      </w:r>
      <w:proofErr w:type="spellStart"/>
      <w:r>
        <w:t>тьюторы</w:t>
      </w:r>
      <w:proofErr w:type="spellEnd"/>
      <w:r>
        <w:t>, учителя физической культуры, технологии, музыки, ритмики, педагоги дополнительного образования, методисты, осуществляющие свою деятельность в соответствии с утвержденными должностными инструкциями.</w:t>
      </w:r>
    </w:p>
    <w:p w:rsidR="00ED2570" w:rsidRDefault="00125FB7">
      <w:pPr>
        <w:pStyle w:val="a3"/>
        <w:spacing w:line="276" w:lineRule="auto"/>
        <w:ind w:right="139" w:firstLine="709"/>
      </w:pPr>
      <w:r>
        <w:rPr>
          <w:i/>
          <w:color w:val="000009"/>
        </w:rPr>
        <w:t xml:space="preserve">Учителя начальных </w:t>
      </w:r>
      <w:r>
        <w:rPr>
          <w:i/>
        </w:rPr>
        <w:t xml:space="preserve">классов </w:t>
      </w:r>
      <w:r>
        <w:t>имеют высшее образование или среднее профессиональное образование по направлению подготовки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39" w:firstLine="709"/>
      </w:pPr>
      <w:r>
        <w:rPr>
          <w:i/>
          <w:color w:val="000009"/>
        </w:rPr>
        <w:t xml:space="preserve">Учителя-дефектологи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сурдопедагогики без предъявления требований к стажу работы.</w:t>
      </w:r>
    </w:p>
    <w:p w:rsidR="00ED2570" w:rsidRDefault="00125FB7">
      <w:pPr>
        <w:pStyle w:val="a3"/>
        <w:spacing w:line="276" w:lineRule="auto"/>
        <w:ind w:right="141" w:firstLine="709"/>
      </w:pPr>
      <w:r>
        <w:rPr>
          <w:i/>
        </w:rPr>
        <w:t xml:space="preserve">Учителя-логопеды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логопедии без предъявления требований к стажу работы.</w:t>
      </w:r>
    </w:p>
    <w:p w:rsidR="00ED2570" w:rsidRDefault="00125FB7">
      <w:pPr>
        <w:pStyle w:val="a3"/>
        <w:spacing w:line="276" w:lineRule="auto"/>
        <w:ind w:right="139" w:firstLine="709"/>
      </w:pPr>
      <w:proofErr w:type="spellStart"/>
      <w:r>
        <w:rPr>
          <w:i/>
        </w:rPr>
        <w:t>Тьюторы</w:t>
      </w:r>
      <w:proofErr w:type="spellEnd"/>
      <w:r>
        <w:rPr>
          <w:i/>
        </w:rPr>
        <w:t xml:space="preserve"> </w:t>
      </w:r>
      <w:r>
        <w:t>имеют высшее образование или среднее профессиональное образование</w:t>
      </w:r>
      <w:r>
        <w:rPr>
          <w:spacing w:val="80"/>
        </w:rPr>
        <w:t xml:space="preserve"> </w:t>
      </w:r>
      <w:r>
        <w:t>в рамках укрупненных групп направлений подготовки высшего образования и специальностей</w:t>
      </w:r>
      <w:r>
        <w:rPr>
          <w:spacing w:val="-7"/>
        </w:rPr>
        <w:t xml:space="preserve"> </w:t>
      </w:r>
      <w:r>
        <w:t>среднего</w:t>
      </w:r>
      <w:r>
        <w:rPr>
          <w:spacing w:val="-6"/>
        </w:rPr>
        <w:t xml:space="preserve"> </w:t>
      </w:r>
      <w:r>
        <w:t>профессионального</w:t>
      </w:r>
      <w:r>
        <w:rPr>
          <w:spacing w:val="-6"/>
        </w:rPr>
        <w:t xml:space="preserve"> </w:t>
      </w:r>
      <w:r>
        <w:t>образования</w:t>
      </w:r>
      <w:r>
        <w:rPr>
          <w:spacing w:val="-5"/>
        </w:rPr>
        <w:t xml:space="preserve"> </w:t>
      </w:r>
      <w:r>
        <w:t>«Образование</w:t>
      </w:r>
      <w:r>
        <w:rPr>
          <w:spacing w:val="-6"/>
        </w:rPr>
        <w:t xml:space="preserve"> </w:t>
      </w:r>
      <w:r>
        <w:t>и</w:t>
      </w:r>
      <w:r>
        <w:rPr>
          <w:spacing w:val="-7"/>
        </w:rPr>
        <w:t xml:space="preserve"> </w:t>
      </w:r>
      <w:r>
        <w:t>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w:t>
      </w:r>
      <w:r>
        <w:rPr>
          <w:spacing w:val="80"/>
        </w:rPr>
        <w:t xml:space="preserve"> </w:t>
      </w:r>
      <w:r>
        <w:t xml:space="preserve">числе с получением его после трудоустройства, без предъявления требований к стажу </w:t>
      </w:r>
      <w:r>
        <w:rPr>
          <w:spacing w:val="-2"/>
        </w:rPr>
        <w:t>работы.</w:t>
      </w:r>
    </w:p>
    <w:p w:rsidR="00ED2570" w:rsidRDefault="00125FB7">
      <w:pPr>
        <w:pStyle w:val="a3"/>
        <w:spacing w:before="1" w:line="276" w:lineRule="auto"/>
        <w:ind w:right="139" w:firstLine="709"/>
      </w:pPr>
      <w:r>
        <w:rPr>
          <w:i/>
          <w:color w:val="000009"/>
        </w:rPr>
        <w:t xml:space="preserve">Педагоги-психологи </w:t>
      </w:r>
      <w:r>
        <w:t>имеют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w:t>
      </w:r>
      <w:r>
        <w:rPr>
          <w:spacing w:val="69"/>
          <w:w w:val="150"/>
        </w:rPr>
        <w:t xml:space="preserve">  </w:t>
      </w:r>
      <w:r>
        <w:t>или</w:t>
      </w:r>
      <w:r>
        <w:rPr>
          <w:spacing w:val="71"/>
          <w:w w:val="150"/>
        </w:rPr>
        <w:t xml:space="preserve">  </w:t>
      </w:r>
      <w:r>
        <w:t>среднее</w:t>
      </w:r>
      <w:r>
        <w:rPr>
          <w:spacing w:val="71"/>
          <w:w w:val="150"/>
        </w:rPr>
        <w:t xml:space="preserve">  </w:t>
      </w:r>
      <w:r>
        <w:t>профессиональное</w:t>
      </w:r>
      <w:r>
        <w:rPr>
          <w:spacing w:val="71"/>
          <w:w w:val="150"/>
        </w:rPr>
        <w:t xml:space="preserve">  </w:t>
      </w:r>
      <w:r>
        <w:t>образование</w:t>
      </w:r>
      <w:r>
        <w:rPr>
          <w:spacing w:val="72"/>
          <w:w w:val="150"/>
        </w:rPr>
        <w:t xml:space="preserve">  </w:t>
      </w:r>
      <w:r>
        <w:t>и</w:t>
      </w:r>
      <w:r>
        <w:rPr>
          <w:spacing w:val="71"/>
          <w:w w:val="150"/>
        </w:rPr>
        <w:t xml:space="preserve">  </w:t>
      </w:r>
      <w:r>
        <w:rPr>
          <w:spacing w:val="-2"/>
        </w:rPr>
        <w:t>дополнительное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профессиональное образование по направлению подготовки «Педагогика и психология» без предъявления требований к стажу работы.</w:t>
      </w:r>
    </w:p>
    <w:p w:rsidR="00ED2570" w:rsidRDefault="00125FB7">
      <w:pPr>
        <w:pStyle w:val="a3"/>
        <w:spacing w:line="276" w:lineRule="auto"/>
        <w:ind w:right="141" w:firstLine="709"/>
      </w:pPr>
      <w:r>
        <w:rPr>
          <w:i/>
          <w:color w:val="000009"/>
        </w:rPr>
        <w:t xml:space="preserve">Учителя </w:t>
      </w:r>
      <w:r>
        <w:rPr>
          <w:color w:val="000009"/>
        </w:rPr>
        <w:t>физической культуры, рисования, технологии, музыки имеют высшее образование</w:t>
      </w:r>
      <w:r>
        <w:rPr>
          <w:color w:val="000009"/>
          <w:spacing w:val="73"/>
        </w:rPr>
        <w:t xml:space="preserve"> </w:t>
      </w:r>
      <w:r>
        <w:rPr>
          <w:color w:val="000009"/>
        </w:rPr>
        <w:t>или</w:t>
      </w:r>
      <w:r>
        <w:rPr>
          <w:color w:val="000009"/>
          <w:spacing w:val="75"/>
        </w:rPr>
        <w:t xml:space="preserve"> </w:t>
      </w:r>
      <w:r>
        <w:rPr>
          <w:color w:val="000009"/>
        </w:rPr>
        <w:t>среднее</w:t>
      </w:r>
      <w:r>
        <w:rPr>
          <w:color w:val="000009"/>
          <w:spacing w:val="76"/>
        </w:rPr>
        <w:t xml:space="preserve"> </w:t>
      </w:r>
      <w:r>
        <w:rPr>
          <w:color w:val="000009"/>
        </w:rPr>
        <w:t>профессиональное</w:t>
      </w:r>
      <w:r>
        <w:rPr>
          <w:color w:val="000009"/>
          <w:spacing w:val="75"/>
        </w:rPr>
        <w:t xml:space="preserve"> </w:t>
      </w:r>
      <w:r>
        <w:rPr>
          <w:color w:val="000009"/>
        </w:rPr>
        <w:t>образование</w:t>
      </w:r>
      <w:r>
        <w:rPr>
          <w:color w:val="000009"/>
          <w:spacing w:val="76"/>
        </w:rPr>
        <w:t xml:space="preserve"> </w:t>
      </w:r>
      <w:r>
        <w:rPr>
          <w:color w:val="000009"/>
        </w:rPr>
        <w:t>по</w:t>
      </w:r>
      <w:r>
        <w:rPr>
          <w:color w:val="000009"/>
          <w:spacing w:val="74"/>
        </w:rPr>
        <w:t xml:space="preserve"> </w:t>
      </w:r>
      <w:r>
        <w:rPr>
          <w:color w:val="000009"/>
        </w:rPr>
        <w:t>направлению</w:t>
      </w:r>
      <w:r>
        <w:rPr>
          <w:color w:val="000009"/>
          <w:spacing w:val="77"/>
        </w:rPr>
        <w:t xml:space="preserve"> </w:t>
      </w:r>
      <w:r>
        <w:rPr>
          <w:color w:val="000009"/>
          <w:spacing w:val="-2"/>
        </w:rPr>
        <w:t>подготовки</w:t>
      </w:r>
    </w:p>
    <w:p w:rsidR="00ED2570" w:rsidRDefault="00125FB7">
      <w:pPr>
        <w:pStyle w:val="a3"/>
        <w:spacing w:line="276" w:lineRule="auto"/>
        <w:ind w:right="142"/>
      </w:pPr>
      <w:r>
        <w:rPr>
          <w:color w:val="000009"/>
        </w:rPr>
        <w:t>«Образование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before="1" w:line="276" w:lineRule="auto"/>
        <w:ind w:right="139" w:firstLine="709"/>
      </w:pPr>
      <w:r>
        <w:rPr>
          <w:i/>
        </w:rPr>
        <w:t xml:space="preserve">Педагог дополнительного образования </w:t>
      </w:r>
      <w:r>
        <w:rPr>
          <w:color w:val="000009"/>
        </w:rPr>
        <w:t xml:space="preserve">имеет </w:t>
      </w:r>
      <w:r>
        <w:t>высшее образование или среднее профессиональное образование в рамках укрупненных групп специальностей и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педагогической направленности. Опыт работы не менее двух лет в должности педагога дополнительного образования, иной должности педагогического работника – для старшего педагога дополнительного образования.</w:t>
      </w:r>
    </w:p>
    <w:p w:rsidR="00ED2570" w:rsidRDefault="00125FB7">
      <w:pPr>
        <w:pStyle w:val="a3"/>
        <w:spacing w:line="276" w:lineRule="auto"/>
        <w:ind w:right="140" w:firstLine="708"/>
      </w:pPr>
      <w:r>
        <w:rPr>
          <w:color w:val="000009"/>
        </w:rPr>
        <w:t>Педагогический</w:t>
      </w:r>
      <w:r>
        <w:rPr>
          <w:color w:val="000009"/>
          <w:spacing w:val="-2"/>
        </w:rPr>
        <w:t xml:space="preserve"> </w:t>
      </w:r>
      <w:r>
        <w:rPr>
          <w:color w:val="000009"/>
        </w:rPr>
        <w:t>коллектив</w:t>
      </w:r>
      <w:r>
        <w:rPr>
          <w:color w:val="000009"/>
          <w:spacing w:val="-3"/>
        </w:rPr>
        <w:t xml:space="preserve"> </w:t>
      </w:r>
      <w:r>
        <w:rPr>
          <w:color w:val="000009"/>
        </w:rPr>
        <w:t>школьно-дошкольного</w:t>
      </w:r>
      <w:r>
        <w:rPr>
          <w:color w:val="000009"/>
          <w:spacing w:val="-2"/>
        </w:rPr>
        <w:t xml:space="preserve"> </w:t>
      </w:r>
      <w:r>
        <w:rPr>
          <w:color w:val="000009"/>
        </w:rPr>
        <w:t>отделения</w:t>
      </w:r>
      <w:r>
        <w:rPr>
          <w:color w:val="000009"/>
          <w:spacing w:val="-2"/>
        </w:rPr>
        <w:t xml:space="preserve"> </w:t>
      </w:r>
      <w:r>
        <w:rPr>
          <w:color w:val="000009"/>
        </w:rPr>
        <w:t>ФРЦ</w:t>
      </w:r>
      <w:r>
        <w:rPr>
          <w:color w:val="000009"/>
          <w:spacing w:val="-1"/>
        </w:rPr>
        <w:t xml:space="preserve"> </w:t>
      </w:r>
      <w:r>
        <w:rPr>
          <w:color w:val="000009"/>
        </w:rPr>
        <w:t>–</w:t>
      </w:r>
      <w:r>
        <w:rPr>
          <w:color w:val="000009"/>
          <w:spacing w:val="-1"/>
        </w:rPr>
        <w:t xml:space="preserve"> </w:t>
      </w:r>
      <w:r>
        <w:rPr>
          <w:color w:val="000009"/>
        </w:rPr>
        <w:t>это</w:t>
      </w:r>
      <w:r>
        <w:rPr>
          <w:color w:val="000009"/>
          <w:spacing w:val="-2"/>
        </w:rPr>
        <w:t xml:space="preserve"> </w:t>
      </w:r>
      <w:r>
        <w:rPr>
          <w:color w:val="000009"/>
        </w:rPr>
        <w:t>творческий коллектив единомышленников, который отличается высоким уровнем профессионализма, обладает большим инновационным потенциалом, использует в своей работе современные методики и технологии организации учебно-воспитательного процесса.</w:t>
      </w:r>
    </w:p>
    <w:p w:rsidR="00ED2570" w:rsidRDefault="00125FB7">
      <w:pPr>
        <w:pStyle w:val="a3"/>
        <w:spacing w:line="276" w:lineRule="auto"/>
        <w:ind w:right="140" w:firstLine="708"/>
      </w:pPr>
      <w:r>
        <w:rPr>
          <w:color w:val="000009"/>
        </w:rPr>
        <w:t xml:space="preserve">Педагогические работники ФРЦ систематически повышают свою квалификацию и профессионализм. Они принимают активное участие в проведении семинаров, </w:t>
      </w:r>
      <w:proofErr w:type="spellStart"/>
      <w:r>
        <w:rPr>
          <w:color w:val="000009"/>
        </w:rPr>
        <w:t>вебинаров</w:t>
      </w:r>
      <w:proofErr w:type="spellEnd"/>
      <w:r>
        <w:rPr>
          <w:color w:val="000009"/>
        </w:rPr>
        <w:t>, конференций, мастер-классов, которые проводятся для родителей (законных представителей) и для специалистов в течение всего учебного года; участвуют в разработке методических пособий.</w:t>
      </w:r>
      <w:r>
        <w:rPr>
          <w:color w:val="000009"/>
          <w:spacing w:val="40"/>
        </w:rPr>
        <w:t xml:space="preserve"> </w:t>
      </w:r>
      <w:r>
        <w:rPr>
          <w:color w:val="000009"/>
        </w:rPr>
        <w:t>Цель данных мероприятий – передача практического опыта обучения детей с РАС.</w:t>
      </w:r>
    </w:p>
    <w:p w:rsidR="00ED2570" w:rsidRDefault="00ED2570">
      <w:pPr>
        <w:pStyle w:val="a3"/>
        <w:spacing w:before="43"/>
        <w:ind w:left="0"/>
        <w:jc w:val="left"/>
      </w:pPr>
    </w:p>
    <w:p w:rsidR="00ED2570" w:rsidRDefault="00125FB7">
      <w:pPr>
        <w:pStyle w:val="1"/>
        <w:ind w:left="3797"/>
        <w:jc w:val="both"/>
      </w:pPr>
      <w:r>
        <w:t xml:space="preserve">Финансовые </w:t>
      </w:r>
      <w:r>
        <w:rPr>
          <w:spacing w:val="-2"/>
        </w:rPr>
        <w:t>условия</w:t>
      </w:r>
    </w:p>
    <w:p w:rsidR="00ED2570" w:rsidRDefault="00125FB7">
      <w:pPr>
        <w:pStyle w:val="a3"/>
        <w:spacing w:before="40" w:line="276" w:lineRule="auto"/>
        <w:ind w:right="140" w:firstLine="708"/>
      </w:pPr>
      <w:r>
        <w:t>Финансовое обеспечение государственных гарантий на получение общедоступного и бесплатного образования обучающимися с РАС осуществляется в объеме, определяющемся в соответствии с бюджетным законодательством РФ и Федеральным законом от 29.12.2012 № 273-ФЗ «Об образовании в Российской Федерации».</w:t>
      </w:r>
    </w:p>
    <w:p w:rsidR="00ED2570" w:rsidRDefault="00125FB7">
      <w:pPr>
        <w:pStyle w:val="a3"/>
        <w:spacing w:line="276" w:lineRule="auto"/>
        <w:ind w:right="140" w:firstLine="708"/>
      </w:pPr>
      <w:r>
        <w:t>Объем действующих расходных обязательств отражается в задании учредителя по оказанию государственных образовательных услуг, соответствующих требованиям ФГОС НОО обучающихся с ОВЗ. Задание учредителя обеспечивает соответствие показателей объемов и качества предоставляемых ФРЦ услуг размерам направляемых на эти цели средств бюджета. Формирование государственного задания по оказанию образовательных услуг осуществляется в порядке, установленном Учредителем, сроком на календарный</w:t>
      </w:r>
      <w:r>
        <w:rPr>
          <w:spacing w:val="40"/>
        </w:rPr>
        <w:t xml:space="preserve"> </w:t>
      </w:r>
      <w:r>
        <w:rPr>
          <w:spacing w:val="-4"/>
        </w:rPr>
        <w:t>год.</w:t>
      </w:r>
    </w:p>
    <w:p w:rsidR="00ED2570" w:rsidRDefault="00125FB7">
      <w:pPr>
        <w:pStyle w:val="a3"/>
        <w:ind w:left="994"/>
        <w:jc w:val="left"/>
      </w:pPr>
      <w:r>
        <w:t>Финансовые</w:t>
      </w:r>
      <w:r>
        <w:rPr>
          <w:spacing w:val="15"/>
        </w:rPr>
        <w:t xml:space="preserve"> </w:t>
      </w:r>
      <w:r>
        <w:t>условия</w:t>
      </w:r>
      <w:r>
        <w:rPr>
          <w:spacing w:val="19"/>
        </w:rPr>
        <w:t xml:space="preserve"> </w:t>
      </w:r>
      <w:r>
        <w:t>реализации</w:t>
      </w:r>
      <w:r>
        <w:rPr>
          <w:spacing w:val="17"/>
        </w:rPr>
        <w:t xml:space="preserve"> </w:t>
      </w:r>
      <w:r>
        <w:t>АООП</w:t>
      </w:r>
      <w:r>
        <w:rPr>
          <w:spacing w:val="19"/>
        </w:rPr>
        <w:t xml:space="preserve"> </w:t>
      </w:r>
      <w:r>
        <w:t>НОО</w:t>
      </w:r>
      <w:r>
        <w:rPr>
          <w:spacing w:val="19"/>
        </w:rPr>
        <w:t xml:space="preserve"> </w:t>
      </w:r>
      <w:r>
        <w:t>для</w:t>
      </w:r>
      <w:r>
        <w:rPr>
          <w:spacing w:val="19"/>
        </w:rPr>
        <w:t xml:space="preserve"> </w:t>
      </w:r>
      <w:r>
        <w:t>обучающихся</w:t>
      </w:r>
      <w:r>
        <w:rPr>
          <w:spacing w:val="19"/>
        </w:rPr>
        <w:t xml:space="preserve"> </w:t>
      </w:r>
      <w:r>
        <w:t>с</w:t>
      </w:r>
      <w:r>
        <w:rPr>
          <w:spacing w:val="17"/>
        </w:rPr>
        <w:t xml:space="preserve"> </w:t>
      </w:r>
      <w:r>
        <w:t>РАС</w:t>
      </w:r>
      <w:r>
        <w:rPr>
          <w:spacing w:val="22"/>
        </w:rPr>
        <w:t xml:space="preserve"> </w:t>
      </w:r>
      <w:r>
        <w:rPr>
          <w:spacing w:val="-2"/>
        </w:rPr>
        <w:t>позволяют</w:t>
      </w:r>
    </w:p>
    <w:p w:rsidR="00ED2570" w:rsidRDefault="00ED2570">
      <w:pPr>
        <w:pStyle w:val="a3"/>
        <w:jc w:val="left"/>
        <w:sectPr w:rsidR="00ED2570">
          <w:pgSz w:w="11910" w:h="16840"/>
          <w:pgMar w:top="1040" w:right="708" w:bottom="1160" w:left="1417" w:header="0" w:footer="939" w:gutter="0"/>
          <w:cols w:space="720"/>
        </w:sectPr>
      </w:pPr>
    </w:p>
    <w:p w:rsidR="00ED2570" w:rsidRDefault="00125FB7">
      <w:pPr>
        <w:pStyle w:val="a3"/>
        <w:spacing w:before="73"/>
        <w:jc w:val="left"/>
      </w:pPr>
      <w:r>
        <w:rPr>
          <w:spacing w:val="-2"/>
        </w:rPr>
        <w:lastRenderedPageBreak/>
        <w:t>обеспечить:</w:t>
      </w:r>
    </w:p>
    <w:p w:rsidR="00ED2570" w:rsidRDefault="00125FB7">
      <w:pPr>
        <w:pStyle w:val="a4"/>
        <w:numPr>
          <w:ilvl w:val="0"/>
          <w:numId w:val="40"/>
        </w:numPr>
        <w:tabs>
          <w:tab w:val="left" w:pos="1005"/>
          <w:tab w:val="left" w:pos="2940"/>
          <w:tab w:val="left" w:pos="4068"/>
          <w:tab w:val="left" w:pos="5717"/>
          <w:tab w:val="left" w:pos="6030"/>
          <w:tab w:val="left" w:pos="6659"/>
          <w:tab w:val="left" w:pos="7102"/>
          <w:tab w:val="left" w:pos="8384"/>
        </w:tabs>
        <w:spacing w:before="41" w:line="273" w:lineRule="auto"/>
        <w:ind w:left="1005" w:right="141" w:hanging="360"/>
        <w:jc w:val="left"/>
        <w:rPr>
          <w:rFonts w:ascii="Symbol" w:hAnsi="Symbol"/>
          <w:color w:val="000009"/>
          <w:sz w:val="24"/>
        </w:rPr>
      </w:pPr>
      <w:r>
        <w:rPr>
          <w:color w:val="000009"/>
          <w:spacing w:val="-2"/>
          <w:sz w:val="24"/>
        </w:rPr>
        <w:t>государственные</w:t>
      </w:r>
      <w:r>
        <w:rPr>
          <w:color w:val="000009"/>
          <w:sz w:val="24"/>
        </w:rPr>
        <w:tab/>
      </w:r>
      <w:r>
        <w:rPr>
          <w:color w:val="000009"/>
          <w:spacing w:val="-2"/>
          <w:sz w:val="24"/>
        </w:rPr>
        <w:t>гарантии</w:t>
      </w:r>
      <w:r>
        <w:rPr>
          <w:color w:val="000009"/>
          <w:sz w:val="24"/>
        </w:rPr>
        <w:tab/>
      </w:r>
      <w:r>
        <w:rPr>
          <w:color w:val="000009"/>
          <w:spacing w:val="-2"/>
          <w:sz w:val="24"/>
        </w:rPr>
        <w:t>обучающимся</w:t>
      </w:r>
      <w:r>
        <w:rPr>
          <w:color w:val="000009"/>
          <w:sz w:val="24"/>
        </w:rPr>
        <w:tab/>
      </w:r>
      <w:r>
        <w:rPr>
          <w:color w:val="000009"/>
          <w:spacing w:val="-10"/>
          <w:sz w:val="24"/>
        </w:rPr>
        <w:t>с</w:t>
      </w:r>
      <w:r>
        <w:rPr>
          <w:color w:val="000009"/>
          <w:sz w:val="24"/>
        </w:rPr>
        <w:tab/>
      </w:r>
      <w:r>
        <w:rPr>
          <w:color w:val="000009"/>
          <w:spacing w:val="-4"/>
          <w:sz w:val="24"/>
        </w:rPr>
        <w:t>РАС</w:t>
      </w:r>
      <w:r>
        <w:rPr>
          <w:color w:val="000009"/>
          <w:sz w:val="24"/>
        </w:rPr>
        <w:tab/>
      </w:r>
      <w:r>
        <w:rPr>
          <w:color w:val="000009"/>
          <w:spacing w:val="-6"/>
          <w:sz w:val="24"/>
        </w:rPr>
        <w:t>на</w:t>
      </w:r>
      <w:r>
        <w:rPr>
          <w:color w:val="000009"/>
          <w:sz w:val="24"/>
        </w:rPr>
        <w:tab/>
      </w:r>
      <w:r>
        <w:rPr>
          <w:color w:val="000009"/>
          <w:spacing w:val="-2"/>
          <w:sz w:val="24"/>
        </w:rPr>
        <w:t>получение</w:t>
      </w:r>
      <w:r>
        <w:rPr>
          <w:color w:val="000009"/>
          <w:sz w:val="24"/>
        </w:rPr>
        <w:tab/>
      </w:r>
      <w:r>
        <w:rPr>
          <w:color w:val="000009"/>
          <w:spacing w:val="-2"/>
          <w:sz w:val="24"/>
        </w:rPr>
        <w:t xml:space="preserve">бесплатного </w:t>
      </w:r>
      <w:r>
        <w:rPr>
          <w:color w:val="000009"/>
          <w:sz w:val="24"/>
        </w:rPr>
        <w:t>общедоступного образования, включая внеурочную деятельность;</w:t>
      </w:r>
    </w:p>
    <w:p w:rsidR="00ED2570" w:rsidRDefault="00125FB7">
      <w:pPr>
        <w:pStyle w:val="a4"/>
        <w:numPr>
          <w:ilvl w:val="0"/>
          <w:numId w:val="40"/>
        </w:numPr>
        <w:tabs>
          <w:tab w:val="left" w:pos="1004"/>
        </w:tabs>
        <w:spacing w:before="3"/>
        <w:ind w:left="1004" w:hanging="359"/>
        <w:jc w:val="left"/>
        <w:rPr>
          <w:rFonts w:ascii="Symbol" w:hAnsi="Symbol"/>
          <w:color w:val="000009"/>
          <w:sz w:val="24"/>
        </w:rPr>
      </w:pPr>
      <w:r>
        <w:rPr>
          <w:color w:val="000009"/>
          <w:sz w:val="24"/>
        </w:rPr>
        <w:t>возможность</w:t>
      </w:r>
      <w:r>
        <w:rPr>
          <w:color w:val="000009"/>
          <w:spacing w:val="-8"/>
          <w:sz w:val="24"/>
        </w:rPr>
        <w:t xml:space="preserve"> </w:t>
      </w:r>
      <w:r>
        <w:rPr>
          <w:color w:val="000009"/>
          <w:sz w:val="24"/>
        </w:rPr>
        <w:t>исполнения</w:t>
      </w:r>
      <w:r>
        <w:rPr>
          <w:color w:val="000009"/>
          <w:spacing w:val="-6"/>
          <w:sz w:val="24"/>
        </w:rPr>
        <w:t xml:space="preserve"> </w:t>
      </w:r>
      <w:r>
        <w:rPr>
          <w:color w:val="000009"/>
          <w:sz w:val="24"/>
        </w:rPr>
        <w:t>требований</w:t>
      </w:r>
      <w:r>
        <w:rPr>
          <w:color w:val="000009"/>
          <w:spacing w:val="-7"/>
          <w:sz w:val="24"/>
        </w:rPr>
        <w:t xml:space="preserve"> </w:t>
      </w:r>
      <w:r>
        <w:rPr>
          <w:color w:val="000009"/>
          <w:sz w:val="24"/>
        </w:rPr>
        <w:t>ФГОС</w:t>
      </w:r>
      <w:r>
        <w:rPr>
          <w:color w:val="000009"/>
          <w:spacing w:val="-6"/>
          <w:sz w:val="24"/>
        </w:rPr>
        <w:t xml:space="preserve"> </w:t>
      </w:r>
      <w:r>
        <w:rPr>
          <w:color w:val="000009"/>
          <w:sz w:val="24"/>
        </w:rPr>
        <w:t>НОО</w:t>
      </w:r>
      <w:r>
        <w:rPr>
          <w:color w:val="000009"/>
          <w:spacing w:val="-7"/>
          <w:sz w:val="24"/>
        </w:rPr>
        <w:t xml:space="preserve"> </w:t>
      </w:r>
      <w:r>
        <w:rPr>
          <w:color w:val="000009"/>
          <w:sz w:val="24"/>
        </w:rPr>
        <w:t>обучающихся</w:t>
      </w:r>
      <w:r>
        <w:rPr>
          <w:color w:val="000009"/>
          <w:spacing w:val="-6"/>
          <w:sz w:val="24"/>
        </w:rPr>
        <w:t xml:space="preserve"> </w:t>
      </w:r>
      <w:r>
        <w:rPr>
          <w:color w:val="000009"/>
          <w:sz w:val="24"/>
        </w:rPr>
        <w:t>с</w:t>
      </w:r>
      <w:r>
        <w:rPr>
          <w:color w:val="000009"/>
          <w:spacing w:val="-6"/>
          <w:sz w:val="24"/>
        </w:rPr>
        <w:t xml:space="preserve"> </w:t>
      </w:r>
      <w:r>
        <w:rPr>
          <w:color w:val="000009"/>
          <w:spacing w:val="-4"/>
          <w:sz w:val="24"/>
        </w:rPr>
        <w:t>ОВЗ;</w:t>
      </w:r>
    </w:p>
    <w:p w:rsidR="00ED2570" w:rsidRDefault="00125FB7">
      <w:pPr>
        <w:pStyle w:val="a4"/>
        <w:numPr>
          <w:ilvl w:val="0"/>
          <w:numId w:val="40"/>
        </w:numPr>
        <w:tabs>
          <w:tab w:val="left" w:pos="1005"/>
        </w:tabs>
        <w:spacing w:before="40" w:line="273" w:lineRule="auto"/>
        <w:ind w:left="1005" w:right="138" w:hanging="360"/>
        <w:rPr>
          <w:rFonts w:ascii="Symbol" w:hAnsi="Symbol"/>
          <w:color w:val="000009"/>
          <w:sz w:val="24"/>
        </w:rPr>
      </w:pPr>
      <w:r>
        <w:rPr>
          <w:color w:val="000009"/>
          <w:sz w:val="24"/>
        </w:rPr>
        <w:t>реализацию обязательной части АООП НОО и части, формируемой участниками образовательных отношений с учетом особых образовательных потребностей обучающихся с РАС.</w:t>
      </w:r>
    </w:p>
    <w:p w:rsidR="00ED2570" w:rsidRDefault="00125FB7">
      <w:pPr>
        <w:pStyle w:val="a3"/>
        <w:spacing w:before="5" w:line="276" w:lineRule="auto"/>
        <w:ind w:right="140" w:firstLine="708"/>
      </w:pPr>
      <w:r>
        <w:t xml:space="preserve">Финансовые условия реализации АООП НОО для обучающихся с РАС включают структуру и объем расходов, необходимых для реализации АООП НОО для обучающихся с РАС и достижения планируемых результатов обучения, а также механизм их </w:t>
      </w:r>
      <w:r>
        <w:rPr>
          <w:spacing w:val="-2"/>
        </w:rPr>
        <w:t>формирования.</w:t>
      </w:r>
    </w:p>
    <w:p w:rsidR="00ED2570" w:rsidRDefault="00125FB7">
      <w:pPr>
        <w:pStyle w:val="a3"/>
        <w:ind w:left="993"/>
      </w:pPr>
      <w:r>
        <w:t>Структура</w:t>
      </w:r>
      <w:r>
        <w:rPr>
          <w:spacing w:val="-13"/>
        </w:rPr>
        <w:t xml:space="preserve"> </w:t>
      </w:r>
      <w:r>
        <w:t>расходов</w:t>
      </w:r>
      <w:r>
        <w:rPr>
          <w:spacing w:val="-13"/>
        </w:rPr>
        <w:t xml:space="preserve"> </w:t>
      </w:r>
      <w:r>
        <w:t>на</w:t>
      </w:r>
      <w:r>
        <w:rPr>
          <w:spacing w:val="-12"/>
        </w:rPr>
        <w:t xml:space="preserve"> </w:t>
      </w:r>
      <w:r>
        <w:t>образование</w:t>
      </w:r>
      <w:r>
        <w:rPr>
          <w:spacing w:val="-11"/>
        </w:rPr>
        <w:t xml:space="preserve"> </w:t>
      </w:r>
      <w:r>
        <w:rPr>
          <w:spacing w:val="-2"/>
        </w:rPr>
        <w:t>включает:</w:t>
      </w:r>
    </w:p>
    <w:p w:rsidR="00ED2570" w:rsidRDefault="00125FB7">
      <w:pPr>
        <w:pStyle w:val="a4"/>
        <w:numPr>
          <w:ilvl w:val="0"/>
          <w:numId w:val="40"/>
        </w:numPr>
        <w:tabs>
          <w:tab w:val="left" w:pos="1005"/>
        </w:tabs>
        <w:spacing w:before="42" w:line="273" w:lineRule="auto"/>
        <w:ind w:left="1005" w:right="144"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труда</w:t>
      </w:r>
      <w:r>
        <w:rPr>
          <w:color w:val="000009"/>
          <w:spacing w:val="80"/>
          <w:sz w:val="24"/>
        </w:rPr>
        <w:t xml:space="preserve"> </w:t>
      </w:r>
      <w:r>
        <w:rPr>
          <w:color w:val="000009"/>
          <w:sz w:val="24"/>
        </w:rPr>
        <w:t>работников,</w:t>
      </w:r>
      <w:r>
        <w:rPr>
          <w:color w:val="000009"/>
          <w:spacing w:val="80"/>
          <w:sz w:val="24"/>
        </w:rPr>
        <w:t xml:space="preserve"> </w:t>
      </w:r>
      <w:r>
        <w:rPr>
          <w:color w:val="000009"/>
          <w:sz w:val="24"/>
        </w:rPr>
        <w:t>реализующих</w:t>
      </w:r>
      <w:r>
        <w:rPr>
          <w:color w:val="000009"/>
          <w:spacing w:val="80"/>
          <w:sz w:val="24"/>
        </w:rPr>
        <w:t xml:space="preserve"> </w:t>
      </w:r>
      <w:r>
        <w:rPr>
          <w:color w:val="000009"/>
          <w:sz w:val="24"/>
        </w:rPr>
        <w:t>АООП</w:t>
      </w:r>
      <w:r>
        <w:rPr>
          <w:color w:val="000009"/>
          <w:spacing w:val="80"/>
          <w:sz w:val="24"/>
        </w:rPr>
        <w:t xml:space="preserve"> </w:t>
      </w:r>
      <w:r>
        <w:rPr>
          <w:color w:val="000009"/>
          <w:sz w:val="24"/>
        </w:rPr>
        <w:t>НОО,</w:t>
      </w:r>
      <w:r>
        <w:rPr>
          <w:color w:val="000009"/>
          <w:spacing w:val="80"/>
          <w:sz w:val="24"/>
        </w:rPr>
        <w:t xml:space="preserve"> </w:t>
      </w:r>
      <w:r>
        <w:rPr>
          <w:color w:val="000009"/>
          <w:sz w:val="24"/>
        </w:rPr>
        <w:t>с</w:t>
      </w:r>
      <w:r>
        <w:rPr>
          <w:color w:val="000009"/>
          <w:spacing w:val="80"/>
          <w:sz w:val="24"/>
        </w:rPr>
        <w:t xml:space="preserve"> </w:t>
      </w:r>
      <w:r>
        <w:rPr>
          <w:color w:val="000009"/>
          <w:sz w:val="24"/>
        </w:rPr>
        <w:t>учетом</w:t>
      </w:r>
      <w:r>
        <w:rPr>
          <w:color w:val="000009"/>
          <w:spacing w:val="80"/>
          <w:sz w:val="24"/>
        </w:rPr>
        <w:t xml:space="preserve"> </w:t>
      </w:r>
      <w:r>
        <w:rPr>
          <w:color w:val="000009"/>
          <w:sz w:val="24"/>
        </w:rPr>
        <w:t>специальных условий получения образования обучающимися с РАС;</w:t>
      </w:r>
    </w:p>
    <w:p w:rsidR="00ED2570" w:rsidRDefault="00125FB7">
      <w:pPr>
        <w:pStyle w:val="a4"/>
        <w:numPr>
          <w:ilvl w:val="0"/>
          <w:numId w:val="40"/>
        </w:numPr>
        <w:tabs>
          <w:tab w:val="left" w:pos="1005"/>
          <w:tab w:val="left" w:pos="2791"/>
          <w:tab w:val="left" w:pos="4401"/>
          <w:tab w:val="left" w:pos="4722"/>
          <w:tab w:val="left" w:pos="5650"/>
          <w:tab w:val="left" w:pos="7079"/>
          <w:tab w:val="left" w:pos="7401"/>
        </w:tabs>
        <w:spacing w:before="2" w:line="273" w:lineRule="auto"/>
        <w:ind w:left="1005" w:right="138" w:hanging="360"/>
        <w:jc w:val="left"/>
        <w:rPr>
          <w:rFonts w:ascii="Symbol" w:hAnsi="Symbol"/>
          <w:color w:val="000009"/>
          <w:sz w:val="24"/>
        </w:rPr>
      </w:pPr>
      <w:r>
        <w:rPr>
          <w:color w:val="000009"/>
          <w:spacing w:val="-2"/>
          <w:sz w:val="24"/>
        </w:rPr>
        <w:t>сопровождение</w:t>
      </w:r>
      <w:r>
        <w:rPr>
          <w:color w:val="000009"/>
          <w:sz w:val="24"/>
        </w:rPr>
        <w:tab/>
      </w:r>
      <w:r>
        <w:rPr>
          <w:color w:val="000009"/>
          <w:spacing w:val="-2"/>
          <w:sz w:val="24"/>
        </w:rPr>
        <w:t>обучающихся</w:t>
      </w:r>
      <w:r>
        <w:rPr>
          <w:color w:val="000009"/>
          <w:sz w:val="24"/>
        </w:rPr>
        <w:tab/>
      </w:r>
      <w:r>
        <w:rPr>
          <w:color w:val="000009"/>
          <w:spacing w:val="-10"/>
          <w:sz w:val="24"/>
        </w:rPr>
        <w:t>в</w:t>
      </w:r>
      <w:r>
        <w:rPr>
          <w:color w:val="000009"/>
          <w:sz w:val="24"/>
        </w:rPr>
        <w:tab/>
      </w:r>
      <w:r>
        <w:rPr>
          <w:color w:val="000009"/>
          <w:spacing w:val="-2"/>
          <w:sz w:val="24"/>
        </w:rPr>
        <w:t>период</w:t>
      </w:r>
      <w:r>
        <w:rPr>
          <w:color w:val="000009"/>
          <w:sz w:val="24"/>
        </w:rPr>
        <w:tab/>
      </w:r>
      <w:r>
        <w:rPr>
          <w:color w:val="000009"/>
          <w:spacing w:val="-2"/>
          <w:sz w:val="24"/>
        </w:rPr>
        <w:t>нахождения</w:t>
      </w:r>
      <w:r>
        <w:rPr>
          <w:color w:val="000009"/>
          <w:sz w:val="24"/>
        </w:rPr>
        <w:tab/>
      </w:r>
      <w:r>
        <w:rPr>
          <w:color w:val="000009"/>
          <w:spacing w:val="-10"/>
          <w:sz w:val="24"/>
        </w:rPr>
        <w:t>в</w:t>
      </w:r>
      <w:r>
        <w:rPr>
          <w:color w:val="000009"/>
          <w:sz w:val="24"/>
        </w:rPr>
        <w:tab/>
      </w:r>
      <w:r>
        <w:rPr>
          <w:color w:val="000009"/>
          <w:spacing w:val="-4"/>
          <w:sz w:val="24"/>
        </w:rPr>
        <w:t xml:space="preserve">школьно-дошкольном </w:t>
      </w:r>
      <w:r>
        <w:rPr>
          <w:color w:val="000009"/>
          <w:sz w:val="24"/>
        </w:rPr>
        <w:t>отделении ФРЦ;</w:t>
      </w:r>
    </w:p>
    <w:p w:rsidR="00ED2570" w:rsidRDefault="00125FB7">
      <w:pPr>
        <w:pStyle w:val="a4"/>
        <w:numPr>
          <w:ilvl w:val="0"/>
          <w:numId w:val="40"/>
        </w:numPr>
        <w:tabs>
          <w:tab w:val="left" w:pos="1005"/>
        </w:tabs>
        <w:spacing w:before="2" w:line="273" w:lineRule="auto"/>
        <w:ind w:left="1005" w:right="144" w:hanging="360"/>
        <w:jc w:val="left"/>
        <w:rPr>
          <w:rFonts w:ascii="Symbol" w:hAnsi="Symbol"/>
          <w:color w:val="000009"/>
          <w:sz w:val="24"/>
        </w:rPr>
      </w:pPr>
      <w:r>
        <w:rPr>
          <w:color w:val="000009"/>
          <w:sz w:val="24"/>
        </w:rPr>
        <w:t>консультирование</w:t>
      </w:r>
      <w:r>
        <w:rPr>
          <w:color w:val="000009"/>
          <w:spacing w:val="80"/>
          <w:sz w:val="24"/>
        </w:rPr>
        <w:t xml:space="preserve"> </w:t>
      </w:r>
      <w:r>
        <w:rPr>
          <w:color w:val="000009"/>
          <w:sz w:val="24"/>
        </w:rPr>
        <w:t>родителей</w:t>
      </w:r>
      <w:r>
        <w:rPr>
          <w:color w:val="000009"/>
          <w:spacing w:val="80"/>
          <w:sz w:val="24"/>
        </w:rPr>
        <w:t xml:space="preserve"> </w:t>
      </w:r>
      <w:r>
        <w:rPr>
          <w:color w:val="000009"/>
          <w:sz w:val="24"/>
        </w:rPr>
        <w:t>(законных</w:t>
      </w:r>
      <w:r>
        <w:rPr>
          <w:color w:val="000009"/>
          <w:spacing w:val="80"/>
          <w:sz w:val="24"/>
        </w:rPr>
        <w:t xml:space="preserve"> </w:t>
      </w:r>
      <w:r>
        <w:rPr>
          <w:color w:val="000009"/>
          <w:sz w:val="24"/>
        </w:rPr>
        <w:t>представителей)</w:t>
      </w:r>
      <w:r>
        <w:rPr>
          <w:color w:val="000009"/>
          <w:spacing w:val="80"/>
          <w:sz w:val="24"/>
        </w:rPr>
        <w:t xml:space="preserve"> </w:t>
      </w:r>
      <w:r>
        <w:rPr>
          <w:color w:val="000009"/>
          <w:sz w:val="24"/>
        </w:rPr>
        <w:t>и</w:t>
      </w:r>
      <w:r>
        <w:rPr>
          <w:color w:val="000009"/>
          <w:spacing w:val="80"/>
          <w:sz w:val="24"/>
        </w:rPr>
        <w:t xml:space="preserve"> </w:t>
      </w:r>
      <w:r>
        <w:rPr>
          <w:color w:val="000009"/>
          <w:sz w:val="24"/>
        </w:rPr>
        <w:t>членов</w:t>
      </w:r>
      <w:r>
        <w:rPr>
          <w:color w:val="000009"/>
          <w:spacing w:val="80"/>
          <w:sz w:val="24"/>
        </w:rPr>
        <w:t xml:space="preserve"> </w:t>
      </w:r>
      <w:r>
        <w:rPr>
          <w:color w:val="000009"/>
          <w:sz w:val="24"/>
        </w:rPr>
        <w:t>семей</w:t>
      </w:r>
      <w:r>
        <w:rPr>
          <w:color w:val="000009"/>
          <w:spacing w:val="80"/>
          <w:sz w:val="24"/>
        </w:rPr>
        <w:t xml:space="preserve"> </w:t>
      </w:r>
      <w:r>
        <w:rPr>
          <w:color w:val="000009"/>
          <w:sz w:val="24"/>
        </w:rPr>
        <w:t>по</w:t>
      </w:r>
      <w:r>
        <w:rPr>
          <w:color w:val="000009"/>
          <w:spacing w:val="80"/>
          <w:sz w:val="24"/>
        </w:rPr>
        <w:t xml:space="preserve"> </w:t>
      </w:r>
      <w:r>
        <w:rPr>
          <w:color w:val="000009"/>
          <w:sz w:val="24"/>
        </w:rPr>
        <w:t>вопросам образования обучающихся;</w:t>
      </w:r>
    </w:p>
    <w:p w:rsidR="00ED2570" w:rsidRDefault="00125FB7">
      <w:pPr>
        <w:pStyle w:val="a4"/>
        <w:numPr>
          <w:ilvl w:val="0"/>
          <w:numId w:val="40"/>
        </w:numPr>
        <w:tabs>
          <w:tab w:val="left" w:pos="1005"/>
          <w:tab w:val="left" w:pos="3493"/>
          <w:tab w:val="left" w:pos="4932"/>
          <w:tab w:val="left" w:pos="6726"/>
          <w:tab w:val="left" w:pos="7129"/>
          <w:tab w:val="left" w:pos="8476"/>
        </w:tabs>
        <w:spacing w:before="3" w:line="273" w:lineRule="auto"/>
        <w:ind w:left="1005" w:right="142" w:hanging="360"/>
        <w:jc w:val="left"/>
        <w:rPr>
          <w:rFonts w:ascii="Symbol" w:hAnsi="Symbol"/>
          <w:color w:val="000009"/>
          <w:sz w:val="24"/>
        </w:rPr>
      </w:pPr>
      <w:r>
        <w:rPr>
          <w:color w:val="000009"/>
          <w:spacing w:val="-2"/>
          <w:sz w:val="24"/>
        </w:rPr>
        <w:t>учебно-методические</w:t>
      </w:r>
      <w:r>
        <w:rPr>
          <w:color w:val="000009"/>
          <w:sz w:val="24"/>
        </w:rPr>
        <w:tab/>
      </w:r>
      <w:r>
        <w:rPr>
          <w:color w:val="000009"/>
          <w:spacing w:val="-2"/>
          <w:sz w:val="24"/>
        </w:rPr>
        <w:t>комплексы,</w:t>
      </w:r>
      <w:r>
        <w:rPr>
          <w:color w:val="000009"/>
          <w:sz w:val="24"/>
        </w:rPr>
        <w:tab/>
      </w:r>
      <w:r>
        <w:rPr>
          <w:color w:val="000009"/>
          <w:spacing w:val="-2"/>
          <w:sz w:val="24"/>
        </w:rPr>
        <w:t>дидактические</w:t>
      </w:r>
      <w:r>
        <w:rPr>
          <w:color w:val="000009"/>
          <w:sz w:val="24"/>
        </w:rPr>
        <w:tab/>
      </w:r>
      <w:r>
        <w:rPr>
          <w:color w:val="000009"/>
          <w:spacing w:val="-10"/>
          <w:sz w:val="24"/>
        </w:rPr>
        <w:t>и</w:t>
      </w:r>
      <w:r>
        <w:rPr>
          <w:color w:val="000009"/>
          <w:sz w:val="24"/>
        </w:rPr>
        <w:tab/>
      </w:r>
      <w:r>
        <w:rPr>
          <w:color w:val="000009"/>
          <w:spacing w:val="-2"/>
          <w:sz w:val="24"/>
        </w:rPr>
        <w:t>расходные</w:t>
      </w:r>
      <w:r>
        <w:rPr>
          <w:color w:val="000009"/>
          <w:sz w:val="24"/>
        </w:rPr>
        <w:tab/>
      </w:r>
      <w:r>
        <w:rPr>
          <w:color w:val="000009"/>
          <w:spacing w:val="-2"/>
          <w:sz w:val="24"/>
        </w:rPr>
        <w:t xml:space="preserve">материалы, </w:t>
      </w:r>
      <w:r>
        <w:rPr>
          <w:color w:val="000009"/>
          <w:sz w:val="24"/>
        </w:rPr>
        <w:t>оборудование, инвентарь, электронные ресурсы;</w:t>
      </w:r>
    </w:p>
    <w:p w:rsidR="00ED2570" w:rsidRDefault="00125FB7">
      <w:pPr>
        <w:pStyle w:val="a4"/>
        <w:numPr>
          <w:ilvl w:val="0"/>
          <w:numId w:val="40"/>
        </w:numPr>
        <w:tabs>
          <w:tab w:val="left" w:pos="1005"/>
        </w:tabs>
        <w:spacing w:before="1" w:line="273" w:lineRule="auto"/>
        <w:ind w:left="1005" w:right="142"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услуг</w:t>
      </w:r>
      <w:r>
        <w:rPr>
          <w:color w:val="000009"/>
          <w:spacing w:val="80"/>
          <w:sz w:val="24"/>
        </w:rPr>
        <w:t xml:space="preserve"> </w:t>
      </w:r>
      <w:r>
        <w:rPr>
          <w:color w:val="000009"/>
          <w:sz w:val="24"/>
        </w:rPr>
        <w:t>связи,</w:t>
      </w:r>
      <w:r>
        <w:rPr>
          <w:color w:val="000009"/>
          <w:spacing w:val="80"/>
          <w:sz w:val="24"/>
        </w:rPr>
        <w:t xml:space="preserve"> </w:t>
      </w:r>
      <w:r>
        <w:rPr>
          <w:color w:val="000009"/>
          <w:sz w:val="24"/>
        </w:rPr>
        <w:t>в</w:t>
      </w:r>
      <w:r>
        <w:rPr>
          <w:color w:val="000009"/>
          <w:spacing w:val="80"/>
          <w:sz w:val="24"/>
        </w:rPr>
        <w:t xml:space="preserve"> </w:t>
      </w:r>
      <w:r>
        <w:rPr>
          <w:color w:val="000009"/>
          <w:sz w:val="24"/>
        </w:rPr>
        <w:t>том</w:t>
      </w:r>
      <w:r>
        <w:rPr>
          <w:color w:val="000009"/>
          <w:spacing w:val="80"/>
          <w:sz w:val="24"/>
        </w:rPr>
        <w:t xml:space="preserve"> </w:t>
      </w:r>
      <w:r>
        <w:rPr>
          <w:color w:val="000009"/>
          <w:sz w:val="24"/>
        </w:rPr>
        <w:t>числе</w:t>
      </w:r>
      <w:r>
        <w:rPr>
          <w:color w:val="000009"/>
          <w:spacing w:val="80"/>
          <w:sz w:val="24"/>
        </w:rPr>
        <w:t xml:space="preserve"> </w:t>
      </w:r>
      <w:r>
        <w:rPr>
          <w:color w:val="000009"/>
          <w:sz w:val="24"/>
        </w:rPr>
        <w:t>расходами,</w:t>
      </w:r>
      <w:r>
        <w:rPr>
          <w:color w:val="000009"/>
          <w:spacing w:val="80"/>
          <w:sz w:val="24"/>
        </w:rPr>
        <w:t xml:space="preserve"> </w:t>
      </w:r>
      <w:r>
        <w:rPr>
          <w:color w:val="000009"/>
          <w:sz w:val="24"/>
        </w:rPr>
        <w:t>связанными</w:t>
      </w:r>
      <w:r>
        <w:rPr>
          <w:color w:val="000009"/>
          <w:spacing w:val="80"/>
          <w:sz w:val="24"/>
        </w:rPr>
        <w:t xml:space="preserve"> </w:t>
      </w:r>
      <w:r>
        <w:rPr>
          <w:color w:val="000009"/>
          <w:sz w:val="24"/>
        </w:rPr>
        <w:t>с</w:t>
      </w:r>
      <w:r>
        <w:rPr>
          <w:color w:val="000009"/>
          <w:spacing w:val="80"/>
          <w:sz w:val="24"/>
        </w:rPr>
        <w:t xml:space="preserve"> </w:t>
      </w:r>
      <w:r>
        <w:rPr>
          <w:color w:val="000009"/>
          <w:sz w:val="24"/>
        </w:rPr>
        <w:t>подключением</w:t>
      </w:r>
      <w:r>
        <w:rPr>
          <w:color w:val="000009"/>
          <w:spacing w:val="80"/>
          <w:sz w:val="24"/>
        </w:rPr>
        <w:t xml:space="preserve"> </w:t>
      </w:r>
      <w:r>
        <w:rPr>
          <w:color w:val="000009"/>
          <w:sz w:val="24"/>
        </w:rPr>
        <w:t>к информационно-телекоммуникационной сети «Интернет».</w:t>
      </w:r>
    </w:p>
    <w:p w:rsidR="00ED2570" w:rsidRDefault="00ED2570">
      <w:pPr>
        <w:pStyle w:val="a3"/>
        <w:spacing w:before="47"/>
        <w:ind w:left="0"/>
        <w:jc w:val="left"/>
      </w:pPr>
    </w:p>
    <w:p w:rsidR="00ED2570" w:rsidRDefault="00125FB7">
      <w:pPr>
        <w:pStyle w:val="1"/>
        <w:ind w:left="3035"/>
        <w:jc w:val="both"/>
      </w:pPr>
      <w:r>
        <w:t>Материально-технические</w:t>
      </w:r>
      <w:r>
        <w:rPr>
          <w:spacing w:val="-1"/>
        </w:rPr>
        <w:t xml:space="preserve"> </w:t>
      </w:r>
      <w:r>
        <w:rPr>
          <w:spacing w:val="-2"/>
        </w:rPr>
        <w:t>условия</w:t>
      </w:r>
    </w:p>
    <w:p w:rsidR="00ED2570" w:rsidRDefault="00125FB7">
      <w:pPr>
        <w:pStyle w:val="a3"/>
        <w:spacing w:before="39" w:line="276" w:lineRule="auto"/>
        <w:ind w:right="139" w:firstLine="709"/>
      </w:pPr>
      <w:r>
        <w:t>Материально-технические условия в ФРЦ создают среду для организации и проведения всех видов деятельности обучающихся с РАС с легкой умственной отсталостью (интеллектуальными нарушениями), предусмотренных учебным планом, и соответствуют санитарно-эпидемиологическим требованиям, необходимым санитарно- бытовым условиям, требованиям пожарной и электробезопасности, охраны труда.</w:t>
      </w:r>
    </w:p>
    <w:p w:rsidR="00ED2570" w:rsidRDefault="00125FB7">
      <w:pPr>
        <w:pStyle w:val="a3"/>
        <w:spacing w:before="1" w:line="276" w:lineRule="auto"/>
        <w:ind w:right="142" w:firstLine="709"/>
      </w:pPr>
      <w:r>
        <w:t>Имеются заключения санитарно-эпидемиологической службы и государственной противопожарной службы на имеющиеся в распоряжении ФРЦ площади.</w:t>
      </w:r>
    </w:p>
    <w:p w:rsidR="00ED2570" w:rsidRDefault="00125FB7">
      <w:pPr>
        <w:pStyle w:val="a3"/>
        <w:spacing w:line="276" w:lineRule="auto"/>
        <w:ind w:right="141" w:firstLine="709"/>
      </w:pPr>
      <w:r>
        <w:t>Материально-техническое обеспечение начального школьного образования обучающихся с РАС отвечает не только общим, но и особым образовательным потребностям к:</w:t>
      </w:r>
    </w:p>
    <w:p w:rsidR="00ED2570" w:rsidRDefault="00125FB7">
      <w:pPr>
        <w:pStyle w:val="a4"/>
        <w:numPr>
          <w:ilvl w:val="0"/>
          <w:numId w:val="40"/>
        </w:numPr>
        <w:tabs>
          <w:tab w:val="left" w:pos="993"/>
        </w:tabs>
        <w:spacing w:line="293" w:lineRule="exact"/>
        <w:ind w:left="993" w:hanging="282"/>
        <w:jc w:val="left"/>
        <w:rPr>
          <w:rFonts w:ascii="Symbol" w:hAnsi="Symbol"/>
          <w:sz w:val="24"/>
        </w:rPr>
      </w:pPr>
      <w:r>
        <w:rPr>
          <w:position w:val="1"/>
          <w:sz w:val="24"/>
        </w:rPr>
        <w:t>организации</w:t>
      </w:r>
      <w:r>
        <w:rPr>
          <w:spacing w:val="-7"/>
          <w:position w:val="1"/>
          <w:sz w:val="24"/>
        </w:rPr>
        <w:t xml:space="preserve"> </w:t>
      </w:r>
      <w:r>
        <w:rPr>
          <w:position w:val="1"/>
          <w:sz w:val="24"/>
        </w:rPr>
        <w:t>пространства,</w:t>
      </w:r>
      <w:r>
        <w:rPr>
          <w:spacing w:val="-4"/>
          <w:position w:val="1"/>
          <w:sz w:val="24"/>
        </w:rPr>
        <w:t xml:space="preserve"> </w:t>
      </w:r>
      <w:r>
        <w:rPr>
          <w:position w:val="1"/>
          <w:sz w:val="24"/>
        </w:rPr>
        <w:t>в</w:t>
      </w:r>
      <w:r>
        <w:rPr>
          <w:spacing w:val="-4"/>
          <w:position w:val="1"/>
          <w:sz w:val="24"/>
        </w:rPr>
        <w:t xml:space="preserve"> </w:t>
      </w:r>
      <w:r>
        <w:rPr>
          <w:position w:val="1"/>
          <w:sz w:val="24"/>
        </w:rPr>
        <w:t>котором</w:t>
      </w:r>
      <w:r>
        <w:rPr>
          <w:spacing w:val="-4"/>
          <w:position w:val="1"/>
          <w:sz w:val="24"/>
        </w:rPr>
        <w:t xml:space="preserve"> </w:t>
      </w:r>
      <w:r>
        <w:rPr>
          <w:position w:val="1"/>
          <w:sz w:val="24"/>
        </w:rPr>
        <w:t>происходит</w:t>
      </w:r>
      <w:r>
        <w:rPr>
          <w:spacing w:val="-4"/>
          <w:position w:val="1"/>
          <w:sz w:val="24"/>
        </w:rPr>
        <w:t xml:space="preserve"> </w:t>
      </w:r>
      <w:r>
        <w:rPr>
          <w:spacing w:val="-2"/>
          <w:position w:val="1"/>
          <w:sz w:val="24"/>
        </w:rPr>
        <w:t>обучение;</w:t>
      </w:r>
    </w:p>
    <w:p w:rsidR="00ED2570" w:rsidRDefault="00125FB7">
      <w:pPr>
        <w:pStyle w:val="a4"/>
        <w:numPr>
          <w:ilvl w:val="0"/>
          <w:numId w:val="40"/>
        </w:numPr>
        <w:tabs>
          <w:tab w:val="left" w:pos="993"/>
        </w:tabs>
        <w:spacing w:before="27"/>
        <w:ind w:left="993" w:hanging="282"/>
        <w:jc w:val="left"/>
        <w:rPr>
          <w:rFonts w:ascii="Symbol" w:hAnsi="Symbol"/>
          <w:sz w:val="24"/>
        </w:rPr>
      </w:pPr>
      <w:r>
        <w:rPr>
          <w:position w:val="1"/>
          <w:sz w:val="24"/>
        </w:rPr>
        <w:t>организации</w:t>
      </w:r>
      <w:r>
        <w:rPr>
          <w:spacing w:val="-5"/>
          <w:position w:val="1"/>
          <w:sz w:val="24"/>
        </w:rPr>
        <w:t xml:space="preserve"> </w:t>
      </w:r>
      <w:r>
        <w:rPr>
          <w:position w:val="1"/>
          <w:sz w:val="24"/>
        </w:rPr>
        <w:t>временного</w:t>
      </w:r>
      <w:r>
        <w:rPr>
          <w:spacing w:val="-3"/>
          <w:position w:val="1"/>
          <w:sz w:val="24"/>
        </w:rPr>
        <w:t xml:space="preserve"> </w:t>
      </w:r>
      <w:r>
        <w:rPr>
          <w:position w:val="1"/>
          <w:sz w:val="24"/>
        </w:rPr>
        <w:t>режима</w:t>
      </w:r>
      <w:r>
        <w:rPr>
          <w:spacing w:val="-4"/>
          <w:position w:val="1"/>
          <w:sz w:val="24"/>
        </w:rPr>
        <w:t xml:space="preserve"> </w:t>
      </w:r>
      <w:r>
        <w:rPr>
          <w:spacing w:val="-2"/>
          <w:position w:val="1"/>
          <w:sz w:val="24"/>
        </w:rPr>
        <w:t>обучения;</w:t>
      </w:r>
    </w:p>
    <w:p w:rsidR="00ED2570" w:rsidRDefault="00125FB7">
      <w:pPr>
        <w:pStyle w:val="a4"/>
        <w:numPr>
          <w:ilvl w:val="0"/>
          <w:numId w:val="40"/>
        </w:numPr>
        <w:tabs>
          <w:tab w:val="left" w:pos="993"/>
        </w:tabs>
        <w:spacing w:before="27"/>
        <w:ind w:left="993" w:hanging="282"/>
        <w:jc w:val="left"/>
        <w:rPr>
          <w:rFonts w:ascii="Symbol" w:hAnsi="Symbol"/>
          <w:sz w:val="24"/>
        </w:rPr>
      </w:pPr>
      <w:r>
        <w:rPr>
          <w:position w:val="1"/>
          <w:sz w:val="24"/>
        </w:rPr>
        <w:t>организации</w:t>
      </w:r>
      <w:r>
        <w:rPr>
          <w:spacing w:val="-6"/>
          <w:position w:val="1"/>
          <w:sz w:val="24"/>
        </w:rPr>
        <w:t xml:space="preserve"> </w:t>
      </w:r>
      <w:r>
        <w:rPr>
          <w:position w:val="1"/>
          <w:sz w:val="24"/>
        </w:rPr>
        <w:t>рабочего</w:t>
      </w:r>
      <w:r>
        <w:rPr>
          <w:spacing w:val="-5"/>
          <w:position w:val="1"/>
          <w:sz w:val="24"/>
        </w:rPr>
        <w:t xml:space="preserve"> </w:t>
      </w:r>
      <w:r>
        <w:rPr>
          <w:position w:val="1"/>
          <w:sz w:val="24"/>
        </w:rPr>
        <w:t>места</w:t>
      </w:r>
      <w:r>
        <w:rPr>
          <w:spacing w:val="-2"/>
          <w:position w:val="1"/>
          <w:sz w:val="24"/>
        </w:rPr>
        <w:t xml:space="preserve"> </w:t>
      </w:r>
      <w:r>
        <w:rPr>
          <w:position w:val="1"/>
          <w:sz w:val="24"/>
        </w:rPr>
        <w:t>обучающегося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40"/>
        </w:numPr>
        <w:tabs>
          <w:tab w:val="left" w:pos="992"/>
          <w:tab w:val="left" w:pos="994"/>
        </w:tabs>
        <w:spacing w:before="27" w:line="268" w:lineRule="auto"/>
        <w:ind w:right="140"/>
        <w:rPr>
          <w:rFonts w:ascii="Symbol" w:hAnsi="Symbol"/>
          <w:sz w:val="24"/>
        </w:rPr>
      </w:pPr>
      <w:r>
        <w:rPr>
          <w:position w:val="1"/>
          <w:sz w:val="24"/>
        </w:rPr>
        <w:t xml:space="preserve">техническим средствам обучения, включая специализированные компьютерные </w:t>
      </w:r>
      <w:r>
        <w:rPr>
          <w:sz w:val="24"/>
        </w:rPr>
        <w:t>инструменты обучения, ориентированные на удовлетворение особых образовательных потребностей обучающихся с РАС;</w:t>
      </w:r>
    </w:p>
    <w:p w:rsidR="00ED2570" w:rsidRDefault="00125FB7">
      <w:pPr>
        <w:pStyle w:val="a4"/>
        <w:numPr>
          <w:ilvl w:val="0"/>
          <w:numId w:val="40"/>
        </w:numPr>
        <w:tabs>
          <w:tab w:val="left" w:pos="992"/>
          <w:tab w:val="left" w:pos="994"/>
        </w:tabs>
        <w:spacing w:before="9" w:line="268" w:lineRule="auto"/>
        <w:ind w:right="143"/>
        <w:rPr>
          <w:rFonts w:ascii="Symbol" w:hAnsi="Symbol"/>
          <w:sz w:val="24"/>
        </w:rPr>
      </w:pPr>
      <w:r>
        <w:rPr>
          <w:position w:val="1"/>
          <w:sz w:val="24"/>
        </w:rPr>
        <w:t xml:space="preserve">специальным приложениям к базовым учебникам, рабочим тетрадям, специальным </w:t>
      </w:r>
      <w:r>
        <w:rPr>
          <w:sz w:val="24"/>
        </w:rPr>
        <w:t>дидактическим материалам, специальным компьютерным инструментам обучения, отвечающим особым образовательным потребностям обучающихся с РАС.</w:t>
      </w:r>
    </w:p>
    <w:p w:rsidR="00ED2570" w:rsidRDefault="00ED2570">
      <w:pPr>
        <w:pStyle w:val="a3"/>
        <w:spacing w:before="53"/>
        <w:ind w:left="0"/>
        <w:jc w:val="left"/>
      </w:pPr>
    </w:p>
    <w:p w:rsidR="00ED2570" w:rsidRDefault="00125FB7">
      <w:pPr>
        <w:pStyle w:val="2"/>
        <w:ind w:left="3105"/>
      </w:pPr>
      <w:r>
        <w:t>Требования</w:t>
      </w:r>
      <w:r>
        <w:rPr>
          <w:spacing w:val="-8"/>
        </w:rPr>
        <w:t xml:space="preserve"> </w:t>
      </w:r>
      <w:r>
        <w:t>к</w:t>
      </w:r>
      <w:r>
        <w:rPr>
          <w:spacing w:val="-7"/>
        </w:rPr>
        <w:t xml:space="preserve"> </w:t>
      </w:r>
      <w:r>
        <w:t>организации</w:t>
      </w:r>
      <w:r>
        <w:rPr>
          <w:spacing w:val="-7"/>
        </w:rPr>
        <w:t xml:space="preserve"> </w:t>
      </w:r>
      <w:r>
        <w:rPr>
          <w:spacing w:val="-2"/>
        </w:rPr>
        <w:t>пространства</w:t>
      </w:r>
    </w:p>
    <w:p w:rsidR="00ED2570" w:rsidRDefault="00ED2570">
      <w:pPr>
        <w:pStyle w:val="2"/>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lastRenderedPageBreak/>
        <w:t>Образовательный процесс в школе ФРЦ осуществляется в двух учебных корпусах общей площадью 7396,6 кв. м.</w:t>
      </w:r>
      <w:r>
        <w:rPr>
          <w:spacing w:val="40"/>
        </w:rPr>
        <w:t xml:space="preserve"> </w:t>
      </w:r>
      <w:r>
        <w:t xml:space="preserve">по адресам: г. Москва, ул. </w:t>
      </w:r>
      <w:proofErr w:type="spellStart"/>
      <w:r>
        <w:t>Кашенкин</w:t>
      </w:r>
      <w:proofErr w:type="spellEnd"/>
      <w:r>
        <w:t xml:space="preserve"> Луг, д. 7; г. Москва, ул. Архитектора Власова, д. 19, стр. 2.</w:t>
      </w:r>
    </w:p>
    <w:p w:rsidR="00ED2570" w:rsidRDefault="00125FB7">
      <w:pPr>
        <w:pStyle w:val="a3"/>
        <w:spacing w:line="276" w:lineRule="auto"/>
        <w:ind w:right="142" w:firstLine="709"/>
      </w:pPr>
      <w:r>
        <w:t>Полезная площадь на одного обучающегося в ФРЦ – 15,81 кв. м., учебная площадь на одного учащегося – 4,8 кв. м., что соответствует установленному лицензионному нормативу. Существующие площади позволяют вести обучение в одну смену.</w:t>
      </w:r>
    </w:p>
    <w:p w:rsidR="00ED2570" w:rsidRDefault="00125FB7">
      <w:pPr>
        <w:spacing w:before="1" w:line="276" w:lineRule="auto"/>
        <w:ind w:left="285" w:right="139" w:firstLine="708"/>
        <w:jc w:val="both"/>
        <w:rPr>
          <w:sz w:val="24"/>
        </w:rPr>
      </w:pPr>
      <w:r>
        <w:rPr>
          <w:i/>
          <w:sz w:val="24"/>
        </w:rPr>
        <w:t xml:space="preserve">Санитарно-гигиенические условия </w:t>
      </w:r>
      <w:r>
        <w:rPr>
          <w:sz w:val="24"/>
        </w:rPr>
        <w:t>соответствуют требованиям СП 2.4. 3648-20</w:t>
      </w:r>
      <w:r>
        <w:rPr>
          <w:spacing w:val="-3"/>
          <w:sz w:val="24"/>
        </w:rPr>
        <w:t xml:space="preserve"> </w:t>
      </w:r>
      <w:r>
        <w:rPr>
          <w:sz w:val="24"/>
        </w:rPr>
        <w:t>и СанПиН 1.2.3685-21.</w:t>
      </w:r>
    </w:p>
    <w:p w:rsidR="00ED2570" w:rsidRDefault="00125FB7">
      <w:pPr>
        <w:pStyle w:val="a3"/>
        <w:spacing w:line="276" w:lineRule="auto"/>
        <w:ind w:right="141" w:firstLine="708"/>
      </w:pPr>
      <w:r>
        <w:rPr>
          <w:i/>
        </w:rPr>
        <w:t>Санитарно-бытовые условия</w:t>
      </w:r>
      <w:r>
        <w:t>: на первом этаже обоих зданий оборудован гардероб для обучающихся, оснащенный крючками для одежды и обуви. На каждом этаже размещаются туалеты для обучающихся. В учебных кабинетах, в столовой установлены раковины. В учебных кабинетах организовано пространство для отдыха и двигательной активности обучающихся на переменах.</w:t>
      </w:r>
    </w:p>
    <w:p w:rsidR="00ED2570" w:rsidRDefault="00125FB7">
      <w:pPr>
        <w:pStyle w:val="a3"/>
        <w:spacing w:line="276" w:lineRule="auto"/>
        <w:ind w:right="141" w:firstLine="708"/>
      </w:pPr>
      <w:r>
        <w:t>Обеспечение пожарной и электробезопасности соответствует нормам</w:t>
      </w:r>
      <w:r>
        <w:rPr>
          <w:spacing w:val="40"/>
        </w:rPr>
        <w:t xml:space="preserve"> </w:t>
      </w:r>
      <w:r>
        <w:t>Федерального закона «О пожарной безопасности от 21.12.1994 г. № 69. Согласно существующим нормам в ФРЦ установлена система пожарной безопасности, на каждом этаже имеются огнетушители, размещены планы эвакуации.</w:t>
      </w:r>
    </w:p>
    <w:p w:rsidR="00ED2570" w:rsidRDefault="00125FB7">
      <w:pPr>
        <w:spacing w:line="276" w:lineRule="auto"/>
        <w:ind w:left="285" w:right="141" w:firstLine="708"/>
        <w:jc w:val="both"/>
        <w:rPr>
          <w:sz w:val="24"/>
        </w:rPr>
      </w:pPr>
      <w:r>
        <w:rPr>
          <w:i/>
          <w:sz w:val="24"/>
        </w:rPr>
        <w:t xml:space="preserve">Соблюдение требований охраны труда </w:t>
      </w:r>
      <w:r>
        <w:rPr>
          <w:sz w:val="24"/>
        </w:rPr>
        <w:t>соответствует нормативным документам Министерства труда и социальной защиты Российской Федерации.</w:t>
      </w:r>
    </w:p>
    <w:p w:rsidR="00ED2570" w:rsidRDefault="00125FB7">
      <w:pPr>
        <w:spacing w:before="1" w:line="276" w:lineRule="auto"/>
        <w:ind w:left="285" w:right="138" w:firstLine="708"/>
        <w:jc w:val="both"/>
        <w:rPr>
          <w:sz w:val="24"/>
        </w:rPr>
      </w:pPr>
      <w:r>
        <w:rPr>
          <w:i/>
          <w:sz w:val="24"/>
        </w:rPr>
        <w:t>Соблюдение требований к помещениям, в которых осуществляется образовательный и коррекционно-развивающий процесс</w:t>
      </w:r>
      <w:r>
        <w:rPr>
          <w:sz w:val="24"/>
        </w:rPr>
        <w:t>: количество оборудованных кабинетов (классов) начальной школы – 21. Учебные кабинеты ФРЦ включают рабочие и игровые зоны, структура которых обеспечивает возможность организации урочной и внеурочной деятельности и отдыха. Каждый класс оборудован партами, регулируемыми в соответствии с ростом обучающихся.</w:t>
      </w:r>
    </w:p>
    <w:p w:rsidR="00ED2570" w:rsidRDefault="00125FB7">
      <w:pPr>
        <w:pStyle w:val="a3"/>
        <w:spacing w:line="276" w:lineRule="auto"/>
        <w:ind w:right="139" w:firstLine="709"/>
      </w:pPr>
      <w:r>
        <w:t xml:space="preserve">Каждый педагог имеет возможность проводить уроки в соответствии с современными требованиями информатизации школы, используя средства ИКТ, видео- и </w:t>
      </w:r>
      <w:r>
        <w:rPr>
          <w:spacing w:val="-2"/>
        </w:rPr>
        <w:t>аудиотехнику.</w:t>
      </w:r>
    </w:p>
    <w:p w:rsidR="00ED2570" w:rsidRDefault="00125FB7">
      <w:pPr>
        <w:pStyle w:val="a3"/>
        <w:spacing w:line="276" w:lineRule="auto"/>
        <w:ind w:right="140" w:firstLine="709"/>
      </w:pPr>
      <w:r>
        <w:t>Кабинеты специалистов (педагога-психолога, учителя-дефектолога, учителя- логопеда) оснащены необходимым оборудованием, предназначены для организации групповой и индивидуальной работы с обучающимися.</w:t>
      </w:r>
    </w:p>
    <w:p w:rsidR="00ED2570" w:rsidRDefault="00125FB7">
      <w:pPr>
        <w:pStyle w:val="a3"/>
        <w:spacing w:line="276" w:lineRule="auto"/>
        <w:ind w:right="141" w:firstLine="709"/>
      </w:pPr>
      <w:r>
        <w:t>Игровая комната оснащена мягкими объемными модулями и игровым оборудованием для развития социально-коммуникативных навыков в процессе свободной игровой деятельности.</w:t>
      </w:r>
    </w:p>
    <w:p w:rsidR="00ED2570" w:rsidRDefault="00125FB7">
      <w:pPr>
        <w:pStyle w:val="a3"/>
        <w:spacing w:line="276" w:lineRule="auto"/>
        <w:ind w:right="143" w:firstLine="709"/>
      </w:pPr>
      <w:r>
        <w:t>Физкультурный зал, бассейн оснащены спортивным и игровым оборудованием для занятий с обучающимися.</w:t>
      </w:r>
    </w:p>
    <w:p w:rsidR="00ED2570" w:rsidRDefault="00125FB7">
      <w:pPr>
        <w:pStyle w:val="a3"/>
        <w:spacing w:line="276" w:lineRule="auto"/>
        <w:ind w:right="142" w:firstLine="708"/>
      </w:pPr>
      <w:r>
        <w:t>Кабинет социально-бытовой ориентировки оснащен бытовыми приборами для развития и закрепления социально-бытовых навыков, навыков взаимодействия со сверстниками и взрослыми, безопасной жизнедеятельности.</w:t>
      </w:r>
    </w:p>
    <w:p w:rsidR="00ED2570" w:rsidRDefault="00ED2570">
      <w:pPr>
        <w:pStyle w:val="a3"/>
        <w:spacing w:before="11"/>
        <w:ind w:left="0"/>
        <w:jc w:val="left"/>
        <w:rPr>
          <w:sz w:val="19"/>
        </w:rPr>
      </w:pPr>
    </w:p>
    <w:p w:rsidR="00ED2570" w:rsidRDefault="00ED2570">
      <w:pPr>
        <w:pStyle w:val="a3"/>
        <w:jc w:val="left"/>
        <w:rPr>
          <w:sz w:val="19"/>
        </w:rPr>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spacing w:before="170"/>
        <w:ind w:left="0"/>
        <w:jc w:val="left"/>
      </w:pPr>
    </w:p>
    <w:p w:rsidR="00ED2570" w:rsidRDefault="00125FB7">
      <w:pPr>
        <w:pStyle w:val="a3"/>
        <w:jc w:val="left"/>
      </w:pPr>
      <w:r>
        <w:rPr>
          <w:spacing w:val="-4"/>
        </w:rPr>
        <w:t>лет.</w:t>
      </w:r>
    </w:p>
    <w:p w:rsidR="00ED2570" w:rsidRDefault="00125FB7">
      <w:pPr>
        <w:pStyle w:val="2"/>
        <w:spacing w:before="90"/>
        <w:ind w:left="134"/>
        <w:jc w:val="center"/>
      </w:pPr>
      <w:r>
        <w:rPr>
          <w:b w:val="0"/>
          <w:i w:val="0"/>
        </w:rPr>
        <w:br w:type="column"/>
      </w:r>
      <w:r>
        <w:lastRenderedPageBreak/>
        <w:t>Требования</w:t>
      </w:r>
      <w:r>
        <w:rPr>
          <w:spacing w:val="-6"/>
        </w:rPr>
        <w:t xml:space="preserve"> </w:t>
      </w:r>
      <w:r>
        <w:t>к</w:t>
      </w:r>
      <w:r>
        <w:rPr>
          <w:spacing w:val="-6"/>
        </w:rPr>
        <w:t xml:space="preserve"> </w:t>
      </w:r>
      <w:r>
        <w:t>организации</w:t>
      </w:r>
      <w:r>
        <w:rPr>
          <w:spacing w:val="-6"/>
        </w:rPr>
        <w:t xml:space="preserve"> </w:t>
      </w:r>
      <w:r>
        <w:t>временного</w:t>
      </w:r>
      <w:r>
        <w:rPr>
          <w:spacing w:val="-5"/>
        </w:rPr>
        <w:t xml:space="preserve"> </w:t>
      </w:r>
      <w:r>
        <w:rPr>
          <w:spacing w:val="-2"/>
        </w:rPr>
        <w:t>режима</w:t>
      </w:r>
    </w:p>
    <w:p w:rsidR="00ED2570" w:rsidRDefault="00125FB7">
      <w:pPr>
        <w:pStyle w:val="a3"/>
        <w:spacing w:before="39"/>
        <w:ind w:left="136"/>
        <w:jc w:val="center"/>
      </w:pPr>
      <w:r>
        <w:t>Срок</w:t>
      </w:r>
      <w:r>
        <w:rPr>
          <w:spacing w:val="30"/>
        </w:rPr>
        <w:t xml:space="preserve"> </w:t>
      </w:r>
      <w:r>
        <w:t>освоения</w:t>
      </w:r>
      <w:r>
        <w:rPr>
          <w:spacing w:val="34"/>
        </w:rPr>
        <w:t xml:space="preserve"> </w:t>
      </w:r>
      <w:r>
        <w:t>АООП</w:t>
      </w:r>
      <w:r>
        <w:rPr>
          <w:spacing w:val="35"/>
        </w:rPr>
        <w:t xml:space="preserve"> </w:t>
      </w:r>
      <w:r>
        <w:t>НОО</w:t>
      </w:r>
      <w:r>
        <w:rPr>
          <w:spacing w:val="33"/>
        </w:rPr>
        <w:t xml:space="preserve"> </w:t>
      </w:r>
      <w:r>
        <w:t>обучающимися</w:t>
      </w:r>
      <w:r>
        <w:rPr>
          <w:spacing w:val="35"/>
        </w:rPr>
        <w:t xml:space="preserve"> </w:t>
      </w:r>
      <w:r>
        <w:t>с</w:t>
      </w:r>
      <w:r>
        <w:rPr>
          <w:spacing w:val="34"/>
        </w:rPr>
        <w:t xml:space="preserve"> </w:t>
      </w:r>
      <w:r>
        <w:t>РАС</w:t>
      </w:r>
      <w:r>
        <w:rPr>
          <w:spacing w:val="33"/>
        </w:rPr>
        <w:t xml:space="preserve"> </w:t>
      </w:r>
      <w:r>
        <w:t>для</w:t>
      </w:r>
      <w:r>
        <w:rPr>
          <w:spacing w:val="38"/>
        </w:rPr>
        <w:t xml:space="preserve"> </w:t>
      </w:r>
      <w:r>
        <w:t>варианта</w:t>
      </w:r>
      <w:r>
        <w:rPr>
          <w:spacing w:val="34"/>
        </w:rPr>
        <w:t xml:space="preserve"> </w:t>
      </w:r>
      <w:r>
        <w:t>8.3</w:t>
      </w:r>
      <w:r>
        <w:rPr>
          <w:spacing w:val="34"/>
        </w:rPr>
        <w:t xml:space="preserve"> </w:t>
      </w:r>
      <w:r>
        <w:t>составляет</w:t>
      </w:r>
      <w:r>
        <w:rPr>
          <w:spacing w:val="34"/>
        </w:rPr>
        <w:t xml:space="preserve"> </w:t>
      </w:r>
      <w:r>
        <w:rPr>
          <w:spacing w:val="-10"/>
        </w:rPr>
        <w:t>6</w:t>
      </w:r>
    </w:p>
    <w:p w:rsidR="00ED2570" w:rsidRDefault="00ED2570">
      <w:pPr>
        <w:pStyle w:val="a3"/>
        <w:jc w:val="center"/>
        <w:sectPr w:rsidR="00ED2570">
          <w:type w:val="continuous"/>
          <w:pgSz w:w="11910" w:h="16840"/>
          <w:pgMar w:top="1320" w:right="708" w:bottom="1120" w:left="1417" w:header="0" w:footer="939" w:gutter="0"/>
          <w:cols w:num="2" w:space="720" w:equalWidth="0">
            <w:col w:w="677" w:space="40"/>
            <w:col w:w="9068"/>
          </w:cols>
        </w:sectPr>
      </w:pPr>
    </w:p>
    <w:p w:rsidR="00ED2570" w:rsidRDefault="00125FB7">
      <w:pPr>
        <w:pStyle w:val="a3"/>
        <w:spacing w:before="73" w:line="276" w:lineRule="auto"/>
        <w:ind w:right="138" w:firstLine="709"/>
      </w:pPr>
      <w:r>
        <w:lastRenderedPageBreak/>
        <w:t xml:space="preserve">Устанавливается следующая продолжительность учебного года: 1-е дополнительные классы, 1-й класс – 33 учебных недели; 2 – 4-й классы – 34 учебных </w:t>
      </w:r>
      <w:r>
        <w:rPr>
          <w:spacing w:val="-2"/>
        </w:rPr>
        <w:t>недели.</w:t>
      </w:r>
    </w:p>
    <w:p w:rsidR="00ED2570" w:rsidRDefault="00125FB7">
      <w:pPr>
        <w:pStyle w:val="a3"/>
        <w:spacing w:line="276" w:lineRule="auto"/>
        <w:ind w:right="141" w:firstLine="709"/>
      </w:pPr>
      <w:r>
        <w:rPr>
          <w:color w:val="000009"/>
        </w:rPr>
        <w:t xml:space="preserve">Для профилактики переутомления обучающихся с РАС в годовом календарном графике предусмотрено равномерное распределение периодов учебного времени и </w:t>
      </w:r>
      <w:r>
        <w:rPr>
          <w:color w:val="000009"/>
          <w:spacing w:val="-2"/>
        </w:rPr>
        <w:t>каникул.</w:t>
      </w:r>
    </w:p>
    <w:p w:rsidR="00ED2570" w:rsidRDefault="00125FB7">
      <w:pPr>
        <w:pStyle w:val="a3"/>
        <w:spacing w:before="1" w:line="276" w:lineRule="auto"/>
        <w:ind w:right="140" w:firstLine="708"/>
      </w:pPr>
      <w: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требованиям СП 2.4. 3648-20</w:t>
      </w:r>
      <w:r>
        <w:rPr>
          <w:spacing w:val="-2"/>
        </w:rPr>
        <w:t xml:space="preserve"> </w:t>
      </w:r>
      <w:r>
        <w:t xml:space="preserve">и СанПиН 1.2.3685-21.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обучающегося устанавливается с учетом его особых образовательных потребностей, готовности к нахождению в среде сверстников без родителей (законных представителей). Распорядок учебного дня обучающихся с РАС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ED2570" w:rsidRDefault="00125FB7">
      <w:pPr>
        <w:pStyle w:val="a3"/>
        <w:spacing w:line="276" w:lineRule="auto"/>
        <w:ind w:right="141" w:firstLine="709"/>
      </w:pPr>
      <w: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СП 2.4. 3648-20. Образовательная недельная нагрузка равномерно распределяется в течение учебной недели.</w:t>
      </w:r>
    </w:p>
    <w:p w:rsidR="00ED2570" w:rsidRDefault="00125FB7">
      <w:pPr>
        <w:pStyle w:val="a3"/>
        <w:spacing w:line="276" w:lineRule="auto"/>
        <w:ind w:right="139" w:firstLine="709"/>
      </w:pPr>
      <w:r>
        <w:t>Учебные занятия начинаются: первый поток обучающихся – 9.00, второй поток обучающихся – 9.30.</w:t>
      </w:r>
    </w:p>
    <w:p w:rsidR="00ED2570" w:rsidRDefault="00125FB7">
      <w:pPr>
        <w:pStyle w:val="a3"/>
        <w:spacing w:line="276" w:lineRule="auto"/>
        <w:ind w:right="139" w:firstLine="708"/>
      </w:pPr>
      <w:r>
        <w:t>Продолжительность учебных занятий не превышает 40 минут. При определении продолжительности занятий в 1-ом дополнительном классе первого года обучения используется «ступенчатый» режим обучения: в первом полугодии в сентябре, октябре – по</w:t>
      </w:r>
      <w:r>
        <w:rPr>
          <w:spacing w:val="-3"/>
        </w:rPr>
        <w:t xml:space="preserve"> </w:t>
      </w:r>
      <w:r>
        <w:t>3</w:t>
      </w:r>
      <w:r>
        <w:rPr>
          <w:spacing w:val="-3"/>
        </w:rPr>
        <w:t xml:space="preserve"> </w:t>
      </w:r>
      <w:r>
        <w:t>урока</w:t>
      </w:r>
      <w:r>
        <w:rPr>
          <w:spacing w:val="-3"/>
        </w:rPr>
        <w:t xml:space="preserve"> </w:t>
      </w:r>
      <w:r>
        <w:t>в</w:t>
      </w:r>
      <w:r>
        <w:rPr>
          <w:spacing w:val="-3"/>
        </w:rPr>
        <w:t xml:space="preserve"> </w:t>
      </w:r>
      <w:r>
        <w:t>день</w:t>
      </w:r>
      <w:r>
        <w:rPr>
          <w:spacing w:val="-2"/>
        </w:rPr>
        <w:t xml:space="preserve"> </w:t>
      </w:r>
      <w:r>
        <w:t>по</w:t>
      </w:r>
      <w:r>
        <w:rPr>
          <w:spacing w:val="-3"/>
        </w:rPr>
        <w:t xml:space="preserve"> </w:t>
      </w:r>
      <w:r>
        <w:t>35</w:t>
      </w:r>
      <w:r>
        <w:rPr>
          <w:spacing w:val="-3"/>
        </w:rPr>
        <w:t xml:space="preserve"> </w:t>
      </w:r>
      <w:r>
        <w:t>минут</w:t>
      </w:r>
      <w:r>
        <w:rPr>
          <w:spacing w:val="-3"/>
        </w:rPr>
        <w:t xml:space="preserve"> </w:t>
      </w:r>
      <w:r>
        <w:t>каждый,</w:t>
      </w:r>
      <w:r>
        <w:rPr>
          <w:spacing w:val="-3"/>
        </w:rPr>
        <w:t xml:space="preserve"> </w:t>
      </w:r>
      <w:r>
        <w:t>в</w:t>
      </w:r>
      <w:r>
        <w:rPr>
          <w:spacing w:val="-2"/>
        </w:rPr>
        <w:t xml:space="preserve"> </w:t>
      </w:r>
      <w:r>
        <w:t>ноябре-декабре</w:t>
      </w:r>
      <w:r>
        <w:rPr>
          <w:spacing w:val="-3"/>
        </w:rPr>
        <w:t xml:space="preserve"> </w:t>
      </w:r>
      <w:r>
        <w:t>–</w:t>
      </w:r>
      <w:r>
        <w:rPr>
          <w:spacing w:val="-2"/>
        </w:rPr>
        <w:t xml:space="preserve"> </w:t>
      </w:r>
      <w:r>
        <w:t>по</w:t>
      </w:r>
      <w:r>
        <w:rPr>
          <w:spacing w:val="-3"/>
        </w:rPr>
        <w:t xml:space="preserve"> </w:t>
      </w:r>
      <w:r>
        <w:t>4</w:t>
      </w:r>
      <w:r>
        <w:rPr>
          <w:spacing w:val="-3"/>
        </w:rPr>
        <w:t xml:space="preserve"> </w:t>
      </w:r>
      <w:r>
        <w:t>урока</w:t>
      </w:r>
      <w:r>
        <w:rPr>
          <w:spacing w:val="-2"/>
        </w:rPr>
        <w:t xml:space="preserve"> </w:t>
      </w:r>
      <w:r>
        <w:t>по</w:t>
      </w:r>
      <w:r>
        <w:rPr>
          <w:spacing w:val="-3"/>
        </w:rPr>
        <w:t xml:space="preserve"> </w:t>
      </w:r>
      <w:r>
        <w:t>35</w:t>
      </w:r>
      <w:r>
        <w:rPr>
          <w:spacing w:val="-3"/>
        </w:rPr>
        <w:t xml:space="preserve"> </w:t>
      </w:r>
      <w:r>
        <w:t>минут</w:t>
      </w:r>
      <w:r>
        <w:rPr>
          <w:spacing w:val="-3"/>
        </w:rPr>
        <w:t xml:space="preserve"> </w:t>
      </w:r>
      <w:r>
        <w:t>каждый; со второго полугодия – по 4 урока по 40 минут каждый.</w:t>
      </w:r>
    </w:p>
    <w:p w:rsidR="00ED2570" w:rsidRDefault="00125FB7">
      <w:pPr>
        <w:pStyle w:val="a3"/>
        <w:spacing w:line="276" w:lineRule="auto"/>
        <w:ind w:right="144" w:firstLine="709"/>
      </w:pPr>
      <w:r>
        <w:t>Продолжительность перемен между уроками составляет не менее 10 минут, большой перемены – 20 минут.</w:t>
      </w:r>
    </w:p>
    <w:p w:rsidR="00ED2570" w:rsidRDefault="00ED2570">
      <w:pPr>
        <w:pStyle w:val="a3"/>
        <w:spacing w:before="43"/>
        <w:ind w:left="0"/>
        <w:jc w:val="left"/>
      </w:pPr>
    </w:p>
    <w:p w:rsidR="00ED2570" w:rsidRDefault="00125FB7">
      <w:pPr>
        <w:pStyle w:val="2"/>
        <w:ind w:left="2765"/>
      </w:pPr>
      <w:r>
        <w:t>Требования</w:t>
      </w:r>
      <w:r>
        <w:rPr>
          <w:spacing w:val="-13"/>
        </w:rPr>
        <w:t xml:space="preserve"> </w:t>
      </w:r>
      <w:r>
        <w:t>к</w:t>
      </w:r>
      <w:r>
        <w:rPr>
          <w:spacing w:val="-11"/>
        </w:rPr>
        <w:t xml:space="preserve"> </w:t>
      </w:r>
      <w:r>
        <w:t>техническим</w:t>
      </w:r>
      <w:r>
        <w:rPr>
          <w:spacing w:val="-12"/>
        </w:rPr>
        <w:t xml:space="preserve"> </w:t>
      </w:r>
      <w:r>
        <w:t>средствам</w:t>
      </w:r>
      <w:r>
        <w:rPr>
          <w:spacing w:val="-11"/>
        </w:rPr>
        <w:t xml:space="preserve"> </w:t>
      </w:r>
      <w:r>
        <w:rPr>
          <w:spacing w:val="-2"/>
        </w:rPr>
        <w:t>обучения</w:t>
      </w:r>
    </w:p>
    <w:p w:rsidR="00ED2570" w:rsidRDefault="00125FB7">
      <w:pPr>
        <w:pStyle w:val="a3"/>
        <w:spacing w:before="40" w:line="276" w:lineRule="auto"/>
        <w:ind w:right="141" w:firstLine="708"/>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созданию мотивации к учебной деятельности, развивают познавательную активность обучающихся.</w:t>
      </w:r>
    </w:p>
    <w:p w:rsidR="00ED2570" w:rsidRDefault="00125FB7">
      <w:pPr>
        <w:pStyle w:val="a3"/>
        <w:spacing w:line="276" w:lineRule="auto"/>
        <w:ind w:right="139" w:firstLine="708"/>
      </w:pPr>
      <w:r>
        <w:t>К техническим средствам обучения, ориентированным на особые образовательные потребности обучающихся с РАС, относятся: компьютеры c колонками и выходом в сеть интернет, принтер, сканер, мультимедийные проекторы с экранами, интерактивные доски/панели,</w:t>
      </w:r>
      <w:r>
        <w:rPr>
          <w:spacing w:val="-2"/>
        </w:rPr>
        <w:t xml:space="preserve"> </w:t>
      </w:r>
      <w:r>
        <w:t>коммуникационные</w:t>
      </w:r>
      <w:r>
        <w:rPr>
          <w:spacing w:val="-3"/>
        </w:rPr>
        <w:t xml:space="preserve"> </w:t>
      </w:r>
      <w:r>
        <w:t>каналы,</w:t>
      </w:r>
      <w:r>
        <w:rPr>
          <w:spacing w:val="-2"/>
        </w:rPr>
        <w:t xml:space="preserve"> </w:t>
      </w:r>
      <w:r>
        <w:t>программные</w:t>
      </w:r>
      <w:r>
        <w:rPr>
          <w:spacing w:val="-2"/>
        </w:rPr>
        <w:t xml:space="preserve"> </w:t>
      </w:r>
      <w:r>
        <w:t>продукты,</w:t>
      </w:r>
      <w:r>
        <w:rPr>
          <w:spacing w:val="-2"/>
        </w:rPr>
        <w:t xml:space="preserve"> </w:t>
      </w:r>
      <w:r>
        <w:t>средства</w:t>
      </w:r>
      <w:r>
        <w:rPr>
          <w:spacing w:val="-2"/>
        </w:rPr>
        <w:t xml:space="preserve"> </w:t>
      </w:r>
      <w:r>
        <w:t>для</w:t>
      </w:r>
      <w:r>
        <w:rPr>
          <w:spacing w:val="-2"/>
        </w:rPr>
        <w:t xml:space="preserve"> </w:t>
      </w:r>
      <w:r>
        <w:t>хранения и переноса информации (USB накопители).</w:t>
      </w:r>
    </w:p>
    <w:p w:rsidR="00ED2570" w:rsidRDefault="00125FB7">
      <w:pPr>
        <w:pStyle w:val="a3"/>
        <w:spacing w:line="276" w:lineRule="auto"/>
        <w:ind w:right="142" w:firstLine="709"/>
      </w:pPr>
      <w:r>
        <w:t>Образовательная</w:t>
      </w:r>
      <w:r>
        <w:rPr>
          <w:spacing w:val="-7"/>
        </w:rPr>
        <w:t xml:space="preserve"> </w:t>
      </w:r>
      <w:r>
        <w:t>среда</w:t>
      </w:r>
      <w:r>
        <w:rPr>
          <w:spacing w:val="-8"/>
        </w:rPr>
        <w:t xml:space="preserve"> </w:t>
      </w:r>
      <w:r>
        <w:t>ФРЦ</w:t>
      </w:r>
      <w:r>
        <w:rPr>
          <w:spacing w:val="-8"/>
        </w:rPr>
        <w:t xml:space="preserve"> </w:t>
      </w:r>
      <w:r>
        <w:t>оснащена</w:t>
      </w:r>
      <w:r>
        <w:rPr>
          <w:spacing w:val="-7"/>
        </w:rPr>
        <w:t xml:space="preserve"> </w:t>
      </w:r>
      <w:r>
        <w:t>специальным</w:t>
      </w:r>
      <w:r>
        <w:rPr>
          <w:spacing w:val="-7"/>
        </w:rPr>
        <w:t xml:space="preserve"> </w:t>
      </w:r>
      <w:r>
        <w:t>оборудованием</w:t>
      </w:r>
      <w:r>
        <w:rPr>
          <w:spacing w:val="-8"/>
        </w:rPr>
        <w:t xml:space="preserve"> </w:t>
      </w:r>
      <w:r>
        <w:t>для</w:t>
      </w:r>
      <w:r>
        <w:rPr>
          <w:spacing w:val="-7"/>
        </w:rPr>
        <w:t xml:space="preserve"> </w:t>
      </w:r>
      <w:r>
        <w:t>обучения</w:t>
      </w:r>
      <w:r>
        <w:rPr>
          <w:spacing w:val="-6"/>
        </w:rPr>
        <w:t xml:space="preserve"> </w:t>
      </w:r>
      <w:r>
        <w:t>и воспитания обучающихся с РАС, которое соответствует перечню специальных образовательных условий: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4"/>
        <w:numPr>
          <w:ilvl w:val="0"/>
          <w:numId w:val="39"/>
        </w:numPr>
        <w:tabs>
          <w:tab w:val="left" w:pos="997"/>
        </w:tabs>
        <w:spacing w:before="73"/>
        <w:ind w:left="997" w:hanging="355"/>
        <w:rPr>
          <w:sz w:val="24"/>
        </w:rPr>
      </w:pPr>
      <w:r>
        <w:rPr>
          <w:sz w:val="24"/>
        </w:rPr>
        <w:lastRenderedPageBreak/>
        <w:t>зонирование</w:t>
      </w:r>
      <w:r>
        <w:rPr>
          <w:spacing w:val="-3"/>
          <w:sz w:val="24"/>
        </w:rPr>
        <w:t xml:space="preserve"> </w:t>
      </w:r>
      <w:r>
        <w:rPr>
          <w:sz w:val="24"/>
        </w:rPr>
        <w:t>пространства</w:t>
      </w:r>
      <w:r>
        <w:rPr>
          <w:spacing w:val="-2"/>
          <w:sz w:val="24"/>
        </w:rPr>
        <w:t xml:space="preserve"> </w:t>
      </w:r>
      <w:r>
        <w:rPr>
          <w:sz w:val="24"/>
        </w:rPr>
        <w:t>(учебная,</w:t>
      </w:r>
      <w:r>
        <w:rPr>
          <w:spacing w:val="-3"/>
          <w:sz w:val="24"/>
        </w:rPr>
        <w:t xml:space="preserve"> </w:t>
      </w:r>
      <w:r>
        <w:rPr>
          <w:sz w:val="24"/>
        </w:rPr>
        <w:t>игровая,</w:t>
      </w:r>
      <w:r>
        <w:rPr>
          <w:spacing w:val="-2"/>
          <w:sz w:val="24"/>
        </w:rPr>
        <w:t xml:space="preserve"> </w:t>
      </w:r>
      <w:r>
        <w:rPr>
          <w:sz w:val="24"/>
        </w:rPr>
        <w:t>релаксационная</w:t>
      </w:r>
      <w:r>
        <w:rPr>
          <w:spacing w:val="-2"/>
          <w:sz w:val="24"/>
        </w:rPr>
        <w:t xml:space="preserve"> зоны);</w:t>
      </w:r>
    </w:p>
    <w:p w:rsidR="00ED2570" w:rsidRDefault="00125FB7">
      <w:pPr>
        <w:pStyle w:val="a4"/>
        <w:numPr>
          <w:ilvl w:val="0"/>
          <w:numId w:val="39"/>
        </w:numPr>
        <w:tabs>
          <w:tab w:val="left" w:pos="997"/>
          <w:tab w:val="left" w:pos="999"/>
        </w:tabs>
        <w:spacing w:before="41" w:line="273" w:lineRule="auto"/>
        <w:ind w:right="142"/>
        <w:rPr>
          <w:sz w:val="24"/>
        </w:rPr>
      </w:pPr>
      <w:r>
        <w:rPr>
          <w:sz w:val="24"/>
        </w:rPr>
        <w:t>организация визуальной поддержки (расписание уроков в течение дня, структура урока, алгоритм выполнения конкретного задания, визуальные правила поведения на уроке и в течение дня, таймеры и т.д.);</w:t>
      </w:r>
    </w:p>
    <w:p w:rsidR="00ED2570" w:rsidRDefault="00125FB7">
      <w:pPr>
        <w:pStyle w:val="a4"/>
        <w:numPr>
          <w:ilvl w:val="0"/>
          <w:numId w:val="39"/>
        </w:numPr>
        <w:tabs>
          <w:tab w:val="left" w:pos="997"/>
        </w:tabs>
        <w:spacing w:before="5"/>
        <w:ind w:left="997" w:hanging="355"/>
        <w:rPr>
          <w:sz w:val="24"/>
        </w:rPr>
      </w:pPr>
      <w:r>
        <w:rPr>
          <w:sz w:val="24"/>
        </w:rPr>
        <w:t>организация</w:t>
      </w:r>
      <w:r>
        <w:rPr>
          <w:spacing w:val="-1"/>
          <w:sz w:val="24"/>
        </w:rPr>
        <w:t xml:space="preserve"> </w:t>
      </w:r>
      <w:r>
        <w:rPr>
          <w:sz w:val="24"/>
        </w:rPr>
        <w:t>индивидуального</w:t>
      </w:r>
      <w:r>
        <w:rPr>
          <w:spacing w:val="-1"/>
          <w:sz w:val="24"/>
        </w:rPr>
        <w:t xml:space="preserve"> </w:t>
      </w:r>
      <w:r>
        <w:rPr>
          <w:sz w:val="24"/>
        </w:rPr>
        <w:t>рабочего</w:t>
      </w:r>
      <w:r>
        <w:rPr>
          <w:spacing w:val="-1"/>
          <w:sz w:val="24"/>
        </w:rPr>
        <w:t xml:space="preserve"> </w:t>
      </w:r>
      <w:r>
        <w:rPr>
          <w:sz w:val="24"/>
        </w:rPr>
        <w:t xml:space="preserve">места </w:t>
      </w:r>
      <w:r>
        <w:rPr>
          <w:spacing w:val="-2"/>
          <w:sz w:val="24"/>
        </w:rPr>
        <w:t>обучающегося;</w:t>
      </w:r>
    </w:p>
    <w:p w:rsidR="00ED2570" w:rsidRDefault="00125FB7">
      <w:pPr>
        <w:pStyle w:val="a4"/>
        <w:numPr>
          <w:ilvl w:val="0"/>
          <w:numId w:val="39"/>
        </w:numPr>
        <w:tabs>
          <w:tab w:val="left" w:pos="997"/>
          <w:tab w:val="left" w:pos="999"/>
        </w:tabs>
        <w:spacing w:before="40" w:line="273" w:lineRule="auto"/>
        <w:ind w:right="144"/>
        <w:rPr>
          <w:sz w:val="24"/>
        </w:rPr>
      </w:pPr>
      <w:r>
        <w:rPr>
          <w:sz w:val="24"/>
        </w:rPr>
        <w:t>создание условий, обеспечивающих сенсорный комфорт обучающегося (</w:t>
      </w:r>
      <w:proofErr w:type="spellStart"/>
      <w:r>
        <w:rPr>
          <w:sz w:val="24"/>
        </w:rPr>
        <w:t>шумопоглощающие</w:t>
      </w:r>
      <w:proofErr w:type="spellEnd"/>
      <w:r>
        <w:rPr>
          <w:sz w:val="24"/>
        </w:rPr>
        <w:t xml:space="preserve"> наушники, утяжелители, «сенсорные» игрушки и т.д.)</w:t>
      </w:r>
    </w:p>
    <w:p w:rsidR="00ED2570" w:rsidRDefault="00125FB7">
      <w:pPr>
        <w:pStyle w:val="a3"/>
        <w:spacing w:before="3"/>
        <w:ind w:left="994"/>
      </w:pPr>
      <w:r>
        <w:t>Информационная</w:t>
      </w:r>
      <w:r>
        <w:rPr>
          <w:spacing w:val="-2"/>
        </w:rPr>
        <w:t xml:space="preserve"> </w:t>
      </w:r>
      <w:r>
        <w:t>среда</w:t>
      </w:r>
      <w:r>
        <w:rPr>
          <w:spacing w:val="-2"/>
        </w:rPr>
        <w:t xml:space="preserve"> </w:t>
      </w:r>
      <w:r>
        <w:t>обладает</w:t>
      </w:r>
      <w:r>
        <w:rPr>
          <w:spacing w:val="-2"/>
        </w:rPr>
        <w:t xml:space="preserve"> </w:t>
      </w:r>
      <w:r>
        <w:t>ресурсами</w:t>
      </w:r>
      <w:r>
        <w:rPr>
          <w:spacing w:val="-3"/>
        </w:rPr>
        <w:t xml:space="preserve"> </w:t>
      </w:r>
      <w:r>
        <w:t>для</w:t>
      </w:r>
      <w:r>
        <w:rPr>
          <w:spacing w:val="-2"/>
        </w:rPr>
        <w:t xml:space="preserve"> </w:t>
      </w:r>
      <w:r>
        <w:t>реализации</w:t>
      </w:r>
      <w:r>
        <w:rPr>
          <w:spacing w:val="-3"/>
        </w:rPr>
        <w:t xml:space="preserve"> </w:t>
      </w:r>
      <w:r>
        <w:t xml:space="preserve">АООП </w:t>
      </w:r>
      <w:r>
        <w:rPr>
          <w:spacing w:val="-4"/>
        </w:rPr>
        <w:t>НОО:</w:t>
      </w:r>
    </w:p>
    <w:p w:rsidR="00ED2570" w:rsidRDefault="00125FB7">
      <w:pPr>
        <w:pStyle w:val="a4"/>
        <w:numPr>
          <w:ilvl w:val="0"/>
          <w:numId w:val="39"/>
        </w:numPr>
        <w:tabs>
          <w:tab w:val="left" w:pos="997"/>
          <w:tab w:val="left" w:pos="999"/>
        </w:tabs>
        <w:spacing w:before="41" w:line="273" w:lineRule="auto"/>
        <w:ind w:right="143"/>
        <w:rPr>
          <w:sz w:val="24"/>
        </w:rPr>
      </w:pPr>
      <w:r>
        <w:rPr>
          <w:sz w:val="24"/>
        </w:rPr>
        <w:t>информационный ресурс – сайт ГБОУ ВО МГППУ, сайт ФРЦ, ежеквартальный журнал «Аутизм и нарушения развития», информационные стенды;</w:t>
      </w:r>
    </w:p>
    <w:p w:rsidR="00ED2570" w:rsidRDefault="00125FB7">
      <w:pPr>
        <w:pStyle w:val="a4"/>
        <w:numPr>
          <w:ilvl w:val="0"/>
          <w:numId w:val="39"/>
        </w:numPr>
        <w:tabs>
          <w:tab w:val="left" w:pos="997"/>
          <w:tab w:val="left" w:pos="999"/>
        </w:tabs>
        <w:spacing w:before="3" w:line="276" w:lineRule="auto"/>
        <w:ind w:right="138"/>
        <w:rPr>
          <w:sz w:val="24"/>
        </w:rPr>
      </w:pPr>
      <w:r>
        <w:rPr>
          <w:sz w:val="24"/>
        </w:rPr>
        <w:t>школьный образовательный ресурс – компьютеры, проекторы, коллекция медиа- уроков, комплекты наглядных пособий, коррекционно-развивающие обучающие компьютерные программы, учебники по всем учебным предметам, в том числе с электронными приложениями и т.д.;</w:t>
      </w:r>
    </w:p>
    <w:p w:rsidR="00ED2570" w:rsidRDefault="00125FB7">
      <w:pPr>
        <w:pStyle w:val="a4"/>
        <w:numPr>
          <w:ilvl w:val="0"/>
          <w:numId w:val="39"/>
        </w:numPr>
        <w:tabs>
          <w:tab w:val="left" w:pos="997"/>
          <w:tab w:val="left" w:pos="999"/>
        </w:tabs>
        <w:spacing w:line="276" w:lineRule="auto"/>
        <w:ind w:right="138"/>
        <w:rPr>
          <w:sz w:val="24"/>
        </w:rPr>
      </w:pPr>
      <w:r>
        <w:rPr>
          <w:sz w:val="24"/>
        </w:rPr>
        <w:t xml:space="preserve">мультимедийная архивная база – фотоколлекции, фильмы, презентации; в электронном виде методические и дидактические пособия, материалы сотрудников ФРЦ, представленные в печатных изданиях; выступления специалистов ФРЦ в </w:t>
      </w:r>
      <w:r>
        <w:rPr>
          <w:spacing w:val="-4"/>
          <w:sz w:val="24"/>
        </w:rPr>
        <w:t>СМИ.</w:t>
      </w:r>
    </w:p>
    <w:p w:rsidR="00ED2570" w:rsidRDefault="00125FB7">
      <w:pPr>
        <w:pStyle w:val="a3"/>
        <w:spacing w:line="273" w:lineRule="exact"/>
        <w:ind w:left="994"/>
      </w:pPr>
      <w:r>
        <w:t>Локальной</w:t>
      </w:r>
      <w:r>
        <w:rPr>
          <w:spacing w:val="15"/>
        </w:rPr>
        <w:t xml:space="preserve"> </w:t>
      </w:r>
      <w:r>
        <w:t>сетью</w:t>
      </w:r>
      <w:r>
        <w:rPr>
          <w:spacing w:val="17"/>
        </w:rPr>
        <w:t xml:space="preserve"> </w:t>
      </w:r>
      <w:r>
        <w:t>оснащены</w:t>
      </w:r>
      <w:r>
        <w:rPr>
          <w:spacing w:val="17"/>
        </w:rPr>
        <w:t xml:space="preserve"> </w:t>
      </w:r>
      <w:r>
        <w:t>100%</w:t>
      </w:r>
      <w:r>
        <w:rPr>
          <w:spacing w:val="18"/>
        </w:rPr>
        <w:t xml:space="preserve"> </w:t>
      </w:r>
      <w:r>
        <w:t>учебных</w:t>
      </w:r>
      <w:r>
        <w:rPr>
          <w:spacing w:val="18"/>
        </w:rPr>
        <w:t xml:space="preserve"> </w:t>
      </w:r>
      <w:r>
        <w:t>кабинетов</w:t>
      </w:r>
      <w:r>
        <w:rPr>
          <w:spacing w:val="17"/>
        </w:rPr>
        <w:t xml:space="preserve"> </w:t>
      </w:r>
      <w:r>
        <w:t>и</w:t>
      </w:r>
      <w:r>
        <w:rPr>
          <w:spacing w:val="19"/>
        </w:rPr>
        <w:t xml:space="preserve"> </w:t>
      </w:r>
      <w:r>
        <w:t>кабинеты</w:t>
      </w:r>
      <w:r>
        <w:rPr>
          <w:spacing w:val="18"/>
        </w:rPr>
        <w:t xml:space="preserve"> </w:t>
      </w:r>
      <w:r>
        <w:rPr>
          <w:spacing w:val="-2"/>
        </w:rPr>
        <w:t>администрации.</w:t>
      </w:r>
    </w:p>
    <w:p w:rsidR="00ED2570" w:rsidRDefault="00125FB7">
      <w:pPr>
        <w:pStyle w:val="a3"/>
        <w:spacing w:before="38"/>
      </w:pPr>
      <w:r>
        <w:t>Все компьютеры имеют доступ</w:t>
      </w:r>
      <w:r>
        <w:rPr>
          <w:spacing w:val="-1"/>
        </w:rPr>
        <w:t xml:space="preserve"> </w:t>
      </w:r>
      <w:r>
        <w:t>в</w:t>
      </w:r>
      <w:r>
        <w:rPr>
          <w:spacing w:val="-2"/>
        </w:rPr>
        <w:t xml:space="preserve"> Интернет.</w:t>
      </w:r>
    </w:p>
    <w:p w:rsidR="00ED2570" w:rsidRDefault="00125FB7">
      <w:pPr>
        <w:pStyle w:val="a3"/>
        <w:spacing w:before="41" w:line="276" w:lineRule="auto"/>
        <w:ind w:right="141" w:firstLine="709"/>
      </w:pPr>
      <w:r>
        <w:t>В каждом отделении ФРЦ осуществляется электронный документооборот: ведется электронный журнал коррекционно-развивающей работы на базе ФРЦ с использованием доступных ИКТ-средств.</w:t>
      </w:r>
    </w:p>
    <w:p w:rsidR="00ED2570" w:rsidRDefault="00125FB7">
      <w:pPr>
        <w:pStyle w:val="a3"/>
        <w:spacing w:line="276" w:lineRule="auto"/>
        <w:ind w:right="138" w:firstLine="709"/>
      </w:pPr>
      <w:r>
        <w:t>Все работы по ведению электронного документооборота осуществляются с соблюдением</w:t>
      </w:r>
      <w:r>
        <w:rPr>
          <w:spacing w:val="-1"/>
        </w:rPr>
        <w:t xml:space="preserve"> </w:t>
      </w:r>
      <w:r>
        <w:t>требований</w:t>
      </w:r>
      <w:r>
        <w:rPr>
          <w:spacing w:val="-1"/>
        </w:rPr>
        <w:t xml:space="preserve"> </w:t>
      </w:r>
      <w:r>
        <w:t>федерального</w:t>
      </w:r>
      <w:r>
        <w:rPr>
          <w:spacing w:val="-1"/>
        </w:rPr>
        <w:t xml:space="preserve"> </w:t>
      </w:r>
      <w:r>
        <w:t>закона</w:t>
      </w:r>
      <w:r>
        <w:rPr>
          <w:spacing w:val="-1"/>
        </w:rPr>
        <w:t xml:space="preserve"> </w:t>
      </w:r>
      <w:r>
        <w:t>от</w:t>
      </w:r>
      <w:r>
        <w:rPr>
          <w:spacing w:val="-2"/>
        </w:rPr>
        <w:t xml:space="preserve"> </w:t>
      </w:r>
      <w:r>
        <w:t>27.07.2006г.</w:t>
      </w:r>
      <w:r>
        <w:rPr>
          <w:spacing w:val="-1"/>
        </w:rPr>
        <w:t xml:space="preserve"> </w:t>
      </w:r>
      <w:r>
        <w:t>№152-ФЗ</w:t>
      </w:r>
      <w:r>
        <w:rPr>
          <w:spacing w:val="-1"/>
        </w:rPr>
        <w:t xml:space="preserve"> </w:t>
      </w:r>
      <w:r>
        <w:t>«О</w:t>
      </w:r>
      <w:r>
        <w:rPr>
          <w:spacing w:val="-2"/>
        </w:rPr>
        <w:t xml:space="preserve"> </w:t>
      </w:r>
      <w:r>
        <w:t xml:space="preserve">персональных </w:t>
      </w:r>
      <w:r>
        <w:rPr>
          <w:spacing w:val="-2"/>
        </w:rPr>
        <w:t>данных».</w:t>
      </w:r>
    </w:p>
    <w:p w:rsidR="00ED2570" w:rsidRDefault="00ED2570">
      <w:pPr>
        <w:pStyle w:val="a3"/>
        <w:spacing w:before="43"/>
        <w:ind w:left="0"/>
        <w:jc w:val="left"/>
      </w:pPr>
    </w:p>
    <w:p w:rsidR="00ED2570" w:rsidRDefault="00125FB7">
      <w:pPr>
        <w:pStyle w:val="2"/>
        <w:spacing w:line="276" w:lineRule="auto"/>
        <w:ind w:left="3488" w:right="1570" w:hanging="1776"/>
      </w:pPr>
      <w:r>
        <w:t>Требования</w:t>
      </w:r>
      <w:r>
        <w:rPr>
          <w:spacing w:val="-7"/>
        </w:rPr>
        <w:t xml:space="preserve"> </w:t>
      </w:r>
      <w:r>
        <w:t>к</w:t>
      </w:r>
      <w:r>
        <w:rPr>
          <w:spacing w:val="-7"/>
        </w:rPr>
        <w:t xml:space="preserve"> </w:t>
      </w:r>
      <w:r>
        <w:t>учебникам,</w:t>
      </w:r>
      <w:r>
        <w:rPr>
          <w:spacing w:val="-6"/>
        </w:rPr>
        <w:t xml:space="preserve"> </w:t>
      </w:r>
      <w:r>
        <w:t>рабочим</w:t>
      </w:r>
      <w:r>
        <w:rPr>
          <w:spacing w:val="-7"/>
        </w:rPr>
        <w:t xml:space="preserve"> </w:t>
      </w:r>
      <w:r>
        <w:t>тетрадям</w:t>
      </w:r>
      <w:r>
        <w:rPr>
          <w:spacing w:val="-7"/>
        </w:rPr>
        <w:t xml:space="preserve"> </w:t>
      </w:r>
      <w:r>
        <w:t>и</w:t>
      </w:r>
      <w:r>
        <w:rPr>
          <w:spacing w:val="-7"/>
        </w:rPr>
        <w:t xml:space="preserve"> </w:t>
      </w:r>
      <w:r>
        <w:t>специальным дидактически материалам</w:t>
      </w:r>
    </w:p>
    <w:p w:rsidR="00ED2570" w:rsidRDefault="00125FB7">
      <w:pPr>
        <w:pStyle w:val="a3"/>
        <w:spacing w:line="276" w:lineRule="auto"/>
        <w:ind w:right="139" w:firstLine="709"/>
      </w:pPr>
      <w:r>
        <w:rPr>
          <w:color w:val="000009"/>
        </w:rPr>
        <w:t>Учет особых образовательных потребностей обучающихся с РАС (вариант 8.3) обусловливает необходимость использования специальных учебников, соответствующих уровню их интеллектуального развития.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Особые образовательные потребности обучающихся с РАС (вариант 8.3) обусловливают необходимость специального подбора учебного и дидактического материала.</w:t>
      </w:r>
    </w:p>
    <w:p w:rsidR="00ED2570" w:rsidRDefault="00125FB7">
      <w:pPr>
        <w:pStyle w:val="a3"/>
        <w:spacing w:line="276" w:lineRule="auto"/>
        <w:ind w:right="140" w:firstLine="709"/>
      </w:pPr>
      <w:r>
        <w:t>Материально-техническое обеспечение учебного предмета «</w:t>
      </w:r>
      <w:r>
        <w:rPr>
          <w:b/>
        </w:rPr>
        <w:t>Русский язык</w:t>
      </w:r>
      <w:r>
        <w:t xml:space="preserve">» </w:t>
      </w:r>
      <w:r>
        <w:rPr>
          <w:spacing w:val="-2"/>
        </w:rPr>
        <w:t>включает:</w:t>
      </w:r>
    </w:p>
    <w:p w:rsidR="00ED2570" w:rsidRDefault="00125FB7">
      <w:pPr>
        <w:pStyle w:val="a4"/>
        <w:numPr>
          <w:ilvl w:val="0"/>
          <w:numId w:val="39"/>
        </w:numPr>
        <w:tabs>
          <w:tab w:val="left" w:pos="993"/>
        </w:tabs>
        <w:spacing w:line="294" w:lineRule="exact"/>
        <w:ind w:left="993" w:hanging="282"/>
        <w:rPr>
          <w:position w:val="1"/>
          <w:sz w:val="24"/>
        </w:rPr>
      </w:pPr>
      <w:r>
        <w:rPr>
          <w:position w:val="1"/>
          <w:sz w:val="24"/>
        </w:rPr>
        <w:t>учебник;</w:t>
      </w:r>
      <w:r>
        <w:rPr>
          <w:spacing w:val="-1"/>
          <w:position w:val="1"/>
          <w:sz w:val="24"/>
        </w:rPr>
        <w:t xml:space="preserve"> </w:t>
      </w:r>
      <w:r>
        <w:rPr>
          <w:spacing w:val="-2"/>
          <w:position w:val="1"/>
          <w:sz w:val="24"/>
        </w:rPr>
        <w:t>букварь;</w:t>
      </w:r>
    </w:p>
    <w:p w:rsidR="00ED2570" w:rsidRDefault="00125FB7">
      <w:pPr>
        <w:pStyle w:val="a4"/>
        <w:numPr>
          <w:ilvl w:val="0"/>
          <w:numId w:val="39"/>
        </w:numPr>
        <w:tabs>
          <w:tab w:val="left" w:pos="993"/>
        </w:tabs>
        <w:spacing w:before="25"/>
        <w:ind w:left="993" w:hanging="282"/>
        <w:rPr>
          <w:position w:val="1"/>
          <w:sz w:val="24"/>
        </w:rPr>
      </w:pPr>
      <w:r>
        <w:rPr>
          <w:position w:val="1"/>
          <w:sz w:val="24"/>
        </w:rPr>
        <w:t>прописи;</w:t>
      </w:r>
      <w:r>
        <w:rPr>
          <w:spacing w:val="-4"/>
          <w:position w:val="1"/>
          <w:sz w:val="24"/>
        </w:rPr>
        <w:t xml:space="preserve"> </w:t>
      </w:r>
      <w:r>
        <w:rPr>
          <w:position w:val="1"/>
          <w:sz w:val="24"/>
        </w:rPr>
        <w:t>рабочие</w:t>
      </w:r>
      <w:r>
        <w:rPr>
          <w:spacing w:val="-1"/>
          <w:position w:val="1"/>
          <w:sz w:val="24"/>
        </w:rPr>
        <w:t xml:space="preserve"> </w:t>
      </w:r>
      <w:r>
        <w:rPr>
          <w:position w:val="1"/>
          <w:sz w:val="24"/>
        </w:rPr>
        <w:t>тетради</w:t>
      </w:r>
      <w:r>
        <w:rPr>
          <w:spacing w:val="-2"/>
          <w:position w:val="1"/>
          <w:sz w:val="24"/>
        </w:rPr>
        <w:t xml:space="preserve"> </w:t>
      </w:r>
      <w:r>
        <w:rPr>
          <w:position w:val="1"/>
          <w:sz w:val="24"/>
        </w:rPr>
        <w:t>на</w:t>
      </w:r>
      <w:r>
        <w:rPr>
          <w:spacing w:val="-1"/>
          <w:position w:val="1"/>
          <w:sz w:val="24"/>
        </w:rPr>
        <w:t xml:space="preserve"> </w:t>
      </w:r>
      <w:r>
        <w:rPr>
          <w:position w:val="1"/>
          <w:sz w:val="24"/>
        </w:rPr>
        <w:t>печатной</w:t>
      </w:r>
      <w:r>
        <w:rPr>
          <w:spacing w:val="-2"/>
          <w:position w:val="1"/>
          <w:sz w:val="24"/>
        </w:rPr>
        <w:t xml:space="preserve"> основе;</w:t>
      </w:r>
    </w:p>
    <w:p w:rsidR="00ED2570" w:rsidRDefault="00125FB7">
      <w:pPr>
        <w:pStyle w:val="a4"/>
        <w:numPr>
          <w:ilvl w:val="0"/>
          <w:numId w:val="39"/>
        </w:numPr>
        <w:tabs>
          <w:tab w:val="left" w:pos="992"/>
          <w:tab w:val="left" w:pos="994"/>
        </w:tabs>
        <w:spacing w:before="28" w:line="264" w:lineRule="auto"/>
        <w:ind w:left="994" w:right="142" w:hanging="284"/>
        <w:rPr>
          <w:sz w:val="24"/>
        </w:rPr>
      </w:pPr>
      <w:r>
        <w:rPr>
          <w:position w:val="1"/>
          <w:sz w:val="24"/>
        </w:rPr>
        <w:t xml:space="preserve">программно-методическое обеспечение: методические рекомендации для учителя </w:t>
      </w:r>
      <w:r>
        <w:rPr>
          <w:sz w:val="24"/>
        </w:rPr>
        <w:t>по отдельным разделам учебного предмета;</w:t>
      </w:r>
    </w:p>
    <w:p w:rsidR="00ED2570" w:rsidRDefault="00125FB7">
      <w:pPr>
        <w:pStyle w:val="a4"/>
        <w:numPr>
          <w:ilvl w:val="0"/>
          <w:numId w:val="39"/>
        </w:numPr>
        <w:tabs>
          <w:tab w:val="left" w:pos="992"/>
          <w:tab w:val="left" w:pos="994"/>
        </w:tabs>
        <w:spacing w:before="12" w:line="268" w:lineRule="auto"/>
        <w:ind w:left="994" w:right="141" w:hanging="284"/>
        <w:rPr>
          <w:sz w:val="24"/>
        </w:rPr>
      </w:pPr>
      <w:r>
        <w:rPr>
          <w:position w:val="1"/>
          <w:sz w:val="24"/>
        </w:rPr>
        <w:t xml:space="preserve">печатные пособия: наборы картинной азбуки; наборы предметных картинок; </w:t>
      </w:r>
      <w:r>
        <w:rPr>
          <w:sz w:val="24"/>
        </w:rPr>
        <w:t>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ED2570" w:rsidRDefault="00ED2570">
      <w:pPr>
        <w:pStyle w:val="a4"/>
        <w:spacing w:line="268"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39"/>
        </w:numPr>
        <w:tabs>
          <w:tab w:val="left" w:pos="992"/>
          <w:tab w:val="left" w:pos="994"/>
        </w:tabs>
        <w:spacing w:before="73" w:line="273" w:lineRule="auto"/>
        <w:ind w:left="994" w:right="141" w:hanging="284"/>
        <w:rPr>
          <w:sz w:val="24"/>
        </w:rPr>
      </w:pPr>
      <w:r>
        <w:rPr>
          <w:position w:val="1"/>
          <w:sz w:val="24"/>
        </w:rPr>
        <w:lastRenderedPageBreak/>
        <w:t xml:space="preserve">учебно-практическое оборудование: комплекты для обучения грамоте (наборное </w:t>
      </w:r>
      <w:r>
        <w:rPr>
          <w:sz w:val="24"/>
        </w:rPr>
        <w:t>полотно, разрезная азбука (</w:t>
      </w:r>
      <w:proofErr w:type="spellStart"/>
      <w:r>
        <w:rPr>
          <w:sz w:val="24"/>
        </w:rPr>
        <w:t>общеклассная</w:t>
      </w:r>
      <w:proofErr w:type="spellEnd"/>
      <w:r>
        <w:rPr>
          <w:sz w:val="24"/>
        </w:rPr>
        <w:t xml:space="preserve"> и индивидуальная, образцы начертания рукописных букв); опорные таблицы по отдельным изучаемым темам; схемы (</w:t>
      </w:r>
      <w:proofErr w:type="spellStart"/>
      <w:r>
        <w:rPr>
          <w:sz w:val="24"/>
        </w:rPr>
        <w:t>звуко</w:t>
      </w:r>
      <w:proofErr w:type="spellEnd"/>
      <w:r>
        <w:rPr>
          <w:sz w:val="24"/>
        </w:rPr>
        <w:t>-буквенного разбора слова; разбора слов по составу); дидактический раздаточный материал (карточки с заданиями); наборы ролевых игр, игрушек по отдельным темам; наборы муляжей (фрукты, овощи, ягоды и т.д.);</w:t>
      </w:r>
    </w:p>
    <w:p w:rsidR="00ED2570" w:rsidRDefault="00125FB7">
      <w:pPr>
        <w:pStyle w:val="a4"/>
        <w:numPr>
          <w:ilvl w:val="0"/>
          <w:numId w:val="39"/>
        </w:numPr>
        <w:tabs>
          <w:tab w:val="left" w:pos="992"/>
          <w:tab w:val="left" w:pos="994"/>
        </w:tabs>
        <w:spacing w:line="268" w:lineRule="auto"/>
        <w:ind w:left="994" w:right="139" w:hanging="284"/>
        <w:rPr>
          <w:sz w:val="24"/>
        </w:rPr>
      </w:pPr>
      <w:r>
        <w:rPr>
          <w:position w:val="1"/>
          <w:sz w:val="24"/>
        </w:rPr>
        <w:t xml:space="preserve">технических средств обучения: классная доска с набором креплений для картинок, </w:t>
      </w:r>
      <w:r>
        <w:rPr>
          <w:sz w:val="24"/>
        </w:rPr>
        <w:t>постеров, таблиц; CD/DVD-проигрыватели; телевизор; аудио- и видеомагнитофон; компьютер с программным обеспечением; магнитная доска.</w:t>
      </w:r>
    </w:p>
    <w:p w:rsidR="00ED2570" w:rsidRDefault="00125FB7">
      <w:pPr>
        <w:pStyle w:val="a3"/>
        <w:spacing w:before="9"/>
        <w:ind w:left="994"/>
      </w:pPr>
      <w:r>
        <w:t>Материально-техническое</w:t>
      </w:r>
      <w:r>
        <w:rPr>
          <w:spacing w:val="-8"/>
        </w:rPr>
        <w:t xml:space="preserve"> </w:t>
      </w:r>
      <w:r>
        <w:t>обеспечение</w:t>
      </w:r>
      <w:r>
        <w:rPr>
          <w:spacing w:val="-8"/>
        </w:rPr>
        <w:t xml:space="preserve"> </w:t>
      </w:r>
      <w:r>
        <w:t>учебного</w:t>
      </w:r>
      <w:r>
        <w:rPr>
          <w:spacing w:val="-8"/>
        </w:rPr>
        <w:t xml:space="preserve"> </w:t>
      </w:r>
      <w:r>
        <w:t>предмета</w:t>
      </w:r>
      <w:r>
        <w:rPr>
          <w:spacing w:val="-7"/>
        </w:rPr>
        <w:t xml:space="preserve"> </w:t>
      </w:r>
      <w:r>
        <w:t>«</w:t>
      </w:r>
      <w:r>
        <w:rPr>
          <w:b/>
        </w:rPr>
        <w:t>Чтение</w:t>
      </w:r>
      <w:r>
        <w:t>»</w:t>
      </w:r>
      <w:r>
        <w:rPr>
          <w:spacing w:val="-7"/>
        </w:rPr>
        <w:t xml:space="preserve"> </w:t>
      </w:r>
      <w:r>
        <w:rPr>
          <w:spacing w:val="-2"/>
        </w:rPr>
        <w:t>включает:</w:t>
      </w:r>
    </w:p>
    <w:p w:rsidR="00ED2570" w:rsidRDefault="00125FB7">
      <w:pPr>
        <w:pStyle w:val="a4"/>
        <w:numPr>
          <w:ilvl w:val="0"/>
          <w:numId w:val="39"/>
        </w:numPr>
        <w:tabs>
          <w:tab w:val="left" w:pos="993"/>
        </w:tabs>
        <w:spacing w:before="41"/>
        <w:ind w:left="993" w:hanging="282"/>
        <w:rPr>
          <w:position w:val="1"/>
          <w:sz w:val="24"/>
        </w:rPr>
      </w:pPr>
      <w:r>
        <w:rPr>
          <w:position w:val="1"/>
          <w:sz w:val="24"/>
        </w:rPr>
        <w:t>комплект</w:t>
      </w:r>
      <w:r>
        <w:rPr>
          <w:spacing w:val="-2"/>
          <w:position w:val="1"/>
          <w:sz w:val="24"/>
        </w:rPr>
        <w:t xml:space="preserve"> учебников;</w:t>
      </w:r>
    </w:p>
    <w:p w:rsidR="00ED2570" w:rsidRDefault="00125FB7">
      <w:pPr>
        <w:pStyle w:val="a4"/>
        <w:numPr>
          <w:ilvl w:val="0"/>
          <w:numId w:val="39"/>
        </w:numPr>
        <w:tabs>
          <w:tab w:val="left" w:pos="992"/>
          <w:tab w:val="left" w:pos="994"/>
        </w:tabs>
        <w:spacing w:before="27" w:line="273" w:lineRule="auto"/>
        <w:ind w:left="994" w:right="140" w:hanging="284"/>
        <w:rPr>
          <w:sz w:val="24"/>
        </w:rPr>
      </w:pPr>
      <w:r>
        <w:rPr>
          <w:position w:val="1"/>
          <w:sz w:val="24"/>
        </w:rPr>
        <w:t xml:space="preserve">печатные пособия: наборы сюжетных картинок в соответствии с тематикой </w:t>
      </w:r>
      <w:r>
        <w:rPr>
          <w:sz w:val="24"/>
        </w:rPr>
        <w:t>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ED2570" w:rsidRDefault="00125FB7">
      <w:pPr>
        <w:pStyle w:val="a4"/>
        <w:numPr>
          <w:ilvl w:val="0"/>
          <w:numId w:val="39"/>
        </w:numPr>
        <w:tabs>
          <w:tab w:val="left" w:pos="993"/>
        </w:tabs>
        <w:spacing w:line="292" w:lineRule="exact"/>
        <w:ind w:left="993" w:hanging="282"/>
        <w:rPr>
          <w:position w:val="1"/>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39"/>
        </w:numPr>
        <w:tabs>
          <w:tab w:val="left" w:pos="992"/>
          <w:tab w:val="left" w:pos="994"/>
        </w:tabs>
        <w:spacing w:before="27" w:line="268" w:lineRule="auto"/>
        <w:ind w:left="994" w:right="139" w:hanging="284"/>
        <w:rPr>
          <w:sz w:val="24"/>
        </w:rPr>
      </w:pPr>
      <w:r>
        <w:rPr>
          <w:position w:val="1"/>
          <w:sz w:val="24"/>
        </w:rPr>
        <w:t xml:space="preserve">экранно-звуковые пособия: аудиозаписи прочтения мастерами художественного </w:t>
      </w:r>
      <w:r>
        <w:rPr>
          <w:sz w:val="24"/>
        </w:rPr>
        <w:t>слова произведений художественной литературы; слайды, соответствующие содержанию обучения;</w:t>
      </w:r>
    </w:p>
    <w:p w:rsidR="00ED2570" w:rsidRDefault="00125FB7">
      <w:pPr>
        <w:pStyle w:val="a4"/>
        <w:numPr>
          <w:ilvl w:val="0"/>
          <w:numId w:val="39"/>
        </w:numPr>
        <w:tabs>
          <w:tab w:val="left" w:pos="993"/>
        </w:tabs>
        <w:spacing w:before="9"/>
        <w:ind w:left="993" w:hanging="282"/>
        <w:rPr>
          <w:position w:val="1"/>
          <w:sz w:val="24"/>
        </w:rPr>
      </w:pPr>
      <w:r>
        <w:rPr>
          <w:position w:val="1"/>
          <w:sz w:val="24"/>
        </w:rPr>
        <w:t>игры</w:t>
      </w:r>
      <w:r>
        <w:rPr>
          <w:spacing w:val="-1"/>
          <w:position w:val="1"/>
          <w:sz w:val="24"/>
        </w:rPr>
        <w:t xml:space="preserve"> </w:t>
      </w:r>
      <w:r>
        <w:rPr>
          <w:position w:val="1"/>
          <w:sz w:val="24"/>
        </w:rPr>
        <w:t>и</w:t>
      </w:r>
      <w:r>
        <w:rPr>
          <w:spacing w:val="-1"/>
          <w:position w:val="1"/>
          <w:sz w:val="24"/>
        </w:rPr>
        <w:t xml:space="preserve"> </w:t>
      </w:r>
      <w:r>
        <w:rPr>
          <w:position w:val="1"/>
          <w:sz w:val="24"/>
        </w:rPr>
        <w:t>игрушки,</w:t>
      </w:r>
      <w:r>
        <w:rPr>
          <w:spacing w:val="-1"/>
          <w:position w:val="1"/>
          <w:sz w:val="24"/>
        </w:rPr>
        <w:t xml:space="preserve"> </w:t>
      </w:r>
      <w:r>
        <w:rPr>
          <w:position w:val="1"/>
          <w:sz w:val="24"/>
        </w:rPr>
        <w:t>настольное литературное</w:t>
      </w:r>
      <w:r>
        <w:rPr>
          <w:spacing w:val="-1"/>
          <w:position w:val="1"/>
          <w:sz w:val="24"/>
        </w:rPr>
        <w:t xml:space="preserve"> </w:t>
      </w:r>
      <w:r>
        <w:rPr>
          <w:position w:val="1"/>
          <w:sz w:val="24"/>
        </w:rPr>
        <w:t>лото, настольные</w:t>
      </w:r>
      <w:r>
        <w:rPr>
          <w:spacing w:val="-1"/>
          <w:position w:val="1"/>
          <w:sz w:val="24"/>
        </w:rPr>
        <w:t xml:space="preserve"> </w:t>
      </w:r>
      <w:r>
        <w:rPr>
          <w:position w:val="1"/>
          <w:sz w:val="24"/>
        </w:rPr>
        <w:t xml:space="preserve">литературные </w:t>
      </w:r>
      <w:r>
        <w:rPr>
          <w:spacing w:val="-4"/>
          <w:position w:val="1"/>
          <w:sz w:val="24"/>
        </w:rPr>
        <w:t>игры</w:t>
      </w:r>
    </w:p>
    <w:p w:rsidR="00ED2570" w:rsidRDefault="00125FB7">
      <w:pPr>
        <w:spacing w:before="28"/>
        <w:ind w:left="994"/>
        <w:jc w:val="both"/>
        <w:rPr>
          <w:b/>
          <w:sz w:val="24"/>
        </w:rPr>
      </w:pPr>
      <w:r>
        <w:rPr>
          <w:sz w:val="24"/>
        </w:rPr>
        <w:t>Материально-техническое</w:t>
      </w:r>
      <w:r>
        <w:rPr>
          <w:spacing w:val="57"/>
          <w:sz w:val="24"/>
        </w:rPr>
        <w:t xml:space="preserve"> </w:t>
      </w:r>
      <w:r>
        <w:rPr>
          <w:sz w:val="24"/>
        </w:rPr>
        <w:t>обеспечение</w:t>
      </w:r>
      <w:r>
        <w:rPr>
          <w:spacing w:val="58"/>
          <w:sz w:val="24"/>
        </w:rPr>
        <w:t xml:space="preserve"> </w:t>
      </w:r>
      <w:r>
        <w:rPr>
          <w:sz w:val="24"/>
        </w:rPr>
        <w:t>учебного</w:t>
      </w:r>
      <w:r>
        <w:rPr>
          <w:spacing w:val="60"/>
          <w:sz w:val="24"/>
        </w:rPr>
        <w:t xml:space="preserve"> </w:t>
      </w:r>
      <w:r>
        <w:rPr>
          <w:sz w:val="24"/>
        </w:rPr>
        <w:t>предмета</w:t>
      </w:r>
      <w:r>
        <w:rPr>
          <w:spacing w:val="62"/>
          <w:sz w:val="24"/>
        </w:rPr>
        <w:t xml:space="preserve"> </w:t>
      </w:r>
      <w:r>
        <w:rPr>
          <w:b/>
          <w:sz w:val="24"/>
        </w:rPr>
        <w:t>«Речевая</w:t>
      </w:r>
      <w:r>
        <w:rPr>
          <w:b/>
          <w:spacing w:val="60"/>
          <w:sz w:val="24"/>
        </w:rPr>
        <w:t xml:space="preserve"> </w:t>
      </w:r>
      <w:r>
        <w:rPr>
          <w:b/>
          <w:spacing w:val="-2"/>
          <w:sz w:val="24"/>
        </w:rPr>
        <w:t>практика»</w:t>
      </w:r>
    </w:p>
    <w:p w:rsidR="00ED2570" w:rsidRDefault="00125FB7">
      <w:pPr>
        <w:pStyle w:val="a3"/>
        <w:spacing w:before="40"/>
        <w:jc w:val="left"/>
      </w:pPr>
      <w:r>
        <w:rPr>
          <w:spacing w:val="-2"/>
        </w:rPr>
        <w:t>включает:</w:t>
      </w:r>
    </w:p>
    <w:p w:rsidR="00ED2570" w:rsidRDefault="00125FB7">
      <w:pPr>
        <w:pStyle w:val="a4"/>
        <w:numPr>
          <w:ilvl w:val="0"/>
          <w:numId w:val="39"/>
        </w:numPr>
        <w:tabs>
          <w:tab w:val="left" w:pos="993"/>
        </w:tabs>
        <w:spacing w:before="42"/>
        <w:ind w:left="993" w:hanging="282"/>
        <w:jc w:val="left"/>
        <w:rPr>
          <w:position w:val="1"/>
          <w:sz w:val="24"/>
        </w:rPr>
      </w:pPr>
      <w:r>
        <w:rPr>
          <w:position w:val="1"/>
          <w:sz w:val="24"/>
        </w:rPr>
        <w:t>комплект</w:t>
      </w:r>
      <w:r>
        <w:rPr>
          <w:spacing w:val="-2"/>
          <w:position w:val="1"/>
          <w:sz w:val="24"/>
        </w:rPr>
        <w:t xml:space="preserve"> учебников;</w:t>
      </w:r>
    </w:p>
    <w:p w:rsidR="00ED2570" w:rsidRDefault="00125FB7">
      <w:pPr>
        <w:pStyle w:val="a4"/>
        <w:numPr>
          <w:ilvl w:val="0"/>
          <w:numId w:val="39"/>
        </w:numPr>
        <w:tabs>
          <w:tab w:val="left" w:pos="993"/>
        </w:tabs>
        <w:spacing w:before="27"/>
        <w:ind w:left="993" w:hanging="282"/>
        <w:jc w:val="left"/>
        <w:rPr>
          <w:position w:val="1"/>
          <w:sz w:val="24"/>
        </w:rPr>
      </w:pPr>
      <w:r>
        <w:rPr>
          <w:position w:val="1"/>
          <w:sz w:val="24"/>
        </w:rPr>
        <w:t>методические</w:t>
      </w:r>
      <w:r>
        <w:rPr>
          <w:spacing w:val="-3"/>
          <w:position w:val="1"/>
          <w:sz w:val="24"/>
        </w:rPr>
        <w:t xml:space="preserve"> </w:t>
      </w:r>
      <w:r>
        <w:rPr>
          <w:position w:val="1"/>
          <w:sz w:val="24"/>
        </w:rPr>
        <w:t>рекомендации</w:t>
      </w:r>
      <w:r>
        <w:rPr>
          <w:spacing w:val="-3"/>
          <w:position w:val="1"/>
          <w:sz w:val="24"/>
        </w:rPr>
        <w:t xml:space="preserve"> </w:t>
      </w:r>
      <w:r>
        <w:rPr>
          <w:position w:val="1"/>
          <w:sz w:val="24"/>
        </w:rPr>
        <w:t>для</w:t>
      </w:r>
      <w:r>
        <w:rPr>
          <w:spacing w:val="-3"/>
          <w:position w:val="1"/>
          <w:sz w:val="24"/>
        </w:rPr>
        <w:t xml:space="preserve"> </w:t>
      </w:r>
      <w:r>
        <w:rPr>
          <w:spacing w:val="-2"/>
          <w:position w:val="1"/>
          <w:sz w:val="24"/>
        </w:rPr>
        <w:t>учителя;</w:t>
      </w:r>
    </w:p>
    <w:p w:rsidR="00ED2570" w:rsidRDefault="00125FB7">
      <w:pPr>
        <w:pStyle w:val="a4"/>
        <w:numPr>
          <w:ilvl w:val="0"/>
          <w:numId w:val="39"/>
        </w:numPr>
        <w:tabs>
          <w:tab w:val="left" w:pos="992"/>
          <w:tab w:val="left" w:pos="994"/>
        </w:tabs>
        <w:spacing w:before="27" w:line="264" w:lineRule="auto"/>
        <w:ind w:left="994" w:right="141" w:hanging="284"/>
        <w:jc w:val="left"/>
        <w:rPr>
          <w:sz w:val="24"/>
        </w:rPr>
      </w:pPr>
      <w:r>
        <w:rPr>
          <w:position w:val="1"/>
          <w:sz w:val="24"/>
        </w:rPr>
        <w:t>печатное оборудование: наборы предметных и сюжетных картинок в соответствии</w:t>
      </w:r>
      <w:r>
        <w:rPr>
          <w:spacing w:val="40"/>
          <w:position w:val="1"/>
          <w:sz w:val="24"/>
        </w:rPr>
        <w:t xml:space="preserve"> </w:t>
      </w:r>
      <w:r>
        <w:rPr>
          <w:sz w:val="24"/>
        </w:rPr>
        <w:t>с изучаемыми темами;</w:t>
      </w:r>
    </w:p>
    <w:p w:rsidR="00ED2570" w:rsidRDefault="00125FB7">
      <w:pPr>
        <w:pStyle w:val="a4"/>
        <w:numPr>
          <w:ilvl w:val="0"/>
          <w:numId w:val="39"/>
        </w:numPr>
        <w:tabs>
          <w:tab w:val="left" w:pos="992"/>
          <w:tab w:val="left" w:pos="994"/>
        </w:tabs>
        <w:spacing w:before="12" w:line="264" w:lineRule="auto"/>
        <w:ind w:left="994" w:right="142" w:hanging="284"/>
        <w:jc w:val="left"/>
        <w:rPr>
          <w:sz w:val="24"/>
        </w:rPr>
      </w:pPr>
      <w:r>
        <w:rPr>
          <w:position w:val="1"/>
          <w:sz w:val="24"/>
        </w:rPr>
        <w:t>наборы</w:t>
      </w:r>
      <w:r>
        <w:rPr>
          <w:spacing w:val="40"/>
          <w:position w:val="1"/>
          <w:sz w:val="24"/>
        </w:rPr>
        <w:t xml:space="preserve"> </w:t>
      </w:r>
      <w:r>
        <w:rPr>
          <w:position w:val="1"/>
          <w:sz w:val="24"/>
        </w:rPr>
        <w:t>игрушек:</w:t>
      </w:r>
      <w:r>
        <w:rPr>
          <w:spacing w:val="40"/>
          <w:position w:val="1"/>
          <w:sz w:val="24"/>
        </w:rPr>
        <w:t xml:space="preserve"> </w:t>
      </w:r>
      <w:r>
        <w:rPr>
          <w:position w:val="1"/>
          <w:sz w:val="24"/>
        </w:rPr>
        <w:t>настольный</w:t>
      </w:r>
      <w:r>
        <w:rPr>
          <w:spacing w:val="40"/>
          <w:position w:val="1"/>
          <w:sz w:val="24"/>
        </w:rPr>
        <w:t xml:space="preserve"> </w:t>
      </w:r>
      <w:r>
        <w:rPr>
          <w:position w:val="1"/>
          <w:sz w:val="24"/>
        </w:rPr>
        <w:t>театр,</w:t>
      </w:r>
      <w:r>
        <w:rPr>
          <w:spacing w:val="40"/>
          <w:position w:val="1"/>
          <w:sz w:val="24"/>
        </w:rPr>
        <w:t xml:space="preserve"> </w:t>
      </w:r>
      <w:r>
        <w:rPr>
          <w:position w:val="1"/>
          <w:sz w:val="24"/>
        </w:rPr>
        <w:t>плоскостные</w:t>
      </w:r>
      <w:r>
        <w:rPr>
          <w:spacing w:val="40"/>
          <w:position w:val="1"/>
          <w:sz w:val="24"/>
        </w:rPr>
        <w:t xml:space="preserve"> </w:t>
      </w:r>
      <w:r>
        <w:rPr>
          <w:position w:val="1"/>
          <w:sz w:val="24"/>
        </w:rPr>
        <w:t>игрушки,</w:t>
      </w:r>
      <w:r>
        <w:rPr>
          <w:spacing w:val="40"/>
          <w:position w:val="1"/>
          <w:sz w:val="24"/>
        </w:rPr>
        <w:t xml:space="preserve"> </w:t>
      </w:r>
      <w:r>
        <w:rPr>
          <w:position w:val="1"/>
          <w:sz w:val="24"/>
        </w:rPr>
        <w:t>настольные</w:t>
      </w:r>
      <w:r>
        <w:rPr>
          <w:spacing w:val="40"/>
          <w:position w:val="1"/>
          <w:sz w:val="24"/>
        </w:rPr>
        <w:t xml:space="preserve"> </w:t>
      </w:r>
      <w:r>
        <w:rPr>
          <w:position w:val="1"/>
          <w:sz w:val="24"/>
        </w:rPr>
        <w:t>игры</w:t>
      </w:r>
      <w:r>
        <w:rPr>
          <w:spacing w:val="40"/>
          <w:position w:val="1"/>
          <w:sz w:val="24"/>
        </w:rPr>
        <w:t xml:space="preserve"> </w:t>
      </w:r>
      <w:r>
        <w:rPr>
          <w:position w:val="1"/>
          <w:sz w:val="24"/>
        </w:rPr>
        <w:t>в</w:t>
      </w:r>
      <w:r>
        <w:rPr>
          <w:spacing w:val="40"/>
          <w:position w:val="1"/>
          <w:sz w:val="24"/>
        </w:rPr>
        <w:t xml:space="preserve"> </w:t>
      </w:r>
      <w:r>
        <w:rPr>
          <w:sz w:val="24"/>
        </w:rPr>
        <w:t>соответствии с изучаемыми темами;</w:t>
      </w:r>
    </w:p>
    <w:p w:rsidR="00ED2570" w:rsidRDefault="00125FB7">
      <w:pPr>
        <w:pStyle w:val="a4"/>
        <w:numPr>
          <w:ilvl w:val="0"/>
          <w:numId w:val="39"/>
        </w:numPr>
        <w:tabs>
          <w:tab w:val="left" w:pos="993"/>
        </w:tabs>
        <w:spacing w:before="11"/>
        <w:ind w:left="993" w:hanging="282"/>
        <w:jc w:val="left"/>
        <w:rPr>
          <w:position w:val="1"/>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39"/>
        </w:numPr>
        <w:tabs>
          <w:tab w:val="left" w:pos="993"/>
        </w:tabs>
        <w:spacing w:before="28"/>
        <w:ind w:left="993" w:hanging="282"/>
        <w:jc w:val="left"/>
        <w:rPr>
          <w:position w:val="1"/>
          <w:sz w:val="24"/>
        </w:rPr>
      </w:pPr>
      <w:r>
        <w:rPr>
          <w:position w:val="1"/>
          <w:sz w:val="24"/>
        </w:rPr>
        <w:t xml:space="preserve">экранно-звуковые </w:t>
      </w:r>
      <w:r>
        <w:rPr>
          <w:spacing w:val="-2"/>
          <w:position w:val="1"/>
          <w:sz w:val="24"/>
        </w:rPr>
        <w:t>пособия.</w:t>
      </w:r>
    </w:p>
    <w:p w:rsidR="00ED2570" w:rsidRDefault="00125FB7">
      <w:pPr>
        <w:pStyle w:val="a3"/>
        <w:tabs>
          <w:tab w:val="left" w:pos="3992"/>
          <w:tab w:val="left" w:pos="5570"/>
          <w:tab w:val="left" w:pos="6799"/>
          <w:tab w:val="left" w:pos="8048"/>
        </w:tabs>
        <w:spacing w:before="28"/>
        <w:ind w:left="994"/>
        <w:jc w:val="left"/>
        <w:rPr>
          <w:b/>
        </w:rPr>
      </w:pPr>
      <w:r>
        <w:rPr>
          <w:spacing w:val="-2"/>
        </w:rPr>
        <w:t>Материально-техническое</w:t>
      </w:r>
      <w:r>
        <w:tab/>
      </w:r>
      <w:r>
        <w:rPr>
          <w:spacing w:val="-2"/>
        </w:rPr>
        <w:t>обеспечение</w:t>
      </w:r>
      <w:r>
        <w:tab/>
      </w:r>
      <w:r>
        <w:rPr>
          <w:spacing w:val="-2"/>
        </w:rPr>
        <w:t>учебного</w:t>
      </w:r>
      <w:r>
        <w:tab/>
      </w:r>
      <w:r>
        <w:rPr>
          <w:spacing w:val="-2"/>
        </w:rPr>
        <w:t>предмета</w:t>
      </w:r>
      <w:r>
        <w:tab/>
      </w:r>
      <w:r>
        <w:rPr>
          <w:b/>
          <w:spacing w:val="-2"/>
        </w:rPr>
        <w:t>«Математика»</w:t>
      </w:r>
    </w:p>
    <w:p w:rsidR="00ED2570" w:rsidRDefault="00125FB7">
      <w:pPr>
        <w:pStyle w:val="a3"/>
        <w:spacing w:before="41"/>
        <w:jc w:val="left"/>
      </w:pPr>
      <w:r>
        <w:rPr>
          <w:spacing w:val="-2"/>
        </w:rPr>
        <w:t>включает:</w:t>
      </w:r>
    </w:p>
    <w:p w:rsidR="00ED2570" w:rsidRDefault="00125FB7">
      <w:pPr>
        <w:pStyle w:val="a4"/>
        <w:numPr>
          <w:ilvl w:val="0"/>
          <w:numId w:val="39"/>
        </w:numPr>
        <w:tabs>
          <w:tab w:val="left" w:pos="992"/>
          <w:tab w:val="left" w:pos="994"/>
        </w:tabs>
        <w:spacing w:before="41" w:line="261" w:lineRule="auto"/>
        <w:ind w:left="994" w:right="142" w:hanging="284"/>
        <w:rPr>
          <w:sz w:val="24"/>
        </w:rPr>
      </w:pPr>
      <w:r>
        <w:rPr>
          <w:position w:val="1"/>
          <w:sz w:val="24"/>
        </w:rPr>
        <w:t xml:space="preserve">учебно-методические комплексы, включающие учебники и рабочие тетради на </w:t>
      </w:r>
      <w:r>
        <w:rPr>
          <w:sz w:val="24"/>
        </w:rPr>
        <w:t>печатной основе;</w:t>
      </w:r>
    </w:p>
    <w:p w:rsidR="00ED2570" w:rsidRDefault="00125FB7">
      <w:pPr>
        <w:pStyle w:val="a4"/>
        <w:numPr>
          <w:ilvl w:val="0"/>
          <w:numId w:val="39"/>
        </w:numPr>
        <w:tabs>
          <w:tab w:val="left" w:pos="992"/>
          <w:tab w:val="left" w:pos="994"/>
        </w:tabs>
        <w:spacing w:before="17" w:line="271" w:lineRule="auto"/>
        <w:ind w:left="994" w:right="142" w:hanging="284"/>
        <w:rPr>
          <w:sz w:val="24"/>
        </w:rPr>
      </w:pPr>
      <w:r>
        <w:rPr>
          <w:position w:val="1"/>
          <w:sz w:val="24"/>
        </w:rPr>
        <w:t xml:space="preserve">дидактический материал в виде: предметов различной формы, величины, цвета, </w:t>
      </w:r>
      <w:r>
        <w:rPr>
          <w:sz w:val="24"/>
        </w:rPr>
        <w:t>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ED2570" w:rsidRDefault="00125FB7">
      <w:pPr>
        <w:pStyle w:val="a4"/>
        <w:numPr>
          <w:ilvl w:val="0"/>
          <w:numId w:val="39"/>
        </w:numPr>
        <w:tabs>
          <w:tab w:val="left" w:pos="992"/>
          <w:tab w:val="left" w:pos="994"/>
        </w:tabs>
        <w:spacing w:before="6" w:line="268" w:lineRule="auto"/>
        <w:ind w:left="994" w:right="141" w:hanging="284"/>
        <w:rPr>
          <w:sz w:val="24"/>
        </w:rPr>
      </w:pPr>
      <w:r>
        <w:rPr>
          <w:position w:val="1"/>
          <w:sz w:val="24"/>
        </w:rPr>
        <w:t xml:space="preserve">демонстрационный материал – измерительные инструменты и приспособления: </w:t>
      </w:r>
      <w:r>
        <w:rPr>
          <w:sz w:val="24"/>
        </w:rPr>
        <w:t>размеченные и неразмеченные линейки, циркули, транспортиры, наборы угольников, мерки;</w:t>
      </w:r>
    </w:p>
    <w:p w:rsidR="00ED2570" w:rsidRDefault="00125FB7">
      <w:pPr>
        <w:pStyle w:val="a4"/>
        <w:numPr>
          <w:ilvl w:val="0"/>
          <w:numId w:val="39"/>
        </w:numPr>
        <w:tabs>
          <w:tab w:val="left" w:pos="992"/>
          <w:tab w:val="left" w:pos="994"/>
        </w:tabs>
        <w:spacing w:before="9" w:line="261" w:lineRule="auto"/>
        <w:ind w:left="994" w:right="139" w:hanging="284"/>
        <w:rPr>
          <w:sz w:val="24"/>
        </w:rPr>
      </w:pPr>
      <w:r>
        <w:rPr>
          <w:position w:val="1"/>
          <w:sz w:val="24"/>
        </w:rPr>
        <w:t>демонстрационные</w:t>
      </w:r>
      <w:r>
        <w:rPr>
          <w:spacing w:val="-5"/>
          <w:position w:val="1"/>
          <w:sz w:val="24"/>
        </w:rPr>
        <w:t xml:space="preserve"> </w:t>
      </w:r>
      <w:r>
        <w:rPr>
          <w:position w:val="1"/>
          <w:sz w:val="24"/>
        </w:rPr>
        <w:t>пособия</w:t>
      </w:r>
      <w:r>
        <w:rPr>
          <w:spacing w:val="-4"/>
          <w:position w:val="1"/>
          <w:sz w:val="24"/>
        </w:rPr>
        <w:t xml:space="preserve"> </w:t>
      </w:r>
      <w:r>
        <w:rPr>
          <w:position w:val="1"/>
          <w:sz w:val="24"/>
        </w:rPr>
        <w:t>для</w:t>
      </w:r>
      <w:r>
        <w:rPr>
          <w:spacing w:val="-4"/>
          <w:position w:val="1"/>
          <w:sz w:val="24"/>
        </w:rPr>
        <w:t xml:space="preserve"> </w:t>
      </w:r>
      <w:r>
        <w:rPr>
          <w:position w:val="1"/>
          <w:sz w:val="24"/>
        </w:rPr>
        <w:t>изучения</w:t>
      </w:r>
      <w:r>
        <w:rPr>
          <w:spacing w:val="-4"/>
          <w:position w:val="1"/>
          <w:sz w:val="24"/>
        </w:rPr>
        <w:t xml:space="preserve"> </w:t>
      </w:r>
      <w:r>
        <w:rPr>
          <w:position w:val="1"/>
          <w:sz w:val="24"/>
        </w:rPr>
        <w:t>геометрических</w:t>
      </w:r>
      <w:r>
        <w:rPr>
          <w:spacing w:val="-4"/>
          <w:position w:val="1"/>
          <w:sz w:val="24"/>
        </w:rPr>
        <w:t xml:space="preserve"> </w:t>
      </w:r>
      <w:r>
        <w:rPr>
          <w:position w:val="1"/>
          <w:sz w:val="24"/>
        </w:rPr>
        <w:t>величин,</w:t>
      </w:r>
      <w:r>
        <w:rPr>
          <w:spacing w:val="-1"/>
          <w:position w:val="1"/>
          <w:sz w:val="24"/>
        </w:rPr>
        <w:t xml:space="preserve"> </w:t>
      </w:r>
      <w:r>
        <w:rPr>
          <w:position w:val="1"/>
          <w:sz w:val="24"/>
        </w:rPr>
        <w:t xml:space="preserve">геометрических </w:t>
      </w:r>
      <w:r>
        <w:rPr>
          <w:sz w:val="24"/>
        </w:rPr>
        <w:t>фигур и тел; развертки геометрических тел;</w:t>
      </w:r>
    </w:p>
    <w:p w:rsidR="00ED2570" w:rsidRDefault="00ED2570">
      <w:pPr>
        <w:pStyle w:val="a4"/>
        <w:spacing w:line="261"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39"/>
        </w:numPr>
        <w:tabs>
          <w:tab w:val="left" w:pos="992"/>
          <w:tab w:val="left" w:pos="994"/>
        </w:tabs>
        <w:spacing w:before="73" w:line="264" w:lineRule="auto"/>
        <w:ind w:left="994" w:right="138" w:hanging="284"/>
        <w:jc w:val="left"/>
        <w:rPr>
          <w:sz w:val="24"/>
        </w:rPr>
      </w:pPr>
      <w:r>
        <w:rPr>
          <w:position w:val="1"/>
          <w:sz w:val="24"/>
        </w:rPr>
        <w:lastRenderedPageBreak/>
        <w:t>видеофрагменты</w:t>
      </w:r>
      <w:r>
        <w:rPr>
          <w:spacing w:val="80"/>
          <w:position w:val="1"/>
          <w:sz w:val="24"/>
        </w:rPr>
        <w:t xml:space="preserve"> </w:t>
      </w:r>
      <w:r>
        <w:rPr>
          <w:position w:val="1"/>
          <w:sz w:val="24"/>
        </w:rPr>
        <w:t>и</w:t>
      </w:r>
      <w:r>
        <w:rPr>
          <w:spacing w:val="80"/>
          <w:position w:val="1"/>
          <w:sz w:val="24"/>
        </w:rPr>
        <w:t xml:space="preserve"> </w:t>
      </w:r>
      <w:r>
        <w:rPr>
          <w:position w:val="1"/>
          <w:sz w:val="24"/>
        </w:rPr>
        <w:t>другие</w:t>
      </w:r>
      <w:r>
        <w:rPr>
          <w:spacing w:val="80"/>
          <w:position w:val="1"/>
          <w:sz w:val="24"/>
        </w:rPr>
        <w:t xml:space="preserve"> </w:t>
      </w:r>
      <w:r>
        <w:rPr>
          <w:position w:val="1"/>
          <w:sz w:val="24"/>
        </w:rPr>
        <w:t>информационные</w:t>
      </w:r>
      <w:r>
        <w:rPr>
          <w:spacing w:val="80"/>
          <w:position w:val="1"/>
          <w:sz w:val="24"/>
        </w:rPr>
        <w:t xml:space="preserve"> </w:t>
      </w:r>
      <w:r>
        <w:rPr>
          <w:position w:val="1"/>
          <w:sz w:val="24"/>
        </w:rPr>
        <w:t>объекты</w:t>
      </w:r>
      <w:r>
        <w:rPr>
          <w:spacing w:val="80"/>
          <w:position w:val="1"/>
          <w:sz w:val="24"/>
        </w:rPr>
        <w:t xml:space="preserve"> </w:t>
      </w:r>
      <w:r>
        <w:rPr>
          <w:position w:val="1"/>
          <w:sz w:val="24"/>
        </w:rPr>
        <w:t>(изображения,</w:t>
      </w:r>
      <w:r>
        <w:rPr>
          <w:spacing w:val="80"/>
          <w:position w:val="1"/>
          <w:sz w:val="24"/>
        </w:rPr>
        <w:t xml:space="preserve"> </w:t>
      </w:r>
      <w:r>
        <w:rPr>
          <w:position w:val="1"/>
          <w:sz w:val="24"/>
        </w:rPr>
        <w:t>аудио-</w:t>
      </w:r>
      <w:r>
        <w:rPr>
          <w:spacing w:val="80"/>
          <w:position w:val="1"/>
          <w:sz w:val="24"/>
        </w:rPr>
        <w:t xml:space="preserve"> </w:t>
      </w:r>
      <w:r>
        <w:rPr>
          <w:position w:val="1"/>
          <w:sz w:val="24"/>
        </w:rPr>
        <w:t xml:space="preserve">и </w:t>
      </w:r>
      <w:r>
        <w:rPr>
          <w:sz w:val="24"/>
        </w:rPr>
        <w:t>видеозаписи), отражающие основные темы курса математики;</w:t>
      </w:r>
    </w:p>
    <w:p w:rsidR="00ED2570" w:rsidRDefault="00125FB7">
      <w:pPr>
        <w:pStyle w:val="a4"/>
        <w:numPr>
          <w:ilvl w:val="0"/>
          <w:numId w:val="39"/>
        </w:numPr>
        <w:tabs>
          <w:tab w:val="left" w:pos="993"/>
        </w:tabs>
        <w:spacing w:before="11"/>
        <w:ind w:left="993" w:hanging="282"/>
        <w:jc w:val="left"/>
        <w:rPr>
          <w:position w:val="1"/>
          <w:sz w:val="24"/>
        </w:rPr>
      </w:pPr>
      <w:r>
        <w:rPr>
          <w:position w:val="1"/>
          <w:sz w:val="24"/>
        </w:rPr>
        <w:t>настольные</w:t>
      </w:r>
      <w:r>
        <w:rPr>
          <w:spacing w:val="-3"/>
          <w:position w:val="1"/>
          <w:sz w:val="24"/>
        </w:rPr>
        <w:t xml:space="preserve"> </w:t>
      </w:r>
      <w:r>
        <w:rPr>
          <w:position w:val="1"/>
          <w:sz w:val="24"/>
        </w:rPr>
        <w:t>развивающие</w:t>
      </w:r>
      <w:r>
        <w:rPr>
          <w:spacing w:val="-3"/>
          <w:position w:val="1"/>
          <w:sz w:val="24"/>
        </w:rPr>
        <w:t xml:space="preserve"> </w:t>
      </w:r>
      <w:r>
        <w:rPr>
          <w:spacing w:val="-2"/>
          <w:position w:val="1"/>
          <w:sz w:val="24"/>
        </w:rPr>
        <w:t>игры;</w:t>
      </w:r>
    </w:p>
    <w:p w:rsidR="00ED2570" w:rsidRDefault="00125FB7">
      <w:pPr>
        <w:pStyle w:val="a4"/>
        <w:numPr>
          <w:ilvl w:val="0"/>
          <w:numId w:val="39"/>
        </w:numPr>
        <w:tabs>
          <w:tab w:val="left" w:pos="993"/>
        </w:tabs>
        <w:spacing w:before="28"/>
        <w:ind w:left="993" w:hanging="282"/>
        <w:jc w:val="left"/>
        <w:rPr>
          <w:position w:val="1"/>
          <w:sz w:val="24"/>
        </w:rPr>
      </w:pPr>
      <w:r>
        <w:rPr>
          <w:position w:val="1"/>
          <w:sz w:val="24"/>
        </w:rPr>
        <w:t>электронные</w:t>
      </w:r>
      <w:r>
        <w:rPr>
          <w:spacing w:val="-3"/>
          <w:position w:val="1"/>
          <w:sz w:val="24"/>
        </w:rPr>
        <w:t xml:space="preserve"> </w:t>
      </w:r>
      <w:r>
        <w:rPr>
          <w:position w:val="1"/>
          <w:sz w:val="24"/>
        </w:rPr>
        <w:t>игры</w:t>
      </w:r>
      <w:r>
        <w:rPr>
          <w:spacing w:val="-3"/>
          <w:position w:val="1"/>
          <w:sz w:val="24"/>
        </w:rPr>
        <w:t xml:space="preserve"> </w:t>
      </w:r>
      <w:r>
        <w:rPr>
          <w:position w:val="1"/>
          <w:sz w:val="24"/>
        </w:rPr>
        <w:t>развивающего</w:t>
      </w:r>
      <w:r>
        <w:rPr>
          <w:spacing w:val="-2"/>
          <w:position w:val="1"/>
          <w:sz w:val="24"/>
        </w:rPr>
        <w:t xml:space="preserve"> характера.</w:t>
      </w:r>
    </w:p>
    <w:p w:rsidR="00ED2570" w:rsidRDefault="00125FB7">
      <w:pPr>
        <w:pStyle w:val="a3"/>
        <w:spacing w:before="28" w:line="276" w:lineRule="auto"/>
        <w:ind w:right="141" w:firstLine="709"/>
      </w:pPr>
      <w:r>
        <w:t xml:space="preserve">Формирование доступных представлений о мире и практике взаимодействия с окружающим миром в рамках предметной области «Естествознание» происходит с использованием традиционных дидактических средств, с применением видео, проекционного оборудования, </w:t>
      </w:r>
      <w:proofErr w:type="spellStart"/>
      <w:r>
        <w:t>интернет-ресурсов</w:t>
      </w:r>
      <w:proofErr w:type="spellEnd"/>
      <w:r>
        <w:t xml:space="preserve"> и печатных материалов, муляжей предметов. Обогащению опыта взаимодействия с окружающим миром способствует непосредственный контакт обучающихся с РАС с миром живой природы (растительным и </w:t>
      </w:r>
      <w:r>
        <w:rPr>
          <w:spacing w:val="-2"/>
        </w:rPr>
        <w:t>животным).</w:t>
      </w:r>
    </w:p>
    <w:p w:rsidR="00ED2570" w:rsidRDefault="00125FB7">
      <w:pPr>
        <w:spacing w:line="276" w:lineRule="auto"/>
        <w:ind w:left="285" w:right="139" w:firstLine="709"/>
        <w:jc w:val="both"/>
        <w:rPr>
          <w:sz w:val="24"/>
        </w:rPr>
      </w:pPr>
      <w:r>
        <w:rPr>
          <w:sz w:val="24"/>
        </w:rPr>
        <w:t xml:space="preserve">Материально-техническое обеспечение учебного предмета </w:t>
      </w:r>
      <w:r>
        <w:rPr>
          <w:b/>
          <w:sz w:val="24"/>
        </w:rPr>
        <w:t>«Мир природы и человека</w:t>
      </w:r>
      <w:r>
        <w:rPr>
          <w:sz w:val="24"/>
        </w:rPr>
        <w:t>» включает:</w:t>
      </w:r>
    </w:p>
    <w:p w:rsidR="00ED2570" w:rsidRDefault="00125FB7">
      <w:pPr>
        <w:pStyle w:val="a4"/>
        <w:numPr>
          <w:ilvl w:val="0"/>
          <w:numId w:val="39"/>
        </w:numPr>
        <w:tabs>
          <w:tab w:val="left" w:pos="992"/>
          <w:tab w:val="left" w:pos="994"/>
        </w:tabs>
        <w:spacing w:line="264" w:lineRule="auto"/>
        <w:ind w:left="994" w:right="143" w:hanging="284"/>
        <w:jc w:val="left"/>
        <w:rPr>
          <w:sz w:val="24"/>
        </w:rPr>
      </w:pPr>
      <w:r>
        <w:rPr>
          <w:position w:val="1"/>
          <w:sz w:val="24"/>
        </w:rPr>
        <w:t xml:space="preserve">печатные пособия: комплект наглядных материалов для организации фронтальной, </w:t>
      </w:r>
      <w:r>
        <w:rPr>
          <w:sz w:val="24"/>
        </w:rPr>
        <w:t>групповой и индивидуальной работы с обучающимися;</w:t>
      </w:r>
    </w:p>
    <w:p w:rsidR="00ED2570" w:rsidRDefault="00125FB7">
      <w:pPr>
        <w:pStyle w:val="a4"/>
        <w:numPr>
          <w:ilvl w:val="0"/>
          <w:numId w:val="39"/>
        </w:numPr>
        <w:tabs>
          <w:tab w:val="left" w:pos="992"/>
          <w:tab w:val="left" w:pos="994"/>
        </w:tabs>
        <w:spacing w:before="11" w:line="264" w:lineRule="auto"/>
        <w:ind w:left="994" w:right="142" w:hanging="284"/>
        <w:jc w:val="left"/>
        <w:rPr>
          <w:sz w:val="24"/>
        </w:rPr>
      </w:pPr>
      <w:r>
        <w:rPr>
          <w:position w:val="1"/>
          <w:sz w:val="24"/>
        </w:rPr>
        <w:t xml:space="preserve">комплект предметных, сюжетных картин, серий сюжетных картин, динамических </w:t>
      </w:r>
      <w:r>
        <w:rPr>
          <w:sz w:val="24"/>
        </w:rPr>
        <w:t>картин и схем по разделам программы;</w:t>
      </w:r>
    </w:p>
    <w:p w:rsidR="00ED2570" w:rsidRDefault="00125FB7">
      <w:pPr>
        <w:pStyle w:val="a4"/>
        <w:numPr>
          <w:ilvl w:val="0"/>
          <w:numId w:val="39"/>
        </w:numPr>
        <w:tabs>
          <w:tab w:val="left" w:pos="993"/>
        </w:tabs>
        <w:spacing w:before="11"/>
        <w:ind w:left="993" w:hanging="282"/>
        <w:jc w:val="left"/>
        <w:rPr>
          <w:position w:val="1"/>
          <w:sz w:val="24"/>
        </w:rPr>
      </w:pPr>
      <w:r>
        <w:rPr>
          <w:position w:val="1"/>
          <w:sz w:val="24"/>
        </w:rPr>
        <w:t>технические</w:t>
      </w:r>
      <w:r>
        <w:rPr>
          <w:spacing w:val="-3"/>
          <w:position w:val="1"/>
          <w:sz w:val="24"/>
        </w:rPr>
        <w:t xml:space="preserve"> </w:t>
      </w:r>
      <w:r>
        <w:rPr>
          <w:position w:val="1"/>
          <w:sz w:val="24"/>
        </w:rPr>
        <w:t>средств</w:t>
      </w:r>
      <w:r>
        <w:rPr>
          <w:spacing w:val="-3"/>
          <w:position w:val="1"/>
          <w:sz w:val="24"/>
        </w:rPr>
        <w:t xml:space="preserve"> </w:t>
      </w:r>
      <w:r>
        <w:rPr>
          <w:spacing w:val="-2"/>
          <w:position w:val="1"/>
          <w:sz w:val="24"/>
        </w:rPr>
        <w:t>обучения;</w:t>
      </w:r>
    </w:p>
    <w:p w:rsidR="00ED2570" w:rsidRDefault="00125FB7">
      <w:pPr>
        <w:pStyle w:val="a4"/>
        <w:numPr>
          <w:ilvl w:val="0"/>
          <w:numId w:val="39"/>
        </w:numPr>
        <w:tabs>
          <w:tab w:val="left" w:pos="992"/>
          <w:tab w:val="left" w:pos="994"/>
        </w:tabs>
        <w:spacing w:before="28" w:line="264" w:lineRule="auto"/>
        <w:ind w:left="994" w:right="141" w:hanging="284"/>
        <w:rPr>
          <w:sz w:val="24"/>
        </w:rPr>
      </w:pPr>
      <w:r>
        <w:rPr>
          <w:position w:val="1"/>
          <w:sz w:val="24"/>
        </w:rPr>
        <w:t xml:space="preserve">экранно-звуковые пособия: аудиозаписи звуков окружающего мира (природы и </w:t>
      </w:r>
      <w:r>
        <w:rPr>
          <w:sz w:val="24"/>
        </w:rPr>
        <w:t>социума); видеофильмы и презентации по темам учебного предмета;</w:t>
      </w:r>
    </w:p>
    <w:p w:rsidR="00ED2570" w:rsidRDefault="00125FB7">
      <w:pPr>
        <w:pStyle w:val="a4"/>
        <w:numPr>
          <w:ilvl w:val="0"/>
          <w:numId w:val="39"/>
        </w:numPr>
        <w:tabs>
          <w:tab w:val="left" w:pos="992"/>
          <w:tab w:val="left" w:pos="994"/>
        </w:tabs>
        <w:spacing w:before="11" w:line="268" w:lineRule="auto"/>
        <w:ind w:left="994" w:right="141" w:hanging="284"/>
        <w:rPr>
          <w:sz w:val="24"/>
        </w:rPr>
      </w:pPr>
      <w:r>
        <w:rPr>
          <w:position w:val="1"/>
          <w:sz w:val="24"/>
        </w:rPr>
        <w:t xml:space="preserve">учебно-практическое оборудование: игровой материал для сюжетных </w:t>
      </w:r>
      <w:r>
        <w:rPr>
          <w:sz w:val="24"/>
        </w:rPr>
        <w:t>дидактических игр; оборудование для проведения практических занятий и элементарных опытов;</w:t>
      </w:r>
    </w:p>
    <w:p w:rsidR="00ED2570" w:rsidRDefault="00125FB7">
      <w:pPr>
        <w:pStyle w:val="a4"/>
        <w:numPr>
          <w:ilvl w:val="0"/>
          <w:numId w:val="39"/>
        </w:numPr>
        <w:tabs>
          <w:tab w:val="left" w:pos="992"/>
          <w:tab w:val="left" w:pos="994"/>
        </w:tabs>
        <w:spacing w:before="9" w:line="268" w:lineRule="auto"/>
        <w:ind w:left="994" w:right="141" w:hanging="284"/>
        <w:rPr>
          <w:sz w:val="24"/>
        </w:rPr>
      </w:pPr>
      <w:r>
        <w:rPr>
          <w:position w:val="1"/>
          <w:sz w:val="24"/>
        </w:rPr>
        <w:t xml:space="preserve">оборудование для проведения предметно-практических упражнений (ножницы, </w:t>
      </w:r>
      <w:r>
        <w:rPr>
          <w:sz w:val="24"/>
        </w:rPr>
        <w:t xml:space="preserve">бумага и картон цветные, клей, краски, кисточки, пластилин или масса для лепки и </w:t>
      </w:r>
      <w:r>
        <w:rPr>
          <w:spacing w:val="-2"/>
          <w:sz w:val="24"/>
        </w:rPr>
        <w:t>т.п.);</w:t>
      </w:r>
    </w:p>
    <w:p w:rsidR="00ED2570" w:rsidRDefault="00125FB7">
      <w:pPr>
        <w:pStyle w:val="a4"/>
        <w:numPr>
          <w:ilvl w:val="0"/>
          <w:numId w:val="39"/>
        </w:numPr>
        <w:tabs>
          <w:tab w:val="left" w:pos="992"/>
          <w:tab w:val="left" w:pos="994"/>
        </w:tabs>
        <w:spacing w:before="8" w:line="268" w:lineRule="auto"/>
        <w:ind w:left="994" w:right="140" w:hanging="284"/>
        <w:rPr>
          <w:sz w:val="24"/>
        </w:rPr>
      </w:pPr>
      <w:r>
        <w:rPr>
          <w:position w:val="1"/>
          <w:sz w:val="24"/>
        </w:rPr>
        <w:t xml:space="preserve">модели и натуральный ряд: муляжи фруктов, ягод, грибов и овощей; гербарии; </w:t>
      </w:r>
      <w:r>
        <w:rPr>
          <w:sz w:val="24"/>
        </w:rPr>
        <w:t xml:space="preserve">модели фигур человека, животных, растений, посуды, бытовых приборов, мебели и </w:t>
      </w:r>
      <w:r>
        <w:rPr>
          <w:spacing w:val="-4"/>
          <w:sz w:val="24"/>
        </w:rPr>
        <w:t>пр.;</w:t>
      </w:r>
    </w:p>
    <w:p w:rsidR="00ED2570" w:rsidRDefault="00125FB7">
      <w:pPr>
        <w:pStyle w:val="a4"/>
        <w:numPr>
          <w:ilvl w:val="0"/>
          <w:numId w:val="39"/>
        </w:numPr>
        <w:tabs>
          <w:tab w:val="left" w:pos="993"/>
        </w:tabs>
        <w:spacing w:before="9"/>
        <w:ind w:left="993" w:hanging="282"/>
        <w:rPr>
          <w:position w:val="1"/>
          <w:sz w:val="24"/>
        </w:rPr>
      </w:pPr>
      <w:r>
        <w:rPr>
          <w:position w:val="1"/>
          <w:sz w:val="24"/>
        </w:rPr>
        <w:t>конструкторы:</w:t>
      </w:r>
      <w:r>
        <w:rPr>
          <w:spacing w:val="-1"/>
          <w:position w:val="1"/>
          <w:sz w:val="24"/>
        </w:rPr>
        <w:t xml:space="preserve"> </w:t>
      </w:r>
      <w:r>
        <w:rPr>
          <w:position w:val="1"/>
          <w:sz w:val="24"/>
        </w:rPr>
        <w:t>квартира,</w:t>
      </w:r>
      <w:r>
        <w:rPr>
          <w:spacing w:val="-1"/>
          <w:position w:val="1"/>
          <w:sz w:val="24"/>
        </w:rPr>
        <w:t xml:space="preserve"> </w:t>
      </w:r>
      <w:r>
        <w:rPr>
          <w:position w:val="1"/>
          <w:sz w:val="24"/>
        </w:rPr>
        <w:t>дом,</w:t>
      </w:r>
      <w:r>
        <w:rPr>
          <w:spacing w:val="-1"/>
          <w:position w:val="1"/>
          <w:sz w:val="24"/>
        </w:rPr>
        <w:t xml:space="preserve"> </w:t>
      </w:r>
      <w:r>
        <w:rPr>
          <w:position w:val="1"/>
          <w:sz w:val="24"/>
        </w:rPr>
        <w:t>город, ферма,</w:t>
      </w:r>
      <w:r>
        <w:rPr>
          <w:spacing w:val="-1"/>
          <w:position w:val="1"/>
          <w:sz w:val="24"/>
        </w:rPr>
        <w:t xml:space="preserve"> </w:t>
      </w:r>
      <w:r>
        <w:rPr>
          <w:position w:val="1"/>
          <w:sz w:val="24"/>
        </w:rPr>
        <w:t>водоем</w:t>
      </w:r>
      <w:r>
        <w:rPr>
          <w:spacing w:val="-1"/>
          <w:position w:val="1"/>
          <w:sz w:val="24"/>
        </w:rPr>
        <w:t xml:space="preserve"> </w:t>
      </w:r>
      <w:r>
        <w:rPr>
          <w:position w:val="1"/>
          <w:sz w:val="24"/>
        </w:rPr>
        <w:t>и</w:t>
      </w:r>
      <w:r>
        <w:rPr>
          <w:spacing w:val="-1"/>
          <w:position w:val="1"/>
          <w:sz w:val="24"/>
        </w:rPr>
        <w:t xml:space="preserve"> </w:t>
      </w:r>
      <w:r>
        <w:rPr>
          <w:spacing w:val="-2"/>
          <w:position w:val="1"/>
          <w:sz w:val="24"/>
        </w:rPr>
        <w:t>т.д.;</w:t>
      </w:r>
    </w:p>
    <w:p w:rsidR="00ED2570" w:rsidRDefault="00125FB7">
      <w:pPr>
        <w:pStyle w:val="a4"/>
        <w:numPr>
          <w:ilvl w:val="0"/>
          <w:numId w:val="39"/>
        </w:numPr>
        <w:tabs>
          <w:tab w:val="left" w:pos="992"/>
          <w:tab w:val="left" w:pos="994"/>
        </w:tabs>
        <w:spacing w:before="28" w:line="261" w:lineRule="auto"/>
        <w:ind w:left="994" w:right="142" w:hanging="284"/>
        <w:rPr>
          <w:sz w:val="24"/>
        </w:rPr>
      </w:pPr>
      <w:r>
        <w:rPr>
          <w:position w:val="1"/>
          <w:sz w:val="24"/>
        </w:rPr>
        <w:t xml:space="preserve">натуральные объекты: учебные принадлежности, игрушки, комнатные растения, </w:t>
      </w:r>
      <w:r>
        <w:rPr>
          <w:sz w:val="24"/>
        </w:rPr>
        <w:t>плоды с/х культур и пр.</w:t>
      </w:r>
    </w:p>
    <w:p w:rsidR="00ED2570" w:rsidRDefault="00125FB7">
      <w:pPr>
        <w:pStyle w:val="a3"/>
        <w:spacing w:before="17" w:line="276" w:lineRule="auto"/>
        <w:ind w:right="143" w:firstLine="709"/>
      </w:pPr>
      <w:r>
        <w:t>Специальный учебный и дидактический материал необходим для образования обучающихся с РАС при реализации предметной области «Искусство».</w:t>
      </w:r>
    </w:p>
    <w:p w:rsidR="00ED2570" w:rsidRDefault="00125FB7">
      <w:pPr>
        <w:pStyle w:val="a3"/>
        <w:ind w:left="994"/>
      </w:pPr>
      <w:r>
        <w:t>Материально-техническое</w:t>
      </w:r>
      <w:r>
        <w:rPr>
          <w:spacing w:val="-10"/>
        </w:rPr>
        <w:t xml:space="preserve"> </w:t>
      </w:r>
      <w:r>
        <w:t>обеспечение</w:t>
      </w:r>
      <w:r>
        <w:rPr>
          <w:spacing w:val="-10"/>
        </w:rPr>
        <w:t xml:space="preserve"> </w:t>
      </w:r>
      <w:r>
        <w:t>учебного</w:t>
      </w:r>
      <w:r>
        <w:rPr>
          <w:spacing w:val="-9"/>
        </w:rPr>
        <w:t xml:space="preserve"> </w:t>
      </w:r>
      <w:r>
        <w:t>предмета</w:t>
      </w:r>
      <w:r>
        <w:rPr>
          <w:spacing w:val="-7"/>
        </w:rPr>
        <w:t xml:space="preserve"> </w:t>
      </w:r>
      <w:r>
        <w:rPr>
          <w:b/>
        </w:rPr>
        <w:t>«Музыка»</w:t>
      </w:r>
      <w:r>
        <w:rPr>
          <w:b/>
          <w:spacing w:val="-9"/>
        </w:rPr>
        <w:t xml:space="preserve"> </w:t>
      </w:r>
      <w:r>
        <w:rPr>
          <w:spacing w:val="-2"/>
        </w:rPr>
        <w:t>включает:</w:t>
      </w:r>
    </w:p>
    <w:p w:rsidR="00ED2570" w:rsidRDefault="00125FB7">
      <w:pPr>
        <w:pStyle w:val="a4"/>
        <w:numPr>
          <w:ilvl w:val="0"/>
          <w:numId w:val="39"/>
        </w:numPr>
        <w:tabs>
          <w:tab w:val="left" w:pos="992"/>
          <w:tab w:val="left" w:pos="994"/>
        </w:tabs>
        <w:spacing w:before="41" w:line="271" w:lineRule="auto"/>
        <w:ind w:left="994" w:right="140" w:hanging="284"/>
        <w:rPr>
          <w:sz w:val="24"/>
        </w:rPr>
      </w:pPr>
      <w:r>
        <w:rPr>
          <w:position w:val="1"/>
          <w:sz w:val="24"/>
        </w:rPr>
        <w:t xml:space="preserve">книгопечатную продукцию: хрестоматии с нотным материалом; сборники песен и </w:t>
      </w:r>
      <w:r>
        <w:rPr>
          <w:sz w:val="24"/>
        </w:rPr>
        <w:t>хоров; методические пособия (рекомендации к проведению уроков музыки); книги о музыке и музыкантах; научно-популярную литературу по искусству; справочные пособия, энциклопедии;</w:t>
      </w:r>
    </w:p>
    <w:p w:rsidR="00ED2570" w:rsidRDefault="00125FB7">
      <w:pPr>
        <w:pStyle w:val="a4"/>
        <w:numPr>
          <w:ilvl w:val="0"/>
          <w:numId w:val="39"/>
        </w:numPr>
        <w:tabs>
          <w:tab w:val="left" w:pos="992"/>
          <w:tab w:val="left" w:pos="994"/>
        </w:tabs>
        <w:spacing w:before="6" w:line="271" w:lineRule="auto"/>
        <w:ind w:left="994" w:right="139" w:hanging="284"/>
        <w:rPr>
          <w:sz w:val="24"/>
        </w:rPr>
      </w:pPr>
      <w:r>
        <w:rPr>
          <w:position w:val="1"/>
          <w:sz w:val="24"/>
        </w:rPr>
        <w:t xml:space="preserve">печатные пособия: таблицы (нотные примеры, признаки характера звучания, </w:t>
      </w:r>
      <w:r>
        <w:rPr>
          <w:sz w:val="24"/>
        </w:rPr>
        <w:t xml:space="preserve">средства музыкальной выразительности); портреты композиторов; портреты исполнителей; атласы музыкальных инструментов; альбомы с демонстрационным </w:t>
      </w:r>
      <w:r>
        <w:rPr>
          <w:spacing w:val="-2"/>
          <w:sz w:val="24"/>
        </w:rPr>
        <w:t>материалом;</w:t>
      </w:r>
    </w:p>
    <w:p w:rsidR="00ED2570" w:rsidRDefault="00125FB7">
      <w:pPr>
        <w:pStyle w:val="a4"/>
        <w:numPr>
          <w:ilvl w:val="0"/>
          <w:numId w:val="39"/>
        </w:numPr>
        <w:tabs>
          <w:tab w:val="left" w:pos="992"/>
          <w:tab w:val="left" w:pos="994"/>
        </w:tabs>
        <w:spacing w:before="6" w:line="261" w:lineRule="auto"/>
        <w:ind w:left="994" w:right="142" w:hanging="284"/>
        <w:rPr>
          <w:sz w:val="24"/>
        </w:rPr>
      </w:pPr>
      <w:r>
        <w:rPr>
          <w:position w:val="1"/>
          <w:sz w:val="24"/>
        </w:rPr>
        <w:t xml:space="preserve">информационно-коммуникационные средства: электронные библиотеки по </w:t>
      </w:r>
      <w:r>
        <w:rPr>
          <w:sz w:val="24"/>
        </w:rPr>
        <w:t>искусству; игровые компьютерные программы по музыкальной тематике;</w:t>
      </w:r>
    </w:p>
    <w:p w:rsidR="00ED2570" w:rsidRDefault="00ED2570">
      <w:pPr>
        <w:pStyle w:val="a4"/>
        <w:spacing w:line="261"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39"/>
        </w:numPr>
        <w:tabs>
          <w:tab w:val="left" w:pos="992"/>
          <w:tab w:val="left" w:pos="994"/>
        </w:tabs>
        <w:spacing w:before="73" w:line="268" w:lineRule="auto"/>
        <w:ind w:left="994" w:right="141" w:hanging="284"/>
        <w:rPr>
          <w:sz w:val="24"/>
        </w:rPr>
      </w:pPr>
      <w:r>
        <w:rPr>
          <w:position w:val="1"/>
          <w:sz w:val="24"/>
        </w:rPr>
        <w:lastRenderedPageBreak/>
        <w:t xml:space="preserve">технические средства обучения: музыкальный центр, видеомагнитофон, </w:t>
      </w:r>
      <w:r>
        <w:rPr>
          <w:sz w:val="24"/>
        </w:rPr>
        <w:t>мультимедийный компьютер со звуковой картой, телевизор с универсальной подставкой, слайд-проектор, экран;</w:t>
      </w:r>
    </w:p>
    <w:p w:rsidR="00ED2570" w:rsidRDefault="00125FB7">
      <w:pPr>
        <w:pStyle w:val="a4"/>
        <w:numPr>
          <w:ilvl w:val="0"/>
          <w:numId w:val="39"/>
        </w:numPr>
        <w:tabs>
          <w:tab w:val="left" w:pos="992"/>
          <w:tab w:val="left" w:pos="994"/>
        </w:tabs>
        <w:spacing w:before="9" w:line="273" w:lineRule="auto"/>
        <w:ind w:left="994" w:right="140" w:hanging="284"/>
        <w:rPr>
          <w:sz w:val="24"/>
        </w:rPr>
      </w:pPr>
      <w:r>
        <w:rPr>
          <w:position w:val="1"/>
          <w:sz w:val="24"/>
        </w:rPr>
        <w:t xml:space="preserve">экранно-звуковые пособия: аудиозаписи, фонохрестоматии по музыке; </w:t>
      </w:r>
      <w:r>
        <w:rPr>
          <w:sz w:val="24"/>
        </w:rPr>
        <w:t>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ED2570" w:rsidRDefault="00125FB7">
      <w:pPr>
        <w:pStyle w:val="a4"/>
        <w:numPr>
          <w:ilvl w:val="0"/>
          <w:numId w:val="39"/>
        </w:numPr>
        <w:tabs>
          <w:tab w:val="left" w:pos="992"/>
          <w:tab w:val="left" w:pos="994"/>
        </w:tabs>
        <w:spacing w:line="273" w:lineRule="auto"/>
        <w:ind w:left="994" w:right="139" w:hanging="284"/>
        <w:rPr>
          <w:sz w:val="24"/>
        </w:rPr>
      </w:pPr>
      <w:r>
        <w:rPr>
          <w:position w:val="1"/>
          <w:sz w:val="24"/>
        </w:rPr>
        <w:t xml:space="preserve">учебно-практическое оборудование: музыкальные инструменты (фортепиано </w:t>
      </w:r>
      <w:r>
        <w:rPr>
          <w:sz w:val="24"/>
        </w:rPr>
        <w:t>(пианино, рояль), баян /аккордеон, скрипка, гитара, клавишный синтезатор); 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комплект знаков нотного письма (на магнитной основе); комплект звуковоспроизводящей аппаратуры (микрофоны, усилители звука, динамики).</w:t>
      </w:r>
    </w:p>
    <w:p w:rsidR="00ED2570" w:rsidRDefault="00125FB7">
      <w:pPr>
        <w:pStyle w:val="a3"/>
        <w:spacing w:line="276" w:lineRule="auto"/>
        <w:ind w:right="143" w:firstLine="709"/>
      </w:pPr>
      <w: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w:t>
      </w:r>
      <w:r>
        <w:rPr>
          <w:spacing w:val="-8"/>
        </w:rPr>
        <w:t xml:space="preserve"> </w:t>
      </w:r>
      <w:r>
        <w:t>и</w:t>
      </w:r>
      <w:r>
        <w:rPr>
          <w:spacing w:val="-9"/>
        </w:rPr>
        <w:t xml:space="preserve"> </w:t>
      </w:r>
      <w:r>
        <w:t>др.),</w:t>
      </w:r>
      <w:r>
        <w:rPr>
          <w:spacing w:val="-9"/>
        </w:rPr>
        <w:t xml:space="preserve"> </w:t>
      </w:r>
      <w:r>
        <w:t>а</w:t>
      </w:r>
      <w:r>
        <w:rPr>
          <w:spacing w:val="-8"/>
        </w:rPr>
        <w:t xml:space="preserve"> </w:t>
      </w:r>
      <w:r>
        <w:t>также</w:t>
      </w:r>
      <w:r>
        <w:rPr>
          <w:spacing w:val="-8"/>
        </w:rPr>
        <w:t xml:space="preserve"> </w:t>
      </w:r>
      <w:r>
        <w:t>большой</w:t>
      </w:r>
      <w:r>
        <w:rPr>
          <w:spacing w:val="-9"/>
        </w:rPr>
        <w:t xml:space="preserve"> </w:t>
      </w:r>
      <w:r>
        <w:t>объем</w:t>
      </w:r>
      <w:r>
        <w:rPr>
          <w:spacing w:val="-8"/>
        </w:rPr>
        <w:t xml:space="preserve"> </w:t>
      </w:r>
      <w:r>
        <w:t>расходных</w:t>
      </w:r>
      <w:r>
        <w:rPr>
          <w:spacing w:val="-9"/>
        </w:rPr>
        <w:t xml:space="preserve"> </w:t>
      </w:r>
      <w:r>
        <w:t>материалов</w:t>
      </w:r>
      <w:r>
        <w:rPr>
          <w:spacing w:val="-9"/>
        </w:rPr>
        <w:t xml:space="preserve"> </w:t>
      </w:r>
      <w:r>
        <w:t>(бумага,</w:t>
      </w:r>
      <w:r>
        <w:rPr>
          <w:spacing w:val="-8"/>
        </w:rPr>
        <w:t xml:space="preserve"> </w:t>
      </w:r>
      <w:r>
        <w:t>краски,</w:t>
      </w:r>
      <w:r>
        <w:rPr>
          <w:spacing w:val="-9"/>
        </w:rPr>
        <w:t xml:space="preserve"> </w:t>
      </w:r>
      <w:r>
        <w:t>пластилин, глина, клей и др.).</w:t>
      </w:r>
    </w:p>
    <w:p w:rsidR="00ED2570" w:rsidRDefault="00125FB7">
      <w:pPr>
        <w:pStyle w:val="a3"/>
        <w:ind w:left="994"/>
      </w:pPr>
      <w:r>
        <w:t>Материально-техническое</w:t>
      </w:r>
      <w:r>
        <w:rPr>
          <w:spacing w:val="-11"/>
        </w:rPr>
        <w:t xml:space="preserve"> </w:t>
      </w:r>
      <w:r>
        <w:t>обеспечение</w:t>
      </w:r>
      <w:r>
        <w:rPr>
          <w:spacing w:val="-9"/>
        </w:rPr>
        <w:t xml:space="preserve"> </w:t>
      </w:r>
      <w:r>
        <w:t>учебного</w:t>
      </w:r>
      <w:r>
        <w:rPr>
          <w:spacing w:val="-9"/>
        </w:rPr>
        <w:t xml:space="preserve"> </w:t>
      </w:r>
      <w:r>
        <w:t>предмета</w:t>
      </w:r>
      <w:r>
        <w:rPr>
          <w:spacing w:val="-6"/>
        </w:rPr>
        <w:t xml:space="preserve"> </w:t>
      </w:r>
      <w:r>
        <w:rPr>
          <w:b/>
        </w:rPr>
        <w:t>«Рисование»</w:t>
      </w:r>
      <w:r>
        <w:rPr>
          <w:b/>
          <w:spacing w:val="-9"/>
        </w:rPr>
        <w:t xml:space="preserve"> </w:t>
      </w:r>
      <w:r>
        <w:rPr>
          <w:spacing w:val="-2"/>
        </w:rPr>
        <w:t>включает:</w:t>
      </w:r>
    </w:p>
    <w:p w:rsidR="00ED2570" w:rsidRDefault="00125FB7">
      <w:pPr>
        <w:pStyle w:val="a4"/>
        <w:numPr>
          <w:ilvl w:val="0"/>
          <w:numId w:val="39"/>
        </w:numPr>
        <w:tabs>
          <w:tab w:val="left" w:pos="992"/>
          <w:tab w:val="left" w:pos="994"/>
        </w:tabs>
        <w:spacing w:before="41" w:line="273" w:lineRule="auto"/>
        <w:ind w:left="994" w:right="140" w:hanging="284"/>
        <w:rPr>
          <w:sz w:val="24"/>
        </w:rPr>
      </w:pPr>
      <w:r>
        <w:rPr>
          <w:position w:val="1"/>
          <w:sz w:val="24"/>
        </w:rPr>
        <w:t xml:space="preserve">печатные пособия: портреты русских и зарубежных художников; таблицы по </w:t>
      </w:r>
      <w:proofErr w:type="spellStart"/>
      <w:r>
        <w:rPr>
          <w:sz w:val="24"/>
        </w:rPr>
        <w:t>цветоведению</w:t>
      </w:r>
      <w:proofErr w:type="spellEnd"/>
      <w:r>
        <w:rPr>
          <w:sz w:val="24"/>
        </w:rPr>
        <w:t>, построению орнамента; таблицы по стилям архитектуры, одежды, предметов быта; схемы по правилам рисования предметов, растений, деревьев, животных, птиц, человека; таблицы по народным промыслам, русскому костюму, декоративно-прикладному искусству;</w:t>
      </w:r>
    </w:p>
    <w:p w:rsidR="00ED2570" w:rsidRDefault="00125FB7">
      <w:pPr>
        <w:pStyle w:val="a4"/>
        <w:numPr>
          <w:ilvl w:val="0"/>
          <w:numId w:val="39"/>
        </w:numPr>
        <w:tabs>
          <w:tab w:val="left" w:pos="993"/>
        </w:tabs>
        <w:spacing w:line="292" w:lineRule="exact"/>
        <w:ind w:left="993" w:hanging="282"/>
        <w:rPr>
          <w:position w:val="1"/>
          <w:sz w:val="24"/>
        </w:rPr>
      </w:pPr>
      <w:r>
        <w:rPr>
          <w:position w:val="1"/>
          <w:sz w:val="24"/>
        </w:rPr>
        <w:t>дидактический</w:t>
      </w:r>
      <w:r>
        <w:rPr>
          <w:spacing w:val="-6"/>
          <w:position w:val="1"/>
          <w:sz w:val="24"/>
        </w:rPr>
        <w:t xml:space="preserve"> </w:t>
      </w:r>
      <w:r>
        <w:rPr>
          <w:position w:val="1"/>
          <w:sz w:val="24"/>
        </w:rPr>
        <w:t>раздаточный</w:t>
      </w:r>
      <w:r>
        <w:rPr>
          <w:spacing w:val="-5"/>
          <w:position w:val="1"/>
          <w:sz w:val="24"/>
        </w:rPr>
        <w:t xml:space="preserve"> </w:t>
      </w:r>
      <w:r>
        <w:rPr>
          <w:position w:val="1"/>
          <w:sz w:val="24"/>
        </w:rPr>
        <w:t>материал:</w:t>
      </w:r>
      <w:r>
        <w:rPr>
          <w:spacing w:val="-5"/>
          <w:position w:val="1"/>
          <w:sz w:val="24"/>
        </w:rPr>
        <w:t xml:space="preserve"> </w:t>
      </w:r>
      <w:r>
        <w:rPr>
          <w:position w:val="1"/>
          <w:sz w:val="24"/>
        </w:rPr>
        <w:t>карточки</w:t>
      </w:r>
      <w:r>
        <w:rPr>
          <w:spacing w:val="-5"/>
          <w:position w:val="1"/>
          <w:sz w:val="24"/>
        </w:rPr>
        <w:t xml:space="preserve"> </w:t>
      </w:r>
      <w:r>
        <w:rPr>
          <w:position w:val="1"/>
          <w:sz w:val="24"/>
        </w:rPr>
        <w:t>по</w:t>
      </w:r>
      <w:r>
        <w:rPr>
          <w:spacing w:val="-5"/>
          <w:position w:val="1"/>
          <w:sz w:val="24"/>
        </w:rPr>
        <w:t xml:space="preserve"> </w:t>
      </w:r>
      <w:r>
        <w:rPr>
          <w:position w:val="1"/>
          <w:sz w:val="24"/>
        </w:rPr>
        <w:t>художественной</w:t>
      </w:r>
      <w:r>
        <w:rPr>
          <w:spacing w:val="-5"/>
          <w:position w:val="1"/>
          <w:sz w:val="24"/>
        </w:rPr>
        <w:t xml:space="preserve"> </w:t>
      </w:r>
      <w:r>
        <w:rPr>
          <w:spacing w:val="-2"/>
          <w:position w:val="1"/>
          <w:sz w:val="24"/>
        </w:rPr>
        <w:t>грамоте;</w:t>
      </w:r>
    </w:p>
    <w:p w:rsidR="00ED2570" w:rsidRDefault="00125FB7">
      <w:pPr>
        <w:pStyle w:val="a4"/>
        <w:numPr>
          <w:ilvl w:val="0"/>
          <w:numId w:val="39"/>
        </w:numPr>
        <w:tabs>
          <w:tab w:val="left" w:pos="993"/>
        </w:tabs>
        <w:spacing w:before="27"/>
        <w:ind w:left="993" w:hanging="282"/>
        <w:rPr>
          <w:position w:val="1"/>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39"/>
        </w:numPr>
        <w:tabs>
          <w:tab w:val="left" w:pos="992"/>
          <w:tab w:val="left" w:pos="994"/>
        </w:tabs>
        <w:spacing w:before="26" w:line="273" w:lineRule="auto"/>
        <w:ind w:left="994" w:right="138" w:hanging="284"/>
        <w:rPr>
          <w:sz w:val="24"/>
        </w:rPr>
      </w:pPr>
      <w:r>
        <w:rPr>
          <w:position w:val="1"/>
          <w:sz w:val="24"/>
        </w:rPr>
        <w:t xml:space="preserve">экранно-звуковые пособия: аудиозаписи музыки к литературным произведениям; </w:t>
      </w:r>
      <w:r>
        <w:rPr>
          <w:sz w:val="24"/>
        </w:rPr>
        <w:t>видеофильмы и презентации памятников архитектуры и художественных музеев; видеофильмы и презентации видов и жанров изобразительного искусства; творчества отдельных художников; видеофильмы и презентации народных промыслов; художественных стилей и технологий;</w:t>
      </w:r>
    </w:p>
    <w:p w:rsidR="00ED2570" w:rsidRDefault="00125FB7">
      <w:pPr>
        <w:pStyle w:val="a4"/>
        <w:numPr>
          <w:ilvl w:val="0"/>
          <w:numId w:val="39"/>
        </w:numPr>
        <w:tabs>
          <w:tab w:val="left" w:pos="992"/>
          <w:tab w:val="left" w:pos="994"/>
        </w:tabs>
        <w:spacing w:line="271" w:lineRule="auto"/>
        <w:ind w:left="994" w:right="141" w:hanging="284"/>
        <w:rPr>
          <w:sz w:val="24"/>
        </w:rPr>
      </w:pPr>
      <w:r>
        <w:rPr>
          <w:position w:val="1"/>
          <w:sz w:val="24"/>
        </w:rPr>
        <w:t xml:space="preserve">учебно-практическое оборудование: конструкторы; краски акварельные, гуашевые; </w:t>
      </w:r>
      <w:r>
        <w:rPr>
          <w:sz w:val="24"/>
        </w:rPr>
        <w:t>бумага А3, А4; бумага цветная; фломастеры; восковые мелки; кисти беличьи № 5, 10,</w:t>
      </w:r>
      <w:r>
        <w:rPr>
          <w:spacing w:val="-1"/>
          <w:sz w:val="24"/>
        </w:rPr>
        <w:t xml:space="preserve"> </w:t>
      </w:r>
      <w:r>
        <w:rPr>
          <w:sz w:val="24"/>
        </w:rPr>
        <w:t>20;</w:t>
      </w:r>
      <w:r>
        <w:rPr>
          <w:spacing w:val="-1"/>
          <w:sz w:val="24"/>
        </w:rPr>
        <w:t xml:space="preserve"> </w:t>
      </w:r>
      <w:r>
        <w:rPr>
          <w:sz w:val="24"/>
        </w:rPr>
        <w:t>кисти</w:t>
      </w:r>
      <w:r>
        <w:rPr>
          <w:spacing w:val="-1"/>
          <w:sz w:val="24"/>
        </w:rPr>
        <w:t xml:space="preserve"> </w:t>
      </w:r>
      <w:r>
        <w:rPr>
          <w:sz w:val="24"/>
        </w:rPr>
        <w:t>из</w:t>
      </w:r>
      <w:r>
        <w:rPr>
          <w:spacing w:val="-1"/>
          <w:sz w:val="24"/>
        </w:rPr>
        <w:t xml:space="preserve"> </w:t>
      </w:r>
      <w:r>
        <w:rPr>
          <w:sz w:val="24"/>
        </w:rPr>
        <w:t>щетины</w:t>
      </w:r>
      <w:r>
        <w:rPr>
          <w:spacing w:val="-2"/>
          <w:sz w:val="24"/>
        </w:rPr>
        <w:t xml:space="preserve"> </w:t>
      </w:r>
      <w:r>
        <w:rPr>
          <w:sz w:val="24"/>
        </w:rPr>
        <w:t>№</w:t>
      </w:r>
      <w:r>
        <w:rPr>
          <w:spacing w:val="-1"/>
          <w:sz w:val="24"/>
        </w:rPr>
        <w:t xml:space="preserve"> </w:t>
      </w:r>
      <w:r>
        <w:rPr>
          <w:sz w:val="24"/>
        </w:rPr>
        <w:t>3,</w:t>
      </w:r>
      <w:r>
        <w:rPr>
          <w:spacing w:val="-1"/>
          <w:sz w:val="24"/>
        </w:rPr>
        <w:t xml:space="preserve"> </w:t>
      </w:r>
      <w:r>
        <w:rPr>
          <w:sz w:val="24"/>
        </w:rPr>
        <w:t>10,</w:t>
      </w:r>
      <w:r>
        <w:rPr>
          <w:spacing w:val="-4"/>
          <w:sz w:val="24"/>
        </w:rPr>
        <w:t xml:space="preserve"> </w:t>
      </w:r>
      <w:r>
        <w:rPr>
          <w:sz w:val="24"/>
        </w:rPr>
        <w:t>20;</w:t>
      </w:r>
      <w:r>
        <w:rPr>
          <w:spacing w:val="-1"/>
          <w:sz w:val="24"/>
        </w:rPr>
        <w:t xml:space="preserve"> </w:t>
      </w:r>
      <w:r>
        <w:rPr>
          <w:sz w:val="24"/>
        </w:rPr>
        <w:t>стеки;</w:t>
      </w:r>
      <w:r>
        <w:rPr>
          <w:spacing w:val="-2"/>
          <w:sz w:val="24"/>
        </w:rPr>
        <w:t xml:space="preserve"> </w:t>
      </w:r>
      <w:r>
        <w:rPr>
          <w:sz w:val="24"/>
        </w:rPr>
        <w:t>ножницы;</w:t>
      </w:r>
      <w:r>
        <w:rPr>
          <w:spacing w:val="-1"/>
          <w:sz w:val="24"/>
        </w:rPr>
        <w:t xml:space="preserve"> </w:t>
      </w:r>
      <w:r>
        <w:rPr>
          <w:sz w:val="24"/>
        </w:rPr>
        <w:t>рамки</w:t>
      </w:r>
      <w:r>
        <w:rPr>
          <w:spacing w:val="-1"/>
          <w:sz w:val="24"/>
        </w:rPr>
        <w:t xml:space="preserve"> </w:t>
      </w:r>
      <w:r>
        <w:rPr>
          <w:sz w:val="24"/>
        </w:rPr>
        <w:t>для</w:t>
      </w:r>
      <w:r>
        <w:rPr>
          <w:spacing w:val="-2"/>
          <w:sz w:val="24"/>
        </w:rPr>
        <w:t xml:space="preserve"> </w:t>
      </w:r>
      <w:r>
        <w:rPr>
          <w:sz w:val="24"/>
        </w:rPr>
        <w:t>оформления</w:t>
      </w:r>
      <w:r>
        <w:rPr>
          <w:spacing w:val="-1"/>
          <w:sz w:val="24"/>
        </w:rPr>
        <w:t xml:space="preserve"> </w:t>
      </w:r>
      <w:r>
        <w:rPr>
          <w:sz w:val="24"/>
        </w:rPr>
        <w:t>работ; шаблоны геометрических фигур и реальных предметов;</w:t>
      </w:r>
    </w:p>
    <w:p w:rsidR="00ED2570" w:rsidRDefault="00125FB7">
      <w:pPr>
        <w:pStyle w:val="a4"/>
        <w:numPr>
          <w:ilvl w:val="0"/>
          <w:numId w:val="39"/>
        </w:numPr>
        <w:tabs>
          <w:tab w:val="left" w:pos="992"/>
          <w:tab w:val="left" w:pos="994"/>
        </w:tabs>
        <w:spacing w:before="3" w:line="273" w:lineRule="auto"/>
        <w:ind w:left="994" w:right="139" w:hanging="284"/>
        <w:rPr>
          <w:sz w:val="24"/>
        </w:rPr>
      </w:pPr>
      <w:r>
        <w:rPr>
          <w:position w:val="1"/>
          <w:sz w:val="24"/>
        </w:rPr>
        <w:t xml:space="preserve">модели и натуральный ряд: муляжи фруктов и овощей (комплект); гербарии; </w:t>
      </w:r>
      <w:r>
        <w:rPr>
          <w:sz w:val="24"/>
        </w:rPr>
        <w:t xml:space="preserve">изделия декоративно-прикладного искусства и народных промыслов; гипсовые геометрические тела; гипсовые орнаменты; модель фигуры человека, животных, птиц, рыб; керамические изделия; предметы быта (кофейники, кувшины, чайный </w:t>
      </w:r>
      <w:r>
        <w:rPr>
          <w:spacing w:val="-2"/>
          <w:sz w:val="24"/>
        </w:rPr>
        <w:t>сервиз).</w:t>
      </w:r>
    </w:p>
    <w:p w:rsidR="00ED2570" w:rsidRDefault="00125FB7">
      <w:pPr>
        <w:pStyle w:val="a3"/>
        <w:spacing w:line="276" w:lineRule="auto"/>
        <w:ind w:right="139" w:firstLine="709"/>
      </w:pPr>
      <w:r>
        <w:t>Овладение обучающимися с РАС предметной областью «Физическая культура» 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tabs>
          <w:tab w:val="left" w:pos="4037"/>
          <w:tab w:val="left" w:pos="5650"/>
          <w:tab w:val="left" w:pos="6922"/>
          <w:tab w:val="left" w:pos="8204"/>
        </w:tabs>
        <w:spacing w:before="76" w:line="276" w:lineRule="auto"/>
        <w:ind w:left="285" w:right="138" w:firstLine="709"/>
        <w:rPr>
          <w:sz w:val="24"/>
        </w:rPr>
      </w:pPr>
      <w:r>
        <w:rPr>
          <w:spacing w:val="-2"/>
          <w:sz w:val="24"/>
        </w:rPr>
        <w:lastRenderedPageBreak/>
        <w:t>Материально-техническое</w:t>
      </w:r>
      <w:r>
        <w:rPr>
          <w:sz w:val="24"/>
        </w:rPr>
        <w:tab/>
      </w:r>
      <w:r>
        <w:rPr>
          <w:spacing w:val="-2"/>
          <w:sz w:val="24"/>
        </w:rPr>
        <w:t>обеспечение</w:t>
      </w:r>
      <w:r>
        <w:rPr>
          <w:sz w:val="24"/>
        </w:rPr>
        <w:tab/>
      </w:r>
      <w:r>
        <w:rPr>
          <w:spacing w:val="-2"/>
          <w:sz w:val="24"/>
        </w:rPr>
        <w:t>учебного</w:t>
      </w:r>
      <w:r>
        <w:rPr>
          <w:sz w:val="24"/>
        </w:rPr>
        <w:tab/>
      </w:r>
      <w:r>
        <w:rPr>
          <w:spacing w:val="-2"/>
          <w:sz w:val="24"/>
        </w:rPr>
        <w:t>предмета</w:t>
      </w:r>
      <w:r>
        <w:rPr>
          <w:sz w:val="24"/>
        </w:rPr>
        <w:tab/>
      </w:r>
      <w:r>
        <w:rPr>
          <w:b/>
          <w:spacing w:val="-2"/>
          <w:sz w:val="24"/>
        </w:rPr>
        <w:t xml:space="preserve">«Физическая </w:t>
      </w:r>
      <w:r>
        <w:rPr>
          <w:b/>
          <w:sz w:val="24"/>
        </w:rPr>
        <w:t xml:space="preserve">культура» (Адаптивная физическая культура)» </w:t>
      </w:r>
      <w:r>
        <w:rPr>
          <w:sz w:val="24"/>
        </w:rPr>
        <w:t>включает:</w:t>
      </w:r>
    </w:p>
    <w:p w:rsidR="00ED2570" w:rsidRDefault="00125FB7">
      <w:pPr>
        <w:pStyle w:val="a4"/>
        <w:numPr>
          <w:ilvl w:val="0"/>
          <w:numId w:val="39"/>
        </w:numPr>
        <w:tabs>
          <w:tab w:val="left" w:pos="992"/>
          <w:tab w:val="left" w:pos="994"/>
        </w:tabs>
        <w:spacing w:line="264" w:lineRule="auto"/>
        <w:ind w:left="994" w:right="144" w:hanging="284"/>
        <w:jc w:val="left"/>
        <w:rPr>
          <w:sz w:val="24"/>
        </w:rPr>
      </w:pPr>
      <w:r>
        <w:rPr>
          <w:position w:val="1"/>
          <w:sz w:val="24"/>
        </w:rPr>
        <w:t>печатные</w:t>
      </w:r>
      <w:r>
        <w:rPr>
          <w:spacing w:val="80"/>
          <w:position w:val="1"/>
          <w:sz w:val="24"/>
        </w:rPr>
        <w:t xml:space="preserve"> </w:t>
      </w:r>
      <w:r>
        <w:rPr>
          <w:position w:val="1"/>
          <w:sz w:val="24"/>
        </w:rPr>
        <w:t>пособия:</w:t>
      </w:r>
      <w:r>
        <w:rPr>
          <w:spacing w:val="80"/>
          <w:position w:val="1"/>
          <w:sz w:val="24"/>
        </w:rPr>
        <w:t xml:space="preserve"> </w:t>
      </w:r>
      <w:r>
        <w:rPr>
          <w:position w:val="1"/>
          <w:sz w:val="24"/>
        </w:rPr>
        <w:t>таблицы,</w:t>
      </w:r>
      <w:r>
        <w:rPr>
          <w:spacing w:val="80"/>
          <w:position w:val="1"/>
          <w:sz w:val="24"/>
        </w:rPr>
        <w:t xml:space="preserve"> </w:t>
      </w:r>
      <w:r>
        <w:rPr>
          <w:position w:val="1"/>
          <w:sz w:val="24"/>
        </w:rPr>
        <w:t>схемы,</w:t>
      </w:r>
      <w:r>
        <w:rPr>
          <w:spacing w:val="80"/>
          <w:position w:val="1"/>
          <w:sz w:val="24"/>
        </w:rPr>
        <w:t xml:space="preserve"> </w:t>
      </w:r>
      <w:r>
        <w:rPr>
          <w:position w:val="1"/>
          <w:sz w:val="24"/>
        </w:rPr>
        <w:t>плакаты</w:t>
      </w:r>
      <w:r>
        <w:rPr>
          <w:spacing w:val="80"/>
          <w:position w:val="1"/>
          <w:sz w:val="24"/>
        </w:rPr>
        <w:t xml:space="preserve"> </w:t>
      </w:r>
      <w:r>
        <w:rPr>
          <w:position w:val="1"/>
          <w:sz w:val="24"/>
        </w:rPr>
        <w:t>с</w:t>
      </w:r>
      <w:r>
        <w:rPr>
          <w:spacing w:val="80"/>
          <w:position w:val="1"/>
          <w:sz w:val="24"/>
        </w:rPr>
        <w:t xml:space="preserve"> </w:t>
      </w:r>
      <w:r>
        <w:rPr>
          <w:position w:val="1"/>
          <w:sz w:val="24"/>
        </w:rPr>
        <w:t>классификацией</w:t>
      </w:r>
      <w:r>
        <w:rPr>
          <w:spacing w:val="80"/>
          <w:position w:val="1"/>
          <w:sz w:val="24"/>
        </w:rPr>
        <w:t xml:space="preserve"> </w:t>
      </w:r>
      <w:r>
        <w:rPr>
          <w:position w:val="1"/>
          <w:sz w:val="24"/>
        </w:rPr>
        <w:t>видов</w:t>
      </w:r>
      <w:r>
        <w:rPr>
          <w:spacing w:val="80"/>
          <w:position w:val="1"/>
          <w:sz w:val="24"/>
        </w:rPr>
        <w:t xml:space="preserve"> </w:t>
      </w:r>
      <w:r>
        <w:rPr>
          <w:position w:val="1"/>
          <w:sz w:val="24"/>
        </w:rPr>
        <w:t xml:space="preserve">спорта, </w:t>
      </w:r>
      <w:r>
        <w:rPr>
          <w:sz w:val="24"/>
        </w:rPr>
        <w:t>спортивных упражнений, последовательностью выполнения упражнений;</w:t>
      </w:r>
    </w:p>
    <w:p w:rsidR="00ED2570" w:rsidRDefault="00125FB7">
      <w:pPr>
        <w:pStyle w:val="a4"/>
        <w:numPr>
          <w:ilvl w:val="0"/>
          <w:numId w:val="39"/>
        </w:numPr>
        <w:tabs>
          <w:tab w:val="left" w:pos="993"/>
        </w:tabs>
        <w:spacing w:before="8"/>
        <w:ind w:left="993" w:hanging="282"/>
        <w:jc w:val="left"/>
        <w:rPr>
          <w:position w:val="1"/>
          <w:sz w:val="24"/>
        </w:rPr>
      </w:pPr>
      <w:r>
        <w:rPr>
          <w:position w:val="1"/>
          <w:sz w:val="24"/>
        </w:rPr>
        <w:t>дидактический</w:t>
      </w:r>
      <w:r>
        <w:rPr>
          <w:spacing w:val="-7"/>
          <w:position w:val="1"/>
          <w:sz w:val="24"/>
        </w:rPr>
        <w:t xml:space="preserve"> </w:t>
      </w:r>
      <w:r>
        <w:rPr>
          <w:position w:val="1"/>
          <w:sz w:val="24"/>
        </w:rPr>
        <w:t>раздаточный</w:t>
      </w:r>
      <w:r>
        <w:rPr>
          <w:spacing w:val="-5"/>
          <w:position w:val="1"/>
          <w:sz w:val="24"/>
        </w:rPr>
        <w:t xml:space="preserve"> </w:t>
      </w:r>
      <w:r>
        <w:rPr>
          <w:position w:val="1"/>
          <w:sz w:val="24"/>
        </w:rPr>
        <w:t>материал:</w:t>
      </w:r>
      <w:r>
        <w:rPr>
          <w:spacing w:val="-4"/>
          <w:position w:val="1"/>
          <w:sz w:val="24"/>
        </w:rPr>
        <w:t xml:space="preserve"> </w:t>
      </w:r>
      <w:r>
        <w:rPr>
          <w:position w:val="1"/>
          <w:sz w:val="24"/>
        </w:rPr>
        <w:t>карточки</w:t>
      </w:r>
      <w:r>
        <w:rPr>
          <w:spacing w:val="-4"/>
          <w:position w:val="1"/>
          <w:sz w:val="24"/>
        </w:rPr>
        <w:t xml:space="preserve"> </w:t>
      </w:r>
      <w:r>
        <w:rPr>
          <w:position w:val="1"/>
          <w:sz w:val="24"/>
        </w:rPr>
        <w:t>по</w:t>
      </w:r>
      <w:r>
        <w:rPr>
          <w:spacing w:val="-4"/>
          <w:position w:val="1"/>
          <w:sz w:val="24"/>
        </w:rPr>
        <w:t xml:space="preserve"> </w:t>
      </w:r>
      <w:r>
        <w:rPr>
          <w:position w:val="1"/>
          <w:sz w:val="24"/>
        </w:rPr>
        <w:t>физкультурной</w:t>
      </w:r>
      <w:r>
        <w:rPr>
          <w:spacing w:val="-5"/>
          <w:position w:val="1"/>
          <w:sz w:val="24"/>
        </w:rPr>
        <w:t xml:space="preserve"> </w:t>
      </w:r>
      <w:r>
        <w:rPr>
          <w:spacing w:val="-2"/>
          <w:position w:val="1"/>
          <w:sz w:val="24"/>
        </w:rPr>
        <w:t>грамоте;</w:t>
      </w:r>
    </w:p>
    <w:p w:rsidR="00ED2570" w:rsidRDefault="00125FB7">
      <w:pPr>
        <w:pStyle w:val="a4"/>
        <w:numPr>
          <w:ilvl w:val="0"/>
          <w:numId w:val="39"/>
        </w:numPr>
        <w:tabs>
          <w:tab w:val="left" w:pos="993"/>
        </w:tabs>
        <w:spacing w:before="28"/>
        <w:ind w:left="993" w:hanging="282"/>
        <w:jc w:val="left"/>
        <w:rPr>
          <w:position w:val="1"/>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39"/>
        </w:numPr>
        <w:tabs>
          <w:tab w:val="left" w:pos="993"/>
        </w:tabs>
        <w:spacing w:before="28"/>
        <w:ind w:left="993" w:hanging="282"/>
        <w:jc w:val="left"/>
        <w:rPr>
          <w:position w:val="1"/>
          <w:sz w:val="24"/>
        </w:rPr>
      </w:pPr>
      <w:r>
        <w:rPr>
          <w:position w:val="1"/>
          <w:sz w:val="24"/>
        </w:rPr>
        <w:t>учебно-практическое</w:t>
      </w:r>
      <w:r>
        <w:rPr>
          <w:spacing w:val="-6"/>
          <w:position w:val="1"/>
          <w:sz w:val="24"/>
        </w:rPr>
        <w:t xml:space="preserve"> </w:t>
      </w:r>
      <w:r>
        <w:rPr>
          <w:position w:val="1"/>
          <w:sz w:val="24"/>
        </w:rPr>
        <w:t>оборудование:</w:t>
      </w:r>
      <w:r>
        <w:rPr>
          <w:spacing w:val="-3"/>
          <w:position w:val="1"/>
          <w:sz w:val="24"/>
        </w:rPr>
        <w:t xml:space="preserve"> </w:t>
      </w:r>
      <w:r>
        <w:rPr>
          <w:position w:val="1"/>
          <w:sz w:val="24"/>
        </w:rPr>
        <w:t>спортивный</w:t>
      </w:r>
      <w:r>
        <w:rPr>
          <w:spacing w:val="-4"/>
          <w:position w:val="1"/>
          <w:sz w:val="24"/>
        </w:rPr>
        <w:t xml:space="preserve"> </w:t>
      </w:r>
      <w:r>
        <w:rPr>
          <w:position w:val="1"/>
          <w:sz w:val="24"/>
        </w:rPr>
        <w:t>инвентарь</w:t>
      </w:r>
      <w:r>
        <w:rPr>
          <w:spacing w:val="-4"/>
          <w:position w:val="1"/>
          <w:sz w:val="24"/>
        </w:rPr>
        <w:t xml:space="preserve"> </w:t>
      </w:r>
      <w:r>
        <w:rPr>
          <w:position w:val="1"/>
          <w:sz w:val="24"/>
        </w:rPr>
        <w:t>и</w:t>
      </w:r>
      <w:r>
        <w:rPr>
          <w:spacing w:val="-4"/>
          <w:position w:val="1"/>
          <w:sz w:val="24"/>
        </w:rPr>
        <w:t xml:space="preserve"> </w:t>
      </w:r>
      <w:r>
        <w:rPr>
          <w:spacing w:val="-2"/>
          <w:position w:val="1"/>
          <w:sz w:val="24"/>
        </w:rPr>
        <w:t>оборудование;</w:t>
      </w:r>
    </w:p>
    <w:p w:rsidR="00ED2570" w:rsidRDefault="00125FB7">
      <w:pPr>
        <w:pStyle w:val="a4"/>
        <w:numPr>
          <w:ilvl w:val="0"/>
          <w:numId w:val="39"/>
        </w:numPr>
        <w:tabs>
          <w:tab w:val="left" w:pos="992"/>
          <w:tab w:val="left" w:pos="994"/>
        </w:tabs>
        <w:spacing w:before="26" w:line="264" w:lineRule="auto"/>
        <w:ind w:left="994" w:right="141" w:hanging="284"/>
        <w:jc w:val="left"/>
        <w:rPr>
          <w:sz w:val="24"/>
        </w:rPr>
      </w:pPr>
      <w:r>
        <w:rPr>
          <w:position w:val="1"/>
          <w:sz w:val="24"/>
        </w:rPr>
        <w:t xml:space="preserve">модули: набивные мячи, гантели; гимнастическое оборудование; скакалки, обручи, </w:t>
      </w:r>
      <w:r>
        <w:rPr>
          <w:sz w:val="24"/>
        </w:rPr>
        <w:t>ленты; баскетбольные, волейбольные, футбольные мячи; сетки, флажки, кегли.</w:t>
      </w:r>
    </w:p>
    <w:p w:rsidR="00ED2570" w:rsidRDefault="00125FB7">
      <w:pPr>
        <w:pStyle w:val="a3"/>
        <w:spacing w:before="12" w:line="276" w:lineRule="auto"/>
        <w:ind w:right="140" w:firstLine="709"/>
      </w:pPr>
      <w:r>
        <w:t>Для овладения образовательной областью «Технология» обучающимся с РАС необходимо использование специфических инструментов и расходных материалов в процессе формирования навыков ручного труда.</w:t>
      </w:r>
    </w:p>
    <w:p w:rsidR="00ED2570" w:rsidRDefault="00125FB7">
      <w:pPr>
        <w:pStyle w:val="a3"/>
        <w:spacing w:before="1"/>
        <w:ind w:left="994"/>
        <w:rPr>
          <w:b/>
        </w:rPr>
      </w:pPr>
      <w:r>
        <w:t>Материально-техническое</w:t>
      </w:r>
      <w:r>
        <w:rPr>
          <w:spacing w:val="66"/>
          <w:w w:val="150"/>
        </w:rPr>
        <w:t xml:space="preserve">  </w:t>
      </w:r>
      <w:r>
        <w:t>обеспечение</w:t>
      </w:r>
      <w:r>
        <w:rPr>
          <w:spacing w:val="67"/>
          <w:w w:val="150"/>
        </w:rPr>
        <w:t xml:space="preserve">  </w:t>
      </w:r>
      <w:r>
        <w:t>учебного</w:t>
      </w:r>
      <w:r>
        <w:rPr>
          <w:spacing w:val="66"/>
          <w:w w:val="150"/>
        </w:rPr>
        <w:t xml:space="preserve">  </w:t>
      </w:r>
      <w:r>
        <w:t>предмета</w:t>
      </w:r>
      <w:r>
        <w:rPr>
          <w:spacing w:val="69"/>
          <w:w w:val="150"/>
        </w:rPr>
        <w:t xml:space="preserve">  </w:t>
      </w:r>
      <w:r>
        <w:rPr>
          <w:b/>
          <w:spacing w:val="-2"/>
        </w:rPr>
        <w:t>«Технология»</w:t>
      </w:r>
    </w:p>
    <w:p w:rsidR="00ED2570" w:rsidRDefault="00125FB7">
      <w:pPr>
        <w:pStyle w:val="a3"/>
        <w:spacing w:before="41"/>
        <w:jc w:val="left"/>
      </w:pPr>
      <w:r>
        <w:rPr>
          <w:spacing w:val="-2"/>
        </w:rPr>
        <w:t>включает:</w:t>
      </w:r>
    </w:p>
    <w:p w:rsidR="00ED2570" w:rsidRDefault="00125FB7">
      <w:pPr>
        <w:pStyle w:val="a4"/>
        <w:numPr>
          <w:ilvl w:val="0"/>
          <w:numId w:val="39"/>
        </w:numPr>
        <w:tabs>
          <w:tab w:val="left" w:pos="993"/>
        </w:tabs>
        <w:spacing w:before="41"/>
        <w:ind w:left="993" w:hanging="282"/>
        <w:rPr>
          <w:position w:val="1"/>
          <w:sz w:val="24"/>
        </w:rPr>
      </w:pPr>
      <w:r>
        <w:rPr>
          <w:position w:val="1"/>
          <w:sz w:val="24"/>
        </w:rPr>
        <w:t>учебно-методические</w:t>
      </w:r>
      <w:r>
        <w:rPr>
          <w:spacing w:val="-5"/>
          <w:position w:val="1"/>
          <w:sz w:val="24"/>
        </w:rPr>
        <w:t xml:space="preserve"> </w:t>
      </w:r>
      <w:r>
        <w:rPr>
          <w:position w:val="1"/>
          <w:sz w:val="24"/>
        </w:rPr>
        <w:t>комплексы:</w:t>
      </w:r>
      <w:r>
        <w:rPr>
          <w:spacing w:val="-2"/>
          <w:position w:val="1"/>
          <w:sz w:val="24"/>
        </w:rPr>
        <w:t xml:space="preserve"> </w:t>
      </w:r>
      <w:r>
        <w:rPr>
          <w:position w:val="1"/>
          <w:sz w:val="24"/>
        </w:rPr>
        <w:t>комплекты</w:t>
      </w:r>
      <w:r>
        <w:rPr>
          <w:spacing w:val="-4"/>
          <w:position w:val="1"/>
          <w:sz w:val="24"/>
        </w:rPr>
        <w:t xml:space="preserve"> </w:t>
      </w:r>
      <w:r>
        <w:rPr>
          <w:position w:val="1"/>
          <w:sz w:val="24"/>
        </w:rPr>
        <w:t>учебников</w:t>
      </w:r>
      <w:r>
        <w:rPr>
          <w:spacing w:val="-2"/>
          <w:position w:val="1"/>
          <w:sz w:val="24"/>
        </w:rPr>
        <w:t xml:space="preserve"> </w:t>
      </w:r>
      <w:r>
        <w:rPr>
          <w:position w:val="1"/>
          <w:sz w:val="24"/>
        </w:rPr>
        <w:t>и</w:t>
      </w:r>
      <w:r>
        <w:rPr>
          <w:spacing w:val="-3"/>
          <w:position w:val="1"/>
          <w:sz w:val="24"/>
        </w:rPr>
        <w:t xml:space="preserve"> </w:t>
      </w:r>
      <w:r>
        <w:rPr>
          <w:position w:val="1"/>
          <w:sz w:val="24"/>
        </w:rPr>
        <w:t>рабочих</w:t>
      </w:r>
      <w:r>
        <w:rPr>
          <w:spacing w:val="-1"/>
          <w:position w:val="1"/>
          <w:sz w:val="24"/>
        </w:rPr>
        <w:t xml:space="preserve"> </w:t>
      </w:r>
      <w:r>
        <w:rPr>
          <w:spacing w:val="-2"/>
          <w:position w:val="1"/>
          <w:sz w:val="24"/>
        </w:rPr>
        <w:t>тетрадей;</w:t>
      </w:r>
    </w:p>
    <w:p w:rsidR="00ED2570" w:rsidRDefault="00125FB7">
      <w:pPr>
        <w:pStyle w:val="a4"/>
        <w:numPr>
          <w:ilvl w:val="0"/>
          <w:numId w:val="39"/>
        </w:numPr>
        <w:tabs>
          <w:tab w:val="left" w:pos="992"/>
          <w:tab w:val="left" w:pos="994"/>
        </w:tabs>
        <w:spacing w:before="26" w:line="273" w:lineRule="auto"/>
        <w:ind w:left="994" w:right="139" w:hanging="284"/>
        <w:rPr>
          <w:sz w:val="24"/>
        </w:rPr>
      </w:pPr>
      <w:r>
        <w:rPr>
          <w:position w:val="1"/>
          <w:sz w:val="24"/>
        </w:rPr>
        <w:t xml:space="preserve">учебно-практическое оборудование: краски акварельные, гуашевые; фломастеры </w:t>
      </w:r>
      <w:r>
        <w:rPr>
          <w:sz w:val="24"/>
        </w:rPr>
        <w:t>разного цвета; цветные карандаши; бумага рисовальная А3, А4 (плотная); бумага цветная разной плотности; картон цветной, серый, белый; бумага наждачная (крупнозернистая,</w:t>
      </w:r>
      <w:r>
        <w:rPr>
          <w:spacing w:val="-4"/>
          <w:sz w:val="24"/>
        </w:rPr>
        <w:t xml:space="preserve"> </w:t>
      </w:r>
      <w:r>
        <w:rPr>
          <w:sz w:val="24"/>
        </w:rPr>
        <w:t>мелкозернистая);</w:t>
      </w:r>
      <w:r>
        <w:rPr>
          <w:spacing w:val="-3"/>
          <w:sz w:val="24"/>
        </w:rPr>
        <w:t xml:space="preserve"> </w:t>
      </w:r>
      <w:r>
        <w:rPr>
          <w:sz w:val="24"/>
        </w:rPr>
        <w:t>бумага</w:t>
      </w:r>
      <w:r>
        <w:rPr>
          <w:spacing w:val="-3"/>
          <w:sz w:val="24"/>
        </w:rPr>
        <w:t xml:space="preserve"> </w:t>
      </w:r>
      <w:r>
        <w:rPr>
          <w:sz w:val="24"/>
        </w:rPr>
        <w:t>в</w:t>
      </w:r>
      <w:r>
        <w:rPr>
          <w:spacing w:val="-5"/>
          <w:sz w:val="24"/>
        </w:rPr>
        <w:t xml:space="preserve"> </w:t>
      </w:r>
      <w:r>
        <w:rPr>
          <w:sz w:val="24"/>
        </w:rPr>
        <w:t>крупную</w:t>
      </w:r>
      <w:r>
        <w:rPr>
          <w:spacing w:val="-5"/>
          <w:sz w:val="24"/>
        </w:rPr>
        <w:t xml:space="preserve"> </w:t>
      </w:r>
      <w:r>
        <w:rPr>
          <w:sz w:val="24"/>
        </w:rPr>
        <w:t>клетку;</w:t>
      </w:r>
      <w:r>
        <w:rPr>
          <w:spacing w:val="-3"/>
          <w:sz w:val="24"/>
        </w:rPr>
        <w:t xml:space="preserve"> </w:t>
      </w:r>
      <w:r>
        <w:rPr>
          <w:sz w:val="24"/>
        </w:rPr>
        <w:t>набор</w:t>
      </w:r>
      <w:r>
        <w:rPr>
          <w:spacing w:val="-4"/>
          <w:sz w:val="24"/>
        </w:rPr>
        <w:t xml:space="preserve"> </w:t>
      </w:r>
      <w:r>
        <w:rPr>
          <w:sz w:val="24"/>
        </w:rPr>
        <w:t>разноцветного пластилина; нитки (разные виды); ткани разных сортов; природные материалы (засушенные листья, шишки, желуди, скорлупа грецкого ореха, тростниковая трава и т.д.); древесные опилки; алюминиевая фольга; проволока цветная; клей ПВА, клей-карандаш; шнурки для обуви (короткие, длинные).</w:t>
      </w:r>
    </w:p>
    <w:p w:rsidR="00ED2570" w:rsidRDefault="00125FB7">
      <w:pPr>
        <w:spacing w:before="10" w:line="273" w:lineRule="auto"/>
        <w:ind w:left="285" w:right="140" w:firstLine="709"/>
        <w:jc w:val="both"/>
        <w:rPr>
          <w:sz w:val="24"/>
        </w:rPr>
      </w:pPr>
      <w:r>
        <w:rPr>
          <w:b/>
          <w:sz w:val="24"/>
        </w:rPr>
        <w:t xml:space="preserve">Материально-техническое обеспечение коррекционно-развивающей области </w:t>
      </w:r>
      <w:r>
        <w:rPr>
          <w:sz w:val="24"/>
        </w:rPr>
        <w:t>включает обеспечение кабинета учителя-логопеда, педагога-психолога и зала для проведения занятий по ритмике.</w:t>
      </w:r>
    </w:p>
    <w:p w:rsidR="00ED2570" w:rsidRDefault="00125FB7">
      <w:pPr>
        <w:spacing w:before="6"/>
        <w:ind w:left="994"/>
        <w:jc w:val="both"/>
        <w:rPr>
          <w:sz w:val="24"/>
        </w:rPr>
      </w:pPr>
      <w:r>
        <w:rPr>
          <w:sz w:val="24"/>
        </w:rPr>
        <w:t>Требования</w:t>
      </w:r>
      <w:r>
        <w:rPr>
          <w:spacing w:val="-7"/>
          <w:sz w:val="24"/>
        </w:rPr>
        <w:t xml:space="preserve"> </w:t>
      </w:r>
      <w:r>
        <w:rPr>
          <w:sz w:val="24"/>
        </w:rPr>
        <w:t>к</w:t>
      </w:r>
      <w:r>
        <w:rPr>
          <w:spacing w:val="-5"/>
          <w:sz w:val="24"/>
        </w:rPr>
        <w:t xml:space="preserve"> </w:t>
      </w:r>
      <w:r>
        <w:rPr>
          <w:sz w:val="24"/>
        </w:rPr>
        <w:t>оснащению</w:t>
      </w:r>
      <w:r>
        <w:rPr>
          <w:spacing w:val="-5"/>
          <w:sz w:val="24"/>
        </w:rPr>
        <w:t xml:space="preserve"> </w:t>
      </w:r>
      <w:r>
        <w:rPr>
          <w:sz w:val="24"/>
        </w:rPr>
        <w:t>кабинета</w:t>
      </w:r>
      <w:r>
        <w:rPr>
          <w:spacing w:val="-4"/>
          <w:sz w:val="24"/>
        </w:rPr>
        <w:t xml:space="preserve"> </w:t>
      </w:r>
      <w:r>
        <w:rPr>
          <w:b/>
          <w:sz w:val="24"/>
        </w:rPr>
        <w:t>учителя-</w:t>
      </w:r>
      <w:r>
        <w:rPr>
          <w:b/>
          <w:spacing w:val="-2"/>
          <w:sz w:val="24"/>
        </w:rPr>
        <w:t>логопеда</w:t>
      </w:r>
      <w:r>
        <w:rPr>
          <w:spacing w:val="-2"/>
          <w:sz w:val="24"/>
        </w:rPr>
        <w:t>:</w:t>
      </w:r>
    </w:p>
    <w:p w:rsidR="00ED2570" w:rsidRDefault="00125FB7">
      <w:pPr>
        <w:pStyle w:val="a4"/>
        <w:numPr>
          <w:ilvl w:val="0"/>
          <w:numId w:val="39"/>
        </w:numPr>
        <w:tabs>
          <w:tab w:val="left" w:pos="992"/>
          <w:tab w:val="left" w:pos="994"/>
        </w:tabs>
        <w:spacing w:before="40" w:line="276" w:lineRule="auto"/>
        <w:ind w:left="994" w:right="142" w:hanging="285"/>
        <w:rPr>
          <w:sz w:val="24"/>
        </w:rPr>
      </w:pPr>
      <w:r>
        <w:rPr>
          <w:sz w:val="24"/>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ED2570" w:rsidRDefault="00125FB7">
      <w:pPr>
        <w:pStyle w:val="a4"/>
        <w:numPr>
          <w:ilvl w:val="0"/>
          <w:numId w:val="39"/>
        </w:numPr>
        <w:tabs>
          <w:tab w:val="left" w:pos="992"/>
          <w:tab w:val="left" w:pos="994"/>
        </w:tabs>
        <w:spacing w:line="276" w:lineRule="auto"/>
        <w:ind w:left="994" w:right="139" w:hanging="285"/>
        <w:rPr>
          <w:sz w:val="24"/>
        </w:rPr>
      </w:pPr>
      <w:r>
        <w:rPr>
          <w:sz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w:t>
      </w:r>
    </w:p>
    <w:p w:rsidR="00ED2570" w:rsidRDefault="00125FB7">
      <w:pPr>
        <w:pStyle w:val="a4"/>
        <w:numPr>
          <w:ilvl w:val="0"/>
          <w:numId w:val="39"/>
        </w:numPr>
        <w:tabs>
          <w:tab w:val="left" w:pos="992"/>
        </w:tabs>
        <w:spacing w:line="291" w:lineRule="exact"/>
        <w:ind w:left="992" w:hanging="283"/>
        <w:rPr>
          <w:sz w:val="24"/>
        </w:rPr>
      </w:pPr>
      <w:r>
        <w:rPr>
          <w:sz w:val="24"/>
        </w:rPr>
        <w:t>специальное</w:t>
      </w:r>
      <w:r>
        <w:rPr>
          <w:spacing w:val="-2"/>
          <w:sz w:val="24"/>
        </w:rPr>
        <w:t xml:space="preserve"> </w:t>
      </w:r>
      <w:r>
        <w:rPr>
          <w:sz w:val="24"/>
        </w:rPr>
        <w:t>оборудование:</w:t>
      </w:r>
      <w:r>
        <w:rPr>
          <w:spacing w:val="-2"/>
          <w:sz w:val="24"/>
        </w:rPr>
        <w:t xml:space="preserve"> </w:t>
      </w:r>
      <w:r>
        <w:rPr>
          <w:sz w:val="24"/>
        </w:rPr>
        <w:t>логопедические</w:t>
      </w:r>
      <w:r>
        <w:rPr>
          <w:spacing w:val="-2"/>
          <w:sz w:val="24"/>
        </w:rPr>
        <w:t xml:space="preserve"> </w:t>
      </w:r>
      <w:r>
        <w:rPr>
          <w:sz w:val="24"/>
        </w:rPr>
        <w:t>зонды;</w:t>
      </w:r>
      <w:r>
        <w:rPr>
          <w:spacing w:val="-2"/>
          <w:sz w:val="24"/>
        </w:rPr>
        <w:t xml:space="preserve"> </w:t>
      </w:r>
      <w:r>
        <w:rPr>
          <w:sz w:val="24"/>
        </w:rPr>
        <w:t>спирт,</w:t>
      </w:r>
      <w:r>
        <w:rPr>
          <w:spacing w:val="-1"/>
          <w:sz w:val="24"/>
        </w:rPr>
        <w:t xml:space="preserve"> </w:t>
      </w:r>
      <w:r>
        <w:rPr>
          <w:spacing w:val="-2"/>
          <w:sz w:val="24"/>
        </w:rPr>
        <w:t>вата;</w:t>
      </w:r>
    </w:p>
    <w:p w:rsidR="00ED2570" w:rsidRDefault="00125FB7">
      <w:pPr>
        <w:pStyle w:val="a4"/>
        <w:numPr>
          <w:ilvl w:val="0"/>
          <w:numId w:val="39"/>
        </w:numPr>
        <w:tabs>
          <w:tab w:val="left" w:pos="992"/>
          <w:tab w:val="left" w:pos="994"/>
        </w:tabs>
        <w:spacing w:before="38" w:line="273" w:lineRule="auto"/>
        <w:ind w:left="994" w:right="141" w:hanging="285"/>
        <w:rPr>
          <w:sz w:val="24"/>
        </w:rPr>
      </w:pPr>
      <w:r>
        <w:rPr>
          <w:sz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ED2570" w:rsidRDefault="00125FB7">
      <w:pPr>
        <w:spacing w:before="5"/>
        <w:ind w:left="994"/>
        <w:jc w:val="both"/>
        <w:rPr>
          <w:sz w:val="24"/>
        </w:rPr>
      </w:pPr>
      <w:r>
        <w:rPr>
          <w:sz w:val="24"/>
        </w:rPr>
        <w:t>Материально-техническое</w:t>
      </w:r>
      <w:r>
        <w:rPr>
          <w:spacing w:val="-12"/>
          <w:sz w:val="24"/>
        </w:rPr>
        <w:t xml:space="preserve"> </w:t>
      </w:r>
      <w:r>
        <w:rPr>
          <w:sz w:val="24"/>
        </w:rPr>
        <w:t>оснащение</w:t>
      </w:r>
      <w:r>
        <w:rPr>
          <w:spacing w:val="-11"/>
          <w:sz w:val="24"/>
        </w:rPr>
        <w:t xml:space="preserve"> </w:t>
      </w:r>
      <w:r>
        <w:rPr>
          <w:sz w:val="24"/>
        </w:rPr>
        <w:t>кабинета</w:t>
      </w:r>
      <w:r>
        <w:rPr>
          <w:spacing w:val="-11"/>
          <w:sz w:val="24"/>
        </w:rPr>
        <w:t xml:space="preserve"> </w:t>
      </w:r>
      <w:r>
        <w:rPr>
          <w:b/>
          <w:sz w:val="24"/>
        </w:rPr>
        <w:t>педагога-психолога</w:t>
      </w:r>
      <w:r>
        <w:rPr>
          <w:b/>
          <w:spacing w:val="-11"/>
          <w:sz w:val="24"/>
        </w:rPr>
        <w:t xml:space="preserve"> </w:t>
      </w:r>
      <w:r>
        <w:rPr>
          <w:spacing w:val="-2"/>
          <w:sz w:val="24"/>
        </w:rPr>
        <w:t>включает:</w:t>
      </w:r>
    </w:p>
    <w:p w:rsidR="00ED2570" w:rsidRDefault="00125FB7">
      <w:pPr>
        <w:pStyle w:val="a4"/>
        <w:numPr>
          <w:ilvl w:val="0"/>
          <w:numId w:val="39"/>
        </w:numPr>
        <w:tabs>
          <w:tab w:val="left" w:pos="992"/>
          <w:tab w:val="left" w:pos="994"/>
        </w:tabs>
        <w:spacing w:before="41" w:line="276" w:lineRule="auto"/>
        <w:ind w:left="994" w:right="140" w:hanging="285"/>
        <w:rPr>
          <w:sz w:val="24"/>
        </w:rPr>
      </w:pPr>
      <w:r>
        <w:rPr>
          <w:sz w:val="24"/>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Pr>
          <w:sz w:val="24"/>
        </w:rPr>
        <w:t>психо</w:t>
      </w:r>
      <w:proofErr w:type="spellEnd"/>
      <w:r>
        <w:rPr>
          <w:sz w:val="24"/>
        </w:rPr>
        <w:t>-коррекционной работы по отдельным направлениям;</w:t>
      </w:r>
    </w:p>
    <w:p w:rsidR="00ED2570" w:rsidRDefault="00125FB7">
      <w:pPr>
        <w:pStyle w:val="a4"/>
        <w:numPr>
          <w:ilvl w:val="0"/>
          <w:numId w:val="39"/>
        </w:numPr>
        <w:tabs>
          <w:tab w:val="left" w:pos="992"/>
          <w:tab w:val="left" w:pos="994"/>
        </w:tabs>
        <w:spacing w:line="273" w:lineRule="auto"/>
        <w:ind w:left="994" w:right="145" w:hanging="285"/>
        <w:rPr>
          <w:sz w:val="24"/>
        </w:rPr>
      </w:pPr>
      <w:r>
        <w:rPr>
          <w:sz w:val="24"/>
        </w:rPr>
        <w:t>мебель и оборудование: стол и стул для психолога; шкаф для пособий и техники; уголок мягкой мебели (по возможности); рабочие места для обучающихся;</w:t>
      </w:r>
    </w:p>
    <w:p w:rsidR="00ED2570" w:rsidRDefault="00125FB7">
      <w:pPr>
        <w:pStyle w:val="a4"/>
        <w:numPr>
          <w:ilvl w:val="0"/>
          <w:numId w:val="39"/>
        </w:numPr>
        <w:tabs>
          <w:tab w:val="left" w:pos="992"/>
        </w:tabs>
        <w:ind w:left="992" w:hanging="283"/>
        <w:rPr>
          <w:sz w:val="24"/>
        </w:rPr>
      </w:pPr>
      <w:r>
        <w:rPr>
          <w:sz w:val="24"/>
        </w:rPr>
        <w:t>технические средства</w:t>
      </w:r>
      <w:r>
        <w:rPr>
          <w:spacing w:val="-2"/>
          <w:sz w:val="24"/>
        </w:rPr>
        <w:t xml:space="preserve"> обучения;</w:t>
      </w:r>
    </w:p>
    <w:p w:rsidR="00ED2570" w:rsidRDefault="00ED2570">
      <w:pPr>
        <w:pStyle w:val="a4"/>
        <w:rPr>
          <w:sz w:val="24"/>
        </w:rPr>
        <w:sectPr w:rsidR="00ED2570">
          <w:pgSz w:w="11910" w:h="16840"/>
          <w:pgMar w:top="1040" w:right="708" w:bottom="1160" w:left="1417" w:header="0" w:footer="939" w:gutter="0"/>
          <w:cols w:space="720"/>
        </w:sectPr>
      </w:pPr>
    </w:p>
    <w:p w:rsidR="00ED2570" w:rsidRDefault="00125FB7">
      <w:pPr>
        <w:pStyle w:val="a4"/>
        <w:numPr>
          <w:ilvl w:val="0"/>
          <w:numId w:val="39"/>
        </w:numPr>
        <w:tabs>
          <w:tab w:val="left" w:pos="992"/>
          <w:tab w:val="left" w:pos="994"/>
        </w:tabs>
        <w:spacing w:before="73" w:line="273" w:lineRule="auto"/>
        <w:ind w:left="994" w:right="143" w:hanging="285"/>
        <w:jc w:val="left"/>
        <w:rPr>
          <w:sz w:val="24"/>
        </w:rPr>
      </w:pPr>
      <w:r>
        <w:rPr>
          <w:sz w:val="24"/>
        </w:rPr>
        <w:lastRenderedPageBreak/>
        <w:t>игрушки</w:t>
      </w:r>
      <w:r>
        <w:rPr>
          <w:spacing w:val="80"/>
          <w:sz w:val="24"/>
        </w:rPr>
        <w:t xml:space="preserve"> </w:t>
      </w:r>
      <w:r>
        <w:rPr>
          <w:sz w:val="24"/>
        </w:rPr>
        <w:t>и</w:t>
      </w:r>
      <w:r>
        <w:rPr>
          <w:spacing w:val="80"/>
          <w:sz w:val="24"/>
        </w:rPr>
        <w:t xml:space="preserve"> </w:t>
      </w:r>
      <w:r>
        <w:rPr>
          <w:sz w:val="24"/>
        </w:rPr>
        <w:t>игры:</w:t>
      </w:r>
      <w:r>
        <w:rPr>
          <w:spacing w:val="80"/>
          <w:sz w:val="24"/>
        </w:rPr>
        <w:t xml:space="preserve"> </w:t>
      </w:r>
      <w:r>
        <w:rPr>
          <w:sz w:val="24"/>
        </w:rPr>
        <w:t>мячи,</w:t>
      </w:r>
      <w:r>
        <w:rPr>
          <w:spacing w:val="80"/>
          <w:sz w:val="24"/>
        </w:rPr>
        <w:t xml:space="preserve"> </w:t>
      </w:r>
      <w:r>
        <w:rPr>
          <w:sz w:val="24"/>
        </w:rPr>
        <w:t>куклы,</w:t>
      </w:r>
      <w:r>
        <w:rPr>
          <w:spacing w:val="80"/>
          <w:sz w:val="24"/>
        </w:rPr>
        <w:t xml:space="preserve"> </w:t>
      </w:r>
      <w:r>
        <w:rPr>
          <w:sz w:val="24"/>
        </w:rPr>
        <w:t>пирамиды,</w:t>
      </w:r>
      <w:r>
        <w:rPr>
          <w:spacing w:val="80"/>
          <w:sz w:val="24"/>
        </w:rPr>
        <w:t xml:space="preserve"> </w:t>
      </w:r>
      <w:r>
        <w:rPr>
          <w:sz w:val="24"/>
        </w:rPr>
        <w:t>кубики,</w:t>
      </w:r>
      <w:r>
        <w:rPr>
          <w:spacing w:val="80"/>
          <w:sz w:val="24"/>
        </w:rPr>
        <w:t xml:space="preserve"> </w:t>
      </w:r>
      <w:r>
        <w:rPr>
          <w:sz w:val="24"/>
        </w:rPr>
        <w:t>доски</w:t>
      </w:r>
      <w:r>
        <w:rPr>
          <w:spacing w:val="80"/>
          <w:sz w:val="24"/>
        </w:rPr>
        <w:t xml:space="preserve"> </w:t>
      </w:r>
      <w:proofErr w:type="spellStart"/>
      <w:r>
        <w:rPr>
          <w:sz w:val="24"/>
        </w:rPr>
        <w:t>Сегена</w:t>
      </w:r>
      <w:proofErr w:type="spellEnd"/>
      <w:r>
        <w:rPr>
          <w:spacing w:val="80"/>
          <w:sz w:val="24"/>
        </w:rPr>
        <w:t xml:space="preserve"> </w:t>
      </w:r>
      <w:r>
        <w:rPr>
          <w:sz w:val="24"/>
        </w:rPr>
        <w:t>различной</w:t>
      </w:r>
      <w:r>
        <w:rPr>
          <w:spacing w:val="40"/>
          <w:sz w:val="24"/>
        </w:rPr>
        <w:t xml:space="preserve"> </w:t>
      </w:r>
      <w:r>
        <w:rPr>
          <w:sz w:val="24"/>
        </w:rPr>
        <w:t>модификации; настольные игры, конструкторы;</w:t>
      </w:r>
    </w:p>
    <w:p w:rsidR="00ED2570" w:rsidRDefault="00125FB7">
      <w:pPr>
        <w:pStyle w:val="a4"/>
        <w:numPr>
          <w:ilvl w:val="0"/>
          <w:numId w:val="39"/>
        </w:numPr>
        <w:tabs>
          <w:tab w:val="left" w:pos="992"/>
          <w:tab w:val="left" w:pos="994"/>
        </w:tabs>
        <w:spacing w:before="2" w:line="273" w:lineRule="auto"/>
        <w:ind w:left="994" w:right="143" w:hanging="285"/>
        <w:jc w:val="left"/>
        <w:rPr>
          <w:sz w:val="24"/>
        </w:rPr>
      </w:pPr>
      <w:r>
        <w:rPr>
          <w:sz w:val="24"/>
        </w:rPr>
        <w:t>набор</w:t>
      </w:r>
      <w:r>
        <w:rPr>
          <w:spacing w:val="40"/>
          <w:sz w:val="24"/>
        </w:rPr>
        <w:t xml:space="preserve"> </w:t>
      </w:r>
      <w:r>
        <w:rPr>
          <w:sz w:val="24"/>
        </w:rPr>
        <w:t>материалов</w:t>
      </w:r>
      <w:r>
        <w:rPr>
          <w:spacing w:val="40"/>
          <w:sz w:val="24"/>
        </w:rPr>
        <w:t xml:space="preserve"> </w:t>
      </w:r>
      <w:r>
        <w:rPr>
          <w:sz w:val="24"/>
        </w:rPr>
        <w:t>для</w:t>
      </w:r>
      <w:r>
        <w:rPr>
          <w:spacing w:val="40"/>
          <w:sz w:val="24"/>
        </w:rPr>
        <w:t xml:space="preserve"> </w:t>
      </w:r>
      <w:r>
        <w:rPr>
          <w:sz w:val="24"/>
        </w:rPr>
        <w:t>детского</w:t>
      </w:r>
      <w:r>
        <w:rPr>
          <w:spacing w:val="40"/>
          <w:sz w:val="24"/>
        </w:rPr>
        <w:t xml:space="preserve"> </w:t>
      </w:r>
      <w:r>
        <w:rPr>
          <w:sz w:val="24"/>
        </w:rPr>
        <w:t>творчества</w:t>
      </w:r>
      <w:r>
        <w:rPr>
          <w:spacing w:val="40"/>
          <w:sz w:val="24"/>
        </w:rPr>
        <w:t xml:space="preserve"> </w:t>
      </w:r>
      <w:r>
        <w:rPr>
          <w:sz w:val="24"/>
        </w:rPr>
        <w:t>(строительный</w:t>
      </w:r>
      <w:r>
        <w:rPr>
          <w:spacing w:val="40"/>
          <w:sz w:val="24"/>
        </w:rPr>
        <w:t xml:space="preserve"> </w:t>
      </w:r>
      <w:r>
        <w:rPr>
          <w:sz w:val="24"/>
        </w:rPr>
        <w:t>материал,</w:t>
      </w:r>
      <w:r>
        <w:rPr>
          <w:spacing w:val="40"/>
          <w:sz w:val="24"/>
        </w:rPr>
        <w:t xml:space="preserve"> </w:t>
      </w:r>
      <w:r>
        <w:rPr>
          <w:sz w:val="24"/>
        </w:rPr>
        <w:t>пластилин, краски, цветные карандаши, фломастеры, бумага, клей и т.д.).</w:t>
      </w:r>
    </w:p>
    <w:p w:rsidR="00ED2570" w:rsidRDefault="00125FB7">
      <w:pPr>
        <w:pStyle w:val="a3"/>
        <w:spacing w:before="3"/>
        <w:ind w:left="994"/>
        <w:jc w:val="left"/>
        <w:rPr>
          <w:b/>
        </w:rPr>
      </w:pPr>
      <w:r>
        <w:t>Материально-техническое</w:t>
      </w:r>
      <w:r>
        <w:rPr>
          <w:spacing w:val="39"/>
        </w:rPr>
        <w:t xml:space="preserve"> </w:t>
      </w:r>
      <w:r>
        <w:t>обеспечение</w:t>
      </w:r>
      <w:r>
        <w:rPr>
          <w:spacing w:val="38"/>
        </w:rPr>
        <w:t xml:space="preserve"> </w:t>
      </w:r>
      <w:r>
        <w:t>зала</w:t>
      </w:r>
      <w:r>
        <w:rPr>
          <w:spacing w:val="39"/>
        </w:rPr>
        <w:t xml:space="preserve"> </w:t>
      </w:r>
      <w:r>
        <w:t>для</w:t>
      </w:r>
      <w:r>
        <w:rPr>
          <w:spacing w:val="39"/>
        </w:rPr>
        <w:t xml:space="preserve"> </w:t>
      </w:r>
      <w:r>
        <w:t>проведения</w:t>
      </w:r>
      <w:r>
        <w:rPr>
          <w:spacing w:val="40"/>
        </w:rPr>
        <w:t xml:space="preserve"> </w:t>
      </w:r>
      <w:r>
        <w:t>занятий</w:t>
      </w:r>
      <w:r>
        <w:rPr>
          <w:spacing w:val="38"/>
        </w:rPr>
        <w:t xml:space="preserve"> </w:t>
      </w:r>
      <w:r>
        <w:t>по</w:t>
      </w:r>
      <w:r>
        <w:rPr>
          <w:spacing w:val="43"/>
        </w:rPr>
        <w:t xml:space="preserve"> </w:t>
      </w:r>
      <w:r>
        <w:rPr>
          <w:b/>
          <w:spacing w:val="-2"/>
        </w:rPr>
        <w:t>ритмике</w:t>
      </w:r>
    </w:p>
    <w:p w:rsidR="00ED2570" w:rsidRDefault="00125FB7">
      <w:pPr>
        <w:pStyle w:val="a3"/>
        <w:spacing w:before="41"/>
        <w:ind w:left="993"/>
        <w:jc w:val="left"/>
      </w:pPr>
      <w:r>
        <w:rPr>
          <w:spacing w:val="-2"/>
        </w:rPr>
        <w:t>включает:</w:t>
      </w:r>
    </w:p>
    <w:p w:rsidR="00ED2570" w:rsidRDefault="00125FB7">
      <w:pPr>
        <w:pStyle w:val="a4"/>
        <w:numPr>
          <w:ilvl w:val="0"/>
          <w:numId w:val="39"/>
        </w:numPr>
        <w:tabs>
          <w:tab w:val="left" w:pos="993"/>
        </w:tabs>
        <w:spacing w:before="42"/>
        <w:ind w:left="993" w:hanging="282"/>
        <w:rPr>
          <w:position w:val="1"/>
          <w:sz w:val="24"/>
        </w:rPr>
      </w:pPr>
      <w:r>
        <w:rPr>
          <w:position w:val="1"/>
          <w:sz w:val="24"/>
        </w:rPr>
        <w:t>дидактическое</w:t>
      </w:r>
      <w:r>
        <w:rPr>
          <w:spacing w:val="-1"/>
          <w:position w:val="1"/>
          <w:sz w:val="24"/>
        </w:rPr>
        <w:t xml:space="preserve"> </w:t>
      </w:r>
      <w:r>
        <w:rPr>
          <w:position w:val="1"/>
          <w:sz w:val="24"/>
        </w:rPr>
        <w:t>оборудование:</w:t>
      </w:r>
      <w:r>
        <w:rPr>
          <w:spacing w:val="-1"/>
          <w:position w:val="1"/>
          <w:sz w:val="24"/>
        </w:rPr>
        <w:t xml:space="preserve"> </w:t>
      </w:r>
      <w:r>
        <w:rPr>
          <w:position w:val="1"/>
          <w:sz w:val="24"/>
        </w:rPr>
        <w:t>мячи;</w:t>
      </w:r>
      <w:r>
        <w:rPr>
          <w:spacing w:val="-1"/>
          <w:position w:val="1"/>
          <w:sz w:val="24"/>
        </w:rPr>
        <w:t xml:space="preserve"> </w:t>
      </w:r>
      <w:r>
        <w:rPr>
          <w:position w:val="1"/>
          <w:sz w:val="24"/>
        </w:rPr>
        <w:t>ленты;</w:t>
      </w:r>
      <w:r>
        <w:rPr>
          <w:spacing w:val="-1"/>
          <w:position w:val="1"/>
          <w:sz w:val="24"/>
        </w:rPr>
        <w:t xml:space="preserve"> </w:t>
      </w:r>
      <w:r>
        <w:rPr>
          <w:position w:val="1"/>
          <w:sz w:val="24"/>
        </w:rPr>
        <w:t>дождики,</w:t>
      </w:r>
      <w:r>
        <w:rPr>
          <w:spacing w:val="-1"/>
          <w:position w:val="1"/>
          <w:sz w:val="24"/>
        </w:rPr>
        <w:t xml:space="preserve"> </w:t>
      </w:r>
      <w:r>
        <w:rPr>
          <w:position w:val="1"/>
          <w:sz w:val="24"/>
        </w:rPr>
        <w:t>шары,</w:t>
      </w:r>
      <w:r>
        <w:rPr>
          <w:spacing w:val="-1"/>
          <w:position w:val="1"/>
          <w:sz w:val="24"/>
        </w:rPr>
        <w:t xml:space="preserve"> </w:t>
      </w:r>
      <w:r>
        <w:rPr>
          <w:spacing w:val="-2"/>
          <w:position w:val="1"/>
          <w:sz w:val="24"/>
        </w:rPr>
        <w:t>обручи;</w:t>
      </w:r>
    </w:p>
    <w:p w:rsidR="00ED2570" w:rsidRDefault="00125FB7">
      <w:pPr>
        <w:pStyle w:val="a4"/>
        <w:numPr>
          <w:ilvl w:val="0"/>
          <w:numId w:val="39"/>
        </w:numPr>
        <w:tabs>
          <w:tab w:val="left" w:pos="992"/>
          <w:tab w:val="left" w:pos="994"/>
        </w:tabs>
        <w:spacing w:before="26" w:line="264" w:lineRule="auto"/>
        <w:ind w:left="994" w:right="141" w:hanging="284"/>
        <w:rPr>
          <w:sz w:val="24"/>
        </w:rPr>
      </w:pPr>
      <w:r>
        <w:rPr>
          <w:position w:val="1"/>
          <w:sz w:val="24"/>
        </w:rPr>
        <w:t xml:space="preserve">музыкальные инструменты: фортепиано (пианино, рояль), баян /аккордеон, </w:t>
      </w:r>
      <w:r>
        <w:rPr>
          <w:sz w:val="24"/>
        </w:rPr>
        <w:t>скрипка, гитара, клавишный синтезатор;</w:t>
      </w:r>
    </w:p>
    <w:p w:rsidR="00ED2570" w:rsidRDefault="00125FB7">
      <w:pPr>
        <w:pStyle w:val="a4"/>
        <w:numPr>
          <w:ilvl w:val="0"/>
          <w:numId w:val="39"/>
        </w:numPr>
        <w:tabs>
          <w:tab w:val="left" w:pos="992"/>
          <w:tab w:val="left" w:pos="994"/>
        </w:tabs>
        <w:spacing w:before="12" w:line="268" w:lineRule="auto"/>
        <w:ind w:left="994" w:right="140" w:hanging="284"/>
        <w:rPr>
          <w:sz w:val="24"/>
        </w:rPr>
      </w:pPr>
      <w:r>
        <w:rPr>
          <w:position w:val="1"/>
          <w:sz w:val="24"/>
        </w:rPr>
        <w:t xml:space="preserve">комплект детских музыкальных инструментов: блок-флейта, трещотки, </w:t>
      </w:r>
      <w:r>
        <w:rPr>
          <w:sz w:val="24"/>
        </w:rPr>
        <w:t>колокольчик, треугольник, барабан, бубен, румба, маракасы, кастаньеты, металлофоны, ксилофоны, свистульки, деревянные ложки;</w:t>
      </w:r>
    </w:p>
    <w:p w:rsidR="00ED2570" w:rsidRDefault="00125FB7">
      <w:pPr>
        <w:pStyle w:val="a4"/>
        <w:numPr>
          <w:ilvl w:val="0"/>
          <w:numId w:val="39"/>
        </w:numPr>
        <w:tabs>
          <w:tab w:val="left" w:pos="993"/>
        </w:tabs>
        <w:spacing w:before="9"/>
        <w:ind w:left="993" w:hanging="282"/>
        <w:rPr>
          <w:position w:val="1"/>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39"/>
        </w:numPr>
        <w:tabs>
          <w:tab w:val="left" w:pos="993"/>
        </w:tabs>
        <w:spacing w:before="27"/>
        <w:ind w:left="993" w:hanging="282"/>
        <w:rPr>
          <w:position w:val="1"/>
          <w:sz w:val="24"/>
        </w:rPr>
      </w:pPr>
      <w:r>
        <w:rPr>
          <w:position w:val="1"/>
          <w:sz w:val="24"/>
        </w:rPr>
        <w:t xml:space="preserve">экранно-звуковые </w:t>
      </w:r>
      <w:r>
        <w:rPr>
          <w:spacing w:val="-2"/>
          <w:position w:val="1"/>
          <w:sz w:val="24"/>
        </w:rPr>
        <w:t>пособия.</w:t>
      </w:r>
    </w:p>
    <w:p w:rsidR="00ED2570" w:rsidRDefault="00ED2570">
      <w:pPr>
        <w:pStyle w:val="a3"/>
        <w:spacing w:before="71"/>
        <w:ind w:left="0"/>
        <w:jc w:val="left"/>
      </w:pPr>
    </w:p>
    <w:p w:rsidR="00ED2570" w:rsidRDefault="00125FB7">
      <w:pPr>
        <w:pStyle w:val="2"/>
        <w:spacing w:line="276" w:lineRule="auto"/>
        <w:ind w:left="3677" w:right="1365" w:hanging="2168"/>
      </w:pPr>
      <w:r>
        <w:t>Информационно-методические</w:t>
      </w:r>
      <w:r>
        <w:rPr>
          <w:spacing w:val="-9"/>
        </w:rPr>
        <w:t xml:space="preserve"> </w:t>
      </w:r>
      <w:r>
        <w:t>условия</w:t>
      </w:r>
      <w:r>
        <w:rPr>
          <w:spacing w:val="-9"/>
        </w:rPr>
        <w:t xml:space="preserve"> </w:t>
      </w:r>
      <w:r>
        <w:t>реализации</w:t>
      </w:r>
      <w:r>
        <w:rPr>
          <w:spacing w:val="-9"/>
        </w:rPr>
        <w:t xml:space="preserve"> </w:t>
      </w:r>
      <w:r>
        <w:t>АООП</w:t>
      </w:r>
      <w:r>
        <w:rPr>
          <w:spacing w:val="-9"/>
        </w:rPr>
        <w:t xml:space="preserve"> </w:t>
      </w:r>
      <w:r>
        <w:t>НОО для обучающихся с РАС</w:t>
      </w:r>
    </w:p>
    <w:p w:rsidR="00ED2570" w:rsidRDefault="00125FB7">
      <w:pPr>
        <w:pStyle w:val="a3"/>
        <w:spacing w:line="276" w:lineRule="auto"/>
        <w:ind w:right="140" w:firstLine="708"/>
      </w:pPr>
      <w:r>
        <w:t>В соответствии с требованиями ФГОС НОО обучающихся с ОВЗ информационно- методические условия реализации АООП НОО обеспечиваются современной информационно-образовательной средой.</w:t>
      </w:r>
    </w:p>
    <w:p w:rsidR="00ED2570" w:rsidRDefault="00125FB7">
      <w:pPr>
        <w:pStyle w:val="a3"/>
        <w:spacing w:line="276" w:lineRule="auto"/>
        <w:ind w:right="140" w:firstLine="708"/>
      </w:pPr>
      <w: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ED2570" w:rsidRDefault="00125FB7">
      <w:pPr>
        <w:pStyle w:val="a3"/>
        <w:spacing w:line="276" w:lineRule="auto"/>
        <w:ind w:right="141" w:firstLine="708"/>
      </w:pPr>
      <w:r>
        <w:t>Информационно-методическое обеспечение реализации АООП НОО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w:t>
      </w:r>
      <w:r>
        <w:rPr>
          <w:spacing w:val="40"/>
        </w:rPr>
        <w:t xml:space="preserve"> </w:t>
      </w:r>
      <w:r>
        <w:t>с реализацией программы, планируемыми результатами, организацией образовательного процесса и условиями его осуществления.</w:t>
      </w:r>
    </w:p>
    <w:p w:rsidR="00ED2570" w:rsidRDefault="00125FB7">
      <w:pPr>
        <w:pStyle w:val="a3"/>
        <w:spacing w:line="276" w:lineRule="auto"/>
        <w:ind w:right="141" w:firstLine="708"/>
      </w:pPr>
      <w:r>
        <w:t>Требования к информационно-методическому обеспечению образовательного процесса включают:</w:t>
      </w:r>
    </w:p>
    <w:p w:rsidR="00ED2570" w:rsidRDefault="00125FB7">
      <w:pPr>
        <w:pStyle w:val="a4"/>
        <w:numPr>
          <w:ilvl w:val="0"/>
          <w:numId w:val="39"/>
        </w:numPr>
        <w:tabs>
          <w:tab w:val="left" w:pos="997"/>
        </w:tabs>
        <w:spacing w:line="294" w:lineRule="exact"/>
        <w:ind w:left="997" w:hanging="355"/>
        <w:rPr>
          <w:sz w:val="24"/>
        </w:rPr>
      </w:pPr>
      <w:r>
        <w:rPr>
          <w:sz w:val="24"/>
        </w:rPr>
        <w:t>необходимую</w:t>
      </w:r>
      <w:r>
        <w:rPr>
          <w:spacing w:val="-6"/>
          <w:sz w:val="24"/>
        </w:rPr>
        <w:t xml:space="preserve"> </w:t>
      </w:r>
      <w:r>
        <w:rPr>
          <w:sz w:val="24"/>
        </w:rPr>
        <w:t>нормативную</w:t>
      </w:r>
      <w:r>
        <w:rPr>
          <w:spacing w:val="-4"/>
          <w:sz w:val="24"/>
        </w:rPr>
        <w:t xml:space="preserve"> </w:t>
      </w:r>
      <w:r>
        <w:rPr>
          <w:sz w:val="24"/>
        </w:rPr>
        <w:t>правовую</w:t>
      </w:r>
      <w:r>
        <w:rPr>
          <w:spacing w:val="-4"/>
          <w:sz w:val="24"/>
        </w:rPr>
        <w:t xml:space="preserve"> </w:t>
      </w:r>
      <w:r>
        <w:rPr>
          <w:sz w:val="24"/>
        </w:rPr>
        <w:t>базу</w:t>
      </w:r>
      <w:r>
        <w:rPr>
          <w:spacing w:val="-2"/>
          <w:sz w:val="24"/>
        </w:rPr>
        <w:t xml:space="preserve"> </w:t>
      </w:r>
      <w:r>
        <w:rPr>
          <w:sz w:val="24"/>
        </w:rPr>
        <w:t>образования</w:t>
      </w:r>
      <w:r>
        <w:rPr>
          <w:spacing w:val="-3"/>
          <w:sz w:val="24"/>
        </w:rPr>
        <w:t xml:space="preserve"> </w:t>
      </w:r>
      <w:r>
        <w:rPr>
          <w:sz w:val="24"/>
        </w:rPr>
        <w:t>обучающихся</w:t>
      </w:r>
      <w:r>
        <w:rPr>
          <w:spacing w:val="-3"/>
          <w:sz w:val="24"/>
        </w:rPr>
        <w:t xml:space="preserve"> </w:t>
      </w:r>
      <w:r>
        <w:rPr>
          <w:sz w:val="24"/>
        </w:rPr>
        <w:t>с</w:t>
      </w:r>
      <w:r>
        <w:rPr>
          <w:spacing w:val="-2"/>
          <w:sz w:val="24"/>
        </w:rPr>
        <w:t xml:space="preserve"> </w:t>
      </w:r>
      <w:r>
        <w:rPr>
          <w:spacing w:val="-4"/>
          <w:sz w:val="24"/>
        </w:rPr>
        <w:t>РАС;</w:t>
      </w:r>
    </w:p>
    <w:p w:rsidR="00ED2570" w:rsidRDefault="00125FB7">
      <w:pPr>
        <w:pStyle w:val="a4"/>
        <w:numPr>
          <w:ilvl w:val="0"/>
          <w:numId w:val="39"/>
        </w:numPr>
        <w:tabs>
          <w:tab w:val="left" w:pos="997"/>
          <w:tab w:val="left" w:pos="999"/>
        </w:tabs>
        <w:spacing w:before="39" w:line="276" w:lineRule="auto"/>
        <w:ind w:right="141"/>
        <w:rPr>
          <w:sz w:val="24"/>
        </w:rPr>
      </w:pPr>
      <w:r>
        <w:rPr>
          <w:sz w:val="24"/>
        </w:rPr>
        <w:t>характеристики предполагаемых информационных связей участников образовательного процесса: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возможность размещения материалов</w:t>
      </w:r>
      <w:r>
        <w:rPr>
          <w:spacing w:val="40"/>
          <w:sz w:val="24"/>
        </w:rPr>
        <w:t xml:space="preserve"> </w:t>
      </w:r>
      <w:r>
        <w:rPr>
          <w:sz w:val="24"/>
        </w:rPr>
        <w:t>и работ в информационной среде ФРЦ (статей, выступлений, результатов экспериментальных исследований).</w:t>
      </w:r>
    </w:p>
    <w:p w:rsidR="00ED2570" w:rsidRDefault="00ED2570">
      <w:pPr>
        <w:pStyle w:val="a3"/>
        <w:spacing w:before="41"/>
        <w:ind w:left="0"/>
        <w:jc w:val="left"/>
      </w:pPr>
    </w:p>
    <w:p w:rsidR="00ED2570" w:rsidRDefault="00125FB7">
      <w:pPr>
        <w:pStyle w:val="2"/>
        <w:spacing w:after="42"/>
        <w:ind w:left="2854"/>
        <w:jc w:val="left"/>
      </w:pPr>
      <w:r>
        <w:t>Информационно-образовательная</w:t>
      </w:r>
      <w:r>
        <w:rPr>
          <w:spacing w:val="-8"/>
        </w:rPr>
        <w:t xml:space="preserve"> </w:t>
      </w:r>
      <w:r>
        <w:t>среда</w:t>
      </w:r>
      <w:r>
        <w:rPr>
          <w:spacing w:val="-6"/>
        </w:rPr>
        <w:t xml:space="preserve"> </w:t>
      </w:r>
      <w:r>
        <w:rPr>
          <w:spacing w:val="-5"/>
        </w:rPr>
        <w:t>ФРЦ</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D2570">
        <w:trPr>
          <w:trHeight w:val="317"/>
        </w:trPr>
        <w:tc>
          <w:tcPr>
            <w:tcW w:w="4678" w:type="dxa"/>
          </w:tcPr>
          <w:p w:rsidR="00ED2570" w:rsidRDefault="00125FB7">
            <w:pPr>
              <w:pStyle w:val="TableParagraph"/>
              <w:ind w:left="7"/>
              <w:jc w:val="center"/>
              <w:rPr>
                <w:b/>
                <w:sz w:val="24"/>
              </w:rPr>
            </w:pPr>
            <w:r>
              <w:rPr>
                <w:b/>
                <w:spacing w:val="-2"/>
                <w:sz w:val="24"/>
              </w:rPr>
              <w:t>Направление</w:t>
            </w:r>
          </w:p>
        </w:tc>
        <w:tc>
          <w:tcPr>
            <w:tcW w:w="4679" w:type="dxa"/>
          </w:tcPr>
          <w:p w:rsidR="00ED2570" w:rsidRDefault="00125FB7">
            <w:pPr>
              <w:pStyle w:val="TableParagraph"/>
              <w:ind w:left="682"/>
              <w:rPr>
                <w:b/>
                <w:sz w:val="24"/>
              </w:rPr>
            </w:pPr>
            <w:r>
              <w:rPr>
                <w:b/>
                <w:sz w:val="24"/>
              </w:rPr>
              <w:t>Информационное</w:t>
            </w:r>
            <w:r>
              <w:rPr>
                <w:b/>
                <w:spacing w:val="-8"/>
                <w:sz w:val="24"/>
              </w:rPr>
              <w:t xml:space="preserve"> </w:t>
            </w:r>
            <w:r>
              <w:rPr>
                <w:b/>
                <w:spacing w:val="-2"/>
                <w:sz w:val="24"/>
              </w:rPr>
              <w:t>обеспечение</w:t>
            </w:r>
          </w:p>
        </w:tc>
      </w:tr>
    </w:tbl>
    <w:p w:rsidR="00ED2570" w:rsidRDefault="00ED2570">
      <w:pPr>
        <w:pStyle w:val="TableParagraph"/>
        <w:rPr>
          <w:b/>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D2570">
        <w:trPr>
          <w:trHeight w:val="2222"/>
        </w:trPr>
        <w:tc>
          <w:tcPr>
            <w:tcW w:w="4678" w:type="dxa"/>
          </w:tcPr>
          <w:p w:rsidR="00ED2570" w:rsidRDefault="00125FB7">
            <w:pPr>
              <w:pStyle w:val="TableParagraph"/>
              <w:spacing w:line="276" w:lineRule="auto"/>
              <w:ind w:left="106" w:right="40"/>
              <w:rPr>
                <w:sz w:val="24"/>
              </w:rPr>
            </w:pPr>
            <w:r>
              <w:rPr>
                <w:sz w:val="24"/>
              </w:rPr>
              <w:lastRenderedPageBreak/>
              <w:t>Планирование</w:t>
            </w:r>
            <w:r>
              <w:rPr>
                <w:spacing w:val="40"/>
                <w:sz w:val="24"/>
              </w:rPr>
              <w:t xml:space="preserve"> </w:t>
            </w:r>
            <w:r>
              <w:rPr>
                <w:sz w:val="24"/>
              </w:rPr>
              <w:t>образовательного</w:t>
            </w:r>
            <w:r>
              <w:rPr>
                <w:spacing w:val="40"/>
                <w:sz w:val="24"/>
              </w:rPr>
              <w:t xml:space="preserve"> </w:t>
            </w:r>
            <w:r>
              <w:rPr>
                <w:sz w:val="24"/>
              </w:rPr>
              <w:t>процесса и его ресурсное обеспечение.</w:t>
            </w:r>
          </w:p>
        </w:tc>
        <w:tc>
          <w:tcPr>
            <w:tcW w:w="4679" w:type="dxa"/>
          </w:tcPr>
          <w:p w:rsidR="00ED2570" w:rsidRDefault="00125FB7">
            <w:pPr>
              <w:pStyle w:val="TableParagraph"/>
              <w:spacing w:line="276" w:lineRule="auto"/>
              <w:ind w:left="106" w:right="96"/>
              <w:jc w:val="both"/>
              <w:rPr>
                <w:sz w:val="24"/>
              </w:rPr>
            </w:pPr>
            <w:r>
              <w:rPr>
                <w:sz w:val="24"/>
              </w:rPr>
              <w:t>Учебный план, рабочие программы педагогических работников, тематическое планирование, учебники, методическая литература, комплекты программно- методических средств, электронные наглядные</w:t>
            </w:r>
            <w:r>
              <w:rPr>
                <w:spacing w:val="75"/>
                <w:sz w:val="24"/>
              </w:rPr>
              <w:t xml:space="preserve">  </w:t>
            </w:r>
            <w:r>
              <w:rPr>
                <w:sz w:val="24"/>
              </w:rPr>
              <w:t>пособия,</w:t>
            </w:r>
            <w:r>
              <w:rPr>
                <w:spacing w:val="75"/>
                <w:sz w:val="24"/>
              </w:rPr>
              <w:t xml:space="preserve">  </w:t>
            </w:r>
            <w:r>
              <w:rPr>
                <w:sz w:val="24"/>
              </w:rPr>
              <w:t>ресурсы</w:t>
            </w:r>
            <w:r>
              <w:rPr>
                <w:spacing w:val="75"/>
                <w:sz w:val="24"/>
              </w:rPr>
              <w:t xml:space="preserve">  </w:t>
            </w:r>
            <w:r>
              <w:rPr>
                <w:sz w:val="24"/>
              </w:rPr>
              <w:t>в</w:t>
            </w:r>
            <w:r>
              <w:rPr>
                <w:spacing w:val="75"/>
                <w:sz w:val="24"/>
              </w:rPr>
              <w:t xml:space="preserve">  </w:t>
            </w:r>
            <w:r>
              <w:rPr>
                <w:spacing w:val="-4"/>
                <w:sz w:val="24"/>
              </w:rPr>
              <w:t>сети</w:t>
            </w:r>
          </w:p>
          <w:p w:rsidR="00ED2570" w:rsidRDefault="00125FB7">
            <w:pPr>
              <w:pStyle w:val="TableParagraph"/>
              <w:ind w:left="106"/>
              <w:rPr>
                <w:sz w:val="24"/>
              </w:rPr>
            </w:pPr>
            <w:r>
              <w:rPr>
                <w:spacing w:val="-2"/>
                <w:sz w:val="24"/>
              </w:rPr>
              <w:t>Интернет.</w:t>
            </w:r>
          </w:p>
        </w:tc>
      </w:tr>
      <w:tr w:rsidR="00ED2570">
        <w:trPr>
          <w:trHeight w:val="1904"/>
        </w:trPr>
        <w:tc>
          <w:tcPr>
            <w:tcW w:w="4678" w:type="dxa"/>
          </w:tcPr>
          <w:p w:rsidR="00ED2570" w:rsidRDefault="00125FB7">
            <w:pPr>
              <w:pStyle w:val="TableParagraph"/>
              <w:tabs>
                <w:tab w:val="left" w:pos="2246"/>
                <w:tab w:val="left" w:pos="4437"/>
              </w:tabs>
              <w:spacing w:line="276" w:lineRule="auto"/>
              <w:ind w:left="106" w:right="98"/>
              <w:jc w:val="both"/>
              <w:rPr>
                <w:sz w:val="24"/>
              </w:rPr>
            </w:pPr>
            <w:r>
              <w:rPr>
                <w:sz w:val="24"/>
              </w:rPr>
              <w:t>Фиксация</w:t>
            </w:r>
            <w:r>
              <w:rPr>
                <w:spacing w:val="-11"/>
                <w:sz w:val="24"/>
              </w:rPr>
              <w:t xml:space="preserve"> </w:t>
            </w:r>
            <w:r>
              <w:rPr>
                <w:sz w:val="24"/>
              </w:rPr>
              <w:t>хода</w:t>
            </w:r>
            <w:r>
              <w:rPr>
                <w:spacing w:val="-11"/>
                <w:sz w:val="24"/>
              </w:rPr>
              <w:t xml:space="preserve"> </w:t>
            </w:r>
            <w:r>
              <w:rPr>
                <w:sz w:val="24"/>
              </w:rPr>
              <w:t>образовательного</w:t>
            </w:r>
            <w:r>
              <w:rPr>
                <w:spacing w:val="-12"/>
                <w:sz w:val="24"/>
              </w:rPr>
              <w:t xml:space="preserve"> </w:t>
            </w:r>
            <w:r>
              <w:rPr>
                <w:sz w:val="24"/>
              </w:rPr>
              <w:t xml:space="preserve">процесса, размещение учебных материалов, предназначенных для образовательной </w:t>
            </w:r>
            <w:r>
              <w:rPr>
                <w:spacing w:val="-2"/>
                <w:sz w:val="24"/>
              </w:rPr>
              <w:t>деятельности</w:t>
            </w:r>
            <w:r>
              <w:rPr>
                <w:sz w:val="24"/>
              </w:rPr>
              <w:tab/>
            </w:r>
            <w:r>
              <w:rPr>
                <w:spacing w:val="-2"/>
                <w:sz w:val="24"/>
              </w:rPr>
              <w:t>обучающихся</w:t>
            </w:r>
            <w:r>
              <w:rPr>
                <w:sz w:val="24"/>
              </w:rPr>
              <w:tab/>
            </w:r>
            <w:r>
              <w:rPr>
                <w:spacing w:val="-10"/>
                <w:sz w:val="24"/>
              </w:rPr>
              <w:t xml:space="preserve">и </w:t>
            </w:r>
            <w:r>
              <w:rPr>
                <w:sz w:val="24"/>
              </w:rPr>
              <w:t>ознакомления</w:t>
            </w:r>
            <w:r>
              <w:rPr>
                <w:spacing w:val="4"/>
                <w:sz w:val="24"/>
              </w:rPr>
              <w:t xml:space="preserve"> </w:t>
            </w:r>
            <w:r>
              <w:rPr>
                <w:sz w:val="24"/>
              </w:rPr>
              <w:t>с</w:t>
            </w:r>
            <w:r>
              <w:rPr>
                <w:spacing w:val="5"/>
                <w:sz w:val="24"/>
              </w:rPr>
              <w:t xml:space="preserve"> </w:t>
            </w:r>
            <w:r>
              <w:rPr>
                <w:sz w:val="24"/>
              </w:rPr>
              <w:t>ними</w:t>
            </w:r>
            <w:r>
              <w:rPr>
                <w:spacing w:val="4"/>
                <w:sz w:val="24"/>
              </w:rPr>
              <w:t xml:space="preserve"> </w:t>
            </w:r>
            <w:r>
              <w:rPr>
                <w:sz w:val="24"/>
              </w:rPr>
              <w:t>родителей</w:t>
            </w:r>
            <w:r>
              <w:rPr>
                <w:spacing w:val="5"/>
                <w:sz w:val="24"/>
              </w:rPr>
              <w:t xml:space="preserve"> </w:t>
            </w:r>
            <w:r>
              <w:rPr>
                <w:spacing w:val="-2"/>
                <w:sz w:val="24"/>
              </w:rPr>
              <w:t>(законных</w:t>
            </w:r>
          </w:p>
          <w:p w:rsidR="00ED2570" w:rsidRDefault="00125FB7">
            <w:pPr>
              <w:pStyle w:val="TableParagraph"/>
              <w:spacing w:line="276" w:lineRule="exact"/>
              <w:ind w:left="106"/>
              <w:rPr>
                <w:sz w:val="24"/>
              </w:rPr>
            </w:pPr>
            <w:r>
              <w:rPr>
                <w:spacing w:val="-2"/>
                <w:sz w:val="24"/>
              </w:rPr>
              <w:t>представителей).</w:t>
            </w:r>
          </w:p>
        </w:tc>
        <w:tc>
          <w:tcPr>
            <w:tcW w:w="4679" w:type="dxa"/>
          </w:tcPr>
          <w:p w:rsidR="00ED2570" w:rsidRDefault="00125FB7">
            <w:pPr>
              <w:pStyle w:val="TableParagraph"/>
              <w:spacing w:line="276" w:lineRule="auto"/>
              <w:ind w:left="106" w:right="98"/>
              <w:jc w:val="both"/>
              <w:rPr>
                <w:sz w:val="24"/>
              </w:rPr>
            </w:pPr>
            <w:r>
              <w:rPr>
                <w:sz w:val="24"/>
              </w:rPr>
              <w:t>Фиксация в электронном журнале и электронном дневнике обучающегося отметок (текущих, итоговых), домашних заданий; использование сайтов учителей.</w:t>
            </w:r>
          </w:p>
        </w:tc>
      </w:tr>
      <w:tr w:rsidR="00ED2570">
        <w:trPr>
          <w:trHeight w:val="1904"/>
        </w:trPr>
        <w:tc>
          <w:tcPr>
            <w:tcW w:w="4678" w:type="dxa"/>
          </w:tcPr>
          <w:p w:rsidR="00ED2570" w:rsidRDefault="00125FB7">
            <w:pPr>
              <w:pStyle w:val="TableParagraph"/>
              <w:tabs>
                <w:tab w:val="left" w:pos="2225"/>
                <w:tab w:val="left" w:pos="3399"/>
              </w:tabs>
              <w:spacing w:line="276" w:lineRule="auto"/>
              <w:ind w:left="106" w:right="98"/>
              <w:jc w:val="both"/>
              <w:rPr>
                <w:sz w:val="24"/>
              </w:rPr>
            </w:pPr>
            <w:r>
              <w:rPr>
                <w:sz w:val="24"/>
              </w:rPr>
              <w:t xml:space="preserve">Обеспечение доступа к размещаемой </w:t>
            </w:r>
            <w:r>
              <w:rPr>
                <w:spacing w:val="-2"/>
                <w:sz w:val="24"/>
              </w:rPr>
              <w:t>информации</w:t>
            </w:r>
            <w:r>
              <w:rPr>
                <w:sz w:val="24"/>
              </w:rPr>
              <w:tab/>
            </w:r>
            <w:r>
              <w:rPr>
                <w:spacing w:val="-4"/>
                <w:sz w:val="24"/>
              </w:rPr>
              <w:t>для</w:t>
            </w:r>
            <w:r>
              <w:rPr>
                <w:sz w:val="24"/>
              </w:rPr>
              <w:tab/>
            </w:r>
            <w:r>
              <w:rPr>
                <w:spacing w:val="-2"/>
                <w:sz w:val="24"/>
              </w:rPr>
              <w:t xml:space="preserve">участников </w:t>
            </w:r>
            <w:r>
              <w:rPr>
                <w:sz w:val="24"/>
              </w:rPr>
              <w:t>образовательных отношений (включая родителей (законных представителей), методических</w:t>
            </w:r>
            <w:r>
              <w:rPr>
                <w:spacing w:val="51"/>
                <w:sz w:val="24"/>
              </w:rPr>
              <w:t xml:space="preserve"> </w:t>
            </w:r>
            <w:r>
              <w:rPr>
                <w:sz w:val="24"/>
              </w:rPr>
              <w:t>служб,</w:t>
            </w:r>
            <w:r>
              <w:rPr>
                <w:spacing w:val="52"/>
                <w:sz w:val="24"/>
              </w:rPr>
              <w:t xml:space="preserve"> </w:t>
            </w:r>
            <w:r>
              <w:rPr>
                <w:sz w:val="24"/>
              </w:rPr>
              <w:t>органов</w:t>
            </w:r>
            <w:r>
              <w:rPr>
                <w:spacing w:val="51"/>
                <w:sz w:val="24"/>
              </w:rPr>
              <w:t xml:space="preserve"> </w:t>
            </w:r>
            <w:r>
              <w:rPr>
                <w:spacing w:val="-2"/>
                <w:sz w:val="24"/>
              </w:rPr>
              <w:t>управления</w:t>
            </w:r>
          </w:p>
          <w:p w:rsidR="00ED2570" w:rsidRDefault="00125FB7">
            <w:pPr>
              <w:pStyle w:val="TableParagraph"/>
              <w:ind w:left="106"/>
              <w:rPr>
                <w:sz w:val="24"/>
              </w:rPr>
            </w:pPr>
            <w:r>
              <w:rPr>
                <w:spacing w:val="-2"/>
                <w:sz w:val="24"/>
              </w:rPr>
              <w:t>образованием.</w:t>
            </w:r>
          </w:p>
        </w:tc>
        <w:tc>
          <w:tcPr>
            <w:tcW w:w="4679" w:type="dxa"/>
          </w:tcPr>
          <w:p w:rsidR="00ED2570" w:rsidRDefault="00125FB7">
            <w:pPr>
              <w:pStyle w:val="TableParagraph"/>
              <w:spacing w:line="276" w:lineRule="auto"/>
              <w:ind w:left="106" w:right="96"/>
              <w:jc w:val="both"/>
              <w:rPr>
                <w:sz w:val="24"/>
              </w:rPr>
            </w:pPr>
            <w:r>
              <w:rPr>
                <w:sz w:val="24"/>
              </w:rPr>
              <w:t xml:space="preserve">Развитие </w:t>
            </w:r>
            <w:proofErr w:type="spellStart"/>
            <w:r>
              <w:rPr>
                <w:sz w:val="24"/>
              </w:rPr>
              <w:t>web</w:t>
            </w:r>
            <w:proofErr w:type="spellEnd"/>
            <w:r>
              <w:rPr>
                <w:sz w:val="24"/>
              </w:rPr>
              <w:t>-сайта, электронного</w:t>
            </w:r>
            <w:r>
              <w:rPr>
                <w:spacing w:val="40"/>
                <w:sz w:val="24"/>
              </w:rPr>
              <w:t xml:space="preserve"> </w:t>
            </w:r>
            <w:r>
              <w:rPr>
                <w:sz w:val="24"/>
              </w:rPr>
              <w:t>журнала, создание локальных актов, регламентирующих работу локальной сети и доступа педагогических работников и обучающихся к ресурсам сети Интернет.</w:t>
            </w:r>
          </w:p>
        </w:tc>
      </w:tr>
    </w:tbl>
    <w:p w:rsidR="00ED2570" w:rsidRDefault="00ED2570">
      <w:pPr>
        <w:pStyle w:val="a3"/>
        <w:spacing w:before="55"/>
        <w:ind w:left="0"/>
        <w:jc w:val="left"/>
        <w:rPr>
          <w:b/>
          <w:i/>
        </w:rPr>
      </w:pPr>
    </w:p>
    <w:p w:rsidR="00ED2570" w:rsidRDefault="00125FB7">
      <w:pPr>
        <w:pStyle w:val="a3"/>
        <w:spacing w:line="276" w:lineRule="auto"/>
        <w:ind w:right="139" w:firstLine="708"/>
      </w:pPr>
      <w:r>
        <w:t>Таким образом, материально-технические условия, созданные в ФРЦ для реализации АООП НОО обеспечивают возможность достижения обучающимися с РАС требований к результатам освоения АООП НОО, установленных ФГОС НОО обучающихся с ОВЗ.</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203"/>
        <w:ind w:left="0"/>
        <w:jc w:val="left"/>
      </w:pPr>
    </w:p>
    <w:p w:rsidR="00ED2570" w:rsidRDefault="00125FB7">
      <w:pPr>
        <w:pStyle w:val="1"/>
        <w:numPr>
          <w:ilvl w:val="0"/>
          <w:numId w:val="118"/>
        </w:numPr>
        <w:tabs>
          <w:tab w:val="left" w:pos="771"/>
          <w:tab w:val="left" w:pos="1001"/>
        </w:tabs>
        <w:spacing w:line="276" w:lineRule="auto"/>
        <w:ind w:left="771" w:right="618" w:hanging="10"/>
        <w:jc w:val="left"/>
        <w:rPr>
          <w:color w:val="000009"/>
        </w:rPr>
      </w:pPr>
      <w:bookmarkStart w:id="37" w:name="_TOC_250011"/>
      <w:r>
        <w:rPr>
          <w:color w:val="000009"/>
        </w:rPr>
        <w:t>АДАПТИРОВАННАЯ ОСНОВНАЯ ОБРАЗОВАТЕЛЬНАЯ ПРОГРАММА НАЧАЛЬНОГО</w:t>
      </w:r>
      <w:r>
        <w:rPr>
          <w:color w:val="000009"/>
          <w:spacing w:val="-5"/>
        </w:rPr>
        <w:t xml:space="preserve"> </w:t>
      </w:r>
      <w:r>
        <w:rPr>
          <w:color w:val="000009"/>
        </w:rPr>
        <w:t>ОБЩЕГО</w:t>
      </w:r>
      <w:r>
        <w:rPr>
          <w:color w:val="000009"/>
          <w:spacing w:val="-5"/>
        </w:rPr>
        <w:t xml:space="preserve"> </w:t>
      </w:r>
      <w:r>
        <w:rPr>
          <w:color w:val="000009"/>
        </w:rPr>
        <w:t>ОБРАЗОВАНИЯ</w:t>
      </w:r>
      <w:r>
        <w:rPr>
          <w:color w:val="000009"/>
          <w:spacing w:val="-5"/>
        </w:rPr>
        <w:t xml:space="preserve"> </w:t>
      </w:r>
      <w:r>
        <w:rPr>
          <w:color w:val="000009"/>
        </w:rPr>
        <w:t>ДЛЯ</w:t>
      </w:r>
      <w:r>
        <w:rPr>
          <w:color w:val="000009"/>
          <w:spacing w:val="-5"/>
        </w:rPr>
        <w:t xml:space="preserve"> </w:t>
      </w:r>
      <w:r>
        <w:rPr>
          <w:color w:val="000009"/>
        </w:rPr>
        <w:t>ОБУЧАЮЩИХСЯ</w:t>
      </w:r>
      <w:r>
        <w:rPr>
          <w:color w:val="000009"/>
          <w:spacing w:val="-5"/>
        </w:rPr>
        <w:t xml:space="preserve"> </w:t>
      </w:r>
      <w:r>
        <w:rPr>
          <w:color w:val="000009"/>
        </w:rPr>
        <w:t>С</w:t>
      </w:r>
      <w:r>
        <w:rPr>
          <w:color w:val="000009"/>
          <w:spacing w:val="-5"/>
        </w:rPr>
        <w:t xml:space="preserve"> </w:t>
      </w:r>
      <w:bookmarkEnd w:id="37"/>
      <w:r>
        <w:rPr>
          <w:color w:val="000009"/>
        </w:rPr>
        <w:t>РАС</w:t>
      </w:r>
    </w:p>
    <w:p w:rsidR="00ED2570" w:rsidRDefault="00125FB7">
      <w:pPr>
        <w:pStyle w:val="1"/>
        <w:ind w:left="4078"/>
      </w:pPr>
      <w:bookmarkStart w:id="38" w:name="_TOC_250010"/>
      <w:r>
        <w:rPr>
          <w:color w:val="000009"/>
        </w:rPr>
        <w:t>(ВАРИАНТ</w:t>
      </w:r>
      <w:r>
        <w:rPr>
          <w:color w:val="000009"/>
          <w:spacing w:val="-5"/>
        </w:rPr>
        <w:t xml:space="preserve"> </w:t>
      </w:r>
      <w:bookmarkEnd w:id="38"/>
      <w:r>
        <w:rPr>
          <w:color w:val="000009"/>
          <w:spacing w:val="-2"/>
        </w:rPr>
        <w:t>8.4.)</w:t>
      </w:r>
    </w:p>
    <w:p w:rsidR="00ED2570" w:rsidRDefault="00ED2570">
      <w:pPr>
        <w:pStyle w:val="a3"/>
        <w:ind w:left="0"/>
        <w:jc w:val="left"/>
        <w:rPr>
          <w:b/>
        </w:rPr>
      </w:pPr>
    </w:p>
    <w:p w:rsidR="00ED2570" w:rsidRDefault="00ED2570">
      <w:pPr>
        <w:pStyle w:val="a3"/>
        <w:spacing w:before="107"/>
        <w:ind w:left="0"/>
        <w:jc w:val="left"/>
        <w:rPr>
          <w:b/>
        </w:rPr>
      </w:pPr>
    </w:p>
    <w:p w:rsidR="00ED2570" w:rsidRDefault="00125FB7">
      <w:pPr>
        <w:pStyle w:val="a4"/>
        <w:numPr>
          <w:ilvl w:val="1"/>
          <w:numId w:val="118"/>
        </w:numPr>
        <w:tabs>
          <w:tab w:val="left" w:pos="1420"/>
        </w:tabs>
        <w:spacing w:line="276" w:lineRule="auto"/>
        <w:ind w:right="452" w:firstLine="340"/>
        <w:jc w:val="left"/>
        <w:rPr>
          <w:b/>
          <w:sz w:val="28"/>
        </w:rPr>
      </w:pPr>
      <w:r>
        <w:rPr>
          <w:b/>
          <w:sz w:val="28"/>
        </w:rPr>
        <w:t>Целевой раздел адаптированной основной образовательной программы</w:t>
      </w:r>
      <w:r>
        <w:rPr>
          <w:b/>
          <w:spacing w:val="-18"/>
          <w:sz w:val="28"/>
        </w:rPr>
        <w:t xml:space="preserve"> </w:t>
      </w:r>
      <w:r>
        <w:rPr>
          <w:b/>
          <w:sz w:val="28"/>
        </w:rPr>
        <w:t>начального</w:t>
      </w:r>
      <w:r>
        <w:rPr>
          <w:b/>
          <w:spacing w:val="-17"/>
          <w:sz w:val="28"/>
        </w:rPr>
        <w:t xml:space="preserve"> </w:t>
      </w:r>
      <w:r>
        <w:rPr>
          <w:b/>
          <w:sz w:val="28"/>
        </w:rPr>
        <w:t>общего</w:t>
      </w:r>
      <w:r>
        <w:rPr>
          <w:b/>
          <w:spacing w:val="-18"/>
          <w:sz w:val="28"/>
        </w:rPr>
        <w:t xml:space="preserve"> </w:t>
      </w:r>
      <w:r>
        <w:rPr>
          <w:b/>
          <w:sz w:val="28"/>
        </w:rPr>
        <w:t>образования</w:t>
      </w:r>
      <w:r>
        <w:rPr>
          <w:b/>
          <w:spacing w:val="-17"/>
          <w:sz w:val="28"/>
        </w:rPr>
        <w:t xml:space="preserve"> </w:t>
      </w:r>
      <w:r>
        <w:rPr>
          <w:b/>
          <w:sz w:val="28"/>
        </w:rPr>
        <w:t>для</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РАС</w:t>
      </w:r>
    </w:p>
    <w:p w:rsidR="00ED2570" w:rsidRDefault="00125FB7">
      <w:pPr>
        <w:spacing w:before="1"/>
        <w:ind w:left="4135"/>
        <w:rPr>
          <w:b/>
          <w:sz w:val="28"/>
        </w:rPr>
      </w:pPr>
      <w:r>
        <w:rPr>
          <w:b/>
          <w:sz w:val="28"/>
        </w:rPr>
        <w:t>(вариант</w:t>
      </w:r>
      <w:r>
        <w:rPr>
          <w:b/>
          <w:spacing w:val="-13"/>
          <w:sz w:val="28"/>
        </w:rPr>
        <w:t xml:space="preserve"> </w:t>
      </w:r>
      <w:r>
        <w:rPr>
          <w:b/>
          <w:spacing w:val="-4"/>
          <w:sz w:val="28"/>
        </w:rPr>
        <w:t>8.4)</w:t>
      </w:r>
    </w:p>
    <w:p w:rsidR="00ED2570" w:rsidRDefault="00ED2570">
      <w:pPr>
        <w:pStyle w:val="a3"/>
        <w:spacing w:before="44"/>
        <w:ind w:left="0"/>
        <w:jc w:val="left"/>
        <w:rPr>
          <w:b/>
          <w:sz w:val="28"/>
        </w:rPr>
      </w:pPr>
    </w:p>
    <w:p w:rsidR="00ED2570" w:rsidRDefault="00125FB7">
      <w:pPr>
        <w:pStyle w:val="1"/>
        <w:numPr>
          <w:ilvl w:val="3"/>
          <w:numId w:val="38"/>
        </w:numPr>
        <w:tabs>
          <w:tab w:val="left" w:pos="4400"/>
        </w:tabs>
        <w:jc w:val="left"/>
      </w:pPr>
      <w:r>
        <w:t xml:space="preserve">Пояснительная </w:t>
      </w:r>
      <w:r>
        <w:rPr>
          <w:spacing w:val="-2"/>
        </w:rPr>
        <w:t>записка</w:t>
      </w:r>
    </w:p>
    <w:p w:rsidR="00ED2570" w:rsidRDefault="00ED2570">
      <w:pPr>
        <w:pStyle w:val="a3"/>
        <w:spacing w:before="83"/>
        <w:ind w:left="0"/>
        <w:jc w:val="left"/>
        <w:rPr>
          <w:b/>
        </w:rPr>
      </w:pPr>
    </w:p>
    <w:p w:rsidR="00ED2570" w:rsidRDefault="00125FB7">
      <w:pPr>
        <w:pStyle w:val="a4"/>
        <w:numPr>
          <w:ilvl w:val="3"/>
          <w:numId w:val="38"/>
        </w:numPr>
        <w:tabs>
          <w:tab w:val="left" w:pos="1858"/>
          <w:tab w:val="left" w:pos="1887"/>
        </w:tabs>
        <w:spacing w:line="276" w:lineRule="auto"/>
        <w:ind w:left="1887" w:right="227" w:hanging="809"/>
        <w:jc w:val="left"/>
        <w:rPr>
          <w:b/>
          <w:sz w:val="24"/>
        </w:rPr>
      </w:pPr>
      <w:r>
        <w:rPr>
          <w:b/>
          <w:sz w:val="24"/>
        </w:rPr>
        <w:t>Цель</w:t>
      </w:r>
      <w:r>
        <w:rPr>
          <w:b/>
          <w:spacing w:val="-6"/>
          <w:sz w:val="24"/>
        </w:rPr>
        <w:t xml:space="preserve"> </w:t>
      </w:r>
      <w:r>
        <w:rPr>
          <w:b/>
          <w:sz w:val="24"/>
        </w:rPr>
        <w:t>и</w:t>
      </w:r>
      <w:r>
        <w:rPr>
          <w:b/>
          <w:spacing w:val="-7"/>
          <w:sz w:val="24"/>
        </w:rPr>
        <w:t xml:space="preserve"> </w:t>
      </w:r>
      <w:r>
        <w:rPr>
          <w:b/>
          <w:sz w:val="24"/>
        </w:rPr>
        <w:t>задачи</w:t>
      </w:r>
      <w:r>
        <w:rPr>
          <w:b/>
          <w:spacing w:val="-7"/>
          <w:sz w:val="24"/>
        </w:rPr>
        <w:t xml:space="preserve"> </w:t>
      </w:r>
      <w:r>
        <w:rPr>
          <w:b/>
          <w:sz w:val="24"/>
        </w:rPr>
        <w:t>реализации</w:t>
      </w:r>
      <w:r>
        <w:rPr>
          <w:b/>
          <w:spacing w:val="-7"/>
          <w:sz w:val="24"/>
        </w:rPr>
        <w:t xml:space="preserve"> </w:t>
      </w:r>
      <w:r>
        <w:rPr>
          <w:b/>
          <w:sz w:val="24"/>
        </w:rPr>
        <w:t>адаптированной</w:t>
      </w:r>
      <w:r>
        <w:rPr>
          <w:b/>
          <w:spacing w:val="-6"/>
          <w:sz w:val="24"/>
        </w:rPr>
        <w:t xml:space="preserve"> </w:t>
      </w:r>
      <w:r>
        <w:rPr>
          <w:b/>
          <w:sz w:val="24"/>
        </w:rPr>
        <w:t>основной</w:t>
      </w:r>
      <w:r>
        <w:rPr>
          <w:b/>
          <w:spacing w:val="-7"/>
          <w:sz w:val="24"/>
        </w:rPr>
        <w:t xml:space="preserve"> </w:t>
      </w:r>
      <w:r>
        <w:rPr>
          <w:b/>
          <w:sz w:val="24"/>
        </w:rPr>
        <w:t>образовательной программы начального общего образования для обучающихся с РАС</w:t>
      </w:r>
    </w:p>
    <w:p w:rsidR="00ED2570" w:rsidRDefault="00ED2570">
      <w:pPr>
        <w:pStyle w:val="a3"/>
        <w:spacing w:before="41"/>
        <w:ind w:left="0"/>
        <w:jc w:val="left"/>
        <w:rPr>
          <w:b/>
        </w:rPr>
      </w:pPr>
    </w:p>
    <w:p w:rsidR="00ED2570" w:rsidRDefault="00125FB7">
      <w:pPr>
        <w:pStyle w:val="a3"/>
        <w:spacing w:line="276" w:lineRule="auto"/>
        <w:ind w:right="141" w:firstLine="720"/>
      </w:pPr>
      <w:r>
        <w:rPr>
          <w:b/>
        </w:rPr>
        <w:t xml:space="preserve">Цель </w:t>
      </w:r>
      <w:r>
        <w:t>реализации АООП НОО для обучающихся с РАС с умеренной, тяжелой, глубокой умственной отсталостью (интеллектуальными нарушениями), ТМНР определяется ФГОС НОО обучающихся с ОВЗ и ФАОП НОО для обучающихся с РАС (вариант 8.4). АООП НОО обучающихся с РАС (вариант 8.4) направлена на развитие у</w:t>
      </w:r>
      <w:r>
        <w:rPr>
          <w:spacing w:val="40"/>
        </w:rPr>
        <w:t xml:space="preserve"> </w:t>
      </w:r>
      <w:r>
        <w:t>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на практическое овладение доступными навыками коммуникации, социально-бытовой ориентировки, умением использовать сформированные умения и навыки в повседневной жизни.</w:t>
      </w:r>
    </w:p>
    <w:p w:rsidR="00ED2570" w:rsidRDefault="00125FB7">
      <w:pPr>
        <w:pStyle w:val="a3"/>
        <w:spacing w:line="276" w:lineRule="auto"/>
        <w:ind w:right="141" w:firstLine="720"/>
      </w:pPr>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ED2570" w:rsidRDefault="00125FB7">
      <w:pPr>
        <w:pStyle w:val="a3"/>
        <w:spacing w:line="276" w:lineRule="auto"/>
        <w:ind w:right="138" w:firstLine="720"/>
      </w:pPr>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(вариант 8.4), вне зависимости от тяжести состояния, могут вписаться в образовательное пространство, где принципы организации</w:t>
      </w:r>
      <w:r>
        <w:rPr>
          <w:spacing w:val="26"/>
        </w:rPr>
        <w:t xml:space="preserve">  </w:t>
      </w:r>
      <w:r>
        <w:t>предметно-развивающей</w:t>
      </w:r>
      <w:r>
        <w:rPr>
          <w:spacing w:val="27"/>
        </w:rPr>
        <w:t xml:space="preserve">  </w:t>
      </w:r>
      <w:r>
        <w:t>среды,</w:t>
      </w:r>
      <w:r>
        <w:rPr>
          <w:spacing w:val="26"/>
        </w:rPr>
        <w:t xml:space="preserve">  </w:t>
      </w:r>
      <w:r>
        <w:t>оборудование</w:t>
      </w:r>
      <w:r>
        <w:rPr>
          <w:spacing w:val="27"/>
        </w:rPr>
        <w:t xml:space="preserve">  </w:t>
      </w:r>
      <w:r>
        <w:t>и</w:t>
      </w:r>
      <w:r>
        <w:rPr>
          <w:spacing w:val="26"/>
        </w:rPr>
        <w:t xml:space="preserve">  </w:t>
      </w:r>
      <w:r>
        <w:t>технические</w:t>
      </w:r>
      <w:r>
        <w:rPr>
          <w:spacing w:val="27"/>
        </w:rPr>
        <w:t xml:space="preserve">  </w:t>
      </w:r>
      <w:r>
        <w:rPr>
          <w:spacing w:val="-2"/>
        </w:rPr>
        <w:t>средства,</w:t>
      </w:r>
    </w:p>
    <w:p w:rsidR="00ED2570" w:rsidRDefault="00ED2570">
      <w:pPr>
        <w:pStyle w:val="a3"/>
        <w:spacing w:line="276" w:lineRule="auto"/>
        <w:sectPr w:rsidR="00ED2570">
          <w:pgSz w:w="11910" w:h="16840"/>
          <w:pgMar w:top="1920" w:right="708" w:bottom="1160" w:left="1417" w:header="0" w:footer="939" w:gutter="0"/>
          <w:cols w:space="720"/>
        </w:sectPr>
      </w:pPr>
    </w:p>
    <w:p w:rsidR="00ED2570" w:rsidRDefault="00125FB7">
      <w:pPr>
        <w:pStyle w:val="a3"/>
        <w:spacing w:before="73" w:line="276" w:lineRule="auto"/>
        <w:ind w:right="143"/>
      </w:pPr>
      <w:r>
        <w:lastRenderedPageBreak/>
        <w:t>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ED2570" w:rsidRDefault="00125FB7">
      <w:pPr>
        <w:pStyle w:val="a3"/>
        <w:spacing w:line="276" w:lineRule="auto"/>
        <w:ind w:right="142" w:firstLine="720"/>
      </w:pPr>
      <w:r>
        <w:t>Особые</w:t>
      </w:r>
      <w:r>
        <w:rPr>
          <w:spacing w:val="-3"/>
        </w:rPr>
        <w:t xml:space="preserve"> </w:t>
      </w:r>
      <w:r>
        <w:t>образовательные</w:t>
      </w:r>
      <w:r>
        <w:rPr>
          <w:spacing w:val="-3"/>
        </w:rPr>
        <w:t xml:space="preserve"> </w:t>
      </w:r>
      <w:r>
        <w:t>потребности</w:t>
      </w:r>
      <w:r>
        <w:rPr>
          <w:spacing w:val="-3"/>
        </w:rPr>
        <w:t xml:space="preserve"> </w:t>
      </w:r>
      <w:r>
        <w:t>обучающихся</w:t>
      </w:r>
      <w:r>
        <w:rPr>
          <w:spacing w:val="-2"/>
        </w:rPr>
        <w:t xml:space="preserve"> </w:t>
      </w:r>
      <w:r>
        <w:t>с</w:t>
      </w:r>
      <w:r>
        <w:rPr>
          <w:spacing w:val="-2"/>
        </w:rPr>
        <w:t xml:space="preserve"> </w:t>
      </w:r>
      <w:r>
        <w:t>РАС</w:t>
      </w:r>
      <w:r>
        <w:rPr>
          <w:spacing w:val="-3"/>
        </w:rPr>
        <w:t xml:space="preserve"> </w:t>
      </w:r>
      <w:r>
        <w:t>с</w:t>
      </w:r>
      <w:r>
        <w:rPr>
          <w:spacing w:val="-3"/>
        </w:rPr>
        <w:t xml:space="preserve"> </w:t>
      </w:r>
      <w:r>
        <w:t>умеренной,</w:t>
      </w:r>
      <w:r>
        <w:rPr>
          <w:spacing w:val="-2"/>
        </w:rPr>
        <w:t xml:space="preserve"> </w:t>
      </w:r>
      <w:r>
        <w:t>тяжелой</w:t>
      </w:r>
      <w:r>
        <w:rPr>
          <w:spacing w:val="-2"/>
        </w:rPr>
        <w:t xml:space="preserve"> </w:t>
      </w:r>
      <w:r>
        <w:t>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специальной индивидуальной программы развития (далее – СИПР).</w:t>
      </w:r>
    </w:p>
    <w:p w:rsidR="00ED2570" w:rsidRDefault="00125FB7">
      <w:pPr>
        <w:pStyle w:val="a3"/>
        <w:spacing w:before="1" w:line="276" w:lineRule="auto"/>
        <w:ind w:right="142" w:firstLine="720"/>
      </w:pPr>
      <w:r>
        <w:t>СИПР разрабатывается на основе АООП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ED2570" w:rsidRDefault="00125FB7">
      <w:pPr>
        <w:pStyle w:val="a3"/>
        <w:spacing w:line="276" w:lineRule="auto"/>
        <w:ind w:right="141" w:firstLine="720"/>
      </w:pPr>
      <w:r>
        <w:t>Целью реализации СИПР является включение обучающихся с РАС, осваивающих АООП НОО вариант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ED2570" w:rsidRDefault="00125FB7">
      <w:pPr>
        <w:pStyle w:val="a3"/>
        <w:spacing w:line="276" w:lineRule="auto"/>
        <w:ind w:right="140" w:firstLine="720"/>
      </w:pPr>
      <w:r>
        <w:t>Итоговые достижения обучающихся с РАС с умеренной, тяжелой и глубокой умственной отсталостью (интеллектуальными нарушениями), ТМНР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ED2570" w:rsidRDefault="00125FB7">
      <w:pPr>
        <w:pStyle w:val="a3"/>
        <w:spacing w:line="276" w:lineRule="auto"/>
        <w:ind w:right="141" w:firstLine="720"/>
      </w:pPr>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ED2570" w:rsidRDefault="00ED2570">
      <w:pPr>
        <w:pStyle w:val="a3"/>
        <w:spacing w:before="44"/>
        <w:ind w:left="0"/>
        <w:jc w:val="left"/>
      </w:pPr>
    </w:p>
    <w:p w:rsidR="00ED2570" w:rsidRDefault="00125FB7">
      <w:pPr>
        <w:pStyle w:val="1"/>
        <w:numPr>
          <w:ilvl w:val="3"/>
          <w:numId w:val="38"/>
        </w:numPr>
        <w:tabs>
          <w:tab w:val="left" w:pos="1847"/>
          <w:tab w:val="left" w:pos="2110"/>
        </w:tabs>
        <w:spacing w:line="276" w:lineRule="auto"/>
        <w:ind w:left="2110" w:right="215" w:hanging="1043"/>
        <w:jc w:val="left"/>
      </w:pPr>
      <w:r>
        <w:t>Принципы</w:t>
      </w:r>
      <w:r>
        <w:rPr>
          <w:spacing w:val="-8"/>
        </w:rPr>
        <w:t xml:space="preserve"> </w:t>
      </w:r>
      <w:r>
        <w:t>формирования</w:t>
      </w:r>
      <w:r>
        <w:rPr>
          <w:spacing w:val="-9"/>
        </w:rPr>
        <w:t xml:space="preserve"> </w:t>
      </w:r>
      <w:r>
        <w:t>адаптированной</w:t>
      </w:r>
      <w:r>
        <w:rPr>
          <w:spacing w:val="-9"/>
        </w:rPr>
        <w:t xml:space="preserve"> </w:t>
      </w:r>
      <w:r>
        <w:t>основной</w:t>
      </w:r>
      <w:r>
        <w:rPr>
          <w:spacing w:val="-9"/>
        </w:rPr>
        <w:t xml:space="preserve"> </w:t>
      </w:r>
      <w:r>
        <w:t>образовательной программы начального общего образования обучающихся с РАС</w:t>
      </w:r>
    </w:p>
    <w:p w:rsidR="00ED2570" w:rsidRDefault="00ED2570">
      <w:pPr>
        <w:pStyle w:val="a3"/>
        <w:spacing w:before="38"/>
        <w:ind w:left="0"/>
        <w:jc w:val="left"/>
        <w:rPr>
          <w:b/>
        </w:rPr>
      </w:pPr>
    </w:p>
    <w:p w:rsidR="00ED2570" w:rsidRDefault="00125FB7">
      <w:pPr>
        <w:pStyle w:val="a3"/>
        <w:spacing w:before="1" w:line="276" w:lineRule="auto"/>
        <w:ind w:right="140" w:firstLine="708"/>
      </w:pPr>
      <w:r>
        <w:t>Обучающийся с РАС с умеренной, тяжелой, глубокой умственной отсталостью (интеллектуальными нарушениями), ТМНР получает образование по АООП НОО</w:t>
      </w:r>
      <w:r>
        <w:rPr>
          <w:spacing w:val="40"/>
        </w:rPr>
        <w:t xml:space="preserve"> </w:t>
      </w:r>
      <w:r>
        <w:t>(вариант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ED2570" w:rsidRDefault="00125FB7">
      <w:pPr>
        <w:pStyle w:val="a3"/>
        <w:spacing w:line="276" w:lineRule="auto"/>
        <w:ind w:right="141" w:firstLine="708"/>
      </w:pPr>
      <w:r>
        <w:t xml:space="preserve">СИПР составляется на ограниченный период времени (полгода, один год), который определяется решением </w:t>
      </w:r>
      <w:proofErr w:type="spellStart"/>
      <w:r>
        <w:t>ППк</w:t>
      </w:r>
      <w:proofErr w:type="spellEnd"/>
      <w:r>
        <w:t>. В ее разработке принимают участие все специалисты, работающие с обучающимся, а также его родители (законные представители).</w:t>
      </w:r>
    </w:p>
    <w:p w:rsidR="00ED2570" w:rsidRDefault="00125FB7">
      <w:pPr>
        <w:pStyle w:val="a3"/>
        <w:spacing w:before="1" w:line="276" w:lineRule="auto"/>
        <w:ind w:right="141" w:firstLine="708"/>
      </w:pPr>
      <w:r>
        <w:t>Принципы и подходы к построению АООП НОО для обучающихся с РАС с умеренной, тяжелой и глубокой умственной отсталостью (интеллектуальными нарушениями),</w:t>
      </w:r>
      <w:r>
        <w:rPr>
          <w:spacing w:val="57"/>
          <w:w w:val="150"/>
        </w:rPr>
        <w:t xml:space="preserve"> </w:t>
      </w:r>
      <w:r>
        <w:t>ТМНР</w:t>
      </w:r>
      <w:r>
        <w:rPr>
          <w:spacing w:val="57"/>
          <w:w w:val="150"/>
        </w:rPr>
        <w:t xml:space="preserve"> </w:t>
      </w:r>
      <w:r>
        <w:t>предполагают</w:t>
      </w:r>
      <w:r>
        <w:rPr>
          <w:spacing w:val="55"/>
          <w:w w:val="150"/>
        </w:rPr>
        <w:t xml:space="preserve"> </w:t>
      </w:r>
      <w:r>
        <w:t>учет</w:t>
      </w:r>
      <w:r>
        <w:rPr>
          <w:spacing w:val="55"/>
          <w:w w:val="150"/>
        </w:rPr>
        <w:t xml:space="preserve"> </w:t>
      </w:r>
      <w:r>
        <w:t>их</w:t>
      </w:r>
      <w:r>
        <w:rPr>
          <w:spacing w:val="57"/>
          <w:w w:val="150"/>
        </w:rPr>
        <w:t xml:space="preserve"> </w:t>
      </w:r>
      <w:r>
        <w:t>особых</w:t>
      </w:r>
      <w:r>
        <w:rPr>
          <w:spacing w:val="57"/>
          <w:w w:val="150"/>
        </w:rPr>
        <w:t xml:space="preserve"> </w:t>
      </w:r>
      <w:r>
        <w:t>образовательных</w:t>
      </w:r>
      <w:r>
        <w:rPr>
          <w:spacing w:val="56"/>
          <w:w w:val="150"/>
        </w:rPr>
        <w:t xml:space="preserve"> </w:t>
      </w:r>
      <w:r>
        <w:rPr>
          <w:spacing w:val="-2"/>
        </w:rPr>
        <w:t>потребностей,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3"/>
      </w:pPr>
      <w:r>
        <w:lastRenderedPageBreak/>
        <w:t xml:space="preserve">которые проявляются в большом разнообразии возможностей освоения содержания </w:t>
      </w:r>
      <w:r>
        <w:rPr>
          <w:spacing w:val="-2"/>
        </w:rPr>
        <w:t>образования.</w:t>
      </w:r>
    </w:p>
    <w:p w:rsidR="00ED2570" w:rsidRDefault="00125FB7">
      <w:pPr>
        <w:pStyle w:val="a3"/>
        <w:ind w:left="993"/>
      </w:pPr>
      <w:r>
        <w:t>Разработка</w:t>
      </w:r>
      <w:r>
        <w:rPr>
          <w:spacing w:val="-1"/>
        </w:rPr>
        <w:t xml:space="preserve"> </w:t>
      </w:r>
      <w:r>
        <w:t>СИПР</w:t>
      </w:r>
      <w:r>
        <w:rPr>
          <w:spacing w:val="-2"/>
        </w:rPr>
        <w:t xml:space="preserve"> </w:t>
      </w:r>
      <w:r>
        <w:t>базируется</w:t>
      </w:r>
      <w:r>
        <w:rPr>
          <w:spacing w:val="-1"/>
        </w:rPr>
        <w:t xml:space="preserve"> </w:t>
      </w:r>
      <w:r>
        <w:t>на</w:t>
      </w:r>
      <w:r>
        <w:rPr>
          <w:spacing w:val="-2"/>
        </w:rPr>
        <w:t xml:space="preserve"> </w:t>
      </w:r>
      <w:r>
        <w:t>следующих</w:t>
      </w:r>
      <w:r>
        <w:rPr>
          <w:spacing w:val="-2"/>
        </w:rPr>
        <w:t xml:space="preserve"> положениях:</w:t>
      </w:r>
    </w:p>
    <w:p w:rsidR="00ED2570" w:rsidRDefault="00125FB7">
      <w:pPr>
        <w:pStyle w:val="a4"/>
        <w:numPr>
          <w:ilvl w:val="0"/>
          <w:numId w:val="37"/>
        </w:numPr>
        <w:tabs>
          <w:tab w:val="left" w:pos="992"/>
          <w:tab w:val="left" w:pos="994"/>
        </w:tabs>
        <w:spacing w:before="41" w:line="273" w:lineRule="auto"/>
        <w:ind w:right="141"/>
        <w:rPr>
          <w:sz w:val="24"/>
        </w:rPr>
      </w:pPr>
      <w:r>
        <w:rPr>
          <w:sz w:val="24"/>
        </w:rPr>
        <w:t>учет типологических и индивидуальных особенностей развития обучающихся, особых образовательных потребностей;</w:t>
      </w:r>
    </w:p>
    <w:p w:rsidR="00ED2570" w:rsidRDefault="00125FB7">
      <w:pPr>
        <w:pStyle w:val="a4"/>
        <w:numPr>
          <w:ilvl w:val="0"/>
          <w:numId w:val="37"/>
        </w:numPr>
        <w:tabs>
          <w:tab w:val="left" w:pos="992"/>
          <w:tab w:val="left" w:pos="994"/>
        </w:tabs>
        <w:spacing w:before="3" w:line="273" w:lineRule="auto"/>
        <w:ind w:right="142"/>
        <w:rPr>
          <w:sz w:val="24"/>
        </w:rPr>
      </w:pPr>
      <w:r>
        <w:rPr>
          <w:sz w:val="24"/>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ED2570" w:rsidRDefault="00125FB7">
      <w:pPr>
        <w:pStyle w:val="a4"/>
        <w:numPr>
          <w:ilvl w:val="0"/>
          <w:numId w:val="37"/>
        </w:numPr>
        <w:tabs>
          <w:tab w:val="left" w:pos="992"/>
          <w:tab w:val="left" w:pos="994"/>
        </w:tabs>
        <w:spacing w:before="5" w:line="273" w:lineRule="auto"/>
        <w:ind w:right="144"/>
        <w:rPr>
          <w:sz w:val="24"/>
        </w:rPr>
      </w:pPr>
      <w:r>
        <w:rPr>
          <w:sz w:val="24"/>
        </w:rPr>
        <w:t>введение в содержание обучения специальных разделов, не присутствующих в АООП НОО для обучающихся с РАС (варианты 8.2, 8.3);</w:t>
      </w:r>
    </w:p>
    <w:p w:rsidR="00ED2570" w:rsidRDefault="00125FB7">
      <w:pPr>
        <w:pStyle w:val="a4"/>
        <w:numPr>
          <w:ilvl w:val="0"/>
          <w:numId w:val="37"/>
        </w:numPr>
        <w:tabs>
          <w:tab w:val="left" w:pos="992"/>
          <w:tab w:val="left" w:pos="994"/>
        </w:tabs>
        <w:spacing w:before="2" w:line="273" w:lineRule="auto"/>
        <w:ind w:right="139"/>
        <w:rPr>
          <w:sz w:val="24"/>
        </w:rPr>
      </w:pPr>
      <w:r>
        <w:rPr>
          <w:sz w:val="24"/>
        </w:rPr>
        <w:t>необходимость использования специальных методов, приемов и средств обучения, обеспечивающих реализацию «обходных путей» обучения;</w:t>
      </w:r>
    </w:p>
    <w:p w:rsidR="00ED2570" w:rsidRDefault="00125FB7">
      <w:pPr>
        <w:pStyle w:val="a4"/>
        <w:numPr>
          <w:ilvl w:val="0"/>
          <w:numId w:val="37"/>
        </w:numPr>
        <w:tabs>
          <w:tab w:val="left" w:pos="992"/>
          <w:tab w:val="left" w:pos="994"/>
        </w:tabs>
        <w:spacing w:before="2" w:line="273" w:lineRule="auto"/>
        <w:ind w:right="139"/>
        <w:rPr>
          <w:sz w:val="24"/>
        </w:rPr>
      </w:pPr>
      <w:r>
        <w:rPr>
          <w:sz w:val="24"/>
        </w:rPr>
        <w:t>адекватность программы возможностям обучающихся с РАС с умеренной, тяжелой и</w:t>
      </w:r>
      <w:r>
        <w:rPr>
          <w:spacing w:val="-2"/>
          <w:sz w:val="24"/>
        </w:rPr>
        <w:t xml:space="preserve"> </w:t>
      </w:r>
      <w:r>
        <w:rPr>
          <w:sz w:val="24"/>
        </w:rPr>
        <w:t>глубокой</w:t>
      </w:r>
      <w:r>
        <w:rPr>
          <w:spacing w:val="-3"/>
          <w:sz w:val="24"/>
        </w:rPr>
        <w:t xml:space="preserve"> </w:t>
      </w:r>
      <w:r>
        <w:rPr>
          <w:sz w:val="24"/>
        </w:rPr>
        <w:t>умственной</w:t>
      </w:r>
      <w:r>
        <w:rPr>
          <w:spacing w:val="-2"/>
          <w:sz w:val="24"/>
        </w:rPr>
        <w:t xml:space="preserve"> </w:t>
      </w:r>
      <w:r>
        <w:rPr>
          <w:sz w:val="24"/>
        </w:rPr>
        <w:t>отсталостью</w:t>
      </w:r>
      <w:r>
        <w:rPr>
          <w:spacing w:val="-3"/>
          <w:sz w:val="24"/>
        </w:rPr>
        <w:t xml:space="preserve"> </w:t>
      </w:r>
      <w:r>
        <w:rPr>
          <w:sz w:val="24"/>
        </w:rPr>
        <w:t>(интеллектуальными</w:t>
      </w:r>
      <w:r>
        <w:rPr>
          <w:spacing w:val="-2"/>
          <w:sz w:val="24"/>
        </w:rPr>
        <w:t xml:space="preserve"> </w:t>
      </w:r>
      <w:r>
        <w:rPr>
          <w:sz w:val="24"/>
        </w:rPr>
        <w:t>нарушениями), ТМНР,</w:t>
      </w:r>
      <w:r>
        <w:rPr>
          <w:spacing w:val="-2"/>
          <w:sz w:val="24"/>
        </w:rPr>
        <w:t xml:space="preserve"> </w:t>
      </w:r>
      <w:r>
        <w:rPr>
          <w:sz w:val="24"/>
        </w:rPr>
        <w:t>ее соответствие запросам семьи и рекомендациям специалистов;</w:t>
      </w:r>
    </w:p>
    <w:p w:rsidR="00ED2570" w:rsidRDefault="00125FB7">
      <w:pPr>
        <w:pStyle w:val="a4"/>
        <w:numPr>
          <w:ilvl w:val="0"/>
          <w:numId w:val="37"/>
        </w:numPr>
        <w:tabs>
          <w:tab w:val="left" w:pos="992"/>
          <w:tab w:val="left" w:pos="994"/>
        </w:tabs>
        <w:spacing w:before="5" w:line="273" w:lineRule="auto"/>
        <w:ind w:right="141"/>
        <w:rPr>
          <w:sz w:val="24"/>
        </w:rPr>
      </w:pPr>
      <w:r>
        <w:rPr>
          <w:sz w:val="24"/>
        </w:rPr>
        <w:t xml:space="preserve">неоднородность состава данной группы обучающихся; широкий диапазон возможностей освоения обучающимися АООП НОО в различных условиях </w:t>
      </w:r>
      <w:r>
        <w:rPr>
          <w:spacing w:val="-2"/>
          <w:sz w:val="24"/>
        </w:rPr>
        <w:t>обучения;</w:t>
      </w:r>
    </w:p>
    <w:p w:rsidR="00ED2570" w:rsidRDefault="00125FB7">
      <w:pPr>
        <w:pStyle w:val="a4"/>
        <w:numPr>
          <w:ilvl w:val="0"/>
          <w:numId w:val="37"/>
        </w:numPr>
        <w:tabs>
          <w:tab w:val="left" w:pos="992"/>
          <w:tab w:val="left" w:pos="994"/>
        </w:tabs>
        <w:spacing w:before="5" w:line="273" w:lineRule="auto"/>
        <w:ind w:right="140"/>
        <w:rPr>
          <w:sz w:val="24"/>
        </w:rPr>
      </w:pPr>
      <w:r>
        <w:rPr>
          <w:sz w:val="24"/>
        </w:rPr>
        <w:t xml:space="preserve">иное соотношение «академического» и компонента «жизненной компетенции» в АООП для обучающихся с РАС по варианту 8.4 по сравнению с вариантами 8.2 и </w:t>
      </w:r>
      <w:r>
        <w:rPr>
          <w:spacing w:val="-4"/>
          <w:sz w:val="24"/>
        </w:rPr>
        <w:t>8.3;</w:t>
      </w:r>
    </w:p>
    <w:p w:rsidR="00ED2570" w:rsidRDefault="00125FB7">
      <w:pPr>
        <w:pStyle w:val="a4"/>
        <w:numPr>
          <w:ilvl w:val="0"/>
          <w:numId w:val="37"/>
        </w:numPr>
        <w:tabs>
          <w:tab w:val="left" w:pos="992"/>
          <w:tab w:val="left" w:pos="994"/>
        </w:tabs>
        <w:spacing w:before="5" w:line="273" w:lineRule="auto"/>
        <w:ind w:right="142"/>
        <w:rPr>
          <w:sz w:val="24"/>
        </w:rPr>
      </w:pPr>
      <w:r>
        <w:rPr>
          <w:sz w:val="24"/>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 </w:t>
      </w:r>
      <w:r>
        <w:rPr>
          <w:spacing w:val="-2"/>
          <w:sz w:val="24"/>
        </w:rPr>
        <w:t>обучающегося;</w:t>
      </w:r>
    </w:p>
    <w:p w:rsidR="00ED2570" w:rsidRDefault="00125FB7">
      <w:pPr>
        <w:pStyle w:val="a4"/>
        <w:numPr>
          <w:ilvl w:val="0"/>
          <w:numId w:val="37"/>
        </w:numPr>
        <w:tabs>
          <w:tab w:val="left" w:pos="993"/>
        </w:tabs>
        <w:spacing w:before="5"/>
        <w:ind w:left="993" w:hanging="282"/>
        <w:rPr>
          <w:sz w:val="24"/>
        </w:rPr>
      </w:pPr>
      <w:r>
        <w:rPr>
          <w:sz w:val="24"/>
        </w:rPr>
        <w:t>учет</w:t>
      </w:r>
      <w:r>
        <w:rPr>
          <w:spacing w:val="-2"/>
          <w:sz w:val="24"/>
        </w:rPr>
        <w:t xml:space="preserve"> </w:t>
      </w:r>
      <w:r>
        <w:rPr>
          <w:sz w:val="24"/>
        </w:rPr>
        <w:t>потенциальных</w:t>
      </w:r>
      <w:r>
        <w:rPr>
          <w:spacing w:val="-1"/>
          <w:sz w:val="24"/>
        </w:rPr>
        <w:t xml:space="preserve"> </w:t>
      </w:r>
      <w:r>
        <w:rPr>
          <w:sz w:val="24"/>
        </w:rPr>
        <w:t>возможностей</w:t>
      </w:r>
      <w:r>
        <w:rPr>
          <w:spacing w:val="-2"/>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pacing w:val="-2"/>
          <w:sz w:val="24"/>
        </w:rPr>
        <w:t>развития»;</w:t>
      </w:r>
    </w:p>
    <w:p w:rsidR="00ED2570" w:rsidRDefault="00125FB7">
      <w:pPr>
        <w:pStyle w:val="a4"/>
        <w:numPr>
          <w:ilvl w:val="0"/>
          <w:numId w:val="37"/>
        </w:numPr>
        <w:tabs>
          <w:tab w:val="left" w:pos="992"/>
          <w:tab w:val="left" w:pos="994"/>
        </w:tabs>
        <w:spacing w:before="41" w:line="273" w:lineRule="auto"/>
        <w:ind w:right="142"/>
        <w:rPr>
          <w:sz w:val="24"/>
        </w:rPr>
      </w:pPr>
      <w:r>
        <w:rPr>
          <w:sz w:val="24"/>
        </w:rPr>
        <w:t>использование</w:t>
      </w:r>
      <w:r>
        <w:rPr>
          <w:spacing w:val="-1"/>
          <w:sz w:val="24"/>
        </w:rPr>
        <w:t xml:space="preserve"> </w:t>
      </w:r>
      <w:r>
        <w:rPr>
          <w:sz w:val="24"/>
        </w:rPr>
        <w:t>сетевых</w:t>
      </w:r>
      <w:r>
        <w:rPr>
          <w:spacing w:val="-1"/>
          <w:sz w:val="24"/>
        </w:rPr>
        <w:t xml:space="preserve"> </w:t>
      </w:r>
      <w:r>
        <w:rPr>
          <w:sz w:val="24"/>
        </w:rPr>
        <w:t>форм взаимодействия</w:t>
      </w:r>
      <w:r>
        <w:rPr>
          <w:spacing w:val="-1"/>
          <w:sz w:val="24"/>
        </w:rPr>
        <w:t xml:space="preserve"> </w:t>
      </w:r>
      <w:r>
        <w:rPr>
          <w:sz w:val="24"/>
        </w:rPr>
        <w:t>специалистов</w:t>
      </w:r>
      <w:r>
        <w:rPr>
          <w:spacing w:val="-2"/>
          <w:sz w:val="24"/>
        </w:rPr>
        <w:t xml:space="preserve"> </w:t>
      </w:r>
      <w:r>
        <w:rPr>
          <w:sz w:val="24"/>
        </w:rPr>
        <w:t>общего и</w:t>
      </w:r>
      <w:r>
        <w:rPr>
          <w:spacing w:val="-1"/>
          <w:sz w:val="24"/>
        </w:rPr>
        <w:t xml:space="preserve"> </w:t>
      </w:r>
      <w:r>
        <w:rPr>
          <w:sz w:val="24"/>
        </w:rPr>
        <w:t xml:space="preserve">специального </w:t>
      </w:r>
      <w:r>
        <w:rPr>
          <w:spacing w:val="-2"/>
          <w:sz w:val="24"/>
        </w:rPr>
        <w:t>образования;</w:t>
      </w:r>
    </w:p>
    <w:p w:rsidR="00ED2570" w:rsidRDefault="00125FB7">
      <w:pPr>
        <w:pStyle w:val="a4"/>
        <w:numPr>
          <w:ilvl w:val="0"/>
          <w:numId w:val="37"/>
        </w:numPr>
        <w:tabs>
          <w:tab w:val="left" w:pos="992"/>
          <w:tab w:val="left" w:pos="994"/>
        </w:tabs>
        <w:spacing w:before="1" w:line="273" w:lineRule="auto"/>
        <w:ind w:right="143"/>
        <w:rPr>
          <w:sz w:val="24"/>
        </w:rPr>
      </w:pPr>
      <w:r>
        <w:rPr>
          <w:sz w:val="24"/>
        </w:rPr>
        <w:t xml:space="preserve">включение родителей (законных представителей) как участников образовательного </w:t>
      </w:r>
      <w:r>
        <w:rPr>
          <w:spacing w:val="-2"/>
          <w:sz w:val="24"/>
        </w:rPr>
        <w:t>процесса.</w:t>
      </w:r>
    </w:p>
    <w:p w:rsidR="00ED2570" w:rsidRDefault="00125FB7">
      <w:pPr>
        <w:pStyle w:val="a3"/>
        <w:spacing w:before="4" w:line="276" w:lineRule="auto"/>
        <w:ind w:right="141" w:firstLine="708"/>
      </w:pPr>
      <w:r>
        <w:rPr>
          <w:color w:val="000009"/>
        </w:rPr>
        <w:t xml:space="preserve">Разработка СИПР рассматривается как необходимое условие получения образования обучающимися с РАС </w:t>
      </w:r>
      <w:r>
        <w:t>с умеренной, тяжелой, глубокой умственной отсталостью (интеллектуальными нарушениями), ТМНР</w:t>
      </w:r>
      <w:r>
        <w:rPr>
          <w:color w:val="000009"/>
        </w:rPr>
        <w:t>.</w:t>
      </w:r>
    </w:p>
    <w:p w:rsidR="00ED2570" w:rsidRDefault="00125FB7">
      <w:pPr>
        <w:pStyle w:val="a3"/>
        <w:spacing w:line="276" w:lineRule="auto"/>
        <w:ind w:right="139" w:firstLine="708"/>
      </w:pPr>
      <w:r>
        <w:t>Вариант 8.4 предполагает планомерное введение обучающегося с РАС с</w:t>
      </w:r>
      <w:r>
        <w:rPr>
          <w:spacing w:val="40"/>
        </w:rPr>
        <w:t xml:space="preserve"> </w:t>
      </w:r>
      <w:r>
        <w:t>умеренной, тяжелой, глубокой умственной отсталостью (интеллектуальными нарушениями), ТМНР в более сложную социальную среду, дозированное расширение повседневного</w:t>
      </w:r>
      <w:r>
        <w:rPr>
          <w:spacing w:val="-4"/>
        </w:rPr>
        <w:t xml:space="preserve"> </w:t>
      </w:r>
      <w:r>
        <w:t>жизненного</w:t>
      </w:r>
      <w:r>
        <w:rPr>
          <w:spacing w:val="-4"/>
        </w:rPr>
        <w:t xml:space="preserve"> </w:t>
      </w:r>
      <w:r>
        <w:t>опыта</w:t>
      </w:r>
      <w:r>
        <w:rPr>
          <w:spacing w:val="-3"/>
        </w:rPr>
        <w:t xml:space="preserve"> </w:t>
      </w:r>
      <w:r>
        <w:t>и</w:t>
      </w:r>
      <w:r>
        <w:rPr>
          <w:spacing w:val="-5"/>
        </w:rPr>
        <w:t xml:space="preserve"> </w:t>
      </w:r>
      <w:r>
        <w:t>социальных</w:t>
      </w:r>
      <w:r>
        <w:rPr>
          <w:spacing w:val="-4"/>
        </w:rPr>
        <w:t xml:space="preserve"> </w:t>
      </w:r>
      <w:r>
        <w:t>контактов</w:t>
      </w:r>
      <w:r>
        <w:rPr>
          <w:spacing w:val="-5"/>
        </w:rPr>
        <w:t xml:space="preserve"> </w:t>
      </w:r>
      <w:r>
        <w:t>обучающегося</w:t>
      </w:r>
      <w:r>
        <w:rPr>
          <w:spacing w:val="-4"/>
        </w:rPr>
        <w:t xml:space="preserve"> </w:t>
      </w:r>
      <w:r>
        <w:t>в</w:t>
      </w:r>
      <w:r>
        <w:rPr>
          <w:spacing w:val="-5"/>
        </w:rPr>
        <w:t xml:space="preserve"> </w:t>
      </w:r>
      <w:r>
        <w:t>доступных</w:t>
      </w:r>
      <w:r>
        <w:rPr>
          <w:spacing w:val="-4"/>
        </w:rPr>
        <w:t xml:space="preserve"> </w:t>
      </w:r>
      <w:r>
        <w:t>для него пределах, в том числе работу по организации регулярных контактов обучающихся с РАС со сверстниками и взрослыми.</w:t>
      </w:r>
    </w:p>
    <w:p w:rsidR="00ED2570" w:rsidRDefault="00125FB7">
      <w:pPr>
        <w:pStyle w:val="a3"/>
        <w:spacing w:line="276" w:lineRule="auto"/>
        <w:ind w:right="142" w:firstLine="708"/>
      </w:pPr>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ED2570" w:rsidRDefault="00125FB7">
      <w:pPr>
        <w:pStyle w:val="a3"/>
        <w:spacing w:line="276" w:lineRule="auto"/>
        <w:ind w:right="141" w:firstLine="708"/>
      </w:pPr>
      <w: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w:t>
      </w:r>
      <w:proofErr w:type="spellStart"/>
      <w:r>
        <w:t>ассистивных</w:t>
      </w:r>
      <w:proofErr w:type="spellEnd"/>
      <w:r>
        <w:t xml:space="preserve"> средств и средств альтернативной и дополнительной коммуникации.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1"/>
        <w:numPr>
          <w:ilvl w:val="3"/>
          <w:numId w:val="38"/>
        </w:numPr>
        <w:tabs>
          <w:tab w:val="left" w:pos="2008"/>
          <w:tab w:val="left" w:pos="2110"/>
        </w:tabs>
        <w:spacing w:before="72" w:line="276" w:lineRule="auto"/>
        <w:ind w:left="2110" w:right="378" w:hanging="882"/>
        <w:jc w:val="left"/>
      </w:pPr>
      <w:r>
        <w:lastRenderedPageBreak/>
        <w:t>Общая</w:t>
      </w:r>
      <w:r>
        <w:rPr>
          <w:spacing w:val="-9"/>
        </w:rPr>
        <w:t xml:space="preserve"> </w:t>
      </w:r>
      <w:r>
        <w:t>характеристика</w:t>
      </w:r>
      <w:r>
        <w:rPr>
          <w:spacing w:val="-9"/>
        </w:rPr>
        <w:t xml:space="preserve"> </w:t>
      </w:r>
      <w:r>
        <w:t>адаптированной</w:t>
      </w:r>
      <w:r>
        <w:rPr>
          <w:spacing w:val="-10"/>
        </w:rPr>
        <w:t xml:space="preserve"> </w:t>
      </w:r>
      <w:r>
        <w:t>основной</w:t>
      </w:r>
      <w:r>
        <w:rPr>
          <w:spacing w:val="-10"/>
        </w:rPr>
        <w:t xml:space="preserve"> </w:t>
      </w:r>
      <w:r>
        <w:t>образовательной программы начального общего образования обучающихся с РАС</w:t>
      </w:r>
    </w:p>
    <w:p w:rsidR="00ED2570" w:rsidRDefault="00ED2570">
      <w:pPr>
        <w:pStyle w:val="a3"/>
        <w:spacing w:before="42"/>
        <w:ind w:left="0"/>
        <w:jc w:val="left"/>
        <w:rPr>
          <w:b/>
        </w:rPr>
      </w:pPr>
    </w:p>
    <w:p w:rsidR="00ED2570" w:rsidRDefault="00125FB7">
      <w:pPr>
        <w:pStyle w:val="a3"/>
        <w:spacing w:before="1" w:line="276" w:lineRule="auto"/>
        <w:ind w:right="139" w:firstLine="709"/>
      </w:pPr>
      <w:r>
        <w:rPr>
          <w:b/>
          <w:color w:val="000009"/>
        </w:rPr>
        <w:t xml:space="preserve">Вариант 8.4. </w:t>
      </w:r>
      <w:r>
        <w:t>предполагает, что</w:t>
      </w:r>
      <w:r>
        <w:rPr>
          <w:spacing w:val="40"/>
        </w:rPr>
        <w:t xml:space="preserve"> </w:t>
      </w:r>
      <w:r>
        <w:t>обучающийся с РАС с умеренной, тяжелой и глубокой умственной отсталость (интеллектуальными нарушениями),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шесть лет (два первых дополнительных, 1 – 4-й классы).</w:t>
      </w:r>
    </w:p>
    <w:p w:rsidR="00ED2570" w:rsidRDefault="00125FB7">
      <w:pPr>
        <w:pStyle w:val="a3"/>
        <w:spacing w:line="276" w:lineRule="auto"/>
        <w:ind w:right="138" w:firstLine="709"/>
      </w:pPr>
      <w:r>
        <w:t>На основе данного варианта программы в школьно-дошкольном отделении ФРЦ разрабатываются СИПР обучающихся с РАС с умеренной, тяжелой, глубокой умственной отсталостью (интеллектуальными нарушениями), ТМНР, учитывающие индивидуальные образовательные потребности и возможности.</w:t>
      </w:r>
    </w:p>
    <w:p w:rsidR="00ED2570" w:rsidRDefault="00125FB7">
      <w:pPr>
        <w:pStyle w:val="1"/>
        <w:ind w:left="994"/>
      </w:pPr>
      <w:r>
        <w:t>Структура</w:t>
      </w:r>
      <w:r>
        <w:rPr>
          <w:spacing w:val="-3"/>
        </w:rPr>
        <w:t xml:space="preserve"> </w:t>
      </w:r>
      <w:r>
        <w:rPr>
          <w:spacing w:val="-2"/>
        </w:rPr>
        <w:t>СИПР:</w:t>
      </w:r>
    </w:p>
    <w:p w:rsidR="00ED2570" w:rsidRDefault="00125FB7">
      <w:pPr>
        <w:pStyle w:val="a4"/>
        <w:numPr>
          <w:ilvl w:val="0"/>
          <w:numId w:val="36"/>
        </w:numPr>
        <w:tabs>
          <w:tab w:val="left" w:pos="1005"/>
        </w:tabs>
        <w:spacing w:before="39" w:line="276" w:lineRule="auto"/>
        <w:ind w:right="141"/>
        <w:rPr>
          <w:sz w:val="24"/>
        </w:rPr>
      </w:pPr>
      <w:r>
        <w:rPr>
          <w:sz w:val="24"/>
        </w:rPr>
        <w:t>Общие сведения, которые содержат персональные данные об обучающемся и его родителях (законных представителях).</w:t>
      </w:r>
    </w:p>
    <w:p w:rsidR="00ED2570" w:rsidRDefault="00125FB7">
      <w:pPr>
        <w:pStyle w:val="a4"/>
        <w:numPr>
          <w:ilvl w:val="0"/>
          <w:numId w:val="36"/>
        </w:numPr>
        <w:tabs>
          <w:tab w:val="left" w:pos="1005"/>
        </w:tabs>
        <w:spacing w:line="276" w:lineRule="auto"/>
        <w:ind w:right="138"/>
        <w:rPr>
          <w:sz w:val="24"/>
        </w:rPr>
      </w:pPr>
      <w:r>
        <w:rPr>
          <w:sz w:val="24"/>
        </w:rPr>
        <w:t>Характеристика</w:t>
      </w:r>
      <w:r>
        <w:rPr>
          <w:spacing w:val="-2"/>
          <w:sz w:val="24"/>
        </w:rPr>
        <w:t xml:space="preserve"> </w:t>
      </w:r>
      <w:r>
        <w:rPr>
          <w:sz w:val="24"/>
        </w:rPr>
        <w:t>обучающегося (составляется</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психолого-педагогического обследования обучающегося, проводимого специалистами школьно-дошкольного отделения ФРЦ с целью оценки актуального состояния развития обучающегося и определения зоны его ближайшего развития.</w:t>
      </w:r>
    </w:p>
    <w:p w:rsidR="00ED2570" w:rsidRDefault="00125FB7">
      <w:pPr>
        <w:pStyle w:val="a3"/>
        <w:ind w:left="645"/>
      </w:pPr>
      <w:r>
        <w:rPr>
          <w:color w:val="000009"/>
        </w:rPr>
        <w:t>Характеристика</w:t>
      </w:r>
      <w:r>
        <w:rPr>
          <w:color w:val="000009"/>
          <w:spacing w:val="-11"/>
        </w:rPr>
        <w:t xml:space="preserve"> </w:t>
      </w:r>
      <w:r>
        <w:rPr>
          <w:color w:val="000009"/>
        </w:rPr>
        <w:t>может</w:t>
      </w:r>
      <w:r>
        <w:rPr>
          <w:color w:val="000009"/>
          <w:spacing w:val="-8"/>
        </w:rPr>
        <w:t xml:space="preserve"> </w:t>
      </w:r>
      <w:r>
        <w:rPr>
          <w:color w:val="000009"/>
          <w:spacing w:val="-2"/>
        </w:rPr>
        <w:t>отражать:</w:t>
      </w:r>
    </w:p>
    <w:p w:rsidR="00ED2570" w:rsidRDefault="00125FB7">
      <w:pPr>
        <w:pStyle w:val="a4"/>
        <w:numPr>
          <w:ilvl w:val="1"/>
          <w:numId w:val="36"/>
        </w:numPr>
        <w:tabs>
          <w:tab w:val="left" w:pos="992"/>
          <w:tab w:val="left" w:pos="994"/>
        </w:tabs>
        <w:spacing w:before="41" w:line="273" w:lineRule="auto"/>
        <w:ind w:right="142"/>
        <w:rPr>
          <w:sz w:val="24"/>
        </w:rPr>
      </w:pPr>
      <w:r>
        <w:rPr>
          <w:sz w:val="24"/>
        </w:rPr>
        <w:t xml:space="preserve">бытовые условия семьи, оценку отношения членов семьи к образованию </w:t>
      </w:r>
      <w:r>
        <w:rPr>
          <w:spacing w:val="-2"/>
          <w:sz w:val="24"/>
        </w:rPr>
        <w:t>обучающегося;</w:t>
      </w:r>
    </w:p>
    <w:p w:rsidR="00ED2570" w:rsidRDefault="00125FB7">
      <w:pPr>
        <w:pStyle w:val="a4"/>
        <w:numPr>
          <w:ilvl w:val="1"/>
          <w:numId w:val="36"/>
        </w:numPr>
        <w:tabs>
          <w:tab w:val="left" w:pos="993"/>
        </w:tabs>
        <w:spacing w:before="3"/>
        <w:ind w:left="993" w:hanging="282"/>
        <w:rPr>
          <w:sz w:val="24"/>
        </w:rPr>
      </w:pPr>
      <w:r>
        <w:rPr>
          <w:sz w:val="24"/>
        </w:rPr>
        <w:t xml:space="preserve">заключение </w:t>
      </w:r>
      <w:r>
        <w:rPr>
          <w:spacing w:val="-4"/>
          <w:sz w:val="24"/>
        </w:rPr>
        <w:t>ПМПК;</w:t>
      </w:r>
    </w:p>
    <w:p w:rsidR="00ED2570" w:rsidRDefault="00125FB7">
      <w:pPr>
        <w:pStyle w:val="a4"/>
        <w:numPr>
          <w:ilvl w:val="1"/>
          <w:numId w:val="36"/>
        </w:numPr>
        <w:tabs>
          <w:tab w:val="left" w:pos="992"/>
          <w:tab w:val="left" w:pos="994"/>
          <w:tab w:val="left" w:pos="2036"/>
          <w:tab w:val="left" w:pos="2445"/>
          <w:tab w:val="left" w:pos="3964"/>
          <w:tab w:val="left" w:pos="5218"/>
          <w:tab w:val="left" w:pos="6918"/>
          <w:tab w:val="left" w:pos="7335"/>
          <w:tab w:val="left" w:pos="8713"/>
        </w:tabs>
        <w:spacing w:before="40" w:line="273" w:lineRule="auto"/>
        <w:ind w:right="142"/>
        <w:jc w:val="left"/>
        <w:rPr>
          <w:sz w:val="24"/>
        </w:rPr>
      </w:pPr>
      <w:r>
        <w:rPr>
          <w:spacing w:val="-2"/>
          <w:sz w:val="24"/>
        </w:rPr>
        <w:t>данные</w:t>
      </w:r>
      <w:r>
        <w:rPr>
          <w:sz w:val="24"/>
        </w:rPr>
        <w:tab/>
      </w:r>
      <w:r>
        <w:rPr>
          <w:spacing w:val="-10"/>
          <w:sz w:val="24"/>
        </w:rPr>
        <w:t>о</w:t>
      </w:r>
      <w:r>
        <w:rPr>
          <w:sz w:val="24"/>
        </w:rPr>
        <w:tab/>
      </w:r>
      <w:r>
        <w:rPr>
          <w:spacing w:val="-2"/>
          <w:sz w:val="24"/>
        </w:rPr>
        <w:t>физическом</w:t>
      </w:r>
      <w:r>
        <w:rPr>
          <w:sz w:val="24"/>
        </w:rPr>
        <w:tab/>
      </w:r>
      <w:r>
        <w:rPr>
          <w:spacing w:val="-2"/>
          <w:sz w:val="24"/>
        </w:rPr>
        <w:t>здоровье,</w:t>
      </w:r>
      <w:r>
        <w:rPr>
          <w:sz w:val="24"/>
        </w:rPr>
        <w:tab/>
      </w:r>
      <w:r>
        <w:rPr>
          <w:spacing w:val="-2"/>
          <w:sz w:val="24"/>
        </w:rPr>
        <w:t>двигательном</w:t>
      </w:r>
      <w:r>
        <w:rPr>
          <w:sz w:val="24"/>
        </w:rPr>
        <w:tab/>
      </w:r>
      <w:r>
        <w:rPr>
          <w:spacing w:val="-10"/>
          <w:sz w:val="24"/>
        </w:rPr>
        <w:t>и</w:t>
      </w:r>
      <w:r>
        <w:rPr>
          <w:sz w:val="24"/>
        </w:rPr>
        <w:tab/>
      </w:r>
      <w:r>
        <w:rPr>
          <w:spacing w:val="-2"/>
          <w:sz w:val="24"/>
        </w:rPr>
        <w:t>сенсорном</w:t>
      </w:r>
      <w:r>
        <w:rPr>
          <w:sz w:val="24"/>
        </w:rPr>
        <w:tab/>
      </w:r>
      <w:r>
        <w:rPr>
          <w:spacing w:val="-2"/>
          <w:sz w:val="24"/>
        </w:rPr>
        <w:t>развитии обучающегося;</w:t>
      </w:r>
    </w:p>
    <w:p w:rsidR="00ED2570" w:rsidRDefault="00125FB7">
      <w:pPr>
        <w:pStyle w:val="a4"/>
        <w:numPr>
          <w:ilvl w:val="1"/>
          <w:numId w:val="36"/>
        </w:numPr>
        <w:tabs>
          <w:tab w:val="left" w:pos="992"/>
          <w:tab w:val="left" w:pos="994"/>
          <w:tab w:val="left" w:pos="2508"/>
          <w:tab w:val="left" w:pos="3917"/>
          <w:tab w:val="left" w:pos="5789"/>
          <w:tab w:val="left" w:pos="7128"/>
          <w:tab w:val="left" w:pos="8582"/>
        </w:tabs>
        <w:spacing w:before="2" w:line="273" w:lineRule="auto"/>
        <w:ind w:right="140"/>
        <w:jc w:val="left"/>
        <w:rPr>
          <w:sz w:val="24"/>
        </w:rPr>
      </w:pPr>
      <w:r>
        <w:rPr>
          <w:spacing w:val="-2"/>
          <w:sz w:val="24"/>
        </w:rPr>
        <w:t>особенности</w:t>
      </w:r>
      <w:r>
        <w:rPr>
          <w:sz w:val="24"/>
        </w:rPr>
        <w:tab/>
      </w:r>
      <w:r>
        <w:rPr>
          <w:spacing w:val="-2"/>
          <w:sz w:val="24"/>
        </w:rPr>
        <w:t>проявления</w:t>
      </w:r>
      <w:r>
        <w:rPr>
          <w:sz w:val="24"/>
        </w:rPr>
        <w:tab/>
      </w:r>
      <w:r>
        <w:rPr>
          <w:spacing w:val="-2"/>
          <w:sz w:val="24"/>
        </w:rPr>
        <w:t>познавательных</w:t>
      </w:r>
      <w:r>
        <w:rPr>
          <w:sz w:val="24"/>
        </w:rPr>
        <w:tab/>
      </w:r>
      <w:r>
        <w:rPr>
          <w:spacing w:val="-2"/>
          <w:sz w:val="24"/>
        </w:rPr>
        <w:t>процессов:</w:t>
      </w:r>
      <w:r>
        <w:rPr>
          <w:sz w:val="24"/>
        </w:rPr>
        <w:tab/>
      </w:r>
      <w:r>
        <w:rPr>
          <w:spacing w:val="-2"/>
          <w:sz w:val="24"/>
        </w:rPr>
        <w:t>восприятия,</w:t>
      </w:r>
      <w:r>
        <w:rPr>
          <w:sz w:val="24"/>
        </w:rPr>
        <w:tab/>
      </w:r>
      <w:r>
        <w:rPr>
          <w:spacing w:val="-2"/>
          <w:sz w:val="24"/>
        </w:rPr>
        <w:t xml:space="preserve">внимания, </w:t>
      </w:r>
      <w:r>
        <w:rPr>
          <w:sz w:val="24"/>
        </w:rPr>
        <w:t>памяти, мышления;</w:t>
      </w:r>
    </w:p>
    <w:p w:rsidR="00ED2570" w:rsidRDefault="00125FB7">
      <w:pPr>
        <w:pStyle w:val="a4"/>
        <w:numPr>
          <w:ilvl w:val="1"/>
          <w:numId w:val="36"/>
        </w:numPr>
        <w:tabs>
          <w:tab w:val="left" w:pos="993"/>
        </w:tabs>
        <w:spacing w:before="2"/>
        <w:ind w:left="993" w:hanging="282"/>
        <w:jc w:val="left"/>
        <w:rPr>
          <w:sz w:val="24"/>
        </w:rPr>
      </w:pPr>
      <w:r>
        <w:rPr>
          <w:sz w:val="24"/>
        </w:rPr>
        <w:t>состояние</w:t>
      </w:r>
      <w:r>
        <w:rPr>
          <w:spacing w:val="-3"/>
          <w:sz w:val="24"/>
        </w:rPr>
        <w:t xml:space="preserve"> </w:t>
      </w:r>
      <w:proofErr w:type="spellStart"/>
      <w:r>
        <w:rPr>
          <w:sz w:val="24"/>
        </w:rPr>
        <w:t>сформированности</w:t>
      </w:r>
      <w:proofErr w:type="spellEnd"/>
      <w:r>
        <w:rPr>
          <w:spacing w:val="-5"/>
          <w:sz w:val="24"/>
        </w:rPr>
        <w:t xml:space="preserve"> </w:t>
      </w:r>
      <w:r>
        <w:rPr>
          <w:sz w:val="24"/>
        </w:rPr>
        <w:t>устной</w:t>
      </w:r>
      <w:r>
        <w:rPr>
          <w:spacing w:val="-3"/>
          <w:sz w:val="24"/>
        </w:rPr>
        <w:t xml:space="preserve"> </w:t>
      </w:r>
      <w:r>
        <w:rPr>
          <w:sz w:val="24"/>
        </w:rPr>
        <w:t>речи</w:t>
      </w:r>
      <w:r>
        <w:rPr>
          <w:spacing w:val="-3"/>
          <w:sz w:val="24"/>
        </w:rPr>
        <w:t xml:space="preserve"> </w:t>
      </w:r>
      <w:r>
        <w:rPr>
          <w:sz w:val="24"/>
        </w:rPr>
        <w:t>и</w:t>
      </w:r>
      <w:r>
        <w:rPr>
          <w:spacing w:val="-5"/>
          <w:sz w:val="24"/>
        </w:rPr>
        <w:t xml:space="preserve"> </w:t>
      </w:r>
      <w:r>
        <w:rPr>
          <w:sz w:val="24"/>
        </w:rPr>
        <w:t>речемыслительных</w:t>
      </w:r>
      <w:r>
        <w:rPr>
          <w:spacing w:val="-2"/>
          <w:sz w:val="24"/>
        </w:rPr>
        <w:t xml:space="preserve"> операций;</w:t>
      </w:r>
    </w:p>
    <w:p w:rsidR="00ED2570" w:rsidRDefault="00125FB7">
      <w:pPr>
        <w:pStyle w:val="a4"/>
        <w:numPr>
          <w:ilvl w:val="1"/>
          <w:numId w:val="36"/>
        </w:numPr>
        <w:tabs>
          <w:tab w:val="left" w:pos="992"/>
          <w:tab w:val="left" w:pos="994"/>
        </w:tabs>
        <w:spacing w:before="41" w:line="273" w:lineRule="auto"/>
        <w:ind w:right="139"/>
        <w:rPr>
          <w:sz w:val="24"/>
        </w:rPr>
      </w:pPr>
      <w:r>
        <w:rPr>
          <w:sz w:val="24"/>
        </w:rPr>
        <w:t>характеристику поведенческих и эмоциональных реакций обучающегося, наблюдаемых специалистами; характерологические особенности личности обучающегося (со слов родителей (законных представителей);</w:t>
      </w:r>
    </w:p>
    <w:p w:rsidR="00ED2570" w:rsidRDefault="00125FB7">
      <w:pPr>
        <w:pStyle w:val="a4"/>
        <w:numPr>
          <w:ilvl w:val="1"/>
          <w:numId w:val="36"/>
        </w:numPr>
        <w:tabs>
          <w:tab w:val="left" w:pos="992"/>
          <w:tab w:val="left" w:pos="994"/>
        </w:tabs>
        <w:spacing w:before="5" w:line="276" w:lineRule="auto"/>
        <w:ind w:right="141"/>
        <w:rPr>
          <w:sz w:val="24"/>
        </w:rPr>
      </w:pPr>
      <w:proofErr w:type="spellStart"/>
      <w:r>
        <w:rPr>
          <w:sz w:val="24"/>
        </w:rPr>
        <w:t>сформированность</w:t>
      </w:r>
      <w:proofErr w:type="spellEnd"/>
      <w:r>
        <w:rPr>
          <w:sz w:val="24"/>
        </w:rPr>
        <w:t xml:space="preserve"> социально значимых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содержание представлений об окружающих предметах, явлениях;</w:t>
      </w:r>
    </w:p>
    <w:p w:rsidR="00ED2570" w:rsidRDefault="00125FB7">
      <w:pPr>
        <w:pStyle w:val="a4"/>
        <w:numPr>
          <w:ilvl w:val="1"/>
          <w:numId w:val="36"/>
        </w:numPr>
        <w:tabs>
          <w:tab w:val="left" w:pos="992"/>
          <w:tab w:val="left" w:pos="994"/>
        </w:tabs>
        <w:spacing w:line="273" w:lineRule="auto"/>
        <w:ind w:right="143"/>
        <w:rPr>
          <w:sz w:val="24"/>
        </w:rPr>
      </w:pPr>
      <w:r>
        <w:rPr>
          <w:sz w:val="24"/>
        </w:rPr>
        <w:t>потребность в уходе и присмотре; необходимый объем помощи со стороны окружающих: полная или частичная, постоянная или эпизодическая;</w:t>
      </w:r>
    </w:p>
    <w:p w:rsidR="00ED2570" w:rsidRDefault="00125FB7">
      <w:pPr>
        <w:pStyle w:val="a4"/>
        <w:numPr>
          <w:ilvl w:val="1"/>
          <w:numId w:val="36"/>
        </w:numPr>
        <w:tabs>
          <w:tab w:val="left" w:pos="992"/>
          <w:tab w:val="left" w:pos="994"/>
        </w:tabs>
        <w:spacing w:line="273" w:lineRule="auto"/>
        <w:ind w:right="138"/>
        <w:rPr>
          <w:sz w:val="24"/>
        </w:rPr>
      </w:pPr>
      <w:r>
        <w:rPr>
          <w:sz w:val="24"/>
        </w:rPr>
        <w:t>выводы по итогам обследования: приоритетные образовательные области, учебные предметы, коррекционные занятия для обучения и воспитания.</w:t>
      </w:r>
    </w:p>
    <w:p w:rsidR="00ED2570" w:rsidRDefault="00125FB7">
      <w:pPr>
        <w:pStyle w:val="a4"/>
        <w:numPr>
          <w:ilvl w:val="0"/>
          <w:numId w:val="36"/>
        </w:numPr>
        <w:tabs>
          <w:tab w:val="left" w:pos="1005"/>
        </w:tabs>
        <w:spacing w:before="2" w:line="276" w:lineRule="auto"/>
        <w:ind w:right="140"/>
        <w:rPr>
          <w:sz w:val="24"/>
        </w:rPr>
      </w:pPr>
      <w:r>
        <w:rPr>
          <w:sz w:val="24"/>
        </w:rPr>
        <w:t>Индивидуальный учебный план (отражает учебные предметы, коррекционные занятия,</w:t>
      </w:r>
      <w:r>
        <w:rPr>
          <w:spacing w:val="-5"/>
          <w:sz w:val="24"/>
        </w:rPr>
        <w:t xml:space="preserve"> </w:t>
      </w:r>
      <w:r>
        <w:rPr>
          <w:sz w:val="24"/>
        </w:rPr>
        <w:t>внеурочную</w:t>
      </w:r>
      <w:r>
        <w:rPr>
          <w:spacing w:val="-6"/>
          <w:sz w:val="24"/>
        </w:rPr>
        <w:t xml:space="preserve"> </w:t>
      </w:r>
      <w:r>
        <w:rPr>
          <w:sz w:val="24"/>
        </w:rPr>
        <w:t>деятельность,</w:t>
      </w:r>
      <w:r>
        <w:rPr>
          <w:spacing w:val="-5"/>
          <w:sz w:val="24"/>
        </w:rPr>
        <w:t xml:space="preserve"> </w:t>
      </w:r>
      <w:r>
        <w:rPr>
          <w:sz w:val="24"/>
        </w:rPr>
        <w:t>соответствующие</w:t>
      </w:r>
      <w:r>
        <w:rPr>
          <w:spacing w:val="-5"/>
          <w:sz w:val="24"/>
        </w:rPr>
        <w:t xml:space="preserve"> </w:t>
      </w:r>
      <w:r>
        <w:rPr>
          <w:sz w:val="24"/>
        </w:rPr>
        <w:t>уровню</w:t>
      </w:r>
      <w:r>
        <w:rPr>
          <w:spacing w:val="-6"/>
          <w:sz w:val="24"/>
        </w:rPr>
        <w:t xml:space="preserve"> </w:t>
      </w:r>
      <w:r>
        <w:rPr>
          <w:sz w:val="24"/>
        </w:rPr>
        <w:t>актуального</w:t>
      </w:r>
      <w:r>
        <w:rPr>
          <w:spacing w:val="-3"/>
          <w:sz w:val="24"/>
        </w:rPr>
        <w:t xml:space="preserve"> </w:t>
      </w:r>
      <w:r>
        <w:rPr>
          <w:sz w:val="24"/>
        </w:rPr>
        <w:t>развития обучающегося, и устанавливает объем недельной нагрузки на обучающегося.</w:t>
      </w:r>
    </w:p>
    <w:p w:rsidR="00ED2570" w:rsidRDefault="00ED2570">
      <w:pPr>
        <w:pStyle w:val="a4"/>
        <w:spacing w:line="276" w:lineRule="auto"/>
        <w:rPr>
          <w:sz w:val="24"/>
        </w:rPr>
        <w:sectPr w:rsidR="00ED2570">
          <w:pgSz w:w="11910" w:h="16840"/>
          <w:pgMar w:top="1360" w:right="708" w:bottom="1160" w:left="1417" w:header="0" w:footer="939" w:gutter="0"/>
          <w:cols w:space="720"/>
        </w:sectPr>
      </w:pPr>
    </w:p>
    <w:p w:rsidR="00ED2570" w:rsidRDefault="00125FB7">
      <w:pPr>
        <w:pStyle w:val="a4"/>
        <w:numPr>
          <w:ilvl w:val="0"/>
          <w:numId w:val="36"/>
        </w:numPr>
        <w:tabs>
          <w:tab w:val="left" w:pos="1005"/>
        </w:tabs>
        <w:spacing w:before="73" w:line="276" w:lineRule="auto"/>
        <w:ind w:right="140"/>
        <w:rPr>
          <w:sz w:val="24"/>
        </w:rPr>
      </w:pPr>
      <w:r>
        <w:rPr>
          <w:sz w:val="24"/>
        </w:rPr>
        <w:lastRenderedPageBreak/>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программе формирования базовых учебных действий. Задачи формулируются в качестве возможных (ожидаемых) результатов обучения</w:t>
      </w:r>
      <w:r>
        <w:rPr>
          <w:spacing w:val="40"/>
          <w:sz w:val="24"/>
        </w:rPr>
        <w:t xml:space="preserve"> </w:t>
      </w:r>
      <w:r>
        <w:rPr>
          <w:sz w:val="24"/>
        </w:rPr>
        <w:t>и воспитания обучающегося на определенный учебный период (полгода или год).</w:t>
      </w:r>
    </w:p>
    <w:p w:rsidR="00ED2570" w:rsidRDefault="00125FB7">
      <w:pPr>
        <w:pStyle w:val="a4"/>
        <w:numPr>
          <w:ilvl w:val="0"/>
          <w:numId w:val="36"/>
        </w:numPr>
        <w:tabs>
          <w:tab w:val="left" w:pos="1005"/>
        </w:tabs>
        <w:spacing w:line="276" w:lineRule="auto"/>
        <w:ind w:right="143"/>
        <w:rPr>
          <w:sz w:val="24"/>
        </w:rPr>
      </w:pPr>
      <w:r>
        <w:rPr>
          <w:sz w:val="24"/>
        </w:rPr>
        <w:t>Условия реализации СИПР для ряда обучающихся (организация ухода (кормление, одевание/раздевание, совершение гигиенических процедур) и присмотра.</w:t>
      </w:r>
    </w:p>
    <w:p w:rsidR="00ED2570" w:rsidRDefault="00125FB7">
      <w:pPr>
        <w:pStyle w:val="a4"/>
        <w:numPr>
          <w:ilvl w:val="0"/>
          <w:numId w:val="36"/>
        </w:numPr>
        <w:tabs>
          <w:tab w:val="left" w:pos="1005"/>
        </w:tabs>
        <w:rPr>
          <w:sz w:val="24"/>
        </w:rPr>
      </w:pPr>
      <w:r>
        <w:rPr>
          <w:sz w:val="24"/>
        </w:rPr>
        <w:t>Специалисты,</w:t>
      </w:r>
      <w:r>
        <w:rPr>
          <w:spacing w:val="-5"/>
          <w:sz w:val="24"/>
        </w:rPr>
        <w:t xml:space="preserve"> </w:t>
      </w:r>
      <w:r>
        <w:rPr>
          <w:sz w:val="24"/>
        </w:rPr>
        <w:t>участвующие</w:t>
      </w:r>
      <w:r>
        <w:rPr>
          <w:spacing w:val="-2"/>
          <w:sz w:val="24"/>
        </w:rPr>
        <w:t xml:space="preserve"> </w:t>
      </w:r>
      <w:r>
        <w:rPr>
          <w:sz w:val="24"/>
        </w:rPr>
        <w:t>в</w:t>
      </w:r>
      <w:r>
        <w:rPr>
          <w:spacing w:val="-4"/>
          <w:sz w:val="24"/>
        </w:rPr>
        <w:t xml:space="preserve"> </w:t>
      </w:r>
      <w:r>
        <w:rPr>
          <w:sz w:val="24"/>
        </w:rPr>
        <w:t>реализации</w:t>
      </w:r>
      <w:r>
        <w:rPr>
          <w:spacing w:val="-3"/>
          <w:sz w:val="24"/>
        </w:rPr>
        <w:t xml:space="preserve"> </w:t>
      </w:r>
      <w:r>
        <w:rPr>
          <w:spacing w:val="-2"/>
          <w:sz w:val="24"/>
        </w:rPr>
        <w:t>СИПР.</w:t>
      </w:r>
    </w:p>
    <w:p w:rsidR="00ED2570" w:rsidRDefault="00125FB7">
      <w:pPr>
        <w:pStyle w:val="a4"/>
        <w:numPr>
          <w:ilvl w:val="0"/>
          <w:numId w:val="36"/>
        </w:numPr>
        <w:tabs>
          <w:tab w:val="left" w:pos="1005"/>
        </w:tabs>
        <w:spacing w:before="42" w:line="276" w:lineRule="auto"/>
        <w:ind w:right="140"/>
        <w:rPr>
          <w:sz w:val="24"/>
        </w:rPr>
      </w:pPr>
      <w:r>
        <w:rPr>
          <w:sz w:val="24"/>
        </w:rPr>
        <w:t>Программа сотрудничества специалистов с семьей обучающегося (содержит</w:t>
      </w:r>
      <w:r>
        <w:rPr>
          <w:spacing w:val="40"/>
          <w:sz w:val="24"/>
        </w:rPr>
        <w:t xml:space="preserve"> </w:t>
      </w:r>
      <w:r>
        <w:rPr>
          <w:sz w:val="24"/>
        </w:rPr>
        <w:t>задачи, направленные на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организации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ED2570" w:rsidRDefault="00125FB7">
      <w:pPr>
        <w:pStyle w:val="a4"/>
        <w:numPr>
          <w:ilvl w:val="0"/>
          <w:numId w:val="36"/>
        </w:numPr>
        <w:tabs>
          <w:tab w:val="left" w:pos="1005"/>
        </w:tabs>
        <w:spacing w:line="276" w:lineRule="auto"/>
        <w:ind w:right="140"/>
        <w:rPr>
          <w:sz w:val="24"/>
        </w:rPr>
      </w:pPr>
      <w:r>
        <w:rPr>
          <w:sz w:val="24"/>
        </w:rP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ED2570" w:rsidRDefault="00125FB7">
      <w:pPr>
        <w:pStyle w:val="a4"/>
        <w:numPr>
          <w:ilvl w:val="0"/>
          <w:numId w:val="36"/>
        </w:numPr>
        <w:tabs>
          <w:tab w:val="left" w:pos="1005"/>
        </w:tabs>
        <w:spacing w:before="1" w:line="276" w:lineRule="auto"/>
        <w:ind w:right="140"/>
        <w:rPr>
          <w:sz w:val="24"/>
        </w:rPr>
      </w:pPr>
      <w:r>
        <w:rPr>
          <w:sz w:val="24"/>
        </w:rPr>
        <w:t>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школьно-дошкольного отделения ФРЦ оценивают уровень представлений,</w:t>
      </w:r>
      <w:r>
        <w:rPr>
          <w:spacing w:val="80"/>
          <w:sz w:val="24"/>
        </w:rPr>
        <w:t xml:space="preserve"> </w:t>
      </w:r>
      <w:r>
        <w:rPr>
          <w:sz w:val="24"/>
        </w:rPr>
        <w:t>действий/операций,</w:t>
      </w:r>
      <w:r>
        <w:rPr>
          <w:spacing w:val="80"/>
          <w:sz w:val="24"/>
        </w:rPr>
        <w:t xml:space="preserve"> </w:t>
      </w:r>
      <w:r>
        <w:rPr>
          <w:sz w:val="24"/>
        </w:rPr>
        <w:t>внесенных</w:t>
      </w:r>
      <w:r>
        <w:rPr>
          <w:spacing w:val="80"/>
          <w:sz w:val="24"/>
        </w:rPr>
        <w:t xml:space="preserve"> </w:t>
      </w:r>
      <w:r>
        <w:rPr>
          <w:sz w:val="24"/>
        </w:rPr>
        <w:t>в</w:t>
      </w:r>
      <w:r>
        <w:rPr>
          <w:spacing w:val="80"/>
          <w:sz w:val="24"/>
        </w:rPr>
        <w:t xml:space="preserve"> </w:t>
      </w:r>
      <w:r>
        <w:rPr>
          <w:sz w:val="24"/>
        </w:rPr>
        <w:t>СИПР.</w:t>
      </w:r>
      <w:r>
        <w:rPr>
          <w:spacing w:val="80"/>
          <w:sz w:val="24"/>
        </w:rPr>
        <w:t xml:space="preserve"> </w:t>
      </w:r>
      <w:r>
        <w:rPr>
          <w:sz w:val="24"/>
        </w:rPr>
        <w:t>Например,</w:t>
      </w:r>
      <w:r>
        <w:rPr>
          <w:spacing w:val="80"/>
          <w:sz w:val="24"/>
        </w:rPr>
        <w:t xml:space="preserve"> </w:t>
      </w:r>
      <w:r>
        <w:rPr>
          <w:sz w:val="24"/>
        </w:rPr>
        <w:t>действие:</w:t>
      </w:r>
    </w:p>
    <w:p w:rsidR="00ED2570" w:rsidRDefault="00125FB7">
      <w:pPr>
        <w:pStyle w:val="a3"/>
        <w:spacing w:line="276" w:lineRule="auto"/>
        <w:ind w:left="1005" w:right="141"/>
      </w:pPr>
      <w: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w:t>
      </w:r>
      <w:r>
        <w:rPr>
          <w:spacing w:val="58"/>
        </w:rPr>
        <w:t xml:space="preserve"> </w:t>
      </w:r>
      <w:r>
        <w:t>физической</w:t>
      </w:r>
      <w:r>
        <w:rPr>
          <w:spacing w:val="61"/>
        </w:rPr>
        <w:t xml:space="preserve"> </w:t>
      </w:r>
      <w:r>
        <w:t>помощью»,</w:t>
      </w:r>
      <w:r>
        <w:rPr>
          <w:spacing w:val="61"/>
        </w:rPr>
        <w:t xml:space="preserve"> </w:t>
      </w:r>
      <w:r>
        <w:t>«действие</w:t>
      </w:r>
      <w:r>
        <w:rPr>
          <w:spacing w:val="61"/>
        </w:rPr>
        <w:t xml:space="preserve"> </w:t>
      </w:r>
      <w:r>
        <w:t>не</w:t>
      </w:r>
      <w:r>
        <w:rPr>
          <w:spacing w:val="61"/>
        </w:rPr>
        <w:t xml:space="preserve"> </w:t>
      </w:r>
      <w:r>
        <w:t>выполняет»;</w:t>
      </w:r>
      <w:r>
        <w:rPr>
          <w:spacing w:val="62"/>
        </w:rPr>
        <w:t xml:space="preserve"> </w:t>
      </w:r>
      <w:r>
        <w:rPr>
          <w:spacing w:val="-2"/>
        </w:rPr>
        <w:t>представление:</w:t>
      </w:r>
    </w:p>
    <w:p w:rsidR="00ED2570" w:rsidRDefault="00125FB7">
      <w:pPr>
        <w:pStyle w:val="a3"/>
        <w:spacing w:line="276" w:lineRule="auto"/>
        <w:ind w:left="1005" w:right="141"/>
      </w:pPr>
      <w:r>
        <w:t>«узнает объект», «не всегда узнает объект» (ситуативно), «не узнает объект». Итоговые результаты образования за оцениваемый период оформляются описательно в форме психолого-педагогической характеристики за учебный год.</w:t>
      </w:r>
      <w:r>
        <w:rPr>
          <w:spacing w:val="40"/>
        </w:rPr>
        <w:t xml:space="preserve"> </w:t>
      </w:r>
      <w:r>
        <w:t xml:space="preserve">На основе итоговой характеристики составляется СИПР на следующий учебный </w:t>
      </w:r>
      <w:r>
        <w:rPr>
          <w:spacing w:val="-2"/>
        </w:rPr>
        <w:t>период.</w:t>
      </w:r>
    </w:p>
    <w:p w:rsidR="00ED2570" w:rsidRDefault="00ED2570">
      <w:pPr>
        <w:pStyle w:val="a3"/>
        <w:spacing w:before="43"/>
        <w:ind w:left="0"/>
        <w:jc w:val="left"/>
      </w:pPr>
    </w:p>
    <w:p w:rsidR="00ED2570" w:rsidRDefault="00125FB7">
      <w:pPr>
        <w:pStyle w:val="1"/>
        <w:numPr>
          <w:ilvl w:val="3"/>
          <w:numId w:val="38"/>
        </w:numPr>
        <w:tabs>
          <w:tab w:val="left" w:pos="2196"/>
        </w:tabs>
        <w:ind w:left="2196"/>
        <w:jc w:val="left"/>
      </w:pPr>
      <w:r>
        <w:t>Психолого-педагогическая</w:t>
      </w:r>
      <w:r>
        <w:rPr>
          <w:spacing w:val="-6"/>
        </w:rPr>
        <w:t xml:space="preserve"> </w:t>
      </w:r>
      <w:r>
        <w:t>характеристика</w:t>
      </w:r>
      <w:r>
        <w:rPr>
          <w:spacing w:val="-4"/>
        </w:rPr>
        <w:t xml:space="preserve"> </w:t>
      </w:r>
      <w:r>
        <w:t>обучающихся</w:t>
      </w:r>
      <w:r>
        <w:rPr>
          <w:spacing w:val="-4"/>
        </w:rPr>
        <w:t xml:space="preserve"> </w:t>
      </w:r>
      <w:r>
        <w:t>с</w:t>
      </w:r>
      <w:r>
        <w:rPr>
          <w:spacing w:val="-3"/>
        </w:rPr>
        <w:t xml:space="preserve"> </w:t>
      </w:r>
      <w:r>
        <w:rPr>
          <w:spacing w:val="-5"/>
        </w:rPr>
        <w:t>РАС</w:t>
      </w:r>
    </w:p>
    <w:p w:rsidR="00ED2570" w:rsidRDefault="00ED2570">
      <w:pPr>
        <w:pStyle w:val="a3"/>
        <w:spacing w:before="80"/>
        <w:ind w:left="0"/>
        <w:jc w:val="left"/>
        <w:rPr>
          <w:b/>
        </w:rPr>
      </w:pPr>
    </w:p>
    <w:p w:rsidR="00ED2570" w:rsidRDefault="00125FB7">
      <w:pPr>
        <w:pStyle w:val="a3"/>
        <w:spacing w:line="276" w:lineRule="auto"/>
        <w:ind w:right="140" w:firstLine="708"/>
      </w:pPr>
      <w:r>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2.1.1.4.</w:t>
      </w:r>
    </w:p>
    <w:p w:rsidR="00ED2570" w:rsidRDefault="00ED2570">
      <w:pPr>
        <w:pStyle w:val="a3"/>
        <w:spacing w:before="44"/>
        <w:ind w:left="0"/>
        <w:jc w:val="left"/>
      </w:pPr>
    </w:p>
    <w:p w:rsidR="00ED2570" w:rsidRDefault="00125FB7">
      <w:pPr>
        <w:pStyle w:val="1"/>
        <w:numPr>
          <w:ilvl w:val="3"/>
          <w:numId w:val="38"/>
        </w:numPr>
        <w:tabs>
          <w:tab w:val="left" w:pos="2476"/>
        </w:tabs>
        <w:ind w:left="2476"/>
        <w:jc w:val="left"/>
      </w:pPr>
      <w:r>
        <w:t>Особые</w:t>
      </w:r>
      <w:r>
        <w:rPr>
          <w:spacing w:val="-4"/>
        </w:rPr>
        <w:t xml:space="preserve"> </w:t>
      </w:r>
      <w:r>
        <w:t>образовательные</w:t>
      </w:r>
      <w:r>
        <w:rPr>
          <w:spacing w:val="-3"/>
        </w:rPr>
        <w:t xml:space="preserve"> </w:t>
      </w:r>
      <w:r>
        <w:t>потребности</w:t>
      </w:r>
      <w:r>
        <w:rPr>
          <w:spacing w:val="-5"/>
        </w:rPr>
        <w:t xml:space="preserve"> </w:t>
      </w:r>
      <w:r>
        <w:t>обучающихся</w:t>
      </w:r>
      <w:r>
        <w:rPr>
          <w:spacing w:val="-3"/>
        </w:rPr>
        <w:t xml:space="preserve"> </w:t>
      </w:r>
      <w:r>
        <w:t>с</w:t>
      </w:r>
      <w:r>
        <w:rPr>
          <w:spacing w:val="-3"/>
        </w:rPr>
        <w:t xml:space="preserve"> </w:t>
      </w:r>
      <w:r>
        <w:rPr>
          <w:spacing w:val="-5"/>
        </w:rPr>
        <w:t>РАС</w:t>
      </w:r>
    </w:p>
    <w:p w:rsidR="00ED2570" w:rsidRDefault="00ED2570">
      <w:pPr>
        <w:pStyle w:val="a3"/>
        <w:spacing w:before="81"/>
        <w:ind w:left="0"/>
        <w:jc w:val="left"/>
        <w:rPr>
          <w:b/>
        </w:rPr>
      </w:pPr>
    </w:p>
    <w:p w:rsidR="00ED2570" w:rsidRDefault="00125FB7">
      <w:pPr>
        <w:pStyle w:val="a3"/>
        <w:spacing w:line="276" w:lineRule="auto"/>
        <w:ind w:right="140" w:firstLine="708"/>
      </w:pPr>
      <w:r>
        <w:t>Представлена в разделе 2.1. Целевой раздел адаптированной основной образовательной программы начального общего образования для обучающихся с РАС (вариант 8.1) – пункт 2.1.1.5.</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1"/>
        <w:numPr>
          <w:ilvl w:val="2"/>
          <w:numId w:val="35"/>
        </w:numPr>
        <w:tabs>
          <w:tab w:val="left" w:pos="928"/>
          <w:tab w:val="left" w:pos="1216"/>
        </w:tabs>
        <w:spacing w:before="76" w:line="276" w:lineRule="auto"/>
        <w:ind w:right="183" w:hanging="888"/>
        <w:jc w:val="left"/>
        <w:rPr>
          <w:color w:val="000009"/>
        </w:rPr>
      </w:pPr>
      <w:bookmarkStart w:id="39" w:name="_TOC_250009"/>
      <w:r>
        <w:rPr>
          <w:color w:val="000009"/>
        </w:rPr>
        <w:lastRenderedPageBreak/>
        <w:t>Планируемые</w:t>
      </w:r>
      <w:r>
        <w:rPr>
          <w:color w:val="000009"/>
          <w:spacing w:val="-15"/>
        </w:rPr>
        <w:t xml:space="preserve"> </w:t>
      </w:r>
      <w:r>
        <w:rPr>
          <w:color w:val="000009"/>
        </w:rPr>
        <w:t>результаты</w:t>
      </w:r>
      <w:r>
        <w:rPr>
          <w:color w:val="000009"/>
          <w:spacing w:val="-15"/>
        </w:rPr>
        <w:t xml:space="preserve"> </w:t>
      </w:r>
      <w:r>
        <w:rPr>
          <w:color w:val="000009"/>
        </w:rPr>
        <w:t>освоения</w:t>
      </w:r>
      <w:r>
        <w:rPr>
          <w:color w:val="000009"/>
          <w:spacing w:val="-15"/>
        </w:rPr>
        <w:t xml:space="preserve"> </w:t>
      </w:r>
      <w:r>
        <w:rPr>
          <w:color w:val="000009"/>
        </w:rPr>
        <w:t>адаптированной</w:t>
      </w:r>
      <w:r>
        <w:rPr>
          <w:color w:val="000009"/>
          <w:spacing w:val="-15"/>
        </w:rPr>
        <w:t xml:space="preserve"> </w:t>
      </w:r>
      <w:r>
        <w:rPr>
          <w:color w:val="000009"/>
        </w:rPr>
        <w:t>основной</w:t>
      </w:r>
      <w:r>
        <w:rPr>
          <w:color w:val="000009"/>
          <w:spacing w:val="-15"/>
        </w:rPr>
        <w:t xml:space="preserve"> </w:t>
      </w:r>
      <w:bookmarkEnd w:id="39"/>
      <w:r>
        <w:rPr>
          <w:color w:val="000009"/>
        </w:rPr>
        <w:t>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40" w:firstLine="708"/>
      </w:pPr>
      <w:r>
        <w:t>В соответствии с требованиями ФГОС НОО обучающихся с ОВЗ (вариант 8.4) обучающимся с РАС с умеренной, тяжелой, глубокой умственной отсталостью (интеллектуальными нарушениями), ТМНР обеспечивается нецензовый уровень начального образования. Результаты освоения АООП НОО обучающимися с РАС</w:t>
      </w:r>
      <w:r>
        <w:rPr>
          <w:spacing w:val="40"/>
        </w:rPr>
        <w:t xml:space="preserve"> </w:t>
      </w:r>
      <w:r>
        <w:t>(вариант 8.4) оцениваются как итоговые на момент завершения общего образования.</w:t>
      </w:r>
    </w:p>
    <w:p w:rsidR="00ED2570" w:rsidRDefault="00125FB7">
      <w:pPr>
        <w:pStyle w:val="a3"/>
        <w:spacing w:before="1" w:line="276" w:lineRule="auto"/>
        <w:ind w:right="143" w:firstLine="708"/>
      </w:pPr>
      <w:r>
        <w:t>Планируемые результаты освоения обучающимися с РАС (вариант 8.4) АООП</w:t>
      </w:r>
      <w:r>
        <w:rPr>
          <w:spacing w:val="40"/>
        </w:rPr>
        <w:t xml:space="preserve"> </w:t>
      </w:r>
      <w:r>
        <w:t>НОО должны:</w:t>
      </w:r>
    </w:p>
    <w:p w:rsidR="00ED2570" w:rsidRDefault="00125FB7">
      <w:pPr>
        <w:pStyle w:val="a4"/>
        <w:numPr>
          <w:ilvl w:val="3"/>
          <w:numId w:val="35"/>
        </w:numPr>
        <w:tabs>
          <w:tab w:val="left" w:pos="992"/>
          <w:tab w:val="left" w:pos="994"/>
        </w:tabs>
        <w:spacing w:line="273" w:lineRule="auto"/>
        <w:ind w:right="139"/>
        <w:rPr>
          <w:sz w:val="24"/>
        </w:rPr>
      </w:pPr>
      <w:r>
        <w:rPr>
          <w:sz w:val="24"/>
        </w:rPr>
        <w:t xml:space="preserve">обеспечивать связь между требованиями </w:t>
      </w:r>
      <w:hyperlink r:id="rId257">
        <w:r>
          <w:rPr>
            <w:sz w:val="24"/>
          </w:rPr>
          <w:t>ФГОС НОО обучающихся с ОВЗ</w:t>
        </w:r>
      </w:hyperlink>
      <w:r>
        <w:rPr>
          <w:sz w:val="24"/>
        </w:rPr>
        <w:t>, образовательным процессом, системой оценки результатов освоения АООП НОО обучающихся с РАС (вариант 8.4) и составленной на ее основе СИПР;</w:t>
      </w:r>
    </w:p>
    <w:p w:rsidR="00ED2570" w:rsidRDefault="00125FB7">
      <w:pPr>
        <w:pStyle w:val="a4"/>
        <w:numPr>
          <w:ilvl w:val="3"/>
          <w:numId w:val="35"/>
        </w:numPr>
        <w:tabs>
          <w:tab w:val="left" w:pos="992"/>
          <w:tab w:val="left" w:pos="994"/>
        </w:tabs>
        <w:spacing w:before="5" w:line="273" w:lineRule="auto"/>
        <w:ind w:right="142"/>
        <w:rPr>
          <w:sz w:val="24"/>
        </w:rPr>
      </w:pPr>
      <w:r>
        <w:rPr>
          <w:sz w:val="24"/>
        </w:rPr>
        <w:t xml:space="preserve">являться основой для разработки АООП НОО (вариант 8.4) образовательной </w:t>
      </w:r>
      <w:r>
        <w:rPr>
          <w:spacing w:val="-2"/>
          <w:sz w:val="24"/>
        </w:rPr>
        <w:t>организацией.</w:t>
      </w:r>
    </w:p>
    <w:p w:rsidR="00ED2570" w:rsidRDefault="00125FB7">
      <w:pPr>
        <w:pStyle w:val="a3"/>
        <w:spacing w:before="2" w:line="276" w:lineRule="auto"/>
        <w:ind w:right="140" w:firstLine="708"/>
      </w:pPr>
      <w:r>
        <w:t>Структура и содержание планируемых результатов освоения АООП НОО для обучающихся с РАС (вариант 8.4)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w:t>
      </w:r>
      <w:r>
        <w:rPr>
          <w:spacing w:val="40"/>
        </w:rPr>
        <w:t xml:space="preserve"> </w:t>
      </w:r>
      <w:r>
        <w:t>возможностям обучающихся с РАС с умеренной, тяжелой, глубокой умственной отсталостью (интеллектуальными нарушениями), ТМНР.</w:t>
      </w:r>
    </w:p>
    <w:p w:rsidR="00ED2570" w:rsidRDefault="00125FB7">
      <w:pPr>
        <w:pStyle w:val="a3"/>
        <w:spacing w:line="276" w:lineRule="auto"/>
        <w:ind w:right="145" w:firstLine="708"/>
      </w:pPr>
      <w:r>
        <w:t>Планируемые результаты освоения АООП НОО (вариант 8.4) представляют собой описание возможных результатов образования данной категории обучающихся.</w:t>
      </w:r>
    </w:p>
    <w:p w:rsidR="00ED2570" w:rsidRDefault="00125FB7">
      <w:pPr>
        <w:pStyle w:val="a3"/>
        <w:spacing w:before="1" w:line="276" w:lineRule="auto"/>
        <w:ind w:right="139" w:firstLine="709"/>
      </w:pPr>
      <w:r>
        <w:t>АООП НОО (вариант 8.4)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w:t>
      </w:r>
      <w:r>
        <w:rPr>
          <w:spacing w:val="-5"/>
        </w:rPr>
        <w:t xml:space="preserve"> </w:t>
      </w:r>
      <w:r>
        <w:t>ценностям,</w:t>
      </w:r>
      <w:r>
        <w:rPr>
          <w:spacing w:val="-4"/>
        </w:rPr>
        <w:t xml:space="preserve"> </w:t>
      </w:r>
      <w:r>
        <w:t>формирование</w:t>
      </w:r>
      <w:r>
        <w:rPr>
          <w:spacing w:val="-4"/>
        </w:rPr>
        <w:t xml:space="preserve"> </w:t>
      </w:r>
      <w:r>
        <w:t>здорового</w:t>
      </w:r>
      <w:r>
        <w:rPr>
          <w:spacing w:val="-5"/>
        </w:rPr>
        <w:t xml:space="preserve"> </w:t>
      </w:r>
      <w:r>
        <w:t>образа</w:t>
      </w:r>
      <w:r>
        <w:rPr>
          <w:spacing w:val="-4"/>
        </w:rPr>
        <w:t xml:space="preserve"> </w:t>
      </w:r>
      <w:r>
        <w:t>жизни,</w:t>
      </w:r>
      <w:r>
        <w:rPr>
          <w:spacing w:val="-5"/>
        </w:rPr>
        <w:t xml:space="preserve"> </w:t>
      </w:r>
      <w:r>
        <w:t>элементарных</w:t>
      </w:r>
      <w:r>
        <w:rPr>
          <w:spacing w:val="-5"/>
        </w:rPr>
        <w:t xml:space="preserve"> </w:t>
      </w:r>
      <w:r>
        <w:t>правил поведения в экстремальных ситуациях.</w:t>
      </w:r>
    </w:p>
    <w:p w:rsidR="00ED2570" w:rsidRDefault="00125FB7">
      <w:pPr>
        <w:pStyle w:val="a3"/>
        <w:spacing w:line="276" w:lineRule="auto"/>
        <w:ind w:right="139" w:firstLine="709"/>
      </w:pPr>
      <w:r>
        <w:t>Необходимым условием достижения обучающимися качественного образования являются формирование базовых учебных действий; достижение предметных и личностных результатов в обучении и развитии обучающихся.</w:t>
      </w:r>
    </w:p>
    <w:p w:rsidR="00ED2570" w:rsidRDefault="00125FB7">
      <w:pPr>
        <w:pStyle w:val="a3"/>
        <w:spacing w:line="276" w:lineRule="auto"/>
        <w:ind w:right="144" w:firstLine="709"/>
      </w:pPr>
      <w:r>
        <w:t>Освоение обучающимися АООП НОО (вариант 8.4), разработанной на основе ФГОС НОО обучающихся с ОВЗ, предполагает достижение ими двух видов результатов: личностных и предметных.</w:t>
      </w:r>
    </w:p>
    <w:p w:rsidR="00ED2570" w:rsidRDefault="00125FB7">
      <w:pPr>
        <w:pStyle w:val="a3"/>
        <w:spacing w:line="276" w:lineRule="auto"/>
        <w:ind w:right="141" w:firstLine="709"/>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w:t>
      </w:r>
      <w:r>
        <w:rPr>
          <w:spacing w:val="-1"/>
        </w:rPr>
        <w:t xml:space="preserve"> </w:t>
      </w:r>
      <w:r>
        <w:t>–</w:t>
      </w:r>
      <w:r>
        <w:rPr>
          <w:spacing w:val="-2"/>
        </w:rPr>
        <w:t xml:space="preserve"> </w:t>
      </w:r>
      <w:r>
        <w:t>введения</w:t>
      </w:r>
      <w:r>
        <w:rPr>
          <w:spacing w:val="-1"/>
        </w:rPr>
        <w:t xml:space="preserve"> </w:t>
      </w:r>
      <w:r>
        <w:t>обучающихся</w:t>
      </w:r>
      <w:r>
        <w:rPr>
          <w:spacing w:val="-1"/>
        </w:rPr>
        <w:t xml:space="preserve"> </w:t>
      </w:r>
      <w:r>
        <w:t>с</w:t>
      </w:r>
      <w:r>
        <w:rPr>
          <w:spacing w:val="-2"/>
        </w:rPr>
        <w:t xml:space="preserve"> </w:t>
      </w:r>
      <w:r>
        <w:t>РАС</w:t>
      </w:r>
      <w:r>
        <w:rPr>
          <w:spacing w:val="-1"/>
        </w:rPr>
        <w:t xml:space="preserve"> </w:t>
      </w:r>
      <w:r>
        <w:t>в</w:t>
      </w:r>
      <w:r>
        <w:rPr>
          <w:spacing w:val="-2"/>
        </w:rPr>
        <w:t xml:space="preserve"> </w:t>
      </w:r>
      <w:r>
        <w:t>культуру,</w:t>
      </w:r>
      <w:r>
        <w:rPr>
          <w:spacing w:val="-3"/>
        </w:rPr>
        <w:t xml:space="preserve"> </w:t>
      </w:r>
      <w:r>
        <w:t>овладение</w:t>
      </w:r>
      <w:r>
        <w:rPr>
          <w:spacing w:val="-2"/>
        </w:rPr>
        <w:t xml:space="preserve"> </w:t>
      </w:r>
      <w:r>
        <w:t>ими</w:t>
      </w:r>
      <w:r>
        <w:rPr>
          <w:spacing w:val="-1"/>
        </w:rPr>
        <w:t xml:space="preserve"> </w:t>
      </w:r>
      <w:r>
        <w:t xml:space="preserve">социокультурным </w:t>
      </w:r>
      <w:r>
        <w:rPr>
          <w:spacing w:val="-2"/>
        </w:rPr>
        <w:t>опытом.</w:t>
      </w:r>
    </w:p>
    <w:p w:rsidR="00ED2570" w:rsidRDefault="00125FB7">
      <w:pPr>
        <w:pStyle w:val="a3"/>
        <w:spacing w:line="276" w:lineRule="auto"/>
        <w:ind w:right="143" w:firstLine="709"/>
      </w:pPr>
      <w:r>
        <w:t xml:space="preserve">Возможные </w:t>
      </w:r>
      <w:r>
        <w:rPr>
          <w:b/>
        </w:rPr>
        <w:t xml:space="preserve">личностные результаты </w:t>
      </w:r>
      <w:r>
        <w:t>освоения АООП НОО (вариант 8.4) обучающимися с РАС заносятся в СИПР с учетом их индивидуальных возможностей и особых образовательных потребностей и могут включать:</w:t>
      </w:r>
    </w:p>
    <w:p w:rsidR="00ED2570" w:rsidRDefault="00125FB7">
      <w:pPr>
        <w:pStyle w:val="a4"/>
        <w:numPr>
          <w:ilvl w:val="3"/>
          <w:numId w:val="35"/>
        </w:numPr>
        <w:tabs>
          <w:tab w:val="left" w:pos="993"/>
        </w:tabs>
        <w:spacing w:line="293" w:lineRule="exact"/>
        <w:ind w:left="993" w:hanging="282"/>
        <w:rPr>
          <w:sz w:val="24"/>
        </w:rPr>
      </w:pPr>
      <w:r>
        <w:rPr>
          <w:sz w:val="24"/>
        </w:rPr>
        <w:t>осознание</w:t>
      </w:r>
      <w:r>
        <w:rPr>
          <w:spacing w:val="-2"/>
          <w:sz w:val="24"/>
        </w:rPr>
        <w:t xml:space="preserve"> </w:t>
      </w:r>
      <w:r>
        <w:rPr>
          <w:sz w:val="24"/>
        </w:rPr>
        <w:t>себя, своего</w:t>
      </w:r>
      <w:r>
        <w:rPr>
          <w:spacing w:val="-1"/>
          <w:sz w:val="24"/>
        </w:rPr>
        <w:t xml:space="preserve"> </w:t>
      </w:r>
      <w:r>
        <w:rPr>
          <w:spacing w:val="-4"/>
          <w:sz w:val="24"/>
        </w:rPr>
        <w:t>«Я»;</w:t>
      </w:r>
    </w:p>
    <w:p w:rsidR="00ED2570" w:rsidRDefault="00125FB7">
      <w:pPr>
        <w:pStyle w:val="a4"/>
        <w:numPr>
          <w:ilvl w:val="3"/>
          <w:numId w:val="35"/>
        </w:numPr>
        <w:tabs>
          <w:tab w:val="left" w:pos="993"/>
        </w:tabs>
        <w:spacing w:before="41"/>
        <w:ind w:left="993" w:hanging="282"/>
        <w:rPr>
          <w:sz w:val="24"/>
        </w:rPr>
      </w:pPr>
      <w:r>
        <w:rPr>
          <w:sz w:val="24"/>
        </w:rPr>
        <w:t>осознание</w:t>
      </w:r>
      <w:r>
        <w:rPr>
          <w:spacing w:val="-5"/>
          <w:sz w:val="24"/>
        </w:rPr>
        <w:t xml:space="preserve"> </w:t>
      </w:r>
      <w:r>
        <w:rPr>
          <w:sz w:val="24"/>
        </w:rPr>
        <w:t>своей</w:t>
      </w:r>
      <w:r>
        <w:rPr>
          <w:spacing w:val="-3"/>
          <w:sz w:val="24"/>
        </w:rPr>
        <w:t xml:space="preserve"> </w:t>
      </w:r>
      <w:r>
        <w:rPr>
          <w:sz w:val="24"/>
        </w:rPr>
        <w:t>принадлежности</w:t>
      </w:r>
      <w:r>
        <w:rPr>
          <w:spacing w:val="-4"/>
          <w:sz w:val="24"/>
        </w:rPr>
        <w:t xml:space="preserve"> </w:t>
      </w:r>
      <w:r>
        <w:rPr>
          <w:sz w:val="24"/>
        </w:rPr>
        <w:t>к</w:t>
      </w:r>
      <w:r>
        <w:rPr>
          <w:spacing w:val="-2"/>
          <w:sz w:val="24"/>
        </w:rPr>
        <w:t xml:space="preserve"> </w:t>
      </w:r>
      <w:r>
        <w:rPr>
          <w:sz w:val="24"/>
        </w:rPr>
        <w:t xml:space="preserve">определенному </w:t>
      </w:r>
      <w:r>
        <w:rPr>
          <w:spacing w:val="-2"/>
          <w:sz w:val="24"/>
        </w:rPr>
        <w:t>полу;</w:t>
      </w:r>
    </w:p>
    <w:p w:rsidR="00ED2570" w:rsidRDefault="00ED2570">
      <w:pPr>
        <w:pStyle w:val="a4"/>
        <w:rPr>
          <w:sz w:val="24"/>
        </w:rPr>
        <w:sectPr w:rsidR="00ED2570">
          <w:pgSz w:w="11910" w:h="16840"/>
          <w:pgMar w:top="1040" w:right="708" w:bottom="1160" w:left="1417" w:header="0" w:footer="939" w:gutter="0"/>
          <w:cols w:space="720"/>
        </w:sectPr>
      </w:pPr>
    </w:p>
    <w:p w:rsidR="00ED2570" w:rsidRDefault="00125FB7">
      <w:pPr>
        <w:pStyle w:val="a4"/>
        <w:numPr>
          <w:ilvl w:val="3"/>
          <w:numId w:val="35"/>
        </w:numPr>
        <w:tabs>
          <w:tab w:val="left" w:pos="993"/>
        </w:tabs>
        <w:spacing w:before="73"/>
        <w:ind w:left="993" w:hanging="282"/>
        <w:rPr>
          <w:sz w:val="24"/>
        </w:rPr>
      </w:pPr>
      <w:r>
        <w:rPr>
          <w:sz w:val="24"/>
        </w:rPr>
        <w:lastRenderedPageBreak/>
        <w:t>социально-эмоциональное</w:t>
      </w:r>
      <w:r>
        <w:rPr>
          <w:spacing w:val="-2"/>
          <w:sz w:val="24"/>
        </w:rPr>
        <w:t xml:space="preserve"> </w:t>
      </w:r>
      <w:r>
        <w:rPr>
          <w:sz w:val="24"/>
        </w:rPr>
        <w:t>участие</w:t>
      </w:r>
      <w:r>
        <w:rPr>
          <w:spacing w:val="-3"/>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совместной</w:t>
      </w:r>
      <w:r>
        <w:rPr>
          <w:spacing w:val="-2"/>
          <w:sz w:val="24"/>
        </w:rPr>
        <w:t xml:space="preserve"> деятельности;</w:t>
      </w:r>
    </w:p>
    <w:p w:rsidR="00ED2570" w:rsidRDefault="00125FB7">
      <w:pPr>
        <w:pStyle w:val="a4"/>
        <w:numPr>
          <w:ilvl w:val="3"/>
          <w:numId w:val="35"/>
        </w:numPr>
        <w:tabs>
          <w:tab w:val="left" w:pos="992"/>
          <w:tab w:val="left" w:pos="994"/>
        </w:tabs>
        <w:spacing w:before="41" w:line="276" w:lineRule="auto"/>
        <w:ind w:right="141"/>
        <w:rPr>
          <w:sz w:val="24"/>
        </w:rPr>
      </w:pPr>
      <w:r>
        <w:rPr>
          <w:sz w:val="24"/>
        </w:rPr>
        <w:t xml:space="preserve">развитие адекватных представлений о окружающем социальном мире, овладение социально-бытовыми умениями, необходимыми в повседневной жизни дома и в школе, умение выполнять посильную домашнюю работу, включаться школьные </w:t>
      </w:r>
      <w:r>
        <w:rPr>
          <w:spacing w:val="-2"/>
          <w:sz w:val="24"/>
        </w:rPr>
        <w:t>дела;</w:t>
      </w:r>
    </w:p>
    <w:p w:rsidR="00ED2570" w:rsidRDefault="00125FB7">
      <w:pPr>
        <w:pStyle w:val="a4"/>
        <w:numPr>
          <w:ilvl w:val="3"/>
          <w:numId w:val="35"/>
        </w:numPr>
        <w:tabs>
          <w:tab w:val="left" w:pos="993"/>
        </w:tabs>
        <w:spacing w:line="291" w:lineRule="exact"/>
        <w:ind w:left="993" w:hanging="282"/>
        <w:rPr>
          <w:sz w:val="24"/>
        </w:rPr>
      </w:pPr>
      <w:r>
        <w:rPr>
          <w:sz w:val="24"/>
        </w:rPr>
        <w:t>умение</w:t>
      </w:r>
      <w:r>
        <w:rPr>
          <w:spacing w:val="-3"/>
          <w:sz w:val="24"/>
        </w:rPr>
        <w:t xml:space="preserve"> </w:t>
      </w:r>
      <w:r>
        <w:rPr>
          <w:sz w:val="24"/>
        </w:rPr>
        <w:t>сообщать</w:t>
      </w:r>
      <w:r>
        <w:rPr>
          <w:spacing w:val="-4"/>
          <w:sz w:val="24"/>
        </w:rPr>
        <w:t xml:space="preserve"> </w:t>
      </w:r>
      <w:r>
        <w:rPr>
          <w:sz w:val="24"/>
        </w:rPr>
        <w:t>о</w:t>
      </w:r>
      <w:r>
        <w:rPr>
          <w:spacing w:val="-3"/>
          <w:sz w:val="24"/>
        </w:rPr>
        <w:t xml:space="preserve"> </w:t>
      </w:r>
      <w:r>
        <w:rPr>
          <w:sz w:val="24"/>
        </w:rPr>
        <w:t>нездоровье,</w:t>
      </w:r>
      <w:r>
        <w:rPr>
          <w:spacing w:val="-3"/>
          <w:sz w:val="24"/>
        </w:rPr>
        <w:t xml:space="preserve"> </w:t>
      </w:r>
      <w:r>
        <w:rPr>
          <w:sz w:val="24"/>
        </w:rPr>
        <w:t>опасности</w:t>
      </w:r>
      <w:r>
        <w:rPr>
          <w:spacing w:val="-4"/>
          <w:sz w:val="24"/>
        </w:rPr>
        <w:t xml:space="preserve"> </w:t>
      </w:r>
      <w:r>
        <w:rPr>
          <w:sz w:val="24"/>
        </w:rPr>
        <w:t>и</w:t>
      </w:r>
      <w:r>
        <w:rPr>
          <w:spacing w:val="-3"/>
          <w:sz w:val="24"/>
        </w:rPr>
        <w:t xml:space="preserve"> </w:t>
      </w:r>
      <w:r>
        <w:rPr>
          <w:spacing w:val="-4"/>
          <w:sz w:val="24"/>
        </w:rPr>
        <w:t>т.д.</w:t>
      </w:r>
    </w:p>
    <w:p w:rsidR="00ED2570" w:rsidRDefault="00125FB7">
      <w:pPr>
        <w:pStyle w:val="a4"/>
        <w:numPr>
          <w:ilvl w:val="3"/>
          <w:numId w:val="35"/>
        </w:numPr>
        <w:tabs>
          <w:tab w:val="left" w:pos="992"/>
          <w:tab w:val="left" w:pos="994"/>
          <w:tab w:val="left" w:pos="2151"/>
          <w:tab w:val="left" w:pos="3995"/>
          <w:tab w:val="left" w:pos="5234"/>
          <w:tab w:val="left" w:pos="6986"/>
          <w:tab w:val="left" w:pos="7341"/>
          <w:tab w:val="left" w:pos="8729"/>
        </w:tabs>
        <w:spacing w:before="40" w:line="273" w:lineRule="auto"/>
        <w:ind w:right="141"/>
        <w:jc w:val="left"/>
        <w:rPr>
          <w:sz w:val="24"/>
        </w:rPr>
      </w:pPr>
      <w:r>
        <w:rPr>
          <w:spacing w:val="-2"/>
          <w:sz w:val="24"/>
        </w:rPr>
        <w:t>владение</w:t>
      </w:r>
      <w:r>
        <w:rPr>
          <w:sz w:val="24"/>
        </w:rPr>
        <w:tab/>
      </w:r>
      <w:r>
        <w:rPr>
          <w:spacing w:val="-2"/>
          <w:sz w:val="24"/>
        </w:rPr>
        <w:t>элементарными</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принятыми</w:t>
      </w:r>
      <w:r>
        <w:rPr>
          <w:sz w:val="24"/>
        </w:rPr>
        <w:tab/>
      </w:r>
      <w:r>
        <w:rPr>
          <w:spacing w:val="-2"/>
          <w:sz w:val="24"/>
        </w:rPr>
        <w:t>нормами взаимодействия;</w:t>
      </w:r>
    </w:p>
    <w:p w:rsidR="00ED2570" w:rsidRDefault="00125FB7">
      <w:pPr>
        <w:pStyle w:val="a4"/>
        <w:numPr>
          <w:ilvl w:val="3"/>
          <w:numId w:val="35"/>
        </w:numPr>
        <w:tabs>
          <w:tab w:val="left" w:pos="993"/>
        </w:tabs>
        <w:spacing w:before="2"/>
        <w:ind w:left="993" w:hanging="282"/>
        <w:jc w:val="left"/>
        <w:rPr>
          <w:sz w:val="24"/>
        </w:rPr>
      </w:pPr>
      <w:r>
        <w:rPr>
          <w:sz w:val="24"/>
        </w:rPr>
        <w:t>первоначальное</w:t>
      </w:r>
      <w:r>
        <w:rPr>
          <w:spacing w:val="-5"/>
          <w:sz w:val="24"/>
        </w:rPr>
        <w:t xml:space="preserve"> </w:t>
      </w:r>
      <w:r>
        <w:rPr>
          <w:sz w:val="24"/>
        </w:rPr>
        <w:t>осмысление</w:t>
      </w:r>
      <w:r>
        <w:rPr>
          <w:spacing w:val="-5"/>
          <w:sz w:val="24"/>
        </w:rPr>
        <w:t xml:space="preserve"> </w:t>
      </w:r>
      <w:r>
        <w:rPr>
          <w:sz w:val="24"/>
        </w:rPr>
        <w:t>социального</w:t>
      </w:r>
      <w:r>
        <w:rPr>
          <w:spacing w:val="-5"/>
          <w:sz w:val="24"/>
        </w:rPr>
        <w:t xml:space="preserve"> </w:t>
      </w:r>
      <w:r>
        <w:rPr>
          <w:spacing w:val="-2"/>
          <w:sz w:val="24"/>
        </w:rPr>
        <w:t>окружения;</w:t>
      </w:r>
    </w:p>
    <w:p w:rsidR="00ED2570" w:rsidRDefault="00125FB7">
      <w:pPr>
        <w:pStyle w:val="a4"/>
        <w:numPr>
          <w:ilvl w:val="3"/>
          <w:numId w:val="35"/>
        </w:numPr>
        <w:tabs>
          <w:tab w:val="left" w:pos="993"/>
        </w:tabs>
        <w:spacing w:before="41"/>
        <w:ind w:left="993" w:hanging="282"/>
        <w:jc w:val="left"/>
        <w:rPr>
          <w:sz w:val="24"/>
        </w:rPr>
      </w:pPr>
      <w:r>
        <w:rPr>
          <w:sz w:val="24"/>
        </w:rPr>
        <w:t>развитие</w:t>
      </w:r>
      <w:r>
        <w:rPr>
          <w:spacing w:val="-1"/>
          <w:sz w:val="24"/>
        </w:rPr>
        <w:t xml:space="preserve"> </w:t>
      </w:r>
      <w:r>
        <w:rPr>
          <w:spacing w:val="-2"/>
          <w:sz w:val="24"/>
        </w:rPr>
        <w:t>самостоятельности;</w:t>
      </w:r>
    </w:p>
    <w:p w:rsidR="00ED2570" w:rsidRDefault="00125FB7">
      <w:pPr>
        <w:pStyle w:val="a4"/>
        <w:numPr>
          <w:ilvl w:val="3"/>
          <w:numId w:val="35"/>
        </w:numPr>
        <w:tabs>
          <w:tab w:val="left" w:pos="993"/>
        </w:tabs>
        <w:spacing w:before="41"/>
        <w:ind w:left="993" w:hanging="282"/>
        <w:jc w:val="left"/>
        <w:rPr>
          <w:sz w:val="24"/>
        </w:rPr>
      </w:pPr>
      <w:r>
        <w:rPr>
          <w:sz w:val="24"/>
        </w:rPr>
        <w:t>овладение</w:t>
      </w:r>
      <w:r>
        <w:rPr>
          <w:spacing w:val="-7"/>
          <w:sz w:val="24"/>
        </w:rPr>
        <w:t xml:space="preserve"> </w:t>
      </w:r>
      <w:r>
        <w:rPr>
          <w:sz w:val="24"/>
        </w:rPr>
        <w:t>общепринятыми</w:t>
      </w:r>
      <w:r>
        <w:rPr>
          <w:spacing w:val="-6"/>
          <w:sz w:val="24"/>
        </w:rPr>
        <w:t xml:space="preserve"> </w:t>
      </w:r>
      <w:r>
        <w:rPr>
          <w:sz w:val="24"/>
        </w:rPr>
        <w:t>правилами</w:t>
      </w:r>
      <w:r>
        <w:rPr>
          <w:spacing w:val="-6"/>
          <w:sz w:val="24"/>
        </w:rPr>
        <w:t xml:space="preserve"> </w:t>
      </w:r>
      <w:r>
        <w:rPr>
          <w:spacing w:val="-2"/>
          <w:sz w:val="24"/>
        </w:rPr>
        <w:t>поведения;</w:t>
      </w:r>
    </w:p>
    <w:p w:rsidR="00ED2570" w:rsidRDefault="00125FB7">
      <w:pPr>
        <w:pStyle w:val="a4"/>
        <w:numPr>
          <w:ilvl w:val="3"/>
          <w:numId w:val="35"/>
        </w:numPr>
        <w:tabs>
          <w:tab w:val="left" w:pos="993"/>
        </w:tabs>
        <w:spacing w:before="40"/>
        <w:ind w:left="993" w:hanging="282"/>
        <w:jc w:val="left"/>
        <w:rPr>
          <w:sz w:val="24"/>
        </w:rPr>
      </w:pPr>
      <w:r>
        <w:rPr>
          <w:sz w:val="24"/>
        </w:rPr>
        <w:t>наличие</w:t>
      </w:r>
      <w:r>
        <w:rPr>
          <w:spacing w:val="-4"/>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практической</w:t>
      </w:r>
      <w:r>
        <w:rPr>
          <w:spacing w:val="-4"/>
          <w:sz w:val="24"/>
        </w:rPr>
        <w:t xml:space="preserve"> </w:t>
      </w:r>
      <w:r>
        <w:rPr>
          <w:spacing w:val="-2"/>
          <w:sz w:val="24"/>
        </w:rPr>
        <w:t>деятельности.</w:t>
      </w:r>
    </w:p>
    <w:p w:rsidR="00ED2570" w:rsidRDefault="00125FB7">
      <w:pPr>
        <w:pStyle w:val="a3"/>
        <w:spacing w:before="42" w:line="276" w:lineRule="auto"/>
        <w:ind w:right="140" w:firstLine="720"/>
      </w:pPr>
      <w:r>
        <w:rPr>
          <w:b/>
        </w:rPr>
        <w:t>Предметные</w:t>
      </w:r>
      <w:r>
        <w:rPr>
          <w:b/>
          <w:spacing w:val="-7"/>
        </w:rPr>
        <w:t xml:space="preserve"> </w:t>
      </w:r>
      <w:r>
        <w:rPr>
          <w:b/>
        </w:rPr>
        <w:t>результаты</w:t>
      </w:r>
      <w:r>
        <w:rPr>
          <w:b/>
          <w:spacing w:val="-7"/>
        </w:rPr>
        <w:t xml:space="preserve"> </w:t>
      </w:r>
      <w:r>
        <w:t>освоения</w:t>
      </w:r>
      <w:r>
        <w:rPr>
          <w:spacing w:val="-7"/>
        </w:rPr>
        <w:t xml:space="preserve"> </w:t>
      </w:r>
      <w:r>
        <w:t>АООП</w:t>
      </w:r>
      <w:r>
        <w:rPr>
          <w:spacing w:val="-8"/>
        </w:rPr>
        <w:t xml:space="preserve"> </w:t>
      </w:r>
      <w:r>
        <w:t>НОО</w:t>
      </w:r>
      <w:r>
        <w:rPr>
          <w:spacing w:val="-8"/>
        </w:rPr>
        <w:t xml:space="preserve"> </w:t>
      </w:r>
      <w:r>
        <w:t>(вариант</w:t>
      </w:r>
      <w:r>
        <w:rPr>
          <w:spacing w:val="-8"/>
        </w:rPr>
        <w:t xml:space="preserve"> </w:t>
      </w:r>
      <w:r>
        <w:t>8.4)</w:t>
      </w:r>
      <w:r>
        <w:rPr>
          <w:spacing w:val="-7"/>
        </w:rPr>
        <w:t xml:space="preserve"> </w:t>
      </w:r>
      <w:r>
        <w:t>включают</w:t>
      </w:r>
      <w:r>
        <w:rPr>
          <w:spacing w:val="-8"/>
        </w:rPr>
        <w:t xml:space="preserve"> </w:t>
      </w:r>
      <w:r>
        <w:t>освоенные обучающимися знания и умения, специфичные для каждой предметной области, готовность их применения. Предметные результаты обучающихся с РАС с умеренной, тяжелой, глубокой умственной отсталостью (интеллектуальными нарушениями), ТМНР</w:t>
      </w:r>
      <w:r>
        <w:rPr>
          <w:spacing w:val="40"/>
        </w:rPr>
        <w:t xml:space="preserve"> </w:t>
      </w:r>
      <w:r>
        <w:t xml:space="preserve">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w:t>
      </w:r>
      <w:r>
        <w:rPr>
          <w:spacing w:val="-2"/>
        </w:rPr>
        <w:t>достижений.</w:t>
      </w:r>
    </w:p>
    <w:p w:rsidR="00ED2570" w:rsidRDefault="00ED2570">
      <w:pPr>
        <w:pStyle w:val="a3"/>
        <w:spacing w:before="42"/>
        <w:ind w:left="0"/>
        <w:jc w:val="left"/>
      </w:pPr>
    </w:p>
    <w:p w:rsidR="00ED2570" w:rsidRDefault="00125FB7">
      <w:pPr>
        <w:pStyle w:val="1"/>
        <w:numPr>
          <w:ilvl w:val="2"/>
          <w:numId w:val="35"/>
        </w:numPr>
        <w:tabs>
          <w:tab w:val="left" w:pos="1654"/>
        </w:tabs>
        <w:spacing w:before="1" w:line="276" w:lineRule="auto"/>
        <w:ind w:left="616" w:right="480" w:firstLine="426"/>
        <w:jc w:val="left"/>
      </w:pPr>
      <w:bookmarkStart w:id="40" w:name="_TOC_250008"/>
      <w:bookmarkEnd w:id="40"/>
      <w:r>
        <w:t>Система оценки достижения планируемых результатов освоения обучающимися с РАС адаптированной основной образовательной программы</w:t>
      </w:r>
    </w:p>
    <w:p w:rsidR="00ED2570" w:rsidRDefault="00125FB7">
      <w:pPr>
        <w:ind w:left="3169"/>
        <w:rPr>
          <w:b/>
          <w:sz w:val="24"/>
        </w:rPr>
      </w:pPr>
      <w:r>
        <w:rPr>
          <w:b/>
          <w:sz w:val="24"/>
        </w:rPr>
        <w:t>начального</w:t>
      </w:r>
      <w:r>
        <w:rPr>
          <w:b/>
          <w:spacing w:val="13"/>
          <w:sz w:val="24"/>
        </w:rPr>
        <w:t xml:space="preserve"> </w:t>
      </w:r>
      <w:r>
        <w:rPr>
          <w:b/>
          <w:sz w:val="24"/>
        </w:rPr>
        <w:t>общего</w:t>
      </w:r>
      <w:r>
        <w:rPr>
          <w:b/>
          <w:spacing w:val="12"/>
          <w:sz w:val="24"/>
        </w:rPr>
        <w:t xml:space="preserve"> </w:t>
      </w:r>
      <w:r>
        <w:rPr>
          <w:b/>
          <w:spacing w:val="-2"/>
          <w:sz w:val="24"/>
        </w:rPr>
        <w:t>образования</w:t>
      </w:r>
    </w:p>
    <w:p w:rsidR="00ED2570" w:rsidRDefault="00ED2570">
      <w:pPr>
        <w:pStyle w:val="a3"/>
        <w:spacing w:before="80"/>
        <w:ind w:left="0"/>
        <w:jc w:val="left"/>
        <w:rPr>
          <w:b/>
        </w:rPr>
      </w:pPr>
    </w:p>
    <w:p w:rsidR="00ED2570" w:rsidRDefault="00125FB7">
      <w:pPr>
        <w:pStyle w:val="a3"/>
        <w:spacing w:line="276" w:lineRule="auto"/>
        <w:ind w:right="138" w:firstLine="708"/>
      </w:pPr>
      <w:r>
        <w:t>Система оценки достижения планируемых результатов освоения АООП НОО (вариант 8.4) ориентирует на социальную адаптацию и нравственное развитие; на достижение планируемых результатов освоения содержания учебных предметов и курсов коррекционно-развивающей области, формирование базовых учебных действий; обеспечивает</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оценке</w:t>
      </w:r>
      <w:r>
        <w:rPr>
          <w:spacing w:val="-2"/>
        </w:rPr>
        <w:t xml:space="preserve"> </w:t>
      </w:r>
      <w:r>
        <w:t>результатов</w:t>
      </w:r>
      <w:r>
        <w:rPr>
          <w:spacing w:val="-2"/>
        </w:rPr>
        <w:t xml:space="preserve"> </w:t>
      </w:r>
      <w:r>
        <w:t>освоения</w:t>
      </w:r>
      <w:r>
        <w:rPr>
          <w:spacing w:val="-1"/>
        </w:rPr>
        <w:t xml:space="preserve"> </w:t>
      </w:r>
      <w:r>
        <w:t>обучающимися</w:t>
      </w:r>
      <w:r>
        <w:rPr>
          <w:spacing w:val="-1"/>
        </w:rPr>
        <w:t xml:space="preserve"> </w:t>
      </w:r>
      <w:r>
        <w:t>с</w:t>
      </w:r>
      <w:r>
        <w:rPr>
          <w:spacing w:val="-1"/>
        </w:rPr>
        <w:t xml:space="preserve"> </w:t>
      </w:r>
      <w:r>
        <w:t>РАС с умеренной, тяжелой, глубокой умственной отсталостью (интеллектуальными нарушениями), ТМНР АООП НОО (вариант 8.4), позволяющей вести оценку предметных (в том числе результатов освоения коррекционно-развивающей области) и личностных результатов; предусматривать оценку достижений.</w:t>
      </w:r>
    </w:p>
    <w:p w:rsidR="00ED2570" w:rsidRDefault="00125FB7">
      <w:pPr>
        <w:pStyle w:val="a3"/>
        <w:spacing w:before="1" w:line="276" w:lineRule="auto"/>
        <w:ind w:right="140" w:firstLine="709"/>
      </w:pPr>
      <w:r>
        <w:t>Итоговая оценка качества освоения обучающимися с РАС с умеренной, тяжелой, глубокой умственной отсталостью (интеллектуальными нарушениями), ТМНР АООП НОО (вариант 8.4) осуществляется образовательным учреждением.</w:t>
      </w:r>
    </w:p>
    <w:p w:rsidR="00ED2570" w:rsidRDefault="00125FB7">
      <w:pPr>
        <w:pStyle w:val="a3"/>
        <w:spacing w:line="276" w:lineRule="auto"/>
        <w:ind w:right="139" w:firstLine="709"/>
      </w:pPr>
      <w:r>
        <w:t>Предметом</w:t>
      </w:r>
      <w:r>
        <w:rPr>
          <w:spacing w:val="-4"/>
        </w:rPr>
        <w:t xml:space="preserve"> </w:t>
      </w:r>
      <w:r>
        <w:t>итоговой</w:t>
      </w:r>
      <w:r>
        <w:rPr>
          <w:spacing w:val="-4"/>
        </w:rPr>
        <w:t xml:space="preserve"> </w:t>
      </w:r>
      <w:r>
        <w:t>оценки</w:t>
      </w:r>
      <w:r>
        <w:rPr>
          <w:spacing w:val="-4"/>
        </w:rPr>
        <w:t xml:space="preserve"> </w:t>
      </w:r>
      <w:r>
        <w:t>освоения</w:t>
      </w:r>
      <w:r>
        <w:rPr>
          <w:spacing w:val="-4"/>
        </w:rPr>
        <w:t xml:space="preserve"> </w:t>
      </w:r>
      <w:r>
        <w:t>обучающимися</w:t>
      </w:r>
      <w:r>
        <w:rPr>
          <w:spacing w:val="-3"/>
        </w:rPr>
        <w:t xml:space="preserve"> </w:t>
      </w:r>
      <w:r>
        <w:t>с</w:t>
      </w:r>
      <w:r>
        <w:rPr>
          <w:spacing w:val="-4"/>
        </w:rPr>
        <w:t xml:space="preserve"> </w:t>
      </w:r>
      <w:r>
        <w:t>РАС</w:t>
      </w:r>
      <w:r>
        <w:rPr>
          <w:spacing w:val="-4"/>
        </w:rPr>
        <w:t xml:space="preserve"> </w:t>
      </w:r>
      <w:r>
        <w:t>с</w:t>
      </w:r>
      <w:r>
        <w:rPr>
          <w:spacing w:val="-4"/>
        </w:rPr>
        <w:t xml:space="preserve"> </w:t>
      </w:r>
      <w:r>
        <w:t>умеренной,</w:t>
      </w:r>
      <w:r>
        <w:rPr>
          <w:spacing w:val="-3"/>
        </w:rPr>
        <w:t xml:space="preserve"> </w:t>
      </w:r>
      <w:r>
        <w:t>тяжелой, глубокой умственной отсталостью (интеллектуальными нарушениями), ТМНР АООП НОО (8.4.) является достижение предметных результатов и результатов освоения СИПР.</w:t>
      </w:r>
    </w:p>
    <w:p w:rsidR="00ED2570" w:rsidRDefault="00125FB7">
      <w:pPr>
        <w:pStyle w:val="a3"/>
        <w:spacing w:line="276" w:lineRule="auto"/>
        <w:ind w:right="139" w:firstLine="709"/>
      </w:pPr>
      <w:r>
        <w:t>Система оценки результатов включает целостную характеристику выполнения обучающимся СИПР, отражающую взаимодействие следующих компонентов</w:t>
      </w:r>
      <w:r>
        <w:rPr>
          <w:spacing w:val="40"/>
        </w:rPr>
        <w:t xml:space="preserve"> </w:t>
      </w:r>
      <w:r>
        <w:rPr>
          <w:spacing w:val="-2"/>
        </w:rPr>
        <w:t>образования:</w:t>
      </w:r>
    </w:p>
    <w:p w:rsidR="00ED2570" w:rsidRDefault="00125FB7">
      <w:pPr>
        <w:pStyle w:val="a4"/>
        <w:numPr>
          <w:ilvl w:val="3"/>
          <w:numId w:val="35"/>
        </w:numPr>
        <w:tabs>
          <w:tab w:val="left" w:pos="1004"/>
        </w:tabs>
        <w:ind w:left="1004" w:hanging="359"/>
        <w:jc w:val="left"/>
        <w:rPr>
          <w:sz w:val="24"/>
        </w:rPr>
      </w:pPr>
      <w:r>
        <w:rPr>
          <w:sz w:val="24"/>
        </w:rPr>
        <w:t>что</w:t>
      </w:r>
      <w:r>
        <w:rPr>
          <w:spacing w:val="-2"/>
          <w:sz w:val="24"/>
        </w:rPr>
        <w:t xml:space="preserve"> </w:t>
      </w:r>
      <w:r>
        <w:rPr>
          <w:sz w:val="24"/>
        </w:rPr>
        <w:t>обучающийся</w:t>
      </w:r>
      <w:r>
        <w:rPr>
          <w:spacing w:val="-1"/>
          <w:sz w:val="24"/>
        </w:rPr>
        <w:t xml:space="preserve"> </w:t>
      </w:r>
      <w:r>
        <w:rPr>
          <w:sz w:val="24"/>
        </w:rPr>
        <w:t>должен</w:t>
      </w:r>
      <w:r>
        <w:rPr>
          <w:spacing w:val="-3"/>
          <w:sz w:val="24"/>
        </w:rPr>
        <w:t xml:space="preserve"> </w:t>
      </w:r>
      <w:r>
        <w:rPr>
          <w:sz w:val="24"/>
        </w:rPr>
        <w:t>знать</w:t>
      </w:r>
      <w:r>
        <w:rPr>
          <w:spacing w:val="-2"/>
          <w:sz w:val="24"/>
        </w:rPr>
        <w:t xml:space="preserve"> </w:t>
      </w:r>
      <w:r>
        <w:rPr>
          <w:sz w:val="24"/>
        </w:rPr>
        <w:t>и</w:t>
      </w:r>
      <w:r>
        <w:rPr>
          <w:spacing w:val="-4"/>
          <w:sz w:val="24"/>
        </w:rPr>
        <w:t xml:space="preserve"> </w:t>
      </w:r>
      <w:r>
        <w:rPr>
          <w:sz w:val="24"/>
        </w:rPr>
        <w:t>уметь</w:t>
      </w:r>
      <w:r>
        <w:rPr>
          <w:spacing w:val="-2"/>
          <w:sz w:val="24"/>
        </w:rPr>
        <w:t xml:space="preserve"> </w:t>
      </w:r>
      <w:r>
        <w:rPr>
          <w:sz w:val="24"/>
        </w:rPr>
        <w:t>на</w:t>
      </w:r>
      <w:r>
        <w:rPr>
          <w:spacing w:val="-2"/>
          <w:sz w:val="24"/>
        </w:rPr>
        <w:t xml:space="preserve"> </w:t>
      </w:r>
      <w:r>
        <w:rPr>
          <w:sz w:val="24"/>
        </w:rPr>
        <w:t>данном</w:t>
      </w:r>
      <w:r>
        <w:rPr>
          <w:spacing w:val="-2"/>
          <w:sz w:val="24"/>
        </w:rPr>
        <w:t xml:space="preserve"> </w:t>
      </w:r>
      <w:r>
        <w:rPr>
          <w:sz w:val="24"/>
        </w:rPr>
        <w:t>уровне</w:t>
      </w:r>
      <w:r>
        <w:rPr>
          <w:spacing w:val="-1"/>
          <w:sz w:val="24"/>
        </w:rPr>
        <w:t xml:space="preserve"> </w:t>
      </w:r>
      <w:r>
        <w:rPr>
          <w:spacing w:val="-2"/>
          <w:sz w:val="24"/>
        </w:rPr>
        <w:t>образования;</w:t>
      </w:r>
    </w:p>
    <w:p w:rsidR="00ED2570" w:rsidRDefault="00125FB7">
      <w:pPr>
        <w:pStyle w:val="a4"/>
        <w:numPr>
          <w:ilvl w:val="3"/>
          <w:numId w:val="35"/>
        </w:numPr>
        <w:tabs>
          <w:tab w:val="left" w:pos="1004"/>
        </w:tabs>
        <w:spacing w:before="41"/>
        <w:ind w:left="1004" w:hanging="359"/>
        <w:jc w:val="left"/>
        <w:rPr>
          <w:sz w:val="24"/>
        </w:rPr>
      </w:pPr>
      <w:r>
        <w:rPr>
          <w:sz w:val="24"/>
        </w:rPr>
        <w:t>что</w:t>
      </w:r>
      <w:r>
        <w:rPr>
          <w:spacing w:val="-4"/>
          <w:sz w:val="24"/>
        </w:rPr>
        <w:t xml:space="preserve"> </w:t>
      </w:r>
      <w:r>
        <w:rPr>
          <w:sz w:val="24"/>
        </w:rPr>
        <w:t>из</w:t>
      </w:r>
      <w:r>
        <w:rPr>
          <w:spacing w:val="-2"/>
          <w:sz w:val="24"/>
        </w:rPr>
        <w:t xml:space="preserve"> </w:t>
      </w:r>
      <w:r>
        <w:rPr>
          <w:sz w:val="24"/>
        </w:rPr>
        <w:t>полученных</w:t>
      </w:r>
      <w:r>
        <w:rPr>
          <w:spacing w:val="-1"/>
          <w:sz w:val="24"/>
        </w:rPr>
        <w:t xml:space="preserve"> </w:t>
      </w:r>
      <w:r>
        <w:rPr>
          <w:sz w:val="24"/>
        </w:rPr>
        <w:t>знаний</w:t>
      </w:r>
      <w:r>
        <w:rPr>
          <w:spacing w:val="-3"/>
          <w:sz w:val="24"/>
        </w:rPr>
        <w:t xml:space="preserve"> </w:t>
      </w:r>
      <w:r>
        <w:rPr>
          <w:sz w:val="24"/>
        </w:rPr>
        <w:t>и</w:t>
      </w:r>
      <w:r>
        <w:rPr>
          <w:spacing w:val="-2"/>
          <w:sz w:val="24"/>
        </w:rPr>
        <w:t xml:space="preserve"> </w:t>
      </w:r>
      <w:r>
        <w:rPr>
          <w:sz w:val="24"/>
        </w:rPr>
        <w:t>умений</w:t>
      </w:r>
      <w:r>
        <w:rPr>
          <w:spacing w:val="-3"/>
          <w:sz w:val="24"/>
        </w:rPr>
        <w:t xml:space="preserve"> </w:t>
      </w:r>
      <w:r>
        <w:rPr>
          <w:sz w:val="24"/>
        </w:rPr>
        <w:t>он</w:t>
      </w:r>
      <w:r>
        <w:rPr>
          <w:spacing w:val="-3"/>
          <w:sz w:val="24"/>
        </w:rPr>
        <w:t xml:space="preserve"> </w:t>
      </w:r>
      <w:r>
        <w:rPr>
          <w:sz w:val="24"/>
        </w:rPr>
        <w:t>может</w:t>
      </w:r>
      <w:r>
        <w:rPr>
          <w:spacing w:val="-1"/>
          <w:sz w:val="24"/>
        </w:rPr>
        <w:t xml:space="preserve"> </w:t>
      </w:r>
      <w:r>
        <w:rPr>
          <w:sz w:val="24"/>
        </w:rPr>
        <w:t>и</w:t>
      </w:r>
      <w:r>
        <w:rPr>
          <w:spacing w:val="-3"/>
          <w:sz w:val="24"/>
        </w:rPr>
        <w:t xml:space="preserve"> </w:t>
      </w:r>
      <w:r>
        <w:rPr>
          <w:sz w:val="24"/>
        </w:rPr>
        <w:t>должен</w:t>
      </w:r>
      <w:r>
        <w:rPr>
          <w:spacing w:val="-2"/>
          <w:sz w:val="24"/>
        </w:rPr>
        <w:t xml:space="preserve"> </w:t>
      </w:r>
      <w:r>
        <w:rPr>
          <w:sz w:val="24"/>
        </w:rPr>
        <w:t>применять</w:t>
      </w:r>
      <w:r>
        <w:rPr>
          <w:spacing w:val="-3"/>
          <w:sz w:val="24"/>
        </w:rPr>
        <w:t xml:space="preserve"> </w:t>
      </w:r>
      <w:r>
        <w:rPr>
          <w:sz w:val="24"/>
        </w:rPr>
        <w:t>на</w:t>
      </w:r>
      <w:r>
        <w:rPr>
          <w:spacing w:val="-1"/>
          <w:sz w:val="24"/>
        </w:rPr>
        <w:t xml:space="preserve"> </w:t>
      </w:r>
      <w:r>
        <w:rPr>
          <w:spacing w:val="-2"/>
          <w:sz w:val="24"/>
        </w:rPr>
        <w:t>практике;</w:t>
      </w:r>
    </w:p>
    <w:p w:rsidR="00ED2570" w:rsidRDefault="00125FB7">
      <w:pPr>
        <w:pStyle w:val="a4"/>
        <w:numPr>
          <w:ilvl w:val="3"/>
          <w:numId w:val="35"/>
        </w:numPr>
        <w:tabs>
          <w:tab w:val="left" w:pos="1004"/>
        </w:tabs>
        <w:spacing w:before="40"/>
        <w:ind w:left="1004" w:hanging="359"/>
        <w:jc w:val="left"/>
        <w:rPr>
          <w:sz w:val="24"/>
        </w:rPr>
      </w:pPr>
      <w:r>
        <w:rPr>
          <w:sz w:val="24"/>
        </w:rPr>
        <w:t>насколько</w:t>
      </w:r>
      <w:r>
        <w:rPr>
          <w:spacing w:val="-2"/>
          <w:sz w:val="24"/>
        </w:rPr>
        <w:t xml:space="preserve"> </w:t>
      </w:r>
      <w:r>
        <w:rPr>
          <w:sz w:val="24"/>
        </w:rPr>
        <w:t>активно,</w:t>
      </w:r>
      <w:r>
        <w:rPr>
          <w:spacing w:val="-1"/>
          <w:sz w:val="24"/>
        </w:rPr>
        <w:t xml:space="preserve"> </w:t>
      </w:r>
      <w:r>
        <w:rPr>
          <w:sz w:val="24"/>
        </w:rPr>
        <w:t>адекватно</w:t>
      </w:r>
      <w:r>
        <w:rPr>
          <w:spacing w:val="-1"/>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он</w:t>
      </w:r>
      <w:r>
        <w:rPr>
          <w:spacing w:val="-2"/>
          <w:sz w:val="24"/>
        </w:rPr>
        <w:t xml:space="preserve"> </w:t>
      </w:r>
      <w:r>
        <w:rPr>
          <w:sz w:val="24"/>
        </w:rPr>
        <w:t>их</w:t>
      </w:r>
      <w:r>
        <w:rPr>
          <w:spacing w:val="-1"/>
          <w:sz w:val="24"/>
        </w:rPr>
        <w:t xml:space="preserve"> </w:t>
      </w:r>
      <w:r>
        <w:rPr>
          <w:spacing w:val="-2"/>
          <w:sz w:val="24"/>
        </w:rPr>
        <w:t>применяет.</w:t>
      </w:r>
    </w:p>
    <w:p w:rsidR="00ED2570" w:rsidRDefault="00ED2570">
      <w:pPr>
        <w:pStyle w:val="a4"/>
        <w:jc w:val="left"/>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lastRenderedPageBreak/>
        <w:t>При</w:t>
      </w:r>
      <w:r>
        <w:rPr>
          <w:spacing w:val="-3"/>
        </w:rPr>
        <w:t xml:space="preserve"> </w:t>
      </w:r>
      <w:r>
        <w:t>оценке</w:t>
      </w:r>
      <w:r>
        <w:rPr>
          <w:spacing w:val="-2"/>
        </w:rPr>
        <w:t xml:space="preserve"> </w:t>
      </w:r>
      <w:r>
        <w:t>результативности</w:t>
      </w:r>
      <w:r>
        <w:rPr>
          <w:spacing w:val="-2"/>
        </w:rPr>
        <w:t xml:space="preserve"> </w:t>
      </w:r>
      <w:r>
        <w:t>обучения</w:t>
      </w:r>
      <w:r>
        <w:rPr>
          <w:spacing w:val="-2"/>
        </w:rPr>
        <w:t xml:space="preserve"> </w:t>
      </w:r>
      <w:r>
        <w:t>обучающихся</w:t>
      </w:r>
      <w:r>
        <w:rPr>
          <w:spacing w:val="-2"/>
        </w:rPr>
        <w:t xml:space="preserve"> </w:t>
      </w:r>
      <w:r>
        <w:t>с</w:t>
      </w:r>
      <w:r>
        <w:rPr>
          <w:spacing w:val="-3"/>
        </w:rPr>
        <w:t xml:space="preserve"> </w:t>
      </w:r>
      <w:r>
        <w:t>РАС</w:t>
      </w:r>
      <w:r>
        <w:rPr>
          <w:spacing w:val="-1"/>
        </w:rPr>
        <w:t xml:space="preserve"> </w:t>
      </w:r>
      <w:r>
        <w:t>с</w:t>
      </w:r>
      <w:r>
        <w:rPr>
          <w:spacing w:val="-3"/>
        </w:rPr>
        <w:t xml:space="preserve"> </w:t>
      </w:r>
      <w:r>
        <w:t>умеренной,</w:t>
      </w:r>
      <w:r>
        <w:rPr>
          <w:spacing w:val="-2"/>
        </w:rPr>
        <w:t xml:space="preserve"> </w:t>
      </w:r>
      <w:r>
        <w:t xml:space="preserve">тяжелой, глубокой умственной отсталостью (интеллектуальными нарушениями), ТМНР особенно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w:t>
      </w:r>
      <w:proofErr w:type="spellStart"/>
      <w:r>
        <w:t>неуспешности</w:t>
      </w:r>
      <w:proofErr w:type="spellEnd"/>
      <w:r>
        <w:t xml:space="preserve"> их обучения и развития в целом.</w:t>
      </w:r>
    </w:p>
    <w:p w:rsidR="00ED2570" w:rsidRDefault="00125FB7">
      <w:pPr>
        <w:pStyle w:val="a3"/>
        <w:spacing w:line="276" w:lineRule="auto"/>
        <w:ind w:right="144" w:firstLine="709"/>
      </w:pPr>
      <w:r>
        <w:t xml:space="preserve">Для выявления возможной результативности обучения должен быть учтен ряд </w:t>
      </w:r>
      <w:r>
        <w:rPr>
          <w:spacing w:val="-2"/>
        </w:rPr>
        <w:t>факторов:</w:t>
      </w:r>
    </w:p>
    <w:p w:rsidR="00ED2570" w:rsidRDefault="00125FB7">
      <w:pPr>
        <w:pStyle w:val="a4"/>
        <w:numPr>
          <w:ilvl w:val="3"/>
          <w:numId w:val="35"/>
        </w:numPr>
        <w:tabs>
          <w:tab w:val="left" w:pos="1005"/>
        </w:tabs>
        <w:spacing w:line="273" w:lineRule="auto"/>
        <w:ind w:left="1005" w:right="141" w:hanging="360"/>
        <w:rPr>
          <w:sz w:val="24"/>
        </w:rPr>
      </w:pPr>
      <w:r>
        <w:rPr>
          <w:sz w:val="24"/>
        </w:rPr>
        <w:t>необходимо учитывать особенности текущего психического и соматического состояния каждого обучающегося;</w:t>
      </w:r>
    </w:p>
    <w:p w:rsidR="00ED2570" w:rsidRDefault="00125FB7">
      <w:pPr>
        <w:pStyle w:val="a4"/>
        <w:numPr>
          <w:ilvl w:val="3"/>
          <w:numId w:val="35"/>
        </w:numPr>
        <w:tabs>
          <w:tab w:val="left" w:pos="1005"/>
        </w:tabs>
        <w:spacing w:before="3" w:line="276" w:lineRule="auto"/>
        <w:ind w:left="1005" w:right="140" w:hanging="360"/>
        <w:rPr>
          <w:sz w:val="24"/>
        </w:rPr>
      </w:pPr>
      <w:r>
        <w:rPr>
          <w:sz w:val="24"/>
        </w:rP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ED2570" w:rsidRDefault="00125FB7">
      <w:pPr>
        <w:pStyle w:val="a4"/>
        <w:numPr>
          <w:ilvl w:val="3"/>
          <w:numId w:val="35"/>
        </w:numPr>
        <w:tabs>
          <w:tab w:val="left" w:pos="1005"/>
        </w:tabs>
        <w:spacing w:line="273" w:lineRule="auto"/>
        <w:ind w:left="1005" w:right="143" w:hanging="360"/>
        <w:rPr>
          <w:sz w:val="24"/>
        </w:rPr>
      </w:pPr>
      <w:r>
        <w:rPr>
          <w:sz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ED2570" w:rsidRDefault="00125FB7">
      <w:pPr>
        <w:pStyle w:val="a4"/>
        <w:numPr>
          <w:ilvl w:val="3"/>
          <w:numId w:val="35"/>
        </w:numPr>
        <w:tabs>
          <w:tab w:val="left" w:pos="1005"/>
        </w:tabs>
        <w:spacing w:before="1" w:line="273" w:lineRule="auto"/>
        <w:ind w:left="1005" w:right="144" w:hanging="360"/>
        <w:rPr>
          <w:sz w:val="24"/>
        </w:rPr>
      </w:pPr>
      <w:r>
        <w:rPr>
          <w:sz w:val="24"/>
        </w:rPr>
        <w:t>способы</w:t>
      </w:r>
      <w:r>
        <w:rPr>
          <w:spacing w:val="-1"/>
          <w:sz w:val="24"/>
        </w:rPr>
        <w:t xml:space="preserve"> </w:t>
      </w:r>
      <w:r>
        <w:rPr>
          <w:sz w:val="24"/>
        </w:rPr>
        <w:t>выявления</w:t>
      </w:r>
      <w:r>
        <w:rPr>
          <w:spacing w:val="-1"/>
          <w:sz w:val="24"/>
        </w:rPr>
        <w:t xml:space="preserve"> </w:t>
      </w:r>
      <w:r>
        <w:rPr>
          <w:sz w:val="24"/>
        </w:rPr>
        <w:t>умений и представлений обучающихся с РАС могут</w:t>
      </w:r>
      <w:r>
        <w:rPr>
          <w:spacing w:val="-1"/>
          <w:sz w:val="24"/>
        </w:rPr>
        <w:t xml:space="preserve"> </w:t>
      </w:r>
      <w:r>
        <w:rPr>
          <w:sz w:val="24"/>
        </w:rPr>
        <w:t>носить как традиционный характер, так и быть представлены в другой форме, в том числе в виде некоторых практических заданий;</w:t>
      </w:r>
    </w:p>
    <w:p w:rsidR="00ED2570" w:rsidRDefault="00125FB7">
      <w:pPr>
        <w:pStyle w:val="a4"/>
        <w:numPr>
          <w:ilvl w:val="3"/>
          <w:numId w:val="35"/>
        </w:numPr>
        <w:tabs>
          <w:tab w:val="left" w:pos="1005"/>
        </w:tabs>
        <w:spacing w:before="4" w:line="276" w:lineRule="auto"/>
        <w:ind w:left="1005" w:right="140" w:hanging="360"/>
        <w:rPr>
          <w:sz w:val="24"/>
        </w:rPr>
      </w:pPr>
      <w:r>
        <w:rPr>
          <w:sz w:val="24"/>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ED2570" w:rsidRDefault="00125FB7">
      <w:pPr>
        <w:pStyle w:val="a4"/>
        <w:numPr>
          <w:ilvl w:val="3"/>
          <w:numId w:val="35"/>
        </w:numPr>
        <w:tabs>
          <w:tab w:val="left" w:pos="1005"/>
        </w:tabs>
        <w:spacing w:line="276" w:lineRule="auto"/>
        <w:ind w:left="1005" w:right="143" w:hanging="360"/>
        <w:rPr>
          <w:sz w:val="24"/>
        </w:rPr>
      </w:pPr>
      <w:r>
        <w:rPr>
          <w:sz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ED2570" w:rsidRDefault="00125FB7">
      <w:pPr>
        <w:pStyle w:val="a4"/>
        <w:numPr>
          <w:ilvl w:val="3"/>
          <w:numId w:val="35"/>
        </w:numPr>
        <w:tabs>
          <w:tab w:val="left" w:pos="1005"/>
        </w:tabs>
        <w:spacing w:line="273" w:lineRule="auto"/>
        <w:ind w:left="1005" w:right="140" w:hanging="360"/>
        <w:rPr>
          <w:sz w:val="24"/>
        </w:rPr>
      </w:pPr>
      <w:r>
        <w:rPr>
          <w:sz w:val="24"/>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ED2570" w:rsidRDefault="00125FB7">
      <w:pPr>
        <w:pStyle w:val="a4"/>
        <w:numPr>
          <w:ilvl w:val="3"/>
          <w:numId w:val="35"/>
        </w:numPr>
        <w:tabs>
          <w:tab w:val="left" w:pos="1005"/>
        </w:tabs>
        <w:spacing w:line="276" w:lineRule="auto"/>
        <w:ind w:left="1005" w:right="142" w:hanging="360"/>
        <w:rPr>
          <w:sz w:val="24"/>
        </w:rPr>
      </w:pPr>
      <w:r>
        <w:rPr>
          <w:sz w:val="24"/>
        </w:rPr>
        <w:t>выявление представлений, умений и навыков обучающихся с РАС с умеренной, тяжелой и глубокой умственной отсталостью (интеллектуальными нарушениями), ТМНР в каждой образовательной области должно создавать основу для</w:t>
      </w:r>
      <w:r>
        <w:rPr>
          <w:spacing w:val="40"/>
          <w:sz w:val="24"/>
        </w:rPr>
        <w:t xml:space="preserve"> </w:t>
      </w:r>
      <w:r>
        <w:rPr>
          <w:sz w:val="24"/>
        </w:rPr>
        <w:t xml:space="preserve">дальнейшей корректировки специальной индивидуальной образовательной </w:t>
      </w:r>
      <w:r>
        <w:rPr>
          <w:spacing w:val="-2"/>
          <w:sz w:val="24"/>
        </w:rPr>
        <w:t>программы.</w:t>
      </w:r>
    </w:p>
    <w:p w:rsidR="00ED2570" w:rsidRDefault="00125FB7">
      <w:pPr>
        <w:pStyle w:val="a3"/>
        <w:spacing w:line="276" w:lineRule="auto"/>
        <w:ind w:right="143" w:firstLine="708"/>
      </w:pPr>
      <w:r>
        <w:t>Результаты оцениваются по освоению обучающимися с РАС содержательных линий семи областей образования, определенных структурой АООП НОО (вариант 8.4).</w:t>
      </w:r>
    </w:p>
    <w:p w:rsidR="00ED2570" w:rsidRDefault="00125FB7">
      <w:pPr>
        <w:pStyle w:val="a3"/>
        <w:spacing w:line="276" w:lineRule="auto"/>
        <w:ind w:right="143" w:firstLine="708"/>
      </w:pPr>
      <w:r>
        <w:t>В соответствии с требованиями ФГОС НОО для обучающихся с ОВЗ применительно</w:t>
      </w:r>
      <w:r>
        <w:rPr>
          <w:spacing w:val="-4"/>
        </w:rPr>
        <w:t xml:space="preserve"> </w:t>
      </w:r>
      <w:r>
        <w:t>к</w:t>
      </w:r>
      <w:r>
        <w:rPr>
          <w:spacing w:val="-4"/>
        </w:rPr>
        <w:t xml:space="preserve"> </w:t>
      </w:r>
      <w:r>
        <w:t>варианту</w:t>
      </w:r>
      <w:r>
        <w:rPr>
          <w:spacing w:val="-1"/>
        </w:rPr>
        <w:t xml:space="preserve"> </w:t>
      </w:r>
      <w:r>
        <w:t>8.4</w:t>
      </w:r>
      <w:r>
        <w:rPr>
          <w:spacing w:val="-4"/>
        </w:rPr>
        <w:t xml:space="preserve"> </w:t>
      </w:r>
      <w:r>
        <w:t>АООП</w:t>
      </w:r>
      <w:r>
        <w:rPr>
          <w:spacing w:val="-5"/>
        </w:rPr>
        <w:t xml:space="preserve"> </w:t>
      </w:r>
      <w:r>
        <w:t>НОО</w:t>
      </w:r>
      <w:r>
        <w:rPr>
          <w:spacing w:val="-4"/>
        </w:rPr>
        <w:t xml:space="preserve"> </w:t>
      </w:r>
      <w:r>
        <w:t>результативность</w:t>
      </w:r>
      <w:r>
        <w:rPr>
          <w:spacing w:val="-4"/>
        </w:rPr>
        <w:t xml:space="preserve"> </w:t>
      </w:r>
      <w:r>
        <w:t>обучения</w:t>
      </w:r>
      <w:r>
        <w:rPr>
          <w:spacing w:val="-4"/>
        </w:rPr>
        <w:t xml:space="preserve"> </w:t>
      </w:r>
      <w:r>
        <w:t>может</w:t>
      </w:r>
      <w:r>
        <w:rPr>
          <w:spacing w:val="-4"/>
        </w:rPr>
        <w:t xml:space="preserve"> </w:t>
      </w:r>
      <w:r>
        <w:t>оцениваться только строго индивидуально с учетом особенностей психофизического развития и</w:t>
      </w:r>
      <w:r>
        <w:rPr>
          <w:spacing w:val="40"/>
        </w:rPr>
        <w:t xml:space="preserve"> </w:t>
      </w:r>
      <w:r>
        <w:t>особых образовательных потребностей каждого обучающегося.</w:t>
      </w:r>
    </w:p>
    <w:p w:rsidR="00ED2570" w:rsidRDefault="00125FB7">
      <w:pPr>
        <w:pStyle w:val="a3"/>
        <w:spacing w:line="276" w:lineRule="auto"/>
        <w:ind w:right="142" w:firstLine="708"/>
      </w:pPr>
      <w:r>
        <w:t>Оценка результатов выполнения СИПР по каждой содержательной линии</w:t>
      </w:r>
      <w:r>
        <w:rPr>
          <w:spacing w:val="40"/>
        </w:rPr>
        <w:t xml:space="preserve"> </w:t>
      </w:r>
      <w:r>
        <w:t>позволяет составить подробную характеристику развития обучающегося, а их анализ также оценить динамику развития его жизненной компетенции.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Для оценки результатов развития жизненной компетенции обучающегося используется метод экспертной группы (на междисциплинарной основе). Она объединяет представителей всех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w:t>
      </w:r>
      <w:r>
        <w:rPr>
          <w:spacing w:val="40"/>
        </w:rPr>
        <w:t xml:space="preserve"> </w:t>
      </w:r>
      <w:r>
        <w:t>повседневной жизни. Результаты анализа представляются в удобной и понятной всем членам группы форме оценки, характеризующей наличный уровень жизненной компетенции. Состав экспертной группы включает педагогических работников: учителей начальных</w:t>
      </w:r>
      <w:r>
        <w:rPr>
          <w:spacing w:val="-4"/>
        </w:rPr>
        <w:t xml:space="preserve"> </w:t>
      </w:r>
      <w:r>
        <w:t>классов,</w:t>
      </w:r>
      <w:r>
        <w:rPr>
          <w:spacing w:val="-2"/>
        </w:rPr>
        <w:t xml:space="preserve"> </w:t>
      </w:r>
      <w:r>
        <w:t>педагога-психолога,</w:t>
      </w:r>
      <w:r>
        <w:rPr>
          <w:spacing w:val="-3"/>
        </w:rPr>
        <w:t xml:space="preserve"> </w:t>
      </w:r>
      <w:r>
        <w:t>учителя-логопеда,</w:t>
      </w:r>
      <w:r>
        <w:rPr>
          <w:spacing w:val="-3"/>
        </w:rPr>
        <w:t xml:space="preserve"> </w:t>
      </w:r>
      <w:r>
        <w:t>учителя-дефектолога,</w:t>
      </w:r>
      <w:r>
        <w:rPr>
          <w:spacing w:val="-1"/>
        </w:rPr>
        <w:t xml:space="preserve"> </w:t>
      </w:r>
      <w:proofErr w:type="spellStart"/>
      <w:r>
        <w:t>тьютора</w:t>
      </w:r>
      <w:proofErr w:type="spellEnd"/>
      <w:r>
        <w:t xml:space="preserve">. Задачей экспертной группы является выработка согласованной системы оценки достижений обучающегося в сфере жизненных компетенций. Основной формой работы участников экспертной группы является </w:t>
      </w:r>
      <w:proofErr w:type="spellStart"/>
      <w:r>
        <w:t>ППк</w:t>
      </w:r>
      <w:proofErr w:type="spellEnd"/>
      <w:r>
        <w:t>.</w:t>
      </w:r>
    </w:p>
    <w:p w:rsidR="00ED2570" w:rsidRDefault="00125FB7">
      <w:pPr>
        <w:pStyle w:val="a3"/>
        <w:spacing w:line="276" w:lineRule="auto"/>
        <w:ind w:right="139" w:firstLine="709"/>
      </w:pPr>
      <w:r>
        <w:t xml:space="preserve">Для полноты оценки </w:t>
      </w:r>
      <w:r>
        <w:rPr>
          <w:i/>
        </w:rPr>
        <w:t xml:space="preserve">личностных результатов </w:t>
      </w:r>
      <w:r>
        <w:t>освоения обучающимися с РАС АООП НОО учитывается мнение родителей (законных представителей), т.к. основой служит анализ изменений поведения обучающегося в повседневной жизни в различных социальных средах (школьной и семейной).</w:t>
      </w:r>
    </w:p>
    <w:p w:rsidR="00ED2570" w:rsidRDefault="00ED2570">
      <w:pPr>
        <w:pStyle w:val="a3"/>
        <w:spacing w:before="45"/>
        <w:ind w:left="0"/>
        <w:jc w:val="left"/>
      </w:pPr>
    </w:p>
    <w:p w:rsidR="00ED2570" w:rsidRDefault="00125FB7">
      <w:pPr>
        <w:pStyle w:val="a4"/>
        <w:numPr>
          <w:ilvl w:val="1"/>
          <w:numId w:val="118"/>
        </w:numPr>
        <w:tabs>
          <w:tab w:val="left" w:pos="592"/>
          <w:tab w:val="left" w:pos="858"/>
        </w:tabs>
        <w:spacing w:line="276" w:lineRule="auto"/>
        <w:ind w:right="229" w:hanging="222"/>
        <w:jc w:val="left"/>
        <w:rPr>
          <w:b/>
          <w:sz w:val="28"/>
        </w:rPr>
      </w:pPr>
      <w:r>
        <w:rPr>
          <w:b/>
          <w:sz w:val="28"/>
        </w:rPr>
        <w:t>Содержательный раздел адаптированной основной образовательной программы начального общего образования для обучающихся с РАС</w:t>
      </w:r>
    </w:p>
    <w:p w:rsidR="00ED2570" w:rsidRDefault="00125FB7">
      <w:pPr>
        <w:ind w:left="4135"/>
        <w:rPr>
          <w:b/>
          <w:sz w:val="28"/>
        </w:rPr>
      </w:pPr>
      <w:r>
        <w:rPr>
          <w:b/>
          <w:sz w:val="28"/>
        </w:rPr>
        <w:t>(вариант</w:t>
      </w:r>
      <w:r>
        <w:rPr>
          <w:b/>
          <w:spacing w:val="-13"/>
          <w:sz w:val="28"/>
        </w:rPr>
        <w:t xml:space="preserve"> </w:t>
      </w:r>
      <w:r>
        <w:rPr>
          <w:b/>
          <w:spacing w:val="-4"/>
          <w:sz w:val="28"/>
        </w:rPr>
        <w:t>8.4)</w:t>
      </w:r>
    </w:p>
    <w:p w:rsidR="00ED2570" w:rsidRDefault="00ED2570">
      <w:pPr>
        <w:pStyle w:val="a3"/>
        <w:spacing w:before="44"/>
        <w:ind w:left="0"/>
        <w:jc w:val="left"/>
        <w:rPr>
          <w:b/>
          <w:sz w:val="28"/>
        </w:rPr>
      </w:pPr>
    </w:p>
    <w:p w:rsidR="00ED2570" w:rsidRDefault="00125FB7">
      <w:pPr>
        <w:pStyle w:val="1"/>
        <w:numPr>
          <w:ilvl w:val="2"/>
          <w:numId w:val="118"/>
        </w:numPr>
        <w:tabs>
          <w:tab w:val="left" w:pos="3031"/>
        </w:tabs>
        <w:ind w:left="3031" w:hanging="612"/>
        <w:jc w:val="left"/>
      </w:pPr>
      <w:bookmarkStart w:id="41" w:name="_TOC_250007"/>
      <w:r>
        <w:t>Рабочие</w:t>
      </w:r>
      <w:r>
        <w:rPr>
          <w:spacing w:val="9"/>
        </w:rPr>
        <w:t xml:space="preserve"> </w:t>
      </w:r>
      <w:r>
        <w:t>программы</w:t>
      </w:r>
      <w:r>
        <w:rPr>
          <w:spacing w:val="10"/>
        </w:rPr>
        <w:t xml:space="preserve"> </w:t>
      </w:r>
      <w:r>
        <w:t>учебных</w:t>
      </w:r>
      <w:r>
        <w:rPr>
          <w:spacing w:val="11"/>
        </w:rPr>
        <w:t xml:space="preserve"> </w:t>
      </w:r>
      <w:bookmarkEnd w:id="41"/>
      <w:r>
        <w:rPr>
          <w:spacing w:val="-2"/>
        </w:rPr>
        <w:t>предметов</w:t>
      </w:r>
    </w:p>
    <w:p w:rsidR="00ED2570" w:rsidRDefault="00ED2570">
      <w:pPr>
        <w:pStyle w:val="a3"/>
        <w:spacing w:before="80"/>
        <w:ind w:left="0"/>
        <w:jc w:val="left"/>
        <w:rPr>
          <w:b/>
        </w:rPr>
      </w:pPr>
    </w:p>
    <w:p w:rsidR="00ED2570" w:rsidRDefault="00125FB7">
      <w:pPr>
        <w:pStyle w:val="a3"/>
        <w:spacing w:line="276" w:lineRule="auto"/>
        <w:ind w:right="140" w:firstLine="708"/>
      </w:pPr>
      <w:r>
        <w:t xml:space="preserve">В данном разделе АООП НОО приводится основное содержание курсов по всем обязательным учебным предметам при получении обучающимися с РАС (вариант 8.4) начального общего образования, которое в полном объеме отражено в соответствующих разделах рабочих программ специалистов </w:t>
      </w:r>
      <w:r>
        <w:rPr>
          <w:color w:val="000009"/>
        </w:rPr>
        <w:t xml:space="preserve">школьно-дошкольного отделения </w:t>
      </w:r>
      <w:r>
        <w:t>ФРЦ.</w:t>
      </w:r>
    </w:p>
    <w:p w:rsidR="00ED2570" w:rsidRDefault="00125FB7">
      <w:pPr>
        <w:pStyle w:val="1"/>
        <w:spacing w:before="36" w:line="634" w:lineRule="exact"/>
        <w:ind w:left="3662" w:right="2709" w:hanging="810"/>
        <w:jc w:val="both"/>
      </w:pPr>
      <w:r>
        <w:t>Речь</w:t>
      </w:r>
      <w:r>
        <w:rPr>
          <w:spacing w:val="-15"/>
        </w:rPr>
        <w:t xml:space="preserve"> </w:t>
      </w:r>
      <w:r>
        <w:t>и</w:t>
      </w:r>
      <w:r>
        <w:rPr>
          <w:spacing w:val="-15"/>
        </w:rPr>
        <w:t xml:space="preserve"> </w:t>
      </w:r>
      <w:r>
        <w:t>альтернативная</w:t>
      </w:r>
      <w:r>
        <w:rPr>
          <w:spacing w:val="-15"/>
        </w:rPr>
        <w:t xml:space="preserve"> </w:t>
      </w:r>
      <w:r>
        <w:t xml:space="preserve">коммуникация </w:t>
      </w:r>
      <w:r>
        <w:rPr>
          <w:color w:val="000009"/>
        </w:rPr>
        <w:t>Пояснительная записка</w:t>
      </w:r>
    </w:p>
    <w:p w:rsidR="00ED2570" w:rsidRDefault="00125FB7">
      <w:pPr>
        <w:pStyle w:val="a3"/>
        <w:spacing w:line="242" w:lineRule="exact"/>
        <w:ind w:left="993"/>
      </w:pPr>
      <w:r>
        <w:t>Коммуникация</w:t>
      </w:r>
      <w:r>
        <w:rPr>
          <w:spacing w:val="68"/>
          <w:w w:val="150"/>
        </w:rPr>
        <w:t xml:space="preserve"> </w:t>
      </w:r>
      <w:r>
        <w:t>и</w:t>
      </w:r>
      <w:r>
        <w:rPr>
          <w:spacing w:val="68"/>
          <w:w w:val="150"/>
        </w:rPr>
        <w:t xml:space="preserve"> </w:t>
      </w:r>
      <w:r>
        <w:t>общение</w:t>
      </w:r>
      <w:r>
        <w:rPr>
          <w:spacing w:val="71"/>
          <w:w w:val="150"/>
        </w:rPr>
        <w:t xml:space="preserve"> </w:t>
      </w:r>
      <w:r>
        <w:t>–</w:t>
      </w:r>
      <w:r>
        <w:rPr>
          <w:spacing w:val="69"/>
          <w:w w:val="150"/>
        </w:rPr>
        <w:t xml:space="preserve"> </w:t>
      </w:r>
      <w:r>
        <w:t>неотъемлемые</w:t>
      </w:r>
      <w:r>
        <w:rPr>
          <w:spacing w:val="69"/>
          <w:w w:val="150"/>
        </w:rPr>
        <w:t xml:space="preserve"> </w:t>
      </w:r>
      <w:r>
        <w:t>составляющие</w:t>
      </w:r>
      <w:r>
        <w:rPr>
          <w:spacing w:val="68"/>
          <w:w w:val="150"/>
        </w:rPr>
        <w:t xml:space="preserve"> </w:t>
      </w:r>
      <w:r>
        <w:t>социальной</w:t>
      </w:r>
      <w:r>
        <w:rPr>
          <w:spacing w:val="70"/>
          <w:w w:val="150"/>
        </w:rPr>
        <w:t xml:space="preserve"> </w:t>
      </w:r>
      <w:r>
        <w:rPr>
          <w:spacing w:val="-2"/>
        </w:rPr>
        <w:t>жизни</w:t>
      </w:r>
    </w:p>
    <w:p w:rsidR="00ED2570" w:rsidRDefault="00125FB7">
      <w:pPr>
        <w:pStyle w:val="a3"/>
        <w:spacing w:before="41" w:line="276" w:lineRule="auto"/>
        <w:ind w:right="140"/>
      </w:pPr>
      <w:r>
        <w:t xml:space="preserve">человека. Специфические нарушения развития обучающегося с РАС с умеренной, тяжелой, глубокой умственной отсталостью (интеллектуальными нарушениями), ТМНР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или находится на низком уровне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w:t>
      </w:r>
      <w:proofErr w:type="spellStart"/>
      <w:r>
        <w:t>эхолалий</w:t>
      </w:r>
      <w:proofErr w:type="spellEnd"/>
      <w:r>
        <w:t xml:space="preserve"> или нарушена настолько, что понимание ее окружающими значительно затруднено, либо невозможно.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В связи с этим обучение речи и коммуникации включает целенаправленную педагогическую работу по формированию у обучающихся с РАС с умеренной, тяжелой, глубокой умственной отсталостью (интеллектуальными нарушениями), ТМНР потребности в общении, по вовлечению их в совместную деятельность на основе эмоционального осмысления происходящих событий, на развитие сохранных речевых механизмов, а также на обучение использованию альтернативных средств коммуникации</w:t>
      </w:r>
      <w:r>
        <w:rPr>
          <w:spacing w:val="40"/>
        </w:rPr>
        <w:t xml:space="preserve"> </w:t>
      </w:r>
      <w:r>
        <w:t>и социального общения.</w:t>
      </w:r>
    </w:p>
    <w:p w:rsidR="00ED2570" w:rsidRDefault="00125FB7">
      <w:pPr>
        <w:pStyle w:val="a3"/>
        <w:spacing w:line="276" w:lineRule="auto"/>
        <w:ind w:right="139" w:firstLine="708"/>
      </w:pPr>
      <w:r>
        <w:rPr>
          <w:b/>
        </w:rPr>
        <w:t xml:space="preserve">Цель </w:t>
      </w:r>
      <w:r>
        <w:t>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ED2570" w:rsidRDefault="00125FB7">
      <w:pPr>
        <w:pStyle w:val="a3"/>
        <w:spacing w:before="1" w:line="276" w:lineRule="auto"/>
        <w:ind w:right="139" w:firstLine="708"/>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с умеренной, тяжелой, глубокой умственной отсталостью (интеллектуальными нарушениями), ТМНР в более сложную предметную и социальную среду, что предполагает планомерную, дозированную, заранее программируемую</w:t>
      </w:r>
      <w:r>
        <w:rPr>
          <w:spacing w:val="-5"/>
        </w:rPr>
        <w:t xml:space="preserve"> </w:t>
      </w:r>
      <w:r>
        <w:t>интеграцию</w:t>
      </w:r>
      <w:r>
        <w:rPr>
          <w:spacing w:val="-5"/>
        </w:rPr>
        <w:t xml:space="preserve"> </w:t>
      </w:r>
      <w:r>
        <w:t>в</w:t>
      </w:r>
      <w:r>
        <w:rPr>
          <w:spacing w:val="-5"/>
        </w:rPr>
        <w:t xml:space="preserve"> </w:t>
      </w:r>
      <w:r>
        <w:t>среду</w:t>
      </w:r>
      <w:r>
        <w:rPr>
          <w:spacing w:val="-2"/>
        </w:rPr>
        <w:t xml:space="preserve"> </w:t>
      </w:r>
      <w:r>
        <w:t>сверстников</w:t>
      </w:r>
      <w:r>
        <w:rPr>
          <w:spacing w:val="-5"/>
        </w:rPr>
        <w:t xml:space="preserve"> </w:t>
      </w:r>
      <w:r>
        <w:t>в</w:t>
      </w:r>
      <w:r>
        <w:rPr>
          <w:spacing w:val="-5"/>
        </w:rPr>
        <w:t xml:space="preserve"> </w:t>
      </w:r>
      <w:r>
        <w:t>доступных</w:t>
      </w:r>
      <w:r>
        <w:rPr>
          <w:spacing w:val="-3"/>
        </w:rPr>
        <w:t xml:space="preserve"> </w:t>
      </w:r>
      <w:r>
        <w:t>обучающемуся</w:t>
      </w:r>
      <w:r>
        <w:rPr>
          <w:spacing w:val="-5"/>
        </w:rPr>
        <w:t xml:space="preserve"> </w:t>
      </w:r>
      <w:r>
        <w:t>пределах, организованное включение в общение.</w:t>
      </w:r>
    </w:p>
    <w:p w:rsidR="00ED2570" w:rsidRDefault="00125FB7">
      <w:pPr>
        <w:pStyle w:val="a3"/>
        <w:ind w:left="993"/>
      </w:pPr>
      <w:r>
        <w:t>Программно-методический</w:t>
      </w:r>
      <w:r>
        <w:rPr>
          <w:spacing w:val="59"/>
          <w:w w:val="150"/>
        </w:rPr>
        <w:t xml:space="preserve">   </w:t>
      </w:r>
      <w:r>
        <w:t>материал</w:t>
      </w:r>
      <w:r>
        <w:rPr>
          <w:spacing w:val="60"/>
          <w:w w:val="150"/>
        </w:rPr>
        <w:t xml:space="preserve">   </w:t>
      </w:r>
      <w:r>
        <w:t>представлен</w:t>
      </w:r>
      <w:r>
        <w:rPr>
          <w:spacing w:val="59"/>
          <w:w w:val="150"/>
        </w:rPr>
        <w:t xml:space="preserve">   </w:t>
      </w:r>
      <w:r>
        <w:t>двумя</w:t>
      </w:r>
      <w:r>
        <w:rPr>
          <w:spacing w:val="59"/>
          <w:w w:val="150"/>
        </w:rPr>
        <w:t xml:space="preserve">   </w:t>
      </w:r>
      <w:r>
        <w:rPr>
          <w:b/>
          <w:spacing w:val="-2"/>
        </w:rPr>
        <w:t>разделами</w:t>
      </w:r>
      <w:r>
        <w:rPr>
          <w:spacing w:val="-2"/>
        </w:rPr>
        <w:t>:</w:t>
      </w:r>
    </w:p>
    <w:p w:rsidR="00ED2570" w:rsidRDefault="00125FB7">
      <w:pPr>
        <w:pStyle w:val="a3"/>
        <w:spacing w:before="41" w:line="276" w:lineRule="auto"/>
        <w:ind w:right="142"/>
      </w:pPr>
      <w:r>
        <w:t xml:space="preserve">«Коммуникация», «Развитие речи средствами вербальной и альтернативной </w:t>
      </w:r>
      <w:r>
        <w:rPr>
          <w:spacing w:val="-2"/>
        </w:rPr>
        <w:t>коммуникации».</w:t>
      </w:r>
    </w:p>
    <w:p w:rsidR="00ED2570" w:rsidRDefault="00125FB7">
      <w:pPr>
        <w:pStyle w:val="1"/>
        <w:spacing w:before="2"/>
        <w:ind w:left="994"/>
      </w:pPr>
      <w:r>
        <w:rPr>
          <w:spacing w:val="-2"/>
        </w:rPr>
        <w:t>«Коммуникация»</w:t>
      </w:r>
    </w:p>
    <w:p w:rsidR="00ED2570" w:rsidRDefault="00125FB7">
      <w:pPr>
        <w:pStyle w:val="a3"/>
        <w:spacing w:before="40" w:line="276" w:lineRule="auto"/>
        <w:ind w:right="141" w:firstLine="709"/>
      </w:pPr>
      <w:r>
        <w:t>Обучающие задачи данного раздела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подбираются средства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Подбор и освоение средств альтернативной коммуникации</w:t>
      </w:r>
      <w:r>
        <w:rPr>
          <w:spacing w:val="-2"/>
        </w:rPr>
        <w:t xml:space="preserve"> </w:t>
      </w:r>
      <w:r>
        <w:t>осуществляется</w:t>
      </w:r>
      <w:r>
        <w:rPr>
          <w:spacing w:val="-3"/>
        </w:rPr>
        <w:t xml:space="preserve"> </w:t>
      </w:r>
      <w:r>
        <w:t>индивидуально,</w:t>
      </w:r>
      <w:r>
        <w:rPr>
          <w:spacing w:val="-2"/>
        </w:rPr>
        <w:t xml:space="preserve"> </w:t>
      </w:r>
      <w:r>
        <w:t>а</w:t>
      </w:r>
      <w:r>
        <w:rPr>
          <w:spacing w:val="-2"/>
        </w:rPr>
        <w:t xml:space="preserve"> </w:t>
      </w:r>
      <w:r>
        <w:t>навык</w:t>
      </w:r>
      <w:r>
        <w:rPr>
          <w:spacing w:val="-1"/>
        </w:rPr>
        <w:t xml:space="preserve"> </w:t>
      </w:r>
      <w:r>
        <w:t>использования</w:t>
      </w:r>
      <w:r>
        <w:rPr>
          <w:spacing w:val="-3"/>
        </w:rPr>
        <w:t xml:space="preserve"> </w:t>
      </w:r>
      <w:r>
        <w:t>освоенных</w:t>
      </w:r>
      <w:r>
        <w:rPr>
          <w:spacing w:val="-3"/>
        </w:rPr>
        <w:t xml:space="preserve"> </w:t>
      </w:r>
      <w:r>
        <w:t>средств формируется на уроках в рамках раздела «Коммуникация».</w:t>
      </w:r>
    </w:p>
    <w:p w:rsidR="00ED2570" w:rsidRDefault="00125FB7">
      <w:pPr>
        <w:pStyle w:val="1"/>
        <w:spacing w:before="2"/>
        <w:jc w:val="both"/>
      </w:pPr>
      <w:r>
        <w:t>«Развитие</w:t>
      </w:r>
      <w:r>
        <w:rPr>
          <w:spacing w:val="-6"/>
        </w:rPr>
        <w:t xml:space="preserve"> </w:t>
      </w:r>
      <w:r>
        <w:t>речи</w:t>
      </w:r>
      <w:r>
        <w:rPr>
          <w:spacing w:val="-5"/>
        </w:rPr>
        <w:t xml:space="preserve"> </w:t>
      </w:r>
      <w:r>
        <w:t>средствами</w:t>
      </w:r>
      <w:r>
        <w:rPr>
          <w:spacing w:val="-6"/>
        </w:rPr>
        <w:t xml:space="preserve"> </w:t>
      </w:r>
      <w:r>
        <w:t>вербальной</w:t>
      </w:r>
      <w:r>
        <w:rPr>
          <w:spacing w:val="-6"/>
        </w:rPr>
        <w:t xml:space="preserve"> </w:t>
      </w:r>
      <w:r>
        <w:t>и</w:t>
      </w:r>
      <w:r>
        <w:rPr>
          <w:spacing w:val="-5"/>
        </w:rPr>
        <w:t xml:space="preserve"> </w:t>
      </w:r>
      <w:r>
        <w:t>альтернативной</w:t>
      </w:r>
      <w:r>
        <w:rPr>
          <w:spacing w:val="-5"/>
        </w:rPr>
        <w:t xml:space="preserve"> </w:t>
      </w:r>
      <w:r>
        <w:rPr>
          <w:spacing w:val="-2"/>
        </w:rPr>
        <w:t>коммуникации»</w:t>
      </w:r>
    </w:p>
    <w:p w:rsidR="00ED2570" w:rsidRDefault="00125FB7">
      <w:pPr>
        <w:pStyle w:val="a3"/>
        <w:spacing w:before="39" w:line="276" w:lineRule="auto"/>
        <w:ind w:right="141" w:firstLine="708"/>
      </w:pPr>
      <w:r>
        <w:t xml:space="preserve">Данный раздел включает формирование </w:t>
      </w:r>
      <w:proofErr w:type="spellStart"/>
      <w:r>
        <w:t>импрессивной</w:t>
      </w:r>
      <w:proofErr w:type="spellEnd"/>
      <w:r>
        <w:t xml:space="preserve"> и экспрессивной речи. Задачи по развитию </w:t>
      </w:r>
      <w:proofErr w:type="spellStart"/>
      <w:r>
        <w:t>импрессивной</w:t>
      </w:r>
      <w:proofErr w:type="spellEnd"/>
      <w:r>
        <w:t xml:space="preserve">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 писать отдельные буквы и слова.</w:t>
      </w:r>
    </w:p>
    <w:p w:rsidR="00ED2570" w:rsidRDefault="00125FB7">
      <w:pPr>
        <w:pStyle w:val="a3"/>
        <w:spacing w:before="1" w:line="276" w:lineRule="auto"/>
        <w:ind w:right="140" w:firstLine="708"/>
      </w:pPr>
      <w:r>
        <w:t xml:space="preserve">Обучение </w:t>
      </w:r>
      <w:proofErr w:type="spellStart"/>
      <w:r>
        <w:t>импрессивной</w:t>
      </w:r>
      <w:proofErr w:type="spellEnd"/>
      <w:r>
        <w:t xml:space="preserve"> и экспрессивной речи проводится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ED2570" w:rsidRDefault="00125FB7">
      <w:pPr>
        <w:pStyle w:val="a3"/>
        <w:spacing w:line="276" w:lineRule="auto"/>
        <w:ind w:right="140" w:firstLine="709"/>
      </w:pPr>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w:t>
      </w:r>
      <w:r>
        <w:rPr>
          <w:spacing w:val="-1"/>
        </w:rPr>
        <w:t xml:space="preserve"> </w:t>
      </w:r>
      <w:r>
        <w:t>навыки,</w:t>
      </w:r>
      <w:r>
        <w:rPr>
          <w:spacing w:val="-1"/>
        </w:rPr>
        <w:t xml:space="preserve"> </w:t>
      </w:r>
      <w:r>
        <w:t>в 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технологий</w:t>
      </w:r>
      <w:r>
        <w:rPr>
          <w:spacing w:val="-1"/>
        </w:rPr>
        <w:t xml:space="preserve"> </w:t>
      </w:r>
      <w:r>
        <w:t>по</w:t>
      </w:r>
      <w:r>
        <w:rPr>
          <w:spacing w:val="-1"/>
        </w:rPr>
        <w:t xml:space="preserve"> </w:t>
      </w:r>
      <w:r>
        <w:t>альтернативной и дополнительной коммуникации.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1"/>
        <w:spacing w:before="76"/>
        <w:ind w:left="4117"/>
      </w:pPr>
      <w:r>
        <w:lastRenderedPageBreak/>
        <w:t>Содержание</w:t>
      </w:r>
      <w:r>
        <w:rPr>
          <w:spacing w:val="-3"/>
        </w:rPr>
        <w:t xml:space="preserve"> </w:t>
      </w:r>
      <w:r>
        <w:rPr>
          <w:spacing w:val="-2"/>
        </w:rPr>
        <w:t>обучения</w:t>
      </w:r>
    </w:p>
    <w:p w:rsidR="00ED2570" w:rsidRDefault="00125FB7">
      <w:pPr>
        <w:spacing w:before="40"/>
        <w:ind w:left="994"/>
        <w:rPr>
          <w:b/>
          <w:sz w:val="24"/>
        </w:rPr>
      </w:pPr>
      <w:r>
        <w:rPr>
          <w:b/>
          <w:spacing w:val="-2"/>
          <w:sz w:val="24"/>
        </w:rPr>
        <w:t>«Коммуникация»</w:t>
      </w:r>
    </w:p>
    <w:p w:rsidR="00ED2570" w:rsidRDefault="00125FB7">
      <w:pPr>
        <w:pStyle w:val="a3"/>
        <w:spacing w:before="40" w:line="276" w:lineRule="auto"/>
        <w:ind w:right="142" w:firstLine="708"/>
      </w:pPr>
      <w:r>
        <w:t>Привлечение внимания обучающегося сенсорно привлекательными предметами, изображениями, речью; установление зрительного контакта с взрослым.</w:t>
      </w:r>
    </w:p>
    <w:p w:rsidR="00ED2570" w:rsidRDefault="00125FB7">
      <w:pPr>
        <w:pStyle w:val="a3"/>
        <w:spacing w:line="276" w:lineRule="auto"/>
        <w:ind w:right="142" w:firstLine="708"/>
      </w:pPr>
      <w:r>
        <w:t>Реагирование</w:t>
      </w:r>
      <w:r>
        <w:rPr>
          <w:spacing w:val="-2"/>
        </w:rPr>
        <w:t xml:space="preserve"> </w:t>
      </w:r>
      <w:r>
        <w:t>на</w:t>
      </w:r>
      <w:r>
        <w:rPr>
          <w:spacing w:val="-3"/>
        </w:rPr>
        <w:t xml:space="preserve"> </w:t>
      </w:r>
      <w:r>
        <w:t>собственное</w:t>
      </w:r>
      <w:r>
        <w:rPr>
          <w:spacing w:val="-2"/>
        </w:rPr>
        <w:t xml:space="preserve"> </w:t>
      </w:r>
      <w:r>
        <w:t>имя.</w:t>
      </w:r>
      <w:r>
        <w:rPr>
          <w:spacing w:val="-3"/>
        </w:rPr>
        <w:t xml:space="preserve"> </w:t>
      </w:r>
      <w:r>
        <w:t>Приветствие</w:t>
      </w:r>
      <w:r>
        <w:rPr>
          <w:spacing w:val="-2"/>
        </w:rPr>
        <w:t xml:space="preserve"> </w:t>
      </w:r>
      <w:r>
        <w:t>собеседника.</w:t>
      </w:r>
      <w:r>
        <w:rPr>
          <w:spacing w:val="-2"/>
        </w:rPr>
        <w:t xml:space="preserve"> </w:t>
      </w:r>
      <w:r>
        <w:t>Обозначение</w:t>
      </w:r>
      <w:r>
        <w:rPr>
          <w:spacing w:val="-2"/>
        </w:rPr>
        <w:t xml:space="preserve"> </w:t>
      </w:r>
      <w:r>
        <w:t xml:space="preserve">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w:t>
      </w:r>
      <w:r>
        <w:rPr>
          <w:spacing w:val="-2"/>
        </w:rPr>
        <w:t>собеседником.</w:t>
      </w:r>
    </w:p>
    <w:p w:rsidR="00ED2570" w:rsidRDefault="00125FB7">
      <w:pPr>
        <w:pStyle w:val="1"/>
        <w:spacing w:before="3"/>
        <w:ind w:left="1054"/>
        <w:jc w:val="both"/>
      </w:pPr>
      <w:r>
        <w:t>«Развитие</w:t>
      </w:r>
      <w:r>
        <w:rPr>
          <w:spacing w:val="-6"/>
        </w:rPr>
        <w:t xml:space="preserve"> </w:t>
      </w:r>
      <w:r>
        <w:t>речи</w:t>
      </w:r>
      <w:r>
        <w:rPr>
          <w:spacing w:val="-5"/>
        </w:rPr>
        <w:t xml:space="preserve"> </w:t>
      </w:r>
      <w:r>
        <w:t>средствами</w:t>
      </w:r>
      <w:r>
        <w:rPr>
          <w:spacing w:val="-6"/>
        </w:rPr>
        <w:t xml:space="preserve"> </w:t>
      </w:r>
      <w:r>
        <w:t>вербальной</w:t>
      </w:r>
      <w:r>
        <w:rPr>
          <w:spacing w:val="-6"/>
        </w:rPr>
        <w:t xml:space="preserve"> </w:t>
      </w:r>
      <w:r>
        <w:t>и</w:t>
      </w:r>
      <w:r>
        <w:rPr>
          <w:spacing w:val="-5"/>
        </w:rPr>
        <w:t xml:space="preserve"> </w:t>
      </w:r>
      <w:r>
        <w:t>альтернативной</w:t>
      </w:r>
      <w:r>
        <w:rPr>
          <w:spacing w:val="-5"/>
        </w:rPr>
        <w:t xml:space="preserve"> </w:t>
      </w:r>
      <w:r>
        <w:rPr>
          <w:spacing w:val="-2"/>
        </w:rPr>
        <w:t>коммуникации»</w:t>
      </w:r>
    </w:p>
    <w:p w:rsidR="00ED2570" w:rsidRDefault="00125FB7">
      <w:pPr>
        <w:pStyle w:val="a3"/>
        <w:spacing w:before="39" w:line="276" w:lineRule="auto"/>
        <w:ind w:right="137" w:firstLine="708"/>
      </w:pPr>
      <w:proofErr w:type="spellStart"/>
      <w:r>
        <w:t>Импрессивная</w:t>
      </w:r>
      <w:proofErr w:type="spellEnd"/>
      <w:r>
        <w:t xml:space="preserve">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ED2570" w:rsidRDefault="00125FB7">
      <w:pPr>
        <w:pStyle w:val="a3"/>
        <w:spacing w:line="276" w:lineRule="auto"/>
        <w:ind w:right="139" w:firstLine="708"/>
      </w:pPr>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w:t>
      </w:r>
      <w:r>
        <w:rPr>
          <w:spacing w:val="-4"/>
        </w:rPr>
        <w:t xml:space="preserve"> </w:t>
      </w:r>
      <w:r>
        <w:t>обобщающих</w:t>
      </w:r>
      <w:r>
        <w:rPr>
          <w:spacing w:val="-4"/>
        </w:rPr>
        <w:t xml:space="preserve"> </w:t>
      </w:r>
      <w:r>
        <w:t>понятий.</w:t>
      </w:r>
      <w:r>
        <w:rPr>
          <w:spacing w:val="-5"/>
        </w:rPr>
        <w:t xml:space="preserve"> </w:t>
      </w:r>
      <w:r>
        <w:t>Пересказ</w:t>
      </w:r>
      <w:r>
        <w:rPr>
          <w:spacing w:val="-4"/>
        </w:rPr>
        <w:t xml:space="preserve"> </w:t>
      </w:r>
      <w:r>
        <w:t>текста</w:t>
      </w:r>
      <w:r>
        <w:rPr>
          <w:spacing w:val="-4"/>
        </w:rPr>
        <w:t xml:space="preserve"> </w:t>
      </w:r>
      <w:r>
        <w:t>по</w:t>
      </w:r>
      <w:r>
        <w:rPr>
          <w:spacing w:val="-3"/>
        </w:rPr>
        <w:t xml:space="preserve"> </w:t>
      </w:r>
      <w:r>
        <w:t>картинке,</w:t>
      </w:r>
      <w:r>
        <w:rPr>
          <w:spacing w:val="-3"/>
        </w:rPr>
        <w:t xml:space="preserve"> </w:t>
      </w:r>
      <w:r>
        <w:t>по</w:t>
      </w:r>
      <w:r>
        <w:rPr>
          <w:spacing w:val="-4"/>
        </w:rPr>
        <w:t xml:space="preserve"> </w:t>
      </w:r>
      <w:r>
        <w:t>серии</w:t>
      </w:r>
      <w:r>
        <w:rPr>
          <w:spacing w:val="-4"/>
        </w:rPr>
        <w:t xml:space="preserve"> </w:t>
      </w:r>
      <w:r>
        <w:t>картинок,</w:t>
      </w:r>
      <w:r>
        <w:rPr>
          <w:spacing w:val="-5"/>
        </w:rPr>
        <w:t xml:space="preserve"> </w:t>
      </w:r>
      <w:r>
        <w:t xml:space="preserve">по плану. Ответы на вопросы по содержанию текста. Определение последовательности событий. </w:t>
      </w:r>
      <w:proofErr w:type="spellStart"/>
      <w:r>
        <w:t>Договаривание</w:t>
      </w:r>
      <w:proofErr w:type="spellEnd"/>
      <w:r>
        <w:t xml:space="preserve">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w:t>
      </w:r>
      <w:r>
        <w:rPr>
          <w:spacing w:val="-11"/>
        </w:rPr>
        <w:t xml:space="preserve"> </w:t>
      </w:r>
      <w:r>
        <w:t>сюжетных</w:t>
      </w:r>
      <w:r>
        <w:rPr>
          <w:spacing w:val="-12"/>
        </w:rPr>
        <w:t xml:space="preserve"> </w:t>
      </w:r>
      <w:r>
        <w:t>картинок.</w:t>
      </w:r>
      <w:r>
        <w:rPr>
          <w:spacing w:val="-12"/>
        </w:rPr>
        <w:t xml:space="preserve"> </w:t>
      </w:r>
      <w:r>
        <w:t>Узнавание</w:t>
      </w:r>
      <w:r>
        <w:rPr>
          <w:spacing w:val="-11"/>
        </w:rPr>
        <w:t xml:space="preserve"> </w:t>
      </w:r>
      <w:r>
        <w:t>и</w:t>
      </w:r>
      <w:r>
        <w:rPr>
          <w:spacing w:val="-12"/>
        </w:rPr>
        <w:t xml:space="preserve"> </w:t>
      </w:r>
      <w:r>
        <w:t>различение</w:t>
      </w:r>
      <w:r>
        <w:rPr>
          <w:spacing w:val="-11"/>
        </w:rPr>
        <w:t xml:space="preserve"> </w:t>
      </w:r>
      <w:r>
        <w:t>букв.</w:t>
      </w:r>
      <w:r>
        <w:rPr>
          <w:spacing w:val="-12"/>
        </w:rPr>
        <w:t xml:space="preserve"> </w:t>
      </w:r>
      <w:r>
        <w:t>Написание</w:t>
      </w:r>
      <w:r>
        <w:rPr>
          <w:spacing w:val="-11"/>
        </w:rPr>
        <w:t xml:space="preserve"> </w:t>
      </w:r>
      <w:r>
        <w:t>буквы</w:t>
      </w:r>
      <w:r>
        <w:rPr>
          <w:spacing w:val="-12"/>
        </w:rPr>
        <w:t xml:space="preserve"> </w:t>
      </w:r>
      <w:r>
        <w:t>(по</w:t>
      </w:r>
      <w:r>
        <w:rPr>
          <w:spacing w:val="-12"/>
        </w:rPr>
        <w:t xml:space="preserve"> </w:t>
      </w:r>
      <w:r>
        <w:t>контуру,</w:t>
      </w:r>
      <w:r>
        <w:rPr>
          <w:spacing w:val="-12"/>
        </w:rPr>
        <w:t xml:space="preserve"> </w:t>
      </w:r>
      <w:r>
        <w:t>по точкам, по образцу, без образца). Написание слов (по образцу, по памяти). Различение напечатанных слов (имя, предмет, действие).</w:t>
      </w:r>
    </w:p>
    <w:p w:rsidR="00ED2570" w:rsidRDefault="00125FB7">
      <w:pPr>
        <w:pStyle w:val="a3"/>
        <w:spacing w:before="1" w:line="276" w:lineRule="auto"/>
        <w:ind w:right="142" w:firstLine="769"/>
      </w:pPr>
      <w:r>
        <w:t>Чтение</w:t>
      </w:r>
      <w:r>
        <w:rPr>
          <w:spacing w:val="-2"/>
        </w:rPr>
        <w:t xml:space="preserve"> </w:t>
      </w:r>
      <w:r>
        <w:t>и</w:t>
      </w:r>
      <w:r>
        <w:rPr>
          <w:spacing w:val="-2"/>
        </w:rPr>
        <w:t xml:space="preserve"> </w:t>
      </w:r>
      <w:r>
        <w:t>письмо.</w:t>
      </w:r>
      <w:r>
        <w:rPr>
          <w:spacing w:val="-1"/>
        </w:rPr>
        <w:t xml:space="preserve"> </w:t>
      </w:r>
      <w:r>
        <w:t>При</w:t>
      </w:r>
      <w:r>
        <w:rPr>
          <w:spacing w:val="-2"/>
        </w:rPr>
        <w:t xml:space="preserve"> </w:t>
      </w:r>
      <w:r>
        <w:t>обучении</w:t>
      </w:r>
      <w:r>
        <w:rPr>
          <w:spacing w:val="-2"/>
        </w:rPr>
        <w:t xml:space="preserve"> </w:t>
      </w:r>
      <w:r>
        <w:t>чтению</w:t>
      </w:r>
      <w:r>
        <w:rPr>
          <w:spacing w:val="-2"/>
        </w:rPr>
        <w:t xml:space="preserve"> </w:t>
      </w:r>
      <w:r>
        <w:t>и</w:t>
      </w:r>
      <w:r>
        <w:rPr>
          <w:spacing w:val="-2"/>
        </w:rPr>
        <w:t xml:space="preserve"> </w:t>
      </w:r>
      <w:r>
        <w:t>письму</w:t>
      </w:r>
      <w:r>
        <w:rPr>
          <w:spacing w:val="-1"/>
        </w:rPr>
        <w:t xml:space="preserve"> </w:t>
      </w:r>
      <w:r>
        <w:t>можно</w:t>
      </w:r>
      <w:r>
        <w:rPr>
          <w:spacing w:val="-2"/>
        </w:rPr>
        <w:t xml:space="preserve"> </w:t>
      </w:r>
      <w:r>
        <w:t>использовать</w:t>
      </w:r>
      <w:r>
        <w:rPr>
          <w:spacing w:val="-2"/>
        </w:rPr>
        <w:t xml:space="preserve"> </w:t>
      </w:r>
      <w:r>
        <w:t>содержание соответствующих предметов АООП НОО для обучающихся с РАС (вариант 8.3) в соответствии с индивидуальными возможностями обучающихся с РАС с умеренной, тяжелой, глубокой умственной отсталостью (интеллектуальными нарушениями), ТМНР:</w:t>
      </w:r>
    </w:p>
    <w:p w:rsidR="00ED2570" w:rsidRDefault="00125FB7">
      <w:pPr>
        <w:pStyle w:val="a3"/>
        <w:ind w:left="994"/>
      </w:pPr>
      <w:r>
        <w:rPr>
          <w:u w:val="single"/>
        </w:rPr>
        <w:t>Подготовка</w:t>
      </w:r>
      <w:r>
        <w:rPr>
          <w:spacing w:val="-10"/>
          <w:u w:val="single"/>
        </w:rPr>
        <w:t xml:space="preserve"> </w:t>
      </w:r>
      <w:r>
        <w:rPr>
          <w:u w:val="single"/>
        </w:rPr>
        <w:t>к</w:t>
      </w:r>
      <w:r>
        <w:rPr>
          <w:spacing w:val="-12"/>
          <w:u w:val="single"/>
        </w:rPr>
        <w:t xml:space="preserve"> </w:t>
      </w:r>
      <w:r>
        <w:rPr>
          <w:u w:val="single"/>
        </w:rPr>
        <w:t>усвоению</w:t>
      </w:r>
      <w:r>
        <w:rPr>
          <w:spacing w:val="-10"/>
          <w:u w:val="single"/>
        </w:rPr>
        <w:t xml:space="preserve"> </w:t>
      </w:r>
      <w:r>
        <w:rPr>
          <w:spacing w:val="-2"/>
          <w:u w:val="single"/>
        </w:rPr>
        <w:t>грамоты</w:t>
      </w:r>
    </w:p>
    <w:p w:rsidR="00ED2570" w:rsidRDefault="00125FB7">
      <w:pPr>
        <w:pStyle w:val="a3"/>
        <w:spacing w:before="41" w:line="276" w:lineRule="auto"/>
        <w:ind w:right="138" w:firstLine="709"/>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Подготовка к усвоению первоначальных навыков письма. Развитие зрительных представлений и пространственной ориентировки на плоскости листа.</w:t>
      </w:r>
      <w:r>
        <w:rPr>
          <w:spacing w:val="80"/>
        </w:rPr>
        <w:t xml:space="preserve"> </w:t>
      </w:r>
      <w:r>
        <w:t>Совершенствование и развитие мелкой моторики пальцев рук. Усвоение гигиенических правил письма. Подготовка к усвоению навыков письма.</w:t>
      </w:r>
    </w:p>
    <w:p w:rsidR="00ED2570" w:rsidRDefault="00125FB7">
      <w:pPr>
        <w:pStyle w:val="a3"/>
        <w:spacing w:line="276" w:lineRule="auto"/>
        <w:ind w:right="142" w:firstLine="709"/>
      </w:pPr>
      <w:r>
        <w:t>Речевое развитие. Понимание обращенной речи. Выполнение несложных словесных инструкций.</w:t>
      </w:r>
    </w:p>
    <w:p w:rsidR="00ED2570" w:rsidRDefault="00125FB7">
      <w:pPr>
        <w:pStyle w:val="a3"/>
        <w:spacing w:before="1" w:line="276" w:lineRule="auto"/>
        <w:ind w:right="140" w:firstLine="709"/>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 практической деятельности, наблюдений за окружающей действительностью и т.д.</w:t>
      </w:r>
    </w:p>
    <w:p w:rsidR="00ED2570" w:rsidRDefault="00125FB7">
      <w:pPr>
        <w:pStyle w:val="a3"/>
        <w:ind w:left="994"/>
      </w:pPr>
      <w:r>
        <w:rPr>
          <w:u w:val="single"/>
        </w:rPr>
        <w:t>Обучение</w:t>
      </w:r>
      <w:r>
        <w:rPr>
          <w:spacing w:val="-10"/>
          <w:u w:val="single"/>
        </w:rPr>
        <w:t xml:space="preserve"> </w:t>
      </w:r>
      <w:r>
        <w:rPr>
          <w:spacing w:val="-2"/>
          <w:u w:val="single"/>
        </w:rPr>
        <w:t>грамоте</w:t>
      </w:r>
    </w:p>
    <w:p w:rsidR="00ED2570" w:rsidRDefault="00125FB7">
      <w:pPr>
        <w:pStyle w:val="a3"/>
        <w:spacing w:before="41" w:line="276" w:lineRule="auto"/>
        <w:ind w:right="138" w:firstLine="709"/>
      </w:pPr>
      <w:r>
        <w:t xml:space="preserve">Формирование элементарных навыков чтения. Звуки речи. Отчетливое произнесение. Обозначение звука буквой. Соотнесение звука и буквы.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Чтение слов из усвоенных слоговых структур. Формирование навыков правильного, осознанного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t>чистоговорок</w:t>
      </w:r>
      <w:proofErr w:type="spellEnd"/>
      <w:r>
        <w:t>.</w:t>
      </w:r>
    </w:p>
    <w:p w:rsidR="00ED2570" w:rsidRDefault="00125FB7">
      <w:pPr>
        <w:pStyle w:val="a3"/>
        <w:spacing w:line="276" w:lineRule="auto"/>
        <w:ind w:right="141" w:firstLine="709"/>
        <w:rPr>
          <w:i/>
        </w:rPr>
      </w:pPr>
      <w:r>
        <w:t>Формирование элементарных навыков письма. 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i/>
        </w:rPr>
        <w:t>.</w:t>
      </w:r>
    </w:p>
    <w:p w:rsidR="00ED2570" w:rsidRDefault="00125FB7">
      <w:pPr>
        <w:pStyle w:val="a3"/>
        <w:spacing w:before="1"/>
        <w:ind w:left="994"/>
      </w:pPr>
      <w:r>
        <w:t>Усвоение</w:t>
      </w:r>
      <w:r>
        <w:rPr>
          <w:spacing w:val="-14"/>
        </w:rPr>
        <w:t xml:space="preserve"> </w:t>
      </w:r>
      <w:r>
        <w:t>начертания</w:t>
      </w:r>
      <w:r>
        <w:rPr>
          <w:spacing w:val="-13"/>
        </w:rPr>
        <w:t xml:space="preserve"> </w:t>
      </w:r>
      <w:r>
        <w:t>рукописных</w:t>
      </w:r>
      <w:r>
        <w:rPr>
          <w:spacing w:val="-15"/>
        </w:rPr>
        <w:t xml:space="preserve"> </w:t>
      </w:r>
      <w:r>
        <w:t>заглавных</w:t>
      </w:r>
      <w:r>
        <w:rPr>
          <w:spacing w:val="-13"/>
        </w:rPr>
        <w:t xml:space="preserve"> </w:t>
      </w:r>
      <w:r>
        <w:t>и</w:t>
      </w:r>
      <w:r>
        <w:rPr>
          <w:spacing w:val="-14"/>
        </w:rPr>
        <w:t xml:space="preserve"> </w:t>
      </w:r>
      <w:r>
        <w:t>строчных</w:t>
      </w:r>
      <w:r>
        <w:rPr>
          <w:spacing w:val="-13"/>
        </w:rPr>
        <w:t xml:space="preserve"> </w:t>
      </w:r>
      <w:r>
        <w:rPr>
          <w:spacing w:val="-2"/>
        </w:rPr>
        <w:t>букв.</w:t>
      </w:r>
    </w:p>
    <w:p w:rsidR="00ED2570" w:rsidRDefault="00125FB7">
      <w:pPr>
        <w:pStyle w:val="a3"/>
        <w:spacing w:before="41" w:line="276" w:lineRule="auto"/>
        <w:ind w:right="142" w:firstLine="709"/>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ED2570" w:rsidRDefault="00125FB7">
      <w:pPr>
        <w:pStyle w:val="a3"/>
        <w:spacing w:line="276" w:lineRule="auto"/>
        <w:ind w:right="141" w:firstLine="709"/>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Pr>
          <w:b/>
          <w:i/>
        </w:rPr>
        <w:t>ча</w:t>
      </w:r>
      <w:proofErr w:type="spellEnd"/>
      <w:r>
        <w:rPr>
          <w:b/>
          <w:i/>
        </w:rPr>
        <w:t xml:space="preserve"> </w:t>
      </w:r>
      <w:r>
        <w:rPr>
          <w:b/>
        </w:rPr>
        <w:t xml:space="preserve">– </w:t>
      </w:r>
      <w:r>
        <w:rPr>
          <w:b/>
          <w:i/>
        </w:rPr>
        <w:t>ща</w:t>
      </w:r>
      <w:r>
        <w:rPr>
          <w:b/>
        </w:rPr>
        <w:t xml:space="preserve">, </w:t>
      </w:r>
      <w:r>
        <w:rPr>
          <w:b/>
          <w:i/>
        </w:rPr>
        <w:t xml:space="preserve">чу </w:t>
      </w:r>
      <w:r>
        <w:rPr>
          <w:b/>
        </w:rPr>
        <w:t xml:space="preserve">– </w:t>
      </w:r>
      <w:proofErr w:type="spellStart"/>
      <w:r>
        <w:rPr>
          <w:b/>
          <w:i/>
        </w:rPr>
        <w:t>щу</w:t>
      </w:r>
      <w:proofErr w:type="spellEnd"/>
      <w:r>
        <w:rPr>
          <w:b/>
        </w:rPr>
        <w:t xml:space="preserve">, </w:t>
      </w:r>
      <w:proofErr w:type="spellStart"/>
      <w:r>
        <w:rPr>
          <w:b/>
          <w:i/>
        </w:rPr>
        <w:t>жи</w:t>
      </w:r>
      <w:proofErr w:type="spellEnd"/>
      <w:r>
        <w:rPr>
          <w:b/>
          <w:i/>
        </w:rPr>
        <w:t xml:space="preserve"> </w:t>
      </w:r>
      <w:r>
        <w:rPr>
          <w:b/>
        </w:rPr>
        <w:t xml:space="preserve">– </w:t>
      </w:r>
      <w:r>
        <w:rPr>
          <w:b/>
          <w:i/>
        </w:rPr>
        <w:t>ши</w:t>
      </w:r>
      <w:r>
        <w:t>).</w:t>
      </w:r>
    </w:p>
    <w:p w:rsidR="00ED2570" w:rsidRDefault="00125FB7">
      <w:pPr>
        <w:pStyle w:val="a3"/>
        <w:spacing w:line="276" w:lineRule="auto"/>
        <w:ind w:right="140" w:firstLine="709"/>
      </w:pPr>
      <w:r>
        <w:t>Речевое развитие.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Составление предложения с опорой на картинку, организованные наблюдения, практические действия и т.д.</w:t>
      </w:r>
    </w:p>
    <w:p w:rsidR="00ED2570" w:rsidRDefault="00125FB7">
      <w:pPr>
        <w:pStyle w:val="a3"/>
        <w:spacing w:line="276" w:lineRule="auto"/>
        <w:ind w:left="994" w:right="2652"/>
      </w:pPr>
      <w:r>
        <w:rPr>
          <w:u w:val="single"/>
        </w:rPr>
        <w:t>Практические</w:t>
      </w:r>
      <w:r>
        <w:rPr>
          <w:spacing w:val="-8"/>
          <w:u w:val="single"/>
        </w:rPr>
        <w:t xml:space="preserve"> </w:t>
      </w:r>
      <w:r>
        <w:rPr>
          <w:u w:val="single"/>
        </w:rPr>
        <w:t>грамматические</w:t>
      </w:r>
      <w:r>
        <w:rPr>
          <w:spacing w:val="-9"/>
          <w:u w:val="single"/>
        </w:rPr>
        <w:t xml:space="preserve"> </w:t>
      </w:r>
      <w:r>
        <w:rPr>
          <w:u w:val="single"/>
        </w:rPr>
        <w:t>упражнения</w:t>
      </w:r>
      <w:r>
        <w:rPr>
          <w:spacing w:val="-8"/>
          <w:u w:val="single"/>
        </w:rPr>
        <w:t xml:space="preserve"> </w:t>
      </w:r>
      <w:r>
        <w:rPr>
          <w:u w:val="single"/>
        </w:rPr>
        <w:t>и</w:t>
      </w:r>
      <w:r>
        <w:rPr>
          <w:spacing w:val="-9"/>
          <w:u w:val="single"/>
        </w:rPr>
        <w:t xml:space="preserve"> </w:t>
      </w:r>
      <w:r>
        <w:rPr>
          <w:u w:val="single"/>
        </w:rPr>
        <w:t>развитие</w:t>
      </w:r>
      <w:r>
        <w:rPr>
          <w:spacing w:val="-8"/>
          <w:u w:val="single"/>
        </w:rPr>
        <w:t xml:space="preserve"> </w:t>
      </w:r>
      <w:r>
        <w:rPr>
          <w:u w:val="single"/>
        </w:rPr>
        <w:t>речи</w:t>
      </w:r>
      <w:r>
        <w:t xml:space="preserve"> Фонетика. Звуки и буквы. Обозначение звуков на письме.</w:t>
      </w:r>
    </w:p>
    <w:p w:rsidR="00ED2570" w:rsidRDefault="00125FB7">
      <w:pPr>
        <w:pStyle w:val="a3"/>
        <w:spacing w:line="276" w:lineRule="auto"/>
        <w:ind w:right="141" w:firstLine="709"/>
      </w:pPr>
      <w:r>
        <w:t>Графика.</w:t>
      </w:r>
      <w:r>
        <w:rPr>
          <w:spacing w:val="-11"/>
        </w:rPr>
        <w:t xml:space="preserve"> </w:t>
      </w:r>
      <w:r>
        <w:t>Графические</w:t>
      </w:r>
      <w:r>
        <w:rPr>
          <w:spacing w:val="-12"/>
        </w:rPr>
        <w:t xml:space="preserve"> </w:t>
      </w:r>
      <w:r>
        <w:t>элементы:</w:t>
      </w:r>
      <w:r>
        <w:rPr>
          <w:spacing w:val="-11"/>
        </w:rPr>
        <w:t xml:space="preserve"> </w:t>
      </w:r>
      <w:r>
        <w:t>точка,</w:t>
      </w:r>
      <w:r>
        <w:rPr>
          <w:spacing w:val="-11"/>
        </w:rPr>
        <w:t xml:space="preserve"> </w:t>
      </w:r>
      <w:r>
        <w:t>вертикальная</w:t>
      </w:r>
      <w:r>
        <w:rPr>
          <w:spacing w:val="-11"/>
        </w:rPr>
        <w:t xml:space="preserve"> </w:t>
      </w:r>
      <w:r>
        <w:t>линия,</w:t>
      </w:r>
      <w:r>
        <w:rPr>
          <w:spacing w:val="-11"/>
        </w:rPr>
        <w:t xml:space="preserve"> </w:t>
      </w:r>
      <w:r>
        <w:t>горизонтальная</w:t>
      </w:r>
      <w:r>
        <w:rPr>
          <w:spacing w:val="-11"/>
        </w:rPr>
        <w:t xml:space="preserve"> </w:t>
      </w:r>
      <w:r>
        <w:t>линия, кривая линия. Элементы букв. Алфавит.</w:t>
      </w:r>
    </w:p>
    <w:p w:rsidR="00ED2570" w:rsidRDefault="00125FB7">
      <w:pPr>
        <w:pStyle w:val="a3"/>
        <w:spacing w:line="276" w:lineRule="auto"/>
        <w:ind w:right="142" w:firstLine="709"/>
      </w:pPr>
      <w:r>
        <w:t>Слово. Слова, обозначающие название предметов. Различение слова и предмета. Слова-предметы,</w:t>
      </w:r>
      <w:r>
        <w:rPr>
          <w:spacing w:val="38"/>
        </w:rPr>
        <w:t xml:space="preserve">  </w:t>
      </w:r>
      <w:r>
        <w:t>отвечающие</w:t>
      </w:r>
      <w:r>
        <w:rPr>
          <w:spacing w:val="39"/>
        </w:rPr>
        <w:t xml:space="preserve">  </w:t>
      </w:r>
      <w:r>
        <w:t>на</w:t>
      </w:r>
      <w:r>
        <w:rPr>
          <w:spacing w:val="40"/>
        </w:rPr>
        <w:t xml:space="preserve">  </w:t>
      </w:r>
      <w:r>
        <w:t>вопросы:</w:t>
      </w:r>
      <w:r>
        <w:rPr>
          <w:spacing w:val="39"/>
        </w:rPr>
        <w:t xml:space="preserve">  </w:t>
      </w:r>
      <w:r>
        <w:t>кто?</w:t>
      </w:r>
      <w:r>
        <w:rPr>
          <w:spacing w:val="40"/>
        </w:rPr>
        <w:t xml:space="preserve">  </w:t>
      </w:r>
      <w:r>
        <w:t>и</w:t>
      </w:r>
      <w:r>
        <w:rPr>
          <w:spacing w:val="38"/>
        </w:rPr>
        <w:t xml:space="preserve">  </w:t>
      </w:r>
      <w:r>
        <w:t>что?</w:t>
      </w:r>
      <w:r>
        <w:rPr>
          <w:spacing w:val="40"/>
        </w:rPr>
        <w:t xml:space="preserve">  </w:t>
      </w:r>
      <w:r>
        <w:t>расширение</w:t>
      </w:r>
      <w:r>
        <w:rPr>
          <w:spacing w:val="39"/>
        </w:rPr>
        <w:t xml:space="preserve">  </w:t>
      </w:r>
      <w:r>
        <w:t>круга</w:t>
      </w:r>
      <w:r>
        <w:rPr>
          <w:spacing w:val="39"/>
        </w:rPr>
        <w:t xml:space="preserve">  </w:t>
      </w:r>
      <w:r>
        <w:rPr>
          <w:spacing w:val="-2"/>
        </w:rPr>
        <w:t>слов,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обозначающих фрукты, овощи, мебель, транспорт, явления природы, растения, животных. Слова с уменьшительно-ласкательными суффиксами.</w:t>
      </w:r>
    </w:p>
    <w:p w:rsidR="00ED2570" w:rsidRDefault="00125FB7">
      <w:pPr>
        <w:pStyle w:val="a3"/>
        <w:spacing w:line="276" w:lineRule="auto"/>
        <w:ind w:right="143" w:firstLine="709"/>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ED2570" w:rsidRDefault="00125FB7">
      <w:pPr>
        <w:pStyle w:val="a3"/>
        <w:ind w:left="994"/>
      </w:pPr>
      <w:r>
        <w:t>Слова,</w:t>
      </w:r>
      <w:r>
        <w:rPr>
          <w:spacing w:val="62"/>
        </w:rPr>
        <w:t xml:space="preserve"> </w:t>
      </w:r>
      <w:r>
        <w:t>обозначающие</w:t>
      </w:r>
      <w:r>
        <w:rPr>
          <w:spacing w:val="63"/>
        </w:rPr>
        <w:t xml:space="preserve"> </w:t>
      </w:r>
      <w:r>
        <w:t>название</w:t>
      </w:r>
      <w:r>
        <w:rPr>
          <w:spacing w:val="66"/>
        </w:rPr>
        <w:t xml:space="preserve"> </w:t>
      </w:r>
      <w:r>
        <w:t>действий.</w:t>
      </w:r>
      <w:r>
        <w:rPr>
          <w:spacing w:val="64"/>
        </w:rPr>
        <w:t xml:space="preserve"> </w:t>
      </w:r>
      <w:r>
        <w:t>Различение</w:t>
      </w:r>
      <w:r>
        <w:rPr>
          <w:spacing w:val="63"/>
        </w:rPr>
        <w:t xml:space="preserve"> </w:t>
      </w:r>
      <w:r>
        <w:t>действия</w:t>
      </w:r>
      <w:r>
        <w:rPr>
          <w:spacing w:val="65"/>
        </w:rPr>
        <w:t xml:space="preserve"> </w:t>
      </w:r>
      <w:r>
        <w:t>и</w:t>
      </w:r>
      <w:r>
        <w:rPr>
          <w:spacing w:val="64"/>
        </w:rPr>
        <w:t xml:space="preserve"> </w:t>
      </w:r>
      <w:r>
        <w:t>его</w:t>
      </w:r>
      <w:r>
        <w:rPr>
          <w:spacing w:val="65"/>
        </w:rPr>
        <w:t xml:space="preserve"> </w:t>
      </w:r>
      <w:r>
        <w:rPr>
          <w:spacing w:val="-2"/>
        </w:rPr>
        <w:t>названия.</w:t>
      </w:r>
    </w:p>
    <w:p w:rsidR="00ED2570" w:rsidRDefault="00125FB7">
      <w:pPr>
        <w:pStyle w:val="a3"/>
        <w:spacing w:before="42"/>
      </w:pPr>
      <w:r>
        <w:t>Согласование</w:t>
      </w:r>
      <w:r>
        <w:rPr>
          <w:spacing w:val="-13"/>
        </w:rPr>
        <w:t xml:space="preserve"> </w:t>
      </w:r>
      <w:r>
        <w:t>слов-действий</w:t>
      </w:r>
      <w:r>
        <w:rPr>
          <w:spacing w:val="-13"/>
        </w:rPr>
        <w:t xml:space="preserve"> </w:t>
      </w:r>
      <w:r>
        <w:t>со</w:t>
      </w:r>
      <w:r>
        <w:rPr>
          <w:spacing w:val="-12"/>
        </w:rPr>
        <w:t xml:space="preserve"> </w:t>
      </w:r>
      <w:r>
        <w:t>словами-</w:t>
      </w:r>
      <w:r>
        <w:rPr>
          <w:spacing w:val="-2"/>
        </w:rPr>
        <w:t>предметами.</w:t>
      </w:r>
    </w:p>
    <w:p w:rsidR="00ED2570" w:rsidRDefault="00125FB7">
      <w:pPr>
        <w:pStyle w:val="a3"/>
        <w:spacing w:before="42" w:line="276" w:lineRule="auto"/>
        <w:ind w:right="139" w:firstLine="709"/>
      </w:pPr>
      <w:r>
        <w:t xml:space="preserve">Слова, обозначающие признак предмета. Определение признака предмета по вопросам </w:t>
      </w:r>
      <w:r>
        <w:rPr>
          <w:i/>
        </w:rPr>
        <w:t xml:space="preserve">какой? какая? какое? какие? </w:t>
      </w:r>
      <w:r>
        <w:t>Название признаков, обозначающих цвет, форму, величину, материал, вкус предмета.</w:t>
      </w:r>
    </w:p>
    <w:p w:rsidR="00ED2570" w:rsidRDefault="00125FB7">
      <w:pPr>
        <w:pStyle w:val="a3"/>
        <w:spacing w:line="275" w:lineRule="exact"/>
        <w:ind w:left="994"/>
      </w:pPr>
      <w:r>
        <w:t>Дифференциация</w:t>
      </w:r>
      <w:r>
        <w:rPr>
          <w:spacing w:val="-5"/>
        </w:rPr>
        <w:t xml:space="preserve"> </w:t>
      </w:r>
      <w:r>
        <w:t>слов,</w:t>
      </w:r>
      <w:r>
        <w:rPr>
          <w:spacing w:val="-2"/>
        </w:rPr>
        <w:t xml:space="preserve"> </w:t>
      </w:r>
      <w:r>
        <w:t>относящихся</w:t>
      </w:r>
      <w:r>
        <w:rPr>
          <w:spacing w:val="-2"/>
        </w:rPr>
        <w:t xml:space="preserve"> </w:t>
      </w:r>
      <w:r>
        <w:t>к</w:t>
      </w:r>
      <w:r>
        <w:rPr>
          <w:spacing w:val="-2"/>
        </w:rPr>
        <w:t xml:space="preserve"> </w:t>
      </w:r>
      <w:r>
        <w:t>разным</w:t>
      </w:r>
      <w:r>
        <w:rPr>
          <w:spacing w:val="-2"/>
        </w:rPr>
        <w:t xml:space="preserve"> категориям.</w:t>
      </w:r>
    </w:p>
    <w:p w:rsidR="00ED2570" w:rsidRDefault="00125FB7">
      <w:pPr>
        <w:pStyle w:val="a3"/>
        <w:spacing w:before="42" w:line="276" w:lineRule="auto"/>
        <w:ind w:right="142" w:firstLine="709"/>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ED2570" w:rsidRDefault="00125FB7">
      <w:pPr>
        <w:pStyle w:val="a3"/>
        <w:spacing w:line="276" w:lineRule="auto"/>
        <w:ind w:right="143" w:firstLine="709"/>
      </w:pPr>
      <w:r>
        <w:t>Имена собственные (имена и фамилии людей, клички животных, названия городов, сел, улиц, площадей).</w:t>
      </w:r>
    </w:p>
    <w:p w:rsidR="00ED2570" w:rsidRDefault="00125FB7">
      <w:pPr>
        <w:pStyle w:val="a3"/>
        <w:spacing w:line="276" w:lineRule="auto"/>
        <w:ind w:right="139" w:firstLine="709"/>
      </w:pPr>
      <w:r>
        <w:t>Развитие речи. Составление предложений, выражающих желание и отказ. Составление предложений, комментирующих действия. Составление предложений, описывающих предмет. Составление предложений, описывающих действия или чувства обучающегося во взаимосвязи с предметами и явлениями окружающей действительности. Составление подписей к картинкам.</w:t>
      </w:r>
    </w:p>
    <w:p w:rsidR="00ED2570" w:rsidRDefault="00125FB7">
      <w:pPr>
        <w:pStyle w:val="a3"/>
        <w:ind w:left="994"/>
        <w:jc w:val="left"/>
      </w:pPr>
      <w:r>
        <w:rPr>
          <w:spacing w:val="-2"/>
          <w:u w:val="single"/>
        </w:rPr>
        <w:t>Чтение</w:t>
      </w:r>
    </w:p>
    <w:p w:rsidR="00ED2570" w:rsidRDefault="00125FB7">
      <w:pPr>
        <w:pStyle w:val="a3"/>
        <w:spacing w:before="41" w:line="276" w:lineRule="auto"/>
        <w:ind w:right="140" w:firstLine="709"/>
      </w:pPr>
      <w:r>
        <w:t>Содержание чтения (круг чтения). Произведения устного народного творчества (</w:t>
      </w:r>
      <w:proofErr w:type="spellStart"/>
      <w:r>
        <w:t>потешка</w:t>
      </w:r>
      <w:proofErr w:type="spellEnd"/>
      <w:r>
        <w:t xml:space="preserve">, </w:t>
      </w:r>
      <w:proofErr w:type="spellStart"/>
      <w:r>
        <w:t>закличка</w:t>
      </w:r>
      <w:proofErr w:type="spellEnd"/>
      <w:r>
        <w:t>, песня, сказка).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w:t>
      </w:r>
    </w:p>
    <w:p w:rsidR="00ED2570" w:rsidRDefault="00125FB7">
      <w:pPr>
        <w:pStyle w:val="a3"/>
        <w:spacing w:line="276" w:lineRule="auto"/>
        <w:ind w:right="140" w:firstLine="709"/>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ED2570" w:rsidRDefault="00125FB7">
      <w:pPr>
        <w:pStyle w:val="a3"/>
        <w:spacing w:line="275" w:lineRule="exact"/>
        <w:ind w:left="994"/>
      </w:pPr>
      <w:r>
        <w:t>Жанровое</w:t>
      </w:r>
      <w:r>
        <w:rPr>
          <w:spacing w:val="-5"/>
        </w:rPr>
        <w:t xml:space="preserve"> </w:t>
      </w:r>
      <w:r>
        <w:t>разнообразие:</w:t>
      </w:r>
      <w:r>
        <w:rPr>
          <w:spacing w:val="-4"/>
        </w:rPr>
        <w:t xml:space="preserve"> </w:t>
      </w:r>
      <w:r>
        <w:t>сказки,</w:t>
      </w:r>
      <w:r>
        <w:rPr>
          <w:spacing w:val="-4"/>
        </w:rPr>
        <w:t xml:space="preserve"> </w:t>
      </w:r>
      <w:r>
        <w:t>рассказы,</w:t>
      </w:r>
      <w:r>
        <w:rPr>
          <w:spacing w:val="-4"/>
        </w:rPr>
        <w:t xml:space="preserve"> </w:t>
      </w:r>
      <w:r>
        <w:t>стихотворения,</w:t>
      </w:r>
      <w:r>
        <w:rPr>
          <w:spacing w:val="-4"/>
        </w:rPr>
        <w:t xml:space="preserve"> </w:t>
      </w:r>
      <w:proofErr w:type="spellStart"/>
      <w:r>
        <w:rPr>
          <w:spacing w:val="-2"/>
        </w:rPr>
        <w:t>потешки</w:t>
      </w:r>
      <w:proofErr w:type="spellEnd"/>
      <w:r>
        <w:rPr>
          <w:spacing w:val="-2"/>
        </w:rPr>
        <w:t>.</w:t>
      </w:r>
    </w:p>
    <w:p w:rsidR="00ED2570" w:rsidRDefault="00125FB7">
      <w:pPr>
        <w:pStyle w:val="a3"/>
        <w:spacing w:before="42" w:line="276" w:lineRule="auto"/>
        <w:ind w:firstLine="709"/>
        <w:jc w:val="left"/>
      </w:pPr>
      <w:r>
        <w:t>Навык</w:t>
      </w:r>
      <w:r>
        <w:rPr>
          <w:spacing w:val="40"/>
        </w:rPr>
        <w:t xml:space="preserve"> </w:t>
      </w:r>
      <w:r>
        <w:t>чтения:</w:t>
      </w:r>
      <w:r>
        <w:rPr>
          <w:spacing w:val="40"/>
        </w:rPr>
        <w:t xml:space="preserve"> </w:t>
      </w:r>
      <w:r>
        <w:t>осознанное,</w:t>
      </w:r>
      <w:r>
        <w:rPr>
          <w:spacing w:val="40"/>
        </w:rPr>
        <w:t xml:space="preserve"> </w:t>
      </w:r>
      <w:r>
        <w:t>правильное</w:t>
      </w:r>
      <w:r>
        <w:rPr>
          <w:spacing w:val="40"/>
        </w:rPr>
        <w:t xml:space="preserve"> </w:t>
      </w:r>
      <w:r>
        <w:t>плавное</w:t>
      </w:r>
      <w:r>
        <w:rPr>
          <w:spacing w:val="40"/>
        </w:rPr>
        <w:t xml:space="preserve"> </w:t>
      </w:r>
      <w:r>
        <w:t>чтение</w:t>
      </w:r>
      <w:r>
        <w:rPr>
          <w:spacing w:val="40"/>
        </w:rPr>
        <w:t xml:space="preserve"> </w:t>
      </w:r>
      <w:r>
        <w:t>с</w:t>
      </w:r>
      <w:r>
        <w:rPr>
          <w:spacing w:val="40"/>
        </w:rPr>
        <w:t xml:space="preserve"> </w:t>
      </w:r>
      <w:r>
        <w:t>переходом</w:t>
      </w:r>
      <w:r>
        <w:rPr>
          <w:spacing w:val="40"/>
        </w:rPr>
        <w:t xml:space="preserve"> </w:t>
      </w:r>
      <w:r>
        <w:t>на</w:t>
      </w:r>
      <w:r>
        <w:rPr>
          <w:spacing w:val="40"/>
        </w:rPr>
        <w:t xml:space="preserve"> </w:t>
      </w:r>
      <w:r>
        <w:t>чтение</w:t>
      </w:r>
      <w:r>
        <w:rPr>
          <w:spacing w:val="40"/>
        </w:rPr>
        <w:t xml:space="preserve"> </w:t>
      </w:r>
      <w:r>
        <w:t>целыми словами вслух и про себя. Формирование умения самоконтроля и самооценки.</w:t>
      </w:r>
    </w:p>
    <w:p w:rsidR="00ED2570" w:rsidRDefault="00125FB7">
      <w:pPr>
        <w:pStyle w:val="a3"/>
        <w:spacing w:line="276" w:lineRule="auto"/>
        <w:ind w:firstLine="709"/>
        <w:jc w:val="left"/>
      </w:pPr>
      <w:r>
        <w:t>Работа с текстом. Понимание слов и выражений, употребляемых в тексте. Пересказ текста или части текста по картинкам.</w:t>
      </w:r>
    </w:p>
    <w:p w:rsidR="00ED2570" w:rsidRDefault="00125FB7">
      <w:pPr>
        <w:pStyle w:val="a3"/>
        <w:spacing w:line="276" w:lineRule="auto"/>
        <w:ind w:firstLine="709"/>
        <w:jc w:val="left"/>
      </w:pPr>
      <w:r>
        <w:t>Внеклассное</w:t>
      </w:r>
      <w:r>
        <w:rPr>
          <w:spacing w:val="-1"/>
        </w:rPr>
        <w:t xml:space="preserve"> </w:t>
      </w:r>
      <w:r>
        <w:t>чтение.</w:t>
      </w:r>
      <w:r>
        <w:rPr>
          <w:spacing w:val="-1"/>
        </w:rPr>
        <w:t xml:space="preserve"> </w:t>
      </w:r>
      <w:r>
        <w:t>Чтение</w:t>
      </w:r>
      <w:r>
        <w:rPr>
          <w:spacing w:val="-1"/>
        </w:rPr>
        <w:t xml:space="preserve"> </w:t>
      </w:r>
      <w:r>
        <w:t>детских</w:t>
      </w:r>
      <w:r>
        <w:rPr>
          <w:spacing w:val="-1"/>
        </w:rPr>
        <w:t xml:space="preserve"> </w:t>
      </w:r>
      <w:r>
        <w:t>книг</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Знание заглавия произведения. Ответы на вопросы о прочитанном, пересказ.</w:t>
      </w:r>
    </w:p>
    <w:p w:rsidR="00ED2570" w:rsidRDefault="00ED2570">
      <w:pPr>
        <w:pStyle w:val="a3"/>
        <w:spacing w:before="43"/>
        <w:ind w:left="0"/>
        <w:jc w:val="left"/>
      </w:pPr>
    </w:p>
    <w:p w:rsidR="00ED2570" w:rsidRDefault="00125FB7">
      <w:pPr>
        <w:pStyle w:val="1"/>
        <w:spacing w:before="1"/>
        <w:ind w:left="220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9" w:line="276" w:lineRule="auto"/>
        <w:ind w:right="140" w:firstLine="708"/>
      </w:pPr>
      <w:r>
        <w:t>Требования к результатам освоения учебного предмета «Речь и альтернативная коммуникация» представляют собой описание возможных результатов образования обучающихся с РАС (вариант 8.4):</w:t>
      </w:r>
    </w:p>
    <w:p w:rsidR="00ED2570" w:rsidRDefault="00125FB7">
      <w:pPr>
        <w:pStyle w:val="a4"/>
        <w:numPr>
          <w:ilvl w:val="0"/>
          <w:numId w:val="34"/>
        </w:numPr>
        <w:tabs>
          <w:tab w:val="left" w:pos="1040"/>
        </w:tabs>
        <w:spacing w:line="276" w:lineRule="auto"/>
        <w:ind w:right="142" w:firstLine="482"/>
        <w:rPr>
          <w:sz w:val="24"/>
        </w:rPr>
      </w:pPr>
      <w:r>
        <w:rPr>
          <w:sz w:val="24"/>
        </w:rPr>
        <w:t>Развитие речи как средства общения в контексте познания окружающего мира и личного опыта обучающегося:</w:t>
      </w:r>
    </w:p>
    <w:p w:rsidR="00ED2570" w:rsidRDefault="00125FB7">
      <w:pPr>
        <w:pStyle w:val="a4"/>
        <w:numPr>
          <w:ilvl w:val="1"/>
          <w:numId w:val="34"/>
        </w:numPr>
        <w:tabs>
          <w:tab w:val="left" w:pos="992"/>
          <w:tab w:val="left" w:pos="994"/>
        </w:tabs>
        <w:spacing w:line="273" w:lineRule="auto"/>
        <w:ind w:right="143"/>
        <w:rPr>
          <w:sz w:val="24"/>
        </w:rPr>
      </w:pPr>
      <w:r>
        <w:rPr>
          <w:sz w:val="24"/>
        </w:rPr>
        <w:t>понимание</w:t>
      </w:r>
      <w:r>
        <w:rPr>
          <w:spacing w:val="-10"/>
          <w:sz w:val="24"/>
        </w:rPr>
        <w:t xml:space="preserve"> </w:t>
      </w:r>
      <w:r>
        <w:rPr>
          <w:sz w:val="24"/>
        </w:rPr>
        <w:t>слов,</w:t>
      </w:r>
      <w:r>
        <w:rPr>
          <w:spacing w:val="-9"/>
          <w:sz w:val="24"/>
        </w:rPr>
        <w:t xml:space="preserve"> </w:t>
      </w:r>
      <w:r>
        <w:rPr>
          <w:sz w:val="24"/>
        </w:rPr>
        <w:t>обозначающих</w:t>
      </w:r>
      <w:r>
        <w:rPr>
          <w:spacing w:val="-9"/>
          <w:sz w:val="24"/>
        </w:rPr>
        <w:t xml:space="preserve"> </w:t>
      </w:r>
      <w:r>
        <w:rPr>
          <w:sz w:val="24"/>
        </w:rPr>
        <w:t>объекты</w:t>
      </w:r>
      <w:r>
        <w:rPr>
          <w:spacing w:val="-9"/>
          <w:sz w:val="24"/>
        </w:rPr>
        <w:t xml:space="preserve"> </w:t>
      </w:r>
      <w:r>
        <w:rPr>
          <w:sz w:val="24"/>
        </w:rPr>
        <w:t>и</w:t>
      </w:r>
      <w:r>
        <w:rPr>
          <w:spacing w:val="-9"/>
          <w:sz w:val="24"/>
        </w:rPr>
        <w:t xml:space="preserve"> </w:t>
      </w:r>
      <w:r>
        <w:rPr>
          <w:sz w:val="24"/>
        </w:rPr>
        <w:t>явления</w:t>
      </w:r>
      <w:r>
        <w:rPr>
          <w:spacing w:val="-8"/>
          <w:sz w:val="24"/>
        </w:rPr>
        <w:t xml:space="preserve"> </w:t>
      </w:r>
      <w:r>
        <w:rPr>
          <w:sz w:val="24"/>
        </w:rPr>
        <w:t>природы,</w:t>
      </w:r>
      <w:r>
        <w:rPr>
          <w:spacing w:val="-9"/>
          <w:sz w:val="24"/>
        </w:rPr>
        <w:t xml:space="preserve"> </w:t>
      </w:r>
      <w:r>
        <w:rPr>
          <w:sz w:val="24"/>
        </w:rPr>
        <w:t>объекты</w:t>
      </w:r>
      <w:r>
        <w:rPr>
          <w:spacing w:val="-9"/>
          <w:sz w:val="24"/>
        </w:rPr>
        <w:t xml:space="preserve"> </w:t>
      </w:r>
      <w:r>
        <w:rPr>
          <w:sz w:val="24"/>
        </w:rPr>
        <w:t>рукотворного мира и деятельность человека;</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34"/>
        </w:numPr>
        <w:tabs>
          <w:tab w:val="left" w:pos="992"/>
          <w:tab w:val="left" w:pos="994"/>
        </w:tabs>
        <w:spacing w:before="73" w:line="273" w:lineRule="auto"/>
        <w:ind w:right="139"/>
        <w:rPr>
          <w:sz w:val="24"/>
        </w:rPr>
      </w:pPr>
      <w:r>
        <w:rPr>
          <w:sz w:val="24"/>
        </w:rPr>
        <w:lastRenderedPageBreak/>
        <w:t>умение самостоятельного использования усвоенного лексико-грамматического материала в учебных и коммуникативных целях.</w:t>
      </w:r>
    </w:p>
    <w:p w:rsidR="00ED2570" w:rsidRDefault="00125FB7">
      <w:pPr>
        <w:pStyle w:val="a4"/>
        <w:numPr>
          <w:ilvl w:val="0"/>
          <w:numId w:val="34"/>
        </w:numPr>
        <w:tabs>
          <w:tab w:val="left" w:pos="1054"/>
        </w:tabs>
        <w:spacing w:before="2" w:line="276" w:lineRule="auto"/>
        <w:ind w:right="140" w:firstLine="482"/>
        <w:rPr>
          <w:sz w:val="24"/>
        </w:rPr>
      </w:pPr>
      <w:r>
        <w:rPr>
          <w:sz w:val="24"/>
        </w:rPr>
        <w:t xml:space="preserve">Овладение доступными средствами коммуникации и общения – вербальными и </w:t>
      </w:r>
      <w:r>
        <w:rPr>
          <w:spacing w:val="-2"/>
          <w:sz w:val="24"/>
        </w:rPr>
        <w:t>невербальными:</w:t>
      </w:r>
    </w:p>
    <w:p w:rsidR="00ED2570" w:rsidRDefault="00125FB7">
      <w:pPr>
        <w:pStyle w:val="a4"/>
        <w:numPr>
          <w:ilvl w:val="1"/>
          <w:numId w:val="34"/>
        </w:numPr>
        <w:tabs>
          <w:tab w:val="left" w:pos="992"/>
          <w:tab w:val="left" w:pos="994"/>
        </w:tabs>
        <w:spacing w:line="273" w:lineRule="auto"/>
        <w:ind w:right="145"/>
        <w:rPr>
          <w:sz w:val="24"/>
        </w:rPr>
      </w:pPr>
      <w:r>
        <w:rPr>
          <w:sz w:val="24"/>
        </w:rPr>
        <w:t xml:space="preserve">качество </w:t>
      </w:r>
      <w:proofErr w:type="spellStart"/>
      <w:r>
        <w:rPr>
          <w:sz w:val="24"/>
        </w:rPr>
        <w:t>сформированности</w:t>
      </w:r>
      <w:proofErr w:type="spellEnd"/>
      <w:r>
        <w:rPr>
          <w:sz w:val="24"/>
        </w:rPr>
        <w:t xml:space="preserve"> устной речи в соответствии с возрастными </w:t>
      </w:r>
      <w:r>
        <w:rPr>
          <w:spacing w:val="-2"/>
          <w:sz w:val="24"/>
        </w:rPr>
        <w:t>показаниями;</w:t>
      </w:r>
    </w:p>
    <w:p w:rsidR="00ED2570" w:rsidRDefault="00125FB7">
      <w:pPr>
        <w:pStyle w:val="a4"/>
        <w:numPr>
          <w:ilvl w:val="1"/>
          <w:numId w:val="34"/>
        </w:numPr>
        <w:tabs>
          <w:tab w:val="left" w:pos="992"/>
          <w:tab w:val="left" w:pos="994"/>
        </w:tabs>
        <w:spacing w:before="3" w:line="273" w:lineRule="auto"/>
        <w:ind w:right="141"/>
        <w:rPr>
          <w:sz w:val="24"/>
        </w:rPr>
      </w:pPr>
      <w:r>
        <w:rPr>
          <w:sz w:val="24"/>
        </w:rPr>
        <w:t>понимание обращенной речи, понимание смысла рисунков, фотографий, пиктограмм, других графических знаков;</w:t>
      </w:r>
    </w:p>
    <w:p w:rsidR="00ED2570" w:rsidRDefault="00125FB7">
      <w:pPr>
        <w:pStyle w:val="a4"/>
        <w:numPr>
          <w:ilvl w:val="1"/>
          <w:numId w:val="34"/>
        </w:numPr>
        <w:tabs>
          <w:tab w:val="left" w:pos="992"/>
          <w:tab w:val="left" w:pos="994"/>
        </w:tabs>
        <w:spacing w:before="2" w:line="276" w:lineRule="auto"/>
        <w:ind w:right="141"/>
        <w:rPr>
          <w:sz w:val="24"/>
        </w:rPr>
      </w:pPr>
      <w:r>
        <w:rPr>
          <w:sz w:val="24"/>
        </w:rP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ED2570" w:rsidRDefault="00125FB7">
      <w:pPr>
        <w:pStyle w:val="a4"/>
        <w:numPr>
          <w:ilvl w:val="0"/>
          <w:numId w:val="34"/>
        </w:numPr>
        <w:tabs>
          <w:tab w:val="left" w:pos="1168"/>
        </w:tabs>
        <w:spacing w:line="276" w:lineRule="auto"/>
        <w:ind w:right="142" w:firstLine="482"/>
        <w:rPr>
          <w:sz w:val="24"/>
        </w:rPr>
      </w:pPr>
      <w:r>
        <w:rPr>
          <w:sz w:val="24"/>
        </w:rPr>
        <w:t xml:space="preserve">Умение пользоваться доступными средствами коммуникации в практике экспрессивной и </w:t>
      </w:r>
      <w:proofErr w:type="spellStart"/>
      <w:r>
        <w:rPr>
          <w:sz w:val="24"/>
        </w:rPr>
        <w:t>импрессивной</w:t>
      </w:r>
      <w:proofErr w:type="spellEnd"/>
      <w:r>
        <w:rPr>
          <w:sz w:val="24"/>
        </w:rPr>
        <w:t xml:space="preserve"> речи для решения соответствующих возрасту житейских </w:t>
      </w:r>
      <w:r>
        <w:rPr>
          <w:spacing w:val="-2"/>
          <w:sz w:val="24"/>
        </w:rPr>
        <w:t>задач:</w:t>
      </w:r>
    </w:p>
    <w:p w:rsidR="00ED2570" w:rsidRDefault="00125FB7">
      <w:pPr>
        <w:pStyle w:val="a4"/>
        <w:numPr>
          <w:ilvl w:val="1"/>
          <w:numId w:val="34"/>
        </w:numPr>
        <w:tabs>
          <w:tab w:val="left" w:pos="992"/>
          <w:tab w:val="left" w:pos="994"/>
        </w:tabs>
        <w:spacing w:line="273" w:lineRule="auto"/>
        <w:ind w:right="140"/>
        <w:jc w:val="left"/>
        <w:rPr>
          <w:sz w:val="24"/>
        </w:rPr>
      </w:pPr>
      <w:r>
        <w:rPr>
          <w:sz w:val="24"/>
        </w:rPr>
        <w:t>мотивы</w:t>
      </w:r>
      <w:r>
        <w:rPr>
          <w:spacing w:val="40"/>
          <w:sz w:val="24"/>
        </w:rPr>
        <w:t xml:space="preserve"> </w:t>
      </w:r>
      <w:r>
        <w:rPr>
          <w:sz w:val="24"/>
        </w:rPr>
        <w:t>коммуникации:</w:t>
      </w:r>
      <w:r>
        <w:rPr>
          <w:spacing w:val="40"/>
          <w:sz w:val="24"/>
        </w:rPr>
        <w:t xml:space="preserve"> </w:t>
      </w:r>
      <w:r>
        <w:rPr>
          <w:sz w:val="24"/>
        </w:rPr>
        <w:t>познавательные</w:t>
      </w:r>
      <w:r>
        <w:rPr>
          <w:spacing w:val="40"/>
          <w:sz w:val="24"/>
        </w:rPr>
        <w:t xml:space="preserve"> </w:t>
      </w:r>
      <w:r>
        <w:rPr>
          <w:sz w:val="24"/>
        </w:rPr>
        <w:t>интересы,</w:t>
      </w:r>
      <w:r>
        <w:rPr>
          <w:spacing w:val="40"/>
          <w:sz w:val="24"/>
        </w:rPr>
        <w:t xml:space="preserve"> </w:t>
      </w:r>
      <w:r>
        <w:rPr>
          <w:sz w:val="24"/>
        </w:rPr>
        <w:t>общение</w:t>
      </w:r>
      <w:r>
        <w:rPr>
          <w:spacing w:val="40"/>
          <w:sz w:val="24"/>
        </w:rPr>
        <w:t xml:space="preserve"> </w:t>
      </w:r>
      <w:r>
        <w:rPr>
          <w:sz w:val="24"/>
        </w:rPr>
        <w:t>и</w:t>
      </w:r>
      <w:r>
        <w:rPr>
          <w:spacing w:val="40"/>
          <w:sz w:val="24"/>
        </w:rPr>
        <w:t xml:space="preserve"> </w:t>
      </w:r>
      <w:r>
        <w:rPr>
          <w:sz w:val="24"/>
        </w:rPr>
        <w:t>взаимодействие</w:t>
      </w:r>
      <w:r>
        <w:rPr>
          <w:spacing w:val="40"/>
          <w:sz w:val="24"/>
        </w:rPr>
        <w:t xml:space="preserve"> </w:t>
      </w:r>
      <w:r>
        <w:rPr>
          <w:sz w:val="24"/>
        </w:rPr>
        <w:t>в разнообразных видах деятельности;</w:t>
      </w:r>
    </w:p>
    <w:p w:rsidR="00ED2570" w:rsidRDefault="00125FB7">
      <w:pPr>
        <w:pStyle w:val="a4"/>
        <w:numPr>
          <w:ilvl w:val="1"/>
          <w:numId w:val="34"/>
        </w:numPr>
        <w:tabs>
          <w:tab w:val="left" w:pos="992"/>
          <w:tab w:val="left" w:pos="994"/>
        </w:tabs>
        <w:spacing w:line="273" w:lineRule="auto"/>
        <w:ind w:right="145"/>
        <w:jc w:val="left"/>
        <w:rPr>
          <w:sz w:val="24"/>
        </w:rPr>
      </w:pPr>
      <w:r>
        <w:rPr>
          <w:sz w:val="24"/>
        </w:rPr>
        <w:t>умение</w:t>
      </w:r>
      <w:r>
        <w:rPr>
          <w:spacing w:val="-1"/>
          <w:sz w:val="24"/>
        </w:rPr>
        <w:t xml:space="preserve"> </w:t>
      </w:r>
      <w:r>
        <w:rPr>
          <w:sz w:val="24"/>
        </w:rPr>
        <w:t>вступать</w:t>
      </w:r>
      <w:r>
        <w:rPr>
          <w:spacing w:val="-2"/>
          <w:sz w:val="24"/>
        </w:rPr>
        <w:t xml:space="preserve"> </w:t>
      </w:r>
      <w:r>
        <w:rPr>
          <w:sz w:val="24"/>
        </w:rPr>
        <w:t>в</w:t>
      </w:r>
      <w:r>
        <w:rPr>
          <w:spacing w:val="-2"/>
          <w:sz w:val="24"/>
        </w:rPr>
        <w:t xml:space="preserve"> </w:t>
      </w:r>
      <w:r>
        <w:rPr>
          <w:sz w:val="24"/>
        </w:rPr>
        <w:t>контакт,</w:t>
      </w:r>
      <w:r>
        <w:rPr>
          <w:spacing w:val="-1"/>
          <w:sz w:val="24"/>
        </w:rPr>
        <w:t xml:space="preserve"> </w:t>
      </w:r>
      <w:r>
        <w:rPr>
          <w:sz w:val="24"/>
        </w:rPr>
        <w:t>поддерживать</w:t>
      </w:r>
      <w:r>
        <w:rPr>
          <w:spacing w:val="-1"/>
          <w:sz w:val="24"/>
        </w:rPr>
        <w:t xml:space="preserve"> </w:t>
      </w:r>
      <w:r>
        <w:rPr>
          <w:sz w:val="24"/>
        </w:rPr>
        <w:t>и</w:t>
      </w:r>
      <w:r>
        <w:rPr>
          <w:spacing w:val="-2"/>
          <w:sz w:val="24"/>
        </w:rPr>
        <w:t xml:space="preserve"> </w:t>
      </w:r>
      <w:r>
        <w:rPr>
          <w:sz w:val="24"/>
        </w:rPr>
        <w:t>завершать</w:t>
      </w:r>
      <w:r>
        <w:rPr>
          <w:spacing w:val="-2"/>
          <w:sz w:val="24"/>
        </w:rPr>
        <w:t xml:space="preserve"> </w:t>
      </w:r>
      <w:r>
        <w:rPr>
          <w:sz w:val="24"/>
        </w:rPr>
        <w:t>его,</w:t>
      </w:r>
      <w:r>
        <w:rPr>
          <w:spacing w:val="-2"/>
          <w:sz w:val="24"/>
        </w:rPr>
        <w:t xml:space="preserve"> </w:t>
      </w:r>
      <w:r>
        <w:rPr>
          <w:sz w:val="24"/>
        </w:rPr>
        <w:t>используя</w:t>
      </w:r>
      <w:r>
        <w:rPr>
          <w:spacing w:val="-2"/>
          <w:sz w:val="24"/>
        </w:rPr>
        <w:t xml:space="preserve"> </w:t>
      </w:r>
      <w:r>
        <w:rPr>
          <w:sz w:val="24"/>
        </w:rPr>
        <w:t>невербальные и вербальные средства, соблюдение общепринятых правил коммуникации;</w:t>
      </w:r>
    </w:p>
    <w:p w:rsidR="00ED2570" w:rsidRDefault="00125FB7">
      <w:pPr>
        <w:pStyle w:val="a4"/>
        <w:numPr>
          <w:ilvl w:val="1"/>
          <w:numId w:val="34"/>
        </w:numPr>
        <w:tabs>
          <w:tab w:val="left" w:pos="993"/>
        </w:tabs>
        <w:ind w:left="993" w:hanging="282"/>
        <w:jc w:val="left"/>
        <w:rPr>
          <w:sz w:val="24"/>
        </w:rPr>
      </w:pPr>
      <w:r>
        <w:rPr>
          <w:sz w:val="24"/>
        </w:rPr>
        <w:t>умение</w:t>
      </w:r>
      <w:r>
        <w:rPr>
          <w:spacing w:val="-11"/>
          <w:sz w:val="24"/>
        </w:rPr>
        <w:t xml:space="preserve"> </w:t>
      </w:r>
      <w:r>
        <w:rPr>
          <w:sz w:val="24"/>
        </w:rPr>
        <w:t>использовать</w:t>
      </w:r>
      <w:r>
        <w:rPr>
          <w:spacing w:val="-11"/>
          <w:sz w:val="24"/>
        </w:rPr>
        <w:t xml:space="preserve"> </w:t>
      </w:r>
      <w:r>
        <w:rPr>
          <w:sz w:val="24"/>
        </w:rPr>
        <w:t>средства</w:t>
      </w:r>
      <w:r>
        <w:rPr>
          <w:spacing w:val="-10"/>
          <w:sz w:val="24"/>
        </w:rPr>
        <w:t xml:space="preserve"> </w:t>
      </w:r>
      <w:r>
        <w:rPr>
          <w:sz w:val="24"/>
        </w:rPr>
        <w:t>альтернативной</w:t>
      </w:r>
      <w:r>
        <w:rPr>
          <w:spacing w:val="-11"/>
          <w:sz w:val="24"/>
        </w:rPr>
        <w:t xml:space="preserve"> </w:t>
      </w:r>
      <w:r>
        <w:rPr>
          <w:sz w:val="24"/>
        </w:rPr>
        <w:t>коммуникации</w:t>
      </w:r>
      <w:r>
        <w:rPr>
          <w:spacing w:val="-10"/>
          <w:sz w:val="24"/>
        </w:rPr>
        <w:t xml:space="preserve"> </w:t>
      </w:r>
      <w:r>
        <w:rPr>
          <w:sz w:val="24"/>
        </w:rPr>
        <w:t>в</w:t>
      </w:r>
      <w:r>
        <w:rPr>
          <w:spacing w:val="-11"/>
          <w:sz w:val="24"/>
        </w:rPr>
        <w:t xml:space="preserve"> </w:t>
      </w:r>
      <w:r>
        <w:rPr>
          <w:sz w:val="24"/>
        </w:rPr>
        <w:t>процессе</w:t>
      </w:r>
      <w:r>
        <w:rPr>
          <w:spacing w:val="-10"/>
          <w:sz w:val="24"/>
        </w:rPr>
        <w:t xml:space="preserve"> </w:t>
      </w:r>
      <w:r>
        <w:rPr>
          <w:spacing w:val="-2"/>
          <w:sz w:val="24"/>
        </w:rPr>
        <w:t>общения:</w:t>
      </w:r>
    </w:p>
    <w:p w:rsidR="00ED2570" w:rsidRDefault="00125FB7">
      <w:pPr>
        <w:pStyle w:val="a4"/>
        <w:numPr>
          <w:ilvl w:val="1"/>
          <w:numId w:val="34"/>
        </w:numPr>
        <w:tabs>
          <w:tab w:val="left" w:pos="992"/>
          <w:tab w:val="left" w:pos="994"/>
        </w:tabs>
        <w:spacing w:before="41" w:line="273" w:lineRule="auto"/>
        <w:ind w:right="143"/>
        <w:rPr>
          <w:sz w:val="24"/>
        </w:rPr>
      </w:pPr>
      <w:r>
        <w:rPr>
          <w:sz w:val="24"/>
        </w:rPr>
        <w:t xml:space="preserve">использование предметов, жестов, взгляда, шумовых, голосовых, </w:t>
      </w:r>
      <w:proofErr w:type="spellStart"/>
      <w:r>
        <w:rPr>
          <w:sz w:val="24"/>
        </w:rPr>
        <w:t>речеподражательных</w:t>
      </w:r>
      <w:proofErr w:type="spellEnd"/>
      <w:r>
        <w:rPr>
          <w:sz w:val="24"/>
        </w:rPr>
        <w:t xml:space="preserve"> реакций для выражения индивидуальных потребностей;</w:t>
      </w:r>
    </w:p>
    <w:p w:rsidR="00ED2570" w:rsidRDefault="00125FB7">
      <w:pPr>
        <w:pStyle w:val="a4"/>
        <w:numPr>
          <w:ilvl w:val="1"/>
          <w:numId w:val="34"/>
        </w:numPr>
        <w:tabs>
          <w:tab w:val="left" w:pos="992"/>
          <w:tab w:val="left" w:pos="994"/>
        </w:tabs>
        <w:spacing w:before="2" w:line="276" w:lineRule="auto"/>
        <w:ind w:right="141"/>
        <w:rPr>
          <w:sz w:val="24"/>
        </w:rPr>
      </w:pPr>
      <w:r>
        <w:rPr>
          <w:sz w:val="24"/>
        </w:rPr>
        <w:t xml:space="preserve">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w:t>
      </w:r>
      <w:r>
        <w:rPr>
          <w:spacing w:val="-2"/>
          <w:sz w:val="24"/>
        </w:rPr>
        <w:t>способом;</w:t>
      </w:r>
    </w:p>
    <w:p w:rsidR="00ED2570" w:rsidRDefault="00125FB7">
      <w:pPr>
        <w:pStyle w:val="a4"/>
        <w:numPr>
          <w:ilvl w:val="1"/>
          <w:numId w:val="34"/>
        </w:numPr>
        <w:tabs>
          <w:tab w:val="left" w:pos="992"/>
          <w:tab w:val="left" w:pos="994"/>
        </w:tabs>
        <w:spacing w:line="273" w:lineRule="auto"/>
        <w:ind w:right="143"/>
        <w:rPr>
          <w:sz w:val="24"/>
        </w:rPr>
      </w:pPr>
      <w:r>
        <w:rPr>
          <w:sz w:val="24"/>
        </w:rPr>
        <w:t>общение с помощью электронных средств коммуникации (коммуникатор, компьютерное устройство).</w:t>
      </w:r>
    </w:p>
    <w:p w:rsidR="00ED2570" w:rsidRDefault="00125FB7">
      <w:pPr>
        <w:pStyle w:val="a4"/>
        <w:numPr>
          <w:ilvl w:val="0"/>
          <w:numId w:val="34"/>
        </w:numPr>
        <w:tabs>
          <w:tab w:val="left" w:pos="1091"/>
        </w:tabs>
        <w:spacing w:line="276" w:lineRule="auto"/>
        <w:ind w:right="141" w:firstLine="482"/>
        <w:rPr>
          <w:sz w:val="24"/>
        </w:rPr>
      </w:pPr>
      <w:r>
        <w:rPr>
          <w:sz w:val="24"/>
        </w:rPr>
        <w:t>Глобальное чтение в доступных обучающемуся пределах, понимание смысла узнаваемого слова:</w:t>
      </w:r>
    </w:p>
    <w:p w:rsidR="00ED2570" w:rsidRDefault="00125FB7">
      <w:pPr>
        <w:pStyle w:val="a4"/>
        <w:numPr>
          <w:ilvl w:val="1"/>
          <w:numId w:val="34"/>
        </w:numPr>
        <w:tabs>
          <w:tab w:val="left" w:pos="992"/>
          <w:tab w:val="left" w:pos="994"/>
        </w:tabs>
        <w:spacing w:line="273" w:lineRule="auto"/>
        <w:ind w:right="143"/>
        <w:jc w:val="left"/>
        <w:rPr>
          <w:sz w:val="24"/>
        </w:rPr>
      </w:pPr>
      <w:r>
        <w:rPr>
          <w:sz w:val="24"/>
        </w:rPr>
        <w:t>узнавание и различение напечатанных слов, обозначающих имена людей, названия хорошо известных предметов и действий;</w:t>
      </w:r>
    </w:p>
    <w:p w:rsidR="00ED2570" w:rsidRDefault="00125FB7">
      <w:pPr>
        <w:pStyle w:val="a4"/>
        <w:numPr>
          <w:ilvl w:val="1"/>
          <w:numId w:val="34"/>
        </w:numPr>
        <w:tabs>
          <w:tab w:val="left" w:pos="993"/>
        </w:tabs>
        <w:spacing w:before="1"/>
        <w:ind w:left="993" w:hanging="282"/>
        <w:jc w:val="left"/>
        <w:rPr>
          <w:sz w:val="24"/>
        </w:rPr>
      </w:pPr>
      <w:r>
        <w:rPr>
          <w:sz w:val="24"/>
        </w:rPr>
        <w:t>Использование</w:t>
      </w:r>
      <w:r>
        <w:rPr>
          <w:spacing w:val="-13"/>
          <w:sz w:val="24"/>
        </w:rPr>
        <w:t xml:space="preserve"> </w:t>
      </w:r>
      <w:r>
        <w:rPr>
          <w:sz w:val="24"/>
        </w:rPr>
        <w:t>карточек</w:t>
      </w:r>
      <w:r>
        <w:rPr>
          <w:spacing w:val="-10"/>
          <w:sz w:val="24"/>
        </w:rPr>
        <w:t xml:space="preserve"> </w:t>
      </w:r>
      <w:r>
        <w:rPr>
          <w:sz w:val="24"/>
        </w:rPr>
        <w:t>с</w:t>
      </w:r>
      <w:r>
        <w:rPr>
          <w:spacing w:val="-10"/>
          <w:sz w:val="24"/>
        </w:rPr>
        <w:t xml:space="preserve"> </w:t>
      </w:r>
      <w:r>
        <w:rPr>
          <w:sz w:val="24"/>
        </w:rPr>
        <w:t>напечатанными</w:t>
      </w:r>
      <w:r>
        <w:rPr>
          <w:spacing w:val="-11"/>
          <w:sz w:val="24"/>
        </w:rPr>
        <w:t xml:space="preserve"> </w:t>
      </w:r>
      <w:r>
        <w:rPr>
          <w:sz w:val="24"/>
        </w:rPr>
        <w:t>словами</w:t>
      </w:r>
      <w:r>
        <w:rPr>
          <w:spacing w:val="-10"/>
          <w:sz w:val="24"/>
        </w:rPr>
        <w:t xml:space="preserve"> </w:t>
      </w:r>
      <w:r>
        <w:rPr>
          <w:sz w:val="24"/>
        </w:rPr>
        <w:t>как</w:t>
      </w:r>
      <w:r>
        <w:rPr>
          <w:spacing w:val="-10"/>
          <w:sz w:val="24"/>
        </w:rPr>
        <w:t xml:space="preserve"> </w:t>
      </w:r>
      <w:r>
        <w:rPr>
          <w:sz w:val="24"/>
        </w:rPr>
        <w:t>средства</w:t>
      </w:r>
      <w:r>
        <w:rPr>
          <w:spacing w:val="-10"/>
          <w:sz w:val="24"/>
        </w:rPr>
        <w:t xml:space="preserve"> </w:t>
      </w:r>
      <w:r>
        <w:rPr>
          <w:spacing w:val="-2"/>
          <w:sz w:val="24"/>
        </w:rPr>
        <w:t>коммуникации.</w:t>
      </w:r>
    </w:p>
    <w:p w:rsidR="00ED2570" w:rsidRDefault="00125FB7">
      <w:pPr>
        <w:pStyle w:val="a4"/>
        <w:numPr>
          <w:ilvl w:val="0"/>
          <w:numId w:val="34"/>
        </w:numPr>
        <w:tabs>
          <w:tab w:val="left" w:pos="1007"/>
        </w:tabs>
        <w:spacing w:before="41"/>
        <w:ind w:left="1007" w:hanging="240"/>
        <w:rPr>
          <w:sz w:val="24"/>
        </w:rPr>
      </w:pPr>
      <w:r>
        <w:rPr>
          <w:sz w:val="24"/>
        </w:rPr>
        <w:t>Развитие</w:t>
      </w:r>
      <w:r>
        <w:rPr>
          <w:spacing w:val="-3"/>
          <w:sz w:val="24"/>
        </w:rPr>
        <w:t xml:space="preserve"> </w:t>
      </w:r>
      <w:r>
        <w:rPr>
          <w:sz w:val="24"/>
        </w:rPr>
        <w:t>предпосылок</w:t>
      </w:r>
      <w:r>
        <w:rPr>
          <w:spacing w:val="-1"/>
          <w:sz w:val="24"/>
        </w:rPr>
        <w:t xml:space="preserve"> </w:t>
      </w:r>
      <w:r>
        <w:rPr>
          <w:sz w:val="24"/>
        </w:rPr>
        <w:t>к</w:t>
      </w:r>
      <w:r>
        <w:rPr>
          <w:spacing w:val="-1"/>
          <w:sz w:val="24"/>
        </w:rPr>
        <w:t xml:space="preserve"> </w:t>
      </w:r>
      <w:r>
        <w:rPr>
          <w:sz w:val="24"/>
        </w:rPr>
        <w:t>осмысленному</w:t>
      </w:r>
      <w:r>
        <w:rPr>
          <w:spacing w:val="-1"/>
          <w:sz w:val="24"/>
        </w:rPr>
        <w:t xml:space="preserve"> </w:t>
      </w:r>
      <w:r>
        <w:rPr>
          <w:sz w:val="24"/>
        </w:rPr>
        <w:t>чтению</w:t>
      </w:r>
      <w:r>
        <w:rPr>
          <w:spacing w:val="-2"/>
          <w:sz w:val="24"/>
        </w:rPr>
        <w:t xml:space="preserve"> </w:t>
      </w:r>
      <w:r>
        <w:rPr>
          <w:sz w:val="24"/>
        </w:rPr>
        <w:t>и</w:t>
      </w:r>
      <w:r>
        <w:rPr>
          <w:spacing w:val="-2"/>
          <w:sz w:val="24"/>
        </w:rPr>
        <w:t xml:space="preserve"> письму:</w:t>
      </w:r>
    </w:p>
    <w:p w:rsidR="00ED2570" w:rsidRDefault="00125FB7">
      <w:pPr>
        <w:pStyle w:val="a4"/>
        <w:numPr>
          <w:ilvl w:val="1"/>
          <w:numId w:val="34"/>
        </w:numPr>
        <w:tabs>
          <w:tab w:val="left" w:pos="993"/>
        </w:tabs>
        <w:spacing w:before="42"/>
        <w:ind w:left="993" w:hanging="282"/>
        <w:jc w:val="left"/>
        <w:rPr>
          <w:sz w:val="24"/>
        </w:rPr>
      </w:pPr>
      <w:r>
        <w:rPr>
          <w:sz w:val="24"/>
        </w:rPr>
        <w:t>Узнавание</w:t>
      </w:r>
      <w:r>
        <w:rPr>
          <w:spacing w:val="-9"/>
          <w:sz w:val="24"/>
        </w:rPr>
        <w:t xml:space="preserve"> </w:t>
      </w:r>
      <w:r>
        <w:rPr>
          <w:sz w:val="24"/>
        </w:rPr>
        <w:t>и</w:t>
      </w:r>
      <w:r>
        <w:rPr>
          <w:spacing w:val="-7"/>
          <w:sz w:val="24"/>
        </w:rPr>
        <w:t xml:space="preserve"> </w:t>
      </w:r>
      <w:r>
        <w:rPr>
          <w:sz w:val="24"/>
        </w:rPr>
        <w:t>различение</w:t>
      </w:r>
      <w:r>
        <w:rPr>
          <w:spacing w:val="-6"/>
          <w:sz w:val="24"/>
        </w:rPr>
        <w:t xml:space="preserve"> </w:t>
      </w:r>
      <w:r>
        <w:rPr>
          <w:sz w:val="24"/>
        </w:rPr>
        <w:t>образов</w:t>
      </w:r>
      <w:r>
        <w:rPr>
          <w:spacing w:val="-7"/>
          <w:sz w:val="24"/>
        </w:rPr>
        <w:t xml:space="preserve"> </w:t>
      </w:r>
      <w:r>
        <w:rPr>
          <w:sz w:val="24"/>
        </w:rPr>
        <w:t>графем</w:t>
      </w:r>
      <w:r>
        <w:rPr>
          <w:spacing w:val="-7"/>
          <w:sz w:val="24"/>
        </w:rPr>
        <w:t xml:space="preserve"> </w:t>
      </w:r>
      <w:r>
        <w:rPr>
          <w:spacing w:val="-2"/>
          <w:sz w:val="24"/>
        </w:rPr>
        <w:t>(букв);</w:t>
      </w:r>
    </w:p>
    <w:p w:rsidR="00ED2570" w:rsidRDefault="00125FB7">
      <w:pPr>
        <w:pStyle w:val="a4"/>
        <w:numPr>
          <w:ilvl w:val="1"/>
          <w:numId w:val="34"/>
        </w:numPr>
        <w:tabs>
          <w:tab w:val="left" w:pos="992"/>
          <w:tab w:val="left" w:pos="994"/>
        </w:tabs>
        <w:spacing w:before="40" w:line="273" w:lineRule="auto"/>
        <w:ind w:right="144"/>
        <w:jc w:val="left"/>
        <w:rPr>
          <w:sz w:val="24"/>
        </w:rPr>
      </w:pPr>
      <w:r>
        <w:rPr>
          <w:sz w:val="24"/>
        </w:rPr>
        <w:t>Графические</w:t>
      </w:r>
      <w:r>
        <w:rPr>
          <w:spacing w:val="36"/>
          <w:sz w:val="24"/>
        </w:rPr>
        <w:t xml:space="preserve"> </w:t>
      </w:r>
      <w:r>
        <w:rPr>
          <w:sz w:val="24"/>
        </w:rPr>
        <w:t>действия</w:t>
      </w:r>
      <w:r>
        <w:rPr>
          <w:spacing w:val="34"/>
          <w:sz w:val="24"/>
        </w:rPr>
        <w:t xml:space="preserve"> </w:t>
      </w:r>
      <w:r>
        <w:rPr>
          <w:sz w:val="24"/>
        </w:rPr>
        <w:t>с</w:t>
      </w:r>
      <w:r>
        <w:rPr>
          <w:spacing w:val="36"/>
          <w:sz w:val="24"/>
        </w:rPr>
        <w:t xml:space="preserve"> </w:t>
      </w:r>
      <w:r>
        <w:rPr>
          <w:sz w:val="24"/>
        </w:rPr>
        <w:t>использованием</w:t>
      </w:r>
      <w:r>
        <w:rPr>
          <w:spacing w:val="36"/>
          <w:sz w:val="24"/>
        </w:rPr>
        <w:t xml:space="preserve"> </w:t>
      </w:r>
      <w:r>
        <w:rPr>
          <w:sz w:val="24"/>
        </w:rPr>
        <w:t>элементов</w:t>
      </w:r>
      <w:r>
        <w:rPr>
          <w:spacing w:val="35"/>
          <w:sz w:val="24"/>
        </w:rPr>
        <w:t xml:space="preserve"> </w:t>
      </w:r>
      <w:r>
        <w:rPr>
          <w:sz w:val="24"/>
        </w:rPr>
        <w:t>графем:</w:t>
      </w:r>
      <w:r>
        <w:rPr>
          <w:spacing w:val="35"/>
          <w:sz w:val="24"/>
        </w:rPr>
        <w:t xml:space="preserve"> </w:t>
      </w:r>
      <w:r>
        <w:rPr>
          <w:sz w:val="24"/>
        </w:rPr>
        <w:t>обводка,</w:t>
      </w:r>
      <w:r>
        <w:rPr>
          <w:spacing w:val="36"/>
          <w:sz w:val="24"/>
        </w:rPr>
        <w:t xml:space="preserve"> </w:t>
      </w:r>
      <w:r>
        <w:rPr>
          <w:sz w:val="24"/>
        </w:rPr>
        <w:t>штриховка, печатание букв, слов.</w:t>
      </w:r>
    </w:p>
    <w:p w:rsidR="00ED2570" w:rsidRDefault="00125FB7">
      <w:pPr>
        <w:pStyle w:val="a3"/>
        <w:spacing w:before="3"/>
        <w:ind w:left="645"/>
        <w:jc w:val="left"/>
      </w:pPr>
      <w:r>
        <w:t>6.</w:t>
      </w:r>
      <w:r>
        <w:rPr>
          <w:spacing w:val="28"/>
        </w:rPr>
        <w:t xml:space="preserve">  </w:t>
      </w:r>
      <w:r>
        <w:t>Обучение чтению</w:t>
      </w:r>
      <w:r>
        <w:rPr>
          <w:spacing w:val="-2"/>
        </w:rPr>
        <w:t xml:space="preserve"> </w:t>
      </w:r>
      <w:r>
        <w:t>и</w:t>
      </w:r>
      <w:r>
        <w:rPr>
          <w:spacing w:val="-1"/>
        </w:rPr>
        <w:t xml:space="preserve"> </w:t>
      </w:r>
      <w:r>
        <w:rPr>
          <w:spacing w:val="-2"/>
        </w:rPr>
        <w:t>письму.</w:t>
      </w:r>
    </w:p>
    <w:p w:rsidR="00ED2570" w:rsidRDefault="00125FB7">
      <w:pPr>
        <w:pStyle w:val="a3"/>
        <w:spacing w:before="41" w:line="276" w:lineRule="auto"/>
        <w:ind w:right="142" w:firstLine="709"/>
      </w:pPr>
      <w:r>
        <w:t>При</w:t>
      </w:r>
      <w:r>
        <w:rPr>
          <w:spacing w:val="-2"/>
        </w:rPr>
        <w:t xml:space="preserve"> </w:t>
      </w:r>
      <w:r>
        <w:t>обучении</w:t>
      </w:r>
      <w:r>
        <w:rPr>
          <w:spacing w:val="-1"/>
        </w:rPr>
        <w:t xml:space="preserve"> </w:t>
      </w:r>
      <w:r>
        <w:t>чтению и</w:t>
      </w:r>
      <w:r>
        <w:rPr>
          <w:spacing w:val="-1"/>
        </w:rPr>
        <w:t xml:space="preserve"> </w:t>
      </w:r>
      <w:r>
        <w:t>письму можно</w:t>
      </w:r>
      <w:r>
        <w:rPr>
          <w:spacing w:val="-1"/>
        </w:rPr>
        <w:t xml:space="preserve"> </w:t>
      </w:r>
      <w:r>
        <w:t>использовать</w:t>
      </w:r>
      <w:r>
        <w:rPr>
          <w:spacing w:val="-2"/>
        </w:rPr>
        <w:t xml:space="preserve"> </w:t>
      </w:r>
      <w:r>
        <w:t>содержание</w:t>
      </w:r>
      <w:r>
        <w:rPr>
          <w:spacing w:val="-1"/>
        </w:rPr>
        <w:t xml:space="preserve"> </w:t>
      </w:r>
      <w:r>
        <w:t>соответствующих предметов АООП НОО для обучающихся с РАС (вариант 8.3) в соответствии с индивидуальными возможностями обучающихся с РАС с умеренной, тяжелой, глубокой умственной отсталостью (интеллектуальными нарушениями), ТМНР.</w:t>
      </w:r>
    </w:p>
    <w:p w:rsidR="00ED2570" w:rsidRDefault="00ED2570">
      <w:pPr>
        <w:pStyle w:val="a3"/>
        <w:spacing w:before="45"/>
        <w:ind w:left="0"/>
        <w:jc w:val="left"/>
      </w:pPr>
    </w:p>
    <w:p w:rsidR="00ED2570" w:rsidRDefault="00125FB7">
      <w:pPr>
        <w:pStyle w:val="1"/>
        <w:ind w:left="3249"/>
      </w:pPr>
      <w:r>
        <w:t>Материально-техническое</w:t>
      </w:r>
      <w:r>
        <w:rPr>
          <w:spacing w:val="-1"/>
        </w:rPr>
        <w:t xml:space="preserve"> </w:t>
      </w:r>
      <w:r>
        <w:rPr>
          <w:spacing w:val="-2"/>
        </w:rPr>
        <w:t>оснащение</w:t>
      </w:r>
    </w:p>
    <w:p w:rsidR="00ED2570" w:rsidRDefault="00ED2570">
      <w:pPr>
        <w:pStyle w:val="1"/>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lastRenderedPageBreak/>
        <w:t>Материально-техническое оснащение учебного предмета «Речь и альтернативная коммуникация» включает:</w:t>
      </w:r>
    </w:p>
    <w:p w:rsidR="00ED2570" w:rsidRDefault="00125FB7">
      <w:pPr>
        <w:pStyle w:val="a4"/>
        <w:numPr>
          <w:ilvl w:val="0"/>
          <w:numId w:val="33"/>
        </w:numPr>
        <w:tabs>
          <w:tab w:val="left" w:pos="992"/>
          <w:tab w:val="left" w:pos="994"/>
        </w:tabs>
        <w:spacing w:line="276" w:lineRule="auto"/>
        <w:ind w:right="143"/>
        <w:rPr>
          <w:sz w:val="24"/>
        </w:rPr>
      </w:pPr>
      <w:r>
        <w:rPr>
          <w:sz w:val="24"/>
        </w:rPr>
        <w:t>графические</w:t>
      </w:r>
      <w:r>
        <w:rPr>
          <w:spacing w:val="-9"/>
          <w:sz w:val="24"/>
        </w:rPr>
        <w:t xml:space="preserve"> </w:t>
      </w:r>
      <w:r>
        <w:rPr>
          <w:sz w:val="24"/>
        </w:rPr>
        <w:t>средства</w:t>
      </w:r>
      <w:r>
        <w:rPr>
          <w:spacing w:val="-8"/>
          <w:sz w:val="24"/>
        </w:rPr>
        <w:t xml:space="preserve"> </w:t>
      </w:r>
      <w:r>
        <w:rPr>
          <w:sz w:val="24"/>
        </w:rPr>
        <w:t>для</w:t>
      </w:r>
      <w:r>
        <w:rPr>
          <w:spacing w:val="-9"/>
          <w:sz w:val="24"/>
        </w:rPr>
        <w:t xml:space="preserve"> </w:t>
      </w:r>
      <w:r>
        <w:rPr>
          <w:sz w:val="24"/>
        </w:rPr>
        <w:t>альтернативной</w:t>
      </w:r>
      <w:r>
        <w:rPr>
          <w:spacing w:val="-9"/>
          <w:sz w:val="24"/>
        </w:rPr>
        <w:t xml:space="preserve"> </w:t>
      </w:r>
      <w:r>
        <w:rPr>
          <w:sz w:val="24"/>
        </w:rPr>
        <w:t>коммуникации:</w:t>
      </w:r>
      <w:r>
        <w:rPr>
          <w:spacing w:val="-9"/>
          <w:sz w:val="24"/>
        </w:rPr>
        <w:t xml:space="preserve"> </w:t>
      </w:r>
      <w:r>
        <w:rPr>
          <w:sz w:val="24"/>
        </w:rPr>
        <w:t>таблицы</w:t>
      </w:r>
      <w:r>
        <w:rPr>
          <w:spacing w:val="-8"/>
          <w:sz w:val="24"/>
        </w:rPr>
        <w:t xml:space="preserve"> </w:t>
      </w:r>
      <w:r>
        <w:rPr>
          <w:sz w:val="24"/>
        </w:rPr>
        <w:t>букв,</w:t>
      </w:r>
      <w:r>
        <w:rPr>
          <w:spacing w:val="-9"/>
          <w:sz w:val="24"/>
        </w:rPr>
        <w:t xml:space="preserve"> </w:t>
      </w:r>
      <w:r>
        <w:rPr>
          <w:sz w:val="24"/>
        </w:rPr>
        <w:t>карточки</w:t>
      </w:r>
      <w:r>
        <w:rPr>
          <w:spacing w:val="-9"/>
          <w:sz w:val="24"/>
        </w:rPr>
        <w:t xml:space="preserve"> </w:t>
      </w:r>
      <w:r>
        <w:rPr>
          <w:sz w:val="24"/>
        </w:rPr>
        <w:t>с изображениями</w:t>
      </w:r>
      <w:r>
        <w:rPr>
          <w:spacing w:val="-6"/>
          <w:sz w:val="24"/>
        </w:rPr>
        <w:t xml:space="preserve"> </w:t>
      </w:r>
      <w:r>
        <w:rPr>
          <w:sz w:val="24"/>
        </w:rPr>
        <w:t>объектов,</w:t>
      </w:r>
      <w:r>
        <w:rPr>
          <w:spacing w:val="-6"/>
          <w:sz w:val="24"/>
        </w:rPr>
        <w:t xml:space="preserve"> </w:t>
      </w:r>
      <w:r>
        <w:rPr>
          <w:sz w:val="24"/>
        </w:rPr>
        <w:t>людей,</w:t>
      </w:r>
      <w:r>
        <w:rPr>
          <w:spacing w:val="-6"/>
          <w:sz w:val="24"/>
        </w:rPr>
        <w:t xml:space="preserve"> </w:t>
      </w:r>
      <w:r>
        <w:rPr>
          <w:sz w:val="24"/>
        </w:rPr>
        <w:t>действий</w:t>
      </w:r>
      <w:r>
        <w:rPr>
          <w:spacing w:val="-6"/>
          <w:sz w:val="24"/>
        </w:rPr>
        <w:t xml:space="preserve"> </w:t>
      </w:r>
      <w:r>
        <w:rPr>
          <w:sz w:val="24"/>
        </w:rPr>
        <w:t>(фотографии,</w:t>
      </w:r>
      <w:r>
        <w:rPr>
          <w:spacing w:val="-6"/>
          <w:sz w:val="24"/>
        </w:rPr>
        <w:t xml:space="preserve"> </w:t>
      </w:r>
      <w:r>
        <w:rPr>
          <w:sz w:val="24"/>
        </w:rPr>
        <w:t>пиктограммы,</w:t>
      </w:r>
      <w:r>
        <w:rPr>
          <w:spacing w:val="-6"/>
          <w:sz w:val="24"/>
        </w:rPr>
        <w:t xml:space="preserve"> </w:t>
      </w:r>
      <w:r>
        <w:rPr>
          <w:sz w:val="24"/>
        </w:rPr>
        <w:t>символы),</w:t>
      </w:r>
      <w:r>
        <w:rPr>
          <w:spacing w:val="-6"/>
          <w:sz w:val="24"/>
        </w:rPr>
        <w:t xml:space="preserve"> </w:t>
      </w:r>
      <w:r>
        <w:rPr>
          <w:sz w:val="24"/>
        </w:rPr>
        <w:t>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ED2570" w:rsidRDefault="00125FB7">
      <w:pPr>
        <w:pStyle w:val="a4"/>
        <w:numPr>
          <w:ilvl w:val="0"/>
          <w:numId w:val="33"/>
        </w:numPr>
        <w:tabs>
          <w:tab w:val="left" w:pos="992"/>
          <w:tab w:val="left" w:pos="994"/>
        </w:tabs>
        <w:spacing w:line="273" w:lineRule="auto"/>
        <w:ind w:right="139"/>
        <w:rPr>
          <w:sz w:val="24"/>
        </w:rPr>
      </w:pPr>
      <w:r>
        <w:rPr>
          <w:sz w:val="24"/>
        </w:rPr>
        <w:t>технические средства для альтернативной коммуникации: записывающие устройства, компьютерные устройства, синтезирующие речь;</w:t>
      </w:r>
    </w:p>
    <w:p w:rsidR="00ED2570" w:rsidRDefault="00125FB7">
      <w:pPr>
        <w:pStyle w:val="a4"/>
        <w:numPr>
          <w:ilvl w:val="0"/>
          <w:numId w:val="33"/>
        </w:numPr>
        <w:tabs>
          <w:tab w:val="left" w:pos="992"/>
          <w:tab w:val="left" w:pos="994"/>
        </w:tabs>
        <w:spacing w:line="276" w:lineRule="auto"/>
        <w:ind w:right="139"/>
        <w:rPr>
          <w:sz w:val="24"/>
        </w:rPr>
      </w:pPr>
      <w:r>
        <w:rPr>
          <w:sz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ED2570" w:rsidRDefault="00125FB7">
      <w:pPr>
        <w:pStyle w:val="a4"/>
        <w:numPr>
          <w:ilvl w:val="0"/>
          <w:numId w:val="33"/>
        </w:numPr>
        <w:tabs>
          <w:tab w:val="left" w:pos="993"/>
        </w:tabs>
        <w:spacing w:line="290" w:lineRule="exact"/>
        <w:ind w:left="993" w:hanging="282"/>
        <w:rPr>
          <w:sz w:val="24"/>
        </w:rPr>
      </w:pPr>
      <w:r>
        <w:rPr>
          <w:sz w:val="24"/>
        </w:rPr>
        <w:t>аудио-</w:t>
      </w:r>
      <w:r>
        <w:rPr>
          <w:spacing w:val="-15"/>
          <w:sz w:val="24"/>
        </w:rPr>
        <w:t xml:space="preserve"> </w:t>
      </w:r>
      <w:r>
        <w:rPr>
          <w:sz w:val="24"/>
        </w:rPr>
        <w:t>и</w:t>
      </w:r>
      <w:r>
        <w:rPr>
          <w:spacing w:val="-14"/>
          <w:sz w:val="24"/>
        </w:rPr>
        <w:t xml:space="preserve"> </w:t>
      </w:r>
      <w:r>
        <w:rPr>
          <w:spacing w:val="-2"/>
          <w:sz w:val="24"/>
        </w:rPr>
        <w:t>видеоматериалы.</w:t>
      </w:r>
    </w:p>
    <w:p w:rsidR="00ED2570" w:rsidRDefault="00125FB7">
      <w:pPr>
        <w:pStyle w:val="1"/>
        <w:spacing w:before="6" w:line="630" w:lineRule="atLeast"/>
        <w:ind w:left="3656" w:right="3149" w:hanging="364"/>
        <w:jc w:val="both"/>
      </w:pPr>
      <w:r>
        <w:t>Окружающий</w:t>
      </w:r>
      <w:r>
        <w:rPr>
          <w:spacing w:val="-15"/>
        </w:rPr>
        <w:t xml:space="preserve"> </w:t>
      </w:r>
      <w:r>
        <w:t>природный</w:t>
      </w:r>
      <w:r>
        <w:rPr>
          <w:spacing w:val="-15"/>
        </w:rPr>
        <w:t xml:space="preserve"> </w:t>
      </w:r>
      <w:r>
        <w:t>мир Пояснительная записка</w:t>
      </w:r>
    </w:p>
    <w:p w:rsidR="00ED2570" w:rsidRDefault="00125FB7">
      <w:pPr>
        <w:pStyle w:val="a3"/>
        <w:spacing w:before="44" w:line="276" w:lineRule="auto"/>
        <w:ind w:right="140" w:firstLine="708"/>
      </w:pPr>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ТМНР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ED2570" w:rsidRDefault="00125FB7">
      <w:pPr>
        <w:pStyle w:val="a3"/>
        <w:spacing w:line="276" w:lineRule="auto"/>
        <w:ind w:right="143" w:firstLine="708"/>
      </w:pPr>
      <w:r>
        <w:rPr>
          <w:b/>
        </w:rPr>
        <w:t xml:space="preserve">Цель </w:t>
      </w:r>
      <w:r>
        <w:t>обучения – формирование представлений о живой и неживой природе, о взаимодействии человека с природой, о бережном отношении к природе.</w:t>
      </w:r>
    </w:p>
    <w:p w:rsidR="00ED2570" w:rsidRDefault="00125FB7">
      <w:pPr>
        <w:ind w:left="993"/>
        <w:jc w:val="both"/>
        <w:rPr>
          <w:sz w:val="24"/>
        </w:rPr>
      </w:pPr>
      <w:r>
        <w:rPr>
          <w:sz w:val="24"/>
        </w:rPr>
        <w:t>Основными</w:t>
      </w:r>
      <w:r>
        <w:rPr>
          <w:spacing w:val="-3"/>
          <w:sz w:val="24"/>
        </w:rPr>
        <w:t xml:space="preserve"> </w:t>
      </w:r>
      <w:r>
        <w:rPr>
          <w:b/>
          <w:sz w:val="24"/>
        </w:rPr>
        <w:t>задачами</w:t>
      </w:r>
      <w:r>
        <w:rPr>
          <w:b/>
          <w:spacing w:val="-3"/>
          <w:sz w:val="24"/>
        </w:rPr>
        <w:t xml:space="preserve"> </w:t>
      </w:r>
      <w:r>
        <w:rPr>
          <w:spacing w:val="-2"/>
          <w:sz w:val="24"/>
        </w:rPr>
        <w:t>являются:</w:t>
      </w:r>
    </w:p>
    <w:p w:rsidR="00ED2570" w:rsidRDefault="00125FB7">
      <w:pPr>
        <w:pStyle w:val="a4"/>
        <w:numPr>
          <w:ilvl w:val="0"/>
          <w:numId w:val="33"/>
        </w:numPr>
        <w:tabs>
          <w:tab w:val="left" w:pos="993"/>
        </w:tabs>
        <w:spacing w:before="41"/>
        <w:ind w:left="993" w:hanging="282"/>
        <w:jc w:val="left"/>
        <w:rPr>
          <w:sz w:val="24"/>
        </w:rPr>
      </w:pPr>
      <w:r>
        <w:rPr>
          <w:sz w:val="24"/>
        </w:rPr>
        <w:t>формировать</w:t>
      </w:r>
      <w:r>
        <w:rPr>
          <w:spacing w:val="-8"/>
          <w:sz w:val="24"/>
        </w:rPr>
        <w:t xml:space="preserve"> </w:t>
      </w:r>
      <w:r>
        <w:rPr>
          <w:sz w:val="24"/>
        </w:rPr>
        <w:t>представления</w:t>
      </w:r>
      <w:r>
        <w:rPr>
          <w:spacing w:val="-7"/>
          <w:sz w:val="24"/>
        </w:rPr>
        <w:t xml:space="preserve"> </w:t>
      </w:r>
      <w:r>
        <w:rPr>
          <w:sz w:val="24"/>
        </w:rPr>
        <w:t>об</w:t>
      </w:r>
      <w:r>
        <w:rPr>
          <w:spacing w:val="-6"/>
          <w:sz w:val="24"/>
        </w:rPr>
        <w:t xml:space="preserve"> </w:t>
      </w:r>
      <w:r>
        <w:rPr>
          <w:sz w:val="24"/>
        </w:rPr>
        <w:t>объектах</w:t>
      </w:r>
      <w:r>
        <w:rPr>
          <w:spacing w:val="-6"/>
          <w:sz w:val="24"/>
        </w:rPr>
        <w:t xml:space="preserve"> </w:t>
      </w:r>
      <w:r>
        <w:rPr>
          <w:sz w:val="24"/>
        </w:rPr>
        <w:t>и</w:t>
      </w:r>
      <w:r>
        <w:rPr>
          <w:spacing w:val="-7"/>
          <w:sz w:val="24"/>
        </w:rPr>
        <w:t xml:space="preserve"> </w:t>
      </w:r>
      <w:r>
        <w:rPr>
          <w:sz w:val="24"/>
        </w:rPr>
        <w:t>явлениях</w:t>
      </w:r>
      <w:r>
        <w:rPr>
          <w:spacing w:val="-7"/>
          <w:sz w:val="24"/>
        </w:rPr>
        <w:t xml:space="preserve"> </w:t>
      </w:r>
      <w:r>
        <w:rPr>
          <w:sz w:val="24"/>
        </w:rPr>
        <w:t>неживой</w:t>
      </w:r>
      <w:r>
        <w:rPr>
          <w:spacing w:val="-7"/>
          <w:sz w:val="24"/>
        </w:rPr>
        <w:t xml:space="preserve"> </w:t>
      </w:r>
      <w:r>
        <w:rPr>
          <w:spacing w:val="-2"/>
          <w:sz w:val="24"/>
        </w:rPr>
        <w:t>природы;</w:t>
      </w:r>
    </w:p>
    <w:p w:rsidR="00ED2570" w:rsidRDefault="00125FB7">
      <w:pPr>
        <w:pStyle w:val="a4"/>
        <w:numPr>
          <w:ilvl w:val="0"/>
          <w:numId w:val="33"/>
        </w:numPr>
        <w:tabs>
          <w:tab w:val="left" w:pos="993"/>
        </w:tabs>
        <w:spacing w:before="41"/>
        <w:ind w:left="993" w:hanging="282"/>
        <w:jc w:val="left"/>
        <w:rPr>
          <w:sz w:val="24"/>
        </w:rPr>
      </w:pPr>
      <w:r>
        <w:rPr>
          <w:sz w:val="24"/>
        </w:rPr>
        <w:t>формировать</w:t>
      </w:r>
      <w:r>
        <w:rPr>
          <w:spacing w:val="-11"/>
          <w:sz w:val="24"/>
        </w:rPr>
        <w:t xml:space="preserve"> </w:t>
      </w:r>
      <w:r>
        <w:rPr>
          <w:sz w:val="24"/>
        </w:rPr>
        <w:t>временные</w:t>
      </w:r>
      <w:r>
        <w:rPr>
          <w:spacing w:val="-9"/>
          <w:sz w:val="24"/>
        </w:rPr>
        <w:t xml:space="preserve"> </w:t>
      </w:r>
      <w:r>
        <w:rPr>
          <w:spacing w:val="-2"/>
          <w:sz w:val="24"/>
        </w:rPr>
        <w:t>представления;</w:t>
      </w:r>
    </w:p>
    <w:p w:rsidR="00ED2570" w:rsidRDefault="00125FB7">
      <w:pPr>
        <w:pStyle w:val="a4"/>
        <w:numPr>
          <w:ilvl w:val="0"/>
          <w:numId w:val="33"/>
        </w:numPr>
        <w:tabs>
          <w:tab w:val="left" w:pos="993"/>
        </w:tabs>
        <w:spacing w:before="41"/>
        <w:ind w:left="993" w:hanging="282"/>
        <w:jc w:val="left"/>
        <w:rPr>
          <w:sz w:val="24"/>
        </w:rPr>
      </w:pPr>
      <w:r>
        <w:rPr>
          <w:sz w:val="24"/>
        </w:rPr>
        <w:t>формировать</w:t>
      </w:r>
      <w:r>
        <w:rPr>
          <w:spacing w:val="-9"/>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растительном</w:t>
      </w:r>
      <w:r>
        <w:rPr>
          <w:spacing w:val="-8"/>
          <w:sz w:val="24"/>
        </w:rPr>
        <w:t xml:space="preserve"> </w:t>
      </w:r>
      <w:r>
        <w:rPr>
          <w:sz w:val="24"/>
        </w:rPr>
        <w:t>и</w:t>
      </w:r>
      <w:r>
        <w:rPr>
          <w:spacing w:val="-8"/>
          <w:sz w:val="24"/>
        </w:rPr>
        <w:t xml:space="preserve"> </w:t>
      </w:r>
      <w:r>
        <w:rPr>
          <w:sz w:val="24"/>
        </w:rPr>
        <w:t>животном</w:t>
      </w:r>
      <w:r>
        <w:rPr>
          <w:spacing w:val="-6"/>
          <w:sz w:val="24"/>
        </w:rPr>
        <w:t xml:space="preserve"> </w:t>
      </w:r>
      <w:r>
        <w:rPr>
          <w:spacing w:val="-2"/>
          <w:sz w:val="24"/>
        </w:rPr>
        <w:t>мире.</w:t>
      </w:r>
    </w:p>
    <w:p w:rsidR="00ED2570" w:rsidRDefault="00125FB7">
      <w:pPr>
        <w:pStyle w:val="a3"/>
        <w:tabs>
          <w:tab w:val="left" w:pos="2429"/>
          <w:tab w:val="left" w:pos="4086"/>
          <w:tab w:val="left" w:pos="5722"/>
          <w:tab w:val="left" w:pos="7211"/>
          <w:tab w:val="left" w:pos="9056"/>
        </w:tabs>
        <w:spacing w:before="40"/>
        <w:ind w:left="993"/>
        <w:jc w:val="left"/>
      </w:pPr>
      <w:r>
        <w:rPr>
          <w:spacing w:val="-2"/>
        </w:rPr>
        <w:t>Программа</w:t>
      </w:r>
      <w:r>
        <w:tab/>
      </w:r>
      <w:r>
        <w:rPr>
          <w:spacing w:val="-2"/>
        </w:rPr>
        <w:t>представлена</w:t>
      </w:r>
      <w:r>
        <w:tab/>
      </w:r>
      <w:r>
        <w:rPr>
          <w:spacing w:val="-2"/>
        </w:rPr>
        <w:t>следующими</w:t>
      </w:r>
      <w:r>
        <w:tab/>
      </w:r>
      <w:r>
        <w:rPr>
          <w:b/>
          <w:spacing w:val="-2"/>
        </w:rPr>
        <w:t>разделами</w:t>
      </w:r>
      <w:r>
        <w:rPr>
          <w:spacing w:val="-2"/>
        </w:rPr>
        <w:t>:</w:t>
      </w:r>
      <w:r>
        <w:tab/>
      </w:r>
      <w:r>
        <w:rPr>
          <w:spacing w:val="-2"/>
        </w:rPr>
        <w:t>«Растительный</w:t>
      </w:r>
      <w:r>
        <w:tab/>
      </w:r>
      <w:r>
        <w:rPr>
          <w:spacing w:val="-2"/>
        </w:rPr>
        <w:t>мир»,</w:t>
      </w:r>
    </w:p>
    <w:p w:rsidR="00ED2570" w:rsidRDefault="00125FB7">
      <w:pPr>
        <w:pStyle w:val="a3"/>
        <w:spacing w:before="42"/>
        <w:jc w:val="left"/>
      </w:pPr>
      <w:r>
        <w:t>«Животный</w:t>
      </w:r>
      <w:r>
        <w:rPr>
          <w:spacing w:val="-5"/>
        </w:rPr>
        <w:t xml:space="preserve"> </w:t>
      </w:r>
      <w:r>
        <w:t>мир»,</w:t>
      </w:r>
      <w:r>
        <w:rPr>
          <w:spacing w:val="-2"/>
        </w:rPr>
        <w:t xml:space="preserve"> </w:t>
      </w:r>
      <w:r>
        <w:t>«Временные</w:t>
      </w:r>
      <w:r>
        <w:rPr>
          <w:spacing w:val="-2"/>
        </w:rPr>
        <w:t xml:space="preserve"> </w:t>
      </w:r>
      <w:r>
        <w:t>представления»,</w:t>
      </w:r>
      <w:r>
        <w:rPr>
          <w:spacing w:val="-2"/>
        </w:rPr>
        <w:t xml:space="preserve"> </w:t>
      </w:r>
      <w:r>
        <w:t>«Объекты</w:t>
      </w:r>
      <w:r>
        <w:rPr>
          <w:spacing w:val="-2"/>
        </w:rPr>
        <w:t xml:space="preserve"> </w:t>
      </w:r>
      <w:r>
        <w:t>неживой</w:t>
      </w:r>
      <w:r>
        <w:rPr>
          <w:spacing w:val="-2"/>
        </w:rPr>
        <w:t xml:space="preserve"> природы».</w:t>
      </w:r>
    </w:p>
    <w:p w:rsidR="00ED2570" w:rsidRDefault="00125FB7">
      <w:pPr>
        <w:pStyle w:val="a3"/>
        <w:spacing w:before="41" w:line="276" w:lineRule="auto"/>
        <w:ind w:right="140" w:firstLine="708"/>
      </w:pPr>
      <w:r>
        <w:t>В процессе формирования представлений о неживой природе обучающийся получает знания о явлениях природы (снег, дождь, туман и др.), о</w:t>
      </w:r>
      <w:r>
        <w:rPr>
          <w:spacing w:val="40"/>
        </w:rPr>
        <w:t xml:space="preserve"> </w:t>
      </w:r>
      <w:r>
        <w:t>цикличности в природе – сезонных изменениях (лето, осень, весна, зима), суточных изменениях (утро, день,</w:t>
      </w:r>
      <w:r>
        <w:rPr>
          <w:spacing w:val="80"/>
        </w:rPr>
        <w:t xml:space="preserve"> </w:t>
      </w:r>
      <w:r>
        <w:t>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обучающийся учится выполнять доступные действия: посадка, полив,</w:t>
      </w:r>
      <w:r>
        <w:rPr>
          <w:spacing w:val="-1"/>
        </w:rPr>
        <w:t xml:space="preserve"> </w:t>
      </w:r>
      <w:r>
        <w:t>уход за растениями, кормление аквариумных рыбок, домашних животных и др. Особое внимание уделяется воспитанию любви к природе, бережному и гуманному отношению к ней.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Формирование представлений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ED2570" w:rsidRDefault="00125FB7">
      <w:pPr>
        <w:pStyle w:val="a3"/>
        <w:spacing w:line="276" w:lineRule="auto"/>
        <w:ind w:right="141" w:firstLine="708"/>
      </w:pPr>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w:t>
      </w:r>
      <w:r>
        <w:rPr>
          <w:spacing w:val="49"/>
          <w:w w:val="150"/>
        </w:rPr>
        <w:t xml:space="preserve"> </w:t>
      </w:r>
      <w:r>
        <w:t>Тем</w:t>
      </w:r>
      <w:r>
        <w:rPr>
          <w:spacing w:val="53"/>
          <w:w w:val="150"/>
        </w:rPr>
        <w:t xml:space="preserve"> </w:t>
      </w:r>
      <w:r>
        <w:t>обучающимся,</w:t>
      </w:r>
      <w:r>
        <w:rPr>
          <w:spacing w:val="53"/>
          <w:w w:val="150"/>
        </w:rPr>
        <w:t xml:space="preserve"> </w:t>
      </w:r>
      <w:r>
        <w:t>для</w:t>
      </w:r>
      <w:r>
        <w:rPr>
          <w:spacing w:val="52"/>
          <w:w w:val="150"/>
        </w:rPr>
        <w:t xml:space="preserve"> </w:t>
      </w:r>
      <w:r>
        <w:t>которых</w:t>
      </w:r>
      <w:r>
        <w:rPr>
          <w:spacing w:val="52"/>
          <w:w w:val="150"/>
        </w:rPr>
        <w:t xml:space="preserve"> </w:t>
      </w:r>
      <w:r>
        <w:t>материал</w:t>
      </w:r>
      <w:r>
        <w:rPr>
          <w:spacing w:val="51"/>
          <w:w w:val="150"/>
        </w:rPr>
        <w:t xml:space="preserve"> </w:t>
      </w:r>
      <w:r>
        <w:t>недоступен,</w:t>
      </w:r>
      <w:r>
        <w:rPr>
          <w:spacing w:val="52"/>
          <w:w w:val="150"/>
        </w:rPr>
        <w:t xml:space="preserve"> </w:t>
      </w:r>
      <w:r>
        <w:t>содержание</w:t>
      </w:r>
      <w:r>
        <w:rPr>
          <w:spacing w:val="53"/>
          <w:w w:val="150"/>
        </w:rPr>
        <w:t xml:space="preserve"> </w:t>
      </w:r>
      <w:r>
        <w:rPr>
          <w:spacing w:val="-2"/>
        </w:rPr>
        <w:t>предмета</w:t>
      </w:r>
    </w:p>
    <w:p w:rsidR="00ED2570" w:rsidRDefault="00125FB7">
      <w:pPr>
        <w:pStyle w:val="a3"/>
        <w:spacing w:before="1" w:line="276" w:lineRule="auto"/>
        <w:ind w:right="143"/>
      </w:pPr>
      <w:r>
        <w:t>«Окружающий природный мир» не включаются в СИПР и данный предмет не вносится в их индивидуальный учебный план.</w:t>
      </w:r>
    </w:p>
    <w:p w:rsidR="00ED2570" w:rsidRDefault="00ED2570">
      <w:pPr>
        <w:pStyle w:val="a3"/>
        <w:spacing w:before="43"/>
        <w:ind w:left="0"/>
        <w:jc w:val="left"/>
      </w:pPr>
    </w:p>
    <w:p w:rsidR="00ED2570" w:rsidRDefault="00125FB7">
      <w:pPr>
        <w:pStyle w:val="1"/>
        <w:ind w:left="4115"/>
        <w:jc w:val="both"/>
      </w:pPr>
      <w:r>
        <w:t>Содержание</w:t>
      </w:r>
      <w:r>
        <w:rPr>
          <w:spacing w:val="-3"/>
        </w:rPr>
        <w:t xml:space="preserve"> </w:t>
      </w:r>
      <w:r>
        <w:rPr>
          <w:spacing w:val="-2"/>
        </w:rPr>
        <w:t>обучения</w:t>
      </w:r>
    </w:p>
    <w:p w:rsidR="00ED2570" w:rsidRDefault="00125FB7">
      <w:pPr>
        <w:pStyle w:val="a3"/>
        <w:spacing w:before="40" w:line="276" w:lineRule="auto"/>
        <w:ind w:right="138" w:firstLine="709"/>
      </w:pPr>
      <w:r>
        <w:rPr>
          <w:i/>
        </w:rPr>
        <w:t xml:space="preserve">Растительный мир. </w:t>
      </w:r>
      <w:r>
        <w:t>Представления о растениях (дерево, куст, трава). Представления о деревьях (береза, дуб, клен, ель, осина, сосна, ива, каштан). Представления о фруктах (яблоко, слива, вишня, банан, лимон, апельсин, груша, мандарин, персик, абрикос, киви). Представления об овощах (помидор, огурец, капуста, лук, картофель, морковь, свекла, репа, редис, тыква, кабачок, перец). Представления о ягодах (смородина, клубника, малина, крыжовник, земляника, черника, ежевика,</w:t>
      </w:r>
      <w:r>
        <w:rPr>
          <w:spacing w:val="80"/>
        </w:rPr>
        <w:t xml:space="preserve"> </w:t>
      </w:r>
      <w:r>
        <w:t xml:space="preserve">голубика, брусника, клюква). Представления о грибах (белый гриб, мухомор, шампиньон, </w:t>
      </w:r>
      <w:proofErr w:type="spellStart"/>
      <w:r>
        <w:t>вешенка</w:t>
      </w:r>
      <w:proofErr w:type="spellEnd"/>
      <w:r>
        <w:t>, подберезовик, лисичка, подосиновик, опенок, поганка). Представления о травянистых растениях (цветах) (астра, гладиолус, тюльпан, нарцисс, фиалка, роза, лилия, пион). Представления о пряных травянистых растениях (петрушка, укроп, базилик, кориандр, мята). Представления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Представления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Представления о значении растений в жизни человека: сбор урожая овощей, фруктов, ягод, грибов, способы их переработки (изготовление сока, варенья, джема, варка, жарка, засол и др.).</w:t>
      </w:r>
    </w:p>
    <w:p w:rsidR="00ED2570" w:rsidRDefault="00125FB7">
      <w:pPr>
        <w:pStyle w:val="a3"/>
        <w:spacing w:line="276" w:lineRule="auto"/>
        <w:ind w:right="141" w:firstLine="709"/>
      </w:pPr>
      <w:r>
        <w:rPr>
          <w:i/>
        </w:rPr>
        <w:t>Животный мир.</w:t>
      </w:r>
      <w:r>
        <w:rPr>
          <w:i/>
          <w:spacing w:val="-1"/>
        </w:rPr>
        <w:t xml:space="preserve"> </w:t>
      </w:r>
      <w:r>
        <w:t>Представления</w:t>
      </w:r>
      <w:r>
        <w:rPr>
          <w:spacing w:val="-1"/>
        </w:rPr>
        <w:t xml:space="preserve"> </w:t>
      </w:r>
      <w:r>
        <w:t>о животных. Представления</w:t>
      </w:r>
      <w:r>
        <w:rPr>
          <w:spacing w:val="-1"/>
        </w:rPr>
        <w:t xml:space="preserve"> </w:t>
      </w:r>
      <w:r>
        <w:t>о</w:t>
      </w:r>
      <w:r>
        <w:rPr>
          <w:spacing w:val="-1"/>
        </w:rPr>
        <w:t xml:space="preserve"> </w:t>
      </w:r>
      <w:r>
        <w:t>домашних</w:t>
      </w:r>
      <w:r>
        <w:rPr>
          <w:spacing w:val="-1"/>
        </w:rPr>
        <w:t xml:space="preserve"> </w:t>
      </w:r>
      <w:r>
        <w:t>животных (корова, свинья, лошадь, коза, овца/баран, кот, собака). Представления о диких животных (лиса, заяц, волк, медведь, лось, белка, еж, кабан, тигр). Представления о животных, обитающих в природных зонах холодного пояса (белый медведь, пингвин, олень, песец, тюлень, морж). Представления о диких животных, обитающих в природных зонах</w:t>
      </w:r>
      <w:r>
        <w:rPr>
          <w:spacing w:val="40"/>
        </w:rPr>
        <w:t xml:space="preserve"> </w:t>
      </w:r>
      <w:r>
        <w:t>жаркого пояса (верблюд, лев, слон, жираф, зебра, черепаха, носорог, обезьяна, бегемот, питон, крокодил). Представления о птицах. Представления о домашних птицах (курица (петух), утка, гусь, индюк). Представления о перелетных и зимующих птицах (голубь, ворона,</w:t>
      </w:r>
      <w:r>
        <w:rPr>
          <w:spacing w:val="32"/>
        </w:rPr>
        <w:t xml:space="preserve">  </w:t>
      </w:r>
      <w:r>
        <w:t>воробей,</w:t>
      </w:r>
      <w:r>
        <w:rPr>
          <w:spacing w:val="34"/>
        </w:rPr>
        <w:t xml:space="preserve">  </w:t>
      </w:r>
      <w:r>
        <w:t>дятел,</w:t>
      </w:r>
      <w:r>
        <w:rPr>
          <w:spacing w:val="34"/>
        </w:rPr>
        <w:t xml:space="preserve">  </w:t>
      </w:r>
      <w:r>
        <w:t>синица,</w:t>
      </w:r>
      <w:r>
        <w:rPr>
          <w:spacing w:val="35"/>
        </w:rPr>
        <w:t xml:space="preserve">  </w:t>
      </w:r>
      <w:r>
        <w:t>снегирь,</w:t>
      </w:r>
      <w:r>
        <w:rPr>
          <w:spacing w:val="34"/>
        </w:rPr>
        <w:t xml:space="preserve">  </w:t>
      </w:r>
      <w:r>
        <w:t>сова,</w:t>
      </w:r>
      <w:r>
        <w:rPr>
          <w:spacing w:val="34"/>
        </w:rPr>
        <w:t xml:space="preserve">  </w:t>
      </w:r>
      <w:r>
        <w:t>аист,</w:t>
      </w:r>
      <w:r>
        <w:rPr>
          <w:spacing w:val="34"/>
        </w:rPr>
        <w:t xml:space="preserve">  </w:t>
      </w:r>
      <w:r>
        <w:t>ласточка).</w:t>
      </w:r>
      <w:r>
        <w:rPr>
          <w:spacing w:val="34"/>
        </w:rPr>
        <w:t xml:space="preserve">  </w:t>
      </w:r>
      <w:r>
        <w:t>Представления</w:t>
      </w:r>
      <w:r>
        <w:rPr>
          <w:spacing w:val="35"/>
        </w:rPr>
        <w:t xml:space="preserve">  </w:t>
      </w:r>
      <w:r>
        <w:rPr>
          <w:spacing w:val="-10"/>
        </w:rPr>
        <w:t>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2"/>
      </w:pPr>
      <w:r>
        <w:lastRenderedPageBreak/>
        <w:t>водоплавающих птицах (лебедь, утка, гусь). Представления о рыбах. Представления о речных рыбах (сом, окунь, щук). Представления о морских рыбах (акула, сельдь, камбала, рыба-еж, скат). Представления о насекомых (жук, бабочка, стрекоза, муравей, кузнечик, муха,</w:t>
      </w:r>
      <w:r>
        <w:rPr>
          <w:spacing w:val="-2"/>
        </w:rPr>
        <w:t xml:space="preserve"> </w:t>
      </w:r>
      <w:r>
        <w:t>комар,</w:t>
      </w:r>
      <w:r>
        <w:rPr>
          <w:spacing w:val="-2"/>
        </w:rPr>
        <w:t xml:space="preserve"> </w:t>
      </w:r>
      <w:r>
        <w:t>пчела,</w:t>
      </w:r>
      <w:r>
        <w:rPr>
          <w:spacing w:val="-2"/>
        </w:rPr>
        <w:t xml:space="preserve"> </w:t>
      </w:r>
      <w:r>
        <w:t>таракан).</w:t>
      </w:r>
      <w:r>
        <w:rPr>
          <w:spacing w:val="-2"/>
        </w:rPr>
        <w:t xml:space="preserve"> </w:t>
      </w:r>
      <w:r>
        <w:t>Представления</w:t>
      </w:r>
      <w:r>
        <w:rPr>
          <w:spacing w:val="-2"/>
        </w:rPr>
        <w:t xml:space="preserve"> </w:t>
      </w:r>
      <w:r>
        <w:t>о</w:t>
      </w:r>
      <w:r>
        <w:rPr>
          <w:spacing w:val="-2"/>
        </w:rPr>
        <w:t xml:space="preserve"> </w:t>
      </w:r>
      <w:r>
        <w:t>морских</w:t>
      </w:r>
      <w:r>
        <w:rPr>
          <w:spacing w:val="-2"/>
        </w:rPr>
        <w:t xml:space="preserve"> </w:t>
      </w:r>
      <w:r>
        <w:t>обитателях</w:t>
      </w:r>
      <w:r>
        <w:rPr>
          <w:spacing w:val="-2"/>
        </w:rPr>
        <w:t xml:space="preserve"> </w:t>
      </w:r>
      <w:r>
        <w:t>(кит,</w:t>
      </w:r>
      <w:r>
        <w:rPr>
          <w:spacing w:val="-3"/>
        </w:rPr>
        <w:t xml:space="preserve"> </w:t>
      </w:r>
      <w:r>
        <w:t>дельфин,</w:t>
      </w:r>
      <w:r>
        <w:rPr>
          <w:spacing w:val="-2"/>
        </w:rPr>
        <w:t xml:space="preserve"> </w:t>
      </w:r>
      <w:r>
        <w:t>морская звезда, медуза, морской конек, осьминог, креветка). Представления о значении животных</w:t>
      </w:r>
      <w:r>
        <w:rPr>
          <w:spacing w:val="40"/>
        </w:rPr>
        <w:t xml:space="preserve"> </w:t>
      </w:r>
      <w:r>
        <w:t>в жизни человека (источник питания, из шкур и шерсти изготавливают одежду и др.).</w:t>
      </w:r>
    </w:p>
    <w:p w:rsidR="00ED2570" w:rsidRDefault="00125FB7">
      <w:pPr>
        <w:pStyle w:val="a3"/>
        <w:spacing w:before="1" w:line="276" w:lineRule="auto"/>
        <w:ind w:right="139" w:firstLine="709"/>
      </w:pPr>
      <w:r>
        <w:rPr>
          <w:i/>
        </w:rPr>
        <w:t xml:space="preserve">Объекты природы. </w:t>
      </w:r>
      <w:r>
        <w:t>Представления о почве. Представления о воде. Представления об огне. Представления о воздухе. Представления о земле и небе. Представления о водоеме. Представления о лесе. Представления о луге. Представления о формах земной поверхности. Представления об изображении земной поверхности на карте.</w:t>
      </w:r>
      <w:r>
        <w:rPr>
          <w:spacing w:val="40"/>
        </w:rPr>
        <w:t xml:space="preserve"> </w:t>
      </w:r>
      <w:r>
        <w:t>Представления о полезных ископаемых (уголь, нефть, газ, известняк, гранит, золото, серебро</w:t>
      </w:r>
      <w:r>
        <w:rPr>
          <w:spacing w:val="-1"/>
        </w:rPr>
        <w:t xml:space="preserve"> </w:t>
      </w:r>
      <w:r>
        <w:t>и</w:t>
      </w:r>
      <w:r>
        <w:rPr>
          <w:spacing w:val="-2"/>
        </w:rPr>
        <w:t xml:space="preserve"> </w:t>
      </w:r>
      <w:r>
        <w:t>др.)</w:t>
      </w:r>
      <w:r>
        <w:rPr>
          <w:spacing w:val="-1"/>
        </w:rPr>
        <w:t xml:space="preserve"> </w:t>
      </w:r>
      <w:r>
        <w:t>с</w:t>
      </w:r>
      <w:r>
        <w:rPr>
          <w:spacing w:val="-2"/>
        </w:rPr>
        <w:t xml:space="preserve"> </w:t>
      </w:r>
      <w:r>
        <w:t>учетом</w:t>
      </w:r>
      <w:r>
        <w:rPr>
          <w:spacing w:val="-2"/>
        </w:rPr>
        <w:t xml:space="preserve"> </w:t>
      </w:r>
      <w:r>
        <w:t>местных</w:t>
      </w:r>
      <w:r>
        <w:rPr>
          <w:spacing w:val="-2"/>
        </w:rPr>
        <w:t xml:space="preserve"> </w:t>
      </w:r>
      <w:r>
        <w:t>природных</w:t>
      </w:r>
      <w:r>
        <w:rPr>
          <w:spacing w:val="-2"/>
        </w:rPr>
        <w:t xml:space="preserve"> </w:t>
      </w:r>
      <w:r>
        <w:t>ресурсов.</w:t>
      </w:r>
      <w:r>
        <w:rPr>
          <w:spacing w:val="-2"/>
        </w:rPr>
        <w:t xml:space="preserve"> </w:t>
      </w:r>
      <w:r>
        <w:t>Представления</w:t>
      </w:r>
      <w:r>
        <w:rPr>
          <w:spacing w:val="-2"/>
        </w:rPr>
        <w:t xml:space="preserve"> </w:t>
      </w:r>
      <w:r>
        <w:t>о</w:t>
      </w:r>
      <w:r>
        <w:rPr>
          <w:spacing w:val="-2"/>
        </w:rPr>
        <w:t xml:space="preserve"> </w:t>
      </w:r>
      <w:r>
        <w:t>значении</w:t>
      </w:r>
      <w:r>
        <w:rPr>
          <w:spacing w:val="-2"/>
        </w:rPr>
        <w:t xml:space="preserve"> </w:t>
      </w:r>
      <w:r>
        <w:t>объектов природы в жизни человека.</w:t>
      </w:r>
    </w:p>
    <w:p w:rsidR="00ED2570" w:rsidRDefault="00125FB7">
      <w:pPr>
        <w:pStyle w:val="a3"/>
        <w:spacing w:line="276" w:lineRule="auto"/>
        <w:ind w:right="139" w:firstLine="708"/>
      </w:pPr>
      <w:r>
        <w:rPr>
          <w:i/>
        </w:rPr>
        <w:t xml:space="preserve">Временные представления. </w:t>
      </w:r>
      <w:r>
        <w:t>Представления о частях суток. Представления о неделе. Представления о годе. Представления о временах года (осень, зима, весна, лето). Представления о сезонных явлениях природы (дождь, снег, гроза, радуга, туман, ветер). Представления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ED2570" w:rsidRDefault="00ED2570">
      <w:pPr>
        <w:pStyle w:val="a3"/>
        <w:ind w:left="0"/>
        <w:jc w:val="left"/>
      </w:pPr>
    </w:p>
    <w:p w:rsidR="00ED2570" w:rsidRDefault="00ED2570">
      <w:pPr>
        <w:pStyle w:val="a3"/>
        <w:ind w:left="0"/>
        <w:jc w:val="left"/>
      </w:pPr>
    </w:p>
    <w:p w:rsidR="00ED2570" w:rsidRDefault="00ED2570">
      <w:pPr>
        <w:pStyle w:val="a3"/>
        <w:spacing w:before="127"/>
        <w:ind w:left="0"/>
        <w:jc w:val="left"/>
      </w:pPr>
    </w:p>
    <w:p w:rsidR="00ED2570" w:rsidRDefault="00125FB7">
      <w:pPr>
        <w:pStyle w:val="1"/>
        <w:ind w:left="220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9" w:line="276" w:lineRule="auto"/>
        <w:ind w:right="141" w:firstLine="480"/>
      </w:pPr>
      <w:r>
        <w:t>Требования к результатам освоения учебного предмета «Окружающий природный мир» представляют собой описание возможных результатов образования обучающихся с РАС (вариант 8.4):</w:t>
      </w:r>
    </w:p>
    <w:p w:rsidR="00ED2570" w:rsidRDefault="00125FB7">
      <w:pPr>
        <w:pStyle w:val="a4"/>
        <w:numPr>
          <w:ilvl w:val="0"/>
          <w:numId w:val="32"/>
        </w:numPr>
        <w:tabs>
          <w:tab w:val="left" w:pos="1062"/>
        </w:tabs>
        <w:spacing w:line="276" w:lineRule="auto"/>
        <w:ind w:right="142" w:firstLine="480"/>
        <w:rPr>
          <w:sz w:val="24"/>
        </w:rPr>
      </w:pPr>
      <w:r>
        <w:rPr>
          <w:sz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ED2570" w:rsidRDefault="00125FB7">
      <w:pPr>
        <w:pStyle w:val="a4"/>
        <w:numPr>
          <w:ilvl w:val="1"/>
          <w:numId w:val="32"/>
        </w:numPr>
        <w:tabs>
          <w:tab w:val="left" w:pos="993"/>
        </w:tabs>
        <w:ind w:left="993" w:hanging="282"/>
        <w:rPr>
          <w:sz w:val="24"/>
        </w:rPr>
      </w:pPr>
      <w:r>
        <w:rPr>
          <w:sz w:val="24"/>
        </w:rPr>
        <w:t>интерес</w:t>
      </w:r>
      <w:r>
        <w:rPr>
          <w:spacing w:val="-3"/>
          <w:sz w:val="24"/>
        </w:rPr>
        <w:t xml:space="preserve"> </w:t>
      </w:r>
      <w:r>
        <w:rPr>
          <w:sz w:val="24"/>
        </w:rPr>
        <w:t>к</w:t>
      </w:r>
      <w:r>
        <w:rPr>
          <w:spacing w:val="-3"/>
          <w:sz w:val="24"/>
        </w:rPr>
        <w:t xml:space="preserve"> </w:t>
      </w:r>
      <w:r>
        <w:rPr>
          <w:sz w:val="24"/>
        </w:rPr>
        <w:t>объектам</w:t>
      </w:r>
      <w:r>
        <w:rPr>
          <w:spacing w:val="-3"/>
          <w:sz w:val="24"/>
        </w:rPr>
        <w:t xml:space="preserve"> </w:t>
      </w:r>
      <w:r>
        <w:rPr>
          <w:sz w:val="24"/>
        </w:rPr>
        <w:t>и</w:t>
      </w:r>
      <w:r>
        <w:rPr>
          <w:spacing w:val="-4"/>
          <w:sz w:val="24"/>
        </w:rPr>
        <w:t xml:space="preserve"> </w:t>
      </w:r>
      <w:r>
        <w:rPr>
          <w:sz w:val="24"/>
        </w:rPr>
        <w:t>явлениям</w:t>
      </w:r>
      <w:r>
        <w:rPr>
          <w:spacing w:val="-3"/>
          <w:sz w:val="24"/>
        </w:rPr>
        <w:t xml:space="preserve"> </w:t>
      </w:r>
      <w:r>
        <w:rPr>
          <w:sz w:val="24"/>
        </w:rPr>
        <w:t>неживой</w:t>
      </w:r>
      <w:r>
        <w:rPr>
          <w:spacing w:val="-3"/>
          <w:sz w:val="24"/>
        </w:rPr>
        <w:t xml:space="preserve"> </w:t>
      </w:r>
      <w:r>
        <w:rPr>
          <w:spacing w:val="-2"/>
          <w:sz w:val="24"/>
        </w:rPr>
        <w:t>природы;</w:t>
      </w:r>
    </w:p>
    <w:p w:rsidR="00ED2570" w:rsidRDefault="00125FB7">
      <w:pPr>
        <w:pStyle w:val="a4"/>
        <w:numPr>
          <w:ilvl w:val="1"/>
          <w:numId w:val="32"/>
        </w:numPr>
        <w:tabs>
          <w:tab w:val="left" w:pos="992"/>
          <w:tab w:val="left" w:pos="994"/>
        </w:tabs>
        <w:spacing w:before="40" w:line="273" w:lineRule="auto"/>
        <w:ind w:right="142"/>
        <w:jc w:val="left"/>
        <w:rPr>
          <w:sz w:val="24"/>
        </w:rPr>
      </w:pPr>
      <w:r>
        <w:rPr>
          <w:sz w:val="24"/>
        </w:rPr>
        <w:t>расширение</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объектах</w:t>
      </w:r>
      <w:r>
        <w:rPr>
          <w:spacing w:val="40"/>
          <w:sz w:val="24"/>
        </w:rPr>
        <w:t xml:space="preserve"> </w:t>
      </w:r>
      <w:r>
        <w:rPr>
          <w:sz w:val="24"/>
        </w:rPr>
        <w:t>неживой</w:t>
      </w:r>
      <w:r>
        <w:rPr>
          <w:spacing w:val="40"/>
          <w:sz w:val="24"/>
        </w:rPr>
        <w:t xml:space="preserve"> </w:t>
      </w:r>
      <w:r>
        <w:rPr>
          <w:sz w:val="24"/>
        </w:rPr>
        <w:t>природы</w:t>
      </w:r>
      <w:r>
        <w:rPr>
          <w:spacing w:val="40"/>
          <w:sz w:val="24"/>
        </w:rPr>
        <w:t xml:space="preserve"> </w:t>
      </w:r>
      <w:r>
        <w:rPr>
          <w:sz w:val="24"/>
        </w:rPr>
        <w:t>(вода,</w:t>
      </w:r>
      <w:r>
        <w:rPr>
          <w:spacing w:val="40"/>
          <w:sz w:val="24"/>
        </w:rPr>
        <w:t xml:space="preserve"> </w:t>
      </w:r>
      <w:r>
        <w:rPr>
          <w:sz w:val="24"/>
        </w:rPr>
        <w:t>воздух,</w:t>
      </w:r>
      <w:r>
        <w:rPr>
          <w:spacing w:val="40"/>
          <w:sz w:val="24"/>
        </w:rPr>
        <w:t xml:space="preserve"> </w:t>
      </w:r>
      <w:r>
        <w:rPr>
          <w:sz w:val="24"/>
        </w:rPr>
        <w:t>земля, огонь, лес, луг, река, водоемы, формы земной поверхности, полезные ископаемые);</w:t>
      </w:r>
    </w:p>
    <w:p w:rsidR="00ED2570" w:rsidRDefault="00125FB7">
      <w:pPr>
        <w:pStyle w:val="a4"/>
        <w:numPr>
          <w:ilvl w:val="1"/>
          <w:numId w:val="32"/>
        </w:numPr>
        <w:tabs>
          <w:tab w:val="left" w:pos="992"/>
          <w:tab w:val="left" w:pos="994"/>
        </w:tabs>
        <w:spacing w:before="2" w:line="273" w:lineRule="auto"/>
        <w:ind w:right="143"/>
        <w:jc w:val="left"/>
        <w:rPr>
          <w:sz w:val="24"/>
        </w:rPr>
      </w:pPr>
      <w:r>
        <w:rPr>
          <w:sz w:val="24"/>
        </w:rPr>
        <w:t>представления</w:t>
      </w:r>
      <w:r>
        <w:rPr>
          <w:spacing w:val="40"/>
          <w:sz w:val="24"/>
        </w:rPr>
        <w:t xml:space="preserve"> </w:t>
      </w:r>
      <w:r>
        <w:rPr>
          <w:sz w:val="24"/>
        </w:rPr>
        <w:t>о</w:t>
      </w:r>
      <w:r>
        <w:rPr>
          <w:spacing w:val="40"/>
          <w:sz w:val="24"/>
        </w:rPr>
        <w:t xml:space="preserve"> </w:t>
      </w:r>
      <w:r>
        <w:rPr>
          <w:sz w:val="24"/>
        </w:rPr>
        <w:t>временах</w:t>
      </w:r>
      <w:r>
        <w:rPr>
          <w:spacing w:val="40"/>
          <w:sz w:val="24"/>
        </w:rPr>
        <w:t xml:space="preserve"> </w:t>
      </w:r>
      <w:r>
        <w:rPr>
          <w:sz w:val="24"/>
        </w:rPr>
        <w:t>года,</w:t>
      </w:r>
      <w:r>
        <w:rPr>
          <w:spacing w:val="40"/>
          <w:sz w:val="24"/>
        </w:rPr>
        <w:t xml:space="preserve"> </w:t>
      </w:r>
      <w:r>
        <w:rPr>
          <w:sz w:val="24"/>
        </w:rPr>
        <w:t>характерных</w:t>
      </w:r>
      <w:r>
        <w:rPr>
          <w:spacing w:val="40"/>
          <w:sz w:val="24"/>
        </w:rPr>
        <w:t xml:space="preserve"> </w:t>
      </w:r>
      <w:r>
        <w:rPr>
          <w:sz w:val="24"/>
        </w:rPr>
        <w:t>признаках</w:t>
      </w:r>
      <w:r>
        <w:rPr>
          <w:spacing w:val="40"/>
          <w:sz w:val="24"/>
        </w:rPr>
        <w:t xml:space="preserve"> </w:t>
      </w:r>
      <w:r>
        <w:rPr>
          <w:sz w:val="24"/>
        </w:rPr>
        <w:t>времен</w:t>
      </w:r>
      <w:r>
        <w:rPr>
          <w:spacing w:val="40"/>
          <w:sz w:val="24"/>
        </w:rPr>
        <w:t xml:space="preserve"> </w:t>
      </w:r>
      <w:r>
        <w:rPr>
          <w:sz w:val="24"/>
        </w:rPr>
        <w:t>года,</w:t>
      </w:r>
      <w:r>
        <w:rPr>
          <w:spacing w:val="40"/>
          <w:sz w:val="24"/>
        </w:rPr>
        <w:t xml:space="preserve"> </w:t>
      </w:r>
      <w:r>
        <w:rPr>
          <w:sz w:val="24"/>
        </w:rPr>
        <w:t>погодных изменениях, их влиянии на жизнь человека;</w:t>
      </w:r>
    </w:p>
    <w:p w:rsidR="00ED2570" w:rsidRDefault="00125FB7">
      <w:pPr>
        <w:pStyle w:val="a4"/>
        <w:numPr>
          <w:ilvl w:val="1"/>
          <w:numId w:val="32"/>
        </w:numPr>
        <w:tabs>
          <w:tab w:val="left" w:pos="992"/>
          <w:tab w:val="left" w:pos="994"/>
        </w:tabs>
        <w:spacing w:before="2" w:line="273" w:lineRule="auto"/>
        <w:ind w:right="144"/>
        <w:jc w:val="left"/>
        <w:rPr>
          <w:sz w:val="24"/>
        </w:rPr>
      </w:pPr>
      <w:r>
        <w:rPr>
          <w:sz w:val="24"/>
        </w:rPr>
        <w:t>умение</w:t>
      </w:r>
      <w:r>
        <w:rPr>
          <w:spacing w:val="80"/>
          <w:sz w:val="24"/>
        </w:rPr>
        <w:t xml:space="preserve"> </w:t>
      </w:r>
      <w:r>
        <w:rPr>
          <w:sz w:val="24"/>
        </w:rPr>
        <w:t>учитывать</w:t>
      </w:r>
      <w:r>
        <w:rPr>
          <w:spacing w:val="80"/>
          <w:sz w:val="24"/>
        </w:rPr>
        <w:t xml:space="preserve"> </w:t>
      </w:r>
      <w:r>
        <w:rPr>
          <w:sz w:val="24"/>
        </w:rPr>
        <w:t>изменения</w:t>
      </w:r>
      <w:r>
        <w:rPr>
          <w:spacing w:val="80"/>
          <w:sz w:val="24"/>
        </w:rPr>
        <w:t xml:space="preserve"> </w:t>
      </w:r>
      <w:r>
        <w:rPr>
          <w:sz w:val="24"/>
        </w:rPr>
        <w:t>в</w:t>
      </w:r>
      <w:r>
        <w:rPr>
          <w:spacing w:val="80"/>
          <w:sz w:val="24"/>
        </w:rPr>
        <w:t xml:space="preserve"> </w:t>
      </w:r>
      <w:r>
        <w:rPr>
          <w:sz w:val="24"/>
        </w:rPr>
        <w:t>окружающей</w:t>
      </w:r>
      <w:r>
        <w:rPr>
          <w:spacing w:val="80"/>
          <w:sz w:val="24"/>
        </w:rPr>
        <w:t xml:space="preserve"> </w:t>
      </w:r>
      <w:r>
        <w:rPr>
          <w:sz w:val="24"/>
        </w:rPr>
        <w:t>среде</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правил</w:t>
      </w:r>
      <w:r>
        <w:rPr>
          <w:spacing w:val="80"/>
          <w:sz w:val="24"/>
        </w:rPr>
        <w:t xml:space="preserve"> </w:t>
      </w:r>
      <w:r>
        <w:rPr>
          <w:sz w:val="24"/>
        </w:rPr>
        <w:t>жизнедеятельности, охраны здоровья.</w:t>
      </w:r>
    </w:p>
    <w:p w:rsidR="00ED2570" w:rsidRDefault="00125FB7">
      <w:pPr>
        <w:pStyle w:val="a4"/>
        <w:numPr>
          <w:ilvl w:val="0"/>
          <w:numId w:val="32"/>
        </w:numPr>
        <w:tabs>
          <w:tab w:val="left" w:pos="1005"/>
        </w:tabs>
        <w:spacing w:before="3"/>
        <w:ind w:left="1005" w:hanging="240"/>
        <w:rPr>
          <w:sz w:val="24"/>
        </w:rPr>
      </w:pPr>
      <w:r>
        <w:rPr>
          <w:sz w:val="24"/>
        </w:rPr>
        <w:t>Представления</w:t>
      </w:r>
      <w:r>
        <w:rPr>
          <w:spacing w:val="-2"/>
          <w:sz w:val="24"/>
        </w:rPr>
        <w:t xml:space="preserve"> </w:t>
      </w:r>
      <w:r>
        <w:rPr>
          <w:sz w:val="24"/>
        </w:rPr>
        <w:t>о</w:t>
      </w:r>
      <w:r>
        <w:rPr>
          <w:spacing w:val="-1"/>
          <w:sz w:val="24"/>
        </w:rPr>
        <w:t xml:space="preserve"> </w:t>
      </w:r>
      <w:r>
        <w:rPr>
          <w:sz w:val="24"/>
        </w:rPr>
        <w:t>животном</w:t>
      </w:r>
      <w:r>
        <w:rPr>
          <w:spacing w:val="-1"/>
          <w:sz w:val="24"/>
        </w:rPr>
        <w:t xml:space="preserve"> </w:t>
      </w:r>
      <w:r>
        <w:rPr>
          <w:sz w:val="24"/>
        </w:rPr>
        <w:t>и</w:t>
      </w:r>
      <w:r>
        <w:rPr>
          <w:spacing w:val="-1"/>
          <w:sz w:val="24"/>
        </w:rPr>
        <w:t xml:space="preserve"> </w:t>
      </w:r>
      <w:r>
        <w:rPr>
          <w:sz w:val="24"/>
        </w:rPr>
        <w:t>растительном</w:t>
      </w:r>
      <w:r>
        <w:rPr>
          <w:spacing w:val="-2"/>
          <w:sz w:val="24"/>
        </w:rPr>
        <w:t xml:space="preserve"> </w:t>
      </w:r>
      <w:r>
        <w:rPr>
          <w:sz w:val="24"/>
        </w:rPr>
        <w:t>мире,</w:t>
      </w:r>
      <w:r>
        <w:rPr>
          <w:spacing w:val="-1"/>
          <w:sz w:val="24"/>
        </w:rPr>
        <w:t xml:space="preserve"> </w:t>
      </w:r>
      <w:r>
        <w:rPr>
          <w:sz w:val="24"/>
        </w:rPr>
        <w:t>их</w:t>
      </w:r>
      <w:r>
        <w:rPr>
          <w:spacing w:val="-1"/>
          <w:sz w:val="24"/>
        </w:rPr>
        <w:t xml:space="preserve"> </w:t>
      </w:r>
      <w:r>
        <w:rPr>
          <w:sz w:val="24"/>
        </w:rPr>
        <w:t>значении</w:t>
      </w:r>
      <w:r>
        <w:rPr>
          <w:spacing w:val="-2"/>
          <w:sz w:val="24"/>
        </w:rPr>
        <w:t xml:space="preserve"> </w:t>
      </w:r>
      <w:r>
        <w:rPr>
          <w:sz w:val="24"/>
        </w:rPr>
        <w:t>в</w:t>
      </w:r>
      <w:r>
        <w:rPr>
          <w:spacing w:val="-2"/>
          <w:sz w:val="24"/>
        </w:rPr>
        <w:t xml:space="preserve"> </w:t>
      </w:r>
      <w:r>
        <w:rPr>
          <w:sz w:val="24"/>
        </w:rPr>
        <w:t>жизни</w:t>
      </w:r>
      <w:r>
        <w:rPr>
          <w:spacing w:val="-2"/>
          <w:sz w:val="24"/>
        </w:rPr>
        <w:t xml:space="preserve"> человека:</w:t>
      </w:r>
    </w:p>
    <w:p w:rsidR="00ED2570" w:rsidRDefault="00125FB7">
      <w:pPr>
        <w:pStyle w:val="a4"/>
        <w:numPr>
          <w:ilvl w:val="1"/>
          <w:numId w:val="32"/>
        </w:numPr>
        <w:tabs>
          <w:tab w:val="left" w:pos="993"/>
        </w:tabs>
        <w:spacing w:before="41"/>
        <w:ind w:left="993" w:hanging="282"/>
        <w:jc w:val="left"/>
        <w:rPr>
          <w:sz w:val="24"/>
        </w:rPr>
      </w:pPr>
      <w:r>
        <w:rPr>
          <w:sz w:val="24"/>
        </w:rPr>
        <w:t>интерес</w:t>
      </w:r>
      <w:r>
        <w:rPr>
          <w:spacing w:val="-3"/>
          <w:sz w:val="24"/>
        </w:rPr>
        <w:t xml:space="preserve"> </w:t>
      </w:r>
      <w:r>
        <w:rPr>
          <w:sz w:val="24"/>
        </w:rPr>
        <w:t>к</w:t>
      </w:r>
      <w:r>
        <w:rPr>
          <w:spacing w:val="-2"/>
          <w:sz w:val="24"/>
        </w:rPr>
        <w:t xml:space="preserve"> </w:t>
      </w:r>
      <w:r>
        <w:rPr>
          <w:sz w:val="24"/>
        </w:rPr>
        <w:t>объектам</w:t>
      </w:r>
      <w:r>
        <w:rPr>
          <w:spacing w:val="-2"/>
          <w:sz w:val="24"/>
        </w:rPr>
        <w:t xml:space="preserve"> </w:t>
      </w:r>
      <w:r>
        <w:rPr>
          <w:sz w:val="24"/>
        </w:rPr>
        <w:t>живой</w:t>
      </w:r>
      <w:r>
        <w:rPr>
          <w:spacing w:val="-3"/>
          <w:sz w:val="24"/>
        </w:rPr>
        <w:t xml:space="preserve"> </w:t>
      </w:r>
      <w:r>
        <w:rPr>
          <w:spacing w:val="-2"/>
          <w:sz w:val="24"/>
        </w:rPr>
        <w:t>природы;</w:t>
      </w:r>
    </w:p>
    <w:p w:rsidR="00ED2570" w:rsidRDefault="00125FB7">
      <w:pPr>
        <w:pStyle w:val="a4"/>
        <w:numPr>
          <w:ilvl w:val="1"/>
          <w:numId w:val="32"/>
        </w:numPr>
        <w:tabs>
          <w:tab w:val="left" w:pos="992"/>
          <w:tab w:val="left" w:pos="994"/>
        </w:tabs>
        <w:spacing w:before="40" w:line="273" w:lineRule="auto"/>
        <w:ind w:right="142"/>
        <w:jc w:val="left"/>
        <w:rPr>
          <w:sz w:val="24"/>
        </w:rPr>
      </w:pPr>
      <w:r>
        <w:rPr>
          <w:sz w:val="24"/>
        </w:rPr>
        <w:t>расширение представлений о животном и растительном мире (растения, животные, их виды, понятия «полезные» – «вредные», «дикие» – «домашние»);</w:t>
      </w:r>
    </w:p>
    <w:p w:rsidR="00ED2570" w:rsidRDefault="00125FB7">
      <w:pPr>
        <w:pStyle w:val="a4"/>
        <w:numPr>
          <w:ilvl w:val="1"/>
          <w:numId w:val="32"/>
        </w:numPr>
        <w:tabs>
          <w:tab w:val="left" w:pos="993"/>
        </w:tabs>
        <w:spacing w:before="3"/>
        <w:ind w:left="993" w:hanging="282"/>
        <w:jc w:val="left"/>
        <w:rPr>
          <w:sz w:val="24"/>
        </w:rPr>
      </w:pPr>
      <w:r>
        <w:rPr>
          <w:sz w:val="24"/>
        </w:rPr>
        <w:t>опыт</w:t>
      </w:r>
      <w:r>
        <w:rPr>
          <w:spacing w:val="-7"/>
          <w:sz w:val="24"/>
        </w:rPr>
        <w:t xml:space="preserve"> </w:t>
      </w:r>
      <w:r>
        <w:rPr>
          <w:sz w:val="24"/>
        </w:rPr>
        <w:t>заботливого</w:t>
      </w:r>
      <w:r>
        <w:rPr>
          <w:spacing w:val="-6"/>
          <w:sz w:val="24"/>
        </w:rPr>
        <w:t xml:space="preserve"> </w:t>
      </w:r>
      <w:r>
        <w:rPr>
          <w:sz w:val="24"/>
        </w:rPr>
        <w:t>и</w:t>
      </w:r>
      <w:r>
        <w:rPr>
          <w:spacing w:val="-7"/>
          <w:sz w:val="24"/>
        </w:rPr>
        <w:t xml:space="preserve"> </w:t>
      </w:r>
      <w:r>
        <w:rPr>
          <w:sz w:val="24"/>
        </w:rPr>
        <w:t>бережного</w:t>
      </w:r>
      <w:r>
        <w:rPr>
          <w:spacing w:val="-7"/>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растениям</w:t>
      </w:r>
      <w:r>
        <w:rPr>
          <w:spacing w:val="-6"/>
          <w:sz w:val="24"/>
        </w:rPr>
        <w:t xml:space="preserve"> </w:t>
      </w:r>
      <w:r>
        <w:rPr>
          <w:sz w:val="24"/>
        </w:rPr>
        <w:t>и</w:t>
      </w:r>
      <w:r>
        <w:rPr>
          <w:spacing w:val="-7"/>
          <w:sz w:val="24"/>
        </w:rPr>
        <w:t xml:space="preserve"> </w:t>
      </w:r>
      <w:r>
        <w:rPr>
          <w:sz w:val="24"/>
        </w:rPr>
        <w:t>животным,</w:t>
      </w:r>
      <w:r>
        <w:rPr>
          <w:spacing w:val="-7"/>
          <w:sz w:val="24"/>
        </w:rPr>
        <w:t xml:space="preserve"> </w:t>
      </w:r>
      <w:r>
        <w:rPr>
          <w:sz w:val="24"/>
        </w:rPr>
        <w:t>ухода</w:t>
      </w:r>
      <w:r>
        <w:rPr>
          <w:spacing w:val="-7"/>
          <w:sz w:val="24"/>
        </w:rPr>
        <w:t xml:space="preserve"> </w:t>
      </w:r>
      <w:r>
        <w:rPr>
          <w:sz w:val="24"/>
        </w:rPr>
        <w:t>за</w:t>
      </w:r>
      <w:r>
        <w:rPr>
          <w:spacing w:val="-6"/>
          <w:sz w:val="24"/>
        </w:rPr>
        <w:t xml:space="preserve"> </w:t>
      </w:r>
      <w:r>
        <w:rPr>
          <w:spacing w:val="-2"/>
          <w:sz w:val="24"/>
        </w:rPr>
        <w:t>ними;</w:t>
      </w:r>
    </w:p>
    <w:p w:rsidR="00ED2570" w:rsidRDefault="00125FB7">
      <w:pPr>
        <w:pStyle w:val="a4"/>
        <w:numPr>
          <w:ilvl w:val="1"/>
          <w:numId w:val="32"/>
        </w:numPr>
        <w:tabs>
          <w:tab w:val="left" w:pos="993"/>
        </w:tabs>
        <w:spacing w:before="40"/>
        <w:ind w:left="993" w:hanging="282"/>
        <w:jc w:val="left"/>
        <w:rPr>
          <w:sz w:val="24"/>
        </w:rPr>
      </w:pPr>
      <w:r>
        <w:rPr>
          <w:sz w:val="24"/>
        </w:rPr>
        <w:t>умение</w:t>
      </w:r>
      <w:r>
        <w:rPr>
          <w:spacing w:val="-10"/>
          <w:sz w:val="24"/>
        </w:rPr>
        <w:t xml:space="preserve"> </w:t>
      </w:r>
      <w:r>
        <w:rPr>
          <w:sz w:val="24"/>
        </w:rPr>
        <w:t>соблюдать</w:t>
      </w:r>
      <w:r>
        <w:rPr>
          <w:spacing w:val="-10"/>
          <w:sz w:val="24"/>
        </w:rPr>
        <w:t xml:space="preserve"> </w:t>
      </w:r>
      <w:r>
        <w:rPr>
          <w:sz w:val="24"/>
        </w:rPr>
        <w:t>правила</w:t>
      </w:r>
      <w:r>
        <w:rPr>
          <w:spacing w:val="-8"/>
          <w:sz w:val="24"/>
        </w:rPr>
        <w:t xml:space="preserve"> </w:t>
      </w:r>
      <w:r>
        <w:rPr>
          <w:sz w:val="24"/>
        </w:rPr>
        <w:t>безопасного</w:t>
      </w:r>
      <w:r>
        <w:rPr>
          <w:spacing w:val="-9"/>
          <w:sz w:val="24"/>
        </w:rPr>
        <w:t xml:space="preserve"> </w:t>
      </w:r>
      <w:r>
        <w:rPr>
          <w:sz w:val="24"/>
        </w:rPr>
        <w:t>поведения</w:t>
      </w:r>
      <w:r>
        <w:rPr>
          <w:spacing w:val="-9"/>
          <w:sz w:val="24"/>
        </w:rPr>
        <w:t xml:space="preserve"> </w:t>
      </w:r>
      <w:r>
        <w:rPr>
          <w:sz w:val="24"/>
        </w:rPr>
        <w:t>в</w:t>
      </w:r>
      <w:r>
        <w:rPr>
          <w:spacing w:val="-9"/>
          <w:sz w:val="24"/>
        </w:rPr>
        <w:t xml:space="preserve"> </w:t>
      </w:r>
      <w:r>
        <w:rPr>
          <w:sz w:val="24"/>
        </w:rPr>
        <w:t>природе</w:t>
      </w:r>
      <w:r>
        <w:rPr>
          <w:spacing w:val="-9"/>
          <w:sz w:val="24"/>
        </w:rPr>
        <w:t xml:space="preserve"> </w:t>
      </w:r>
      <w:r>
        <w:rPr>
          <w:sz w:val="24"/>
        </w:rPr>
        <w:t>(в</w:t>
      </w:r>
      <w:r>
        <w:rPr>
          <w:spacing w:val="-9"/>
          <w:sz w:val="24"/>
        </w:rPr>
        <w:t xml:space="preserve"> </w:t>
      </w:r>
      <w:r>
        <w:rPr>
          <w:sz w:val="24"/>
        </w:rPr>
        <w:t>лесу,</w:t>
      </w:r>
      <w:r>
        <w:rPr>
          <w:spacing w:val="-11"/>
          <w:sz w:val="24"/>
        </w:rPr>
        <w:t xml:space="preserve"> </w:t>
      </w:r>
      <w:r>
        <w:rPr>
          <w:sz w:val="24"/>
        </w:rPr>
        <w:t>у</w:t>
      </w:r>
      <w:r>
        <w:rPr>
          <w:spacing w:val="-8"/>
          <w:sz w:val="24"/>
        </w:rPr>
        <w:t xml:space="preserve"> </w:t>
      </w:r>
      <w:r>
        <w:rPr>
          <w:spacing w:val="-2"/>
          <w:sz w:val="24"/>
        </w:rPr>
        <w:t>реки).</w:t>
      </w:r>
    </w:p>
    <w:p w:rsidR="00ED2570" w:rsidRDefault="00125FB7">
      <w:pPr>
        <w:pStyle w:val="a4"/>
        <w:numPr>
          <w:ilvl w:val="0"/>
          <w:numId w:val="32"/>
        </w:numPr>
        <w:tabs>
          <w:tab w:val="left" w:pos="1005"/>
        </w:tabs>
        <w:spacing w:before="42"/>
        <w:ind w:left="1005" w:hanging="240"/>
        <w:rPr>
          <w:sz w:val="24"/>
        </w:rPr>
      </w:pPr>
      <w:r>
        <w:rPr>
          <w:sz w:val="24"/>
        </w:rPr>
        <w:t>Элементарные</w:t>
      </w:r>
      <w:r>
        <w:rPr>
          <w:spacing w:val="-4"/>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течении</w:t>
      </w:r>
      <w:r>
        <w:rPr>
          <w:spacing w:val="-2"/>
          <w:sz w:val="24"/>
        </w:rPr>
        <w:t xml:space="preserve"> времени:</w:t>
      </w:r>
    </w:p>
    <w:p w:rsidR="00ED2570" w:rsidRDefault="00125FB7">
      <w:pPr>
        <w:pStyle w:val="a4"/>
        <w:numPr>
          <w:ilvl w:val="1"/>
          <w:numId w:val="32"/>
        </w:numPr>
        <w:tabs>
          <w:tab w:val="left" w:pos="992"/>
          <w:tab w:val="left" w:pos="994"/>
        </w:tabs>
        <w:spacing w:before="40" w:line="273" w:lineRule="auto"/>
        <w:ind w:right="143"/>
        <w:jc w:val="left"/>
        <w:rPr>
          <w:sz w:val="24"/>
        </w:rPr>
      </w:pPr>
      <w:r>
        <w:rPr>
          <w:sz w:val="24"/>
        </w:rPr>
        <w:t>умение</w:t>
      </w:r>
      <w:r>
        <w:rPr>
          <w:spacing w:val="40"/>
          <w:sz w:val="24"/>
        </w:rPr>
        <w:t xml:space="preserve"> </w:t>
      </w:r>
      <w:r>
        <w:rPr>
          <w:sz w:val="24"/>
        </w:rPr>
        <w:t>различать</w:t>
      </w:r>
      <w:r>
        <w:rPr>
          <w:spacing w:val="40"/>
          <w:sz w:val="24"/>
        </w:rPr>
        <w:t xml:space="preserve"> </w:t>
      </w:r>
      <w:r>
        <w:rPr>
          <w:sz w:val="24"/>
        </w:rPr>
        <w:t>части</w:t>
      </w:r>
      <w:r>
        <w:rPr>
          <w:spacing w:val="40"/>
          <w:sz w:val="24"/>
        </w:rPr>
        <w:t xml:space="preserve"> </w:t>
      </w:r>
      <w:r>
        <w:rPr>
          <w:sz w:val="24"/>
        </w:rPr>
        <w:t>суток,</w:t>
      </w:r>
      <w:r>
        <w:rPr>
          <w:spacing w:val="40"/>
          <w:sz w:val="24"/>
        </w:rPr>
        <w:t xml:space="preserve"> </w:t>
      </w:r>
      <w:r>
        <w:rPr>
          <w:sz w:val="24"/>
        </w:rPr>
        <w:t>дни</w:t>
      </w:r>
      <w:r>
        <w:rPr>
          <w:spacing w:val="40"/>
          <w:sz w:val="24"/>
        </w:rPr>
        <w:t xml:space="preserve"> </w:t>
      </w:r>
      <w:r>
        <w:rPr>
          <w:sz w:val="24"/>
        </w:rPr>
        <w:t>недели,</w:t>
      </w:r>
      <w:r>
        <w:rPr>
          <w:spacing w:val="40"/>
          <w:sz w:val="24"/>
        </w:rPr>
        <w:t xml:space="preserve"> </w:t>
      </w:r>
      <w:r>
        <w:rPr>
          <w:sz w:val="24"/>
        </w:rPr>
        <w:t>месяцы,</w:t>
      </w:r>
      <w:r>
        <w:rPr>
          <w:spacing w:val="40"/>
          <w:sz w:val="24"/>
        </w:rPr>
        <w:t xml:space="preserve"> </w:t>
      </w:r>
      <w:r>
        <w:rPr>
          <w:sz w:val="24"/>
        </w:rPr>
        <w:t>их</w:t>
      </w:r>
      <w:r>
        <w:rPr>
          <w:spacing w:val="40"/>
          <w:sz w:val="24"/>
        </w:rPr>
        <w:t xml:space="preserve"> </w:t>
      </w:r>
      <w:r>
        <w:rPr>
          <w:sz w:val="24"/>
        </w:rPr>
        <w:t>соотнесение</w:t>
      </w:r>
      <w:r>
        <w:rPr>
          <w:spacing w:val="40"/>
          <w:sz w:val="24"/>
        </w:rPr>
        <w:t xml:space="preserve"> </w:t>
      </w:r>
      <w:r>
        <w:rPr>
          <w:sz w:val="24"/>
        </w:rPr>
        <w:t>с</w:t>
      </w:r>
      <w:r>
        <w:rPr>
          <w:spacing w:val="40"/>
          <w:sz w:val="24"/>
        </w:rPr>
        <w:t xml:space="preserve"> </w:t>
      </w:r>
      <w:r>
        <w:rPr>
          <w:sz w:val="24"/>
        </w:rPr>
        <w:t xml:space="preserve">временем </w:t>
      </w:r>
      <w:r>
        <w:rPr>
          <w:spacing w:val="-2"/>
          <w:sz w:val="24"/>
        </w:rPr>
        <w:t>года;</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pStyle w:val="a4"/>
        <w:numPr>
          <w:ilvl w:val="1"/>
          <w:numId w:val="32"/>
        </w:numPr>
        <w:tabs>
          <w:tab w:val="left" w:pos="992"/>
          <w:tab w:val="left" w:pos="994"/>
        </w:tabs>
        <w:spacing w:before="73" w:line="273" w:lineRule="auto"/>
        <w:ind w:right="142"/>
        <w:rPr>
          <w:sz w:val="24"/>
        </w:rPr>
      </w:pPr>
      <w:r>
        <w:rPr>
          <w:sz w:val="24"/>
        </w:rPr>
        <w:lastRenderedPageBreak/>
        <w:t xml:space="preserve">представления о течении времени: смена событий дня, суток, в течение недели, </w:t>
      </w:r>
      <w:r>
        <w:rPr>
          <w:spacing w:val="-2"/>
          <w:sz w:val="24"/>
        </w:rPr>
        <w:t>месяца.</w:t>
      </w:r>
    </w:p>
    <w:p w:rsidR="00ED2570" w:rsidRDefault="00ED2570">
      <w:pPr>
        <w:pStyle w:val="a3"/>
        <w:spacing w:before="46"/>
        <w:ind w:left="0"/>
        <w:jc w:val="left"/>
      </w:pPr>
    </w:p>
    <w:p w:rsidR="00ED2570" w:rsidRDefault="00125FB7">
      <w:pPr>
        <w:pStyle w:val="1"/>
        <w:ind w:left="3175"/>
        <w:jc w:val="both"/>
      </w:pPr>
      <w:r>
        <w:t>Материально-техническое</w:t>
      </w:r>
      <w:r>
        <w:rPr>
          <w:spacing w:val="-1"/>
        </w:rPr>
        <w:t xml:space="preserve"> </w:t>
      </w:r>
      <w:r>
        <w:rPr>
          <w:spacing w:val="-2"/>
        </w:rPr>
        <w:t>обеспечение</w:t>
      </w:r>
    </w:p>
    <w:p w:rsidR="00ED2570" w:rsidRDefault="00125FB7">
      <w:pPr>
        <w:pStyle w:val="a3"/>
        <w:spacing w:before="39" w:line="276" w:lineRule="auto"/>
        <w:ind w:right="142" w:firstLine="708"/>
      </w:pPr>
      <w:r>
        <w:t>Материально-техническое обеспечение учебного предмета «Окружающий природный мир» предмета включает:</w:t>
      </w:r>
    </w:p>
    <w:p w:rsidR="00ED2570" w:rsidRDefault="00125FB7">
      <w:pPr>
        <w:pStyle w:val="a4"/>
        <w:numPr>
          <w:ilvl w:val="1"/>
          <w:numId w:val="32"/>
        </w:numPr>
        <w:tabs>
          <w:tab w:val="left" w:pos="992"/>
          <w:tab w:val="left" w:pos="994"/>
        </w:tabs>
        <w:spacing w:line="276" w:lineRule="auto"/>
        <w:ind w:right="140"/>
        <w:rPr>
          <w:sz w:val="24"/>
        </w:rPr>
      </w:pPr>
      <w:r>
        <w:rPr>
          <w:sz w:val="24"/>
        </w:rPr>
        <w:t xml:space="preserve">объекты природы: камни, почва, семена, комнатные растения и другие образцы природного материала (в т. ч. собранного вместе с обучающимися в ходе </w:t>
      </w:r>
      <w:r>
        <w:rPr>
          <w:spacing w:val="-2"/>
          <w:sz w:val="24"/>
        </w:rPr>
        <w:t>экскурсий);</w:t>
      </w:r>
    </w:p>
    <w:p w:rsidR="00ED2570" w:rsidRDefault="00125FB7">
      <w:pPr>
        <w:pStyle w:val="a4"/>
        <w:numPr>
          <w:ilvl w:val="1"/>
          <w:numId w:val="32"/>
        </w:numPr>
        <w:tabs>
          <w:tab w:val="left" w:pos="992"/>
          <w:tab w:val="left" w:pos="994"/>
        </w:tabs>
        <w:spacing w:line="273" w:lineRule="auto"/>
        <w:ind w:right="140"/>
        <w:rPr>
          <w:sz w:val="24"/>
        </w:rPr>
      </w:pPr>
      <w:r>
        <w:rPr>
          <w:sz w:val="24"/>
        </w:rPr>
        <w:t>наглядный изобразительный материал (видео, фотографии, рисунки для демонстрации обучающимся);</w:t>
      </w:r>
    </w:p>
    <w:p w:rsidR="00ED2570" w:rsidRDefault="00125FB7">
      <w:pPr>
        <w:pStyle w:val="a4"/>
        <w:numPr>
          <w:ilvl w:val="1"/>
          <w:numId w:val="32"/>
        </w:numPr>
        <w:tabs>
          <w:tab w:val="left" w:pos="993"/>
        </w:tabs>
        <w:ind w:left="993" w:hanging="282"/>
        <w:rPr>
          <w:sz w:val="24"/>
        </w:rPr>
      </w:pPr>
      <w:r>
        <w:rPr>
          <w:sz w:val="24"/>
        </w:rPr>
        <w:t>муляжи</w:t>
      </w:r>
      <w:r>
        <w:rPr>
          <w:spacing w:val="-10"/>
          <w:sz w:val="24"/>
        </w:rPr>
        <w:t xml:space="preserve"> </w:t>
      </w:r>
      <w:r>
        <w:rPr>
          <w:sz w:val="24"/>
        </w:rPr>
        <w:t>овощей,</w:t>
      </w:r>
      <w:r>
        <w:rPr>
          <w:spacing w:val="-9"/>
          <w:sz w:val="24"/>
        </w:rPr>
        <w:t xml:space="preserve"> </w:t>
      </w:r>
      <w:r>
        <w:rPr>
          <w:spacing w:val="-2"/>
          <w:sz w:val="24"/>
        </w:rPr>
        <w:t>фруктов;</w:t>
      </w:r>
    </w:p>
    <w:p w:rsidR="00ED2570" w:rsidRDefault="00125FB7">
      <w:pPr>
        <w:pStyle w:val="a4"/>
        <w:numPr>
          <w:ilvl w:val="1"/>
          <w:numId w:val="32"/>
        </w:numPr>
        <w:tabs>
          <w:tab w:val="left" w:pos="992"/>
          <w:tab w:val="left" w:pos="994"/>
        </w:tabs>
        <w:spacing w:before="39" w:line="273" w:lineRule="auto"/>
        <w:ind w:right="141"/>
        <w:jc w:val="left"/>
        <w:rPr>
          <w:sz w:val="24"/>
        </w:rPr>
      </w:pPr>
      <w:r>
        <w:rPr>
          <w:sz w:val="24"/>
        </w:rPr>
        <w:t>пиктограммы</w:t>
      </w:r>
      <w:r>
        <w:rPr>
          <w:spacing w:val="80"/>
          <w:sz w:val="24"/>
        </w:rPr>
        <w:t xml:space="preserve"> </w:t>
      </w:r>
      <w:r>
        <w:rPr>
          <w:sz w:val="24"/>
        </w:rPr>
        <w:t>с</w:t>
      </w:r>
      <w:r>
        <w:rPr>
          <w:spacing w:val="80"/>
          <w:sz w:val="24"/>
        </w:rPr>
        <w:t xml:space="preserve"> </w:t>
      </w:r>
      <w:r>
        <w:rPr>
          <w:sz w:val="24"/>
        </w:rPr>
        <w:t>изображениями</w:t>
      </w:r>
      <w:r>
        <w:rPr>
          <w:spacing w:val="80"/>
          <w:sz w:val="24"/>
        </w:rPr>
        <w:t xml:space="preserve"> </w:t>
      </w:r>
      <w:r>
        <w:rPr>
          <w:sz w:val="24"/>
        </w:rPr>
        <w:t>действий,</w:t>
      </w:r>
      <w:r>
        <w:rPr>
          <w:spacing w:val="80"/>
          <w:sz w:val="24"/>
        </w:rPr>
        <w:t xml:space="preserve"> </w:t>
      </w:r>
      <w:r>
        <w:rPr>
          <w:sz w:val="24"/>
        </w:rPr>
        <w:t>операций</w:t>
      </w:r>
      <w:r>
        <w:rPr>
          <w:spacing w:val="80"/>
          <w:sz w:val="24"/>
        </w:rPr>
        <w:t xml:space="preserve"> </w:t>
      </w:r>
      <w:r>
        <w:rPr>
          <w:sz w:val="24"/>
        </w:rPr>
        <w:t>по</w:t>
      </w:r>
      <w:r>
        <w:rPr>
          <w:spacing w:val="80"/>
          <w:sz w:val="24"/>
        </w:rPr>
        <w:t xml:space="preserve"> </w:t>
      </w:r>
      <w:r>
        <w:rPr>
          <w:sz w:val="24"/>
        </w:rPr>
        <w:t>уходу</w:t>
      </w:r>
      <w:r>
        <w:rPr>
          <w:spacing w:val="80"/>
          <w:sz w:val="24"/>
        </w:rPr>
        <w:t xml:space="preserve"> </w:t>
      </w:r>
      <w:r>
        <w:rPr>
          <w:sz w:val="24"/>
        </w:rPr>
        <w:t>за</w:t>
      </w:r>
      <w:r>
        <w:rPr>
          <w:spacing w:val="80"/>
          <w:sz w:val="24"/>
        </w:rPr>
        <w:t xml:space="preserve"> </w:t>
      </w:r>
      <w:r>
        <w:rPr>
          <w:sz w:val="24"/>
        </w:rPr>
        <w:t xml:space="preserve">растениями, </w:t>
      </w:r>
      <w:r>
        <w:rPr>
          <w:spacing w:val="-2"/>
          <w:sz w:val="24"/>
        </w:rPr>
        <w:t>животными;</w:t>
      </w:r>
    </w:p>
    <w:p w:rsidR="00ED2570" w:rsidRDefault="00125FB7">
      <w:pPr>
        <w:pStyle w:val="a4"/>
        <w:numPr>
          <w:ilvl w:val="1"/>
          <w:numId w:val="32"/>
        </w:numPr>
        <w:tabs>
          <w:tab w:val="left" w:pos="993"/>
        </w:tabs>
        <w:spacing w:before="2"/>
        <w:ind w:left="993" w:hanging="282"/>
        <w:jc w:val="left"/>
        <w:rPr>
          <w:sz w:val="24"/>
        </w:rPr>
      </w:pPr>
      <w:r>
        <w:rPr>
          <w:sz w:val="24"/>
        </w:rPr>
        <w:t>различные</w:t>
      </w:r>
      <w:r>
        <w:rPr>
          <w:spacing w:val="-2"/>
          <w:sz w:val="24"/>
        </w:rPr>
        <w:t xml:space="preserve"> календари;</w:t>
      </w:r>
    </w:p>
    <w:p w:rsidR="00ED2570" w:rsidRDefault="00125FB7">
      <w:pPr>
        <w:pStyle w:val="a4"/>
        <w:numPr>
          <w:ilvl w:val="1"/>
          <w:numId w:val="32"/>
        </w:numPr>
        <w:tabs>
          <w:tab w:val="left" w:pos="993"/>
        </w:tabs>
        <w:spacing w:before="41"/>
        <w:ind w:left="993" w:hanging="282"/>
        <w:jc w:val="left"/>
        <w:rPr>
          <w:sz w:val="24"/>
        </w:rPr>
      </w:pPr>
      <w:r>
        <w:rPr>
          <w:sz w:val="24"/>
        </w:rPr>
        <w:t>изображения</w:t>
      </w:r>
      <w:r>
        <w:rPr>
          <w:spacing w:val="-5"/>
          <w:sz w:val="24"/>
        </w:rPr>
        <w:t xml:space="preserve"> </w:t>
      </w:r>
      <w:r>
        <w:rPr>
          <w:sz w:val="24"/>
        </w:rPr>
        <w:t>сезонных</w:t>
      </w:r>
      <w:r>
        <w:rPr>
          <w:spacing w:val="-3"/>
          <w:sz w:val="24"/>
        </w:rPr>
        <w:t xml:space="preserve"> </w:t>
      </w:r>
      <w:r>
        <w:rPr>
          <w:sz w:val="24"/>
        </w:rPr>
        <w:t>изменений</w:t>
      </w:r>
      <w:r>
        <w:rPr>
          <w:spacing w:val="-4"/>
          <w:sz w:val="24"/>
        </w:rPr>
        <w:t xml:space="preserve"> </w:t>
      </w:r>
      <w:r>
        <w:rPr>
          <w:sz w:val="24"/>
        </w:rPr>
        <w:t>в</w:t>
      </w:r>
      <w:r>
        <w:rPr>
          <w:spacing w:val="-3"/>
          <w:sz w:val="24"/>
        </w:rPr>
        <w:t xml:space="preserve"> </w:t>
      </w:r>
      <w:r>
        <w:rPr>
          <w:spacing w:val="-2"/>
          <w:sz w:val="24"/>
        </w:rPr>
        <w:t>природе;</w:t>
      </w:r>
    </w:p>
    <w:p w:rsidR="00ED2570" w:rsidRDefault="00125FB7">
      <w:pPr>
        <w:pStyle w:val="a4"/>
        <w:numPr>
          <w:ilvl w:val="1"/>
          <w:numId w:val="32"/>
        </w:numPr>
        <w:tabs>
          <w:tab w:val="left" w:pos="992"/>
          <w:tab w:val="left" w:pos="994"/>
        </w:tabs>
        <w:spacing w:before="41" w:line="273" w:lineRule="auto"/>
        <w:ind w:right="142"/>
        <w:jc w:val="left"/>
        <w:rPr>
          <w:sz w:val="24"/>
        </w:rPr>
      </w:pPr>
      <w:r>
        <w:rPr>
          <w:sz w:val="24"/>
        </w:rPr>
        <w:t>рабочие тетради с различными объектами природы для закрашивания, вырезания, наклеивания и другой материал;</w:t>
      </w:r>
    </w:p>
    <w:p w:rsidR="00ED2570" w:rsidRDefault="00125FB7">
      <w:pPr>
        <w:pStyle w:val="a4"/>
        <w:numPr>
          <w:ilvl w:val="1"/>
          <w:numId w:val="32"/>
        </w:numPr>
        <w:tabs>
          <w:tab w:val="left" w:pos="992"/>
          <w:tab w:val="left" w:pos="994"/>
          <w:tab w:val="left" w:pos="2433"/>
          <w:tab w:val="left" w:pos="4207"/>
          <w:tab w:val="left" w:pos="5685"/>
          <w:tab w:val="left" w:pos="7690"/>
          <w:tab w:val="left" w:pos="9515"/>
        </w:tabs>
        <w:spacing w:before="1" w:line="273" w:lineRule="auto"/>
        <w:ind w:right="143"/>
        <w:jc w:val="left"/>
        <w:rPr>
          <w:sz w:val="24"/>
        </w:rPr>
      </w:pPr>
      <w:r>
        <w:rPr>
          <w:spacing w:val="-2"/>
          <w:sz w:val="24"/>
        </w:rPr>
        <w:t>обучающие</w:t>
      </w:r>
      <w:r>
        <w:rPr>
          <w:sz w:val="24"/>
        </w:rPr>
        <w:tab/>
      </w:r>
      <w:r>
        <w:rPr>
          <w:spacing w:val="-2"/>
          <w:sz w:val="24"/>
        </w:rPr>
        <w:t>компьютерные</w:t>
      </w:r>
      <w:r>
        <w:rPr>
          <w:sz w:val="24"/>
        </w:rPr>
        <w:tab/>
      </w:r>
      <w:r>
        <w:rPr>
          <w:spacing w:val="-2"/>
          <w:sz w:val="24"/>
        </w:rPr>
        <w:t>программы,</w:t>
      </w:r>
      <w:r>
        <w:rPr>
          <w:sz w:val="24"/>
        </w:rPr>
        <w:tab/>
      </w:r>
      <w:r>
        <w:rPr>
          <w:spacing w:val="-2"/>
          <w:sz w:val="24"/>
        </w:rPr>
        <w:t>способствующие</w:t>
      </w:r>
      <w:r>
        <w:rPr>
          <w:sz w:val="24"/>
        </w:rPr>
        <w:tab/>
      </w:r>
      <w:r>
        <w:rPr>
          <w:spacing w:val="-2"/>
          <w:sz w:val="24"/>
        </w:rPr>
        <w:t>формированию</w:t>
      </w:r>
      <w:r>
        <w:rPr>
          <w:sz w:val="24"/>
        </w:rPr>
        <w:tab/>
      </w:r>
      <w:r>
        <w:rPr>
          <w:spacing w:val="-10"/>
          <w:sz w:val="24"/>
        </w:rPr>
        <w:t xml:space="preserve">у </w:t>
      </w:r>
      <w:r>
        <w:rPr>
          <w:sz w:val="24"/>
        </w:rPr>
        <w:t>обучающихся доступных представлений о природе;</w:t>
      </w:r>
    </w:p>
    <w:p w:rsidR="00ED2570" w:rsidRDefault="00125FB7">
      <w:pPr>
        <w:pStyle w:val="a4"/>
        <w:numPr>
          <w:ilvl w:val="1"/>
          <w:numId w:val="32"/>
        </w:numPr>
        <w:tabs>
          <w:tab w:val="left" w:pos="993"/>
        </w:tabs>
        <w:spacing w:before="3"/>
        <w:ind w:left="993" w:hanging="282"/>
        <w:jc w:val="left"/>
        <w:rPr>
          <w:sz w:val="24"/>
        </w:rPr>
      </w:pPr>
      <w:r>
        <w:rPr>
          <w:sz w:val="24"/>
        </w:rPr>
        <w:t>аудио-</w:t>
      </w:r>
      <w:r>
        <w:rPr>
          <w:spacing w:val="-15"/>
          <w:sz w:val="24"/>
        </w:rPr>
        <w:t xml:space="preserve"> </w:t>
      </w:r>
      <w:r>
        <w:rPr>
          <w:sz w:val="24"/>
        </w:rPr>
        <w:t>и</w:t>
      </w:r>
      <w:r>
        <w:rPr>
          <w:spacing w:val="-14"/>
          <w:sz w:val="24"/>
        </w:rPr>
        <w:t xml:space="preserve"> </w:t>
      </w:r>
      <w:r>
        <w:rPr>
          <w:spacing w:val="-2"/>
          <w:sz w:val="24"/>
        </w:rPr>
        <w:t>видеоматериалы.</w:t>
      </w:r>
    </w:p>
    <w:p w:rsidR="00ED2570" w:rsidRDefault="00ED2570">
      <w:pPr>
        <w:pStyle w:val="a3"/>
        <w:spacing w:before="49"/>
        <w:ind w:left="0"/>
        <w:jc w:val="left"/>
      </w:pPr>
    </w:p>
    <w:p w:rsidR="00ED2570" w:rsidRDefault="00125FB7">
      <w:pPr>
        <w:pStyle w:val="1"/>
        <w:spacing w:line="630" w:lineRule="atLeast"/>
        <w:ind w:left="3656" w:right="3511" w:firstLine="849"/>
        <w:jc w:val="both"/>
      </w:pPr>
      <w:r>
        <w:rPr>
          <w:spacing w:val="-2"/>
        </w:rPr>
        <w:t xml:space="preserve">Человек </w:t>
      </w:r>
      <w:r>
        <w:t>Пояснительная</w:t>
      </w:r>
      <w:r>
        <w:rPr>
          <w:spacing w:val="-15"/>
        </w:rPr>
        <w:t xml:space="preserve"> </w:t>
      </w:r>
      <w:r>
        <w:t>записка</w:t>
      </w:r>
    </w:p>
    <w:p w:rsidR="00ED2570" w:rsidRDefault="00125FB7">
      <w:pPr>
        <w:pStyle w:val="a3"/>
        <w:spacing w:before="43" w:line="276" w:lineRule="auto"/>
        <w:ind w:right="138" w:firstLine="708"/>
      </w:pPr>
      <w:r>
        <w:t>Приобщение обучающегося с РАС с умеренной, тяжелой, глубокой умственной отсталостью (интеллектуальными нарушениями), ТМНР к социальному миру начинается</w:t>
      </w:r>
      <w:r>
        <w:rPr>
          <w:spacing w:val="80"/>
        </w:rPr>
        <w:t xml:space="preserve"> </w:t>
      </w:r>
      <w:r>
        <w:t>с развития представлений о себе. Становление личности происходит при условии его активности, познания им окружающего мира,</w:t>
      </w:r>
      <w:r>
        <w:rPr>
          <w:spacing w:val="-2"/>
        </w:rPr>
        <w:t xml:space="preserve"> </w:t>
      </w:r>
      <w:r>
        <w:t>смысла</w:t>
      </w:r>
      <w:r>
        <w:rPr>
          <w:spacing w:val="-1"/>
        </w:rPr>
        <w:t xml:space="preserve"> </w:t>
      </w:r>
      <w:r>
        <w:t>человеческих отношений, осознания себя в системе социального мира. Социальную природу «Я» обучающийся с РАС</w:t>
      </w:r>
      <w:r>
        <w:rPr>
          <w:spacing w:val="40"/>
        </w:rPr>
        <w:t xml:space="preserve"> </w:t>
      </w:r>
      <w:r>
        <w:t>начинает понимать в процессе взаимодействия с другими людьми, в первую очередь, со своими родными и близкими.</w:t>
      </w:r>
    </w:p>
    <w:p w:rsidR="00ED2570" w:rsidRDefault="00125FB7">
      <w:pPr>
        <w:pStyle w:val="a3"/>
        <w:spacing w:line="276" w:lineRule="auto"/>
        <w:ind w:right="141" w:firstLine="708"/>
      </w:pPr>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ED2570" w:rsidRDefault="00125FB7">
      <w:pPr>
        <w:pStyle w:val="a3"/>
        <w:spacing w:before="1"/>
        <w:ind w:left="993"/>
      </w:pPr>
      <w:r>
        <w:t>Программа</w:t>
      </w:r>
      <w:r>
        <w:rPr>
          <w:spacing w:val="35"/>
        </w:rPr>
        <w:t xml:space="preserve">  </w:t>
      </w:r>
      <w:r>
        <w:t>представлена</w:t>
      </w:r>
      <w:r>
        <w:rPr>
          <w:spacing w:val="36"/>
        </w:rPr>
        <w:t xml:space="preserve">  </w:t>
      </w:r>
      <w:r>
        <w:t>следующими</w:t>
      </w:r>
      <w:r>
        <w:rPr>
          <w:spacing w:val="37"/>
        </w:rPr>
        <w:t xml:space="preserve">  </w:t>
      </w:r>
      <w:r>
        <w:rPr>
          <w:b/>
        </w:rPr>
        <w:t>разделами</w:t>
      </w:r>
      <w:r>
        <w:t>:</w:t>
      </w:r>
      <w:r>
        <w:rPr>
          <w:spacing w:val="36"/>
        </w:rPr>
        <w:t xml:space="preserve">  </w:t>
      </w:r>
      <w:r>
        <w:t>«Представления</w:t>
      </w:r>
      <w:r>
        <w:rPr>
          <w:spacing w:val="36"/>
        </w:rPr>
        <w:t xml:space="preserve">  </w:t>
      </w:r>
      <w:r>
        <w:t>о</w:t>
      </w:r>
      <w:r>
        <w:rPr>
          <w:spacing w:val="36"/>
        </w:rPr>
        <w:t xml:space="preserve">  </w:t>
      </w:r>
      <w:r>
        <w:rPr>
          <w:spacing w:val="-2"/>
        </w:rPr>
        <w:t>себе»,</w:t>
      </w:r>
    </w:p>
    <w:p w:rsidR="00ED2570" w:rsidRDefault="00125FB7">
      <w:pPr>
        <w:pStyle w:val="a3"/>
        <w:spacing w:before="40"/>
      </w:pPr>
      <w:r>
        <w:t>«Семья»,</w:t>
      </w:r>
      <w:r>
        <w:rPr>
          <w:spacing w:val="-1"/>
        </w:rPr>
        <w:t xml:space="preserve"> </w:t>
      </w:r>
      <w:r>
        <w:t>«Гигиена тела»,</w:t>
      </w:r>
      <w:r>
        <w:rPr>
          <w:spacing w:val="-1"/>
        </w:rPr>
        <w:t xml:space="preserve"> </w:t>
      </w:r>
      <w:r>
        <w:t>«Туалет», «Одевание и</w:t>
      </w:r>
      <w:r>
        <w:rPr>
          <w:spacing w:val="-2"/>
        </w:rPr>
        <w:t xml:space="preserve"> </w:t>
      </w:r>
      <w:r>
        <w:t xml:space="preserve">раздевание», «Прием </w:t>
      </w:r>
      <w:r>
        <w:rPr>
          <w:spacing w:val="-2"/>
        </w:rPr>
        <w:t>пищи».</w:t>
      </w:r>
    </w:p>
    <w:p w:rsidR="00ED2570" w:rsidRDefault="00ED2570">
      <w:pPr>
        <w:pStyle w:val="a3"/>
        <w:spacing w:before="86"/>
        <w:ind w:left="0"/>
        <w:jc w:val="left"/>
      </w:pPr>
    </w:p>
    <w:p w:rsidR="00ED2570" w:rsidRDefault="00125FB7">
      <w:pPr>
        <w:pStyle w:val="1"/>
        <w:ind w:left="4115"/>
        <w:jc w:val="both"/>
      </w:pPr>
      <w:r>
        <w:t>Содержание</w:t>
      </w:r>
      <w:r>
        <w:rPr>
          <w:spacing w:val="-8"/>
        </w:rPr>
        <w:t xml:space="preserve"> </w:t>
      </w:r>
      <w:r>
        <w:rPr>
          <w:spacing w:val="-2"/>
        </w:rPr>
        <w:t>обучения</w:t>
      </w:r>
    </w:p>
    <w:p w:rsidR="00ED2570" w:rsidRDefault="00125FB7">
      <w:pPr>
        <w:spacing w:before="40"/>
        <w:ind w:left="993"/>
        <w:jc w:val="both"/>
        <w:rPr>
          <w:sz w:val="24"/>
        </w:rPr>
      </w:pPr>
      <w:r>
        <w:rPr>
          <w:sz w:val="24"/>
        </w:rPr>
        <w:t>Раздел</w:t>
      </w:r>
      <w:r>
        <w:rPr>
          <w:spacing w:val="-2"/>
          <w:sz w:val="24"/>
        </w:rPr>
        <w:t xml:space="preserve"> </w:t>
      </w:r>
      <w:r>
        <w:rPr>
          <w:b/>
          <w:sz w:val="24"/>
        </w:rPr>
        <w:t>«Представления</w:t>
      </w:r>
      <w:r>
        <w:rPr>
          <w:b/>
          <w:spacing w:val="-1"/>
          <w:sz w:val="24"/>
        </w:rPr>
        <w:t xml:space="preserve"> </w:t>
      </w:r>
      <w:r>
        <w:rPr>
          <w:b/>
          <w:sz w:val="24"/>
        </w:rPr>
        <w:t>о</w:t>
      </w:r>
      <w:r>
        <w:rPr>
          <w:b/>
          <w:spacing w:val="-1"/>
          <w:sz w:val="24"/>
        </w:rPr>
        <w:t xml:space="preserve"> </w:t>
      </w:r>
      <w:r>
        <w:rPr>
          <w:b/>
          <w:sz w:val="24"/>
        </w:rPr>
        <w:t>себе»</w:t>
      </w:r>
      <w:r>
        <w:rPr>
          <w:b/>
          <w:spacing w:val="-1"/>
          <w:sz w:val="24"/>
        </w:rPr>
        <w:t xml:space="preserve"> </w:t>
      </w:r>
      <w:r>
        <w:rPr>
          <w:sz w:val="24"/>
        </w:rPr>
        <w:t>включает</w:t>
      </w:r>
      <w:r>
        <w:rPr>
          <w:spacing w:val="-1"/>
          <w:sz w:val="24"/>
        </w:rPr>
        <w:t xml:space="preserve"> </w:t>
      </w:r>
      <w:r>
        <w:rPr>
          <w:sz w:val="24"/>
        </w:rPr>
        <w:t>следующее</w:t>
      </w:r>
      <w:r>
        <w:rPr>
          <w:spacing w:val="-3"/>
          <w:sz w:val="24"/>
        </w:rPr>
        <w:t xml:space="preserve"> </w:t>
      </w:r>
      <w:r>
        <w:rPr>
          <w:spacing w:val="-2"/>
          <w:sz w:val="24"/>
        </w:rPr>
        <w:t>содержание:</w:t>
      </w:r>
    </w:p>
    <w:p w:rsidR="00ED2570" w:rsidRDefault="00125FB7">
      <w:pPr>
        <w:pStyle w:val="a3"/>
        <w:spacing w:before="41" w:line="276" w:lineRule="auto"/>
        <w:ind w:right="140" w:firstLine="708"/>
      </w:pPr>
      <w:r>
        <w:t>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lastRenderedPageBreak/>
        <w:t>Идентификация себя со своим именем, своей половой принадлежности (как мальчика</w:t>
      </w:r>
      <w:r>
        <w:rPr>
          <w:spacing w:val="-4"/>
        </w:rPr>
        <w:t xml:space="preserve"> </w:t>
      </w:r>
      <w:r>
        <w:t>или</w:t>
      </w:r>
      <w:r>
        <w:rPr>
          <w:spacing w:val="-5"/>
        </w:rPr>
        <w:t xml:space="preserve"> </w:t>
      </w:r>
      <w:r>
        <w:t>девочки,</w:t>
      </w:r>
      <w:r>
        <w:rPr>
          <w:spacing w:val="-4"/>
        </w:rPr>
        <w:t xml:space="preserve"> </w:t>
      </w:r>
      <w:r>
        <w:t>юноши</w:t>
      </w:r>
      <w:r>
        <w:rPr>
          <w:spacing w:val="-5"/>
        </w:rPr>
        <w:t xml:space="preserve"> </w:t>
      </w:r>
      <w:r>
        <w:t>или</w:t>
      </w:r>
      <w:r>
        <w:rPr>
          <w:spacing w:val="-5"/>
        </w:rPr>
        <w:t xml:space="preserve"> </w:t>
      </w:r>
      <w:r>
        <w:t>девушки).</w:t>
      </w:r>
      <w:r>
        <w:rPr>
          <w:spacing w:val="-5"/>
        </w:rPr>
        <w:t xml:space="preserve"> </w:t>
      </w:r>
      <w:r>
        <w:t>Представления</w:t>
      </w:r>
      <w:r>
        <w:rPr>
          <w:spacing w:val="-4"/>
        </w:rPr>
        <w:t xml:space="preserve"> </w:t>
      </w:r>
      <w:r>
        <w:t>о</w:t>
      </w:r>
      <w:r>
        <w:rPr>
          <w:spacing w:val="-4"/>
        </w:rPr>
        <w:t xml:space="preserve"> </w:t>
      </w:r>
      <w:r>
        <w:t>частях</w:t>
      </w:r>
      <w:r>
        <w:rPr>
          <w:spacing w:val="-4"/>
        </w:rPr>
        <w:t xml:space="preserve"> </w:t>
      </w:r>
      <w:r>
        <w:t>тела.</w:t>
      </w:r>
      <w:r>
        <w:rPr>
          <w:spacing w:val="-4"/>
        </w:rPr>
        <w:t xml:space="preserve"> </w:t>
      </w:r>
      <w:r>
        <w:t>Представления о лице человека. Представления о строении человека. Представления о состоянии своего здоровья, важности соблюдения режима дня и правил личной гигиены. Называние своего возраста, даты рождения. Представления о возрастных изменениях человека. Называние своего имени и фамилии. Представления о занятиях в свободное время. Рассказ о себе.</w:t>
      </w:r>
    </w:p>
    <w:p w:rsidR="00ED2570" w:rsidRDefault="00125FB7">
      <w:pPr>
        <w:pStyle w:val="a3"/>
        <w:spacing w:before="1" w:line="276" w:lineRule="auto"/>
        <w:ind w:right="144" w:firstLine="708"/>
      </w:pPr>
      <w:r>
        <w:t xml:space="preserve">Раздел </w:t>
      </w:r>
      <w:r>
        <w:rPr>
          <w:b/>
        </w:rPr>
        <w:t xml:space="preserve">«Гигиена тела» </w:t>
      </w:r>
      <w:r>
        <w:t>включает задачи по формированию умений умываться, мыться под душем, чистить зубы, мыть голову, стричь ногти, причесываться.</w:t>
      </w:r>
    </w:p>
    <w:p w:rsidR="00ED2570" w:rsidRDefault="00125FB7">
      <w:pPr>
        <w:pStyle w:val="a3"/>
        <w:spacing w:line="276" w:lineRule="auto"/>
        <w:ind w:right="139" w:firstLine="708"/>
      </w:pPr>
      <w:r>
        <w:t>Различение вентилей с горячей и холодной водой. Регулирование напора струи воды. Смешивание воды до комфортной температуры.</w:t>
      </w:r>
      <w:r>
        <w:rPr>
          <w:spacing w:val="-1"/>
        </w:rPr>
        <w:t xml:space="preserve"> </w:t>
      </w:r>
      <w:r>
        <w:t>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w:t>
      </w:r>
      <w:r>
        <w:rPr>
          <w:spacing w:val="40"/>
        </w:rPr>
        <w:t xml:space="preserve"> </w:t>
      </w:r>
      <w:r>
        <w:t>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w:t>
      </w:r>
      <w:r>
        <w:rPr>
          <w:spacing w:val="-1"/>
        </w:rPr>
        <w:t xml:space="preserve"> </w:t>
      </w:r>
      <w:r>
        <w:t>водой, гигиенической помадой, духами).</w:t>
      </w:r>
    </w:p>
    <w:p w:rsidR="00ED2570" w:rsidRDefault="00125FB7">
      <w:pPr>
        <w:pStyle w:val="a3"/>
        <w:spacing w:line="276" w:lineRule="auto"/>
        <w:ind w:right="138" w:firstLine="768"/>
      </w:pPr>
      <w:r>
        <w:t xml:space="preserve">Раздел </w:t>
      </w:r>
      <w:r>
        <w:rPr>
          <w:b/>
        </w:rPr>
        <w:t xml:space="preserve">«Одевание и раздевание» </w:t>
      </w:r>
      <w:r>
        <w:t>включает задачи по формированию умений ориентироваться в одежде, обуви,</w:t>
      </w:r>
      <w:r>
        <w:rPr>
          <w:spacing w:val="-2"/>
        </w:rPr>
        <w:t xml:space="preserve"> </w:t>
      </w:r>
      <w:r>
        <w:t>соблюдать последовательность</w:t>
      </w:r>
      <w:r>
        <w:rPr>
          <w:spacing w:val="-1"/>
        </w:rPr>
        <w:t xml:space="preserve"> </w:t>
      </w:r>
      <w:r>
        <w:t>действий при надевании и снятии предметов одежды, обуви.</w:t>
      </w:r>
    </w:p>
    <w:p w:rsidR="00ED2570" w:rsidRDefault="00125FB7">
      <w:pPr>
        <w:pStyle w:val="a3"/>
        <w:spacing w:line="276" w:lineRule="auto"/>
        <w:ind w:right="141" w:firstLine="709"/>
      </w:pPr>
      <w:r>
        <w:t>Надевание предмета одежды. Обувание обуви. Соблюдение последовательности действий при надевании комплекта одежды (например, колготки, юбка, футболка, кофта). Застегивание (завязывание): липучки, молнии, пуговицы, кнопки, ремня, шнурка. Контроль за своим внешним видом.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ED2570" w:rsidRDefault="00125FB7">
      <w:pPr>
        <w:pStyle w:val="a3"/>
        <w:spacing w:line="276" w:lineRule="auto"/>
        <w:ind w:right="141" w:firstLine="709"/>
      </w:pPr>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ED2570" w:rsidRDefault="00125FB7">
      <w:pPr>
        <w:pStyle w:val="a3"/>
        <w:ind w:left="993"/>
      </w:pPr>
      <w:r>
        <w:t>Задачи</w:t>
      </w:r>
      <w:r>
        <w:rPr>
          <w:spacing w:val="-1"/>
        </w:rPr>
        <w:t xml:space="preserve"> </w:t>
      </w:r>
      <w:r>
        <w:t>по формированию</w:t>
      </w:r>
      <w:r>
        <w:rPr>
          <w:spacing w:val="1"/>
        </w:rPr>
        <w:t xml:space="preserve"> </w:t>
      </w:r>
      <w:r>
        <w:t>навыков</w:t>
      </w:r>
      <w:r>
        <w:rPr>
          <w:spacing w:val="1"/>
        </w:rPr>
        <w:t xml:space="preserve"> </w:t>
      </w:r>
      <w:r>
        <w:t>обслуживания</w:t>
      </w:r>
      <w:r>
        <w:rPr>
          <w:spacing w:val="1"/>
        </w:rPr>
        <w:t xml:space="preserve"> </w:t>
      </w:r>
      <w:r>
        <w:t>себя</w:t>
      </w:r>
      <w:r>
        <w:rPr>
          <w:spacing w:val="1"/>
        </w:rPr>
        <w:t xml:space="preserve"> </w:t>
      </w:r>
      <w:r>
        <w:t>в туалете</w:t>
      </w:r>
      <w:r>
        <w:rPr>
          <w:spacing w:val="2"/>
        </w:rPr>
        <w:t xml:space="preserve"> </w:t>
      </w:r>
      <w:r>
        <w:t>включены</w:t>
      </w:r>
      <w:r>
        <w:rPr>
          <w:spacing w:val="1"/>
        </w:rPr>
        <w:t xml:space="preserve"> </w:t>
      </w:r>
      <w:r>
        <w:t>в</w:t>
      </w:r>
      <w:r>
        <w:rPr>
          <w:spacing w:val="1"/>
        </w:rPr>
        <w:t xml:space="preserve"> </w:t>
      </w:r>
      <w:r>
        <w:rPr>
          <w:spacing w:val="-2"/>
        </w:rPr>
        <w:t>раздел</w:t>
      </w:r>
    </w:p>
    <w:p w:rsidR="00ED2570" w:rsidRDefault="00125FB7">
      <w:pPr>
        <w:pStyle w:val="1"/>
        <w:spacing w:before="42"/>
        <w:ind w:left="285"/>
        <w:rPr>
          <w:b w:val="0"/>
        </w:rPr>
      </w:pPr>
      <w:r>
        <w:rPr>
          <w:spacing w:val="-2"/>
        </w:rPr>
        <w:t>«Туалет»</w:t>
      </w:r>
      <w:r>
        <w:rPr>
          <w:b w:val="0"/>
          <w:spacing w:val="-2"/>
        </w:rPr>
        <w:t>.</w:t>
      </w:r>
    </w:p>
    <w:p w:rsidR="00ED2570" w:rsidRDefault="00ED2570">
      <w:pPr>
        <w:pStyle w:val="1"/>
        <w:rPr>
          <w:b w:val="0"/>
        </w:rPr>
        <w:sectPr w:rsidR="00ED2570">
          <w:pgSz w:w="11910" w:h="16840"/>
          <w:pgMar w:top="1040" w:right="708" w:bottom="1160" w:left="1417" w:header="0" w:footer="939" w:gutter="0"/>
          <w:cols w:space="720"/>
        </w:sectPr>
      </w:pPr>
    </w:p>
    <w:p w:rsidR="00ED2570" w:rsidRDefault="00125FB7">
      <w:pPr>
        <w:pStyle w:val="a3"/>
        <w:spacing w:before="73" w:line="276" w:lineRule="auto"/>
        <w:ind w:right="142" w:firstLine="708"/>
      </w:pPr>
      <w:r>
        <w:lastRenderedPageBreak/>
        <w:t xml:space="preserve">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надевание одежды – трусов, колготок, брюк; нажимание кнопки слива воды, мытье рук, использование бумажных полотенец, </w:t>
      </w:r>
      <w:r>
        <w:rPr>
          <w:spacing w:val="-2"/>
        </w:rPr>
        <w:t>электросушилки.</w:t>
      </w:r>
    </w:p>
    <w:p w:rsidR="00ED2570" w:rsidRDefault="00125FB7">
      <w:pPr>
        <w:pStyle w:val="a3"/>
        <w:spacing w:line="276" w:lineRule="auto"/>
        <w:ind w:right="140" w:firstLine="708"/>
      </w:pPr>
      <w:r>
        <w:t xml:space="preserve">Раздел </w:t>
      </w:r>
      <w:r>
        <w:rPr>
          <w:b/>
        </w:rPr>
        <w:t xml:space="preserve">«Прием пищи» </w:t>
      </w:r>
      <w:r>
        <w:t xml:space="preserve">предполагает обучение использованию во время еды столовых приборов, питью из кружки, накладыванию пищи в тарелку, пользованию </w:t>
      </w:r>
      <w:r>
        <w:rPr>
          <w:spacing w:val="-2"/>
        </w:rPr>
        <w:t>салфеткой.</w:t>
      </w:r>
    </w:p>
    <w:p w:rsidR="00ED2570" w:rsidRDefault="00125FB7">
      <w:pPr>
        <w:pStyle w:val="a3"/>
        <w:spacing w:before="1" w:line="276" w:lineRule="auto"/>
        <w:ind w:right="138" w:firstLine="709"/>
      </w:pPr>
      <w:r>
        <w:t>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w:t>
      </w:r>
      <w:r>
        <w:rPr>
          <w:spacing w:val="-2"/>
        </w:rPr>
        <w:t xml:space="preserve"> </w:t>
      </w:r>
      <w:r>
        <w:t>втягивание</w:t>
      </w:r>
      <w:r>
        <w:rPr>
          <w:spacing w:val="-2"/>
        </w:rPr>
        <w:t xml:space="preserve"> </w:t>
      </w:r>
      <w:r>
        <w:t>или</w:t>
      </w:r>
      <w:r>
        <w:rPr>
          <w:spacing w:val="-2"/>
        </w:rPr>
        <w:t xml:space="preserve"> </w:t>
      </w:r>
      <w:r>
        <w:t>вливание</w:t>
      </w:r>
      <w:r>
        <w:rPr>
          <w:spacing w:val="-1"/>
        </w:rPr>
        <w:t xml:space="preserve"> </w:t>
      </w:r>
      <w:r>
        <w:t>жидкости</w:t>
      </w:r>
      <w:r>
        <w:rPr>
          <w:spacing w:val="-4"/>
        </w:rPr>
        <w:t xml:space="preserve"> </w:t>
      </w:r>
      <w:r>
        <w:t>в</w:t>
      </w:r>
      <w:r>
        <w:rPr>
          <w:spacing w:val="-1"/>
        </w:rPr>
        <w:t xml:space="preserve"> </w:t>
      </w:r>
      <w:r>
        <w:t>рот,</w:t>
      </w:r>
      <w:r>
        <w:rPr>
          <w:spacing w:val="-3"/>
        </w:rPr>
        <w:t xml:space="preserve"> </w:t>
      </w:r>
      <w:r>
        <w:t>опускание</w:t>
      </w:r>
      <w:r>
        <w:rPr>
          <w:spacing w:val="-2"/>
        </w:rPr>
        <w:t xml:space="preserve"> </w:t>
      </w:r>
      <w:r>
        <w:t>кружки или</w:t>
      </w:r>
      <w:r>
        <w:rPr>
          <w:spacing w:val="-2"/>
        </w:rPr>
        <w:t xml:space="preserve"> </w:t>
      </w:r>
      <w:r>
        <w:t>стакана</w:t>
      </w:r>
      <w:r>
        <w:rPr>
          <w:spacing w:val="-2"/>
        </w:rPr>
        <w:t xml:space="preserve"> </w:t>
      </w:r>
      <w:r>
        <w:t>на</w:t>
      </w:r>
      <w:r>
        <w:rPr>
          <w:spacing w:val="-2"/>
        </w:rPr>
        <w:t xml:space="preserve"> </w:t>
      </w:r>
      <w:r>
        <w:t>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ED2570" w:rsidRDefault="00125FB7">
      <w:pPr>
        <w:pStyle w:val="a3"/>
        <w:spacing w:line="276" w:lineRule="auto"/>
        <w:ind w:right="139" w:firstLine="708"/>
      </w:pPr>
      <w:r>
        <w:t xml:space="preserve">Освоение содержания раздела </w:t>
      </w:r>
      <w:r>
        <w:rPr>
          <w:b/>
        </w:rPr>
        <w:t xml:space="preserve">«Семья» </w:t>
      </w:r>
      <w:r>
        <w:t>предполагает формирование</w:t>
      </w:r>
      <w:r>
        <w:rPr>
          <w:spacing w:val="40"/>
        </w:rPr>
        <w:t xml:space="preserve"> </w:t>
      </w:r>
      <w:r>
        <w:t>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культурного</w:t>
      </w:r>
      <w:r>
        <w:rPr>
          <w:spacing w:val="-3"/>
        </w:rPr>
        <w:t xml:space="preserve"> </w:t>
      </w:r>
      <w:r>
        <w:t>поведения</w:t>
      </w:r>
      <w:r>
        <w:rPr>
          <w:spacing w:val="-2"/>
        </w:rPr>
        <w:t xml:space="preserve"> </w:t>
      </w:r>
      <w:r>
        <w:t>и</w:t>
      </w:r>
      <w:r>
        <w:rPr>
          <w:spacing w:val="-3"/>
        </w:rPr>
        <w:t xml:space="preserve"> </w:t>
      </w:r>
      <w:r>
        <w:t>общения</w:t>
      </w:r>
      <w:r>
        <w:rPr>
          <w:spacing w:val="-3"/>
        </w:rPr>
        <w:t xml:space="preserve"> </w:t>
      </w:r>
      <w:r>
        <w:t>в</w:t>
      </w:r>
      <w:r>
        <w:rPr>
          <w:spacing w:val="-3"/>
        </w:rPr>
        <w:t xml:space="preserve"> </w:t>
      </w:r>
      <w:r>
        <w:t>семье. Важно,</w:t>
      </w:r>
      <w:r>
        <w:rPr>
          <w:spacing w:val="-3"/>
        </w:rPr>
        <w:t xml:space="preserve"> </w:t>
      </w:r>
      <w:r>
        <w:t>чтобы</w:t>
      </w:r>
      <w:r>
        <w:rPr>
          <w:spacing w:val="-3"/>
        </w:rPr>
        <w:t xml:space="preserve"> </w:t>
      </w:r>
      <w:r>
        <w:t>образцом</w:t>
      </w:r>
      <w:r>
        <w:rPr>
          <w:spacing w:val="-3"/>
        </w:rPr>
        <w:t xml:space="preserve"> </w:t>
      </w:r>
      <w:r>
        <w:t>культуры</w:t>
      </w:r>
      <w:r>
        <w:rPr>
          <w:spacing w:val="-3"/>
        </w:rPr>
        <w:t xml:space="preserve"> </w:t>
      </w:r>
      <w:r>
        <w:t>общения</w:t>
      </w:r>
      <w:r>
        <w:rPr>
          <w:spacing w:val="-2"/>
        </w:rPr>
        <w:t xml:space="preserve"> </w:t>
      </w:r>
      <w:r>
        <w:t>для обучающегося</w:t>
      </w:r>
      <w:r>
        <w:rPr>
          <w:spacing w:val="26"/>
        </w:rPr>
        <w:t xml:space="preserve"> </w:t>
      </w:r>
      <w:r>
        <w:t>с</w:t>
      </w:r>
      <w:r>
        <w:rPr>
          <w:spacing w:val="26"/>
        </w:rPr>
        <w:t xml:space="preserve"> </w:t>
      </w:r>
      <w:r>
        <w:t>РАС</w:t>
      </w:r>
      <w:r>
        <w:rPr>
          <w:spacing w:val="24"/>
        </w:rPr>
        <w:t xml:space="preserve"> </w:t>
      </w:r>
      <w:r>
        <w:t>(вариант</w:t>
      </w:r>
      <w:r>
        <w:rPr>
          <w:spacing w:val="25"/>
        </w:rPr>
        <w:t xml:space="preserve"> </w:t>
      </w:r>
      <w:r>
        <w:t>8.4)</w:t>
      </w:r>
      <w:r>
        <w:rPr>
          <w:spacing w:val="28"/>
        </w:rPr>
        <w:t xml:space="preserve"> </w:t>
      </w:r>
      <w:r>
        <w:t>являлись</w:t>
      </w:r>
      <w:r>
        <w:rPr>
          <w:spacing w:val="24"/>
        </w:rPr>
        <w:t xml:space="preserve"> </w:t>
      </w:r>
      <w:r>
        <w:t>доброжелательное</w:t>
      </w:r>
      <w:r>
        <w:rPr>
          <w:spacing w:val="25"/>
        </w:rPr>
        <w:t xml:space="preserve"> </w:t>
      </w:r>
      <w:r>
        <w:t>и</w:t>
      </w:r>
      <w:r>
        <w:rPr>
          <w:spacing w:val="25"/>
        </w:rPr>
        <w:t xml:space="preserve"> </w:t>
      </w:r>
      <w:r>
        <w:t>заботливое</w:t>
      </w:r>
      <w:r>
        <w:rPr>
          <w:spacing w:val="25"/>
        </w:rPr>
        <w:t xml:space="preserve"> </w:t>
      </w:r>
      <w:r>
        <w:t>отношение к</w:t>
      </w:r>
      <w:r>
        <w:rPr>
          <w:spacing w:val="-2"/>
        </w:rPr>
        <w:t xml:space="preserve"> </w:t>
      </w:r>
      <w:r>
        <w:t>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 Представления о членах семьи, о родственных отношениях в семье. Представления о бытовой и досуговой деятельности членов семьи. Представления о профессиональной деятельности членов семьи. Рассказ о своей семье.</w:t>
      </w:r>
    </w:p>
    <w:p w:rsidR="00ED2570" w:rsidRDefault="00125FB7">
      <w:pPr>
        <w:pStyle w:val="a3"/>
        <w:spacing w:line="276" w:lineRule="auto"/>
        <w:ind w:right="143" w:firstLine="708"/>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w:t>
      </w:r>
      <w:r>
        <w:rPr>
          <w:spacing w:val="-1"/>
        </w:rPr>
        <w:t xml:space="preserve"> </w:t>
      </w:r>
      <w:r>
        <w:t>с</w:t>
      </w:r>
      <w:r>
        <w:rPr>
          <w:spacing w:val="-1"/>
        </w:rPr>
        <w:t xml:space="preserve"> </w:t>
      </w:r>
      <w:r>
        <w:t>обучающимися</w:t>
      </w:r>
      <w:r>
        <w:rPr>
          <w:spacing w:val="-1"/>
        </w:rPr>
        <w:t xml:space="preserve"> </w:t>
      </w:r>
      <w:r>
        <w:t>младшего</w:t>
      </w:r>
      <w:r>
        <w:rPr>
          <w:spacing w:val="-1"/>
        </w:rPr>
        <w:t xml:space="preserve"> </w:t>
      </w:r>
      <w:r>
        <w:t>возраста,</w:t>
      </w:r>
      <w:r>
        <w:rPr>
          <w:spacing w:val="-2"/>
        </w:rPr>
        <w:t xml:space="preserve"> </w:t>
      </w:r>
      <w:r>
        <w:t>а</w:t>
      </w:r>
      <w:r>
        <w:rPr>
          <w:spacing w:val="-1"/>
        </w:rPr>
        <w:t xml:space="preserve"> </w:t>
      </w:r>
      <w:r>
        <w:t>обучение</w:t>
      </w:r>
      <w:r>
        <w:rPr>
          <w:spacing w:val="-1"/>
        </w:rPr>
        <w:t xml:space="preserve"> </w:t>
      </w:r>
      <w:r>
        <w:t>бритью,</w:t>
      </w:r>
      <w:r>
        <w:rPr>
          <w:spacing w:val="-3"/>
        </w:rPr>
        <w:t xml:space="preserve"> </w:t>
      </w:r>
      <w:r>
        <w:t>уходу</w:t>
      </w:r>
      <w:r>
        <w:rPr>
          <w:spacing w:val="-2"/>
        </w:rPr>
        <w:t xml:space="preserve"> </w:t>
      </w:r>
      <w:r>
        <w:t>за</w:t>
      </w:r>
      <w:r>
        <w:rPr>
          <w:spacing w:val="-1"/>
        </w:rPr>
        <w:t xml:space="preserve"> </w:t>
      </w:r>
      <w:r>
        <w:t>кожей</w:t>
      </w:r>
      <w:r>
        <w:rPr>
          <w:spacing w:val="-1"/>
        </w:rPr>
        <w:t xml:space="preserve"> </w:t>
      </w:r>
      <w:r>
        <w:t>лица, мытью в душе проводится с обучающимися младшего и подросткового возраста.</w:t>
      </w:r>
    </w:p>
    <w:p w:rsidR="00ED2570" w:rsidRDefault="00125FB7">
      <w:pPr>
        <w:pStyle w:val="a3"/>
        <w:spacing w:line="276" w:lineRule="auto"/>
        <w:ind w:right="139" w:firstLine="708"/>
      </w:pPr>
      <w:r>
        <w:t xml:space="preserve">Большинство разделов включают задачи, требующие обучения отдельным операциям, например, при мытье рук обучающийся с РАС учится удерживать руки под струей воды, намыливать руки и т.д. После того как обучающийся их освоит, он учится соблюдать последовательность этих операций. Процесс обучения предусматривает </w:t>
      </w:r>
      <w:proofErr w:type="spellStart"/>
      <w:r>
        <w:t>поэтапность</w:t>
      </w:r>
      <w:proofErr w:type="spellEnd"/>
      <w:r>
        <w:rPr>
          <w:spacing w:val="-1"/>
        </w:rPr>
        <w:t xml:space="preserve"> </w:t>
      </w:r>
      <w:r>
        <w:t>в плане</w:t>
      </w:r>
      <w:r>
        <w:rPr>
          <w:spacing w:val="-1"/>
        </w:rPr>
        <w:t xml:space="preserve"> </w:t>
      </w:r>
      <w:r>
        <w:t>усложнения самих навыков.</w:t>
      </w:r>
      <w:r>
        <w:rPr>
          <w:spacing w:val="-1"/>
        </w:rPr>
        <w:t xml:space="preserve"> </w:t>
      </w:r>
      <w:r>
        <w:t xml:space="preserve">Например, формирование гигиенических навыков начинают с обучения мытью рук, лица и заканчивают обучением мытью всего </w:t>
      </w:r>
      <w:r>
        <w:rPr>
          <w:spacing w:val="-2"/>
        </w:rPr>
        <w:t>тела.</w:t>
      </w:r>
    </w:p>
    <w:p w:rsidR="00ED2570" w:rsidRDefault="00125FB7">
      <w:pPr>
        <w:pStyle w:val="a3"/>
        <w:spacing w:before="1" w:line="276" w:lineRule="auto"/>
        <w:ind w:right="141" w:firstLine="708"/>
      </w:pPr>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w:t>
      </w:r>
      <w:r>
        <w:rPr>
          <w:spacing w:val="49"/>
        </w:rPr>
        <w:t xml:space="preserve"> </w:t>
      </w:r>
      <w:r>
        <w:t>для</w:t>
      </w:r>
      <w:r>
        <w:rPr>
          <w:spacing w:val="51"/>
        </w:rPr>
        <w:t xml:space="preserve"> </w:t>
      </w:r>
      <w:r>
        <w:t>совершенствования</w:t>
      </w:r>
      <w:r>
        <w:rPr>
          <w:spacing w:val="51"/>
        </w:rPr>
        <w:t xml:space="preserve"> </w:t>
      </w:r>
      <w:r>
        <w:t>навыков</w:t>
      </w:r>
      <w:r>
        <w:rPr>
          <w:spacing w:val="51"/>
        </w:rPr>
        <w:t xml:space="preserve"> </w:t>
      </w:r>
      <w:r>
        <w:t>самообслуживания.</w:t>
      </w:r>
      <w:r>
        <w:rPr>
          <w:spacing w:val="50"/>
        </w:rPr>
        <w:t xml:space="preserve"> </w:t>
      </w:r>
      <w:r>
        <w:t>Формирование</w:t>
      </w:r>
      <w:r>
        <w:rPr>
          <w:spacing w:val="51"/>
        </w:rPr>
        <w:t xml:space="preserve"> </w:t>
      </w:r>
      <w:r>
        <w:rPr>
          <w:spacing w:val="-2"/>
        </w:rPr>
        <w:t>действий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pPr>
      <w:r>
        <w:lastRenderedPageBreak/>
        <w:t>самообслуживания основано на умениях и навыках, сформированных в ходе обучения предметно-практической деятельности.</w:t>
      </w:r>
    </w:p>
    <w:p w:rsidR="00ED2570" w:rsidRDefault="00125FB7">
      <w:pPr>
        <w:pStyle w:val="a3"/>
        <w:spacing w:line="276" w:lineRule="auto"/>
        <w:ind w:right="141" w:firstLine="708"/>
      </w:pPr>
      <w:r>
        <w:t>В рамках предметно-практических и коррекционно-развивающих занятий также возможно проведение занятий по данному предмету с обучающимися, которые</w:t>
      </w:r>
      <w:r>
        <w:rPr>
          <w:spacing w:val="40"/>
        </w:rPr>
        <w:t xml:space="preserve"> </w:t>
      </w:r>
      <w:r>
        <w:t>нуждаются в дополнительной индивидуальной работе.</w:t>
      </w:r>
    </w:p>
    <w:p w:rsidR="00ED2570" w:rsidRDefault="00ED2570">
      <w:pPr>
        <w:pStyle w:val="a3"/>
        <w:spacing w:before="44"/>
        <w:ind w:left="0"/>
        <w:jc w:val="left"/>
      </w:pPr>
    </w:p>
    <w:p w:rsidR="00ED2570" w:rsidRDefault="00125FB7">
      <w:pPr>
        <w:pStyle w:val="1"/>
        <w:spacing w:before="1"/>
        <w:ind w:left="2201"/>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8" w:line="276" w:lineRule="auto"/>
        <w:ind w:firstLine="480"/>
        <w:jc w:val="left"/>
      </w:pP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t>«Человек»</w:t>
      </w:r>
      <w:r>
        <w:rPr>
          <w:spacing w:val="40"/>
        </w:rPr>
        <w:t xml:space="preserve"> </w:t>
      </w:r>
      <w:r>
        <w:t>представляют</w:t>
      </w:r>
      <w:r>
        <w:rPr>
          <w:spacing w:val="80"/>
        </w:rPr>
        <w:t xml:space="preserve"> </w:t>
      </w:r>
      <w:r>
        <w:t>собой описание возможных результатов образования обучающихся с РАС (вариант 8.4):</w:t>
      </w:r>
    </w:p>
    <w:p w:rsidR="00ED2570" w:rsidRDefault="00125FB7">
      <w:pPr>
        <w:pStyle w:val="a4"/>
        <w:numPr>
          <w:ilvl w:val="0"/>
          <w:numId w:val="31"/>
        </w:numPr>
        <w:tabs>
          <w:tab w:val="left" w:pos="1234"/>
        </w:tabs>
        <w:rPr>
          <w:sz w:val="24"/>
        </w:rPr>
      </w:pPr>
      <w:r>
        <w:rPr>
          <w:sz w:val="24"/>
        </w:rPr>
        <w:t>Представление</w:t>
      </w:r>
      <w:r>
        <w:rPr>
          <w:spacing w:val="-3"/>
          <w:sz w:val="24"/>
        </w:rPr>
        <w:t xml:space="preserve"> </w:t>
      </w:r>
      <w:r>
        <w:rPr>
          <w:sz w:val="24"/>
        </w:rPr>
        <w:t>о</w:t>
      </w:r>
      <w:r>
        <w:rPr>
          <w:spacing w:val="-1"/>
          <w:sz w:val="24"/>
        </w:rPr>
        <w:t xml:space="preserve"> </w:t>
      </w:r>
      <w:r>
        <w:rPr>
          <w:sz w:val="24"/>
        </w:rPr>
        <w:t>себе</w:t>
      </w:r>
      <w:r>
        <w:rPr>
          <w:spacing w:val="-1"/>
          <w:sz w:val="24"/>
        </w:rPr>
        <w:t xml:space="preserve"> </w:t>
      </w:r>
      <w:r>
        <w:rPr>
          <w:sz w:val="24"/>
        </w:rPr>
        <w:t>как «Я»,</w:t>
      </w:r>
      <w:r>
        <w:rPr>
          <w:spacing w:val="-1"/>
          <w:sz w:val="24"/>
        </w:rPr>
        <w:t xml:space="preserve"> </w:t>
      </w:r>
      <w:r>
        <w:rPr>
          <w:sz w:val="24"/>
        </w:rPr>
        <w:t>осознание</w:t>
      </w:r>
      <w:r>
        <w:rPr>
          <w:spacing w:val="-1"/>
          <w:sz w:val="24"/>
        </w:rPr>
        <w:t xml:space="preserve"> </w:t>
      </w:r>
      <w:r>
        <w:rPr>
          <w:sz w:val="24"/>
        </w:rPr>
        <w:t>общности</w:t>
      </w:r>
      <w:r>
        <w:rPr>
          <w:spacing w:val="-2"/>
          <w:sz w:val="24"/>
        </w:rPr>
        <w:t xml:space="preserve"> </w:t>
      </w:r>
      <w:r>
        <w:rPr>
          <w:sz w:val="24"/>
        </w:rPr>
        <w:t>и</w:t>
      </w:r>
      <w:r>
        <w:rPr>
          <w:spacing w:val="-1"/>
          <w:sz w:val="24"/>
        </w:rPr>
        <w:t xml:space="preserve"> </w:t>
      </w:r>
      <w:r>
        <w:rPr>
          <w:sz w:val="24"/>
        </w:rPr>
        <w:t>различий</w:t>
      </w:r>
      <w:r>
        <w:rPr>
          <w:spacing w:val="-2"/>
          <w:sz w:val="24"/>
        </w:rPr>
        <w:t xml:space="preserve"> </w:t>
      </w:r>
      <w:r>
        <w:rPr>
          <w:sz w:val="24"/>
        </w:rPr>
        <w:t>«Я»</w:t>
      </w:r>
      <w:r>
        <w:rPr>
          <w:spacing w:val="-1"/>
          <w:sz w:val="24"/>
        </w:rPr>
        <w:t xml:space="preserve"> </w:t>
      </w:r>
      <w:r>
        <w:rPr>
          <w:sz w:val="24"/>
        </w:rPr>
        <w:t>от</w:t>
      </w:r>
      <w:r>
        <w:rPr>
          <w:spacing w:val="-1"/>
          <w:sz w:val="24"/>
        </w:rPr>
        <w:t xml:space="preserve"> </w:t>
      </w:r>
      <w:r>
        <w:rPr>
          <w:spacing w:val="-2"/>
          <w:sz w:val="24"/>
        </w:rPr>
        <w:t>других:</w:t>
      </w:r>
    </w:p>
    <w:p w:rsidR="00ED2570" w:rsidRDefault="00125FB7">
      <w:pPr>
        <w:pStyle w:val="a4"/>
        <w:numPr>
          <w:ilvl w:val="1"/>
          <w:numId w:val="32"/>
        </w:numPr>
        <w:tabs>
          <w:tab w:val="left" w:pos="1005"/>
          <w:tab w:val="left" w:pos="2470"/>
          <w:tab w:val="left" w:pos="3117"/>
          <w:tab w:val="left" w:pos="3544"/>
          <w:tab w:val="left" w:pos="4366"/>
          <w:tab w:val="left" w:pos="5401"/>
          <w:tab w:val="left" w:pos="6223"/>
          <w:tab w:val="left" w:pos="7904"/>
          <w:tab w:val="left" w:pos="8340"/>
        </w:tabs>
        <w:spacing w:before="42" w:line="273" w:lineRule="auto"/>
        <w:ind w:left="1005" w:right="140" w:hanging="360"/>
        <w:jc w:val="left"/>
        <w:rPr>
          <w:sz w:val="24"/>
        </w:rPr>
      </w:pPr>
      <w:r>
        <w:rPr>
          <w:spacing w:val="-2"/>
          <w:sz w:val="24"/>
        </w:rPr>
        <w:t>соотнесение</w:t>
      </w:r>
      <w:r>
        <w:rPr>
          <w:sz w:val="24"/>
        </w:rPr>
        <w:tab/>
      </w:r>
      <w:r>
        <w:rPr>
          <w:spacing w:val="-4"/>
          <w:sz w:val="24"/>
        </w:rPr>
        <w:t>себя</w:t>
      </w:r>
      <w:r>
        <w:rPr>
          <w:sz w:val="24"/>
        </w:rPr>
        <w:tab/>
      </w:r>
      <w:r>
        <w:rPr>
          <w:spacing w:val="-6"/>
          <w:sz w:val="24"/>
        </w:rPr>
        <w:t>со</w:t>
      </w:r>
      <w:r>
        <w:rPr>
          <w:sz w:val="24"/>
        </w:rPr>
        <w:tab/>
      </w:r>
      <w:r>
        <w:rPr>
          <w:spacing w:val="-2"/>
          <w:sz w:val="24"/>
        </w:rPr>
        <w:t>своим</w:t>
      </w:r>
      <w:r>
        <w:rPr>
          <w:sz w:val="24"/>
        </w:rPr>
        <w:tab/>
      </w:r>
      <w:r>
        <w:rPr>
          <w:spacing w:val="-2"/>
          <w:sz w:val="24"/>
        </w:rPr>
        <w:t>именем,</w:t>
      </w:r>
      <w:r>
        <w:rPr>
          <w:sz w:val="24"/>
        </w:rPr>
        <w:tab/>
      </w:r>
      <w:r>
        <w:rPr>
          <w:spacing w:val="-2"/>
          <w:sz w:val="24"/>
        </w:rPr>
        <w:t>своим</w:t>
      </w:r>
      <w:r>
        <w:rPr>
          <w:sz w:val="24"/>
        </w:rPr>
        <w:tab/>
      </w:r>
      <w:r>
        <w:rPr>
          <w:spacing w:val="-2"/>
          <w:sz w:val="24"/>
        </w:rPr>
        <w:t>изображением</w:t>
      </w:r>
      <w:r>
        <w:rPr>
          <w:sz w:val="24"/>
        </w:rPr>
        <w:tab/>
      </w:r>
      <w:r>
        <w:rPr>
          <w:spacing w:val="-6"/>
          <w:sz w:val="24"/>
        </w:rPr>
        <w:t>на</w:t>
      </w:r>
      <w:r>
        <w:rPr>
          <w:sz w:val="24"/>
        </w:rPr>
        <w:tab/>
      </w:r>
      <w:r>
        <w:rPr>
          <w:spacing w:val="-2"/>
          <w:sz w:val="24"/>
        </w:rPr>
        <w:t xml:space="preserve">фотографии, </w:t>
      </w:r>
      <w:r>
        <w:rPr>
          <w:sz w:val="24"/>
        </w:rPr>
        <w:t>отражением в зеркале;</w:t>
      </w:r>
    </w:p>
    <w:p w:rsidR="00ED2570" w:rsidRDefault="00125FB7">
      <w:pPr>
        <w:pStyle w:val="a4"/>
        <w:numPr>
          <w:ilvl w:val="1"/>
          <w:numId w:val="32"/>
        </w:numPr>
        <w:tabs>
          <w:tab w:val="left" w:pos="1004"/>
        </w:tabs>
        <w:spacing w:before="1"/>
        <w:ind w:left="1004" w:hanging="359"/>
        <w:jc w:val="left"/>
        <w:rPr>
          <w:sz w:val="24"/>
        </w:rPr>
      </w:pPr>
      <w:r>
        <w:rPr>
          <w:sz w:val="24"/>
        </w:rPr>
        <w:t>представления</w:t>
      </w:r>
      <w:r>
        <w:rPr>
          <w:spacing w:val="-2"/>
          <w:sz w:val="24"/>
        </w:rPr>
        <w:t xml:space="preserve"> </w:t>
      </w:r>
      <w:r>
        <w:rPr>
          <w:sz w:val="24"/>
        </w:rPr>
        <w:t>о</w:t>
      </w:r>
      <w:r>
        <w:rPr>
          <w:spacing w:val="-2"/>
          <w:sz w:val="24"/>
        </w:rPr>
        <w:t xml:space="preserve"> </w:t>
      </w:r>
      <w:r>
        <w:rPr>
          <w:sz w:val="24"/>
        </w:rPr>
        <w:t>собственном</w:t>
      </w:r>
      <w:r>
        <w:rPr>
          <w:spacing w:val="-2"/>
          <w:sz w:val="24"/>
        </w:rPr>
        <w:t xml:space="preserve"> теле;</w:t>
      </w:r>
    </w:p>
    <w:p w:rsidR="00ED2570" w:rsidRDefault="00125FB7">
      <w:pPr>
        <w:pStyle w:val="a4"/>
        <w:numPr>
          <w:ilvl w:val="1"/>
          <w:numId w:val="32"/>
        </w:numPr>
        <w:tabs>
          <w:tab w:val="left" w:pos="1004"/>
        </w:tabs>
        <w:spacing w:before="41"/>
        <w:ind w:left="1004" w:hanging="359"/>
        <w:jc w:val="left"/>
        <w:rPr>
          <w:sz w:val="24"/>
        </w:rPr>
      </w:pPr>
      <w:r>
        <w:rPr>
          <w:sz w:val="24"/>
        </w:rPr>
        <w:t>отнесение</w:t>
      </w:r>
      <w:r>
        <w:rPr>
          <w:spacing w:val="-1"/>
          <w:sz w:val="24"/>
        </w:rPr>
        <w:t xml:space="preserve"> </w:t>
      </w:r>
      <w:r>
        <w:rPr>
          <w:sz w:val="24"/>
        </w:rPr>
        <w:t>себя к</w:t>
      </w:r>
      <w:r>
        <w:rPr>
          <w:spacing w:val="-1"/>
          <w:sz w:val="24"/>
        </w:rPr>
        <w:t xml:space="preserve"> </w:t>
      </w:r>
      <w:r>
        <w:rPr>
          <w:sz w:val="24"/>
        </w:rPr>
        <w:t xml:space="preserve">определенному </w:t>
      </w:r>
      <w:r>
        <w:rPr>
          <w:spacing w:val="-4"/>
          <w:sz w:val="24"/>
        </w:rPr>
        <w:t>полу;</w:t>
      </w:r>
    </w:p>
    <w:p w:rsidR="00ED2570" w:rsidRDefault="00125FB7">
      <w:pPr>
        <w:pStyle w:val="a4"/>
        <w:numPr>
          <w:ilvl w:val="1"/>
          <w:numId w:val="32"/>
        </w:numPr>
        <w:tabs>
          <w:tab w:val="left" w:pos="1005"/>
        </w:tabs>
        <w:spacing w:before="41" w:line="273" w:lineRule="auto"/>
        <w:ind w:left="1005" w:right="143" w:hanging="360"/>
        <w:jc w:val="left"/>
        <w:rPr>
          <w:sz w:val="24"/>
        </w:rPr>
      </w:pPr>
      <w:r>
        <w:rPr>
          <w:sz w:val="24"/>
        </w:rPr>
        <w:t>умение</w:t>
      </w:r>
      <w:r>
        <w:rPr>
          <w:spacing w:val="73"/>
          <w:sz w:val="24"/>
        </w:rPr>
        <w:t xml:space="preserve"> </w:t>
      </w:r>
      <w:r>
        <w:rPr>
          <w:sz w:val="24"/>
        </w:rPr>
        <w:t>определять</w:t>
      </w:r>
      <w:r>
        <w:rPr>
          <w:spacing w:val="71"/>
          <w:sz w:val="24"/>
        </w:rPr>
        <w:t xml:space="preserve"> </w:t>
      </w:r>
      <w:r>
        <w:rPr>
          <w:sz w:val="24"/>
        </w:rPr>
        <w:t>«мое»</w:t>
      </w:r>
      <w:r>
        <w:rPr>
          <w:spacing w:val="73"/>
          <w:sz w:val="24"/>
        </w:rPr>
        <w:t xml:space="preserve"> </w:t>
      </w:r>
      <w:r>
        <w:rPr>
          <w:sz w:val="24"/>
        </w:rPr>
        <w:t>и</w:t>
      </w:r>
      <w:r>
        <w:rPr>
          <w:spacing w:val="72"/>
          <w:sz w:val="24"/>
        </w:rPr>
        <w:t xml:space="preserve"> </w:t>
      </w:r>
      <w:r>
        <w:rPr>
          <w:sz w:val="24"/>
        </w:rPr>
        <w:t>«не</w:t>
      </w:r>
      <w:r>
        <w:rPr>
          <w:spacing w:val="72"/>
          <w:sz w:val="24"/>
        </w:rPr>
        <w:t xml:space="preserve"> </w:t>
      </w:r>
      <w:r>
        <w:rPr>
          <w:sz w:val="24"/>
        </w:rPr>
        <w:t>мое»,</w:t>
      </w:r>
      <w:r>
        <w:rPr>
          <w:spacing w:val="72"/>
          <w:sz w:val="24"/>
        </w:rPr>
        <w:t xml:space="preserve"> </w:t>
      </w:r>
      <w:r>
        <w:rPr>
          <w:sz w:val="24"/>
        </w:rPr>
        <w:t>осознавать</w:t>
      </w:r>
      <w:r>
        <w:rPr>
          <w:spacing w:val="71"/>
          <w:sz w:val="24"/>
        </w:rPr>
        <w:t xml:space="preserve"> </w:t>
      </w:r>
      <w:r>
        <w:rPr>
          <w:sz w:val="24"/>
        </w:rPr>
        <w:t>и</w:t>
      </w:r>
      <w:r>
        <w:rPr>
          <w:spacing w:val="72"/>
          <w:sz w:val="24"/>
        </w:rPr>
        <w:t xml:space="preserve"> </w:t>
      </w:r>
      <w:r>
        <w:rPr>
          <w:sz w:val="24"/>
        </w:rPr>
        <w:t>выражать</w:t>
      </w:r>
      <w:r>
        <w:rPr>
          <w:spacing w:val="73"/>
          <w:sz w:val="24"/>
        </w:rPr>
        <w:t xml:space="preserve"> </w:t>
      </w:r>
      <w:r>
        <w:rPr>
          <w:sz w:val="24"/>
        </w:rPr>
        <w:t>свои</w:t>
      </w:r>
      <w:r>
        <w:rPr>
          <w:spacing w:val="72"/>
          <w:sz w:val="24"/>
        </w:rPr>
        <w:t xml:space="preserve"> </w:t>
      </w:r>
      <w:r>
        <w:rPr>
          <w:sz w:val="24"/>
        </w:rPr>
        <w:t xml:space="preserve">интересы, </w:t>
      </w:r>
      <w:r>
        <w:rPr>
          <w:spacing w:val="-2"/>
          <w:sz w:val="24"/>
        </w:rPr>
        <w:t>желания;</w:t>
      </w:r>
    </w:p>
    <w:p w:rsidR="00ED2570" w:rsidRDefault="00125FB7">
      <w:pPr>
        <w:pStyle w:val="a4"/>
        <w:numPr>
          <w:ilvl w:val="1"/>
          <w:numId w:val="32"/>
        </w:numPr>
        <w:tabs>
          <w:tab w:val="left" w:pos="1005"/>
        </w:tabs>
        <w:spacing w:before="2" w:line="273" w:lineRule="auto"/>
        <w:ind w:left="1005" w:right="141" w:hanging="360"/>
        <w:jc w:val="left"/>
        <w:rPr>
          <w:sz w:val="24"/>
        </w:rPr>
      </w:pPr>
      <w:r>
        <w:rPr>
          <w:sz w:val="24"/>
        </w:rPr>
        <w:t>умение</w:t>
      </w:r>
      <w:r>
        <w:rPr>
          <w:spacing w:val="80"/>
          <w:sz w:val="24"/>
        </w:rPr>
        <w:t xml:space="preserve"> </w:t>
      </w:r>
      <w:r>
        <w:rPr>
          <w:sz w:val="24"/>
        </w:rPr>
        <w:t>сообщать</w:t>
      </w:r>
      <w:r>
        <w:rPr>
          <w:spacing w:val="80"/>
          <w:sz w:val="24"/>
        </w:rPr>
        <w:t xml:space="preserve"> </w:t>
      </w:r>
      <w:r>
        <w:rPr>
          <w:sz w:val="24"/>
        </w:rPr>
        <w:t>общие</w:t>
      </w:r>
      <w:r>
        <w:rPr>
          <w:spacing w:val="80"/>
          <w:sz w:val="24"/>
        </w:rPr>
        <w:t xml:space="preserve"> </w:t>
      </w:r>
      <w:r>
        <w:rPr>
          <w:sz w:val="24"/>
        </w:rPr>
        <w:t>сведения</w:t>
      </w:r>
      <w:r>
        <w:rPr>
          <w:spacing w:val="80"/>
          <w:sz w:val="24"/>
        </w:rPr>
        <w:t xml:space="preserve"> </w:t>
      </w:r>
      <w:r>
        <w:rPr>
          <w:sz w:val="24"/>
        </w:rPr>
        <w:t>о</w:t>
      </w:r>
      <w:r>
        <w:rPr>
          <w:spacing w:val="80"/>
          <w:sz w:val="24"/>
        </w:rPr>
        <w:t xml:space="preserve"> </w:t>
      </w:r>
      <w:r>
        <w:rPr>
          <w:sz w:val="24"/>
        </w:rPr>
        <w:t>себе:</w:t>
      </w:r>
      <w:r>
        <w:rPr>
          <w:spacing w:val="80"/>
          <w:sz w:val="24"/>
        </w:rPr>
        <w:t xml:space="preserve"> </w:t>
      </w:r>
      <w:r>
        <w:rPr>
          <w:sz w:val="24"/>
        </w:rPr>
        <w:t>имя,</w:t>
      </w:r>
      <w:r>
        <w:rPr>
          <w:spacing w:val="80"/>
          <w:sz w:val="24"/>
        </w:rPr>
        <w:t xml:space="preserve"> </w:t>
      </w:r>
      <w:r>
        <w:rPr>
          <w:sz w:val="24"/>
        </w:rPr>
        <w:t>фамилия,</w:t>
      </w:r>
      <w:r>
        <w:rPr>
          <w:spacing w:val="80"/>
          <w:sz w:val="24"/>
        </w:rPr>
        <w:t xml:space="preserve"> </w:t>
      </w:r>
      <w:r>
        <w:rPr>
          <w:sz w:val="24"/>
        </w:rPr>
        <w:t>возраст,</w:t>
      </w:r>
      <w:r>
        <w:rPr>
          <w:spacing w:val="80"/>
          <w:sz w:val="24"/>
        </w:rPr>
        <w:t xml:space="preserve"> </w:t>
      </w:r>
      <w:r>
        <w:rPr>
          <w:sz w:val="24"/>
        </w:rPr>
        <w:t>пол,</w:t>
      </w:r>
      <w:r>
        <w:rPr>
          <w:spacing w:val="80"/>
          <w:sz w:val="24"/>
        </w:rPr>
        <w:t xml:space="preserve"> </w:t>
      </w:r>
      <w:r>
        <w:rPr>
          <w:sz w:val="24"/>
        </w:rPr>
        <w:t>место жительства, интересы;</w:t>
      </w:r>
    </w:p>
    <w:p w:rsidR="00ED2570" w:rsidRDefault="00125FB7">
      <w:pPr>
        <w:pStyle w:val="a4"/>
        <w:numPr>
          <w:ilvl w:val="1"/>
          <w:numId w:val="32"/>
        </w:numPr>
        <w:tabs>
          <w:tab w:val="left" w:pos="1005"/>
        </w:tabs>
        <w:spacing w:before="2" w:line="273" w:lineRule="auto"/>
        <w:ind w:left="1005" w:right="144" w:hanging="360"/>
        <w:jc w:val="left"/>
        <w:rPr>
          <w:sz w:val="24"/>
        </w:rPr>
      </w:pPr>
      <w:r>
        <w:rPr>
          <w:sz w:val="24"/>
        </w:rPr>
        <w:t>представления о возрастных изменениях человека, адекватное отношение к своим возрастным изменениям;</w:t>
      </w:r>
    </w:p>
    <w:p w:rsidR="00ED2570" w:rsidRDefault="00125FB7">
      <w:pPr>
        <w:pStyle w:val="a4"/>
        <w:numPr>
          <w:ilvl w:val="1"/>
          <w:numId w:val="32"/>
        </w:numPr>
        <w:tabs>
          <w:tab w:val="left" w:pos="1004"/>
        </w:tabs>
        <w:spacing w:before="3"/>
        <w:ind w:left="1004" w:hanging="359"/>
        <w:jc w:val="left"/>
        <w:rPr>
          <w:sz w:val="24"/>
        </w:rPr>
      </w:pPr>
      <w:r>
        <w:rPr>
          <w:sz w:val="24"/>
        </w:rPr>
        <w:t>узнавание</w:t>
      </w:r>
      <w:r>
        <w:rPr>
          <w:spacing w:val="-4"/>
          <w:sz w:val="24"/>
        </w:rPr>
        <w:t xml:space="preserve"> </w:t>
      </w:r>
      <w:r>
        <w:rPr>
          <w:sz w:val="24"/>
        </w:rPr>
        <w:t>(различение)</w:t>
      </w:r>
      <w:r>
        <w:rPr>
          <w:spacing w:val="-1"/>
          <w:sz w:val="24"/>
        </w:rPr>
        <w:t xml:space="preserve"> </w:t>
      </w:r>
      <w:r>
        <w:rPr>
          <w:sz w:val="24"/>
        </w:rPr>
        <w:t>мальчика</w:t>
      </w:r>
      <w:r>
        <w:rPr>
          <w:spacing w:val="-2"/>
          <w:sz w:val="24"/>
        </w:rPr>
        <w:t xml:space="preserve"> </w:t>
      </w:r>
      <w:r>
        <w:rPr>
          <w:sz w:val="24"/>
        </w:rPr>
        <w:t>и</w:t>
      </w:r>
      <w:r>
        <w:rPr>
          <w:spacing w:val="-2"/>
          <w:sz w:val="24"/>
        </w:rPr>
        <w:t xml:space="preserve"> </w:t>
      </w:r>
      <w:r>
        <w:rPr>
          <w:sz w:val="24"/>
        </w:rPr>
        <w:t>девочки</w:t>
      </w:r>
      <w:r>
        <w:rPr>
          <w:spacing w:val="-2"/>
          <w:sz w:val="24"/>
        </w:rPr>
        <w:t xml:space="preserve"> </w:t>
      </w:r>
      <w:r>
        <w:rPr>
          <w:sz w:val="24"/>
        </w:rPr>
        <w:t>по</w:t>
      </w:r>
      <w:r>
        <w:rPr>
          <w:spacing w:val="-1"/>
          <w:sz w:val="24"/>
        </w:rPr>
        <w:t xml:space="preserve"> </w:t>
      </w:r>
      <w:r>
        <w:rPr>
          <w:sz w:val="24"/>
        </w:rPr>
        <w:t>внешнему</w:t>
      </w:r>
      <w:r>
        <w:rPr>
          <w:spacing w:val="-1"/>
          <w:sz w:val="24"/>
        </w:rPr>
        <w:t xml:space="preserve"> </w:t>
      </w:r>
      <w:r>
        <w:rPr>
          <w:spacing w:val="-2"/>
          <w:sz w:val="24"/>
        </w:rPr>
        <w:t>виду;</w:t>
      </w:r>
    </w:p>
    <w:p w:rsidR="00ED2570" w:rsidRDefault="00125FB7">
      <w:pPr>
        <w:pStyle w:val="a4"/>
        <w:numPr>
          <w:ilvl w:val="1"/>
          <w:numId w:val="32"/>
        </w:numPr>
        <w:tabs>
          <w:tab w:val="left" w:pos="1004"/>
        </w:tabs>
        <w:spacing w:before="40"/>
        <w:ind w:left="1004" w:hanging="359"/>
        <w:jc w:val="left"/>
        <w:rPr>
          <w:sz w:val="24"/>
        </w:rPr>
      </w:pPr>
      <w:r>
        <w:rPr>
          <w:sz w:val="24"/>
        </w:rPr>
        <w:t>идентификация</w:t>
      </w:r>
      <w:r>
        <w:rPr>
          <w:spacing w:val="-3"/>
          <w:sz w:val="24"/>
        </w:rPr>
        <w:t xml:space="preserve"> </w:t>
      </w:r>
      <w:r>
        <w:rPr>
          <w:sz w:val="24"/>
        </w:rPr>
        <w:t>себя</w:t>
      </w:r>
      <w:r>
        <w:rPr>
          <w:spacing w:val="-1"/>
          <w:sz w:val="24"/>
        </w:rPr>
        <w:t xml:space="preserve"> </w:t>
      </w:r>
      <w:r>
        <w:rPr>
          <w:sz w:val="24"/>
        </w:rPr>
        <w:t>как</w:t>
      </w:r>
      <w:r>
        <w:rPr>
          <w:spacing w:val="-2"/>
          <w:sz w:val="24"/>
        </w:rPr>
        <w:t xml:space="preserve"> </w:t>
      </w:r>
      <w:r>
        <w:rPr>
          <w:sz w:val="24"/>
        </w:rPr>
        <w:t>мальчика</w:t>
      </w:r>
      <w:r>
        <w:rPr>
          <w:spacing w:val="-1"/>
          <w:sz w:val="24"/>
        </w:rPr>
        <w:t xml:space="preserve"> </w:t>
      </w:r>
      <w:r>
        <w:rPr>
          <w:sz w:val="24"/>
        </w:rPr>
        <w:t>(девочки),</w:t>
      </w:r>
      <w:r>
        <w:rPr>
          <w:spacing w:val="-2"/>
          <w:sz w:val="24"/>
        </w:rPr>
        <w:t xml:space="preserve"> </w:t>
      </w:r>
      <w:r>
        <w:rPr>
          <w:sz w:val="24"/>
        </w:rPr>
        <w:t>юноши</w:t>
      </w:r>
      <w:r>
        <w:rPr>
          <w:spacing w:val="-1"/>
          <w:sz w:val="24"/>
        </w:rPr>
        <w:t xml:space="preserve"> </w:t>
      </w:r>
      <w:r>
        <w:rPr>
          <w:spacing w:val="-2"/>
          <w:sz w:val="24"/>
        </w:rPr>
        <w:t>(девушки);</w:t>
      </w:r>
    </w:p>
    <w:p w:rsidR="00ED2570" w:rsidRDefault="00125FB7">
      <w:pPr>
        <w:pStyle w:val="a4"/>
        <w:numPr>
          <w:ilvl w:val="1"/>
          <w:numId w:val="32"/>
        </w:numPr>
        <w:tabs>
          <w:tab w:val="left" w:pos="1005"/>
        </w:tabs>
        <w:spacing w:before="40" w:line="276" w:lineRule="auto"/>
        <w:ind w:left="1005" w:right="142" w:hanging="360"/>
        <w:rPr>
          <w:sz w:val="24"/>
        </w:rPr>
      </w:pPr>
      <w:r>
        <w:rPr>
          <w:sz w:val="24"/>
        </w:rPr>
        <w:t xml:space="preserve">узнавание (различение) частей тела: голова (волосы, уши, шея, лицо), туловище (спина, живот), руки (локоть, ладонь, пальцы), ноги (колено, ступня, пальцы, </w:t>
      </w:r>
      <w:r>
        <w:rPr>
          <w:spacing w:val="-2"/>
          <w:sz w:val="24"/>
        </w:rPr>
        <w:t>пятка);</w:t>
      </w:r>
    </w:p>
    <w:p w:rsidR="00ED2570" w:rsidRDefault="00125FB7">
      <w:pPr>
        <w:pStyle w:val="a4"/>
        <w:numPr>
          <w:ilvl w:val="1"/>
          <w:numId w:val="32"/>
        </w:numPr>
        <w:tabs>
          <w:tab w:val="left" w:pos="1004"/>
        </w:tabs>
        <w:spacing w:line="291" w:lineRule="exact"/>
        <w:ind w:left="1004" w:hanging="359"/>
        <w:rPr>
          <w:sz w:val="24"/>
        </w:rPr>
      </w:pPr>
      <w:r>
        <w:rPr>
          <w:sz w:val="24"/>
        </w:rPr>
        <w:t>знание</w:t>
      </w:r>
      <w:r>
        <w:rPr>
          <w:spacing w:val="-4"/>
          <w:sz w:val="24"/>
        </w:rPr>
        <w:t xml:space="preserve"> </w:t>
      </w:r>
      <w:r>
        <w:rPr>
          <w:sz w:val="24"/>
        </w:rPr>
        <w:t>назначения</w:t>
      </w:r>
      <w:r>
        <w:rPr>
          <w:spacing w:val="-1"/>
          <w:sz w:val="24"/>
        </w:rPr>
        <w:t xml:space="preserve"> </w:t>
      </w:r>
      <w:r>
        <w:rPr>
          <w:sz w:val="24"/>
        </w:rPr>
        <w:t>частей</w:t>
      </w:r>
      <w:r>
        <w:rPr>
          <w:spacing w:val="-2"/>
          <w:sz w:val="24"/>
        </w:rPr>
        <w:t xml:space="preserve"> тела;</w:t>
      </w:r>
    </w:p>
    <w:p w:rsidR="00ED2570" w:rsidRDefault="00125FB7">
      <w:pPr>
        <w:pStyle w:val="a4"/>
        <w:numPr>
          <w:ilvl w:val="1"/>
          <w:numId w:val="32"/>
        </w:numPr>
        <w:tabs>
          <w:tab w:val="left" w:pos="1005"/>
        </w:tabs>
        <w:spacing w:before="41" w:line="273" w:lineRule="auto"/>
        <w:ind w:left="1005" w:right="143" w:hanging="360"/>
        <w:jc w:val="left"/>
        <w:rPr>
          <w:sz w:val="24"/>
        </w:rPr>
      </w:pPr>
      <w:r>
        <w:rPr>
          <w:sz w:val="24"/>
        </w:rPr>
        <w:t>узнавание</w:t>
      </w:r>
      <w:r>
        <w:rPr>
          <w:spacing w:val="40"/>
          <w:sz w:val="24"/>
        </w:rPr>
        <w:t xml:space="preserve"> </w:t>
      </w:r>
      <w:r>
        <w:rPr>
          <w:sz w:val="24"/>
        </w:rPr>
        <w:t>(различение)</w:t>
      </w:r>
      <w:r>
        <w:rPr>
          <w:spacing w:val="40"/>
          <w:sz w:val="24"/>
        </w:rPr>
        <w:t xml:space="preserve"> </w:t>
      </w:r>
      <w:r>
        <w:rPr>
          <w:sz w:val="24"/>
        </w:rPr>
        <w:t>частей</w:t>
      </w:r>
      <w:r>
        <w:rPr>
          <w:spacing w:val="40"/>
          <w:sz w:val="24"/>
        </w:rPr>
        <w:t xml:space="preserve"> </w:t>
      </w:r>
      <w:r>
        <w:rPr>
          <w:sz w:val="24"/>
        </w:rPr>
        <w:t>лица</w:t>
      </w:r>
      <w:r>
        <w:rPr>
          <w:spacing w:val="40"/>
          <w:sz w:val="24"/>
        </w:rPr>
        <w:t xml:space="preserve"> </w:t>
      </w:r>
      <w:r>
        <w:rPr>
          <w:sz w:val="24"/>
        </w:rPr>
        <w:t>человека:</w:t>
      </w:r>
      <w:r>
        <w:rPr>
          <w:spacing w:val="40"/>
          <w:sz w:val="24"/>
        </w:rPr>
        <w:t xml:space="preserve"> </w:t>
      </w:r>
      <w:r>
        <w:rPr>
          <w:sz w:val="24"/>
        </w:rPr>
        <w:t>глаза,</w:t>
      </w:r>
      <w:r>
        <w:rPr>
          <w:spacing w:val="40"/>
          <w:sz w:val="24"/>
        </w:rPr>
        <w:t xml:space="preserve"> </w:t>
      </w:r>
      <w:r>
        <w:rPr>
          <w:sz w:val="24"/>
        </w:rPr>
        <w:t>брови,</w:t>
      </w:r>
      <w:r>
        <w:rPr>
          <w:spacing w:val="40"/>
          <w:sz w:val="24"/>
        </w:rPr>
        <w:t xml:space="preserve"> </w:t>
      </w:r>
      <w:r>
        <w:rPr>
          <w:sz w:val="24"/>
        </w:rPr>
        <w:t>нос,</w:t>
      </w:r>
      <w:r>
        <w:rPr>
          <w:spacing w:val="40"/>
          <w:sz w:val="24"/>
        </w:rPr>
        <w:t xml:space="preserve"> </w:t>
      </w:r>
      <w:r>
        <w:rPr>
          <w:sz w:val="24"/>
        </w:rPr>
        <w:t>лоб,</w:t>
      </w:r>
      <w:r>
        <w:rPr>
          <w:spacing w:val="40"/>
          <w:sz w:val="24"/>
        </w:rPr>
        <w:t xml:space="preserve"> </w:t>
      </w:r>
      <w:r>
        <w:rPr>
          <w:sz w:val="24"/>
        </w:rPr>
        <w:t>рот</w:t>
      </w:r>
      <w:r>
        <w:rPr>
          <w:spacing w:val="40"/>
          <w:sz w:val="24"/>
        </w:rPr>
        <w:t xml:space="preserve"> </w:t>
      </w:r>
      <w:r>
        <w:rPr>
          <w:sz w:val="24"/>
        </w:rPr>
        <w:t>(губы, язык, зубы);</w:t>
      </w:r>
    </w:p>
    <w:p w:rsidR="00ED2570" w:rsidRDefault="00125FB7">
      <w:pPr>
        <w:pStyle w:val="a4"/>
        <w:numPr>
          <w:ilvl w:val="1"/>
          <w:numId w:val="32"/>
        </w:numPr>
        <w:tabs>
          <w:tab w:val="left" w:pos="1004"/>
        </w:tabs>
        <w:spacing w:before="2"/>
        <w:ind w:left="1004" w:hanging="359"/>
        <w:jc w:val="left"/>
        <w:rPr>
          <w:sz w:val="24"/>
        </w:rPr>
      </w:pPr>
      <w:r>
        <w:rPr>
          <w:sz w:val="24"/>
        </w:rPr>
        <w:t>знание</w:t>
      </w:r>
      <w:r>
        <w:rPr>
          <w:spacing w:val="-4"/>
          <w:sz w:val="24"/>
        </w:rPr>
        <w:t xml:space="preserve"> </w:t>
      </w:r>
      <w:r>
        <w:rPr>
          <w:sz w:val="24"/>
        </w:rPr>
        <w:t>назначения</w:t>
      </w:r>
      <w:r>
        <w:rPr>
          <w:spacing w:val="-1"/>
          <w:sz w:val="24"/>
        </w:rPr>
        <w:t xml:space="preserve"> </w:t>
      </w:r>
      <w:r>
        <w:rPr>
          <w:sz w:val="24"/>
        </w:rPr>
        <w:t>частей</w:t>
      </w:r>
      <w:r>
        <w:rPr>
          <w:spacing w:val="-2"/>
          <w:sz w:val="24"/>
        </w:rPr>
        <w:t xml:space="preserve"> лица;</w:t>
      </w:r>
    </w:p>
    <w:p w:rsidR="00ED2570" w:rsidRDefault="00125FB7">
      <w:pPr>
        <w:pStyle w:val="a4"/>
        <w:numPr>
          <w:ilvl w:val="1"/>
          <w:numId w:val="32"/>
        </w:numPr>
        <w:tabs>
          <w:tab w:val="left" w:pos="1004"/>
        </w:tabs>
        <w:spacing w:before="41"/>
        <w:ind w:left="1004" w:hanging="359"/>
        <w:jc w:val="left"/>
        <w:rPr>
          <w:sz w:val="24"/>
        </w:rPr>
      </w:pPr>
      <w:r>
        <w:rPr>
          <w:sz w:val="24"/>
        </w:rPr>
        <w:t>знание</w:t>
      </w:r>
      <w:r>
        <w:rPr>
          <w:spacing w:val="-1"/>
          <w:sz w:val="24"/>
        </w:rPr>
        <w:t xml:space="preserve"> </w:t>
      </w:r>
      <w:r>
        <w:rPr>
          <w:sz w:val="24"/>
        </w:rPr>
        <w:t>строения человека (скелет,</w:t>
      </w:r>
      <w:r>
        <w:rPr>
          <w:spacing w:val="-2"/>
          <w:sz w:val="24"/>
        </w:rPr>
        <w:t xml:space="preserve"> </w:t>
      </w:r>
      <w:r>
        <w:rPr>
          <w:sz w:val="24"/>
        </w:rPr>
        <w:t xml:space="preserve">мышцы, </w:t>
      </w:r>
      <w:r>
        <w:rPr>
          <w:spacing w:val="-2"/>
          <w:sz w:val="24"/>
        </w:rPr>
        <w:t>кожа);</w:t>
      </w:r>
    </w:p>
    <w:p w:rsidR="00ED2570" w:rsidRDefault="00125FB7">
      <w:pPr>
        <w:pStyle w:val="a4"/>
        <w:numPr>
          <w:ilvl w:val="1"/>
          <w:numId w:val="32"/>
        </w:numPr>
        <w:tabs>
          <w:tab w:val="left" w:pos="1005"/>
        </w:tabs>
        <w:spacing w:before="41" w:line="273" w:lineRule="auto"/>
        <w:ind w:left="1005" w:right="143" w:hanging="360"/>
        <w:jc w:val="left"/>
        <w:rPr>
          <w:sz w:val="24"/>
        </w:rPr>
      </w:pPr>
      <w:r>
        <w:rPr>
          <w:sz w:val="24"/>
        </w:rPr>
        <w:t>узнавание</w:t>
      </w:r>
      <w:r>
        <w:rPr>
          <w:spacing w:val="40"/>
          <w:sz w:val="24"/>
        </w:rPr>
        <w:t xml:space="preserve"> </w:t>
      </w:r>
      <w:r>
        <w:rPr>
          <w:sz w:val="24"/>
        </w:rPr>
        <w:t>(различение)</w:t>
      </w:r>
      <w:r>
        <w:rPr>
          <w:spacing w:val="40"/>
          <w:sz w:val="24"/>
        </w:rPr>
        <w:t xml:space="preserve"> </w:t>
      </w:r>
      <w:r>
        <w:rPr>
          <w:sz w:val="24"/>
        </w:rPr>
        <w:t>внутренних</w:t>
      </w:r>
      <w:r>
        <w:rPr>
          <w:spacing w:val="40"/>
          <w:sz w:val="24"/>
        </w:rPr>
        <w:t xml:space="preserve"> </w:t>
      </w:r>
      <w:r>
        <w:rPr>
          <w:sz w:val="24"/>
        </w:rPr>
        <w:t>органов</w:t>
      </w:r>
      <w:r>
        <w:rPr>
          <w:spacing w:val="40"/>
          <w:sz w:val="24"/>
        </w:rPr>
        <w:t xml:space="preserve"> </w:t>
      </w:r>
      <w:r>
        <w:rPr>
          <w:sz w:val="24"/>
        </w:rPr>
        <w:t>человека</w:t>
      </w:r>
      <w:r>
        <w:rPr>
          <w:spacing w:val="40"/>
          <w:sz w:val="24"/>
        </w:rPr>
        <w:t xml:space="preserve"> </w:t>
      </w:r>
      <w:r>
        <w:rPr>
          <w:sz w:val="24"/>
        </w:rPr>
        <w:t>(на</w:t>
      </w:r>
      <w:r>
        <w:rPr>
          <w:spacing w:val="40"/>
          <w:sz w:val="24"/>
        </w:rPr>
        <w:t xml:space="preserve"> </w:t>
      </w:r>
      <w:r>
        <w:rPr>
          <w:sz w:val="24"/>
        </w:rPr>
        <w:t>схеме</w:t>
      </w:r>
      <w:r>
        <w:rPr>
          <w:spacing w:val="40"/>
          <w:sz w:val="24"/>
        </w:rPr>
        <w:t xml:space="preserve"> </w:t>
      </w:r>
      <w:r>
        <w:rPr>
          <w:sz w:val="24"/>
        </w:rPr>
        <w:t>тела):</w:t>
      </w:r>
      <w:r>
        <w:rPr>
          <w:spacing w:val="40"/>
          <w:sz w:val="24"/>
        </w:rPr>
        <w:t xml:space="preserve"> </w:t>
      </w:r>
      <w:r>
        <w:rPr>
          <w:sz w:val="24"/>
        </w:rPr>
        <w:t>сердце,</w:t>
      </w:r>
      <w:r>
        <w:rPr>
          <w:spacing w:val="80"/>
          <w:w w:val="150"/>
          <w:sz w:val="24"/>
        </w:rPr>
        <w:t xml:space="preserve"> </w:t>
      </w:r>
      <w:r>
        <w:rPr>
          <w:sz w:val="24"/>
        </w:rPr>
        <w:t>легкие, печень, почки, желудок;</w:t>
      </w:r>
    </w:p>
    <w:p w:rsidR="00ED2570" w:rsidRDefault="00125FB7">
      <w:pPr>
        <w:pStyle w:val="a4"/>
        <w:numPr>
          <w:ilvl w:val="1"/>
          <w:numId w:val="32"/>
        </w:numPr>
        <w:tabs>
          <w:tab w:val="left" w:pos="1004"/>
        </w:tabs>
        <w:spacing w:before="1"/>
        <w:ind w:left="1004" w:hanging="359"/>
        <w:jc w:val="left"/>
        <w:rPr>
          <w:sz w:val="24"/>
        </w:rPr>
      </w:pPr>
      <w:r>
        <w:rPr>
          <w:sz w:val="24"/>
        </w:rPr>
        <w:t>знание</w:t>
      </w:r>
      <w:r>
        <w:rPr>
          <w:spacing w:val="-1"/>
          <w:sz w:val="24"/>
        </w:rPr>
        <w:t xml:space="preserve"> </w:t>
      </w:r>
      <w:r>
        <w:rPr>
          <w:sz w:val="24"/>
        </w:rPr>
        <w:t>назначения</w:t>
      </w:r>
      <w:r>
        <w:rPr>
          <w:spacing w:val="-1"/>
          <w:sz w:val="24"/>
        </w:rPr>
        <w:t xml:space="preserve"> </w:t>
      </w:r>
      <w:r>
        <w:rPr>
          <w:sz w:val="24"/>
        </w:rPr>
        <w:t>внутренних</w:t>
      </w:r>
      <w:r>
        <w:rPr>
          <w:spacing w:val="-1"/>
          <w:sz w:val="24"/>
        </w:rPr>
        <w:t xml:space="preserve"> </w:t>
      </w:r>
      <w:r>
        <w:rPr>
          <w:spacing w:val="-2"/>
          <w:sz w:val="24"/>
        </w:rPr>
        <w:t>органов;</w:t>
      </w:r>
    </w:p>
    <w:p w:rsidR="00ED2570" w:rsidRDefault="00125FB7">
      <w:pPr>
        <w:pStyle w:val="a4"/>
        <w:numPr>
          <w:ilvl w:val="1"/>
          <w:numId w:val="32"/>
        </w:numPr>
        <w:tabs>
          <w:tab w:val="left" w:pos="1004"/>
        </w:tabs>
        <w:spacing w:before="41"/>
        <w:ind w:left="1004" w:hanging="359"/>
        <w:jc w:val="left"/>
        <w:rPr>
          <w:sz w:val="24"/>
        </w:rPr>
      </w:pPr>
      <w:r>
        <w:rPr>
          <w:sz w:val="24"/>
        </w:rPr>
        <w:t xml:space="preserve">знание вредных </w:t>
      </w:r>
      <w:r>
        <w:rPr>
          <w:spacing w:val="-2"/>
          <w:sz w:val="24"/>
        </w:rPr>
        <w:t>привычек;</w:t>
      </w:r>
    </w:p>
    <w:p w:rsidR="00ED2570" w:rsidRDefault="00125FB7">
      <w:pPr>
        <w:pStyle w:val="a4"/>
        <w:numPr>
          <w:ilvl w:val="1"/>
          <w:numId w:val="32"/>
        </w:numPr>
        <w:tabs>
          <w:tab w:val="left" w:pos="1004"/>
        </w:tabs>
        <w:spacing w:before="41"/>
        <w:ind w:left="1004" w:hanging="359"/>
        <w:jc w:val="left"/>
        <w:rPr>
          <w:sz w:val="24"/>
        </w:rPr>
      </w:pPr>
      <w:r>
        <w:rPr>
          <w:sz w:val="24"/>
        </w:rPr>
        <w:t>сообщение</w:t>
      </w:r>
      <w:r>
        <w:rPr>
          <w:spacing w:val="-3"/>
          <w:sz w:val="24"/>
        </w:rPr>
        <w:t xml:space="preserve"> </w:t>
      </w:r>
      <w:r>
        <w:rPr>
          <w:sz w:val="24"/>
        </w:rPr>
        <w:t>о</w:t>
      </w:r>
      <w:r>
        <w:rPr>
          <w:spacing w:val="-2"/>
          <w:sz w:val="24"/>
        </w:rPr>
        <w:t xml:space="preserve"> </w:t>
      </w:r>
      <w:r>
        <w:rPr>
          <w:sz w:val="24"/>
        </w:rPr>
        <w:t>состоянии</w:t>
      </w:r>
      <w:r>
        <w:rPr>
          <w:spacing w:val="-3"/>
          <w:sz w:val="24"/>
        </w:rPr>
        <w:t xml:space="preserve"> </w:t>
      </w:r>
      <w:r>
        <w:rPr>
          <w:sz w:val="24"/>
        </w:rPr>
        <w:t>своего</w:t>
      </w:r>
      <w:r>
        <w:rPr>
          <w:spacing w:val="-2"/>
          <w:sz w:val="24"/>
        </w:rPr>
        <w:t xml:space="preserve"> здоровья;</w:t>
      </w:r>
    </w:p>
    <w:p w:rsidR="00ED2570" w:rsidRDefault="00125FB7">
      <w:pPr>
        <w:pStyle w:val="a4"/>
        <w:numPr>
          <w:ilvl w:val="1"/>
          <w:numId w:val="32"/>
        </w:numPr>
        <w:tabs>
          <w:tab w:val="left" w:pos="1004"/>
        </w:tabs>
        <w:spacing w:before="41"/>
        <w:ind w:left="1004" w:hanging="359"/>
        <w:jc w:val="left"/>
        <w:rPr>
          <w:sz w:val="24"/>
        </w:rPr>
      </w:pPr>
      <w:r>
        <w:rPr>
          <w:sz w:val="24"/>
        </w:rPr>
        <w:t>называние</w:t>
      </w:r>
      <w:r>
        <w:rPr>
          <w:spacing w:val="-2"/>
          <w:sz w:val="24"/>
        </w:rPr>
        <w:t xml:space="preserve"> </w:t>
      </w:r>
      <w:r>
        <w:rPr>
          <w:sz w:val="24"/>
        </w:rPr>
        <w:t>своего</w:t>
      </w:r>
      <w:r>
        <w:rPr>
          <w:spacing w:val="-2"/>
          <w:sz w:val="24"/>
        </w:rPr>
        <w:t xml:space="preserve"> </w:t>
      </w:r>
      <w:r>
        <w:rPr>
          <w:sz w:val="24"/>
        </w:rPr>
        <w:t>имени</w:t>
      </w:r>
      <w:r>
        <w:rPr>
          <w:spacing w:val="-3"/>
          <w:sz w:val="24"/>
        </w:rPr>
        <w:t xml:space="preserve"> </w:t>
      </w:r>
      <w:r>
        <w:rPr>
          <w:sz w:val="24"/>
        </w:rPr>
        <w:t>и</w:t>
      </w:r>
      <w:r>
        <w:rPr>
          <w:spacing w:val="-2"/>
          <w:sz w:val="24"/>
        </w:rPr>
        <w:t xml:space="preserve"> фамилии;</w:t>
      </w:r>
    </w:p>
    <w:p w:rsidR="00ED2570" w:rsidRDefault="00125FB7">
      <w:pPr>
        <w:pStyle w:val="a4"/>
        <w:numPr>
          <w:ilvl w:val="1"/>
          <w:numId w:val="32"/>
        </w:numPr>
        <w:tabs>
          <w:tab w:val="left" w:pos="1004"/>
        </w:tabs>
        <w:spacing w:before="40"/>
        <w:ind w:left="1004" w:hanging="359"/>
        <w:jc w:val="left"/>
        <w:rPr>
          <w:sz w:val="24"/>
        </w:rPr>
      </w:pPr>
      <w:r>
        <w:rPr>
          <w:sz w:val="24"/>
        </w:rPr>
        <w:t>называние</w:t>
      </w:r>
      <w:r>
        <w:rPr>
          <w:spacing w:val="-4"/>
          <w:sz w:val="24"/>
        </w:rPr>
        <w:t xml:space="preserve"> </w:t>
      </w:r>
      <w:r>
        <w:rPr>
          <w:sz w:val="24"/>
        </w:rPr>
        <w:t>своего</w:t>
      </w:r>
      <w:r>
        <w:rPr>
          <w:spacing w:val="-1"/>
          <w:sz w:val="24"/>
        </w:rPr>
        <w:t xml:space="preserve"> </w:t>
      </w:r>
      <w:r>
        <w:rPr>
          <w:sz w:val="24"/>
        </w:rPr>
        <w:t>возраста</w:t>
      </w:r>
      <w:r>
        <w:rPr>
          <w:spacing w:val="-1"/>
          <w:sz w:val="24"/>
        </w:rPr>
        <w:t xml:space="preserve"> </w:t>
      </w:r>
      <w:r>
        <w:rPr>
          <w:sz w:val="24"/>
        </w:rPr>
        <w:t>(даты</w:t>
      </w:r>
      <w:r>
        <w:rPr>
          <w:spacing w:val="-2"/>
          <w:sz w:val="24"/>
        </w:rPr>
        <w:t xml:space="preserve"> рождения);</w:t>
      </w:r>
    </w:p>
    <w:p w:rsidR="00ED2570" w:rsidRDefault="00125FB7">
      <w:pPr>
        <w:pStyle w:val="a4"/>
        <w:numPr>
          <w:ilvl w:val="1"/>
          <w:numId w:val="32"/>
        </w:numPr>
        <w:tabs>
          <w:tab w:val="left" w:pos="1004"/>
        </w:tabs>
        <w:spacing w:before="40"/>
        <w:ind w:left="1004" w:hanging="359"/>
        <w:jc w:val="left"/>
        <w:rPr>
          <w:sz w:val="24"/>
        </w:rPr>
      </w:pPr>
      <w:r>
        <w:rPr>
          <w:sz w:val="24"/>
        </w:rPr>
        <w:t>знание</w:t>
      </w:r>
      <w:r>
        <w:rPr>
          <w:spacing w:val="-3"/>
          <w:sz w:val="24"/>
        </w:rPr>
        <w:t xml:space="preserve"> </w:t>
      </w:r>
      <w:r>
        <w:rPr>
          <w:sz w:val="24"/>
        </w:rPr>
        <w:t>видов</w:t>
      </w:r>
      <w:r>
        <w:rPr>
          <w:spacing w:val="-4"/>
          <w:sz w:val="24"/>
        </w:rPr>
        <w:t xml:space="preserve"> </w:t>
      </w:r>
      <w:r>
        <w:rPr>
          <w:sz w:val="24"/>
        </w:rPr>
        <w:t>деятельности</w:t>
      </w:r>
      <w:r>
        <w:rPr>
          <w:spacing w:val="-3"/>
          <w:sz w:val="24"/>
        </w:rPr>
        <w:t xml:space="preserve"> </w:t>
      </w:r>
      <w:r>
        <w:rPr>
          <w:sz w:val="24"/>
        </w:rPr>
        <w:t>для</w:t>
      </w:r>
      <w:r>
        <w:rPr>
          <w:spacing w:val="-3"/>
          <w:sz w:val="24"/>
        </w:rPr>
        <w:t xml:space="preserve"> </w:t>
      </w:r>
      <w:r>
        <w:rPr>
          <w:sz w:val="24"/>
        </w:rPr>
        <w:t>организации</w:t>
      </w:r>
      <w:r>
        <w:rPr>
          <w:spacing w:val="-3"/>
          <w:sz w:val="24"/>
        </w:rPr>
        <w:t xml:space="preserve"> </w:t>
      </w:r>
      <w:r>
        <w:rPr>
          <w:sz w:val="24"/>
        </w:rPr>
        <w:t>своего</w:t>
      </w:r>
      <w:r>
        <w:rPr>
          <w:spacing w:val="-3"/>
          <w:sz w:val="24"/>
        </w:rPr>
        <w:t xml:space="preserve"> </w:t>
      </w:r>
      <w:r>
        <w:rPr>
          <w:sz w:val="24"/>
        </w:rPr>
        <w:t>свободного</w:t>
      </w:r>
      <w:r>
        <w:rPr>
          <w:spacing w:val="-2"/>
          <w:sz w:val="24"/>
        </w:rPr>
        <w:t xml:space="preserve"> времени.</w:t>
      </w:r>
    </w:p>
    <w:p w:rsidR="00ED2570" w:rsidRDefault="00125FB7">
      <w:pPr>
        <w:pStyle w:val="a4"/>
        <w:numPr>
          <w:ilvl w:val="0"/>
          <w:numId w:val="31"/>
        </w:numPr>
        <w:tabs>
          <w:tab w:val="left" w:pos="1250"/>
        </w:tabs>
        <w:spacing w:before="41" w:line="276" w:lineRule="auto"/>
        <w:ind w:left="285" w:right="142" w:firstLine="709"/>
        <w:rPr>
          <w:sz w:val="24"/>
        </w:rPr>
      </w:pPr>
      <w:r>
        <w:rPr>
          <w:sz w:val="24"/>
        </w:rPr>
        <w:t>Умение решать каждодневные жизненные задачи, связанные с удовлетворением первоочередных потребностей:</w:t>
      </w:r>
    </w:p>
    <w:p w:rsidR="00ED2570" w:rsidRDefault="00125FB7">
      <w:pPr>
        <w:pStyle w:val="a4"/>
        <w:numPr>
          <w:ilvl w:val="1"/>
          <w:numId w:val="32"/>
        </w:numPr>
        <w:tabs>
          <w:tab w:val="left" w:pos="1005"/>
        </w:tabs>
        <w:spacing w:line="273" w:lineRule="auto"/>
        <w:ind w:left="1005" w:right="145" w:hanging="360"/>
        <w:jc w:val="left"/>
        <w:rPr>
          <w:sz w:val="24"/>
        </w:rPr>
      </w:pPr>
      <w:r>
        <w:rPr>
          <w:sz w:val="24"/>
        </w:rPr>
        <w:t>умение</w:t>
      </w:r>
      <w:r>
        <w:rPr>
          <w:spacing w:val="40"/>
          <w:sz w:val="24"/>
        </w:rPr>
        <w:t xml:space="preserve"> </w:t>
      </w:r>
      <w:r>
        <w:rPr>
          <w:sz w:val="24"/>
        </w:rPr>
        <w:t>обслуживать</w:t>
      </w:r>
      <w:r>
        <w:rPr>
          <w:spacing w:val="40"/>
          <w:sz w:val="24"/>
        </w:rPr>
        <w:t xml:space="preserve"> </w:t>
      </w:r>
      <w:r>
        <w:rPr>
          <w:sz w:val="24"/>
        </w:rPr>
        <w:t>себя:</w:t>
      </w:r>
      <w:r>
        <w:rPr>
          <w:spacing w:val="40"/>
          <w:sz w:val="24"/>
        </w:rPr>
        <w:t xml:space="preserve"> </w:t>
      </w:r>
      <w:r>
        <w:rPr>
          <w:sz w:val="24"/>
        </w:rPr>
        <w:t>принимать</w:t>
      </w:r>
      <w:r>
        <w:rPr>
          <w:spacing w:val="40"/>
          <w:sz w:val="24"/>
        </w:rPr>
        <w:t xml:space="preserve"> </w:t>
      </w:r>
      <w:r>
        <w:rPr>
          <w:sz w:val="24"/>
        </w:rPr>
        <w:t>пищу</w:t>
      </w:r>
      <w:r>
        <w:rPr>
          <w:spacing w:val="40"/>
          <w:sz w:val="24"/>
        </w:rPr>
        <w:t xml:space="preserve"> </w:t>
      </w:r>
      <w:r>
        <w:rPr>
          <w:sz w:val="24"/>
        </w:rPr>
        <w:t>и</w:t>
      </w:r>
      <w:r>
        <w:rPr>
          <w:spacing w:val="40"/>
          <w:sz w:val="24"/>
        </w:rPr>
        <w:t xml:space="preserve"> </w:t>
      </w:r>
      <w:r>
        <w:rPr>
          <w:sz w:val="24"/>
        </w:rPr>
        <w:t>пить,</w:t>
      </w:r>
      <w:r>
        <w:rPr>
          <w:spacing w:val="40"/>
          <w:sz w:val="24"/>
        </w:rPr>
        <w:t xml:space="preserve"> </w:t>
      </w:r>
      <w:r>
        <w:rPr>
          <w:sz w:val="24"/>
        </w:rPr>
        <w:t>ходить</w:t>
      </w:r>
      <w:r>
        <w:rPr>
          <w:spacing w:val="40"/>
          <w:sz w:val="24"/>
        </w:rPr>
        <w:t xml:space="preserve"> </w:t>
      </w:r>
      <w:r>
        <w:rPr>
          <w:sz w:val="24"/>
        </w:rPr>
        <w:t>в</w:t>
      </w:r>
      <w:r>
        <w:rPr>
          <w:spacing w:val="40"/>
          <w:sz w:val="24"/>
        </w:rPr>
        <w:t xml:space="preserve"> </w:t>
      </w:r>
      <w:r>
        <w:rPr>
          <w:sz w:val="24"/>
        </w:rPr>
        <w:t>туалет,</w:t>
      </w:r>
      <w:r>
        <w:rPr>
          <w:spacing w:val="40"/>
          <w:sz w:val="24"/>
        </w:rPr>
        <w:t xml:space="preserve"> </w:t>
      </w:r>
      <w:r>
        <w:rPr>
          <w:sz w:val="24"/>
        </w:rPr>
        <w:t>выполнять гигиенические процедуры, одеваться и раздеваться и др.;</w:t>
      </w:r>
    </w:p>
    <w:p w:rsidR="00ED2570" w:rsidRDefault="00125FB7">
      <w:pPr>
        <w:pStyle w:val="a4"/>
        <w:numPr>
          <w:ilvl w:val="1"/>
          <w:numId w:val="32"/>
        </w:numPr>
        <w:tabs>
          <w:tab w:val="left" w:pos="1004"/>
        </w:tabs>
        <w:spacing w:before="3"/>
        <w:ind w:left="1004" w:hanging="359"/>
        <w:jc w:val="left"/>
        <w:rPr>
          <w:sz w:val="24"/>
        </w:rPr>
      </w:pPr>
      <w:r>
        <w:rPr>
          <w:sz w:val="24"/>
        </w:rPr>
        <w:t>сообщение</w:t>
      </w:r>
      <w:r>
        <w:rPr>
          <w:spacing w:val="-4"/>
          <w:sz w:val="24"/>
        </w:rPr>
        <w:t xml:space="preserve"> </w:t>
      </w:r>
      <w:r>
        <w:rPr>
          <w:sz w:val="24"/>
        </w:rPr>
        <w:t>о</w:t>
      </w:r>
      <w:r>
        <w:rPr>
          <w:spacing w:val="-2"/>
          <w:sz w:val="24"/>
        </w:rPr>
        <w:t xml:space="preserve"> </w:t>
      </w:r>
      <w:r>
        <w:rPr>
          <w:sz w:val="24"/>
        </w:rPr>
        <w:t>желании</w:t>
      </w:r>
      <w:r>
        <w:rPr>
          <w:spacing w:val="-3"/>
          <w:sz w:val="24"/>
        </w:rPr>
        <w:t xml:space="preserve"> </w:t>
      </w:r>
      <w:r>
        <w:rPr>
          <w:sz w:val="24"/>
        </w:rPr>
        <w:t>сходить</w:t>
      </w:r>
      <w:r>
        <w:rPr>
          <w:spacing w:val="-3"/>
          <w:sz w:val="24"/>
        </w:rPr>
        <w:t xml:space="preserve"> </w:t>
      </w:r>
      <w:r>
        <w:rPr>
          <w:sz w:val="24"/>
        </w:rPr>
        <w:t>в</w:t>
      </w:r>
      <w:r>
        <w:rPr>
          <w:spacing w:val="-3"/>
          <w:sz w:val="24"/>
        </w:rPr>
        <w:t xml:space="preserve"> </w:t>
      </w:r>
      <w:r>
        <w:rPr>
          <w:spacing w:val="-2"/>
          <w:sz w:val="24"/>
        </w:rPr>
        <w:t>туалет;</w:t>
      </w:r>
    </w:p>
    <w:p w:rsidR="00ED2570" w:rsidRDefault="00125FB7">
      <w:pPr>
        <w:pStyle w:val="a4"/>
        <w:numPr>
          <w:ilvl w:val="1"/>
          <w:numId w:val="32"/>
        </w:numPr>
        <w:tabs>
          <w:tab w:val="left" w:pos="1004"/>
        </w:tabs>
        <w:spacing w:before="40"/>
        <w:ind w:left="1004" w:hanging="359"/>
        <w:jc w:val="left"/>
        <w:rPr>
          <w:sz w:val="24"/>
        </w:rPr>
      </w:pPr>
      <w:r>
        <w:rPr>
          <w:sz w:val="24"/>
        </w:rPr>
        <w:t>сидение</w:t>
      </w:r>
      <w:r>
        <w:rPr>
          <w:spacing w:val="-4"/>
          <w:sz w:val="24"/>
        </w:rPr>
        <w:t xml:space="preserve"> </w:t>
      </w:r>
      <w:r>
        <w:rPr>
          <w:sz w:val="24"/>
        </w:rPr>
        <w:t>на</w:t>
      </w:r>
      <w:r>
        <w:rPr>
          <w:spacing w:val="-1"/>
          <w:sz w:val="24"/>
        </w:rPr>
        <w:t xml:space="preserve"> </w:t>
      </w:r>
      <w:r>
        <w:rPr>
          <w:sz w:val="24"/>
        </w:rPr>
        <w:t>унитазе</w:t>
      </w:r>
      <w:r>
        <w:rPr>
          <w:spacing w:val="-1"/>
          <w:sz w:val="24"/>
        </w:rPr>
        <w:t xml:space="preserve"> </w:t>
      </w:r>
      <w:r>
        <w:rPr>
          <w:sz w:val="24"/>
        </w:rPr>
        <w:t>и</w:t>
      </w:r>
      <w:r>
        <w:rPr>
          <w:spacing w:val="-3"/>
          <w:sz w:val="24"/>
        </w:rPr>
        <w:t xml:space="preserve"> </w:t>
      </w:r>
      <w:r>
        <w:rPr>
          <w:sz w:val="24"/>
        </w:rPr>
        <w:t>оправление</w:t>
      </w:r>
      <w:r>
        <w:rPr>
          <w:spacing w:val="-1"/>
          <w:sz w:val="24"/>
        </w:rPr>
        <w:t xml:space="preserve"> </w:t>
      </w:r>
      <w:r>
        <w:rPr>
          <w:sz w:val="24"/>
        </w:rPr>
        <w:t>малой</w:t>
      </w:r>
      <w:r>
        <w:rPr>
          <w:spacing w:val="-2"/>
          <w:sz w:val="24"/>
        </w:rPr>
        <w:t xml:space="preserve"> </w:t>
      </w:r>
      <w:r>
        <w:rPr>
          <w:sz w:val="24"/>
        </w:rPr>
        <w:t>(большой)</w:t>
      </w:r>
      <w:r>
        <w:rPr>
          <w:spacing w:val="-1"/>
          <w:sz w:val="24"/>
        </w:rPr>
        <w:t xml:space="preserve"> </w:t>
      </w:r>
      <w:r>
        <w:rPr>
          <w:spacing w:val="-2"/>
          <w:sz w:val="24"/>
        </w:rPr>
        <w:t>нужды;</w:t>
      </w:r>
    </w:p>
    <w:p w:rsidR="00ED2570" w:rsidRDefault="00ED2570">
      <w:pPr>
        <w:pStyle w:val="a4"/>
        <w:jc w:val="left"/>
        <w:rPr>
          <w:sz w:val="24"/>
        </w:rPr>
        <w:sectPr w:rsidR="00ED2570">
          <w:pgSz w:w="11910" w:h="16840"/>
          <w:pgMar w:top="1040" w:right="708" w:bottom="1160" w:left="1417" w:header="0" w:footer="939" w:gutter="0"/>
          <w:cols w:space="720"/>
        </w:sectPr>
      </w:pPr>
    </w:p>
    <w:p w:rsidR="00ED2570" w:rsidRDefault="00125FB7">
      <w:pPr>
        <w:pStyle w:val="a4"/>
        <w:numPr>
          <w:ilvl w:val="1"/>
          <w:numId w:val="32"/>
        </w:numPr>
        <w:tabs>
          <w:tab w:val="left" w:pos="1004"/>
        </w:tabs>
        <w:spacing w:before="73"/>
        <w:ind w:left="1004" w:hanging="359"/>
        <w:jc w:val="left"/>
        <w:rPr>
          <w:sz w:val="24"/>
        </w:rPr>
      </w:pPr>
      <w:r>
        <w:rPr>
          <w:sz w:val="24"/>
        </w:rPr>
        <w:lastRenderedPageBreak/>
        <w:t>пользование</w:t>
      </w:r>
      <w:r>
        <w:rPr>
          <w:spacing w:val="-2"/>
          <w:sz w:val="24"/>
        </w:rPr>
        <w:t xml:space="preserve"> </w:t>
      </w:r>
      <w:r>
        <w:rPr>
          <w:sz w:val="24"/>
        </w:rPr>
        <w:t>туалетной</w:t>
      </w:r>
      <w:r>
        <w:rPr>
          <w:spacing w:val="-2"/>
          <w:sz w:val="24"/>
        </w:rPr>
        <w:t xml:space="preserve"> бумагой;</w:t>
      </w:r>
    </w:p>
    <w:p w:rsidR="00ED2570" w:rsidRDefault="00125FB7">
      <w:pPr>
        <w:pStyle w:val="a4"/>
        <w:numPr>
          <w:ilvl w:val="1"/>
          <w:numId w:val="32"/>
        </w:numPr>
        <w:tabs>
          <w:tab w:val="left" w:pos="1004"/>
        </w:tabs>
        <w:spacing w:before="41"/>
        <w:ind w:left="1004" w:hanging="359"/>
        <w:jc w:val="left"/>
        <w:rPr>
          <w:sz w:val="24"/>
        </w:rPr>
      </w:pPr>
      <w:r>
        <w:rPr>
          <w:sz w:val="24"/>
        </w:rPr>
        <w:t>соблюдение</w:t>
      </w:r>
      <w:r>
        <w:rPr>
          <w:spacing w:val="-7"/>
          <w:sz w:val="24"/>
        </w:rPr>
        <w:t xml:space="preserve"> </w:t>
      </w:r>
      <w:r>
        <w:rPr>
          <w:sz w:val="24"/>
        </w:rPr>
        <w:t>последовательности</w:t>
      </w:r>
      <w:r>
        <w:rPr>
          <w:spacing w:val="-5"/>
          <w:sz w:val="24"/>
        </w:rPr>
        <w:t xml:space="preserve"> </w:t>
      </w:r>
      <w:r>
        <w:rPr>
          <w:sz w:val="24"/>
        </w:rPr>
        <w:t>действий</w:t>
      </w:r>
      <w:r>
        <w:rPr>
          <w:spacing w:val="-5"/>
          <w:sz w:val="24"/>
        </w:rPr>
        <w:t xml:space="preserve"> </w:t>
      </w:r>
      <w:r>
        <w:rPr>
          <w:sz w:val="24"/>
        </w:rPr>
        <w:t>в</w:t>
      </w:r>
      <w:r>
        <w:rPr>
          <w:spacing w:val="-5"/>
          <w:sz w:val="24"/>
        </w:rPr>
        <w:t xml:space="preserve"> </w:t>
      </w:r>
      <w:r>
        <w:rPr>
          <w:spacing w:val="-2"/>
          <w:sz w:val="24"/>
        </w:rPr>
        <w:t>туалете;</w:t>
      </w:r>
    </w:p>
    <w:p w:rsidR="00ED2570" w:rsidRDefault="00125FB7">
      <w:pPr>
        <w:pStyle w:val="a4"/>
        <w:numPr>
          <w:ilvl w:val="1"/>
          <w:numId w:val="32"/>
        </w:numPr>
        <w:tabs>
          <w:tab w:val="left" w:pos="1004"/>
        </w:tabs>
        <w:spacing w:before="40"/>
        <w:ind w:left="1004" w:hanging="359"/>
        <w:jc w:val="left"/>
        <w:rPr>
          <w:sz w:val="24"/>
        </w:rPr>
      </w:pPr>
      <w:r>
        <w:rPr>
          <w:sz w:val="24"/>
        </w:rPr>
        <w:t>умение</w:t>
      </w:r>
      <w:r>
        <w:rPr>
          <w:spacing w:val="-2"/>
          <w:sz w:val="24"/>
        </w:rPr>
        <w:t xml:space="preserve"> </w:t>
      </w:r>
      <w:r>
        <w:rPr>
          <w:sz w:val="24"/>
        </w:rPr>
        <w:t>сообщать</w:t>
      </w:r>
      <w:r>
        <w:rPr>
          <w:spacing w:val="-3"/>
          <w:sz w:val="24"/>
        </w:rPr>
        <w:t xml:space="preserve"> </w:t>
      </w:r>
      <w:r>
        <w:rPr>
          <w:sz w:val="24"/>
        </w:rPr>
        <w:t>о</w:t>
      </w:r>
      <w:r>
        <w:rPr>
          <w:spacing w:val="-1"/>
          <w:sz w:val="24"/>
        </w:rPr>
        <w:t xml:space="preserve"> </w:t>
      </w:r>
      <w:r>
        <w:rPr>
          <w:sz w:val="24"/>
        </w:rPr>
        <w:t>своих</w:t>
      </w:r>
      <w:r>
        <w:rPr>
          <w:spacing w:val="-2"/>
          <w:sz w:val="24"/>
        </w:rPr>
        <w:t xml:space="preserve"> </w:t>
      </w:r>
      <w:r>
        <w:rPr>
          <w:sz w:val="24"/>
        </w:rPr>
        <w:t>потребностях</w:t>
      </w:r>
      <w:r>
        <w:rPr>
          <w:spacing w:val="-2"/>
          <w:sz w:val="24"/>
        </w:rPr>
        <w:t xml:space="preserve"> </w:t>
      </w:r>
      <w:r>
        <w:rPr>
          <w:sz w:val="24"/>
        </w:rPr>
        <w:t>и</w:t>
      </w:r>
      <w:r>
        <w:rPr>
          <w:spacing w:val="-2"/>
          <w:sz w:val="24"/>
        </w:rPr>
        <w:t xml:space="preserve"> желаниях.</w:t>
      </w:r>
    </w:p>
    <w:p w:rsidR="00ED2570" w:rsidRDefault="00125FB7">
      <w:pPr>
        <w:pStyle w:val="a4"/>
        <w:numPr>
          <w:ilvl w:val="0"/>
          <w:numId w:val="31"/>
        </w:numPr>
        <w:tabs>
          <w:tab w:val="left" w:pos="1250"/>
        </w:tabs>
        <w:spacing w:before="40" w:line="276" w:lineRule="auto"/>
        <w:ind w:left="285" w:right="140" w:firstLine="709"/>
        <w:rPr>
          <w:sz w:val="24"/>
        </w:rPr>
      </w:pPr>
      <w:r>
        <w:rPr>
          <w:sz w:val="24"/>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w:t>
      </w:r>
      <w:r>
        <w:rPr>
          <w:spacing w:val="-2"/>
          <w:sz w:val="24"/>
        </w:rPr>
        <w:t>процедурами:</w:t>
      </w:r>
    </w:p>
    <w:p w:rsidR="00ED2570" w:rsidRDefault="00125FB7">
      <w:pPr>
        <w:pStyle w:val="a4"/>
        <w:numPr>
          <w:ilvl w:val="1"/>
          <w:numId w:val="32"/>
        </w:numPr>
        <w:tabs>
          <w:tab w:val="left" w:pos="1005"/>
        </w:tabs>
        <w:spacing w:before="1" w:line="273" w:lineRule="auto"/>
        <w:ind w:left="1005" w:right="145" w:hanging="360"/>
        <w:jc w:val="left"/>
        <w:rPr>
          <w:sz w:val="24"/>
        </w:rPr>
      </w:pPr>
      <w:r>
        <w:rPr>
          <w:sz w:val="24"/>
        </w:rPr>
        <w:t>умение определять свое самочувствие (как хорошее или плохое), показывать или</w:t>
      </w:r>
      <w:r>
        <w:rPr>
          <w:spacing w:val="80"/>
          <w:sz w:val="24"/>
        </w:rPr>
        <w:t xml:space="preserve"> </w:t>
      </w:r>
      <w:r>
        <w:rPr>
          <w:sz w:val="24"/>
        </w:rPr>
        <w:t>сообщать о болезненных ощущениях взрослому;</w:t>
      </w:r>
    </w:p>
    <w:p w:rsidR="00ED2570" w:rsidRDefault="00125FB7">
      <w:pPr>
        <w:pStyle w:val="a4"/>
        <w:numPr>
          <w:ilvl w:val="1"/>
          <w:numId w:val="32"/>
        </w:numPr>
        <w:tabs>
          <w:tab w:val="left" w:pos="1005"/>
        </w:tabs>
        <w:spacing w:before="2" w:line="273" w:lineRule="auto"/>
        <w:ind w:left="1005" w:right="143" w:hanging="360"/>
        <w:jc w:val="left"/>
        <w:rPr>
          <w:sz w:val="24"/>
        </w:rPr>
      </w:pPr>
      <w:r>
        <w:rPr>
          <w:sz w:val="24"/>
        </w:rPr>
        <w:t>умение соблюдать гигиенические правила в соответствии с режимом дня (чистка</w:t>
      </w:r>
      <w:r>
        <w:rPr>
          <w:spacing w:val="80"/>
          <w:sz w:val="24"/>
        </w:rPr>
        <w:t xml:space="preserve"> </w:t>
      </w:r>
      <w:r>
        <w:rPr>
          <w:sz w:val="24"/>
        </w:rPr>
        <w:t>зубов утром и вечером, мытье рук перед едой и после посещения туалета);</w:t>
      </w:r>
    </w:p>
    <w:p w:rsidR="00ED2570" w:rsidRDefault="00125FB7">
      <w:pPr>
        <w:pStyle w:val="a4"/>
        <w:numPr>
          <w:ilvl w:val="1"/>
          <w:numId w:val="32"/>
        </w:numPr>
        <w:tabs>
          <w:tab w:val="left" w:pos="1004"/>
        </w:tabs>
        <w:spacing w:before="3"/>
        <w:ind w:left="1004" w:hanging="359"/>
        <w:jc w:val="left"/>
        <w:rPr>
          <w:sz w:val="24"/>
        </w:rPr>
      </w:pPr>
      <w:r>
        <w:rPr>
          <w:sz w:val="24"/>
        </w:rPr>
        <w:t>умение</w:t>
      </w:r>
      <w:r>
        <w:rPr>
          <w:spacing w:val="-2"/>
          <w:sz w:val="24"/>
        </w:rPr>
        <w:t xml:space="preserve"> </w:t>
      </w:r>
      <w:r>
        <w:rPr>
          <w:sz w:val="24"/>
        </w:rPr>
        <w:t>следить</w:t>
      </w:r>
      <w:r>
        <w:rPr>
          <w:spacing w:val="-2"/>
          <w:sz w:val="24"/>
        </w:rPr>
        <w:t xml:space="preserve"> </w:t>
      </w:r>
      <w:r>
        <w:rPr>
          <w:sz w:val="24"/>
        </w:rPr>
        <w:t>за</w:t>
      </w:r>
      <w:r>
        <w:rPr>
          <w:spacing w:val="-1"/>
          <w:sz w:val="24"/>
        </w:rPr>
        <w:t xml:space="preserve"> </w:t>
      </w:r>
      <w:r>
        <w:rPr>
          <w:sz w:val="24"/>
        </w:rPr>
        <w:t>своим</w:t>
      </w:r>
      <w:r>
        <w:rPr>
          <w:spacing w:val="-1"/>
          <w:sz w:val="24"/>
        </w:rPr>
        <w:t xml:space="preserve"> </w:t>
      </w:r>
      <w:r>
        <w:rPr>
          <w:sz w:val="24"/>
        </w:rPr>
        <w:t>внешним</w:t>
      </w:r>
      <w:r>
        <w:rPr>
          <w:spacing w:val="-1"/>
          <w:sz w:val="24"/>
        </w:rPr>
        <w:t xml:space="preserve"> </w:t>
      </w:r>
      <w:r>
        <w:rPr>
          <w:spacing w:val="-2"/>
          <w:sz w:val="24"/>
        </w:rPr>
        <w:t>видом;</w:t>
      </w:r>
    </w:p>
    <w:p w:rsidR="00ED2570" w:rsidRDefault="00125FB7">
      <w:pPr>
        <w:pStyle w:val="a4"/>
        <w:numPr>
          <w:ilvl w:val="1"/>
          <w:numId w:val="32"/>
        </w:numPr>
        <w:tabs>
          <w:tab w:val="left" w:pos="1004"/>
        </w:tabs>
        <w:spacing w:before="39"/>
        <w:ind w:left="1004" w:hanging="359"/>
        <w:jc w:val="left"/>
        <w:rPr>
          <w:sz w:val="24"/>
        </w:rPr>
      </w:pPr>
      <w:r>
        <w:rPr>
          <w:sz w:val="24"/>
        </w:rPr>
        <w:t>различение</w:t>
      </w:r>
      <w:r>
        <w:rPr>
          <w:spacing w:val="-3"/>
          <w:sz w:val="24"/>
        </w:rPr>
        <w:t xml:space="preserve"> </w:t>
      </w:r>
      <w:r>
        <w:rPr>
          <w:sz w:val="24"/>
        </w:rPr>
        <w:t>вентилей</w:t>
      </w:r>
      <w:r>
        <w:rPr>
          <w:spacing w:val="-3"/>
          <w:sz w:val="24"/>
        </w:rPr>
        <w:t xml:space="preserve"> </w:t>
      </w:r>
      <w:r>
        <w:rPr>
          <w:sz w:val="24"/>
        </w:rPr>
        <w:t>с</w:t>
      </w:r>
      <w:r>
        <w:rPr>
          <w:spacing w:val="-3"/>
          <w:sz w:val="24"/>
        </w:rPr>
        <w:t xml:space="preserve"> </w:t>
      </w:r>
      <w:r>
        <w:rPr>
          <w:sz w:val="24"/>
        </w:rPr>
        <w:t>горячей</w:t>
      </w:r>
      <w:r>
        <w:rPr>
          <w:spacing w:val="-3"/>
          <w:sz w:val="24"/>
        </w:rPr>
        <w:t xml:space="preserve"> </w:t>
      </w:r>
      <w:r>
        <w:rPr>
          <w:sz w:val="24"/>
        </w:rPr>
        <w:t>и</w:t>
      </w:r>
      <w:r>
        <w:rPr>
          <w:spacing w:val="-2"/>
          <w:sz w:val="24"/>
        </w:rPr>
        <w:t xml:space="preserve"> </w:t>
      </w:r>
      <w:r>
        <w:rPr>
          <w:sz w:val="24"/>
        </w:rPr>
        <w:t>холодной</w:t>
      </w:r>
      <w:r>
        <w:rPr>
          <w:spacing w:val="-3"/>
          <w:sz w:val="24"/>
        </w:rPr>
        <w:t xml:space="preserve"> </w:t>
      </w:r>
      <w:r>
        <w:rPr>
          <w:spacing w:val="-2"/>
          <w:sz w:val="24"/>
        </w:rPr>
        <w:t>водой;</w:t>
      </w:r>
    </w:p>
    <w:p w:rsidR="00ED2570" w:rsidRDefault="00125FB7">
      <w:pPr>
        <w:pStyle w:val="a4"/>
        <w:numPr>
          <w:ilvl w:val="1"/>
          <w:numId w:val="32"/>
        </w:numPr>
        <w:tabs>
          <w:tab w:val="left" w:pos="1004"/>
        </w:tabs>
        <w:spacing w:before="41"/>
        <w:ind w:left="1004" w:hanging="359"/>
        <w:jc w:val="left"/>
        <w:rPr>
          <w:sz w:val="24"/>
        </w:rPr>
      </w:pPr>
      <w:r>
        <w:rPr>
          <w:sz w:val="24"/>
        </w:rPr>
        <w:t>регулирование</w:t>
      </w:r>
      <w:r>
        <w:rPr>
          <w:spacing w:val="-4"/>
          <w:sz w:val="24"/>
        </w:rPr>
        <w:t xml:space="preserve"> </w:t>
      </w:r>
      <w:r>
        <w:rPr>
          <w:sz w:val="24"/>
        </w:rPr>
        <w:t>напора</w:t>
      </w:r>
      <w:r>
        <w:rPr>
          <w:spacing w:val="-1"/>
          <w:sz w:val="24"/>
        </w:rPr>
        <w:t xml:space="preserve"> </w:t>
      </w:r>
      <w:r>
        <w:rPr>
          <w:sz w:val="24"/>
        </w:rPr>
        <w:t>струи</w:t>
      </w:r>
      <w:r>
        <w:rPr>
          <w:spacing w:val="-2"/>
          <w:sz w:val="24"/>
        </w:rPr>
        <w:t xml:space="preserve"> воды;</w:t>
      </w:r>
    </w:p>
    <w:p w:rsidR="00ED2570" w:rsidRDefault="00125FB7">
      <w:pPr>
        <w:pStyle w:val="a4"/>
        <w:numPr>
          <w:ilvl w:val="1"/>
          <w:numId w:val="32"/>
        </w:numPr>
        <w:tabs>
          <w:tab w:val="left" w:pos="1004"/>
        </w:tabs>
        <w:spacing w:before="41"/>
        <w:ind w:left="1004" w:hanging="359"/>
        <w:jc w:val="left"/>
        <w:rPr>
          <w:sz w:val="24"/>
        </w:rPr>
      </w:pPr>
      <w:r>
        <w:rPr>
          <w:sz w:val="24"/>
        </w:rPr>
        <w:t>смешивание</w:t>
      </w:r>
      <w:r>
        <w:rPr>
          <w:spacing w:val="-5"/>
          <w:sz w:val="24"/>
        </w:rPr>
        <w:t xml:space="preserve"> </w:t>
      </w:r>
      <w:r>
        <w:rPr>
          <w:sz w:val="24"/>
        </w:rPr>
        <w:t>воды</w:t>
      </w:r>
      <w:r>
        <w:rPr>
          <w:spacing w:val="-4"/>
          <w:sz w:val="24"/>
        </w:rPr>
        <w:t xml:space="preserve"> </w:t>
      </w:r>
      <w:r>
        <w:rPr>
          <w:sz w:val="24"/>
        </w:rPr>
        <w:t>до</w:t>
      </w:r>
      <w:r>
        <w:rPr>
          <w:spacing w:val="-4"/>
          <w:sz w:val="24"/>
        </w:rPr>
        <w:t xml:space="preserve"> </w:t>
      </w:r>
      <w:r>
        <w:rPr>
          <w:sz w:val="24"/>
        </w:rPr>
        <w:t>комфортной</w:t>
      </w:r>
      <w:r>
        <w:rPr>
          <w:spacing w:val="-5"/>
          <w:sz w:val="24"/>
        </w:rPr>
        <w:t xml:space="preserve"> </w:t>
      </w:r>
      <w:r>
        <w:rPr>
          <w:spacing w:val="-2"/>
          <w:sz w:val="24"/>
        </w:rPr>
        <w:t>температуры;</w:t>
      </w:r>
    </w:p>
    <w:p w:rsidR="00ED2570" w:rsidRDefault="00125FB7">
      <w:pPr>
        <w:pStyle w:val="a4"/>
        <w:numPr>
          <w:ilvl w:val="1"/>
          <w:numId w:val="32"/>
        </w:numPr>
        <w:tabs>
          <w:tab w:val="left" w:pos="1004"/>
        </w:tabs>
        <w:spacing w:before="41"/>
        <w:ind w:left="1004" w:hanging="359"/>
        <w:jc w:val="left"/>
        <w:rPr>
          <w:sz w:val="24"/>
        </w:rPr>
      </w:pPr>
      <w:r>
        <w:rPr>
          <w:sz w:val="24"/>
        </w:rPr>
        <w:t xml:space="preserve">вытирание рук </w:t>
      </w:r>
      <w:r>
        <w:rPr>
          <w:spacing w:val="-2"/>
          <w:sz w:val="24"/>
        </w:rPr>
        <w:t>полотенцем;</w:t>
      </w:r>
    </w:p>
    <w:p w:rsidR="00ED2570" w:rsidRDefault="00125FB7">
      <w:pPr>
        <w:pStyle w:val="a4"/>
        <w:numPr>
          <w:ilvl w:val="1"/>
          <w:numId w:val="32"/>
        </w:numPr>
        <w:tabs>
          <w:tab w:val="left" w:pos="1004"/>
        </w:tabs>
        <w:spacing w:before="41"/>
        <w:ind w:left="1004" w:hanging="359"/>
        <w:jc w:val="left"/>
        <w:rPr>
          <w:sz w:val="24"/>
        </w:rPr>
      </w:pPr>
      <w:r>
        <w:rPr>
          <w:sz w:val="24"/>
        </w:rPr>
        <w:t>сушка</w:t>
      </w:r>
      <w:r>
        <w:rPr>
          <w:spacing w:val="-4"/>
          <w:sz w:val="24"/>
        </w:rPr>
        <w:t xml:space="preserve"> </w:t>
      </w:r>
      <w:r>
        <w:rPr>
          <w:sz w:val="24"/>
        </w:rPr>
        <w:t>рук</w:t>
      </w:r>
      <w:r>
        <w:rPr>
          <w:spacing w:val="-3"/>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автоматической</w:t>
      </w:r>
      <w:r>
        <w:rPr>
          <w:spacing w:val="-3"/>
          <w:sz w:val="24"/>
        </w:rPr>
        <w:t xml:space="preserve"> </w:t>
      </w:r>
      <w:r>
        <w:rPr>
          <w:spacing w:val="-2"/>
          <w:sz w:val="24"/>
        </w:rPr>
        <w:t>сушилки;</w:t>
      </w:r>
    </w:p>
    <w:p w:rsidR="00ED2570" w:rsidRDefault="00125FB7">
      <w:pPr>
        <w:pStyle w:val="a4"/>
        <w:numPr>
          <w:ilvl w:val="1"/>
          <w:numId w:val="32"/>
        </w:numPr>
        <w:tabs>
          <w:tab w:val="left" w:pos="1005"/>
        </w:tabs>
        <w:spacing w:before="40" w:line="273" w:lineRule="auto"/>
        <w:ind w:left="1005" w:right="139" w:hanging="360"/>
        <w:rPr>
          <w:sz w:val="24"/>
        </w:rPr>
      </w:pPr>
      <w:r>
        <w:rPr>
          <w:sz w:val="24"/>
        </w:rPr>
        <w:t>соблюдение</w:t>
      </w:r>
      <w:r>
        <w:rPr>
          <w:spacing w:val="-3"/>
          <w:sz w:val="24"/>
        </w:rPr>
        <w:t xml:space="preserve"> </w:t>
      </w:r>
      <w:r>
        <w:rPr>
          <w:sz w:val="24"/>
        </w:rPr>
        <w:t>последовательности</w:t>
      </w:r>
      <w:r>
        <w:rPr>
          <w:spacing w:val="-3"/>
          <w:sz w:val="24"/>
        </w:rPr>
        <w:t xml:space="preserve"> </w:t>
      </w:r>
      <w:r>
        <w:rPr>
          <w:sz w:val="24"/>
        </w:rPr>
        <w:t>действий</w:t>
      </w:r>
      <w:r>
        <w:rPr>
          <w:spacing w:val="-2"/>
          <w:sz w:val="24"/>
        </w:rPr>
        <w:t xml:space="preserve"> </w:t>
      </w:r>
      <w:r>
        <w:rPr>
          <w:sz w:val="24"/>
        </w:rPr>
        <w:t>при</w:t>
      </w:r>
      <w:r>
        <w:rPr>
          <w:spacing w:val="-2"/>
          <w:sz w:val="24"/>
        </w:rPr>
        <w:t xml:space="preserve"> </w:t>
      </w:r>
      <w:r>
        <w:rPr>
          <w:sz w:val="24"/>
        </w:rPr>
        <w:t>мытье</w:t>
      </w:r>
      <w:r>
        <w:rPr>
          <w:spacing w:val="-2"/>
          <w:sz w:val="24"/>
        </w:rPr>
        <w:t xml:space="preserve"> </w:t>
      </w:r>
      <w:r>
        <w:rPr>
          <w:sz w:val="24"/>
        </w:rPr>
        <w:t>и</w:t>
      </w:r>
      <w:r>
        <w:rPr>
          <w:spacing w:val="-2"/>
          <w:sz w:val="24"/>
        </w:rPr>
        <w:t xml:space="preserve"> </w:t>
      </w:r>
      <w:r>
        <w:rPr>
          <w:sz w:val="24"/>
        </w:rPr>
        <w:t>вытирании</w:t>
      </w:r>
      <w:r>
        <w:rPr>
          <w:spacing w:val="-3"/>
          <w:sz w:val="24"/>
        </w:rPr>
        <w:t xml:space="preserve"> </w:t>
      </w:r>
      <w:r>
        <w:rPr>
          <w:sz w:val="24"/>
        </w:rPr>
        <w:t>рук:</w:t>
      </w:r>
      <w:r>
        <w:rPr>
          <w:spacing w:val="-3"/>
          <w:sz w:val="24"/>
        </w:rPr>
        <w:t xml:space="preserve"> </w:t>
      </w:r>
      <w:r>
        <w:rPr>
          <w:sz w:val="24"/>
        </w:rPr>
        <w:t>открывание крана, регулирование напора струи и температуры воды, намачивание рук, намыливание рук, смывание мыла с рук, закрывание крана, вытирание рук;</w:t>
      </w:r>
    </w:p>
    <w:p w:rsidR="00ED2570" w:rsidRDefault="00125FB7">
      <w:pPr>
        <w:pStyle w:val="a4"/>
        <w:numPr>
          <w:ilvl w:val="1"/>
          <w:numId w:val="32"/>
        </w:numPr>
        <w:tabs>
          <w:tab w:val="left" w:pos="1004"/>
        </w:tabs>
        <w:spacing w:before="4"/>
        <w:ind w:left="1004" w:hanging="359"/>
        <w:jc w:val="left"/>
        <w:rPr>
          <w:sz w:val="24"/>
        </w:rPr>
      </w:pPr>
      <w:r>
        <w:rPr>
          <w:sz w:val="24"/>
        </w:rPr>
        <w:t>нанесение</w:t>
      </w:r>
      <w:r>
        <w:rPr>
          <w:spacing w:val="-1"/>
          <w:sz w:val="24"/>
        </w:rPr>
        <w:t xml:space="preserve"> </w:t>
      </w:r>
      <w:r>
        <w:rPr>
          <w:sz w:val="24"/>
        </w:rPr>
        <w:t xml:space="preserve">крема на </w:t>
      </w:r>
      <w:r>
        <w:rPr>
          <w:spacing w:val="-4"/>
          <w:sz w:val="24"/>
        </w:rPr>
        <w:t>руки;</w:t>
      </w:r>
    </w:p>
    <w:p w:rsidR="00ED2570" w:rsidRDefault="00125FB7">
      <w:pPr>
        <w:pStyle w:val="a4"/>
        <w:numPr>
          <w:ilvl w:val="1"/>
          <w:numId w:val="32"/>
        </w:numPr>
        <w:tabs>
          <w:tab w:val="left" w:pos="1004"/>
        </w:tabs>
        <w:spacing w:before="41"/>
        <w:ind w:left="1004" w:hanging="359"/>
        <w:jc w:val="left"/>
        <w:rPr>
          <w:sz w:val="24"/>
        </w:rPr>
      </w:pPr>
      <w:r>
        <w:rPr>
          <w:sz w:val="24"/>
        </w:rPr>
        <w:t>подстригание</w:t>
      </w:r>
      <w:r>
        <w:rPr>
          <w:spacing w:val="-3"/>
          <w:sz w:val="24"/>
        </w:rPr>
        <w:t xml:space="preserve"> </w:t>
      </w:r>
      <w:r>
        <w:rPr>
          <w:sz w:val="24"/>
        </w:rPr>
        <w:t>ногтей</w:t>
      </w:r>
      <w:r>
        <w:rPr>
          <w:spacing w:val="-3"/>
          <w:sz w:val="24"/>
        </w:rPr>
        <w:t xml:space="preserve"> </w:t>
      </w:r>
      <w:r>
        <w:rPr>
          <w:spacing w:val="-2"/>
          <w:sz w:val="24"/>
        </w:rPr>
        <w:t>ножницами;</w:t>
      </w:r>
    </w:p>
    <w:p w:rsidR="00ED2570" w:rsidRDefault="00125FB7">
      <w:pPr>
        <w:pStyle w:val="a4"/>
        <w:numPr>
          <w:ilvl w:val="1"/>
          <w:numId w:val="32"/>
        </w:numPr>
        <w:tabs>
          <w:tab w:val="left" w:pos="1004"/>
        </w:tabs>
        <w:spacing w:before="41"/>
        <w:ind w:left="1004" w:hanging="359"/>
        <w:jc w:val="left"/>
        <w:rPr>
          <w:sz w:val="24"/>
        </w:rPr>
      </w:pPr>
      <w:r>
        <w:rPr>
          <w:sz w:val="24"/>
        </w:rPr>
        <w:t>подпиливание</w:t>
      </w:r>
      <w:r>
        <w:rPr>
          <w:spacing w:val="-3"/>
          <w:sz w:val="24"/>
        </w:rPr>
        <w:t xml:space="preserve"> </w:t>
      </w:r>
      <w:r>
        <w:rPr>
          <w:sz w:val="24"/>
        </w:rPr>
        <w:t>ногтей</w:t>
      </w:r>
      <w:r>
        <w:rPr>
          <w:spacing w:val="-3"/>
          <w:sz w:val="24"/>
        </w:rPr>
        <w:t xml:space="preserve"> </w:t>
      </w:r>
      <w:r>
        <w:rPr>
          <w:spacing w:val="-2"/>
          <w:sz w:val="24"/>
        </w:rPr>
        <w:t>пилочкой;</w:t>
      </w:r>
    </w:p>
    <w:p w:rsidR="00ED2570" w:rsidRDefault="00125FB7">
      <w:pPr>
        <w:pStyle w:val="a4"/>
        <w:numPr>
          <w:ilvl w:val="1"/>
          <w:numId w:val="32"/>
        </w:numPr>
        <w:tabs>
          <w:tab w:val="left" w:pos="1004"/>
        </w:tabs>
        <w:spacing w:before="41"/>
        <w:ind w:left="1004" w:hanging="359"/>
        <w:jc w:val="left"/>
        <w:rPr>
          <w:sz w:val="24"/>
        </w:rPr>
      </w:pPr>
      <w:r>
        <w:rPr>
          <w:sz w:val="24"/>
        </w:rPr>
        <w:t>нанесение</w:t>
      </w:r>
      <w:r>
        <w:rPr>
          <w:spacing w:val="-3"/>
          <w:sz w:val="24"/>
        </w:rPr>
        <w:t xml:space="preserve"> </w:t>
      </w:r>
      <w:r>
        <w:rPr>
          <w:sz w:val="24"/>
        </w:rPr>
        <w:t>покрытия</w:t>
      </w:r>
      <w:r>
        <w:rPr>
          <w:spacing w:val="-1"/>
          <w:sz w:val="24"/>
        </w:rPr>
        <w:t xml:space="preserve"> </w:t>
      </w:r>
      <w:r>
        <w:rPr>
          <w:sz w:val="24"/>
        </w:rPr>
        <w:t>на</w:t>
      </w:r>
      <w:r>
        <w:rPr>
          <w:spacing w:val="-2"/>
          <w:sz w:val="24"/>
        </w:rPr>
        <w:t xml:space="preserve"> </w:t>
      </w:r>
      <w:r>
        <w:rPr>
          <w:sz w:val="24"/>
        </w:rPr>
        <w:t>ногтевую</w:t>
      </w:r>
      <w:r>
        <w:rPr>
          <w:spacing w:val="-2"/>
          <w:sz w:val="24"/>
        </w:rPr>
        <w:t xml:space="preserve"> поверхность;</w:t>
      </w:r>
    </w:p>
    <w:p w:rsidR="00ED2570" w:rsidRDefault="00125FB7">
      <w:pPr>
        <w:pStyle w:val="a4"/>
        <w:numPr>
          <w:ilvl w:val="1"/>
          <w:numId w:val="32"/>
        </w:numPr>
        <w:tabs>
          <w:tab w:val="left" w:pos="1004"/>
        </w:tabs>
        <w:spacing w:before="41"/>
        <w:ind w:left="1004" w:hanging="359"/>
        <w:jc w:val="left"/>
        <w:rPr>
          <w:sz w:val="24"/>
        </w:rPr>
      </w:pPr>
      <w:r>
        <w:rPr>
          <w:sz w:val="24"/>
        </w:rPr>
        <w:t>удаление</w:t>
      </w:r>
      <w:r>
        <w:rPr>
          <w:spacing w:val="-4"/>
          <w:sz w:val="24"/>
        </w:rPr>
        <w:t xml:space="preserve"> </w:t>
      </w:r>
      <w:r>
        <w:rPr>
          <w:sz w:val="24"/>
        </w:rPr>
        <w:t>декоративного</w:t>
      </w:r>
      <w:r>
        <w:rPr>
          <w:spacing w:val="-3"/>
          <w:sz w:val="24"/>
        </w:rPr>
        <w:t xml:space="preserve"> </w:t>
      </w:r>
      <w:r>
        <w:rPr>
          <w:sz w:val="24"/>
        </w:rPr>
        <w:t>покрытия</w:t>
      </w:r>
      <w:r>
        <w:rPr>
          <w:spacing w:val="-3"/>
          <w:sz w:val="24"/>
        </w:rPr>
        <w:t xml:space="preserve"> </w:t>
      </w:r>
      <w:r>
        <w:rPr>
          <w:sz w:val="24"/>
        </w:rPr>
        <w:t>с</w:t>
      </w:r>
      <w:r>
        <w:rPr>
          <w:spacing w:val="-1"/>
          <w:sz w:val="24"/>
        </w:rPr>
        <w:t xml:space="preserve"> </w:t>
      </w:r>
      <w:r>
        <w:rPr>
          <w:spacing w:val="-2"/>
          <w:sz w:val="24"/>
        </w:rPr>
        <w:t>ногтей;</w:t>
      </w:r>
    </w:p>
    <w:p w:rsidR="00ED2570" w:rsidRDefault="00125FB7">
      <w:pPr>
        <w:pStyle w:val="a4"/>
        <w:numPr>
          <w:ilvl w:val="1"/>
          <w:numId w:val="32"/>
        </w:numPr>
        <w:tabs>
          <w:tab w:val="left" w:pos="1004"/>
        </w:tabs>
        <w:spacing w:before="41"/>
        <w:ind w:left="1004" w:hanging="359"/>
        <w:jc w:val="left"/>
        <w:rPr>
          <w:sz w:val="24"/>
        </w:rPr>
      </w:pPr>
      <w:r>
        <w:rPr>
          <w:sz w:val="24"/>
        </w:rPr>
        <w:t xml:space="preserve">вытирание </w:t>
      </w:r>
      <w:r>
        <w:rPr>
          <w:spacing w:val="-2"/>
          <w:sz w:val="24"/>
        </w:rPr>
        <w:t>лица;</w:t>
      </w:r>
    </w:p>
    <w:p w:rsidR="00ED2570" w:rsidRDefault="00125FB7">
      <w:pPr>
        <w:pStyle w:val="a4"/>
        <w:numPr>
          <w:ilvl w:val="1"/>
          <w:numId w:val="32"/>
        </w:numPr>
        <w:tabs>
          <w:tab w:val="left" w:pos="1005"/>
        </w:tabs>
        <w:spacing w:before="39" w:line="276" w:lineRule="auto"/>
        <w:ind w:left="1005" w:right="141" w:hanging="360"/>
        <w:rPr>
          <w:sz w:val="24"/>
        </w:rPr>
      </w:pPr>
      <w:r>
        <w:rPr>
          <w:sz w:val="24"/>
        </w:rPr>
        <w:t>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ED2570" w:rsidRDefault="00125FB7">
      <w:pPr>
        <w:pStyle w:val="a4"/>
        <w:numPr>
          <w:ilvl w:val="1"/>
          <w:numId w:val="32"/>
        </w:numPr>
        <w:tabs>
          <w:tab w:val="left" w:pos="1004"/>
        </w:tabs>
        <w:spacing w:line="291" w:lineRule="exact"/>
        <w:ind w:left="1004" w:hanging="359"/>
        <w:rPr>
          <w:sz w:val="24"/>
        </w:rPr>
      </w:pPr>
      <w:r>
        <w:rPr>
          <w:sz w:val="24"/>
        </w:rPr>
        <w:t>очищение</w:t>
      </w:r>
      <w:r>
        <w:rPr>
          <w:spacing w:val="-1"/>
          <w:sz w:val="24"/>
        </w:rPr>
        <w:t xml:space="preserve"> </w:t>
      </w:r>
      <w:r>
        <w:rPr>
          <w:sz w:val="24"/>
        </w:rPr>
        <w:t>носового</w:t>
      </w:r>
      <w:r>
        <w:rPr>
          <w:spacing w:val="-1"/>
          <w:sz w:val="24"/>
        </w:rPr>
        <w:t xml:space="preserve"> </w:t>
      </w:r>
      <w:r>
        <w:rPr>
          <w:spacing w:val="-2"/>
          <w:sz w:val="24"/>
        </w:rPr>
        <w:t>хода;</w:t>
      </w:r>
    </w:p>
    <w:p w:rsidR="00ED2570" w:rsidRDefault="00125FB7">
      <w:pPr>
        <w:pStyle w:val="a4"/>
        <w:numPr>
          <w:ilvl w:val="1"/>
          <w:numId w:val="32"/>
        </w:numPr>
        <w:tabs>
          <w:tab w:val="left" w:pos="1004"/>
        </w:tabs>
        <w:spacing w:before="40"/>
        <w:ind w:left="1004" w:hanging="359"/>
        <w:rPr>
          <w:sz w:val="24"/>
        </w:rPr>
      </w:pPr>
      <w:r>
        <w:rPr>
          <w:sz w:val="24"/>
        </w:rPr>
        <w:t>нанесение</w:t>
      </w:r>
      <w:r>
        <w:rPr>
          <w:spacing w:val="-1"/>
          <w:sz w:val="24"/>
        </w:rPr>
        <w:t xml:space="preserve"> </w:t>
      </w:r>
      <w:r>
        <w:rPr>
          <w:sz w:val="24"/>
        </w:rPr>
        <w:t>косметического</w:t>
      </w:r>
      <w:r>
        <w:rPr>
          <w:spacing w:val="-1"/>
          <w:sz w:val="24"/>
        </w:rPr>
        <w:t xml:space="preserve"> </w:t>
      </w:r>
      <w:r>
        <w:rPr>
          <w:sz w:val="24"/>
        </w:rPr>
        <w:t>средства</w:t>
      </w:r>
      <w:r>
        <w:rPr>
          <w:spacing w:val="-1"/>
          <w:sz w:val="24"/>
        </w:rPr>
        <w:t xml:space="preserve"> </w:t>
      </w:r>
      <w:r>
        <w:rPr>
          <w:sz w:val="24"/>
        </w:rPr>
        <w:t>на</w:t>
      </w:r>
      <w:r>
        <w:rPr>
          <w:spacing w:val="-1"/>
          <w:sz w:val="24"/>
        </w:rPr>
        <w:t xml:space="preserve"> </w:t>
      </w:r>
      <w:r>
        <w:rPr>
          <w:spacing w:val="-2"/>
          <w:sz w:val="24"/>
        </w:rPr>
        <w:t>лицо;</w:t>
      </w:r>
    </w:p>
    <w:p w:rsidR="00ED2570" w:rsidRDefault="00125FB7">
      <w:pPr>
        <w:pStyle w:val="a4"/>
        <w:numPr>
          <w:ilvl w:val="1"/>
          <w:numId w:val="32"/>
        </w:numPr>
        <w:tabs>
          <w:tab w:val="left" w:pos="1005"/>
        </w:tabs>
        <w:spacing w:before="40" w:line="273" w:lineRule="auto"/>
        <w:ind w:left="1005" w:right="142" w:hanging="360"/>
        <w:jc w:val="left"/>
        <w:rPr>
          <w:sz w:val="24"/>
        </w:rPr>
      </w:pPr>
      <w:r>
        <w:rPr>
          <w:sz w:val="24"/>
        </w:rPr>
        <w:t xml:space="preserve">соблюдение последовательности действий при бритье электробритвой, безопасным </w:t>
      </w:r>
      <w:r>
        <w:rPr>
          <w:spacing w:val="-2"/>
          <w:sz w:val="24"/>
        </w:rPr>
        <w:t>станком;</w:t>
      </w:r>
    </w:p>
    <w:p w:rsidR="00ED2570" w:rsidRDefault="00125FB7">
      <w:pPr>
        <w:pStyle w:val="a4"/>
        <w:numPr>
          <w:ilvl w:val="1"/>
          <w:numId w:val="32"/>
        </w:numPr>
        <w:tabs>
          <w:tab w:val="left" w:pos="1004"/>
        </w:tabs>
        <w:spacing w:before="3"/>
        <w:ind w:left="1004" w:hanging="359"/>
        <w:jc w:val="left"/>
        <w:rPr>
          <w:sz w:val="24"/>
        </w:rPr>
      </w:pPr>
      <w:r>
        <w:rPr>
          <w:sz w:val="24"/>
        </w:rPr>
        <w:t xml:space="preserve">чистка </w:t>
      </w:r>
      <w:r>
        <w:rPr>
          <w:spacing w:val="-2"/>
          <w:sz w:val="24"/>
        </w:rPr>
        <w:t>зубов;</w:t>
      </w:r>
    </w:p>
    <w:p w:rsidR="00ED2570" w:rsidRDefault="00125FB7">
      <w:pPr>
        <w:pStyle w:val="a4"/>
        <w:numPr>
          <w:ilvl w:val="1"/>
          <w:numId w:val="32"/>
        </w:numPr>
        <w:tabs>
          <w:tab w:val="left" w:pos="1004"/>
        </w:tabs>
        <w:spacing w:before="40"/>
        <w:ind w:left="1004" w:hanging="359"/>
        <w:jc w:val="left"/>
        <w:rPr>
          <w:sz w:val="24"/>
        </w:rPr>
      </w:pPr>
      <w:r>
        <w:rPr>
          <w:sz w:val="24"/>
        </w:rPr>
        <w:t>полоскание</w:t>
      </w:r>
      <w:r>
        <w:rPr>
          <w:spacing w:val="-4"/>
          <w:sz w:val="24"/>
        </w:rPr>
        <w:t xml:space="preserve"> </w:t>
      </w:r>
      <w:r>
        <w:rPr>
          <w:sz w:val="24"/>
        </w:rPr>
        <w:t>полости</w:t>
      </w:r>
      <w:r>
        <w:rPr>
          <w:spacing w:val="-3"/>
          <w:sz w:val="24"/>
        </w:rPr>
        <w:t xml:space="preserve"> </w:t>
      </w:r>
      <w:r>
        <w:rPr>
          <w:spacing w:val="-4"/>
          <w:sz w:val="24"/>
        </w:rPr>
        <w:t>рта;</w:t>
      </w:r>
    </w:p>
    <w:p w:rsidR="00ED2570" w:rsidRDefault="00125FB7">
      <w:pPr>
        <w:pStyle w:val="a4"/>
        <w:numPr>
          <w:ilvl w:val="1"/>
          <w:numId w:val="32"/>
        </w:numPr>
        <w:tabs>
          <w:tab w:val="left" w:pos="1005"/>
        </w:tabs>
        <w:spacing w:before="41" w:line="273" w:lineRule="auto"/>
        <w:ind w:left="1005" w:right="141" w:hanging="360"/>
        <w:jc w:val="left"/>
        <w:rPr>
          <w:sz w:val="24"/>
        </w:rPr>
      </w:pPr>
      <w:r>
        <w:rPr>
          <w:sz w:val="24"/>
        </w:rPr>
        <w:t xml:space="preserve">соблюдение последовательности действий при чистке зубов и полоскании полости </w:t>
      </w:r>
      <w:r>
        <w:rPr>
          <w:spacing w:val="-4"/>
          <w:sz w:val="24"/>
        </w:rPr>
        <w:t>рта;</w:t>
      </w:r>
    </w:p>
    <w:p w:rsidR="00ED2570" w:rsidRDefault="00125FB7">
      <w:pPr>
        <w:pStyle w:val="a4"/>
        <w:numPr>
          <w:ilvl w:val="1"/>
          <w:numId w:val="32"/>
        </w:numPr>
        <w:tabs>
          <w:tab w:val="left" w:pos="1004"/>
        </w:tabs>
        <w:spacing w:before="3"/>
        <w:ind w:left="1004" w:hanging="359"/>
        <w:jc w:val="left"/>
        <w:rPr>
          <w:sz w:val="24"/>
        </w:rPr>
      </w:pPr>
      <w:r>
        <w:rPr>
          <w:sz w:val="24"/>
        </w:rPr>
        <w:t>расчесывание</w:t>
      </w:r>
      <w:r>
        <w:rPr>
          <w:spacing w:val="-7"/>
          <w:sz w:val="24"/>
        </w:rPr>
        <w:t xml:space="preserve"> </w:t>
      </w:r>
      <w:r>
        <w:rPr>
          <w:spacing w:val="-2"/>
          <w:sz w:val="24"/>
        </w:rPr>
        <w:t>волос;</w:t>
      </w:r>
    </w:p>
    <w:p w:rsidR="00ED2570" w:rsidRDefault="00125FB7">
      <w:pPr>
        <w:pStyle w:val="a4"/>
        <w:numPr>
          <w:ilvl w:val="1"/>
          <w:numId w:val="32"/>
        </w:numPr>
        <w:tabs>
          <w:tab w:val="left" w:pos="1005"/>
        </w:tabs>
        <w:spacing w:before="39" w:line="276" w:lineRule="auto"/>
        <w:ind w:left="1005" w:right="141" w:hanging="360"/>
        <w:rPr>
          <w:sz w:val="24"/>
        </w:rPr>
      </w:pPr>
      <w:r>
        <w:rPr>
          <w:sz w:val="24"/>
        </w:rPr>
        <w:t xml:space="preserve">соблюдение последовательности действий при мытье и вытирании волос: намачивание волос, намыливание волос, смывание шампуня с волос, вытирание </w:t>
      </w:r>
      <w:r>
        <w:rPr>
          <w:spacing w:val="-2"/>
          <w:sz w:val="24"/>
        </w:rPr>
        <w:t>волос;</w:t>
      </w:r>
    </w:p>
    <w:p w:rsidR="00ED2570" w:rsidRDefault="00125FB7">
      <w:pPr>
        <w:pStyle w:val="a4"/>
        <w:numPr>
          <w:ilvl w:val="1"/>
          <w:numId w:val="32"/>
        </w:numPr>
        <w:tabs>
          <w:tab w:val="left" w:pos="1005"/>
        </w:tabs>
        <w:spacing w:line="273" w:lineRule="auto"/>
        <w:ind w:left="1005" w:right="139" w:hanging="360"/>
        <w:rPr>
          <w:sz w:val="24"/>
        </w:rPr>
      </w:pPr>
      <w:r>
        <w:rPr>
          <w:sz w:val="24"/>
        </w:rPr>
        <w:t>соблюдение последовательности действий при сушке волос феном: включение</w:t>
      </w:r>
      <w:r>
        <w:rPr>
          <w:spacing w:val="40"/>
          <w:sz w:val="24"/>
        </w:rPr>
        <w:t xml:space="preserve"> </w:t>
      </w:r>
      <w:r>
        <w:rPr>
          <w:sz w:val="24"/>
        </w:rPr>
        <w:t>фена (розетка, переключатель), направление струи воздуха на разные участки головы, выключение фена, расчесывание волос;</w:t>
      </w:r>
    </w:p>
    <w:p w:rsidR="00ED2570" w:rsidRDefault="00ED2570">
      <w:pPr>
        <w:pStyle w:val="a4"/>
        <w:spacing w:line="273" w:lineRule="auto"/>
        <w:rPr>
          <w:sz w:val="24"/>
        </w:rPr>
        <w:sectPr w:rsidR="00ED2570">
          <w:pgSz w:w="11910" w:h="16840"/>
          <w:pgMar w:top="1040" w:right="708" w:bottom="1160" w:left="1417" w:header="0" w:footer="939" w:gutter="0"/>
          <w:cols w:space="720"/>
        </w:sectPr>
      </w:pPr>
    </w:p>
    <w:tbl>
      <w:tblPr>
        <w:tblStyle w:val="TableNormal"/>
        <w:tblW w:w="0" w:type="auto"/>
        <w:tblInd w:w="602" w:type="dxa"/>
        <w:tblLayout w:type="fixed"/>
        <w:tblLook w:val="01E0" w:firstRow="1" w:lastRow="1" w:firstColumn="1" w:lastColumn="1" w:noHBand="0" w:noVBand="0"/>
      </w:tblPr>
      <w:tblGrid>
        <w:gridCol w:w="4089"/>
        <w:gridCol w:w="1183"/>
        <w:gridCol w:w="622"/>
        <w:gridCol w:w="878"/>
        <w:gridCol w:w="374"/>
        <w:gridCol w:w="1950"/>
      </w:tblGrid>
      <w:tr w:rsidR="00ED2570">
        <w:trPr>
          <w:trHeight w:val="314"/>
        </w:trPr>
        <w:tc>
          <w:tcPr>
            <w:tcW w:w="4089" w:type="dxa"/>
          </w:tcPr>
          <w:p w:rsidR="00ED2570" w:rsidRDefault="00125FB7">
            <w:pPr>
              <w:pStyle w:val="TableParagraph"/>
              <w:tabs>
                <w:tab w:val="left" w:pos="409"/>
              </w:tabs>
              <w:ind w:left="50"/>
              <w:rPr>
                <w:sz w:val="24"/>
              </w:rPr>
            </w:pPr>
            <w:r>
              <w:rPr>
                <w:rFonts w:ascii="Symbol" w:hAnsi="Symbol"/>
                <w:spacing w:val="-10"/>
                <w:sz w:val="24"/>
              </w:rPr>
              <w:lastRenderedPageBreak/>
              <w:t></w:t>
            </w:r>
            <w:r>
              <w:rPr>
                <w:sz w:val="24"/>
              </w:rPr>
              <w:tab/>
              <w:t>мытье</w:t>
            </w:r>
            <w:r>
              <w:rPr>
                <w:spacing w:val="-7"/>
                <w:sz w:val="24"/>
              </w:rPr>
              <w:t xml:space="preserve"> </w:t>
            </w:r>
            <w:r>
              <w:rPr>
                <w:spacing w:val="-4"/>
                <w:sz w:val="24"/>
              </w:rPr>
              <w:t>ушей;</w:t>
            </w:r>
          </w:p>
        </w:tc>
        <w:tc>
          <w:tcPr>
            <w:tcW w:w="5007" w:type="dxa"/>
            <w:gridSpan w:val="5"/>
          </w:tcPr>
          <w:p w:rsidR="00ED2570" w:rsidRDefault="00ED2570">
            <w:pPr>
              <w:pStyle w:val="TableParagraph"/>
              <w:ind w:left="0"/>
            </w:pPr>
          </w:p>
        </w:tc>
      </w:tr>
      <w:tr w:rsidR="00ED2570">
        <w:trPr>
          <w:trHeight w:val="334"/>
        </w:trPr>
        <w:tc>
          <w:tcPr>
            <w:tcW w:w="4089" w:type="dxa"/>
          </w:tcPr>
          <w:p w:rsidR="00ED2570" w:rsidRDefault="00125FB7">
            <w:pPr>
              <w:pStyle w:val="TableParagraph"/>
              <w:tabs>
                <w:tab w:val="left" w:pos="409"/>
              </w:tabs>
              <w:spacing w:before="20"/>
              <w:ind w:left="50"/>
              <w:rPr>
                <w:sz w:val="24"/>
              </w:rPr>
            </w:pPr>
            <w:r>
              <w:rPr>
                <w:rFonts w:ascii="Symbol" w:hAnsi="Symbol"/>
                <w:spacing w:val="-10"/>
                <w:sz w:val="24"/>
              </w:rPr>
              <w:t></w:t>
            </w:r>
            <w:r>
              <w:rPr>
                <w:sz w:val="24"/>
              </w:rPr>
              <w:tab/>
              <w:t>чистка</w:t>
            </w:r>
            <w:r>
              <w:rPr>
                <w:spacing w:val="-1"/>
                <w:sz w:val="24"/>
              </w:rPr>
              <w:t xml:space="preserve"> </w:t>
            </w:r>
            <w:r>
              <w:rPr>
                <w:spacing w:val="-2"/>
                <w:sz w:val="24"/>
              </w:rPr>
              <w:t>ушей;</w:t>
            </w:r>
          </w:p>
        </w:tc>
        <w:tc>
          <w:tcPr>
            <w:tcW w:w="1183" w:type="dxa"/>
          </w:tcPr>
          <w:p w:rsidR="00ED2570" w:rsidRDefault="00ED2570">
            <w:pPr>
              <w:pStyle w:val="TableParagraph"/>
              <w:ind w:left="0"/>
              <w:rPr>
                <w:sz w:val="24"/>
              </w:rPr>
            </w:pPr>
          </w:p>
        </w:tc>
        <w:tc>
          <w:tcPr>
            <w:tcW w:w="622" w:type="dxa"/>
          </w:tcPr>
          <w:p w:rsidR="00ED2570" w:rsidRDefault="00ED2570">
            <w:pPr>
              <w:pStyle w:val="TableParagraph"/>
              <w:ind w:left="0"/>
              <w:rPr>
                <w:sz w:val="24"/>
              </w:rPr>
            </w:pPr>
          </w:p>
        </w:tc>
        <w:tc>
          <w:tcPr>
            <w:tcW w:w="878" w:type="dxa"/>
          </w:tcPr>
          <w:p w:rsidR="00ED2570" w:rsidRDefault="00ED2570">
            <w:pPr>
              <w:pStyle w:val="TableParagraph"/>
              <w:ind w:left="0"/>
              <w:rPr>
                <w:sz w:val="24"/>
              </w:rPr>
            </w:pPr>
          </w:p>
        </w:tc>
        <w:tc>
          <w:tcPr>
            <w:tcW w:w="374" w:type="dxa"/>
          </w:tcPr>
          <w:p w:rsidR="00ED2570" w:rsidRDefault="00ED2570">
            <w:pPr>
              <w:pStyle w:val="TableParagraph"/>
              <w:ind w:left="0"/>
              <w:rPr>
                <w:sz w:val="24"/>
              </w:rPr>
            </w:pPr>
          </w:p>
        </w:tc>
        <w:tc>
          <w:tcPr>
            <w:tcW w:w="1950" w:type="dxa"/>
          </w:tcPr>
          <w:p w:rsidR="00ED2570" w:rsidRDefault="00ED2570">
            <w:pPr>
              <w:pStyle w:val="TableParagraph"/>
              <w:ind w:left="0"/>
              <w:rPr>
                <w:sz w:val="24"/>
              </w:rPr>
            </w:pPr>
          </w:p>
        </w:tc>
      </w:tr>
      <w:tr w:rsidR="00ED2570">
        <w:trPr>
          <w:trHeight w:val="334"/>
        </w:trPr>
        <w:tc>
          <w:tcPr>
            <w:tcW w:w="4089" w:type="dxa"/>
          </w:tcPr>
          <w:p w:rsidR="00ED2570" w:rsidRDefault="00125FB7">
            <w:pPr>
              <w:pStyle w:val="TableParagraph"/>
              <w:tabs>
                <w:tab w:val="left" w:pos="409"/>
              </w:tabs>
              <w:spacing w:before="20" w:line="294" w:lineRule="exact"/>
              <w:ind w:left="50"/>
              <w:rPr>
                <w:sz w:val="24"/>
              </w:rPr>
            </w:pPr>
            <w:r>
              <w:rPr>
                <w:rFonts w:ascii="Symbol" w:hAnsi="Symbol"/>
                <w:spacing w:val="-10"/>
                <w:sz w:val="24"/>
              </w:rPr>
              <w:t></w:t>
            </w:r>
            <w:r>
              <w:rPr>
                <w:sz w:val="24"/>
              </w:rPr>
              <w:tab/>
              <w:t xml:space="preserve">вытирание </w:t>
            </w:r>
            <w:r>
              <w:rPr>
                <w:spacing w:val="-4"/>
                <w:sz w:val="24"/>
              </w:rPr>
              <w:t>ног;</w:t>
            </w:r>
          </w:p>
        </w:tc>
        <w:tc>
          <w:tcPr>
            <w:tcW w:w="1183" w:type="dxa"/>
          </w:tcPr>
          <w:p w:rsidR="00ED2570" w:rsidRDefault="00ED2570">
            <w:pPr>
              <w:pStyle w:val="TableParagraph"/>
              <w:ind w:left="0"/>
              <w:rPr>
                <w:sz w:val="24"/>
              </w:rPr>
            </w:pPr>
          </w:p>
        </w:tc>
        <w:tc>
          <w:tcPr>
            <w:tcW w:w="622" w:type="dxa"/>
          </w:tcPr>
          <w:p w:rsidR="00ED2570" w:rsidRDefault="00ED2570">
            <w:pPr>
              <w:pStyle w:val="TableParagraph"/>
              <w:ind w:left="0"/>
              <w:rPr>
                <w:sz w:val="24"/>
              </w:rPr>
            </w:pPr>
          </w:p>
        </w:tc>
        <w:tc>
          <w:tcPr>
            <w:tcW w:w="878" w:type="dxa"/>
          </w:tcPr>
          <w:p w:rsidR="00ED2570" w:rsidRDefault="00ED2570">
            <w:pPr>
              <w:pStyle w:val="TableParagraph"/>
              <w:ind w:left="0"/>
              <w:rPr>
                <w:sz w:val="24"/>
              </w:rPr>
            </w:pPr>
          </w:p>
        </w:tc>
        <w:tc>
          <w:tcPr>
            <w:tcW w:w="374" w:type="dxa"/>
          </w:tcPr>
          <w:p w:rsidR="00ED2570" w:rsidRDefault="00ED2570">
            <w:pPr>
              <w:pStyle w:val="TableParagraph"/>
              <w:ind w:left="0"/>
              <w:rPr>
                <w:sz w:val="24"/>
              </w:rPr>
            </w:pPr>
          </w:p>
        </w:tc>
        <w:tc>
          <w:tcPr>
            <w:tcW w:w="1950" w:type="dxa"/>
          </w:tcPr>
          <w:p w:rsidR="00ED2570" w:rsidRDefault="00ED2570">
            <w:pPr>
              <w:pStyle w:val="TableParagraph"/>
              <w:ind w:left="0"/>
              <w:rPr>
                <w:sz w:val="24"/>
              </w:rPr>
            </w:pPr>
          </w:p>
        </w:tc>
      </w:tr>
      <w:tr w:rsidR="00ED2570">
        <w:trPr>
          <w:trHeight w:val="313"/>
        </w:trPr>
        <w:tc>
          <w:tcPr>
            <w:tcW w:w="4089" w:type="dxa"/>
          </w:tcPr>
          <w:p w:rsidR="00ED2570" w:rsidRDefault="00125FB7">
            <w:pPr>
              <w:pStyle w:val="TableParagraph"/>
              <w:tabs>
                <w:tab w:val="left" w:pos="409"/>
                <w:tab w:val="left" w:pos="1894"/>
              </w:tabs>
              <w:spacing w:before="19" w:line="274" w:lineRule="exact"/>
              <w:ind w:left="50"/>
              <w:rPr>
                <w:sz w:val="24"/>
              </w:rPr>
            </w:pPr>
            <w:r>
              <w:rPr>
                <w:rFonts w:ascii="Symbol" w:hAnsi="Symbol"/>
                <w:spacing w:val="-10"/>
                <w:sz w:val="24"/>
              </w:rPr>
              <w:t></w:t>
            </w:r>
            <w:r>
              <w:rPr>
                <w:sz w:val="24"/>
              </w:rPr>
              <w:tab/>
            </w:r>
            <w:r>
              <w:rPr>
                <w:spacing w:val="-2"/>
                <w:sz w:val="24"/>
              </w:rPr>
              <w:t>соблюдение</w:t>
            </w:r>
            <w:r>
              <w:rPr>
                <w:sz w:val="24"/>
              </w:rPr>
              <w:tab/>
            </w:r>
            <w:r>
              <w:rPr>
                <w:spacing w:val="-2"/>
                <w:sz w:val="24"/>
              </w:rPr>
              <w:t>последовательности</w:t>
            </w:r>
          </w:p>
        </w:tc>
        <w:tc>
          <w:tcPr>
            <w:tcW w:w="1183" w:type="dxa"/>
          </w:tcPr>
          <w:p w:rsidR="00ED2570" w:rsidRDefault="00125FB7">
            <w:pPr>
              <w:pStyle w:val="TableParagraph"/>
              <w:spacing w:before="37" w:line="257" w:lineRule="exact"/>
              <w:ind w:left="121"/>
              <w:rPr>
                <w:sz w:val="24"/>
              </w:rPr>
            </w:pPr>
            <w:r>
              <w:rPr>
                <w:spacing w:val="-2"/>
                <w:sz w:val="24"/>
              </w:rPr>
              <w:t>действий</w:t>
            </w:r>
          </w:p>
        </w:tc>
        <w:tc>
          <w:tcPr>
            <w:tcW w:w="622" w:type="dxa"/>
          </w:tcPr>
          <w:p w:rsidR="00ED2570" w:rsidRDefault="00125FB7">
            <w:pPr>
              <w:pStyle w:val="TableParagraph"/>
              <w:spacing w:before="37" w:line="257" w:lineRule="exact"/>
              <w:ind w:left="121"/>
              <w:rPr>
                <w:sz w:val="24"/>
              </w:rPr>
            </w:pPr>
            <w:r>
              <w:rPr>
                <w:spacing w:val="-5"/>
                <w:sz w:val="24"/>
              </w:rPr>
              <w:t>при</w:t>
            </w:r>
          </w:p>
        </w:tc>
        <w:tc>
          <w:tcPr>
            <w:tcW w:w="878" w:type="dxa"/>
          </w:tcPr>
          <w:p w:rsidR="00ED2570" w:rsidRDefault="00125FB7">
            <w:pPr>
              <w:pStyle w:val="TableParagraph"/>
              <w:spacing w:before="37" w:line="257" w:lineRule="exact"/>
              <w:ind w:left="121"/>
              <w:rPr>
                <w:sz w:val="24"/>
              </w:rPr>
            </w:pPr>
            <w:r>
              <w:rPr>
                <w:spacing w:val="-4"/>
                <w:sz w:val="24"/>
              </w:rPr>
              <w:t>мытье</w:t>
            </w:r>
          </w:p>
        </w:tc>
        <w:tc>
          <w:tcPr>
            <w:tcW w:w="374" w:type="dxa"/>
          </w:tcPr>
          <w:p w:rsidR="00ED2570" w:rsidRDefault="00125FB7">
            <w:pPr>
              <w:pStyle w:val="TableParagraph"/>
              <w:spacing w:before="37" w:line="257" w:lineRule="exact"/>
              <w:ind w:left="120"/>
              <w:rPr>
                <w:sz w:val="24"/>
              </w:rPr>
            </w:pPr>
            <w:r>
              <w:rPr>
                <w:spacing w:val="-10"/>
                <w:sz w:val="24"/>
              </w:rPr>
              <w:t>и</w:t>
            </w:r>
          </w:p>
        </w:tc>
        <w:tc>
          <w:tcPr>
            <w:tcW w:w="1950" w:type="dxa"/>
          </w:tcPr>
          <w:p w:rsidR="00ED2570" w:rsidRDefault="00125FB7">
            <w:pPr>
              <w:pStyle w:val="TableParagraph"/>
              <w:tabs>
                <w:tab w:val="left" w:pos="1483"/>
              </w:tabs>
              <w:spacing w:before="37" w:line="257" w:lineRule="exact"/>
              <w:ind w:left="118"/>
              <w:rPr>
                <w:sz w:val="24"/>
              </w:rPr>
            </w:pPr>
            <w:r>
              <w:rPr>
                <w:spacing w:val="-2"/>
                <w:sz w:val="24"/>
              </w:rPr>
              <w:t>вытирании</w:t>
            </w:r>
            <w:r>
              <w:rPr>
                <w:sz w:val="24"/>
              </w:rPr>
              <w:tab/>
            </w:r>
            <w:r>
              <w:rPr>
                <w:spacing w:val="-4"/>
                <w:sz w:val="24"/>
              </w:rPr>
              <w:t>ног:</w:t>
            </w:r>
          </w:p>
        </w:tc>
      </w:tr>
    </w:tbl>
    <w:p w:rsidR="00ED2570" w:rsidRDefault="00125FB7">
      <w:pPr>
        <w:pStyle w:val="a3"/>
        <w:spacing w:before="56"/>
        <w:ind w:left="1005"/>
      </w:pPr>
      <w:r>
        <w:t>намачивание</w:t>
      </w:r>
      <w:r>
        <w:rPr>
          <w:spacing w:val="-2"/>
        </w:rPr>
        <w:t xml:space="preserve"> </w:t>
      </w:r>
      <w:r>
        <w:t>ног,</w:t>
      </w:r>
      <w:r>
        <w:rPr>
          <w:spacing w:val="-2"/>
        </w:rPr>
        <w:t xml:space="preserve"> </w:t>
      </w:r>
      <w:r>
        <w:t>намыливание</w:t>
      </w:r>
      <w:r>
        <w:rPr>
          <w:spacing w:val="-1"/>
        </w:rPr>
        <w:t xml:space="preserve"> </w:t>
      </w:r>
      <w:r>
        <w:t>ног,</w:t>
      </w:r>
      <w:r>
        <w:rPr>
          <w:spacing w:val="-2"/>
        </w:rPr>
        <w:t xml:space="preserve"> </w:t>
      </w:r>
      <w:r>
        <w:t>смывание</w:t>
      </w:r>
      <w:r>
        <w:rPr>
          <w:spacing w:val="-2"/>
        </w:rPr>
        <w:t xml:space="preserve"> </w:t>
      </w:r>
      <w:r>
        <w:t>мыла,</w:t>
      </w:r>
      <w:r>
        <w:rPr>
          <w:spacing w:val="-2"/>
        </w:rPr>
        <w:t xml:space="preserve"> </w:t>
      </w:r>
      <w:r>
        <w:t>вытирание</w:t>
      </w:r>
      <w:r>
        <w:rPr>
          <w:spacing w:val="-1"/>
        </w:rPr>
        <w:t xml:space="preserve"> </w:t>
      </w:r>
      <w:r>
        <w:rPr>
          <w:spacing w:val="-4"/>
        </w:rPr>
        <w:t>ног;</w:t>
      </w:r>
    </w:p>
    <w:p w:rsidR="00ED2570" w:rsidRDefault="00125FB7">
      <w:pPr>
        <w:pStyle w:val="a4"/>
        <w:numPr>
          <w:ilvl w:val="1"/>
          <w:numId w:val="32"/>
        </w:numPr>
        <w:tabs>
          <w:tab w:val="left" w:pos="1005"/>
        </w:tabs>
        <w:spacing w:before="42" w:line="273" w:lineRule="auto"/>
        <w:ind w:left="1005" w:right="142" w:hanging="360"/>
        <w:rPr>
          <w:sz w:val="24"/>
        </w:rPr>
      </w:pPr>
      <w:r>
        <w:rPr>
          <w:sz w:val="24"/>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w:t>
      </w:r>
      <w:r>
        <w:rPr>
          <w:spacing w:val="-2"/>
          <w:sz w:val="24"/>
        </w:rPr>
        <w:t>тела.</w:t>
      </w:r>
    </w:p>
    <w:p w:rsidR="00ED2570" w:rsidRDefault="00125FB7">
      <w:pPr>
        <w:pStyle w:val="a4"/>
        <w:numPr>
          <w:ilvl w:val="0"/>
          <w:numId w:val="31"/>
        </w:numPr>
        <w:tabs>
          <w:tab w:val="left" w:pos="1234"/>
        </w:tabs>
        <w:spacing w:before="6"/>
        <w:rPr>
          <w:sz w:val="24"/>
        </w:rPr>
      </w:pPr>
      <w:r>
        <w:rPr>
          <w:sz w:val="24"/>
        </w:rPr>
        <w:t>Представления</w:t>
      </w:r>
      <w:r>
        <w:rPr>
          <w:spacing w:val="-1"/>
          <w:sz w:val="24"/>
        </w:rPr>
        <w:t xml:space="preserve"> </w:t>
      </w:r>
      <w:r>
        <w:rPr>
          <w:sz w:val="24"/>
        </w:rPr>
        <w:t>о</w:t>
      </w:r>
      <w:r>
        <w:rPr>
          <w:spacing w:val="-2"/>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взаимоотношениях</w:t>
      </w:r>
      <w:r>
        <w:rPr>
          <w:spacing w:val="-2"/>
          <w:sz w:val="24"/>
        </w:rPr>
        <w:t xml:space="preserve"> </w:t>
      </w:r>
      <w:r>
        <w:rPr>
          <w:sz w:val="24"/>
        </w:rPr>
        <w:t>в</w:t>
      </w:r>
      <w:r>
        <w:rPr>
          <w:spacing w:val="-1"/>
          <w:sz w:val="24"/>
        </w:rPr>
        <w:t xml:space="preserve"> </w:t>
      </w:r>
      <w:r>
        <w:rPr>
          <w:spacing w:val="-2"/>
          <w:sz w:val="24"/>
        </w:rPr>
        <w:t>семье:</w:t>
      </w:r>
    </w:p>
    <w:p w:rsidR="00ED2570" w:rsidRDefault="00125FB7">
      <w:pPr>
        <w:pStyle w:val="a4"/>
        <w:numPr>
          <w:ilvl w:val="1"/>
          <w:numId w:val="32"/>
        </w:numPr>
        <w:tabs>
          <w:tab w:val="left" w:pos="1005"/>
        </w:tabs>
        <w:spacing w:before="40" w:line="273" w:lineRule="auto"/>
        <w:ind w:left="1005" w:right="144" w:hanging="360"/>
        <w:rPr>
          <w:sz w:val="24"/>
        </w:rPr>
      </w:pPr>
      <w:r>
        <w:rPr>
          <w:sz w:val="24"/>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w:t>
      </w:r>
      <w:r>
        <w:rPr>
          <w:spacing w:val="-2"/>
          <w:sz w:val="24"/>
        </w:rPr>
        <w:t>семьи;</w:t>
      </w:r>
    </w:p>
    <w:p w:rsidR="00ED2570" w:rsidRDefault="00125FB7">
      <w:pPr>
        <w:pStyle w:val="a4"/>
        <w:numPr>
          <w:ilvl w:val="1"/>
          <w:numId w:val="32"/>
        </w:numPr>
        <w:tabs>
          <w:tab w:val="left" w:pos="1004"/>
        </w:tabs>
        <w:spacing w:before="5"/>
        <w:ind w:left="1004" w:hanging="359"/>
        <w:jc w:val="left"/>
        <w:rPr>
          <w:sz w:val="24"/>
        </w:rPr>
      </w:pPr>
      <w:r>
        <w:rPr>
          <w:sz w:val="24"/>
        </w:rPr>
        <w:t>узнавание</w:t>
      </w:r>
      <w:r>
        <w:rPr>
          <w:spacing w:val="-4"/>
          <w:sz w:val="24"/>
        </w:rPr>
        <w:t xml:space="preserve"> </w:t>
      </w:r>
      <w:r>
        <w:rPr>
          <w:sz w:val="24"/>
        </w:rPr>
        <w:t>(различение)</w:t>
      </w:r>
      <w:r>
        <w:rPr>
          <w:spacing w:val="-1"/>
          <w:sz w:val="24"/>
        </w:rPr>
        <w:t xml:space="preserve"> </w:t>
      </w:r>
      <w:r>
        <w:rPr>
          <w:sz w:val="24"/>
        </w:rPr>
        <w:t>членов</w:t>
      </w:r>
      <w:r>
        <w:rPr>
          <w:spacing w:val="-1"/>
          <w:sz w:val="24"/>
        </w:rPr>
        <w:t xml:space="preserve"> </w:t>
      </w:r>
      <w:r>
        <w:rPr>
          <w:spacing w:val="-2"/>
          <w:sz w:val="24"/>
        </w:rPr>
        <w:t>семьи;</w:t>
      </w:r>
    </w:p>
    <w:p w:rsidR="00ED2570" w:rsidRDefault="00125FB7">
      <w:pPr>
        <w:pStyle w:val="a4"/>
        <w:numPr>
          <w:ilvl w:val="1"/>
          <w:numId w:val="32"/>
        </w:numPr>
        <w:tabs>
          <w:tab w:val="left" w:pos="1004"/>
        </w:tabs>
        <w:spacing w:before="41"/>
        <w:ind w:left="1004" w:hanging="359"/>
        <w:jc w:val="left"/>
        <w:rPr>
          <w:sz w:val="24"/>
        </w:rPr>
      </w:pPr>
      <w:r>
        <w:rPr>
          <w:sz w:val="24"/>
        </w:rPr>
        <w:t>узнавание</w:t>
      </w:r>
      <w:r>
        <w:rPr>
          <w:spacing w:val="-4"/>
          <w:sz w:val="24"/>
        </w:rPr>
        <w:t xml:space="preserve"> </w:t>
      </w:r>
      <w:r>
        <w:rPr>
          <w:sz w:val="24"/>
        </w:rPr>
        <w:t>(различение)</w:t>
      </w:r>
      <w:r>
        <w:rPr>
          <w:spacing w:val="-1"/>
          <w:sz w:val="24"/>
        </w:rPr>
        <w:t xml:space="preserve"> </w:t>
      </w:r>
      <w:r>
        <w:rPr>
          <w:sz w:val="24"/>
        </w:rPr>
        <w:t>детей</w:t>
      </w:r>
      <w:r>
        <w:rPr>
          <w:spacing w:val="-2"/>
          <w:sz w:val="24"/>
        </w:rPr>
        <w:t xml:space="preserve"> </w:t>
      </w:r>
      <w:r>
        <w:rPr>
          <w:sz w:val="24"/>
        </w:rPr>
        <w:t>и</w:t>
      </w:r>
      <w:r>
        <w:rPr>
          <w:spacing w:val="-2"/>
          <w:sz w:val="24"/>
        </w:rPr>
        <w:t xml:space="preserve"> взрослых;</w:t>
      </w:r>
    </w:p>
    <w:p w:rsidR="00ED2570" w:rsidRDefault="00125FB7">
      <w:pPr>
        <w:pStyle w:val="a4"/>
        <w:numPr>
          <w:ilvl w:val="1"/>
          <w:numId w:val="32"/>
        </w:numPr>
        <w:tabs>
          <w:tab w:val="left" w:pos="1004"/>
        </w:tabs>
        <w:spacing w:before="41"/>
        <w:ind w:left="1004" w:hanging="359"/>
        <w:jc w:val="left"/>
        <w:rPr>
          <w:sz w:val="24"/>
        </w:rPr>
      </w:pPr>
      <w:r>
        <w:rPr>
          <w:sz w:val="24"/>
        </w:rPr>
        <w:t>определение</w:t>
      </w:r>
      <w:r>
        <w:rPr>
          <w:spacing w:val="-5"/>
          <w:sz w:val="24"/>
        </w:rPr>
        <w:t xml:space="preserve"> </w:t>
      </w:r>
      <w:r>
        <w:rPr>
          <w:sz w:val="24"/>
        </w:rPr>
        <w:t>своей</w:t>
      </w:r>
      <w:r>
        <w:rPr>
          <w:spacing w:val="-4"/>
          <w:sz w:val="24"/>
        </w:rPr>
        <w:t xml:space="preserve"> </w:t>
      </w:r>
      <w:r>
        <w:rPr>
          <w:sz w:val="24"/>
        </w:rPr>
        <w:t>социальной</w:t>
      </w:r>
      <w:r>
        <w:rPr>
          <w:spacing w:val="-3"/>
          <w:sz w:val="24"/>
        </w:rPr>
        <w:t xml:space="preserve"> </w:t>
      </w:r>
      <w:r>
        <w:rPr>
          <w:sz w:val="24"/>
        </w:rPr>
        <w:t>роли</w:t>
      </w:r>
      <w:r>
        <w:rPr>
          <w:spacing w:val="-4"/>
          <w:sz w:val="24"/>
        </w:rPr>
        <w:t xml:space="preserve"> </w:t>
      </w:r>
      <w:r>
        <w:rPr>
          <w:sz w:val="24"/>
        </w:rPr>
        <w:t>в</w:t>
      </w:r>
      <w:r>
        <w:rPr>
          <w:spacing w:val="-3"/>
          <w:sz w:val="24"/>
        </w:rPr>
        <w:t xml:space="preserve"> </w:t>
      </w:r>
      <w:r>
        <w:rPr>
          <w:spacing w:val="-2"/>
          <w:sz w:val="24"/>
        </w:rPr>
        <w:t>семье;</w:t>
      </w:r>
    </w:p>
    <w:p w:rsidR="00ED2570" w:rsidRDefault="00125FB7">
      <w:pPr>
        <w:pStyle w:val="a4"/>
        <w:numPr>
          <w:ilvl w:val="1"/>
          <w:numId w:val="32"/>
        </w:numPr>
        <w:tabs>
          <w:tab w:val="left" w:pos="1004"/>
        </w:tabs>
        <w:spacing w:before="40"/>
        <w:ind w:left="1004" w:hanging="359"/>
        <w:jc w:val="left"/>
        <w:rPr>
          <w:sz w:val="24"/>
        </w:rPr>
      </w:pPr>
      <w:r>
        <w:rPr>
          <w:sz w:val="24"/>
        </w:rPr>
        <w:t>различение</w:t>
      </w:r>
      <w:r>
        <w:rPr>
          <w:spacing w:val="-5"/>
          <w:sz w:val="24"/>
        </w:rPr>
        <w:t xml:space="preserve"> </w:t>
      </w:r>
      <w:r>
        <w:rPr>
          <w:sz w:val="24"/>
        </w:rPr>
        <w:t>социальных</w:t>
      </w:r>
      <w:r>
        <w:rPr>
          <w:spacing w:val="-2"/>
          <w:sz w:val="24"/>
        </w:rPr>
        <w:t xml:space="preserve"> </w:t>
      </w:r>
      <w:r>
        <w:rPr>
          <w:sz w:val="24"/>
        </w:rPr>
        <w:t>ролей</w:t>
      </w:r>
      <w:r>
        <w:rPr>
          <w:spacing w:val="-3"/>
          <w:sz w:val="24"/>
        </w:rPr>
        <w:t xml:space="preserve"> </w:t>
      </w:r>
      <w:r>
        <w:rPr>
          <w:sz w:val="24"/>
        </w:rPr>
        <w:t>членов</w:t>
      </w:r>
      <w:r>
        <w:rPr>
          <w:spacing w:val="-2"/>
          <w:sz w:val="24"/>
        </w:rPr>
        <w:t xml:space="preserve"> семьи;</w:t>
      </w:r>
    </w:p>
    <w:p w:rsidR="00ED2570" w:rsidRDefault="00125FB7">
      <w:pPr>
        <w:pStyle w:val="a4"/>
        <w:numPr>
          <w:ilvl w:val="1"/>
          <w:numId w:val="32"/>
        </w:numPr>
        <w:tabs>
          <w:tab w:val="left" w:pos="1004"/>
        </w:tabs>
        <w:spacing w:before="40"/>
        <w:ind w:left="1004" w:hanging="359"/>
        <w:jc w:val="left"/>
        <w:rPr>
          <w:sz w:val="24"/>
        </w:rPr>
      </w:pPr>
      <w:r>
        <w:rPr>
          <w:sz w:val="24"/>
        </w:rPr>
        <w:t>представление</w:t>
      </w:r>
      <w:r>
        <w:rPr>
          <w:spacing w:val="-7"/>
          <w:sz w:val="24"/>
        </w:rPr>
        <w:t xml:space="preserve"> </w:t>
      </w:r>
      <w:r>
        <w:rPr>
          <w:sz w:val="24"/>
        </w:rPr>
        <w:t>о</w:t>
      </w:r>
      <w:r>
        <w:rPr>
          <w:spacing w:val="-4"/>
          <w:sz w:val="24"/>
        </w:rPr>
        <w:t xml:space="preserve"> </w:t>
      </w:r>
      <w:r>
        <w:rPr>
          <w:sz w:val="24"/>
        </w:rPr>
        <w:t>бытовой</w:t>
      </w:r>
      <w:r>
        <w:rPr>
          <w:spacing w:val="-5"/>
          <w:sz w:val="24"/>
        </w:rPr>
        <w:t xml:space="preserve"> </w:t>
      </w:r>
      <w:r>
        <w:rPr>
          <w:sz w:val="24"/>
        </w:rPr>
        <w:t>и</w:t>
      </w:r>
      <w:r>
        <w:rPr>
          <w:spacing w:val="-5"/>
          <w:sz w:val="24"/>
        </w:rPr>
        <w:t xml:space="preserve"> </w:t>
      </w:r>
      <w:r>
        <w:rPr>
          <w:sz w:val="24"/>
        </w:rPr>
        <w:t>досуговой</w:t>
      </w:r>
      <w:r>
        <w:rPr>
          <w:spacing w:val="-5"/>
          <w:sz w:val="24"/>
        </w:rPr>
        <w:t xml:space="preserve"> </w:t>
      </w:r>
      <w:r>
        <w:rPr>
          <w:sz w:val="24"/>
        </w:rPr>
        <w:t>деятельности</w:t>
      </w:r>
      <w:r>
        <w:rPr>
          <w:spacing w:val="-5"/>
          <w:sz w:val="24"/>
        </w:rPr>
        <w:t xml:space="preserve"> </w:t>
      </w:r>
      <w:r>
        <w:rPr>
          <w:sz w:val="24"/>
        </w:rPr>
        <w:t>членов</w:t>
      </w:r>
      <w:r>
        <w:rPr>
          <w:spacing w:val="-5"/>
          <w:sz w:val="24"/>
        </w:rPr>
        <w:t xml:space="preserve"> </w:t>
      </w:r>
      <w:r>
        <w:rPr>
          <w:spacing w:val="-2"/>
          <w:sz w:val="24"/>
        </w:rPr>
        <w:t>семьи;</w:t>
      </w:r>
    </w:p>
    <w:p w:rsidR="00ED2570" w:rsidRDefault="00125FB7">
      <w:pPr>
        <w:pStyle w:val="a4"/>
        <w:numPr>
          <w:ilvl w:val="1"/>
          <w:numId w:val="32"/>
        </w:numPr>
        <w:tabs>
          <w:tab w:val="left" w:pos="1004"/>
        </w:tabs>
        <w:spacing w:before="41"/>
        <w:ind w:left="1004" w:hanging="359"/>
        <w:jc w:val="left"/>
        <w:rPr>
          <w:sz w:val="24"/>
        </w:rPr>
      </w:pPr>
      <w:r>
        <w:rPr>
          <w:sz w:val="24"/>
        </w:rPr>
        <w:t>представление</w:t>
      </w:r>
      <w:r>
        <w:rPr>
          <w:spacing w:val="-7"/>
          <w:sz w:val="24"/>
        </w:rPr>
        <w:t xml:space="preserve"> </w:t>
      </w:r>
      <w:r>
        <w:rPr>
          <w:sz w:val="24"/>
        </w:rPr>
        <w:t>о</w:t>
      </w:r>
      <w:r>
        <w:rPr>
          <w:spacing w:val="-4"/>
          <w:sz w:val="24"/>
        </w:rPr>
        <w:t xml:space="preserve"> </w:t>
      </w:r>
      <w:r>
        <w:rPr>
          <w:sz w:val="24"/>
        </w:rPr>
        <w:t>профессиональной</w:t>
      </w:r>
      <w:r>
        <w:rPr>
          <w:spacing w:val="-5"/>
          <w:sz w:val="24"/>
        </w:rPr>
        <w:t xml:space="preserve"> </w:t>
      </w:r>
      <w:r>
        <w:rPr>
          <w:sz w:val="24"/>
        </w:rPr>
        <w:t>деятельности</w:t>
      </w:r>
      <w:r>
        <w:rPr>
          <w:spacing w:val="-5"/>
          <w:sz w:val="24"/>
        </w:rPr>
        <w:t xml:space="preserve"> </w:t>
      </w:r>
      <w:r>
        <w:rPr>
          <w:sz w:val="24"/>
        </w:rPr>
        <w:t>членов</w:t>
      </w:r>
      <w:r>
        <w:rPr>
          <w:spacing w:val="-4"/>
          <w:sz w:val="24"/>
        </w:rPr>
        <w:t xml:space="preserve"> </w:t>
      </w:r>
      <w:r>
        <w:rPr>
          <w:spacing w:val="-2"/>
          <w:sz w:val="24"/>
        </w:rPr>
        <w:t>семьи;</w:t>
      </w:r>
    </w:p>
    <w:p w:rsidR="00ED2570" w:rsidRDefault="00125FB7">
      <w:pPr>
        <w:pStyle w:val="a4"/>
        <w:numPr>
          <w:ilvl w:val="1"/>
          <w:numId w:val="32"/>
        </w:numPr>
        <w:tabs>
          <w:tab w:val="left" w:pos="1004"/>
        </w:tabs>
        <w:spacing w:before="41"/>
        <w:ind w:left="1004" w:hanging="359"/>
        <w:jc w:val="left"/>
        <w:rPr>
          <w:sz w:val="24"/>
        </w:rPr>
      </w:pPr>
      <w:r>
        <w:rPr>
          <w:sz w:val="24"/>
        </w:rPr>
        <w:t>рассказ</w:t>
      </w:r>
      <w:r>
        <w:rPr>
          <w:spacing w:val="-2"/>
          <w:sz w:val="24"/>
        </w:rPr>
        <w:t xml:space="preserve"> </w:t>
      </w:r>
      <w:r>
        <w:rPr>
          <w:sz w:val="24"/>
        </w:rPr>
        <w:t>о</w:t>
      </w:r>
      <w:r>
        <w:rPr>
          <w:spacing w:val="-1"/>
          <w:sz w:val="24"/>
        </w:rPr>
        <w:t xml:space="preserve"> </w:t>
      </w:r>
      <w:r>
        <w:rPr>
          <w:sz w:val="24"/>
        </w:rPr>
        <w:t>своей</w:t>
      </w:r>
      <w:r>
        <w:rPr>
          <w:spacing w:val="-3"/>
          <w:sz w:val="24"/>
        </w:rPr>
        <w:t xml:space="preserve"> </w:t>
      </w:r>
      <w:r>
        <w:rPr>
          <w:sz w:val="24"/>
        </w:rPr>
        <w:t>семье</w:t>
      </w:r>
      <w:r>
        <w:rPr>
          <w:spacing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карточек</w:t>
      </w:r>
      <w:r>
        <w:rPr>
          <w:spacing w:val="-1"/>
          <w:sz w:val="24"/>
        </w:rPr>
        <w:t xml:space="preserve"> </w:t>
      </w:r>
      <w:r>
        <w:rPr>
          <w:spacing w:val="-2"/>
          <w:sz w:val="24"/>
        </w:rPr>
        <w:t>PECS.</w:t>
      </w:r>
    </w:p>
    <w:p w:rsidR="00ED2570" w:rsidRDefault="00ED2570">
      <w:pPr>
        <w:pStyle w:val="a3"/>
        <w:spacing w:before="84"/>
        <w:ind w:left="0"/>
        <w:jc w:val="left"/>
      </w:pPr>
    </w:p>
    <w:p w:rsidR="00ED2570" w:rsidRDefault="00125FB7">
      <w:pPr>
        <w:pStyle w:val="1"/>
        <w:ind w:left="3175"/>
        <w:jc w:val="both"/>
      </w:pPr>
      <w:r>
        <w:t>Материально-техническое</w:t>
      </w:r>
      <w:r>
        <w:rPr>
          <w:spacing w:val="-1"/>
        </w:rPr>
        <w:t xml:space="preserve"> </w:t>
      </w:r>
      <w:r>
        <w:rPr>
          <w:spacing w:val="-2"/>
        </w:rPr>
        <w:t>обеспечение</w:t>
      </w:r>
    </w:p>
    <w:p w:rsidR="00ED2570" w:rsidRDefault="00125FB7">
      <w:pPr>
        <w:pStyle w:val="a3"/>
        <w:spacing w:before="40"/>
        <w:ind w:left="993"/>
      </w:pPr>
      <w:r>
        <w:t>Материально-техническое</w:t>
      </w:r>
      <w:r>
        <w:rPr>
          <w:spacing w:val="-1"/>
        </w:rPr>
        <w:t xml:space="preserve"> </w:t>
      </w:r>
      <w:r>
        <w:t>обеспечение</w:t>
      </w:r>
      <w:r>
        <w:rPr>
          <w:spacing w:val="-2"/>
        </w:rPr>
        <w:t xml:space="preserve"> </w:t>
      </w:r>
      <w:r>
        <w:t>учебного</w:t>
      </w:r>
      <w:r>
        <w:rPr>
          <w:spacing w:val="-1"/>
        </w:rPr>
        <w:t xml:space="preserve"> </w:t>
      </w:r>
      <w:r>
        <w:t>предмета</w:t>
      </w:r>
      <w:r>
        <w:rPr>
          <w:spacing w:val="-1"/>
        </w:rPr>
        <w:t xml:space="preserve"> </w:t>
      </w:r>
      <w:r>
        <w:t>«Человек»</w:t>
      </w:r>
      <w:r>
        <w:rPr>
          <w:spacing w:val="-1"/>
        </w:rPr>
        <w:t xml:space="preserve"> </w:t>
      </w:r>
      <w:r>
        <w:rPr>
          <w:spacing w:val="-2"/>
        </w:rPr>
        <w:t>включает:</w:t>
      </w:r>
    </w:p>
    <w:p w:rsidR="00ED2570" w:rsidRDefault="00125FB7">
      <w:pPr>
        <w:pStyle w:val="a4"/>
        <w:numPr>
          <w:ilvl w:val="1"/>
          <w:numId w:val="32"/>
        </w:numPr>
        <w:tabs>
          <w:tab w:val="left" w:pos="992"/>
          <w:tab w:val="left" w:pos="994"/>
        </w:tabs>
        <w:spacing w:before="41" w:line="273" w:lineRule="auto"/>
        <w:ind w:right="143"/>
        <w:rPr>
          <w:sz w:val="24"/>
        </w:rPr>
      </w:pPr>
      <w:r>
        <w:rPr>
          <w:sz w:val="24"/>
        </w:rPr>
        <w:t xml:space="preserve">предметные и сюжетные картинки, фотографии с изображением членов семьи </w:t>
      </w:r>
      <w:r>
        <w:rPr>
          <w:spacing w:val="-2"/>
          <w:sz w:val="24"/>
        </w:rPr>
        <w:t>ребенка;</w:t>
      </w:r>
    </w:p>
    <w:p w:rsidR="00ED2570" w:rsidRDefault="00125FB7">
      <w:pPr>
        <w:pStyle w:val="a4"/>
        <w:numPr>
          <w:ilvl w:val="1"/>
          <w:numId w:val="32"/>
        </w:numPr>
        <w:tabs>
          <w:tab w:val="left" w:pos="992"/>
          <w:tab w:val="left" w:pos="994"/>
        </w:tabs>
        <w:spacing w:before="2" w:line="276" w:lineRule="auto"/>
        <w:ind w:right="142"/>
        <w:rPr>
          <w:sz w:val="24"/>
        </w:rPr>
      </w:pPr>
      <w:r>
        <w:rPr>
          <w:sz w:val="24"/>
        </w:rPr>
        <w:t>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w:t>
      </w:r>
    </w:p>
    <w:p w:rsidR="00ED2570" w:rsidRDefault="00125FB7">
      <w:pPr>
        <w:pStyle w:val="a4"/>
        <w:numPr>
          <w:ilvl w:val="1"/>
          <w:numId w:val="32"/>
        </w:numPr>
        <w:tabs>
          <w:tab w:val="left" w:pos="992"/>
          <w:tab w:val="left" w:pos="994"/>
        </w:tabs>
        <w:spacing w:line="273" w:lineRule="auto"/>
        <w:ind w:right="141"/>
        <w:rPr>
          <w:sz w:val="24"/>
        </w:rPr>
      </w:pPr>
      <w:r>
        <w:rPr>
          <w:sz w:val="24"/>
        </w:rPr>
        <w:t>видеоматериалы, презентации, мультипликационные фильмы, иллюстрирующие внутрисемейные взаимоотношения;</w:t>
      </w:r>
    </w:p>
    <w:p w:rsidR="00ED2570" w:rsidRDefault="00125FB7">
      <w:pPr>
        <w:pStyle w:val="a4"/>
        <w:numPr>
          <w:ilvl w:val="1"/>
          <w:numId w:val="32"/>
        </w:numPr>
        <w:tabs>
          <w:tab w:val="left" w:pos="992"/>
          <w:tab w:val="left" w:pos="994"/>
        </w:tabs>
        <w:spacing w:line="273" w:lineRule="auto"/>
        <w:ind w:right="145"/>
        <w:rPr>
          <w:sz w:val="24"/>
        </w:rPr>
      </w:pPr>
      <w:r>
        <w:rPr>
          <w:sz w:val="24"/>
        </w:rPr>
        <w:t>семейный альбом, рабочие тетради с изображениями контуров взрослых и детей для</w:t>
      </w:r>
      <w:r>
        <w:rPr>
          <w:spacing w:val="-7"/>
          <w:sz w:val="24"/>
        </w:rPr>
        <w:t xml:space="preserve"> </w:t>
      </w:r>
      <w:r>
        <w:rPr>
          <w:sz w:val="24"/>
        </w:rPr>
        <w:t>закрашивания,</w:t>
      </w:r>
      <w:r>
        <w:rPr>
          <w:spacing w:val="-7"/>
          <w:sz w:val="24"/>
        </w:rPr>
        <w:t xml:space="preserve"> </w:t>
      </w:r>
      <w:r>
        <w:rPr>
          <w:sz w:val="24"/>
        </w:rPr>
        <w:t>вырезания,</w:t>
      </w:r>
      <w:r>
        <w:rPr>
          <w:spacing w:val="-7"/>
          <w:sz w:val="24"/>
        </w:rPr>
        <w:t xml:space="preserve"> </w:t>
      </w:r>
      <w:r>
        <w:rPr>
          <w:sz w:val="24"/>
        </w:rPr>
        <w:t>наклеивания,</w:t>
      </w:r>
      <w:r>
        <w:rPr>
          <w:spacing w:val="-7"/>
          <w:sz w:val="24"/>
        </w:rPr>
        <w:t xml:space="preserve"> </w:t>
      </w:r>
      <w:r>
        <w:rPr>
          <w:sz w:val="24"/>
        </w:rPr>
        <w:t>составления</w:t>
      </w:r>
      <w:r>
        <w:rPr>
          <w:spacing w:val="-6"/>
          <w:sz w:val="24"/>
        </w:rPr>
        <w:t xml:space="preserve"> </w:t>
      </w:r>
      <w:r>
        <w:rPr>
          <w:sz w:val="24"/>
        </w:rPr>
        <w:t>фотоколлажей</w:t>
      </w:r>
      <w:r>
        <w:rPr>
          <w:spacing w:val="-8"/>
          <w:sz w:val="24"/>
        </w:rPr>
        <w:t xml:space="preserve"> </w:t>
      </w:r>
      <w:r>
        <w:rPr>
          <w:sz w:val="24"/>
        </w:rPr>
        <w:t>и</w:t>
      </w:r>
      <w:r>
        <w:rPr>
          <w:spacing w:val="-8"/>
          <w:sz w:val="24"/>
        </w:rPr>
        <w:t xml:space="preserve"> </w:t>
      </w:r>
      <w:r>
        <w:rPr>
          <w:sz w:val="24"/>
        </w:rPr>
        <w:t>альбомов;</w:t>
      </w:r>
    </w:p>
    <w:p w:rsidR="00ED2570" w:rsidRDefault="00125FB7">
      <w:pPr>
        <w:pStyle w:val="a4"/>
        <w:numPr>
          <w:ilvl w:val="1"/>
          <w:numId w:val="32"/>
        </w:numPr>
        <w:tabs>
          <w:tab w:val="left" w:pos="992"/>
          <w:tab w:val="left" w:pos="994"/>
        </w:tabs>
        <w:spacing w:before="1" w:line="273" w:lineRule="auto"/>
        <w:ind w:right="143"/>
        <w:rPr>
          <w:sz w:val="24"/>
        </w:rPr>
      </w:pPr>
      <w:r>
        <w:rPr>
          <w:sz w:val="24"/>
        </w:rPr>
        <w:t>обучающие компьютерные программы, способствующие формированию у обучающихся доступных представлений о ближайшем социальном окружении;</w:t>
      </w:r>
    </w:p>
    <w:p w:rsidR="00ED2570" w:rsidRDefault="00125FB7">
      <w:pPr>
        <w:pStyle w:val="a4"/>
        <w:numPr>
          <w:ilvl w:val="1"/>
          <w:numId w:val="32"/>
        </w:numPr>
        <w:tabs>
          <w:tab w:val="left" w:pos="992"/>
          <w:tab w:val="left" w:pos="994"/>
        </w:tabs>
        <w:spacing w:before="2" w:line="273" w:lineRule="auto"/>
        <w:ind w:right="144"/>
        <w:rPr>
          <w:sz w:val="24"/>
        </w:rPr>
      </w:pPr>
      <w:r>
        <w:rPr>
          <w:sz w:val="24"/>
        </w:rPr>
        <w:t xml:space="preserve">технические средства: компьютер, видеопроектор и другое мультимедийное </w:t>
      </w:r>
      <w:r>
        <w:rPr>
          <w:spacing w:val="-2"/>
          <w:sz w:val="24"/>
        </w:rPr>
        <w:t>оборудование;</w:t>
      </w:r>
    </w:p>
    <w:p w:rsidR="00ED2570" w:rsidRDefault="00125FB7">
      <w:pPr>
        <w:pStyle w:val="a4"/>
        <w:numPr>
          <w:ilvl w:val="1"/>
          <w:numId w:val="32"/>
        </w:numPr>
        <w:tabs>
          <w:tab w:val="left" w:pos="992"/>
          <w:tab w:val="left" w:pos="994"/>
        </w:tabs>
        <w:spacing w:before="2" w:line="273" w:lineRule="auto"/>
        <w:ind w:right="142"/>
        <w:rPr>
          <w:sz w:val="24"/>
        </w:rPr>
      </w:pPr>
      <w:r>
        <w:rPr>
          <w:sz w:val="24"/>
        </w:rPr>
        <w:t xml:space="preserve">стеллажи для наглядных пособий, зеркала настенные и индивидуальные, столы, </w:t>
      </w:r>
      <w:r>
        <w:rPr>
          <w:spacing w:val="-2"/>
          <w:sz w:val="24"/>
        </w:rPr>
        <w:t>стулья.</w:t>
      </w:r>
    </w:p>
    <w:p w:rsidR="00ED2570" w:rsidRDefault="00125FB7">
      <w:pPr>
        <w:pStyle w:val="1"/>
        <w:spacing w:before="38" w:line="636" w:lineRule="exact"/>
        <w:ind w:left="3656" w:right="3099" w:hanging="415"/>
        <w:jc w:val="both"/>
      </w:pPr>
      <w:r>
        <w:t>Окружающий</w:t>
      </w:r>
      <w:r>
        <w:rPr>
          <w:spacing w:val="-15"/>
        </w:rPr>
        <w:t xml:space="preserve"> </w:t>
      </w:r>
      <w:r>
        <w:t>социальный</w:t>
      </w:r>
      <w:r>
        <w:rPr>
          <w:spacing w:val="-15"/>
        </w:rPr>
        <w:t xml:space="preserve"> </w:t>
      </w:r>
      <w:r>
        <w:t>мир Пояснительная записка</w:t>
      </w:r>
    </w:p>
    <w:p w:rsidR="00ED2570" w:rsidRDefault="00125FB7">
      <w:pPr>
        <w:pStyle w:val="a3"/>
        <w:spacing w:line="240" w:lineRule="exact"/>
        <w:ind w:left="993"/>
        <w:jc w:val="left"/>
      </w:pPr>
      <w:r>
        <w:t>Обучение</w:t>
      </w:r>
      <w:r>
        <w:rPr>
          <w:spacing w:val="14"/>
        </w:rPr>
        <w:t xml:space="preserve"> </w:t>
      </w:r>
      <w:r>
        <w:t>жизни</w:t>
      </w:r>
      <w:r>
        <w:rPr>
          <w:spacing w:val="17"/>
        </w:rPr>
        <w:t xml:space="preserve"> </w:t>
      </w:r>
      <w:r>
        <w:t>в</w:t>
      </w:r>
      <w:r>
        <w:rPr>
          <w:spacing w:val="17"/>
        </w:rPr>
        <w:t xml:space="preserve"> </w:t>
      </w:r>
      <w:r>
        <w:t>обществе</w:t>
      </w:r>
      <w:r>
        <w:rPr>
          <w:spacing w:val="17"/>
        </w:rPr>
        <w:t xml:space="preserve"> </w:t>
      </w:r>
      <w:r>
        <w:t>обучающихся</w:t>
      </w:r>
      <w:r>
        <w:rPr>
          <w:spacing w:val="17"/>
        </w:rPr>
        <w:t xml:space="preserve"> </w:t>
      </w:r>
      <w:r>
        <w:t>с</w:t>
      </w:r>
      <w:r>
        <w:rPr>
          <w:spacing w:val="18"/>
        </w:rPr>
        <w:t xml:space="preserve"> </w:t>
      </w:r>
      <w:r>
        <w:t>РАС</w:t>
      </w:r>
      <w:r>
        <w:rPr>
          <w:spacing w:val="18"/>
        </w:rPr>
        <w:t xml:space="preserve"> </w:t>
      </w:r>
      <w:r>
        <w:t>с</w:t>
      </w:r>
      <w:r>
        <w:rPr>
          <w:spacing w:val="18"/>
        </w:rPr>
        <w:t xml:space="preserve"> </w:t>
      </w:r>
      <w:r>
        <w:t>умеренной,</w:t>
      </w:r>
      <w:r>
        <w:rPr>
          <w:spacing w:val="17"/>
        </w:rPr>
        <w:t xml:space="preserve"> </w:t>
      </w:r>
      <w:r>
        <w:t>тяжелой,</w:t>
      </w:r>
      <w:r>
        <w:rPr>
          <w:spacing w:val="18"/>
        </w:rPr>
        <w:t xml:space="preserve"> </w:t>
      </w:r>
      <w:r>
        <w:rPr>
          <w:spacing w:val="-2"/>
        </w:rPr>
        <w:t>глубокой</w:t>
      </w:r>
    </w:p>
    <w:p w:rsidR="00ED2570" w:rsidRDefault="00125FB7">
      <w:pPr>
        <w:pStyle w:val="a3"/>
        <w:tabs>
          <w:tab w:val="left" w:pos="1799"/>
          <w:tab w:val="left" w:pos="2083"/>
          <w:tab w:val="left" w:pos="3387"/>
          <w:tab w:val="left" w:pos="3903"/>
          <w:tab w:val="left" w:pos="4445"/>
          <w:tab w:val="left" w:pos="5835"/>
          <w:tab w:val="left" w:pos="6117"/>
          <w:tab w:val="left" w:pos="7638"/>
          <w:tab w:val="left" w:pos="7698"/>
          <w:tab w:val="left" w:pos="8444"/>
          <w:tab w:val="left" w:pos="8671"/>
          <w:tab w:val="left" w:pos="8872"/>
        </w:tabs>
        <w:spacing w:before="40" w:line="276" w:lineRule="auto"/>
        <w:ind w:right="140"/>
        <w:jc w:val="left"/>
      </w:pPr>
      <w:r>
        <w:rPr>
          <w:spacing w:val="-2"/>
        </w:rPr>
        <w:t>умственной</w:t>
      </w:r>
      <w:r>
        <w:tab/>
      </w:r>
      <w:r>
        <w:rPr>
          <w:spacing w:val="-2"/>
        </w:rPr>
        <w:t>отсталостью</w:t>
      </w:r>
      <w:r>
        <w:tab/>
      </w:r>
      <w:r>
        <w:rPr>
          <w:spacing w:val="-2"/>
        </w:rPr>
        <w:t>(интеллектуальными</w:t>
      </w:r>
      <w:r>
        <w:tab/>
      </w:r>
      <w:r>
        <w:rPr>
          <w:spacing w:val="-2"/>
        </w:rPr>
        <w:t>нарушениями),</w:t>
      </w:r>
      <w:r>
        <w:tab/>
      </w:r>
      <w:r>
        <w:tab/>
      </w:r>
      <w:r>
        <w:rPr>
          <w:spacing w:val="-4"/>
        </w:rPr>
        <w:t>ТМНР</w:t>
      </w:r>
      <w:r>
        <w:tab/>
      </w:r>
      <w:r>
        <w:tab/>
      </w:r>
      <w:r>
        <w:rPr>
          <w:spacing w:val="-2"/>
        </w:rPr>
        <w:t>включает формирование</w:t>
      </w:r>
      <w:r>
        <w:tab/>
      </w:r>
      <w:r>
        <w:tab/>
      </w:r>
      <w:r>
        <w:rPr>
          <w:spacing w:val="-2"/>
        </w:rPr>
        <w:t>представлений</w:t>
      </w:r>
      <w:r>
        <w:tab/>
      </w:r>
      <w:r>
        <w:rPr>
          <w:spacing w:val="-5"/>
        </w:rPr>
        <w:t>об</w:t>
      </w:r>
      <w:r>
        <w:tab/>
      </w:r>
      <w:r>
        <w:rPr>
          <w:spacing w:val="-2"/>
        </w:rPr>
        <w:t>окружающем</w:t>
      </w:r>
      <w:r>
        <w:tab/>
      </w:r>
      <w:r>
        <w:tab/>
      </w:r>
      <w:r>
        <w:rPr>
          <w:spacing w:val="-2"/>
        </w:rPr>
        <w:t>социальном</w:t>
      </w:r>
      <w:r>
        <w:tab/>
      </w:r>
      <w:r>
        <w:rPr>
          <w:spacing w:val="-4"/>
        </w:rPr>
        <w:t>мире</w:t>
      </w:r>
      <w:r>
        <w:tab/>
      </w:r>
      <w:r>
        <w:rPr>
          <w:spacing w:val="-10"/>
        </w:rPr>
        <w:t>и</w:t>
      </w:r>
      <w:r>
        <w:tab/>
      </w:r>
      <w:r>
        <w:tab/>
      </w:r>
      <w:r>
        <w:rPr>
          <w:spacing w:val="-2"/>
        </w:rPr>
        <w:t>умений</w:t>
      </w:r>
    </w:p>
    <w:p w:rsidR="00ED2570" w:rsidRDefault="00ED2570">
      <w:pPr>
        <w:pStyle w:val="a3"/>
        <w:spacing w:line="276" w:lineRule="auto"/>
        <w:jc w:val="left"/>
        <w:sectPr w:rsidR="00ED2570">
          <w:pgSz w:w="11910" w:h="16840"/>
          <w:pgMar w:top="1100" w:right="708" w:bottom="1160" w:left="1417" w:header="0" w:footer="939" w:gutter="0"/>
          <w:cols w:space="720"/>
        </w:sectPr>
      </w:pPr>
    </w:p>
    <w:p w:rsidR="00ED2570" w:rsidRDefault="00125FB7">
      <w:pPr>
        <w:pStyle w:val="a3"/>
        <w:spacing w:before="73" w:line="276" w:lineRule="auto"/>
        <w:ind w:right="141"/>
      </w:pPr>
      <w:r>
        <w:lastRenderedPageBreak/>
        <w:t>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ED2570" w:rsidRDefault="00125FB7">
      <w:pPr>
        <w:pStyle w:val="a3"/>
        <w:spacing w:before="1" w:line="276" w:lineRule="auto"/>
        <w:ind w:right="140" w:firstLine="708"/>
      </w:pPr>
      <w:r>
        <w:rPr>
          <w:b/>
        </w:rPr>
        <w:t xml:space="preserve">Цель </w:t>
      </w:r>
      <w:r>
        <w:t>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ED2570" w:rsidRDefault="00125FB7">
      <w:pPr>
        <w:spacing w:line="275" w:lineRule="exact"/>
        <w:ind w:left="993"/>
        <w:jc w:val="both"/>
        <w:rPr>
          <w:sz w:val="24"/>
        </w:rPr>
      </w:pPr>
      <w:r>
        <w:rPr>
          <w:sz w:val="24"/>
        </w:rPr>
        <w:t>Основными</w:t>
      </w:r>
      <w:r>
        <w:rPr>
          <w:spacing w:val="-3"/>
          <w:sz w:val="24"/>
        </w:rPr>
        <w:t xml:space="preserve"> </w:t>
      </w:r>
      <w:r>
        <w:rPr>
          <w:b/>
          <w:sz w:val="24"/>
        </w:rPr>
        <w:t>задачами</w:t>
      </w:r>
      <w:r>
        <w:rPr>
          <w:b/>
          <w:spacing w:val="-3"/>
          <w:sz w:val="24"/>
        </w:rPr>
        <w:t xml:space="preserve"> </w:t>
      </w:r>
      <w:r>
        <w:rPr>
          <w:spacing w:val="-2"/>
          <w:sz w:val="24"/>
        </w:rPr>
        <w:t>являются:</w:t>
      </w:r>
    </w:p>
    <w:p w:rsidR="00ED2570" w:rsidRDefault="00125FB7">
      <w:pPr>
        <w:pStyle w:val="a4"/>
        <w:numPr>
          <w:ilvl w:val="1"/>
          <w:numId w:val="32"/>
        </w:numPr>
        <w:tabs>
          <w:tab w:val="left" w:pos="992"/>
          <w:tab w:val="left" w:pos="994"/>
        </w:tabs>
        <w:spacing w:before="41" w:line="273" w:lineRule="auto"/>
        <w:ind w:right="140"/>
        <w:rPr>
          <w:sz w:val="24"/>
        </w:rPr>
      </w:pPr>
      <w:r>
        <w:rPr>
          <w:sz w:val="24"/>
        </w:rPr>
        <w:t>знакомить с явлениями социальной жизни (человек и его деятельность, общепринятые нормы поведения);</w:t>
      </w:r>
    </w:p>
    <w:p w:rsidR="00ED2570" w:rsidRDefault="00125FB7">
      <w:pPr>
        <w:pStyle w:val="a4"/>
        <w:numPr>
          <w:ilvl w:val="1"/>
          <w:numId w:val="32"/>
        </w:numPr>
        <w:tabs>
          <w:tab w:val="left" w:pos="992"/>
          <w:tab w:val="left" w:pos="994"/>
        </w:tabs>
        <w:spacing w:before="2" w:line="273" w:lineRule="auto"/>
        <w:ind w:right="143"/>
        <w:rPr>
          <w:sz w:val="24"/>
        </w:rPr>
      </w:pPr>
      <w:r>
        <w:rPr>
          <w:sz w:val="24"/>
        </w:rPr>
        <w:t xml:space="preserve">формировать представлений о предметном мире, созданном человеком (многообразие, функциональное назначение окружающих предметов, действия с </w:t>
      </w:r>
      <w:r>
        <w:rPr>
          <w:spacing w:val="-2"/>
          <w:sz w:val="24"/>
        </w:rPr>
        <w:t>ними).</w:t>
      </w:r>
    </w:p>
    <w:p w:rsidR="00ED2570" w:rsidRDefault="00125FB7">
      <w:pPr>
        <w:pStyle w:val="a3"/>
        <w:spacing w:before="6"/>
        <w:ind w:left="993"/>
      </w:pPr>
      <w:r>
        <w:t>Программа</w:t>
      </w:r>
      <w:r>
        <w:rPr>
          <w:spacing w:val="48"/>
        </w:rPr>
        <w:t xml:space="preserve">  </w:t>
      </w:r>
      <w:r>
        <w:t>представлена</w:t>
      </w:r>
      <w:r>
        <w:rPr>
          <w:spacing w:val="49"/>
        </w:rPr>
        <w:t xml:space="preserve">  </w:t>
      </w:r>
      <w:r>
        <w:t>следующими</w:t>
      </w:r>
      <w:r>
        <w:rPr>
          <w:spacing w:val="49"/>
        </w:rPr>
        <w:t xml:space="preserve">  </w:t>
      </w:r>
      <w:r>
        <w:rPr>
          <w:b/>
        </w:rPr>
        <w:t>разделами</w:t>
      </w:r>
      <w:r>
        <w:t>:</w:t>
      </w:r>
      <w:r>
        <w:rPr>
          <w:spacing w:val="50"/>
        </w:rPr>
        <w:t xml:space="preserve">  </w:t>
      </w:r>
      <w:r>
        <w:t>«Квартира,</w:t>
      </w:r>
      <w:r>
        <w:rPr>
          <w:spacing w:val="49"/>
        </w:rPr>
        <w:t xml:space="preserve">  </w:t>
      </w:r>
      <w:r>
        <w:t>дом,</w:t>
      </w:r>
      <w:r>
        <w:rPr>
          <w:spacing w:val="49"/>
        </w:rPr>
        <w:t xml:space="preserve">  </w:t>
      </w:r>
      <w:r>
        <w:rPr>
          <w:spacing w:val="-2"/>
        </w:rPr>
        <w:t>двор»,</w:t>
      </w:r>
    </w:p>
    <w:p w:rsidR="00ED2570" w:rsidRDefault="00125FB7">
      <w:pPr>
        <w:pStyle w:val="a3"/>
        <w:spacing w:before="41" w:line="276" w:lineRule="auto"/>
        <w:ind w:right="143"/>
      </w:pPr>
      <w:r>
        <w:t>«Одежда», «Продукты питания», «Школа», «Предметы и материалы, изготовленные человеком», «Город», «Транспорт», «Страна», «Традиции и обычаи».</w:t>
      </w:r>
    </w:p>
    <w:p w:rsidR="00ED2570" w:rsidRDefault="00125FB7">
      <w:pPr>
        <w:pStyle w:val="a3"/>
        <w:spacing w:line="276" w:lineRule="auto"/>
        <w:ind w:right="139" w:firstLine="709"/>
      </w:pPr>
      <w:r>
        <w:t>В процессе обучения по программе у обучающегося с РАС с умеренной, тяжелой, глубокой умственной отсталостью (интеллектуальными нарушениями), ТМНР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ED2570" w:rsidRDefault="00125FB7">
      <w:pPr>
        <w:pStyle w:val="a3"/>
        <w:tabs>
          <w:tab w:val="left" w:pos="1454"/>
          <w:tab w:val="left" w:pos="1873"/>
          <w:tab w:val="left" w:pos="2192"/>
          <w:tab w:val="left" w:pos="2425"/>
          <w:tab w:val="left" w:pos="3290"/>
          <w:tab w:val="left" w:pos="3362"/>
          <w:tab w:val="left" w:pos="4528"/>
          <w:tab w:val="left" w:pos="4935"/>
          <w:tab w:val="left" w:pos="5202"/>
          <w:tab w:val="left" w:pos="5484"/>
          <w:tab w:val="left" w:pos="6298"/>
          <w:tab w:val="left" w:pos="6762"/>
          <w:tab w:val="left" w:pos="7157"/>
          <w:tab w:val="left" w:pos="7561"/>
          <w:tab w:val="left" w:pos="7953"/>
          <w:tab w:val="left" w:pos="8002"/>
          <w:tab w:val="left" w:pos="8536"/>
          <w:tab w:val="left" w:pos="8954"/>
          <w:tab w:val="left" w:pos="9242"/>
        </w:tabs>
        <w:spacing w:line="276" w:lineRule="auto"/>
        <w:ind w:right="141" w:firstLine="708"/>
        <w:jc w:val="right"/>
      </w:pPr>
      <w:r>
        <w:rPr>
          <w:spacing w:val="-2"/>
        </w:rPr>
        <w:t>Жизнь</w:t>
      </w:r>
      <w:r>
        <w:tab/>
      </w:r>
      <w:r>
        <w:rPr>
          <w:spacing w:val="-10"/>
        </w:rPr>
        <w:t>в</w:t>
      </w:r>
      <w:r>
        <w:tab/>
      </w:r>
      <w:r>
        <w:rPr>
          <w:spacing w:val="-2"/>
        </w:rPr>
        <w:t>обществе</w:t>
      </w:r>
      <w:r>
        <w:tab/>
      </w:r>
      <w:r>
        <w:tab/>
      </w:r>
      <w:r>
        <w:rPr>
          <w:spacing w:val="-2"/>
        </w:rPr>
        <w:t>предполагает</w:t>
      </w:r>
      <w:r>
        <w:tab/>
      </w:r>
      <w:r>
        <w:rPr>
          <w:spacing w:val="-2"/>
        </w:rPr>
        <w:t>следование</w:t>
      </w:r>
      <w:r>
        <w:tab/>
      </w:r>
      <w:r>
        <w:rPr>
          <w:spacing w:val="-2"/>
        </w:rPr>
        <w:t>определенным</w:t>
      </w:r>
      <w:r>
        <w:tab/>
      </w:r>
      <w:r>
        <w:tab/>
      </w:r>
      <w:r>
        <w:rPr>
          <w:spacing w:val="-2"/>
        </w:rPr>
        <w:t>правилам.</w:t>
      </w:r>
      <w:r>
        <w:tab/>
      </w:r>
      <w:r>
        <w:rPr>
          <w:spacing w:val="-4"/>
        </w:rPr>
        <w:t xml:space="preserve">Для </w:t>
      </w:r>
      <w:r>
        <w:t>формирования</w:t>
      </w:r>
      <w:r>
        <w:rPr>
          <w:spacing w:val="36"/>
        </w:rPr>
        <w:t xml:space="preserve"> </w:t>
      </w:r>
      <w:r>
        <w:t>умения</w:t>
      </w:r>
      <w:r>
        <w:rPr>
          <w:spacing w:val="36"/>
        </w:rPr>
        <w:t xml:space="preserve"> </w:t>
      </w:r>
      <w:r>
        <w:t>соблюдать</w:t>
      </w:r>
      <w:r>
        <w:rPr>
          <w:spacing w:val="37"/>
        </w:rPr>
        <w:t xml:space="preserve"> </w:t>
      </w:r>
      <w:r>
        <w:t>нормы</w:t>
      </w:r>
      <w:r>
        <w:rPr>
          <w:spacing w:val="37"/>
        </w:rPr>
        <w:t xml:space="preserve"> </w:t>
      </w:r>
      <w:r>
        <w:t>поведения</w:t>
      </w:r>
      <w:r>
        <w:rPr>
          <w:spacing w:val="37"/>
        </w:rPr>
        <w:t xml:space="preserve"> </w:t>
      </w:r>
      <w:r>
        <w:t>в</w:t>
      </w:r>
      <w:r>
        <w:rPr>
          <w:spacing w:val="38"/>
        </w:rPr>
        <w:t xml:space="preserve"> </w:t>
      </w:r>
      <w:r>
        <w:t>обществе</w:t>
      </w:r>
      <w:r>
        <w:rPr>
          <w:spacing w:val="37"/>
        </w:rPr>
        <w:t xml:space="preserve"> </w:t>
      </w:r>
      <w:r>
        <w:t>необходима</w:t>
      </w:r>
      <w:r>
        <w:rPr>
          <w:spacing w:val="36"/>
        </w:rPr>
        <w:t xml:space="preserve"> </w:t>
      </w:r>
      <w:r>
        <w:t xml:space="preserve">совместная </w:t>
      </w:r>
      <w:r>
        <w:rPr>
          <w:spacing w:val="-2"/>
        </w:rPr>
        <w:t>целенаправленная</w:t>
      </w:r>
      <w:r>
        <w:tab/>
      </w:r>
      <w:r>
        <w:tab/>
      </w:r>
      <w:r>
        <w:rPr>
          <w:spacing w:val="-2"/>
        </w:rPr>
        <w:t>последовательная</w:t>
      </w:r>
      <w:r>
        <w:tab/>
      </w:r>
      <w:r>
        <w:rPr>
          <w:spacing w:val="-2"/>
        </w:rPr>
        <w:t>работа</w:t>
      </w:r>
      <w:r>
        <w:tab/>
      </w:r>
      <w:r>
        <w:tab/>
      </w:r>
      <w:r>
        <w:rPr>
          <w:spacing w:val="-2"/>
        </w:rPr>
        <w:t>специалистов</w:t>
      </w:r>
      <w:r>
        <w:tab/>
      </w:r>
      <w:r>
        <w:rPr>
          <w:spacing w:val="-10"/>
        </w:rPr>
        <w:t>и</w:t>
      </w:r>
      <w:r>
        <w:tab/>
      </w:r>
      <w:r>
        <w:rPr>
          <w:spacing w:val="-2"/>
        </w:rPr>
        <w:t>родителей.</w:t>
      </w:r>
      <w:r>
        <w:tab/>
      </w:r>
      <w:r>
        <w:rPr>
          <w:spacing w:val="-2"/>
        </w:rPr>
        <w:t xml:space="preserve">Важно </w:t>
      </w:r>
      <w:r>
        <w:t>сформировать у обучающегося с РАС типовые модели поведения в различных ситуациях: поездка в</w:t>
      </w:r>
      <w:r>
        <w:rPr>
          <w:spacing w:val="-1"/>
        </w:rPr>
        <w:t xml:space="preserve"> </w:t>
      </w:r>
      <w:r>
        <w:t>общественном транспорте, поход в</w:t>
      </w:r>
      <w:r>
        <w:rPr>
          <w:spacing w:val="-1"/>
        </w:rPr>
        <w:t xml:space="preserve"> </w:t>
      </w:r>
      <w:r>
        <w:t>магазин, поведение в</w:t>
      </w:r>
      <w:r>
        <w:rPr>
          <w:spacing w:val="-1"/>
        </w:rPr>
        <w:t xml:space="preserve"> </w:t>
      </w:r>
      <w:r>
        <w:t>опасной</w:t>
      </w:r>
      <w:r>
        <w:rPr>
          <w:spacing w:val="-1"/>
        </w:rPr>
        <w:t xml:space="preserve"> </w:t>
      </w:r>
      <w:r>
        <w:t>ситуации</w:t>
      </w:r>
      <w:r>
        <w:rPr>
          <w:spacing w:val="-1"/>
        </w:rPr>
        <w:t xml:space="preserve"> </w:t>
      </w:r>
      <w:r>
        <w:t>и</w:t>
      </w:r>
      <w:r>
        <w:rPr>
          <w:spacing w:val="-1"/>
        </w:rPr>
        <w:t xml:space="preserve"> </w:t>
      </w:r>
      <w:r>
        <w:t>др. Содержание</w:t>
      </w:r>
      <w:r>
        <w:rPr>
          <w:spacing w:val="40"/>
        </w:rPr>
        <w:t xml:space="preserve"> </w:t>
      </w:r>
      <w:r>
        <w:t>материала</w:t>
      </w:r>
      <w:r>
        <w:rPr>
          <w:spacing w:val="40"/>
        </w:rPr>
        <w:t xml:space="preserve"> </w:t>
      </w:r>
      <w:r>
        <w:t>по</w:t>
      </w:r>
      <w:r>
        <w:rPr>
          <w:spacing w:val="40"/>
        </w:rPr>
        <w:t xml:space="preserve"> </w:t>
      </w:r>
      <w:r>
        <w:t>программе</w:t>
      </w:r>
      <w:r>
        <w:rPr>
          <w:spacing w:val="40"/>
        </w:rPr>
        <w:t xml:space="preserve"> </w:t>
      </w:r>
      <w:r>
        <w:t>«Окружающий</w:t>
      </w:r>
      <w:r>
        <w:rPr>
          <w:spacing w:val="40"/>
        </w:rPr>
        <w:t xml:space="preserve"> </w:t>
      </w:r>
      <w:r>
        <w:t>социальный</w:t>
      </w:r>
      <w:r>
        <w:rPr>
          <w:spacing w:val="40"/>
        </w:rPr>
        <w:t xml:space="preserve"> </w:t>
      </w:r>
      <w:r>
        <w:t>мир»</w:t>
      </w:r>
      <w:r>
        <w:rPr>
          <w:spacing w:val="40"/>
        </w:rPr>
        <w:t xml:space="preserve"> </w:t>
      </w:r>
      <w:r>
        <w:t xml:space="preserve">является </w:t>
      </w:r>
      <w:r>
        <w:rPr>
          <w:spacing w:val="-2"/>
        </w:rPr>
        <w:t>основой</w:t>
      </w:r>
      <w:r>
        <w:tab/>
      </w:r>
      <w:r>
        <w:rPr>
          <w:spacing w:val="-2"/>
        </w:rPr>
        <w:t>формирования</w:t>
      </w:r>
      <w:r>
        <w:tab/>
      </w:r>
      <w:r>
        <w:rPr>
          <w:spacing w:val="-2"/>
        </w:rPr>
        <w:t>представлений,</w:t>
      </w:r>
      <w:r>
        <w:tab/>
      </w:r>
      <w:r>
        <w:tab/>
      </w:r>
      <w:r>
        <w:rPr>
          <w:spacing w:val="-2"/>
        </w:rPr>
        <w:t>умений</w:t>
      </w:r>
      <w:r>
        <w:tab/>
      </w:r>
      <w:r>
        <w:rPr>
          <w:spacing w:val="-59"/>
        </w:rPr>
        <w:t xml:space="preserve"> </w:t>
      </w:r>
      <w:r>
        <w:rPr>
          <w:spacing w:val="-10"/>
        </w:rPr>
        <w:t>и</w:t>
      </w:r>
      <w:r>
        <w:tab/>
      </w:r>
      <w:r>
        <w:rPr>
          <w:spacing w:val="-2"/>
        </w:rPr>
        <w:t>навыков</w:t>
      </w:r>
      <w:r>
        <w:tab/>
      </w:r>
      <w:r>
        <w:rPr>
          <w:spacing w:val="-5"/>
        </w:rPr>
        <w:t>по</w:t>
      </w:r>
      <w:r>
        <w:tab/>
      </w:r>
      <w:r>
        <w:rPr>
          <w:spacing w:val="-2"/>
        </w:rPr>
        <w:t>предметам</w:t>
      </w:r>
    </w:p>
    <w:p w:rsidR="00ED2570" w:rsidRDefault="00125FB7">
      <w:pPr>
        <w:pStyle w:val="a3"/>
        <w:spacing w:line="276" w:lineRule="auto"/>
        <w:ind w:right="142"/>
      </w:pPr>
      <w:r>
        <w:t>«Изобразительная деятельность», «Домоводство». Так знания, полученные обучающимся</w:t>
      </w:r>
      <w:r>
        <w:rPr>
          <w:spacing w:val="40"/>
        </w:rPr>
        <w:t xml:space="preserve"> </w:t>
      </w:r>
      <w:r>
        <w:t>с РАС в ходе работы по разделу «Посуда», расширяются и дополняются на занятиях по домоводству, где обучающийся учится готовить, сервировать стол и т.д.</w:t>
      </w:r>
    </w:p>
    <w:p w:rsidR="00ED2570" w:rsidRDefault="00125FB7">
      <w:pPr>
        <w:pStyle w:val="a3"/>
        <w:spacing w:before="1" w:line="276" w:lineRule="auto"/>
        <w:ind w:right="141" w:firstLine="708"/>
      </w:pPr>
      <w:r>
        <w:t>Специфика работы в рамках предмета «Окружающий социальный мир» заключается в том, что занятия проводятся не только в классе, но и в местах общего пользования (парк, магазин, кафе, вокзал и т.д.) Обучающийся с РАС выходит за пределы школы,</w:t>
      </w:r>
      <w:r>
        <w:rPr>
          <w:spacing w:val="15"/>
        </w:rPr>
        <w:t xml:space="preserve"> </w:t>
      </w:r>
      <w:r>
        <w:t>знакомится</w:t>
      </w:r>
      <w:r>
        <w:rPr>
          <w:spacing w:val="16"/>
        </w:rPr>
        <w:t xml:space="preserve"> </w:t>
      </w:r>
      <w:r>
        <w:t>с</w:t>
      </w:r>
      <w:r>
        <w:rPr>
          <w:spacing w:val="16"/>
        </w:rPr>
        <w:t xml:space="preserve"> </w:t>
      </w:r>
      <w:r>
        <w:t>различными</w:t>
      </w:r>
      <w:r>
        <w:rPr>
          <w:spacing w:val="15"/>
        </w:rPr>
        <w:t xml:space="preserve"> </w:t>
      </w:r>
      <w:r>
        <w:t>организациями,</w:t>
      </w:r>
      <w:r>
        <w:rPr>
          <w:spacing w:val="15"/>
        </w:rPr>
        <w:t xml:space="preserve"> </w:t>
      </w:r>
      <w:r>
        <w:t>предоставляющими</w:t>
      </w:r>
      <w:r>
        <w:rPr>
          <w:spacing w:val="15"/>
        </w:rPr>
        <w:t xml:space="preserve"> </w:t>
      </w:r>
      <w:r>
        <w:t>услуги</w:t>
      </w:r>
      <w:r>
        <w:rPr>
          <w:spacing w:val="15"/>
        </w:rPr>
        <w:t xml:space="preserve"> </w:t>
      </w:r>
      <w:r>
        <w:rPr>
          <w:spacing w:val="-2"/>
        </w:rPr>
        <w:t>населению,</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pPr>
      <w:r>
        <w:lastRenderedPageBreak/>
        <w:t>наблюдает за деятельностью окружающих людей, учится вести себя согласно общепринятым нормам поведения.</w:t>
      </w:r>
    </w:p>
    <w:p w:rsidR="00ED2570" w:rsidRDefault="00125FB7">
      <w:pPr>
        <w:pStyle w:val="a3"/>
        <w:spacing w:line="276" w:lineRule="auto"/>
        <w:ind w:right="141" w:firstLine="709"/>
      </w:pPr>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его содержание не включается в СИПР и данный предмет не вносится в индивидуальный учебный план.</w:t>
      </w:r>
    </w:p>
    <w:p w:rsidR="00ED2570" w:rsidRDefault="00ED2570">
      <w:pPr>
        <w:pStyle w:val="a3"/>
        <w:spacing w:before="44"/>
        <w:ind w:left="0"/>
        <w:jc w:val="left"/>
      </w:pPr>
    </w:p>
    <w:p w:rsidR="00ED2570" w:rsidRDefault="00125FB7">
      <w:pPr>
        <w:pStyle w:val="1"/>
        <w:spacing w:before="1"/>
        <w:ind w:left="4117"/>
        <w:jc w:val="both"/>
      </w:pPr>
      <w:r>
        <w:t>Содержание</w:t>
      </w:r>
      <w:r>
        <w:rPr>
          <w:spacing w:val="-8"/>
        </w:rPr>
        <w:t xml:space="preserve"> </w:t>
      </w:r>
      <w:r>
        <w:rPr>
          <w:spacing w:val="-2"/>
        </w:rPr>
        <w:t>обучения</w:t>
      </w:r>
    </w:p>
    <w:p w:rsidR="00ED2570" w:rsidRDefault="00125FB7">
      <w:pPr>
        <w:pStyle w:val="a3"/>
        <w:spacing w:before="38" w:line="276" w:lineRule="auto"/>
        <w:ind w:right="140" w:firstLine="709"/>
      </w:pPr>
      <w:r>
        <w:rPr>
          <w:i/>
        </w:rPr>
        <w:t xml:space="preserve">Школа. </w:t>
      </w:r>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ED2570" w:rsidRDefault="00125FB7">
      <w:pPr>
        <w:pStyle w:val="a3"/>
        <w:spacing w:before="1" w:line="276" w:lineRule="auto"/>
        <w:ind w:right="138" w:firstLine="708"/>
      </w:pPr>
      <w:r>
        <w:rPr>
          <w:i/>
        </w:rPr>
        <w:t xml:space="preserve">Квартира, дом, двор. </w:t>
      </w:r>
      <w:r>
        <w:t>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w:t>
      </w:r>
      <w:r>
        <w:rPr>
          <w:spacing w:val="80"/>
        </w:rPr>
        <w:t xml:space="preserve"> </w:t>
      </w:r>
      <w:r>
        <w:t>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w:t>
      </w:r>
      <w:r>
        <w:rPr>
          <w:spacing w:val="40"/>
        </w:rPr>
        <w:t xml:space="preserve"> </w:t>
      </w:r>
      <w:r>
        <w:t>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ED2570" w:rsidRDefault="00125FB7">
      <w:pPr>
        <w:pStyle w:val="a3"/>
        <w:spacing w:line="276" w:lineRule="auto"/>
        <w:ind w:right="138" w:firstLine="708"/>
      </w:pPr>
      <w:r>
        <w:rPr>
          <w:i/>
        </w:rPr>
        <w:t>Предметы и материалы, изготовленные человеком</w:t>
      </w:r>
      <w:r>
        <w:t>.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ED2570" w:rsidRDefault="00125FB7">
      <w:pPr>
        <w:pStyle w:val="a3"/>
        <w:spacing w:before="1" w:line="276" w:lineRule="auto"/>
        <w:ind w:right="141" w:firstLine="708"/>
      </w:pPr>
      <w:r>
        <w:rPr>
          <w:i/>
        </w:rPr>
        <w:t xml:space="preserve">Город. </w:t>
      </w:r>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w:t>
      </w:r>
      <w:r>
        <w:rPr>
          <w:spacing w:val="15"/>
        </w:rPr>
        <w:t xml:space="preserve"> </w:t>
      </w:r>
      <w:r>
        <w:t>о</w:t>
      </w:r>
      <w:r>
        <w:rPr>
          <w:spacing w:val="15"/>
        </w:rPr>
        <w:t xml:space="preserve"> </w:t>
      </w:r>
      <w:r>
        <w:t>профессиях</w:t>
      </w:r>
      <w:r>
        <w:rPr>
          <w:spacing w:val="16"/>
        </w:rPr>
        <w:t xml:space="preserve"> </w:t>
      </w:r>
      <w:r>
        <w:t>людей,</w:t>
      </w:r>
      <w:r>
        <w:rPr>
          <w:spacing w:val="15"/>
        </w:rPr>
        <w:t xml:space="preserve"> </w:t>
      </w:r>
      <w:r>
        <w:t>работающих</w:t>
      </w:r>
      <w:r>
        <w:rPr>
          <w:spacing w:val="15"/>
        </w:rPr>
        <w:t xml:space="preserve"> </w:t>
      </w:r>
      <w:r>
        <w:t>в</w:t>
      </w:r>
      <w:r>
        <w:rPr>
          <w:spacing w:val="16"/>
        </w:rPr>
        <w:t xml:space="preserve"> </w:t>
      </w:r>
      <w:r>
        <w:t>городских</w:t>
      </w:r>
      <w:r>
        <w:rPr>
          <w:spacing w:val="14"/>
        </w:rPr>
        <w:t xml:space="preserve"> </w:t>
      </w:r>
      <w:r>
        <w:t>учреждениях.</w:t>
      </w:r>
      <w:r>
        <w:rPr>
          <w:spacing w:val="15"/>
        </w:rPr>
        <w:t xml:space="preserve"> </w:t>
      </w:r>
      <w:r>
        <w:rPr>
          <w:spacing w:val="-2"/>
        </w:rPr>
        <w:t>Соблюдение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jc w:val="left"/>
      </w:pPr>
      <w:r>
        <w:lastRenderedPageBreak/>
        <w:t>правил</w:t>
      </w:r>
      <w:r>
        <w:rPr>
          <w:spacing w:val="73"/>
        </w:rPr>
        <w:t xml:space="preserve"> </w:t>
      </w:r>
      <w:r>
        <w:t>поведения</w:t>
      </w:r>
      <w:r>
        <w:rPr>
          <w:spacing w:val="73"/>
        </w:rPr>
        <w:t xml:space="preserve"> </w:t>
      </w:r>
      <w:r>
        <w:t>в</w:t>
      </w:r>
      <w:r>
        <w:rPr>
          <w:spacing w:val="73"/>
        </w:rPr>
        <w:t xml:space="preserve"> </w:t>
      </w:r>
      <w:r>
        <w:t>общественных</w:t>
      </w:r>
      <w:r>
        <w:rPr>
          <w:spacing w:val="73"/>
        </w:rPr>
        <w:t xml:space="preserve"> </w:t>
      </w:r>
      <w:r>
        <w:t>местах.</w:t>
      </w:r>
      <w:r>
        <w:rPr>
          <w:spacing w:val="40"/>
        </w:rPr>
        <w:t xml:space="preserve"> </w:t>
      </w:r>
      <w:r>
        <w:t>Соблюдение</w:t>
      </w:r>
      <w:r>
        <w:rPr>
          <w:spacing w:val="73"/>
        </w:rPr>
        <w:t xml:space="preserve"> </w:t>
      </w:r>
      <w:r>
        <w:t>правил</w:t>
      </w:r>
      <w:r>
        <w:rPr>
          <w:spacing w:val="40"/>
        </w:rPr>
        <w:t xml:space="preserve"> </w:t>
      </w:r>
      <w:r>
        <w:t>поведения</w:t>
      </w:r>
      <w:r>
        <w:rPr>
          <w:spacing w:val="73"/>
        </w:rPr>
        <w:t xml:space="preserve"> </w:t>
      </w:r>
      <w:r>
        <w:t>на</w:t>
      </w:r>
      <w:r>
        <w:rPr>
          <w:spacing w:val="40"/>
        </w:rPr>
        <w:t xml:space="preserve"> </w:t>
      </w:r>
      <w:r>
        <w:t>улице. Представление об истории родного города (другого населенного пункта).</w:t>
      </w:r>
    </w:p>
    <w:p w:rsidR="00ED2570" w:rsidRDefault="00125FB7">
      <w:pPr>
        <w:pStyle w:val="a3"/>
        <w:tabs>
          <w:tab w:val="left" w:pos="1243"/>
          <w:tab w:val="left" w:pos="2050"/>
          <w:tab w:val="left" w:pos="2391"/>
          <w:tab w:val="left" w:pos="2765"/>
          <w:tab w:val="left" w:pos="3959"/>
          <w:tab w:val="left" w:pos="4542"/>
          <w:tab w:val="left" w:pos="5387"/>
          <w:tab w:val="left" w:pos="6156"/>
          <w:tab w:val="left" w:pos="7153"/>
          <w:tab w:val="left" w:pos="7495"/>
          <w:tab w:val="left" w:pos="7941"/>
          <w:tab w:val="left" w:pos="8302"/>
          <w:tab w:val="left" w:pos="8919"/>
        </w:tabs>
        <w:spacing w:line="276" w:lineRule="auto"/>
        <w:ind w:right="139" w:firstLine="708"/>
        <w:jc w:val="right"/>
      </w:pPr>
      <w:r>
        <w:rPr>
          <w:i/>
        </w:rPr>
        <w:t>Транспорт</w:t>
      </w:r>
      <w:r>
        <w:t xml:space="preserve">. Представление о наземном транспорте. Соблюдение правил дорожного движения. Представление о воздушном транспорте. Представление о водном транспорте. </w:t>
      </w:r>
      <w:r>
        <w:rPr>
          <w:spacing w:val="-2"/>
        </w:rPr>
        <w:t>Представление</w:t>
      </w:r>
      <w:r>
        <w:tab/>
      </w:r>
      <w:r>
        <w:rPr>
          <w:spacing w:val="-10"/>
        </w:rPr>
        <w:t>о</w:t>
      </w:r>
      <w:r>
        <w:tab/>
      </w:r>
      <w:r>
        <w:rPr>
          <w:spacing w:val="-2"/>
        </w:rPr>
        <w:t>космическом</w:t>
      </w:r>
      <w:r>
        <w:tab/>
      </w:r>
      <w:r>
        <w:rPr>
          <w:spacing w:val="-2"/>
        </w:rPr>
        <w:t>транспорте.</w:t>
      </w:r>
      <w:r>
        <w:tab/>
      </w:r>
      <w:r>
        <w:rPr>
          <w:spacing w:val="-2"/>
        </w:rPr>
        <w:t>Представление</w:t>
      </w:r>
      <w:r>
        <w:tab/>
      </w:r>
      <w:r>
        <w:rPr>
          <w:spacing w:val="-10"/>
        </w:rPr>
        <w:t>о</w:t>
      </w:r>
      <w:r>
        <w:tab/>
      </w:r>
      <w:r>
        <w:rPr>
          <w:spacing w:val="-2"/>
        </w:rPr>
        <w:t>профессиях</w:t>
      </w:r>
      <w:r>
        <w:tab/>
      </w:r>
      <w:r>
        <w:rPr>
          <w:spacing w:val="-2"/>
        </w:rPr>
        <w:t xml:space="preserve">людей, </w:t>
      </w:r>
      <w:r>
        <w:t>работающих</w:t>
      </w:r>
      <w:r>
        <w:rPr>
          <w:spacing w:val="40"/>
        </w:rPr>
        <w:t xml:space="preserve"> </w:t>
      </w:r>
      <w:r>
        <w:t>на</w:t>
      </w:r>
      <w:r>
        <w:rPr>
          <w:spacing w:val="40"/>
        </w:rPr>
        <w:t xml:space="preserve"> </w:t>
      </w:r>
      <w:r>
        <w:t>транспорте.</w:t>
      </w:r>
      <w:r>
        <w:rPr>
          <w:spacing w:val="40"/>
        </w:rPr>
        <w:t xml:space="preserve"> </w:t>
      </w:r>
      <w:r>
        <w:t>Представление</w:t>
      </w:r>
      <w:r>
        <w:rPr>
          <w:spacing w:val="40"/>
        </w:rPr>
        <w:t xml:space="preserve"> </w:t>
      </w:r>
      <w:r>
        <w:t>об</w:t>
      </w:r>
      <w:r>
        <w:rPr>
          <w:spacing w:val="40"/>
        </w:rPr>
        <w:t xml:space="preserve"> </w:t>
      </w:r>
      <w:r>
        <w:t>общественном</w:t>
      </w:r>
      <w:r>
        <w:rPr>
          <w:spacing w:val="40"/>
        </w:rPr>
        <w:t xml:space="preserve"> </w:t>
      </w:r>
      <w:r>
        <w:t>транспорте.</w:t>
      </w:r>
      <w:r>
        <w:rPr>
          <w:spacing w:val="40"/>
        </w:rPr>
        <w:t xml:space="preserve"> </w:t>
      </w:r>
      <w:r>
        <w:t xml:space="preserve">Соблюдение </w:t>
      </w:r>
      <w:r>
        <w:rPr>
          <w:spacing w:val="-2"/>
        </w:rPr>
        <w:t>правил</w:t>
      </w:r>
      <w:r>
        <w:tab/>
      </w:r>
      <w:r>
        <w:rPr>
          <w:spacing w:val="-2"/>
        </w:rPr>
        <w:t>пользования</w:t>
      </w:r>
      <w:r>
        <w:tab/>
      </w:r>
      <w:r>
        <w:rPr>
          <w:spacing w:val="-2"/>
        </w:rPr>
        <w:t>общественным</w:t>
      </w:r>
      <w:r>
        <w:tab/>
      </w:r>
      <w:r>
        <w:rPr>
          <w:spacing w:val="-2"/>
        </w:rPr>
        <w:t>транспортом.</w:t>
      </w:r>
      <w:r>
        <w:tab/>
      </w:r>
      <w:r>
        <w:rPr>
          <w:spacing w:val="-2"/>
        </w:rPr>
        <w:t>Представление</w:t>
      </w:r>
      <w:r>
        <w:tab/>
      </w:r>
      <w:r>
        <w:rPr>
          <w:spacing w:val="-10"/>
        </w:rPr>
        <w:t>о</w:t>
      </w:r>
      <w:r>
        <w:tab/>
      </w:r>
      <w:r>
        <w:rPr>
          <w:spacing w:val="-2"/>
        </w:rPr>
        <w:t xml:space="preserve">специальном </w:t>
      </w:r>
      <w:r>
        <w:t>транспорте.</w:t>
      </w:r>
      <w:r>
        <w:rPr>
          <w:spacing w:val="-1"/>
        </w:rPr>
        <w:t xml:space="preserve"> </w:t>
      </w:r>
      <w:r>
        <w:t>Представление</w:t>
      </w:r>
      <w:r>
        <w:rPr>
          <w:spacing w:val="-1"/>
        </w:rPr>
        <w:t xml:space="preserve"> </w:t>
      </w:r>
      <w:r>
        <w:t>о профессиях</w:t>
      </w:r>
      <w:r>
        <w:rPr>
          <w:spacing w:val="-1"/>
        </w:rPr>
        <w:t xml:space="preserve"> </w:t>
      </w:r>
      <w:r>
        <w:t>людей,</w:t>
      </w:r>
      <w:r>
        <w:rPr>
          <w:spacing w:val="-1"/>
        </w:rPr>
        <w:t xml:space="preserve"> </w:t>
      </w:r>
      <w:r>
        <w:t>работающих на</w:t>
      </w:r>
      <w:r>
        <w:rPr>
          <w:spacing w:val="-1"/>
        </w:rPr>
        <w:t xml:space="preserve"> </w:t>
      </w:r>
      <w:r>
        <w:t>специальном</w:t>
      </w:r>
      <w:r>
        <w:rPr>
          <w:spacing w:val="-1"/>
        </w:rPr>
        <w:t xml:space="preserve"> </w:t>
      </w:r>
      <w:r>
        <w:rPr>
          <w:spacing w:val="-2"/>
        </w:rPr>
        <w:t>транспорте.</w:t>
      </w:r>
    </w:p>
    <w:p w:rsidR="00ED2570" w:rsidRDefault="00125FB7">
      <w:pPr>
        <w:pStyle w:val="a3"/>
        <w:spacing w:before="1" w:line="276" w:lineRule="auto"/>
        <w:ind w:right="138" w:firstLine="708"/>
      </w:pPr>
      <w:r>
        <w:rPr>
          <w:i/>
        </w:rPr>
        <w:t>Традиции, обычаи</w:t>
      </w:r>
      <w:r>
        <w:t>.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ED2570" w:rsidRDefault="00125FB7">
      <w:pPr>
        <w:pStyle w:val="a3"/>
        <w:spacing w:line="276" w:lineRule="auto"/>
        <w:ind w:right="141" w:firstLine="708"/>
      </w:pPr>
      <w:r>
        <w:rPr>
          <w:i/>
        </w:rPr>
        <w:t>Страна</w:t>
      </w:r>
      <w:r>
        <w:t>.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ED2570" w:rsidRDefault="00ED2570">
      <w:pPr>
        <w:pStyle w:val="a3"/>
        <w:spacing w:before="43"/>
        <w:ind w:left="0"/>
        <w:jc w:val="left"/>
      </w:pPr>
    </w:p>
    <w:p w:rsidR="00ED2570" w:rsidRDefault="00125FB7">
      <w:pPr>
        <w:pStyle w:val="1"/>
        <w:ind w:left="220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40" w:line="276" w:lineRule="auto"/>
        <w:ind w:right="140" w:firstLine="480"/>
      </w:pPr>
      <w:r>
        <w:t>Требования к результатам освоения учебного предмета «Окружающий социальный мир» представляют собой описание возможных результатов образования обучающихся с РАС (вариант 8.4):</w:t>
      </w:r>
    </w:p>
    <w:p w:rsidR="00ED2570" w:rsidRDefault="00125FB7">
      <w:pPr>
        <w:pStyle w:val="a4"/>
        <w:numPr>
          <w:ilvl w:val="0"/>
          <w:numId w:val="30"/>
        </w:numPr>
        <w:tabs>
          <w:tab w:val="left" w:pos="1005"/>
        </w:tabs>
        <w:spacing w:line="275" w:lineRule="exact"/>
        <w:jc w:val="both"/>
        <w:rPr>
          <w:sz w:val="24"/>
        </w:rPr>
      </w:pPr>
      <w:r>
        <w:rPr>
          <w:sz w:val="24"/>
        </w:rPr>
        <w:t>Представления</w:t>
      </w:r>
      <w:r>
        <w:rPr>
          <w:spacing w:val="-2"/>
          <w:sz w:val="24"/>
        </w:rPr>
        <w:t xml:space="preserve"> </w:t>
      </w:r>
      <w:r>
        <w:rPr>
          <w:sz w:val="24"/>
        </w:rPr>
        <w:t>о</w:t>
      </w:r>
      <w:r>
        <w:rPr>
          <w:spacing w:val="-1"/>
          <w:sz w:val="24"/>
        </w:rPr>
        <w:t xml:space="preserve"> </w:t>
      </w:r>
      <w:r>
        <w:rPr>
          <w:sz w:val="24"/>
        </w:rPr>
        <w:t>мире,</w:t>
      </w:r>
      <w:r>
        <w:rPr>
          <w:spacing w:val="-1"/>
          <w:sz w:val="24"/>
        </w:rPr>
        <w:t xml:space="preserve"> </w:t>
      </w:r>
      <w:r>
        <w:rPr>
          <w:sz w:val="24"/>
        </w:rPr>
        <w:t>созданном</w:t>
      </w:r>
      <w:r>
        <w:rPr>
          <w:spacing w:val="-1"/>
          <w:sz w:val="24"/>
        </w:rPr>
        <w:t xml:space="preserve"> </w:t>
      </w:r>
      <w:r>
        <w:rPr>
          <w:sz w:val="24"/>
        </w:rPr>
        <w:t>руками</w:t>
      </w:r>
      <w:r>
        <w:rPr>
          <w:spacing w:val="-3"/>
          <w:sz w:val="24"/>
        </w:rPr>
        <w:t xml:space="preserve"> </w:t>
      </w:r>
      <w:r>
        <w:rPr>
          <w:spacing w:val="-2"/>
          <w:sz w:val="24"/>
        </w:rPr>
        <w:t>человека:</w:t>
      </w:r>
    </w:p>
    <w:p w:rsidR="00ED2570" w:rsidRDefault="00125FB7">
      <w:pPr>
        <w:pStyle w:val="a4"/>
        <w:numPr>
          <w:ilvl w:val="1"/>
          <w:numId w:val="30"/>
        </w:numPr>
        <w:tabs>
          <w:tab w:val="left" w:pos="993"/>
        </w:tabs>
        <w:spacing w:before="42"/>
        <w:ind w:left="993" w:hanging="282"/>
        <w:rPr>
          <w:sz w:val="24"/>
        </w:rPr>
      </w:pPr>
      <w:r>
        <w:rPr>
          <w:sz w:val="24"/>
        </w:rPr>
        <w:t>интерес</w:t>
      </w:r>
      <w:r>
        <w:rPr>
          <w:spacing w:val="-3"/>
          <w:sz w:val="24"/>
        </w:rPr>
        <w:t xml:space="preserve"> </w:t>
      </w:r>
      <w:r>
        <w:rPr>
          <w:sz w:val="24"/>
        </w:rPr>
        <w:t>к</w:t>
      </w:r>
      <w:r>
        <w:rPr>
          <w:spacing w:val="-2"/>
          <w:sz w:val="24"/>
        </w:rPr>
        <w:t xml:space="preserve"> </w:t>
      </w:r>
      <w:r>
        <w:rPr>
          <w:sz w:val="24"/>
        </w:rPr>
        <w:t>объектам,</w:t>
      </w:r>
      <w:r>
        <w:rPr>
          <w:spacing w:val="-3"/>
          <w:sz w:val="24"/>
        </w:rPr>
        <w:t xml:space="preserve"> </w:t>
      </w:r>
      <w:r>
        <w:rPr>
          <w:sz w:val="24"/>
        </w:rPr>
        <w:t>созданным</w:t>
      </w:r>
      <w:r>
        <w:rPr>
          <w:spacing w:val="-2"/>
          <w:sz w:val="24"/>
        </w:rPr>
        <w:t xml:space="preserve"> человеком;</w:t>
      </w:r>
    </w:p>
    <w:p w:rsidR="00ED2570" w:rsidRDefault="00125FB7">
      <w:pPr>
        <w:pStyle w:val="a4"/>
        <w:numPr>
          <w:ilvl w:val="1"/>
          <w:numId w:val="30"/>
        </w:numPr>
        <w:tabs>
          <w:tab w:val="left" w:pos="992"/>
          <w:tab w:val="left" w:pos="994"/>
        </w:tabs>
        <w:spacing w:before="39" w:line="273" w:lineRule="auto"/>
        <w:ind w:right="143"/>
        <w:jc w:val="left"/>
        <w:rPr>
          <w:sz w:val="24"/>
        </w:rPr>
      </w:pPr>
      <w:r>
        <w:rPr>
          <w:sz w:val="24"/>
        </w:rPr>
        <w:t>представления</w:t>
      </w:r>
      <w:r>
        <w:rPr>
          <w:spacing w:val="26"/>
          <w:sz w:val="24"/>
        </w:rPr>
        <w:t xml:space="preserve"> </w:t>
      </w:r>
      <w:r>
        <w:rPr>
          <w:sz w:val="24"/>
        </w:rPr>
        <w:t>о</w:t>
      </w:r>
      <w:r>
        <w:rPr>
          <w:spacing w:val="26"/>
          <w:sz w:val="24"/>
        </w:rPr>
        <w:t xml:space="preserve"> </w:t>
      </w:r>
      <w:r>
        <w:rPr>
          <w:sz w:val="24"/>
        </w:rPr>
        <w:t>доме,</w:t>
      </w:r>
      <w:r>
        <w:rPr>
          <w:spacing w:val="26"/>
          <w:sz w:val="24"/>
        </w:rPr>
        <w:t xml:space="preserve"> </w:t>
      </w:r>
      <w:r>
        <w:rPr>
          <w:sz w:val="24"/>
        </w:rPr>
        <w:t>школе,</w:t>
      </w:r>
      <w:r>
        <w:rPr>
          <w:spacing w:val="26"/>
          <w:sz w:val="24"/>
        </w:rPr>
        <w:t xml:space="preserve"> </w:t>
      </w:r>
      <w:r>
        <w:rPr>
          <w:sz w:val="24"/>
        </w:rPr>
        <w:t>о</w:t>
      </w:r>
      <w:r>
        <w:rPr>
          <w:spacing w:val="26"/>
          <w:sz w:val="24"/>
        </w:rPr>
        <w:t xml:space="preserve"> </w:t>
      </w:r>
      <w:r>
        <w:rPr>
          <w:sz w:val="24"/>
        </w:rPr>
        <w:t>расположенных</w:t>
      </w:r>
      <w:r>
        <w:rPr>
          <w:spacing w:val="26"/>
          <w:sz w:val="24"/>
        </w:rPr>
        <w:t xml:space="preserve"> </w:t>
      </w:r>
      <w:r>
        <w:rPr>
          <w:sz w:val="24"/>
        </w:rPr>
        <w:t>в них</w:t>
      </w:r>
      <w:r>
        <w:rPr>
          <w:spacing w:val="27"/>
          <w:sz w:val="24"/>
        </w:rPr>
        <w:t xml:space="preserve"> </w:t>
      </w:r>
      <w:r>
        <w:rPr>
          <w:sz w:val="24"/>
        </w:rPr>
        <w:t>и</w:t>
      </w:r>
      <w:r>
        <w:rPr>
          <w:spacing w:val="26"/>
          <w:sz w:val="24"/>
        </w:rPr>
        <w:t xml:space="preserve"> </w:t>
      </w:r>
      <w:r>
        <w:rPr>
          <w:sz w:val="24"/>
        </w:rPr>
        <w:t>рядом</w:t>
      </w:r>
      <w:r>
        <w:rPr>
          <w:spacing w:val="26"/>
          <w:sz w:val="24"/>
        </w:rPr>
        <w:t xml:space="preserve"> </w:t>
      </w:r>
      <w:r>
        <w:rPr>
          <w:sz w:val="24"/>
        </w:rPr>
        <w:t>объектах</w:t>
      </w:r>
      <w:r>
        <w:rPr>
          <w:spacing w:val="26"/>
          <w:sz w:val="24"/>
        </w:rPr>
        <w:t xml:space="preserve"> </w:t>
      </w:r>
      <w:r>
        <w:rPr>
          <w:sz w:val="24"/>
        </w:rPr>
        <w:t>(мебель, оборудование, одежда, посуда, игровая площадка), о транспорте;</w:t>
      </w:r>
    </w:p>
    <w:p w:rsidR="00ED2570" w:rsidRDefault="00125FB7">
      <w:pPr>
        <w:pStyle w:val="a4"/>
        <w:numPr>
          <w:ilvl w:val="1"/>
          <w:numId w:val="30"/>
        </w:numPr>
        <w:tabs>
          <w:tab w:val="left" w:pos="992"/>
          <w:tab w:val="left" w:pos="994"/>
        </w:tabs>
        <w:spacing w:before="3" w:line="273" w:lineRule="auto"/>
        <w:ind w:right="142"/>
        <w:jc w:val="left"/>
        <w:rPr>
          <w:sz w:val="24"/>
        </w:rPr>
      </w:pPr>
      <w:r>
        <w:rPr>
          <w:sz w:val="24"/>
        </w:rPr>
        <w:t>умение</w:t>
      </w:r>
      <w:r>
        <w:rPr>
          <w:spacing w:val="-5"/>
          <w:sz w:val="24"/>
        </w:rPr>
        <w:t xml:space="preserve"> </w:t>
      </w:r>
      <w:r>
        <w:rPr>
          <w:sz w:val="24"/>
        </w:rPr>
        <w:t>соблюдать</w:t>
      </w:r>
      <w:r>
        <w:rPr>
          <w:spacing w:val="-5"/>
          <w:sz w:val="24"/>
        </w:rPr>
        <w:t xml:space="preserve"> </w:t>
      </w:r>
      <w:r>
        <w:rPr>
          <w:sz w:val="24"/>
        </w:rPr>
        <w:t>элементарные</w:t>
      </w:r>
      <w:r>
        <w:rPr>
          <w:spacing w:val="-4"/>
          <w:sz w:val="24"/>
        </w:rPr>
        <w:t xml:space="preserve"> </w:t>
      </w:r>
      <w:r>
        <w:rPr>
          <w:sz w:val="24"/>
        </w:rPr>
        <w:t>правила</w:t>
      </w:r>
      <w:r>
        <w:rPr>
          <w:spacing w:val="-4"/>
          <w:sz w:val="24"/>
        </w:rPr>
        <w:t xml:space="preserve"> </w:t>
      </w:r>
      <w:r>
        <w:rPr>
          <w:sz w:val="24"/>
        </w:rPr>
        <w:t>безопасности</w:t>
      </w:r>
      <w:r>
        <w:rPr>
          <w:spacing w:val="-4"/>
          <w:sz w:val="24"/>
        </w:rPr>
        <w:t xml:space="preserve"> </w:t>
      </w:r>
      <w:r>
        <w:rPr>
          <w:sz w:val="24"/>
        </w:rPr>
        <w:t>поведения</w:t>
      </w:r>
      <w:r>
        <w:rPr>
          <w:spacing w:val="-4"/>
          <w:sz w:val="24"/>
        </w:rPr>
        <w:t xml:space="preserve"> </w:t>
      </w:r>
      <w:r>
        <w:rPr>
          <w:sz w:val="24"/>
        </w:rPr>
        <w:t>в</w:t>
      </w:r>
      <w:r>
        <w:rPr>
          <w:spacing w:val="-4"/>
          <w:sz w:val="24"/>
        </w:rPr>
        <w:t xml:space="preserve"> </w:t>
      </w:r>
      <w:r>
        <w:rPr>
          <w:sz w:val="24"/>
        </w:rPr>
        <w:t>доме,</w:t>
      </w:r>
      <w:r>
        <w:rPr>
          <w:spacing w:val="-4"/>
          <w:sz w:val="24"/>
        </w:rPr>
        <w:t xml:space="preserve"> </w:t>
      </w:r>
      <w:r>
        <w:rPr>
          <w:sz w:val="24"/>
        </w:rPr>
        <w:t>на</w:t>
      </w:r>
      <w:r>
        <w:rPr>
          <w:spacing w:val="-5"/>
          <w:sz w:val="24"/>
        </w:rPr>
        <w:t xml:space="preserve"> </w:t>
      </w:r>
      <w:r>
        <w:rPr>
          <w:sz w:val="24"/>
        </w:rPr>
        <w:t>улице, в транспорте, в общественных местах.</w:t>
      </w:r>
    </w:p>
    <w:p w:rsidR="00ED2570" w:rsidRDefault="00125FB7">
      <w:pPr>
        <w:pStyle w:val="a4"/>
        <w:numPr>
          <w:ilvl w:val="0"/>
          <w:numId w:val="30"/>
        </w:numPr>
        <w:tabs>
          <w:tab w:val="left" w:pos="1005"/>
        </w:tabs>
        <w:spacing w:before="3"/>
        <w:jc w:val="left"/>
        <w:rPr>
          <w:sz w:val="24"/>
        </w:rPr>
      </w:pPr>
      <w:r>
        <w:rPr>
          <w:sz w:val="24"/>
        </w:rPr>
        <w:t>Представления об окружающих</w:t>
      </w:r>
      <w:r>
        <w:rPr>
          <w:spacing w:val="-2"/>
          <w:sz w:val="24"/>
        </w:rPr>
        <w:t xml:space="preserve"> людях:</w:t>
      </w:r>
    </w:p>
    <w:p w:rsidR="00ED2570" w:rsidRDefault="00125FB7">
      <w:pPr>
        <w:pStyle w:val="a4"/>
        <w:numPr>
          <w:ilvl w:val="1"/>
          <w:numId w:val="30"/>
        </w:numPr>
        <w:tabs>
          <w:tab w:val="left" w:pos="992"/>
          <w:tab w:val="left" w:pos="994"/>
        </w:tabs>
        <w:spacing w:before="40" w:line="273" w:lineRule="auto"/>
        <w:ind w:right="138"/>
        <w:rPr>
          <w:sz w:val="24"/>
        </w:rPr>
      </w:pPr>
      <w:r>
        <w:rPr>
          <w:sz w:val="24"/>
        </w:rPr>
        <w:t>овладение первоначальными представлениями о социальной жизни, о профессиональных и социальных ролях людей;</w:t>
      </w:r>
    </w:p>
    <w:p w:rsidR="00ED2570" w:rsidRDefault="00125FB7">
      <w:pPr>
        <w:pStyle w:val="a4"/>
        <w:numPr>
          <w:ilvl w:val="1"/>
          <w:numId w:val="30"/>
        </w:numPr>
        <w:tabs>
          <w:tab w:val="left" w:pos="992"/>
          <w:tab w:val="left" w:pos="994"/>
        </w:tabs>
        <w:spacing w:before="3" w:line="276" w:lineRule="auto"/>
        <w:ind w:right="139"/>
        <w:rPr>
          <w:sz w:val="24"/>
        </w:rPr>
      </w:pPr>
      <w:r>
        <w:rPr>
          <w:sz w:val="24"/>
        </w:rPr>
        <w:t>представления о деятельности и профессиях людей, окружающих обучающегося с РАС</w:t>
      </w:r>
      <w:r>
        <w:rPr>
          <w:spacing w:val="-8"/>
          <w:sz w:val="24"/>
        </w:rPr>
        <w:t xml:space="preserve"> </w:t>
      </w:r>
      <w:r>
        <w:rPr>
          <w:sz w:val="24"/>
        </w:rPr>
        <w:t>с</w:t>
      </w:r>
      <w:r>
        <w:rPr>
          <w:spacing w:val="-7"/>
          <w:sz w:val="24"/>
        </w:rPr>
        <w:t xml:space="preserve"> </w:t>
      </w:r>
      <w:r>
        <w:rPr>
          <w:sz w:val="24"/>
        </w:rPr>
        <w:t>умеренной,</w:t>
      </w:r>
      <w:r>
        <w:rPr>
          <w:spacing w:val="-7"/>
          <w:sz w:val="24"/>
        </w:rPr>
        <w:t xml:space="preserve"> </w:t>
      </w:r>
      <w:r>
        <w:rPr>
          <w:sz w:val="24"/>
        </w:rPr>
        <w:t>тяжелой,</w:t>
      </w:r>
      <w:r>
        <w:rPr>
          <w:spacing w:val="-7"/>
          <w:sz w:val="24"/>
        </w:rPr>
        <w:t xml:space="preserve"> </w:t>
      </w:r>
      <w:r>
        <w:rPr>
          <w:sz w:val="24"/>
        </w:rPr>
        <w:t>глубокой</w:t>
      </w:r>
      <w:r>
        <w:rPr>
          <w:spacing w:val="-7"/>
          <w:sz w:val="24"/>
        </w:rPr>
        <w:t xml:space="preserve"> </w:t>
      </w:r>
      <w:r>
        <w:rPr>
          <w:sz w:val="24"/>
        </w:rPr>
        <w:t>умственной</w:t>
      </w:r>
      <w:r>
        <w:rPr>
          <w:spacing w:val="-7"/>
          <w:sz w:val="24"/>
        </w:rPr>
        <w:t xml:space="preserve"> </w:t>
      </w:r>
      <w:r>
        <w:rPr>
          <w:sz w:val="24"/>
        </w:rPr>
        <w:t>отсталостью</w:t>
      </w:r>
      <w:r>
        <w:rPr>
          <w:spacing w:val="-8"/>
          <w:sz w:val="24"/>
        </w:rPr>
        <w:t xml:space="preserve"> </w:t>
      </w:r>
      <w:r>
        <w:rPr>
          <w:sz w:val="24"/>
        </w:rPr>
        <w:t>(интеллектуальными нарушениями), тяжелыми и множественными нарушениями развития (учитель, повар, врач, водитель);</w:t>
      </w:r>
    </w:p>
    <w:p w:rsidR="00ED2570" w:rsidRDefault="00125FB7">
      <w:pPr>
        <w:pStyle w:val="a4"/>
        <w:numPr>
          <w:ilvl w:val="1"/>
          <w:numId w:val="30"/>
        </w:numPr>
        <w:tabs>
          <w:tab w:val="left" w:pos="992"/>
          <w:tab w:val="left" w:pos="994"/>
        </w:tabs>
        <w:spacing w:line="273" w:lineRule="auto"/>
        <w:ind w:right="143"/>
        <w:rPr>
          <w:sz w:val="24"/>
        </w:rPr>
      </w:pPr>
      <w:r>
        <w:rPr>
          <w:sz w:val="24"/>
        </w:rPr>
        <w:t>представления о социальных ролях людей (пассажир, пешеход, покупатель), правилах поведения согласно социальным ролям в различных ситуациях;</w:t>
      </w:r>
    </w:p>
    <w:p w:rsidR="00ED2570" w:rsidRDefault="00125FB7">
      <w:pPr>
        <w:pStyle w:val="a4"/>
        <w:numPr>
          <w:ilvl w:val="1"/>
          <w:numId w:val="30"/>
        </w:numPr>
        <w:tabs>
          <w:tab w:val="left" w:pos="993"/>
        </w:tabs>
        <w:ind w:left="993" w:hanging="282"/>
        <w:rPr>
          <w:sz w:val="24"/>
        </w:rPr>
      </w:pPr>
      <w:r>
        <w:rPr>
          <w:sz w:val="24"/>
        </w:rPr>
        <w:t>опыт</w:t>
      </w:r>
      <w:r>
        <w:rPr>
          <w:spacing w:val="-9"/>
          <w:sz w:val="24"/>
        </w:rPr>
        <w:t xml:space="preserve"> </w:t>
      </w:r>
      <w:r>
        <w:rPr>
          <w:sz w:val="24"/>
        </w:rPr>
        <w:t>конструктивного</w:t>
      </w:r>
      <w:r>
        <w:rPr>
          <w:spacing w:val="-6"/>
          <w:sz w:val="24"/>
        </w:rPr>
        <w:t xml:space="preserve"> </w:t>
      </w:r>
      <w:r>
        <w:rPr>
          <w:sz w:val="24"/>
        </w:rPr>
        <w:t>взаимодействия</w:t>
      </w:r>
      <w:r>
        <w:rPr>
          <w:spacing w:val="-6"/>
          <w:sz w:val="24"/>
        </w:rPr>
        <w:t xml:space="preserve"> </w:t>
      </w:r>
      <w:r>
        <w:rPr>
          <w:sz w:val="24"/>
        </w:rPr>
        <w:t>с</w:t>
      </w:r>
      <w:r>
        <w:rPr>
          <w:spacing w:val="-6"/>
          <w:sz w:val="24"/>
        </w:rPr>
        <w:t xml:space="preserve"> </w:t>
      </w:r>
      <w:r>
        <w:rPr>
          <w:sz w:val="24"/>
        </w:rPr>
        <w:t>взрослыми</w:t>
      </w:r>
      <w:r>
        <w:rPr>
          <w:spacing w:val="-7"/>
          <w:sz w:val="24"/>
        </w:rPr>
        <w:t xml:space="preserve"> </w:t>
      </w:r>
      <w:r>
        <w:rPr>
          <w:sz w:val="24"/>
        </w:rPr>
        <w:t>и</w:t>
      </w:r>
      <w:r>
        <w:rPr>
          <w:spacing w:val="-6"/>
          <w:sz w:val="24"/>
        </w:rPr>
        <w:t xml:space="preserve"> </w:t>
      </w:r>
      <w:r>
        <w:rPr>
          <w:spacing w:val="-2"/>
          <w:sz w:val="24"/>
        </w:rPr>
        <w:t>сверстниками;</w:t>
      </w:r>
    </w:p>
    <w:p w:rsidR="00ED2570" w:rsidRDefault="00125FB7">
      <w:pPr>
        <w:pStyle w:val="a4"/>
        <w:numPr>
          <w:ilvl w:val="1"/>
          <w:numId w:val="30"/>
        </w:numPr>
        <w:tabs>
          <w:tab w:val="left" w:pos="992"/>
          <w:tab w:val="left" w:pos="994"/>
        </w:tabs>
        <w:spacing w:before="39" w:line="273" w:lineRule="auto"/>
        <w:ind w:right="141"/>
        <w:rPr>
          <w:sz w:val="24"/>
        </w:rPr>
      </w:pPr>
      <w:r>
        <w:rPr>
          <w:sz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ED2570" w:rsidRDefault="00125FB7">
      <w:pPr>
        <w:pStyle w:val="a4"/>
        <w:numPr>
          <w:ilvl w:val="0"/>
          <w:numId w:val="30"/>
        </w:numPr>
        <w:tabs>
          <w:tab w:val="left" w:pos="1005"/>
        </w:tabs>
        <w:spacing w:before="6"/>
        <w:jc w:val="both"/>
        <w:rPr>
          <w:sz w:val="24"/>
        </w:rPr>
      </w:pPr>
      <w:r>
        <w:rPr>
          <w:sz w:val="24"/>
        </w:rPr>
        <w:t>Развитие межличностных и</w:t>
      </w:r>
      <w:r>
        <w:rPr>
          <w:spacing w:val="-2"/>
          <w:sz w:val="24"/>
        </w:rPr>
        <w:t xml:space="preserve"> </w:t>
      </w:r>
      <w:r>
        <w:rPr>
          <w:sz w:val="24"/>
        </w:rPr>
        <w:t xml:space="preserve">групповых </w:t>
      </w:r>
      <w:r>
        <w:rPr>
          <w:spacing w:val="-2"/>
          <w:sz w:val="24"/>
        </w:rPr>
        <w:t>отношений:</w:t>
      </w:r>
    </w:p>
    <w:p w:rsidR="00ED2570" w:rsidRDefault="00125FB7">
      <w:pPr>
        <w:pStyle w:val="a4"/>
        <w:numPr>
          <w:ilvl w:val="1"/>
          <w:numId w:val="30"/>
        </w:numPr>
        <w:tabs>
          <w:tab w:val="left" w:pos="993"/>
        </w:tabs>
        <w:spacing w:before="40"/>
        <w:ind w:left="993" w:hanging="282"/>
        <w:rPr>
          <w:sz w:val="24"/>
        </w:rPr>
      </w:pPr>
      <w:r>
        <w:rPr>
          <w:sz w:val="24"/>
        </w:rPr>
        <w:t>представление</w:t>
      </w:r>
      <w:r>
        <w:rPr>
          <w:spacing w:val="-8"/>
          <w:sz w:val="24"/>
        </w:rPr>
        <w:t xml:space="preserve"> </w:t>
      </w:r>
      <w:r>
        <w:rPr>
          <w:sz w:val="24"/>
        </w:rPr>
        <w:t>о</w:t>
      </w:r>
      <w:r>
        <w:rPr>
          <w:spacing w:val="-7"/>
          <w:sz w:val="24"/>
        </w:rPr>
        <w:t xml:space="preserve"> </w:t>
      </w:r>
      <w:r>
        <w:rPr>
          <w:sz w:val="24"/>
        </w:rPr>
        <w:t>дружбе,</w:t>
      </w:r>
      <w:r>
        <w:rPr>
          <w:spacing w:val="-7"/>
          <w:sz w:val="24"/>
        </w:rPr>
        <w:t xml:space="preserve"> </w:t>
      </w:r>
      <w:r>
        <w:rPr>
          <w:spacing w:val="-2"/>
          <w:sz w:val="24"/>
        </w:rPr>
        <w:t>сверстниках;</w:t>
      </w:r>
    </w:p>
    <w:p w:rsidR="00ED2570" w:rsidRDefault="00125FB7">
      <w:pPr>
        <w:pStyle w:val="a4"/>
        <w:numPr>
          <w:ilvl w:val="1"/>
          <w:numId w:val="30"/>
        </w:numPr>
        <w:tabs>
          <w:tab w:val="left" w:pos="992"/>
          <w:tab w:val="left" w:pos="994"/>
        </w:tabs>
        <w:spacing w:before="41" w:line="273" w:lineRule="auto"/>
        <w:ind w:right="143"/>
        <w:rPr>
          <w:sz w:val="24"/>
        </w:rPr>
      </w:pPr>
      <w:r>
        <w:rPr>
          <w:sz w:val="24"/>
        </w:rPr>
        <w:t>умение строить отношения на основе поддержки и взаимопомощи, умение сопереживать, сочувствовать, проявлять внимание;</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1"/>
          <w:numId w:val="30"/>
        </w:numPr>
        <w:tabs>
          <w:tab w:val="left" w:pos="992"/>
          <w:tab w:val="left" w:pos="994"/>
        </w:tabs>
        <w:spacing w:before="73" w:line="273" w:lineRule="auto"/>
        <w:ind w:right="143"/>
        <w:jc w:val="left"/>
        <w:rPr>
          <w:sz w:val="24"/>
        </w:rPr>
      </w:pPr>
      <w:r>
        <w:rPr>
          <w:sz w:val="24"/>
        </w:rPr>
        <w:lastRenderedPageBreak/>
        <w:t>умение</w:t>
      </w:r>
      <w:r>
        <w:rPr>
          <w:spacing w:val="40"/>
          <w:sz w:val="24"/>
        </w:rPr>
        <w:t xml:space="preserve"> </w:t>
      </w:r>
      <w:r>
        <w:rPr>
          <w:sz w:val="24"/>
        </w:rPr>
        <w:t>взаимодействовать</w:t>
      </w:r>
      <w:r>
        <w:rPr>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учебной,</w:t>
      </w:r>
      <w:r>
        <w:rPr>
          <w:spacing w:val="40"/>
          <w:sz w:val="24"/>
        </w:rPr>
        <w:t xml:space="preserve"> </w:t>
      </w:r>
      <w:r>
        <w:rPr>
          <w:sz w:val="24"/>
        </w:rPr>
        <w:t>игровой,</w:t>
      </w:r>
      <w:r>
        <w:rPr>
          <w:spacing w:val="40"/>
          <w:sz w:val="24"/>
        </w:rPr>
        <w:t xml:space="preserve"> </w:t>
      </w:r>
      <w:r>
        <w:rPr>
          <w:sz w:val="24"/>
        </w:rPr>
        <w:t>других</w:t>
      </w:r>
      <w:r>
        <w:rPr>
          <w:spacing w:val="40"/>
          <w:sz w:val="24"/>
        </w:rPr>
        <w:t xml:space="preserve"> </w:t>
      </w:r>
      <w:r>
        <w:rPr>
          <w:sz w:val="24"/>
        </w:rPr>
        <w:t>видах доступной деятельности;</w:t>
      </w:r>
    </w:p>
    <w:p w:rsidR="00ED2570" w:rsidRDefault="00125FB7">
      <w:pPr>
        <w:pStyle w:val="a4"/>
        <w:numPr>
          <w:ilvl w:val="1"/>
          <w:numId w:val="30"/>
        </w:numPr>
        <w:tabs>
          <w:tab w:val="left" w:pos="993"/>
        </w:tabs>
        <w:spacing w:before="2"/>
        <w:ind w:left="993" w:hanging="282"/>
        <w:jc w:val="left"/>
        <w:rPr>
          <w:sz w:val="24"/>
        </w:rPr>
      </w:pPr>
      <w:r>
        <w:rPr>
          <w:sz w:val="24"/>
        </w:rPr>
        <w:t>умение</w:t>
      </w:r>
      <w:r>
        <w:rPr>
          <w:spacing w:val="-8"/>
          <w:sz w:val="24"/>
        </w:rPr>
        <w:t xml:space="preserve"> </w:t>
      </w:r>
      <w:r>
        <w:rPr>
          <w:sz w:val="24"/>
        </w:rPr>
        <w:t>организовывать</w:t>
      </w:r>
      <w:r>
        <w:rPr>
          <w:spacing w:val="-5"/>
          <w:sz w:val="24"/>
        </w:rPr>
        <w:t xml:space="preserve"> </w:t>
      </w:r>
      <w:r>
        <w:rPr>
          <w:sz w:val="24"/>
        </w:rPr>
        <w:t>свободное</w:t>
      </w:r>
      <w:r>
        <w:rPr>
          <w:spacing w:val="-5"/>
          <w:sz w:val="24"/>
        </w:rPr>
        <w:t xml:space="preserve"> </w:t>
      </w:r>
      <w:r>
        <w:rPr>
          <w:sz w:val="24"/>
        </w:rPr>
        <w:t>время</w:t>
      </w:r>
      <w:r>
        <w:rPr>
          <w:spacing w:val="-4"/>
          <w:sz w:val="24"/>
        </w:rPr>
        <w:t xml:space="preserve"> </w:t>
      </w:r>
      <w:r>
        <w:rPr>
          <w:sz w:val="24"/>
        </w:rPr>
        <w:t>с</w:t>
      </w:r>
      <w:r>
        <w:rPr>
          <w:spacing w:val="-6"/>
          <w:sz w:val="24"/>
        </w:rPr>
        <w:t xml:space="preserve"> </w:t>
      </w:r>
      <w:r>
        <w:rPr>
          <w:sz w:val="24"/>
        </w:rPr>
        <w:t>учетом</w:t>
      </w:r>
      <w:r>
        <w:rPr>
          <w:spacing w:val="-4"/>
          <w:sz w:val="24"/>
        </w:rPr>
        <w:t xml:space="preserve"> </w:t>
      </w:r>
      <w:r>
        <w:rPr>
          <w:sz w:val="24"/>
        </w:rPr>
        <w:t>своих</w:t>
      </w:r>
      <w:r>
        <w:rPr>
          <w:spacing w:val="-5"/>
          <w:sz w:val="24"/>
        </w:rPr>
        <w:t xml:space="preserve"> </w:t>
      </w:r>
      <w:r>
        <w:rPr>
          <w:sz w:val="24"/>
        </w:rPr>
        <w:t>и</w:t>
      </w:r>
      <w:r>
        <w:rPr>
          <w:spacing w:val="-5"/>
          <w:sz w:val="24"/>
        </w:rPr>
        <w:t xml:space="preserve"> </w:t>
      </w:r>
      <w:r>
        <w:rPr>
          <w:sz w:val="24"/>
        </w:rPr>
        <w:t>совместных</w:t>
      </w:r>
      <w:r>
        <w:rPr>
          <w:spacing w:val="-4"/>
          <w:sz w:val="24"/>
        </w:rPr>
        <w:t xml:space="preserve"> </w:t>
      </w:r>
      <w:r>
        <w:rPr>
          <w:spacing w:val="-2"/>
          <w:sz w:val="24"/>
        </w:rPr>
        <w:t>интересов.</w:t>
      </w:r>
    </w:p>
    <w:p w:rsidR="00ED2570" w:rsidRDefault="00125FB7">
      <w:pPr>
        <w:pStyle w:val="a4"/>
        <w:numPr>
          <w:ilvl w:val="0"/>
          <w:numId w:val="30"/>
        </w:numPr>
        <w:tabs>
          <w:tab w:val="left" w:pos="969"/>
        </w:tabs>
        <w:spacing w:before="41" w:line="276" w:lineRule="auto"/>
        <w:ind w:left="645" w:right="142" w:firstLine="0"/>
        <w:jc w:val="left"/>
        <w:rPr>
          <w:sz w:val="24"/>
        </w:rPr>
      </w:pPr>
      <w:r>
        <w:rPr>
          <w:sz w:val="24"/>
        </w:rPr>
        <w:t>Накопление</w:t>
      </w:r>
      <w:r>
        <w:rPr>
          <w:spacing w:val="40"/>
          <w:sz w:val="24"/>
        </w:rPr>
        <w:t xml:space="preserve"> </w:t>
      </w:r>
      <w:r>
        <w:rPr>
          <w:sz w:val="24"/>
        </w:rPr>
        <w:t>положительного</w:t>
      </w:r>
      <w:r>
        <w:rPr>
          <w:spacing w:val="40"/>
          <w:sz w:val="24"/>
        </w:rPr>
        <w:t xml:space="preserve"> </w:t>
      </w:r>
      <w:r>
        <w:rPr>
          <w:sz w:val="24"/>
        </w:rPr>
        <w:t>опыта</w:t>
      </w:r>
      <w:r>
        <w:rPr>
          <w:spacing w:val="40"/>
          <w:sz w:val="24"/>
        </w:rPr>
        <w:t xml:space="preserve"> </w:t>
      </w:r>
      <w:r>
        <w:rPr>
          <w:sz w:val="24"/>
        </w:rPr>
        <w:t>сотрудничества</w:t>
      </w:r>
      <w:r>
        <w:rPr>
          <w:spacing w:val="40"/>
          <w:sz w:val="24"/>
        </w:rPr>
        <w:t xml:space="preserve"> </w:t>
      </w:r>
      <w:r>
        <w:rPr>
          <w:sz w:val="24"/>
        </w:rPr>
        <w:t>и</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общественной</w:t>
      </w:r>
      <w:r>
        <w:rPr>
          <w:spacing w:val="80"/>
          <w:sz w:val="24"/>
        </w:rPr>
        <w:t xml:space="preserve"> </w:t>
      </w:r>
      <w:r>
        <w:rPr>
          <w:spacing w:val="-2"/>
          <w:sz w:val="24"/>
        </w:rPr>
        <w:t>жизни:</w:t>
      </w:r>
    </w:p>
    <w:p w:rsidR="00ED2570" w:rsidRDefault="00125FB7">
      <w:pPr>
        <w:pStyle w:val="a4"/>
        <w:numPr>
          <w:ilvl w:val="1"/>
          <w:numId w:val="30"/>
        </w:numPr>
        <w:tabs>
          <w:tab w:val="left" w:pos="992"/>
          <w:tab w:val="left" w:pos="994"/>
        </w:tabs>
        <w:spacing w:line="273" w:lineRule="auto"/>
        <w:ind w:right="142"/>
        <w:jc w:val="left"/>
        <w:rPr>
          <w:sz w:val="24"/>
        </w:rPr>
      </w:pPr>
      <w:r>
        <w:rPr>
          <w:sz w:val="24"/>
        </w:rPr>
        <w:t>представление</w:t>
      </w:r>
      <w:r>
        <w:rPr>
          <w:spacing w:val="-5"/>
          <w:sz w:val="24"/>
        </w:rPr>
        <w:t xml:space="preserve"> </w:t>
      </w:r>
      <w:r>
        <w:rPr>
          <w:sz w:val="24"/>
        </w:rPr>
        <w:t>о</w:t>
      </w:r>
      <w:r>
        <w:rPr>
          <w:spacing w:val="-5"/>
          <w:sz w:val="24"/>
        </w:rPr>
        <w:t xml:space="preserve"> </w:t>
      </w:r>
      <w:r>
        <w:rPr>
          <w:sz w:val="24"/>
        </w:rPr>
        <w:t>праздниках,</w:t>
      </w:r>
      <w:r>
        <w:rPr>
          <w:spacing w:val="-5"/>
          <w:sz w:val="24"/>
        </w:rPr>
        <w:t xml:space="preserve"> </w:t>
      </w:r>
      <w:r>
        <w:rPr>
          <w:sz w:val="24"/>
        </w:rPr>
        <w:t>праздничных</w:t>
      </w:r>
      <w:r>
        <w:rPr>
          <w:spacing w:val="-6"/>
          <w:sz w:val="24"/>
        </w:rPr>
        <w:t xml:space="preserve"> </w:t>
      </w:r>
      <w:r>
        <w:rPr>
          <w:sz w:val="24"/>
        </w:rPr>
        <w:t>мероприятиях,</w:t>
      </w:r>
      <w:r>
        <w:rPr>
          <w:spacing w:val="-6"/>
          <w:sz w:val="24"/>
        </w:rPr>
        <w:t xml:space="preserve"> </w:t>
      </w:r>
      <w:r>
        <w:rPr>
          <w:sz w:val="24"/>
        </w:rPr>
        <w:t>их</w:t>
      </w:r>
      <w:r>
        <w:rPr>
          <w:spacing w:val="-5"/>
          <w:sz w:val="24"/>
        </w:rPr>
        <w:t xml:space="preserve"> </w:t>
      </w:r>
      <w:r>
        <w:rPr>
          <w:sz w:val="24"/>
        </w:rPr>
        <w:t>содержании,</w:t>
      </w:r>
      <w:r>
        <w:rPr>
          <w:spacing w:val="-6"/>
          <w:sz w:val="24"/>
        </w:rPr>
        <w:t xml:space="preserve"> </w:t>
      </w:r>
      <w:r>
        <w:rPr>
          <w:sz w:val="24"/>
        </w:rPr>
        <w:t>участие</w:t>
      </w:r>
      <w:r>
        <w:rPr>
          <w:spacing w:val="-5"/>
          <w:sz w:val="24"/>
        </w:rPr>
        <w:t xml:space="preserve"> </w:t>
      </w:r>
      <w:r>
        <w:rPr>
          <w:sz w:val="24"/>
        </w:rPr>
        <w:t xml:space="preserve">в </w:t>
      </w:r>
      <w:r>
        <w:rPr>
          <w:spacing w:val="-4"/>
          <w:sz w:val="24"/>
        </w:rPr>
        <w:t>них;</w:t>
      </w:r>
    </w:p>
    <w:p w:rsidR="00ED2570" w:rsidRDefault="00125FB7">
      <w:pPr>
        <w:pStyle w:val="a4"/>
        <w:numPr>
          <w:ilvl w:val="1"/>
          <w:numId w:val="30"/>
        </w:numPr>
        <w:tabs>
          <w:tab w:val="left" w:pos="992"/>
          <w:tab w:val="left" w:pos="994"/>
        </w:tabs>
        <w:spacing w:before="2" w:line="273" w:lineRule="auto"/>
        <w:ind w:right="142"/>
        <w:jc w:val="left"/>
        <w:rPr>
          <w:sz w:val="24"/>
        </w:rPr>
      </w:pPr>
      <w:r>
        <w:rPr>
          <w:sz w:val="24"/>
        </w:rPr>
        <w:t>использование простейших эстетических ориентиров (эталонов) о внешнем виде на праздниках, в хозяйственно-бытовой деятельности;</w:t>
      </w:r>
    </w:p>
    <w:p w:rsidR="00ED2570" w:rsidRDefault="00125FB7">
      <w:pPr>
        <w:pStyle w:val="a4"/>
        <w:numPr>
          <w:ilvl w:val="1"/>
          <w:numId w:val="30"/>
        </w:numPr>
        <w:tabs>
          <w:tab w:val="left" w:pos="993"/>
        </w:tabs>
        <w:spacing w:before="3"/>
        <w:ind w:left="993" w:hanging="282"/>
        <w:jc w:val="left"/>
        <w:rPr>
          <w:sz w:val="24"/>
        </w:rPr>
      </w:pPr>
      <w:r>
        <w:rPr>
          <w:sz w:val="24"/>
        </w:rPr>
        <w:t>умение</w:t>
      </w:r>
      <w:r>
        <w:rPr>
          <w:spacing w:val="-16"/>
          <w:sz w:val="24"/>
        </w:rPr>
        <w:t xml:space="preserve"> </w:t>
      </w:r>
      <w:r>
        <w:rPr>
          <w:sz w:val="24"/>
        </w:rPr>
        <w:t>соблюдать</w:t>
      </w:r>
      <w:r>
        <w:rPr>
          <w:spacing w:val="-14"/>
          <w:sz w:val="24"/>
        </w:rPr>
        <w:t xml:space="preserve"> </w:t>
      </w:r>
      <w:r>
        <w:rPr>
          <w:sz w:val="24"/>
        </w:rPr>
        <w:t>традиции</w:t>
      </w:r>
      <w:r>
        <w:rPr>
          <w:spacing w:val="-13"/>
          <w:sz w:val="24"/>
        </w:rPr>
        <w:t xml:space="preserve"> </w:t>
      </w:r>
      <w:r>
        <w:rPr>
          <w:sz w:val="24"/>
        </w:rPr>
        <w:t>семейных,</w:t>
      </w:r>
      <w:r>
        <w:rPr>
          <w:spacing w:val="-13"/>
          <w:sz w:val="24"/>
        </w:rPr>
        <w:t xml:space="preserve"> </w:t>
      </w:r>
      <w:r>
        <w:rPr>
          <w:sz w:val="24"/>
        </w:rPr>
        <w:t>школьных,</w:t>
      </w:r>
      <w:r>
        <w:rPr>
          <w:spacing w:val="-13"/>
          <w:sz w:val="24"/>
        </w:rPr>
        <w:t xml:space="preserve"> </w:t>
      </w:r>
      <w:r>
        <w:rPr>
          <w:sz w:val="24"/>
        </w:rPr>
        <w:t>государственных</w:t>
      </w:r>
      <w:r>
        <w:rPr>
          <w:spacing w:val="-12"/>
          <w:sz w:val="24"/>
        </w:rPr>
        <w:t xml:space="preserve"> </w:t>
      </w:r>
      <w:r>
        <w:rPr>
          <w:spacing w:val="-2"/>
          <w:sz w:val="24"/>
        </w:rPr>
        <w:t>праздников.</w:t>
      </w:r>
    </w:p>
    <w:p w:rsidR="00ED2570" w:rsidRDefault="00125FB7">
      <w:pPr>
        <w:pStyle w:val="a4"/>
        <w:numPr>
          <w:ilvl w:val="0"/>
          <w:numId w:val="30"/>
        </w:numPr>
        <w:tabs>
          <w:tab w:val="left" w:pos="1005"/>
        </w:tabs>
        <w:spacing w:before="41"/>
        <w:jc w:val="left"/>
        <w:rPr>
          <w:sz w:val="24"/>
        </w:rPr>
      </w:pPr>
      <w:r>
        <w:rPr>
          <w:sz w:val="24"/>
        </w:rPr>
        <w:t>Представления</w:t>
      </w:r>
      <w:r>
        <w:rPr>
          <w:spacing w:val="-1"/>
          <w:sz w:val="24"/>
        </w:rPr>
        <w:t xml:space="preserve"> </w:t>
      </w:r>
      <w:r>
        <w:rPr>
          <w:sz w:val="24"/>
        </w:rPr>
        <w:t>об обязанностях и</w:t>
      </w:r>
      <w:r>
        <w:rPr>
          <w:spacing w:val="-1"/>
          <w:sz w:val="24"/>
        </w:rPr>
        <w:t xml:space="preserve"> </w:t>
      </w:r>
      <w:r>
        <w:rPr>
          <w:sz w:val="24"/>
        </w:rPr>
        <w:t xml:space="preserve">правах </w:t>
      </w:r>
      <w:r>
        <w:rPr>
          <w:spacing w:val="-2"/>
          <w:sz w:val="24"/>
        </w:rPr>
        <w:t>ребенка:</w:t>
      </w:r>
    </w:p>
    <w:p w:rsidR="00ED2570" w:rsidRDefault="00125FB7">
      <w:pPr>
        <w:pStyle w:val="a4"/>
        <w:numPr>
          <w:ilvl w:val="1"/>
          <w:numId w:val="30"/>
        </w:numPr>
        <w:tabs>
          <w:tab w:val="left" w:pos="992"/>
          <w:tab w:val="left" w:pos="994"/>
        </w:tabs>
        <w:spacing w:before="40" w:line="273" w:lineRule="auto"/>
        <w:ind w:right="142"/>
        <w:jc w:val="left"/>
        <w:rPr>
          <w:sz w:val="24"/>
        </w:rPr>
      </w:pPr>
      <w:r>
        <w:rPr>
          <w:sz w:val="24"/>
        </w:rPr>
        <w:t>представления о праве на жизнь, на образование, на труд, на неприкосновенность</w:t>
      </w:r>
      <w:r>
        <w:rPr>
          <w:spacing w:val="40"/>
          <w:sz w:val="24"/>
        </w:rPr>
        <w:t xml:space="preserve"> </w:t>
      </w:r>
      <w:r>
        <w:rPr>
          <w:sz w:val="24"/>
        </w:rPr>
        <w:t>личности и достоинства;</w:t>
      </w:r>
    </w:p>
    <w:p w:rsidR="00ED2570" w:rsidRDefault="00125FB7">
      <w:pPr>
        <w:pStyle w:val="a4"/>
        <w:numPr>
          <w:ilvl w:val="1"/>
          <w:numId w:val="30"/>
        </w:numPr>
        <w:tabs>
          <w:tab w:val="left" w:pos="992"/>
          <w:tab w:val="left" w:pos="994"/>
        </w:tabs>
        <w:spacing w:before="2" w:line="273" w:lineRule="auto"/>
        <w:ind w:right="143"/>
        <w:jc w:val="left"/>
        <w:rPr>
          <w:sz w:val="24"/>
        </w:rPr>
      </w:pPr>
      <w:r>
        <w:rPr>
          <w:sz w:val="24"/>
        </w:rPr>
        <w:t>представления</w:t>
      </w:r>
      <w:r>
        <w:rPr>
          <w:spacing w:val="40"/>
          <w:sz w:val="24"/>
        </w:rPr>
        <w:t xml:space="preserve"> </w:t>
      </w:r>
      <w:r>
        <w:rPr>
          <w:sz w:val="24"/>
        </w:rPr>
        <w:t>об</w:t>
      </w:r>
      <w:r>
        <w:rPr>
          <w:spacing w:val="40"/>
          <w:sz w:val="24"/>
        </w:rPr>
        <w:t xml:space="preserve"> </w:t>
      </w:r>
      <w:r>
        <w:rPr>
          <w:sz w:val="24"/>
        </w:rPr>
        <w:t>обязанностях</w:t>
      </w:r>
      <w:r>
        <w:rPr>
          <w:spacing w:val="40"/>
          <w:sz w:val="24"/>
        </w:rPr>
        <w:t xml:space="preserve"> </w:t>
      </w:r>
      <w:r>
        <w:rPr>
          <w:sz w:val="24"/>
        </w:rPr>
        <w:t>обучающегося,</w:t>
      </w:r>
      <w:r>
        <w:rPr>
          <w:spacing w:val="40"/>
          <w:sz w:val="24"/>
        </w:rPr>
        <w:t xml:space="preserve"> </w:t>
      </w:r>
      <w:r>
        <w:rPr>
          <w:sz w:val="24"/>
        </w:rPr>
        <w:t>сына</w:t>
      </w:r>
      <w:r>
        <w:rPr>
          <w:spacing w:val="40"/>
          <w:sz w:val="24"/>
        </w:rPr>
        <w:t xml:space="preserve"> </w:t>
      </w:r>
      <w:r>
        <w:rPr>
          <w:sz w:val="24"/>
        </w:rPr>
        <w:t>(дочери),</w:t>
      </w:r>
      <w:r>
        <w:rPr>
          <w:spacing w:val="40"/>
          <w:sz w:val="24"/>
        </w:rPr>
        <w:t xml:space="preserve"> </w:t>
      </w:r>
      <w:r>
        <w:rPr>
          <w:sz w:val="24"/>
        </w:rPr>
        <w:t>внука</w:t>
      </w:r>
      <w:r>
        <w:rPr>
          <w:spacing w:val="40"/>
          <w:sz w:val="24"/>
        </w:rPr>
        <w:t xml:space="preserve"> </w:t>
      </w:r>
      <w:r>
        <w:rPr>
          <w:sz w:val="24"/>
        </w:rPr>
        <w:t>(внучки),</w:t>
      </w:r>
      <w:r>
        <w:rPr>
          <w:spacing w:val="80"/>
          <w:sz w:val="24"/>
        </w:rPr>
        <w:t xml:space="preserve"> </w:t>
      </w:r>
      <w:r>
        <w:rPr>
          <w:spacing w:val="-2"/>
          <w:sz w:val="24"/>
        </w:rPr>
        <w:t>гражданина.</w:t>
      </w:r>
    </w:p>
    <w:p w:rsidR="00ED2570" w:rsidRDefault="00125FB7">
      <w:pPr>
        <w:pStyle w:val="a4"/>
        <w:numPr>
          <w:ilvl w:val="0"/>
          <w:numId w:val="30"/>
        </w:numPr>
        <w:tabs>
          <w:tab w:val="left" w:pos="1005"/>
        </w:tabs>
        <w:spacing w:before="3"/>
        <w:jc w:val="left"/>
        <w:rPr>
          <w:sz w:val="24"/>
        </w:rPr>
      </w:pPr>
      <w:r>
        <w:rPr>
          <w:sz w:val="24"/>
        </w:rPr>
        <w:t xml:space="preserve">Представление о стране проживания </w:t>
      </w:r>
      <w:r>
        <w:rPr>
          <w:spacing w:val="-2"/>
          <w:sz w:val="24"/>
        </w:rPr>
        <w:t>Россия:</w:t>
      </w:r>
    </w:p>
    <w:p w:rsidR="00ED2570" w:rsidRDefault="00125FB7">
      <w:pPr>
        <w:pStyle w:val="a4"/>
        <w:numPr>
          <w:ilvl w:val="1"/>
          <w:numId w:val="30"/>
        </w:numPr>
        <w:tabs>
          <w:tab w:val="left" w:pos="992"/>
          <w:tab w:val="left" w:pos="994"/>
        </w:tabs>
        <w:spacing w:before="41" w:line="273" w:lineRule="auto"/>
        <w:ind w:right="141"/>
        <w:jc w:val="left"/>
        <w:rPr>
          <w:sz w:val="24"/>
        </w:rPr>
      </w:pPr>
      <w:r>
        <w:rPr>
          <w:sz w:val="24"/>
        </w:rPr>
        <w:t>представление</w:t>
      </w:r>
      <w:r>
        <w:rPr>
          <w:spacing w:val="40"/>
          <w:sz w:val="24"/>
        </w:rPr>
        <w:t xml:space="preserve"> </w:t>
      </w:r>
      <w:r>
        <w:rPr>
          <w:sz w:val="24"/>
        </w:rPr>
        <w:t>о</w:t>
      </w:r>
      <w:r>
        <w:rPr>
          <w:spacing w:val="40"/>
          <w:sz w:val="24"/>
        </w:rPr>
        <w:t xml:space="preserve"> </w:t>
      </w:r>
      <w:r>
        <w:rPr>
          <w:sz w:val="24"/>
        </w:rPr>
        <w:t>стране,</w:t>
      </w:r>
      <w:r>
        <w:rPr>
          <w:spacing w:val="40"/>
          <w:sz w:val="24"/>
        </w:rPr>
        <w:t xml:space="preserve"> </w:t>
      </w:r>
      <w:r>
        <w:rPr>
          <w:sz w:val="24"/>
        </w:rPr>
        <w:t>народе,</w:t>
      </w:r>
      <w:r>
        <w:rPr>
          <w:spacing w:val="40"/>
          <w:sz w:val="24"/>
        </w:rPr>
        <w:t xml:space="preserve"> </w:t>
      </w:r>
      <w:r>
        <w:rPr>
          <w:sz w:val="24"/>
        </w:rPr>
        <w:t>столице,</w:t>
      </w:r>
      <w:r>
        <w:rPr>
          <w:spacing w:val="40"/>
          <w:sz w:val="24"/>
        </w:rPr>
        <w:t xml:space="preserve"> </w:t>
      </w:r>
      <w:r>
        <w:rPr>
          <w:sz w:val="24"/>
        </w:rPr>
        <w:t>больших</w:t>
      </w:r>
      <w:r>
        <w:rPr>
          <w:spacing w:val="40"/>
          <w:sz w:val="24"/>
        </w:rPr>
        <w:t xml:space="preserve"> </w:t>
      </w:r>
      <w:r>
        <w:rPr>
          <w:sz w:val="24"/>
        </w:rPr>
        <w:t>городах,</w:t>
      </w:r>
      <w:r>
        <w:rPr>
          <w:spacing w:val="40"/>
          <w:sz w:val="24"/>
        </w:rPr>
        <w:t xml:space="preserve"> </w:t>
      </w:r>
      <w:r>
        <w:rPr>
          <w:sz w:val="24"/>
        </w:rPr>
        <w:t>городе</w:t>
      </w:r>
      <w:r>
        <w:rPr>
          <w:spacing w:val="40"/>
          <w:sz w:val="24"/>
        </w:rPr>
        <w:t xml:space="preserve"> </w:t>
      </w:r>
      <w:r>
        <w:rPr>
          <w:sz w:val="24"/>
        </w:rPr>
        <w:t>(селе),</w:t>
      </w:r>
      <w:r>
        <w:rPr>
          <w:spacing w:val="40"/>
          <w:sz w:val="24"/>
        </w:rPr>
        <w:t xml:space="preserve"> </w:t>
      </w:r>
      <w:r>
        <w:rPr>
          <w:sz w:val="24"/>
        </w:rPr>
        <w:t xml:space="preserve">месте </w:t>
      </w:r>
      <w:r>
        <w:rPr>
          <w:spacing w:val="-2"/>
          <w:sz w:val="24"/>
        </w:rPr>
        <w:t>проживания;</w:t>
      </w:r>
    </w:p>
    <w:p w:rsidR="00ED2570" w:rsidRDefault="00125FB7">
      <w:pPr>
        <w:pStyle w:val="a4"/>
        <w:numPr>
          <w:ilvl w:val="1"/>
          <w:numId w:val="30"/>
        </w:numPr>
        <w:tabs>
          <w:tab w:val="left" w:pos="993"/>
        </w:tabs>
        <w:spacing w:before="2"/>
        <w:ind w:left="993" w:hanging="282"/>
        <w:jc w:val="left"/>
        <w:rPr>
          <w:sz w:val="24"/>
        </w:rPr>
      </w:pPr>
      <w:r>
        <w:rPr>
          <w:sz w:val="24"/>
        </w:rPr>
        <w:t>представление</w:t>
      </w:r>
      <w:r>
        <w:rPr>
          <w:spacing w:val="-15"/>
          <w:sz w:val="24"/>
        </w:rPr>
        <w:t xml:space="preserve"> </w:t>
      </w:r>
      <w:r>
        <w:rPr>
          <w:sz w:val="24"/>
        </w:rPr>
        <w:t>о</w:t>
      </w:r>
      <w:r>
        <w:rPr>
          <w:spacing w:val="-15"/>
          <w:sz w:val="24"/>
        </w:rPr>
        <w:t xml:space="preserve"> </w:t>
      </w:r>
      <w:r>
        <w:rPr>
          <w:sz w:val="24"/>
        </w:rPr>
        <w:t>государственной</w:t>
      </w:r>
      <w:r>
        <w:rPr>
          <w:spacing w:val="-15"/>
          <w:sz w:val="24"/>
        </w:rPr>
        <w:t xml:space="preserve"> </w:t>
      </w:r>
      <w:r>
        <w:rPr>
          <w:sz w:val="24"/>
        </w:rPr>
        <w:t>символике</w:t>
      </w:r>
      <w:r>
        <w:rPr>
          <w:spacing w:val="-15"/>
          <w:sz w:val="24"/>
        </w:rPr>
        <w:t xml:space="preserve"> </w:t>
      </w:r>
      <w:r>
        <w:rPr>
          <w:sz w:val="24"/>
        </w:rPr>
        <w:t>(флаг,</w:t>
      </w:r>
      <w:r>
        <w:rPr>
          <w:spacing w:val="-15"/>
          <w:sz w:val="24"/>
        </w:rPr>
        <w:t xml:space="preserve"> </w:t>
      </w:r>
      <w:r>
        <w:rPr>
          <w:sz w:val="24"/>
        </w:rPr>
        <w:t>герб,</w:t>
      </w:r>
      <w:r>
        <w:rPr>
          <w:spacing w:val="-15"/>
          <w:sz w:val="24"/>
        </w:rPr>
        <w:t xml:space="preserve"> </w:t>
      </w:r>
      <w:r>
        <w:rPr>
          <w:spacing w:val="-2"/>
          <w:sz w:val="24"/>
        </w:rPr>
        <w:t>гимн);</w:t>
      </w:r>
    </w:p>
    <w:p w:rsidR="00ED2570" w:rsidRDefault="00125FB7">
      <w:pPr>
        <w:pStyle w:val="a4"/>
        <w:numPr>
          <w:ilvl w:val="1"/>
          <w:numId w:val="30"/>
        </w:numPr>
        <w:tabs>
          <w:tab w:val="left" w:pos="993"/>
        </w:tabs>
        <w:spacing w:before="40"/>
        <w:ind w:left="993" w:hanging="282"/>
        <w:jc w:val="left"/>
        <w:rPr>
          <w:sz w:val="24"/>
        </w:rPr>
      </w:pPr>
      <w:r>
        <w:rPr>
          <w:sz w:val="24"/>
        </w:rPr>
        <w:t>представление</w:t>
      </w:r>
      <w:r>
        <w:rPr>
          <w:spacing w:val="-6"/>
          <w:sz w:val="24"/>
        </w:rPr>
        <w:t xml:space="preserve"> </w:t>
      </w:r>
      <w:r>
        <w:rPr>
          <w:sz w:val="24"/>
        </w:rPr>
        <w:t>о</w:t>
      </w:r>
      <w:r>
        <w:rPr>
          <w:spacing w:val="-5"/>
          <w:sz w:val="24"/>
        </w:rPr>
        <w:t xml:space="preserve"> </w:t>
      </w:r>
      <w:r>
        <w:rPr>
          <w:sz w:val="24"/>
        </w:rPr>
        <w:t>значимых</w:t>
      </w:r>
      <w:r>
        <w:rPr>
          <w:spacing w:val="-5"/>
          <w:sz w:val="24"/>
        </w:rPr>
        <w:t xml:space="preserve"> </w:t>
      </w:r>
      <w:r>
        <w:rPr>
          <w:sz w:val="24"/>
        </w:rPr>
        <w:t>исторических</w:t>
      </w:r>
      <w:r>
        <w:rPr>
          <w:spacing w:val="-5"/>
          <w:sz w:val="24"/>
        </w:rPr>
        <w:t xml:space="preserve"> </w:t>
      </w:r>
      <w:r>
        <w:rPr>
          <w:sz w:val="24"/>
        </w:rPr>
        <w:t>событиях</w:t>
      </w:r>
      <w:r>
        <w:rPr>
          <w:spacing w:val="-5"/>
          <w:sz w:val="24"/>
        </w:rPr>
        <w:t xml:space="preserve"> </w:t>
      </w:r>
      <w:r>
        <w:rPr>
          <w:sz w:val="24"/>
        </w:rPr>
        <w:t>и</w:t>
      </w:r>
      <w:r>
        <w:rPr>
          <w:spacing w:val="-5"/>
          <w:sz w:val="24"/>
        </w:rPr>
        <w:t xml:space="preserve"> </w:t>
      </w:r>
      <w:r>
        <w:rPr>
          <w:sz w:val="24"/>
        </w:rPr>
        <w:t>выдающихся</w:t>
      </w:r>
      <w:r>
        <w:rPr>
          <w:spacing w:val="-5"/>
          <w:sz w:val="24"/>
        </w:rPr>
        <w:t xml:space="preserve"> </w:t>
      </w:r>
      <w:r>
        <w:rPr>
          <w:sz w:val="24"/>
        </w:rPr>
        <w:t>людях</w:t>
      </w:r>
      <w:r>
        <w:rPr>
          <w:spacing w:val="-5"/>
          <w:sz w:val="24"/>
        </w:rPr>
        <w:t xml:space="preserve"> </w:t>
      </w:r>
      <w:r>
        <w:rPr>
          <w:spacing w:val="-2"/>
          <w:sz w:val="24"/>
        </w:rPr>
        <w:t>России.</w:t>
      </w:r>
    </w:p>
    <w:p w:rsidR="00ED2570" w:rsidRDefault="00ED2570">
      <w:pPr>
        <w:pStyle w:val="a3"/>
        <w:spacing w:before="86"/>
        <w:ind w:left="0"/>
        <w:jc w:val="left"/>
      </w:pPr>
    </w:p>
    <w:p w:rsidR="00ED2570" w:rsidRDefault="00125FB7">
      <w:pPr>
        <w:pStyle w:val="1"/>
        <w:ind w:left="2821"/>
        <w:jc w:val="both"/>
      </w:pPr>
      <w:r>
        <w:t>Материально-техническое</w:t>
      </w:r>
      <w:r>
        <w:rPr>
          <w:spacing w:val="-1"/>
        </w:rPr>
        <w:t xml:space="preserve"> </w:t>
      </w:r>
      <w:r>
        <w:rPr>
          <w:spacing w:val="-2"/>
        </w:rPr>
        <w:t>обеспечение</w:t>
      </w:r>
    </w:p>
    <w:p w:rsidR="00ED2570" w:rsidRDefault="00125FB7">
      <w:pPr>
        <w:pStyle w:val="a3"/>
        <w:spacing w:before="39" w:line="276" w:lineRule="auto"/>
        <w:ind w:right="142" w:firstLine="708"/>
      </w:pPr>
      <w:r>
        <w:t>Материально-техническое обеспечение учебного предмета «Окружающий социальный мир» включает:</w:t>
      </w:r>
    </w:p>
    <w:p w:rsidR="00ED2570" w:rsidRDefault="00125FB7">
      <w:pPr>
        <w:pStyle w:val="a4"/>
        <w:numPr>
          <w:ilvl w:val="1"/>
          <w:numId w:val="30"/>
        </w:numPr>
        <w:tabs>
          <w:tab w:val="left" w:pos="992"/>
          <w:tab w:val="left" w:pos="994"/>
        </w:tabs>
        <w:spacing w:line="273" w:lineRule="auto"/>
        <w:ind w:right="143"/>
        <w:rPr>
          <w:sz w:val="24"/>
        </w:rPr>
      </w:pPr>
      <w:r>
        <w:rPr>
          <w:sz w:val="24"/>
        </w:rPr>
        <w:t>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w:t>
      </w:r>
    </w:p>
    <w:p w:rsidR="00ED2570" w:rsidRDefault="00125FB7">
      <w:pPr>
        <w:pStyle w:val="a4"/>
        <w:numPr>
          <w:ilvl w:val="1"/>
          <w:numId w:val="30"/>
        </w:numPr>
        <w:tabs>
          <w:tab w:val="left" w:pos="992"/>
          <w:tab w:val="left" w:pos="994"/>
        </w:tabs>
        <w:spacing w:before="5" w:line="273" w:lineRule="auto"/>
        <w:ind w:right="139"/>
        <w:rPr>
          <w:sz w:val="24"/>
        </w:rPr>
      </w:pPr>
      <w:r>
        <w:rPr>
          <w:sz w:val="24"/>
        </w:rPr>
        <w:t>аудио- и видеоматериалы, презентации, мультипликационные фильмы, иллюстрирующие социальную жизнь людей, правила поведения в общественных местах и т.д.;</w:t>
      </w:r>
    </w:p>
    <w:p w:rsidR="00ED2570" w:rsidRDefault="00125FB7">
      <w:pPr>
        <w:pStyle w:val="a4"/>
        <w:numPr>
          <w:ilvl w:val="1"/>
          <w:numId w:val="30"/>
        </w:numPr>
        <w:tabs>
          <w:tab w:val="left" w:pos="992"/>
          <w:tab w:val="left" w:pos="994"/>
        </w:tabs>
        <w:spacing w:before="5" w:line="273" w:lineRule="auto"/>
        <w:ind w:right="144"/>
        <w:rPr>
          <w:sz w:val="24"/>
        </w:rPr>
      </w:pPr>
      <w:r>
        <w:rPr>
          <w:sz w:val="24"/>
        </w:rPr>
        <w:t>рабочие тетради с различными объектами окружающего социального мира для раскрашивания, вырезания, наклеивания и другой материал;</w:t>
      </w:r>
    </w:p>
    <w:p w:rsidR="00ED2570" w:rsidRDefault="00125FB7">
      <w:pPr>
        <w:pStyle w:val="a4"/>
        <w:numPr>
          <w:ilvl w:val="1"/>
          <w:numId w:val="30"/>
        </w:numPr>
        <w:tabs>
          <w:tab w:val="left" w:pos="992"/>
          <w:tab w:val="left" w:pos="994"/>
        </w:tabs>
        <w:spacing w:before="2" w:line="273" w:lineRule="auto"/>
        <w:ind w:right="143"/>
        <w:rPr>
          <w:sz w:val="24"/>
        </w:rPr>
      </w:pPr>
      <w:r>
        <w:rPr>
          <w:sz w:val="24"/>
        </w:rPr>
        <w:t>обучающие компьютерные программы, способствующие формированию у обучающихся доступных социальных представлений;</w:t>
      </w:r>
    </w:p>
    <w:p w:rsidR="00ED2570" w:rsidRDefault="00125FB7">
      <w:pPr>
        <w:pStyle w:val="a4"/>
        <w:numPr>
          <w:ilvl w:val="1"/>
          <w:numId w:val="30"/>
        </w:numPr>
        <w:tabs>
          <w:tab w:val="left" w:pos="993"/>
        </w:tabs>
        <w:spacing w:before="1"/>
        <w:ind w:left="993" w:hanging="282"/>
        <w:rPr>
          <w:sz w:val="24"/>
        </w:rPr>
      </w:pPr>
      <w:r>
        <w:rPr>
          <w:sz w:val="24"/>
        </w:rPr>
        <w:t>технические</w:t>
      </w:r>
      <w:r>
        <w:rPr>
          <w:spacing w:val="-3"/>
          <w:sz w:val="24"/>
        </w:rPr>
        <w:t xml:space="preserve"> </w:t>
      </w:r>
      <w:r>
        <w:rPr>
          <w:sz w:val="24"/>
        </w:rPr>
        <w:t>и</w:t>
      </w:r>
      <w:r>
        <w:rPr>
          <w:spacing w:val="-2"/>
          <w:sz w:val="24"/>
        </w:rPr>
        <w:t xml:space="preserve"> </w:t>
      </w:r>
      <w:r>
        <w:rPr>
          <w:sz w:val="24"/>
        </w:rPr>
        <w:t xml:space="preserve">транспортные </w:t>
      </w:r>
      <w:r>
        <w:rPr>
          <w:spacing w:val="-2"/>
          <w:sz w:val="24"/>
        </w:rPr>
        <w:t>средства;</w:t>
      </w:r>
    </w:p>
    <w:p w:rsidR="00ED2570" w:rsidRDefault="00125FB7">
      <w:pPr>
        <w:pStyle w:val="a4"/>
        <w:numPr>
          <w:ilvl w:val="1"/>
          <w:numId w:val="30"/>
        </w:numPr>
        <w:tabs>
          <w:tab w:val="left" w:pos="993"/>
        </w:tabs>
        <w:spacing w:before="41"/>
        <w:ind w:left="993" w:hanging="282"/>
        <w:rPr>
          <w:sz w:val="24"/>
        </w:rPr>
      </w:pPr>
      <w:r>
        <w:rPr>
          <w:sz w:val="24"/>
        </w:rPr>
        <w:t>компьютер,</w:t>
      </w:r>
      <w:r>
        <w:rPr>
          <w:spacing w:val="-15"/>
          <w:sz w:val="24"/>
        </w:rPr>
        <w:t xml:space="preserve"> </w:t>
      </w:r>
      <w:r>
        <w:rPr>
          <w:sz w:val="24"/>
        </w:rPr>
        <w:t>видеопроектор</w:t>
      </w:r>
      <w:r>
        <w:rPr>
          <w:spacing w:val="-13"/>
          <w:sz w:val="24"/>
        </w:rPr>
        <w:t xml:space="preserve"> </w:t>
      </w:r>
      <w:r>
        <w:rPr>
          <w:sz w:val="24"/>
        </w:rPr>
        <w:t>и</w:t>
      </w:r>
      <w:r>
        <w:rPr>
          <w:spacing w:val="-14"/>
          <w:sz w:val="24"/>
        </w:rPr>
        <w:t xml:space="preserve"> </w:t>
      </w:r>
      <w:r>
        <w:rPr>
          <w:sz w:val="24"/>
        </w:rPr>
        <w:t>другое</w:t>
      </w:r>
      <w:r>
        <w:rPr>
          <w:spacing w:val="-13"/>
          <w:sz w:val="24"/>
        </w:rPr>
        <w:t xml:space="preserve"> </w:t>
      </w:r>
      <w:r>
        <w:rPr>
          <w:sz w:val="24"/>
        </w:rPr>
        <w:t>мультимедийное</w:t>
      </w:r>
      <w:r>
        <w:rPr>
          <w:spacing w:val="-12"/>
          <w:sz w:val="24"/>
        </w:rPr>
        <w:t xml:space="preserve"> </w:t>
      </w:r>
      <w:r>
        <w:rPr>
          <w:spacing w:val="-2"/>
          <w:sz w:val="24"/>
        </w:rPr>
        <w:t>оборудование.</w:t>
      </w:r>
    </w:p>
    <w:p w:rsidR="00ED2570" w:rsidRDefault="00125FB7">
      <w:pPr>
        <w:pStyle w:val="1"/>
        <w:spacing w:before="7" w:line="630" w:lineRule="atLeast"/>
        <w:ind w:left="3656" w:right="3511" w:firstLine="598"/>
        <w:jc w:val="both"/>
      </w:pPr>
      <w:r>
        <w:rPr>
          <w:spacing w:val="-2"/>
        </w:rPr>
        <w:t xml:space="preserve">Домоводство </w:t>
      </w:r>
      <w:r>
        <w:t>Пояснительная</w:t>
      </w:r>
      <w:r>
        <w:rPr>
          <w:spacing w:val="-15"/>
        </w:rPr>
        <w:t xml:space="preserve"> </w:t>
      </w:r>
      <w:r>
        <w:t>записка</w:t>
      </w:r>
    </w:p>
    <w:p w:rsidR="00ED2570" w:rsidRDefault="00125FB7">
      <w:pPr>
        <w:pStyle w:val="a3"/>
        <w:spacing w:before="44" w:line="276" w:lineRule="auto"/>
        <w:ind w:right="140" w:firstLine="708"/>
      </w:pPr>
      <w:r>
        <w:t>Обучение ведению домашнего хозяйства является важным направлением подготовки обучающегося с РАС с умеренной, тяжелой, глубокой умственной отсталостью (интеллектуальными нарушениями), ТМНР к самостоятельной жизни. Благодаря</w:t>
      </w:r>
      <w:r>
        <w:rPr>
          <w:spacing w:val="29"/>
        </w:rPr>
        <w:t xml:space="preserve">  </w:t>
      </w:r>
      <w:r>
        <w:t>занятиям</w:t>
      </w:r>
      <w:r>
        <w:rPr>
          <w:spacing w:val="29"/>
        </w:rPr>
        <w:t xml:space="preserve">  </w:t>
      </w:r>
      <w:r>
        <w:t>по</w:t>
      </w:r>
      <w:r>
        <w:rPr>
          <w:spacing w:val="30"/>
        </w:rPr>
        <w:t xml:space="preserve">  </w:t>
      </w:r>
      <w:r>
        <w:t>домоводству</w:t>
      </w:r>
      <w:r>
        <w:rPr>
          <w:spacing w:val="30"/>
        </w:rPr>
        <w:t xml:space="preserve">  </w:t>
      </w:r>
      <w:r>
        <w:t>реализуется</w:t>
      </w:r>
      <w:r>
        <w:rPr>
          <w:spacing w:val="29"/>
        </w:rPr>
        <w:t xml:space="preserve">  </w:t>
      </w:r>
      <w:r>
        <w:t>возможность</w:t>
      </w:r>
      <w:r>
        <w:rPr>
          <w:spacing w:val="30"/>
        </w:rPr>
        <w:t xml:space="preserve">  </w:t>
      </w:r>
      <w:r>
        <w:t>посильного</w:t>
      </w:r>
      <w:r>
        <w:rPr>
          <w:spacing w:val="29"/>
        </w:rPr>
        <w:t xml:space="preserve">  </w:t>
      </w:r>
      <w:r>
        <w:rPr>
          <w:spacing w:val="-2"/>
        </w:rPr>
        <w:t>участия</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ED2570" w:rsidRDefault="00125FB7">
      <w:pPr>
        <w:pStyle w:val="a3"/>
        <w:spacing w:line="276" w:lineRule="auto"/>
        <w:ind w:right="143" w:firstLine="708"/>
      </w:pPr>
      <w:r>
        <w:rPr>
          <w:b/>
        </w:rPr>
        <w:t xml:space="preserve">Цель </w:t>
      </w:r>
      <w:r>
        <w:t>обучения – повышение самостоятельности обучающихся в выполнении хозяйственно-бытовой деятельности.</w:t>
      </w:r>
    </w:p>
    <w:p w:rsidR="00ED2570" w:rsidRDefault="00125FB7">
      <w:pPr>
        <w:spacing w:before="1"/>
        <w:ind w:left="993"/>
        <w:jc w:val="both"/>
        <w:rPr>
          <w:sz w:val="24"/>
        </w:rPr>
      </w:pPr>
      <w:r>
        <w:rPr>
          <w:sz w:val="24"/>
        </w:rPr>
        <w:t>Основные</w:t>
      </w:r>
      <w:r>
        <w:rPr>
          <w:spacing w:val="-3"/>
          <w:sz w:val="24"/>
        </w:rPr>
        <w:t xml:space="preserve"> </w:t>
      </w:r>
      <w:r>
        <w:rPr>
          <w:b/>
          <w:spacing w:val="-2"/>
          <w:sz w:val="24"/>
        </w:rPr>
        <w:t>задачи</w:t>
      </w:r>
      <w:r>
        <w:rPr>
          <w:spacing w:val="-2"/>
          <w:sz w:val="24"/>
        </w:rPr>
        <w:t>:</w:t>
      </w:r>
    </w:p>
    <w:p w:rsidR="00ED2570" w:rsidRDefault="00125FB7">
      <w:pPr>
        <w:pStyle w:val="a4"/>
        <w:numPr>
          <w:ilvl w:val="1"/>
          <w:numId w:val="30"/>
        </w:numPr>
        <w:tabs>
          <w:tab w:val="left" w:pos="993"/>
        </w:tabs>
        <w:spacing w:before="40"/>
        <w:ind w:left="993" w:hanging="282"/>
        <w:rPr>
          <w:sz w:val="24"/>
        </w:rPr>
      </w:pPr>
      <w:r>
        <w:rPr>
          <w:sz w:val="24"/>
        </w:rPr>
        <w:t>формировать</w:t>
      </w:r>
      <w:r>
        <w:rPr>
          <w:spacing w:val="-9"/>
          <w:sz w:val="24"/>
        </w:rPr>
        <w:t xml:space="preserve"> </w:t>
      </w:r>
      <w:r>
        <w:rPr>
          <w:sz w:val="24"/>
        </w:rPr>
        <w:t>умения</w:t>
      </w:r>
      <w:r>
        <w:rPr>
          <w:spacing w:val="-6"/>
          <w:sz w:val="24"/>
        </w:rPr>
        <w:t xml:space="preserve"> </w:t>
      </w:r>
      <w:r>
        <w:rPr>
          <w:sz w:val="24"/>
        </w:rPr>
        <w:t>обращаться</w:t>
      </w:r>
      <w:r>
        <w:rPr>
          <w:spacing w:val="-5"/>
          <w:sz w:val="24"/>
        </w:rPr>
        <w:t xml:space="preserve"> </w:t>
      </w:r>
      <w:r>
        <w:rPr>
          <w:sz w:val="24"/>
        </w:rPr>
        <w:t>с</w:t>
      </w:r>
      <w:r>
        <w:rPr>
          <w:spacing w:val="-7"/>
          <w:sz w:val="24"/>
        </w:rPr>
        <w:t xml:space="preserve"> </w:t>
      </w:r>
      <w:r>
        <w:rPr>
          <w:sz w:val="24"/>
        </w:rPr>
        <w:t>инвентарем</w:t>
      </w:r>
      <w:r>
        <w:rPr>
          <w:spacing w:val="-6"/>
          <w:sz w:val="24"/>
        </w:rPr>
        <w:t xml:space="preserve"> </w:t>
      </w:r>
      <w:r>
        <w:rPr>
          <w:sz w:val="24"/>
        </w:rPr>
        <w:t>и</w:t>
      </w:r>
      <w:r>
        <w:rPr>
          <w:spacing w:val="-4"/>
          <w:sz w:val="24"/>
        </w:rPr>
        <w:t xml:space="preserve"> </w:t>
      </w:r>
      <w:r>
        <w:rPr>
          <w:spacing w:val="-2"/>
          <w:sz w:val="24"/>
        </w:rPr>
        <w:t>электроприборами;</w:t>
      </w:r>
    </w:p>
    <w:p w:rsidR="00ED2570" w:rsidRDefault="00125FB7">
      <w:pPr>
        <w:pStyle w:val="a4"/>
        <w:numPr>
          <w:ilvl w:val="1"/>
          <w:numId w:val="30"/>
        </w:numPr>
        <w:tabs>
          <w:tab w:val="left" w:pos="992"/>
          <w:tab w:val="left" w:pos="994"/>
        </w:tabs>
        <w:spacing w:before="41" w:line="273" w:lineRule="auto"/>
        <w:ind w:right="145"/>
        <w:rPr>
          <w:sz w:val="24"/>
        </w:rPr>
      </w:pPr>
      <w:r>
        <w:rPr>
          <w:sz w:val="24"/>
        </w:rPr>
        <w:t>способствовать освоению действий по приготовлению пищи, осуществлению покупок, уборке помещения и территории, уходу за вещами.</w:t>
      </w:r>
    </w:p>
    <w:p w:rsidR="00ED2570" w:rsidRDefault="00125FB7">
      <w:pPr>
        <w:pStyle w:val="a3"/>
        <w:spacing w:before="2"/>
        <w:ind w:left="994"/>
      </w:pPr>
      <w:r>
        <w:t>Программа</w:t>
      </w:r>
      <w:r>
        <w:rPr>
          <w:spacing w:val="60"/>
        </w:rPr>
        <w:t xml:space="preserve"> </w:t>
      </w:r>
      <w:r>
        <w:t>по</w:t>
      </w:r>
      <w:r>
        <w:rPr>
          <w:spacing w:val="62"/>
        </w:rPr>
        <w:t xml:space="preserve"> </w:t>
      </w:r>
      <w:r>
        <w:t>домоводству</w:t>
      </w:r>
      <w:r>
        <w:rPr>
          <w:spacing w:val="64"/>
        </w:rPr>
        <w:t xml:space="preserve"> </w:t>
      </w:r>
      <w:r>
        <w:t>включает</w:t>
      </w:r>
      <w:r>
        <w:rPr>
          <w:spacing w:val="62"/>
        </w:rPr>
        <w:t xml:space="preserve"> </w:t>
      </w:r>
      <w:r>
        <w:t>следующие</w:t>
      </w:r>
      <w:r>
        <w:rPr>
          <w:spacing w:val="65"/>
        </w:rPr>
        <w:t xml:space="preserve"> </w:t>
      </w:r>
      <w:r>
        <w:rPr>
          <w:b/>
        </w:rPr>
        <w:t>разделы</w:t>
      </w:r>
      <w:r>
        <w:t>:</w:t>
      </w:r>
      <w:r>
        <w:rPr>
          <w:spacing w:val="63"/>
        </w:rPr>
        <w:t xml:space="preserve"> </w:t>
      </w:r>
      <w:r>
        <w:t>«Уход</w:t>
      </w:r>
      <w:r>
        <w:rPr>
          <w:spacing w:val="63"/>
        </w:rPr>
        <w:t xml:space="preserve"> </w:t>
      </w:r>
      <w:r>
        <w:t>за</w:t>
      </w:r>
      <w:r>
        <w:rPr>
          <w:spacing w:val="62"/>
        </w:rPr>
        <w:t xml:space="preserve"> </w:t>
      </w:r>
      <w:r>
        <w:rPr>
          <w:spacing w:val="-2"/>
        </w:rPr>
        <w:t>вещами»,</w:t>
      </w:r>
    </w:p>
    <w:p w:rsidR="00ED2570" w:rsidRDefault="00125FB7">
      <w:pPr>
        <w:pStyle w:val="a3"/>
        <w:spacing w:before="42" w:line="276" w:lineRule="auto"/>
        <w:ind w:right="141"/>
      </w:pPr>
      <w:r>
        <w:t xml:space="preserve">«Приготовление пищи»», «Уборка помещений и территории». </w:t>
      </w:r>
      <w:r>
        <w:rPr>
          <w:color w:val="000009"/>
        </w:rPr>
        <w:t>В учебном плане предмет представлен с третьего класса.</w:t>
      </w:r>
    </w:p>
    <w:p w:rsidR="00ED2570" w:rsidRDefault="00125FB7">
      <w:pPr>
        <w:pStyle w:val="a3"/>
        <w:ind w:left="993"/>
      </w:pPr>
      <w:r>
        <w:t>В</w:t>
      </w:r>
      <w:r>
        <w:rPr>
          <w:spacing w:val="61"/>
          <w:w w:val="150"/>
        </w:rPr>
        <w:t xml:space="preserve">  </w:t>
      </w:r>
      <w:r>
        <w:t>рамках</w:t>
      </w:r>
      <w:r>
        <w:rPr>
          <w:spacing w:val="62"/>
          <w:w w:val="150"/>
        </w:rPr>
        <w:t xml:space="preserve">  </w:t>
      </w:r>
      <w:r>
        <w:t>коррекционных</w:t>
      </w:r>
      <w:r>
        <w:rPr>
          <w:spacing w:val="61"/>
          <w:w w:val="150"/>
        </w:rPr>
        <w:t xml:space="preserve">  </w:t>
      </w:r>
      <w:r>
        <w:t>занятий</w:t>
      </w:r>
      <w:r>
        <w:rPr>
          <w:spacing w:val="61"/>
          <w:w w:val="150"/>
        </w:rPr>
        <w:t xml:space="preserve">  </w:t>
      </w:r>
      <w:r>
        <w:t>«Предметно-практические</w:t>
      </w:r>
      <w:r>
        <w:rPr>
          <w:spacing w:val="62"/>
          <w:w w:val="150"/>
        </w:rPr>
        <w:t xml:space="preserve">  </w:t>
      </w:r>
      <w:r>
        <w:rPr>
          <w:spacing w:val="-2"/>
        </w:rPr>
        <w:t>действия»,</w:t>
      </w:r>
    </w:p>
    <w:p w:rsidR="00ED2570" w:rsidRDefault="00125FB7">
      <w:pPr>
        <w:pStyle w:val="a3"/>
        <w:spacing w:before="41" w:line="276" w:lineRule="auto"/>
        <w:ind w:right="141"/>
      </w:pPr>
      <w:r>
        <w:t>«Коррекционно-развивающие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w:t>
      </w:r>
    </w:p>
    <w:p w:rsidR="00ED2570" w:rsidRDefault="00ED2570">
      <w:pPr>
        <w:pStyle w:val="a3"/>
        <w:spacing w:before="44"/>
        <w:ind w:left="0"/>
        <w:jc w:val="left"/>
      </w:pPr>
    </w:p>
    <w:p w:rsidR="00ED2570" w:rsidRDefault="00125FB7">
      <w:pPr>
        <w:pStyle w:val="1"/>
        <w:ind w:left="4115"/>
        <w:jc w:val="both"/>
      </w:pPr>
      <w:r>
        <w:t>Содержание</w:t>
      </w:r>
      <w:r>
        <w:rPr>
          <w:spacing w:val="-8"/>
        </w:rPr>
        <w:t xml:space="preserve"> </w:t>
      </w:r>
      <w:r>
        <w:rPr>
          <w:spacing w:val="-2"/>
        </w:rPr>
        <w:t>обучения</w:t>
      </w:r>
    </w:p>
    <w:p w:rsidR="00ED2570" w:rsidRDefault="00125FB7">
      <w:pPr>
        <w:pStyle w:val="a3"/>
        <w:spacing w:before="40" w:line="276" w:lineRule="auto"/>
        <w:ind w:right="140" w:firstLine="709"/>
      </w:pPr>
      <w:r>
        <w:rPr>
          <w:i/>
        </w:rPr>
        <w:t xml:space="preserve">Приготовление пищи. </w:t>
      </w:r>
      <w:r>
        <w:t>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w:t>
      </w:r>
      <w:r>
        <w:rPr>
          <w:spacing w:val="80"/>
        </w:rPr>
        <w:t xml:space="preserve"> </w:t>
      </w:r>
      <w:r>
        <w:rPr>
          <w:spacing w:val="-2"/>
        </w:rPr>
        <w:t>приборов.</w:t>
      </w:r>
    </w:p>
    <w:p w:rsidR="00ED2570" w:rsidRDefault="00125FB7">
      <w:pPr>
        <w:pStyle w:val="a3"/>
        <w:spacing w:line="276" w:lineRule="auto"/>
        <w:ind w:right="139" w:firstLine="708"/>
      </w:pPr>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ED2570" w:rsidRDefault="00125FB7">
      <w:pPr>
        <w:pStyle w:val="a3"/>
        <w:spacing w:line="276" w:lineRule="auto"/>
        <w:ind w:right="138" w:firstLine="708"/>
      </w:pPr>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ED2570" w:rsidRDefault="00125FB7">
      <w:pPr>
        <w:pStyle w:val="a3"/>
        <w:spacing w:line="276" w:lineRule="auto"/>
        <w:ind w:right="139" w:firstLine="708"/>
      </w:pPr>
      <w:r>
        <w:t>Соблюдение последовательности действий при жарке продукта (включение электрической</w:t>
      </w:r>
      <w:r>
        <w:rPr>
          <w:spacing w:val="-1"/>
        </w:rPr>
        <w:t xml:space="preserve"> </w:t>
      </w:r>
      <w:r>
        <w:t>плиты,</w:t>
      </w:r>
      <w:r>
        <w:rPr>
          <w:spacing w:val="-1"/>
        </w:rPr>
        <w:t xml:space="preserve"> </w:t>
      </w:r>
      <w:r>
        <w:t>наливание</w:t>
      </w:r>
      <w:r>
        <w:rPr>
          <w:spacing w:val="-1"/>
        </w:rPr>
        <w:t xml:space="preserve"> </w:t>
      </w:r>
      <w:r>
        <w:t>масла,</w:t>
      </w:r>
      <w:r>
        <w:rPr>
          <w:spacing w:val="-1"/>
        </w:rPr>
        <w:t xml:space="preserve"> </w:t>
      </w:r>
      <w:r>
        <w:t>выкладывание</w:t>
      </w:r>
      <w:r>
        <w:rPr>
          <w:spacing w:val="-1"/>
        </w:rPr>
        <w:t xml:space="preserve"> </w:t>
      </w:r>
      <w:r>
        <w:t>продукта</w:t>
      </w:r>
      <w:r>
        <w:rPr>
          <w:spacing w:val="-2"/>
        </w:rPr>
        <w:t xml:space="preserve"> </w:t>
      </w:r>
      <w:r>
        <w:t>на</w:t>
      </w:r>
      <w:r>
        <w:rPr>
          <w:spacing w:val="-2"/>
        </w:rPr>
        <w:t xml:space="preserve"> </w:t>
      </w:r>
      <w:r>
        <w:t>сковороду,</w:t>
      </w:r>
      <w:r>
        <w:rPr>
          <w:spacing w:val="-2"/>
        </w:rPr>
        <w:t xml:space="preserve"> </w:t>
      </w:r>
      <w:r>
        <w:t xml:space="preserve">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w:t>
      </w:r>
      <w:r>
        <w:rPr>
          <w:spacing w:val="-2"/>
        </w:rPr>
        <w:t>продукта).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8"/>
      </w:pPr>
      <w:r>
        <w:lastRenderedPageBreak/>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w:t>
      </w:r>
      <w:r>
        <w:rPr>
          <w:spacing w:val="40"/>
        </w:rPr>
        <w:t xml:space="preserve"> </w:t>
      </w:r>
      <w:r>
        <w:rPr>
          <w:spacing w:val="-2"/>
        </w:rPr>
        <w:t>духовки).</w:t>
      </w:r>
    </w:p>
    <w:p w:rsidR="00ED2570" w:rsidRDefault="00125FB7">
      <w:pPr>
        <w:pStyle w:val="a3"/>
        <w:spacing w:line="276" w:lineRule="auto"/>
        <w:ind w:right="139" w:firstLine="708"/>
      </w:pPr>
      <w:r>
        <w:t>Поддержание чистоты рабочего места в процессе приготовления пищи. Выбор посуды и столовых приборов. Раскладывание столовых приборов и посуды. Соблюдение последовательности действий при сервировке стола (накрывание стола скатертью, выставление посуды, раскладывание столовых приборов, раскладывание салфеток, выставление солонки, вазы, выставление блюд).</w:t>
      </w:r>
    </w:p>
    <w:p w:rsidR="00ED2570" w:rsidRDefault="00125FB7">
      <w:pPr>
        <w:pStyle w:val="a3"/>
        <w:spacing w:before="1" w:line="276" w:lineRule="auto"/>
        <w:ind w:right="140" w:firstLine="709"/>
      </w:pPr>
      <w:r>
        <w:rPr>
          <w:i/>
        </w:rPr>
        <w:t xml:space="preserve">Уход за вещами. </w:t>
      </w:r>
      <w:r>
        <w:t xml:space="preserve">Соблюдение последовательности действий при ручной стирке (наполнение емкости водой, выбор моющего средства, отмеривание необходимого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w:t>
      </w:r>
    </w:p>
    <w:p w:rsidR="00ED2570" w:rsidRDefault="00125FB7">
      <w:pPr>
        <w:pStyle w:val="a3"/>
        <w:spacing w:line="276" w:lineRule="auto"/>
        <w:ind w:right="141" w:firstLine="708"/>
      </w:pPr>
      <w:r>
        <w:t>Соблюдение последовательности действий при машинной стирке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w:t>
      </w:r>
    </w:p>
    <w:p w:rsidR="00ED2570" w:rsidRDefault="00125FB7">
      <w:pPr>
        <w:pStyle w:val="a3"/>
        <w:spacing w:line="276" w:lineRule="auto"/>
        <w:ind w:right="138" w:firstLine="708"/>
      </w:pPr>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w:t>
      </w:r>
      <w:r>
        <w:rPr>
          <w:spacing w:val="65"/>
        </w:rPr>
        <w:t xml:space="preserve"> </w:t>
      </w:r>
      <w:r>
        <w:t>на</w:t>
      </w:r>
      <w:r>
        <w:rPr>
          <w:spacing w:val="65"/>
        </w:rPr>
        <w:t xml:space="preserve"> </w:t>
      </w:r>
      <w:r>
        <w:t>гладильной</w:t>
      </w:r>
      <w:r>
        <w:rPr>
          <w:spacing w:val="64"/>
        </w:rPr>
        <w:t xml:space="preserve"> </w:t>
      </w:r>
      <w:r>
        <w:t>доске).</w:t>
      </w:r>
      <w:r>
        <w:rPr>
          <w:spacing w:val="66"/>
        </w:rPr>
        <w:t xml:space="preserve"> </w:t>
      </w:r>
      <w:r>
        <w:t>Складывание</w:t>
      </w:r>
      <w:r>
        <w:rPr>
          <w:spacing w:val="65"/>
        </w:rPr>
        <w:t xml:space="preserve"> </w:t>
      </w:r>
      <w:r>
        <w:t>белья</w:t>
      </w:r>
      <w:r>
        <w:rPr>
          <w:spacing w:val="65"/>
        </w:rPr>
        <w:t xml:space="preserve"> </w:t>
      </w:r>
      <w:r>
        <w:t>и</w:t>
      </w:r>
      <w:r>
        <w:rPr>
          <w:spacing w:val="64"/>
        </w:rPr>
        <w:t xml:space="preserve"> </w:t>
      </w:r>
      <w:r>
        <w:t>одежды.</w:t>
      </w:r>
      <w:r>
        <w:rPr>
          <w:spacing w:val="64"/>
        </w:rPr>
        <w:t xml:space="preserve"> </w:t>
      </w:r>
      <w:r>
        <w:t>Вывешивание</w:t>
      </w:r>
      <w:r>
        <w:rPr>
          <w:spacing w:val="65"/>
        </w:rPr>
        <w:t xml:space="preserve"> </w:t>
      </w:r>
      <w:r>
        <w:t>одежды</w:t>
      </w:r>
      <w:r>
        <w:rPr>
          <w:spacing w:val="67"/>
        </w:rPr>
        <w:t xml:space="preserve"> </w:t>
      </w:r>
      <w:r>
        <w:rPr>
          <w:spacing w:val="-5"/>
        </w:rPr>
        <w:t>на</w:t>
      </w:r>
    </w:p>
    <w:p w:rsidR="00ED2570" w:rsidRDefault="00125FB7">
      <w:pPr>
        <w:pStyle w:val="a3"/>
      </w:pPr>
      <w:r>
        <w:t>«плечики».</w:t>
      </w:r>
      <w:r>
        <w:rPr>
          <w:spacing w:val="-6"/>
        </w:rPr>
        <w:t xml:space="preserve"> </w:t>
      </w:r>
      <w:r>
        <w:t>Чистка</w:t>
      </w:r>
      <w:r>
        <w:rPr>
          <w:spacing w:val="-1"/>
        </w:rPr>
        <w:t xml:space="preserve"> </w:t>
      </w:r>
      <w:r>
        <w:t>одежды.</w:t>
      </w:r>
      <w:r>
        <w:rPr>
          <w:spacing w:val="-3"/>
        </w:rPr>
        <w:t xml:space="preserve"> </w:t>
      </w:r>
      <w:r>
        <w:t>Мытье</w:t>
      </w:r>
      <w:r>
        <w:rPr>
          <w:spacing w:val="-1"/>
        </w:rPr>
        <w:t xml:space="preserve"> </w:t>
      </w:r>
      <w:r>
        <w:t>обуви.</w:t>
      </w:r>
      <w:r>
        <w:rPr>
          <w:spacing w:val="-1"/>
        </w:rPr>
        <w:t xml:space="preserve"> </w:t>
      </w:r>
      <w:r>
        <w:t>Просушивание</w:t>
      </w:r>
      <w:r>
        <w:rPr>
          <w:spacing w:val="-2"/>
        </w:rPr>
        <w:t xml:space="preserve"> </w:t>
      </w:r>
      <w:r>
        <w:t>обуви.</w:t>
      </w:r>
      <w:r>
        <w:rPr>
          <w:spacing w:val="-1"/>
        </w:rPr>
        <w:t xml:space="preserve"> </w:t>
      </w:r>
      <w:r>
        <w:t>Чистка</w:t>
      </w:r>
      <w:r>
        <w:rPr>
          <w:spacing w:val="-1"/>
        </w:rPr>
        <w:t xml:space="preserve"> </w:t>
      </w:r>
      <w:r>
        <w:rPr>
          <w:spacing w:val="-2"/>
        </w:rPr>
        <w:t>обуви.</w:t>
      </w:r>
    </w:p>
    <w:p w:rsidR="00ED2570" w:rsidRDefault="00125FB7">
      <w:pPr>
        <w:pStyle w:val="a3"/>
        <w:spacing w:before="41" w:line="276" w:lineRule="auto"/>
        <w:ind w:right="140" w:firstLine="709"/>
      </w:pPr>
      <w:r>
        <w:rPr>
          <w:i/>
        </w:rPr>
        <w:t xml:space="preserve">Уборка помещения. </w:t>
      </w:r>
      <w:r>
        <w:t>Уборка с поверхности</w:t>
      </w:r>
      <w:r>
        <w:rPr>
          <w:spacing w:val="-1"/>
        </w:rPr>
        <w:t xml:space="preserve"> </w:t>
      </w:r>
      <w:r>
        <w:t>стола остатков</w:t>
      </w:r>
      <w:r>
        <w:rPr>
          <w:spacing w:val="-1"/>
        </w:rPr>
        <w:t xml:space="preserve"> </w:t>
      </w:r>
      <w:r>
        <w:t>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добавление моющего средства в 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 xml:space="preserve">, </w:t>
      </w:r>
      <w:r>
        <w:t>раскладывание предметов интерьера по местам</w:t>
      </w:r>
      <w:r>
        <w:rPr>
          <w:i/>
        </w:rPr>
        <w:t xml:space="preserve">, </w:t>
      </w:r>
      <w:r>
        <w:t xml:space="preserve">выливание использованной </w:t>
      </w:r>
      <w:r>
        <w:rPr>
          <w:spacing w:val="-2"/>
        </w:rPr>
        <w:t>воды).</w:t>
      </w:r>
    </w:p>
    <w:p w:rsidR="00ED2570" w:rsidRDefault="00125FB7">
      <w:pPr>
        <w:pStyle w:val="a3"/>
        <w:spacing w:before="1" w:line="276" w:lineRule="auto"/>
        <w:ind w:right="140" w:firstLine="708"/>
      </w:pPr>
      <w:r>
        <w:t>Подметание пола. Выполнение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 xml:space="preserve">высыпание мусора в </w:t>
      </w:r>
      <w:r>
        <w:rPr>
          <w:spacing w:val="-2"/>
        </w:rPr>
        <w:t>урну).</w:t>
      </w:r>
    </w:p>
    <w:p w:rsidR="00ED2570" w:rsidRDefault="00125FB7">
      <w:pPr>
        <w:pStyle w:val="a3"/>
        <w:spacing w:line="276" w:lineRule="auto"/>
        <w:ind w:right="139" w:firstLine="708"/>
      </w:pPr>
      <w:r>
        <w:t>Уборка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 xml:space="preserve">отсоединение съемных деталей </w:t>
      </w:r>
      <w:r>
        <w:rPr>
          <w:spacing w:val="-2"/>
        </w:rPr>
        <w:t>пылесоса).</w:t>
      </w:r>
    </w:p>
    <w:p w:rsidR="00ED2570" w:rsidRDefault="00125FB7">
      <w:pPr>
        <w:pStyle w:val="a3"/>
        <w:spacing w:line="276" w:lineRule="auto"/>
        <w:ind w:right="140" w:firstLine="708"/>
      </w:pPr>
      <w:r>
        <w:t>Мытьё пола.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выливание использованной воды, просушивание мокрых тряпок).</w:t>
      </w:r>
    </w:p>
    <w:p w:rsidR="00ED2570" w:rsidRDefault="00125FB7">
      <w:pPr>
        <w:pStyle w:val="a3"/>
        <w:spacing w:line="276" w:lineRule="auto"/>
        <w:ind w:right="138" w:firstLine="708"/>
      </w:pPr>
      <w:r>
        <w:t>Мытье стекла (окна, зеркала). Соблюдение последовательности действий при</w:t>
      </w:r>
      <w:r>
        <w:rPr>
          <w:spacing w:val="40"/>
        </w:rPr>
        <w:t xml:space="preserve"> </w:t>
      </w:r>
      <w:r>
        <w:t>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вытирание рамы, мытьё стекла, вытирание стекла, выливание использованной воды).</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firstLine="709"/>
      </w:pPr>
      <w:r>
        <w:rPr>
          <w:i/>
        </w:rPr>
        <w:lastRenderedPageBreak/>
        <w:t xml:space="preserve">Уборка территории. </w:t>
      </w:r>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ED2570" w:rsidRDefault="00ED2570">
      <w:pPr>
        <w:pStyle w:val="a3"/>
        <w:spacing w:before="44"/>
        <w:ind w:left="0"/>
        <w:jc w:val="left"/>
      </w:pPr>
    </w:p>
    <w:p w:rsidR="00ED2570" w:rsidRDefault="00125FB7">
      <w:pPr>
        <w:pStyle w:val="1"/>
        <w:ind w:left="2201"/>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9" w:line="276" w:lineRule="auto"/>
        <w:ind w:firstLine="480"/>
        <w:jc w:val="left"/>
      </w:pPr>
      <w:r>
        <w:t>Требования к результатам освоения учебного предмета «Домоводство» представляют собой описание возможных результатов образования обучающихся с РАС (вариант 8.4):</w:t>
      </w:r>
    </w:p>
    <w:p w:rsidR="00ED2570" w:rsidRDefault="00125FB7">
      <w:pPr>
        <w:pStyle w:val="a4"/>
        <w:numPr>
          <w:ilvl w:val="1"/>
          <w:numId w:val="30"/>
        </w:numPr>
        <w:tabs>
          <w:tab w:val="left" w:pos="1004"/>
        </w:tabs>
        <w:spacing w:line="294" w:lineRule="exact"/>
        <w:ind w:left="1004" w:hanging="359"/>
        <w:jc w:val="left"/>
        <w:rPr>
          <w:sz w:val="24"/>
        </w:rPr>
      </w:pPr>
      <w:r>
        <w:rPr>
          <w:sz w:val="24"/>
        </w:rPr>
        <w:t>умение</w:t>
      </w:r>
      <w:r>
        <w:rPr>
          <w:spacing w:val="-2"/>
          <w:sz w:val="24"/>
        </w:rPr>
        <w:t xml:space="preserve"> </w:t>
      </w:r>
      <w:r>
        <w:rPr>
          <w:sz w:val="24"/>
        </w:rPr>
        <w:t>принимать</w:t>
      </w:r>
      <w:r>
        <w:rPr>
          <w:spacing w:val="-2"/>
          <w:sz w:val="24"/>
        </w:rPr>
        <w:t xml:space="preserve"> </w:t>
      </w:r>
      <w:r>
        <w:rPr>
          <w:sz w:val="24"/>
        </w:rPr>
        <w:t>посильное</w:t>
      </w:r>
      <w:r>
        <w:rPr>
          <w:spacing w:val="-2"/>
          <w:sz w:val="24"/>
        </w:rPr>
        <w:t xml:space="preserve"> </w:t>
      </w:r>
      <w:r>
        <w:rPr>
          <w:sz w:val="24"/>
        </w:rPr>
        <w:t>участие</w:t>
      </w:r>
      <w:r>
        <w:rPr>
          <w:spacing w:val="-1"/>
          <w:sz w:val="24"/>
        </w:rPr>
        <w:t xml:space="preserve"> </w:t>
      </w:r>
      <w:r>
        <w:rPr>
          <w:sz w:val="24"/>
        </w:rPr>
        <w:t>в</w:t>
      </w:r>
      <w:r>
        <w:rPr>
          <w:spacing w:val="-2"/>
          <w:sz w:val="24"/>
        </w:rPr>
        <w:t xml:space="preserve"> </w:t>
      </w:r>
      <w:r>
        <w:rPr>
          <w:sz w:val="24"/>
        </w:rPr>
        <w:t>повседневных</w:t>
      </w:r>
      <w:r>
        <w:rPr>
          <w:spacing w:val="-1"/>
          <w:sz w:val="24"/>
        </w:rPr>
        <w:t xml:space="preserve"> </w:t>
      </w:r>
      <w:r>
        <w:rPr>
          <w:sz w:val="24"/>
        </w:rPr>
        <w:t>делах</w:t>
      </w:r>
      <w:r>
        <w:rPr>
          <w:spacing w:val="-1"/>
          <w:sz w:val="24"/>
        </w:rPr>
        <w:t xml:space="preserve"> </w:t>
      </w:r>
      <w:r>
        <w:rPr>
          <w:spacing w:val="-2"/>
          <w:sz w:val="24"/>
        </w:rPr>
        <w:t>дома;</w:t>
      </w:r>
    </w:p>
    <w:p w:rsidR="00ED2570" w:rsidRDefault="00125FB7">
      <w:pPr>
        <w:pStyle w:val="a4"/>
        <w:numPr>
          <w:ilvl w:val="1"/>
          <w:numId w:val="30"/>
        </w:numPr>
        <w:tabs>
          <w:tab w:val="left" w:pos="1005"/>
        </w:tabs>
        <w:spacing w:before="41" w:line="273" w:lineRule="auto"/>
        <w:ind w:left="1005" w:right="142" w:hanging="360"/>
        <w:jc w:val="left"/>
        <w:rPr>
          <w:sz w:val="24"/>
        </w:rPr>
      </w:pPr>
      <w:r>
        <w:rPr>
          <w:sz w:val="24"/>
        </w:rPr>
        <w:t>умение выполнять доступные бытовые виды работ: приготовление пищи, уборка,</w:t>
      </w:r>
      <w:r>
        <w:rPr>
          <w:spacing w:val="40"/>
          <w:sz w:val="24"/>
        </w:rPr>
        <w:t xml:space="preserve"> </w:t>
      </w:r>
      <w:r>
        <w:rPr>
          <w:sz w:val="24"/>
        </w:rPr>
        <w:t>стирка, глажение, чистка одежды, обуви, сервировка стола, др.;</w:t>
      </w:r>
    </w:p>
    <w:p w:rsidR="00ED2570" w:rsidRDefault="00125FB7">
      <w:pPr>
        <w:pStyle w:val="a4"/>
        <w:numPr>
          <w:ilvl w:val="1"/>
          <w:numId w:val="30"/>
        </w:numPr>
        <w:tabs>
          <w:tab w:val="left" w:pos="1005"/>
          <w:tab w:val="left" w:pos="2076"/>
          <w:tab w:val="left" w:pos="3494"/>
          <w:tab w:val="left" w:pos="5554"/>
          <w:tab w:val="left" w:pos="6861"/>
          <w:tab w:val="left" w:pos="7303"/>
        </w:tabs>
        <w:spacing w:before="2" w:line="273" w:lineRule="auto"/>
        <w:ind w:left="1005" w:right="141" w:hanging="360"/>
        <w:jc w:val="left"/>
        <w:rPr>
          <w:sz w:val="24"/>
        </w:rPr>
      </w:pPr>
      <w:r>
        <w:rPr>
          <w:spacing w:val="-2"/>
          <w:sz w:val="24"/>
        </w:rPr>
        <w:t>умение</w:t>
      </w:r>
      <w:r>
        <w:rPr>
          <w:sz w:val="24"/>
        </w:rPr>
        <w:tab/>
      </w:r>
      <w:r>
        <w:rPr>
          <w:spacing w:val="-2"/>
          <w:sz w:val="24"/>
        </w:rPr>
        <w:t>соблюдать</w:t>
      </w:r>
      <w:r>
        <w:rPr>
          <w:sz w:val="24"/>
        </w:rPr>
        <w:tab/>
      </w:r>
      <w:r>
        <w:rPr>
          <w:spacing w:val="-2"/>
          <w:sz w:val="24"/>
        </w:rPr>
        <w:t>технологические</w:t>
      </w:r>
      <w:r>
        <w:rPr>
          <w:sz w:val="24"/>
        </w:rPr>
        <w:tab/>
      </w:r>
      <w:r>
        <w:rPr>
          <w:spacing w:val="-2"/>
          <w:sz w:val="24"/>
        </w:rPr>
        <w:t>процессы</w:t>
      </w:r>
      <w:r>
        <w:rPr>
          <w:sz w:val="24"/>
        </w:rPr>
        <w:tab/>
      </w:r>
      <w:r>
        <w:rPr>
          <w:spacing w:val="-10"/>
          <w:sz w:val="24"/>
        </w:rPr>
        <w:t>в</w:t>
      </w:r>
      <w:r>
        <w:rPr>
          <w:sz w:val="24"/>
        </w:rPr>
        <w:tab/>
      </w:r>
      <w:r>
        <w:rPr>
          <w:spacing w:val="-2"/>
          <w:sz w:val="24"/>
        </w:rPr>
        <w:t xml:space="preserve">хозяйственно-бытовой </w:t>
      </w:r>
      <w:r>
        <w:rPr>
          <w:sz w:val="24"/>
        </w:rPr>
        <w:t>деятельности: стирка, уборка, работа на кухне, др.;</w:t>
      </w:r>
    </w:p>
    <w:p w:rsidR="00ED2570" w:rsidRDefault="00125FB7">
      <w:pPr>
        <w:pStyle w:val="a4"/>
        <w:numPr>
          <w:ilvl w:val="1"/>
          <w:numId w:val="30"/>
        </w:numPr>
        <w:tabs>
          <w:tab w:val="left" w:pos="1005"/>
        </w:tabs>
        <w:spacing w:before="3" w:line="273" w:lineRule="auto"/>
        <w:ind w:left="1005" w:right="142" w:hanging="360"/>
        <w:jc w:val="left"/>
        <w:rPr>
          <w:sz w:val="24"/>
        </w:rPr>
      </w:pPr>
      <w:r>
        <w:rPr>
          <w:sz w:val="24"/>
        </w:rPr>
        <w:t>соблюдение</w:t>
      </w:r>
      <w:r>
        <w:rPr>
          <w:spacing w:val="80"/>
          <w:sz w:val="24"/>
        </w:rPr>
        <w:t xml:space="preserve"> </w:t>
      </w:r>
      <w:r>
        <w:rPr>
          <w:sz w:val="24"/>
        </w:rPr>
        <w:t>гигиенических</w:t>
      </w:r>
      <w:r>
        <w:rPr>
          <w:spacing w:val="80"/>
          <w:sz w:val="24"/>
        </w:rPr>
        <w:t xml:space="preserve"> </w:t>
      </w:r>
      <w:r>
        <w:rPr>
          <w:sz w:val="24"/>
        </w:rPr>
        <w:t>и</w:t>
      </w:r>
      <w:r>
        <w:rPr>
          <w:spacing w:val="80"/>
          <w:sz w:val="24"/>
        </w:rPr>
        <w:t xml:space="preserve"> </w:t>
      </w:r>
      <w:r>
        <w:rPr>
          <w:sz w:val="24"/>
        </w:rPr>
        <w:t>санитарных</w:t>
      </w:r>
      <w:r>
        <w:rPr>
          <w:spacing w:val="80"/>
          <w:sz w:val="24"/>
        </w:rPr>
        <w:t xml:space="preserve"> </w:t>
      </w:r>
      <w:r>
        <w:rPr>
          <w:sz w:val="24"/>
        </w:rPr>
        <w:t>правил</w:t>
      </w:r>
      <w:r>
        <w:rPr>
          <w:spacing w:val="80"/>
          <w:sz w:val="24"/>
        </w:rPr>
        <w:t xml:space="preserve"> </w:t>
      </w:r>
      <w:r>
        <w:rPr>
          <w:sz w:val="24"/>
        </w:rPr>
        <w:t>хранения</w:t>
      </w:r>
      <w:r>
        <w:rPr>
          <w:spacing w:val="80"/>
          <w:sz w:val="24"/>
        </w:rPr>
        <w:t xml:space="preserve"> </w:t>
      </w:r>
      <w:r>
        <w:rPr>
          <w:sz w:val="24"/>
        </w:rPr>
        <w:t>домашних</w:t>
      </w:r>
      <w:r>
        <w:rPr>
          <w:spacing w:val="80"/>
          <w:sz w:val="24"/>
        </w:rPr>
        <w:t xml:space="preserve"> </w:t>
      </w:r>
      <w:r>
        <w:rPr>
          <w:sz w:val="24"/>
        </w:rPr>
        <w:t>вещей, продуктов, химических средств бытового назначения;</w:t>
      </w:r>
    </w:p>
    <w:p w:rsidR="00ED2570" w:rsidRDefault="00125FB7">
      <w:pPr>
        <w:pStyle w:val="a4"/>
        <w:numPr>
          <w:ilvl w:val="1"/>
          <w:numId w:val="30"/>
        </w:numPr>
        <w:tabs>
          <w:tab w:val="left" w:pos="1005"/>
        </w:tabs>
        <w:spacing w:before="1" w:line="273" w:lineRule="auto"/>
        <w:ind w:left="1005" w:right="142" w:hanging="360"/>
        <w:jc w:val="left"/>
        <w:rPr>
          <w:sz w:val="24"/>
        </w:rPr>
      </w:pP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в</w:t>
      </w:r>
      <w:r>
        <w:rPr>
          <w:spacing w:val="80"/>
          <w:sz w:val="24"/>
        </w:rPr>
        <w:t xml:space="preserve"> </w:t>
      </w:r>
      <w:r>
        <w:rPr>
          <w:sz w:val="24"/>
        </w:rPr>
        <w:t>домашнем</w:t>
      </w:r>
      <w:r>
        <w:rPr>
          <w:spacing w:val="80"/>
          <w:w w:val="150"/>
          <w:sz w:val="24"/>
        </w:rPr>
        <w:t xml:space="preserve"> </w:t>
      </w:r>
      <w:r>
        <w:rPr>
          <w:sz w:val="24"/>
        </w:rPr>
        <w:t>хозяйстве</w:t>
      </w:r>
      <w:r>
        <w:rPr>
          <w:spacing w:val="80"/>
          <w:w w:val="150"/>
          <w:sz w:val="24"/>
        </w:rPr>
        <w:t xml:space="preserve"> </w:t>
      </w:r>
      <w:r>
        <w:rPr>
          <w:sz w:val="24"/>
        </w:rPr>
        <w:t>бытовую</w:t>
      </w:r>
      <w:r>
        <w:rPr>
          <w:spacing w:val="80"/>
          <w:sz w:val="24"/>
        </w:rPr>
        <w:t xml:space="preserve"> </w:t>
      </w:r>
      <w:r>
        <w:rPr>
          <w:sz w:val="24"/>
        </w:rPr>
        <w:t>технику,</w:t>
      </w:r>
      <w:r>
        <w:rPr>
          <w:spacing w:val="80"/>
          <w:w w:val="150"/>
          <w:sz w:val="24"/>
        </w:rPr>
        <w:t xml:space="preserve"> </w:t>
      </w:r>
      <w:r>
        <w:rPr>
          <w:sz w:val="24"/>
        </w:rPr>
        <w:t>химические средства, инструменты, соблюдая правила безопасности;</w:t>
      </w:r>
    </w:p>
    <w:p w:rsidR="00ED2570" w:rsidRDefault="00125FB7">
      <w:pPr>
        <w:pStyle w:val="a4"/>
        <w:numPr>
          <w:ilvl w:val="1"/>
          <w:numId w:val="30"/>
        </w:numPr>
        <w:tabs>
          <w:tab w:val="left" w:pos="1004"/>
        </w:tabs>
        <w:spacing w:before="2"/>
        <w:ind w:left="1004" w:hanging="359"/>
        <w:jc w:val="left"/>
        <w:rPr>
          <w:sz w:val="24"/>
        </w:rPr>
      </w:pPr>
      <w:r>
        <w:rPr>
          <w:sz w:val="24"/>
        </w:rPr>
        <w:t>сообщение</w:t>
      </w:r>
      <w:r>
        <w:rPr>
          <w:spacing w:val="-3"/>
          <w:sz w:val="24"/>
        </w:rPr>
        <w:t xml:space="preserve"> </w:t>
      </w:r>
      <w:r>
        <w:rPr>
          <w:sz w:val="24"/>
        </w:rPr>
        <w:t>о</w:t>
      </w:r>
      <w:r>
        <w:rPr>
          <w:spacing w:val="-3"/>
          <w:sz w:val="24"/>
        </w:rPr>
        <w:t xml:space="preserve"> </w:t>
      </w:r>
      <w:r>
        <w:rPr>
          <w:sz w:val="24"/>
        </w:rPr>
        <w:t>желании</w:t>
      </w:r>
      <w:r>
        <w:rPr>
          <w:spacing w:val="-2"/>
          <w:sz w:val="24"/>
        </w:rPr>
        <w:t xml:space="preserve"> пить;</w:t>
      </w:r>
    </w:p>
    <w:p w:rsidR="00ED2570" w:rsidRDefault="00125FB7">
      <w:pPr>
        <w:pStyle w:val="a4"/>
        <w:numPr>
          <w:ilvl w:val="1"/>
          <w:numId w:val="30"/>
        </w:numPr>
        <w:tabs>
          <w:tab w:val="left" w:pos="1005"/>
        </w:tabs>
        <w:spacing w:before="41" w:line="276" w:lineRule="auto"/>
        <w:ind w:left="1005" w:right="141" w:hanging="360"/>
        <w:rPr>
          <w:sz w:val="24"/>
        </w:rPr>
      </w:pPr>
      <w:r>
        <w:rPr>
          <w:sz w:val="24"/>
        </w:rPr>
        <w:t>питье из кружки /стакана: захват кружки/стакана, поднесение кружки/стакана ко рту, наклон кружки/стакана, втягивание/вливание жидкости в рот, опускание кружки/стакана на стол;</w:t>
      </w:r>
    </w:p>
    <w:p w:rsidR="00ED2570" w:rsidRDefault="00125FB7">
      <w:pPr>
        <w:pStyle w:val="a4"/>
        <w:numPr>
          <w:ilvl w:val="1"/>
          <w:numId w:val="30"/>
        </w:numPr>
        <w:tabs>
          <w:tab w:val="left" w:pos="1004"/>
        </w:tabs>
        <w:spacing w:line="291" w:lineRule="exact"/>
        <w:ind w:left="1004" w:hanging="359"/>
        <w:rPr>
          <w:sz w:val="24"/>
        </w:rPr>
      </w:pPr>
      <w:r>
        <w:rPr>
          <w:sz w:val="24"/>
        </w:rPr>
        <w:t>наливание</w:t>
      </w:r>
      <w:r>
        <w:rPr>
          <w:spacing w:val="-3"/>
          <w:sz w:val="24"/>
        </w:rPr>
        <w:t xml:space="preserve"> </w:t>
      </w:r>
      <w:r>
        <w:rPr>
          <w:sz w:val="24"/>
        </w:rPr>
        <w:t>жидкости</w:t>
      </w:r>
      <w:r>
        <w:rPr>
          <w:spacing w:val="-3"/>
          <w:sz w:val="24"/>
        </w:rPr>
        <w:t xml:space="preserve"> </w:t>
      </w:r>
      <w:r>
        <w:rPr>
          <w:sz w:val="24"/>
        </w:rPr>
        <w:t>в</w:t>
      </w:r>
      <w:r>
        <w:rPr>
          <w:spacing w:val="-2"/>
          <w:sz w:val="24"/>
        </w:rPr>
        <w:t xml:space="preserve"> кружку;</w:t>
      </w:r>
    </w:p>
    <w:p w:rsidR="00ED2570" w:rsidRDefault="00125FB7">
      <w:pPr>
        <w:pStyle w:val="a4"/>
        <w:numPr>
          <w:ilvl w:val="1"/>
          <w:numId w:val="30"/>
        </w:numPr>
        <w:tabs>
          <w:tab w:val="left" w:pos="1004"/>
        </w:tabs>
        <w:spacing w:before="41"/>
        <w:ind w:left="1004" w:hanging="359"/>
        <w:rPr>
          <w:sz w:val="24"/>
        </w:rPr>
      </w:pPr>
      <w:r>
        <w:rPr>
          <w:sz w:val="24"/>
        </w:rPr>
        <w:t>сообщение</w:t>
      </w:r>
      <w:r>
        <w:rPr>
          <w:spacing w:val="-3"/>
          <w:sz w:val="24"/>
        </w:rPr>
        <w:t xml:space="preserve"> </w:t>
      </w:r>
      <w:r>
        <w:rPr>
          <w:sz w:val="24"/>
        </w:rPr>
        <w:t>о</w:t>
      </w:r>
      <w:r>
        <w:rPr>
          <w:spacing w:val="-3"/>
          <w:sz w:val="24"/>
        </w:rPr>
        <w:t xml:space="preserve"> </w:t>
      </w:r>
      <w:r>
        <w:rPr>
          <w:sz w:val="24"/>
        </w:rPr>
        <w:t>желании</w:t>
      </w:r>
      <w:r>
        <w:rPr>
          <w:spacing w:val="-2"/>
          <w:sz w:val="24"/>
        </w:rPr>
        <w:t xml:space="preserve"> есть;</w:t>
      </w:r>
    </w:p>
    <w:p w:rsidR="00ED2570" w:rsidRDefault="00125FB7">
      <w:pPr>
        <w:pStyle w:val="a4"/>
        <w:numPr>
          <w:ilvl w:val="1"/>
          <w:numId w:val="30"/>
        </w:numPr>
        <w:tabs>
          <w:tab w:val="left" w:pos="1005"/>
        </w:tabs>
        <w:spacing w:before="41" w:line="273" w:lineRule="auto"/>
        <w:ind w:left="1005" w:right="142" w:hanging="360"/>
        <w:jc w:val="left"/>
        <w:rPr>
          <w:sz w:val="24"/>
        </w:rPr>
      </w:pPr>
      <w:r>
        <w:rPr>
          <w:sz w:val="24"/>
        </w:rPr>
        <w:t>еда</w:t>
      </w:r>
      <w:r>
        <w:rPr>
          <w:spacing w:val="40"/>
          <w:sz w:val="24"/>
        </w:rPr>
        <w:t xml:space="preserve"> </w:t>
      </w:r>
      <w:r>
        <w:rPr>
          <w:sz w:val="24"/>
        </w:rPr>
        <w:t>ложкой:</w:t>
      </w:r>
      <w:r>
        <w:rPr>
          <w:spacing w:val="40"/>
          <w:sz w:val="24"/>
        </w:rPr>
        <w:t xml:space="preserve"> </w:t>
      </w:r>
      <w:r>
        <w:rPr>
          <w:sz w:val="24"/>
        </w:rPr>
        <w:t>захват</w:t>
      </w:r>
      <w:r>
        <w:rPr>
          <w:spacing w:val="40"/>
          <w:sz w:val="24"/>
        </w:rPr>
        <w:t xml:space="preserve"> </w:t>
      </w:r>
      <w:r>
        <w:rPr>
          <w:sz w:val="24"/>
        </w:rPr>
        <w:t>ложки,</w:t>
      </w:r>
      <w:r>
        <w:rPr>
          <w:spacing w:val="40"/>
          <w:sz w:val="24"/>
        </w:rPr>
        <w:t xml:space="preserve"> </w:t>
      </w:r>
      <w:r>
        <w:rPr>
          <w:sz w:val="24"/>
        </w:rPr>
        <w:t>зачерпывание</w:t>
      </w:r>
      <w:r>
        <w:rPr>
          <w:spacing w:val="40"/>
          <w:sz w:val="24"/>
        </w:rPr>
        <w:t xml:space="preserve"> </w:t>
      </w:r>
      <w:r>
        <w:rPr>
          <w:sz w:val="24"/>
        </w:rPr>
        <w:t>ложкой</w:t>
      </w:r>
      <w:r>
        <w:rPr>
          <w:spacing w:val="40"/>
          <w:sz w:val="24"/>
        </w:rPr>
        <w:t xml:space="preserve"> </w:t>
      </w:r>
      <w:r>
        <w:rPr>
          <w:sz w:val="24"/>
        </w:rPr>
        <w:t>пищи</w:t>
      </w:r>
      <w:r>
        <w:rPr>
          <w:spacing w:val="40"/>
          <w:sz w:val="24"/>
        </w:rPr>
        <w:t xml:space="preserve"> </w:t>
      </w:r>
      <w:r>
        <w:rPr>
          <w:sz w:val="24"/>
        </w:rPr>
        <w:t>из</w:t>
      </w:r>
      <w:r>
        <w:rPr>
          <w:spacing w:val="40"/>
          <w:sz w:val="24"/>
        </w:rPr>
        <w:t xml:space="preserve"> </w:t>
      </w:r>
      <w:r>
        <w:rPr>
          <w:sz w:val="24"/>
        </w:rPr>
        <w:t>тарелки,</w:t>
      </w:r>
      <w:r>
        <w:rPr>
          <w:spacing w:val="40"/>
          <w:sz w:val="24"/>
        </w:rPr>
        <w:t xml:space="preserve"> </w:t>
      </w:r>
      <w:r>
        <w:rPr>
          <w:sz w:val="24"/>
        </w:rPr>
        <w:t>поднесение ложки с пищей ко рту, снятие с ложки пищи губами, опускание ложки в тарелку;</w:t>
      </w:r>
    </w:p>
    <w:p w:rsidR="00ED2570" w:rsidRDefault="00125FB7">
      <w:pPr>
        <w:pStyle w:val="a4"/>
        <w:numPr>
          <w:ilvl w:val="1"/>
          <w:numId w:val="30"/>
        </w:numPr>
        <w:tabs>
          <w:tab w:val="left" w:pos="1005"/>
        </w:tabs>
        <w:spacing w:before="2" w:line="273" w:lineRule="auto"/>
        <w:ind w:left="1005" w:right="142" w:hanging="360"/>
        <w:jc w:val="left"/>
        <w:rPr>
          <w:sz w:val="24"/>
        </w:rPr>
      </w:pPr>
      <w:r>
        <w:rPr>
          <w:sz w:val="24"/>
        </w:rPr>
        <w:t>еда</w:t>
      </w:r>
      <w:r>
        <w:rPr>
          <w:spacing w:val="37"/>
          <w:sz w:val="24"/>
        </w:rPr>
        <w:t xml:space="preserve"> </w:t>
      </w:r>
      <w:r>
        <w:rPr>
          <w:sz w:val="24"/>
        </w:rPr>
        <w:t>вилкой:</w:t>
      </w:r>
      <w:r>
        <w:rPr>
          <w:spacing w:val="37"/>
          <w:sz w:val="24"/>
        </w:rPr>
        <w:t xml:space="preserve"> </w:t>
      </w:r>
      <w:r>
        <w:rPr>
          <w:sz w:val="24"/>
        </w:rPr>
        <w:t>захват</w:t>
      </w:r>
      <w:r>
        <w:rPr>
          <w:spacing w:val="36"/>
          <w:sz w:val="24"/>
        </w:rPr>
        <w:t xml:space="preserve"> </w:t>
      </w:r>
      <w:r>
        <w:rPr>
          <w:sz w:val="24"/>
        </w:rPr>
        <w:t>вилки,</w:t>
      </w:r>
      <w:r>
        <w:rPr>
          <w:spacing w:val="36"/>
          <w:sz w:val="24"/>
        </w:rPr>
        <w:t xml:space="preserve"> </w:t>
      </w:r>
      <w:r>
        <w:rPr>
          <w:sz w:val="24"/>
        </w:rPr>
        <w:t>накалывание</w:t>
      </w:r>
      <w:r>
        <w:rPr>
          <w:spacing w:val="36"/>
          <w:sz w:val="24"/>
        </w:rPr>
        <w:t xml:space="preserve"> </w:t>
      </w:r>
      <w:r>
        <w:rPr>
          <w:sz w:val="24"/>
        </w:rPr>
        <w:t>кусочка</w:t>
      </w:r>
      <w:r>
        <w:rPr>
          <w:spacing w:val="37"/>
          <w:sz w:val="24"/>
        </w:rPr>
        <w:t xml:space="preserve"> </w:t>
      </w:r>
      <w:r>
        <w:rPr>
          <w:sz w:val="24"/>
        </w:rPr>
        <w:t>пищи,</w:t>
      </w:r>
      <w:r>
        <w:rPr>
          <w:spacing w:val="35"/>
          <w:sz w:val="24"/>
        </w:rPr>
        <w:t xml:space="preserve"> </w:t>
      </w:r>
      <w:r>
        <w:rPr>
          <w:sz w:val="24"/>
        </w:rPr>
        <w:t>поднесение</w:t>
      </w:r>
      <w:r>
        <w:rPr>
          <w:spacing w:val="36"/>
          <w:sz w:val="24"/>
        </w:rPr>
        <w:t xml:space="preserve"> </w:t>
      </w:r>
      <w:r>
        <w:rPr>
          <w:sz w:val="24"/>
        </w:rPr>
        <w:t>вилки</w:t>
      </w:r>
      <w:r>
        <w:rPr>
          <w:spacing w:val="36"/>
          <w:sz w:val="24"/>
        </w:rPr>
        <w:t xml:space="preserve"> </w:t>
      </w:r>
      <w:r>
        <w:rPr>
          <w:sz w:val="24"/>
        </w:rPr>
        <w:t>ко</w:t>
      </w:r>
      <w:r>
        <w:rPr>
          <w:spacing w:val="36"/>
          <w:sz w:val="24"/>
        </w:rPr>
        <w:t xml:space="preserve"> </w:t>
      </w:r>
      <w:r>
        <w:rPr>
          <w:sz w:val="24"/>
        </w:rPr>
        <w:t>рту, снятие с вилки губами кусочка пищи, опускание вилки в тарелку;</w:t>
      </w:r>
    </w:p>
    <w:p w:rsidR="00ED2570" w:rsidRDefault="00125FB7">
      <w:pPr>
        <w:pStyle w:val="a4"/>
        <w:numPr>
          <w:ilvl w:val="1"/>
          <w:numId w:val="30"/>
        </w:numPr>
        <w:tabs>
          <w:tab w:val="left" w:pos="1005"/>
        </w:tabs>
        <w:spacing w:before="1" w:line="273" w:lineRule="auto"/>
        <w:ind w:left="1005" w:right="141" w:hanging="360"/>
        <w:jc w:val="left"/>
        <w:rPr>
          <w:sz w:val="24"/>
        </w:rPr>
      </w:pPr>
      <w:r>
        <w:rPr>
          <w:sz w:val="24"/>
        </w:rPr>
        <w:t>использование</w:t>
      </w:r>
      <w:r>
        <w:rPr>
          <w:spacing w:val="40"/>
          <w:sz w:val="24"/>
        </w:rPr>
        <w:t xml:space="preserve"> </w:t>
      </w:r>
      <w:r>
        <w:rPr>
          <w:sz w:val="24"/>
        </w:rPr>
        <w:t>ножа</w:t>
      </w:r>
      <w:r>
        <w:rPr>
          <w:spacing w:val="40"/>
          <w:sz w:val="24"/>
        </w:rPr>
        <w:t xml:space="preserve"> </w:t>
      </w:r>
      <w:r>
        <w:rPr>
          <w:sz w:val="24"/>
        </w:rPr>
        <w:t>и</w:t>
      </w:r>
      <w:r>
        <w:rPr>
          <w:spacing w:val="40"/>
          <w:sz w:val="24"/>
        </w:rPr>
        <w:t xml:space="preserve"> </w:t>
      </w:r>
      <w:r>
        <w:rPr>
          <w:sz w:val="24"/>
        </w:rPr>
        <w:t>вилки</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приема</w:t>
      </w:r>
      <w:r>
        <w:rPr>
          <w:spacing w:val="40"/>
          <w:sz w:val="24"/>
        </w:rPr>
        <w:t xml:space="preserve"> </w:t>
      </w:r>
      <w:r>
        <w:rPr>
          <w:sz w:val="24"/>
        </w:rPr>
        <w:t>пищи:</w:t>
      </w:r>
      <w:r>
        <w:rPr>
          <w:spacing w:val="40"/>
          <w:sz w:val="24"/>
        </w:rPr>
        <w:t xml:space="preserve"> </w:t>
      </w:r>
      <w:r>
        <w:rPr>
          <w:sz w:val="24"/>
        </w:rPr>
        <w:t>отрезание</w:t>
      </w:r>
      <w:r>
        <w:rPr>
          <w:spacing w:val="40"/>
          <w:sz w:val="24"/>
        </w:rPr>
        <w:t xml:space="preserve"> </w:t>
      </w:r>
      <w:r>
        <w:rPr>
          <w:sz w:val="24"/>
        </w:rPr>
        <w:t>ножом</w:t>
      </w:r>
      <w:r>
        <w:rPr>
          <w:spacing w:val="40"/>
          <w:sz w:val="24"/>
        </w:rPr>
        <w:t xml:space="preserve"> </w:t>
      </w:r>
      <w:r>
        <w:rPr>
          <w:sz w:val="24"/>
        </w:rPr>
        <w:t>кусочка пищи от целого куска, наполнение вилки гарниром с помощью ножа;</w:t>
      </w:r>
    </w:p>
    <w:p w:rsidR="00ED2570" w:rsidRDefault="00125FB7">
      <w:pPr>
        <w:pStyle w:val="a4"/>
        <w:numPr>
          <w:ilvl w:val="1"/>
          <w:numId w:val="30"/>
        </w:numPr>
        <w:tabs>
          <w:tab w:val="left" w:pos="1004"/>
        </w:tabs>
        <w:spacing w:before="3"/>
        <w:ind w:left="1004" w:hanging="359"/>
        <w:jc w:val="left"/>
        <w:rPr>
          <w:sz w:val="24"/>
        </w:rPr>
      </w:pPr>
      <w:r>
        <w:rPr>
          <w:sz w:val="24"/>
        </w:rPr>
        <w:t>использование</w:t>
      </w:r>
      <w:r>
        <w:rPr>
          <w:spacing w:val="-1"/>
          <w:sz w:val="24"/>
        </w:rPr>
        <w:t xml:space="preserve"> </w:t>
      </w:r>
      <w:r>
        <w:rPr>
          <w:sz w:val="24"/>
        </w:rPr>
        <w:t>салфетки</w:t>
      </w:r>
      <w:r>
        <w:rPr>
          <w:spacing w:val="-2"/>
          <w:sz w:val="24"/>
        </w:rPr>
        <w:t xml:space="preserve"> </w:t>
      </w:r>
      <w:r>
        <w:rPr>
          <w:sz w:val="24"/>
        </w:rPr>
        <w:t>во</w:t>
      </w:r>
      <w:r>
        <w:rPr>
          <w:spacing w:val="-1"/>
          <w:sz w:val="24"/>
        </w:rPr>
        <w:t xml:space="preserve"> </w:t>
      </w:r>
      <w:r>
        <w:rPr>
          <w:sz w:val="24"/>
        </w:rPr>
        <w:t>время</w:t>
      </w:r>
      <w:r>
        <w:rPr>
          <w:spacing w:val="-1"/>
          <w:sz w:val="24"/>
        </w:rPr>
        <w:t xml:space="preserve"> </w:t>
      </w:r>
      <w:r>
        <w:rPr>
          <w:sz w:val="24"/>
        </w:rPr>
        <w:t xml:space="preserve">приема </w:t>
      </w:r>
      <w:r>
        <w:rPr>
          <w:spacing w:val="-4"/>
          <w:sz w:val="24"/>
        </w:rPr>
        <w:t>пищи;</w:t>
      </w:r>
    </w:p>
    <w:p w:rsidR="00ED2570" w:rsidRDefault="00125FB7">
      <w:pPr>
        <w:pStyle w:val="a4"/>
        <w:numPr>
          <w:ilvl w:val="1"/>
          <w:numId w:val="30"/>
        </w:numPr>
        <w:tabs>
          <w:tab w:val="left" w:pos="1004"/>
        </w:tabs>
        <w:spacing w:before="40"/>
        <w:ind w:left="1004" w:hanging="359"/>
        <w:jc w:val="left"/>
        <w:rPr>
          <w:sz w:val="24"/>
        </w:rPr>
      </w:pPr>
      <w:r>
        <w:rPr>
          <w:sz w:val="24"/>
        </w:rPr>
        <w:t>накладывание</w:t>
      </w:r>
      <w:r>
        <w:rPr>
          <w:spacing w:val="-2"/>
          <w:sz w:val="24"/>
        </w:rPr>
        <w:t xml:space="preserve"> </w:t>
      </w:r>
      <w:r>
        <w:rPr>
          <w:sz w:val="24"/>
        </w:rPr>
        <w:t>пищи</w:t>
      </w:r>
      <w:r>
        <w:rPr>
          <w:spacing w:val="-3"/>
          <w:sz w:val="24"/>
        </w:rPr>
        <w:t xml:space="preserve"> </w:t>
      </w:r>
      <w:r>
        <w:rPr>
          <w:sz w:val="24"/>
        </w:rPr>
        <w:t>в</w:t>
      </w:r>
      <w:r>
        <w:rPr>
          <w:spacing w:val="-2"/>
          <w:sz w:val="24"/>
        </w:rPr>
        <w:t xml:space="preserve"> тарелку.</w:t>
      </w:r>
    </w:p>
    <w:p w:rsidR="00ED2570" w:rsidRDefault="00ED2570">
      <w:pPr>
        <w:pStyle w:val="a3"/>
        <w:spacing w:before="85"/>
        <w:ind w:left="0"/>
        <w:jc w:val="left"/>
      </w:pPr>
    </w:p>
    <w:p w:rsidR="00ED2570" w:rsidRDefault="00125FB7">
      <w:pPr>
        <w:pStyle w:val="1"/>
        <w:spacing w:before="1"/>
        <w:ind w:left="3249"/>
        <w:jc w:val="both"/>
      </w:pPr>
      <w:r>
        <w:t>Материально-техническое</w:t>
      </w:r>
      <w:r>
        <w:rPr>
          <w:spacing w:val="-4"/>
        </w:rPr>
        <w:t xml:space="preserve"> </w:t>
      </w:r>
      <w:r>
        <w:rPr>
          <w:spacing w:val="-2"/>
        </w:rPr>
        <w:t>оснащение</w:t>
      </w:r>
    </w:p>
    <w:p w:rsidR="00ED2570" w:rsidRDefault="00125FB7">
      <w:pPr>
        <w:spacing w:before="38" w:line="276" w:lineRule="auto"/>
        <w:ind w:left="285" w:right="142" w:firstLine="709"/>
        <w:jc w:val="both"/>
        <w:rPr>
          <w:sz w:val="24"/>
        </w:rPr>
      </w:pPr>
      <w:r>
        <w:rPr>
          <w:b/>
          <w:sz w:val="24"/>
        </w:rPr>
        <w:t xml:space="preserve">Материально-техническое оснащение </w:t>
      </w:r>
      <w:r>
        <w:rPr>
          <w:sz w:val="24"/>
        </w:rPr>
        <w:t xml:space="preserve">учебного предмета «Домоводство» </w:t>
      </w:r>
      <w:r>
        <w:rPr>
          <w:spacing w:val="-2"/>
          <w:sz w:val="24"/>
        </w:rPr>
        <w:t>предусматривает:</w:t>
      </w:r>
    </w:p>
    <w:p w:rsidR="00ED2570" w:rsidRDefault="00125FB7">
      <w:pPr>
        <w:pStyle w:val="a4"/>
        <w:numPr>
          <w:ilvl w:val="1"/>
          <w:numId w:val="30"/>
        </w:numPr>
        <w:tabs>
          <w:tab w:val="left" w:pos="992"/>
          <w:tab w:val="left" w:pos="994"/>
        </w:tabs>
        <w:spacing w:line="276" w:lineRule="auto"/>
        <w:ind w:right="141"/>
        <w:rPr>
          <w:sz w:val="24"/>
        </w:rPr>
      </w:pPr>
      <w:r>
        <w:rPr>
          <w:sz w:val="24"/>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w:t>
      </w:r>
      <w:r>
        <w:rPr>
          <w:spacing w:val="-2"/>
          <w:sz w:val="24"/>
        </w:rPr>
        <w:t>техники;</w:t>
      </w:r>
    </w:p>
    <w:p w:rsidR="00ED2570" w:rsidRDefault="00125FB7">
      <w:pPr>
        <w:pStyle w:val="a4"/>
        <w:numPr>
          <w:ilvl w:val="1"/>
          <w:numId w:val="30"/>
        </w:numPr>
        <w:tabs>
          <w:tab w:val="left" w:pos="992"/>
          <w:tab w:val="left" w:pos="994"/>
        </w:tabs>
        <w:spacing w:line="273" w:lineRule="auto"/>
        <w:ind w:right="145"/>
        <w:rPr>
          <w:sz w:val="24"/>
        </w:rPr>
      </w:pPr>
      <w:r>
        <w:rPr>
          <w:sz w:val="24"/>
        </w:rPr>
        <w:t>альбомы с демонстрационным материалом, составленным в соответствии с изучаемыми темами учебной программы;</w:t>
      </w:r>
    </w:p>
    <w:p w:rsidR="00ED2570" w:rsidRDefault="00125FB7">
      <w:pPr>
        <w:pStyle w:val="a4"/>
        <w:numPr>
          <w:ilvl w:val="1"/>
          <w:numId w:val="30"/>
        </w:numPr>
        <w:tabs>
          <w:tab w:val="left" w:pos="992"/>
          <w:tab w:val="left" w:pos="994"/>
        </w:tabs>
        <w:spacing w:line="273" w:lineRule="auto"/>
        <w:ind w:right="143"/>
        <w:rPr>
          <w:sz w:val="24"/>
        </w:rPr>
      </w:pPr>
      <w:r>
        <w:rPr>
          <w:sz w:val="24"/>
        </w:rPr>
        <w:t>изображения</w:t>
      </w:r>
      <w:r>
        <w:rPr>
          <w:spacing w:val="-5"/>
          <w:sz w:val="24"/>
        </w:rPr>
        <w:t xml:space="preserve"> </w:t>
      </w:r>
      <w:r>
        <w:rPr>
          <w:sz w:val="24"/>
        </w:rPr>
        <w:t>алгоритмов</w:t>
      </w:r>
      <w:r>
        <w:rPr>
          <w:spacing w:val="-6"/>
          <w:sz w:val="24"/>
        </w:rPr>
        <w:t xml:space="preserve"> </w:t>
      </w:r>
      <w:r>
        <w:rPr>
          <w:sz w:val="24"/>
        </w:rPr>
        <w:t>рецептуры</w:t>
      </w:r>
      <w:r>
        <w:rPr>
          <w:spacing w:val="-6"/>
          <w:sz w:val="24"/>
        </w:rPr>
        <w:t xml:space="preserve"> </w:t>
      </w:r>
      <w:r>
        <w:rPr>
          <w:sz w:val="24"/>
        </w:rPr>
        <w:t>и</w:t>
      </w:r>
      <w:r>
        <w:rPr>
          <w:spacing w:val="-6"/>
          <w:sz w:val="24"/>
        </w:rPr>
        <w:t xml:space="preserve"> </w:t>
      </w:r>
      <w:r>
        <w:rPr>
          <w:sz w:val="24"/>
        </w:rPr>
        <w:t>приготовления</w:t>
      </w:r>
      <w:r>
        <w:rPr>
          <w:spacing w:val="-5"/>
          <w:sz w:val="24"/>
        </w:rPr>
        <w:t xml:space="preserve"> </w:t>
      </w:r>
      <w:r>
        <w:rPr>
          <w:sz w:val="24"/>
        </w:rPr>
        <w:t>блюд,</w:t>
      </w:r>
      <w:r>
        <w:rPr>
          <w:spacing w:val="-5"/>
          <w:sz w:val="24"/>
        </w:rPr>
        <w:t xml:space="preserve"> </w:t>
      </w:r>
      <w:r>
        <w:rPr>
          <w:sz w:val="24"/>
        </w:rPr>
        <w:t>стирки</w:t>
      </w:r>
      <w:r>
        <w:rPr>
          <w:spacing w:val="-5"/>
          <w:sz w:val="24"/>
        </w:rPr>
        <w:t xml:space="preserve"> </w:t>
      </w:r>
      <w:r>
        <w:rPr>
          <w:sz w:val="24"/>
        </w:rPr>
        <w:t>белья,</w:t>
      </w:r>
      <w:r>
        <w:rPr>
          <w:spacing w:val="-5"/>
          <w:sz w:val="24"/>
        </w:rPr>
        <w:t xml:space="preserve"> </w:t>
      </w:r>
      <w:r>
        <w:rPr>
          <w:sz w:val="24"/>
        </w:rPr>
        <w:t>глажения белья и др.;</w:t>
      </w:r>
    </w:p>
    <w:p w:rsidR="00ED2570" w:rsidRDefault="00125FB7">
      <w:pPr>
        <w:pStyle w:val="a4"/>
        <w:numPr>
          <w:ilvl w:val="1"/>
          <w:numId w:val="30"/>
        </w:numPr>
        <w:tabs>
          <w:tab w:val="left" w:pos="992"/>
          <w:tab w:val="left" w:pos="994"/>
        </w:tabs>
        <w:spacing w:before="2" w:line="273" w:lineRule="auto"/>
        <w:ind w:right="143"/>
        <w:rPr>
          <w:sz w:val="24"/>
        </w:rPr>
      </w:pPr>
      <w:r>
        <w:rPr>
          <w:sz w:val="24"/>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w:t>
      </w:r>
      <w:r>
        <w:rPr>
          <w:spacing w:val="-5"/>
          <w:sz w:val="24"/>
        </w:rPr>
        <w:t xml:space="preserve"> </w:t>
      </w:r>
      <w:r>
        <w:rPr>
          <w:sz w:val="24"/>
        </w:rPr>
        <w:t>(ваза,</w:t>
      </w:r>
      <w:r>
        <w:rPr>
          <w:spacing w:val="-5"/>
          <w:sz w:val="24"/>
        </w:rPr>
        <w:t xml:space="preserve"> </w:t>
      </w:r>
      <w:r>
        <w:rPr>
          <w:sz w:val="24"/>
        </w:rPr>
        <w:t>подсвечник,</w:t>
      </w:r>
      <w:r>
        <w:rPr>
          <w:spacing w:val="-5"/>
          <w:sz w:val="24"/>
        </w:rPr>
        <w:t xml:space="preserve"> </w:t>
      </w:r>
      <w:r>
        <w:rPr>
          <w:sz w:val="24"/>
        </w:rPr>
        <w:t>скатерть</w:t>
      </w:r>
      <w:r>
        <w:rPr>
          <w:spacing w:val="-6"/>
          <w:sz w:val="24"/>
        </w:rPr>
        <w:t xml:space="preserve"> </w:t>
      </w:r>
      <w:r>
        <w:rPr>
          <w:sz w:val="24"/>
        </w:rPr>
        <w:t>и</w:t>
      </w:r>
      <w:r>
        <w:rPr>
          <w:spacing w:val="-5"/>
          <w:sz w:val="24"/>
        </w:rPr>
        <w:t xml:space="preserve"> </w:t>
      </w:r>
      <w:r>
        <w:rPr>
          <w:sz w:val="24"/>
        </w:rPr>
        <w:t>др.),</w:t>
      </w:r>
      <w:r>
        <w:rPr>
          <w:spacing w:val="-5"/>
          <w:sz w:val="24"/>
        </w:rPr>
        <w:t xml:space="preserve"> </w:t>
      </w:r>
      <w:r>
        <w:rPr>
          <w:sz w:val="24"/>
        </w:rPr>
        <w:t>стиральная</w:t>
      </w:r>
      <w:r>
        <w:rPr>
          <w:spacing w:val="-6"/>
          <w:sz w:val="24"/>
        </w:rPr>
        <w:t xml:space="preserve"> </w:t>
      </w:r>
      <w:r>
        <w:rPr>
          <w:sz w:val="24"/>
        </w:rPr>
        <w:t>машина,</w:t>
      </w:r>
      <w:r>
        <w:rPr>
          <w:spacing w:val="-6"/>
          <w:sz w:val="24"/>
        </w:rPr>
        <w:t xml:space="preserve"> </w:t>
      </w:r>
      <w:r>
        <w:rPr>
          <w:sz w:val="24"/>
        </w:rPr>
        <w:t>тазики,</w:t>
      </w:r>
      <w:r>
        <w:rPr>
          <w:spacing w:val="-5"/>
          <w:sz w:val="24"/>
        </w:rPr>
        <w:t xml:space="preserve"> </w:t>
      </w:r>
      <w:r>
        <w:rPr>
          <w:sz w:val="24"/>
        </w:rPr>
        <w:t>настенные</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2"/>
      </w:pPr>
      <w:r>
        <w:lastRenderedPageBreak/>
        <w:t>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магнитная доска, уборочный инвентарь для дома и сада (веники, совки, ведра, метлы, тяпки, лопаты, грабли, тачки, лейки и др.).</w:t>
      </w:r>
    </w:p>
    <w:p w:rsidR="00ED2570" w:rsidRDefault="00125FB7">
      <w:pPr>
        <w:pStyle w:val="1"/>
        <w:spacing w:before="37" w:line="634" w:lineRule="exact"/>
        <w:ind w:left="3656" w:right="3055" w:hanging="457"/>
        <w:jc w:val="both"/>
      </w:pPr>
      <w:r>
        <w:t>Математические</w:t>
      </w:r>
      <w:r>
        <w:rPr>
          <w:spacing w:val="-15"/>
        </w:rPr>
        <w:t xml:space="preserve"> </w:t>
      </w:r>
      <w:r>
        <w:t>представления Пояснительная записка</w:t>
      </w:r>
    </w:p>
    <w:p w:rsidR="00ED2570" w:rsidRDefault="00125FB7">
      <w:pPr>
        <w:pStyle w:val="a3"/>
        <w:spacing w:line="240" w:lineRule="exact"/>
        <w:ind w:left="993"/>
      </w:pPr>
      <w:r>
        <w:t>Обучающиеся</w:t>
      </w:r>
      <w:r>
        <w:rPr>
          <w:spacing w:val="58"/>
        </w:rPr>
        <w:t xml:space="preserve"> </w:t>
      </w:r>
      <w:r>
        <w:t>с</w:t>
      </w:r>
      <w:r>
        <w:rPr>
          <w:spacing w:val="59"/>
        </w:rPr>
        <w:t xml:space="preserve"> </w:t>
      </w:r>
      <w:r>
        <w:t>РАС</w:t>
      </w:r>
      <w:r>
        <w:rPr>
          <w:spacing w:val="62"/>
        </w:rPr>
        <w:t xml:space="preserve"> </w:t>
      </w:r>
      <w:r>
        <w:t>с</w:t>
      </w:r>
      <w:r>
        <w:rPr>
          <w:spacing w:val="59"/>
        </w:rPr>
        <w:t xml:space="preserve"> </w:t>
      </w:r>
      <w:r>
        <w:t>умеренной,</w:t>
      </w:r>
      <w:r>
        <w:rPr>
          <w:spacing w:val="60"/>
        </w:rPr>
        <w:t xml:space="preserve"> </w:t>
      </w:r>
      <w:r>
        <w:t>тяжелой,</w:t>
      </w:r>
      <w:r>
        <w:rPr>
          <w:spacing w:val="61"/>
        </w:rPr>
        <w:t xml:space="preserve"> </w:t>
      </w:r>
      <w:r>
        <w:t>глубокой</w:t>
      </w:r>
      <w:r>
        <w:rPr>
          <w:spacing w:val="61"/>
        </w:rPr>
        <w:t xml:space="preserve"> </w:t>
      </w:r>
      <w:r>
        <w:t>умственной</w:t>
      </w:r>
      <w:r>
        <w:rPr>
          <w:spacing w:val="61"/>
        </w:rPr>
        <w:t xml:space="preserve"> </w:t>
      </w:r>
      <w:r>
        <w:rPr>
          <w:spacing w:val="-2"/>
        </w:rPr>
        <w:t>отсталостью</w:t>
      </w:r>
    </w:p>
    <w:p w:rsidR="00ED2570" w:rsidRDefault="00125FB7">
      <w:pPr>
        <w:pStyle w:val="a3"/>
        <w:spacing w:before="42" w:line="276" w:lineRule="auto"/>
        <w:ind w:right="139"/>
      </w:pPr>
      <w:r>
        <w:t>(интеллектуальными нарушениями), ТМНР не могут овладеть элементарными математическими представлениями без специально организованного обучения. Создание практических</w:t>
      </w:r>
      <w:r>
        <w:rPr>
          <w:spacing w:val="-3"/>
        </w:rPr>
        <w:t xml:space="preserve"> </w:t>
      </w:r>
      <w:r>
        <w:t>ситуаций,</w:t>
      </w:r>
      <w:r>
        <w:rPr>
          <w:spacing w:val="-4"/>
        </w:rPr>
        <w:t xml:space="preserve"> </w:t>
      </w:r>
      <w:r>
        <w:t>в</w:t>
      </w:r>
      <w:r>
        <w:rPr>
          <w:spacing w:val="-4"/>
        </w:rPr>
        <w:t xml:space="preserve"> </w:t>
      </w:r>
      <w:r>
        <w:t>которых</w:t>
      </w:r>
      <w:r>
        <w:rPr>
          <w:spacing w:val="-1"/>
        </w:rPr>
        <w:t xml:space="preserve"> </w:t>
      </w:r>
      <w:r>
        <w:t>обучающиеся</w:t>
      </w:r>
      <w:r>
        <w:rPr>
          <w:spacing w:val="-2"/>
        </w:rPr>
        <w:t xml:space="preserve"> </w:t>
      </w:r>
      <w:r>
        <w:t>непроизвольно</w:t>
      </w:r>
      <w:r>
        <w:rPr>
          <w:spacing w:val="-4"/>
        </w:rPr>
        <w:t xml:space="preserve"> </w:t>
      </w:r>
      <w:r>
        <w:t>осваивают</w:t>
      </w:r>
      <w:r>
        <w:rPr>
          <w:spacing w:val="-4"/>
        </w:rPr>
        <w:t xml:space="preserve"> </w:t>
      </w:r>
      <w:r>
        <w:t>доступные</w:t>
      </w:r>
      <w:r>
        <w:rPr>
          <w:spacing w:val="-4"/>
        </w:rPr>
        <w:t xml:space="preserve"> </w:t>
      </w:r>
      <w:r>
        <w:t>для них элементы математики, является основным методом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w:t>
      </w:r>
      <w:r>
        <w:rPr>
          <w:spacing w:val="40"/>
        </w:rPr>
        <w:t xml:space="preserve"> </w:t>
      </w:r>
      <w:r>
        <w:t>количество продуктов для приготовления блюда и т.п.</w:t>
      </w:r>
    </w:p>
    <w:p w:rsidR="00ED2570" w:rsidRDefault="00125FB7">
      <w:pPr>
        <w:pStyle w:val="a3"/>
        <w:spacing w:before="1" w:line="276" w:lineRule="auto"/>
        <w:ind w:right="139" w:firstLine="708"/>
      </w:pPr>
      <w:r>
        <w:rPr>
          <w:b/>
        </w:rPr>
        <w:t xml:space="preserve">Цель </w:t>
      </w:r>
      <w:r>
        <w:t>данного предмета – формирование элементарных математических представлений и умений применять их в повседневной жизни.</w:t>
      </w:r>
    </w:p>
    <w:p w:rsidR="00ED2570" w:rsidRDefault="00125FB7">
      <w:pPr>
        <w:pStyle w:val="a3"/>
        <w:spacing w:line="276" w:lineRule="auto"/>
        <w:ind w:right="140" w:firstLine="708"/>
      </w:pPr>
      <w:r>
        <w:t xml:space="preserve">Программа построена на основе следующих </w:t>
      </w:r>
      <w:r>
        <w:rPr>
          <w:b/>
        </w:rPr>
        <w:t>разделов</w:t>
      </w:r>
      <w:r>
        <w:t>: «Количественные представления»,</w:t>
      </w:r>
      <w:r>
        <w:rPr>
          <w:spacing w:val="57"/>
        </w:rPr>
        <w:t xml:space="preserve">   </w:t>
      </w:r>
      <w:r>
        <w:t>«Представления</w:t>
      </w:r>
      <w:r>
        <w:rPr>
          <w:spacing w:val="58"/>
        </w:rPr>
        <w:t xml:space="preserve">   </w:t>
      </w:r>
      <w:r>
        <w:t>о</w:t>
      </w:r>
      <w:r>
        <w:rPr>
          <w:spacing w:val="57"/>
        </w:rPr>
        <w:t xml:space="preserve">   </w:t>
      </w:r>
      <w:r>
        <w:t>форме»,</w:t>
      </w:r>
      <w:r>
        <w:rPr>
          <w:spacing w:val="58"/>
        </w:rPr>
        <w:t xml:space="preserve">   </w:t>
      </w:r>
      <w:r>
        <w:t>«Представления</w:t>
      </w:r>
      <w:r>
        <w:rPr>
          <w:spacing w:val="58"/>
        </w:rPr>
        <w:t xml:space="preserve">   </w:t>
      </w:r>
      <w:r>
        <w:t>о</w:t>
      </w:r>
      <w:r>
        <w:rPr>
          <w:spacing w:val="58"/>
        </w:rPr>
        <w:t xml:space="preserve">   </w:t>
      </w:r>
      <w:r>
        <w:rPr>
          <w:spacing w:val="-2"/>
        </w:rPr>
        <w:t>величине»,</w:t>
      </w:r>
    </w:p>
    <w:p w:rsidR="00ED2570" w:rsidRDefault="00125FB7">
      <w:pPr>
        <w:pStyle w:val="a3"/>
      </w:pPr>
      <w:r>
        <w:t>«Пространственные</w:t>
      </w:r>
      <w:r>
        <w:rPr>
          <w:spacing w:val="-2"/>
        </w:rPr>
        <w:t xml:space="preserve"> </w:t>
      </w:r>
      <w:r>
        <w:t>представления»,</w:t>
      </w:r>
      <w:r>
        <w:rPr>
          <w:spacing w:val="-2"/>
        </w:rPr>
        <w:t xml:space="preserve"> </w:t>
      </w:r>
      <w:r>
        <w:t>«Временные</w:t>
      </w:r>
      <w:r>
        <w:rPr>
          <w:spacing w:val="-1"/>
        </w:rPr>
        <w:t xml:space="preserve"> </w:t>
      </w:r>
      <w:r>
        <w:rPr>
          <w:spacing w:val="-2"/>
        </w:rPr>
        <w:t>представления».</w:t>
      </w:r>
    </w:p>
    <w:p w:rsidR="00ED2570" w:rsidRDefault="00125FB7">
      <w:pPr>
        <w:pStyle w:val="a3"/>
        <w:spacing w:before="41" w:line="276" w:lineRule="auto"/>
        <w:ind w:right="139" w:firstLine="708"/>
      </w:pPr>
      <w:r>
        <w:t>Знания, умения, навыки, приобретаемые обучающимся с РАС (вариант 8.4)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В процессе изучения чисел и цифр у обучающегося с РАС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Происходит освоение простейших измерительных навыков и умений, необходимых при пользовании инструментами: мерной кружкой, весами, линейкой, термометром и др.</w:t>
      </w:r>
    </w:p>
    <w:p w:rsidR="00ED2570" w:rsidRDefault="00125FB7">
      <w:pPr>
        <w:pStyle w:val="a3"/>
        <w:spacing w:line="276" w:lineRule="auto"/>
        <w:ind w:right="138" w:firstLine="708"/>
      </w:pPr>
      <w:r>
        <w:t>Проведение занятий по математике с обучающимися, нуждающимися в дополнительной индивидуальной работе, также возможно в рамках коррекционно- развивающих занятий. Обучающимся, для которых содержание предмета по каким-либо причинам недоступно, программа по математике может не включаться в СИПР, соответственно данный предмет не вносится в индивидуальный учебный план.</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1"/>
        <w:spacing w:before="72"/>
        <w:ind w:left="4115"/>
        <w:jc w:val="both"/>
      </w:pPr>
      <w:r>
        <w:lastRenderedPageBreak/>
        <w:t>Содержание</w:t>
      </w:r>
      <w:r>
        <w:rPr>
          <w:spacing w:val="-3"/>
        </w:rPr>
        <w:t xml:space="preserve"> </w:t>
      </w:r>
      <w:r>
        <w:rPr>
          <w:spacing w:val="-2"/>
        </w:rPr>
        <w:t>обучения</w:t>
      </w:r>
    </w:p>
    <w:p w:rsidR="00ED2570" w:rsidRDefault="00125FB7">
      <w:pPr>
        <w:pStyle w:val="a3"/>
        <w:spacing w:before="40" w:line="276" w:lineRule="auto"/>
        <w:ind w:right="140" w:firstLine="709"/>
      </w:pPr>
      <w:r>
        <w:rPr>
          <w:i/>
        </w:rPr>
        <w:t xml:space="preserve">Количественные представления. </w:t>
      </w:r>
      <w:r>
        <w:t>Нахождение одинаковых предметов.</w:t>
      </w:r>
      <w:r>
        <w:rPr>
          <w:spacing w:val="40"/>
        </w:rPr>
        <w:t xml:space="preserve"> </w:t>
      </w:r>
      <w:r>
        <w:t>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ED2570" w:rsidRDefault="00125FB7">
      <w:pPr>
        <w:pStyle w:val="a3"/>
        <w:spacing w:before="1" w:line="276" w:lineRule="auto"/>
        <w:ind w:right="139" w:firstLine="709"/>
      </w:pPr>
      <w:r>
        <w:rPr>
          <w:i/>
        </w:rPr>
        <w:t xml:space="preserve">Представления о величине. </w:t>
      </w:r>
      <w: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w:t>
      </w:r>
      <w:r>
        <w:rPr>
          <w:spacing w:val="-1"/>
        </w:rPr>
        <w:t xml:space="preserve"> </w:t>
      </w:r>
      <w:r>
        <w:t>по ширине. Различение предметов</w:t>
      </w:r>
      <w:r>
        <w:rPr>
          <w:spacing w:val="-1"/>
        </w:rPr>
        <w:t xml:space="preserve"> </w:t>
      </w:r>
      <w:r>
        <w:t>по высоте. Сравнение предметов по высоте. Различение предметов по весу. Сравнение предметов по весу. Измерение с помощью мерных инструментов.</w:t>
      </w:r>
    </w:p>
    <w:p w:rsidR="00ED2570" w:rsidRDefault="00125FB7">
      <w:pPr>
        <w:pStyle w:val="a3"/>
        <w:spacing w:line="276" w:lineRule="auto"/>
        <w:ind w:right="138" w:firstLine="709"/>
      </w:pPr>
      <w:r>
        <w:rPr>
          <w:i/>
        </w:rPr>
        <w:t xml:space="preserve">Представление о форме. </w:t>
      </w:r>
      <w:r>
        <w:t>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ED2570" w:rsidRDefault="00125FB7">
      <w:pPr>
        <w:pStyle w:val="a3"/>
        <w:spacing w:line="276" w:lineRule="auto"/>
        <w:ind w:right="139" w:firstLine="709"/>
      </w:pPr>
      <w:r>
        <w:rPr>
          <w:i/>
        </w:rPr>
        <w:t xml:space="preserve">Пространственные представления. </w:t>
      </w:r>
      <w:r>
        <w:t>Пространственные представления (верх, низ, перед, зад, над, под, право, лево).</w:t>
      </w:r>
      <w:r>
        <w:rPr>
          <w:spacing w:val="40"/>
        </w:rPr>
        <w:t xml:space="preserve"> </w:t>
      </w:r>
      <w:r>
        <w:t>Определение месторасположения предметов в пространстве</w:t>
      </w:r>
      <w:r>
        <w:rPr>
          <w:spacing w:val="66"/>
          <w:w w:val="150"/>
        </w:rPr>
        <w:t xml:space="preserve"> </w:t>
      </w:r>
      <w:r>
        <w:t>(«близко»,</w:t>
      </w:r>
      <w:r>
        <w:rPr>
          <w:spacing w:val="67"/>
          <w:w w:val="150"/>
        </w:rPr>
        <w:t xml:space="preserve"> </w:t>
      </w:r>
      <w:r>
        <w:t>«около»,</w:t>
      </w:r>
      <w:r>
        <w:rPr>
          <w:spacing w:val="66"/>
          <w:w w:val="150"/>
        </w:rPr>
        <w:t xml:space="preserve"> </w:t>
      </w:r>
      <w:r>
        <w:t>«рядом»,</w:t>
      </w:r>
      <w:r>
        <w:rPr>
          <w:spacing w:val="67"/>
          <w:w w:val="150"/>
        </w:rPr>
        <w:t xml:space="preserve"> </w:t>
      </w:r>
      <w:r>
        <w:t>«далеко»,</w:t>
      </w:r>
      <w:r>
        <w:rPr>
          <w:spacing w:val="64"/>
          <w:w w:val="150"/>
        </w:rPr>
        <w:t xml:space="preserve"> </w:t>
      </w:r>
      <w:r>
        <w:t>«сверху»,</w:t>
      </w:r>
      <w:r>
        <w:rPr>
          <w:spacing w:val="69"/>
          <w:w w:val="150"/>
        </w:rPr>
        <w:t xml:space="preserve"> </w:t>
      </w:r>
      <w:r>
        <w:t>«снизу»,</w:t>
      </w:r>
      <w:r>
        <w:rPr>
          <w:spacing w:val="65"/>
          <w:w w:val="150"/>
        </w:rPr>
        <w:t xml:space="preserve"> </w:t>
      </w:r>
      <w:r>
        <w:rPr>
          <w:spacing w:val="-2"/>
        </w:rPr>
        <w:t>«спереди»,</w:t>
      </w:r>
    </w:p>
    <w:p w:rsidR="00ED2570" w:rsidRDefault="00125FB7">
      <w:pPr>
        <w:pStyle w:val="a3"/>
        <w:spacing w:line="276" w:lineRule="auto"/>
        <w:ind w:right="138"/>
      </w:pPr>
      <w:r>
        <w:t>«сзади»,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ED2570" w:rsidRDefault="00125FB7">
      <w:pPr>
        <w:ind w:right="140"/>
        <w:jc w:val="right"/>
        <w:rPr>
          <w:sz w:val="24"/>
        </w:rPr>
      </w:pPr>
      <w:r>
        <w:rPr>
          <w:i/>
          <w:sz w:val="24"/>
        </w:rPr>
        <w:t>Временные</w:t>
      </w:r>
      <w:r>
        <w:rPr>
          <w:i/>
          <w:spacing w:val="53"/>
          <w:w w:val="150"/>
          <w:sz w:val="24"/>
        </w:rPr>
        <w:t xml:space="preserve"> </w:t>
      </w:r>
      <w:r>
        <w:rPr>
          <w:i/>
          <w:sz w:val="24"/>
        </w:rPr>
        <w:t>представления.</w:t>
      </w:r>
      <w:r>
        <w:rPr>
          <w:i/>
          <w:spacing w:val="54"/>
          <w:w w:val="150"/>
          <w:sz w:val="24"/>
        </w:rPr>
        <w:t xml:space="preserve"> </w:t>
      </w:r>
      <w:r>
        <w:rPr>
          <w:sz w:val="24"/>
        </w:rPr>
        <w:t>Различение</w:t>
      </w:r>
      <w:r>
        <w:rPr>
          <w:spacing w:val="54"/>
          <w:w w:val="150"/>
          <w:sz w:val="24"/>
        </w:rPr>
        <w:t xml:space="preserve"> </w:t>
      </w:r>
      <w:r>
        <w:rPr>
          <w:sz w:val="24"/>
        </w:rPr>
        <w:t>частей</w:t>
      </w:r>
      <w:r>
        <w:rPr>
          <w:spacing w:val="53"/>
          <w:w w:val="150"/>
          <w:sz w:val="24"/>
        </w:rPr>
        <w:t xml:space="preserve"> </w:t>
      </w:r>
      <w:r>
        <w:rPr>
          <w:sz w:val="24"/>
        </w:rPr>
        <w:t>суток</w:t>
      </w:r>
      <w:r>
        <w:rPr>
          <w:spacing w:val="53"/>
          <w:w w:val="150"/>
          <w:sz w:val="24"/>
        </w:rPr>
        <w:t xml:space="preserve"> </w:t>
      </w:r>
      <w:r>
        <w:rPr>
          <w:sz w:val="24"/>
        </w:rPr>
        <w:t>(«утро»,</w:t>
      </w:r>
      <w:r>
        <w:rPr>
          <w:spacing w:val="53"/>
          <w:w w:val="150"/>
          <w:sz w:val="24"/>
        </w:rPr>
        <w:t xml:space="preserve"> </w:t>
      </w:r>
      <w:r>
        <w:rPr>
          <w:sz w:val="24"/>
        </w:rPr>
        <w:t>«день»,</w:t>
      </w:r>
      <w:r>
        <w:rPr>
          <w:spacing w:val="56"/>
          <w:w w:val="150"/>
          <w:sz w:val="24"/>
        </w:rPr>
        <w:t xml:space="preserve"> </w:t>
      </w:r>
      <w:r>
        <w:rPr>
          <w:spacing w:val="-2"/>
          <w:sz w:val="24"/>
        </w:rPr>
        <w:t>«вечер»,</w:t>
      </w:r>
    </w:p>
    <w:p w:rsidR="00ED2570" w:rsidRDefault="00125FB7">
      <w:pPr>
        <w:pStyle w:val="a3"/>
        <w:spacing w:before="41"/>
        <w:ind w:left="0" w:right="143"/>
        <w:jc w:val="right"/>
      </w:pPr>
      <w:r>
        <w:t>«ночь»).</w:t>
      </w:r>
      <w:r>
        <w:rPr>
          <w:spacing w:val="8"/>
        </w:rPr>
        <w:t xml:space="preserve"> </w:t>
      </w:r>
      <w:r>
        <w:t>Соотнесение</w:t>
      </w:r>
      <w:r>
        <w:rPr>
          <w:spacing w:val="8"/>
        </w:rPr>
        <w:t xml:space="preserve"> </w:t>
      </w:r>
      <w:r>
        <w:t>действия</w:t>
      </w:r>
      <w:r>
        <w:rPr>
          <w:spacing w:val="9"/>
        </w:rPr>
        <w:t xml:space="preserve"> </w:t>
      </w:r>
      <w:r>
        <w:t>с</w:t>
      </w:r>
      <w:r>
        <w:rPr>
          <w:spacing w:val="8"/>
        </w:rPr>
        <w:t xml:space="preserve"> </w:t>
      </w:r>
      <w:r>
        <w:t>временным</w:t>
      </w:r>
      <w:r>
        <w:rPr>
          <w:spacing w:val="8"/>
        </w:rPr>
        <w:t xml:space="preserve"> </w:t>
      </w:r>
      <w:r>
        <w:t>промежутком</w:t>
      </w:r>
      <w:r>
        <w:rPr>
          <w:spacing w:val="10"/>
        </w:rPr>
        <w:t xml:space="preserve"> </w:t>
      </w:r>
      <w:r>
        <w:t>(«сейчас»,</w:t>
      </w:r>
      <w:r>
        <w:rPr>
          <w:spacing w:val="9"/>
        </w:rPr>
        <w:t xml:space="preserve"> </w:t>
      </w:r>
      <w:r>
        <w:t>«вчера»,</w:t>
      </w:r>
      <w:r>
        <w:rPr>
          <w:spacing w:val="9"/>
        </w:rPr>
        <w:t xml:space="preserve"> </w:t>
      </w:r>
      <w:r>
        <w:rPr>
          <w:spacing w:val="-2"/>
        </w:rPr>
        <w:t>«сегодня»,</w:t>
      </w:r>
    </w:p>
    <w:p w:rsidR="00ED2570" w:rsidRDefault="00125FB7">
      <w:pPr>
        <w:pStyle w:val="a3"/>
        <w:spacing w:before="42" w:line="276" w:lineRule="auto"/>
        <w:ind w:right="144"/>
      </w:pPr>
      <w:r>
        <w:t>«завтра»).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ED2570" w:rsidRDefault="00ED2570">
      <w:pPr>
        <w:pStyle w:val="a3"/>
        <w:spacing w:before="44"/>
        <w:ind w:left="0"/>
        <w:jc w:val="left"/>
      </w:pPr>
    </w:p>
    <w:p w:rsidR="00ED2570" w:rsidRDefault="00125FB7">
      <w:pPr>
        <w:pStyle w:val="1"/>
        <w:ind w:left="2201"/>
        <w:jc w:val="both"/>
      </w:pPr>
      <w:r>
        <w:t>Планируемые</w:t>
      </w:r>
      <w:r>
        <w:rPr>
          <w:spacing w:val="-1"/>
        </w:rPr>
        <w:t xml:space="preserve"> </w:t>
      </w:r>
      <w:r>
        <w:t>результаты освоения</w:t>
      </w:r>
      <w:r>
        <w:rPr>
          <w:spacing w:val="-1"/>
        </w:rPr>
        <w:t xml:space="preserve"> </w:t>
      </w:r>
      <w:r>
        <w:t xml:space="preserve">учебного </w:t>
      </w:r>
      <w:r>
        <w:rPr>
          <w:spacing w:val="-2"/>
        </w:rPr>
        <w:t>предмета</w:t>
      </w:r>
    </w:p>
    <w:p w:rsidR="00ED2570" w:rsidRDefault="00125FB7">
      <w:pPr>
        <w:pStyle w:val="a3"/>
        <w:spacing w:before="39" w:line="276" w:lineRule="auto"/>
        <w:ind w:right="142" w:firstLine="480"/>
      </w:pPr>
      <w:r>
        <w:t>Требования к результатам освоения учебного предмета «Математические представления» представляют собой описание возможных результатов образования обучающихся с РАС (вариант 8.4):</w:t>
      </w:r>
    </w:p>
    <w:p w:rsidR="00ED2570" w:rsidRDefault="00ED2570">
      <w:pPr>
        <w:pStyle w:val="a3"/>
        <w:spacing w:line="276" w:lineRule="auto"/>
        <w:sectPr w:rsidR="00ED2570">
          <w:pgSz w:w="11910" w:h="16840"/>
          <w:pgMar w:top="1360" w:right="708" w:bottom="1160" w:left="1417" w:header="0" w:footer="939" w:gutter="0"/>
          <w:cols w:space="720"/>
        </w:sectPr>
      </w:pPr>
    </w:p>
    <w:p w:rsidR="00ED2570" w:rsidRDefault="00125FB7">
      <w:pPr>
        <w:pStyle w:val="a4"/>
        <w:numPr>
          <w:ilvl w:val="0"/>
          <w:numId w:val="29"/>
        </w:numPr>
        <w:tabs>
          <w:tab w:val="left" w:pos="1020"/>
        </w:tabs>
        <w:spacing w:before="73" w:line="276" w:lineRule="auto"/>
        <w:ind w:right="141" w:firstLine="480"/>
        <w:jc w:val="left"/>
        <w:rPr>
          <w:sz w:val="24"/>
        </w:rPr>
      </w:pPr>
      <w:r>
        <w:rPr>
          <w:sz w:val="24"/>
        </w:rPr>
        <w:lastRenderedPageBreak/>
        <w:t>Элементарные математические представления о форме, величине; количественные (</w:t>
      </w:r>
      <w:proofErr w:type="spellStart"/>
      <w:r>
        <w:rPr>
          <w:sz w:val="24"/>
        </w:rPr>
        <w:t>дочисловые</w:t>
      </w:r>
      <w:proofErr w:type="spellEnd"/>
      <w:r>
        <w:rPr>
          <w:sz w:val="24"/>
        </w:rPr>
        <w:t>), пространственные, временные представления:</w:t>
      </w:r>
    </w:p>
    <w:p w:rsidR="00ED2570" w:rsidRDefault="00125FB7">
      <w:pPr>
        <w:pStyle w:val="a4"/>
        <w:numPr>
          <w:ilvl w:val="1"/>
          <w:numId w:val="29"/>
        </w:numPr>
        <w:tabs>
          <w:tab w:val="left" w:pos="993"/>
        </w:tabs>
        <w:spacing w:line="294" w:lineRule="exact"/>
        <w:ind w:left="993" w:hanging="282"/>
        <w:jc w:val="left"/>
        <w:rPr>
          <w:sz w:val="24"/>
        </w:rPr>
      </w:pPr>
      <w:r>
        <w:rPr>
          <w:sz w:val="24"/>
        </w:rPr>
        <w:t>умение</w:t>
      </w:r>
      <w:r>
        <w:rPr>
          <w:spacing w:val="-3"/>
          <w:sz w:val="24"/>
        </w:rPr>
        <w:t xml:space="preserve"> </w:t>
      </w:r>
      <w:r>
        <w:rPr>
          <w:sz w:val="24"/>
        </w:rPr>
        <w:t>различать</w:t>
      </w:r>
      <w:r>
        <w:rPr>
          <w:spacing w:val="-3"/>
          <w:sz w:val="24"/>
        </w:rPr>
        <w:t xml:space="preserve"> </w:t>
      </w:r>
      <w:r>
        <w:rPr>
          <w:sz w:val="24"/>
        </w:rPr>
        <w:t>и</w:t>
      </w:r>
      <w:r>
        <w:rPr>
          <w:spacing w:val="-4"/>
          <w:sz w:val="24"/>
        </w:rPr>
        <w:t xml:space="preserve"> </w:t>
      </w:r>
      <w:r>
        <w:rPr>
          <w:sz w:val="24"/>
        </w:rPr>
        <w:t>сравнивать</w:t>
      </w:r>
      <w:r>
        <w:rPr>
          <w:spacing w:val="-3"/>
          <w:sz w:val="24"/>
        </w:rPr>
        <w:t xml:space="preserve"> </w:t>
      </w:r>
      <w:r>
        <w:rPr>
          <w:sz w:val="24"/>
        </w:rPr>
        <w:t>предметы</w:t>
      </w:r>
      <w:r>
        <w:rPr>
          <w:spacing w:val="-3"/>
          <w:sz w:val="24"/>
        </w:rPr>
        <w:t xml:space="preserve"> </w:t>
      </w:r>
      <w:r>
        <w:rPr>
          <w:sz w:val="24"/>
        </w:rPr>
        <w:t>по</w:t>
      </w:r>
      <w:r>
        <w:rPr>
          <w:spacing w:val="-3"/>
          <w:sz w:val="24"/>
        </w:rPr>
        <w:t xml:space="preserve"> </w:t>
      </w:r>
      <w:r>
        <w:rPr>
          <w:sz w:val="24"/>
        </w:rPr>
        <w:t>форме,</w:t>
      </w:r>
      <w:r>
        <w:rPr>
          <w:spacing w:val="-2"/>
          <w:sz w:val="24"/>
        </w:rPr>
        <w:t xml:space="preserve"> </w:t>
      </w:r>
      <w:r>
        <w:rPr>
          <w:sz w:val="24"/>
        </w:rPr>
        <w:t>величине,</w:t>
      </w:r>
      <w:r>
        <w:rPr>
          <w:spacing w:val="-2"/>
          <w:sz w:val="24"/>
        </w:rPr>
        <w:t xml:space="preserve"> удаленности;</w:t>
      </w:r>
    </w:p>
    <w:p w:rsidR="00ED2570" w:rsidRDefault="00125FB7">
      <w:pPr>
        <w:pStyle w:val="a4"/>
        <w:numPr>
          <w:ilvl w:val="1"/>
          <w:numId w:val="29"/>
        </w:numPr>
        <w:tabs>
          <w:tab w:val="left" w:pos="993"/>
        </w:tabs>
        <w:spacing w:before="41"/>
        <w:ind w:left="993" w:hanging="282"/>
        <w:jc w:val="left"/>
        <w:rPr>
          <w:sz w:val="24"/>
        </w:rPr>
      </w:pPr>
      <w:r>
        <w:rPr>
          <w:sz w:val="24"/>
        </w:rPr>
        <w:t>умение</w:t>
      </w:r>
      <w:r>
        <w:rPr>
          <w:spacing w:val="-5"/>
          <w:sz w:val="24"/>
        </w:rPr>
        <w:t xml:space="preserve"> </w:t>
      </w:r>
      <w:r>
        <w:rPr>
          <w:sz w:val="24"/>
        </w:rPr>
        <w:t>осуществлять</w:t>
      </w:r>
      <w:r>
        <w:rPr>
          <w:spacing w:val="-4"/>
          <w:sz w:val="24"/>
        </w:rPr>
        <w:t xml:space="preserve"> </w:t>
      </w:r>
      <w:r>
        <w:rPr>
          <w:sz w:val="24"/>
        </w:rPr>
        <w:t>упорядочивание</w:t>
      </w:r>
      <w:r>
        <w:rPr>
          <w:spacing w:val="-4"/>
          <w:sz w:val="24"/>
        </w:rPr>
        <w:t xml:space="preserve"> </w:t>
      </w:r>
      <w:r>
        <w:rPr>
          <w:spacing w:val="-2"/>
          <w:sz w:val="24"/>
        </w:rPr>
        <w:t>предметов;</w:t>
      </w:r>
    </w:p>
    <w:p w:rsidR="00ED2570" w:rsidRDefault="00125FB7">
      <w:pPr>
        <w:pStyle w:val="a4"/>
        <w:numPr>
          <w:ilvl w:val="1"/>
          <w:numId w:val="29"/>
        </w:numPr>
        <w:tabs>
          <w:tab w:val="left" w:pos="993"/>
        </w:tabs>
        <w:spacing w:before="41"/>
        <w:ind w:left="993" w:hanging="282"/>
        <w:jc w:val="left"/>
        <w:rPr>
          <w:sz w:val="24"/>
        </w:rPr>
      </w:pPr>
      <w:r>
        <w:rPr>
          <w:sz w:val="24"/>
        </w:rPr>
        <w:t>умение</w:t>
      </w:r>
      <w:r>
        <w:rPr>
          <w:spacing w:val="-6"/>
          <w:sz w:val="24"/>
        </w:rPr>
        <w:t xml:space="preserve"> </w:t>
      </w:r>
      <w:r>
        <w:rPr>
          <w:sz w:val="24"/>
        </w:rPr>
        <w:t>осуществлять</w:t>
      </w:r>
      <w:r>
        <w:rPr>
          <w:spacing w:val="-5"/>
          <w:sz w:val="24"/>
        </w:rPr>
        <w:t xml:space="preserve"> </w:t>
      </w:r>
      <w:r>
        <w:rPr>
          <w:sz w:val="24"/>
        </w:rPr>
        <w:t>группировку,</w:t>
      </w:r>
      <w:r>
        <w:rPr>
          <w:spacing w:val="-4"/>
          <w:sz w:val="24"/>
        </w:rPr>
        <w:t xml:space="preserve"> </w:t>
      </w:r>
      <w:r>
        <w:rPr>
          <w:sz w:val="24"/>
        </w:rPr>
        <w:t>чередование</w:t>
      </w:r>
      <w:r>
        <w:rPr>
          <w:spacing w:val="-4"/>
          <w:sz w:val="24"/>
        </w:rPr>
        <w:t xml:space="preserve"> </w:t>
      </w:r>
      <w:r>
        <w:rPr>
          <w:sz w:val="24"/>
        </w:rPr>
        <w:t>и</w:t>
      </w:r>
      <w:r>
        <w:rPr>
          <w:spacing w:val="-5"/>
          <w:sz w:val="24"/>
        </w:rPr>
        <w:t xml:space="preserve"> </w:t>
      </w:r>
      <w:proofErr w:type="spellStart"/>
      <w:r>
        <w:rPr>
          <w:sz w:val="24"/>
        </w:rPr>
        <w:t>сериацию</w:t>
      </w:r>
      <w:proofErr w:type="spellEnd"/>
      <w:r>
        <w:rPr>
          <w:spacing w:val="-4"/>
          <w:sz w:val="24"/>
        </w:rPr>
        <w:t xml:space="preserve"> </w:t>
      </w:r>
      <w:r>
        <w:rPr>
          <w:spacing w:val="-2"/>
          <w:sz w:val="24"/>
        </w:rPr>
        <w:t>предметов;</w:t>
      </w:r>
    </w:p>
    <w:p w:rsidR="00ED2570" w:rsidRDefault="00125FB7">
      <w:pPr>
        <w:pStyle w:val="a4"/>
        <w:numPr>
          <w:ilvl w:val="1"/>
          <w:numId w:val="29"/>
        </w:numPr>
        <w:tabs>
          <w:tab w:val="left" w:pos="993"/>
        </w:tabs>
        <w:spacing w:before="40"/>
        <w:ind w:left="993" w:hanging="282"/>
        <w:jc w:val="left"/>
        <w:rPr>
          <w:sz w:val="24"/>
        </w:rPr>
      </w:pPr>
      <w:r>
        <w:rPr>
          <w:sz w:val="24"/>
        </w:rPr>
        <w:t>умение</w:t>
      </w:r>
      <w:r>
        <w:rPr>
          <w:spacing w:val="-2"/>
          <w:sz w:val="24"/>
        </w:rPr>
        <w:t xml:space="preserve"> </w:t>
      </w:r>
      <w:r>
        <w:rPr>
          <w:sz w:val="24"/>
        </w:rPr>
        <w:t>ориентироваться</w:t>
      </w:r>
      <w:r>
        <w:rPr>
          <w:spacing w:val="-3"/>
          <w:sz w:val="24"/>
        </w:rPr>
        <w:t xml:space="preserve"> </w:t>
      </w:r>
      <w:r>
        <w:rPr>
          <w:sz w:val="24"/>
        </w:rPr>
        <w:t>в</w:t>
      </w:r>
      <w:r>
        <w:rPr>
          <w:spacing w:val="-2"/>
          <w:sz w:val="24"/>
        </w:rPr>
        <w:t xml:space="preserve"> </w:t>
      </w:r>
      <w:r>
        <w:rPr>
          <w:sz w:val="24"/>
        </w:rPr>
        <w:t>схеме</w:t>
      </w:r>
      <w:r>
        <w:rPr>
          <w:spacing w:val="-2"/>
          <w:sz w:val="24"/>
        </w:rPr>
        <w:t xml:space="preserve"> </w:t>
      </w:r>
      <w:r>
        <w:rPr>
          <w:sz w:val="24"/>
        </w:rPr>
        <w:t>тела,</w:t>
      </w:r>
      <w:r>
        <w:rPr>
          <w:spacing w:val="-2"/>
          <w:sz w:val="24"/>
        </w:rPr>
        <w:t xml:space="preserve"> </w:t>
      </w:r>
      <w:r>
        <w:rPr>
          <w:sz w:val="24"/>
        </w:rPr>
        <w:t>в</w:t>
      </w:r>
      <w:r>
        <w:rPr>
          <w:spacing w:val="-3"/>
          <w:sz w:val="24"/>
        </w:rPr>
        <w:t xml:space="preserve"> </w:t>
      </w:r>
      <w:r>
        <w:rPr>
          <w:sz w:val="24"/>
        </w:rPr>
        <w:t>пространстве,</w:t>
      </w:r>
      <w:r>
        <w:rPr>
          <w:spacing w:val="-2"/>
          <w:sz w:val="24"/>
        </w:rPr>
        <w:t xml:space="preserve"> </w:t>
      </w:r>
      <w:r>
        <w:rPr>
          <w:sz w:val="24"/>
        </w:rPr>
        <w:t>на</w:t>
      </w:r>
      <w:r>
        <w:rPr>
          <w:spacing w:val="-2"/>
          <w:sz w:val="24"/>
        </w:rPr>
        <w:t xml:space="preserve"> плоскости;</w:t>
      </w:r>
    </w:p>
    <w:p w:rsidR="00ED2570" w:rsidRDefault="00125FB7">
      <w:pPr>
        <w:pStyle w:val="a4"/>
        <w:numPr>
          <w:ilvl w:val="1"/>
          <w:numId w:val="29"/>
        </w:numPr>
        <w:tabs>
          <w:tab w:val="left" w:pos="992"/>
          <w:tab w:val="left" w:pos="994"/>
        </w:tabs>
        <w:spacing w:before="41" w:line="273" w:lineRule="auto"/>
        <w:ind w:right="142"/>
        <w:jc w:val="left"/>
        <w:rPr>
          <w:sz w:val="24"/>
        </w:rPr>
      </w:pPr>
      <w:r>
        <w:rPr>
          <w:sz w:val="24"/>
        </w:rPr>
        <w:t>умение</w:t>
      </w:r>
      <w:r>
        <w:rPr>
          <w:spacing w:val="33"/>
          <w:sz w:val="24"/>
        </w:rPr>
        <w:t xml:space="preserve"> </w:t>
      </w:r>
      <w:r>
        <w:rPr>
          <w:sz w:val="24"/>
        </w:rPr>
        <w:t>различать,</w:t>
      </w:r>
      <w:r>
        <w:rPr>
          <w:spacing w:val="32"/>
          <w:sz w:val="24"/>
        </w:rPr>
        <w:t xml:space="preserve"> </w:t>
      </w:r>
      <w:r>
        <w:rPr>
          <w:sz w:val="24"/>
        </w:rPr>
        <w:t>сравнивать</w:t>
      </w:r>
      <w:r>
        <w:rPr>
          <w:spacing w:val="33"/>
          <w:sz w:val="24"/>
        </w:rPr>
        <w:t xml:space="preserve"> </w:t>
      </w:r>
      <w:r>
        <w:rPr>
          <w:sz w:val="24"/>
        </w:rPr>
        <w:t>и</w:t>
      </w:r>
      <w:r>
        <w:rPr>
          <w:spacing w:val="34"/>
          <w:sz w:val="24"/>
        </w:rPr>
        <w:t xml:space="preserve"> </w:t>
      </w:r>
      <w:r>
        <w:rPr>
          <w:sz w:val="24"/>
        </w:rPr>
        <w:t>преобразовывать</w:t>
      </w:r>
      <w:r>
        <w:rPr>
          <w:spacing w:val="33"/>
          <w:sz w:val="24"/>
        </w:rPr>
        <w:t xml:space="preserve"> </w:t>
      </w:r>
      <w:r>
        <w:rPr>
          <w:sz w:val="24"/>
        </w:rPr>
        <w:t>множества</w:t>
      </w:r>
      <w:r>
        <w:rPr>
          <w:spacing w:val="33"/>
          <w:sz w:val="24"/>
        </w:rPr>
        <w:t xml:space="preserve"> </w:t>
      </w:r>
      <w:r>
        <w:rPr>
          <w:sz w:val="24"/>
        </w:rPr>
        <w:t>(путем</w:t>
      </w:r>
      <w:r>
        <w:rPr>
          <w:spacing w:val="33"/>
          <w:sz w:val="24"/>
        </w:rPr>
        <w:t xml:space="preserve"> </w:t>
      </w:r>
      <w:r>
        <w:rPr>
          <w:sz w:val="24"/>
        </w:rPr>
        <w:t>наложения</w:t>
      </w:r>
      <w:r>
        <w:rPr>
          <w:spacing w:val="33"/>
          <w:sz w:val="24"/>
        </w:rPr>
        <w:t xml:space="preserve"> </w:t>
      </w:r>
      <w:r>
        <w:rPr>
          <w:sz w:val="24"/>
        </w:rPr>
        <w:t>и приложения) и преобразовывать множества (один – много – мало).</w:t>
      </w:r>
    </w:p>
    <w:p w:rsidR="00ED2570" w:rsidRDefault="00125FB7">
      <w:pPr>
        <w:pStyle w:val="a4"/>
        <w:numPr>
          <w:ilvl w:val="0"/>
          <w:numId w:val="29"/>
        </w:numPr>
        <w:tabs>
          <w:tab w:val="left" w:pos="967"/>
        </w:tabs>
        <w:spacing w:before="3" w:line="276" w:lineRule="auto"/>
        <w:ind w:left="645" w:right="141" w:firstLine="0"/>
        <w:jc w:val="both"/>
        <w:rPr>
          <w:sz w:val="24"/>
        </w:rPr>
      </w:pPr>
      <w:r>
        <w:rPr>
          <w:sz w:val="24"/>
        </w:rPr>
        <w:t>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ED2570" w:rsidRDefault="00125FB7">
      <w:pPr>
        <w:pStyle w:val="a4"/>
        <w:numPr>
          <w:ilvl w:val="1"/>
          <w:numId w:val="29"/>
        </w:numPr>
        <w:tabs>
          <w:tab w:val="left" w:pos="1005"/>
        </w:tabs>
        <w:spacing w:line="273" w:lineRule="auto"/>
        <w:ind w:left="1005" w:right="143" w:hanging="360"/>
        <w:jc w:val="left"/>
        <w:rPr>
          <w:sz w:val="24"/>
        </w:rPr>
      </w:pPr>
      <w:r>
        <w:rPr>
          <w:sz w:val="24"/>
        </w:rPr>
        <w:t>умение соотносить число с соответствующим количеством предметов, обозначать его цифрой;</w:t>
      </w:r>
    </w:p>
    <w:p w:rsidR="00ED2570" w:rsidRDefault="00125FB7">
      <w:pPr>
        <w:pStyle w:val="a4"/>
        <w:numPr>
          <w:ilvl w:val="1"/>
          <w:numId w:val="29"/>
        </w:numPr>
        <w:tabs>
          <w:tab w:val="left" w:pos="1004"/>
        </w:tabs>
        <w:spacing w:before="1"/>
        <w:ind w:left="1004" w:hanging="359"/>
        <w:jc w:val="left"/>
        <w:rPr>
          <w:sz w:val="24"/>
        </w:rPr>
      </w:pPr>
      <w:r>
        <w:rPr>
          <w:sz w:val="24"/>
        </w:rPr>
        <w:t>умение</w:t>
      </w:r>
      <w:r>
        <w:rPr>
          <w:spacing w:val="-3"/>
          <w:sz w:val="24"/>
        </w:rPr>
        <w:t xml:space="preserve"> </w:t>
      </w:r>
      <w:r>
        <w:rPr>
          <w:sz w:val="24"/>
        </w:rPr>
        <w:t>пересчитывать</w:t>
      </w:r>
      <w:r>
        <w:rPr>
          <w:spacing w:val="-3"/>
          <w:sz w:val="24"/>
        </w:rPr>
        <w:t xml:space="preserve"> </w:t>
      </w:r>
      <w:r>
        <w:rPr>
          <w:sz w:val="24"/>
        </w:rPr>
        <w:t>предметы</w:t>
      </w:r>
      <w:r>
        <w:rPr>
          <w:spacing w:val="-3"/>
          <w:sz w:val="24"/>
        </w:rPr>
        <w:t xml:space="preserve"> </w:t>
      </w:r>
      <w:r>
        <w:rPr>
          <w:sz w:val="24"/>
        </w:rPr>
        <w:t>в</w:t>
      </w:r>
      <w:r>
        <w:rPr>
          <w:spacing w:val="-4"/>
          <w:sz w:val="24"/>
        </w:rPr>
        <w:t xml:space="preserve"> </w:t>
      </w:r>
      <w:r>
        <w:rPr>
          <w:sz w:val="24"/>
        </w:rPr>
        <w:t>доступных</w:t>
      </w:r>
      <w:r>
        <w:rPr>
          <w:spacing w:val="-4"/>
          <w:sz w:val="24"/>
        </w:rPr>
        <w:t xml:space="preserve"> </w:t>
      </w:r>
      <w:r>
        <w:rPr>
          <w:spacing w:val="-2"/>
          <w:sz w:val="24"/>
        </w:rPr>
        <w:t>пределах;</w:t>
      </w:r>
    </w:p>
    <w:p w:rsidR="00ED2570" w:rsidRDefault="00125FB7">
      <w:pPr>
        <w:pStyle w:val="a4"/>
        <w:numPr>
          <w:ilvl w:val="1"/>
          <w:numId w:val="29"/>
        </w:numPr>
        <w:tabs>
          <w:tab w:val="left" w:pos="1004"/>
        </w:tabs>
        <w:spacing w:before="41"/>
        <w:ind w:left="1004" w:hanging="359"/>
        <w:jc w:val="left"/>
        <w:rPr>
          <w:sz w:val="24"/>
        </w:rPr>
      </w:pPr>
      <w:r>
        <w:rPr>
          <w:sz w:val="24"/>
        </w:rPr>
        <w:t>умение</w:t>
      </w:r>
      <w:r>
        <w:rPr>
          <w:spacing w:val="-2"/>
          <w:sz w:val="24"/>
        </w:rPr>
        <w:t xml:space="preserve"> </w:t>
      </w:r>
      <w:r>
        <w:rPr>
          <w:sz w:val="24"/>
        </w:rPr>
        <w:t>представлять</w:t>
      </w:r>
      <w:r>
        <w:rPr>
          <w:spacing w:val="-2"/>
          <w:sz w:val="24"/>
        </w:rPr>
        <w:t xml:space="preserve"> </w:t>
      </w:r>
      <w:r>
        <w:rPr>
          <w:sz w:val="24"/>
        </w:rPr>
        <w:t>множество</w:t>
      </w:r>
      <w:r>
        <w:rPr>
          <w:spacing w:val="-2"/>
          <w:sz w:val="24"/>
        </w:rPr>
        <w:t xml:space="preserve"> </w:t>
      </w:r>
      <w:r>
        <w:rPr>
          <w:sz w:val="24"/>
        </w:rPr>
        <w:t>двумя</w:t>
      </w:r>
      <w:r>
        <w:rPr>
          <w:spacing w:val="-2"/>
          <w:sz w:val="24"/>
        </w:rPr>
        <w:t xml:space="preserve"> </w:t>
      </w:r>
      <w:r>
        <w:rPr>
          <w:sz w:val="24"/>
        </w:rPr>
        <w:t>другими</w:t>
      </w:r>
      <w:r>
        <w:rPr>
          <w:spacing w:val="-2"/>
          <w:sz w:val="24"/>
        </w:rPr>
        <w:t xml:space="preserve"> </w:t>
      </w:r>
      <w:r>
        <w:rPr>
          <w:sz w:val="24"/>
        </w:rPr>
        <w:t>множествами</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w:t>
      </w:r>
      <w:r>
        <w:rPr>
          <w:spacing w:val="-5"/>
          <w:sz w:val="24"/>
        </w:rPr>
        <w:t>ти;</w:t>
      </w:r>
    </w:p>
    <w:p w:rsidR="00ED2570" w:rsidRDefault="00125FB7">
      <w:pPr>
        <w:pStyle w:val="a4"/>
        <w:numPr>
          <w:ilvl w:val="0"/>
          <w:numId w:val="29"/>
        </w:numPr>
        <w:tabs>
          <w:tab w:val="left" w:pos="1005"/>
        </w:tabs>
        <w:spacing w:before="41" w:line="276" w:lineRule="auto"/>
        <w:ind w:left="1005" w:right="140" w:hanging="360"/>
        <w:jc w:val="left"/>
        <w:rPr>
          <w:sz w:val="24"/>
        </w:rPr>
      </w:pPr>
      <w:r>
        <w:rPr>
          <w:sz w:val="24"/>
        </w:rPr>
        <w:t>Овладение</w:t>
      </w:r>
      <w:r>
        <w:rPr>
          <w:spacing w:val="40"/>
          <w:sz w:val="24"/>
        </w:rPr>
        <w:t xml:space="preserve"> </w:t>
      </w:r>
      <w:r>
        <w:rPr>
          <w:sz w:val="24"/>
        </w:rPr>
        <w:t>способностью</w:t>
      </w:r>
      <w:r>
        <w:rPr>
          <w:spacing w:val="40"/>
          <w:sz w:val="24"/>
        </w:rPr>
        <w:t xml:space="preserve"> </w:t>
      </w:r>
      <w:r>
        <w:rPr>
          <w:sz w:val="24"/>
        </w:rPr>
        <w:t>пользоваться</w:t>
      </w:r>
      <w:r>
        <w:rPr>
          <w:spacing w:val="40"/>
          <w:sz w:val="24"/>
        </w:rPr>
        <w:t xml:space="preserve"> </w:t>
      </w:r>
      <w:r>
        <w:rPr>
          <w:sz w:val="24"/>
        </w:rPr>
        <w:t>математическими</w:t>
      </w:r>
      <w:r>
        <w:rPr>
          <w:spacing w:val="40"/>
          <w:sz w:val="24"/>
        </w:rPr>
        <w:t xml:space="preserve"> </w:t>
      </w:r>
      <w:r>
        <w:rPr>
          <w:sz w:val="24"/>
        </w:rPr>
        <w:t>знаниями</w:t>
      </w:r>
      <w:r>
        <w:rPr>
          <w:spacing w:val="40"/>
          <w:sz w:val="24"/>
        </w:rPr>
        <w:t xml:space="preserve"> </w:t>
      </w:r>
      <w:r>
        <w:rPr>
          <w:sz w:val="24"/>
        </w:rPr>
        <w:t>при</w:t>
      </w:r>
      <w:r>
        <w:rPr>
          <w:spacing w:val="40"/>
          <w:sz w:val="24"/>
        </w:rPr>
        <w:t xml:space="preserve"> </w:t>
      </w:r>
      <w:r>
        <w:rPr>
          <w:sz w:val="24"/>
        </w:rPr>
        <w:t>решении соответствующих возрасту житейских задач:</w:t>
      </w:r>
    </w:p>
    <w:p w:rsidR="00ED2570" w:rsidRDefault="00125FB7">
      <w:pPr>
        <w:pStyle w:val="a4"/>
        <w:numPr>
          <w:ilvl w:val="1"/>
          <w:numId w:val="29"/>
        </w:numPr>
        <w:tabs>
          <w:tab w:val="left" w:pos="1004"/>
        </w:tabs>
        <w:spacing w:line="294" w:lineRule="exact"/>
        <w:ind w:left="1004" w:hanging="359"/>
        <w:jc w:val="left"/>
        <w:rPr>
          <w:sz w:val="24"/>
        </w:rPr>
      </w:pPr>
      <w:r>
        <w:rPr>
          <w:sz w:val="24"/>
        </w:rPr>
        <w:t>умение</w:t>
      </w:r>
      <w:r>
        <w:rPr>
          <w:spacing w:val="-4"/>
          <w:sz w:val="24"/>
        </w:rPr>
        <w:t xml:space="preserve"> </w:t>
      </w:r>
      <w:r>
        <w:rPr>
          <w:sz w:val="24"/>
        </w:rPr>
        <w:t>подбирать</w:t>
      </w:r>
      <w:r>
        <w:rPr>
          <w:spacing w:val="-3"/>
          <w:sz w:val="24"/>
        </w:rPr>
        <w:t xml:space="preserve"> </w:t>
      </w:r>
      <w:r>
        <w:rPr>
          <w:sz w:val="24"/>
        </w:rPr>
        <w:t>по</w:t>
      </w:r>
      <w:r>
        <w:rPr>
          <w:spacing w:val="-1"/>
          <w:sz w:val="24"/>
        </w:rPr>
        <w:t xml:space="preserve"> </w:t>
      </w:r>
      <w:r>
        <w:rPr>
          <w:sz w:val="24"/>
        </w:rPr>
        <w:t>форме</w:t>
      </w:r>
      <w:r>
        <w:rPr>
          <w:spacing w:val="-2"/>
          <w:sz w:val="24"/>
        </w:rPr>
        <w:t xml:space="preserve"> </w:t>
      </w:r>
      <w:r>
        <w:rPr>
          <w:sz w:val="24"/>
        </w:rPr>
        <w:t>столовые</w:t>
      </w:r>
      <w:r>
        <w:rPr>
          <w:spacing w:val="-1"/>
          <w:sz w:val="24"/>
        </w:rPr>
        <w:t xml:space="preserve"> </w:t>
      </w:r>
      <w:r>
        <w:rPr>
          <w:sz w:val="24"/>
        </w:rPr>
        <w:t>и</w:t>
      </w:r>
      <w:r>
        <w:rPr>
          <w:spacing w:val="-3"/>
          <w:sz w:val="24"/>
        </w:rPr>
        <w:t xml:space="preserve"> </w:t>
      </w:r>
      <w:r>
        <w:rPr>
          <w:sz w:val="24"/>
        </w:rPr>
        <w:t>бытовые</w:t>
      </w:r>
      <w:r>
        <w:rPr>
          <w:spacing w:val="-1"/>
          <w:sz w:val="24"/>
        </w:rPr>
        <w:t xml:space="preserve"> </w:t>
      </w:r>
      <w:r>
        <w:rPr>
          <w:spacing w:val="-2"/>
          <w:sz w:val="24"/>
        </w:rPr>
        <w:t>предметы;</w:t>
      </w:r>
    </w:p>
    <w:p w:rsidR="00ED2570" w:rsidRDefault="00125FB7">
      <w:pPr>
        <w:pStyle w:val="a4"/>
        <w:numPr>
          <w:ilvl w:val="1"/>
          <w:numId w:val="29"/>
        </w:numPr>
        <w:tabs>
          <w:tab w:val="left" w:pos="1005"/>
          <w:tab w:val="left" w:pos="1950"/>
          <w:tab w:val="left" w:pos="3213"/>
          <w:tab w:val="left" w:pos="4572"/>
          <w:tab w:val="left" w:pos="5740"/>
          <w:tab w:val="left" w:pos="6071"/>
          <w:tab w:val="left" w:pos="7174"/>
          <w:tab w:val="left" w:pos="8510"/>
        </w:tabs>
        <w:spacing w:before="41" w:line="273" w:lineRule="auto"/>
        <w:ind w:left="1005" w:right="143" w:hanging="360"/>
        <w:jc w:val="left"/>
        <w:rPr>
          <w:sz w:val="24"/>
        </w:rPr>
      </w:pPr>
      <w:r>
        <w:rPr>
          <w:spacing w:val="-2"/>
          <w:sz w:val="24"/>
        </w:rPr>
        <w:t>умение</w:t>
      </w:r>
      <w:r>
        <w:rPr>
          <w:sz w:val="24"/>
        </w:rPr>
        <w:tab/>
      </w:r>
      <w:r>
        <w:rPr>
          <w:spacing w:val="-2"/>
          <w:sz w:val="24"/>
        </w:rPr>
        <w:t>подбирать</w:t>
      </w:r>
      <w:r>
        <w:rPr>
          <w:sz w:val="24"/>
        </w:rPr>
        <w:tab/>
      </w:r>
      <w:r>
        <w:rPr>
          <w:spacing w:val="-2"/>
          <w:sz w:val="24"/>
        </w:rPr>
        <w:t>количество</w:t>
      </w:r>
      <w:r>
        <w:rPr>
          <w:sz w:val="24"/>
        </w:rPr>
        <w:tab/>
      </w:r>
      <w:r>
        <w:rPr>
          <w:spacing w:val="-2"/>
          <w:sz w:val="24"/>
        </w:rPr>
        <w:t>столовых</w:t>
      </w:r>
      <w:r>
        <w:rPr>
          <w:sz w:val="24"/>
        </w:rPr>
        <w:tab/>
      </w:r>
      <w:r>
        <w:rPr>
          <w:spacing w:val="-10"/>
          <w:sz w:val="24"/>
        </w:rPr>
        <w:t>и</w:t>
      </w:r>
      <w:r>
        <w:rPr>
          <w:sz w:val="24"/>
        </w:rPr>
        <w:tab/>
      </w:r>
      <w:r>
        <w:rPr>
          <w:spacing w:val="-2"/>
          <w:sz w:val="24"/>
        </w:rPr>
        <w:t>бытовых</w:t>
      </w:r>
      <w:r>
        <w:rPr>
          <w:sz w:val="24"/>
        </w:rPr>
        <w:tab/>
      </w:r>
      <w:r>
        <w:rPr>
          <w:spacing w:val="-2"/>
          <w:sz w:val="24"/>
        </w:rPr>
        <w:t>предметов,</w:t>
      </w:r>
      <w:r>
        <w:rPr>
          <w:sz w:val="24"/>
        </w:rPr>
        <w:tab/>
      </w:r>
      <w:r>
        <w:rPr>
          <w:spacing w:val="-2"/>
          <w:sz w:val="24"/>
        </w:rPr>
        <w:t xml:space="preserve">продуктов, </w:t>
      </w:r>
      <w:r>
        <w:rPr>
          <w:sz w:val="24"/>
        </w:rPr>
        <w:t>соответствующее данной совокупности предметов методом уравнивания;</w:t>
      </w:r>
    </w:p>
    <w:p w:rsidR="00ED2570" w:rsidRDefault="00125FB7">
      <w:pPr>
        <w:pStyle w:val="a4"/>
        <w:numPr>
          <w:ilvl w:val="1"/>
          <w:numId w:val="29"/>
        </w:numPr>
        <w:tabs>
          <w:tab w:val="left" w:pos="1005"/>
          <w:tab w:val="left" w:pos="1948"/>
          <w:tab w:val="left" w:pos="3429"/>
          <w:tab w:val="left" w:pos="4544"/>
          <w:tab w:val="left" w:pos="5901"/>
          <w:tab w:val="left" w:pos="7068"/>
          <w:tab w:val="left" w:pos="7398"/>
          <w:tab w:val="left" w:pos="8502"/>
        </w:tabs>
        <w:spacing w:before="1" w:line="273" w:lineRule="auto"/>
        <w:ind w:left="1005" w:right="143" w:hanging="360"/>
        <w:jc w:val="left"/>
        <w:rPr>
          <w:sz w:val="24"/>
        </w:rPr>
      </w:pPr>
      <w:r>
        <w:rPr>
          <w:spacing w:val="-2"/>
          <w:sz w:val="24"/>
        </w:rPr>
        <w:t>умение</w:t>
      </w:r>
      <w:r>
        <w:rPr>
          <w:sz w:val="24"/>
        </w:rPr>
        <w:tab/>
      </w:r>
      <w:r>
        <w:rPr>
          <w:spacing w:val="-2"/>
          <w:sz w:val="24"/>
        </w:rPr>
        <w:t>отсчитывать</w:t>
      </w:r>
      <w:r>
        <w:rPr>
          <w:sz w:val="24"/>
        </w:rPr>
        <w:tab/>
      </w:r>
      <w:r>
        <w:rPr>
          <w:spacing w:val="-2"/>
          <w:sz w:val="24"/>
        </w:rPr>
        <w:t>заданное</w:t>
      </w:r>
      <w:r>
        <w:rPr>
          <w:sz w:val="24"/>
        </w:rPr>
        <w:tab/>
      </w:r>
      <w:r>
        <w:rPr>
          <w:spacing w:val="-2"/>
          <w:sz w:val="24"/>
        </w:rPr>
        <w:t>количество</w:t>
      </w:r>
      <w:r>
        <w:rPr>
          <w:sz w:val="24"/>
        </w:rPr>
        <w:tab/>
      </w:r>
      <w:r>
        <w:rPr>
          <w:spacing w:val="-2"/>
          <w:sz w:val="24"/>
        </w:rPr>
        <w:t>столовых</w:t>
      </w:r>
      <w:r>
        <w:rPr>
          <w:sz w:val="24"/>
        </w:rPr>
        <w:tab/>
      </w:r>
      <w:r>
        <w:rPr>
          <w:spacing w:val="-10"/>
          <w:sz w:val="24"/>
        </w:rPr>
        <w:t>и</w:t>
      </w:r>
      <w:r>
        <w:rPr>
          <w:sz w:val="24"/>
        </w:rPr>
        <w:tab/>
      </w:r>
      <w:r>
        <w:rPr>
          <w:spacing w:val="-2"/>
          <w:sz w:val="24"/>
        </w:rPr>
        <w:t>бытовых</w:t>
      </w:r>
      <w:r>
        <w:rPr>
          <w:sz w:val="24"/>
        </w:rPr>
        <w:tab/>
      </w:r>
      <w:r>
        <w:rPr>
          <w:spacing w:val="-2"/>
          <w:sz w:val="24"/>
        </w:rPr>
        <w:t>предметов, продуктов;</w:t>
      </w:r>
    </w:p>
    <w:p w:rsidR="00ED2570" w:rsidRDefault="00125FB7">
      <w:pPr>
        <w:pStyle w:val="a4"/>
        <w:numPr>
          <w:ilvl w:val="1"/>
          <w:numId w:val="29"/>
        </w:numPr>
        <w:tabs>
          <w:tab w:val="left" w:pos="1004"/>
        </w:tabs>
        <w:spacing w:before="3"/>
        <w:ind w:left="1004" w:hanging="359"/>
        <w:jc w:val="left"/>
        <w:rPr>
          <w:sz w:val="24"/>
        </w:rPr>
      </w:pPr>
      <w:r>
        <w:rPr>
          <w:sz w:val="24"/>
        </w:rPr>
        <w:t>умение</w:t>
      </w:r>
      <w:r>
        <w:rPr>
          <w:spacing w:val="-2"/>
          <w:sz w:val="24"/>
        </w:rPr>
        <w:t xml:space="preserve"> </w:t>
      </w:r>
      <w:r>
        <w:rPr>
          <w:sz w:val="24"/>
        </w:rPr>
        <w:t>сортировать</w:t>
      </w:r>
      <w:r>
        <w:rPr>
          <w:spacing w:val="-2"/>
          <w:sz w:val="24"/>
        </w:rPr>
        <w:t xml:space="preserve"> </w:t>
      </w:r>
      <w:r>
        <w:rPr>
          <w:sz w:val="24"/>
        </w:rPr>
        <w:t>предметы</w:t>
      </w:r>
      <w:r>
        <w:rPr>
          <w:spacing w:val="-2"/>
          <w:sz w:val="24"/>
        </w:rPr>
        <w:t xml:space="preserve"> </w:t>
      </w:r>
      <w:r>
        <w:rPr>
          <w:sz w:val="24"/>
        </w:rPr>
        <w:t>обихода</w:t>
      </w:r>
      <w:r>
        <w:rPr>
          <w:spacing w:val="-1"/>
          <w:sz w:val="24"/>
        </w:rPr>
        <w:t xml:space="preserve"> </w:t>
      </w:r>
      <w:r>
        <w:rPr>
          <w:sz w:val="24"/>
        </w:rPr>
        <w:t>по</w:t>
      </w:r>
      <w:r>
        <w:rPr>
          <w:spacing w:val="-1"/>
          <w:sz w:val="24"/>
        </w:rPr>
        <w:t xml:space="preserve"> </w:t>
      </w:r>
      <w:r>
        <w:rPr>
          <w:spacing w:val="-2"/>
          <w:sz w:val="24"/>
        </w:rPr>
        <w:t>величине;</w:t>
      </w:r>
    </w:p>
    <w:p w:rsidR="00ED2570" w:rsidRDefault="00125FB7">
      <w:pPr>
        <w:pStyle w:val="a4"/>
        <w:numPr>
          <w:ilvl w:val="1"/>
          <w:numId w:val="29"/>
        </w:numPr>
        <w:tabs>
          <w:tab w:val="left" w:pos="1004"/>
        </w:tabs>
        <w:spacing w:before="40"/>
        <w:ind w:left="1004" w:hanging="359"/>
        <w:jc w:val="left"/>
        <w:rPr>
          <w:sz w:val="24"/>
        </w:rPr>
      </w:pPr>
      <w:r>
        <w:rPr>
          <w:sz w:val="24"/>
        </w:rPr>
        <w:t>умение</w:t>
      </w:r>
      <w:r>
        <w:rPr>
          <w:spacing w:val="-3"/>
          <w:sz w:val="24"/>
        </w:rPr>
        <w:t xml:space="preserve"> </w:t>
      </w:r>
      <w:r>
        <w:rPr>
          <w:sz w:val="24"/>
        </w:rPr>
        <w:t>распознавать</w:t>
      </w:r>
      <w:r>
        <w:rPr>
          <w:spacing w:val="-2"/>
          <w:sz w:val="24"/>
        </w:rPr>
        <w:t xml:space="preserve"> </w:t>
      </w:r>
      <w:r>
        <w:rPr>
          <w:sz w:val="24"/>
        </w:rPr>
        <w:t>цифры, обозначающие</w:t>
      </w:r>
      <w:r>
        <w:rPr>
          <w:spacing w:val="-3"/>
          <w:sz w:val="24"/>
        </w:rPr>
        <w:t xml:space="preserve"> </w:t>
      </w:r>
      <w:r>
        <w:rPr>
          <w:sz w:val="24"/>
        </w:rPr>
        <w:t>номер</w:t>
      </w:r>
      <w:r>
        <w:rPr>
          <w:spacing w:val="-1"/>
          <w:sz w:val="24"/>
        </w:rPr>
        <w:t xml:space="preserve"> </w:t>
      </w:r>
      <w:r>
        <w:rPr>
          <w:sz w:val="24"/>
        </w:rPr>
        <w:t xml:space="preserve">дома, </w:t>
      </w:r>
      <w:r>
        <w:rPr>
          <w:spacing w:val="-2"/>
          <w:sz w:val="24"/>
        </w:rPr>
        <w:t>квартиры;</w:t>
      </w:r>
    </w:p>
    <w:p w:rsidR="00ED2570" w:rsidRDefault="00ED2570">
      <w:pPr>
        <w:pStyle w:val="a3"/>
        <w:spacing w:before="86"/>
        <w:ind w:left="0"/>
        <w:jc w:val="left"/>
      </w:pPr>
    </w:p>
    <w:p w:rsidR="00ED2570" w:rsidRDefault="00125FB7">
      <w:pPr>
        <w:pStyle w:val="1"/>
        <w:ind w:left="3175"/>
      </w:pPr>
      <w:r>
        <w:t>Материально-техническое</w:t>
      </w:r>
      <w:r>
        <w:rPr>
          <w:spacing w:val="-1"/>
        </w:rPr>
        <w:t xml:space="preserve"> </w:t>
      </w:r>
      <w:r>
        <w:rPr>
          <w:spacing w:val="-2"/>
        </w:rPr>
        <w:t>обеспечение</w:t>
      </w:r>
    </w:p>
    <w:p w:rsidR="00ED2570" w:rsidRDefault="00125FB7">
      <w:pPr>
        <w:pStyle w:val="a3"/>
        <w:tabs>
          <w:tab w:val="left" w:pos="3938"/>
          <w:tab w:val="left" w:pos="5456"/>
          <w:tab w:val="left" w:pos="6629"/>
          <w:tab w:val="left" w:pos="7812"/>
        </w:tabs>
        <w:spacing w:before="38" w:line="276" w:lineRule="auto"/>
        <w:ind w:right="140" w:firstLine="708"/>
        <w:jc w:val="left"/>
      </w:pPr>
      <w:r>
        <w:rPr>
          <w:spacing w:val="-2"/>
        </w:rPr>
        <w:t>Материально-техническое</w:t>
      </w:r>
      <w:r>
        <w:tab/>
      </w:r>
      <w:r>
        <w:rPr>
          <w:spacing w:val="-2"/>
        </w:rPr>
        <w:t>обеспечение</w:t>
      </w:r>
      <w:r>
        <w:tab/>
      </w:r>
      <w:r>
        <w:rPr>
          <w:spacing w:val="-2"/>
        </w:rPr>
        <w:t>учебного</w:t>
      </w:r>
      <w:r>
        <w:tab/>
      </w:r>
      <w:r>
        <w:rPr>
          <w:spacing w:val="-2"/>
        </w:rPr>
        <w:t>предмета</w:t>
      </w:r>
      <w:r>
        <w:tab/>
      </w:r>
      <w:r>
        <w:rPr>
          <w:spacing w:val="-2"/>
        </w:rPr>
        <w:t xml:space="preserve">«Математические </w:t>
      </w:r>
      <w:r>
        <w:t>представления» включает:</w:t>
      </w:r>
    </w:p>
    <w:p w:rsidR="00ED2570" w:rsidRDefault="00125FB7">
      <w:pPr>
        <w:pStyle w:val="a4"/>
        <w:numPr>
          <w:ilvl w:val="1"/>
          <w:numId w:val="29"/>
        </w:numPr>
        <w:tabs>
          <w:tab w:val="left" w:pos="993"/>
        </w:tabs>
        <w:spacing w:line="294" w:lineRule="exact"/>
        <w:ind w:left="993" w:hanging="282"/>
        <w:jc w:val="left"/>
        <w:rPr>
          <w:sz w:val="24"/>
        </w:rPr>
      </w:pPr>
      <w:r>
        <w:rPr>
          <w:sz w:val="24"/>
        </w:rPr>
        <w:t>различные</w:t>
      </w:r>
      <w:r>
        <w:rPr>
          <w:spacing w:val="-8"/>
          <w:sz w:val="24"/>
        </w:rPr>
        <w:t xml:space="preserve"> </w:t>
      </w:r>
      <w:r>
        <w:rPr>
          <w:sz w:val="24"/>
        </w:rPr>
        <w:t>по</w:t>
      </w:r>
      <w:r>
        <w:rPr>
          <w:spacing w:val="-4"/>
          <w:sz w:val="24"/>
        </w:rPr>
        <w:t xml:space="preserve"> </w:t>
      </w:r>
      <w:r>
        <w:rPr>
          <w:sz w:val="24"/>
        </w:rPr>
        <w:t>форме,</w:t>
      </w:r>
      <w:r>
        <w:rPr>
          <w:spacing w:val="-3"/>
          <w:sz w:val="24"/>
        </w:rPr>
        <w:t xml:space="preserve"> </w:t>
      </w:r>
      <w:r>
        <w:rPr>
          <w:sz w:val="24"/>
        </w:rPr>
        <w:t>величине,</w:t>
      </w:r>
      <w:r>
        <w:rPr>
          <w:spacing w:val="-4"/>
          <w:sz w:val="24"/>
        </w:rPr>
        <w:t xml:space="preserve"> </w:t>
      </w:r>
      <w:r>
        <w:rPr>
          <w:sz w:val="24"/>
        </w:rPr>
        <w:t>цвету</w:t>
      </w:r>
      <w:r>
        <w:rPr>
          <w:spacing w:val="-2"/>
          <w:sz w:val="24"/>
        </w:rPr>
        <w:t xml:space="preserve"> </w:t>
      </w:r>
      <w:r>
        <w:rPr>
          <w:sz w:val="24"/>
        </w:rPr>
        <w:t>наборы</w:t>
      </w:r>
      <w:r>
        <w:rPr>
          <w:spacing w:val="-5"/>
          <w:sz w:val="24"/>
        </w:rPr>
        <w:t xml:space="preserve"> </w:t>
      </w:r>
      <w:r>
        <w:rPr>
          <w:sz w:val="24"/>
        </w:rPr>
        <w:t>материала</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3"/>
          <w:sz w:val="24"/>
        </w:rPr>
        <w:t xml:space="preserve"> </w:t>
      </w:r>
      <w:r>
        <w:rPr>
          <w:spacing w:val="-2"/>
          <w:sz w:val="24"/>
        </w:rPr>
        <w:t>природного);</w:t>
      </w:r>
    </w:p>
    <w:p w:rsidR="00ED2570" w:rsidRDefault="00125FB7">
      <w:pPr>
        <w:pStyle w:val="a4"/>
        <w:numPr>
          <w:ilvl w:val="1"/>
          <w:numId w:val="29"/>
        </w:numPr>
        <w:tabs>
          <w:tab w:val="left" w:pos="993"/>
        </w:tabs>
        <w:spacing w:before="41"/>
        <w:ind w:left="993" w:hanging="282"/>
        <w:jc w:val="left"/>
        <w:rPr>
          <w:sz w:val="24"/>
        </w:rPr>
      </w:pPr>
      <w:r>
        <w:rPr>
          <w:sz w:val="24"/>
        </w:rPr>
        <w:t>наборы</w:t>
      </w:r>
      <w:r>
        <w:rPr>
          <w:spacing w:val="-6"/>
          <w:sz w:val="24"/>
        </w:rPr>
        <w:t xml:space="preserve"> </w:t>
      </w:r>
      <w:r>
        <w:rPr>
          <w:sz w:val="24"/>
        </w:rPr>
        <w:t>предметов</w:t>
      </w:r>
      <w:r>
        <w:rPr>
          <w:spacing w:val="-6"/>
          <w:sz w:val="24"/>
        </w:rPr>
        <w:t xml:space="preserve"> </w:t>
      </w:r>
      <w:r>
        <w:rPr>
          <w:sz w:val="24"/>
        </w:rPr>
        <w:t>для</w:t>
      </w:r>
      <w:r>
        <w:rPr>
          <w:spacing w:val="-6"/>
          <w:sz w:val="24"/>
        </w:rPr>
        <w:t xml:space="preserve"> </w:t>
      </w:r>
      <w:r>
        <w:rPr>
          <w:sz w:val="24"/>
        </w:rPr>
        <w:t>занятий</w:t>
      </w:r>
      <w:r>
        <w:rPr>
          <w:spacing w:val="-6"/>
          <w:sz w:val="24"/>
        </w:rPr>
        <w:t xml:space="preserve"> </w:t>
      </w:r>
      <w:r>
        <w:rPr>
          <w:sz w:val="24"/>
        </w:rPr>
        <w:t>(типа</w:t>
      </w:r>
      <w:r>
        <w:rPr>
          <w:spacing w:val="-6"/>
          <w:sz w:val="24"/>
        </w:rPr>
        <w:t xml:space="preserve"> </w:t>
      </w:r>
      <w:r>
        <w:rPr>
          <w:sz w:val="24"/>
        </w:rPr>
        <w:t>«</w:t>
      </w:r>
      <w:proofErr w:type="spellStart"/>
      <w:r>
        <w:rPr>
          <w:sz w:val="24"/>
        </w:rPr>
        <w:t>Нумикон</w:t>
      </w:r>
      <w:proofErr w:type="spellEnd"/>
      <w:r>
        <w:rPr>
          <w:sz w:val="24"/>
        </w:rPr>
        <w:t>»,</w:t>
      </w:r>
      <w:r>
        <w:rPr>
          <w:spacing w:val="-6"/>
          <w:sz w:val="24"/>
        </w:rPr>
        <w:t xml:space="preserve"> </w:t>
      </w:r>
      <w:proofErr w:type="spellStart"/>
      <w:r>
        <w:rPr>
          <w:sz w:val="24"/>
        </w:rPr>
        <w:t>Монтессори</w:t>
      </w:r>
      <w:proofErr w:type="spellEnd"/>
      <w:r>
        <w:rPr>
          <w:sz w:val="24"/>
        </w:rPr>
        <w:t>-материал</w:t>
      </w:r>
      <w:r>
        <w:rPr>
          <w:spacing w:val="-5"/>
          <w:sz w:val="24"/>
        </w:rPr>
        <w:t xml:space="preserve"> </w:t>
      </w:r>
      <w:r>
        <w:rPr>
          <w:sz w:val="24"/>
        </w:rPr>
        <w:t>и</w:t>
      </w:r>
      <w:r>
        <w:rPr>
          <w:spacing w:val="-6"/>
          <w:sz w:val="24"/>
        </w:rPr>
        <w:t xml:space="preserve"> </w:t>
      </w:r>
      <w:r>
        <w:rPr>
          <w:spacing w:val="-2"/>
          <w:sz w:val="24"/>
        </w:rPr>
        <w:t>др.);</w:t>
      </w:r>
    </w:p>
    <w:p w:rsidR="00ED2570" w:rsidRDefault="00125FB7">
      <w:pPr>
        <w:pStyle w:val="a4"/>
        <w:numPr>
          <w:ilvl w:val="1"/>
          <w:numId w:val="29"/>
        </w:numPr>
        <w:tabs>
          <w:tab w:val="left" w:pos="993"/>
        </w:tabs>
        <w:spacing w:before="41"/>
        <w:ind w:left="993" w:hanging="282"/>
        <w:jc w:val="left"/>
        <w:rPr>
          <w:sz w:val="24"/>
        </w:rPr>
      </w:pPr>
      <w:r>
        <w:rPr>
          <w:sz w:val="24"/>
        </w:rPr>
        <w:t>паззлы (из 2-х, 3-х, 4-х</w:t>
      </w:r>
      <w:r>
        <w:rPr>
          <w:spacing w:val="-2"/>
          <w:sz w:val="24"/>
        </w:rPr>
        <w:t xml:space="preserve"> </w:t>
      </w:r>
      <w:r>
        <w:rPr>
          <w:sz w:val="24"/>
        </w:rPr>
        <w:t>частей</w:t>
      </w:r>
      <w:r>
        <w:rPr>
          <w:spacing w:val="-1"/>
          <w:sz w:val="24"/>
        </w:rPr>
        <w:t xml:space="preserve"> </w:t>
      </w:r>
      <w:r>
        <w:rPr>
          <w:sz w:val="24"/>
        </w:rPr>
        <w:t>(до</w:t>
      </w:r>
      <w:r>
        <w:rPr>
          <w:spacing w:val="-2"/>
          <w:sz w:val="24"/>
        </w:rPr>
        <w:t xml:space="preserve"> </w:t>
      </w:r>
      <w:r>
        <w:rPr>
          <w:sz w:val="24"/>
        </w:rPr>
        <w:t>10-</w:t>
      </w:r>
      <w:r>
        <w:rPr>
          <w:spacing w:val="-4"/>
          <w:sz w:val="24"/>
        </w:rPr>
        <w:t>ти);</w:t>
      </w:r>
    </w:p>
    <w:p w:rsidR="00ED2570" w:rsidRDefault="00125FB7">
      <w:pPr>
        <w:pStyle w:val="a4"/>
        <w:numPr>
          <w:ilvl w:val="1"/>
          <w:numId w:val="29"/>
        </w:numPr>
        <w:tabs>
          <w:tab w:val="left" w:pos="993"/>
        </w:tabs>
        <w:spacing w:before="40"/>
        <w:ind w:left="993" w:hanging="282"/>
        <w:jc w:val="left"/>
        <w:rPr>
          <w:sz w:val="24"/>
        </w:rPr>
      </w:pPr>
      <w:r>
        <w:rPr>
          <w:spacing w:val="-2"/>
          <w:sz w:val="24"/>
        </w:rPr>
        <w:t>мозаики;</w:t>
      </w:r>
    </w:p>
    <w:p w:rsidR="00ED2570" w:rsidRDefault="00125FB7">
      <w:pPr>
        <w:pStyle w:val="a4"/>
        <w:numPr>
          <w:ilvl w:val="1"/>
          <w:numId w:val="29"/>
        </w:numPr>
        <w:tabs>
          <w:tab w:val="left" w:pos="993"/>
        </w:tabs>
        <w:spacing w:before="40"/>
        <w:ind w:left="993" w:hanging="282"/>
        <w:jc w:val="left"/>
        <w:rPr>
          <w:sz w:val="24"/>
        </w:rPr>
      </w:pPr>
      <w:r>
        <w:rPr>
          <w:sz w:val="24"/>
        </w:rPr>
        <w:t>пиктограммы</w:t>
      </w:r>
      <w:r>
        <w:rPr>
          <w:spacing w:val="-6"/>
          <w:sz w:val="24"/>
        </w:rPr>
        <w:t xml:space="preserve"> </w:t>
      </w:r>
      <w:r>
        <w:rPr>
          <w:sz w:val="24"/>
        </w:rPr>
        <w:t>с</w:t>
      </w:r>
      <w:r>
        <w:rPr>
          <w:spacing w:val="-4"/>
          <w:sz w:val="24"/>
        </w:rPr>
        <w:t xml:space="preserve"> </w:t>
      </w:r>
      <w:r>
        <w:rPr>
          <w:sz w:val="24"/>
        </w:rPr>
        <w:t>изображениями</w:t>
      </w:r>
      <w:r>
        <w:rPr>
          <w:spacing w:val="-4"/>
          <w:sz w:val="24"/>
        </w:rPr>
        <w:t xml:space="preserve"> </w:t>
      </w:r>
      <w:r>
        <w:rPr>
          <w:sz w:val="24"/>
        </w:rPr>
        <w:t>занятий,</w:t>
      </w:r>
      <w:r>
        <w:rPr>
          <w:spacing w:val="-4"/>
          <w:sz w:val="24"/>
        </w:rPr>
        <w:t xml:space="preserve"> </w:t>
      </w:r>
      <w:r>
        <w:rPr>
          <w:sz w:val="24"/>
        </w:rPr>
        <w:t>режимных</w:t>
      </w:r>
      <w:r>
        <w:rPr>
          <w:spacing w:val="-3"/>
          <w:sz w:val="24"/>
        </w:rPr>
        <w:t xml:space="preserve"> </w:t>
      </w:r>
      <w:r>
        <w:rPr>
          <w:sz w:val="24"/>
        </w:rPr>
        <w:t>моментов</w:t>
      </w:r>
      <w:r>
        <w:rPr>
          <w:spacing w:val="-5"/>
          <w:sz w:val="24"/>
        </w:rPr>
        <w:t xml:space="preserve"> </w:t>
      </w:r>
      <w:r>
        <w:rPr>
          <w:sz w:val="24"/>
        </w:rPr>
        <w:t>и</w:t>
      </w:r>
      <w:r>
        <w:rPr>
          <w:spacing w:val="-4"/>
          <w:sz w:val="24"/>
        </w:rPr>
        <w:t xml:space="preserve"> </w:t>
      </w:r>
      <w:r>
        <w:rPr>
          <w:sz w:val="24"/>
        </w:rPr>
        <w:t>других</w:t>
      </w:r>
      <w:r>
        <w:rPr>
          <w:spacing w:val="-3"/>
          <w:sz w:val="24"/>
        </w:rPr>
        <w:t xml:space="preserve"> </w:t>
      </w:r>
      <w:r>
        <w:rPr>
          <w:spacing w:val="-2"/>
          <w:sz w:val="24"/>
        </w:rPr>
        <w:t>событий;</w:t>
      </w:r>
    </w:p>
    <w:p w:rsidR="00ED2570" w:rsidRDefault="00125FB7">
      <w:pPr>
        <w:pStyle w:val="a4"/>
        <w:numPr>
          <w:ilvl w:val="1"/>
          <w:numId w:val="29"/>
        </w:numPr>
        <w:tabs>
          <w:tab w:val="left" w:pos="993"/>
        </w:tabs>
        <w:spacing w:before="41"/>
        <w:ind w:left="993" w:hanging="282"/>
        <w:jc w:val="left"/>
        <w:rPr>
          <w:sz w:val="24"/>
        </w:rPr>
      </w:pPr>
      <w:r>
        <w:rPr>
          <w:sz w:val="24"/>
        </w:rPr>
        <w:t>карточки</w:t>
      </w:r>
      <w:r>
        <w:rPr>
          <w:spacing w:val="-10"/>
          <w:sz w:val="24"/>
        </w:rPr>
        <w:t xml:space="preserve"> </w:t>
      </w:r>
      <w:r>
        <w:rPr>
          <w:sz w:val="24"/>
        </w:rPr>
        <w:t>с</w:t>
      </w:r>
      <w:r>
        <w:rPr>
          <w:spacing w:val="-9"/>
          <w:sz w:val="24"/>
        </w:rPr>
        <w:t xml:space="preserve"> </w:t>
      </w:r>
      <w:r>
        <w:rPr>
          <w:sz w:val="24"/>
        </w:rPr>
        <w:t>изображением</w:t>
      </w:r>
      <w:r>
        <w:rPr>
          <w:spacing w:val="-8"/>
          <w:sz w:val="24"/>
        </w:rPr>
        <w:t xml:space="preserve"> </w:t>
      </w:r>
      <w:r>
        <w:rPr>
          <w:spacing w:val="-2"/>
          <w:sz w:val="24"/>
        </w:rPr>
        <w:t>цифр;</w:t>
      </w:r>
    </w:p>
    <w:p w:rsidR="00ED2570" w:rsidRDefault="00125FB7">
      <w:pPr>
        <w:pStyle w:val="a4"/>
        <w:numPr>
          <w:ilvl w:val="1"/>
          <w:numId w:val="29"/>
        </w:numPr>
        <w:tabs>
          <w:tab w:val="left" w:pos="993"/>
        </w:tabs>
        <w:spacing w:before="41"/>
        <w:ind w:left="993" w:hanging="282"/>
        <w:jc w:val="left"/>
        <w:rPr>
          <w:sz w:val="24"/>
        </w:rPr>
      </w:pPr>
      <w:r>
        <w:rPr>
          <w:sz w:val="24"/>
        </w:rPr>
        <w:t>макеты</w:t>
      </w:r>
      <w:r>
        <w:rPr>
          <w:spacing w:val="-11"/>
          <w:sz w:val="24"/>
        </w:rPr>
        <w:t xml:space="preserve"> </w:t>
      </w:r>
      <w:r>
        <w:rPr>
          <w:sz w:val="24"/>
        </w:rPr>
        <w:t>циферблата</w:t>
      </w:r>
      <w:r>
        <w:rPr>
          <w:spacing w:val="-9"/>
          <w:sz w:val="24"/>
        </w:rPr>
        <w:t xml:space="preserve"> </w:t>
      </w:r>
      <w:r>
        <w:rPr>
          <w:spacing w:val="-2"/>
          <w:sz w:val="24"/>
        </w:rPr>
        <w:t>часов;</w:t>
      </w:r>
    </w:p>
    <w:p w:rsidR="00ED2570" w:rsidRDefault="00125FB7">
      <w:pPr>
        <w:pStyle w:val="a4"/>
        <w:numPr>
          <w:ilvl w:val="1"/>
          <w:numId w:val="29"/>
        </w:numPr>
        <w:tabs>
          <w:tab w:val="left" w:pos="993"/>
        </w:tabs>
        <w:spacing w:before="41"/>
        <w:ind w:left="993" w:hanging="282"/>
        <w:jc w:val="left"/>
        <w:rPr>
          <w:sz w:val="24"/>
        </w:rPr>
      </w:pPr>
      <w:r>
        <w:rPr>
          <w:spacing w:val="-2"/>
          <w:sz w:val="24"/>
        </w:rPr>
        <w:t>калькулятор;</w:t>
      </w:r>
    </w:p>
    <w:p w:rsidR="00ED2570" w:rsidRDefault="00125FB7">
      <w:pPr>
        <w:pStyle w:val="a4"/>
        <w:numPr>
          <w:ilvl w:val="1"/>
          <w:numId w:val="29"/>
        </w:numPr>
        <w:tabs>
          <w:tab w:val="left" w:pos="993"/>
        </w:tabs>
        <w:spacing w:before="40"/>
        <w:ind w:left="993" w:hanging="282"/>
        <w:jc w:val="left"/>
        <w:rPr>
          <w:sz w:val="24"/>
        </w:rPr>
      </w:pPr>
      <w:r>
        <w:rPr>
          <w:spacing w:val="-2"/>
          <w:sz w:val="24"/>
        </w:rPr>
        <w:t>весы;</w:t>
      </w:r>
    </w:p>
    <w:p w:rsidR="00ED2570" w:rsidRDefault="00125FB7">
      <w:pPr>
        <w:pStyle w:val="a4"/>
        <w:numPr>
          <w:ilvl w:val="1"/>
          <w:numId w:val="29"/>
        </w:numPr>
        <w:tabs>
          <w:tab w:val="left" w:pos="992"/>
          <w:tab w:val="left" w:pos="994"/>
          <w:tab w:val="left" w:pos="2030"/>
          <w:tab w:val="left" w:pos="3043"/>
          <w:tab w:val="left" w:pos="3368"/>
          <w:tab w:val="left" w:pos="4846"/>
          <w:tab w:val="left" w:pos="6860"/>
          <w:tab w:val="left" w:pos="8147"/>
          <w:tab w:val="left" w:pos="9284"/>
        </w:tabs>
        <w:spacing w:before="40" w:line="273" w:lineRule="auto"/>
        <w:ind w:right="142"/>
        <w:jc w:val="left"/>
        <w:rPr>
          <w:sz w:val="24"/>
        </w:rPr>
      </w:pPr>
      <w:r>
        <w:rPr>
          <w:spacing w:val="-2"/>
          <w:sz w:val="24"/>
        </w:rPr>
        <w:t>рабочие</w:t>
      </w:r>
      <w:r>
        <w:rPr>
          <w:sz w:val="24"/>
        </w:rPr>
        <w:tab/>
      </w:r>
      <w:r>
        <w:rPr>
          <w:spacing w:val="-2"/>
          <w:sz w:val="24"/>
        </w:rPr>
        <w:t>тетради</w:t>
      </w:r>
      <w:r>
        <w:rPr>
          <w:sz w:val="24"/>
        </w:rPr>
        <w:tab/>
      </w:r>
      <w:r>
        <w:rPr>
          <w:spacing w:val="-10"/>
          <w:sz w:val="24"/>
        </w:rPr>
        <w:t>с</w:t>
      </w:r>
      <w:r>
        <w:rPr>
          <w:sz w:val="24"/>
        </w:rPr>
        <w:tab/>
      </w:r>
      <w:r>
        <w:rPr>
          <w:spacing w:val="-2"/>
          <w:sz w:val="24"/>
        </w:rPr>
        <w:t>различными</w:t>
      </w:r>
      <w:r>
        <w:rPr>
          <w:sz w:val="24"/>
        </w:rPr>
        <w:tab/>
      </w:r>
      <w:r>
        <w:rPr>
          <w:spacing w:val="-2"/>
          <w:sz w:val="24"/>
        </w:rPr>
        <w:t>геометрическими</w:t>
      </w:r>
      <w:r>
        <w:rPr>
          <w:sz w:val="24"/>
        </w:rPr>
        <w:tab/>
      </w:r>
      <w:r>
        <w:rPr>
          <w:spacing w:val="-2"/>
          <w:sz w:val="24"/>
        </w:rPr>
        <w:t>фигурами,</w:t>
      </w:r>
      <w:r>
        <w:rPr>
          <w:sz w:val="24"/>
        </w:rPr>
        <w:tab/>
      </w:r>
      <w:r>
        <w:rPr>
          <w:spacing w:val="-2"/>
          <w:sz w:val="24"/>
        </w:rPr>
        <w:t>цифрами</w:t>
      </w:r>
      <w:r>
        <w:rPr>
          <w:sz w:val="24"/>
        </w:rPr>
        <w:tab/>
      </w:r>
      <w:r>
        <w:rPr>
          <w:spacing w:val="-4"/>
          <w:sz w:val="24"/>
        </w:rPr>
        <w:t xml:space="preserve">для </w:t>
      </w:r>
      <w:r>
        <w:rPr>
          <w:sz w:val="24"/>
        </w:rPr>
        <w:t>раскрашивания, вырезания, наклеивания и другой материал;</w:t>
      </w:r>
    </w:p>
    <w:p w:rsidR="00ED2570" w:rsidRDefault="00125FB7">
      <w:pPr>
        <w:pStyle w:val="a4"/>
        <w:numPr>
          <w:ilvl w:val="1"/>
          <w:numId w:val="29"/>
        </w:numPr>
        <w:tabs>
          <w:tab w:val="left" w:pos="992"/>
          <w:tab w:val="left" w:pos="994"/>
        </w:tabs>
        <w:spacing w:before="3" w:line="273" w:lineRule="auto"/>
        <w:ind w:right="143"/>
        <w:jc w:val="left"/>
        <w:rPr>
          <w:sz w:val="24"/>
        </w:rPr>
      </w:pPr>
      <w:r>
        <w:rPr>
          <w:sz w:val="24"/>
        </w:rPr>
        <w:t>обучающие</w:t>
      </w:r>
      <w:r>
        <w:rPr>
          <w:spacing w:val="40"/>
          <w:sz w:val="24"/>
        </w:rPr>
        <w:t xml:space="preserve"> </w:t>
      </w:r>
      <w:r>
        <w:rPr>
          <w:sz w:val="24"/>
        </w:rPr>
        <w:t>компьютерные</w:t>
      </w:r>
      <w:r>
        <w:rPr>
          <w:spacing w:val="40"/>
          <w:sz w:val="24"/>
        </w:rPr>
        <w:t xml:space="preserve"> </w:t>
      </w:r>
      <w:r>
        <w:rPr>
          <w:sz w:val="24"/>
        </w:rPr>
        <w:t>программы,</w:t>
      </w:r>
      <w:r>
        <w:rPr>
          <w:spacing w:val="40"/>
          <w:sz w:val="24"/>
        </w:rPr>
        <w:t xml:space="preserve"> </w:t>
      </w:r>
      <w:r>
        <w:rPr>
          <w:sz w:val="24"/>
        </w:rPr>
        <w:t>способствующие</w:t>
      </w:r>
      <w:r>
        <w:rPr>
          <w:spacing w:val="40"/>
          <w:sz w:val="24"/>
        </w:rPr>
        <w:t xml:space="preserve"> </w:t>
      </w:r>
      <w:r>
        <w:rPr>
          <w:sz w:val="24"/>
        </w:rPr>
        <w:t>формированию</w:t>
      </w:r>
      <w:r>
        <w:rPr>
          <w:spacing w:val="40"/>
          <w:sz w:val="24"/>
        </w:rPr>
        <w:t xml:space="preserve"> </w:t>
      </w:r>
      <w:r>
        <w:rPr>
          <w:sz w:val="24"/>
        </w:rPr>
        <w:t>у</w:t>
      </w:r>
      <w:r>
        <w:rPr>
          <w:spacing w:val="40"/>
          <w:sz w:val="24"/>
        </w:rPr>
        <w:t xml:space="preserve"> </w:t>
      </w:r>
      <w:r>
        <w:rPr>
          <w:sz w:val="24"/>
        </w:rPr>
        <w:t>детей доступных математических представлений.</w:t>
      </w:r>
    </w:p>
    <w:p w:rsidR="00ED2570" w:rsidRDefault="00ED2570">
      <w:pPr>
        <w:pStyle w:val="a3"/>
        <w:spacing w:before="47"/>
        <w:ind w:left="0"/>
        <w:jc w:val="left"/>
      </w:pPr>
    </w:p>
    <w:p w:rsidR="00ED2570" w:rsidRDefault="00125FB7">
      <w:pPr>
        <w:pStyle w:val="1"/>
        <w:ind w:left="142"/>
        <w:jc w:val="center"/>
      </w:pPr>
      <w:r>
        <w:t>Музыка и</w:t>
      </w:r>
      <w:r>
        <w:rPr>
          <w:spacing w:val="-1"/>
        </w:rPr>
        <w:t xml:space="preserve"> </w:t>
      </w:r>
      <w:r>
        <w:rPr>
          <w:spacing w:val="-2"/>
        </w:rPr>
        <w:t>движение</w:t>
      </w:r>
    </w:p>
    <w:p w:rsidR="00ED2570" w:rsidRDefault="00ED2570">
      <w:pPr>
        <w:pStyle w:val="1"/>
        <w:jc w:val="center"/>
        <w:sectPr w:rsidR="00ED2570">
          <w:pgSz w:w="11910" w:h="16840"/>
          <w:pgMar w:top="1040" w:right="708" w:bottom="1160" w:left="1417" w:header="0" w:footer="939" w:gutter="0"/>
          <w:cols w:space="720"/>
        </w:sectPr>
      </w:pPr>
    </w:p>
    <w:p w:rsidR="00ED2570" w:rsidRDefault="00125FB7">
      <w:pPr>
        <w:spacing w:before="76"/>
        <w:ind w:left="3656"/>
        <w:jc w:val="both"/>
        <w:rPr>
          <w:b/>
          <w:sz w:val="24"/>
        </w:rPr>
      </w:pPr>
      <w:r>
        <w:rPr>
          <w:b/>
          <w:sz w:val="24"/>
        </w:rPr>
        <w:lastRenderedPageBreak/>
        <w:t xml:space="preserve">Пояснительная </w:t>
      </w:r>
      <w:r>
        <w:rPr>
          <w:b/>
          <w:spacing w:val="-2"/>
          <w:sz w:val="24"/>
        </w:rPr>
        <w:t>записка</w:t>
      </w:r>
    </w:p>
    <w:p w:rsidR="00ED2570" w:rsidRDefault="00125FB7">
      <w:pPr>
        <w:pStyle w:val="a3"/>
        <w:spacing w:before="38" w:line="276" w:lineRule="auto"/>
        <w:ind w:right="140" w:firstLine="708"/>
      </w:pPr>
      <w:r>
        <w:t xml:space="preserve">Педагогическая работа с обучающимся с РАС с умеренной, тяжелой, глубокой умственной отсталостью (интеллектуальными нарушениями), ТМНР направлена на его социализацию и интеграцию в общество. Одним из важнейших средств в этом процессе является музыка. </w:t>
      </w:r>
      <w:r>
        <w:rPr>
          <w:b/>
        </w:rPr>
        <w:t xml:space="preserve">Задача </w:t>
      </w:r>
      <w:r>
        <w:t>педагогического работника состоит в том, чтобы музыкальными средствами</w:t>
      </w:r>
      <w:r>
        <w:rPr>
          <w:spacing w:val="-3"/>
        </w:rPr>
        <w:t xml:space="preserve"> </w:t>
      </w:r>
      <w:r>
        <w:t>помочь обучающемуся научиться</w:t>
      </w:r>
      <w:r>
        <w:rPr>
          <w:spacing w:val="-3"/>
        </w:rPr>
        <w:t xml:space="preserve"> </w:t>
      </w:r>
      <w:r>
        <w:t>воспринимать</w:t>
      </w:r>
      <w:r>
        <w:rPr>
          <w:spacing w:val="-2"/>
        </w:rPr>
        <w:t xml:space="preserve"> </w:t>
      </w:r>
      <w:r>
        <w:t>звуки</w:t>
      </w:r>
      <w:r>
        <w:rPr>
          <w:spacing w:val="-2"/>
        </w:rPr>
        <w:t xml:space="preserve"> </w:t>
      </w:r>
      <w:r>
        <w:t>окружающего</w:t>
      </w:r>
      <w:r>
        <w:rPr>
          <w:spacing w:val="-1"/>
        </w:rPr>
        <w:t xml:space="preserve"> </w:t>
      </w:r>
      <w:r>
        <w:t>его</w:t>
      </w:r>
      <w:r>
        <w:rPr>
          <w:spacing w:val="-1"/>
        </w:rPr>
        <w:t xml:space="preserve"> </w:t>
      </w:r>
      <w:r>
        <w:t xml:space="preserve">мира, сделать его отзывчивым на музыкальный ритм, мелодику звучания разных жанровых </w:t>
      </w:r>
      <w:r>
        <w:rPr>
          <w:spacing w:val="-2"/>
        </w:rPr>
        <w:t>произведений.</w:t>
      </w:r>
    </w:p>
    <w:p w:rsidR="00ED2570" w:rsidRDefault="00125FB7">
      <w:pPr>
        <w:pStyle w:val="a3"/>
        <w:spacing w:before="1" w:line="276" w:lineRule="auto"/>
        <w:ind w:right="140" w:firstLine="708"/>
      </w:pPr>
      <w: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с РАС с умеренной, тяжелой, глубокой умственной отсталостью (интеллектуальными нарушениями), ТМНР.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ED2570" w:rsidRDefault="00125FB7">
      <w:pPr>
        <w:pStyle w:val="a3"/>
        <w:ind w:left="993"/>
      </w:pPr>
      <w:r>
        <w:t>Программно-методический</w:t>
      </w:r>
      <w:r>
        <w:rPr>
          <w:spacing w:val="70"/>
          <w:w w:val="150"/>
        </w:rPr>
        <w:t xml:space="preserve"> </w:t>
      </w:r>
      <w:r>
        <w:t>материал</w:t>
      </w:r>
      <w:r>
        <w:rPr>
          <w:spacing w:val="72"/>
          <w:w w:val="150"/>
        </w:rPr>
        <w:t xml:space="preserve"> </w:t>
      </w:r>
      <w:r>
        <w:t>включает</w:t>
      </w:r>
      <w:r>
        <w:rPr>
          <w:spacing w:val="73"/>
          <w:w w:val="150"/>
        </w:rPr>
        <w:t xml:space="preserve"> </w:t>
      </w:r>
      <w:r>
        <w:rPr>
          <w:b/>
        </w:rPr>
        <w:t>разделы</w:t>
      </w:r>
      <w:r>
        <w:t>:</w:t>
      </w:r>
      <w:r>
        <w:rPr>
          <w:spacing w:val="72"/>
          <w:w w:val="150"/>
        </w:rPr>
        <w:t xml:space="preserve"> </w:t>
      </w:r>
      <w:r>
        <w:t>«Слушание</w:t>
      </w:r>
      <w:r>
        <w:rPr>
          <w:spacing w:val="72"/>
          <w:w w:val="150"/>
        </w:rPr>
        <w:t xml:space="preserve"> </w:t>
      </w:r>
      <w:r>
        <w:rPr>
          <w:spacing w:val="-2"/>
        </w:rPr>
        <w:t>музыки»,</w:t>
      </w:r>
    </w:p>
    <w:p w:rsidR="00ED2570" w:rsidRDefault="00125FB7">
      <w:pPr>
        <w:pStyle w:val="a3"/>
        <w:spacing w:before="41"/>
      </w:pPr>
      <w:r>
        <w:t>«Пение»,</w:t>
      </w:r>
      <w:r>
        <w:rPr>
          <w:spacing w:val="-2"/>
        </w:rPr>
        <w:t xml:space="preserve"> </w:t>
      </w:r>
      <w:r>
        <w:t>«Движение под</w:t>
      </w:r>
      <w:r>
        <w:rPr>
          <w:spacing w:val="-1"/>
        </w:rPr>
        <w:t xml:space="preserve"> </w:t>
      </w:r>
      <w:r>
        <w:t>музыку»,</w:t>
      </w:r>
      <w:r>
        <w:rPr>
          <w:spacing w:val="-2"/>
        </w:rPr>
        <w:t xml:space="preserve"> </w:t>
      </w:r>
      <w:r>
        <w:t>«Игра</w:t>
      </w:r>
      <w:r>
        <w:rPr>
          <w:spacing w:val="-1"/>
        </w:rPr>
        <w:t xml:space="preserve"> </w:t>
      </w:r>
      <w:r>
        <w:t>на</w:t>
      </w:r>
      <w:r>
        <w:rPr>
          <w:spacing w:val="-1"/>
        </w:rPr>
        <w:t xml:space="preserve"> </w:t>
      </w:r>
      <w:r>
        <w:t>музыкальных</w:t>
      </w:r>
      <w:r>
        <w:rPr>
          <w:spacing w:val="-1"/>
        </w:rPr>
        <w:t xml:space="preserve"> </w:t>
      </w:r>
      <w:r>
        <w:rPr>
          <w:spacing w:val="-2"/>
        </w:rPr>
        <w:t>инструментах».</w:t>
      </w:r>
    </w:p>
    <w:p w:rsidR="00ED2570" w:rsidRDefault="00125FB7">
      <w:pPr>
        <w:pStyle w:val="a3"/>
        <w:spacing w:before="42" w:line="276" w:lineRule="auto"/>
        <w:ind w:right="140" w:firstLine="708"/>
      </w:pPr>
      <w: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r>
        <w:rPr>
          <w:spacing w:val="-2"/>
        </w:rPr>
        <w:t>обучающимися.</w:t>
      </w:r>
    </w:p>
    <w:p w:rsidR="00ED2570" w:rsidRDefault="00ED2570">
      <w:pPr>
        <w:pStyle w:val="a3"/>
        <w:spacing w:before="44"/>
        <w:ind w:left="0"/>
        <w:jc w:val="left"/>
      </w:pPr>
    </w:p>
    <w:p w:rsidR="00ED2570" w:rsidRDefault="00125FB7">
      <w:pPr>
        <w:pStyle w:val="1"/>
        <w:ind w:left="4115"/>
        <w:jc w:val="both"/>
      </w:pPr>
      <w:r>
        <w:t>Содержание</w:t>
      </w:r>
      <w:r>
        <w:rPr>
          <w:spacing w:val="-3"/>
        </w:rPr>
        <w:t xml:space="preserve"> </w:t>
      </w:r>
      <w:r>
        <w:rPr>
          <w:spacing w:val="-2"/>
        </w:rPr>
        <w:t>обучения</w:t>
      </w:r>
    </w:p>
    <w:p w:rsidR="00ED2570" w:rsidRDefault="00125FB7">
      <w:pPr>
        <w:pStyle w:val="a3"/>
        <w:spacing w:before="39" w:line="276" w:lineRule="auto"/>
        <w:ind w:right="141" w:firstLine="709"/>
      </w:pPr>
      <w:r>
        <w:rPr>
          <w:i/>
        </w:rPr>
        <w:t xml:space="preserve">Слушание музыки. </w:t>
      </w:r>
      <w: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ED2570" w:rsidRDefault="00125FB7">
      <w:pPr>
        <w:pStyle w:val="a3"/>
        <w:spacing w:line="276" w:lineRule="auto"/>
        <w:ind w:right="140" w:firstLine="709"/>
      </w:pPr>
      <w:r>
        <w:rPr>
          <w:i/>
        </w:rPr>
        <w:t xml:space="preserve">Пение. </w:t>
      </w:r>
      <w: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ED2570" w:rsidRDefault="00125FB7">
      <w:pPr>
        <w:pStyle w:val="a3"/>
        <w:spacing w:line="276" w:lineRule="auto"/>
        <w:ind w:right="140" w:firstLine="709"/>
      </w:pPr>
      <w:r>
        <w:rPr>
          <w:i/>
        </w:rPr>
        <w:t xml:space="preserve">Движение под музыку. </w:t>
      </w: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w:t>
      </w:r>
      <w:r>
        <w:rPr>
          <w:spacing w:val="70"/>
        </w:rPr>
        <w:t xml:space="preserve"> </w:t>
      </w:r>
      <w:r>
        <w:t>частями</w:t>
      </w:r>
      <w:r>
        <w:rPr>
          <w:spacing w:val="70"/>
        </w:rPr>
        <w:t xml:space="preserve"> </w:t>
      </w:r>
      <w:r>
        <w:t>тела</w:t>
      </w:r>
      <w:r>
        <w:rPr>
          <w:spacing w:val="71"/>
        </w:rPr>
        <w:t xml:space="preserve"> </w:t>
      </w:r>
      <w:r>
        <w:t>под</w:t>
      </w:r>
      <w:r>
        <w:rPr>
          <w:spacing w:val="70"/>
        </w:rPr>
        <w:t xml:space="preserve"> </w:t>
      </w:r>
      <w:r>
        <w:t>музыку:</w:t>
      </w:r>
      <w:r>
        <w:rPr>
          <w:spacing w:val="71"/>
        </w:rPr>
        <w:t xml:space="preserve"> </w:t>
      </w:r>
      <w:r>
        <w:t>«фонарики»,</w:t>
      </w:r>
      <w:r>
        <w:rPr>
          <w:spacing w:val="69"/>
        </w:rPr>
        <w:t xml:space="preserve"> </w:t>
      </w:r>
      <w:r>
        <w:t>«пружинка»,</w:t>
      </w:r>
      <w:r>
        <w:rPr>
          <w:spacing w:val="70"/>
        </w:rPr>
        <w:t xml:space="preserve"> </w:t>
      </w:r>
      <w:r>
        <w:t>наклоны</w:t>
      </w:r>
      <w:r>
        <w:rPr>
          <w:spacing w:val="69"/>
        </w:rPr>
        <w:t xml:space="preserve"> </w:t>
      </w:r>
      <w:r>
        <w:t>головы</w:t>
      </w:r>
      <w:r>
        <w:rPr>
          <w:spacing w:val="70"/>
        </w:rPr>
        <w:t xml:space="preserve"> </w:t>
      </w:r>
      <w:r>
        <w:t>и</w:t>
      </w:r>
      <w:r>
        <w:rPr>
          <w:spacing w:val="70"/>
        </w:rPr>
        <w:t xml:space="preserve"> </w:t>
      </w:r>
      <w:r>
        <w:rPr>
          <w:spacing w:val="-5"/>
        </w:rPr>
        <w:t>др.</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w:t>
      </w:r>
      <w:r>
        <w:rPr>
          <w:spacing w:val="40"/>
        </w:rPr>
        <w:t xml:space="preserve"> </w:t>
      </w:r>
      <w:r>
        <w:t xml:space="preserve">Имитация (исполнение) игры на музыкальных </w:t>
      </w:r>
      <w:r>
        <w:rPr>
          <w:spacing w:val="-2"/>
        </w:rPr>
        <w:t>инструментах.</w:t>
      </w:r>
    </w:p>
    <w:p w:rsidR="00ED2570" w:rsidRDefault="00125FB7">
      <w:pPr>
        <w:pStyle w:val="a3"/>
        <w:spacing w:before="1" w:line="276" w:lineRule="auto"/>
        <w:ind w:right="141" w:firstLine="709"/>
      </w:pPr>
      <w:r>
        <w:rPr>
          <w:i/>
        </w:rPr>
        <w:t xml:space="preserve">Игра на музыкальных инструментах. </w:t>
      </w: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w:t>
      </w:r>
      <w:r>
        <w:rPr>
          <w:spacing w:val="40"/>
        </w:rPr>
        <w:t xml:space="preserve"> </w:t>
      </w:r>
      <w:r>
        <w:rPr>
          <w:spacing w:val="-2"/>
        </w:rPr>
        <w:t>ансамбле.</w:t>
      </w:r>
    </w:p>
    <w:p w:rsidR="00ED2570" w:rsidRDefault="00ED2570">
      <w:pPr>
        <w:pStyle w:val="a3"/>
        <w:spacing w:before="43"/>
        <w:ind w:left="0"/>
        <w:jc w:val="left"/>
      </w:pPr>
    </w:p>
    <w:p w:rsidR="00ED2570" w:rsidRDefault="00125FB7">
      <w:pPr>
        <w:pStyle w:val="1"/>
        <w:ind w:left="2317"/>
        <w:jc w:val="both"/>
      </w:pPr>
      <w:r>
        <w:t>Планируемые</w:t>
      </w:r>
      <w:r>
        <w:rPr>
          <w:spacing w:val="-6"/>
        </w:rPr>
        <w:t xml:space="preserve"> </w:t>
      </w:r>
      <w:r>
        <w:t>результаты</w:t>
      </w:r>
      <w:r>
        <w:rPr>
          <w:spacing w:val="-5"/>
        </w:rPr>
        <w:t xml:space="preserve"> </w:t>
      </w:r>
      <w:r>
        <w:rPr>
          <w:color w:val="000009"/>
        </w:rPr>
        <w:t>освоения</w:t>
      </w:r>
      <w:r>
        <w:rPr>
          <w:color w:val="000009"/>
          <w:spacing w:val="-4"/>
        </w:rPr>
        <w:t xml:space="preserve"> </w:t>
      </w:r>
      <w:r>
        <w:rPr>
          <w:color w:val="000009"/>
        </w:rPr>
        <w:t>учебного</w:t>
      </w:r>
      <w:r>
        <w:rPr>
          <w:color w:val="000009"/>
          <w:spacing w:val="-3"/>
        </w:rPr>
        <w:t xml:space="preserve"> </w:t>
      </w:r>
      <w:r>
        <w:rPr>
          <w:color w:val="000009"/>
          <w:spacing w:val="-2"/>
        </w:rPr>
        <w:t>предмета</w:t>
      </w:r>
    </w:p>
    <w:p w:rsidR="00ED2570" w:rsidRDefault="00125FB7">
      <w:pPr>
        <w:pStyle w:val="a3"/>
        <w:spacing w:before="40" w:line="276" w:lineRule="auto"/>
        <w:ind w:right="139" w:firstLine="480"/>
      </w:pPr>
      <w:r>
        <w:t>Требования к результатам освоения учебного предмета «Музыка и движение» представляют собой описание возможных результатов образования обучающихся с РАС (вариант 8.4):</w:t>
      </w:r>
    </w:p>
    <w:p w:rsidR="00ED2570" w:rsidRDefault="00125FB7">
      <w:pPr>
        <w:pStyle w:val="a4"/>
        <w:numPr>
          <w:ilvl w:val="0"/>
          <w:numId w:val="28"/>
        </w:numPr>
        <w:tabs>
          <w:tab w:val="left" w:pos="1340"/>
        </w:tabs>
        <w:spacing w:line="276" w:lineRule="auto"/>
        <w:ind w:right="142" w:firstLine="709"/>
        <w:rPr>
          <w:sz w:val="24"/>
        </w:rPr>
      </w:pPr>
      <w:r>
        <w:rPr>
          <w:sz w:val="24"/>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ED2570" w:rsidRDefault="00125FB7">
      <w:pPr>
        <w:pStyle w:val="a4"/>
        <w:numPr>
          <w:ilvl w:val="1"/>
          <w:numId w:val="29"/>
        </w:numPr>
        <w:tabs>
          <w:tab w:val="left" w:pos="1005"/>
        </w:tabs>
        <w:spacing w:line="273" w:lineRule="auto"/>
        <w:ind w:left="1005" w:right="140" w:hanging="360"/>
        <w:rPr>
          <w:sz w:val="24"/>
        </w:rPr>
      </w:pPr>
      <w:r>
        <w:rPr>
          <w:sz w:val="24"/>
        </w:rPr>
        <w:t>интерес к различным видам музыкальной деятельности: слушание, пение,</w:t>
      </w:r>
      <w:r>
        <w:rPr>
          <w:spacing w:val="40"/>
          <w:sz w:val="24"/>
        </w:rPr>
        <w:t xml:space="preserve"> </w:t>
      </w:r>
      <w:r>
        <w:rPr>
          <w:sz w:val="24"/>
        </w:rPr>
        <w:t>движение под музыку, игра на музыкальных инструментах;</w:t>
      </w:r>
    </w:p>
    <w:p w:rsidR="00ED2570" w:rsidRDefault="00125FB7">
      <w:pPr>
        <w:pStyle w:val="a4"/>
        <w:numPr>
          <w:ilvl w:val="1"/>
          <w:numId w:val="29"/>
        </w:numPr>
        <w:tabs>
          <w:tab w:val="left" w:pos="1004"/>
        </w:tabs>
        <w:spacing w:before="1"/>
        <w:ind w:left="1004" w:hanging="359"/>
        <w:rPr>
          <w:sz w:val="24"/>
        </w:rPr>
      </w:pPr>
      <w:r>
        <w:rPr>
          <w:sz w:val="24"/>
        </w:rPr>
        <w:t>умение</w:t>
      </w:r>
      <w:r>
        <w:rPr>
          <w:spacing w:val="-6"/>
          <w:sz w:val="24"/>
        </w:rPr>
        <w:t xml:space="preserve"> </w:t>
      </w:r>
      <w:r>
        <w:rPr>
          <w:sz w:val="24"/>
        </w:rPr>
        <w:t>слушать</w:t>
      </w:r>
      <w:r>
        <w:rPr>
          <w:spacing w:val="-3"/>
          <w:sz w:val="24"/>
        </w:rPr>
        <w:t xml:space="preserve"> </w:t>
      </w:r>
      <w:r>
        <w:rPr>
          <w:sz w:val="24"/>
        </w:rPr>
        <w:t>музыку</w:t>
      </w:r>
      <w:r>
        <w:rPr>
          <w:spacing w:val="-4"/>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простейшие</w:t>
      </w:r>
      <w:r>
        <w:rPr>
          <w:spacing w:val="-3"/>
          <w:sz w:val="24"/>
        </w:rPr>
        <w:t xml:space="preserve"> </w:t>
      </w:r>
      <w:r>
        <w:rPr>
          <w:sz w:val="24"/>
        </w:rPr>
        <w:t>танцевальные</w:t>
      </w:r>
      <w:r>
        <w:rPr>
          <w:spacing w:val="-3"/>
          <w:sz w:val="24"/>
        </w:rPr>
        <w:t xml:space="preserve"> </w:t>
      </w:r>
      <w:r>
        <w:rPr>
          <w:spacing w:val="-2"/>
          <w:sz w:val="24"/>
        </w:rPr>
        <w:t>движения;</w:t>
      </w:r>
    </w:p>
    <w:p w:rsidR="00ED2570" w:rsidRDefault="00125FB7">
      <w:pPr>
        <w:pStyle w:val="a4"/>
        <w:numPr>
          <w:ilvl w:val="1"/>
          <w:numId w:val="29"/>
        </w:numPr>
        <w:tabs>
          <w:tab w:val="left" w:pos="1005"/>
        </w:tabs>
        <w:spacing w:before="41" w:line="273" w:lineRule="auto"/>
        <w:ind w:left="1005" w:right="143" w:hanging="360"/>
        <w:rPr>
          <w:sz w:val="24"/>
        </w:rPr>
      </w:pPr>
      <w:r>
        <w:rPr>
          <w:sz w:val="24"/>
        </w:rPr>
        <w:t>освоение приемов игры на музыкальных инструментах, сопровождение мелодии игрой на музыкальных инструментах;</w:t>
      </w:r>
    </w:p>
    <w:p w:rsidR="00ED2570" w:rsidRDefault="00125FB7">
      <w:pPr>
        <w:pStyle w:val="a4"/>
        <w:numPr>
          <w:ilvl w:val="1"/>
          <w:numId w:val="29"/>
        </w:numPr>
        <w:tabs>
          <w:tab w:val="left" w:pos="1004"/>
        </w:tabs>
        <w:spacing w:before="2"/>
        <w:ind w:left="1004" w:hanging="359"/>
        <w:rPr>
          <w:sz w:val="24"/>
        </w:rPr>
      </w:pPr>
      <w:r>
        <w:rPr>
          <w:sz w:val="24"/>
        </w:rPr>
        <w:t>умение</w:t>
      </w:r>
      <w:r>
        <w:rPr>
          <w:spacing w:val="-3"/>
          <w:sz w:val="24"/>
        </w:rPr>
        <w:t xml:space="preserve"> </w:t>
      </w:r>
      <w:r>
        <w:rPr>
          <w:sz w:val="24"/>
        </w:rPr>
        <w:t>узнавать</w:t>
      </w:r>
      <w:r>
        <w:rPr>
          <w:spacing w:val="-2"/>
          <w:sz w:val="24"/>
        </w:rPr>
        <w:t xml:space="preserve"> </w:t>
      </w:r>
      <w:r>
        <w:rPr>
          <w:sz w:val="24"/>
        </w:rPr>
        <w:t>знакомые</w:t>
      </w:r>
      <w:r>
        <w:rPr>
          <w:spacing w:val="-2"/>
          <w:sz w:val="24"/>
        </w:rPr>
        <w:t xml:space="preserve"> </w:t>
      </w:r>
      <w:r>
        <w:rPr>
          <w:sz w:val="24"/>
        </w:rPr>
        <w:t>песни,</w:t>
      </w:r>
      <w:r>
        <w:rPr>
          <w:spacing w:val="-1"/>
          <w:sz w:val="24"/>
        </w:rPr>
        <w:t xml:space="preserve"> </w:t>
      </w:r>
      <w:r>
        <w:rPr>
          <w:sz w:val="24"/>
        </w:rPr>
        <w:t>напевать</w:t>
      </w:r>
      <w:r>
        <w:rPr>
          <w:spacing w:val="-2"/>
          <w:sz w:val="24"/>
        </w:rPr>
        <w:t xml:space="preserve"> </w:t>
      </w:r>
      <w:r>
        <w:rPr>
          <w:sz w:val="24"/>
        </w:rPr>
        <w:t>их,</w:t>
      </w:r>
      <w:r>
        <w:rPr>
          <w:spacing w:val="-2"/>
          <w:sz w:val="24"/>
        </w:rPr>
        <w:t xml:space="preserve"> </w:t>
      </w:r>
      <w:r>
        <w:rPr>
          <w:sz w:val="24"/>
        </w:rPr>
        <w:t>петь</w:t>
      </w:r>
      <w:r>
        <w:rPr>
          <w:spacing w:val="-2"/>
          <w:sz w:val="24"/>
        </w:rPr>
        <w:t xml:space="preserve"> </w:t>
      </w:r>
      <w:r>
        <w:rPr>
          <w:sz w:val="24"/>
        </w:rPr>
        <w:t>в</w:t>
      </w:r>
      <w:r>
        <w:rPr>
          <w:spacing w:val="-3"/>
          <w:sz w:val="24"/>
        </w:rPr>
        <w:t xml:space="preserve"> </w:t>
      </w:r>
      <w:r>
        <w:rPr>
          <w:spacing w:val="-2"/>
          <w:sz w:val="24"/>
        </w:rPr>
        <w:t>хоре;</w:t>
      </w:r>
    </w:p>
    <w:p w:rsidR="00ED2570" w:rsidRDefault="00125FB7">
      <w:pPr>
        <w:pStyle w:val="a4"/>
        <w:numPr>
          <w:ilvl w:val="0"/>
          <w:numId w:val="28"/>
        </w:numPr>
        <w:tabs>
          <w:tab w:val="left" w:pos="1294"/>
        </w:tabs>
        <w:spacing w:before="41"/>
        <w:ind w:left="1294" w:hanging="300"/>
        <w:rPr>
          <w:sz w:val="24"/>
        </w:rPr>
      </w:pPr>
      <w:r>
        <w:rPr>
          <w:sz w:val="24"/>
        </w:rPr>
        <w:t>Готовность</w:t>
      </w:r>
      <w:r>
        <w:rPr>
          <w:spacing w:val="-4"/>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3"/>
          <w:sz w:val="24"/>
        </w:rPr>
        <w:t xml:space="preserve"> </w:t>
      </w:r>
      <w:r>
        <w:rPr>
          <w:sz w:val="24"/>
        </w:rPr>
        <w:t>совместных</w:t>
      </w:r>
      <w:r>
        <w:rPr>
          <w:spacing w:val="-2"/>
          <w:sz w:val="24"/>
        </w:rPr>
        <w:t xml:space="preserve"> </w:t>
      </w:r>
      <w:r>
        <w:rPr>
          <w:sz w:val="24"/>
        </w:rPr>
        <w:t>музыкальных</w:t>
      </w:r>
      <w:r>
        <w:rPr>
          <w:spacing w:val="-2"/>
          <w:sz w:val="24"/>
        </w:rPr>
        <w:t xml:space="preserve"> мероприятиях:</w:t>
      </w:r>
    </w:p>
    <w:p w:rsidR="00ED2570" w:rsidRDefault="00125FB7">
      <w:pPr>
        <w:pStyle w:val="a4"/>
        <w:numPr>
          <w:ilvl w:val="1"/>
          <w:numId w:val="29"/>
        </w:numPr>
        <w:tabs>
          <w:tab w:val="left" w:pos="1005"/>
        </w:tabs>
        <w:spacing w:before="42" w:line="273" w:lineRule="auto"/>
        <w:ind w:left="1005" w:right="142" w:hanging="360"/>
        <w:rPr>
          <w:sz w:val="24"/>
        </w:rPr>
      </w:pPr>
      <w:r>
        <w:rPr>
          <w:sz w:val="24"/>
        </w:rPr>
        <w:t>умение проявлять адекватные эмоциональные реакции от совместной и самостоятельной музыкальной деятельности;</w:t>
      </w:r>
    </w:p>
    <w:p w:rsidR="00ED2570" w:rsidRDefault="00125FB7">
      <w:pPr>
        <w:pStyle w:val="a4"/>
        <w:numPr>
          <w:ilvl w:val="1"/>
          <w:numId w:val="29"/>
        </w:numPr>
        <w:tabs>
          <w:tab w:val="left" w:pos="1004"/>
        </w:tabs>
        <w:spacing w:before="2"/>
        <w:ind w:left="1004" w:hanging="359"/>
        <w:rPr>
          <w:sz w:val="24"/>
        </w:rPr>
      </w:pPr>
      <w:r>
        <w:rPr>
          <w:sz w:val="24"/>
        </w:rPr>
        <w:t>стремление</w:t>
      </w:r>
      <w:r>
        <w:rPr>
          <w:spacing w:val="-7"/>
          <w:sz w:val="24"/>
        </w:rPr>
        <w:t xml:space="preserve"> </w:t>
      </w:r>
      <w:r>
        <w:rPr>
          <w:sz w:val="24"/>
        </w:rPr>
        <w:t>к</w:t>
      </w:r>
      <w:r>
        <w:rPr>
          <w:spacing w:val="-4"/>
          <w:sz w:val="24"/>
        </w:rPr>
        <w:t xml:space="preserve"> </w:t>
      </w:r>
      <w:r>
        <w:rPr>
          <w:sz w:val="24"/>
        </w:rPr>
        <w:t>совместной</w:t>
      </w:r>
      <w:r>
        <w:rPr>
          <w:spacing w:val="-4"/>
          <w:sz w:val="24"/>
        </w:rPr>
        <w:t xml:space="preserve"> </w:t>
      </w:r>
      <w:r>
        <w:rPr>
          <w:sz w:val="24"/>
        </w:rPr>
        <w:t>и</w:t>
      </w:r>
      <w:r>
        <w:rPr>
          <w:spacing w:val="-5"/>
          <w:sz w:val="24"/>
        </w:rPr>
        <w:t xml:space="preserve"> </w:t>
      </w:r>
      <w:r>
        <w:rPr>
          <w:sz w:val="24"/>
        </w:rPr>
        <w:t>самостоятельной</w:t>
      </w:r>
      <w:r>
        <w:rPr>
          <w:spacing w:val="-4"/>
          <w:sz w:val="24"/>
        </w:rPr>
        <w:t xml:space="preserve"> </w:t>
      </w:r>
      <w:r>
        <w:rPr>
          <w:sz w:val="24"/>
        </w:rPr>
        <w:t>музыкальной</w:t>
      </w:r>
      <w:r>
        <w:rPr>
          <w:spacing w:val="-4"/>
          <w:sz w:val="24"/>
        </w:rPr>
        <w:t xml:space="preserve"> </w:t>
      </w:r>
      <w:r>
        <w:rPr>
          <w:spacing w:val="-2"/>
          <w:sz w:val="24"/>
        </w:rPr>
        <w:t>деятельности;</w:t>
      </w:r>
    </w:p>
    <w:p w:rsidR="00ED2570" w:rsidRDefault="00125FB7">
      <w:pPr>
        <w:pStyle w:val="a4"/>
        <w:numPr>
          <w:ilvl w:val="1"/>
          <w:numId w:val="29"/>
        </w:numPr>
        <w:tabs>
          <w:tab w:val="left" w:pos="1005"/>
        </w:tabs>
        <w:spacing w:before="40" w:line="273" w:lineRule="auto"/>
        <w:ind w:left="1005" w:right="144" w:hanging="360"/>
        <w:rPr>
          <w:sz w:val="24"/>
        </w:rPr>
      </w:pPr>
      <w:r>
        <w:rPr>
          <w:sz w:val="24"/>
        </w:rPr>
        <w:t>умение использовать полученные навыки для участия в представлениях,</w:t>
      </w:r>
      <w:r>
        <w:rPr>
          <w:spacing w:val="80"/>
          <w:sz w:val="24"/>
        </w:rPr>
        <w:t xml:space="preserve"> </w:t>
      </w:r>
      <w:r>
        <w:rPr>
          <w:sz w:val="24"/>
        </w:rPr>
        <w:t>концертах, спектаклях, др.</w:t>
      </w:r>
    </w:p>
    <w:p w:rsidR="00ED2570" w:rsidRDefault="00ED2570">
      <w:pPr>
        <w:pStyle w:val="a3"/>
        <w:spacing w:before="47"/>
        <w:ind w:left="0"/>
        <w:jc w:val="left"/>
      </w:pPr>
    </w:p>
    <w:p w:rsidR="00ED2570" w:rsidRDefault="00125FB7">
      <w:pPr>
        <w:pStyle w:val="1"/>
        <w:ind w:left="3249"/>
      </w:pPr>
      <w:r>
        <w:t>Материально-техническое</w:t>
      </w:r>
      <w:r>
        <w:rPr>
          <w:spacing w:val="-1"/>
        </w:rPr>
        <w:t xml:space="preserve"> </w:t>
      </w:r>
      <w:r>
        <w:rPr>
          <w:spacing w:val="-2"/>
        </w:rPr>
        <w:t>оснащение</w:t>
      </w:r>
    </w:p>
    <w:p w:rsidR="00ED2570" w:rsidRDefault="00125FB7">
      <w:pPr>
        <w:pStyle w:val="a3"/>
        <w:spacing w:before="39" w:line="276" w:lineRule="auto"/>
        <w:ind w:firstLine="709"/>
        <w:jc w:val="left"/>
      </w:pPr>
      <w:r>
        <w:t>Материально-техническое</w:t>
      </w:r>
      <w:r>
        <w:rPr>
          <w:spacing w:val="40"/>
        </w:rPr>
        <w:t xml:space="preserve"> </w:t>
      </w:r>
      <w:r>
        <w:t>оснащение</w:t>
      </w:r>
      <w:r>
        <w:rPr>
          <w:spacing w:val="40"/>
        </w:rPr>
        <w:t xml:space="preserve"> </w:t>
      </w:r>
      <w:r>
        <w:t>учебного</w:t>
      </w:r>
      <w:r>
        <w:rPr>
          <w:spacing w:val="40"/>
        </w:rPr>
        <w:t xml:space="preserve"> </w:t>
      </w:r>
      <w:r>
        <w:t>предмета</w:t>
      </w:r>
      <w:r>
        <w:rPr>
          <w:spacing w:val="40"/>
        </w:rPr>
        <w:t xml:space="preserve"> </w:t>
      </w:r>
      <w:r>
        <w:t>«Музыка</w:t>
      </w:r>
      <w:r>
        <w:rPr>
          <w:spacing w:val="40"/>
        </w:rPr>
        <w:t xml:space="preserve"> </w:t>
      </w:r>
      <w:r>
        <w:t>и</w:t>
      </w:r>
      <w:r>
        <w:rPr>
          <w:spacing w:val="40"/>
        </w:rPr>
        <w:t xml:space="preserve"> </w:t>
      </w:r>
      <w:r>
        <w:t xml:space="preserve">движение» </w:t>
      </w:r>
      <w:r>
        <w:rPr>
          <w:spacing w:val="-2"/>
        </w:rPr>
        <w:t>включает:</w:t>
      </w:r>
    </w:p>
    <w:p w:rsidR="00ED2570" w:rsidRDefault="00125FB7">
      <w:pPr>
        <w:pStyle w:val="a4"/>
        <w:numPr>
          <w:ilvl w:val="1"/>
          <w:numId w:val="29"/>
        </w:numPr>
        <w:tabs>
          <w:tab w:val="left" w:pos="992"/>
          <w:tab w:val="left" w:pos="994"/>
          <w:tab w:val="left" w:pos="2866"/>
          <w:tab w:val="left" w:pos="4208"/>
          <w:tab w:val="left" w:pos="5868"/>
          <w:tab w:val="left" w:pos="7285"/>
          <w:tab w:val="left" w:pos="8174"/>
        </w:tabs>
        <w:spacing w:line="273" w:lineRule="auto"/>
        <w:ind w:right="142"/>
        <w:jc w:val="left"/>
        <w:rPr>
          <w:sz w:val="24"/>
        </w:rPr>
      </w:pPr>
      <w:r>
        <w:rPr>
          <w:spacing w:val="-2"/>
          <w:sz w:val="24"/>
        </w:rPr>
        <w:t>дидактический</w:t>
      </w:r>
      <w:r>
        <w:rPr>
          <w:sz w:val="24"/>
        </w:rPr>
        <w:tab/>
      </w:r>
      <w:r>
        <w:rPr>
          <w:spacing w:val="-2"/>
          <w:sz w:val="24"/>
        </w:rPr>
        <w:t>материал:</w:t>
      </w:r>
      <w:r>
        <w:rPr>
          <w:sz w:val="24"/>
        </w:rPr>
        <w:tab/>
      </w:r>
      <w:r>
        <w:rPr>
          <w:spacing w:val="-2"/>
          <w:sz w:val="24"/>
        </w:rPr>
        <w:t>изображения</w:t>
      </w:r>
      <w:r>
        <w:rPr>
          <w:sz w:val="24"/>
        </w:rPr>
        <w:tab/>
      </w:r>
      <w:r>
        <w:rPr>
          <w:spacing w:val="-2"/>
          <w:sz w:val="24"/>
        </w:rPr>
        <w:t>(картинки,</w:t>
      </w:r>
      <w:r>
        <w:rPr>
          <w:sz w:val="24"/>
        </w:rPr>
        <w:tab/>
      </w:r>
      <w:r>
        <w:rPr>
          <w:spacing w:val="-2"/>
          <w:sz w:val="24"/>
        </w:rPr>
        <w:t>фото,</w:t>
      </w:r>
      <w:r>
        <w:rPr>
          <w:sz w:val="24"/>
        </w:rPr>
        <w:tab/>
      </w:r>
      <w:r>
        <w:rPr>
          <w:spacing w:val="-2"/>
          <w:sz w:val="24"/>
        </w:rPr>
        <w:t xml:space="preserve">пиктограммы) </w:t>
      </w:r>
      <w:r>
        <w:rPr>
          <w:sz w:val="24"/>
        </w:rPr>
        <w:t>музыкальных инструментов, оркестров;</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pStyle w:val="a4"/>
        <w:numPr>
          <w:ilvl w:val="1"/>
          <w:numId w:val="29"/>
        </w:numPr>
        <w:tabs>
          <w:tab w:val="left" w:pos="993"/>
        </w:tabs>
        <w:spacing w:before="73"/>
        <w:ind w:left="993" w:hanging="282"/>
        <w:rPr>
          <w:sz w:val="24"/>
        </w:rPr>
      </w:pPr>
      <w:r>
        <w:rPr>
          <w:sz w:val="24"/>
        </w:rPr>
        <w:lastRenderedPageBreak/>
        <w:t>портреты</w:t>
      </w:r>
      <w:r>
        <w:rPr>
          <w:spacing w:val="-3"/>
          <w:sz w:val="24"/>
        </w:rPr>
        <w:t xml:space="preserve"> </w:t>
      </w:r>
      <w:r>
        <w:rPr>
          <w:spacing w:val="-2"/>
          <w:sz w:val="24"/>
        </w:rPr>
        <w:t>композиторов;</w:t>
      </w:r>
    </w:p>
    <w:p w:rsidR="00ED2570" w:rsidRDefault="00125FB7">
      <w:pPr>
        <w:pStyle w:val="a4"/>
        <w:numPr>
          <w:ilvl w:val="1"/>
          <w:numId w:val="29"/>
        </w:numPr>
        <w:tabs>
          <w:tab w:val="left" w:pos="992"/>
          <w:tab w:val="left" w:pos="994"/>
        </w:tabs>
        <w:spacing w:before="41" w:line="273" w:lineRule="auto"/>
        <w:ind w:right="145"/>
        <w:rPr>
          <w:sz w:val="24"/>
        </w:rPr>
      </w:pPr>
      <w:r>
        <w:rPr>
          <w:sz w:val="24"/>
        </w:rPr>
        <w:t>альбомы с демонстрационным материалом, составленным в соответствии с тематическими линиями учебной программы;</w:t>
      </w:r>
    </w:p>
    <w:p w:rsidR="00ED2570" w:rsidRDefault="00125FB7">
      <w:pPr>
        <w:pStyle w:val="a4"/>
        <w:numPr>
          <w:ilvl w:val="1"/>
          <w:numId w:val="29"/>
        </w:numPr>
        <w:tabs>
          <w:tab w:val="left" w:pos="992"/>
          <w:tab w:val="left" w:pos="994"/>
        </w:tabs>
        <w:spacing w:before="1" w:line="273" w:lineRule="auto"/>
        <w:ind w:right="141"/>
        <w:rPr>
          <w:sz w:val="24"/>
        </w:rPr>
      </w:pPr>
      <w:r>
        <w:rPr>
          <w:sz w:val="24"/>
        </w:rPr>
        <w:t>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w:t>
      </w:r>
    </w:p>
    <w:p w:rsidR="00ED2570" w:rsidRDefault="00125FB7">
      <w:pPr>
        <w:pStyle w:val="a4"/>
        <w:numPr>
          <w:ilvl w:val="1"/>
          <w:numId w:val="29"/>
        </w:numPr>
        <w:tabs>
          <w:tab w:val="left" w:pos="993"/>
        </w:tabs>
        <w:spacing w:before="6"/>
        <w:ind w:left="993" w:hanging="282"/>
        <w:rPr>
          <w:sz w:val="24"/>
        </w:rPr>
      </w:pPr>
      <w:r>
        <w:rPr>
          <w:sz w:val="24"/>
        </w:rPr>
        <w:t>карточки</w:t>
      </w:r>
      <w:r>
        <w:rPr>
          <w:spacing w:val="-13"/>
          <w:sz w:val="24"/>
        </w:rPr>
        <w:t xml:space="preserve"> </w:t>
      </w:r>
      <w:r>
        <w:rPr>
          <w:sz w:val="24"/>
        </w:rPr>
        <w:t>для</w:t>
      </w:r>
      <w:r>
        <w:rPr>
          <w:spacing w:val="-10"/>
          <w:sz w:val="24"/>
        </w:rPr>
        <w:t xml:space="preserve"> </w:t>
      </w:r>
      <w:r>
        <w:rPr>
          <w:sz w:val="24"/>
        </w:rPr>
        <w:t>определения</w:t>
      </w:r>
      <w:r>
        <w:rPr>
          <w:spacing w:val="-9"/>
          <w:sz w:val="24"/>
        </w:rPr>
        <w:t xml:space="preserve"> </w:t>
      </w:r>
      <w:r>
        <w:rPr>
          <w:sz w:val="24"/>
        </w:rPr>
        <w:t>содержания</w:t>
      </w:r>
      <w:r>
        <w:rPr>
          <w:spacing w:val="-10"/>
          <w:sz w:val="24"/>
        </w:rPr>
        <w:t xml:space="preserve"> </w:t>
      </w:r>
      <w:r>
        <w:rPr>
          <w:sz w:val="24"/>
        </w:rPr>
        <w:t>музыкального</w:t>
      </w:r>
      <w:r>
        <w:rPr>
          <w:spacing w:val="-9"/>
          <w:sz w:val="24"/>
        </w:rPr>
        <w:t xml:space="preserve"> </w:t>
      </w:r>
      <w:r>
        <w:rPr>
          <w:spacing w:val="-2"/>
          <w:sz w:val="24"/>
        </w:rPr>
        <w:t>произведения;</w:t>
      </w:r>
    </w:p>
    <w:p w:rsidR="00ED2570" w:rsidRDefault="00125FB7">
      <w:pPr>
        <w:pStyle w:val="a4"/>
        <w:numPr>
          <w:ilvl w:val="1"/>
          <w:numId w:val="29"/>
        </w:numPr>
        <w:tabs>
          <w:tab w:val="left" w:pos="993"/>
        </w:tabs>
        <w:spacing w:before="41"/>
        <w:ind w:left="993" w:hanging="282"/>
        <w:rPr>
          <w:sz w:val="24"/>
        </w:rPr>
      </w:pPr>
      <w:r>
        <w:rPr>
          <w:sz w:val="24"/>
        </w:rPr>
        <w:t>платки,</w:t>
      </w:r>
      <w:r>
        <w:rPr>
          <w:spacing w:val="-6"/>
          <w:sz w:val="24"/>
        </w:rPr>
        <w:t xml:space="preserve"> </w:t>
      </w:r>
      <w:r>
        <w:rPr>
          <w:sz w:val="24"/>
        </w:rPr>
        <w:t>флажки,</w:t>
      </w:r>
      <w:r>
        <w:rPr>
          <w:spacing w:val="-5"/>
          <w:sz w:val="24"/>
        </w:rPr>
        <w:t xml:space="preserve"> </w:t>
      </w:r>
      <w:r>
        <w:rPr>
          <w:sz w:val="24"/>
        </w:rPr>
        <w:t>ленты,</w:t>
      </w:r>
      <w:r>
        <w:rPr>
          <w:spacing w:val="-5"/>
          <w:sz w:val="24"/>
        </w:rPr>
        <w:t xml:space="preserve"> </w:t>
      </w:r>
      <w:r>
        <w:rPr>
          <w:sz w:val="24"/>
        </w:rPr>
        <w:t>обручи,</w:t>
      </w:r>
      <w:r>
        <w:rPr>
          <w:spacing w:val="-6"/>
          <w:sz w:val="24"/>
        </w:rPr>
        <w:t xml:space="preserve"> </w:t>
      </w:r>
      <w:r>
        <w:rPr>
          <w:sz w:val="24"/>
        </w:rPr>
        <w:t>а</w:t>
      </w:r>
      <w:r>
        <w:rPr>
          <w:spacing w:val="-5"/>
          <w:sz w:val="24"/>
        </w:rPr>
        <w:t xml:space="preserve"> </w:t>
      </w:r>
      <w:r>
        <w:rPr>
          <w:sz w:val="24"/>
        </w:rPr>
        <w:t>также</w:t>
      </w:r>
      <w:r>
        <w:rPr>
          <w:spacing w:val="-5"/>
          <w:sz w:val="24"/>
        </w:rPr>
        <w:t xml:space="preserve"> </w:t>
      </w:r>
      <w:r>
        <w:rPr>
          <w:sz w:val="24"/>
        </w:rPr>
        <w:t>игрушки-куклы,</w:t>
      </w:r>
      <w:r>
        <w:rPr>
          <w:spacing w:val="-5"/>
          <w:sz w:val="24"/>
        </w:rPr>
        <w:t xml:space="preserve"> </w:t>
      </w:r>
      <w:r>
        <w:rPr>
          <w:sz w:val="24"/>
        </w:rPr>
        <w:t>игрушки-животные</w:t>
      </w:r>
      <w:r>
        <w:rPr>
          <w:spacing w:val="-5"/>
          <w:sz w:val="24"/>
        </w:rPr>
        <w:t xml:space="preserve"> </w:t>
      </w:r>
      <w:r>
        <w:rPr>
          <w:sz w:val="24"/>
        </w:rPr>
        <w:t>и</w:t>
      </w:r>
      <w:r>
        <w:rPr>
          <w:spacing w:val="-6"/>
          <w:sz w:val="24"/>
        </w:rPr>
        <w:t xml:space="preserve"> </w:t>
      </w:r>
      <w:r>
        <w:rPr>
          <w:spacing w:val="-5"/>
          <w:sz w:val="24"/>
        </w:rPr>
        <w:t>др.</w:t>
      </w:r>
    </w:p>
    <w:p w:rsidR="00ED2570" w:rsidRDefault="00125FB7">
      <w:pPr>
        <w:pStyle w:val="a4"/>
        <w:numPr>
          <w:ilvl w:val="1"/>
          <w:numId w:val="29"/>
        </w:numPr>
        <w:tabs>
          <w:tab w:val="left" w:pos="992"/>
          <w:tab w:val="left" w:pos="994"/>
        </w:tabs>
        <w:spacing w:before="41" w:line="273" w:lineRule="auto"/>
        <w:ind w:right="142"/>
        <w:rPr>
          <w:sz w:val="24"/>
        </w:rPr>
      </w:pPr>
      <w:r>
        <w:rPr>
          <w:sz w:val="24"/>
        </w:rPr>
        <w:t>оборудование: музыкальный центр, компьютер, проекционное оборудование, стеллажи</w:t>
      </w:r>
      <w:r>
        <w:rPr>
          <w:spacing w:val="-5"/>
          <w:sz w:val="24"/>
        </w:rPr>
        <w:t xml:space="preserve"> </w:t>
      </w:r>
      <w:r>
        <w:rPr>
          <w:sz w:val="24"/>
        </w:rPr>
        <w:t>для</w:t>
      </w:r>
      <w:r>
        <w:rPr>
          <w:spacing w:val="-5"/>
          <w:sz w:val="24"/>
        </w:rPr>
        <w:t xml:space="preserve"> </w:t>
      </w:r>
      <w:r>
        <w:rPr>
          <w:sz w:val="24"/>
        </w:rPr>
        <w:t>наглядных</w:t>
      </w:r>
      <w:r>
        <w:rPr>
          <w:spacing w:val="-6"/>
          <w:sz w:val="24"/>
        </w:rPr>
        <w:t xml:space="preserve"> </w:t>
      </w:r>
      <w:r>
        <w:rPr>
          <w:sz w:val="24"/>
        </w:rPr>
        <w:t>пособий,</w:t>
      </w:r>
      <w:r>
        <w:rPr>
          <w:spacing w:val="-5"/>
          <w:sz w:val="24"/>
        </w:rPr>
        <w:t xml:space="preserve"> </w:t>
      </w:r>
      <w:r>
        <w:rPr>
          <w:sz w:val="24"/>
        </w:rPr>
        <w:t>нот,</w:t>
      </w:r>
      <w:r>
        <w:rPr>
          <w:spacing w:val="-5"/>
          <w:sz w:val="24"/>
        </w:rPr>
        <w:t xml:space="preserve"> </w:t>
      </w:r>
      <w:r>
        <w:rPr>
          <w:sz w:val="24"/>
        </w:rPr>
        <w:t>музыкальных</w:t>
      </w:r>
      <w:r>
        <w:rPr>
          <w:spacing w:val="-6"/>
          <w:sz w:val="24"/>
        </w:rPr>
        <w:t xml:space="preserve"> </w:t>
      </w:r>
      <w:r>
        <w:rPr>
          <w:sz w:val="24"/>
        </w:rPr>
        <w:t>инструментов</w:t>
      </w:r>
      <w:r>
        <w:rPr>
          <w:spacing w:val="-6"/>
          <w:sz w:val="24"/>
        </w:rPr>
        <w:t xml:space="preserve"> </w:t>
      </w:r>
      <w:r>
        <w:rPr>
          <w:sz w:val="24"/>
        </w:rPr>
        <w:t>и</w:t>
      </w:r>
      <w:r>
        <w:rPr>
          <w:spacing w:val="-5"/>
          <w:sz w:val="24"/>
        </w:rPr>
        <w:t xml:space="preserve"> </w:t>
      </w:r>
      <w:r>
        <w:rPr>
          <w:sz w:val="24"/>
        </w:rPr>
        <w:t>др.,</w:t>
      </w:r>
      <w:r>
        <w:rPr>
          <w:spacing w:val="-5"/>
          <w:sz w:val="24"/>
        </w:rPr>
        <w:t xml:space="preserve"> </w:t>
      </w:r>
      <w:r>
        <w:rPr>
          <w:sz w:val="24"/>
        </w:rPr>
        <w:t>магнитная доска, ширма, затемнение на окна и др.;</w:t>
      </w:r>
    </w:p>
    <w:p w:rsidR="00ED2570" w:rsidRDefault="00125FB7">
      <w:pPr>
        <w:pStyle w:val="a4"/>
        <w:numPr>
          <w:ilvl w:val="1"/>
          <w:numId w:val="29"/>
        </w:numPr>
        <w:tabs>
          <w:tab w:val="left" w:pos="992"/>
          <w:tab w:val="left" w:pos="994"/>
        </w:tabs>
        <w:spacing w:before="4" w:line="276" w:lineRule="auto"/>
        <w:ind w:right="143"/>
        <w:rPr>
          <w:sz w:val="24"/>
        </w:rPr>
      </w:pPr>
      <w:r>
        <w:rPr>
          <w:sz w:val="24"/>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ED2570" w:rsidRDefault="00125FB7">
      <w:pPr>
        <w:pStyle w:val="1"/>
        <w:spacing w:before="33" w:line="634" w:lineRule="exact"/>
        <w:ind w:left="3656" w:right="3117" w:hanging="394"/>
        <w:jc w:val="both"/>
      </w:pPr>
      <w:r>
        <w:t>Изобразительная</w:t>
      </w:r>
      <w:r>
        <w:rPr>
          <w:spacing w:val="-15"/>
        </w:rPr>
        <w:t xml:space="preserve"> </w:t>
      </w:r>
      <w:r>
        <w:t>деятельность Пояснительная записка</w:t>
      </w:r>
    </w:p>
    <w:p w:rsidR="00ED2570" w:rsidRDefault="00125FB7">
      <w:pPr>
        <w:pStyle w:val="a3"/>
        <w:spacing w:line="242" w:lineRule="exact"/>
        <w:ind w:left="993"/>
      </w:pPr>
      <w:r>
        <w:t>Изобразительная</w:t>
      </w:r>
      <w:r>
        <w:rPr>
          <w:spacing w:val="30"/>
        </w:rPr>
        <w:t xml:space="preserve"> </w:t>
      </w:r>
      <w:r>
        <w:t>деятельность</w:t>
      </w:r>
      <w:r>
        <w:rPr>
          <w:spacing w:val="31"/>
        </w:rPr>
        <w:t xml:space="preserve"> </w:t>
      </w:r>
      <w:r>
        <w:t>занимает</w:t>
      </w:r>
      <w:r>
        <w:rPr>
          <w:spacing w:val="30"/>
        </w:rPr>
        <w:t xml:space="preserve"> </w:t>
      </w:r>
      <w:r>
        <w:t>важное</w:t>
      </w:r>
      <w:r>
        <w:rPr>
          <w:spacing w:val="29"/>
        </w:rPr>
        <w:t xml:space="preserve"> </w:t>
      </w:r>
      <w:r>
        <w:t>место</w:t>
      </w:r>
      <w:r>
        <w:rPr>
          <w:spacing w:val="30"/>
        </w:rPr>
        <w:t xml:space="preserve"> </w:t>
      </w:r>
      <w:r>
        <w:t>в</w:t>
      </w:r>
      <w:r>
        <w:rPr>
          <w:spacing w:val="31"/>
        </w:rPr>
        <w:t xml:space="preserve"> </w:t>
      </w:r>
      <w:r>
        <w:t>работе</w:t>
      </w:r>
      <w:r>
        <w:rPr>
          <w:spacing w:val="30"/>
        </w:rPr>
        <w:t xml:space="preserve"> </w:t>
      </w:r>
      <w:r>
        <w:t>с</w:t>
      </w:r>
      <w:r>
        <w:rPr>
          <w:spacing w:val="33"/>
        </w:rPr>
        <w:t xml:space="preserve"> </w:t>
      </w:r>
      <w:r>
        <w:t>обучающимся</w:t>
      </w:r>
      <w:r>
        <w:rPr>
          <w:spacing w:val="30"/>
        </w:rPr>
        <w:t xml:space="preserve"> </w:t>
      </w:r>
      <w:r>
        <w:rPr>
          <w:spacing w:val="-10"/>
        </w:rPr>
        <w:t>с</w:t>
      </w:r>
    </w:p>
    <w:p w:rsidR="00ED2570" w:rsidRDefault="00125FB7">
      <w:pPr>
        <w:pStyle w:val="a3"/>
        <w:spacing w:before="41" w:line="276" w:lineRule="auto"/>
        <w:ind w:right="138"/>
      </w:pPr>
      <w:r>
        <w:t>РАС с умеренной, тяжелой, глубокой умственной отсталостью (интеллектуальными нарушениями), ТМНР.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восприятие, воображение, память, зрительно-двигательная координация. На занятиях по аппликации, лепке, рисованию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Разнообразие</w:t>
      </w:r>
      <w:r>
        <w:rPr>
          <w:spacing w:val="-3"/>
        </w:rPr>
        <w:t xml:space="preserve"> </w:t>
      </w:r>
      <w:r>
        <w:t>используемых</w:t>
      </w:r>
      <w:r>
        <w:rPr>
          <w:spacing w:val="-4"/>
        </w:rPr>
        <w:t xml:space="preserve"> </w:t>
      </w:r>
      <w:r>
        <w:t>техник</w:t>
      </w:r>
      <w:r>
        <w:rPr>
          <w:spacing w:val="-4"/>
        </w:rPr>
        <w:t xml:space="preserve"> </w:t>
      </w:r>
      <w:r>
        <w:t>делает</w:t>
      </w:r>
      <w:r>
        <w:rPr>
          <w:spacing w:val="-4"/>
        </w:rPr>
        <w:t xml:space="preserve"> </w:t>
      </w:r>
      <w:r>
        <w:t>работы</w:t>
      </w:r>
      <w:r>
        <w:rPr>
          <w:spacing w:val="-2"/>
        </w:rPr>
        <w:t xml:space="preserve"> </w:t>
      </w:r>
      <w:r>
        <w:t>обучающихся</w:t>
      </w:r>
      <w:r>
        <w:rPr>
          <w:spacing w:val="-2"/>
        </w:rPr>
        <w:t xml:space="preserve"> </w:t>
      </w:r>
      <w:r>
        <w:t>выразительнее,</w:t>
      </w:r>
      <w:r>
        <w:rPr>
          <w:spacing w:val="-3"/>
        </w:rPr>
        <w:t xml:space="preserve"> </w:t>
      </w:r>
      <w:r>
        <w:t>богаче</w:t>
      </w:r>
      <w:r>
        <w:rPr>
          <w:spacing w:val="-3"/>
        </w:rPr>
        <w:t xml:space="preserve"> </w:t>
      </w:r>
      <w:r>
        <w:t>по содержанию, доставляет им много положительных эмоций.</w:t>
      </w:r>
    </w:p>
    <w:p w:rsidR="00ED2570" w:rsidRDefault="00125FB7">
      <w:pPr>
        <w:pStyle w:val="a3"/>
        <w:spacing w:line="276" w:lineRule="auto"/>
        <w:ind w:right="140" w:firstLine="708"/>
      </w:pPr>
      <w:r>
        <w:rPr>
          <w:b/>
        </w:rPr>
        <w:t xml:space="preserve">Цель </w:t>
      </w:r>
      <w:r>
        <w:t>обучения изобразительной деятельности – формирование умений изображать предметы и объекты окружающей действительности художественными средствами.</w:t>
      </w:r>
    </w:p>
    <w:p w:rsidR="00ED2570" w:rsidRDefault="00125FB7">
      <w:pPr>
        <w:ind w:left="993"/>
        <w:jc w:val="both"/>
        <w:rPr>
          <w:sz w:val="24"/>
        </w:rPr>
      </w:pPr>
      <w:r>
        <w:rPr>
          <w:sz w:val="24"/>
        </w:rPr>
        <w:t>Основные</w:t>
      </w:r>
      <w:r>
        <w:rPr>
          <w:spacing w:val="-3"/>
          <w:sz w:val="24"/>
        </w:rPr>
        <w:t xml:space="preserve"> </w:t>
      </w:r>
      <w:r>
        <w:rPr>
          <w:b/>
          <w:spacing w:val="-2"/>
          <w:sz w:val="24"/>
        </w:rPr>
        <w:t>задачи</w:t>
      </w:r>
      <w:r>
        <w:rPr>
          <w:spacing w:val="-2"/>
          <w:sz w:val="24"/>
        </w:rPr>
        <w:t>:</w:t>
      </w:r>
    </w:p>
    <w:p w:rsidR="00ED2570" w:rsidRDefault="00125FB7">
      <w:pPr>
        <w:pStyle w:val="a4"/>
        <w:numPr>
          <w:ilvl w:val="1"/>
          <w:numId w:val="29"/>
        </w:numPr>
        <w:tabs>
          <w:tab w:val="left" w:pos="993"/>
        </w:tabs>
        <w:spacing w:before="42"/>
        <w:ind w:left="993" w:hanging="282"/>
        <w:jc w:val="left"/>
        <w:rPr>
          <w:sz w:val="24"/>
        </w:rPr>
      </w:pPr>
      <w:r>
        <w:rPr>
          <w:sz w:val="24"/>
        </w:rPr>
        <w:t>развивать</w:t>
      </w:r>
      <w:r>
        <w:rPr>
          <w:spacing w:val="-8"/>
          <w:sz w:val="24"/>
        </w:rPr>
        <w:t xml:space="preserve"> </w:t>
      </w:r>
      <w:r>
        <w:rPr>
          <w:sz w:val="24"/>
        </w:rPr>
        <w:t>интерес</w:t>
      </w:r>
      <w:r>
        <w:rPr>
          <w:spacing w:val="-6"/>
          <w:sz w:val="24"/>
        </w:rPr>
        <w:t xml:space="preserve"> </w:t>
      </w:r>
      <w:r>
        <w:rPr>
          <w:sz w:val="24"/>
        </w:rPr>
        <w:t>к</w:t>
      </w:r>
      <w:r>
        <w:rPr>
          <w:spacing w:val="-7"/>
          <w:sz w:val="24"/>
        </w:rPr>
        <w:t xml:space="preserve"> </w:t>
      </w:r>
      <w:r>
        <w:rPr>
          <w:sz w:val="24"/>
        </w:rPr>
        <w:t>изобразительной</w:t>
      </w:r>
      <w:r>
        <w:rPr>
          <w:spacing w:val="-7"/>
          <w:sz w:val="24"/>
        </w:rPr>
        <w:t xml:space="preserve"> </w:t>
      </w:r>
      <w:r>
        <w:rPr>
          <w:spacing w:val="-2"/>
          <w:sz w:val="24"/>
        </w:rPr>
        <w:t>деятельности;</w:t>
      </w:r>
    </w:p>
    <w:p w:rsidR="00ED2570" w:rsidRDefault="00125FB7">
      <w:pPr>
        <w:pStyle w:val="a4"/>
        <w:numPr>
          <w:ilvl w:val="1"/>
          <w:numId w:val="29"/>
        </w:numPr>
        <w:tabs>
          <w:tab w:val="left" w:pos="993"/>
        </w:tabs>
        <w:spacing w:before="41"/>
        <w:ind w:left="993" w:hanging="282"/>
        <w:jc w:val="left"/>
        <w:rPr>
          <w:sz w:val="24"/>
        </w:rPr>
      </w:pPr>
      <w:r>
        <w:rPr>
          <w:sz w:val="24"/>
        </w:rPr>
        <w:t>формировать</w:t>
      </w:r>
      <w:r>
        <w:rPr>
          <w:spacing w:val="-15"/>
          <w:sz w:val="24"/>
        </w:rPr>
        <w:t xml:space="preserve"> </w:t>
      </w:r>
      <w:r>
        <w:rPr>
          <w:sz w:val="24"/>
        </w:rPr>
        <w:t>умения</w:t>
      </w:r>
      <w:r>
        <w:rPr>
          <w:spacing w:val="-15"/>
          <w:sz w:val="24"/>
        </w:rPr>
        <w:t xml:space="preserve"> </w:t>
      </w:r>
      <w:r>
        <w:rPr>
          <w:sz w:val="24"/>
        </w:rPr>
        <w:t>пользоваться</w:t>
      </w:r>
      <w:r>
        <w:rPr>
          <w:spacing w:val="-13"/>
          <w:sz w:val="24"/>
        </w:rPr>
        <w:t xml:space="preserve"> </w:t>
      </w:r>
      <w:r>
        <w:rPr>
          <w:spacing w:val="-2"/>
          <w:sz w:val="24"/>
        </w:rPr>
        <w:t>инструментами;</w:t>
      </w:r>
    </w:p>
    <w:p w:rsidR="00ED2570" w:rsidRDefault="00125FB7">
      <w:pPr>
        <w:pStyle w:val="a4"/>
        <w:numPr>
          <w:ilvl w:val="1"/>
          <w:numId w:val="29"/>
        </w:numPr>
        <w:tabs>
          <w:tab w:val="left" w:pos="993"/>
        </w:tabs>
        <w:spacing w:before="39"/>
        <w:ind w:left="993" w:hanging="282"/>
        <w:jc w:val="left"/>
        <w:rPr>
          <w:sz w:val="24"/>
        </w:rPr>
      </w:pPr>
      <w:r>
        <w:rPr>
          <w:sz w:val="24"/>
        </w:rPr>
        <w:t>обучать</w:t>
      </w:r>
      <w:r>
        <w:rPr>
          <w:spacing w:val="-8"/>
          <w:sz w:val="24"/>
        </w:rPr>
        <w:t xml:space="preserve"> </w:t>
      </w:r>
      <w:r>
        <w:rPr>
          <w:sz w:val="24"/>
        </w:rPr>
        <w:t>доступным</w:t>
      </w:r>
      <w:r>
        <w:rPr>
          <w:spacing w:val="-4"/>
          <w:sz w:val="24"/>
        </w:rPr>
        <w:t xml:space="preserve"> </w:t>
      </w:r>
      <w:r>
        <w:rPr>
          <w:sz w:val="24"/>
        </w:rPr>
        <w:t>приемам</w:t>
      </w:r>
      <w:r>
        <w:rPr>
          <w:spacing w:val="-5"/>
          <w:sz w:val="24"/>
        </w:rPr>
        <w:t xml:space="preserve"> </w:t>
      </w:r>
      <w:r>
        <w:rPr>
          <w:sz w:val="24"/>
        </w:rPr>
        <w:t>работы</w:t>
      </w:r>
      <w:r>
        <w:rPr>
          <w:spacing w:val="-5"/>
          <w:sz w:val="24"/>
        </w:rPr>
        <w:t xml:space="preserve"> </w:t>
      </w:r>
      <w:r>
        <w:rPr>
          <w:sz w:val="24"/>
        </w:rPr>
        <w:t>с</w:t>
      </w:r>
      <w:r>
        <w:rPr>
          <w:spacing w:val="-5"/>
          <w:sz w:val="24"/>
        </w:rPr>
        <w:t xml:space="preserve"> </w:t>
      </w:r>
      <w:r>
        <w:rPr>
          <w:sz w:val="24"/>
        </w:rPr>
        <w:t>различными</w:t>
      </w:r>
      <w:r>
        <w:rPr>
          <w:spacing w:val="-5"/>
          <w:sz w:val="24"/>
        </w:rPr>
        <w:t xml:space="preserve"> </w:t>
      </w:r>
      <w:r>
        <w:rPr>
          <w:spacing w:val="-2"/>
          <w:sz w:val="24"/>
        </w:rPr>
        <w:t>материалами;</w:t>
      </w:r>
    </w:p>
    <w:p w:rsidR="00ED2570" w:rsidRDefault="00125FB7">
      <w:pPr>
        <w:pStyle w:val="a4"/>
        <w:numPr>
          <w:ilvl w:val="1"/>
          <w:numId w:val="29"/>
        </w:numPr>
        <w:tabs>
          <w:tab w:val="left" w:pos="993"/>
        </w:tabs>
        <w:spacing w:before="41"/>
        <w:ind w:left="993" w:hanging="282"/>
        <w:jc w:val="left"/>
        <w:rPr>
          <w:sz w:val="24"/>
        </w:rPr>
      </w:pPr>
      <w:r>
        <w:rPr>
          <w:spacing w:val="-2"/>
          <w:sz w:val="24"/>
        </w:rPr>
        <w:t>обучать</w:t>
      </w:r>
      <w:r>
        <w:rPr>
          <w:spacing w:val="4"/>
          <w:sz w:val="24"/>
        </w:rPr>
        <w:t xml:space="preserve"> </w:t>
      </w:r>
      <w:r>
        <w:rPr>
          <w:spacing w:val="-2"/>
          <w:sz w:val="24"/>
        </w:rPr>
        <w:t>изображению</w:t>
      </w:r>
      <w:r>
        <w:rPr>
          <w:spacing w:val="4"/>
          <w:sz w:val="24"/>
        </w:rPr>
        <w:t xml:space="preserve"> </w:t>
      </w:r>
      <w:r>
        <w:rPr>
          <w:spacing w:val="-2"/>
          <w:sz w:val="24"/>
        </w:rPr>
        <w:t>(изготовлению)</w:t>
      </w:r>
      <w:r>
        <w:rPr>
          <w:spacing w:val="5"/>
          <w:sz w:val="24"/>
        </w:rPr>
        <w:t xml:space="preserve"> </w:t>
      </w:r>
      <w:r>
        <w:rPr>
          <w:spacing w:val="-2"/>
          <w:sz w:val="24"/>
        </w:rPr>
        <w:t>отдельных</w:t>
      </w:r>
      <w:r>
        <w:rPr>
          <w:spacing w:val="6"/>
          <w:sz w:val="24"/>
        </w:rPr>
        <w:t xml:space="preserve"> </w:t>
      </w:r>
      <w:r>
        <w:rPr>
          <w:spacing w:val="-2"/>
          <w:sz w:val="24"/>
        </w:rPr>
        <w:t>элементов;</w:t>
      </w:r>
    </w:p>
    <w:p w:rsidR="00ED2570" w:rsidRDefault="00125FB7">
      <w:pPr>
        <w:pStyle w:val="a4"/>
        <w:numPr>
          <w:ilvl w:val="1"/>
          <w:numId w:val="29"/>
        </w:numPr>
        <w:tabs>
          <w:tab w:val="left" w:pos="993"/>
        </w:tabs>
        <w:spacing w:before="41"/>
        <w:ind w:left="993" w:hanging="282"/>
        <w:jc w:val="left"/>
        <w:rPr>
          <w:sz w:val="24"/>
        </w:rPr>
      </w:pPr>
      <w:r>
        <w:rPr>
          <w:spacing w:val="-2"/>
          <w:sz w:val="24"/>
        </w:rPr>
        <w:t>развивать</w:t>
      </w:r>
      <w:r>
        <w:rPr>
          <w:spacing w:val="6"/>
          <w:sz w:val="24"/>
        </w:rPr>
        <w:t xml:space="preserve"> </w:t>
      </w:r>
      <w:r>
        <w:rPr>
          <w:spacing w:val="-2"/>
          <w:sz w:val="24"/>
        </w:rPr>
        <w:t>художественно-творческие</w:t>
      </w:r>
      <w:r>
        <w:rPr>
          <w:spacing w:val="7"/>
          <w:sz w:val="24"/>
        </w:rPr>
        <w:t xml:space="preserve"> </w:t>
      </w:r>
      <w:r>
        <w:rPr>
          <w:spacing w:val="-2"/>
          <w:sz w:val="24"/>
        </w:rPr>
        <w:t>способности.</w:t>
      </w:r>
    </w:p>
    <w:p w:rsidR="00ED2570" w:rsidRDefault="00125FB7">
      <w:pPr>
        <w:pStyle w:val="a3"/>
        <w:spacing w:before="41"/>
        <w:ind w:left="993"/>
      </w:pPr>
      <w:r>
        <w:t>Программа</w:t>
      </w:r>
      <w:r>
        <w:rPr>
          <w:spacing w:val="44"/>
        </w:rPr>
        <w:t xml:space="preserve">  </w:t>
      </w:r>
      <w:r>
        <w:t>по</w:t>
      </w:r>
      <w:r>
        <w:rPr>
          <w:spacing w:val="45"/>
        </w:rPr>
        <w:t xml:space="preserve">  </w:t>
      </w:r>
      <w:r>
        <w:t>изобразительной</w:t>
      </w:r>
      <w:r>
        <w:rPr>
          <w:spacing w:val="46"/>
        </w:rPr>
        <w:t xml:space="preserve">  </w:t>
      </w:r>
      <w:r>
        <w:t>деятельности</w:t>
      </w:r>
      <w:r>
        <w:rPr>
          <w:spacing w:val="45"/>
        </w:rPr>
        <w:t xml:space="preserve">  </w:t>
      </w:r>
      <w:r>
        <w:t>включает</w:t>
      </w:r>
      <w:r>
        <w:rPr>
          <w:spacing w:val="46"/>
        </w:rPr>
        <w:t xml:space="preserve">  </w:t>
      </w:r>
      <w:r>
        <w:rPr>
          <w:b/>
        </w:rPr>
        <w:t>разделы</w:t>
      </w:r>
      <w:r>
        <w:t>:</w:t>
      </w:r>
      <w:r>
        <w:rPr>
          <w:spacing w:val="46"/>
        </w:rPr>
        <w:t xml:space="preserve">  </w:t>
      </w:r>
      <w:r>
        <w:rPr>
          <w:spacing w:val="-2"/>
        </w:rPr>
        <w:t>«Лепка»,</w:t>
      </w:r>
    </w:p>
    <w:p w:rsidR="00ED2570" w:rsidRDefault="00125FB7">
      <w:pPr>
        <w:pStyle w:val="a3"/>
        <w:spacing w:before="41" w:line="276" w:lineRule="auto"/>
        <w:ind w:right="141"/>
      </w:pPr>
      <w:r>
        <w:t>«Рисование»,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w:t>
      </w:r>
      <w:r>
        <w:rPr>
          <w:spacing w:val="80"/>
        </w:rPr>
        <w:t xml:space="preserve"> </w:t>
      </w:r>
      <w:r>
        <w:t>самостоятельность. Обучающийся с РАС обучается уважительному отношению к своим работам,</w:t>
      </w:r>
      <w:r>
        <w:rPr>
          <w:spacing w:val="57"/>
        </w:rPr>
        <w:t xml:space="preserve"> </w:t>
      </w:r>
      <w:r>
        <w:t>оформляя</w:t>
      </w:r>
      <w:r>
        <w:rPr>
          <w:spacing w:val="57"/>
        </w:rPr>
        <w:t xml:space="preserve"> </w:t>
      </w:r>
      <w:r>
        <w:t>их</w:t>
      </w:r>
      <w:r>
        <w:rPr>
          <w:spacing w:val="57"/>
        </w:rPr>
        <w:t xml:space="preserve"> </w:t>
      </w:r>
      <w:r>
        <w:t>в</w:t>
      </w:r>
      <w:r>
        <w:rPr>
          <w:spacing w:val="57"/>
        </w:rPr>
        <w:t xml:space="preserve"> </w:t>
      </w:r>
      <w:r>
        <w:t>рамы,</w:t>
      </w:r>
      <w:r>
        <w:rPr>
          <w:spacing w:val="57"/>
        </w:rPr>
        <w:t xml:space="preserve"> </w:t>
      </w:r>
      <w:r>
        <w:t>участвуя</w:t>
      </w:r>
      <w:r>
        <w:rPr>
          <w:spacing w:val="57"/>
        </w:rPr>
        <w:t xml:space="preserve"> </w:t>
      </w:r>
      <w:r>
        <w:t>в</w:t>
      </w:r>
      <w:r>
        <w:rPr>
          <w:spacing w:val="55"/>
        </w:rPr>
        <w:t xml:space="preserve"> </w:t>
      </w:r>
      <w:r>
        <w:t>выставках,</w:t>
      </w:r>
      <w:r>
        <w:rPr>
          <w:spacing w:val="58"/>
        </w:rPr>
        <w:t xml:space="preserve"> </w:t>
      </w:r>
      <w:r>
        <w:t>творческих</w:t>
      </w:r>
      <w:r>
        <w:rPr>
          <w:spacing w:val="57"/>
        </w:rPr>
        <w:t xml:space="preserve"> </w:t>
      </w:r>
      <w:r>
        <w:t>показах.</w:t>
      </w:r>
      <w:r>
        <w:rPr>
          <w:spacing w:val="57"/>
        </w:rPr>
        <w:t xml:space="preserve"> </w:t>
      </w:r>
      <w:r>
        <w:t>Ему</w:t>
      </w:r>
      <w:r>
        <w:rPr>
          <w:spacing w:val="59"/>
        </w:rPr>
        <w:t xml:space="preserve"> </w:t>
      </w:r>
      <w:r>
        <w:rPr>
          <w:spacing w:val="-4"/>
        </w:rPr>
        <w:t>важно</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видеть 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ED2570" w:rsidRDefault="00ED2570">
      <w:pPr>
        <w:pStyle w:val="a3"/>
        <w:spacing w:before="44"/>
        <w:ind w:left="0"/>
        <w:jc w:val="left"/>
      </w:pPr>
    </w:p>
    <w:p w:rsidR="00ED2570" w:rsidRDefault="00125FB7">
      <w:pPr>
        <w:pStyle w:val="1"/>
        <w:ind w:left="4115"/>
        <w:jc w:val="both"/>
      </w:pPr>
      <w:r>
        <w:t>Содержание</w:t>
      </w:r>
      <w:r>
        <w:rPr>
          <w:spacing w:val="-3"/>
        </w:rPr>
        <w:t xml:space="preserve"> </w:t>
      </w:r>
      <w:r>
        <w:rPr>
          <w:spacing w:val="-2"/>
        </w:rPr>
        <w:t>обучения</w:t>
      </w:r>
    </w:p>
    <w:p w:rsidR="00ED2570" w:rsidRDefault="00125FB7">
      <w:pPr>
        <w:pStyle w:val="a3"/>
        <w:spacing w:before="40" w:line="276" w:lineRule="auto"/>
        <w:ind w:right="140" w:firstLine="709"/>
      </w:pPr>
      <w:r>
        <w:rPr>
          <w:i/>
        </w:rPr>
        <w:t xml:space="preserve">Лепка. </w:t>
      </w:r>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w:t>
      </w:r>
      <w:r>
        <w:rPr>
          <w:spacing w:val="40"/>
        </w:rPr>
        <w:t xml:space="preserve"> </w:t>
      </w:r>
      <w:r>
        <w:t>теста, глины; раскатывание теста, глины скалкой. Отрывание кусочка материала от</w:t>
      </w:r>
      <w:r>
        <w:rPr>
          <w:spacing w:val="-1"/>
        </w:rPr>
        <w:t xml:space="preserve"> </w:t>
      </w:r>
      <w:r>
        <w:t xml:space="preserve">целого куска; откручивание кусочка материала от целого куска; </w:t>
      </w:r>
      <w:proofErr w:type="spellStart"/>
      <w:r>
        <w:t>отщипывание</w:t>
      </w:r>
      <w:proofErr w:type="spellEnd"/>
      <w:r>
        <w:t xml:space="preserve"> кусочка материала от целого куска; отрезание кусочка материала стекой. Размазывание материала: размазывание пластилина (по шаблону, внутри контура).</w:t>
      </w:r>
      <w:r>
        <w:rPr>
          <w:spacing w:val="40"/>
        </w:rPr>
        <w:t xml:space="preserve"> </w:t>
      </w:r>
      <w:r>
        <w:t xml:space="preserve">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t>защипывание</w:t>
      </w:r>
      <w:proofErr w:type="spellEnd"/>
      <w:r>
        <w:t xml:space="preserve"> краев детали. Соединение деталей изделия разными способами (прижатием, </w:t>
      </w:r>
      <w:proofErr w:type="spellStart"/>
      <w:r>
        <w:t>примазыванием</w:t>
      </w:r>
      <w:proofErr w:type="spellEnd"/>
      <w:r>
        <w:t xml:space="preserve">, </w:t>
      </w:r>
      <w:proofErr w:type="spellStart"/>
      <w:r>
        <w:t>прищипыванием</w:t>
      </w:r>
      <w:proofErr w:type="spellEnd"/>
      <w:r>
        <w:t>).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ED2570" w:rsidRDefault="00125FB7">
      <w:pPr>
        <w:pStyle w:val="a3"/>
        <w:spacing w:line="276" w:lineRule="auto"/>
        <w:ind w:right="139" w:firstLine="709"/>
      </w:pPr>
      <w:r>
        <w:rPr>
          <w:i/>
        </w:rPr>
        <w:t xml:space="preserve">Аппликация. </w:t>
      </w:r>
      <w:r>
        <w:t>Различение разных видов бумаги среди других материалов.</w:t>
      </w:r>
      <w:r>
        <w:rPr>
          <w:spacing w:val="40"/>
        </w:rPr>
        <w:t xml:space="preserve"> </w:t>
      </w:r>
      <w:r>
        <w:t>Различение инструментов и приспособлений, используемых для изготовления</w:t>
      </w:r>
      <w:r>
        <w:rPr>
          <w:spacing w:val="40"/>
        </w:rPr>
        <w:t xml:space="preserve"> </w:t>
      </w:r>
      <w:r>
        <w:t xml:space="preserve">аппликации. </w:t>
      </w:r>
      <w:proofErr w:type="spellStart"/>
      <w:r>
        <w:t>Сминание</w:t>
      </w:r>
      <w:proofErr w:type="spellEnd"/>
      <w:r>
        <w:t xml:space="preserve"> бумаги. Разрывание бумаги заданной формы, размера. Сгибание листа</w:t>
      </w:r>
      <w:r>
        <w:rPr>
          <w:spacing w:val="-2"/>
        </w:rPr>
        <w:t xml:space="preserve"> </w:t>
      </w:r>
      <w:r>
        <w:t>бумаги</w:t>
      </w:r>
      <w:r>
        <w:rPr>
          <w:spacing w:val="-3"/>
        </w:rPr>
        <w:t xml:space="preserve"> </w:t>
      </w:r>
      <w:r>
        <w:t>(пополам,</w:t>
      </w:r>
      <w:r>
        <w:rPr>
          <w:spacing w:val="-3"/>
        </w:rPr>
        <w:t xml:space="preserve"> </w:t>
      </w:r>
      <w:r>
        <w:t>вчетверо,</w:t>
      </w:r>
      <w:r>
        <w:rPr>
          <w:spacing w:val="-2"/>
        </w:rPr>
        <w:t xml:space="preserve"> </w:t>
      </w:r>
      <w:r>
        <w:t>по</w:t>
      </w:r>
      <w:r>
        <w:rPr>
          <w:spacing w:val="-3"/>
        </w:rPr>
        <w:t xml:space="preserve"> </w:t>
      </w:r>
      <w:r>
        <w:t>диагонали).</w:t>
      </w:r>
      <w:r>
        <w:rPr>
          <w:spacing w:val="-2"/>
        </w:rPr>
        <w:t xml:space="preserve"> </w:t>
      </w:r>
      <w:r>
        <w:t>Скручивание</w:t>
      </w:r>
      <w:r>
        <w:rPr>
          <w:spacing w:val="-2"/>
        </w:rPr>
        <w:t xml:space="preserve"> </w:t>
      </w:r>
      <w:r>
        <w:t>листа</w:t>
      </w:r>
      <w:r>
        <w:rPr>
          <w:spacing w:val="-2"/>
        </w:rPr>
        <w:t xml:space="preserve"> </w:t>
      </w:r>
      <w:r>
        <w:t>бумаги.</w:t>
      </w:r>
      <w:r>
        <w:rPr>
          <w:spacing w:val="-3"/>
        </w:rPr>
        <w:t xml:space="preserve"> </w:t>
      </w:r>
      <w:r>
        <w:t>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w:t>
      </w:r>
      <w:r>
        <w:rPr>
          <w:spacing w:val="40"/>
        </w:rPr>
        <w:t xml:space="preserve"> </w:t>
      </w:r>
      <w:r>
        <w:t>сборка изображения, намазывание деталей клеем, приклеивание деталей к фону).</w:t>
      </w:r>
    </w:p>
    <w:p w:rsidR="00ED2570" w:rsidRDefault="00125FB7">
      <w:pPr>
        <w:pStyle w:val="a3"/>
        <w:spacing w:before="1" w:line="276" w:lineRule="auto"/>
        <w:ind w:right="140" w:firstLine="709"/>
      </w:pPr>
      <w:r>
        <w:rPr>
          <w:i/>
        </w:rPr>
        <w:t xml:space="preserve">Рисование. </w:t>
      </w:r>
      <w:r>
        <w:t>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w:t>
      </w:r>
      <w:r>
        <w:rPr>
          <w:spacing w:val="51"/>
        </w:rPr>
        <w:t xml:space="preserve"> </w:t>
      </w:r>
      <w:r>
        <w:t>с</w:t>
      </w:r>
      <w:r>
        <w:rPr>
          <w:spacing w:val="53"/>
        </w:rPr>
        <w:t xml:space="preserve"> </w:t>
      </w:r>
      <w:r>
        <w:t>водой,</w:t>
      </w:r>
      <w:r>
        <w:rPr>
          <w:spacing w:val="52"/>
        </w:rPr>
        <w:t xml:space="preserve"> </w:t>
      </w:r>
      <w:r>
        <w:t>снять</w:t>
      </w:r>
      <w:r>
        <w:rPr>
          <w:spacing w:val="53"/>
        </w:rPr>
        <w:t xml:space="preserve"> </w:t>
      </w:r>
      <w:r>
        <w:t>лишнюю</w:t>
      </w:r>
      <w:r>
        <w:rPr>
          <w:spacing w:val="52"/>
        </w:rPr>
        <w:t xml:space="preserve"> </w:t>
      </w:r>
      <w:r>
        <w:t>воду</w:t>
      </w:r>
      <w:r>
        <w:rPr>
          <w:spacing w:val="54"/>
        </w:rPr>
        <w:t xml:space="preserve"> </w:t>
      </w:r>
      <w:r>
        <w:t>с</w:t>
      </w:r>
      <w:r>
        <w:rPr>
          <w:spacing w:val="53"/>
        </w:rPr>
        <w:t xml:space="preserve"> </w:t>
      </w:r>
      <w:r>
        <w:t>кисти,</w:t>
      </w:r>
      <w:r>
        <w:rPr>
          <w:spacing w:val="54"/>
        </w:rPr>
        <w:t xml:space="preserve"> </w:t>
      </w:r>
      <w:r>
        <w:t>обмакнуть</w:t>
      </w:r>
      <w:r>
        <w:rPr>
          <w:spacing w:val="52"/>
        </w:rPr>
        <w:t xml:space="preserve"> </w:t>
      </w:r>
      <w:r>
        <w:t>ворс</w:t>
      </w:r>
      <w:r>
        <w:rPr>
          <w:spacing w:val="53"/>
        </w:rPr>
        <w:t xml:space="preserve"> </w:t>
      </w:r>
      <w:r>
        <w:t>кисти</w:t>
      </w:r>
      <w:r>
        <w:rPr>
          <w:spacing w:val="52"/>
        </w:rPr>
        <w:t xml:space="preserve"> </w:t>
      </w:r>
      <w:r>
        <w:t>в</w:t>
      </w:r>
      <w:r>
        <w:rPr>
          <w:spacing w:val="53"/>
        </w:rPr>
        <w:t xml:space="preserve"> </w:t>
      </w:r>
      <w:r>
        <w:t>краску</w:t>
      </w:r>
      <w:r>
        <w:rPr>
          <w:i/>
        </w:rPr>
        <w:t>,</w:t>
      </w:r>
      <w:r>
        <w:rPr>
          <w:i/>
          <w:spacing w:val="54"/>
        </w:rPr>
        <w:t xml:space="preserve"> </w:t>
      </w:r>
      <w:r>
        <w:rPr>
          <w:spacing w:val="-2"/>
        </w:rPr>
        <w:t>снять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lastRenderedPageBreak/>
        <w:t>лишнюю краску о край баночки</w:t>
      </w:r>
      <w:r>
        <w:rPr>
          <w:i/>
        </w:rPr>
        <w:t xml:space="preserve">, </w:t>
      </w:r>
      <w:r>
        <w:t>рисовать на листе бумаги</w:t>
      </w:r>
      <w:r>
        <w:rPr>
          <w:i/>
        </w:rPr>
        <w:t xml:space="preserve">, </w:t>
      </w:r>
      <w:r>
        <w:t>опустить кисть в воду и т.д. Рисование кистью: прием касания</w:t>
      </w:r>
      <w:r>
        <w:rPr>
          <w:i/>
        </w:rPr>
        <w:t xml:space="preserve">, </w:t>
      </w:r>
      <w:r>
        <w:t xml:space="preserve">прием </w:t>
      </w:r>
      <w:proofErr w:type="spellStart"/>
      <w:r>
        <w:t>примакивания</w:t>
      </w:r>
      <w:proofErr w:type="spellEnd"/>
      <w:r>
        <w:rPr>
          <w:i/>
        </w:rPr>
        <w:t xml:space="preserve">, </w:t>
      </w:r>
      <w:r>
        <w:t>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w:t>
      </w:r>
      <w:r>
        <w:rPr>
          <w:i/>
        </w:rPr>
        <w:t xml:space="preserve">, </w:t>
      </w:r>
      <w:r>
        <w:t>горизонтальных</w:t>
      </w:r>
      <w:r>
        <w:rPr>
          <w:i/>
        </w:rPr>
        <w:t xml:space="preserve">, </w:t>
      </w:r>
      <w:r>
        <w:t>наклонных. Соединение точек. Рисование геометрической фигуры: круг</w:t>
      </w:r>
      <w:r>
        <w:rPr>
          <w:i/>
        </w:rPr>
        <w:t xml:space="preserve">, </w:t>
      </w:r>
      <w:r>
        <w:t>овал</w:t>
      </w:r>
      <w:r>
        <w:rPr>
          <w:i/>
        </w:rPr>
        <w:t xml:space="preserve">, </w:t>
      </w:r>
      <w:r>
        <w:t>квадрат</w:t>
      </w:r>
      <w:r>
        <w:rPr>
          <w:i/>
        </w:rPr>
        <w:t xml:space="preserve">, </w:t>
      </w:r>
      <w:r>
        <w:t>прямоугольник</w:t>
      </w:r>
      <w:r>
        <w:rPr>
          <w:i/>
        </w:rPr>
        <w:t xml:space="preserve">, </w:t>
      </w:r>
      <w:r>
        <w:t>треугольник.</w:t>
      </w:r>
    </w:p>
    <w:p w:rsidR="00ED2570" w:rsidRDefault="00125FB7">
      <w:pPr>
        <w:pStyle w:val="a3"/>
        <w:spacing w:before="1" w:line="276" w:lineRule="auto"/>
        <w:ind w:right="138" w:firstLine="708"/>
      </w:pPr>
      <w:r>
        <w:t>Закрашивание внутри контура, заполнение всей поверхности внутри контура. Заполнение контура точками. Штриховка слева направо</w:t>
      </w:r>
      <w:r>
        <w:rPr>
          <w:i/>
        </w:rPr>
        <w:t xml:space="preserve">, </w:t>
      </w:r>
      <w:r>
        <w:t>сверху вниз</w:t>
      </w:r>
      <w:r>
        <w:rPr>
          <w:i/>
        </w:rPr>
        <w:t xml:space="preserve">, </w:t>
      </w:r>
      <w:r>
        <w:t>по диагонали</w:t>
      </w:r>
      <w:r>
        <w:rPr>
          <w:i/>
        </w:rPr>
        <w:t xml:space="preserve">, </w:t>
      </w:r>
      <w:r>
        <w:t>двойная штриховка. Рисование контура предмета по контурным линиям</w:t>
      </w:r>
      <w:r>
        <w:rPr>
          <w:i/>
        </w:rPr>
        <w:t xml:space="preserve">, </w:t>
      </w:r>
      <w:r>
        <w:t>по опорным точкам, по трафарету</w:t>
      </w:r>
      <w:r>
        <w:rPr>
          <w:i/>
        </w:rPr>
        <w:t xml:space="preserve">, </w:t>
      </w:r>
      <w:r>
        <w:t>по шаблону</w:t>
      </w:r>
      <w:r>
        <w:rPr>
          <w:i/>
        </w:rPr>
        <w:t xml:space="preserve">, </w:t>
      </w:r>
      <w:r>
        <w:t xml:space="preserve">по представлению. </w:t>
      </w:r>
      <w:proofErr w:type="spellStart"/>
      <w:r>
        <w:t>Дорисовывание</w:t>
      </w:r>
      <w:proofErr w:type="spellEnd"/>
      <w:r>
        <w:t xml:space="preserve"> части предмета</w:t>
      </w:r>
      <w:r>
        <w:rPr>
          <w:i/>
        </w:rPr>
        <w:t xml:space="preserve">, </w:t>
      </w:r>
      <w:r>
        <w:t>отдельных деталей предмета</w:t>
      </w:r>
      <w:r>
        <w:rPr>
          <w:i/>
        </w:rPr>
        <w:t xml:space="preserve">, </w:t>
      </w:r>
      <w:r>
        <w:t>с использованием осевой симметрии. Рисование предмета (объекта) с натуры.</w:t>
      </w:r>
    </w:p>
    <w:p w:rsidR="00ED2570" w:rsidRDefault="00125FB7">
      <w:pPr>
        <w:pStyle w:val="a3"/>
        <w:spacing w:line="276" w:lineRule="auto"/>
        <w:ind w:right="138" w:firstLine="708"/>
      </w:pPr>
      <w:r>
        <w:t>Рисование элементов орнамента: растительных</w:t>
      </w:r>
      <w:r>
        <w:rPr>
          <w:i/>
        </w:rPr>
        <w:t xml:space="preserve">, </w:t>
      </w:r>
      <w:r>
        <w:t>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Pr>
          <w:i/>
        </w:rPr>
        <w:t xml:space="preserve">, </w:t>
      </w:r>
      <w:r>
        <w:t>в круге</w:t>
      </w:r>
      <w:r>
        <w:rPr>
          <w:i/>
        </w:rPr>
        <w:t xml:space="preserve">, </w:t>
      </w:r>
      <w: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Pr>
          <w:i/>
        </w:rPr>
        <w:t xml:space="preserve">, </w:t>
      </w:r>
      <w:r>
        <w:t xml:space="preserve">по представлению. Рисование с использованием нетрадиционных техник: монотипия, «по сырому», рисование с солью, </w:t>
      </w:r>
      <w:proofErr w:type="spellStart"/>
      <w:r>
        <w:t>граттаж</w:t>
      </w:r>
      <w:proofErr w:type="spellEnd"/>
      <w:r>
        <w:t>, «под батик».</w:t>
      </w:r>
    </w:p>
    <w:p w:rsidR="00ED2570" w:rsidRDefault="00ED2570">
      <w:pPr>
        <w:pStyle w:val="a3"/>
        <w:spacing w:before="44"/>
        <w:ind w:left="0"/>
        <w:jc w:val="left"/>
      </w:pPr>
    </w:p>
    <w:p w:rsidR="00ED2570" w:rsidRDefault="00125FB7">
      <w:pPr>
        <w:pStyle w:val="1"/>
        <w:ind w:left="2317"/>
        <w:jc w:val="both"/>
      </w:pPr>
      <w:r>
        <w:t>Планируемые</w:t>
      </w:r>
      <w:r>
        <w:rPr>
          <w:spacing w:val="-6"/>
        </w:rPr>
        <w:t xml:space="preserve"> </w:t>
      </w:r>
      <w:r>
        <w:t>результаты</w:t>
      </w:r>
      <w:r>
        <w:rPr>
          <w:spacing w:val="-5"/>
        </w:rPr>
        <w:t xml:space="preserve"> </w:t>
      </w:r>
      <w:r>
        <w:rPr>
          <w:color w:val="000009"/>
        </w:rPr>
        <w:t>освоения</w:t>
      </w:r>
      <w:r>
        <w:rPr>
          <w:color w:val="000009"/>
          <w:spacing w:val="-4"/>
        </w:rPr>
        <w:t xml:space="preserve"> </w:t>
      </w:r>
      <w:r>
        <w:rPr>
          <w:color w:val="000009"/>
        </w:rPr>
        <w:t>учебного</w:t>
      </w:r>
      <w:r>
        <w:rPr>
          <w:color w:val="000009"/>
          <w:spacing w:val="-3"/>
        </w:rPr>
        <w:t xml:space="preserve"> </w:t>
      </w:r>
      <w:r>
        <w:rPr>
          <w:color w:val="000009"/>
          <w:spacing w:val="-2"/>
        </w:rPr>
        <w:t>предмета</w:t>
      </w:r>
    </w:p>
    <w:p w:rsidR="00ED2570" w:rsidRDefault="00125FB7">
      <w:pPr>
        <w:pStyle w:val="a3"/>
        <w:spacing w:before="38" w:line="276" w:lineRule="auto"/>
        <w:ind w:right="140" w:firstLine="480"/>
      </w:pPr>
      <w:r>
        <w:t>Требования к результатам освоения учебного предмета «Изобразительная деятельность» представляют собой описание возможных результатов образования обучающихся с РАС (вариант 8.4):</w:t>
      </w:r>
    </w:p>
    <w:p w:rsidR="00ED2570" w:rsidRDefault="00125FB7">
      <w:pPr>
        <w:pStyle w:val="a4"/>
        <w:numPr>
          <w:ilvl w:val="0"/>
          <w:numId w:val="27"/>
        </w:numPr>
        <w:tabs>
          <w:tab w:val="left" w:pos="1374"/>
        </w:tabs>
        <w:spacing w:before="1" w:line="276" w:lineRule="auto"/>
        <w:ind w:right="142" w:firstLine="709"/>
        <w:rPr>
          <w:sz w:val="24"/>
        </w:rPr>
      </w:pPr>
      <w:r>
        <w:rPr>
          <w:sz w:val="24"/>
        </w:rPr>
        <w:t>Освоение средств изобразительной деятельности и их использование в повседневной жизни:</w:t>
      </w:r>
    </w:p>
    <w:p w:rsidR="00ED2570" w:rsidRDefault="00125FB7">
      <w:pPr>
        <w:pStyle w:val="a4"/>
        <w:numPr>
          <w:ilvl w:val="1"/>
          <w:numId w:val="29"/>
        </w:numPr>
        <w:tabs>
          <w:tab w:val="left" w:pos="1004"/>
        </w:tabs>
        <w:spacing w:line="294" w:lineRule="exact"/>
        <w:ind w:left="1004" w:hanging="359"/>
        <w:rPr>
          <w:sz w:val="24"/>
        </w:rPr>
      </w:pPr>
      <w:r>
        <w:rPr>
          <w:sz w:val="24"/>
        </w:rPr>
        <w:t>интерес</w:t>
      </w:r>
      <w:r>
        <w:rPr>
          <w:spacing w:val="-3"/>
          <w:sz w:val="24"/>
        </w:rPr>
        <w:t xml:space="preserve"> </w:t>
      </w:r>
      <w:r>
        <w:rPr>
          <w:sz w:val="24"/>
        </w:rPr>
        <w:t>к</w:t>
      </w:r>
      <w:r>
        <w:rPr>
          <w:spacing w:val="-2"/>
          <w:sz w:val="24"/>
        </w:rPr>
        <w:t xml:space="preserve"> </w:t>
      </w:r>
      <w:r>
        <w:rPr>
          <w:sz w:val="24"/>
        </w:rPr>
        <w:t>доступным</w:t>
      </w:r>
      <w:r>
        <w:rPr>
          <w:spacing w:val="-2"/>
          <w:sz w:val="24"/>
        </w:rPr>
        <w:t xml:space="preserve"> </w:t>
      </w:r>
      <w:r>
        <w:rPr>
          <w:sz w:val="24"/>
        </w:rPr>
        <w:t>видам</w:t>
      </w:r>
      <w:r>
        <w:rPr>
          <w:spacing w:val="-2"/>
          <w:sz w:val="24"/>
        </w:rPr>
        <w:t xml:space="preserve"> </w:t>
      </w:r>
      <w:r>
        <w:rPr>
          <w:sz w:val="24"/>
        </w:rPr>
        <w:t>изобразительной</w:t>
      </w:r>
      <w:r>
        <w:rPr>
          <w:spacing w:val="-3"/>
          <w:sz w:val="24"/>
        </w:rPr>
        <w:t xml:space="preserve"> </w:t>
      </w:r>
      <w:r>
        <w:rPr>
          <w:spacing w:val="-2"/>
          <w:sz w:val="24"/>
        </w:rPr>
        <w:t>деятельности;</w:t>
      </w:r>
    </w:p>
    <w:p w:rsidR="00ED2570" w:rsidRDefault="00125FB7">
      <w:pPr>
        <w:pStyle w:val="a4"/>
        <w:numPr>
          <w:ilvl w:val="1"/>
          <w:numId w:val="29"/>
        </w:numPr>
        <w:tabs>
          <w:tab w:val="left" w:pos="1005"/>
        </w:tabs>
        <w:spacing w:before="41" w:line="273" w:lineRule="auto"/>
        <w:ind w:left="1005" w:right="143" w:hanging="360"/>
        <w:rPr>
          <w:sz w:val="24"/>
        </w:rPr>
      </w:pPr>
      <w:r>
        <w:rPr>
          <w:sz w:val="24"/>
        </w:rPr>
        <w:t>умение использовать инструменты и материалы в процессе доступной изобразительной деятельности (лепка, рисование, аппликация);</w:t>
      </w:r>
    </w:p>
    <w:p w:rsidR="00ED2570" w:rsidRDefault="00125FB7">
      <w:pPr>
        <w:pStyle w:val="a4"/>
        <w:numPr>
          <w:ilvl w:val="1"/>
          <w:numId w:val="29"/>
        </w:numPr>
        <w:tabs>
          <w:tab w:val="left" w:pos="1005"/>
        </w:tabs>
        <w:spacing w:before="2" w:line="273" w:lineRule="auto"/>
        <w:ind w:left="1005" w:right="141" w:hanging="360"/>
        <w:rPr>
          <w:sz w:val="24"/>
        </w:rPr>
      </w:pPr>
      <w:r>
        <w:rPr>
          <w:sz w:val="24"/>
        </w:rPr>
        <w:t>умение использовать различные изобразительные технологии в процессе рисования, лепки, аппликации.</w:t>
      </w:r>
    </w:p>
    <w:p w:rsidR="00ED2570" w:rsidRDefault="00125FB7">
      <w:pPr>
        <w:pStyle w:val="a4"/>
        <w:numPr>
          <w:ilvl w:val="0"/>
          <w:numId w:val="27"/>
        </w:numPr>
        <w:tabs>
          <w:tab w:val="left" w:pos="1234"/>
        </w:tabs>
        <w:spacing w:before="2"/>
        <w:ind w:left="1234" w:hanging="240"/>
        <w:rPr>
          <w:sz w:val="24"/>
        </w:rPr>
      </w:pPr>
      <w:r>
        <w:rPr>
          <w:sz w:val="24"/>
        </w:rPr>
        <w:t>Способность</w:t>
      </w:r>
      <w:r>
        <w:rPr>
          <w:spacing w:val="-11"/>
          <w:sz w:val="24"/>
        </w:rPr>
        <w:t xml:space="preserve"> </w:t>
      </w:r>
      <w:r>
        <w:rPr>
          <w:sz w:val="24"/>
        </w:rPr>
        <w:t>к</w:t>
      </w:r>
      <w:r>
        <w:rPr>
          <w:spacing w:val="-10"/>
          <w:sz w:val="24"/>
        </w:rPr>
        <w:t xml:space="preserve"> </w:t>
      </w:r>
      <w:r>
        <w:rPr>
          <w:sz w:val="24"/>
        </w:rPr>
        <w:t>самостоятельной</w:t>
      </w:r>
      <w:r>
        <w:rPr>
          <w:spacing w:val="-10"/>
          <w:sz w:val="24"/>
        </w:rPr>
        <w:t xml:space="preserve"> </w:t>
      </w:r>
      <w:r>
        <w:rPr>
          <w:sz w:val="24"/>
        </w:rPr>
        <w:t>изобразительной</w:t>
      </w:r>
      <w:r>
        <w:rPr>
          <w:spacing w:val="-10"/>
          <w:sz w:val="24"/>
        </w:rPr>
        <w:t xml:space="preserve"> </w:t>
      </w:r>
      <w:r>
        <w:rPr>
          <w:spacing w:val="-2"/>
          <w:sz w:val="24"/>
        </w:rPr>
        <w:t>деятельности:</w:t>
      </w:r>
    </w:p>
    <w:p w:rsidR="00ED2570" w:rsidRDefault="00125FB7">
      <w:pPr>
        <w:pStyle w:val="a4"/>
        <w:numPr>
          <w:ilvl w:val="1"/>
          <w:numId w:val="29"/>
        </w:numPr>
        <w:tabs>
          <w:tab w:val="left" w:pos="1005"/>
        </w:tabs>
        <w:spacing w:before="41" w:line="273" w:lineRule="auto"/>
        <w:ind w:left="1005" w:right="140" w:hanging="360"/>
        <w:jc w:val="left"/>
        <w:rPr>
          <w:sz w:val="24"/>
        </w:rPr>
      </w:pPr>
      <w:r>
        <w:rPr>
          <w:sz w:val="24"/>
        </w:rPr>
        <w:t>положительные</w:t>
      </w:r>
      <w:r>
        <w:rPr>
          <w:spacing w:val="80"/>
          <w:sz w:val="24"/>
        </w:rPr>
        <w:t xml:space="preserve"> </w:t>
      </w:r>
      <w:r>
        <w:rPr>
          <w:sz w:val="24"/>
        </w:rPr>
        <w:t>эмоциональные</w:t>
      </w:r>
      <w:r>
        <w:rPr>
          <w:spacing w:val="80"/>
          <w:sz w:val="24"/>
        </w:rPr>
        <w:t xml:space="preserve"> </w:t>
      </w:r>
      <w:r>
        <w:rPr>
          <w:sz w:val="24"/>
        </w:rPr>
        <w:t>реакции</w:t>
      </w:r>
      <w:r>
        <w:rPr>
          <w:spacing w:val="80"/>
          <w:sz w:val="24"/>
        </w:rPr>
        <w:t xml:space="preserve"> </w:t>
      </w:r>
      <w:r>
        <w:rPr>
          <w:sz w:val="24"/>
        </w:rPr>
        <w:t>(удовольствие,</w:t>
      </w:r>
      <w:r>
        <w:rPr>
          <w:spacing w:val="80"/>
          <w:sz w:val="24"/>
        </w:rPr>
        <w:t xml:space="preserve"> </w:t>
      </w:r>
      <w:r>
        <w:rPr>
          <w:sz w:val="24"/>
        </w:rPr>
        <w:t>радость)</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изобразительной деятельности;</w:t>
      </w:r>
    </w:p>
    <w:p w:rsidR="00ED2570" w:rsidRDefault="00125FB7">
      <w:pPr>
        <w:pStyle w:val="a4"/>
        <w:numPr>
          <w:ilvl w:val="1"/>
          <w:numId w:val="29"/>
        </w:numPr>
        <w:tabs>
          <w:tab w:val="left" w:pos="1005"/>
        </w:tabs>
        <w:spacing w:before="2" w:line="273" w:lineRule="auto"/>
        <w:ind w:left="1005" w:right="144" w:hanging="360"/>
        <w:jc w:val="left"/>
        <w:rPr>
          <w:sz w:val="24"/>
        </w:rPr>
      </w:pPr>
      <w:r>
        <w:rPr>
          <w:sz w:val="24"/>
        </w:rPr>
        <w:t>стремление</w:t>
      </w:r>
      <w:r>
        <w:rPr>
          <w:spacing w:val="40"/>
          <w:sz w:val="24"/>
        </w:rPr>
        <w:t xml:space="preserve"> </w:t>
      </w:r>
      <w:r>
        <w:rPr>
          <w:sz w:val="24"/>
        </w:rPr>
        <w:t>к</w:t>
      </w:r>
      <w:r>
        <w:rPr>
          <w:spacing w:val="40"/>
          <w:sz w:val="24"/>
        </w:rPr>
        <w:t xml:space="preserve"> </w:t>
      </w:r>
      <w:r>
        <w:rPr>
          <w:sz w:val="24"/>
        </w:rPr>
        <w:t>собственной</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умение</w:t>
      </w:r>
      <w:r>
        <w:rPr>
          <w:spacing w:val="40"/>
          <w:sz w:val="24"/>
        </w:rPr>
        <w:t xml:space="preserve"> </w:t>
      </w:r>
      <w:r>
        <w:rPr>
          <w:sz w:val="24"/>
        </w:rPr>
        <w:t>демонстрировать результаты работы;</w:t>
      </w:r>
    </w:p>
    <w:p w:rsidR="00ED2570" w:rsidRDefault="00125FB7">
      <w:pPr>
        <w:pStyle w:val="a4"/>
        <w:numPr>
          <w:ilvl w:val="1"/>
          <w:numId w:val="29"/>
        </w:numPr>
        <w:tabs>
          <w:tab w:val="left" w:pos="1005"/>
        </w:tabs>
        <w:spacing w:before="2" w:line="273" w:lineRule="auto"/>
        <w:ind w:left="1005" w:right="143" w:hanging="360"/>
        <w:jc w:val="left"/>
        <w:rPr>
          <w:sz w:val="24"/>
        </w:rPr>
      </w:pPr>
      <w:r>
        <w:rPr>
          <w:sz w:val="24"/>
        </w:rPr>
        <w:t xml:space="preserve">умение выражать свое отношение к результатам собственной и чужой творческой </w:t>
      </w:r>
      <w:r>
        <w:rPr>
          <w:spacing w:val="-2"/>
          <w:sz w:val="24"/>
        </w:rPr>
        <w:t>деятельности.</w:t>
      </w:r>
    </w:p>
    <w:p w:rsidR="00ED2570" w:rsidRDefault="00125FB7">
      <w:pPr>
        <w:pStyle w:val="a4"/>
        <w:numPr>
          <w:ilvl w:val="0"/>
          <w:numId w:val="27"/>
        </w:numPr>
        <w:tabs>
          <w:tab w:val="left" w:pos="1234"/>
        </w:tabs>
        <w:spacing w:before="4"/>
        <w:ind w:left="1234" w:hanging="240"/>
        <w:rPr>
          <w:sz w:val="24"/>
        </w:rPr>
      </w:pPr>
      <w:r>
        <w:rPr>
          <w:sz w:val="24"/>
        </w:rPr>
        <w:t>Готовность</w:t>
      </w:r>
      <w:r>
        <w:rPr>
          <w:spacing w:val="-4"/>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3"/>
          <w:sz w:val="24"/>
        </w:rPr>
        <w:t xml:space="preserve"> </w:t>
      </w:r>
      <w:r>
        <w:rPr>
          <w:sz w:val="24"/>
        </w:rPr>
        <w:t>совместных</w:t>
      </w:r>
      <w:r>
        <w:rPr>
          <w:spacing w:val="-2"/>
          <w:sz w:val="24"/>
        </w:rPr>
        <w:t xml:space="preserve"> мероприятиях:</w:t>
      </w:r>
    </w:p>
    <w:p w:rsidR="00ED2570" w:rsidRDefault="00125FB7">
      <w:pPr>
        <w:pStyle w:val="a4"/>
        <w:numPr>
          <w:ilvl w:val="1"/>
          <w:numId w:val="29"/>
        </w:numPr>
        <w:tabs>
          <w:tab w:val="left" w:pos="1005"/>
          <w:tab w:val="left" w:pos="2382"/>
          <w:tab w:val="left" w:pos="2750"/>
          <w:tab w:val="left" w:pos="4707"/>
          <w:tab w:val="left" w:pos="5071"/>
          <w:tab w:val="left" w:pos="6480"/>
          <w:tab w:val="left" w:pos="8098"/>
          <w:tab w:val="left" w:pos="9409"/>
        </w:tabs>
        <w:spacing w:before="40" w:line="273" w:lineRule="auto"/>
        <w:ind w:left="1005" w:right="143" w:hanging="360"/>
        <w:jc w:val="left"/>
        <w:rPr>
          <w:sz w:val="24"/>
        </w:rPr>
      </w:pPr>
      <w:r>
        <w:rPr>
          <w:spacing w:val="-2"/>
          <w:sz w:val="24"/>
        </w:rPr>
        <w:t>готовность</w:t>
      </w:r>
      <w:r>
        <w:rPr>
          <w:sz w:val="24"/>
        </w:rPr>
        <w:tab/>
      </w:r>
      <w:r>
        <w:rPr>
          <w:spacing w:val="-10"/>
          <w:sz w:val="24"/>
        </w:rPr>
        <w:t>к</w:t>
      </w:r>
      <w:r>
        <w:rPr>
          <w:sz w:val="24"/>
        </w:rPr>
        <w:tab/>
      </w:r>
      <w:r>
        <w:rPr>
          <w:spacing w:val="-2"/>
          <w:sz w:val="24"/>
        </w:rPr>
        <w:t>взаимодействию</w:t>
      </w:r>
      <w:r>
        <w:rPr>
          <w:sz w:val="24"/>
        </w:rPr>
        <w:tab/>
      </w:r>
      <w:r>
        <w:rPr>
          <w:spacing w:val="-10"/>
          <w:sz w:val="24"/>
        </w:rPr>
        <w:t>в</w:t>
      </w:r>
      <w:r>
        <w:rPr>
          <w:sz w:val="24"/>
        </w:rPr>
        <w:tab/>
      </w:r>
      <w:r>
        <w:rPr>
          <w:spacing w:val="-2"/>
          <w:sz w:val="24"/>
        </w:rPr>
        <w:t>творческой</w:t>
      </w:r>
      <w:r>
        <w:rPr>
          <w:sz w:val="24"/>
        </w:rPr>
        <w:tab/>
      </w:r>
      <w:r>
        <w:rPr>
          <w:spacing w:val="-2"/>
          <w:sz w:val="24"/>
        </w:rPr>
        <w:t>деятельности</w:t>
      </w:r>
      <w:r>
        <w:rPr>
          <w:sz w:val="24"/>
        </w:rPr>
        <w:tab/>
      </w:r>
      <w:r>
        <w:rPr>
          <w:spacing w:val="-2"/>
          <w:sz w:val="24"/>
        </w:rPr>
        <w:t>совместно</w:t>
      </w:r>
      <w:r>
        <w:rPr>
          <w:sz w:val="24"/>
        </w:rPr>
        <w:tab/>
      </w:r>
      <w:r>
        <w:rPr>
          <w:spacing w:val="-6"/>
          <w:sz w:val="24"/>
        </w:rPr>
        <w:t xml:space="preserve">со </w:t>
      </w:r>
      <w:r>
        <w:rPr>
          <w:sz w:val="24"/>
        </w:rPr>
        <w:t>сверстниками, взрослыми;</w:t>
      </w:r>
    </w:p>
    <w:p w:rsidR="00ED2570" w:rsidRDefault="00ED2570">
      <w:pPr>
        <w:pStyle w:val="a4"/>
        <w:spacing w:line="273" w:lineRule="auto"/>
        <w:jc w:val="left"/>
        <w:rPr>
          <w:sz w:val="24"/>
        </w:rPr>
        <w:sectPr w:rsidR="00ED2570">
          <w:pgSz w:w="11910" w:h="16840"/>
          <w:pgMar w:top="1040" w:right="708" w:bottom="1160" w:left="1417" w:header="0" w:footer="939" w:gutter="0"/>
          <w:cols w:space="720"/>
        </w:sectPr>
      </w:pPr>
    </w:p>
    <w:p w:rsidR="00ED2570" w:rsidRDefault="00125FB7">
      <w:pPr>
        <w:pStyle w:val="a4"/>
        <w:numPr>
          <w:ilvl w:val="1"/>
          <w:numId w:val="29"/>
        </w:numPr>
        <w:tabs>
          <w:tab w:val="left" w:pos="1005"/>
        </w:tabs>
        <w:spacing w:before="73" w:line="273" w:lineRule="auto"/>
        <w:ind w:left="1005" w:right="144" w:hanging="360"/>
        <w:rPr>
          <w:sz w:val="24"/>
        </w:rPr>
      </w:pPr>
      <w:r>
        <w:rPr>
          <w:sz w:val="24"/>
        </w:rPr>
        <w:lastRenderedPageBreak/>
        <w:t>умение использовать полученные навыки для изготовления творческих работ, для участия в выставках, конкурсах рисунков, поделок.</w:t>
      </w:r>
    </w:p>
    <w:p w:rsidR="00ED2570" w:rsidRDefault="00ED2570">
      <w:pPr>
        <w:pStyle w:val="a3"/>
        <w:spacing w:before="46"/>
        <w:ind w:left="0"/>
        <w:jc w:val="left"/>
      </w:pPr>
    </w:p>
    <w:p w:rsidR="00ED2570" w:rsidRDefault="00125FB7">
      <w:pPr>
        <w:pStyle w:val="1"/>
        <w:ind w:left="3249"/>
        <w:jc w:val="both"/>
      </w:pPr>
      <w:r>
        <w:t>Материально-техническое</w:t>
      </w:r>
      <w:r>
        <w:rPr>
          <w:spacing w:val="-1"/>
        </w:rPr>
        <w:t xml:space="preserve"> </w:t>
      </w:r>
      <w:r>
        <w:rPr>
          <w:spacing w:val="-2"/>
        </w:rPr>
        <w:t>оснащение</w:t>
      </w:r>
    </w:p>
    <w:p w:rsidR="00ED2570" w:rsidRDefault="00125FB7">
      <w:pPr>
        <w:pStyle w:val="a3"/>
        <w:spacing w:before="39" w:line="276" w:lineRule="auto"/>
        <w:ind w:right="140" w:firstLine="709"/>
      </w:pPr>
      <w:r>
        <w:t>Материально-техническое оснащение учебного предмета «Изобразительная деятельность» предусматривает:</w:t>
      </w:r>
    </w:p>
    <w:p w:rsidR="00ED2570" w:rsidRDefault="00125FB7">
      <w:pPr>
        <w:pStyle w:val="a4"/>
        <w:numPr>
          <w:ilvl w:val="1"/>
          <w:numId w:val="29"/>
        </w:numPr>
        <w:tabs>
          <w:tab w:val="left" w:pos="992"/>
          <w:tab w:val="left" w:pos="994"/>
        </w:tabs>
        <w:spacing w:line="276" w:lineRule="auto"/>
        <w:ind w:right="142"/>
        <w:rPr>
          <w:sz w:val="24"/>
        </w:rPr>
      </w:pPr>
      <w:r>
        <w:rPr>
          <w:sz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ED2570" w:rsidRDefault="00125FB7">
      <w:pPr>
        <w:pStyle w:val="a4"/>
        <w:numPr>
          <w:ilvl w:val="1"/>
          <w:numId w:val="29"/>
        </w:numPr>
        <w:tabs>
          <w:tab w:val="left" w:pos="992"/>
          <w:tab w:val="left" w:pos="994"/>
        </w:tabs>
        <w:spacing w:line="273" w:lineRule="auto"/>
        <w:ind w:right="143"/>
        <w:rPr>
          <w:sz w:val="24"/>
        </w:rPr>
      </w:pPr>
      <w:r>
        <w:rPr>
          <w:sz w:val="24"/>
        </w:rPr>
        <w:t>натуральные</w:t>
      </w:r>
      <w:r>
        <w:rPr>
          <w:spacing w:val="-1"/>
          <w:sz w:val="24"/>
        </w:rPr>
        <w:t xml:space="preserve"> </w:t>
      </w:r>
      <w:r>
        <w:rPr>
          <w:sz w:val="24"/>
        </w:rPr>
        <w:t>объекты, изображения</w:t>
      </w:r>
      <w:r>
        <w:rPr>
          <w:spacing w:val="-1"/>
          <w:sz w:val="24"/>
        </w:rPr>
        <w:t xml:space="preserve"> </w:t>
      </w:r>
      <w:r>
        <w:rPr>
          <w:sz w:val="24"/>
        </w:rPr>
        <w:t>(картинки,</w:t>
      </w:r>
      <w:r>
        <w:rPr>
          <w:spacing w:val="-1"/>
          <w:sz w:val="24"/>
        </w:rPr>
        <w:t xml:space="preserve"> </w:t>
      </w:r>
      <w:r>
        <w:rPr>
          <w:sz w:val="24"/>
        </w:rPr>
        <w:t>фотографии,</w:t>
      </w:r>
      <w:r>
        <w:rPr>
          <w:spacing w:val="-1"/>
          <w:sz w:val="24"/>
        </w:rPr>
        <w:t xml:space="preserve"> </w:t>
      </w:r>
      <w:r>
        <w:rPr>
          <w:sz w:val="24"/>
        </w:rPr>
        <w:t>пиктограммы)</w:t>
      </w:r>
      <w:r>
        <w:rPr>
          <w:spacing w:val="-1"/>
          <w:sz w:val="24"/>
        </w:rPr>
        <w:t xml:space="preserve"> </w:t>
      </w:r>
      <w:r>
        <w:rPr>
          <w:sz w:val="24"/>
        </w:rPr>
        <w:t>готовых изделий и операций по их изготовлению;</w:t>
      </w:r>
    </w:p>
    <w:p w:rsidR="00ED2570" w:rsidRDefault="00125FB7">
      <w:pPr>
        <w:pStyle w:val="a4"/>
        <w:numPr>
          <w:ilvl w:val="1"/>
          <w:numId w:val="29"/>
        </w:numPr>
        <w:tabs>
          <w:tab w:val="left" w:pos="993"/>
        </w:tabs>
        <w:ind w:left="993" w:hanging="282"/>
        <w:rPr>
          <w:sz w:val="24"/>
        </w:rPr>
      </w:pPr>
      <w:r>
        <w:rPr>
          <w:sz w:val="24"/>
        </w:rPr>
        <w:t>репродукции</w:t>
      </w:r>
      <w:r>
        <w:rPr>
          <w:spacing w:val="-11"/>
          <w:sz w:val="24"/>
        </w:rPr>
        <w:t xml:space="preserve"> </w:t>
      </w:r>
      <w:r>
        <w:rPr>
          <w:spacing w:val="-2"/>
          <w:sz w:val="24"/>
        </w:rPr>
        <w:t>картин;</w:t>
      </w:r>
    </w:p>
    <w:p w:rsidR="00ED2570" w:rsidRDefault="00125FB7">
      <w:pPr>
        <w:pStyle w:val="a4"/>
        <w:numPr>
          <w:ilvl w:val="1"/>
          <w:numId w:val="29"/>
        </w:numPr>
        <w:tabs>
          <w:tab w:val="left" w:pos="993"/>
        </w:tabs>
        <w:spacing w:before="40"/>
        <w:ind w:left="993" w:hanging="282"/>
        <w:rPr>
          <w:sz w:val="24"/>
        </w:rPr>
      </w:pPr>
      <w:r>
        <w:rPr>
          <w:sz w:val="24"/>
        </w:rPr>
        <w:t>изделия</w:t>
      </w:r>
      <w:r>
        <w:rPr>
          <w:spacing w:val="-3"/>
          <w:sz w:val="24"/>
        </w:rPr>
        <w:t xml:space="preserve"> </w:t>
      </w:r>
      <w:r>
        <w:rPr>
          <w:sz w:val="24"/>
        </w:rPr>
        <w:t>из</w:t>
      </w:r>
      <w:r>
        <w:rPr>
          <w:spacing w:val="-2"/>
          <w:sz w:val="24"/>
        </w:rPr>
        <w:t xml:space="preserve"> глины;</w:t>
      </w:r>
    </w:p>
    <w:p w:rsidR="00ED2570" w:rsidRDefault="00125FB7">
      <w:pPr>
        <w:pStyle w:val="a4"/>
        <w:numPr>
          <w:ilvl w:val="1"/>
          <w:numId w:val="29"/>
        </w:numPr>
        <w:tabs>
          <w:tab w:val="left" w:pos="992"/>
          <w:tab w:val="left" w:pos="994"/>
        </w:tabs>
        <w:spacing w:before="39" w:line="273" w:lineRule="auto"/>
        <w:ind w:right="144"/>
        <w:jc w:val="left"/>
        <w:rPr>
          <w:sz w:val="24"/>
        </w:rPr>
      </w:pPr>
      <w:r>
        <w:rPr>
          <w:sz w:val="24"/>
        </w:rPr>
        <w:t>альбомы</w:t>
      </w:r>
      <w:r>
        <w:rPr>
          <w:spacing w:val="40"/>
          <w:sz w:val="24"/>
        </w:rPr>
        <w:t xml:space="preserve"> </w:t>
      </w:r>
      <w:r>
        <w:rPr>
          <w:sz w:val="24"/>
        </w:rPr>
        <w:t>с</w:t>
      </w:r>
      <w:r>
        <w:rPr>
          <w:spacing w:val="40"/>
          <w:sz w:val="24"/>
        </w:rPr>
        <w:t xml:space="preserve"> </w:t>
      </w:r>
      <w:r>
        <w:rPr>
          <w:sz w:val="24"/>
        </w:rPr>
        <w:t>демонстрационными</w:t>
      </w:r>
      <w:r>
        <w:rPr>
          <w:spacing w:val="40"/>
          <w:sz w:val="24"/>
        </w:rPr>
        <w:t xml:space="preserve"> </w:t>
      </w:r>
      <w:r>
        <w:rPr>
          <w:sz w:val="24"/>
        </w:rPr>
        <w:t>материалами,</w:t>
      </w:r>
      <w:r>
        <w:rPr>
          <w:spacing w:val="40"/>
          <w:sz w:val="24"/>
        </w:rPr>
        <w:t xml:space="preserve"> </w:t>
      </w:r>
      <w:r>
        <w:rPr>
          <w:sz w:val="24"/>
        </w:rPr>
        <w:t>составленными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содержанием учебной программы;</w:t>
      </w:r>
    </w:p>
    <w:p w:rsidR="00ED2570" w:rsidRDefault="00125FB7">
      <w:pPr>
        <w:pStyle w:val="a4"/>
        <w:numPr>
          <w:ilvl w:val="1"/>
          <w:numId w:val="29"/>
        </w:numPr>
        <w:tabs>
          <w:tab w:val="left" w:pos="992"/>
          <w:tab w:val="left" w:pos="994"/>
          <w:tab w:val="left" w:pos="2053"/>
          <w:tab w:val="left" w:pos="3180"/>
          <w:tab w:val="left" w:pos="4376"/>
          <w:tab w:val="left" w:pos="4723"/>
          <w:tab w:val="left" w:pos="6169"/>
          <w:tab w:val="left" w:pos="6762"/>
          <w:tab w:val="left" w:pos="8503"/>
        </w:tabs>
        <w:spacing w:before="3" w:line="273" w:lineRule="auto"/>
        <w:ind w:right="143"/>
        <w:jc w:val="left"/>
        <w:rPr>
          <w:sz w:val="24"/>
        </w:rPr>
      </w:pPr>
      <w:r>
        <w:rPr>
          <w:spacing w:val="-2"/>
          <w:sz w:val="24"/>
        </w:rPr>
        <w:t>рабочие</w:t>
      </w:r>
      <w:r>
        <w:rPr>
          <w:sz w:val="24"/>
        </w:rPr>
        <w:tab/>
      </w:r>
      <w:r>
        <w:rPr>
          <w:spacing w:val="-2"/>
          <w:sz w:val="24"/>
        </w:rPr>
        <w:t>альбомы</w:t>
      </w:r>
      <w:r>
        <w:rPr>
          <w:sz w:val="24"/>
        </w:rPr>
        <w:tab/>
      </w:r>
      <w:r>
        <w:rPr>
          <w:spacing w:val="-2"/>
          <w:sz w:val="24"/>
        </w:rPr>
        <w:t>(тетради)</w:t>
      </w:r>
      <w:r>
        <w:rPr>
          <w:sz w:val="24"/>
        </w:rPr>
        <w:tab/>
      </w:r>
      <w:r>
        <w:rPr>
          <w:spacing w:val="-10"/>
          <w:sz w:val="24"/>
        </w:rPr>
        <w:t>с</w:t>
      </w:r>
      <w:r>
        <w:rPr>
          <w:sz w:val="24"/>
        </w:rPr>
        <w:tab/>
      </w:r>
      <w:r>
        <w:rPr>
          <w:spacing w:val="-2"/>
          <w:sz w:val="24"/>
        </w:rPr>
        <w:t>материалом</w:t>
      </w:r>
      <w:r>
        <w:rPr>
          <w:sz w:val="24"/>
        </w:rPr>
        <w:tab/>
      </w:r>
      <w:r>
        <w:rPr>
          <w:spacing w:val="-4"/>
          <w:sz w:val="24"/>
        </w:rPr>
        <w:t>для</w:t>
      </w:r>
      <w:r>
        <w:rPr>
          <w:sz w:val="24"/>
        </w:rPr>
        <w:tab/>
      </w:r>
      <w:r>
        <w:rPr>
          <w:spacing w:val="-2"/>
          <w:sz w:val="24"/>
        </w:rPr>
        <w:t>закрашивания,</w:t>
      </w:r>
      <w:r>
        <w:rPr>
          <w:sz w:val="24"/>
        </w:rPr>
        <w:tab/>
      </w:r>
      <w:r>
        <w:rPr>
          <w:spacing w:val="-2"/>
          <w:sz w:val="24"/>
        </w:rPr>
        <w:t xml:space="preserve">вырезания, </w:t>
      </w:r>
      <w:r>
        <w:rPr>
          <w:sz w:val="24"/>
        </w:rPr>
        <w:t>наклеивания, рисования;</w:t>
      </w:r>
    </w:p>
    <w:p w:rsidR="00ED2570" w:rsidRDefault="00125FB7">
      <w:pPr>
        <w:pStyle w:val="a4"/>
        <w:numPr>
          <w:ilvl w:val="1"/>
          <w:numId w:val="29"/>
        </w:numPr>
        <w:tabs>
          <w:tab w:val="left" w:pos="993"/>
        </w:tabs>
        <w:spacing w:before="2"/>
        <w:ind w:left="993" w:hanging="282"/>
        <w:jc w:val="left"/>
        <w:rPr>
          <w:sz w:val="24"/>
        </w:rPr>
      </w:pPr>
      <w:r>
        <w:rPr>
          <w:sz w:val="24"/>
        </w:rPr>
        <w:t>видеофильмы,</w:t>
      </w:r>
      <w:r>
        <w:rPr>
          <w:spacing w:val="1"/>
          <w:sz w:val="24"/>
        </w:rPr>
        <w:t xml:space="preserve"> </w:t>
      </w:r>
      <w:r>
        <w:rPr>
          <w:sz w:val="24"/>
        </w:rPr>
        <w:t>презентации,</w:t>
      </w:r>
      <w:r>
        <w:rPr>
          <w:spacing w:val="2"/>
          <w:sz w:val="24"/>
        </w:rPr>
        <w:t xml:space="preserve"> </w:t>
      </w:r>
      <w:r>
        <w:rPr>
          <w:spacing w:val="-2"/>
          <w:sz w:val="24"/>
        </w:rPr>
        <w:t>аудиозаписи;</w:t>
      </w:r>
    </w:p>
    <w:p w:rsidR="00ED2570" w:rsidRDefault="00125FB7">
      <w:pPr>
        <w:pStyle w:val="a4"/>
        <w:numPr>
          <w:ilvl w:val="1"/>
          <w:numId w:val="29"/>
        </w:numPr>
        <w:tabs>
          <w:tab w:val="left" w:pos="992"/>
          <w:tab w:val="left" w:pos="994"/>
          <w:tab w:val="left" w:pos="2803"/>
          <w:tab w:val="left" w:pos="4302"/>
          <w:tab w:val="left" w:pos="5739"/>
          <w:tab w:val="left" w:pos="7471"/>
          <w:tab w:val="left" w:pos="8456"/>
        </w:tabs>
        <w:spacing w:before="41" w:line="273" w:lineRule="auto"/>
        <w:ind w:right="144"/>
        <w:jc w:val="left"/>
        <w:rPr>
          <w:sz w:val="24"/>
        </w:rPr>
      </w:pPr>
      <w:r>
        <w:rPr>
          <w:spacing w:val="-2"/>
          <w:sz w:val="24"/>
        </w:rPr>
        <w:t>оборудование:</w:t>
      </w:r>
      <w:r>
        <w:rPr>
          <w:sz w:val="24"/>
        </w:rPr>
        <w:tab/>
      </w:r>
      <w:r>
        <w:rPr>
          <w:spacing w:val="-2"/>
          <w:sz w:val="24"/>
        </w:rPr>
        <w:t>мольберты,</w:t>
      </w:r>
      <w:r>
        <w:rPr>
          <w:sz w:val="24"/>
        </w:rPr>
        <w:tab/>
      </w:r>
      <w:r>
        <w:rPr>
          <w:spacing w:val="-2"/>
          <w:sz w:val="24"/>
        </w:rPr>
        <w:t>планшеты,</w:t>
      </w:r>
      <w:r>
        <w:rPr>
          <w:sz w:val="24"/>
        </w:rPr>
        <w:tab/>
      </w:r>
      <w:r>
        <w:rPr>
          <w:spacing w:val="-2"/>
          <w:sz w:val="24"/>
        </w:rPr>
        <w:t>музыкальный</w:t>
      </w:r>
      <w:r>
        <w:rPr>
          <w:sz w:val="24"/>
        </w:rPr>
        <w:tab/>
      </w:r>
      <w:r>
        <w:rPr>
          <w:spacing w:val="-2"/>
          <w:sz w:val="24"/>
        </w:rPr>
        <w:t>центр,</w:t>
      </w:r>
      <w:r>
        <w:rPr>
          <w:sz w:val="24"/>
        </w:rPr>
        <w:tab/>
      </w:r>
      <w:r>
        <w:rPr>
          <w:spacing w:val="-4"/>
          <w:sz w:val="24"/>
        </w:rPr>
        <w:t xml:space="preserve">компьютер, </w:t>
      </w:r>
      <w:r>
        <w:rPr>
          <w:sz w:val="24"/>
        </w:rPr>
        <w:t>проекционное оборудование;</w:t>
      </w:r>
    </w:p>
    <w:p w:rsidR="00ED2570" w:rsidRDefault="00125FB7">
      <w:pPr>
        <w:pStyle w:val="a4"/>
        <w:numPr>
          <w:ilvl w:val="1"/>
          <w:numId w:val="29"/>
        </w:numPr>
        <w:tabs>
          <w:tab w:val="left" w:pos="992"/>
          <w:tab w:val="left" w:pos="994"/>
        </w:tabs>
        <w:spacing w:before="2" w:line="273" w:lineRule="auto"/>
        <w:ind w:right="145"/>
        <w:jc w:val="left"/>
        <w:rPr>
          <w:sz w:val="24"/>
        </w:rPr>
      </w:pPr>
      <w:r>
        <w:rPr>
          <w:sz w:val="24"/>
        </w:rPr>
        <w:t>стеллажи для наглядных пособий, изделий, для хранения бумаги и работ учащихся и др.;</w:t>
      </w:r>
    </w:p>
    <w:p w:rsidR="00ED2570" w:rsidRDefault="00125FB7">
      <w:pPr>
        <w:pStyle w:val="a4"/>
        <w:numPr>
          <w:ilvl w:val="1"/>
          <w:numId w:val="29"/>
        </w:numPr>
        <w:tabs>
          <w:tab w:val="left" w:pos="993"/>
        </w:tabs>
        <w:spacing w:before="3"/>
        <w:ind w:left="993" w:hanging="282"/>
        <w:jc w:val="left"/>
        <w:rPr>
          <w:sz w:val="24"/>
        </w:rPr>
      </w:pPr>
      <w:r>
        <w:rPr>
          <w:sz w:val="24"/>
        </w:rPr>
        <w:t>магнитная</w:t>
      </w:r>
      <w:r>
        <w:rPr>
          <w:spacing w:val="-3"/>
          <w:sz w:val="24"/>
        </w:rPr>
        <w:t xml:space="preserve"> </w:t>
      </w:r>
      <w:r>
        <w:rPr>
          <w:spacing w:val="-2"/>
          <w:sz w:val="24"/>
        </w:rPr>
        <w:t>доска;</w:t>
      </w:r>
    </w:p>
    <w:p w:rsidR="00ED2570" w:rsidRDefault="00125FB7">
      <w:pPr>
        <w:pStyle w:val="a4"/>
        <w:numPr>
          <w:ilvl w:val="1"/>
          <w:numId w:val="29"/>
        </w:numPr>
        <w:tabs>
          <w:tab w:val="left" w:pos="992"/>
          <w:tab w:val="left" w:pos="994"/>
        </w:tabs>
        <w:spacing w:before="40" w:line="276" w:lineRule="auto"/>
        <w:ind w:right="140"/>
        <w:rPr>
          <w:sz w:val="24"/>
        </w:rPr>
      </w:pPr>
      <w:r>
        <w:rPr>
          <w:sz w:val="24"/>
        </w:rPr>
        <w:t>расходные материалы: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w:t>
      </w:r>
      <w:r>
        <w:rPr>
          <w:spacing w:val="-3"/>
          <w:sz w:val="24"/>
        </w:rPr>
        <w:t xml:space="preserve"> </w:t>
      </w:r>
      <w:r>
        <w:rPr>
          <w:sz w:val="24"/>
        </w:rPr>
        <w:t>(пластилин, соленое тесто, пластичная масса, глина) и др.</w:t>
      </w:r>
    </w:p>
    <w:p w:rsidR="00ED2570" w:rsidRDefault="00ED2570">
      <w:pPr>
        <w:pStyle w:val="a3"/>
        <w:ind w:left="0"/>
        <w:jc w:val="left"/>
      </w:pPr>
    </w:p>
    <w:p w:rsidR="00ED2570" w:rsidRDefault="00ED2570">
      <w:pPr>
        <w:pStyle w:val="a3"/>
        <w:spacing w:before="46"/>
        <w:ind w:left="0"/>
        <w:jc w:val="left"/>
      </w:pPr>
    </w:p>
    <w:p w:rsidR="00ED2570" w:rsidRDefault="00125FB7">
      <w:pPr>
        <w:pStyle w:val="1"/>
        <w:spacing w:line="630" w:lineRule="atLeast"/>
        <w:ind w:left="3656" w:right="3418" w:hanging="94"/>
        <w:jc w:val="both"/>
      </w:pPr>
      <w:r>
        <w:t>Адаптивная</w:t>
      </w:r>
      <w:r>
        <w:rPr>
          <w:spacing w:val="-15"/>
        </w:rPr>
        <w:t xml:space="preserve"> </w:t>
      </w:r>
      <w:r>
        <w:t>физкультура Пояснительная записка</w:t>
      </w:r>
    </w:p>
    <w:p w:rsidR="00ED2570" w:rsidRDefault="00125FB7">
      <w:pPr>
        <w:pStyle w:val="a3"/>
        <w:spacing w:before="43" w:line="276" w:lineRule="auto"/>
        <w:ind w:right="140" w:firstLine="708"/>
      </w:pPr>
      <w:r>
        <w:t>Одним из важнейших направлений работы с обучающимися с РАС с умеренной, тяжелой, глубокой умственной отсталостью (интеллектуальными нарушениями), ТМНР является физическое развитие, которое происходит на занятиях по адаптивной</w:t>
      </w:r>
      <w:r>
        <w:rPr>
          <w:spacing w:val="80"/>
        </w:rPr>
        <w:t xml:space="preserve"> </w:t>
      </w:r>
      <w:r>
        <w:t>физической культуре.</w:t>
      </w:r>
    </w:p>
    <w:p w:rsidR="00ED2570" w:rsidRDefault="00125FB7">
      <w:pPr>
        <w:pStyle w:val="a3"/>
        <w:spacing w:before="1" w:line="276" w:lineRule="auto"/>
        <w:ind w:right="139" w:firstLine="708"/>
      </w:pPr>
      <w:r>
        <w:rPr>
          <w:b/>
        </w:rPr>
        <w:t xml:space="preserve">Цель </w:t>
      </w:r>
      <w:r>
        <w:t>данных занятий – повышение двигательной активности обучающихся и обучение использованию полученных навыков в повседневной жизни.</w:t>
      </w:r>
    </w:p>
    <w:p w:rsidR="00ED2570" w:rsidRDefault="00125FB7">
      <w:pPr>
        <w:ind w:left="993"/>
        <w:jc w:val="both"/>
        <w:rPr>
          <w:sz w:val="24"/>
        </w:rPr>
      </w:pPr>
      <w:r>
        <w:rPr>
          <w:sz w:val="24"/>
        </w:rPr>
        <w:t>Основные</w:t>
      </w:r>
      <w:r>
        <w:rPr>
          <w:spacing w:val="-3"/>
          <w:sz w:val="24"/>
        </w:rPr>
        <w:t xml:space="preserve"> </w:t>
      </w:r>
      <w:r>
        <w:rPr>
          <w:b/>
          <w:spacing w:val="-2"/>
          <w:sz w:val="24"/>
        </w:rPr>
        <w:t>задачи</w:t>
      </w:r>
      <w:r>
        <w:rPr>
          <w:spacing w:val="-2"/>
          <w:sz w:val="24"/>
        </w:rPr>
        <w:t>:</w:t>
      </w:r>
    </w:p>
    <w:p w:rsidR="00ED2570" w:rsidRDefault="00125FB7">
      <w:pPr>
        <w:pStyle w:val="a4"/>
        <w:numPr>
          <w:ilvl w:val="1"/>
          <w:numId w:val="29"/>
        </w:numPr>
        <w:tabs>
          <w:tab w:val="left" w:pos="993"/>
        </w:tabs>
        <w:spacing w:before="40"/>
        <w:ind w:left="993" w:hanging="282"/>
        <w:rPr>
          <w:sz w:val="24"/>
        </w:rPr>
      </w:pPr>
      <w:r>
        <w:rPr>
          <w:sz w:val="24"/>
        </w:rPr>
        <w:t>формировать</w:t>
      </w:r>
      <w:r>
        <w:rPr>
          <w:spacing w:val="-9"/>
          <w:sz w:val="24"/>
        </w:rPr>
        <w:t xml:space="preserve"> </w:t>
      </w:r>
      <w:r>
        <w:rPr>
          <w:sz w:val="24"/>
        </w:rPr>
        <w:t>и</w:t>
      </w:r>
      <w:r>
        <w:rPr>
          <w:spacing w:val="-7"/>
          <w:sz w:val="24"/>
        </w:rPr>
        <w:t xml:space="preserve"> </w:t>
      </w:r>
      <w:r>
        <w:rPr>
          <w:sz w:val="24"/>
        </w:rPr>
        <w:t>совершенствовать</w:t>
      </w:r>
      <w:r>
        <w:rPr>
          <w:spacing w:val="-7"/>
          <w:sz w:val="24"/>
        </w:rPr>
        <w:t xml:space="preserve"> </w:t>
      </w:r>
      <w:r>
        <w:rPr>
          <w:sz w:val="24"/>
        </w:rPr>
        <w:t>основные</w:t>
      </w:r>
      <w:r>
        <w:rPr>
          <w:spacing w:val="-6"/>
          <w:sz w:val="24"/>
        </w:rPr>
        <w:t xml:space="preserve"> </w:t>
      </w:r>
      <w:r>
        <w:rPr>
          <w:sz w:val="24"/>
        </w:rPr>
        <w:t>и</w:t>
      </w:r>
      <w:r>
        <w:rPr>
          <w:spacing w:val="-7"/>
          <w:sz w:val="24"/>
        </w:rPr>
        <w:t xml:space="preserve"> </w:t>
      </w:r>
      <w:r>
        <w:rPr>
          <w:sz w:val="24"/>
        </w:rPr>
        <w:t>прикладные</w:t>
      </w:r>
      <w:r>
        <w:rPr>
          <w:spacing w:val="-6"/>
          <w:sz w:val="24"/>
        </w:rPr>
        <w:t xml:space="preserve"> </w:t>
      </w:r>
      <w:r>
        <w:rPr>
          <w:sz w:val="24"/>
        </w:rPr>
        <w:t>двигательные</w:t>
      </w:r>
      <w:r>
        <w:rPr>
          <w:spacing w:val="-5"/>
          <w:sz w:val="24"/>
        </w:rPr>
        <w:t xml:space="preserve"> </w:t>
      </w:r>
      <w:r>
        <w:rPr>
          <w:spacing w:val="-2"/>
          <w:sz w:val="24"/>
        </w:rPr>
        <w:t>навыки;</w:t>
      </w:r>
    </w:p>
    <w:p w:rsidR="00ED2570" w:rsidRDefault="00125FB7">
      <w:pPr>
        <w:pStyle w:val="a4"/>
        <w:numPr>
          <w:ilvl w:val="1"/>
          <w:numId w:val="29"/>
        </w:numPr>
        <w:tabs>
          <w:tab w:val="left" w:pos="993"/>
        </w:tabs>
        <w:spacing w:before="41"/>
        <w:ind w:left="993" w:hanging="282"/>
        <w:rPr>
          <w:sz w:val="24"/>
        </w:rPr>
      </w:pPr>
      <w:r>
        <w:rPr>
          <w:sz w:val="24"/>
        </w:rPr>
        <w:t>формировать</w:t>
      </w:r>
      <w:r>
        <w:rPr>
          <w:spacing w:val="-11"/>
          <w:sz w:val="24"/>
        </w:rPr>
        <w:t xml:space="preserve"> </w:t>
      </w:r>
      <w:r>
        <w:rPr>
          <w:sz w:val="24"/>
        </w:rPr>
        <w:t>умение</w:t>
      </w:r>
      <w:r>
        <w:rPr>
          <w:spacing w:val="-7"/>
          <w:sz w:val="24"/>
        </w:rPr>
        <w:t xml:space="preserve"> </w:t>
      </w:r>
      <w:r>
        <w:rPr>
          <w:sz w:val="24"/>
        </w:rPr>
        <w:t>играть</w:t>
      </w:r>
      <w:r>
        <w:rPr>
          <w:spacing w:val="-9"/>
          <w:sz w:val="24"/>
        </w:rPr>
        <w:t xml:space="preserve"> </w:t>
      </w:r>
      <w:r>
        <w:rPr>
          <w:sz w:val="24"/>
        </w:rPr>
        <w:t>в</w:t>
      </w:r>
      <w:r>
        <w:rPr>
          <w:spacing w:val="-8"/>
          <w:sz w:val="24"/>
        </w:rPr>
        <w:t xml:space="preserve"> </w:t>
      </w:r>
      <w:r>
        <w:rPr>
          <w:sz w:val="24"/>
        </w:rPr>
        <w:t>спортивные</w:t>
      </w:r>
      <w:r>
        <w:rPr>
          <w:spacing w:val="-7"/>
          <w:sz w:val="24"/>
        </w:rPr>
        <w:t xml:space="preserve"> </w:t>
      </w:r>
      <w:r>
        <w:rPr>
          <w:spacing w:val="-2"/>
          <w:sz w:val="24"/>
        </w:rPr>
        <w:t>игры;</w:t>
      </w:r>
    </w:p>
    <w:p w:rsidR="00ED2570" w:rsidRDefault="00ED2570">
      <w:pPr>
        <w:pStyle w:val="a4"/>
        <w:rPr>
          <w:sz w:val="24"/>
        </w:rPr>
        <w:sectPr w:rsidR="00ED2570">
          <w:pgSz w:w="11910" w:h="16840"/>
          <w:pgMar w:top="1040" w:right="708" w:bottom="1160" w:left="1417" w:header="0" w:footer="939" w:gutter="0"/>
          <w:cols w:space="720"/>
        </w:sectPr>
      </w:pPr>
    </w:p>
    <w:p w:rsidR="00ED2570" w:rsidRDefault="00125FB7">
      <w:pPr>
        <w:pStyle w:val="a4"/>
        <w:numPr>
          <w:ilvl w:val="1"/>
          <w:numId w:val="29"/>
        </w:numPr>
        <w:tabs>
          <w:tab w:val="left" w:pos="993"/>
        </w:tabs>
        <w:spacing w:before="73"/>
        <w:ind w:left="993" w:hanging="282"/>
        <w:rPr>
          <w:sz w:val="24"/>
        </w:rPr>
      </w:pPr>
      <w:r>
        <w:rPr>
          <w:sz w:val="24"/>
        </w:rPr>
        <w:lastRenderedPageBreak/>
        <w:t>способствовать</w:t>
      </w:r>
      <w:r>
        <w:rPr>
          <w:spacing w:val="-10"/>
          <w:sz w:val="24"/>
        </w:rPr>
        <w:t xml:space="preserve"> </w:t>
      </w:r>
      <w:r>
        <w:rPr>
          <w:sz w:val="24"/>
        </w:rPr>
        <w:t>укреплению</w:t>
      </w:r>
      <w:r>
        <w:rPr>
          <w:spacing w:val="-7"/>
          <w:sz w:val="24"/>
        </w:rPr>
        <w:t xml:space="preserve"> </w:t>
      </w:r>
      <w:r>
        <w:rPr>
          <w:sz w:val="24"/>
        </w:rPr>
        <w:t>и</w:t>
      </w:r>
      <w:r>
        <w:rPr>
          <w:spacing w:val="-7"/>
          <w:sz w:val="24"/>
        </w:rPr>
        <w:t xml:space="preserve"> </w:t>
      </w:r>
      <w:r>
        <w:rPr>
          <w:sz w:val="24"/>
        </w:rPr>
        <w:t>сохранению</w:t>
      </w:r>
      <w:r>
        <w:rPr>
          <w:spacing w:val="-7"/>
          <w:sz w:val="24"/>
        </w:rPr>
        <w:t xml:space="preserve"> </w:t>
      </w:r>
      <w:r>
        <w:rPr>
          <w:sz w:val="24"/>
        </w:rPr>
        <w:t>здоровья</w:t>
      </w:r>
      <w:r>
        <w:rPr>
          <w:spacing w:val="-6"/>
          <w:sz w:val="24"/>
        </w:rPr>
        <w:t xml:space="preserve"> </w:t>
      </w:r>
      <w:r>
        <w:rPr>
          <w:spacing w:val="-2"/>
          <w:sz w:val="24"/>
        </w:rPr>
        <w:t>обучающихся;</w:t>
      </w:r>
    </w:p>
    <w:p w:rsidR="00ED2570" w:rsidRDefault="00125FB7">
      <w:pPr>
        <w:pStyle w:val="a4"/>
        <w:numPr>
          <w:ilvl w:val="1"/>
          <w:numId w:val="29"/>
        </w:numPr>
        <w:tabs>
          <w:tab w:val="left" w:pos="993"/>
        </w:tabs>
        <w:spacing w:before="41"/>
        <w:ind w:left="993" w:hanging="282"/>
        <w:rPr>
          <w:sz w:val="24"/>
        </w:rPr>
      </w:pPr>
      <w:r>
        <w:rPr>
          <w:sz w:val="24"/>
        </w:rPr>
        <w:t>способствовать</w:t>
      </w:r>
      <w:r>
        <w:rPr>
          <w:spacing w:val="-12"/>
          <w:sz w:val="24"/>
        </w:rPr>
        <w:t xml:space="preserve"> </w:t>
      </w:r>
      <w:r>
        <w:rPr>
          <w:sz w:val="24"/>
        </w:rPr>
        <w:t>профилактике</w:t>
      </w:r>
      <w:r>
        <w:rPr>
          <w:spacing w:val="-10"/>
          <w:sz w:val="24"/>
        </w:rPr>
        <w:t xml:space="preserve"> </w:t>
      </w:r>
      <w:r>
        <w:rPr>
          <w:sz w:val="24"/>
        </w:rPr>
        <w:t>болезней</w:t>
      </w:r>
      <w:r>
        <w:rPr>
          <w:spacing w:val="-9"/>
          <w:sz w:val="24"/>
        </w:rPr>
        <w:t xml:space="preserve"> </w:t>
      </w:r>
      <w:r>
        <w:rPr>
          <w:sz w:val="24"/>
        </w:rPr>
        <w:t>и</w:t>
      </w:r>
      <w:r>
        <w:rPr>
          <w:spacing w:val="-10"/>
          <w:sz w:val="24"/>
        </w:rPr>
        <w:t xml:space="preserve"> </w:t>
      </w:r>
      <w:r>
        <w:rPr>
          <w:sz w:val="24"/>
        </w:rPr>
        <w:t>возникновению</w:t>
      </w:r>
      <w:r>
        <w:rPr>
          <w:spacing w:val="-10"/>
          <w:sz w:val="24"/>
        </w:rPr>
        <w:t xml:space="preserve"> </w:t>
      </w:r>
      <w:r>
        <w:rPr>
          <w:sz w:val="24"/>
        </w:rPr>
        <w:t>вторичных</w:t>
      </w:r>
      <w:r>
        <w:rPr>
          <w:spacing w:val="-9"/>
          <w:sz w:val="24"/>
        </w:rPr>
        <w:t xml:space="preserve"> </w:t>
      </w:r>
      <w:r>
        <w:rPr>
          <w:spacing w:val="-2"/>
          <w:sz w:val="24"/>
        </w:rPr>
        <w:t>заболеваний.</w:t>
      </w:r>
    </w:p>
    <w:p w:rsidR="00ED2570" w:rsidRDefault="00125FB7">
      <w:pPr>
        <w:pStyle w:val="a3"/>
        <w:tabs>
          <w:tab w:val="left" w:pos="1682"/>
          <w:tab w:val="left" w:pos="2364"/>
          <w:tab w:val="left" w:pos="2593"/>
          <w:tab w:val="left" w:pos="2835"/>
          <w:tab w:val="left" w:pos="3632"/>
          <w:tab w:val="left" w:pos="4246"/>
          <w:tab w:val="left" w:pos="4528"/>
          <w:tab w:val="left" w:pos="5723"/>
          <w:tab w:val="left" w:pos="5766"/>
          <w:tab w:val="left" w:pos="6627"/>
          <w:tab w:val="left" w:pos="6958"/>
          <w:tab w:val="left" w:pos="7099"/>
          <w:tab w:val="left" w:pos="7896"/>
          <w:tab w:val="left" w:pos="8892"/>
          <w:tab w:val="left" w:pos="9510"/>
        </w:tabs>
        <w:spacing w:before="41" w:line="276" w:lineRule="auto"/>
        <w:ind w:right="138" w:firstLine="708"/>
        <w:jc w:val="right"/>
      </w:pPr>
      <w:r>
        <w:rPr>
          <w:spacing w:val="-2"/>
        </w:rPr>
        <w:t>Программа</w:t>
      </w:r>
      <w:r>
        <w:tab/>
      </w:r>
      <w:r>
        <w:rPr>
          <w:spacing w:val="-6"/>
        </w:rPr>
        <w:t>по</w:t>
      </w:r>
      <w:r>
        <w:tab/>
      </w:r>
      <w:r>
        <w:rPr>
          <w:spacing w:val="-2"/>
        </w:rPr>
        <w:t>адаптивной</w:t>
      </w:r>
      <w:r>
        <w:tab/>
      </w:r>
      <w:r>
        <w:rPr>
          <w:spacing w:val="-2"/>
        </w:rPr>
        <w:t>физкультуре</w:t>
      </w:r>
      <w:r>
        <w:tab/>
      </w:r>
      <w:r>
        <w:tab/>
      </w:r>
      <w:r>
        <w:rPr>
          <w:spacing w:val="-2"/>
        </w:rPr>
        <w:t>включает</w:t>
      </w:r>
      <w:r>
        <w:tab/>
      </w:r>
      <w:r>
        <w:rPr>
          <w:b/>
          <w:spacing w:val="-2"/>
        </w:rPr>
        <w:t>раздел</w:t>
      </w:r>
      <w:r>
        <w:rPr>
          <w:b/>
        </w:rPr>
        <w:tab/>
      </w:r>
      <w:r>
        <w:rPr>
          <w:spacing w:val="-2"/>
        </w:rPr>
        <w:t>«Спортивные</w:t>
      </w:r>
      <w:r>
        <w:tab/>
      </w:r>
      <w:r>
        <w:rPr>
          <w:spacing w:val="-10"/>
        </w:rPr>
        <w:t xml:space="preserve">и </w:t>
      </w:r>
      <w:r>
        <w:rPr>
          <w:spacing w:val="-2"/>
        </w:rPr>
        <w:t>подвижные</w:t>
      </w:r>
      <w:r>
        <w:tab/>
      </w:r>
      <w:r>
        <w:rPr>
          <w:spacing w:val="-2"/>
        </w:rPr>
        <w:t>игры».</w:t>
      </w:r>
      <w:r>
        <w:tab/>
      </w:r>
      <w:r>
        <w:tab/>
      </w:r>
      <w:r>
        <w:rPr>
          <w:spacing w:val="-2"/>
        </w:rPr>
        <w:t>Данный</w:t>
      </w:r>
      <w:r>
        <w:tab/>
      </w:r>
      <w:r>
        <w:rPr>
          <w:spacing w:val="-2"/>
        </w:rPr>
        <w:t>раздел</w:t>
      </w:r>
      <w:r>
        <w:tab/>
      </w:r>
      <w:r>
        <w:rPr>
          <w:spacing w:val="-2"/>
        </w:rPr>
        <w:t>содержит</w:t>
      </w:r>
      <w:r>
        <w:tab/>
      </w:r>
      <w:r>
        <w:rPr>
          <w:spacing w:val="-2"/>
        </w:rPr>
        <w:t>задачи</w:t>
      </w:r>
      <w:r>
        <w:tab/>
      </w:r>
      <w:r>
        <w:rPr>
          <w:spacing w:val="-6"/>
        </w:rPr>
        <w:t>по</w:t>
      </w:r>
      <w:r>
        <w:tab/>
      </w:r>
      <w:r>
        <w:tab/>
      </w:r>
      <w:r>
        <w:rPr>
          <w:spacing w:val="-2"/>
        </w:rPr>
        <w:t>формированию</w:t>
      </w:r>
      <w:r>
        <w:tab/>
      </w:r>
      <w:r>
        <w:rPr>
          <w:spacing w:val="-2"/>
        </w:rPr>
        <w:t xml:space="preserve">умения </w:t>
      </w:r>
      <w:r>
        <w:t>взаимодействовать</w:t>
      </w:r>
      <w:r>
        <w:rPr>
          <w:spacing w:val="32"/>
        </w:rPr>
        <w:t xml:space="preserve"> </w:t>
      </w:r>
      <w:r>
        <w:t>в</w:t>
      </w:r>
      <w:r>
        <w:rPr>
          <w:spacing w:val="32"/>
        </w:rPr>
        <w:t xml:space="preserve"> </w:t>
      </w:r>
      <w:r>
        <w:t>процессе</w:t>
      </w:r>
      <w:r>
        <w:rPr>
          <w:spacing w:val="33"/>
        </w:rPr>
        <w:t xml:space="preserve"> </w:t>
      </w:r>
      <w:r>
        <w:t>игры</w:t>
      </w:r>
      <w:r>
        <w:rPr>
          <w:spacing w:val="32"/>
        </w:rPr>
        <w:t xml:space="preserve"> </w:t>
      </w:r>
      <w:r>
        <w:t>и</w:t>
      </w:r>
      <w:r>
        <w:rPr>
          <w:spacing w:val="32"/>
        </w:rPr>
        <w:t xml:space="preserve"> </w:t>
      </w:r>
      <w:r>
        <w:t>соблюдать</w:t>
      </w:r>
      <w:r>
        <w:rPr>
          <w:spacing w:val="32"/>
        </w:rPr>
        <w:t xml:space="preserve"> </w:t>
      </w:r>
      <w:r>
        <w:t>правила</w:t>
      </w:r>
      <w:r>
        <w:rPr>
          <w:spacing w:val="33"/>
        </w:rPr>
        <w:t xml:space="preserve"> </w:t>
      </w:r>
      <w:r>
        <w:t>игры.</w:t>
      </w:r>
      <w:r>
        <w:rPr>
          <w:spacing w:val="31"/>
        </w:rPr>
        <w:t xml:space="preserve"> </w:t>
      </w:r>
      <w:r>
        <w:t>Усложнение</w:t>
      </w:r>
      <w:r>
        <w:rPr>
          <w:spacing w:val="33"/>
        </w:rPr>
        <w:t xml:space="preserve"> </w:t>
      </w:r>
      <w:r>
        <w:t>некоторых обучающих</w:t>
      </w:r>
      <w:r>
        <w:rPr>
          <w:spacing w:val="40"/>
        </w:rPr>
        <w:t xml:space="preserve"> </w:t>
      </w:r>
      <w:r>
        <w:t>задач</w:t>
      </w:r>
      <w:r>
        <w:rPr>
          <w:spacing w:val="40"/>
        </w:rPr>
        <w:t xml:space="preserve"> </w:t>
      </w:r>
      <w:r>
        <w:t>в</w:t>
      </w:r>
      <w:r>
        <w:rPr>
          <w:spacing w:val="40"/>
        </w:rPr>
        <w:t xml:space="preserve"> </w:t>
      </w:r>
      <w:r>
        <w:t>программе</w:t>
      </w:r>
      <w:r>
        <w:rPr>
          <w:spacing w:val="40"/>
        </w:rPr>
        <w:t xml:space="preserve"> </w:t>
      </w:r>
      <w:r>
        <w:t>идет</w:t>
      </w:r>
      <w:r>
        <w:rPr>
          <w:spacing w:val="40"/>
        </w:rPr>
        <w:t xml:space="preserve"> </w:t>
      </w:r>
      <w:r>
        <w:t>за</w:t>
      </w:r>
      <w:r>
        <w:rPr>
          <w:spacing w:val="40"/>
        </w:rPr>
        <w:t xml:space="preserve"> </w:t>
      </w:r>
      <w:r>
        <w:t>счет</w:t>
      </w:r>
      <w:r>
        <w:rPr>
          <w:spacing w:val="40"/>
        </w:rPr>
        <w:t xml:space="preserve"> </w:t>
      </w:r>
      <w:r>
        <w:t>увеличения</w:t>
      </w:r>
      <w:r>
        <w:rPr>
          <w:spacing w:val="40"/>
        </w:rPr>
        <w:t xml:space="preserve"> </w:t>
      </w:r>
      <w:r>
        <w:t>количества</w:t>
      </w:r>
      <w:r>
        <w:rPr>
          <w:spacing w:val="40"/>
        </w:rPr>
        <w:t xml:space="preserve"> </w:t>
      </w:r>
      <w:r>
        <w:t>раз</w:t>
      </w:r>
      <w:r>
        <w:rPr>
          <w:spacing w:val="40"/>
        </w:rPr>
        <w:t xml:space="preserve"> </w:t>
      </w:r>
      <w:r>
        <w:t>выполняемого действия</w:t>
      </w:r>
      <w:r>
        <w:rPr>
          <w:spacing w:val="-1"/>
        </w:rPr>
        <w:t xml:space="preserve"> </w:t>
      </w:r>
      <w:r>
        <w:t>(например,</w:t>
      </w:r>
      <w:r>
        <w:rPr>
          <w:spacing w:val="-1"/>
        </w:rPr>
        <w:t xml:space="preserve"> </w:t>
      </w:r>
      <w:r>
        <w:t>отбивать</w:t>
      </w:r>
      <w:r>
        <w:rPr>
          <w:spacing w:val="-2"/>
        </w:rPr>
        <w:t xml:space="preserve"> </w:t>
      </w:r>
      <w:r>
        <w:t>баскетбольный</w:t>
      </w:r>
      <w:r>
        <w:rPr>
          <w:spacing w:val="-2"/>
        </w:rPr>
        <w:t xml:space="preserve"> </w:t>
      </w:r>
      <w:r>
        <w:t>мяч</w:t>
      </w:r>
      <w:r>
        <w:rPr>
          <w:spacing w:val="-1"/>
        </w:rPr>
        <w:t xml:space="preserve"> </w:t>
      </w:r>
      <w:r>
        <w:t>одной</w:t>
      </w:r>
      <w:r>
        <w:rPr>
          <w:spacing w:val="-3"/>
        </w:rPr>
        <w:t xml:space="preserve"> </w:t>
      </w:r>
      <w:r>
        <w:t>рукой</w:t>
      </w:r>
      <w:r>
        <w:rPr>
          <w:spacing w:val="-2"/>
        </w:rPr>
        <w:t xml:space="preserve"> </w:t>
      </w:r>
      <w:r>
        <w:t>от</w:t>
      </w:r>
      <w:r>
        <w:rPr>
          <w:spacing w:val="-2"/>
        </w:rPr>
        <w:t xml:space="preserve"> </w:t>
      </w:r>
      <w:r>
        <w:t>пола</w:t>
      </w:r>
      <w:r>
        <w:rPr>
          <w:spacing w:val="-1"/>
        </w:rPr>
        <w:t xml:space="preserve"> </w:t>
      </w:r>
      <w:r>
        <w:t>6</w:t>
      </w:r>
      <w:r>
        <w:rPr>
          <w:spacing w:val="-1"/>
        </w:rPr>
        <w:t xml:space="preserve"> </w:t>
      </w:r>
      <w:r>
        <w:t>раз,</w:t>
      </w:r>
      <w:r>
        <w:rPr>
          <w:spacing w:val="-1"/>
        </w:rPr>
        <w:t xml:space="preserve"> </w:t>
      </w:r>
      <w:r>
        <w:t>12</w:t>
      </w:r>
      <w:r>
        <w:rPr>
          <w:spacing w:val="-3"/>
        </w:rPr>
        <w:t xml:space="preserve"> </w:t>
      </w:r>
      <w:r>
        <w:t>раз</w:t>
      </w:r>
      <w:r>
        <w:rPr>
          <w:spacing w:val="-1"/>
        </w:rPr>
        <w:t xml:space="preserve"> </w:t>
      </w:r>
      <w:r>
        <w:t>и</w:t>
      </w:r>
      <w:r>
        <w:rPr>
          <w:spacing w:val="-2"/>
        </w:rPr>
        <w:t xml:space="preserve"> </w:t>
      </w:r>
      <w:r>
        <w:t>т.д.). В</w:t>
      </w:r>
      <w:r>
        <w:rPr>
          <w:spacing w:val="80"/>
        </w:rPr>
        <w:t xml:space="preserve"> </w:t>
      </w:r>
      <w:r>
        <w:t>рамках</w:t>
      </w:r>
      <w:r>
        <w:rPr>
          <w:spacing w:val="80"/>
        </w:rPr>
        <w:t xml:space="preserve"> </w:t>
      </w:r>
      <w:r>
        <w:t>занятий</w:t>
      </w:r>
      <w:r>
        <w:rPr>
          <w:spacing w:val="80"/>
        </w:rPr>
        <w:t xml:space="preserve"> </w:t>
      </w:r>
      <w:r>
        <w:t>по</w:t>
      </w:r>
      <w:r>
        <w:rPr>
          <w:spacing w:val="80"/>
        </w:rPr>
        <w:t xml:space="preserve"> </w:t>
      </w:r>
      <w:r>
        <w:t>«Двигательному</w:t>
      </w:r>
      <w:r>
        <w:rPr>
          <w:spacing w:val="80"/>
        </w:rPr>
        <w:t xml:space="preserve"> </w:t>
      </w:r>
      <w:r>
        <w:t>развитию»</w:t>
      </w:r>
      <w:r>
        <w:rPr>
          <w:spacing w:val="80"/>
        </w:rPr>
        <w:t xml:space="preserve"> </w:t>
      </w:r>
      <w:r>
        <w:t>также</w:t>
      </w:r>
      <w:r>
        <w:rPr>
          <w:spacing w:val="80"/>
        </w:rPr>
        <w:t xml:space="preserve"> </w:t>
      </w:r>
      <w:r>
        <w:t>возможно</w:t>
      </w:r>
      <w:r>
        <w:rPr>
          <w:spacing w:val="80"/>
        </w:rPr>
        <w:t xml:space="preserve"> </w:t>
      </w:r>
      <w:r>
        <w:t>проведение занятий</w:t>
      </w:r>
      <w:r>
        <w:rPr>
          <w:spacing w:val="19"/>
        </w:rPr>
        <w:t xml:space="preserve"> </w:t>
      </w:r>
      <w:r>
        <w:t>по</w:t>
      </w:r>
      <w:r>
        <w:rPr>
          <w:spacing w:val="22"/>
        </w:rPr>
        <w:t xml:space="preserve"> </w:t>
      </w:r>
      <w:r>
        <w:t>формированию</w:t>
      </w:r>
      <w:r>
        <w:rPr>
          <w:spacing w:val="21"/>
        </w:rPr>
        <w:t xml:space="preserve"> </w:t>
      </w:r>
      <w:r>
        <w:t>и</w:t>
      </w:r>
      <w:r>
        <w:rPr>
          <w:spacing w:val="22"/>
        </w:rPr>
        <w:t xml:space="preserve"> </w:t>
      </w:r>
      <w:r>
        <w:t>развитию</w:t>
      </w:r>
      <w:r>
        <w:rPr>
          <w:spacing w:val="21"/>
        </w:rPr>
        <w:t xml:space="preserve"> </w:t>
      </w:r>
      <w:r>
        <w:t>двигательных</w:t>
      </w:r>
      <w:r>
        <w:rPr>
          <w:spacing w:val="22"/>
        </w:rPr>
        <w:t xml:space="preserve"> </w:t>
      </w:r>
      <w:r>
        <w:t>навыков</w:t>
      </w:r>
      <w:r>
        <w:rPr>
          <w:spacing w:val="21"/>
        </w:rPr>
        <w:t xml:space="preserve"> </w:t>
      </w:r>
      <w:r>
        <w:t>с</w:t>
      </w:r>
      <w:r>
        <w:rPr>
          <w:spacing w:val="23"/>
        </w:rPr>
        <w:t xml:space="preserve"> </w:t>
      </w:r>
      <w:r>
        <w:t>обучающимися,</w:t>
      </w:r>
      <w:r>
        <w:rPr>
          <w:spacing w:val="22"/>
        </w:rPr>
        <w:t xml:space="preserve"> </w:t>
      </w:r>
      <w:r>
        <w:rPr>
          <w:spacing w:val="-2"/>
        </w:rPr>
        <w:t>которые</w:t>
      </w:r>
    </w:p>
    <w:p w:rsidR="00ED2570" w:rsidRDefault="00125FB7">
      <w:pPr>
        <w:pStyle w:val="a3"/>
      </w:pPr>
      <w:r>
        <w:t>нуждаются</w:t>
      </w:r>
      <w:r>
        <w:rPr>
          <w:spacing w:val="-2"/>
        </w:rPr>
        <w:t xml:space="preserve"> </w:t>
      </w:r>
      <w:r>
        <w:t>в</w:t>
      </w:r>
      <w:r>
        <w:rPr>
          <w:spacing w:val="-2"/>
        </w:rPr>
        <w:t xml:space="preserve"> </w:t>
      </w:r>
      <w:r>
        <w:t xml:space="preserve">этом </w:t>
      </w:r>
      <w:r>
        <w:rPr>
          <w:spacing w:val="-2"/>
        </w:rPr>
        <w:t>дополнительно.</w:t>
      </w:r>
    </w:p>
    <w:p w:rsidR="00ED2570" w:rsidRDefault="00ED2570">
      <w:pPr>
        <w:pStyle w:val="a3"/>
        <w:spacing w:before="85"/>
        <w:ind w:left="0"/>
        <w:jc w:val="left"/>
      </w:pPr>
    </w:p>
    <w:p w:rsidR="00ED2570" w:rsidRDefault="00125FB7">
      <w:pPr>
        <w:pStyle w:val="1"/>
        <w:ind w:left="4115"/>
        <w:jc w:val="both"/>
      </w:pPr>
      <w:r>
        <w:t>Содержание</w:t>
      </w:r>
      <w:r>
        <w:rPr>
          <w:spacing w:val="-3"/>
        </w:rPr>
        <w:t xml:space="preserve"> </w:t>
      </w:r>
      <w:r>
        <w:rPr>
          <w:spacing w:val="-2"/>
        </w:rPr>
        <w:t>обучения</w:t>
      </w:r>
    </w:p>
    <w:p w:rsidR="00ED2570" w:rsidRDefault="00125FB7">
      <w:pPr>
        <w:pStyle w:val="a3"/>
        <w:spacing w:before="38" w:line="276" w:lineRule="auto"/>
        <w:ind w:right="141" w:firstLine="709"/>
      </w:pPr>
      <w:r>
        <w:rPr>
          <w:i/>
        </w:rPr>
        <w:t xml:space="preserve">Спортивные и подвижные игры. </w:t>
      </w:r>
      <w:r>
        <w:t>Подвижные игры на развитие координационных способностей.</w:t>
      </w:r>
      <w:r>
        <w:rPr>
          <w:spacing w:val="76"/>
        </w:rPr>
        <w:t xml:space="preserve"> </w:t>
      </w:r>
      <w:r>
        <w:t>Соблюдение</w:t>
      </w:r>
      <w:r>
        <w:rPr>
          <w:spacing w:val="77"/>
        </w:rPr>
        <w:t xml:space="preserve"> </w:t>
      </w:r>
      <w:r>
        <w:t>правил</w:t>
      </w:r>
      <w:r>
        <w:rPr>
          <w:spacing w:val="76"/>
        </w:rPr>
        <w:t xml:space="preserve"> </w:t>
      </w:r>
      <w:r>
        <w:t>игры</w:t>
      </w:r>
      <w:r>
        <w:rPr>
          <w:spacing w:val="76"/>
        </w:rPr>
        <w:t xml:space="preserve"> </w:t>
      </w:r>
      <w:r>
        <w:t>«Стоп,</w:t>
      </w:r>
      <w:r>
        <w:rPr>
          <w:spacing w:val="76"/>
        </w:rPr>
        <w:t xml:space="preserve"> </w:t>
      </w:r>
      <w:r>
        <w:t>хоп,</w:t>
      </w:r>
      <w:r>
        <w:rPr>
          <w:spacing w:val="76"/>
        </w:rPr>
        <w:t xml:space="preserve"> </w:t>
      </w:r>
      <w:r>
        <w:t>раз».</w:t>
      </w:r>
      <w:r>
        <w:rPr>
          <w:spacing w:val="76"/>
        </w:rPr>
        <w:t xml:space="preserve"> </w:t>
      </w:r>
      <w:r>
        <w:t>Соблюдение</w:t>
      </w:r>
      <w:r>
        <w:rPr>
          <w:spacing w:val="76"/>
        </w:rPr>
        <w:t xml:space="preserve"> </w:t>
      </w:r>
      <w:r>
        <w:t>правил</w:t>
      </w:r>
      <w:r>
        <w:rPr>
          <w:spacing w:val="75"/>
        </w:rPr>
        <w:t xml:space="preserve"> </w:t>
      </w:r>
      <w:r>
        <w:rPr>
          <w:spacing w:val="-4"/>
        </w:rPr>
        <w:t>игры</w:t>
      </w:r>
    </w:p>
    <w:p w:rsidR="00ED2570" w:rsidRDefault="00125FB7">
      <w:pPr>
        <w:pStyle w:val="a3"/>
        <w:spacing w:before="1" w:line="276" w:lineRule="auto"/>
        <w:ind w:right="140"/>
      </w:pPr>
      <w:r>
        <w:t xml:space="preserve">«Болото». Соблюдение последовательности действий в игре-эстафете «Полоса препятствий»: бег по скамейке, прыжки через кирпичики, </w:t>
      </w:r>
      <w:proofErr w:type="spellStart"/>
      <w:r>
        <w:t>пролезание</w:t>
      </w:r>
      <w:proofErr w:type="spellEnd"/>
      <w:r>
        <w:t xml:space="preserve"> по туннелю, бег, передача эстафеты. Подвижные игры на развитие скоростных способностей.</w:t>
      </w:r>
    </w:p>
    <w:p w:rsidR="00ED2570" w:rsidRDefault="00125FB7">
      <w:pPr>
        <w:pStyle w:val="a3"/>
        <w:spacing w:line="276" w:lineRule="auto"/>
        <w:ind w:right="140" w:firstLine="708"/>
      </w:pPr>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w:t>
      </w:r>
      <w:r>
        <w:rPr>
          <w:spacing w:val="4"/>
        </w:rPr>
        <w:t xml:space="preserve"> </w:t>
      </w:r>
      <w:r>
        <w:t>игры</w:t>
      </w:r>
      <w:r>
        <w:rPr>
          <w:spacing w:val="3"/>
        </w:rPr>
        <w:t xml:space="preserve"> </w:t>
      </w:r>
      <w:r>
        <w:t>на</w:t>
      </w:r>
      <w:r>
        <w:rPr>
          <w:spacing w:val="3"/>
        </w:rPr>
        <w:t xml:space="preserve"> </w:t>
      </w:r>
      <w:r>
        <w:t>развитие</w:t>
      </w:r>
      <w:r>
        <w:rPr>
          <w:spacing w:val="4"/>
        </w:rPr>
        <w:t xml:space="preserve"> </w:t>
      </w:r>
      <w:r>
        <w:t>скоростно-силовых</w:t>
      </w:r>
      <w:r>
        <w:rPr>
          <w:spacing w:val="3"/>
        </w:rPr>
        <w:t xml:space="preserve"> </w:t>
      </w:r>
      <w:r>
        <w:t>способностей.</w:t>
      </w:r>
      <w:r>
        <w:rPr>
          <w:spacing w:val="3"/>
        </w:rPr>
        <w:t xml:space="preserve"> </w:t>
      </w:r>
      <w:r>
        <w:t>Соблюдение</w:t>
      </w:r>
      <w:r>
        <w:rPr>
          <w:spacing w:val="3"/>
        </w:rPr>
        <w:t xml:space="preserve"> </w:t>
      </w:r>
      <w:r>
        <w:t>правил</w:t>
      </w:r>
      <w:r>
        <w:rPr>
          <w:spacing w:val="4"/>
        </w:rPr>
        <w:t xml:space="preserve"> </w:t>
      </w:r>
      <w:r>
        <w:rPr>
          <w:spacing w:val="-4"/>
        </w:rPr>
        <w:t>игры</w:t>
      </w:r>
    </w:p>
    <w:p w:rsidR="00ED2570" w:rsidRDefault="00125FB7">
      <w:pPr>
        <w:pStyle w:val="a3"/>
        <w:spacing w:line="276" w:lineRule="auto"/>
        <w:ind w:right="141"/>
      </w:pPr>
      <w:r>
        <w:t>«Бросай-ка». Соблюдение правил игры «Быстрые санки». Соблюдение последовательности действий в игре-эстафете «Строим дом».</w:t>
      </w:r>
    </w:p>
    <w:p w:rsidR="00ED2570" w:rsidRDefault="00125FB7">
      <w:pPr>
        <w:pStyle w:val="a3"/>
        <w:spacing w:before="1" w:line="276" w:lineRule="auto"/>
        <w:ind w:right="138" w:firstLine="708"/>
      </w:pPr>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 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ED2570" w:rsidRDefault="00ED2570">
      <w:pPr>
        <w:pStyle w:val="a3"/>
        <w:spacing w:before="43"/>
        <w:ind w:left="0"/>
        <w:jc w:val="left"/>
      </w:pPr>
    </w:p>
    <w:p w:rsidR="00ED2570" w:rsidRDefault="00125FB7">
      <w:pPr>
        <w:pStyle w:val="1"/>
        <w:ind w:left="2317"/>
        <w:jc w:val="both"/>
      </w:pPr>
      <w:r>
        <w:t>Планируемые</w:t>
      </w:r>
      <w:r>
        <w:rPr>
          <w:spacing w:val="-6"/>
        </w:rPr>
        <w:t xml:space="preserve"> </w:t>
      </w:r>
      <w:r>
        <w:t>результаты</w:t>
      </w:r>
      <w:r>
        <w:rPr>
          <w:spacing w:val="-5"/>
        </w:rPr>
        <w:t xml:space="preserve"> </w:t>
      </w:r>
      <w:r>
        <w:rPr>
          <w:color w:val="000009"/>
        </w:rPr>
        <w:t>освоения</w:t>
      </w:r>
      <w:r>
        <w:rPr>
          <w:color w:val="000009"/>
          <w:spacing w:val="-4"/>
        </w:rPr>
        <w:t xml:space="preserve"> </w:t>
      </w:r>
      <w:r>
        <w:rPr>
          <w:color w:val="000009"/>
        </w:rPr>
        <w:t>учебного</w:t>
      </w:r>
      <w:r>
        <w:rPr>
          <w:color w:val="000009"/>
          <w:spacing w:val="-3"/>
        </w:rPr>
        <w:t xml:space="preserve"> </w:t>
      </w:r>
      <w:r>
        <w:rPr>
          <w:color w:val="000009"/>
          <w:spacing w:val="-2"/>
        </w:rPr>
        <w:t>предмета</w:t>
      </w:r>
    </w:p>
    <w:p w:rsidR="00ED2570" w:rsidRDefault="00125FB7">
      <w:pPr>
        <w:pStyle w:val="a3"/>
        <w:spacing w:before="39" w:line="276" w:lineRule="auto"/>
        <w:ind w:right="140" w:firstLine="480"/>
      </w:pPr>
      <w:r>
        <w:t>Требования к результатам освоения учебного предмета «Адаптивная физкультура» представляют собой описание возможных результатов образования обучающихся с РАС (вариант 8.4):</w:t>
      </w:r>
    </w:p>
    <w:p w:rsidR="00ED2570" w:rsidRDefault="00125FB7">
      <w:pPr>
        <w:pStyle w:val="a4"/>
        <w:numPr>
          <w:ilvl w:val="0"/>
          <w:numId w:val="26"/>
        </w:numPr>
        <w:tabs>
          <w:tab w:val="left" w:pos="1294"/>
        </w:tabs>
        <w:spacing w:before="1" w:line="276" w:lineRule="auto"/>
        <w:ind w:right="141" w:firstLine="709"/>
        <w:rPr>
          <w:sz w:val="24"/>
        </w:rPr>
      </w:pPr>
      <w:r>
        <w:rPr>
          <w:sz w:val="24"/>
        </w:rPr>
        <w:t xml:space="preserve">Восприятие собственного тела, осознание своих физических возможностей и </w:t>
      </w:r>
      <w:r>
        <w:rPr>
          <w:spacing w:val="-2"/>
          <w:sz w:val="24"/>
        </w:rPr>
        <w:t>ограничений:</w:t>
      </w:r>
    </w:p>
    <w:p w:rsidR="00ED2570" w:rsidRDefault="00125FB7">
      <w:pPr>
        <w:pStyle w:val="a4"/>
        <w:numPr>
          <w:ilvl w:val="1"/>
          <w:numId w:val="29"/>
        </w:numPr>
        <w:tabs>
          <w:tab w:val="left" w:pos="1005"/>
        </w:tabs>
        <w:spacing w:line="273" w:lineRule="auto"/>
        <w:ind w:left="1005" w:right="143" w:hanging="360"/>
        <w:rPr>
          <w:sz w:val="24"/>
        </w:rPr>
      </w:pPr>
      <w:r>
        <w:rPr>
          <w:sz w:val="24"/>
        </w:rPr>
        <w:t xml:space="preserve">освоение доступных способов контроля над функциями собственного тела: сидеть, стоять, передвигаться (в </w:t>
      </w:r>
      <w:proofErr w:type="spellStart"/>
      <w:r>
        <w:rPr>
          <w:sz w:val="24"/>
        </w:rPr>
        <w:t>т.ч</w:t>
      </w:r>
      <w:proofErr w:type="spellEnd"/>
      <w:r>
        <w:rPr>
          <w:sz w:val="24"/>
        </w:rPr>
        <w:t>. с использованием технических средств);</w:t>
      </w:r>
    </w:p>
    <w:p w:rsidR="00ED2570" w:rsidRDefault="00125FB7">
      <w:pPr>
        <w:pStyle w:val="a4"/>
        <w:numPr>
          <w:ilvl w:val="1"/>
          <w:numId w:val="29"/>
        </w:numPr>
        <w:tabs>
          <w:tab w:val="left" w:pos="1004"/>
        </w:tabs>
        <w:spacing w:before="1"/>
        <w:ind w:left="1004" w:hanging="359"/>
        <w:rPr>
          <w:sz w:val="24"/>
        </w:rPr>
      </w:pPr>
      <w:r>
        <w:rPr>
          <w:sz w:val="24"/>
        </w:rPr>
        <w:t>освоение</w:t>
      </w:r>
      <w:r>
        <w:rPr>
          <w:spacing w:val="-4"/>
          <w:sz w:val="24"/>
        </w:rPr>
        <w:t xml:space="preserve"> </w:t>
      </w:r>
      <w:r>
        <w:rPr>
          <w:sz w:val="24"/>
        </w:rPr>
        <w:t>двигательных</w:t>
      </w:r>
      <w:r>
        <w:rPr>
          <w:spacing w:val="-3"/>
          <w:sz w:val="24"/>
        </w:rPr>
        <w:t xml:space="preserve"> </w:t>
      </w:r>
      <w:r>
        <w:rPr>
          <w:sz w:val="24"/>
        </w:rPr>
        <w:t>навыков,</w:t>
      </w:r>
      <w:r>
        <w:rPr>
          <w:spacing w:val="-3"/>
          <w:sz w:val="24"/>
        </w:rPr>
        <w:t xml:space="preserve"> </w:t>
      </w:r>
      <w:r>
        <w:rPr>
          <w:sz w:val="24"/>
        </w:rPr>
        <w:t>координации,</w:t>
      </w:r>
      <w:r>
        <w:rPr>
          <w:spacing w:val="-3"/>
          <w:sz w:val="24"/>
        </w:rPr>
        <w:t xml:space="preserve"> </w:t>
      </w:r>
      <w:r>
        <w:rPr>
          <w:sz w:val="24"/>
        </w:rPr>
        <w:t>последовательности</w:t>
      </w:r>
      <w:r>
        <w:rPr>
          <w:spacing w:val="-4"/>
          <w:sz w:val="24"/>
        </w:rPr>
        <w:t xml:space="preserve"> </w:t>
      </w:r>
      <w:r>
        <w:rPr>
          <w:spacing w:val="-2"/>
          <w:sz w:val="24"/>
        </w:rPr>
        <w:t>движений;</w:t>
      </w:r>
    </w:p>
    <w:p w:rsidR="00ED2570" w:rsidRDefault="00ED2570">
      <w:pPr>
        <w:pStyle w:val="a4"/>
        <w:rPr>
          <w:sz w:val="24"/>
        </w:rPr>
        <w:sectPr w:rsidR="00ED2570">
          <w:pgSz w:w="11910" w:h="16840"/>
          <w:pgMar w:top="1040" w:right="708" w:bottom="1160" w:left="1417" w:header="0" w:footer="939" w:gutter="0"/>
          <w:cols w:space="720"/>
        </w:sectPr>
      </w:pPr>
    </w:p>
    <w:p w:rsidR="00ED2570" w:rsidRDefault="00125FB7">
      <w:pPr>
        <w:pStyle w:val="a4"/>
        <w:numPr>
          <w:ilvl w:val="1"/>
          <w:numId w:val="29"/>
        </w:numPr>
        <w:tabs>
          <w:tab w:val="left" w:pos="1004"/>
        </w:tabs>
        <w:spacing w:before="73"/>
        <w:ind w:left="1004" w:hanging="359"/>
        <w:jc w:val="left"/>
        <w:rPr>
          <w:sz w:val="24"/>
        </w:rPr>
      </w:pPr>
      <w:r>
        <w:rPr>
          <w:sz w:val="24"/>
        </w:rPr>
        <w:lastRenderedPageBreak/>
        <w:t>совершенствование</w:t>
      </w:r>
      <w:r>
        <w:rPr>
          <w:spacing w:val="-6"/>
          <w:sz w:val="24"/>
        </w:rPr>
        <w:t xml:space="preserve"> </w:t>
      </w:r>
      <w:r>
        <w:rPr>
          <w:sz w:val="24"/>
        </w:rPr>
        <w:t>физических</w:t>
      </w:r>
      <w:r>
        <w:rPr>
          <w:spacing w:val="-3"/>
          <w:sz w:val="24"/>
        </w:rPr>
        <w:t xml:space="preserve"> </w:t>
      </w:r>
      <w:r>
        <w:rPr>
          <w:sz w:val="24"/>
        </w:rPr>
        <w:t>качеств:</w:t>
      </w:r>
      <w:r>
        <w:rPr>
          <w:spacing w:val="-3"/>
          <w:sz w:val="24"/>
        </w:rPr>
        <w:t xml:space="preserve"> </w:t>
      </w:r>
      <w:r>
        <w:rPr>
          <w:sz w:val="24"/>
        </w:rPr>
        <w:t>ловкости,</w:t>
      </w:r>
      <w:r>
        <w:rPr>
          <w:spacing w:val="-4"/>
          <w:sz w:val="24"/>
        </w:rPr>
        <w:t xml:space="preserve"> </w:t>
      </w:r>
      <w:r>
        <w:rPr>
          <w:sz w:val="24"/>
        </w:rPr>
        <w:t>силы,</w:t>
      </w:r>
      <w:r>
        <w:rPr>
          <w:spacing w:val="-3"/>
          <w:sz w:val="24"/>
        </w:rPr>
        <w:t xml:space="preserve"> </w:t>
      </w:r>
      <w:r>
        <w:rPr>
          <w:sz w:val="24"/>
        </w:rPr>
        <w:t>быстроты,</w:t>
      </w:r>
      <w:r>
        <w:rPr>
          <w:spacing w:val="-3"/>
          <w:sz w:val="24"/>
        </w:rPr>
        <w:t xml:space="preserve"> </w:t>
      </w:r>
      <w:r>
        <w:rPr>
          <w:spacing w:val="-2"/>
          <w:sz w:val="24"/>
        </w:rPr>
        <w:t>выносливости;</w:t>
      </w:r>
    </w:p>
    <w:p w:rsidR="00ED2570" w:rsidRDefault="00125FB7">
      <w:pPr>
        <w:pStyle w:val="a4"/>
        <w:numPr>
          <w:ilvl w:val="1"/>
          <w:numId w:val="29"/>
        </w:numPr>
        <w:tabs>
          <w:tab w:val="left" w:pos="1004"/>
        </w:tabs>
        <w:spacing w:before="41"/>
        <w:ind w:left="1004" w:hanging="359"/>
        <w:jc w:val="left"/>
        <w:rPr>
          <w:sz w:val="24"/>
        </w:rPr>
      </w:pPr>
      <w:r>
        <w:rPr>
          <w:sz w:val="24"/>
        </w:rPr>
        <w:t>умение</w:t>
      </w:r>
      <w:r>
        <w:rPr>
          <w:spacing w:val="-2"/>
          <w:sz w:val="24"/>
        </w:rPr>
        <w:t xml:space="preserve"> </w:t>
      </w:r>
      <w:r>
        <w:rPr>
          <w:sz w:val="24"/>
        </w:rPr>
        <w:t>радоваться</w:t>
      </w:r>
      <w:r>
        <w:rPr>
          <w:spacing w:val="-2"/>
          <w:sz w:val="24"/>
        </w:rPr>
        <w:t xml:space="preserve"> </w:t>
      </w:r>
      <w:r>
        <w:rPr>
          <w:sz w:val="24"/>
        </w:rPr>
        <w:t>успехам:</w:t>
      </w:r>
      <w:r>
        <w:rPr>
          <w:spacing w:val="-2"/>
          <w:sz w:val="24"/>
        </w:rPr>
        <w:t xml:space="preserve"> </w:t>
      </w:r>
      <w:r>
        <w:rPr>
          <w:sz w:val="24"/>
        </w:rPr>
        <w:t>выше</w:t>
      </w:r>
      <w:r>
        <w:rPr>
          <w:spacing w:val="-3"/>
          <w:sz w:val="24"/>
        </w:rPr>
        <w:t xml:space="preserve"> </w:t>
      </w:r>
      <w:r>
        <w:rPr>
          <w:sz w:val="24"/>
        </w:rPr>
        <w:t>прыгнул,</w:t>
      </w:r>
      <w:r>
        <w:rPr>
          <w:spacing w:val="-2"/>
          <w:sz w:val="24"/>
        </w:rPr>
        <w:t xml:space="preserve"> </w:t>
      </w:r>
      <w:r>
        <w:rPr>
          <w:sz w:val="24"/>
        </w:rPr>
        <w:t>быстрее</w:t>
      </w:r>
      <w:r>
        <w:rPr>
          <w:spacing w:val="-2"/>
          <w:sz w:val="24"/>
        </w:rPr>
        <w:t xml:space="preserve"> </w:t>
      </w:r>
      <w:r>
        <w:rPr>
          <w:sz w:val="24"/>
        </w:rPr>
        <w:t>пробежал</w:t>
      </w:r>
      <w:r>
        <w:rPr>
          <w:spacing w:val="-2"/>
          <w:sz w:val="24"/>
        </w:rPr>
        <w:t xml:space="preserve"> </w:t>
      </w:r>
      <w:r>
        <w:rPr>
          <w:sz w:val="24"/>
        </w:rPr>
        <w:t>и</w:t>
      </w:r>
      <w:r>
        <w:rPr>
          <w:spacing w:val="-2"/>
          <w:sz w:val="24"/>
        </w:rPr>
        <w:t xml:space="preserve"> </w:t>
      </w:r>
      <w:r>
        <w:rPr>
          <w:spacing w:val="-5"/>
          <w:sz w:val="24"/>
        </w:rPr>
        <w:t>др.</w:t>
      </w:r>
    </w:p>
    <w:p w:rsidR="00ED2570" w:rsidRDefault="00125FB7">
      <w:pPr>
        <w:pStyle w:val="a4"/>
        <w:numPr>
          <w:ilvl w:val="0"/>
          <w:numId w:val="26"/>
        </w:numPr>
        <w:tabs>
          <w:tab w:val="left" w:pos="1441"/>
          <w:tab w:val="left" w:pos="3026"/>
          <w:tab w:val="left" w:pos="4696"/>
          <w:tab w:val="left" w:pos="5070"/>
          <w:tab w:val="left" w:pos="6707"/>
          <w:tab w:val="left" w:pos="8258"/>
        </w:tabs>
        <w:spacing w:before="41" w:line="276" w:lineRule="auto"/>
        <w:ind w:right="140" w:firstLine="709"/>
        <w:rPr>
          <w:sz w:val="24"/>
        </w:rPr>
      </w:pPr>
      <w:r>
        <w:rPr>
          <w:spacing w:val="-2"/>
          <w:sz w:val="24"/>
        </w:rPr>
        <w:t>Соотнесение</w:t>
      </w:r>
      <w:r>
        <w:rPr>
          <w:sz w:val="24"/>
        </w:rPr>
        <w:tab/>
      </w:r>
      <w:r>
        <w:rPr>
          <w:spacing w:val="-2"/>
          <w:sz w:val="24"/>
        </w:rPr>
        <w:t>самочувствия</w:t>
      </w:r>
      <w:r>
        <w:rPr>
          <w:sz w:val="24"/>
        </w:rPr>
        <w:tab/>
      </w:r>
      <w:r>
        <w:rPr>
          <w:spacing w:val="-10"/>
          <w:sz w:val="24"/>
        </w:rPr>
        <w:t>с</w:t>
      </w:r>
      <w:r>
        <w:rPr>
          <w:sz w:val="24"/>
        </w:rPr>
        <w:tab/>
      </w:r>
      <w:r>
        <w:rPr>
          <w:spacing w:val="-2"/>
          <w:sz w:val="24"/>
        </w:rPr>
        <w:t>настроением,</w:t>
      </w:r>
      <w:r>
        <w:rPr>
          <w:sz w:val="24"/>
        </w:rPr>
        <w:tab/>
      </w:r>
      <w:r>
        <w:rPr>
          <w:spacing w:val="-2"/>
          <w:sz w:val="24"/>
        </w:rPr>
        <w:t>собственной</w:t>
      </w:r>
      <w:r>
        <w:rPr>
          <w:sz w:val="24"/>
        </w:rPr>
        <w:tab/>
      </w:r>
      <w:r>
        <w:rPr>
          <w:spacing w:val="-2"/>
          <w:sz w:val="24"/>
        </w:rPr>
        <w:t xml:space="preserve">активностью, </w:t>
      </w:r>
      <w:r>
        <w:rPr>
          <w:sz w:val="24"/>
        </w:rPr>
        <w:t>самостоятельностью и независимостью:</w:t>
      </w:r>
    </w:p>
    <w:p w:rsidR="00ED2570" w:rsidRDefault="00125FB7">
      <w:pPr>
        <w:pStyle w:val="a4"/>
        <w:numPr>
          <w:ilvl w:val="1"/>
          <w:numId w:val="29"/>
        </w:numPr>
        <w:tabs>
          <w:tab w:val="left" w:pos="1005"/>
        </w:tabs>
        <w:spacing w:line="273" w:lineRule="auto"/>
        <w:ind w:left="1005" w:right="145" w:hanging="360"/>
        <w:jc w:val="left"/>
        <w:rPr>
          <w:sz w:val="24"/>
        </w:rPr>
      </w:pPr>
      <w:r>
        <w:rPr>
          <w:sz w:val="24"/>
        </w:rPr>
        <w:t>умение определять свое самочувствие в связи с физической нагрузкой: усталость, болевые ощущения и др.;</w:t>
      </w:r>
    </w:p>
    <w:p w:rsidR="00ED2570" w:rsidRDefault="00125FB7">
      <w:pPr>
        <w:pStyle w:val="a4"/>
        <w:numPr>
          <w:ilvl w:val="1"/>
          <w:numId w:val="29"/>
        </w:numPr>
        <w:tabs>
          <w:tab w:val="left" w:pos="1005"/>
          <w:tab w:val="left" w:pos="2441"/>
          <w:tab w:val="left" w:pos="3414"/>
          <w:tab w:val="left" w:pos="5628"/>
          <w:tab w:val="left" w:pos="6001"/>
          <w:tab w:val="left" w:pos="7212"/>
          <w:tab w:val="left" w:pos="7600"/>
        </w:tabs>
        <w:spacing w:before="2" w:line="273" w:lineRule="auto"/>
        <w:ind w:left="1005" w:right="143" w:hanging="360"/>
        <w:jc w:val="left"/>
        <w:rPr>
          <w:sz w:val="24"/>
        </w:rPr>
      </w:pPr>
      <w:r>
        <w:rPr>
          <w:spacing w:val="-2"/>
          <w:sz w:val="24"/>
        </w:rPr>
        <w:t>повышение</w:t>
      </w:r>
      <w:r>
        <w:rPr>
          <w:sz w:val="24"/>
        </w:rPr>
        <w:tab/>
      </w:r>
      <w:r>
        <w:rPr>
          <w:spacing w:val="-2"/>
          <w:sz w:val="24"/>
        </w:rPr>
        <w:t>уровня</w:t>
      </w:r>
      <w:r>
        <w:rPr>
          <w:sz w:val="24"/>
        </w:rPr>
        <w:tab/>
      </w:r>
      <w:r>
        <w:rPr>
          <w:spacing w:val="-2"/>
          <w:sz w:val="24"/>
        </w:rPr>
        <w:t>самостоятельности</w:t>
      </w:r>
      <w:r>
        <w:rPr>
          <w:sz w:val="24"/>
        </w:rPr>
        <w:tab/>
      </w:r>
      <w:r>
        <w:rPr>
          <w:spacing w:val="-10"/>
          <w:sz w:val="24"/>
        </w:rPr>
        <w:t>в</w:t>
      </w:r>
      <w:r>
        <w:rPr>
          <w:sz w:val="24"/>
        </w:rPr>
        <w:tab/>
      </w:r>
      <w:r>
        <w:rPr>
          <w:spacing w:val="-2"/>
          <w:sz w:val="24"/>
        </w:rPr>
        <w:t>освоении</w:t>
      </w:r>
      <w:r>
        <w:rPr>
          <w:sz w:val="24"/>
        </w:rPr>
        <w:tab/>
      </w:r>
      <w:r>
        <w:rPr>
          <w:spacing w:val="-10"/>
          <w:sz w:val="24"/>
        </w:rPr>
        <w:t>и</w:t>
      </w:r>
      <w:r>
        <w:rPr>
          <w:sz w:val="24"/>
        </w:rPr>
        <w:tab/>
      </w:r>
      <w:r>
        <w:rPr>
          <w:spacing w:val="-2"/>
          <w:sz w:val="24"/>
        </w:rPr>
        <w:t xml:space="preserve">совершенствовании </w:t>
      </w:r>
      <w:r>
        <w:rPr>
          <w:sz w:val="24"/>
        </w:rPr>
        <w:t>двигательных умений.</w:t>
      </w:r>
    </w:p>
    <w:p w:rsidR="00ED2570" w:rsidRDefault="00125FB7">
      <w:pPr>
        <w:pStyle w:val="a4"/>
        <w:numPr>
          <w:ilvl w:val="0"/>
          <w:numId w:val="26"/>
        </w:numPr>
        <w:tabs>
          <w:tab w:val="left" w:pos="1310"/>
        </w:tabs>
        <w:spacing w:before="2" w:line="276" w:lineRule="auto"/>
        <w:ind w:right="142" w:firstLine="709"/>
        <w:rPr>
          <w:sz w:val="24"/>
        </w:rPr>
      </w:pPr>
      <w:r>
        <w:rPr>
          <w:sz w:val="24"/>
        </w:rPr>
        <w:t>Освоение</w:t>
      </w:r>
      <w:r>
        <w:rPr>
          <w:spacing w:val="40"/>
          <w:sz w:val="24"/>
        </w:rPr>
        <w:t xml:space="preserve"> </w:t>
      </w:r>
      <w:r>
        <w:rPr>
          <w:sz w:val="24"/>
        </w:rPr>
        <w:t>доступных</w:t>
      </w:r>
      <w:r>
        <w:rPr>
          <w:spacing w:val="40"/>
          <w:sz w:val="24"/>
        </w:rPr>
        <w:t xml:space="preserve"> </w:t>
      </w:r>
      <w:r>
        <w:rPr>
          <w:sz w:val="24"/>
        </w:rPr>
        <w:t>видов</w:t>
      </w:r>
      <w:r>
        <w:rPr>
          <w:spacing w:val="40"/>
          <w:sz w:val="24"/>
        </w:rPr>
        <w:t xml:space="preserve"> </w:t>
      </w:r>
      <w:r>
        <w:rPr>
          <w:sz w:val="24"/>
        </w:rPr>
        <w:t>физкультурно-спортивной</w:t>
      </w:r>
      <w:r>
        <w:rPr>
          <w:spacing w:val="40"/>
          <w:sz w:val="24"/>
        </w:rPr>
        <w:t xml:space="preserve"> </w:t>
      </w:r>
      <w:r>
        <w:rPr>
          <w:sz w:val="24"/>
        </w:rPr>
        <w:t>деятельности:</w:t>
      </w:r>
      <w:r>
        <w:rPr>
          <w:spacing w:val="40"/>
          <w:sz w:val="24"/>
        </w:rPr>
        <w:t xml:space="preserve"> </w:t>
      </w:r>
      <w:r>
        <w:rPr>
          <w:sz w:val="24"/>
        </w:rPr>
        <w:t>езда</w:t>
      </w:r>
      <w:r>
        <w:rPr>
          <w:spacing w:val="40"/>
          <w:sz w:val="24"/>
        </w:rPr>
        <w:t xml:space="preserve"> </w:t>
      </w:r>
      <w:r>
        <w:rPr>
          <w:sz w:val="24"/>
        </w:rPr>
        <w:t>на велосипеде, спортивные игры:</w:t>
      </w:r>
    </w:p>
    <w:p w:rsidR="00ED2570" w:rsidRDefault="00125FB7">
      <w:pPr>
        <w:pStyle w:val="a4"/>
        <w:numPr>
          <w:ilvl w:val="1"/>
          <w:numId w:val="29"/>
        </w:numPr>
        <w:tabs>
          <w:tab w:val="left" w:pos="1005"/>
        </w:tabs>
        <w:spacing w:line="273" w:lineRule="auto"/>
        <w:ind w:left="1005" w:right="140" w:hanging="360"/>
        <w:jc w:val="left"/>
        <w:rPr>
          <w:sz w:val="24"/>
        </w:rPr>
      </w:pPr>
      <w:r>
        <w:rPr>
          <w:sz w:val="24"/>
        </w:rPr>
        <w:t>интерес</w:t>
      </w:r>
      <w:r>
        <w:rPr>
          <w:spacing w:val="40"/>
          <w:sz w:val="24"/>
        </w:rPr>
        <w:t xml:space="preserve"> </w:t>
      </w:r>
      <w:r>
        <w:rPr>
          <w:sz w:val="24"/>
        </w:rPr>
        <w:t>к</w:t>
      </w:r>
      <w:r>
        <w:rPr>
          <w:spacing w:val="40"/>
          <w:sz w:val="24"/>
        </w:rPr>
        <w:t xml:space="preserve"> </w:t>
      </w:r>
      <w:r>
        <w:rPr>
          <w:sz w:val="24"/>
        </w:rPr>
        <w:t>определенным</w:t>
      </w:r>
      <w:r>
        <w:rPr>
          <w:spacing w:val="40"/>
          <w:sz w:val="24"/>
        </w:rPr>
        <w:t xml:space="preserve"> </w:t>
      </w:r>
      <w:r>
        <w:rPr>
          <w:sz w:val="24"/>
        </w:rPr>
        <w:t>видам</w:t>
      </w:r>
      <w:r>
        <w:rPr>
          <w:spacing w:val="40"/>
          <w:sz w:val="24"/>
        </w:rPr>
        <w:t xml:space="preserve"> </w:t>
      </w:r>
      <w:r>
        <w:rPr>
          <w:sz w:val="24"/>
        </w:rPr>
        <w:t>физкультурно-спортивной</w:t>
      </w:r>
      <w:r>
        <w:rPr>
          <w:spacing w:val="40"/>
          <w:sz w:val="24"/>
        </w:rPr>
        <w:t xml:space="preserve"> </w:t>
      </w:r>
      <w:r>
        <w:rPr>
          <w:sz w:val="24"/>
        </w:rPr>
        <w:t>деятельности:</w:t>
      </w:r>
      <w:r>
        <w:rPr>
          <w:spacing w:val="40"/>
          <w:sz w:val="24"/>
        </w:rPr>
        <w:t xml:space="preserve"> </w:t>
      </w:r>
      <w:r>
        <w:rPr>
          <w:sz w:val="24"/>
        </w:rPr>
        <w:t>езда</w:t>
      </w:r>
      <w:r>
        <w:rPr>
          <w:spacing w:val="40"/>
          <w:sz w:val="24"/>
        </w:rPr>
        <w:t xml:space="preserve"> </w:t>
      </w:r>
      <w:r>
        <w:rPr>
          <w:sz w:val="24"/>
        </w:rPr>
        <w:t>на велосипеде, спортивные и подвижные игры и др.;</w:t>
      </w:r>
    </w:p>
    <w:p w:rsidR="00ED2570" w:rsidRDefault="00125FB7">
      <w:pPr>
        <w:pStyle w:val="a4"/>
        <w:numPr>
          <w:ilvl w:val="1"/>
          <w:numId w:val="29"/>
        </w:numPr>
        <w:tabs>
          <w:tab w:val="left" w:pos="1005"/>
        </w:tabs>
        <w:spacing w:before="2" w:line="273" w:lineRule="auto"/>
        <w:ind w:left="1005" w:right="141" w:hanging="360"/>
        <w:jc w:val="left"/>
        <w:rPr>
          <w:sz w:val="24"/>
        </w:rPr>
      </w:pPr>
      <w:r>
        <w:rPr>
          <w:sz w:val="24"/>
        </w:rPr>
        <w:t>умение ездить на велосипеде, кататься на санках, ходить на лыжах, плавать, играть в подвижные игры и др.</w:t>
      </w:r>
    </w:p>
    <w:p w:rsidR="00ED2570" w:rsidRDefault="00ED2570">
      <w:pPr>
        <w:pStyle w:val="a3"/>
        <w:spacing w:before="46"/>
        <w:ind w:left="0"/>
        <w:jc w:val="left"/>
      </w:pPr>
    </w:p>
    <w:p w:rsidR="00ED2570" w:rsidRDefault="00125FB7">
      <w:pPr>
        <w:pStyle w:val="1"/>
        <w:ind w:left="3249"/>
        <w:jc w:val="both"/>
      </w:pPr>
      <w:r>
        <w:t>Материально-техническое</w:t>
      </w:r>
      <w:r>
        <w:rPr>
          <w:spacing w:val="-1"/>
        </w:rPr>
        <w:t xml:space="preserve"> </w:t>
      </w:r>
      <w:r>
        <w:rPr>
          <w:spacing w:val="-2"/>
        </w:rPr>
        <w:t>оснащение</w:t>
      </w:r>
    </w:p>
    <w:p w:rsidR="00ED2570" w:rsidRDefault="00125FB7">
      <w:pPr>
        <w:pStyle w:val="a3"/>
        <w:spacing w:before="40" w:line="276" w:lineRule="auto"/>
        <w:ind w:right="142" w:firstLine="709"/>
      </w:pPr>
      <w:r>
        <w:t>Материально-техническое оснащение учебного предмета «Адаптивная физкультура» включает:</w:t>
      </w:r>
    </w:p>
    <w:p w:rsidR="00ED2570" w:rsidRDefault="00125FB7">
      <w:pPr>
        <w:pStyle w:val="a4"/>
        <w:numPr>
          <w:ilvl w:val="1"/>
          <w:numId w:val="29"/>
        </w:numPr>
        <w:tabs>
          <w:tab w:val="left" w:pos="992"/>
          <w:tab w:val="left" w:pos="994"/>
        </w:tabs>
        <w:spacing w:line="273" w:lineRule="auto"/>
        <w:ind w:right="142"/>
        <w:rPr>
          <w:sz w:val="24"/>
        </w:rPr>
      </w:pPr>
      <w:r>
        <w:rPr>
          <w:sz w:val="24"/>
        </w:rPr>
        <w:t>дидактический материал: изображения (картинки, фото, пиктограммы) спортивного, туристического инвентаря;</w:t>
      </w:r>
    </w:p>
    <w:p w:rsidR="00ED2570" w:rsidRDefault="00125FB7">
      <w:pPr>
        <w:pStyle w:val="a4"/>
        <w:numPr>
          <w:ilvl w:val="1"/>
          <w:numId w:val="29"/>
        </w:numPr>
        <w:tabs>
          <w:tab w:val="left" w:pos="993"/>
        </w:tabs>
        <w:spacing w:before="1"/>
        <w:ind w:left="993" w:hanging="282"/>
        <w:rPr>
          <w:sz w:val="24"/>
        </w:rPr>
      </w:pPr>
      <w:r>
        <w:rPr>
          <w:sz w:val="24"/>
        </w:rPr>
        <w:t>альбомы</w:t>
      </w:r>
      <w:r>
        <w:rPr>
          <w:spacing w:val="-6"/>
          <w:sz w:val="24"/>
        </w:rPr>
        <w:t xml:space="preserve"> </w:t>
      </w:r>
      <w:r>
        <w:rPr>
          <w:sz w:val="24"/>
        </w:rPr>
        <w:t>с</w:t>
      </w:r>
      <w:r>
        <w:rPr>
          <w:spacing w:val="-4"/>
          <w:sz w:val="24"/>
        </w:rPr>
        <w:t xml:space="preserve"> </w:t>
      </w:r>
      <w:r>
        <w:rPr>
          <w:sz w:val="24"/>
        </w:rPr>
        <w:t>демонстрационным</w:t>
      </w:r>
      <w:r>
        <w:rPr>
          <w:spacing w:val="-4"/>
          <w:sz w:val="24"/>
        </w:rPr>
        <w:t xml:space="preserve"> </w:t>
      </w:r>
      <w:r>
        <w:rPr>
          <w:sz w:val="24"/>
        </w:rPr>
        <w:t>материалом</w:t>
      </w:r>
      <w:r>
        <w:rPr>
          <w:spacing w:val="-3"/>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темами</w:t>
      </w:r>
      <w:r>
        <w:rPr>
          <w:spacing w:val="-4"/>
          <w:sz w:val="24"/>
        </w:rPr>
        <w:t xml:space="preserve"> </w:t>
      </w:r>
      <w:r>
        <w:rPr>
          <w:spacing w:val="-2"/>
          <w:sz w:val="24"/>
        </w:rPr>
        <w:t>занятий;</w:t>
      </w:r>
    </w:p>
    <w:p w:rsidR="00ED2570" w:rsidRDefault="00125FB7">
      <w:pPr>
        <w:pStyle w:val="a4"/>
        <w:numPr>
          <w:ilvl w:val="1"/>
          <w:numId w:val="29"/>
        </w:numPr>
        <w:tabs>
          <w:tab w:val="left" w:pos="992"/>
          <w:tab w:val="left" w:pos="994"/>
        </w:tabs>
        <w:spacing w:before="41" w:line="276" w:lineRule="auto"/>
        <w:ind w:right="141"/>
        <w:rPr>
          <w:sz w:val="24"/>
        </w:rPr>
      </w:pPr>
      <w:r>
        <w:rPr>
          <w:sz w:val="24"/>
        </w:rPr>
        <w:t>спортивный инвентарь: маты, батуты, гимнастические мячи разного диаметра, гимнастические</w:t>
      </w:r>
      <w:r>
        <w:rPr>
          <w:spacing w:val="-7"/>
          <w:sz w:val="24"/>
        </w:rPr>
        <w:t xml:space="preserve"> </w:t>
      </w:r>
      <w:r>
        <w:rPr>
          <w:sz w:val="24"/>
        </w:rPr>
        <w:t>скамейки,</w:t>
      </w:r>
      <w:r>
        <w:rPr>
          <w:spacing w:val="-8"/>
          <w:sz w:val="24"/>
        </w:rPr>
        <w:t xml:space="preserve"> </w:t>
      </w:r>
      <w:r>
        <w:rPr>
          <w:sz w:val="24"/>
        </w:rPr>
        <w:t>гимнастические</w:t>
      </w:r>
      <w:r>
        <w:rPr>
          <w:spacing w:val="-7"/>
          <w:sz w:val="24"/>
        </w:rPr>
        <w:t xml:space="preserve"> </w:t>
      </w:r>
      <w:r>
        <w:rPr>
          <w:sz w:val="24"/>
        </w:rPr>
        <w:t>лестницы,</w:t>
      </w:r>
      <w:r>
        <w:rPr>
          <w:spacing w:val="-8"/>
          <w:sz w:val="24"/>
        </w:rPr>
        <w:t xml:space="preserve"> </w:t>
      </w:r>
      <w:r>
        <w:rPr>
          <w:sz w:val="24"/>
        </w:rPr>
        <w:t>обручи,</w:t>
      </w:r>
      <w:r>
        <w:rPr>
          <w:spacing w:val="-7"/>
          <w:sz w:val="24"/>
        </w:rPr>
        <w:t xml:space="preserve"> </w:t>
      </w:r>
      <w:r>
        <w:rPr>
          <w:sz w:val="24"/>
        </w:rPr>
        <w:t>кегли,</w:t>
      </w:r>
      <w:r>
        <w:rPr>
          <w:spacing w:val="-8"/>
          <w:sz w:val="24"/>
        </w:rPr>
        <w:t xml:space="preserve"> </w:t>
      </w:r>
      <w:r>
        <w:rPr>
          <w:sz w:val="24"/>
        </w:rPr>
        <w:t>мягкие</w:t>
      </w:r>
      <w:r>
        <w:rPr>
          <w:spacing w:val="-7"/>
          <w:sz w:val="24"/>
        </w:rPr>
        <w:t xml:space="preserve"> </w:t>
      </w:r>
      <w:r>
        <w:rPr>
          <w:sz w:val="24"/>
        </w:rPr>
        <w:t>модули различных форм, гимнастические коврики, корзины, футбольные, волейбольные, баскетбольные мячи, бадминтон, самокаты, кольца.</w:t>
      </w:r>
    </w:p>
    <w:p w:rsidR="00ED2570" w:rsidRDefault="00125FB7">
      <w:pPr>
        <w:pStyle w:val="1"/>
        <w:spacing w:before="34" w:line="634" w:lineRule="exact"/>
        <w:ind w:left="3656" w:right="3511" w:firstLine="294"/>
        <w:jc w:val="both"/>
      </w:pPr>
      <w:r>
        <w:t xml:space="preserve">Профильный труд Пояснительная </w:t>
      </w:r>
      <w:r>
        <w:rPr>
          <w:spacing w:val="-2"/>
        </w:rPr>
        <w:t>записка</w:t>
      </w:r>
    </w:p>
    <w:p w:rsidR="00ED2570" w:rsidRDefault="00125FB7">
      <w:pPr>
        <w:pStyle w:val="a3"/>
        <w:spacing w:line="240" w:lineRule="exact"/>
        <w:ind w:left="1005"/>
      </w:pPr>
      <w:r>
        <w:rPr>
          <w:b/>
        </w:rPr>
        <w:t>Цель</w:t>
      </w:r>
      <w:r>
        <w:rPr>
          <w:b/>
          <w:spacing w:val="1"/>
        </w:rPr>
        <w:t xml:space="preserve"> </w:t>
      </w:r>
      <w:r>
        <w:t>трудового</w:t>
      </w:r>
      <w:r>
        <w:rPr>
          <w:spacing w:val="1"/>
        </w:rPr>
        <w:t xml:space="preserve"> </w:t>
      </w:r>
      <w:r>
        <w:t>обучения</w:t>
      </w:r>
      <w:r>
        <w:rPr>
          <w:spacing w:val="2"/>
        </w:rPr>
        <w:t xml:space="preserve"> </w:t>
      </w:r>
      <w:r>
        <w:t>–</w:t>
      </w:r>
      <w:r>
        <w:rPr>
          <w:spacing w:val="2"/>
        </w:rPr>
        <w:t xml:space="preserve"> </w:t>
      </w:r>
      <w:r>
        <w:t>подготовка</w:t>
      </w:r>
      <w:r>
        <w:rPr>
          <w:spacing w:val="1"/>
        </w:rPr>
        <w:t xml:space="preserve"> </w:t>
      </w:r>
      <w:r>
        <w:t>обучающихся</w:t>
      </w:r>
      <w:r>
        <w:rPr>
          <w:spacing w:val="2"/>
        </w:rPr>
        <w:t xml:space="preserve"> </w:t>
      </w:r>
      <w:r>
        <w:t>с</w:t>
      </w:r>
      <w:r>
        <w:rPr>
          <w:spacing w:val="1"/>
        </w:rPr>
        <w:t xml:space="preserve"> </w:t>
      </w:r>
      <w:r>
        <w:t>РАС</w:t>
      </w:r>
      <w:r>
        <w:rPr>
          <w:spacing w:val="2"/>
        </w:rPr>
        <w:t xml:space="preserve"> </w:t>
      </w:r>
      <w:r>
        <w:t>с</w:t>
      </w:r>
      <w:r>
        <w:rPr>
          <w:spacing w:val="1"/>
        </w:rPr>
        <w:t xml:space="preserve"> </w:t>
      </w:r>
      <w:r>
        <w:t>умеренной,</w:t>
      </w:r>
      <w:r>
        <w:rPr>
          <w:spacing w:val="2"/>
        </w:rPr>
        <w:t xml:space="preserve"> </w:t>
      </w:r>
      <w:r>
        <w:rPr>
          <w:spacing w:val="-2"/>
        </w:rPr>
        <w:t>тяжелой,</w:t>
      </w:r>
    </w:p>
    <w:p w:rsidR="00ED2570" w:rsidRDefault="00125FB7">
      <w:pPr>
        <w:pStyle w:val="a3"/>
        <w:spacing w:before="42" w:line="276" w:lineRule="auto"/>
        <w:ind w:right="138"/>
      </w:pPr>
      <w:r>
        <w:t xml:space="preserve">глубокой умственной отсталостью (интеллектуальными нарушениями), ТМНР к доступной трудовой </w:t>
      </w:r>
      <w:r>
        <w:rPr>
          <w:color w:val="000009"/>
        </w:rPr>
        <w:t xml:space="preserve">деятельности. Основные </w:t>
      </w:r>
      <w:r>
        <w:rPr>
          <w:b/>
          <w:color w:val="000009"/>
        </w:rPr>
        <w:t>задачи</w:t>
      </w:r>
      <w:r>
        <w:rPr>
          <w:color w:val="000009"/>
        </w:rPr>
        <w:t>:</w:t>
      </w:r>
    </w:p>
    <w:p w:rsidR="00ED2570" w:rsidRDefault="00125FB7">
      <w:pPr>
        <w:pStyle w:val="a4"/>
        <w:numPr>
          <w:ilvl w:val="1"/>
          <w:numId w:val="29"/>
        </w:numPr>
        <w:tabs>
          <w:tab w:val="left" w:pos="993"/>
        </w:tabs>
        <w:spacing w:line="292" w:lineRule="exact"/>
        <w:ind w:left="993" w:hanging="282"/>
        <w:rPr>
          <w:sz w:val="24"/>
        </w:rPr>
      </w:pPr>
      <w:r>
        <w:rPr>
          <w:sz w:val="24"/>
        </w:rPr>
        <w:t>развивать</w:t>
      </w:r>
      <w:r>
        <w:rPr>
          <w:spacing w:val="-10"/>
          <w:sz w:val="24"/>
        </w:rPr>
        <w:t xml:space="preserve"> </w:t>
      </w:r>
      <w:r>
        <w:rPr>
          <w:sz w:val="24"/>
        </w:rPr>
        <w:t>интерес</w:t>
      </w:r>
      <w:r>
        <w:rPr>
          <w:spacing w:val="-8"/>
          <w:sz w:val="24"/>
        </w:rPr>
        <w:t xml:space="preserve"> </w:t>
      </w:r>
      <w:r>
        <w:rPr>
          <w:sz w:val="24"/>
        </w:rPr>
        <w:t>к</w:t>
      </w:r>
      <w:r>
        <w:rPr>
          <w:spacing w:val="-9"/>
          <w:sz w:val="24"/>
        </w:rPr>
        <w:t xml:space="preserve"> </w:t>
      </w:r>
      <w:r>
        <w:rPr>
          <w:sz w:val="24"/>
        </w:rPr>
        <w:t>трудовой</w:t>
      </w:r>
      <w:r>
        <w:rPr>
          <w:spacing w:val="-9"/>
          <w:sz w:val="24"/>
        </w:rPr>
        <w:t xml:space="preserve"> </w:t>
      </w:r>
      <w:r>
        <w:rPr>
          <w:spacing w:val="-2"/>
          <w:sz w:val="24"/>
        </w:rPr>
        <w:t>деятельности;</w:t>
      </w:r>
    </w:p>
    <w:p w:rsidR="00ED2570" w:rsidRDefault="00125FB7">
      <w:pPr>
        <w:pStyle w:val="a4"/>
        <w:numPr>
          <w:ilvl w:val="1"/>
          <w:numId w:val="29"/>
        </w:numPr>
        <w:tabs>
          <w:tab w:val="left" w:pos="992"/>
          <w:tab w:val="left" w:pos="994"/>
        </w:tabs>
        <w:spacing w:before="41" w:line="276" w:lineRule="auto"/>
        <w:ind w:right="144"/>
        <w:rPr>
          <w:sz w:val="24"/>
        </w:rPr>
      </w:pPr>
      <w:r>
        <w:rPr>
          <w:sz w:val="24"/>
        </w:rPr>
        <w:t>способствовать</w:t>
      </w:r>
      <w:r>
        <w:rPr>
          <w:spacing w:val="-5"/>
          <w:sz w:val="24"/>
        </w:rPr>
        <w:t xml:space="preserve"> </w:t>
      </w:r>
      <w:r>
        <w:rPr>
          <w:sz w:val="24"/>
        </w:rPr>
        <w:t>овладению</w:t>
      </w:r>
      <w:r>
        <w:rPr>
          <w:spacing w:val="-5"/>
          <w:sz w:val="24"/>
        </w:rPr>
        <w:t xml:space="preserve"> </w:t>
      </w:r>
      <w:r>
        <w:rPr>
          <w:sz w:val="24"/>
        </w:rPr>
        <w:t>предметными</w:t>
      </w:r>
      <w:r>
        <w:rPr>
          <w:spacing w:val="-4"/>
          <w:sz w:val="24"/>
        </w:rPr>
        <w:t xml:space="preserve"> </w:t>
      </w:r>
      <w:r>
        <w:rPr>
          <w:sz w:val="24"/>
        </w:rPr>
        <w:t>действиями</w:t>
      </w:r>
      <w:r>
        <w:rPr>
          <w:spacing w:val="-4"/>
          <w:sz w:val="24"/>
        </w:rPr>
        <w:t xml:space="preserve"> </w:t>
      </w:r>
      <w:r>
        <w:rPr>
          <w:sz w:val="24"/>
        </w:rPr>
        <w:t>как</w:t>
      </w:r>
      <w:r>
        <w:rPr>
          <w:spacing w:val="-5"/>
          <w:sz w:val="24"/>
        </w:rPr>
        <w:t xml:space="preserve"> </w:t>
      </w:r>
      <w:r>
        <w:rPr>
          <w:sz w:val="24"/>
        </w:rPr>
        <w:t>необходимой</w:t>
      </w:r>
      <w:r>
        <w:rPr>
          <w:spacing w:val="-4"/>
          <w:sz w:val="24"/>
        </w:rPr>
        <w:t xml:space="preserve"> </w:t>
      </w:r>
      <w:r>
        <w:rPr>
          <w:sz w:val="24"/>
        </w:rPr>
        <w:t>основой</w:t>
      </w:r>
      <w:r>
        <w:rPr>
          <w:spacing w:val="-5"/>
          <w:sz w:val="24"/>
        </w:rPr>
        <w:t xml:space="preserve"> </w:t>
      </w:r>
      <w:r>
        <w:rPr>
          <w:sz w:val="24"/>
        </w:rPr>
        <w:t xml:space="preserve">для самообслуживания, коммуникации, изобразительной, бытовой и трудовой </w:t>
      </w:r>
      <w:r>
        <w:rPr>
          <w:spacing w:val="-2"/>
          <w:sz w:val="24"/>
        </w:rPr>
        <w:t>деятельности;</w:t>
      </w:r>
    </w:p>
    <w:p w:rsidR="00ED2570" w:rsidRDefault="00125FB7">
      <w:pPr>
        <w:pStyle w:val="a4"/>
        <w:numPr>
          <w:ilvl w:val="1"/>
          <w:numId w:val="29"/>
        </w:numPr>
        <w:tabs>
          <w:tab w:val="left" w:pos="993"/>
        </w:tabs>
        <w:spacing w:line="291" w:lineRule="exact"/>
        <w:ind w:left="993" w:hanging="282"/>
        <w:rPr>
          <w:sz w:val="24"/>
        </w:rPr>
      </w:pPr>
      <w:r>
        <w:rPr>
          <w:sz w:val="24"/>
        </w:rPr>
        <w:t>формировать</w:t>
      </w:r>
      <w:r>
        <w:rPr>
          <w:spacing w:val="-8"/>
          <w:sz w:val="24"/>
        </w:rPr>
        <w:t xml:space="preserve"> </w:t>
      </w:r>
      <w:r>
        <w:rPr>
          <w:sz w:val="24"/>
        </w:rPr>
        <w:t>умения</w:t>
      </w:r>
      <w:r>
        <w:rPr>
          <w:spacing w:val="-4"/>
          <w:sz w:val="24"/>
        </w:rPr>
        <w:t xml:space="preserve"> </w:t>
      </w:r>
      <w:r>
        <w:rPr>
          <w:sz w:val="24"/>
        </w:rPr>
        <w:t>выполнять</w:t>
      </w:r>
      <w:r>
        <w:rPr>
          <w:spacing w:val="-5"/>
          <w:sz w:val="24"/>
        </w:rPr>
        <w:t xml:space="preserve"> </w:t>
      </w:r>
      <w:r>
        <w:rPr>
          <w:sz w:val="24"/>
        </w:rPr>
        <w:t>простые</w:t>
      </w:r>
      <w:r>
        <w:rPr>
          <w:spacing w:val="-4"/>
          <w:sz w:val="24"/>
        </w:rPr>
        <w:t xml:space="preserve"> </w:t>
      </w:r>
      <w:r>
        <w:rPr>
          <w:sz w:val="24"/>
        </w:rPr>
        <w:t>действия</w:t>
      </w:r>
      <w:r>
        <w:rPr>
          <w:spacing w:val="-4"/>
          <w:sz w:val="24"/>
        </w:rPr>
        <w:t xml:space="preserve"> </w:t>
      </w:r>
      <w:r>
        <w:rPr>
          <w:sz w:val="24"/>
        </w:rPr>
        <w:t>с</w:t>
      </w:r>
      <w:r>
        <w:rPr>
          <w:spacing w:val="-4"/>
          <w:sz w:val="24"/>
        </w:rPr>
        <w:t xml:space="preserve"> </w:t>
      </w:r>
      <w:r>
        <w:rPr>
          <w:sz w:val="24"/>
        </w:rPr>
        <w:t>предметами</w:t>
      </w:r>
      <w:r>
        <w:rPr>
          <w:spacing w:val="-5"/>
          <w:sz w:val="24"/>
        </w:rPr>
        <w:t xml:space="preserve"> </w:t>
      </w:r>
      <w:r>
        <w:rPr>
          <w:sz w:val="24"/>
        </w:rPr>
        <w:t>и</w:t>
      </w:r>
      <w:r>
        <w:rPr>
          <w:spacing w:val="-6"/>
          <w:sz w:val="24"/>
        </w:rPr>
        <w:t xml:space="preserve"> </w:t>
      </w:r>
      <w:r>
        <w:rPr>
          <w:spacing w:val="-2"/>
          <w:sz w:val="24"/>
        </w:rPr>
        <w:t>материалами;</w:t>
      </w:r>
    </w:p>
    <w:p w:rsidR="00ED2570" w:rsidRDefault="00125FB7">
      <w:pPr>
        <w:pStyle w:val="a4"/>
        <w:numPr>
          <w:ilvl w:val="1"/>
          <w:numId w:val="29"/>
        </w:numPr>
        <w:tabs>
          <w:tab w:val="left" w:pos="992"/>
          <w:tab w:val="left" w:pos="994"/>
        </w:tabs>
        <w:spacing w:before="41" w:line="273" w:lineRule="auto"/>
        <w:ind w:right="141"/>
        <w:rPr>
          <w:sz w:val="24"/>
        </w:rPr>
      </w:pPr>
      <w:r>
        <w:rPr>
          <w:sz w:val="24"/>
        </w:rPr>
        <w:t>формировать умения соблюдать очередность при выполнении трудовых заданий, предметно-практических и других действий;</w:t>
      </w:r>
    </w:p>
    <w:p w:rsidR="00ED2570" w:rsidRDefault="00125FB7">
      <w:pPr>
        <w:pStyle w:val="a4"/>
        <w:numPr>
          <w:ilvl w:val="1"/>
          <w:numId w:val="29"/>
        </w:numPr>
        <w:tabs>
          <w:tab w:val="left" w:pos="992"/>
          <w:tab w:val="left" w:pos="994"/>
        </w:tabs>
        <w:spacing w:before="1" w:line="276" w:lineRule="auto"/>
        <w:ind w:right="143"/>
        <w:rPr>
          <w:sz w:val="24"/>
        </w:rPr>
      </w:pPr>
      <w:r>
        <w:rPr>
          <w:sz w:val="24"/>
        </w:rPr>
        <w:t>формировать положительный опыт и установки на активное использование освоенных технологий и навыков для своего жизнеобеспечения, социального развития и помощи близким;</w:t>
      </w:r>
    </w:p>
    <w:p w:rsidR="00ED2570" w:rsidRDefault="00125FB7">
      <w:pPr>
        <w:pStyle w:val="a4"/>
        <w:numPr>
          <w:ilvl w:val="1"/>
          <w:numId w:val="29"/>
        </w:numPr>
        <w:tabs>
          <w:tab w:val="left" w:pos="993"/>
        </w:tabs>
        <w:spacing w:line="291" w:lineRule="exact"/>
        <w:ind w:left="993" w:hanging="282"/>
        <w:rPr>
          <w:sz w:val="24"/>
        </w:rPr>
      </w:pPr>
      <w:r>
        <w:rPr>
          <w:color w:val="000009"/>
          <w:sz w:val="24"/>
        </w:rPr>
        <w:t>формировать</w:t>
      </w:r>
      <w:r>
        <w:rPr>
          <w:color w:val="000009"/>
          <w:spacing w:val="-8"/>
          <w:sz w:val="24"/>
        </w:rPr>
        <w:t xml:space="preserve"> </w:t>
      </w:r>
      <w:r>
        <w:rPr>
          <w:color w:val="000009"/>
          <w:sz w:val="24"/>
        </w:rPr>
        <w:t>навыки</w:t>
      </w:r>
      <w:r>
        <w:rPr>
          <w:color w:val="000009"/>
          <w:spacing w:val="-6"/>
          <w:sz w:val="24"/>
        </w:rPr>
        <w:t xml:space="preserve"> </w:t>
      </w:r>
      <w:r>
        <w:rPr>
          <w:color w:val="000009"/>
          <w:sz w:val="24"/>
        </w:rPr>
        <w:t>работы</w:t>
      </w:r>
      <w:r>
        <w:rPr>
          <w:color w:val="000009"/>
          <w:spacing w:val="-6"/>
          <w:sz w:val="24"/>
        </w:rPr>
        <w:t xml:space="preserve"> </w:t>
      </w:r>
      <w:r>
        <w:rPr>
          <w:color w:val="000009"/>
          <w:sz w:val="24"/>
        </w:rPr>
        <w:t>с</w:t>
      </w:r>
      <w:r>
        <w:rPr>
          <w:color w:val="000009"/>
          <w:spacing w:val="-4"/>
          <w:sz w:val="24"/>
        </w:rPr>
        <w:t xml:space="preserve"> </w:t>
      </w:r>
      <w:r>
        <w:rPr>
          <w:color w:val="000009"/>
          <w:sz w:val="24"/>
        </w:rPr>
        <w:t>различными</w:t>
      </w:r>
      <w:r>
        <w:rPr>
          <w:color w:val="000009"/>
          <w:spacing w:val="-6"/>
          <w:sz w:val="24"/>
        </w:rPr>
        <w:t xml:space="preserve"> </w:t>
      </w:r>
      <w:r>
        <w:rPr>
          <w:color w:val="000009"/>
          <w:sz w:val="24"/>
        </w:rPr>
        <w:t>инструментами</w:t>
      </w:r>
      <w:r>
        <w:rPr>
          <w:color w:val="000009"/>
          <w:spacing w:val="-6"/>
          <w:sz w:val="24"/>
        </w:rPr>
        <w:t xml:space="preserve"> </w:t>
      </w:r>
      <w:r>
        <w:rPr>
          <w:color w:val="000009"/>
          <w:sz w:val="24"/>
        </w:rPr>
        <w:t>и</w:t>
      </w:r>
      <w:r>
        <w:rPr>
          <w:color w:val="000009"/>
          <w:spacing w:val="-5"/>
          <w:sz w:val="24"/>
        </w:rPr>
        <w:t xml:space="preserve"> </w:t>
      </w:r>
      <w:r>
        <w:rPr>
          <w:color w:val="000009"/>
          <w:spacing w:val="-2"/>
          <w:sz w:val="24"/>
        </w:rPr>
        <w:t>оборудованием;</w:t>
      </w:r>
    </w:p>
    <w:p w:rsidR="00ED2570" w:rsidRDefault="00ED2570">
      <w:pPr>
        <w:pStyle w:val="a4"/>
        <w:spacing w:line="291" w:lineRule="exact"/>
        <w:rPr>
          <w:sz w:val="24"/>
        </w:rPr>
        <w:sectPr w:rsidR="00ED2570">
          <w:pgSz w:w="11910" w:h="16840"/>
          <w:pgMar w:top="1040" w:right="708" w:bottom="1160" w:left="1417" w:header="0" w:footer="939" w:gutter="0"/>
          <w:cols w:space="720"/>
        </w:sectPr>
      </w:pPr>
    </w:p>
    <w:p w:rsidR="00ED2570" w:rsidRDefault="00125FB7">
      <w:pPr>
        <w:pStyle w:val="a4"/>
        <w:numPr>
          <w:ilvl w:val="1"/>
          <w:numId w:val="29"/>
        </w:numPr>
        <w:tabs>
          <w:tab w:val="left" w:pos="992"/>
          <w:tab w:val="left" w:pos="994"/>
        </w:tabs>
        <w:spacing w:before="73" w:line="273" w:lineRule="auto"/>
        <w:ind w:right="143"/>
        <w:rPr>
          <w:sz w:val="24"/>
        </w:rPr>
      </w:pPr>
      <w:r>
        <w:rPr>
          <w:sz w:val="24"/>
        </w:rPr>
        <w:lastRenderedPageBreak/>
        <w:t xml:space="preserve">способствовать </w:t>
      </w:r>
      <w:r>
        <w:rPr>
          <w:color w:val="000009"/>
          <w:sz w:val="24"/>
        </w:rPr>
        <w:t>освоению отдельных операций и технологий по изготовлению различных изделий, по работе с почвой, с растениями и т.д.</w:t>
      </w:r>
    </w:p>
    <w:p w:rsidR="00ED2570" w:rsidRDefault="00125FB7">
      <w:pPr>
        <w:pStyle w:val="a3"/>
        <w:spacing w:before="2" w:line="276" w:lineRule="auto"/>
        <w:ind w:right="138" w:firstLine="720"/>
      </w:pPr>
      <w:r>
        <w:rPr>
          <w:color w:val="000009"/>
        </w:rPr>
        <w:t>В рамках курса «Предметно-практическая деятельность» и на коррекционно- развивающих занятиях также следует формировать элементы навыков, применяемых в доступных видах трудовой деятельности.</w:t>
      </w:r>
    </w:p>
    <w:p w:rsidR="00ED2570" w:rsidRDefault="00125FB7">
      <w:pPr>
        <w:pStyle w:val="a3"/>
        <w:spacing w:before="1" w:line="276" w:lineRule="auto"/>
        <w:ind w:right="140" w:firstLine="720"/>
      </w:pPr>
      <w:r>
        <w:rPr>
          <w:color w:val="000009"/>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обучающимися доступных продуктов труда. Важно также формирование мотивации к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ED2570" w:rsidRDefault="00125FB7">
      <w:pPr>
        <w:pStyle w:val="a3"/>
        <w:spacing w:line="276" w:lineRule="exact"/>
        <w:ind w:left="993"/>
      </w:pPr>
      <w:r>
        <w:t>Программа</w:t>
      </w:r>
      <w:r>
        <w:rPr>
          <w:spacing w:val="50"/>
        </w:rPr>
        <w:t xml:space="preserve">  </w:t>
      </w:r>
      <w:r>
        <w:t>по</w:t>
      </w:r>
      <w:r>
        <w:rPr>
          <w:spacing w:val="50"/>
        </w:rPr>
        <w:t xml:space="preserve">  </w:t>
      </w:r>
      <w:r>
        <w:t>профильному</w:t>
      </w:r>
      <w:r>
        <w:rPr>
          <w:spacing w:val="52"/>
        </w:rPr>
        <w:t xml:space="preserve">  </w:t>
      </w:r>
      <w:r>
        <w:t>труду</w:t>
      </w:r>
      <w:r>
        <w:rPr>
          <w:spacing w:val="51"/>
        </w:rPr>
        <w:t xml:space="preserve">  </w:t>
      </w:r>
      <w:r>
        <w:t>представлена</w:t>
      </w:r>
      <w:r>
        <w:rPr>
          <w:spacing w:val="50"/>
        </w:rPr>
        <w:t xml:space="preserve">  </w:t>
      </w:r>
      <w:r>
        <w:t>следующими</w:t>
      </w:r>
      <w:r>
        <w:rPr>
          <w:spacing w:val="52"/>
        </w:rPr>
        <w:t xml:space="preserve">  </w:t>
      </w:r>
      <w:r>
        <w:rPr>
          <w:b/>
          <w:spacing w:val="-2"/>
        </w:rPr>
        <w:t>разделами</w:t>
      </w:r>
      <w:r>
        <w:rPr>
          <w:spacing w:val="-2"/>
        </w:rPr>
        <w:t>:</w:t>
      </w:r>
    </w:p>
    <w:p w:rsidR="00ED2570" w:rsidRDefault="00125FB7">
      <w:pPr>
        <w:pStyle w:val="a3"/>
        <w:spacing w:before="42"/>
      </w:pPr>
      <w:r>
        <w:t>«Керамика»,</w:t>
      </w:r>
      <w:r>
        <w:rPr>
          <w:spacing w:val="-3"/>
        </w:rPr>
        <w:t xml:space="preserve"> </w:t>
      </w:r>
      <w:r>
        <w:t xml:space="preserve">«Батик», </w:t>
      </w:r>
      <w:r>
        <w:rPr>
          <w:spacing w:val="-2"/>
        </w:rPr>
        <w:t>«Шитье».</w:t>
      </w:r>
    </w:p>
    <w:p w:rsidR="00ED2570" w:rsidRDefault="00ED2570">
      <w:pPr>
        <w:pStyle w:val="a3"/>
        <w:spacing w:before="85"/>
        <w:ind w:left="0"/>
        <w:jc w:val="left"/>
      </w:pPr>
    </w:p>
    <w:p w:rsidR="00ED2570" w:rsidRDefault="00125FB7">
      <w:pPr>
        <w:pStyle w:val="1"/>
        <w:ind w:left="4115"/>
        <w:jc w:val="both"/>
      </w:pPr>
      <w:r>
        <w:t>Содержание</w:t>
      </w:r>
      <w:r>
        <w:rPr>
          <w:spacing w:val="-8"/>
        </w:rPr>
        <w:t xml:space="preserve"> </w:t>
      </w:r>
      <w:r>
        <w:rPr>
          <w:spacing w:val="-2"/>
        </w:rPr>
        <w:t>обучения</w:t>
      </w:r>
    </w:p>
    <w:p w:rsidR="00ED2570" w:rsidRDefault="00125FB7">
      <w:pPr>
        <w:pStyle w:val="a3"/>
        <w:spacing w:before="39" w:line="276" w:lineRule="auto"/>
        <w:ind w:right="140" w:firstLine="709"/>
      </w:pPr>
      <w:r>
        <w:rPr>
          <w:i/>
        </w:rPr>
        <w:t xml:space="preserve">Керамика. </w:t>
      </w:r>
      <w:r>
        <w:t xml:space="preserve">Знакомство со свойствами глины. Подготовка рабочего места. Подготовка глины к работе: отрезание куска глины. </w:t>
      </w:r>
      <w:proofErr w:type="spellStart"/>
      <w:r>
        <w:t>Отщипывание</w:t>
      </w:r>
      <w:proofErr w:type="spellEnd"/>
      <w:r>
        <w:t xml:space="preserve"> кусочка глины. Разминание глины. Отбивание глины. Изготовление заготовок для изделий: раскатывание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w:t>
      </w:r>
    </w:p>
    <w:p w:rsidR="00ED2570" w:rsidRDefault="00125FB7">
      <w:pPr>
        <w:pStyle w:val="a3"/>
        <w:spacing w:line="276" w:lineRule="auto"/>
        <w:ind w:right="139" w:firstLine="709"/>
      </w:pPr>
      <w:r>
        <w:rPr>
          <w:i/>
        </w:rPr>
        <w:t xml:space="preserve">Батик. </w:t>
      </w:r>
      <w: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w:t>
      </w:r>
    </w:p>
    <w:p w:rsidR="00ED2570" w:rsidRDefault="00125FB7">
      <w:pPr>
        <w:pStyle w:val="a3"/>
        <w:ind w:left="993"/>
      </w:pPr>
      <w:r>
        <w:t>Подготовка</w:t>
      </w:r>
      <w:r>
        <w:rPr>
          <w:spacing w:val="62"/>
          <w:w w:val="150"/>
        </w:rPr>
        <w:t xml:space="preserve"> </w:t>
      </w:r>
      <w:r>
        <w:t>красок.</w:t>
      </w:r>
      <w:r>
        <w:rPr>
          <w:spacing w:val="62"/>
          <w:w w:val="150"/>
        </w:rPr>
        <w:t xml:space="preserve"> </w:t>
      </w:r>
      <w:r>
        <w:t>Раскрашивание</w:t>
      </w:r>
      <w:r>
        <w:rPr>
          <w:spacing w:val="62"/>
          <w:w w:val="150"/>
        </w:rPr>
        <w:t xml:space="preserve"> </w:t>
      </w:r>
      <w:r>
        <w:t>внутри</w:t>
      </w:r>
      <w:r>
        <w:rPr>
          <w:spacing w:val="59"/>
          <w:w w:val="150"/>
        </w:rPr>
        <w:t xml:space="preserve"> </w:t>
      </w:r>
      <w:r>
        <w:t>контура.</w:t>
      </w:r>
      <w:r>
        <w:rPr>
          <w:spacing w:val="60"/>
          <w:w w:val="150"/>
        </w:rPr>
        <w:t xml:space="preserve"> </w:t>
      </w:r>
      <w:r>
        <w:t>Удаление</w:t>
      </w:r>
      <w:r>
        <w:rPr>
          <w:spacing w:val="60"/>
          <w:w w:val="150"/>
        </w:rPr>
        <w:t xml:space="preserve"> </w:t>
      </w:r>
      <w:r>
        <w:t>воска</w:t>
      </w:r>
      <w:r>
        <w:rPr>
          <w:spacing w:val="61"/>
          <w:w w:val="150"/>
        </w:rPr>
        <w:t xml:space="preserve"> </w:t>
      </w:r>
      <w:r>
        <w:t>с</w:t>
      </w:r>
      <w:r>
        <w:rPr>
          <w:spacing w:val="62"/>
          <w:w w:val="150"/>
        </w:rPr>
        <w:t xml:space="preserve"> </w:t>
      </w:r>
      <w:r>
        <w:rPr>
          <w:spacing w:val="-2"/>
        </w:rPr>
        <w:t>ткани.</w:t>
      </w:r>
    </w:p>
    <w:p w:rsidR="00ED2570" w:rsidRDefault="00125FB7">
      <w:pPr>
        <w:pStyle w:val="a3"/>
        <w:spacing w:before="41"/>
      </w:pPr>
      <w:r>
        <w:t>Уборка</w:t>
      </w:r>
      <w:r>
        <w:rPr>
          <w:spacing w:val="-1"/>
        </w:rPr>
        <w:t xml:space="preserve"> </w:t>
      </w:r>
      <w:r>
        <w:t xml:space="preserve">рабочего </w:t>
      </w:r>
      <w:r>
        <w:rPr>
          <w:spacing w:val="-2"/>
        </w:rPr>
        <w:t>места.</w:t>
      </w:r>
    </w:p>
    <w:p w:rsidR="00ED2570" w:rsidRDefault="00125FB7">
      <w:pPr>
        <w:pStyle w:val="a3"/>
        <w:spacing w:before="42" w:line="276" w:lineRule="auto"/>
        <w:ind w:right="139" w:firstLine="709"/>
      </w:pPr>
      <w:r>
        <w:rPr>
          <w:i/>
        </w:rPr>
        <w:t xml:space="preserve">Шитье. </w:t>
      </w:r>
      <w:r>
        <w:t>Ручное шитье: различение инструментов и материалов для ручного шитья. Подготовка рабочего места. Отрезание нити определенной длины. Вдевание нити в</w:t>
      </w:r>
      <w:r>
        <w:rPr>
          <w:spacing w:val="40"/>
        </w:rPr>
        <w:t xml:space="preserve"> </w:t>
      </w:r>
      <w:r>
        <w:t>иголку. Завязывание узелка. Пришивание пуговицы (с двумя отверстиями</w:t>
      </w:r>
      <w:r>
        <w:rPr>
          <w:i/>
        </w:rPr>
        <w:t xml:space="preserve">, </w:t>
      </w:r>
      <w:r>
        <w:t>с четырьмя отверстиями, на ножке). Выполнение шва «вперед иголкой». Закрепление нити на ткани. Выполнение шва «через край».</w:t>
      </w:r>
    </w:p>
    <w:p w:rsidR="00ED2570" w:rsidRDefault="00125FB7">
      <w:pPr>
        <w:pStyle w:val="a3"/>
        <w:spacing w:line="276" w:lineRule="auto"/>
        <w:ind w:right="139" w:firstLine="708"/>
      </w:pPr>
      <w:r>
        <w:t>Работа на электрической машинке: различение основных частей электрической швейной машинки. Наматывание нити на шпульку. Вставление шпульки с ниткой в шпульный колпачок.</w:t>
      </w:r>
      <w:r>
        <w:rPr>
          <w:spacing w:val="40"/>
        </w:rPr>
        <w:t xml:space="preserve"> </w:t>
      </w:r>
      <w:r>
        <w:t>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w:t>
      </w:r>
      <w:r>
        <w:rPr>
          <w:spacing w:val="40"/>
        </w:rPr>
        <w:t xml:space="preserve"> </w:t>
      </w:r>
      <w:r>
        <w:t>отпускание</w:t>
      </w:r>
      <w:r>
        <w:rPr>
          <w:spacing w:val="40"/>
        </w:rPr>
        <w:t xml:space="preserve"> </w:t>
      </w:r>
      <w:r>
        <w:t>педали).</w:t>
      </w:r>
      <w:r>
        <w:rPr>
          <w:spacing w:val="40"/>
        </w:rPr>
        <w:t xml:space="preserve"> </w:t>
      </w:r>
      <w:r>
        <w:t>Соблюдение</w:t>
      </w:r>
      <w:r>
        <w:rPr>
          <w:spacing w:val="40"/>
        </w:rPr>
        <w:t xml:space="preserve"> </w:t>
      </w:r>
      <w:r>
        <w:t>последовательности</w:t>
      </w:r>
      <w:r>
        <w:rPr>
          <w:spacing w:val="40"/>
        </w:rPr>
        <w:t xml:space="preserve"> </w:t>
      </w:r>
      <w:r>
        <w:t>действий</w:t>
      </w:r>
      <w:r>
        <w:rPr>
          <w:spacing w:val="40"/>
        </w:rPr>
        <w:t xml:space="preserve"> </w:t>
      </w:r>
      <w:r>
        <w:t>по</w:t>
      </w:r>
      <w:r>
        <w:rPr>
          <w:spacing w:val="40"/>
        </w:rPr>
        <w:t xml:space="preserve"> </w:t>
      </w:r>
      <w:r>
        <w:t>окончании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шитья (поднятие лапки, поднятие иголки, вынимание ткани из-под лапки, обрезание</w:t>
      </w:r>
      <w:r>
        <w:rPr>
          <w:spacing w:val="40"/>
        </w:rPr>
        <w:t xml:space="preserve"> </w:t>
      </w:r>
      <w:r>
        <w:t>нити). 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вырезание детали изделия). Соединение деталей изделия.</w:t>
      </w:r>
      <w:r>
        <w:rPr>
          <w:spacing w:val="40"/>
        </w:rPr>
        <w:t xml:space="preserve"> </w:t>
      </w:r>
      <w:r>
        <w:t xml:space="preserve">Оценка качества проделанной </w:t>
      </w:r>
      <w:r>
        <w:rPr>
          <w:spacing w:val="-2"/>
        </w:rPr>
        <w:t>работы.</w:t>
      </w:r>
    </w:p>
    <w:p w:rsidR="00ED2570" w:rsidRDefault="00ED2570">
      <w:pPr>
        <w:pStyle w:val="a3"/>
        <w:spacing w:before="44"/>
        <w:ind w:left="0"/>
        <w:jc w:val="left"/>
      </w:pPr>
    </w:p>
    <w:p w:rsidR="00ED2570" w:rsidRDefault="00125FB7">
      <w:pPr>
        <w:pStyle w:val="1"/>
        <w:ind w:left="2317"/>
        <w:jc w:val="both"/>
      </w:pPr>
      <w:r>
        <w:t>Планируемые</w:t>
      </w:r>
      <w:r>
        <w:rPr>
          <w:spacing w:val="-6"/>
        </w:rPr>
        <w:t xml:space="preserve"> </w:t>
      </w:r>
      <w:r>
        <w:t>результаты</w:t>
      </w:r>
      <w:r>
        <w:rPr>
          <w:spacing w:val="-5"/>
        </w:rPr>
        <w:t xml:space="preserve"> </w:t>
      </w:r>
      <w:r>
        <w:rPr>
          <w:color w:val="000009"/>
        </w:rPr>
        <w:t>освоения</w:t>
      </w:r>
      <w:r>
        <w:rPr>
          <w:color w:val="000009"/>
          <w:spacing w:val="-4"/>
        </w:rPr>
        <w:t xml:space="preserve"> </w:t>
      </w:r>
      <w:r>
        <w:rPr>
          <w:color w:val="000009"/>
        </w:rPr>
        <w:t>учебного</w:t>
      </w:r>
      <w:r>
        <w:rPr>
          <w:color w:val="000009"/>
          <w:spacing w:val="-3"/>
        </w:rPr>
        <w:t xml:space="preserve"> </w:t>
      </w:r>
      <w:r>
        <w:rPr>
          <w:color w:val="000009"/>
          <w:spacing w:val="-2"/>
        </w:rPr>
        <w:t>предмета</w:t>
      </w:r>
    </w:p>
    <w:p w:rsidR="00ED2570" w:rsidRDefault="00125FB7">
      <w:pPr>
        <w:pStyle w:val="a3"/>
        <w:spacing w:before="40" w:line="276" w:lineRule="auto"/>
        <w:ind w:right="140" w:firstLine="480"/>
      </w:pPr>
      <w:r>
        <w:t>Требования к результатам освоения учебного предмета «Профильный труд» представляют собой описание возможных результатов образования обучающихся с РАС (вариант 8.4):</w:t>
      </w:r>
    </w:p>
    <w:p w:rsidR="00ED2570" w:rsidRDefault="00125FB7">
      <w:pPr>
        <w:pStyle w:val="a4"/>
        <w:numPr>
          <w:ilvl w:val="0"/>
          <w:numId w:val="25"/>
        </w:numPr>
        <w:tabs>
          <w:tab w:val="left" w:pos="1290"/>
        </w:tabs>
        <w:spacing w:line="276" w:lineRule="auto"/>
        <w:ind w:right="141" w:firstLine="709"/>
        <w:rPr>
          <w:sz w:val="24"/>
        </w:rPr>
      </w:pPr>
      <w:r>
        <w:rPr>
          <w:sz w:val="24"/>
        </w:rPr>
        <w:t xml:space="preserve">Овладение навыками предметно-практической деятельности как необходимой основы для самообслуживания, коммуникации, изобразительной, бытовой и трудовой </w:t>
      </w:r>
      <w:r>
        <w:rPr>
          <w:spacing w:val="-2"/>
          <w:sz w:val="24"/>
        </w:rPr>
        <w:t>деятельности:</w:t>
      </w:r>
    </w:p>
    <w:p w:rsidR="00ED2570" w:rsidRDefault="00125FB7">
      <w:pPr>
        <w:pStyle w:val="a4"/>
        <w:numPr>
          <w:ilvl w:val="1"/>
          <w:numId w:val="29"/>
        </w:numPr>
        <w:tabs>
          <w:tab w:val="left" w:pos="1005"/>
        </w:tabs>
        <w:spacing w:line="273" w:lineRule="auto"/>
        <w:ind w:left="1005" w:right="141" w:hanging="360"/>
        <w:rPr>
          <w:sz w:val="24"/>
        </w:rPr>
      </w:pPr>
      <w:r>
        <w:rPr>
          <w:sz w:val="24"/>
        </w:rPr>
        <w:t>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ED2570" w:rsidRDefault="00125FB7">
      <w:pPr>
        <w:pStyle w:val="a4"/>
        <w:numPr>
          <w:ilvl w:val="1"/>
          <w:numId w:val="29"/>
        </w:numPr>
        <w:tabs>
          <w:tab w:val="left" w:pos="1005"/>
        </w:tabs>
        <w:spacing w:before="1" w:line="273" w:lineRule="auto"/>
        <w:ind w:left="1005" w:right="142" w:hanging="360"/>
        <w:rPr>
          <w:sz w:val="24"/>
        </w:rPr>
      </w:pPr>
      <w:r>
        <w:rPr>
          <w:sz w:val="24"/>
        </w:rPr>
        <w:t>умение соблюдать технологические процессы, например: при выращивании и</w:t>
      </w:r>
      <w:r>
        <w:rPr>
          <w:spacing w:val="40"/>
          <w:sz w:val="24"/>
        </w:rPr>
        <w:t xml:space="preserve"> </w:t>
      </w:r>
      <w:r>
        <w:rPr>
          <w:sz w:val="24"/>
        </w:rPr>
        <w:t xml:space="preserve">уходе за растениями, при изготовлении изделий из бумаги, дерева, ткани, глины и </w:t>
      </w:r>
      <w:r>
        <w:rPr>
          <w:spacing w:val="-4"/>
          <w:sz w:val="24"/>
        </w:rPr>
        <w:t>др.;</w:t>
      </w:r>
    </w:p>
    <w:p w:rsidR="00ED2570" w:rsidRDefault="00125FB7">
      <w:pPr>
        <w:pStyle w:val="a4"/>
        <w:numPr>
          <w:ilvl w:val="1"/>
          <w:numId w:val="29"/>
        </w:numPr>
        <w:tabs>
          <w:tab w:val="left" w:pos="1005"/>
        </w:tabs>
        <w:spacing w:before="5" w:line="273" w:lineRule="auto"/>
        <w:ind w:left="1005" w:right="144" w:hanging="360"/>
        <w:rPr>
          <w:sz w:val="24"/>
        </w:rPr>
      </w:pPr>
      <w:r>
        <w:rPr>
          <w:sz w:val="24"/>
        </w:rPr>
        <w:t>стремление выполнять работу качественно, в установленный промежуток времени, оценивать результаты своего труда.</w:t>
      </w:r>
    </w:p>
    <w:p w:rsidR="00ED2570" w:rsidRDefault="00125FB7">
      <w:pPr>
        <w:pStyle w:val="a4"/>
        <w:numPr>
          <w:ilvl w:val="0"/>
          <w:numId w:val="25"/>
        </w:numPr>
        <w:tabs>
          <w:tab w:val="left" w:pos="1305"/>
        </w:tabs>
        <w:spacing w:before="3" w:line="276" w:lineRule="auto"/>
        <w:ind w:right="138" w:firstLine="709"/>
        <w:rPr>
          <w:sz w:val="24"/>
        </w:rPr>
      </w:pPr>
      <w:r>
        <w:rPr>
          <w:sz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ED2570" w:rsidRDefault="00125FB7">
      <w:pPr>
        <w:pStyle w:val="a4"/>
        <w:numPr>
          <w:ilvl w:val="1"/>
          <w:numId w:val="29"/>
        </w:numPr>
        <w:tabs>
          <w:tab w:val="left" w:pos="1005"/>
        </w:tabs>
        <w:spacing w:line="273" w:lineRule="auto"/>
        <w:ind w:left="1005" w:right="145" w:hanging="360"/>
        <w:rPr>
          <w:sz w:val="24"/>
        </w:rPr>
      </w:pPr>
      <w:r>
        <w:rPr>
          <w:sz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ED2570" w:rsidRDefault="00ED2570">
      <w:pPr>
        <w:pStyle w:val="a3"/>
        <w:spacing w:before="46"/>
        <w:ind w:left="0"/>
        <w:jc w:val="left"/>
      </w:pPr>
    </w:p>
    <w:p w:rsidR="00ED2570" w:rsidRDefault="00125FB7">
      <w:pPr>
        <w:pStyle w:val="1"/>
        <w:ind w:left="3175"/>
        <w:jc w:val="both"/>
      </w:pPr>
      <w:r>
        <w:t>Материально-техническое</w:t>
      </w:r>
      <w:r>
        <w:rPr>
          <w:spacing w:val="-1"/>
        </w:rPr>
        <w:t xml:space="preserve"> </w:t>
      </w:r>
      <w:r>
        <w:rPr>
          <w:spacing w:val="-2"/>
        </w:rPr>
        <w:t>обеспечение</w:t>
      </w:r>
    </w:p>
    <w:p w:rsidR="00ED2570" w:rsidRDefault="00125FB7">
      <w:pPr>
        <w:pStyle w:val="a3"/>
        <w:spacing w:before="39" w:line="276" w:lineRule="auto"/>
        <w:ind w:right="140" w:firstLine="708"/>
      </w:pPr>
      <w:r>
        <w:t xml:space="preserve">Материально-техническое обеспечение учебного предмета «Профильный труд» </w:t>
      </w:r>
      <w:r>
        <w:rPr>
          <w:spacing w:val="-2"/>
        </w:rPr>
        <w:t>включает:</w:t>
      </w:r>
    </w:p>
    <w:p w:rsidR="00ED2570" w:rsidRDefault="00125FB7">
      <w:pPr>
        <w:pStyle w:val="a4"/>
        <w:numPr>
          <w:ilvl w:val="1"/>
          <w:numId w:val="29"/>
        </w:numPr>
        <w:tabs>
          <w:tab w:val="left" w:pos="992"/>
          <w:tab w:val="left" w:pos="994"/>
        </w:tabs>
        <w:spacing w:line="273" w:lineRule="auto"/>
        <w:ind w:right="144"/>
        <w:rPr>
          <w:sz w:val="24"/>
        </w:rPr>
      </w:pPr>
      <w:r>
        <w:rPr>
          <w:sz w:val="24"/>
        </w:rPr>
        <w:t>дидактический</w:t>
      </w:r>
      <w:r>
        <w:rPr>
          <w:spacing w:val="-14"/>
          <w:sz w:val="24"/>
        </w:rPr>
        <w:t xml:space="preserve"> </w:t>
      </w:r>
      <w:r>
        <w:rPr>
          <w:sz w:val="24"/>
        </w:rPr>
        <w:t>материал:</w:t>
      </w:r>
      <w:r>
        <w:rPr>
          <w:spacing w:val="-14"/>
          <w:sz w:val="24"/>
        </w:rPr>
        <w:t xml:space="preserve"> </w:t>
      </w:r>
      <w:r>
        <w:rPr>
          <w:sz w:val="24"/>
        </w:rPr>
        <w:t>комплекты</w:t>
      </w:r>
      <w:r>
        <w:rPr>
          <w:spacing w:val="-14"/>
          <w:sz w:val="24"/>
        </w:rPr>
        <w:t xml:space="preserve"> </w:t>
      </w:r>
      <w:r>
        <w:rPr>
          <w:sz w:val="24"/>
        </w:rPr>
        <w:t>демонстрационных</w:t>
      </w:r>
      <w:r>
        <w:rPr>
          <w:spacing w:val="-14"/>
          <w:sz w:val="24"/>
        </w:rPr>
        <w:t xml:space="preserve"> </w:t>
      </w:r>
      <w:r>
        <w:rPr>
          <w:sz w:val="24"/>
        </w:rPr>
        <w:t>и</w:t>
      </w:r>
      <w:r>
        <w:rPr>
          <w:spacing w:val="-14"/>
          <w:sz w:val="24"/>
        </w:rPr>
        <w:t xml:space="preserve"> </w:t>
      </w:r>
      <w:r>
        <w:rPr>
          <w:sz w:val="24"/>
        </w:rPr>
        <w:t>раздаточных</w:t>
      </w:r>
      <w:r>
        <w:rPr>
          <w:spacing w:val="-14"/>
          <w:sz w:val="24"/>
        </w:rPr>
        <w:t xml:space="preserve"> </w:t>
      </w:r>
      <w:r>
        <w:rPr>
          <w:sz w:val="24"/>
        </w:rPr>
        <w:t>материалов, таблицы по разделам и темам профильного труда, рабочие тетради;</w:t>
      </w:r>
    </w:p>
    <w:p w:rsidR="00ED2570" w:rsidRDefault="00125FB7">
      <w:pPr>
        <w:pStyle w:val="a4"/>
        <w:numPr>
          <w:ilvl w:val="1"/>
          <w:numId w:val="29"/>
        </w:numPr>
        <w:tabs>
          <w:tab w:val="left" w:pos="992"/>
          <w:tab w:val="left" w:pos="994"/>
        </w:tabs>
        <w:spacing w:before="2" w:line="273" w:lineRule="auto"/>
        <w:ind w:right="140"/>
        <w:rPr>
          <w:sz w:val="24"/>
        </w:rPr>
      </w:pPr>
      <w:r>
        <w:rPr>
          <w:sz w:val="24"/>
        </w:rPr>
        <w:t>фото, картинки, пиктограммы с изображениями действий, операций, алгоритмов работы с использованием инструментов и оборудования;</w:t>
      </w:r>
    </w:p>
    <w:p w:rsidR="00ED2570" w:rsidRDefault="00125FB7">
      <w:pPr>
        <w:pStyle w:val="a4"/>
        <w:numPr>
          <w:ilvl w:val="1"/>
          <w:numId w:val="29"/>
        </w:numPr>
        <w:tabs>
          <w:tab w:val="left" w:pos="992"/>
          <w:tab w:val="left" w:pos="994"/>
        </w:tabs>
        <w:spacing w:before="2" w:line="276" w:lineRule="auto"/>
        <w:ind w:right="142"/>
        <w:rPr>
          <w:sz w:val="24"/>
        </w:rPr>
      </w:pPr>
      <w:r>
        <w:rPr>
          <w:sz w:val="24"/>
        </w:rPr>
        <w:t>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ED2570" w:rsidRDefault="00125FB7">
      <w:pPr>
        <w:pStyle w:val="a4"/>
        <w:numPr>
          <w:ilvl w:val="1"/>
          <w:numId w:val="29"/>
        </w:numPr>
        <w:tabs>
          <w:tab w:val="left" w:pos="992"/>
          <w:tab w:val="left" w:pos="994"/>
        </w:tabs>
        <w:spacing w:line="276" w:lineRule="auto"/>
        <w:ind w:right="142"/>
        <w:rPr>
          <w:sz w:val="24"/>
        </w:rPr>
      </w:pPr>
      <w:r>
        <w:rPr>
          <w:sz w:val="24"/>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w:t>
      </w:r>
    </w:p>
    <w:p w:rsidR="00ED2570" w:rsidRDefault="00125FB7">
      <w:pPr>
        <w:pStyle w:val="a4"/>
        <w:numPr>
          <w:ilvl w:val="1"/>
          <w:numId w:val="29"/>
        </w:numPr>
        <w:tabs>
          <w:tab w:val="left" w:pos="992"/>
          <w:tab w:val="left" w:pos="994"/>
        </w:tabs>
        <w:spacing w:line="273" w:lineRule="auto"/>
        <w:ind w:right="142"/>
        <w:rPr>
          <w:sz w:val="24"/>
        </w:rPr>
      </w:pPr>
      <w:r>
        <w:rPr>
          <w:sz w:val="24"/>
        </w:rPr>
        <w:t>ножницы, фигурные дыроколы, глина, стеки, нитки, иголки, ткань, шерсть (натуральная, искусственная), иглы для валяния, мыло детское и др.</w:t>
      </w:r>
    </w:p>
    <w:p w:rsidR="00ED2570" w:rsidRDefault="00ED2570">
      <w:pPr>
        <w:pStyle w:val="a3"/>
        <w:spacing w:before="39"/>
        <w:ind w:left="0"/>
        <w:jc w:val="left"/>
      </w:pPr>
    </w:p>
    <w:p w:rsidR="00ED2570" w:rsidRDefault="00125FB7">
      <w:pPr>
        <w:pStyle w:val="1"/>
        <w:numPr>
          <w:ilvl w:val="2"/>
          <w:numId w:val="24"/>
        </w:numPr>
        <w:tabs>
          <w:tab w:val="left" w:pos="2251"/>
        </w:tabs>
        <w:ind w:left="2251" w:hanging="612"/>
        <w:jc w:val="left"/>
      </w:pPr>
      <w:bookmarkStart w:id="42" w:name="_TOC_250006"/>
      <w:r>
        <w:t>Программа</w:t>
      </w:r>
      <w:r>
        <w:rPr>
          <w:spacing w:val="12"/>
        </w:rPr>
        <w:t xml:space="preserve"> </w:t>
      </w:r>
      <w:r>
        <w:t>формирования</w:t>
      </w:r>
      <w:r>
        <w:rPr>
          <w:spacing w:val="13"/>
        </w:rPr>
        <w:t xml:space="preserve"> </w:t>
      </w:r>
      <w:r>
        <w:t>базовых</w:t>
      </w:r>
      <w:r>
        <w:rPr>
          <w:spacing w:val="10"/>
        </w:rPr>
        <w:t xml:space="preserve"> </w:t>
      </w:r>
      <w:r>
        <w:t>учебных</w:t>
      </w:r>
      <w:r>
        <w:rPr>
          <w:spacing w:val="13"/>
        </w:rPr>
        <w:t xml:space="preserve"> </w:t>
      </w:r>
      <w:bookmarkEnd w:id="42"/>
      <w:r>
        <w:rPr>
          <w:spacing w:val="-2"/>
        </w:rPr>
        <w:t>действий</w:t>
      </w:r>
    </w:p>
    <w:p w:rsidR="00ED2570" w:rsidRDefault="00ED2570">
      <w:pPr>
        <w:pStyle w:val="1"/>
        <w:sectPr w:rsidR="00ED2570">
          <w:pgSz w:w="11910" w:h="16840"/>
          <w:pgMar w:top="1040" w:right="708" w:bottom="1160" w:left="1417" w:header="0" w:footer="939" w:gutter="0"/>
          <w:cols w:space="720"/>
        </w:sectPr>
      </w:pPr>
    </w:p>
    <w:p w:rsidR="00ED2570" w:rsidRDefault="00125FB7">
      <w:pPr>
        <w:pStyle w:val="a3"/>
        <w:spacing w:before="70" w:line="276" w:lineRule="auto"/>
        <w:ind w:right="139" w:firstLine="709"/>
      </w:pPr>
      <w:r>
        <w:lastRenderedPageBreak/>
        <w:t xml:space="preserve">Программа формирования БУД обучающихся с РАС с умеренной, тяжелой, глубокой умственной отсталостью (интеллектуальными нарушениями), ТМНР </w:t>
      </w:r>
      <w:proofErr w:type="spellStart"/>
      <w:r>
        <w:t>конкрети</w:t>
      </w:r>
      <w:proofErr w:type="spellEnd"/>
      <w:r>
        <w:t xml:space="preserve">- </w:t>
      </w:r>
      <w:proofErr w:type="spellStart"/>
      <w:r>
        <w:t>зирует</w:t>
      </w:r>
      <w:proofErr w:type="spellEnd"/>
      <w:r>
        <w:t xml:space="preserve"> требования ФГОС НОО обучающихся с ОВЗ к личностным и предметным результатам освоения АООП НОО для обучающихся с РАС (вариант 8.4.). Программа формирования БУД реализуется в процессе всей учебной и внеурочной деятельности, а также в процессе реализации программы коррекционной работы.</w:t>
      </w:r>
    </w:p>
    <w:p w:rsidR="00ED2570" w:rsidRDefault="00125FB7">
      <w:pPr>
        <w:pStyle w:val="a3"/>
        <w:spacing w:before="1" w:line="276" w:lineRule="auto"/>
        <w:ind w:right="143" w:firstLine="709"/>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обучающихся с РАС (вариант 8.4).</w:t>
      </w:r>
    </w:p>
    <w:p w:rsidR="00ED2570" w:rsidRDefault="00125FB7">
      <w:pPr>
        <w:pStyle w:val="a3"/>
        <w:spacing w:line="276" w:lineRule="auto"/>
        <w:ind w:right="138" w:firstLine="709"/>
      </w:pPr>
      <w:r>
        <w:t xml:space="preserve">Основная </w:t>
      </w:r>
      <w:r>
        <w:rPr>
          <w:b/>
        </w:rPr>
        <w:t xml:space="preserve">цель </w:t>
      </w:r>
      <w:r>
        <w:t>реализации программы формирования БУД – формирование обучающегося с РАС с умеренной, тяжелой, глубокой умственной отсталостью (интеллектуальными нарушениями), ТМНР как субъекта учебной деятельности. В более узком смысле под этим понимается обеспечение возможностей адаптации обучающихся с РАС к учебной деятельности и к пребыванию в школе.</w:t>
      </w:r>
    </w:p>
    <w:p w:rsidR="00ED2570" w:rsidRDefault="00125FB7">
      <w:pPr>
        <w:pStyle w:val="a3"/>
        <w:spacing w:line="276" w:lineRule="exact"/>
        <w:ind w:left="1005"/>
      </w:pPr>
      <w:r>
        <w:t>Программа</w:t>
      </w:r>
      <w:r>
        <w:rPr>
          <w:spacing w:val="-5"/>
        </w:rPr>
        <w:t xml:space="preserve"> </w:t>
      </w:r>
      <w:r>
        <w:t>формирования</w:t>
      </w:r>
      <w:r>
        <w:rPr>
          <w:spacing w:val="-1"/>
        </w:rPr>
        <w:t xml:space="preserve"> </w:t>
      </w:r>
      <w:r>
        <w:t>БУД</w:t>
      </w:r>
      <w:r>
        <w:rPr>
          <w:spacing w:val="-2"/>
        </w:rPr>
        <w:t xml:space="preserve"> </w:t>
      </w:r>
      <w:r>
        <w:t>включает</w:t>
      </w:r>
      <w:r>
        <w:rPr>
          <w:spacing w:val="-1"/>
        </w:rPr>
        <w:t xml:space="preserve"> </w:t>
      </w:r>
      <w:r>
        <w:t>следующие</w:t>
      </w:r>
      <w:r>
        <w:rPr>
          <w:spacing w:val="-1"/>
        </w:rPr>
        <w:t xml:space="preserve"> </w:t>
      </w:r>
      <w:r>
        <w:rPr>
          <w:b/>
          <w:spacing w:val="-2"/>
        </w:rPr>
        <w:t>задачи</w:t>
      </w:r>
      <w:r>
        <w:rPr>
          <w:spacing w:val="-2"/>
        </w:rPr>
        <w:t>:</w:t>
      </w:r>
    </w:p>
    <w:p w:rsidR="00ED2570" w:rsidRDefault="00125FB7">
      <w:pPr>
        <w:pStyle w:val="a4"/>
        <w:numPr>
          <w:ilvl w:val="0"/>
          <w:numId w:val="23"/>
        </w:numPr>
        <w:tabs>
          <w:tab w:val="left" w:pos="1004"/>
        </w:tabs>
        <w:spacing w:before="42"/>
        <w:ind w:left="1004" w:hanging="359"/>
        <w:rPr>
          <w:sz w:val="24"/>
        </w:rPr>
      </w:pPr>
      <w:r>
        <w:rPr>
          <w:sz w:val="24"/>
        </w:rPr>
        <w:t>формирование</w:t>
      </w:r>
      <w:r>
        <w:rPr>
          <w:spacing w:val="-3"/>
          <w:sz w:val="24"/>
        </w:rPr>
        <w:t xml:space="preserve"> </w:t>
      </w:r>
      <w:r>
        <w:rPr>
          <w:sz w:val="24"/>
        </w:rPr>
        <w:t>учебного</w:t>
      </w:r>
      <w:r>
        <w:rPr>
          <w:spacing w:val="-2"/>
          <w:sz w:val="24"/>
        </w:rPr>
        <w:t xml:space="preserve"> поведения:</w:t>
      </w:r>
    </w:p>
    <w:p w:rsidR="00ED2570" w:rsidRDefault="00125FB7">
      <w:pPr>
        <w:pStyle w:val="a4"/>
        <w:numPr>
          <w:ilvl w:val="1"/>
          <w:numId w:val="23"/>
        </w:numPr>
        <w:tabs>
          <w:tab w:val="left" w:pos="1004"/>
        </w:tabs>
        <w:spacing w:before="41"/>
        <w:ind w:left="1004" w:hanging="359"/>
        <w:jc w:val="left"/>
        <w:rPr>
          <w:sz w:val="24"/>
        </w:rPr>
      </w:pPr>
      <w:r>
        <w:rPr>
          <w:sz w:val="24"/>
        </w:rPr>
        <w:t>направленность</w:t>
      </w:r>
      <w:r>
        <w:rPr>
          <w:spacing w:val="-4"/>
          <w:sz w:val="24"/>
        </w:rPr>
        <w:t xml:space="preserve"> </w:t>
      </w:r>
      <w:r>
        <w:rPr>
          <w:sz w:val="24"/>
        </w:rPr>
        <w:t>взгляда</w:t>
      </w:r>
      <w:r>
        <w:rPr>
          <w:spacing w:val="-3"/>
          <w:sz w:val="24"/>
        </w:rPr>
        <w:t xml:space="preserve"> </w:t>
      </w:r>
      <w:r>
        <w:rPr>
          <w:sz w:val="24"/>
        </w:rPr>
        <w:t>(на</w:t>
      </w:r>
      <w:r>
        <w:rPr>
          <w:spacing w:val="-2"/>
          <w:sz w:val="24"/>
        </w:rPr>
        <w:t xml:space="preserve"> </w:t>
      </w:r>
      <w:r>
        <w:rPr>
          <w:sz w:val="24"/>
        </w:rPr>
        <w:t>говорящего</w:t>
      </w:r>
      <w:r>
        <w:rPr>
          <w:spacing w:val="-3"/>
          <w:sz w:val="24"/>
        </w:rPr>
        <w:t xml:space="preserve"> </w:t>
      </w:r>
      <w:r>
        <w:rPr>
          <w:sz w:val="24"/>
        </w:rPr>
        <w:t>взрослого,</w:t>
      </w:r>
      <w:r>
        <w:rPr>
          <w:spacing w:val="-2"/>
          <w:sz w:val="24"/>
        </w:rPr>
        <w:t xml:space="preserve"> </w:t>
      </w:r>
      <w:r>
        <w:rPr>
          <w:sz w:val="24"/>
        </w:rPr>
        <w:t>на</w:t>
      </w:r>
      <w:r>
        <w:rPr>
          <w:spacing w:val="-3"/>
          <w:sz w:val="24"/>
        </w:rPr>
        <w:t xml:space="preserve"> </w:t>
      </w:r>
      <w:r>
        <w:rPr>
          <w:sz w:val="24"/>
        </w:rPr>
        <w:t>предъявляемое</w:t>
      </w:r>
      <w:r>
        <w:rPr>
          <w:spacing w:val="-3"/>
          <w:sz w:val="24"/>
        </w:rPr>
        <w:t xml:space="preserve"> </w:t>
      </w:r>
      <w:r>
        <w:rPr>
          <w:spacing w:val="-2"/>
          <w:sz w:val="24"/>
        </w:rPr>
        <w:t>задание);</w:t>
      </w:r>
    </w:p>
    <w:p w:rsidR="00ED2570" w:rsidRDefault="00125FB7">
      <w:pPr>
        <w:pStyle w:val="a4"/>
        <w:numPr>
          <w:ilvl w:val="1"/>
          <w:numId w:val="23"/>
        </w:numPr>
        <w:tabs>
          <w:tab w:val="left" w:pos="1004"/>
        </w:tabs>
        <w:spacing w:before="40"/>
        <w:ind w:left="1004" w:hanging="359"/>
        <w:jc w:val="left"/>
        <w:rPr>
          <w:sz w:val="24"/>
        </w:rPr>
      </w:pPr>
      <w:r>
        <w:rPr>
          <w:sz w:val="24"/>
        </w:rPr>
        <w:t>умение</w:t>
      </w:r>
      <w:r>
        <w:rPr>
          <w:spacing w:val="-5"/>
          <w:sz w:val="24"/>
        </w:rPr>
        <w:t xml:space="preserve"> </w:t>
      </w:r>
      <w:r>
        <w:rPr>
          <w:sz w:val="24"/>
        </w:rPr>
        <w:t>выполнять</w:t>
      </w:r>
      <w:r>
        <w:rPr>
          <w:spacing w:val="-5"/>
          <w:sz w:val="24"/>
        </w:rPr>
        <w:t xml:space="preserve"> </w:t>
      </w:r>
      <w:r>
        <w:rPr>
          <w:sz w:val="24"/>
        </w:rPr>
        <w:t>инструкции</w:t>
      </w:r>
      <w:r>
        <w:rPr>
          <w:spacing w:val="-4"/>
          <w:sz w:val="24"/>
        </w:rPr>
        <w:t xml:space="preserve"> </w:t>
      </w:r>
      <w:r>
        <w:rPr>
          <w:spacing w:val="-2"/>
          <w:sz w:val="24"/>
        </w:rPr>
        <w:t>педагога;</w:t>
      </w:r>
    </w:p>
    <w:p w:rsidR="00ED2570" w:rsidRDefault="00125FB7">
      <w:pPr>
        <w:pStyle w:val="a4"/>
        <w:numPr>
          <w:ilvl w:val="1"/>
          <w:numId w:val="23"/>
        </w:numPr>
        <w:tabs>
          <w:tab w:val="left" w:pos="1004"/>
        </w:tabs>
        <w:spacing w:before="41"/>
        <w:ind w:left="1004" w:hanging="359"/>
        <w:jc w:val="left"/>
        <w:rPr>
          <w:sz w:val="24"/>
        </w:rPr>
      </w:pPr>
      <w:r>
        <w:rPr>
          <w:sz w:val="24"/>
        </w:rPr>
        <w:t>использование</w:t>
      </w:r>
      <w:r>
        <w:rPr>
          <w:spacing w:val="-3"/>
          <w:sz w:val="24"/>
        </w:rPr>
        <w:t xml:space="preserve"> </w:t>
      </w:r>
      <w:r>
        <w:rPr>
          <w:sz w:val="24"/>
        </w:rPr>
        <w:t>по</w:t>
      </w:r>
      <w:r>
        <w:rPr>
          <w:spacing w:val="-2"/>
          <w:sz w:val="24"/>
        </w:rPr>
        <w:t xml:space="preserve"> </w:t>
      </w:r>
      <w:r>
        <w:rPr>
          <w:sz w:val="24"/>
        </w:rPr>
        <w:t>назначению</w:t>
      </w:r>
      <w:r>
        <w:rPr>
          <w:spacing w:val="-2"/>
          <w:sz w:val="24"/>
        </w:rPr>
        <w:t xml:space="preserve"> </w:t>
      </w:r>
      <w:r>
        <w:rPr>
          <w:sz w:val="24"/>
        </w:rPr>
        <w:t>учебных</w:t>
      </w:r>
      <w:r>
        <w:rPr>
          <w:spacing w:val="-1"/>
          <w:sz w:val="24"/>
        </w:rPr>
        <w:t xml:space="preserve"> </w:t>
      </w:r>
      <w:r>
        <w:rPr>
          <w:spacing w:val="-2"/>
          <w:sz w:val="24"/>
        </w:rPr>
        <w:t>материалов;</w:t>
      </w:r>
    </w:p>
    <w:p w:rsidR="00ED2570" w:rsidRDefault="00125FB7">
      <w:pPr>
        <w:pStyle w:val="a4"/>
        <w:numPr>
          <w:ilvl w:val="1"/>
          <w:numId w:val="23"/>
        </w:numPr>
        <w:tabs>
          <w:tab w:val="left" w:pos="1004"/>
        </w:tabs>
        <w:spacing w:before="41"/>
        <w:ind w:left="1004" w:hanging="359"/>
        <w:jc w:val="left"/>
        <w:rPr>
          <w:sz w:val="24"/>
        </w:rPr>
      </w:pPr>
      <w:r>
        <w:rPr>
          <w:sz w:val="24"/>
        </w:rPr>
        <w:t>умение</w:t>
      </w:r>
      <w:r>
        <w:rPr>
          <w:spacing w:val="-2"/>
          <w:sz w:val="24"/>
        </w:rPr>
        <w:t xml:space="preserve"> </w:t>
      </w:r>
      <w:r>
        <w:rPr>
          <w:sz w:val="24"/>
        </w:rPr>
        <w:t>выполнять</w:t>
      </w:r>
      <w:r>
        <w:rPr>
          <w:spacing w:val="-3"/>
          <w:sz w:val="24"/>
        </w:rPr>
        <w:t xml:space="preserve"> </w:t>
      </w:r>
      <w:r>
        <w:rPr>
          <w:sz w:val="24"/>
        </w:rPr>
        <w:t>действия</w:t>
      </w:r>
      <w:r>
        <w:rPr>
          <w:spacing w:val="-2"/>
          <w:sz w:val="24"/>
        </w:rPr>
        <w:t xml:space="preserve"> </w:t>
      </w:r>
      <w:r>
        <w:rPr>
          <w:sz w:val="24"/>
        </w:rPr>
        <w:t>по</w:t>
      </w:r>
      <w:r>
        <w:rPr>
          <w:spacing w:val="-1"/>
          <w:sz w:val="24"/>
        </w:rPr>
        <w:t xml:space="preserve"> </w:t>
      </w:r>
      <w:r>
        <w:rPr>
          <w:sz w:val="24"/>
        </w:rPr>
        <w:t>образцу и</w:t>
      </w:r>
      <w:r>
        <w:rPr>
          <w:spacing w:val="-3"/>
          <w:sz w:val="24"/>
        </w:rPr>
        <w:t xml:space="preserve"> </w:t>
      </w:r>
      <w:r>
        <w:rPr>
          <w:sz w:val="24"/>
        </w:rPr>
        <w:t>по</w:t>
      </w:r>
      <w:r>
        <w:rPr>
          <w:spacing w:val="-1"/>
          <w:sz w:val="24"/>
        </w:rPr>
        <w:t xml:space="preserve"> </w:t>
      </w:r>
      <w:r>
        <w:rPr>
          <w:spacing w:val="-2"/>
          <w:sz w:val="24"/>
        </w:rPr>
        <w:t>подражанию.</w:t>
      </w:r>
    </w:p>
    <w:p w:rsidR="00ED2570" w:rsidRDefault="00125FB7">
      <w:pPr>
        <w:pStyle w:val="a4"/>
        <w:numPr>
          <w:ilvl w:val="0"/>
          <w:numId w:val="23"/>
        </w:numPr>
        <w:tabs>
          <w:tab w:val="left" w:pos="1004"/>
        </w:tabs>
        <w:spacing w:before="40"/>
        <w:ind w:left="1004" w:hanging="359"/>
        <w:rPr>
          <w:sz w:val="24"/>
        </w:rPr>
      </w:pPr>
      <w:r>
        <w:rPr>
          <w:sz w:val="24"/>
        </w:rPr>
        <w:t>формирование</w:t>
      </w:r>
      <w:r>
        <w:rPr>
          <w:spacing w:val="-5"/>
          <w:sz w:val="24"/>
        </w:rPr>
        <w:t xml:space="preserve"> </w:t>
      </w:r>
      <w:r>
        <w:rPr>
          <w:sz w:val="24"/>
        </w:rPr>
        <w:t>умения</w:t>
      </w:r>
      <w:r>
        <w:rPr>
          <w:spacing w:val="-4"/>
          <w:sz w:val="24"/>
        </w:rPr>
        <w:t xml:space="preserve"> </w:t>
      </w:r>
      <w:r>
        <w:rPr>
          <w:sz w:val="24"/>
        </w:rPr>
        <w:t>выполнять</w:t>
      </w:r>
      <w:r>
        <w:rPr>
          <w:spacing w:val="-4"/>
          <w:sz w:val="24"/>
        </w:rPr>
        <w:t xml:space="preserve"> </w:t>
      </w:r>
      <w:r>
        <w:rPr>
          <w:spacing w:val="-2"/>
          <w:sz w:val="24"/>
        </w:rPr>
        <w:t>задание:</w:t>
      </w:r>
    </w:p>
    <w:p w:rsidR="00ED2570" w:rsidRDefault="00125FB7">
      <w:pPr>
        <w:pStyle w:val="a4"/>
        <w:numPr>
          <w:ilvl w:val="1"/>
          <w:numId w:val="23"/>
        </w:numPr>
        <w:tabs>
          <w:tab w:val="left" w:pos="1004"/>
        </w:tabs>
        <w:spacing w:before="42"/>
        <w:ind w:left="1004" w:hanging="359"/>
        <w:jc w:val="left"/>
        <w:rPr>
          <w:sz w:val="24"/>
        </w:rPr>
      </w:pPr>
      <w:r>
        <w:rPr>
          <w:sz w:val="24"/>
        </w:rPr>
        <w:t>в</w:t>
      </w:r>
      <w:r>
        <w:rPr>
          <w:spacing w:val="-2"/>
          <w:sz w:val="24"/>
        </w:rPr>
        <w:t xml:space="preserve"> </w:t>
      </w:r>
      <w:r>
        <w:rPr>
          <w:sz w:val="24"/>
        </w:rPr>
        <w:t>течение</w:t>
      </w:r>
      <w:r>
        <w:rPr>
          <w:spacing w:val="-1"/>
          <w:sz w:val="24"/>
        </w:rPr>
        <w:t xml:space="preserve"> </w:t>
      </w:r>
      <w:r>
        <w:rPr>
          <w:sz w:val="24"/>
        </w:rPr>
        <w:t>определенного</w:t>
      </w:r>
      <w:r>
        <w:rPr>
          <w:spacing w:val="-1"/>
          <w:sz w:val="24"/>
        </w:rPr>
        <w:t xml:space="preserve"> </w:t>
      </w:r>
      <w:r>
        <w:rPr>
          <w:sz w:val="24"/>
        </w:rPr>
        <w:t>периода</w:t>
      </w:r>
      <w:r>
        <w:rPr>
          <w:spacing w:val="-1"/>
          <w:sz w:val="24"/>
        </w:rPr>
        <w:t xml:space="preserve"> </w:t>
      </w:r>
      <w:r>
        <w:rPr>
          <w:spacing w:val="-2"/>
          <w:sz w:val="24"/>
        </w:rPr>
        <w:t>времени;</w:t>
      </w:r>
    </w:p>
    <w:p w:rsidR="00ED2570" w:rsidRDefault="00125FB7">
      <w:pPr>
        <w:pStyle w:val="a4"/>
        <w:numPr>
          <w:ilvl w:val="1"/>
          <w:numId w:val="23"/>
        </w:numPr>
        <w:tabs>
          <w:tab w:val="left" w:pos="1004"/>
        </w:tabs>
        <w:spacing w:before="41"/>
        <w:ind w:left="1004" w:hanging="359"/>
        <w:jc w:val="left"/>
        <w:rPr>
          <w:sz w:val="24"/>
        </w:rPr>
      </w:pPr>
      <w:r>
        <w:rPr>
          <w:sz w:val="24"/>
        </w:rPr>
        <w:t>от</w:t>
      </w:r>
      <w:r>
        <w:rPr>
          <w:spacing w:val="-1"/>
          <w:sz w:val="24"/>
        </w:rPr>
        <w:t xml:space="preserve"> </w:t>
      </w:r>
      <w:r>
        <w:rPr>
          <w:sz w:val="24"/>
        </w:rPr>
        <w:t xml:space="preserve">начала до </w:t>
      </w:r>
      <w:r>
        <w:rPr>
          <w:spacing w:val="-2"/>
          <w:sz w:val="24"/>
        </w:rPr>
        <w:t>конца;</w:t>
      </w:r>
    </w:p>
    <w:p w:rsidR="00ED2570" w:rsidRDefault="00125FB7">
      <w:pPr>
        <w:pStyle w:val="a4"/>
        <w:numPr>
          <w:ilvl w:val="1"/>
          <w:numId w:val="23"/>
        </w:numPr>
        <w:tabs>
          <w:tab w:val="left" w:pos="1004"/>
        </w:tabs>
        <w:spacing w:before="41"/>
        <w:ind w:left="1004" w:hanging="359"/>
        <w:jc w:val="left"/>
        <w:rPr>
          <w:sz w:val="24"/>
        </w:rPr>
      </w:pPr>
      <w:r>
        <w:rPr>
          <w:sz w:val="24"/>
        </w:rPr>
        <w:t>с</w:t>
      </w:r>
      <w:r>
        <w:rPr>
          <w:spacing w:val="-4"/>
          <w:sz w:val="24"/>
        </w:rPr>
        <w:t xml:space="preserve"> </w:t>
      </w:r>
      <w:r>
        <w:rPr>
          <w:sz w:val="24"/>
        </w:rPr>
        <w:t>заданными</w:t>
      </w:r>
      <w:r>
        <w:rPr>
          <w:spacing w:val="-4"/>
          <w:sz w:val="24"/>
        </w:rPr>
        <w:t xml:space="preserve"> </w:t>
      </w:r>
      <w:r>
        <w:rPr>
          <w:sz w:val="24"/>
        </w:rPr>
        <w:t>качественными</w:t>
      </w:r>
      <w:r>
        <w:rPr>
          <w:spacing w:val="-3"/>
          <w:sz w:val="24"/>
        </w:rPr>
        <w:t xml:space="preserve"> </w:t>
      </w:r>
      <w:r>
        <w:rPr>
          <w:spacing w:val="-2"/>
          <w:sz w:val="24"/>
        </w:rPr>
        <w:t>параметрами.</w:t>
      </w:r>
    </w:p>
    <w:p w:rsidR="00ED2570" w:rsidRDefault="00125FB7">
      <w:pPr>
        <w:pStyle w:val="a4"/>
        <w:numPr>
          <w:ilvl w:val="0"/>
          <w:numId w:val="23"/>
        </w:numPr>
        <w:tabs>
          <w:tab w:val="left" w:pos="1005"/>
        </w:tabs>
        <w:spacing w:before="40" w:line="276" w:lineRule="auto"/>
        <w:ind w:right="142"/>
        <w:rPr>
          <w:sz w:val="24"/>
        </w:rPr>
      </w:pPr>
      <w:r>
        <w:rPr>
          <w:sz w:val="24"/>
        </w:rPr>
        <w:t>формирование умения самостоятельно переходить от одного задания (операции, действия) к другому в</w:t>
      </w:r>
      <w:r>
        <w:rPr>
          <w:spacing w:val="-1"/>
          <w:sz w:val="24"/>
        </w:rPr>
        <w:t xml:space="preserve"> </w:t>
      </w:r>
      <w:r>
        <w:rPr>
          <w:sz w:val="24"/>
        </w:rPr>
        <w:t>соответствии с расписанием занятий,</w:t>
      </w:r>
      <w:r>
        <w:rPr>
          <w:spacing w:val="-1"/>
          <w:sz w:val="24"/>
        </w:rPr>
        <w:t xml:space="preserve"> </w:t>
      </w:r>
      <w:r>
        <w:rPr>
          <w:sz w:val="24"/>
        </w:rPr>
        <w:t>алгоритмом действия</w:t>
      </w:r>
      <w:r>
        <w:rPr>
          <w:spacing w:val="-1"/>
          <w:sz w:val="24"/>
        </w:rPr>
        <w:t xml:space="preserve"> </w:t>
      </w:r>
      <w:r>
        <w:rPr>
          <w:sz w:val="24"/>
        </w:rPr>
        <w:t xml:space="preserve">и </w:t>
      </w:r>
      <w:r>
        <w:rPr>
          <w:spacing w:val="-4"/>
          <w:sz w:val="24"/>
        </w:rPr>
        <w:t>т.д.</w:t>
      </w:r>
    </w:p>
    <w:p w:rsidR="00ED2570" w:rsidRDefault="00125FB7">
      <w:pPr>
        <w:pStyle w:val="a3"/>
        <w:spacing w:line="276" w:lineRule="auto"/>
        <w:ind w:right="140" w:firstLine="720"/>
      </w:pPr>
      <w:r>
        <w:rPr>
          <w:color w:val="000009"/>
        </w:rPr>
        <w:t xml:space="preserve">Задачи по формированию БУД включаются в </w:t>
      </w:r>
      <w:r>
        <w:t xml:space="preserve">СИПР </w:t>
      </w:r>
      <w:r>
        <w:rPr>
          <w:color w:val="000009"/>
        </w:rPr>
        <w:t xml:space="preserve">с учетом особых образовательных потребностей обучающихся с РАС </w:t>
      </w:r>
      <w:r>
        <w:t>с умеренной, тяжелой, глубокой умственной отсталостью (интеллектуальными нарушениями), ТМНР</w:t>
      </w:r>
      <w:r>
        <w:rPr>
          <w:color w:val="000009"/>
        </w:rPr>
        <w:t>. Решение поставленных задач происходит на специально организованных групповых и индивидуальных коррекционных занятиях в рамках учебного плана.</w:t>
      </w:r>
    </w:p>
    <w:p w:rsidR="00ED2570" w:rsidRDefault="00125FB7">
      <w:pPr>
        <w:pStyle w:val="a3"/>
        <w:spacing w:line="276" w:lineRule="auto"/>
        <w:ind w:right="145" w:firstLine="720"/>
      </w:pPr>
      <w:r>
        <w:rPr>
          <w:color w:val="000009"/>
        </w:rPr>
        <w:t xml:space="preserve">Для оценки </w:t>
      </w:r>
      <w:proofErr w:type="spellStart"/>
      <w:r>
        <w:rPr>
          <w:color w:val="000009"/>
        </w:rPr>
        <w:t>сформированности</w:t>
      </w:r>
      <w:proofErr w:type="spellEnd"/>
      <w:r>
        <w:rPr>
          <w:color w:val="000009"/>
        </w:rPr>
        <w:t xml:space="preserve"> каждого действия используем следующую систему </w:t>
      </w:r>
      <w:r>
        <w:rPr>
          <w:color w:val="000009"/>
          <w:spacing w:val="-2"/>
        </w:rPr>
        <w:t>оценки:</w:t>
      </w:r>
    </w:p>
    <w:p w:rsidR="00ED2570" w:rsidRDefault="00125FB7">
      <w:pPr>
        <w:pStyle w:val="a4"/>
        <w:numPr>
          <w:ilvl w:val="0"/>
          <w:numId w:val="22"/>
        </w:numPr>
        <w:tabs>
          <w:tab w:val="left" w:pos="1278"/>
        </w:tabs>
        <w:spacing w:line="276" w:lineRule="auto"/>
        <w:ind w:right="144" w:firstLine="720"/>
        <w:rPr>
          <w:sz w:val="24"/>
        </w:rPr>
      </w:pPr>
      <w:r>
        <w:rPr>
          <w:color w:val="000009"/>
          <w:sz w:val="24"/>
        </w:rPr>
        <w:t>баллов – действие отсутствует, обучающийся не понимает его смысла, не включается в процесс выполнения вместе с педагогическим работником;</w:t>
      </w:r>
    </w:p>
    <w:p w:rsidR="00ED2570" w:rsidRDefault="00125FB7">
      <w:pPr>
        <w:pStyle w:val="a4"/>
        <w:numPr>
          <w:ilvl w:val="0"/>
          <w:numId w:val="22"/>
        </w:numPr>
        <w:tabs>
          <w:tab w:val="left" w:pos="1218"/>
        </w:tabs>
        <w:spacing w:line="276" w:lineRule="auto"/>
        <w:ind w:right="140" w:firstLine="720"/>
        <w:rPr>
          <w:sz w:val="24"/>
        </w:rPr>
      </w:pPr>
      <w:r>
        <w:rPr>
          <w:color w:val="000009"/>
          <w:sz w:val="24"/>
        </w:rPr>
        <w:t>балл</w:t>
      </w:r>
      <w:r>
        <w:rPr>
          <w:color w:val="000009"/>
          <w:spacing w:val="25"/>
          <w:sz w:val="24"/>
        </w:rPr>
        <w:t xml:space="preserve"> </w:t>
      </w:r>
      <w:r>
        <w:rPr>
          <w:color w:val="000009"/>
          <w:sz w:val="24"/>
        </w:rPr>
        <w:t>–</w:t>
      </w:r>
      <w:r>
        <w:rPr>
          <w:color w:val="000009"/>
          <w:spacing w:val="24"/>
          <w:sz w:val="24"/>
        </w:rPr>
        <w:t xml:space="preserve"> </w:t>
      </w:r>
      <w:r>
        <w:rPr>
          <w:color w:val="000009"/>
          <w:sz w:val="24"/>
        </w:rPr>
        <w:t>действие</w:t>
      </w:r>
      <w:r>
        <w:rPr>
          <w:color w:val="000009"/>
          <w:spacing w:val="24"/>
          <w:sz w:val="24"/>
        </w:rPr>
        <w:t xml:space="preserve"> </w:t>
      </w:r>
      <w:r>
        <w:rPr>
          <w:color w:val="000009"/>
          <w:sz w:val="24"/>
        </w:rPr>
        <w:t>выполняет</w:t>
      </w:r>
      <w:r>
        <w:rPr>
          <w:color w:val="000009"/>
          <w:spacing w:val="24"/>
          <w:sz w:val="24"/>
        </w:rPr>
        <w:t xml:space="preserve"> </w:t>
      </w:r>
      <w:r>
        <w:rPr>
          <w:color w:val="000009"/>
          <w:sz w:val="24"/>
        </w:rPr>
        <w:t>с</w:t>
      </w:r>
      <w:r>
        <w:rPr>
          <w:color w:val="000009"/>
          <w:spacing w:val="24"/>
          <w:sz w:val="24"/>
        </w:rPr>
        <w:t xml:space="preserve"> </w:t>
      </w:r>
      <w:r>
        <w:rPr>
          <w:color w:val="000009"/>
          <w:sz w:val="24"/>
        </w:rPr>
        <w:t>постоянной</w:t>
      </w:r>
      <w:r>
        <w:rPr>
          <w:color w:val="000009"/>
          <w:spacing w:val="27"/>
          <w:sz w:val="24"/>
        </w:rPr>
        <w:t xml:space="preserve"> </w:t>
      </w:r>
      <w:r>
        <w:rPr>
          <w:color w:val="000009"/>
          <w:sz w:val="24"/>
        </w:rPr>
        <w:t>помощью</w:t>
      </w:r>
      <w:r>
        <w:rPr>
          <w:color w:val="000009"/>
          <w:spacing w:val="24"/>
          <w:sz w:val="24"/>
        </w:rPr>
        <w:t xml:space="preserve"> </w:t>
      </w:r>
      <w:r>
        <w:rPr>
          <w:color w:val="000009"/>
          <w:sz w:val="24"/>
        </w:rPr>
        <w:t>педагогического</w:t>
      </w:r>
      <w:r>
        <w:rPr>
          <w:color w:val="000009"/>
          <w:spacing w:val="24"/>
          <w:sz w:val="24"/>
        </w:rPr>
        <w:t xml:space="preserve"> </w:t>
      </w:r>
      <w:r>
        <w:rPr>
          <w:color w:val="000009"/>
          <w:sz w:val="24"/>
        </w:rPr>
        <w:t xml:space="preserve">работника, без посторонней помощи </w:t>
      </w:r>
      <w:proofErr w:type="spellStart"/>
      <w:r>
        <w:rPr>
          <w:color w:val="000009"/>
          <w:sz w:val="24"/>
        </w:rPr>
        <w:t>сформированность</w:t>
      </w:r>
      <w:proofErr w:type="spellEnd"/>
      <w:r>
        <w:rPr>
          <w:color w:val="000009"/>
          <w:sz w:val="24"/>
        </w:rPr>
        <w:t xml:space="preserve"> навыка не демонстрирует;</w:t>
      </w:r>
    </w:p>
    <w:p w:rsidR="00ED2570" w:rsidRDefault="00125FB7">
      <w:pPr>
        <w:pStyle w:val="a4"/>
        <w:numPr>
          <w:ilvl w:val="0"/>
          <w:numId w:val="22"/>
        </w:numPr>
        <w:tabs>
          <w:tab w:val="left" w:pos="1199"/>
        </w:tabs>
        <w:spacing w:line="276" w:lineRule="auto"/>
        <w:ind w:right="144" w:firstLine="720"/>
        <w:rPr>
          <w:sz w:val="24"/>
        </w:rPr>
      </w:pPr>
      <w:r>
        <w:rPr>
          <w:color w:val="000009"/>
          <w:sz w:val="24"/>
        </w:rPr>
        <w:t xml:space="preserve">балла – действие выполняет с частичной помощью по указанию педагогического </w:t>
      </w:r>
      <w:r>
        <w:rPr>
          <w:color w:val="000009"/>
          <w:spacing w:val="-2"/>
          <w:sz w:val="24"/>
        </w:rPr>
        <w:t>работника;</w:t>
      </w:r>
    </w:p>
    <w:p w:rsidR="00ED2570" w:rsidRDefault="00125FB7">
      <w:pPr>
        <w:pStyle w:val="a4"/>
        <w:numPr>
          <w:ilvl w:val="0"/>
          <w:numId w:val="22"/>
        </w:numPr>
        <w:tabs>
          <w:tab w:val="left" w:pos="1208"/>
        </w:tabs>
        <w:spacing w:line="276" w:lineRule="auto"/>
        <w:ind w:right="140" w:firstLine="720"/>
        <w:rPr>
          <w:sz w:val="24"/>
        </w:rPr>
      </w:pPr>
      <w:r>
        <w:rPr>
          <w:color w:val="000009"/>
          <w:sz w:val="24"/>
        </w:rPr>
        <w:t>балла – действие выполняет самостоятельно с опорой на визуальные подсказки, моделирование, указательный жест;</w:t>
      </w:r>
    </w:p>
    <w:p w:rsidR="00ED2570" w:rsidRDefault="00125FB7">
      <w:pPr>
        <w:pStyle w:val="a4"/>
        <w:numPr>
          <w:ilvl w:val="0"/>
          <w:numId w:val="22"/>
        </w:numPr>
        <w:tabs>
          <w:tab w:val="left" w:pos="1260"/>
        </w:tabs>
        <w:spacing w:line="276" w:lineRule="auto"/>
        <w:ind w:right="143" w:firstLine="720"/>
        <w:rPr>
          <w:sz w:val="24"/>
        </w:rPr>
      </w:pPr>
      <w:r>
        <w:rPr>
          <w:color w:val="000009"/>
          <w:sz w:val="24"/>
        </w:rPr>
        <w:t>балла</w:t>
      </w:r>
      <w:r>
        <w:rPr>
          <w:color w:val="000009"/>
          <w:spacing w:val="40"/>
          <w:sz w:val="24"/>
        </w:rPr>
        <w:t xml:space="preserve"> </w:t>
      </w:r>
      <w:r>
        <w:rPr>
          <w:color w:val="000009"/>
          <w:sz w:val="24"/>
        </w:rPr>
        <w:t>–</w:t>
      </w:r>
      <w:r>
        <w:rPr>
          <w:color w:val="000009"/>
          <w:spacing w:val="40"/>
          <w:sz w:val="24"/>
        </w:rPr>
        <w:t xml:space="preserve"> </w:t>
      </w:r>
      <w:r>
        <w:rPr>
          <w:color w:val="000009"/>
          <w:sz w:val="24"/>
        </w:rPr>
        <w:t>способен</w:t>
      </w:r>
      <w:r>
        <w:rPr>
          <w:color w:val="000009"/>
          <w:spacing w:val="40"/>
          <w:sz w:val="24"/>
        </w:rPr>
        <w:t xml:space="preserve"> </w:t>
      </w:r>
      <w:r>
        <w:rPr>
          <w:color w:val="000009"/>
          <w:sz w:val="24"/>
        </w:rPr>
        <w:t>самостоятельно</w:t>
      </w:r>
      <w:r>
        <w:rPr>
          <w:color w:val="000009"/>
          <w:spacing w:val="40"/>
          <w:sz w:val="24"/>
        </w:rPr>
        <w:t xml:space="preserve"> </w:t>
      </w:r>
      <w:r>
        <w:rPr>
          <w:color w:val="000009"/>
          <w:sz w:val="24"/>
        </w:rPr>
        <w:t>применять</w:t>
      </w:r>
      <w:r>
        <w:rPr>
          <w:color w:val="000009"/>
          <w:spacing w:val="40"/>
          <w:sz w:val="24"/>
        </w:rPr>
        <w:t xml:space="preserve"> </w:t>
      </w:r>
      <w:r>
        <w:rPr>
          <w:color w:val="000009"/>
          <w:sz w:val="24"/>
        </w:rPr>
        <w:t>действие,</w:t>
      </w:r>
      <w:r>
        <w:rPr>
          <w:color w:val="000009"/>
          <w:spacing w:val="40"/>
          <w:sz w:val="24"/>
        </w:rPr>
        <w:t xml:space="preserve"> </w:t>
      </w:r>
      <w:r>
        <w:rPr>
          <w:color w:val="000009"/>
          <w:sz w:val="24"/>
        </w:rPr>
        <w:t>но</w:t>
      </w:r>
      <w:r>
        <w:rPr>
          <w:color w:val="000009"/>
          <w:spacing w:val="40"/>
          <w:sz w:val="24"/>
        </w:rPr>
        <w:t xml:space="preserve"> </w:t>
      </w:r>
      <w:r>
        <w:rPr>
          <w:color w:val="000009"/>
          <w:sz w:val="24"/>
        </w:rPr>
        <w:t>иногда</w:t>
      </w:r>
      <w:r>
        <w:rPr>
          <w:color w:val="000009"/>
          <w:spacing w:val="40"/>
          <w:sz w:val="24"/>
        </w:rPr>
        <w:t xml:space="preserve"> </w:t>
      </w:r>
      <w:r>
        <w:rPr>
          <w:color w:val="000009"/>
          <w:sz w:val="24"/>
        </w:rPr>
        <w:t>допускает</w:t>
      </w:r>
      <w:r>
        <w:rPr>
          <w:color w:val="000009"/>
          <w:spacing w:val="40"/>
          <w:sz w:val="24"/>
        </w:rPr>
        <w:t xml:space="preserve"> </w:t>
      </w:r>
      <w:r>
        <w:rPr>
          <w:color w:val="000009"/>
          <w:sz w:val="24"/>
        </w:rPr>
        <w:t>ошибки, которые исправляет по замечанию учителя;</w:t>
      </w:r>
    </w:p>
    <w:p w:rsidR="00ED2570" w:rsidRDefault="00ED2570">
      <w:pPr>
        <w:pStyle w:val="a4"/>
        <w:spacing w:line="276" w:lineRule="auto"/>
        <w:jc w:val="left"/>
        <w:rPr>
          <w:sz w:val="24"/>
        </w:rPr>
        <w:sectPr w:rsidR="00ED2570">
          <w:pgSz w:w="11910" w:h="16840"/>
          <w:pgMar w:top="1360" w:right="708" w:bottom="1160" w:left="1417" w:header="0" w:footer="939" w:gutter="0"/>
          <w:cols w:space="720"/>
        </w:sectPr>
      </w:pPr>
    </w:p>
    <w:p w:rsidR="00ED2570" w:rsidRDefault="00125FB7">
      <w:pPr>
        <w:pStyle w:val="a4"/>
        <w:numPr>
          <w:ilvl w:val="0"/>
          <w:numId w:val="22"/>
        </w:numPr>
        <w:tabs>
          <w:tab w:val="left" w:pos="1185"/>
        </w:tabs>
        <w:spacing w:before="73"/>
        <w:ind w:left="1185" w:hanging="180"/>
        <w:rPr>
          <w:sz w:val="24"/>
        </w:rPr>
      </w:pPr>
      <w:r>
        <w:rPr>
          <w:color w:val="000009"/>
          <w:sz w:val="24"/>
        </w:rPr>
        <w:lastRenderedPageBreak/>
        <w:t>баллов</w:t>
      </w:r>
      <w:r>
        <w:rPr>
          <w:color w:val="000009"/>
          <w:spacing w:val="-4"/>
          <w:sz w:val="24"/>
        </w:rPr>
        <w:t xml:space="preserve"> </w:t>
      </w:r>
      <w:r>
        <w:rPr>
          <w:color w:val="000009"/>
          <w:sz w:val="24"/>
        </w:rPr>
        <w:t>–</w:t>
      </w:r>
      <w:r>
        <w:rPr>
          <w:color w:val="000009"/>
          <w:spacing w:val="-2"/>
          <w:sz w:val="24"/>
        </w:rPr>
        <w:t xml:space="preserve"> </w:t>
      </w:r>
      <w:r>
        <w:rPr>
          <w:color w:val="000009"/>
          <w:sz w:val="24"/>
        </w:rPr>
        <w:t>самостоятельно</w:t>
      </w:r>
      <w:r>
        <w:rPr>
          <w:color w:val="000009"/>
          <w:spacing w:val="-1"/>
          <w:sz w:val="24"/>
        </w:rPr>
        <w:t xml:space="preserve"> </w:t>
      </w:r>
      <w:r>
        <w:rPr>
          <w:color w:val="000009"/>
          <w:sz w:val="24"/>
        </w:rPr>
        <w:t>применяет</w:t>
      </w:r>
      <w:r>
        <w:rPr>
          <w:color w:val="000009"/>
          <w:spacing w:val="-2"/>
          <w:sz w:val="24"/>
        </w:rPr>
        <w:t xml:space="preserve"> </w:t>
      </w:r>
      <w:r>
        <w:rPr>
          <w:color w:val="000009"/>
          <w:sz w:val="24"/>
        </w:rPr>
        <w:t>действие</w:t>
      </w:r>
      <w:r>
        <w:rPr>
          <w:color w:val="000009"/>
          <w:spacing w:val="-1"/>
          <w:sz w:val="24"/>
        </w:rPr>
        <w:t xml:space="preserve"> </w:t>
      </w:r>
      <w:r>
        <w:rPr>
          <w:color w:val="000009"/>
          <w:sz w:val="24"/>
        </w:rPr>
        <w:t>в</w:t>
      </w:r>
      <w:r>
        <w:rPr>
          <w:color w:val="000009"/>
          <w:spacing w:val="-2"/>
          <w:sz w:val="24"/>
        </w:rPr>
        <w:t xml:space="preserve"> </w:t>
      </w:r>
      <w:r>
        <w:rPr>
          <w:color w:val="000009"/>
          <w:sz w:val="24"/>
        </w:rPr>
        <w:t>любой</w:t>
      </w:r>
      <w:r>
        <w:rPr>
          <w:color w:val="000009"/>
          <w:spacing w:val="-2"/>
          <w:sz w:val="24"/>
        </w:rPr>
        <w:t xml:space="preserve"> ситуации.</w:t>
      </w:r>
    </w:p>
    <w:p w:rsidR="00ED2570" w:rsidRDefault="00125FB7">
      <w:pPr>
        <w:pStyle w:val="a3"/>
        <w:spacing w:before="41" w:line="276" w:lineRule="auto"/>
        <w:ind w:right="140" w:firstLine="720"/>
      </w:pPr>
      <w:r>
        <w:rPr>
          <w:color w:val="000009"/>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w:t>
      </w:r>
      <w:proofErr w:type="spellStart"/>
      <w:r>
        <w:rPr>
          <w:color w:val="000009"/>
        </w:rPr>
        <w:t>сформированности</w:t>
      </w:r>
      <w:proofErr w:type="spellEnd"/>
      <w:r>
        <w:rPr>
          <w:color w:val="000009"/>
        </w:rPr>
        <w:t xml:space="preserve"> учебных</w:t>
      </w:r>
      <w:r>
        <w:rPr>
          <w:color w:val="000009"/>
          <w:spacing w:val="40"/>
        </w:rPr>
        <w:t xml:space="preserve"> </w:t>
      </w:r>
      <w:r>
        <w:rPr>
          <w:color w:val="000009"/>
        </w:rPr>
        <w:t>действий у всех обучающихся, и на этой основе осуществить</w:t>
      </w:r>
      <w:r>
        <w:rPr>
          <w:color w:val="000009"/>
          <w:spacing w:val="80"/>
        </w:rPr>
        <w:t xml:space="preserve"> </w:t>
      </w:r>
      <w:r>
        <w:rPr>
          <w:color w:val="000009"/>
        </w:rPr>
        <w:t>корректировку процесса их формирования на протяжении всего</w:t>
      </w:r>
      <w:r>
        <w:rPr>
          <w:color w:val="000009"/>
          <w:spacing w:val="40"/>
        </w:rPr>
        <w:t xml:space="preserve"> </w:t>
      </w:r>
      <w:r>
        <w:rPr>
          <w:color w:val="000009"/>
        </w:rPr>
        <w:t>времени обучения.</w:t>
      </w:r>
    </w:p>
    <w:p w:rsidR="00ED2570" w:rsidRDefault="00ED2570">
      <w:pPr>
        <w:pStyle w:val="a3"/>
        <w:spacing w:before="44"/>
        <w:ind w:left="0"/>
        <w:jc w:val="left"/>
      </w:pPr>
    </w:p>
    <w:p w:rsidR="00ED2570" w:rsidRDefault="00125FB7">
      <w:pPr>
        <w:pStyle w:val="1"/>
        <w:spacing w:line="276" w:lineRule="auto"/>
        <w:ind w:left="3884" w:right="144" w:hanging="2844"/>
      </w:pPr>
      <w:r>
        <w:t>Понятие,</w:t>
      </w:r>
      <w:r>
        <w:rPr>
          <w:spacing w:val="-7"/>
        </w:rPr>
        <w:t xml:space="preserve"> </w:t>
      </w:r>
      <w:r>
        <w:t>функции,</w:t>
      </w:r>
      <w:r>
        <w:rPr>
          <w:spacing w:val="-8"/>
        </w:rPr>
        <w:t xml:space="preserve"> </w:t>
      </w:r>
      <w:r>
        <w:t>состав</w:t>
      </w:r>
      <w:r>
        <w:rPr>
          <w:spacing w:val="-8"/>
        </w:rPr>
        <w:t xml:space="preserve"> </w:t>
      </w:r>
      <w:r>
        <w:t>и</w:t>
      </w:r>
      <w:r>
        <w:rPr>
          <w:spacing w:val="-9"/>
        </w:rPr>
        <w:t xml:space="preserve"> </w:t>
      </w:r>
      <w:r>
        <w:t>характеристика</w:t>
      </w:r>
      <w:r>
        <w:rPr>
          <w:spacing w:val="-8"/>
        </w:rPr>
        <w:t xml:space="preserve"> </w:t>
      </w:r>
      <w:r>
        <w:t>базовых</w:t>
      </w:r>
      <w:r>
        <w:rPr>
          <w:spacing w:val="-8"/>
        </w:rPr>
        <w:t xml:space="preserve"> </w:t>
      </w:r>
      <w:r>
        <w:t>учебных</w:t>
      </w:r>
      <w:r>
        <w:rPr>
          <w:spacing w:val="-8"/>
        </w:rPr>
        <w:t xml:space="preserve"> </w:t>
      </w:r>
      <w:r>
        <w:t>действий обучающихся с РАС</w:t>
      </w:r>
    </w:p>
    <w:p w:rsidR="00ED2570" w:rsidRDefault="00ED2570">
      <w:pPr>
        <w:pStyle w:val="a3"/>
        <w:spacing w:before="42"/>
        <w:ind w:left="0"/>
        <w:jc w:val="left"/>
        <w:rPr>
          <w:b/>
        </w:rPr>
      </w:pPr>
    </w:p>
    <w:p w:rsidR="00ED2570" w:rsidRDefault="00125FB7">
      <w:pPr>
        <w:pStyle w:val="2"/>
        <w:ind w:left="3358"/>
      </w:pPr>
      <w:r>
        <w:rPr>
          <w:color w:val="000009"/>
        </w:rPr>
        <w:t>Понятие</w:t>
      </w:r>
      <w:r>
        <w:rPr>
          <w:color w:val="000009"/>
          <w:spacing w:val="-4"/>
        </w:rPr>
        <w:t xml:space="preserve"> </w:t>
      </w:r>
      <w:r>
        <w:rPr>
          <w:color w:val="000009"/>
        </w:rPr>
        <w:t>базовых</w:t>
      </w:r>
      <w:r>
        <w:rPr>
          <w:color w:val="000009"/>
          <w:spacing w:val="-3"/>
        </w:rPr>
        <w:t xml:space="preserve"> </w:t>
      </w:r>
      <w:r>
        <w:rPr>
          <w:color w:val="000009"/>
        </w:rPr>
        <w:t>учебных</w:t>
      </w:r>
      <w:r>
        <w:rPr>
          <w:color w:val="000009"/>
          <w:spacing w:val="-3"/>
        </w:rPr>
        <w:t xml:space="preserve"> </w:t>
      </w:r>
      <w:r>
        <w:rPr>
          <w:color w:val="000009"/>
          <w:spacing w:val="-2"/>
        </w:rPr>
        <w:t>действий</w:t>
      </w:r>
    </w:p>
    <w:p w:rsidR="00ED2570" w:rsidRDefault="00125FB7">
      <w:pPr>
        <w:pStyle w:val="a3"/>
        <w:spacing w:before="39" w:line="276" w:lineRule="auto"/>
        <w:ind w:right="139" w:firstLine="708"/>
      </w:pPr>
      <w:r>
        <w:rPr>
          <w:color w:val="000009"/>
        </w:rPr>
        <w:t>Базовые учебные действия – это навыки, которые надо закладывать в начальной школе на всех уроках.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w:t>
      </w:r>
    </w:p>
    <w:p w:rsidR="00ED2570" w:rsidRDefault="00125FB7">
      <w:pPr>
        <w:pStyle w:val="a3"/>
        <w:spacing w:line="276" w:lineRule="auto"/>
        <w:ind w:right="141" w:firstLine="708"/>
      </w:pPr>
      <w:r>
        <w:rPr>
          <w:color w:val="000009"/>
        </w:rPr>
        <w:t>БУД являются основой для начала обучения в школе, их формирование способствует</w:t>
      </w:r>
      <w:r>
        <w:rPr>
          <w:color w:val="000009"/>
          <w:spacing w:val="-1"/>
        </w:rPr>
        <w:t xml:space="preserve"> </w:t>
      </w:r>
      <w:r>
        <w:rPr>
          <w:color w:val="000009"/>
        </w:rPr>
        <w:t>адаптации обучающегося с РАС к</w:t>
      </w:r>
      <w:r>
        <w:rPr>
          <w:color w:val="000009"/>
          <w:spacing w:val="-2"/>
        </w:rPr>
        <w:t xml:space="preserve"> </w:t>
      </w:r>
      <w:r>
        <w:rPr>
          <w:color w:val="000009"/>
        </w:rPr>
        <w:t>учебной</w:t>
      </w:r>
      <w:r>
        <w:rPr>
          <w:color w:val="000009"/>
          <w:spacing w:val="-2"/>
        </w:rPr>
        <w:t xml:space="preserve"> </w:t>
      </w:r>
      <w:r>
        <w:rPr>
          <w:color w:val="000009"/>
        </w:rPr>
        <w:t>деятельности.</w:t>
      </w:r>
      <w:r>
        <w:rPr>
          <w:color w:val="000009"/>
          <w:spacing w:val="-1"/>
        </w:rPr>
        <w:t xml:space="preserve"> </w:t>
      </w:r>
      <w:r>
        <w:rPr>
          <w:color w:val="000009"/>
        </w:rPr>
        <w:t>Без них обучение в школе будет затруднено.</w:t>
      </w:r>
    </w:p>
    <w:p w:rsidR="00ED2570" w:rsidRDefault="00125FB7">
      <w:pPr>
        <w:pStyle w:val="a3"/>
        <w:spacing w:before="1" w:line="276" w:lineRule="auto"/>
        <w:ind w:right="140" w:firstLine="708"/>
      </w:pPr>
      <w:r>
        <w:rPr>
          <w:color w:val="000009"/>
        </w:rPr>
        <w:t xml:space="preserve">Формирование БУД тесно </w:t>
      </w:r>
      <w:r>
        <w:t>связано с уровнем психофизиологического развития обучающегося с РАС с умеренной, тяжелой, глубокой умственной отсталостью (интеллектуальными нарушениями), ТМНР, а именно с определенными показателями готовности к обучению:</w:t>
      </w:r>
    </w:p>
    <w:p w:rsidR="00ED2570" w:rsidRDefault="00125FB7">
      <w:pPr>
        <w:pStyle w:val="a4"/>
        <w:numPr>
          <w:ilvl w:val="0"/>
          <w:numId w:val="21"/>
        </w:numPr>
        <w:tabs>
          <w:tab w:val="left" w:pos="993"/>
        </w:tabs>
        <w:spacing w:line="294" w:lineRule="exact"/>
        <w:ind w:left="993" w:hanging="282"/>
        <w:jc w:val="left"/>
        <w:rPr>
          <w:rFonts w:ascii="Symbol" w:hAnsi="Symbol"/>
          <w:sz w:val="24"/>
        </w:rPr>
      </w:pPr>
      <w:r>
        <w:rPr>
          <w:sz w:val="24"/>
        </w:rPr>
        <w:t>наличием</w:t>
      </w:r>
      <w:r>
        <w:rPr>
          <w:spacing w:val="-3"/>
          <w:sz w:val="24"/>
        </w:rPr>
        <w:t xml:space="preserve"> </w:t>
      </w:r>
      <w:r>
        <w:rPr>
          <w:sz w:val="24"/>
        </w:rPr>
        <w:t>знаний</w:t>
      </w:r>
      <w:r>
        <w:rPr>
          <w:spacing w:val="-4"/>
          <w:sz w:val="24"/>
        </w:rPr>
        <w:t xml:space="preserve"> </w:t>
      </w:r>
      <w:r>
        <w:rPr>
          <w:sz w:val="24"/>
        </w:rPr>
        <w:t>и</w:t>
      </w:r>
      <w:r>
        <w:rPr>
          <w:spacing w:val="-3"/>
          <w:sz w:val="24"/>
        </w:rPr>
        <w:t xml:space="preserve"> </w:t>
      </w:r>
      <w:r>
        <w:rPr>
          <w:sz w:val="24"/>
        </w:rPr>
        <w:t>представлений</w:t>
      </w:r>
      <w:r>
        <w:rPr>
          <w:spacing w:val="-4"/>
          <w:sz w:val="24"/>
        </w:rPr>
        <w:t xml:space="preserve"> </w:t>
      </w:r>
      <w:r>
        <w:rPr>
          <w:sz w:val="24"/>
        </w:rPr>
        <w:t>об</w:t>
      </w:r>
      <w:r>
        <w:rPr>
          <w:spacing w:val="-3"/>
          <w:sz w:val="24"/>
        </w:rPr>
        <w:t xml:space="preserve"> </w:t>
      </w:r>
      <w:r>
        <w:rPr>
          <w:sz w:val="24"/>
        </w:rPr>
        <w:t>окружающем</w:t>
      </w:r>
      <w:r>
        <w:rPr>
          <w:spacing w:val="-2"/>
          <w:sz w:val="24"/>
        </w:rPr>
        <w:t xml:space="preserve"> мире;</w:t>
      </w:r>
    </w:p>
    <w:p w:rsidR="00ED2570" w:rsidRDefault="00125FB7">
      <w:pPr>
        <w:pStyle w:val="a4"/>
        <w:numPr>
          <w:ilvl w:val="0"/>
          <w:numId w:val="21"/>
        </w:numPr>
        <w:tabs>
          <w:tab w:val="left" w:pos="993"/>
        </w:tabs>
        <w:spacing w:before="40"/>
        <w:ind w:left="993" w:hanging="282"/>
        <w:jc w:val="left"/>
        <w:rPr>
          <w:rFonts w:ascii="Symbol" w:hAnsi="Symbol"/>
          <w:sz w:val="24"/>
        </w:rPr>
      </w:pPr>
      <w:proofErr w:type="spellStart"/>
      <w:r>
        <w:rPr>
          <w:sz w:val="24"/>
        </w:rPr>
        <w:t>сформированностью</w:t>
      </w:r>
      <w:proofErr w:type="spellEnd"/>
      <w:r>
        <w:rPr>
          <w:spacing w:val="-7"/>
          <w:sz w:val="24"/>
        </w:rPr>
        <w:t xml:space="preserve"> </w:t>
      </w:r>
      <w:r>
        <w:rPr>
          <w:sz w:val="24"/>
        </w:rPr>
        <w:t>умственных</w:t>
      </w:r>
      <w:r>
        <w:rPr>
          <w:spacing w:val="-5"/>
          <w:sz w:val="24"/>
        </w:rPr>
        <w:t xml:space="preserve"> </w:t>
      </w:r>
      <w:r>
        <w:rPr>
          <w:sz w:val="24"/>
        </w:rPr>
        <w:t>операций,</w:t>
      </w:r>
      <w:r>
        <w:rPr>
          <w:spacing w:val="-4"/>
          <w:sz w:val="24"/>
        </w:rPr>
        <w:t xml:space="preserve"> </w:t>
      </w:r>
      <w:r>
        <w:rPr>
          <w:sz w:val="24"/>
        </w:rPr>
        <w:t>действий</w:t>
      </w:r>
      <w:r>
        <w:rPr>
          <w:spacing w:val="-5"/>
          <w:sz w:val="24"/>
        </w:rPr>
        <w:t xml:space="preserve"> </w:t>
      </w:r>
      <w:r>
        <w:rPr>
          <w:sz w:val="24"/>
        </w:rPr>
        <w:t>и</w:t>
      </w:r>
      <w:r>
        <w:rPr>
          <w:spacing w:val="-4"/>
          <w:sz w:val="24"/>
        </w:rPr>
        <w:t xml:space="preserve"> </w:t>
      </w:r>
      <w:r>
        <w:rPr>
          <w:spacing w:val="-2"/>
          <w:sz w:val="24"/>
        </w:rPr>
        <w:t>навыков;</w:t>
      </w:r>
    </w:p>
    <w:p w:rsidR="00ED2570" w:rsidRDefault="00125FB7">
      <w:pPr>
        <w:pStyle w:val="a4"/>
        <w:numPr>
          <w:ilvl w:val="0"/>
          <w:numId w:val="21"/>
        </w:numPr>
        <w:tabs>
          <w:tab w:val="left" w:pos="993"/>
        </w:tabs>
        <w:spacing w:before="40"/>
        <w:ind w:left="993" w:hanging="282"/>
        <w:jc w:val="left"/>
        <w:rPr>
          <w:rFonts w:ascii="Symbol" w:hAnsi="Symbol"/>
          <w:sz w:val="24"/>
        </w:rPr>
      </w:pPr>
      <w:r>
        <w:rPr>
          <w:sz w:val="24"/>
        </w:rPr>
        <w:t xml:space="preserve">уровнем речевого </w:t>
      </w:r>
      <w:r>
        <w:rPr>
          <w:spacing w:val="-2"/>
          <w:sz w:val="24"/>
        </w:rPr>
        <w:t>развития;</w:t>
      </w:r>
    </w:p>
    <w:p w:rsidR="00ED2570" w:rsidRDefault="00125FB7">
      <w:pPr>
        <w:pStyle w:val="a4"/>
        <w:numPr>
          <w:ilvl w:val="0"/>
          <w:numId w:val="21"/>
        </w:numPr>
        <w:tabs>
          <w:tab w:val="left" w:pos="992"/>
          <w:tab w:val="left" w:pos="994"/>
        </w:tabs>
        <w:spacing w:before="41" w:line="273" w:lineRule="auto"/>
        <w:ind w:right="141"/>
        <w:jc w:val="left"/>
        <w:rPr>
          <w:rFonts w:ascii="Symbol" w:hAnsi="Symbol"/>
          <w:sz w:val="24"/>
        </w:rPr>
      </w:pPr>
      <w:r>
        <w:rPr>
          <w:sz w:val="24"/>
        </w:rPr>
        <w:t>познавательной активностью, проявляющейся в наличии определенных интересов</w:t>
      </w:r>
      <w:r>
        <w:rPr>
          <w:spacing w:val="40"/>
          <w:sz w:val="24"/>
        </w:rPr>
        <w:t xml:space="preserve"> </w:t>
      </w:r>
      <w:r>
        <w:rPr>
          <w:sz w:val="24"/>
        </w:rPr>
        <w:t>и мотивации;</w:t>
      </w:r>
    </w:p>
    <w:p w:rsidR="00ED2570" w:rsidRDefault="00125FB7">
      <w:pPr>
        <w:pStyle w:val="a4"/>
        <w:numPr>
          <w:ilvl w:val="0"/>
          <w:numId w:val="21"/>
        </w:numPr>
        <w:tabs>
          <w:tab w:val="left" w:pos="993"/>
        </w:tabs>
        <w:spacing w:before="2"/>
        <w:ind w:left="993" w:hanging="282"/>
        <w:jc w:val="left"/>
        <w:rPr>
          <w:rFonts w:ascii="Symbol" w:hAnsi="Symbol"/>
          <w:sz w:val="24"/>
        </w:rPr>
      </w:pPr>
      <w:r>
        <w:rPr>
          <w:sz w:val="24"/>
        </w:rPr>
        <w:t>навыками</w:t>
      </w:r>
      <w:r>
        <w:rPr>
          <w:spacing w:val="-4"/>
          <w:sz w:val="24"/>
        </w:rPr>
        <w:t xml:space="preserve"> </w:t>
      </w:r>
      <w:r>
        <w:rPr>
          <w:sz w:val="24"/>
        </w:rPr>
        <w:t>регуляции</w:t>
      </w:r>
      <w:r>
        <w:rPr>
          <w:spacing w:val="-4"/>
          <w:sz w:val="24"/>
        </w:rPr>
        <w:t xml:space="preserve"> </w:t>
      </w:r>
      <w:r>
        <w:rPr>
          <w:spacing w:val="-2"/>
          <w:sz w:val="24"/>
        </w:rPr>
        <w:t>поведения.</w:t>
      </w:r>
    </w:p>
    <w:p w:rsidR="00ED2570" w:rsidRDefault="00125FB7">
      <w:pPr>
        <w:pStyle w:val="a3"/>
        <w:spacing w:before="41" w:line="276" w:lineRule="auto"/>
        <w:ind w:right="139" w:firstLine="708"/>
      </w:pPr>
      <w:r>
        <w:rPr>
          <w:color w:val="000009"/>
        </w:rPr>
        <w:t>В</w:t>
      </w:r>
      <w:r>
        <w:rPr>
          <w:color w:val="000009"/>
          <w:spacing w:val="-8"/>
        </w:rPr>
        <w:t xml:space="preserve"> </w:t>
      </w:r>
      <w:r>
        <w:rPr>
          <w:color w:val="000009"/>
        </w:rPr>
        <w:t>начальной</w:t>
      </w:r>
      <w:r>
        <w:rPr>
          <w:color w:val="000009"/>
          <w:spacing w:val="-8"/>
        </w:rPr>
        <w:t xml:space="preserve"> </w:t>
      </w:r>
      <w:r>
        <w:rPr>
          <w:color w:val="000009"/>
        </w:rPr>
        <w:t>школе</w:t>
      </w:r>
      <w:r>
        <w:rPr>
          <w:color w:val="000009"/>
          <w:spacing w:val="-7"/>
        </w:rPr>
        <w:t xml:space="preserve"> </w:t>
      </w:r>
      <w:r>
        <w:rPr>
          <w:color w:val="000009"/>
        </w:rPr>
        <w:t>важно</w:t>
      </w:r>
      <w:r>
        <w:rPr>
          <w:color w:val="000009"/>
          <w:spacing w:val="-8"/>
        </w:rPr>
        <w:t xml:space="preserve"> </w:t>
      </w:r>
      <w:r>
        <w:rPr>
          <w:color w:val="000009"/>
        </w:rPr>
        <w:t>привить</w:t>
      </w:r>
      <w:r>
        <w:rPr>
          <w:color w:val="000009"/>
          <w:spacing w:val="-8"/>
        </w:rPr>
        <w:t xml:space="preserve"> </w:t>
      </w:r>
      <w:r>
        <w:rPr>
          <w:color w:val="000009"/>
        </w:rPr>
        <w:t>обучающемуся</w:t>
      </w:r>
      <w:r>
        <w:rPr>
          <w:color w:val="000009"/>
          <w:spacing w:val="-8"/>
        </w:rPr>
        <w:t xml:space="preserve"> </w:t>
      </w:r>
      <w:r>
        <w:rPr>
          <w:color w:val="000009"/>
        </w:rPr>
        <w:t>с</w:t>
      </w:r>
      <w:r>
        <w:rPr>
          <w:color w:val="000009"/>
          <w:spacing w:val="-8"/>
        </w:rPr>
        <w:t xml:space="preserve"> </w:t>
      </w:r>
      <w:r>
        <w:rPr>
          <w:color w:val="000009"/>
        </w:rPr>
        <w:t>РАС</w:t>
      </w:r>
      <w:r>
        <w:rPr>
          <w:color w:val="000009"/>
          <w:spacing w:val="-6"/>
        </w:rPr>
        <w:t xml:space="preserve"> </w:t>
      </w:r>
      <w:r>
        <w:rPr>
          <w:color w:val="000009"/>
        </w:rPr>
        <w:t>две</w:t>
      </w:r>
      <w:r>
        <w:rPr>
          <w:color w:val="000009"/>
          <w:spacing w:val="-8"/>
        </w:rPr>
        <w:t xml:space="preserve"> </w:t>
      </w:r>
      <w:r>
        <w:rPr>
          <w:color w:val="000009"/>
        </w:rPr>
        <w:t>группы</w:t>
      </w:r>
      <w:r>
        <w:rPr>
          <w:color w:val="000009"/>
          <w:spacing w:val="-8"/>
        </w:rPr>
        <w:t xml:space="preserve"> </w:t>
      </w:r>
      <w:r>
        <w:rPr>
          <w:color w:val="000009"/>
        </w:rPr>
        <w:t>новых</w:t>
      </w:r>
      <w:r>
        <w:rPr>
          <w:color w:val="000009"/>
          <w:spacing w:val="-8"/>
        </w:rPr>
        <w:t xml:space="preserve"> </w:t>
      </w:r>
      <w:r>
        <w:rPr>
          <w:color w:val="000009"/>
        </w:rPr>
        <w:t>умений. Во-первых, это учебные действия, составляющие основу умения учиться. Во-вторых, необходимо сформировать у обучающихся мотивацию к обучению. В начальной школе, изучая разные предметы, обучающийся в соответствии с возможностями своего возраста должен освоить способы познавательной, творческой деятельности, овладеть коммуникативными и информационными умениями.</w:t>
      </w:r>
    </w:p>
    <w:p w:rsidR="00ED2570" w:rsidRDefault="00125FB7">
      <w:pPr>
        <w:pStyle w:val="a3"/>
        <w:spacing w:line="276" w:lineRule="auto"/>
        <w:ind w:right="140" w:firstLine="708"/>
      </w:pPr>
      <w:r>
        <w:rPr>
          <w:color w:val="000009"/>
        </w:rPr>
        <w:t>Успешное обучение в начальной школе невозможно без формирования у обучающихся</w:t>
      </w:r>
      <w:r>
        <w:rPr>
          <w:color w:val="000009"/>
          <w:spacing w:val="-4"/>
        </w:rPr>
        <w:t xml:space="preserve"> </w:t>
      </w:r>
      <w:r>
        <w:rPr>
          <w:color w:val="000009"/>
        </w:rPr>
        <w:t>умений,</w:t>
      </w:r>
      <w:r>
        <w:rPr>
          <w:color w:val="000009"/>
          <w:spacing w:val="-4"/>
        </w:rPr>
        <w:t xml:space="preserve"> </w:t>
      </w:r>
      <w:r>
        <w:rPr>
          <w:color w:val="000009"/>
        </w:rPr>
        <w:t>которые</w:t>
      </w:r>
      <w:r>
        <w:rPr>
          <w:color w:val="000009"/>
          <w:spacing w:val="-3"/>
        </w:rPr>
        <w:t xml:space="preserve"> </w:t>
      </w:r>
      <w:r>
        <w:rPr>
          <w:color w:val="000009"/>
        </w:rPr>
        <w:t>вносят</w:t>
      </w:r>
      <w:r>
        <w:rPr>
          <w:color w:val="000009"/>
          <w:spacing w:val="-4"/>
        </w:rPr>
        <w:t xml:space="preserve"> </w:t>
      </w:r>
      <w:r>
        <w:rPr>
          <w:color w:val="000009"/>
        </w:rPr>
        <w:t>существенный</w:t>
      </w:r>
      <w:r>
        <w:rPr>
          <w:color w:val="000009"/>
          <w:spacing w:val="-4"/>
        </w:rPr>
        <w:t xml:space="preserve"> </w:t>
      </w:r>
      <w:r>
        <w:rPr>
          <w:color w:val="000009"/>
        </w:rPr>
        <w:t>вклад</w:t>
      </w:r>
      <w:r>
        <w:rPr>
          <w:color w:val="000009"/>
          <w:spacing w:val="-3"/>
        </w:rPr>
        <w:t xml:space="preserve"> </w:t>
      </w:r>
      <w:r>
        <w:rPr>
          <w:color w:val="000009"/>
        </w:rPr>
        <w:t>в</w:t>
      </w:r>
      <w:r>
        <w:rPr>
          <w:color w:val="000009"/>
          <w:spacing w:val="-4"/>
        </w:rPr>
        <w:t xml:space="preserve"> </w:t>
      </w:r>
      <w:r>
        <w:rPr>
          <w:color w:val="000009"/>
        </w:rPr>
        <w:t>развитие</w:t>
      </w:r>
      <w:r>
        <w:rPr>
          <w:color w:val="000009"/>
          <w:spacing w:val="-4"/>
        </w:rPr>
        <w:t xml:space="preserve"> </w:t>
      </w:r>
      <w:r>
        <w:rPr>
          <w:color w:val="000009"/>
        </w:rPr>
        <w:t>его</w:t>
      </w:r>
      <w:r>
        <w:rPr>
          <w:color w:val="000009"/>
          <w:spacing w:val="-3"/>
        </w:rPr>
        <w:t xml:space="preserve"> </w:t>
      </w:r>
      <w:r>
        <w:rPr>
          <w:color w:val="000009"/>
        </w:rPr>
        <w:t>познавательной деятельности,</w:t>
      </w:r>
      <w:r>
        <w:rPr>
          <w:color w:val="000009"/>
          <w:spacing w:val="-1"/>
        </w:rPr>
        <w:t xml:space="preserve"> </w:t>
      </w:r>
      <w:r>
        <w:rPr>
          <w:color w:val="000009"/>
        </w:rPr>
        <w:t>так как являются</w:t>
      </w:r>
      <w:r>
        <w:rPr>
          <w:color w:val="000009"/>
          <w:spacing w:val="-1"/>
        </w:rPr>
        <w:t xml:space="preserve"> </w:t>
      </w:r>
      <w:proofErr w:type="spellStart"/>
      <w:r>
        <w:rPr>
          <w:color w:val="000009"/>
        </w:rPr>
        <w:t>общеучебными</w:t>
      </w:r>
      <w:proofErr w:type="spellEnd"/>
      <w:r>
        <w:rPr>
          <w:color w:val="000009"/>
        </w:rPr>
        <w:t>, то</w:t>
      </w:r>
      <w:r>
        <w:rPr>
          <w:color w:val="000009"/>
          <w:spacing w:val="-1"/>
        </w:rPr>
        <w:t xml:space="preserve"> </w:t>
      </w:r>
      <w:r>
        <w:rPr>
          <w:color w:val="000009"/>
        </w:rPr>
        <w:t>есть не</w:t>
      </w:r>
      <w:r>
        <w:rPr>
          <w:color w:val="000009"/>
          <w:spacing w:val="-1"/>
        </w:rPr>
        <w:t xml:space="preserve"> </w:t>
      </w:r>
      <w:r>
        <w:rPr>
          <w:color w:val="000009"/>
        </w:rPr>
        <w:t>зависят</w:t>
      </w:r>
      <w:r>
        <w:rPr>
          <w:color w:val="000009"/>
          <w:spacing w:val="-1"/>
        </w:rPr>
        <w:t xml:space="preserve"> </w:t>
      </w:r>
      <w:r>
        <w:rPr>
          <w:color w:val="000009"/>
        </w:rPr>
        <w:t>от</w:t>
      </w:r>
      <w:r>
        <w:rPr>
          <w:color w:val="000009"/>
          <w:spacing w:val="-1"/>
        </w:rPr>
        <w:t xml:space="preserve"> </w:t>
      </w:r>
      <w:r>
        <w:rPr>
          <w:color w:val="000009"/>
        </w:rPr>
        <w:t>содержания того</w:t>
      </w:r>
      <w:r>
        <w:rPr>
          <w:color w:val="000009"/>
          <w:spacing w:val="-1"/>
        </w:rPr>
        <w:t xml:space="preserve"> </w:t>
      </w:r>
      <w:r>
        <w:rPr>
          <w:color w:val="000009"/>
        </w:rPr>
        <w:t>или иного предмета. При этом каждый учебный предмет в соответствии со спецификой содержания занимает в этом процессе свое место.</w:t>
      </w:r>
    </w:p>
    <w:p w:rsidR="00ED2570" w:rsidRDefault="00ED2570">
      <w:pPr>
        <w:pStyle w:val="a3"/>
        <w:spacing w:before="45"/>
        <w:ind w:left="0"/>
        <w:jc w:val="left"/>
      </w:pPr>
    </w:p>
    <w:p w:rsidR="00ED2570" w:rsidRDefault="00125FB7">
      <w:pPr>
        <w:pStyle w:val="2"/>
        <w:ind w:left="3370"/>
      </w:pPr>
      <w:r>
        <w:t>Функции</w:t>
      </w:r>
      <w:r>
        <w:rPr>
          <w:spacing w:val="-6"/>
        </w:rPr>
        <w:t xml:space="preserve"> </w:t>
      </w:r>
      <w:r>
        <w:t>базовых</w:t>
      </w:r>
      <w:r>
        <w:rPr>
          <w:spacing w:val="-4"/>
        </w:rPr>
        <w:t xml:space="preserve"> </w:t>
      </w:r>
      <w:r>
        <w:t>учебных</w:t>
      </w:r>
      <w:r>
        <w:rPr>
          <w:spacing w:val="-4"/>
        </w:rPr>
        <w:t xml:space="preserve"> </w:t>
      </w:r>
      <w:r>
        <w:rPr>
          <w:spacing w:val="-2"/>
        </w:rPr>
        <w:t>действий</w:t>
      </w:r>
    </w:p>
    <w:p w:rsidR="00ED2570" w:rsidRDefault="00125FB7">
      <w:pPr>
        <w:pStyle w:val="a3"/>
        <w:spacing w:before="38" w:line="276" w:lineRule="auto"/>
        <w:ind w:right="142" w:firstLine="709"/>
      </w:pPr>
      <w:r>
        <w:t>Современные подходы к повышению эффективности обучения предполагают формирование у обучающегося с РАС с умеренной, тяжелой, глубокой умственной отсталостью (интеллектуальными нарушениями), ТМНР положительной мотивации к учению,</w:t>
      </w:r>
      <w:r>
        <w:rPr>
          <w:spacing w:val="34"/>
        </w:rPr>
        <w:t xml:space="preserve">  </w:t>
      </w:r>
      <w:r>
        <w:t>умения</w:t>
      </w:r>
      <w:r>
        <w:rPr>
          <w:spacing w:val="37"/>
        </w:rPr>
        <w:t xml:space="preserve">  </w:t>
      </w:r>
      <w:r>
        <w:t>учиться,</w:t>
      </w:r>
      <w:r>
        <w:rPr>
          <w:spacing w:val="38"/>
        </w:rPr>
        <w:t xml:space="preserve">  </w:t>
      </w:r>
      <w:r>
        <w:t>получать</w:t>
      </w:r>
      <w:r>
        <w:rPr>
          <w:spacing w:val="37"/>
        </w:rPr>
        <w:t xml:space="preserve">  </w:t>
      </w:r>
      <w:r>
        <w:t>и</w:t>
      </w:r>
      <w:r>
        <w:rPr>
          <w:spacing w:val="38"/>
        </w:rPr>
        <w:t xml:space="preserve">  </w:t>
      </w:r>
      <w:r>
        <w:t>использовать</w:t>
      </w:r>
      <w:r>
        <w:rPr>
          <w:spacing w:val="38"/>
        </w:rPr>
        <w:t xml:space="preserve">  </w:t>
      </w:r>
      <w:r>
        <w:t>знания</w:t>
      </w:r>
      <w:r>
        <w:rPr>
          <w:spacing w:val="37"/>
        </w:rPr>
        <w:t xml:space="preserve">  </w:t>
      </w:r>
      <w:r>
        <w:t>в</w:t>
      </w:r>
      <w:r>
        <w:rPr>
          <w:spacing w:val="38"/>
        </w:rPr>
        <w:t xml:space="preserve">  </w:t>
      </w:r>
      <w:r>
        <w:t>процессе</w:t>
      </w:r>
      <w:r>
        <w:rPr>
          <w:spacing w:val="38"/>
        </w:rPr>
        <w:t xml:space="preserve">  </w:t>
      </w:r>
      <w:r>
        <w:t>жизни</w:t>
      </w:r>
      <w:r>
        <w:rPr>
          <w:spacing w:val="38"/>
        </w:rPr>
        <w:t xml:space="preserve">  </w:t>
      </w:r>
      <w:r>
        <w:rPr>
          <w:spacing w:val="-10"/>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pPr>
      <w:r>
        <w:lastRenderedPageBreak/>
        <w:t xml:space="preserve">деятельности. На протяжении всего обучения в школьно-дошкольном отделении ФРЦ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так как они во многом определяют уровень ее </w:t>
      </w:r>
      <w:proofErr w:type="spellStart"/>
      <w:r>
        <w:t>сформированности</w:t>
      </w:r>
      <w:proofErr w:type="spellEnd"/>
      <w:r>
        <w:t xml:space="preserve"> и успешность обучения.</w:t>
      </w:r>
    </w:p>
    <w:p w:rsidR="00ED2570" w:rsidRDefault="00125FB7">
      <w:pPr>
        <w:ind w:left="994"/>
        <w:jc w:val="both"/>
        <w:rPr>
          <w:sz w:val="24"/>
        </w:rPr>
      </w:pPr>
      <w:r>
        <w:rPr>
          <w:b/>
          <w:spacing w:val="-2"/>
          <w:sz w:val="24"/>
        </w:rPr>
        <w:t>Функциями</w:t>
      </w:r>
      <w:r>
        <w:rPr>
          <w:b/>
          <w:spacing w:val="-6"/>
          <w:sz w:val="24"/>
        </w:rPr>
        <w:t xml:space="preserve"> </w:t>
      </w:r>
      <w:r>
        <w:rPr>
          <w:spacing w:val="-2"/>
          <w:sz w:val="24"/>
        </w:rPr>
        <w:t>БУД</w:t>
      </w:r>
      <w:r>
        <w:rPr>
          <w:spacing w:val="-6"/>
          <w:sz w:val="24"/>
        </w:rPr>
        <w:t xml:space="preserve"> </w:t>
      </w:r>
      <w:r>
        <w:rPr>
          <w:spacing w:val="-2"/>
          <w:sz w:val="24"/>
        </w:rPr>
        <w:t>являются:</w:t>
      </w:r>
    </w:p>
    <w:p w:rsidR="00ED2570" w:rsidRDefault="00125FB7">
      <w:pPr>
        <w:pStyle w:val="a4"/>
        <w:numPr>
          <w:ilvl w:val="0"/>
          <w:numId w:val="21"/>
        </w:numPr>
        <w:tabs>
          <w:tab w:val="left" w:pos="992"/>
          <w:tab w:val="left" w:pos="994"/>
          <w:tab w:val="left" w:pos="2588"/>
          <w:tab w:val="left" w:pos="4139"/>
          <w:tab w:val="left" w:pos="6187"/>
          <w:tab w:val="left" w:pos="7439"/>
          <w:tab w:val="left" w:pos="8969"/>
        </w:tabs>
        <w:spacing w:before="42" w:line="273" w:lineRule="auto"/>
        <w:ind w:right="141" w:hanging="285"/>
        <w:jc w:val="left"/>
        <w:rPr>
          <w:rFonts w:ascii="Symbol" w:hAnsi="Symbol"/>
          <w:sz w:val="24"/>
        </w:rPr>
      </w:pPr>
      <w:r>
        <w:rPr>
          <w:spacing w:val="-2"/>
          <w:sz w:val="24"/>
        </w:rPr>
        <w:t>обеспечение</w:t>
      </w:r>
      <w:r>
        <w:rPr>
          <w:sz w:val="24"/>
        </w:rPr>
        <w:tab/>
      </w:r>
      <w:r>
        <w:rPr>
          <w:spacing w:val="-2"/>
          <w:sz w:val="24"/>
        </w:rPr>
        <w:t>успешности</w:t>
      </w:r>
      <w:r>
        <w:rPr>
          <w:sz w:val="24"/>
        </w:rPr>
        <w:tab/>
      </w:r>
      <w:r>
        <w:rPr>
          <w:spacing w:val="-2"/>
          <w:sz w:val="24"/>
        </w:rPr>
        <w:t>(эффективности)</w:t>
      </w:r>
      <w:r>
        <w:rPr>
          <w:sz w:val="24"/>
        </w:rPr>
        <w:tab/>
      </w:r>
      <w:r>
        <w:rPr>
          <w:spacing w:val="-2"/>
          <w:sz w:val="24"/>
        </w:rPr>
        <w:t>изучения</w:t>
      </w:r>
      <w:r>
        <w:rPr>
          <w:sz w:val="24"/>
        </w:rPr>
        <w:tab/>
      </w:r>
      <w:r>
        <w:rPr>
          <w:spacing w:val="-2"/>
          <w:sz w:val="24"/>
        </w:rPr>
        <w:t>содержания</w:t>
      </w:r>
      <w:r>
        <w:rPr>
          <w:sz w:val="24"/>
        </w:rPr>
        <w:tab/>
      </w:r>
      <w:r>
        <w:rPr>
          <w:spacing w:val="-2"/>
          <w:sz w:val="24"/>
        </w:rPr>
        <w:t xml:space="preserve">любой </w:t>
      </w:r>
      <w:r>
        <w:rPr>
          <w:sz w:val="24"/>
        </w:rPr>
        <w:t>предметной области;</w:t>
      </w:r>
    </w:p>
    <w:p w:rsidR="00ED2570" w:rsidRDefault="00125FB7">
      <w:pPr>
        <w:pStyle w:val="a4"/>
        <w:numPr>
          <w:ilvl w:val="0"/>
          <w:numId w:val="21"/>
        </w:numPr>
        <w:tabs>
          <w:tab w:val="left" w:pos="992"/>
        </w:tabs>
        <w:spacing w:before="2"/>
        <w:ind w:left="992" w:hanging="283"/>
        <w:jc w:val="left"/>
        <w:rPr>
          <w:rFonts w:ascii="Symbol" w:hAnsi="Symbol"/>
          <w:sz w:val="24"/>
        </w:rPr>
      </w:pPr>
      <w:r>
        <w:rPr>
          <w:sz w:val="24"/>
        </w:rPr>
        <w:t>реализация</w:t>
      </w:r>
      <w:r>
        <w:rPr>
          <w:spacing w:val="-4"/>
          <w:sz w:val="24"/>
        </w:rPr>
        <w:t xml:space="preserve"> </w:t>
      </w:r>
      <w:r>
        <w:rPr>
          <w:sz w:val="24"/>
        </w:rPr>
        <w:t>преемственности</w:t>
      </w:r>
      <w:r>
        <w:rPr>
          <w:spacing w:val="-2"/>
          <w:sz w:val="24"/>
        </w:rPr>
        <w:t xml:space="preserve"> </w:t>
      </w:r>
      <w:r>
        <w:rPr>
          <w:sz w:val="24"/>
        </w:rPr>
        <w:t>обучения</w:t>
      </w:r>
      <w:r>
        <w:rPr>
          <w:spacing w:val="-1"/>
          <w:sz w:val="24"/>
        </w:rPr>
        <w:t xml:space="preserve"> </w:t>
      </w:r>
      <w:r>
        <w:rPr>
          <w:sz w:val="24"/>
        </w:rPr>
        <w:t>на</w:t>
      </w:r>
      <w:r>
        <w:rPr>
          <w:spacing w:val="-2"/>
          <w:sz w:val="24"/>
        </w:rPr>
        <w:t xml:space="preserve"> </w:t>
      </w:r>
      <w:r>
        <w:rPr>
          <w:sz w:val="24"/>
        </w:rPr>
        <w:t>всех</w:t>
      </w:r>
      <w:r>
        <w:rPr>
          <w:spacing w:val="-1"/>
          <w:sz w:val="24"/>
        </w:rPr>
        <w:t xml:space="preserve"> </w:t>
      </w:r>
      <w:r>
        <w:rPr>
          <w:sz w:val="24"/>
        </w:rPr>
        <w:t>ступенях</w:t>
      </w:r>
      <w:r>
        <w:rPr>
          <w:spacing w:val="-2"/>
          <w:sz w:val="24"/>
        </w:rPr>
        <w:t xml:space="preserve"> образования;</w:t>
      </w:r>
    </w:p>
    <w:p w:rsidR="00ED2570" w:rsidRDefault="00125FB7">
      <w:pPr>
        <w:pStyle w:val="a4"/>
        <w:numPr>
          <w:ilvl w:val="0"/>
          <w:numId w:val="21"/>
        </w:numPr>
        <w:tabs>
          <w:tab w:val="left" w:pos="992"/>
        </w:tabs>
        <w:spacing w:before="40"/>
        <w:ind w:left="992" w:hanging="283"/>
        <w:jc w:val="left"/>
        <w:rPr>
          <w:rFonts w:ascii="Symbol" w:hAnsi="Symbol"/>
          <w:sz w:val="24"/>
        </w:rPr>
      </w:pPr>
      <w:r>
        <w:rPr>
          <w:sz w:val="24"/>
        </w:rPr>
        <w:t>формирование</w:t>
      </w:r>
      <w:r>
        <w:rPr>
          <w:spacing w:val="-5"/>
          <w:sz w:val="24"/>
        </w:rPr>
        <w:t xml:space="preserve"> </w:t>
      </w:r>
      <w:r>
        <w:rPr>
          <w:sz w:val="24"/>
        </w:rPr>
        <w:t>готовности</w:t>
      </w:r>
      <w:r>
        <w:rPr>
          <w:spacing w:val="-4"/>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 xml:space="preserve">дальнейшему </w:t>
      </w:r>
      <w:r>
        <w:rPr>
          <w:spacing w:val="-2"/>
          <w:sz w:val="24"/>
        </w:rPr>
        <w:t>обучению;</w:t>
      </w:r>
    </w:p>
    <w:p w:rsidR="00ED2570" w:rsidRDefault="00125FB7">
      <w:pPr>
        <w:pStyle w:val="a4"/>
        <w:numPr>
          <w:ilvl w:val="0"/>
          <w:numId w:val="21"/>
        </w:numPr>
        <w:tabs>
          <w:tab w:val="left" w:pos="992"/>
        </w:tabs>
        <w:spacing w:before="41"/>
        <w:ind w:left="992" w:hanging="283"/>
        <w:jc w:val="left"/>
        <w:rPr>
          <w:rFonts w:ascii="Symbol" w:hAnsi="Symbol"/>
          <w:sz w:val="24"/>
        </w:rPr>
      </w:pPr>
      <w:r>
        <w:rPr>
          <w:sz w:val="24"/>
        </w:rPr>
        <w:t>обеспечение</w:t>
      </w:r>
      <w:r>
        <w:rPr>
          <w:spacing w:val="-6"/>
          <w:sz w:val="24"/>
        </w:rPr>
        <w:t xml:space="preserve"> </w:t>
      </w:r>
      <w:r>
        <w:rPr>
          <w:sz w:val="24"/>
        </w:rPr>
        <w:t>целостности</w:t>
      </w:r>
      <w:r>
        <w:rPr>
          <w:spacing w:val="-5"/>
          <w:sz w:val="24"/>
        </w:rPr>
        <w:t xml:space="preserve"> </w:t>
      </w:r>
      <w:r>
        <w:rPr>
          <w:sz w:val="24"/>
        </w:rPr>
        <w:t>развития</w:t>
      </w:r>
      <w:r>
        <w:rPr>
          <w:spacing w:val="-6"/>
          <w:sz w:val="24"/>
        </w:rPr>
        <w:t xml:space="preserve"> </w:t>
      </w:r>
      <w:r>
        <w:rPr>
          <w:sz w:val="24"/>
        </w:rPr>
        <w:t>личности</w:t>
      </w:r>
      <w:r>
        <w:rPr>
          <w:spacing w:val="-5"/>
          <w:sz w:val="24"/>
        </w:rPr>
        <w:t xml:space="preserve"> </w:t>
      </w:r>
      <w:r>
        <w:rPr>
          <w:spacing w:val="-2"/>
          <w:sz w:val="24"/>
        </w:rPr>
        <w:t>обучающегося.</w:t>
      </w:r>
    </w:p>
    <w:p w:rsidR="00ED2570" w:rsidRDefault="00125FB7">
      <w:pPr>
        <w:pStyle w:val="a3"/>
        <w:spacing w:before="41" w:line="276" w:lineRule="auto"/>
        <w:ind w:right="139" w:firstLine="708"/>
      </w:pPr>
      <w:r>
        <w:t>С</w:t>
      </w:r>
      <w:r>
        <w:rPr>
          <w:spacing w:val="-2"/>
        </w:rPr>
        <w:t xml:space="preserve"> </w:t>
      </w:r>
      <w:r>
        <w:t>учетом</w:t>
      </w:r>
      <w:r>
        <w:rPr>
          <w:spacing w:val="-2"/>
        </w:rPr>
        <w:t xml:space="preserve"> </w:t>
      </w:r>
      <w:r>
        <w:t>этих</w:t>
      </w:r>
      <w:r>
        <w:rPr>
          <w:spacing w:val="-2"/>
        </w:rPr>
        <w:t xml:space="preserve"> </w:t>
      </w:r>
      <w:r>
        <w:t>функций</w:t>
      </w:r>
      <w:r>
        <w:rPr>
          <w:spacing w:val="-2"/>
        </w:rPr>
        <w:t xml:space="preserve"> </w:t>
      </w:r>
      <w:r>
        <w:t>БУД</w:t>
      </w:r>
      <w:r>
        <w:rPr>
          <w:spacing w:val="-2"/>
        </w:rPr>
        <w:t xml:space="preserve"> </w:t>
      </w:r>
      <w:r>
        <w:t>могут</w:t>
      </w:r>
      <w:r>
        <w:rPr>
          <w:spacing w:val="-3"/>
        </w:rPr>
        <w:t xml:space="preserve"> </w:t>
      </w:r>
      <w:r>
        <w:t>рассматриваться</w:t>
      </w:r>
      <w:r>
        <w:rPr>
          <w:spacing w:val="-2"/>
        </w:rPr>
        <w:t xml:space="preserve"> </w:t>
      </w:r>
      <w:r>
        <w:t>как</w:t>
      </w:r>
      <w:r>
        <w:rPr>
          <w:spacing w:val="-2"/>
        </w:rPr>
        <w:t xml:space="preserve"> </w:t>
      </w:r>
      <w:r>
        <w:t>условие</w:t>
      </w:r>
      <w:r>
        <w:rPr>
          <w:spacing w:val="-1"/>
        </w:rPr>
        <w:t xml:space="preserve"> </w:t>
      </w:r>
      <w:r>
        <w:t>и</w:t>
      </w:r>
      <w:r>
        <w:rPr>
          <w:spacing w:val="-2"/>
        </w:rPr>
        <w:t xml:space="preserve"> </w:t>
      </w:r>
      <w:r>
        <w:t>как</w:t>
      </w:r>
      <w:r>
        <w:rPr>
          <w:spacing w:val="-2"/>
        </w:rPr>
        <w:t xml:space="preserve"> </w:t>
      </w:r>
      <w:r>
        <w:t xml:space="preserve">предпосылка формирования различных жизненных компетенций, конкретных способов поведения, обеспечивающих социальную (в т. ч. социально-бытовую) ориентировку и социальную </w:t>
      </w:r>
      <w:r>
        <w:rPr>
          <w:spacing w:val="-2"/>
        </w:rPr>
        <w:t>адаптацию.</w:t>
      </w:r>
    </w:p>
    <w:p w:rsidR="00ED2570" w:rsidRDefault="00125FB7">
      <w:pPr>
        <w:pStyle w:val="a3"/>
        <w:spacing w:line="276" w:lineRule="auto"/>
        <w:ind w:right="139" w:firstLine="709"/>
      </w:pPr>
      <w:r>
        <w:t>БУД, формируемые у обучающихся с РАС с умеренной, тяжелой, глубокой умственной отсталостью (интеллектуальными нарушениями), ТМНР, обеспечивают, с одной стороны, успешное начало школьного обучения и осознанное отношение к обучению,</w:t>
      </w:r>
      <w:r>
        <w:rPr>
          <w:spacing w:val="-2"/>
        </w:rPr>
        <w:t xml:space="preserve"> </w:t>
      </w:r>
      <w:r>
        <w:t>с</w:t>
      </w:r>
      <w:r>
        <w:rPr>
          <w:spacing w:val="-2"/>
        </w:rPr>
        <w:t xml:space="preserve"> </w:t>
      </w:r>
      <w:r>
        <w:t>другой</w:t>
      </w:r>
      <w:r>
        <w:rPr>
          <w:spacing w:val="-1"/>
        </w:rPr>
        <w:t xml:space="preserve"> </w:t>
      </w:r>
      <w:r>
        <w:t>–</w:t>
      </w:r>
      <w:r>
        <w:rPr>
          <w:spacing w:val="-2"/>
        </w:rPr>
        <w:t xml:space="preserve"> </w:t>
      </w:r>
      <w:r>
        <w:t>составляют</w:t>
      </w:r>
      <w:r>
        <w:rPr>
          <w:spacing w:val="-1"/>
        </w:rPr>
        <w:t xml:space="preserve"> </w:t>
      </w:r>
      <w:r>
        <w:t>основу формирования</w:t>
      </w:r>
      <w:r>
        <w:rPr>
          <w:spacing w:val="-2"/>
        </w:rPr>
        <w:t xml:space="preserve"> </w:t>
      </w:r>
      <w:r>
        <w:t>в</w:t>
      </w:r>
      <w:r>
        <w:rPr>
          <w:spacing w:val="-2"/>
        </w:rPr>
        <w:t xml:space="preserve"> </w:t>
      </w:r>
      <w:r>
        <w:t>старших классах</w:t>
      </w:r>
      <w:r>
        <w:rPr>
          <w:spacing w:val="-2"/>
        </w:rPr>
        <w:t xml:space="preserve"> </w:t>
      </w:r>
      <w:r>
        <w:t>более</w:t>
      </w:r>
      <w:r>
        <w:rPr>
          <w:spacing w:val="-1"/>
        </w:rPr>
        <w:t xml:space="preserve"> </w:t>
      </w:r>
      <w:r>
        <w:t>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ED2570" w:rsidRDefault="00125FB7">
      <w:pPr>
        <w:pStyle w:val="a3"/>
        <w:spacing w:line="275" w:lineRule="exact"/>
        <w:ind w:left="994"/>
      </w:pPr>
      <w:r>
        <w:t>Программа</w:t>
      </w:r>
      <w:r>
        <w:rPr>
          <w:spacing w:val="-13"/>
        </w:rPr>
        <w:t xml:space="preserve"> </w:t>
      </w:r>
      <w:r>
        <w:t>формирования</w:t>
      </w:r>
      <w:r>
        <w:rPr>
          <w:spacing w:val="-9"/>
        </w:rPr>
        <w:t xml:space="preserve"> </w:t>
      </w:r>
      <w:r>
        <w:t>БУД</w:t>
      </w:r>
      <w:r>
        <w:rPr>
          <w:spacing w:val="-9"/>
        </w:rPr>
        <w:t xml:space="preserve"> </w:t>
      </w:r>
      <w:r>
        <w:t>включает</w:t>
      </w:r>
      <w:r>
        <w:rPr>
          <w:spacing w:val="-9"/>
        </w:rPr>
        <w:t xml:space="preserve"> </w:t>
      </w:r>
      <w:r>
        <w:t>четыре</w:t>
      </w:r>
      <w:r>
        <w:rPr>
          <w:spacing w:val="-9"/>
        </w:rPr>
        <w:t xml:space="preserve"> </w:t>
      </w:r>
      <w:r>
        <w:t>группы</w:t>
      </w:r>
      <w:r>
        <w:rPr>
          <w:spacing w:val="-11"/>
        </w:rPr>
        <w:t xml:space="preserve"> </w:t>
      </w:r>
      <w:r>
        <w:t>учебных</w:t>
      </w:r>
      <w:r>
        <w:rPr>
          <w:spacing w:val="-8"/>
        </w:rPr>
        <w:t xml:space="preserve"> </w:t>
      </w:r>
      <w:r>
        <w:rPr>
          <w:spacing w:val="-2"/>
        </w:rPr>
        <w:t>действий:</w:t>
      </w:r>
    </w:p>
    <w:p w:rsidR="00ED2570" w:rsidRDefault="00125FB7">
      <w:pPr>
        <w:pStyle w:val="a4"/>
        <w:numPr>
          <w:ilvl w:val="0"/>
          <w:numId w:val="20"/>
        </w:numPr>
        <w:tabs>
          <w:tab w:val="left" w:pos="1234"/>
        </w:tabs>
        <w:spacing w:before="42" w:line="276" w:lineRule="auto"/>
        <w:ind w:right="139" w:firstLine="709"/>
        <w:rPr>
          <w:sz w:val="24"/>
        </w:rPr>
      </w:pPr>
      <w:r>
        <w:rPr>
          <w:b/>
          <w:color w:val="000009"/>
          <w:sz w:val="24"/>
        </w:rPr>
        <w:t xml:space="preserve">Личностные </w:t>
      </w:r>
      <w:r>
        <w:rPr>
          <w:color w:val="000009"/>
          <w:sz w:val="24"/>
        </w:rPr>
        <w:t>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D2570" w:rsidRDefault="00125FB7">
      <w:pPr>
        <w:pStyle w:val="a4"/>
        <w:numPr>
          <w:ilvl w:val="0"/>
          <w:numId w:val="20"/>
        </w:numPr>
        <w:tabs>
          <w:tab w:val="left" w:pos="1234"/>
        </w:tabs>
        <w:spacing w:line="276" w:lineRule="auto"/>
        <w:ind w:right="143" w:firstLine="709"/>
        <w:rPr>
          <w:sz w:val="24"/>
        </w:rPr>
      </w:pPr>
      <w:r>
        <w:rPr>
          <w:b/>
          <w:color w:val="000009"/>
          <w:sz w:val="24"/>
        </w:rPr>
        <w:t xml:space="preserve">Коммуникативные </w:t>
      </w:r>
      <w:r>
        <w:rPr>
          <w:color w:val="000009"/>
          <w:sz w:val="24"/>
        </w:rPr>
        <w:t>учебные действия обеспечивают способность вступать в коммуникацию со взрослыми и сверстниками в процессе обучения.</w:t>
      </w:r>
    </w:p>
    <w:p w:rsidR="00ED2570" w:rsidRDefault="00125FB7">
      <w:pPr>
        <w:pStyle w:val="a4"/>
        <w:numPr>
          <w:ilvl w:val="0"/>
          <w:numId w:val="20"/>
        </w:numPr>
        <w:tabs>
          <w:tab w:val="left" w:pos="1234"/>
        </w:tabs>
        <w:spacing w:line="276" w:lineRule="auto"/>
        <w:ind w:right="143" w:firstLine="709"/>
        <w:rPr>
          <w:sz w:val="24"/>
        </w:rPr>
      </w:pPr>
      <w:r>
        <w:rPr>
          <w:b/>
          <w:color w:val="000009"/>
          <w:sz w:val="24"/>
        </w:rPr>
        <w:t xml:space="preserve">Регулятивные </w:t>
      </w:r>
      <w:r>
        <w:rPr>
          <w:color w:val="000009"/>
          <w:sz w:val="24"/>
        </w:rPr>
        <w:t>учебные действия обеспечивают успешную работу на любом уроке и любом этапе обучения. Благодаря регулятивным учебным действиям создаются условия для формирования и реализации начальных логических операций.</w:t>
      </w:r>
    </w:p>
    <w:p w:rsidR="00ED2570" w:rsidRDefault="00125FB7">
      <w:pPr>
        <w:pStyle w:val="a4"/>
        <w:numPr>
          <w:ilvl w:val="0"/>
          <w:numId w:val="20"/>
        </w:numPr>
        <w:tabs>
          <w:tab w:val="left" w:pos="1234"/>
        </w:tabs>
        <w:spacing w:before="1" w:line="276" w:lineRule="auto"/>
        <w:ind w:right="141" w:firstLine="709"/>
        <w:rPr>
          <w:sz w:val="24"/>
        </w:rPr>
      </w:pPr>
      <w:r>
        <w:rPr>
          <w:b/>
          <w:color w:val="000009"/>
          <w:sz w:val="24"/>
        </w:rPr>
        <w:t xml:space="preserve">Познавательные </w:t>
      </w:r>
      <w:r>
        <w:rPr>
          <w:color w:val="000009"/>
          <w:sz w:val="24"/>
        </w:rPr>
        <w:t>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ED2570" w:rsidRDefault="00125FB7">
      <w:pPr>
        <w:pStyle w:val="a3"/>
        <w:spacing w:line="276" w:lineRule="auto"/>
        <w:ind w:right="141" w:firstLine="708"/>
      </w:pPr>
      <w:r>
        <w:t xml:space="preserve">БУД соотносятся с </w:t>
      </w:r>
      <w:r>
        <w:rPr>
          <w:i/>
        </w:rPr>
        <w:t xml:space="preserve">личностными </w:t>
      </w:r>
      <w:r>
        <w:t xml:space="preserve">и </w:t>
      </w:r>
      <w:r>
        <w:rPr>
          <w:i/>
        </w:rPr>
        <w:t xml:space="preserve">предметными </w:t>
      </w:r>
      <w:r>
        <w:t xml:space="preserve">образовательными результатами. Соотнесение образовательных результатов и БУД может быть представлено следующим </w:t>
      </w:r>
      <w:r>
        <w:rPr>
          <w:spacing w:val="-2"/>
        </w:rPr>
        <w:t>образом:</w:t>
      </w:r>
    </w:p>
    <w:p w:rsidR="00ED2570" w:rsidRDefault="00125FB7">
      <w:pPr>
        <w:pStyle w:val="a4"/>
        <w:numPr>
          <w:ilvl w:val="0"/>
          <w:numId w:val="21"/>
        </w:numPr>
        <w:tabs>
          <w:tab w:val="left" w:pos="992"/>
        </w:tabs>
        <w:spacing w:line="293" w:lineRule="exact"/>
        <w:ind w:left="992" w:hanging="283"/>
        <w:rPr>
          <w:rFonts w:ascii="Symbol" w:hAnsi="Symbol"/>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w:t>
      </w:r>
      <w:r>
        <w:rPr>
          <w:spacing w:val="-3"/>
          <w:sz w:val="24"/>
        </w:rPr>
        <w:t xml:space="preserve"> </w:t>
      </w:r>
      <w:r>
        <w:rPr>
          <w:sz w:val="24"/>
        </w:rPr>
        <w:t>личностные</w:t>
      </w:r>
      <w:r>
        <w:rPr>
          <w:spacing w:val="-4"/>
          <w:sz w:val="24"/>
        </w:rPr>
        <w:t xml:space="preserve"> </w:t>
      </w:r>
      <w:r>
        <w:rPr>
          <w:sz w:val="24"/>
        </w:rPr>
        <w:t>и</w:t>
      </w:r>
      <w:r>
        <w:rPr>
          <w:spacing w:val="-4"/>
          <w:sz w:val="24"/>
        </w:rPr>
        <w:t xml:space="preserve"> </w:t>
      </w:r>
      <w:r>
        <w:rPr>
          <w:sz w:val="24"/>
        </w:rPr>
        <w:t>коммуникативные</w:t>
      </w:r>
      <w:r>
        <w:rPr>
          <w:spacing w:val="-3"/>
          <w:sz w:val="24"/>
        </w:rPr>
        <w:t xml:space="preserve"> </w:t>
      </w:r>
      <w:r>
        <w:rPr>
          <w:spacing w:val="-4"/>
          <w:sz w:val="24"/>
        </w:rPr>
        <w:t>БУД;</w:t>
      </w:r>
    </w:p>
    <w:p w:rsidR="00ED2570" w:rsidRDefault="00125FB7">
      <w:pPr>
        <w:pStyle w:val="a4"/>
        <w:numPr>
          <w:ilvl w:val="0"/>
          <w:numId w:val="21"/>
        </w:numPr>
        <w:tabs>
          <w:tab w:val="left" w:pos="992"/>
        </w:tabs>
        <w:spacing w:before="41"/>
        <w:ind w:left="992" w:hanging="283"/>
        <w:rPr>
          <w:rFonts w:ascii="Symbol" w:hAnsi="Symbol"/>
          <w:sz w:val="24"/>
        </w:rPr>
      </w:pPr>
      <w:r>
        <w:rPr>
          <w:sz w:val="24"/>
        </w:rPr>
        <w:t>предметные</w:t>
      </w:r>
      <w:r>
        <w:rPr>
          <w:spacing w:val="-1"/>
          <w:sz w:val="24"/>
        </w:rPr>
        <w:t xml:space="preserve"> </w:t>
      </w:r>
      <w:r>
        <w:rPr>
          <w:sz w:val="24"/>
        </w:rPr>
        <w:t>результаты</w:t>
      </w:r>
      <w:r>
        <w:rPr>
          <w:spacing w:val="-2"/>
          <w:sz w:val="24"/>
        </w:rPr>
        <w:t xml:space="preserve"> </w:t>
      </w:r>
      <w:r>
        <w:rPr>
          <w:sz w:val="24"/>
        </w:rPr>
        <w:t>–</w:t>
      </w:r>
      <w:r>
        <w:rPr>
          <w:spacing w:val="-1"/>
          <w:sz w:val="24"/>
        </w:rPr>
        <w:t xml:space="preserve"> </w:t>
      </w:r>
      <w:r>
        <w:rPr>
          <w:sz w:val="24"/>
        </w:rPr>
        <w:t>регулятивные</w:t>
      </w:r>
      <w:r>
        <w:rPr>
          <w:spacing w:val="-1"/>
          <w:sz w:val="24"/>
        </w:rPr>
        <w:t xml:space="preserve"> </w:t>
      </w:r>
      <w:r>
        <w:rPr>
          <w:sz w:val="24"/>
        </w:rPr>
        <w:t>и</w:t>
      </w:r>
      <w:r>
        <w:rPr>
          <w:spacing w:val="-2"/>
          <w:sz w:val="24"/>
        </w:rPr>
        <w:t xml:space="preserve"> </w:t>
      </w:r>
      <w:r>
        <w:rPr>
          <w:sz w:val="24"/>
        </w:rPr>
        <w:t xml:space="preserve">познавательные </w:t>
      </w:r>
      <w:r>
        <w:rPr>
          <w:spacing w:val="-4"/>
          <w:sz w:val="24"/>
        </w:rPr>
        <w:t>БУД.</w:t>
      </w:r>
    </w:p>
    <w:p w:rsidR="00ED2570" w:rsidRDefault="00125FB7">
      <w:pPr>
        <w:pStyle w:val="a3"/>
        <w:spacing w:before="41" w:line="276" w:lineRule="auto"/>
        <w:ind w:right="139" w:firstLine="708"/>
      </w:pPr>
      <w:r>
        <w:t xml:space="preserve">В соответствии с </w:t>
      </w:r>
      <w:proofErr w:type="spellStart"/>
      <w:r>
        <w:t>деятельностным</w:t>
      </w:r>
      <w:proofErr w:type="spellEnd"/>
      <w:r>
        <w:t xml:space="preserve"> подходом и принципами коррекционно- развивающего обучения БУД формируются в специально проектируемых ситуациях с учетом типологических особенностей обучающихся с РАС с умеренной, тяжелой, глубокой умственной отсталостью (интеллектуальными нарушениями), ТМНР. Вместе с тем, важнейшим условием эффективности программы является обеспечение взаимосвязи между</w:t>
      </w:r>
      <w:r>
        <w:rPr>
          <w:spacing w:val="6"/>
        </w:rPr>
        <w:t xml:space="preserve"> </w:t>
      </w:r>
      <w:r>
        <w:t>всеми</w:t>
      </w:r>
      <w:r>
        <w:rPr>
          <w:spacing w:val="7"/>
        </w:rPr>
        <w:t xml:space="preserve"> </w:t>
      </w:r>
      <w:r>
        <w:t>направлениями</w:t>
      </w:r>
      <w:r>
        <w:rPr>
          <w:spacing w:val="7"/>
        </w:rPr>
        <w:t xml:space="preserve"> </w:t>
      </w:r>
      <w:r>
        <w:t>работы</w:t>
      </w:r>
      <w:r>
        <w:rPr>
          <w:spacing w:val="5"/>
        </w:rPr>
        <w:t xml:space="preserve"> </w:t>
      </w:r>
      <w:r>
        <w:t>по</w:t>
      </w:r>
      <w:r>
        <w:rPr>
          <w:spacing w:val="8"/>
        </w:rPr>
        <w:t xml:space="preserve"> </w:t>
      </w:r>
      <w:r>
        <w:t>формированию</w:t>
      </w:r>
      <w:r>
        <w:rPr>
          <w:spacing w:val="7"/>
        </w:rPr>
        <w:t xml:space="preserve"> </w:t>
      </w:r>
      <w:r>
        <w:t>БУД</w:t>
      </w:r>
      <w:r>
        <w:rPr>
          <w:spacing w:val="5"/>
        </w:rPr>
        <w:t xml:space="preserve"> </w:t>
      </w:r>
      <w:r>
        <w:t>на</w:t>
      </w:r>
      <w:r>
        <w:rPr>
          <w:spacing w:val="7"/>
        </w:rPr>
        <w:t xml:space="preserve"> </w:t>
      </w:r>
      <w:r>
        <w:t>основе</w:t>
      </w:r>
      <w:r>
        <w:rPr>
          <w:spacing w:val="7"/>
        </w:rPr>
        <w:t xml:space="preserve"> </w:t>
      </w:r>
      <w:r>
        <w:t>общих</w:t>
      </w:r>
      <w:r>
        <w:rPr>
          <w:spacing w:val="8"/>
        </w:rPr>
        <w:t xml:space="preserve"> </w:t>
      </w:r>
      <w:r>
        <w:rPr>
          <w:spacing w:val="-2"/>
        </w:rPr>
        <w:t>принципов,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tabs>
          <w:tab w:val="left" w:pos="1351"/>
          <w:tab w:val="left" w:pos="1707"/>
          <w:tab w:val="left" w:pos="3178"/>
          <w:tab w:val="left" w:pos="3512"/>
          <w:tab w:val="left" w:pos="4341"/>
          <w:tab w:val="left" w:pos="5336"/>
          <w:tab w:val="left" w:pos="6607"/>
          <w:tab w:val="left" w:pos="6963"/>
          <w:tab w:val="left" w:pos="8432"/>
          <w:tab w:val="left" w:pos="9386"/>
        </w:tabs>
        <w:spacing w:before="73" w:line="276" w:lineRule="auto"/>
        <w:ind w:right="144"/>
        <w:jc w:val="left"/>
      </w:pPr>
      <w:r>
        <w:rPr>
          <w:spacing w:val="-2"/>
        </w:rPr>
        <w:lastRenderedPageBreak/>
        <w:t>методов</w:t>
      </w:r>
      <w:r>
        <w:tab/>
      </w:r>
      <w:r>
        <w:rPr>
          <w:spacing w:val="-10"/>
        </w:rPr>
        <w:t>и</w:t>
      </w:r>
      <w:r>
        <w:tab/>
      </w:r>
      <w:r>
        <w:rPr>
          <w:spacing w:val="-2"/>
        </w:rPr>
        <w:t>алгоритмов,</w:t>
      </w:r>
      <w:r>
        <w:tab/>
      </w:r>
      <w:r>
        <w:rPr>
          <w:spacing w:val="-10"/>
        </w:rPr>
        <w:t>а</w:t>
      </w:r>
      <w:r>
        <w:tab/>
      </w:r>
      <w:r>
        <w:rPr>
          <w:spacing w:val="-2"/>
        </w:rPr>
        <w:t>также</w:t>
      </w:r>
      <w:r>
        <w:tab/>
      </w:r>
      <w:r>
        <w:rPr>
          <w:spacing w:val="-2"/>
        </w:rPr>
        <w:t>единых</w:t>
      </w:r>
      <w:r>
        <w:tab/>
      </w:r>
      <w:r>
        <w:rPr>
          <w:spacing w:val="-2"/>
        </w:rPr>
        <w:t>критериев</w:t>
      </w:r>
      <w:r>
        <w:tab/>
      </w:r>
      <w:r>
        <w:rPr>
          <w:spacing w:val="-10"/>
        </w:rPr>
        <w:t>и</w:t>
      </w:r>
      <w:r>
        <w:tab/>
      </w:r>
      <w:r>
        <w:rPr>
          <w:spacing w:val="-2"/>
        </w:rPr>
        <w:t>показателей</w:t>
      </w:r>
      <w:r>
        <w:tab/>
      </w:r>
      <w:r>
        <w:rPr>
          <w:spacing w:val="-2"/>
        </w:rPr>
        <w:t>оценки</w:t>
      </w:r>
      <w:r>
        <w:tab/>
      </w:r>
      <w:r>
        <w:rPr>
          <w:spacing w:val="-6"/>
        </w:rPr>
        <w:t xml:space="preserve">их </w:t>
      </w:r>
      <w:proofErr w:type="spellStart"/>
      <w:r>
        <w:rPr>
          <w:spacing w:val="-2"/>
        </w:rPr>
        <w:t>сформированности</w:t>
      </w:r>
      <w:proofErr w:type="spellEnd"/>
      <w:r>
        <w:rPr>
          <w:spacing w:val="-2"/>
        </w:rPr>
        <w:t>.</w:t>
      </w:r>
    </w:p>
    <w:p w:rsidR="00ED2570" w:rsidRDefault="00125FB7">
      <w:pPr>
        <w:pStyle w:val="a3"/>
        <w:spacing w:line="276" w:lineRule="auto"/>
        <w:ind w:firstLine="708"/>
        <w:jc w:val="left"/>
      </w:pPr>
      <w:r>
        <w:t>Умение</w:t>
      </w:r>
      <w:r>
        <w:rPr>
          <w:spacing w:val="-8"/>
        </w:rPr>
        <w:t xml:space="preserve"> </w:t>
      </w:r>
      <w:r>
        <w:t>использовать</w:t>
      </w:r>
      <w:r>
        <w:rPr>
          <w:spacing w:val="-8"/>
        </w:rPr>
        <w:t xml:space="preserve"> </w:t>
      </w:r>
      <w:r>
        <w:t>все</w:t>
      </w:r>
      <w:r>
        <w:rPr>
          <w:spacing w:val="-8"/>
        </w:rPr>
        <w:t xml:space="preserve"> </w:t>
      </w:r>
      <w:r>
        <w:t>группы</w:t>
      </w:r>
      <w:r>
        <w:rPr>
          <w:spacing w:val="-8"/>
        </w:rPr>
        <w:t xml:space="preserve"> </w:t>
      </w:r>
      <w:r>
        <w:t>действий</w:t>
      </w:r>
      <w:r>
        <w:rPr>
          <w:spacing w:val="-8"/>
        </w:rPr>
        <w:t xml:space="preserve"> </w:t>
      </w:r>
      <w:r>
        <w:t>в</w:t>
      </w:r>
      <w:r>
        <w:rPr>
          <w:spacing w:val="-8"/>
        </w:rPr>
        <w:t xml:space="preserve"> </w:t>
      </w:r>
      <w:r>
        <w:t>различных</w:t>
      </w:r>
      <w:r>
        <w:rPr>
          <w:spacing w:val="-8"/>
        </w:rPr>
        <w:t xml:space="preserve"> </w:t>
      </w:r>
      <w:r>
        <w:t>образовательных</w:t>
      </w:r>
      <w:r>
        <w:rPr>
          <w:spacing w:val="-8"/>
        </w:rPr>
        <w:t xml:space="preserve"> </w:t>
      </w:r>
      <w:r>
        <w:t xml:space="preserve">ситуациях является показателем их </w:t>
      </w:r>
      <w:proofErr w:type="spellStart"/>
      <w:r>
        <w:t>сформированности</w:t>
      </w:r>
      <w:proofErr w:type="spellEnd"/>
      <w:r>
        <w:t>.</w:t>
      </w:r>
    </w:p>
    <w:p w:rsidR="00ED2570" w:rsidRDefault="00ED2570">
      <w:pPr>
        <w:pStyle w:val="a3"/>
        <w:spacing w:before="44"/>
        <w:ind w:left="0"/>
        <w:jc w:val="left"/>
      </w:pPr>
    </w:p>
    <w:p w:rsidR="00ED2570" w:rsidRDefault="00125FB7">
      <w:pPr>
        <w:pStyle w:val="2"/>
        <w:ind w:left="2931"/>
        <w:jc w:val="left"/>
      </w:pPr>
      <w:r>
        <w:t>Характеристика</w:t>
      </w:r>
      <w:r>
        <w:rPr>
          <w:spacing w:val="-10"/>
        </w:rPr>
        <w:t xml:space="preserve"> </w:t>
      </w:r>
      <w:r>
        <w:t>базовых</w:t>
      </w:r>
      <w:r>
        <w:rPr>
          <w:spacing w:val="-9"/>
        </w:rPr>
        <w:t xml:space="preserve"> </w:t>
      </w:r>
      <w:r>
        <w:t>учебных</w:t>
      </w:r>
      <w:r>
        <w:rPr>
          <w:spacing w:val="-9"/>
        </w:rPr>
        <w:t xml:space="preserve"> </w:t>
      </w:r>
      <w:r>
        <w:rPr>
          <w:spacing w:val="-2"/>
        </w:rPr>
        <w:t>действий</w:t>
      </w:r>
    </w:p>
    <w:p w:rsidR="00ED2570" w:rsidRDefault="00125FB7">
      <w:pPr>
        <w:spacing w:before="40"/>
        <w:ind w:left="994"/>
        <w:rPr>
          <w:sz w:val="24"/>
        </w:rPr>
      </w:pPr>
      <w:r>
        <w:rPr>
          <w:b/>
          <w:color w:val="000009"/>
          <w:sz w:val="24"/>
        </w:rPr>
        <w:t>Личностные</w:t>
      </w:r>
      <w:r>
        <w:rPr>
          <w:b/>
          <w:color w:val="000009"/>
          <w:spacing w:val="-9"/>
          <w:sz w:val="24"/>
        </w:rPr>
        <w:t xml:space="preserve"> </w:t>
      </w:r>
      <w:r>
        <w:rPr>
          <w:color w:val="000009"/>
          <w:sz w:val="24"/>
        </w:rPr>
        <w:t>учебные</w:t>
      </w:r>
      <w:r>
        <w:rPr>
          <w:color w:val="000009"/>
          <w:spacing w:val="-7"/>
          <w:sz w:val="24"/>
        </w:rPr>
        <w:t xml:space="preserve"> </w:t>
      </w:r>
      <w:r>
        <w:rPr>
          <w:color w:val="000009"/>
          <w:sz w:val="24"/>
        </w:rPr>
        <w:t>действия</w:t>
      </w:r>
      <w:r>
        <w:rPr>
          <w:color w:val="000009"/>
          <w:spacing w:val="-4"/>
          <w:sz w:val="24"/>
        </w:rPr>
        <w:t xml:space="preserve"> </w:t>
      </w:r>
      <w:r>
        <w:rPr>
          <w:color w:val="000009"/>
          <w:sz w:val="24"/>
        </w:rPr>
        <w:t>включают</w:t>
      </w:r>
      <w:r>
        <w:rPr>
          <w:color w:val="000009"/>
          <w:spacing w:val="-5"/>
          <w:sz w:val="24"/>
        </w:rPr>
        <w:t xml:space="preserve"> </w:t>
      </w:r>
      <w:r>
        <w:rPr>
          <w:color w:val="000009"/>
          <w:sz w:val="24"/>
        </w:rPr>
        <w:t>следующие</w:t>
      </w:r>
      <w:r>
        <w:rPr>
          <w:color w:val="000009"/>
          <w:spacing w:val="-6"/>
          <w:sz w:val="24"/>
        </w:rPr>
        <w:t xml:space="preserve"> </w:t>
      </w:r>
      <w:r>
        <w:rPr>
          <w:color w:val="000009"/>
          <w:spacing w:val="-2"/>
          <w:sz w:val="24"/>
        </w:rPr>
        <w:t>умения:</w:t>
      </w:r>
    </w:p>
    <w:p w:rsidR="00ED2570" w:rsidRDefault="00125FB7">
      <w:pPr>
        <w:pStyle w:val="a4"/>
        <w:numPr>
          <w:ilvl w:val="0"/>
          <w:numId w:val="21"/>
        </w:numPr>
        <w:tabs>
          <w:tab w:val="left" w:pos="992"/>
          <w:tab w:val="left" w:pos="994"/>
        </w:tabs>
        <w:spacing w:before="40" w:line="264" w:lineRule="auto"/>
        <w:ind w:right="141"/>
        <w:jc w:val="left"/>
        <w:rPr>
          <w:rFonts w:ascii="Symbol" w:hAnsi="Symbol"/>
          <w:sz w:val="24"/>
        </w:rPr>
      </w:pPr>
      <w:r>
        <w:rPr>
          <w:position w:val="1"/>
          <w:sz w:val="24"/>
        </w:rPr>
        <w:t>осознание</w:t>
      </w:r>
      <w:r>
        <w:rPr>
          <w:spacing w:val="40"/>
          <w:position w:val="1"/>
          <w:sz w:val="24"/>
        </w:rPr>
        <w:t xml:space="preserve"> </w:t>
      </w:r>
      <w:r>
        <w:rPr>
          <w:position w:val="1"/>
          <w:sz w:val="24"/>
        </w:rPr>
        <w:t>себя</w:t>
      </w:r>
      <w:r>
        <w:rPr>
          <w:spacing w:val="40"/>
          <w:position w:val="1"/>
          <w:sz w:val="24"/>
        </w:rPr>
        <w:t xml:space="preserve"> </w:t>
      </w:r>
      <w:r>
        <w:rPr>
          <w:position w:val="1"/>
          <w:sz w:val="24"/>
        </w:rPr>
        <w:t>как</w:t>
      </w:r>
      <w:r>
        <w:rPr>
          <w:spacing w:val="40"/>
          <w:position w:val="1"/>
          <w:sz w:val="24"/>
        </w:rPr>
        <w:t xml:space="preserve"> </w:t>
      </w:r>
      <w:r>
        <w:rPr>
          <w:position w:val="1"/>
          <w:sz w:val="24"/>
        </w:rPr>
        <w:t>ученика,</w:t>
      </w:r>
      <w:r>
        <w:rPr>
          <w:spacing w:val="40"/>
          <w:position w:val="1"/>
          <w:sz w:val="24"/>
        </w:rPr>
        <w:t xml:space="preserve"> </w:t>
      </w:r>
      <w:r>
        <w:rPr>
          <w:position w:val="1"/>
          <w:sz w:val="24"/>
        </w:rPr>
        <w:t>заинтересованного</w:t>
      </w:r>
      <w:r>
        <w:rPr>
          <w:spacing w:val="40"/>
          <w:position w:val="1"/>
          <w:sz w:val="24"/>
        </w:rPr>
        <w:t xml:space="preserve"> </w:t>
      </w:r>
      <w:r>
        <w:rPr>
          <w:position w:val="1"/>
          <w:sz w:val="24"/>
        </w:rPr>
        <w:t>посещением</w:t>
      </w:r>
      <w:r>
        <w:rPr>
          <w:spacing w:val="40"/>
          <w:position w:val="1"/>
          <w:sz w:val="24"/>
        </w:rPr>
        <w:t xml:space="preserve"> </w:t>
      </w:r>
      <w:r>
        <w:rPr>
          <w:position w:val="1"/>
          <w:sz w:val="24"/>
        </w:rPr>
        <w:t>школы,</w:t>
      </w:r>
      <w:r>
        <w:rPr>
          <w:spacing w:val="40"/>
          <w:position w:val="1"/>
          <w:sz w:val="24"/>
        </w:rPr>
        <w:t xml:space="preserve"> </w:t>
      </w:r>
      <w:r>
        <w:rPr>
          <w:position w:val="1"/>
          <w:sz w:val="24"/>
        </w:rPr>
        <w:t xml:space="preserve">обучением, </w:t>
      </w:r>
      <w:r>
        <w:rPr>
          <w:sz w:val="24"/>
        </w:rPr>
        <w:t>занятиями; как члена семьи, одноклассника, друга;</w:t>
      </w:r>
    </w:p>
    <w:p w:rsidR="00ED2570" w:rsidRDefault="00125FB7">
      <w:pPr>
        <w:pStyle w:val="a4"/>
        <w:numPr>
          <w:ilvl w:val="0"/>
          <w:numId w:val="21"/>
        </w:numPr>
        <w:tabs>
          <w:tab w:val="left" w:pos="992"/>
          <w:tab w:val="left" w:pos="994"/>
        </w:tabs>
        <w:spacing w:before="13" w:line="261" w:lineRule="auto"/>
        <w:ind w:right="143"/>
        <w:jc w:val="left"/>
        <w:rPr>
          <w:rFonts w:ascii="Symbol" w:hAnsi="Symbol"/>
          <w:sz w:val="24"/>
        </w:rPr>
      </w:pPr>
      <w:r>
        <w:rPr>
          <w:position w:val="1"/>
          <w:sz w:val="24"/>
        </w:rPr>
        <w:t xml:space="preserve">способность к осмыслению социального окружения, своего места в нем, принятие </w:t>
      </w:r>
      <w:r>
        <w:rPr>
          <w:sz w:val="24"/>
        </w:rPr>
        <w:t>соответствующих возрасту ценностей и социальных ролей;</w:t>
      </w:r>
    </w:p>
    <w:p w:rsidR="00ED2570" w:rsidRDefault="00125FB7">
      <w:pPr>
        <w:pStyle w:val="a4"/>
        <w:numPr>
          <w:ilvl w:val="0"/>
          <w:numId w:val="21"/>
        </w:numPr>
        <w:tabs>
          <w:tab w:val="left" w:pos="992"/>
          <w:tab w:val="left" w:pos="994"/>
        </w:tabs>
        <w:spacing w:before="17" w:line="261" w:lineRule="auto"/>
        <w:ind w:right="140"/>
        <w:jc w:val="left"/>
        <w:rPr>
          <w:rFonts w:ascii="Symbol" w:hAnsi="Symbol"/>
          <w:sz w:val="24"/>
        </w:rPr>
      </w:pPr>
      <w:r>
        <w:rPr>
          <w:position w:val="1"/>
          <w:sz w:val="24"/>
        </w:rPr>
        <w:t>положительное</w:t>
      </w:r>
      <w:r>
        <w:rPr>
          <w:spacing w:val="40"/>
          <w:position w:val="1"/>
          <w:sz w:val="24"/>
        </w:rPr>
        <w:t xml:space="preserve"> </w:t>
      </w:r>
      <w:r>
        <w:rPr>
          <w:position w:val="1"/>
          <w:sz w:val="24"/>
        </w:rPr>
        <w:t>отношение</w:t>
      </w:r>
      <w:r>
        <w:rPr>
          <w:spacing w:val="40"/>
          <w:position w:val="1"/>
          <w:sz w:val="24"/>
        </w:rPr>
        <w:t xml:space="preserve"> </w:t>
      </w:r>
      <w:r>
        <w:rPr>
          <w:position w:val="1"/>
          <w:sz w:val="24"/>
        </w:rPr>
        <w:t>к</w:t>
      </w:r>
      <w:r>
        <w:rPr>
          <w:spacing w:val="40"/>
          <w:position w:val="1"/>
          <w:sz w:val="24"/>
        </w:rPr>
        <w:t xml:space="preserve"> </w:t>
      </w:r>
      <w:r>
        <w:rPr>
          <w:position w:val="1"/>
          <w:sz w:val="24"/>
        </w:rPr>
        <w:t>окружающей</w:t>
      </w:r>
      <w:r>
        <w:rPr>
          <w:spacing w:val="40"/>
          <w:position w:val="1"/>
          <w:sz w:val="24"/>
        </w:rPr>
        <w:t xml:space="preserve"> </w:t>
      </w:r>
      <w:r>
        <w:rPr>
          <w:position w:val="1"/>
          <w:sz w:val="24"/>
        </w:rPr>
        <w:t>действительности,</w:t>
      </w:r>
      <w:r>
        <w:rPr>
          <w:spacing w:val="40"/>
          <w:position w:val="1"/>
          <w:sz w:val="24"/>
        </w:rPr>
        <w:t xml:space="preserve"> </w:t>
      </w:r>
      <w:r>
        <w:rPr>
          <w:position w:val="1"/>
          <w:sz w:val="24"/>
        </w:rPr>
        <w:t>готовность</w:t>
      </w:r>
      <w:r>
        <w:rPr>
          <w:spacing w:val="40"/>
          <w:position w:val="1"/>
          <w:sz w:val="24"/>
        </w:rPr>
        <w:t xml:space="preserve"> </w:t>
      </w:r>
      <w:r>
        <w:rPr>
          <w:position w:val="1"/>
          <w:sz w:val="24"/>
        </w:rPr>
        <w:t>к</w:t>
      </w:r>
      <w:r>
        <w:rPr>
          <w:spacing w:val="40"/>
          <w:position w:val="1"/>
          <w:sz w:val="24"/>
        </w:rPr>
        <w:t xml:space="preserve"> </w:t>
      </w:r>
      <w:proofErr w:type="spellStart"/>
      <w:r>
        <w:rPr>
          <w:position w:val="1"/>
          <w:sz w:val="24"/>
        </w:rPr>
        <w:t>орга</w:t>
      </w:r>
      <w:proofErr w:type="spellEnd"/>
      <w:r>
        <w:rPr>
          <w:position w:val="1"/>
          <w:sz w:val="24"/>
        </w:rPr>
        <w:t xml:space="preserve">- </w:t>
      </w:r>
      <w:proofErr w:type="spellStart"/>
      <w:r>
        <w:rPr>
          <w:sz w:val="24"/>
        </w:rPr>
        <w:t>низации</w:t>
      </w:r>
      <w:proofErr w:type="spellEnd"/>
      <w:r>
        <w:rPr>
          <w:sz w:val="24"/>
        </w:rPr>
        <w:t xml:space="preserve"> взаимодействия с ней и эстетическому ее восприятию;</w:t>
      </w:r>
    </w:p>
    <w:p w:rsidR="00ED2570" w:rsidRDefault="00125FB7">
      <w:pPr>
        <w:pStyle w:val="a4"/>
        <w:numPr>
          <w:ilvl w:val="0"/>
          <w:numId w:val="21"/>
        </w:numPr>
        <w:tabs>
          <w:tab w:val="left" w:pos="992"/>
          <w:tab w:val="left" w:pos="994"/>
        </w:tabs>
        <w:spacing w:before="17" w:line="264" w:lineRule="auto"/>
        <w:ind w:right="144"/>
        <w:jc w:val="left"/>
        <w:rPr>
          <w:rFonts w:ascii="Symbol" w:hAnsi="Symbol"/>
          <w:sz w:val="24"/>
        </w:rPr>
      </w:pPr>
      <w:r>
        <w:rPr>
          <w:position w:val="1"/>
          <w:sz w:val="24"/>
        </w:rPr>
        <w:t xml:space="preserve">целостный, социально ориентированный взгляд на мир в единстве его природной и </w:t>
      </w:r>
      <w:r>
        <w:rPr>
          <w:sz w:val="24"/>
        </w:rPr>
        <w:t>социальной частей;</w:t>
      </w:r>
    </w:p>
    <w:p w:rsidR="00ED2570" w:rsidRDefault="00125FB7">
      <w:pPr>
        <w:pStyle w:val="a4"/>
        <w:numPr>
          <w:ilvl w:val="0"/>
          <w:numId w:val="21"/>
        </w:numPr>
        <w:tabs>
          <w:tab w:val="left" w:pos="993"/>
        </w:tabs>
        <w:spacing w:before="11"/>
        <w:ind w:left="993" w:hanging="282"/>
        <w:jc w:val="left"/>
        <w:rPr>
          <w:rFonts w:ascii="Symbol" w:hAnsi="Symbol"/>
          <w:sz w:val="24"/>
        </w:rPr>
      </w:pPr>
      <w:r>
        <w:rPr>
          <w:position w:val="1"/>
          <w:sz w:val="24"/>
        </w:rPr>
        <w:t>самостоятельность</w:t>
      </w:r>
      <w:r>
        <w:rPr>
          <w:spacing w:val="-7"/>
          <w:position w:val="1"/>
          <w:sz w:val="24"/>
        </w:rPr>
        <w:t xml:space="preserve"> </w:t>
      </w:r>
      <w:r>
        <w:rPr>
          <w:position w:val="1"/>
          <w:sz w:val="24"/>
        </w:rPr>
        <w:t>в</w:t>
      </w:r>
      <w:r>
        <w:rPr>
          <w:spacing w:val="-4"/>
          <w:position w:val="1"/>
          <w:sz w:val="24"/>
        </w:rPr>
        <w:t xml:space="preserve"> </w:t>
      </w:r>
      <w:r>
        <w:rPr>
          <w:position w:val="1"/>
          <w:sz w:val="24"/>
        </w:rPr>
        <w:t>выполнении</w:t>
      </w:r>
      <w:r>
        <w:rPr>
          <w:spacing w:val="-4"/>
          <w:position w:val="1"/>
          <w:sz w:val="24"/>
        </w:rPr>
        <w:t xml:space="preserve"> </w:t>
      </w:r>
      <w:r>
        <w:rPr>
          <w:position w:val="1"/>
          <w:sz w:val="24"/>
        </w:rPr>
        <w:t>учебных</w:t>
      </w:r>
      <w:r>
        <w:rPr>
          <w:spacing w:val="-3"/>
          <w:position w:val="1"/>
          <w:sz w:val="24"/>
        </w:rPr>
        <w:t xml:space="preserve"> </w:t>
      </w:r>
      <w:r>
        <w:rPr>
          <w:position w:val="1"/>
          <w:sz w:val="24"/>
        </w:rPr>
        <w:t>заданий,</w:t>
      </w:r>
      <w:r>
        <w:rPr>
          <w:spacing w:val="-3"/>
          <w:position w:val="1"/>
          <w:sz w:val="24"/>
        </w:rPr>
        <w:t xml:space="preserve"> </w:t>
      </w:r>
      <w:r>
        <w:rPr>
          <w:position w:val="1"/>
          <w:sz w:val="24"/>
        </w:rPr>
        <w:t>поручений,</w:t>
      </w:r>
      <w:r>
        <w:rPr>
          <w:spacing w:val="-3"/>
          <w:position w:val="1"/>
          <w:sz w:val="24"/>
        </w:rPr>
        <w:t xml:space="preserve"> </w:t>
      </w:r>
      <w:r>
        <w:rPr>
          <w:spacing w:val="-2"/>
          <w:position w:val="1"/>
          <w:sz w:val="24"/>
        </w:rPr>
        <w:t>договоренностей;</w:t>
      </w:r>
    </w:p>
    <w:p w:rsidR="00ED2570" w:rsidRDefault="00125FB7">
      <w:pPr>
        <w:pStyle w:val="a4"/>
        <w:numPr>
          <w:ilvl w:val="0"/>
          <w:numId w:val="21"/>
        </w:numPr>
        <w:tabs>
          <w:tab w:val="left" w:pos="992"/>
          <w:tab w:val="left" w:pos="994"/>
        </w:tabs>
        <w:spacing w:before="28" w:line="268" w:lineRule="auto"/>
        <w:ind w:right="142"/>
        <w:rPr>
          <w:rFonts w:ascii="Symbol" w:hAnsi="Symbol"/>
          <w:sz w:val="24"/>
        </w:rPr>
      </w:pPr>
      <w:r>
        <w:rPr>
          <w:position w:val="1"/>
          <w:sz w:val="24"/>
        </w:rPr>
        <w:t xml:space="preserve">понимание личной ответственности за свои поступки на основе представлений о </w:t>
      </w:r>
      <w:r>
        <w:rPr>
          <w:sz w:val="24"/>
        </w:rPr>
        <w:t>этических нормах и правилах поведения в современном обществе; готовность к безопасному и бережному поведению в природе и обществе.</w:t>
      </w:r>
    </w:p>
    <w:p w:rsidR="00ED2570" w:rsidRDefault="00125FB7">
      <w:pPr>
        <w:spacing w:before="8"/>
        <w:ind w:left="994"/>
        <w:jc w:val="both"/>
        <w:rPr>
          <w:sz w:val="24"/>
        </w:rPr>
      </w:pPr>
      <w:r>
        <w:rPr>
          <w:b/>
          <w:color w:val="000009"/>
          <w:sz w:val="24"/>
        </w:rPr>
        <w:t>Коммуникативные</w:t>
      </w:r>
      <w:r>
        <w:rPr>
          <w:b/>
          <w:color w:val="000009"/>
          <w:spacing w:val="-14"/>
          <w:sz w:val="24"/>
        </w:rPr>
        <w:t xml:space="preserve"> </w:t>
      </w:r>
      <w:r>
        <w:rPr>
          <w:color w:val="000009"/>
          <w:sz w:val="24"/>
        </w:rPr>
        <w:t>учебные</w:t>
      </w:r>
      <w:r>
        <w:rPr>
          <w:color w:val="000009"/>
          <w:spacing w:val="-12"/>
          <w:sz w:val="24"/>
        </w:rPr>
        <w:t xml:space="preserve"> </w:t>
      </w:r>
      <w:r>
        <w:rPr>
          <w:color w:val="000009"/>
          <w:sz w:val="24"/>
        </w:rPr>
        <w:t>действия</w:t>
      </w:r>
      <w:r>
        <w:rPr>
          <w:color w:val="000009"/>
          <w:spacing w:val="-12"/>
          <w:sz w:val="24"/>
        </w:rPr>
        <w:t xml:space="preserve"> </w:t>
      </w:r>
      <w:r>
        <w:rPr>
          <w:color w:val="000009"/>
          <w:sz w:val="24"/>
        </w:rPr>
        <w:t>включают</w:t>
      </w:r>
      <w:r>
        <w:rPr>
          <w:color w:val="000009"/>
          <w:spacing w:val="-12"/>
          <w:sz w:val="24"/>
        </w:rPr>
        <w:t xml:space="preserve"> </w:t>
      </w:r>
      <w:r>
        <w:rPr>
          <w:color w:val="000009"/>
          <w:sz w:val="24"/>
        </w:rPr>
        <w:t>следующие</w:t>
      </w:r>
      <w:r>
        <w:rPr>
          <w:color w:val="000009"/>
          <w:spacing w:val="-11"/>
          <w:sz w:val="24"/>
        </w:rPr>
        <w:t xml:space="preserve"> </w:t>
      </w:r>
      <w:r>
        <w:rPr>
          <w:color w:val="000009"/>
          <w:spacing w:val="-2"/>
          <w:sz w:val="24"/>
        </w:rPr>
        <w:t>умения:</w:t>
      </w:r>
    </w:p>
    <w:p w:rsidR="00ED2570" w:rsidRDefault="00125FB7">
      <w:pPr>
        <w:pStyle w:val="a4"/>
        <w:numPr>
          <w:ilvl w:val="0"/>
          <w:numId w:val="21"/>
        </w:numPr>
        <w:tabs>
          <w:tab w:val="left" w:pos="992"/>
          <w:tab w:val="left" w:pos="994"/>
        </w:tabs>
        <w:spacing w:before="41" w:line="264" w:lineRule="auto"/>
        <w:ind w:right="139"/>
        <w:jc w:val="left"/>
        <w:rPr>
          <w:rFonts w:ascii="Symbol" w:hAnsi="Symbol"/>
          <w:sz w:val="24"/>
        </w:rPr>
      </w:pPr>
      <w:r>
        <w:rPr>
          <w:position w:val="1"/>
          <w:sz w:val="24"/>
        </w:rPr>
        <w:t>вступать</w:t>
      </w:r>
      <w:r>
        <w:rPr>
          <w:spacing w:val="32"/>
          <w:position w:val="1"/>
          <w:sz w:val="24"/>
        </w:rPr>
        <w:t xml:space="preserve"> </w:t>
      </w:r>
      <w:r>
        <w:rPr>
          <w:position w:val="1"/>
          <w:sz w:val="24"/>
        </w:rPr>
        <w:t>в</w:t>
      </w:r>
      <w:r>
        <w:rPr>
          <w:spacing w:val="33"/>
          <w:position w:val="1"/>
          <w:sz w:val="24"/>
        </w:rPr>
        <w:t xml:space="preserve"> </w:t>
      </w:r>
      <w:r>
        <w:rPr>
          <w:position w:val="1"/>
          <w:sz w:val="24"/>
        </w:rPr>
        <w:t>контакт</w:t>
      </w:r>
      <w:r>
        <w:rPr>
          <w:spacing w:val="32"/>
          <w:position w:val="1"/>
          <w:sz w:val="24"/>
        </w:rPr>
        <w:t xml:space="preserve"> </w:t>
      </w:r>
      <w:r>
        <w:rPr>
          <w:position w:val="1"/>
          <w:sz w:val="24"/>
        </w:rPr>
        <w:t>и</w:t>
      </w:r>
      <w:r>
        <w:rPr>
          <w:spacing w:val="33"/>
          <w:position w:val="1"/>
          <w:sz w:val="24"/>
        </w:rPr>
        <w:t xml:space="preserve"> </w:t>
      </w:r>
      <w:r>
        <w:rPr>
          <w:position w:val="1"/>
          <w:sz w:val="24"/>
        </w:rPr>
        <w:t>работать</w:t>
      </w:r>
      <w:r>
        <w:rPr>
          <w:spacing w:val="32"/>
          <w:position w:val="1"/>
          <w:sz w:val="24"/>
        </w:rPr>
        <w:t xml:space="preserve"> </w:t>
      </w:r>
      <w:r>
        <w:rPr>
          <w:position w:val="1"/>
          <w:sz w:val="24"/>
        </w:rPr>
        <w:t>в</w:t>
      </w:r>
      <w:r>
        <w:rPr>
          <w:spacing w:val="33"/>
          <w:position w:val="1"/>
          <w:sz w:val="24"/>
        </w:rPr>
        <w:t xml:space="preserve"> </w:t>
      </w:r>
      <w:r>
        <w:rPr>
          <w:position w:val="1"/>
          <w:sz w:val="24"/>
        </w:rPr>
        <w:t>коллективе</w:t>
      </w:r>
      <w:r>
        <w:rPr>
          <w:spacing w:val="32"/>
          <w:position w:val="1"/>
          <w:sz w:val="24"/>
        </w:rPr>
        <w:t xml:space="preserve"> </w:t>
      </w:r>
      <w:r>
        <w:rPr>
          <w:position w:val="1"/>
          <w:sz w:val="24"/>
        </w:rPr>
        <w:t>(учитель</w:t>
      </w:r>
      <w:r>
        <w:rPr>
          <w:spacing w:val="33"/>
          <w:position w:val="1"/>
          <w:sz w:val="24"/>
        </w:rPr>
        <w:t xml:space="preserve"> </w:t>
      </w:r>
      <w:r>
        <w:rPr>
          <w:position w:val="1"/>
          <w:sz w:val="24"/>
        </w:rPr>
        <w:t>–</w:t>
      </w:r>
      <w:r>
        <w:rPr>
          <w:spacing w:val="31"/>
          <w:position w:val="1"/>
          <w:sz w:val="24"/>
        </w:rPr>
        <w:t xml:space="preserve"> </w:t>
      </w:r>
      <w:r>
        <w:rPr>
          <w:position w:val="1"/>
          <w:sz w:val="24"/>
        </w:rPr>
        <w:t>ученик,</w:t>
      </w:r>
      <w:r>
        <w:rPr>
          <w:spacing w:val="31"/>
          <w:position w:val="1"/>
          <w:sz w:val="24"/>
        </w:rPr>
        <w:t xml:space="preserve"> </w:t>
      </w:r>
      <w:r>
        <w:rPr>
          <w:position w:val="1"/>
          <w:sz w:val="24"/>
        </w:rPr>
        <w:t>ученик</w:t>
      </w:r>
      <w:r>
        <w:rPr>
          <w:spacing w:val="33"/>
          <w:position w:val="1"/>
          <w:sz w:val="24"/>
        </w:rPr>
        <w:t xml:space="preserve"> </w:t>
      </w:r>
      <w:r>
        <w:rPr>
          <w:position w:val="1"/>
          <w:sz w:val="24"/>
        </w:rPr>
        <w:t>–</w:t>
      </w:r>
      <w:r>
        <w:rPr>
          <w:spacing w:val="31"/>
          <w:position w:val="1"/>
          <w:sz w:val="24"/>
        </w:rPr>
        <w:t xml:space="preserve"> </w:t>
      </w:r>
      <w:r>
        <w:rPr>
          <w:position w:val="1"/>
          <w:sz w:val="24"/>
        </w:rPr>
        <w:t xml:space="preserve">ученик, </w:t>
      </w:r>
      <w:r>
        <w:rPr>
          <w:sz w:val="24"/>
        </w:rPr>
        <w:t>ученик – класс, учитель – класс);</w:t>
      </w:r>
    </w:p>
    <w:p w:rsidR="00ED2570" w:rsidRDefault="00125FB7">
      <w:pPr>
        <w:pStyle w:val="a4"/>
        <w:numPr>
          <w:ilvl w:val="0"/>
          <w:numId w:val="21"/>
        </w:numPr>
        <w:tabs>
          <w:tab w:val="left" w:pos="992"/>
          <w:tab w:val="left" w:pos="994"/>
        </w:tabs>
        <w:spacing w:before="12" w:line="264" w:lineRule="auto"/>
        <w:ind w:right="143"/>
        <w:jc w:val="left"/>
        <w:rPr>
          <w:rFonts w:ascii="Symbol" w:hAnsi="Symbol"/>
          <w:sz w:val="24"/>
        </w:rPr>
      </w:pPr>
      <w:r>
        <w:rPr>
          <w:position w:val="1"/>
          <w:sz w:val="24"/>
        </w:rPr>
        <w:t xml:space="preserve">использовать принятые ритуалы социального взаимодействия с одноклассниками и </w:t>
      </w:r>
      <w:r>
        <w:rPr>
          <w:spacing w:val="-2"/>
          <w:sz w:val="24"/>
        </w:rPr>
        <w:t>учителем;</w:t>
      </w:r>
    </w:p>
    <w:p w:rsidR="00ED2570" w:rsidRDefault="00125FB7">
      <w:pPr>
        <w:pStyle w:val="a4"/>
        <w:numPr>
          <w:ilvl w:val="0"/>
          <w:numId w:val="21"/>
        </w:numPr>
        <w:tabs>
          <w:tab w:val="left" w:pos="993"/>
        </w:tabs>
        <w:spacing w:before="12"/>
        <w:ind w:left="993" w:hanging="282"/>
        <w:jc w:val="left"/>
        <w:rPr>
          <w:rFonts w:ascii="Symbol" w:hAnsi="Symbol"/>
          <w:sz w:val="24"/>
        </w:rPr>
      </w:pPr>
      <w:r>
        <w:rPr>
          <w:position w:val="1"/>
          <w:sz w:val="24"/>
        </w:rPr>
        <w:t>обращаться</w:t>
      </w:r>
      <w:r>
        <w:rPr>
          <w:spacing w:val="-3"/>
          <w:position w:val="1"/>
          <w:sz w:val="24"/>
        </w:rPr>
        <w:t xml:space="preserve"> </w:t>
      </w:r>
      <w:r>
        <w:rPr>
          <w:position w:val="1"/>
          <w:sz w:val="24"/>
        </w:rPr>
        <w:t>за</w:t>
      </w:r>
      <w:r>
        <w:rPr>
          <w:spacing w:val="-2"/>
          <w:position w:val="1"/>
          <w:sz w:val="24"/>
        </w:rPr>
        <w:t xml:space="preserve"> </w:t>
      </w:r>
      <w:r>
        <w:rPr>
          <w:position w:val="1"/>
          <w:sz w:val="24"/>
        </w:rPr>
        <w:t>помощью</w:t>
      </w:r>
      <w:r>
        <w:rPr>
          <w:spacing w:val="-3"/>
          <w:position w:val="1"/>
          <w:sz w:val="24"/>
        </w:rPr>
        <w:t xml:space="preserve"> </w:t>
      </w:r>
      <w:r>
        <w:rPr>
          <w:position w:val="1"/>
          <w:sz w:val="24"/>
        </w:rPr>
        <w:t>и</w:t>
      </w:r>
      <w:r>
        <w:rPr>
          <w:spacing w:val="-3"/>
          <w:position w:val="1"/>
          <w:sz w:val="24"/>
        </w:rPr>
        <w:t xml:space="preserve"> </w:t>
      </w:r>
      <w:r>
        <w:rPr>
          <w:position w:val="1"/>
          <w:sz w:val="24"/>
        </w:rPr>
        <w:t>принимать</w:t>
      </w:r>
      <w:r>
        <w:rPr>
          <w:spacing w:val="-3"/>
          <w:position w:val="1"/>
          <w:sz w:val="24"/>
        </w:rPr>
        <w:t xml:space="preserve"> </w:t>
      </w:r>
      <w:r>
        <w:rPr>
          <w:spacing w:val="-2"/>
          <w:position w:val="1"/>
          <w:sz w:val="24"/>
        </w:rPr>
        <w:t>помощь;</w:t>
      </w:r>
    </w:p>
    <w:p w:rsidR="00ED2570" w:rsidRDefault="00125FB7">
      <w:pPr>
        <w:pStyle w:val="a4"/>
        <w:numPr>
          <w:ilvl w:val="0"/>
          <w:numId w:val="21"/>
        </w:numPr>
        <w:tabs>
          <w:tab w:val="left" w:pos="993"/>
        </w:tabs>
        <w:spacing w:before="27"/>
        <w:ind w:left="993" w:hanging="282"/>
        <w:jc w:val="left"/>
        <w:rPr>
          <w:rFonts w:ascii="Symbol" w:hAnsi="Symbol"/>
          <w:sz w:val="24"/>
        </w:rPr>
      </w:pPr>
      <w:r>
        <w:rPr>
          <w:position w:val="1"/>
          <w:sz w:val="24"/>
        </w:rPr>
        <w:t>адекватно</w:t>
      </w:r>
      <w:r>
        <w:rPr>
          <w:spacing w:val="-6"/>
          <w:position w:val="1"/>
          <w:sz w:val="24"/>
        </w:rPr>
        <w:t xml:space="preserve"> </w:t>
      </w:r>
      <w:r>
        <w:rPr>
          <w:position w:val="1"/>
          <w:sz w:val="24"/>
        </w:rPr>
        <w:t>принимать</w:t>
      </w:r>
      <w:r>
        <w:rPr>
          <w:spacing w:val="-4"/>
          <w:position w:val="1"/>
          <w:sz w:val="24"/>
        </w:rPr>
        <w:t xml:space="preserve"> </w:t>
      </w:r>
      <w:r>
        <w:rPr>
          <w:position w:val="1"/>
          <w:sz w:val="24"/>
        </w:rPr>
        <w:t>возможный</w:t>
      </w:r>
      <w:r>
        <w:rPr>
          <w:spacing w:val="-4"/>
          <w:position w:val="1"/>
          <w:sz w:val="24"/>
        </w:rPr>
        <w:t xml:space="preserve"> </w:t>
      </w:r>
      <w:r>
        <w:rPr>
          <w:position w:val="1"/>
          <w:sz w:val="24"/>
        </w:rPr>
        <w:t>отказ</w:t>
      </w:r>
      <w:r>
        <w:rPr>
          <w:spacing w:val="-4"/>
          <w:position w:val="1"/>
          <w:sz w:val="24"/>
        </w:rPr>
        <w:t xml:space="preserve"> </w:t>
      </w:r>
      <w:r>
        <w:rPr>
          <w:position w:val="1"/>
          <w:sz w:val="24"/>
        </w:rPr>
        <w:t>от</w:t>
      </w:r>
      <w:r>
        <w:rPr>
          <w:spacing w:val="-3"/>
          <w:position w:val="1"/>
          <w:sz w:val="24"/>
        </w:rPr>
        <w:t xml:space="preserve"> </w:t>
      </w:r>
      <w:r>
        <w:rPr>
          <w:position w:val="1"/>
          <w:sz w:val="24"/>
        </w:rPr>
        <w:t>совместной</w:t>
      </w:r>
      <w:r>
        <w:rPr>
          <w:spacing w:val="-4"/>
          <w:position w:val="1"/>
          <w:sz w:val="24"/>
        </w:rPr>
        <w:t xml:space="preserve"> </w:t>
      </w:r>
      <w:r>
        <w:rPr>
          <w:spacing w:val="-2"/>
          <w:position w:val="1"/>
          <w:sz w:val="24"/>
        </w:rPr>
        <w:t>деятельности;</w:t>
      </w:r>
    </w:p>
    <w:p w:rsidR="00ED2570" w:rsidRDefault="00125FB7">
      <w:pPr>
        <w:pStyle w:val="a4"/>
        <w:numPr>
          <w:ilvl w:val="0"/>
          <w:numId w:val="21"/>
        </w:numPr>
        <w:tabs>
          <w:tab w:val="left" w:pos="992"/>
          <w:tab w:val="left" w:pos="994"/>
        </w:tabs>
        <w:spacing w:before="28" w:line="261" w:lineRule="auto"/>
        <w:ind w:right="144"/>
        <w:jc w:val="left"/>
        <w:rPr>
          <w:rFonts w:ascii="Symbol" w:hAnsi="Symbol"/>
          <w:sz w:val="24"/>
        </w:rPr>
      </w:pPr>
      <w:r>
        <w:rPr>
          <w:position w:val="1"/>
          <w:sz w:val="24"/>
        </w:rPr>
        <w:t xml:space="preserve">слушать и понимать инструкцию к учебному заданию в разных видах деятельности </w:t>
      </w:r>
      <w:r>
        <w:rPr>
          <w:sz w:val="24"/>
        </w:rPr>
        <w:t>и быту;</w:t>
      </w:r>
    </w:p>
    <w:p w:rsidR="00ED2570" w:rsidRDefault="00125FB7">
      <w:pPr>
        <w:pStyle w:val="a4"/>
        <w:numPr>
          <w:ilvl w:val="0"/>
          <w:numId w:val="21"/>
        </w:numPr>
        <w:tabs>
          <w:tab w:val="left" w:pos="993"/>
        </w:tabs>
        <w:spacing w:before="17"/>
        <w:ind w:left="993" w:hanging="282"/>
        <w:jc w:val="left"/>
        <w:rPr>
          <w:rFonts w:ascii="Symbol" w:hAnsi="Symbol"/>
          <w:sz w:val="24"/>
        </w:rPr>
      </w:pPr>
      <w:r>
        <w:rPr>
          <w:position w:val="1"/>
          <w:sz w:val="24"/>
        </w:rPr>
        <w:t>сотрудничать</w:t>
      </w:r>
      <w:r>
        <w:rPr>
          <w:spacing w:val="-5"/>
          <w:position w:val="1"/>
          <w:sz w:val="24"/>
        </w:rPr>
        <w:t xml:space="preserve"> </w:t>
      </w:r>
      <w:r>
        <w:rPr>
          <w:position w:val="1"/>
          <w:sz w:val="24"/>
        </w:rPr>
        <w:t>со</w:t>
      </w:r>
      <w:r>
        <w:rPr>
          <w:spacing w:val="-2"/>
          <w:position w:val="1"/>
          <w:sz w:val="24"/>
        </w:rPr>
        <w:t xml:space="preserve"> </w:t>
      </w:r>
      <w:r>
        <w:rPr>
          <w:position w:val="1"/>
          <w:sz w:val="24"/>
        </w:rPr>
        <w:t>взрослыми</w:t>
      </w:r>
      <w:r>
        <w:rPr>
          <w:spacing w:val="-3"/>
          <w:position w:val="1"/>
          <w:sz w:val="24"/>
        </w:rPr>
        <w:t xml:space="preserve"> </w:t>
      </w:r>
      <w:r>
        <w:rPr>
          <w:position w:val="1"/>
          <w:sz w:val="24"/>
        </w:rPr>
        <w:t>и</w:t>
      </w:r>
      <w:r>
        <w:rPr>
          <w:spacing w:val="-3"/>
          <w:position w:val="1"/>
          <w:sz w:val="24"/>
        </w:rPr>
        <w:t xml:space="preserve"> </w:t>
      </w:r>
      <w:r>
        <w:rPr>
          <w:position w:val="1"/>
          <w:sz w:val="24"/>
        </w:rPr>
        <w:t>сверстниками</w:t>
      </w:r>
      <w:r>
        <w:rPr>
          <w:spacing w:val="-3"/>
          <w:position w:val="1"/>
          <w:sz w:val="24"/>
        </w:rPr>
        <w:t xml:space="preserve"> </w:t>
      </w:r>
      <w:r>
        <w:rPr>
          <w:position w:val="1"/>
          <w:sz w:val="24"/>
        </w:rPr>
        <w:t>в</w:t>
      </w:r>
      <w:r>
        <w:rPr>
          <w:spacing w:val="-3"/>
          <w:position w:val="1"/>
          <w:sz w:val="24"/>
        </w:rPr>
        <w:t xml:space="preserve"> </w:t>
      </w:r>
      <w:r>
        <w:rPr>
          <w:position w:val="1"/>
          <w:sz w:val="24"/>
        </w:rPr>
        <w:t>разных</w:t>
      </w:r>
      <w:r>
        <w:rPr>
          <w:spacing w:val="-2"/>
          <w:position w:val="1"/>
          <w:sz w:val="24"/>
        </w:rPr>
        <w:t xml:space="preserve"> </w:t>
      </w:r>
      <w:r>
        <w:rPr>
          <w:position w:val="1"/>
          <w:sz w:val="24"/>
        </w:rPr>
        <w:t>социальных</w:t>
      </w:r>
      <w:r>
        <w:rPr>
          <w:spacing w:val="-2"/>
          <w:position w:val="1"/>
          <w:sz w:val="24"/>
        </w:rPr>
        <w:t xml:space="preserve"> ситуациях;</w:t>
      </w:r>
    </w:p>
    <w:p w:rsidR="00ED2570" w:rsidRDefault="00125FB7">
      <w:pPr>
        <w:pStyle w:val="a4"/>
        <w:numPr>
          <w:ilvl w:val="0"/>
          <w:numId w:val="21"/>
        </w:numPr>
        <w:tabs>
          <w:tab w:val="left" w:pos="992"/>
          <w:tab w:val="left" w:pos="994"/>
        </w:tabs>
        <w:spacing w:before="28" w:line="261" w:lineRule="auto"/>
        <w:ind w:right="142"/>
        <w:rPr>
          <w:rFonts w:ascii="Symbol" w:hAnsi="Symbol"/>
          <w:sz w:val="24"/>
        </w:rPr>
      </w:pPr>
      <w:r>
        <w:rPr>
          <w:position w:val="1"/>
          <w:sz w:val="24"/>
        </w:rPr>
        <w:t xml:space="preserve">доброжелательно относиться, сопереживать, конструктивно взаимодействовать с </w:t>
      </w:r>
      <w:r>
        <w:rPr>
          <w:spacing w:val="-2"/>
          <w:sz w:val="24"/>
        </w:rPr>
        <w:t>людьми;</w:t>
      </w:r>
    </w:p>
    <w:p w:rsidR="00ED2570" w:rsidRDefault="00125FB7">
      <w:pPr>
        <w:pStyle w:val="a4"/>
        <w:numPr>
          <w:ilvl w:val="0"/>
          <w:numId w:val="21"/>
        </w:numPr>
        <w:tabs>
          <w:tab w:val="left" w:pos="992"/>
          <w:tab w:val="left" w:pos="994"/>
        </w:tabs>
        <w:spacing w:before="17" w:line="268" w:lineRule="auto"/>
        <w:ind w:right="143"/>
        <w:rPr>
          <w:rFonts w:ascii="Symbol" w:hAnsi="Symbol"/>
          <w:color w:val="000009"/>
          <w:sz w:val="24"/>
        </w:rPr>
      </w:pPr>
      <w:r>
        <w:rPr>
          <w:position w:val="1"/>
          <w:sz w:val="24"/>
        </w:rPr>
        <w:t xml:space="preserve">договариваться и изменять свое поведение в соответствии с объективным мнением </w:t>
      </w:r>
      <w:r>
        <w:rPr>
          <w:sz w:val="24"/>
        </w:rPr>
        <w:t>большинства</w:t>
      </w:r>
      <w:r>
        <w:rPr>
          <w:spacing w:val="-3"/>
          <w:sz w:val="24"/>
        </w:rPr>
        <w:t xml:space="preserve"> </w:t>
      </w:r>
      <w:r>
        <w:rPr>
          <w:sz w:val="24"/>
        </w:rPr>
        <w:t>в</w:t>
      </w:r>
      <w:r>
        <w:rPr>
          <w:spacing w:val="-4"/>
          <w:sz w:val="24"/>
        </w:rPr>
        <w:t xml:space="preserve"> </w:t>
      </w:r>
      <w:r>
        <w:rPr>
          <w:sz w:val="24"/>
        </w:rPr>
        <w:t>конфликтных</w:t>
      </w:r>
      <w:r>
        <w:rPr>
          <w:spacing w:val="-3"/>
          <w:sz w:val="24"/>
        </w:rPr>
        <w:t xml:space="preserve"> </w:t>
      </w:r>
      <w:r>
        <w:rPr>
          <w:sz w:val="24"/>
        </w:rPr>
        <w:t>или</w:t>
      </w:r>
      <w:r>
        <w:rPr>
          <w:spacing w:val="-3"/>
          <w:sz w:val="24"/>
        </w:rPr>
        <w:t xml:space="preserve"> </w:t>
      </w:r>
      <w:r>
        <w:rPr>
          <w:sz w:val="24"/>
        </w:rPr>
        <w:t>иных</w:t>
      </w:r>
      <w:r>
        <w:rPr>
          <w:spacing w:val="-3"/>
          <w:sz w:val="24"/>
        </w:rPr>
        <w:t xml:space="preserve"> </w:t>
      </w:r>
      <w:r>
        <w:rPr>
          <w:sz w:val="24"/>
        </w:rPr>
        <w:t>ситуациях</w:t>
      </w:r>
      <w:r>
        <w:rPr>
          <w:spacing w:val="-3"/>
          <w:sz w:val="24"/>
        </w:rPr>
        <w:t xml:space="preserve"> </w:t>
      </w:r>
      <w:r>
        <w:rPr>
          <w:sz w:val="24"/>
        </w:rPr>
        <w:t>взаимодействия</w:t>
      </w:r>
      <w:r>
        <w:rPr>
          <w:spacing w:val="-3"/>
          <w:sz w:val="24"/>
        </w:rPr>
        <w:t xml:space="preserve"> </w:t>
      </w:r>
      <w:r>
        <w:rPr>
          <w:color w:val="000009"/>
          <w:sz w:val="24"/>
        </w:rPr>
        <w:t>с</w:t>
      </w:r>
      <w:r>
        <w:rPr>
          <w:color w:val="000009"/>
          <w:spacing w:val="-3"/>
          <w:sz w:val="24"/>
        </w:rPr>
        <w:t xml:space="preserve"> </w:t>
      </w:r>
      <w:r>
        <w:rPr>
          <w:color w:val="000009"/>
          <w:sz w:val="24"/>
        </w:rPr>
        <w:t xml:space="preserve">окружающими. </w:t>
      </w:r>
      <w:r>
        <w:rPr>
          <w:b/>
          <w:color w:val="000009"/>
          <w:sz w:val="24"/>
        </w:rPr>
        <w:t xml:space="preserve">Регулятивные </w:t>
      </w:r>
      <w:r>
        <w:rPr>
          <w:color w:val="000009"/>
          <w:sz w:val="24"/>
        </w:rPr>
        <w:t xml:space="preserve">учебные действия </w:t>
      </w:r>
      <w:r>
        <w:rPr>
          <w:sz w:val="24"/>
        </w:rPr>
        <w:t>включают следующие умения:</w:t>
      </w:r>
    </w:p>
    <w:p w:rsidR="00ED2570" w:rsidRDefault="00125FB7">
      <w:pPr>
        <w:pStyle w:val="a4"/>
        <w:numPr>
          <w:ilvl w:val="0"/>
          <w:numId w:val="21"/>
        </w:numPr>
        <w:tabs>
          <w:tab w:val="left" w:pos="992"/>
          <w:tab w:val="left" w:pos="994"/>
        </w:tabs>
        <w:spacing w:before="7" w:line="264" w:lineRule="auto"/>
        <w:ind w:right="141"/>
        <w:rPr>
          <w:rFonts w:ascii="Symbol" w:hAnsi="Symbol"/>
          <w:sz w:val="24"/>
        </w:rPr>
      </w:pPr>
      <w:r>
        <w:rPr>
          <w:position w:val="1"/>
          <w:sz w:val="24"/>
        </w:rPr>
        <w:t xml:space="preserve">адекватно соблюдать ритуалы школьного поведения (поднимать руку, вставать и </w:t>
      </w:r>
      <w:r>
        <w:rPr>
          <w:sz w:val="24"/>
        </w:rPr>
        <w:t>выходить из-за парты и т. д.);</w:t>
      </w:r>
    </w:p>
    <w:p w:rsidR="00ED2570" w:rsidRDefault="00125FB7">
      <w:pPr>
        <w:pStyle w:val="a4"/>
        <w:numPr>
          <w:ilvl w:val="0"/>
          <w:numId w:val="21"/>
        </w:numPr>
        <w:tabs>
          <w:tab w:val="left" w:pos="992"/>
          <w:tab w:val="left" w:pos="994"/>
        </w:tabs>
        <w:spacing w:before="13" w:line="261" w:lineRule="auto"/>
        <w:ind w:right="143"/>
        <w:rPr>
          <w:rFonts w:ascii="Symbol" w:hAnsi="Symbol"/>
          <w:sz w:val="24"/>
        </w:rPr>
      </w:pPr>
      <w:r>
        <w:rPr>
          <w:position w:val="1"/>
          <w:sz w:val="24"/>
        </w:rPr>
        <w:t xml:space="preserve">принимать цели и произвольно включаться в деятельность, следовать </w:t>
      </w:r>
      <w:r>
        <w:rPr>
          <w:sz w:val="24"/>
        </w:rPr>
        <w:t>предложенному плану и работать в общем темпе;</w:t>
      </w:r>
    </w:p>
    <w:p w:rsidR="00ED2570" w:rsidRDefault="00125FB7">
      <w:pPr>
        <w:pStyle w:val="a4"/>
        <w:numPr>
          <w:ilvl w:val="0"/>
          <w:numId w:val="21"/>
        </w:numPr>
        <w:tabs>
          <w:tab w:val="left" w:pos="992"/>
          <w:tab w:val="left" w:pos="994"/>
        </w:tabs>
        <w:spacing w:before="17" w:line="261" w:lineRule="auto"/>
        <w:ind w:right="144"/>
        <w:rPr>
          <w:rFonts w:ascii="Symbol" w:hAnsi="Symbol"/>
          <w:sz w:val="24"/>
        </w:rPr>
      </w:pPr>
      <w:r>
        <w:rPr>
          <w:position w:val="1"/>
          <w:sz w:val="24"/>
        </w:rPr>
        <w:t xml:space="preserve">активно участвовать в деятельности, контролировать и оценивать свои действия и </w:t>
      </w:r>
      <w:r>
        <w:rPr>
          <w:sz w:val="24"/>
        </w:rPr>
        <w:t>действия одноклассников;</w:t>
      </w:r>
    </w:p>
    <w:p w:rsidR="00ED2570" w:rsidRDefault="00125FB7">
      <w:pPr>
        <w:pStyle w:val="a4"/>
        <w:numPr>
          <w:ilvl w:val="0"/>
          <w:numId w:val="21"/>
        </w:numPr>
        <w:tabs>
          <w:tab w:val="left" w:pos="992"/>
          <w:tab w:val="left" w:pos="994"/>
        </w:tabs>
        <w:spacing w:before="18" w:line="268" w:lineRule="auto"/>
        <w:ind w:right="141"/>
        <w:rPr>
          <w:rFonts w:ascii="Symbol" w:hAnsi="Symbol"/>
          <w:sz w:val="24"/>
        </w:rPr>
      </w:pPr>
      <w:r>
        <w:rPr>
          <w:position w:val="1"/>
          <w:sz w:val="24"/>
        </w:rPr>
        <w:t xml:space="preserve">соотносить свои действия и их результаты с заданными образцами, принимать </w:t>
      </w:r>
      <w:r>
        <w:rPr>
          <w:sz w:val="24"/>
        </w:rPr>
        <w:t>оценку деятельности, оценивать ее с учетом предложенных критериев, корректировать свою деятельность с учетом выявленных недочетов.</w:t>
      </w:r>
    </w:p>
    <w:p w:rsidR="00ED2570" w:rsidRDefault="00125FB7">
      <w:pPr>
        <w:spacing w:before="9"/>
        <w:ind w:left="994"/>
        <w:jc w:val="both"/>
        <w:rPr>
          <w:sz w:val="24"/>
        </w:rPr>
      </w:pPr>
      <w:r>
        <w:rPr>
          <w:b/>
          <w:color w:val="000009"/>
          <w:sz w:val="24"/>
        </w:rPr>
        <w:t>Познавательные</w:t>
      </w:r>
      <w:r>
        <w:rPr>
          <w:b/>
          <w:color w:val="000009"/>
          <w:spacing w:val="-11"/>
          <w:sz w:val="24"/>
        </w:rPr>
        <w:t xml:space="preserve"> </w:t>
      </w:r>
      <w:r>
        <w:rPr>
          <w:color w:val="000009"/>
          <w:sz w:val="24"/>
        </w:rPr>
        <w:t>учебные</w:t>
      </w:r>
      <w:r>
        <w:rPr>
          <w:color w:val="000009"/>
          <w:spacing w:val="-7"/>
          <w:sz w:val="24"/>
        </w:rPr>
        <w:t xml:space="preserve"> </w:t>
      </w:r>
      <w:r>
        <w:rPr>
          <w:color w:val="000009"/>
          <w:sz w:val="24"/>
        </w:rPr>
        <w:t>действия</w:t>
      </w:r>
      <w:r>
        <w:rPr>
          <w:color w:val="000009"/>
          <w:spacing w:val="-7"/>
          <w:sz w:val="24"/>
        </w:rPr>
        <w:t xml:space="preserve"> </w:t>
      </w:r>
      <w:r>
        <w:rPr>
          <w:sz w:val="24"/>
        </w:rPr>
        <w:t>включают</w:t>
      </w:r>
      <w:r>
        <w:rPr>
          <w:spacing w:val="-7"/>
          <w:sz w:val="24"/>
        </w:rPr>
        <w:t xml:space="preserve"> </w:t>
      </w:r>
      <w:r>
        <w:rPr>
          <w:sz w:val="24"/>
        </w:rPr>
        <w:t>следующие</w:t>
      </w:r>
      <w:r>
        <w:rPr>
          <w:spacing w:val="-7"/>
          <w:sz w:val="24"/>
        </w:rPr>
        <w:t xml:space="preserve"> </w:t>
      </w:r>
      <w:r>
        <w:rPr>
          <w:spacing w:val="-2"/>
          <w:sz w:val="24"/>
        </w:rPr>
        <w:t>умения:</w:t>
      </w:r>
    </w:p>
    <w:p w:rsidR="00ED2570" w:rsidRDefault="00125FB7">
      <w:pPr>
        <w:pStyle w:val="a4"/>
        <w:numPr>
          <w:ilvl w:val="0"/>
          <w:numId w:val="21"/>
        </w:numPr>
        <w:tabs>
          <w:tab w:val="left" w:pos="993"/>
        </w:tabs>
        <w:spacing w:before="40"/>
        <w:ind w:left="993" w:hanging="282"/>
        <w:rPr>
          <w:rFonts w:ascii="Symbol" w:hAnsi="Symbol"/>
          <w:sz w:val="24"/>
        </w:rPr>
      </w:pPr>
      <w:r>
        <w:rPr>
          <w:position w:val="1"/>
          <w:sz w:val="24"/>
        </w:rPr>
        <w:t>выделять</w:t>
      </w:r>
      <w:r>
        <w:rPr>
          <w:spacing w:val="-7"/>
          <w:position w:val="1"/>
          <w:sz w:val="24"/>
        </w:rPr>
        <w:t xml:space="preserve"> </w:t>
      </w:r>
      <w:r>
        <w:rPr>
          <w:position w:val="1"/>
          <w:sz w:val="24"/>
        </w:rPr>
        <w:t>существенные,</w:t>
      </w:r>
      <w:r>
        <w:rPr>
          <w:spacing w:val="-3"/>
          <w:position w:val="1"/>
          <w:sz w:val="24"/>
        </w:rPr>
        <w:t xml:space="preserve"> </w:t>
      </w:r>
      <w:r>
        <w:rPr>
          <w:position w:val="1"/>
          <w:sz w:val="24"/>
        </w:rPr>
        <w:t>общие</w:t>
      </w:r>
      <w:r>
        <w:rPr>
          <w:spacing w:val="-4"/>
          <w:position w:val="1"/>
          <w:sz w:val="24"/>
        </w:rPr>
        <w:t xml:space="preserve"> </w:t>
      </w:r>
      <w:r>
        <w:rPr>
          <w:position w:val="1"/>
          <w:sz w:val="24"/>
        </w:rPr>
        <w:t>и</w:t>
      </w:r>
      <w:r>
        <w:rPr>
          <w:spacing w:val="-4"/>
          <w:position w:val="1"/>
          <w:sz w:val="24"/>
        </w:rPr>
        <w:t xml:space="preserve"> </w:t>
      </w:r>
      <w:r>
        <w:rPr>
          <w:position w:val="1"/>
          <w:sz w:val="24"/>
        </w:rPr>
        <w:t>отличительные</w:t>
      </w:r>
      <w:r>
        <w:rPr>
          <w:spacing w:val="-4"/>
          <w:position w:val="1"/>
          <w:sz w:val="24"/>
        </w:rPr>
        <w:t xml:space="preserve"> </w:t>
      </w:r>
      <w:r>
        <w:rPr>
          <w:position w:val="1"/>
          <w:sz w:val="24"/>
        </w:rPr>
        <w:t>свойства</w:t>
      </w:r>
      <w:r>
        <w:rPr>
          <w:spacing w:val="-3"/>
          <w:position w:val="1"/>
          <w:sz w:val="24"/>
        </w:rPr>
        <w:t xml:space="preserve"> </w:t>
      </w:r>
      <w:r>
        <w:rPr>
          <w:spacing w:val="-2"/>
          <w:position w:val="1"/>
          <w:sz w:val="24"/>
        </w:rPr>
        <w:t>предметов;</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21"/>
        </w:numPr>
        <w:tabs>
          <w:tab w:val="left" w:pos="993"/>
        </w:tabs>
        <w:spacing w:before="73"/>
        <w:ind w:left="993" w:hanging="282"/>
        <w:rPr>
          <w:rFonts w:ascii="Symbol" w:hAnsi="Symbol"/>
          <w:sz w:val="24"/>
        </w:rPr>
      </w:pPr>
      <w:r>
        <w:rPr>
          <w:position w:val="1"/>
          <w:sz w:val="24"/>
        </w:rPr>
        <w:lastRenderedPageBreak/>
        <w:t>устанавливать</w:t>
      </w:r>
      <w:r>
        <w:rPr>
          <w:spacing w:val="-6"/>
          <w:position w:val="1"/>
          <w:sz w:val="24"/>
        </w:rPr>
        <w:t xml:space="preserve"> </w:t>
      </w:r>
      <w:proofErr w:type="spellStart"/>
      <w:r>
        <w:rPr>
          <w:position w:val="1"/>
          <w:sz w:val="24"/>
        </w:rPr>
        <w:t>видо</w:t>
      </w:r>
      <w:proofErr w:type="spellEnd"/>
      <w:r>
        <w:rPr>
          <w:position w:val="1"/>
          <w:sz w:val="24"/>
        </w:rPr>
        <w:t>-родовые</w:t>
      </w:r>
      <w:r>
        <w:rPr>
          <w:spacing w:val="-5"/>
          <w:position w:val="1"/>
          <w:sz w:val="24"/>
        </w:rPr>
        <w:t xml:space="preserve"> </w:t>
      </w:r>
      <w:r>
        <w:rPr>
          <w:position w:val="1"/>
          <w:sz w:val="24"/>
        </w:rPr>
        <w:t>отношения</w:t>
      </w:r>
      <w:r>
        <w:rPr>
          <w:spacing w:val="-4"/>
          <w:position w:val="1"/>
          <w:sz w:val="24"/>
        </w:rPr>
        <w:t xml:space="preserve"> </w:t>
      </w:r>
      <w:r>
        <w:rPr>
          <w:spacing w:val="-2"/>
          <w:position w:val="1"/>
          <w:sz w:val="24"/>
        </w:rPr>
        <w:t>предметов;</w:t>
      </w:r>
    </w:p>
    <w:p w:rsidR="00ED2570" w:rsidRDefault="00125FB7">
      <w:pPr>
        <w:pStyle w:val="a4"/>
        <w:numPr>
          <w:ilvl w:val="0"/>
          <w:numId w:val="21"/>
        </w:numPr>
        <w:tabs>
          <w:tab w:val="left" w:pos="992"/>
          <w:tab w:val="left" w:pos="994"/>
        </w:tabs>
        <w:spacing w:before="27" w:line="261" w:lineRule="auto"/>
        <w:ind w:right="142"/>
        <w:rPr>
          <w:rFonts w:ascii="Symbol" w:hAnsi="Symbol"/>
          <w:sz w:val="24"/>
        </w:rPr>
      </w:pPr>
      <w:r>
        <w:rPr>
          <w:position w:val="1"/>
          <w:sz w:val="24"/>
        </w:rPr>
        <w:t xml:space="preserve">делать простейшие обобщения, сравнивать, классифицировать на наглядном </w:t>
      </w:r>
      <w:r>
        <w:rPr>
          <w:sz w:val="24"/>
        </w:rPr>
        <w:t>материале; пользоваться знаками, символами, предметами-заместителями;</w:t>
      </w:r>
    </w:p>
    <w:p w:rsidR="00ED2570" w:rsidRDefault="00125FB7">
      <w:pPr>
        <w:pStyle w:val="a4"/>
        <w:numPr>
          <w:ilvl w:val="0"/>
          <w:numId w:val="21"/>
        </w:numPr>
        <w:tabs>
          <w:tab w:val="left" w:pos="993"/>
        </w:tabs>
        <w:spacing w:before="17"/>
        <w:ind w:left="993" w:hanging="282"/>
        <w:rPr>
          <w:rFonts w:ascii="Symbol" w:hAnsi="Symbol"/>
          <w:sz w:val="24"/>
        </w:rPr>
      </w:pPr>
      <w:r>
        <w:rPr>
          <w:spacing w:val="-2"/>
          <w:position w:val="1"/>
          <w:sz w:val="24"/>
        </w:rPr>
        <w:t>читать;</w:t>
      </w:r>
    </w:p>
    <w:p w:rsidR="00ED2570" w:rsidRDefault="00125FB7">
      <w:pPr>
        <w:pStyle w:val="a4"/>
        <w:numPr>
          <w:ilvl w:val="0"/>
          <w:numId w:val="21"/>
        </w:numPr>
        <w:tabs>
          <w:tab w:val="left" w:pos="993"/>
        </w:tabs>
        <w:spacing w:before="28"/>
        <w:ind w:left="993" w:hanging="282"/>
        <w:rPr>
          <w:rFonts w:ascii="Symbol" w:hAnsi="Symbol"/>
          <w:sz w:val="24"/>
        </w:rPr>
      </w:pPr>
      <w:r>
        <w:rPr>
          <w:position w:val="1"/>
          <w:sz w:val="24"/>
        </w:rPr>
        <w:t>выполнять</w:t>
      </w:r>
      <w:r>
        <w:rPr>
          <w:spacing w:val="-5"/>
          <w:position w:val="1"/>
          <w:sz w:val="24"/>
        </w:rPr>
        <w:t xml:space="preserve"> </w:t>
      </w:r>
      <w:r>
        <w:rPr>
          <w:position w:val="1"/>
          <w:sz w:val="24"/>
        </w:rPr>
        <w:t>графические</w:t>
      </w:r>
      <w:r>
        <w:rPr>
          <w:spacing w:val="-4"/>
          <w:position w:val="1"/>
          <w:sz w:val="24"/>
        </w:rPr>
        <w:t xml:space="preserve"> </w:t>
      </w:r>
      <w:r>
        <w:rPr>
          <w:position w:val="1"/>
          <w:sz w:val="24"/>
        </w:rPr>
        <w:t>задания,</w:t>
      </w:r>
      <w:r>
        <w:rPr>
          <w:spacing w:val="-2"/>
          <w:position w:val="1"/>
          <w:sz w:val="24"/>
        </w:rPr>
        <w:t xml:space="preserve"> писать;</w:t>
      </w:r>
    </w:p>
    <w:p w:rsidR="00ED2570" w:rsidRDefault="00125FB7">
      <w:pPr>
        <w:pStyle w:val="a4"/>
        <w:numPr>
          <w:ilvl w:val="0"/>
          <w:numId w:val="21"/>
        </w:numPr>
        <w:tabs>
          <w:tab w:val="left" w:pos="992"/>
          <w:tab w:val="left" w:pos="994"/>
        </w:tabs>
        <w:spacing w:before="27" w:line="264" w:lineRule="auto"/>
        <w:ind w:right="142"/>
        <w:rPr>
          <w:rFonts w:ascii="Symbol" w:hAnsi="Symbol"/>
          <w:sz w:val="24"/>
        </w:rPr>
      </w:pPr>
      <w:r>
        <w:rPr>
          <w:position w:val="1"/>
          <w:sz w:val="24"/>
        </w:rPr>
        <w:t xml:space="preserve">выполнять упорядочивание и группировку, пересчет и уравнивание совокупностей </w:t>
      </w:r>
      <w:r>
        <w:rPr>
          <w:spacing w:val="-2"/>
          <w:sz w:val="24"/>
        </w:rPr>
        <w:t>предметов;</w:t>
      </w:r>
    </w:p>
    <w:p w:rsidR="00ED2570" w:rsidRDefault="00125FB7">
      <w:pPr>
        <w:pStyle w:val="a4"/>
        <w:numPr>
          <w:ilvl w:val="0"/>
          <w:numId w:val="21"/>
        </w:numPr>
        <w:tabs>
          <w:tab w:val="left" w:pos="992"/>
          <w:tab w:val="left" w:pos="994"/>
        </w:tabs>
        <w:spacing w:before="11" w:line="268" w:lineRule="auto"/>
        <w:ind w:right="140"/>
        <w:rPr>
          <w:rFonts w:ascii="Symbol" w:hAnsi="Symbol"/>
          <w:sz w:val="24"/>
        </w:rPr>
      </w:pPr>
      <w:r>
        <w:rPr>
          <w:position w:val="1"/>
          <w:sz w:val="24"/>
        </w:rPr>
        <w:t xml:space="preserve">наблюдать; работать с информацией (понимать изображение, текст, устное </w:t>
      </w:r>
      <w:r>
        <w:rPr>
          <w:sz w:val="24"/>
        </w:rPr>
        <w:t>высказывание, элементарное схематическое изображение, предъявленные на бумажных, электронных и других носителях).</w:t>
      </w:r>
    </w:p>
    <w:p w:rsidR="00ED2570" w:rsidRDefault="00ED2570">
      <w:pPr>
        <w:pStyle w:val="a3"/>
        <w:spacing w:before="54"/>
        <w:ind w:left="0"/>
        <w:jc w:val="left"/>
      </w:pPr>
    </w:p>
    <w:p w:rsidR="00ED2570" w:rsidRDefault="00125FB7">
      <w:pPr>
        <w:pStyle w:val="1"/>
        <w:ind w:left="1435"/>
      </w:pPr>
      <w:r>
        <w:t>Связи</w:t>
      </w:r>
      <w:r>
        <w:rPr>
          <w:spacing w:val="-4"/>
        </w:rPr>
        <w:t xml:space="preserve"> </w:t>
      </w:r>
      <w:r>
        <w:t>базовых</w:t>
      </w:r>
      <w:r>
        <w:rPr>
          <w:spacing w:val="-3"/>
        </w:rPr>
        <w:t xml:space="preserve"> </w:t>
      </w:r>
      <w:r>
        <w:t>учебных</w:t>
      </w:r>
      <w:r>
        <w:rPr>
          <w:spacing w:val="-3"/>
        </w:rPr>
        <w:t xml:space="preserve"> </w:t>
      </w:r>
      <w:r>
        <w:t>действий</w:t>
      </w:r>
      <w:r>
        <w:rPr>
          <w:spacing w:val="-3"/>
        </w:rPr>
        <w:t xml:space="preserve"> </w:t>
      </w:r>
      <w:r>
        <w:t>с</w:t>
      </w:r>
      <w:r>
        <w:rPr>
          <w:spacing w:val="-3"/>
        </w:rPr>
        <w:t xml:space="preserve"> </w:t>
      </w:r>
      <w:r>
        <w:t>содержанием</w:t>
      </w:r>
      <w:r>
        <w:rPr>
          <w:spacing w:val="-4"/>
        </w:rPr>
        <w:t xml:space="preserve"> </w:t>
      </w:r>
      <w:r>
        <w:t>учебных</w:t>
      </w:r>
      <w:r>
        <w:rPr>
          <w:spacing w:val="-2"/>
        </w:rPr>
        <w:t xml:space="preserve"> предметов</w:t>
      </w:r>
    </w:p>
    <w:p w:rsidR="00ED2570" w:rsidRDefault="00ED2570">
      <w:pPr>
        <w:pStyle w:val="a3"/>
        <w:spacing w:before="80"/>
        <w:ind w:left="0"/>
        <w:jc w:val="left"/>
        <w:rPr>
          <w:b/>
        </w:rPr>
      </w:pPr>
    </w:p>
    <w:p w:rsidR="00ED2570" w:rsidRDefault="00125FB7">
      <w:pPr>
        <w:pStyle w:val="a3"/>
        <w:spacing w:line="276" w:lineRule="auto"/>
        <w:ind w:right="140" w:firstLine="708"/>
      </w:pPr>
      <w:r>
        <w:t>В каждом учебном предмете или коррекционном курсе педагогические работники используют широкий арсенал методов и приемов для формирования БУД у обучающихся с РАС с умеренной, тяжелой, глубокой умственной отсталостью (интеллектуальными нарушениями), ТМНР. При этом на начальных этапах обучения особое внимание уделяется формированию базовых регулятивных действий. К таким регулятивным БУД относятся умения произвольно включаться в деятельность, следовать предложенному плану, соотносить свои действия с предложенным образцом и др. Для успешного формирования БУД педагог организует специальную работу на каждом уроке, в ходе которой обучающиеся выполняют действия по единым алгоритмам: ежедневно готовят свое рабочее место, учатся находить нужную учебную принадлежность по просьбе педагогического работника, учатся следовать правилам поведения на уроке.</w:t>
      </w:r>
    </w:p>
    <w:p w:rsidR="00ED2570" w:rsidRDefault="00125FB7">
      <w:pPr>
        <w:pStyle w:val="a3"/>
        <w:spacing w:before="1" w:line="276" w:lineRule="auto"/>
        <w:ind w:right="144" w:firstLine="709"/>
      </w:pPr>
      <w:r>
        <w:t>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w:t>
      </w:r>
    </w:p>
    <w:p w:rsidR="00ED2570" w:rsidRDefault="00ED2570">
      <w:pPr>
        <w:pStyle w:val="a3"/>
        <w:spacing w:before="89"/>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3406"/>
        <w:gridCol w:w="2268"/>
        <w:gridCol w:w="1986"/>
      </w:tblGrid>
      <w:tr w:rsidR="00ED2570">
        <w:trPr>
          <w:trHeight w:val="634"/>
        </w:trPr>
        <w:tc>
          <w:tcPr>
            <w:tcW w:w="1584" w:type="dxa"/>
          </w:tcPr>
          <w:p w:rsidR="00ED2570" w:rsidRDefault="00125FB7">
            <w:pPr>
              <w:pStyle w:val="TableParagraph"/>
              <w:ind w:left="8" w:right="2"/>
              <w:jc w:val="center"/>
              <w:rPr>
                <w:b/>
                <w:sz w:val="24"/>
              </w:rPr>
            </w:pPr>
            <w:r>
              <w:rPr>
                <w:b/>
                <w:spacing w:val="-2"/>
                <w:sz w:val="24"/>
              </w:rPr>
              <w:t>Группа</w:t>
            </w:r>
          </w:p>
          <w:p w:rsidR="00ED2570" w:rsidRDefault="00125FB7">
            <w:pPr>
              <w:pStyle w:val="TableParagraph"/>
              <w:spacing w:before="42"/>
              <w:ind w:left="8" w:right="2"/>
              <w:jc w:val="center"/>
              <w:rPr>
                <w:b/>
                <w:sz w:val="24"/>
              </w:rPr>
            </w:pPr>
            <w:r>
              <w:rPr>
                <w:b/>
                <w:spacing w:val="-5"/>
                <w:sz w:val="24"/>
              </w:rPr>
              <w:t>БУД</w:t>
            </w:r>
          </w:p>
        </w:tc>
        <w:tc>
          <w:tcPr>
            <w:tcW w:w="3406" w:type="dxa"/>
          </w:tcPr>
          <w:p w:rsidR="00ED2570" w:rsidRDefault="00125FB7">
            <w:pPr>
              <w:pStyle w:val="TableParagraph"/>
              <w:spacing w:before="158"/>
              <w:ind w:left="161"/>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68" w:type="dxa"/>
          </w:tcPr>
          <w:p w:rsidR="00ED2570" w:rsidRDefault="00125FB7">
            <w:pPr>
              <w:pStyle w:val="TableParagraph"/>
              <w:ind w:left="12" w:right="2"/>
              <w:jc w:val="center"/>
              <w:rPr>
                <w:b/>
                <w:sz w:val="24"/>
              </w:rPr>
            </w:pPr>
            <w:r>
              <w:rPr>
                <w:b/>
                <w:spacing w:val="-2"/>
                <w:sz w:val="24"/>
              </w:rPr>
              <w:t>Образовательная</w:t>
            </w:r>
          </w:p>
          <w:p w:rsidR="00ED2570" w:rsidRDefault="00125FB7">
            <w:pPr>
              <w:pStyle w:val="TableParagraph"/>
              <w:spacing w:before="42"/>
              <w:ind w:left="12" w:right="3"/>
              <w:jc w:val="center"/>
              <w:rPr>
                <w:b/>
                <w:sz w:val="24"/>
              </w:rPr>
            </w:pPr>
            <w:r>
              <w:rPr>
                <w:b/>
                <w:spacing w:val="-2"/>
                <w:sz w:val="24"/>
              </w:rPr>
              <w:t>область</w:t>
            </w:r>
          </w:p>
        </w:tc>
        <w:tc>
          <w:tcPr>
            <w:tcW w:w="1986" w:type="dxa"/>
          </w:tcPr>
          <w:p w:rsidR="00ED2570" w:rsidRDefault="00125FB7">
            <w:pPr>
              <w:pStyle w:val="TableParagraph"/>
              <w:ind w:left="491"/>
              <w:rPr>
                <w:b/>
                <w:sz w:val="24"/>
              </w:rPr>
            </w:pPr>
            <w:r>
              <w:rPr>
                <w:b/>
                <w:spacing w:val="-2"/>
                <w:sz w:val="24"/>
              </w:rPr>
              <w:t>Учебный</w:t>
            </w:r>
          </w:p>
          <w:p w:rsidR="00ED2570" w:rsidRDefault="00125FB7">
            <w:pPr>
              <w:pStyle w:val="TableParagraph"/>
              <w:spacing w:before="42"/>
              <w:ind w:left="549"/>
              <w:rPr>
                <w:b/>
                <w:sz w:val="24"/>
              </w:rPr>
            </w:pPr>
            <w:r>
              <w:rPr>
                <w:b/>
                <w:spacing w:val="-2"/>
                <w:sz w:val="24"/>
              </w:rPr>
              <w:t>предмет</w:t>
            </w:r>
          </w:p>
        </w:tc>
      </w:tr>
      <w:tr w:rsidR="00ED2570">
        <w:trPr>
          <w:trHeight w:val="952"/>
        </w:trPr>
        <w:tc>
          <w:tcPr>
            <w:tcW w:w="1584" w:type="dxa"/>
            <w:vMerge w:val="restart"/>
          </w:tcPr>
          <w:p w:rsidR="00ED2570" w:rsidRDefault="00125FB7">
            <w:pPr>
              <w:pStyle w:val="TableParagraph"/>
              <w:spacing w:line="276" w:lineRule="auto"/>
              <w:ind w:left="8"/>
              <w:jc w:val="center"/>
              <w:rPr>
                <w:b/>
                <w:sz w:val="24"/>
              </w:rPr>
            </w:pPr>
            <w:r>
              <w:rPr>
                <w:b/>
                <w:spacing w:val="-2"/>
                <w:sz w:val="24"/>
              </w:rPr>
              <w:t>Личностные учебные действия</w:t>
            </w:r>
          </w:p>
        </w:tc>
        <w:tc>
          <w:tcPr>
            <w:tcW w:w="3406" w:type="dxa"/>
            <w:vMerge w:val="restart"/>
          </w:tcPr>
          <w:p w:rsidR="00ED2570" w:rsidRDefault="00125FB7">
            <w:pPr>
              <w:pStyle w:val="TableParagraph"/>
              <w:spacing w:line="276" w:lineRule="auto"/>
              <w:ind w:left="106"/>
              <w:rPr>
                <w:sz w:val="24"/>
              </w:rPr>
            </w:pPr>
            <w:r>
              <w:rPr>
                <w:sz w:val="24"/>
              </w:rPr>
              <w:t>осознание</w:t>
            </w:r>
            <w:r>
              <w:rPr>
                <w:spacing w:val="-14"/>
                <w:sz w:val="24"/>
              </w:rPr>
              <w:t xml:space="preserve"> </w:t>
            </w:r>
            <w:r>
              <w:rPr>
                <w:sz w:val="24"/>
              </w:rPr>
              <w:t>себя</w:t>
            </w:r>
            <w:r>
              <w:rPr>
                <w:spacing w:val="-14"/>
                <w:sz w:val="24"/>
              </w:rPr>
              <w:t xml:space="preserve"> </w:t>
            </w:r>
            <w:r>
              <w:rPr>
                <w:sz w:val="24"/>
              </w:rPr>
              <w:t>как</w:t>
            </w:r>
            <w:r>
              <w:rPr>
                <w:spacing w:val="-15"/>
                <w:sz w:val="24"/>
              </w:rPr>
              <w:t xml:space="preserve"> </w:t>
            </w:r>
            <w:r>
              <w:rPr>
                <w:sz w:val="24"/>
              </w:rPr>
              <w:t xml:space="preserve">ученика, </w:t>
            </w:r>
            <w:r>
              <w:rPr>
                <w:spacing w:val="-2"/>
                <w:sz w:val="24"/>
              </w:rPr>
              <w:t>заинтересованного</w:t>
            </w:r>
          </w:p>
          <w:p w:rsidR="00ED2570" w:rsidRDefault="00125FB7">
            <w:pPr>
              <w:pStyle w:val="TableParagraph"/>
              <w:ind w:left="106"/>
              <w:rPr>
                <w:sz w:val="24"/>
              </w:rPr>
            </w:pPr>
            <w:r>
              <w:rPr>
                <w:sz w:val="24"/>
              </w:rPr>
              <w:t>посещением</w:t>
            </w:r>
            <w:r>
              <w:rPr>
                <w:spacing w:val="7"/>
                <w:sz w:val="24"/>
              </w:rPr>
              <w:t xml:space="preserve"> </w:t>
            </w:r>
            <w:r>
              <w:rPr>
                <w:spacing w:val="-2"/>
                <w:sz w:val="24"/>
              </w:rPr>
              <w:t>школы,</w:t>
            </w:r>
          </w:p>
          <w:p w:rsidR="00ED2570" w:rsidRDefault="00125FB7">
            <w:pPr>
              <w:pStyle w:val="TableParagraph"/>
              <w:spacing w:before="40"/>
              <w:ind w:left="106"/>
              <w:rPr>
                <w:sz w:val="24"/>
              </w:rPr>
            </w:pPr>
            <w:r>
              <w:rPr>
                <w:sz w:val="24"/>
              </w:rPr>
              <w:t>обучением,</w:t>
            </w:r>
            <w:r>
              <w:rPr>
                <w:spacing w:val="-7"/>
                <w:sz w:val="24"/>
              </w:rPr>
              <w:t xml:space="preserve"> </w:t>
            </w:r>
            <w:r>
              <w:rPr>
                <w:sz w:val="24"/>
              </w:rPr>
              <w:t>занятиями,</w:t>
            </w:r>
            <w:r>
              <w:rPr>
                <w:spacing w:val="-5"/>
                <w:sz w:val="24"/>
              </w:rPr>
              <w:t xml:space="preserve"> как</w:t>
            </w:r>
          </w:p>
          <w:p w:rsidR="00ED2570" w:rsidRDefault="00125FB7">
            <w:pPr>
              <w:pStyle w:val="TableParagraph"/>
              <w:spacing w:before="10" w:line="318" w:lineRule="exact"/>
              <w:ind w:left="106"/>
              <w:rPr>
                <w:sz w:val="24"/>
              </w:rPr>
            </w:pPr>
            <w:r>
              <w:rPr>
                <w:sz w:val="24"/>
              </w:rPr>
              <w:t>члена</w:t>
            </w:r>
            <w:r>
              <w:rPr>
                <w:spacing w:val="-15"/>
                <w:sz w:val="24"/>
              </w:rPr>
              <w:t xml:space="preserve"> </w:t>
            </w:r>
            <w:r>
              <w:rPr>
                <w:sz w:val="24"/>
              </w:rPr>
              <w:t>семьи,</w:t>
            </w:r>
            <w:r>
              <w:rPr>
                <w:spacing w:val="-15"/>
                <w:sz w:val="24"/>
              </w:rPr>
              <w:t xml:space="preserve"> </w:t>
            </w:r>
            <w:r>
              <w:rPr>
                <w:sz w:val="24"/>
              </w:rPr>
              <w:t xml:space="preserve">одноклассника, </w:t>
            </w:r>
            <w:r>
              <w:rPr>
                <w:spacing w:val="-4"/>
                <w:sz w:val="24"/>
              </w:rPr>
              <w:t>друга</w:t>
            </w:r>
          </w:p>
        </w:tc>
        <w:tc>
          <w:tcPr>
            <w:tcW w:w="2268" w:type="dxa"/>
          </w:tcPr>
          <w:p w:rsidR="00ED2570" w:rsidRDefault="00125FB7">
            <w:pPr>
              <w:pStyle w:val="TableParagraph"/>
              <w:spacing w:line="276" w:lineRule="auto"/>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6" w:type="dxa"/>
          </w:tcPr>
          <w:p w:rsidR="00ED2570" w:rsidRDefault="00125FB7">
            <w:pPr>
              <w:pStyle w:val="TableParagraph"/>
              <w:spacing w:line="274" w:lineRule="exact"/>
              <w:ind w:left="108"/>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8" w:right="281"/>
              <w:rPr>
                <w:sz w:val="24"/>
              </w:rPr>
            </w:pPr>
            <w:r>
              <w:rPr>
                <w:spacing w:val="-2"/>
                <w:sz w:val="24"/>
              </w:rPr>
              <w:t>альтернативная коммуникация</w:t>
            </w:r>
          </w:p>
        </w:tc>
      </w:tr>
      <w:tr w:rsidR="00ED2570">
        <w:trPr>
          <w:trHeight w:val="941"/>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rPr>
                <w:sz w:val="24"/>
              </w:rPr>
            </w:pPr>
            <w:r>
              <w:rPr>
                <w:spacing w:val="-2"/>
                <w:sz w:val="24"/>
              </w:rPr>
              <w:t>Математика</w:t>
            </w:r>
          </w:p>
        </w:tc>
        <w:tc>
          <w:tcPr>
            <w:tcW w:w="1986" w:type="dxa"/>
          </w:tcPr>
          <w:p w:rsidR="00ED2570" w:rsidRDefault="00125FB7">
            <w:pPr>
              <w:pStyle w:val="TableParagraph"/>
              <w:spacing w:line="276" w:lineRule="auto"/>
              <w:ind w:left="108"/>
              <w:rPr>
                <w:sz w:val="24"/>
              </w:rPr>
            </w:pPr>
            <w:r>
              <w:rPr>
                <w:spacing w:val="-2"/>
                <w:sz w:val="24"/>
              </w:rPr>
              <w:t>Математические представления</w:t>
            </w:r>
          </w:p>
        </w:tc>
      </w:tr>
      <w:tr w:rsidR="00ED2570">
        <w:trPr>
          <w:trHeight w:val="952"/>
        </w:trPr>
        <w:tc>
          <w:tcPr>
            <w:tcW w:w="1584" w:type="dxa"/>
            <w:vMerge/>
            <w:tcBorders>
              <w:top w:val="nil"/>
            </w:tcBorders>
          </w:tcPr>
          <w:p w:rsidR="00ED2570" w:rsidRDefault="00ED2570">
            <w:pPr>
              <w:rPr>
                <w:sz w:val="2"/>
                <w:szCs w:val="2"/>
              </w:rPr>
            </w:pPr>
          </w:p>
        </w:tc>
        <w:tc>
          <w:tcPr>
            <w:tcW w:w="3406" w:type="dxa"/>
            <w:vMerge w:val="restart"/>
          </w:tcPr>
          <w:p w:rsidR="00ED2570" w:rsidRDefault="00125FB7">
            <w:pPr>
              <w:pStyle w:val="TableParagraph"/>
              <w:spacing w:line="276" w:lineRule="auto"/>
              <w:ind w:left="106" w:right="199"/>
              <w:rPr>
                <w:sz w:val="24"/>
              </w:rPr>
            </w:pPr>
            <w:r>
              <w:rPr>
                <w:sz w:val="24"/>
              </w:rPr>
              <w:t>способность к осмыслению социального окружения, своего</w:t>
            </w:r>
            <w:r>
              <w:rPr>
                <w:spacing w:val="-9"/>
                <w:sz w:val="24"/>
              </w:rPr>
              <w:t xml:space="preserve"> </w:t>
            </w:r>
            <w:r>
              <w:rPr>
                <w:sz w:val="24"/>
              </w:rPr>
              <w:t>места</w:t>
            </w:r>
            <w:r>
              <w:rPr>
                <w:spacing w:val="-9"/>
                <w:sz w:val="24"/>
              </w:rPr>
              <w:t xml:space="preserve"> </w:t>
            </w:r>
            <w:r>
              <w:rPr>
                <w:sz w:val="24"/>
              </w:rPr>
              <w:t>в</w:t>
            </w:r>
            <w:r>
              <w:rPr>
                <w:spacing w:val="-10"/>
                <w:sz w:val="24"/>
              </w:rPr>
              <w:t xml:space="preserve"> </w:t>
            </w:r>
            <w:r>
              <w:rPr>
                <w:sz w:val="24"/>
              </w:rPr>
              <w:t>нем,</w:t>
            </w:r>
            <w:r>
              <w:rPr>
                <w:spacing w:val="-9"/>
                <w:sz w:val="24"/>
              </w:rPr>
              <w:t xml:space="preserve"> </w:t>
            </w:r>
            <w:r>
              <w:rPr>
                <w:sz w:val="24"/>
              </w:rPr>
              <w:t xml:space="preserve">принятие соответствующих возрасту ценностей и социальных </w:t>
            </w:r>
            <w:r>
              <w:rPr>
                <w:spacing w:val="-4"/>
                <w:sz w:val="24"/>
              </w:rPr>
              <w:t>ролей</w:t>
            </w:r>
          </w:p>
        </w:tc>
        <w:tc>
          <w:tcPr>
            <w:tcW w:w="2268" w:type="dxa"/>
          </w:tcPr>
          <w:p w:rsidR="00ED2570" w:rsidRDefault="00125FB7">
            <w:pPr>
              <w:pStyle w:val="TableParagraph"/>
              <w:spacing w:line="276" w:lineRule="auto"/>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6" w:type="dxa"/>
          </w:tcPr>
          <w:p w:rsidR="00ED2570" w:rsidRDefault="00125FB7">
            <w:pPr>
              <w:pStyle w:val="TableParagraph"/>
              <w:spacing w:line="275" w:lineRule="exact"/>
              <w:ind w:left="108"/>
              <w:rPr>
                <w:sz w:val="24"/>
              </w:rPr>
            </w:pPr>
            <w:r>
              <w:rPr>
                <w:sz w:val="24"/>
              </w:rPr>
              <w:t>Речь</w:t>
            </w:r>
            <w:r>
              <w:rPr>
                <w:spacing w:val="-12"/>
                <w:sz w:val="24"/>
              </w:rPr>
              <w:t xml:space="preserve"> </w:t>
            </w:r>
            <w:r>
              <w:rPr>
                <w:spacing w:val="-10"/>
                <w:sz w:val="24"/>
              </w:rPr>
              <w:t>и</w:t>
            </w:r>
          </w:p>
          <w:p w:rsidR="00ED2570" w:rsidRDefault="00125FB7">
            <w:pPr>
              <w:pStyle w:val="TableParagraph"/>
              <w:spacing w:before="6" w:line="310" w:lineRule="atLeast"/>
              <w:ind w:left="108" w:right="281"/>
              <w:rPr>
                <w:sz w:val="24"/>
              </w:rPr>
            </w:pPr>
            <w:r>
              <w:rPr>
                <w:spacing w:val="-2"/>
                <w:sz w:val="24"/>
              </w:rPr>
              <w:t>альтернативная коммуникация</w:t>
            </w:r>
          </w:p>
        </w:tc>
      </w:tr>
      <w:tr w:rsidR="00ED2570">
        <w:trPr>
          <w:trHeight w:val="634"/>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rPr>
                <w:sz w:val="24"/>
              </w:rPr>
            </w:pPr>
            <w:r>
              <w:rPr>
                <w:spacing w:val="-2"/>
                <w:sz w:val="24"/>
              </w:rPr>
              <w:t>Технология</w:t>
            </w:r>
          </w:p>
        </w:tc>
        <w:tc>
          <w:tcPr>
            <w:tcW w:w="1986" w:type="dxa"/>
          </w:tcPr>
          <w:p w:rsidR="00ED2570" w:rsidRDefault="00125FB7">
            <w:pPr>
              <w:pStyle w:val="TableParagraph"/>
              <w:spacing w:line="274" w:lineRule="exact"/>
              <w:ind w:left="108"/>
              <w:rPr>
                <w:sz w:val="24"/>
              </w:rPr>
            </w:pPr>
            <w:r>
              <w:rPr>
                <w:spacing w:val="-2"/>
                <w:sz w:val="24"/>
              </w:rPr>
              <w:t>Профильный</w:t>
            </w:r>
          </w:p>
          <w:p w:rsidR="00ED2570" w:rsidRDefault="00125FB7">
            <w:pPr>
              <w:pStyle w:val="TableParagraph"/>
              <w:spacing w:before="42"/>
              <w:ind w:left="108"/>
              <w:rPr>
                <w:sz w:val="24"/>
              </w:rPr>
            </w:pPr>
            <w:r>
              <w:rPr>
                <w:spacing w:val="-4"/>
                <w:sz w:val="24"/>
              </w:rPr>
              <w:t>труд</w:t>
            </w:r>
          </w:p>
        </w:tc>
      </w:tr>
      <w:tr w:rsidR="00ED2570">
        <w:trPr>
          <w:trHeight w:val="952"/>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5" w:lineRule="exact"/>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6" w:lineRule="auto"/>
              <w:ind w:left="108" w:right="444"/>
              <w:rPr>
                <w:sz w:val="24"/>
              </w:rPr>
            </w:pPr>
            <w:r>
              <w:rPr>
                <w:spacing w:val="-2"/>
                <w:sz w:val="24"/>
              </w:rPr>
              <w:t>Человек Окружающий</w:t>
            </w:r>
          </w:p>
          <w:p w:rsidR="00ED2570" w:rsidRDefault="00125FB7">
            <w:pPr>
              <w:pStyle w:val="TableParagraph"/>
              <w:ind w:left="108"/>
              <w:rPr>
                <w:sz w:val="24"/>
              </w:rPr>
            </w:pPr>
            <w:r>
              <w:rPr>
                <w:sz w:val="24"/>
              </w:rPr>
              <w:t>социальный</w:t>
            </w:r>
            <w:r>
              <w:rPr>
                <w:spacing w:val="-3"/>
                <w:sz w:val="24"/>
              </w:rPr>
              <w:t xml:space="preserve"> </w:t>
            </w:r>
            <w:r>
              <w:rPr>
                <w:spacing w:val="-5"/>
                <w:sz w:val="24"/>
              </w:rPr>
              <w:t>мир</w:t>
            </w:r>
          </w:p>
        </w:tc>
      </w:tr>
    </w:tbl>
    <w:p w:rsidR="00ED2570" w:rsidRDefault="00ED2570">
      <w:pPr>
        <w:pStyle w:val="TableParagraph"/>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3406"/>
        <w:gridCol w:w="2268"/>
        <w:gridCol w:w="1986"/>
      </w:tblGrid>
      <w:tr w:rsidR="00ED2570">
        <w:trPr>
          <w:trHeight w:val="952"/>
        </w:trPr>
        <w:tc>
          <w:tcPr>
            <w:tcW w:w="1584" w:type="dxa"/>
            <w:vMerge w:val="restart"/>
          </w:tcPr>
          <w:p w:rsidR="00ED2570" w:rsidRDefault="00ED2570">
            <w:pPr>
              <w:pStyle w:val="TableParagraph"/>
              <w:ind w:left="0"/>
              <w:rPr>
                <w:sz w:val="24"/>
              </w:rPr>
            </w:pPr>
          </w:p>
        </w:tc>
        <w:tc>
          <w:tcPr>
            <w:tcW w:w="3406" w:type="dxa"/>
            <w:vMerge w:val="restart"/>
          </w:tcPr>
          <w:p w:rsidR="00ED2570" w:rsidRDefault="00125FB7">
            <w:pPr>
              <w:pStyle w:val="TableParagraph"/>
              <w:spacing w:line="276" w:lineRule="auto"/>
              <w:ind w:left="106"/>
              <w:rPr>
                <w:sz w:val="24"/>
              </w:rPr>
            </w:pPr>
            <w:r>
              <w:rPr>
                <w:sz w:val="24"/>
              </w:rPr>
              <w:t>положительное</w:t>
            </w:r>
            <w:r>
              <w:rPr>
                <w:spacing w:val="-15"/>
                <w:sz w:val="24"/>
              </w:rPr>
              <w:t xml:space="preserve"> </w:t>
            </w:r>
            <w:r>
              <w:rPr>
                <w:sz w:val="24"/>
              </w:rPr>
              <w:t>отношение</w:t>
            </w:r>
            <w:r>
              <w:rPr>
                <w:spacing w:val="-15"/>
                <w:sz w:val="24"/>
              </w:rPr>
              <w:t xml:space="preserve"> </w:t>
            </w:r>
            <w:r>
              <w:rPr>
                <w:sz w:val="24"/>
              </w:rPr>
              <w:t xml:space="preserve">к </w:t>
            </w:r>
            <w:r>
              <w:rPr>
                <w:spacing w:val="-2"/>
                <w:sz w:val="24"/>
              </w:rPr>
              <w:t>окружающей</w:t>
            </w:r>
          </w:p>
          <w:p w:rsidR="00ED2570" w:rsidRDefault="00125FB7">
            <w:pPr>
              <w:pStyle w:val="TableParagraph"/>
              <w:spacing w:line="276" w:lineRule="auto"/>
              <w:ind w:left="106" w:right="108"/>
              <w:rPr>
                <w:sz w:val="24"/>
              </w:rPr>
            </w:pPr>
            <w:r>
              <w:rPr>
                <w:sz w:val="24"/>
              </w:rPr>
              <w:t>действительности, готовность к</w:t>
            </w:r>
            <w:r>
              <w:rPr>
                <w:spacing w:val="-15"/>
                <w:sz w:val="24"/>
              </w:rPr>
              <w:t xml:space="preserve"> </w:t>
            </w:r>
            <w:r>
              <w:rPr>
                <w:sz w:val="24"/>
              </w:rPr>
              <w:t>организации</w:t>
            </w:r>
            <w:r>
              <w:rPr>
                <w:spacing w:val="-15"/>
                <w:sz w:val="24"/>
              </w:rPr>
              <w:t xml:space="preserve"> </w:t>
            </w:r>
            <w:r>
              <w:rPr>
                <w:sz w:val="24"/>
              </w:rPr>
              <w:t xml:space="preserve">взаимодействия с ней и эстетическому ее </w:t>
            </w:r>
            <w:r>
              <w:rPr>
                <w:spacing w:val="-2"/>
                <w:sz w:val="24"/>
              </w:rPr>
              <w:t>восприятию</w:t>
            </w:r>
          </w:p>
        </w:tc>
        <w:tc>
          <w:tcPr>
            <w:tcW w:w="2268" w:type="dxa"/>
          </w:tcPr>
          <w:p w:rsidR="00ED2570" w:rsidRDefault="00125FB7">
            <w:pPr>
              <w:pStyle w:val="TableParagraph"/>
              <w:spacing w:line="276" w:lineRule="auto"/>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6" w:type="dxa"/>
          </w:tcPr>
          <w:p w:rsidR="00ED2570" w:rsidRDefault="00125FB7">
            <w:pPr>
              <w:pStyle w:val="TableParagraph"/>
              <w:spacing w:line="274" w:lineRule="exact"/>
              <w:ind w:left="108"/>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8" w:right="281"/>
              <w:rPr>
                <w:sz w:val="24"/>
              </w:rPr>
            </w:pPr>
            <w:r>
              <w:rPr>
                <w:spacing w:val="-2"/>
                <w:sz w:val="24"/>
              </w:rPr>
              <w:t>альтернативная коммуникация</w:t>
            </w:r>
          </w:p>
        </w:tc>
      </w:tr>
      <w:tr w:rsidR="00ED2570">
        <w:trPr>
          <w:trHeight w:val="1269"/>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rPr>
                <w:sz w:val="24"/>
              </w:rPr>
            </w:pPr>
            <w:r>
              <w:rPr>
                <w:spacing w:val="-2"/>
                <w:sz w:val="24"/>
              </w:rPr>
              <w:t>Искусство</w:t>
            </w:r>
          </w:p>
        </w:tc>
        <w:tc>
          <w:tcPr>
            <w:tcW w:w="1986" w:type="dxa"/>
          </w:tcPr>
          <w:p w:rsidR="00ED2570" w:rsidRDefault="00125FB7">
            <w:pPr>
              <w:pStyle w:val="TableParagraph"/>
              <w:spacing w:line="276" w:lineRule="auto"/>
              <w:ind w:left="108" w:right="861"/>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ind w:left="108"/>
              <w:rPr>
                <w:sz w:val="24"/>
              </w:rPr>
            </w:pPr>
            <w:r>
              <w:rPr>
                <w:spacing w:val="-2"/>
                <w:sz w:val="24"/>
              </w:rPr>
              <w:t>Изобразительная</w:t>
            </w:r>
          </w:p>
          <w:p w:rsidR="00ED2570" w:rsidRDefault="00125FB7">
            <w:pPr>
              <w:pStyle w:val="TableParagraph"/>
              <w:spacing w:before="40"/>
              <w:ind w:left="108"/>
              <w:rPr>
                <w:sz w:val="24"/>
              </w:rPr>
            </w:pPr>
            <w:r>
              <w:rPr>
                <w:spacing w:val="-2"/>
                <w:sz w:val="24"/>
              </w:rPr>
              <w:t>деятельность</w:t>
            </w:r>
          </w:p>
        </w:tc>
      </w:tr>
      <w:tr w:rsidR="00ED2570">
        <w:trPr>
          <w:trHeight w:val="634"/>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rPr>
                <w:sz w:val="24"/>
              </w:rPr>
            </w:pPr>
            <w:r>
              <w:rPr>
                <w:spacing w:val="-2"/>
                <w:sz w:val="24"/>
              </w:rPr>
              <w:t>Физическая</w:t>
            </w:r>
          </w:p>
          <w:p w:rsidR="00ED2570" w:rsidRDefault="00125FB7">
            <w:pPr>
              <w:pStyle w:val="TableParagraph"/>
              <w:spacing w:before="42"/>
              <w:rPr>
                <w:sz w:val="24"/>
              </w:rPr>
            </w:pPr>
            <w:r>
              <w:rPr>
                <w:spacing w:val="-2"/>
                <w:sz w:val="24"/>
              </w:rPr>
              <w:t>культура</w:t>
            </w:r>
          </w:p>
        </w:tc>
        <w:tc>
          <w:tcPr>
            <w:tcW w:w="1986" w:type="dxa"/>
          </w:tcPr>
          <w:p w:rsidR="00ED2570" w:rsidRDefault="00125FB7">
            <w:pPr>
              <w:pStyle w:val="TableParagraph"/>
              <w:spacing w:line="274" w:lineRule="exact"/>
              <w:ind w:left="108"/>
              <w:rPr>
                <w:sz w:val="24"/>
              </w:rPr>
            </w:pPr>
            <w:r>
              <w:rPr>
                <w:spacing w:val="-2"/>
                <w:sz w:val="24"/>
              </w:rPr>
              <w:t>Адаптивная</w:t>
            </w:r>
          </w:p>
          <w:p w:rsidR="00ED2570" w:rsidRDefault="00125FB7">
            <w:pPr>
              <w:pStyle w:val="TableParagraph"/>
              <w:spacing w:before="42"/>
              <w:ind w:left="108"/>
              <w:rPr>
                <w:sz w:val="24"/>
              </w:rPr>
            </w:pPr>
            <w:r>
              <w:rPr>
                <w:spacing w:val="-2"/>
                <w:sz w:val="24"/>
              </w:rPr>
              <w:t>физкультура</w:t>
            </w:r>
          </w:p>
        </w:tc>
      </w:tr>
      <w:tr w:rsidR="00ED2570">
        <w:trPr>
          <w:trHeight w:val="635"/>
        </w:trPr>
        <w:tc>
          <w:tcPr>
            <w:tcW w:w="1584" w:type="dxa"/>
            <w:vMerge/>
            <w:tcBorders>
              <w:top w:val="nil"/>
            </w:tcBorders>
          </w:tcPr>
          <w:p w:rsidR="00ED2570" w:rsidRDefault="00ED2570">
            <w:pPr>
              <w:rPr>
                <w:sz w:val="2"/>
                <w:szCs w:val="2"/>
              </w:rPr>
            </w:pPr>
          </w:p>
        </w:tc>
        <w:tc>
          <w:tcPr>
            <w:tcW w:w="3406" w:type="dxa"/>
            <w:vMerge/>
            <w:tcBorders>
              <w:top w:val="nil"/>
            </w:tcBorders>
          </w:tcPr>
          <w:p w:rsidR="00ED2570" w:rsidRDefault="00ED2570">
            <w:pPr>
              <w:rPr>
                <w:sz w:val="2"/>
                <w:szCs w:val="2"/>
              </w:rPr>
            </w:pPr>
          </w:p>
        </w:tc>
        <w:tc>
          <w:tcPr>
            <w:tcW w:w="2268" w:type="dxa"/>
          </w:tcPr>
          <w:p w:rsidR="00ED2570" w:rsidRDefault="00125FB7">
            <w:pPr>
              <w:pStyle w:val="TableParagraph"/>
              <w:spacing w:line="275" w:lineRule="exact"/>
              <w:rPr>
                <w:sz w:val="24"/>
              </w:rPr>
            </w:pPr>
            <w:r>
              <w:rPr>
                <w:spacing w:val="-2"/>
                <w:sz w:val="24"/>
              </w:rPr>
              <w:t>Технология</w:t>
            </w:r>
          </w:p>
        </w:tc>
        <w:tc>
          <w:tcPr>
            <w:tcW w:w="1986" w:type="dxa"/>
          </w:tcPr>
          <w:p w:rsidR="00ED2570" w:rsidRDefault="00125FB7">
            <w:pPr>
              <w:pStyle w:val="TableParagraph"/>
              <w:spacing w:line="275" w:lineRule="exact"/>
              <w:ind w:left="108"/>
              <w:rPr>
                <w:sz w:val="24"/>
              </w:rPr>
            </w:pPr>
            <w:r>
              <w:rPr>
                <w:spacing w:val="-2"/>
                <w:sz w:val="24"/>
              </w:rPr>
              <w:t>Профильный</w:t>
            </w:r>
          </w:p>
          <w:p w:rsidR="00ED2570" w:rsidRDefault="00125FB7">
            <w:pPr>
              <w:pStyle w:val="TableParagraph"/>
              <w:spacing w:before="41"/>
              <w:ind w:left="108"/>
              <w:rPr>
                <w:sz w:val="24"/>
              </w:rPr>
            </w:pPr>
            <w:r>
              <w:rPr>
                <w:spacing w:val="-4"/>
                <w:sz w:val="24"/>
              </w:rPr>
              <w:t>труд</w:t>
            </w:r>
          </w:p>
        </w:tc>
      </w:tr>
    </w:tbl>
    <w:p w:rsidR="00ED2570" w:rsidRDefault="00ED2570">
      <w:pPr>
        <w:pStyle w:val="a3"/>
        <w:spacing w:before="104"/>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439"/>
        <w:gridCol w:w="2269"/>
        <w:gridCol w:w="1987"/>
      </w:tblGrid>
      <w:tr w:rsidR="00ED2570">
        <w:trPr>
          <w:trHeight w:val="635"/>
        </w:trPr>
        <w:tc>
          <w:tcPr>
            <w:tcW w:w="1552" w:type="dxa"/>
          </w:tcPr>
          <w:p w:rsidR="00ED2570" w:rsidRDefault="00125FB7">
            <w:pPr>
              <w:pStyle w:val="TableParagraph"/>
              <w:spacing w:before="1"/>
              <w:ind w:left="10" w:right="4"/>
              <w:jc w:val="center"/>
              <w:rPr>
                <w:b/>
                <w:sz w:val="24"/>
              </w:rPr>
            </w:pPr>
            <w:r>
              <w:rPr>
                <w:b/>
                <w:spacing w:val="-2"/>
                <w:sz w:val="24"/>
              </w:rPr>
              <w:t>Группа</w:t>
            </w:r>
          </w:p>
          <w:p w:rsidR="00ED2570" w:rsidRDefault="00125FB7">
            <w:pPr>
              <w:pStyle w:val="TableParagraph"/>
              <w:spacing w:before="41"/>
              <w:ind w:left="10" w:right="3"/>
              <w:jc w:val="center"/>
              <w:rPr>
                <w:b/>
                <w:sz w:val="24"/>
              </w:rPr>
            </w:pPr>
            <w:r>
              <w:rPr>
                <w:b/>
                <w:spacing w:val="-5"/>
                <w:sz w:val="24"/>
              </w:rPr>
              <w:t>БУД</w:t>
            </w:r>
          </w:p>
        </w:tc>
        <w:tc>
          <w:tcPr>
            <w:tcW w:w="3439" w:type="dxa"/>
          </w:tcPr>
          <w:p w:rsidR="00ED2570" w:rsidRDefault="00125FB7">
            <w:pPr>
              <w:pStyle w:val="TableParagraph"/>
              <w:spacing w:before="159"/>
              <w:ind w:left="178"/>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69" w:type="dxa"/>
          </w:tcPr>
          <w:p w:rsidR="00ED2570" w:rsidRDefault="00125FB7">
            <w:pPr>
              <w:pStyle w:val="TableParagraph"/>
              <w:spacing w:before="1"/>
              <w:ind w:left="7"/>
              <w:jc w:val="center"/>
              <w:rPr>
                <w:b/>
                <w:sz w:val="24"/>
              </w:rPr>
            </w:pPr>
            <w:r>
              <w:rPr>
                <w:b/>
                <w:spacing w:val="-2"/>
                <w:sz w:val="24"/>
              </w:rPr>
              <w:t>Образовательная</w:t>
            </w:r>
          </w:p>
          <w:p w:rsidR="00ED2570" w:rsidRDefault="00125FB7">
            <w:pPr>
              <w:pStyle w:val="TableParagraph"/>
              <w:spacing w:before="41"/>
              <w:ind w:left="7" w:right="1"/>
              <w:jc w:val="center"/>
              <w:rPr>
                <w:b/>
                <w:sz w:val="24"/>
              </w:rPr>
            </w:pPr>
            <w:r>
              <w:rPr>
                <w:b/>
                <w:spacing w:val="-2"/>
                <w:sz w:val="24"/>
              </w:rPr>
              <w:t>область</w:t>
            </w:r>
          </w:p>
        </w:tc>
        <w:tc>
          <w:tcPr>
            <w:tcW w:w="1987" w:type="dxa"/>
          </w:tcPr>
          <w:p w:rsidR="00ED2570" w:rsidRDefault="00125FB7">
            <w:pPr>
              <w:pStyle w:val="TableParagraph"/>
              <w:spacing w:before="1"/>
              <w:ind w:left="489"/>
              <w:rPr>
                <w:b/>
                <w:sz w:val="24"/>
              </w:rPr>
            </w:pPr>
            <w:r>
              <w:rPr>
                <w:b/>
                <w:spacing w:val="-2"/>
                <w:sz w:val="24"/>
              </w:rPr>
              <w:t>Учебный</w:t>
            </w:r>
          </w:p>
          <w:p w:rsidR="00ED2570" w:rsidRDefault="00125FB7">
            <w:pPr>
              <w:pStyle w:val="TableParagraph"/>
              <w:spacing w:before="41"/>
              <w:ind w:left="547"/>
              <w:rPr>
                <w:b/>
                <w:sz w:val="24"/>
              </w:rPr>
            </w:pPr>
            <w:r>
              <w:rPr>
                <w:b/>
                <w:spacing w:val="-2"/>
                <w:sz w:val="24"/>
              </w:rPr>
              <w:t>предмет</w:t>
            </w:r>
          </w:p>
        </w:tc>
      </w:tr>
      <w:tr w:rsidR="00ED2570">
        <w:trPr>
          <w:trHeight w:val="951"/>
        </w:trPr>
        <w:tc>
          <w:tcPr>
            <w:tcW w:w="1552" w:type="dxa"/>
            <w:vMerge w:val="restart"/>
          </w:tcPr>
          <w:p w:rsidR="00ED2570" w:rsidRDefault="00125FB7">
            <w:pPr>
              <w:pStyle w:val="TableParagraph"/>
              <w:spacing w:line="276" w:lineRule="auto"/>
              <w:ind w:left="10"/>
              <w:jc w:val="center"/>
              <w:rPr>
                <w:b/>
                <w:sz w:val="24"/>
              </w:rPr>
            </w:pPr>
            <w:proofErr w:type="spellStart"/>
            <w:r>
              <w:rPr>
                <w:b/>
                <w:spacing w:val="-4"/>
                <w:sz w:val="24"/>
              </w:rPr>
              <w:t>Коммуника</w:t>
            </w:r>
            <w:proofErr w:type="spellEnd"/>
            <w:r>
              <w:rPr>
                <w:b/>
                <w:spacing w:val="-4"/>
                <w:sz w:val="24"/>
              </w:rPr>
              <w:t xml:space="preserve">- </w:t>
            </w:r>
            <w:proofErr w:type="spellStart"/>
            <w:r>
              <w:rPr>
                <w:b/>
                <w:spacing w:val="-2"/>
                <w:sz w:val="24"/>
              </w:rPr>
              <w:t>тивные</w:t>
            </w:r>
            <w:proofErr w:type="spellEnd"/>
          </w:p>
          <w:p w:rsidR="00ED2570" w:rsidRDefault="00125FB7">
            <w:pPr>
              <w:pStyle w:val="TableParagraph"/>
              <w:spacing w:line="276" w:lineRule="auto"/>
              <w:ind w:left="10" w:right="3"/>
              <w:jc w:val="center"/>
              <w:rPr>
                <w:b/>
                <w:sz w:val="24"/>
              </w:rPr>
            </w:pPr>
            <w:r>
              <w:rPr>
                <w:b/>
                <w:spacing w:val="-2"/>
                <w:sz w:val="24"/>
              </w:rPr>
              <w:t>учебные действия</w:t>
            </w:r>
          </w:p>
        </w:tc>
        <w:tc>
          <w:tcPr>
            <w:tcW w:w="3439" w:type="dxa"/>
            <w:vMerge w:val="restart"/>
          </w:tcPr>
          <w:p w:rsidR="00ED2570" w:rsidRDefault="00125FB7">
            <w:pPr>
              <w:pStyle w:val="TableParagraph"/>
              <w:spacing w:line="276" w:lineRule="auto"/>
              <w:rPr>
                <w:sz w:val="24"/>
              </w:rPr>
            </w:pPr>
            <w:r>
              <w:rPr>
                <w:sz w:val="24"/>
              </w:rPr>
              <w:t>целостный,</w:t>
            </w:r>
            <w:r>
              <w:rPr>
                <w:spacing w:val="-15"/>
                <w:sz w:val="24"/>
              </w:rPr>
              <w:t xml:space="preserve"> </w:t>
            </w:r>
            <w:r>
              <w:rPr>
                <w:sz w:val="24"/>
              </w:rPr>
              <w:t>социально</w:t>
            </w:r>
            <w:r>
              <w:rPr>
                <w:spacing w:val="-15"/>
                <w:sz w:val="24"/>
              </w:rPr>
              <w:t xml:space="preserve"> </w:t>
            </w:r>
            <w:proofErr w:type="spellStart"/>
            <w:r>
              <w:rPr>
                <w:sz w:val="24"/>
              </w:rPr>
              <w:t>ориен</w:t>
            </w:r>
            <w:proofErr w:type="spellEnd"/>
            <w:r>
              <w:rPr>
                <w:sz w:val="24"/>
              </w:rPr>
              <w:t>- тированный взгляд на мир в единстве его природной и</w:t>
            </w:r>
          </w:p>
          <w:p w:rsidR="00ED2570" w:rsidRDefault="00125FB7">
            <w:pPr>
              <w:pStyle w:val="TableParagraph"/>
              <w:spacing w:line="275" w:lineRule="exact"/>
              <w:rPr>
                <w:sz w:val="24"/>
              </w:rPr>
            </w:pPr>
            <w:r>
              <w:rPr>
                <w:sz w:val="24"/>
              </w:rPr>
              <w:t>социальной</w:t>
            </w:r>
            <w:r>
              <w:rPr>
                <w:spacing w:val="-4"/>
                <w:sz w:val="24"/>
              </w:rPr>
              <w:t xml:space="preserve"> </w:t>
            </w:r>
            <w:r>
              <w:rPr>
                <w:spacing w:val="-2"/>
                <w:sz w:val="24"/>
              </w:rPr>
              <w:t>частей</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10" w:line="318" w:lineRule="exact"/>
              <w:ind w:left="106" w:right="284"/>
              <w:rPr>
                <w:sz w:val="24"/>
              </w:rPr>
            </w:pPr>
            <w:r>
              <w:rPr>
                <w:spacing w:val="-2"/>
                <w:sz w:val="24"/>
              </w:rPr>
              <w:t>альтернативная коммуникация</w:t>
            </w:r>
          </w:p>
        </w:tc>
      </w:tr>
      <w:tr w:rsidR="00ED2570">
        <w:trPr>
          <w:trHeight w:val="1587"/>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z w:val="24"/>
              </w:rPr>
              <w:t>Окружающий</w:t>
            </w:r>
            <w:r>
              <w:rPr>
                <w:spacing w:val="-13"/>
                <w:sz w:val="24"/>
              </w:rPr>
              <w:t xml:space="preserve"> </w:t>
            </w:r>
            <w:r>
              <w:rPr>
                <w:spacing w:val="-5"/>
                <w:sz w:val="24"/>
              </w:rPr>
              <w:t>мир</w:t>
            </w:r>
          </w:p>
        </w:tc>
        <w:tc>
          <w:tcPr>
            <w:tcW w:w="1987" w:type="dxa"/>
          </w:tcPr>
          <w:p w:rsidR="00ED2570" w:rsidRDefault="00125FB7">
            <w:pPr>
              <w:pStyle w:val="TableParagraph"/>
              <w:spacing w:line="276" w:lineRule="auto"/>
              <w:ind w:left="106" w:right="248"/>
              <w:rPr>
                <w:sz w:val="24"/>
              </w:rPr>
            </w:pPr>
            <w:r>
              <w:rPr>
                <w:spacing w:val="-2"/>
                <w:sz w:val="24"/>
              </w:rPr>
              <w:t xml:space="preserve">Окружающий </w:t>
            </w:r>
            <w:r>
              <w:rPr>
                <w:sz w:val="24"/>
              </w:rPr>
              <w:t>природный</w:t>
            </w:r>
            <w:r>
              <w:rPr>
                <w:spacing w:val="-15"/>
                <w:sz w:val="24"/>
              </w:rPr>
              <w:t xml:space="preserve"> </w:t>
            </w:r>
            <w:r>
              <w:rPr>
                <w:sz w:val="24"/>
              </w:rPr>
              <w:t xml:space="preserve">мир </w:t>
            </w:r>
            <w:r>
              <w:rPr>
                <w:spacing w:val="-2"/>
                <w:sz w:val="24"/>
              </w:rPr>
              <w:t>Человек Окружающий</w:t>
            </w:r>
          </w:p>
          <w:p w:rsidR="00ED2570" w:rsidRDefault="00125FB7">
            <w:pPr>
              <w:pStyle w:val="TableParagraph"/>
              <w:ind w:left="106"/>
              <w:rPr>
                <w:sz w:val="24"/>
              </w:rPr>
            </w:pPr>
            <w:r>
              <w:rPr>
                <w:sz w:val="24"/>
              </w:rPr>
              <w:t>социальный</w:t>
            </w:r>
            <w:r>
              <w:rPr>
                <w:spacing w:val="-3"/>
                <w:sz w:val="24"/>
              </w:rPr>
              <w:t xml:space="preserve"> </w:t>
            </w:r>
            <w:r>
              <w:rPr>
                <w:spacing w:val="-5"/>
                <w:sz w:val="24"/>
              </w:rPr>
              <w:t>мир</w:t>
            </w:r>
          </w:p>
        </w:tc>
      </w:tr>
      <w:tr w:rsidR="00ED2570">
        <w:trPr>
          <w:trHeight w:val="952"/>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ind w:right="352"/>
              <w:rPr>
                <w:sz w:val="24"/>
              </w:rPr>
            </w:pPr>
            <w:r>
              <w:rPr>
                <w:sz w:val="24"/>
              </w:rPr>
              <w:t xml:space="preserve">самостоятельность в </w:t>
            </w:r>
            <w:proofErr w:type="spellStart"/>
            <w:r>
              <w:rPr>
                <w:sz w:val="24"/>
              </w:rPr>
              <w:t>выпол</w:t>
            </w:r>
            <w:proofErr w:type="spellEnd"/>
            <w:r>
              <w:rPr>
                <w:sz w:val="24"/>
              </w:rPr>
              <w:t>- нении учебных заданий, поручений,</w:t>
            </w:r>
            <w:r>
              <w:rPr>
                <w:spacing w:val="-15"/>
                <w:sz w:val="24"/>
              </w:rPr>
              <w:t xml:space="preserve"> </w:t>
            </w:r>
            <w:r>
              <w:rPr>
                <w:sz w:val="24"/>
              </w:rPr>
              <w:t>договоренностей</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5"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6" w:line="310" w:lineRule="atLeast"/>
              <w:ind w:left="106" w:right="284"/>
              <w:rPr>
                <w:sz w:val="24"/>
              </w:rPr>
            </w:pPr>
            <w:r>
              <w:rPr>
                <w:spacing w:val="-2"/>
                <w:sz w:val="24"/>
              </w:rPr>
              <w:t>альтернативная коммуникация</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Математика</w:t>
            </w:r>
          </w:p>
        </w:tc>
        <w:tc>
          <w:tcPr>
            <w:tcW w:w="1987" w:type="dxa"/>
          </w:tcPr>
          <w:p w:rsidR="00ED2570" w:rsidRDefault="00125FB7">
            <w:pPr>
              <w:pStyle w:val="TableParagraph"/>
              <w:spacing w:line="274" w:lineRule="exact"/>
              <w:ind w:left="106"/>
              <w:rPr>
                <w:sz w:val="24"/>
              </w:rPr>
            </w:pPr>
            <w:r>
              <w:rPr>
                <w:spacing w:val="-2"/>
                <w:sz w:val="24"/>
              </w:rPr>
              <w:t>Математические</w:t>
            </w:r>
          </w:p>
          <w:p w:rsidR="00ED2570" w:rsidRDefault="00125FB7">
            <w:pPr>
              <w:pStyle w:val="TableParagraph"/>
              <w:spacing w:before="42"/>
              <w:ind w:left="106"/>
              <w:rPr>
                <w:sz w:val="24"/>
              </w:rPr>
            </w:pPr>
            <w:r>
              <w:rPr>
                <w:spacing w:val="-2"/>
                <w:sz w:val="24"/>
              </w:rPr>
              <w:t>представления</w:t>
            </w:r>
          </w:p>
        </w:tc>
      </w:tr>
      <w:tr w:rsidR="00ED2570">
        <w:trPr>
          <w:trHeight w:val="635"/>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Технология</w:t>
            </w:r>
          </w:p>
        </w:tc>
        <w:tc>
          <w:tcPr>
            <w:tcW w:w="1987" w:type="dxa"/>
          </w:tcPr>
          <w:p w:rsidR="00ED2570" w:rsidRDefault="00125FB7">
            <w:pPr>
              <w:pStyle w:val="TableParagraph"/>
              <w:spacing w:line="275" w:lineRule="exact"/>
              <w:ind w:left="106"/>
              <w:rPr>
                <w:sz w:val="24"/>
              </w:rPr>
            </w:pPr>
            <w:r>
              <w:rPr>
                <w:spacing w:val="-2"/>
                <w:sz w:val="24"/>
              </w:rPr>
              <w:t>Профильный</w:t>
            </w:r>
          </w:p>
          <w:p w:rsidR="00ED2570" w:rsidRDefault="00125FB7">
            <w:pPr>
              <w:pStyle w:val="TableParagraph"/>
              <w:spacing w:before="41"/>
              <w:ind w:left="106"/>
              <w:rPr>
                <w:sz w:val="24"/>
              </w:rPr>
            </w:pPr>
            <w:r>
              <w:rPr>
                <w:spacing w:val="-4"/>
                <w:sz w:val="24"/>
              </w:rPr>
              <w:t>труд</w:t>
            </w:r>
          </w:p>
        </w:tc>
      </w:tr>
      <w:tr w:rsidR="00ED2570">
        <w:trPr>
          <w:trHeight w:val="951"/>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rPr>
                <w:sz w:val="24"/>
              </w:rPr>
            </w:pPr>
            <w:r>
              <w:rPr>
                <w:sz w:val="24"/>
              </w:rPr>
              <w:t xml:space="preserve">понимание личной </w:t>
            </w:r>
            <w:proofErr w:type="spellStart"/>
            <w:r>
              <w:rPr>
                <w:sz w:val="24"/>
              </w:rPr>
              <w:t>ответст</w:t>
            </w:r>
            <w:proofErr w:type="spellEnd"/>
            <w:r>
              <w:rPr>
                <w:sz w:val="24"/>
              </w:rPr>
              <w:t xml:space="preserve">- </w:t>
            </w:r>
            <w:proofErr w:type="spellStart"/>
            <w:r>
              <w:rPr>
                <w:sz w:val="24"/>
              </w:rPr>
              <w:t>венности</w:t>
            </w:r>
            <w:proofErr w:type="spellEnd"/>
            <w:r>
              <w:rPr>
                <w:spacing w:val="-9"/>
                <w:sz w:val="24"/>
              </w:rPr>
              <w:t xml:space="preserve"> </w:t>
            </w:r>
            <w:r>
              <w:rPr>
                <w:sz w:val="24"/>
              </w:rPr>
              <w:t>за</w:t>
            </w:r>
            <w:r>
              <w:rPr>
                <w:spacing w:val="-8"/>
                <w:sz w:val="24"/>
              </w:rPr>
              <w:t xml:space="preserve"> </w:t>
            </w:r>
            <w:r>
              <w:rPr>
                <w:sz w:val="24"/>
              </w:rPr>
              <w:t>свои</w:t>
            </w:r>
            <w:r>
              <w:rPr>
                <w:spacing w:val="-9"/>
                <w:sz w:val="24"/>
              </w:rPr>
              <w:t xml:space="preserve"> </w:t>
            </w:r>
            <w:r>
              <w:rPr>
                <w:sz w:val="24"/>
              </w:rPr>
              <w:t>поступки</w:t>
            </w:r>
            <w:r>
              <w:rPr>
                <w:spacing w:val="-9"/>
                <w:sz w:val="24"/>
              </w:rPr>
              <w:t xml:space="preserve"> </w:t>
            </w:r>
            <w:r>
              <w:rPr>
                <w:sz w:val="24"/>
              </w:rPr>
              <w:t xml:space="preserve">на основе представлений о эти- </w:t>
            </w:r>
            <w:proofErr w:type="spellStart"/>
            <w:r>
              <w:rPr>
                <w:sz w:val="24"/>
              </w:rPr>
              <w:t>ческих</w:t>
            </w:r>
            <w:proofErr w:type="spellEnd"/>
            <w:r>
              <w:rPr>
                <w:sz w:val="24"/>
              </w:rPr>
              <w:t xml:space="preserve"> нормах и правилах поведения в современном</w:t>
            </w:r>
          </w:p>
          <w:p w:rsidR="00ED2570" w:rsidRDefault="00125FB7">
            <w:pPr>
              <w:pStyle w:val="TableParagraph"/>
              <w:spacing w:line="276" w:lineRule="exact"/>
              <w:rPr>
                <w:sz w:val="24"/>
              </w:rPr>
            </w:pPr>
            <w:r>
              <w:rPr>
                <w:spacing w:val="-2"/>
                <w:sz w:val="24"/>
              </w:rPr>
              <w:t>обществе</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10" w:line="318" w:lineRule="exact"/>
              <w:ind w:left="106" w:right="284"/>
              <w:rPr>
                <w:sz w:val="24"/>
              </w:rPr>
            </w:pPr>
            <w:r>
              <w:rPr>
                <w:spacing w:val="-2"/>
                <w:sz w:val="24"/>
              </w:rPr>
              <w:t>альтернативная коммуникация</w:t>
            </w:r>
          </w:p>
        </w:tc>
      </w:tr>
      <w:tr w:rsidR="00ED2570">
        <w:trPr>
          <w:trHeight w:val="635"/>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Физическая</w:t>
            </w:r>
          </w:p>
          <w:p w:rsidR="00ED2570" w:rsidRDefault="00125FB7">
            <w:pPr>
              <w:pStyle w:val="TableParagraph"/>
              <w:spacing w:before="41"/>
              <w:ind w:left="106"/>
              <w:rPr>
                <w:sz w:val="24"/>
              </w:rPr>
            </w:pPr>
            <w:r>
              <w:rPr>
                <w:spacing w:val="-2"/>
                <w:sz w:val="24"/>
              </w:rPr>
              <w:t>культура</w:t>
            </w:r>
          </w:p>
        </w:tc>
        <w:tc>
          <w:tcPr>
            <w:tcW w:w="1987" w:type="dxa"/>
          </w:tcPr>
          <w:p w:rsidR="00ED2570" w:rsidRDefault="00125FB7">
            <w:pPr>
              <w:pStyle w:val="TableParagraph"/>
              <w:spacing w:line="275" w:lineRule="exact"/>
              <w:ind w:left="106"/>
              <w:rPr>
                <w:sz w:val="24"/>
              </w:rPr>
            </w:pPr>
            <w:r>
              <w:rPr>
                <w:spacing w:val="-2"/>
                <w:sz w:val="24"/>
              </w:rPr>
              <w:t>Адаптивная</w:t>
            </w:r>
          </w:p>
          <w:p w:rsidR="00ED2570" w:rsidRDefault="00125FB7">
            <w:pPr>
              <w:pStyle w:val="TableParagraph"/>
              <w:spacing w:before="41"/>
              <w:ind w:left="106"/>
              <w:rPr>
                <w:sz w:val="24"/>
              </w:rPr>
            </w:pPr>
            <w:r>
              <w:rPr>
                <w:spacing w:val="-2"/>
                <w:sz w:val="24"/>
              </w:rPr>
              <w:t>физкультура</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1"/>
              <w:ind w:left="106"/>
              <w:rPr>
                <w:sz w:val="24"/>
              </w:rPr>
            </w:pPr>
            <w:r>
              <w:rPr>
                <w:spacing w:val="-4"/>
                <w:sz w:val="24"/>
              </w:rPr>
              <w:t>труд</w:t>
            </w:r>
          </w:p>
        </w:tc>
      </w:tr>
      <w:tr w:rsidR="00ED2570">
        <w:trPr>
          <w:trHeight w:val="952"/>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rPr>
                <w:sz w:val="24"/>
              </w:rPr>
            </w:pPr>
            <w:r>
              <w:rPr>
                <w:sz w:val="24"/>
              </w:rPr>
              <w:t>готовность</w:t>
            </w:r>
            <w:r>
              <w:rPr>
                <w:spacing w:val="-15"/>
                <w:sz w:val="24"/>
              </w:rPr>
              <w:t xml:space="preserve"> </w:t>
            </w:r>
            <w:r>
              <w:rPr>
                <w:sz w:val="24"/>
              </w:rPr>
              <w:t>к</w:t>
            </w:r>
            <w:r>
              <w:rPr>
                <w:spacing w:val="-15"/>
                <w:sz w:val="24"/>
              </w:rPr>
              <w:t xml:space="preserve"> </w:t>
            </w:r>
            <w:r>
              <w:rPr>
                <w:sz w:val="24"/>
              </w:rPr>
              <w:t>безопасному</w:t>
            </w:r>
            <w:r>
              <w:rPr>
                <w:spacing w:val="-15"/>
                <w:sz w:val="24"/>
              </w:rPr>
              <w:t xml:space="preserve"> </w:t>
            </w:r>
            <w:r>
              <w:rPr>
                <w:sz w:val="24"/>
              </w:rPr>
              <w:t>и бережному поведению в природе и обществе</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6" w:right="284"/>
              <w:rPr>
                <w:sz w:val="24"/>
              </w:rPr>
            </w:pPr>
            <w:r>
              <w:rPr>
                <w:spacing w:val="-2"/>
                <w:sz w:val="24"/>
              </w:rPr>
              <w:t>альтернативная коммуникация</w:t>
            </w:r>
          </w:p>
        </w:tc>
      </w:tr>
      <w:tr w:rsidR="00ED2570">
        <w:trPr>
          <w:trHeight w:val="942"/>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z w:val="24"/>
              </w:rPr>
              <w:t>Окружающий</w:t>
            </w:r>
            <w:r>
              <w:rPr>
                <w:spacing w:val="-13"/>
                <w:sz w:val="24"/>
              </w:rPr>
              <w:t xml:space="preserve"> </w:t>
            </w:r>
            <w:r>
              <w:rPr>
                <w:spacing w:val="-5"/>
                <w:sz w:val="24"/>
              </w:rPr>
              <w:t>мир</w:t>
            </w:r>
          </w:p>
        </w:tc>
        <w:tc>
          <w:tcPr>
            <w:tcW w:w="1987" w:type="dxa"/>
          </w:tcPr>
          <w:p w:rsidR="00ED2570" w:rsidRDefault="00125FB7">
            <w:pPr>
              <w:pStyle w:val="TableParagraph"/>
              <w:spacing w:line="276" w:lineRule="auto"/>
              <w:ind w:left="106" w:right="248"/>
              <w:rPr>
                <w:sz w:val="24"/>
              </w:rPr>
            </w:pPr>
            <w:r>
              <w:rPr>
                <w:spacing w:val="-2"/>
                <w:sz w:val="24"/>
              </w:rPr>
              <w:t xml:space="preserve">Окружающий </w:t>
            </w:r>
            <w:r>
              <w:rPr>
                <w:sz w:val="24"/>
              </w:rPr>
              <w:t>природный</w:t>
            </w:r>
            <w:r>
              <w:rPr>
                <w:spacing w:val="-15"/>
                <w:sz w:val="24"/>
              </w:rPr>
              <w:t xml:space="preserve"> </w:t>
            </w:r>
            <w:r>
              <w:rPr>
                <w:sz w:val="24"/>
              </w:rPr>
              <w:t>мир</w:t>
            </w:r>
          </w:p>
        </w:tc>
      </w:tr>
      <w:tr w:rsidR="00ED2570">
        <w:trPr>
          <w:trHeight w:val="952"/>
        </w:trPr>
        <w:tc>
          <w:tcPr>
            <w:tcW w:w="1552" w:type="dxa"/>
            <w:vMerge/>
            <w:tcBorders>
              <w:top w:val="nil"/>
            </w:tcBorders>
          </w:tcPr>
          <w:p w:rsidR="00ED2570" w:rsidRDefault="00ED2570">
            <w:pPr>
              <w:rPr>
                <w:sz w:val="2"/>
                <w:szCs w:val="2"/>
              </w:rPr>
            </w:pPr>
          </w:p>
        </w:tc>
        <w:tc>
          <w:tcPr>
            <w:tcW w:w="3439" w:type="dxa"/>
          </w:tcPr>
          <w:p w:rsidR="00ED2570" w:rsidRDefault="00125FB7">
            <w:pPr>
              <w:pStyle w:val="TableParagraph"/>
              <w:spacing w:line="274" w:lineRule="exact"/>
              <w:rPr>
                <w:sz w:val="24"/>
              </w:rPr>
            </w:pPr>
            <w:r>
              <w:rPr>
                <w:sz w:val="24"/>
              </w:rPr>
              <w:t>умение</w:t>
            </w:r>
            <w:r>
              <w:rPr>
                <w:spacing w:val="-9"/>
                <w:sz w:val="24"/>
              </w:rPr>
              <w:t xml:space="preserve"> </w:t>
            </w:r>
            <w:r>
              <w:rPr>
                <w:sz w:val="24"/>
              </w:rPr>
              <w:t>вступать</w:t>
            </w:r>
            <w:r>
              <w:rPr>
                <w:spacing w:val="-9"/>
                <w:sz w:val="24"/>
              </w:rPr>
              <w:t xml:space="preserve"> </w:t>
            </w:r>
            <w:r>
              <w:rPr>
                <w:sz w:val="24"/>
              </w:rPr>
              <w:t>в</w:t>
            </w:r>
            <w:r>
              <w:rPr>
                <w:spacing w:val="-9"/>
                <w:sz w:val="24"/>
              </w:rPr>
              <w:t xml:space="preserve"> </w:t>
            </w:r>
            <w:r>
              <w:rPr>
                <w:sz w:val="24"/>
              </w:rPr>
              <w:t>контакт</w:t>
            </w:r>
            <w:r>
              <w:rPr>
                <w:spacing w:val="-8"/>
                <w:sz w:val="24"/>
              </w:rPr>
              <w:t xml:space="preserve"> </w:t>
            </w:r>
            <w:r>
              <w:rPr>
                <w:spacing w:val="-10"/>
                <w:sz w:val="24"/>
              </w:rPr>
              <w:t>и</w:t>
            </w:r>
          </w:p>
          <w:p w:rsidR="00ED2570" w:rsidRDefault="00125FB7">
            <w:pPr>
              <w:pStyle w:val="TableParagraph"/>
              <w:spacing w:before="8" w:line="310" w:lineRule="atLeast"/>
              <w:ind w:right="93"/>
              <w:rPr>
                <w:sz w:val="24"/>
              </w:rPr>
            </w:pPr>
            <w:r>
              <w:rPr>
                <w:sz w:val="24"/>
              </w:rPr>
              <w:t>работать</w:t>
            </w:r>
            <w:r>
              <w:rPr>
                <w:spacing w:val="-15"/>
                <w:sz w:val="24"/>
              </w:rPr>
              <w:t xml:space="preserve"> </w:t>
            </w:r>
            <w:r>
              <w:rPr>
                <w:sz w:val="24"/>
              </w:rPr>
              <w:t>в</w:t>
            </w:r>
            <w:r>
              <w:rPr>
                <w:spacing w:val="-15"/>
                <w:sz w:val="24"/>
              </w:rPr>
              <w:t xml:space="preserve"> </w:t>
            </w:r>
            <w:r>
              <w:rPr>
                <w:sz w:val="24"/>
              </w:rPr>
              <w:t>коллективе</w:t>
            </w:r>
            <w:r>
              <w:rPr>
                <w:spacing w:val="-15"/>
                <w:sz w:val="24"/>
              </w:rPr>
              <w:t xml:space="preserve"> </w:t>
            </w:r>
            <w:r>
              <w:rPr>
                <w:sz w:val="24"/>
              </w:rPr>
              <w:t>(учитель – ученик, ученик – ученик,</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6" w:right="284"/>
              <w:rPr>
                <w:sz w:val="24"/>
              </w:rPr>
            </w:pPr>
            <w:r>
              <w:rPr>
                <w:spacing w:val="-2"/>
                <w:sz w:val="24"/>
              </w:rPr>
              <w:t>альтернативная коммуникация</w:t>
            </w:r>
          </w:p>
        </w:tc>
      </w:tr>
    </w:tbl>
    <w:p w:rsidR="00ED2570" w:rsidRDefault="00ED2570">
      <w:pPr>
        <w:pStyle w:val="TableParagraph"/>
        <w:spacing w:line="310" w:lineRule="atLeast"/>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439"/>
        <w:gridCol w:w="2269"/>
        <w:gridCol w:w="1987"/>
      </w:tblGrid>
      <w:tr w:rsidR="00ED2570">
        <w:trPr>
          <w:trHeight w:val="634"/>
        </w:trPr>
        <w:tc>
          <w:tcPr>
            <w:tcW w:w="1552" w:type="dxa"/>
            <w:vMerge w:val="restart"/>
          </w:tcPr>
          <w:p w:rsidR="00ED2570" w:rsidRDefault="00ED2570">
            <w:pPr>
              <w:pStyle w:val="TableParagraph"/>
              <w:ind w:left="0"/>
              <w:rPr>
                <w:sz w:val="24"/>
              </w:rPr>
            </w:pPr>
          </w:p>
        </w:tc>
        <w:tc>
          <w:tcPr>
            <w:tcW w:w="3439" w:type="dxa"/>
            <w:vMerge w:val="restart"/>
          </w:tcPr>
          <w:p w:rsidR="00ED2570" w:rsidRDefault="00125FB7">
            <w:pPr>
              <w:pStyle w:val="TableParagraph"/>
              <w:spacing w:line="274" w:lineRule="exact"/>
              <w:rPr>
                <w:sz w:val="24"/>
              </w:rPr>
            </w:pPr>
            <w:r>
              <w:rPr>
                <w:sz w:val="24"/>
              </w:rPr>
              <w:t>ученик</w:t>
            </w:r>
            <w:r>
              <w:rPr>
                <w:spacing w:val="-1"/>
                <w:sz w:val="24"/>
              </w:rPr>
              <w:t xml:space="preserve"> </w:t>
            </w:r>
            <w:r>
              <w:rPr>
                <w:sz w:val="24"/>
              </w:rPr>
              <w:t>–</w:t>
            </w:r>
            <w:r>
              <w:rPr>
                <w:spacing w:val="-1"/>
                <w:sz w:val="24"/>
              </w:rPr>
              <w:t xml:space="preserve"> </w:t>
            </w:r>
            <w:r>
              <w:rPr>
                <w:sz w:val="24"/>
              </w:rPr>
              <w:t>класс,</w:t>
            </w:r>
            <w:r>
              <w:rPr>
                <w:spacing w:val="-2"/>
                <w:sz w:val="24"/>
              </w:rPr>
              <w:t xml:space="preserve"> </w:t>
            </w:r>
            <w:r>
              <w:rPr>
                <w:sz w:val="24"/>
              </w:rPr>
              <w:t>учитель-</w:t>
            </w:r>
            <w:r>
              <w:rPr>
                <w:spacing w:val="-2"/>
                <w:sz w:val="24"/>
              </w:rPr>
              <w:t>класс)</w:t>
            </w:r>
          </w:p>
        </w:tc>
        <w:tc>
          <w:tcPr>
            <w:tcW w:w="2269" w:type="dxa"/>
          </w:tcPr>
          <w:p w:rsidR="00ED2570" w:rsidRDefault="00125FB7">
            <w:pPr>
              <w:pStyle w:val="TableParagraph"/>
              <w:spacing w:line="274" w:lineRule="exact"/>
              <w:ind w:left="106"/>
              <w:rPr>
                <w:sz w:val="24"/>
              </w:rPr>
            </w:pPr>
            <w:r>
              <w:rPr>
                <w:spacing w:val="-2"/>
                <w:sz w:val="24"/>
              </w:rPr>
              <w:t>Математика</w:t>
            </w:r>
          </w:p>
        </w:tc>
        <w:tc>
          <w:tcPr>
            <w:tcW w:w="1987" w:type="dxa"/>
          </w:tcPr>
          <w:p w:rsidR="00ED2570" w:rsidRDefault="00125FB7">
            <w:pPr>
              <w:pStyle w:val="TableParagraph"/>
              <w:spacing w:line="274" w:lineRule="exact"/>
              <w:ind w:left="106"/>
              <w:rPr>
                <w:sz w:val="24"/>
              </w:rPr>
            </w:pPr>
            <w:r>
              <w:rPr>
                <w:spacing w:val="-2"/>
                <w:sz w:val="24"/>
              </w:rPr>
              <w:t>Математические</w:t>
            </w:r>
          </w:p>
          <w:p w:rsidR="00ED2570" w:rsidRDefault="00125FB7">
            <w:pPr>
              <w:pStyle w:val="TableParagraph"/>
              <w:spacing w:before="42"/>
              <w:ind w:left="106"/>
              <w:rPr>
                <w:sz w:val="24"/>
              </w:rPr>
            </w:pPr>
            <w:r>
              <w:rPr>
                <w:spacing w:val="-2"/>
                <w:sz w:val="24"/>
              </w:rPr>
              <w:t>представления</w:t>
            </w:r>
          </w:p>
        </w:tc>
      </w:tr>
      <w:tr w:rsidR="00ED2570">
        <w:trPr>
          <w:trHeight w:val="635"/>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vMerge w:val="restart"/>
          </w:tcPr>
          <w:p w:rsidR="00ED2570" w:rsidRDefault="00125FB7">
            <w:pPr>
              <w:pStyle w:val="TableParagraph"/>
              <w:spacing w:line="275" w:lineRule="exact"/>
              <w:ind w:left="106"/>
              <w:rPr>
                <w:sz w:val="24"/>
              </w:rPr>
            </w:pPr>
            <w:r>
              <w:rPr>
                <w:sz w:val="24"/>
              </w:rPr>
              <w:t>Окружающий</w:t>
            </w:r>
            <w:r>
              <w:rPr>
                <w:spacing w:val="-13"/>
                <w:sz w:val="24"/>
              </w:rPr>
              <w:t xml:space="preserve"> </w:t>
            </w:r>
            <w:r>
              <w:rPr>
                <w:spacing w:val="-5"/>
                <w:sz w:val="24"/>
              </w:rPr>
              <w:t>мир</w:t>
            </w:r>
          </w:p>
        </w:tc>
        <w:tc>
          <w:tcPr>
            <w:tcW w:w="1987" w:type="dxa"/>
          </w:tcPr>
          <w:p w:rsidR="00ED2570" w:rsidRDefault="00125FB7">
            <w:pPr>
              <w:pStyle w:val="TableParagraph"/>
              <w:spacing w:line="275" w:lineRule="exact"/>
              <w:ind w:left="106"/>
              <w:rPr>
                <w:sz w:val="24"/>
              </w:rPr>
            </w:pPr>
            <w:r>
              <w:rPr>
                <w:spacing w:val="-2"/>
                <w:sz w:val="24"/>
              </w:rPr>
              <w:t>Окружающий</w:t>
            </w:r>
          </w:p>
          <w:p w:rsidR="00ED2570" w:rsidRDefault="00125FB7">
            <w:pPr>
              <w:pStyle w:val="TableParagraph"/>
              <w:spacing w:before="41"/>
              <w:ind w:left="106"/>
              <w:rPr>
                <w:sz w:val="24"/>
              </w:rPr>
            </w:pPr>
            <w:r>
              <w:rPr>
                <w:sz w:val="24"/>
              </w:rPr>
              <w:t>природный</w:t>
            </w:r>
            <w:r>
              <w:rPr>
                <w:spacing w:val="-12"/>
                <w:sz w:val="24"/>
              </w:rPr>
              <w:t xml:space="preserve"> </w:t>
            </w:r>
            <w:r>
              <w:rPr>
                <w:spacing w:val="-5"/>
                <w:sz w:val="24"/>
              </w:rPr>
              <w:t>мир</w:t>
            </w:r>
          </w:p>
        </w:tc>
      </w:tr>
      <w:tr w:rsidR="00ED2570">
        <w:trPr>
          <w:trHeight w:val="951"/>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vMerge/>
            <w:tcBorders>
              <w:top w:val="nil"/>
            </w:tcBorders>
          </w:tcPr>
          <w:p w:rsidR="00ED2570" w:rsidRDefault="00ED2570">
            <w:pPr>
              <w:rPr>
                <w:sz w:val="2"/>
                <w:szCs w:val="2"/>
              </w:rPr>
            </w:pPr>
          </w:p>
        </w:tc>
        <w:tc>
          <w:tcPr>
            <w:tcW w:w="1987" w:type="dxa"/>
          </w:tcPr>
          <w:p w:rsidR="00ED2570" w:rsidRDefault="00125FB7">
            <w:pPr>
              <w:pStyle w:val="TableParagraph"/>
              <w:spacing w:line="276" w:lineRule="auto"/>
              <w:ind w:left="106" w:right="447"/>
              <w:rPr>
                <w:sz w:val="24"/>
              </w:rPr>
            </w:pPr>
            <w:r>
              <w:rPr>
                <w:spacing w:val="-2"/>
                <w:sz w:val="24"/>
              </w:rPr>
              <w:t>Человек Окружающий</w:t>
            </w:r>
          </w:p>
          <w:p w:rsidR="00ED2570" w:rsidRDefault="00125FB7">
            <w:pPr>
              <w:pStyle w:val="TableParagraph"/>
              <w:ind w:left="106"/>
              <w:rPr>
                <w:sz w:val="24"/>
              </w:rPr>
            </w:pPr>
            <w:r>
              <w:rPr>
                <w:sz w:val="24"/>
              </w:rPr>
              <w:t>социальный</w:t>
            </w:r>
            <w:r>
              <w:rPr>
                <w:spacing w:val="-3"/>
                <w:sz w:val="24"/>
              </w:rPr>
              <w:t xml:space="preserve"> </w:t>
            </w:r>
            <w:r>
              <w:rPr>
                <w:spacing w:val="-5"/>
                <w:sz w:val="24"/>
              </w:rPr>
              <w:t>мир</w:t>
            </w:r>
          </w:p>
        </w:tc>
      </w:tr>
      <w:tr w:rsidR="00ED2570">
        <w:trPr>
          <w:trHeight w:val="635"/>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Физическая</w:t>
            </w:r>
          </w:p>
          <w:p w:rsidR="00ED2570" w:rsidRDefault="00125FB7">
            <w:pPr>
              <w:pStyle w:val="TableParagraph"/>
              <w:spacing w:before="41"/>
              <w:ind w:left="106"/>
              <w:rPr>
                <w:sz w:val="24"/>
              </w:rPr>
            </w:pPr>
            <w:r>
              <w:rPr>
                <w:spacing w:val="-2"/>
                <w:sz w:val="24"/>
              </w:rPr>
              <w:t>культура</w:t>
            </w:r>
          </w:p>
        </w:tc>
        <w:tc>
          <w:tcPr>
            <w:tcW w:w="1987" w:type="dxa"/>
          </w:tcPr>
          <w:p w:rsidR="00ED2570" w:rsidRDefault="00125FB7">
            <w:pPr>
              <w:pStyle w:val="TableParagraph"/>
              <w:spacing w:line="275" w:lineRule="exact"/>
              <w:ind w:left="106"/>
              <w:rPr>
                <w:sz w:val="24"/>
              </w:rPr>
            </w:pPr>
            <w:r>
              <w:rPr>
                <w:spacing w:val="-2"/>
                <w:sz w:val="24"/>
              </w:rPr>
              <w:t>Адаптивная</w:t>
            </w:r>
          </w:p>
          <w:p w:rsidR="00ED2570" w:rsidRDefault="00125FB7">
            <w:pPr>
              <w:pStyle w:val="TableParagraph"/>
              <w:spacing w:before="41"/>
              <w:ind w:left="106"/>
              <w:rPr>
                <w:sz w:val="24"/>
              </w:rPr>
            </w:pPr>
            <w:r>
              <w:rPr>
                <w:spacing w:val="-2"/>
                <w:sz w:val="24"/>
              </w:rPr>
              <w:t>физкультура</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1"/>
              <w:ind w:left="106"/>
              <w:rPr>
                <w:sz w:val="24"/>
              </w:rPr>
            </w:pPr>
            <w:r>
              <w:rPr>
                <w:spacing w:val="-4"/>
                <w:sz w:val="24"/>
              </w:rPr>
              <w:t>труд</w:t>
            </w:r>
          </w:p>
        </w:tc>
      </w:tr>
      <w:tr w:rsidR="00ED2570">
        <w:trPr>
          <w:trHeight w:val="952"/>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ind w:right="744"/>
              <w:rPr>
                <w:sz w:val="24"/>
              </w:rPr>
            </w:pPr>
            <w:r>
              <w:rPr>
                <w:sz w:val="24"/>
              </w:rPr>
              <w:t>использование</w:t>
            </w:r>
            <w:r>
              <w:rPr>
                <w:spacing w:val="-15"/>
                <w:sz w:val="24"/>
              </w:rPr>
              <w:t xml:space="preserve"> </w:t>
            </w:r>
            <w:r>
              <w:rPr>
                <w:sz w:val="24"/>
              </w:rPr>
              <w:t>принятых ритуалов социального взаимодействия с</w:t>
            </w:r>
          </w:p>
          <w:p w:rsidR="00ED2570" w:rsidRDefault="00125FB7">
            <w:pPr>
              <w:pStyle w:val="TableParagraph"/>
              <w:rPr>
                <w:sz w:val="24"/>
              </w:rPr>
            </w:pPr>
            <w:r>
              <w:rPr>
                <w:sz w:val="24"/>
              </w:rPr>
              <w:t>одноклассниками</w:t>
            </w:r>
            <w:r>
              <w:rPr>
                <w:spacing w:val="-15"/>
                <w:sz w:val="24"/>
              </w:rPr>
              <w:t xml:space="preserve"> </w:t>
            </w:r>
            <w:r>
              <w:rPr>
                <w:spacing w:val="-10"/>
                <w:sz w:val="24"/>
              </w:rPr>
              <w:t>и</w:t>
            </w:r>
          </w:p>
          <w:p w:rsidR="00ED2570" w:rsidRDefault="00125FB7">
            <w:pPr>
              <w:pStyle w:val="TableParagraph"/>
              <w:spacing w:before="39"/>
              <w:rPr>
                <w:sz w:val="24"/>
              </w:rPr>
            </w:pPr>
            <w:r>
              <w:rPr>
                <w:sz w:val="24"/>
              </w:rPr>
              <w:t>педагогическим</w:t>
            </w:r>
            <w:r>
              <w:rPr>
                <w:spacing w:val="-7"/>
                <w:sz w:val="24"/>
              </w:rPr>
              <w:t xml:space="preserve"> </w:t>
            </w:r>
            <w:r>
              <w:rPr>
                <w:spacing w:val="-2"/>
                <w:sz w:val="24"/>
              </w:rPr>
              <w:t>работником</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6" w:right="284"/>
              <w:rPr>
                <w:sz w:val="24"/>
              </w:rPr>
            </w:pPr>
            <w:r>
              <w:rPr>
                <w:spacing w:val="-2"/>
                <w:sz w:val="24"/>
              </w:rPr>
              <w:t>альтернативная коммуникация</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Математика</w:t>
            </w:r>
          </w:p>
        </w:tc>
        <w:tc>
          <w:tcPr>
            <w:tcW w:w="1987" w:type="dxa"/>
          </w:tcPr>
          <w:p w:rsidR="00ED2570" w:rsidRDefault="00125FB7">
            <w:pPr>
              <w:pStyle w:val="TableParagraph"/>
              <w:spacing w:line="274" w:lineRule="exact"/>
              <w:ind w:left="106"/>
              <w:rPr>
                <w:sz w:val="24"/>
              </w:rPr>
            </w:pPr>
            <w:r>
              <w:rPr>
                <w:spacing w:val="-2"/>
                <w:sz w:val="24"/>
              </w:rPr>
              <w:t>Математические</w:t>
            </w:r>
          </w:p>
          <w:p w:rsidR="00ED2570" w:rsidRDefault="00125FB7">
            <w:pPr>
              <w:pStyle w:val="TableParagraph"/>
              <w:spacing w:before="41"/>
              <w:ind w:left="106"/>
              <w:rPr>
                <w:sz w:val="24"/>
              </w:rPr>
            </w:pPr>
            <w:r>
              <w:rPr>
                <w:spacing w:val="-2"/>
                <w:sz w:val="24"/>
              </w:rPr>
              <w:t>представления</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z w:val="24"/>
              </w:rPr>
              <w:t>Окружающий</w:t>
            </w:r>
            <w:r>
              <w:rPr>
                <w:spacing w:val="-13"/>
                <w:sz w:val="24"/>
              </w:rPr>
              <w:t xml:space="preserve"> </w:t>
            </w:r>
            <w:r>
              <w:rPr>
                <w:spacing w:val="-5"/>
                <w:sz w:val="24"/>
              </w:rPr>
              <w:t>мир</w:t>
            </w:r>
          </w:p>
        </w:tc>
        <w:tc>
          <w:tcPr>
            <w:tcW w:w="1987" w:type="dxa"/>
          </w:tcPr>
          <w:p w:rsidR="00ED2570" w:rsidRDefault="00125FB7">
            <w:pPr>
              <w:pStyle w:val="TableParagraph"/>
              <w:spacing w:line="274" w:lineRule="exact"/>
              <w:ind w:left="106"/>
              <w:rPr>
                <w:sz w:val="24"/>
              </w:rPr>
            </w:pPr>
            <w:r>
              <w:rPr>
                <w:spacing w:val="-2"/>
                <w:sz w:val="24"/>
              </w:rPr>
              <w:t>Окружающий</w:t>
            </w:r>
          </w:p>
          <w:p w:rsidR="00ED2570" w:rsidRDefault="00125FB7">
            <w:pPr>
              <w:pStyle w:val="TableParagraph"/>
              <w:spacing w:before="42"/>
              <w:ind w:left="106"/>
              <w:rPr>
                <w:sz w:val="24"/>
              </w:rPr>
            </w:pPr>
            <w:r>
              <w:rPr>
                <w:sz w:val="24"/>
              </w:rPr>
              <w:t>природный</w:t>
            </w:r>
            <w:r>
              <w:rPr>
                <w:spacing w:val="-12"/>
                <w:sz w:val="24"/>
              </w:rPr>
              <w:t xml:space="preserve"> </w:t>
            </w:r>
            <w:r>
              <w:rPr>
                <w:spacing w:val="-5"/>
                <w:sz w:val="24"/>
              </w:rPr>
              <w:t>мир</w:t>
            </w:r>
          </w:p>
        </w:tc>
      </w:tr>
      <w:tr w:rsidR="00ED2570">
        <w:trPr>
          <w:trHeight w:val="1270"/>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Искусство</w:t>
            </w:r>
          </w:p>
        </w:tc>
        <w:tc>
          <w:tcPr>
            <w:tcW w:w="1987" w:type="dxa"/>
          </w:tcPr>
          <w:p w:rsidR="00ED2570" w:rsidRDefault="00125FB7">
            <w:pPr>
              <w:pStyle w:val="TableParagraph"/>
              <w:spacing w:line="276" w:lineRule="auto"/>
              <w:ind w:left="106" w:right="864"/>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ind w:left="106"/>
              <w:rPr>
                <w:sz w:val="24"/>
              </w:rPr>
            </w:pPr>
            <w:r>
              <w:rPr>
                <w:spacing w:val="-2"/>
                <w:sz w:val="24"/>
              </w:rPr>
              <w:t>Изобразительная</w:t>
            </w:r>
          </w:p>
          <w:p w:rsidR="00ED2570" w:rsidRDefault="00125FB7">
            <w:pPr>
              <w:pStyle w:val="TableParagraph"/>
              <w:spacing w:before="40"/>
              <w:ind w:left="106"/>
              <w:rPr>
                <w:sz w:val="24"/>
              </w:rPr>
            </w:pPr>
            <w:r>
              <w:rPr>
                <w:spacing w:val="-2"/>
                <w:sz w:val="24"/>
              </w:rPr>
              <w:t>деятельность</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Физическая</w:t>
            </w:r>
          </w:p>
          <w:p w:rsidR="00ED2570" w:rsidRDefault="00125FB7">
            <w:pPr>
              <w:pStyle w:val="TableParagraph"/>
              <w:spacing w:before="41"/>
              <w:ind w:left="106"/>
              <w:rPr>
                <w:sz w:val="24"/>
              </w:rPr>
            </w:pPr>
            <w:r>
              <w:rPr>
                <w:spacing w:val="-2"/>
                <w:sz w:val="24"/>
              </w:rPr>
              <w:t>культура</w:t>
            </w:r>
          </w:p>
        </w:tc>
        <w:tc>
          <w:tcPr>
            <w:tcW w:w="1987" w:type="dxa"/>
          </w:tcPr>
          <w:p w:rsidR="00ED2570" w:rsidRDefault="00125FB7">
            <w:pPr>
              <w:pStyle w:val="TableParagraph"/>
              <w:spacing w:line="274" w:lineRule="exact"/>
              <w:ind w:left="106"/>
              <w:rPr>
                <w:sz w:val="24"/>
              </w:rPr>
            </w:pPr>
            <w:r>
              <w:rPr>
                <w:spacing w:val="-2"/>
                <w:sz w:val="24"/>
              </w:rPr>
              <w:t>Адаптивная</w:t>
            </w:r>
          </w:p>
          <w:p w:rsidR="00ED2570" w:rsidRDefault="00125FB7">
            <w:pPr>
              <w:pStyle w:val="TableParagraph"/>
              <w:spacing w:before="41"/>
              <w:ind w:left="106"/>
              <w:rPr>
                <w:sz w:val="24"/>
              </w:rPr>
            </w:pPr>
            <w:r>
              <w:rPr>
                <w:spacing w:val="-2"/>
                <w:sz w:val="24"/>
              </w:rPr>
              <w:t>физкультура</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2"/>
              <w:ind w:left="106"/>
              <w:rPr>
                <w:sz w:val="24"/>
              </w:rPr>
            </w:pPr>
            <w:r>
              <w:rPr>
                <w:spacing w:val="-4"/>
                <w:sz w:val="24"/>
              </w:rPr>
              <w:t>труд</w:t>
            </w:r>
          </w:p>
        </w:tc>
      </w:tr>
      <w:tr w:rsidR="00ED2570">
        <w:trPr>
          <w:trHeight w:val="634"/>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ind w:right="93"/>
              <w:rPr>
                <w:sz w:val="24"/>
              </w:rPr>
            </w:pPr>
            <w:r>
              <w:rPr>
                <w:sz w:val="24"/>
              </w:rPr>
              <w:t>умение обращаться за помощью</w:t>
            </w:r>
            <w:r>
              <w:rPr>
                <w:spacing w:val="-15"/>
                <w:sz w:val="24"/>
              </w:rPr>
              <w:t xml:space="preserve"> </w:t>
            </w:r>
            <w:r>
              <w:rPr>
                <w:sz w:val="24"/>
              </w:rPr>
              <w:t>и</w:t>
            </w:r>
            <w:r>
              <w:rPr>
                <w:spacing w:val="-15"/>
                <w:sz w:val="24"/>
              </w:rPr>
              <w:t xml:space="preserve"> </w:t>
            </w:r>
            <w:r>
              <w:rPr>
                <w:sz w:val="24"/>
              </w:rPr>
              <w:t>принимать</w:t>
            </w:r>
            <w:r>
              <w:rPr>
                <w:spacing w:val="-15"/>
                <w:sz w:val="24"/>
              </w:rPr>
              <w:t xml:space="preserve"> </w:t>
            </w:r>
            <w:r>
              <w:rPr>
                <w:sz w:val="24"/>
              </w:rPr>
              <w:t>помощь</w:t>
            </w: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2"/>
              <w:ind w:left="106"/>
              <w:rPr>
                <w:sz w:val="24"/>
              </w:rPr>
            </w:pPr>
            <w:r>
              <w:rPr>
                <w:spacing w:val="-4"/>
                <w:sz w:val="24"/>
              </w:rPr>
              <w:t>труд</w:t>
            </w:r>
          </w:p>
        </w:tc>
      </w:tr>
      <w:tr w:rsidR="00ED2570">
        <w:trPr>
          <w:trHeight w:val="1270"/>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Искусство</w:t>
            </w:r>
          </w:p>
        </w:tc>
        <w:tc>
          <w:tcPr>
            <w:tcW w:w="1987" w:type="dxa"/>
          </w:tcPr>
          <w:p w:rsidR="00ED2570" w:rsidRDefault="00125FB7">
            <w:pPr>
              <w:pStyle w:val="TableParagraph"/>
              <w:spacing w:line="276" w:lineRule="auto"/>
              <w:ind w:left="106" w:right="864"/>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ind w:left="106"/>
              <w:rPr>
                <w:sz w:val="24"/>
              </w:rPr>
            </w:pPr>
            <w:r>
              <w:rPr>
                <w:spacing w:val="-2"/>
                <w:sz w:val="24"/>
              </w:rPr>
              <w:t>Изобразительная</w:t>
            </w:r>
          </w:p>
          <w:p w:rsidR="00ED2570" w:rsidRDefault="00125FB7">
            <w:pPr>
              <w:pStyle w:val="TableParagraph"/>
              <w:spacing w:before="40"/>
              <w:ind w:left="106"/>
              <w:rPr>
                <w:sz w:val="24"/>
              </w:rPr>
            </w:pPr>
            <w:r>
              <w:rPr>
                <w:spacing w:val="-2"/>
                <w:sz w:val="24"/>
              </w:rPr>
              <w:t>деятельность</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Математика</w:t>
            </w:r>
          </w:p>
        </w:tc>
        <w:tc>
          <w:tcPr>
            <w:tcW w:w="1987" w:type="dxa"/>
          </w:tcPr>
          <w:p w:rsidR="00ED2570" w:rsidRDefault="00125FB7">
            <w:pPr>
              <w:pStyle w:val="TableParagraph"/>
              <w:spacing w:line="274" w:lineRule="exact"/>
              <w:ind w:left="106"/>
              <w:rPr>
                <w:sz w:val="24"/>
              </w:rPr>
            </w:pPr>
            <w:r>
              <w:rPr>
                <w:spacing w:val="-2"/>
                <w:sz w:val="24"/>
              </w:rPr>
              <w:t>Математические</w:t>
            </w:r>
          </w:p>
          <w:p w:rsidR="00ED2570" w:rsidRDefault="00125FB7">
            <w:pPr>
              <w:pStyle w:val="TableParagraph"/>
              <w:spacing w:before="41"/>
              <w:ind w:left="106"/>
              <w:rPr>
                <w:sz w:val="24"/>
              </w:rPr>
            </w:pPr>
            <w:r>
              <w:rPr>
                <w:spacing w:val="-2"/>
                <w:sz w:val="24"/>
              </w:rPr>
              <w:t>представления</w:t>
            </w:r>
          </w:p>
        </w:tc>
      </w:tr>
      <w:tr w:rsidR="00ED2570">
        <w:trPr>
          <w:trHeight w:val="634"/>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rPr>
                <w:sz w:val="24"/>
              </w:rPr>
            </w:pPr>
            <w:r>
              <w:rPr>
                <w:sz w:val="24"/>
              </w:rPr>
              <w:t>умение</w:t>
            </w:r>
            <w:r>
              <w:rPr>
                <w:spacing w:val="-15"/>
                <w:sz w:val="24"/>
              </w:rPr>
              <w:t xml:space="preserve"> </w:t>
            </w:r>
            <w:r>
              <w:rPr>
                <w:sz w:val="24"/>
              </w:rPr>
              <w:t>слушать</w:t>
            </w:r>
            <w:r>
              <w:rPr>
                <w:spacing w:val="-15"/>
                <w:sz w:val="24"/>
              </w:rPr>
              <w:t xml:space="preserve"> </w:t>
            </w:r>
            <w:r>
              <w:rPr>
                <w:sz w:val="24"/>
              </w:rPr>
              <w:t>и</w:t>
            </w:r>
            <w:r>
              <w:rPr>
                <w:spacing w:val="-15"/>
                <w:sz w:val="24"/>
              </w:rPr>
              <w:t xml:space="preserve"> </w:t>
            </w:r>
            <w:r>
              <w:rPr>
                <w:sz w:val="24"/>
              </w:rPr>
              <w:t>понимать инструкцию к учебному заданию в разных видах деятельности и быту</w:t>
            </w: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2"/>
              <w:ind w:left="106"/>
              <w:rPr>
                <w:sz w:val="24"/>
              </w:rPr>
            </w:pPr>
            <w:r>
              <w:rPr>
                <w:spacing w:val="-4"/>
                <w:sz w:val="24"/>
              </w:rPr>
              <w:t>труд</w:t>
            </w:r>
          </w:p>
        </w:tc>
      </w:tr>
      <w:tr w:rsidR="00ED2570">
        <w:trPr>
          <w:trHeight w:val="1269"/>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Искусство</w:t>
            </w:r>
          </w:p>
        </w:tc>
        <w:tc>
          <w:tcPr>
            <w:tcW w:w="1987" w:type="dxa"/>
          </w:tcPr>
          <w:p w:rsidR="00ED2570" w:rsidRDefault="00125FB7">
            <w:pPr>
              <w:pStyle w:val="TableParagraph"/>
              <w:spacing w:line="276" w:lineRule="auto"/>
              <w:ind w:left="106" w:right="864"/>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spacing w:line="275" w:lineRule="exact"/>
              <w:ind w:left="106"/>
              <w:rPr>
                <w:sz w:val="24"/>
              </w:rPr>
            </w:pPr>
            <w:r>
              <w:rPr>
                <w:spacing w:val="-2"/>
                <w:sz w:val="24"/>
              </w:rPr>
              <w:t>Изобразительная</w:t>
            </w:r>
          </w:p>
          <w:p w:rsidR="00ED2570" w:rsidRDefault="00125FB7">
            <w:pPr>
              <w:pStyle w:val="TableParagraph"/>
              <w:spacing w:before="41"/>
              <w:ind w:left="106"/>
              <w:rPr>
                <w:sz w:val="24"/>
              </w:rPr>
            </w:pPr>
            <w:r>
              <w:rPr>
                <w:spacing w:val="-2"/>
                <w:sz w:val="24"/>
              </w:rPr>
              <w:t>деятельность</w:t>
            </w:r>
          </w:p>
        </w:tc>
      </w:tr>
      <w:tr w:rsidR="00ED2570">
        <w:trPr>
          <w:trHeight w:val="636"/>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Математика</w:t>
            </w:r>
          </w:p>
        </w:tc>
        <w:tc>
          <w:tcPr>
            <w:tcW w:w="1987" w:type="dxa"/>
          </w:tcPr>
          <w:p w:rsidR="00ED2570" w:rsidRDefault="00125FB7">
            <w:pPr>
              <w:pStyle w:val="TableParagraph"/>
              <w:spacing w:line="275" w:lineRule="exact"/>
              <w:ind w:left="106"/>
              <w:rPr>
                <w:sz w:val="24"/>
              </w:rPr>
            </w:pPr>
            <w:r>
              <w:rPr>
                <w:spacing w:val="-2"/>
                <w:sz w:val="24"/>
              </w:rPr>
              <w:t>Математические</w:t>
            </w:r>
          </w:p>
          <w:p w:rsidR="00ED2570" w:rsidRDefault="00125FB7">
            <w:pPr>
              <w:pStyle w:val="TableParagraph"/>
              <w:spacing w:before="41"/>
              <w:ind w:left="106"/>
              <w:rPr>
                <w:sz w:val="24"/>
              </w:rPr>
            </w:pPr>
            <w:r>
              <w:rPr>
                <w:spacing w:val="-2"/>
                <w:sz w:val="24"/>
              </w:rPr>
              <w:t>представления</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Физическая</w:t>
            </w:r>
          </w:p>
          <w:p w:rsidR="00ED2570" w:rsidRDefault="00125FB7">
            <w:pPr>
              <w:pStyle w:val="TableParagraph"/>
              <w:spacing w:before="42"/>
              <w:ind w:left="106"/>
              <w:rPr>
                <w:sz w:val="24"/>
              </w:rPr>
            </w:pPr>
            <w:r>
              <w:rPr>
                <w:spacing w:val="-2"/>
                <w:sz w:val="24"/>
              </w:rPr>
              <w:t>культура</w:t>
            </w:r>
          </w:p>
        </w:tc>
        <w:tc>
          <w:tcPr>
            <w:tcW w:w="1987" w:type="dxa"/>
          </w:tcPr>
          <w:p w:rsidR="00ED2570" w:rsidRDefault="00125FB7">
            <w:pPr>
              <w:pStyle w:val="TableParagraph"/>
              <w:spacing w:line="274" w:lineRule="exact"/>
              <w:ind w:left="106"/>
              <w:rPr>
                <w:sz w:val="24"/>
              </w:rPr>
            </w:pPr>
            <w:r>
              <w:rPr>
                <w:spacing w:val="-2"/>
                <w:sz w:val="24"/>
              </w:rPr>
              <w:t>Адаптивная</w:t>
            </w:r>
          </w:p>
          <w:p w:rsidR="00ED2570" w:rsidRDefault="00125FB7">
            <w:pPr>
              <w:pStyle w:val="TableParagraph"/>
              <w:spacing w:before="42"/>
              <w:ind w:left="106"/>
              <w:rPr>
                <w:sz w:val="24"/>
              </w:rPr>
            </w:pPr>
            <w:r>
              <w:rPr>
                <w:spacing w:val="-2"/>
                <w:sz w:val="24"/>
              </w:rPr>
              <w:t>физкультура</w:t>
            </w:r>
          </w:p>
        </w:tc>
      </w:tr>
      <w:tr w:rsidR="00ED2570">
        <w:trPr>
          <w:trHeight w:val="317"/>
        </w:trPr>
        <w:tc>
          <w:tcPr>
            <w:tcW w:w="1552" w:type="dxa"/>
            <w:vMerge/>
            <w:tcBorders>
              <w:top w:val="nil"/>
            </w:tcBorders>
          </w:tcPr>
          <w:p w:rsidR="00ED2570" w:rsidRDefault="00ED2570">
            <w:pPr>
              <w:rPr>
                <w:sz w:val="2"/>
                <w:szCs w:val="2"/>
              </w:rPr>
            </w:pPr>
          </w:p>
        </w:tc>
        <w:tc>
          <w:tcPr>
            <w:tcW w:w="3439" w:type="dxa"/>
          </w:tcPr>
          <w:p w:rsidR="00ED2570" w:rsidRDefault="00125FB7">
            <w:pPr>
              <w:pStyle w:val="TableParagraph"/>
              <w:spacing w:line="274" w:lineRule="exact"/>
              <w:rPr>
                <w:sz w:val="24"/>
              </w:rPr>
            </w:pPr>
            <w:r>
              <w:rPr>
                <w:sz w:val="24"/>
              </w:rPr>
              <w:t>сотрудничество</w:t>
            </w:r>
            <w:r>
              <w:rPr>
                <w:spacing w:val="-11"/>
                <w:sz w:val="24"/>
              </w:rPr>
              <w:t xml:space="preserve"> </w:t>
            </w:r>
            <w:r>
              <w:rPr>
                <w:sz w:val="24"/>
              </w:rPr>
              <w:t>со</w:t>
            </w:r>
            <w:r>
              <w:rPr>
                <w:spacing w:val="-10"/>
                <w:sz w:val="24"/>
              </w:rPr>
              <w:t xml:space="preserve"> </w:t>
            </w:r>
            <w:r>
              <w:rPr>
                <w:spacing w:val="-2"/>
                <w:sz w:val="24"/>
              </w:rPr>
              <w:t>взрослыми</w:t>
            </w: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tc>
      </w:tr>
    </w:tbl>
    <w:p w:rsidR="00ED2570" w:rsidRDefault="00ED2570">
      <w:pPr>
        <w:pStyle w:val="TableParagraph"/>
        <w:spacing w:line="274" w:lineRule="exact"/>
        <w:rPr>
          <w:sz w:val="24"/>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439"/>
        <w:gridCol w:w="2269"/>
        <w:gridCol w:w="1987"/>
      </w:tblGrid>
      <w:tr w:rsidR="00ED2570">
        <w:trPr>
          <w:trHeight w:val="317"/>
        </w:trPr>
        <w:tc>
          <w:tcPr>
            <w:tcW w:w="1552" w:type="dxa"/>
            <w:vMerge w:val="restart"/>
          </w:tcPr>
          <w:p w:rsidR="00ED2570" w:rsidRDefault="00ED2570">
            <w:pPr>
              <w:pStyle w:val="TableParagraph"/>
              <w:ind w:left="0"/>
              <w:rPr>
                <w:sz w:val="24"/>
              </w:rPr>
            </w:pPr>
          </w:p>
        </w:tc>
        <w:tc>
          <w:tcPr>
            <w:tcW w:w="3439" w:type="dxa"/>
            <w:vMerge w:val="restart"/>
          </w:tcPr>
          <w:p w:rsidR="00ED2570" w:rsidRDefault="00125FB7">
            <w:pPr>
              <w:pStyle w:val="TableParagraph"/>
              <w:spacing w:line="276" w:lineRule="auto"/>
              <w:rPr>
                <w:sz w:val="24"/>
              </w:rPr>
            </w:pPr>
            <w:r>
              <w:rPr>
                <w:sz w:val="24"/>
              </w:rPr>
              <w:t>и</w:t>
            </w:r>
            <w:r>
              <w:rPr>
                <w:spacing w:val="-15"/>
                <w:sz w:val="24"/>
              </w:rPr>
              <w:t xml:space="preserve"> </w:t>
            </w:r>
            <w:r>
              <w:rPr>
                <w:sz w:val="24"/>
              </w:rPr>
              <w:t>сверстниками</w:t>
            </w:r>
            <w:r>
              <w:rPr>
                <w:spacing w:val="-15"/>
                <w:sz w:val="24"/>
              </w:rPr>
              <w:t xml:space="preserve"> </w:t>
            </w:r>
            <w:r>
              <w:rPr>
                <w:sz w:val="24"/>
              </w:rPr>
              <w:t>в</w:t>
            </w:r>
            <w:r>
              <w:rPr>
                <w:spacing w:val="-15"/>
                <w:sz w:val="24"/>
              </w:rPr>
              <w:t xml:space="preserve"> </w:t>
            </w:r>
            <w:r>
              <w:rPr>
                <w:sz w:val="24"/>
              </w:rPr>
              <w:t>разных социальных ситуациях</w:t>
            </w:r>
          </w:p>
        </w:tc>
        <w:tc>
          <w:tcPr>
            <w:tcW w:w="2269" w:type="dxa"/>
          </w:tcPr>
          <w:p w:rsidR="00ED2570" w:rsidRDefault="00ED2570">
            <w:pPr>
              <w:pStyle w:val="TableParagraph"/>
              <w:ind w:left="0"/>
              <w:rPr>
                <w:sz w:val="24"/>
              </w:rPr>
            </w:pPr>
          </w:p>
        </w:tc>
        <w:tc>
          <w:tcPr>
            <w:tcW w:w="1987" w:type="dxa"/>
          </w:tcPr>
          <w:p w:rsidR="00ED2570" w:rsidRDefault="00125FB7">
            <w:pPr>
              <w:pStyle w:val="TableParagraph"/>
              <w:spacing w:line="274" w:lineRule="exact"/>
              <w:ind w:left="106"/>
              <w:rPr>
                <w:sz w:val="24"/>
              </w:rPr>
            </w:pPr>
            <w:r>
              <w:rPr>
                <w:spacing w:val="-4"/>
                <w:sz w:val="24"/>
              </w:rPr>
              <w:t>труд</w:t>
            </w:r>
          </w:p>
        </w:tc>
      </w:tr>
      <w:tr w:rsidR="00ED2570">
        <w:trPr>
          <w:trHeight w:val="1269"/>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Искусство</w:t>
            </w:r>
          </w:p>
        </w:tc>
        <w:tc>
          <w:tcPr>
            <w:tcW w:w="1987" w:type="dxa"/>
          </w:tcPr>
          <w:p w:rsidR="00ED2570" w:rsidRDefault="00125FB7">
            <w:pPr>
              <w:pStyle w:val="TableParagraph"/>
              <w:spacing w:line="276" w:lineRule="auto"/>
              <w:ind w:left="106" w:right="864"/>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ind w:left="106"/>
              <w:rPr>
                <w:sz w:val="24"/>
              </w:rPr>
            </w:pPr>
            <w:r>
              <w:rPr>
                <w:spacing w:val="-2"/>
                <w:sz w:val="24"/>
              </w:rPr>
              <w:t>Изобразительная</w:t>
            </w:r>
          </w:p>
          <w:p w:rsidR="00ED2570" w:rsidRDefault="00125FB7">
            <w:pPr>
              <w:pStyle w:val="TableParagraph"/>
              <w:spacing w:before="40"/>
              <w:ind w:left="106"/>
              <w:rPr>
                <w:sz w:val="24"/>
              </w:rPr>
            </w:pPr>
            <w:r>
              <w:rPr>
                <w:spacing w:val="-2"/>
                <w:sz w:val="24"/>
              </w:rPr>
              <w:t>деятельность</w:t>
            </w:r>
          </w:p>
        </w:tc>
      </w:tr>
      <w:tr w:rsidR="00ED2570">
        <w:trPr>
          <w:trHeight w:val="952"/>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6" w:lineRule="auto"/>
              <w:ind w:left="106" w:right="100"/>
              <w:rPr>
                <w:sz w:val="24"/>
              </w:rPr>
            </w:pPr>
            <w:r>
              <w:rPr>
                <w:spacing w:val="-2"/>
                <w:sz w:val="24"/>
              </w:rPr>
              <w:t>Физическая культура</w:t>
            </w:r>
          </w:p>
        </w:tc>
        <w:tc>
          <w:tcPr>
            <w:tcW w:w="1987" w:type="dxa"/>
          </w:tcPr>
          <w:p w:rsidR="00ED2570" w:rsidRDefault="00125FB7">
            <w:pPr>
              <w:pStyle w:val="TableParagraph"/>
              <w:spacing w:line="276" w:lineRule="auto"/>
              <w:ind w:left="106"/>
              <w:rPr>
                <w:sz w:val="24"/>
              </w:rPr>
            </w:pPr>
            <w:r>
              <w:rPr>
                <w:spacing w:val="-2"/>
                <w:sz w:val="24"/>
              </w:rPr>
              <w:t xml:space="preserve">Адаптивная </w:t>
            </w:r>
            <w:r>
              <w:rPr>
                <w:spacing w:val="-4"/>
                <w:sz w:val="24"/>
              </w:rPr>
              <w:t>физкультура</w:t>
            </w:r>
          </w:p>
        </w:tc>
      </w:tr>
      <w:tr w:rsidR="00ED2570">
        <w:trPr>
          <w:trHeight w:val="634"/>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ind w:right="137"/>
              <w:rPr>
                <w:sz w:val="24"/>
              </w:rPr>
            </w:pPr>
            <w:r>
              <w:rPr>
                <w:spacing w:val="-2"/>
                <w:sz w:val="24"/>
              </w:rPr>
              <w:t xml:space="preserve">доброжелательное отношение, сопереживание, конструктивное </w:t>
            </w:r>
            <w:r>
              <w:rPr>
                <w:sz w:val="24"/>
              </w:rPr>
              <w:t>взаимодействие с людьми</w:t>
            </w:r>
          </w:p>
        </w:tc>
        <w:tc>
          <w:tcPr>
            <w:tcW w:w="2269" w:type="dxa"/>
          </w:tcPr>
          <w:p w:rsidR="00ED2570" w:rsidRDefault="00125FB7">
            <w:pPr>
              <w:pStyle w:val="TableParagraph"/>
              <w:spacing w:line="274" w:lineRule="exact"/>
              <w:ind w:left="106"/>
              <w:rPr>
                <w:sz w:val="24"/>
              </w:rPr>
            </w:pPr>
            <w:r>
              <w:rPr>
                <w:sz w:val="24"/>
              </w:rPr>
              <w:t>Окружающий</w:t>
            </w:r>
            <w:r>
              <w:rPr>
                <w:spacing w:val="-13"/>
                <w:sz w:val="24"/>
              </w:rPr>
              <w:t xml:space="preserve"> </w:t>
            </w:r>
            <w:r>
              <w:rPr>
                <w:spacing w:val="-5"/>
                <w:sz w:val="24"/>
              </w:rPr>
              <w:t>мир</w:t>
            </w:r>
          </w:p>
        </w:tc>
        <w:tc>
          <w:tcPr>
            <w:tcW w:w="1987" w:type="dxa"/>
          </w:tcPr>
          <w:p w:rsidR="00ED2570" w:rsidRDefault="00125FB7">
            <w:pPr>
              <w:pStyle w:val="TableParagraph"/>
              <w:spacing w:line="274" w:lineRule="exact"/>
              <w:ind w:left="106"/>
              <w:rPr>
                <w:sz w:val="24"/>
              </w:rPr>
            </w:pPr>
            <w:r>
              <w:rPr>
                <w:spacing w:val="-2"/>
                <w:sz w:val="24"/>
              </w:rPr>
              <w:t>Окружающий</w:t>
            </w:r>
          </w:p>
          <w:p w:rsidR="00ED2570" w:rsidRDefault="00125FB7">
            <w:pPr>
              <w:pStyle w:val="TableParagraph"/>
              <w:spacing w:before="42"/>
              <w:ind w:left="106"/>
              <w:rPr>
                <w:sz w:val="24"/>
              </w:rPr>
            </w:pPr>
            <w:r>
              <w:rPr>
                <w:sz w:val="24"/>
              </w:rPr>
              <w:t>природный</w:t>
            </w:r>
            <w:r>
              <w:rPr>
                <w:spacing w:val="-12"/>
                <w:sz w:val="24"/>
              </w:rPr>
              <w:t xml:space="preserve"> </w:t>
            </w:r>
            <w:r>
              <w:rPr>
                <w:spacing w:val="-5"/>
                <w:sz w:val="24"/>
              </w:rPr>
              <w:t>мир</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Технология</w:t>
            </w:r>
          </w:p>
        </w:tc>
        <w:tc>
          <w:tcPr>
            <w:tcW w:w="1987" w:type="dxa"/>
          </w:tcPr>
          <w:p w:rsidR="00ED2570" w:rsidRDefault="00125FB7">
            <w:pPr>
              <w:pStyle w:val="TableParagraph"/>
              <w:spacing w:line="274" w:lineRule="exact"/>
              <w:ind w:left="106"/>
              <w:rPr>
                <w:sz w:val="24"/>
              </w:rPr>
            </w:pPr>
            <w:r>
              <w:rPr>
                <w:spacing w:val="-2"/>
                <w:sz w:val="24"/>
              </w:rPr>
              <w:t>Профильный</w:t>
            </w:r>
          </w:p>
          <w:p w:rsidR="00ED2570" w:rsidRDefault="00125FB7">
            <w:pPr>
              <w:pStyle w:val="TableParagraph"/>
              <w:spacing w:before="42"/>
              <w:ind w:left="106"/>
              <w:rPr>
                <w:sz w:val="24"/>
              </w:rPr>
            </w:pPr>
            <w:r>
              <w:rPr>
                <w:spacing w:val="-4"/>
                <w:sz w:val="24"/>
              </w:rPr>
              <w:t>труд</w:t>
            </w:r>
          </w:p>
        </w:tc>
      </w:tr>
      <w:tr w:rsidR="00ED2570">
        <w:trPr>
          <w:trHeight w:val="1270"/>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5" w:lineRule="exact"/>
              <w:ind w:left="106"/>
              <w:rPr>
                <w:sz w:val="24"/>
              </w:rPr>
            </w:pPr>
            <w:r>
              <w:rPr>
                <w:spacing w:val="-2"/>
                <w:sz w:val="24"/>
              </w:rPr>
              <w:t>Искусство</w:t>
            </w:r>
          </w:p>
        </w:tc>
        <w:tc>
          <w:tcPr>
            <w:tcW w:w="1987" w:type="dxa"/>
          </w:tcPr>
          <w:p w:rsidR="00ED2570" w:rsidRDefault="00125FB7">
            <w:pPr>
              <w:pStyle w:val="TableParagraph"/>
              <w:spacing w:line="276" w:lineRule="auto"/>
              <w:ind w:left="106" w:right="864"/>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ind w:left="106"/>
              <w:rPr>
                <w:sz w:val="24"/>
              </w:rPr>
            </w:pPr>
            <w:r>
              <w:rPr>
                <w:spacing w:val="-2"/>
                <w:sz w:val="24"/>
              </w:rPr>
              <w:t>Изобразительная</w:t>
            </w:r>
          </w:p>
          <w:p w:rsidR="00ED2570" w:rsidRDefault="00125FB7">
            <w:pPr>
              <w:pStyle w:val="TableParagraph"/>
              <w:spacing w:before="40"/>
              <w:ind w:left="106"/>
              <w:rPr>
                <w:sz w:val="24"/>
              </w:rPr>
            </w:pPr>
            <w:r>
              <w:rPr>
                <w:spacing w:val="-2"/>
                <w:sz w:val="24"/>
              </w:rPr>
              <w:t>деятельность</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Физическая</w:t>
            </w:r>
          </w:p>
          <w:p w:rsidR="00ED2570" w:rsidRDefault="00125FB7">
            <w:pPr>
              <w:pStyle w:val="TableParagraph"/>
              <w:spacing w:before="41"/>
              <w:ind w:left="106"/>
              <w:rPr>
                <w:sz w:val="24"/>
              </w:rPr>
            </w:pPr>
            <w:r>
              <w:rPr>
                <w:spacing w:val="-2"/>
                <w:sz w:val="24"/>
              </w:rPr>
              <w:t>культура</w:t>
            </w:r>
          </w:p>
        </w:tc>
        <w:tc>
          <w:tcPr>
            <w:tcW w:w="1987" w:type="dxa"/>
          </w:tcPr>
          <w:p w:rsidR="00ED2570" w:rsidRDefault="00125FB7">
            <w:pPr>
              <w:pStyle w:val="TableParagraph"/>
              <w:spacing w:line="274" w:lineRule="exact"/>
              <w:ind w:left="106"/>
              <w:rPr>
                <w:sz w:val="24"/>
              </w:rPr>
            </w:pPr>
            <w:r>
              <w:rPr>
                <w:spacing w:val="-2"/>
                <w:sz w:val="24"/>
              </w:rPr>
              <w:t>Адаптивная</w:t>
            </w:r>
          </w:p>
          <w:p w:rsidR="00ED2570" w:rsidRDefault="00125FB7">
            <w:pPr>
              <w:pStyle w:val="TableParagraph"/>
              <w:spacing w:before="41"/>
              <w:ind w:left="106"/>
              <w:rPr>
                <w:sz w:val="24"/>
              </w:rPr>
            </w:pPr>
            <w:r>
              <w:rPr>
                <w:spacing w:val="-2"/>
                <w:sz w:val="24"/>
              </w:rPr>
              <w:t>физкультура</w:t>
            </w:r>
          </w:p>
        </w:tc>
      </w:tr>
      <w:tr w:rsidR="00ED2570">
        <w:trPr>
          <w:trHeight w:val="952"/>
        </w:trPr>
        <w:tc>
          <w:tcPr>
            <w:tcW w:w="1552" w:type="dxa"/>
            <w:vMerge/>
            <w:tcBorders>
              <w:top w:val="nil"/>
            </w:tcBorders>
          </w:tcPr>
          <w:p w:rsidR="00ED2570" w:rsidRDefault="00ED2570">
            <w:pPr>
              <w:rPr>
                <w:sz w:val="2"/>
                <w:szCs w:val="2"/>
              </w:rPr>
            </w:pPr>
          </w:p>
        </w:tc>
        <w:tc>
          <w:tcPr>
            <w:tcW w:w="3439" w:type="dxa"/>
            <w:vMerge w:val="restart"/>
          </w:tcPr>
          <w:p w:rsidR="00ED2570" w:rsidRDefault="00125FB7">
            <w:pPr>
              <w:pStyle w:val="TableParagraph"/>
              <w:spacing w:line="276" w:lineRule="auto"/>
              <w:rPr>
                <w:sz w:val="24"/>
              </w:rPr>
            </w:pPr>
            <w:r>
              <w:rPr>
                <w:sz w:val="24"/>
              </w:rPr>
              <w:t>умение договариваться и изменять</w:t>
            </w:r>
            <w:r>
              <w:rPr>
                <w:spacing w:val="-15"/>
                <w:sz w:val="24"/>
              </w:rPr>
              <w:t xml:space="preserve"> </w:t>
            </w:r>
            <w:r>
              <w:rPr>
                <w:sz w:val="24"/>
              </w:rPr>
              <w:t>свое</w:t>
            </w:r>
            <w:r>
              <w:rPr>
                <w:spacing w:val="-15"/>
                <w:sz w:val="24"/>
              </w:rPr>
              <w:t xml:space="preserve"> </w:t>
            </w:r>
            <w:r>
              <w:rPr>
                <w:sz w:val="24"/>
              </w:rPr>
              <w:t>поведение</w:t>
            </w:r>
            <w:r>
              <w:rPr>
                <w:spacing w:val="-15"/>
                <w:sz w:val="24"/>
              </w:rPr>
              <w:t xml:space="preserve"> </w:t>
            </w:r>
            <w:r>
              <w:rPr>
                <w:sz w:val="24"/>
              </w:rPr>
              <w:t xml:space="preserve">с учетом поведения других </w:t>
            </w:r>
            <w:r>
              <w:rPr>
                <w:spacing w:val="-2"/>
                <w:sz w:val="24"/>
              </w:rPr>
              <w:t>участников</w:t>
            </w:r>
          </w:p>
        </w:tc>
        <w:tc>
          <w:tcPr>
            <w:tcW w:w="2269" w:type="dxa"/>
          </w:tcPr>
          <w:p w:rsidR="00ED2570" w:rsidRDefault="00125FB7">
            <w:pPr>
              <w:pStyle w:val="TableParagraph"/>
              <w:spacing w:line="276" w:lineRule="auto"/>
              <w:ind w:left="106"/>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87" w:type="dxa"/>
          </w:tcPr>
          <w:p w:rsidR="00ED2570" w:rsidRDefault="00125FB7">
            <w:pPr>
              <w:pStyle w:val="TableParagraph"/>
              <w:spacing w:line="274" w:lineRule="exact"/>
              <w:ind w:left="106"/>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6" w:right="284"/>
              <w:rPr>
                <w:sz w:val="24"/>
              </w:rPr>
            </w:pPr>
            <w:r>
              <w:rPr>
                <w:spacing w:val="-2"/>
                <w:sz w:val="24"/>
              </w:rPr>
              <w:t>альтернативная коммуникация</w:t>
            </w:r>
          </w:p>
        </w:tc>
      </w:tr>
      <w:tr w:rsidR="00ED2570">
        <w:trPr>
          <w:trHeight w:val="634"/>
        </w:trPr>
        <w:tc>
          <w:tcPr>
            <w:tcW w:w="1552" w:type="dxa"/>
            <w:vMerge/>
            <w:tcBorders>
              <w:top w:val="nil"/>
            </w:tcBorders>
          </w:tcPr>
          <w:p w:rsidR="00ED2570" w:rsidRDefault="00ED2570">
            <w:pPr>
              <w:rPr>
                <w:sz w:val="2"/>
                <w:szCs w:val="2"/>
              </w:rPr>
            </w:pPr>
          </w:p>
        </w:tc>
        <w:tc>
          <w:tcPr>
            <w:tcW w:w="3439" w:type="dxa"/>
            <w:vMerge/>
            <w:tcBorders>
              <w:top w:val="nil"/>
            </w:tcBorders>
          </w:tcPr>
          <w:p w:rsidR="00ED2570" w:rsidRDefault="00ED2570">
            <w:pPr>
              <w:rPr>
                <w:sz w:val="2"/>
                <w:szCs w:val="2"/>
              </w:rPr>
            </w:pPr>
          </w:p>
        </w:tc>
        <w:tc>
          <w:tcPr>
            <w:tcW w:w="2269" w:type="dxa"/>
          </w:tcPr>
          <w:p w:rsidR="00ED2570" w:rsidRDefault="00125FB7">
            <w:pPr>
              <w:pStyle w:val="TableParagraph"/>
              <w:spacing w:line="274" w:lineRule="exact"/>
              <w:ind w:left="106"/>
              <w:rPr>
                <w:sz w:val="24"/>
              </w:rPr>
            </w:pPr>
            <w:r>
              <w:rPr>
                <w:spacing w:val="-2"/>
                <w:sz w:val="24"/>
              </w:rPr>
              <w:t>Физическая</w:t>
            </w:r>
          </w:p>
          <w:p w:rsidR="00ED2570" w:rsidRDefault="00125FB7">
            <w:pPr>
              <w:pStyle w:val="TableParagraph"/>
              <w:spacing w:before="42"/>
              <w:ind w:left="106"/>
              <w:rPr>
                <w:sz w:val="24"/>
              </w:rPr>
            </w:pPr>
            <w:r>
              <w:rPr>
                <w:spacing w:val="-2"/>
                <w:sz w:val="24"/>
              </w:rPr>
              <w:t>культура</w:t>
            </w:r>
          </w:p>
        </w:tc>
        <w:tc>
          <w:tcPr>
            <w:tcW w:w="1987" w:type="dxa"/>
          </w:tcPr>
          <w:p w:rsidR="00ED2570" w:rsidRDefault="00125FB7">
            <w:pPr>
              <w:pStyle w:val="TableParagraph"/>
              <w:spacing w:line="274" w:lineRule="exact"/>
              <w:ind w:left="106"/>
              <w:rPr>
                <w:sz w:val="24"/>
              </w:rPr>
            </w:pPr>
            <w:r>
              <w:rPr>
                <w:spacing w:val="-2"/>
                <w:sz w:val="24"/>
              </w:rPr>
              <w:t>Адаптивная</w:t>
            </w:r>
          </w:p>
          <w:p w:rsidR="00ED2570" w:rsidRDefault="00125FB7">
            <w:pPr>
              <w:pStyle w:val="TableParagraph"/>
              <w:spacing w:before="42"/>
              <w:ind w:left="106"/>
              <w:rPr>
                <w:sz w:val="24"/>
              </w:rPr>
            </w:pPr>
            <w:r>
              <w:rPr>
                <w:spacing w:val="-2"/>
                <w:sz w:val="24"/>
              </w:rPr>
              <w:t>физкультура</w:t>
            </w:r>
          </w:p>
        </w:tc>
      </w:tr>
    </w:tbl>
    <w:p w:rsidR="00ED2570" w:rsidRDefault="00ED2570">
      <w:pPr>
        <w:pStyle w:val="a3"/>
        <w:spacing w:before="107"/>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571"/>
        <w:gridCol w:w="2268"/>
        <w:gridCol w:w="1986"/>
      </w:tblGrid>
      <w:tr w:rsidR="00ED2570">
        <w:trPr>
          <w:trHeight w:val="634"/>
        </w:trPr>
        <w:tc>
          <w:tcPr>
            <w:tcW w:w="1418" w:type="dxa"/>
          </w:tcPr>
          <w:p w:rsidR="00ED2570" w:rsidRDefault="00125FB7">
            <w:pPr>
              <w:pStyle w:val="TableParagraph"/>
              <w:ind w:left="9" w:right="3"/>
              <w:jc w:val="center"/>
              <w:rPr>
                <w:b/>
                <w:sz w:val="24"/>
              </w:rPr>
            </w:pPr>
            <w:r>
              <w:rPr>
                <w:b/>
                <w:spacing w:val="-2"/>
                <w:sz w:val="24"/>
              </w:rPr>
              <w:t>Группа</w:t>
            </w:r>
          </w:p>
          <w:p w:rsidR="00ED2570" w:rsidRDefault="00125FB7">
            <w:pPr>
              <w:pStyle w:val="TableParagraph"/>
              <w:spacing w:before="42"/>
              <w:ind w:left="9" w:right="2"/>
              <w:jc w:val="center"/>
              <w:rPr>
                <w:b/>
                <w:sz w:val="24"/>
              </w:rPr>
            </w:pPr>
            <w:r>
              <w:rPr>
                <w:b/>
                <w:spacing w:val="-5"/>
                <w:sz w:val="24"/>
              </w:rPr>
              <w:t>БУД</w:t>
            </w:r>
          </w:p>
        </w:tc>
        <w:tc>
          <w:tcPr>
            <w:tcW w:w="3571" w:type="dxa"/>
          </w:tcPr>
          <w:p w:rsidR="00ED2570" w:rsidRDefault="00125FB7">
            <w:pPr>
              <w:pStyle w:val="TableParagraph"/>
              <w:spacing w:before="158"/>
              <w:ind w:left="245"/>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68" w:type="dxa"/>
          </w:tcPr>
          <w:p w:rsidR="00ED2570" w:rsidRDefault="00125FB7">
            <w:pPr>
              <w:pStyle w:val="TableParagraph"/>
              <w:ind w:left="12"/>
              <w:jc w:val="center"/>
              <w:rPr>
                <w:b/>
                <w:sz w:val="24"/>
              </w:rPr>
            </w:pPr>
            <w:r>
              <w:rPr>
                <w:b/>
                <w:spacing w:val="-2"/>
                <w:sz w:val="24"/>
              </w:rPr>
              <w:t>Образовательная</w:t>
            </w:r>
          </w:p>
          <w:p w:rsidR="00ED2570" w:rsidRDefault="00125FB7">
            <w:pPr>
              <w:pStyle w:val="TableParagraph"/>
              <w:spacing w:before="42"/>
              <w:ind w:left="12" w:right="1"/>
              <w:jc w:val="center"/>
              <w:rPr>
                <w:b/>
                <w:sz w:val="24"/>
              </w:rPr>
            </w:pPr>
            <w:r>
              <w:rPr>
                <w:b/>
                <w:spacing w:val="-2"/>
                <w:sz w:val="24"/>
              </w:rPr>
              <w:t>область</w:t>
            </w:r>
          </w:p>
        </w:tc>
        <w:tc>
          <w:tcPr>
            <w:tcW w:w="1986" w:type="dxa"/>
          </w:tcPr>
          <w:p w:rsidR="00ED2570" w:rsidRDefault="00125FB7">
            <w:pPr>
              <w:pStyle w:val="TableParagraph"/>
              <w:ind w:left="491"/>
              <w:rPr>
                <w:b/>
                <w:sz w:val="24"/>
              </w:rPr>
            </w:pPr>
            <w:r>
              <w:rPr>
                <w:b/>
                <w:spacing w:val="-2"/>
                <w:sz w:val="24"/>
              </w:rPr>
              <w:t>Учебный</w:t>
            </w:r>
          </w:p>
          <w:p w:rsidR="00ED2570" w:rsidRDefault="00125FB7">
            <w:pPr>
              <w:pStyle w:val="TableParagraph"/>
              <w:spacing w:before="42"/>
              <w:ind w:left="550"/>
              <w:rPr>
                <w:b/>
                <w:sz w:val="24"/>
              </w:rPr>
            </w:pPr>
            <w:r>
              <w:rPr>
                <w:b/>
                <w:spacing w:val="-2"/>
                <w:sz w:val="24"/>
              </w:rPr>
              <w:t>предмет</w:t>
            </w:r>
          </w:p>
        </w:tc>
      </w:tr>
      <w:tr w:rsidR="00ED2570">
        <w:trPr>
          <w:trHeight w:val="634"/>
        </w:trPr>
        <w:tc>
          <w:tcPr>
            <w:tcW w:w="1418" w:type="dxa"/>
            <w:vMerge w:val="restart"/>
          </w:tcPr>
          <w:p w:rsidR="00ED2570" w:rsidRDefault="00125FB7">
            <w:pPr>
              <w:pStyle w:val="TableParagraph"/>
              <w:spacing w:line="276" w:lineRule="auto"/>
              <w:ind w:left="11" w:right="2"/>
              <w:jc w:val="center"/>
              <w:rPr>
                <w:b/>
                <w:sz w:val="24"/>
              </w:rPr>
            </w:pPr>
            <w:proofErr w:type="spellStart"/>
            <w:r>
              <w:rPr>
                <w:b/>
                <w:spacing w:val="-2"/>
                <w:sz w:val="24"/>
              </w:rPr>
              <w:t>Регулятив</w:t>
            </w:r>
            <w:proofErr w:type="spellEnd"/>
            <w:r>
              <w:rPr>
                <w:b/>
                <w:spacing w:val="-2"/>
                <w:sz w:val="24"/>
              </w:rPr>
              <w:t xml:space="preserve"> </w:t>
            </w:r>
            <w:proofErr w:type="spellStart"/>
            <w:r>
              <w:rPr>
                <w:b/>
                <w:spacing w:val="-4"/>
                <w:sz w:val="24"/>
              </w:rPr>
              <w:t>ные</w:t>
            </w:r>
            <w:proofErr w:type="spellEnd"/>
          </w:p>
          <w:p w:rsidR="00ED2570" w:rsidRDefault="00125FB7">
            <w:pPr>
              <w:pStyle w:val="TableParagraph"/>
              <w:spacing w:line="276" w:lineRule="auto"/>
              <w:ind w:left="11" w:right="2"/>
              <w:jc w:val="center"/>
              <w:rPr>
                <w:b/>
                <w:sz w:val="24"/>
              </w:rPr>
            </w:pPr>
            <w:r>
              <w:rPr>
                <w:b/>
                <w:spacing w:val="-2"/>
                <w:sz w:val="24"/>
              </w:rPr>
              <w:t>учебные действия</w:t>
            </w:r>
          </w:p>
        </w:tc>
        <w:tc>
          <w:tcPr>
            <w:tcW w:w="3571" w:type="dxa"/>
          </w:tcPr>
          <w:p w:rsidR="00ED2570" w:rsidRDefault="00125FB7">
            <w:pPr>
              <w:pStyle w:val="TableParagraph"/>
              <w:spacing w:line="274" w:lineRule="exact"/>
              <w:rPr>
                <w:sz w:val="24"/>
              </w:rPr>
            </w:pPr>
            <w:r>
              <w:rPr>
                <w:sz w:val="24"/>
              </w:rPr>
              <w:t>входить</w:t>
            </w:r>
            <w:r>
              <w:rPr>
                <w:spacing w:val="6"/>
                <w:sz w:val="24"/>
              </w:rPr>
              <w:t xml:space="preserve"> </w:t>
            </w:r>
            <w:r>
              <w:rPr>
                <w:sz w:val="24"/>
              </w:rPr>
              <w:t>и</w:t>
            </w:r>
            <w:r>
              <w:rPr>
                <w:spacing w:val="5"/>
                <w:sz w:val="24"/>
              </w:rPr>
              <w:t xml:space="preserve"> </w:t>
            </w:r>
            <w:r>
              <w:rPr>
                <w:sz w:val="24"/>
              </w:rPr>
              <w:t>выходить</w:t>
            </w:r>
            <w:r>
              <w:rPr>
                <w:spacing w:val="6"/>
                <w:sz w:val="24"/>
              </w:rPr>
              <w:t xml:space="preserve"> </w:t>
            </w:r>
            <w:r>
              <w:rPr>
                <w:sz w:val="24"/>
              </w:rPr>
              <w:t>из</w:t>
            </w:r>
            <w:r>
              <w:rPr>
                <w:spacing w:val="7"/>
                <w:sz w:val="24"/>
              </w:rPr>
              <w:t xml:space="preserve"> </w:t>
            </w:r>
            <w:r>
              <w:rPr>
                <w:spacing w:val="-2"/>
                <w:sz w:val="24"/>
              </w:rPr>
              <w:t>учебного</w:t>
            </w:r>
          </w:p>
          <w:p w:rsidR="00ED2570" w:rsidRDefault="00125FB7">
            <w:pPr>
              <w:pStyle w:val="TableParagraph"/>
              <w:spacing w:before="42"/>
              <w:rPr>
                <w:sz w:val="24"/>
              </w:rPr>
            </w:pPr>
            <w:r>
              <w:rPr>
                <w:sz w:val="24"/>
              </w:rPr>
              <w:t>помещения</w:t>
            </w:r>
            <w:r>
              <w:rPr>
                <w:spacing w:val="-4"/>
                <w:sz w:val="24"/>
              </w:rPr>
              <w:t xml:space="preserve"> </w:t>
            </w:r>
            <w:r>
              <w:rPr>
                <w:sz w:val="24"/>
              </w:rPr>
              <w:t>со</w:t>
            </w:r>
            <w:r>
              <w:rPr>
                <w:spacing w:val="-2"/>
                <w:sz w:val="24"/>
              </w:rPr>
              <w:t xml:space="preserve"> звонком</w:t>
            </w:r>
          </w:p>
        </w:tc>
        <w:tc>
          <w:tcPr>
            <w:tcW w:w="2268" w:type="dxa"/>
            <w:vMerge w:val="restart"/>
          </w:tcPr>
          <w:p w:rsidR="00ED2570" w:rsidRDefault="00125FB7">
            <w:pPr>
              <w:pStyle w:val="TableParagraph"/>
              <w:spacing w:line="276" w:lineRule="auto"/>
              <w:ind w:left="108"/>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p w:rsidR="00ED2570" w:rsidRDefault="00ED2570">
            <w:pPr>
              <w:pStyle w:val="TableParagraph"/>
              <w:ind w:left="0"/>
              <w:rPr>
                <w:sz w:val="24"/>
              </w:rPr>
            </w:pPr>
          </w:p>
          <w:p w:rsidR="00ED2570" w:rsidRDefault="00ED2570">
            <w:pPr>
              <w:pStyle w:val="TableParagraph"/>
              <w:spacing w:before="80"/>
              <w:ind w:left="0"/>
              <w:rPr>
                <w:sz w:val="24"/>
              </w:rPr>
            </w:pPr>
          </w:p>
          <w:p w:rsidR="00ED2570" w:rsidRDefault="00125FB7">
            <w:pPr>
              <w:pStyle w:val="TableParagraph"/>
              <w:ind w:left="108"/>
              <w:rPr>
                <w:sz w:val="24"/>
              </w:rPr>
            </w:pPr>
            <w:r>
              <w:rPr>
                <w:sz w:val="24"/>
              </w:rPr>
              <w:t>Окружающий</w:t>
            </w:r>
            <w:r>
              <w:rPr>
                <w:spacing w:val="-13"/>
                <w:sz w:val="24"/>
              </w:rPr>
              <w:t xml:space="preserve"> </w:t>
            </w:r>
            <w:r>
              <w:rPr>
                <w:spacing w:val="-5"/>
                <w:sz w:val="24"/>
              </w:rPr>
              <w:t>мир</w:t>
            </w: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spacing w:before="15"/>
              <w:ind w:left="0"/>
              <w:rPr>
                <w:sz w:val="24"/>
              </w:rPr>
            </w:pPr>
          </w:p>
          <w:p w:rsidR="00ED2570" w:rsidRDefault="00125FB7">
            <w:pPr>
              <w:pStyle w:val="TableParagraph"/>
              <w:spacing w:line="552" w:lineRule="auto"/>
              <w:ind w:left="108"/>
              <w:rPr>
                <w:sz w:val="24"/>
              </w:rPr>
            </w:pPr>
            <w:r>
              <w:rPr>
                <w:spacing w:val="-4"/>
                <w:sz w:val="24"/>
              </w:rPr>
              <w:t xml:space="preserve">Математика </w:t>
            </w:r>
            <w:r>
              <w:rPr>
                <w:spacing w:val="-2"/>
                <w:sz w:val="24"/>
              </w:rPr>
              <w:t>Искусство</w:t>
            </w:r>
          </w:p>
          <w:p w:rsidR="00ED2570" w:rsidRDefault="00ED2570">
            <w:pPr>
              <w:pStyle w:val="TableParagraph"/>
              <w:ind w:left="0"/>
              <w:rPr>
                <w:sz w:val="24"/>
              </w:rPr>
            </w:pPr>
          </w:p>
          <w:p w:rsidR="00ED2570" w:rsidRDefault="00ED2570">
            <w:pPr>
              <w:pStyle w:val="TableParagraph"/>
              <w:ind w:left="0"/>
              <w:rPr>
                <w:sz w:val="24"/>
              </w:rPr>
            </w:pPr>
          </w:p>
          <w:p w:rsidR="00ED2570" w:rsidRDefault="00ED2570">
            <w:pPr>
              <w:pStyle w:val="TableParagraph"/>
              <w:spacing w:before="124"/>
              <w:ind w:left="0"/>
              <w:rPr>
                <w:sz w:val="24"/>
              </w:rPr>
            </w:pPr>
          </w:p>
          <w:p w:rsidR="00ED2570" w:rsidRDefault="00125FB7">
            <w:pPr>
              <w:pStyle w:val="TableParagraph"/>
              <w:ind w:left="108"/>
              <w:rPr>
                <w:sz w:val="24"/>
              </w:rPr>
            </w:pPr>
            <w:r>
              <w:rPr>
                <w:spacing w:val="-2"/>
                <w:sz w:val="24"/>
              </w:rPr>
              <w:t>Технология</w:t>
            </w:r>
          </w:p>
        </w:tc>
        <w:tc>
          <w:tcPr>
            <w:tcW w:w="1986" w:type="dxa"/>
            <w:vMerge w:val="restart"/>
          </w:tcPr>
          <w:p w:rsidR="00ED2570" w:rsidRDefault="00125FB7">
            <w:pPr>
              <w:pStyle w:val="TableParagraph"/>
              <w:spacing w:line="274" w:lineRule="exact"/>
              <w:ind w:left="109"/>
              <w:rPr>
                <w:sz w:val="24"/>
              </w:rPr>
            </w:pPr>
            <w:r>
              <w:rPr>
                <w:sz w:val="24"/>
              </w:rPr>
              <w:t>Речь</w:t>
            </w:r>
            <w:r>
              <w:rPr>
                <w:spacing w:val="-12"/>
                <w:sz w:val="24"/>
              </w:rPr>
              <w:t xml:space="preserve"> </w:t>
            </w:r>
            <w:r>
              <w:rPr>
                <w:spacing w:val="-10"/>
                <w:sz w:val="24"/>
              </w:rPr>
              <w:t>и</w:t>
            </w:r>
          </w:p>
          <w:p w:rsidR="00ED2570" w:rsidRDefault="00125FB7">
            <w:pPr>
              <w:pStyle w:val="TableParagraph"/>
              <w:spacing w:before="42" w:line="276" w:lineRule="auto"/>
              <w:ind w:left="109" w:right="280"/>
              <w:rPr>
                <w:sz w:val="24"/>
              </w:rPr>
            </w:pPr>
            <w:r>
              <w:rPr>
                <w:spacing w:val="-2"/>
                <w:sz w:val="24"/>
              </w:rPr>
              <w:t>альтернативная коммуникация</w:t>
            </w:r>
          </w:p>
          <w:p w:rsidR="00ED2570" w:rsidRDefault="00ED2570">
            <w:pPr>
              <w:pStyle w:val="TableParagraph"/>
              <w:spacing w:before="40"/>
              <w:ind w:left="0"/>
              <w:rPr>
                <w:sz w:val="24"/>
              </w:rPr>
            </w:pPr>
          </w:p>
          <w:p w:rsidR="00ED2570" w:rsidRDefault="00125FB7">
            <w:pPr>
              <w:pStyle w:val="TableParagraph"/>
              <w:spacing w:before="1" w:line="276" w:lineRule="auto"/>
              <w:ind w:left="109" w:right="244"/>
              <w:rPr>
                <w:sz w:val="24"/>
              </w:rPr>
            </w:pPr>
            <w:r>
              <w:rPr>
                <w:spacing w:val="-2"/>
                <w:sz w:val="24"/>
              </w:rPr>
              <w:t xml:space="preserve">Окружающий </w:t>
            </w:r>
            <w:r>
              <w:rPr>
                <w:sz w:val="24"/>
              </w:rPr>
              <w:t>природный</w:t>
            </w:r>
            <w:r>
              <w:rPr>
                <w:spacing w:val="-15"/>
                <w:sz w:val="24"/>
              </w:rPr>
              <w:t xml:space="preserve"> </w:t>
            </w:r>
            <w:r>
              <w:rPr>
                <w:sz w:val="24"/>
              </w:rPr>
              <w:t xml:space="preserve">мир </w:t>
            </w:r>
            <w:r>
              <w:rPr>
                <w:spacing w:val="-2"/>
                <w:sz w:val="24"/>
              </w:rPr>
              <w:t>Человек Окружающий</w:t>
            </w:r>
          </w:p>
          <w:p w:rsidR="00ED2570" w:rsidRDefault="00125FB7">
            <w:pPr>
              <w:pStyle w:val="TableParagraph"/>
              <w:spacing w:line="552" w:lineRule="auto"/>
              <w:ind w:left="109"/>
              <w:rPr>
                <w:sz w:val="24"/>
              </w:rPr>
            </w:pPr>
            <w:r>
              <w:rPr>
                <w:sz w:val="24"/>
              </w:rPr>
              <w:t>социальный</w:t>
            </w:r>
            <w:r>
              <w:rPr>
                <w:spacing w:val="-15"/>
                <w:sz w:val="24"/>
              </w:rPr>
              <w:t xml:space="preserve"> </w:t>
            </w:r>
            <w:r>
              <w:rPr>
                <w:sz w:val="24"/>
              </w:rPr>
              <w:t xml:space="preserve">мир </w:t>
            </w:r>
            <w:r>
              <w:rPr>
                <w:spacing w:val="-2"/>
                <w:sz w:val="24"/>
              </w:rPr>
              <w:t>Математика</w:t>
            </w:r>
          </w:p>
          <w:p w:rsidR="00ED2570" w:rsidRDefault="00125FB7">
            <w:pPr>
              <w:pStyle w:val="TableParagraph"/>
              <w:spacing w:line="276" w:lineRule="auto"/>
              <w:ind w:left="109" w:right="860"/>
              <w:rPr>
                <w:sz w:val="24"/>
              </w:rPr>
            </w:pPr>
            <w:r>
              <w:rPr>
                <w:sz w:val="24"/>
              </w:rPr>
              <w:t>Музыка</w:t>
            </w:r>
            <w:r>
              <w:rPr>
                <w:spacing w:val="-15"/>
                <w:sz w:val="24"/>
              </w:rPr>
              <w:t xml:space="preserve"> </w:t>
            </w:r>
            <w:r>
              <w:rPr>
                <w:sz w:val="24"/>
              </w:rPr>
              <w:t xml:space="preserve">и </w:t>
            </w:r>
            <w:r>
              <w:rPr>
                <w:spacing w:val="-2"/>
                <w:sz w:val="24"/>
              </w:rPr>
              <w:t>движение</w:t>
            </w:r>
          </w:p>
          <w:p w:rsidR="00ED2570" w:rsidRDefault="00125FB7">
            <w:pPr>
              <w:pStyle w:val="TableParagraph"/>
              <w:spacing w:line="276" w:lineRule="auto"/>
              <w:ind w:left="109"/>
              <w:rPr>
                <w:sz w:val="24"/>
              </w:rPr>
            </w:pPr>
            <w:r>
              <w:rPr>
                <w:spacing w:val="-2"/>
                <w:sz w:val="24"/>
              </w:rPr>
              <w:t>Изобразительная деятельность</w:t>
            </w:r>
          </w:p>
          <w:p w:rsidR="00ED2570" w:rsidRDefault="00ED2570">
            <w:pPr>
              <w:pStyle w:val="TableParagraph"/>
              <w:spacing w:before="42"/>
              <w:ind w:left="0"/>
              <w:rPr>
                <w:sz w:val="24"/>
              </w:rPr>
            </w:pPr>
          </w:p>
          <w:p w:rsidR="00ED2570" w:rsidRDefault="00125FB7">
            <w:pPr>
              <w:pStyle w:val="TableParagraph"/>
              <w:spacing w:line="276" w:lineRule="auto"/>
              <w:ind w:left="109" w:right="281"/>
              <w:rPr>
                <w:sz w:val="24"/>
              </w:rPr>
            </w:pPr>
            <w:r>
              <w:rPr>
                <w:spacing w:val="-2"/>
                <w:sz w:val="24"/>
              </w:rPr>
              <w:t xml:space="preserve">Профильный </w:t>
            </w:r>
            <w:r>
              <w:rPr>
                <w:spacing w:val="-4"/>
                <w:sz w:val="24"/>
              </w:rPr>
              <w:t>труд</w:t>
            </w:r>
          </w:p>
        </w:tc>
      </w:tr>
      <w:tr w:rsidR="00ED2570">
        <w:trPr>
          <w:trHeight w:val="952"/>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1366"/>
                <w:tab w:val="left" w:pos="2530"/>
              </w:tabs>
              <w:spacing w:line="276" w:lineRule="auto"/>
              <w:ind w:right="96"/>
              <w:rPr>
                <w:sz w:val="24"/>
              </w:rPr>
            </w:pPr>
            <w:r>
              <w:rPr>
                <w:sz w:val="24"/>
              </w:rPr>
              <w:t>ориентироваться</w:t>
            </w:r>
            <w:r>
              <w:rPr>
                <w:spacing w:val="-5"/>
                <w:sz w:val="24"/>
              </w:rPr>
              <w:t xml:space="preserve"> </w:t>
            </w:r>
            <w:r>
              <w:rPr>
                <w:sz w:val="24"/>
              </w:rPr>
              <w:t>в</w:t>
            </w:r>
            <w:r>
              <w:rPr>
                <w:spacing w:val="-6"/>
                <w:sz w:val="24"/>
              </w:rPr>
              <w:t xml:space="preserve"> </w:t>
            </w:r>
            <w:r>
              <w:rPr>
                <w:sz w:val="24"/>
              </w:rPr>
              <w:t xml:space="preserve">пространстве </w:t>
            </w:r>
            <w:r>
              <w:rPr>
                <w:spacing w:val="-2"/>
                <w:sz w:val="24"/>
              </w:rPr>
              <w:t>класса</w:t>
            </w:r>
            <w:r>
              <w:rPr>
                <w:sz w:val="24"/>
              </w:rPr>
              <w:tab/>
            </w:r>
            <w:r>
              <w:rPr>
                <w:spacing w:val="-2"/>
                <w:sz w:val="24"/>
              </w:rPr>
              <w:t>(зала,</w:t>
            </w:r>
            <w:r>
              <w:rPr>
                <w:sz w:val="24"/>
              </w:rPr>
              <w:tab/>
            </w:r>
            <w:r>
              <w:rPr>
                <w:spacing w:val="-2"/>
                <w:sz w:val="24"/>
              </w:rPr>
              <w:t>учебного</w:t>
            </w:r>
          </w:p>
          <w:p w:rsidR="00ED2570" w:rsidRDefault="00125FB7">
            <w:pPr>
              <w:pStyle w:val="TableParagraph"/>
              <w:rPr>
                <w:sz w:val="24"/>
              </w:rPr>
            </w:pPr>
            <w:r>
              <w:rPr>
                <w:spacing w:val="-2"/>
                <w:sz w:val="24"/>
              </w:rPr>
              <w:t>помещения)</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317"/>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spacing w:line="274" w:lineRule="exact"/>
              <w:rPr>
                <w:sz w:val="24"/>
              </w:rPr>
            </w:pPr>
            <w:r>
              <w:rPr>
                <w:sz w:val="24"/>
              </w:rPr>
              <w:t>пользоваться</w:t>
            </w:r>
            <w:r>
              <w:rPr>
                <w:spacing w:val="-13"/>
                <w:sz w:val="24"/>
              </w:rPr>
              <w:t xml:space="preserve"> </w:t>
            </w:r>
            <w:r>
              <w:rPr>
                <w:sz w:val="24"/>
              </w:rPr>
              <w:t>учебной</w:t>
            </w:r>
            <w:r>
              <w:rPr>
                <w:spacing w:val="-12"/>
                <w:sz w:val="24"/>
              </w:rPr>
              <w:t xml:space="preserve"> </w:t>
            </w:r>
            <w:r>
              <w:rPr>
                <w:spacing w:val="-2"/>
                <w:sz w:val="24"/>
              </w:rPr>
              <w:t>мебелью</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1269"/>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2402"/>
              </w:tabs>
              <w:spacing w:line="276" w:lineRule="auto"/>
              <w:ind w:right="95"/>
              <w:jc w:val="both"/>
              <w:rPr>
                <w:sz w:val="24"/>
              </w:rPr>
            </w:pPr>
            <w:r>
              <w:rPr>
                <w:sz w:val="24"/>
              </w:rPr>
              <w:t>адекватно</w:t>
            </w:r>
            <w:r>
              <w:rPr>
                <w:spacing w:val="-15"/>
                <w:sz w:val="24"/>
              </w:rPr>
              <w:t xml:space="preserve"> </w:t>
            </w:r>
            <w:r>
              <w:rPr>
                <w:sz w:val="24"/>
              </w:rPr>
              <w:t>использовать</w:t>
            </w:r>
            <w:r>
              <w:rPr>
                <w:spacing w:val="-15"/>
                <w:sz w:val="24"/>
              </w:rPr>
              <w:t xml:space="preserve"> </w:t>
            </w:r>
            <w:r>
              <w:rPr>
                <w:sz w:val="24"/>
              </w:rPr>
              <w:t xml:space="preserve">ритуалы </w:t>
            </w:r>
            <w:r>
              <w:rPr>
                <w:spacing w:val="-2"/>
                <w:sz w:val="24"/>
              </w:rPr>
              <w:t>школьного</w:t>
            </w:r>
            <w:r>
              <w:rPr>
                <w:sz w:val="24"/>
              </w:rPr>
              <w:tab/>
            </w:r>
            <w:r>
              <w:rPr>
                <w:spacing w:val="-2"/>
                <w:sz w:val="24"/>
              </w:rPr>
              <w:t xml:space="preserve">поведения </w:t>
            </w:r>
            <w:r>
              <w:rPr>
                <w:sz w:val="24"/>
              </w:rPr>
              <w:t>(поднимать</w:t>
            </w:r>
            <w:r>
              <w:rPr>
                <w:spacing w:val="45"/>
                <w:sz w:val="24"/>
              </w:rPr>
              <w:t xml:space="preserve">  </w:t>
            </w:r>
            <w:r>
              <w:rPr>
                <w:sz w:val="24"/>
              </w:rPr>
              <w:t>руку,</w:t>
            </w:r>
            <w:r>
              <w:rPr>
                <w:spacing w:val="46"/>
                <w:sz w:val="24"/>
              </w:rPr>
              <w:t xml:space="preserve">  </w:t>
            </w:r>
            <w:r>
              <w:rPr>
                <w:sz w:val="24"/>
              </w:rPr>
              <w:t>вставать</w:t>
            </w:r>
            <w:r>
              <w:rPr>
                <w:spacing w:val="47"/>
                <w:sz w:val="24"/>
              </w:rPr>
              <w:t xml:space="preserve">  </w:t>
            </w:r>
            <w:r>
              <w:rPr>
                <w:spacing w:val="-10"/>
                <w:sz w:val="24"/>
              </w:rPr>
              <w:t>и</w:t>
            </w:r>
          </w:p>
          <w:p w:rsidR="00ED2570" w:rsidRDefault="00125FB7">
            <w:pPr>
              <w:pStyle w:val="TableParagraph"/>
              <w:jc w:val="both"/>
              <w:rPr>
                <w:sz w:val="24"/>
              </w:rPr>
            </w:pPr>
            <w:r>
              <w:rPr>
                <w:sz w:val="24"/>
              </w:rPr>
              <w:t>выходить</w:t>
            </w:r>
            <w:r>
              <w:rPr>
                <w:spacing w:val="-10"/>
                <w:sz w:val="24"/>
              </w:rPr>
              <w:t xml:space="preserve"> </w:t>
            </w:r>
            <w:r>
              <w:rPr>
                <w:sz w:val="24"/>
              </w:rPr>
              <w:t>из-за</w:t>
            </w:r>
            <w:r>
              <w:rPr>
                <w:spacing w:val="-9"/>
                <w:sz w:val="24"/>
              </w:rPr>
              <w:t xml:space="preserve"> </w:t>
            </w:r>
            <w:r>
              <w:rPr>
                <w:sz w:val="24"/>
              </w:rPr>
              <w:t>парты</w:t>
            </w:r>
            <w:r>
              <w:rPr>
                <w:spacing w:val="-9"/>
                <w:sz w:val="24"/>
              </w:rPr>
              <w:t xml:space="preserve"> </w:t>
            </w:r>
            <w:r>
              <w:rPr>
                <w:sz w:val="24"/>
              </w:rPr>
              <w:t>и</w:t>
            </w:r>
            <w:r>
              <w:rPr>
                <w:spacing w:val="-10"/>
                <w:sz w:val="24"/>
              </w:rPr>
              <w:t xml:space="preserve"> </w:t>
            </w:r>
            <w:r>
              <w:rPr>
                <w:sz w:val="24"/>
              </w:rPr>
              <w:t>т.</w:t>
            </w:r>
            <w:r>
              <w:rPr>
                <w:spacing w:val="-8"/>
                <w:sz w:val="24"/>
              </w:rPr>
              <w:t xml:space="preserve"> </w:t>
            </w:r>
            <w:r>
              <w:rPr>
                <w:spacing w:val="-5"/>
                <w:sz w:val="24"/>
              </w:rPr>
              <w:t>д.)</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1269"/>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spacing w:line="276" w:lineRule="auto"/>
              <w:ind w:right="95"/>
              <w:jc w:val="both"/>
              <w:rPr>
                <w:sz w:val="24"/>
              </w:rPr>
            </w:pPr>
            <w:r>
              <w:rPr>
                <w:sz w:val="24"/>
              </w:rPr>
              <w:t xml:space="preserve">работать с учебными </w:t>
            </w:r>
            <w:proofErr w:type="spellStart"/>
            <w:r>
              <w:rPr>
                <w:sz w:val="24"/>
              </w:rPr>
              <w:t>прина</w:t>
            </w:r>
            <w:proofErr w:type="spellEnd"/>
            <w:r>
              <w:rPr>
                <w:sz w:val="24"/>
              </w:rPr>
              <w:t xml:space="preserve">- </w:t>
            </w:r>
            <w:proofErr w:type="spellStart"/>
            <w:r>
              <w:rPr>
                <w:sz w:val="24"/>
              </w:rPr>
              <w:t>длежностями</w:t>
            </w:r>
            <w:proofErr w:type="spellEnd"/>
            <w:r>
              <w:rPr>
                <w:sz w:val="24"/>
              </w:rPr>
              <w:t xml:space="preserve"> (инструментами, спортивным</w:t>
            </w:r>
            <w:r>
              <w:rPr>
                <w:spacing w:val="53"/>
                <w:sz w:val="24"/>
              </w:rPr>
              <w:t xml:space="preserve">   </w:t>
            </w:r>
            <w:r>
              <w:rPr>
                <w:sz w:val="24"/>
              </w:rPr>
              <w:t>инвентарем)</w:t>
            </w:r>
            <w:r>
              <w:rPr>
                <w:spacing w:val="54"/>
                <w:sz w:val="24"/>
              </w:rPr>
              <w:t xml:space="preserve">   </w:t>
            </w:r>
            <w:r>
              <w:rPr>
                <w:spacing w:val="-10"/>
                <w:sz w:val="24"/>
              </w:rPr>
              <w:t>и</w:t>
            </w:r>
          </w:p>
          <w:p w:rsidR="00ED2570" w:rsidRDefault="00125FB7">
            <w:pPr>
              <w:pStyle w:val="TableParagraph"/>
              <w:spacing w:line="275" w:lineRule="exact"/>
              <w:jc w:val="both"/>
              <w:rPr>
                <w:sz w:val="24"/>
              </w:rPr>
            </w:pPr>
            <w:r>
              <w:rPr>
                <w:sz w:val="24"/>
              </w:rPr>
              <w:t>организовывать</w:t>
            </w:r>
            <w:r>
              <w:rPr>
                <w:spacing w:val="-11"/>
                <w:sz w:val="24"/>
              </w:rPr>
              <w:t xml:space="preserve"> </w:t>
            </w:r>
            <w:r>
              <w:rPr>
                <w:sz w:val="24"/>
              </w:rPr>
              <w:t>рабочее</w:t>
            </w:r>
            <w:r>
              <w:rPr>
                <w:spacing w:val="-10"/>
                <w:sz w:val="24"/>
              </w:rPr>
              <w:t xml:space="preserve"> </w:t>
            </w:r>
            <w:r>
              <w:rPr>
                <w:spacing w:val="-4"/>
                <w:sz w:val="24"/>
              </w:rPr>
              <w:t>место</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1270"/>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spacing w:line="276" w:lineRule="auto"/>
              <w:ind w:right="96"/>
              <w:jc w:val="both"/>
              <w:rPr>
                <w:sz w:val="24"/>
              </w:rPr>
            </w:pPr>
            <w:r>
              <w:rPr>
                <w:sz w:val="24"/>
              </w:rPr>
              <w:t>принимать цели и произвольно включаться в деятельность, следовать</w:t>
            </w:r>
            <w:r>
              <w:rPr>
                <w:spacing w:val="-12"/>
                <w:sz w:val="24"/>
              </w:rPr>
              <w:t xml:space="preserve"> </w:t>
            </w:r>
            <w:r>
              <w:rPr>
                <w:sz w:val="24"/>
              </w:rPr>
              <w:t>предложенному</w:t>
            </w:r>
            <w:r>
              <w:rPr>
                <w:spacing w:val="-9"/>
                <w:sz w:val="24"/>
              </w:rPr>
              <w:t xml:space="preserve"> </w:t>
            </w:r>
            <w:r>
              <w:rPr>
                <w:spacing w:val="-4"/>
                <w:sz w:val="24"/>
              </w:rPr>
              <w:t>плану</w:t>
            </w:r>
          </w:p>
          <w:p w:rsidR="00ED2570" w:rsidRDefault="00125FB7">
            <w:pPr>
              <w:pStyle w:val="TableParagraph"/>
              <w:spacing w:line="275" w:lineRule="exact"/>
              <w:jc w:val="both"/>
              <w:rPr>
                <w:sz w:val="24"/>
              </w:rPr>
            </w:pPr>
            <w:r>
              <w:rPr>
                <w:sz w:val="24"/>
              </w:rPr>
              <w:t>и</w:t>
            </w:r>
            <w:r>
              <w:rPr>
                <w:spacing w:val="-4"/>
                <w:sz w:val="24"/>
              </w:rPr>
              <w:t xml:space="preserve"> </w:t>
            </w:r>
            <w:r>
              <w:rPr>
                <w:sz w:val="24"/>
              </w:rPr>
              <w:t>работать</w:t>
            </w:r>
            <w:r>
              <w:rPr>
                <w:spacing w:val="-2"/>
                <w:sz w:val="24"/>
              </w:rPr>
              <w:t xml:space="preserve"> </w:t>
            </w:r>
            <w:r>
              <w:rPr>
                <w:sz w:val="24"/>
              </w:rPr>
              <w:t>в</w:t>
            </w:r>
            <w:r>
              <w:rPr>
                <w:spacing w:val="-4"/>
                <w:sz w:val="24"/>
              </w:rPr>
              <w:t xml:space="preserve"> </w:t>
            </w:r>
            <w:r>
              <w:rPr>
                <w:sz w:val="24"/>
              </w:rPr>
              <w:t>общем</w:t>
            </w:r>
            <w:r>
              <w:rPr>
                <w:spacing w:val="-2"/>
                <w:sz w:val="24"/>
              </w:rPr>
              <w:t xml:space="preserve"> темпе</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317"/>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1526"/>
                <w:tab w:val="left" w:pos="3348"/>
              </w:tabs>
              <w:spacing w:line="274" w:lineRule="exact"/>
              <w:rPr>
                <w:sz w:val="24"/>
              </w:rPr>
            </w:pPr>
            <w:r>
              <w:rPr>
                <w:spacing w:val="-2"/>
                <w:sz w:val="24"/>
              </w:rPr>
              <w:t>активно</w:t>
            </w:r>
            <w:r>
              <w:rPr>
                <w:sz w:val="24"/>
              </w:rPr>
              <w:tab/>
            </w:r>
            <w:r>
              <w:rPr>
                <w:spacing w:val="-2"/>
                <w:sz w:val="24"/>
              </w:rPr>
              <w:t>участвовать</w:t>
            </w:r>
            <w:r>
              <w:rPr>
                <w:sz w:val="24"/>
              </w:rPr>
              <w:tab/>
            </w:r>
            <w:r>
              <w:rPr>
                <w:spacing w:val="-10"/>
                <w:sz w:val="24"/>
              </w:rPr>
              <w:t>в</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bl>
    <w:p w:rsidR="00ED2570" w:rsidRDefault="00ED2570">
      <w:pPr>
        <w:rPr>
          <w:sz w:val="2"/>
          <w:szCs w:val="2"/>
        </w:rPr>
        <w:sectPr w:rsidR="00ED2570">
          <w:type w:val="continuous"/>
          <w:pgSz w:w="11910" w:h="16840"/>
          <w:pgMar w:top="1100" w:right="708" w:bottom="114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571"/>
        <w:gridCol w:w="2268"/>
        <w:gridCol w:w="1986"/>
      </w:tblGrid>
      <w:tr w:rsidR="00ED2570">
        <w:trPr>
          <w:trHeight w:val="952"/>
        </w:trPr>
        <w:tc>
          <w:tcPr>
            <w:tcW w:w="1418" w:type="dxa"/>
            <w:vMerge w:val="restart"/>
          </w:tcPr>
          <w:p w:rsidR="00ED2570" w:rsidRDefault="00ED2570">
            <w:pPr>
              <w:pStyle w:val="TableParagraph"/>
              <w:ind w:left="0"/>
              <w:rPr>
                <w:sz w:val="24"/>
              </w:rPr>
            </w:pPr>
          </w:p>
        </w:tc>
        <w:tc>
          <w:tcPr>
            <w:tcW w:w="3571" w:type="dxa"/>
          </w:tcPr>
          <w:p w:rsidR="00ED2570" w:rsidRDefault="00125FB7">
            <w:pPr>
              <w:pStyle w:val="TableParagraph"/>
              <w:spacing w:line="274" w:lineRule="exact"/>
              <w:rPr>
                <w:sz w:val="24"/>
              </w:rPr>
            </w:pPr>
            <w:r>
              <w:rPr>
                <w:sz w:val="24"/>
              </w:rPr>
              <w:t>деятельности,</w:t>
            </w:r>
            <w:r>
              <w:rPr>
                <w:spacing w:val="15"/>
                <w:sz w:val="24"/>
              </w:rPr>
              <w:t xml:space="preserve"> </w:t>
            </w:r>
            <w:r>
              <w:rPr>
                <w:sz w:val="24"/>
              </w:rPr>
              <w:t>контролировать</w:t>
            </w:r>
            <w:r>
              <w:rPr>
                <w:spacing w:val="18"/>
                <w:sz w:val="24"/>
              </w:rPr>
              <w:t xml:space="preserve"> </w:t>
            </w:r>
            <w:r>
              <w:rPr>
                <w:spacing w:val="-10"/>
                <w:sz w:val="24"/>
              </w:rPr>
              <w:t>и</w:t>
            </w:r>
          </w:p>
          <w:p w:rsidR="00ED2570" w:rsidRDefault="00125FB7">
            <w:pPr>
              <w:pStyle w:val="TableParagraph"/>
              <w:tabs>
                <w:tab w:val="left" w:pos="1410"/>
                <w:tab w:val="left" w:pos="2144"/>
                <w:tab w:val="left" w:pos="3332"/>
              </w:tabs>
              <w:spacing w:before="8" w:line="310" w:lineRule="atLeast"/>
              <w:ind w:right="97"/>
              <w:rPr>
                <w:sz w:val="24"/>
              </w:rPr>
            </w:pPr>
            <w:r>
              <w:rPr>
                <w:spacing w:val="-2"/>
                <w:sz w:val="24"/>
              </w:rPr>
              <w:t>оценивать</w:t>
            </w:r>
            <w:r>
              <w:rPr>
                <w:sz w:val="24"/>
              </w:rPr>
              <w:tab/>
            </w:r>
            <w:r>
              <w:rPr>
                <w:spacing w:val="-4"/>
                <w:sz w:val="24"/>
              </w:rPr>
              <w:t>свои</w:t>
            </w:r>
            <w:r>
              <w:rPr>
                <w:sz w:val="24"/>
              </w:rPr>
              <w:tab/>
            </w:r>
            <w:r>
              <w:rPr>
                <w:spacing w:val="-2"/>
                <w:sz w:val="24"/>
              </w:rPr>
              <w:t>действия</w:t>
            </w:r>
            <w:r>
              <w:rPr>
                <w:sz w:val="24"/>
              </w:rPr>
              <w:tab/>
            </w:r>
            <w:r>
              <w:rPr>
                <w:spacing w:val="-10"/>
                <w:sz w:val="24"/>
              </w:rPr>
              <w:t xml:space="preserve">и </w:t>
            </w:r>
            <w:r>
              <w:rPr>
                <w:sz w:val="24"/>
              </w:rPr>
              <w:t>действия одноклассников</w:t>
            </w:r>
          </w:p>
        </w:tc>
        <w:tc>
          <w:tcPr>
            <w:tcW w:w="2268" w:type="dxa"/>
            <w:vMerge w:val="restart"/>
          </w:tcPr>
          <w:p w:rsidR="00ED2570" w:rsidRDefault="00ED2570">
            <w:pPr>
              <w:pStyle w:val="TableParagraph"/>
              <w:spacing w:before="39"/>
              <w:ind w:left="0"/>
              <w:rPr>
                <w:sz w:val="24"/>
              </w:rPr>
            </w:pPr>
          </w:p>
          <w:p w:rsidR="00ED2570" w:rsidRDefault="00125FB7">
            <w:pPr>
              <w:pStyle w:val="TableParagraph"/>
              <w:spacing w:line="276" w:lineRule="auto"/>
              <w:ind w:left="108" w:right="95"/>
              <w:rPr>
                <w:sz w:val="24"/>
              </w:rPr>
            </w:pPr>
            <w:r>
              <w:rPr>
                <w:spacing w:val="-2"/>
                <w:sz w:val="24"/>
              </w:rPr>
              <w:t>Физическая культура</w:t>
            </w:r>
          </w:p>
        </w:tc>
        <w:tc>
          <w:tcPr>
            <w:tcW w:w="1986" w:type="dxa"/>
            <w:vMerge w:val="restart"/>
          </w:tcPr>
          <w:p w:rsidR="00ED2570" w:rsidRDefault="00ED2570">
            <w:pPr>
              <w:pStyle w:val="TableParagraph"/>
              <w:spacing w:before="39"/>
              <w:ind w:left="0"/>
              <w:rPr>
                <w:sz w:val="24"/>
              </w:rPr>
            </w:pPr>
          </w:p>
          <w:p w:rsidR="00ED2570" w:rsidRDefault="00125FB7">
            <w:pPr>
              <w:pStyle w:val="TableParagraph"/>
              <w:spacing w:line="276" w:lineRule="auto"/>
              <w:ind w:left="109"/>
              <w:rPr>
                <w:sz w:val="24"/>
              </w:rPr>
            </w:pPr>
            <w:r>
              <w:rPr>
                <w:spacing w:val="-2"/>
                <w:sz w:val="24"/>
              </w:rPr>
              <w:t xml:space="preserve">Адаптивная </w:t>
            </w:r>
            <w:r>
              <w:rPr>
                <w:spacing w:val="-4"/>
                <w:sz w:val="24"/>
              </w:rPr>
              <w:t>физкультура</w:t>
            </w:r>
          </w:p>
        </w:tc>
      </w:tr>
      <w:tr w:rsidR="00ED2570">
        <w:trPr>
          <w:trHeight w:val="2539"/>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2045"/>
                <w:tab w:val="left" w:pos="2794"/>
                <w:tab w:val="left" w:pos="2996"/>
              </w:tabs>
              <w:spacing w:line="276" w:lineRule="auto"/>
              <w:ind w:left="49" w:right="45"/>
              <w:jc w:val="both"/>
              <w:rPr>
                <w:sz w:val="24"/>
              </w:rPr>
            </w:pPr>
            <w:r>
              <w:rPr>
                <w:sz w:val="24"/>
              </w:rPr>
              <w:t>соотносить свои действия и их результаты с заданными образцами, принимать оценку деятельности, оценивать ее с учетом</w:t>
            </w:r>
            <w:r>
              <w:rPr>
                <w:spacing w:val="-15"/>
                <w:sz w:val="24"/>
              </w:rPr>
              <w:t xml:space="preserve"> </w:t>
            </w:r>
            <w:r>
              <w:rPr>
                <w:sz w:val="24"/>
              </w:rPr>
              <w:t>предложенных</w:t>
            </w:r>
            <w:r>
              <w:rPr>
                <w:spacing w:val="-15"/>
                <w:sz w:val="24"/>
              </w:rPr>
              <w:t xml:space="preserve"> </w:t>
            </w:r>
            <w:r>
              <w:rPr>
                <w:sz w:val="24"/>
              </w:rPr>
              <w:t xml:space="preserve">критериев, </w:t>
            </w:r>
            <w:r>
              <w:rPr>
                <w:spacing w:val="-2"/>
                <w:sz w:val="24"/>
              </w:rPr>
              <w:t>корректировать</w:t>
            </w:r>
            <w:r>
              <w:rPr>
                <w:sz w:val="24"/>
              </w:rPr>
              <w:tab/>
            </w:r>
            <w:r>
              <w:rPr>
                <w:sz w:val="24"/>
              </w:rPr>
              <w:tab/>
            </w:r>
            <w:r>
              <w:rPr>
                <w:sz w:val="24"/>
              </w:rPr>
              <w:tab/>
            </w:r>
            <w:r>
              <w:rPr>
                <w:spacing w:val="-4"/>
                <w:sz w:val="24"/>
              </w:rPr>
              <w:t xml:space="preserve">свою </w:t>
            </w:r>
            <w:r>
              <w:rPr>
                <w:spacing w:val="-2"/>
                <w:sz w:val="24"/>
              </w:rPr>
              <w:t>деятельность</w:t>
            </w:r>
            <w:r>
              <w:rPr>
                <w:sz w:val="24"/>
              </w:rPr>
              <w:tab/>
            </w:r>
            <w:r>
              <w:rPr>
                <w:spacing w:val="-10"/>
                <w:sz w:val="24"/>
              </w:rPr>
              <w:t>с</w:t>
            </w:r>
            <w:r>
              <w:rPr>
                <w:sz w:val="24"/>
              </w:rPr>
              <w:tab/>
            </w:r>
            <w:r>
              <w:rPr>
                <w:spacing w:val="-2"/>
                <w:sz w:val="24"/>
              </w:rPr>
              <w:t>учетом</w:t>
            </w:r>
          </w:p>
          <w:p w:rsidR="00ED2570" w:rsidRDefault="00125FB7">
            <w:pPr>
              <w:pStyle w:val="TableParagraph"/>
              <w:ind w:left="49"/>
              <w:jc w:val="both"/>
              <w:rPr>
                <w:sz w:val="24"/>
              </w:rPr>
            </w:pPr>
            <w:r>
              <w:rPr>
                <w:sz w:val="24"/>
              </w:rPr>
              <w:t>выявленных</w:t>
            </w:r>
            <w:r>
              <w:rPr>
                <w:spacing w:val="-5"/>
                <w:sz w:val="24"/>
              </w:rPr>
              <w:t xml:space="preserve"> </w:t>
            </w:r>
            <w:r>
              <w:rPr>
                <w:spacing w:val="-2"/>
                <w:sz w:val="24"/>
              </w:rPr>
              <w:t>недочетов</w:t>
            </w:r>
          </w:p>
        </w:tc>
        <w:tc>
          <w:tcPr>
            <w:tcW w:w="2268" w:type="dxa"/>
            <w:vMerge/>
            <w:tcBorders>
              <w:top w:val="nil"/>
            </w:tcBorders>
          </w:tcPr>
          <w:p w:rsidR="00ED2570" w:rsidRDefault="00ED2570">
            <w:pPr>
              <w:rPr>
                <w:sz w:val="2"/>
                <w:szCs w:val="2"/>
              </w:rPr>
            </w:pPr>
          </w:p>
        </w:tc>
        <w:tc>
          <w:tcPr>
            <w:tcW w:w="1986" w:type="dxa"/>
            <w:vMerge/>
            <w:tcBorders>
              <w:top w:val="nil"/>
            </w:tcBorders>
          </w:tcPr>
          <w:p w:rsidR="00ED2570" w:rsidRDefault="00ED2570">
            <w:pPr>
              <w:rPr>
                <w:sz w:val="2"/>
                <w:szCs w:val="2"/>
              </w:rPr>
            </w:pPr>
          </w:p>
        </w:tc>
      </w:tr>
      <w:tr w:rsidR="00ED2570">
        <w:trPr>
          <w:trHeight w:val="1827"/>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spacing w:line="276" w:lineRule="auto"/>
              <w:ind w:right="97"/>
              <w:jc w:val="both"/>
              <w:rPr>
                <w:sz w:val="24"/>
              </w:rPr>
            </w:pPr>
            <w:r>
              <w:rPr>
                <w:sz w:val="24"/>
              </w:rPr>
              <w:t>передвигаться по школе, находить свой класс, другие необходимые помещения</w:t>
            </w:r>
          </w:p>
        </w:tc>
        <w:tc>
          <w:tcPr>
            <w:tcW w:w="2268" w:type="dxa"/>
          </w:tcPr>
          <w:p w:rsidR="00ED2570" w:rsidRDefault="00125FB7">
            <w:pPr>
              <w:pStyle w:val="TableParagraph"/>
              <w:spacing w:line="274" w:lineRule="exact"/>
              <w:ind w:left="108"/>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6" w:lineRule="auto"/>
              <w:ind w:left="109" w:right="244"/>
              <w:rPr>
                <w:sz w:val="24"/>
              </w:rPr>
            </w:pPr>
            <w:r>
              <w:rPr>
                <w:spacing w:val="-2"/>
                <w:sz w:val="24"/>
              </w:rPr>
              <w:t xml:space="preserve">Окружающий </w:t>
            </w:r>
            <w:r>
              <w:rPr>
                <w:sz w:val="24"/>
              </w:rPr>
              <w:t>природный</w:t>
            </w:r>
            <w:r>
              <w:rPr>
                <w:spacing w:val="-15"/>
                <w:sz w:val="24"/>
              </w:rPr>
              <w:t xml:space="preserve"> </w:t>
            </w:r>
            <w:r>
              <w:rPr>
                <w:sz w:val="24"/>
              </w:rPr>
              <w:t xml:space="preserve">мир </w:t>
            </w:r>
            <w:r>
              <w:rPr>
                <w:spacing w:val="-2"/>
                <w:sz w:val="24"/>
              </w:rPr>
              <w:t>Человек Окружающий</w:t>
            </w:r>
          </w:p>
          <w:p w:rsidR="00ED2570" w:rsidRDefault="00125FB7">
            <w:pPr>
              <w:pStyle w:val="TableParagraph"/>
              <w:ind w:left="109"/>
              <w:rPr>
                <w:sz w:val="24"/>
              </w:rPr>
            </w:pPr>
            <w:r>
              <w:rPr>
                <w:sz w:val="24"/>
              </w:rPr>
              <w:t>социальный</w:t>
            </w:r>
            <w:r>
              <w:rPr>
                <w:spacing w:val="-3"/>
                <w:sz w:val="24"/>
              </w:rPr>
              <w:t xml:space="preserve"> </w:t>
            </w:r>
            <w:r>
              <w:rPr>
                <w:spacing w:val="-5"/>
                <w:sz w:val="24"/>
              </w:rPr>
              <w:t>мир</w:t>
            </w:r>
          </w:p>
        </w:tc>
      </w:tr>
    </w:tbl>
    <w:p w:rsidR="00ED2570" w:rsidRDefault="00ED2570">
      <w:pPr>
        <w:pStyle w:val="a3"/>
        <w:spacing w:before="104"/>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571"/>
        <w:gridCol w:w="2268"/>
        <w:gridCol w:w="1986"/>
      </w:tblGrid>
      <w:tr w:rsidR="00ED2570">
        <w:trPr>
          <w:trHeight w:val="634"/>
        </w:trPr>
        <w:tc>
          <w:tcPr>
            <w:tcW w:w="1418" w:type="dxa"/>
          </w:tcPr>
          <w:p w:rsidR="00ED2570" w:rsidRDefault="00125FB7">
            <w:pPr>
              <w:pStyle w:val="TableParagraph"/>
              <w:ind w:left="9" w:right="3"/>
              <w:jc w:val="center"/>
              <w:rPr>
                <w:b/>
                <w:sz w:val="24"/>
              </w:rPr>
            </w:pPr>
            <w:r>
              <w:rPr>
                <w:b/>
                <w:spacing w:val="-2"/>
                <w:sz w:val="24"/>
              </w:rPr>
              <w:t>Группа</w:t>
            </w:r>
          </w:p>
          <w:p w:rsidR="00ED2570" w:rsidRDefault="00125FB7">
            <w:pPr>
              <w:pStyle w:val="TableParagraph"/>
              <w:spacing w:before="41"/>
              <w:ind w:left="9" w:right="2"/>
              <w:jc w:val="center"/>
              <w:rPr>
                <w:b/>
                <w:sz w:val="24"/>
              </w:rPr>
            </w:pPr>
            <w:r>
              <w:rPr>
                <w:b/>
                <w:spacing w:val="-5"/>
                <w:sz w:val="24"/>
              </w:rPr>
              <w:t>БУД</w:t>
            </w:r>
          </w:p>
        </w:tc>
        <w:tc>
          <w:tcPr>
            <w:tcW w:w="3571" w:type="dxa"/>
          </w:tcPr>
          <w:p w:rsidR="00ED2570" w:rsidRDefault="00125FB7">
            <w:pPr>
              <w:pStyle w:val="TableParagraph"/>
              <w:spacing w:before="158"/>
              <w:ind w:left="245"/>
              <w:rPr>
                <w:b/>
                <w:sz w:val="24"/>
              </w:rPr>
            </w:pPr>
            <w:r>
              <w:rPr>
                <w:b/>
                <w:sz w:val="24"/>
              </w:rPr>
              <w:t>Перечень</w:t>
            </w:r>
            <w:r>
              <w:rPr>
                <w:b/>
                <w:spacing w:val="-4"/>
                <w:sz w:val="24"/>
              </w:rPr>
              <w:t xml:space="preserve"> </w:t>
            </w:r>
            <w:r>
              <w:rPr>
                <w:b/>
                <w:sz w:val="24"/>
              </w:rPr>
              <w:t>учебных</w:t>
            </w:r>
            <w:r>
              <w:rPr>
                <w:b/>
                <w:spacing w:val="-3"/>
                <w:sz w:val="24"/>
              </w:rPr>
              <w:t xml:space="preserve"> </w:t>
            </w:r>
            <w:r>
              <w:rPr>
                <w:b/>
                <w:spacing w:val="-2"/>
                <w:sz w:val="24"/>
              </w:rPr>
              <w:t>действий</w:t>
            </w:r>
          </w:p>
        </w:tc>
        <w:tc>
          <w:tcPr>
            <w:tcW w:w="2268" w:type="dxa"/>
          </w:tcPr>
          <w:p w:rsidR="00ED2570" w:rsidRDefault="00125FB7">
            <w:pPr>
              <w:pStyle w:val="TableParagraph"/>
              <w:ind w:left="12"/>
              <w:jc w:val="center"/>
              <w:rPr>
                <w:b/>
                <w:sz w:val="24"/>
              </w:rPr>
            </w:pPr>
            <w:r>
              <w:rPr>
                <w:b/>
                <w:spacing w:val="-2"/>
                <w:sz w:val="24"/>
              </w:rPr>
              <w:t>Образовательная</w:t>
            </w:r>
          </w:p>
          <w:p w:rsidR="00ED2570" w:rsidRDefault="00125FB7">
            <w:pPr>
              <w:pStyle w:val="TableParagraph"/>
              <w:spacing w:before="41"/>
              <w:ind w:left="12" w:right="1"/>
              <w:jc w:val="center"/>
              <w:rPr>
                <w:b/>
                <w:sz w:val="24"/>
              </w:rPr>
            </w:pPr>
            <w:r>
              <w:rPr>
                <w:b/>
                <w:spacing w:val="-2"/>
                <w:sz w:val="24"/>
              </w:rPr>
              <w:t>область</w:t>
            </w:r>
          </w:p>
        </w:tc>
        <w:tc>
          <w:tcPr>
            <w:tcW w:w="1986" w:type="dxa"/>
          </w:tcPr>
          <w:p w:rsidR="00ED2570" w:rsidRDefault="00125FB7">
            <w:pPr>
              <w:pStyle w:val="TableParagraph"/>
              <w:ind w:left="491"/>
              <w:rPr>
                <w:b/>
                <w:sz w:val="24"/>
              </w:rPr>
            </w:pPr>
            <w:r>
              <w:rPr>
                <w:b/>
                <w:spacing w:val="-2"/>
                <w:sz w:val="24"/>
              </w:rPr>
              <w:t>Учебный</w:t>
            </w:r>
          </w:p>
          <w:p w:rsidR="00ED2570" w:rsidRDefault="00125FB7">
            <w:pPr>
              <w:pStyle w:val="TableParagraph"/>
              <w:spacing w:before="41"/>
              <w:ind w:left="550"/>
              <w:rPr>
                <w:b/>
                <w:sz w:val="24"/>
              </w:rPr>
            </w:pPr>
            <w:r>
              <w:rPr>
                <w:b/>
                <w:spacing w:val="-2"/>
                <w:sz w:val="24"/>
              </w:rPr>
              <w:t>предмет</w:t>
            </w:r>
          </w:p>
        </w:tc>
      </w:tr>
      <w:tr w:rsidR="00ED2570">
        <w:trPr>
          <w:trHeight w:val="952"/>
        </w:trPr>
        <w:tc>
          <w:tcPr>
            <w:tcW w:w="1418" w:type="dxa"/>
            <w:vMerge w:val="restart"/>
          </w:tcPr>
          <w:p w:rsidR="00ED2570" w:rsidRDefault="00125FB7">
            <w:pPr>
              <w:pStyle w:val="TableParagraph"/>
              <w:spacing w:line="276" w:lineRule="auto"/>
              <w:ind w:left="10" w:right="2"/>
              <w:jc w:val="center"/>
              <w:rPr>
                <w:b/>
                <w:sz w:val="24"/>
              </w:rPr>
            </w:pPr>
            <w:proofErr w:type="spellStart"/>
            <w:r>
              <w:rPr>
                <w:b/>
                <w:spacing w:val="-2"/>
                <w:sz w:val="24"/>
              </w:rPr>
              <w:t>Познавате</w:t>
            </w:r>
            <w:proofErr w:type="spellEnd"/>
            <w:r>
              <w:rPr>
                <w:b/>
                <w:spacing w:val="-2"/>
                <w:sz w:val="24"/>
              </w:rPr>
              <w:t xml:space="preserve"> </w:t>
            </w:r>
            <w:proofErr w:type="spellStart"/>
            <w:r>
              <w:rPr>
                <w:b/>
                <w:spacing w:val="-2"/>
                <w:sz w:val="24"/>
              </w:rPr>
              <w:t>льные</w:t>
            </w:r>
            <w:proofErr w:type="spellEnd"/>
          </w:p>
          <w:p w:rsidR="00ED2570" w:rsidRDefault="00125FB7">
            <w:pPr>
              <w:pStyle w:val="TableParagraph"/>
              <w:spacing w:line="276" w:lineRule="auto"/>
              <w:ind w:left="11" w:right="2"/>
              <w:jc w:val="center"/>
              <w:rPr>
                <w:b/>
                <w:sz w:val="24"/>
              </w:rPr>
            </w:pPr>
            <w:r>
              <w:rPr>
                <w:b/>
                <w:spacing w:val="-2"/>
                <w:sz w:val="24"/>
              </w:rPr>
              <w:t>учебные действия</w:t>
            </w:r>
          </w:p>
        </w:tc>
        <w:tc>
          <w:tcPr>
            <w:tcW w:w="3571" w:type="dxa"/>
            <w:vMerge w:val="restart"/>
          </w:tcPr>
          <w:p w:rsidR="00ED2570" w:rsidRDefault="00125FB7">
            <w:pPr>
              <w:pStyle w:val="TableParagraph"/>
              <w:spacing w:line="276" w:lineRule="auto"/>
              <w:ind w:right="97"/>
              <w:jc w:val="both"/>
              <w:rPr>
                <w:sz w:val="24"/>
              </w:rPr>
            </w:pPr>
            <w:r>
              <w:rPr>
                <w:sz w:val="24"/>
              </w:rPr>
              <w:t xml:space="preserve">выделять существенные, общие и отличительные свойства </w:t>
            </w:r>
            <w:r>
              <w:rPr>
                <w:spacing w:val="-2"/>
                <w:sz w:val="24"/>
              </w:rPr>
              <w:t>предметов</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spacing w:line="274" w:lineRule="exact"/>
              <w:ind w:left="109"/>
              <w:rPr>
                <w:sz w:val="24"/>
              </w:rPr>
            </w:pPr>
            <w:r>
              <w:rPr>
                <w:sz w:val="24"/>
              </w:rPr>
              <w:t>Речь</w:t>
            </w:r>
            <w:r>
              <w:rPr>
                <w:spacing w:val="-12"/>
                <w:sz w:val="24"/>
              </w:rPr>
              <w:t xml:space="preserve"> </w:t>
            </w:r>
            <w:r>
              <w:rPr>
                <w:spacing w:val="-10"/>
                <w:sz w:val="24"/>
              </w:rPr>
              <w:t>и</w:t>
            </w:r>
          </w:p>
          <w:p w:rsidR="00ED2570" w:rsidRDefault="00125FB7">
            <w:pPr>
              <w:pStyle w:val="TableParagraph"/>
              <w:spacing w:before="8" w:line="310" w:lineRule="atLeast"/>
              <w:ind w:left="109" w:right="280"/>
              <w:rPr>
                <w:sz w:val="24"/>
              </w:rPr>
            </w:pPr>
            <w:r>
              <w:rPr>
                <w:spacing w:val="-2"/>
                <w:sz w:val="24"/>
              </w:rPr>
              <w:t>альтернативная коммуникация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pacing w:val="-2"/>
                <w:sz w:val="24"/>
              </w:rPr>
              <w:t>Математика</w:t>
            </w:r>
          </w:p>
        </w:tc>
        <w:tc>
          <w:tcPr>
            <w:tcW w:w="1986" w:type="dxa"/>
          </w:tcPr>
          <w:p w:rsidR="00ED2570" w:rsidRDefault="00125FB7">
            <w:pPr>
              <w:pStyle w:val="TableParagraph"/>
              <w:spacing w:line="274" w:lineRule="exact"/>
              <w:ind w:left="109"/>
              <w:rPr>
                <w:sz w:val="24"/>
              </w:rPr>
            </w:pPr>
            <w:r>
              <w:rPr>
                <w:spacing w:val="-2"/>
                <w:sz w:val="24"/>
              </w:rPr>
              <w:t>Математические</w:t>
            </w:r>
          </w:p>
          <w:p w:rsidR="00ED2570" w:rsidRDefault="00125FB7">
            <w:pPr>
              <w:pStyle w:val="TableParagraph"/>
              <w:spacing w:before="41"/>
              <w:ind w:left="109"/>
              <w:rPr>
                <w:sz w:val="24"/>
              </w:rPr>
            </w:pPr>
            <w:r>
              <w:rPr>
                <w:spacing w:val="-2"/>
                <w:sz w:val="24"/>
              </w:rPr>
              <w:t>представления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4" w:lineRule="exact"/>
              <w:ind w:left="109"/>
              <w:rPr>
                <w:sz w:val="24"/>
              </w:rPr>
            </w:pPr>
            <w:r>
              <w:rPr>
                <w:spacing w:val="-2"/>
                <w:sz w:val="24"/>
              </w:rPr>
              <w:t>Окружающий</w:t>
            </w:r>
          </w:p>
          <w:p w:rsidR="00ED2570" w:rsidRDefault="00125FB7">
            <w:pPr>
              <w:pStyle w:val="TableParagraph"/>
              <w:spacing w:before="42"/>
              <w:ind w:left="109"/>
              <w:rPr>
                <w:sz w:val="24"/>
              </w:rPr>
            </w:pPr>
            <w:r>
              <w:rPr>
                <w:sz w:val="24"/>
              </w:rPr>
              <w:t>природный</w:t>
            </w:r>
            <w:r>
              <w:rPr>
                <w:spacing w:val="-12"/>
                <w:sz w:val="24"/>
              </w:rPr>
              <w:t xml:space="preserve"> </w:t>
            </w:r>
            <w:r>
              <w:rPr>
                <w:spacing w:val="-5"/>
                <w:sz w:val="24"/>
              </w:rPr>
              <w:t>мир</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5" w:lineRule="exact"/>
              <w:ind w:left="108"/>
              <w:rPr>
                <w:sz w:val="24"/>
              </w:rPr>
            </w:pPr>
            <w:r>
              <w:rPr>
                <w:spacing w:val="-2"/>
                <w:sz w:val="24"/>
              </w:rPr>
              <w:t>Искусство</w:t>
            </w:r>
          </w:p>
        </w:tc>
        <w:tc>
          <w:tcPr>
            <w:tcW w:w="1986" w:type="dxa"/>
          </w:tcPr>
          <w:p w:rsidR="00ED2570" w:rsidRDefault="00125FB7">
            <w:pPr>
              <w:pStyle w:val="TableParagraph"/>
              <w:spacing w:line="275" w:lineRule="exact"/>
              <w:ind w:left="109"/>
              <w:rPr>
                <w:sz w:val="24"/>
              </w:rPr>
            </w:pPr>
            <w:r>
              <w:rPr>
                <w:spacing w:val="-2"/>
                <w:sz w:val="24"/>
              </w:rPr>
              <w:t>Изобразительная</w:t>
            </w:r>
          </w:p>
          <w:p w:rsidR="00ED2570" w:rsidRDefault="00125FB7">
            <w:pPr>
              <w:pStyle w:val="TableParagraph"/>
              <w:spacing w:before="41"/>
              <w:ind w:left="109"/>
              <w:rPr>
                <w:sz w:val="24"/>
              </w:rPr>
            </w:pPr>
            <w:r>
              <w:rPr>
                <w:spacing w:val="-2"/>
                <w:sz w:val="24"/>
              </w:rPr>
              <w:t>деятельность</w:t>
            </w:r>
          </w:p>
        </w:tc>
      </w:tr>
      <w:tr w:rsidR="00ED2570">
        <w:trPr>
          <w:trHeight w:val="952"/>
        </w:trPr>
        <w:tc>
          <w:tcPr>
            <w:tcW w:w="1418" w:type="dxa"/>
            <w:vMerge/>
            <w:tcBorders>
              <w:top w:val="nil"/>
            </w:tcBorders>
          </w:tcPr>
          <w:p w:rsidR="00ED2570" w:rsidRDefault="00ED2570">
            <w:pPr>
              <w:rPr>
                <w:sz w:val="2"/>
                <w:szCs w:val="2"/>
              </w:rPr>
            </w:pPr>
          </w:p>
        </w:tc>
        <w:tc>
          <w:tcPr>
            <w:tcW w:w="3571" w:type="dxa"/>
            <w:vMerge w:val="restart"/>
          </w:tcPr>
          <w:p w:rsidR="00ED2570" w:rsidRDefault="00125FB7">
            <w:pPr>
              <w:pStyle w:val="TableParagraph"/>
              <w:tabs>
                <w:tab w:val="left" w:pos="2041"/>
              </w:tabs>
              <w:spacing w:line="276" w:lineRule="auto"/>
              <w:ind w:right="95"/>
              <w:rPr>
                <w:sz w:val="24"/>
              </w:rPr>
            </w:pPr>
            <w:r>
              <w:rPr>
                <w:spacing w:val="-2"/>
                <w:sz w:val="24"/>
              </w:rPr>
              <w:t>устанавливать</w:t>
            </w:r>
            <w:r>
              <w:rPr>
                <w:sz w:val="24"/>
              </w:rPr>
              <w:tab/>
            </w:r>
            <w:proofErr w:type="spellStart"/>
            <w:r>
              <w:rPr>
                <w:spacing w:val="-2"/>
                <w:sz w:val="24"/>
              </w:rPr>
              <w:t>видо</w:t>
            </w:r>
            <w:proofErr w:type="spellEnd"/>
            <w:r>
              <w:rPr>
                <w:spacing w:val="-2"/>
                <w:sz w:val="24"/>
              </w:rPr>
              <w:t xml:space="preserve">-родовые </w:t>
            </w:r>
            <w:r>
              <w:rPr>
                <w:sz w:val="24"/>
              </w:rPr>
              <w:t>отношения предметов</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tabs>
                <w:tab w:val="left" w:pos="1749"/>
              </w:tabs>
              <w:spacing w:line="275"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10" w:line="318" w:lineRule="exact"/>
              <w:ind w:left="109" w:right="280"/>
              <w:rPr>
                <w:sz w:val="24"/>
              </w:rPr>
            </w:pPr>
            <w:r>
              <w:rPr>
                <w:spacing w:val="-2"/>
                <w:sz w:val="24"/>
              </w:rPr>
              <w:t>альтернативная коммуникация</w:t>
            </w:r>
          </w:p>
        </w:tc>
      </w:tr>
      <w:tr w:rsidR="00ED2570">
        <w:trPr>
          <w:trHeight w:val="635"/>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5" w:lineRule="exact"/>
              <w:ind w:left="108"/>
              <w:rPr>
                <w:sz w:val="24"/>
              </w:rPr>
            </w:pPr>
            <w:r>
              <w:rPr>
                <w:spacing w:val="-2"/>
                <w:sz w:val="24"/>
              </w:rPr>
              <w:t>Математика</w:t>
            </w:r>
          </w:p>
        </w:tc>
        <w:tc>
          <w:tcPr>
            <w:tcW w:w="1986" w:type="dxa"/>
          </w:tcPr>
          <w:p w:rsidR="00ED2570" w:rsidRDefault="00125FB7">
            <w:pPr>
              <w:pStyle w:val="TableParagraph"/>
              <w:spacing w:line="275" w:lineRule="exact"/>
              <w:ind w:left="109"/>
              <w:rPr>
                <w:sz w:val="24"/>
              </w:rPr>
            </w:pPr>
            <w:r>
              <w:rPr>
                <w:spacing w:val="-2"/>
                <w:sz w:val="24"/>
              </w:rPr>
              <w:t>Математические</w:t>
            </w:r>
          </w:p>
          <w:p w:rsidR="00ED2570" w:rsidRDefault="00125FB7">
            <w:pPr>
              <w:pStyle w:val="TableParagraph"/>
              <w:spacing w:before="41"/>
              <w:ind w:left="109"/>
              <w:rPr>
                <w:sz w:val="24"/>
              </w:rPr>
            </w:pPr>
            <w:r>
              <w:rPr>
                <w:spacing w:val="-2"/>
                <w:sz w:val="24"/>
              </w:rPr>
              <w:t>представления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4" w:lineRule="exact"/>
              <w:ind w:left="109"/>
              <w:rPr>
                <w:sz w:val="24"/>
              </w:rPr>
            </w:pPr>
            <w:r>
              <w:rPr>
                <w:spacing w:val="-2"/>
                <w:sz w:val="24"/>
              </w:rPr>
              <w:t>Окружающий</w:t>
            </w:r>
          </w:p>
          <w:p w:rsidR="00ED2570" w:rsidRDefault="00125FB7">
            <w:pPr>
              <w:pStyle w:val="TableParagraph"/>
              <w:spacing w:before="41"/>
              <w:ind w:left="109"/>
              <w:rPr>
                <w:sz w:val="24"/>
              </w:rPr>
            </w:pPr>
            <w:r>
              <w:rPr>
                <w:sz w:val="24"/>
              </w:rPr>
              <w:t>природный</w:t>
            </w:r>
            <w:r>
              <w:rPr>
                <w:spacing w:val="-12"/>
                <w:sz w:val="24"/>
              </w:rPr>
              <w:t xml:space="preserve"> </w:t>
            </w:r>
            <w:r>
              <w:rPr>
                <w:spacing w:val="-5"/>
                <w:sz w:val="24"/>
              </w:rPr>
              <w:t>мир</w:t>
            </w:r>
          </w:p>
        </w:tc>
      </w:tr>
      <w:tr w:rsidR="00ED2570">
        <w:trPr>
          <w:trHeight w:val="952"/>
        </w:trPr>
        <w:tc>
          <w:tcPr>
            <w:tcW w:w="1418" w:type="dxa"/>
            <w:vMerge/>
            <w:tcBorders>
              <w:top w:val="nil"/>
            </w:tcBorders>
          </w:tcPr>
          <w:p w:rsidR="00ED2570" w:rsidRDefault="00ED2570">
            <w:pPr>
              <w:rPr>
                <w:sz w:val="2"/>
                <w:szCs w:val="2"/>
              </w:rPr>
            </w:pPr>
          </w:p>
        </w:tc>
        <w:tc>
          <w:tcPr>
            <w:tcW w:w="3571" w:type="dxa"/>
            <w:vMerge w:val="restart"/>
          </w:tcPr>
          <w:p w:rsidR="00ED2570" w:rsidRDefault="00125FB7">
            <w:pPr>
              <w:pStyle w:val="TableParagraph"/>
              <w:spacing w:line="276" w:lineRule="auto"/>
              <w:ind w:right="95"/>
              <w:jc w:val="both"/>
              <w:rPr>
                <w:sz w:val="24"/>
              </w:rPr>
            </w:pPr>
            <w:r>
              <w:rPr>
                <w:sz w:val="24"/>
              </w:rPr>
              <w:t>делать простейшие обобщения, сравнивать, классифицировать на наглядном материале</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tabs>
                <w:tab w:val="left" w:pos="1749"/>
              </w:tabs>
              <w:spacing w:line="274"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8" w:line="310" w:lineRule="atLeast"/>
              <w:ind w:left="109" w:right="280"/>
              <w:rPr>
                <w:sz w:val="24"/>
              </w:rPr>
            </w:pPr>
            <w:r>
              <w:rPr>
                <w:spacing w:val="-2"/>
                <w:sz w:val="24"/>
              </w:rPr>
              <w:t>альтернативная коммуникация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pacing w:val="-2"/>
                <w:sz w:val="24"/>
              </w:rPr>
              <w:t>Математика</w:t>
            </w:r>
          </w:p>
        </w:tc>
        <w:tc>
          <w:tcPr>
            <w:tcW w:w="1986" w:type="dxa"/>
          </w:tcPr>
          <w:p w:rsidR="00ED2570" w:rsidRDefault="00125FB7">
            <w:pPr>
              <w:pStyle w:val="TableParagraph"/>
              <w:spacing w:line="274" w:lineRule="exact"/>
              <w:ind w:left="109"/>
              <w:rPr>
                <w:sz w:val="24"/>
              </w:rPr>
            </w:pPr>
            <w:r>
              <w:rPr>
                <w:spacing w:val="-2"/>
                <w:sz w:val="24"/>
              </w:rPr>
              <w:t>Математические</w:t>
            </w:r>
          </w:p>
          <w:p w:rsidR="00ED2570" w:rsidRDefault="00125FB7">
            <w:pPr>
              <w:pStyle w:val="TableParagraph"/>
              <w:spacing w:before="41"/>
              <w:ind w:left="109"/>
              <w:rPr>
                <w:sz w:val="24"/>
              </w:rPr>
            </w:pPr>
            <w:r>
              <w:rPr>
                <w:spacing w:val="-2"/>
                <w:sz w:val="24"/>
              </w:rPr>
              <w:t>представления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4" w:lineRule="exact"/>
              <w:ind w:left="109"/>
              <w:rPr>
                <w:sz w:val="24"/>
              </w:rPr>
            </w:pPr>
            <w:r>
              <w:rPr>
                <w:spacing w:val="-2"/>
                <w:sz w:val="24"/>
              </w:rPr>
              <w:t>Окружающий</w:t>
            </w:r>
          </w:p>
          <w:p w:rsidR="00ED2570" w:rsidRDefault="00125FB7">
            <w:pPr>
              <w:pStyle w:val="TableParagraph"/>
              <w:spacing w:before="42"/>
              <w:ind w:left="109"/>
              <w:rPr>
                <w:sz w:val="24"/>
              </w:rPr>
            </w:pPr>
            <w:r>
              <w:rPr>
                <w:sz w:val="24"/>
              </w:rPr>
              <w:t>природный</w:t>
            </w:r>
            <w:r>
              <w:rPr>
                <w:spacing w:val="-12"/>
                <w:sz w:val="24"/>
              </w:rPr>
              <w:t xml:space="preserve"> </w:t>
            </w:r>
            <w:r>
              <w:rPr>
                <w:spacing w:val="-5"/>
                <w:sz w:val="24"/>
              </w:rPr>
              <w:t>мир</w:t>
            </w:r>
          </w:p>
        </w:tc>
      </w:tr>
      <w:tr w:rsidR="00ED2570">
        <w:trPr>
          <w:trHeight w:val="635"/>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5" w:lineRule="exact"/>
              <w:ind w:left="108"/>
              <w:rPr>
                <w:sz w:val="24"/>
              </w:rPr>
            </w:pPr>
            <w:r>
              <w:rPr>
                <w:spacing w:val="-2"/>
                <w:sz w:val="24"/>
              </w:rPr>
              <w:t>Искусство</w:t>
            </w:r>
          </w:p>
        </w:tc>
        <w:tc>
          <w:tcPr>
            <w:tcW w:w="1986" w:type="dxa"/>
          </w:tcPr>
          <w:p w:rsidR="00ED2570" w:rsidRDefault="00125FB7">
            <w:pPr>
              <w:pStyle w:val="TableParagraph"/>
              <w:spacing w:line="275" w:lineRule="exact"/>
              <w:ind w:left="109"/>
              <w:rPr>
                <w:sz w:val="24"/>
              </w:rPr>
            </w:pPr>
            <w:r>
              <w:rPr>
                <w:spacing w:val="-2"/>
                <w:sz w:val="24"/>
              </w:rPr>
              <w:t>Изобразительная</w:t>
            </w:r>
          </w:p>
          <w:p w:rsidR="00ED2570" w:rsidRDefault="00125FB7">
            <w:pPr>
              <w:pStyle w:val="TableParagraph"/>
              <w:spacing w:before="41"/>
              <w:ind w:left="109"/>
              <w:rPr>
                <w:sz w:val="24"/>
              </w:rPr>
            </w:pPr>
            <w:r>
              <w:rPr>
                <w:spacing w:val="-2"/>
                <w:sz w:val="24"/>
              </w:rPr>
              <w:t>деятельность</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571"/>
        <w:gridCol w:w="2268"/>
        <w:gridCol w:w="1986"/>
      </w:tblGrid>
      <w:tr w:rsidR="00ED2570">
        <w:trPr>
          <w:trHeight w:val="952"/>
        </w:trPr>
        <w:tc>
          <w:tcPr>
            <w:tcW w:w="1418" w:type="dxa"/>
            <w:vMerge w:val="restart"/>
          </w:tcPr>
          <w:p w:rsidR="00ED2570" w:rsidRDefault="00ED2570">
            <w:pPr>
              <w:pStyle w:val="TableParagraph"/>
              <w:ind w:left="0"/>
              <w:rPr>
                <w:sz w:val="24"/>
              </w:rPr>
            </w:pPr>
          </w:p>
        </w:tc>
        <w:tc>
          <w:tcPr>
            <w:tcW w:w="3571" w:type="dxa"/>
            <w:vMerge w:val="restart"/>
          </w:tcPr>
          <w:p w:rsidR="00ED2570" w:rsidRDefault="00125FB7">
            <w:pPr>
              <w:pStyle w:val="TableParagraph"/>
              <w:tabs>
                <w:tab w:val="left" w:pos="2573"/>
              </w:tabs>
              <w:spacing w:line="274" w:lineRule="exact"/>
              <w:rPr>
                <w:sz w:val="24"/>
              </w:rPr>
            </w:pPr>
            <w:r>
              <w:rPr>
                <w:spacing w:val="-2"/>
                <w:sz w:val="24"/>
              </w:rPr>
              <w:t>пользоваться</w:t>
            </w:r>
            <w:r>
              <w:rPr>
                <w:sz w:val="24"/>
              </w:rPr>
              <w:tab/>
            </w:r>
            <w:r>
              <w:rPr>
                <w:spacing w:val="-2"/>
                <w:sz w:val="24"/>
              </w:rPr>
              <w:t>знаками,</w:t>
            </w:r>
          </w:p>
          <w:p w:rsidR="00ED2570" w:rsidRDefault="00125FB7">
            <w:pPr>
              <w:pStyle w:val="TableParagraph"/>
              <w:tabs>
                <w:tab w:val="left" w:pos="2155"/>
              </w:tabs>
              <w:spacing w:before="42" w:line="276" w:lineRule="auto"/>
              <w:ind w:right="94"/>
              <w:rPr>
                <w:sz w:val="24"/>
              </w:rPr>
            </w:pPr>
            <w:r>
              <w:rPr>
                <w:spacing w:val="-2"/>
                <w:sz w:val="24"/>
              </w:rPr>
              <w:t>символами,</w:t>
            </w:r>
            <w:r>
              <w:rPr>
                <w:sz w:val="24"/>
              </w:rPr>
              <w:tab/>
            </w:r>
            <w:r>
              <w:rPr>
                <w:spacing w:val="-2"/>
                <w:sz w:val="24"/>
              </w:rPr>
              <w:t>предметами- заместителями</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tabs>
                <w:tab w:val="left" w:pos="1749"/>
              </w:tabs>
              <w:spacing w:line="274"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8" w:line="310" w:lineRule="atLeast"/>
              <w:ind w:left="109" w:right="280"/>
              <w:rPr>
                <w:sz w:val="24"/>
              </w:rPr>
            </w:pPr>
            <w:r>
              <w:rPr>
                <w:spacing w:val="-2"/>
                <w:sz w:val="24"/>
              </w:rPr>
              <w:t>альтернативная коммуникация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pacing w:val="-2"/>
                <w:sz w:val="24"/>
              </w:rPr>
              <w:t>Математика</w:t>
            </w:r>
          </w:p>
        </w:tc>
        <w:tc>
          <w:tcPr>
            <w:tcW w:w="1986" w:type="dxa"/>
          </w:tcPr>
          <w:p w:rsidR="00ED2570" w:rsidRDefault="00125FB7">
            <w:pPr>
              <w:pStyle w:val="TableParagraph"/>
              <w:spacing w:line="274" w:lineRule="exact"/>
              <w:ind w:left="109"/>
              <w:rPr>
                <w:sz w:val="24"/>
              </w:rPr>
            </w:pPr>
            <w:r>
              <w:rPr>
                <w:spacing w:val="-2"/>
                <w:sz w:val="24"/>
              </w:rPr>
              <w:t>Математические</w:t>
            </w:r>
          </w:p>
          <w:p w:rsidR="00ED2570" w:rsidRDefault="00125FB7">
            <w:pPr>
              <w:pStyle w:val="TableParagraph"/>
              <w:spacing w:before="42"/>
              <w:ind w:left="109"/>
              <w:rPr>
                <w:sz w:val="24"/>
              </w:rPr>
            </w:pPr>
            <w:r>
              <w:rPr>
                <w:spacing w:val="-2"/>
                <w:sz w:val="24"/>
              </w:rPr>
              <w:t>представления</w:t>
            </w:r>
          </w:p>
        </w:tc>
      </w:tr>
      <w:tr w:rsidR="00ED2570">
        <w:trPr>
          <w:trHeight w:val="1269"/>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pacing w:val="-2"/>
                <w:sz w:val="24"/>
              </w:rPr>
              <w:t>Искусство</w:t>
            </w:r>
          </w:p>
        </w:tc>
        <w:tc>
          <w:tcPr>
            <w:tcW w:w="1986" w:type="dxa"/>
          </w:tcPr>
          <w:p w:rsidR="00ED2570" w:rsidRDefault="00125FB7">
            <w:pPr>
              <w:pStyle w:val="TableParagraph"/>
              <w:tabs>
                <w:tab w:val="left" w:pos="1749"/>
              </w:tabs>
              <w:spacing w:line="276" w:lineRule="auto"/>
              <w:ind w:left="109" w:right="95"/>
              <w:rPr>
                <w:sz w:val="24"/>
              </w:rPr>
            </w:pPr>
            <w:r>
              <w:rPr>
                <w:spacing w:val="-2"/>
                <w:sz w:val="24"/>
              </w:rPr>
              <w:t>Музыка</w:t>
            </w:r>
            <w:r>
              <w:rPr>
                <w:sz w:val="24"/>
              </w:rPr>
              <w:tab/>
            </w:r>
            <w:r>
              <w:rPr>
                <w:spacing w:val="-10"/>
                <w:sz w:val="24"/>
              </w:rPr>
              <w:t xml:space="preserve">и </w:t>
            </w:r>
            <w:r>
              <w:rPr>
                <w:spacing w:val="-2"/>
                <w:sz w:val="24"/>
              </w:rPr>
              <w:t>движение</w:t>
            </w:r>
          </w:p>
          <w:p w:rsidR="00ED2570" w:rsidRDefault="00125FB7">
            <w:pPr>
              <w:pStyle w:val="TableParagraph"/>
              <w:ind w:left="109"/>
              <w:rPr>
                <w:sz w:val="24"/>
              </w:rPr>
            </w:pPr>
            <w:r>
              <w:rPr>
                <w:spacing w:val="-2"/>
                <w:sz w:val="24"/>
              </w:rPr>
              <w:t>Изобразительная</w:t>
            </w:r>
          </w:p>
          <w:p w:rsidR="00ED2570" w:rsidRDefault="00125FB7">
            <w:pPr>
              <w:pStyle w:val="TableParagraph"/>
              <w:spacing w:before="40"/>
              <w:ind w:left="109"/>
              <w:rPr>
                <w:sz w:val="24"/>
              </w:rPr>
            </w:pPr>
            <w:r>
              <w:rPr>
                <w:spacing w:val="-2"/>
                <w:sz w:val="24"/>
              </w:rPr>
              <w:t>деятельность</w:t>
            </w:r>
          </w:p>
        </w:tc>
      </w:tr>
      <w:tr w:rsidR="00ED2570">
        <w:trPr>
          <w:trHeight w:val="952"/>
        </w:trPr>
        <w:tc>
          <w:tcPr>
            <w:tcW w:w="1418" w:type="dxa"/>
            <w:vMerge/>
            <w:tcBorders>
              <w:top w:val="nil"/>
            </w:tcBorders>
          </w:tcPr>
          <w:p w:rsidR="00ED2570" w:rsidRDefault="00ED2570">
            <w:pPr>
              <w:rPr>
                <w:sz w:val="2"/>
                <w:szCs w:val="2"/>
              </w:rPr>
            </w:pPr>
          </w:p>
        </w:tc>
        <w:tc>
          <w:tcPr>
            <w:tcW w:w="3571" w:type="dxa"/>
            <w:vMerge w:val="restart"/>
          </w:tcPr>
          <w:p w:rsidR="00ED2570" w:rsidRDefault="00125FB7">
            <w:pPr>
              <w:pStyle w:val="TableParagraph"/>
              <w:spacing w:line="275" w:lineRule="exact"/>
              <w:rPr>
                <w:sz w:val="24"/>
              </w:rPr>
            </w:pPr>
            <w:r>
              <w:rPr>
                <w:spacing w:val="-2"/>
                <w:sz w:val="24"/>
              </w:rPr>
              <w:t>читать</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tabs>
                <w:tab w:val="left" w:pos="1749"/>
              </w:tabs>
              <w:spacing w:line="275"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10" w:line="318" w:lineRule="exact"/>
              <w:ind w:left="109" w:right="280"/>
              <w:rPr>
                <w:sz w:val="24"/>
              </w:rPr>
            </w:pPr>
            <w:r>
              <w:rPr>
                <w:spacing w:val="-2"/>
                <w:sz w:val="24"/>
              </w:rPr>
              <w:t>альтернативная коммуникация</w:t>
            </w:r>
          </w:p>
        </w:tc>
      </w:tr>
      <w:tr w:rsidR="00ED2570">
        <w:trPr>
          <w:trHeight w:val="634"/>
        </w:trPr>
        <w:tc>
          <w:tcPr>
            <w:tcW w:w="1418" w:type="dxa"/>
            <w:vMerge/>
            <w:tcBorders>
              <w:top w:val="nil"/>
            </w:tcBorders>
          </w:tcPr>
          <w:p w:rsidR="00ED2570" w:rsidRDefault="00ED2570">
            <w:pPr>
              <w:rPr>
                <w:sz w:val="2"/>
                <w:szCs w:val="2"/>
              </w:rPr>
            </w:pPr>
          </w:p>
        </w:tc>
        <w:tc>
          <w:tcPr>
            <w:tcW w:w="3571" w:type="dxa"/>
            <w:vMerge/>
            <w:tcBorders>
              <w:top w:val="nil"/>
            </w:tcBorders>
          </w:tcPr>
          <w:p w:rsidR="00ED2570" w:rsidRDefault="00ED2570">
            <w:pPr>
              <w:rPr>
                <w:sz w:val="2"/>
                <w:szCs w:val="2"/>
              </w:rPr>
            </w:pPr>
          </w:p>
        </w:tc>
        <w:tc>
          <w:tcPr>
            <w:tcW w:w="2268" w:type="dxa"/>
          </w:tcPr>
          <w:p w:rsidR="00ED2570" w:rsidRDefault="00125FB7">
            <w:pPr>
              <w:pStyle w:val="TableParagraph"/>
              <w:spacing w:line="274" w:lineRule="exact"/>
              <w:ind w:left="108"/>
              <w:rPr>
                <w:sz w:val="24"/>
              </w:rPr>
            </w:pPr>
            <w:r>
              <w:rPr>
                <w:sz w:val="24"/>
              </w:rPr>
              <w:t>Окружающий</w:t>
            </w:r>
            <w:r>
              <w:rPr>
                <w:spacing w:val="-13"/>
                <w:sz w:val="24"/>
              </w:rPr>
              <w:t xml:space="preserve"> </w:t>
            </w:r>
            <w:r>
              <w:rPr>
                <w:spacing w:val="-5"/>
                <w:sz w:val="24"/>
              </w:rPr>
              <w:t>мир</w:t>
            </w:r>
          </w:p>
        </w:tc>
        <w:tc>
          <w:tcPr>
            <w:tcW w:w="1986" w:type="dxa"/>
          </w:tcPr>
          <w:p w:rsidR="00ED2570" w:rsidRDefault="00125FB7">
            <w:pPr>
              <w:pStyle w:val="TableParagraph"/>
              <w:spacing w:line="274" w:lineRule="exact"/>
              <w:ind w:left="109"/>
              <w:rPr>
                <w:sz w:val="24"/>
              </w:rPr>
            </w:pPr>
            <w:r>
              <w:rPr>
                <w:spacing w:val="-2"/>
                <w:sz w:val="24"/>
              </w:rPr>
              <w:t>Окружающий</w:t>
            </w:r>
          </w:p>
          <w:p w:rsidR="00ED2570" w:rsidRDefault="00125FB7">
            <w:pPr>
              <w:pStyle w:val="TableParagraph"/>
              <w:spacing w:before="42"/>
              <w:ind w:left="109"/>
              <w:rPr>
                <w:sz w:val="24"/>
              </w:rPr>
            </w:pPr>
            <w:r>
              <w:rPr>
                <w:sz w:val="24"/>
              </w:rPr>
              <w:t>природный</w:t>
            </w:r>
            <w:r>
              <w:rPr>
                <w:spacing w:val="-12"/>
                <w:sz w:val="24"/>
              </w:rPr>
              <w:t xml:space="preserve"> </w:t>
            </w:r>
            <w:r>
              <w:rPr>
                <w:spacing w:val="-5"/>
                <w:sz w:val="24"/>
              </w:rPr>
              <w:t>мир</w:t>
            </w:r>
          </w:p>
        </w:tc>
      </w:tr>
      <w:tr w:rsidR="00ED2570">
        <w:trPr>
          <w:trHeight w:val="1270"/>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2161"/>
              </w:tabs>
              <w:spacing w:line="276" w:lineRule="auto"/>
              <w:ind w:right="95"/>
              <w:rPr>
                <w:sz w:val="24"/>
              </w:rPr>
            </w:pPr>
            <w:r>
              <w:rPr>
                <w:spacing w:val="-2"/>
                <w:sz w:val="24"/>
              </w:rPr>
              <w:t>выполнять</w:t>
            </w:r>
            <w:r>
              <w:rPr>
                <w:sz w:val="24"/>
              </w:rPr>
              <w:tab/>
            </w:r>
            <w:r>
              <w:rPr>
                <w:spacing w:val="-2"/>
                <w:sz w:val="24"/>
              </w:rPr>
              <w:t xml:space="preserve">графические </w:t>
            </w:r>
            <w:r>
              <w:rPr>
                <w:sz w:val="24"/>
              </w:rPr>
              <w:t>задания, писать</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tc>
        <w:tc>
          <w:tcPr>
            <w:tcW w:w="1986" w:type="dxa"/>
          </w:tcPr>
          <w:p w:rsidR="00ED2570" w:rsidRDefault="00125FB7">
            <w:pPr>
              <w:pStyle w:val="TableParagraph"/>
              <w:tabs>
                <w:tab w:val="left" w:pos="1749"/>
              </w:tabs>
              <w:spacing w:line="275"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41" w:line="276" w:lineRule="auto"/>
              <w:ind w:left="109" w:right="280"/>
              <w:rPr>
                <w:sz w:val="24"/>
              </w:rPr>
            </w:pPr>
            <w:r>
              <w:rPr>
                <w:spacing w:val="-2"/>
                <w:sz w:val="24"/>
              </w:rPr>
              <w:t>альтернативная коммуникация</w:t>
            </w:r>
          </w:p>
        </w:tc>
      </w:tr>
      <w:tr w:rsidR="00ED2570">
        <w:trPr>
          <w:trHeight w:val="1269"/>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spacing w:line="276" w:lineRule="auto"/>
              <w:ind w:right="95"/>
              <w:jc w:val="both"/>
              <w:rPr>
                <w:sz w:val="24"/>
              </w:rPr>
            </w:pPr>
            <w:r>
              <w:rPr>
                <w:sz w:val="24"/>
              </w:rPr>
              <w:t>выполнять упорядочивание и группировку, пересчет и уравнивание</w:t>
            </w:r>
            <w:r>
              <w:rPr>
                <w:spacing w:val="72"/>
                <w:sz w:val="24"/>
              </w:rPr>
              <w:t xml:space="preserve">    </w:t>
            </w:r>
            <w:r>
              <w:rPr>
                <w:spacing w:val="-2"/>
                <w:sz w:val="24"/>
              </w:rPr>
              <w:t>совокупностей</w:t>
            </w:r>
          </w:p>
          <w:p w:rsidR="00ED2570" w:rsidRDefault="00125FB7">
            <w:pPr>
              <w:pStyle w:val="TableParagraph"/>
              <w:spacing w:line="275" w:lineRule="exact"/>
              <w:rPr>
                <w:sz w:val="24"/>
              </w:rPr>
            </w:pPr>
            <w:r>
              <w:rPr>
                <w:spacing w:val="-2"/>
                <w:sz w:val="24"/>
              </w:rPr>
              <w:t>предметов</w:t>
            </w:r>
          </w:p>
        </w:tc>
        <w:tc>
          <w:tcPr>
            <w:tcW w:w="2268" w:type="dxa"/>
          </w:tcPr>
          <w:p w:rsidR="00ED2570" w:rsidRDefault="00125FB7">
            <w:pPr>
              <w:pStyle w:val="TableParagraph"/>
              <w:spacing w:line="274" w:lineRule="exact"/>
              <w:ind w:left="108"/>
              <w:rPr>
                <w:sz w:val="24"/>
              </w:rPr>
            </w:pPr>
            <w:r>
              <w:rPr>
                <w:spacing w:val="-2"/>
                <w:sz w:val="24"/>
              </w:rPr>
              <w:t>Математика</w:t>
            </w:r>
          </w:p>
        </w:tc>
        <w:tc>
          <w:tcPr>
            <w:tcW w:w="1986" w:type="dxa"/>
          </w:tcPr>
          <w:p w:rsidR="00ED2570" w:rsidRDefault="00125FB7">
            <w:pPr>
              <w:pStyle w:val="TableParagraph"/>
              <w:spacing w:line="276" w:lineRule="auto"/>
              <w:ind w:left="109"/>
              <w:rPr>
                <w:sz w:val="24"/>
              </w:rPr>
            </w:pPr>
            <w:r>
              <w:rPr>
                <w:spacing w:val="-2"/>
                <w:sz w:val="24"/>
              </w:rPr>
              <w:t>Математические представления</w:t>
            </w:r>
          </w:p>
        </w:tc>
      </w:tr>
      <w:tr w:rsidR="00ED2570">
        <w:trPr>
          <w:trHeight w:val="2539"/>
        </w:trPr>
        <w:tc>
          <w:tcPr>
            <w:tcW w:w="1418" w:type="dxa"/>
            <w:vMerge/>
            <w:tcBorders>
              <w:top w:val="nil"/>
            </w:tcBorders>
          </w:tcPr>
          <w:p w:rsidR="00ED2570" w:rsidRDefault="00ED2570">
            <w:pPr>
              <w:rPr>
                <w:sz w:val="2"/>
                <w:szCs w:val="2"/>
              </w:rPr>
            </w:pPr>
          </w:p>
        </w:tc>
        <w:tc>
          <w:tcPr>
            <w:tcW w:w="3571" w:type="dxa"/>
          </w:tcPr>
          <w:p w:rsidR="00ED2570" w:rsidRDefault="00125FB7">
            <w:pPr>
              <w:pStyle w:val="TableParagraph"/>
              <w:tabs>
                <w:tab w:val="left" w:pos="2412"/>
              </w:tabs>
              <w:spacing w:line="276" w:lineRule="auto"/>
              <w:ind w:right="95"/>
              <w:jc w:val="both"/>
              <w:rPr>
                <w:sz w:val="24"/>
              </w:rPr>
            </w:pPr>
            <w:r>
              <w:rPr>
                <w:sz w:val="24"/>
              </w:rPr>
              <w:t xml:space="preserve">наблюдать; работать с </w:t>
            </w:r>
            <w:r>
              <w:rPr>
                <w:spacing w:val="-2"/>
                <w:sz w:val="24"/>
              </w:rPr>
              <w:t>информацией</w:t>
            </w:r>
            <w:r>
              <w:rPr>
                <w:sz w:val="24"/>
              </w:rPr>
              <w:tab/>
            </w:r>
            <w:r>
              <w:rPr>
                <w:spacing w:val="-2"/>
                <w:sz w:val="24"/>
              </w:rPr>
              <w:t xml:space="preserve">(понимать </w:t>
            </w:r>
            <w:r>
              <w:rPr>
                <w:sz w:val="24"/>
              </w:rPr>
              <w:t>изображение, текст, устное высказывание, элементарное схематическое изображение, предъявленные на бумажных, электронных</w:t>
            </w:r>
            <w:r>
              <w:rPr>
                <w:spacing w:val="58"/>
                <w:w w:val="150"/>
                <w:sz w:val="24"/>
              </w:rPr>
              <w:t xml:space="preserve">    </w:t>
            </w:r>
            <w:r>
              <w:rPr>
                <w:sz w:val="24"/>
              </w:rPr>
              <w:t>и</w:t>
            </w:r>
            <w:r>
              <w:rPr>
                <w:spacing w:val="58"/>
                <w:w w:val="150"/>
                <w:sz w:val="24"/>
              </w:rPr>
              <w:t xml:space="preserve">    </w:t>
            </w:r>
            <w:r>
              <w:rPr>
                <w:spacing w:val="-2"/>
                <w:sz w:val="24"/>
              </w:rPr>
              <w:t>других</w:t>
            </w:r>
          </w:p>
          <w:p w:rsidR="00ED2570" w:rsidRDefault="00125FB7">
            <w:pPr>
              <w:pStyle w:val="TableParagraph"/>
              <w:rPr>
                <w:sz w:val="24"/>
              </w:rPr>
            </w:pPr>
            <w:r>
              <w:rPr>
                <w:spacing w:val="-2"/>
                <w:sz w:val="24"/>
              </w:rPr>
              <w:t>носителях).</w:t>
            </w:r>
          </w:p>
        </w:tc>
        <w:tc>
          <w:tcPr>
            <w:tcW w:w="2268" w:type="dxa"/>
          </w:tcPr>
          <w:p w:rsidR="00ED2570" w:rsidRDefault="00125FB7">
            <w:pPr>
              <w:pStyle w:val="TableParagraph"/>
              <w:tabs>
                <w:tab w:val="left" w:pos="948"/>
                <w:tab w:val="left" w:pos="1386"/>
              </w:tabs>
              <w:spacing w:line="276" w:lineRule="auto"/>
              <w:ind w:left="108" w:right="95"/>
              <w:rPr>
                <w:sz w:val="24"/>
              </w:rPr>
            </w:pPr>
            <w:r>
              <w:rPr>
                <w:spacing w:val="-4"/>
                <w:sz w:val="24"/>
              </w:rPr>
              <w:t>Язык</w:t>
            </w:r>
            <w:r>
              <w:rPr>
                <w:sz w:val="24"/>
              </w:rPr>
              <w:tab/>
            </w:r>
            <w:r>
              <w:rPr>
                <w:spacing w:val="-10"/>
                <w:sz w:val="24"/>
              </w:rPr>
              <w:t>и</w:t>
            </w:r>
            <w:r>
              <w:rPr>
                <w:sz w:val="24"/>
              </w:rPr>
              <w:tab/>
            </w:r>
            <w:r>
              <w:rPr>
                <w:spacing w:val="-4"/>
                <w:sz w:val="24"/>
              </w:rPr>
              <w:t xml:space="preserve">речевая </w:t>
            </w:r>
            <w:r>
              <w:rPr>
                <w:spacing w:val="-2"/>
                <w:sz w:val="24"/>
              </w:rPr>
              <w:t>практика</w:t>
            </w:r>
          </w:p>
          <w:p w:rsidR="00ED2570" w:rsidRDefault="00ED2570">
            <w:pPr>
              <w:pStyle w:val="TableParagraph"/>
              <w:spacing w:before="40"/>
              <w:ind w:left="0"/>
              <w:rPr>
                <w:sz w:val="24"/>
              </w:rPr>
            </w:pPr>
          </w:p>
          <w:p w:rsidR="00ED2570" w:rsidRDefault="00125FB7">
            <w:pPr>
              <w:pStyle w:val="TableParagraph"/>
              <w:spacing w:line="552" w:lineRule="auto"/>
              <w:ind w:left="108"/>
              <w:rPr>
                <w:sz w:val="24"/>
              </w:rPr>
            </w:pPr>
            <w:r>
              <w:rPr>
                <w:spacing w:val="-4"/>
                <w:sz w:val="24"/>
              </w:rPr>
              <w:t xml:space="preserve">Математика </w:t>
            </w:r>
            <w:r>
              <w:rPr>
                <w:spacing w:val="-2"/>
                <w:sz w:val="24"/>
              </w:rPr>
              <w:t>Искусство</w:t>
            </w:r>
          </w:p>
        </w:tc>
        <w:tc>
          <w:tcPr>
            <w:tcW w:w="1986" w:type="dxa"/>
          </w:tcPr>
          <w:p w:rsidR="00ED2570" w:rsidRDefault="00125FB7">
            <w:pPr>
              <w:pStyle w:val="TableParagraph"/>
              <w:tabs>
                <w:tab w:val="left" w:pos="1749"/>
              </w:tabs>
              <w:spacing w:line="274" w:lineRule="exact"/>
              <w:ind w:left="109"/>
              <w:rPr>
                <w:sz w:val="24"/>
              </w:rPr>
            </w:pPr>
            <w:r>
              <w:rPr>
                <w:spacing w:val="-4"/>
                <w:sz w:val="24"/>
              </w:rPr>
              <w:t>Речь</w:t>
            </w:r>
            <w:r>
              <w:rPr>
                <w:sz w:val="24"/>
              </w:rPr>
              <w:tab/>
            </w:r>
            <w:r>
              <w:rPr>
                <w:spacing w:val="-10"/>
                <w:sz w:val="24"/>
              </w:rPr>
              <w:t>и</w:t>
            </w:r>
          </w:p>
          <w:p w:rsidR="00ED2570" w:rsidRDefault="00125FB7">
            <w:pPr>
              <w:pStyle w:val="TableParagraph"/>
              <w:spacing w:before="42" w:line="276" w:lineRule="auto"/>
              <w:ind w:left="109"/>
              <w:rPr>
                <w:sz w:val="24"/>
              </w:rPr>
            </w:pPr>
            <w:r>
              <w:rPr>
                <w:spacing w:val="-2"/>
                <w:sz w:val="24"/>
              </w:rPr>
              <w:t>альтернативная коммуникация Математические представления Изобразительная деятельность</w:t>
            </w:r>
          </w:p>
        </w:tc>
      </w:tr>
    </w:tbl>
    <w:p w:rsidR="00ED2570" w:rsidRDefault="00ED2570">
      <w:pPr>
        <w:pStyle w:val="a3"/>
        <w:spacing w:before="60"/>
        <w:ind w:left="0"/>
        <w:jc w:val="left"/>
      </w:pPr>
    </w:p>
    <w:p w:rsidR="00ED2570" w:rsidRDefault="00125FB7">
      <w:pPr>
        <w:pStyle w:val="1"/>
        <w:ind w:left="140"/>
        <w:jc w:val="center"/>
      </w:pPr>
      <w:r>
        <w:rPr>
          <w:color w:val="000009"/>
        </w:rPr>
        <w:t>Мониторинг</w:t>
      </w:r>
      <w:r>
        <w:rPr>
          <w:color w:val="000009"/>
          <w:spacing w:val="-13"/>
        </w:rPr>
        <w:t xml:space="preserve"> </w:t>
      </w:r>
      <w:proofErr w:type="spellStart"/>
      <w:r>
        <w:rPr>
          <w:color w:val="000009"/>
        </w:rPr>
        <w:t>сформированности</w:t>
      </w:r>
      <w:proofErr w:type="spellEnd"/>
      <w:r>
        <w:rPr>
          <w:color w:val="000009"/>
          <w:spacing w:val="-12"/>
        </w:rPr>
        <w:t xml:space="preserve"> </w:t>
      </w:r>
      <w:r>
        <w:rPr>
          <w:color w:val="000009"/>
        </w:rPr>
        <w:t>базовых</w:t>
      </w:r>
      <w:r>
        <w:rPr>
          <w:color w:val="000009"/>
          <w:spacing w:val="-11"/>
        </w:rPr>
        <w:t xml:space="preserve"> </w:t>
      </w:r>
      <w:r>
        <w:rPr>
          <w:color w:val="000009"/>
        </w:rPr>
        <w:t>учебных</w:t>
      </w:r>
      <w:r>
        <w:rPr>
          <w:color w:val="000009"/>
          <w:spacing w:val="-11"/>
        </w:rPr>
        <w:t xml:space="preserve"> </w:t>
      </w:r>
      <w:r>
        <w:rPr>
          <w:color w:val="000009"/>
          <w:spacing w:val="-2"/>
        </w:rPr>
        <w:t>действий</w:t>
      </w:r>
    </w:p>
    <w:p w:rsidR="00ED2570" w:rsidRDefault="00ED2570">
      <w:pPr>
        <w:pStyle w:val="a3"/>
        <w:spacing w:before="81"/>
        <w:ind w:left="0"/>
        <w:jc w:val="left"/>
        <w:rPr>
          <w:b/>
        </w:rPr>
      </w:pPr>
    </w:p>
    <w:p w:rsidR="00ED2570" w:rsidRDefault="00125FB7">
      <w:pPr>
        <w:pStyle w:val="a3"/>
        <w:spacing w:line="276" w:lineRule="auto"/>
        <w:ind w:right="139" w:firstLine="708"/>
      </w:pPr>
      <w:r>
        <w:t>Умение использовать все группы действий в различных образовательных</w:t>
      </w:r>
      <w:r>
        <w:rPr>
          <w:spacing w:val="40"/>
        </w:rPr>
        <w:t xml:space="preserve"> </w:t>
      </w:r>
      <w:r>
        <w:t xml:space="preserve">ситуациях является показателем их </w:t>
      </w:r>
      <w:proofErr w:type="spellStart"/>
      <w:r>
        <w:t>сформированности</w:t>
      </w:r>
      <w:proofErr w:type="spellEnd"/>
      <w:r>
        <w:t>. В процессе обучения предполагается осуществление мониторинга всех групп БУД, который будет отражать индивидуальные достижения обучающихся с РАС с умеренной, тяжелой, глубокой умственной отсталостью (интеллектуальными нарушениями), ТМНР и позволит делать выводы об эффективности проводимой в этом направлении работы.</w:t>
      </w:r>
    </w:p>
    <w:p w:rsidR="00ED2570" w:rsidRDefault="00125FB7">
      <w:pPr>
        <w:pStyle w:val="a3"/>
        <w:spacing w:line="276" w:lineRule="auto"/>
        <w:ind w:right="141" w:firstLine="709"/>
      </w:pPr>
      <w:r>
        <w:rPr>
          <w:color w:val="000009"/>
        </w:rPr>
        <w:t xml:space="preserve">Мониторинг (оценка) </w:t>
      </w:r>
      <w:proofErr w:type="spellStart"/>
      <w:r>
        <w:rPr>
          <w:color w:val="000009"/>
        </w:rPr>
        <w:t>сформированности</w:t>
      </w:r>
      <w:proofErr w:type="spellEnd"/>
      <w:r>
        <w:rPr>
          <w:color w:val="000009"/>
        </w:rPr>
        <w:t xml:space="preserve"> БУД необходим для определения тех учебных действий, которые недостаточно </w:t>
      </w:r>
      <w:r>
        <w:t>сформированы у конкретного обучающегося с РАС с умеренной, тяжелой, глубокой умственной отсталостью (интеллектуальными нарушениями), ТМНР. Задачи по формированию этих учебных действий включаются специалистами школьно-дошкольного отделения ФРЦ в СИПР данного обучающегося.</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right="138" w:firstLine="709"/>
      </w:pPr>
      <w:r>
        <w:lastRenderedPageBreak/>
        <w:t xml:space="preserve">Для оценки </w:t>
      </w:r>
      <w:proofErr w:type="spellStart"/>
      <w:r>
        <w:t>сформированности</w:t>
      </w:r>
      <w:proofErr w:type="spellEnd"/>
      <w:r>
        <w:t xml:space="preserve"> БУД используется </w:t>
      </w:r>
      <w:r>
        <w:rPr>
          <w:i/>
          <w:color w:val="000009"/>
        </w:rPr>
        <w:t>«Таблица динамического наблюдения за обучающимися по формированию БУД»</w:t>
      </w:r>
      <w:r>
        <w:t xml:space="preserve">, которая не только может определить актуальный уровень </w:t>
      </w:r>
      <w:proofErr w:type="spellStart"/>
      <w:r>
        <w:t>сформированности</w:t>
      </w:r>
      <w:proofErr w:type="spellEnd"/>
      <w:r>
        <w:t xml:space="preserve"> того или иного учебного действия, но и показывает динамику в его формировании на протяжении учебного года. Балльная система оценки, используемая в таблице, позволяет объективно оценить стартовые, промежуточные</w:t>
      </w:r>
      <w:r>
        <w:rPr>
          <w:spacing w:val="-4"/>
        </w:rPr>
        <w:t xml:space="preserve"> </w:t>
      </w:r>
      <w:r>
        <w:t>и</w:t>
      </w:r>
      <w:r>
        <w:rPr>
          <w:spacing w:val="-5"/>
        </w:rPr>
        <w:t xml:space="preserve"> </w:t>
      </w:r>
      <w:r>
        <w:t>итоговые</w:t>
      </w:r>
      <w:r>
        <w:rPr>
          <w:spacing w:val="-4"/>
        </w:rPr>
        <w:t xml:space="preserve"> </w:t>
      </w:r>
      <w:r>
        <w:t>достижения</w:t>
      </w:r>
      <w:r>
        <w:rPr>
          <w:spacing w:val="-4"/>
        </w:rPr>
        <w:t xml:space="preserve"> </w:t>
      </w:r>
      <w:r>
        <w:t>каждого</w:t>
      </w:r>
      <w:r>
        <w:rPr>
          <w:spacing w:val="-3"/>
        </w:rPr>
        <w:t xml:space="preserve"> </w:t>
      </w:r>
      <w:r>
        <w:t>обучающегося</w:t>
      </w:r>
      <w:r>
        <w:rPr>
          <w:spacing w:val="-3"/>
        </w:rPr>
        <w:t xml:space="preserve"> </w:t>
      </w:r>
      <w:r>
        <w:t>в</w:t>
      </w:r>
      <w:r>
        <w:rPr>
          <w:spacing w:val="-5"/>
        </w:rPr>
        <w:t xml:space="preserve"> </w:t>
      </w:r>
      <w:r>
        <w:t>овладении</w:t>
      </w:r>
      <w:r>
        <w:rPr>
          <w:spacing w:val="-5"/>
        </w:rPr>
        <w:t xml:space="preserve"> </w:t>
      </w:r>
      <w:r>
        <w:t xml:space="preserve">конкретными учебными действиями, получить общую картину </w:t>
      </w:r>
      <w:proofErr w:type="spellStart"/>
      <w:r>
        <w:t>сформированности</w:t>
      </w:r>
      <w:proofErr w:type="spellEnd"/>
      <w:r>
        <w:t xml:space="preserve">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D2570" w:rsidRDefault="00125FB7">
      <w:pPr>
        <w:pStyle w:val="a3"/>
        <w:spacing w:line="276" w:lineRule="auto"/>
        <w:ind w:right="140" w:firstLine="709"/>
      </w:pPr>
      <w:r>
        <w:t xml:space="preserve">Уровень </w:t>
      </w:r>
      <w:proofErr w:type="spellStart"/>
      <w:r>
        <w:t>сформированности</w:t>
      </w:r>
      <w:proofErr w:type="spellEnd"/>
      <w:r>
        <w:t xml:space="preserve"> БУД обучающихся с РАС с умеренной, тяжелой, глубокой умственной отсталостью (интеллектуальными нарушениями), ТМНР определяется на момент завершения начального обучения.</w:t>
      </w:r>
    </w:p>
    <w:p w:rsidR="00ED2570" w:rsidRDefault="00ED2570">
      <w:pPr>
        <w:pStyle w:val="a3"/>
        <w:spacing w:before="44"/>
        <w:ind w:left="0"/>
        <w:jc w:val="left"/>
      </w:pPr>
    </w:p>
    <w:p w:rsidR="00ED2570" w:rsidRDefault="00125FB7">
      <w:pPr>
        <w:pStyle w:val="1"/>
        <w:spacing w:line="276" w:lineRule="auto"/>
        <w:ind w:left="1635" w:hanging="507"/>
      </w:pPr>
      <w:r>
        <w:t>Преемственность</w:t>
      </w:r>
      <w:r>
        <w:rPr>
          <w:spacing w:val="-9"/>
        </w:rPr>
        <w:t xml:space="preserve"> </w:t>
      </w:r>
      <w:r>
        <w:t>программы</w:t>
      </w:r>
      <w:r>
        <w:rPr>
          <w:spacing w:val="-8"/>
        </w:rPr>
        <w:t xml:space="preserve"> </w:t>
      </w:r>
      <w:r>
        <w:t>формирования</w:t>
      </w:r>
      <w:r>
        <w:rPr>
          <w:spacing w:val="-9"/>
        </w:rPr>
        <w:t xml:space="preserve"> </w:t>
      </w:r>
      <w:r>
        <w:t>базовых</w:t>
      </w:r>
      <w:r>
        <w:rPr>
          <w:spacing w:val="-9"/>
        </w:rPr>
        <w:t xml:space="preserve"> </w:t>
      </w:r>
      <w:r>
        <w:t>учебных</w:t>
      </w:r>
      <w:r>
        <w:rPr>
          <w:spacing w:val="-9"/>
        </w:rPr>
        <w:t xml:space="preserve"> </w:t>
      </w:r>
      <w:r>
        <w:t>действий</w:t>
      </w:r>
      <w:r>
        <w:rPr>
          <w:spacing w:val="-10"/>
        </w:rPr>
        <w:t xml:space="preserve"> </w:t>
      </w:r>
      <w:r>
        <w:t>при переходе от дошкольного к начальному общему образованию</w:t>
      </w:r>
    </w:p>
    <w:p w:rsidR="00ED2570" w:rsidRDefault="00ED2570">
      <w:pPr>
        <w:pStyle w:val="a3"/>
        <w:spacing w:before="40"/>
        <w:ind w:left="0"/>
        <w:jc w:val="left"/>
        <w:rPr>
          <w:b/>
        </w:rPr>
      </w:pPr>
    </w:p>
    <w:p w:rsidR="00ED2570" w:rsidRDefault="00125FB7">
      <w:pPr>
        <w:pStyle w:val="a3"/>
        <w:spacing w:line="276" w:lineRule="auto"/>
        <w:ind w:right="144" w:firstLine="709"/>
      </w:pPr>
      <w:r>
        <w:t>Необходимость реализации преемственности обучения затрагивает переход из дошкольной группы в начальную школу школьно-дошкольного отделения ФРЦ.</w:t>
      </w:r>
    </w:p>
    <w:p w:rsidR="00ED2570" w:rsidRDefault="00125FB7">
      <w:pPr>
        <w:pStyle w:val="a3"/>
        <w:spacing w:line="276" w:lineRule="auto"/>
        <w:ind w:right="139" w:firstLine="709"/>
      </w:pPr>
      <w:r>
        <w:t>Психолого-педагогические</w:t>
      </w:r>
      <w:r>
        <w:rPr>
          <w:spacing w:val="-15"/>
        </w:rPr>
        <w:t xml:space="preserve"> </w:t>
      </w:r>
      <w:r>
        <w:t>условия,</w:t>
      </w:r>
      <w:r>
        <w:rPr>
          <w:spacing w:val="-15"/>
        </w:rPr>
        <w:t xml:space="preserve"> </w:t>
      </w:r>
      <w:r>
        <w:t>создаваемые</w:t>
      </w:r>
      <w:r>
        <w:rPr>
          <w:spacing w:val="-15"/>
        </w:rPr>
        <w:t xml:space="preserve"> </w:t>
      </w:r>
      <w:r>
        <w:t>в</w:t>
      </w:r>
      <w:r>
        <w:rPr>
          <w:spacing w:val="-15"/>
        </w:rPr>
        <w:t xml:space="preserve"> </w:t>
      </w:r>
      <w:r>
        <w:t>школьно-дошкольном</w:t>
      </w:r>
      <w:r>
        <w:rPr>
          <w:spacing w:val="-15"/>
        </w:rPr>
        <w:t xml:space="preserve"> </w:t>
      </w:r>
      <w:r>
        <w:t>отделении ФРЦ</w:t>
      </w:r>
      <w:r>
        <w:rPr>
          <w:spacing w:val="-10"/>
        </w:rPr>
        <w:t xml:space="preserve"> </w:t>
      </w:r>
      <w:r>
        <w:t>по</w:t>
      </w:r>
      <w:r>
        <w:rPr>
          <w:spacing w:val="-9"/>
        </w:rPr>
        <w:t xml:space="preserve"> </w:t>
      </w:r>
      <w:r>
        <w:t>организации</w:t>
      </w:r>
      <w:r>
        <w:rPr>
          <w:spacing w:val="-10"/>
        </w:rPr>
        <w:t xml:space="preserve"> </w:t>
      </w:r>
      <w:r>
        <w:t>усвоения</w:t>
      </w:r>
      <w:r>
        <w:rPr>
          <w:spacing w:val="-9"/>
        </w:rPr>
        <w:t xml:space="preserve"> </w:t>
      </w:r>
      <w:r>
        <w:t>системы</w:t>
      </w:r>
      <w:r>
        <w:rPr>
          <w:spacing w:val="-10"/>
        </w:rPr>
        <w:t xml:space="preserve"> </w:t>
      </w:r>
      <w:r>
        <w:t>БУД</w:t>
      </w:r>
      <w:r>
        <w:rPr>
          <w:spacing w:val="-10"/>
        </w:rPr>
        <w:t xml:space="preserve"> </w:t>
      </w:r>
      <w:r>
        <w:t>на</w:t>
      </w:r>
      <w:r>
        <w:rPr>
          <w:spacing w:val="-9"/>
        </w:rPr>
        <w:t xml:space="preserve"> </w:t>
      </w:r>
      <w:r>
        <w:t>ступени</w:t>
      </w:r>
      <w:r>
        <w:rPr>
          <w:spacing w:val="-10"/>
        </w:rPr>
        <w:t xml:space="preserve"> </w:t>
      </w:r>
      <w:r>
        <w:t>дошкольного</w:t>
      </w:r>
      <w:r>
        <w:rPr>
          <w:spacing w:val="-10"/>
        </w:rPr>
        <w:t xml:space="preserve"> </w:t>
      </w:r>
      <w:r>
        <w:t>и</w:t>
      </w:r>
      <w:r>
        <w:rPr>
          <w:spacing w:val="-10"/>
        </w:rPr>
        <w:t xml:space="preserve"> </w:t>
      </w:r>
      <w:r>
        <w:t>начального</w:t>
      </w:r>
      <w:r>
        <w:rPr>
          <w:spacing w:val="-10"/>
        </w:rPr>
        <w:t xml:space="preserve"> </w:t>
      </w:r>
      <w:r>
        <w:t xml:space="preserve">общего </w:t>
      </w:r>
      <w:r>
        <w:rPr>
          <w:spacing w:val="-2"/>
        </w:rPr>
        <w:t>образования:</w:t>
      </w:r>
    </w:p>
    <w:p w:rsidR="00ED2570" w:rsidRDefault="00125FB7">
      <w:pPr>
        <w:pStyle w:val="a4"/>
        <w:numPr>
          <w:ilvl w:val="0"/>
          <w:numId w:val="19"/>
        </w:numPr>
        <w:tabs>
          <w:tab w:val="left" w:pos="992"/>
          <w:tab w:val="left" w:pos="994"/>
        </w:tabs>
        <w:spacing w:line="276" w:lineRule="auto"/>
        <w:ind w:right="138"/>
        <w:rPr>
          <w:sz w:val="24"/>
        </w:rPr>
      </w:pPr>
      <w:r>
        <w:rPr>
          <w:sz w:val="24"/>
        </w:rPr>
        <w:t>руководство деятельностью обучающихся с РАС с умеренной, тяжелой, глубокой умственной отсталостью (интеллектуальными нарушениями), ТМНР младшего школьного возраста осуществляется с применением методов дошкольного воспитания (особенно в первых дополнительных классах);</w:t>
      </w:r>
    </w:p>
    <w:p w:rsidR="00ED2570" w:rsidRDefault="00125FB7">
      <w:pPr>
        <w:pStyle w:val="a4"/>
        <w:numPr>
          <w:ilvl w:val="0"/>
          <w:numId w:val="19"/>
        </w:numPr>
        <w:tabs>
          <w:tab w:val="left" w:pos="992"/>
          <w:tab w:val="left" w:pos="994"/>
        </w:tabs>
        <w:spacing w:line="276" w:lineRule="auto"/>
        <w:ind w:right="143"/>
        <w:rPr>
          <w:sz w:val="24"/>
        </w:rPr>
      </w:pPr>
      <w:r>
        <w:rPr>
          <w:sz w:val="24"/>
        </w:rPr>
        <w:t>преемственность соблюдается не только в методах работы, но и в стилях педагогического общения. Кроме того, преемственность прослеживается в соблюдении</w:t>
      </w:r>
      <w:r>
        <w:rPr>
          <w:spacing w:val="-10"/>
          <w:sz w:val="24"/>
        </w:rPr>
        <w:t xml:space="preserve"> </w:t>
      </w:r>
      <w:r>
        <w:rPr>
          <w:sz w:val="24"/>
        </w:rPr>
        <w:t>четкой</w:t>
      </w:r>
      <w:r>
        <w:rPr>
          <w:spacing w:val="-10"/>
          <w:sz w:val="24"/>
        </w:rPr>
        <w:t xml:space="preserve"> </w:t>
      </w:r>
      <w:r>
        <w:rPr>
          <w:sz w:val="24"/>
        </w:rPr>
        <w:t>структуры</w:t>
      </w:r>
      <w:r>
        <w:rPr>
          <w:spacing w:val="-11"/>
          <w:sz w:val="24"/>
        </w:rPr>
        <w:t xml:space="preserve"> </w:t>
      </w:r>
      <w:r>
        <w:rPr>
          <w:sz w:val="24"/>
        </w:rPr>
        <w:t>занятия.</w:t>
      </w:r>
      <w:r>
        <w:rPr>
          <w:spacing w:val="-11"/>
          <w:sz w:val="24"/>
        </w:rPr>
        <w:t xml:space="preserve"> </w:t>
      </w:r>
      <w:r>
        <w:rPr>
          <w:sz w:val="24"/>
        </w:rPr>
        <w:t>Начиная</w:t>
      </w:r>
      <w:r>
        <w:rPr>
          <w:spacing w:val="-9"/>
          <w:sz w:val="24"/>
        </w:rPr>
        <w:t xml:space="preserve"> </w:t>
      </w:r>
      <w:r>
        <w:rPr>
          <w:sz w:val="24"/>
        </w:rPr>
        <w:t>с</w:t>
      </w:r>
      <w:r>
        <w:rPr>
          <w:spacing w:val="-10"/>
          <w:sz w:val="24"/>
        </w:rPr>
        <w:t xml:space="preserve"> </w:t>
      </w:r>
      <w:r>
        <w:rPr>
          <w:sz w:val="24"/>
        </w:rPr>
        <w:t>обучения</w:t>
      </w:r>
      <w:r>
        <w:rPr>
          <w:spacing w:val="-10"/>
          <w:sz w:val="24"/>
        </w:rPr>
        <w:t xml:space="preserve"> </w:t>
      </w:r>
      <w:r>
        <w:rPr>
          <w:sz w:val="24"/>
        </w:rPr>
        <w:t>в</w:t>
      </w:r>
      <w:r>
        <w:rPr>
          <w:spacing w:val="-11"/>
          <w:sz w:val="24"/>
        </w:rPr>
        <w:t xml:space="preserve"> </w:t>
      </w:r>
      <w:r>
        <w:rPr>
          <w:sz w:val="24"/>
        </w:rPr>
        <w:t>дошкольном</w:t>
      </w:r>
      <w:r>
        <w:rPr>
          <w:spacing w:val="-10"/>
          <w:sz w:val="24"/>
        </w:rPr>
        <w:t xml:space="preserve"> </w:t>
      </w:r>
      <w:r>
        <w:rPr>
          <w:sz w:val="24"/>
        </w:rPr>
        <w:t>возрасте, детей приучают к визуальному расписанию, к системе поощрений, к работе по таймеру и т. д.;</w:t>
      </w:r>
    </w:p>
    <w:p w:rsidR="00ED2570" w:rsidRDefault="00125FB7">
      <w:pPr>
        <w:pStyle w:val="a4"/>
        <w:numPr>
          <w:ilvl w:val="0"/>
          <w:numId w:val="19"/>
        </w:numPr>
        <w:tabs>
          <w:tab w:val="left" w:pos="992"/>
          <w:tab w:val="left" w:pos="994"/>
        </w:tabs>
        <w:spacing w:line="276" w:lineRule="auto"/>
        <w:ind w:right="139"/>
        <w:rPr>
          <w:sz w:val="24"/>
        </w:rPr>
      </w:pPr>
      <w:r>
        <w:rPr>
          <w:sz w:val="24"/>
        </w:rPr>
        <w:t>для</w:t>
      </w:r>
      <w:r>
        <w:rPr>
          <w:spacing w:val="-9"/>
          <w:sz w:val="24"/>
        </w:rPr>
        <w:t xml:space="preserve"> </w:t>
      </w:r>
      <w:r>
        <w:rPr>
          <w:sz w:val="24"/>
        </w:rPr>
        <w:t>достижения</w:t>
      </w:r>
      <w:r>
        <w:rPr>
          <w:spacing w:val="-9"/>
          <w:sz w:val="24"/>
        </w:rPr>
        <w:t xml:space="preserve"> </w:t>
      </w:r>
      <w:r>
        <w:rPr>
          <w:sz w:val="24"/>
        </w:rPr>
        <w:t>эффективности</w:t>
      </w:r>
      <w:r>
        <w:rPr>
          <w:spacing w:val="-10"/>
          <w:sz w:val="24"/>
        </w:rPr>
        <w:t xml:space="preserve"> </w:t>
      </w:r>
      <w:r>
        <w:rPr>
          <w:sz w:val="24"/>
        </w:rPr>
        <w:t>в</w:t>
      </w:r>
      <w:r>
        <w:rPr>
          <w:spacing w:val="-9"/>
          <w:sz w:val="24"/>
        </w:rPr>
        <w:t xml:space="preserve"> </w:t>
      </w:r>
      <w:r>
        <w:rPr>
          <w:sz w:val="24"/>
        </w:rPr>
        <w:t>обучении</w:t>
      </w:r>
      <w:r>
        <w:rPr>
          <w:spacing w:val="-9"/>
          <w:sz w:val="24"/>
        </w:rPr>
        <w:t xml:space="preserve"> </w:t>
      </w:r>
      <w:r>
        <w:rPr>
          <w:sz w:val="24"/>
        </w:rPr>
        <w:t>дошкольников</w:t>
      </w:r>
      <w:r>
        <w:rPr>
          <w:spacing w:val="-11"/>
          <w:sz w:val="24"/>
        </w:rPr>
        <w:t xml:space="preserve"> </w:t>
      </w:r>
      <w:r>
        <w:rPr>
          <w:sz w:val="24"/>
        </w:rPr>
        <w:t>и</w:t>
      </w:r>
      <w:r>
        <w:rPr>
          <w:spacing w:val="-9"/>
          <w:sz w:val="24"/>
        </w:rPr>
        <w:t xml:space="preserve"> </w:t>
      </w:r>
      <w:r>
        <w:rPr>
          <w:sz w:val="24"/>
        </w:rPr>
        <w:t>младших</w:t>
      </w:r>
      <w:r>
        <w:rPr>
          <w:spacing w:val="-10"/>
          <w:sz w:val="24"/>
        </w:rPr>
        <w:t xml:space="preserve"> </w:t>
      </w:r>
      <w:r>
        <w:rPr>
          <w:sz w:val="24"/>
        </w:rPr>
        <w:t>школьников</w:t>
      </w:r>
      <w:r>
        <w:rPr>
          <w:spacing w:val="-11"/>
          <w:sz w:val="24"/>
        </w:rPr>
        <w:t xml:space="preserve"> </w:t>
      </w:r>
      <w:r>
        <w:rPr>
          <w:sz w:val="24"/>
        </w:rPr>
        <w:t>с РАС</w:t>
      </w:r>
      <w:r>
        <w:rPr>
          <w:spacing w:val="-7"/>
          <w:sz w:val="24"/>
        </w:rPr>
        <w:t xml:space="preserve"> </w:t>
      </w:r>
      <w:r>
        <w:rPr>
          <w:sz w:val="24"/>
        </w:rPr>
        <w:t>с</w:t>
      </w:r>
      <w:r>
        <w:rPr>
          <w:spacing w:val="-8"/>
          <w:sz w:val="24"/>
        </w:rPr>
        <w:t xml:space="preserve"> </w:t>
      </w:r>
      <w:r>
        <w:rPr>
          <w:sz w:val="24"/>
        </w:rPr>
        <w:t>умеренной,</w:t>
      </w:r>
      <w:r>
        <w:rPr>
          <w:spacing w:val="-7"/>
          <w:sz w:val="24"/>
        </w:rPr>
        <w:t xml:space="preserve"> </w:t>
      </w:r>
      <w:r>
        <w:rPr>
          <w:sz w:val="24"/>
        </w:rPr>
        <w:t>тяжелой,</w:t>
      </w:r>
      <w:r>
        <w:rPr>
          <w:spacing w:val="-6"/>
          <w:sz w:val="24"/>
        </w:rPr>
        <w:t xml:space="preserve"> </w:t>
      </w:r>
      <w:r>
        <w:rPr>
          <w:sz w:val="24"/>
        </w:rPr>
        <w:t>глубокой</w:t>
      </w:r>
      <w:r>
        <w:rPr>
          <w:spacing w:val="-8"/>
          <w:sz w:val="24"/>
        </w:rPr>
        <w:t xml:space="preserve"> </w:t>
      </w:r>
      <w:r>
        <w:rPr>
          <w:sz w:val="24"/>
        </w:rPr>
        <w:t>умственной</w:t>
      </w:r>
      <w:r>
        <w:rPr>
          <w:spacing w:val="-7"/>
          <w:sz w:val="24"/>
        </w:rPr>
        <w:t xml:space="preserve"> </w:t>
      </w:r>
      <w:r>
        <w:rPr>
          <w:sz w:val="24"/>
        </w:rPr>
        <w:t>отсталостью</w:t>
      </w:r>
      <w:r>
        <w:rPr>
          <w:spacing w:val="-7"/>
          <w:sz w:val="24"/>
        </w:rPr>
        <w:t xml:space="preserve"> </w:t>
      </w:r>
      <w:r>
        <w:rPr>
          <w:sz w:val="24"/>
        </w:rPr>
        <w:t>(интеллектуальными нарушениями),</w:t>
      </w:r>
      <w:r>
        <w:rPr>
          <w:spacing w:val="-5"/>
          <w:sz w:val="24"/>
        </w:rPr>
        <w:t xml:space="preserve"> </w:t>
      </w:r>
      <w:r>
        <w:rPr>
          <w:sz w:val="24"/>
        </w:rPr>
        <w:t>ТМНР</w:t>
      </w:r>
      <w:r>
        <w:rPr>
          <w:spacing w:val="-4"/>
          <w:sz w:val="24"/>
        </w:rPr>
        <w:t xml:space="preserve"> </w:t>
      </w:r>
      <w:r>
        <w:rPr>
          <w:sz w:val="24"/>
        </w:rPr>
        <w:t>необходимо</w:t>
      </w:r>
      <w:r>
        <w:rPr>
          <w:spacing w:val="-4"/>
          <w:sz w:val="24"/>
        </w:rPr>
        <w:t xml:space="preserve"> </w:t>
      </w:r>
      <w:r>
        <w:rPr>
          <w:sz w:val="24"/>
        </w:rPr>
        <w:t>формирование</w:t>
      </w:r>
      <w:r>
        <w:rPr>
          <w:spacing w:val="-4"/>
          <w:sz w:val="24"/>
        </w:rPr>
        <w:t xml:space="preserve"> </w:t>
      </w:r>
      <w:r>
        <w:rPr>
          <w:sz w:val="24"/>
        </w:rPr>
        <w:t>положительного</w:t>
      </w:r>
      <w:r>
        <w:rPr>
          <w:spacing w:val="-5"/>
          <w:sz w:val="24"/>
        </w:rPr>
        <w:t xml:space="preserve"> </w:t>
      </w:r>
      <w:r>
        <w:rPr>
          <w:sz w:val="24"/>
        </w:rPr>
        <w:t>эмоционального отношения к занятиям, мотивации. С этой целью используется поощрение обучающихся за активность, за любые, даже минимальные, усилия, направленные на</w:t>
      </w:r>
      <w:r>
        <w:rPr>
          <w:spacing w:val="-6"/>
          <w:sz w:val="24"/>
        </w:rPr>
        <w:t xml:space="preserve"> </w:t>
      </w:r>
      <w:r>
        <w:rPr>
          <w:sz w:val="24"/>
        </w:rPr>
        <w:t>выполнение</w:t>
      </w:r>
      <w:r>
        <w:rPr>
          <w:spacing w:val="-6"/>
          <w:sz w:val="24"/>
        </w:rPr>
        <w:t xml:space="preserve"> </w:t>
      </w:r>
      <w:r>
        <w:rPr>
          <w:sz w:val="24"/>
        </w:rPr>
        <w:t>задания.</w:t>
      </w:r>
      <w:r>
        <w:rPr>
          <w:spacing w:val="-7"/>
          <w:sz w:val="24"/>
        </w:rPr>
        <w:t xml:space="preserve"> </w:t>
      </w:r>
      <w:r>
        <w:rPr>
          <w:sz w:val="24"/>
        </w:rPr>
        <w:t>При</w:t>
      </w:r>
      <w:r>
        <w:rPr>
          <w:spacing w:val="-6"/>
          <w:sz w:val="24"/>
        </w:rPr>
        <w:t xml:space="preserve"> </w:t>
      </w:r>
      <w:r>
        <w:rPr>
          <w:sz w:val="24"/>
        </w:rPr>
        <w:t>этом</w:t>
      </w:r>
      <w:r>
        <w:rPr>
          <w:spacing w:val="-6"/>
          <w:sz w:val="24"/>
        </w:rPr>
        <w:t xml:space="preserve"> </w:t>
      </w:r>
      <w:r>
        <w:rPr>
          <w:sz w:val="24"/>
        </w:rPr>
        <w:t>поощрение</w:t>
      </w:r>
      <w:r>
        <w:rPr>
          <w:spacing w:val="-7"/>
          <w:sz w:val="24"/>
        </w:rPr>
        <w:t xml:space="preserve"> </w:t>
      </w:r>
      <w:r>
        <w:rPr>
          <w:sz w:val="24"/>
        </w:rPr>
        <w:t>должно</w:t>
      </w:r>
      <w:r>
        <w:rPr>
          <w:spacing w:val="-7"/>
          <w:sz w:val="24"/>
        </w:rPr>
        <w:t xml:space="preserve"> </w:t>
      </w:r>
      <w:r>
        <w:rPr>
          <w:sz w:val="24"/>
        </w:rPr>
        <w:t>быть</w:t>
      </w:r>
      <w:r>
        <w:rPr>
          <w:spacing w:val="-7"/>
          <w:sz w:val="24"/>
        </w:rPr>
        <w:t xml:space="preserve"> </w:t>
      </w:r>
      <w:r>
        <w:rPr>
          <w:sz w:val="24"/>
        </w:rPr>
        <w:t>не</w:t>
      </w:r>
      <w:r>
        <w:rPr>
          <w:spacing w:val="-6"/>
          <w:sz w:val="24"/>
        </w:rPr>
        <w:t xml:space="preserve"> </w:t>
      </w:r>
      <w:r>
        <w:rPr>
          <w:sz w:val="24"/>
        </w:rPr>
        <w:t>только</w:t>
      </w:r>
      <w:r>
        <w:rPr>
          <w:spacing w:val="-5"/>
          <w:sz w:val="24"/>
        </w:rPr>
        <w:t xml:space="preserve"> </w:t>
      </w:r>
      <w:r>
        <w:rPr>
          <w:sz w:val="24"/>
        </w:rPr>
        <w:t>материальным (жетон, смайлик, еда), но и социальным (эмоционально окрашенная похвала);</w:t>
      </w:r>
    </w:p>
    <w:p w:rsidR="00ED2570" w:rsidRDefault="00125FB7">
      <w:pPr>
        <w:pStyle w:val="a4"/>
        <w:numPr>
          <w:ilvl w:val="0"/>
          <w:numId w:val="19"/>
        </w:numPr>
        <w:tabs>
          <w:tab w:val="left" w:pos="992"/>
          <w:tab w:val="left" w:pos="994"/>
        </w:tabs>
        <w:spacing w:line="273" w:lineRule="auto"/>
        <w:ind w:right="143"/>
        <w:rPr>
          <w:sz w:val="24"/>
        </w:rPr>
      </w:pPr>
      <w:r>
        <w:rPr>
          <w:sz w:val="24"/>
        </w:rPr>
        <w:t>осуществляется обучение оценке собственной деятельности, соотнесению того, что сделано, с образцом;</w:t>
      </w:r>
    </w:p>
    <w:p w:rsidR="00ED2570" w:rsidRDefault="00125FB7">
      <w:pPr>
        <w:pStyle w:val="a4"/>
        <w:numPr>
          <w:ilvl w:val="0"/>
          <w:numId w:val="19"/>
        </w:numPr>
        <w:tabs>
          <w:tab w:val="left" w:pos="992"/>
          <w:tab w:val="left" w:pos="994"/>
        </w:tabs>
        <w:spacing w:line="273" w:lineRule="auto"/>
        <w:ind w:right="142"/>
        <w:rPr>
          <w:sz w:val="24"/>
        </w:rPr>
      </w:pPr>
      <w:r>
        <w:rPr>
          <w:sz w:val="24"/>
        </w:rPr>
        <w:t>осуществляется обучение выполнению таких учебных действий как: понимание инструкций, планирование деятельности, умение выполнять задание до конца, умение задать вопрос, сделать простой практический вывод;</w:t>
      </w:r>
    </w:p>
    <w:p w:rsidR="00ED2570" w:rsidRDefault="00125FB7">
      <w:pPr>
        <w:pStyle w:val="a4"/>
        <w:numPr>
          <w:ilvl w:val="0"/>
          <w:numId w:val="19"/>
        </w:numPr>
        <w:tabs>
          <w:tab w:val="left" w:pos="992"/>
          <w:tab w:val="left" w:pos="994"/>
        </w:tabs>
        <w:spacing w:line="273" w:lineRule="auto"/>
        <w:ind w:right="140"/>
        <w:rPr>
          <w:sz w:val="24"/>
        </w:rPr>
      </w:pPr>
      <w:r>
        <w:rPr>
          <w:sz w:val="24"/>
        </w:rPr>
        <w:t>педагогические работники используют задания, способствующие развитию познавательных функций: внимания, памяти, мышления;</w:t>
      </w:r>
    </w:p>
    <w:p w:rsidR="00ED2570" w:rsidRDefault="00ED2570">
      <w:pPr>
        <w:pStyle w:val="a4"/>
        <w:spacing w:line="273"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9"/>
        </w:numPr>
        <w:tabs>
          <w:tab w:val="left" w:pos="992"/>
          <w:tab w:val="left" w:pos="994"/>
        </w:tabs>
        <w:spacing w:before="73" w:line="276" w:lineRule="auto"/>
        <w:ind w:right="141"/>
        <w:rPr>
          <w:sz w:val="24"/>
        </w:rPr>
      </w:pPr>
      <w:r>
        <w:rPr>
          <w:sz w:val="24"/>
        </w:rPr>
        <w:lastRenderedPageBreak/>
        <w:t>педагогические работники разрабатывают специальное содержание занятий, способствующее формированию БУД, с учетом функциональных возможностей и возрастных особенностей обучающихся с РАС с умеренной, тяжелой, глубокой умственной отсталостью (интеллектуальными нарушениями), ТМНР;</w:t>
      </w:r>
    </w:p>
    <w:p w:rsidR="00ED2570" w:rsidRDefault="00125FB7">
      <w:pPr>
        <w:pStyle w:val="a4"/>
        <w:numPr>
          <w:ilvl w:val="0"/>
          <w:numId w:val="19"/>
        </w:numPr>
        <w:tabs>
          <w:tab w:val="left" w:pos="992"/>
          <w:tab w:val="left" w:pos="994"/>
        </w:tabs>
        <w:spacing w:line="276" w:lineRule="auto"/>
        <w:ind w:right="142"/>
        <w:rPr>
          <w:sz w:val="24"/>
        </w:rPr>
      </w:pPr>
      <w:r>
        <w:rPr>
          <w:sz w:val="24"/>
        </w:rPr>
        <w:t>педагогами продумывается эффективное соотношение различных видов деятельности: по воспроизведению готового образца, исследовательской, творческой</w:t>
      </w:r>
      <w:r>
        <w:rPr>
          <w:spacing w:val="-2"/>
          <w:sz w:val="24"/>
        </w:rPr>
        <w:t xml:space="preserve"> </w:t>
      </w:r>
      <w:r>
        <w:rPr>
          <w:sz w:val="24"/>
        </w:rPr>
        <w:t>деятельности,</w:t>
      </w:r>
      <w:r>
        <w:rPr>
          <w:spacing w:val="-2"/>
          <w:sz w:val="24"/>
        </w:rPr>
        <w:t xml:space="preserve"> </w:t>
      </w:r>
      <w:r>
        <w:rPr>
          <w:sz w:val="24"/>
        </w:rPr>
        <w:t>совместной</w:t>
      </w:r>
      <w:r>
        <w:rPr>
          <w:spacing w:val="-2"/>
          <w:sz w:val="24"/>
        </w:rPr>
        <w:t xml:space="preserve"> </w:t>
      </w:r>
      <w:r>
        <w:rPr>
          <w:sz w:val="24"/>
        </w:rPr>
        <w:t>и</w:t>
      </w:r>
      <w:r>
        <w:rPr>
          <w:spacing w:val="-2"/>
          <w:sz w:val="24"/>
        </w:rPr>
        <w:t xml:space="preserve"> </w:t>
      </w:r>
      <w:r>
        <w:rPr>
          <w:sz w:val="24"/>
        </w:rPr>
        <w:t>самостоятельной</w:t>
      </w:r>
      <w:r>
        <w:rPr>
          <w:spacing w:val="-2"/>
          <w:sz w:val="24"/>
        </w:rPr>
        <w:t xml:space="preserve"> </w:t>
      </w:r>
      <w:r>
        <w:rPr>
          <w:sz w:val="24"/>
        </w:rPr>
        <w:t>деятельности,</w:t>
      </w:r>
      <w:r>
        <w:rPr>
          <w:spacing w:val="-2"/>
          <w:sz w:val="24"/>
        </w:rPr>
        <w:t xml:space="preserve"> </w:t>
      </w:r>
      <w:r>
        <w:rPr>
          <w:sz w:val="24"/>
        </w:rPr>
        <w:t>подвижных и статических форм активности;</w:t>
      </w:r>
    </w:p>
    <w:p w:rsidR="00ED2570" w:rsidRDefault="00125FB7">
      <w:pPr>
        <w:pStyle w:val="a4"/>
        <w:numPr>
          <w:ilvl w:val="0"/>
          <w:numId w:val="19"/>
        </w:numPr>
        <w:tabs>
          <w:tab w:val="left" w:pos="992"/>
          <w:tab w:val="left" w:pos="994"/>
        </w:tabs>
        <w:spacing w:line="276" w:lineRule="auto"/>
        <w:ind w:right="140"/>
        <w:rPr>
          <w:sz w:val="24"/>
        </w:rPr>
      </w:pPr>
      <w:r>
        <w:rPr>
          <w:sz w:val="24"/>
        </w:rPr>
        <w:t>при формировании у дошкольников психологической готовности к школе необходимо учитывать индивидуально-психологические особенности и возможности</w:t>
      </w:r>
      <w:r>
        <w:rPr>
          <w:spacing w:val="-6"/>
          <w:sz w:val="24"/>
        </w:rPr>
        <w:t xml:space="preserve"> </w:t>
      </w:r>
      <w:r>
        <w:rPr>
          <w:sz w:val="24"/>
        </w:rPr>
        <w:t>детей</w:t>
      </w:r>
      <w:r>
        <w:rPr>
          <w:spacing w:val="-6"/>
          <w:sz w:val="24"/>
        </w:rPr>
        <w:t xml:space="preserve"> </w:t>
      </w:r>
      <w:r>
        <w:rPr>
          <w:sz w:val="24"/>
        </w:rPr>
        <w:t>с</w:t>
      </w:r>
      <w:r>
        <w:rPr>
          <w:spacing w:val="-7"/>
          <w:sz w:val="24"/>
        </w:rPr>
        <w:t xml:space="preserve"> </w:t>
      </w:r>
      <w:r>
        <w:rPr>
          <w:sz w:val="24"/>
        </w:rPr>
        <w:t>РАС</w:t>
      </w:r>
      <w:r>
        <w:rPr>
          <w:spacing w:val="-5"/>
          <w:sz w:val="24"/>
        </w:rPr>
        <w:t xml:space="preserve"> </w:t>
      </w:r>
      <w:r>
        <w:rPr>
          <w:sz w:val="24"/>
        </w:rPr>
        <w:t>с</w:t>
      </w:r>
      <w:r>
        <w:rPr>
          <w:spacing w:val="-7"/>
          <w:sz w:val="24"/>
        </w:rPr>
        <w:t xml:space="preserve"> </w:t>
      </w:r>
      <w:r>
        <w:rPr>
          <w:sz w:val="24"/>
        </w:rPr>
        <w:t>умеренной,</w:t>
      </w:r>
      <w:r>
        <w:rPr>
          <w:spacing w:val="-6"/>
          <w:sz w:val="24"/>
        </w:rPr>
        <w:t xml:space="preserve"> </w:t>
      </w:r>
      <w:r>
        <w:rPr>
          <w:sz w:val="24"/>
        </w:rPr>
        <w:t>тяжелой,</w:t>
      </w:r>
      <w:r>
        <w:rPr>
          <w:spacing w:val="-6"/>
          <w:sz w:val="24"/>
        </w:rPr>
        <w:t xml:space="preserve"> </w:t>
      </w:r>
      <w:r>
        <w:rPr>
          <w:sz w:val="24"/>
        </w:rPr>
        <w:t>глубокой</w:t>
      </w:r>
      <w:r>
        <w:rPr>
          <w:spacing w:val="-7"/>
          <w:sz w:val="24"/>
        </w:rPr>
        <w:t xml:space="preserve"> </w:t>
      </w:r>
      <w:r>
        <w:rPr>
          <w:sz w:val="24"/>
        </w:rPr>
        <w:t>умственной</w:t>
      </w:r>
      <w:r>
        <w:rPr>
          <w:spacing w:val="-6"/>
          <w:sz w:val="24"/>
        </w:rPr>
        <w:t xml:space="preserve"> </w:t>
      </w:r>
      <w:r>
        <w:rPr>
          <w:sz w:val="24"/>
        </w:rPr>
        <w:t xml:space="preserve">отсталостью (интеллектуальными нарушениями), ТМНР, которые проявляются в уровне обучаемости, в темпе усвоения знаний, отношении к интеллектуальной деятельности, в особенностях эмоций и произвольной регуляции собственного поведения. Также нужно учитывать уровень речевого развития и навыков </w:t>
      </w:r>
      <w:r>
        <w:rPr>
          <w:spacing w:val="-2"/>
          <w:sz w:val="24"/>
        </w:rPr>
        <w:t>коммуникации.</w:t>
      </w:r>
    </w:p>
    <w:p w:rsidR="00ED2570" w:rsidRDefault="00ED2570">
      <w:pPr>
        <w:pStyle w:val="a3"/>
        <w:spacing w:before="33"/>
        <w:ind w:left="0"/>
        <w:jc w:val="left"/>
      </w:pPr>
    </w:p>
    <w:p w:rsidR="00ED2570" w:rsidRDefault="00125FB7">
      <w:pPr>
        <w:pStyle w:val="1"/>
        <w:numPr>
          <w:ilvl w:val="2"/>
          <w:numId w:val="24"/>
        </w:numPr>
        <w:tabs>
          <w:tab w:val="left" w:pos="3307"/>
        </w:tabs>
        <w:spacing w:before="1"/>
        <w:ind w:left="3307" w:hanging="612"/>
        <w:jc w:val="left"/>
        <w:rPr>
          <w:color w:val="000009"/>
        </w:rPr>
      </w:pPr>
      <w:bookmarkStart w:id="43" w:name="_TOC_250005"/>
      <w:r>
        <w:rPr>
          <w:color w:val="000009"/>
        </w:rPr>
        <w:t>Программа</w:t>
      </w:r>
      <w:r>
        <w:rPr>
          <w:color w:val="000009"/>
          <w:spacing w:val="11"/>
        </w:rPr>
        <w:t xml:space="preserve"> </w:t>
      </w:r>
      <w:r>
        <w:rPr>
          <w:color w:val="000009"/>
        </w:rPr>
        <w:t>коррекционной</w:t>
      </w:r>
      <w:r>
        <w:rPr>
          <w:color w:val="000009"/>
          <w:spacing w:val="14"/>
        </w:rPr>
        <w:t xml:space="preserve"> </w:t>
      </w:r>
      <w:bookmarkEnd w:id="43"/>
      <w:r>
        <w:rPr>
          <w:color w:val="000009"/>
          <w:spacing w:val="-2"/>
        </w:rPr>
        <w:t>работы</w:t>
      </w:r>
    </w:p>
    <w:p w:rsidR="00ED2570" w:rsidRDefault="00ED2570">
      <w:pPr>
        <w:pStyle w:val="a3"/>
        <w:spacing w:before="80"/>
        <w:ind w:left="0"/>
        <w:jc w:val="left"/>
        <w:rPr>
          <w:b/>
        </w:rPr>
      </w:pPr>
    </w:p>
    <w:p w:rsidR="00ED2570" w:rsidRDefault="00125FB7">
      <w:pPr>
        <w:pStyle w:val="a3"/>
        <w:spacing w:line="276" w:lineRule="auto"/>
        <w:ind w:right="138" w:firstLine="708"/>
      </w:pPr>
      <w:r>
        <w:t>Программа коррекционной работы предусматривает индивидуализацию специального сопровождения обучающегося с РАС с умеренной, тяжелой, глубокой умственной отсталостью (интеллектуальными нарушениями), ТМНР.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обучающегося с инвалидностью.</w:t>
      </w:r>
    </w:p>
    <w:p w:rsidR="00ED2570" w:rsidRDefault="00125FB7">
      <w:pPr>
        <w:pStyle w:val="a3"/>
        <w:spacing w:before="1" w:line="276" w:lineRule="auto"/>
        <w:ind w:right="138" w:firstLine="708"/>
      </w:pPr>
      <w:r>
        <w:t>Программа коррекционной работы состоит из трех разделов: целевого, содержательного и организационного.</w:t>
      </w:r>
    </w:p>
    <w:p w:rsidR="00ED2570" w:rsidRDefault="00125FB7">
      <w:pPr>
        <w:spacing w:line="276" w:lineRule="auto"/>
        <w:ind w:left="285" w:right="139" w:firstLine="708"/>
        <w:jc w:val="both"/>
        <w:rPr>
          <w:sz w:val="24"/>
        </w:rPr>
      </w:pPr>
      <w:r>
        <w:rPr>
          <w:b/>
          <w:sz w:val="24"/>
        </w:rPr>
        <w:t xml:space="preserve">Целевой раздел </w:t>
      </w:r>
      <w:r>
        <w:rPr>
          <w:sz w:val="24"/>
        </w:rPr>
        <w:t xml:space="preserve">включает </w:t>
      </w:r>
      <w:r>
        <w:rPr>
          <w:i/>
          <w:sz w:val="24"/>
        </w:rPr>
        <w:t>пояснительную записку</w:t>
      </w:r>
      <w:r>
        <w:rPr>
          <w:sz w:val="24"/>
        </w:rPr>
        <w:t xml:space="preserve">, в которой описываются цель, задачи, принципы коррекционной работы; </w:t>
      </w:r>
      <w:r>
        <w:rPr>
          <w:i/>
          <w:sz w:val="24"/>
        </w:rPr>
        <w:t xml:space="preserve">планируемые результаты </w:t>
      </w:r>
      <w:r>
        <w:rPr>
          <w:sz w:val="24"/>
        </w:rPr>
        <w:t xml:space="preserve">освоения обучающимися с РАС программы коррекционной работы; </w:t>
      </w:r>
      <w:r>
        <w:rPr>
          <w:i/>
          <w:sz w:val="24"/>
        </w:rPr>
        <w:t xml:space="preserve">систему оценки достижения планируемых результатов </w:t>
      </w:r>
      <w:r>
        <w:rPr>
          <w:sz w:val="24"/>
        </w:rPr>
        <w:t>освоения программы.</w:t>
      </w:r>
    </w:p>
    <w:p w:rsidR="00ED2570" w:rsidRDefault="00125FB7">
      <w:pPr>
        <w:pStyle w:val="a3"/>
        <w:spacing w:line="276" w:lineRule="auto"/>
        <w:ind w:right="138" w:firstLine="708"/>
      </w:pPr>
      <w:r>
        <w:rPr>
          <w:b/>
        </w:rPr>
        <w:t xml:space="preserve">Содержательный раздел </w:t>
      </w:r>
      <w:r>
        <w:t>определяет общее содержание программы коррекционной работы ФРЦ, ее основные направления.</w:t>
      </w:r>
    </w:p>
    <w:p w:rsidR="00ED2570" w:rsidRDefault="00125FB7">
      <w:pPr>
        <w:spacing w:line="276" w:lineRule="auto"/>
        <w:ind w:left="285" w:right="142" w:firstLine="708"/>
        <w:jc w:val="both"/>
        <w:rPr>
          <w:sz w:val="24"/>
        </w:rPr>
      </w:pPr>
      <w:r>
        <w:rPr>
          <w:b/>
          <w:sz w:val="24"/>
        </w:rPr>
        <w:t xml:space="preserve">Организационный раздел </w:t>
      </w:r>
      <w:r>
        <w:rPr>
          <w:sz w:val="24"/>
        </w:rPr>
        <w:t>определяет условия, необходимые для реализации программы коррекционной работы.</w:t>
      </w:r>
    </w:p>
    <w:p w:rsidR="00ED2570" w:rsidRDefault="00ED2570">
      <w:pPr>
        <w:pStyle w:val="a3"/>
        <w:ind w:left="0"/>
        <w:jc w:val="left"/>
      </w:pPr>
    </w:p>
    <w:p w:rsidR="00ED2570" w:rsidRDefault="00ED2570">
      <w:pPr>
        <w:pStyle w:val="a3"/>
        <w:ind w:left="0"/>
        <w:jc w:val="left"/>
      </w:pPr>
    </w:p>
    <w:p w:rsidR="00ED2570" w:rsidRDefault="00ED2570">
      <w:pPr>
        <w:pStyle w:val="a3"/>
        <w:spacing w:before="126"/>
        <w:ind w:left="0"/>
        <w:jc w:val="left"/>
      </w:pPr>
    </w:p>
    <w:p w:rsidR="00ED2570" w:rsidRDefault="00125FB7">
      <w:pPr>
        <w:pStyle w:val="1"/>
        <w:ind w:left="2494"/>
      </w:pPr>
      <w:r>
        <w:rPr>
          <w:color w:val="000009"/>
        </w:rPr>
        <w:t>Целевой</w:t>
      </w:r>
      <w:r>
        <w:rPr>
          <w:color w:val="000009"/>
          <w:spacing w:val="-7"/>
        </w:rPr>
        <w:t xml:space="preserve"> </w:t>
      </w:r>
      <w:r>
        <w:rPr>
          <w:color w:val="000009"/>
        </w:rPr>
        <w:t>раздел</w:t>
      </w:r>
      <w:r>
        <w:rPr>
          <w:color w:val="000009"/>
          <w:spacing w:val="-6"/>
        </w:rPr>
        <w:t xml:space="preserve"> </w:t>
      </w:r>
      <w:r>
        <w:rPr>
          <w:color w:val="000009"/>
        </w:rPr>
        <w:t>программы</w:t>
      </w:r>
      <w:r>
        <w:rPr>
          <w:color w:val="000009"/>
          <w:spacing w:val="-6"/>
        </w:rPr>
        <w:t xml:space="preserve"> </w:t>
      </w:r>
      <w:r>
        <w:rPr>
          <w:color w:val="000009"/>
        </w:rPr>
        <w:t>коррекционной</w:t>
      </w:r>
      <w:r>
        <w:rPr>
          <w:color w:val="000009"/>
          <w:spacing w:val="-6"/>
        </w:rPr>
        <w:t xml:space="preserve"> </w:t>
      </w:r>
      <w:r>
        <w:rPr>
          <w:color w:val="000009"/>
          <w:spacing w:val="-2"/>
        </w:rPr>
        <w:t>работы</w:t>
      </w:r>
    </w:p>
    <w:p w:rsidR="00ED2570" w:rsidRDefault="00ED2570">
      <w:pPr>
        <w:pStyle w:val="a3"/>
        <w:spacing w:before="83"/>
        <w:ind w:left="0"/>
        <w:jc w:val="left"/>
        <w:rPr>
          <w:b/>
        </w:rPr>
      </w:pPr>
    </w:p>
    <w:p w:rsidR="00ED2570" w:rsidRDefault="00125FB7">
      <w:pPr>
        <w:pStyle w:val="2"/>
        <w:ind w:left="4018"/>
      </w:pPr>
      <w:r>
        <w:rPr>
          <w:color w:val="000009"/>
        </w:rPr>
        <w:t>Пояснительная</w:t>
      </w:r>
      <w:r>
        <w:rPr>
          <w:color w:val="000009"/>
          <w:spacing w:val="-4"/>
        </w:rPr>
        <w:t xml:space="preserve"> </w:t>
      </w:r>
      <w:r>
        <w:rPr>
          <w:color w:val="000009"/>
          <w:spacing w:val="-2"/>
        </w:rPr>
        <w:t>записка</w:t>
      </w:r>
    </w:p>
    <w:p w:rsidR="00ED2570" w:rsidRDefault="00125FB7">
      <w:pPr>
        <w:pStyle w:val="a3"/>
        <w:spacing w:before="40" w:line="276" w:lineRule="auto"/>
        <w:ind w:right="140" w:firstLine="709"/>
      </w:pPr>
      <w:r>
        <w:rPr>
          <w:color w:val="000009"/>
        </w:rPr>
        <w:t xml:space="preserve">В соответствии с требованиями ФГОС НОО обучающихся с ОВЗ </w:t>
      </w:r>
      <w:r>
        <w:rPr>
          <w:b/>
          <w:color w:val="000009"/>
        </w:rPr>
        <w:t>целью</w:t>
      </w:r>
      <w:r>
        <w:rPr>
          <w:b/>
          <w:color w:val="000009"/>
          <w:spacing w:val="40"/>
        </w:rPr>
        <w:t xml:space="preserve"> </w:t>
      </w:r>
      <w:r>
        <w:rPr>
          <w:color w:val="000009"/>
        </w:rPr>
        <w:t xml:space="preserve">программы коррекционной работы является создание системы комплексного психолого- педагогического сопровождения процесса освоения АООП НОО обучающимися с РАС </w:t>
      </w:r>
      <w:r>
        <w:t>с умеренной,</w:t>
      </w:r>
      <w:r>
        <w:rPr>
          <w:spacing w:val="77"/>
          <w:w w:val="150"/>
        </w:rPr>
        <w:t xml:space="preserve">  </w:t>
      </w:r>
      <w:r>
        <w:t>тяжелой,</w:t>
      </w:r>
      <w:r>
        <w:rPr>
          <w:spacing w:val="78"/>
          <w:w w:val="150"/>
        </w:rPr>
        <w:t xml:space="preserve">  </w:t>
      </w:r>
      <w:r>
        <w:t>глубокой</w:t>
      </w:r>
      <w:r>
        <w:rPr>
          <w:spacing w:val="76"/>
          <w:w w:val="150"/>
        </w:rPr>
        <w:t xml:space="preserve">  </w:t>
      </w:r>
      <w:r>
        <w:t>умственной</w:t>
      </w:r>
      <w:r>
        <w:rPr>
          <w:spacing w:val="78"/>
          <w:w w:val="150"/>
        </w:rPr>
        <w:t xml:space="preserve">  </w:t>
      </w:r>
      <w:r>
        <w:t>отсталостью</w:t>
      </w:r>
      <w:r>
        <w:rPr>
          <w:spacing w:val="78"/>
          <w:w w:val="150"/>
        </w:rPr>
        <w:t xml:space="preserve">  </w:t>
      </w:r>
      <w:r>
        <w:rPr>
          <w:spacing w:val="-2"/>
        </w:rPr>
        <w:t>(интеллектуальными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нарушениями),</w:t>
      </w:r>
      <w:r>
        <w:rPr>
          <w:spacing w:val="-4"/>
        </w:rPr>
        <w:t xml:space="preserve"> </w:t>
      </w:r>
      <w:r>
        <w:t>ТМНР</w:t>
      </w:r>
      <w:r>
        <w:rPr>
          <w:spacing w:val="-2"/>
        </w:rPr>
        <w:t xml:space="preserve"> </w:t>
      </w:r>
      <w:r>
        <w:rPr>
          <w:color w:val="000009"/>
        </w:rPr>
        <w:t>,</w:t>
      </w:r>
      <w:r>
        <w:rPr>
          <w:color w:val="000009"/>
          <w:spacing w:val="-3"/>
        </w:rPr>
        <w:t xml:space="preserve"> </w:t>
      </w:r>
      <w:r>
        <w:rPr>
          <w:color w:val="000009"/>
        </w:rPr>
        <w:t>позволяющего</w:t>
      </w:r>
      <w:r>
        <w:rPr>
          <w:color w:val="000009"/>
          <w:spacing w:val="-4"/>
        </w:rPr>
        <w:t xml:space="preserve"> </w:t>
      </w:r>
      <w:r>
        <w:rPr>
          <w:color w:val="000009"/>
        </w:rPr>
        <w:t>учитывать</w:t>
      </w:r>
      <w:r>
        <w:rPr>
          <w:color w:val="000009"/>
          <w:spacing w:val="-3"/>
        </w:rPr>
        <w:t xml:space="preserve"> </w:t>
      </w:r>
      <w:r>
        <w:rPr>
          <w:color w:val="000009"/>
        </w:rPr>
        <w:t>их</w:t>
      </w:r>
      <w:r>
        <w:rPr>
          <w:color w:val="000009"/>
          <w:spacing w:val="-3"/>
        </w:rPr>
        <w:t xml:space="preserve"> </w:t>
      </w:r>
      <w:r>
        <w:rPr>
          <w:color w:val="000009"/>
        </w:rPr>
        <w:t>особые</w:t>
      </w:r>
      <w:r>
        <w:rPr>
          <w:color w:val="000009"/>
          <w:spacing w:val="-3"/>
        </w:rPr>
        <w:t xml:space="preserve"> </w:t>
      </w:r>
      <w:r>
        <w:rPr>
          <w:color w:val="000009"/>
        </w:rPr>
        <w:t>образовательные</w:t>
      </w:r>
      <w:r>
        <w:rPr>
          <w:color w:val="000009"/>
          <w:spacing w:val="-3"/>
        </w:rPr>
        <w:t xml:space="preserve"> </w:t>
      </w:r>
      <w:r>
        <w:rPr>
          <w:color w:val="000009"/>
        </w:rPr>
        <w:t>потребности на основе осуществления индивидуального и дифференцированного подхода в образовательном процессе.</w:t>
      </w:r>
    </w:p>
    <w:p w:rsidR="00ED2570" w:rsidRDefault="00125FB7">
      <w:pPr>
        <w:pStyle w:val="a3"/>
        <w:spacing w:line="275" w:lineRule="exact"/>
        <w:ind w:left="994"/>
      </w:pPr>
      <w:r>
        <w:rPr>
          <w:b/>
        </w:rPr>
        <w:t>Задачи</w:t>
      </w:r>
      <w:r>
        <w:rPr>
          <w:b/>
          <w:spacing w:val="-6"/>
        </w:rPr>
        <w:t xml:space="preserve"> </w:t>
      </w:r>
      <w:r>
        <w:t>программы</w:t>
      </w:r>
      <w:r>
        <w:rPr>
          <w:spacing w:val="-5"/>
        </w:rPr>
        <w:t xml:space="preserve"> </w:t>
      </w:r>
      <w:r>
        <w:t>коррекционной</w:t>
      </w:r>
      <w:r>
        <w:rPr>
          <w:spacing w:val="-6"/>
        </w:rPr>
        <w:t xml:space="preserve"> </w:t>
      </w:r>
      <w:r>
        <w:rPr>
          <w:spacing w:val="-2"/>
        </w:rPr>
        <w:t>работы:</w:t>
      </w:r>
    </w:p>
    <w:p w:rsidR="00ED2570" w:rsidRDefault="00125FB7">
      <w:pPr>
        <w:pStyle w:val="a4"/>
        <w:numPr>
          <w:ilvl w:val="0"/>
          <w:numId w:val="19"/>
        </w:numPr>
        <w:tabs>
          <w:tab w:val="left" w:pos="992"/>
          <w:tab w:val="left" w:pos="994"/>
        </w:tabs>
        <w:spacing w:before="42" w:line="276" w:lineRule="auto"/>
        <w:ind w:right="142" w:hanging="285"/>
        <w:rPr>
          <w:sz w:val="24"/>
        </w:rPr>
      </w:pPr>
      <w:r>
        <w:rPr>
          <w:sz w:val="24"/>
        </w:rPr>
        <w:t>обеспечивать выявление особых образовательных потребностей обучающихся с РАС</w:t>
      </w:r>
      <w:r>
        <w:rPr>
          <w:spacing w:val="-7"/>
          <w:sz w:val="24"/>
        </w:rPr>
        <w:t xml:space="preserve"> </w:t>
      </w:r>
      <w:r>
        <w:rPr>
          <w:sz w:val="24"/>
        </w:rPr>
        <w:t>с</w:t>
      </w:r>
      <w:r>
        <w:rPr>
          <w:spacing w:val="-8"/>
          <w:sz w:val="24"/>
        </w:rPr>
        <w:t xml:space="preserve"> </w:t>
      </w:r>
      <w:r>
        <w:rPr>
          <w:sz w:val="24"/>
        </w:rPr>
        <w:t>умеренной,</w:t>
      </w:r>
      <w:r>
        <w:rPr>
          <w:spacing w:val="-7"/>
          <w:sz w:val="24"/>
        </w:rPr>
        <w:t xml:space="preserve"> </w:t>
      </w:r>
      <w:r>
        <w:rPr>
          <w:sz w:val="24"/>
        </w:rPr>
        <w:t>тяжелой,</w:t>
      </w:r>
      <w:r>
        <w:rPr>
          <w:spacing w:val="-6"/>
          <w:sz w:val="24"/>
        </w:rPr>
        <w:t xml:space="preserve"> </w:t>
      </w:r>
      <w:r>
        <w:rPr>
          <w:sz w:val="24"/>
        </w:rPr>
        <w:t>глубокой</w:t>
      </w:r>
      <w:r>
        <w:rPr>
          <w:spacing w:val="-8"/>
          <w:sz w:val="24"/>
        </w:rPr>
        <w:t xml:space="preserve"> </w:t>
      </w:r>
      <w:r>
        <w:rPr>
          <w:sz w:val="24"/>
        </w:rPr>
        <w:t>умственной</w:t>
      </w:r>
      <w:r>
        <w:rPr>
          <w:spacing w:val="-7"/>
          <w:sz w:val="24"/>
        </w:rPr>
        <w:t xml:space="preserve"> </w:t>
      </w:r>
      <w:r>
        <w:rPr>
          <w:sz w:val="24"/>
        </w:rPr>
        <w:t>отсталостью</w:t>
      </w:r>
      <w:r>
        <w:rPr>
          <w:spacing w:val="-7"/>
          <w:sz w:val="24"/>
        </w:rPr>
        <w:t xml:space="preserve"> </w:t>
      </w:r>
      <w:r>
        <w:rPr>
          <w:sz w:val="24"/>
        </w:rPr>
        <w:t>(интеллектуальными нарушениями), ТМНР, обусловленных структурой и глубиной имеющихся у них нарушений, недостатками в физическом и психическом развитии;</w:t>
      </w:r>
    </w:p>
    <w:p w:rsidR="00ED2570" w:rsidRDefault="00125FB7">
      <w:pPr>
        <w:pStyle w:val="a4"/>
        <w:numPr>
          <w:ilvl w:val="0"/>
          <w:numId w:val="19"/>
        </w:numPr>
        <w:tabs>
          <w:tab w:val="left" w:pos="992"/>
          <w:tab w:val="left" w:pos="994"/>
        </w:tabs>
        <w:spacing w:line="276" w:lineRule="auto"/>
        <w:ind w:right="141" w:hanging="285"/>
        <w:rPr>
          <w:sz w:val="24"/>
        </w:rPr>
      </w:pPr>
      <w:r>
        <w:rPr>
          <w:sz w:val="24"/>
        </w:rPr>
        <w:t xml:space="preserve">обеспечивать осуществление индивидуально ориентированной психолого- </w:t>
      </w:r>
      <w:proofErr w:type="spellStart"/>
      <w:r>
        <w:rPr>
          <w:sz w:val="24"/>
        </w:rPr>
        <w:t>педаго</w:t>
      </w:r>
      <w:proofErr w:type="spellEnd"/>
      <w:r>
        <w:rPr>
          <w:sz w:val="24"/>
        </w:rPr>
        <w:t xml:space="preserve">- </w:t>
      </w:r>
      <w:proofErr w:type="spellStart"/>
      <w:r>
        <w:rPr>
          <w:sz w:val="24"/>
        </w:rPr>
        <w:t>гической</w:t>
      </w:r>
      <w:proofErr w:type="spellEnd"/>
      <w:r>
        <w:rPr>
          <w:spacing w:val="-7"/>
          <w:sz w:val="24"/>
        </w:rPr>
        <w:t xml:space="preserve"> </w:t>
      </w:r>
      <w:r>
        <w:rPr>
          <w:sz w:val="24"/>
        </w:rPr>
        <w:t>помощи</w:t>
      </w:r>
      <w:r>
        <w:rPr>
          <w:spacing w:val="-6"/>
          <w:sz w:val="24"/>
        </w:rPr>
        <w:t xml:space="preserve"> </w:t>
      </w:r>
      <w:r>
        <w:rPr>
          <w:sz w:val="24"/>
        </w:rPr>
        <w:t>обучающимся</w:t>
      </w:r>
      <w:r>
        <w:rPr>
          <w:spacing w:val="-8"/>
          <w:sz w:val="24"/>
        </w:rPr>
        <w:t xml:space="preserve"> </w:t>
      </w:r>
      <w:r>
        <w:rPr>
          <w:sz w:val="24"/>
        </w:rPr>
        <w:t>с</w:t>
      </w:r>
      <w:r>
        <w:rPr>
          <w:spacing w:val="-7"/>
          <w:sz w:val="24"/>
        </w:rPr>
        <w:t xml:space="preserve"> </w:t>
      </w:r>
      <w:r>
        <w:rPr>
          <w:sz w:val="24"/>
        </w:rPr>
        <w:t>РАС</w:t>
      </w:r>
      <w:r>
        <w:rPr>
          <w:spacing w:val="-8"/>
          <w:sz w:val="24"/>
        </w:rPr>
        <w:t xml:space="preserve"> </w:t>
      </w:r>
      <w:r>
        <w:rPr>
          <w:sz w:val="24"/>
        </w:rPr>
        <w:t>с</w:t>
      </w:r>
      <w:r>
        <w:rPr>
          <w:spacing w:val="-7"/>
          <w:sz w:val="24"/>
        </w:rPr>
        <w:t xml:space="preserve"> </w:t>
      </w:r>
      <w:r>
        <w:rPr>
          <w:sz w:val="24"/>
        </w:rPr>
        <w:t>умеренной,</w:t>
      </w:r>
      <w:r>
        <w:rPr>
          <w:spacing w:val="-8"/>
          <w:sz w:val="24"/>
        </w:rPr>
        <w:t xml:space="preserve"> </w:t>
      </w:r>
      <w:r>
        <w:rPr>
          <w:sz w:val="24"/>
        </w:rPr>
        <w:t>тяжелой,</w:t>
      </w:r>
      <w:r>
        <w:rPr>
          <w:spacing w:val="-7"/>
          <w:sz w:val="24"/>
        </w:rPr>
        <w:t xml:space="preserve"> </w:t>
      </w:r>
      <w:r>
        <w:rPr>
          <w:sz w:val="24"/>
        </w:rPr>
        <w:t>глубокой</w:t>
      </w:r>
      <w:r>
        <w:rPr>
          <w:spacing w:val="-7"/>
          <w:sz w:val="24"/>
        </w:rPr>
        <w:t xml:space="preserve"> </w:t>
      </w:r>
      <w:r>
        <w:rPr>
          <w:sz w:val="24"/>
        </w:rPr>
        <w:t>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ED2570" w:rsidRDefault="00125FB7">
      <w:pPr>
        <w:pStyle w:val="a4"/>
        <w:numPr>
          <w:ilvl w:val="0"/>
          <w:numId w:val="19"/>
        </w:numPr>
        <w:tabs>
          <w:tab w:val="left" w:pos="992"/>
          <w:tab w:val="left" w:pos="994"/>
        </w:tabs>
        <w:spacing w:line="276" w:lineRule="auto"/>
        <w:ind w:right="139" w:hanging="285"/>
        <w:rPr>
          <w:sz w:val="24"/>
        </w:rPr>
      </w:pPr>
      <w:r>
        <w:rPr>
          <w:sz w:val="24"/>
        </w:rPr>
        <w:t>обеспечивать разработку и реализацию индивидуальных учебных планов, организацию индивидуальных и групповых занятий с учетом индивидуальных и типологических особенностей психофизического развития и индивидуальных возможностей обучающихся;</w:t>
      </w:r>
    </w:p>
    <w:p w:rsidR="00ED2570" w:rsidRDefault="00125FB7">
      <w:pPr>
        <w:pStyle w:val="a4"/>
        <w:numPr>
          <w:ilvl w:val="0"/>
          <w:numId w:val="19"/>
        </w:numPr>
        <w:tabs>
          <w:tab w:val="left" w:pos="992"/>
          <w:tab w:val="left" w:pos="994"/>
        </w:tabs>
        <w:spacing w:line="276" w:lineRule="auto"/>
        <w:ind w:right="141" w:hanging="285"/>
        <w:rPr>
          <w:sz w:val="24"/>
        </w:rPr>
      </w:pPr>
      <w:r>
        <w:rPr>
          <w:sz w:val="24"/>
        </w:rPr>
        <w:t xml:space="preserve">обеспечивать реализацию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w:t>
      </w:r>
      <w:r>
        <w:rPr>
          <w:spacing w:val="-2"/>
          <w:sz w:val="24"/>
        </w:rPr>
        <w:t>развития;</w:t>
      </w:r>
    </w:p>
    <w:p w:rsidR="00ED2570" w:rsidRDefault="00125FB7">
      <w:pPr>
        <w:pStyle w:val="a4"/>
        <w:numPr>
          <w:ilvl w:val="0"/>
          <w:numId w:val="19"/>
        </w:numPr>
        <w:tabs>
          <w:tab w:val="left" w:pos="992"/>
          <w:tab w:val="left" w:pos="994"/>
        </w:tabs>
        <w:spacing w:line="276" w:lineRule="auto"/>
        <w:ind w:right="139" w:hanging="285"/>
        <w:rPr>
          <w:sz w:val="24"/>
        </w:rPr>
      </w:pPr>
      <w:r>
        <w:rPr>
          <w:sz w:val="24"/>
        </w:rPr>
        <w:t>обеспечивать оказание родителям (законным представителям) обучающихся с РАС консультативной и</w:t>
      </w:r>
      <w:r>
        <w:rPr>
          <w:spacing w:val="-1"/>
          <w:sz w:val="24"/>
        </w:rPr>
        <w:t xml:space="preserve"> </w:t>
      </w:r>
      <w:r>
        <w:rPr>
          <w:sz w:val="24"/>
        </w:rPr>
        <w:t>методической</w:t>
      </w:r>
      <w:r>
        <w:rPr>
          <w:spacing w:val="-2"/>
          <w:sz w:val="24"/>
        </w:rPr>
        <w:t xml:space="preserve"> </w:t>
      </w:r>
      <w:r>
        <w:rPr>
          <w:sz w:val="24"/>
        </w:rPr>
        <w:t>помощи по</w:t>
      </w:r>
      <w:r>
        <w:rPr>
          <w:spacing w:val="-1"/>
          <w:sz w:val="24"/>
        </w:rPr>
        <w:t xml:space="preserve"> </w:t>
      </w:r>
      <w:r>
        <w:rPr>
          <w:sz w:val="24"/>
        </w:rPr>
        <w:t>медицинским, социальным,</w:t>
      </w:r>
      <w:r>
        <w:rPr>
          <w:spacing w:val="-1"/>
          <w:sz w:val="24"/>
        </w:rPr>
        <w:t xml:space="preserve"> </w:t>
      </w:r>
      <w:r>
        <w:rPr>
          <w:sz w:val="24"/>
        </w:rPr>
        <w:t>правовым и другим вопросам, связанным с воспитанием и обучением их детей.</w:t>
      </w:r>
    </w:p>
    <w:p w:rsidR="00ED2570" w:rsidRDefault="00125FB7">
      <w:pPr>
        <w:pStyle w:val="a3"/>
        <w:spacing w:line="276" w:lineRule="auto"/>
        <w:ind w:right="138" w:firstLine="709"/>
      </w:pPr>
      <w:r>
        <w:rPr>
          <w:b/>
          <w:color w:val="000009"/>
        </w:rPr>
        <w:t xml:space="preserve">Принципы </w:t>
      </w:r>
      <w:r>
        <w:rPr>
          <w:color w:val="000009"/>
        </w:rPr>
        <w:t>реализации программы коррекционной работы для обучающихся с</w:t>
      </w:r>
      <w:r>
        <w:rPr>
          <w:color w:val="000009"/>
          <w:spacing w:val="40"/>
        </w:rPr>
        <w:t xml:space="preserve"> </w:t>
      </w:r>
      <w:r>
        <w:rPr>
          <w:color w:val="000009"/>
        </w:rPr>
        <w:t xml:space="preserve">РАС </w:t>
      </w:r>
      <w:r>
        <w:t>с умеренной, тяжелой, глубокой умственной отсталостью (интеллектуальными нарушениями), ТМНР</w:t>
      </w:r>
      <w:r>
        <w:rPr>
          <w:color w:val="000009"/>
        </w:rPr>
        <w:t>:</w:t>
      </w:r>
    </w:p>
    <w:p w:rsidR="00ED2570" w:rsidRDefault="00125FB7">
      <w:pPr>
        <w:pStyle w:val="a4"/>
        <w:numPr>
          <w:ilvl w:val="0"/>
          <w:numId w:val="19"/>
        </w:numPr>
        <w:tabs>
          <w:tab w:val="left" w:pos="992"/>
          <w:tab w:val="left" w:pos="994"/>
        </w:tabs>
        <w:spacing w:line="276" w:lineRule="auto"/>
        <w:ind w:right="139" w:hanging="285"/>
        <w:rPr>
          <w:sz w:val="24"/>
        </w:rPr>
      </w:pPr>
      <w:r>
        <w:rPr>
          <w:sz w:val="24"/>
        </w:rPr>
        <w:t xml:space="preserve">принцип </w:t>
      </w:r>
      <w:r>
        <w:rPr>
          <w:i/>
          <w:sz w:val="24"/>
        </w:rPr>
        <w:t xml:space="preserve">приоритетности интересов </w:t>
      </w:r>
      <w:r>
        <w:rPr>
          <w:sz w:val="24"/>
        </w:rPr>
        <w:t>обучающегося определяет отношение работников ФРЦ,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ED2570" w:rsidRDefault="00125FB7">
      <w:pPr>
        <w:pStyle w:val="a4"/>
        <w:numPr>
          <w:ilvl w:val="0"/>
          <w:numId w:val="19"/>
        </w:numPr>
        <w:tabs>
          <w:tab w:val="left" w:pos="992"/>
          <w:tab w:val="left" w:pos="994"/>
        </w:tabs>
        <w:spacing w:line="276" w:lineRule="auto"/>
        <w:ind w:right="140" w:hanging="285"/>
        <w:rPr>
          <w:sz w:val="24"/>
        </w:rPr>
      </w:pPr>
      <w:r>
        <w:rPr>
          <w:sz w:val="24"/>
        </w:rPr>
        <w:t xml:space="preserve">принцип </w:t>
      </w:r>
      <w:r>
        <w:rPr>
          <w:i/>
          <w:sz w:val="24"/>
        </w:rPr>
        <w:t xml:space="preserve">системности </w:t>
      </w:r>
      <w:r>
        <w:rPr>
          <w:sz w:val="24"/>
        </w:rPr>
        <w:t>обеспечивает единство всех элементов коррекционно- воспитательной работы: целей и задач, направлений осуществления и содержания, форм, методов и приемов организации, взаимодействия участников;</w:t>
      </w:r>
    </w:p>
    <w:p w:rsidR="00ED2570" w:rsidRDefault="00125FB7">
      <w:pPr>
        <w:pStyle w:val="a4"/>
        <w:numPr>
          <w:ilvl w:val="0"/>
          <w:numId w:val="19"/>
        </w:numPr>
        <w:tabs>
          <w:tab w:val="left" w:pos="992"/>
          <w:tab w:val="left" w:pos="994"/>
        </w:tabs>
        <w:spacing w:line="276" w:lineRule="auto"/>
        <w:ind w:right="139" w:hanging="285"/>
        <w:rPr>
          <w:sz w:val="24"/>
        </w:rPr>
      </w:pPr>
      <w:r>
        <w:rPr>
          <w:sz w:val="24"/>
        </w:rPr>
        <w:t xml:space="preserve">принцип </w:t>
      </w:r>
      <w:r>
        <w:rPr>
          <w:i/>
          <w:sz w:val="24"/>
        </w:rPr>
        <w:t xml:space="preserve">непрерывности </w:t>
      </w:r>
      <w:r>
        <w:rPr>
          <w:sz w:val="24"/>
        </w:rPr>
        <w:t xml:space="preserve">обеспечивает проведение коррекционной работы с обучающимися с РАС на всем протяжении обучения с учетом изменений их </w:t>
      </w:r>
      <w:r>
        <w:rPr>
          <w:spacing w:val="-2"/>
          <w:sz w:val="24"/>
        </w:rPr>
        <w:t>личности;</w:t>
      </w:r>
    </w:p>
    <w:p w:rsidR="00ED2570" w:rsidRDefault="00125FB7">
      <w:pPr>
        <w:pStyle w:val="a4"/>
        <w:numPr>
          <w:ilvl w:val="0"/>
          <w:numId w:val="19"/>
        </w:numPr>
        <w:tabs>
          <w:tab w:val="left" w:pos="992"/>
          <w:tab w:val="left" w:pos="994"/>
        </w:tabs>
        <w:spacing w:line="273" w:lineRule="auto"/>
        <w:ind w:right="140" w:hanging="285"/>
        <w:rPr>
          <w:sz w:val="24"/>
        </w:rPr>
      </w:pPr>
      <w:r>
        <w:rPr>
          <w:sz w:val="24"/>
        </w:rPr>
        <w:t xml:space="preserve">принцип </w:t>
      </w:r>
      <w:r>
        <w:rPr>
          <w:i/>
          <w:sz w:val="24"/>
        </w:rPr>
        <w:t xml:space="preserve">вариативности </w:t>
      </w:r>
      <w:r>
        <w:rPr>
          <w:sz w:val="24"/>
        </w:rPr>
        <w:t xml:space="preserve">предполагает создание вариативных программ </w:t>
      </w:r>
      <w:proofErr w:type="spellStart"/>
      <w:r>
        <w:rPr>
          <w:sz w:val="24"/>
        </w:rPr>
        <w:t>коррекци</w:t>
      </w:r>
      <w:proofErr w:type="spellEnd"/>
      <w:r>
        <w:rPr>
          <w:sz w:val="24"/>
        </w:rPr>
        <w:t xml:space="preserve">- </w:t>
      </w:r>
      <w:proofErr w:type="spellStart"/>
      <w:r>
        <w:rPr>
          <w:sz w:val="24"/>
        </w:rPr>
        <w:t>онной</w:t>
      </w:r>
      <w:proofErr w:type="spellEnd"/>
      <w:r>
        <w:rPr>
          <w:sz w:val="24"/>
        </w:rPr>
        <w:t xml:space="preserve"> работы с обучающимися с учетом их особых образовательных потребностей и возможностей психофизического развития;</w:t>
      </w:r>
    </w:p>
    <w:p w:rsidR="00ED2570" w:rsidRDefault="00125FB7">
      <w:pPr>
        <w:pStyle w:val="a4"/>
        <w:numPr>
          <w:ilvl w:val="0"/>
          <w:numId w:val="19"/>
        </w:numPr>
        <w:tabs>
          <w:tab w:val="left" w:pos="992"/>
          <w:tab w:val="left" w:pos="994"/>
        </w:tabs>
        <w:spacing w:line="276" w:lineRule="auto"/>
        <w:ind w:right="141" w:hanging="285"/>
        <w:rPr>
          <w:sz w:val="24"/>
        </w:rPr>
      </w:pPr>
      <w:r>
        <w:rPr>
          <w:sz w:val="24"/>
        </w:rPr>
        <w:t xml:space="preserve">принцип </w:t>
      </w:r>
      <w:r>
        <w:rPr>
          <w:i/>
          <w:sz w:val="24"/>
        </w:rPr>
        <w:t xml:space="preserve">единства </w:t>
      </w:r>
      <w:r>
        <w:rPr>
          <w:sz w:val="24"/>
        </w:rPr>
        <w:t xml:space="preserve">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w:t>
      </w:r>
      <w:r>
        <w:rPr>
          <w:spacing w:val="-2"/>
          <w:sz w:val="24"/>
        </w:rPr>
        <w:t>работы;</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4"/>
        <w:numPr>
          <w:ilvl w:val="0"/>
          <w:numId w:val="19"/>
        </w:numPr>
        <w:tabs>
          <w:tab w:val="left" w:pos="992"/>
          <w:tab w:val="left" w:pos="994"/>
        </w:tabs>
        <w:spacing w:before="73" w:line="273" w:lineRule="auto"/>
        <w:ind w:right="138" w:hanging="285"/>
        <w:rPr>
          <w:sz w:val="24"/>
        </w:rPr>
      </w:pPr>
      <w:r>
        <w:rPr>
          <w:sz w:val="24"/>
        </w:rPr>
        <w:lastRenderedPageBreak/>
        <w:t xml:space="preserve">принцип </w:t>
      </w:r>
      <w:r>
        <w:rPr>
          <w:i/>
          <w:sz w:val="24"/>
        </w:rPr>
        <w:t xml:space="preserve">сотрудничества </w:t>
      </w:r>
      <w:r>
        <w:rPr>
          <w:sz w:val="24"/>
        </w:rPr>
        <w:t xml:space="preserve">с семьей основан на признании семьи как важного </w:t>
      </w:r>
      <w:proofErr w:type="spellStart"/>
      <w:r>
        <w:rPr>
          <w:sz w:val="24"/>
        </w:rPr>
        <w:t>участ</w:t>
      </w:r>
      <w:proofErr w:type="spellEnd"/>
      <w:r>
        <w:rPr>
          <w:sz w:val="24"/>
        </w:rPr>
        <w:t xml:space="preserve">- </w:t>
      </w:r>
      <w:proofErr w:type="spellStart"/>
      <w:r>
        <w:rPr>
          <w:sz w:val="24"/>
        </w:rPr>
        <w:t>ника</w:t>
      </w:r>
      <w:proofErr w:type="spellEnd"/>
      <w:r>
        <w:rPr>
          <w:sz w:val="24"/>
        </w:rPr>
        <w:t xml:space="preserve"> коррекционной работы, оказывающего существенное влияние на процесс раз- вития обучающегося с РАС и успешность его интеграции в общество.</w:t>
      </w:r>
    </w:p>
    <w:p w:rsidR="00ED2570" w:rsidRDefault="00ED2570">
      <w:pPr>
        <w:pStyle w:val="a3"/>
        <w:spacing w:before="48"/>
        <w:ind w:left="0"/>
        <w:jc w:val="left"/>
      </w:pPr>
    </w:p>
    <w:p w:rsidR="00ED2570" w:rsidRDefault="00125FB7">
      <w:pPr>
        <w:pStyle w:val="2"/>
        <w:spacing w:before="1" w:line="276" w:lineRule="auto"/>
        <w:ind w:left="2485" w:right="432" w:hanging="1910"/>
      </w:pPr>
      <w:r>
        <w:t>Планируемые</w:t>
      </w:r>
      <w:r>
        <w:rPr>
          <w:spacing w:val="-7"/>
        </w:rPr>
        <w:t xml:space="preserve"> </w:t>
      </w:r>
      <w:r>
        <w:t>результаты</w:t>
      </w:r>
      <w:r>
        <w:rPr>
          <w:spacing w:val="-6"/>
        </w:rPr>
        <w:t xml:space="preserve"> </w:t>
      </w:r>
      <w:r>
        <w:t>коррекционно-развивающей</w:t>
      </w:r>
      <w:r>
        <w:rPr>
          <w:spacing w:val="-7"/>
        </w:rPr>
        <w:t xml:space="preserve"> </w:t>
      </w:r>
      <w:r>
        <w:t>работы</w:t>
      </w:r>
      <w:r>
        <w:rPr>
          <w:spacing w:val="-7"/>
        </w:rPr>
        <w:t xml:space="preserve"> </w:t>
      </w:r>
      <w:r>
        <w:t>по</w:t>
      </w:r>
      <w:r>
        <w:rPr>
          <w:spacing w:val="-9"/>
        </w:rPr>
        <w:t xml:space="preserve"> </w:t>
      </w:r>
      <w:r>
        <w:t>формированию жизненной компетенции обучающихся с РАС</w:t>
      </w:r>
    </w:p>
    <w:p w:rsidR="00ED2570" w:rsidRDefault="00125FB7">
      <w:pPr>
        <w:pStyle w:val="a3"/>
        <w:spacing w:line="276" w:lineRule="auto"/>
        <w:ind w:right="140" w:firstLine="708"/>
      </w:pPr>
      <w:r>
        <w:t>Планируемые результаты освоения обучающимися с РАС с умеренной, тяжелой, глубокой</w:t>
      </w:r>
      <w:r>
        <w:rPr>
          <w:spacing w:val="-1"/>
        </w:rPr>
        <w:t xml:space="preserve"> </w:t>
      </w:r>
      <w:r>
        <w:t xml:space="preserve">умственной отсталостью (интеллектуальными нарушениями), ТМНР программы коррекционной работы конкретизируются в зависимости от целей и задач конкретного коррекционного курса, особых образовательных потребностей и возможностей </w:t>
      </w:r>
      <w:r>
        <w:rPr>
          <w:spacing w:val="-2"/>
        </w:rPr>
        <w:t>обучающихся.</w:t>
      </w:r>
    </w:p>
    <w:p w:rsidR="00ED2570" w:rsidRDefault="00125FB7">
      <w:pPr>
        <w:pStyle w:val="a3"/>
        <w:spacing w:line="276" w:lineRule="auto"/>
        <w:ind w:right="138" w:firstLine="709"/>
      </w:pPr>
      <w:r>
        <w:rPr>
          <w:b/>
          <w:i/>
        </w:rPr>
        <w:t>Личностные</w:t>
      </w:r>
      <w:r>
        <w:rPr>
          <w:b/>
          <w:i/>
          <w:spacing w:val="-10"/>
        </w:rPr>
        <w:t xml:space="preserve"> </w:t>
      </w:r>
      <w:r>
        <w:rPr>
          <w:b/>
          <w:i/>
        </w:rPr>
        <w:t>результаты</w:t>
      </w:r>
      <w:r>
        <w:rPr>
          <w:b/>
          <w:i/>
          <w:spacing w:val="-11"/>
        </w:rPr>
        <w:t xml:space="preserve"> </w:t>
      </w:r>
      <w:r>
        <w:t>включают</w:t>
      </w:r>
      <w:r>
        <w:rPr>
          <w:spacing w:val="-12"/>
        </w:rPr>
        <w:t xml:space="preserve"> </w:t>
      </w:r>
      <w:r>
        <w:t>овладение</w:t>
      </w:r>
      <w:r>
        <w:rPr>
          <w:spacing w:val="-11"/>
        </w:rPr>
        <w:t xml:space="preserve"> </w:t>
      </w:r>
      <w:r>
        <w:t>обучающимися</w:t>
      </w:r>
      <w:r>
        <w:rPr>
          <w:spacing w:val="-10"/>
        </w:rPr>
        <w:t xml:space="preserve"> </w:t>
      </w:r>
      <w:r>
        <w:t>с</w:t>
      </w:r>
      <w:r>
        <w:rPr>
          <w:spacing w:val="-11"/>
        </w:rPr>
        <w:t xml:space="preserve"> </w:t>
      </w:r>
      <w:r>
        <w:t>РАС</w:t>
      </w:r>
      <w:r>
        <w:rPr>
          <w:spacing w:val="-11"/>
        </w:rPr>
        <w:t xml:space="preserve"> </w:t>
      </w:r>
      <w:r>
        <w:t>с</w:t>
      </w:r>
      <w:r>
        <w:rPr>
          <w:spacing w:val="-12"/>
        </w:rPr>
        <w:t xml:space="preserve"> </w:t>
      </w:r>
      <w:r>
        <w:t>умеренной, тяжелой, глубокой умственной отсталостью (интеллектуальными нарушениями), ТМНР социальными (жизненными) компетенциями, необходимыми для решения практико- ориентированных задач и обеспечивающими формирование и развитие социальных отношений обучающихся в различных средах.</w:t>
      </w:r>
    </w:p>
    <w:p w:rsidR="00ED2570" w:rsidRDefault="00125FB7">
      <w:pPr>
        <w:pStyle w:val="a3"/>
        <w:spacing w:line="276" w:lineRule="auto"/>
        <w:ind w:right="141" w:firstLine="708"/>
      </w:pPr>
      <w:r>
        <w:t>Личностные результаты заносятся в СИПР с учетом индивидуальных</w:t>
      </w:r>
      <w:r>
        <w:rPr>
          <w:spacing w:val="40"/>
        </w:rPr>
        <w:t xml:space="preserve"> </w:t>
      </w:r>
      <w:r>
        <w:t>возможностей и особых образовательных потребностей обучающихся и могут включать:</w:t>
      </w:r>
    </w:p>
    <w:p w:rsidR="00ED2570" w:rsidRDefault="00125FB7">
      <w:pPr>
        <w:pStyle w:val="a4"/>
        <w:numPr>
          <w:ilvl w:val="0"/>
          <w:numId w:val="19"/>
        </w:numPr>
        <w:tabs>
          <w:tab w:val="left" w:pos="992"/>
          <w:tab w:val="left" w:pos="994"/>
        </w:tabs>
        <w:spacing w:line="273" w:lineRule="auto"/>
        <w:ind w:right="141" w:hanging="285"/>
        <w:rPr>
          <w:sz w:val="24"/>
        </w:rPr>
      </w:pPr>
      <w:r>
        <w:rPr>
          <w:sz w:val="24"/>
        </w:rPr>
        <w:t xml:space="preserve">осознание себя, своего «Я»; осознание своей принадлежности к определенному полу; социально-эмоциональное участие в процессе общения и совместной </w:t>
      </w:r>
      <w:r>
        <w:rPr>
          <w:spacing w:val="-2"/>
          <w:sz w:val="24"/>
        </w:rPr>
        <w:t>деятельности;</w:t>
      </w:r>
    </w:p>
    <w:p w:rsidR="00ED2570" w:rsidRDefault="00125FB7">
      <w:pPr>
        <w:pStyle w:val="a4"/>
        <w:numPr>
          <w:ilvl w:val="0"/>
          <w:numId w:val="19"/>
        </w:numPr>
        <w:tabs>
          <w:tab w:val="left" w:pos="992"/>
          <w:tab w:val="left" w:pos="994"/>
        </w:tabs>
        <w:spacing w:before="3" w:line="276" w:lineRule="auto"/>
        <w:ind w:right="139" w:hanging="285"/>
        <w:rPr>
          <w:sz w:val="24"/>
        </w:rPr>
      </w:pPr>
      <w:r>
        <w:rPr>
          <w:sz w:val="24"/>
        </w:rPr>
        <w:t xml:space="preserve">развитие адекватных представлений о окружающем социальном мире, овладение социально-бытовыми умениями, необходимыми в повседневной жизни дома и в школе, умение выполнять посильную домашнюю работу, включаться школьные </w:t>
      </w:r>
      <w:r>
        <w:rPr>
          <w:spacing w:val="-2"/>
          <w:sz w:val="24"/>
        </w:rPr>
        <w:t>дела;</w:t>
      </w:r>
    </w:p>
    <w:p w:rsidR="00ED2570" w:rsidRDefault="00125FB7">
      <w:pPr>
        <w:pStyle w:val="a4"/>
        <w:numPr>
          <w:ilvl w:val="0"/>
          <w:numId w:val="19"/>
        </w:numPr>
        <w:tabs>
          <w:tab w:val="left" w:pos="992"/>
        </w:tabs>
        <w:spacing w:line="291" w:lineRule="exact"/>
        <w:ind w:left="992" w:hanging="283"/>
        <w:rPr>
          <w:sz w:val="24"/>
        </w:rPr>
      </w:pPr>
      <w:r>
        <w:rPr>
          <w:sz w:val="24"/>
        </w:rPr>
        <w:t>умение</w:t>
      </w:r>
      <w:r>
        <w:rPr>
          <w:spacing w:val="-3"/>
          <w:sz w:val="24"/>
        </w:rPr>
        <w:t xml:space="preserve"> </w:t>
      </w:r>
      <w:r>
        <w:rPr>
          <w:sz w:val="24"/>
        </w:rPr>
        <w:t>сообщать</w:t>
      </w:r>
      <w:r>
        <w:rPr>
          <w:spacing w:val="-2"/>
          <w:sz w:val="24"/>
        </w:rPr>
        <w:t xml:space="preserve"> </w:t>
      </w:r>
      <w:r>
        <w:rPr>
          <w:sz w:val="24"/>
        </w:rPr>
        <w:t>о</w:t>
      </w:r>
      <w:r>
        <w:rPr>
          <w:spacing w:val="-2"/>
          <w:sz w:val="24"/>
        </w:rPr>
        <w:t xml:space="preserve"> </w:t>
      </w:r>
      <w:r>
        <w:rPr>
          <w:sz w:val="24"/>
        </w:rPr>
        <w:t>нездоровье,</w:t>
      </w:r>
      <w:r>
        <w:rPr>
          <w:spacing w:val="-2"/>
          <w:sz w:val="24"/>
        </w:rPr>
        <w:t xml:space="preserve"> </w:t>
      </w:r>
      <w:r>
        <w:rPr>
          <w:sz w:val="24"/>
        </w:rPr>
        <w:t>опасности</w:t>
      </w:r>
      <w:r>
        <w:rPr>
          <w:spacing w:val="-2"/>
          <w:sz w:val="24"/>
        </w:rPr>
        <w:t xml:space="preserve"> </w:t>
      </w:r>
      <w:r>
        <w:rPr>
          <w:sz w:val="24"/>
        </w:rPr>
        <w:t>и</w:t>
      </w:r>
      <w:r>
        <w:rPr>
          <w:spacing w:val="-2"/>
          <w:sz w:val="24"/>
        </w:rPr>
        <w:t xml:space="preserve"> </w:t>
      </w:r>
      <w:r>
        <w:rPr>
          <w:spacing w:val="-4"/>
          <w:sz w:val="24"/>
        </w:rPr>
        <w:t>т.д.</w:t>
      </w:r>
    </w:p>
    <w:p w:rsidR="00ED2570" w:rsidRDefault="00125FB7">
      <w:pPr>
        <w:pStyle w:val="a4"/>
        <w:numPr>
          <w:ilvl w:val="0"/>
          <w:numId w:val="19"/>
        </w:numPr>
        <w:tabs>
          <w:tab w:val="left" w:pos="992"/>
          <w:tab w:val="left" w:pos="994"/>
          <w:tab w:val="left" w:pos="2154"/>
          <w:tab w:val="left" w:pos="4002"/>
          <w:tab w:val="left" w:pos="5244"/>
          <w:tab w:val="left" w:pos="6981"/>
          <w:tab w:val="left" w:pos="7342"/>
          <w:tab w:val="left" w:pos="8735"/>
        </w:tabs>
        <w:spacing w:before="41" w:line="273" w:lineRule="auto"/>
        <w:ind w:right="141" w:hanging="285"/>
        <w:jc w:val="left"/>
        <w:rPr>
          <w:sz w:val="24"/>
        </w:rPr>
      </w:pPr>
      <w:r>
        <w:rPr>
          <w:spacing w:val="-2"/>
          <w:sz w:val="24"/>
        </w:rPr>
        <w:t>владение</w:t>
      </w:r>
      <w:r>
        <w:rPr>
          <w:sz w:val="24"/>
        </w:rPr>
        <w:tab/>
      </w:r>
      <w:r>
        <w:rPr>
          <w:spacing w:val="-2"/>
          <w:sz w:val="24"/>
        </w:rPr>
        <w:t>элементарными</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принятыми</w:t>
      </w:r>
      <w:r>
        <w:rPr>
          <w:sz w:val="24"/>
        </w:rPr>
        <w:tab/>
      </w:r>
      <w:r>
        <w:rPr>
          <w:spacing w:val="-2"/>
          <w:sz w:val="24"/>
        </w:rPr>
        <w:t>нормами взаимодействия;</w:t>
      </w:r>
    </w:p>
    <w:p w:rsidR="00ED2570" w:rsidRDefault="00125FB7">
      <w:pPr>
        <w:pStyle w:val="a4"/>
        <w:numPr>
          <w:ilvl w:val="0"/>
          <w:numId w:val="19"/>
        </w:numPr>
        <w:tabs>
          <w:tab w:val="left" w:pos="992"/>
        </w:tabs>
        <w:spacing w:before="1"/>
        <w:ind w:left="992" w:hanging="283"/>
        <w:jc w:val="left"/>
        <w:rPr>
          <w:sz w:val="24"/>
        </w:rPr>
      </w:pPr>
      <w:r>
        <w:rPr>
          <w:sz w:val="24"/>
        </w:rPr>
        <w:t>первоначальное</w:t>
      </w:r>
      <w:r>
        <w:rPr>
          <w:spacing w:val="-6"/>
          <w:sz w:val="24"/>
        </w:rPr>
        <w:t xml:space="preserve"> </w:t>
      </w:r>
      <w:r>
        <w:rPr>
          <w:sz w:val="24"/>
        </w:rPr>
        <w:t>осмысление</w:t>
      </w:r>
      <w:r>
        <w:rPr>
          <w:spacing w:val="-6"/>
          <w:sz w:val="24"/>
        </w:rPr>
        <w:t xml:space="preserve"> </w:t>
      </w:r>
      <w:r>
        <w:rPr>
          <w:sz w:val="24"/>
        </w:rPr>
        <w:t>социального</w:t>
      </w:r>
      <w:r>
        <w:rPr>
          <w:spacing w:val="-5"/>
          <w:sz w:val="24"/>
        </w:rPr>
        <w:t xml:space="preserve"> </w:t>
      </w:r>
      <w:r>
        <w:rPr>
          <w:spacing w:val="-2"/>
          <w:sz w:val="24"/>
        </w:rPr>
        <w:t>окружения;</w:t>
      </w:r>
    </w:p>
    <w:p w:rsidR="00ED2570" w:rsidRDefault="00125FB7">
      <w:pPr>
        <w:pStyle w:val="a4"/>
        <w:numPr>
          <w:ilvl w:val="0"/>
          <w:numId w:val="19"/>
        </w:numPr>
        <w:tabs>
          <w:tab w:val="left" w:pos="992"/>
        </w:tabs>
        <w:spacing w:before="41"/>
        <w:ind w:left="992" w:hanging="283"/>
        <w:jc w:val="left"/>
        <w:rPr>
          <w:sz w:val="24"/>
        </w:rPr>
      </w:pPr>
      <w:r>
        <w:rPr>
          <w:sz w:val="24"/>
        </w:rPr>
        <w:t>развитие</w:t>
      </w:r>
      <w:r>
        <w:rPr>
          <w:spacing w:val="-1"/>
          <w:sz w:val="24"/>
        </w:rPr>
        <w:t xml:space="preserve"> </w:t>
      </w:r>
      <w:r>
        <w:rPr>
          <w:spacing w:val="-2"/>
          <w:sz w:val="24"/>
        </w:rPr>
        <w:t>самостоятельности;</w:t>
      </w:r>
    </w:p>
    <w:p w:rsidR="00ED2570" w:rsidRDefault="00125FB7">
      <w:pPr>
        <w:pStyle w:val="a4"/>
        <w:numPr>
          <w:ilvl w:val="0"/>
          <w:numId w:val="19"/>
        </w:numPr>
        <w:tabs>
          <w:tab w:val="left" w:pos="992"/>
        </w:tabs>
        <w:spacing w:before="41"/>
        <w:ind w:left="992" w:hanging="283"/>
        <w:jc w:val="left"/>
        <w:rPr>
          <w:sz w:val="24"/>
        </w:rPr>
      </w:pPr>
      <w:r>
        <w:rPr>
          <w:sz w:val="24"/>
        </w:rPr>
        <w:t>овладение</w:t>
      </w:r>
      <w:r>
        <w:rPr>
          <w:spacing w:val="-5"/>
          <w:sz w:val="24"/>
        </w:rPr>
        <w:t xml:space="preserve"> </w:t>
      </w:r>
      <w:r>
        <w:rPr>
          <w:sz w:val="24"/>
        </w:rPr>
        <w:t>общепринятыми</w:t>
      </w:r>
      <w:r>
        <w:rPr>
          <w:spacing w:val="-4"/>
          <w:sz w:val="24"/>
        </w:rPr>
        <w:t xml:space="preserve"> </w:t>
      </w:r>
      <w:r>
        <w:rPr>
          <w:sz w:val="24"/>
        </w:rPr>
        <w:t>правилами</w:t>
      </w:r>
      <w:r>
        <w:rPr>
          <w:spacing w:val="-4"/>
          <w:sz w:val="24"/>
        </w:rPr>
        <w:t xml:space="preserve"> </w:t>
      </w:r>
      <w:r>
        <w:rPr>
          <w:spacing w:val="-2"/>
          <w:sz w:val="24"/>
        </w:rPr>
        <w:t>поведения;</w:t>
      </w:r>
    </w:p>
    <w:p w:rsidR="00ED2570" w:rsidRDefault="00125FB7">
      <w:pPr>
        <w:pStyle w:val="a4"/>
        <w:numPr>
          <w:ilvl w:val="0"/>
          <w:numId w:val="19"/>
        </w:numPr>
        <w:tabs>
          <w:tab w:val="left" w:pos="992"/>
        </w:tabs>
        <w:spacing w:before="41"/>
        <w:ind w:left="992" w:hanging="283"/>
        <w:jc w:val="left"/>
        <w:rPr>
          <w:sz w:val="24"/>
        </w:rPr>
      </w:pPr>
      <w:r>
        <w:rPr>
          <w:sz w:val="24"/>
        </w:rPr>
        <w:t>наличие</w:t>
      </w:r>
      <w:r>
        <w:rPr>
          <w:spacing w:val="-4"/>
          <w:sz w:val="24"/>
        </w:rPr>
        <w:t xml:space="preserve"> </w:t>
      </w:r>
      <w:r>
        <w:rPr>
          <w:sz w:val="24"/>
        </w:rPr>
        <w:t>интереса</w:t>
      </w:r>
      <w:r>
        <w:rPr>
          <w:spacing w:val="-2"/>
          <w:sz w:val="24"/>
        </w:rPr>
        <w:t xml:space="preserve"> </w:t>
      </w:r>
      <w:r>
        <w:rPr>
          <w:sz w:val="24"/>
        </w:rPr>
        <w:t>к</w:t>
      </w:r>
      <w:r>
        <w:rPr>
          <w:spacing w:val="-2"/>
          <w:sz w:val="24"/>
        </w:rPr>
        <w:t xml:space="preserve"> </w:t>
      </w:r>
      <w:r>
        <w:rPr>
          <w:sz w:val="24"/>
        </w:rPr>
        <w:t>практической</w:t>
      </w:r>
      <w:r>
        <w:rPr>
          <w:spacing w:val="-2"/>
          <w:sz w:val="24"/>
        </w:rPr>
        <w:t xml:space="preserve"> деятельности.</w:t>
      </w:r>
    </w:p>
    <w:p w:rsidR="00ED2570" w:rsidRDefault="00125FB7">
      <w:pPr>
        <w:pStyle w:val="a3"/>
        <w:spacing w:before="40" w:line="276" w:lineRule="auto"/>
        <w:ind w:right="140" w:firstLine="709"/>
      </w:pPr>
      <w:r>
        <w:rPr>
          <w:b/>
          <w:i/>
        </w:rPr>
        <w:t xml:space="preserve">Предметные результаты </w:t>
      </w:r>
      <w:r>
        <w:t>освоения обучающимися с РАС с умеренной, тяжелой, глубокой</w:t>
      </w:r>
      <w:r>
        <w:rPr>
          <w:spacing w:val="-1"/>
        </w:rPr>
        <w:t xml:space="preserve"> </w:t>
      </w:r>
      <w:r>
        <w:t>умственной отсталостью (интеллектуальными нарушениями), ТМНР программы коррекционной работы связаны с овладением обучающимися содержанием программ коррекционных курсов. Данные планируемые результаты конкретизируются в индивидуальных программах коррекционной работы обучающихся.</w:t>
      </w:r>
    </w:p>
    <w:p w:rsidR="00ED2570" w:rsidRDefault="00ED2570">
      <w:pPr>
        <w:pStyle w:val="a3"/>
        <w:spacing w:before="43"/>
        <w:ind w:left="0"/>
        <w:jc w:val="left"/>
      </w:pPr>
    </w:p>
    <w:p w:rsidR="00ED2570" w:rsidRDefault="00125FB7">
      <w:pPr>
        <w:pStyle w:val="2"/>
        <w:spacing w:before="1"/>
        <w:ind w:left="1421"/>
      </w:pPr>
      <w:r>
        <w:t>Система</w:t>
      </w:r>
      <w:r>
        <w:rPr>
          <w:spacing w:val="-6"/>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rPr>
          <w:spacing w:val="-2"/>
        </w:rPr>
        <w:t>коррекционно-</w:t>
      </w:r>
    </w:p>
    <w:p w:rsidR="00ED2570" w:rsidRDefault="00125FB7">
      <w:pPr>
        <w:spacing w:before="42"/>
        <w:ind w:left="3807"/>
        <w:jc w:val="both"/>
        <w:rPr>
          <w:b/>
          <w:i/>
          <w:sz w:val="24"/>
        </w:rPr>
      </w:pPr>
      <w:r>
        <w:rPr>
          <w:b/>
          <w:i/>
          <w:sz w:val="24"/>
        </w:rPr>
        <w:t>развивающей</w:t>
      </w:r>
      <w:r>
        <w:rPr>
          <w:b/>
          <w:i/>
          <w:spacing w:val="-7"/>
          <w:sz w:val="24"/>
        </w:rPr>
        <w:t xml:space="preserve"> </w:t>
      </w:r>
      <w:r>
        <w:rPr>
          <w:b/>
          <w:i/>
          <w:spacing w:val="-2"/>
          <w:sz w:val="24"/>
        </w:rPr>
        <w:t>работы</w:t>
      </w:r>
    </w:p>
    <w:p w:rsidR="00ED2570" w:rsidRDefault="00125FB7">
      <w:pPr>
        <w:pStyle w:val="a3"/>
        <w:spacing w:before="38" w:line="276" w:lineRule="auto"/>
        <w:ind w:right="139" w:firstLine="709"/>
      </w:pPr>
      <w:r>
        <w:t>Основным объектом оценки достижения планируемых результатов освоения обучающимися с РАС с умеренной, тяжелой, глубокой умственной отсталостью (интеллектуальными нарушениями), ТМНР программы коррекционной работы, выступает наличие положительной динамики обучающихся в интегративных показателях, отражающих</w:t>
      </w:r>
      <w:r>
        <w:rPr>
          <w:spacing w:val="73"/>
        </w:rPr>
        <w:t xml:space="preserve"> </w:t>
      </w:r>
      <w:r>
        <w:t>успешность</w:t>
      </w:r>
      <w:r>
        <w:rPr>
          <w:spacing w:val="75"/>
        </w:rPr>
        <w:t xml:space="preserve"> </w:t>
      </w:r>
      <w:r>
        <w:t>достижения</w:t>
      </w:r>
      <w:r>
        <w:rPr>
          <w:spacing w:val="75"/>
        </w:rPr>
        <w:t xml:space="preserve"> </w:t>
      </w:r>
      <w:r>
        <w:t>образовательных</w:t>
      </w:r>
      <w:r>
        <w:rPr>
          <w:spacing w:val="76"/>
        </w:rPr>
        <w:t xml:space="preserve"> </w:t>
      </w:r>
      <w:r>
        <w:t>достижений</w:t>
      </w:r>
      <w:r>
        <w:rPr>
          <w:spacing w:val="75"/>
        </w:rPr>
        <w:t xml:space="preserve"> </w:t>
      </w:r>
      <w:r>
        <w:t>и</w:t>
      </w:r>
      <w:r>
        <w:rPr>
          <w:spacing w:val="75"/>
        </w:rPr>
        <w:t xml:space="preserve"> </w:t>
      </w:r>
      <w:r>
        <w:t>продвижения</w:t>
      </w:r>
      <w:r>
        <w:rPr>
          <w:spacing w:val="79"/>
        </w:rPr>
        <w:t xml:space="preserve"> </w:t>
      </w:r>
      <w:r>
        <w:rPr>
          <w:spacing w:val="-10"/>
        </w:rPr>
        <w:t>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4"/>
      </w:pPr>
      <w:r>
        <w:lastRenderedPageBreak/>
        <w:t xml:space="preserve">овладении жизненной компетенцией, которая, в конечном итоге, составляет основу этих </w:t>
      </w:r>
      <w:r>
        <w:rPr>
          <w:spacing w:val="-2"/>
        </w:rPr>
        <w:t>результатов.</w:t>
      </w:r>
    </w:p>
    <w:p w:rsidR="00ED2570" w:rsidRDefault="00125FB7">
      <w:pPr>
        <w:pStyle w:val="a3"/>
        <w:spacing w:line="276" w:lineRule="auto"/>
        <w:ind w:right="138" w:firstLine="708"/>
      </w:pPr>
      <w:r>
        <w:t xml:space="preserve">Оценка результатов освоения обучающимися с РАС (вариант 8.4) программы коррекционной работы осуществляется с помощью мониторинговых процедур. 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достижения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РАС с умеренной, тяжелой, глубокой умственной отсталостью (интеллектуальными нарушениями), ТМНР программы коррекционной работы используются три формы мониторинга: стартовая, текущая и итоговая диагностика.</w:t>
      </w:r>
    </w:p>
    <w:p w:rsidR="00ED2570" w:rsidRDefault="00125FB7">
      <w:pPr>
        <w:pStyle w:val="a3"/>
        <w:spacing w:before="1" w:line="276" w:lineRule="auto"/>
        <w:ind w:right="139" w:firstLine="708"/>
      </w:pPr>
      <w: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ED2570" w:rsidRDefault="00125FB7">
      <w:pPr>
        <w:pStyle w:val="a3"/>
        <w:spacing w:line="276" w:lineRule="auto"/>
        <w:ind w:right="141" w:firstLine="708"/>
      </w:pPr>
      <w:r>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используется экспресс-диагностика интегративных</w:t>
      </w:r>
      <w:r>
        <w:rPr>
          <w:spacing w:val="-1"/>
        </w:rPr>
        <w:t xml:space="preserve"> </w:t>
      </w:r>
      <w:r>
        <w:t>показателей,</w:t>
      </w:r>
      <w:r>
        <w:rPr>
          <w:spacing w:val="-1"/>
        </w:rPr>
        <w:t xml:space="preserve"> </w:t>
      </w:r>
      <w:r>
        <w:t>состояние</w:t>
      </w:r>
      <w:r>
        <w:rPr>
          <w:spacing w:val="-1"/>
        </w:rPr>
        <w:t xml:space="preserve"> </w:t>
      </w:r>
      <w:r>
        <w:t>которых</w:t>
      </w:r>
      <w:r>
        <w:rPr>
          <w:spacing w:val="-2"/>
        </w:rPr>
        <w:t xml:space="preserve"> </w:t>
      </w:r>
      <w:r>
        <w:t>позволяет</w:t>
      </w:r>
      <w:r>
        <w:rPr>
          <w:spacing w:val="-2"/>
        </w:rPr>
        <w:t xml:space="preserve"> </w:t>
      </w:r>
      <w:r>
        <w:t>судить</w:t>
      </w:r>
      <w:r>
        <w:rPr>
          <w:spacing w:val="-2"/>
        </w:rPr>
        <w:t xml:space="preserve"> </w:t>
      </w:r>
      <w:r>
        <w:t>об</w:t>
      </w:r>
      <w:r>
        <w:rPr>
          <w:spacing w:val="-2"/>
        </w:rPr>
        <w:t xml:space="preserve"> </w:t>
      </w:r>
      <w:r>
        <w:t>успешности</w:t>
      </w:r>
      <w:r>
        <w:rPr>
          <w:spacing w:val="-1"/>
        </w:rPr>
        <w:t xml:space="preserve"> </w:t>
      </w:r>
      <w:r>
        <w:t>(наличие положительной динамики) или не успешности (отсутствие даже незначительной положительной динамики)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необходимых корректировок.</w:t>
      </w:r>
    </w:p>
    <w:p w:rsidR="00ED2570" w:rsidRDefault="00125FB7">
      <w:pPr>
        <w:pStyle w:val="a3"/>
        <w:spacing w:line="276" w:lineRule="auto"/>
        <w:ind w:right="140" w:firstLine="708"/>
      </w:pPr>
      <w:r>
        <w:t>Целью итоговой диагностики, проводимой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РАС с умеренной, тяжелой, глубокой умственной отсталостью (интеллектуальными нарушениями), ТМНР в соответствии с планируемыми результатами освоения программы коррекционной работы.</w:t>
      </w:r>
    </w:p>
    <w:p w:rsidR="00ED2570" w:rsidRDefault="00125FB7">
      <w:pPr>
        <w:pStyle w:val="a3"/>
        <w:spacing w:line="276" w:lineRule="auto"/>
        <w:ind w:right="138" w:firstLine="708"/>
      </w:pPr>
      <w:r>
        <w:t>Для оценки результатов освоения обучающимися с РАС с умеренной, тяжелой, глубокой</w:t>
      </w:r>
      <w:r>
        <w:rPr>
          <w:spacing w:val="-1"/>
        </w:rPr>
        <w:t xml:space="preserve"> </w:t>
      </w:r>
      <w:r>
        <w:t xml:space="preserve">умственной отсталостью (интеллектуальными нарушениями), ТМНР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объединяет всех участников образовательного процесса: учителей начальных классов и специалистов службы ППС: учителей-логопедов, педагогов- психологов, учителей-дефектологов, </w:t>
      </w:r>
      <w:proofErr w:type="spellStart"/>
      <w:r>
        <w:t>тьюторов</w:t>
      </w:r>
      <w:proofErr w:type="spellEnd"/>
      <w:r>
        <w:t>.</w:t>
      </w:r>
    </w:p>
    <w:p w:rsidR="00ED2570" w:rsidRDefault="00125FB7">
      <w:pPr>
        <w:pStyle w:val="a3"/>
        <w:spacing w:line="276" w:lineRule="auto"/>
        <w:ind w:right="139" w:firstLine="709"/>
      </w:pPr>
      <w:r>
        <w:t xml:space="preserve">Основной формой работы участников экспертной группы является </w:t>
      </w:r>
      <w:proofErr w:type="spellStart"/>
      <w:r>
        <w:t>ППк</w:t>
      </w:r>
      <w:proofErr w:type="spellEnd"/>
      <w:r>
        <w:t>. Задачей такой экспертной группы является выработка общей оценки достижений обучающегося в сфере жизненной компетенции.</w:t>
      </w:r>
    </w:p>
    <w:p w:rsidR="00ED2570" w:rsidRDefault="00125FB7">
      <w:pPr>
        <w:pStyle w:val="a3"/>
        <w:spacing w:before="1" w:line="276" w:lineRule="auto"/>
        <w:ind w:right="141" w:firstLine="708"/>
      </w:pPr>
      <w:r>
        <w:t>Основой оценки продвижения ребенка в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w:t>
      </w:r>
      <w:r>
        <w:rPr>
          <w:spacing w:val="27"/>
        </w:rPr>
        <w:t xml:space="preserve">  </w:t>
      </w:r>
      <w:r>
        <w:t>работы,</w:t>
      </w:r>
      <w:r>
        <w:rPr>
          <w:spacing w:val="28"/>
        </w:rPr>
        <w:t xml:space="preserve">  </w:t>
      </w:r>
      <w:r>
        <w:t>учитывается</w:t>
      </w:r>
      <w:r>
        <w:rPr>
          <w:spacing w:val="28"/>
        </w:rPr>
        <w:t xml:space="preserve">  </w:t>
      </w:r>
      <w:r>
        <w:t>мнение</w:t>
      </w:r>
      <w:r>
        <w:rPr>
          <w:spacing w:val="28"/>
        </w:rPr>
        <w:t xml:space="preserve">  </w:t>
      </w:r>
      <w:r>
        <w:t>родителей</w:t>
      </w:r>
      <w:r>
        <w:rPr>
          <w:spacing w:val="29"/>
        </w:rPr>
        <w:t xml:space="preserve">  </w:t>
      </w:r>
      <w:r>
        <w:t>(законных</w:t>
      </w:r>
      <w:r>
        <w:rPr>
          <w:spacing w:val="30"/>
        </w:rPr>
        <w:t xml:space="preserve">  </w:t>
      </w:r>
      <w:r>
        <w:rPr>
          <w:spacing w:val="-2"/>
        </w:rPr>
        <w:t>представителей),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pPr>
      <w:r>
        <w:lastRenderedPageBreak/>
        <w:t>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ED2570" w:rsidRDefault="00125FB7">
      <w:pPr>
        <w:pStyle w:val="a3"/>
        <w:spacing w:line="276" w:lineRule="auto"/>
        <w:ind w:right="139" w:firstLine="709"/>
      </w:pPr>
      <w:r>
        <w:t>Оценка достижения планируемых результатов коррекционно-развивающей работы осуществляется по системе баллов от 0 до 4 на начало, середину и конец учебного года. Критерии оценки представлены в таблице ниже.</w:t>
      </w:r>
    </w:p>
    <w:p w:rsidR="00ED2570" w:rsidRDefault="00ED2570">
      <w:pPr>
        <w:pStyle w:val="a3"/>
        <w:spacing w:before="89" w:after="1"/>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2"/>
        <w:gridCol w:w="8560"/>
      </w:tblGrid>
      <w:tr w:rsidR="00ED2570">
        <w:trPr>
          <w:trHeight w:val="317"/>
        </w:trPr>
        <w:tc>
          <w:tcPr>
            <w:tcW w:w="902" w:type="dxa"/>
          </w:tcPr>
          <w:p w:rsidR="00ED2570" w:rsidRDefault="00125FB7">
            <w:pPr>
              <w:pStyle w:val="TableParagraph"/>
              <w:spacing w:before="1"/>
              <w:ind w:left="67" w:right="60"/>
              <w:jc w:val="center"/>
              <w:rPr>
                <w:b/>
                <w:i/>
                <w:sz w:val="24"/>
              </w:rPr>
            </w:pPr>
            <w:r>
              <w:rPr>
                <w:b/>
                <w:i/>
                <w:color w:val="000009"/>
                <w:spacing w:val="-2"/>
                <w:sz w:val="24"/>
              </w:rPr>
              <w:t>Баллы</w:t>
            </w:r>
          </w:p>
        </w:tc>
        <w:tc>
          <w:tcPr>
            <w:tcW w:w="8560" w:type="dxa"/>
          </w:tcPr>
          <w:p w:rsidR="00ED2570" w:rsidRDefault="00125FB7">
            <w:pPr>
              <w:pStyle w:val="TableParagraph"/>
              <w:spacing w:before="1"/>
              <w:ind w:left="8"/>
              <w:jc w:val="center"/>
              <w:rPr>
                <w:b/>
                <w:i/>
                <w:sz w:val="24"/>
              </w:rPr>
            </w:pPr>
            <w:r>
              <w:rPr>
                <w:b/>
                <w:i/>
                <w:color w:val="000009"/>
                <w:sz w:val="24"/>
              </w:rPr>
              <w:t>Критерии</w:t>
            </w:r>
            <w:r>
              <w:rPr>
                <w:b/>
                <w:i/>
                <w:color w:val="000009"/>
                <w:spacing w:val="-7"/>
                <w:sz w:val="24"/>
              </w:rPr>
              <w:t xml:space="preserve"> </w:t>
            </w:r>
            <w:r>
              <w:rPr>
                <w:b/>
                <w:i/>
                <w:color w:val="000009"/>
                <w:spacing w:val="-2"/>
                <w:sz w:val="24"/>
              </w:rPr>
              <w:t>оценки</w:t>
            </w:r>
          </w:p>
        </w:tc>
      </w:tr>
      <w:tr w:rsidR="00ED2570">
        <w:trPr>
          <w:trHeight w:val="634"/>
        </w:trPr>
        <w:tc>
          <w:tcPr>
            <w:tcW w:w="902" w:type="dxa"/>
          </w:tcPr>
          <w:p w:rsidR="00ED2570" w:rsidRDefault="00125FB7">
            <w:pPr>
              <w:pStyle w:val="TableParagraph"/>
              <w:ind w:left="67" w:right="60"/>
              <w:jc w:val="center"/>
              <w:rPr>
                <w:b/>
                <w:sz w:val="24"/>
              </w:rPr>
            </w:pPr>
            <w:r>
              <w:rPr>
                <w:b/>
                <w:sz w:val="24"/>
              </w:rPr>
              <w:t xml:space="preserve">4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6"/>
                <w:sz w:val="24"/>
              </w:rPr>
              <w:t xml:space="preserve"> </w:t>
            </w:r>
            <w:r>
              <w:rPr>
                <w:b/>
                <w:sz w:val="24"/>
              </w:rPr>
              <w:t>полностью</w:t>
            </w:r>
            <w:r>
              <w:rPr>
                <w:b/>
                <w:spacing w:val="-6"/>
                <w:sz w:val="24"/>
              </w:rPr>
              <w:t xml:space="preserve"> </w:t>
            </w:r>
            <w:r>
              <w:rPr>
                <w:b/>
                <w:spacing w:val="-2"/>
                <w:sz w:val="24"/>
              </w:rPr>
              <w:t>самостоятельно</w:t>
            </w:r>
          </w:p>
          <w:p w:rsidR="00ED2570" w:rsidRDefault="00125FB7">
            <w:pPr>
              <w:pStyle w:val="TableParagraph"/>
              <w:spacing w:before="39"/>
              <w:ind w:left="167"/>
              <w:rPr>
                <w:sz w:val="24"/>
              </w:rPr>
            </w:pPr>
            <w:r>
              <w:rPr>
                <w:sz w:val="24"/>
              </w:rPr>
              <w:t>(выполняет</w:t>
            </w:r>
            <w:r>
              <w:rPr>
                <w:spacing w:val="-5"/>
                <w:sz w:val="24"/>
              </w:rPr>
              <w:t xml:space="preserve"> </w:t>
            </w:r>
            <w:r>
              <w:rPr>
                <w:sz w:val="24"/>
              </w:rPr>
              <w:t>задание</w:t>
            </w:r>
            <w:r>
              <w:rPr>
                <w:spacing w:val="-3"/>
                <w:sz w:val="24"/>
              </w:rPr>
              <w:t xml:space="preserve"> </w:t>
            </w:r>
            <w:r>
              <w:rPr>
                <w:sz w:val="24"/>
              </w:rPr>
              <w:t>без</w:t>
            </w:r>
            <w:r>
              <w:rPr>
                <w:spacing w:val="-3"/>
                <w:sz w:val="24"/>
              </w:rPr>
              <w:t xml:space="preserve"> </w:t>
            </w:r>
            <w:r>
              <w:rPr>
                <w:sz w:val="24"/>
              </w:rPr>
              <w:t>посторонней</w:t>
            </w:r>
            <w:r>
              <w:rPr>
                <w:spacing w:val="-3"/>
                <w:sz w:val="24"/>
              </w:rPr>
              <w:t xml:space="preserve"> </w:t>
            </w:r>
            <w:r>
              <w:rPr>
                <w:sz w:val="24"/>
              </w:rPr>
              <w:t>помощи,</w:t>
            </w:r>
            <w:r>
              <w:rPr>
                <w:spacing w:val="-3"/>
                <w:sz w:val="24"/>
              </w:rPr>
              <w:t xml:space="preserve"> </w:t>
            </w:r>
            <w:r>
              <w:rPr>
                <w:sz w:val="24"/>
              </w:rPr>
              <w:t>полностью</w:t>
            </w:r>
            <w:r>
              <w:rPr>
                <w:spacing w:val="-3"/>
                <w:sz w:val="24"/>
              </w:rPr>
              <w:t xml:space="preserve"> </w:t>
            </w:r>
            <w:r>
              <w:rPr>
                <w:spacing w:val="-2"/>
                <w:sz w:val="24"/>
              </w:rPr>
              <w:t>самостоятельно)</w:t>
            </w:r>
          </w:p>
        </w:tc>
      </w:tr>
      <w:tr w:rsidR="00ED2570">
        <w:trPr>
          <w:trHeight w:val="1270"/>
        </w:trPr>
        <w:tc>
          <w:tcPr>
            <w:tcW w:w="902" w:type="dxa"/>
          </w:tcPr>
          <w:p w:rsidR="00ED2570" w:rsidRDefault="00125FB7">
            <w:pPr>
              <w:pStyle w:val="TableParagraph"/>
              <w:spacing w:before="1"/>
              <w:ind w:left="67"/>
              <w:jc w:val="center"/>
              <w:rPr>
                <w:b/>
                <w:sz w:val="24"/>
              </w:rPr>
            </w:pPr>
            <w:r>
              <w:rPr>
                <w:b/>
                <w:sz w:val="24"/>
              </w:rPr>
              <w:t xml:space="preserve">3 </w:t>
            </w:r>
            <w:r>
              <w:rPr>
                <w:b/>
                <w:spacing w:val="-5"/>
                <w:sz w:val="24"/>
              </w:rPr>
              <w:t>б.</w:t>
            </w:r>
          </w:p>
        </w:tc>
        <w:tc>
          <w:tcPr>
            <w:tcW w:w="8560" w:type="dxa"/>
          </w:tcPr>
          <w:p w:rsidR="00ED2570" w:rsidRDefault="00125FB7">
            <w:pPr>
              <w:pStyle w:val="TableParagraph"/>
              <w:spacing w:before="1"/>
              <w:rPr>
                <w:b/>
                <w:sz w:val="24"/>
              </w:rPr>
            </w:pPr>
            <w:r>
              <w:rPr>
                <w:b/>
                <w:sz w:val="24"/>
              </w:rPr>
              <w:t>выполняет</w:t>
            </w:r>
            <w:r>
              <w:rPr>
                <w:b/>
                <w:spacing w:val="-5"/>
                <w:sz w:val="24"/>
              </w:rPr>
              <w:t xml:space="preserve"> </w:t>
            </w:r>
            <w:r>
              <w:rPr>
                <w:b/>
                <w:sz w:val="24"/>
              </w:rPr>
              <w:t>сам</w:t>
            </w:r>
            <w:r>
              <w:rPr>
                <w:b/>
                <w:spacing w:val="-4"/>
                <w:sz w:val="24"/>
              </w:rPr>
              <w:t xml:space="preserve"> </w:t>
            </w:r>
            <w:r>
              <w:rPr>
                <w:b/>
                <w:sz w:val="24"/>
              </w:rPr>
              <w:t>с</w:t>
            </w:r>
            <w:r>
              <w:rPr>
                <w:b/>
                <w:spacing w:val="-3"/>
                <w:sz w:val="24"/>
              </w:rPr>
              <w:t xml:space="preserve"> </w:t>
            </w:r>
            <w:r>
              <w:rPr>
                <w:b/>
                <w:sz w:val="24"/>
              </w:rPr>
              <w:t>опорой</w:t>
            </w:r>
            <w:r>
              <w:rPr>
                <w:b/>
                <w:spacing w:val="-4"/>
                <w:sz w:val="24"/>
              </w:rPr>
              <w:t xml:space="preserve"> </w:t>
            </w:r>
            <w:r>
              <w:rPr>
                <w:b/>
                <w:sz w:val="24"/>
              </w:rPr>
              <w:t>на</w:t>
            </w:r>
            <w:r>
              <w:rPr>
                <w:b/>
                <w:spacing w:val="-3"/>
                <w:sz w:val="24"/>
              </w:rPr>
              <w:t xml:space="preserve"> </w:t>
            </w:r>
            <w:r>
              <w:rPr>
                <w:b/>
                <w:sz w:val="24"/>
              </w:rPr>
              <w:t>визуальные</w:t>
            </w:r>
            <w:r>
              <w:rPr>
                <w:b/>
                <w:spacing w:val="-2"/>
                <w:sz w:val="24"/>
              </w:rPr>
              <w:t xml:space="preserve"> подсказки</w:t>
            </w:r>
          </w:p>
          <w:p w:rsidR="00ED2570" w:rsidRDefault="00125FB7">
            <w:pPr>
              <w:pStyle w:val="TableParagraph"/>
              <w:spacing w:before="38"/>
              <w:rPr>
                <w:sz w:val="24"/>
              </w:rPr>
            </w:pPr>
            <w:r>
              <w:rPr>
                <w:sz w:val="24"/>
              </w:rPr>
              <w:t>(ориентируется</w:t>
            </w:r>
            <w:r>
              <w:rPr>
                <w:spacing w:val="-10"/>
                <w:sz w:val="24"/>
              </w:rPr>
              <w:t xml:space="preserve"> </w:t>
            </w:r>
            <w:r>
              <w:rPr>
                <w:sz w:val="24"/>
              </w:rPr>
              <w:t>на</w:t>
            </w:r>
            <w:r>
              <w:rPr>
                <w:spacing w:val="-8"/>
                <w:sz w:val="24"/>
              </w:rPr>
              <w:t xml:space="preserve"> </w:t>
            </w:r>
            <w:r>
              <w:rPr>
                <w:sz w:val="24"/>
              </w:rPr>
              <w:t>действия</w:t>
            </w:r>
            <w:r>
              <w:rPr>
                <w:spacing w:val="-7"/>
                <w:sz w:val="24"/>
              </w:rPr>
              <w:t xml:space="preserve"> </w:t>
            </w:r>
            <w:r>
              <w:rPr>
                <w:sz w:val="24"/>
              </w:rPr>
              <w:t>сверстников,</w:t>
            </w:r>
            <w:r>
              <w:rPr>
                <w:spacing w:val="-8"/>
                <w:sz w:val="24"/>
              </w:rPr>
              <w:t xml:space="preserve"> </w:t>
            </w:r>
            <w:r>
              <w:rPr>
                <w:sz w:val="24"/>
              </w:rPr>
              <w:t>использует</w:t>
            </w:r>
            <w:r>
              <w:rPr>
                <w:spacing w:val="-7"/>
                <w:sz w:val="24"/>
              </w:rPr>
              <w:t xml:space="preserve"> </w:t>
            </w:r>
            <w:r>
              <w:rPr>
                <w:sz w:val="24"/>
              </w:rPr>
              <w:t>в</w:t>
            </w:r>
            <w:r>
              <w:rPr>
                <w:spacing w:val="-9"/>
                <w:sz w:val="24"/>
              </w:rPr>
              <w:t xml:space="preserve"> </w:t>
            </w:r>
            <w:r>
              <w:rPr>
                <w:sz w:val="24"/>
              </w:rPr>
              <w:t>качестве</w:t>
            </w:r>
            <w:r>
              <w:rPr>
                <w:spacing w:val="-7"/>
                <w:sz w:val="24"/>
              </w:rPr>
              <w:t xml:space="preserve"> </w:t>
            </w:r>
            <w:r>
              <w:rPr>
                <w:spacing w:val="-2"/>
                <w:sz w:val="24"/>
              </w:rPr>
              <w:t>подсказки</w:t>
            </w:r>
          </w:p>
          <w:p w:rsidR="00ED2570" w:rsidRDefault="00125FB7">
            <w:pPr>
              <w:pStyle w:val="TableParagraph"/>
              <w:spacing w:before="8" w:line="310" w:lineRule="atLeast"/>
              <w:rPr>
                <w:sz w:val="24"/>
              </w:rPr>
            </w:pPr>
            <w:r>
              <w:rPr>
                <w:sz w:val="24"/>
              </w:rPr>
              <w:t>модель</w:t>
            </w:r>
            <w:r>
              <w:rPr>
                <w:spacing w:val="-11"/>
                <w:sz w:val="24"/>
              </w:rPr>
              <w:t xml:space="preserve"> </w:t>
            </w:r>
            <w:r>
              <w:rPr>
                <w:sz w:val="24"/>
              </w:rPr>
              <w:t>поведения</w:t>
            </w:r>
            <w:r>
              <w:rPr>
                <w:spacing w:val="-10"/>
                <w:sz w:val="24"/>
              </w:rPr>
              <w:t xml:space="preserve"> </w:t>
            </w:r>
            <w:r>
              <w:rPr>
                <w:sz w:val="24"/>
              </w:rPr>
              <w:t>и/или</w:t>
            </w:r>
            <w:r>
              <w:rPr>
                <w:spacing w:val="-11"/>
                <w:sz w:val="24"/>
              </w:rPr>
              <w:t xml:space="preserve"> </w:t>
            </w:r>
            <w:r>
              <w:rPr>
                <w:sz w:val="24"/>
              </w:rPr>
              <w:t>визуальные</w:t>
            </w:r>
            <w:r>
              <w:rPr>
                <w:spacing w:val="-10"/>
                <w:sz w:val="24"/>
              </w:rPr>
              <w:t xml:space="preserve"> </w:t>
            </w:r>
            <w:r>
              <w:rPr>
                <w:sz w:val="24"/>
              </w:rPr>
              <w:t>подсказки,</w:t>
            </w:r>
            <w:r>
              <w:rPr>
                <w:spacing w:val="-10"/>
                <w:sz w:val="24"/>
              </w:rPr>
              <w:t xml:space="preserve"> </w:t>
            </w:r>
            <w:r>
              <w:rPr>
                <w:sz w:val="24"/>
              </w:rPr>
              <w:t>постоянно</w:t>
            </w:r>
            <w:r>
              <w:rPr>
                <w:spacing w:val="-10"/>
                <w:sz w:val="24"/>
              </w:rPr>
              <w:t xml:space="preserve"> </w:t>
            </w:r>
            <w:r>
              <w:rPr>
                <w:sz w:val="24"/>
              </w:rPr>
              <w:t>находящиеся</w:t>
            </w:r>
            <w:r>
              <w:rPr>
                <w:spacing w:val="-10"/>
                <w:sz w:val="24"/>
              </w:rPr>
              <w:t xml:space="preserve"> </w:t>
            </w:r>
            <w:r>
              <w:rPr>
                <w:sz w:val="24"/>
              </w:rPr>
              <w:t>в</w:t>
            </w:r>
            <w:r>
              <w:rPr>
                <w:spacing w:val="-11"/>
                <w:sz w:val="24"/>
              </w:rPr>
              <w:t xml:space="preserve"> </w:t>
            </w:r>
            <w:r>
              <w:rPr>
                <w:sz w:val="24"/>
              </w:rPr>
              <w:t>поле зрения на закрепленных местах, и т.д.)</w:t>
            </w:r>
          </w:p>
        </w:tc>
      </w:tr>
      <w:tr w:rsidR="00ED2570">
        <w:trPr>
          <w:trHeight w:val="1269"/>
        </w:trPr>
        <w:tc>
          <w:tcPr>
            <w:tcW w:w="902" w:type="dxa"/>
          </w:tcPr>
          <w:p w:rsidR="00ED2570" w:rsidRDefault="00125FB7">
            <w:pPr>
              <w:pStyle w:val="TableParagraph"/>
              <w:ind w:left="67" w:right="60"/>
              <w:jc w:val="center"/>
              <w:rPr>
                <w:b/>
                <w:sz w:val="24"/>
              </w:rPr>
            </w:pPr>
            <w:r>
              <w:rPr>
                <w:b/>
                <w:sz w:val="24"/>
              </w:rPr>
              <w:t xml:space="preserve">2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5"/>
                <w:sz w:val="24"/>
              </w:rPr>
              <w:t xml:space="preserve"> </w:t>
            </w:r>
            <w:r>
              <w:rPr>
                <w:b/>
                <w:sz w:val="24"/>
              </w:rPr>
              <w:t>с</w:t>
            </w:r>
            <w:r>
              <w:rPr>
                <w:b/>
                <w:spacing w:val="-4"/>
                <w:sz w:val="24"/>
              </w:rPr>
              <w:t xml:space="preserve"> </w:t>
            </w:r>
            <w:r>
              <w:rPr>
                <w:b/>
                <w:sz w:val="24"/>
              </w:rPr>
              <w:t>частичной</w:t>
            </w:r>
            <w:r>
              <w:rPr>
                <w:b/>
                <w:spacing w:val="-4"/>
                <w:sz w:val="24"/>
              </w:rPr>
              <w:t xml:space="preserve"> </w:t>
            </w:r>
            <w:r>
              <w:rPr>
                <w:b/>
                <w:spacing w:val="-2"/>
                <w:sz w:val="24"/>
              </w:rPr>
              <w:t>помощью</w:t>
            </w:r>
          </w:p>
          <w:p w:rsidR="00ED2570" w:rsidRDefault="00125FB7">
            <w:pPr>
              <w:pStyle w:val="TableParagraph"/>
              <w:spacing w:before="38"/>
              <w:rPr>
                <w:sz w:val="24"/>
              </w:rPr>
            </w:pPr>
            <w:r>
              <w:rPr>
                <w:sz w:val="24"/>
              </w:rPr>
              <w:t>(способен</w:t>
            </w:r>
            <w:r>
              <w:rPr>
                <w:spacing w:val="-4"/>
                <w:sz w:val="24"/>
              </w:rPr>
              <w:t xml:space="preserve"> </w:t>
            </w:r>
            <w:r>
              <w:rPr>
                <w:sz w:val="24"/>
              </w:rPr>
              <w:t>к</w:t>
            </w:r>
            <w:r>
              <w:rPr>
                <w:spacing w:val="-4"/>
                <w:sz w:val="24"/>
              </w:rPr>
              <w:t xml:space="preserve"> </w:t>
            </w:r>
            <w:r>
              <w:rPr>
                <w:sz w:val="24"/>
              </w:rPr>
              <w:t>самостоятельному</w:t>
            </w:r>
            <w:r>
              <w:rPr>
                <w:spacing w:val="-1"/>
                <w:sz w:val="24"/>
              </w:rPr>
              <w:t xml:space="preserve"> </w:t>
            </w:r>
            <w:r>
              <w:rPr>
                <w:sz w:val="24"/>
              </w:rPr>
              <w:t>выполнению,</w:t>
            </w:r>
            <w:r>
              <w:rPr>
                <w:spacing w:val="-2"/>
                <w:sz w:val="24"/>
              </w:rPr>
              <w:t xml:space="preserve"> </w:t>
            </w:r>
            <w:r>
              <w:rPr>
                <w:sz w:val="24"/>
              </w:rPr>
              <w:t>но</w:t>
            </w:r>
            <w:r>
              <w:rPr>
                <w:spacing w:val="-3"/>
                <w:sz w:val="24"/>
              </w:rPr>
              <w:t xml:space="preserve"> </w:t>
            </w:r>
            <w:r>
              <w:rPr>
                <w:sz w:val="24"/>
              </w:rPr>
              <w:t>нуждается</w:t>
            </w:r>
            <w:r>
              <w:rPr>
                <w:spacing w:val="-2"/>
                <w:sz w:val="24"/>
              </w:rPr>
              <w:t xml:space="preserve"> </w:t>
            </w:r>
            <w:r>
              <w:rPr>
                <w:sz w:val="24"/>
              </w:rPr>
              <w:t>в</w:t>
            </w:r>
            <w:r>
              <w:rPr>
                <w:spacing w:val="-3"/>
                <w:sz w:val="24"/>
              </w:rPr>
              <w:t xml:space="preserve"> </w:t>
            </w:r>
            <w:r>
              <w:rPr>
                <w:spacing w:val="-2"/>
                <w:sz w:val="24"/>
              </w:rPr>
              <w:t>частичной</w:t>
            </w:r>
          </w:p>
          <w:p w:rsidR="00ED2570" w:rsidRDefault="00125FB7">
            <w:pPr>
              <w:pStyle w:val="TableParagraph"/>
              <w:spacing w:before="8" w:line="310" w:lineRule="atLeast"/>
              <w:rPr>
                <w:sz w:val="24"/>
              </w:rPr>
            </w:pPr>
            <w:r>
              <w:rPr>
                <w:sz w:val="24"/>
              </w:rPr>
              <w:t>организующей</w:t>
            </w:r>
            <w:r>
              <w:rPr>
                <w:spacing w:val="-10"/>
                <w:sz w:val="24"/>
              </w:rPr>
              <w:t xml:space="preserve"> </w:t>
            </w:r>
            <w:r>
              <w:rPr>
                <w:sz w:val="24"/>
              </w:rPr>
              <w:t>помощи:</w:t>
            </w:r>
            <w:r>
              <w:rPr>
                <w:spacing w:val="-9"/>
                <w:sz w:val="24"/>
              </w:rPr>
              <w:t xml:space="preserve"> </w:t>
            </w:r>
            <w:r>
              <w:rPr>
                <w:sz w:val="24"/>
              </w:rPr>
              <w:t>показ</w:t>
            </w:r>
            <w:r>
              <w:rPr>
                <w:spacing w:val="-9"/>
                <w:sz w:val="24"/>
              </w:rPr>
              <w:t xml:space="preserve"> </w:t>
            </w:r>
            <w:r>
              <w:rPr>
                <w:sz w:val="24"/>
              </w:rPr>
              <w:t>образца</w:t>
            </w:r>
            <w:r>
              <w:rPr>
                <w:spacing w:val="-9"/>
                <w:sz w:val="24"/>
              </w:rPr>
              <w:t xml:space="preserve"> </w:t>
            </w:r>
            <w:r>
              <w:rPr>
                <w:sz w:val="24"/>
              </w:rPr>
              <w:t>выполнения,</w:t>
            </w:r>
            <w:r>
              <w:rPr>
                <w:spacing w:val="-9"/>
                <w:sz w:val="24"/>
              </w:rPr>
              <w:t xml:space="preserve"> </w:t>
            </w:r>
            <w:r>
              <w:rPr>
                <w:sz w:val="24"/>
              </w:rPr>
              <w:t>вербальные,</w:t>
            </w:r>
            <w:r>
              <w:rPr>
                <w:spacing w:val="-9"/>
                <w:sz w:val="24"/>
              </w:rPr>
              <w:t xml:space="preserve"> </w:t>
            </w:r>
            <w:r>
              <w:rPr>
                <w:sz w:val="24"/>
              </w:rPr>
              <w:t xml:space="preserve">жестовые </w:t>
            </w:r>
            <w:r>
              <w:rPr>
                <w:spacing w:val="-2"/>
                <w:sz w:val="24"/>
              </w:rPr>
              <w:t>подсказки)</w:t>
            </w:r>
          </w:p>
        </w:tc>
      </w:tr>
      <w:tr w:rsidR="00ED2570">
        <w:trPr>
          <w:trHeight w:val="1269"/>
        </w:trPr>
        <w:tc>
          <w:tcPr>
            <w:tcW w:w="902" w:type="dxa"/>
          </w:tcPr>
          <w:p w:rsidR="00ED2570" w:rsidRDefault="00125FB7">
            <w:pPr>
              <w:pStyle w:val="TableParagraph"/>
              <w:ind w:left="67" w:right="60"/>
              <w:jc w:val="center"/>
              <w:rPr>
                <w:b/>
                <w:sz w:val="24"/>
              </w:rPr>
            </w:pPr>
            <w:r>
              <w:rPr>
                <w:b/>
                <w:sz w:val="24"/>
              </w:rPr>
              <w:t xml:space="preserve">1 </w:t>
            </w:r>
            <w:r>
              <w:rPr>
                <w:b/>
                <w:spacing w:val="-5"/>
                <w:sz w:val="24"/>
              </w:rPr>
              <w:t>б.</w:t>
            </w:r>
          </w:p>
        </w:tc>
        <w:tc>
          <w:tcPr>
            <w:tcW w:w="8560" w:type="dxa"/>
          </w:tcPr>
          <w:p w:rsidR="00ED2570" w:rsidRDefault="00125FB7">
            <w:pPr>
              <w:pStyle w:val="TableParagraph"/>
              <w:rPr>
                <w:b/>
                <w:sz w:val="24"/>
              </w:rPr>
            </w:pPr>
            <w:r>
              <w:rPr>
                <w:b/>
                <w:sz w:val="24"/>
              </w:rPr>
              <w:t>выполняет</w:t>
            </w:r>
            <w:r>
              <w:rPr>
                <w:b/>
                <w:spacing w:val="-8"/>
                <w:sz w:val="24"/>
              </w:rPr>
              <w:t xml:space="preserve"> </w:t>
            </w:r>
            <w:r>
              <w:rPr>
                <w:b/>
                <w:sz w:val="24"/>
              </w:rPr>
              <w:t>с</w:t>
            </w:r>
            <w:r>
              <w:rPr>
                <w:b/>
                <w:spacing w:val="-8"/>
                <w:sz w:val="24"/>
              </w:rPr>
              <w:t xml:space="preserve"> </w:t>
            </w:r>
            <w:r>
              <w:rPr>
                <w:b/>
                <w:sz w:val="24"/>
              </w:rPr>
              <w:t>постоянной</w:t>
            </w:r>
            <w:r>
              <w:rPr>
                <w:b/>
                <w:spacing w:val="-8"/>
                <w:sz w:val="24"/>
              </w:rPr>
              <w:t xml:space="preserve"> </w:t>
            </w:r>
            <w:r>
              <w:rPr>
                <w:b/>
                <w:spacing w:val="-2"/>
                <w:sz w:val="24"/>
              </w:rPr>
              <w:t>помощью</w:t>
            </w:r>
          </w:p>
          <w:p w:rsidR="00ED2570" w:rsidRDefault="00125FB7">
            <w:pPr>
              <w:pStyle w:val="TableParagraph"/>
              <w:spacing w:before="39"/>
              <w:ind w:left="167"/>
              <w:rPr>
                <w:sz w:val="24"/>
              </w:rPr>
            </w:pPr>
            <w:r>
              <w:rPr>
                <w:sz w:val="24"/>
              </w:rPr>
              <w:t>(выполняет</w:t>
            </w:r>
            <w:r>
              <w:rPr>
                <w:spacing w:val="-7"/>
                <w:sz w:val="24"/>
              </w:rPr>
              <w:t xml:space="preserve"> </w:t>
            </w:r>
            <w:r>
              <w:rPr>
                <w:sz w:val="24"/>
              </w:rPr>
              <w:t>при</w:t>
            </w:r>
            <w:r>
              <w:rPr>
                <w:spacing w:val="-5"/>
                <w:sz w:val="24"/>
              </w:rPr>
              <w:t xml:space="preserve"> </w:t>
            </w:r>
            <w:r>
              <w:rPr>
                <w:sz w:val="24"/>
              </w:rPr>
              <w:t>наличии</w:t>
            </w:r>
            <w:r>
              <w:rPr>
                <w:spacing w:val="-5"/>
                <w:sz w:val="24"/>
              </w:rPr>
              <w:t xml:space="preserve"> </w:t>
            </w:r>
            <w:r>
              <w:rPr>
                <w:sz w:val="24"/>
              </w:rPr>
              <w:t>постоянной</w:t>
            </w:r>
            <w:r>
              <w:rPr>
                <w:spacing w:val="-6"/>
                <w:sz w:val="24"/>
              </w:rPr>
              <w:t xml:space="preserve"> </w:t>
            </w:r>
            <w:r>
              <w:rPr>
                <w:sz w:val="24"/>
              </w:rPr>
              <w:t>помощи:</w:t>
            </w:r>
            <w:r>
              <w:rPr>
                <w:spacing w:val="-4"/>
                <w:sz w:val="24"/>
              </w:rPr>
              <w:t xml:space="preserve"> </w:t>
            </w:r>
            <w:r>
              <w:rPr>
                <w:sz w:val="24"/>
              </w:rPr>
              <w:t>частичные</w:t>
            </w:r>
            <w:r>
              <w:rPr>
                <w:spacing w:val="-4"/>
                <w:sz w:val="24"/>
              </w:rPr>
              <w:t xml:space="preserve"> </w:t>
            </w:r>
            <w:r>
              <w:rPr>
                <w:spacing w:val="-2"/>
                <w:sz w:val="24"/>
              </w:rPr>
              <w:t>физические,</w:t>
            </w:r>
          </w:p>
          <w:p w:rsidR="00ED2570" w:rsidRDefault="00125FB7">
            <w:pPr>
              <w:pStyle w:val="TableParagraph"/>
              <w:spacing w:before="11" w:line="318" w:lineRule="exact"/>
              <w:rPr>
                <w:sz w:val="24"/>
              </w:rPr>
            </w:pPr>
            <w:r>
              <w:rPr>
                <w:sz w:val="24"/>
              </w:rPr>
              <w:t>вербальные</w:t>
            </w:r>
            <w:r>
              <w:rPr>
                <w:spacing w:val="-9"/>
                <w:sz w:val="24"/>
              </w:rPr>
              <w:t xml:space="preserve"> </w:t>
            </w:r>
            <w:r>
              <w:rPr>
                <w:sz w:val="24"/>
              </w:rPr>
              <w:t>подсказки;</w:t>
            </w:r>
            <w:r>
              <w:rPr>
                <w:spacing w:val="-8"/>
                <w:sz w:val="24"/>
              </w:rPr>
              <w:t xml:space="preserve"> </w:t>
            </w:r>
            <w:r>
              <w:rPr>
                <w:sz w:val="24"/>
              </w:rPr>
              <w:t>без</w:t>
            </w:r>
            <w:r>
              <w:rPr>
                <w:spacing w:val="-8"/>
                <w:sz w:val="24"/>
              </w:rPr>
              <w:t xml:space="preserve"> </w:t>
            </w:r>
            <w:r>
              <w:rPr>
                <w:sz w:val="24"/>
              </w:rPr>
              <w:t>посторонней</w:t>
            </w:r>
            <w:r>
              <w:rPr>
                <w:spacing w:val="-9"/>
                <w:sz w:val="24"/>
              </w:rPr>
              <w:t xml:space="preserve"> </w:t>
            </w:r>
            <w:r>
              <w:rPr>
                <w:sz w:val="24"/>
              </w:rPr>
              <w:t>помощи</w:t>
            </w:r>
            <w:r>
              <w:rPr>
                <w:spacing w:val="-9"/>
                <w:sz w:val="24"/>
              </w:rPr>
              <w:t xml:space="preserve"> </w:t>
            </w:r>
            <w:proofErr w:type="spellStart"/>
            <w:r>
              <w:rPr>
                <w:sz w:val="24"/>
              </w:rPr>
              <w:t>сформированность</w:t>
            </w:r>
            <w:proofErr w:type="spellEnd"/>
            <w:r>
              <w:rPr>
                <w:spacing w:val="-8"/>
                <w:sz w:val="24"/>
              </w:rPr>
              <w:t xml:space="preserve"> </w:t>
            </w:r>
            <w:r>
              <w:rPr>
                <w:sz w:val="24"/>
              </w:rPr>
              <w:t>навыка</w:t>
            </w:r>
            <w:r>
              <w:rPr>
                <w:spacing w:val="-8"/>
                <w:sz w:val="24"/>
              </w:rPr>
              <w:t xml:space="preserve"> </w:t>
            </w:r>
            <w:r>
              <w:rPr>
                <w:sz w:val="24"/>
              </w:rPr>
              <w:t xml:space="preserve">не </w:t>
            </w:r>
            <w:r>
              <w:rPr>
                <w:spacing w:val="-2"/>
                <w:sz w:val="24"/>
              </w:rPr>
              <w:t>демонстрирует)</w:t>
            </w:r>
          </w:p>
        </w:tc>
      </w:tr>
      <w:tr w:rsidR="00ED2570">
        <w:trPr>
          <w:trHeight w:val="952"/>
        </w:trPr>
        <w:tc>
          <w:tcPr>
            <w:tcW w:w="902" w:type="dxa"/>
          </w:tcPr>
          <w:p w:rsidR="00ED2570" w:rsidRDefault="00125FB7">
            <w:pPr>
              <w:pStyle w:val="TableParagraph"/>
              <w:spacing w:before="1"/>
              <w:ind w:left="67" w:right="60"/>
              <w:jc w:val="center"/>
              <w:rPr>
                <w:b/>
                <w:sz w:val="24"/>
              </w:rPr>
            </w:pPr>
            <w:r>
              <w:rPr>
                <w:b/>
                <w:sz w:val="24"/>
              </w:rPr>
              <w:t xml:space="preserve">0 </w:t>
            </w:r>
            <w:r>
              <w:rPr>
                <w:b/>
                <w:spacing w:val="-5"/>
                <w:sz w:val="24"/>
              </w:rPr>
              <w:t>б.</w:t>
            </w:r>
          </w:p>
        </w:tc>
        <w:tc>
          <w:tcPr>
            <w:tcW w:w="8560" w:type="dxa"/>
          </w:tcPr>
          <w:p w:rsidR="00ED2570" w:rsidRDefault="00125FB7">
            <w:pPr>
              <w:pStyle w:val="TableParagraph"/>
              <w:spacing w:before="1"/>
              <w:rPr>
                <w:b/>
                <w:sz w:val="24"/>
              </w:rPr>
            </w:pPr>
            <w:r>
              <w:rPr>
                <w:b/>
                <w:sz w:val="24"/>
              </w:rPr>
              <w:t xml:space="preserve">не </w:t>
            </w:r>
            <w:r>
              <w:rPr>
                <w:b/>
                <w:spacing w:val="-2"/>
                <w:sz w:val="24"/>
              </w:rPr>
              <w:t>выполняет</w:t>
            </w:r>
          </w:p>
          <w:p w:rsidR="00ED2570" w:rsidRDefault="00125FB7">
            <w:pPr>
              <w:pStyle w:val="TableParagraph"/>
              <w:spacing w:before="10" w:line="316" w:lineRule="exact"/>
              <w:ind w:firstLine="60"/>
              <w:rPr>
                <w:sz w:val="24"/>
              </w:rPr>
            </w:pPr>
            <w:r>
              <w:rPr>
                <w:sz w:val="24"/>
              </w:rPr>
              <w:t>(может</w:t>
            </w:r>
            <w:r>
              <w:rPr>
                <w:spacing w:val="-12"/>
                <w:sz w:val="24"/>
              </w:rPr>
              <w:t xml:space="preserve"> </w:t>
            </w:r>
            <w:r>
              <w:rPr>
                <w:sz w:val="24"/>
              </w:rPr>
              <w:t>выполнить</w:t>
            </w:r>
            <w:r>
              <w:rPr>
                <w:spacing w:val="-13"/>
                <w:sz w:val="24"/>
              </w:rPr>
              <w:t xml:space="preserve"> </w:t>
            </w:r>
            <w:r>
              <w:rPr>
                <w:sz w:val="24"/>
              </w:rPr>
              <w:t>только</w:t>
            </w:r>
            <w:r>
              <w:rPr>
                <w:spacing w:val="-12"/>
                <w:sz w:val="24"/>
              </w:rPr>
              <w:t xml:space="preserve"> </w:t>
            </w:r>
            <w:r>
              <w:rPr>
                <w:sz w:val="24"/>
              </w:rPr>
              <w:t>с</w:t>
            </w:r>
            <w:r>
              <w:rPr>
                <w:spacing w:val="-12"/>
                <w:sz w:val="24"/>
              </w:rPr>
              <w:t xml:space="preserve"> </w:t>
            </w:r>
            <w:r>
              <w:rPr>
                <w:sz w:val="24"/>
              </w:rPr>
              <w:t>полной</w:t>
            </w:r>
            <w:r>
              <w:rPr>
                <w:spacing w:val="-13"/>
                <w:sz w:val="24"/>
              </w:rPr>
              <w:t xml:space="preserve"> </w:t>
            </w:r>
            <w:r>
              <w:rPr>
                <w:sz w:val="24"/>
              </w:rPr>
              <w:t>физической</w:t>
            </w:r>
            <w:r>
              <w:rPr>
                <w:spacing w:val="-13"/>
                <w:sz w:val="24"/>
              </w:rPr>
              <w:t xml:space="preserve"> </w:t>
            </w:r>
            <w:r>
              <w:rPr>
                <w:sz w:val="24"/>
              </w:rPr>
              <w:t>подсказкой;</w:t>
            </w:r>
            <w:r>
              <w:rPr>
                <w:spacing w:val="-12"/>
                <w:sz w:val="24"/>
              </w:rPr>
              <w:t xml:space="preserve"> </w:t>
            </w:r>
            <w:r>
              <w:rPr>
                <w:sz w:val="24"/>
              </w:rPr>
              <w:t>при</w:t>
            </w:r>
            <w:r>
              <w:rPr>
                <w:spacing w:val="-13"/>
                <w:sz w:val="24"/>
              </w:rPr>
              <w:t xml:space="preserve"> </w:t>
            </w:r>
            <w:r>
              <w:rPr>
                <w:sz w:val="24"/>
              </w:rPr>
              <w:t xml:space="preserve">ослаблении физической подсказки </w:t>
            </w:r>
            <w:proofErr w:type="spellStart"/>
            <w:r>
              <w:rPr>
                <w:sz w:val="24"/>
              </w:rPr>
              <w:t>сформированность</w:t>
            </w:r>
            <w:proofErr w:type="spellEnd"/>
            <w:r>
              <w:rPr>
                <w:sz w:val="24"/>
              </w:rPr>
              <w:t xml:space="preserve"> навыка не демонстрирует)</w:t>
            </w:r>
          </w:p>
        </w:tc>
      </w:tr>
    </w:tbl>
    <w:p w:rsidR="00ED2570" w:rsidRDefault="00ED2570">
      <w:pPr>
        <w:pStyle w:val="a3"/>
        <w:spacing w:before="42"/>
        <w:ind w:left="0"/>
        <w:jc w:val="left"/>
      </w:pPr>
    </w:p>
    <w:p w:rsidR="00ED2570" w:rsidRDefault="00125FB7">
      <w:pPr>
        <w:pStyle w:val="a3"/>
        <w:spacing w:line="276" w:lineRule="auto"/>
        <w:ind w:right="137" w:firstLine="709"/>
      </w:pPr>
      <w:r>
        <w:t>Результаты освоения обучающимися с РАС с умеренной, тяжелой, глубокой умственной отсталостью (интеллектуальными нарушениями), ТМНР программы коррекционной работы не выносятся на итоговую оценку.</w:t>
      </w:r>
    </w:p>
    <w:p w:rsidR="00ED2570" w:rsidRDefault="00ED2570">
      <w:pPr>
        <w:pStyle w:val="a3"/>
        <w:spacing w:before="44"/>
        <w:ind w:left="0"/>
        <w:jc w:val="left"/>
      </w:pPr>
    </w:p>
    <w:p w:rsidR="00ED2570" w:rsidRDefault="00125FB7">
      <w:pPr>
        <w:pStyle w:val="1"/>
        <w:ind w:left="142"/>
        <w:jc w:val="center"/>
      </w:pPr>
      <w:r>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4"/>
        </w:rPr>
        <w:t xml:space="preserve"> </w:t>
      </w:r>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40" w:firstLine="708"/>
      </w:pPr>
      <w:r>
        <w:t>Коррекционная работа с обучающимися с РАС с умеренной, тяжелой, глубокой умственной отсталостью (интеллектуальными нарушениями), ТМНР проводится:</w:t>
      </w:r>
    </w:p>
    <w:p w:rsidR="00ED2570" w:rsidRDefault="00125FB7">
      <w:pPr>
        <w:pStyle w:val="a4"/>
        <w:numPr>
          <w:ilvl w:val="0"/>
          <w:numId w:val="19"/>
        </w:numPr>
        <w:tabs>
          <w:tab w:val="left" w:pos="997"/>
          <w:tab w:val="left" w:pos="999"/>
        </w:tabs>
        <w:spacing w:line="276" w:lineRule="auto"/>
        <w:ind w:left="999" w:right="141" w:hanging="357"/>
        <w:rPr>
          <w:sz w:val="24"/>
        </w:rPr>
      </w:pPr>
      <w:r>
        <w:rPr>
          <w:sz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D2570" w:rsidRDefault="00125FB7">
      <w:pPr>
        <w:pStyle w:val="a4"/>
        <w:numPr>
          <w:ilvl w:val="0"/>
          <w:numId w:val="19"/>
        </w:numPr>
        <w:tabs>
          <w:tab w:val="left" w:pos="997"/>
          <w:tab w:val="left" w:pos="999"/>
        </w:tabs>
        <w:spacing w:line="273" w:lineRule="auto"/>
        <w:ind w:left="999" w:right="138" w:hanging="357"/>
        <w:rPr>
          <w:sz w:val="24"/>
        </w:rPr>
      </w:pPr>
      <w:r>
        <w:rPr>
          <w:sz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ED2570" w:rsidRDefault="00125FB7">
      <w:pPr>
        <w:pStyle w:val="a4"/>
        <w:numPr>
          <w:ilvl w:val="0"/>
          <w:numId w:val="19"/>
        </w:numPr>
        <w:tabs>
          <w:tab w:val="left" w:pos="997"/>
          <w:tab w:val="left" w:pos="999"/>
        </w:tabs>
        <w:spacing w:before="2" w:line="273" w:lineRule="auto"/>
        <w:ind w:left="999" w:right="140" w:hanging="357"/>
        <w:rPr>
          <w:sz w:val="24"/>
        </w:rPr>
      </w:pPr>
      <w:r>
        <w:rPr>
          <w:sz w:val="24"/>
        </w:rPr>
        <w:t xml:space="preserve">в рамках психологического и социально-педагогического сопровождения </w:t>
      </w:r>
      <w:r>
        <w:rPr>
          <w:spacing w:val="-2"/>
          <w:sz w:val="24"/>
        </w:rPr>
        <w:t>обучающихся.</w:t>
      </w:r>
    </w:p>
    <w:p w:rsidR="00ED2570" w:rsidRDefault="00ED2570">
      <w:pPr>
        <w:pStyle w:val="a3"/>
        <w:spacing w:before="45"/>
        <w:ind w:left="0"/>
        <w:jc w:val="left"/>
      </w:pPr>
    </w:p>
    <w:p w:rsidR="00ED2570" w:rsidRDefault="00125FB7">
      <w:pPr>
        <w:pStyle w:val="2"/>
        <w:ind w:left="142"/>
        <w:jc w:val="center"/>
      </w:pPr>
      <w:r>
        <w:t>Характеристика</w:t>
      </w:r>
      <w:r>
        <w:rPr>
          <w:spacing w:val="-6"/>
        </w:rPr>
        <w:t xml:space="preserve"> </w:t>
      </w:r>
      <w:r>
        <w:t>основных</w:t>
      </w:r>
      <w:r>
        <w:rPr>
          <w:spacing w:val="-4"/>
        </w:rPr>
        <w:t xml:space="preserve"> </w:t>
      </w:r>
      <w:r>
        <w:t>направлений</w:t>
      </w:r>
      <w:r>
        <w:rPr>
          <w:spacing w:val="-5"/>
        </w:rPr>
        <w:t xml:space="preserve"> </w:t>
      </w:r>
      <w:r>
        <w:t>коррекционной</w:t>
      </w:r>
      <w:r>
        <w:rPr>
          <w:spacing w:val="-4"/>
        </w:rPr>
        <w:t xml:space="preserve"> </w:t>
      </w:r>
      <w:r>
        <w:rPr>
          <w:spacing w:val="-2"/>
        </w:rPr>
        <w:t>работы</w:t>
      </w:r>
    </w:p>
    <w:p w:rsidR="00ED2570" w:rsidRDefault="00ED2570">
      <w:pPr>
        <w:pStyle w:val="2"/>
        <w:jc w:val="center"/>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9"/>
      </w:pPr>
      <w:r>
        <w:lastRenderedPageBreak/>
        <w:t>Содержательный</w:t>
      </w:r>
      <w:r>
        <w:rPr>
          <w:spacing w:val="-6"/>
        </w:rPr>
        <w:t xml:space="preserve"> </w:t>
      </w:r>
      <w:r>
        <w:t>раздел</w:t>
      </w:r>
      <w:r>
        <w:rPr>
          <w:spacing w:val="-4"/>
        </w:rPr>
        <w:t xml:space="preserve"> </w:t>
      </w:r>
      <w:r>
        <w:t>программы</w:t>
      </w:r>
      <w:r>
        <w:rPr>
          <w:spacing w:val="-5"/>
        </w:rPr>
        <w:t xml:space="preserve"> </w:t>
      </w:r>
      <w:r>
        <w:t>коррекционной</w:t>
      </w:r>
      <w:r>
        <w:rPr>
          <w:spacing w:val="-5"/>
        </w:rPr>
        <w:t xml:space="preserve"> </w:t>
      </w:r>
      <w:r>
        <w:t>работы</w:t>
      </w:r>
      <w:r>
        <w:rPr>
          <w:spacing w:val="-6"/>
        </w:rPr>
        <w:t xml:space="preserve"> </w:t>
      </w:r>
      <w:r>
        <w:t>с</w:t>
      </w:r>
      <w:r>
        <w:rPr>
          <w:spacing w:val="-3"/>
        </w:rPr>
        <w:t xml:space="preserve"> </w:t>
      </w:r>
      <w:r>
        <w:t>обучающимися</w:t>
      </w:r>
      <w:r>
        <w:rPr>
          <w:spacing w:val="-4"/>
        </w:rPr>
        <w:t xml:space="preserve"> </w:t>
      </w:r>
      <w:r>
        <w:t>с</w:t>
      </w:r>
      <w:r>
        <w:rPr>
          <w:spacing w:val="-6"/>
        </w:rPr>
        <w:t xml:space="preserve"> </w:t>
      </w:r>
      <w:r>
        <w:t xml:space="preserve">РАС (вариант 8.4) включает следующие основные </w:t>
      </w:r>
      <w:r>
        <w:rPr>
          <w:color w:val="000009"/>
        </w:rPr>
        <w:t>направлениями коррекционной работы:</w:t>
      </w:r>
    </w:p>
    <w:p w:rsidR="00ED2570" w:rsidRDefault="00125FB7">
      <w:pPr>
        <w:pStyle w:val="a4"/>
        <w:numPr>
          <w:ilvl w:val="0"/>
          <w:numId w:val="18"/>
        </w:numPr>
        <w:tabs>
          <w:tab w:val="left" w:pos="1005"/>
        </w:tabs>
        <w:spacing w:line="276" w:lineRule="auto"/>
        <w:ind w:right="143"/>
        <w:rPr>
          <w:sz w:val="24"/>
        </w:rPr>
      </w:pPr>
      <w:r>
        <w:rPr>
          <w:b/>
          <w:i/>
          <w:sz w:val="24"/>
        </w:rPr>
        <w:t>Диагностическая</w:t>
      </w:r>
      <w:r>
        <w:rPr>
          <w:b/>
          <w:i/>
          <w:spacing w:val="-11"/>
          <w:sz w:val="24"/>
        </w:rPr>
        <w:t xml:space="preserve"> </w:t>
      </w:r>
      <w:r>
        <w:rPr>
          <w:b/>
          <w:i/>
          <w:sz w:val="24"/>
        </w:rPr>
        <w:t>работа</w:t>
      </w:r>
      <w:r>
        <w:rPr>
          <w:i/>
          <w:sz w:val="24"/>
        </w:rPr>
        <w:t>,</w:t>
      </w:r>
      <w:r>
        <w:rPr>
          <w:i/>
          <w:spacing w:val="-10"/>
          <w:sz w:val="24"/>
        </w:rPr>
        <w:t xml:space="preserve"> </w:t>
      </w:r>
      <w:r>
        <w:rPr>
          <w:sz w:val="24"/>
        </w:rPr>
        <w:t>которая</w:t>
      </w:r>
      <w:r>
        <w:rPr>
          <w:spacing w:val="-10"/>
          <w:sz w:val="24"/>
        </w:rPr>
        <w:t xml:space="preserve"> </w:t>
      </w:r>
      <w:r>
        <w:rPr>
          <w:sz w:val="24"/>
        </w:rPr>
        <w:t>обеспечивает</w:t>
      </w:r>
      <w:r>
        <w:rPr>
          <w:spacing w:val="-11"/>
          <w:sz w:val="24"/>
        </w:rPr>
        <w:t xml:space="preserve"> </w:t>
      </w:r>
      <w:r>
        <w:rPr>
          <w:sz w:val="24"/>
        </w:rPr>
        <w:t>выявление</w:t>
      </w:r>
      <w:r>
        <w:rPr>
          <w:spacing w:val="-10"/>
          <w:sz w:val="24"/>
        </w:rPr>
        <w:t xml:space="preserve"> </w:t>
      </w:r>
      <w:r>
        <w:rPr>
          <w:sz w:val="24"/>
        </w:rPr>
        <w:t>особенностей</w:t>
      </w:r>
      <w:r>
        <w:rPr>
          <w:spacing w:val="-11"/>
          <w:sz w:val="24"/>
        </w:rPr>
        <w:t xml:space="preserve"> </w:t>
      </w:r>
      <w:r>
        <w:rPr>
          <w:sz w:val="24"/>
        </w:rPr>
        <w:t>развития обучающихся с РАС с целью создания благоприятных условий для овладения ими содержанием АООП НОО.</w:t>
      </w:r>
    </w:p>
    <w:p w:rsidR="00ED2570" w:rsidRDefault="00125FB7">
      <w:pPr>
        <w:pStyle w:val="a3"/>
        <w:ind w:left="1005"/>
      </w:pPr>
      <w:r>
        <w:t>Проведение</w:t>
      </w:r>
      <w:r>
        <w:rPr>
          <w:spacing w:val="-8"/>
        </w:rPr>
        <w:t xml:space="preserve"> </w:t>
      </w:r>
      <w:r>
        <w:t>диагностической</w:t>
      </w:r>
      <w:r>
        <w:rPr>
          <w:spacing w:val="-7"/>
        </w:rPr>
        <w:t xml:space="preserve"> </w:t>
      </w:r>
      <w:r>
        <w:t>работы</w:t>
      </w:r>
      <w:r>
        <w:rPr>
          <w:spacing w:val="-7"/>
        </w:rPr>
        <w:t xml:space="preserve"> </w:t>
      </w:r>
      <w:r>
        <w:t>предполагает</w:t>
      </w:r>
      <w:r>
        <w:rPr>
          <w:spacing w:val="-5"/>
        </w:rPr>
        <w:t xml:space="preserve"> </w:t>
      </w:r>
      <w:r>
        <w:rPr>
          <w:spacing w:val="-2"/>
        </w:rPr>
        <w:t>осуществление:</w:t>
      </w:r>
    </w:p>
    <w:p w:rsidR="00ED2570" w:rsidRDefault="00125FB7">
      <w:pPr>
        <w:pStyle w:val="a4"/>
        <w:numPr>
          <w:ilvl w:val="0"/>
          <w:numId w:val="17"/>
        </w:numPr>
        <w:tabs>
          <w:tab w:val="left" w:pos="1005"/>
        </w:tabs>
        <w:spacing w:before="42" w:line="276" w:lineRule="auto"/>
        <w:ind w:right="138"/>
        <w:rPr>
          <w:sz w:val="24"/>
        </w:rPr>
      </w:pPr>
      <w:r>
        <w:rPr>
          <w:sz w:val="24"/>
        </w:rPr>
        <w:t>Комплексного психолого-педагогического обследования обучающихся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навыков коммуникации, личностных особенностей обучающихся; определения социальной ситуации развития и условий семейного воспитания обучающегося;</w:t>
      </w:r>
    </w:p>
    <w:p w:rsidR="00ED2570" w:rsidRDefault="00125FB7">
      <w:pPr>
        <w:pStyle w:val="a4"/>
        <w:numPr>
          <w:ilvl w:val="0"/>
          <w:numId w:val="17"/>
        </w:numPr>
        <w:tabs>
          <w:tab w:val="left" w:pos="1005"/>
        </w:tabs>
        <w:spacing w:line="276" w:lineRule="auto"/>
        <w:ind w:right="143"/>
        <w:rPr>
          <w:sz w:val="24"/>
        </w:rPr>
      </w:pPr>
      <w:r>
        <w:rPr>
          <w:sz w:val="24"/>
        </w:rPr>
        <w:t xml:space="preserve">Мониторинга динамики развития обучающихся, их успешности в освоении АООП </w:t>
      </w:r>
      <w:r>
        <w:rPr>
          <w:spacing w:val="-4"/>
          <w:sz w:val="24"/>
        </w:rPr>
        <w:t>НОО;</w:t>
      </w:r>
    </w:p>
    <w:p w:rsidR="00ED2570" w:rsidRDefault="00125FB7">
      <w:pPr>
        <w:pStyle w:val="a4"/>
        <w:numPr>
          <w:ilvl w:val="0"/>
          <w:numId w:val="17"/>
        </w:numPr>
        <w:tabs>
          <w:tab w:val="left" w:pos="1005"/>
        </w:tabs>
        <w:spacing w:line="276" w:lineRule="auto"/>
        <w:ind w:right="139"/>
        <w:rPr>
          <w:sz w:val="24"/>
        </w:rPr>
      </w:pPr>
      <w:r>
        <w:rPr>
          <w:sz w:val="24"/>
        </w:rPr>
        <w:t>Анализа</w:t>
      </w:r>
      <w:r>
        <w:rPr>
          <w:spacing w:val="80"/>
          <w:sz w:val="24"/>
        </w:rPr>
        <w:t xml:space="preserve"> </w:t>
      </w:r>
      <w:r>
        <w:rPr>
          <w:sz w:val="24"/>
        </w:rPr>
        <w:t>результатов</w:t>
      </w:r>
      <w:r>
        <w:rPr>
          <w:spacing w:val="80"/>
          <w:sz w:val="24"/>
        </w:rPr>
        <w:t xml:space="preserve"> </w:t>
      </w:r>
      <w:r>
        <w:rPr>
          <w:sz w:val="24"/>
        </w:rPr>
        <w:t>обследования</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проектирования</w:t>
      </w:r>
      <w:r>
        <w:rPr>
          <w:spacing w:val="80"/>
          <w:sz w:val="24"/>
        </w:rPr>
        <w:t xml:space="preserve"> </w:t>
      </w:r>
      <w:r>
        <w:rPr>
          <w:sz w:val="24"/>
        </w:rPr>
        <w:t>и</w:t>
      </w:r>
      <w:r>
        <w:rPr>
          <w:spacing w:val="80"/>
          <w:sz w:val="24"/>
        </w:rPr>
        <w:t xml:space="preserve"> </w:t>
      </w:r>
      <w:r>
        <w:rPr>
          <w:sz w:val="24"/>
        </w:rPr>
        <w:t>корректировки коррекционных мероприятий.</w:t>
      </w:r>
    </w:p>
    <w:p w:rsidR="00ED2570" w:rsidRDefault="00125FB7">
      <w:pPr>
        <w:pStyle w:val="a3"/>
        <w:spacing w:line="276" w:lineRule="auto"/>
        <w:ind w:firstLine="720"/>
        <w:jc w:val="left"/>
      </w:pPr>
      <w:r>
        <w:t>В</w:t>
      </w:r>
      <w:r>
        <w:rPr>
          <w:spacing w:val="40"/>
        </w:rPr>
        <w:t xml:space="preserve"> </w:t>
      </w:r>
      <w:r>
        <w:t>процессе</w:t>
      </w:r>
      <w:r>
        <w:rPr>
          <w:spacing w:val="40"/>
        </w:rPr>
        <w:t xml:space="preserve"> </w:t>
      </w:r>
      <w:r>
        <w:t>диагностической</w:t>
      </w:r>
      <w:r>
        <w:rPr>
          <w:spacing w:val="40"/>
        </w:rPr>
        <w:t xml:space="preserve"> </w:t>
      </w:r>
      <w:r>
        <w:t>работы</w:t>
      </w:r>
      <w:r>
        <w:rPr>
          <w:spacing w:val="40"/>
        </w:rPr>
        <w:t xml:space="preserve"> </w:t>
      </w:r>
      <w:r>
        <w:t>используются</w:t>
      </w:r>
      <w:r>
        <w:rPr>
          <w:spacing w:val="40"/>
        </w:rPr>
        <w:t xml:space="preserve"> </w:t>
      </w:r>
      <w:r>
        <w:t>следующие</w:t>
      </w:r>
      <w:r>
        <w:rPr>
          <w:spacing w:val="40"/>
        </w:rPr>
        <w:t xml:space="preserve"> </w:t>
      </w:r>
      <w:r>
        <w:t>формы</w:t>
      </w:r>
      <w:r>
        <w:rPr>
          <w:spacing w:val="40"/>
        </w:rPr>
        <w:t xml:space="preserve"> </w:t>
      </w:r>
      <w:r>
        <w:t>и</w:t>
      </w:r>
      <w:r>
        <w:rPr>
          <w:spacing w:val="40"/>
        </w:rPr>
        <w:t xml:space="preserve"> </w:t>
      </w:r>
      <w:r>
        <w:t xml:space="preserve">методы </w:t>
      </w:r>
      <w:r>
        <w:rPr>
          <w:spacing w:val="-2"/>
        </w:rPr>
        <w:t>работы:</w:t>
      </w:r>
    </w:p>
    <w:p w:rsidR="00ED2570" w:rsidRDefault="00125FB7">
      <w:pPr>
        <w:pStyle w:val="a4"/>
        <w:numPr>
          <w:ilvl w:val="1"/>
          <w:numId w:val="17"/>
        </w:numPr>
        <w:tabs>
          <w:tab w:val="left" w:pos="1005"/>
        </w:tabs>
        <w:spacing w:line="273" w:lineRule="auto"/>
        <w:ind w:right="140"/>
        <w:jc w:val="left"/>
        <w:rPr>
          <w:sz w:val="24"/>
        </w:rPr>
      </w:pPr>
      <w:r>
        <w:rPr>
          <w:sz w:val="24"/>
        </w:rPr>
        <w:t>сбор</w:t>
      </w:r>
      <w:r>
        <w:rPr>
          <w:spacing w:val="40"/>
          <w:sz w:val="24"/>
        </w:rPr>
        <w:t xml:space="preserve"> </w:t>
      </w:r>
      <w:r>
        <w:rPr>
          <w:sz w:val="24"/>
        </w:rPr>
        <w:t>сведений</w:t>
      </w:r>
      <w:r>
        <w:rPr>
          <w:spacing w:val="40"/>
          <w:sz w:val="24"/>
        </w:rPr>
        <w:t xml:space="preserve"> </w:t>
      </w:r>
      <w:r>
        <w:rPr>
          <w:sz w:val="24"/>
        </w:rPr>
        <w:t>об</w:t>
      </w:r>
      <w:r>
        <w:rPr>
          <w:spacing w:val="40"/>
          <w:sz w:val="24"/>
        </w:rPr>
        <w:t xml:space="preserve"> </w:t>
      </w:r>
      <w:r>
        <w:rPr>
          <w:sz w:val="24"/>
        </w:rPr>
        <w:t>обучающемся</w:t>
      </w:r>
      <w:r>
        <w:rPr>
          <w:spacing w:val="40"/>
          <w:sz w:val="24"/>
        </w:rPr>
        <w:t xml:space="preserve"> </w:t>
      </w:r>
      <w:r>
        <w:rPr>
          <w:sz w:val="24"/>
        </w:rPr>
        <w:t>у</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в</w:t>
      </w:r>
      <w:r>
        <w:rPr>
          <w:spacing w:val="40"/>
          <w:sz w:val="24"/>
        </w:rPr>
        <w:t xml:space="preserve"> </w:t>
      </w:r>
      <w:r>
        <w:rPr>
          <w:sz w:val="24"/>
        </w:rPr>
        <w:t>ходе беседы, анкетирования, интервьюирования;</w:t>
      </w:r>
    </w:p>
    <w:p w:rsidR="00ED2570" w:rsidRDefault="00125FB7">
      <w:pPr>
        <w:pStyle w:val="a4"/>
        <w:numPr>
          <w:ilvl w:val="1"/>
          <w:numId w:val="17"/>
        </w:numPr>
        <w:tabs>
          <w:tab w:val="left" w:pos="1004"/>
        </w:tabs>
        <w:spacing w:before="2"/>
        <w:ind w:left="1004" w:hanging="359"/>
        <w:jc w:val="left"/>
        <w:rPr>
          <w:sz w:val="24"/>
        </w:rPr>
      </w:pPr>
      <w:r>
        <w:rPr>
          <w:sz w:val="24"/>
        </w:rPr>
        <w:t>беседы</w:t>
      </w:r>
      <w:r>
        <w:rPr>
          <w:spacing w:val="-5"/>
          <w:sz w:val="24"/>
        </w:rPr>
        <w:t xml:space="preserve"> </w:t>
      </w:r>
      <w:r>
        <w:rPr>
          <w:sz w:val="24"/>
        </w:rPr>
        <w:t>с</w:t>
      </w:r>
      <w:r>
        <w:rPr>
          <w:spacing w:val="-4"/>
          <w:sz w:val="24"/>
        </w:rPr>
        <w:t xml:space="preserve"> </w:t>
      </w:r>
      <w:r>
        <w:rPr>
          <w:sz w:val="24"/>
        </w:rPr>
        <w:t>обучающимся,</w:t>
      </w:r>
      <w:r>
        <w:rPr>
          <w:spacing w:val="-4"/>
          <w:sz w:val="24"/>
        </w:rPr>
        <w:t xml:space="preserve"> </w:t>
      </w:r>
      <w:r>
        <w:rPr>
          <w:sz w:val="24"/>
        </w:rPr>
        <w:t>педагогическими</w:t>
      </w:r>
      <w:r>
        <w:rPr>
          <w:spacing w:val="-5"/>
          <w:sz w:val="24"/>
        </w:rPr>
        <w:t xml:space="preserve"> </w:t>
      </w:r>
      <w:r>
        <w:rPr>
          <w:spacing w:val="-2"/>
          <w:sz w:val="24"/>
        </w:rPr>
        <w:t>работниками;</w:t>
      </w:r>
    </w:p>
    <w:p w:rsidR="00ED2570" w:rsidRDefault="00125FB7">
      <w:pPr>
        <w:pStyle w:val="a4"/>
        <w:numPr>
          <w:ilvl w:val="1"/>
          <w:numId w:val="17"/>
        </w:numPr>
        <w:tabs>
          <w:tab w:val="left" w:pos="1004"/>
        </w:tabs>
        <w:spacing w:before="41"/>
        <w:ind w:left="1004" w:hanging="359"/>
        <w:jc w:val="left"/>
        <w:rPr>
          <w:sz w:val="24"/>
        </w:rPr>
      </w:pPr>
      <w:r>
        <w:rPr>
          <w:sz w:val="24"/>
        </w:rPr>
        <w:t>наблюдение</w:t>
      </w:r>
      <w:r>
        <w:rPr>
          <w:spacing w:val="-5"/>
          <w:sz w:val="24"/>
        </w:rPr>
        <w:t xml:space="preserve"> </w:t>
      </w:r>
      <w:r>
        <w:rPr>
          <w:sz w:val="24"/>
        </w:rPr>
        <w:t>за</w:t>
      </w:r>
      <w:r>
        <w:rPr>
          <w:spacing w:val="-3"/>
          <w:sz w:val="24"/>
        </w:rPr>
        <w:t xml:space="preserve"> </w:t>
      </w:r>
      <w:r>
        <w:rPr>
          <w:sz w:val="24"/>
        </w:rPr>
        <w:t>обучающимися</w:t>
      </w:r>
      <w:r>
        <w:rPr>
          <w:spacing w:val="-2"/>
          <w:sz w:val="24"/>
        </w:rPr>
        <w:t xml:space="preserve"> </w:t>
      </w:r>
      <w:r>
        <w:rPr>
          <w:sz w:val="24"/>
        </w:rPr>
        <w:t>во</w:t>
      </w:r>
      <w:r>
        <w:rPr>
          <w:spacing w:val="-3"/>
          <w:sz w:val="24"/>
        </w:rPr>
        <w:t xml:space="preserve"> </w:t>
      </w:r>
      <w:r>
        <w:rPr>
          <w:sz w:val="24"/>
        </w:rPr>
        <w:t>время</w:t>
      </w:r>
      <w:r>
        <w:rPr>
          <w:spacing w:val="-4"/>
          <w:sz w:val="24"/>
        </w:rPr>
        <w:t xml:space="preserve"> </w:t>
      </w:r>
      <w:r>
        <w:rPr>
          <w:sz w:val="24"/>
        </w:rPr>
        <w:t>учебной</w:t>
      </w:r>
      <w:r>
        <w:rPr>
          <w:spacing w:val="-2"/>
          <w:sz w:val="24"/>
        </w:rPr>
        <w:t xml:space="preserve"> </w:t>
      </w:r>
      <w:r>
        <w:rPr>
          <w:sz w:val="24"/>
        </w:rPr>
        <w:t>и</w:t>
      </w:r>
      <w:r>
        <w:rPr>
          <w:spacing w:val="-4"/>
          <w:sz w:val="24"/>
        </w:rPr>
        <w:t xml:space="preserve"> </w:t>
      </w:r>
      <w:r>
        <w:rPr>
          <w:sz w:val="24"/>
        </w:rPr>
        <w:t>внеурочной</w:t>
      </w:r>
      <w:r>
        <w:rPr>
          <w:spacing w:val="-3"/>
          <w:sz w:val="24"/>
        </w:rPr>
        <w:t xml:space="preserve"> </w:t>
      </w:r>
      <w:r>
        <w:rPr>
          <w:spacing w:val="-2"/>
          <w:sz w:val="24"/>
        </w:rPr>
        <w:t>деятельности;</w:t>
      </w:r>
    </w:p>
    <w:p w:rsidR="00ED2570" w:rsidRDefault="00125FB7">
      <w:pPr>
        <w:pStyle w:val="a4"/>
        <w:numPr>
          <w:ilvl w:val="1"/>
          <w:numId w:val="17"/>
        </w:numPr>
        <w:tabs>
          <w:tab w:val="left" w:pos="1004"/>
        </w:tabs>
        <w:spacing w:before="40"/>
        <w:ind w:left="1004" w:hanging="359"/>
        <w:jc w:val="left"/>
        <w:rPr>
          <w:sz w:val="24"/>
        </w:rPr>
      </w:pPr>
      <w:r>
        <w:rPr>
          <w:sz w:val="24"/>
        </w:rPr>
        <w:t>психолого-педагогический</w:t>
      </w:r>
      <w:r>
        <w:rPr>
          <w:spacing w:val="-11"/>
          <w:sz w:val="24"/>
        </w:rPr>
        <w:t xml:space="preserve"> </w:t>
      </w:r>
      <w:r>
        <w:rPr>
          <w:spacing w:val="-2"/>
          <w:sz w:val="24"/>
        </w:rPr>
        <w:t>эксперимент;</w:t>
      </w:r>
    </w:p>
    <w:p w:rsidR="00ED2570" w:rsidRDefault="00125FB7">
      <w:pPr>
        <w:pStyle w:val="a4"/>
        <w:numPr>
          <w:ilvl w:val="1"/>
          <w:numId w:val="17"/>
        </w:numPr>
        <w:tabs>
          <w:tab w:val="left" w:pos="1004"/>
        </w:tabs>
        <w:spacing w:before="40"/>
        <w:ind w:left="1004" w:hanging="359"/>
        <w:jc w:val="left"/>
        <w:rPr>
          <w:sz w:val="24"/>
        </w:rPr>
      </w:pPr>
      <w:r>
        <w:rPr>
          <w:sz w:val="24"/>
        </w:rPr>
        <w:t>изучение</w:t>
      </w:r>
      <w:r>
        <w:rPr>
          <w:spacing w:val="-2"/>
          <w:sz w:val="24"/>
        </w:rPr>
        <w:t xml:space="preserve"> </w:t>
      </w:r>
      <w:r>
        <w:rPr>
          <w:sz w:val="24"/>
        </w:rPr>
        <w:t>работ</w:t>
      </w:r>
      <w:r>
        <w:rPr>
          <w:spacing w:val="-2"/>
          <w:sz w:val="24"/>
        </w:rPr>
        <w:t xml:space="preserve"> </w:t>
      </w:r>
      <w:r>
        <w:rPr>
          <w:sz w:val="24"/>
        </w:rPr>
        <w:t>обучающегося</w:t>
      </w:r>
      <w:r>
        <w:rPr>
          <w:spacing w:val="-1"/>
          <w:sz w:val="24"/>
        </w:rPr>
        <w:t xml:space="preserve"> </w:t>
      </w:r>
      <w:r>
        <w:rPr>
          <w:sz w:val="24"/>
        </w:rPr>
        <w:t>(тетради,</w:t>
      </w:r>
      <w:r>
        <w:rPr>
          <w:spacing w:val="-2"/>
          <w:sz w:val="24"/>
        </w:rPr>
        <w:t xml:space="preserve"> </w:t>
      </w:r>
      <w:r>
        <w:rPr>
          <w:sz w:val="24"/>
        </w:rPr>
        <w:t>рисунки,</w:t>
      </w:r>
      <w:r>
        <w:rPr>
          <w:spacing w:val="-1"/>
          <w:sz w:val="24"/>
        </w:rPr>
        <w:t xml:space="preserve"> </w:t>
      </w:r>
      <w:r>
        <w:rPr>
          <w:sz w:val="24"/>
        </w:rPr>
        <w:t>поделки</w:t>
      </w:r>
      <w:r>
        <w:rPr>
          <w:spacing w:val="-2"/>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rsidR="00ED2570" w:rsidRDefault="00125FB7">
      <w:pPr>
        <w:pStyle w:val="a3"/>
        <w:tabs>
          <w:tab w:val="left" w:pos="1729"/>
          <w:tab w:val="left" w:pos="3418"/>
          <w:tab w:val="left" w:pos="5151"/>
          <w:tab w:val="left" w:pos="6920"/>
        </w:tabs>
        <w:spacing w:before="42" w:line="276" w:lineRule="auto"/>
        <w:ind w:right="143" w:firstLine="708"/>
        <w:jc w:val="left"/>
      </w:pPr>
      <w:r>
        <w:rPr>
          <w:spacing w:val="-6"/>
        </w:rPr>
        <w:t>По</w:t>
      </w:r>
      <w:r>
        <w:tab/>
      </w:r>
      <w:r>
        <w:rPr>
          <w:spacing w:val="-2"/>
        </w:rPr>
        <w:t>результатам</w:t>
      </w:r>
      <w:r>
        <w:tab/>
      </w:r>
      <w:r>
        <w:rPr>
          <w:spacing w:val="-2"/>
        </w:rPr>
        <w:t>диагностики</w:t>
      </w:r>
      <w:r>
        <w:tab/>
      </w:r>
      <w:r>
        <w:rPr>
          <w:spacing w:val="-2"/>
        </w:rPr>
        <w:t>оформляется</w:t>
      </w:r>
      <w:r>
        <w:tab/>
      </w:r>
      <w:r>
        <w:rPr>
          <w:spacing w:val="-2"/>
        </w:rPr>
        <w:t xml:space="preserve">психолого-педагогическая </w:t>
      </w:r>
      <w:r>
        <w:t>характеристика обучающегося.</w:t>
      </w:r>
    </w:p>
    <w:p w:rsidR="00ED2570" w:rsidRDefault="00125FB7">
      <w:pPr>
        <w:pStyle w:val="a4"/>
        <w:numPr>
          <w:ilvl w:val="0"/>
          <w:numId w:val="18"/>
        </w:numPr>
        <w:tabs>
          <w:tab w:val="left" w:pos="1005"/>
        </w:tabs>
        <w:spacing w:line="276" w:lineRule="auto"/>
        <w:ind w:right="138"/>
        <w:rPr>
          <w:sz w:val="24"/>
        </w:rPr>
      </w:pPr>
      <w:r>
        <w:rPr>
          <w:b/>
          <w:i/>
          <w:sz w:val="24"/>
        </w:rPr>
        <w:t xml:space="preserve">Коррекционно-развивающая работа </w:t>
      </w:r>
      <w:r>
        <w:rPr>
          <w:sz w:val="24"/>
        </w:rPr>
        <w:t>обеспечивает организацию мероприятий, способствующих личностному развитию обучающихся с РАС (вариант 8.4), коррекции недостатков в психическом развитии и освоению ими содержания АООП НОО.</w:t>
      </w:r>
    </w:p>
    <w:p w:rsidR="00ED2570" w:rsidRDefault="00125FB7">
      <w:pPr>
        <w:pStyle w:val="a3"/>
        <w:ind w:left="1005"/>
      </w:pPr>
      <w:r>
        <w:t>Коррекционно-развивающая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18"/>
        </w:numPr>
        <w:tabs>
          <w:tab w:val="left" w:pos="1004"/>
        </w:tabs>
        <w:spacing w:before="41"/>
        <w:ind w:left="1004" w:hanging="359"/>
        <w:rPr>
          <w:rFonts w:ascii="Symbol" w:hAnsi="Symbol"/>
          <w:sz w:val="24"/>
        </w:rPr>
      </w:pPr>
      <w:r>
        <w:rPr>
          <w:sz w:val="24"/>
        </w:rPr>
        <w:t>составление</w:t>
      </w:r>
      <w:r>
        <w:rPr>
          <w:spacing w:val="-1"/>
          <w:sz w:val="24"/>
        </w:rPr>
        <w:t xml:space="preserve"> </w:t>
      </w:r>
      <w:r>
        <w:rPr>
          <w:spacing w:val="-2"/>
          <w:sz w:val="24"/>
        </w:rPr>
        <w:t>СИПР;</w:t>
      </w:r>
    </w:p>
    <w:p w:rsidR="00ED2570" w:rsidRDefault="00125FB7">
      <w:pPr>
        <w:pStyle w:val="a4"/>
        <w:numPr>
          <w:ilvl w:val="1"/>
          <w:numId w:val="18"/>
        </w:numPr>
        <w:tabs>
          <w:tab w:val="left" w:pos="1005"/>
        </w:tabs>
        <w:spacing w:before="40" w:line="276" w:lineRule="auto"/>
        <w:ind w:right="140"/>
        <w:rPr>
          <w:rFonts w:ascii="Symbol" w:hAnsi="Symbol"/>
          <w:sz w:val="24"/>
        </w:rPr>
      </w:pPr>
      <w:r>
        <w:rPr>
          <w:sz w:val="24"/>
        </w:rPr>
        <w:t>подбор оптимальных для развития обучающихся с РАС с умеренной, тяжелой, глубокой умственной отсталостью (интеллектуальными нарушениями), ТМНР коррекционных программ (методик, методов и приемов обучения) в</w:t>
      </w:r>
      <w:r>
        <w:rPr>
          <w:spacing w:val="-1"/>
          <w:sz w:val="24"/>
        </w:rPr>
        <w:t xml:space="preserve"> </w:t>
      </w:r>
      <w:r>
        <w:rPr>
          <w:sz w:val="24"/>
        </w:rPr>
        <w:t>соответствии с их особыми образовательными потребностями;</w:t>
      </w:r>
    </w:p>
    <w:p w:rsidR="00ED2570" w:rsidRDefault="00125FB7">
      <w:pPr>
        <w:pStyle w:val="a4"/>
        <w:numPr>
          <w:ilvl w:val="1"/>
          <w:numId w:val="18"/>
        </w:numPr>
        <w:tabs>
          <w:tab w:val="left" w:pos="1005"/>
        </w:tabs>
        <w:spacing w:line="276" w:lineRule="auto"/>
        <w:ind w:right="139"/>
        <w:rPr>
          <w:rFonts w:ascii="Symbol" w:hAnsi="Symbol"/>
          <w:sz w:val="24"/>
        </w:rPr>
      </w:pPr>
      <w:r>
        <w:rPr>
          <w:sz w:val="24"/>
        </w:rPr>
        <w:t>организацию и проведение специалистами службы ППС индивидуальных и групповых коррекционно-развивающих занятий, направленных на преодоление нарушений развития обучающихся с РАС с умеренной, тяжелой, глубокой умственной отсталостью (интеллектуальными нарушениями), ТМНР;</w:t>
      </w:r>
    </w:p>
    <w:p w:rsidR="00ED2570" w:rsidRDefault="00125FB7">
      <w:pPr>
        <w:pStyle w:val="a4"/>
        <w:numPr>
          <w:ilvl w:val="1"/>
          <w:numId w:val="18"/>
        </w:numPr>
        <w:tabs>
          <w:tab w:val="left" w:pos="1005"/>
        </w:tabs>
        <w:spacing w:line="273" w:lineRule="auto"/>
        <w:ind w:right="141"/>
        <w:rPr>
          <w:rFonts w:ascii="Symbol" w:hAnsi="Symbol"/>
          <w:sz w:val="24"/>
        </w:rPr>
      </w:pPr>
      <w:r>
        <w:rPr>
          <w:sz w:val="24"/>
        </w:rPr>
        <w:t xml:space="preserve">организацию внеурочной деятельности, направленной на эмоциональное, общее социально-личностное развитие обучающихся, активизацию их познавательной </w:t>
      </w:r>
      <w:r>
        <w:rPr>
          <w:spacing w:val="-2"/>
          <w:sz w:val="24"/>
        </w:rPr>
        <w:t>деятельности;</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8"/>
        </w:numPr>
        <w:tabs>
          <w:tab w:val="left" w:pos="1005"/>
        </w:tabs>
        <w:spacing w:before="73" w:line="273" w:lineRule="auto"/>
        <w:ind w:right="140"/>
        <w:rPr>
          <w:rFonts w:ascii="Symbol" w:hAnsi="Symbol"/>
          <w:sz w:val="24"/>
        </w:rPr>
      </w:pPr>
      <w:r>
        <w:rPr>
          <w:sz w:val="24"/>
        </w:rPr>
        <w:lastRenderedPageBreak/>
        <w:t>системное воздействие на учебно-познавательную деятельность обучающегося в динамике образовательного процесса, направленное на формирование базовых учебных действий и коррекцию отклонений в развитии;</w:t>
      </w:r>
    </w:p>
    <w:p w:rsidR="00ED2570" w:rsidRDefault="00125FB7">
      <w:pPr>
        <w:pStyle w:val="a4"/>
        <w:numPr>
          <w:ilvl w:val="1"/>
          <w:numId w:val="18"/>
        </w:numPr>
        <w:tabs>
          <w:tab w:val="left" w:pos="1004"/>
        </w:tabs>
        <w:spacing w:before="5"/>
        <w:ind w:left="1004" w:hanging="359"/>
        <w:rPr>
          <w:rFonts w:ascii="Symbol" w:hAnsi="Symbol"/>
          <w:sz w:val="24"/>
        </w:rPr>
      </w:pPr>
      <w:r>
        <w:rPr>
          <w:sz w:val="24"/>
        </w:rPr>
        <w:t>развитие</w:t>
      </w:r>
      <w:r>
        <w:rPr>
          <w:spacing w:val="-1"/>
          <w:sz w:val="24"/>
        </w:rPr>
        <w:t xml:space="preserve"> </w:t>
      </w:r>
      <w:r>
        <w:rPr>
          <w:sz w:val="24"/>
        </w:rPr>
        <w:t xml:space="preserve">высших психических </w:t>
      </w:r>
      <w:r>
        <w:rPr>
          <w:spacing w:val="-2"/>
          <w:sz w:val="24"/>
        </w:rPr>
        <w:t>функций;</w:t>
      </w:r>
    </w:p>
    <w:p w:rsidR="00ED2570" w:rsidRDefault="00125FB7">
      <w:pPr>
        <w:pStyle w:val="a4"/>
        <w:numPr>
          <w:ilvl w:val="1"/>
          <w:numId w:val="18"/>
        </w:numPr>
        <w:tabs>
          <w:tab w:val="left" w:pos="1004"/>
        </w:tabs>
        <w:spacing w:before="41"/>
        <w:ind w:left="1004" w:hanging="359"/>
        <w:rPr>
          <w:rFonts w:ascii="Symbol" w:hAnsi="Symbol"/>
          <w:sz w:val="24"/>
        </w:rPr>
      </w:pPr>
      <w:r>
        <w:rPr>
          <w:sz w:val="24"/>
        </w:rPr>
        <w:t>развитие</w:t>
      </w:r>
      <w:r>
        <w:rPr>
          <w:spacing w:val="-3"/>
          <w:sz w:val="24"/>
        </w:rPr>
        <w:t xml:space="preserve"> </w:t>
      </w:r>
      <w:r>
        <w:rPr>
          <w:sz w:val="24"/>
        </w:rPr>
        <w:t>коммуникативных</w:t>
      </w:r>
      <w:r>
        <w:rPr>
          <w:spacing w:val="-3"/>
          <w:sz w:val="24"/>
        </w:rPr>
        <w:t xml:space="preserve"> </w:t>
      </w:r>
      <w:r>
        <w:rPr>
          <w:sz w:val="24"/>
        </w:rPr>
        <w:t>навыков,</w:t>
      </w:r>
      <w:r>
        <w:rPr>
          <w:spacing w:val="-3"/>
          <w:sz w:val="24"/>
        </w:rPr>
        <w:t xml:space="preserve"> </w:t>
      </w:r>
      <w:r>
        <w:rPr>
          <w:sz w:val="24"/>
        </w:rPr>
        <w:t>социально-бытовых</w:t>
      </w:r>
      <w:r>
        <w:rPr>
          <w:spacing w:val="-2"/>
          <w:sz w:val="24"/>
        </w:rPr>
        <w:t xml:space="preserve"> компетенций;</w:t>
      </w:r>
    </w:p>
    <w:p w:rsidR="00ED2570" w:rsidRDefault="00125FB7">
      <w:pPr>
        <w:pStyle w:val="a4"/>
        <w:numPr>
          <w:ilvl w:val="1"/>
          <w:numId w:val="18"/>
        </w:numPr>
        <w:tabs>
          <w:tab w:val="left" w:pos="1005"/>
        </w:tabs>
        <w:spacing w:before="40" w:line="273" w:lineRule="auto"/>
        <w:ind w:right="140"/>
        <w:jc w:val="left"/>
        <w:rPr>
          <w:rFonts w:ascii="Symbol" w:hAnsi="Symbol"/>
          <w:sz w:val="24"/>
        </w:rPr>
      </w:pPr>
      <w:r>
        <w:rPr>
          <w:sz w:val="24"/>
        </w:rPr>
        <w:t>развитие эмоционально-волевой и личностной сферы обучающегося и коррекцию его поведения;</w:t>
      </w:r>
    </w:p>
    <w:p w:rsidR="00ED2570" w:rsidRDefault="00125FB7">
      <w:pPr>
        <w:pStyle w:val="a4"/>
        <w:numPr>
          <w:ilvl w:val="1"/>
          <w:numId w:val="18"/>
        </w:numPr>
        <w:tabs>
          <w:tab w:val="left" w:pos="1005"/>
          <w:tab w:val="left" w:pos="2711"/>
          <w:tab w:val="left" w:pos="3031"/>
          <w:tab w:val="left" w:pos="3902"/>
          <w:tab w:val="left" w:pos="5967"/>
          <w:tab w:val="left" w:pos="7071"/>
          <w:tab w:val="left" w:pos="8633"/>
          <w:tab w:val="left" w:pos="9193"/>
        </w:tabs>
        <w:spacing w:before="3" w:line="273" w:lineRule="auto"/>
        <w:ind w:right="139"/>
        <w:jc w:val="left"/>
        <w:rPr>
          <w:rFonts w:ascii="Symbol" w:hAnsi="Symbol"/>
          <w:sz w:val="24"/>
        </w:rPr>
      </w:pPr>
      <w:r>
        <w:rPr>
          <w:spacing w:val="-2"/>
          <w:sz w:val="24"/>
        </w:rPr>
        <w:t>формирование</w:t>
      </w:r>
      <w:r>
        <w:rPr>
          <w:sz w:val="24"/>
        </w:rPr>
        <w:tab/>
      </w:r>
      <w:r>
        <w:rPr>
          <w:spacing w:val="-10"/>
          <w:sz w:val="24"/>
        </w:rPr>
        <w:t>в</w:t>
      </w:r>
      <w:r>
        <w:rPr>
          <w:sz w:val="24"/>
        </w:rPr>
        <w:tab/>
      </w:r>
      <w:r>
        <w:rPr>
          <w:spacing w:val="-2"/>
          <w:sz w:val="24"/>
        </w:rPr>
        <w:t>классе</w:t>
      </w:r>
      <w:r>
        <w:rPr>
          <w:sz w:val="24"/>
        </w:rPr>
        <w:tab/>
      </w:r>
      <w:r>
        <w:rPr>
          <w:spacing w:val="-2"/>
          <w:sz w:val="24"/>
        </w:rPr>
        <w:t>психологического</w:t>
      </w:r>
      <w:r>
        <w:rPr>
          <w:sz w:val="24"/>
        </w:rPr>
        <w:tab/>
      </w:r>
      <w:r>
        <w:rPr>
          <w:spacing w:val="-2"/>
          <w:sz w:val="24"/>
        </w:rPr>
        <w:t>климата,</w:t>
      </w:r>
      <w:r>
        <w:rPr>
          <w:sz w:val="24"/>
        </w:rPr>
        <w:tab/>
      </w:r>
      <w:r>
        <w:rPr>
          <w:spacing w:val="-2"/>
          <w:sz w:val="24"/>
        </w:rPr>
        <w:t>комфортного</w:t>
      </w:r>
      <w:r>
        <w:rPr>
          <w:sz w:val="24"/>
        </w:rPr>
        <w:tab/>
      </w:r>
      <w:r>
        <w:rPr>
          <w:spacing w:val="-4"/>
          <w:sz w:val="24"/>
        </w:rPr>
        <w:t>для</w:t>
      </w:r>
      <w:r>
        <w:rPr>
          <w:sz w:val="24"/>
        </w:rPr>
        <w:tab/>
      </w:r>
      <w:r>
        <w:rPr>
          <w:spacing w:val="-4"/>
          <w:sz w:val="24"/>
        </w:rPr>
        <w:t xml:space="preserve">всех </w:t>
      </w:r>
      <w:r>
        <w:rPr>
          <w:spacing w:val="-2"/>
          <w:sz w:val="24"/>
        </w:rPr>
        <w:t>обучающихся;</w:t>
      </w:r>
    </w:p>
    <w:p w:rsidR="00ED2570" w:rsidRDefault="00125FB7">
      <w:pPr>
        <w:pStyle w:val="a4"/>
        <w:numPr>
          <w:ilvl w:val="1"/>
          <w:numId w:val="18"/>
        </w:numPr>
        <w:tabs>
          <w:tab w:val="left" w:pos="1005"/>
        </w:tabs>
        <w:spacing w:before="2" w:line="273" w:lineRule="auto"/>
        <w:ind w:right="142"/>
        <w:jc w:val="left"/>
        <w:rPr>
          <w:rFonts w:ascii="Symbol" w:hAnsi="Symbol"/>
          <w:sz w:val="24"/>
        </w:rPr>
      </w:pPr>
      <w:r>
        <w:rPr>
          <w:sz w:val="24"/>
        </w:rPr>
        <w:t>социальное</w:t>
      </w:r>
      <w:r>
        <w:rPr>
          <w:spacing w:val="80"/>
          <w:sz w:val="24"/>
        </w:rPr>
        <w:t xml:space="preserve"> </w:t>
      </w:r>
      <w:r>
        <w:rPr>
          <w:sz w:val="24"/>
        </w:rPr>
        <w:t>сопровождение</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неблагоприятных</w:t>
      </w:r>
      <w:r>
        <w:rPr>
          <w:spacing w:val="80"/>
          <w:sz w:val="24"/>
        </w:rPr>
        <w:t xml:space="preserve"> </w:t>
      </w:r>
      <w:r>
        <w:rPr>
          <w:sz w:val="24"/>
        </w:rPr>
        <w:t>условий жизни при психотравмирующих обстоятельствах.</w:t>
      </w:r>
    </w:p>
    <w:p w:rsidR="00ED2570" w:rsidRDefault="00125FB7">
      <w:pPr>
        <w:pStyle w:val="a3"/>
        <w:spacing w:before="2" w:line="276" w:lineRule="auto"/>
        <w:ind w:firstLine="708"/>
        <w:jc w:val="left"/>
      </w:pPr>
      <w:r>
        <w:t>В процессе коррекционно-развивающей работы используются следующие формы и методы работы:</w:t>
      </w:r>
    </w:p>
    <w:p w:rsidR="00ED2570" w:rsidRDefault="00125FB7">
      <w:pPr>
        <w:pStyle w:val="a4"/>
        <w:numPr>
          <w:ilvl w:val="1"/>
          <w:numId w:val="18"/>
        </w:numPr>
        <w:tabs>
          <w:tab w:val="left" w:pos="1004"/>
        </w:tabs>
        <w:spacing w:line="294" w:lineRule="exact"/>
        <w:ind w:left="1004" w:hanging="359"/>
        <w:jc w:val="left"/>
        <w:rPr>
          <w:rFonts w:ascii="Symbol" w:hAnsi="Symbol"/>
          <w:sz w:val="24"/>
        </w:rPr>
      </w:pPr>
      <w:r>
        <w:rPr>
          <w:sz w:val="24"/>
        </w:rPr>
        <w:t>занятия</w:t>
      </w:r>
      <w:r>
        <w:rPr>
          <w:spacing w:val="-2"/>
          <w:sz w:val="24"/>
        </w:rPr>
        <w:t xml:space="preserve"> </w:t>
      </w:r>
      <w:r>
        <w:rPr>
          <w:sz w:val="24"/>
        </w:rPr>
        <w:t>индивидуальные</w:t>
      </w:r>
      <w:r>
        <w:rPr>
          <w:spacing w:val="-1"/>
          <w:sz w:val="24"/>
        </w:rPr>
        <w:t xml:space="preserve"> </w:t>
      </w:r>
      <w:r>
        <w:rPr>
          <w:sz w:val="24"/>
        </w:rPr>
        <w:t>и</w:t>
      </w:r>
      <w:r>
        <w:rPr>
          <w:spacing w:val="-2"/>
          <w:sz w:val="24"/>
        </w:rPr>
        <w:t xml:space="preserve"> групповые;</w:t>
      </w:r>
    </w:p>
    <w:p w:rsidR="00ED2570" w:rsidRDefault="00125FB7">
      <w:pPr>
        <w:pStyle w:val="a4"/>
        <w:numPr>
          <w:ilvl w:val="1"/>
          <w:numId w:val="18"/>
        </w:numPr>
        <w:tabs>
          <w:tab w:val="left" w:pos="1004"/>
        </w:tabs>
        <w:spacing w:before="41"/>
        <w:ind w:left="1004" w:hanging="359"/>
        <w:jc w:val="left"/>
        <w:rPr>
          <w:rFonts w:ascii="Symbol" w:hAnsi="Symbol"/>
          <w:sz w:val="24"/>
        </w:rPr>
      </w:pPr>
      <w:proofErr w:type="spellStart"/>
      <w:r>
        <w:rPr>
          <w:sz w:val="24"/>
        </w:rPr>
        <w:t>психокоррекционные</w:t>
      </w:r>
      <w:proofErr w:type="spellEnd"/>
      <w:r>
        <w:rPr>
          <w:sz w:val="24"/>
        </w:rPr>
        <w:t xml:space="preserve"> </w:t>
      </w:r>
      <w:r>
        <w:rPr>
          <w:spacing w:val="-2"/>
          <w:sz w:val="24"/>
        </w:rPr>
        <w:t>методики;</w:t>
      </w:r>
    </w:p>
    <w:p w:rsidR="00ED2570" w:rsidRDefault="00125FB7">
      <w:pPr>
        <w:pStyle w:val="a4"/>
        <w:numPr>
          <w:ilvl w:val="1"/>
          <w:numId w:val="18"/>
        </w:numPr>
        <w:tabs>
          <w:tab w:val="left" w:pos="1004"/>
        </w:tabs>
        <w:spacing w:before="40"/>
        <w:ind w:left="1004" w:hanging="359"/>
        <w:jc w:val="left"/>
        <w:rPr>
          <w:rFonts w:ascii="Symbol" w:hAnsi="Symbol"/>
          <w:sz w:val="24"/>
        </w:rPr>
      </w:pPr>
      <w:r>
        <w:rPr>
          <w:sz w:val="24"/>
        </w:rPr>
        <w:t xml:space="preserve">беседы с </w:t>
      </w:r>
      <w:r>
        <w:rPr>
          <w:spacing w:val="-2"/>
          <w:sz w:val="24"/>
        </w:rPr>
        <w:t>обучающимися;</w:t>
      </w:r>
    </w:p>
    <w:p w:rsidR="00ED2570" w:rsidRDefault="00125FB7">
      <w:pPr>
        <w:pStyle w:val="a4"/>
        <w:numPr>
          <w:ilvl w:val="1"/>
          <w:numId w:val="18"/>
        </w:numPr>
        <w:tabs>
          <w:tab w:val="left" w:pos="1005"/>
        </w:tabs>
        <w:spacing w:before="41" w:line="273" w:lineRule="auto"/>
        <w:ind w:right="140"/>
        <w:rPr>
          <w:rFonts w:ascii="Symbol" w:hAnsi="Symbol"/>
          <w:sz w:val="24"/>
        </w:rPr>
      </w:pPr>
      <w:r>
        <w:rPr>
          <w:sz w:val="24"/>
        </w:rPr>
        <w:t xml:space="preserve">организация деятельности (игра, труд, изобразительная деятельность, </w:t>
      </w:r>
      <w:r>
        <w:rPr>
          <w:spacing w:val="-2"/>
          <w:sz w:val="24"/>
        </w:rPr>
        <w:t>конструирование).</w:t>
      </w:r>
    </w:p>
    <w:p w:rsidR="00ED2570" w:rsidRDefault="00125FB7">
      <w:pPr>
        <w:pStyle w:val="a4"/>
        <w:numPr>
          <w:ilvl w:val="0"/>
          <w:numId w:val="18"/>
        </w:numPr>
        <w:tabs>
          <w:tab w:val="left" w:pos="1005"/>
        </w:tabs>
        <w:spacing w:before="2" w:line="276" w:lineRule="auto"/>
        <w:ind w:right="140"/>
        <w:rPr>
          <w:sz w:val="24"/>
        </w:rPr>
      </w:pPr>
      <w:r>
        <w:rPr>
          <w:b/>
          <w:i/>
          <w:sz w:val="24"/>
        </w:rPr>
        <w:t xml:space="preserve">Консультативная работа </w:t>
      </w:r>
      <w:r>
        <w:rPr>
          <w:sz w:val="24"/>
        </w:rPr>
        <w:t>обеспечивает непрерывность специального сопровождения обучающихся с РАС (вариант 8.4)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D2570" w:rsidRDefault="00125FB7">
      <w:pPr>
        <w:pStyle w:val="a3"/>
        <w:spacing w:before="1"/>
        <w:ind w:left="1005"/>
      </w:pPr>
      <w:r>
        <w:rPr>
          <w:spacing w:val="-2"/>
        </w:rPr>
        <w:t>Консультативная работа включает:</w:t>
      </w:r>
    </w:p>
    <w:p w:rsidR="00ED2570" w:rsidRDefault="00125FB7">
      <w:pPr>
        <w:pStyle w:val="a4"/>
        <w:numPr>
          <w:ilvl w:val="1"/>
          <w:numId w:val="18"/>
        </w:numPr>
        <w:tabs>
          <w:tab w:val="left" w:pos="1005"/>
        </w:tabs>
        <w:spacing w:before="41" w:line="273" w:lineRule="auto"/>
        <w:ind w:right="139"/>
        <w:rPr>
          <w:rFonts w:ascii="Symbol" w:hAnsi="Symbol"/>
          <w:sz w:val="24"/>
        </w:rPr>
      </w:pPr>
      <w:r>
        <w:rPr>
          <w:sz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D2570" w:rsidRDefault="00125FB7">
      <w:pPr>
        <w:pStyle w:val="a4"/>
        <w:numPr>
          <w:ilvl w:val="1"/>
          <w:numId w:val="18"/>
        </w:numPr>
        <w:tabs>
          <w:tab w:val="left" w:pos="1005"/>
        </w:tabs>
        <w:spacing w:before="4" w:line="276" w:lineRule="auto"/>
        <w:ind w:right="141"/>
        <w:rPr>
          <w:rFonts w:ascii="Symbol" w:hAnsi="Symbol"/>
          <w:sz w:val="24"/>
        </w:rPr>
      </w:pPr>
      <w:r>
        <w:rPr>
          <w:sz w:val="24"/>
        </w:rPr>
        <w:t>консультативную помощь семье в вопросах решения конкретных вопросов воспитания и оказания возможной помощи обучающемуся с РАС с умеренной, тяжелой, глубокой умственной отсталостью (интеллектуальными нарушениями), ТМНР в освоении АООП НОО;</w:t>
      </w:r>
    </w:p>
    <w:p w:rsidR="00ED2570" w:rsidRDefault="00125FB7">
      <w:pPr>
        <w:pStyle w:val="a4"/>
        <w:numPr>
          <w:ilvl w:val="1"/>
          <w:numId w:val="18"/>
        </w:numPr>
        <w:tabs>
          <w:tab w:val="left" w:pos="1005"/>
        </w:tabs>
        <w:spacing w:line="273" w:lineRule="auto"/>
        <w:ind w:right="142"/>
        <w:rPr>
          <w:rFonts w:ascii="Symbol" w:hAnsi="Symbol"/>
          <w:sz w:val="24"/>
        </w:rPr>
      </w:pPr>
      <w:r>
        <w:rPr>
          <w:sz w:val="24"/>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ED2570" w:rsidRDefault="00125FB7">
      <w:pPr>
        <w:pStyle w:val="a3"/>
        <w:spacing w:line="276" w:lineRule="auto"/>
        <w:ind w:right="141" w:firstLine="720"/>
      </w:pPr>
      <w:r>
        <w:t xml:space="preserve">В процессе консультативной работы используются следующие формы и методы </w:t>
      </w:r>
      <w:r>
        <w:rPr>
          <w:spacing w:val="-2"/>
        </w:rPr>
        <w:t>работы:</w:t>
      </w:r>
    </w:p>
    <w:p w:rsidR="00ED2570" w:rsidRDefault="00125FB7">
      <w:pPr>
        <w:pStyle w:val="a4"/>
        <w:numPr>
          <w:ilvl w:val="1"/>
          <w:numId w:val="18"/>
        </w:numPr>
        <w:tabs>
          <w:tab w:val="left" w:pos="1004"/>
        </w:tabs>
        <w:spacing w:line="294" w:lineRule="exact"/>
        <w:ind w:left="1004" w:hanging="359"/>
        <w:rPr>
          <w:rFonts w:ascii="Symbol" w:hAnsi="Symbol"/>
          <w:sz w:val="24"/>
        </w:rPr>
      </w:pPr>
      <w:r>
        <w:rPr>
          <w:sz w:val="24"/>
        </w:rPr>
        <w:t>беседа,</w:t>
      </w:r>
      <w:r>
        <w:rPr>
          <w:spacing w:val="-1"/>
          <w:sz w:val="24"/>
        </w:rPr>
        <w:t xml:space="preserve"> </w:t>
      </w:r>
      <w:r>
        <w:rPr>
          <w:sz w:val="24"/>
        </w:rPr>
        <w:t xml:space="preserve">семинар, лекция, </w:t>
      </w:r>
      <w:r>
        <w:rPr>
          <w:spacing w:val="-2"/>
          <w:sz w:val="24"/>
        </w:rPr>
        <w:t>консультация;</w:t>
      </w:r>
    </w:p>
    <w:p w:rsidR="00ED2570" w:rsidRDefault="00125FB7">
      <w:pPr>
        <w:pStyle w:val="a4"/>
        <w:numPr>
          <w:ilvl w:val="1"/>
          <w:numId w:val="18"/>
        </w:numPr>
        <w:tabs>
          <w:tab w:val="left" w:pos="1004"/>
        </w:tabs>
        <w:spacing w:before="41"/>
        <w:ind w:left="1004" w:hanging="359"/>
        <w:rPr>
          <w:rFonts w:ascii="Symbol" w:hAnsi="Symbol"/>
          <w:sz w:val="24"/>
        </w:rPr>
      </w:pPr>
      <w:r>
        <w:rPr>
          <w:sz w:val="24"/>
        </w:rPr>
        <w:t>анкетирование</w:t>
      </w:r>
      <w:r>
        <w:rPr>
          <w:spacing w:val="-6"/>
          <w:sz w:val="24"/>
        </w:rPr>
        <w:t xml:space="preserve"> </w:t>
      </w:r>
      <w:r>
        <w:rPr>
          <w:sz w:val="24"/>
        </w:rPr>
        <w:t>педагогических</w:t>
      </w:r>
      <w:r>
        <w:rPr>
          <w:spacing w:val="-6"/>
          <w:sz w:val="24"/>
        </w:rPr>
        <w:t xml:space="preserve"> </w:t>
      </w:r>
      <w:r>
        <w:rPr>
          <w:sz w:val="24"/>
        </w:rPr>
        <w:t>работников,</w:t>
      </w:r>
      <w:r>
        <w:rPr>
          <w:spacing w:val="-6"/>
          <w:sz w:val="24"/>
        </w:rPr>
        <w:t xml:space="preserve"> </w:t>
      </w:r>
      <w:r>
        <w:rPr>
          <w:sz w:val="24"/>
        </w:rPr>
        <w:t>родителей</w:t>
      </w:r>
      <w:r>
        <w:rPr>
          <w:spacing w:val="-6"/>
          <w:sz w:val="24"/>
        </w:rPr>
        <w:t xml:space="preserve"> </w:t>
      </w:r>
      <w:r>
        <w:rPr>
          <w:sz w:val="24"/>
        </w:rPr>
        <w:t>(законных</w:t>
      </w:r>
      <w:r>
        <w:rPr>
          <w:spacing w:val="-5"/>
          <w:sz w:val="24"/>
        </w:rPr>
        <w:t xml:space="preserve"> </w:t>
      </w:r>
      <w:r>
        <w:rPr>
          <w:spacing w:val="-2"/>
          <w:sz w:val="24"/>
        </w:rPr>
        <w:t>представителей);</w:t>
      </w:r>
    </w:p>
    <w:p w:rsidR="00ED2570" w:rsidRDefault="00125FB7">
      <w:pPr>
        <w:pStyle w:val="a4"/>
        <w:numPr>
          <w:ilvl w:val="1"/>
          <w:numId w:val="18"/>
        </w:numPr>
        <w:tabs>
          <w:tab w:val="left" w:pos="1005"/>
        </w:tabs>
        <w:spacing w:before="41" w:line="273" w:lineRule="auto"/>
        <w:ind w:right="140"/>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125FB7">
      <w:pPr>
        <w:pStyle w:val="a4"/>
        <w:numPr>
          <w:ilvl w:val="0"/>
          <w:numId w:val="18"/>
        </w:numPr>
        <w:tabs>
          <w:tab w:val="left" w:pos="1005"/>
        </w:tabs>
        <w:spacing w:before="2" w:line="276" w:lineRule="auto"/>
        <w:ind w:right="139"/>
        <w:rPr>
          <w:sz w:val="24"/>
        </w:rPr>
      </w:pPr>
      <w:r>
        <w:rPr>
          <w:b/>
          <w:i/>
          <w:sz w:val="24"/>
        </w:rPr>
        <w:t xml:space="preserve">Информационно-просветительская работа </w:t>
      </w:r>
      <w:r>
        <w:rPr>
          <w:sz w:val="24"/>
        </w:rPr>
        <w:t>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процессов обучения и воспитания обучающихся с РАС (вариант 8.4), взаимодействия с педагогическими работниками и сверстниками, их родителями (законными представителями) и др.</w:t>
      </w:r>
    </w:p>
    <w:p w:rsidR="00ED2570" w:rsidRDefault="00ED2570">
      <w:pPr>
        <w:pStyle w:val="a4"/>
        <w:spacing w:line="276" w:lineRule="auto"/>
        <w:rPr>
          <w:sz w:val="24"/>
        </w:rPr>
        <w:sectPr w:rsidR="00ED2570">
          <w:pgSz w:w="11910" w:h="16840"/>
          <w:pgMar w:top="1040" w:right="708" w:bottom="1160" w:left="1417" w:header="0" w:footer="939" w:gutter="0"/>
          <w:cols w:space="720"/>
        </w:sectPr>
      </w:pPr>
    </w:p>
    <w:p w:rsidR="00ED2570" w:rsidRDefault="00125FB7">
      <w:pPr>
        <w:pStyle w:val="a3"/>
        <w:spacing w:before="73"/>
        <w:ind w:left="1005"/>
      </w:pPr>
      <w:r>
        <w:lastRenderedPageBreak/>
        <w:t>Информационно-просветительская</w:t>
      </w:r>
      <w:r>
        <w:rPr>
          <w:spacing w:val="-7"/>
        </w:rPr>
        <w:t xml:space="preserve"> </w:t>
      </w:r>
      <w:r>
        <w:t>работа</w:t>
      </w:r>
      <w:r>
        <w:rPr>
          <w:spacing w:val="-7"/>
        </w:rPr>
        <w:t xml:space="preserve"> </w:t>
      </w:r>
      <w:r>
        <w:rPr>
          <w:spacing w:val="-2"/>
        </w:rPr>
        <w:t>включает:</w:t>
      </w:r>
    </w:p>
    <w:p w:rsidR="00ED2570" w:rsidRDefault="00125FB7">
      <w:pPr>
        <w:pStyle w:val="a4"/>
        <w:numPr>
          <w:ilvl w:val="1"/>
          <w:numId w:val="18"/>
        </w:numPr>
        <w:tabs>
          <w:tab w:val="left" w:pos="1005"/>
        </w:tabs>
        <w:spacing w:before="41" w:line="276" w:lineRule="auto"/>
        <w:ind w:right="138"/>
        <w:rPr>
          <w:rFonts w:ascii="Symbol" w:hAnsi="Symbol"/>
          <w:sz w:val="24"/>
        </w:rPr>
      </w:pPr>
      <w:r>
        <w:rPr>
          <w:sz w:val="24"/>
        </w:rPr>
        <w:t>проведение тематических выступлений для педагогических работников и</w:t>
      </w:r>
      <w:r>
        <w:rPr>
          <w:spacing w:val="40"/>
          <w:sz w:val="24"/>
        </w:rPr>
        <w:t xml:space="preserve"> </w:t>
      </w:r>
      <w:r>
        <w:rPr>
          <w:sz w:val="24"/>
        </w:rPr>
        <w:t>родителей (законных представителей) по разъяснению индивидуально- типологических особенностей обучающихся с РАС с умеренной, тяжелой,</w:t>
      </w:r>
      <w:r>
        <w:rPr>
          <w:spacing w:val="40"/>
          <w:sz w:val="24"/>
        </w:rPr>
        <w:t xml:space="preserve"> </w:t>
      </w:r>
      <w:r>
        <w:rPr>
          <w:sz w:val="24"/>
        </w:rPr>
        <w:t>глубокой умственной отсталостью (интеллектуальными нарушениями), ТМНР;</w:t>
      </w:r>
    </w:p>
    <w:p w:rsidR="00ED2570" w:rsidRDefault="00125FB7">
      <w:pPr>
        <w:pStyle w:val="a4"/>
        <w:numPr>
          <w:ilvl w:val="1"/>
          <w:numId w:val="18"/>
        </w:numPr>
        <w:tabs>
          <w:tab w:val="left" w:pos="1004"/>
        </w:tabs>
        <w:spacing w:line="292" w:lineRule="exact"/>
        <w:ind w:left="1004" w:hanging="359"/>
        <w:rPr>
          <w:rFonts w:ascii="Symbol" w:hAnsi="Symbol"/>
          <w:sz w:val="24"/>
        </w:rPr>
      </w:pPr>
      <w:r>
        <w:rPr>
          <w:sz w:val="24"/>
        </w:rPr>
        <w:t>оформление</w:t>
      </w:r>
      <w:r>
        <w:rPr>
          <w:spacing w:val="-2"/>
          <w:sz w:val="24"/>
        </w:rPr>
        <w:t xml:space="preserve"> </w:t>
      </w:r>
      <w:r>
        <w:rPr>
          <w:sz w:val="24"/>
        </w:rPr>
        <w:t>информационных</w:t>
      </w:r>
      <w:r>
        <w:rPr>
          <w:spacing w:val="-1"/>
          <w:sz w:val="24"/>
        </w:rPr>
        <w:t xml:space="preserve"> </w:t>
      </w:r>
      <w:r>
        <w:rPr>
          <w:sz w:val="24"/>
        </w:rPr>
        <w:t>стендов,</w:t>
      </w:r>
      <w:r>
        <w:rPr>
          <w:spacing w:val="-1"/>
          <w:sz w:val="24"/>
        </w:rPr>
        <w:t xml:space="preserve"> </w:t>
      </w:r>
      <w:r>
        <w:rPr>
          <w:sz w:val="24"/>
        </w:rPr>
        <w:t>печатных</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материалов;</w:t>
      </w:r>
    </w:p>
    <w:p w:rsidR="00ED2570" w:rsidRDefault="00125FB7">
      <w:pPr>
        <w:pStyle w:val="a4"/>
        <w:numPr>
          <w:ilvl w:val="1"/>
          <w:numId w:val="18"/>
        </w:numPr>
        <w:tabs>
          <w:tab w:val="left" w:pos="1005"/>
        </w:tabs>
        <w:spacing w:before="40" w:line="273" w:lineRule="auto"/>
        <w:ind w:right="142"/>
        <w:rPr>
          <w:rFonts w:ascii="Symbol" w:hAnsi="Symbol"/>
          <w:sz w:val="24"/>
        </w:rPr>
      </w:pPr>
      <w:r>
        <w:rPr>
          <w:sz w:val="24"/>
        </w:rPr>
        <w:t>просвещение родителей (законных представителей) с целью формирования у них элементарной психологической компетентности.</w:t>
      </w:r>
    </w:p>
    <w:p w:rsidR="00ED2570" w:rsidRDefault="00125FB7">
      <w:pPr>
        <w:pStyle w:val="a3"/>
        <w:spacing w:before="3" w:line="276" w:lineRule="auto"/>
        <w:ind w:right="141" w:firstLine="708"/>
      </w:pPr>
      <w:r>
        <w:t xml:space="preserve">Для реализации данного направления организуются выступления специалистов ФРЦ на родительских собраниях, заседаниях </w:t>
      </w:r>
      <w:proofErr w:type="spellStart"/>
      <w:r>
        <w:t>ППк</w:t>
      </w:r>
      <w:proofErr w:type="spellEnd"/>
      <w:r>
        <w:t>, методических собраниях.</w:t>
      </w:r>
    </w:p>
    <w:p w:rsidR="00ED2570" w:rsidRDefault="00125FB7">
      <w:pPr>
        <w:pStyle w:val="a4"/>
        <w:numPr>
          <w:ilvl w:val="0"/>
          <w:numId w:val="18"/>
        </w:numPr>
        <w:tabs>
          <w:tab w:val="left" w:pos="1005"/>
        </w:tabs>
        <w:spacing w:line="276" w:lineRule="auto"/>
        <w:ind w:right="141"/>
        <w:rPr>
          <w:sz w:val="24"/>
        </w:rPr>
      </w:pPr>
      <w:r>
        <w:rPr>
          <w:b/>
          <w:i/>
          <w:sz w:val="24"/>
        </w:rPr>
        <w:t>Социально-педагогическое</w:t>
      </w:r>
      <w:r>
        <w:rPr>
          <w:b/>
          <w:i/>
          <w:spacing w:val="27"/>
          <w:sz w:val="24"/>
        </w:rPr>
        <w:t xml:space="preserve"> </w:t>
      </w:r>
      <w:r>
        <w:rPr>
          <w:b/>
          <w:i/>
          <w:sz w:val="24"/>
        </w:rPr>
        <w:t>сопровождение,</w:t>
      </w:r>
      <w:r>
        <w:rPr>
          <w:b/>
          <w:i/>
          <w:spacing w:val="29"/>
          <w:sz w:val="24"/>
        </w:rPr>
        <w:t xml:space="preserve"> </w:t>
      </w:r>
      <w:r>
        <w:rPr>
          <w:sz w:val="24"/>
        </w:rPr>
        <w:t>направленное</w:t>
      </w:r>
      <w:r>
        <w:rPr>
          <w:spacing w:val="27"/>
          <w:sz w:val="24"/>
        </w:rPr>
        <w:t xml:space="preserve"> </w:t>
      </w:r>
      <w:r>
        <w:rPr>
          <w:sz w:val="24"/>
        </w:rPr>
        <w:t>на</w:t>
      </w:r>
      <w:r>
        <w:rPr>
          <w:spacing w:val="27"/>
          <w:sz w:val="24"/>
        </w:rPr>
        <w:t xml:space="preserve"> </w:t>
      </w:r>
      <w:r>
        <w:rPr>
          <w:sz w:val="24"/>
        </w:rPr>
        <w:t>создание</w:t>
      </w:r>
      <w:r>
        <w:rPr>
          <w:spacing w:val="27"/>
          <w:sz w:val="24"/>
        </w:rPr>
        <w:t xml:space="preserve"> </w:t>
      </w:r>
      <w:r>
        <w:rPr>
          <w:sz w:val="24"/>
        </w:rPr>
        <w:t>условий</w:t>
      </w:r>
      <w:r>
        <w:rPr>
          <w:spacing w:val="27"/>
          <w:sz w:val="24"/>
        </w:rPr>
        <w:t xml:space="preserve"> </w:t>
      </w:r>
      <w:r>
        <w:rPr>
          <w:sz w:val="24"/>
        </w:rPr>
        <w:t>и обеспечение наиболее целесообразной помощи и поддержки, включает:</w:t>
      </w:r>
    </w:p>
    <w:p w:rsidR="00ED2570" w:rsidRDefault="00125FB7">
      <w:pPr>
        <w:pStyle w:val="a4"/>
        <w:numPr>
          <w:ilvl w:val="1"/>
          <w:numId w:val="18"/>
        </w:numPr>
        <w:tabs>
          <w:tab w:val="left" w:pos="1005"/>
        </w:tabs>
        <w:spacing w:line="273" w:lineRule="auto"/>
        <w:ind w:right="141"/>
        <w:jc w:val="left"/>
        <w:rPr>
          <w:rFonts w:ascii="Symbol" w:hAnsi="Symbol"/>
          <w:sz w:val="24"/>
        </w:rPr>
      </w:pPr>
      <w:r>
        <w:rPr>
          <w:sz w:val="24"/>
        </w:rPr>
        <w:t>разработку и реализацию мероприятий социально-педагогического сопровождения обучающихся, направленную на их социальную интеграцию в общество;</w:t>
      </w:r>
    </w:p>
    <w:p w:rsidR="00ED2570" w:rsidRDefault="00125FB7">
      <w:pPr>
        <w:pStyle w:val="a4"/>
        <w:numPr>
          <w:ilvl w:val="1"/>
          <w:numId w:val="18"/>
        </w:numPr>
        <w:tabs>
          <w:tab w:val="left" w:pos="1005"/>
        </w:tabs>
        <w:spacing w:before="1" w:line="273" w:lineRule="auto"/>
        <w:ind w:right="140"/>
        <w:jc w:val="left"/>
        <w:rPr>
          <w:rFonts w:ascii="Symbol" w:hAnsi="Symbol"/>
          <w:sz w:val="24"/>
        </w:rPr>
      </w:pPr>
      <w:r>
        <w:rPr>
          <w:sz w:val="24"/>
        </w:rPr>
        <w:t>взаимодействие</w:t>
      </w:r>
      <w:r>
        <w:rPr>
          <w:spacing w:val="40"/>
          <w:sz w:val="24"/>
        </w:rPr>
        <w:t xml:space="preserve"> </w:t>
      </w:r>
      <w:r>
        <w:rPr>
          <w:sz w:val="24"/>
        </w:rPr>
        <w:t>с</w:t>
      </w:r>
      <w:r>
        <w:rPr>
          <w:spacing w:val="40"/>
          <w:sz w:val="24"/>
        </w:rPr>
        <w:t xml:space="preserve"> </w:t>
      </w:r>
      <w:r>
        <w:rPr>
          <w:sz w:val="24"/>
        </w:rPr>
        <w:t>социальными</w:t>
      </w:r>
      <w:r>
        <w:rPr>
          <w:spacing w:val="40"/>
          <w:sz w:val="24"/>
        </w:rPr>
        <w:t xml:space="preserve"> </w:t>
      </w:r>
      <w:r>
        <w:rPr>
          <w:sz w:val="24"/>
        </w:rPr>
        <w:t>партнерами</w:t>
      </w:r>
      <w:r>
        <w:rPr>
          <w:spacing w:val="40"/>
          <w:sz w:val="24"/>
        </w:rPr>
        <w:t xml:space="preserve"> </w:t>
      </w:r>
      <w:r>
        <w:rPr>
          <w:sz w:val="24"/>
        </w:rPr>
        <w:t>и</w:t>
      </w:r>
      <w:r>
        <w:rPr>
          <w:spacing w:val="40"/>
          <w:sz w:val="24"/>
        </w:rPr>
        <w:t xml:space="preserve"> </w:t>
      </w:r>
      <w:r>
        <w:rPr>
          <w:sz w:val="24"/>
        </w:rPr>
        <w:t>общественными</w:t>
      </w:r>
      <w:r>
        <w:rPr>
          <w:spacing w:val="40"/>
          <w:sz w:val="24"/>
        </w:rPr>
        <w:t xml:space="preserve"> </w:t>
      </w:r>
      <w:r>
        <w:rPr>
          <w:sz w:val="24"/>
        </w:rPr>
        <w:t>организациями</w:t>
      </w:r>
      <w:r>
        <w:rPr>
          <w:spacing w:val="40"/>
          <w:sz w:val="24"/>
        </w:rPr>
        <w:t xml:space="preserve"> </w:t>
      </w:r>
      <w:r>
        <w:rPr>
          <w:sz w:val="24"/>
        </w:rPr>
        <w:t>в интересах обучающегося и его семьи.</w:t>
      </w:r>
    </w:p>
    <w:p w:rsidR="00ED2570" w:rsidRDefault="00125FB7">
      <w:pPr>
        <w:pStyle w:val="a3"/>
        <w:spacing w:before="2" w:line="276" w:lineRule="auto"/>
        <w:ind w:firstLine="708"/>
        <w:jc w:val="left"/>
      </w:pPr>
      <w:r>
        <w:t>В процессе информационно-просветительской и социально-педагогической работы используются следующие формы и методы работы:</w:t>
      </w:r>
    </w:p>
    <w:p w:rsidR="00ED2570" w:rsidRDefault="00125FB7">
      <w:pPr>
        <w:pStyle w:val="a4"/>
        <w:numPr>
          <w:ilvl w:val="1"/>
          <w:numId w:val="18"/>
        </w:numPr>
        <w:tabs>
          <w:tab w:val="left" w:pos="1004"/>
        </w:tabs>
        <w:spacing w:line="294" w:lineRule="exact"/>
        <w:ind w:left="1004" w:hanging="359"/>
        <w:jc w:val="left"/>
        <w:rPr>
          <w:rFonts w:ascii="Symbol" w:hAnsi="Symbol"/>
          <w:sz w:val="24"/>
        </w:rPr>
      </w:pPr>
      <w:r>
        <w:rPr>
          <w:sz w:val="24"/>
        </w:rPr>
        <w:t>индивидуальные</w:t>
      </w:r>
      <w:r>
        <w:rPr>
          <w:spacing w:val="-4"/>
          <w:sz w:val="24"/>
        </w:rPr>
        <w:t xml:space="preserve"> </w:t>
      </w:r>
      <w:r>
        <w:rPr>
          <w:sz w:val="24"/>
        </w:rPr>
        <w:t>и</w:t>
      </w:r>
      <w:r>
        <w:rPr>
          <w:spacing w:val="-2"/>
          <w:sz w:val="24"/>
        </w:rPr>
        <w:t xml:space="preserve"> </w:t>
      </w:r>
      <w:r>
        <w:rPr>
          <w:sz w:val="24"/>
        </w:rPr>
        <w:t>групповые</w:t>
      </w:r>
      <w:r>
        <w:rPr>
          <w:spacing w:val="-2"/>
          <w:sz w:val="24"/>
        </w:rPr>
        <w:t xml:space="preserve"> </w:t>
      </w:r>
      <w:r>
        <w:rPr>
          <w:sz w:val="24"/>
        </w:rPr>
        <w:t>беседы,</w:t>
      </w:r>
      <w:r>
        <w:rPr>
          <w:spacing w:val="-1"/>
          <w:sz w:val="24"/>
        </w:rPr>
        <w:t xml:space="preserve"> </w:t>
      </w:r>
      <w:r>
        <w:rPr>
          <w:sz w:val="24"/>
        </w:rPr>
        <w:t>семинары,</w:t>
      </w:r>
      <w:r>
        <w:rPr>
          <w:spacing w:val="-1"/>
          <w:sz w:val="24"/>
        </w:rPr>
        <w:t xml:space="preserve"> </w:t>
      </w:r>
      <w:r>
        <w:rPr>
          <w:spacing w:val="-2"/>
          <w:sz w:val="24"/>
        </w:rPr>
        <w:t>тренинги;</w:t>
      </w:r>
    </w:p>
    <w:p w:rsidR="00ED2570" w:rsidRDefault="00125FB7">
      <w:pPr>
        <w:pStyle w:val="a4"/>
        <w:numPr>
          <w:ilvl w:val="1"/>
          <w:numId w:val="18"/>
        </w:numPr>
        <w:tabs>
          <w:tab w:val="left" w:pos="1004"/>
        </w:tabs>
        <w:spacing w:before="41"/>
        <w:ind w:left="1004" w:hanging="359"/>
        <w:jc w:val="left"/>
        <w:rPr>
          <w:rFonts w:ascii="Symbol" w:hAnsi="Symbol"/>
          <w:sz w:val="24"/>
        </w:rPr>
      </w:pPr>
      <w:r>
        <w:rPr>
          <w:sz w:val="24"/>
        </w:rPr>
        <w:t>лекции</w:t>
      </w:r>
      <w:r>
        <w:rPr>
          <w:spacing w:val="-6"/>
          <w:sz w:val="24"/>
        </w:rPr>
        <w:t xml:space="preserve"> </w:t>
      </w:r>
      <w:r>
        <w:rPr>
          <w:sz w:val="24"/>
        </w:rPr>
        <w:t>для</w:t>
      </w:r>
      <w:r>
        <w:rPr>
          <w:spacing w:val="-4"/>
          <w:sz w:val="24"/>
        </w:rPr>
        <w:t xml:space="preserve"> </w:t>
      </w:r>
      <w:r>
        <w:rPr>
          <w:sz w:val="24"/>
        </w:rPr>
        <w:t>родителей</w:t>
      </w:r>
      <w:r>
        <w:rPr>
          <w:spacing w:val="-5"/>
          <w:sz w:val="24"/>
        </w:rPr>
        <w:t xml:space="preserve"> </w:t>
      </w:r>
      <w:r>
        <w:rPr>
          <w:sz w:val="24"/>
        </w:rPr>
        <w:t>(законных</w:t>
      </w:r>
      <w:r>
        <w:rPr>
          <w:spacing w:val="-4"/>
          <w:sz w:val="24"/>
        </w:rPr>
        <w:t xml:space="preserve"> </w:t>
      </w:r>
      <w:r>
        <w:rPr>
          <w:spacing w:val="-2"/>
          <w:sz w:val="24"/>
        </w:rPr>
        <w:t>представителей);</w:t>
      </w:r>
    </w:p>
    <w:p w:rsidR="00ED2570" w:rsidRDefault="00125FB7">
      <w:pPr>
        <w:pStyle w:val="a4"/>
        <w:numPr>
          <w:ilvl w:val="1"/>
          <w:numId w:val="18"/>
        </w:numPr>
        <w:tabs>
          <w:tab w:val="left" w:pos="1004"/>
        </w:tabs>
        <w:spacing w:before="41"/>
        <w:ind w:left="1004" w:hanging="359"/>
        <w:jc w:val="left"/>
        <w:rPr>
          <w:rFonts w:ascii="Symbol" w:hAnsi="Symbol"/>
          <w:sz w:val="24"/>
        </w:rPr>
      </w:pPr>
      <w:r>
        <w:rPr>
          <w:sz w:val="24"/>
        </w:rPr>
        <w:t>анкетирование</w:t>
      </w:r>
      <w:r>
        <w:rPr>
          <w:spacing w:val="-7"/>
          <w:sz w:val="24"/>
        </w:rPr>
        <w:t xml:space="preserve"> </w:t>
      </w:r>
      <w:r>
        <w:rPr>
          <w:sz w:val="24"/>
        </w:rPr>
        <w:t>педагогических</w:t>
      </w:r>
      <w:r>
        <w:rPr>
          <w:spacing w:val="-6"/>
          <w:sz w:val="24"/>
        </w:rPr>
        <w:t xml:space="preserve"> </w:t>
      </w:r>
      <w:r>
        <w:rPr>
          <w:sz w:val="24"/>
        </w:rPr>
        <w:t>работников,</w:t>
      </w:r>
      <w:r>
        <w:rPr>
          <w:spacing w:val="-7"/>
          <w:sz w:val="24"/>
        </w:rPr>
        <w:t xml:space="preserve"> </w:t>
      </w:r>
      <w:r>
        <w:rPr>
          <w:sz w:val="24"/>
        </w:rPr>
        <w:t>родителей</w:t>
      </w:r>
      <w:r>
        <w:rPr>
          <w:spacing w:val="-7"/>
          <w:sz w:val="24"/>
        </w:rPr>
        <w:t xml:space="preserve"> </w:t>
      </w:r>
      <w:r>
        <w:rPr>
          <w:sz w:val="24"/>
        </w:rPr>
        <w:t>(законных</w:t>
      </w:r>
      <w:r>
        <w:rPr>
          <w:spacing w:val="-6"/>
          <w:sz w:val="24"/>
        </w:rPr>
        <w:t xml:space="preserve"> </w:t>
      </w:r>
      <w:r>
        <w:rPr>
          <w:spacing w:val="-2"/>
          <w:sz w:val="24"/>
        </w:rPr>
        <w:t>представителей);</w:t>
      </w:r>
    </w:p>
    <w:p w:rsidR="00ED2570" w:rsidRDefault="00125FB7">
      <w:pPr>
        <w:pStyle w:val="a4"/>
        <w:numPr>
          <w:ilvl w:val="1"/>
          <w:numId w:val="18"/>
        </w:numPr>
        <w:tabs>
          <w:tab w:val="left" w:pos="1005"/>
        </w:tabs>
        <w:spacing w:before="41" w:line="273" w:lineRule="auto"/>
        <w:ind w:right="139"/>
        <w:jc w:val="left"/>
        <w:rPr>
          <w:rFonts w:ascii="Symbol" w:hAnsi="Symbol"/>
          <w:sz w:val="24"/>
        </w:rPr>
      </w:pPr>
      <w:r>
        <w:rPr>
          <w:sz w:val="24"/>
        </w:rPr>
        <w:t>разработка методических материалов и рекомендаций педагогическим работникам, родителям (законным представителям).</w:t>
      </w:r>
    </w:p>
    <w:p w:rsidR="00ED2570" w:rsidRDefault="00ED2570">
      <w:pPr>
        <w:pStyle w:val="a3"/>
        <w:spacing w:before="47"/>
        <w:ind w:left="0"/>
        <w:jc w:val="left"/>
      </w:pPr>
    </w:p>
    <w:p w:rsidR="00ED2570" w:rsidRDefault="00125FB7">
      <w:pPr>
        <w:pStyle w:val="2"/>
        <w:ind w:left="142"/>
        <w:jc w:val="center"/>
      </w:pPr>
      <w:r>
        <w:rPr>
          <w:color w:val="000009"/>
        </w:rPr>
        <w:t>Механизмы</w:t>
      </w:r>
      <w:r>
        <w:rPr>
          <w:color w:val="000009"/>
          <w:spacing w:val="-14"/>
        </w:rPr>
        <w:t xml:space="preserve"> </w:t>
      </w:r>
      <w:r>
        <w:rPr>
          <w:color w:val="000009"/>
        </w:rPr>
        <w:t>реализации</w:t>
      </w:r>
      <w:r>
        <w:rPr>
          <w:color w:val="000009"/>
          <w:spacing w:val="-14"/>
        </w:rPr>
        <w:t xml:space="preserve"> </w:t>
      </w:r>
      <w:r>
        <w:rPr>
          <w:color w:val="000009"/>
        </w:rPr>
        <w:t>программы</w:t>
      </w:r>
      <w:r>
        <w:rPr>
          <w:color w:val="000009"/>
          <w:spacing w:val="-13"/>
        </w:rPr>
        <w:t xml:space="preserve"> </w:t>
      </w:r>
      <w:r>
        <w:rPr>
          <w:color w:val="000009"/>
        </w:rPr>
        <w:t>коррекционной</w:t>
      </w:r>
      <w:r>
        <w:rPr>
          <w:color w:val="000009"/>
          <w:spacing w:val="-14"/>
        </w:rPr>
        <w:t xml:space="preserve"> </w:t>
      </w:r>
      <w:r>
        <w:rPr>
          <w:color w:val="000009"/>
          <w:spacing w:val="-2"/>
        </w:rPr>
        <w:t>работы</w:t>
      </w:r>
    </w:p>
    <w:p w:rsidR="00ED2570" w:rsidRDefault="00ED2570">
      <w:pPr>
        <w:pStyle w:val="a3"/>
        <w:spacing w:before="80"/>
        <w:ind w:left="0"/>
        <w:jc w:val="left"/>
        <w:rPr>
          <w:b/>
          <w:i/>
        </w:rPr>
      </w:pPr>
    </w:p>
    <w:p w:rsidR="00ED2570" w:rsidRDefault="00125FB7">
      <w:pPr>
        <w:spacing w:line="276" w:lineRule="auto"/>
        <w:ind w:left="285" w:right="140" w:firstLine="708"/>
        <w:jc w:val="both"/>
        <w:rPr>
          <w:sz w:val="24"/>
        </w:rPr>
      </w:pPr>
      <w:r>
        <w:rPr>
          <w:color w:val="000009"/>
          <w:sz w:val="24"/>
        </w:rPr>
        <w:t>Одним из основных механизмов реализации программы коррекционной работы является</w:t>
      </w:r>
      <w:r>
        <w:rPr>
          <w:color w:val="000009"/>
          <w:spacing w:val="-6"/>
          <w:sz w:val="24"/>
        </w:rPr>
        <w:t xml:space="preserve"> </w:t>
      </w:r>
      <w:r>
        <w:rPr>
          <w:color w:val="000009"/>
          <w:sz w:val="24"/>
        </w:rPr>
        <w:t>оптимально</w:t>
      </w:r>
      <w:r>
        <w:rPr>
          <w:color w:val="000009"/>
          <w:spacing w:val="-7"/>
          <w:sz w:val="24"/>
        </w:rPr>
        <w:t xml:space="preserve"> </w:t>
      </w:r>
      <w:r>
        <w:rPr>
          <w:color w:val="000009"/>
          <w:sz w:val="24"/>
        </w:rPr>
        <w:t>выстроенное</w:t>
      </w:r>
      <w:r>
        <w:rPr>
          <w:color w:val="000009"/>
          <w:spacing w:val="-4"/>
          <w:sz w:val="24"/>
        </w:rPr>
        <w:t xml:space="preserve"> </w:t>
      </w:r>
      <w:r>
        <w:rPr>
          <w:b/>
          <w:i/>
          <w:color w:val="000009"/>
          <w:sz w:val="24"/>
        </w:rPr>
        <w:t>взаимодействие</w:t>
      </w:r>
      <w:r>
        <w:rPr>
          <w:b/>
          <w:i/>
          <w:color w:val="000009"/>
          <w:spacing w:val="-6"/>
          <w:sz w:val="24"/>
        </w:rPr>
        <w:t xml:space="preserve"> </w:t>
      </w:r>
      <w:r>
        <w:rPr>
          <w:b/>
          <w:i/>
          <w:color w:val="000009"/>
          <w:sz w:val="24"/>
        </w:rPr>
        <w:t>специалистов</w:t>
      </w:r>
      <w:r>
        <w:rPr>
          <w:b/>
          <w:i/>
          <w:color w:val="000009"/>
          <w:spacing w:val="-6"/>
          <w:sz w:val="24"/>
        </w:rPr>
        <w:t xml:space="preserve"> </w:t>
      </w:r>
      <w:r>
        <w:rPr>
          <w:b/>
          <w:i/>
          <w:color w:val="000009"/>
          <w:sz w:val="24"/>
        </w:rPr>
        <w:t>школьно-дошкольного отделения ФРЦ</w:t>
      </w:r>
      <w:r>
        <w:rPr>
          <w:color w:val="000009"/>
          <w:sz w:val="24"/>
        </w:rPr>
        <w:t>, обеспечивающее системное сопровождение обучающихся с РАС (вариант 8.4) в образовательном процессе.</w:t>
      </w:r>
    </w:p>
    <w:p w:rsidR="00ED2570" w:rsidRDefault="00125FB7">
      <w:pPr>
        <w:pStyle w:val="a3"/>
        <w:ind w:left="765"/>
      </w:pPr>
      <w:r>
        <w:rPr>
          <w:color w:val="000009"/>
        </w:rPr>
        <w:t>Взаимодействие</w:t>
      </w:r>
      <w:r>
        <w:rPr>
          <w:color w:val="000009"/>
          <w:spacing w:val="-6"/>
        </w:rPr>
        <w:t xml:space="preserve"> </w:t>
      </w:r>
      <w:r>
        <w:rPr>
          <w:color w:val="000009"/>
        </w:rPr>
        <w:t>специалистов</w:t>
      </w:r>
      <w:r>
        <w:rPr>
          <w:color w:val="000009"/>
          <w:spacing w:val="-6"/>
        </w:rPr>
        <w:t xml:space="preserve"> </w:t>
      </w:r>
      <w:r>
        <w:rPr>
          <w:color w:val="000009"/>
          <w:spacing w:val="-2"/>
        </w:rPr>
        <w:t>требует:</w:t>
      </w:r>
    </w:p>
    <w:p w:rsidR="00ED2570" w:rsidRDefault="00125FB7">
      <w:pPr>
        <w:pStyle w:val="a4"/>
        <w:numPr>
          <w:ilvl w:val="1"/>
          <w:numId w:val="18"/>
        </w:numPr>
        <w:tabs>
          <w:tab w:val="left" w:pos="1005"/>
        </w:tabs>
        <w:spacing w:before="41" w:line="273" w:lineRule="auto"/>
        <w:ind w:right="140"/>
        <w:rPr>
          <w:rFonts w:ascii="Symbol" w:hAnsi="Symbol"/>
          <w:sz w:val="24"/>
        </w:rPr>
      </w:pPr>
      <w:r>
        <w:rPr>
          <w:sz w:val="24"/>
        </w:rPr>
        <w:t>осуществления мероприятий взаимодействия всех специалистов в рамках реализации программы коррекционной работы;</w:t>
      </w:r>
    </w:p>
    <w:p w:rsidR="00ED2570" w:rsidRDefault="00125FB7">
      <w:pPr>
        <w:pStyle w:val="a4"/>
        <w:numPr>
          <w:ilvl w:val="1"/>
          <w:numId w:val="18"/>
        </w:numPr>
        <w:tabs>
          <w:tab w:val="left" w:pos="1005"/>
        </w:tabs>
        <w:spacing w:before="1" w:line="276" w:lineRule="auto"/>
        <w:ind w:right="139"/>
        <w:rPr>
          <w:rFonts w:ascii="Symbol" w:hAnsi="Symbol"/>
          <w:sz w:val="24"/>
        </w:rPr>
      </w:pPr>
      <w:r>
        <w:rPr>
          <w:sz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ED2570" w:rsidRDefault="00125FB7">
      <w:pPr>
        <w:pStyle w:val="a4"/>
        <w:numPr>
          <w:ilvl w:val="1"/>
          <w:numId w:val="18"/>
        </w:numPr>
        <w:tabs>
          <w:tab w:val="left" w:pos="1005"/>
        </w:tabs>
        <w:spacing w:line="273" w:lineRule="auto"/>
        <w:ind w:right="141"/>
        <w:rPr>
          <w:rFonts w:ascii="Symbol" w:hAnsi="Symbol"/>
          <w:sz w:val="24"/>
        </w:rPr>
      </w:pPr>
      <w:r>
        <w:rPr>
          <w:sz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ED2570" w:rsidRDefault="00125FB7">
      <w:pPr>
        <w:pStyle w:val="a3"/>
        <w:spacing w:before="3" w:line="276" w:lineRule="auto"/>
        <w:ind w:right="140" w:firstLine="708"/>
      </w:pPr>
      <w:r>
        <w:rPr>
          <w:color w:val="000009"/>
        </w:rPr>
        <w:t xml:space="preserve">Взаимодействие специалистов осуществляется в рамках деятельности </w:t>
      </w:r>
      <w:proofErr w:type="spellStart"/>
      <w:r>
        <w:rPr>
          <w:color w:val="000009"/>
        </w:rPr>
        <w:t>ППк</w:t>
      </w:r>
      <w:proofErr w:type="spellEnd"/>
      <w:r>
        <w:rPr>
          <w:color w:val="000009"/>
        </w:rPr>
        <w:t xml:space="preserve">, направленной на оказание многопрофильной помощи обучающемуся с РАС </w:t>
      </w:r>
      <w:r>
        <w:t xml:space="preserve">с умеренной, тяжелой, глубокой умственной отсталостью (интеллектуальными нарушениями), ТМНР </w:t>
      </w:r>
      <w:r>
        <w:rPr>
          <w:color w:val="000009"/>
        </w:rPr>
        <w:t>и его родителям (законным представителям), а также всем специалистам, работающим с обучающимся,</w:t>
      </w:r>
      <w:r>
        <w:rPr>
          <w:color w:val="000009"/>
          <w:spacing w:val="-3"/>
        </w:rPr>
        <w:t xml:space="preserve"> </w:t>
      </w:r>
      <w:r>
        <w:rPr>
          <w:color w:val="000009"/>
        </w:rPr>
        <w:t>в</w:t>
      </w:r>
      <w:r>
        <w:rPr>
          <w:color w:val="000009"/>
          <w:spacing w:val="-4"/>
        </w:rPr>
        <w:t xml:space="preserve"> </w:t>
      </w:r>
      <w:r>
        <w:rPr>
          <w:color w:val="000009"/>
        </w:rPr>
        <w:t>решении</w:t>
      </w:r>
      <w:r>
        <w:rPr>
          <w:color w:val="000009"/>
          <w:spacing w:val="-3"/>
        </w:rPr>
        <w:t xml:space="preserve"> </w:t>
      </w:r>
      <w:r>
        <w:rPr>
          <w:color w:val="000009"/>
        </w:rPr>
        <w:t>вопросов,</w:t>
      </w:r>
      <w:r>
        <w:rPr>
          <w:color w:val="000009"/>
          <w:spacing w:val="-4"/>
        </w:rPr>
        <w:t xml:space="preserve"> </w:t>
      </w:r>
      <w:r>
        <w:rPr>
          <w:color w:val="000009"/>
        </w:rPr>
        <w:t>связанных</w:t>
      </w:r>
      <w:r>
        <w:rPr>
          <w:color w:val="000009"/>
          <w:spacing w:val="-3"/>
        </w:rPr>
        <w:t xml:space="preserve"> </w:t>
      </w:r>
      <w:r>
        <w:rPr>
          <w:color w:val="000009"/>
        </w:rPr>
        <w:t>с</w:t>
      </w:r>
      <w:r>
        <w:rPr>
          <w:color w:val="000009"/>
          <w:spacing w:val="-3"/>
        </w:rPr>
        <w:t xml:space="preserve"> </w:t>
      </w:r>
      <w:r>
        <w:rPr>
          <w:color w:val="000009"/>
        </w:rPr>
        <w:t>его</w:t>
      </w:r>
      <w:r>
        <w:rPr>
          <w:color w:val="000009"/>
          <w:spacing w:val="-3"/>
        </w:rPr>
        <w:t xml:space="preserve"> </w:t>
      </w:r>
      <w:r>
        <w:rPr>
          <w:color w:val="000009"/>
        </w:rPr>
        <w:t>адаптацией,</w:t>
      </w:r>
      <w:r>
        <w:rPr>
          <w:color w:val="000009"/>
          <w:spacing w:val="-3"/>
        </w:rPr>
        <w:t xml:space="preserve"> </w:t>
      </w:r>
      <w:r>
        <w:rPr>
          <w:color w:val="000009"/>
        </w:rPr>
        <w:t>обучением,</w:t>
      </w:r>
      <w:r>
        <w:rPr>
          <w:color w:val="000009"/>
          <w:spacing w:val="-3"/>
        </w:rPr>
        <w:t xml:space="preserve"> </w:t>
      </w:r>
      <w:r>
        <w:rPr>
          <w:color w:val="000009"/>
        </w:rPr>
        <w:t>воспитанием, развитием, социализацией.</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spacing w:before="76" w:line="276" w:lineRule="auto"/>
        <w:ind w:left="285" w:right="138" w:firstLine="708"/>
        <w:jc w:val="both"/>
        <w:rPr>
          <w:sz w:val="24"/>
        </w:rPr>
      </w:pPr>
      <w:r>
        <w:rPr>
          <w:b/>
          <w:i/>
          <w:color w:val="000009"/>
          <w:sz w:val="24"/>
        </w:rPr>
        <w:lastRenderedPageBreak/>
        <w:t>Взаимодействие специалистов школьно-дошкольного отделения ФРЦ с организациями и органами государственной власти</w:t>
      </w:r>
      <w:r>
        <w:rPr>
          <w:color w:val="000009"/>
          <w:sz w:val="24"/>
        </w:rPr>
        <w:t xml:space="preserve">, связанными с решением вопросов образования, охраны здоровья, социальной защиты и поддержки обучающихся с РАС </w:t>
      </w:r>
      <w:r>
        <w:rPr>
          <w:sz w:val="24"/>
        </w:rPr>
        <w:t>с умеренной, тяжелой, глубокой умственной отсталостью (интеллектуальными нарушениями), ТМНР</w:t>
      </w:r>
      <w:r>
        <w:rPr>
          <w:color w:val="000009"/>
          <w:sz w:val="24"/>
        </w:rPr>
        <w:t>, реализуется социальное партнерство, которое предполагает профессиональное взаимодействие ФРЦ с внешними ресурсами (организациями различных ведомств, общественными организациями и другими институтами общества).</w:t>
      </w:r>
    </w:p>
    <w:p w:rsidR="00ED2570" w:rsidRDefault="00125FB7">
      <w:pPr>
        <w:pStyle w:val="a3"/>
        <w:spacing w:line="276" w:lineRule="auto"/>
        <w:ind w:right="145" w:firstLine="708"/>
      </w:pPr>
      <w:r>
        <w:rPr>
          <w:color w:val="000009"/>
        </w:rPr>
        <w:t xml:space="preserve">Социальное партнерство включает сотрудничество (на основе заключенных </w:t>
      </w:r>
      <w:r>
        <w:rPr>
          <w:color w:val="000009"/>
          <w:spacing w:val="-2"/>
        </w:rPr>
        <w:t>договоров):</w:t>
      </w:r>
    </w:p>
    <w:p w:rsidR="00ED2570" w:rsidRDefault="00125FB7">
      <w:pPr>
        <w:pStyle w:val="a4"/>
        <w:numPr>
          <w:ilvl w:val="1"/>
          <w:numId w:val="18"/>
        </w:numPr>
        <w:tabs>
          <w:tab w:val="left" w:pos="1005"/>
        </w:tabs>
        <w:spacing w:line="276" w:lineRule="auto"/>
        <w:ind w:right="142"/>
        <w:rPr>
          <w:rFonts w:ascii="Symbol" w:hAnsi="Symbol"/>
          <w:sz w:val="24"/>
        </w:rPr>
      </w:pPr>
      <w:r>
        <w:rPr>
          <w:sz w:val="24"/>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Pr>
          <w:sz w:val="24"/>
        </w:rPr>
        <w:t>здоровьесбережения</w:t>
      </w:r>
      <w:proofErr w:type="spellEnd"/>
      <w:r>
        <w:rPr>
          <w:sz w:val="24"/>
        </w:rPr>
        <w:t>, социальной адаптации и интеграции в общество обучающихся с РАС;</w:t>
      </w:r>
    </w:p>
    <w:p w:rsidR="00ED2570" w:rsidRDefault="00125FB7">
      <w:pPr>
        <w:pStyle w:val="a4"/>
        <w:numPr>
          <w:ilvl w:val="1"/>
          <w:numId w:val="18"/>
        </w:numPr>
        <w:tabs>
          <w:tab w:val="left" w:pos="1005"/>
        </w:tabs>
        <w:spacing w:line="276" w:lineRule="auto"/>
        <w:ind w:right="140"/>
        <w:rPr>
          <w:rFonts w:ascii="Symbol" w:hAnsi="Symbol"/>
          <w:sz w:val="24"/>
        </w:rPr>
      </w:pPr>
      <w:r>
        <w:rPr>
          <w:sz w:val="24"/>
        </w:rPr>
        <w:t>с образовательными организациями, реализующими адаптированные основные образовательные программы для обучающихся с РАС с умеренной, тяжелой, глубокой умственной отсталостью (интеллектуальными нарушениями), ТМНР на ступенях начального, основного и среднего общего образования;</w:t>
      </w:r>
    </w:p>
    <w:p w:rsidR="00ED2570" w:rsidRDefault="00125FB7">
      <w:pPr>
        <w:pStyle w:val="a4"/>
        <w:numPr>
          <w:ilvl w:val="1"/>
          <w:numId w:val="18"/>
        </w:numPr>
        <w:tabs>
          <w:tab w:val="left" w:pos="1005"/>
        </w:tabs>
        <w:spacing w:line="276" w:lineRule="auto"/>
        <w:ind w:right="144"/>
        <w:rPr>
          <w:rFonts w:ascii="Symbol" w:hAnsi="Symbol"/>
          <w:sz w:val="24"/>
        </w:rPr>
      </w:pPr>
      <w:r>
        <w:rPr>
          <w:sz w:val="24"/>
        </w:rPr>
        <w:t>с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ED2570" w:rsidRDefault="00125FB7">
      <w:pPr>
        <w:pStyle w:val="a4"/>
        <w:numPr>
          <w:ilvl w:val="1"/>
          <w:numId w:val="18"/>
        </w:numPr>
        <w:tabs>
          <w:tab w:val="left" w:pos="1005"/>
        </w:tabs>
        <w:spacing w:line="273" w:lineRule="auto"/>
        <w:ind w:right="140"/>
        <w:rPr>
          <w:rFonts w:ascii="Symbol" w:hAnsi="Symbol"/>
          <w:sz w:val="24"/>
        </w:rPr>
      </w:pPr>
      <w:r>
        <w:rPr>
          <w:sz w:val="24"/>
        </w:rPr>
        <w:t>с родителями (законными представителями) обучающихся с РАС в решении вопросов</w:t>
      </w:r>
      <w:r>
        <w:rPr>
          <w:spacing w:val="-3"/>
          <w:sz w:val="24"/>
        </w:rPr>
        <w:t xml:space="preserve"> </w:t>
      </w:r>
      <w:r>
        <w:rPr>
          <w:sz w:val="24"/>
        </w:rPr>
        <w:t>их</w:t>
      </w:r>
      <w:r>
        <w:rPr>
          <w:spacing w:val="-2"/>
          <w:sz w:val="24"/>
        </w:rPr>
        <w:t xml:space="preserve"> </w:t>
      </w:r>
      <w:r>
        <w:rPr>
          <w:sz w:val="24"/>
        </w:rPr>
        <w:t>развития,</w:t>
      </w:r>
      <w:r>
        <w:rPr>
          <w:spacing w:val="-1"/>
          <w:sz w:val="24"/>
        </w:rPr>
        <w:t xml:space="preserve"> </w:t>
      </w:r>
      <w:r>
        <w:rPr>
          <w:sz w:val="24"/>
        </w:rPr>
        <w:t>социализации,</w:t>
      </w:r>
      <w:r>
        <w:rPr>
          <w:spacing w:val="-2"/>
          <w:sz w:val="24"/>
        </w:rPr>
        <w:t xml:space="preserve"> </w:t>
      </w:r>
      <w:proofErr w:type="spellStart"/>
      <w:r>
        <w:rPr>
          <w:sz w:val="24"/>
        </w:rPr>
        <w:t>здоровьесбережения</w:t>
      </w:r>
      <w:proofErr w:type="spellEnd"/>
      <w:r>
        <w:rPr>
          <w:sz w:val="24"/>
        </w:rPr>
        <w:t>,</w:t>
      </w:r>
      <w:r>
        <w:rPr>
          <w:spacing w:val="-2"/>
          <w:sz w:val="24"/>
        </w:rPr>
        <w:t xml:space="preserve"> </w:t>
      </w:r>
      <w:r>
        <w:rPr>
          <w:sz w:val="24"/>
        </w:rPr>
        <w:t>социальной</w:t>
      </w:r>
      <w:r>
        <w:rPr>
          <w:spacing w:val="-2"/>
          <w:sz w:val="24"/>
        </w:rPr>
        <w:t xml:space="preserve"> </w:t>
      </w:r>
      <w:r>
        <w:rPr>
          <w:sz w:val="24"/>
        </w:rPr>
        <w:t>адаптации</w:t>
      </w:r>
      <w:r>
        <w:rPr>
          <w:spacing w:val="-3"/>
          <w:sz w:val="24"/>
        </w:rPr>
        <w:t xml:space="preserve"> </w:t>
      </w:r>
      <w:r>
        <w:rPr>
          <w:sz w:val="24"/>
        </w:rPr>
        <w:t>и интеграции в общество;</w:t>
      </w:r>
    </w:p>
    <w:p w:rsidR="00ED2570" w:rsidRDefault="00125FB7">
      <w:pPr>
        <w:pStyle w:val="a4"/>
        <w:numPr>
          <w:ilvl w:val="1"/>
          <w:numId w:val="18"/>
        </w:numPr>
        <w:tabs>
          <w:tab w:val="left" w:pos="1005"/>
        </w:tabs>
        <w:spacing w:line="273" w:lineRule="auto"/>
        <w:ind w:right="142"/>
        <w:rPr>
          <w:rFonts w:ascii="Symbol" w:hAnsi="Symbol"/>
          <w:sz w:val="24"/>
        </w:rPr>
      </w:pPr>
      <w:r>
        <w:rPr>
          <w:sz w:val="24"/>
        </w:rPr>
        <w:t>со средствами массовой информации в решении вопросов формирования отношения общества к лицам с РАС с умеренной, тяжелой, глубокой умственной отсталостью (интеллектуальными нарушениями), ТМНР.</w:t>
      </w:r>
    </w:p>
    <w:p w:rsidR="00ED2570" w:rsidRDefault="00125FB7">
      <w:pPr>
        <w:pStyle w:val="a3"/>
        <w:spacing w:line="276" w:lineRule="auto"/>
        <w:ind w:right="140" w:firstLine="708"/>
      </w:pPr>
      <w:r>
        <w:rPr>
          <w:color w:val="000009"/>
        </w:rPr>
        <w:t xml:space="preserve">Кроме того, ФРЦ тесно сотрудничает с ПМПК по вопросам создания специальных условий получения образования обучающимися с РАС </w:t>
      </w:r>
      <w:r>
        <w:t>с умеренной, тяжелой, глубокой умственной отсталостью (интеллектуальными нарушениями), ТМНР</w:t>
      </w:r>
      <w:r>
        <w:rPr>
          <w:color w:val="000009"/>
        </w:rPr>
        <w:t>.</w:t>
      </w:r>
    </w:p>
    <w:p w:rsidR="00ED2570" w:rsidRDefault="00ED2570">
      <w:pPr>
        <w:pStyle w:val="a3"/>
        <w:spacing w:before="41"/>
        <w:ind w:left="0"/>
        <w:jc w:val="left"/>
      </w:pPr>
    </w:p>
    <w:p w:rsidR="00ED2570" w:rsidRDefault="00125FB7">
      <w:pPr>
        <w:pStyle w:val="2"/>
        <w:spacing w:before="1"/>
        <w:ind w:left="2215"/>
        <w:jc w:val="left"/>
      </w:pPr>
      <w:r>
        <w:t>Содержание</w:t>
      </w:r>
      <w:r>
        <w:rPr>
          <w:spacing w:val="20"/>
        </w:rPr>
        <w:t xml:space="preserve"> </w:t>
      </w:r>
      <w:r>
        <w:t>курсов</w:t>
      </w:r>
      <w:r>
        <w:rPr>
          <w:spacing w:val="21"/>
        </w:rPr>
        <w:t xml:space="preserve"> </w:t>
      </w:r>
      <w:r>
        <w:t>коррекционно-развивающей</w:t>
      </w:r>
      <w:r>
        <w:rPr>
          <w:spacing w:val="23"/>
        </w:rPr>
        <w:t xml:space="preserve"> </w:t>
      </w:r>
      <w:r>
        <w:rPr>
          <w:spacing w:val="-2"/>
        </w:rPr>
        <w:t>области</w:t>
      </w:r>
    </w:p>
    <w:p w:rsidR="00ED2570" w:rsidRDefault="00ED2570">
      <w:pPr>
        <w:pStyle w:val="a3"/>
        <w:spacing w:before="80"/>
        <w:ind w:left="0"/>
        <w:jc w:val="left"/>
        <w:rPr>
          <w:b/>
          <w:i/>
        </w:rPr>
      </w:pPr>
    </w:p>
    <w:p w:rsidR="00ED2570" w:rsidRDefault="00125FB7">
      <w:pPr>
        <w:pStyle w:val="a3"/>
        <w:spacing w:line="276" w:lineRule="auto"/>
        <w:ind w:right="140" w:firstLine="720"/>
      </w:pPr>
      <w:r>
        <w:t>Коррекционно-развивающая область является обязательной частью внеурочной деятельности</w:t>
      </w:r>
      <w:r>
        <w:rPr>
          <w:b/>
          <w:i/>
        </w:rPr>
        <w:t xml:space="preserve">, </w:t>
      </w:r>
      <w:r>
        <w:t>поддерживающей процесс освоения содержания АООП НОО обучающимися с РАС (вариант 8.4).</w:t>
      </w:r>
    </w:p>
    <w:p w:rsidR="00ED2570" w:rsidRDefault="00125FB7">
      <w:pPr>
        <w:pStyle w:val="a3"/>
        <w:spacing w:line="276" w:lineRule="auto"/>
        <w:ind w:right="140" w:firstLine="720"/>
      </w:pPr>
      <w:r>
        <w:t>Содержание коррекционно-развивающей области в школьно-дошкольном отделении</w:t>
      </w:r>
      <w:r>
        <w:rPr>
          <w:spacing w:val="40"/>
        </w:rPr>
        <w:t xml:space="preserve"> </w:t>
      </w:r>
      <w:r>
        <w:t>ФРЦ</w:t>
      </w:r>
      <w:r>
        <w:rPr>
          <w:spacing w:val="40"/>
        </w:rPr>
        <w:t xml:space="preserve"> </w:t>
      </w:r>
      <w:r>
        <w:t>представлено</w:t>
      </w:r>
      <w:r>
        <w:rPr>
          <w:spacing w:val="40"/>
        </w:rPr>
        <w:t xml:space="preserve"> </w:t>
      </w:r>
      <w:r>
        <w:t>следующими</w:t>
      </w:r>
      <w:r>
        <w:rPr>
          <w:spacing w:val="40"/>
        </w:rPr>
        <w:t xml:space="preserve"> </w:t>
      </w:r>
      <w:r>
        <w:t>обязательными</w:t>
      </w:r>
      <w:r>
        <w:rPr>
          <w:spacing w:val="40"/>
        </w:rPr>
        <w:t xml:space="preserve"> </w:t>
      </w:r>
      <w:r>
        <w:t>коррекционными</w:t>
      </w:r>
      <w:r>
        <w:rPr>
          <w:spacing w:val="40"/>
        </w:rPr>
        <w:t xml:space="preserve"> </w:t>
      </w:r>
      <w:r>
        <w:t>курсами:</w:t>
      </w:r>
    </w:p>
    <w:p w:rsidR="00ED2570" w:rsidRDefault="00125FB7">
      <w:pPr>
        <w:pStyle w:val="a3"/>
        <w:spacing w:line="276" w:lineRule="auto"/>
        <w:ind w:right="139"/>
      </w:pPr>
      <w:r>
        <w:t>«Эмоциональное и коммуникативно-речевое развитие» (фронтальные и индивидуальные занятия),</w:t>
      </w:r>
      <w:r>
        <w:rPr>
          <w:spacing w:val="-1"/>
        </w:rPr>
        <w:t xml:space="preserve"> </w:t>
      </w:r>
      <w:r>
        <w:t>«Сенсорное</w:t>
      </w:r>
      <w:r>
        <w:rPr>
          <w:spacing w:val="-1"/>
        </w:rPr>
        <w:t xml:space="preserve"> </w:t>
      </w:r>
      <w:r>
        <w:t>развитие»</w:t>
      </w:r>
      <w:r>
        <w:rPr>
          <w:spacing w:val="-1"/>
        </w:rPr>
        <w:t xml:space="preserve"> </w:t>
      </w:r>
      <w:r>
        <w:t>(фронтальные и</w:t>
      </w:r>
      <w:r>
        <w:rPr>
          <w:spacing w:val="-1"/>
        </w:rPr>
        <w:t xml:space="preserve"> </w:t>
      </w:r>
      <w:r>
        <w:t>индивидуальные занятия),</w:t>
      </w:r>
      <w:r>
        <w:rPr>
          <w:spacing w:val="-1"/>
        </w:rPr>
        <w:t xml:space="preserve"> </w:t>
      </w:r>
      <w:r>
        <w:t>«Двигательное развитие» (фронтальные занятия), «Предметно-практические действия» (фронтальные и индивидуальные занятия), «Коррекционно-развивающие занятия» (фронтальные и индивидуальные занятия).</w:t>
      </w:r>
    </w:p>
    <w:p w:rsidR="00ED2570" w:rsidRDefault="00ED2570">
      <w:pPr>
        <w:pStyle w:val="a3"/>
        <w:spacing w:before="44"/>
        <w:ind w:left="0"/>
        <w:jc w:val="left"/>
      </w:pPr>
    </w:p>
    <w:p w:rsidR="00ED2570" w:rsidRDefault="00125FB7">
      <w:pPr>
        <w:pStyle w:val="1"/>
        <w:ind w:left="737"/>
      </w:pPr>
      <w:r>
        <w:rPr>
          <w:color w:val="000009"/>
        </w:rPr>
        <w:t>Коррекционный</w:t>
      </w:r>
      <w:r>
        <w:rPr>
          <w:color w:val="000009"/>
          <w:spacing w:val="-16"/>
        </w:rPr>
        <w:t xml:space="preserve"> </w:t>
      </w:r>
      <w:r>
        <w:rPr>
          <w:color w:val="000009"/>
        </w:rPr>
        <w:t>курс</w:t>
      </w:r>
      <w:r>
        <w:rPr>
          <w:color w:val="000009"/>
          <w:spacing w:val="-12"/>
        </w:rPr>
        <w:t xml:space="preserve"> </w:t>
      </w:r>
      <w:r>
        <w:rPr>
          <w:color w:val="000009"/>
        </w:rPr>
        <w:t>«Эмоциональное</w:t>
      </w:r>
      <w:r>
        <w:rPr>
          <w:color w:val="000009"/>
          <w:spacing w:val="-12"/>
        </w:rPr>
        <w:t xml:space="preserve"> </w:t>
      </w:r>
      <w:r>
        <w:rPr>
          <w:color w:val="000009"/>
        </w:rPr>
        <w:t>и</w:t>
      </w:r>
      <w:r>
        <w:rPr>
          <w:color w:val="000009"/>
          <w:spacing w:val="-14"/>
        </w:rPr>
        <w:t xml:space="preserve"> </w:t>
      </w:r>
      <w:r>
        <w:rPr>
          <w:color w:val="000009"/>
        </w:rPr>
        <w:t>коммуникативно-речевое</w:t>
      </w:r>
      <w:r>
        <w:rPr>
          <w:color w:val="000009"/>
          <w:spacing w:val="-12"/>
        </w:rPr>
        <w:t xml:space="preserve"> </w:t>
      </w:r>
      <w:r>
        <w:rPr>
          <w:color w:val="000009"/>
          <w:spacing w:val="-2"/>
        </w:rPr>
        <w:t>развитие»</w:t>
      </w:r>
    </w:p>
    <w:p w:rsidR="00ED2570" w:rsidRDefault="00ED2570">
      <w:pPr>
        <w:pStyle w:val="1"/>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8"/>
      </w:pPr>
      <w:r>
        <w:lastRenderedPageBreak/>
        <w:t>Обучающийся с РАС с умеренной, тяжелой, глубокой умственной отсталостью (интеллектуальными нарушениями), ТМНР, не владеющий вербальной речью, имеет серьезные</w:t>
      </w:r>
      <w:r>
        <w:rPr>
          <w:spacing w:val="-3"/>
        </w:rPr>
        <w:t xml:space="preserve"> </w:t>
      </w:r>
      <w:r>
        <w:t>трудности</w:t>
      </w:r>
      <w:r>
        <w:rPr>
          <w:spacing w:val="-3"/>
        </w:rPr>
        <w:t xml:space="preserve"> </w:t>
      </w:r>
      <w:r>
        <w:t>коммуникации</w:t>
      </w:r>
      <w:r>
        <w:rPr>
          <w:spacing w:val="-4"/>
        </w:rPr>
        <w:t xml:space="preserve"> </w:t>
      </w:r>
      <w:r>
        <w:t>и</w:t>
      </w:r>
      <w:r>
        <w:rPr>
          <w:spacing w:val="-4"/>
        </w:rPr>
        <w:t xml:space="preserve"> </w:t>
      </w:r>
      <w:r>
        <w:t>социализации,</w:t>
      </w:r>
      <w:r>
        <w:rPr>
          <w:spacing w:val="-3"/>
        </w:rPr>
        <w:t xml:space="preserve"> </w:t>
      </w:r>
      <w:r>
        <w:t>что</w:t>
      </w:r>
      <w:r>
        <w:rPr>
          <w:spacing w:val="-3"/>
        </w:rPr>
        <w:t xml:space="preserve"> </w:t>
      </w:r>
      <w:r>
        <w:t>в</w:t>
      </w:r>
      <w:r>
        <w:rPr>
          <w:spacing w:val="-4"/>
        </w:rPr>
        <w:t xml:space="preserve"> </w:t>
      </w:r>
      <w:r>
        <w:t>целом</w:t>
      </w:r>
      <w:r>
        <w:rPr>
          <w:spacing w:val="-3"/>
        </w:rPr>
        <w:t xml:space="preserve"> </w:t>
      </w:r>
      <w:r>
        <w:t>нарушает</w:t>
      </w:r>
      <w:r>
        <w:rPr>
          <w:spacing w:val="-3"/>
        </w:rPr>
        <w:t xml:space="preserve"> </w:t>
      </w:r>
      <w:r>
        <w:t>и</w:t>
      </w:r>
      <w:r>
        <w:rPr>
          <w:spacing w:val="-4"/>
        </w:rPr>
        <w:t xml:space="preserve"> </w:t>
      </w:r>
      <w:r>
        <w:t>искажает</w:t>
      </w:r>
      <w:r>
        <w:rPr>
          <w:spacing w:val="-3"/>
        </w:rPr>
        <w:t xml:space="preserve"> </w:t>
      </w:r>
      <w:r>
        <w:t>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w:t>
      </w:r>
      <w:r>
        <w:rPr>
          <w:spacing w:val="-5"/>
        </w:rPr>
        <w:t xml:space="preserve"> </w:t>
      </w:r>
      <w:r>
        <w:t>средства</w:t>
      </w:r>
      <w:r>
        <w:rPr>
          <w:spacing w:val="-4"/>
        </w:rPr>
        <w:t xml:space="preserve"> </w:t>
      </w:r>
      <w:r>
        <w:t>коммуникации</w:t>
      </w:r>
      <w:r>
        <w:rPr>
          <w:spacing w:val="-4"/>
        </w:rPr>
        <w:t xml:space="preserve"> </w:t>
      </w:r>
      <w:r>
        <w:t>могут</w:t>
      </w:r>
      <w:r>
        <w:rPr>
          <w:spacing w:val="-4"/>
        </w:rPr>
        <w:t xml:space="preserve"> </w:t>
      </w:r>
      <w:r>
        <w:t>использоваться</w:t>
      </w:r>
      <w:r>
        <w:rPr>
          <w:spacing w:val="-4"/>
        </w:rPr>
        <w:t xml:space="preserve"> </w:t>
      </w:r>
      <w:r>
        <w:t>для</w:t>
      </w:r>
      <w:r>
        <w:rPr>
          <w:spacing w:val="-3"/>
        </w:rPr>
        <w:t xml:space="preserve"> </w:t>
      </w:r>
      <w:r>
        <w:t>дополнения</w:t>
      </w:r>
      <w:r>
        <w:rPr>
          <w:spacing w:val="-4"/>
        </w:rPr>
        <w:t xml:space="preserve"> </w:t>
      </w:r>
      <w:r>
        <w:t>речи</w:t>
      </w:r>
      <w:r>
        <w:rPr>
          <w:spacing w:val="-5"/>
        </w:rPr>
        <w:t xml:space="preserve"> </w:t>
      </w:r>
      <w:r>
        <w:t>(если речевые возможности обучающегося ограничены) или ее замены, в случае ее отсутствия.</w:t>
      </w:r>
    </w:p>
    <w:p w:rsidR="00ED2570" w:rsidRDefault="00125FB7">
      <w:pPr>
        <w:pStyle w:val="a3"/>
        <w:spacing w:before="1" w:line="276" w:lineRule="auto"/>
        <w:ind w:right="142" w:firstLine="709"/>
      </w:pPr>
      <w:r>
        <w:rPr>
          <w:b/>
        </w:rPr>
        <w:t xml:space="preserve">Цель </w:t>
      </w:r>
      <w:r>
        <w:t xml:space="preserve">коррекционного курса – </w:t>
      </w:r>
      <w:r>
        <w:rPr>
          <w:color w:val="000009"/>
        </w:rPr>
        <w:t>активизация навыков вербальной и невербальной коммуникации в различных социальных ситуациях</w:t>
      </w:r>
      <w:r>
        <w:t>, коррекция нарушений эмоциональной и коммуникативно-речевой сферы.</w:t>
      </w:r>
    </w:p>
    <w:p w:rsidR="00ED2570" w:rsidRDefault="00125FB7">
      <w:pPr>
        <w:pStyle w:val="a3"/>
        <w:spacing w:line="275" w:lineRule="exact"/>
        <w:ind w:left="993"/>
      </w:pPr>
      <w:r>
        <w:t>Основные</w:t>
      </w:r>
      <w:r>
        <w:rPr>
          <w:spacing w:val="-6"/>
        </w:rPr>
        <w:t xml:space="preserve"> </w:t>
      </w:r>
      <w:r>
        <w:rPr>
          <w:b/>
        </w:rPr>
        <w:t>задачи</w:t>
      </w:r>
      <w:r>
        <w:rPr>
          <w:b/>
          <w:spacing w:val="-6"/>
        </w:rPr>
        <w:t xml:space="preserve"> </w:t>
      </w:r>
      <w:r>
        <w:t>реализации</w:t>
      </w:r>
      <w:r>
        <w:rPr>
          <w:spacing w:val="-5"/>
        </w:rPr>
        <w:t xml:space="preserve"> </w:t>
      </w:r>
      <w:r>
        <w:rPr>
          <w:spacing w:val="-2"/>
        </w:rPr>
        <w:t>содержания:</w:t>
      </w:r>
    </w:p>
    <w:p w:rsidR="00ED2570" w:rsidRDefault="00125FB7">
      <w:pPr>
        <w:pStyle w:val="a4"/>
        <w:numPr>
          <w:ilvl w:val="1"/>
          <w:numId w:val="18"/>
        </w:numPr>
        <w:tabs>
          <w:tab w:val="left" w:pos="993"/>
        </w:tabs>
        <w:spacing w:before="41"/>
        <w:ind w:left="993" w:hanging="282"/>
        <w:jc w:val="left"/>
        <w:rPr>
          <w:rFonts w:ascii="Symbol" w:hAnsi="Symbol"/>
          <w:color w:val="000009"/>
          <w:sz w:val="24"/>
        </w:rPr>
      </w:pPr>
      <w:r>
        <w:rPr>
          <w:color w:val="000009"/>
          <w:sz w:val="24"/>
        </w:rPr>
        <w:t>формировать</w:t>
      </w:r>
      <w:r>
        <w:rPr>
          <w:color w:val="000009"/>
          <w:spacing w:val="-10"/>
          <w:sz w:val="24"/>
        </w:rPr>
        <w:t xml:space="preserve"> </w:t>
      </w:r>
      <w:r>
        <w:rPr>
          <w:color w:val="000009"/>
          <w:sz w:val="24"/>
        </w:rPr>
        <w:t>мотивацию</w:t>
      </w:r>
      <w:r>
        <w:rPr>
          <w:color w:val="000009"/>
          <w:spacing w:val="-8"/>
          <w:sz w:val="24"/>
        </w:rPr>
        <w:t xml:space="preserve"> </w:t>
      </w:r>
      <w:r>
        <w:rPr>
          <w:color w:val="000009"/>
          <w:sz w:val="24"/>
        </w:rPr>
        <w:t>к</w:t>
      </w:r>
      <w:r>
        <w:rPr>
          <w:color w:val="000009"/>
          <w:spacing w:val="-8"/>
          <w:sz w:val="24"/>
        </w:rPr>
        <w:t xml:space="preserve"> </w:t>
      </w:r>
      <w:r>
        <w:rPr>
          <w:color w:val="000009"/>
          <w:sz w:val="24"/>
        </w:rPr>
        <w:t>взаимодействию</w:t>
      </w:r>
      <w:r>
        <w:rPr>
          <w:color w:val="000009"/>
          <w:spacing w:val="-7"/>
          <w:sz w:val="24"/>
        </w:rPr>
        <w:t xml:space="preserve"> </w:t>
      </w:r>
      <w:r>
        <w:rPr>
          <w:color w:val="000009"/>
          <w:sz w:val="24"/>
        </w:rPr>
        <w:t>со</w:t>
      </w:r>
      <w:r>
        <w:rPr>
          <w:color w:val="000009"/>
          <w:spacing w:val="-7"/>
          <w:sz w:val="24"/>
        </w:rPr>
        <w:t xml:space="preserve"> </w:t>
      </w:r>
      <w:r>
        <w:rPr>
          <w:color w:val="000009"/>
          <w:sz w:val="24"/>
        </w:rPr>
        <w:t>сверстниками</w:t>
      </w:r>
      <w:r>
        <w:rPr>
          <w:color w:val="000009"/>
          <w:spacing w:val="-8"/>
          <w:sz w:val="24"/>
        </w:rPr>
        <w:t xml:space="preserve"> </w:t>
      </w:r>
      <w:r>
        <w:rPr>
          <w:color w:val="000009"/>
          <w:sz w:val="24"/>
        </w:rPr>
        <w:t>и</w:t>
      </w:r>
      <w:r>
        <w:rPr>
          <w:color w:val="000009"/>
          <w:spacing w:val="-7"/>
          <w:sz w:val="24"/>
        </w:rPr>
        <w:t xml:space="preserve"> </w:t>
      </w:r>
      <w:r>
        <w:rPr>
          <w:color w:val="000009"/>
          <w:spacing w:val="-2"/>
          <w:sz w:val="24"/>
        </w:rPr>
        <w:t>взрослыми;</w:t>
      </w:r>
    </w:p>
    <w:p w:rsidR="00ED2570" w:rsidRDefault="00125FB7">
      <w:pPr>
        <w:pStyle w:val="a4"/>
        <w:numPr>
          <w:ilvl w:val="1"/>
          <w:numId w:val="18"/>
        </w:numPr>
        <w:tabs>
          <w:tab w:val="left" w:pos="992"/>
          <w:tab w:val="left" w:pos="994"/>
          <w:tab w:val="left" w:pos="2542"/>
          <w:tab w:val="left" w:pos="4285"/>
          <w:tab w:val="left" w:pos="5240"/>
          <w:tab w:val="left" w:pos="6352"/>
          <w:tab w:val="left" w:pos="6671"/>
          <w:tab w:val="left" w:pos="8261"/>
        </w:tabs>
        <w:spacing w:before="41" w:line="273" w:lineRule="auto"/>
        <w:ind w:left="994" w:right="141" w:hanging="284"/>
        <w:jc w:val="left"/>
        <w:rPr>
          <w:rFonts w:ascii="Symbol" w:hAnsi="Symbol"/>
          <w:sz w:val="24"/>
        </w:rPr>
      </w:pPr>
      <w:r>
        <w:rPr>
          <w:spacing w:val="-2"/>
          <w:sz w:val="24"/>
        </w:rPr>
        <w:t>формировать</w:t>
      </w:r>
      <w:r>
        <w:rPr>
          <w:sz w:val="24"/>
        </w:rPr>
        <w:tab/>
      </w:r>
      <w:r>
        <w:rPr>
          <w:spacing w:val="-2"/>
          <w:sz w:val="24"/>
        </w:rPr>
        <w:t>разнообразные</w:t>
      </w:r>
      <w:r>
        <w:rPr>
          <w:sz w:val="24"/>
        </w:rPr>
        <w:tab/>
      </w:r>
      <w:r>
        <w:rPr>
          <w:spacing w:val="-2"/>
          <w:sz w:val="24"/>
        </w:rPr>
        <w:t>модели</w:t>
      </w:r>
      <w:r>
        <w:rPr>
          <w:sz w:val="24"/>
        </w:rPr>
        <w:tab/>
      </w:r>
      <w:r>
        <w:rPr>
          <w:spacing w:val="-2"/>
          <w:sz w:val="24"/>
        </w:rPr>
        <w:t>общения</w:t>
      </w:r>
      <w:r>
        <w:rPr>
          <w:sz w:val="24"/>
        </w:rPr>
        <w:tab/>
      </w:r>
      <w:r>
        <w:rPr>
          <w:spacing w:val="-10"/>
          <w:sz w:val="24"/>
        </w:rPr>
        <w:t>с</w:t>
      </w:r>
      <w:r>
        <w:rPr>
          <w:sz w:val="24"/>
        </w:rPr>
        <w:tab/>
      </w:r>
      <w:r>
        <w:rPr>
          <w:spacing w:val="-2"/>
          <w:sz w:val="24"/>
        </w:rPr>
        <w:t>постепенным</w:t>
      </w:r>
      <w:r>
        <w:rPr>
          <w:sz w:val="24"/>
        </w:rPr>
        <w:tab/>
      </w:r>
      <w:r>
        <w:rPr>
          <w:spacing w:val="-2"/>
          <w:sz w:val="24"/>
        </w:rPr>
        <w:t xml:space="preserve">сокращением </w:t>
      </w:r>
      <w:r>
        <w:rPr>
          <w:sz w:val="24"/>
        </w:rPr>
        <w:t>дистанции взаимодействия с окружающими;</w:t>
      </w:r>
    </w:p>
    <w:p w:rsidR="00ED2570" w:rsidRDefault="00125FB7">
      <w:pPr>
        <w:pStyle w:val="a4"/>
        <w:numPr>
          <w:ilvl w:val="1"/>
          <w:numId w:val="18"/>
        </w:numPr>
        <w:tabs>
          <w:tab w:val="left" w:pos="993"/>
        </w:tabs>
        <w:spacing w:before="2"/>
        <w:ind w:left="993" w:hanging="282"/>
        <w:jc w:val="left"/>
        <w:rPr>
          <w:rFonts w:ascii="Symbol" w:hAnsi="Symbol"/>
          <w:sz w:val="24"/>
        </w:rPr>
      </w:pPr>
      <w:r>
        <w:rPr>
          <w:sz w:val="24"/>
        </w:rPr>
        <w:t>формировать</w:t>
      </w:r>
      <w:r>
        <w:rPr>
          <w:spacing w:val="-13"/>
          <w:sz w:val="24"/>
        </w:rPr>
        <w:t xml:space="preserve"> </w:t>
      </w:r>
      <w:r>
        <w:rPr>
          <w:sz w:val="24"/>
        </w:rPr>
        <w:t>возможные</w:t>
      </w:r>
      <w:r>
        <w:rPr>
          <w:spacing w:val="-11"/>
          <w:sz w:val="24"/>
        </w:rPr>
        <w:t xml:space="preserve"> </w:t>
      </w:r>
      <w:r>
        <w:rPr>
          <w:sz w:val="24"/>
        </w:rPr>
        <w:t>формы</w:t>
      </w:r>
      <w:r>
        <w:rPr>
          <w:spacing w:val="-11"/>
          <w:sz w:val="24"/>
        </w:rPr>
        <w:t xml:space="preserve"> </w:t>
      </w:r>
      <w:r>
        <w:rPr>
          <w:sz w:val="24"/>
        </w:rPr>
        <w:t>визуального</w:t>
      </w:r>
      <w:r>
        <w:rPr>
          <w:spacing w:val="-12"/>
          <w:sz w:val="24"/>
        </w:rPr>
        <w:t xml:space="preserve"> </w:t>
      </w:r>
      <w:r>
        <w:rPr>
          <w:sz w:val="24"/>
        </w:rPr>
        <w:t>и</w:t>
      </w:r>
      <w:r>
        <w:rPr>
          <w:spacing w:val="-12"/>
          <w:sz w:val="24"/>
        </w:rPr>
        <w:t xml:space="preserve"> </w:t>
      </w:r>
      <w:r>
        <w:rPr>
          <w:sz w:val="24"/>
        </w:rPr>
        <w:t>тактильного</w:t>
      </w:r>
      <w:r>
        <w:rPr>
          <w:spacing w:val="-11"/>
          <w:sz w:val="24"/>
        </w:rPr>
        <w:t xml:space="preserve"> </w:t>
      </w:r>
      <w:r>
        <w:rPr>
          <w:spacing w:val="-2"/>
          <w:sz w:val="24"/>
        </w:rPr>
        <w:t>контакта;</w:t>
      </w:r>
    </w:p>
    <w:p w:rsidR="00ED2570" w:rsidRDefault="00125FB7">
      <w:pPr>
        <w:pStyle w:val="a4"/>
        <w:numPr>
          <w:ilvl w:val="1"/>
          <w:numId w:val="18"/>
        </w:numPr>
        <w:tabs>
          <w:tab w:val="left" w:pos="993"/>
        </w:tabs>
        <w:spacing w:before="41"/>
        <w:ind w:left="993" w:hanging="282"/>
        <w:jc w:val="left"/>
        <w:rPr>
          <w:rFonts w:ascii="Symbol" w:hAnsi="Symbol"/>
          <w:sz w:val="24"/>
        </w:rPr>
      </w:pPr>
      <w:r>
        <w:rPr>
          <w:sz w:val="24"/>
        </w:rPr>
        <w:t>формировать</w:t>
      </w:r>
      <w:r>
        <w:rPr>
          <w:spacing w:val="-9"/>
          <w:sz w:val="24"/>
        </w:rPr>
        <w:t xml:space="preserve"> </w:t>
      </w:r>
      <w:r>
        <w:rPr>
          <w:sz w:val="24"/>
        </w:rPr>
        <w:t>способность</w:t>
      </w:r>
      <w:r>
        <w:rPr>
          <w:spacing w:val="-7"/>
          <w:sz w:val="24"/>
        </w:rPr>
        <w:t xml:space="preserve"> </w:t>
      </w:r>
      <w:r>
        <w:rPr>
          <w:sz w:val="24"/>
        </w:rPr>
        <w:t>понимать</w:t>
      </w:r>
      <w:r>
        <w:rPr>
          <w:spacing w:val="-7"/>
          <w:sz w:val="24"/>
        </w:rPr>
        <w:t xml:space="preserve"> </w:t>
      </w:r>
      <w:r>
        <w:rPr>
          <w:sz w:val="24"/>
        </w:rPr>
        <w:t>эмоциональный</w:t>
      </w:r>
      <w:r>
        <w:rPr>
          <w:spacing w:val="-7"/>
          <w:sz w:val="24"/>
        </w:rPr>
        <w:t xml:space="preserve"> </w:t>
      </w:r>
      <w:r>
        <w:rPr>
          <w:sz w:val="24"/>
        </w:rPr>
        <w:t>смысл</w:t>
      </w:r>
      <w:r>
        <w:rPr>
          <w:spacing w:val="-6"/>
          <w:sz w:val="24"/>
        </w:rPr>
        <w:t xml:space="preserve"> </w:t>
      </w:r>
      <w:r>
        <w:rPr>
          <w:sz w:val="24"/>
        </w:rPr>
        <w:t>ситуации</w:t>
      </w:r>
      <w:r>
        <w:rPr>
          <w:spacing w:val="-6"/>
          <w:sz w:val="24"/>
        </w:rPr>
        <w:t xml:space="preserve"> </w:t>
      </w:r>
      <w:r>
        <w:rPr>
          <w:spacing w:val="-2"/>
          <w:sz w:val="24"/>
        </w:rPr>
        <w:t>общения;</w:t>
      </w:r>
    </w:p>
    <w:p w:rsidR="00ED2570" w:rsidRDefault="00125FB7">
      <w:pPr>
        <w:pStyle w:val="a4"/>
        <w:numPr>
          <w:ilvl w:val="1"/>
          <w:numId w:val="18"/>
        </w:numPr>
        <w:tabs>
          <w:tab w:val="left" w:pos="992"/>
          <w:tab w:val="left" w:pos="994"/>
          <w:tab w:val="left" w:pos="2630"/>
          <w:tab w:val="left" w:pos="4786"/>
          <w:tab w:val="left" w:pos="5901"/>
          <w:tab w:val="left" w:pos="7057"/>
          <w:tab w:val="left" w:pos="8859"/>
        </w:tabs>
        <w:spacing w:before="41" w:line="273" w:lineRule="auto"/>
        <w:ind w:left="994" w:right="142" w:hanging="284"/>
        <w:jc w:val="left"/>
        <w:rPr>
          <w:rFonts w:ascii="Symbol" w:hAnsi="Symbol"/>
          <w:sz w:val="24"/>
        </w:rPr>
      </w:pPr>
      <w:r>
        <w:rPr>
          <w:spacing w:val="-2"/>
          <w:sz w:val="24"/>
        </w:rPr>
        <w:t>формировать</w:t>
      </w:r>
      <w:r>
        <w:rPr>
          <w:sz w:val="24"/>
        </w:rPr>
        <w:tab/>
      </w:r>
      <w:r>
        <w:rPr>
          <w:spacing w:val="-2"/>
          <w:sz w:val="24"/>
        </w:rPr>
        <w:t>коммуникативные</w:t>
      </w:r>
      <w:r>
        <w:rPr>
          <w:sz w:val="24"/>
        </w:rPr>
        <w:tab/>
      </w:r>
      <w:r>
        <w:rPr>
          <w:spacing w:val="-2"/>
          <w:sz w:val="24"/>
        </w:rPr>
        <w:t>навыки,</w:t>
      </w:r>
      <w:r>
        <w:rPr>
          <w:sz w:val="24"/>
        </w:rPr>
        <w:tab/>
      </w:r>
      <w:r>
        <w:rPr>
          <w:spacing w:val="-2"/>
          <w:sz w:val="24"/>
        </w:rPr>
        <w:t>включая</w:t>
      </w:r>
      <w:r>
        <w:rPr>
          <w:sz w:val="24"/>
        </w:rPr>
        <w:tab/>
      </w:r>
      <w:r>
        <w:rPr>
          <w:spacing w:val="-2"/>
          <w:sz w:val="24"/>
        </w:rPr>
        <w:t>использование</w:t>
      </w:r>
      <w:r>
        <w:rPr>
          <w:sz w:val="24"/>
        </w:rPr>
        <w:tab/>
      </w:r>
      <w:r>
        <w:rPr>
          <w:spacing w:val="-2"/>
          <w:sz w:val="24"/>
        </w:rPr>
        <w:t xml:space="preserve">средств </w:t>
      </w:r>
      <w:r>
        <w:rPr>
          <w:sz w:val="24"/>
        </w:rPr>
        <w:t>альтернативной и дополнительной коммуникации.</w:t>
      </w:r>
    </w:p>
    <w:p w:rsidR="00ED2570" w:rsidRDefault="00125FB7">
      <w:pPr>
        <w:pStyle w:val="a3"/>
        <w:spacing w:before="2" w:line="276" w:lineRule="auto"/>
        <w:ind w:right="143" w:firstLine="708"/>
      </w:pPr>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w:t>
      </w:r>
      <w:r>
        <w:rPr>
          <w:spacing w:val="40"/>
        </w:rPr>
        <w:t xml:space="preserve"> </w:t>
      </w:r>
      <w:r>
        <w:t>с РАС с умеренной, тяжелой, глубокой умственной отсталостью (интеллектуальными нарушениями), ТМНР умения применять освоенные ими средства.</w:t>
      </w:r>
    </w:p>
    <w:p w:rsidR="00ED2570" w:rsidRDefault="00ED2570">
      <w:pPr>
        <w:pStyle w:val="a3"/>
        <w:spacing w:before="44"/>
        <w:ind w:left="0"/>
        <w:jc w:val="left"/>
      </w:pPr>
    </w:p>
    <w:p w:rsidR="00ED2570" w:rsidRDefault="00125FB7">
      <w:pPr>
        <w:pStyle w:val="1"/>
        <w:ind w:left="2682"/>
        <w:jc w:val="both"/>
      </w:pPr>
      <w:r>
        <w:rPr>
          <w:color w:val="000009"/>
          <w:spacing w:val="-2"/>
        </w:rPr>
        <w:t>Планируемые</w:t>
      </w:r>
      <w:r>
        <w:rPr>
          <w:color w:val="000009"/>
          <w:spacing w:val="2"/>
        </w:rPr>
        <w:t xml:space="preserve"> </w:t>
      </w:r>
      <w:r>
        <w:rPr>
          <w:color w:val="000009"/>
          <w:spacing w:val="-2"/>
        </w:rPr>
        <w:t>результаты</w:t>
      </w:r>
      <w:r>
        <w:rPr>
          <w:color w:val="000009"/>
          <w:spacing w:val="3"/>
        </w:rPr>
        <w:t xml:space="preserve"> </w:t>
      </w:r>
      <w:r>
        <w:rPr>
          <w:color w:val="000009"/>
          <w:spacing w:val="-2"/>
        </w:rPr>
        <w:t>изучения</w:t>
      </w:r>
      <w:r>
        <w:rPr>
          <w:color w:val="000009"/>
          <w:spacing w:val="2"/>
        </w:rPr>
        <w:t xml:space="preserve"> </w:t>
      </w:r>
      <w:r>
        <w:rPr>
          <w:color w:val="000009"/>
          <w:spacing w:val="-4"/>
        </w:rPr>
        <w:t>курса</w:t>
      </w:r>
    </w:p>
    <w:p w:rsidR="00ED2570" w:rsidRDefault="00125FB7">
      <w:pPr>
        <w:pStyle w:val="a3"/>
        <w:spacing w:before="39" w:line="276" w:lineRule="auto"/>
        <w:ind w:right="140" w:firstLine="708"/>
      </w:pPr>
      <w:r>
        <w:t>Коррекционный курс «Эмоциональное и коммуникативно-речевое развитие» рассчитан на достижение следующих результатов (которые переплетаются с результатами освоения предметной области «Речь и альтернативная коммуникация»):</w:t>
      </w:r>
    </w:p>
    <w:p w:rsidR="00ED2570" w:rsidRDefault="00125FB7">
      <w:pPr>
        <w:pStyle w:val="a4"/>
        <w:numPr>
          <w:ilvl w:val="1"/>
          <w:numId w:val="18"/>
        </w:numPr>
        <w:tabs>
          <w:tab w:val="left" w:pos="992"/>
          <w:tab w:val="left" w:pos="994"/>
        </w:tabs>
        <w:spacing w:line="273" w:lineRule="auto"/>
        <w:ind w:left="994" w:right="139" w:hanging="284"/>
        <w:rPr>
          <w:rFonts w:ascii="Symbol" w:hAnsi="Symbol"/>
          <w:color w:val="000009"/>
          <w:sz w:val="24"/>
        </w:rPr>
      </w:pPr>
      <w:r>
        <w:rPr>
          <w:color w:val="000009"/>
          <w:sz w:val="24"/>
        </w:rPr>
        <w:t>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w:t>
      </w:r>
    </w:p>
    <w:p w:rsidR="00ED2570" w:rsidRDefault="00125FB7">
      <w:pPr>
        <w:pStyle w:val="a4"/>
        <w:numPr>
          <w:ilvl w:val="1"/>
          <w:numId w:val="18"/>
        </w:numPr>
        <w:tabs>
          <w:tab w:val="left" w:pos="992"/>
          <w:tab w:val="left" w:pos="994"/>
        </w:tabs>
        <w:spacing w:before="4" w:line="273" w:lineRule="auto"/>
        <w:ind w:left="994" w:right="139" w:hanging="284"/>
        <w:rPr>
          <w:rFonts w:ascii="Symbol" w:hAnsi="Symbol"/>
          <w:color w:val="000009"/>
          <w:sz w:val="24"/>
        </w:rPr>
      </w:pPr>
      <w:r>
        <w:rPr>
          <w:color w:val="000009"/>
          <w:sz w:val="24"/>
        </w:rPr>
        <w:t>умение самостоятельного использования усвоенного лексико-грамматического материала в учебных и коммуникативных целях;</w:t>
      </w:r>
    </w:p>
    <w:p w:rsidR="00ED2570" w:rsidRDefault="00125FB7">
      <w:pPr>
        <w:pStyle w:val="a4"/>
        <w:numPr>
          <w:ilvl w:val="1"/>
          <w:numId w:val="18"/>
        </w:numPr>
        <w:tabs>
          <w:tab w:val="left" w:pos="992"/>
          <w:tab w:val="left" w:pos="994"/>
        </w:tabs>
        <w:spacing w:before="3" w:line="273" w:lineRule="auto"/>
        <w:ind w:left="994" w:right="140" w:hanging="284"/>
        <w:rPr>
          <w:rFonts w:ascii="Symbol" w:hAnsi="Symbol"/>
          <w:color w:val="000009"/>
          <w:sz w:val="24"/>
        </w:rPr>
      </w:pPr>
      <w:r>
        <w:rPr>
          <w:color w:val="000009"/>
          <w:sz w:val="24"/>
        </w:rPr>
        <w:t xml:space="preserve">овладение доступными средствами коммуникации и общения – вербальными и невербальными: качество </w:t>
      </w:r>
      <w:proofErr w:type="spellStart"/>
      <w:r>
        <w:rPr>
          <w:color w:val="000009"/>
          <w:sz w:val="24"/>
        </w:rPr>
        <w:t>сформированности</w:t>
      </w:r>
      <w:proofErr w:type="spellEnd"/>
      <w:r>
        <w:rPr>
          <w:color w:val="000009"/>
          <w:sz w:val="24"/>
        </w:rPr>
        <w:t xml:space="preserve"> устной речи в соответствии с возрастными показаниями;</w:t>
      </w:r>
    </w:p>
    <w:p w:rsidR="00ED2570" w:rsidRDefault="00125FB7">
      <w:pPr>
        <w:pStyle w:val="a4"/>
        <w:numPr>
          <w:ilvl w:val="1"/>
          <w:numId w:val="18"/>
        </w:numPr>
        <w:tabs>
          <w:tab w:val="left" w:pos="992"/>
          <w:tab w:val="left" w:pos="994"/>
        </w:tabs>
        <w:spacing w:before="5" w:line="273" w:lineRule="auto"/>
        <w:ind w:left="994" w:right="142" w:hanging="284"/>
        <w:rPr>
          <w:rFonts w:ascii="Symbol" w:hAnsi="Symbol"/>
          <w:color w:val="000009"/>
          <w:sz w:val="24"/>
        </w:rPr>
      </w:pPr>
      <w:r>
        <w:rPr>
          <w:color w:val="000009"/>
          <w:sz w:val="24"/>
        </w:rPr>
        <w:t>понимание обращенной речи, понимание смысла рисунков, фотографий, пиктограмм, других графических знаков;</w:t>
      </w:r>
    </w:p>
    <w:p w:rsidR="00ED2570" w:rsidRDefault="00125FB7">
      <w:pPr>
        <w:pStyle w:val="a4"/>
        <w:numPr>
          <w:ilvl w:val="1"/>
          <w:numId w:val="18"/>
        </w:numPr>
        <w:tabs>
          <w:tab w:val="left" w:pos="992"/>
          <w:tab w:val="left" w:pos="994"/>
        </w:tabs>
        <w:spacing w:before="2" w:line="276" w:lineRule="auto"/>
        <w:ind w:left="994" w:right="140" w:hanging="284"/>
        <w:rPr>
          <w:rFonts w:ascii="Symbol" w:hAnsi="Symbol"/>
          <w:color w:val="000009"/>
          <w:sz w:val="24"/>
        </w:rPr>
      </w:pPr>
      <w:r>
        <w:rPr>
          <w:color w:val="000009"/>
          <w:sz w:val="24"/>
        </w:rPr>
        <w:t>умение пользоваться средствами альтернативной коммуникации: жесты, взгляды, предметы, изображения, знаки, таблицы букв, карточки с печатными словами, коммуникативные таблицы и тетради, воспроизводящие (синтезирующие) речь устройства (коммуникаторы, персональные компьютеры, др.);</w:t>
      </w:r>
    </w:p>
    <w:p w:rsidR="00ED2570" w:rsidRDefault="00125FB7">
      <w:pPr>
        <w:pStyle w:val="a4"/>
        <w:numPr>
          <w:ilvl w:val="1"/>
          <w:numId w:val="18"/>
        </w:numPr>
        <w:tabs>
          <w:tab w:val="left" w:pos="992"/>
          <w:tab w:val="left" w:pos="994"/>
        </w:tabs>
        <w:spacing w:line="273" w:lineRule="auto"/>
        <w:ind w:left="994" w:right="143" w:hanging="284"/>
        <w:rPr>
          <w:rFonts w:ascii="Symbol" w:hAnsi="Symbol"/>
          <w:color w:val="000009"/>
          <w:sz w:val="24"/>
        </w:rPr>
      </w:pPr>
      <w:r>
        <w:rPr>
          <w:color w:val="000009"/>
          <w:sz w:val="24"/>
        </w:rPr>
        <w:t>умение пользоваться доступными средствами коммуникации в практике экспрессивной</w:t>
      </w:r>
      <w:r>
        <w:rPr>
          <w:color w:val="000009"/>
          <w:spacing w:val="80"/>
          <w:sz w:val="24"/>
        </w:rPr>
        <w:t xml:space="preserve"> </w:t>
      </w:r>
      <w:r>
        <w:rPr>
          <w:color w:val="000009"/>
          <w:sz w:val="24"/>
        </w:rPr>
        <w:t>и</w:t>
      </w:r>
      <w:r>
        <w:rPr>
          <w:color w:val="000009"/>
          <w:spacing w:val="80"/>
          <w:sz w:val="24"/>
        </w:rPr>
        <w:t xml:space="preserve"> </w:t>
      </w:r>
      <w:proofErr w:type="spellStart"/>
      <w:r>
        <w:rPr>
          <w:color w:val="000009"/>
          <w:sz w:val="24"/>
        </w:rPr>
        <w:t>импрессивной</w:t>
      </w:r>
      <w:proofErr w:type="spellEnd"/>
      <w:r>
        <w:rPr>
          <w:color w:val="000009"/>
          <w:spacing w:val="80"/>
          <w:sz w:val="24"/>
        </w:rPr>
        <w:t xml:space="preserve"> </w:t>
      </w:r>
      <w:r>
        <w:rPr>
          <w:color w:val="000009"/>
          <w:sz w:val="24"/>
        </w:rPr>
        <w:t>речи</w:t>
      </w:r>
      <w:r>
        <w:rPr>
          <w:color w:val="000009"/>
          <w:spacing w:val="80"/>
          <w:sz w:val="24"/>
        </w:rPr>
        <w:t xml:space="preserve"> </w:t>
      </w:r>
      <w:r>
        <w:rPr>
          <w:color w:val="000009"/>
          <w:sz w:val="24"/>
        </w:rPr>
        <w:t>для</w:t>
      </w:r>
      <w:r>
        <w:rPr>
          <w:color w:val="000009"/>
          <w:spacing w:val="80"/>
          <w:sz w:val="24"/>
        </w:rPr>
        <w:t xml:space="preserve"> </w:t>
      </w:r>
      <w:r>
        <w:rPr>
          <w:color w:val="000009"/>
          <w:sz w:val="24"/>
        </w:rPr>
        <w:t>решения</w:t>
      </w:r>
      <w:r>
        <w:rPr>
          <w:color w:val="000009"/>
          <w:spacing w:val="80"/>
          <w:sz w:val="24"/>
        </w:rPr>
        <w:t xml:space="preserve"> </w:t>
      </w:r>
      <w:r>
        <w:rPr>
          <w:color w:val="000009"/>
          <w:sz w:val="24"/>
        </w:rPr>
        <w:t>соответствующих</w:t>
      </w:r>
      <w:r>
        <w:rPr>
          <w:color w:val="000009"/>
          <w:spacing w:val="80"/>
          <w:sz w:val="24"/>
        </w:rPr>
        <w:t xml:space="preserve"> </w:t>
      </w:r>
      <w:r>
        <w:rPr>
          <w:color w:val="000009"/>
          <w:sz w:val="24"/>
        </w:rPr>
        <w:t>возрасту</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left="994" w:right="142"/>
      </w:pPr>
      <w:r>
        <w:rPr>
          <w:color w:val="000009"/>
        </w:rPr>
        <w:lastRenderedPageBreak/>
        <w:t>житейских задач: мотивы коммуникации (познавательные интересы, общение и взаимодействие в разнообразных видах детской деятельности);</w:t>
      </w:r>
    </w:p>
    <w:p w:rsidR="00ED2570" w:rsidRDefault="00125FB7">
      <w:pPr>
        <w:pStyle w:val="a4"/>
        <w:numPr>
          <w:ilvl w:val="1"/>
          <w:numId w:val="18"/>
        </w:numPr>
        <w:tabs>
          <w:tab w:val="left" w:pos="992"/>
          <w:tab w:val="left" w:pos="994"/>
        </w:tabs>
        <w:spacing w:line="273" w:lineRule="auto"/>
        <w:ind w:left="994" w:right="145" w:hanging="284"/>
        <w:rPr>
          <w:rFonts w:ascii="Symbol" w:hAnsi="Symbol"/>
          <w:color w:val="000009"/>
          <w:sz w:val="24"/>
        </w:rPr>
      </w:pPr>
      <w:r>
        <w:rPr>
          <w:color w:val="000009"/>
          <w:sz w:val="24"/>
        </w:rPr>
        <w:t>умение</w:t>
      </w:r>
      <w:r>
        <w:rPr>
          <w:color w:val="000009"/>
          <w:spacing w:val="-1"/>
          <w:sz w:val="24"/>
        </w:rPr>
        <w:t xml:space="preserve"> </w:t>
      </w:r>
      <w:r>
        <w:rPr>
          <w:color w:val="000009"/>
          <w:sz w:val="24"/>
        </w:rPr>
        <w:t>вступать</w:t>
      </w:r>
      <w:r>
        <w:rPr>
          <w:color w:val="000009"/>
          <w:spacing w:val="-2"/>
          <w:sz w:val="24"/>
        </w:rPr>
        <w:t xml:space="preserve"> </w:t>
      </w:r>
      <w:r>
        <w:rPr>
          <w:color w:val="000009"/>
          <w:sz w:val="24"/>
        </w:rPr>
        <w:t>в</w:t>
      </w:r>
      <w:r>
        <w:rPr>
          <w:color w:val="000009"/>
          <w:spacing w:val="-2"/>
          <w:sz w:val="24"/>
        </w:rPr>
        <w:t xml:space="preserve"> </w:t>
      </w:r>
      <w:r>
        <w:rPr>
          <w:color w:val="000009"/>
          <w:sz w:val="24"/>
        </w:rPr>
        <w:t>контакт,</w:t>
      </w:r>
      <w:r>
        <w:rPr>
          <w:color w:val="000009"/>
          <w:spacing w:val="-1"/>
          <w:sz w:val="24"/>
        </w:rPr>
        <w:t xml:space="preserve"> </w:t>
      </w:r>
      <w:r>
        <w:rPr>
          <w:color w:val="000009"/>
          <w:sz w:val="24"/>
        </w:rPr>
        <w:t>поддерживать</w:t>
      </w:r>
      <w:r>
        <w:rPr>
          <w:color w:val="000009"/>
          <w:spacing w:val="-1"/>
          <w:sz w:val="24"/>
        </w:rPr>
        <w:t xml:space="preserve"> </w:t>
      </w:r>
      <w:r>
        <w:rPr>
          <w:color w:val="000009"/>
          <w:sz w:val="24"/>
        </w:rPr>
        <w:t>и</w:t>
      </w:r>
      <w:r>
        <w:rPr>
          <w:color w:val="000009"/>
          <w:spacing w:val="-2"/>
          <w:sz w:val="24"/>
        </w:rPr>
        <w:t xml:space="preserve"> </w:t>
      </w:r>
      <w:r>
        <w:rPr>
          <w:color w:val="000009"/>
          <w:sz w:val="24"/>
        </w:rPr>
        <w:t>завершать</w:t>
      </w:r>
      <w:r>
        <w:rPr>
          <w:color w:val="000009"/>
          <w:spacing w:val="-2"/>
          <w:sz w:val="24"/>
        </w:rPr>
        <w:t xml:space="preserve"> </w:t>
      </w:r>
      <w:r>
        <w:rPr>
          <w:color w:val="000009"/>
          <w:sz w:val="24"/>
        </w:rPr>
        <w:t>его,</w:t>
      </w:r>
      <w:r>
        <w:rPr>
          <w:color w:val="000009"/>
          <w:spacing w:val="-2"/>
          <w:sz w:val="24"/>
        </w:rPr>
        <w:t xml:space="preserve"> </w:t>
      </w:r>
      <w:r>
        <w:rPr>
          <w:color w:val="000009"/>
          <w:sz w:val="24"/>
        </w:rPr>
        <w:t>используя</w:t>
      </w:r>
      <w:r>
        <w:rPr>
          <w:color w:val="000009"/>
          <w:spacing w:val="-2"/>
          <w:sz w:val="24"/>
        </w:rPr>
        <w:t xml:space="preserve"> </w:t>
      </w:r>
      <w:r>
        <w:rPr>
          <w:color w:val="000009"/>
          <w:sz w:val="24"/>
        </w:rPr>
        <w:t>невербальные и вербальные средства, соблюдение общепринятых правил коммуникации;</w:t>
      </w:r>
    </w:p>
    <w:p w:rsidR="00ED2570" w:rsidRDefault="00125FB7">
      <w:pPr>
        <w:pStyle w:val="a4"/>
        <w:numPr>
          <w:ilvl w:val="1"/>
          <w:numId w:val="18"/>
        </w:numPr>
        <w:tabs>
          <w:tab w:val="left" w:pos="992"/>
          <w:tab w:val="left" w:pos="994"/>
        </w:tabs>
        <w:spacing w:before="2" w:line="276" w:lineRule="auto"/>
        <w:ind w:left="994" w:right="139" w:hanging="284"/>
        <w:rPr>
          <w:rFonts w:ascii="Symbol" w:hAnsi="Symbol"/>
          <w:color w:val="000009"/>
          <w:sz w:val="24"/>
        </w:rPr>
      </w:pPr>
      <w:r>
        <w:rPr>
          <w:color w:val="000009"/>
          <w:sz w:val="24"/>
        </w:rPr>
        <w:t>глобальное чтение в доступных обучающемуся пределах, понимание смысла узнаваемого слова: узнавание и различение напечатанных слов, обозначающих имена людей, названия хорошо известных предметов и действий; использование карточек с напечатанными словами как средства коммуникации;</w:t>
      </w:r>
    </w:p>
    <w:p w:rsidR="00ED2570" w:rsidRDefault="00125FB7">
      <w:pPr>
        <w:pStyle w:val="a4"/>
        <w:numPr>
          <w:ilvl w:val="1"/>
          <w:numId w:val="18"/>
        </w:numPr>
        <w:tabs>
          <w:tab w:val="left" w:pos="992"/>
          <w:tab w:val="left" w:pos="994"/>
        </w:tabs>
        <w:spacing w:line="273" w:lineRule="auto"/>
        <w:ind w:left="994" w:right="142" w:hanging="284"/>
        <w:rPr>
          <w:rFonts w:ascii="Symbol" w:hAnsi="Symbol"/>
          <w:color w:val="000009"/>
          <w:sz w:val="24"/>
        </w:rPr>
      </w:pPr>
      <w:r>
        <w:rPr>
          <w:color w:val="000009"/>
          <w:sz w:val="24"/>
        </w:rPr>
        <w:t>развитие предпосылок к осмысленному чтению и письму: узнавание и различение образов графем (букв); графические действия с использованием элементов графем: обводка, штриховка, печатание букв, слов.</w:t>
      </w:r>
    </w:p>
    <w:p w:rsidR="00ED2570" w:rsidRDefault="00125FB7">
      <w:pPr>
        <w:pStyle w:val="1"/>
        <w:spacing w:before="4"/>
        <w:ind w:left="994"/>
        <w:jc w:val="both"/>
      </w:pPr>
      <w:r>
        <w:t>Содержание</w:t>
      </w:r>
      <w:r>
        <w:rPr>
          <w:spacing w:val="-15"/>
        </w:rPr>
        <w:t xml:space="preserve"> </w:t>
      </w:r>
      <w:r>
        <w:t>коррекционного</w:t>
      </w:r>
      <w:r>
        <w:rPr>
          <w:spacing w:val="-14"/>
        </w:rPr>
        <w:t xml:space="preserve"> </w:t>
      </w:r>
      <w:r>
        <w:rPr>
          <w:spacing w:val="-4"/>
        </w:rPr>
        <w:t>курса</w:t>
      </w:r>
    </w:p>
    <w:p w:rsidR="00ED2570" w:rsidRDefault="00125FB7">
      <w:pPr>
        <w:pStyle w:val="a3"/>
        <w:spacing w:before="40" w:line="276" w:lineRule="auto"/>
        <w:ind w:right="144" w:firstLine="708"/>
      </w:pPr>
      <w:r>
        <w:t xml:space="preserve">Работа в рамках данного коррекционного курса осуществляется по следующим </w:t>
      </w:r>
      <w:r>
        <w:rPr>
          <w:spacing w:val="-2"/>
        </w:rPr>
        <w:t>направлениям:</w:t>
      </w:r>
    </w:p>
    <w:p w:rsidR="00ED2570" w:rsidRDefault="00125FB7">
      <w:pPr>
        <w:pStyle w:val="a4"/>
        <w:numPr>
          <w:ilvl w:val="1"/>
          <w:numId w:val="18"/>
        </w:numPr>
        <w:tabs>
          <w:tab w:val="left" w:pos="993"/>
        </w:tabs>
        <w:spacing w:line="294" w:lineRule="exact"/>
        <w:ind w:left="993" w:hanging="282"/>
        <w:rPr>
          <w:rFonts w:ascii="Symbol" w:hAnsi="Symbol"/>
          <w:color w:val="000009"/>
          <w:sz w:val="24"/>
        </w:rPr>
      </w:pPr>
      <w:r>
        <w:rPr>
          <w:color w:val="000009"/>
          <w:sz w:val="24"/>
        </w:rPr>
        <w:t>диагностическая</w:t>
      </w:r>
      <w:r>
        <w:rPr>
          <w:color w:val="000009"/>
          <w:spacing w:val="7"/>
          <w:sz w:val="24"/>
        </w:rPr>
        <w:t xml:space="preserve"> </w:t>
      </w:r>
      <w:r>
        <w:rPr>
          <w:color w:val="000009"/>
          <w:spacing w:val="-2"/>
          <w:sz w:val="24"/>
        </w:rPr>
        <w:t>работа;</w:t>
      </w:r>
    </w:p>
    <w:p w:rsidR="00ED2570" w:rsidRDefault="00125FB7">
      <w:pPr>
        <w:pStyle w:val="a4"/>
        <w:numPr>
          <w:ilvl w:val="1"/>
          <w:numId w:val="18"/>
        </w:numPr>
        <w:tabs>
          <w:tab w:val="left" w:pos="993"/>
        </w:tabs>
        <w:spacing w:before="41"/>
        <w:ind w:left="993" w:hanging="282"/>
        <w:rPr>
          <w:rFonts w:ascii="Symbol" w:hAnsi="Symbol"/>
          <w:color w:val="000009"/>
          <w:sz w:val="24"/>
        </w:rPr>
      </w:pPr>
      <w:r>
        <w:rPr>
          <w:color w:val="000009"/>
          <w:spacing w:val="-2"/>
          <w:sz w:val="24"/>
        </w:rPr>
        <w:t>коррекционно-развивающая</w:t>
      </w:r>
      <w:r>
        <w:rPr>
          <w:color w:val="000009"/>
          <w:spacing w:val="24"/>
          <w:sz w:val="24"/>
        </w:rPr>
        <w:t xml:space="preserve"> </w:t>
      </w:r>
      <w:r>
        <w:rPr>
          <w:color w:val="000009"/>
          <w:spacing w:val="-2"/>
          <w:sz w:val="24"/>
        </w:rPr>
        <w:t>работа.</w:t>
      </w:r>
    </w:p>
    <w:p w:rsidR="00ED2570" w:rsidRDefault="00ED2570">
      <w:pPr>
        <w:pStyle w:val="a3"/>
        <w:spacing w:before="130"/>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5522"/>
      </w:tblGrid>
      <w:tr w:rsidR="00ED2570">
        <w:trPr>
          <w:trHeight w:val="317"/>
        </w:trPr>
        <w:tc>
          <w:tcPr>
            <w:tcW w:w="3716" w:type="dxa"/>
          </w:tcPr>
          <w:p w:rsidR="00ED2570" w:rsidRDefault="00125FB7">
            <w:pPr>
              <w:pStyle w:val="TableParagraph"/>
              <w:ind w:left="1063"/>
              <w:rPr>
                <w:b/>
                <w:sz w:val="24"/>
              </w:rPr>
            </w:pPr>
            <w:r>
              <w:rPr>
                <w:b/>
                <w:color w:val="000009"/>
                <w:sz w:val="24"/>
              </w:rPr>
              <w:t>Разделы</w:t>
            </w:r>
            <w:r>
              <w:rPr>
                <w:b/>
                <w:color w:val="000009"/>
                <w:spacing w:val="-8"/>
                <w:sz w:val="24"/>
              </w:rPr>
              <w:t xml:space="preserve"> </w:t>
            </w:r>
            <w:r>
              <w:rPr>
                <w:b/>
                <w:color w:val="000009"/>
                <w:spacing w:val="-4"/>
                <w:sz w:val="24"/>
              </w:rPr>
              <w:t>курса</w:t>
            </w:r>
          </w:p>
        </w:tc>
        <w:tc>
          <w:tcPr>
            <w:tcW w:w="5522" w:type="dxa"/>
          </w:tcPr>
          <w:p w:rsidR="00ED2570" w:rsidRDefault="00125FB7">
            <w:pPr>
              <w:pStyle w:val="TableParagraph"/>
              <w:ind w:left="4"/>
              <w:jc w:val="center"/>
              <w:rPr>
                <w:b/>
                <w:sz w:val="24"/>
              </w:rPr>
            </w:pPr>
            <w:r>
              <w:rPr>
                <w:b/>
                <w:color w:val="000009"/>
                <w:spacing w:val="-2"/>
                <w:sz w:val="24"/>
              </w:rPr>
              <w:t>Содержание</w:t>
            </w:r>
          </w:p>
        </w:tc>
      </w:tr>
      <w:tr w:rsidR="00ED2570">
        <w:trPr>
          <w:trHeight w:val="317"/>
        </w:trPr>
        <w:tc>
          <w:tcPr>
            <w:tcW w:w="9238" w:type="dxa"/>
            <w:gridSpan w:val="2"/>
          </w:tcPr>
          <w:p w:rsidR="00ED2570" w:rsidRDefault="00125FB7">
            <w:pPr>
              <w:pStyle w:val="TableParagraph"/>
              <w:ind w:left="106"/>
              <w:rPr>
                <w:b/>
                <w:sz w:val="24"/>
              </w:rPr>
            </w:pPr>
            <w:r>
              <w:rPr>
                <w:b/>
                <w:color w:val="000009"/>
                <w:sz w:val="24"/>
              </w:rPr>
              <w:t>Диагностическая</w:t>
            </w:r>
            <w:r>
              <w:rPr>
                <w:b/>
                <w:color w:val="000009"/>
                <w:spacing w:val="-3"/>
                <w:sz w:val="24"/>
              </w:rPr>
              <w:t xml:space="preserve"> </w:t>
            </w:r>
            <w:r>
              <w:rPr>
                <w:b/>
                <w:color w:val="000009"/>
                <w:spacing w:val="-2"/>
                <w:sz w:val="24"/>
              </w:rPr>
              <w:t>работа</w:t>
            </w:r>
          </w:p>
        </w:tc>
      </w:tr>
      <w:tr w:rsidR="00ED2570">
        <w:trPr>
          <w:trHeight w:val="2855"/>
        </w:trPr>
        <w:tc>
          <w:tcPr>
            <w:tcW w:w="3716" w:type="dxa"/>
          </w:tcPr>
          <w:p w:rsidR="00ED2570" w:rsidRDefault="00125FB7">
            <w:pPr>
              <w:pStyle w:val="TableParagraph"/>
              <w:spacing w:line="274" w:lineRule="exact"/>
              <w:ind w:left="106"/>
              <w:rPr>
                <w:sz w:val="24"/>
              </w:rPr>
            </w:pPr>
            <w:r>
              <w:rPr>
                <w:sz w:val="24"/>
              </w:rPr>
              <w:t>Проведение</w:t>
            </w:r>
            <w:r>
              <w:rPr>
                <w:spacing w:val="-10"/>
                <w:sz w:val="24"/>
              </w:rPr>
              <w:t xml:space="preserve"> </w:t>
            </w:r>
            <w:r>
              <w:rPr>
                <w:spacing w:val="-2"/>
                <w:sz w:val="24"/>
              </w:rPr>
              <w:t>обследования</w:t>
            </w:r>
          </w:p>
        </w:tc>
        <w:tc>
          <w:tcPr>
            <w:tcW w:w="5522" w:type="dxa"/>
          </w:tcPr>
          <w:p w:rsidR="00ED2570" w:rsidRDefault="00125FB7">
            <w:pPr>
              <w:pStyle w:val="TableParagraph"/>
              <w:tabs>
                <w:tab w:val="left" w:pos="1984"/>
                <w:tab w:val="left" w:pos="4127"/>
              </w:tabs>
              <w:spacing w:line="276" w:lineRule="auto"/>
              <w:ind w:left="106" w:right="98"/>
              <w:jc w:val="both"/>
              <w:rPr>
                <w:sz w:val="24"/>
              </w:rPr>
            </w:pPr>
            <w:r>
              <w:rPr>
                <w:sz w:val="24"/>
              </w:rPr>
              <w:t xml:space="preserve">Исследование психологического развития обучающихся с РАС с умеренной, тяжелой, </w:t>
            </w:r>
            <w:r>
              <w:rPr>
                <w:spacing w:val="-2"/>
                <w:sz w:val="24"/>
              </w:rPr>
              <w:t>глубокой</w:t>
            </w:r>
            <w:r>
              <w:rPr>
                <w:sz w:val="24"/>
              </w:rPr>
              <w:tab/>
            </w:r>
            <w:r>
              <w:rPr>
                <w:spacing w:val="-2"/>
                <w:sz w:val="24"/>
              </w:rPr>
              <w:t>умственной</w:t>
            </w:r>
            <w:r>
              <w:rPr>
                <w:sz w:val="24"/>
              </w:rPr>
              <w:tab/>
            </w:r>
            <w:r>
              <w:rPr>
                <w:spacing w:val="-2"/>
                <w:sz w:val="24"/>
              </w:rPr>
              <w:t xml:space="preserve">отсталостью </w:t>
            </w:r>
            <w:r>
              <w:rPr>
                <w:sz w:val="24"/>
              </w:rPr>
              <w:t>(интеллектуальными нарушениями), ТМНР с использованием различных методик: не инструментальные (наблюдение, беседа), инструментальные (использование определенных диагностических</w:t>
            </w:r>
            <w:r>
              <w:rPr>
                <w:spacing w:val="73"/>
                <w:sz w:val="24"/>
              </w:rPr>
              <w:t xml:space="preserve">  </w:t>
            </w:r>
            <w:r>
              <w:rPr>
                <w:sz w:val="24"/>
              </w:rPr>
              <w:t>методик),</w:t>
            </w:r>
            <w:r>
              <w:rPr>
                <w:spacing w:val="74"/>
                <w:sz w:val="24"/>
              </w:rPr>
              <w:t xml:space="preserve">  </w:t>
            </w:r>
            <w:r>
              <w:rPr>
                <w:spacing w:val="-2"/>
                <w:sz w:val="24"/>
              </w:rPr>
              <w:t>экспериментальные</w:t>
            </w:r>
          </w:p>
          <w:p w:rsidR="00ED2570" w:rsidRDefault="00125FB7">
            <w:pPr>
              <w:pStyle w:val="TableParagraph"/>
              <w:ind w:left="106"/>
              <w:jc w:val="both"/>
              <w:rPr>
                <w:sz w:val="24"/>
              </w:rPr>
            </w:pPr>
            <w:r>
              <w:rPr>
                <w:sz w:val="24"/>
              </w:rPr>
              <w:t>(игра,</w:t>
            </w:r>
            <w:r>
              <w:rPr>
                <w:spacing w:val="-7"/>
                <w:sz w:val="24"/>
              </w:rPr>
              <w:t xml:space="preserve"> </w:t>
            </w:r>
            <w:r>
              <w:rPr>
                <w:sz w:val="24"/>
              </w:rPr>
              <w:t>конструирование,</w:t>
            </w:r>
            <w:r>
              <w:rPr>
                <w:spacing w:val="-4"/>
                <w:sz w:val="24"/>
              </w:rPr>
              <w:t xml:space="preserve"> </w:t>
            </w:r>
            <w:r>
              <w:rPr>
                <w:sz w:val="24"/>
              </w:rPr>
              <w:t>тесты</w:t>
            </w:r>
            <w:r>
              <w:rPr>
                <w:spacing w:val="-5"/>
                <w:sz w:val="24"/>
              </w:rPr>
              <w:t xml:space="preserve"> </w:t>
            </w:r>
            <w:r>
              <w:rPr>
                <w:sz w:val="24"/>
              </w:rPr>
              <w:t>и</w:t>
            </w:r>
            <w:r>
              <w:rPr>
                <w:spacing w:val="-4"/>
                <w:sz w:val="24"/>
              </w:rPr>
              <w:t xml:space="preserve"> </w:t>
            </w:r>
            <w:r>
              <w:rPr>
                <w:spacing w:val="-2"/>
                <w:sz w:val="24"/>
              </w:rPr>
              <w:t>т.п.).</w:t>
            </w:r>
          </w:p>
        </w:tc>
      </w:tr>
      <w:tr w:rsidR="00ED2570">
        <w:trPr>
          <w:trHeight w:val="317"/>
        </w:trPr>
        <w:tc>
          <w:tcPr>
            <w:tcW w:w="9238" w:type="dxa"/>
            <w:gridSpan w:val="2"/>
          </w:tcPr>
          <w:p w:rsidR="00ED2570" w:rsidRDefault="00125FB7">
            <w:pPr>
              <w:pStyle w:val="TableParagraph"/>
              <w:ind w:left="106"/>
              <w:rPr>
                <w:b/>
                <w:sz w:val="24"/>
              </w:rPr>
            </w:pPr>
            <w:r>
              <w:rPr>
                <w:b/>
                <w:spacing w:val="-2"/>
                <w:sz w:val="24"/>
              </w:rPr>
              <w:t>Коррекционно-развивающая</w:t>
            </w:r>
            <w:r>
              <w:rPr>
                <w:b/>
                <w:spacing w:val="23"/>
                <w:sz w:val="24"/>
              </w:rPr>
              <w:t xml:space="preserve"> </w:t>
            </w:r>
            <w:r>
              <w:rPr>
                <w:b/>
                <w:spacing w:val="-2"/>
                <w:sz w:val="24"/>
              </w:rPr>
              <w:t>работа</w:t>
            </w:r>
          </w:p>
        </w:tc>
      </w:tr>
      <w:tr w:rsidR="00ED2570">
        <w:trPr>
          <w:trHeight w:val="634"/>
        </w:trPr>
        <w:tc>
          <w:tcPr>
            <w:tcW w:w="3716" w:type="dxa"/>
            <w:vMerge w:val="restart"/>
          </w:tcPr>
          <w:p w:rsidR="00ED2570" w:rsidRDefault="00125FB7">
            <w:pPr>
              <w:pStyle w:val="TableParagraph"/>
              <w:spacing w:line="276" w:lineRule="auto"/>
              <w:ind w:left="106"/>
              <w:rPr>
                <w:sz w:val="24"/>
              </w:rPr>
            </w:pPr>
            <w:r>
              <w:rPr>
                <w:sz w:val="24"/>
              </w:rPr>
              <w:t>Развитие</w:t>
            </w:r>
            <w:r>
              <w:rPr>
                <w:spacing w:val="-15"/>
                <w:sz w:val="24"/>
              </w:rPr>
              <w:t xml:space="preserve"> </w:t>
            </w:r>
            <w:r>
              <w:rPr>
                <w:sz w:val="24"/>
              </w:rPr>
              <w:t xml:space="preserve">вербальной </w:t>
            </w:r>
            <w:r>
              <w:rPr>
                <w:spacing w:val="-2"/>
                <w:sz w:val="24"/>
              </w:rPr>
              <w:t>коммуникации</w:t>
            </w:r>
          </w:p>
        </w:tc>
        <w:tc>
          <w:tcPr>
            <w:tcW w:w="5522" w:type="dxa"/>
          </w:tcPr>
          <w:p w:rsidR="00ED2570" w:rsidRDefault="00125FB7">
            <w:pPr>
              <w:pStyle w:val="TableParagraph"/>
              <w:tabs>
                <w:tab w:val="left" w:pos="1268"/>
                <w:tab w:val="left" w:pos="1984"/>
                <w:tab w:val="left" w:pos="2359"/>
                <w:tab w:val="left" w:pos="3756"/>
                <w:tab w:val="left" w:pos="4338"/>
              </w:tabs>
              <w:spacing w:line="274" w:lineRule="exact"/>
              <w:ind w:left="106"/>
              <w:rPr>
                <w:sz w:val="24"/>
              </w:rPr>
            </w:pPr>
            <w:r>
              <w:rPr>
                <w:spacing w:val="-2"/>
                <w:sz w:val="24"/>
              </w:rPr>
              <w:t>Развитие</w:t>
            </w:r>
            <w:r>
              <w:rPr>
                <w:sz w:val="24"/>
              </w:rPr>
              <w:tab/>
            </w:r>
            <w:r>
              <w:rPr>
                <w:spacing w:val="-4"/>
                <w:sz w:val="24"/>
              </w:rPr>
              <w:t>речи</w:t>
            </w:r>
            <w:r>
              <w:rPr>
                <w:sz w:val="24"/>
              </w:rPr>
              <w:tab/>
            </w:r>
            <w:r>
              <w:rPr>
                <w:spacing w:val="-10"/>
                <w:sz w:val="24"/>
              </w:rPr>
              <w:t>и</w:t>
            </w:r>
            <w:r>
              <w:rPr>
                <w:sz w:val="24"/>
              </w:rPr>
              <w:tab/>
            </w:r>
            <w:r>
              <w:rPr>
                <w:spacing w:val="-2"/>
                <w:sz w:val="24"/>
              </w:rPr>
              <w:t>мышления,</w:t>
            </w:r>
            <w:r>
              <w:rPr>
                <w:sz w:val="24"/>
              </w:rPr>
              <w:tab/>
            </w:r>
            <w:r>
              <w:rPr>
                <w:spacing w:val="-5"/>
                <w:sz w:val="24"/>
              </w:rPr>
              <w:t>как</w:t>
            </w:r>
            <w:r>
              <w:rPr>
                <w:sz w:val="24"/>
              </w:rPr>
              <w:tab/>
            </w:r>
            <w:r>
              <w:rPr>
                <w:spacing w:val="-2"/>
                <w:sz w:val="24"/>
              </w:rPr>
              <w:t>следствие,</w:t>
            </w:r>
          </w:p>
          <w:p w:rsidR="00ED2570" w:rsidRDefault="00125FB7">
            <w:pPr>
              <w:pStyle w:val="TableParagraph"/>
              <w:spacing w:before="42"/>
              <w:ind w:left="106"/>
              <w:rPr>
                <w:sz w:val="24"/>
              </w:rPr>
            </w:pPr>
            <w:r>
              <w:rPr>
                <w:spacing w:val="-2"/>
                <w:sz w:val="24"/>
              </w:rPr>
              <w:t>развитие</w:t>
            </w:r>
            <w:r>
              <w:rPr>
                <w:spacing w:val="7"/>
                <w:sz w:val="24"/>
              </w:rPr>
              <w:t xml:space="preserve"> </w:t>
            </w:r>
            <w:r>
              <w:rPr>
                <w:spacing w:val="-2"/>
                <w:sz w:val="24"/>
              </w:rPr>
              <w:t>коммуникативных</w:t>
            </w:r>
            <w:r>
              <w:rPr>
                <w:spacing w:val="8"/>
                <w:sz w:val="24"/>
              </w:rPr>
              <w:t xml:space="preserve"> </w:t>
            </w:r>
            <w:r>
              <w:rPr>
                <w:spacing w:val="-2"/>
                <w:sz w:val="24"/>
              </w:rPr>
              <w:t>навыков.</w:t>
            </w:r>
          </w:p>
        </w:tc>
      </w:tr>
      <w:tr w:rsidR="00ED2570">
        <w:trPr>
          <w:trHeight w:val="635"/>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699"/>
                <w:tab w:val="left" w:pos="2949"/>
                <w:tab w:val="left" w:pos="3823"/>
                <w:tab w:val="left" w:pos="5293"/>
              </w:tabs>
              <w:spacing w:line="275" w:lineRule="exact"/>
              <w:ind w:left="106"/>
              <w:rPr>
                <w:sz w:val="24"/>
              </w:rPr>
            </w:pPr>
            <w:r>
              <w:rPr>
                <w:spacing w:val="-2"/>
                <w:sz w:val="24"/>
              </w:rPr>
              <w:t>Стимуляция</w:t>
            </w:r>
            <w:r>
              <w:rPr>
                <w:sz w:val="24"/>
              </w:rPr>
              <w:tab/>
            </w:r>
            <w:r>
              <w:rPr>
                <w:spacing w:val="-2"/>
                <w:sz w:val="24"/>
              </w:rPr>
              <w:t>развития</w:t>
            </w:r>
            <w:r>
              <w:rPr>
                <w:sz w:val="24"/>
              </w:rPr>
              <w:tab/>
            </w:r>
            <w:r>
              <w:rPr>
                <w:spacing w:val="-2"/>
                <w:sz w:val="24"/>
              </w:rPr>
              <w:t>речи,</w:t>
            </w:r>
            <w:r>
              <w:rPr>
                <w:sz w:val="24"/>
              </w:rPr>
              <w:tab/>
            </w:r>
            <w:r>
              <w:rPr>
                <w:spacing w:val="-2"/>
                <w:sz w:val="24"/>
              </w:rPr>
              <w:t>подготовка</w:t>
            </w:r>
            <w:r>
              <w:rPr>
                <w:sz w:val="24"/>
              </w:rPr>
              <w:tab/>
            </w:r>
            <w:r>
              <w:rPr>
                <w:spacing w:val="-10"/>
                <w:sz w:val="24"/>
              </w:rPr>
              <w:t>к</w:t>
            </w:r>
          </w:p>
          <w:p w:rsidR="00ED2570" w:rsidRDefault="00125FB7">
            <w:pPr>
              <w:pStyle w:val="TableParagraph"/>
              <w:spacing w:before="41"/>
              <w:ind w:left="106"/>
              <w:rPr>
                <w:sz w:val="24"/>
              </w:rPr>
            </w:pPr>
            <w:r>
              <w:rPr>
                <w:sz w:val="24"/>
              </w:rPr>
              <w:t>дальнейшему</w:t>
            </w:r>
            <w:r>
              <w:rPr>
                <w:spacing w:val="1"/>
                <w:sz w:val="24"/>
              </w:rPr>
              <w:t xml:space="preserve"> </w:t>
            </w:r>
            <w:r>
              <w:rPr>
                <w:sz w:val="24"/>
              </w:rPr>
              <w:t>освоению</w:t>
            </w:r>
            <w:r>
              <w:rPr>
                <w:spacing w:val="-1"/>
                <w:sz w:val="24"/>
              </w:rPr>
              <w:t xml:space="preserve"> </w:t>
            </w:r>
            <w:r>
              <w:rPr>
                <w:sz w:val="24"/>
              </w:rPr>
              <w:t>письма и</w:t>
            </w:r>
            <w:r>
              <w:rPr>
                <w:spacing w:val="-1"/>
                <w:sz w:val="24"/>
              </w:rPr>
              <w:t xml:space="preserve"> </w:t>
            </w:r>
            <w:r>
              <w:rPr>
                <w:spacing w:val="-2"/>
                <w:sz w:val="24"/>
              </w:rPr>
              <w:t>чтения.</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880"/>
                <w:tab w:val="left" w:pos="3252"/>
                <w:tab w:val="left" w:pos="4757"/>
              </w:tabs>
              <w:spacing w:line="274" w:lineRule="exact"/>
              <w:ind w:left="106"/>
              <w:rPr>
                <w:sz w:val="24"/>
              </w:rPr>
            </w:pPr>
            <w:r>
              <w:rPr>
                <w:spacing w:val="-2"/>
                <w:sz w:val="24"/>
              </w:rPr>
              <w:t>Проигрывание</w:t>
            </w:r>
            <w:r>
              <w:rPr>
                <w:sz w:val="24"/>
              </w:rPr>
              <w:tab/>
            </w:r>
            <w:r>
              <w:rPr>
                <w:spacing w:val="-2"/>
                <w:sz w:val="24"/>
              </w:rPr>
              <w:t>различных</w:t>
            </w:r>
            <w:r>
              <w:rPr>
                <w:sz w:val="24"/>
              </w:rPr>
              <w:tab/>
            </w:r>
            <w:r>
              <w:rPr>
                <w:spacing w:val="-2"/>
                <w:sz w:val="24"/>
              </w:rPr>
              <w:t>социальных</w:t>
            </w:r>
            <w:r>
              <w:rPr>
                <w:sz w:val="24"/>
              </w:rPr>
              <w:tab/>
            </w:r>
            <w:r>
              <w:rPr>
                <w:spacing w:val="-2"/>
                <w:sz w:val="24"/>
              </w:rPr>
              <w:t>ролей,</w:t>
            </w:r>
          </w:p>
          <w:p w:rsidR="00ED2570" w:rsidRDefault="00125FB7">
            <w:pPr>
              <w:pStyle w:val="TableParagraph"/>
              <w:spacing w:before="41"/>
              <w:ind w:left="106"/>
              <w:rPr>
                <w:sz w:val="24"/>
              </w:rPr>
            </w:pPr>
            <w:r>
              <w:rPr>
                <w:sz w:val="24"/>
              </w:rPr>
              <w:t>успешная</w:t>
            </w:r>
            <w:r>
              <w:rPr>
                <w:spacing w:val="-3"/>
                <w:sz w:val="24"/>
              </w:rPr>
              <w:t xml:space="preserve"> </w:t>
            </w:r>
            <w:r>
              <w:rPr>
                <w:sz w:val="24"/>
              </w:rPr>
              <w:t>адаптация</w:t>
            </w:r>
            <w:r>
              <w:rPr>
                <w:spacing w:val="-3"/>
                <w:sz w:val="24"/>
              </w:rPr>
              <w:t xml:space="preserve"> </w:t>
            </w:r>
            <w:r>
              <w:rPr>
                <w:sz w:val="24"/>
              </w:rPr>
              <w:t>в</w:t>
            </w:r>
            <w:r>
              <w:rPr>
                <w:spacing w:val="-3"/>
                <w:sz w:val="24"/>
              </w:rPr>
              <w:t xml:space="preserve"> </w:t>
            </w:r>
            <w:r>
              <w:rPr>
                <w:spacing w:val="-2"/>
                <w:sz w:val="24"/>
              </w:rPr>
              <w:t>социуме.</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913"/>
                <w:tab w:val="left" w:pos="3198"/>
                <w:tab w:val="left" w:pos="3804"/>
              </w:tabs>
              <w:spacing w:line="274" w:lineRule="exact"/>
              <w:ind w:left="106"/>
              <w:rPr>
                <w:sz w:val="24"/>
              </w:rPr>
            </w:pPr>
            <w:r>
              <w:rPr>
                <w:spacing w:val="-2"/>
                <w:sz w:val="24"/>
              </w:rPr>
              <w:t>Активизация</w:t>
            </w:r>
            <w:r>
              <w:rPr>
                <w:sz w:val="24"/>
              </w:rPr>
              <w:tab/>
            </w:r>
            <w:r>
              <w:rPr>
                <w:spacing w:val="-2"/>
                <w:sz w:val="24"/>
              </w:rPr>
              <w:t>речевой</w:t>
            </w:r>
            <w:r>
              <w:rPr>
                <w:sz w:val="24"/>
              </w:rPr>
              <w:tab/>
            </w:r>
            <w:r>
              <w:rPr>
                <w:spacing w:val="-10"/>
                <w:sz w:val="24"/>
              </w:rPr>
              <w:t>и</w:t>
            </w:r>
            <w:r>
              <w:rPr>
                <w:sz w:val="24"/>
              </w:rPr>
              <w:tab/>
            </w:r>
            <w:r>
              <w:rPr>
                <w:spacing w:val="-2"/>
                <w:sz w:val="24"/>
              </w:rPr>
              <w:t>познавательной</w:t>
            </w:r>
          </w:p>
          <w:p w:rsidR="00ED2570" w:rsidRDefault="00125FB7">
            <w:pPr>
              <w:pStyle w:val="TableParagraph"/>
              <w:spacing w:before="42"/>
              <w:ind w:left="106"/>
              <w:rPr>
                <w:sz w:val="24"/>
              </w:rPr>
            </w:pPr>
            <w:r>
              <w:rPr>
                <w:spacing w:val="-2"/>
                <w:sz w:val="24"/>
              </w:rPr>
              <w:t>активности.</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spacing w:line="274" w:lineRule="exact"/>
              <w:ind w:left="106"/>
              <w:rPr>
                <w:sz w:val="24"/>
              </w:rPr>
            </w:pPr>
            <w:r>
              <w:rPr>
                <w:sz w:val="24"/>
              </w:rPr>
              <w:t>Формирование</w:t>
            </w:r>
            <w:r>
              <w:rPr>
                <w:spacing w:val="32"/>
                <w:sz w:val="24"/>
              </w:rPr>
              <w:t xml:space="preserve">  </w:t>
            </w:r>
            <w:r>
              <w:rPr>
                <w:sz w:val="24"/>
              </w:rPr>
              <w:t>мотивации</w:t>
            </w:r>
            <w:r>
              <w:rPr>
                <w:spacing w:val="32"/>
                <w:sz w:val="24"/>
              </w:rPr>
              <w:t xml:space="preserve">  </w:t>
            </w:r>
            <w:r>
              <w:rPr>
                <w:sz w:val="24"/>
              </w:rPr>
              <w:t>к</w:t>
            </w:r>
            <w:r>
              <w:rPr>
                <w:spacing w:val="32"/>
                <w:sz w:val="24"/>
              </w:rPr>
              <w:t xml:space="preserve">  </w:t>
            </w:r>
            <w:r>
              <w:rPr>
                <w:sz w:val="24"/>
              </w:rPr>
              <w:t>общению</w:t>
            </w:r>
            <w:r>
              <w:rPr>
                <w:spacing w:val="32"/>
                <w:sz w:val="24"/>
              </w:rPr>
              <w:t xml:space="preserve">  </w:t>
            </w:r>
            <w:r>
              <w:rPr>
                <w:sz w:val="24"/>
              </w:rPr>
              <w:t>за</w:t>
            </w:r>
            <w:r>
              <w:rPr>
                <w:spacing w:val="32"/>
                <w:sz w:val="24"/>
              </w:rPr>
              <w:t xml:space="preserve">  </w:t>
            </w:r>
            <w:r>
              <w:rPr>
                <w:spacing w:val="-4"/>
                <w:sz w:val="24"/>
              </w:rPr>
              <w:t>счет</w:t>
            </w:r>
          </w:p>
          <w:p w:rsidR="00ED2570" w:rsidRDefault="00125FB7">
            <w:pPr>
              <w:pStyle w:val="TableParagraph"/>
              <w:spacing w:before="42"/>
              <w:ind w:left="106"/>
              <w:rPr>
                <w:sz w:val="24"/>
              </w:rPr>
            </w:pPr>
            <w:r>
              <w:rPr>
                <w:sz w:val="24"/>
              </w:rPr>
              <w:t>игровой</w:t>
            </w:r>
            <w:r>
              <w:rPr>
                <w:spacing w:val="-7"/>
                <w:sz w:val="24"/>
              </w:rPr>
              <w:t xml:space="preserve"> </w:t>
            </w:r>
            <w:r>
              <w:rPr>
                <w:sz w:val="24"/>
              </w:rPr>
              <w:t>формы</w:t>
            </w:r>
            <w:r>
              <w:rPr>
                <w:spacing w:val="-5"/>
                <w:sz w:val="24"/>
              </w:rPr>
              <w:t xml:space="preserve"> </w:t>
            </w:r>
            <w:r>
              <w:rPr>
                <w:spacing w:val="-2"/>
                <w:sz w:val="24"/>
              </w:rPr>
              <w:t>заданий.</w:t>
            </w:r>
          </w:p>
        </w:tc>
      </w:tr>
      <w:tr w:rsidR="00ED2570">
        <w:trPr>
          <w:trHeight w:val="1270"/>
        </w:trPr>
        <w:tc>
          <w:tcPr>
            <w:tcW w:w="3716" w:type="dxa"/>
            <w:vMerge w:val="restart"/>
          </w:tcPr>
          <w:p w:rsidR="00ED2570" w:rsidRDefault="00125FB7">
            <w:pPr>
              <w:pStyle w:val="TableParagraph"/>
              <w:spacing w:line="275" w:lineRule="exact"/>
              <w:ind w:left="106"/>
              <w:rPr>
                <w:sz w:val="24"/>
              </w:rPr>
            </w:pPr>
            <w:r>
              <w:rPr>
                <w:sz w:val="24"/>
              </w:rPr>
              <w:t>Развитие</w:t>
            </w:r>
            <w:r>
              <w:rPr>
                <w:spacing w:val="-1"/>
                <w:sz w:val="24"/>
              </w:rPr>
              <w:t xml:space="preserve"> </w:t>
            </w:r>
            <w:r>
              <w:rPr>
                <w:spacing w:val="-2"/>
                <w:sz w:val="24"/>
              </w:rPr>
              <w:t>невербальной</w:t>
            </w:r>
          </w:p>
          <w:p w:rsidR="00ED2570" w:rsidRDefault="00125FB7">
            <w:pPr>
              <w:pStyle w:val="TableParagraph"/>
              <w:spacing w:before="41" w:line="276" w:lineRule="auto"/>
              <w:ind w:left="106"/>
              <w:rPr>
                <w:sz w:val="24"/>
              </w:rPr>
            </w:pPr>
            <w:r>
              <w:rPr>
                <w:sz w:val="24"/>
              </w:rPr>
              <w:t>коммуникации</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таких средств, как</w:t>
            </w:r>
          </w:p>
          <w:p w:rsidR="00ED2570" w:rsidRDefault="00125FB7">
            <w:pPr>
              <w:pStyle w:val="TableParagraph"/>
              <w:ind w:left="106"/>
              <w:rPr>
                <w:sz w:val="24"/>
              </w:rPr>
            </w:pPr>
            <w:r>
              <w:rPr>
                <w:color w:val="000009"/>
                <w:sz w:val="24"/>
              </w:rPr>
              <w:t>взгляд,</w:t>
            </w:r>
            <w:r>
              <w:rPr>
                <w:color w:val="000009"/>
                <w:spacing w:val="-15"/>
                <w:sz w:val="24"/>
              </w:rPr>
              <w:t xml:space="preserve"> </w:t>
            </w:r>
            <w:r>
              <w:rPr>
                <w:color w:val="000009"/>
                <w:sz w:val="24"/>
              </w:rPr>
              <w:t>мимика,</w:t>
            </w:r>
            <w:r>
              <w:rPr>
                <w:color w:val="000009"/>
                <w:spacing w:val="-12"/>
                <w:sz w:val="24"/>
              </w:rPr>
              <w:t xml:space="preserve"> </w:t>
            </w:r>
            <w:r>
              <w:rPr>
                <w:color w:val="000009"/>
                <w:sz w:val="24"/>
              </w:rPr>
              <w:t>жест,</w:t>
            </w:r>
            <w:r>
              <w:rPr>
                <w:color w:val="000009"/>
                <w:spacing w:val="-12"/>
                <w:sz w:val="24"/>
              </w:rPr>
              <w:t xml:space="preserve"> </w:t>
            </w:r>
            <w:r>
              <w:rPr>
                <w:color w:val="000009"/>
                <w:spacing w:val="-2"/>
                <w:sz w:val="24"/>
              </w:rPr>
              <w:t>предмет,</w:t>
            </w:r>
          </w:p>
          <w:p w:rsidR="00ED2570" w:rsidRDefault="00125FB7">
            <w:pPr>
              <w:pStyle w:val="TableParagraph"/>
              <w:spacing w:before="42"/>
              <w:ind w:left="106"/>
              <w:rPr>
                <w:sz w:val="24"/>
              </w:rPr>
            </w:pPr>
            <w:r>
              <w:rPr>
                <w:color w:val="000009"/>
                <w:sz w:val="24"/>
              </w:rPr>
              <w:t>графическое</w:t>
            </w:r>
            <w:r>
              <w:rPr>
                <w:color w:val="000009"/>
                <w:spacing w:val="-6"/>
                <w:sz w:val="24"/>
              </w:rPr>
              <w:t xml:space="preserve"> </w:t>
            </w:r>
            <w:r>
              <w:rPr>
                <w:color w:val="000009"/>
                <w:sz w:val="24"/>
              </w:rPr>
              <w:t>изображение,</w:t>
            </w:r>
            <w:r>
              <w:rPr>
                <w:color w:val="000009"/>
                <w:spacing w:val="-5"/>
                <w:sz w:val="24"/>
              </w:rPr>
              <w:t xml:space="preserve"> </w:t>
            </w:r>
            <w:r>
              <w:rPr>
                <w:color w:val="000009"/>
                <w:spacing w:val="-2"/>
                <w:sz w:val="24"/>
              </w:rPr>
              <w:t>знак,</w:t>
            </w:r>
          </w:p>
        </w:tc>
        <w:tc>
          <w:tcPr>
            <w:tcW w:w="5522" w:type="dxa"/>
          </w:tcPr>
          <w:p w:rsidR="00ED2570" w:rsidRDefault="00125FB7">
            <w:pPr>
              <w:pStyle w:val="TableParagraph"/>
              <w:tabs>
                <w:tab w:val="left" w:pos="2276"/>
                <w:tab w:val="left" w:pos="4529"/>
              </w:tabs>
              <w:spacing w:line="276" w:lineRule="auto"/>
              <w:ind w:left="106" w:right="99"/>
              <w:jc w:val="both"/>
              <w:rPr>
                <w:sz w:val="24"/>
              </w:rPr>
            </w:pPr>
            <w:r>
              <w:rPr>
                <w:sz w:val="24"/>
              </w:rPr>
              <w:t xml:space="preserve">Формирование способности обучающегося </w:t>
            </w:r>
            <w:r>
              <w:rPr>
                <w:spacing w:val="-2"/>
                <w:sz w:val="24"/>
              </w:rPr>
              <w:t>использовать</w:t>
            </w:r>
            <w:r>
              <w:rPr>
                <w:sz w:val="24"/>
              </w:rPr>
              <w:tab/>
            </w:r>
            <w:r>
              <w:rPr>
                <w:spacing w:val="-2"/>
                <w:sz w:val="24"/>
              </w:rPr>
              <w:t>невербальные</w:t>
            </w:r>
            <w:r>
              <w:rPr>
                <w:sz w:val="24"/>
              </w:rPr>
              <w:tab/>
            </w:r>
            <w:r>
              <w:rPr>
                <w:spacing w:val="-2"/>
                <w:sz w:val="24"/>
              </w:rPr>
              <w:t xml:space="preserve">средства </w:t>
            </w:r>
            <w:r>
              <w:rPr>
                <w:sz w:val="24"/>
              </w:rPr>
              <w:t>коммуникации</w:t>
            </w:r>
            <w:r>
              <w:rPr>
                <w:spacing w:val="-4"/>
                <w:sz w:val="24"/>
              </w:rPr>
              <w:t xml:space="preserve"> </w:t>
            </w:r>
            <w:r>
              <w:rPr>
                <w:sz w:val="24"/>
              </w:rPr>
              <w:t>сначала</w:t>
            </w:r>
            <w:r>
              <w:rPr>
                <w:spacing w:val="-4"/>
                <w:sz w:val="24"/>
              </w:rPr>
              <w:t xml:space="preserve"> </w:t>
            </w:r>
            <w:r>
              <w:rPr>
                <w:sz w:val="24"/>
              </w:rPr>
              <w:t>в</w:t>
            </w:r>
            <w:r>
              <w:rPr>
                <w:spacing w:val="-4"/>
                <w:sz w:val="24"/>
              </w:rPr>
              <w:t xml:space="preserve"> </w:t>
            </w:r>
            <w:r>
              <w:rPr>
                <w:sz w:val="24"/>
              </w:rPr>
              <w:t>игровой</w:t>
            </w:r>
            <w:r>
              <w:rPr>
                <w:spacing w:val="-4"/>
                <w:sz w:val="24"/>
              </w:rPr>
              <w:t xml:space="preserve"> </w:t>
            </w:r>
            <w:r>
              <w:rPr>
                <w:sz w:val="24"/>
              </w:rPr>
              <w:t>ситуации,</w:t>
            </w:r>
            <w:r>
              <w:rPr>
                <w:spacing w:val="-5"/>
                <w:sz w:val="24"/>
              </w:rPr>
              <w:t xml:space="preserve"> </w:t>
            </w:r>
            <w:r>
              <w:rPr>
                <w:sz w:val="24"/>
              </w:rPr>
              <w:t>затем</w:t>
            </w:r>
            <w:r>
              <w:rPr>
                <w:spacing w:val="-3"/>
                <w:sz w:val="24"/>
              </w:rPr>
              <w:t xml:space="preserve"> </w:t>
            </w:r>
            <w:r>
              <w:rPr>
                <w:spacing w:val="-10"/>
                <w:sz w:val="24"/>
              </w:rPr>
              <w:t>в</w:t>
            </w:r>
          </w:p>
          <w:p w:rsidR="00ED2570" w:rsidRDefault="00125FB7">
            <w:pPr>
              <w:pStyle w:val="TableParagraph"/>
              <w:ind w:left="106"/>
              <w:jc w:val="both"/>
              <w:rPr>
                <w:sz w:val="24"/>
              </w:rPr>
            </w:pPr>
            <w:r>
              <w:rPr>
                <w:sz w:val="24"/>
              </w:rPr>
              <w:t>повседневной</w:t>
            </w:r>
            <w:r>
              <w:rPr>
                <w:spacing w:val="-12"/>
                <w:sz w:val="24"/>
              </w:rPr>
              <w:t xml:space="preserve"> </w:t>
            </w:r>
            <w:r>
              <w:rPr>
                <w:spacing w:val="-2"/>
                <w:sz w:val="24"/>
              </w:rPr>
              <w:t>жизни.</w:t>
            </w:r>
          </w:p>
        </w:tc>
      </w:tr>
      <w:tr w:rsidR="00ED2570">
        <w:trPr>
          <w:trHeight w:val="317"/>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2025"/>
                <w:tab w:val="left" w:pos="3825"/>
              </w:tabs>
              <w:spacing w:line="274" w:lineRule="exact"/>
              <w:ind w:left="5"/>
              <w:jc w:val="center"/>
              <w:rPr>
                <w:sz w:val="24"/>
              </w:rPr>
            </w:pPr>
            <w:r>
              <w:rPr>
                <w:spacing w:val="-2"/>
                <w:sz w:val="24"/>
              </w:rPr>
              <w:t>Формирование</w:t>
            </w:r>
            <w:r>
              <w:rPr>
                <w:sz w:val="24"/>
              </w:rPr>
              <w:tab/>
            </w:r>
            <w:r>
              <w:rPr>
                <w:spacing w:val="-2"/>
                <w:sz w:val="24"/>
              </w:rPr>
              <w:t>способности</w:t>
            </w:r>
            <w:r>
              <w:rPr>
                <w:sz w:val="24"/>
              </w:rPr>
              <w:tab/>
            </w:r>
            <w:r>
              <w:rPr>
                <w:spacing w:val="-2"/>
                <w:sz w:val="24"/>
              </w:rPr>
              <w:t>обучающегося</w:t>
            </w:r>
          </w:p>
        </w:tc>
      </w:tr>
    </w:tbl>
    <w:p w:rsidR="00ED2570" w:rsidRDefault="00ED2570">
      <w:pPr>
        <w:pStyle w:val="TableParagraph"/>
        <w:spacing w:line="274" w:lineRule="exact"/>
        <w:jc w:val="center"/>
        <w:rPr>
          <w:sz w:val="24"/>
        </w:rPr>
        <w:sectPr w:rsidR="00ED2570">
          <w:pgSz w:w="11910" w:h="16840"/>
          <w:pgMar w:top="1040" w:right="708" w:bottom="1160"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5522"/>
      </w:tblGrid>
      <w:tr w:rsidR="00ED2570">
        <w:trPr>
          <w:trHeight w:val="952"/>
        </w:trPr>
        <w:tc>
          <w:tcPr>
            <w:tcW w:w="3716" w:type="dxa"/>
            <w:vMerge w:val="restart"/>
          </w:tcPr>
          <w:p w:rsidR="00ED2570" w:rsidRDefault="00125FB7">
            <w:pPr>
              <w:pStyle w:val="TableParagraph"/>
              <w:spacing w:line="276" w:lineRule="auto"/>
              <w:ind w:left="106" w:right="361"/>
              <w:rPr>
                <w:sz w:val="24"/>
              </w:rPr>
            </w:pPr>
            <w:r>
              <w:rPr>
                <w:color w:val="000009"/>
                <w:sz w:val="24"/>
              </w:rPr>
              <w:lastRenderedPageBreak/>
              <w:t>карточки</w:t>
            </w:r>
            <w:r>
              <w:rPr>
                <w:color w:val="000009"/>
                <w:spacing w:val="-15"/>
                <w:sz w:val="24"/>
              </w:rPr>
              <w:t xml:space="preserve"> </w:t>
            </w:r>
            <w:r>
              <w:rPr>
                <w:color w:val="000009"/>
                <w:sz w:val="24"/>
              </w:rPr>
              <w:t>с</w:t>
            </w:r>
            <w:r>
              <w:rPr>
                <w:color w:val="000009"/>
                <w:spacing w:val="-15"/>
                <w:sz w:val="24"/>
              </w:rPr>
              <w:t xml:space="preserve"> </w:t>
            </w:r>
            <w:r>
              <w:rPr>
                <w:color w:val="000009"/>
                <w:sz w:val="24"/>
              </w:rPr>
              <w:t>печатными</w:t>
            </w:r>
            <w:r>
              <w:rPr>
                <w:color w:val="000009"/>
                <w:spacing w:val="-15"/>
                <w:sz w:val="24"/>
              </w:rPr>
              <w:t xml:space="preserve"> </w:t>
            </w:r>
            <w:r>
              <w:rPr>
                <w:color w:val="000009"/>
                <w:sz w:val="24"/>
              </w:rPr>
              <w:t>словами, набор букв.</w:t>
            </w:r>
          </w:p>
        </w:tc>
        <w:tc>
          <w:tcPr>
            <w:tcW w:w="5522" w:type="dxa"/>
          </w:tcPr>
          <w:p w:rsidR="00ED2570" w:rsidRDefault="00125FB7">
            <w:pPr>
              <w:pStyle w:val="TableParagraph"/>
              <w:spacing w:line="274" w:lineRule="exact"/>
              <w:ind w:left="106"/>
              <w:rPr>
                <w:sz w:val="24"/>
              </w:rPr>
            </w:pPr>
            <w:r>
              <w:rPr>
                <w:sz w:val="24"/>
              </w:rPr>
              <w:t>воспринимать,</w:t>
            </w:r>
            <w:r>
              <w:rPr>
                <w:spacing w:val="48"/>
                <w:sz w:val="24"/>
              </w:rPr>
              <w:t xml:space="preserve"> </w:t>
            </w:r>
            <w:r>
              <w:rPr>
                <w:sz w:val="24"/>
              </w:rPr>
              <w:t>анализировать</w:t>
            </w:r>
            <w:r>
              <w:rPr>
                <w:spacing w:val="50"/>
                <w:sz w:val="24"/>
              </w:rPr>
              <w:t xml:space="preserve"> </w:t>
            </w:r>
            <w:r>
              <w:rPr>
                <w:sz w:val="24"/>
              </w:rPr>
              <w:t>и</w:t>
            </w:r>
            <w:r>
              <w:rPr>
                <w:spacing w:val="51"/>
                <w:sz w:val="24"/>
              </w:rPr>
              <w:t xml:space="preserve"> </w:t>
            </w:r>
            <w:r>
              <w:rPr>
                <w:spacing w:val="-2"/>
                <w:sz w:val="24"/>
              </w:rPr>
              <w:t>интерпретировать</w:t>
            </w:r>
          </w:p>
          <w:p w:rsidR="00ED2570" w:rsidRDefault="00125FB7">
            <w:pPr>
              <w:pStyle w:val="TableParagraph"/>
              <w:tabs>
                <w:tab w:val="left" w:pos="2085"/>
                <w:tab w:val="left" w:pos="3813"/>
                <w:tab w:val="left" w:pos="4476"/>
              </w:tabs>
              <w:spacing w:before="8" w:line="310" w:lineRule="atLeast"/>
              <w:ind w:left="106" w:right="101"/>
              <w:rPr>
                <w:sz w:val="24"/>
              </w:rPr>
            </w:pPr>
            <w:r>
              <w:rPr>
                <w:spacing w:val="-2"/>
                <w:sz w:val="24"/>
              </w:rPr>
              <w:t>невербальные</w:t>
            </w:r>
            <w:r>
              <w:rPr>
                <w:sz w:val="24"/>
              </w:rPr>
              <w:tab/>
            </w:r>
            <w:r>
              <w:rPr>
                <w:spacing w:val="-2"/>
                <w:sz w:val="24"/>
              </w:rPr>
              <w:t>проявления</w:t>
            </w:r>
            <w:r>
              <w:rPr>
                <w:sz w:val="24"/>
              </w:rPr>
              <w:tab/>
            </w:r>
            <w:r>
              <w:rPr>
                <w:spacing w:val="-10"/>
                <w:sz w:val="24"/>
              </w:rPr>
              <w:t>в</w:t>
            </w:r>
            <w:r>
              <w:rPr>
                <w:sz w:val="24"/>
              </w:rPr>
              <w:tab/>
            </w:r>
            <w:r>
              <w:rPr>
                <w:spacing w:val="-2"/>
                <w:sz w:val="24"/>
              </w:rPr>
              <w:t>процессе коммуникации.</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2126"/>
                <w:tab w:val="left" w:pos="3926"/>
              </w:tabs>
              <w:spacing w:line="274" w:lineRule="exact"/>
              <w:ind w:left="106"/>
              <w:rPr>
                <w:sz w:val="24"/>
              </w:rPr>
            </w:pPr>
            <w:r>
              <w:rPr>
                <w:spacing w:val="-2"/>
                <w:sz w:val="24"/>
              </w:rPr>
              <w:t>Формирование</w:t>
            </w:r>
            <w:r>
              <w:rPr>
                <w:sz w:val="24"/>
              </w:rPr>
              <w:tab/>
            </w:r>
            <w:r>
              <w:rPr>
                <w:spacing w:val="-2"/>
                <w:sz w:val="24"/>
              </w:rPr>
              <w:t>способности</w:t>
            </w:r>
            <w:r>
              <w:rPr>
                <w:sz w:val="24"/>
              </w:rPr>
              <w:tab/>
            </w:r>
            <w:r>
              <w:rPr>
                <w:spacing w:val="-2"/>
                <w:sz w:val="24"/>
              </w:rPr>
              <w:t>обучающегося</w:t>
            </w:r>
          </w:p>
          <w:p w:rsidR="00ED2570" w:rsidRDefault="00125FB7">
            <w:pPr>
              <w:pStyle w:val="TableParagraph"/>
              <w:spacing w:before="42"/>
              <w:ind w:left="106"/>
              <w:rPr>
                <w:sz w:val="24"/>
              </w:rPr>
            </w:pPr>
            <w:r>
              <w:rPr>
                <w:sz w:val="24"/>
              </w:rPr>
              <w:t>осознавать</w:t>
            </w:r>
            <w:r>
              <w:rPr>
                <w:spacing w:val="-7"/>
                <w:sz w:val="24"/>
              </w:rPr>
              <w:t xml:space="preserve"> </w:t>
            </w:r>
            <w:r>
              <w:rPr>
                <w:sz w:val="24"/>
              </w:rPr>
              <w:t>собственные</w:t>
            </w:r>
            <w:r>
              <w:rPr>
                <w:spacing w:val="-7"/>
                <w:sz w:val="24"/>
              </w:rPr>
              <w:t xml:space="preserve"> </w:t>
            </w:r>
            <w:r>
              <w:rPr>
                <w:sz w:val="24"/>
              </w:rPr>
              <w:t>невербальные</w:t>
            </w:r>
            <w:r>
              <w:rPr>
                <w:spacing w:val="-6"/>
                <w:sz w:val="24"/>
              </w:rPr>
              <w:t xml:space="preserve"> </w:t>
            </w:r>
            <w:r>
              <w:rPr>
                <w:spacing w:val="-2"/>
                <w:sz w:val="24"/>
              </w:rPr>
              <w:t>проявления.</w:t>
            </w:r>
          </w:p>
        </w:tc>
      </w:tr>
      <w:tr w:rsidR="00ED2570">
        <w:trPr>
          <w:trHeight w:val="952"/>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922"/>
                <w:tab w:val="left" w:pos="3518"/>
                <w:tab w:val="left" w:pos="5295"/>
              </w:tabs>
              <w:spacing w:line="274" w:lineRule="exact"/>
              <w:ind w:left="106"/>
              <w:rPr>
                <w:sz w:val="24"/>
              </w:rPr>
            </w:pPr>
            <w:r>
              <w:rPr>
                <w:spacing w:val="-2"/>
                <w:sz w:val="24"/>
              </w:rPr>
              <w:t>Формирование</w:t>
            </w:r>
            <w:r>
              <w:rPr>
                <w:sz w:val="24"/>
              </w:rPr>
              <w:tab/>
            </w:r>
            <w:r>
              <w:rPr>
                <w:spacing w:val="-2"/>
                <w:sz w:val="24"/>
              </w:rPr>
              <w:t>способности</w:t>
            </w:r>
            <w:r>
              <w:rPr>
                <w:sz w:val="24"/>
              </w:rPr>
              <w:tab/>
            </w:r>
            <w:r>
              <w:rPr>
                <w:spacing w:val="-2"/>
                <w:sz w:val="24"/>
              </w:rPr>
              <w:t>обучающегося</w:t>
            </w:r>
            <w:r>
              <w:rPr>
                <w:sz w:val="24"/>
              </w:rPr>
              <w:tab/>
            </w:r>
            <w:r>
              <w:rPr>
                <w:spacing w:val="-10"/>
                <w:sz w:val="24"/>
              </w:rPr>
              <w:t>к</w:t>
            </w:r>
          </w:p>
          <w:p w:rsidR="00ED2570" w:rsidRDefault="00125FB7">
            <w:pPr>
              <w:pStyle w:val="TableParagraph"/>
              <w:tabs>
                <w:tab w:val="left" w:pos="2407"/>
                <w:tab w:val="left" w:pos="3796"/>
                <w:tab w:val="left" w:pos="4479"/>
              </w:tabs>
              <w:spacing w:before="8" w:line="310" w:lineRule="atLeast"/>
              <w:ind w:left="106" w:right="100"/>
              <w:rPr>
                <w:sz w:val="24"/>
              </w:rPr>
            </w:pPr>
            <w:r>
              <w:rPr>
                <w:spacing w:val="-2"/>
                <w:sz w:val="24"/>
              </w:rPr>
              <w:t>эмоциональному</w:t>
            </w:r>
            <w:r>
              <w:rPr>
                <w:sz w:val="24"/>
              </w:rPr>
              <w:tab/>
            </w:r>
            <w:r>
              <w:rPr>
                <w:spacing w:val="-2"/>
                <w:sz w:val="24"/>
              </w:rPr>
              <w:t>отклику</w:t>
            </w:r>
            <w:r>
              <w:rPr>
                <w:sz w:val="24"/>
              </w:rPr>
              <w:tab/>
            </w:r>
            <w:r>
              <w:rPr>
                <w:spacing w:val="-10"/>
                <w:sz w:val="24"/>
              </w:rPr>
              <w:t>в</w:t>
            </w:r>
            <w:r>
              <w:rPr>
                <w:sz w:val="24"/>
              </w:rPr>
              <w:tab/>
            </w:r>
            <w:r>
              <w:rPr>
                <w:spacing w:val="-2"/>
                <w:sz w:val="24"/>
              </w:rPr>
              <w:t>процессе коммуникации.</w:t>
            </w:r>
          </w:p>
        </w:tc>
      </w:tr>
      <w:tr w:rsidR="00ED2570">
        <w:trPr>
          <w:trHeight w:val="634"/>
        </w:trPr>
        <w:tc>
          <w:tcPr>
            <w:tcW w:w="3716" w:type="dxa"/>
            <w:vMerge w:val="restart"/>
          </w:tcPr>
          <w:p w:rsidR="00ED2570" w:rsidRDefault="00125FB7">
            <w:pPr>
              <w:pStyle w:val="TableParagraph"/>
              <w:spacing w:line="276" w:lineRule="auto"/>
              <w:ind w:left="106" w:right="35"/>
              <w:rPr>
                <w:sz w:val="24"/>
              </w:rPr>
            </w:pPr>
            <w:r>
              <w:rPr>
                <w:spacing w:val="-2"/>
                <w:sz w:val="24"/>
              </w:rPr>
              <w:t>Развитие</w:t>
            </w:r>
            <w:r>
              <w:rPr>
                <w:spacing w:val="-3"/>
                <w:sz w:val="24"/>
              </w:rPr>
              <w:t xml:space="preserve"> </w:t>
            </w:r>
            <w:r>
              <w:rPr>
                <w:spacing w:val="-2"/>
                <w:sz w:val="24"/>
              </w:rPr>
              <w:t>навыков</w:t>
            </w:r>
            <w:r>
              <w:rPr>
                <w:spacing w:val="-4"/>
                <w:sz w:val="24"/>
              </w:rPr>
              <w:t xml:space="preserve"> </w:t>
            </w:r>
            <w:r>
              <w:rPr>
                <w:spacing w:val="-2"/>
                <w:sz w:val="24"/>
              </w:rPr>
              <w:t xml:space="preserve">альтернативной </w:t>
            </w:r>
            <w:r>
              <w:rPr>
                <w:sz w:val="24"/>
              </w:rPr>
              <w:t>и</w:t>
            </w:r>
            <w:r>
              <w:rPr>
                <w:spacing w:val="-1"/>
                <w:sz w:val="24"/>
              </w:rPr>
              <w:t xml:space="preserve"> </w:t>
            </w:r>
            <w:r>
              <w:rPr>
                <w:sz w:val="24"/>
              </w:rPr>
              <w:t xml:space="preserve">дополнительной коммуникации и </w:t>
            </w:r>
            <w:r>
              <w:rPr>
                <w:color w:val="000009"/>
                <w:sz w:val="24"/>
              </w:rPr>
              <w:t>использование технических коммуникативных устройств, а</w:t>
            </w:r>
          </w:p>
          <w:p w:rsidR="00ED2570" w:rsidRDefault="00125FB7">
            <w:pPr>
              <w:pStyle w:val="TableParagraph"/>
              <w:ind w:left="106"/>
              <w:rPr>
                <w:sz w:val="24"/>
              </w:rPr>
            </w:pPr>
            <w:r>
              <w:rPr>
                <w:color w:val="000009"/>
                <w:sz w:val="24"/>
              </w:rPr>
              <w:t>также</w:t>
            </w:r>
            <w:r>
              <w:rPr>
                <w:color w:val="000009"/>
                <w:spacing w:val="-15"/>
                <w:sz w:val="24"/>
              </w:rPr>
              <w:t xml:space="preserve"> </w:t>
            </w:r>
            <w:r>
              <w:rPr>
                <w:color w:val="000009"/>
                <w:sz w:val="24"/>
              </w:rPr>
              <w:t>компьютерных</w:t>
            </w:r>
            <w:r>
              <w:rPr>
                <w:color w:val="000009"/>
                <w:spacing w:val="-14"/>
                <w:sz w:val="24"/>
              </w:rPr>
              <w:t xml:space="preserve"> </w:t>
            </w:r>
            <w:r>
              <w:rPr>
                <w:color w:val="000009"/>
                <w:spacing w:val="-2"/>
                <w:sz w:val="24"/>
              </w:rPr>
              <w:t>устройств,</w:t>
            </w:r>
          </w:p>
          <w:p w:rsidR="00ED2570" w:rsidRDefault="00125FB7">
            <w:pPr>
              <w:pStyle w:val="TableParagraph"/>
              <w:spacing w:before="40"/>
              <w:ind w:left="106"/>
              <w:rPr>
                <w:sz w:val="24"/>
              </w:rPr>
            </w:pPr>
            <w:r>
              <w:rPr>
                <w:color w:val="000009"/>
                <w:sz w:val="24"/>
              </w:rPr>
              <w:t>синтезирующих</w:t>
            </w:r>
            <w:r>
              <w:rPr>
                <w:color w:val="000009"/>
                <w:spacing w:val="-4"/>
                <w:sz w:val="24"/>
              </w:rPr>
              <w:t xml:space="preserve"> речь.</w:t>
            </w:r>
          </w:p>
        </w:tc>
        <w:tc>
          <w:tcPr>
            <w:tcW w:w="5522" w:type="dxa"/>
          </w:tcPr>
          <w:p w:rsidR="00ED2570" w:rsidRDefault="00125FB7">
            <w:pPr>
              <w:pStyle w:val="TableParagraph"/>
              <w:tabs>
                <w:tab w:val="left" w:pos="1440"/>
                <w:tab w:val="left" w:pos="2650"/>
                <w:tab w:val="left" w:pos="3376"/>
              </w:tabs>
              <w:spacing w:line="274" w:lineRule="exact"/>
              <w:ind w:left="106"/>
              <w:rPr>
                <w:sz w:val="24"/>
              </w:rPr>
            </w:pPr>
            <w:r>
              <w:rPr>
                <w:spacing w:val="-2"/>
                <w:sz w:val="24"/>
              </w:rPr>
              <w:t>Создание</w:t>
            </w:r>
            <w:r>
              <w:rPr>
                <w:sz w:val="24"/>
              </w:rPr>
              <w:tab/>
            </w:r>
            <w:r>
              <w:rPr>
                <w:spacing w:val="-2"/>
                <w:sz w:val="24"/>
              </w:rPr>
              <w:t>условий</w:t>
            </w:r>
            <w:r>
              <w:rPr>
                <w:sz w:val="24"/>
              </w:rPr>
              <w:tab/>
            </w:r>
            <w:r>
              <w:rPr>
                <w:spacing w:val="-5"/>
                <w:sz w:val="24"/>
              </w:rPr>
              <w:t>для</w:t>
            </w:r>
            <w:r>
              <w:rPr>
                <w:sz w:val="24"/>
              </w:rPr>
              <w:tab/>
            </w:r>
            <w:r>
              <w:rPr>
                <w:spacing w:val="-2"/>
                <w:sz w:val="24"/>
              </w:rPr>
              <w:t>целенаправленного,</w:t>
            </w:r>
          </w:p>
          <w:p w:rsidR="00ED2570" w:rsidRDefault="00125FB7">
            <w:pPr>
              <w:pStyle w:val="TableParagraph"/>
              <w:spacing w:before="42"/>
              <w:ind w:left="106"/>
              <w:rPr>
                <w:sz w:val="24"/>
              </w:rPr>
            </w:pPr>
            <w:r>
              <w:rPr>
                <w:spacing w:val="-2"/>
                <w:sz w:val="24"/>
              </w:rPr>
              <w:t>самостоятельного,</w:t>
            </w:r>
            <w:r>
              <w:rPr>
                <w:spacing w:val="14"/>
                <w:sz w:val="24"/>
              </w:rPr>
              <w:t xml:space="preserve"> </w:t>
            </w:r>
            <w:r>
              <w:rPr>
                <w:spacing w:val="-2"/>
                <w:sz w:val="24"/>
              </w:rPr>
              <w:t>инициируемого</w:t>
            </w:r>
            <w:r>
              <w:rPr>
                <w:spacing w:val="13"/>
                <w:sz w:val="24"/>
              </w:rPr>
              <w:t xml:space="preserve"> </w:t>
            </w:r>
            <w:r>
              <w:rPr>
                <w:spacing w:val="-2"/>
                <w:sz w:val="24"/>
              </w:rPr>
              <w:t>общения.</w:t>
            </w:r>
          </w:p>
        </w:tc>
      </w:tr>
      <w:tr w:rsidR="00ED2570">
        <w:trPr>
          <w:trHeight w:val="1259"/>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spacing w:line="276" w:lineRule="auto"/>
              <w:ind w:left="106"/>
              <w:rPr>
                <w:sz w:val="24"/>
              </w:rPr>
            </w:pPr>
            <w:r>
              <w:rPr>
                <w:sz w:val="24"/>
              </w:rPr>
              <w:t>Предоставление</w:t>
            </w:r>
            <w:r>
              <w:rPr>
                <w:spacing w:val="40"/>
                <w:sz w:val="24"/>
              </w:rPr>
              <w:t xml:space="preserve"> </w:t>
            </w:r>
            <w:r>
              <w:rPr>
                <w:sz w:val="24"/>
              </w:rPr>
              <w:t>возможности</w:t>
            </w:r>
            <w:r>
              <w:rPr>
                <w:spacing w:val="40"/>
                <w:sz w:val="24"/>
              </w:rPr>
              <w:t xml:space="preserve"> </w:t>
            </w:r>
            <w:r>
              <w:rPr>
                <w:sz w:val="24"/>
              </w:rPr>
              <w:t>для</w:t>
            </w:r>
            <w:r>
              <w:rPr>
                <w:spacing w:val="40"/>
                <w:sz w:val="24"/>
              </w:rPr>
              <w:t xml:space="preserve"> </w:t>
            </w:r>
            <w:r>
              <w:rPr>
                <w:sz w:val="24"/>
              </w:rPr>
              <w:t>обучающегося выражать свои чувства, желания, эмоции</w:t>
            </w:r>
            <w:r>
              <w:rPr>
                <w:color w:val="000009"/>
                <w:sz w:val="24"/>
              </w:rPr>
              <w:t>.</w:t>
            </w:r>
          </w:p>
        </w:tc>
      </w:tr>
      <w:tr w:rsidR="00ED2570">
        <w:trPr>
          <w:trHeight w:val="634"/>
        </w:trPr>
        <w:tc>
          <w:tcPr>
            <w:tcW w:w="3716" w:type="dxa"/>
            <w:vMerge w:val="restart"/>
          </w:tcPr>
          <w:p w:rsidR="00ED2570" w:rsidRDefault="00125FB7">
            <w:pPr>
              <w:pStyle w:val="TableParagraph"/>
              <w:spacing w:line="274" w:lineRule="exact"/>
              <w:ind w:left="106"/>
              <w:rPr>
                <w:sz w:val="24"/>
              </w:rPr>
            </w:pPr>
            <w:r>
              <w:rPr>
                <w:sz w:val="24"/>
              </w:rPr>
              <w:t>Развитие</w:t>
            </w:r>
            <w:r>
              <w:rPr>
                <w:spacing w:val="-4"/>
                <w:sz w:val="24"/>
              </w:rPr>
              <w:t xml:space="preserve"> </w:t>
            </w:r>
            <w:r>
              <w:rPr>
                <w:sz w:val="24"/>
              </w:rPr>
              <w:t>речевых</w:t>
            </w:r>
            <w:r>
              <w:rPr>
                <w:spacing w:val="-3"/>
                <w:sz w:val="24"/>
              </w:rPr>
              <w:t xml:space="preserve"> </w:t>
            </w:r>
            <w:r>
              <w:rPr>
                <w:spacing w:val="-2"/>
                <w:sz w:val="24"/>
              </w:rPr>
              <w:t>навыков</w:t>
            </w:r>
          </w:p>
        </w:tc>
        <w:tc>
          <w:tcPr>
            <w:tcW w:w="5522" w:type="dxa"/>
          </w:tcPr>
          <w:p w:rsidR="00ED2570" w:rsidRDefault="00125FB7">
            <w:pPr>
              <w:pStyle w:val="TableParagraph"/>
              <w:tabs>
                <w:tab w:val="left" w:pos="1755"/>
                <w:tab w:val="left" w:pos="3348"/>
                <w:tab w:val="left" w:pos="4507"/>
              </w:tabs>
              <w:spacing w:line="274" w:lineRule="exact"/>
              <w:ind w:left="106"/>
              <w:rPr>
                <w:sz w:val="24"/>
              </w:rPr>
            </w:pPr>
            <w:r>
              <w:rPr>
                <w:spacing w:val="-2"/>
                <w:sz w:val="24"/>
              </w:rPr>
              <w:t>Увеличение</w:t>
            </w:r>
            <w:r>
              <w:rPr>
                <w:sz w:val="24"/>
              </w:rPr>
              <w:tab/>
            </w:r>
            <w:r>
              <w:rPr>
                <w:spacing w:val="-2"/>
                <w:sz w:val="24"/>
              </w:rPr>
              <w:t>словарного</w:t>
            </w:r>
            <w:r>
              <w:rPr>
                <w:sz w:val="24"/>
              </w:rPr>
              <w:tab/>
            </w:r>
            <w:r>
              <w:rPr>
                <w:spacing w:val="-2"/>
                <w:sz w:val="24"/>
              </w:rPr>
              <w:t>запаса,</w:t>
            </w:r>
            <w:r>
              <w:rPr>
                <w:sz w:val="24"/>
              </w:rPr>
              <w:tab/>
            </w:r>
            <w:r>
              <w:rPr>
                <w:spacing w:val="-2"/>
                <w:sz w:val="24"/>
              </w:rPr>
              <w:t>развитие</w:t>
            </w:r>
          </w:p>
          <w:p w:rsidR="00ED2570" w:rsidRDefault="00125FB7">
            <w:pPr>
              <w:pStyle w:val="TableParagraph"/>
              <w:spacing w:before="42"/>
              <w:ind w:left="106"/>
              <w:rPr>
                <w:sz w:val="24"/>
              </w:rPr>
            </w:pPr>
            <w:r>
              <w:rPr>
                <w:spacing w:val="-2"/>
                <w:sz w:val="24"/>
              </w:rPr>
              <w:t>мышления.</w:t>
            </w:r>
          </w:p>
        </w:tc>
      </w:tr>
      <w:tr w:rsidR="00ED2570">
        <w:trPr>
          <w:trHeight w:val="635"/>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spacing w:line="275" w:lineRule="exact"/>
              <w:ind w:left="106"/>
              <w:rPr>
                <w:sz w:val="24"/>
              </w:rPr>
            </w:pPr>
            <w:r>
              <w:rPr>
                <w:sz w:val="24"/>
              </w:rPr>
              <w:t>Формирование</w:t>
            </w:r>
            <w:r>
              <w:rPr>
                <w:spacing w:val="6"/>
                <w:sz w:val="24"/>
              </w:rPr>
              <w:t xml:space="preserve"> </w:t>
            </w:r>
            <w:r>
              <w:rPr>
                <w:sz w:val="24"/>
              </w:rPr>
              <w:t>способности</w:t>
            </w:r>
            <w:r>
              <w:rPr>
                <w:spacing w:val="7"/>
                <w:sz w:val="24"/>
              </w:rPr>
              <w:t xml:space="preserve"> </w:t>
            </w:r>
            <w:r>
              <w:rPr>
                <w:sz w:val="24"/>
              </w:rPr>
              <w:t>описывать</w:t>
            </w:r>
            <w:r>
              <w:rPr>
                <w:spacing w:val="7"/>
                <w:sz w:val="24"/>
              </w:rPr>
              <w:t xml:space="preserve"> </w:t>
            </w:r>
            <w:r>
              <w:rPr>
                <w:spacing w:val="-2"/>
                <w:sz w:val="24"/>
              </w:rPr>
              <w:t>визуальные</w:t>
            </w:r>
          </w:p>
          <w:p w:rsidR="00ED2570" w:rsidRDefault="00125FB7">
            <w:pPr>
              <w:pStyle w:val="TableParagraph"/>
              <w:spacing w:before="41"/>
              <w:ind w:left="106"/>
              <w:rPr>
                <w:sz w:val="24"/>
              </w:rPr>
            </w:pPr>
            <w:r>
              <w:rPr>
                <w:sz w:val="24"/>
              </w:rPr>
              <w:t>образы,</w:t>
            </w:r>
            <w:r>
              <w:rPr>
                <w:spacing w:val="-4"/>
                <w:sz w:val="24"/>
              </w:rPr>
              <w:t xml:space="preserve"> </w:t>
            </w:r>
            <w:r>
              <w:rPr>
                <w:sz w:val="24"/>
              </w:rPr>
              <w:t>развитие</w:t>
            </w:r>
            <w:r>
              <w:rPr>
                <w:spacing w:val="-3"/>
                <w:sz w:val="24"/>
              </w:rPr>
              <w:t xml:space="preserve"> </w:t>
            </w:r>
            <w:r>
              <w:rPr>
                <w:sz w:val="24"/>
              </w:rPr>
              <w:t>связной</w:t>
            </w:r>
            <w:r>
              <w:rPr>
                <w:spacing w:val="-3"/>
                <w:sz w:val="24"/>
              </w:rPr>
              <w:t xml:space="preserve"> </w:t>
            </w:r>
            <w:r>
              <w:rPr>
                <w:spacing w:val="-2"/>
                <w:sz w:val="24"/>
              </w:rPr>
              <w:t>речи.</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spacing w:line="274" w:lineRule="exact"/>
              <w:ind w:left="106"/>
              <w:rPr>
                <w:sz w:val="24"/>
              </w:rPr>
            </w:pPr>
            <w:r>
              <w:rPr>
                <w:sz w:val="24"/>
              </w:rPr>
              <w:t>Расширение</w:t>
            </w:r>
            <w:r>
              <w:rPr>
                <w:spacing w:val="34"/>
                <w:sz w:val="24"/>
              </w:rPr>
              <w:t xml:space="preserve"> </w:t>
            </w:r>
            <w:r>
              <w:rPr>
                <w:sz w:val="24"/>
              </w:rPr>
              <w:t>словарного</w:t>
            </w:r>
            <w:r>
              <w:rPr>
                <w:spacing w:val="34"/>
                <w:sz w:val="24"/>
              </w:rPr>
              <w:t xml:space="preserve"> </w:t>
            </w:r>
            <w:r>
              <w:rPr>
                <w:sz w:val="24"/>
              </w:rPr>
              <w:t>запаса,</w:t>
            </w:r>
            <w:r>
              <w:rPr>
                <w:spacing w:val="34"/>
                <w:sz w:val="24"/>
              </w:rPr>
              <w:t xml:space="preserve"> </w:t>
            </w:r>
            <w:r>
              <w:rPr>
                <w:sz w:val="24"/>
              </w:rPr>
              <w:t>развитие</w:t>
            </w:r>
            <w:r>
              <w:rPr>
                <w:spacing w:val="34"/>
                <w:sz w:val="24"/>
              </w:rPr>
              <w:t xml:space="preserve"> </w:t>
            </w:r>
            <w:r>
              <w:rPr>
                <w:spacing w:val="-2"/>
                <w:sz w:val="24"/>
              </w:rPr>
              <w:t>функции</w:t>
            </w:r>
          </w:p>
          <w:p w:rsidR="00ED2570" w:rsidRDefault="00125FB7">
            <w:pPr>
              <w:pStyle w:val="TableParagraph"/>
              <w:spacing w:before="41"/>
              <w:ind w:left="106"/>
              <w:rPr>
                <w:sz w:val="24"/>
              </w:rPr>
            </w:pPr>
            <w:r>
              <w:rPr>
                <w:spacing w:val="-2"/>
                <w:sz w:val="24"/>
              </w:rPr>
              <w:t>обобщения.</w:t>
            </w:r>
          </w:p>
        </w:tc>
      </w:tr>
      <w:tr w:rsidR="00ED2570">
        <w:trPr>
          <w:trHeight w:val="634"/>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238"/>
                <w:tab w:val="left" w:pos="2296"/>
                <w:tab w:val="left" w:pos="3418"/>
                <w:tab w:val="left" w:pos="4367"/>
              </w:tabs>
              <w:spacing w:line="274" w:lineRule="exact"/>
              <w:ind w:left="106"/>
              <w:rPr>
                <w:sz w:val="24"/>
              </w:rPr>
            </w:pPr>
            <w:r>
              <w:rPr>
                <w:spacing w:val="-2"/>
                <w:sz w:val="24"/>
              </w:rPr>
              <w:t>Развитие</w:t>
            </w:r>
            <w:r>
              <w:rPr>
                <w:sz w:val="24"/>
              </w:rPr>
              <w:tab/>
            </w:r>
            <w:r>
              <w:rPr>
                <w:spacing w:val="-2"/>
                <w:sz w:val="24"/>
              </w:rPr>
              <w:t>речевых</w:t>
            </w:r>
            <w:r>
              <w:rPr>
                <w:sz w:val="24"/>
              </w:rPr>
              <w:tab/>
            </w:r>
            <w:r>
              <w:rPr>
                <w:spacing w:val="-2"/>
                <w:sz w:val="24"/>
              </w:rPr>
              <w:t>навыков,</w:t>
            </w:r>
            <w:r>
              <w:rPr>
                <w:sz w:val="24"/>
              </w:rPr>
              <w:tab/>
            </w:r>
            <w:r>
              <w:rPr>
                <w:spacing w:val="-2"/>
                <w:sz w:val="24"/>
              </w:rPr>
              <w:t>мелкой</w:t>
            </w:r>
            <w:r>
              <w:rPr>
                <w:sz w:val="24"/>
              </w:rPr>
              <w:tab/>
            </w:r>
            <w:r>
              <w:rPr>
                <w:spacing w:val="-2"/>
                <w:sz w:val="24"/>
              </w:rPr>
              <w:t>моторики,</w:t>
            </w:r>
          </w:p>
          <w:p w:rsidR="00ED2570" w:rsidRDefault="00125FB7">
            <w:pPr>
              <w:pStyle w:val="TableParagraph"/>
              <w:spacing w:before="42"/>
              <w:ind w:left="106"/>
              <w:rPr>
                <w:sz w:val="24"/>
              </w:rPr>
            </w:pPr>
            <w:r>
              <w:rPr>
                <w:sz w:val="24"/>
              </w:rPr>
              <w:t>сенсорного</w:t>
            </w:r>
            <w:r>
              <w:rPr>
                <w:spacing w:val="-11"/>
                <w:sz w:val="24"/>
              </w:rPr>
              <w:t xml:space="preserve"> </w:t>
            </w:r>
            <w:r>
              <w:rPr>
                <w:spacing w:val="-2"/>
                <w:sz w:val="24"/>
              </w:rPr>
              <w:t>восприятия.</w:t>
            </w:r>
          </w:p>
        </w:tc>
      </w:tr>
      <w:tr w:rsidR="00ED2570">
        <w:trPr>
          <w:trHeight w:val="1269"/>
        </w:trPr>
        <w:tc>
          <w:tcPr>
            <w:tcW w:w="3716" w:type="dxa"/>
            <w:vMerge w:val="restart"/>
          </w:tcPr>
          <w:p w:rsidR="00ED2570" w:rsidRDefault="00125FB7">
            <w:pPr>
              <w:pStyle w:val="TableParagraph"/>
              <w:spacing w:line="275" w:lineRule="exact"/>
              <w:ind w:left="106"/>
              <w:rPr>
                <w:sz w:val="24"/>
              </w:rPr>
            </w:pPr>
            <w:r>
              <w:rPr>
                <w:sz w:val="24"/>
              </w:rPr>
              <w:t>Развитие</w:t>
            </w:r>
            <w:r>
              <w:rPr>
                <w:spacing w:val="-3"/>
                <w:sz w:val="24"/>
              </w:rPr>
              <w:t xml:space="preserve"> </w:t>
            </w:r>
            <w:r>
              <w:rPr>
                <w:sz w:val="24"/>
              </w:rPr>
              <w:t>эмоциональной</w:t>
            </w:r>
            <w:r>
              <w:rPr>
                <w:spacing w:val="-3"/>
                <w:sz w:val="24"/>
              </w:rPr>
              <w:t xml:space="preserve"> </w:t>
            </w:r>
            <w:r>
              <w:rPr>
                <w:spacing w:val="-2"/>
                <w:sz w:val="24"/>
              </w:rPr>
              <w:t>сферы</w:t>
            </w:r>
          </w:p>
        </w:tc>
        <w:tc>
          <w:tcPr>
            <w:tcW w:w="5522" w:type="dxa"/>
          </w:tcPr>
          <w:p w:rsidR="00ED2570" w:rsidRDefault="00125FB7">
            <w:pPr>
              <w:pStyle w:val="TableParagraph"/>
              <w:spacing w:line="276" w:lineRule="auto"/>
              <w:ind w:left="106" w:right="97"/>
              <w:jc w:val="both"/>
              <w:rPr>
                <w:sz w:val="24"/>
              </w:rPr>
            </w:pPr>
            <w:r>
              <w:rPr>
                <w:sz w:val="24"/>
              </w:rPr>
              <w:t>Релаксация, стабилизация эмоционально- психического состояния, развитие творческих умений,</w:t>
            </w:r>
            <w:r>
              <w:rPr>
                <w:spacing w:val="67"/>
                <w:w w:val="150"/>
                <w:sz w:val="24"/>
              </w:rPr>
              <w:t xml:space="preserve"> </w:t>
            </w:r>
            <w:r>
              <w:rPr>
                <w:sz w:val="24"/>
              </w:rPr>
              <w:t>способности</w:t>
            </w:r>
            <w:r>
              <w:rPr>
                <w:spacing w:val="68"/>
                <w:w w:val="150"/>
                <w:sz w:val="24"/>
              </w:rPr>
              <w:t xml:space="preserve"> </w:t>
            </w:r>
            <w:r>
              <w:rPr>
                <w:sz w:val="24"/>
              </w:rPr>
              <w:t>выражать</w:t>
            </w:r>
            <w:r>
              <w:rPr>
                <w:spacing w:val="70"/>
                <w:w w:val="150"/>
                <w:sz w:val="24"/>
              </w:rPr>
              <w:t xml:space="preserve"> </w:t>
            </w:r>
            <w:r>
              <w:rPr>
                <w:sz w:val="24"/>
              </w:rPr>
              <w:t>себя,</w:t>
            </w:r>
            <w:r>
              <w:rPr>
                <w:spacing w:val="68"/>
                <w:w w:val="150"/>
                <w:sz w:val="24"/>
              </w:rPr>
              <w:t xml:space="preserve"> </w:t>
            </w:r>
            <w:r>
              <w:rPr>
                <w:spacing w:val="-2"/>
                <w:sz w:val="24"/>
              </w:rPr>
              <w:t>коррекция</w:t>
            </w:r>
          </w:p>
          <w:p w:rsidR="00ED2570" w:rsidRDefault="00125FB7">
            <w:pPr>
              <w:pStyle w:val="TableParagraph"/>
              <w:spacing w:line="275" w:lineRule="exact"/>
              <w:ind w:left="106"/>
              <w:rPr>
                <w:sz w:val="24"/>
              </w:rPr>
            </w:pPr>
            <w:r>
              <w:rPr>
                <w:spacing w:val="-2"/>
                <w:sz w:val="24"/>
              </w:rPr>
              <w:t>поведения.</w:t>
            </w:r>
          </w:p>
        </w:tc>
      </w:tr>
      <w:tr w:rsidR="00ED2570">
        <w:trPr>
          <w:trHeight w:val="1587"/>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2471"/>
                <w:tab w:val="left" w:pos="4839"/>
              </w:tabs>
              <w:spacing w:line="276" w:lineRule="auto"/>
              <w:ind w:left="106" w:right="99"/>
              <w:jc w:val="both"/>
              <w:rPr>
                <w:sz w:val="24"/>
              </w:rPr>
            </w:pPr>
            <w:r>
              <w:rPr>
                <w:sz w:val="24"/>
              </w:rPr>
              <w:t xml:space="preserve">Эмоционально-психическая разгрузка, стимуляция всех сенсорных процессов, создание </w:t>
            </w:r>
            <w:r>
              <w:rPr>
                <w:spacing w:val="-2"/>
                <w:sz w:val="24"/>
              </w:rPr>
              <w:t>положительного</w:t>
            </w:r>
            <w:r>
              <w:rPr>
                <w:sz w:val="24"/>
              </w:rPr>
              <w:tab/>
            </w:r>
            <w:r>
              <w:rPr>
                <w:spacing w:val="-2"/>
                <w:sz w:val="24"/>
              </w:rPr>
              <w:t>эмоционального</w:t>
            </w:r>
            <w:r>
              <w:rPr>
                <w:sz w:val="24"/>
              </w:rPr>
              <w:tab/>
            </w:r>
            <w:r>
              <w:rPr>
                <w:spacing w:val="-2"/>
                <w:sz w:val="24"/>
              </w:rPr>
              <w:t xml:space="preserve">фона, </w:t>
            </w:r>
            <w:r>
              <w:rPr>
                <w:sz w:val="24"/>
              </w:rPr>
              <w:t>преодоление</w:t>
            </w:r>
            <w:r>
              <w:rPr>
                <w:spacing w:val="59"/>
                <w:sz w:val="24"/>
              </w:rPr>
              <w:t xml:space="preserve">  </w:t>
            </w:r>
            <w:r>
              <w:rPr>
                <w:sz w:val="24"/>
              </w:rPr>
              <w:t>нарушений</w:t>
            </w:r>
            <w:r>
              <w:rPr>
                <w:spacing w:val="60"/>
                <w:sz w:val="24"/>
              </w:rPr>
              <w:t xml:space="preserve">  </w:t>
            </w:r>
            <w:r>
              <w:rPr>
                <w:sz w:val="24"/>
              </w:rPr>
              <w:t>эмоционально-</w:t>
            </w:r>
            <w:r>
              <w:rPr>
                <w:spacing w:val="-2"/>
                <w:sz w:val="24"/>
              </w:rPr>
              <w:t>волевой</w:t>
            </w:r>
          </w:p>
          <w:p w:rsidR="00ED2570" w:rsidRDefault="00125FB7">
            <w:pPr>
              <w:pStyle w:val="TableParagraph"/>
              <w:ind w:left="106"/>
              <w:rPr>
                <w:sz w:val="24"/>
              </w:rPr>
            </w:pPr>
            <w:r>
              <w:rPr>
                <w:spacing w:val="-2"/>
                <w:sz w:val="24"/>
              </w:rPr>
              <w:t>сферы.</w:t>
            </w:r>
          </w:p>
        </w:tc>
      </w:tr>
      <w:tr w:rsidR="00ED2570">
        <w:trPr>
          <w:trHeight w:val="952"/>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2293"/>
              </w:tabs>
              <w:spacing w:line="274" w:lineRule="exact"/>
              <w:ind w:left="106"/>
              <w:rPr>
                <w:sz w:val="24"/>
              </w:rPr>
            </w:pPr>
            <w:r>
              <w:rPr>
                <w:spacing w:val="-2"/>
                <w:sz w:val="24"/>
              </w:rPr>
              <w:t>Развитие</w:t>
            </w:r>
            <w:r>
              <w:rPr>
                <w:sz w:val="24"/>
              </w:rPr>
              <w:tab/>
            </w:r>
            <w:r>
              <w:rPr>
                <w:spacing w:val="-2"/>
                <w:sz w:val="24"/>
              </w:rPr>
              <w:t>эмоционально-поведенческой,</w:t>
            </w:r>
          </w:p>
          <w:p w:rsidR="00ED2570" w:rsidRDefault="00125FB7">
            <w:pPr>
              <w:pStyle w:val="TableParagraph"/>
              <w:spacing w:before="8" w:line="310" w:lineRule="atLeast"/>
              <w:ind w:left="106"/>
              <w:rPr>
                <w:sz w:val="24"/>
              </w:rPr>
            </w:pPr>
            <w:r>
              <w:rPr>
                <w:sz w:val="24"/>
              </w:rPr>
              <w:t>когнитивной</w:t>
            </w:r>
            <w:r>
              <w:rPr>
                <w:spacing w:val="26"/>
                <w:sz w:val="24"/>
              </w:rPr>
              <w:t xml:space="preserve"> </w:t>
            </w:r>
            <w:r>
              <w:rPr>
                <w:sz w:val="24"/>
              </w:rPr>
              <w:t>и</w:t>
            </w:r>
            <w:r>
              <w:rPr>
                <w:spacing w:val="27"/>
                <w:sz w:val="24"/>
              </w:rPr>
              <w:t xml:space="preserve"> </w:t>
            </w:r>
            <w:r>
              <w:rPr>
                <w:sz w:val="24"/>
              </w:rPr>
              <w:t>коммуникативной</w:t>
            </w:r>
            <w:r>
              <w:rPr>
                <w:spacing w:val="27"/>
                <w:sz w:val="24"/>
              </w:rPr>
              <w:t xml:space="preserve"> </w:t>
            </w:r>
            <w:r>
              <w:rPr>
                <w:sz w:val="24"/>
              </w:rPr>
              <w:t>сферы,</w:t>
            </w:r>
            <w:r>
              <w:rPr>
                <w:spacing w:val="25"/>
                <w:sz w:val="24"/>
              </w:rPr>
              <w:t xml:space="preserve"> </w:t>
            </w:r>
            <w:r>
              <w:rPr>
                <w:sz w:val="24"/>
              </w:rPr>
              <w:t>развитие двигательных функций.</w:t>
            </w:r>
          </w:p>
        </w:tc>
      </w:tr>
      <w:tr w:rsidR="00ED2570">
        <w:trPr>
          <w:trHeight w:val="952"/>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465"/>
                <w:tab w:val="left" w:pos="3351"/>
                <w:tab w:val="left" w:pos="4723"/>
              </w:tabs>
              <w:spacing w:line="274" w:lineRule="exact"/>
              <w:ind w:left="106"/>
              <w:rPr>
                <w:sz w:val="24"/>
              </w:rPr>
            </w:pPr>
            <w:r>
              <w:rPr>
                <w:spacing w:val="-2"/>
                <w:sz w:val="24"/>
              </w:rPr>
              <w:t>Коррекция</w:t>
            </w:r>
            <w:r>
              <w:rPr>
                <w:sz w:val="24"/>
              </w:rPr>
              <w:tab/>
            </w:r>
            <w:r>
              <w:rPr>
                <w:spacing w:val="-2"/>
                <w:sz w:val="24"/>
              </w:rPr>
              <w:t>эмоциональных</w:t>
            </w:r>
            <w:r>
              <w:rPr>
                <w:sz w:val="24"/>
              </w:rPr>
              <w:tab/>
            </w:r>
            <w:r>
              <w:rPr>
                <w:spacing w:val="-2"/>
                <w:sz w:val="24"/>
              </w:rPr>
              <w:t>состояний,</w:t>
            </w:r>
            <w:r>
              <w:rPr>
                <w:sz w:val="24"/>
              </w:rPr>
              <w:tab/>
            </w:r>
            <w:r>
              <w:rPr>
                <w:spacing w:val="-2"/>
                <w:sz w:val="24"/>
              </w:rPr>
              <w:t>снятие</w:t>
            </w:r>
          </w:p>
          <w:p w:rsidR="00ED2570" w:rsidRDefault="00125FB7">
            <w:pPr>
              <w:pStyle w:val="TableParagraph"/>
              <w:tabs>
                <w:tab w:val="left" w:pos="2379"/>
                <w:tab w:val="left" w:pos="4263"/>
              </w:tabs>
              <w:spacing w:before="8" w:line="310" w:lineRule="atLeast"/>
              <w:ind w:left="106" w:right="100"/>
              <w:rPr>
                <w:sz w:val="24"/>
              </w:rPr>
            </w:pPr>
            <w:r>
              <w:rPr>
                <w:spacing w:val="-2"/>
                <w:sz w:val="24"/>
              </w:rPr>
              <w:t>эмоционального</w:t>
            </w:r>
            <w:r>
              <w:rPr>
                <w:sz w:val="24"/>
              </w:rPr>
              <w:tab/>
            </w:r>
            <w:r>
              <w:rPr>
                <w:spacing w:val="-2"/>
                <w:sz w:val="24"/>
              </w:rPr>
              <w:t>напряжения,</w:t>
            </w:r>
            <w:r>
              <w:rPr>
                <w:sz w:val="24"/>
              </w:rPr>
              <w:tab/>
            </w:r>
            <w:r>
              <w:rPr>
                <w:spacing w:val="-2"/>
                <w:sz w:val="24"/>
              </w:rPr>
              <w:t xml:space="preserve">релаксация </w:t>
            </w:r>
            <w:r>
              <w:rPr>
                <w:sz w:val="24"/>
              </w:rPr>
              <w:t>посредством сенсорных, тактильных ощущений.</w:t>
            </w:r>
          </w:p>
        </w:tc>
      </w:tr>
      <w:tr w:rsidR="00ED2570">
        <w:trPr>
          <w:trHeight w:val="951"/>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tabs>
                <w:tab w:val="left" w:pos="1509"/>
                <w:tab w:val="left" w:pos="1972"/>
                <w:tab w:val="left" w:pos="3440"/>
                <w:tab w:val="left" w:pos="3609"/>
                <w:tab w:val="left" w:pos="4796"/>
                <w:tab w:val="left" w:pos="5279"/>
              </w:tabs>
              <w:spacing w:line="276" w:lineRule="auto"/>
              <w:ind w:left="106" w:right="100"/>
              <w:rPr>
                <w:sz w:val="24"/>
              </w:rPr>
            </w:pPr>
            <w:r>
              <w:rPr>
                <w:spacing w:val="-2"/>
                <w:sz w:val="24"/>
              </w:rPr>
              <w:t>Коррекция</w:t>
            </w:r>
            <w:r>
              <w:rPr>
                <w:sz w:val="24"/>
              </w:rPr>
              <w:tab/>
            </w:r>
            <w:r>
              <w:rPr>
                <w:spacing w:val="-2"/>
                <w:sz w:val="24"/>
              </w:rPr>
              <w:t>эмоциональных</w:t>
            </w:r>
            <w:r>
              <w:rPr>
                <w:sz w:val="24"/>
              </w:rPr>
              <w:tab/>
            </w:r>
            <w:r>
              <w:rPr>
                <w:spacing w:val="-2"/>
                <w:sz w:val="24"/>
              </w:rPr>
              <w:t>состояний</w:t>
            </w:r>
            <w:r>
              <w:rPr>
                <w:sz w:val="24"/>
              </w:rPr>
              <w:tab/>
            </w:r>
            <w:r>
              <w:rPr>
                <w:spacing w:val="-2"/>
                <w:sz w:val="24"/>
              </w:rPr>
              <w:t>путем прослушивания</w:t>
            </w:r>
            <w:r>
              <w:rPr>
                <w:sz w:val="24"/>
              </w:rPr>
              <w:tab/>
            </w:r>
            <w:r>
              <w:rPr>
                <w:spacing w:val="-2"/>
                <w:sz w:val="24"/>
              </w:rPr>
              <w:t>музыкальных</w:t>
            </w:r>
            <w:r>
              <w:rPr>
                <w:sz w:val="24"/>
              </w:rPr>
              <w:tab/>
            </w:r>
            <w:r>
              <w:rPr>
                <w:sz w:val="24"/>
              </w:rPr>
              <w:tab/>
            </w:r>
            <w:r>
              <w:rPr>
                <w:spacing w:val="-2"/>
                <w:sz w:val="24"/>
              </w:rPr>
              <w:t>произведений</w:t>
            </w:r>
            <w:r>
              <w:rPr>
                <w:sz w:val="24"/>
              </w:rPr>
              <w:tab/>
            </w:r>
            <w:r>
              <w:rPr>
                <w:spacing w:val="-10"/>
                <w:sz w:val="24"/>
              </w:rPr>
              <w:t>и</w:t>
            </w:r>
          </w:p>
          <w:p w:rsidR="00ED2570" w:rsidRDefault="00125FB7">
            <w:pPr>
              <w:pStyle w:val="TableParagraph"/>
              <w:ind w:left="106"/>
              <w:rPr>
                <w:sz w:val="24"/>
              </w:rPr>
            </w:pPr>
            <w:r>
              <w:rPr>
                <w:sz w:val="24"/>
              </w:rPr>
              <w:t>участия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pacing w:val="-2"/>
                <w:sz w:val="24"/>
              </w:rPr>
              <w:t>исполнении.</w:t>
            </w:r>
          </w:p>
        </w:tc>
      </w:tr>
      <w:tr w:rsidR="00ED2570">
        <w:trPr>
          <w:trHeight w:val="636"/>
        </w:trPr>
        <w:tc>
          <w:tcPr>
            <w:tcW w:w="3716" w:type="dxa"/>
            <w:vMerge/>
            <w:tcBorders>
              <w:top w:val="nil"/>
            </w:tcBorders>
          </w:tcPr>
          <w:p w:rsidR="00ED2570" w:rsidRDefault="00ED2570">
            <w:pPr>
              <w:rPr>
                <w:sz w:val="2"/>
                <w:szCs w:val="2"/>
              </w:rPr>
            </w:pPr>
          </w:p>
        </w:tc>
        <w:tc>
          <w:tcPr>
            <w:tcW w:w="5522" w:type="dxa"/>
          </w:tcPr>
          <w:p w:rsidR="00ED2570" w:rsidRDefault="00125FB7">
            <w:pPr>
              <w:pStyle w:val="TableParagraph"/>
              <w:spacing w:line="275" w:lineRule="exact"/>
              <w:ind w:left="106"/>
              <w:rPr>
                <w:sz w:val="24"/>
              </w:rPr>
            </w:pPr>
            <w:r>
              <w:rPr>
                <w:sz w:val="24"/>
              </w:rPr>
              <w:t>Формирование</w:t>
            </w:r>
            <w:r>
              <w:rPr>
                <w:spacing w:val="30"/>
                <w:sz w:val="24"/>
              </w:rPr>
              <w:t xml:space="preserve">  </w:t>
            </w:r>
            <w:r>
              <w:rPr>
                <w:sz w:val="24"/>
              </w:rPr>
              <w:t>межличностного</w:t>
            </w:r>
            <w:r>
              <w:rPr>
                <w:spacing w:val="30"/>
                <w:sz w:val="24"/>
              </w:rPr>
              <w:t xml:space="preserve">  </w:t>
            </w:r>
            <w:r>
              <w:rPr>
                <w:spacing w:val="-2"/>
                <w:sz w:val="24"/>
              </w:rPr>
              <w:t>эмоционального</w:t>
            </w:r>
          </w:p>
          <w:p w:rsidR="00ED2570" w:rsidRDefault="00125FB7">
            <w:pPr>
              <w:pStyle w:val="TableParagraph"/>
              <w:spacing w:before="41"/>
              <w:ind w:left="106"/>
              <w:rPr>
                <w:sz w:val="24"/>
              </w:rPr>
            </w:pPr>
            <w:r>
              <w:rPr>
                <w:spacing w:val="-2"/>
                <w:sz w:val="24"/>
              </w:rPr>
              <w:t>контакта.</w:t>
            </w:r>
          </w:p>
        </w:tc>
      </w:tr>
    </w:tbl>
    <w:p w:rsidR="00ED2570" w:rsidRDefault="00ED2570">
      <w:pPr>
        <w:pStyle w:val="a3"/>
        <w:spacing w:before="61"/>
        <w:ind w:left="0"/>
        <w:jc w:val="left"/>
      </w:pPr>
    </w:p>
    <w:p w:rsidR="00ED2570" w:rsidRDefault="00125FB7">
      <w:pPr>
        <w:pStyle w:val="1"/>
        <w:rPr>
          <w:b w:val="0"/>
        </w:rPr>
      </w:pPr>
      <w:r>
        <w:t>Материально-техническое</w:t>
      </w:r>
      <w:r>
        <w:rPr>
          <w:spacing w:val="-1"/>
        </w:rPr>
        <w:t xml:space="preserve"> </w:t>
      </w:r>
      <w:r>
        <w:t xml:space="preserve">обеспечение </w:t>
      </w:r>
      <w:r>
        <w:rPr>
          <w:b w:val="0"/>
          <w:spacing w:val="-2"/>
        </w:rPr>
        <w:t>включает:</w:t>
      </w:r>
    </w:p>
    <w:p w:rsidR="00ED2570" w:rsidRDefault="00ED2570">
      <w:pPr>
        <w:pStyle w:val="1"/>
        <w:rPr>
          <w:b w:val="0"/>
        </w:rPr>
        <w:sectPr w:rsidR="00ED2570">
          <w:type w:val="continuous"/>
          <w:pgSz w:w="11910" w:h="16840"/>
          <w:pgMar w:top="1100" w:right="708" w:bottom="1160" w:left="1417" w:header="0" w:footer="939" w:gutter="0"/>
          <w:cols w:space="720"/>
        </w:sectPr>
      </w:pPr>
    </w:p>
    <w:p w:rsidR="00ED2570" w:rsidRDefault="00125FB7">
      <w:pPr>
        <w:pStyle w:val="a4"/>
        <w:numPr>
          <w:ilvl w:val="1"/>
          <w:numId w:val="18"/>
        </w:numPr>
        <w:tabs>
          <w:tab w:val="left" w:pos="1005"/>
        </w:tabs>
        <w:spacing w:before="73" w:line="273" w:lineRule="auto"/>
        <w:ind w:right="140"/>
        <w:rPr>
          <w:rFonts w:ascii="Symbol" w:hAnsi="Symbol"/>
          <w:sz w:val="24"/>
        </w:rPr>
      </w:pPr>
      <w:r>
        <w:rPr>
          <w:sz w:val="24"/>
        </w:rPr>
        <w:lastRenderedPageBreak/>
        <w:t>предметы, визуальное расписание, графические изображения, знаковые системы, таблицы</w:t>
      </w:r>
      <w:r>
        <w:rPr>
          <w:spacing w:val="-3"/>
          <w:sz w:val="24"/>
        </w:rPr>
        <w:t xml:space="preserve"> </w:t>
      </w:r>
      <w:r>
        <w:rPr>
          <w:sz w:val="24"/>
        </w:rPr>
        <w:t>букв,</w:t>
      </w:r>
      <w:r>
        <w:rPr>
          <w:spacing w:val="-2"/>
          <w:sz w:val="24"/>
        </w:rPr>
        <w:t xml:space="preserve"> </w:t>
      </w:r>
      <w:r>
        <w:rPr>
          <w:sz w:val="24"/>
        </w:rPr>
        <w:t>карточки</w:t>
      </w:r>
      <w:r>
        <w:rPr>
          <w:spacing w:val="-2"/>
          <w:sz w:val="24"/>
        </w:rPr>
        <w:t xml:space="preserve"> </w:t>
      </w:r>
      <w:r>
        <w:rPr>
          <w:sz w:val="24"/>
        </w:rPr>
        <w:t>с</w:t>
      </w:r>
      <w:r>
        <w:rPr>
          <w:spacing w:val="-2"/>
          <w:sz w:val="24"/>
        </w:rPr>
        <w:t xml:space="preserve"> </w:t>
      </w:r>
      <w:r>
        <w:rPr>
          <w:sz w:val="24"/>
        </w:rPr>
        <w:t>напечатанными</w:t>
      </w:r>
      <w:r>
        <w:rPr>
          <w:spacing w:val="-2"/>
          <w:sz w:val="24"/>
        </w:rPr>
        <w:t xml:space="preserve"> </w:t>
      </w:r>
      <w:r>
        <w:rPr>
          <w:sz w:val="24"/>
        </w:rPr>
        <w:t>словами,</w:t>
      </w:r>
      <w:r>
        <w:rPr>
          <w:spacing w:val="-2"/>
          <w:sz w:val="24"/>
        </w:rPr>
        <w:t xml:space="preserve"> </w:t>
      </w:r>
      <w:r>
        <w:rPr>
          <w:sz w:val="24"/>
        </w:rPr>
        <w:t>наборы</w:t>
      </w:r>
      <w:r>
        <w:rPr>
          <w:spacing w:val="-2"/>
          <w:sz w:val="24"/>
        </w:rPr>
        <w:t xml:space="preserve"> </w:t>
      </w:r>
      <w:r>
        <w:rPr>
          <w:sz w:val="24"/>
        </w:rPr>
        <w:t>букв,</w:t>
      </w:r>
      <w:r>
        <w:rPr>
          <w:spacing w:val="-2"/>
          <w:sz w:val="24"/>
        </w:rPr>
        <w:t xml:space="preserve"> </w:t>
      </w:r>
      <w:r>
        <w:rPr>
          <w:sz w:val="24"/>
        </w:rPr>
        <w:t>коммуникативные таблицы и коммуникативные тетради;</w:t>
      </w:r>
    </w:p>
    <w:p w:rsidR="00ED2570" w:rsidRDefault="00125FB7">
      <w:pPr>
        <w:pStyle w:val="a4"/>
        <w:numPr>
          <w:ilvl w:val="1"/>
          <w:numId w:val="18"/>
        </w:numPr>
        <w:tabs>
          <w:tab w:val="left" w:pos="1005"/>
        </w:tabs>
        <w:spacing w:before="5" w:line="273" w:lineRule="auto"/>
        <w:ind w:right="138"/>
        <w:rPr>
          <w:rFonts w:ascii="Symbol" w:hAnsi="Symbol"/>
          <w:sz w:val="24"/>
        </w:rPr>
      </w:pPr>
      <w:r>
        <w:rPr>
          <w:sz w:val="24"/>
        </w:rPr>
        <w:t>интерактивные развивающие пособия, записывающие устройства, компьютерные программы и приложения;</w:t>
      </w:r>
    </w:p>
    <w:p w:rsidR="00ED2570" w:rsidRDefault="00125FB7">
      <w:pPr>
        <w:pStyle w:val="a4"/>
        <w:numPr>
          <w:ilvl w:val="1"/>
          <w:numId w:val="18"/>
        </w:numPr>
        <w:tabs>
          <w:tab w:val="left" w:pos="1004"/>
        </w:tabs>
        <w:spacing w:before="2"/>
        <w:ind w:left="1004" w:hanging="359"/>
        <w:jc w:val="left"/>
        <w:rPr>
          <w:rFonts w:ascii="Symbol" w:hAnsi="Symbol"/>
          <w:sz w:val="24"/>
        </w:rPr>
      </w:pPr>
      <w:r>
        <w:rPr>
          <w:sz w:val="24"/>
        </w:rPr>
        <w:t>стол</w:t>
      </w:r>
      <w:r>
        <w:rPr>
          <w:spacing w:val="-6"/>
          <w:sz w:val="24"/>
        </w:rPr>
        <w:t xml:space="preserve"> </w:t>
      </w:r>
      <w:r>
        <w:rPr>
          <w:sz w:val="24"/>
        </w:rPr>
        <w:t>для</w:t>
      </w:r>
      <w:r>
        <w:rPr>
          <w:spacing w:val="-6"/>
          <w:sz w:val="24"/>
        </w:rPr>
        <w:t xml:space="preserve"> </w:t>
      </w:r>
      <w:r>
        <w:rPr>
          <w:sz w:val="24"/>
        </w:rPr>
        <w:t>рисования</w:t>
      </w:r>
      <w:r>
        <w:rPr>
          <w:spacing w:val="-5"/>
          <w:sz w:val="24"/>
        </w:rPr>
        <w:t xml:space="preserve"> </w:t>
      </w:r>
      <w:r>
        <w:rPr>
          <w:sz w:val="24"/>
        </w:rPr>
        <w:t>песком</w:t>
      </w:r>
      <w:r>
        <w:rPr>
          <w:spacing w:val="-6"/>
          <w:sz w:val="24"/>
        </w:rPr>
        <w:t xml:space="preserve"> </w:t>
      </w:r>
      <w:r>
        <w:rPr>
          <w:sz w:val="24"/>
        </w:rPr>
        <w:t>с</w:t>
      </w:r>
      <w:r>
        <w:rPr>
          <w:spacing w:val="-5"/>
          <w:sz w:val="24"/>
        </w:rPr>
        <w:t xml:space="preserve"> </w:t>
      </w:r>
      <w:r>
        <w:rPr>
          <w:spacing w:val="-2"/>
          <w:sz w:val="24"/>
        </w:rPr>
        <w:t>подсветкой;</w:t>
      </w:r>
    </w:p>
    <w:p w:rsidR="00ED2570" w:rsidRDefault="00125FB7">
      <w:pPr>
        <w:pStyle w:val="a4"/>
        <w:numPr>
          <w:ilvl w:val="1"/>
          <w:numId w:val="18"/>
        </w:numPr>
        <w:tabs>
          <w:tab w:val="left" w:pos="1004"/>
        </w:tabs>
        <w:spacing w:before="41"/>
        <w:ind w:left="1004" w:hanging="359"/>
        <w:jc w:val="left"/>
        <w:rPr>
          <w:rFonts w:ascii="Symbol" w:hAnsi="Symbol"/>
          <w:sz w:val="24"/>
        </w:rPr>
      </w:pPr>
      <w:r>
        <w:rPr>
          <w:sz w:val="24"/>
        </w:rPr>
        <w:t>доски</w:t>
      </w:r>
      <w:r>
        <w:rPr>
          <w:spacing w:val="3"/>
          <w:sz w:val="24"/>
        </w:rPr>
        <w:t xml:space="preserve"> </w:t>
      </w:r>
      <w:proofErr w:type="spellStart"/>
      <w:r>
        <w:rPr>
          <w:spacing w:val="-2"/>
          <w:sz w:val="24"/>
        </w:rPr>
        <w:t>Сегена</w:t>
      </w:r>
      <w:proofErr w:type="spellEnd"/>
      <w:r>
        <w:rPr>
          <w:spacing w:val="-2"/>
          <w:sz w:val="24"/>
        </w:rPr>
        <w:t>;</w:t>
      </w:r>
    </w:p>
    <w:p w:rsidR="00ED2570" w:rsidRDefault="00125FB7">
      <w:pPr>
        <w:pStyle w:val="a4"/>
        <w:numPr>
          <w:ilvl w:val="1"/>
          <w:numId w:val="18"/>
        </w:numPr>
        <w:tabs>
          <w:tab w:val="left" w:pos="1004"/>
        </w:tabs>
        <w:spacing w:before="41"/>
        <w:ind w:left="1004" w:hanging="359"/>
        <w:jc w:val="left"/>
        <w:rPr>
          <w:rFonts w:ascii="Symbol" w:hAnsi="Symbol"/>
          <w:sz w:val="24"/>
        </w:rPr>
      </w:pPr>
      <w:r>
        <w:rPr>
          <w:sz w:val="24"/>
        </w:rPr>
        <w:t>интерактивный</w:t>
      </w:r>
      <w:r>
        <w:rPr>
          <w:spacing w:val="-10"/>
          <w:sz w:val="24"/>
        </w:rPr>
        <w:t xml:space="preserve"> </w:t>
      </w:r>
      <w:r>
        <w:rPr>
          <w:spacing w:val="-2"/>
          <w:sz w:val="24"/>
        </w:rPr>
        <w:t>глобус;</w:t>
      </w:r>
    </w:p>
    <w:p w:rsidR="00ED2570" w:rsidRDefault="00125FB7">
      <w:pPr>
        <w:pStyle w:val="a4"/>
        <w:numPr>
          <w:ilvl w:val="1"/>
          <w:numId w:val="18"/>
        </w:numPr>
        <w:tabs>
          <w:tab w:val="left" w:pos="1005"/>
        </w:tabs>
        <w:spacing w:before="41" w:line="273" w:lineRule="auto"/>
        <w:ind w:right="143"/>
        <w:jc w:val="left"/>
        <w:rPr>
          <w:rFonts w:ascii="Symbol" w:hAnsi="Symbol"/>
          <w:sz w:val="24"/>
        </w:rPr>
      </w:pPr>
      <w:r>
        <w:rPr>
          <w:sz w:val="24"/>
        </w:rPr>
        <w:t>методические</w:t>
      </w:r>
      <w:r>
        <w:rPr>
          <w:spacing w:val="38"/>
          <w:sz w:val="24"/>
        </w:rPr>
        <w:t xml:space="preserve"> </w:t>
      </w:r>
      <w:r>
        <w:rPr>
          <w:sz w:val="24"/>
        </w:rPr>
        <w:t>и</w:t>
      </w:r>
      <w:r>
        <w:rPr>
          <w:spacing w:val="37"/>
          <w:sz w:val="24"/>
        </w:rPr>
        <w:t xml:space="preserve"> </w:t>
      </w:r>
      <w:r>
        <w:rPr>
          <w:sz w:val="24"/>
        </w:rPr>
        <w:t>дидактические</w:t>
      </w:r>
      <w:r>
        <w:rPr>
          <w:spacing w:val="36"/>
          <w:sz w:val="24"/>
        </w:rPr>
        <w:t xml:space="preserve"> </w:t>
      </w:r>
      <w:r>
        <w:rPr>
          <w:sz w:val="24"/>
        </w:rPr>
        <w:t>материалы:</w:t>
      </w:r>
      <w:r>
        <w:rPr>
          <w:spacing w:val="36"/>
          <w:sz w:val="24"/>
        </w:rPr>
        <w:t xml:space="preserve"> </w:t>
      </w:r>
      <w:r>
        <w:rPr>
          <w:sz w:val="24"/>
        </w:rPr>
        <w:t>карточки</w:t>
      </w:r>
      <w:r>
        <w:rPr>
          <w:spacing w:val="37"/>
          <w:sz w:val="24"/>
        </w:rPr>
        <w:t xml:space="preserve"> </w:t>
      </w:r>
      <w:r>
        <w:rPr>
          <w:sz w:val="24"/>
        </w:rPr>
        <w:t>со</w:t>
      </w:r>
      <w:r>
        <w:rPr>
          <w:spacing w:val="38"/>
          <w:sz w:val="24"/>
        </w:rPr>
        <w:t xml:space="preserve"> </w:t>
      </w:r>
      <w:r>
        <w:rPr>
          <w:sz w:val="24"/>
        </w:rPr>
        <w:t>словами,</w:t>
      </w:r>
      <w:r>
        <w:rPr>
          <w:spacing w:val="36"/>
          <w:sz w:val="24"/>
        </w:rPr>
        <w:t xml:space="preserve"> </w:t>
      </w:r>
      <w:r>
        <w:rPr>
          <w:sz w:val="24"/>
        </w:rPr>
        <w:t>изображениями предметов, карточки с буквами, серии картинок по разным тематикам;</w:t>
      </w:r>
    </w:p>
    <w:p w:rsidR="00ED2570" w:rsidRDefault="00125FB7">
      <w:pPr>
        <w:pStyle w:val="a4"/>
        <w:numPr>
          <w:ilvl w:val="1"/>
          <w:numId w:val="18"/>
        </w:numPr>
        <w:tabs>
          <w:tab w:val="left" w:pos="1004"/>
        </w:tabs>
        <w:spacing w:before="1"/>
        <w:ind w:left="1004" w:hanging="359"/>
        <w:jc w:val="left"/>
        <w:rPr>
          <w:rFonts w:ascii="Symbol" w:hAnsi="Symbol"/>
          <w:sz w:val="24"/>
        </w:rPr>
      </w:pPr>
      <w:r>
        <w:rPr>
          <w:sz w:val="24"/>
        </w:rPr>
        <w:t>система</w:t>
      </w:r>
      <w:r>
        <w:rPr>
          <w:spacing w:val="-14"/>
          <w:sz w:val="24"/>
        </w:rPr>
        <w:t xml:space="preserve"> </w:t>
      </w:r>
      <w:r>
        <w:rPr>
          <w:sz w:val="24"/>
        </w:rPr>
        <w:t>PECS</w:t>
      </w:r>
      <w:r>
        <w:rPr>
          <w:spacing w:val="-15"/>
          <w:sz w:val="24"/>
        </w:rPr>
        <w:t xml:space="preserve"> </w:t>
      </w:r>
      <w:r>
        <w:rPr>
          <w:sz w:val="24"/>
        </w:rPr>
        <w:t>(карточки,</w:t>
      </w:r>
      <w:r>
        <w:rPr>
          <w:spacing w:val="-14"/>
          <w:sz w:val="24"/>
        </w:rPr>
        <w:t xml:space="preserve"> </w:t>
      </w:r>
      <w:r>
        <w:rPr>
          <w:sz w:val="24"/>
        </w:rPr>
        <w:t>коммуникативные</w:t>
      </w:r>
      <w:r>
        <w:rPr>
          <w:spacing w:val="-13"/>
          <w:sz w:val="24"/>
        </w:rPr>
        <w:t xml:space="preserve"> </w:t>
      </w:r>
      <w:r>
        <w:rPr>
          <w:spacing w:val="-2"/>
          <w:sz w:val="24"/>
        </w:rPr>
        <w:t>книги);</w:t>
      </w:r>
    </w:p>
    <w:p w:rsidR="00ED2570" w:rsidRDefault="00125FB7">
      <w:pPr>
        <w:pStyle w:val="a4"/>
        <w:numPr>
          <w:ilvl w:val="1"/>
          <w:numId w:val="18"/>
        </w:numPr>
        <w:tabs>
          <w:tab w:val="left" w:pos="1004"/>
        </w:tabs>
        <w:spacing w:before="41"/>
        <w:ind w:left="1004" w:hanging="359"/>
        <w:jc w:val="left"/>
        <w:rPr>
          <w:rFonts w:ascii="Symbol" w:hAnsi="Symbol"/>
          <w:sz w:val="24"/>
        </w:rPr>
      </w:pPr>
      <w:r>
        <w:rPr>
          <w:sz w:val="24"/>
        </w:rPr>
        <w:t>приложение</w:t>
      </w:r>
      <w:r>
        <w:rPr>
          <w:spacing w:val="-12"/>
          <w:sz w:val="24"/>
        </w:rPr>
        <w:t xml:space="preserve"> </w:t>
      </w:r>
      <w:r>
        <w:rPr>
          <w:sz w:val="24"/>
        </w:rPr>
        <w:t>«Говори</w:t>
      </w:r>
      <w:r>
        <w:rPr>
          <w:spacing w:val="-11"/>
          <w:sz w:val="24"/>
        </w:rPr>
        <w:t xml:space="preserve"> </w:t>
      </w:r>
      <w:r>
        <w:rPr>
          <w:sz w:val="24"/>
        </w:rPr>
        <w:t>молча»,</w:t>
      </w:r>
      <w:r>
        <w:rPr>
          <w:spacing w:val="-11"/>
          <w:sz w:val="24"/>
        </w:rPr>
        <w:t xml:space="preserve"> </w:t>
      </w:r>
      <w:r>
        <w:rPr>
          <w:sz w:val="24"/>
        </w:rPr>
        <w:t>программа</w:t>
      </w:r>
      <w:r>
        <w:rPr>
          <w:spacing w:val="-11"/>
          <w:sz w:val="24"/>
        </w:rPr>
        <w:t xml:space="preserve"> </w:t>
      </w:r>
      <w:r>
        <w:rPr>
          <w:spacing w:val="-2"/>
          <w:sz w:val="24"/>
        </w:rPr>
        <w:t>«Общение»;</w:t>
      </w:r>
    </w:p>
    <w:p w:rsidR="00ED2570" w:rsidRDefault="00125FB7">
      <w:pPr>
        <w:pStyle w:val="a4"/>
        <w:numPr>
          <w:ilvl w:val="1"/>
          <w:numId w:val="18"/>
        </w:numPr>
        <w:tabs>
          <w:tab w:val="left" w:pos="1005"/>
        </w:tabs>
        <w:spacing w:before="41" w:line="273" w:lineRule="auto"/>
        <w:ind w:right="144"/>
        <w:jc w:val="left"/>
        <w:rPr>
          <w:rFonts w:ascii="Symbol" w:hAnsi="Symbol"/>
          <w:sz w:val="24"/>
        </w:rPr>
      </w:pPr>
      <w:r>
        <w:rPr>
          <w:sz w:val="24"/>
        </w:rPr>
        <w:t>материалы</w:t>
      </w:r>
      <w:r>
        <w:rPr>
          <w:spacing w:val="39"/>
          <w:sz w:val="24"/>
        </w:rPr>
        <w:t xml:space="preserve"> </w:t>
      </w:r>
      <w:r>
        <w:rPr>
          <w:sz w:val="24"/>
        </w:rPr>
        <w:t>для</w:t>
      </w:r>
      <w:r>
        <w:rPr>
          <w:spacing w:val="40"/>
          <w:sz w:val="24"/>
        </w:rPr>
        <w:t xml:space="preserve"> </w:t>
      </w:r>
      <w:r>
        <w:rPr>
          <w:sz w:val="24"/>
        </w:rPr>
        <w:t>занятий:</w:t>
      </w:r>
      <w:r>
        <w:rPr>
          <w:spacing w:val="40"/>
          <w:sz w:val="24"/>
        </w:rPr>
        <w:t xml:space="preserve"> </w:t>
      </w:r>
      <w:r>
        <w:rPr>
          <w:sz w:val="24"/>
        </w:rPr>
        <w:t>тетради,</w:t>
      </w:r>
      <w:r>
        <w:rPr>
          <w:spacing w:val="40"/>
          <w:sz w:val="24"/>
        </w:rPr>
        <w:t xml:space="preserve"> </w:t>
      </w:r>
      <w:r>
        <w:rPr>
          <w:sz w:val="24"/>
        </w:rPr>
        <w:t>цветные</w:t>
      </w:r>
      <w:r>
        <w:rPr>
          <w:spacing w:val="40"/>
          <w:sz w:val="24"/>
        </w:rPr>
        <w:t xml:space="preserve"> </w:t>
      </w:r>
      <w:r>
        <w:rPr>
          <w:sz w:val="24"/>
        </w:rPr>
        <w:t>карандаши,</w:t>
      </w:r>
      <w:r>
        <w:rPr>
          <w:spacing w:val="39"/>
          <w:sz w:val="24"/>
        </w:rPr>
        <w:t xml:space="preserve"> </w:t>
      </w:r>
      <w:r>
        <w:rPr>
          <w:sz w:val="24"/>
        </w:rPr>
        <w:t>краски,</w:t>
      </w:r>
      <w:r>
        <w:rPr>
          <w:spacing w:val="40"/>
          <w:sz w:val="24"/>
        </w:rPr>
        <w:t xml:space="preserve"> </w:t>
      </w:r>
      <w:r>
        <w:rPr>
          <w:sz w:val="24"/>
        </w:rPr>
        <w:t>ручки</w:t>
      </w:r>
      <w:r>
        <w:rPr>
          <w:spacing w:val="40"/>
          <w:sz w:val="24"/>
        </w:rPr>
        <w:t xml:space="preserve"> </w:t>
      </w:r>
      <w:r>
        <w:rPr>
          <w:sz w:val="24"/>
        </w:rPr>
        <w:t>шариковые, бумага писчая, пластилин.</w:t>
      </w:r>
    </w:p>
    <w:p w:rsidR="00ED2570" w:rsidRDefault="00ED2570">
      <w:pPr>
        <w:pStyle w:val="a3"/>
        <w:spacing w:before="45"/>
        <w:ind w:left="0"/>
        <w:jc w:val="left"/>
      </w:pPr>
    </w:p>
    <w:p w:rsidR="00ED2570" w:rsidRDefault="00125FB7">
      <w:pPr>
        <w:pStyle w:val="1"/>
        <w:ind w:left="2904"/>
      </w:pPr>
      <w:r>
        <w:rPr>
          <w:color w:val="000009"/>
        </w:rPr>
        <w:t>Коррекционный</w:t>
      </w:r>
      <w:r>
        <w:rPr>
          <w:color w:val="000009"/>
          <w:spacing w:val="-9"/>
        </w:rPr>
        <w:t xml:space="preserve"> </w:t>
      </w:r>
      <w:r>
        <w:rPr>
          <w:color w:val="000009"/>
        </w:rPr>
        <w:t>курс</w:t>
      </w:r>
      <w:r>
        <w:rPr>
          <w:color w:val="000009"/>
          <w:spacing w:val="-7"/>
        </w:rPr>
        <w:t xml:space="preserve"> </w:t>
      </w:r>
      <w:r>
        <w:rPr>
          <w:color w:val="000009"/>
        </w:rPr>
        <w:t>«Сенсорное</w:t>
      </w:r>
      <w:r>
        <w:rPr>
          <w:color w:val="000009"/>
          <w:spacing w:val="-8"/>
        </w:rPr>
        <w:t xml:space="preserve"> </w:t>
      </w:r>
      <w:r>
        <w:rPr>
          <w:color w:val="000009"/>
          <w:spacing w:val="-2"/>
        </w:rPr>
        <w:t>развитие»</w:t>
      </w:r>
    </w:p>
    <w:p w:rsidR="00ED2570" w:rsidRDefault="00ED2570">
      <w:pPr>
        <w:pStyle w:val="a3"/>
        <w:spacing w:before="81"/>
        <w:ind w:left="0"/>
        <w:jc w:val="left"/>
        <w:rPr>
          <w:b/>
        </w:rPr>
      </w:pPr>
    </w:p>
    <w:p w:rsidR="00ED2570" w:rsidRDefault="00125FB7">
      <w:pPr>
        <w:pStyle w:val="a3"/>
        <w:spacing w:line="276" w:lineRule="auto"/>
        <w:ind w:right="141" w:firstLine="720"/>
      </w:pPr>
      <w:r>
        <w:rPr>
          <w:b/>
        </w:rPr>
        <w:t xml:space="preserve">Целью </w:t>
      </w:r>
      <w:r>
        <w:t>обучения является обогащение чувственного опыта обучающихся с РАС с умеренной, тяжелой, глубокой умственной отсталостью (интеллектуальными нарушениями), ТМНР.</w:t>
      </w:r>
    </w:p>
    <w:p w:rsidR="00ED2570" w:rsidRDefault="00125FB7">
      <w:pPr>
        <w:pStyle w:val="a3"/>
        <w:ind w:left="1005"/>
      </w:pPr>
      <w:r>
        <w:rPr>
          <w:color w:val="000009"/>
        </w:rPr>
        <w:t>Основные</w:t>
      </w:r>
      <w:r>
        <w:rPr>
          <w:color w:val="000009"/>
          <w:spacing w:val="-6"/>
        </w:rPr>
        <w:t xml:space="preserve"> </w:t>
      </w:r>
      <w:r>
        <w:rPr>
          <w:b/>
          <w:color w:val="000009"/>
        </w:rPr>
        <w:t>задачи</w:t>
      </w:r>
      <w:r>
        <w:rPr>
          <w:b/>
          <w:color w:val="000009"/>
          <w:spacing w:val="-6"/>
        </w:rPr>
        <w:t xml:space="preserve"> </w:t>
      </w:r>
      <w:r>
        <w:rPr>
          <w:color w:val="000009"/>
        </w:rPr>
        <w:t>реализации</w:t>
      </w:r>
      <w:r>
        <w:rPr>
          <w:color w:val="000009"/>
          <w:spacing w:val="-5"/>
        </w:rPr>
        <w:t xml:space="preserve"> </w:t>
      </w:r>
      <w:r>
        <w:rPr>
          <w:color w:val="000009"/>
          <w:spacing w:val="-2"/>
        </w:rPr>
        <w:t>содержания:</w:t>
      </w:r>
    </w:p>
    <w:p w:rsidR="00ED2570" w:rsidRDefault="00125FB7">
      <w:pPr>
        <w:pStyle w:val="a4"/>
        <w:numPr>
          <w:ilvl w:val="1"/>
          <w:numId w:val="18"/>
        </w:numPr>
        <w:tabs>
          <w:tab w:val="left" w:pos="1005"/>
          <w:tab w:val="left" w:pos="2380"/>
          <w:tab w:val="left" w:pos="4016"/>
          <w:tab w:val="left" w:pos="4838"/>
          <w:tab w:val="left" w:pos="5698"/>
          <w:tab w:val="left" w:pos="7299"/>
          <w:tab w:val="left" w:pos="8845"/>
        </w:tabs>
        <w:spacing w:before="41" w:line="273" w:lineRule="auto"/>
        <w:ind w:right="145"/>
        <w:jc w:val="left"/>
        <w:rPr>
          <w:rFonts w:ascii="Symbol" w:hAnsi="Symbol"/>
          <w:sz w:val="24"/>
        </w:rPr>
      </w:pPr>
      <w:r>
        <w:rPr>
          <w:spacing w:val="-2"/>
          <w:sz w:val="24"/>
        </w:rPr>
        <w:t>обогащать</w:t>
      </w:r>
      <w:r>
        <w:rPr>
          <w:sz w:val="24"/>
        </w:rPr>
        <w:tab/>
      </w:r>
      <w:r>
        <w:rPr>
          <w:spacing w:val="-2"/>
          <w:sz w:val="24"/>
        </w:rPr>
        <w:t>чувственный</w:t>
      </w:r>
      <w:r>
        <w:rPr>
          <w:sz w:val="24"/>
        </w:rPr>
        <w:tab/>
      </w:r>
      <w:r>
        <w:rPr>
          <w:spacing w:val="-4"/>
          <w:sz w:val="24"/>
        </w:rPr>
        <w:t>опыт</w:t>
      </w:r>
      <w:r>
        <w:rPr>
          <w:sz w:val="24"/>
        </w:rPr>
        <w:tab/>
      </w:r>
      <w:r>
        <w:rPr>
          <w:spacing w:val="-4"/>
          <w:sz w:val="24"/>
        </w:rPr>
        <w:t>через</w:t>
      </w:r>
      <w:r>
        <w:rPr>
          <w:sz w:val="24"/>
        </w:rPr>
        <w:tab/>
      </w:r>
      <w:r>
        <w:rPr>
          <w:spacing w:val="-2"/>
          <w:sz w:val="24"/>
        </w:rPr>
        <w:t>постепенное</w:t>
      </w:r>
      <w:r>
        <w:rPr>
          <w:sz w:val="24"/>
        </w:rPr>
        <w:tab/>
      </w:r>
      <w:r>
        <w:rPr>
          <w:spacing w:val="-2"/>
          <w:sz w:val="24"/>
        </w:rPr>
        <w:t>расширение</w:t>
      </w:r>
      <w:r>
        <w:rPr>
          <w:sz w:val="24"/>
        </w:rPr>
        <w:tab/>
      </w:r>
      <w:r>
        <w:rPr>
          <w:spacing w:val="-2"/>
          <w:sz w:val="24"/>
        </w:rPr>
        <w:t xml:space="preserve">спектра </w:t>
      </w:r>
      <w:r>
        <w:rPr>
          <w:sz w:val="24"/>
        </w:rPr>
        <w:t>воспринимаемых обучающимся сенсорных, тактильных стимулов;</w:t>
      </w:r>
    </w:p>
    <w:p w:rsidR="00ED2570" w:rsidRDefault="00125FB7">
      <w:pPr>
        <w:pStyle w:val="a4"/>
        <w:numPr>
          <w:ilvl w:val="1"/>
          <w:numId w:val="18"/>
        </w:numPr>
        <w:tabs>
          <w:tab w:val="left" w:pos="1005"/>
          <w:tab w:val="left" w:pos="2586"/>
          <w:tab w:val="left" w:pos="4115"/>
          <w:tab w:val="left" w:pos="5598"/>
          <w:tab w:val="left" w:pos="7185"/>
          <w:tab w:val="left" w:pos="8428"/>
        </w:tabs>
        <w:spacing w:before="3" w:line="273" w:lineRule="auto"/>
        <w:ind w:right="141"/>
        <w:jc w:val="left"/>
        <w:rPr>
          <w:rFonts w:ascii="Symbol" w:hAnsi="Symbol"/>
          <w:sz w:val="24"/>
        </w:rPr>
      </w:pPr>
      <w:r>
        <w:rPr>
          <w:spacing w:val="-2"/>
          <w:sz w:val="24"/>
        </w:rPr>
        <w:t>формировать</w:t>
      </w:r>
      <w:r>
        <w:rPr>
          <w:sz w:val="24"/>
        </w:rPr>
        <w:tab/>
      </w:r>
      <w:r>
        <w:rPr>
          <w:spacing w:val="-2"/>
          <w:sz w:val="24"/>
        </w:rPr>
        <w:t>способность</w:t>
      </w:r>
      <w:r>
        <w:rPr>
          <w:sz w:val="24"/>
        </w:rPr>
        <w:tab/>
      </w:r>
      <w:r>
        <w:rPr>
          <w:spacing w:val="-2"/>
          <w:sz w:val="24"/>
        </w:rPr>
        <w:t>обследовать</w:t>
      </w:r>
      <w:r>
        <w:rPr>
          <w:sz w:val="24"/>
        </w:rPr>
        <w:tab/>
      </w:r>
      <w:r>
        <w:rPr>
          <w:spacing w:val="-2"/>
          <w:sz w:val="24"/>
        </w:rPr>
        <w:t>окружающие</w:t>
      </w:r>
      <w:r>
        <w:rPr>
          <w:sz w:val="24"/>
        </w:rPr>
        <w:tab/>
      </w:r>
      <w:r>
        <w:rPr>
          <w:spacing w:val="-2"/>
          <w:sz w:val="24"/>
        </w:rPr>
        <w:t>предметы</w:t>
      </w:r>
      <w:r>
        <w:rPr>
          <w:sz w:val="24"/>
        </w:rPr>
        <w:tab/>
      </w:r>
      <w:r>
        <w:rPr>
          <w:spacing w:val="-2"/>
          <w:sz w:val="24"/>
        </w:rPr>
        <w:t>адекватным способом;</w:t>
      </w:r>
    </w:p>
    <w:p w:rsidR="00ED2570" w:rsidRDefault="00125FB7">
      <w:pPr>
        <w:pStyle w:val="a4"/>
        <w:numPr>
          <w:ilvl w:val="1"/>
          <w:numId w:val="18"/>
        </w:numPr>
        <w:tabs>
          <w:tab w:val="left" w:pos="1005"/>
        </w:tabs>
        <w:spacing w:before="2" w:line="273" w:lineRule="auto"/>
        <w:ind w:right="144"/>
        <w:jc w:val="left"/>
        <w:rPr>
          <w:rFonts w:ascii="Symbol" w:hAnsi="Symbol"/>
          <w:sz w:val="24"/>
        </w:rPr>
      </w:pPr>
      <w:r>
        <w:rPr>
          <w:sz w:val="24"/>
        </w:rPr>
        <w:t>формировать</w:t>
      </w:r>
      <w:r>
        <w:rPr>
          <w:spacing w:val="40"/>
          <w:sz w:val="24"/>
        </w:rPr>
        <w:t xml:space="preserve"> </w:t>
      </w:r>
      <w:r>
        <w:rPr>
          <w:sz w:val="24"/>
        </w:rPr>
        <w:t>и</w:t>
      </w:r>
      <w:r>
        <w:rPr>
          <w:spacing w:val="40"/>
          <w:sz w:val="24"/>
        </w:rPr>
        <w:t xml:space="preserve"> </w:t>
      </w:r>
      <w:r>
        <w:rPr>
          <w:sz w:val="24"/>
        </w:rPr>
        <w:t>расширять</w:t>
      </w:r>
      <w:r>
        <w:rPr>
          <w:spacing w:val="40"/>
          <w:sz w:val="24"/>
        </w:rPr>
        <w:t xml:space="preserve"> </w:t>
      </w:r>
      <w:r>
        <w:rPr>
          <w:sz w:val="24"/>
        </w:rPr>
        <w:t>набор</w:t>
      </w:r>
      <w:r>
        <w:rPr>
          <w:spacing w:val="40"/>
          <w:sz w:val="24"/>
        </w:rPr>
        <w:t xml:space="preserve"> </w:t>
      </w:r>
      <w:r>
        <w:rPr>
          <w:sz w:val="24"/>
        </w:rPr>
        <w:t>доступных</w:t>
      </w:r>
      <w:r>
        <w:rPr>
          <w:spacing w:val="40"/>
          <w:sz w:val="24"/>
        </w:rPr>
        <w:t xml:space="preserve"> </w:t>
      </w:r>
      <w:r>
        <w:rPr>
          <w:sz w:val="24"/>
        </w:rPr>
        <w:t>бытовых</w:t>
      </w:r>
      <w:r>
        <w:rPr>
          <w:spacing w:val="40"/>
          <w:sz w:val="24"/>
        </w:rPr>
        <w:t xml:space="preserve"> </w:t>
      </w:r>
      <w:r>
        <w:rPr>
          <w:sz w:val="24"/>
        </w:rPr>
        <w:t>навыков</w:t>
      </w:r>
      <w:r>
        <w:rPr>
          <w:spacing w:val="40"/>
          <w:sz w:val="24"/>
        </w:rPr>
        <w:t xml:space="preserve"> </w:t>
      </w:r>
      <w:r>
        <w:rPr>
          <w:sz w:val="24"/>
        </w:rPr>
        <w:t>и</w:t>
      </w:r>
      <w:r>
        <w:rPr>
          <w:spacing w:val="40"/>
          <w:sz w:val="24"/>
        </w:rPr>
        <w:t xml:space="preserve"> </w:t>
      </w:r>
      <w:r>
        <w:rPr>
          <w:sz w:val="24"/>
        </w:rPr>
        <w:t>произвольных практических действий;</w:t>
      </w:r>
    </w:p>
    <w:p w:rsidR="00ED2570" w:rsidRDefault="00125FB7">
      <w:pPr>
        <w:pStyle w:val="a4"/>
        <w:numPr>
          <w:ilvl w:val="1"/>
          <w:numId w:val="18"/>
        </w:numPr>
        <w:tabs>
          <w:tab w:val="left" w:pos="1004"/>
        </w:tabs>
        <w:spacing w:before="2"/>
        <w:ind w:left="1004" w:hanging="359"/>
        <w:jc w:val="left"/>
        <w:rPr>
          <w:rFonts w:ascii="Symbol" w:hAnsi="Symbol"/>
          <w:sz w:val="24"/>
        </w:rPr>
      </w:pPr>
      <w:r>
        <w:rPr>
          <w:sz w:val="24"/>
        </w:rPr>
        <w:t>формировать</w:t>
      </w:r>
      <w:r>
        <w:rPr>
          <w:spacing w:val="-13"/>
          <w:sz w:val="24"/>
        </w:rPr>
        <w:t xml:space="preserve"> </w:t>
      </w:r>
      <w:r>
        <w:rPr>
          <w:sz w:val="24"/>
        </w:rPr>
        <w:t>навыки</w:t>
      </w:r>
      <w:r>
        <w:rPr>
          <w:spacing w:val="-13"/>
          <w:sz w:val="24"/>
        </w:rPr>
        <w:t xml:space="preserve"> </w:t>
      </w:r>
      <w:r>
        <w:rPr>
          <w:sz w:val="24"/>
        </w:rPr>
        <w:t>предметно-практической</w:t>
      </w:r>
      <w:r>
        <w:rPr>
          <w:spacing w:val="-13"/>
          <w:sz w:val="24"/>
        </w:rPr>
        <w:t xml:space="preserve"> </w:t>
      </w:r>
      <w:r>
        <w:rPr>
          <w:sz w:val="24"/>
        </w:rPr>
        <w:t>и</w:t>
      </w:r>
      <w:r>
        <w:rPr>
          <w:spacing w:val="-13"/>
          <w:sz w:val="24"/>
        </w:rPr>
        <w:t xml:space="preserve"> </w:t>
      </w:r>
      <w:r>
        <w:rPr>
          <w:sz w:val="24"/>
        </w:rPr>
        <w:t>познавательной</w:t>
      </w:r>
      <w:r>
        <w:rPr>
          <w:spacing w:val="-12"/>
          <w:sz w:val="24"/>
        </w:rPr>
        <w:t xml:space="preserve"> </w:t>
      </w:r>
      <w:r>
        <w:rPr>
          <w:spacing w:val="-2"/>
          <w:sz w:val="24"/>
        </w:rPr>
        <w:t>деятельности.</w:t>
      </w:r>
    </w:p>
    <w:p w:rsidR="00ED2570" w:rsidRDefault="00125FB7">
      <w:pPr>
        <w:pStyle w:val="a3"/>
        <w:spacing w:before="41" w:line="276" w:lineRule="auto"/>
        <w:ind w:right="139" w:firstLine="708"/>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т.е. от того, насколько полно обучающийся с РАС с умеренной, тяжелой, глубокой умственной отсталостью (интеллектуальными нарушениями), ТМНР воспринимает окружающий мир. У детей с РАС с умеренной, тяжелой, глубокой умственной отсталостью (интеллектуальными нарушениями), ТМНР сенсорный опыт спонтанно не формируется. Чем тяжелее нарушения у обучающегося, тем важнее роль развития его чувственного опыта. Обучающиеся с РАС с умеренной, тяжелой, глубокой умственной отсталостью (интеллектуальными нарушениями), ТМНР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ED2570" w:rsidRDefault="00125FB7">
      <w:pPr>
        <w:pStyle w:val="a3"/>
        <w:spacing w:before="1"/>
        <w:ind w:left="0" w:right="141"/>
        <w:jc w:val="right"/>
      </w:pPr>
      <w:r>
        <w:t>Программно-методический</w:t>
      </w:r>
      <w:r>
        <w:rPr>
          <w:spacing w:val="-1"/>
        </w:rPr>
        <w:t xml:space="preserve"> </w:t>
      </w:r>
      <w:r>
        <w:t>материал</w:t>
      </w:r>
      <w:r>
        <w:rPr>
          <w:spacing w:val="2"/>
        </w:rPr>
        <w:t xml:space="preserve"> </w:t>
      </w:r>
      <w:r>
        <w:t>включает</w:t>
      </w:r>
      <w:r>
        <w:rPr>
          <w:spacing w:val="3"/>
        </w:rPr>
        <w:t xml:space="preserve"> </w:t>
      </w:r>
      <w:r>
        <w:rPr>
          <w:b/>
        </w:rPr>
        <w:t>разделы</w:t>
      </w:r>
      <w:r>
        <w:t>:</w:t>
      </w:r>
      <w:r>
        <w:rPr>
          <w:spacing w:val="2"/>
        </w:rPr>
        <w:t xml:space="preserve"> </w:t>
      </w:r>
      <w:r>
        <w:t>«Зрительное</w:t>
      </w:r>
      <w:r>
        <w:rPr>
          <w:spacing w:val="2"/>
        </w:rPr>
        <w:t xml:space="preserve"> </w:t>
      </w:r>
      <w:r>
        <w:rPr>
          <w:spacing w:val="-2"/>
        </w:rPr>
        <w:t>восприятие»,</w:t>
      </w:r>
    </w:p>
    <w:p w:rsidR="00ED2570" w:rsidRDefault="00125FB7">
      <w:pPr>
        <w:pStyle w:val="a3"/>
        <w:tabs>
          <w:tab w:val="left" w:pos="1401"/>
          <w:tab w:val="left" w:pos="3049"/>
          <w:tab w:val="left" w:pos="5225"/>
          <w:tab w:val="left" w:pos="6873"/>
          <w:tab w:val="left" w:pos="8510"/>
        </w:tabs>
        <w:spacing w:before="41"/>
        <w:ind w:left="0" w:right="141"/>
        <w:jc w:val="right"/>
      </w:pPr>
      <w:r>
        <w:rPr>
          <w:spacing w:val="-2"/>
        </w:rPr>
        <w:t>«Слуховое</w:t>
      </w:r>
      <w:r>
        <w:tab/>
      </w:r>
      <w:r>
        <w:rPr>
          <w:spacing w:val="-2"/>
        </w:rPr>
        <w:t>восприятие»,</w:t>
      </w:r>
      <w:r>
        <w:tab/>
      </w:r>
      <w:r>
        <w:rPr>
          <w:spacing w:val="-2"/>
        </w:rPr>
        <w:t>«Кинестетическое</w:t>
      </w:r>
      <w:r>
        <w:tab/>
      </w:r>
      <w:r>
        <w:rPr>
          <w:spacing w:val="-2"/>
        </w:rPr>
        <w:t>восприятие»,</w:t>
      </w:r>
      <w:r>
        <w:tab/>
      </w:r>
      <w:r>
        <w:rPr>
          <w:spacing w:val="-2"/>
        </w:rPr>
        <w:t>«Восприятие</w:t>
      </w:r>
      <w:r>
        <w:tab/>
      </w:r>
      <w:r>
        <w:rPr>
          <w:spacing w:val="-2"/>
        </w:rPr>
        <w:t>запаха»,</w:t>
      </w:r>
    </w:p>
    <w:p w:rsidR="00ED2570" w:rsidRDefault="00125FB7">
      <w:pPr>
        <w:pStyle w:val="a3"/>
        <w:spacing w:before="42"/>
        <w:jc w:val="left"/>
      </w:pPr>
      <w:r>
        <w:t>«Восприятие</w:t>
      </w:r>
      <w:r>
        <w:rPr>
          <w:spacing w:val="-1"/>
        </w:rPr>
        <w:t xml:space="preserve"> </w:t>
      </w:r>
      <w:r>
        <w:rPr>
          <w:spacing w:val="-2"/>
        </w:rPr>
        <w:t>вкуса».</w:t>
      </w:r>
    </w:p>
    <w:p w:rsidR="00ED2570" w:rsidRDefault="00ED2570">
      <w:pPr>
        <w:pStyle w:val="a3"/>
        <w:jc w:val="left"/>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 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(вариант 8.4)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ED2570" w:rsidRDefault="00ED2570">
      <w:pPr>
        <w:pStyle w:val="a3"/>
        <w:spacing w:before="44"/>
        <w:ind w:left="0"/>
        <w:jc w:val="left"/>
      </w:pPr>
    </w:p>
    <w:p w:rsidR="00ED2570" w:rsidRDefault="00125FB7">
      <w:pPr>
        <w:pStyle w:val="1"/>
        <w:ind w:left="2682"/>
      </w:pPr>
      <w:r>
        <w:rPr>
          <w:color w:val="000009"/>
          <w:spacing w:val="-2"/>
        </w:rPr>
        <w:t>Планируемые</w:t>
      </w:r>
      <w:r>
        <w:rPr>
          <w:color w:val="000009"/>
          <w:spacing w:val="2"/>
        </w:rPr>
        <w:t xml:space="preserve"> </w:t>
      </w:r>
      <w:r>
        <w:rPr>
          <w:color w:val="000009"/>
          <w:spacing w:val="-2"/>
        </w:rPr>
        <w:t>результаты</w:t>
      </w:r>
      <w:r>
        <w:rPr>
          <w:color w:val="000009"/>
          <w:spacing w:val="3"/>
        </w:rPr>
        <w:t xml:space="preserve"> </w:t>
      </w:r>
      <w:r>
        <w:rPr>
          <w:color w:val="000009"/>
          <w:spacing w:val="-2"/>
        </w:rPr>
        <w:t>изучения</w:t>
      </w:r>
      <w:r>
        <w:rPr>
          <w:color w:val="000009"/>
          <w:spacing w:val="2"/>
        </w:rPr>
        <w:t xml:space="preserve"> </w:t>
      </w:r>
      <w:r>
        <w:rPr>
          <w:color w:val="000009"/>
          <w:spacing w:val="-4"/>
        </w:rPr>
        <w:t>курса</w:t>
      </w:r>
    </w:p>
    <w:p w:rsidR="00ED2570" w:rsidRDefault="00125FB7">
      <w:pPr>
        <w:pStyle w:val="a4"/>
        <w:numPr>
          <w:ilvl w:val="1"/>
          <w:numId w:val="18"/>
        </w:numPr>
        <w:tabs>
          <w:tab w:val="left" w:pos="998"/>
        </w:tabs>
        <w:spacing w:before="39"/>
        <w:ind w:left="998" w:hanging="356"/>
        <w:jc w:val="left"/>
        <w:rPr>
          <w:rFonts w:ascii="Symbol" w:hAnsi="Symbol"/>
          <w:sz w:val="24"/>
        </w:rPr>
      </w:pPr>
      <w:r>
        <w:rPr>
          <w:sz w:val="24"/>
        </w:rPr>
        <w:t>способность</w:t>
      </w:r>
      <w:r>
        <w:rPr>
          <w:spacing w:val="-6"/>
          <w:sz w:val="24"/>
        </w:rPr>
        <w:t xml:space="preserve"> </w:t>
      </w:r>
      <w:r>
        <w:rPr>
          <w:sz w:val="24"/>
        </w:rPr>
        <w:t>целенаправленно</w:t>
      </w:r>
      <w:r>
        <w:rPr>
          <w:spacing w:val="-4"/>
          <w:sz w:val="24"/>
        </w:rPr>
        <w:t xml:space="preserve"> </w:t>
      </w:r>
      <w:r>
        <w:rPr>
          <w:sz w:val="24"/>
        </w:rPr>
        <w:t>выполнять</w:t>
      </w:r>
      <w:r>
        <w:rPr>
          <w:spacing w:val="-6"/>
          <w:sz w:val="24"/>
        </w:rPr>
        <w:t xml:space="preserve"> </w:t>
      </w:r>
      <w:r>
        <w:rPr>
          <w:sz w:val="24"/>
        </w:rPr>
        <w:t>действия</w:t>
      </w:r>
      <w:r>
        <w:rPr>
          <w:spacing w:val="-4"/>
          <w:sz w:val="24"/>
        </w:rPr>
        <w:t xml:space="preserve"> </w:t>
      </w:r>
      <w:r>
        <w:rPr>
          <w:sz w:val="24"/>
        </w:rPr>
        <w:t>по</w:t>
      </w:r>
      <w:r>
        <w:rPr>
          <w:spacing w:val="-5"/>
          <w:sz w:val="24"/>
        </w:rPr>
        <w:t xml:space="preserve"> </w:t>
      </w:r>
      <w:r>
        <w:rPr>
          <w:sz w:val="24"/>
        </w:rPr>
        <w:t>инструкции</w:t>
      </w:r>
      <w:r>
        <w:rPr>
          <w:spacing w:val="-5"/>
          <w:sz w:val="24"/>
        </w:rPr>
        <w:t xml:space="preserve"> </w:t>
      </w:r>
      <w:r>
        <w:rPr>
          <w:spacing w:val="-2"/>
          <w:sz w:val="24"/>
        </w:rPr>
        <w:t>педагога;</w:t>
      </w:r>
    </w:p>
    <w:p w:rsidR="00ED2570" w:rsidRDefault="00125FB7">
      <w:pPr>
        <w:pStyle w:val="a4"/>
        <w:numPr>
          <w:ilvl w:val="1"/>
          <w:numId w:val="18"/>
        </w:numPr>
        <w:tabs>
          <w:tab w:val="left" w:pos="999"/>
        </w:tabs>
        <w:spacing w:before="41" w:line="273" w:lineRule="auto"/>
        <w:ind w:left="999" w:right="143" w:hanging="357"/>
        <w:jc w:val="left"/>
        <w:rPr>
          <w:rFonts w:ascii="Symbol" w:hAnsi="Symbol"/>
          <w:sz w:val="24"/>
        </w:rPr>
      </w:pPr>
      <w:r>
        <w:rPr>
          <w:sz w:val="24"/>
        </w:rPr>
        <w:t>умение</w:t>
      </w:r>
      <w:r>
        <w:rPr>
          <w:spacing w:val="30"/>
          <w:sz w:val="24"/>
        </w:rPr>
        <w:t xml:space="preserve"> </w:t>
      </w:r>
      <w:r>
        <w:rPr>
          <w:sz w:val="24"/>
        </w:rPr>
        <w:t>классифицировать</w:t>
      </w:r>
      <w:r>
        <w:rPr>
          <w:spacing w:val="29"/>
          <w:sz w:val="24"/>
        </w:rPr>
        <w:t xml:space="preserve"> </w:t>
      </w:r>
      <w:r>
        <w:rPr>
          <w:sz w:val="24"/>
        </w:rPr>
        <w:t>предметы</w:t>
      </w:r>
      <w:r>
        <w:rPr>
          <w:spacing w:val="28"/>
          <w:sz w:val="24"/>
        </w:rPr>
        <w:t xml:space="preserve"> </w:t>
      </w:r>
      <w:r>
        <w:rPr>
          <w:sz w:val="24"/>
        </w:rPr>
        <w:t>и</w:t>
      </w:r>
      <w:r>
        <w:rPr>
          <w:spacing w:val="29"/>
          <w:sz w:val="24"/>
        </w:rPr>
        <w:t xml:space="preserve"> </w:t>
      </w:r>
      <w:r>
        <w:rPr>
          <w:sz w:val="24"/>
        </w:rPr>
        <w:t>их</w:t>
      </w:r>
      <w:r>
        <w:rPr>
          <w:spacing w:val="29"/>
          <w:sz w:val="24"/>
        </w:rPr>
        <w:t xml:space="preserve"> </w:t>
      </w:r>
      <w:r>
        <w:rPr>
          <w:sz w:val="24"/>
        </w:rPr>
        <w:t>изображения</w:t>
      </w:r>
      <w:r>
        <w:rPr>
          <w:spacing w:val="28"/>
          <w:sz w:val="24"/>
        </w:rPr>
        <w:t xml:space="preserve"> </w:t>
      </w:r>
      <w:r>
        <w:rPr>
          <w:sz w:val="24"/>
        </w:rPr>
        <w:t>по</w:t>
      </w:r>
      <w:r>
        <w:rPr>
          <w:spacing w:val="29"/>
          <w:sz w:val="24"/>
        </w:rPr>
        <w:t xml:space="preserve"> </w:t>
      </w:r>
      <w:r>
        <w:rPr>
          <w:sz w:val="24"/>
        </w:rPr>
        <w:t>признаку</w:t>
      </w:r>
      <w:r>
        <w:rPr>
          <w:spacing w:val="31"/>
          <w:sz w:val="24"/>
        </w:rPr>
        <w:t xml:space="preserve"> </w:t>
      </w:r>
      <w:r>
        <w:rPr>
          <w:sz w:val="24"/>
        </w:rPr>
        <w:t>соответствия знакомым сенсорным эталонам;</w:t>
      </w:r>
    </w:p>
    <w:p w:rsidR="00ED2570" w:rsidRDefault="00125FB7">
      <w:pPr>
        <w:pStyle w:val="a4"/>
        <w:numPr>
          <w:ilvl w:val="1"/>
          <w:numId w:val="18"/>
        </w:numPr>
        <w:tabs>
          <w:tab w:val="left" w:pos="998"/>
        </w:tabs>
        <w:spacing w:before="2"/>
        <w:ind w:left="998" w:hanging="356"/>
        <w:jc w:val="left"/>
        <w:rPr>
          <w:rFonts w:ascii="Symbol" w:hAnsi="Symbol"/>
          <w:sz w:val="24"/>
        </w:rPr>
      </w:pPr>
      <w:r>
        <w:rPr>
          <w:sz w:val="24"/>
        </w:rPr>
        <w:t>знание</w:t>
      </w:r>
      <w:r>
        <w:rPr>
          <w:spacing w:val="-3"/>
          <w:sz w:val="24"/>
        </w:rPr>
        <w:t xml:space="preserve"> </w:t>
      </w:r>
      <w:r>
        <w:rPr>
          <w:sz w:val="24"/>
        </w:rPr>
        <w:t>основных</w:t>
      </w:r>
      <w:r>
        <w:rPr>
          <w:spacing w:val="-2"/>
          <w:sz w:val="24"/>
        </w:rPr>
        <w:t xml:space="preserve"> </w:t>
      </w:r>
      <w:r>
        <w:rPr>
          <w:sz w:val="24"/>
        </w:rPr>
        <w:t>цветов</w:t>
      </w:r>
      <w:r>
        <w:rPr>
          <w:spacing w:val="-3"/>
          <w:sz w:val="24"/>
        </w:rPr>
        <w:t xml:space="preserve"> </w:t>
      </w:r>
      <w:r>
        <w:rPr>
          <w:spacing w:val="-2"/>
          <w:sz w:val="24"/>
        </w:rPr>
        <w:t>радуги;</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знание</w:t>
      </w:r>
      <w:r>
        <w:rPr>
          <w:spacing w:val="-4"/>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(круг,</w:t>
      </w:r>
      <w:r>
        <w:rPr>
          <w:spacing w:val="-1"/>
          <w:sz w:val="24"/>
        </w:rPr>
        <w:t xml:space="preserve"> </w:t>
      </w:r>
      <w:r>
        <w:rPr>
          <w:sz w:val="24"/>
        </w:rPr>
        <w:t>треугольник,</w:t>
      </w:r>
      <w:r>
        <w:rPr>
          <w:spacing w:val="-2"/>
          <w:sz w:val="24"/>
        </w:rPr>
        <w:t xml:space="preserve"> </w:t>
      </w:r>
      <w:r>
        <w:rPr>
          <w:sz w:val="24"/>
        </w:rPr>
        <w:t>квадрат,</w:t>
      </w:r>
      <w:r>
        <w:rPr>
          <w:spacing w:val="-1"/>
          <w:sz w:val="24"/>
        </w:rPr>
        <w:t xml:space="preserve"> </w:t>
      </w:r>
      <w:r>
        <w:rPr>
          <w:spacing w:val="-2"/>
          <w:sz w:val="24"/>
        </w:rPr>
        <w:t>прямоугольник);</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умение</w:t>
      </w:r>
      <w:r>
        <w:rPr>
          <w:spacing w:val="-3"/>
          <w:sz w:val="24"/>
        </w:rPr>
        <w:t xml:space="preserve"> </w:t>
      </w:r>
      <w:r>
        <w:rPr>
          <w:sz w:val="24"/>
        </w:rPr>
        <w:t>определять</w:t>
      </w:r>
      <w:r>
        <w:rPr>
          <w:spacing w:val="-3"/>
          <w:sz w:val="24"/>
        </w:rPr>
        <w:t xml:space="preserve"> </w:t>
      </w:r>
      <w:r>
        <w:rPr>
          <w:sz w:val="24"/>
        </w:rPr>
        <w:t>на</w:t>
      </w:r>
      <w:r>
        <w:rPr>
          <w:spacing w:val="-4"/>
          <w:sz w:val="24"/>
        </w:rPr>
        <w:t xml:space="preserve"> </w:t>
      </w:r>
      <w:r>
        <w:rPr>
          <w:sz w:val="24"/>
        </w:rPr>
        <w:t>ощупь</w:t>
      </w:r>
      <w:r>
        <w:rPr>
          <w:spacing w:val="-3"/>
          <w:sz w:val="24"/>
        </w:rPr>
        <w:t xml:space="preserve"> </w:t>
      </w:r>
      <w:r>
        <w:rPr>
          <w:sz w:val="24"/>
        </w:rPr>
        <w:t>величину хорошо</w:t>
      </w:r>
      <w:r>
        <w:rPr>
          <w:spacing w:val="-2"/>
          <w:sz w:val="24"/>
        </w:rPr>
        <w:t xml:space="preserve"> </w:t>
      </w:r>
      <w:r>
        <w:rPr>
          <w:sz w:val="24"/>
        </w:rPr>
        <w:t>знакомых</w:t>
      </w:r>
      <w:r>
        <w:rPr>
          <w:spacing w:val="-2"/>
          <w:sz w:val="24"/>
        </w:rPr>
        <w:t xml:space="preserve"> предметов;</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умение</w:t>
      </w:r>
      <w:r>
        <w:rPr>
          <w:spacing w:val="-3"/>
          <w:sz w:val="24"/>
        </w:rPr>
        <w:t xml:space="preserve"> </w:t>
      </w:r>
      <w:r>
        <w:rPr>
          <w:sz w:val="24"/>
        </w:rPr>
        <w:t>составлять</w:t>
      </w:r>
      <w:r>
        <w:rPr>
          <w:spacing w:val="-2"/>
          <w:sz w:val="24"/>
        </w:rPr>
        <w:t xml:space="preserve"> </w:t>
      </w:r>
      <w:r>
        <w:rPr>
          <w:sz w:val="24"/>
        </w:rPr>
        <w:t>предмет</w:t>
      </w:r>
      <w:r>
        <w:rPr>
          <w:spacing w:val="-3"/>
          <w:sz w:val="24"/>
        </w:rPr>
        <w:t xml:space="preserve"> </w:t>
      </w:r>
      <w:r>
        <w:rPr>
          <w:sz w:val="24"/>
        </w:rPr>
        <w:t>из</w:t>
      </w:r>
      <w:r>
        <w:rPr>
          <w:spacing w:val="-2"/>
          <w:sz w:val="24"/>
        </w:rPr>
        <w:t xml:space="preserve"> </w:t>
      </w:r>
      <w:r>
        <w:rPr>
          <w:sz w:val="24"/>
        </w:rPr>
        <w:t>4-6</w:t>
      </w:r>
      <w:r>
        <w:rPr>
          <w:spacing w:val="-3"/>
          <w:sz w:val="24"/>
        </w:rPr>
        <w:t xml:space="preserve"> </w:t>
      </w:r>
      <w:r>
        <w:rPr>
          <w:spacing w:val="-2"/>
          <w:sz w:val="24"/>
        </w:rPr>
        <w:t>частей;</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способность</w:t>
      </w:r>
      <w:r>
        <w:rPr>
          <w:spacing w:val="-2"/>
          <w:sz w:val="24"/>
        </w:rPr>
        <w:t xml:space="preserve"> </w:t>
      </w:r>
      <w:r>
        <w:rPr>
          <w:sz w:val="24"/>
        </w:rPr>
        <w:t>различать</w:t>
      </w:r>
      <w:r>
        <w:rPr>
          <w:spacing w:val="-2"/>
          <w:sz w:val="24"/>
        </w:rPr>
        <w:t xml:space="preserve"> </w:t>
      </w:r>
      <w:r>
        <w:rPr>
          <w:sz w:val="24"/>
        </w:rPr>
        <w:t>речевые</w:t>
      </w:r>
      <w:r>
        <w:rPr>
          <w:spacing w:val="-1"/>
          <w:sz w:val="24"/>
        </w:rPr>
        <w:t xml:space="preserve"> </w:t>
      </w:r>
      <w:r>
        <w:rPr>
          <w:sz w:val="24"/>
        </w:rPr>
        <w:t>и</w:t>
      </w:r>
      <w:r>
        <w:rPr>
          <w:spacing w:val="-2"/>
          <w:sz w:val="24"/>
        </w:rPr>
        <w:t xml:space="preserve"> </w:t>
      </w:r>
      <w:r>
        <w:rPr>
          <w:sz w:val="24"/>
        </w:rPr>
        <w:t>неречевые</w:t>
      </w:r>
      <w:r>
        <w:rPr>
          <w:spacing w:val="-1"/>
          <w:sz w:val="24"/>
        </w:rPr>
        <w:t xml:space="preserve"> </w:t>
      </w:r>
      <w:r>
        <w:rPr>
          <w:spacing w:val="-2"/>
          <w:sz w:val="24"/>
        </w:rPr>
        <w:t>звуки;</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умение</w:t>
      </w:r>
      <w:r>
        <w:rPr>
          <w:spacing w:val="-2"/>
          <w:sz w:val="24"/>
        </w:rPr>
        <w:t xml:space="preserve"> </w:t>
      </w:r>
      <w:r>
        <w:rPr>
          <w:sz w:val="24"/>
        </w:rPr>
        <w:t>соотносить</w:t>
      </w:r>
      <w:r>
        <w:rPr>
          <w:spacing w:val="-3"/>
          <w:sz w:val="24"/>
        </w:rPr>
        <w:t xml:space="preserve"> </w:t>
      </w:r>
      <w:r>
        <w:rPr>
          <w:sz w:val="24"/>
        </w:rPr>
        <w:t>звук</w:t>
      </w:r>
      <w:r>
        <w:rPr>
          <w:spacing w:val="-2"/>
          <w:sz w:val="24"/>
        </w:rPr>
        <w:t xml:space="preserve"> </w:t>
      </w:r>
      <w:r>
        <w:rPr>
          <w:sz w:val="24"/>
        </w:rPr>
        <w:t>с</w:t>
      </w:r>
      <w:r>
        <w:rPr>
          <w:spacing w:val="-2"/>
          <w:sz w:val="24"/>
        </w:rPr>
        <w:t xml:space="preserve"> </w:t>
      </w:r>
      <w:r>
        <w:rPr>
          <w:sz w:val="24"/>
        </w:rPr>
        <w:t>его</w:t>
      </w:r>
      <w:r>
        <w:rPr>
          <w:spacing w:val="-1"/>
          <w:sz w:val="24"/>
        </w:rPr>
        <w:t xml:space="preserve"> </w:t>
      </w:r>
      <w:r>
        <w:rPr>
          <w:spacing w:val="-2"/>
          <w:sz w:val="24"/>
        </w:rPr>
        <w:t>источником;</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умение</w:t>
      </w:r>
      <w:r>
        <w:rPr>
          <w:spacing w:val="-3"/>
          <w:sz w:val="24"/>
        </w:rPr>
        <w:t xml:space="preserve"> </w:t>
      </w:r>
      <w:r>
        <w:rPr>
          <w:sz w:val="24"/>
        </w:rPr>
        <w:t>ориентироваться</w:t>
      </w:r>
      <w:r>
        <w:rPr>
          <w:spacing w:val="-2"/>
          <w:sz w:val="24"/>
        </w:rPr>
        <w:t xml:space="preserve"> </w:t>
      </w:r>
      <w:r>
        <w:rPr>
          <w:sz w:val="24"/>
        </w:rPr>
        <w:t>на</w:t>
      </w:r>
      <w:r>
        <w:rPr>
          <w:spacing w:val="-2"/>
          <w:sz w:val="24"/>
        </w:rPr>
        <w:t xml:space="preserve"> </w:t>
      </w:r>
      <w:r>
        <w:rPr>
          <w:sz w:val="24"/>
        </w:rPr>
        <w:t>собственном</w:t>
      </w:r>
      <w:r>
        <w:rPr>
          <w:spacing w:val="-2"/>
          <w:sz w:val="24"/>
        </w:rPr>
        <w:t xml:space="preserve"> </w:t>
      </w:r>
      <w:r>
        <w:rPr>
          <w:sz w:val="24"/>
        </w:rPr>
        <w:t>теле</w:t>
      </w:r>
      <w:r>
        <w:rPr>
          <w:spacing w:val="-3"/>
          <w:sz w:val="24"/>
        </w:rPr>
        <w:t xml:space="preserve"> </w:t>
      </w:r>
      <w:r>
        <w:rPr>
          <w:sz w:val="24"/>
        </w:rPr>
        <w:t>и</w:t>
      </w:r>
      <w:r>
        <w:rPr>
          <w:spacing w:val="-3"/>
          <w:sz w:val="24"/>
        </w:rPr>
        <w:t xml:space="preserve"> </w:t>
      </w:r>
      <w:r>
        <w:rPr>
          <w:sz w:val="24"/>
        </w:rPr>
        <w:t>на</w:t>
      </w:r>
      <w:r>
        <w:rPr>
          <w:spacing w:val="-2"/>
          <w:sz w:val="24"/>
        </w:rPr>
        <w:t xml:space="preserve"> </w:t>
      </w:r>
      <w:r>
        <w:rPr>
          <w:sz w:val="24"/>
        </w:rPr>
        <w:t>плоскости</w:t>
      </w:r>
      <w:r>
        <w:rPr>
          <w:spacing w:val="-3"/>
          <w:sz w:val="24"/>
        </w:rPr>
        <w:t xml:space="preserve"> </w:t>
      </w:r>
      <w:r>
        <w:rPr>
          <w:sz w:val="24"/>
        </w:rPr>
        <w:t>листа</w:t>
      </w:r>
      <w:r>
        <w:rPr>
          <w:spacing w:val="-2"/>
          <w:sz w:val="24"/>
        </w:rPr>
        <w:t xml:space="preserve"> бумаги;</w:t>
      </w:r>
    </w:p>
    <w:p w:rsidR="00ED2570" w:rsidRDefault="00125FB7">
      <w:pPr>
        <w:pStyle w:val="a4"/>
        <w:numPr>
          <w:ilvl w:val="1"/>
          <w:numId w:val="18"/>
        </w:numPr>
        <w:tabs>
          <w:tab w:val="left" w:pos="999"/>
        </w:tabs>
        <w:spacing w:before="41" w:line="273" w:lineRule="auto"/>
        <w:ind w:left="999" w:right="145" w:hanging="357"/>
        <w:jc w:val="left"/>
        <w:rPr>
          <w:rFonts w:ascii="Symbol" w:hAnsi="Symbol"/>
          <w:sz w:val="24"/>
        </w:rPr>
      </w:pPr>
      <w:r>
        <w:rPr>
          <w:sz w:val="24"/>
        </w:rPr>
        <w:t>способность различать основные вкусовые качества продуктов (горький, сладкий, кислый, соленый);</w:t>
      </w:r>
    </w:p>
    <w:p w:rsidR="00ED2570" w:rsidRDefault="00125FB7">
      <w:pPr>
        <w:pStyle w:val="a4"/>
        <w:numPr>
          <w:ilvl w:val="1"/>
          <w:numId w:val="18"/>
        </w:numPr>
        <w:tabs>
          <w:tab w:val="left" w:pos="998"/>
        </w:tabs>
        <w:spacing w:before="2"/>
        <w:ind w:left="998" w:hanging="356"/>
        <w:jc w:val="left"/>
        <w:rPr>
          <w:rFonts w:ascii="Symbol" w:hAnsi="Symbol"/>
          <w:sz w:val="24"/>
        </w:rPr>
      </w:pPr>
      <w:r>
        <w:rPr>
          <w:sz w:val="24"/>
        </w:rPr>
        <w:t>способность</w:t>
      </w:r>
      <w:r>
        <w:rPr>
          <w:spacing w:val="-3"/>
          <w:sz w:val="24"/>
        </w:rPr>
        <w:t xml:space="preserve"> </w:t>
      </w:r>
      <w:r>
        <w:rPr>
          <w:sz w:val="24"/>
        </w:rPr>
        <w:t>узнавать</w:t>
      </w:r>
      <w:r>
        <w:rPr>
          <w:spacing w:val="-2"/>
          <w:sz w:val="24"/>
        </w:rPr>
        <w:t xml:space="preserve"> </w:t>
      </w:r>
      <w:r>
        <w:rPr>
          <w:sz w:val="24"/>
        </w:rPr>
        <w:t>знакомые</w:t>
      </w:r>
      <w:r>
        <w:rPr>
          <w:spacing w:val="-1"/>
          <w:sz w:val="24"/>
        </w:rPr>
        <w:t xml:space="preserve"> </w:t>
      </w:r>
      <w:r>
        <w:rPr>
          <w:sz w:val="24"/>
        </w:rPr>
        <w:t>продукты</w:t>
      </w:r>
      <w:r>
        <w:rPr>
          <w:spacing w:val="-3"/>
          <w:sz w:val="24"/>
        </w:rPr>
        <w:t xml:space="preserve"> </w:t>
      </w:r>
      <w:r>
        <w:rPr>
          <w:sz w:val="24"/>
        </w:rPr>
        <w:t>по</w:t>
      </w:r>
      <w:r>
        <w:rPr>
          <w:spacing w:val="-1"/>
          <w:sz w:val="24"/>
        </w:rPr>
        <w:t xml:space="preserve"> </w:t>
      </w:r>
      <w:r>
        <w:rPr>
          <w:spacing w:val="-2"/>
          <w:sz w:val="24"/>
        </w:rPr>
        <w:t>вкусу;</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способность</w:t>
      </w:r>
      <w:r>
        <w:rPr>
          <w:spacing w:val="-2"/>
          <w:sz w:val="24"/>
        </w:rPr>
        <w:t xml:space="preserve"> </w:t>
      </w:r>
      <w:r>
        <w:rPr>
          <w:sz w:val="24"/>
        </w:rPr>
        <w:t>различать</w:t>
      </w:r>
      <w:r>
        <w:rPr>
          <w:spacing w:val="-2"/>
          <w:sz w:val="24"/>
        </w:rPr>
        <w:t xml:space="preserve"> </w:t>
      </w:r>
      <w:r>
        <w:rPr>
          <w:sz w:val="24"/>
        </w:rPr>
        <w:t>объект</w:t>
      </w:r>
      <w:r>
        <w:rPr>
          <w:spacing w:val="-2"/>
          <w:sz w:val="24"/>
        </w:rPr>
        <w:t xml:space="preserve"> </w:t>
      </w:r>
      <w:r>
        <w:rPr>
          <w:sz w:val="24"/>
        </w:rPr>
        <w:t xml:space="preserve">по </w:t>
      </w:r>
      <w:r>
        <w:rPr>
          <w:spacing w:val="-2"/>
          <w:sz w:val="24"/>
        </w:rPr>
        <w:t>запаху;</w:t>
      </w:r>
    </w:p>
    <w:p w:rsidR="00ED2570" w:rsidRDefault="00125FB7">
      <w:pPr>
        <w:pStyle w:val="a4"/>
        <w:numPr>
          <w:ilvl w:val="1"/>
          <w:numId w:val="18"/>
        </w:numPr>
        <w:tabs>
          <w:tab w:val="left" w:pos="999"/>
        </w:tabs>
        <w:spacing w:before="41" w:line="273" w:lineRule="auto"/>
        <w:ind w:left="999" w:right="142" w:hanging="357"/>
        <w:jc w:val="left"/>
        <w:rPr>
          <w:rFonts w:ascii="Symbol" w:hAnsi="Symbol"/>
          <w:sz w:val="24"/>
        </w:rPr>
      </w:pPr>
      <w:r>
        <w:rPr>
          <w:sz w:val="24"/>
        </w:rPr>
        <w:t>способность</w:t>
      </w:r>
      <w:r>
        <w:rPr>
          <w:spacing w:val="40"/>
          <w:sz w:val="24"/>
        </w:rPr>
        <w:t xml:space="preserve"> </w:t>
      </w:r>
      <w:r>
        <w:rPr>
          <w:sz w:val="24"/>
        </w:rPr>
        <w:t>определять</w:t>
      </w:r>
      <w:r>
        <w:rPr>
          <w:spacing w:val="40"/>
          <w:sz w:val="24"/>
        </w:rPr>
        <w:t xml:space="preserve"> </w:t>
      </w:r>
      <w:r>
        <w:rPr>
          <w:sz w:val="24"/>
        </w:rPr>
        <w:t>на</w:t>
      </w:r>
      <w:r>
        <w:rPr>
          <w:spacing w:val="40"/>
          <w:sz w:val="24"/>
        </w:rPr>
        <w:t xml:space="preserve"> </w:t>
      </w:r>
      <w:r>
        <w:rPr>
          <w:sz w:val="24"/>
        </w:rPr>
        <w:t>ощупь</w:t>
      </w:r>
      <w:r>
        <w:rPr>
          <w:spacing w:val="40"/>
          <w:sz w:val="24"/>
        </w:rPr>
        <w:t xml:space="preserve"> </w:t>
      </w:r>
      <w:r>
        <w:rPr>
          <w:sz w:val="24"/>
        </w:rPr>
        <w:t>предметы</w:t>
      </w:r>
      <w:r>
        <w:rPr>
          <w:spacing w:val="40"/>
          <w:sz w:val="24"/>
        </w:rPr>
        <w:t xml:space="preserve"> </w:t>
      </w:r>
      <w:r>
        <w:rPr>
          <w:sz w:val="24"/>
        </w:rPr>
        <w:t>по</w:t>
      </w:r>
      <w:r>
        <w:rPr>
          <w:spacing w:val="40"/>
          <w:sz w:val="24"/>
        </w:rPr>
        <w:t xml:space="preserve"> </w:t>
      </w:r>
      <w:r>
        <w:rPr>
          <w:sz w:val="24"/>
        </w:rPr>
        <w:t>их</w:t>
      </w:r>
      <w:r>
        <w:rPr>
          <w:spacing w:val="40"/>
          <w:sz w:val="24"/>
        </w:rPr>
        <w:t xml:space="preserve"> </w:t>
      </w:r>
      <w:r>
        <w:rPr>
          <w:sz w:val="24"/>
        </w:rPr>
        <w:t>свойствам</w:t>
      </w:r>
      <w:r>
        <w:rPr>
          <w:spacing w:val="40"/>
          <w:sz w:val="24"/>
        </w:rPr>
        <w:t xml:space="preserve"> </w:t>
      </w:r>
      <w:r>
        <w:rPr>
          <w:sz w:val="24"/>
        </w:rPr>
        <w:t>(по</w:t>
      </w:r>
      <w:r>
        <w:rPr>
          <w:spacing w:val="40"/>
          <w:sz w:val="24"/>
        </w:rPr>
        <w:t xml:space="preserve"> </w:t>
      </w:r>
      <w:r>
        <w:rPr>
          <w:sz w:val="24"/>
        </w:rPr>
        <w:t>поверхности, весу, температуре).</w:t>
      </w:r>
    </w:p>
    <w:p w:rsidR="00ED2570" w:rsidRDefault="00125FB7">
      <w:pPr>
        <w:pStyle w:val="1"/>
        <w:spacing w:before="4"/>
      </w:pPr>
      <w:r>
        <w:t>Содержание</w:t>
      </w:r>
      <w:r>
        <w:rPr>
          <w:spacing w:val="-9"/>
        </w:rPr>
        <w:t xml:space="preserve"> </w:t>
      </w:r>
      <w:r>
        <w:t>коррекционного</w:t>
      </w:r>
      <w:r>
        <w:rPr>
          <w:spacing w:val="-9"/>
        </w:rPr>
        <w:t xml:space="preserve"> </w:t>
      </w:r>
      <w:r>
        <w:rPr>
          <w:spacing w:val="-2"/>
        </w:rPr>
        <w:t>курса</w:t>
      </w:r>
    </w:p>
    <w:p w:rsidR="00ED2570" w:rsidRDefault="00125FB7">
      <w:pPr>
        <w:spacing w:before="41"/>
        <w:ind w:left="993"/>
        <w:rPr>
          <w:i/>
          <w:sz w:val="24"/>
        </w:rPr>
      </w:pPr>
      <w:r>
        <w:rPr>
          <w:i/>
          <w:sz w:val="24"/>
        </w:rPr>
        <w:t xml:space="preserve">Зрительное </w:t>
      </w:r>
      <w:r>
        <w:rPr>
          <w:i/>
          <w:spacing w:val="-2"/>
          <w:sz w:val="24"/>
        </w:rPr>
        <w:t>восприятие</w:t>
      </w:r>
    </w:p>
    <w:p w:rsidR="00ED2570" w:rsidRDefault="00125FB7">
      <w:pPr>
        <w:pStyle w:val="a3"/>
        <w:spacing w:before="40" w:line="276" w:lineRule="auto"/>
        <w:ind w:right="138" w:firstLine="708"/>
      </w:pPr>
      <w:r>
        <w:t>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ED2570" w:rsidRDefault="00125FB7">
      <w:pPr>
        <w:spacing w:before="1"/>
        <w:ind w:left="993"/>
        <w:jc w:val="both"/>
        <w:rPr>
          <w:i/>
          <w:sz w:val="24"/>
        </w:rPr>
      </w:pPr>
      <w:r>
        <w:rPr>
          <w:i/>
          <w:sz w:val="24"/>
        </w:rPr>
        <w:t xml:space="preserve">Слуховое </w:t>
      </w:r>
      <w:r>
        <w:rPr>
          <w:i/>
          <w:spacing w:val="-2"/>
          <w:sz w:val="24"/>
        </w:rPr>
        <w:t>восприятие</w:t>
      </w:r>
    </w:p>
    <w:p w:rsidR="00ED2570" w:rsidRDefault="00125FB7">
      <w:pPr>
        <w:pStyle w:val="a3"/>
        <w:spacing w:before="40" w:line="276" w:lineRule="auto"/>
        <w:ind w:right="139" w:firstLine="708"/>
      </w:pPr>
      <w:r>
        <w:t>Локализация</w:t>
      </w:r>
      <w:r>
        <w:rPr>
          <w:spacing w:val="-4"/>
        </w:rPr>
        <w:t xml:space="preserve"> </w:t>
      </w:r>
      <w:r>
        <w:t>неподвижного</w:t>
      </w:r>
      <w:r>
        <w:rPr>
          <w:spacing w:val="-4"/>
        </w:rPr>
        <w:t xml:space="preserve"> </w:t>
      </w:r>
      <w:r>
        <w:t>источника</w:t>
      </w:r>
      <w:r>
        <w:rPr>
          <w:spacing w:val="-3"/>
        </w:rPr>
        <w:t xml:space="preserve"> </w:t>
      </w:r>
      <w:r>
        <w:t>звука,</w:t>
      </w:r>
      <w:r>
        <w:rPr>
          <w:spacing w:val="-3"/>
        </w:rPr>
        <w:t xml:space="preserve"> </w:t>
      </w:r>
      <w:r>
        <w:t>расположенного</w:t>
      </w:r>
      <w:r>
        <w:rPr>
          <w:spacing w:val="-4"/>
        </w:rPr>
        <w:t xml:space="preserve"> </w:t>
      </w:r>
      <w:r>
        <w:t>на</w:t>
      </w:r>
      <w:r>
        <w:rPr>
          <w:spacing w:val="-4"/>
        </w:rPr>
        <w:t xml:space="preserve"> </w:t>
      </w:r>
      <w:r>
        <w:t>уровне</w:t>
      </w:r>
      <w:r>
        <w:rPr>
          <w:spacing w:val="-4"/>
        </w:rPr>
        <w:t xml:space="preserve"> </w:t>
      </w:r>
      <w:r>
        <w:t>уха,</w:t>
      </w:r>
      <w:r>
        <w:rPr>
          <w:spacing w:val="-3"/>
        </w:rPr>
        <w:t xml:space="preserve"> </w:t>
      </w:r>
      <w:r>
        <w:t>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ED2570" w:rsidRDefault="00125FB7">
      <w:pPr>
        <w:spacing w:before="1"/>
        <w:ind w:left="993"/>
        <w:jc w:val="both"/>
        <w:rPr>
          <w:i/>
          <w:sz w:val="24"/>
        </w:rPr>
      </w:pPr>
      <w:r>
        <w:rPr>
          <w:i/>
          <w:sz w:val="24"/>
        </w:rPr>
        <w:t>Кинестетическое</w:t>
      </w:r>
      <w:r>
        <w:rPr>
          <w:i/>
          <w:spacing w:val="-10"/>
          <w:sz w:val="24"/>
        </w:rPr>
        <w:t xml:space="preserve"> </w:t>
      </w:r>
      <w:r>
        <w:rPr>
          <w:i/>
          <w:spacing w:val="-2"/>
          <w:sz w:val="24"/>
        </w:rPr>
        <w:t>восприятие</w:t>
      </w:r>
    </w:p>
    <w:p w:rsidR="00ED2570" w:rsidRDefault="00125FB7">
      <w:pPr>
        <w:pStyle w:val="a3"/>
        <w:spacing w:before="41" w:line="276" w:lineRule="auto"/>
        <w:ind w:right="139" w:firstLine="708"/>
      </w:pPr>
      <w:r>
        <w:t>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w:t>
      </w:r>
      <w:r>
        <w:rPr>
          <w:spacing w:val="3"/>
        </w:rPr>
        <w:t xml:space="preserve"> </w:t>
      </w:r>
      <w:r>
        <w:t>исходящую</w:t>
      </w:r>
      <w:r>
        <w:rPr>
          <w:spacing w:val="5"/>
        </w:rPr>
        <w:t xml:space="preserve"> </w:t>
      </w:r>
      <w:r>
        <w:t>от</w:t>
      </w:r>
      <w:r>
        <w:rPr>
          <w:spacing w:val="5"/>
        </w:rPr>
        <w:t xml:space="preserve"> </w:t>
      </w:r>
      <w:r>
        <w:t>объектов.</w:t>
      </w:r>
      <w:r>
        <w:rPr>
          <w:spacing w:val="8"/>
        </w:rPr>
        <w:t xml:space="preserve"> </w:t>
      </w:r>
      <w:r>
        <w:t>Адекватная</w:t>
      </w:r>
      <w:r>
        <w:rPr>
          <w:spacing w:val="7"/>
        </w:rPr>
        <w:t xml:space="preserve"> </w:t>
      </w:r>
      <w:r>
        <w:t>реакция</w:t>
      </w:r>
      <w:r>
        <w:rPr>
          <w:spacing w:val="5"/>
        </w:rPr>
        <w:t xml:space="preserve"> </w:t>
      </w:r>
      <w:r>
        <w:t>на</w:t>
      </w:r>
      <w:r>
        <w:rPr>
          <w:spacing w:val="7"/>
        </w:rPr>
        <w:t xml:space="preserve"> </w:t>
      </w:r>
      <w:r>
        <w:t>давление</w:t>
      </w:r>
      <w:r>
        <w:rPr>
          <w:spacing w:val="6"/>
        </w:rPr>
        <w:t xml:space="preserve"> </w:t>
      </w:r>
      <w:r>
        <w:t>на</w:t>
      </w:r>
      <w:r>
        <w:rPr>
          <w:spacing w:val="7"/>
        </w:rPr>
        <w:t xml:space="preserve"> </w:t>
      </w:r>
      <w:r>
        <w:t>поверхность</w:t>
      </w:r>
      <w:r>
        <w:rPr>
          <w:spacing w:val="6"/>
        </w:rPr>
        <w:t xml:space="preserve"> </w:t>
      </w:r>
      <w:r>
        <w:rPr>
          <w:spacing w:val="-2"/>
        </w:rPr>
        <w:t>тела.</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0"/>
        <w:rPr>
          <w:i/>
        </w:rPr>
      </w:pPr>
      <w:r>
        <w:lastRenderedPageBreak/>
        <w:t>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i/>
        </w:rPr>
        <w:t>.</w:t>
      </w:r>
    </w:p>
    <w:p w:rsidR="00ED2570" w:rsidRDefault="00125FB7">
      <w:pPr>
        <w:spacing w:before="2"/>
        <w:ind w:left="993"/>
        <w:jc w:val="both"/>
        <w:rPr>
          <w:i/>
          <w:sz w:val="24"/>
        </w:rPr>
      </w:pPr>
      <w:r>
        <w:rPr>
          <w:i/>
          <w:sz w:val="24"/>
        </w:rPr>
        <w:t xml:space="preserve">Восприятие </w:t>
      </w:r>
      <w:r>
        <w:rPr>
          <w:i/>
          <w:spacing w:val="-2"/>
          <w:sz w:val="24"/>
        </w:rPr>
        <w:t>запаха</w:t>
      </w:r>
    </w:p>
    <w:p w:rsidR="00ED2570" w:rsidRDefault="00125FB7">
      <w:pPr>
        <w:pStyle w:val="a3"/>
        <w:spacing w:before="40" w:line="276" w:lineRule="auto"/>
        <w:ind w:right="143" w:firstLine="708"/>
      </w:pPr>
      <w:r>
        <w:t>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ED2570" w:rsidRDefault="00125FB7">
      <w:pPr>
        <w:spacing w:before="1"/>
        <w:ind w:left="993"/>
        <w:jc w:val="both"/>
        <w:rPr>
          <w:i/>
          <w:sz w:val="24"/>
        </w:rPr>
      </w:pPr>
      <w:r>
        <w:rPr>
          <w:i/>
          <w:sz w:val="24"/>
        </w:rPr>
        <w:t xml:space="preserve">Узнавание продукта по </w:t>
      </w:r>
      <w:r>
        <w:rPr>
          <w:i/>
          <w:spacing w:val="-2"/>
          <w:sz w:val="24"/>
        </w:rPr>
        <w:t>вкусу</w:t>
      </w:r>
    </w:p>
    <w:p w:rsidR="00ED2570" w:rsidRDefault="00125FB7">
      <w:pPr>
        <w:pStyle w:val="a3"/>
        <w:spacing w:before="40" w:line="276" w:lineRule="auto"/>
        <w:ind w:right="143" w:firstLine="708"/>
      </w:pPr>
      <w:r>
        <w:t xml:space="preserve">Различение основных вкусовых качеств продуктов (горький, сладкий, кислый, </w:t>
      </w:r>
      <w:r>
        <w:rPr>
          <w:spacing w:val="-2"/>
        </w:rPr>
        <w:t>соленый).</w:t>
      </w:r>
    </w:p>
    <w:p w:rsidR="00ED2570" w:rsidRDefault="00125FB7">
      <w:pPr>
        <w:ind w:left="994"/>
        <w:jc w:val="both"/>
        <w:rPr>
          <w:sz w:val="24"/>
        </w:rPr>
      </w:pPr>
      <w:r>
        <w:rPr>
          <w:b/>
          <w:sz w:val="24"/>
        </w:rPr>
        <w:t>Материально-техническое</w:t>
      </w:r>
      <w:r>
        <w:rPr>
          <w:b/>
          <w:spacing w:val="-1"/>
          <w:sz w:val="24"/>
        </w:rPr>
        <w:t xml:space="preserve"> </w:t>
      </w:r>
      <w:r>
        <w:rPr>
          <w:b/>
          <w:sz w:val="24"/>
        </w:rPr>
        <w:t xml:space="preserve">оснащение </w:t>
      </w:r>
      <w:r>
        <w:rPr>
          <w:spacing w:val="-2"/>
          <w:sz w:val="24"/>
        </w:rPr>
        <w:t>включает:</w:t>
      </w:r>
    </w:p>
    <w:p w:rsidR="00ED2570" w:rsidRDefault="00125FB7">
      <w:pPr>
        <w:pStyle w:val="a4"/>
        <w:numPr>
          <w:ilvl w:val="1"/>
          <w:numId w:val="18"/>
        </w:numPr>
        <w:tabs>
          <w:tab w:val="left" w:pos="998"/>
        </w:tabs>
        <w:spacing w:before="42"/>
        <w:ind w:left="998" w:hanging="356"/>
        <w:jc w:val="left"/>
        <w:rPr>
          <w:rFonts w:ascii="Symbol" w:hAnsi="Symbol"/>
          <w:sz w:val="24"/>
        </w:rPr>
      </w:pPr>
      <w:r>
        <w:rPr>
          <w:sz w:val="24"/>
        </w:rPr>
        <w:t>сухой</w:t>
      </w:r>
      <w:r>
        <w:rPr>
          <w:spacing w:val="-6"/>
          <w:sz w:val="24"/>
        </w:rPr>
        <w:t xml:space="preserve"> </w:t>
      </w:r>
      <w:r>
        <w:rPr>
          <w:sz w:val="24"/>
        </w:rPr>
        <w:t>(шариковый)</w:t>
      </w:r>
      <w:r>
        <w:rPr>
          <w:spacing w:val="-3"/>
          <w:sz w:val="24"/>
        </w:rPr>
        <w:t xml:space="preserve"> </w:t>
      </w:r>
      <w:r>
        <w:rPr>
          <w:spacing w:val="-2"/>
          <w:sz w:val="24"/>
        </w:rPr>
        <w:t>бассейн;</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игрушки</w:t>
      </w:r>
      <w:r>
        <w:rPr>
          <w:spacing w:val="-3"/>
          <w:sz w:val="24"/>
        </w:rPr>
        <w:t xml:space="preserve"> </w:t>
      </w:r>
      <w:r>
        <w:rPr>
          <w:sz w:val="24"/>
        </w:rPr>
        <w:t>и</w:t>
      </w:r>
      <w:r>
        <w:rPr>
          <w:spacing w:val="-4"/>
          <w:sz w:val="24"/>
        </w:rPr>
        <w:t xml:space="preserve"> </w:t>
      </w:r>
      <w:r>
        <w:rPr>
          <w:sz w:val="24"/>
        </w:rPr>
        <w:t>предметы</w:t>
      </w:r>
      <w:r>
        <w:rPr>
          <w:spacing w:val="-3"/>
          <w:sz w:val="24"/>
        </w:rPr>
        <w:t xml:space="preserve"> </w:t>
      </w:r>
      <w:r>
        <w:rPr>
          <w:sz w:val="24"/>
        </w:rPr>
        <w:t>со</w:t>
      </w:r>
      <w:r>
        <w:rPr>
          <w:spacing w:val="-2"/>
          <w:sz w:val="24"/>
        </w:rPr>
        <w:t xml:space="preserve"> </w:t>
      </w:r>
      <w:r>
        <w:rPr>
          <w:sz w:val="24"/>
        </w:rPr>
        <w:t>световыми,</w:t>
      </w:r>
      <w:r>
        <w:rPr>
          <w:spacing w:val="-2"/>
          <w:sz w:val="24"/>
        </w:rPr>
        <w:t xml:space="preserve"> </w:t>
      </w:r>
      <w:r>
        <w:rPr>
          <w:sz w:val="24"/>
        </w:rPr>
        <w:t>звуковыми</w:t>
      </w:r>
      <w:r>
        <w:rPr>
          <w:spacing w:val="-3"/>
          <w:sz w:val="24"/>
        </w:rPr>
        <w:t xml:space="preserve"> </w:t>
      </w:r>
      <w:r>
        <w:rPr>
          <w:spacing w:val="-2"/>
          <w:sz w:val="24"/>
        </w:rPr>
        <w:t>эффектами;</w:t>
      </w:r>
    </w:p>
    <w:p w:rsidR="00ED2570" w:rsidRDefault="00125FB7">
      <w:pPr>
        <w:pStyle w:val="a4"/>
        <w:numPr>
          <w:ilvl w:val="1"/>
          <w:numId w:val="18"/>
        </w:numPr>
        <w:tabs>
          <w:tab w:val="left" w:pos="998"/>
        </w:tabs>
        <w:spacing w:before="39"/>
        <w:ind w:left="998" w:hanging="356"/>
        <w:jc w:val="left"/>
        <w:rPr>
          <w:rFonts w:ascii="Symbol" w:hAnsi="Symbol"/>
          <w:sz w:val="24"/>
        </w:rPr>
      </w:pPr>
      <w:r>
        <w:rPr>
          <w:sz w:val="24"/>
        </w:rPr>
        <w:t>образцы</w:t>
      </w:r>
      <w:r>
        <w:rPr>
          <w:spacing w:val="-1"/>
          <w:sz w:val="24"/>
        </w:rPr>
        <w:t xml:space="preserve"> </w:t>
      </w:r>
      <w:r>
        <w:rPr>
          <w:sz w:val="24"/>
        </w:rPr>
        <w:t>материалов,</w:t>
      </w:r>
      <w:r>
        <w:rPr>
          <w:spacing w:val="-1"/>
          <w:sz w:val="24"/>
        </w:rPr>
        <w:t xml:space="preserve"> </w:t>
      </w:r>
      <w:r>
        <w:rPr>
          <w:sz w:val="24"/>
        </w:rPr>
        <w:t>различных по</w:t>
      </w:r>
      <w:r>
        <w:rPr>
          <w:spacing w:val="-1"/>
          <w:sz w:val="24"/>
        </w:rPr>
        <w:t xml:space="preserve"> </w:t>
      </w:r>
      <w:r>
        <w:rPr>
          <w:sz w:val="24"/>
        </w:rPr>
        <w:t>фактуре,</w:t>
      </w:r>
      <w:r>
        <w:rPr>
          <w:spacing w:val="-1"/>
          <w:sz w:val="24"/>
        </w:rPr>
        <w:t xml:space="preserve"> </w:t>
      </w:r>
      <w:r>
        <w:rPr>
          <w:sz w:val="24"/>
        </w:rPr>
        <w:t>вязкости,</w:t>
      </w:r>
      <w:r>
        <w:rPr>
          <w:spacing w:val="-1"/>
          <w:sz w:val="24"/>
        </w:rPr>
        <w:t xml:space="preserve"> </w:t>
      </w:r>
      <w:r>
        <w:rPr>
          <w:sz w:val="24"/>
        </w:rPr>
        <w:t>температуре,</w:t>
      </w:r>
      <w:r>
        <w:rPr>
          <w:spacing w:val="-1"/>
          <w:sz w:val="24"/>
        </w:rPr>
        <w:t xml:space="preserve"> </w:t>
      </w:r>
      <w:r>
        <w:rPr>
          <w:spacing w:val="-2"/>
          <w:sz w:val="24"/>
        </w:rPr>
        <w:t>плотности;</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мячи,</w:t>
      </w:r>
      <w:r>
        <w:rPr>
          <w:spacing w:val="-3"/>
          <w:sz w:val="24"/>
        </w:rPr>
        <w:t xml:space="preserve"> </w:t>
      </w:r>
      <w:proofErr w:type="spellStart"/>
      <w:r>
        <w:rPr>
          <w:sz w:val="24"/>
        </w:rPr>
        <w:t>кольцебросы</w:t>
      </w:r>
      <w:proofErr w:type="spellEnd"/>
      <w:r>
        <w:rPr>
          <w:sz w:val="24"/>
        </w:rPr>
        <w:t>,</w:t>
      </w:r>
      <w:r>
        <w:rPr>
          <w:spacing w:val="-3"/>
          <w:sz w:val="24"/>
        </w:rPr>
        <w:t xml:space="preserve"> </w:t>
      </w:r>
      <w:r>
        <w:rPr>
          <w:spacing w:val="-2"/>
          <w:sz w:val="24"/>
        </w:rPr>
        <w:t>обручи;</w:t>
      </w:r>
    </w:p>
    <w:p w:rsidR="00ED2570" w:rsidRDefault="00125FB7">
      <w:pPr>
        <w:pStyle w:val="a4"/>
        <w:numPr>
          <w:ilvl w:val="1"/>
          <w:numId w:val="18"/>
        </w:numPr>
        <w:tabs>
          <w:tab w:val="left" w:pos="998"/>
        </w:tabs>
        <w:spacing w:before="41"/>
        <w:ind w:left="998" w:hanging="356"/>
        <w:jc w:val="left"/>
        <w:rPr>
          <w:rFonts w:ascii="Symbol" w:hAnsi="Symbol"/>
          <w:sz w:val="24"/>
        </w:rPr>
      </w:pPr>
      <w:proofErr w:type="spellStart"/>
      <w:r>
        <w:rPr>
          <w:sz w:val="24"/>
        </w:rPr>
        <w:t>массажеры</w:t>
      </w:r>
      <w:proofErr w:type="spellEnd"/>
      <w:r>
        <w:rPr>
          <w:spacing w:val="-6"/>
          <w:sz w:val="24"/>
        </w:rPr>
        <w:t xml:space="preserve"> </w:t>
      </w:r>
      <w:r>
        <w:rPr>
          <w:sz w:val="24"/>
        </w:rPr>
        <w:t>для</w:t>
      </w:r>
      <w:r>
        <w:rPr>
          <w:spacing w:val="-1"/>
          <w:sz w:val="24"/>
        </w:rPr>
        <w:t xml:space="preserve"> </w:t>
      </w:r>
      <w:r>
        <w:rPr>
          <w:sz w:val="24"/>
        </w:rPr>
        <w:t>рук</w:t>
      </w:r>
      <w:r>
        <w:rPr>
          <w:spacing w:val="-3"/>
          <w:sz w:val="24"/>
        </w:rPr>
        <w:t xml:space="preserve"> </w:t>
      </w:r>
      <w:r>
        <w:rPr>
          <w:sz w:val="24"/>
        </w:rPr>
        <w:t>(шарики</w:t>
      </w:r>
      <w:r>
        <w:rPr>
          <w:spacing w:val="-2"/>
          <w:sz w:val="24"/>
        </w:rPr>
        <w:t xml:space="preserve"> </w:t>
      </w:r>
      <w:r>
        <w:rPr>
          <w:sz w:val="24"/>
        </w:rPr>
        <w:t>су-</w:t>
      </w:r>
      <w:proofErr w:type="spellStart"/>
      <w:r>
        <w:rPr>
          <w:sz w:val="24"/>
        </w:rPr>
        <w:t>джок</w:t>
      </w:r>
      <w:proofErr w:type="spellEnd"/>
      <w:r>
        <w:rPr>
          <w:sz w:val="24"/>
        </w:rPr>
        <w:t>,</w:t>
      </w:r>
      <w:r>
        <w:rPr>
          <w:spacing w:val="-2"/>
          <w:sz w:val="24"/>
        </w:rPr>
        <w:t xml:space="preserve"> </w:t>
      </w:r>
      <w:r>
        <w:rPr>
          <w:sz w:val="24"/>
        </w:rPr>
        <w:t>шнуровки,</w:t>
      </w:r>
      <w:r>
        <w:rPr>
          <w:spacing w:val="-1"/>
          <w:sz w:val="24"/>
        </w:rPr>
        <w:t xml:space="preserve"> </w:t>
      </w:r>
      <w:r>
        <w:rPr>
          <w:sz w:val="24"/>
        </w:rPr>
        <w:t>«гусеница»,</w:t>
      </w:r>
      <w:r>
        <w:rPr>
          <w:spacing w:val="-1"/>
          <w:sz w:val="24"/>
        </w:rPr>
        <w:t xml:space="preserve"> </w:t>
      </w:r>
      <w:r>
        <w:rPr>
          <w:sz w:val="24"/>
        </w:rPr>
        <w:t>ленты,</w:t>
      </w:r>
      <w:r>
        <w:rPr>
          <w:spacing w:val="-1"/>
          <w:sz w:val="24"/>
        </w:rPr>
        <w:t xml:space="preserve"> </w:t>
      </w:r>
      <w:r>
        <w:rPr>
          <w:spacing w:val="-2"/>
          <w:sz w:val="24"/>
        </w:rPr>
        <w:t>веревки);</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мозаики</w:t>
      </w:r>
      <w:r>
        <w:rPr>
          <w:spacing w:val="-3"/>
          <w:sz w:val="24"/>
        </w:rPr>
        <w:t xml:space="preserve"> </w:t>
      </w:r>
      <w:r>
        <w:rPr>
          <w:sz w:val="24"/>
        </w:rPr>
        <w:t>(крупные</w:t>
      </w:r>
      <w:r>
        <w:rPr>
          <w:spacing w:val="-1"/>
          <w:sz w:val="24"/>
        </w:rPr>
        <w:t xml:space="preserve"> </w:t>
      </w:r>
      <w:r>
        <w:rPr>
          <w:sz w:val="24"/>
        </w:rPr>
        <w:t>и</w:t>
      </w:r>
      <w:r>
        <w:rPr>
          <w:spacing w:val="-2"/>
          <w:sz w:val="24"/>
        </w:rPr>
        <w:t xml:space="preserve"> мелкие);</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 xml:space="preserve">игры </w:t>
      </w:r>
      <w:proofErr w:type="spellStart"/>
      <w:r>
        <w:rPr>
          <w:sz w:val="24"/>
        </w:rPr>
        <w:t>дартс</w:t>
      </w:r>
      <w:proofErr w:type="spellEnd"/>
      <w:r>
        <w:rPr>
          <w:sz w:val="24"/>
        </w:rPr>
        <w:t xml:space="preserve">, тир, </w:t>
      </w:r>
      <w:r>
        <w:rPr>
          <w:spacing w:val="-2"/>
          <w:sz w:val="24"/>
        </w:rPr>
        <w:t>лото;</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плоские</w:t>
      </w:r>
      <w:r>
        <w:rPr>
          <w:spacing w:val="-2"/>
          <w:sz w:val="24"/>
        </w:rPr>
        <w:t xml:space="preserve"> </w:t>
      </w:r>
      <w:r>
        <w:rPr>
          <w:sz w:val="24"/>
        </w:rPr>
        <w:t>и</w:t>
      </w:r>
      <w:r>
        <w:rPr>
          <w:spacing w:val="-2"/>
          <w:sz w:val="24"/>
        </w:rPr>
        <w:t xml:space="preserve"> </w:t>
      </w:r>
      <w:r>
        <w:rPr>
          <w:sz w:val="24"/>
        </w:rPr>
        <w:t>объемные</w:t>
      </w:r>
      <w:r>
        <w:rPr>
          <w:spacing w:val="-1"/>
          <w:sz w:val="24"/>
        </w:rPr>
        <w:t xml:space="preserve"> </w:t>
      </w:r>
      <w:r>
        <w:rPr>
          <w:sz w:val="24"/>
        </w:rPr>
        <w:t>геометрические</w:t>
      </w:r>
      <w:r>
        <w:rPr>
          <w:spacing w:val="-2"/>
          <w:sz w:val="24"/>
        </w:rPr>
        <w:t xml:space="preserve"> </w:t>
      </w:r>
      <w:r>
        <w:rPr>
          <w:sz w:val="24"/>
        </w:rPr>
        <w:t>фигуры</w:t>
      </w:r>
      <w:r>
        <w:rPr>
          <w:spacing w:val="-1"/>
          <w:sz w:val="24"/>
        </w:rPr>
        <w:t xml:space="preserve"> </w:t>
      </w:r>
      <w:r>
        <w:rPr>
          <w:sz w:val="24"/>
        </w:rPr>
        <w:t>разной</w:t>
      </w:r>
      <w:r>
        <w:rPr>
          <w:spacing w:val="-2"/>
          <w:sz w:val="24"/>
        </w:rPr>
        <w:t xml:space="preserve"> величины;</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конструкторы,</w:t>
      </w:r>
      <w:r>
        <w:rPr>
          <w:spacing w:val="-1"/>
          <w:sz w:val="24"/>
        </w:rPr>
        <w:t xml:space="preserve"> </w:t>
      </w:r>
      <w:r>
        <w:rPr>
          <w:sz w:val="24"/>
        </w:rPr>
        <w:t>раскладные</w:t>
      </w:r>
      <w:r>
        <w:rPr>
          <w:spacing w:val="-1"/>
          <w:sz w:val="24"/>
        </w:rPr>
        <w:t xml:space="preserve"> </w:t>
      </w:r>
      <w:r>
        <w:rPr>
          <w:sz w:val="24"/>
        </w:rPr>
        <w:t>пирамидки,</w:t>
      </w:r>
      <w:r>
        <w:rPr>
          <w:spacing w:val="-1"/>
          <w:sz w:val="24"/>
        </w:rPr>
        <w:t xml:space="preserve"> </w:t>
      </w:r>
      <w:r>
        <w:rPr>
          <w:spacing w:val="-2"/>
          <w:sz w:val="24"/>
        </w:rPr>
        <w:t>матрешки;</w:t>
      </w:r>
    </w:p>
    <w:p w:rsidR="00ED2570" w:rsidRDefault="00125FB7">
      <w:pPr>
        <w:pStyle w:val="a4"/>
        <w:numPr>
          <w:ilvl w:val="1"/>
          <w:numId w:val="18"/>
        </w:numPr>
        <w:tabs>
          <w:tab w:val="left" w:pos="999"/>
          <w:tab w:val="left" w:pos="2175"/>
          <w:tab w:val="left" w:pos="3754"/>
          <w:tab w:val="left" w:pos="5317"/>
          <w:tab w:val="left" w:pos="6258"/>
          <w:tab w:val="left" w:pos="7332"/>
          <w:tab w:val="left" w:pos="8422"/>
        </w:tabs>
        <w:spacing w:before="40" w:line="273" w:lineRule="auto"/>
        <w:ind w:left="999" w:right="143" w:hanging="357"/>
        <w:jc w:val="left"/>
        <w:rPr>
          <w:rFonts w:ascii="Symbol" w:hAnsi="Symbol"/>
          <w:sz w:val="24"/>
        </w:rPr>
      </w:pPr>
      <w:r>
        <w:rPr>
          <w:spacing w:val="-2"/>
          <w:sz w:val="24"/>
        </w:rPr>
        <w:t>звучащие</w:t>
      </w:r>
      <w:r>
        <w:rPr>
          <w:sz w:val="24"/>
        </w:rPr>
        <w:tab/>
      </w:r>
      <w:r>
        <w:rPr>
          <w:spacing w:val="-2"/>
          <w:sz w:val="24"/>
        </w:rPr>
        <w:t>музыкальные</w:t>
      </w:r>
      <w:r>
        <w:rPr>
          <w:sz w:val="24"/>
        </w:rPr>
        <w:tab/>
      </w:r>
      <w:r>
        <w:rPr>
          <w:spacing w:val="-2"/>
          <w:sz w:val="24"/>
        </w:rPr>
        <w:t>инструменты</w:t>
      </w:r>
      <w:r>
        <w:rPr>
          <w:sz w:val="24"/>
        </w:rPr>
        <w:tab/>
      </w:r>
      <w:r>
        <w:rPr>
          <w:spacing w:val="-2"/>
          <w:sz w:val="24"/>
        </w:rPr>
        <w:t>(бубен,</w:t>
      </w:r>
      <w:r>
        <w:rPr>
          <w:sz w:val="24"/>
        </w:rPr>
        <w:tab/>
      </w:r>
      <w:r>
        <w:rPr>
          <w:spacing w:val="-2"/>
          <w:sz w:val="24"/>
        </w:rPr>
        <w:t>барабан,</w:t>
      </w:r>
      <w:r>
        <w:rPr>
          <w:sz w:val="24"/>
        </w:rPr>
        <w:tab/>
      </w:r>
      <w:r>
        <w:rPr>
          <w:spacing w:val="-2"/>
          <w:sz w:val="24"/>
        </w:rPr>
        <w:t>дудочка,</w:t>
      </w:r>
      <w:r>
        <w:rPr>
          <w:sz w:val="24"/>
        </w:rPr>
        <w:tab/>
      </w:r>
      <w:r>
        <w:rPr>
          <w:spacing w:val="-2"/>
          <w:sz w:val="24"/>
        </w:rPr>
        <w:t xml:space="preserve">свистульки, </w:t>
      </w:r>
      <w:r>
        <w:rPr>
          <w:sz w:val="24"/>
        </w:rPr>
        <w:t>маракас и т.п.);</w:t>
      </w:r>
    </w:p>
    <w:p w:rsidR="00ED2570" w:rsidRDefault="00125FB7">
      <w:pPr>
        <w:pStyle w:val="a4"/>
        <w:numPr>
          <w:ilvl w:val="1"/>
          <w:numId w:val="18"/>
        </w:numPr>
        <w:tabs>
          <w:tab w:val="left" w:pos="998"/>
        </w:tabs>
        <w:spacing w:before="4"/>
        <w:ind w:left="998" w:hanging="356"/>
        <w:jc w:val="left"/>
        <w:rPr>
          <w:rFonts w:ascii="Symbol" w:hAnsi="Symbol"/>
          <w:sz w:val="24"/>
        </w:rPr>
      </w:pPr>
      <w:r>
        <w:rPr>
          <w:sz w:val="24"/>
        </w:rPr>
        <w:t>мультимедийные</w:t>
      </w:r>
      <w:r>
        <w:rPr>
          <w:spacing w:val="-2"/>
          <w:sz w:val="24"/>
        </w:rPr>
        <w:t xml:space="preserve"> материалы.</w:t>
      </w:r>
    </w:p>
    <w:p w:rsidR="00ED2570" w:rsidRDefault="00ED2570">
      <w:pPr>
        <w:pStyle w:val="a3"/>
        <w:spacing w:before="84"/>
        <w:ind w:left="0"/>
        <w:jc w:val="left"/>
      </w:pPr>
    </w:p>
    <w:p w:rsidR="00ED2570" w:rsidRDefault="00125FB7">
      <w:pPr>
        <w:pStyle w:val="1"/>
        <w:ind w:left="2718"/>
      </w:pPr>
      <w:r>
        <w:rPr>
          <w:color w:val="000009"/>
        </w:rPr>
        <w:t>Коррекционный</w:t>
      </w:r>
      <w:r>
        <w:rPr>
          <w:color w:val="000009"/>
          <w:spacing w:val="-12"/>
        </w:rPr>
        <w:t xml:space="preserve"> </w:t>
      </w:r>
      <w:r>
        <w:rPr>
          <w:color w:val="000009"/>
        </w:rPr>
        <w:t>курс</w:t>
      </w:r>
      <w:r>
        <w:rPr>
          <w:color w:val="000009"/>
          <w:spacing w:val="-9"/>
        </w:rPr>
        <w:t xml:space="preserve"> </w:t>
      </w:r>
      <w:r>
        <w:rPr>
          <w:color w:val="000009"/>
        </w:rPr>
        <w:t>«Двигательное</w:t>
      </w:r>
      <w:r>
        <w:rPr>
          <w:color w:val="000009"/>
          <w:spacing w:val="-10"/>
        </w:rPr>
        <w:t xml:space="preserve"> </w:t>
      </w:r>
      <w:r>
        <w:rPr>
          <w:color w:val="000009"/>
          <w:spacing w:val="-2"/>
        </w:rPr>
        <w:t>развитие»</w:t>
      </w:r>
    </w:p>
    <w:p w:rsidR="00ED2570" w:rsidRDefault="00ED2570">
      <w:pPr>
        <w:pStyle w:val="a3"/>
        <w:spacing w:before="80"/>
        <w:ind w:left="0"/>
        <w:jc w:val="left"/>
        <w:rPr>
          <w:b/>
        </w:rPr>
      </w:pPr>
    </w:p>
    <w:p w:rsidR="00ED2570" w:rsidRDefault="00125FB7">
      <w:pPr>
        <w:pStyle w:val="a3"/>
        <w:spacing w:before="1" w:line="276" w:lineRule="auto"/>
        <w:ind w:right="139" w:firstLine="708"/>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с умеренной, тяжелой, глубокой умственной отсталостью (интеллектуальными нарушениями), ТМНР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w:t>
      </w:r>
    </w:p>
    <w:p w:rsidR="00ED2570" w:rsidRDefault="00125FB7">
      <w:pPr>
        <w:pStyle w:val="a3"/>
        <w:spacing w:line="276" w:lineRule="auto"/>
        <w:ind w:right="141" w:firstLine="709"/>
      </w:pPr>
      <w:r>
        <w:rPr>
          <w:b/>
        </w:rPr>
        <w:t xml:space="preserve">Цель </w:t>
      </w:r>
      <w:r>
        <w:t xml:space="preserve">двигательного развития – обогащение сенсомоторного опыта, поддержание и развитие способности к движению и функциональному использованию двигательных </w:t>
      </w:r>
      <w:r>
        <w:rPr>
          <w:spacing w:val="-2"/>
        </w:rPr>
        <w:t>навыков.</w:t>
      </w:r>
    </w:p>
    <w:p w:rsidR="00ED2570" w:rsidRDefault="00125FB7">
      <w:pPr>
        <w:pStyle w:val="a3"/>
        <w:spacing w:line="275" w:lineRule="exact"/>
        <w:ind w:left="993"/>
      </w:pPr>
      <w:r>
        <w:t>Основные</w:t>
      </w:r>
      <w:r>
        <w:rPr>
          <w:spacing w:val="-4"/>
        </w:rPr>
        <w:t xml:space="preserve"> </w:t>
      </w:r>
      <w:r>
        <w:rPr>
          <w:b/>
        </w:rPr>
        <w:t>задачи</w:t>
      </w:r>
      <w:r>
        <w:rPr>
          <w:b/>
          <w:spacing w:val="-4"/>
        </w:rPr>
        <w:t xml:space="preserve"> </w:t>
      </w:r>
      <w:r>
        <w:t>реализации</w:t>
      </w:r>
      <w:r>
        <w:rPr>
          <w:spacing w:val="-3"/>
        </w:rPr>
        <w:t xml:space="preserve"> </w:t>
      </w:r>
      <w:r>
        <w:rPr>
          <w:spacing w:val="-2"/>
        </w:rPr>
        <w:t>содержания:</w:t>
      </w:r>
    </w:p>
    <w:p w:rsidR="00ED2570" w:rsidRDefault="00125FB7">
      <w:pPr>
        <w:pStyle w:val="a4"/>
        <w:numPr>
          <w:ilvl w:val="1"/>
          <w:numId w:val="18"/>
        </w:numPr>
        <w:tabs>
          <w:tab w:val="left" w:pos="997"/>
        </w:tabs>
        <w:spacing w:before="41"/>
        <w:ind w:left="997" w:hanging="355"/>
        <w:rPr>
          <w:rFonts w:ascii="Symbol" w:hAnsi="Symbol"/>
          <w:sz w:val="24"/>
        </w:rPr>
      </w:pPr>
      <w:r>
        <w:rPr>
          <w:sz w:val="24"/>
        </w:rPr>
        <w:t>способствовать</w:t>
      </w:r>
      <w:r>
        <w:rPr>
          <w:spacing w:val="-8"/>
          <w:sz w:val="24"/>
        </w:rPr>
        <w:t xml:space="preserve"> </w:t>
      </w:r>
      <w:r>
        <w:rPr>
          <w:sz w:val="24"/>
        </w:rPr>
        <w:t>развитию</w:t>
      </w:r>
      <w:r>
        <w:rPr>
          <w:spacing w:val="-8"/>
          <w:sz w:val="24"/>
        </w:rPr>
        <w:t xml:space="preserve"> </w:t>
      </w:r>
      <w:r>
        <w:rPr>
          <w:sz w:val="24"/>
        </w:rPr>
        <w:t>мотивации</w:t>
      </w:r>
      <w:r>
        <w:rPr>
          <w:spacing w:val="-8"/>
          <w:sz w:val="24"/>
        </w:rPr>
        <w:t xml:space="preserve"> </w:t>
      </w:r>
      <w:r>
        <w:rPr>
          <w:sz w:val="24"/>
        </w:rPr>
        <w:t>двигательной</w:t>
      </w:r>
      <w:r>
        <w:rPr>
          <w:spacing w:val="-8"/>
          <w:sz w:val="24"/>
        </w:rPr>
        <w:t xml:space="preserve"> </w:t>
      </w:r>
      <w:r>
        <w:rPr>
          <w:spacing w:val="-2"/>
          <w:sz w:val="24"/>
        </w:rPr>
        <w:t>активности;</w:t>
      </w:r>
    </w:p>
    <w:p w:rsidR="00ED2570" w:rsidRDefault="00125FB7">
      <w:pPr>
        <w:pStyle w:val="a4"/>
        <w:numPr>
          <w:ilvl w:val="1"/>
          <w:numId w:val="18"/>
        </w:numPr>
        <w:tabs>
          <w:tab w:val="left" w:pos="997"/>
          <w:tab w:val="left" w:pos="999"/>
        </w:tabs>
        <w:spacing w:before="40" w:line="273" w:lineRule="auto"/>
        <w:ind w:left="999" w:right="140" w:hanging="357"/>
        <w:rPr>
          <w:rFonts w:ascii="Symbol" w:hAnsi="Symbol"/>
          <w:sz w:val="24"/>
        </w:rPr>
      </w:pPr>
      <w:r>
        <w:rPr>
          <w:sz w:val="24"/>
        </w:rPr>
        <w:t>обеспечивать поддержку и развитие имеющихся движений, расширение диапазона произвольных движений и профилактику возможных двигательных нарушений;</w:t>
      </w:r>
    </w:p>
    <w:p w:rsidR="00ED2570" w:rsidRDefault="00125FB7">
      <w:pPr>
        <w:pStyle w:val="a4"/>
        <w:numPr>
          <w:ilvl w:val="1"/>
          <w:numId w:val="18"/>
        </w:numPr>
        <w:tabs>
          <w:tab w:val="left" w:pos="999"/>
        </w:tabs>
        <w:spacing w:before="3" w:line="273" w:lineRule="auto"/>
        <w:ind w:left="999" w:right="140" w:hanging="357"/>
        <w:jc w:val="left"/>
        <w:rPr>
          <w:rFonts w:ascii="Symbol" w:hAnsi="Symbol"/>
          <w:sz w:val="24"/>
        </w:rPr>
      </w:pPr>
      <w:r>
        <w:rPr>
          <w:sz w:val="24"/>
        </w:rPr>
        <w:t>обеспечивать</w:t>
      </w:r>
      <w:r>
        <w:rPr>
          <w:spacing w:val="40"/>
          <w:sz w:val="24"/>
        </w:rPr>
        <w:t xml:space="preserve"> </w:t>
      </w:r>
      <w:r>
        <w:rPr>
          <w:sz w:val="24"/>
        </w:rPr>
        <w:t>освоение</w:t>
      </w:r>
      <w:r>
        <w:rPr>
          <w:spacing w:val="40"/>
          <w:sz w:val="24"/>
        </w:rPr>
        <w:t xml:space="preserve"> </w:t>
      </w:r>
      <w:r>
        <w:rPr>
          <w:sz w:val="24"/>
        </w:rPr>
        <w:t>новых</w:t>
      </w:r>
      <w:r>
        <w:rPr>
          <w:spacing w:val="40"/>
          <w:sz w:val="24"/>
        </w:rPr>
        <w:t xml:space="preserve"> </w:t>
      </w:r>
      <w:r>
        <w:rPr>
          <w:sz w:val="24"/>
        </w:rPr>
        <w:t>способов</w:t>
      </w:r>
      <w:r>
        <w:rPr>
          <w:spacing w:val="40"/>
          <w:sz w:val="24"/>
        </w:rPr>
        <w:t xml:space="preserve"> </w:t>
      </w:r>
      <w:r>
        <w:rPr>
          <w:sz w:val="24"/>
        </w:rPr>
        <w:t>передвижения</w:t>
      </w:r>
      <w:r>
        <w:rPr>
          <w:spacing w:val="40"/>
          <w:sz w:val="24"/>
        </w:rPr>
        <w:t xml:space="preserve"> </w:t>
      </w:r>
      <w:r>
        <w:rPr>
          <w:sz w:val="24"/>
        </w:rPr>
        <w:t>(включая</w:t>
      </w:r>
      <w:r>
        <w:rPr>
          <w:spacing w:val="40"/>
          <w:sz w:val="24"/>
        </w:rPr>
        <w:t xml:space="preserve"> </w:t>
      </w:r>
      <w:r>
        <w:rPr>
          <w:sz w:val="24"/>
        </w:rPr>
        <w:t>передвижение</w:t>
      </w:r>
      <w:r>
        <w:rPr>
          <w:spacing w:val="40"/>
          <w:sz w:val="24"/>
        </w:rPr>
        <w:t xml:space="preserve"> </w:t>
      </w:r>
      <w:r>
        <w:rPr>
          <w:sz w:val="24"/>
        </w:rPr>
        <w:t>с помощью технических средств реабилитации);</w:t>
      </w:r>
    </w:p>
    <w:p w:rsidR="00ED2570" w:rsidRDefault="00125FB7">
      <w:pPr>
        <w:pStyle w:val="a4"/>
        <w:numPr>
          <w:ilvl w:val="1"/>
          <w:numId w:val="18"/>
        </w:numPr>
        <w:tabs>
          <w:tab w:val="left" w:pos="998"/>
        </w:tabs>
        <w:spacing w:before="2"/>
        <w:ind w:left="998" w:hanging="356"/>
        <w:jc w:val="left"/>
        <w:rPr>
          <w:rFonts w:ascii="Symbol" w:hAnsi="Symbol"/>
          <w:sz w:val="24"/>
        </w:rPr>
      </w:pPr>
      <w:r>
        <w:rPr>
          <w:sz w:val="24"/>
        </w:rPr>
        <w:t>формировать</w:t>
      </w:r>
      <w:r>
        <w:rPr>
          <w:spacing w:val="-3"/>
          <w:sz w:val="24"/>
        </w:rPr>
        <w:t xml:space="preserve"> </w:t>
      </w:r>
      <w:r>
        <w:rPr>
          <w:sz w:val="24"/>
        </w:rPr>
        <w:t>функциональные</w:t>
      </w:r>
      <w:r>
        <w:rPr>
          <w:spacing w:val="-1"/>
          <w:sz w:val="24"/>
        </w:rPr>
        <w:t xml:space="preserve"> </w:t>
      </w:r>
      <w:r>
        <w:rPr>
          <w:sz w:val="24"/>
        </w:rPr>
        <w:t>двигательные</w:t>
      </w:r>
      <w:r>
        <w:rPr>
          <w:spacing w:val="-1"/>
          <w:sz w:val="24"/>
        </w:rPr>
        <w:t xml:space="preserve"> </w:t>
      </w:r>
      <w:r>
        <w:rPr>
          <w:spacing w:val="-2"/>
          <w:sz w:val="24"/>
        </w:rPr>
        <w:t>навыки;</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развивать</w:t>
      </w:r>
      <w:r>
        <w:rPr>
          <w:spacing w:val="-3"/>
          <w:sz w:val="24"/>
        </w:rPr>
        <w:t xml:space="preserve"> </w:t>
      </w:r>
      <w:r>
        <w:rPr>
          <w:sz w:val="24"/>
        </w:rPr>
        <w:t>функции</w:t>
      </w:r>
      <w:r>
        <w:rPr>
          <w:spacing w:val="-3"/>
          <w:sz w:val="24"/>
        </w:rPr>
        <w:t xml:space="preserve"> </w:t>
      </w:r>
      <w:r>
        <w:rPr>
          <w:sz w:val="24"/>
        </w:rPr>
        <w:t>руки,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мелкой</w:t>
      </w:r>
      <w:r>
        <w:rPr>
          <w:spacing w:val="-3"/>
          <w:sz w:val="24"/>
        </w:rPr>
        <w:t xml:space="preserve"> </w:t>
      </w:r>
      <w:r>
        <w:rPr>
          <w:spacing w:val="-2"/>
          <w:sz w:val="24"/>
        </w:rPr>
        <w:t>моторики;</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8"/>
        </w:numPr>
        <w:tabs>
          <w:tab w:val="left" w:pos="998"/>
        </w:tabs>
        <w:spacing w:before="73"/>
        <w:ind w:left="998" w:hanging="356"/>
        <w:jc w:val="left"/>
        <w:rPr>
          <w:rFonts w:ascii="Symbol" w:hAnsi="Symbol"/>
          <w:sz w:val="24"/>
        </w:rPr>
      </w:pPr>
      <w:r>
        <w:rPr>
          <w:sz w:val="24"/>
        </w:rPr>
        <w:lastRenderedPageBreak/>
        <w:t>формировать</w:t>
      </w:r>
      <w:r>
        <w:rPr>
          <w:spacing w:val="-8"/>
          <w:sz w:val="24"/>
        </w:rPr>
        <w:t xml:space="preserve"> </w:t>
      </w:r>
      <w:r>
        <w:rPr>
          <w:sz w:val="24"/>
        </w:rPr>
        <w:t>зрительно-двигательную</w:t>
      </w:r>
      <w:r>
        <w:rPr>
          <w:spacing w:val="-8"/>
          <w:sz w:val="24"/>
        </w:rPr>
        <w:t xml:space="preserve"> </w:t>
      </w:r>
      <w:r>
        <w:rPr>
          <w:sz w:val="24"/>
        </w:rPr>
        <w:t>координацию,</w:t>
      </w:r>
      <w:r>
        <w:rPr>
          <w:spacing w:val="-7"/>
          <w:sz w:val="24"/>
        </w:rPr>
        <w:t xml:space="preserve"> </w:t>
      </w:r>
      <w:r>
        <w:rPr>
          <w:sz w:val="24"/>
        </w:rPr>
        <w:t>ориентировку</w:t>
      </w:r>
      <w:r>
        <w:rPr>
          <w:spacing w:val="-8"/>
          <w:sz w:val="24"/>
        </w:rPr>
        <w:t xml:space="preserve"> </w:t>
      </w:r>
      <w:r>
        <w:rPr>
          <w:sz w:val="24"/>
        </w:rPr>
        <w:t>в</w:t>
      </w:r>
      <w:r>
        <w:rPr>
          <w:spacing w:val="-7"/>
          <w:sz w:val="24"/>
        </w:rPr>
        <w:t xml:space="preserve"> </w:t>
      </w:r>
      <w:r>
        <w:rPr>
          <w:spacing w:val="-2"/>
          <w:sz w:val="24"/>
        </w:rPr>
        <w:t>пространстве;</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обогащать</w:t>
      </w:r>
      <w:r>
        <w:rPr>
          <w:spacing w:val="-3"/>
          <w:sz w:val="24"/>
        </w:rPr>
        <w:t xml:space="preserve"> </w:t>
      </w:r>
      <w:r>
        <w:rPr>
          <w:sz w:val="24"/>
        </w:rPr>
        <w:t>сенсомоторный</w:t>
      </w:r>
      <w:r>
        <w:rPr>
          <w:spacing w:val="-3"/>
          <w:sz w:val="24"/>
        </w:rPr>
        <w:t xml:space="preserve"> </w:t>
      </w:r>
      <w:r>
        <w:rPr>
          <w:spacing w:val="-4"/>
          <w:sz w:val="24"/>
        </w:rPr>
        <w:t>опыт.</w:t>
      </w:r>
    </w:p>
    <w:p w:rsidR="00ED2570" w:rsidRDefault="00125FB7">
      <w:pPr>
        <w:pStyle w:val="a3"/>
        <w:tabs>
          <w:tab w:val="left" w:pos="3265"/>
          <w:tab w:val="left" w:pos="4519"/>
          <w:tab w:val="left" w:pos="5893"/>
          <w:tab w:val="left" w:pos="7866"/>
          <w:tab w:val="left" w:pos="8454"/>
        </w:tabs>
        <w:spacing w:before="41" w:line="276" w:lineRule="auto"/>
        <w:ind w:right="143" w:firstLine="708"/>
        <w:jc w:val="left"/>
      </w:pPr>
      <w:r>
        <w:rPr>
          <w:spacing w:val="-2"/>
        </w:rPr>
        <w:t>Целенаправленное</w:t>
      </w:r>
      <w:r>
        <w:tab/>
      </w:r>
      <w:r>
        <w:rPr>
          <w:spacing w:val="-2"/>
        </w:rPr>
        <w:t>развитие</w:t>
      </w:r>
      <w:r>
        <w:tab/>
      </w:r>
      <w:r>
        <w:rPr>
          <w:spacing w:val="-2"/>
        </w:rPr>
        <w:t>движений</w:t>
      </w:r>
      <w:r>
        <w:tab/>
      </w:r>
      <w:r>
        <w:rPr>
          <w:spacing w:val="-2"/>
        </w:rPr>
        <w:t>осуществляется</w:t>
      </w:r>
      <w:r>
        <w:tab/>
      </w:r>
      <w:r>
        <w:rPr>
          <w:spacing w:val="-6"/>
        </w:rPr>
        <w:t>на</w:t>
      </w:r>
      <w:r>
        <w:tab/>
      </w:r>
      <w:r>
        <w:rPr>
          <w:spacing w:val="-2"/>
        </w:rPr>
        <w:t xml:space="preserve">специально </w:t>
      </w:r>
      <w:r>
        <w:t>организованных занятиях, которые проводятся учителем адаптивной физкультуры.</w:t>
      </w:r>
    </w:p>
    <w:p w:rsidR="00ED2570" w:rsidRDefault="00125FB7">
      <w:pPr>
        <w:pStyle w:val="a3"/>
        <w:spacing w:line="276" w:lineRule="auto"/>
        <w:ind w:right="144" w:firstLine="708"/>
        <w:jc w:val="left"/>
      </w:pPr>
      <w:r>
        <w:t>Такая работа организуется в физкультурном зале, в классе и дома в соответствии с рекомендациями специалиста.</w:t>
      </w:r>
    </w:p>
    <w:p w:rsidR="00ED2570" w:rsidRDefault="00ED2570">
      <w:pPr>
        <w:pStyle w:val="a3"/>
        <w:spacing w:before="43"/>
        <w:ind w:left="0"/>
        <w:jc w:val="left"/>
      </w:pPr>
    </w:p>
    <w:p w:rsidR="00ED2570" w:rsidRDefault="00125FB7">
      <w:pPr>
        <w:pStyle w:val="1"/>
        <w:spacing w:before="1"/>
        <w:ind w:left="2682"/>
      </w:pPr>
      <w:r>
        <w:rPr>
          <w:color w:val="000009"/>
          <w:spacing w:val="-2"/>
        </w:rPr>
        <w:t>Планируемые</w:t>
      </w:r>
      <w:r>
        <w:rPr>
          <w:color w:val="000009"/>
          <w:spacing w:val="2"/>
        </w:rPr>
        <w:t xml:space="preserve"> </w:t>
      </w:r>
      <w:r>
        <w:rPr>
          <w:color w:val="000009"/>
          <w:spacing w:val="-2"/>
        </w:rPr>
        <w:t>результаты</w:t>
      </w:r>
      <w:r>
        <w:rPr>
          <w:color w:val="000009"/>
          <w:spacing w:val="3"/>
        </w:rPr>
        <w:t xml:space="preserve"> </w:t>
      </w:r>
      <w:r>
        <w:rPr>
          <w:color w:val="000009"/>
          <w:spacing w:val="-2"/>
        </w:rPr>
        <w:t>изучения</w:t>
      </w:r>
      <w:r>
        <w:rPr>
          <w:color w:val="000009"/>
          <w:spacing w:val="2"/>
        </w:rPr>
        <w:t xml:space="preserve"> </w:t>
      </w:r>
      <w:r>
        <w:rPr>
          <w:color w:val="000009"/>
          <w:spacing w:val="-4"/>
        </w:rPr>
        <w:t>курса</w:t>
      </w:r>
    </w:p>
    <w:p w:rsidR="00ED2570" w:rsidRDefault="00125FB7">
      <w:pPr>
        <w:pStyle w:val="a3"/>
        <w:spacing w:before="39"/>
        <w:ind w:left="993"/>
        <w:jc w:val="left"/>
      </w:pPr>
      <w:r>
        <w:t>В</w:t>
      </w:r>
      <w:r>
        <w:rPr>
          <w:spacing w:val="-1"/>
        </w:rPr>
        <w:t xml:space="preserve"> </w:t>
      </w:r>
      <w:r>
        <w:t>результате освоения программы</w:t>
      </w:r>
      <w:r>
        <w:rPr>
          <w:spacing w:val="-2"/>
        </w:rPr>
        <w:t xml:space="preserve"> обучающиеся:</w:t>
      </w:r>
    </w:p>
    <w:p w:rsidR="00ED2570" w:rsidRDefault="00125FB7">
      <w:pPr>
        <w:spacing w:before="42"/>
        <w:ind w:left="993"/>
        <w:rPr>
          <w:i/>
          <w:sz w:val="24"/>
        </w:rPr>
      </w:pPr>
      <w:r>
        <w:rPr>
          <w:i/>
          <w:sz w:val="24"/>
        </w:rPr>
        <w:t>Будут</w:t>
      </w:r>
      <w:r>
        <w:rPr>
          <w:i/>
          <w:spacing w:val="-5"/>
          <w:sz w:val="24"/>
        </w:rPr>
        <w:t xml:space="preserve"> </w:t>
      </w:r>
      <w:r>
        <w:rPr>
          <w:i/>
          <w:spacing w:val="-2"/>
          <w:sz w:val="24"/>
        </w:rPr>
        <w:t>знать:</w:t>
      </w:r>
    </w:p>
    <w:p w:rsidR="00ED2570" w:rsidRDefault="00125FB7">
      <w:pPr>
        <w:pStyle w:val="a4"/>
        <w:numPr>
          <w:ilvl w:val="1"/>
          <w:numId w:val="18"/>
        </w:numPr>
        <w:tabs>
          <w:tab w:val="left" w:pos="998"/>
        </w:tabs>
        <w:spacing w:before="39"/>
        <w:ind w:left="998" w:hanging="356"/>
        <w:jc w:val="left"/>
        <w:rPr>
          <w:rFonts w:ascii="Symbol" w:hAnsi="Symbol"/>
          <w:sz w:val="24"/>
        </w:rPr>
      </w:pP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курса</w:t>
      </w:r>
      <w:r>
        <w:rPr>
          <w:spacing w:val="-1"/>
          <w:sz w:val="24"/>
        </w:rPr>
        <w:t xml:space="preserve"> </w:t>
      </w:r>
      <w:r>
        <w:rPr>
          <w:sz w:val="24"/>
        </w:rPr>
        <w:t xml:space="preserve">«Двигательное </w:t>
      </w:r>
      <w:r>
        <w:rPr>
          <w:spacing w:val="-2"/>
          <w:sz w:val="24"/>
        </w:rPr>
        <w:t>развитие»;</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что</w:t>
      </w:r>
      <w:r>
        <w:rPr>
          <w:spacing w:val="-2"/>
          <w:sz w:val="24"/>
        </w:rPr>
        <w:t xml:space="preserve"> </w:t>
      </w:r>
      <w:r>
        <w:rPr>
          <w:sz w:val="24"/>
        </w:rPr>
        <w:t>такое</w:t>
      </w:r>
      <w:r>
        <w:rPr>
          <w:spacing w:val="-1"/>
          <w:sz w:val="24"/>
        </w:rPr>
        <w:t xml:space="preserve"> </w:t>
      </w:r>
      <w:r>
        <w:rPr>
          <w:sz w:val="24"/>
        </w:rPr>
        <w:t>двигательное</w:t>
      </w:r>
      <w:r>
        <w:rPr>
          <w:spacing w:val="-1"/>
          <w:sz w:val="24"/>
        </w:rPr>
        <w:t xml:space="preserve"> </w:t>
      </w:r>
      <w:r>
        <w:rPr>
          <w:sz w:val="24"/>
        </w:rPr>
        <w:t>развитие,</w:t>
      </w:r>
      <w:r>
        <w:rPr>
          <w:spacing w:val="-1"/>
          <w:sz w:val="24"/>
        </w:rPr>
        <w:t xml:space="preserve"> </w:t>
      </w:r>
      <w:r>
        <w:rPr>
          <w:sz w:val="24"/>
        </w:rPr>
        <w:t>роль</w:t>
      </w:r>
      <w:r>
        <w:rPr>
          <w:spacing w:val="-2"/>
          <w:sz w:val="24"/>
        </w:rPr>
        <w:t xml:space="preserve"> </w:t>
      </w:r>
      <w:r>
        <w:rPr>
          <w:sz w:val="24"/>
        </w:rPr>
        <w:t>и</w:t>
      </w:r>
      <w:r>
        <w:rPr>
          <w:spacing w:val="-2"/>
          <w:sz w:val="24"/>
        </w:rPr>
        <w:t xml:space="preserve"> </w:t>
      </w:r>
      <w:r>
        <w:rPr>
          <w:sz w:val="24"/>
        </w:rPr>
        <w:t>влияние</w:t>
      </w:r>
      <w:r>
        <w:rPr>
          <w:spacing w:val="-1"/>
          <w:sz w:val="24"/>
        </w:rPr>
        <w:t xml:space="preserve"> </w:t>
      </w:r>
      <w:r>
        <w:rPr>
          <w:sz w:val="24"/>
        </w:rPr>
        <w:t>движений</w:t>
      </w:r>
      <w:r>
        <w:rPr>
          <w:spacing w:val="-2"/>
          <w:sz w:val="24"/>
        </w:rPr>
        <w:t xml:space="preserve"> </w:t>
      </w:r>
      <w:r>
        <w:rPr>
          <w:sz w:val="24"/>
        </w:rPr>
        <w:t>на</w:t>
      </w:r>
      <w:r>
        <w:rPr>
          <w:spacing w:val="-1"/>
          <w:sz w:val="24"/>
        </w:rPr>
        <w:t xml:space="preserve"> </w:t>
      </w:r>
      <w:r>
        <w:rPr>
          <w:sz w:val="24"/>
        </w:rPr>
        <w:t>организм</w:t>
      </w:r>
      <w:r>
        <w:rPr>
          <w:spacing w:val="-1"/>
          <w:sz w:val="24"/>
        </w:rPr>
        <w:t xml:space="preserve"> </w:t>
      </w:r>
      <w:r>
        <w:rPr>
          <w:spacing w:val="-2"/>
          <w:sz w:val="24"/>
        </w:rPr>
        <w:t>ребенка;</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 xml:space="preserve">что такое правильная </w:t>
      </w:r>
      <w:r>
        <w:rPr>
          <w:spacing w:val="-2"/>
          <w:sz w:val="24"/>
        </w:rPr>
        <w:t>осанка;</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гигиенические</w:t>
      </w:r>
      <w:r>
        <w:rPr>
          <w:spacing w:val="-3"/>
          <w:sz w:val="24"/>
        </w:rPr>
        <w:t xml:space="preserve"> </w:t>
      </w:r>
      <w:r>
        <w:rPr>
          <w:sz w:val="24"/>
        </w:rPr>
        <w:t>требования к занятиям</w:t>
      </w:r>
      <w:r>
        <w:rPr>
          <w:spacing w:val="-1"/>
          <w:sz w:val="24"/>
        </w:rPr>
        <w:t xml:space="preserve"> </w:t>
      </w:r>
      <w:r>
        <w:rPr>
          <w:sz w:val="24"/>
        </w:rPr>
        <w:t xml:space="preserve">по двигательному </w:t>
      </w:r>
      <w:r>
        <w:rPr>
          <w:spacing w:val="-2"/>
          <w:sz w:val="24"/>
        </w:rPr>
        <w:t>развитию;</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значение</w:t>
      </w:r>
      <w:r>
        <w:rPr>
          <w:spacing w:val="-2"/>
          <w:sz w:val="24"/>
        </w:rPr>
        <w:t xml:space="preserve"> </w:t>
      </w:r>
      <w:r>
        <w:rPr>
          <w:sz w:val="24"/>
        </w:rPr>
        <w:t>занятий</w:t>
      </w:r>
      <w:r>
        <w:rPr>
          <w:spacing w:val="-2"/>
          <w:sz w:val="24"/>
        </w:rPr>
        <w:t xml:space="preserve"> </w:t>
      </w:r>
      <w:r>
        <w:rPr>
          <w:sz w:val="24"/>
        </w:rPr>
        <w:t>на</w:t>
      </w:r>
      <w:r>
        <w:rPr>
          <w:spacing w:val="-1"/>
          <w:sz w:val="24"/>
        </w:rPr>
        <w:t xml:space="preserve"> </w:t>
      </w:r>
      <w:r>
        <w:rPr>
          <w:sz w:val="24"/>
        </w:rPr>
        <w:t>открытом</w:t>
      </w:r>
      <w:r>
        <w:rPr>
          <w:spacing w:val="-1"/>
          <w:sz w:val="24"/>
        </w:rPr>
        <w:t xml:space="preserve"> </w:t>
      </w:r>
      <w:r>
        <w:rPr>
          <w:spacing w:val="-2"/>
          <w:sz w:val="24"/>
        </w:rPr>
        <w:t>воздухе;</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правила</w:t>
      </w:r>
      <w:r>
        <w:rPr>
          <w:spacing w:val="-2"/>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изученных</w:t>
      </w:r>
      <w:r>
        <w:rPr>
          <w:spacing w:val="-1"/>
          <w:sz w:val="24"/>
        </w:rPr>
        <w:t xml:space="preserve"> </w:t>
      </w:r>
      <w:r>
        <w:rPr>
          <w:sz w:val="24"/>
        </w:rPr>
        <w:t>на</w:t>
      </w:r>
      <w:r>
        <w:rPr>
          <w:spacing w:val="-1"/>
          <w:sz w:val="24"/>
        </w:rPr>
        <w:t xml:space="preserve"> </w:t>
      </w:r>
      <w:r>
        <w:rPr>
          <w:spacing w:val="-2"/>
          <w:sz w:val="24"/>
        </w:rPr>
        <w:t>занятиях;</w:t>
      </w:r>
    </w:p>
    <w:p w:rsidR="00ED2570" w:rsidRDefault="00125FB7">
      <w:pPr>
        <w:spacing w:before="41"/>
        <w:ind w:left="999"/>
        <w:rPr>
          <w:i/>
          <w:sz w:val="24"/>
        </w:rPr>
      </w:pPr>
      <w:r>
        <w:rPr>
          <w:i/>
          <w:sz w:val="24"/>
        </w:rPr>
        <w:t>Будут</w:t>
      </w:r>
      <w:r>
        <w:rPr>
          <w:i/>
          <w:spacing w:val="-5"/>
          <w:sz w:val="24"/>
        </w:rPr>
        <w:t xml:space="preserve"> </w:t>
      </w:r>
      <w:r>
        <w:rPr>
          <w:i/>
          <w:spacing w:val="-2"/>
          <w:sz w:val="24"/>
        </w:rPr>
        <w:t>уметь:</w:t>
      </w:r>
    </w:p>
    <w:p w:rsidR="00ED2570" w:rsidRDefault="00125FB7">
      <w:pPr>
        <w:pStyle w:val="a4"/>
        <w:numPr>
          <w:ilvl w:val="1"/>
          <w:numId w:val="18"/>
        </w:numPr>
        <w:tabs>
          <w:tab w:val="left" w:pos="997"/>
          <w:tab w:val="left" w:pos="999"/>
        </w:tabs>
        <w:spacing w:before="41" w:line="276" w:lineRule="auto"/>
        <w:ind w:left="999" w:right="139" w:hanging="357"/>
        <w:rPr>
          <w:rFonts w:ascii="Symbol" w:hAnsi="Symbol"/>
          <w:color w:val="000009"/>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направленные</w:t>
      </w:r>
      <w:r>
        <w:rPr>
          <w:spacing w:val="-3"/>
          <w:sz w:val="24"/>
        </w:rPr>
        <w:t xml:space="preserve"> </w:t>
      </w:r>
      <w:r>
        <w:rPr>
          <w:sz w:val="24"/>
        </w:rPr>
        <w:t>на</w:t>
      </w:r>
      <w:r>
        <w:rPr>
          <w:spacing w:val="-3"/>
          <w:sz w:val="24"/>
        </w:rPr>
        <w:t xml:space="preserve"> </w:t>
      </w:r>
      <w:r>
        <w:rPr>
          <w:sz w:val="24"/>
        </w:rPr>
        <w:t>двигательное</w:t>
      </w:r>
      <w:r>
        <w:rPr>
          <w:spacing w:val="-3"/>
          <w:sz w:val="24"/>
        </w:rPr>
        <w:t xml:space="preserve"> </w:t>
      </w:r>
      <w:r>
        <w:rPr>
          <w:sz w:val="24"/>
        </w:rPr>
        <w:t>развитие:</w:t>
      </w:r>
      <w:r>
        <w:rPr>
          <w:spacing w:val="-2"/>
          <w:sz w:val="24"/>
        </w:rPr>
        <w:t xml:space="preserve"> </w:t>
      </w:r>
      <w:r>
        <w:rPr>
          <w:color w:val="000009"/>
          <w:sz w:val="24"/>
        </w:rPr>
        <w:t>держание</w:t>
      </w:r>
      <w:r>
        <w:rPr>
          <w:color w:val="000009"/>
          <w:spacing w:val="-3"/>
          <w:sz w:val="24"/>
        </w:rPr>
        <w:t xml:space="preserve"> </w:t>
      </w:r>
      <w:r>
        <w:rPr>
          <w:color w:val="000009"/>
          <w:sz w:val="24"/>
        </w:rPr>
        <w:t>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w:t>
      </w:r>
      <w:r>
        <w:rPr>
          <w:color w:val="000009"/>
          <w:spacing w:val="-1"/>
          <w:sz w:val="24"/>
        </w:rPr>
        <w:t xml:space="preserve"> </w:t>
      </w:r>
      <w:r>
        <w:rPr>
          <w:color w:val="000009"/>
          <w:sz w:val="24"/>
        </w:rPr>
        <w:t>от</w:t>
      </w:r>
      <w:r>
        <w:rPr>
          <w:color w:val="000009"/>
          <w:spacing w:val="-1"/>
          <w:sz w:val="24"/>
        </w:rPr>
        <w:t xml:space="preserve"> </w:t>
      </w:r>
      <w:r>
        <w:rPr>
          <w:color w:val="000009"/>
          <w:sz w:val="24"/>
        </w:rPr>
        <w:t>пола; изменение поз</w:t>
      </w:r>
      <w:r>
        <w:rPr>
          <w:color w:val="000009"/>
          <w:spacing w:val="-1"/>
          <w:sz w:val="24"/>
        </w:rPr>
        <w:t xml:space="preserve"> </w:t>
      </w:r>
      <w:r>
        <w:rPr>
          <w:color w:val="000009"/>
          <w:sz w:val="24"/>
        </w:rPr>
        <w:t>в</w:t>
      </w:r>
      <w:r>
        <w:rPr>
          <w:color w:val="000009"/>
          <w:spacing w:val="-1"/>
          <w:sz w:val="24"/>
        </w:rPr>
        <w:t xml:space="preserve"> </w:t>
      </w:r>
      <w:r>
        <w:rPr>
          <w:color w:val="000009"/>
          <w:sz w:val="24"/>
        </w:rPr>
        <w:t>положении</w:t>
      </w:r>
      <w:r>
        <w:rPr>
          <w:color w:val="000009"/>
          <w:spacing w:val="-1"/>
          <w:sz w:val="24"/>
        </w:rPr>
        <w:t xml:space="preserve"> </w:t>
      </w:r>
      <w:r>
        <w:rPr>
          <w:color w:val="000009"/>
          <w:sz w:val="24"/>
        </w:rPr>
        <w:t>лежа, сидя,</w:t>
      </w:r>
      <w:r>
        <w:rPr>
          <w:color w:val="000009"/>
          <w:spacing w:val="-1"/>
          <w:sz w:val="24"/>
        </w:rPr>
        <w:t xml:space="preserve"> </w:t>
      </w:r>
      <w:r>
        <w:rPr>
          <w:color w:val="000009"/>
          <w:sz w:val="24"/>
        </w:rPr>
        <w:t>стоя; поза</w:t>
      </w:r>
      <w:r>
        <w:rPr>
          <w:color w:val="000009"/>
          <w:spacing w:val="-1"/>
          <w:sz w:val="24"/>
        </w:rPr>
        <w:t xml:space="preserve"> </w:t>
      </w:r>
      <w:r>
        <w:rPr>
          <w:color w:val="000009"/>
          <w:sz w:val="24"/>
        </w:rPr>
        <w:t xml:space="preserve">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w:t>
      </w:r>
      <w:proofErr w:type="spellStart"/>
      <w:r>
        <w:rPr>
          <w:color w:val="000009"/>
          <w:sz w:val="24"/>
        </w:rPr>
        <w:t>полуприседе</w:t>
      </w:r>
      <w:proofErr w:type="spellEnd"/>
      <w:r>
        <w:rPr>
          <w:color w:val="000009"/>
          <w:sz w:val="24"/>
        </w:rPr>
        <w:t>, приседе; бег с захлестыванием голени, высоко поднимая бедро, приставным шагом; прыжки на двух ногах, на одной ноге; удары по мячу ногой;</w:t>
      </w:r>
    </w:p>
    <w:p w:rsidR="00ED2570" w:rsidRDefault="00125FB7">
      <w:pPr>
        <w:pStyle w:val="a4"/>
        <w:numPr>
          <w:ilvl w:val="1"/>
          <w:numId w:val="18"/>
        </w:numPr>
        <w:tabs>
          <w:tab w:val="left" w:pos="997"/>
          <w:tab w:val="left" w:pos="999"/>
        </w:tabs>
        <w:spacing w:line="273" w:lineRule="auto"/>
        <w:ind w:left="999" w:right="142" w:hanging="357"/>
        <w:rPr>
          <w:rFonts w:ascii="Symbol" w:hAnsi="Symbol"/>
          <w:sz w:val="24"/>
        </w:rPr>
      </w:pPr>
      <w:r>
        <w:rPr>
          <w:sz w:val="24"/>
        </w:rPr>
        <w:t>выполнять комплексы по двигательному развитию на основе демонстрации (самостоятельно, с помощью);</w:t>
      </w:r>
    </w:p>
    <w:p w:rsidR="00ED2570" w:rsidRDefault="00125FB7">
      <w:pPr>
        <w:pStyle w:val="a4"/>
        <w:numPr>
          <w:ilvl w:val="1"/>
          <w:numId w:val="18"/>
        </w:numPr>
        <w:tabs>
          <w:tab w:val="left" w:pos="997"/>
        </w:tabs>
        <w:ind w:left="997" w:hanging="355"/>
        <w:rPr>
          <w:rFonts w:ascii="Symbol" w:hAnsi="Symbol"/>
          <w:color w:val="000009"/>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2"/>
          <w:sz w:val="24"/>
        </w:rPr>
        <w:t xml:space="preserve"> игры.</w:t>
      </w:r>
    </w:p>
    <w:p w:rsidR="00ED2570" w:rsidRDefault="00125FB7">
      <w:pPr>
        <w:pStyle w:val="a3"/>
        <w:spacing w:before="40" w:line="276" w:lineRule="auto"/>
        <w:ind w:right="139" w:firstLine="708"/>
      </w:pPr>
      <w:r>
        <w:rPr>
          <w:color w:val="000009"/>
        </w:rPr>
        <w:t>В процессе обучения данному курсу будут формироваться базовые учебные действия. Обучающийся будет подготавливаться к нахождению и обучению в среде сверстников, к эмоциональному, коммуникативному взаимодействию с группой обучающихся, а именно:</w:t>
      </w:r>
    </w:p>
    <w:p w:rsidR="00ED2570" w:rsidRDefault="00125FB7">
      <w:pPr>
        <w:pStyle w:val="a4"/>
        <w:numPr>
          <w:ilvl w:val="1"/>
          <w:numId w:val="18"/>
        </w:numPr>
        <w:tabs>
          <w:tab w:val="left" w:pos="997"/>
        </w:tabs>
        <w:spacing w:line="294" w:lineRule="exact"/>
        <w:ind w:left="997" w:hanging="355"/>
        <w:rPr>
          <w:rFonts w:ascii="Symbol" w:hAnsi="Symbol"/>
          <w:sz w:val="24"/>
        </w:rPr>
      </w:pPr>
      <w:r>
        <w:rPr>
          <w:sz w:val="24"/>
        </w:rPr>
        <w:t>ориентироваться</w:t>
      </w:r>
      <w:r>
        <w:rPr>
          <w:spacing w:val="-3"/>
          <w:sz w:val="24"/>
        </w:rPr>
        <w:t xml:space="preserve"> </w:t>
      </w:r>
      <w:r>
        <w:rPr>
          <w:sz w:val="24"/>
        </w:rPr>
        <w:t>в</w:t>
      </w:r>
      <w:r>
        <w:rPr>
          <w:spacing w:val="-4"/>
          <w:sz w:val="24"/>
        </w:rPr>
        <w:t xml:space="preserve"> </w:t>
      </w:r>
      <w:r>
        <w:rPr>
          <w:sz w:val="24"/>
        </w:rPr>
        <w:t>пространстве</w:t>
      </w:r>
      <w:r>
        <w:rPr>
          <w:spacing w:val="-2"/>
          <w:sz w:val="24"/>
        </w:rPr>
        <w:t xml:space="preserve"> зала;</w:t>
      </w:r>
    </w:p>
    <w:p w:rsidR="00ED2570" w:rsidRDefault="00125FB7">
      <w:pPr>
        <w:pStyle w:val="a4"/>
        <w:numPr>
          <w:ilvl w:val="1"/>
          <w:numId w:val="18"/>
        </w:numPr>
        <w:tabs>
          <w:tab w:val="left" w:pos="997"/>
        </w:tabs>
        <w:spacing w:before="40"/>
        <w:ind w:left="997" w:hanging="355"/>
        <w:rPr>
          <w:rFonts w:ascii="Symbol" w:hAnsi="Symbol"/>
          <w:sz w:val="24"/>
        </w:rPr>
      </w:pPr>
      <w:r>
        <w:rPr>
          <w:sz w:val="24"/>
        </w:rPr>
        <w:t>иметь</w:t>
      </w:r>
      <w:r>
        <w:rPr>
          <w:spacing w:val="-4"/>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собственном</w:t>
      </w:r>
      <w:r>
        <w:rPr>
          <w:spacing w:val="-1"/>
          <w:sz w:val="24"/>
        </w:rPr>
        <w:t xml:space="preserve"> </w:t>
      </w:r>
      <w:r>
        <w:rPr>
          <w:sz w:val="24"/>
        </w:rPr>
        <w:t>теле</w:t>
      </w:r>
      <w:r>
        <w:rPr>
          <w:spacing w:val="-1"/>
          <w:sz w:val="24"/>
        </w:rPr>
        <w:t xml:space="preserve"> </w:t>
      </w:r>
      <w:r>
        <w:rPr>
          <w:sz w:val="24"/>
        </w:rPr>
        <w:t>и</w:t>
      </w:r>
      <w:r>
        <w:rPr>
          <w:spacing w:val="-2"/>
          <w:sz w:val="24"/>
        </w:rPr>
        <w:t xml:space="preserve"> </w:t>
      </w:r>
      <w:r>
        <w:rPr>
          <w:sz w:val="24"/>
        </w:rPr>
        <w:t>собственных</w:t>
      </w:r>
      <w:r>
        <w:rPr>
          <w:spacing w:val="-1"/>
          <w:sz w:val="24"/>
        </w:rPr>
        <w:t xml:space="preserve"> </w:t>
      </w:r>
      <w:r>
        <w:rPr>
          <w:spacing w:val="-2"/>
          <w:sz w:val="24"/>
        </w:rPr>
        <w:t>возможностях;</w:t>
      </w:r>
    </w:p>
    <w:p w:rsidR="00ED2570" w:rsidRDefault="00125FB7">
      <w:pPr>
        <w:pStyle w:val="a4"/>
        <w:numPr>
          <w:ilvl w:val="1"/>
          <w:numId w:val="18"/>
        </w:numPr>
        <w:tabs>
          <w:tab w:val="left" w:pos="999"/>
          <w:tab w:val="left" w:pos="2373"/>
          <w:tab w:val="left" w:pos="3639"/>
          <w:tab w:val="left" w:pos="5417"/>
          <w:tab w:val="left" w:pos="5798"/>
          <w:tab w:val="left" w:pos="7659"/>
          <w:tab w:val="left" w:pos="8138"/>
          <w:tab w:val="left" w:pos="9507"/>
        </w:tabs>
        <w:spacing w:before="41" w:line="273" w:lineRule="auto"/>
        <w:ind w:left="999" w:right="143" w:hanging="357"/>
        <w:jc w:val="left"/>
        <w:rPr>
          <w:rFonts w:ascii="Symbol" w:hAnsi="Symbol"/>
          <w:sz w:val="24"/>
        </w:rPr>
      </w:pPr>
      <w:r>
        <w:rPr>
          <w:spacing w:val="-2"/>
          <w:sz w:val="24"/>
        </w:rPr>
        <w:t>овладевать</w:t>
      </w:r>
      <w:r>
        <w:rPr>
          <w:sz w:val="24"/>
        </w:rPr>
        <w:tab/>
      </w:r>
      <w:r>
        <w:rPr>
          <w:spacing w:val="-2"/>
          <w:sz w:val="24"/>
        </w:rPr>
        <w:t>навыками</w:t>
      </w:r>
      <w:r>
        <w:rPr>
          <w:sz w:val="24"/>
        </w:rPr>
        <w:tab/>
      </w:r>
      <w:r>
        <w:rPr>
          <w:spacing w:val="-2"/>
          <w:sz w:val="24"/>
        </w:rPr>
        <w:t>коммуникации</w:t>
      </w:r>
      <w:r>
        <w:rPr>
          <w:sz w:val="24"/>
        </w:rPr>
        <w:tab/>
      </w:r>
      <w:r>
        <w:rPr>
          <w:spacing w:val="-10"/>
          <w:sz w:val="24"/>
        </w:rPr>
        <w:t>и</w:t>
      </w:r>
      <w:r>
        <w:rPr>
          <w:sz w:val="24"/>
        </w:rPr>
        <w:tab/>
      </w:r>
      <w:r>
        <w:rPr>
          <w:spacing w:val="-2"/>
          <w:sz w:val="24"/>
        </w:rPr>
        <w:t>сотрудничества</w:t>
      </w:r>
      <w:r>
        <w:rPr>
          <w:sz w:val="24"/>
        </w:rPr>
        <w:tab/>
      </w:r>
      <w:r>
        <w:rPr>
          <w:spacing w:val="-6"/>
          <w:sz w:val="24"/>
        </w:rPr>
        <w:t>со</w:t>
      </w:r>
      <w:r>
        <w:rPr>
          <w:sz w:val="24"/>
        </w:rPr>
        <w:tab/>
      </w:r>
      <w:r>
        <w:rPr>
          <w:spacing w:val="-2"/>
          <w:sz w:val="24"/>
        </w:rPr>
        <w:t>взрослыми</w:t>
      </w:r>
      <w:r>
        <w:rPr>
          <w:sz w:val="24"/>
        </w:rPr>
        <w:tab/>
      </w:r>
      <w:r>
        <w:rPr>
          <w:spacing w:val="-10"/>
          <w:sz w:val="24"/>
        </w:rPr>
        <w:t xml:space="preserve">и </w:t>
      </w:r>
      <w:r>
        <w:rPr>
          <w:spacing w:val="-2"/>
          <w:sz w:val="24"/>
        </w:rPr>
        <w:t>сверстниками;</w:t>
      </w:r>
    </w:p>
    <w:p w:rsidR="00ED2570" w:rsidRDefault="00125FB7">
      <w:pPr>
        <w:pStyle w:val="a4"/>
        <w:numPr>
          <w:ilvl w:val="1"/>
          <w:numId w:val="18"/>
        </w:numPr>
        <w:tabs>
          <w:tab w:val="left" w:pos="998"/>
        </w:tabs>
        <w:spacing w:before="3"/>
        <w:ind w:left="998" w:hanging="356"/>
        <w:jc w:val="left"/>
        <w:rPr>
          <w:rFonts w:ascii="Symbol" w:hAnsi="Symbol"/>
          <w:sz w:val="24"/>
        </w:rPr>
      </w:pPr>
      <w:r>
        <w:rPr>
          <w:sz w:val="24"/>
        </w:rPr>
        <w:t>овладевать</w:t>
      </w:r>
      <w:r>
        <w:rPr>
          <w:spacing w:val="-4"/>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3"/>
          <w:sz w:val="24"/>
        </w:rPr>
        <w:t xml:space="preserve"> </w:t>
      </w:r>
      <w:r>
        <w:rPr>
          <w:spacing w:val="-2"/>
          <w:sz w:val="24"/>
        </w:rPr>
        <w:t>взаимодействия;</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принимать</w:t>
      </w:r>
      <w:r>
        <w:rPr>
          <w:spacing w:val="-5"/>
          <w:sz w:val="24"/>
        </w:rPr>
        <w:t xml:space="preserve"> </w:t>
      </w:r>
      <w:r>
        <w:rPr>
          <w:sz w:val="24"/>
        </w:rPr>
        <w:t>и</w:t>
      </w:r>
      <w:r>
        <w:rPr>
          <w:spacing w:val="-5"/>
          <w:sz w:val="24"/>
        </w:rPr>
        <w:t xml:space="preserve"> </w:t>
      </w:r>
      <w:r>
        <w:rPr>
          <w:sz w:val="24"/>
        </w:rPr>
        <w:t>осваивать</w:t>
      </w:r>
      <w:r>
        <w:rPr>
          <w:spacing w:val="-5"/>
          <w:sz w:val="24"/>
        </w:rPr>
        <w:t xml:space="preserve"> </w:t>
      </w:r>
      <w:r>
        <w:rPr>
          <w:sz w:val="24"/>
        </w:rPr>
        <w:t>социальную</w:t>
      </w:r>
      <w:r>
        <w:rPr>
          <w:spacing w:val="-5"/>
          <w:sz w:val="24"/>
        </w:rPr>
        <w:t xml:space="preserve"> </w:t>
      </w:r>
      <w:r>
        <w:rPr>
          <w:sz w:val="24"/>
        </w:rPr>
        <w:t>роль</w:t>
      </w:r>
      <w:r>
        <w:rPr>
          <w:spacing w:val="-4"/>
          <w:sz w:val="24"/>
        </w:rPr>
        <w:t xml:space="preserve"> </w:t>
      </w:r>
      <w:r>
        <w:rPr>
          <w:spacing w:val="-2"/>
          <w:sz w:val="24"/>
        </w:rPr>
        <w:t>обучающегося;</w:t>
      </w:r>
    </w:p>
    <w:p w:rsidR="00ED2570" w:rsidRDefault="00125FB7">
      <w:pPr>
        <w:pStyle w:val="a4"/>
        <w:numPr>
          <w:ilvl w:val="1"/>
          <w:numId w:val="18"/>
        </w:numPr>
        <w:tabs>
          <w:tab w:val="left" w:pos="998"/>
        </w:tabs>
        <w:spacing w:before="40"/>
        <w:ind w:left="998" w:hanging="356"/>
        <w:jc w:val="left"/>
        <w:rPr>
          <w:rFonts w:ascii="Symbol" w:hAnsi="Symbol"/>
          <w:sz w:val="24"/>
        </w:rPr>
      </w:pPr>
      <w:r>
        <w:rPr>
          <w:sz w:val="24"/>
        </w:rPr>
        <w:t>принимать</w:t>
      </w:r>
      <w:r>
        <w:rPr>
          <w:spacing w:val="-3"/>
          <w:sz w:val="24"/>
        </w:rPr>
        <w:t xml:space="preserve"> </w:t>
      </w:r>
      <w:r>
        <w:rPr>
          <w:sz w:val="24"/>
        </w:rPr>
        <w:t>цели</w:t>
      </w:r>
      <w:r>
        <w:rPr>
          <w:spacing w:val="-3"/>
          <w:sz w:val="24"/>
        </w:rPr>
        <w:t xml:space="preserve"> </w:t>
      </w:r>
      <w:r>
        <w:rPr>
          <w:sz w:val="24"/>
        </w:rPr>
        <w:t>и</w:t>
      </w:r>
      <w:r>
        <w:rPr>
          <w:spacing w:val="-3"/>
          <w:sz w:val="24"/>
        </w:rPr>
        <w:t xml:space="preserve"> </w:t>
      </w:r>
      <w:r>
        <w:rPr>
          <w:sz w:val="24"/>
        </w:rPr>
        <w:t>произвольно</w:t>
      </w:r>
      <w:r>
        <w:rPr>
          <w:spacing w:val="-2"/>
          <w:sz w:val="24"/>
        </w:rPr>
        <w:t xml:space="preserve"> </w:t>
      </w:r>
      <w:r>
        <w:rPr>
          <w:sz w:val="24"/>
        </w:rPr>
        <w:t>включаться</w:t>
      </w:r>
      <w:r>
        <w:rPr>
          <w:spacing w:val="-2"/>
          <w:sz w:val="24"/>
        </w:rPr>
        <w:t xml:space="preserve"> </w:t>
      </w:r>
      <w:r>
        <w:rPr>
          <w:sz w:val="24"/>
        </w:rPr>
        <w:t>в</w:t>
      </w:r>
      <w:r>
        <w:rPr>
          <w:spacing w:val="-2"/>
          <w:sz w:val="24"/>
        </w:rPr>
        <w:t xml:space="preserve"> деятельность;</w:t>
      </w:r>
    </w:p>
    <w:p w:rsidR="00ED2570" w:rsidRDefault="00125FB7">
      <w:pPr>
        <w:pStyle w:val="a4"/>
        <w:numPr>
          <w:ilvl w:val="1"/>
          <w:numId w:val="18"/>
        </w:numPr>
        <w:tabs>
          <w:tab w:val="left" w:pos="998"/>
        </w:tabs>
        <w:spacing w:before="41"/>
        <w:ind w:left="998" w:hanging="356"/>
        <w:jc w:val="left"/>
        <w:rPr>
          <w:rFonts w:ascii="Symbol" w:hAnsi="Symbol"/>
          <w:sz w:val="24"/>
        </w:rPr>
      </w:pPr>
      <w:r>
        <w:rPr>
          <w:sz w:val="24"/>
        </w:rPr>
        <w:t>передвигаться</w:t>
      </w:r>
      <w:r>
        <w:rPr>
          <w:spacing w:val="-4"/>
          <w:sz w:val="24"/>
        </w:rPr>
        <w:t xml:space="preserve"> </w:t>
      </w:r>
      <w:r>
        <w:rPr>
          <w:sz w:val="24"/>
        </w:rPr>
        <w:t>по</w:t>
      </w:r>
      <w:r>
        <w:rPr>
          <w:spacing w:val="-2"/>
          <w:sz w:val="24"/>
        </w:rPr>
        <w:t xml:space="preserve"> </w:t>
      </w:r>
      <w:r>
        <w:rPr>
          <w:sz w:val="24"/>
        </w:rPr>
        <w:t>школе,</w:t>
      </w:r>
      <w:r>
        <w:rPr>
          <w:spacing w:val="-1"/>
          <w:sz w:val="24"/>
        </w:rPr>
        <w:t xml:space="preserve"> </w:t>
      </w:r>
      <w:r>
        <w:rPr>
          <w:sz w:val="24"/>
        </w:rPr>
        <w:t>находить</w:t>
      </w:r>
      <w:r>
        <w:rPr>
          <w:spacing w:val="-3"/>
          <w:sz w:val="24"/>
        </w:rPr>
        <w:t xml:space="preserve"> </w:t>
      </w:r>
      <w:r>
        <w:rPr>
          <w:sz w:val="24"/>
        </w:rPr>
        <w:t>свой</w:t>
      </w:r>
      <w:r>
        <w:rPr>
          <w:spacing w:val="-3"/>
          <w:sz w:val="24"/>
        </w:rPr>
        <w:t xml:space="preserve"> </w:t>
      </w:r>
      <w:r>
        <w:rPr>
          <w:sz w:val="24"/>
        </w:rPr>
        <w:t>класс,</w:t>
      </w:r>
      <w:r>
        <w:rPr>
          <w:spacing w:val="-1"/>
          <w:sz w:val="24"/>
        </w:rPr>
        <w:t xml:space="preserve"> </w:t>
      </w:r>
      <w:r>
        <w:rPr>
          <w:sz w:val="24"/>
        </w:rPr>
        <w:t>другие</w:t>
      </w:r>
      <w:r>
        <w:rPr>
          <w:spacing w:val="-2"/>
          <w:sz w:val="24"/>
        </w:rPr>
        <w:t xml:space="preserve"> </w:t>
      </w:r>
      <w:r>
        <w:rPr>
          <w:sz w:val="24"/>
        </w:rPr>
        <w:t>необходимые</w:t>
      </w:r>
      <w:r>
        <w:rPr>
          <w:spacing w:val="-3"/>
          <w:sz w:val="24"/>
        </w:rPr>
        <w:t xml:space="preserve"> </w:t>
      </w:r>
      <w:r>
        <w:rPr>
          <w:spacing w:val="-2"/>
          <w:sz w:val="24"/>
        </w:rPr>
        <w:t>помещения;</w:t>
      </w:r>
    </w:p>
    <w:p w:rsidR="00ED2570" w:rsidRDefault="00ED2570">
      <w:pPr>
        <w:pStyle w:val="a4"/>
        <w:jc w:val="lef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8"/>
        </w:numPr>
        <w:tabs>
          <w:tab w:val="left" w:pos="997"/>
          <w:tab w:val="left" w:pos="999"/>
        </w:tabs>
        <w:spacing w:before="73" w:line="273" w:lineRule="auto"/>
        <w:ind w:left="999" w:right="144" w:hanging="357"/>
        <w:rPr>
          <w:rFonts w:ascii="Symbol" w:hAnsi="Symbol"/>
          <w:sz w:val="24"/>
        </w:rPr>
      </w:pPr>
      <w:r>
        <w:rPr>
          <w:sz w:val="24"/>
        </w:rPr>
        <w:lastRenderedPageBreak/>
        <w:t>взаимодействовать со сверстниками при выполнении упражнений, при проведении подвижных игр, при проведении эстафет с участием педагогического работника;</w:t>
      </w:r>
    </w:p>
    <w:p w:rsidR="00ED2570" w:rsidRDefault="00125FB7">
      <w:pPr>
        <w:pStyle w:val="a4"/>
        <w:numPr>
          <w:ilvl w:val="1"/>
          <w:numId w:val="18"/>
        </w:numPr>
        <w:tabs>
          <w:tab w:val="left" w:pos="997"/>
        </w:tabs>
        <w:spacing w:before="2"/>
        <w:ind w:left="997" w:hanging="355"/>
        <w:rPr>
          <w:rFonts w:ascii="Symbol" w:hAnsi="Symbol"/>
          <w:sz w:val="24"/>
        </w:rPr>
      </w:pP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2"/>
          <w:sz w:val="24"/>
        </w:rPr>
        <w:t xml:space="preserve"> </w:t>
      </w:r>
      <w:r>
        <w:rPr>
          <w:sz w:val="24"/>
        </w:rPr>
        <w:t>инвентарю</w:t>
      </w:r>
      <w:r>
        <w:rPr>
          <w:spacing w:val="-1"/>
          <w:sz w:val="24"/>
        </w:rPr>
        <w:t xml:space="preserve"> </w:t>
      </w:r>
      <w:r>
        <w:rPr>
          <w:sz w:val="24"/>
        </w:rPr>
        <w:t>и</w:t>
      </w:r>
      <w:r>
        <w:rPr>
          <w:spacing w:val="-1"/>
          <w:sz w:val="24"/>
        </w:rPr>
        <w:t xml:space="preserve"> </w:t>
      </w:r>
      <w:r>
        <w:rPr>
          <w:spacing w:val="-2"/>
          <w:sz w:val="24"/>
        </w:rPr>
        <w:t>оборудованию.</w:t>
      </w:r>
    </w:p>
    <w:p w:rsidR="00ED2570" w:rsidRDefault="00125FB7">
      <w:pPr>
        <w:pStyle w:val="a3"/>
        <w:spacing w:before="41" w:line="276" w:lineRule="auto"/>
        <w:ind w:right="140" w:firstLine="708"/>
      </w:pPr>
      <w:r>
        <w:rPr>
          <w:b/>
          <w:color w:val="000009"/>
        </w:rPr>
        <w:t xml:space="preserve">Содержание коррекционного курса </w:t>
      </w:r>
      <w:r>
        <w:rPr>
          <w:color w:val="000009"/>
        </w:rPr>
        <w:t xml:space="preserve">представлено </w:t>
      </w:r>
      <w:r>
        <w:rPr>
          <w:b/>
          <w:color w:val="000009"/>
        </w:rPr>
        <w:t>разделами</w:t>
      </w:r>
      <w:r>
        <w:rPr>
          <w:color w:val="000009"/>
        </w:rPr>
        <w:t>: «Основы знаний» (знания о личной гигиене, правильной осанке), «Коррекционно-развивающие</w:t>
      </w:r>
      <w:r>
        <w:rPr>
          <w:color w:val="000009"/>
          <w:spacing w:val="40"/>
        </w:rPr>
        <w:t xml:space="preserve"> </w:t>
      </w:r>
      <w:r>
        <w:rPr>
          <w:color w:val="000009"/>
        </w:rPr>
        <w:t>упражнения»</w:t>
      </w:r>
      <w:r>
        <w:rPr>
          <w:color w:val="000009"/>
          <w:spacing w:val="38"/>
        </w:rPr>
        <w:t xml:space="preserve"> </w:t>
      </w:r>
      <w:r>
        <w:rPr>
          <w:color w:val="000009"/>
        </w:rPr>
        <w:t>(коррекция</w:t>
      </w:r>
      <w:r>
        <w:rPr>
          <w:color w:val="000009"/>
          <w:spacing w:val="39"/>
        </w:rPr>
        <w:t xml:space="preserve"> </w:t>
      </w:r>
      <w:r>
        <w:rPr>
          <w:color w:val="000009"/>
        </w:rPr>
        <w:t>и</w:t>
      </w:r>
      <w:r>
        <w:rPr>
          <w:color w:val="000009"/>
          <w:spacing w:val="39"/>
        </w:rPr>
        <w:t xml:space="preserve"> </w:t>
      </w:r>
      <w:r>
        <w:rPr>
          <w:color w:val="000009"/>
        </w:rPr>
        <w:t>профилактика</w:t>
      </w:r>
      <w:r>
        <w:rPr>
          <w:color w:val="000009"/>
          <w:spacing w:val="38"/>
        </w:rPr>
        <w:t xml:space="preserve"> </w:t>
      </w:r>
      <w:r>
        <w:rPr>
          <w:color w:val="000009"/>
        </w:rPr>
        <w:t>плоскостопия,</w:t>
      </w:r>
      <w:r>
        <w:rPr>
          <w:color w:val="000009"/>
          <w:spacing w:val="39"/>
        </w:rPr>
        <w:t xml:space="preserve"> </w:t>
      </w:r>
      <w:r>
        <w:rPr>
          <w:color w:val="000009"/>
        </w:rPr>
        <w:t>нарушений</w:t>
      </w:r>
      <w:r>
        <w:rPr>
          <w:color w:val="000009"/>
          <w:spacing w:val="39"/>
        </w:rPr>
        <w:t xml:space="preserve"> </w:t>
      </w:r>
      <w:r>
        <w:rPr>
          <w:color w:val="000009"/>
        </w:rPr>
        <w:t>осанки,</w:t>
      </w:r>
      <w:r>
        <w:rPr>
          <w:color w:val="000009"/>
          <w:spacing w:val="39"/>
        </w:rPr>
        <w:t xml:space="preserve"> </w:t>
      </w:r>
      <w:r>
        <w:rPr>
          <w:color w:val="000009"/>
          <w:spacing w:val="-2"/>
        </w:rPr>
        <w:t>сколиозов),</w:t>
      </w:r>
    </w:p>
    <w:p w:rsidR="00ED2570" w:rsidRDefault="00125FB7">
      <w:pPr>
        <w:pStyle w:val="a3"/>
        <w:spacing w:before="1" w:line="276" w:lineRule="auto"/>
        <w:ind w:right="143"/>
      </w:pPr>
      <w:r>
        <w:rPr>
          <w:color w:val="000009"/>
        </w:rPr>
        <w:t>«Развитие мелкой моторики» (развивающие упражнения, работа с дидактическими пособиями для развития мелкой моторики), «Ориентировка в пространстве» (шаги, построения, перестроения), «Самомассаж» (обучение навыкам самомассажа).</w:t>
      </w:r>
    </w:p>
    <w:p w:rsidR="00ED2570" w:rsidRDefault="00125FB7">
      <w:pPr>
        <w:pStyle w:val="a3"/>
        <w:spacing w:line="276" w:lineRule="auto"/>
        <w:ind w:right="141" w:firstLine="708"/>
      </w:pPr>
      <w:r>
        <w:rPr>
          <w:color w:val="000009"/>
        </w:rPr>
        <w:t>Содержание программного материала занятий состоит из базовых основ физической культуры и большого количества подготовительных и коррекционных упражнений, а также подвижных игр коррекционной направленности, упражнений на развитие мелкой и общей моторики.</w:t>
      </w:r>
    </w:p>
    <w:p w:rsidR="00ED2570" w:rsidRDefault="00ED2570">
      <w:pPr>
        <w:pStyle w:val="a3"/>
        <w:spacing w:before="88"/>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3400"/>
        <w:gridCol w:w="5274"/>
      </w:tblGrid>
      <w:tr w:rsidR="00ED2570">
        <w:trPr>
          <w:trHeight w:val="317"/>
        </w:trPr>
        <w:tc>
          <w:tcPr>
            <w:tcW w:w="563" w:type="dxa"/>
          </w:tcPr>
          <w:p w:rsidR="00ED2570" w:rsidRDefault="00125FB7">
            <w:pPr>
              <w:pStyle w:val="TableParagraph"/>
              <w:spacing w:before="1"/>
              <w:ind w:left="159"/>
              <w:rPr>
                <w:b/>
                <w:sz w:val="24"/>
              </w:rPr>
            </w:pPr>
            <w:r>
              <w:rPr>
                <w:b/>
                <w:color w:val="000009"/>
                <w:spacing w:val="-10"/>
                <w:sz w:val="24"/>
              </w:rPr>
              <w:t>№</w:t>
            </w:r>
          </w:p>
        </w:tc>
        <w:tc>
          <w:tcPr>
            <w:tcW w:w="3400" w:type="dxa"/>
          </w:tcPr>
          <w:p w:rsidR="00ED2570" w:rsidRDefault="00125FB7">
            <w:pPr>
              <w:pStyle w:val="TableParagraph"/>
              <w:spacing w:before="1"/>
              <w:ind w:left="905"/>
              <w:rPr>
                <w:b/>
                <w:sz w:val="24"/>
              </w:rPr>
            </w:pPr>
            <w:r>
              <w:rPr>
                <w:b/>
                <w:color w:val="000009"/>
                <w:sz w:val="24"/>
              </w:rPr>
              <w:t>Разделы</w:t>
            </w:r>
            <w:r>
              <w:rPr>
                <w:b/>
                <w:color w:val="000009"/>
                <w:spacing w:val="-8"/>
                <w:sz w:val="24"/>
              </w:rPr>
              <w:t xml:space="preserve"> </w:t>
            </w:r>
            <w:r>
              <w:rPr>
                <w:b/>
                <w:color w:val="000009"/>
                <w:spacing w:val="-4"/>
                <w:sz w:val="24"/>
              </w:rPr>
              <w:t>курса</w:t>
            </w:r>
          </w:p>
        </w:tc>
        <w:tc>
          <w:tcPr>
            <w:tcW w:w="5274" w:type="dxa"/>
          </w:tcPr>
          <w:p w:rsidR="00ED2570" w:rsidRDefault="00125FB7">
            <w:pPr>
              <w:pStyle w:val="TableParagraph"/>
              <w:spacing w:before="1"/>
              <w:ind w:left="5"/>
              <w:jc w:val="center"/>
              <w:rPr>
                <w:b/>
                <w:sz w:val="24"/>
              </w:rPr>
            </w:pPr>
            <w:r>
              <w:rPr>
                <w:b/>
                <w:color w:val="000009"/>
                <w:spacing w:val="-2"/>
                <w:sz w:val="24"/>
              </w:rPr>
              <w:t>Содержание</w:t>
            </w:r>
          </w:p>
        </w:tc>
      </w:tr>
      <w:tr w:rsidR="00ED2570">
        <w:trPr>
          <w:trHeight w:val="317"/>
        </w:trPr>
        <w:tc>
          <w:tcPr>
            <w:tcW w:w="563" w:type="dxa"/>
            <w:vMerge w:val="restart"/>
          </w:tcPr>
          <w:p w:rsidR="00ED2570" w:rsidRDefault="00125FB7">
            <w:pPr>
              <w:pStyle w:val="TableParagraph"/>
              <w:spacing w:line="275" w:lineRule="exact"/>
              <w:ind w:left="5"/>
              <w:jc w:val="center"/>
              <w:rPr>
                <w:sz w:val="24"/>
              </w:rPr>
            </w:pPr>
            <w:r>
              <w:rPr>
                <w:color w:val="000009"/>
                <w:spacing w:val="-10"/>
                <w:sz w:val="24"/>
              </w:rPr>
              <w:t>1</w:t>
            </w:r>
          </w:p>
        </w:tc>
        <w:tc>
          <w:tcPr>
            <w:tcW w:w="3400" w:type="dxa"/>
            <w:vMerge w:val="restart"/>
          </w:tcPr>
          <w:p w:rsidR="00ED2570" w:rsidRDefault="00125FB7">
            <w:pPr>
              <w:pStyle w:val="TableParagraph"/>
              <w:spacing w:line="275" w:lineRule="exact"/>
              <w:rPr>
                <w:sz w:val="24"/>
              </w:rPr>
            </w:pPr>
            <w:r>
              <w:rPr>
                <w:color w:val="000009"/>
                <w:sz w:val="24"/>
              </w:rPr>
              <w:t>Основы</w:t>
            </w:r>
            <w:r>
              <w:rPr>
                <w:color w:val="000009"/>
                <w:spacing w:val="-3"/>
                <w:sz w:val="24"/>
              </w:rPr>
              <w:t xml:space="preserve"> </w:t>
            </w:r>
            <w:r>
              <w:rPr>
                <w:color w:val="000009"/>
                <w:sz w:val="24"/>
              </w:rPr>
              <w:t>знаний</w:t>
            </w:r>
            <w:r>
              <w:rPr>
                <w:color w:val="000009"/>
                <w:spacing w:val="-1"/>
                <w:sz w:val="24"/>
              </w:rPr>
              <w:t xml:space="preserve"> </w:t>
            </w:r>
            <w:r>
              <w:rPr>
                <w:color w:val="000009"/>
                <w:spacing w:val="-5"/>
                <w:sz w:val="24"/>
              </w:rPr>
              <w:t>по</w:t>
            </w:r>
          </w:p>
          <w:p w:rsidR="00ED2570" w:rsidRDefault="00125FB7">
            <w:pPr>
              <w:pStyle w:val="TableParagraph"/>
              <w:spacing w:before="41"/>
              <w:rPr>
                <w:sz w:val="24"/>
              </w:rPr>
            </w:pPr>
            <w:r>
              <w:rPr>
                <w:color w:val="000009"/>
                <w:sz w:val="24"/>
              </w:rPr>
              <w:t>двигательному</w:t>
            </w:r>
            <w:r>
              <w:rPr>
                <w:color w:val="000009"/>
                <w:spacing w:val="-11"/>
                <w:sz w:val="24"/>
              </w:rPr>
              <w:t xml:space="preserve"> </w:t>
            </w:r>
            <w:r>
              <w:rPr>
                <w:color w:val="000009"/>
                <w:spacing w:val="-2"/>
                <w:sz w:val="24"/>
              </w:rPr>
              <w:t>развитию</w:t>
            </w:r>
          </w:p>
        </w:tc>
        <w:tc>
          <w:tcPr>
            <w:tcW w:w="5274" w:type="dxa"/>
          </w:tcPr>
          <w:p w:rsidR="00ED2570" w:rsidRDefault="00125FB7">
            <w:pPr>
              <w:pStyle w:val="TableParagraph"/>
              <w:spacing w:line="275" w:lineRule="exact"/>
              <w:ind w:left="106"/>
              <w:rPr>
                <w:sz w:val="24"/>
              </w:rPr>
            </w:pPr>
            <w:r>
              <w:rPr>
                <w:color w:val="000009"/>
                <w:sz w:val="24"/>
              </w:rPr>
              <w:t>Техника</w:t>
            </w:r>
            <w:r>
              <w:rPr>
                <w:color w:val="000009"/>
                <w:spacing w:val="-6"/>
                <w:sz w:val="24"/>
              </w:rPr>
              <w:t xml:space="preserve"> </w:t>
            </w:r>
            <w:r>
              <w:rPr>
                <w:color w:val="000009"/>
                <w:sz w:val="24"/>
              </w:rPr>
              <w:t>безопасности</w:t>
            </w:r>
            <w:r>
              <w:rPr>
                <w:color w:val="000009"/>
                <w:spacing w:val="-6"/>
                <w:sz w:val="24"/>
              </w:rPr>
              <w:t xml:space="preserve"> </w:t>
            </w:r>
            <w:r>
              <w:rPr>
                <w:color w:val="000009"/>
                <w:sz w:val="24"/>
              </w:rPr>
              <w:t>на</w:t>
            </w:r>
            <w:r>
              <w:rPr>
                <w:color w:val="000009"/>
                <w:spacing w:val="-5"/>
                <w:sz w:val="24"/>
              </w:rPr>
              <w:t xml:space="preserve"> </w:t>
            </w:r>
            <w:r>
              <w:rPr>
                <w:color w:val="000009"/>
                <w:spacing w:val="-2"/>
                <w:sz w:val="24"/>
              </w:rPr>
              <w:t>занятиях</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Основы</w:t>
            </w:r>
            <w:r>
              <w:rPr>
                <w:color w:val="000009"/>
                <w:spacing w:val="-4"/>
                <w:sz w:val="24"/>
              </w:rPr>
              <w:t xml:space="preserve"> </w:t>
            </w:r>
            <w:r>
              <w:rPr>
                <w:color w:val="000009"/>
                <w:sz w:val="24"/>
              </w:rPr>
              <w:t>знаний</w:t>
            </w:r>
            <w:r>
              <w:rPr>
                <w:color w:val="000009"/>
                <w:spacing w:val="-2"/>
                <w:sz w:val="24"/>
              </w:rPr>
              <w:t xml:space="preserve"> </w:t>
            </w:r>
            <w:r>
              <w:rPr>
                <w:color w:val="000009"/>
                <w:sz w:val="24"/>
              </w:rPr>
              <w:t>о</w:t>
            </w:r>
            <w:r>
              <w:rPr>
                <w:color w:val="000009"/>
                <w:spacing w:val="-2"/>
                <w:sz w:val="24"/>
              </w:rPr>
              <w:t xml:space="preserve"> </w:t>
            </w:r>
            <w:r>
              <w:rPr>
                <w:color w:val="000009"/>
                <w:sz w:val="24"/>
              </w:rPr>
              <w:t>личной</w:t>
            </w:r>
            <w:r>
              <w:rPr>
                <w:color w:val="000009"/>
                <w:spacing w:val="-2"/>
                <w:sz w:val="24"/>
              </w:rPr>
              <w:t xml:space="preserve"> гигиене</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Представления</w:t>
            </w:r>
            <w:r>
              <w:rPr>
                <w:color w:val="000009"/>
                <w:spacing w:val="-6"/>
                <w:sz w:val="24"/>
              </w:rPr>
              <w:t xml:space="preserve"> </w:t>
            </w:r>
            <w:r>
              <w:rPr>
                <w:color w:val="000009"/>
                <w:sz w:val="24"/>
              </w:rPr>
              <w:t>о</w:t>
            </w:r>
            <w:r>
              <w:rPr>
                <w:color w:val="000009"/>
                <w:spacing w:val="-5"/>
                <w:sz w:val="24"/>
              </w:rPr>
              <w:t xml:space="preserve"> </w:t>
            </w:r>
            <w:r>
              <w:rPr>
                <w:color w:val="000009"/>
                <w:sz w:val="24"/>
              </w:rPr>
              <w:t>правильной</w:t>
            </w:r>
            <w:r>
              <w:rPr>
                <w:color w:val="000009"/>
                <w:spacing w:val="-5"/>
                <w:sz w:val="24"/>
              </w:rPr>
              <w:t xml:space="preserve"> </w:t>
            </w:r>
            <w:r>
              <w:rPr>
                <w:color w:val="000009"/>
                <w:spacing w:val="-2"/>
                <w:sz w:val="24"/>
              </w:rPr>
              <w:t>осанке</w:t>
            </w:r>
          </w:p>
        </w:tc>
      </w:tr>
      <w:tr w:rsidR="00ED2570">
        <w:trPr>
          <w:trHeight w:val="634"/>
        </w:trPr>
        <w:tc>
          <w:tcPr>
            <w:tcW w:w="563" w:type="dxa"/>
            <w:vMerge w:val="restart"/>
          </w:tcPr>
          <w:p w:rsidR="00ED2570" w:rsidRDefault="00125FB7">
            <w:pPr>
              <w:pStyle w:val="TableParagraph"/>
              <w:spacing w:line="274" w:lineRule="exact"/>
              <w:ind w:left="5"/>
              <w:jc w:val="center"/>
              <w:rPr>
                <w:sz w:val="24"/>
              </w:rPr>
            </w:pPr>
            <w:r>
              <w:rPr>
                <w:color w:val="000009"/>
                <w:spacing w:val="-10"/>
                <w:sz w:val="24"/>
              </w:rPr>
              <w:t>2</w:t>
            </w:r>
          </w:p>
        </w:tc>
        <w:tc>
          <w:tcPr>
            <w:tcW w:w="3400" w:type="dxa"/>
            <w:vMerge w:val="restart"/>
          </w:tcPr>
          <w:p w:rsidR="00ED2570" w:rsidRDefault="00125FB7">
            <w:pPr>
              <w:pStyle w:val="TableParagraph"/>
              <w:spacing w:line="276" w:lineRule="auto"/>
              <w:ind w:right="225"/>
              <w:rPr>
                <w:sz w:val="24"/>
              </w:rPr>
            </w:pPr>
            <w:r>
              <w:rPr>
                <w:color w:val="000009"/>
                <w:sz w:val="24"/>
              </w:rPr>
              <w:t xml:space="preserve">Коррекционные упражнения для развития </w:t>
            </w:r>
            <w:r>
              <w:rPr>
                <w:color w:val="000009"/>
                <w:spacing w:val="-2"/>
                <w:sz w:val="24"/>
              </w:rPr>
              <w:t xml:space="preserve">пространственно-временной </w:t>
            </w:r>
            <w:r>
              <w:rPr>
                <w:color w:val="000009"/>
                <w:sz w:val="24"/>
              </w:rPr>
              <w:t>дифференцировки</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точности </w:t>
            </w:r>
            <w:r>
              <w:rPr>
                <w:color w:val="000009"/>
                <w:spacing w:val="-2"/>
                <w:sz w:val="24"/>
              </w:rPr>
              <w:t>движения</w:t>
            </w:r>
          </w:p>
        </w:tc>
        <w:tc>
          <w:tcPr>
            <w:tcW w:w="5274" w:type="dxa"/>
          </w:tcPr>
          <w:p w:rsidR="00ED2570" w:rsidRDefault="00125FB7">
            <w:pPr>
              <w:pStyle w:val="TableParagraph"/>
              <w:spacing w:line="274" w:lineRule="exact"/>
              <w:ind w:left="106"/>
              <w:rPr>
                <w:sz w:val="24"/>
              </w:rPr>
            </w:pPr>
            <w:r>
              <w:rPr>
                <w:color w:val="000009"/>
                <w:sz w:val="24"/>
              </w:rPr>
              <w:t>Построение</w:t>
            </w:r>
            <w:r>
              <w:rPr>
                <w:color w:val="000009"/>
                <w:spacing w:val="-1"/>
                <w:sz w:val="24"/>
              </w:rPr>
              <w:t xml:space="preserve"> </w:t>
            </w:r>
            <w:r>
              <w:rPr>
                <w:color w:val="000009"/>
                <w:sz w:val="24"/>
              </w:rPr>
              <w:t>в</w:t>
            </w:r>
            <w:r>
              <w:rPr>
                <w:color w:val="000009"/>
                <w:spacing w:val="-2"/>
                <w:sz w:val="24"/>
              </w:rPr>
              <w:t xml:space="preserve"> </w:t>
            </w:r>
            <w:r>
              <w:rPr>
                <w:color w:val="000009"/>
                <w:sz w:val="24"/>
              </w:rPr>
              <w:t>обозначенном</w:t>
            </w:r>
            <w:r>
              <w:rPr>
                <w:color w:val="000009"/>
                <w:spacing w:val="-1"/>
                <w:sz w:val="24"/>
              </w:rPr>
              <w:t xml:space="preserve"> </w:t>
            </w:r>
            <w:r>
              <w:rPr>
                <w:color w:val="000009"/>
                <w:sz w:val="24"/>
              </w:rPr>
              <w:t>месте</w:t>
            </w:r>
            <w:r>
              <w:rPr>
                <w:color w:val="000009"/>
                <w:spacing w:val="-3"/>
                <w:sz w:val="24"/>
              </w:rPr>
              <w:t xml:space="preserve"> </w:t>
            </w:r>
            <w:r>
              <w:rPr>
                <w:color w:val="000009"/>
                <w:sz w:val="24"/>
              </w:rPr>
              <w:t>(в</w:t>
            </w:r>
            <w:r>
              <w:rPr>
                <w:color w:val="000009"/>
                <w:spacing w:val="-2"/>
                <w:sz w:val="24"/>
              </w:rPr>
              <w:t xml:space="preserve"> </w:t>
            </w:r>
            <w:r>
              <w:rPr>
                <w:color w:val="000009"/>
                <w:sz w:val="24"/>
              </w:rPr>
              <w:t>кругах,</w:t>
            </w:r>
            <w:r>
              <w:rPr>
                <w:color w:val="000009"/>
                <w:spacing w:val="-1"/>
                <w:sz w:val="24"/>
              </w:rPr>
              <w:t xml:space="preserve"> </w:t>
            </w:r>
            <w:r>
              <w:rPr>
                <w:color w:val="000009"/>
                <w:spacing w:val="-10"/>
                <w:sz w:val="24"/>
              </w:rPr>
              <w:t>в</w:t>
            </w:r>
          </w:p>
          <w:p w:rsidR="00ED2570" w:rsidRDefault="00125FB7">
            <w:pPr>
              <w:pStyle w:val="TableParagraph"/>
              <w:spacing w:before="41"/>
              <w:ind w:left="106"/>
              <w:rPr>
                <w:sz w:val="24"/>
              </w:rPr>
            </w:pPr>
            <w:r>
              <w:rPr>
                <w:color w:val="000009"/>
                <w:spacing w:val="-2"/>
                <w:sz w:val="24"/>
              </w:rPr>
              <w:t>квадратах).</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Гимнастические</w:t>
            </w:r>
            <w:r>
              <w:rPr>
                <w:color w:val="000009"/>
                <w:spacing w:val="1"/>
                <w:sz w:val="24"/>
              </w:rPr>
              <w:t xml:space="preserve"> </w:t>
            </w:r>
            <w:r>
              <w:rPr>
                <w:color w:val="000009"/>
                <w:sz w:val="24"/>
              </w:rPr>
              <w:t>построения</w:t>
            </w:r>
            <w:r>
              <w:rPr>
                <w:color w:val="000009"/>
                <w:spacing w:val="1"/>
                <w:sz w:val="24"/>
              </w:rPr>
              <w:t xml:space="preserve"> </w:t>
            </w:r>
            <w:r>
              <w:rPr>
                <w:color w:val="000009"/>
                <w:sz w:val="24"/>
              </w:rPr>
              <w:t>и</w:t>
            </w:r>
            <w:r>
              <w:rPr>
                <w:color w:val="000009"/>
                <w:spacing w:val="3"/>
                <w:sz w:val="24"/>
              </w:rPr>
              <w:t xml:space="preserve"> </w:t>
            </w:r>
            <w:r>
              <w:rPr>
                <w:color w:val="000009"/>
                <w:spacing w:val="-2"/>
                <w:sz w:val="24"/>
              </w:rPr>
              <w:t>перестроения</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Повороты</w:t>
            </w:r>
            <w:r>
              <w:rPr>
                <w:color w:val="000009"/>
                <w:spacing w:val="-5"/>
                <w:sz w:val="24"/>
              </w:rPr>
              <w:t xml:space="preserve"> </w:t>
            </w:r>
            <w:r>
              <w:rPr>
                <w:color w:val="000009"/>
                <w:sz w:val="24"/>
              </w:rPr>
              <w:t>по</w:t>
            </w:r>
            <w:r>
              <w:rPr>
                <w:color w:val="000009"/>
                <w:spacing w:val="-4"/>
                <w:sz w:val="24"/>
              </w:rPr>
              <w:t xml:space="preserve"> </w:t>
            </w:r>
            <w:r>
              <w:rPr>
                <w:color w:val="000009"/>
                <w:spacing w:val="-2"/>
                <w:sz w:val="24"/>
              </w:rPr>
              <w:t>ориентирам</w:t>
            </w:r>
          </w:p>
        </w:tc>
      </w:tr>
      <w:tr w:rsidR="00ED2570">
        <w:trPr>
          <w:trHeight w:val="316"/>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Шаги</w:t>
            </w:r>
            <w:r>
              <w:rPr>
                <w:color w:val="000009"/>
                <w:spacing w:val="-3"/>
                <w:sz w:val="24"/>
              </w:rPr>
              <w:t xml:space="preserve"> </w:t>
            </w:r>
            <w:r>
              <w:rPr>
                <w:color w:val="000009"/>
                <w:sz w:val="24"/>
              </w:rPr>
              <w:t>вперед,</w:t>
            </w:r>
            <w:r>
              <w:rPr>
                <w:color w:val="000009"/>
                <w:spacing w:val="-2"/>
                <w:sz w:val="24"/>
              </w:rPr>
              <w:t xml:space="preserve"> </w:t>
            </w:r>
            <w:r>
              <w:rPr>
                <w:color w:val="000009"/>
                <w:sz w:val="24"/>
              </w:rPr>
              <w:t>назад,</w:t>
            </w:r>
            <w:r>
              <w:rPr>
                <w:color w:val="000009"/>
                <w:spacing w:val="-2"/>
                <w:sz w:val="24"/>
              </w:rPr>
              <w:t xml:space="preserve"> </w:t>
            </w:r>
            <w:r>
              <w:rPr>
                <w:color w:val="000009"/>
                <w:sz w:val="24"/>
              </w:rPr>
              <w:t>в</w:t>
            </w:r>
            <w:r>
              <w:rPr>
                <w:color w:val="000009"/>
                <w:spacing w:val="-2"/>
                <w:sz w:val="24"/>
              </w:rPr>
              <w:t xml:space="preserve"> сторону</w:t>
            </w:r>
          </w:p>
        </w:tc>
      </w:tr>
      <w:tr w:rsidR="00ED2570">
        <w:trPr>
          <w:trHeight w:val="317"/>
        </w:trPr>
        <w:tc>
          <w:tcPr>
            <w:tcW w:w="563" w:type="dxa"/>
            <w:vMerge w:val="restart"/>
          </w:tcPr>
          <w:p w:rsidR="00ED2570" w:rsidRDefault="00125FB7">
            <w:pPr>
              <w:pStyle w:val="TableParagraph"/>
              <w:spacing w:line="275" w:lineRule="exact"/>
              <w:ind w:left="5"/>
              <w:jc w:val="center"/>
              <w:rPr>
                <w:sz w:val="24"/>
              </w:rPr>
            </w:pPr>
            <w:r>
              <w:rPr>
                <w:color w:val="000009"/>
                <w:spacing w:val="-10"/>
                <w:sz w:val="24"/>
              </w:rPr>
              <w:t>3</w:t>
            </w:r>
          </w:p>
        </w:tc>
        <w:tc>
          <w:tcPr>
            <w:tcW w:w="3400" w:type="dxa"/>
            <w:vMerge w:val="restart"/>
          </w:tcPr>
          <w:p w:rsidR="00ED2570" w:rsidRDefault="00125FB7">
            <w:pPr>
              <w:pStyle w:val="TableParagraph"/>
              <w:spacing w:line="276" w:lineRule="auto"/>
              <w:rPr>
                <w:sz w:val="24"/>
              </w:rPr>
            </w:pPr>
            <w:r>
              <w:rPr>
                <w:color w:val="000009"/>
                <w:spacing w:val="-2"/>
                <w:sz w:val="24"/>
              </w:rPr>
              <w:t>Упражнения</w:t>
            </w:r>
            <w:r>
              <w:rPr>
                <w:color w:val="000009"/>
                <w:spacing w:val="-13"/>
                <w:sz w:val="24"/>
              </w:rPr>
              <w:t xml:space="preserve"> </w:t>
            </w:r>
            <w:r>
              <w:rPr>
                <w:color w:val="000009"/>
                <w:spacing w:val="-2"/>
                <w:sz w:val="24"/>
              </w:rPr>
              <w:t>для</w:t>
            </w:r>
            <w:r>
              <w:rPr>
                <w:color w:val="000009"/>
                <w:spacing w:val="-13"/>
                <w:sz w:val="24"/>
              </w:rPr>
              <w:t xml:space="preserve"> </w:t>
            </w:r>
            <w:r>
              <w:rPr>
                <w:color w:val="000009"/>
                <w:spacing w:val="-2"/>
                <w:sz w:val="24"/>
              </w:rPr>
              <w:t xml:space="preserve">коррекции </w:t>
            </w:r>
            <w:r>
              <w:rPr>
                <w:color w:val="000009"/>
                <w:sz w:val="24"/>
              </w:rPr>
              <w:t>нарушений осанки</w:t>
            </w:r>
          </w:p>
        </w:tc>
        <w:tc>
          <w:tcPr>
            <w:tcW w:w="5274" w:type="dxa"/>
          </w:tcPr>
          <w:p w:rsidR="00ED2570" w:rsidRDefault="00125FB7">
            <w:pPr>
              <w:pStyle w:val="TableParagraph"/>
              <w:spacing w:line="275" w:lineRule="exact"/>
              <w:ind w:left="106"/>
              <w:rPr>
                <w:sz w:val="24"/>
              </w:rPr>
            </w:pPr>
            <w:r>
              <w:rPr>
                <w:color w:val="000009"/>
                <w:sz w:val="24"/>
              </w:rPr>
              <w:t>Упражнения</w:t>
            </w:r>
            <w:r>
              <w:rPr>
                <w:color w:val="000009"/>
                <w:spacing w:val="-11"/>
                <w:sz w:val="24"/>
              </w:rPr>
              <w:t xml:space="preserve"> </w:t>
            </w:r>
            <w:r>
              <w:rPr>
                <w:color w:val="000009"/>
                <w:sz w:val="24"/>
              </w:rPr>
              <w:t>на</w:t>
            </w:r>
            <w:r>
              <w:rPr>
                <w:color w:val="000009"/>
                <w:spacing w:val="-10"/>
                <w:sz w:val="24"/>
              </w:rPr>
              <w:t xml:space="preserve"> </w:t>
            </w:r>
            <w:r>
              <w:rPr>
                <w:color w:val="000009"/>
                <w:sz w:val="24"/>
              </w:rPr>
              <w:t>гимнастической</w:t>
            </w:r>
            <w:r>
              <w:rPr>
                <w:color w:val="000009"/>
                <w:spacing w:val="-10"/>
                <w:sz w:val="24"/>
              </w:rPr>
              <w:t xml:space="preserve"> </w:t>
            </w:r>
            <w:r>
              <w:rPr>
                <w:color w:val="000009"/>
                <w:spacing w:val="-2"/>
                <w:sz w:val="24"/>
              </w:rPr>
              <w:t>стенке</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5" w:lineRule="exact"/>
              <w:ind w:left="106"/>
              <w:rPr>
                <w:sz w:val="24"/>
              </w:rPr>
            </w:pPr>
            <w:r>
              <w:rPr>
                <w:color w:val="000009"/>
                <w:sz w:val="24"/>
              </w:rPr>
              <w:t>Упражнения</w:t>
            </w:r>
            <w:r>
              <w:rPr>
                <w:color w:val="000009"/>
                <w:spacing w:val="-5"/>
                <w:sz w:val="24"/>
              </w:rPr>
              <w:t xml:space="preserve"> </w:t>
            </w:r>
            <w:r>
              <w:rPr>
                <w:color w:val="000009"/>
                <w:sz w:val="24"/>
              </w:rPr>
              <w:t>сидя</w:t>
            </w:r>
            <w:r>
              <w:rPr>
                <w:color w:val="000009"/>
                <w:spacing w:val="-5"/>
                <w:sz w:val="24"/>
              </w:rPr>
              <w:t xml:space="preserve"> </w:t>
            </w:r>
            <w:r>
              <w:rPr>
                <w:color w:val="000009"/>
                <w:sz w:val="24"/>
              </w:rPr>
              <w:t>и</w:t>
            </w:r>
            <w:r>
              <w:rPr>
                <w:color w:val="000009"/>
                <w:spacing w:val="-5"/>
                <w:sz w:val="24"/>
              </w:rPr>
              <w:t xml:space="preserve"> </w:t>
            </w:r>
            <w:r>
              <w:rPr>
                <w:color w:val="000009"/>
                <w:sz w:val="24"/>
              </w:rPr>
              <w:t>лежа</w:t>
            </w:r>
            <w:r>
              <w:rPr>
                <w:color w:val="000009"/>
                <w:spacing w:val="-5"/>
                <w:sz w:val="24"/>
              </w:rPr>
              <w:t xml:space="preserve"> </w:t>
            </w:r>
            <w:r>
              <w:rPr>
                <w:color w:val="000009"/>
                <w:sz w:val="24"/>
              </w:rPr>
              <w:t>на</w:t>
            </w:r>
            <w:r>
              <w:rPr>
                <w:color w:val="000009"/>
                <w:spacing w:val="-4"/>
                <w:sz w:val="24"/>
              </w:rPr>
              <w:t xml:space="preserve"> полу</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11"/>
                <w:sz w:val="24"/>
              </w:rPr>
              <w:t xml:space="preserve"> </w:t>
            </w:r>
            <w:r>
              <w:rPr>
                <w:color w:val="000009"/>
                <w:sz w:val="24"/>
              </w:rPr>
              <w:t>стоя</w:t>
            </w:r>
            <w:r>
              <w:rPr>
                <w:color w:val="000009"/>
                <w:spacing w:val="-10"/>
                <w:sz w:val="24"/>
              </w:rPr>
              <w:t xml:space="preserve"> </w:t>
            </w:r>
            <w:r>
              <w:rPr>
                <w:color w:val="000009"/>
                <w:sz w:val="24"/>
              </w:rPr>
              <w:t>на</w:t>
            </w:r>
            <w:r>
              <w:rPr>
                <w:color w:val="000009"/>
                <w:spacing w:val="-10"/>
                <w:sz w:val="24"/>
              </w:rPr>
              <w:t xml:space="preserve"> </w:t>
            </w:r>
            <w:r>
              <w:rPr>
                <w:color w:val="000009"/>
                <w:spacing w:val="-2"/>
                <w:sz w:val="24"/>
              </w:rPr>
              <w:t>четвереньках</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8"/>
                <w:sz w:val="24"/>
              </w:rPr>
              <w:t xml:space="preserve"> </w:t>
            </w:r>
            <w:r>
              <w:rPr>
                <w:color w:val="000009"/>
                <w:sz w:val="24"/>
              </w:rPr>
              <w:t>на</w:t>
            </w:r>
            <w:r>
              <w:rPr>
                <w:color w:val="000009"/>
                <w:spacing w:val="-7"/>
                <w:sz w:val="24"/>
              </w:rPr>
              <w:t xml:space="preserve"> </w:t>
            </w:r>
            <w:r>
              <w:rPr>
                <w:color w:val="000009"/>
                <w:sz w:val="24"/>
              </w:rPr>
              <w:t>мягких</w:t>
            </w:r>
            <w:r>
              <w:rPr>
                <w:color w:val="000009"/>
                <w:spacing w:val="-7"/>
                <w:sz w:val="24"/>
              </w:rPr>
              <w:t xml:space="preserve"> </w:t>
            </w:r>
            <w:r>
              <w:rPr>
                <w:color w:val="000009"/>
                <w:spacing w:val="-2"/>
                <w:sz w:val="24"/>
              </w:rPr>
              <w:t>модулях</w:t>
            </w:r>
          </w:p>
        </w:tc>
      </w:tr>
      <w:tr w:rsidR="00ED2570">
        <w:trPr>
          <w:trHeight w:val="316"/>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11"/>
                <w:sz w:val="24"/>
              </w:rPr>
              <w:t xml:space="preserve"> </w:t>
            </w:r>
            <w:r>
              <w:rPr>
                <w:color w:val="000009"/>
                <w:sz w:val="24"/>
              </w:rPr>
              <w:t>с</w:t>
            </w:r>
            <w:r>
              <w:rPr>
                <w:color w:val="000009"/>
                <w:spacing w:val="-10"/>
                <w:sz w:val="24"/>
              </w:rPr>
              <w:t xml:space="preserve"> </w:t>
            </w:r>
            <w:r>
              <w:rPr>
                <w:color w:val="000009"/>
                <w:sz w:val="24"/>
              </w:rPr>
              <w:t>гимнастической</w:t>
            </w:r>
            <w:r>
              <w:rPr>
                <w:color w:val="000009"/>
                <w:spacing w:val="-11"/>
                <w:sz w:val="24"/>
              </w:rPr>
              <w:t xml:space="preserve"> </w:t>
            </w:r>
            <w:r>
              <w:rPr>
                <w:color w:val="000009"/>
                <w:spacing w:val="-2"/>
                <w:sz w:val="24"/>
              </w:rPr>
              <w:t>палкой</w:t>
            </w:r>
          </w:p>
        </w:tc>
      </w:tr>
      <w:tr w:rsidR="00ED2570">
        <w:trPr>
          <w:trHeight w:val="635"/>
        </w:trPr>
        <w:tc>
          <w:tcPr>
            <w:tcW w:w="563" w:type="dxa"/>
            <w:vMerge w:val="restart"/>
          </w:tcPr>
          <w:p w:rsidR="00ED2570" w:rsidRDefault="00125FB7">
            <w:pPr>
              <w:pStyle w:val="TableParagraph"/>
              <w:spacing w:line="275" w:lineRule="exact"/>
              <w:ind w:left="5"/>
              <w:jc w:val="center"/>
              <w:rPr>
                <w:sz w:val="24"/>
              </w:rPr>
            </w:pPr>
            <w:r>
              <w:rPr>
                <w:color w:val="000009"/>
                <w:spacing w:val="-10"/>
                <w:sz w:val="24"/>
              </w:rPr>
              <w:t>4</w:t>
            </w:r>
          </w:p>
        </w:tc>
        <w:tc>
          <w:tcPr>
            <w:tcW w:w="3400" w:type="dxa"/>
            <w:vMerge w:val="restart"/>
          </w:tcPr>
          <w:p w:rsidR="00ED2570" w:rsidRDefault="00125FB7">
            <w:pPr>
              <w:pStyle w:val="TableParagraph"/>
              <w:spacing w:line="276" w:lineRule="auto"/>
              <w:rPr>
                <w:sz w:val="24"/>
              </w:rPr>
            </w:pPr>
            <w:r>
              <w:rPr>
                <w:color w:val="000009"/>
                <w:spacing w:val="-2"/>
                <w:sz w:val="24"/>
              </w:rPr>
              <w:t>Упражнения</w:t>
            </w:r>
            <w:r>
              <w:rPr>
                <w:color w:val="000009"/>
                <w:spacing w:val="-13"/>
                <w:sz w:val="24"/>
              </w:rPr>
              <w:t xml:space="preserve"> </w:t>
            </w:r>
            <w:r>
              <w:rPr>
                <w:color w:val="000009"/>
                <w:spacing w:val="-2"/>
                <w:sz w:val="24"/>
              </w:rPr>
              <w:t>для</w:t>
            </w:r>
            <w:r>
              <w:rPr>
                <w:color w:val="000009"/>
                <w:spacing w:val="-13"/>
                <w:sz w:val="24"/>
              </w:rPr>
              <w:t xml:space="preserve"> </w:t>
            </w:r>
            <w:r>
              <w:rPr>
                <w:color w:val="000009"/>
                <w:spacing w:val="-2"/>
                <w:sz w:val="24"/>
              </w:rPr>
              <w:t>коррекции плоскостопия</w:t>
            </w:r>
          </w:p>
        </w:tc>
        <w:tc>
          <w:tcPr>
            <w:tcW w:w="5274" w:type="dxa"/>
          </w:tcPr>
          <w:p w:rsidR="00ED2570" w:rsidRDefault="00125FB7">
            <w:pPr>
              <w:pStyle w:val="TableParagraph"/>
              <w:spacing w:line="275" w:lineRule="exact"/>
              <w:ind w:left="106"/>
              <w:rPr>
                <w:sz w:val="24"/>
              </w:rPr>
            </w:pPr>
            <w:r>
              <w:rPr>
                <w:color w:val="000009"/>
                <w:sz w:val="24"/>
              </w:rPr>
              <w:t>Катание</w:t>
            </w:r>
            <w:r>
              <w:rPr>
                <w:color w:val="000009"/>
                <w:spacing w:val="-4"/>
                <w:sz w:val="24"/>
              </w:rPr>
              <w:t xml:space="preserve"> </w:t>
            </w:r>
            <w:r>
              <w:rPr>
                <w:color w:val="000009"/>
                <w:sz w:val="24"/>
              </w:rPr>
              <w:t>ступнями</w:t>
            </w:r>
            <w:r>
              <w:rPr>
                <w:color w:val="000009"/>
                <w:spacing w:val="-5"/>
                <w:sz w:val="24"/>
              </w:rPr>
              <w:t xml:space="preserve"> </w:t>
            </w:r>
            <w:r>
              <w:rPr>
                <w:color w:val="000009"/>
                <w:sz w:val="24"/>
              </w:rPr>
              <w:t>массажных</w:t>
            </w:r>
            <w:r>
              <w:rPr>
                <w:color w:val="000009"/>
                <w:spacing w:val="-4"/>
                <w:sz w:val="24"/>
              </w:rPr>
              <w:t xml:space="preserve"> </w:t>
            </w:r>
            <w:r>
              <w:rPr>
                <w:color w:val="000009"/>
                <w:sz w:val="24"/>
              </w:rPr>
              <w:t>мячей.</w:t>
            </w:r>
            <w:r>
              <w:rPr>
                <w:color w:val="000009"/>
                <w:spacing w:val="-4"/>
                <w:sz w:val="24"/>
              </w:rPr>
              <w:t xml:space="preserve"> </w:t>
            </w:r>
            <w:r>
              <w:rPr>
                <w:color w:val="000009"/>
                <w:sz w:val="24"/>
              </w:rPr>
              <w:t>Игра</w:t>
            </w:r>
            <w:r>
              <w:rPr>
                <w:color w:val="000009"/>
                <w:spacing w:val="-3"/>
                <w:sz w:val="24"/>
              </w:rPr>
              <w:t xml:space="preserve"> </w:t>
            </w:r>
            <w:r>
              <w:rPr>
                <w:color w:val="000009"/>
                <w:spacing w:val="-4"/>
                <w:sz w:val="24"/>
              </w:rPr>
              <w:t>«Кто</w:t>
            </w:r>
          </w:p>
          <w:p w:rsidR="00ED2570" w:rsidRDefault="00125FB7">
            <w:pPr>
              <w:pStyle w:val="TableParagraph"/>
              <w:spacing w:before="41"/>
              <w:ind w:left="106"/>
              <w:rPr>
                <w:sz w:val="24"/>
              </w:rPr>
            </w:pPr>
            <w:r>
              <w:rPr>
                <w:color w:val="000009"/>
                <w:sz w:val="24"/>
              </w:rPr>
              <w:t>быстрее снимет</w:t>
            </w:r>
            <w:r>
              <w:rPr>
                <w:color w:val="000009"/>
                <w:spacing w:val="1"/>
                <w:sz w:val="24"/>
              </w:rPr>
              <w:t xml:space="preserve"> </w:t>
            </w:r>
            <w:r>
              <w:rPr>
                <w:color w:val="000009"/>
                <w:spacing w:val="-2"/>
                <w:sz w:val="24"/>
              </w:rPr>
              <w:t>обувь?»</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Ходьба</w:t>
            </w:r>
            <w:r>
              <w:rPr>
                <w:color w:val="000009"/>
                <w:spacing w:val="-6"/>
                <w:sz w:val="24"/>
              </w:rPr>
              <w:t xml:space="preserve"> </w:t>
            </w:r>
            <w:r>
              <w:rPr>
                <w:color w:val="000009"/>
                <w:sz w:val="24"/>
              </w:rPr>
              <w:t>на</w:t>
            </w:r>
            <w:r>
              <w:rPr>
                <w:color w:val="000009"/>
                <w:spacing w:val="-6"/>
                <w:sz w:val="24"/>
              </w:rPr>
              <w:t xml:space="preserve"> </w:t>
            </w:r>
            <w:r>
              <w:rPr>
                <w:color w:val="000009"/>
                <w:sz w:val="24"/>
              </w:rPr>
              <w:t>носках,</w:t>
            </w:r>
            <w:r>
              <w:rPr>
                <w:color w:val="000009"/>
                <w:spacing w:val="-6"/>
                <w:sz w:val="24"/>
              </w:rPr>
              <w:t xml:space="preserve"> </w:t>
            </w:r>
            <w:r>
              <w:rPr>
                <w:color w:val="000009"/>
                <w:sz w:val="24"/>
              </w:rPr>
              <w:t>на</w:t>
            </w:r>
            <w:r>
              <w:rPr>
                <w:color w:val="000009"/>
                <w:spacing w:val="-6"/>
                <w:sz w:val="24"/>
              </w:rPr>
              <w:t xml:space="preserve"> </w:t>
            </w:r>
            <w:r>
              <w:rPr>
                <w:color w:val="000009"/>
                <w:spacing w:val="-2"/>
                <w:sz w:val="24"/>
              </w:rPr>
              <w:t>пятках</w:t>
            </w:r>
          </w:p>
        </w:tc>
      </w:tr>
      <w:tr w:rsidR="00ED2570">
        <w:trPr>
          <w:trHeight w:val="316"/>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10"/>
                <w:sz w:val="24"/>
              </w:rPr>
              <w:t xml:space="preserve"> </w:t>
            </w:r>
            <w:r>
              <w:rPr>
                <w:color w:val="000009"/>
                <w:sz w:val="24"/>
              </w:rPr>
              <w:t>для</w:t>
            </w:r>
            <w:r>
              <w:rPr>
                <w:color w:val="000009"/>
                <w:spacing w:val="-9"/>
                <w:sz w:val="24"/>
              </w:rPr>
              <w:t xml:space="preserve"> </w:t>
            </w:r>
            <w:r>
              <w:rPr>
                <w:color w:val="000009"/>
                <w:sz w:val="24"/>
              </w:rPr>
              <w:t>профилактики</w:t>
            </w:r>
            <w:r>
              <w:rPr>
                <w:color w:val="000009"/>
                <w:spacing w:val="-10"/>
                <w:sz w:val="24"/>
              </w:rPr>
              <w:t xml:space="preserve"> </w:t>
            </w:r>
            <w:r>
              <w:rPr>
                <w:color w:val="000009"/>
                <w:spacing w:val="-2"/>
                <w:sz w:val="24"/>
              </w:rPr>
              <w:t>плоскостопия.</w:t>
            </w:r>
          </w:p>
        </w:tc>
      </w:tr>
      <w:tr w:rsidR="00ED2570">
        <w:trPr>
          <w:trHeight w:val="635"/>
        </w:trPr>
        <w:tc>
          <w:tcPr>
            <w:tcW w:w="563" w:type="dxa"/>
            <w:vMerge w:val="restart"/>
          </w:tcPr>
          <w:p w:rsidR="00ED2570" w:rsidRDefault="00125FB7">
            <w:pPr>
              <w:pStyle w:val="TableParagraph"/>
              <w:spacing w:line="275" w:lineRule="exact"/>
              <w:ind w:left="5"/>
              <w:jc w:val="center"/>
              <w:rPr>
                <w:sz w:val="24"/>
              </w:rPr>
            </w:pPr>
            <w:r>
              <w:rPr>
                <w:color w:val="000009"/>
                <w:spacing w:val="-10"/>
                <w:sz w:val="24"/>
              </w:rPr>
              <w:t>5</w:t>
            </w:r>
          </w:p>
        </w:tc>
        <w:tc>
          <w:tcPr>
            <w:tcW w:w="3400" w:type="dxa"/>
            <w:vMerge w:val="restart"/>
          </w:tcPr>
          <w:p w:rsidR="00ED2570" w:rsidRDefault="00125FB7">
            <w:pPr>
              <w:pStyle w:val="TableParagraph"/>
              <w:spacing w:line="276" w:lineRule="auto"/>
              <w:rPr>
                <w:sz w:val="24"/>
              </w:rPr>
            </w:pPr>
            <w:r>
              <w:rPr>
                <w:color w:val="000009"/>
                <w:spacing w:val="-2"/>
                <w:sz w:val="24"/>
              </w:rPr>
              <w:t>Упражнения</w:t>
            </w:r>
            <w:r>
              <w:rPr>
                <w:color w:val="000009"/>
                <w:spacing w:val="-13"/>
                <w:sz w:val="24"/>
              </w:rPr>
              <w:t xml:space="preserve"> </w:t>
            </w:r>
            <w:r>
              <w:rPr>
                <w:color w:val="000009"/>
                <w:spacing w:val="-2"/>
                <w:sz w:val="24"/>
              </w:rPr>
              <w:t>для</w:t>
            </w:r>
            <w:r>
              <w:rPr>
                <w:color w:val="000009"/>
                <w:spacing w:val="-13"/>
                <w:sz w:val="24"/>
              </w:rPr>
              <w:t xml:space="preserve"> </w:t>
            </w:r>
            <w:r>
              <w:rPr>
                <w:color w:val="000009"/>
                <w:spacing w:val="-2"/>
                <w:sz w:val="24"/>
              </w:rPr>
              <w:t>мелкой моторики</w:t>
            </w:r>
          </w:p>
        </w:tc>
        <w:tc>
          <w:tcPr>
            <w:tcW w:w="5274" w:type="dxa"/>
          </w:tcPr>
          <w:p w:rsidR="00ED2570" w:rsidRDefault="00125FB7">
            <w:pPr>
              <w:pStyle w:val="TableParagraph"/>
              <w:spacing w:line="275" w:lineRule="exact"/>
              <w:ind w:left="106"/>
              <w:rPr>
                <w:sz w:val="24"/>
              </w:rPr>
            </w:pPr>
            <w:r>
              <w:rPr>
                <w:color w:val="000009"/>
                <w:sz w:val="24"/>
              </w:rPr>
              <w:t>Сгибание,</w:t>
            </w:r>
            <w:r>
              <w:rPr>
                <w:color w:val="000009"/>
                <w:spacing w:val="-4"/>
                <w:sz w:val="24"/>
              </w:rPr>
              <w:t xml:space="preserve"> </w:t>
            </w:r>
            <w:r>
              <w:rPr>
                <w:color w:val="000009"/>
                <w:sz w:val="24"/>
              </w:rPr>
              <w:t>разгибание</w:t>
            </w:r>
            <w:r>
              <w:rPr>
                <w:color w:val="000009"/>
                <w:spacing w:val="-4"/>
                <w:sz w:val="24"/>
              </w:rPr>
              <w:t xml:space="preserve"> </w:t>
            </w:r>
            <w:r>
              <w:rPr>
                <w:color w:val="000009"/>
                <w:sz w:val="24"/>
              </w:rPr>
              <w:t>пальцев</w:t>
            </w:r>
            <w:r>
              <w:rPr>
                <w:color w:val="000009"/>
                <w:spacing w:val="-4"/>
                <w:sz w:val="24"/>
              </w:rPr>
              <w:t xml:space="preserve"> </w:t>
            </w:r>
            <w:r>
              <w:rPr>
                <w:color w:val="000009"/>
                <w:sz w:val="24"/>
              </w:rPr>
              <w:t>рук</w:t>
            </w:r>
            <w:r>
              <w:rPr>
                <w:color w:val="000009"/>
                <w:spacing w:val="-5"/>
                <w:sz w:val="24"/>
              </w:rPr>
              <w:t xml:space="preserve"> </w:t>
            </w:r>
            <w:r>
              <w:rPr>
                <w:color w:val="000009"/>
                <w:sz w:val="24"/>
              </w:rPr>
              <w:t>в</w:t>
            </w:r>
            <w:r>
              <w:rPr>
                <w:color w:val="000009"/>
                <w:spacing w:val="-5"/>
                <w:sz w:val="24"/>
              </w:rPr>
              <w:t xml:space="preserve"> </w:t>
            </w:r>
            <w:r>
              <w:rPr>
                <w:color w:val="000009"/>
                <w:sz w:val="24"/>
              </w:rPr>
              <w:t>кулак.</w:t>
            </w:r>
            <w:r>
              <w:rPr>
                <w:color w:val="000009"/>
                <w:spacing w:val="-3"/>
                <w:sz w:val="24"/>
              </w:rPr>
              <w:t xml:space="preserve"> </w:t>
            </w:r>
            <w:r>
              <w:rPr>
                <w:color w:val="000009"/>
                <w:spacing w:val="-4"/>
                <w:sz w:val="24"/>
              </w:rPr>
              <w:t>Игра</w:t>
            </w:r>
          </w:p>
          <w:p w:rsidR="00ED2570" w:rsidRDefault="00125FB7">
            <w:pPr>
              <w:pStyle w:val="TableParagraph"/>
              <w:spacing w:before="41"/>
              <w:ind w:left="106"/>
              <w:rPr>
                <w:sz w:val="24"/>
              </w:rPr>
            </w:pPr>
            <w:r>
              <w:rPr>
                <w:color w:val="000009"/>
                <w:sz w:val="24"/>
              </w:rPr>
              <w:t>«Фигуры</w:t>
            </w:r>
            <w:r>
              <w:rPr>
                <w:color w:val="000009"/>
                <w:spacing w:val="-2"/>
                <w:sz w:val="24"/>
              </w:rPr>
              <w:t xml:space="preserve"> </w:t>
            </w:r>
            <w:r>
              <w:rPr>
                <w:color w:val="000009"/>
                <w:sz w:val="24"/>
              </w:rPr>
              <w:t>из</w:t>
            </w:r>
            <w:r>
              <w:rPr>
                <w:color w:val="000009"/>
                <w:spacing w:val="-3"/>
                <w:sz w:val="24"/>
              </w:rPr>
              <w:t xml:space="preserve"> </w:t>
            </w:r>
            <w:r>
              <w:rPr>
                <w:color w:val="000009"/>
                <w:spacing w:val="-2"/>
                <w:sz w:val="24"/>
              </w:rPr>
              <w:t>пальцев»</w:t>
            </w:r>
          </w:p>
        </w:tc>
      </w:tr>
      <w:tr w:rsidR="00ED2570">
        <w:trPr>
          <w:trHeight w:val="634"/>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Перекладывание</w:t>
            </w:r>
            <w:r>
              <w:rPr>
                <w:color w:val="000009"/>
                <w:spacing w:val="-11"/>
                <w:sz w:val="24"/>
              </w:rPr>
              <w:t xml:space="preserve"> </w:t>
            </w:r>
            <w:r>
              <w:rPr>
                <w:color w:val="000009"/>
                <w:sz w:val="24"/>
              </w:rPr>
              <w:t>мяча</w:t>
            </w:r>
            <w:r>
              <w:rPr>
                <w:color w:val="000009"/>
                <w:spacing w:val="-9"/>
                <w:sz w:val="24"/>
              </w:rPr>
              <w:t xml:space="preserve"> </w:t>
            </w:r>
            <w:r>
              <w:rPr>
                <w:color w:val="000009"/>
                <w:sz w:val="24"/>
              </w:rPr>
              <w:t>из</w:t>
            </w:r>
            <w:r>
              <w:rPr>
                <w:color w:val="000009"/>
                <w:spacing w:val="-9"/>
                <w:sz w:val="24"/>
              </w:rPr>
              <w:t xml:space="preserve"> </w:t>
            </w:r>
            <w:r>
              <w:rPr>
                <w:color w:val="000009"/>
                <w:sz w:val="24"/>
              </w:rPr>
              <w:t>руки</w:t>
            </w:r>
            <w:r>
              <w:rPr>
                <w:color w:val="000009"/>
                <w:spacing w:val="-9"/>
                <w:sz w:val="24"/>
              </w:rPr>
              <w:t xml:space="preserve"> </w:t>
            </w:r>
            <w:r>
              <w:rPr>
                <w:color w:val="000009"/>
                <w:sz w:val="24"/>
              </w:rPr>
              <w:t>в</w:t>
            </w:r>
            <w:r>
              <w:rPr>
                <w:color w:val="000009"/>
                <w:spacing w:val="-9"/>
                <w:sz w:val="24"/>
              </w:rPr>
              <w:t xml:space="preserve"> </w:t>
            </w:r>
            <w:r>
              <w:rPr>
                <w:color w:val="000009"/>
                <w:sz w:val="24"/>
              </w:rPr>
              <w:t>руку,</w:t>
            </w:r>
            <w:r>
              <w:rPr>
                <w:color w:val="000009"/>
                <w:spacing w:val="-8"/>
                <w:sz w:val="24"/>
              </w:rPr>
              <w:t xml:space="preserve"> </w:t>
            </w:r>
            <w:r>
              <w:rPr>
                <w:color w:val="000009"/>
                <w:spacing w:val="-2"/>
                <w:sz w:val="24"/>
              </w:rPr>
              <w:t>катание</w:t>
            </w:r>
          </w:p>
          <w:p w:rsidR="00ED2570" w:rsidRDefault="00125FB7">
            <w:pPr>
              <w:pStyle w:val="TableParagraph"/>
              <w:spacing w:before="41"/>
              <w:ind w:left="106"/>
              <w:rPr>
                <w:sz w:val="24"/>
              </w:rPr>
            </w:pPr>
            <w:r>
              <w:rPr>
                <w:color w:val="000009"/>
                <w:sz w:val="24"/>
              </w:rPr>
              <w:t>мяча.</w:t>
            </w:r>
            <w:r>
              <w:rPr>
                <w:color w:val="000009"/>
                <w:spacing w:val="-5"/>
                <w:sz w:val="24"/>
              </w:rPr>
              <w:t xml:space="preserve"> </w:t>
            </w:r>
            <w:r>
              <w:rPr>
                <w:color w:val="000009"/>
                <w:sz w:val="24"/>
              </w:rPr>
              <w:t>Игра</w:t>
            </w:r>
            <w:r>
              <w:rPr>
                <w:color w:val="000009"/>
                <w:spacing w:val="-5"/>
                <w:sz w:val="24"/>
              </w:rPr>
              <w:t xml:space="preserve"> </w:t>
            </w:r>
            <w:r>
              <w:rPr>
                <w:color w:val="000009"/>
                <w:sz w:val="24"/>
              </w:rPr>
              <w:t>«Прокати</w:t>
            </w:r>
            <w:r>
              <w:rPr>
                <w:color w:val="000009"/>
                <w:spacing w:val="-5"/>
                <w:sz w:val="24"/>
              </w:rPr>
              <w:t xml:space="preserve"> </w:t>
            </w:r>
            <w:r>
              <w:rPr>
                <w:color w:val="000009"/>
                <w:spacing w:val="-2"/>
                <w:sz w:val="24"/>
              </w:rPr>
              <w:t>мяч».</w:t>
            </w:r>
          </w:p>
        </w:tc>
      </w:tr>
      <w:tr w:rsidR="00ED2570">
        <w:trPr>
          <w:trHeight w:val="634"/>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Подбрасывание</w:t>
            </w:r>
            <w:r>
              <w:rPr>
                <w:color w:val="000009"/>
                <w:spacing w:val="-11"/>
                <w:sz w:val="24"/>
              </w:rPr>
              <w:t xml:space="preserve"> </w:t>
            </w:r>
            <w:r>
              <w:rPr>
                <w:color w:val="000009"/>
                <w:sz w:val="24"/>
              </w:rPr>
              <w:t>мяча</w:t>
            </w:r>
            <w:r>
              <w:rPr>
                <w:color w:val="000009"/>
                <w:spacing w:val="-10"/>
                <w:sz w:val="24"/>
              </w:rPr>
              <w:t xml:space="preserve"> </w:t>
            </w:r>
            <w:r>
              <w:rPr>
                <w:color w:val="000009"/>
                <w:sz w:val="24"/>
              </w:rPr>
              <w:t>на</w:t>
            </w:r>
            <w:r>
              <w:rPr>
                <w:color w:val="000009"/>
                <w:spacing w:val="-10"/>
                <w:sz w:val="24"/>
              </w:rPr>
              <w:t xml:space="preserve"> </w:t>
            </w:r>
            <w:r>
              <w:rPr>
                <w:color w:val="000009"/>
                <w:sz w:val="24"/>
              </w:rPr>
              <w:t>разную</w:t>
            </w:r>
            <w:r>
              <w:rPr>
                <w:color w:val="000009"/>
                <w:spacing w:val="-10"/>
                <w:sz w:val="24"/>
              </w:rPr>
              <w:t xml:space="preserve"> </w:t>
            </w:r>
            <w:r>
              <w:rPr>
                <w:color w:val="000009"/>
                <w:sz w:val="24"/>
              </w:rPr>
              <w:t>высоту.</w:t>
            </w:r>
            <w:r>
              <w:rPr>
                <w:color w:val="000009"/>
                <w:spacing w:val="-10"/>
                <w:sz w:val="24"/>
              </w:rPr>
              <w:t xml:space="preserve"> </w:t>
            </w:r>
            <w:r>
              <w:rPr>
                <w:color w:val="000009"/>
                <w:spacing w:val="-2"/>
                <w:sz w:val="24"/>
              </w:rPr>
              <w:t>Метание</w:t>
            </w:r>
          </w:p>
          <w:p w:rsidR="00ED2570" w:rsidRDefault="00125FB7">
            <w:pPr>
              <w:pStyle w:val="TableParagraph"/>
              <w:spacing w:before="42"/>
              <w:ind w:left="106"/>
              <w:rPr>
                <w:sz w:val="24"/>
              </w:rPr>
            </w:pPr>
            <w:r>
              <w:rPr>
                <w:color w:val="000009"/>
                <w:sz w:val="24"/>
              </w:rPr>
              <w:t>мяча в</w:t>
            </w:r>
            <w:r>
              <w:rPr>
                <w:color w:val="000009"/>
                <w:spacing w:val="-1"/>
                <w:sz w:val="24"/>
              </w:rPr>
              <w:t xml:space="preserve"> </w:t>
            </w:r>
            <w:r>
              <w:rPr>
                <w:color w:val="000009"/>
                <w:spacing w:val="-2"/>
                <w:sz w:val="24"/>
              </w:rPr>
              <w:t>цель.</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5" w:lineRule="exact"/>
              <w:ind w:left="106"/>
              <w:rPr>
                <w:sz w:val="24"/>
              </w:rPr>
            </w:pPr>
            <w:r>
              <w:rPr>
                <w:color w:val="000009"/>
                <w:sz w:val="24"/>
              </w:rPr>
              <w:t>Самомассаж</w:t>
            </w:r>
            <w:r>
              <w:rPr>
                <w:color w:val="000009"/>
                <w:spacing w:val="-13"/>
                <w:sz w:val="24"/>
              </w:rPr>
              <w:t xml:space="preserve"> </w:t>
            </w:r>
            <w:r>
              <w:rPr>
                <w:color w:val="000009"/>
                <w:sz w:val="24"/>
              </w:rPr>
              <w:t>рук,</w:t>
            </w:r>
            <w:r>
              <w:rPr>
                <w:color w:val="000009"/>
                <w:spacing w:val="-12"/>
                <w:sz w:val="24"/>
              </w:rPr>
              <w:t xml:space="preserve"> </w:t>
            </w:r>
            <w:r>
              <w:rPr>
                <w:color w:val="000009"/>
                <w:sz w:val="24"/>
              </w:rPr>
              <w:t>головы,</w:t>
            </w:r>
            <w:r>
              <w:rPr>
                <w:color w:val="000009"/>
                <w:spacing w:val="-13"/>
                <w:sz w:val="24"/>
              </w:rPr>
              <w:t xml:space="preserve"> </w:t>
            </w:r>
            <w:r>
              <w:rPr>
                <w:color w:val="000009"/>
                <w:sz w:val="24"/>
              </w:rPr>
              <w:t>ног,</w:t>
            </w:r>
            <w:r>
              <w:rPr>
                <w:color w:val="000009"/>
                <w:spacing w:val="-12"/>
                <w:sz w:val="24"/>
              </w:rPr>
              <w:t xml:space="preserve"> </w:t>
            </w:r>
            <w:r>
              <w:rPr>
                <w:color w:val="000009"/>
                <w:spacing w:val="-2"/>
                <w:sz w:val="24"/>
              </w:rPr>
              <w:t>живота</w:t>
            </w:r>
          </w:p>
        </w:tc>
      </w:tr>
      <w:tr w:rsidR="00ED2570">
        <w:trPr>
          <w:trHeight w:val="634"/>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8"/>
                <w:sz w:val="24"/>
              </w:rPr>
              <w:t xml:space="preserve"> </w:t>
            </w:r>
            <w:r>
              <w:rPr>
                <w:color w:val="000009"/>
                <w:sz w:val="24"/>
              </w:rPr>
              <w:t>с</w:t>
            </w:r>
            <w:r>
              <w:rPr>
                <w:color w:val="000009"/>
                <w:spacing w:val="-7"/>
                <w:sz w:val="24"/>
              </w:rPr>
              <w:t xml:space="preserve"> </w:t>
            </w:r>
            <w:r>
              <w:rPr>
                <w:color w:val="000009"/>
                <w:sz w:val="24"/>
              </w:rPr>
              <w:t>массажными</w:t>
            </w:r>
            <w:r>
              <w:rPr>
                <w:color w:val="000009"/>
                <w:spacing w:val="-8"/>
                <w:sz w:val="24"/>
              </w:rPr>
              <w:t xml:space="preserve"> </w:t>
            </w:r>
            <w:r>
              <w:rPr>
                <w:color w:val="000009"/>
                <w:sz w:val="24"/>
              </w:rPr>
              <w:t>мячами.</w:t>
            </w:r>
            <w:r>
              <w:rPr>
                <w:color w:val="000009"/>
                <w:spacing w:val="-7"/>
                <w:sz w:val="24"/>
              </w:rPr>
              <w:t xml:space="preserve"> </w:t>
            </w:r>
            <w:r>
              <w:rPr>
                <w:color w:val="000009"/>
                <w:spacing w:val="-4"/>
                <w:sz w:val="24"/>
              </w:rPr>
              <w:t>Игра</w:t>
            </w:r>
          </w:p>
          <w:p w:rsidR="00ED2570" w:rsidRDefault="00125FB7">
            <w:pPr>
              <w:pStyle w:val="TableParagraph"/>
              <w:spacing w:before="42"/>
              <w:ind w:left="106"/>
              <w:rPr>
                <w:sz w:val="24"/>
              </w:rPr>
            </w:pPr>
            <w:r>
              <w:rPr>
                <w:color w:val="000009"/>
                <w:sz w:val="24"/>
              </w:rPr>
              <w:t>«передай</w:t>
            </w:r>
            <w:r>
              <w:rPr>
                <w:color w:val="000009"/>
                <w:spacing w:val="-7"/>
                <w:sz w:val="24"/>
              </w:rPr>
              <w:t xml:space="preserve"> </w:t>
            </w:r>
            <w:r>
              <w:rPr>
                <w:color w:val="000009"/>
                <w:spacing w:val="-2"/>
                <w:sz w:val="24"/>
              </w:rPr>
              <w:t>мяч».</w:t>
            </w:r>
          </w:p>
        </w:tc>
      </w:tr>
      <w:tr w:rsidR="00ED2570">
        <w:trPr>
          <w:trHeight w:val="635"/>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5" w:lineRule="exact"/>
              <w:ind w:left="106"/>
              <w:rPr>
                <w:sz w:val="24"/>
              </w:rPr>
            </w:pPr>
            <w:r>
              <w:rPr>
                <w:color w:val="000009"/>
                <w:sz w:val="24"/>
              </w:rPr>
              <w:t>Упражнения</w:t>
            </w:r>
            <w:r>
              <w:rPr>
                <w:color w:val="000009"/>
                <w:spacing w:val="-14"/>
                <w:sz w:val="24"/>
              </w:rPr>
              <w:t xml:space="preserve"> </w:t>
            </w:r>
            <w:r>
              <w:rPr>
                <w:color w:val="000009"/>
                <w:sz w:val="24"/>
              </w:rPr>
              <w:t>для</w:t>
            </w:r>
            <w:r>
              <w:rPr>
                <w:color w:val="000009"/>
                <w:spacing w:val="-14"/>
                <w:sz w:val="24"/>
              </w:rPr>
              <w:t xml:space="preserve"> </w:t>
            </w:r>
            <w:r>
              <w:rPr>
                <w:color w:val="000009"/>
                <w:sz w:val="24"/>
              </w:rPr>
              <w:t>пальчиков.</w:t>
            </w:r>
            <w:r>
              <w:rPr>
                <w:color w:val="000009"/>
                <w:spacing w:val="-14"/>
                <w:sz w:val="24"/>
              </w:rPr>
              <w:t xml:space="preserve"> </w:t>
            </w:r>
            <w:r>
              <w:rPr>
                <w:color w:val="000009"/>
                <w:sz w:val="24"/>
              </w:rPr>
              <w:t>Игра</w:t>
            </w:r>
            <w:r>
              <w:rPr>
                <w:color w:val="000009"/>
                <w:spacing w:val="-13"/>
                <w:sz w:val="24"/>
              </w:rPr>
              <w:t xml:space="preserve"> </w:t>
            </w:r>
            <w:r>
              <w:rPr>
                <w:color w:val="000009"/>
                <w:spacing w:val="-2"/>
                <w:sz w:val="24"/>
              </w:rPr>
              <w:t>«Сложи</w:t>
            </w:r>
          </w:p>
          <w:p w:rsidR="00ED2570" w:rsidRDefault="00125FB7">
            <w:pPr>
              <w:pStyle w:val="TableParagraph"/>
              <w:spacing w:before="41"/>
              <w:ind w:left="106"/>
              <w:rPr>
                <w:sz w:val="24"/>
              </w:rPr>
            </w:pPr>
            <w:r>
              <w:rPr>
                <w:color w:val="000009"/>
                <w:spacing w:val="-2"/>
                <w:sz w:val="24"/>
              </w:rPr>
              <w:t>картинку»</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Упражнения</w:t>
            </w:r>
            <w:r>
              <w:rPr>
                <w:color w:val="000009"/>
                <w:spacing w:val="-7"/>
                <w:sz w:val="24"/>
              </w:rPr>
              <w:t xml:space="preserve"> </w:t>
            </w:r>
            <w:r>
              <w:rPr>
                <w:color w:val="000009"/>
                <w:sz w:val="24"/>
              </w:rPr>
              <w:t>для</w:t>
            </w:r>
            <w:r>
              <w:rPr>
                <w:color w:val="000009"/>
                <w:spacing w:val="-5"/>
                <w:sz w:val="24"/>
              </w:rPr>
              <w:t xml:space="preserve"> </w:t>
            </w:r>
            <w:r>
              <w:rPr>
                <w:color w:val="000009"/>
                <w:sz w:val="24"/>
              </w:rPr>
              <w:t>развития</w:t>
            </w:r>
            <w:r>
              <w:rPr>
                <w:color w:val="000009"/>
                <w:spacing w:val="-5"/>
                <w:sz w:val="24"/>
              </w:rPr>
              <w:t xml:space="preserve"> </w:t>
            </w:r>
            <w:r>
              <w:rPr>
                <w:color w:val="000009"/>
                <w:sz w:val="24"/>
              </w:rPr>
              <w:t>мышц</w:t>
            </w:r>
            <w:r>
              <w:rPr>
                <w:color w:val="000009"/>
                <w:spacing w:val="-5"/>
                <w:sz w:val="24"/>
              </w:rPr>
              <w:t xml:space="preserve"> </w:t>
            </w:r>
            <w:r>
              <w:rPr>
                <w:color w:val="000009"/>
                <w:sz w:val="24"/>
              </w:rPr>
              <w:t>рук</w:t>
            </w:r>
            <w:r>
              <w:rPr>
                <w:color w:val="000009"/>
                <w:spacing w:val="-5"/>
                <w:sz w:val="24"/>
              </w:rPr>
              <w:t xml:space="preserve"> </w:t>
            </w:r>
            <w:r>
              <w:rPr>
                <w:color w:val="000009"/>
                <w:sz w:val="24"/>
              </w:rPr>
              <w:t>и</w:t>
            </w:r>
            <w:r>
              <w:rPr>
                <w:color w:val="000009"/>
                <w:spacing w:val="-5"/>
                <w:sz w:val="24"/>
              </w:rPr>
              <w:t xml:space="preserve"> </w:t>
            </w:r>
            <w:r>
              <w:rPr>
                <w:color w:val="000009"/>
                <w:spacing w:val="-2"/>
                <w:sz w:val="24"/>
              </w:rPr>
              <w:t>пальцев</w:t>
            </w:r>
          </w:p>
        </w:tc>
      </w:tr>
    </w:tbl>
    <w:p w:rsidR="00ED2570" w:rsidRDefault="00ED2570">
      <w:pPr>
        <w:pStyle w:val="TableParagraph"/>
        <w:spacing w:line="274" w:lineRule="exact"/>
        <w:rPr>
          <w:sz w:val="24"/>
        </w:rPr>
        <w:sectPr w:rsidR="00ED2570">
          <w:pgSz w:w="11910" w:h="16840"/>
          <w:pgMar w:top="1040" w:right="708" w:bottom="1338" w:left="1417" w:header="0" w:footer="939"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3400"/>
        <w:gridCol w:w="5274"/>
      </w:tblGrid>
      <w:tr w:rsidR="00ED2570">
        <w:trPr>
          <w:trHeight w:val="317"/>
        </w:trPr>
        <w:tc>
          <w:tcPr>
            <w:tcW w:w="563" w:type="dxa"/>
            <w:vMerge w:val="restart"/>
          </w:tcPr>
          <w:p w:rsidR="00ED2570" w:rsidRDefault="00ED2570">
            <w:pPr>
              <w:pStyle w:val="TableParagraph"/>
              <w:ind w:left="0"/>
              <w:rPr>
                <w:sz w:val="24"/>
              </w:rPr>
            </w:pPr>
          </w:p>
        </w:tc>
        <w:tc>
          <w:tcPr>
            <w:tcW w:w="3400" w:type="dxa"/>
            <w:vMerge w:val="restart"/>
          </w:tcPr>
          <w:p w:rsidR="00ED2570" w:rsidRDefault="00ED2570">
            <w:pPr>
              <w:pStyle w:val="TableParagraph"/>
              <w:ind w:left="0"/>
              <w:rPr>
                <w:sz w:val="24"/>
              </w:rPr>
            </w:pPr>
          </w:p>
        </w:tc>
        <w:tc>
          <w:tcPr>
            <w:tcW w:w="5274" w:type="dxa"/>
          </w:tcPr>
          <w:p w:rsidR="00ED2570" w:rsidRDefault="00125FB7">
            <w:pPr>
              <w:pStyle w:val="TableParagraph"/>
              <w:spacing w:line="274" w:lineRule="exact"/>
              <w:ind w:left="106"/>
              <w:rPr>
                <w:sz w:val="24"/>
              </w:rPr>
            </w:pPr>
            <w:r>
              <w:rPr>
                <w:color w:val="000009"/>
                <w:spacing w:val="-2"/>
                <w:sz w:val="24"/>
              </w:rPr>
              <w:t>Дыхательные</w:t>
            </w:r>
            <w:r>
              <w:rPr>
                <w:color w:val="000009"/>
                <w:spacing w:val="5"/>
                <w:sz w:val="24"/>
              </w:rPr>
              <w:t xml:space="preserve"> </w:t>
            </w:r>
            <w:r>
              <w:rPr>
                <w:color w:val="000009"/>
                <w:spacing w:val="-2"/>
                <w:sz w:val="24"/>
              </w:rPr>
              <w:t>упражнения</w:t>
            </w:r>
          </w:p>
        </w:tc>
      </w:tr>
      <w:tr w:rsidR="00ED2570">
        <w:trPr>
          <w:trHeight w:val="317"/>
        </w:trPr>
        <w:tc>
          <w:tcPr>
            <w:tcW w:w="563" w:type="dxa"/>
            <w:vMerge/>
            <w:tcBorders>
              <w:top w:val="nil"/>
            </w:tcBorders>
          </w:tcPr>
          <w:p w:rsidR="00ED2570" w:rsidRDefault="00ED2570">
            <w:pPr>
              <w:rPr>
                <w:sz w:val="2"/>
                <w:szCs w:val="2"/>
              </w:rPr>
            </w:pPr>
          </w:p>
        </w:tc>
        <w:tc>
          <w:tcPr>
            <w:tcW w:w="3400" w:type="dxa"/>
            <w:vMerge/>
            <w:tcBorders>
              <w:top w:val="nil"/>
            </w:tcBorders>
          </w:tcPr>
          <w:p w:rsidR="00ED2570" w:rsidRDefault="00ED2570">
            <w:pPr>
              <w:rPr>
                <w:sz w:val="2"/>
                <w:szCs w:val="2"/>
              </w:rPr>
            </w:pPr>
          </w:p>
        </w:tc>
        <w:tc>
          <w:tcPr>
            <w:tcW w:w="5274" w:type="dxa"/>
          </w:tcPr>
          <w:p w:rsidR="00ED2570" w:rsidRDefault="00125FB7">
            <w:pPr>
              <w:pStyle w:val="TableParagraph"/>
              <w:spacing w:line="274" w:lineRule="exact"/>
              <w:ind w:left="106"/>
              <w:rPr>
                <w:sz w:val="24"/>
              </w:rPr>
            </w:pPr>
            <w:r>
              <w:rPr>
                <w:color w:val="000009"/>
                <w:sz w:val="24"/>
              </w:rPr>
              <w:t>ОРУ</w:t>
            </w:r>
            <w:r>
              <w:rPr>
                <w:color w:val="000009"/>
                <w:spacing w:val="-1"/>
                <w:sz w:val="24"/>
              </w:rPr>
              <w:t xml:space="preserve"> </w:t>
            </w:r>
            <w:r>
              <w:rPr>
                <w:color w:val="000009"/>
                <w:sz w:val="24"/>
              </w:rPr>
              <w:t>с</w:t>
            </w:r>
            <w:r>
              <w:rPr>
                <w:color w:val="000009"/>
                <w:spacing w:val="-2"/>
                <w:sz w:val="24"/>
              </w:rPr>
              <w:t xml:space="preserve"> </w:t>
            </w:r>
            <w:r>
              <w:rPr>
                <w:color w:val="000009"/>
                <w:sz w:val="24"/>
              </w:rPr>
              <w:t>гимнастическими</w:t>
            </w:r>
            <w:r>
              <w:rPr>
                <w:color w:val="000009"/>
                <w:spacing w:val="-1"/>
                <w:sz w:val="24"/>
              </w:rPr>
              <w:t xml:space="preserve"> </w:t>
            </w:r>
            <w:r>
              <w:rPr>
                <w:color w:val="000009"/>
                <w:spacing w:val="-2"/>
                <w:sz w:val="24"/>
              </w:rPr>
              <w:t>палками</w:t>
            </w:r>
          </w:p>
        </w:tc>
      </w:tr>
    </w:tbl>
    <w:p w:rsidR="00ED2570" w:rsidRDefault="00ED2570">
      <w:pPr>
        <w:pStyle w:val="a3"/>
        <w:spacing w:before="55"/>
        <w:ind w:left="0"/>
        <w:jc w:val="left"/>
      </w:pPr>
    </w:p>
    <w:p w:rsidR="00ED2570" w:rsidRDefault="00125FB7">
      <w:pPr>
        <w:ind w:left="285"/>
        <w:jc w:val="both"/>
        <w:rPr>
          <w:sz w:val="24"/>
        </w:rPr>
      </w:pPr>
      <w:r>
        <w:rPr>
          <w:b/>
          <w:color w:val="000009"/>
          <w:sz w:val="24"/>
        </w:rPr>
        <w:t>Материально-техническое</w:t>
      </w:r>
      <w:r>
        <w:rPr>
          <w:b/>
          <w:color w:val="000009"/>
          <w:spacing w:val="-7"/>
          <w:sz w:val="24"/>
        </w:rPr>
        <w:t xml:space="preserve"> </w:t>
      </w:r>
      <w:r>
        <w:rPr>
          <w:b/>
          <w:color w:val="000009"/>
          <w:sz w:val="24"/>
        </w:rPr>
        <w:t>оснащение</w:t>
      </w:r>
      <w:r>
        <w:rPr>
          <w:b/>
          <w:color w:val="000009"/>
          <w:spacing w:val="-7"/>
          <w:sz w:val="24"/>
        </w:rPr>
        <w:t xml:space="preserve"> </w:t>
      </w:r>
      <w:r>
        <w:rPr>
          <w:color w:val="000009"/>
          <w:spacing w:val="-2"/>
          <w:sz w:val="24"/>
        </w:rPr>
        <w:t>включает:</w:t>
      </w:r>
    </w:p>
    <w:p w:rsidR="00ED2570" w:rsidRDefault="00125FB7">
      <w:pPr>
        <w:pStyle w:val="a4"/>
        <w:numPr>
          <w:ilvl w:val="1"/>
          <w:numId w:val="18"/>
        </w:numPr>
        <w:tabs>
          <w:tab w:val="left" w:pos="997"/>
          <w:tab w:val="left" w:pos="999"/>
        </w:tabs>
        <w:spacing w:before="41" w:line="273" w:lineRule="auto"/>
        <w:ind w:left="999" w:right="144" w:hanging="357"/>
        <w:rPr>
          <w:rFonts w:ascii="Symbol" w:hAnsi="Symbol"/>
          <w:sz w:val="24"/>
        </w:rPr>
      </w:pPr>
      <w:r>
        <w:rPr>
          <w:sz w:val="24"/>
        </w:rPr>
        <w:t>дидактический материал: изображения (картинки, фото, пиктограммы), альбомы с демонстрационным материалом в соответствии с темами занятий;</w:t>
      </w:r>
    </w:p>
    <w:p w:rsidR="00ED2570" w:rsidRDefault="00125FB7">
      <w:pPr>
        <w:pStyle w:val="a4"/>
        <w:numPr>
          <w:ilvl w:val="1"/>
          <w:numId w:val="18"/>
        </w:numPr>
        <w:tabs>
          <w:tab w:val="left" w:pos="997"/>
        </w:tabs>
        <w:spacing w:before="3"/>
        <w:ind w:left="997" w:hanging="355"/>
        <w:rPr>
          <w:rFonts w:ascii="Symbol" w:hAnsi="Symbol"/>
          <w:sz w:val="24"/>
        </w:rPr>
      </w:pPr>
      <w:r>
        <w:rPr>
          <w:sz w:val="24"/>
        </w:rPr>
        <w:t>оценочная</w:t>
      </w:r>
      <w:r>
        <w:rPr>
          <w:spacing w:val="-5"/>
          <w:sz w:val="24"/>
        </w:rPr>
        <w:t xml:space="preserve"> </w:t>
      </w:r>
      <w:r>
        <w:rPr>
          <w:sz w:val="24"/>
        </w:rPr>
        <w:t>шкала,</w:t>
      </w:r>
      <w:r>
        <w:rPr>
          <w:spacing w:val="-1"/>
          <w:sz w:val="24"/>
        </w:rPr>
        <w:t xml:space="preserve"> </w:t>
      </w:r>
      <w:r>
        <w:rPr>
          <w:sz w:val="24"/>
        </w:rPr>
        <w:t>фотографии</w:t>
      </w:r>
      <w:r>
        <w:rPr>
          <w:spacing w:val="-2"/>
          <w:sz w:val="24"/>
        </w:rPr>
        <w:t xml:space="preserve"> </w:t>
      </w:r>
      <w:r>
        <w:rPr>
          <w:sz w:val="24"/>
        </w:rPr>
        <w:t>детей,</w:t>
      </w:r>
      <w:r>
        <w:rPr>
          <w:spacing w:val="-1"/>
          <w:sz w:val="24"/>
        </w:rPr>
        <w:t xml:space="preserve"> </w:t>
      </w:r>
      <w:r>
        <w:rPr>
          <w:sz w:val="24"/>
        </w:rPr>
        <w:t>жетоны</w:t>
      </w:r>
      <w:r>
        <w:rPr>
          <w:spacing w:val="-1"/>
          <w:sz w:val="24"/>
        </w:rPr>
        <w:t xml:space="preserve"> </w:t>
      </w:r>
      <w:r>
        <w:rPr>
          <w:sz w:val="24"/>
        </w:rPr>
        <w:t>для</w:t>
      </w:r>
      <w:r>
        <w:rPr>
          <w:spacing w:val="-1"/>
          <w:sz w:val="24"/>
        </w:rPr>
        <w:t xml:space="preserve"> </w:t>
      </w:r>
      <w:r>
        <w:rPr>
          <w:spacing w:val="-2"/>
          <w:sz w:val="24"/>
        </w:rPr>
        <w:t>поощрения;</w:t>
      </w:r>
    </w:p>
    <w:p w:rsidR="00ED2570" w:rsidRDefault="00125FB7">
      <w:pPr>
        <w:pStyle w:val="a4"/>
        <w:numPr>
          <w:ilvl w:val="1"/>
          <w:numId w:val="18"/>
        </w:numPr>
        <w:tabs>
          <w:tab w:val="left" w:pos="997"/>
          <w:tab w:val="left" w:pos="999"/>
        </w:tabs>
        <w:spacing w:before="40" w:line="273" w:lineRule="auto"/>
        <w:ind w:left="999" w:right="138" w:hanging="357"/>
        <w:rPr>
          <w:rFonts w:ascii="Symbol" w:hAnsi="Symbol"/>
          <w:sz w:val="24"/>
        </w:rPr>
      </w:pPr>
      <w:r>
        <w:rPr>
          <w:sz w:val="24"/>
        </w:rPr>
        <w:t>спортивный инвентарь: маты, гимнастические мячи разного диаметра, гимнастические скамейки, гимнастические лестницы, обручи, кегли, мягкие</w:t>
      </w:r>
      <w:r>
        <w:rPr>
          <w:spacing w:val="40"/>
          <w:sz w:val="24"/>
        </w:rPr>
        <w:t xml:space="preserve"> </w:t>
      </w:r>
      <w:r>
        <w:rPr>
          <w:sz w:val="24"/>
        </w:rPr>
        <w:t>модули различных форм, гимнастические коврики, корзины;</w:t>
      </w:r>
    </w:p>
    <w:p w:rsidR="00ED2570" w:rsidRDefault="00125FB7">
      <w:pPr>
        <w:pStyle w:val="a4"/>
        <w:numPr>
          <w:ilvl w:val="1"/>
          <w:numId w:val="18"/>
        </w:numPr>
        <w:tabs>
          <w:tab w:val="left" w:pos="997"/>
        </w:tabs>
        <w:spacing w:before="6"/>
        <w:ind w:left="997" w:hanging="355"/>
        <w:rPr>
          <w:rFonts w:ascii="Symbol" w:hAnsi="Symbol"/>
          <w:sz w:val="24"/>
        </w:rPr>
      </w:pPr>
      <w:r>
        <w:rPr>
          <w:sz w:val="24"/>
        </w:rPr>
        <w:t>технические</w:t>
      </w:r>
      <w:r>
        <w:rPr>
          <w:spacing w:val="-2"/>
          <w:sz w:val="24"/>
        </w:rPr>
        <w:t xml:space="preserve"> </w:t>
      </w:r>
      <w:r>
        <w:rPr>
          <w:sz w:val="24"/>
        </w:rPr>
        <w:t>средства</w:t>
      </w:r>
      <w:r>
        <w:rPr>
          <w:spacing w:val="-4"/>
          <w:sz w:val="24"/>
        </w:rPr>
        <w:t xml:space="preserve"> </w:t>
      </w:r>
      <w:r>
        <w:rPr>
          <w:sz w:val="24"/>
        </w:rPr>
        <w:t>реабилитации:</w:t>
      </w:r>
      <w:r>
        <w:rPr>
          <w:spacing w:val="-2"/>
          <w:sz w:val="24"/>
        </w:rPr>
        <w:t xml:space="preserve"> </w:t>
      </w:r>
      <w:r>
        <w:rPr>
          <w:sz w:val="24"/>
        </w:rPr>
        <w:t>самокат,</w:t>
      </w:r>
      <w:r>
        <w:rPr>
          <w:spacing w:val="-1"/>
          <w:sz w:val="24"/>
        </w:rPr>
        <w:t xml:space="preserve"> </w:t>
      </w:r>
      <w:r>
        <w:rPr>
          <w:spacing w:val="-2"/>
          <w:sz w:val="24"/>
        </w:rPr>
        <w:t>тележки.</w:t>
      </w:r>
    </w:p>
    <w:p w:rsidR="00ED2570" w:rsidRDefault="00ED2570">
      <w:pPr>
        <w:pStyle w:val="a3"/>
        <w:spacing w:before="84"/>
        <w:ind w:left="0"/>
        <w:jc w:val="left"/>
      </w:pPr>
    </w:p>
    <w:p w:rsidR="00ED2570" w:rsidRDefault="00125FB7">
      <w:pPr>
        <w:pStyle w:val="1"/>
        <w:ind w:left="2077"/>
      </w:pPr>
      <w:r>
        <w:rPr>
          <w:color w:val="000009"/>
        </w:rPr>
        <w:t>Коррекционный</w:t>
      </w:r>
      <w:r>
        <w:rPr>
          <w:color w:val="000009"/>
          <w:spacing w:val="-12"/>
        </w:rPr>
        <w:t xml:space="preserve"> </w:t>
      </w:r>
      <w:r>
        <w:rPr>
          <w:color w:val="000009"/>
        </w:rPr>
        <w:t>курс</w:t>
      </w:r>
      <w:r>
        <w:rPr>
          <w:color w:val="000009"/>
          <w:spacing w:val="-9"/>
        </w:rPr>
        <w:t xml:space="preserve"> </w:t>
      </w:r>
      <w:r>
        <w:rPr>
          <w:color w:val="000009"/>
        </w:rPr>
        <w:t>«Предметно-практические</w:t>
      </w:r>
      <w:r>
        <w:rPr>
          <w:color w:val="000009"/>
          <w:spacing w:val="-10"/>
        </w:rPr>
        <w:t xml:space="preserve"> </w:t>
      </w:r>
      <w:r>
        <w:rPr>
          <w:color w:val="000009"/>
          <w:spacing w:val="-2"/>
        </w:rPr>
        <w:t>действия»</w:t>
      </w:r>
    </w:p>
    <w:p w:rsidR="00ED2570" w:rsidRDefault="00ED2570">
      <w:pPr>
        <w:pStyle w:val="a3"/>
        <w:spacing w:before="80"/>
        <w:ind w:left="0"/>
        <w:jc w:val="left"/>
        <w:rPr>
          <w:b/>
        </w:rPr>
      </w:pPr>
    </w:p>
    <w:p w:rsidR="00ED2570" w:rsidRDefault="00125FB7">
      <w:pPr>
        <w:pStyle w:val="a3"/>
        <w:spacing w:line="276" w:lineRule="auto"/>
        <w:ind w:right="141" w:firstLine="720"/>
      </w:pPr>
      <w:r>
        <w:rPr>
          <w:b/>
        </w:rPr>
        <w:t xml:space="preserve">Целью </w:t>
      </w:r>
      <w:r>
        <w:t>обучения является формирование у обучающихся с РАС с умеренной, тяжелой, глубокой умственной отсталостью (интеллектуальными нарушениями), ТМНР целенаправленных произвольных действий с различными предметами и материалами.</w:t>
      </w:r>
    </w:p>
    <w:p w:rsidR="00ED2570" w:rsidRDefault="00125FB7">
      <w:pPr>
        <w:pStyle w:val="a3"/>
        <w:spacing w:before="1"/>
        <w:ind w:left="1005"/>
      </w:pPr>
      <w:r>
        <w:rPr>
          <w:color w:val="000009"/>
        </w:rPr>
        <w:t>Основные</w:t>
      </w:r>
      <w:r>
        <w:rPr>
          <w:color w:val="000009"/>
          <w:spacing w:val="-6"/>
        </w:rPr>
        <w:t xml:space="preserve"> </w:t>
      </w:r>
      <w:r>
        <w:rPr>
          <w:b/>
          <w:color w:val="000009"/>
        </w:rPr>
        <w:t>задачи</w:t>
      </w:r>
      <w:r>
        <w:rPr>
          <w:b/>
          <w:color w:val="000009"/>
          <w:spacing w:val="-6"/>
        </w:rPr>
        <w:t xml:space="preserve"> </w:t>
      </w:r>
      <w:r>
        <w:rPr>
          <w:color w:val="000009"/>
        </w:rPr>
        <w:t>реализации</w:t>
      </w:r>
      <w:r>
        <w:rPr>
          <w:color w:val="000009"/>
          <w:spacing w:val="-5"/>
        </w:rPr>
        <w:t xml:space="preserve"> </w:t>
      </w:r>
      <w:r>
        <w:rPr>
          <w:color w:val="000009"/>
          <w:spacing w:val="-2"/>
        </w:rPr>
        <w:t>содержания:</w:t>
      </w:r>
    </w:p>
    <w:p w:rsidR="00ED2570" w:rsidRDefault="00125FB7">
      <w:pPr>
        <w:pStyle w:val="a4"/>
        <w:numPr>
          <w:ilvl w:val="1"/>
          <w:numId w:val="18"/>
        </w:numPr>
        <w:tabs>
          <w:tab w:val="left" w:pos="997"/>
        </w:tabs>
        <w:spacing w:before="41"/>
        <w:ind w:left="997" w:hanging="355"/>
        <w:rPr>
          <w:rFonts w:ascii="Symbol" w:hAnsi="Symbol"/>
          <w:sz w:val="24"/>
        </w:rPr>
      </w:pPr>
      <w:r>
        <w:rPr>
          <w:sz w:val="24"/>
        </w:rPr>
        <w:t>формировать</w:t>
      </w:r>
      <w:r>
        <w:rPr>
          <w:spacing w:val="-4"/>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предметному</w:t>
      </w:r>
      <w:r>
        <w:rPr>
          <w:spacing w:val="-1"/>
          <w:sz w:val="24"/>
        </w:rPr>
        <w:t xml:space="preserve"> </w:t>
      </w:r>
      <w:r>
        <w:rPr>
          <w:sz w:val="24"/>
        </w:rPr>
        <w:t>рукотворному</w:t>
      </w:r>
      <w:r>
        <w:rPr>
          <w:spacing w:val="-2"/>
          <w:sz w:val="24"/>
        </w:rPr>
        <w:t xml:space="preserve"> миру;</w:t>
      </w:r>
    </w:p>
    <w:p w:rsidR="00ED2570" w:rsidRDefault="00125FB7">
      <w:pPr>
        <w:pStyle w:val="a4"/>
        <w:numPr>
          <w:ilvl w:val="1"/>
          <w:numId w:val="18"/>
        </w:numPr>
        <w:tabs>
          <w:tab w:val="left" w:pos="997"/>
        </w:tabs>
        <w:spacing w:before="40"/>
        <w:ind w:left="997" w:hanging="355"/>
        <w:rPr>
          <w:rFonts w:ascii="Symbol" w:hAnsi="Symbol"/>
          <w:sz w:val="24"/>
        </w:rPr>
      </w:pPr>
      <w:r>
        <w:rPr>
          <w:sz w:val="24"/>
        </w:rPr>
        <w:t>обеспечивать</w:t>
      </w:r>
      <w:r>
        <w:rPr>
          <w:spacing w:val="-3"/>
          <w:sz w:val="24"/>
        </w:rPr>
        <w:t xml:space="preserve"> </w:t>
      </w:r>
      <w:r>
        <w:rPr>
          <w:sz w:val="24"/>
        </w:rPr>
        <w:t>освоение</w:t>
      </w:r>
      <w:r>
        <w:rPr>
          <w:spacing w:val="-2"/>
          <w:sz w:val="24"/>
        </w:rPr>
        <w:t xml:space="preserve"> </w:t>
      </w:r>
      <w:r>
        <w:rPr>
          <w:sz w:val="24"/>
        </w:rPr>
        <w:t>простых</w:t>
      </w:r>
      <w:r>
        <w:rPr>
          <w:spacing w:val="-2"/>
          <w:sz w:val="24"/>
        </w:rPr>
        <w:t xml:space="preserve"> </w:t>
      </w:r>
      <w:r>
        <w:rPr>
          <w:sz w:val="24"/>
        </w:rPr>
        <w:t>действий</w:t>
      </w:r>
      <w:r>
        <w:rPr>
          <w:spacing w:val="-2"/>
          <w:sz w:val="24"/>
        </w:rPr>
        <w:t xml:space="preserve"> </w:t>
      </w:r>
      <w:r>
        <w:rPr>
          <w:sz w:val="24"/>
        </w:rPr>
        <w:t>с</w:t>
      </w:r>
      <w:r>
        <w:rPr>
          <w:spacing w:val="-2"/>
          <w:sz w:val="24"/>
        </w:rPr>
        <w:t xml:space="preserve"> </w:t>
      </w:r>
      <w:r>
        <w:rPr>
          <w:sz w:val="24"/>
        </w:rPr>
        <w:t>предметами</w:t>
      </w:r>
      <w:r>
        <w:rPr>
          <w:spacing w:val="-3"/>
          <w:sz w:val="24"/>
        </w:rPr>
        <w:t xml:space="preserve"> </w:t>
      </w:r>
      <w:r>
        <w:rPr>
          <w:sz w:val="24"/>
        </w:rPr>
        <w:t>и</w:t>
      </w:r>
      <w:r>
        <w:rPr>
          <w:spacing w:val="-2"/>
          <w:sz w:val="24"/>
        </w:rPr>
        <w:t xml:space="preserve"> материалами;</w:t>
      </w:r>
    </w:p>
    <w:p w:rsidR="00ED2570" w:rsidRDefault="00125FB7">
      <w:pPr>
        <w:pStyle w:val="a4"/>
        <w:numPr>
          <w:ilvl w:val="1"/>
          <w:numId w:val="18"/>
        </w:numPr>
        <w:tabs>
          <w:tab w:val="left" w:pos="997"/>
          <w:tab w:val="left" w:pos="999"/>
        </w:tabs>
        <w:spacing w:before="41" w:line="273" w:lineRule="auto"/>
        <w:ind w:left="999" w:right="142" w:hanging="357"/>
        <w:rPr>
          <w:rFonts w:ascii="Symbol" w:hAnsi="Symbol"/>
          <w:sz w:val="24"/>
        </w:rPr>
      </w:pPr>
      <w:r>
        <w:rPr>
          <w:sz w:val="24"/>
        </w:rPr>
        <w:t>формировать навык следования определенному порядку (алгоритму, расписанию) при выполнении предметных действий.</w:t>
      </w:r>
    </w:p>
    <w:p w:rsidR="00ED2570" w:rsidRDefault="00125FB7">
      <w:pPr>
        <w:pStyle w:val="a3"/>
        <w:spacing w:before="3" w:line="276" w:lineRule="auto"/>
        <w:ind w:right="139" w:firstLine="708"/>
      </w:pPr>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с умеренной, тяжелой, глубокой умственной отсталостью (интеллектуальными нарушениями),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ED2570" w:rsidRDefault="00125FB7">
      <w:pPr>
        <w:pStyle w:val="a3"/>
        <w:spacing w:line="276" w:lineRule="auto"/>
        <w:ind w:right="139" w:firstLine="708"/>
      </w:pPr>
      <w:r>
        <w:t xml:space="preserve">Комплексное систематическое коррекционное воздействие предусматривает обеспечение максимально возможной динамичности, гибкости, взаимосвязи получаемых обучающимся знаний, умений и навыков, создание </w:t>
      </w:r>
      <w:proofErr w:type="spellStart"/>
      <w:r>
        <w:t>межпредметных</w:t>
      </w:r>
      <w:proofErr w:type="spellEnd"/>
      <w:r>
        <w:t xml:space="preserve">, </w:t>
      </w:r>
      <w:proofErr w:type="spellStart"/>
      <w:r>
        <w:t>межфункциональных</w:t>
      </w:r>
      <w:proofErr w:type="spellEnd"/>
      <w:r>
        <w:t xml:space="preserve"> связей. 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ED2570" w:rsidRDefault="00125FB7">
      <w:pPr>
        <w:pStyle w:val="1"/>
        <w:spacing w:before="3"/>
        <w:ind w:left="2682"/>
        <w:jc w:val="both"/>
      </w:pPr>
      <w:r>
        <w:rPr>
          <w:color w:val="000009"/>
          <w:spacing w:val="-2"/>
        </w:rPr>
        <w:t>Планируемые</w:t>
      </w:r>
      <w:r>
        <w:rPr>
          <w:color w:val="000009"/>
          <w:spacing w:val="2"/>
        </w:rPr>
        <w:t xml:space="preserve"> </w:t>
      </w:r>
      <w:r>
        <w:rPr>
          <w:color w:val="000009"/>
          <w:spacing w:val="-2"/>
        </w:rPr>
        <w:t>результаты</w:t>
      </w:r>
      <w:r>
        <w:rPr>
          <w:color w:val="000009"/>
          <w:spacing w:val="3"/>
        </w:rPr>
        <w:t xml:space="preserve"> </w:t>
      </w:r>
      <w:r>
        <w:rPr>
          <w:color w:val="000009"/>
          <w:spacing w:val="-2"/>
        </w:rPr>
        <w:t>изучения</w:t>
      </w:r>
      <w:r>
        <w:rPr>
          <w:color w:val="000009"/>
          <w:spacing w:val="2"/>
        </w:rPr>
        <w:t xml:space="preserve"> </w:t>
      </w:r>
      <w:r>
        <w:rPr>
          <w:color w:val="000009"/>
          <w:spacing w:val="-4"/>
        </w:rPr>
        <w:t>курса</w:t>
      </w:r>
    </w:p>
    <w:p w:rsidR="00ED2570" w:rsidRDefault="00125FB7">
      <w:pPr>
        <w:pStyle w:val="a3"/>
        <w:spacing w:before="39" w:line="276" w:lineRule="auto"/>
        <w:ind w:right="138" w:firstLine="708"/>
      </w:pPr>
      <w:r>
        <w:t>Основным ожидаемым результатом освоения программы курса «Предметно- практические</w:t>
      </w:r>
      <w:r>
        <w:rPr>
          <w:spacing w:val="9"/>
        </w:rPr>
        <w:t xml:space="preserve"> </w:t>
      </w:r>
      <w:r>
        <w:t>действия»</w:t>
      </w:r>
      <w:r>
        <w:rPr>
          <w:spacing w:val="11"/>
        </w:rPr>
        <w:t xml:space="preserve"> </w:t>
      </w:r>
      <w:r>
        <w:t>является</w:t>
      </w:r>
      <w:r>
        <w:rPr>
          <w:spacing w:val="10"/>
        </w:rPr>
        <w:t xml:space="preserve"> </w:t>
      </w:r>
      <w:r>
        <w:t>развитие</w:t>
      </w:r>
      <w:r>
        <w:rPr>
          <w:spacing w:val="12"/>
        </w:rPr>
        <w:t xml:space="preserve"> </w:t>
      </w:r>
      <w:r>
        <w:t>жизненной</w:t>
      </w:r>
      <w:r>
        <w:rPr>
          <w:spacing w:val="11"/>
        </w:rPr>
        <w:t xml:space="preserve"> </w:t>
      </w:r>
      <w:r>
        <w:t>компетенции</w:t>
      </w:r>
      <w:r>
        <w:rPr>
          <w:spacing w:val="12"/>
        </w:rPr>
        <w:t xml:space="preserve"> </w:t>
      </w:r>
      <w:r>
        <w:t>обучающегося</w:t>
      </w:r>
      <w:r>
        <w:rPr>
          <w:spacing w:val="12"/>
        </w:rPr>
        <w:t xml:space="preserve"> </w:t>
      </w:r>
      <w:r>
        <w:t>с</w:t>
      </w:r>
      <w:r>
        <w:rPr>
          <w:spacing w:val="12"/>
        </w:rPr>
        <w:t xml:space="preserve"> </w:t>
      </w:r>
      <w:r>
        <w:rPr>
          <w:spacing w:val="-5"/>
        </w:rPr>
        <w:t>РАС</w:t>
      </w:r>
    </w:p>
    <w:p w:rsidR="00ED2570" w:rsidRDefault="00ED2570">
      <w:pPr>
        <w:pStyle w:val="a3"/>
        <w:spacing w:line="276" w:lineRule="auto"/>
        <w:sectPr w:rsidR="00ED2570">
          <w:type w:val="continuous"/>
          <w:pgSz w:w="11910" w:h="16840"/>
          <w:pgMar w:top="1100" w:right="708" w:bottom="1160" w:left="1417" w:header="0" w:footer="939" w:gutter="0"/>
          <w:cols w:space="720"/>
        </w:sectPr>
      </w:pPr>
    </w:p>
    <w:p w:rsidR="00ED2570" w:rsidRDefault="00125FB7">
      <w:pPr>
        <w:pStyle w:val="a3"/>
        <w:tabs>
          <w:tab w:val="left" w:pos="654"/>
          <w:tab w:val="left" w:pos="2088"/>
          <w:tab w:val="left" w:pos="3268"/>
          <w:tab w:val="left" w:pos="4474"/>
          <w:tab w:val="left" w:pos="5946"/>
          <w:tab w:val="left" w:pos="7493"/>
        </w:tabs>
        <w:spacing w:before="73" w:line="276" w:lineRule="auto"/>
        <w:ind w:right="146"/>
        <w:jc w:val="left"/>
      </w:pPr>
      <w:r>
        <w:rPr>
          <w:spacing w:val="-10"/>
        </w:rPr>
        <w:lastRenderedPageBreak/>
        <w:t>с</w:t>
      </w:r>
      <w:r>
        <w:tab/>
      </w:r>
      <w:r>
        <w:rPr>
          <w:spacing w:val="-2"/>
        </w:rPr>
        <w:t>умеренной,</w:t>
      </w:r>
      <w:r>
        <w:tab/>
      </w:r>
      <w:r>
        <w:rPr>
          <w:spacing w:val="-2"/>
        </w:rPr>
        <w:t>тяжелой,</w:t>
      </w:r>
      <w:r>
        <w:tab/>
      </w:r>
      <w:r>
        <w:rPr>
          <w:spacing w:val="-2"/>
        </w:rPr>
        <w:t>глубокой</w:t>
      </w:r>
      <w:r>
        <w:tab/>
      </w:r>
      <w:r>
        <w:rPr>
          <w:spacing w:val="-2"/>
        </w:rPr>
        <w:t>умственной</w:t>
      </w:r>
      <w:r>
        <w:tab/>
      </w:r>
      <w:r>
        <w:rPr>
          <w:spacing w:val="-2"/>
        </w:rPr>
        <w:t>отсталостью</w:t>
      </w:r>
      <w:r>
        <w:tab/>
      </w:r>
      <w:r>
        <w:rPr>
          <w:spacing w:val="-2"/>
        </w:rPr>
        <w:t xml:space="preserve">(интеллектуальными </w:t>
      </w:r>
      <w:r>
        <w:t>нарушениями), ТМНР.</w:t>
      </w:r>
    </w:p>
    <w:p w:rsidR="00ED2570" w:rsidRDefault="00125FB7">
      <w:pPr>
        <w:pStyle w:val="a3"/>
        <w:ind w:left="993"/>
        <w:jc w:val="left"/>
      </w:pPr>
      <w:r>
        <w:t>Личностные</w:t>
      </w:r>
      <w:r>
        <w:rPr>
          <w:spacing w:val="-7"/>
        </w:rPr>
        <w:t xml:space="preserve"> </w:t>
      </w:r>
      <w:r>
        <w:t>и</w:t>
      </w:r>
      <w:r>
        <w:rPr>
          <w:spacing w:val="-5"/>
        </w:rPr>
        <w:t xml:space="preserve"> </w:t>
      </w:r>
      <w:r>
        <w:t>предметные</w:t>
      </w:r>
      <w:r>
        <w:rPr>
          <w:spacing w:val="-4"/>
        </w:rPr>
        <w:t xml:space="preserve"> </w:t>
      </w:r>
      <w:r>
        <w:t>результаты</w:t>
      </w:r>
      <w:r>
        <w:rPr>
          <w:spacing w:val="-6"/>
        </w:rPr>
        <w:t xml:space="preserve"> </w:t>
      </w:r>
      <w:r>
        <w:t>освоения</w:t>
      </w:r>
      <w:r>
        <w:rPr>
          <w:spacing w:val="-4"/>
        </w:rPr>
        <w:t xml:space="preserve"> </w:t>
      </w:r>
      <w:r>
        <w:t>курса</w:t>
      </w:r>
      <w:r>
        <w:rPr>
          <w:spacing w:val="-4"/>
        </w:rPr>
        <w:t xml:space="preserve"> </w:t>
      </w:r>
      <w:r>
        <w:rPr>
          <w:spacing w:val="-2"/>
        </w:rPr>
        <w:t>предполагают:</w:t>
      </w:r>
    </w:p>
    <w:p w:rsidR="00ED2570" w:rsidRDefault="00125FB7">
      <w:pPr>
        <w:pStyle w:val="a4"/>
        <w:numPr>
          <w:ilvl w:val="1"/>
          <w:numId w:val="18"/>
        </w:numPr>
        <w:tabs>
          <w:tab w:val="left" w:pos="999"/>
          <w:tab w:val="left" w:pos="2789"/>
          <w:tab w:val="left" w:pos="4770"/>
          <w:tab w:val="left" w:pos="6744"/>
          <w:tab w:val="left" w:pos="7939"/>
        </w:tabs>
        <w:spacing w:before="41" w:line="273" w:lineRule="auto"/>
        <w:ind w:left="999" w:right="140" w:hanging="357"/>
        <w:jc w:val="left"/>
        <w:rPr>
          <w:rFonts w:ascii="Symbol" w:hAnsi="Symbol"/>
          <w:sz w:val="24"/>
        </w:rPr>
      </w:pPr>
      <w:r>
        <w:rPr>
          <w:spacing w:val="-2"/>
          <w:sz w:val="24"/>
        </w:rPr>
        <w:t>формирование</w:t>
      </w:r>
      <w:r>
        <w:rPr>
          <w:sz w:val="24"/>
        </w:rPr>
        <w:tab/>
      </w:r>
      <w:r>
        <w:rPr>
          <w:spacing w:val="-2"/>
          <w:sz w:val="24"/>
        </w:rPr>
        <w:t>положительного</w:t>
      </w:r>
      <w:r>
        <w:rPr>
          <w:sz w:val="24"/>
        </w:rPr>
        <w:tab/>
      </w:r>
      <w:r>
        <w:rPr>
          <w:spacing w:val="-2"/>
          <w:sz w:val="24"/>
        </w:rPr>
        <w:t>эмоционального</w:t>
      </w:r>
      <w:r>
        <w:rPr>
          <w:sz w:val="24"/>
        </w:rPr>
        <w:tab/>
      </w:r>
      <w:r>
        <w:rPr>
          <w:spacing w:val="-2"/>
          <w:sz w:val="24"/>
        </w:rPr>
        <w:t>контакта</w:t>
      </w:r>
      <w:r>
        <w:rPr>
          <w:sz w:val="24"/>
        </w:rPr>
        <w:tab/>
      </w:r>
      <w:r>
        <w:rPr>
          <w:spacing w:val="-2"/>
          <w:sz w:val="24"/>
        </w:rPr>
        <w:t xml:space="preserve">педагогического </w:t>
      </w:r>
      <w:r>
        <w:rPr>
          <w:sz w:val="24"/>
        </w:rPr>
        <w:t>работника с обучающимся, направленность на сотрудничество;</w:t>
      </w:r>
    </w:p>
    <w:p w:rsidR="00ED2570" w:rsidRDefault="00125FB7">
      <w:pPr>
        <w:pStyle w:val="a4"/>
        <w:numPr>
          <w:ilvl w:val="1"/>
          <w:numId w:val="18"/>
        </w:numPr>
        <w:tabs>
          <w:tab w:val="left" w:pos="999"/>
          <w:tab w:val="left" w:pos="1058"/>
        </w:tabs>
        <w:spacing w:before="3" w:line="273" w:lineRule="auto"/>
        <w:ind w:left="999" w:right="142" w:hanging="357"/>
        <w:jc w:val="left"/>
        <w:rPr>
          <w:rFonts w:ascii="Symbol" w:hAnsi="Symbol"/>
          <w:sz w:val="24"/>
        </w:rPr>
      </w:pPr>
      <w:r>
        <w:rPr>
          <w:sz w:val="24"/>
        </w:rPr>
        <w:t>способность</w:t>
      </w:r>
      <w:r>
        <w:rPr>
          <w:spacing w:val="40"/>
          <w:sz w:val="24"/>
        </w:rPr>
        <w:t xml:space="preserve"> </w:t>
      </w:r>
      <w:r>
        <w:rPr>
          <w:sz w:val="24"/>
        </w:rPr>
        <w:t>обучающегося осмысленно воспринимать доступную по содержанию информацию из устных сообщений;</w:t>
      </w:r>
    </w:p>
    <w:p w:rsidR="00ED2570" w:rsidRDefault="00125FB7">
      <w:pPr>
        <w:pStyle w:val="a4"/>
        <w:numPr>
          <w:ilvl w:val="1"/>
          <w:numId w:val="18"/>
        </w:numPr>
        <w:tabs>
          <w:tab w:val="left" w:pos="999"/>
          <w:tab w:val="left" w:pos="2514"/>
          <w:tab w:val="left" w:pos="3735"/>
          <w:tab w:val="left" w:pos="5455"/>
          <w:tab w:val="left" w:pos="7018"/>
          <w:tab w:val="left" w:pos="8357"/>
          <w:tab w:val="left" w:pos="9522"/>
        </w:tabs>
        <w:spacing w:before="2" w:line="273" w:lineRule="auto"/>
        <w:ind w:left="999" w:right="143" w:hanging="357"/>
        <w:jc w:val="left"/>
        <w:rPr>
          <w:rFonts w:ascii="Symbol" w:hAnsi="Symbol"/>
          <w:sz w:val="24"/>
        </w:rPr>
      </w:pPr>
      <w:r>
        <w:rPr>
          <w:spacing w:val="-2"/>
          <w:sz w:val="24"/>
        </w:rPr>
        <w:t>способность</w:t>
      </w:r>
      <w:r>
        <w:rPr>
          <w:sz w:val="24"/>
        </w:rPr>
        <w:tab/>
      </w:r>
      <w:r>
        <w:rPr>
          <w:spacing w:val="-2"/>
          <w:sz w:val="24"/>
        </w:rPr>
        <w:t>понимать</w:t>
      </w:r>
      <w:r>
        <w:rPr>
          <w:sz w:val="24"/>
        </w:rPr>
        <w:tab/>
      </w:r>
      <w:r>
        <w:rPr>
          <w:spacing w:val="-2"/>
          <w:sz w:val="24"/>
        </w:rPr>
        <w:t>элементарную</w:t>
      </w:r>
      <w:r>
        <w:rPr>
          <w:sz w:val="24"/>
        </w:rPr>
        <w:tab/>
      </w:r>
      <w:r>
        <w:rPr>
          <w:spacing w:val="-2"/>
          <w:sz w:val="24"/>
        </w:rPr>
        <w:t>инструкцию,</w:t>
      </w:r>
      <w:r>
        <w:rPr>
          <w:sz w:val="24"/>
        </w:rPr>
        <w:tab/>
      </w:r>
      <w:r>
        <w:rPr>
          <w:spacing w:val="-2"/>
          <w:sz w:val="24"/>
        </w:rPr>
        <w:t>выполнять</w:t>
      </w:r>
      <w:r>
        <w:rPr>
          <w:sz w:val="24"/>
        </w:rPr>
        <w:tab/>
      </w:r>
      <w:r>
        <w:rPr>
          <w:spacing w:val="-2"/>
          <w:sz w:val="24"/>
        </w:rPr>
        <w:t>действия</w:t>
      </w:r>
      <w:r>
        <w:rPr>
          <w:sz w:val="24"/>
        </w:rPr>
        <w:tab/>
      </w:r>
      <w:r>
        <w:rPr>
          <w:spacing w:val="-10"/>
          <w:sz w:val="24"/>
        </w:rPr>
        <w:t xml:space="preserve">в </w:t>
      </w:r>
      <w:r>
        <w:rPr>
          <w:sz w:val="24"/>
        </w:rPr>
        <w:t>соответствии с речевой инструкцией;</w:t>
      </w:r>
    </w:p>
    <w:p w:rsidR="00ED2570" w:rsidRDefault="00125FB7">
      <w:pPr>
        <w:pStyle w:val="a4"/>
        <w:numPr>
          <w:ilvl w:val="1"/>
          <w:numId w:val="18"/>
        </w:numPr>
        <w:tabs>
          <w:tab w:val="left" w:pos="999"/>
        </w:tabs>
        <w:spacing w:before="2" w:line="273" w:lineRule="auto"/>
        <w:ind w:left="999" w:right="143" w:hanging="357"/>
        <w:jc w:val="left"/>
        <w:rPr>
          <w:rFonts w:ascii="Symbol" w:hAnsi="Symbol"/>
          <w:sz w:val="24"/>
        </w:rPr>
      </w:pPr>
      <w:r>
        <w:rPr>
          <w:sz w:val="24"/>
        </w:rPr>
        <w:t xml:space="preserve">адекватно использовать знакомые предметы в соответствии с их функциональным </w:t>
      </w:r>
      <w:r>
        <w:rPr>
          <w:spacing w:val="-2"/>
          <w:sz w:val="24"/>
        </w:rPr>
        <w:t>назначением.</w:t>
      </w:r>
    </w:p>
    <w:p w:rsidR="00ED2570" w:rsidRDefault="00125FB7">
      <w:pPr>
        <w:pStyle w:val="1"/>
        <w:spacing w:before="6"/>
        <w:ind w:left="642"/>
      </w:pPr>
      <w:r>
        <w:t>Содержание</w:t>
      </w:r>
      <w:r>
        <w:rPr>
          <w:spacing w:val="-8"/>
        </w:rPr>
        <w:t xml:space="preserve"> </w:t>
      </w:r>
      <w:r>
        <w:t>коррекционного</w:t>
      </w:r>
      <w:r>
        <w:rPr>
          <w:spacing w:val="-7"/>
        </w:rPr>
        <w:t xml:space="preserve"> </w:t>
      </w:r>
      <w:r>
        <w:rPr>
          <w:spacing w:val="-2"/>
        </w:rPr>
        <w:t>курса</w:t>
      </w:r>
    </w:p>
    <w:p w:rsidR="00ED2570" w:rsidRDefault="00125FB7">
      <w:pPr>
        <w:pStyle w:val="a3"/>
        <w:spacing w:before="38" w:line="276" w:lineRule="auto"/>
        <w:ind w:right="138" w:firstLine="709"/>
      </w:pPr>
      <w:r>
        <w:t xml:space="preserve">Программно-методический материал включает </w:t>
      </w:r>
      <w:r>
        <w:rPr>
          <w:b/>
        </w:rPr>
        <w:t>разделы</w:t>
      </w:r>
      <w:r>
        <w:t>: «Действия с</w:t>
      </w:r>
      <w:r>
        <w:rPr>
          <w:spacing w:val="40"/>
        </w:rPr>
        <w:t xml:space="preserve"> </w:t>
      </w:r>
      <w:r>
        <w:t>материалами» (</w:t>
      </w:r>
      <w:proofErr w:type="spellStart"/>
      <w:r>
        <w:t>сминание</w:t>
      </w:r>
      <w:proofErr w:type="spellEnd"/>
      <w:r>
        <w:t>, разрывание, размазывание, разминание, пересыпание, переливание, наматывание), «Действия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ED2570" w:rsidRDefault="00125FB7">
      <w:pPr>
        <w:pStyle w:val="a3"/>
        <w:ind w:left="994"/>
      </w:pPr>
      <w:r>
        <w:t>Содержание</w:t>
      </w:r>
      <w:r>
        <w:rPr>
          <w:spacing w:val="-4"/>
        </w:rPr>
        <w:t xml:space="preserve"> </w:t>
      </w:r>
      <w:r>
        <w:t>курса</w:t>
      </w:r>
      <w:r>
        <w:rPr>
          <w:spacing w:val="-2"/>
        </w:rPr>
        <w:t xml:space="preserve"> </w:t>
      </w:r>
      <w:r>
        <w:t>включает</w:t>
      </w:r>
      <w:r>
        <w:rPr>
          <w:spacing w:val="-2"/>
        </w:rPr>
        <w:t xml:space="preserve"> </w:t>
      </w:r>
      <w:r>
        <w:t>следующие</w:t>
      </w:r>
      <w:r>
        <w:rPr>
          <w:spacing w:val="-2"/>
        </w:rPr>
        <w:t xml:space="preserve"> </w:t>
      </w:r>
      <w:r>
        <w:t>направления</w:t>
      </w:r>
      <w:r>
        <w:rPr>
          <w:spacing w:val="-2"/>
        </w:rPr>
        <w:t xml:space="preserve"> работы:</w:t>
      </w:r>
    </w:p>
    <w:p w:rsidR="00ED2570" w:rsidRDefault="00125FB7">
      <w:pPr>
        <w:pStyle w:val="a4"/>
        <w:numPr>
          <w:ilvl w:val="0"/>
          <w:numId w:val="16"/>
        </w:numPr>
        <w:tabs>
          <w:tab w:val="left" w:pos="1005"/>
        </w:tabs>
        <w:spacing w:before="41"/>
        <w:rPr>
          <w:sz w:val="24"/>
        </w:rPr>
      </w:pPr>
      <w:r>
        <w:rPr>
          <w:sz w:val="24"/>
        </w:rPr>
        <w:t>Формирование</w:t>
      </w:r>
      <w:r>
        <w:rPr>
          <w:spacing w:val="-5"/>
          <w:sz w:val="24"/>
        </w:rPr>
        <w:t xml:space="preserve"> </w:t>
      </w:r>
      <w:r>
        <w:rPr>
          <w:sz w:val="24"/>
        </w:rPr>
        <w:t>основ</w:t>
      </w:r>
      <w:r>
        <w:rPr>
          <w:spacing w:val="-6"/>
          <w:sz w:val="24"/>
        </w:rPr>
        <w:t xml:space="preserve"> </w:t>
      </w:r>
      <w:r>
        <w:rPr>
          <w:sz w:val="24"/>
        </w:rPr>
        <w:t>предметно-практической</w:t>
      </w:r>
      <w:r>
        <w:rPr>
          <w:spacing w:val="-5"/>
          <w:sz w:val="24"/>
        </w:rPr>
        <w:t xml:space="preserve"> </w:t>
      </w:r>
      <w:r>
        <w:rPr>
          <w:spacing w:val="-2"/>
          <w:sz w:val="24"/>
        </w:rPr>
        <w:t>деятельности:</w:t>
      </w:r>
    </w:p>
    <w:p w:rsidR="00ED2570" w:rsidRDefault="00125FB7">
      <w:pPr>
        <w:pStyle w:val="a4"/>
        <w:numPr>
          <w:ilvl w:val="1"/>
          <w:numId w:val="16"/>
        </w:numPr>
        <w:tabs>
          <w:tab w:val="left" w:pos="997"/>
        </w:tabs>
        <w:spacing w:before="42"/>
        <w:ind w:left="997" w:hanging="355"/>
        <w:rPr>
          <w:rFonts w:ascii="Symbol" w:hAnsi="Symbol"/>
          <w:sz w:val="24"/>
        </w:rPr>
      </w:pPr>
      <w:r>
        <w:rPr>
          <w:sz w:val="24"/>
        </w:rPr>
        <w:t>подражательная</w:t>
      </w:r>
      <w:r>
        <w:rPr>
          <w:spacing w:val="-11"/>
          <w:sz w:val="24"/>
        </w:rPr>
        <w:t xml:space="preserve"> </w:t>
      </w:r>
      <w:r>
        <w:rPr>
          <w:spacing w:val="-2"/>
          <w:sz w:val="24"/>
        </w:rPr>
        <w:t>деятельность;</w:t>
      </w:r>
    </w:p>
    <w:p w:rsidR="00ED2570" w:rsidRDefault="00125FB7">
      <w:pPr>
        <w:pStyle w:val="a4"/>
        <w:numPr>
          <w:ilvl w:val="1"/>
          <w:numId w:val="16"/>
        </w:numPr>
        <w:tabs>
          <w:tab w:val="left" w:pos="997"/>
          <w:tab w:val="left" w:pos="999"/>
        </w:tabs>
        <w:spacing w:before="40" w:line="273" w:lineRule="auto"/>
        <w:ind w:right="139"/>
        <w:rPr>
          <w:rFonts w:ascii="Symbol" w:hAnsi="Symbol"/>
          <w:sz w:val="24"/>
        </w:rPr>
      </w:pPr>
      <w:proofErr w:type="spellStart"/>
      <w:r>
        <w:rPr>
          <w:sz w:val="24"/>
        </w:rPr>
        <w:t>манипулятивная</w:t>
      </w:r>
      <w:proofErr w:type="spellEnd"/>
      <w:r>
        <w:rPr>
          <w:sz w:val="24"/>
        </w:rPr>
        <w:t xml:space="preserve"> деятельность (катание игровых предметов в определенном направлении; бросание шариков или других предметов в определенном направлении; пересыпание, перебирание сыпучих и мелких предметов и т.д.);</w:t>
      </w:r>
    </w:p>
    <w:p w:rsidR="00ED2570" w:rsidRDefault="00125FB7">
      <w:pPr>
        <w:pStyle w:val="a4"/>
        <w:numPr>
          <w:ilvl w:val="0"/>
          <w:numId w:val="16"/>
        </w:numPr>
        <w:tabs>
          <w:tab w:val="left" w:pos="1005"/>
        </w:tabs>
        <w:spacing w:before="6"/>
        <w:rPr>
          <w:sz w:val="24"/>
        </w:rPr>
      </w:pPr>
      <w:r>
        <w:rPr>
          <w:sz w:val="24"/>
        </w:rPr>
        <w:t>Формирование</w:t>
      </w:r>
      <w:r>
        <w:rPr>
          <w:spacing w:val="-3"/>
          <w:sz w:val="24"/>
        </w:rPr>
        <w:t xml:space="preserve"> </w:t>
      </w:r>
      <w:r>
        <w:rPr>
          <w:sz w:val="24"/>
        </w:rPr>
        <w:t>предметной</w:t>
      </w:r>
      <w:r>
        <w:rPr>
          <w:spacing w:val="-2"/>
          <w:sz w:val="24"/>
        </w:rPr>
        <w:t xml:space="preserve"> деятельности:</w:t>
      </w:r>
    </w:p>
    <w:p w:rsidR="00ED2570" w:rsidRDefault="00125FB7">
      <w:pPr>
        <w:pStyle w:val="a4"/>
        <w:numPr>
          <w:ilvl w:val="1"/>
          <w:numId w:val="16"/>
        </w:numPr>
        <w:tabs>
          <w:tab w:val="left" w:pos="997"/>
          <w:tab w:val="left" w:pos="999"/>
        </w:tabs>
        <w:spacing w:before="41" w:line="276" w:lineRule="auto"/>
        <w:ind w:right="140"/>
        <w:rPr>
          <w:rFonts w:ascii="Symbol" w:hAnsi="Symbol"/>
          <w:sz w:val="24"/>
        </w:rPr>
      </w:pPr>
      <w:r>
        <w:rPr>
          <w:sz w:val="24"/>
        </w:rPr>
        <w:t>соотносящиеся действия с предметами (складывание предметов в коробку аккуратно, так, чтобы ее можно было закрыть крышкой; открывание и закрывание деревянных яиц, матрешек; нанизывание предметов с отверстиями на стержень; бросание мелких предметов в сосуд с узким горлышком);</w:t>
      </w:r>
    </w:p>
    <w:p w:rsidR="00ED2570" w:rsidRDefault="00125FB7">
      <w:pPr>
        <w:pStyle w:val="a4"/>
        <w:numPr>
          <w:ilvl w:val="1"/>
          <w:numId w:val="16"/>
        </w:numPr>
        <w:tabs>
          <w:tab w:val="left" w:pos="997"/>
          <w:tab w:val="left" w:pos="999"/>
        </w:tabs>
        <w:spacing w:line="276" w:lineRule="auto"/>
        <w:ind w:right="139"/>
        <w:rPr>
          <w:rFonts w:ascii="Symbol" w:hAnsi="Symbol"/>
          <w:sz w:val="24"/>
        </w:rPr>
      </w:pPr>
      <w:r>
        <w:rPr>
          <w:sz w:val="24"/>
        </w:rPr>
        <w:t>орудийные действия с предметами (использование в наглядных ситуациях</w:t>
      </w:r>
      <w:r>
        <w:rPr>
          <w:spacing w:val="40"/>
          <w:sz w:val="24"/>
        </w:rPr>
        <w:t xml:space="preserve"> </w:t>
      </w:r>
      <w:r>
        <w:rPr>
          <w:sz w:val="24"/>
        </w:rPr>
        <w:t>предмета как орудия действия: доставание предмета, находящегося в труднодоступном месте, при помощи палки или другого предмета; использование стула или скамейки для доставания предмета, находящегося высоко; пользование этими навыками в новой ситуации).</w:t>
      </w:r>
    </w:p>
    <w:p w:rsidR="00ED2570" w:rsidRDefault="00125FB7">
      <w:pPr>
        <w:pStyle w:val="a4"/>
        <w:numPr>
          <w:ilvl w:val="0"/>
          <w:numId w:val="16"/>
        </w:numPr>
        <w:tabs>
          <w:tab w:val="left" w:pos="1005"/>
        </w:tabs>
        <w:spacing w:line="273" w:lineRule="exact"/>
        <w:rPr>
          <w:sz w:val="24"/>
        </w:rPr>
      </w:pPr>
      <w:r>
        <w:rPr>
          <w:sz w:val="24"/>
        </w:rPr>
        <w:t>Формирование</w:t>
      </w:r>
      <w:r>
        <w:rPr>
          <w:spacing w:val="-3"/>
          <w:sz w:val="24"/>
        </w:rPr>
        <w:t xml:space="preserve"> </w:t>
      </w:r>
      <w:r>
        <w:rPr>
          <w:sz w:val="24"/>
        </w:rPr>
        <w:t>предметно-игровых</w:t>
      </w:r>
      <w:r>
        <w:rPr>
          <w:spacing w:val="-1"/>
          <w:sz w:val="24"/>
        </w:rPr>
        <w:t xml:space="preserve"> </w:t>
      </w:r>
      <w:r>
        <w:rPr>
          <w:spacing w:val="-2"/>
          <w:sz w:val="24"/>
        </w:rPr>
        <w:t>действий:</w:t>
      </w:r>
    </w:p>
    <w:p w:rsidR="00ED2570" w:rsidRDefault="00125FB7">
      <w:pPr>
        <w:pStyle w:val="a4"/>
        <w:numPr>
          <w:ilvl w:val="1"/>
          <w:numId w:val="16"/>
        </w:numPr>
        <w:tabs>
          <w:tab w:val="left" w:pos="997"/>
          <w:tab w:val="left" w:pos="999"/>
        </w:tabs>
        <w:spacing w:before="37" w:line="276" w:lineRule="auto"/>
        <w:ind w:right="138"/>
        <w:rPr>
          <w:rFonts w:ascii="Symbol" w:hAnsi="Symbol"/>
          <w:sz w:val="24"/>
        </w:rPr>
      </w:pPr>
      <w:r>
        <w:rPr>
          <w:sz w:val="24"/>
        </w:rPr>
        <w:t>деятельность со сборно-разборными игрушками (собирание вкладных кубиков (3 куба</w:t>
      </w:r>
      <w:r>
        <w:rPr>
          <w:spacing w:val="-4"/>
          <w:sz w:val="24"/>
        </w:rPr>
        <w:t xml:space="preserve"> </w:t>
      </w:r>
      <w:r>
        <w:rPr>
          <w:sz w:val="24"/>
        </w:rPr>
        <w:t>разных</w:t>
      </w:r>
      <w:r>
        <w:rPr>
          <w:spacing w:val="-4"/>
          <w:sz w:val="24"/>
        </w:rPr>
        <w:t xml:space="preserve"> </w:t>
      </w:r>
      <w:r>
        <w:rPr>
          <w:sz w:val="24"/>
        </w:rPr>
        <w:t>по</w:t>
      </w:r>
      <w:r>
        <w:rPr>
          <w:spacing w:val="-4"/>
          <w:sz w:val="24"/>
        </w:rPr>
        <w:t xml:space="preserve"> </w:t>
      </w:r>
      <w:r>
        <w:rPr>
          <w:sz w:val="24"/>
        </w:rPr>
        <w:t>величине),</w:t>
      </w:r>
      <w:r>
        <w:rPr>
          <w:spacing w:val="-4"/>
          <w:sz w:val="24"/>
        </w:rPr>
        <w:t xml:space="preserve"> </w:t>
      </w:r>
      <w:r>
        <w:rPr>
          <w:sz w:val="24"/>
        </w:rPr>
        <w:t>складывание</w:t>
      </w:r>
      <w:r>
        <w:rPr>
          <w:spacing w:val="-3"/>
          <w:sz w:val="24"/>
        </w:rPr>
        <w:t xml:space="preserve"> </w:t>
      </w:r>
      <w:r>
        <w:rPr>
          <w:sz w:val="24"/>
        </w:rPr>
        <w:t>трехместной</w:t>
      </w:r>
      <w:r>
        <w:rPr>
          <w:spacing w:val="-3"/>
          <w:sz w:val="24"/>
        </w:rPr>
        <w:t xml:space="preserve"> </w:t>
      </w:r>
      <w:r>
        <w:rPr>
          <w:sz w:val="24"/>
        </w:rPr>
        <w:t>матрешки,</w:t>
      </w:r>
      <w:r>
        <w:rPr>
          <w:spacing w:val="-1"/>
          <w:sz w:val="24"/>
        </w:rPr>
        <w:t xml:space="preserve"> </w:t>
      </w:r>
      <w:r>
        <w:rPr>
          <w:sz w:val="24"/>
        </w:rPr>
        <w:t>нанизывание</w:t>
      </w:r>
      <w:r>
        <w:rPr>
          <w:spacing w:val="-4"/>
          <w:sz w:val="24"/>
        </w:rPr>
        <w:t xml:space="preserve"> </w:t>
      </w:r>
      <w:r>
        <w:rPr>
          <w:sz w:val="24"/>
        </w:rPr>
        <w:t>колец пирамиды</w:t>
      </w:r>
      <w:r>
        <w:rPr>
          <w:spacing w:val="-2"/>
          <w:sz w:val="24"/>
        </w:rPr>
        <w:t xml:space="preserve"> </w:t>
      </w:r>
      <w:r>
        <w:rPr>
          <w:sz w:val="24"/>
        </w:rPr>
        <w:t>на</w:t>
      </w:r>
      <w:r>
        <w:rPr>
          <w:spacing w:val="-1"/>
          <w:sz w:val="24"/>
        </w:rPr>
        <w:t xml:space="preserve"> </w:t>
      </w:r>
      <w:r>
        <w:rPr>
          <w:sz w:val="24"/>
        </w:rPr>
        <w:t>стрежень</w:t>
      </w:r>
      <w:r>
        <w:rPr>
          <w:spacing w:val="-2"/>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(пирамида из</w:t>
      </w:r>
      <w:r>
        <w:rPr>
          <w:spacing w:val="-1"/>
          <w:sz w:val="24"/>
        </w:rPr>
        <w:t xml:space="preserve"> </w:t>
      </w:r>
      <w:r>
        <w:rPr>
          <w:sz w:val="24"/>
        </w:rPr>
        <w:t>3-х</w:t>
      </w:r>
      <w:r>
        <w:rPr>
          <w:spacing w:val="-1"/>
          <w:sz w:val="24"/>
        </w:rPr>
        <w:t xml:space="preserve"> </w:t>
      </w:r>
      <w:r>
        <w:rPr>
          <w:sz w:val="24"/>
        </w:rPr>
        <w:t>или</w:t>
      </w:r>
      <w:r>
        <w:rPr>
          <w:spacing w:val="-1"/>
          <w:sz w:val="24"/>
        </w:rPr>
        <w:t xml:space="preserve"> </w:t>
      </w:r>
      <w:r>
        <w:rPr>
          <w:sz w:val="24"/>
        </w:rPr>
        <w:t>5-ти</w:t>
      </w:r>
      <w:r>
        <w:rPr>
          <w:spacing w:val="-1"/>
          <w:sz w:val="24"/>
        </w:rPr>
        <w:t xml:space="preserve"> </w:t>
      </w:r>
      <w:r>
        <w:rPr>
          <w:sz w:val="24"/>
        </w:rPr>
        <w:t>колец); постройки</w:t>
      </w:r>
      <w:r>
        <w:rPr>
          <w:spacing w:val="-2"/>
          <w:sz w:val="24"/>
        </w:rPr>
        <w:t xml:space="preserve"> </w:t>
      </w:r>
      <w:r>
        <w:rPr>
          <w:sz w:val="24"/>
        </w:rPr>
        <w:t>из детских наборов строительного материала (сопряжено с учителем</w:t>
      </w:r>
      <w:r>
        <w:rPr>
          <w:spacing w:val="40"/>
          <w:sz w:val="24"/>
        </w:rPr>
        <w:t xml:space="preserve"> </w:t>
      </w:r>
      <w:r>
        <w:rPr>
          <w:sz w:val="24"/>
        </w:rPr>
        <w:t>и самостоятельно): башня из 4-х кубов одинакового размера, дорожка из брусков одинакового размера, башня из 3-х кубов разного размера (по убыванию</w:t>
      </w:r>
      <w:r>
        <w:rPr>
          <w:spacing w:val="40"/>
          <w:sz w:val="24"/>
        </w:rPr>
        <w:t xml:space="preserve"> </w:t>
      </w:r>
      <w:r>
        <w:rPr>
          <w:sz w:val="24"/>
        </w:rPr>
        <w:t>величины), башня из 5-ти кубов разного размера (по убыванию величины), ворота, гараж, дом, стол, стул, забор; выполнение построек из одноцветных деталей; выполнение построек из разноцветных деталей по имеющемуся образцу или по словесной инструкции (например, стены дома зеленые, крыша красная);</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6"/>
        </w:numPr>
        <w:tabs>
          <w:tab w:val="left" w:pos="997"/>
          <w:tab w:val="left" w:pos="999"/>
        </w:tabs>
        <w:spacing w:before="73" w:line="273" w:lineRule="auto"/>
        <w:ind w:right="142"/>
        <w:rPr>
          <w:rFonts w:ascii="Symbol" w:hAnsi="Symbol"/>
          <w:sz w:val="24"/>
        </w:rPr>
      </w:pPr>
      <w:r>
        <w:rPr>
          <w:sz w:val="24"/>
        </w:rPr>
        <w:lastRenderedPageBreak/>
        <w:t>дидактические игры («Разложи в ряд» (по цвету): размещение мелких цветных предметов на цветные бумажные ленты соответствующего цвета, чередование предметов</w:t>
      </w:r>
      <w:r>
        <w:rPr>
          <w:spacing w:val="40"/>
          <w:sz w:val="24"/>
        </w:rPr>
        <w:t xml:space="preserve"> </w:t>
      </w:r>
      <w:r>
        <w:rPr>
          <w:sz w:val="24"/>
        </w:rPr>
        <w:t>по</w:t>
      </w:r>
      <w:r>
        <w:rPr>
          <w:spacing w:val="40"/>
          <w:sz w:val="24"/>
        </w:rPr>
        <w:t xml:space="preserve"> </w:t>
      </w:r>
      <w:r>
        <w:rPr>
          <w:sz w:val="24"/>
        </w:rPr>
        <w:t>цвету</w:t>
      </w:r>
      <w:r>
        <w:rPr>
          <w:spacing w:val="40"/>
          <w:sz w:val="24"/>
        </w:rPr>
        <w:t xml:space="preserve"> </w:t>
      </w:r>
      <w:r>
        <w:rPr>
          <w:sz w:val="24"/>
        </w:rPr>
        <w:t>через</w:t>
      </w:r>
      <w:r>
        <w:rPr>
          <w:spacing w:val="40"/>
          <w:sz w:val="24"/>
        </w:rPr>
        <w:t xml:space="preserve"> </w:t>
      </w:r>
      <w:r>
        <w:rPr>
          <w:sz w:val="24"/>
        </w:rPr>
        <w:t>один;</w:t>
      </w:r>
      <w:r>
        <w:rPr>
          <w:spacing w:val="40"/>
          <w:sz w:val="24"/>
        </w:rPr>
        <w:t xml:space="preserve"> </w:t>
      </w:r>
      <w:r>
        <w:rPr>
          <w:sz w:val="24"/>
        </w:rPr>
        <w:t>«Разложи</w:t>
      </w:r>
      <w:r>
        <w:rPr>
          <w:spacing w:val="40"/>
          <w:sz w:val="24"/>
        </w:rPr>
        <w:t xml:space="preserve"> </w:t>
      </w:r>
      <w:r>
        <w:rPr>
          <w:sz w:val="24"/>
        </w:rPr>
        <w:t>в</w:t>
      </w:r>
      <w:r>
        <w:rPr>
          <w:spacing w:val="40"/>
          <w:sz w:val="24"/>
        </w:rPr>
        <w:t xml:space="preserve"> </w:t>
      </w:r>
      <w:r>
        <w:rPr>
          <w:sz w:val="24"/>
        </w:rPr>
        <w:t>ряд»</w:t>
      </w:r>
      <w:r>
        <w:rPr>
          <w:spacing w:val="40"/>
          <w:sz w:val="24"/>
        </w:rPr>
        <w:t xml:space="preserve"> </w:t>
      </w:r>
      <w:r>
        <w:rPr>
          <w:sz w:val="24"/>
        </w:rPr>
        <w:t>(по</w:t>
      </w:r>
      <w:r>
        <w:rPr>
          <w:spacing w:val="40"/>
          <w:sz w:val="24"/>
        </w:rPr>
        <w:t xml:space="preserve"> </w:t>
      </w:r>
      <w:r>
        <w:rPr>
          <w:sz w:val="24"/>
        </w:rPr>
        <w:t>цвету,</w:t>
      </w:r>
      <w:r>
        <w:rPr>
          <w:spacing w:val="40"/>
          <w:sz w:val="24"/>
        </w:rPr>
        <w:t xml:space="preserve"> </w:t>
      </w:r>
      <w:r>
        <w:rPr>
          <w:sz w:val="24"/>
        </w:rPr>
        <w:t>форме,</w:t>
      </w:r>
      <w:r>
        <w:rPr>
          <w:spacing w:val="40"/>
          <w:sz w:val="24"/>
        </w:rPr>
        <w:t xml:space="preserve">  </w:t>
      </w:r>
      <w:r>
        <w:rPr>
          <w:sz w:val="24"/>
        </w:rPr>
        <w:t>величине);</w:t>
      </w:r>
    </w:p>
    <w:p w:rsidR="00ED2570" w:rsidRDefault="00125FB7">
      <w:pPr>
        <w:pStyle w:val="a3"/>
        <w:spacing w:before="5" w:line="276" w:lineRule="auto"/>
        <w:ind w:left="999" w:right="141"/>
      </w:pPr>
      <w:r>
        <w:t>«Найди предмет»; «Что лишнее» (исключение из нескольких однородных (по</w:t>
      </w:r>
      <w:r>
        <w:rPr>
          <w:spacing w:val="40"/>
        </w:rPr>
        <w:t xml:space="preserve"> </w:t>
      </w:r>
      <w:r>
        <w:t>цвету, форме, величине); «Светофор»; «Чудесный мешочек»; «Что убрали», «Что изменилось»; «Лото»);</w:t>
      </w:r>
    </w:p>
    <w:p w:rsidR="00ED2570" w:rsidRDefault="00125FB7">
      <w:pPr>
        <w:pStyle w:val="a4"/>
        <w:numPr>
          <w:ilvl w:val="0"/>
          <w:numId w:val="16"/>
        </w:numPr>
        <w:tabs>
          <w:tab w:val="left" w:pos="1005"/>
        </w:tabs>
        <w:rPr>
          <w:sz w:val="24"/>
        </w:rPr>
      </w:pPr>
      <w:r>
        <w:rPr>
          <w:sz w:val="24"/>
        </w:rPr>
        <w:t>Формирование</w:t>
      </w:r>
      <w:r>
        <w:rPr>
          <w:spacing w:val="-3"/>
          <w:sz w:val="24"/>
        </w:rPr>
        <w:t xml:space="preserve"> </w:t>
      </w:r>
      <w:r>
        <w:rPr>
          <w:sz w:val="24"/>
        </w:rPr>
        <w:t>элементарных</w:t>
      </w:r>
      <w:r>
        <w:rPr>
          <w:spacing w:val="-3"/>
          <w:sz w:val="24"/>
        </w:rPr>
        <w:t xml:space="preserve"> </w:t>
      </w:r>
      <w:r>
        <w:rPr>
          <w:sz w:val="24"/>
        </w:rPr>
        <w:t>продуктивных</w:t>
      </w:r>
      <w:r>
        <w:rPr>
          <w:spacing w:val="-3"/>
          <w:sz w:val="24"/>
        </w:rPr>
        <w:t xml:space="preserve"> </w:t>
      </w:r>
      <w:r>
        <w:rPr>
          <w:sz w:val="24"/>
        </w:rPr>
        <w:t>видов</w:t>
      </w:r>
      <w:r>
        <w:rPr>
          <w:spacing w:val="-2"/>
          <w:sz w:val="24"/>
        </w:rPr>
        <w:t xml:space="preserve"> деятельности:</w:t>
      </w:r>
    </w:p>
    <w:p w:rsidR="00ED2570" w:rsidRDefault="00125FB7">
      <w:pPr>
        <w:pStyle w:val="a4"/>
        <w:numPr>
          <w:ilvl w:val="1"/>
          <w:numId w:val="16"/>
        </w:numPr>
        <w:tabs>
          <w:tab w:val="left" w:pos="997"/>
          <w:tab w:val="left" w:pos="999"/>
        </w:tabs>
        <w:spacing w:before="42" w:line="276" w:lineRule="auto"/>
        <w:ind w:right="139"/>
        <w:rPr>
          <w:rFonts w:ascii="Symbol" w:hAnsi="Symbol"/>
          <w:sz w:val="24"/>
        </w:rPr>
      </w:pPr>
      <w:r>
        <w:rPr>
          <w:sz w:val="24"/>
        </w:rPr>
        <w:t>конструирование (конструирование из счетных палочек: складывание простейших фигур из счетных палочек по показу и по образцу (молоток, ворота, домик для собаки,</w:t>
      </w:r>
      <w:r>
        <w:rPr>
          <w:spacing w:val="-3"/>
          <w:sz w:val="24"/>
        </w:rPr>
        <w:t xml:space="preserve"> </w:t>
      </w:r>
      <w:r>
        <w:rPr>
          <w:sz w:val="24"/>
        </w:rPr>
        <w:t>окно);</w:t>
      </w:r>
      <w:r>
        <w:rPr>
          <w:spacing w:val="-1"/>
          <w:sz w:val="24"/>
        </w:rPr>
        <w:t xml:space="preserve"> </w:t>
      </w:r>
      <w:r>
        <w:rPr>
          <w:sz w:val="24"/>
        </w:rPr>
        <w:t>складывание</w:t>
      </w:r>
      <w:r>
        <w:rPr>
          <w:spacing w:val="-2"/>
          <w:sz w:val="24"/>
        </w:rPr>
        <w:t xml:space="preserve"> </w:t>
      </w:r>
      <w:r>
        <w:rPr>
          <w:sz w:val="24"/>
        </w:rPr>
        <w:t>разрезных</w:t>
      </w:r>
      <w:r>
        <w:rPr>
          <w:spacing w:val="-3"/>
          <w:sz w:val="24"/>
        </w:rPr>
        <w:t xml:space="preserve"> </w:t>
      </w:r>
      <w:r>
        <w:rPr>
          <w:sz w:val="24"/>
        </w:rPr>
        <w:t>картинок</w:t>
      </w:r>
      <w:r>
        <w:rPr>
          <w:spacing w:val="-2"/>
          <w:sz w:val="24"/>
        </w:rPr>
        <w:t xml:space="preserve"> </w:t>
      </w:r>
      <w:r>
        <w:rPr>
          <w:sz w:val="24"/>
        </w:rPr>
        <w:t>из</w:t>
      </w:r>
      <w:r>
        <w:rPr>
          <w:spacing w:val="-3"/>
          <w:sz w:val="24"/>
        </w:rPr>
        <w:t xml:space="preserve"> </w:t>
      </w:r>
      <w:r>
        <w:rPr>
          <w:sz w:val="24"/>
        </w:rPr>
        <w:t>2-х</w:t>
      </w:r>
      <w:r>
        <w:rPr>
          <w:spacing w:val="-3"/>
          <w:sz w:val="24"/>
        </w:rPr>
        <w:t xml:space="preserve"> </w:t>
      </w:r>
      <w:r>
        <w:rPr>
          <w:sz w:val="24"/>
        </w:rPr>
        <w:t>и</w:t>
      </w:r>
      <w:r>
        <w:rPr>
          <w:spacing w:val="-1"/>
          <w:sz w:val="24"/>
        </w:rPr>
        <w:t xml:space="preserve"> </w:t>
      </w:r>
      <w:r>
        <w:rPr>
          <w:sz w:val="24"/>
        </w:rPr>
        <w:t>3-х</w:t>
      </w:r>
      <w:r>
        <w:rPr>
          <w:spacing w:val="-3"/>
          <w:sz w:val="24"/>
        </w:rPr>
        <w:t xml:space="preserve"> </w:t>
      </w:r>
      <w:r>
        <w:rPr>
          <w:sz w:val="24"/>
        </w:rPr>
        <w:t>частей,</w:t>
      </w:r>
      <w:r>
        <w:rPr>
          <w:spacing w:val="-3"/>
          <w:sz w:val="24"/>
        </w:rPr>
        <w:t xml:space="preserve"> </w:t>
      </w:r>
      <w:r>
        <w:rPr>
          <w:sz w:val="24"/>
        </w:rPr>
        <w:t>разрезанных</w:t>
      </w:r>
      <w:r>
        <w:rPr>
          <w:spacing w:val="-2"/>
          <w:sz w:val="24"/>
        </w:rPr>
        <w:t xml:space="preserve"> </w:t>
      </w:r>
      <w:r>
        <w:rPr>
          <w:sz w:val="24"/>
        </w:rPr>
        <w:t>по вертикали или горизонтали; складывание простых, крупных паззлов с опорой на образец; работа с мозаикой: выкладывание прямого ряда из мозаики одного цвета (без необходимости выбора цвета, с необходимость выбора цвета), выкладывание двух рядов параллельно из мозаики двух цветов, выкладывание ряда с чередованием двух цветов; выкладывание по показу, по образцу узоров с соблюдением цвета и пространственных отношений элементов мозаики; работа с конструктором ЛЕГО;</w:t>
      </w:r>
    </w:p>
    <w:p w:rsidR="00ED2570" w:rsidRDefault="00125FB7">
      <w:pPr>
        <w:pStyle w:val="a4"/>
        <w:numPr>
          <w:ilvl w:val="1"/>
          <w:numId w:val="16"/>
        </w:numPr>
        <w:tabs>
          <w:tab w:val="left" w:pos="997"/>
          <w:tab w:val="left" w:pos="999"/>
        </w:tabs>
        <w:spacing w:line="276" w:lineRule="auto"/>
        <w:ind w:right="140"/>
        <w:rPr>
          <w:rFonts w:ascii="Symbol" w:hAnsi="Symbol"/>
          <w:sz w:val="24"/>
        </w:rPr>
      </w:pPr>
      <w:r>
        <w:rPr>
          <w:sz w:val="24"/>
        </w:rPr>
        <w:t xml:space="preserve">работа с пластилином (раскатывание «колбасок» прямыми движениями ладоней в руках и на доске для лепки; раскатывание круговыми движениями ладоней (мяч); изготовление гусеницы из предварительно подготовленных шаров разных размеров; сплющивание между ладонями (лепешки, блины, шляпка гриба); соединение двух частей (гриб со шляпкой, снеговик); </w:t>
      </w:r>
      <w:proofErr w:type="spellStart"/>
      <w:r>
        <w:rPr>
          <w:sz w:val="24"/>
        </w:rPr>
        <w:t>отщипывание</w:t>
      </w:r>
      <w:proofErr w:type="spellEnd"/>
      <w:r>
        <w:rPr>
          <w:sz w:val="24"/>
        </w:rPr>
        <w:t xml:space="preserve"> небольших кусочков от основного куска пластилина, раскатывание шариков различного размера; вытягивание одного конца столбика (морковь, свекла, репа, банан);</w:t>
      </w:r>
    </w:p>
    <w:p w:rsidR="00ED2570" w:rsidRDefault="00125FB7">
      <w:pPr>
        <w:pStyle w:val="a4"/>
        <w:numPr>
          <w:ilvl w:val="1"/>
          <w:numId w:val="16"/>
        </w:numPr>
        <w:tabs>
          <w:tab w:val="left" w:pos="997"/>
          <w:tab w:val="left" w:pos="999"/>
        </w:tabs>
        <w:spacing w:line="273" w:lineRule="auto"/>
        <w:ind w:right="138"/>
        <w:rPr>
          <w:rFonts w:ascii="Symbol" w:hAnsi="Symbol"/>
          <w:sz w:val="24"/>
        </w:rPr>
      </w:pPr>
      <w:r>
        <w:rPr>
          <w:sz w:val="24"/>
        </w:rPr>
        <w:t>работа с бумагой (смятие бумаги, складывание, разглаживание, разрывание по линии сгиба, отрывание небольших кусочков бумаги, катание в шарики; простые аппликации (наклеивание готовых форм, обрывная аппликация);</w:t>
      </w:r>
    </w:p>
    <w:p w:rsidR="00ED2570" w:rsidRDefault="00125FB7">
      <w:pPr>
        <w:pStyle w:val="a4"/>
        <w:numPr>
          <w:ilvl w:val="1"/>
          <w:numId w:val="16"/>
        </w:numPr>
        <w:tabs>
          <w:tab w:val="left" w:pos="997"/>
        </w:tabs>
        <w:ind w:left="997" w:hanging="355"/>
        <w:rPr>
          <w:rFonts w:ascii="Symbol" w:hAnsi="Symbol"/>
          <w:sz w:val="24"/>
        </w:rPr>
      </w:pPr>
      <w:r>
        <w:rPr>
          <w:spacing w:val="-2"/>
          <w:sz w:val="24"/>
        </w:rPr>
        <w:t>рисование.</w:t>
      </w:r>
    </w:p>
    <w:p w:rsidR="00ED2570" w:rsidRDefault="00125FB7">
      <w:pPr>
        <w:spacing w:before="39" w:line="276" w:lineRule="auto"/>
        <w:ind w:left="285" w:right="140" w:firstLine="708"/>
        <w:jc w:val="both"/>
        <w:rPr>
          <w:sz w:val="24"/>
        </w:rPr>
      </w:pPr>
      <w:r>
        <w:rPr>
          <w:b/>
          <w:sz w:val="24"/>
        </w:rPr>
        <w:t xml:space="preserve">Материально-техническое оснащение </w:t>
      </w:r>
      <w:r>
        <w:rPr>
          <w:sz w:val="24"/>
        </w:rPr>
        <w:t>учебного предмета «Предметно- практические действия» включает:</w:t>
      </w:r>
    </w:p>
    <w:p w:rsidR="00ED2570" w:rsidRDefault="00125FB7">
      <w:pPr>
        <w:pStyle w:val="a4"/>
        <w:numPr>
          <w:ilvl w:val="1"/>
          <w:numId w:val="16"/>
        </w:numPr>
        <w:tabs>
          <w:tab w:val="left" w:pos="997"/>
        </w:tabs>
        <w:spacing w:line="294" w:lineRule="exact"/>
        <w:ind w:left="997" w:hanging="355"/>
        <w:rPr>
          <w:rFonts w:ascii="Symbol" w:hAnsi="Symbol"/>
          <w:sz w:val="24"/>
        </w:rPr>
      </w:pPr>
      <w:r>
        <w:rPr>
          <w:sz w:val="24"/>
        </w:rPr>
        <w:t>предметы</w:t>
      </w:r>
      <w:r>
        <w:rPr>
          <w:spacing w:val="-2"/>
          <w:sz w:val="24"/>
        </w:rPr>
        <w:t xml:space="preserve"> </w:t>
      </w:r>
      <w:r>
        <w:rPr>
          <w:sz w:val="24"/>
        </w:rPr>
        <w:t>для</w:t>
      </w:r>
      <w:r>
        <w:rPr>
          <w:spacing w:val="-1"/>
          <w:sz w:val="24"/>
        </w:rPr>
        <w:t xml:space="preserve"> </w:t>
      </w:r>
      <w:r>
        <w:rPr>
          <w:sz w:val="24"/>
        </w:rPr>
        <w:t>нанизывания</w:t>
      </w:r>
      <w:r>
        <w:rPr>
          <w:spacing w:val="-1"/>
          <w:sz w:val="24"/>
        </w:rPr>
        <w:t xml:space="preserve"> </w:t>
      </w:r>
      <w:r>
        <w:rPr>
          <w:sz w:val="24"/>
        </w:rPr>
        <w:t>на</w:t>
      </w:r>
      <w:r>
        <w:rPr>
          <w:spacing w:val="-1"/>
          <w:sz w:val="24"/>
        </w:rPr>
        <w:t xml:space="preserve"> </w:t>
      </w:r>
      <w:r>
        <w:rPr>
          <w:sz w:val="24"/>
        </w:rPr>
        <w:t>стержень, шнур,</w:t>
      </w:r>
      <w:r>
        <w:rPr>
          <w:spacing w:val="-1"/>
          <w:sz w:val="24"/>
        </w:rPr>
        <w:t xml:space="preserve"> </w:t>
      </w:r>
      <w:r>
        <w:rPr>
          <w:sz w:val="24"/>
        </w:rPr>
        <w:t>нить</w:t>
      </w:r>
      <w:r>
        <w:rPr>
          <w:spacing w:val="-2"/>
          <w:sz w:val="24"/>
        </w:rPr>
        <w:t xml:space="preserve"> </w:t>
      </w:r>
      <w:r>
        <w:rPr>
          <w:sz w:val="24"/>
        </w:rPr>
        <w:t>(кольца,</w:t>
      </w:r>
      <w:r>
        <w:rPr>
          <w:spacing w:val="-1"/>
          <w:sz w:val="24"/>
        </w:rPr>
        <w:t xml:space="preserve"> </w:t>
      </w:r>
      <w:r>
        <w:rPr>
          <w:sz w:val="24"/>
        </w:rPr>
        <w:t xml:space="preserve">шары, </w:t>
      </w:r>
      <w:r>
        <w:rPr>
          <w:spacing w:val="-2"/>
          <w:sz w:val="24"/>
        </w:rPr>
        <w:t>бусины),</w:t>
      </w:r>
    </w:p>
    <w:p w:rsidR="00ED2570" w:rsidRDefault="00125FB7">
      <w:pPr>
        <w:pStyle w:val="a4"/>
        <w:numPr>
          <w:ilvl w:val="1"/>
          <w:numId w:val="16"/>
        </w:numPr>
        <w:tabs>
          <w:tab w:val="left" w:pos="997"/>
        </w:tabs>
        <w:spacing w:before="40"/>
        <w:ind w:left="997" w:hanging="355"/>
        <w:rPr>
          <w:rFonts w:ascii="Symbol" w:hAnsi="Symbol"/>
          <w:sz w:val="24"/>
        </w:rPr>
      </w:pPr>
      <w:r>
        <w:rPr>
          <w:sz w:val="24"/>
        </w:rPr>
        <w:t>звучащие</w:t>
      </w:r>
      <w:r>
        <w:rPr>
          <w:spacing w:val="-1"/>
          <w:sz w:val="24"/>
        </w:rPr>
        <w:t xml:space="preserve"> </w:t>
      </w:r>
      <w:r>
        <w:rPr>
          <w:sz w:val="24"/>
        </w:rPr>
        <w:t>предметы</w:t>
      </w:r>
      <w:r>
        <w:rPr>
          <w:spacing w:val="-2"/>
          <w:sz w:val="24"/>
        </w:rPr>
        <w:t xml:space="preserve"> </w:t>
      </w:r>
      <w:r>
        <w:rPr>
          <w:sz w:val="24"/>
        </w:rPr>
        <w:t>для</w:t>
      </w:r>
      <w:r>
        <w:rPr>
          <w:spacing w:val="-1"/>
          <w:sz w:val="24"/>
        </w:rPr>
        <w:t xml:space="preserve"> </w:t>
      </w:r>
      <w:r>
        <w:rPr>
          <w:spacing w:val="-2"/>
          <w:sz w:val="24"/>
        </w:rPr>
        <w:t>встряхивания,</w:t>
      </w:r>
    </w:p>
    <w:p w:rsidR="00ED2570" w:rsidRDefault="00125FB7">
      <w:pPr>
        <w:pStyle w:val="a4"/>
        <w:numPr>
          <w:ilvl w:val="1"/>
          <w:numId w:val="16"/>
        </w:numPr>
        <w:tabs>
          <w:tab w:val="left" w:pos="999"/>
        </w:tabs>
        <w:spacing w:before="41" w:line="273" w:lineRule="auto"/>
        <w:ind w:right="144"/>
        <w:jc w:val="left"/>
        <w:rPr>
          <w:rFonts w:ascii="Symbol" w:hAnsi="Symbol"/>
          <w:sz w:val="24"/>
        </w:rPr>
      </w:pPr>
      <w:r>
        <w:rPr>
          <w:sz w:val="24"/>
        </w:rPr>
        <w:t>предметы для сжимания (мячи различной фактуры, разного диаметра), вставления (стаканчики одинаковой величины) и др.</w:t>
      </w:r>
    </w:p>
    <w:p w:rsidR="00ED2570" w:rsidRDefault="00125FB7">
      <w:pPr>
        <w:pStyle w:val="a4"/>
        <w:numPr>
          <w:ilvl w:val="1"/>
          <w:numId w:val="16"/>
        </w:numPr>
        <w:tabs>
          <w:tab w:val="left" w:pos="998"/>
        </w:tabs>
        <w:spacing w:before="2"/>
        <w:ind w:left="998" w:hanging="356"/>
        <w:jc w:val="left"/>
        <w:rPr>
          <w:rFonts w:ascii="Symbol" w:hAnsi="Symbol"/>
          <w:sz w:val="24"/>
        </w:rPr>
      </w:pPr>
      <w:r>
        <w:rPr>
          <w:spacing w:val="-2"/>
          <w:sz w:val="24"/>
        </w:rPr>
        <w:t>мозаика;</w:t>
      </w:r>
    </w:p>
    <w:p w:rsidR="00ED2570" w:rsidRDefault="00125FB7">
      <w:pPr>
        <w:pStyle w:val="a4"/>
        <w:numPr>
          <w:ilvl w:val="1"/>
          <w:numId w:val="16"/>
        </w:numPr>
        <w:tabs>
          <w:tab w:val="left" w:pos="998"/>
        </w:tabs>
        <w:spacing w:before="41"/>
        <w:ind w:left="998" w:hanging="356"/>
        <w:jc w:val="left"/>
        <w:rPr>
          <w:rFonts w:ascii="Symbol" w:hAnsi="Symbol"/>
          <w:sz w:val="24"/>
        </w:rPr>
      </w:pPr>
      <w:r>
        <w:rPr>
          <w:spacing w:val="-2"/>
          <w:sz w:val="24"/>
        </w:rPr>
        <w:t>конструктор;</w:t>
      </w:r>
    </w:p>
    <w:p w:rsidR="00ED2570" w:rsidRDefault="00125FB7">
      <w:pPr>
        <w:pStyle w:val="a4"/>
        <w:numPr>
          <w:ilvl w:val="1"/>
          <w:numId w:val="16"/>
        </w:numPr>
        <w:tabs>
          <w:tab w:val="left" w:pos="998"/>
        </w:tabs>
        <w:spacing w:before="41"/>
        <w:ind w:left="998" w:hanging="356"/>
        <w:jc w:val="left"/>
        <w:rPr>
          <w:rFonts w:ascii="Symbol" w:hAnsi="Symbol"/>
          <w:sz w:val="24"/>
        </w:rPr>
      </w:pPr>
      <w:r>
        <w:rPr>
          <w:spacing w:val="-2"/>
          <w:sz w:val="24"/>
        </w:rPr>
        <w:t>паззлы.</w:t>
      </w:r>
    </w:p>
    <w:p w:rsidR="00ED2570" w:rsidRDefault="00ED2570">
      <w:pPr>
        <w:pStyle w:val="a3"/>
        <w:spacing w:before="84"/>
        <w:ind w:left="0"/>
        <w:jc w:val="left"/>
      </w:pPr>
    </w:p>
    <w:p w:rsidR="00ED2570" w:rsidRDefault="00125FB7">
      <w:pPr>
        <w:pStyle w:val="1"/>
        <w:ind w:left="1950"/>
      </w:pPr>
      <w:r>
        <w:rPr>
          <w:color w:val="000009"/>
          <w:spacing w:val="-2"/>
        </w:rPr>
        <w:t>Коррекционный</w:t>
      </w:r>
      <w:r>
        <w:rPr>
          <w:color w:val="000009"/>
          <w:spacing w:val="6"/>
        </w:rPr>
        <w:t xml:space="preserve"> </w:t>
      </w:r>
      <w:r>
        <w:rPr>
          <w:color w:val="000009"/>
          <w:spacing w:val="-2"/>
        </w:rPr>
        <w:t>курс</w:t>
      </w:r>
      <w:r>
        <w:rPr>
          <w:color w:val="000009"/>
          <w:spacing w:val="12"/>
        </w:rPr>
        <w:t xml:space="preserve"> </w:t>
      </w:r>
      <w:r>
        <w:rPr>
          <w:color w:val="000009"/>
          <w:spacing w:val="-2"/>
        </w:rPr>
        <w:t>«Коррекционно-развивающие</w:t>
      </w:r>
      <w:r>
        <w:rPr>
          <w:color w:val="000009"/>
          <w:spacing w:val="10"/>
        </w:rPr>
        <w:t xml:space="preserve"> </w:t>
      </w:r>
      <w:r>
        <w:rPr>
          <w:color w:val="000009"/>
          <w:spacing w:val="-2"/>
        </w:rPr>
        <w:t>занятия»</w:t>
      </w:r>
    </w:p>
    <w:p w:rsidR="00ED2570" w:rsidRDefault="00ED2570">
      <w:pPr>
        <w:pStyle w:val="a3"/>
        <w:spacing w:before="81"/>
        <w:ind w:left="0"/>
        <w:jc w:val="left"/>
        <w:rPr>
          <w:b/>
        </w:rPr>
      </w:pPr>
    </w:p>
    <w:p w:rsidR="00ED2570" w:rsidRDefault="00125FB7">
      <w:pPr>
        <w:pStyle w:val="a3"/>
        <w:ind w:left="993"/>
      </w:pPr>
      <w:r>
        <w:t>Основные</w:t>
      </w:r>
      <w:r>
        <w:rPr>
          <w:spacing w:val="-4"/>
        </w:rPr>
        <w:t xml:space="preserve"> </w:t>
      </w:r>
      <w:r>
        <w:rPr>
          <w:b/>
        </w:rPr>
        <w:t>задачи</w:t>
      </w:r>
      <w:r>
        <w:rPr>
          <w:b/>
          <w:spacing w:val="-4"/>
        </w:rPr>
        <w:t xml:space="preserve"> </w:t>
      </w:r>
      <w:r>
        <w:t>реализации</w:t>
      </w:r>
      <w:r>
        <w:rPr>
          <w:spacing w:val="-3"/>
        </w:rPr>
        <w:t xml:space="preserve"> </w:t>
      </w:r>
      <w:r>
        <w:rPr>
          <w:spacing w:val="-2"/>
        </w:rPr>
        <w:t>содержания:</w:t>
      </w:r>
    </w:p>
    <w:p w:rsidR="00ED2570" w:rsidRDefault="00125FB7">
      <w:pPr>
        <w:pStyle w:val="a4"/>
        <w:numPr>
          <w:ilvl w:val="1"/>
          <w:numId w:val="16"/>
        </w:numPr>
        <w:tabs>
          <w:tab w:val="left" w:pos="997"/>
          <w:tab w:val="left" w:pos="999"/>
        </w:tabs>
        <w:spacing w:before="40" w:line="276" w:lineRule="auto"/>
        <w:ind w:right="141"/>
        <w:rPr>
          <w:rFonts w:ascii="Symbol" w:hAnsi="Symbol"/>
          <w:sz w:val="24"/>
        </w:rPr>
      </w:pPr>
      <w:r>
        <w:rPr>
          <w:sz w:val="24"/>
        </w:rPr>
        <w:t>осуществлять коррекцию отдельных сторон психической деятельности, нарушений познавательной и эмоционально-личностной сферы обучающихся с РАС с умеренной, тяжелой, глубокой умственной отсталостью (интеллектуальными нарушениями), ТМНР;</w:t>
      </w:r>
    </w:p>
    <w:p w:rsidR="00ED2570" w:rsidRDefault="00ED2570">
      <w:pPr>
        <w:pStyle w:val="a4"/>
        <w:spacing w:line="276"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6"/>
        </w:numPr>
        <w:tabs>
          <w:tab w:val="left" w:pos="997"/>
        </w:tabs>
        <w:spacing w:before="73"/>
        <w:ind w:left="997" w:hanging="355"/>
        <w:rPr>
          <w:rFonts w:ascii="Symbol" w:hAnsi="Symbol"/>
          <w:sz w:val="24"/>
        </w:rPr>
      </w:pPr>
      <w:r>
        <w:rPr>
          <w:sz w:val="24"/>
        </w:rPr>
        <w:lastRenderedPageBreak/>
        <w:t>осуществлять</w:t>
      </w:r>
      <w:r>
        <w:rPr>
          <w:spacing w:val="-8"/>
          <w:sz w:val="24"/>
        </w:rPr>
        <w:t xml:space="preserve"> </w:t>
      </w:r>
      <w:r>
        <w:rPr>
          <w:sz w:val="24"/>
        </w:rPr>
        <w:t>коррекцию</w:t>
      </w:r>
      <w:r>
        <w:rPr>
          <w:spacing w:val="-6"/>
          <w:sz w:val="24"/>
        </w:rPr>
        <w:t xml:space="preserve"> </w:t>
      </w:r>
      <w:r>
        <w:rPr>
          <w:sz w:val="24"/>
        </w:rPr>
        <w:t>индивидуальных</w:t>
      </w:r>
      <w:r>
        <w:rPr>
          <w:spacing w:val="-5"/>
          <w:sz w:val="24"/>
        </w:rPr>
        <w:t xml:space="preserve"> </w:t>
      </w:r>
      <w:r>
        <w:rPr>
          <w:sz w:val="24"/>
        </w:rPr>
        <w:t>пробелов</w:t>
      </w:r>
      <w:r>
        <w:rPr>
          <w:spacing w:val="-6"/>
          <w:sz w:val="24"/>
        </w:rPr>
        <w:t xml:space="preserve"> </w:t>
      </w:r>
      <w:r>
        <w:rPr>
          <w:sz w:val="24"/>
        </w:rPr>
        <w:t>в</w:t>
      </w:r>
      <w:r>
        <w:rPr>
          <w:spacing w:val="-5"/>
          <w:sz w:val="24"/>
        </w:rPr>
        <w:t xml:space="preserve"> </w:t>
      </w:r>
      <w:r>
        <w:rPr>
          <w:spacing w:val="-2"/>
          <w:sz w:val="24"/>
        </w:rPr>
        <w:t>знаниях;</w:t>
      </w:r>
    </w:p>
    <w:p w:rsidR="00ED2570" w:rsidRDefault="00125FB7">
      <w:pPr>
        <w:pStyle w:val="a4"/>
        <w:numPr>
          <w:ilvl w:val="1"/>
          <w:numId w:val="16"/>
        </w:numPr>
        <w:tabs>
          <w:tab w:val="left" w:pos="997"/>
          <w:tab w:val="left" w:pos="999"/>
        </w:tabs>
        <w:spacing w:before="41" w:line="273" w:lineRule="auto"/>
        <w:ind w:right="141"/>
        <w:rPr>
          <w:rFonts w:ascii="Symbol" w:hAnsi="Symbol"/>
          <w:sz w:val="24"/>
        </w:rPr>
      </w:pPr>
      <w:r>
        <w:rPr>
          <w:sz w:val="24"/>
        </w:rPr>
        <w:t xml:space="preserve">формировать социально приемлемые форм поведения, сводить к минимуму проявления неадекватного поведения (стереотипии, неадекватные крик и смех, аффективные вспышки, агрессия, </w:t>
      </w:r>
      <w:proofErr w:type="spellStart"/>
      <w:r>
        <w:rPr>
          <w:sz w:val="24"/>
        </w:rPr>
        <w:t>самоагрессия</w:t>
      </w:r>
      <w:proofErr w:type="spellEnd"/>
      <w:r>
        <w:rPr>
          <w:sz w:val="24"/>
        </w:rPr>
        <w:t>);</w:t>
      </w:r>
    </w:p>
    <w:p w:rsidR="00ED2570" w:rsidRDefault="00125FB7">
      <w:pPr>
        <w:pStyle w:val="a4"/>
        <w:numPr>
          <w:ilvl w:val="1"/>
          <w:numId w:val="16"/>
        </w:numPr>
        <w:tabs>
          <w:tab w:val="left" w:pos="997"/>
          <w:tab w:val="left" w:pos="999"/>
        </w:tabs>
        <w:spacing w:before="5" w:line="273" w:lineRule="auto"/>
        <w:ind w:right="138"/>
        <w:rPr>
          <w:rFonts w:ascii="Symbol" w:hAnsi="Symbol"/>
          <w:sz w:val="24"/>
        </w:rPr>
      </w:pPr>
      <w:r>
        <w:rPr>
          <w:sz w:val="24"/>
        </w:rPr>
        <w:t>обеспечивать дополнительную помощь в освоении отдельных предметно- практических действий, в формировании представлений, в формировании и закреплении базовых моделей социального взаимодействия;</w:t>
      </w:r>
    </w:p>
    <w:p w:rsidR="00ED2570" w:rsidRDefault="00125FB7">
      <w:pPr>
        <w:pStyle w:val="a4"/>
        <w:numPr>
          <w:ilvl w:val="1"/>
          <w:numId w:val="16"/>
        </w:numPr>
        <w:tabs>
          <w:tab w:val="left" w:pos="997"/>
          <w:tab w:val="left" w:pos="1005"/>
        </w:tabs>
        <w:spacing w:before="4" w:line="273" w:lineRule="auto"/>
        <w:ind w:left="1005" w:right="383" w:hanging="363"/>
        <w:rPr>
          <w:rFonts w:ascii="Symbol" w:hAnsi="Symbol"/>
          <w:sz w:val="24"/>
        </w:rPr>
      </w:pPr>
      <w:r>
        <w:rPr>
          <w:sz w:val="24"/>
        </w:rPr>
        <w:t>развивать</w:t>
      </w:r>
      <w:r>
        <w:rPr>
          <w:spacing w:val="-6"/>
          <w:sz w:val="24"/>
        </w:rPr>
        <w:t xml:space="preserve"> </w:t>
      </w:r>
      <w:r>
        <w:rPr>
          <w:sz w:val="24"/>
        </w:rPr>
        <w:t>индивидуальные</w:t>
      </w:r>
      <w:r>
        <w:rPr>
          <w:spacing w:val="-5"/>
          <w:sz w:val="24"/>
        </w:rPr>
        <w:t xml:space="preserve"> </w:t>
      </w:r>
      <w:r>
        <w:rPr>
          <w:sz w:val="24"/>
        </w:rPr>
        <w:t>способности</w:t>
      </w:r>
      <w:r>
        <w:rPr>
          <w:spacing w:val="-6"/>
          <w:sz w:val="24"/>
        </w:rPr>
        <w:t xml:space="preserve"> </w:t>
      </w:r>
      <w:r>
        <w:rPr>
          <w:sz w:val="24"/>
        </w:rPr>
        <w:t>обучающихся,</w:t>
      </w:r>
      <w:r>
        <w:rPr>
          <w:spacing w:val="-5"/>
          <w:sz w:val="24"/>
        </w:rPr>
        <w:t xml:space="preserve"> </w:t>
      </w:r>
      <w:r>
        <w:rPr>
          <w:sz w:val="24"/>
        </w:rPr>
        <w:t>их</w:t>
      </w:r>
      <w:r>
        <w:rPr>
          <w:spacing w:val="-5"/>
          <w:sz w:val="24"/>
        </w:rPr>
        <w:t xml:space="preserve"> </w:t>
      </w:r>
      <w:r>
        <w:rPr>
          <w:sz w:val="24"/>
        </w:rPr>
        <w:t>творческий</w:t>
      </w:r>
      <w:r>
        <w:rPr>
          <w:spacing w:val="-6"/>
          <w:sz w:val="24"/>
        </w:rPr>
        <w:t xml:space="preserve"> </w:t>
      </w:r>
      <w:r>
        <w:rPr>
          <w:sz w:val="24"/>
        </w:rPr>
        <w:t>потенциал. Коррекционно-развивающие занятия направлены на:</w:t>
      </w:r>
    </w:p>
    <w:p w:rsidR="00ED2570" w:rsidRDefault="00125FB7">
      <w:pPr>
        <w:pStyle w:val="a4"/>
        <w:numPr>
          <w:ilvl w:val="1"/>
          <w:numId w:val="16"/>
        </w:numPr>
        <w:tabs>
          <w:tab w:val="left" w:pos="997"/>
          <w:tab w:val="left" w:pos="999"/>
        </w:tabs>
        <w:spacing w:before="3" w:line="276" w:lineRule="auto"/>
        <w:ind w:right="141"/>
        <w:rPr>
          <w:rFonts w:ascii="Symbol" w:hAnsi="Symbol"/>
          <w:sz w:val="24"/>
        </w:rPr>
      </w:pPr>
      <w:r>
        <w:rPr>
          <w:sz w:val="24"/>
        </w:rPr>
        <w:t>реализацию индивидуальных специфических образовательных потребностей обучающихся с РАС с умеренной, тяжелой, глубокой умственной отсталостью (интеллектуальными</w:t>
      </w:r>
      <w:r>
        <w:rPr>
          <w:spacing w:val="-1"/>
          <w:sz w:val="24"/>
        </w:rPr>
        <w:t xml:space="preserve"> </w:t>
      </w:r>
      <w:r>
        <w:rPr>
          <w:sz w:val="24"/>
        </w:rPr>
        <w:t>нарушениями), ТМНР, не охваченных</w:t>
      </w:r>
      <w:r>
        <w:rPr>
          <w:spacing w:val="-1"/>
          <w:sz w:val="24"/>
        </w:rPr>
        <w:t xml:space="preserve"> </w:t>
      </w:r>
      <w:r>
        <w:rPr>
          <w:sz w:val="24"/>
        </w:rPr>
        <w:t>содержанием программ учебных предметов и коррекционных курсов;</w:t>
      </w:r>
    </w:p>
    <w:p w:rsidR="00ED2570" w:rsidRDefault="00125FB7">
      <w:pPr>
        <w:pStyle w:val="a4"/>
        <w:numPr>
          <w:ilvl w:val="1"/>
          <w:numId w:val="16"/>
        </w:numPr>
        <w:tabs>
          <w:tab w:val="left" w:pos="1005"/>
        </w:tabs>
        <w:spacing w:line="273" w:lineRule="auto"/>
        <w:ind w:left="1005" w:right="142" w:hanging="360"/>
        <w:rPr>
          <w:rFonts w:ascii="Symbol" w:hAnsi="Symbol"/>
          <w:sz w:val="24"/>
        </w:rPr>
      </w:pPr>
      <w:r>
        <w:rPr>
          <w:sz w:val="24"/>
        </w:rPr>
        <w:t>индивидуальную коррекционную реабилитацию деятельности, недоступную без специально организованной помощи со стороны специалистов;</w:t>
      </w:r>
    </w:p>
    <w:p w:rsidR="00ED2570" w:rsidRDefault="00125FB7">
      <w:pPr>
        <w:pStyle w:val="a4"/>
        <w:numPr>
          <w:ilvl w:val="1"/>
          <w:numId w:val="16"/>
        </w:numPr>
        <w:tabs>
          <w:tab w:val="left" w:pos="997"/>
          <w:tab w:val="left" w:pos="999"/>
        </w:tabs>
        <w:spacing w:line="273" w:lineRule="auto"/>
        <w:ind w:right="143"/>
        <w:rPr>
          <w:rFonts w:ascii="Symbol" w:hAnsi="Symbol"/>
          <w:sz w:val="24"/>
        </w:rPr>
      </w:pPr>
      <w:r>
        <w:rPr>
          <w:sz w:val="24"/>
        </w:rPr>
        <w:t>развитие индивидуальных способностей обучающихся, активизацию потенциальных психофизических ресурсов.</w:t>
      </w:r>
    </w:p>
    <w:p w:rsidR="00ED2570" w:rsidRDefault="00125FB7">
      <w:pPr>
        <w:pStyle w:val="a3"/>
        <w:spacing w:before="2" w:line="276" w:lineRule="auto"/>
        <w:ind w:right="141" w:firstLine="708"/>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ED2570" w:rsidRDefault="00ED2570">
      <w:pPr>
        <w:pStyle w:val="a3"/>
        <w:spacing w:before="43"/>
        <w:ind w:left="0"/>
        <w:jc w:val="left"/>
      </w:pPr>
    </w:p>
    <w:p w:rsidR="00ED2570" w:rsidRDefault="00125FB7">
      <w:pPr>
        <w:pStyle w:val="1"/>
        <w:ind w:left="1942"/>
      </w:pPr>
      <w:r>
        <w:t>Организационный</w:t>
      </w:r>
      <w:r>
        <w:rPr>
          <w:spacing w:val="-11"/>
        </w:rPr>
        <w:t xml:space="preserve"> </w:t>
      </w:r>
      <w:r>
        <w:t>раздел</w:t>
      </w:r>
      <w:r>
        <w:rPr>
          <w:spacing w:val="-9"/>
        </w:rPr>
        <w:t xml:space="preserve"> </w:t>
      </w:r>
      <w:r>
        <w:t>программы</w:t>
      </w:r>
      <w:r>
        <w:rPr>
          <w:spacing w:val="-10"/>
        </w:rPr>
        <w:t xml:space="preserve"> </w:t>
      </w:r>
      <w:r>
        <w:t>коррекционной</w:t>
      </w:r>
      <w:r>
        <w:rPr>
          <w:spacing w:val="-9"/>
        </w:rPr>
        <w:t xml:space="preserve"> </w:t>
      </w:r>
      <w:r>
        <w:rPr>
          <w:spacing w:val="-2"/>
        </w:rPr>
        <w:t>работы</w:t>
      </w:r>
    </w:p>
    <w:p w:rsidR="00ED2570" w:rsidRDefault="00ED2570">
      <w:pPr>
        <w:pStyle w:val="a3"/>
        <w:spacing w:before="80"/>
        <w:ind w:left="0"/>
        <w:jc w:val="left"/>
        <w:rPr>
          <w:b/>
        </w:rPr>
      </w:pPr>
    </w:p>
    <w:p w:rsidR="00ED2570" w:rsidRDefault="00125FB7">
      <w:pPr>
        <w:pStyle w:val="a3"/>
        <w:spacing w:line="276" w:lineRule="auto"/>
        <w:ind w:right="138" w:firstLine="708"/>
      </w:pPr>
      <w:r>
        <w:t>Программа коррекционной работы предусматривает реализацию коррекционно- развивающей области учебного плана через:</w:t>
      </w:r>
    </w:p>
    <w:p w:rsidR="00ED2570" w:rsidRDefault="00125FB7">
      <w:pPr>
        <w:pStyle w:val="a4"/>
        <w:numPr>
          <w:ilvl w:val="1"/>
          <w:numId w:val="16"/>
        </w:numPr>
        <w:tabs>
          <w:tab w:val="left" w:pos="997"/>
          <w:tab w:val="left" w:pos="999"/>
        </w:tabs>
        <w:spacing w:line="276" w:lineRule="auto"/>
        <w:ind w:right="138"/>
        <w:rPr>
          <w:rFonts w:ascii="Symbol" w:hAnsi="Symbol"/>
          <w:sz w:val="24"/>
        </w:rPr>
      </w:pPr>
      <w:r>
        <w:rPr>
          <w:sz w:val="24"/>
        </w:rPr>
        <w:t xml:space="preserve">коррекционные курсы, что позволяет формировать у обучающихся с РАС </w:t>
      </w:r>
      <w:r>
        <w:rPr>
          <w:color w:val="000009"/>
          <w:sz w:val="24"/>
        </w:rPr>
        <w:t>с умеренной, тяжелой, глубокой умственной отсталостью (интеллектуальными нарушениями),</w:t>
      </w:r>
      <w:r>
        <w:rPr>
          <w:color w:val="000009"/>
          <w:spacing w:val="-6"/>
          <w:sz w:val="24"/>
        </w:rPr>
        <w:t xml:space="preserve"> </w:t>
      </w:r>
      <w:r>
        <w:rPr>
          <w:color w:val="000009"/>
          <w:sz w:val="24"/>
        </w:rPr>
        <w:t>ТМНР</w:t>
      </w:r>
      <w:r>
        <w:rPr>
          <w:color w:val="000009"/>
          <w:spacing w:val="-5"/>
          <w:sz w:val="24"/>
        </w:rPr>
        <w:t xml:space="preserve"> </w:t>
      </w:r>
      <w:r>
        <w:rPr>
          <w:sz w:val="24"/>
        </w:rPr>
        <w:t>адекватное</w:t>
      </w:r>
      <w:r>
        <w:rPr>
          <w:spacing w:val="-6"/>
          <w:sz w:val="24"/>
        </w:rPr>
        <w:t xml:space="preserve"> </w:t>
      </w:r>
      <w:r>
        <w:rPr>
          <w:sz w:val="24"/>
        </w:rPr>
        <w:t>учебное</w:t>
      </w:r>
      <w:r>
        <w:rPr>
          <w:spacing w:val="-6"/>
          <w:sz w:val="24"/>
        </w:rPr>
        <w:t xml:space="preserve"> </w:t>
      </w:r>
      <w:r>
        <w:rPr>
          <w:sz w:val="24"/>
        </w:rPr>
        <w:t>поведение</w:t>
      </w:r>
      <w:r>
        <w:rPr>
          <w:spacing w:val="-6"/>
          <w:sz w:val="24"/>
        </w:rPr>
        <w:t xml:space="preserve"> </w:t>
      </w:r>
      <w:r>
        <w:rPr>
          <w:sz w:val="24"/>
        </w:rPr>
        <w:t>и</w:t>
      </w:r>
      <w:r>
        <w:rPr>
          <w:spacing w:val="-6"/>
          <w:sz w:val="24"/>
        </w:rPr>
        <w:t xml:space="preserve"> </w:t>
      </w:r>
      <w:r>
        <w:rPr>
          <w:sz w:val="24"/>
        </w:rPr>
        <w:t>социально-бытовые</w:t>
      </w:r>
      <w:r>
        <w:rPr>
          <w:spacing w:val="-6"/>
          <w:sz w:val="24"/>
        </w:rPr>
        <w:t xml:space="preserve"> </w:t>
      </w:r>
      <w:r>
        <w:rPr>
          <w:sz w:val="24"/>
        </w:rPr>
        <w:t>навыки; преодолевать недостатки аффективной сферы и</w:t>
      </w:r>
      <w:r>
        <w:rPr>
          <w:spacing w:val="40"/>
          <w:sz w:val="24"/>
        </w:rPr>
        <w:t xml:space="preserve"> </w:t>
      </w:r>
      <w:r>
        <w:rPr>
          <w:sz w:val="24"/>
        </w:rPr>
        <w:t>трудности во взаимодействии с окружающими; развивать средства вербальной и невербальной коммуникации, что способствует</w:t>
      </w:r>
      <w:r>
        <w:rPr>
          <w:spacing w:val="40"/>
          <w:sz w:val="24"/>
        </w:rPr>
        <w:t xml:space="preserve"> </w:t>
      </w:r>
      <w:r>
        <w:rPr>
          <w:sz w:val="24"/>
        </w:rPr>
        <w:t xml:space="preserve">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одноклассников и понимания взаимоотношений, чувств, намерений других людей; развитию избирательных способностей </w:t>
      </w:r>
      <w:r>
        <w:rPr>
          <w:spacing w:val="-2"/>
          <w:sz w:val="24"/>
        </w:rPr>
        <w:t>обучающихся;</w:t>
      </w:r>
    </w:p>
    <w:p w:rsidR="00ED2570" w:rsidRDefault="00125FB7">
      <w:pPr>
        <w:pStyle w:val="a4"/>
        <w:numPr>
          <w:ilvl w:val="1"/>
          <w:numId w:val="16"/>
        </w:numPr>
        <w:tabs>
          <w:tab w:val="left" w:pos="997"/>
          <w:tab w:val="left" w:pos="999"/>
        </w:tabs>
        <w:spacing w:line="273" w:lineRule="auto"/>
        <w:ind w:right="143"/>
        <w:rPr>
          <w:rFonts w:ascii="Symbol" w:hAnsi="Symbol"/>
          <w:sz w:val="24"/>
        </w:rPr>
      </w:pPr>
      <w:r>
        <w:rPr>
          <w:sz w:val="24"/>
        </w:rPr>
        <w:t>обеспечение коррекционной направленности образовательного процесса в</w:t>
      </w:r>
      <w:r>
        <w:rPr>
          <w:spacing w:val="40"/>
          <w:sz w:val="24"/>
        </w:rPr>
        <w:t xml:space="preserve"> </w:t>
      </w:r>
      <w:r>
        <w:rPr>
          <w:sz w:val="24"/>
        </w:rPr>
        <w:t>условиях урочной и внеурочной деятельности;</w:t>
      </w:r>
    </w:p>
    <w:p w:rsidR="00ED2570" w:rsidRDefault="00125FB7">
      <w:pPr>
        <w:pStyle w:val="a4"/>
        <w:numPr>
          <w:ilvl w:val="1"/>
          <w:numId w:val="16"/>
        </w:numPr>
        <w:tabs>
          <w:tab w:val="left" w:pos="997"/>
          <w:tab w:val="left" w:pos="999"/>
        </w:tabs>
        <w:spacing w:line="273" w:lineRule="auto"/>
        <w:ind w:right="144"/>
        <w:rPr>
          <w:rFonts w:ascii="Symbol" w:hAnsi="Symbol"/>
          <w:sz w:val="24"/>
        </w:rPr>
      </w:pPr>
      <w:r>
        <w:rPr>
          <w:sz w:val="24"/>
        </w:rPr>
        <w:t>организацию и осуществление специалистами службы ППС индивидуальной и групповой коррекционной работы с обучающимися;</w:t>
      </w:r>
    </w:p>
    <w:p w:rsidR="00ED2570" w:rsidRDefault="00125FB7">
      <w:pPr>
        <w:pStyle w:val="a4"/>
        <w:numPr>
          <w:ilvl w:val="1"/>
          <w:numId w:val="16"/>
        </w:numPr>
        <w:tabs>
          <w:tab w:val="left" w:pos="997"/>
        </w:tabs>
        <w:spacing w:before="1"/>
        <w:ind w:left="997" w:hanging="355"/>
        <w:rPr>
          <w:rFonts w:ascii="Symbol" w:hAnsi="Symbol"/>
          <w:sz w:val="24"/>
        </w:rPr>
      </w:pPr>
      <w:r>
        <w:rPr>
          <w:sz w:val="24"/>
        </w:rPr>
        <w:t>взаимодействие</w:t>
      </w:r>
      <w:r>
        <w:rPr>
          <w:spacing w:val="-2"/>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r>
        <w:rPr>
          <w:spacing w:val="-2"/>
          <w:sz w:val="24"/>
        </w:rPr>
        <w:t xml:space="preserve"> </w:t>
      </w:r>
      <w:r>
        <w:rPr>
          <w:sz w:val="24"/>
        </w:rPr>
        <w:t>обучающихся</w:t>
      </w:r>
      <w:r>
        <w:rPr>
          <w:spacing w:val="-2"/>
          <w:sz w:val="24"/>
        </w:rPr>
        <w:t xml:space="preserve"> </w:t>
      </w:r>
      <w:r>
        <w:rPr>
          <w:sz w:val="24"/>
        </w:rPr>
        <w:t>с</w:t>
      </w:r>
      <w:r>
        <w:rPr>
          <w:spacing w:val="-2"/>
          <w:sz w:val="24"/>
        </w:rPr>
        <w:t xml:space="preserve"> </w:t>
      </w:r>
      <w:r>
        <w:rPr>
          <w:spacing w:val="-4"/>
          <w:sz w:val="24"/>
        </w:rPr>
        <w:t>РАС.</w:t>
      </w:r>
    </w:p>
    <w:p w:rsidR="00ED2570" w:rsidRDefault="00125FB7">
      <w:pPr>
        <w:pStyle w:val="a3"/>
        <w:spacing w:before="41" w:line="276" w:lineRule="auto"/>
        <w:ind w:right="140" w:firstLine="708"/>
      </w:pPr>
      <w:r>
        <w:rPr>
          <w:color w:val="000009"/>
        </w:rPr>
        <w:t>Часы коррекционно-развивающей области учебного плана представлены групповыми и индивидуальными коррекционно-развивающими занятиями, направленными</w:t>
      </w:r>
      <w:r>
        <w:rPr>
          <w:color w:val="000009"/>
          <w:spacing w:val="40"/>
        </w:rPr>
        <w:t xml:space="preserve"> </w:t>
      </w:r>
      <w:r>
        <w:rPr>
          <w:color w:val="000009"/>
        </w:rPr>
        <w:t>на</w:t>
      </w:r>
      <w:r>
        <w:rPr>
          <w:color w:val="000009"/>
          <w:spacing w:val="40"/>
        </w:rPr>
        <w:t xml:space="preserve"> </w:t>
      </w:r>
      <w:r>
        <w:rPr>
          <w:color w:val="000009"/>
        </w:rPr>
        <w:t>коррекцию</w:t>
      </w:r>
      <w:r>
        <w:rPr>
          <w:color w:val="000009"/>
          <w:spacing w:val="40"/>
        </w:rPr>
        <w:t xml:space="preserve"> </w:t>
      </w:r>
      <w:r>
        <w:rPr>
          <w:color w:val="000009"/>
        </w:rPr>
        <w:t>недостатков</w:t>
      </w:r>
      <w:r>
        <w:rPr>
          <w:color w:val="000009"/>
          <w:spacing w:val="40"/>
        </w:rPr>
        <w:t xml:space="preserve"> </w:t>
      </w:r>
      <w:r>
        <w:rPr>
          <w:color w:val="000009"/>
        </w:rPr>
        <w:t>психофизического</w:t>
      </w:r>
      <w:r>
        <w:rPr>
          <w:color w:val="000009"/>
          <w:spacing w:val="40"/>
        </w:rPr>
        <w:t xml:space="preserve"> </w:t>
      </w:r>
      <w:r>
        <w:rPr>
          <w:color w:val="000009"/>
        </w:rPr>
        <w:t>развития</w:t>
      </w:r>
      <w:r>
        <w:rPr>
          <w:color w:val="000009"/>
          <w:spacing w:val="40"/>
        </w:rPr>
        <w:t xml:space="preserve"> </w:t>
      </w:r>
      <w:r>
        <w:rPr>
          <w:color w:val="000009"/>
        </w:rPr>
        <w:t>обучающихся</w:t>
      </w:r>
      <w:r>
        <w:rPr>
          <w:color w:val="000009"/>
          <w:spacing w:val="40"/>
        </w:rPr>
        <w:t xml:space="preserve"> </w:t>
      </w:r>
      <w:r>
        <w:rPr>
          <w:color w:val="000009"/>
        </w:rPr>
        <w:t>и</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8"/>
      </w:pPr>
      <w:r>
        <w:rPr>
          <w:color w:val="000009"/>
        </w:rPr>
        <w:lastRenderedPageBreak/>
        <w:t xml:space="preserve">восполнение пробелов в знаниях. Количество часов в неделю указывается на одного обучающегося. Коррекционно-развивающие занятия проводятся в течение учебного дня и во внеурочное время. На индивидуальные коррекционные занятия отводится 20-40 минут, на групповые 35-40 минут, в зависимости от индивидуальных возможностей </w:t>
      </w:r>
      <w:r>
        <w:rPr>
          <w:color w:val="000009"/>
          <w:spacing w:val="-2"/>
        </w:rPr>
        <w:t>обучающихся.</w:t>
      </w:r>
    </w:p>
    <w:p w:rsidR="00ED2570" w:rsidRDefault="00ED2570">
      <w:pPr>
        <w:pStyle w:val="a3"/>
        <w:spacing w:before="44"/>
        <w:ind w:left="0"/>
        <w:jc w:val="left"/>
      </w:pPr>
    </w:p>
    <w:p w:rsidR="00ED2570" w:rsidRDefault="00125FB7">
      <w:pPr>
        <w:pStyle w:val="2"/>
        <w:spacing w:before="1"/>
        <w:ind w:left="1551"/>
        <w:jc w:val="left"/>
      </w:pPr>
      <w:r>
        <w:rPr>
          <w:color w:val="000009"/>
        </w:rPr>
        <w:t>Требования</w:t>
      </w:r>
      <w:r>
        <w:rPr>
          <w:color w:val="000009"/>
          <w:spacing w:val="-10"/>
        </w:rPr>
        <w:t xml:space="preserve"> </w:t>
      </w:r>
      <w:r>
        <w:rPr>
          <w:color w:val="000009"/>
        </w:rPr>
        <w:t>к</w:t>
      </w:r>
      <w:r>
        <w:rPr>
          <w:color w:val="000009"/>
          <w:spacing w:val="-10"/>
        </w:rPr>
        <w:t xml:space="preserve"> </w:t>
      </w:r>
      <w:r>
        <w:rPr>
          <w:color w:val="000009"/>
        </w:rPr>
        <w:t>условиям</w:t>
      </w:r>
      <w:r>
        <w:rPr>
          <w:color w:val="000009"/>
          <w:spacing w:val="-11"/>
        </w:rPr>
        <w:t xml:space="preserve"> </w:t>
      </w:r>
      <w:r>
        <w:rPr>
          <w:color w:val="000009"/>
        </w:rPr>
        <w:t>реализации</w:t>
      </w:r>
      <w:r>
        <w:rPr>
          <w:color w:val="000009"/>
          <w:spacing w:val="-10"/>
        </w:rPr>
        <w:t xml:space="preserve"> </w:t>
      </w:r>
      <w:r>
        <w:rPr>
          <w:color w:val="000009"/>
        </w:rPr>
        <w:t>программы</w:t>
      </w:r>
      <w:r>
        <w:rPr>
          <w:color w:val="000009"/>
          <w:spacing w:val="-10"/>
        </w:rPr>
        <w:t xml:space="preserve"> </w:t>
      </w:r>
      <w:r>
        <w:rPr>
          <w:color w:val="000009"/>
        </w:rPr>
        <w:t>коррекционной</w:t>
      </w:r>
      <w:r>
        <w:rPr>
          <w:color w:val="000009"/>
          <w:spacing w:val="-10"/>
        </w:rPr>
        <w:t xml:space="preserve"> </w:t>
      </w:r>
      <w:r>
        <w:rPr>
          <w:color w:val="000009"/>
          <w:spacing w:val="-2"/>
        </w:rPr>
        <w:t>работы</w:t>
      </w:r>
    </w:p>
    <w:p w:rsidR="00ED2570" w:rsidRDefault="00125FB7">
      <w:pPr>
        <w:pStyle w:val="a3"/>
        <w:tabs>
          <w:tab w:val="left" w:pos="3171"/>
          <w:tab w:val="left" w:pos="4137"/>
          <w:tab w:val="left" w:pos="5596"/>
          <w:tab w:val="left" w:pos="7464"/>
          <w:tab w:val="left" w:pos="8494"/>
        </w:tabs>
        <w:spacing w:before="38" w:line="276" w:lineRule="auto"/>
        <w:ind w:right="142" w:firstLine="708"/>
        <w:jc w:val="left"/>
      </w:pPr>
      <w:r>
        <w:rPr>
          <w:spacing w:val="-2"/>
        </w:rPr>
        <w:t>Организационный</w:t>
      </w:r>
      <w:r>
        <w:tab/>
      </w:r>
      <w:r>
        <w:rPr>
          <w:spacing w:val="-2"/>
        </w:rPr>
        <w:t>раздел</w:t>
      </w:r>
      <w:r>
        <w:tab/>
      </w:r>
      <w:r>
        <w:rPr>
          <w:spacing w:val="-2"/>
        </w:rPr>
        <w:t>программы</w:t>
      </w:r>
      <w:r>
        <w:tab/>
      </w:r>
      <w:r>
        <w:rPr>
          <w:spacing w:val="-2"/>
        </w:rPr>
        <w:t>коррекционной</w:t>
      </w:r>
      <w:r>
        <w:tab/>
      </w:r>
      <w:r>
        <w:rPr>
          <w:spacing w:val="-2"/>
        </w:rPr>
        <w:t>работы</w:t>
      </w:r>
      <w:r>
        <w:tab/>
      </w:r>
      <w:r>
        <w:rPr>
          <w:spacing w:val="-2"/>
        </w:rPr>
        <w:t xml:space="preserve">определяет </w:t>
      </w:r>
      <w:r>
        <w:t xml:space="preserve">требования к условиям ее реализации. </w:t>
      </w:r>
      <w:r>
        <w:rPr>
          <w:color w:val="000009"/>
        </w:rPr>
        <w:t>Данные требования включают:</w:t>
      </w:r>
    </w:p>
    <w:p w:rsidR="00ED2570" w:rsidRDefault="00125FB7">
      <w:pPr>
        <w:pStyle w:val="a4"/>
        <w:numPr>
          <w:ilvl w:val="1"/>
          <w:numId w:val="16"/>
        </w:numPr>
        <w:tabs>
          <w:tab w:val="left" w:pos="998"/>
        </w:tabs>
        <w:spacing w:line="294" w:lineRule="exact"/>
        <w:ind w:left="998" w:hanging="356"/>
        <w:jc w:val="left"/>
        <w:rPr>
          <w:rFonts w:ascii="Symbol" w:hAnsi="Symbol"/>
          <w:sz w:val="24"/>
        </w:rPr>
      </w:pPr>
      <w:r>
        <w:rPr>
          <w:sz w:val="24"/>
        </w:rPr>
        <w:t xml:space="preserve">кадровое </w:t>
      </w:r>
      <w:r>
        <w:rPr>
          <w:spacing w:val="-2"/>
          <w:sz w:val="24"/>
        </w:rPr>
        <w:t>обеспечение;</w:t>
      </w:r>
    </w:p>
    <w:p w:rsidR="00ED2570" w:rsidRDefault="00125FB7">
      <w:pPr>
        <w:pStyle w:val="a4"/>
        <w:numPr>
          <w:ilvl w:val="1"/>
          <w:numId w:val="16"/>
        </w:numPr>
        <w:tabs>
          <w:tab w:val="left" w:pos="998"/>
        </w:tabs>
        <w:spacing w:before="41"/>
        <w:ind w:left="998" w:hanging="356"/>
        <w:jc w:val="left"/>
        <w:rPr>
          <w:rFonts w:ascii="Symbol" w:hAnsi="Symbol"/>
          <w:sz w:val="24"/>
        </w:rPr>
      </w:pPr>
      <w:r>
        <w:rPr>
          <w:sz w:val="24"/>
        </w:rPr>
        <w:t>материально-техническое</w:t>
      </w:r>
      <w:r>
        <w:rPr>
          <w:spacing w:val="-10"/>
          <w:sz w:val="24"/>
        </w:rPr>
        <w:t xml:space="preserve"> </w:t>
      </w:r>
      <w:r>
        <w:rPr>
          <w:spacing w:val="-2"/>
          <w:sz w:val="24"/>
        </w:rPr>
        <w:t>обеспечение;</w:t>
      </w:r>
    </w:p>
    <w:p w:rsidR="00ED2570" w:rsidRDefault="00125FB7">
      <w:pPr>
        <w:pStyle w:val="a4"/>
        <w:numPr>
          <w:ilvl w:val="1"/>
          <w:numId w:val="16"/>
        </w:numPr>
        <w:tabs>
          <w:tab w:val="left" w:pos="998"/>
        </w:tabs>
        <w:spacing w:before="41"/>
        <w:ind w:left="998" w:hanging="356"/>
        <w:jc w:val="left"/>
        <w:rPr>
          <w:rFonts w:ascii="Symbol" w:hAnsi="Symbol"/>
          <w:sz w:val="24"/>
        </w:rPr>
      </w:pPr>
      <w:r>
        <w:rPr>
          <w:sz w:val="24"/>
        </w:rPr>
        <w:t>психолого-педагогическое</w:t>
      </w:r>
      <w:r>
        <w:rPr>
          <w:spacing w:val="-1"/>
          <w:sz w:val="24"/>
        </w:rPr>
        <w:t xml:space="preserve"> </w:t>
      </w:r>
      <w:r>
        <w:rPr>
          <w:spacing w:val="-2"/>
          <w:sz w:val="24"/>
        </w:rPr>
        <w:t>обеспечение;</w:t>
      </w:r>
    </w:p>
    <w:p w:rsidR="00ED2570" w:rsidRDefault="00125FB7">
      <w:pPr>
        <w:pStyle w:val="a4"/>
        <w:numPr>
          <w:ilvl w:val="1"/>
          <w:numId w:val="16"/>
        </w:numPr>
        <w:tabs>
          <w:tab w:val="left" w:pos="998"/>
        </w:tabs>
        <w:spacing w:before="40"/>
        <w:ind w:left="998" w:hanging="356"/>
        <w:jc w:val="left"/>
        <w:rPr>
          <w:rFonts w:ascii="Symbol" w:hAnsi="Symbol"/>
          <w:sz w:val="24"/>
        </w:rPr>
      </w:pPr>
      <w:r>
        <w:rPr>
          <w:sz w:val="24"/>
        </w:rPr>
        <w:t>программно-методическое</w:t>
      </w:r>
      <w:r>
        <w:rPr>
          <w:spacing w:val="-4"/>
          <w:sz w:val="24"/>
        </w:rPr>
        <w:t xml:space="preserve"> </w:t>
      </w:r>
      <w:r>
        <w:rPr>
          <w:spacing w:val="-2"/>
          <w:sz w:val="24"/>
        </w:rPr>
        <w:t>обеспечение;</w:t>
      </w:r>
    </w:p>
    <w:p w:rsidR="00ED2570" w:rsidRDefault="00125FB7">
      <w:pPr>
        <w:pStyle w:val="a4"/>
        <w:numPr>
          <w:ilvl w:val="1"/>
          <w:numId w:val="16"/>
        </w:numPr>
        <w:tabs>
          <w:tab w:val="left" w:pos="998"/>
        </w:tabs>
        <w:spacing w:before="41"/>
        <w:ind w:left="998" w:hanging="356"/>
        <w:jc w:val="left"/>
        <w:rPr>
          <w:rFonts w:ascii="Symbol" w:hAnsi="Symbol"/>
          <w:sz w:val="24"/>
        </w:rPr>
      </w:pPr>
      <w:r>
        <w:rPr>
          <w:sz w:val="24"/>
        </w:rPr>
        <w:t>информационное</w:t>
      </w:r>
      <w:r>
        <w:rPr>
          <w:spacing w:val="-3"/>
          <w:sz w:val="24"/>
        </w:rPr>
        <w:t xml:space="preserve"> </w:t>
      </w:r>
      <w:r>
        <w:rPr>
          <w:spacing w:val="-2"/>
          <w:sz w:val="24"/>
        </w:rPr>
        <w:t>обеспечение.</w:t>
      </w:r>
    </w:p>
    <w:p w:rsidR="00ED2570" w:rsidRDefault="00125FB7">
      <w:pPr>
        <w:pStyle w:val="1"/>
        <w:spacing w:before="43"/>
        <w:jc w:val="both"/>
      </w:pPr>
      <w:r>
        <w:rPr>
          <w:color w:val="000009"/>
        </w:rPr>
        <w:t>Кадровое</w:t>
      </w:r>
      <w:r>
        <w:rPr>
          <w:color w:val="000009"/>
          <w:spacing w:val="-13"/>
        </w:rPr>
        <w:t xml:space="preserve"> </w:t>
      </w:r>
      <w:r>
        <w:rPr>
          <w:color w:val="000009"/>
          <w:spacing w:val="-2"/>
        </w:rPr>
        <w:t>обеспечение</w:t>
      </w:r>
    </w:p>
    <w:p w:rsidR="00ED2570" w:rsidRDefault="00125FB7">
      <w:pPr>
        <w:pStyle w:val="a3"/>
        <w:spacing w:before="39" w:line="276" w:lineRule="auto"/>
        <w:ind w:right="142" w:firstLine="708"/>
      </w:pPr>
      <w:r>
        <w:rPr>
          <w:color w:val="000009"/>
        </w:rPr>
        <w:t>Является одним из основных требований к условиям реализации программы коррекционной работы. Коррекционная работа с обучающимися с РАС (вариант 8.4) в школьно-дошкольном отделении ФРЦ осуществляется квалифицированными специалистами, имеющими соответствующее образование.</w:t>
      </w:r>
    </w:p>
    <w:p w:rsidR="00ED2570" w:rsidRDefault="00125FB7">
      <w:pPr>
        <w:pStyle w:val="a3"/>
        <w:spacing w:line="276" w:lineRule="auto"/>
        <w:ind w:right="139" w:firstLine="709"/>
      </w:pPr>
      <w:r>
        <w:t>С целью обеспечения освоения обучающимися с РАС с умеренной, тяжелой, глубокой умственной отсталостью (интеллектуальными нарушениями), ТМНР АООП НОО</w:t>
      </w:r>
      <w:r>
        <w:rPr>
          <w:spacing w:val="-1"/>
        </w:rPr>
        <w:t xml:space="preserve"> </w:t>
      </w:r>
      <w:r>
        <w:t>(вариант</w:t>
      </w:r>
      <w:r>
        <w:rPr>
          <w:spacing w:val="-2"/>
        </w:rPr>
        <w:t xml:space="preserve"> </w:t>
      </w:r>
      <w:r>
        <w:t>8.4),</w:t>
      </w:r>
      <w:r>
        <w:rPr>
          <w:spacing w:val="-2"/>
        </w:rPr>
        <w:t xml:space="preserve"> </w:t>
      </w:r>
      <w:r>
        <w:t>коррекции</w:t>
      </w:r>
      <w:r>
        <w:rPr>
          <w:spacing w:val="-2"/>
        </w:rPr>
        <w:t xml:space="preserve"> </w:t>
      </w:r>
      <w:r>
        <w:t>недостатков</w:t>
      </w:r>
      <w:r>
        <w:rPr>
          <w:spacing w:val="-3"/>
        </w:rPr>
        <w:t xml:space="preserve"> </w:t>
      </w:r>
      <w:r>
        <w:t>их</w:t>
      </w:r>
      <w:r>
        <w:rPr>
          <w:spacing w:val="-2"/>
        </w:rPr>
        <w:t xml:space="preserve"> </w:t>
      </w:r>
      <w:r>
        <w:t>развития</w:t>
      </w:r>
      <w:r>
        <w:rPr>
          <w:spacing w:val="-1"/>
        </w:rPr>
        <w:t xml:space="preserve"> </w:t>
      </w:r>
      <w:r>
        <w:t>в школьно-дошкольном</w:t>
      </w:r>
      <w:r>
        <w:rPr>
          <w:spacing w:val="-2"/>
        </w:rPr>
        <w:t xml:space="preserve"> </w:t>
      </w:r>
      <w:r>
        <w:t xml:space="preserve">отделении ФРЦ работают следующие специалисты службы ППС: учителя-дефектологи, педагоги- психологи, учителя-логопеды, </w:t>
      </w:r>
      <w:proofErr w:type="spellStart"/>
      <w:r>
        <w:t>тьюторы</w:t>
      </w:r>
      <w:proofErr w:type="spellEnd"/>
      <w:r>
        <w:t>. Уровень квалификации педагогических работников для каждой занимаемой должности соответствует действующим профессиональным стандартам.</w:t>
      </w:r>
    </w:p>
    <w:p w:rsidR="00ED2570" w:rsidRDefault="00125FB7">
      <w:pPr>
        <w:pStyle w:val="a3"/>
        <w:spacing w:line="276" w:lineRule="auto"/>
        <w:ind w:right="141" w:firstLine="708"/>
      </w:pPr>
      <w:r>
        <w:rPr>
          <w:color w:val="000009"/>
        </w:rPr>
        <w:t>Педагогические</w:t>
      </w:r>
      <w:r>
        <w:rPr>
          <w:color w:val="000009"/>
          <w:spacing w:val="-3"/>
        </w:rPr>
        <w:t xml:space="preserve"> </w:t>
      </w:r>
      <w:r>
        <w:rPr>
          <w:color w:val="000009"/>
        </w:rPr>
        <w:t>работники</w:t>
      </w:r>
      <w:r>
        <w:rPr>
          <w:color w:val="000009"/>
          <w:spacing w:val="-3"/>
        </w:rPr>
        <w:t xml:space="preserve"> </w:t>
      </w:r>
      <w:r>
        <w:rPr>
          <w:color w:val="000009"/>
        </w:rPr>
        <w:t>имеют</w:t>
      </w:r>
      <w:r>
        <w:rPr>
          <w:color w:val="000009"/>
          <w:spacing w:val="-3"/>
        </w:rPr>
        <w:t xml:space="preserve"> </w:t>
      </w:r>
      <w:r>
        <w:rPr>
          <w:color w:val="000009"/>
        </w:rPr>
        <w:t>знания</w:t>
      </w:r>
      <w:r>
        <w:rPr>
          <w:color w:val="000009"/>
          <w:spacing w:val="-3"/>
        </w:rPr>
        <w:t xml:space="preserve"> </w:t>
      </w:r>
      <w:r>
        <w:rPr>
          <w:color w:val="000009"/>
        </w:rPr>
        <w:t>об</w:t>
      </w:r>
      <w:r>
        <w:rPr>
          <w:color w:val="000009"/>
          <w:spacing w:val="-3"/>
        </w:rPr>
        <w:t xml:space="preserve"> </w:t>
      </w:r>
      <w:r>
        <w:rPr>
          <w:color w:val="000009"/>
        </w:rPr>
        <w:t>особенностях</w:t>
      </w:r>
      <w:r>
        <w:rPr>
          <w:color w:val="000009"/>
          <w:spacing w:val="-3"/>
        </w:rPr>
        <w:t xml:space="preserve"> </w:t>
      </w:r>
      <w:r>
        <w:rPr>
          <w:color w:val="000009"/>
        </w:rPr>
        <w:t>развития</w:t>
      </w:r>
      <w:r>
        <w:rPr>
          <w:color w:val="000009"/>
          <w:spacing w:val="-3"/>
        </w:rPr>
        <w:t xml:space="preserve"> </w:t>
      </w:r>
      <w:r>
        <w:rPr>
          <w:color w:val="000009"/>
        </w:rPr>
        <w:t>обучающихся</w:t>
      </w:r>
      <w:r>
        <w:rPr>
          <w:color w:val="000009"/>
          <w:spacing w:val="-3"/>
        </w:rPr>
        <w:t xml:space="preserve"> </w:t>
      </w:r>
      <w:r>
        <w:rPr>
          <w:color w:val="000009"/>
        </w:rPr>
        <w:t xml:space="preserve">с РАС </w:t>
      </w:r>
      <w:r>
        <w:t>с умеренной, тяжелой, глубокой умственной отсталостью (интеллектуальными нарушениями),</w:t>
      </w:r>
      <w:r>
        <w:rPr>
          <w:spacing w:val="-2"/>
        </w:rPr>
        <w:t xml:space="preserve"> </w:t>
      </w:r>
      <w:r>
        <w:t>ТМНР</w:t>
      </w:r>
      <w:r>
        <w:rPr>
          <w:spacing w:val="-1"/>
        </w:rPr>
        <w:t xml:space="preserve"> </w:t>
      </w:r>
      <w:r>
        <w:rPr>
          <w:color w:val="000009"/>
        </w:rPr>
        <w:t>о</w:t>
      </w:r>
      <w:r>
        <w:rPr>
          <w:color w:val="000009"/>
          <w:spacing w:val="-2"/>
        </w:rPr>
        <w:t xml:space="preserve"> </w:t>
      </w:r>
      <w:r>
        <w:rPr>
          <w:color w:val="000009"/>
        </w:rPr>
        <w:t>методиках</w:t>
      </w:r>
      <w:r>
        <w:rPr>
          <w:color w:val="000009"/>
          <w:spacing w:val="-1"/>
        </w:rPr>
        <w:t xml:space="preserve"> </w:t>
      </w:r>
      <w:r>
        <w:rPr>
          <w:color w:val="000009"/>
        </w:rPr>
        <w:t>и</w:t>
      </w:r>
      <w:r>
        <w:rPr>
          <w:color w:val="000009"/>
          <w:spacing w:val="-2"/>
        </w:rPr>
        <w:t xml:space="preserve"> </w:t>
      </w:r>
      <w:r>
        <w:rPr>
          <w:color w:val="000009"/>
        </w:rPr>
        <w:t>технологиях</w:t>
      </w:r>
      <w:r>
        <w:rPr>
          <w:color w:val="000009"/>
          <w:spacing w:val="-2"/>
        </w:rPr>
        <w:t xml:space="preserve"> </w:t>
      </w:r>
      <w:r>
        <w:rPr>
          <w:color w:val="000009"/>
        </w:rPr>
        <w:t>организации</w:t>
      </w:r>
      <w:r>
        <w:rPr>
          <w:color w:val="000009"/>
          <w:spacing w:val="-1"/>
        </w:rPr>
        <w:t xml:space="preserve"> </w:t>
      </w:r>
      <w:r>
        <w:rPr>
          <w:color w:val="000009"/>
        </w:rPr>
        <w:t>образовательного</w:t>
      </w:r>
      <w:r>
        <w:rPr>
          <w:color w:val="000009"/>
          <w:spacing w:val="-2"/>
        </w:rPr>
        <w:t xml:space="preserve"> </w:t>
      </w:r>
      <w:r>
        <w:rPr>
          <w:color w:val="000009"/>
        </w:rPr>
        <w:t>процесса с данной категорией обучающихся.</w:t>
      </w:r>
    </w:p>
    <w:p w:rsidR="00ED2570" w:rsidRDefault="00125FB7">
      <w:pPr>
        <w:pStyle w:val="1"/>
        <w:spacing w:before="3"/>
        <w:jc w:val="both"/>
      </w:pPr>
      <w:r>
        <w:rPr>
          <w:color w:val="000009"/>
        </w:rPr>
        <w:t>Материально-техническое</w:t>
      </w:r>
      <w:r>
        <w:rPr>
          <w:color w:val="000009"/>
          <w:spacing w:val="-14"/>
        </w:rPr>
        <w:t xml:space="preserve"> </w:t>
      </w:r>
      <w:r>
        <w:rPr>
          <w:color w:val="000009"/>
          <w:spacing w:val="-2"/>
        </w:rPr>
        <w:t>обеспечение</w:t>
      </w:r>
    </w:p>
    <w:p w:rsidR="00ED2570" w:rsidRDefault="00125FB7">
      <w:pPr>
        <w:pStyle w:val="a3"/>
        <w:spacing w:before="39" w:line="276" w:lineRule="auto"/>
        <w:ind w:right="138" w:firstLine="709"/>
      </w:pPr>
      <w:r>
        <w:rPr>
          <w:color w:val="000009"/>
        </w:rPr>
        <w:t>Материально-техническое обеспечение включает материально-техническую базу, позволяющую организовать в школьно-дошкольном отделении ФРЦ необходимую коррекционно-развивающую среду, учитывающую образовательные потребности обучающихся с РАС с умеренной, тяжелой, глубокой умственной отсталостью (интеллектуальными нарушениями), ТМНР. Материально-техническое обеспечение коррекционно-развивающей среды включает оснащение кабинетов учителя-логопеда, педагога-психолога, учителя-дефектолога.</w:t>
      </w:r>
    </w:p>
    <w:p w:rsidR="00ED2570" w:rsidRDefault="00125FB7">
      <w:pPr>
        <w:pStyle w:val="1"/>
        <w:spacing w:before="2"/>
        <w:jc w:val="both"/>
      </w:pPr>
      <w:r>
        <w:rPr>
          <w:color w:val="000009"/>
          <w:spacing w:val="-2"/>
        </w:rPr>
        <w:t>Психолого-педагогическое</w:t>
      </w:r>
      <w:r>
        <w:rPr>
          <w:color w:val="000009"/>
          <w:spacing w:val="9"/>
        </w:rPr>
        <w:t xml:space="preserve"> </w:t>
      </w:r>
      <w:r>
        <w:rPr>
          <w:color w:val="000009"/>
          <w:spacing w:val="-2"/>
        </w:rPr>
        <w:t>обеспечение</w:t>
      </w:r>
    </w:p>
    <w:p w:rsidR="00ED2570" w:rsidRDefault="00125FB7">
      <w:pPr>
        <w:pStyle w:val="a3"/>
        <w:spacing w:before="39" w:line="276" w:lineRule="auto"/>
        <w:ind w:right="143" w:firstLine="708"/>
      </w:pPr>
      <w:r>
        <w:rPr>
          <w:color w:val="000009"/>
        </w:rPr>
        <w:t>Психолого-педагогическое обеспечение программы коррекционной работы включает обеспечение психолого-педагогических условий. К таким условиям относятся:</w:t>
      </w:r>
    </w:p>
    <w:p w:rsidR="00ED2570" w:rsidRDefault="00125FB7">
      <w:pPr>
        <w:pStyle w:val="a4"/>
        <w:numPr>
          <w:ilvl w:val="1"/>
          <w:numId w:val="16"/>
        </w:numPr>
        <w:tabs>
          <w:tab w:val="left" w:pos="997"/>
        </w:tabs>
        <w:ind w:left="997" w:hanging="355"/>
        <w:rPr>
          <w:rFonts w:ascii="Symbol" w:hAnsi="Symbol"/>
          <w:sz w:val="24"/>
        </w:rPr>
      </w:pPr>
      <w:r>
        <w:rPr>
          <w:sz w:val="24"/>
        </w:rPr>
        <w:t>коррекционная</w:t>
      </w:r>
      <w:r>
        <w:rPr>
          <w:spacing w:val="-7"/>
          <w:sz w:val="24"/>
        </w:rPr>
        <w:t xml:space="preserve"> </w:t>
      </w:r>
      <w:r>
        <w:rPr>
          <w:sz w:val="24"/>
        </w:rPr>
        <w:t>направленность</w:t>
      </w:r>
      <w:r>
        <w:rPr>
          <w:spacing w:val="-7"/>
          <w:sz w:val="24"/>
        </w:rPr>
        <w:t xml:space="preserve"> </w:t>
      </w:r>
      <w:r>
        <w:rPr>
          <w:sz w:val="24"/>
        </w:rPr>
        <w:t>учебно-воспитательного</w:t>
      </w:r>
      <w:r>
        <w:rPr>
          <w:spacing w:val="-6"/>
          <w:sz w:val="24"/>
        </w:rPr>
        <w:t xml:space="preserve"> </w:t>
      </w:r>
      <w:r>
        <w:rPr>
          <w:spacing w:val="-2"/>
          <w:sz w:val="24"/>
        </w:rPr>
        <w:t>процесса;</w:t>
      </w:r>
    </w:p>
    <w:p w:rsidR="00ED2570" w:rsidRDefault="00125FB7">
      <w:pPr>
        <w:pStyle w:val="a4"/>
        <w:numPr>
          <w:ilvl w:val="1"/>
          <w:numId w:val="16"/>
        </w:numPr>
        <w:tabs>
          <w:tab w:val="left" w:pos="997"/>
          <w:tab w:val="left" w:pos="999"/>
        </w:tabs>
        <w:spacing w:before="41" w:line="273" w:lineRule="auto"/>
        <w:ind w:right="139"/>
        <w:rPr>
          <w:rFonts w:ascii="Symbol" w:hAnsi="Symbol"/>
          <w:sz w:val="24"/>
        </w:rPr>
      </w:pPr>
      <w:r>
        <w:rPr>
          <w:sz w:val="24"/>
        </w:rPr>
        <w:t>использование специальных методов, приемов, средств обучения, специализированных образовательных и коррекционных программ, ориентированных</w:t>
      </w:r>
      <w:r>
        <w:rPr>
          <w:spacing w:val="23"/>
          <w:sz w:val="24"/>
        </w:rPr>
        <w:t xml:space="preserve"> </w:t>
      </w:r>
      <w:r>
        <w:rPr>
          <w:sz w:val="24"/>
        </w:rPr>
        <w:t>на</w:t>
      </w:r>
      <w:r>
        <w:rPr>
          <w:spacing w:val="23"/>
          <w:sz w:val="24"/>
        </w:rPr>
        <w:t xml:space="preserve"> </w:t>
      </w:r>
      <w:r>
        <w:rPr>
          <w:sz w:val="24"/>
        </w:rPr>
        <w:t>особые</w:t>
      </w:r>
      <w:r>
        <w:rPr>
          <w:spacing w:val="24"/>
          <w:sz w:val="24"/>
        </w:rPr>
        <w:t xml:space="preserve"> </w:t>
      </w:r>
      <w:r>
        <w:rPr>
          <w:sz w:val="24"/>
        </w:rPr>
        <w:t>образовательные</w:t>
      </w:r>
      <w:r>
        <w:rPr>
          <w:spacing w:val="24"/>
          <w:sz w:val="24"/>
        </w:rPr>
        <w:t xml:space="preserve"> </w:t>
      </w:r>
      <w:r>
        <w:rPr>
          <w:sz w:val="24"/>
        </w:rPr>
        <w:t>потребности</w:t>
      </w:r>
      <w:r>
        <w:rPr>
          <w:spacing w:val="23"/>
          <w:sz w:val="24"/>
        </w:rPr>
        <w:t xml:space="preserve"> </w:t>
      </w:r>
      <w:r>
        <w:rPr>
          <w:sz w:val="24"/>
        </w:rPr>
        <w:t>обучающихся</w:t>
      </w:r>
      <w:r>
        <w:rPr>
          <w:spacing w:val="23"/>
          <w:sz w:val="24"/>
        </w:rPr>
        <w:t xml:space="preserve"> </w:t>
      </w:r>
      <w:r>
        <w:rPr>
          <w:sz w:val="24"/>
        </w:rPr>
        <w:t>с</w:t>
      </w:r>
      <w:r>
        <w:rPr>
          <w:spacing w:val="23"/>
          <w:sz w:val="24"/>
        </w:rPr>
        <w:t xml:space="preserve"> </w:t>
      </w:r>
      <w:r>
        <w:rPr>
          <w:sz w:val="24"/>
        </w:rPr>
        <w:t>РАС</w:t>
      </w:r>
      <w:r>
        <w:rPr>
          <w:spacing w:val="24"/>
          <w:sz w:val="24"/>
        </w:rPr>
        <w:t xml:space="preserve"> </w:t>
      </w:r>
      <w:r>
        <w:rPr>
          <w:color w:val="000009"/>
          <w:sz w:val="24"/>
        </w:rPr>
        <w:t>с</w:t>
      </w:r>
    </w:p>
    <w:p w:rsidR="00ED2570" w:rsidRDefault="00ED2570">
      <w:pPr>
        <w:pStyle w:val="a4"/>
        <w:spacing w:line="273"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3"/>
        <w:tabs>
          <w:tab w:val="left" w:pos="2368"/>
          <w:tab w:val="left" w:pos="3481"/>
          <w:tab w:val="left" w:pos="4600"/>
          <w:tab w:val="left" w:pos="6007"/>
          <w:tab w:val="left" w:pos="7501"/>
        </w:tabs>
        <w:spacing w:before="73" w:line="276" w:lineRule="auto"/>
        <w:ind w:left="999" w:right="143"/>
        <w:jc w:val="left"/>
      </w:pPr>
      <w:r>
        <w:rPr>
          <w:color w:val="000009"/>
          <w:spacing w:val="-2"/>
        </w:rPr>
        <w:lastRenderedPageBreak/>
        <w:t>умеренной,</w:t>
      </w:r>
      <w:r>
        <w:rPr>
          <w:color w:val="000009"/>
        </w:rPr>
        <w:tab/>
      </w:r>
      <w:r>
        <w:rPr>
          <w:color w:val="000009"/>
          <w:spacing w:val="-2"/>
        </w:rPr>
        <w:t>тяжелой,</w:t>
      </w:r>
      <w:r>
        <w:rPr>
          <w:color w:val="000009"/>
        </w:rPr>
        <w:tab/>
      </w:r>
      <w:r>
        <w:rPr>
          <w:color w:val="000009"/>
          <w:spacing w:val="-2"/>
        </w:rPr>
        <w:t>глубокой</w:t>
      </w:r>
      <w:r>
        <w:rPr>
          <w:color w:val="000009"/>
        </w:rPr>
        <w:tab/>
      </w:r>
      <w:r>
        <w:rPr>
          <w:color w:val="000009"/>
          <w:spacing w:val="-2"/>
        </w:rPr>
        <w:t>умственной</w:t>
      </w:r>
      <w:r>
        <w:rPr>
          <w:color w:val="000009"/>
        </w:rPr>
        <w:tab/>
      </w:r>
      <w:r>
        <w:rPr>
          <w:color w:val="000009"/>
          <w:spacing w:val="-2"/>
        </w:rPr>
        <w:t>отсталостью</w:t>
      </w:r>
      <w:r>
        <w:rPr>
          <w:color w:val="000009"/>
        </w:rPr>
        <w:tab/>
      </w:r>
      <w:r>
        <w:rPr>
          <w:color w:val="000009"/>
          <w:spacing w:val="-2"/>
        </w:rPr>
        <w:t xml:space="preserve">(интеллектуальными </w:t>
      </w:r>
      <w:r>
        <w:rPr>
          <w:color w:val="000009"/>
        </w:rPr>
        <w:t>нарушениями), ТМНР</w:t>
      </w:r>
      <w:r>
        <w:t>;</w:t>
      </w:r>
    </w:p>
    <w:p w:rsidR="00ED2570" w:rsidRDefault="00125FB7">
      <w:pPr>
        <w:pStyle w:val="a4"/>
        <w:numPr>
          <w:ilvl w:val="1"/>
          <w:numId w:val="16"/>
        </w:numPr>
        <w:tabs>
          <w:tab w:val="left" w:pos="999"/>
        </w:tabs>
        <w:spacing w:line="273" w:lineRule="auto"/>
        <w:ind w:right="141"/>
        <w:jc w:val="left"/>
        <w:rPr>
          <w:rFonts w:ascii="Symbol" w:hAnsi="Symbol"/>
          <w:sz w:val="24"/>
        </w:rPr>
      </w:pPr>
      <w:r>
        <w:rPr>
          <w:sz w:val="24"/>
        </w:rPr>
        <w:t>дифференцированное</w:t>
      </w:r>
      <w:r>
        <w:rPr>
          <w:spacing w:val="40"/>
          <w:sz w:val="24"/>
        </w:rPr>
        <w:t xml:space="preserve"> </w:t>
      </w:r>
      <w:r>
        <w:rPr>
          <w:sz w:val="24"/>
        </w:rPr>
        <w:t>и</w:t>
      </w:r>
      <w:r>
        <w:rPr>
          <w:spacing w:val="40"/>
          <w:sz w:val="24"/>
        </w:rPr>
        <w:t xml:space="preserve"> </w:t>
      </w:r>
      <w:r>
        <w:rPr>
          <w:sz w:val="24"/>
        </w:rPr>
        <w:t>индивидуализированное</w:t>
      </w:r>
      <w:r>
        <w:rPr>
          <w:spacing w:val="40"/>
          <w:sz w:val="24"/>
        </w:rPr>
        <w:t xml:space="preserve"> </w:t>
      </w:r>
      <w:r>
        <w:rPr>
          <w:sz w:val="24"/>
        </w:rPr>
        <w:t>обучение</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специфики</w:t>
      </w:r>
      <w:r>
        <w:rPr>
          <w:spacing w:val="40"/>
          <w:sz w:val="24"/>
        </w:rPr>
        <w:t xml:space="preserve"> </w:t>
      </w:r>
      <w:r>
        <w:rPr>
          <w:sz w:val="24"/>
        </w:rPr>
        <w:t>данной категории обучающихся;</w:t>
      </w:r>
    </w:p>
    <w:p w:rsidR="00ED2570" w:rsidRDefault="00125FB7">
      <w:pPr>
        <w:pStyle w:val="a4"/>
        <w:numPr>
          <w:ilvl w:val="1"/>
          <w:numId w:val="16"/>
        </w:numPr>
        <w:tabs>
          <w:tab w:val="left" w:pos="999"/>
          <w:tab w:val="left" w:pos="2670"/>
          <w:tab w:val="left" w:pos="4263"/>
          <w:tab w:val="left" w:pos="4849"/>
          <w:tab w:val="left" w:pos="6677"/>
          <w:tab w:val="left" w:pos="8704"/>
          <w:tab w:val="left" w:pos="9166"/>
        </w:tabs>
        <w:spacing w:before="2" w:line="273" w:lineRule="auto"/>
        <w:ind w:right="144"/>
        <w:jc w:val="left"/>
        <w:rPr>
          <w:rFonts w:ascii="Symbol" w:hAnsi="Symbol"/>
          <w:sz w:val="24"/>
        </w:rPr>
      </w:pPr>
      <w:r>
        <w:rPr>
          <w:spacing w:val="-2"/>
          <w:sz w:val="24"/>
        </w:rPr>
        <w:t>комплексное</w:t>
      </w:r>
      <w:r>
        <w:rPr>
          <w:sz w:val="24"/>
        </w:rPr>
        <w:tab/>
      </w:r>
      <w:r>
        <w:rPr>
          <w:spacing w:val="-2"/>
          <w:sz w:val="24"/>
        </w:rPr>
        <w:t>воздействие</w:t>
      </w:r>
      <w:r>
        <w:rPr>
          <w:sz w:val="24"/>
        </w:rPr>
        <w:tab/>
      </w:r>
      <w:r>
        <w:rPr>
          <w:spacing w:val="-6"/>
          <w:sz w:val="24"/>
        </w:rPr>
        <w:t>на</w:t>
      </w:r>
      <w:r>
        <w:rPr>
          <w:sz w:val="24"/>
        </w:rPr>
        <w:tab/>
      </w:r>
      <w:r>
        <w:rPr>
          <w:spacing w:val="-2"/>
          <w:sz w:val="24"/>
        </w:rPr>
        <w:t>обучающихся,</w:t>
      </w:r>
      <w:r>
        <w:rPr>
          <w:sz w:val="24"/>
        </w:rPr>
        <w:tab/>
      </w:r>
      <w:r>
        <w:rPr>
          <w:spacing w:val="-2"/>
          <w:sz w:val="24"/>
        </w:rPr>
        <w:t>осуществляемое</w:t>
      </w:r>
      <w:r>
        <w:rPr>
          <w:sz w:val="24"/>
        </w:rPr>
        <w:tab/>
      </w:r>
      <w:r>
        <w:rPr>
          <w:spacing w:val="-10"/>
          <w:sz w:val="24"/>
        </w:rPr>
        <w:t>в</w:t>
      </w:r>
      <w:r>
        <w:rPr>
          <w:sz w:val="24"/>
        </w:rPr>
        <w:tab/>
      </w:r>
      <w:r>
        <w:rPr>
          <w:spacing w:val="-4"/>
          <w:sz w:val="24"/>
        </w:rPr>
        <w:t xml:space="preserve">ходе </w:t>
      </w:r>
      <w:r>
        <w:rPr>
          <w:sz w:val="24"/>
        </w:rPr>
        <w:t>образовательного процесса;</w:t>
      </w:r>
    </w:p>
    <w:p w:rsidR="00ED2570" w:rsidRDefault="00125FB7">
      <w:pPr>
        <w:pStyle w:val="a4"/>
        <w:numPr>
          <w:ilvl w:val="1"/>
          <w:numId w:val="16"/>
        </w:numPr>
        <w:tabs>
          <w:tab w:val="left" w:pos="998"/>
        </w:tabs>
        <w:spacing w:before="3"/>
        <w:ind w:left="998" w:hanging="356"/>
        <w:jc w:val="left"/>
        <w:rPr>
          <w:rFonts w:ascii="Symbol" w:hAnsi="Symbol"/>
          <w:sz w:val="24"/>
        </w:rPr>
      </w:pPr>
      <w:r>
        <w:rPr>
          <w:sz w:val="24"/>
        </w:rPr>
        <w:t>комфортный</w:t>
      </w:r>
      <w:r>
        <w:rPr>
          <w:spacing w:val="-7"/>
          <w:sz w:val="24"/>
        </w:rPr>
        <w:t xml:space="preserve"> </w:t>
      </w:r>
      <w:r>
        <w:rPr>
          <w:sz w:val="24"/>
        </w:rPr>
        <w:t>психоэмоциональный</w:t>
      </w:r>
      <w:r>
        <w:rPr>
          <w:spacing w:val="-7"/>
          <w:sz w:val="24"/>
        </w:rPr>
        <w:t xml:space="preserve"> </w:t>
      </w:r>
      <w:r>
        <w:rPr>
          <w:spacing w:val="-2"/>
          <w:sz w:val="24"/>
        </w:rPr>
        <w:t>режим;</w:t>
      </w:r>
    </w:p>
    <w:p w:rsidR="00ED2570" w:rsidRDefault="00125FB7">
      <w:pPr>
        <w:pStyle w:val="a4"/>
        <w:numPr>
          <w:ilvl w:val="1"/>
          <w:numId w:val="16"/>
        </w:numPr>
        <w:tabs>
          <w:tab w:val="left" w:pos="997"/>
          <w:tab w:val="left" w:pos="999"/>
        </w:tabs>
        <w:spacing w:before="40" w:line="276" w:lineRule="auto"/>
        <w:ind w:right="140"/>
        <w:rPr>
          <w:rFonts w:ascii="Symbol" w:hAnsi="Symbol"/>
          <w:sz w:val="24"/>
        </w:rPr>
      </w:pPr>
      <w:r>
        <w:rPr>
          <w:sz w:val="24"/>
        </w:rPr>
        <w:t>использование современных педагогических технологий, в том числе информационных, компьютерных для оптимизации учебно-воспитательного процесса, повышения его эффективности и доступности.</w:t>
      </w:r>
    </w:p>
    <w:p w:rsidR="00ED2570" w:rsidRDefault="00125FB7">
      <w:pPr>
        <w:pStyle w:val="a4"/>
        <w:numPr>
          <w:ilvl w:val="1"/>
          <w:numId w:val="16"/>
        </w:numPr>
        <w:tabs>
          <w:tab w:val="left" w:pos="997"/>
          <w:tab w:val="left" w:pos="999"/>
        </w:tabs>
        <w:spacing w:line="276" w:lineRule="auto"/>
        <w:ind w:right="142"/>
        <w:rPr>
          <w:rFonts w:ascii="Symbol" w:hAnsi="Symbol"/>
          <w:sz w:val="24"/>
        </w:rPr>
      </w:pPr>
      <w:r>
        <w:rPr>
          <w:sz w:val="24"/>
        </w:rPr>
        <w:t>обеспечение дифференцированных условий: оптимального режима учебных нагрузок; вариативных форм получения образования и специализированной помощи в соответствии с рекомендациями ПМПК.</w:t>
      </w:r>
    </w:p>
    <w:p w:rsidR="00ED2570" w:rsidRDefault="00125FB7">
      <w:pPr>
        <w:pStyle w:val="a4"/>
        <w:numPr>
          <w:ilvl w:val="1"/>
          <w:numId w:val="16"/>
        </w:numPr>
        <w:tabs>
          <w:tab w:val="left" w:pos="993"/>
          <w:tab w:val="left" w:pos="998"/>
          <w:tab w:val="left" w:pos="2590"/>
          <w:tab w:val="left" w:pos="5187"/>
          <w:tab w:val="left" w:pos="6402"/>
          <w:tab w:val="left" w:pos="7900"/>
          <w:tab w:val="left" w:pos="9508"/>
        </w:tabs>
        <w:spacing w:line="276" w:lineRule="auto"/>
        <w:ind w:left="993" w:right="142" w:hanging="351"/>
        <w:jc w:val="left"/>
        <w:rPr>
          <w:rFonts w:ascii="Symbol" w:hAnsi="Symbol"/>
          <w:sz w:val="24"/>
        </w:rPr>
      </w:pPr>
      <w:r>
        <w:rPr>
          <w:spacing w:val="-2"/>
          <w:sz w:val="24"/>
        </w:rPr>
        <w:t>обеспечение</w:t>
      </w:r>
      <w:r>
        <w:rPr>
          <w:sz w:val="24"/>
        </w:rPr>
        <w:tab/>
      </w:r>
      <w:proofErr w:type="spellStart"/>
      <w:r>
        <w:rPr>
          <w:spacing w:val="-2"/>
          <w:sz w:val="24"/>
        </w:rPr>
        <w:t>здоровьесберегающих</w:t>
      </w:r>
      <w:proofErr w:type="spellEnd"/>
      <w:r>
        <w:rPr>
          <w:sz w:val="24"/>
        </w:rPr>
        <w:tab/>
      </w:r>
      <w:r>
        <w:rPr>
          <w:spacing w:val="-2"/>
          <w:sz w:val="24"/>
        </w:rPr>
        <w:t>условий:</w:t>
      </w:r>
      <w:r>
        <w:rPr>
          <w:sz w:val="24"/>
        </w:rPr>
        <w:tab/>
      </w:r>
      <w:r>
        <w:rPr>
          <w:spacing w:val="-2"/>
          <w:sz w:val="24"/>
        </w:rPr>
        <w:t>укрепления</w:t>
      </w:r>
      <w:r>
        <w:rPr>
          <w:sz w:val="24"/>
        </w:rPr>
        <w:tab/>
      </w:r>
      <w:r>
        <w:rPr>
          <w:spacing w:val="-2"/>
          <w:sz w:val="24"/>
        </w:rPr>
        <w:t>физического</w:t>
      </w:r>
      <w:r>
        <w:rPr>
          <w:sz w:val="24"/>
        </w:rPr>
        <w:tab/>
      </w:r>
      <w:r>
        <w:rPr>
          <w:spacing w:val="-10"/>
          <w:sz w:val="24"/>
        </w:rPr>
        <w:t xml:space="preserve">и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профилактики</w:t>
      </w:r>
      <w:r>
        <w:rPr>
          <w:spacing w:val="-1"/>
          <w:sz w:val="24"/>
        </w:rPr>
        <w:t xml:space="preserve"> </w:t>
      </w:r>
      <w:r>
        <w:rPr>
          <w:sz w:val="24"/>
        </w:rPr>
        <w:t>физических,</w:t>
      </w:r>
      <w:r>
        <w:rPr>
          <w:spacing w:val="-2"/>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 xml:space="preserve">психологических перегрузок обучающихся; соблюдения санитарно-гигиенических правил и норм. </w:t>
      </w:r>
      <w:r>
        <w:rPr>
          <w:b/>
          <w:color w:val="000009"/>
          <w:sz w:val="24"/>
        </w:rPr>
        <w:t>Программно-методическое обеспечение</w:t>
      </w:r>
    </w:p>
    <w:p w:rsidR="00ED2570" w:rsidRDefault="00125FB7">
      <w:pPr>
        <w:pStyle w:val="a3"/>
        <w:spacing w:line="276" w:lineRule="auto"/>
        <w:ind w:right="140" w:firstLine="708"/>
      </w:pPr>
      <w:r>
        <w:rPr>
          <w:color w:val="000009"/>
        </w:rPr>
        <w:t>В процессе коррекционной работы в школьно-дошкольном отделении ФРЦ используются существующие коррекционно-развивающие программы для обучающихся с РАС с умеренной, тяжелой, глубокой умственной отсталостью (интеллектуальными нарушениями), ТМНР, диагностический и коррекционно-развивающий инструментарий, необходимый для осуществления профессиональной деятельности специалистов службы ППС. Помимо имеющихся программ, специалисты реализовывают собственные коррекционно-развивающие программы по направлениям коррекционной работы, соответствующим АООП НОО для обучающихся с РАС (вариант 8.4). Данные программы разрабатываются с учетом всех необходимых требований.</w:t>
      </w:r>
    </w:p>
    <w:p w:rsidR="00ED2570" w:rsidRDefault="00125FB7">
      <w:pPr>
        <w:pStyle w:val="1"/>
        <w:jc w:val="both"/>
      </w:pPr>
      <w:r>
        <w:rPr>
          <w:color w:val="000009"/>
        </w:rPr>
        <w:t>Информационное</w:t>
      </w:r>
      <w:r>
        <w:rPr>
          <w:color w:val="000009"/>
          <w:spacing w:val="-11"/>
        </w:rPr>
        <w:t xml:space="preserve"> </w:t>
      </w:r>
      <w:r>
        <w:rPr>
          <w:color w:val="000009"/>
          <w:spacing w:val="-2"/>
        </w:rPr>
        <w:t>обеспечение</w:t>
      </w:r>
    </w:p>
    <w:p w:rsidR="00ED2570" w:rsidRDefault="00125FB7">
      <w:pPr>
        <w:pStyle w:val="a3"/>
        <w:spacing w:before="32" w:line="276" w:lineRule="auto"/>
        <w:ind w:right="137" w:firstLine="708"/>
      </w:pPr>
      <w:r>
        <w:rPr>
          <w:color w:val="000009"/>
        </w:rPr>
        <w:t>Информационное обеспечение предусматривает обязательное создание системы широкого</w:t>
      </w:r>
      <w:r>
        <w:rPr>
          <w:color w:val="000009"/>
          <w:spacing w:val="-1"/>
        </w:rPr>
        <w:t xml:space="preserve"> </w:t>
      </w:r>
      <w:r>
        <w:rPr>
          <w:color w:val="000009"/>
        </w:rPr>
        <w:t>доступа</w:t>
      </w:r>
      <w:r>
        <w:rPr>
          <w:color w:val="000009"/>
          <w:spacing w:val="-1"/>
        </w:rPr>
        <w:t xml:space="preserve"> </w:t>
      </w:r>
      <w:r>
        <w:rPr>
          <w:color w:val="000009"/>
        </w:rPr>
        <w:t>педагогов,</w:t>
      </w:r>
      <w:r>
        <w:rPr>
          <w:color w:val="000009"/>
          <w:spacing w:val="-1"/>
        </w:rPr>
        <w:t xml:space="preserve"> </w:t>
      </w:r>
      <w:r>
        <w:rPr>
          <w:color w:val="000009"/>
        </w:rPr>
        <w:t>родителей</w:t>
      </w:r>
      <w:r>
        <w:rPr>
          <w:color w:val="000009"/>
          <w:spacing w:val="-1"/>
        </w:rPr>
        <w:t xml:space="preserve"> </w:t>
      </w:r>
      <w:r>
        <w:rPr>
          <w:color w:val="000009"/>
        </w:rPr>
        <w:t>(законных</w:t>
      </w:r>
      <w:r>
        <w:rPr>
          <w:color w:val="000009"/>
          <w:spacing w:val="-1"/>
        </w:rPr>
        <w:t xml:space="preserve"> </w:t>
      </w:r>
      <w:r>
        <w:rPr>
          <w:color w:val="000009"/>
        </w:rPr>
        <w:t>представителей)</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РАС с умеренной, тяжелой, глубокой умственной отсталостью (интеллектуальными нарушениями), ТМНР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D2570" w:rsidRDefault="00ED2570">
      <w:pPr>
        <w:pStyle w:val="a3"/>
        <w:spacing w:before="44"/>
        <w:ind w:left="0"/>
        <w:jc w:val="left"/>
      </w:pPr>
    </w:p>
    <w:p w:rsidR="00ED2570" w:rsidRDefault="00125FB7">
      <w:pPr>
        <w:pStyle w:val="1"/>
        <w:numPr>
          <w:ilvl w:val="2"/>
          <w:numId w:val="24"/>
        </w:numPr>
        <w:tabs>
          <w:tab w:val="left" w:pos="3497"/>
        </w:tabs>
        <w:ind w:left="3497" w:hanging="611"/>
        <w:jc w:val="left"/>
        <w:rPr>
          <w:color w:val="000009"/>
        </w:rPr>
      </w:pPr>
      <w:bookmarkStart w:id="44" w:name="_TOC_250004"/>
      <w:r>
        <w:rPr>
          <w:color w:val="000009"/>
        </w:rPr>
        <w:t>Рабочая</w:t>
      </w:r>
      <w:r>
        <w:rPr>
          <w:color w:val="000009"/>
          <w:spacing w:val="7"/>
        </w:rPr>
        <w:t xml:space="preserve"> </w:t>
      </w:r>
      <w:r>
        <w:rPr>
          <w:color w:val="000009"/>
        </w:rPr>
        <w:t>программа</w:t>
      </w:r>
      <w:r>
        <w:rPr>
          <w:color w:val="000009"/>
          <w:spacing w:val="6"/>
        </w:rPr>
        <w:t xml:space="preserve"> </w:t>
      </w:r>
      <w:bookmarkEnd w:id="44"/>
      <w:r>
        <w:rPr>
          <w:color w:val="000009"/>
          <w:spacing w:val="-2"/>
        </w:rPr>
        <w:t>воспитания</w:t>
      </w:r>
    </w:p>
    <w:p w:rsidR="00ED2570" w:rsidRDefault="00ED2570">
      <w:pPr>
        <w:pStyle w:val="a3"/>
        <w:spacing w:before="80"/>
        <w:ind w:left="0"/>
        <w:jc w:val="left"/>
        <w:rPr>
          <w:b/>
        </w:rPr>
      </w:pPr>
    </w:p>
    <w:p w:rsidR="00ED2570" w:rsidRDefault="00125FB7">
      <w:pPr>
        <w:pStyle w:val="a3"/>
        <w:spacing w:line="276" w:lineRule="auto"/>
        <w:ind w:right="140" w:firstLine="708"/>
      </w:pPr>
      <w:r>
        <w:t>Представлена в разделе 2.2. Содержательный раздел адаптированной основной образовательной программы начального общего образования для обучающихся с РАС (вариант 8.1) – пункт 2.2.4.</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ED2570">
      <w:pPr>
        <w:pStyle w:val="a3"/>
        <w:spacing w:line="276" w:lineRule="auto"/>
        <w:jc w:val="left"/>
        <w:sectPr w:rsidR="00ED2570">
          <w:pgSz w:w="11910" w:h="16840"/>
          <w:pgMar w:top="1040" w:right="708" w:bottom="1160" w:left="1417" w:header="0" w:footer="939" w:gutter="0"/>
          <w:cols w:space="720"/>
        </w:sectPr>
      </w:pPr>
    </w:p>
    <w:p w:rsidR="00ED2570" w:rsidRDefault="00125FB7">
      <w:pPr>
        <w:pStyle w:val="1"/>
        <w:numPr>
          <w:ilvl w:val="2"/>
          <w:numId w:val="118"/>
        </w:numPr>
        <w:tabs>
          <w:tab w:val="left" w:pos="3810"/>
        </w:tabs>
        <w:spacing w:before="76"/>
        <w:ind w:left="3810" w:hanging="720"/>
        <w:jc w:val="left"/>
      </w:pPr>
      <w:r>
        <w:lastRenderedPageBreak/>
        <w:t>Календарный</w:t>
      </w:r>
      <w:r>
        <w:rPr>
          <w:spacing w:val="-8"/>
        </w:rPr>
        <w:t xml:space="preserve"> </w:t>
      </w:r>
      <w:r>
        <w:t>учебный</w:t>
      </w:r>
      <w:r>
        <w:rPr>
          <w:spacing w:val="-8"/>
        </w:rPr>
        <w:t xml:space="preserve"> </w:t>
      </w:r>
      <w:r>
        <w:rPr>
          <w:spacing w:val="-2"/>
        </w:rPr>
        <w:t>график</w:t>
      </w:r>
    </w:p>
    <w:p w:rsidR="00ED2570" w:rsidRDefault="00ED2570">
      <w:pPr>
        <w:pStyle w:val="a3"/>
        <w:spacing w:before="82"/>
        <w:ind w:left="0"/>
        <w:jc w:val="left"/>
        <w:rPr>
          <w:b/>
        </w:rPr>
      </w:pPr>
    </w:p>
    <w:p w:rsidR="00ED2570" w:rsidRDefault="00125FB7">
      <w:pPr>
        <w:ind w:left="993"/>
        <w:jc w:val="both"/>
        <w:rPr>
          <w:b/>
          <w:sz w:val="24"/>
        </w:rPr>
      </w:pPr>
      <w:r>
        <w:rPr>
          <w:b/>
          <w:color w:val="000009"/>
          <w:sz w:val="24"/>
        </w:rPr>
        <w:t>Продолжительность</w:t>
      </w:r>
      <w:r>
        <w:rPr>
          <w:b/>
          <w:color w:val="000009"/>
          <w:spacing w:val="-13"/>
          <w:sz w:val="24"/>
        </w:rPr>
        <w:t xml:space="preserve"> </w:t>
      </w:r>
      <w:r>
        <w:rPr>
          <w:b/>
          <w:color w:val="000009"/>
          <w:sz w:val="24"/>
        </w:rPr>
        <w:t>учебного</w:t>
      </w:r>
      <w:r>
        <w:rPr>
          <w:b/>
          <w:color w:val="000009"/>
          <w:spacing w:val="-12"/>
          <w:sz w:val="24"/>
        </w:rPr>
        <w:t xml:space="preserve"> </w:t>
      </w:r>
      <w:r>
        <w:rPr>
          <w:b/>
          <w:color w:val="000009"/>
          <w:spacing w:val="-4"/>
          <w:sz w:val="24"/>
        </w:rPr>
        <w:t>года</w:t>
      </w:r>
    </w:p>
    <w:p w:rsidR="00ED2570" w:rsidRDefault="00125FB7">
      <w:pPr>
        <w:pStyle w:val="a3"/>
        <w:spacing w:before="39" w:line="276" w:lineRule="auto"/>
        <w:ind w:right="144" w:firstLine="708"/>
      </w:pPr>
      <w:r>
        <w:rPr>
          <w:color w:val="000009"/>
        </w:rPr>
        <w:t>Продолжительность учебного года при получении начального общего образования составляет 34 недели, в 1-х дополнительных и 1-ом классе – 33 недели.</w:t>
      </w:r>
    </w:p>
    <w:p w:rsidR="00ED2570" w:rsidRDefault="00125FB7">
      <w:pPr>
        <w:pStyle w:val="1"/>
        <w:spacing w:before="3"/>
        <w:jc w:val="both"/>
      </w:pPr>
      <w:r>
        <w:rPr>
          <w:color w:val="000009"/>
        </w:rPr>
        <w:t>Режим</w:t>
      </w:r>
      <w:r>
        <w:rPr>
          <w:color w:val="000009"/>
          <w:spacing w:val="-8"/>
        </w:rPr>
        <w:t xml:space="preserve"> </w:t>
      </w:r>
      <w:r>
        <w:rPr>
          <w:color w:val="000009"/>
        </w:rPr>
        <w:t>работы</w:t>
      </w:r>
      <w:r>
        <w:rPr>
          <w:color w:val="000009"/>
          <w:spacing w:val="-7"/>
        </w:rPr>
        <w:t xml:space="preserve"> </w:t>
      </w:r>
      <w:r>
        <w:rPr>
          <w:color w:val="000009"/>
          <w:spacing w:val="-4"/>
        </w:rPr>
        <w:t>школы</w:t>
      </w:r>
    </w:p>
    <w:p w:rsidR="00ED2570" w:rsidRDefault="00125FB7">
      <w:pPr>
        <w:pStyle w:val="a3"/>
        <w:spacing w:before="39" w:line="276" w:lineRule="auto"/>
        <w:ind w:right="141" w:firstLine="708"/>
      </w:pPr>
      <w:r>
        <w:rPr>
          <w:color w:val="000009"/>
        </w:rPr>
        <w:t>Урочная деятельность обучающихся с ограниченными возможностями здоровья организуется</w:t>
      </w:r>
      <w:r>
        <w:rPr>
          <w:color w:val="000009"/>
          <w:spacing w:val="-3"/>
        </w:rPr>
        <w:t xml:space="preserve"> </w:t>
      </w:r>
      <w:r>
        <w:rPr>
          <w:color w:val="000009"/>
        </w:rPr>
        <w:t>по</w:t>
      </w:r>
      <w:r>
        <w:rPr>
          <w:color w:val="000009"/>
          <w:spacing w:val="-3"/>
        </w:rPr>
        <w:t xml:space="preserve"> </w:t>
      </w:r>
      <w:r>
        <w:rPr>
          <w:color w:val="000009"/>
        </w:rPr>
        <w:t>5-дневной</w:t>
      </w:r>
      <w:r>
        <w:rPr>
          <w:color w:val="000009"/>
          <w:spacing w:val="-5"/>
        </w:rPr>
        <w:t xml:space="preserve"> </w:t>
      </w:r>
      <w:r>
        <w:rPr>
          <w:color w:val="000009"/>
        </w:rPr>
        <w:t>учебной</w:t>
      </w:r>
      <w:r>
        <w:rPr>
          <w:color w:val="000009"/>
          <w:spacing w:val="-3"/>
        </w:rPr>
        <w:t xml:space="preserve"> </w:t>
      </w:r>
      <w:r>
        <w:rPr>
          <w:color w:val="000009"/>
        </w:rPr>
        <w:t>неделе,</w:t>
      </w:r>
      <w:r>
        <w:rPr>
          <w:color w:val="000009"/>
          <w:spacing w:val="-4"/>
        </w:rPr>
        <w:t xml:space="preserve"> </w:t>
      </w:r>
      <w:r>
        <w:rPr>
          <w:color w:val="000009"/>
        </w:rPr>
        <w:t>в</w:t>
      </w:r>
      <w:r>
        <w:rPr>
          <w:color w:val="000009"/>
          <w:spacing w:val="-3"/>
        </w:rPr>
        <w:t xml:space="preserve"> </w:t>
      </w:r>
      <w:r>
        <w:rPr>
          <w:color w:val="000009"/>
        </w:rPr>
        <w:t>субботу</w:t>
      </w:r>
      <w:r>
        <w:rPr>
          <w:color w:val="000009"/>
          <w:spacing w:val="-1"/>
        </w:rPr>
        <w:t xml:space="preserve"> </w:t>
      </w:r>
      <w:r>
        <w:rPr>
          <w:color w:val="000009"/>
        </w:rPr>
        <w:t>возможна</w:t>
      </w:r>
      <w:r>
        <w:rPr>
          <w:color w:val="000009"/>
          <w:spacing w:val="-3"/>
        </w:rPr>
        <w:t xml:space="preserve"> </w:t>
      </w:r>
      <w:r>
        <w:rPr>
          <w:color w:val="000009"/>
        </w:rPr>
        <w:t>организация</w:t>
      </w:r>
      <w:r>
        <w:rPr>
          <w:color w:val="000009"/>
          <w:spacing w:val="-2"/>
        </w:rPr>
        <w:t xml:space="preserve"> </w:t>
      </w:r>
      <w:r>
        <w:rPr>
          <w:color w:val="000009"/>
        </w:rPr>
        <w:t>и</w:t>
      </w:r>
      <w:r>
        <w:rPr>
          <w:color w:val="000009"/>
          <w:spacing w:val="-4"/>
        </w:rPr>
        <w:t xml:space="preserve"> </w:t>
      </w:r>
      <w:r>
        <w:rPr>
          <w:color w:val="000009"/>
        </w:rPr>
        <w:t>проведение занятий в рамках внеурочной деятельности.</w:t>
      </w:r>
    </w:p>
    <w:p w:rsidR="00ED2570" w:rsidRDefault="00125FB7">
      <w:pPr>
        <w:pStyle w:val="1"/>
        <w:spacing w:before="2"/>
        <w:jc w:val="both"/>
      </w:pPr>
      <w:r>
        <w:rPr>
          <w:color w:val="000009"/>
        </w:rPr>
        <w:t>Продолжительность</w:t>
      </w:r>
      <w:r>
        <w:rPr>
          <w:color w:val="000009"/>
          <w:spacing w:val="-9"/>
        </w:rPr>
        <w:t xml:space="preserve"> </w:t>
      </w:r>
      <w:r>
        <w:rPr>
          <w:color w:val="000009"/>
        </w:rPr>
        <w:t>учебных</w:t>
      </w:r>
      <w:r>
        <w:rPr>
          <w:color w:val="000009"/>
          <w:spacing w:val="-7"/>
        </w:rPr>
        <w:t xml:space="preserve"> </w:t>
      </w:r>
      <w:r>
        <w:rPr>
          <w:color w:val="000009"/>
        </w:rPr>
        <w:t>периодов</w:t>
      </w:r>
      <w:r>
        <w:rPr>
          <w:color w:val="000009"/>
          <w:spacing w:val="-7"/>
        </w:rPr>
        <w:t xml:space="preserve"> </w:t>
      </w:r>
      <w:r>
        <w:rPr>
          <w:color w:val="000009"/>
        </w:rPr>
        <w:t>и</w:t>
      </w:r>
      <w:r>
        <w:rPr>
          <w:color w:val="000009"/>
          <w:spacing w:val="-7"/>
        </w:rPr>
        <w:t xml:space="preserve"> </w:t>
      </w:r>
      <w:r>
        <w:rPr>
          <w:color w:val="000009"/>
          <w:spacing w:val="-2"/>
        </w:rPr>
        <w:t>каникул</w:t>
      </w:r>
    </w:p>
    <w:p w:rsidR="00ED2570" w:rsidRDefault="00125FB7">
      <w:pPr>
        <w:pStyle w:val="a3"/>
        <w:spacing w:before="40" w:line="276" w:lineRule="auto"/>
        <w:ind w:right="139" w:firstLine="708"/>
      </w:pPr>
      <w:r>
        <w:rPr>
          <w:color w:val="000009"/>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ED2570" w:rsidRDefault="00125FB7">
      <w:pPr>
        <w:pStyle w:val="a3"/>
        <w:spacing w:line="276" w:lineRule="auto"/>
        <w:ind w:right="144" w:firstLine="708"/>
      </w:pPr>
      <w:r>
        <w:rPr>
          <w:color w:val="000009"/>
        </w:rPr>
        <w:t xml:space="preserve">Организация образовательной деятельности осуществляется по учебным </w:t>
      </w:r>
      <w:r>
        <w:rPr>
          <w:color w:val="000009"/>
          <w:spacing w:val="-2"/>
        </w:rPr>
        <w:t>триместрам.</w:t>
      </w:r>
    </w:p>
    <w:p w:rsidR="00ED2570" w:rsidRDefault="00125FB7">
      <w:pPr>
        <w:pStyle w:val="a3"/>
        <w:ind w:left="993"/>
      </w:pPr>
      <w:r>
        <w:rPr>
          <w:color w:val="000009"/>
        </w:rPr>
        <w:t>Продолжительность</w:t>
      </w:r>
      <w:r>
        <w:rPr>
          <w:color w:val="000009"/>
          <w:spacing w:val="-2"/>
        </w:rPr>
        <w:t xml:space="preserve"> </w:t>
      </w:r>
      <w:r>
        <w:rPr>
          <w:color w:val="000009"/>
        </w:rPr>
        <w:t>учебных триместров</w:t>
      </w:r>
      <w:r>
        <w:rPr>
          <w:color w:val="000009"/>
          <w:spacing w:val="-1"/>
        </w:rPr>
        <w:t xml:space="preserve"> </w:t>
      </w:r>
      <w:r>
        <w:rPr>
          <w:color w:val="000009"/>
          <w:spacing w:val="-2"/>
        </w:rPr>
        <w:t>составляет:</w:t>
      </w:r>
    </w:p>
    <w:p w:rsidR="00ED2570" w:rsidRDefault="00125FB7">
      <w:pPr>
        <w:pStyle w:val="a3"/>
        <w:spacing w:before="41" w:line="276" w:lineRule="auto"/>
        <w:ind w:right="138" w:firstLine="708"/>
      </w:pPr>
      <w:r>
        <w:rPr>
          <w:color w:val="000009"/>
        </w:rPr>
        <w:t>1-й</w:t>
      </w:r>
      <w:r>
        <w:rPr>
          <w:color w:val="000009"/>
          <w:spacing w:val="-4"/>
        </w:rPr>
        <w:t xml:space="preserve"> </w:t>
      </w:r>
      <w:r>
        <w:rPr>
          <w:color w:val="000009"/>
        </w:rPr>
        <w:t>триместр</w:t>
      </w:r>
      <w:r>
        <w:rPr>
          <w:color w:val="000009"/>
          <w:spacing w:val="-3"/>
        </w:rPr>
        <w:t xml:space="preserve"> </w:t>
      </w:r>
      <w:r>
        <w:rPr>
          <w:color w:val="000009"/>
        </w:rPr>
        <w:t>–</w:t>
      </w:r>
      <w:r>
        <w:rPr>
          <w:color w:val="000009"/>
          <w:spacing w:val="-3"/>
        </w:rPr>
        <w:t xml:space="preserve"> </w:t>
      </w:r>
      <w:r>
        <w:rPr>
          <w:color w:val="000009"/>
        </w:rPr>
        <w:t>11</w:t>
      </w:r>
      <w:r>
        <w:rPr>
          <w:color w:val="000009"/>
          <w:spacing w:val="-5"/>
        </w:rPr>
        <w:t xml:space="preserve"> </w:t>
      </w:r>
      <w:r>
        <w:rPr>
          <w:color w:val="000009"/>
        </w:rPr>
        <w:t>учебных</w:t>
      </w:r>
      <w:r>
        <w:rPr>
          <w:color w:val="000009"/>
          <w:spacing w:val="-3"/>
        </w:rPr>
        <w:t xml:space="preserve"> </w:t>
      </w:r>
      <w:r>
        <w:rPr>
          <w:color w:val="000009"/>
        </w:rPr>
        <w:t>недель</w:t>
      </w:r>
      <w:r>
        <w:rPr>
          <w:color w:val="000009"/>
          <w:spacing w:val="-4"/>
        </w:rPr>
        <w:t xml:space="preserve"> </w:t>
      </w:r>
      <w:r>
        <w:rPr>
          <w:color w:val="000009"/>
        </w:rPr>
        <w:t>(для</w:t>
      </w:r>
      <w:r>
        <w:rPr>
          <w:color w:val="000009"/>
          <w:spacing w:val="-3"/>
        </w:rPr>
        <w:t xml:space="preserve"> </w:t>
      </w:r>
      <w:r>
        <w:rPr>
          <w:color w:val="000009"/>
        </w:rPr>
        <w:t>1-х</w:t>
      </w:r>
      <w:r>
        <w:rPr>
          <w:color w:val="000009"/>
          <w:spacing w:val="-3"/>
        </w:rPr>
        <w:t xml:space="preserve"> </w:t>
      </w:r>
      <w:r>
        <w:rPr>
          <w:color w:val="000009"/>
        </w:rPr>
        <w:t>дополнительных,</w:t>
      </w:r>
      <w:r>
        <w:rPr>
          <w:color w:val="000009"/>
          <w:spacing w:val="-3"/>
        </w:rPr>
        <w:t xml:space="preserve"> </w:t>
      </w:r>
      <w:r>
        <w:rPr>
          <w:color w:val="000009"/>
        </w:rPr>
        <w:t>1-х,</w:t>
      </w:r>
      <w:r>
        <w:rPr>
          <w:color w:val="000009"/>
          <w:spacing w:val="-3"/>
        </w:rPr>
        <w:t xml:space="preserve"> </w:t>
      </w:r>
      <w:r>
        <w:rPr>
          <w:color w:val="000009"/>
        </w:rPr>
        <w:t>2</w:t>
      </w:r>
      <w:r>
        <w:rPr>
          <w:color w:val="000009"/>
          <w:spacing w:val="-3"/>
        </w:rPr>
        <w:t xml:space="preserve"> </w:t>
      </w:r>
      <w:r>
        <w:rPr>
          <w:color w:val="000009"/>
        </w:rPr>
        <w:t>–</w:t>
      </w:r>
      <w:r>
        <w:rPr>
          <w:color w:val="000009"/>
          <w:spacing w:val="-3"/>
        </w:rPr>
        <w:t xml:space="preserve"> </w:t>
      </w:r>
      <w:r>
        <w:rPr>
          <w:color w:val="000009"/>
        </w:rPr>
        <w:t>4-х</w:t>
      </w:r>
      <w:r>
        <w:rPr>
          <w:color w:val="000009"/>
          <w:spacing w:val="-3"/>
        </w:rPr>
        <w:t xml:space="preserve"> </w:t>
      </w:r>
      <w:r>
        <w:rPr>
          <w:color w:val="000009"/>
        </w:rPr>
        <w:t>классов);</w:t>
      </w:r>
      <w:r>
        <w:rPr>
          <w:color w:val="000009"/>
          <w:spacing w:val="-3"/>
        </w:rPr>
        <w:t xml:space="preserve"> </w:t>
      </w:r>
      <w:r>
        <w:rPr>
          <w:color w:val="000009"/>
        </w:rPr>
        <w:t>2- ой триместр – 10 учебных недель (для 1-х дополнительных, 1-х, 2 – 4-х классов); 3-й триместр – 12 учебных недель (для 1-х дополнительных, 1-х классов), 13 учебных недель (для 2 – 4-х классов).</w:t>
      </w:r>
    </w:p>
    <w:p w:rsidR="00ED2570" w:rsidRDefault="00125FB7">
      <w:pPr>
        <w:pStyle w:val="a3"/>
        <w:spacing w:before="1" w:line="276" w:lineRule="auto"/>
        <w:ind w:right="138" w:firstLine="708"/>
      </w:pPr>
      <w:r>
        <w:rPr>
          <w:color w:val="000009"/>
        </w:rPr>
        <w:t>Продолжительность каникул составляет: первые осенние каникулы – 7 календарных дней; вторые осенние каникулы – 7 календарных дней; первые зимние каникулы – 8 календарных дней; вторые зимние каникулы – 7 календарных дней; первые весенние каникулы – 7 календарных дней; вторые весенние каникулы – 7 календарных дней; летние каникулы – не менее 8 недель.</w:t>
      </w:r>
    </w:p>
    <w:p w:rsidR="00ED2570" w:rsidRDefault="00125FB7">
      <w:pPr>
        <w:pStyle w:val="1"/>
        <w:spacing w:before="2"/>
        <w:jc w:val="both"/>
      </w:pPr>
      <w:r>
        <w:rPr>
          <w:color w:val="000009"/>
        </w:rPr>
        <w:t>Продолжительность</w:t>
      </w:r>
      <w:r>
        <w:rPr>
          <w:color w:val="000009"/>
          <w:spacing w:val="-7"/>
        </w:rPr>
        <w:t xml:space="preserve"> </w:t>
      </w:r>
      <w:r>
        <w:rPr>
          <w:color w:val="000009"/>
        </w:rPr>
        <w:t>урока,</w:t>
      </w:r>
      <w:r>
        <w:rPr>
          <w:color w:val="000009"/>
          <w:spacing w:val="-7"/>
        </w:rPr>
        <w:t xml:space="preserve"> </w:t>
      </w:r>
      <w:r>
        <w:rPr>
          <w:color w:val="000009"/>
        </w:rPr>
        <w:t>расписание</w:t>
      </w:r>
      <w:r>
        <w:rPr>
          <w:color w:val="000009"/>
          <w:spacing w:val="-6"/>
        </w:rPr>
        <w:t xml:space="preserve"> </w:t>
      </w:r>
      <w:r>
        <w:rPr>
          <w:color w:val="000009"/>
          <w:spacing w:val="-2"/>
        </w:rPr>
        <w:t>уроков</w:t>
      </w:r>
    </w:p>
    <w:p w:rsidR="00ED2570" w:rsidRDefault="00125FB7">
      <w:pPr>
        <w:pStyle w:val="a3"/>
        <w:spacing w:before="38"/>
        <w:ind w:left="993"/>
      </w:pPr>
      <w:r>
        <w:rPr>
          <w:color w:val="000009"/>
        </w:rPr>
        <w:t>Продолжительность</w:t>
      </w:r>
      <w:r>
        <w:rPr>
          <w:color w:val="000009"/>
          <w:spacing w:val="-5"/>
        </w:rPr>
        <w:t xml:space="preserve"> </w:t>
      </w:r>
      <w:r>
        <w:rPr>
          <w:color w:val="000009"/>
        </w:rPr>
        <w:t>урока</w:t>
      </w:r>
      <w:r>
        <w:rPr>
          <w:color w:val="000009"/>
          <w:spacing w:val="-3"/>
        </w:rPr>
        <w:t xml:space="preserve"> </w:t>
      </w:r>
      <w:r>
        <w:rPr>
          <w:color w:val="000009"/>
        </w:rPr>
        <w:t>не</w:t>
      </w:r>
      <w:r>
        <w:rPr>
          <w:color w:val="000009"/>
          <w:spacing w:val="-2"/>
        </w:rPr>
        <w:t xml:space="preserve"> </w:t>
      </w:r>
      <w:r>
        <w:rPr>
          <w:color w:val="000009"/>
        </w:rPr>
        <w:t>превышает</w:t>
      </w:r>
      <w:r>
        <w:rPr>
          <w:color w:val="000009"/>
          <w:spacing w:val="-3"/>
        </w:rPr>
        <w:t xml:space="preserve"> </w:t>
      </w:r>
      <w:r>
        <w:rPr>
          <w:color w:val="000009"/>
        </w:rPr>
        <w:t>40</w:t>
      </w:r>
      <w:r>
        <w:rPr>
          <w:color w:val="000009"/>
          <w:spacing w:val="-2"/>
        </w:rPr>
        <w:t xml:space="preserve"> минут.</w:t>
      </w:r>
    </w:p>
    <w:p w:rsidR="00ED2570" w:rsidRDefault="00125FB7">
      <w:pPr>
        <w:pStyle w:val="a3"/>
        <w:spacing w:before="42" w:line="276" w:lineRule="auto"/>
        <w:ind w:right="142" w:firstLine="708"/>
      </w:pPr>
      <w:r>
        <w:rPr>
          <w:color w:val="000009"/>
        </w:rPr>
        <w:t>Продолжительность перемен между уроками составляет не менее 10 минут, большой перемены (после 2 урока) – 20 минут.</w:t>
      </w:r>
    </w:p>
    <w:p w:rsidR="00ED2570" w:rsidRDefault="00125FB7">
      <w:pPr>
        <w:pStyle w:val="a3"/>
        <w:spacing w:line="276" w:lineRule="auto"/>
        <w:ind w:right="143" w:firstLine="708"/>
      </w:pPr>
      <w:r>
        <w:rPr>
          <w:color w:val="000009"/>
        </w:rPr>
        <w:t>Продолжительность перемены между урочной и внеурочной деятельностью составляет не мене 20 минут.</w:t>
      </w:r>
    </w:p>
    <w:p w:rsidR="00ED2570" w:rsidRDefault="00125FB7">
      <w:pPr>
        <w:pStyle w:val="a3"/>
        <w:spacing w:line="276" w:lineRule="auto"/>
        <w:ind w:right="144" w:firstLine="708"/>
      </w:pPr>
      <w:r>
        <w:rPr>
          <w:color w:val="000009"/>
        </w:rPr>
        <w:t>Расписание уроков составляется с учетом дневной и недельной умственной работоспособности</w:t>
      </w:r>
      <w:r>
        <w:rPr>
          <w:color w:val="000009"/>
          <w:spacing w:val="40"/>
        </w:rPr>
        <w:t xml:space="preserve"> </w:t>
      </w:r>
      <w:r>
        <w:rPr>
          <w:color w:val="000009"/>
        </w:rPr>
        <w:t>обучающихся</w:t>
      </w:r>
      <w:r>
        <w:rPr>
          <w:color w:val="000009"/>
          <w:spacing w:val="40"/>
        </w:rPr>
        <w:t xml:space="preserve"> </w:t>
      </w:r>
      <w:r>
        <w:rPr>
          <w:color w:val="000009"/>
        </w:rPr>
        <w:t>и</w:t>
      </w:r>
      <w:r>
        <w:rPr>
          <w:color w:val="000009"/>
          <w:spacing w:val="40"/>
        </w:rPr>
        <w:t xml:space="preserve"> </w:t>
      </w:r>
      <w:r>
        <w:rPr>
          <w:color w:val="000009"/>
        </w:rPr>
        <w:t>шкалы</w:t>
      </w:r>
      <w:r>
        <w:rPr>
          <w:color w:val="000009"/>
          <w:spacing w:val="40"/>
        </w:rPr>
        <w:t xml:space="preserve"> </w:t>
      </w:r>
      <w:r>
        <w:rPr>
          <w:color w:val="000009"/>
        </w:rPr>
        <w:t>трудности</w:t>
      </w:r>
      <w:r>
        <w:rPr>
          <w:color w:val="000009"/>
          <w:spacing w:val="40"/>
        </w:rPr>
        <w:t xml:space="preserve"> </w:t>
      </w:r>
      <w:r>
        <w:rPr>
          <w:color w:val="000009"/>
        </w:rPr>
        <w:t>учебных</w:t>
      </w:r>
      <w:r>
        <w:rPr>
          <w:color w:val="000009"/>
          <w:spacing w:val="40"/>
        </w:rPr>
        <w:t xml:space="preserve"> </w:t>
      </w:r>
      <w:r>
        <w:rPr>
          <w:color w:val="000009"/>
        </w:rPr>
        <w:t>предметов,</w:t>
      </w:r>
      <w:r>
        <w:rPr>
          <w:color w:val="000009"/>
          <w:spacing w:val="40"/>
        </w:rPr>
        <w:t xml:space="preserve"> </w:t>
      </w:r>
      <w:r>
        <w:rPr>
          <w:color w:val="000009"/>
        </w:rPr>
        <w:t xml:space="preserve">определенной </w:t>
      </w:r>
      <w:r>
        <w:t>СанПиН 1.2.3685-21.</w:t>
      </w:r>
    </w:p>
    <w:p w:rsidR="00ED2570" w:rsidRDefault="00125FB7">
      <w:pPr>
        <w:pStyle w:val="a3"/>
        <w:spacing w:line="276" w:lineRule="auto"/>
        <w:ind w:right="144" w:firstLine="708"/>
      </w:pPr>
      <w:r>
        <w:rPr>
          <w:color w:val="000009"/>
        </w:rPr>
        <w:t>Образовательная</w:t>
      </w:r>
      <w:r>
        <w:rPr>
          <w:color w:val="000009"/>
          <w:spacing w:val="-6"/>
        </w:rPr>
        <w:t xml:space="preserve"> </w:t>
      </w:r>
      <w:r>
        <w:rPr>
          <w:color w:val="000009"/>
        </w:rPr>
        <w:t>недельная</w:t>
      </w:r>
      <w:r>
        <w:rPr>
          <w:color w:val="000009"/>
          <w:spacing w:val="-6"/>
        </w:rPr>
        <w:t xml:space="preserve"> </w:t>
      </w:r>
      <w:r>
        <w:rPr>
          <w:color w:val="000009"/>
        </w:rPr>
        <w:t>нагрузка</w:t>
      </w:r>
      <w:r>
        <w:rPr>
          <w:color w:val="000009"/>
          <w:spacing w:val="-6"/>
        </w:rPr>
        <w:t xml:space="preserve"> </w:t>
      </w:r>
      <w:r>
        <w:rPr>
          <w:color w:val="000009"/>
        </w:rPr>
        <w:t>распределяется</w:t>
      </w:r>
      <w:r>
        <w:rPr>
          <w:color w:val="000009"/>
          <w:spacing w:val="-6"/>
        </w:rPr>
        <w:t xml:space="preserve"> </w:t>
      </w:r>
      <w:r>
        <w:rPr>
          <w:color w:val="000009"/>
        </w:rPr>
        <w:t>равномерно</w:t>
      </w:r>
      <w:r>
        <w:rPr>
          <w:color w:val="000009"/>
          <w:spacing w:val="-6"/>
        </w:rPr>
        <w:t xml:space="preserve"> </w:t>
      </w:r>
      <w:r>
        <w:rPr>
          <w:color w:val="000009"/>
        </w:rPr>
        <w:t>в</w:t>
      </w:r>
      <w:r>
        <w:rPr>
          <w:color w:val="000009"/>
          <w:spacing w:val="-6"/>
        </w:rPr>
        <w:t xml:space="preserve"> </w:t>
      </w:r>
      <w:r>
        <w:rPr>
          <w:color w:val="000009"/>
        </w:rPr>
        <w:t>течение</w:t>
      </w:r>
      <w:r>
        <w:rPr>
          <w:color w:val="000009"/>
          <w:spacing w:val="-6"/>
        </w:rPr>
        <w:t xml:space="preserve"> </w:t>
      </w:r>
      <w:r>
        <w:rPr>
          <w:color w:val="000009"/>
        </w:rPr>
        <w:t>учебной недели, при этом объем максимально допустимой нагрузки в течение дня составляет:</w:t>
      </w:r>
    </w:p>
    <w:p w:rsidR="00ED2570" w:rsidRDefault="00125FB7">
      <w:pPr>
        <w:pStyle w:val="a4"/>
        <w:numPr>
          <w:ilvl w:val="1"/>
          <w:numId w:val="16"/>
        </w:numPr>
        <w:tabs>
          <w:tab w:val="left" w:pos="1005"/>
        </w:tabs>
        <w:spacing w:line="273" w:lineRule="auto"/>
        <w:ind w:left="1005" w:right="140" w:hanging="360"/>
        <w:rPr>
          <w:rFonts w:ascii="Symbol" w:hAnsi="Symbol"/>
          <w:sz w:val="24"/>
        </w:rPr>
      </w:pPr>
      <w:r>
        <w:rPr>
          <w:sz w:val="24"/>
        </w:rPr>
        <w:t>для обучающихся 1-х дополнительных и 1-го классов – не превышает 4 уроков и один раз в неделю – 5 уроков, за счет урока физической культуры;</w:t>
      </w:r>
    </w:p>
    <w:p w:rsidR="00ED2570" w:rsidRDefault="00125FB7">
      <w:pPr>
        <w:pStyle w:val="a4"/>
        <w:numPr>
          <w:ilvl w:val="1"/>
          <w:numId w:val="16"/>
        </w:numPr>
        <w:tabs>
          <w:tab w:val="left" w:pos="1005"/>
        </w:tabs>
        <w:spacing w:before="3" w:line="273" w:lineRule="auto"/>
        <w:ind w:left="1005" w:right="142" w:hanging="360"/>
        <w:rPr>
          <w:rFonts w:ascii="Symbol" w:hAnsi="Symbol"/>
          <w:sz w:val="24"/>
        </w:rPr>
      </w:pPr>
      <w:r>
        <w:rPr>
          <w:sz w:val="24"/>
        </w:rPr>
        <w:t>для обучающихся 2 – 4-х классов – не более 5 уроков и один раз в неделю 6 уроков за счет урока физической культуры.</w:t>
      </w:r>
    </w:p>
    <w:p w:rsidR="00ED2570" w:rsidRDefault="00125FB7">
      <w:pPr>
        <w:pStyle w:val="a3"/>
        <w:spacing w:before="2" w:line="276" w:lineRule="auto"/>
        <w:ind w:right="142" w:firstLine="708"/>
      </w:pPr>
      <w:r>
        <w:rPr>
          <w:color w:val="000009"/>
        </w:rPr>
        <w:t>Обучение в 1-ом дополнительном классе (первый год обучения) осуществляется с соблюдением следующих требований:</w:t>
      </w:r>
    </w:p>
    <w:p w:rsidR="00ED2570" w:rsidRDefault="00125FB7">
      <w:pPr>
        <w:pStyle w:val="a4"/>
        <w:numPr>
          <w:ilvl w:val="1"/>
          <w:numId w:val="16"/>
        </w:numPr>
        <w:tabs>
          <w:tab w:val="left" w:pos="1004"/>
        </w:tabs>
        <w:spacing w:line="294" w:lineRule="exact"/>
        <w:ind w:left="1004" w:hanging="359"/>
        <w:rPr>
          <w:rFonts w:ascii="Symbol" w:hAnsi="Symbol"/>
          <w:sz w:val="24"/>
        </w:rPr>
      </w:pPr>
      <w:r>
        <w:rPr>
          <w:sz w:val="24"/>
        </w:rPr>
        <w:t>учебные</w:t>
      </w:r>
      <w:r>
        <w:rPr>
          <w:spacing w:val="-6"/>
          <w:sz w:val="24"/>
        </w:rPr>
        <w:t xml:space="preserve"> </w:t>
      </w:r>
      <w:r>
        <w:rPr>
          <w:sz w:val="24"/>
        </w:rPr>
        <w:t>занятия</w:t>
      </w:r>
      <w:r>
        <w:rPr>
          <w:spacing w:val="-5"/>
          <w:sz w:val="24"/>
        </w:rPr>
        <w:t xml:space="preserve"> </w:t>
      </w:r>
      <w:r>
        <w:rPr>
          <w:sz w:val="24"/>
        </w:rPr>
        <w:t>проводятся</w:t>
      </w:r>
      <w:r>
        <w:rPr>
          <w:spacing w:val="-5"/>
          <w:sz w:val="24"/>
        </w:rPr>
        <w:t xml:space="preserve"> </w:t>
      </w:r>
      <w:r>
        <w:rPr>
          <w:sz w:val="24"/>
        </w:rPr>
        <w:t>по</w:t>
      </w:r>
      <w:r>
        <w:rPr>
          <w:spacing w:val="-6"/>
          <w:sz w:val="24"/>
        </w:rPr>
        <w:t xml:space="preserve"> </w:t>
      </w:r>
      <w:r>
        <w:rPr>
          <w:sz w:val="24"/>
        </w:rPr>
        <w:t>5-дневной</w:t>
      </w:r>
      <w:r>
        <w:rPr>
          <w:spacing w:val="-7"/>
          <w:sz w:val="24"/>
        </w:rPr>
        <w:t xml:space="preserve"> </w:t>
      </w:r>
      <w:r>
        <w:rPr>
          <w:sz w:val="24"/>
        </w:rPr>
        <w:t>учебной</w:t>
      </w:r>
      <w:r>
        <w:rPr>
          <w:spacing w:val="-6"/>
          <w:sz w:val="24"/>
        </w:rPr>
        <w:t xml:space="preserve"> </w:t>
      </w:r>
      <w:r>
        <w:rPr>
          <w:sz w:val="24"/>
        </w:rPr>
        <w:t>неделе</w:t>
      </w:r>
      <w:r>
        <w:rPr>
          <w:spacing w:val="-5"/>
          <w:sz w:val="24"/>
        </w:rPr>
        <w:t xml:space="preserve"> </w:t>
      </w:r>
      <w:r>
        <w:rPr>
          <w:sz w:val="24"/>
        </w:rPr>
        <w:t>и</w:t>
      </w:r>
      <w:r>
        <w:rPr>
          <w:spacing w:val="-7"/>
          <w:sz w:val="24"/>
        </w:rPr>
        <w:t xml:space="preserve"> </w:t>
      </w:r>
      <w:r>
        <w:rPr>
          <w:sz w:val="24"/>
        </w:rPr>
        <w:t>только</w:t>
      </w:r>
      <w:r>
        <w:rPr>
          <w:spacing w:val="-5"/>
          <w:sz w:val="24"/>
        </w:rPr>
        <w:t xml:space="preserve"> </w:t>
      </w:r>
      <w:r>
        <w:rPr>
          <w:sz w:val="24"/>
        </w:rPr>
        <w:t>в</w:t>
      </w:r>
      <w:r>
        <w:rPr>
          <w:spacing w:val="-6"/>
          <w:sz w:val="24"/>
        </w:rPr>
        <w:t xml:space="preserve"> </w:t>
      </w:r>
      <w:r>
        <w:rPr>
          <w:sz w:val="24"/>
        </w:rPr>
        <w:t>первую</w:t>
      </w:r>
      <w:r>
        <w:rPr>
          <w:spacing w:val="-6"/>
          <w:sz w:val="24"/>
        </w:rPr>
        <w:t xml:space="preserve"> </w:t>
      </w:r>
      <w:r>
        <w:rPr>
          <w:spacing w:val="-2"/>
          <w:sz w:val="24"/>
        </w:rPr>
        <w:t>смену,</w:t>
      </w:r>
    </w:p>
    <w:p w:rsidR="00ED2570" w:rsidRDefault="00ED2570">
      <w:pPr>
        <w:pStyle w:val="a4"/>
        <w:spacing w:line="294" w:lineRule="exac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1"/>
          <w:numId w:val="16"/>
        </w:numPr>
        <w:tabs>
          <w:tab w:val="left" w:pos="1005"/>
        </w:tabs>
        <w:spacing w:before="73" w:line="273" w:lineRule="auto"/>
        <w:ind w:left="1005" w:right="139" w:hanging="360"/>
        <w:rPr>
          <w:rFonts w:ascii="Symbol" w:hAnsi="Symbol"/>
          <w:sz w:val="24"/>
        </w:rPr>
      </w:pPr>
      <w:r>
        <w:rPr>
          <w:sz w:val="24"/>
        </w:rPr>
        <w:lastRenderedPageBreak/>
        <w:t>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ED2570" w:rsidRDefault="00125FB7">
      <w:pPr>
        <w:pStyle w:val="a4"/>
        <w:numPr>
          <w:ilvl w:val="1"/>
          <w:numId w:val="16"/>
        </w:numPr>
        <w:tabs>
          <w:tab w:val="left" w:pos="1005"/>
        </w:tabs>
        <w:spacing w:before="5" w:line="273" w:lineRule="auto"/>
        <w:ind w:left="1005" w:right="145" w:hanging="360"/>
        <w:rPr>
          <w:rFonts w:ascii="Symbol" w:hAnsi="Symbol"/>
          <w:sz w:val="24"/>
        </w:rPr>
      </w:pPr>
      <w:r>
        <w:rPr>
          <w:sz w:val="24"/>
        </w:rPr>
        <w:t>в</w:t>
      </w:r>
      <w:r>
        <w:rPr>
          <w:spacing w:val="-2"/>
          <w:sz w:val="24"/>
        </w:rPr>
        <w:t xml:space="preserve"> </w:t>
      </w:r>
      <w:r>
        <w:rPr>
          <w:sz w:val="24"/>
        </w:rPr>
        <w:t>середине учебного</w:t>
      </w:r>
      <w:r>
        <w:rPr>
          <w:spacing w:val="-2"/>
          <w:sz w:val="24"/>
        </w:rPr>
        <w:t xml:space="preserve"> </w:t>
      </w:r>
      <w:r>
        <w:rPr>
          <w:sz w:val="24"/>
        </w:rPr>
        <w:t>дня</w:t>
      </w:r>
      <w:r>
        <w:rPr>
          <w:spacing w:val="-2"/>
          <w:sz w:val="24"/>
        </w:rPr>
        <w:t xml:space="preserve"> </w:t>
      </w:r>
      <w:r>
        <w:rPr>
          <w:sz w:val="24"/>
        </w:rPr>
        <w:t>организуется</w:t>
      </w:r>
      <w:r>
        <w:rPr>
          <w:spacing w:val="-1"/>
          <w:sz w:val="24"/>
        </w:rPr>
        <w:t xml:space="preserve"> </w:t>
      </w:r>
      <w:r>
        <w:rPr>
          <w:sz w:val="24"/>
        </w:rPr>
        <w:t>динамическая</w:t>
      </w:r>
      <w:r>
        <w:rPr>
          <w:spacing w:val="-1"/>
          <w:sz w:val="24"/>
        </w:rPr>
        <w:t xml:space="preserve"> </w:t>
      </w:r>
      <w:r>
        <w:rPr>
          <w:sz w:val="24"/>
        </w:rPr>
        <w:t>пауза</w:t>
      </w:r>
      <w:r>
        <w:rPr>
          <w:spacing w:val="-1"/>
          <w:sz w:val="24"/>
        </w:rPr>
        <w:t xml:space="preserve"> </w:t>
      </w:r>
      <w:r>
        <w:rPr>
          <w:sz w:val="24"/>
        </w:rPr>
        <w:t>продолжительностью</w:t>
      </w:r>
      <w:r>
        <w:rPr>
          <w:spacing w:val="-2"/>
          <w:sz w:val="24"/>
        </w:rPr>
        <w:t xml:space="preserve"> </w:t>
      </w:r>
      <w:r>
        <w:rPr>
          <w:sz w:val="24"/>
        </w:rPr>
        <w:t>не менее 40 минут;</w:t>
      </w:r>
    </w:p>
    <w:p w:rsidR="00ED2570" w:rsidRDefault="00125FB7">
      <w:pPr>
        <w:pStyle w:val="a4"/>
        <w:numPr>
          <w:ilvl w:val="1"/>
          <w:numId w:val="16"/>
        </w:numPr>
        <w:tabs>
          <w:tab w:val="left" w:pos="1004"/>
        </w:tabs>
        <w:spacing w:before="2"/>
        <w:ind w:left="1004" w:hanging="359"/>
        <w:rPr>
          <w:rFonts w:ascii="Symbol" w:hAnsi="Symbol"/>
          <w:sz w:val="24"/>
        </w:rPr>
      </w:pPr>
      <w:r>
        <w:rPr>
          <w:sz w:val="24"/>
        </w:rPr>
        <w:t>предоставляются</w:t>
      </w:r>
      <w:r>
        <w:rPr>
          <w:spacing w:val="-6"/>
          <w:sz w:val="24"/>
        </w:rPr>
        <w:t xml:space="preserve"> </w:t>
      </w:r>
      <w:r>
        <w:rPr>
          <w:sz w:val="24"/>
        </w:rPr>
        <w:t>дополнительные</w:t>
      </w:r>
      <w:r>
        <w:rPr>
          <w:spacing w:val="-6"/>
          <w:sz w:val="24"/>
        </w:rPr>
        <w:t xml:space="preserve"> </w:t>
      </w:r>
      <w:r>
        <w:rPr>
          <w:sz w:val="24"/>
        </w:rPr>
        <w:t>недельные</w:t>
      </w:r>
      <w:r>
        <w:rPr>
          <w:spacing w:val="-6"/>
          <w:sz w:val="24"/>
        </w:rPr>
        <w:t xml:space="preserve"> </w:t>
      </w:r>
      <w:r>
        <w:rPr>
          <w:spacing w:val="-2"/>
          <w:sz w:val="24"/>
        </w:rPr>
        <w:t>каникулы.</w:t>
      </w:r>
    </w:p>
    <w:p w:rsidR="00ED2570" w:rsidRDefault="00125FB7">
      <w:pPr>
        <w:pStyle w:val="a3"/>
        <w:spacing w:before="41"/>
        <w:ind w:left="993"/>
      </w:pPr>
      <w:r>
        <w:rPr>
          <w:color w:val="000009"/>
        </w:rPr>
        <w:t>Занятия</w:t>
      </w:r>
      <w:r>
        <w:rPr>
          <w:color w:val="000009"/>
          <w:spacing w:val="-6"/>
        </w:rPr>
        <w:t xml:space="preserve"> </w:t>
      </w:r>
      <w:r>
        <w:rPr>
          <w:color w:val="000009"/>
        </w:rPr>
        <w:t>начинаются</w:t>
      </w:r>
      <w:r>
        <w:rPr>
          <w:color w:val="000009"/>
          <w:spacing w:val="-3"/>
        </w:rPr>
        <w:t xml:space="preserve"> </w:t>
      </w:r>
      <w:r>
        <w:rPr>
          <w:color w:val="000009"/>
        </w:rPr>
        <w:t>не</w:t>
      </w:r>
      <w:r>
        <w:rPr>
          <w:color w:val="000009"/>
          <w:spacing w:val="-2"/>
        </w:rPr>
        <w:t xml:space="preserve"> </w:t>
      </w:r>
      <w:r>
        <w:rPr>
          <w:color w:val="000009"/>
        </w:rPr>
        <w:t>ранее</w:t>
      </w:r>
      <w:r>
        <w:rPr>
          <w:color w:val="000009"/>
          <w:spacing w:val="-3"/>
        </w:rPr>
        <w:t xml:space="preserve"> </w:t>
      </w:r>
      <w:r>
        <w:rPr>
          <w:color w:val="000009"/>
        </w:rPr>
        <w:t>8</w:t>
      </w:r>
      <w:r>
        <w:rPr>
          <w:color w:val="000009"/>
          <w:spacing w:val="-3"/>
        </w:rPr>
        <w:t xml:space="preserve"> </w:t>
      </w:r>
      <w:r>
        <w:rPr>
          <w:color w:val="000009"/>
        </w:rPr>
        <w:t>часов</w:t>
      </w:r>
      <w:r>
        <w:rPr>
          <w:color w:val="000009"/>
          <w:spacing w:val="-5"/>
        </w:rPr>
        <w:t xml:space="preserve"> </w:t>
      </w:r>
      <w:r>
        <w:rPr>
          <w:color w:val="000009"/>
        </w:rPr>
        <w:t>утра</w:t>
      </w:r>
      <w:r>
        <w:rPr>
          <w:color w:val="000009"/>
          <w:spacing w:val="-3"/>
        </w:rPr>
        <w:t xml:space="preserve"> </w:t>
      </w:r>
      <w:r>
        <w:rPr>
          <w:color w:val="000009"/>
        </w:rPr>
        <w:t>и</w:t>
      </w:r>
      <w:r>
        <w:rPr>
          <w:color w:val="000009"/>
          <w:spacing w:val="-4"/>
        </w:rPr>
        <w:t xml:space="preserve"> </w:t>
      </w:r>
      <w:r>
        <w:rPr>
          <w:color w:val="000009"/>
        </w:rPr>
        <w:t>заканчиваются</w:t>
      </w:r>
      <w:r>
        <w:rPr>
          <w:color w:val="000009"/>
          <w:spacing w:val="-3"/>
        </w:rPr>
        <w:t xml:space="preserve"> </w:t>
      </w:r>
      <w:r>
        <w:rPr>
          <w:color w:val="000009"/>
        </w:rPr>
        <w:t>не</w:t>
      </w:r>
      <w:r>
        <w:rPr>
          <w:color w:val="000009"/>
          <w:spacing w:val="-3"/>
        </w:rPr>
        <w:t xml:space="preserve"> </w:t>
      </w:r>
      <w:r>
        <w:rPr>
          <w:color w:val="000009"/>
        </w:rPr>
        <w:t>позднее</w:t>
      </w:r>
      <w:r>
        <w:rPr>
          <w:color w:val="000009"/>
          <w:spacing w:val="-3"/>
        </w:rPr>
        <w:t xml:space="preserve"> </w:t>
      </w:r>
      <w:r>
        <w:rPr>
          <w:color w:val="000009"/>
        </w:rPr>
        <w:t>19</w:t>
      </w:r>
      <w:r>
        <w:rPr>
          <w:color w:val="000009"/>
          <w:spacing w:val="-3"/>
        </w:rPr>
        <w:t xml:space="preserve"> </w:t>
      </w:r>
      <w:r>
        <w:rPr>
          <w:color w:val="000009"/>
          <w:spacing w:val="-2"/>
        </w:rPr>
        <w:t>часов:</w:t>
      </w:r>
    </w:p>
    <w:p w:rsidR="00ED2570" w:rsidRDefault="00125FB7">
      <w:pPr>
        <w:pStyle w:val="a4"/>
        <w:numPr>
          <w:ilvl w:val="1"/>
          <w:numId w:val="16"/>
        </w:numPr>
        <w:tabs>
          <w:tab w:val="left" w:pos="1004"/>
        </w:tabs>
        <w:spacing w:before="41"/>
        <w:ind w:left="1004" w:hanging="359"/>
        <w:rPr>
          <w:rFonts w:ascii="Symbol" w:hAnsi="Symbol"/>
          <w:sz w:val="24"/>
        </w:rPr>
      </w:pPr>
      <w:r>
        <w:rPr>
          <w:sz w:val="24"/>
        </w:rPr>
        <w:t>1-й</w:t>
      </w:r>
      <w:r>
        <w:rPr>
          <w:spacing w:val="-7"/>
          <w:sz w:val="24"/>
        </w:rPr>
        <w:t xml:space="preserve"> </w:t>
      </w:r>
      <w:r>
        <w:rPr>
          <w:sz w:val="24"/>
        </w:rPr>
        <w:t>поток</w:t>
      </w:r>
      <w:r>
        <w:rPr>
          <w:spacing w:val="-4"/>
          <w:sz w:val="24"/>
        </w:rPr>
        <w:t xml:space="preserve"> </w:t>
      </w:r>
      <w:r>
        <w:rPr>
          <w:sz w:val="24"/>
        </w:rPr>
        <w:t>обучающихся</w:t>
      </w:r>
      <w:r>
        <w:rPr>
          <w:spacing w:val="-3"/>
          <w:sz w:val="24"/>
        </w:rPr>
        <w:t xml:space="preserve"> </w:t>
      </w:r>
      <w:r>
        <w:rPr>
          <w:sz w:val="24"/>
        </w:rPr>
        <w:t>(1-е</w:t>
      </w:r>
      <w:r>
        <w:rPr>
          <w:spacing w:val="-4"/>
          <w:sz w:val="24"/>
        </w:rPr>
        <w:t xml:space="preserve"> </w:t>
      </w:r>
      <w:r>
        <w:rPr>
          <w:sz w:val="24"/>
        </w:rPr>
        <w:t>дополнительные,</w:t>
      </w:r>
      <w:r>
        <w:rPr>
          <w:spacing w:val="-4"/>
          <w:sz w:val="24"/>
        </w:rPr>
        <w:t xml:space="preserve"> </w:t>
      </w:r>
      <w:r>
        <w:rPr>
          <w:sz w:val="24"/>
        </w:rPr>
        <w:t>1-й</w:t>
      </w:r>
      <w:r>
        <w:rPr>
          <w:spacing w:val="-4"/>
          <w:sz w:val="24"/>
        </w:rPr>
        <w:t xml:space="preserve"> </w:t>
      </w:r>
      <w:r>
        <w:rPr>
          <w:sz w:val="24"/>
        </w:rPr>
        <w:t>классы)</w:t>
      </w:r>
      <w:r>
        <w:rPr>
          <w:spacing w:val="-4"/>
          <w:sz w:val="24"/>
        </w:rPr>
        <w:t xml:space="preserve"> </w:t>
      </w:r>
      <w:r>
        <w:rPr>
          <w:sz w:val="24"/>
        </w:rPr>
        <w:t>–</w:t>
      </w:r>
      <w:r>
        <w:rPr>
          <w:spacing w:val="-4"/>
          <w:sz w:val="24"/>
        </w:rPr>
        <w:t xml:space="preserve"> </w:t>
      </w:r>
      <w:r>
        <w:rPr>
          <w:sz w:val="24"/>
        </w:rPr>
        <w:t>в</w:t>
      </w:r>
      <w:r>
        <w:rPr>
          <w:spacing w:val="-4"/>
          <w:sz w:val="24"/>
        </w:rPr>
        <w:t xml:space="preserve"> </w:t>
      </w:r>
      <w:r>
        <w:rPr>
          <w:spacing w:val="-2"/>
          <w:sz w:val="24"/>
        </w:rPr>
        <w:t>9.00;</w:t>
      </w:r>
    </w:p>
    <w:p w:rsidR="00ED2570" w:rsidRDefault="00125FB7">
      <w:pPr>
        <w:pStyle w:val="a4"/>
        <w:numPr>
          <w:ilvl w:val="1"/>
          <w:numId w:val="16"/>
        </w:numPr>
        <w:tabs>
          <w:tab w:val="left" w:pos="1004"/>
        </w:tabs>
        <w:spacing w:before="41"/>
        <w:ind w:left="1004" w:hanging="359"/>
        <w:rPr>
          <w:rFonts w:ascii="Symbol" w:hAnsi="Symbol"/>
          <w:sz w:val="24"/>
        </w:rPr>
      </w:pPr>
      <w:r>
        <w:rPr>
          <w:sz w:val="24"/>
        </w:rPr>
        <w:t>2-й</w:t>
      </w:r>
      <w:r>
        <w:rPr>
          <w:spacing w:val="-5"/>
          <w:sz w:val="24"/>
        </w:rPr>
        <w:t xml:space="preserve"> </w:t>
      </w:r>
      <w:r>
        <w:rPr>
          <w:sz w:val="24"/>
        </w:rPr>
        <w:t>поток</w:t>
      </w:r>
      <w:r>
        <w:rPr>
          <w:spacing w:val="-3"/>
          <w:sz w:val="24"/>
        </w:rPr>
        <w:t xml:space="preserve"> </w:t>
      </w:r>
      <w:r>
        <w:rPr>
          <w:sz w:val="24"/>
        </w:rPr>
        <w:t>обучающихся</w:t>
      </w:r>
      <w:r>
        <w:rPr>
          <w:spacing w:val="-3"/>
          <w:sz w:val="24"/>
        </w:rPr>
        <w:t xml:space="preserve"> </w:t>
      </w:r>
      <w:r>
        <w:rPr>
          <w:sz w:val="24"/>
        </w:rPr>
        <w:t>(2</w:t>
      </w:r>
      <w:r>
        <w:rPr>
          <w:spacing w:val="-2"/>
          <w:sz w:val="24"/>
        </w:rPr>
        <w:t xml:space="preserve"> </w:t>
      </w:r>
      <w:r>
        <w:rPr>
          <w:sz w:val="24"/>
        </w:rPr>
        <w:t>–</w:t>
      </w:r>
      <w:r>
        <w:rPr>
          <w:spacing w:val="-3"/>
          <w:sz w:val="24"/>
        </w:rPr>
        <w:t xml:space="preserve"> </w:t>
      </w:r>
      <w:r>
        <w:rPr>
          <w:sz w:val="24"/>
        </w:rPr>
        <w:t>4-е</w:t>
      </w:r>
      <w:r>
        <w:rPr>
          <w:spacing w:val="-3"/>
          <w:sz w:val="24"/>
        </w:rPr>
        <w:t xml:space="preserve"> </w:t>
      </w:r>
      <w:r>
        <w:rPr>
          <w:sz w:val="24"/>
        </w:rPr>
        <w:t>классы)</w:t>
      </w:r>
      <w:r>
        <w:rPr>
          <w:spacing w:val="-3"/>
          <w:sz w:val="24"/>
        </w:rPr>
        <w:t xml:space="preserve"> </w:t>
      </w:r>
      <w:r>
        <w:rPr>
          <w:sz w:val="24"/>
        </w:rPr>
        <w:t>–</w:t>
      </w:r>
      <w:r>
        <w:rPr>
          <w:spacing w:val="-3"/>
          <w:sz w:val="24"/>
        </w:rPr>
        <w:t xml:space="preserve"> </w:t>
      </w:r>
      <w:r>
        <w:rPr>
          <w:sz w:val="24"/>
        </w:rPr>
        <w:t>в</w:t>
      </w:r>
      <w:r>
        <w:rPr>
          <w:spacing w:val="-4"/>
          <w:sz w:val="24"/>
        </w:rPr>
        <w:t xml:space="preserve"> 9.30.</w:t>
      </w:r>
    </w:p>
    <w:p w:rsidR="00ED2570" w:rsidRDefault="00125FB7">
      <w:pPr>
        <w:pStyle w:val="a3"/>
        <w:spacing w:before="41" w:line="276" w:lineRule="auto"/>
        <w:ind w:right="142" w:firstLine="708"/>
      </w:pPr>
      <w:r>
        <w:rPr>
          <w:color w:val="000009"/>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ED2570" w:rsidRDefault="00125FB7">
      <w:pPr>
        <w:pStyle w:val="a3"/>
        <w:spacing w:line="276" w:lineRule="auto"/>
        <w:ind w:right="141" w:firstLine="708"/>
      </w:pPr>
      <w:r>
        <w:rPr>
          <w:color w:val="000009"/>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D2570" w:rsidRDefault="00ED2570">
      <w:pPr>
        <w:pStyle w:val="a3"/>
        <w:spacing w:before="43"/>
        <w:ind w:left="0"/>
        <w:jc w:val="left"/>
      </w:pPr>
    </w:p>
    <w:p w:rsidR="00ED2570" w:rsidRDefault="00125FB7">
      <w:pPr>
        <w:pStyle w:val="1"/>
        <w:numPr>
          <w:ilvl w:val="2"/>
          <w:numId w:val="118"/>
        </w:numPr>
        <w:tabs>
          <w:tab w:val="left" w:pos="3114"/>
        </w:tabs>
        <w:ind w:left="3114" w:hanging="720"/>
        <w:jc w:val="left"/>
      </w:pPr>
      <w:bookmarkStart w:id="45" w:name="_TOC_250002"/>
      <w:r>
        <w:t>Календарный</w:t>
      </w:r>
      <w:r>
        <w:rPr>
          <w:spacing w:val="-8"/>
        </w:rPr>
        <w:t xml:space="preserve"> </w:t>
      </w:r>
      <w:r>
        <w:t>план</w:t>
      </w:r>
      <w:r>
        <w:rPr>
          <w:spacing w:val="-7"/>
        </w:rPr>
        <w:t xml:space="preserve"> </w:t>
      </w:r>
      <w:r>
        <w:t>воспитательной</w:t>
      </w:r>
      <w:r>
        <w:rPr>
          <w:spacing w:val="-7"/>
        </w:rPr>
        <w:t xml:space="preserve"> </w:t>
      </w:r>
      <w:bookmarkEnd w:id="45"/>
      <w:r>
        <w:rPr>
          <w:spacing w:val="-2"/>
        </w:rPr>
        <w:t>работы</w:t>
      </w:r>
    </w:p>
    <w:p w:rsidR="00ED2570" w:rsidRDefault="00ED2570">
      <w:pPr>
        <w:pStyle w:val="a3"/>
        <w:spacing w:before="81"/>
        <w:ind w:left="0"/>
        <w:jc w:val="left"/>
        <w:rPr>
          <w:b/>
        </w:rPr>
      </w:pPr>
    </w:p>
    <w:p w:rsidR="00ED2570" w:rsidRDefault="00125FB7">
      <w:pPr>
        <w:pStyle w:val="a3"/>
        <w:spacing w:line="276" w:lineRule="auto"/>
        <w:ind w:right="141" w:firstLine="708"/>
      </w:pPr>
      <w:r>
        <w:t>Представлен в Приложении к АООП НОО для обучающихся с РАС школьно- дошкольного отделения ФРЦ.</w:t>
      </w:r>
    </w:p>
    <w:p w:rsidR="00ED2570" w:rsidRDefault="00ED2570">
      <w:pPr>
        <w:pStyle w:val="a3"/>
        <w:spacing w:before="44"/>
        <w:ind w:left="0"/>
        <w:jc w:val="left"/>
      </w:pPr>
    </w:p>
    <w:p w:rsidR="00ED2570" w:rsidRDefault="00125FB7">
      <w:pPr>
        <w:pStyle w:val="1"/>
        <w:numPr>
          <w:ilvl w:val="2"/>
          <w:numId w:val="118"/>
        </w:numPr>
        <w:tabs>
          <w:tab w:val="left" w:pos="1491"/>
          <w:tab w:val="left" w:pos="1713"/>
        </w:tabs>
        <w:spacing w:before="1" w:line="276" w:lineRule="auto"/>
        <w:ind w:left="1713" w:right="267" w:hanging="942"/>
        <w:jc w:val="left"/>
      </w:pPr>
      <w:bookmarkStart w:id="46" w:name="_TOC_250001"/>
      <w:r>
        <w:t>Система</w:t>
      </w:r>
      <w:r>
        <w:rPr>
          <w:spacing w:val="-7"/>
        </w:rPr>
        <w:t xml:space="preserve"> </w:t>
      </w:r>
      <w:r>
        <w:t>условий</w:t>
      </w:r>
      <w:r>
        <w:rPr>
          <w:spacing w:val="-8"/>
        </w:rPr>
        <w:t xml:space="preserve"> </w:t>
      </w:r>
      <w:r>
        <w:t>реализации</w:t>
      </w:r>
      <w:r>
        <w:rPr>
          <w:spacing w:val="-8"/>
        </w:rPr>
        <w:t xml:space="preserve"> </w:t>
      </w:r>
      <w:r>
        <w:t>адаптированной</w:t>
      </w:r>
      <w:r>
        <w:rPr>
          <w:spacing w:val="-8"/>
        </w:rPr>
        <w:t xml:space="preserve"> </w:t>
      </w:r>
      <w:r>
        <w:t>основной</w:t>
      </w:r>
      <w:r>
        <w:rPr>
          <w:spacing w:val="-8"/>
        </w:rPr>
        <w:t xml:space="preserve"> </w:t>
      </w:r>
      <w:bookmarkEnd w:id="46"/>
      <w:r>
        <w:t>образовательной программы начального общего образования для обучающихся с РАС</w:t>
      </w:r>
    </w:p>
    <w:p w:rsidR="00ED2570" w:rsidRDefault="00ED2570">
      <w:pPr>
        <w:pStyle w:val="a3"/>
        <w:spacing w:before="38"/>
        <w:ind w:left="0"/>
        <w:jc w:val="left"/>
        <w:rPr>
          <w:b/>
        </w:rPr>
      </w:pPr>
    </w:p>
    <w:p w:rsidR="00ED2570" w:rsidRDefault="00125FB7">
      <w:pPr>
        <w:pStyle w:val="a3"/>
        <w:spacing w:line="276" w:lineRule="auto"/>
        <w:ind w:right="138" w:firstLine="709"/>
      </w:pPr>
      <w:r>
        <w:t xml:space="preserve">Требования к условиям получения образования обучающимися с РАС представляют собой систему требований к кадровым, финансовым, материально- техническим и иным условиям реализации АООП НОО для обучающихся с РАС (вариант </w:t>
      </w:r>
      <w:r>
        <w:rPr>
          <w:spacing w:val="-2"/>
        </w:rPr>
        <w:t>8.4).</w:t>
      </w:r>
    </w:p>
    <w:p w:rsidR="00ED2570" w:rsidRDefault="00125FB7">
      <w:pPr>
        <w:pStyle w:val="a3"/>
        <w:spacing w:line="276" w:lineRule="auto"/>
        <w:ind w:right="138" w:firstLine="709"/>
      </w:pPr>
      <w:r>
        <w:t>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w:t>
      </w:r>
      <w:r>
        <w:rPr>
          <w:spacing w:val="40"/>
        </w:rPr>
        <w:t xml:space="preserve"> </w:t>
      </w:r>
      <w:r>
        <w:t>доступность, открытость и привлекательность для обучающихся, их родителей (законных представителей) и всего общества, духовно-нравственное развитие, воспитание обучающихся; охрану и укрепление физического, психического и социального здоровья обучающихся;</w:t>
      </w:r>
      <w:r>
        <w:rPr>
          <w:spacing w:val="-3"/>
        </w:rPr>
        <w:t xml:space="preserve"> </w:t>
      </w:r>
      <w:r>
        <w:t>коррекцию</w:t>
      </w:r>
      <w:r>
        <w:rPr>
          <w:spacing w:val="-6"/>
        </w:rPr>
        <w:t xml:space="preserve"> </w:t>
      </w:r>
      <w:r>
        <w:t>нарушений</w:t>
      </w:r>
      <w:r>
        <w:rPr>
          <w:spacing w:val="-5"/>
        </w:rPr>
        <w:t xml:space="preserve"> </w:t>
      </w:r>
      <w:r>
        <w:t>развития</w:t>
      </w:r>
      <w:r>
        <w:rPr>
          <w:spacing w:val="-5"/>
        </w:rPr>
        <w:t xml:space="preserve"> </w:t>
      </w:r>
      <w:r>
        <w:t>и</w:t>
      </w:r>
      <w:r>
        <w:rPr>
          <w:spacing w:val="-5"/>
        </w:rPr>
        <w:t xml:space="preserve"> </w:t>
      </w:r>
      <w:r>
        <w:t>профилактику</w:t>
      </w:r>
      <w:r>
        <w:rPr>
          <w:spacing w:val="-2"/>
        </w:rPr>
        <w:t xml:space="preserve"> </w:t>
      </w:r>
      <w:r>
        <w:t>возникновения</w:t>
      </w:r>
      <w:r>
        <w:rPr>
          <w:spacing w:val="-5"/>
        </w:rPr>
        <w:t xml:space="preserve"> </w:t>
      </w:r>
      <w:r>
        <w:t>вторичных отклонений развития.</w:t>
      </w:r>
    </w:p>
    <w:p w:rsidR="00ED2570" w:rsidRDefault="00125FB7">
      <w:pPr>
        <w:pStyle w:val="a3"/>
        <w:spacing w:before="1" w:line="276" w:lineRule="auto"/>
        <w:ind w:right="139" w:firstLine="709"/>
      </w:pPr>
      <w:r>
        <w:t>В целях обеспечения реализации АООП НОО для обучающихся с РАС (вариант</w:t>
      </w:r>
      <w:r>
        <w:rPr>
          <w:spacing w:val="40"/>
        </w:rPr>
        <w:t xml:space="preserve"> </w:t>
      </w:r>
      <w:r>
        <w:t>8.4) созданы условия, обеспечивающие возможность:</w:t>
      </w:r>
    </w:p>
    <w:p w:rsidR="00ED2570" w:rsidRDefault="00125FB7">
      <w:pPr>
        <w:pStyle w:val="a4"/>
        <w:numPr>
          <w:ilvl w:val="0"/>
          <w:numId w:val="15"/>
        </w:numPr>
        <w:tabs>
          <w:tab w:val="left" w:pos="992"/>
          <w:tab w:val="left" w:pos="994"/>
        </w:tabs>
        <w:spacing w:line="264" w:lineRule="auto"/>
        <w:ind w:right="142"/>
        <w:rPr>
          <w:rFonts w:ascii="Symbol" w:hAnsi="Symbol"/>
          <w:sz w:val="24"/>
        </w:rPr>
      </w:pPr>
      <w:r>
        <w:rPr>
          <w:position w:val="1"/>
          <w:sz w:val="24"/>
        </w:rPr>
        <w:t>достижения планируемых результатов освоения АООП НОО всеми</w:t>
      </w:r>
      <w:r>
        <w:rPr>
          <w:spacing w:val="80"/>
          <w:position w:val="1"/>
          <w:sz w:val="24"/>
        </w:rPr>
        <w:t xml:space="preserve"> </w:t>
      </w:r>
      <w:r>
        <w:rPr>
          <w:spacing w:val="-2"/>
          <w:sz w:val="24"/>
        </w:rPr>
        <w:t>обучающимися;</w:t>
      </w:r>
    </w:p>
    <w:p w:rsidR="00ED2570" w:rsidRDefault="00ED2570">
      <w:pPr>
        <w:pStyle w:val="a4"/>
        <w:spacing w:line="264" w:lineRule="auto"/>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5"/>
        </w:numPr>
        <w:tabs>
          <w:tab w:val="left" w:pos="992"/>
          <w:tab w:val="left" w:pos="994"/>
        </w:tabs>
        <w:spacing w:before="73" w:line="268" w:lineRule="auto"/>
        <w:ind w:right="139"/>
        <w:rPr>
          <w:rFonts w:ascii="Symbol" w:hAnsi="Symbol"/>
          <w:sz w:val="24"/>
        </w:rPr>
      </w:pPr>
      <w:r>
        <w:rPr>
          <w:position w:val="1"/>
          <w:sz w:val="24"/>
        </w:rPr>
        <w:lastRenderedPageBreak/>
        <w:t xml:space="preserve">выявления и развития способностей обучающихся через систему внеурочной </w:t>
      </w:r>
      <w:r>
        <w:rPr>
          <w:sz w:val="24"/>
        </w:rPr>
        <w:t>деятельности, включающей, в том числе, работу секций, студий и кружков, осуществление общественно-полезной деятельности;</w:t>
      </w:r>
    </w:p>
    <w:p w:rsidR="00ED2570" w:rsidRDefault="00125FB7">
      <w:pPr>
        <w:pStyle w:val="a4"/>
        <w:numPr>
          <w:ilvl w:val="0"/>
          <w:numId w:val="15"/>
        </w:numPr>
        <w:tabs>
          <w:tab w:val="left" w:pos="993"/>
        </w:tabs>
        <w:spacing w:before="9"/>
        <w:ind w:left="993" w:hanging="282"/>
        <w:rPr>
          <w:rFonts w:ascii="Symbol" w:hAnsi="Symbol"/>
          <w:sz w:val="24"/>
        </w:rPr>
      </w:pPr>
      <w:r>
        <w:rPr>
          <w:position w:val="1"/>
          <w:sz w:val="24"/>
        </w:rPr>
        <w:t>расширения</w:t>
      </w:r>
      <w:r>
        <w:rPr>
          <w:spacing w:val="-1"/>
          <w:position w:val="1"/>
          <w:sz w:val="24"/>
        </w:rPr>
        <w:t xml:space="preserve"> </w:t>
      </w:r>
      <w:r>
        <w:rPr>
          <w:position w:val="1"/>
          <w:sz w:val="24"/>
        </w:rPr>
        <w:t>социального</w:t>
      </w:r>
      <w:r>
        <w:rPr>
          <w:spacing w:val="-1"/>
          <w:position w:val="1"/>
          <w:sz w:val="24"/>
        </w:rPr>
        <w:t xml:space="preserve"> </w:t>
      </w:r>
      <w:r>
        <w:rPr>
          <w:position w:val="1"/>
          <w:sz w:val="24"/>
        </w:rPr>
        <w:t>опыта</w:t>
      </w:r>
      <w:r>
        <w:rPr>
          <w:spacing w:val="-1"/>
          <w:position w:val="1"/>
          <w:sz w:val="24"/>
        </w:rPr>
        <w:t xml:space="preserve"> </w:t>
      </w:r>
      <w:r>
        <w:rPr>
          <w:position w:val="1"/>
          <w:sz w:val="24"/>
        </w:rPr>
        <w:t>и социальных</w:t>
      </w:r>
      <w:r>
        <w:rPr>
          <w:spacing w:val="-1"/>
          <w:position w:val="1"/>
          <w:sz w:val="24"/>
        </w:rPr>
        <w:t xml:space="preserve"> </w:t>
      </w:r>
      <w:r>
        <w:rPr>
          <w:position w:val="1"/>
          <w:sz w:val="24"/>
        </w:rPr>
        <w:t>контактов</w:t>
      </w:r>
      <w:r>
        <w:rPr>
          <w:spacing w:val="-2"/>
          <w:position w:val="1"/>
          <w:sz w:val="24"/>
        </w:rPr>
        <w:t xml:space="preserve"> </w:t>
      </w:r>
      <w:r>
        <w:rPr>
          <w:position w:val="1"/>
          <w:sz w:val="24"/>
        </w:rPr>
        <w:t>обучающихся</w:t>
      </w:r>
      <w:r>
        <w:rPr>
          <w:spacing w:val="-1"/>
          <w:position w:val="1"/>
          <w:sz w:val="24"/>
        </w:rPr>
        <w:t xml:space="preserve"> </w:t>
      </w:r>
      <w:r>
        <w:rPr>
          <w:position w:val="1"/>
          <w:sz w:val="24"/>
        </w:rPr>
        <w:t xml:space="preserve">с </w:t>
      </w:r>
      <w:r>
        <w:rPr>
          <w:spacing w:val="-4"/>
          <w:position w:val="1"/>
          <w:sz w:val="24"/>
        </w:rPr>
        <w:t>РАС;</w:t>
      </w:r>
    </w:p>
    <w:p w:rsidR="00ED2570" w:rsidRDefault="00125FB7">
      <w:pPr>
        <w:pStyle w:val="a4"/>
        <w:numPr>
          <w:ilvl w:val="0"/>
          <w:numId w:val="15"/>
        </w:numPr>
        <w:tabs>
          <w:tab w:val="left" w:pos="993"/>
        </w:tabs>
        <w:spacing w:before="26"/>
        <w:ind w:left="993" w:hanging="282"/>
        <w:rPr>
          <w:rFonts w:ascii="Symbol" w:hAnsi="Symbol"/>
          <w:sz w:val="24"/>
        </w:rPr>
      </w:pPr>
      <w:r>
        <w:rPr>
          <w:position w:val="1"/>
          <w:sz w:val="24"/>
        </w:rPr>
        <w:t>учета</w:t>
      </w:r>
      <w:r>
        <w:rPr>
          <w:spacing w:val="-3"/>
          <w:position w:val="1"/>
          <w:sz w:val="24"/>
        </w:rPr>
        <w:t xml:space="preserve"> </w:t>
      </w:r>
      <w:r>
        <w:rPr>
          <w:position w:val="1"/>
          <w:sz w:val="24"/>
        </w:rPr>
        <w:t>особых</w:t>
      </w:r>
      <w:r>
        <w:rPr>
          <w:spacing w:val="-3"/>
          <w:position w:val="1"/>
          <w:sz w:val="24"/>
        </w:rPr>
        <w:t xml:space="preserve"> </w:t>
      </w:r>
      <w:r>
        <w:rPr>
          <w:position w:val="1"/>
          <w:sz w:val="24"/>
        </w:rPr>
        <w:t>образовательных</w:t>
      </w:r>
      <w:r>
        <w:rPr>
          <w:spacing w:val="-2"/>
          <w:position w:val="1"/>
          <w:sz w:val="24"/>
        </w:rPr>
        <w:t xml:space="preserve"> </w:t>
      </w:r>
      <w:r>
        <w:rPr>
          <w:position w:val="1"/>
          <w:sz w:val="24"/>
        </w:rPr>
        <w:t>потребностей</w:t>
      </w:r>
      <w:r>
        <w:rPr>
          <w:spacing w:val="-3"/>
          <w:position w:val="1"/>
          <w:sz w:val="24"/>
        </w:rPr>
        <w:t xml:space="preserve"> </w:t>
      </w:r>
      <w:r>
        <w:rPr>
          <w:position w:val="1"/>
          <w:sz w:val="24"/>
        </w:rPr>
        <w:t>обучающихся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15"/>
        </w:numPr>
        <w:tabs>
          <w:tab w:val="left" w:pos="992"/>
          <w:tab w:val="left" w:pos="994"/>
        </w:tabs>
        <w:spacing w:before="28" w:line="271" w:lineRule="auto"/>
        <w:ind w:right="139"/>
        <w:rPr>
          <w:rFonts w:ascii="Symbol" w:hAnsi="Symbol"/>
          <w:sz w:val="24"/>
        </w:rPr>
      </w:pPr>
      <w:r>
        <w:rPr>
          <w:position w:val="1"/>
          <w:sz w:val="24"/>
        </w:rPr>
        <w:t xml:space="preserve">участия обучающихся, их родителей (законных представителей), педагогических </w:t>
      </w:r>
      <w:r>
        <w:rPr>
          <w:sz w:val="24"/>
        </w:rPr>
        <w:t xml:space="preserve">работников и общественности в проектировании и развитии </w:t>
      </w:r>
      <w:proofErr w:type="spellStart"/>
      <w:r>
        <w:rPr>
          <w:sz w:val="24"/>
        </w:rPr>
        <w:t>внутришкольной</w:t>
      </w:r>
      <w:proofErr w:type="spellEnd"/>
      <w:r>
        <w:rPr>
          <w:sz w:val="24"/>
        </w:rPr>
        <w:t xml:space="preserve"> социальной среды, а также в формировании и реализации индивидуальных образовательных маршрутов обучающихся;</w:t>
      </w:r>
    </w:p>
    <w:p w:rsidR="00ED2570" w:rsidRDefault="00125FB7">
      <w:pPr>
        <w:pStyle w:val="a4"/>
        <w:numPr>
          <w:ilvl w:val="0"/>
          <w:numId w:val="15"/>
        </w:numPr>
        <w:tabs>
          <w:tab w:val="left" w:pos="992"/>
          <w:tab w:val="left" w:pos="994"/>
        </w:tabs>
        <w:spacing w:before="5" w:line="271" w:lineRule="auto"/>
        <w:ind w:right="140"/>
        <w:rPr>
          <w:rFonts w:ascii="Symbol" w:hAnsi="Symbol"/>
          <w:sz w:val="24"/>
        </w:rPr>
      </w:pPr>
      <w:r>
        <w:rPr>
          <w:position w:val="1"/>
          <w:sz w:val="24"/>
        </w:rPr>
        <w:t xml:space="preserve">эффективного использования времени, отведенного на реализацию части АООП </w:t>
      </w:r>
      <w:r>
        <w:rPr>
          <w:sz w:val="24"/>
        </w:rPr>
        <w:t>НОО, формируемой участниками образовательных отношений, в соответствии с запросами обучающихся с РАС и их родителей (законных представителей), спецификой образовательной организации;</w:t>
      </w:r>
    </w:p>
    <w:p w:rsidR="00ED2570" w:rsidRDefault="00125FB7">
      <w:pPr>
        <w:pStyle w:val="a4"/>
        <w:numPr>
          <w:ilvl w:val="0"/>
          <w:numId w:val="15"/>
        </w:numPr>
        <w:tabs>
          <w:tab w:val="left" w:pos="992"/>
          <w:tab w:val="left" w:pos="994"/>
        </w:tabs>
        <w:spacing w:before="6" w:line="264" w:lineRule="auto"/>
        <w:ind w:right="141"/>
        <w:rPr>
          <w:rFonts w:ascii="Symbol" w:hAnsi="Symbol"/>
          <w:sz w:val="24"/>
        </w:rPr>
      </w:pPr>
      <w:r>
        <w:rPr>
          <w:position w:val="1"/>
          <w:sz w:val="24"/>
        </w:rPr>
        <w:t xml:space="preserve">использования в образовательном процессе современных образовательных </w:t>
      </w:r>
      <w:r>
        <w:rPr>
          <w:sz w:val="24"/>
        </w:rPr>
        <w:t xml:space="preserve">технологий </w:t>
      </w:r>
      <w:proofErr w:type="spellStart"/>
      <w:r>
        <w:rPr>
          <w:sz w:val="24"/>
        </w:rPr>
        <w:t>деятельностного</w:t>
      </w:r>
      <w:proofErr w:type="spellEnd"/>
      <w:r>
        <w:rPr>
          <w:sz w:val="24"/>
        </w:rPr>
        <w:t xml:space="preserve"> типа;</w:t>
      </w:r>
    </w:p>
    <w:p w:rsidR="00ED2570" w:rsidRDefault="00125FB7">
      <w:pPr>
        <w:pStyle w:val="a4"/>
        <w:numPr>
          <w:ilvl w:val="0"/>
          <w:numId w:val="15"/>
        </w:numPr>
        <w:tabs>
          <w:tab w:val="left" w:pos="992"/>
          <w:tab w:val="left" w:pos="994"/>
        </w:tabs>
        <w:spacing w:before="11" w:line="268" w:lineRule="auto"/>
        <w:ind w:right="142"/>
        <w:rPr>
          <w:rFonts w:ascii="Symbol" w:hAnsi="Symbol"/>
          <w:sz w:val="24"/>
        </w:rPr>
      </w:pPr>
      <w:r>
        <w:rPr>
          <w:position w:val="1"/>
          <w:sz w:val="24"/>
        </w:rPr>
        <w:t xml:space="preserve">обновления содержания АООП НОО, а также методик и технологий ее реализации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динамикой</w:t>
      </w:r>
      <w:r>
        <w:rPr>
          <w:spacing w:val="-2"/>
          <w:sz w:val="24"/>
        </w:rPr>
        <w:t xml:space="preserve"> </w:t>
      </w:r>
      <w:r>
        <w:rPr>
          <w:sz w:val="24"/>
        </w:rPr>
        <w:t>развития</w:t>
      </w:r>
      <w:r>
        <w:rPr>
          <w:spacing w:val="-2"/>
          <w:sz w:val="24"/>
        </w:rPr>
        <w:t xml:space="preserve"> </w:t>
      </w:r>
      <w:r>
        <w:rPr>
          <w:sz w:val="24"/>
        </w:rPr>
        <w:t>системы</w:t>
      </w:r>
      <w:r>
        <w:rPr>
          <w:spacing w:val="-2"/>
          <w:sz w:val="24"/>
        </w:rPr>
        <w:t xml:space="preserve"> </w:t>
      </w:r>
      <w:r>
        <w:rPr>
          <w:sz w:val="24"/>
        </w:rPr>
        <w:t>образования,</w:t>
      </w:r>
      <w:r>
        <w:rPr>
          <w:spacing w:val="-2"/>
          <w:sz w:val="24"/>
        </w:rPr>
        <w:t xml:space="preserve"> </w:t>
      </w:r>
      <w:r>
        <w:rPr>
          <w:sz w:val="24"/>
        </w:rPr>
        <w:t>запросов</w:t>
      </w:r>
      <w:r>
        <w:rPr>
          <w:spacing w:val="-2"/>
          <w:sz w:val="24"/>
        </w:rPr>
        <w:t xml:space="preserve"> </w:t>
      </w:r>
      <w:r>
        <w:rPr>
          <w:sz w:val="24"/>
        </w:rPr>
        <w:t>обучающихся и их родителей (законных представителей);</w:t>
      </w:r>
    </w:p>
    <w:p w:rsidR="00ED2570" w:rsidRDefault="00125FB7">
      <w:pPr>
        <w:pStyle w:val="a4"/>
        <w:numPr>
          <w:ilvl w:val="0"/>
          <w:numId w:val="15"/>
        </w:numPr>
        <w:tabs>
          <w:tab w:val="left" w:pos="992"/>
          <w:tab w:val="left" w:pos="994"/>
        </w:tabs>
        <w:spacing w:before="9" w:line="268" w:lineRule="auto"/>
        <w:ind w:right="142"/>
        <w:rPr>
          <w:rFonts w:ascii="Symbol" w:hAnsi="Symbol"/>
          <w:sz w:val="24"/>
        </w:rPr>
      </w:pPr>
      <w:r>
        <w:rPr>
          <w:position w:val="1"/>
          <w:sz w:val="24"/>
        </w:rPr>
        <w:t xml:space="preserve">эффективного управления образовательной организацией с использованием </w:t>
      </w:r>
      <w:r>
        <w:rPr>
          <w:sz w:val="24"/>
        </w:rPr>
        <w:t xml:space="preserve">информационно-коммуникационных технологий, современных механизмов </w:t>
      </w:r>
      <w:r>
        <w:rPr>
          <w:spacing w:val="-2"/>
          <w:sz w:val="24"/>
        </w:rPr>
        <w:t>финансирования;</w:t>
      </w:r>
    </w:p>
    <w:p w:rsidR="00ED2570" w:rsidRDefault="00125FB7">
      <w:pPr>
        <w:pStyle w:val="a4"/>
        <w:numPr>
          <w:ilvl w:val="0"/>
          <w:numId w:val="15"/>
        </w:numPr>
        <w:tabs>
          <w:tab w:val="left" w:pos="992"/>
          <w:tab w:val="left" w:pos="994"/>
        </w:tabs>
        <w:spacing w:before="9" w:line="264" w:lineRule="auto"/>
        <w:ind w:right="143"/>
        <w:rPr>
          <w:rFonts w:ascii="Symbol" w:hAnsi="Symbol"/>
          <w:sz w:val="24"/>
        </w:rPr>
      </w:pPr>
      <w:r>
        <w:rPr>
          <w:position w:val="1"/>
          <w:sz w:val="24"/>
        </w:rPr>
        <w:t xml:space="preserve">эффективной самостоятельной работы обучающихся с РАС при поддержке </w:t>
      </w:r>
      <w:r>
        <w:rPr>
          <w:sz w:val="24"/>
        </w:rPr>
        <w:t>педагогических работников.</w:t>
      </w:r>
    </w:p>
    <w:p w:rsidR="00ED2570" w:rsidRDefault="00125FB7">
      <w:pPr>
        <w:pStyle w:val="a3"/>
        <w:spacing w:before="12" w:line="276" w:lineRule="auto"/>
        <w:ind w:right="143" w:firstLine="709"/>
      </w:pPr>
      <w:r>
        <w:t>К условиям, необходимым для удовлетворения особых образовательных потребностей обучающихся с РАС (вариант 8.4), относятся:</w:t>
      </w:r>
    </w:p>
    <w:p w:rsidR="00ED2570" w:rsidRDefault="00125FB7">
      <w:pPr>
        <w:pStyle w:val="a4"/>
        <w:numPr>
          <w:ilvl w:val="0"/>
          <w:numId w:val="15"/>
        </w:numPr>
        <w:tabs>
          <w:tab w:val="left" w:pos="992"/>
          <w:tab w:val="left" w:pos="994"/>
        </w:tabs>
        <w:spacing w:line="268" w:lineRule="auto"/>
        <w:ind w:right="139"/>
        <w:rPr>
          <w:rFonts w:ascii="Symbol" w:hAnsi="Symbol"/>
          <w:sz w:val="24"/>
        </w:rPr>
      </w:pPr>
      <w:r>
        <w:rPr>
          <w:position w:val="1"/>
          <w:sz w:val="24"/>
        </w:rPr>
        <w:t xml:space="preserve">осуществление целенаправленной коррекционной работы в процессе освоения </w:t>
      </w:r>
      <w:r>
        <w:rPr>
          <w:sz w:val="24"/>
        </w:rPr>
        <w:t>обучающимися содержания всех образовательных областей, а также в ходе проведения коррекционных занятий;</w:t>
      </w:r>
    </w:p>
    <w:p w:rsidR="00ED2570" w:rsidRDefault="00125FB7">
      <w:pPr>
        <w:pStyle w:val="a4"/>
        <w:numPr>
          <w:ilvl w:val="0"/>
          <w:numId w:val="15"/>
        </w:numPr>
        <w:tabs>
          <w:tab w:val="left" w:pos="992"/>
          <w:tab w:val="left" w:pos="994"/>
        </w:tabs>
        <w:spacing w:before="9" w:line="261" w:lineRule="auto"/>
        <w:ind w:right="141"/>
        <w:rPr>
          <w:rFonts w:ascii="Symbol" w:hAnsi="Symbol"/>
          <w:sz w:val="24"/>
        </w:rPr>
      </w:pPr>
      <w:r>
        <w:rPr>
          <w:position w:val="1"/>
          <w:sz w:val="24"/>
        </w:rPr>
        <w:t xml:space="preserve">практическая направленность всего образовательного процесса, обеспечивающая </w:t>
      </w:r>
      <w:r>
        <w:rPr>
          <w:sz w:val="24"/>
        </w:rPr>
        <w:t>овладение обучающимися жизненными компетенциями;</w:t>
      </w:r>
    </w:p>
    <w:p w:rsidR="00ED2570" w:rsidRDefault="00125FB7">
      <w:pPr>
        <w:pStyle w:val="a4"/>
        <w:numPr>
          <w:ilvl w:val="0"/>
          <w:numId w:val="15"/>
        </w:numPr>
        <w:tabs>
          <w:tab w:val="left" w:pos="992"/>
          <w:tab w:val="left" w:pos="994"/>
        </w:tabs>
        <w:spacing w:before="17" w:line="261" w:lineRule="auto"/>
        <w:ind w:right="140"/>
        <w:rPr>
          <w:rFonts w:ascii="Symbol" w:hAnsi="Symbol"/>
          <w:sz w:val="24"/>
        </w:rPr>
      </w:pPr>
      <w:r>
        <w:rPr>
          <w:position w:val="1"/>
          <w:sz w:val="24"/>
        </w:rPr>
        <w:t>организация психолого-педагогического сопровождения образовательного</w:t>
      </w:r>
      <w:r>
        <w:rPr>
          <w:spacing w:val="40"/>
          <w:position w:val="1"/>
          <w:sz w:val="24"/>
        </w:rPr>
        <w:t xml:space="preserve"> </w:t>
      </w:r>
      <w:r>
        <w:rPr>
          <w:sz w:val="24"/>
        </w:rPr>
        <w:t>процесса обучающихся;</w:t>
      </w:r>
    </w:p>
    <w:p w:rsidR="00ED2570" w:rsidRDefault="00125FB7">
      <w:pPr>
        <w:pStyle w:val="a4"/>
        <w:numPr>
          <w:ilvl w:val="0"/>
          <w:numId w:val="15"/>
        </w:numPr>
        <w:tabs>
          <w:tab w:val="left" w:pos="993"/>
        </w:tabs>
        <w:spacing w:before="17"/>
        <w:ind w:left="993" w:hanging="282"/>
        <w:rPr>
          <w:rFonts w:ascii="Symbol" w:hAnsi="Symbol"/>
          <w:sz w:val="24"/>
        </w:rPr>
      </w:pPr>
      <w:r>
        <w:rPr>
          <w:position w:val="1"/>
          <w:sz w:val="24"/>
        </w:rPr>
        <w:t>организация</w:t>
      </w:r>
      <w:r>
        <w:rPr>
          <w:spacing w:val="-1"/>
          <w:position w:val="1"/>
          <w:sz w:val="24"/>
        </w:rPr>
        <w:t xml:space="preserve"> </w:t>
      </w:r>
      <w:r>
        <w:rPr>
          <w:position w:val="1"/>
          <w:sz w:val="24"/>
        </w:rPr>
        <w:t xml:space="preserve">сопровождения </w:t>
      </w:r>
      <w:r>
        <w:rPr>
          <w:spacing w:val="-2"/>
          <w:position w:val="1"/>
          <w:sz w:val="24"/>
        </w:rPr>
        <w:t>семьи;</w:t>
      </w:r>
    </w:p>
    <w:p w:rsidR="00ED2570" w:rsidRDefault="00125FB7">
      <w:pPr>
        <w:pStyle w:val="a4"/>
        <w:numPr>
          <w:ilvl w:val="0"/>
          <w:numId w:val="15"/>
        </w:numPr>
        <w:tabs>
          <w:tab w:val="left" w:pos="992"/>
          <w:tab w:val="left" w:pos="994"/>
        </w:tabs>
        <w:spacing w:before="28" w:line="268" w:lineRule="auto"/>
        <w:ind w:right="140"/>
        <w:rPr>
          <w:rFonts w:ascii="Symbol" w:hAnsi="Symbol"/>
          <w:sz w:val="24"/>
        </w:rPr>
      </w:pPr>
      <w:r>
        <w:rPr>
          <w:position w:val="1"/>
          <w:sz w:val="24"/>
        </w:rPr>
        <w:t xml:space="preserve">организация предметно-практической деятельности, как основы развития </w:t>
      </w:r>
      <w:r>
        <w:rPr>
          <w:sz w:val="24"/>
        </w:rPr>
        <w:t xml:space="preserve">познавательной сферы обучающихся с РАС, в частности интеллектуальной и </w:t>
      </w:r>
      <w:r>
        <w:rPr>
          <w:spacing w:val="-2"/>
          <w:sz w:val="24"/>
        </w:rPr>
        <w:t>речевой;</w:t>
      </w:r>
    </w:p>
    <w:p w:rsidR="00ED2570" w:rsidRDefault="00125FB7">
      <w:pPr>
        <w:pStyle w:val="a4"/>
        <w:numPr>
          <w:ilvl w:val="0"/>
          <w:numId w:val="15"/>
        </w:numPr>
        <w:tabs>
          <w:tab w:val="left" w:pos="992"/>
          <w:tab w:val="left" w:pos="994"/>
        </w:tabs>
        <w:spacing w:before="7" w:line="268" w:lineRule="auto"/>
        <w:ind w:right="141"/>
        <w:rPr>
          <w:rFonts w:ascii="Symbol" w:hAnsi="Symbol"/>
          <w:sz w:val="24"/>
        </w:rPr>
      </w:pPr>
      <w:r>
        <w:rPr>
          <w:position w:val="1"/>
          <w:sz w:val="24"/>
        </w:rPr>
        <w:t xml:space="preserve">постепенность расширения и уточнение представлений об окружающей </w:t>
      </w:r>
      <w:r>
        <w:rPr>
          <w:sz w:val="24"/>
        </w:rPr>
        <w:t>действительности: от ближайшего окружения, ограниченного рамками семьи и школы, до более удаленного и усложненного;</w:t>
      </w:r>
    </w:p>
    <w:p w:rsidR="00ED2570" w:rsidRDefault="00125FB7">
      <w:pPr>
        <w:pStyle w:val="a4"/>
        <w:numPr>
          <w:ilvl w:val="0"/>
          <w:numId w:val="15"/>
        </w:numPr>
        <w:tabs>
          <w:tab w:val="left" w:pos="992"/>
          <w:tab w:val="left" w:pos="994"/>
        </w:tabs>
        <w:spacing w:before="9" w:line="271" w:lineRule="auto"/>
        <w:ind w:right="140"/>
        <w:rPr>
          <w:rFonts w:ascii="Symbol" w:hAnsi="Symbol"/>
          <w:sz w:val="24"/>
        </w:rPr>
      </w:pPr>
      <w:r>
        <w:rPr>
          <w:position w:val="1"/>
          <w:sz w:val="24"/>
        </w:rPr>
        <w:t xml:space="preserve">введение в содержание образования учебных предметов, обеспечивающих </w:t>
      </w:r>
      <w:r>
        <w:rPr>
          <w:sz w:val="24"/>
        </w:rPr>
        <w:t>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ED2570" w:rsidRDefault="00125FB7">
      <w:pPr>
        <w:pStyle w:val="a4"/>
        <w:numPr>
          <w:ilvl w:val="0"/>
          <w:numId w:val="15"/>
        </w:numPr>
        <w:tabs>
          <w:tab w:val="left" w:pos="993"/>
        </w:tabs>
        <w:spacing w:before="6"/>
        <w:ind w:left="993" w:hanging="282"/>
        <w:rPr>
          <w:rFonts w:ascii="Symbol" w:hAnsi="Symbol"/>
          <w:sz w:val="24"/>
        </w:rPr>
      </w:pPr>
      <w:proofErr w:type="spellStart"/>
      <w:r>
        <w:rPr>
          <w:position w:val="1"/>
          <w:sz w:val="24"/>
        </w:rPr>
        <w:t>поэтапность</w:t>
      </w:r>
      <w:proofErr w:type="spellEnd"/>
      <w:r>
        <w:rPr>
          <w:spacing w:val="-7"/>
          <w:position w:val="1"/>
          <w:sz w:val="24"/>
        </w:rPr>
        <w:t xml:space="preserve"> </w:t>
      </w:r>
      <w:r>
        <w:rPr>
          <w:position w:val="1"/>
          <w:sz w:val="24"/>
        </w:rPr>
        <w:t>овладения</w:t>
      </w:r>
      <w:r>
        <w:rPr>
          <w:spacing w:val="-5"/>
          <w:position w:val="1"/>
          <w:sz w:val="24"/>
        </w:rPr>
        <w:t xml:space="preserve"> </w:t>
      </w:r>
      <w:r>
        <w:rPr>
          <w:position w:val="1"/>
          <w:sz w:val="24"/>
        </w:rPr>
        <w:t>социально-бытовыми</w:t>
      </w:r>
      <w:r>
        <w:rPr>
          <w:spacing w:val="-4"/>
          <w:position w:val="1"/>
          <w:sz w:val="24"/>
        </w:rPr>
        <w:t xml:space="preserve"> </w:t>
      </w:r>
      <w:r>
        <w:rPr>
          <w:spacing w:val="-2"/>
          <w:position w:val="1"/>
          <w:sz w:val="24"/>
        </w:rPr>
        <w:t>навыками.</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3"/>
        <w:spacing w:before="73" w:line="276" w:lineRule="auto"/>
        <w:ind w:right="139" w:firstLine="709"/>
      </w:pPr>
      <w:r>
        <w:lastRenderedPageBreak/>
        <w:t>Создание специфических условий образования обучающихся с РАС (вариант 8.4) должно способствовать:</w:t>
      </w:r>
    </w:p>
    <w:p w:rsidR="00ED2570" w:rsidRDefault="00125FB7">
      <w:pPr>
        <w:pStyle w:val="a4"/>
        <w:numPr>
          <w:ilvl w:val="0"/>
          <w:numId w:val="15"/>
        </w:numPr>
        <w:tabs>
          <w:tab w:val="left" w:pos="992"/>
          <w:tab w:val="left" w:pos="994"/>
        </w:tabs>
        <w:spacing w:line="268" w:lineRule="auto"/>
        <w:ind w:right="140"/>
        <w:rPr>
          <w:rFonts w:ascii="Symbol" w:hAnsi="Symbol"/>
          <w:sz w:val="24"/>
        </w:rPr>
      </w:pPr>
      <w:r>
        <w:rPr>
          <w:position w:val="1"/>
          <w:sz w:val="24"/>
        </w:rPr>
        <w:t xml:space="preserve">целенаправленному развитию способности обучающихся к вербальной и </w:t>
      </w:r>
      <w:r>
        <w:rPr>
          <w:sz w:val="24"/>
        </w:rPr>
        <w:t>невербальной коммуникации и взаимодействию в условиях разного социального окружения для решения жизненных задач;</w:t>
      </w:r>
    </w:p>
    <w:p w:rsidR="00ED2570" w:rsidRDefault="00125FB7">
      <w:pPr>
        <w:pStyle w:val="a4"/>
        <w:numPr>
          <w:ilvl w:val="0"/>
          <w:numId w:val="15"/>
        </w:numPr>
        <w:tabs>
          <w:tab w:val="left" w:pos="992"/>
          <w:tab w:val="left" w:pos="994"/>
          <w:tab w:val="left" w:pos="3204"/>
          <w:tab w:val="left" w:pos="5862"/>
          <w:tab w:val="left" w:pos="8158"/>
        </w:tabs>
        <w:spacing w:before="9" w:line="268" w:lineRule="auto"/>
        <w:ind w:right="141"/>
        <w:rPr>
          <w:rFonts w:ascii="Symbol" w:hAnsi="Symbol"/>
          <w:sz w:val="24"/>
        </w:rPr>
      </w:pPr>
      <w:r>
        <w:rPr>
          <w:spacing w:val="-2"/>
          <w:position w:val="1"/>
          <w:sz w:val="24"/>
        </w:rPr>
        <w:t>формированию</w:t>
      </w:r>
      <w:r>
        <w:rPr>
          <w:position w:val="1"/>
          <w:sz w:val="24"/>
        </w:rPr>
        <w:tab/>
      </w:r>
      <w:r>
        <w:rPr>
          <w:spacing w:val="-2"/>
          <w:position w:val="1"/>
          <w:sz w:val="24"/>
        </w:rPr>
        <w:t>социально-бытовой</w:t>
      </w:r>
      <w:r>
        <w:rPr>
          <w:position w:val="1"/>
          <w:sz w:val="24"/>
        </w:rPr>
        <w:tab/>
      </w:r>
      <w:r>
        <w:rPr>
          <w:spacing w:val="-2"/>
          <w:position w:val="1"/>
          <w:sz w:val="24"/>
        </w:rPr>
        <w:t>компетентности</w:t>
      </w:r>
      <w:r>
        <w:rPr>
          <w:position w:val="1"/>
          <w:sz w:val="24"/>
        </w:rPr>
        <w:tab/>
      </w:r>
      <w:r>
        <w:rPr>
          <w:spacing w:val="-2"/>
          <w:position w:val="1"/>
          <w:sz w:val="24"/>
        </w:rPr>
        <w:t xml:space="preserve">обучающихся, </w:t>
      </w:r>
      <w:r>
        <w:rPr>
          <w:sz w:val="24"/>
        </w:rPr>
        <w:t>способствующей</w:t>
      </w:r>
      <w:r>
        <w:rPr>
          <w:spacing w:val="-4"/>
          <w:sz w:val="24"/>
        </w:rPr>
        <w:t xml:space="preserve"> </w:t>
      </w:r>
      <w:r>
        <w:rPr>
          <w:sz w:val="24"/>
        </w:rPr>
        <w:t>приобщению</w:t>
      </w:r>
      <w:r>
        <w:rPr>
          <w:spacing w:val="-4"/>
          <w:sz w:val="24"/>
        </w:rPr>
        <w:t xml:space="preserve"> </w:t>
      </w:r>
      <w:r>
        <w:rPr>
          <w:sz w:val="24"/>
        </w:rPr>
        <w:t>к</w:t>
      </w:r>
      <w:r>
        <w:rPr>
          <w:spacing w:val="-4"/>
          <w:sz w:val="24"/>
        </w:rPr>
        <w:t xml:space="preserve"> </w:t>
      </w:r>
      <w:r>
        <w:rPr>
          <w:sz w:val="24"/>
        </w:rPr>
        <w:t>самостоятельной</w:t>
      </w:r>
      <w:r>
        <w:rPr>
          <w:spacing w:val="-4"/>
          <w:sz w:val="24"/>
        </w:rPr>
        <w:t xml:space="preserve"> </w:t>
      </w:r>
      <w:r>
        <w:rPr>
          <w:sz w:val="24"/>
        </w:rPr>
        <w:t>жизни</w:t>
      </w:r>
      <w:r>
        <w:rPr>
          <w:spacing w:val="-4"/>
          <w:sz w:val="24"/>
        </w:rPr>
        <w:t xml:space="preserve"> </w:t>
      </w:r>
      <w:r>
        <w:rPr>
          <w:sz w:val="24"/>
        </w:rPr>
        <w:t>в</w:t>
      </w:r>
      <w:r>
        <w:rPr>
          <w:spacing w:val="-4"/>
          <w:sz w:val="24"/>
        </w:rPr>
        <w:t xml:space="preserve"> </w:t>
      </w:r>
      <w:r>
        <w:rPr>
          <w:sz w:val="24"/>
        </w:rPr>
        <w:t>обществе,</w:t>
      </w:r>
      <w:r>
        <w:rPr>
          <w:spacing w:val="-4"/>
          <w:sz w:val="24"/>
        </w:rPr>
        <w:t xml:space="preserve"> </w:t>
      </w:r>
      <w:r>
        <w:rPr>
          <w:sz w:val="24"/>
        </w:rPr>
        <w:t>улучшению</w:t>
      </w:r>
      <w:r>
        <w:rPr>
          <w:spacing w:val="-5"/>
          <w:sz w:val="24"/>
        </w:rPr>
        <w:t xml:space="preserve"> </w:t>
      </w:r>
      <w:r>
        <w:rPr>
          <w:sz w:val="24"/>
        </w:rPr>
        <w:t xml:space="preserve">ее </w:t>
      </w:r>
      <w:r>
        <w:rPr>
          <w:spacing w:val="-2"/>
          <w:sz w:val="24"/>
        </w:rPr>
        <w:t>качества;</w:t>
      </w:r>
    </w:p>
    <w:p w:rsidR="00ED2570" w:rsidRDefault="00125FB7">
      <w:pPr>
        <w:pStyle w:val="a4"/>
        <w:numPr>
          <w:ilvl w:val="0"/>
          <w:numId w:val="15"/>
        </w:numPr>
        <w:tabs>
          <w:tab w:val="left" w:pos="993"/>
        </w:tabs>
        <w:spacing w:before="8"/>
        <w:ind w:left="993" w:hanging="282"/>
        <w:rPr>
          <w:rFonts w:ascii="Symbol" w:hAnsi="Symbol"/>
          <w:sz w:val="24"/>
        </w:rPr>
      </w:pPr>
      <w:r>
        <w:rPr>
          <w:position w:val="1"/>
          <w:sz w:val="24"/>
        </w:rPr>
        <w:t>развитию</w:t>
      </w:r>
      <w:r>
        <w:rPr>
          <w:spacing w:val="-6"/>
          <w:position w:val="1"/>
          <w:sz w:val="24"/>
        </w:rPr>
        <w:t xml:space="preserve"> </w:t>
      </w:r>
      <w:r>
        <w:rPr>
          <w:position w:val="1"/>
          <w:sz w:val="24"/>
        </w:rPr>
        <w:t>самостоятельности</w:t>
      </w:r>
      <w:r>
        <w:rPr>
          <w:spacing w:val="-6"/>
          <w:position w:val="1"/>
          <w:sz w:val="24"/>
        </w:rPr>
        <w:t xml:space="preserve"> </w:t>
      </w:r>
      <w:r>
        <w:rPr>
          <w:position w:val="1"/>
          <w:sz w:val="24"/>
        </w:rPr>
        <w:t>и</w:t>
      </w:r>
      <w:r>
        <w:rPr>
          <w:spacing w:val="-6"/>
          <w:position w:val="1"/>
          <w:sz w:val="24"/>
        </w:rPr>
        <w:t xml:space="preserve"> </w:t>
      </w:r>
      <w:r>
        <w:rPr>
          <w:position w:val="1"/>
          <w:sz w:val="24"/>
        </w:rPr>
        <w:t>независимости</w:t>
      </w:r>
      <w:r>
        <w:rPr>
          <w:spacing w:val="-6"/>
          <w:position w:val="1"/>
          <w:sz w:val="24"/>
        </w:rPr>
        <w:t xml:space="preserve"> </w:t>
      </w:r>
      <w:r>
        <w:rPr>
          <w:position w:val="1"/>
          <w:sz w:val="24"/>
        </w:rPr>
        <w:t>в</w:t>
      </w:r>
      <w:r>
        <w:rPr>
          <w:spacing w:val="-6"/>
          <w:position w:val="1"/>
          <w:sz w:val="24"/>
        </w:rPr>
        <w:t xml:space="preserve"> </w:t>
      </w:r>
      <w:r>
        <w:rPr>
          <w:position w:val="1"/>
          <w:sz w:val="24"/>
        </w:rPr>
        <w:t>повседневной</w:t>
      </w:r>
      <w:r>
        <w:rPr>
          <w:spacing w:val="-6"/>
          <w:position w:val="1"/>
          <w:sz w:val="24"/>
        </w:rPr>
        <w:t xml:space="preserve"> </w:t>
      </w:r>
      <w:r>
        <w:rPr>
          <w:spacing w:val="-2"/>
          <w:position w:val="1"/>
          <w:sz w:val="24"/>
        </w:rPr>
        <w:t>жизни;</w:t>
      </w:r>
    </w:p>
    <w:p w:rsidR="00ED2570" w:rsidRDefault="00125FB7">
      <w:pPr>
        <w:pStyle w:val="a4"/>
        <w:numPr>
          <w:ilvl w:val="0"/>
          <w:numId w:val="15"/>
        </w:numPr>
        <w:tabs>
          <w:tab w:val="left" w:pos="992"/>
          <w:tab w:val="left" w:pos="994"/>
        </w:tabs>
        <w:spacing w:before="27" w:line="264" w:lineRule="auto"/>
        <w:ind w:right="144"/>
        <w:rPr>
          <w:rFonts w:ascii="Symbol" w:hAnsi="Symbol"/>
          <w:sz w:val="24"/>
        </w:rPr>
      </w:pPr>
      <w:r>
        <w:rPr>
          <w:position w:val="1"/>
          <w:sz w:val="24"/>
        </w:rPr>
        <w:t xml:space="preserve">расширению круга общения, выходу обучающегося за пределы семьи и </w:t>
      </w:r>
      <w:r>
        <w:rPr>
          <w:sz w:val="24"/>
        </w:rPr>
        <w:t>общеобразовательной организации;</w:t>
      </w:r>
    </w:p>
    <w:p w:rsidR="00ED2570" w:rsidRDefault="00125FB7">
      <w:pPr>
        <w:pStyle w:val="a4"/>
        <w:numPr>
          <w:ilvl w:val="0"/>
          <w:numId w:val="15"/>
        </w:numPr>
        <w:tabs>
          <w:tab w:val="left" w:pos="992"/>
          <w:tab w:val="left" w:pos="994"/>
        </w:tabs>
        <w:spacing w:before="12" w:line="268" w:lineRule="auto"/>
        <w:ind w:right="139"/>
        <w:rPr>
          <w:rFonts w:ascii="Symbol" w:hAnsi="Symbol"/>
          <w:sz w:val="24"/>
        </w:rPr>
      </w:pPr>
      <w:r>
        <w:rPr>
          <w:position w:val="1"/>
          <w:sz w:val="24"/>
        </w:rPr>
        <w:t xml:space="preserve">раскрытию возможных избирательных способностей и интересов обучающегося в </w:t>
      </w:r>
      <w:r>
        <w:rPr>
          <w:sz w:val="24"/>
        </w:rPr>
        <w:t>разных видах практической, художественно-эстетической, спортивно- физкультурной деятельности;</w:t>
      </w:r>
    </w:p>
    <w:p w:rsidR="00ED2570" w:rsidRDefault="00125FB7">
      <w:pPr>
        <w:pStyle w:val="a4"/>
        <w:numPr>
          <w:ilvl w:val="0"/>
          <w:numId w:val="15"/>
        </w:numPr>
        <w:tabs>
          <w:tab w:val="left" w:pos="992"/>
          <w:tab w:val="left" w:pos="994"/>
        </w:tabs>
        <w:spacing w:before="9" w:line="261" w:lineRule="auto"/>
        <w:ind w:right="145"/>
        <w:rPr>
          <w:rFonts w:ascii="Symbol" w:hAnsi="Symbol"/>
          <w:sz w:val="24"/>
        </w:rPr>
      </w:pPr>
      <w:r>
        <w:rPr>
          <w:position w:val="1"/>
          <w:sz w:val="24"/>
        </w:rPr>
        <w:t xml:space="preserve">развитию представлений об окружающем мире в совокупности его природных и </w:t>
      </w:r>
      <w:r>
        <w:rPr>
          <w:sz w:val="24"/>
        </w:rPr>
        <w:t>социальных компонентов;</w:t>
      </w:r>
    </w:p>
    <w:p w:rsidR="00ED2570" w:rsidRDefault="00ED2570">
      <w:pPr>
        <w:pStyle w:val="a3"/>
        <w:spacing w:before="60"/>
        <w:ind w:left="0"/>
        <w:jc w:val="left"/>
      </w:pPr>
    </w:p>
    <w:p w:rsidR="00ED2570" w:rsidRDefault="00125FB7">
      <w:pPr>
        <w:pStyle w:val="1"/>
        <w:spacing w:before="1"/>
        <w:ind w:left="3946"/>
        <w:jc w:val="both"/>
      </w:pPr>
      <w:r>
        <w:rPr>
          <w:color w:val="000009"/>
        </w:rPr>
        <w:t>Кадровые</w:t>
      </w:r>
      <w:r>
        <w:rPr>
          <w:color w:val="000009"/>
          <w:spacing w:val="-1"/>
        </w:rPr>
        <w:t xml:space="preserve"> </w:t>
      </w:r>
      <w:r>
        <w:rPr>
          <w:color w:val="000009"/>
          <w:spacing w:val="-2"/>
        </w:rPr>
        <w:t>условия</w:t>
      </w:r>
    </w:p>
    <w:p w:rsidR="00ED2570" w:rsidRDefault="00125FB7">
      <w:pPr>
        <w:pStyle w:val="a3"/>
        <w:spacing w:before="39" w:line="276" w:lineRule="auto"/>
        <w:ind w:right="142" w:firstLine="709"/>
      </w:pPr>
      <w:r>
        <w:t>ФРЦ полностью укомплектован педагогическими и иными работниками, имеющими профессиональную подготовку соответствующего уровня и направленности. Уровень квалификации педагогических работников для каждой занимаемой должности соответствует требованиям к профессиональному образованию и обучению, указанным в профессиональных стандартах.</w:t>
      </w:r>
    </w:p>
    <w:p w:rsidR="00ED2570" w:rsidRDefault="00125FB7">
      <w:pPr>
        <w:pStyle w:val="a3"/>
        <w:spacing w:line="276" w:lineRule="auto"/>
        <w:ind w:right="137" w:firstLine="709"/>
      </w:pPr>
      <w:r>
        <w:t xml:space="preserve">В штат специалистов ФРЦ для реализации АООП НОО обучающихся с РАС (вариант 8.4) входят: учителя начальных классов, учителя-дефектологи, учителя- логопеды, педагоги-психологи, </w:t>
      </w:r>
      <w:proofErr w:type="spellStart"/>
      <w:r>
        <w:t>тьюторы</w:t>
      </w:r>
      <w:proofErr w:type="spellEnd"/>
      <w:r>
        <w:t>, учителя физической культуры, технологии, музыки, ритмики, педагоги дополнительного образования, методисты, осуществляющие свою деятельность в соответствии с утвержденными должностными инструкциями.</w:t>
      </w:r>
    </w:p>
    <w:p w:rsidR="00ED2570" w:rsidRDefault="00125FB7">
      <w:pPr>
        <w:pStyle w:val="a3"/>
        <w:spacing w:before="1" w:line="276" w:lineRule="auto"/>
        <w:ind w:right="139" w:firstLine="709"/>
      </w:pPr>
      <w:r>
        <w:rPr>
          <w:i/>
          <w:color w:val="000009"/>
        </w:rPr>
        <w:t xml:space="preserve">Учителя начальных </w:t>
      </w:r>
      <w:r>
        <w:rPr>
          <w:i/>
        </w:rPr>
        <w:t xml:space="preserve">классов </w:t>
      </w:r>
      <w:r>
        <w:t>имеют высшее образование или среднее профессиональное образование по направлению подготовки «Образование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39" w:firstLine="709"/>
      </w:pPr>
      <w:r>
        <w:rPr>
          <w:i/>
          <w:color w:val="000009"/>
        </w:rPr>
        <w:t xml:space="preserve">Учителя-дефектологи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сурдопедагогики без предъявления требований к стажу работы.</w:t>
      </w:r>
    </w:p>
    <w:p w:rsidR="00ED2570" w:rsidRDefault="00125FB7">
      <w:pPr>
        <w:pStyle w:val="a3"/>
        <w:spacing w:line="276" w:lineRule="auto"/>
        <w:ind w:right="141" w:firstLine="709"/>
      </w:pPr>
      <w:r>
        <w:rPr>
          <w:i/>
        </w:rPr>
        <w:t xml:space="preserve">Учителя-логопеды </w:t>
      </w:r>
      <w:r>
        <w:t xml:space="preserve">имеют высшее образование – </w:t>
      </w:r>
      <w:proofErr w:type="spellStart"/>
      <w:r>
        <w:t>специалитет</w:t>
      </w:r>
      <w:proofErr w:type="spellEnd"/>
      <w:r>
        <w:t xml:space="preserve"> или магистратура в области дефектологии или высшее образование – </w:t>
      </w:r>
      <w:proofErr w:type="spellStart"/>
      <w:r>
        <w:t>специалитет</w:t>
      </w:r>
      <w:proofErr w:type="spellEnd"/>
      <w:r>
        <w:t xml:space="preserve"> или магистратура и профессиональная переподготовка в области логопедии без предъявления требований к стажу работы.</w:t>
      </w:r>
    </w:p>
    <w:p w:rsidR="00ED2570" w:rsidRDefault="00125FB7">
      <w:pPr>
        <w:pStyle w:val="a3"/>
        <w:spacing w:line="276" w:lineRule="auto"/>
        <w:ind w:right="139" w:firstLine="709"/>
      </w:pPr>
      <w:proofErr w:type="spellStart"/>
      <w:r>
        <w:rPr>
          <w:i/>
        </w:rPr>
        <w:t>Тьюторы</w:t>
      </w:r>
      <w:proofErr w:type="spellEnd"/>
      <w:r>
        <w:rPr>
          <w:i/>
        </w:rPr>
        <w:t xml:space="preserve"> </w:t>
      </w:r>
      <w:r>
        <w:t>имеют высшее образование или среднее профессиональное образование</w:t>
      </w:r>
      <w:r>
        <w:rPr>
          <w:spacing w:val="80"/>
        </w:rPr>
        <w:t xml:space="preserve"> </w:t>
      </w:r>
      <w:r>
        <w:t>в рамках укрупненных групп направлений подготовки высшего образования и специальностей</w:t>
      </w:r>
      <w:r>
        <w:rPr>
          <w:spacing w:val="-3"/>
        </w:rPr>
        <w:t xml:space="preserve"> </w:t>
      </w:r>
      <w:r>
        <w:t>среднего</w:t>
      </w:r>
      <w:r>
        <w:rPr>
          <w:spacing w:val="-1"/>
        </w:rPr>
        <w:t xml:space="preserve"> </w:t>
      </w:r>
      <w:r>
        <w:t>профессионального</w:t>
      </w:r>
      <w:r>
        <w:rPr>
          <w:spacing w:val="-2"/>
        </w:rPr>
        <w:t xml:space="preserve"> </w:t>
      </w:r>
      <w:r>
        <w:t>образования</w:t>
      </w:r>
      <w:r>
        <w:rPr>
          <w:spacing w:val="-1"/>
        </w:rPr>
        <w:t xml:space="preserve"> </w:t>
      </w:r>
      <w:r>
        <w:t>«Образование</w:t>
      </w:r>
      <w:r>
        <w:rPr>
          <w:spacing w:val="-1"/>
        </w:rPr>
        <w:t xml:space="preserve"> </w:t>
      </w:r>
      <w:r>
        <w:t>и</w:t>
      </w:r>
      <w:r>
        <w:rPr>
          <w:spacing w:val="-2"/>
        </w:rPr>
        <w:t xml:space="preserve"> педагогические</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науки», либо высшее образование или среднее профессиональное образование и дополнительное профессиональное образование по направлению профессиональной деятельности в организации, осуществляющей образовательную деятельность, в том</w:t>
      </w:r>
      <w:r>
        <w:rPr>
          <w:spacing w:val="80"/>
        </w:rPr>
        <w:t xml:space="preserve"> </w:t>
      </w:r>
      <w:r>
        <w:t xml:space="preserve">числе с получением его после трудоустройства, без предъявления требований к стажу </w:t>
      </w:r>
      <w:r>
        <w:rPr>
          <w:spacing w:val="-2"/>
        </w:rPr>
        <w:t>работы.</w:t>
      </w:r>
    </w:p>
    <w:p w:rsidR="00ED2570" w:rsidRDefault="00125FB7">
      <w:pPr>
        <w:pStyle w:val="a3"/>
        <w:spacing w:line="276" w:lineRule="auto"/>
        <w:ind w:right="138" w:firstLine="709"/>
      </w:pPr>
      <w:r>
        <w:rPr>
          <w:i/>
          <w:color w:val="000009"/>
        </w:rPr>
        <w:t xml:space="preserve">Педагоги-психологи </w:t>
      </w:r>
      <w:r>
        <w:t>имеют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ED2570" w:rsidRDefault="00125FB7">
      <w:pPr>
        <w:pStyle w:val="a3"/>
        <w:spacing w:line="276" w:lineRule="auto"/>
        <w:ind w:right="141" w:firstLine="709"/>
      </w:pPr>
      <w:r>
        <w:rPr>
          <w:i/>
          <w:color w:val="000009"/>
        </w:rPr>
        <w:t xml:space="preserve">Учителя </w:t>
      </w:r>
      <w:r>
        <w:rPr>
          <w:color w:val="000009"/>
        </w:rPr>
        <w:t>физической культуры, рисования, технологии, музыки имеют высшее образование</w:t>
      </w:r>
      <w:r>
        <w:rPr>
          <w:color w:val="000009"/>
          <w:spacing w:val="73"/>
        </w:rPr>
        <w:t xml:space="preserve"> </w:t>
      </w:r>
      <w:r>
        <w:rPr>
          <w:color w:val="000009"/>
        </w:rPr>
        <w:t>или</w:t>
      </w:r>
      <w:r>
        <w:rPr>
          <w:color w:val="000009"/>
          <w:spacing w:val="76"/>
        </w:rPr>
        <w:t xml:space="preserve"> </w:t>
      </w:r>
      <w:r>
        <w:rPr>
          <w:color w:val="000009"/>
        </w:rPr>
        <w:t>среднее</w:t>
      </w:r>
      <w:r>
        <w:rPr>
          <w:color w:val="000009"/>
          <w:spacing w:val="76"/>
        </w:rPr>
        <w:t xml:space="preserve"> </w:t>
      </w:r>
      <w:r>
        <w:rPr>
          <w:color w:val="000009"/>
        </w:rPr>
        <w:t>профессиональное</w:t>
      </w:r>
      <w:r>
        <w:rPr>
          <w:color w:val="000009"/>
          <w:spacing w:val="75"/>
        </w:rPr>
        <w:t xml:space="preserve"> </w:t>
      </w:r>
      <w:r>
        <w:rPr>
          <w:color w:val="000009"/>
        </w:rPr>
        <w:t>образование</w:t>
      </w:r>
      <w:r>
        <w:rPr>
          <w:color w:val="000009"/>
          <w:spacing w:val="76"/>
        </w:rPr>
        <w:t xml:space="preserve"> </w:t>
      </w:r>
      <w:r>
        <w:rPr>
          <w:color w:val="000009"/>
        </w:rPr>
        <w:t>по</w:t>
      </w:r>
      <w:r>
        <w:rPr>
          <w:color w:val="000009"/>
          <w:spacing w:val="75"/>
        </w:rPr>
        <w:t xml:space="preserve"> </w:t>
      </w:r>
      <w:r>
        <w:rPr>
          <w:color w:val="000009"/>
        </w:rPr>
        <w:t>направлению</w:t>
      </w:r>
      <w:r>
        <w:rPr>
          <w:color w:val="000009"/>
          <w:spacing w:val="77"/>
        </w:rPr>
        <w:t xml:space="preserve"> </w:t>
      </w:r>
      <w:r>
        <w:rPr>
          <w:color w:val="000009"/>
          <w:spacing w:val="-2"/>
        </w:rPr>
        <w:t>подготовки</w:t>
      </w:r>
    </w:p>
    <w:p w:rsidR="00ED2570" w:rsidRDefault="00125FB7">
      <w:pPr>
        <w:pStyle w:val="a3"/>
        <w:spacing w:line="276" w:lineRule="auto"/>
        <w:ind w:right="140"/>
      </w:pPr>
      <w:r>
        <w:rPr>
          <w:color w:val="000009"/>
        </w:rPr>
        <w:t>«Образование и педагогические науки» или в области, соответствующей преподаваемому предмету,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p w:rsidR="00ED2570" w:rsidRDefault="00125FB7">
      <w:pPr>
        <w:pStyle w:val="a3"/>
        <w:spacing w:line="276" w:lineRule="auto"/>
        <w:ind w:right="139" w:firstLine="709"/>
      </w:pPr>
      <w:r>
        <w:rPr>
          <w:i/>
        </w:rPr>
        <w:t xml:space="preserve">Педагог дополнительного образования </w:t>
      </w:r>
      <w:r>
        <w:rPr>
          <w:color w:val="000009"/>
        </w:rPr>
        <w:t xml:space="preserve">имеет </w:t>
      </w:r>
      <w:r>
        <w:t>высшее образование или среднее профессиональное образование в рамках укрупненных групп специальностей и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педагогической направленности. Опыт работы не менее двух лет в должности педагога дополнительного образования, иной должности педагогического работника – для старшего педагога дополнительного образования.</w:t>
      </w:r>
    </w:p>
    <w:p w:rsidR="00ED2570" w:rsidRDefault="00125FB7">
      <w:pPr>
        <w:pStyle w:val="a3"/>
        <w:spacing w:before="1" w:line="276" w:lineRule="auto"/>
        <w:ind w:right="140" w:firstLine="708"/>
      </w:pPr>
      <w:r>
        <w:rPr>
          <w:color w:val="000009"/>
        </w:rPr>
        <w:t>Педагогический</w:t>
      </w:r>
      <w:r>
        <w:rPr>
          <w:color w:val="000009"/>
          <w:spacing w:val="-2"/>
        </w:rPr>
        <w:t xml:space="preserve"> </w:t>
      </w:r>
      <w:r>
        <w:rPr>
          <w:color w:val="000009"/>
        </w:rPr>
        <w:t>коллектив</w:t>
      </w:r>
      <w:r>
        <w:rPr>
          <w:color w:val="000009"/>
          <w:spacing w:val="-3"/>
        </w:rPr>
        <w:t xml:space="preserve"> </w:t>
      </w:r>
      <w:r>
        <w:rPr>
          <w:color w:val="000009"/>
        </w:rPr>
        <w:t>школьно-дошкольного</w:t>
      </w:r>
      <w:r>
        <w:rPr>
          <w:color w:val="000009"/>
          <w:spacing w:val="-2"/>
        </w:rPr>
        <w:t xml:space="preserve"> </w:t>
      </w:r>
      <w:r>
        <w:rPr>
          <w:color w:val="000009"/>
        </w:rPr>
        <w:t>отделения</w:t>
      </w:r>
      <w:r>
        <w:rPr>
          <w:color w:val="000009"/>
          <w:spacing w:val="-2"/>
        </w:rPr>
        <w:t xml:space="preserve"> </w:t>
      </w:r>
      <w:r>
        <w:rPr>
          <w:color w:val="000009"/>
        </w:rPr>
        <w:t>ФРЦ</w:t>
      </w:r>
      <w:r>
        <w:rPr>
          <w:color w:val="000009"/>
          <w:spacing w:val="-1"/>
        </w:rPr>
        <w:t xml:space="preserve"> </w:t>
      </w:r>
      <w:r>
        <w:rPr>
          <w:color w:val="000009"/>
        </w:rPr>
        <w:t>–</w:t>
      </w:r>
      <w:r>
        <w:rPr>
          <w:color w:val="000009"/>
          <w:spacing w:val="-1"/>
        </w:rPr>
        <w:t xml:space="preserve"> </w:t>
      </w:r>
      <w:r>
        <w:rPr>
          <w:color w:val="000009"/>
        </w:rPr>
        <w:t>это</w:t>
      </w:r>
      <w:r>
        <w:rPr>
          <w:color w:val="000009"/>
          <w:spacing w:val="-2"/>
        </w:rPr>
        <w:t xml:space="preserve"> </w:t>
      </w:r>
      <w:r>
        <w:rPr>
          <w:color w:val="000009"/>
        </w:rPr>
        <w:t>творческий коллектив единомышленников, который отличается высоким уровнем профессионализма, обладает большим инновационным потенциалом, использует в своей работе современные методики и технологии организации учебно-воспитательного процесса.</w:t>
      </w:r>
    </w:p>
    <w:p w:rsidR="00ED2570" w:rsidRDefault="00125FB7">
      <w:pPr>
        <w:pStyle w:val="a3"/>
        <w:spacing w:line="276" w:lineRule="auto"/>
        <w:ind w:right="140" w:firstLine="708"/>
      </w:pPr>
      <w:r>
        <w:rPr>
          <w:color w:val="000009"/>
        </w:rPr>
        <w:t xml:space="preserve">Педагогические работники ФРЦ систематически повышают свою квалификацию и профессионализм. Они принимают активное участие в проведении семинаров, </w:t>
      </w:r>
      <w:proofErr w:type="spellStart"/>
      <w:r>
        <w:rPr>
          <w:color w:val="000009"/>
        </w:rPr>
        <w:t>вебинаров</w:t>
      </w:r>
      <w:proofErr w:type="spellEnd"/>
      <w:r>
        <w:rPr>
          <w:color w:val="000009"/>
        </w:rPr>
        <w:t>, конференций, мастер-классов, которые проводятся для родителей (законных представителей) и для специалистов в течение всего учебного года; участвуют в разработке методических пособий.</w:t>
      </w:r>
      <w:r>
        <w:rPr>
          <w:color w:val="000009"/>
          <w:spacing w:val="40"/>
        </w:rPr>
        <w:t xml:space="preserve"> </w:t>
      </w:r>
      <w:r>
        <w:rPr>
          <w:color w:val="000009"/>
        </w:rPr>
        <w:t>Цель данных мероприятий – передача практического опыта обучения детей с РАС.</w:t>
      </w:r>
    </w:p>
    <w:p w:rsidR="00ED2570" w:rsidRDefault="00ED2570">
      <w:pPr>
        <w:pStyle w:val="a3"/>
        <w:spacing w:before="45"/>
        <w:ind w:left="0"/>
        <w:jc w:val="left"/>
      </w:pPr>
    </w:p>
    <w:p w:rsidR="00ED2570" w:rsidRDefault="00125FB7">
      <w:pPr>
        <w:pStyle w:val="1"/>
        <w:ind w:left="3797"/>
        <w:jc w:val="both"/>
      </w:pPr>
      <w:r>
        <w:t xml:space="preserve">Финансовые </w:t>
      </w:r>
      <w:r>
        <w:rPr>
          <w:spacing w:val="-2"/>
        </w:rPr>
        <w:t>условия</w:t>
      </w:r>
    </w:p>
    <w:p w:rsidR="00ED2570" w:rsidRDefault="00125FB7">
      <w:pPr>
        <w:pStyle w:val="a3"/>
        <w:spacing w:before="38" w:line="276" w:lineRule="auto"/>
        <w:ind w:right="140" w:firstLine="708"/>
      </w:pPr>
      <w:r>
        <w:t>Финансовое обеспечение государственных гарантий на получение общедоступного и бесплатного образования обучающимися с РАС осуществляется в объеме, определяющемся</w:t>
      </w:r>
      <w:r>
        <w:rPr>
          <w:spacing w:val="52"/>
        </w:rPr>
        <w:t xml:space="preserve"> </w:t>
      </w:r>
      <w:r>
        <w:t>в</w:t>
      </w:r>
      <w:r>
        <w:rPr>
          <w:spacing w:val="53"/>
        </w:rPr>
        <w:t xml:space="preserve"> </w:t>
      </w:r>
      <w:r>
        <w:t>соответствии</w:t>
      </w:r>
      <w:r>
        <w:rPr>
          <w:spacing w:val="53"/>
        </w:rPr>
        <w:t xml:space="preserve"> </w:t>
      </w:r>
      <w:r>
        <w:t>с</w:t>
      </w:r>
      <w:r>
        <w:rPr>
          <w:spacing w:val="54"/>
        </w:rPr>
        <w:t xml:space="preserve"> </w:t>
      </w:r>
      <w:r>
        <w:t>бюджетным</w:t>
      </w:r>
      <w:r>
        <w:rPr>
          <w:spacing w:val="54"/>
        </w:rPr>
        <w:t xml:space="preserve"> </w:t>
      </w:r>
      <w:r>
        <w:t>законодательством</w:t>
      </w:r>
      <w:r>
        <w:rPr>
          <w:spacing w:val="53"/>
        </w:rPr>
        <w:t xml:space="preserve"> </w:t>
      </w:r>
      <w:r>
        <w:t>РФ</w:t>
      </w:r>
      <w:r>
        <w:rPr>
          <w:spacing w:val="54"/>
        </w:rPr>
        <w:t xml:space="preserve"> </w:t>
      </w:r>
      <w:r>
        <w:t>и</w:t>
      </w:r>
      <w:r>
        <w:rPr>
          <w:spacing w:val="54"/>
        </w:rPr>
        <w:t xml:space="preserve"> </w:t>
      </w:r>
      <w:r>
        <w:rPr>
          <w:spacing w:val="-2"/>
        </w:rPr>
        <w:t>Федеральным</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pPr>
      <w:r>
        <w:lastRenderedPageBreak/>
        <w:t>законом</w:t>
      </w:r>
      <w:r>
        <w:rPr>
          <w:spacing w:val="-8"/>
        </w:rPr>
        <w:t xml:space="preserve"> </w:t>
      </w:r>
      <w:r>
        <w:t>от</w:t>
      </w:r>
      <w:r>
        <w:rPr>
          <w:spacing w:val="-6"/>
        </w:rPr>
        <w:t xml:space="preserve"> </w:t>
      </w:r>
      <w:r>
        <w:t>29.12.2012</w:t>
      </w:r>
      <w:r>
        <w:rPr>
          <w:spacing w:val="-6"/>
        </w:rPr>
        <w:t xml:space="preserve"> </w:t>
      </w:r>
      <w:r>
        <w:t>№</w:t>
      </w:r>
      <w:r>
        <w:rPr>
          <w:spacing w:val="-7"/>
        </w:rPr>
        <w:t xml:space="preserve"> </w:t>
      </w:r>
      <w:r>
        <w:t>273-ФЗ</w:t>
      </w:r>
      <w:r>
        <w:rPr>
          <w:spacing w:val="-6"/>
        </w:rPr>
        <w:t xml:space="preserve"> </w:t>
      </w:r>
      <w:r>
        <w:t>«Об</w:t>
      </w:r>
      <w:r>
        <w:rPr>
          <w:spacing w:val="-6"/>
        </w:rPr>
        <w:t xml:space="preserve"> </w:t>
      </w:r>
      <w:r>
        <w:t>образовании</w:t>
      </w:r>
      <w:r>
        <w:rPr>
          <w:spacing w:val="-7"/>
        </w:rPr>
        <w:t xml:space="preserve"> </w:t>
      </w:r>
      <w:r>
        <w:t>в</w:t>
      </w:r>
      <w:r>
        <w:rPr>
          <w:spacing w:val="-7"/>
        </w:rPr>
        <w:t xml:space="preserve"> </w:t>
      </w:r>
      <w:r>
        <w:t>Российской</w:t>
      </w:r>
      <w:r>
        <w:rPr>
          <w:spacing w:val="-6"/>
        </w:rPr>
        <w:t xml:space="preserve"> </w:t>
      </w:r>
      <w:r>
        <w:rPr>
          <w:spacing w:val="-2"/>
        </w:rPr>
        <w:t>Федерации».</w:t>
      </w:r>
    </w:p>
    <w:p w:rsidR="00ED2570" w:rsidRDefault="00125FB7">
      <w:pPr>
        <w:pStyle w:val="a3"/>
        <w:spacing w:before="41" w:line="276" w:lineRule="auto"/>
        <w:ind w:right="140" w:firstLine="708"/>
      </w:pPr>
      <w:r>
        <w:t>Объем действующих расходных обязательств отражается в задании учредителя по оказанию государственных образовательных услуг, соответствующих требованиям ФГОС НОО обучающихся с ОВЗ. Задание учредителя обеспечивает соответствие показателей объемов и качества предоставляемых ФРЦ услуг размерам направляемых на эти цели средств бюджета. Формирование государственного задания по оказанию образовательных услуг осуществляется в порядке, установленном Учредителем, сроком на календарный</w:t>
      </w:r>
      <w:r>
        <w:rPr>
          <w:spacing w:val="40"/>
        </w:rPr>
        <w:t xml:space="preserve"> </w:t>
      </w:r>
      <w:r>
        <w:rPr>
          <w:spacing w:val="-4"/>
        </w:rPr>
        <w:t>год.</w:t>
      </w:r>
    </w:p>
    <w:p w:rsidR="00ED2570" w:rsidRDefault="00125FB7">
      <w:pPr>
        <w:pStyle w:val="a3"/>
        <w:spacing w:before="1" w:line="276" w:lineRule="auto"/>
        <w:ind w:right="140" w:firstLine="709"/>
      </w:pPr>
      <w:r>
        <w:t xml:space="preserve">Финансовые условия реализации АООП НОО для обучающихся с РАС позволяют </w:t>
      </w:r>
      <w:r>
        <w:rPr>
          <w:spacing w:val="-2"/>
        </w:rPr>
        <w:t>обеспечить:</w:t>
      </w:r>
    </w:p>
    <w:p w:rsidR="00ED2570" w:rsidRDefault="00125FB7">
      <w:pPr>
        <w:pStyle w:val="a4"/>
        <w:numPr>
          <w:ilvl w:val="0"/>
          <w:numId w:val="15"/>
        </w:numPr>
        <w:tabs>
          <w:tab w:val="left" w:pos="1005"/>
        </w:tabs>
        <w:spacing w:line="273" w:lineRule="auto"/>
        <w:ind w:left="1005" w:right="141" w:hanging="360"/>
        <w:rPr>
          <w:rFonts w:ascii="Symbol" w:hAnsi="Symbol"/>
          <w:color w:val="000009"/>
          <w:sz w:val="24"/>
        </w:rPr>
      </w:pPr>
      <w:r>
        <w:rPr>
          <w:color w:val="000009"/>
          <w:sz w:val="24"/>
        </w:rPr>
        <w:t>государственные гарантии обучающимся с РАС на получение бесплатного общедоступного образования, включая внеурочную деятельность;</w:t>
      </w:r>
    </w:p>
    <w:p w:rsidR="00ED2570" w:rsidRDefault="00125FB7">
      <w:pPr>
        <w:pStyle w:val="a4"/>
        <w:numPr>
          <w:ilvl w:val="0"/>
          <w:numId w:val="15"/>
        </w:numPr>
        <w:tabs>
          <w:tab w:val="left" w:pos="1004"/>
        </w:tabs>
        <w:spacing w:before="2"/>
        <w:ind w:left="1004" w:hanging="359"/>
        <w:rPr>
          <w:rFonts w:ascii="Symbol" w:hAnsi="Symbol"/>
          <w:color w:val="000009"/>
          <w:sz w:val="24"/>
        </w:rPr>
      </w:pPr>
      <w:r>
        <w:rPr>
          <w:color w:val="000009"/>
          <w:sz w:val="24"/>
        </w:rPr>
        <w:t>возможность</w:t>
      </w:r>
      <w:r>
        <w:rPr>
          <w:color w:val="000009"/>
          <w:spacing w:val="-8"/>
          <w:sz w:val="24"/>
        </w:rPr>
        <w:t xml:space="preserve"> </w:t>
      </w:r>
      <w:r>
        <w:rPr>
          <w:color w:val="000009"/>
          <w:sz w:val="24"/>
        </w:rPr>
        <w:t>исполнения</w:t>
      </w:r>
      <w:r>
        <w:rPr>
          <w:color w:val="000009"/>
          <w:spacing w:val="-6"/>
          <w:sz w:val="24"/>
        </w:rPr>
        <w:t xml:space="preserve"> </w:t>
      </w:r>
      <w:r>
        <w:rPr>
          <w:color w:val="000009"/>
          <w:sz w:val="24"/>
        </w:rPr>
        <w:t>требований</w:t>
      </w:r>
      <w:r>
        <w:rPr>
          <w:color w:val="000009"/>
          <w:spacing w:val="-7"/>
          <w:sz w:val="24"/>
        </w:rPr>
        <w:t xml:space="preserve"> </w:t>
      </w:r>
      <w:r>
        <w:rPr>
          <w:color w:val="000009"/>
          <w:sz w:val="24"/>
        </w:rPr>
        <w:t>ФГОС</w:t>
      </w:r>
      <w:r>
        <w:rPr>
          <w:color w:val="000009"/>
          <w:spacing w:val="-6"/>
          <w:sz w:val="24"/>
        </w:rPr>
        <w:t xml:space="preserve"> </w:t>
      </w:r>
      <w:r>
        <w:rPr>
          <w:color w:val="000009"/>
          <w:sz w:val="24"/>
        </w:rPr>
        <w:t>НОО</w:t>
      </w:r>
      <w:r>
        <w:rPr>
          <w:color w:val="000009"/>
          <w:spacing w:val="-7"/>
          <w:sz w:val="24"/>
        </w:rPr>
        <w:t xml:space="preserve"> </w:t>
      </w:r>
      <w:r>
        <w:rPr>
          <w:color w:val="000009"/>
          <w:sz w:val="24"/>
        </w:rPr>
        <w:t>обучающихся</w:t>
      </w:r>
      <w:r>
        <w:rPr>
          <w:color w:val="000009"/>
          <w:spacing w:val="-6"/>
          <w:sz w:val="24"/>
        </w:rPr>
        <w:t xml:space="preserve"> </w:t>
      </w:r>
      <w:r>
        <w:rPr>
          <w:color w:val="000009"/>
          <w:sz w:val="24"/>
        </w:rPr>
        <w:t>с</w:t>
      </w:r>
      <w:r>
        <w:rPr>
          <w:color w:val="000009"/>
          <w:spacing w:val="-6"/>
          <w:sz w:val="24"/>
        </w:rPr>
        <w:t xml:space="preserve"> </w:t>
      </w:r>
      <w:r>
        <w:rPr>
          <w:color w:val="000009"/>
          <w:spacing w:val="-4"/>
          <w:sz w:val="24"/>
        </w:rPr>
        <w:t>ОВЗ;</w:t>
      </w:r>
    </w:p>
    <w:p w:rsidR="00ED2570" w:rsidRDefault="00125FB7">
      <w:pPr>
        <w:pStyle w:val="a4"/>
        <w:numPr>
          <w:ilvl w:val="0"/>
          <w:numId w:val="15"/>
        </w:numPr>
        <w:tabs>
          <w:tab w:val="left" w:pos="1005"/>
        </w:tabs>
        <w:spacing w:before="40" w:line="273" w:lineRule="auto"/>
        <w:ind w:left="1005" w:right="141" w:hanging="360"/>
        <w:rPr>
          <w:rFonts w:ascii="Symbol" w:hAnsi="Symbol"/>
          <w:color w:val="000009"/>
          <w:sz w:val="24"/>
        </w:rPr>
      </w:pPr>
      <w:r>
        <w:rPr>
          <w:color w:val="000009"/>
          <w:sz w:val="24"/>
        </w:rPr>
        <w:t>реализацию обязательной части АООП НОО и части, формируемой участниками образовательных отношений с учетом особых образовательных потребностей обучающихся с РАС.</w:t>
      </w:r>
    </w:p>
    <w:p w:rsidR="00ED2570" w:rsidRDefault="00125FB7">
      <w:pPr>
        <w:pStyle w:val="a3"/>
        <w:spacing w:before="6" w:line="276" w:lineRule="auto"/>
        <w:ind w:right="140" w:firstLine="708"/>
      </w:pPr>
      <w:r>
        <w:t xml:space="preserve">Финансовые условия реализации АООП НОО для обучающихся с РАС включают структуру и объем расходов, необходимых для реализации АООП НОО для обучающихся с РАС и достижения планируемых результатов обучения, а также механизм их </w:t>
      </w:r>
      <w:r>
        <w:rPr>
          <w:spacing w:val="-2"/>
        </w:rPr>
        <w:t>формирования.</w:t>
      </w:r>
    </w:p>
    <w:p w:rsidR="00ED2570" w:rsidRDefault="00125FB7">
      <w:pPr>
        <w:pStyle w:val="a3"/>
        <w:ind w:left="993"/>
      </w:pPr>
      <w:r>
        <w:t>Структура</w:t>
      </w:r>
      <w:r>
        <w:rPr>
          <w:spacing w:val="-13"/>
        </w:rPr>
        <w:t xml:space="preserve"> </w:t>
      </w:r>
      <w:r>
        <w:t>расходов</w:t>
      </w:r>
      <w:r>
        <w:rPr>
          <w:spacing w:val="-13"/>
        </w:rPr>
        <w:t xml:space="preserve"> </w:t>
      </w:r>
      <w:r>
        <w:t>на</w:t>
      </w:r>
      <w:r>
        <w:rPr>
          <w:spacing w:val="-12"/>
        </w:rPr>
        <w:t xml:space="preserve"> </w:t>
      </w:r>
      <w:r>
        <w:t>образование</w:t>
      </w:r>
      <w:r>
        <w:rPr>
          <w:spacing w:val="-11"/>
        </w:rPr>
        <w:t xml:space="preserve"> </w:t>
      </w:r>
      <w:r>
        <w:rPr>
          <w:spacing w:val="-2"/>
        </w:rPr>
        <w:t>включает:</w:t>
      </w:r>
    </w:p>
    <w:p w:rsidR="00ED2570" w:rsidRDefault="00125FB7">
      <w:pPr>
        <w:pStyle w:val="a4"/>
        <w:numPr>
          <w:ilvl w:val="0"/>
          <w:numId w:val="15"/>
        </w:numPr>
        <w:tabs>
          <w:tab w:val="left" w:pos="1005"/>
        </w:tabs>
        <w:spacing w:before="41" w:line="273" w:lineRule="auto"/>
        <w:ind w:left="1005" w:right="144"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труда</w:t>
      </w:r>
      <w:r>
        <w:rPr>
          <w:color w:val="000009"/>
          <w:spacing w:val="80"/>
          <w:sz w:val="24"/>
        </w:rPr>
        <w:t xml:space="preserve"> </w:t>
      </w:r>
      <w:r>
        <w:rPr>
          <w:color w:val="000009"/>
          <w:sz w:val="24"/>
        </w:rPr>
        <w:t>работников,</w:t>
      </w:r>
      <w:r>
        <w:rPr>
          <w:color w:val="000009"/>
          <w:spacing w:val="80"/>
          <w:sz w:val="24"/>
        </w:rPr>
        <w:t xml:space="preserve"> </w:t>
      </w:r>
      <w:r>
        <w:rPr>
          <w:color w:val="000009"/>
          <w:sz w:val="24"/>
        </w:rPr>
        <w:t>реализующих</w:t>
      </w:r>
      <w:r>
        <w:rPr>
          <w:color w:val="000009"/>
          <w:spacing w:val="80"/>
          <w:sz w:val="24"/>
        </w:rPr>
        <w:t xml:space="preserve"> </w:t>
      </w:r>
      <w:r>
        <w:rPr>
          <w:color w:val="000009"/>
          <w:sz w:val="24"/>
        </w:rPr>
        <w:t>АООП</w:t>
      </w:r>
      <w:r>
        <w:rPr>
          <w:color w:val="000009"/>
          <w:spacing w:val="80"/>
          <w:sz w:val="24"/>
        </w:rPr>
        <w:t xml:space="preserve"> </w:t>
      </w:r>
      <w:r>
        <w:rPr>
          <w:color w:val="000009"/>
          <w:sz w:val="24"/>
        </w:rPr>
        <w:t>НОО,</w:t>
      </w:r>
      <w:r>
        <w:rPr>
          <w:color w:val="000009"/>
          <w:spacing w:val="80"/>
          <w:sz w:val="24"/>
        </w:rPr>
        <w:t xml:space="preserve"> </w:t>
      </w:r>
      <w:r>
        <w:rPr>
          <w:color w:val="000009"/>
          <w:sz w:val="24"/>
        </w:rPr>
        <w:t>с</w:t>
      </w:r>
      <w:r>
        <w:rPr>
          <w:color w:val="000009"/>
          <w:spacing w:val="80"/>
          <w:sz w:val="24"/>
        </w:rPr>
        <w:t xml:space="preserve"> </w:t>
      </w:r>
      <w:r>
        <w:rPr>
          <w:color w:val="000009"/>
          <w:sz w:val="24"/>
        </w:rPr>
        <w:t>учетом</w:t>
      </w:r>
      <w:r>
        <w:rPr>
          <w:color w:val="000009"/>
          <w:spacing w:val="80"/>
          <w:sz w:val="24"/>
        </w:rPr>
        <w:t xml:space="preserve"> </w:t>
      </w:r>
      <w:r>
        <w:rPr>
          <w:color w:val="000009"/>
          <w:sz w:val="24"/>
        </w:rPr>
        <w:t>специальных условий получения образования обучающимися с РАС;</w:t>
      </w:r>
    </w:p>
    <w:p w:rsidR="00ED2570" w:rsidRDefault="00125FB7">
      <w:pPr>
        <w:pStyle w:val="a4"/>
        <w:numPr>
          <w:ilvl w:val="0"/>
          <w:numId w:val="15"/>
        </w:numPr>
        <w:tabs>
          <w:tab w:val="left" w:pos="1005"/>
          <w:tab w:val="left" w:pos="2791"/>
          <w:tab w:val="left" w:pos="4401"/>
          <w:tab w:val="left" w:pos="4722"/>
          <w:tab w:val="left" w:pos="5650"/>
          <w:tab w:val="left" w:pos="7079"/>
          <w:tab w:val="left" w:pos="7401"/>
        </w:tabs>
        <w:spacing w:before="2" w:line="273" w:lineRule="auto"/>
        <w:ind w:left="1005" w:right="138" w:hanging="360"/>
        <w:jc w:val="left"/>
        <w:rPr>
          <w:rFonts w:ascii="Symbol" w:hAnsi="Symbol"/>
          <w:color w:val="000009"/>
          <w:sz w:val="24"/>
        </w:rPr>
      </w:pPr>
      <w:r>
        <w:rPr>
          <w:color w:val="000009"/>
          <w:spacing w:val="-2"/>
          <w:sz w:val="24"/>
        </w:rPr>
        <w:t>сопровождение</w:t>
      </w:r>
      <w:r>
        <w:rPr>
          <w:color w:val="000009"/>
          <w:sz w:val="24"/>
        </w:rPr>
        <w:tab/>
      </w:r>
      <w:r>
        <w:rPr>
          <w:color w:val="000009"/>
          <w:spacing w:val="-2"/>
          <w:sz w:val="24"/>
        </w:rPr>
        <w:t>обучающихся</w:t>
      </w:r>
      <w:r>
        <w:rPr>
          <w:color w:val="000009"/>
          <w:sz w:val="24"/>
        </w:rPr>
        <w:tab/>
      </w:r>
      <w:r>
        <w:rPr>
          <w:color w:val="000009"/>
          <w:spacing w:val="-10"/>
          <w:sz w:val="24"/>
        </w:rPr>
        <w:t>в</w:t>
      </w:r>
      <w:r>
        <w:rPr>
          <w:color w:val="000009"/>
          <w:sz w:val="24"/>
        </w:rPr>
        <w:tab/>
      </w:r>
      <w:r>
        <w:rPr>
          <w:color w:val="000009"/>
          <w:spacing w:val="-2"/>
          <w:sz w:val="24"/>
        </w:rPr>
        <w:t>период</w:t>
      </w:r>
      <w:r>
        <w:rPr>
          <w:color w:val="000009"/>
          <w:sz w:val="24"/>
        </w:rPr>
        <w:tab/>
      </w:r>
      <w:r>
        <w:rPr>
          <w:color w:val="000009"/>
          <w:spacing w:val="-2"/>
          <w:sz w:val="24"/>
        </w:rPr>
        <w:t>нахождения</w:t>
      </w:r>
      <w:r>
        <w:rPr>
          <w:color w:val="000009"/>
          <w:sz w:val="24"/>
        </w:rPr>
        <w:tab/>
      </w:r>
      <w:r>
        <w:rPr>
          <w:color w:val="000009"/>
          <w:spacing w:val="-10"/>
          <w:sz w:val="24"/>
        </w:rPr>
        <w:t>в</w:t>
      </w:r>
      <w:r>
        <w:rPr>
          <w:color w:val="000009"/>
          <w:sz w:val="24"/>
        </w:rPr>
        <w:tab/>
      </w:r>
      <w:r>
        <w:rPr>
          <w:color w:val="000009"/>
          <w:spacing w:val="-4"/>
          <w:sz w:val="24"/>
        </w:rPr>
        <w:t xml:space="preserve">школьно-дошкольном </w:t>
      </w:r>
      <w:r>
        <w:rPr>
          <w:color w:val="000009"/>
          <w:sz w:val="24"/>
        </w:rPr>
        <w:t>отделении ФРЦ;</w:t>
      </w:r>
    </w:p>
    <w:p w:rsidR="00ED2570" w:rsidRDefault="00125FB7">
      <w:pPr>
        <w:pStyle w:val="a4"/>
        <w:numPr>
          <w:ilvl w:val="0"/>
          <w:numId w:val="15"/>
        </w:numPr>
        <w:tabs>
          <w:tab w:val="left" w:pos="1005"/>
        </w:tabs>
        <w:spacing w:before="3" w:line="273" w:lineRule="auto"/>
        <w:ind w:left="1005" w:right="144" w:hanging="360"/>
        <w:jc w:val="left"/>
        <w:rPr>
          <w:rFonts w:ascii="Symbol" w:hAnsi="Symbol"/>
          <w:color w:val="000009"/>
          <w:sz w:val="24"/>
        </w:rPr>
      </w:pPr>
      <w:r>
        <w:rPr>
          <w:color w:val="000009"/>
          <w:sz w:val="24"/>
        </w:rPr>
        <w:t>консультирование</w:t>
      </w:r>
      <w:r>
        <w:rPr>
          <w:color w:val="000009"/>
          <w:spacing w:val="80"/>
          <w:sz w:val="24"/>
        </w:rPr>
        <w:t xml:space="preserve"> </w:t>
      </w:r>
      <w:r>
        <w:rPr>
          <w:color w:val="000009"/>
          <w:sz w:val="24"/>
        </w:rPr>
        <w:t>родителей</w:t>
      </w:r>
      <w:r>
        <w:rPr>
          <w:color w:val="000009"/>
          <w:spacing w:val="80"/>
          <w:sz w:val="24"/>
        </w:rPr>
        <w:t xml:space="preserve"> </w:t>
      </w:r>
      <w:r>
        <w:rPr>
          <w:color w:val="000009"/>
          <w:sz w:val="24"/>
        </w:rPr>
        <w:t>(законных</w:t>
      </w:r>
      <w:r>
        <w:rPr>
          <w:color w:val="000009"/>
          <w:spacing w:val="80"/>
          <w:sz w:val="24"/>
        </w:rPr>
        <w:t xml:space="preserve"> </w:t>
      </w:r>
      <w:r>
        <w:rPr>
          <w:color w:val="000009"/>
          <w:sz w:val="24"/>
        </w:rPr>
        <w:t>представителей)</w:t>
      </w:r>
      <w:r>
        <w:rPr>
          <w:color w:val="000009"/>
          <w:spacing w:val="80"/>
          <w:sz w:val="24"/>
        </w:rPr>
        <w:t xml:space="preserve"> </w:t>
      </w:r>
      <w:r>
        <w:rPr>
          <w:color w:val="000009"/>
          <w:sz w:val="24"/>
        </w:rPr>
        <w:t>и</w:t>
      </w:r>
      <w:r>
        <w:rPr>
          <w:color w:val="000009"/>
          <w:spacing w:val="80"/>
          <w:sz w:val="24"/>
        </w:rPr>
        <w:t xml:space="preserve"> </w:t>
      </w:r>
      <w:r>
        <w:rPr>
          <w:color w:val="000009"/>
          <w:sz w:val="24"/>
        </w:rPr>
        <w:t>членов</w:t>
      </w:r>
      <w:r>
        <w:rPr>
          <w:color w:val="000009"/>
          <w:spacing w:val="80"/>
          <w:sz w:val="24"/>
        </w:rPr>
        <w:t xml:space="preserve"> </w:t>
      </w:r>
      <w:r>
        <w:rPr>
          <w:color w:val="000009"/>
          <w:sz w:val="24"/>
        </w:rPr>
        <w:t>семей</w:t>
      </w:r>
      <w:r>
        <w:rPr>
          <w:color w:val="000009"/>
          <w:spacing w:val="80"/>
          <w:sz w:val="24"/>
        </w:rPr>
        <w:t xml:space="preserve"> </w:t>
      </w:r>
      <w:r>
        <w:rPr>
          <w:color w:val="000009"/>
          <w:sz w:val="24"/>
        </w:rPr>
        <w:t>по</w:t>
      </w:r>
      <w:r>
        <w:rPr>
          <w:color w:val="000009"/>
          <w:spacing w:val="80"/>
          <w:sz w:val="24"/>
        </w:rPr>
        <w:t xml:space="preserve"> </w:t>
      </w:r>
      <w:r>
        <w:rPr>
          <w:color w:val="000009"/>
          <w:sz w:val="24"/>
        </w:rPr>
        <w:t>вопросам образования обучающихся;</w:t>
      </w:r>
    </w:p>
    <w:p w:rsidR="00ED2570" w:rsidRDefault="00125FB7">
      <w:pPr>
        <w:pStyle w:val="a4"/>
        <w:numPr>
          <w:ilvl w:val="0"/>
          <w:numId w:val="15"/>
        </w:numPr>
        <w:tabs>
          <w:tab w:val="left" w:pos="1005"/>
          <w:tab w:val="left" w:pos="3493"/>
          <w:tab w:val="left" w:pos="4932"/>
          <w:tab w:val="left" w:pos="6726"/>
          <w:tab w:val="left" w:pos="7129"/>
          <w:tab w:val="left" w:pos="8476"/>
        </w:tabs>
        <w:spacing w:before="2" w:line="273" w:lineRule="auto"/>
        <w:ind w:left="1005" w:right="142" w:hanging="360"/>
        <w:jc w:val="left"/>
        <w:rPr>
          <w:rFonts w:ascii="Symbol" w:hAnsi="Symbol"/>
          <w:color w:val="000009"/>
          <w:sz w:val="24"/>
        </w:rPr>
      </w:pPr>
      <w:r>
        <w:rPr>
          <w:color w:val="000009"/>
          <w:spacing w:val="-2"/>
          <w:sz w:val="24"/>
        </w:rPr>
        <w:t>учебно-методические</w:t>
      </w:r>
      <w:r>
        <w:rPr>
          <w:color w:val="000009"/>
          <w:sz w:val="24"/>
        </w:rPr>
        <w:tab/>
      </w:r>
      <w:r>
        <w:rPr>
          <w:color w:val="000009"/>
          <w:spacing w:val="-2"/>
          <w:sz w:val="24"/>
        </w:rPr>
        <w:t>комплексы,</w:t>
      </w:r>
      <w:r>
        <w:rPr>
          <w:color w:val="000009"/>
          <w:sz w:val="24"/>
        </w:rPr>
        <w:tab/>
      </w:r>
      <w:r>
        <w:rPr>
          <w:color w:val="000009"/>
          <w:spacing w:val="-2"/>
          <w:sz w:val="24"/>
        </w:rPr>
        <w:t>дидактические</w:t>
      </w:r>
      <w:r>
        <w:rPr>
          <w:color w:val="000009"/>
          <w:sz w:val="24"/>
        </w:rPr>
        <w:tab/>
      </w:r>
      <w:r>
        <w:rPr>
          <w:color w:val="000009"/>
          <w:spacing w:val="-10"/>
          <w:sz w:val="24"/>
        </w:rPr>
        <w:t>и</w:t>
      </w:r>
      <w:r>
        <w:rPr>
          <w:color w:val="000009"/>
          <w:sz w:val="24"/>
        </w:rPr>
        <w:tab/>
      </w:r>
      <w:r>
        <w:rPr>
          <w:color w:val="000009"/>
          <w:spacing w:val="-2"/>
          <w:sz w:val="24"/>
        </w:rPr>
        <w:t>расходные</w:t>
      </w:r>
      <w:r>
        <w:rPr>
          <w:color w:val="000009"/>
          <w:sz w:val="24"/>
        </w:rPr>
        <w:tab/>
      </w:r>
      <w:r>
        <w:rPr>
          <w:color w:val="000009"/>
          <w:spacing w:val="-2"/>
          <w:sz w:val="24"/>
        </w:rPr>
        <w:t xml:space="preserve">материалы, </w:t>
      </w:r>
      <w:r>
        <w:rPr>
          <w:color w:val="000009"/>
          <w:sz w:val="24"/>
        </w:rPr>
        <w:t>оборудование, инвентарь, электронные ресурсы;</w:t>
      </w:r>
    </w:p>
    <w:p w:rsidR="00ED2570" w:rsidRDefault="00125FB7">
      <w:pPr>
        <w:pStyle w:val="a4"/>
        <w:numPr>
          <w:ilvl w:val="0"/>
          <w:numId w:val="15"/>
        </w:numPr>
        <w:tabs>
          <w:tab w:val="left" w:pos="1005"/>
        </w:tabs>
        <w:spacing w:before="1" w:line="273" w:lineRule="auto"/>
        <w:ind w:left="1005" w:right="139" w:hanging="360"/>
        <w:jc w:val="left"/>
        <w:rPr>
          <w:rFonts w:ascii="Symbol" w:hAnsi="Symbol"/>
          <w:color w:val="000009"/>
          <w:sz w:val="24"/>
        </w:rPr>
      </w:pPr>
      <w:r>
        <w:rPr>
          <w:color w:val="000009"/>
          <w:sz w:val="24"/>
        </w:rPr>
        <w:t>оплату</w:t>
      </w:r>
      <w:r>
        <w:rPr>
          <w:color w:val="000009"/>
          <w:spacing w:val="80"/>
          <w:sz w:val="24"/>
        </w:rPr>
        <w:t xml:space="preserve"> </w:t>
      </w:r>
      <w:r>
        <w:rPr>
          <w:color w:val="000009"/>
          <w:sz w:val="24"/>
        </w:rPr>
        <w:t>услуг</w:t>
      </w:r>
      <w:r>
        <w:rPr>
          <w:color w:val="000009"/>
          <w:spacing w:val="80"/>
          <w:sz w:val="24"/>
        </w:rPr>
        <w:t xml:space="preserve"> </w:t>
      </w:r>
      <w:r>
        <w:rPr>
          <w:color w:val="000009"/>
          <w:sz w:val="24"/>
        </w:rPr>
        <w:t>связи,</w:t>
      </w:r>
      <w:r>
        <w:rPr>
          <w:color w:val="000009"/>
          <w:spacing w:val="80"/>
          <w:sz w:val="24"/>
        </w:rPr>
        <w:t xml:space="preserve"> </w:t>
      </w:r>
      <w:r>
        <w:rPr>
          <w:color w:val="000009"/>
          <w:sz w:val="24"/>
        </w:rPr>
        <w:t>в</w:t>
      </w:r>
      <w:r>
        <w:rPr>
          <w:color w:val="000009"/>
          <w:spacing w:val="80"/>
          <w:sz w:val="24"/>
        </w:rPr>
        <w:t xml:space="preserve"> </w:t>
      </w:r>
      <w:r>
        <w:rPr>
          <w:color w:val="000009"/>
          <w:sz w:val="24"/>
        </w:rPr>
        <w:t>том</w:t>
      </w:r>
      <w:r>
        <w:rPr>
          <w:color w:val="000009"/>
          <w:spacing w:val="80"/>
          <w:sz w:val="24"/>
        </w:rPr>
        <w:t xml:space="preserve"> </w:t>
      </w:r>
      <w:r>
        <w:rPr>
          <w:color w:val="000009"/>
          <w:sz w:val="24"/>
        </w:rPr>
        <w:t>числе</w:t>
      </w:r>
      <w:r>
        <w:rPr>
          <w:color w:val="000009"/>
          <w:spacing w:val="80"/>
          <w:sz w:val="24"/>
        </w:rPr>
        <w:t xml:space="preserve"> </w:t>
      </w:r>
      <w:r>
        <w:rPr>
          <w:color w:val="000009"/>
          <w:sz w:val="24"/>
        </w:rPr>
        <w:t>расходами,</w:t>
      </w:r>
      <w:r>
        <w:rPr>
          <w:color w:val="000009"/>
          <w:spacing w:val="80"/>
          <w:sz w:val="24"/>
        </w:rPr>
        <w:t xml:space="preserve"> </w:t>
      </w:r>
      <w:r>
        <w:rPr>
          <w:color w:val="000009"/>
          <w:sz w:val="24"/>
        </w:rPr>
        <w:t>связанными</w:t>
      </w:r>
      <w:r>
        <w:rPr>
          <w:color w:val="000009"/>
          <w:spacing w:val="80"/>
          <w:sz w:val="24"/>
        </w:rPr>
        <w:t xml:space="preserve"> </w:t>
      </w:r>
      <w:r>
        <w:rPr>
          <w:color w:val="000009"/>
          <w:sz w:val="24"/>
        </w:rPr>
        <w:t>с</w:t>
      </w:r>
      <w:r>
        <w:rPr>
          <w:color w:val="000009"/>
          <w:spacing w:val="80"/>
          <w:sz w:val="24"/>
        </w:rPr>
        <w:t xml:space="preserve"> </w:t>
      </w:r>
      <w:r>
        <w:rPr>
          <w:color w:val="000009"/>
          <w:sz w:val="24"/>
        </w:rPr>
        <w:t>подключением</w:t>
      </w:r>
      <w:r>
        <w:rPr>
          <w:color w:val="000009"/>
          <w:spacing w:val="80"/>
          <w:sz w:val="24"/>
        </w:rPr>
        <w:t xml:space="preserve"> </w:t>
      </w:r>
      <w:r>
        <w:rPr>
          <w:color w:val="000009"/>
          <w:sz w:val="24"/>
        </w:rPr>
        <w:t>к информационно-телекоммуникационной сети «Интернет».</w:t>
      </w:r>
    </w:p>
    <w:p w:rsidR="00ED2570" w:rsidRDefault="00ED2570">
      <w:pPr>
        <w:pStyle w:val="a3"/>
        <w:spacing w:before="47"/>
        <w:ind w:left="0"/>
        <w:jc w:val="left"/>
      </w:pPr>
    </w:p>
    <w:p w:rsidR="00ED2570" w:rsidRDefault="00125FB7">
      <w:pPr>
        <w:pStyle w:val="1"/>
        <w:ind w:left="3035"/>
        <w:jc w:val="both"/>
      </w:pPr>
      <w:r>
        <w:t>Материально-технические</w:t>
      </w:r>
      <w:r>
        <w:rPr>
          <w:spacing w:val="-1"/>
        </w:rPr>
        <w:t xml:space="preserve"> </w:t>
      </w:r>
      <w:r>
        <w:rPr>
          <w:spacing w:val="-2"/>
        </w:rPr>
        <w:t>условия</w:t>
      </w:r>
    </w:p>
    <w:p w:rsidR="00ED2570" w:rsidRDefault="00125FB7">
      <w:pPr>
        <w:pStyle w:val="a3"/>
        <w:spacing w:before="40" w:line="276" w:lineRule="auto"/>
        <w:ind w:right="138" w:firstLine="709"/>
      </w:pPr>
      <w:r>
        <w:t xml:space="preserve">Материально-технические условия в ФРЦ создают среду для организации и проведения всех видов деятельности обучающихся с РАС, предусмотренных учебным планом, и соответствуют санитарно-эпидемиологическим требованиям, необходимым санитарно-бытовым условиям, требованиям пожарной и электробезопасности, охраны </w:t>
      </w:r>
      <w:r>
        <w:rPr>
          <w:spacing w:val="-2"/>
        </w:rPr>
        <w:t>труда.</w:t>
      </w:r>
    </w:p>
    <w:p w:rsidR="00ED2570" w:rsidRDefault="00125FB7">
      <w:pPr>
        <w:pStyle w:val="a3"/>
        <w:spacing w:line="276" w:lineRule="auto"/>
        <w:ind w:right="142" w:firstLine="709"/>
      </w:pPr>
      <w:r>
        <w:t>Имеются заключения санитарно-эпидемиологической службы и государственной противопожарной службы на имеющиеся в распоряжении ФРЦ площади.</w:t>
      </w:r>
    </w:p>
    <w:p w:rsidR="00ED2570" w:rsidRDefault="00125FB7">
      <w:pPr>
        <w:pStyle w:val="a3"/>
        <w:spacing w:line="276" w:lineRule="auto"/>
        <w:ind w:right="142" w:firstLine="709"/>
      </w:pPr>
      <w:r>
        <w:t>Материально-техническое обеспечение начального школьного образования обучающихся с РАС отвечает не только общим, но их особым образовательным потребностям к:</w:t>
      </w:r>
    </w:p>
    <w:p w:rsidR="00ED2570" w:rsidRDefault="00125FB7">
      <w:pPr>
        <w:pStyle w:val="a4"/>
        <w:numPr>
          <w:ilvl w:val="0"/>
          <w:numId w:val="15"/>
        </w:numPr>
        <w:tabs>
          <w:tab w:val="left" w:pos="993"/>
        </w:tabs>
        <w:spacing w:line="293" w:lineRule="exact"/>
        <w:ind w:left="993" w:hanging="282"/>
        <w:rPr>
          <w:rFonts w:ascii="Symbol" w:hAnsi="Symbol"/>
          <w:sz w:val="24"/>
        </w:rPr>
      </w:pPr>
      <w:r>
        <w:rPr>
          <w:position w:val="1"/>
          <w:sz w:val="24"/>
        </w:rPr>
        <w:t>организации</w:t>
      </w:r>
      <w:r>
        <w:rPr>
          <w:spacing w:val="-7"/>
          <w:position w:val="1"/>
          <w:sz w:val="24"/>
        </w:rPr>
        <w:t xml:space="preserve"> </w:t>
      </w:r>
      <w:r>
        <w:rPr>
          <w:position w:val="1"/>
          <w:sz w:val="24"/>
        </w:rPr>
        <w:t>пространства,</w:t>
      </w:r>
      <w:r>
        <w:rPr>
          <w:spacing w:val="-4"/>
          <w:position w:val="1"/>
          <w:sz w:val="24"/>
        </w:rPr>
        <w:t xml:space="preserve"> </w:t>
      </w:r>
      <w:r>
        <w:rPr>
          <w:position w:val="1"/>
          <w:sz w:val="24"/>
        </w:rPr>
        <w:t>в</w:t>
      </w:r>
      <w:r>
        <w:rPr>
          <w:spacing w:val="-4"/>
          <w:position w:val="1"/>
          <w:sz w:val="24"/>
        </w:rPr>
        <w:t xml:space="preserve"> </w:t>
      </w:r>
      <w:r>
        <w:rPr>
          <w:position w:val="1"/>
          <w:sz w:val="24"/>
        </w:rPr>
        <w:t>котором</w:t>
      </w:r>
      <w:r>
        <w:rPr>
          <w:spacing w:val="-4"/>
          <w:position w:val="1"/>
          <w:sz w:val="24"/>
        </w:rPr>
        <w:t xml:space="preserve"> </w:t>
      </w:r>
      <w:r>
        <w:rPr>
          <w:position w:val="1"/>
          <w:sz w:val="24"/>
        </w:rPr>
        <w:t>происходит</w:t>
      </w:r>
      <w:r>
        <w:rPr>
          <w:spacing w:val="-3"/>
          <w:position w:val="1"/>
          <w:sz w:val="24"/>
        </w:rPr>
        <w:t xml:space="preserve"> </w:t>
      </w:r>
      <w:r>
        <w:rPr>
          <w:spacing w:val="-2"/>
          <w:position w:val="1"/>
          <w:sz w:val="24"/>
        </w:rPr>
        <w:t>обучение;</w:t>
      </w:r>
    </w:p>
    <w:p w:rsidR="00ED2570" w:rsidRDefault="00125FB7">
      <w:pPr>
        <w:pStyle w:val="a4"/>
        <w:numPr>
          <w:ilvl w:val="0"/>
          <w:numId w:val="15"/>
        </w:numPr>
        <w:tabs>
          <w:tab w:val="left" w:pos="993"/>
        </w:tabs>
        <w:spacing w:before="27"/>
        <w:ind w:left="993" w:hanging="282"/>
        <w:rPr>
          <w:rFonts w:ascii="Symbol" w:hAnsi="Symbol"/>
          <w:sz w:val="24"/>
        </w:rPr>
      </w:pPr>
      <w:r>
        <w:rPr>
          <w:position w:val="1"/>
          <w:sz w:val="24"/>
        </w:rPr>
        <w:t>организации</w:t>
      </w:r>
      <w:r>
        <w:rPr>
          <w:spacing w:val="-5"/>
          <w:position w:val="1"/>
          <w:sz w:val="24"/>
        </w:rPr>
        <w:t xml:space="preserve"> </w:t>
      </w:r>
      <w:r>
        <w:rPr>
          <w:position w:val="1"/>
          <w:sz w:val="24"/>
        </w:rPr>
        <w:t>временного</w:t>
      </w:r>
      <w:r>
        <w:rPr>
          <w:spacing w:val="-3"/>
          <w:position w:val="1"/>
          <w:sz w:val="24"/>
        </w:rPr>
        <w:t xml:space="preserve"> </w:t>
      </w:r>
      <w:r>
        <w:rPr>
          <w:position w:val="1"/>
          <w:sz w:val="24"/>
        </w:rPr>
        <w:t>режима</w:t>
      </w:r>
      <w:r>
        <w:rPr>
          <w:spacing w:val="-4"/>
          <w:position w:val="1"/>
          <w:sz w:val="24"/>
        </w:rPr>
        <w:t xml:space="preserve"> </w:t>
      </w:r>
      <w:r>
        <w:rPr>
          <w:spacing w:val="-2"/>
          <w:position w:val="1"/>
          <w:sz w:val="24"/>
        </w:rPr>
        <w:t>обучения;</w:t>
      </w:r>
    </w:p>
    <w:p w:rsidR="00ED2570" w:rsidRDefault="00ED2570">
      <w:pPr>
        <w:pStyle w:val="a4"/>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5"/>
        </w:numPr>
        <w:tabs>
          <w:tab w:val="left" w:pos="993"/>
        </w:tabs>
        <w:spacing w:before="73"/>
        <w:ind w:left="993" w:hanging="282"/>
        <w:rPr>
          <w:rFonts w:ascii="Symbol" w:hAnsi="Symbol"/>
          <w:sz w:val="24"/>
        </w:rPr>
      </w:pPr>
      <w:r>
        <w:rPr>
          <w:position w:val="1"/>
          <w:sz w:val="24"/>
        </w:rPr>
        <w:lastRenderedPageBreak/>
        <w:t>организации</w:t>
      </w:r>
      <w:r>
        <w:rPr>
          <w:spacing w:val="-6"/>
          <w:position w:val="1"/>
          <w:sz w:val="24"/>
        </w:rPr>
        <w:t xml:space="preserve"> </w:t>
      </w:r>
      <w:r>
        <w:rPr>
          <w:position w:val="1"/>
          <w:sz w:val="24"/>
        </w:rPr>
        <w:t>рабочего</w:t>
      </w:r>
      <w:r>
        <w:rPr>
          <w:spacing w:val="-5"/>
          <w:position w:val="1"/>
          <w:sz w:val="24"/>
        </w:rPr>
        <w:t xml:space="preserve"> </w:t>
      </w:r>
      <w:r>
        <w:rPr>
          <w:position w:val="1"/>
          <w:sz w:val="24"/>
        </w:rPr>
        <w:t>места</w:t>
      </w:r>
      <w:r>
        <w:rPr>
          <w:spacing w:val="-2"/>
          <w:position w:val="1"/>
          <w:sz w:val="24"/>
        </w:rPr>
        <w:t xml:space="preserve"> </w:t>
      </w:r>
      <w:r>
        <w:rPr>
          <w:position w:val="1"/>
          <w:sz w:val="24"/>
        </w:rPr>
        <w:t>обучающегося</w:t>
      </w:r>
      <w:r>
        <w:rPr>
          <w:spacing w:val="-3"/>
          <w:position w:val="1"/>
          <w:sz w:val="24"/>
        </w:rPr>
        <w:t xml:space="preserve"> </w:t>
      </w:r>
      <w:r>
        <w:rPr>
          <w:position w:val="1"/>
          <w:sz w:val="24"/>
        </w:rPr>
        <w:t>с</w:t>
      </w:r>
      <w:r>
        <w:rPr>
          <w:spacing w:val="-2"/>
          <w:position w:val="1"/>
          <w:sz w:val="24"/>
        </w:rPr>
        <w:t xml:space="preserve"> </w:t>
      </w:r>
      <w:r>
        <w:rPr>
          <w:spacing w:val="-4"/>
          <w:position w:val="1"/>
          <w:sz w:val="24"/>
        </w:rPr>
        <w:t>РАС;</w:t>
      </w:r>
    </w:p>
    <w:p w:rsidR="00ED2570" w:rsidRDefault="00125FB7">
      <w:pPr>
        <w:pStyle w:val="a4"/>
        <w:numPr>
          <w:ilvl w:val="0"/>
          <w:numId w:val="15"/>
        </w:numPr>
        <w:tabs>
          <w:tab w:val="left" w:pos="992"/>
          <w:tab w:val="left" w:pos="994"/>
        </w:tabs>
        <w:spacing w:before="27" w:line="268" w:lineRule="auto"/>
        <w:ind w:right="140"/>
        <w:rPr>
          <w:rFonts w:ascii="Symbol" w:hAnsi="Symbol"/>
          <w:sz w:val="24"/>
        </w:rPr>
      </w:pPr>
      <w:r>
        <w:rPr>
          <w:position w:val="1"/>
          <w:sz w:val="24"/>
        </w:rPr>
        <w:t xml:space="preserve">техническим средствам обучения, включая специализированные компьютерные </w:t>
      </w:r>
      <w:r>
        <w:rPr>
          <w:sz w:val="24"/>
        </w:rPr>
        <w:t>инструменты обучения, ориентированные на удовлетворение особых образовательных потребностей обучающихся с РАС;</w:t>
      </w:r>
    </w:p>
    <w:p w:rsidR="00ED2570" w:rsidRDefault="00125FB7">
      <w:pPr>
        <w:pStyle w:val="a4"/>
        <w:numPr>
          <w:ilvl w:val="0"/>
          <w:numId w:val="15"/>
        </w:numPr>
        <w:tabs>
          <w:tab w:val="left" w:pos="992"/>
          <w:tab w:val="left" w:pos="994"/>
        </w:tabs>
        <w:spacing w:before="8" w:line="268" w:lineRule="auto"/>
        <w:ind w:right="143"/>
        <w:rPr>
          <w:rFonts w:ascii="Symbol" w:hAnsi="Symbol"/>
          <w:sz w:val="24"/>
        </w:rPr>
      </w:pPr>
      <w:r>
        <w:rPr>
          <w:position w:val="1"/>
          <w:sz w:val="24"/>
        </w:rPr>
        <w:t xml:space="preserve">специальным приложениям к базовым учебникам, рабочим тетрадям, специальным </w:t>
      </w:r>
      <w:r>
        <w:rPr>
          <w:sz w:val="24"/>
        </w:rPr>
        <w:t>дидактическим материалам, специальным компьютерным инструментам обучения, отвечающим особым образовательным потребностям обучающихся с РАС.</w:t>
      </w:r>
    </w:p>
    <w:p w:rsidR="00ED2570" w:rsidRDefault="00125FB7">
      <w:pPr>
        <w:pStyle w:val="2"/>
        <w:spacing w:before="12"/>
        <w:ind w:left="3105"/>
      </w:pPr>
      <w:r>
        <w:t>Требования</w:t>
      </w:r>
      <w:r>
        <w:rPr>
          <w:spacing w:val="-7"/>
        </w:rPr>
        <w:t xml:space="preserve"> </w:t>
      </w:r>
      <w:r>
        <w:t>к</w:t>
      </w:r>
      <w:r>
        <w:rPr>
          <w:spacing w:val="-7"/>
        </w:rPr>
        <w:t xml:space="preserve"> </w:t>
      </w:r>
      <w:r>
        <w:t>организации</w:t>
      </w:r>
      <w:r>
        <w:rPr>
          <w:spacing w:val="-7"/>
        </w:rPr>
        <w:t xml:space="preserve"> </w:t>
      </w:r>
      <w:r>
        <w:rPr>
          <w:spacing w:val="-2"/>
        </w:rPr>
        <w:t>пространства</w:t>
      </w:r>
    </w:p>
    <w:p w:rsidR="00ED2570" w:rsidRDefault="00125FB7">
      <w:pPr>
        <w:pStyle w:val="a3"/>
        <w:spacing w:before="39" w:line="276" w:lineRule="auto"/>
        <w:ind w:right="141" w:firstLine="709"/>
      </w:pPr>
      <w:r>
        <w:t>Образовательный процесс в школе ФРЦ осуществляется в двух учебных корпусах общей площадью 7396,6 кв. м.</w:t>
      </w:r>
      <w:r>
        <w:rPr>
          <w:spacing w:val="40"/>
        </w:rPr>
        <w:t xml:space="preserve"> </w:t>
      </w:r>
      <w:r>
        <w:t xml:space="preserve">по адресам: г. Москва, ул. </w:t>
      </w:r>
      <w:proofErr w:type="spellStart"/>
      <w:r>
        <w:t>Кашенкин</w:t>
      </w:r>
      <w:proofErr w:type="spellEnd"/>
      <w:r>
        <w:t xml:space="preserve"> Луг, д. 7; г. Москва, ул. Архитектора Власова, д. 19, стр. 2.</w:t>
      </w:r>
    </w:p>
    <w:p w:rsidR="00ED2570" w:rsidRDefault="00125FB7">
      <w:pPr>
        <w:pStyle w:val="a3"/>
        <w:spacing w:line="276" w:lineRule="auto"/>
        <w:ind w:right="142" w:firstLine="709"/>
      </w:pPr>
      <w:r>
        <w:t>Полезная площадь на одного обучающегося в ФРЦ – 15,81 кв. м., учебная площадь на одного учащегося – 4,8 кв. м., что соответствует установленному лицензионному нормативу. Существующие площади позволяют вести обучение в одну смену.</w:t>
      </w:r>
    </w:p>
    <w:p w:rsidR="00ED2570" w:rsidRDefault="00125FB7">
      <w:pPr>
        <w:spacing w:line="276" w:lineRule="auto"/>
        <w:ind w:left="285" w:right="139" w:firstLine="708"/>
        <w:jc w:val="both"/>
        <w:rPr>
          <w:sz w:val="24"/>
        </w:rPr>
      </w:pPr>
      <w:r>
        <w:rPr>
          <w:i/>
          <w:sz w:val="24"/>
        </w:rPr>
        <w:t xml:space="preserve">Санитарно-гигиенические условия </w:t>
      </w:r>
      <w:r>
        <w:rPr>
          <w:sz w:val="24"/>
        </w:rPr>
        <w:t>соответствуют требованиям СП 2.4. 3648-20</w:t>
      </w:r>
      <w:r>
        <w:rPr>
          <w:spacing w:val="-3"/>
          <w:sz w:val="24"/>
        </w:rPr>
        <w:t xml:space="preserve"> </w:t>
      </w:r>
      <w:r>
        <w:rPr>
          <w:sz w:val="24"/>
        </w:rPr>
        <w:t>и СанПиН 1.2.3685-21.</w:t>
      </w:r>
    </w:p>
    <w:p w:rsidR="00ED2570" w:rsidRDefault="00125FB7">
      <w:pPr>
        <w:pStyle w:val="a3"/>
        <w:spacing w:line="276" w:lineRule="auto"/>
        <w:ind w:right="140" w:firstLine="708"/>
      </w:pPr>
      <w:r>
        <w:rPr>
          <w:i/>
        </w:rPr>
        <w:t>Санитарно-бытовые условия</w:t>
      </w:r>
      <w:r>
        <w:t>: на первом этаже обоих зданий оборудован гардероб для обучающихся, оснащенный крючками для одежды и обуви. На каждом этаже размещаются туалеты для обучающихся. В учебных кабинетах, в столовой установлены раковины. В учебных кабинетах организовано пространство для отдыха и двигательной активности обучающихся на переменах.</w:t>
      </w:r>
    </w:p>
    <w:p w:rsidR="00ED2570" w:rsidRDefault="00125FB7">
      <w:pPr>
        <w:pStyle w:val="a3"/>
        <w:spacing w:before="1" w:line="276" w:lineRule="auto"/>
        <w:ind w:right="141" w:firstLine="708"/>
      </w:pPr>
      <w:r>
        <w:t>Обеспечение пожарной и электробезопасности соответствует нормам</w:t>
      </w:r>
      <w:r>
        <w:rPr>
          <w:spacing w:val="40"/>
        </w:rPr>
        <w:t xml:space="preserve"> </w:t>
      </w:r>
      <w:r>
        <w:t>Федерального закона «О пожарной безопасности от 21.12.1994 г. № 69. Согласно существующим нормам в ФРЦ установлена система пожарной безопасности, на каждом этаже имеются огнетушители, размещены планы эвакуации.</w:t>
      </w:r>
    </w:p>
    <w:p w:rsidR="00ED2570" w:rsidRDefault="00125FB7">
      <w:pPr>
        <w:spacing w:line="276" w:lineRule="auto"/>
        <w:ind w:left="285" w:right="141" w:firstLine="708"/>
        <w:jc w:val="both"/>
        <w:rPr>
          <w:sz w:val="24"/>
        </w:rPr>
      </w:pPr>
      <w:r>
        <w:rPr>
          <w:i/>
          <w:sz w:val="24"/>
        </w:rPr>
        <w:t xml:space="preserve">Соблюдение требований охраны труда </w:t>
      </w:r>
      <w:r>
        <w:rPr>
          <w:sz w:val="24"/>
        </w:rPr>
        <w:t>соответствует нормативным документам Министерства труда и социальной защиты Российской Федерации.</w:t>
      </w:r>
    </w:p>
    <w:p w:rsidR="00ED2570" w:rsidRDefault="00125FB7">
      <w:pPr>
        <w:spacing w:before="1" w:line="276" w:lineRule="auto"/>
        <w:ind w:left="285" w:right="138" w:firstLine="708"/>
        <w:jc w:val="both"/>
        <w:rPr>
          <w:sz w:val="24"/>
        </w:rPr>
      </w:pPr>
      <w:r>
        <w:rPr>
          <w:i/>
          <w:sz w:val="24"/>
        </w:rPr>
        <w:t>Соблюдение требований к помещениям, в которых осуществляется образовательный и коррекционно-развивающий процесс</w:t>
      </w:r>
      <w:r>
        <w:rPr>
          <w:sz w:val="24"/>
        </w:rPr>
        <w:t>: количество оборудованных учебных кабинетов (классов) начальной школы – 21. Учебные кабинеты ФРЦ включают рабочие и игровые зоны, структура которых обеспечивает возможность организации урочной и внеурочной деятельности и отдыха. Каждый класс оборудован партами, регулируемыми в соответствии с ростом обучающихся.</w:t>
      </w:r>
    </w:p>
    <w:p w:rsidR="00ED2570" w:rsidRDefault="00125FB7">
      <w:pPr>
        <w:pStyle w:val="a3"/>
        <w:spacing w:line="276" w:lineRule="auto"/>
        <w:ind w:right="139" w:firstLine="709"/>
      </w:pPr>
      <w:r>
        <w:t xml:space="preserve">Каждый педагог имеет возможность проводить уроки в соответствии с современными требованиями информатизации школы, используя средства ИКТ, видео- и </w:t>
      </w:r>
      <w:r>
        <w:rPr>
          <w:spacing w:val="-2"/>
        </w:rPr>
        <w:t>аудиотехнику.</w:t>
      </w:r>
    </w:p>
    <w:p w:rsidR="00ED2570" w:rsidRDefault="00125FB7">
      <w:pPr>
        <w:pStyle w:val="a3"/>
        <w:spacing w:line="276" w:lineRule="auto"/>
        <w:ind w:right="140" w:firstLine="709"/>
      </w:pPr>
      <w:r>
        <w:t>Кабинеты специалистов (педагога-психолога, учителя-дефектолога, учителя- логопеда) оснащены необходимым оборудованием, предназначены для организации групповой и индивидуальной работы с обучающимися.</w:t>
      </w:r>
    </w:p>
    <w:p w:rsidR="00ED2570" w:rsidRDefault="00125FB7">
      <w:pPr>
        <w:pStyle w:val="a3"/>
        <w:spacing w:line="276" w:lineRule="auto"/>
        <w:ind w:right="141" w:firstLine="709"/>
      </w:pPr>
      <w:r>
        <w:t>Игровая комната оснащена мягкими объемными модулями и игровым оборудованием для развития социально-коммуникативных навыков в процессе свободной игровой деятельности.</w:t>
      </w:r>
    </w:p>
    <w:p w:rsidR="00ED2570" w:rsidRDefault="00125FB7">
      <w:pPr>
        <w:pStyle w:val="a3"/>
        <w:spacing w:line="276" w:lineRule="auto"/>
        <w:ind w:right="143" w:firstLine="709"/>
      </w:pPr>
      <w:r>
        <w:t>Физкультурный зал, бассейн оснащены спортивным и игровым оборудованием для занятий с обучающимися.</w:t>
      </w:r>
    </w:p>
    <w:p w:rsidR="00ED2570" w:rsidRDefault="00125FB7">
      <w:pPr>
        <w:pStyle w:val="a3"/>
        <w:ind w:left="993"/>
      </w:pPr>
      <w:r>
        <w:t>Кабинет</w:t>
      </w:r>
      <w:r>
        <w:rPr>
          <w:spacing w:val="57"/>
          <w:w w:val="150"/>
        </w:rPr>
        <w:t xml:space="preserve"> </w:t>
      </w:r>
      <w:r>
        <w:t>социально-бытовой</w:t>
      </w:r>
      <w:r>
        <w:rPr>
          <w:spacing w:val="60"/>
          <w:w w:val="150"/>
        </w:rPr>
        <w:t xml:space="preserve"> </w:t>
      </w:r>
      <w:r>
        <w:t>ориентировки</w:t>
      </w:r>
      <w:r>
        <w:rPr>
          <w:spacing w:val="58"/>
          <w:w w:val="150"/>
        </w:rPr>
        <w:t xml:space="preserve"> </w:t>
      </w:r>
      <w:r>
        <w:t>оснащен</w:t>
      </w:r>
      <w:r>
        <w:rPr>
          <w:spacing w:val="58"/>
          <w:w w:val="150"/>
        </w:rPr>
        <w:t xml:space="preserve"> </w:t>
      </w:r>
      <w:r>
        <w:t>бытовыми</w:t>
      </w:r>
      <w:r>
        <w:rPr>
          <w:spacing w:val="60"/>
          <w:w w:val="150"/>
        </w:rPr>
        <w:t xml:space="preserve"> </w:t>
      </w:r>
      <w:r>
        <w:t>приборами</w:t>
      </w:r>
      <w:r>
        <w:rPr>
          <w:spacing w:val="57"/>
          <w:w w:val="150"/>
        </w:rPr>
        <w:t xml:space="preserve"> </w:t>
      </w:r>
      <w:r>
        <w:rPr>
          <w:spacing w:val="-5"/>
        </w:rPr>
        <w:t>для</w:t>
      </w:r>
    </w:p>
    <w:p w:rsidR="00ED2570" w:rsidRDefault="00ED2570">
      <w:pPr>
        <w:pStyle w:val="a3"/>
        <w:sectPr w:rsidR="00ED2570">
          <w:pgSz w:w="11910" w:h="16840"/>
          <w:pgMar w:top="1040" w:right="708" w:bottom="1160" w:left="1417" w:header="0" w:footer="939" w:gutter="0"/>
          <w:cols w:space="720"/>
        </w:sectPr>
      </w:pPr>
    </w:p>
    <w:p w:rsidR="00ED2570" w:rsidRDefault="00125FB7">
      <w:pPr>
        <w:pStyle w:val="a3"/>
        <w:tabs>
          <w:tab w:val="left" w:pos="1391"/>
        </w:tabs>
        <w:spacing w:before="73" w:line="276" w:lineRule="auto"/>
        <w:ind w:right="165"/>
        <w:jc w:val="left"/>
      </w:pPr>
      <w:r>
        <w:rPr>
          <w:spacing w:val="-2"/>
        </w:rPr>
        <w:lastRenderedPageBreak/>
        <w:t>развития</w:t>
      </w:r>
      <w:r>
        <w:tab/>
        <w:t>и</w:t>
      </w:r>
      <w:r>
        <w:rPr>
          <w:spacing w:val="80"/>
        </w:rPr>
        <w:t xml:space="preserve"> </w:t>
      </w:r>
      <w:r>
        <w:t>закрепления</w:t>
      </w:r>
      <w:r>
        <w:rPr>
          <w:spacing w:val="80"/>
        </w:rPr>
        <w:t xml:space="preserve"> </w:t>
      </w:r>
      <w:r>
        <w:t>социально-бытовых</w:t>
      </w:r>
      <w:r>
        <w:rPr>
          <w:spacing w:val="80"/>
        </w:rPr>
        <w:t xml:space="preserve"> </w:t>
      </w:r>
      <w:r>
        <w:t>навыков,</w:t>
      </w:r>
      <w:r>
        <w:rPr>
          <w:spacing w:val="80"/>
        </w:rPr>
        <w:t xml:space="preserve"> </w:t>
      </w:r>
      <w:r>
        <w:t>навыков</w:t>
      </w:r>
      <w:r>
        <w:rPr>
          <w:spacing w:val="80"/>
        </w:rPr>
        <w:t xml:space="preserve"> </w:t>
      </w:r>
      <w:r>
        <w:t>взаимодействия</w:t>
      </w:r>
      <w:r>
        <w:rPr>
          <w:spacing w:val="80"/>
        </w:rPr>
        <w:t xml:space="preserve"> </w:t>
      </w:r>
      <w:r>
        <w:t>со</w:t>
      </w:r>
      <w:r>
        <w:rPr>
          <w:spacing w:val="80"/>
          <w:w w:val="150"/>
        </w:rPr>
        <w:t xml:space="preserve"> </w:t>
      </w:r>
      <w:r>
        <w:t>сверстниками и взрослыми, безопасной жизнедеятельности.</w:t>
      </w:r>
    </w:p>
    <w:p w:rsidR="00ED2570" w:rsidRDefault="00ED2570">
      <w:pPr>
        <w:pStyle w:val="a3"/>
        <w:ind w:left="0"/>
        <w:jc w:val="left"/>
        <w:rPr>
          <w:sz w:val="20"/>
        </w:rPr>
      </w:pPr>
    </w:p>
    <w:p w:rsidR="00ED2570" w:rsidRDefault="00ED2570">
      <w:pPr>
        <w:pStyle w:val="a3"/>
        <w:jc w:val="left"/>
        <w:rPr>
          <w:sz w:val="20"/>
        </w:rPr>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spacing w:before="170"/>
        <w:ind w:left="0"/>
        <w:jc w:val="left"/>
      </w:pPr>
    </w:p>
    <w:p w:rsidR="00ED2570" w:rsidRDefault="00125FB7">
      <w:pPr>
        <w:pStyle w:val="a3"/>
        <w:jc w:val="left"/>
      </w:pPr>
      <w:r>
        <w:rPr>
          <w:spacing w:val="-4"/>
        </w:rPr>
        <w:t>лет.</w:t>
      </w:r>
    </w:p>
    <w:p w:rsidR="00ED2570" w:rsidRDefault="00125FB7">
      <w:pPr>
        <w:pStyle w:val="2"/>
        <w:spacing w:before="90"/>
        <w:ind w:left="134"/>
        <w:jc w:val="center"/>
      </w:pPr>
      <w:r>
        <w:rPr>
          <w:b w:val="0"/>
          <w:i w:val="0"/>
        </w:rPr>
        <w:br w:type="column"/>
      </w:r>
      <w:r>
        <w:lastRenderedPageBreak/>
        <w:t>Требования</w:t>
      </w:r>
      <w:r>
        <w:rPr>
          <w:spacing w:val="-6"/>
        </w:rPr>
        <w:t xml:space="preserve"> </w:t>
      </w:r>
      <w:r>
        <w:t>к</w:t>
      </w:r>
      <w:r>
        <w:rPr>
          <w:spacing w:val="-6"/>
        </w:rPr>
        <w:t xml:space="preserve"> </w:t>
      </w:r>
      <w:r>
        <w:t>организации</w:t>
      </w:r>
      <w:r>
        <w:rPr>
          <w:spacing w:val="-6"/>
        </w:rPr>
        <w:t xml:space="preserve"> </w:t>
      </w:r>
      <w:r>
        <w:t>временного</w:t>
      </w:r>
      <w:r>
        <w:rPr>
          <w:spacing w:val="-5"/>
        </w:rPr>
        <w:t xml:space="preserve"> </w:t>
      </w:r>
      <w:r>
        <w:rPr>
          <w:spacing w:val="-2"/>
        </w:rPr>
        <w:t>режима</w:t>
      </w:r>
    </w:p>
    <w:p w:rsidR="00ED2570" w:rsidRDefault="00125FB7">
      <w:pPr>
        <w:pStyle w:val="a3"/>
        <w:spacing w:before="39"/>
        <w:ind w:left="136"/>
        <w:jc w:val="center"/>
      </w:pPr>
      <w:r>
        <w:t>Срок</w:t>
      </w:r>
      <w:r>
        <w:rPr>
          <w:spacing w:val="30"/>
        </w:rPr>
        <w:t xml:space="preserve"> </w:t>
      </w:r>
      <w:r>
        <w:t>освоения</w:t>
      </w:r>
      <w:r>
        <w:rPr>
          <w:spacing w:val="34"/>
        </w:rPr>
        <w:t xml:space="preserve"> </w:t>
      </w:r>
      <w:r>
        <w:t>АООП</w:t>
      </w:r>
      <w:r>
        <w:rPr>
          <w:spacing w:val="35"/>
        </w:rPr>
        <w:t xml:space="preserve"> </w:t>
      </w:r>
      <w:r>
        <w:t>НОО</w:t>
      </w:r>
      <w:r>
        <w:rPr>
          <w:spacing w:val="33"/>
        </w:rPr>
        <w:t xml:space="preserve"> </w:t>
      </w:r>
      <w:r>
        <w:t>обучающимися</w:t>
      </w:r>
      <w:r>
        <w:rPr>
          <w:spacing w:val="35"/>
        </w:rPr>
        <w:t xml:space="preserve"> </w:t>
      </w:r>
      <w:r>
        <w:t>с</w:t>
      </w:r>
      <w:r>
        <w:rPr>
          <w:spacing w:val="34"/>
        </w:rPr>
        <w:t xml:space="preserve"> </w:t>
      </w:r>
      <w:r>
        <w:t>РАС</w:t>
      </w:r>
      <w:r>
        <w:rPr>
          <w:spacing w:val="33"/>
        </w:rPr>
        <w:t xml:space="preserve"> </w:t>
      </w:r>
      <w:r>
        <w:t>для</w:t>
      </w:r>
      <w:r>
        <w:rPr>
          <w:spacing w:val="38"/>
        </w:rPr>
        <w:t xml:space="preserve"> </w:t>
      </w:r>
      <w:r>
        <w:t>варианта</w:t>
      </w:r>
      <w:r>
        <w:rPr>
          <w:spacing w:val="34"/>
        </w:rPr>
        <w:t xml:space="preserve"> </w:t>
      </w:r>
      <w:r>
        <w:t>8.4</w:t>
      </w:r>
      <w:r>
        <w:rPr>
          <w:spacing w:val="34"/>
        </w:rPr>
        <w:t xml:space="preserve"> </w:t>
      </w:r>
      <w:r>
        <w:t>составляет</w:t>
      </w:r>
      <w:r>
        <w:rPr>
          <w:spacing w:val="34"/>
        </w:rPr>
        <w:t xml:space="preserve"> </w:t>
      </w:r>
      <w:r>
        <w:rPr>
          <w:spacing w:val="-10"/>
        </w:rPr>
        <w:t>6</w:t>
      </w:r>
    </w:p>
    <w:p w:rsidR="00ED2570" w:rsidRDefault="00ED2570">
      <w:pPr>
        <w:pStyle w:val="a3"/>
        <w:spacing w:before="83"/>
        <w:ind w:left="0"/>
        <w:jc w:val="left"/>
      </w:pPr>
    </w:p>
    <w:p w:rsidR="00ED2570" w:rsidRDefault="00125FB7">
      <w:pPr>
        <w:pStyle w:val="a3"/>
        <w:tabs>
          <w:tab w:val="left" w:pos="2243"/>
          <w:tab w:val="left" w:pos="3800"/>
          <w:tab w:val="left" w:pos="6233"/>
          <w:tab w:val="left" w:pos="7568"/>
          <w:tab w:val="left" w:pos="8473"/>
        </w:tabs>
        <w:ind w:left="137"/>
        <w:jc w:val="center"/>
      </w:pPr>
      <w:r>
        <w:rPr>
          <w:spacing w:val="-2"/>
        </w:rPr>
        <w:t>Устанавливается</w:t>
      </w:r>
      <w:r>
        <w:tab/>
      </w:r>
      <w:r>
        <w:rPr>
          <w:spacing w:val="-2"/>
        </w:rPr>
        <w:t>следующая</w:t>
      </w:r>
      <w:r>
        <w:tab/>
      </w:r>
      <w:r>
        <w:rPr>
          <w:spacing w:val="-2"/>
        </w:rPr>
        <w:t>продолжительность</w:t>
      </w:r>
      <w:r>
        <w:tab/>
      </w:r>
      <w:r>
        <w:rPr>
          <w:spacing w:val="-2"/>
        </w:rPr>
        <w:t>учебного</w:t>
      </w:r>
      <w:r>
        <w:tab/>
      </w:r>
      <w:r>
        <w:rPr>
          <w:spacing w:val="-2"/>
        </w:rPr>
        <w:t>года:</w:t>
      </w:r>
      <w:r>
        <w:tab/>
        <w:t>1-</w:t>
      </w:r>
      <w:r>
        <w:rPr>
          <w:spacing w:val="-10"/>
        </w:rPr>
        <w:t>е</w:t>
      </w:r>
    </w:p>
    <w:p w:rsidR="00ED2570" w:rsidRDefault="00ED2570">
      <w:pPr>
        <w:pStyle w:val="a3"/>
        <w:jc w:val="center"/>
        <w:sectPr w:rsidR="00ED2570">
          <w:type w:val="continuous"/>
          <w:pgSz w:w="11910" w:h="16840"/>
          <w:pgMar w:top="1320" w:right="708" w:bottom="1120" w:left="1417" w:header="0" w:footer="939" w:gutter="0"/>
          <w:cols w:num="2" w:space="720" w:equalWidth="0">
            <w:col w:w="677" w:space="40"/>
            <w:col w:w="9068"/>
          </w:cols>
        </w:sectPr>
      </w:pPr>
    </w:p>
    <w:p w:rsidR="00ED2570" w:rsidRDefault="00125FB7">
      <w:pPr>
        <w:pStyle w:val="a3"/>
        <w:spacing w:before="41" w:line="276" w:lineRule="auto"/>
        <w:ind w:right="138"/>
      </w:pPr>
      <w:r>
        <w:lastRenderedPageBreak/>
        <w:t xml:space="preserve">дополнительные классы, 1-й класс – 33 учебных недели; 2 – 4-й классы – 34 учебных </w:t>
      </w:r>
      <w:r>
        <w:rPr>
          <w:spacing w:val="-2"/>
        </w:rPr>
        <w:t>недели.</w:t>
      </w:r>
    </w:p>
    <w:p w:rsidR="00ED2570" w:rsidRDefault="00125FB7">
      <w:pPr>
        <w:pStyle w:val="a3"/>
        <w:spacing w:line="276" w:lineRule="auto"/>
        <w:ind w:right="143" w:firstLine="709"/>
      </w:pPr>
      <w:r>
        <w:rPr>
          <w:color w:val="000009"/>
        </w:rPr>
        <w:t xml:space="preserve">Для профилактики переутомления обучающихся с РАС в годовом календарном графике предусмотрено равномерное распределение периодов учебного времени и </w:t>
      </w:r>
      <w:r>
        <w:rPr>
          <w:color w:val="000009"/>
          <w:spacing w:val="-2"/>
        </w:rPr>
        <w:t>каникул.</w:t>
      </w:r>
    </w:p>
    <w:p w:rsidR="00ED2570" w:rsidRDefault="00125FB7">
      <w:pPr>
        <w:pStyle w:val="a3"/>
        <w:spacing w:before="1" w:line="276" w:lineRule="auto"/>
        <w:ind w:right="138" w:firstLine="708"/>
      </w:pPr>
      <w: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требованиям СП 2.4. 3648-20</w:t>
      </w:r>
      <w:r>
        <w:rPr>
          <w:spacing w:val="-2"/>
        </w:rPr>
        <w:t xml:space="preserve"> </w:t>
      </w:r>
      <w:r>
        <w:t xml:space="preserve">и СанПиН 1.2.3685-21.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обучающегося устанавливается с учетом его особых образовательных потребностей, готовности к нахождению в среде сверстников без родителей (законных представителей). Распорядок учебного дня обучающихся с РАС устанавливается с учетом их повышенной утомляемости в соответствии с требованиями к </w:t>
      </w:r>
      <w:proofErr w:type="spellStart"/>
      <w:r>
        <w:t>здоровьесбережению</w:t>
      </w:r>
      <w:proofErr w:type="spellEnd"/>
      <w: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w:t>
      </w:r>
    </w:p>
    <w:p w:rsidR="00ED2570" w:rsidRDefault="00125FB7">
      <w:pPr>
        <w:pStyle w:val="a3"/>
        <w:spacing w:line="276" w:lineRule="auto"/>
        <w:ind w:right="140" w:firstLine="709"/>
      </w:pPr>
      <w: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СП 2.4. 3648-20. Образовательная недельная нагрузка равномерно распределяется в течение учебной недели.</w:t>
      </w:r>
    </w:p>
    <w:p w:rsidR="00ED2570" w:rsidRDefault="00125FB7">
      <w:pPr>
        <w:pStyle w:val="a3"/>
        <w:spacing w:line="276" w:lineRule="auto"/>
        <w:ind w:right="139" w:firstLine="709"/>
      </w:pPr>
      <w:r>
        <w:t>Учебные занятия начинаются: первый поток обучающихся – 9.00, второй поток обучающихся – 9.30.</w:t>
      </w:r>
    </w:p>
    <w:p w:rsidR="00ED2570" w:rsidRDefault="00125FB7">
      <w:pPr>
        <w:pStyle w:val="a3"/>
        <w:spacing w:line="276" w:lineRule="auto"/>
        <w:ind w:right="140" w:firstLine="708"/>
      </w:pPr>
      <w:r>
        <w:t>Продолжительность учебных занятий не превышает 40 минут. При определении продолжительности занятий в 1-ом дополнительном классе первого года обучения используется «ступенчатый» режим обучения: в первом полугодии в сентябре, октябре – по</w:t>
      </w:r>
      <w:r>
        <w:rPr>
          <w:spacing w:val="-3"/>
        </w:rPr>
        <w:t xml:space="preserve"> </w:t>
      </w:r>
      <w:r>
        <w:t>3</w:t>
      </w:r>
      <w:r>
        <w:rPr>
          <w:spacing w:val="-3"/>
        </w:rPr>
        <w:t xml:space="preserve"> </w:t>
      </w:r>
      <w:r>
        <w:t>урока</w:t>
      </w:r>
      <w:r>
        <w:rPr>
          <w:spacing w:val="-3"/>
        </w:rPr>
        <w:t xml:space="preserve"> </w:t>
      </w:r>
      <w:r>
        <w:t>в</w:t>
      </w:r>
      <w:r>
        <w:rPr>
          <w:spacing w:val="-3"/>
        </w:rPr>
        <w:t xml:space="preserve"> </w:t>
      </w:r>
      <w:r>
        <w:t>день</w:t>
      </w:r>
      <w:r>
        <w:rPr>
          <w:spacing w:val="-2"/>
        </w:rPr>
        <w:t xml:space="preserve"> </w:t>
      </w:r>
      <w:r>
        <w:t>по</w:t>
      </w:r>
      <w:r>
        <w:rPr>
          <w:spacing w:val="-3"/>
        </w:rPr>
        <w:t xml:space="preserve"> </w:t>
      </w:r>
      <w:r>
        <w:t>35</w:t>
      </w:r>
      <w:r>
        <w:rPr>
          <w:spacing w:val="-3"/>
        </w:rPr>
        <w:t xml:space="preserve"> </w:t>
      </w:r>
      <w:r>
        <w:t>минут</w:t>
      </w:r>
      <w:r>
        <w:rPr>
          <w:spacing w:val="-3"/>
        </w:rPr>
        <w:t xml:space="preserve"> </w:t>
      </w:r>
      <w:r>
        <w:t>каждый,</w:t>
      </w:r>
      <w:r>
        <w:rPr>
          <w:spacing w:val="-3"/>
        </w:rPr>
        <w:t xml:space="preserve"> </w:t>
      </w:r>
      <w:r>
        <w:t>в</w:t>
      </w:r>
      <w:r>
        <w:rPr>
          <w:spacing w:val="-2"/>
        </w:rPr>
        <w:t xml:space="preserve"> </w:t>
      </w:r>
      <w:r>
        <w:t>ноябре-декабре</w:t>
      </w:r>
      <w:r>
        <w:rPr>
          <w:spacing w:val="-3"/>
        </w:rPr>
        <w:t xml:space="preserve"> </w:t>
      </w:r>
      <w:r>
        <w:t>–</w:t>
      </w:r>
      <w:r>
        <w:rPr>
          <w:spacing w:val="-2"/>
        </w:rPr>
        <w:t xml:space="preserve"> </w:t>
      </w:r>
      <w:r>
        <w:t>по</w:t>
      </w:r>
      <w:r>
        <w:rPr>
          <w:spacing w:val="-3"/>
        </w:rPr>
        <w:t xml:space="preserve"> </w:t>
      </w:r>
      <w:r>
        <w:t>4</w:t>
      </w:r>
      <w:r>
        <w:rPr>
          <w:spacing w:val="-3"/>
        </w:rPr>
        <w:t xml:space="preserve"> </w:t>
      </w:r>
      <w:r>
        <w:t>урока</w:t>
      </w:r>
      <w:r>
        <w:rPr>
          <w:spacing w:val="-2"/>
        </w:rPr>
        <w:t xml:space="preserve"> </w:t>
      </w:r>
      <w:r>
        <w:t>по</w:t>
      </w:r>
      <w:r>
        <w:rPr>
          <w:spacing w:val="-3"/>
        </w:rPr>
        <w:t xml:space="preserve"> </w:t>
      </w:r>
      <w:r>
        <w:t>35</w:t>
      </w:r>
      <w:r>
        <w:rPr>
          <w:spacing w:val="-3"/>
        </w:rPr>
        <w:t xml:space="preserve"> </w:t>
      </w:r>
      <w:r>
        <w:t>минут</w:t>
      </w:r>
      <w:r>
        <w:rPr>
          <w:spacing w:val="-3"/>
        </w:rPr>
        <w:t xml:space="preserve"> </w:t>
      </w:r>
      <w:r>
        <w:t>каждый; со второго полугодия – по 4 урока по 40 минут каждый.</w:t>
      </w:r>
    </w:p>
    <w:p w:rsidR="00ED2570" w:rsidRDefault="00125FB7">
      <w:pPr>
        <w:pStyle w:val="a3"/>
        <w:spacing w:line="276" w:lineRule="auto"/>
        <w:ind w:right="142" w:firstLine="709"/>
      </w:pPr>
      <w:r>
        <w:t>Продолжительность перемен между уроками составляет не менее 10 минут, большой перемены – 20 минут.</w:t>
      </w:r>
    </w:p>
    <w:p w:rsidR="00ED2570" w:rsidRDefault="00ED2570">
      <w:pPr>
        <w:pStyle w:val="a3"/>
        <w:spacing w:before="43"/>
        <w:ind w:left="0"/>
        <w:jc w:val="left"/>
      </w:pPr>
    </w:p>
    <w:p w:rsidR="00ED2570" w:rsidRDefault="00125FB7">
      <w:pPr>
        <w:pStyle w:val="2"/>
        <w:spacing w:before="1"/>
        <w:ind w:left="2765"/>
      </w:pPr>
      <w:r>
        <w:t>Требования</w:t>
      </w:r>
      <w:r>
        <w:rPr>
          <w:spacing w:val="-13"/>
        </w:rPr>
        <w:t xml:space="preserve"> </w:t>
      </w:r>
      <w:r>
        <w:t>к</w:t>
      </w:r>
      <w:r>
        <w:rPr>
          <w:spacing w:val="-11"/>
        </w:rPr>
        <w:t xml:space="preserve"> </w:t>
      </w:r>
      <w:r>
        <w:t>техническим</w:t>
      </w:r>
      <w:r>
        <w:rPr>
          <w:spacing w:val="-12"/>
        </w:rPr>
        <w:t xml:space="preserve"> </w:t>
      </w:r>
      <w:r>
        <w:t>средствам</w:t>
      </w:r>
      <w:r>
        <w:rPr>
          <w:spacing w:val="-11"/>
        </w:rPr>
        <w:t xml:space="preserve"> </w:t>
      </w:r>
      <w:r>
        <w:rPr>
          <w:spacing w:val="-2"/>
        </w:rPr>
        <w:t>обучения</w:t>
      </w:r>
    </w:p>
    <w:p w:rsidR="00ED2570" w:rsidRDefault="00125FB7">
      <w:pPr>
        <w:pStyle w:val="a3"/>
        <w:spacing w:before="39" w:line="276" w:lineRule="auto"/>
        <w:ind w:right="139" w:firstLine="708"/>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созданию мотивации к учебной деятельности, развивают познавательную активность обучающихся.</w:t>
      </w:r>
    </w:p>
    <w:p w:rsidR="00ED2570" w:rsidRDefault="00125FB7">
      <w:pPr>
        <w:pStyle w:val="a3"/>
        <w:spacing w:before="1" w:line="276" w:lineRule="auto"/>
        <w:ind w:right="139" w:firstLine="708"/>
      </w:pPr>
      <w:r>
        <w:t>К техническим средствам обучения, ориентированным на особые образовательные потребности</w:t>
      </w:r>
      <w:r>
        <w:rPr>
          <w:spacing w:val="13"/>
        </w:rPr>
        <w:t xml:space="preserve"> </w:t>
      </w:r>
      <w:r>
        <w:t>обучающихся</w:t>
      </w:r>
      <w:r>
        <w:rPr>
          <w:spacing w:val="14"/>
        </w:rPr>
        <w:t xml:space="preserve"> </w:t>
      </w:r>
      <w:r>
        <w:t>с</w:t>
      </w:r>
      <w:r>
        <w:rPr>
          <w:spacing w:val="14"/>
        </w:rPr>
        <w:t xml:space="preserve"> </w:t>
      </w:r>
      <w:r>
        <w:t>РАС,</w:t>
      </w:r>
      <w:r>
        <w:rPr>
          <w:spacing w:val="15"/>
        </w:rPr>
        <w:t xml:space="preserve"> </w:t>
      </w:r>
      <w:r>
        <w:t>относятся:</w:t>
      </w:r>
      <w:r>
        <w:rPr>
          <w:spacing w:val="15"/>
        </w:rPr>
        <w:t xml:space="preserve"> </w:t>
      </w:r>
      <w:r>
        <w:t>компьютеры</w:t>
      </w:r>
      <w:r>
        <w:rPr>
          <w:spacing w:val="14"/>
        </w:rPr>
        <w:t xml:space="preserve"> </w:t>
      </w:r>
      <w:r>
        <w:t>c</w:t>
      </w:r>
      <w:r>
        <w:rPr>
          <w:spacing w:val="14"/>
        </w:rPr>
        <w:t xml:space="preserve"> </w:t>
      </w:r>
      <w:r>
        <w:t>колонками</w:t>
      </w:r>
      <w:r>
        <w:rPr>
          <w:spacing w:val="14"/>
        </w:rPr>
        <w:t xml:space="preserve"> </w:t>
      </w:r>
      <w:r>
        <w:t>и</w:t>
      </w:r>
      <w:r>
        <w:rPr>
          <w:spacing w:val="14"/>
        </w:rPr>
        <w:t xml:space="preserve"> </w:t>
      </w:r>
      <w:r>
        <w:t>выходом</w:t>
      </w:r>
      <w:r>
        <w:rPr>
          <w:spacing w:val="15"/>
        </w:rPr>
        <w:t xml:space="preserve"> </w:t>
      </w:r>
      <w:r>
        <w:t>в</w:t>
      </w:r>
      <w:r>
        <w:rPr>
          <w:spacing w:val="16"/>
        </w:rPr>
        <w:t xml:space="preserve"> </w:t>
      </w:r>
      <w:r>
        <w:rPr>
          <w:spacing w:val="-4"/>
        </w:rPr>
        <w:t>сеть</w:t>
      </w:r>
    </w:p>
    <w:p w:rsidR="00ED2570" w:rsidRDefault="00ED2570">
      <w:pPr>
        <w:pStyle w:val="a3"/>
        <w:spacing w:line="276" w:lineRule="auto"/>
        <w:sectPr w:rsidR="00ED2570">
          <w:type w:val="continuous"/>
          <w:pgSz w:w="11910" w:h="16840"/>
          <w:pgMar w:top="1320" w:right="708" w:bottom="1120" w:left="1417" w:header="0" w:footer="939" w:gutter="0"/>
          <w:cols w:space="720"/>
        </w:sectPr>
      </w:pPr>
    </w:p>
    <w:p w:rsidR="00ED2570" w:rsidRDefault="00125FB7">
      <w:pPr>
        <w:pStyle w:val="a3"/>
        <w:spacing w:before="73" w:line="276" w:lineRule="auto"/>
        <w:ind w:right="138"/>
      </w:pPr>
      <w:r>
        <w:lastRenderedPageBreak/>
        <w:t>интернет, принтер, сканер, мультимедийные проекторы</w:t>
      </w:r>
      <w:r>
        <w:rPr>
          <w:spacing w:val="-1"/>
        </w:rPr>
        <w:t xml:space="preserve"> </w:t>
      </w:r>
      <w:r>
        <w:t>с экранами, интерактивные доски/ панели, коммуникационные каналы, программные продукты, средства для хранения и переноса информации (USB накопители).</w:t>
      </w:r>
    </w:p>
    <w:p w:rsidR="00ED2570" w:rsidRDefault="00125FB7">
      <w:pPr>
        <w:pStyle w:val="a3"/>
        <w:spacing w:line="276" w:lineRule="auto"/>
        <w:ind w:right="142" w:firstLine="709"/>
      </w:pPr>
      <w:r>
        <w:t>Образовательная</w:t>
      </w:r>
      <w:r>
        <w:rPr>
          <w:spacing w:val="-7"/>
        </w:rPr>
        <w:t xml:space="preserve"> </w:t>
      </w:r>
      <w:r>
        <w:t>среда</w:t>
      </w:r>
      <w:r>
        <w:rPr>
          <w:spacing w:val="-8"/>
        </w:rPr>
        <w:t xml:space="preserve"> </w:t>
      </w:r>
      <w:r>
        <w:t>ФРЦ</w:t>
      </w:r>
      <w:r>
        <w:rPr>
          <w:spacing w:val="-8"/>
        </w:rPr>
        <w:t xml:space="preserve"> </w:t>
      </w:r>
      <w:r>
        <w:t>оснащена</w:t>
      </w:r>
      <w:r>
        <w:rPr>
          <w:spacing w:val="-7"/>
        </w:rPr>
        <w:t xml:space="preserve"> </w:t>
      </w:r>
      <w:r>
        <w:t>специальным</w:t>
      </w:r>
      <w:r>
        <w:rPr>
          <w:spacing w:val="-7"/>
        </w:rPr>
        <w:t xml:space="preserve"> </w:t>
      </w:r>
      <w:r>
        <w:t>оборудованием</w:t>
      </w:r>
      <w:r>
        <w:rPr>
          <w:spacing w:val="-8"/>
        </w:rPr>
        <w:t xml:space="preserve"> </w:t>
      </w:r>
      <w:r>
        <w:t>для</w:t>
      </w:r>
      <w:r>
        <w:rPr>
          <w:spacing w:val="-7"/>
        </w:rPr>
        <w:t xml:space="preserve"> </w:t>
      </w:r>
      <w:r>
        <w:t>обучения</w:t>
      </w:r>
      <w:r>
        <w:rPr>
          <w:spacing w:val="-6"/>
        </w:rPr>
        <w:t xml:space="preserve"> </w:t>
      </w:r>
      <w:r>
        <w:t>и воспитания обучающихся с РАС, которое соответствует перечню специальных образовательных условий:</w:t>
      </w:r>
    </w:p>
    <w:p w:rsidR="00ED2570" w:rsidRDefault="00125FB7">
      <w:pPr>
        <w:pStyle w:val="a4"/>
        <w:numPr>
          <w:ilvl w:val="0"/>
          <w:numId w:val="15"/>
        </w:numPr>
        <w:tabs>
          <w:tab w:val="left" w:pos="997"/>
        </w:tabs>
        <w:ind w:left="997" w:hanging="355"/>
        <w:rPr>
          <w:rFonts w:ascii="Symbol" w:hAnsi="Symbol"/>
          <w:sz w:val="24"/>
        </w:rPr>
      </w:pPr>
      <w:r>
        <w:rPr>
          <w:sz w:val="24"/>
        </w:rPr>
        <w:t>зонирование</w:t>
      </w:r>
      <w:r>
        <w:rPr>
          <w:spacing w:val="-3"/>
          <w:sz w:val="24"/>
        </w:rPr>
        <w:t xml:space="preserve"> </w:t>
      </w:r>
      <w:r>
        <w:rPr>
          <w:sz w:val="24"/>
        </w:rPr>
        <w:t>пространства</w:t>
      </w:r>
      <w:r>
        <w:rPr>
          <w:spacing w:val="-2"/>
          <w:sz w:val="24"/>
        </w:rPr>
        <w:t xml:space="preserve"> </w:t>
      </w:r>
      <w:r>
        <w:rPr>
          <w:sz w:val="24"/>
        </w:rPr>
        <w:t>(учебная,</w:t>
      </w:r>
      <w:r>
        <w:rPr>
          <w:spacing w:val="-3"/>
          <w:sz w:val="24"/>
        </w:rPr>
        <w:t xml:space="preserve"> </w:t>
      </w:r>
      <w:r>
        <w:rPr>
          <w:sz w:val="24"/>
        </w:rPr>
        <w:t>игровая,</w:t>
      </w:r>
      <w:r>
        <w:rPr>
          <w:spacing w:val="-2"/>
          <w:sz w:val="24"/>
        </w:rPr>
        <w:t xml:space="preserve"> </w:t>
      </w:r>
      <w:r>
        <w:rPr>
          <w:sz w:val="24"/>
        </w:rPr>
        <w:t>релаксационная</w:t>
      </w:r>
      <w:r>
        <w:rPr>
          <w:spacing w:val="-2"/>
          <w:sz w:val="24"/>
        </w:rPr>
        <w:t xml:space="preserve"> зоны);</w:t>
      </w:r>
    </w:p>
    <w:p w:rsidR="00ED2570" w:rsidRDefault="00125FB7">
      <w:pPr>
        <w:pStyle w:val="a4"/>
        <w:numPr>
          <w:ilvl w:val="0"/>
          <w:numId w:val="15"/>
        </w:numPr>
        <w:tabs>
          <w:tab w:val="left" w:pos="997"/>
          <w:tab w:val="left" w:pos="999"/>
        </w:tabs>
        <w:spacing w:before="41" w:line="273" w:lineRule="auto"/>
        <w:ind w:left="999" w:right="142" w:hanging="357"/>
        <w:rPr>
          <w:rFonts w:ascii="Symbol" w:hAnsi="Symbol"/>
          <w:sz w:val="24"/>
        </w:rPr>
      </w:pPr>
      <w:r>
        <w:rPr>
          <w:sz w:val="24"/>
        </w:rPr>
        <w:t>организация визуальной поддержки (расписание уроков в течение дня, структура урока, алгоритм выполнения конкретного задания, визуальные правила поведения на уроке и в течение дня, таймеры и т.д.);</w:t>
      </w:r>
    </w:p>
    <w:p w:rsidR="00ED2570" w:rsidRDefault="00125FB7">
      <w:pPr>
        <w:pStyle w:val="a4"/>
        <w:numPr>
          <w:ilvl w:val="0"/>
          <w:numId w:val="15"/>
        </w:numPr>
        <w:tabs>
          <w:tab w:val="left" w:pos="997"/>
        </w:tabs>
        <w:spacing w:before="4"/>
        <w:ind w:left="997" w:hanging="355"/>
        <w:rPr>
          <w:rFonts w:ascii="Symbol" w:hAnsi="Symbol"/>
          <w:sz w:val="24"/>
        </w:rPr>
      </w:pPr>
      <w:r>
        <w:rPr>
          <w:sz w:val="24"/>
        </w:rPr>
        <w:t>организация</w:t>
      </w:r>
      <w:r>
        <w:rPr>
          <w:spacing w:val="-1"/>
          <w:sz w:val="24"/>
        </w:rPr>
        <w:t xml:space="preserve"> </w:t>
      </w:r>
      <w:r>
        <w:rPr>
          <w:sz w:val="24"/>
        </w:rPr>
        <w:t>индивидуального</w:t>
      </w:r>
      <w:r>
        <w:rPr>
          <w:spacing w:val="-1"/>
          <w:sz w:val="24"/>
        </w:rPr>
        <w:t xml:space="preserve"> </w:t>
      </w:r>
      <w:r>
        <w:rPr>
          <w:sz w:val="24"/>
        </w:rPr>
        <w:t>рабочего</w:t>
      </w:r>
      <w:r>
        <w:rPr>
          <w:spacing w:val="-1"/>
          <w:sz w:val="24"/>
        </w:rPr>
        <w:t xml:space="preserve"> </w:t>
      </w:r>
      <w:r>
        <w:rPr>
          <w:sz w:val="24"/>
        </w:rPr>
        <w:t xml:space="preserve">места </w:t>
      </w:r>
      <w:r>
        <w:rPr>
          <w:spacing w:val="-2"/>
          <w:sz w:val="24"/>
        </w:rPr>
        <w:t>обучающегося;</w:t>
      </w:r>
    </w:p>
    <w:p w:rsidR="00ED2570" w:rsidRDefault="00125FB7">
      <w:pPr>
        <w:pStyle w:val="a4"/>
        <w:numPr>
          <w:ilvl w:val="0"/>
          <w:numId w:val="15"/>
        </w:numPr>
        <w:tabs>
          <w:tab w:val="left" w:pos="997"/>
          <w:tab w:val="left" w:pos="999"/>
        </w:tabs>
        <w:spacing w:before="41" w:line="273" w:lineRule="auto"/>
        <w:ind w:left="999" w:right="143" w:hanging="357"/>
        <w:rPr>
          <w:rFonts w:ascii="Symbol" w:hAnsi="Symbol"/>
          <w:sz w:val="24"/>
        </w:rPr>
      </w:pPr>
      <w:r>
        <w:rPr>
          <w:sz w:val="24"/>
        </w:rPr>
        <w:t>создание условий, обеспечивающих сенсорный комфорт обучающегося (</w:t>
      </w:r>
      <w:proofErr w:type="spellStart"/>
      <w:r>
        <w:rPr>
          <w:sz w:val="24"/>
        </w:rPr>
        <w:t>шумопоглощающие</w:t>
      </w:r>
      <w:proofErr w:type="spellEnd"/>
      <w:r>
        <w:rPr>
          <w:sz w:val="24"/>
        </w:rPr>
        <w:t xml:space="preserve"> наушники, утяжелители, «сенсорные» игрушки и т.д.)</w:t>
      </w:r>
    </w:p>
    <w:p w:rsidR="00ED2570" w:rsidRDefault="00125FB7">
      <w:pPr>
        <w:pStyle w:val="a3"/>
        <w:spacing w:before="3"/>
        <w:ind w:left="994"/>
      </w:pPr>
      <w:r>
        <w:t>Информационная</w:t>
      </w:r>
      <w:r>
        <w:rPr>
          <w:spacing w:val="-2"/>
        </w:rPr>
        <w:t xml:space="preserve"> </w:t>
      </w:r>
      <w:r>
        <w:t>среда</w:t>
      </w:r>
      <w:r>
        <w:rPr>
          <w:spacing w:val="-2"/>
        </w:rPr>
        <w:t xml:space="preserve"> </w:t>
      </w:r>
      <w:r>
        <w:t>обладает</w:t>
      </w:r>
      <w:r>
        <w:rPr>
          <w:spacing w:val="-2"/>
        </w:rPr>
        <w:t xml:space="preserve"> </w:t>
      </w:r>
      <w:r>
        <w:t>ресурсами</w:t>
      </w:r>
      <w:r>
        <w:rPr>
          <w:spacing w:val="-4"/>
        </w:rPr>
        <w:t xml:space="preserve"> </w:t>
      </w:r>
      <w:r>
        <w:t>для</w:t>
      </w:r>
      <w:r>
        <w:rPr>
          <w:spacing w:val="-2"/>
        </w:rPr>
        <w:t xml:space="preserve"> </w:t>
      </w:r>
      <w:r>
        <w:t>реализации</w:t>
      </w:r>
      <w:r>
        <w:rPr>
          <w:spacing w:val="-3"/>
        </w:rPr>
        <w:t xml:space="preserve"> </w:t>
      </w:r>
      <w:r>
        <w:t xml:space="preserve">АООП </w:t>
      </w:r>
      <w:r>
        <w:rPr>
          <w:spacing w:val="-4"/>
        </w:rPr>
        <w:t>НОО:</w:t>
      </w:r>
    </w:p>
    <w:p w:rsidR="00ED2570" w:rsidRDefault="00125FB7">
      <w:pPr>
        <w:pStyle w:val="a4"/>
        <w:numPr>
          <w:ilvl w:val="0"/>
          <w:numId w:val="15"/>
        </w:numPr>
        <w:tabs>
          <w:tab w:val="left" w:pos="997"/>
          <w:tab w:val="left" w:pos="999"/>
        </w:tabs>
        <w:spacing w:before="41" w:line="273" w:lineRule="auto"/>
        <w:ind w:left="999" w:right="143" w:hanging="357"/>
        <w:rPr>
          <w:rFonts w:ascii="Symbol" w:hAnsi="Symbol"/>
          <w:sz w:val="24"/>
        </w:rPr>
      </w:pPr>
      <w:r>
        <w:rPr>
          <w:sz w:val="24"/>
        </w:rPr>
        <w:t>информационный ресурс – сайт ГБОУ ВО МГППУ, сайт ФРЦ, ежеквартальный журнал «Аутизм и нарушения развития», информационные стенды;</w:t>
      </w:r>
    </w:p>
    <w:p w:rsidR="00ED2570" w:rsidRDefault="00125FB7">
      <w:pPr>
        <w:pStyle w:val="a4"/>
        <w:numPr>
          <w:ilvl w:val="0"/>
          <w:numId w:val="15"/>
        </w:numPr>
        <w:tabs>
          <w:tab w:val="left" w:pos="997"/>
          <w:tab w:val="left" w:pos="999"/>
        </w:tabs>
        <w:spacing w:before="2" w:line="276" w:lineRule="auto"/>
        <w:ind w:left="999" w:right="138" w:hanging="357"/>
        <w:rPr>
          <w:rFonts w:ascii="Symbol" w:hAnsi="Symbol"/>
          <w:sz w:val="24"/>
        </w:rPr>
      </w:pPr>
      <w:r>
        <w:rPr>
          <w:sz w:val="24"/>
        </w:rPr>
        <w:t>школьный образовательный ресурс – компьютеры, проекторы, коллекция медиа- уроков, комплекты наглядных пособий, коррекционно-развивающие обучающие компьютерные программы, учебники по всем учебным предметам, в том числе с электронными приложениями и т.д.;</w:t>
      </w:r>
    </w:p>
    <w:p w:rsidR="00ED2570" w:rsidRDefault="00125FB7">
      <w:pPr>
        <w:pStyle w:val="a4"/>
        <w:numPr>
          <w:ilvl w:val="0"/>
          <w:numId w:val="15"/>
        </w:numPr>
        <w:tabs>
          <w:tab w:val="left" w:pos="997"/>
          <w:tab w:val="left" w:pos="999"/>
        </w:tabs>
        <w:spacing w:line="276" w:lineRule="auto"/>
        <w:ind w:left="999" w:right="138" w:hanging="357"/>
        <w:rPr>
          <w:rFonts w:ascii="Symbol" w:hAnsi="Symbol"/>
          <w:sz w:val="24"/>
        </w:rPr>
      </w:pPr>
      <w:r>
        <w:rPr>
          <w:sz w:val="24"/>
        </w:rPr>
        <w:t xml:space="preserve">мультимедийная архивная база – фотоколлекции, фильмы, презентации; в электронном виде методические и дидактические пособия, материалы сотрудников ФРЦ, представленные в печатных изданиях; выступления специалистов ФРЦ в </w:t>
      </w:r>
      <w:r>
        <w:rPr>
          <w:spacing w:val="-4"/>
          <w:sz w:val="24"/>
        </w:rPr>
        <w:t>СМИ.</w:t>
      </w:r>
    </w:p>
    <w:p w:rsidR="00ED2570" w:rsidRDefault="00125FB7">
      <w:pPr>
        <w:pStyle w:val="a3"/>
        <w:spacing w:line="273" w:lineRule="exact"/>
        <w:ind w:left="994"/>
      </w:pPr>
      <w:r>
        <w:t>Локальной</w:t>
      </w:r>
      <w:r>
        <w:rPr>
          <w:spacing w:val="15"/>
        </w:rPr>
        <w:t xml:space="preserve"> </w:t>
      </w:r>
      <w:r>
        <w:t>сетью</w:t>
      </w:r>
      <w:r>
        <w:rPr>
          <w:spacing w:val="17"/>
        </w:rPr>
        <w:t xml:space="preserve"> </w:t>
      </w:r>
      <w:r>
        <w:t>оснащены</w:t>
      </w:r>
      <w:r>
        <w:rPr>
          <w:spacing w:val="17"/>
        </w:rPr>
        <w:t xml:space="preserve"> </w:t>
      </w:r>
      <w:r>
        <w:t>100%</w:t>
      </w:r>
      <w:r>
        <w:rPr>
          <w:spacing w:val="18"/>
        </w:rPr>
        <w:t xml:space="preserve"> </w:t>
      </w:r>
      <w:r>
        <w:t>учебных</w:t>
      </w:r>
      <w:r>
        <w:rPr>
          <w:spacing w:val="18"/>
        </w:rPr>
        <w:t xml:space="preserve"> </w:t>
      </w:r>
      <w:r>
        <w:t>кабинетов</w:t>
      </w:r>
      <w:r>
        <w:rPr>
          <w:spacing w:val="17"/>
        </w:rPr>
        <w:t xml:space="preserve"> </w:t>
      </w:r>
      <w:r>
        <w:t>и</w:t>
      </w:r>
      <w:r>
        <w:rPr>
          <w:spacing w:val="19"/>
        </w:rPr>
        <w:t xml:space="preserve"> </w:t>
      </w:r>
      <w:r>
        <w:t>кабинеты</w:t>
      </w:r>
      <w:r>
        <w:rPr>
          <w:spacing w:val="18"/>
        </w:rPr>
        <w:t xml:space="preserve"> </w:t>
      </w:r>
      <w:r>
        <w:rPr>
          <w:spacing w:val="-2"/>
        </w:rPr>
        <w:t>администрации.</w:t>
      </w:r>
    </w:p>
    <w:p w:rsidR="00ED2570" w:rsidRDefault="00125FB7">
      <w:pPr>
        <w:pStyle w:val="a3"/>
        <w:spacing w:before="38"/>
      </w:pPr>
      <w:r>
        <w:t>Все компьютеры имеют доступ</w:t>
      </w:r>
      <w:r>
        <w:rPr>
          <w:spacing w:val="-1"/>
        </w:rPr>
        <w:t xml:space="preserve"> </w:t>
      </w:r>
      <w:r>
        <w:t>в</w:t>
      </w:r>
      <w:r>
        <w:rPr>
          <w:spacing w:val="-2"/>
        </w:rPr>
        <w:t xml:space="preserve"> Интернет.</w:t>
      </w:r>
    </w:p>
    <w:p w:rsidR="00ED2570" w:rsidRDefault="00125FB7">
      <w:pPr>
        <w:pStyle w:val="a3"/>
        <w:spacing w:before="42" w:line="276" w:lineRule="auto"/>
        <w:ind w:right="141" w:firstLine="709"/>
      </w:pPr>
      <w:r>
        <w:t>В каждом отделении ФРЦ осуществляется электронный документооборот: ведется электронный журнал коррекционно-развивающей работы на базе ФРЦ с использованием доступных ИКТ-средств.</w:t>
      </w:r>
    </w:p>
    <w:p w:rsidR="00ED2570" w:rsidRDefault="00125FB7">
      <w:pPr>
        <w:pStyle w:val="a3"/>
        <w:spacing w:line="276" w:lineRule="auto"/>
        <w:ind w:right="138" w:firstLine="709"/>
      </w:pPr>
      <w:r>
        <w:t>Все работы по ведению электронного документооборота осуществляются с соблюдением</w:t>
      </w:r>
      <w:r>
        <w:rPr>
          <w:spacing w:val="-1"/>
        </w:rPr>
        <w:t xml:space="preserve"> </w:t>
      </w:r>
      <w:r>
        <w:t>требований</w:t>
      </w:r>
      <w:r>
        <w:rPr>
          <w:spacing w:val="-1"/>
        </w:rPr>
        <w:t xml:space="preserve"> </w:t>
      </w:r>
      <w:r>
        <w:t>федерального</w:t>
      </w:r>
      <w:r>
        <w:rPr>
          <w:spacing w:val="-2"/>
        </w:rPr>
        <w:t xml:space="preserve"> </w:t>
      </w:r>
      <w:r>
        <w:t>закона</w:t>
      </w:r>
      <w:r>
        <w:rPr>
          <w:spacing w:val="-1"/>
        </w:rPr>
        <w:t xml:space="preserve"> </w:t>
      </w:r>
      <w:r>
        <w:t>от</w:t>
      </w:r>
      <w:r>
        <w:rPr>
          <w:spacing w:val="-2"/>
        </w:rPr>
        <w:t xml:space="preserve"> </w:t>
      </w:r>
      <w:r>
        <w:t>27.07.2006г.</w:t>
      </w:r>
      <w:r>
        <w:rPr>
          <w:spacing w:val="-1"/>
        </w:rPr>
        <w:t xml:space="preserve"> </w:t>
      </w:r>
      <w:r>
        <w:t>№152-ФЗ</w:t>
      </w:r>
      <w:r>
        <w:rPr>
          <w:spacing w:val="-1"/>
        </w:rPr>
        <w:t xml:space="preserve"> </w:t>
      </w:r>
      <w:r>
        <w:t>«О</w:t>
      </w:r>
      <w:r>
        <w:rPr>
          <w:spacing w:val="-2"/>
        </w:rPr>
        <w:t xml:space="preserve"> </w:t>
      </w:r>
      <w:r>
        <w:t xml:space="preserve">персональных </w:t>
      </w:r>
      <w:r>
        <w:rPr>
          <w:spacing w:val="-2"/>
        </w:rPr>
        <w:t>данных».</w:t>
      </w:r>
    </w:p>
    <w:p w:rsidR="00ED2570" w:rsidRDefault="00ED2570">
      <w:pPr>
        <w:pStyle w:val="a3"/>
        <w:spacing w:before="43"/>
        <w:ind w:left="0"/>
        <w:jc w:val="left"/>
      </w:pPr>
    </w:p>
    <w:p w:rsidR="00ED2570" w:rsidRDefault="00125FB7">
      <w:pPr>
        <w:pStyle w:val="2"/>
        <w:ind w:left="1691"/>
      </w:pPr>
      <w:r>
        <w:t>Требования</w:t>
      </w:r>
      <w:r>
        <w:rPr>
          <w:spacing w:val="-7"/>
        </w:rPr>
        <w:t xml:space="preserve"> </w:t>
      </w:r>
      <w:r>
        <w:t>к</w:t>
      </w:r>
      <w:r>
        <w:rPr>
          <w:spacing w:val="-5"/>
        </w:rPr>
        <w:t xml:space="preserve"> </w:t>
      </w:r>
      <w:r>
        <w:t>специальным</w:t>
      </w:r>
      <w:r>
        <w:rPr>
          <w:spacing w:val="-5"/>
        </w:rPr>
        <w:t xml:space="preserve"> </w:t>
      </w:r>
      <w:r>
        <w:t>учебным</w:t>
      </w:r>
      <w:r>
        <w:rPr>
          <w:spacing w:val="-5"/>
        </w:rPr>
        <w:t xml:space="preserve"> </w:t>
      </w:r>
      <w:r>
        <w:t>и</w:t>
      </w:r>
      <w:r>
        <w:rPr>
          <w:spacing w:val="-5"/>
        </w:rPr>
        <w:t xml:space="preserve"> </w:t>
      </w:r>
      <w:r>
        <w:t>дидактическим</w:t>
      </w:r>
      <w:r>
        <w:rPr>
          <w:spacing w:val="-4"/>
        </w:rPr>
        <w:t xml:space="preserve"> </w:t>
      </w:r>
      <w:r>
        <w:rPr>
          <w:spacing w:val="-2"/>
        </w:rPr>
        <w:t>материалам</w:t>
      </w:r>
    </w:p>
    <w:p w:rsidR="00ED2570" w:rsidRDefault="00125FB7">
      <w:pPr>
        <w:pStyle w:val="a3"/>
        <w:spacing w:before="40" w:line="276" w:lineRule="auto"/>
        <w:ind w:right="140" w:firstLine="708"/>
      </w:pPr>
      <w:r>
        <w:t>Особые образовательные потребности обучающихся с РАС (вариант 8.4)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w:t>
      </w:r>
      <w:r>
        <w:rPr>
          <w:spacing w:val="40"/>
        </w:rPr>
        <w:t xml:space="preserve"> </w:t>
      </w:r>
      <w:r>
        <w:rPr>
          <w:spacing w:val="-2"/>
        </w:rPr>
        <w:t>областям.</w:t>
      </w:r>
    </w:p>
    <w:p w:rsidR="00ED2570" w:rsidRDefault="00125FB7">
      <w:pPr>
        <w:pStyle w:val="a3"/>
        <w:spacing w:line="276" w:lineRule="auto"/>
        <w:ind w:right="141" w:firstLine="708"/>
      </w:pPr>
      <w:r>
        <w:t>Освоение практики общения с окружающими людьми в рамках предметной</w:t>
      </w:r>
      <w:r>
        <w:rPr>
          <w:spacing w:val="40"/>
        </w:rPr>
        <w:t xml:space="preserve"> </w:t>
      </w:r>
      <w:r>
        <w:t xml:space="preserve">области </w:t>
      </w:r>
      <w:r>
        <w:rPr>
          <w:b/>
        </w:rPr>
        <w:t xml:space="preserve">«Язык и речевая практика» </w:t>
      </w:r>
      <w:r>
        <w:t>предполагает использование как вербальных, так и невербальных средств коммуникации.</w:t>
      </w:r>
    </w:p>
    <w:p w:rsidR="00ED2570" w:rsidRDefault="00125FB7">
      <w:pPr>
        <w:pStyle w:val="a3"/>
        <w:spacing w:line="276" w:lineRule="auto"/>
        <w:ind w:right="139" w:firstLine="708"/>
      </w:pPr>
      <w:r>
        <w:t xml:space="preserve">Вспомогательными средствами невербальной (альтернативной) коммуникации </w:t>
      </w:r>
      <w:r>
        <w:rPr>
          <w:spacing w:val="-2"/>
        </w:rPr>
        <w:t>являются:</w:t>
      </w:r>
    </w:p>
    <w:p w:rsidR="00ED2570" w:rsidRDefault="00125FB7">
      <w:pPr>
        <w:pStyle w:val="a4"/>
        <w:numPr>
          <w:ilvl w:val="0"/>
          <w:numId w:val="15"/>
        </w:numPr>
        <w:tabs>
          <w:tab w:val="left" w:pos="993"/>
        </w:tabs>
        <w:spacing w:line="294" w:lineRule="exact"/>
        <w:ind w:left="993" w:hanging="282"/>
        <w:rPr>
          <w:rFonts w:ascii="Symbol" w:hAnsi="Symbol"/>
          <w:sz w:val="24"/>
        </w:rPr>
      </w:pPr>
      <w:r>
        <w:rPr>
          <w:position w:val="1"/>
          <w:sz w:val="24"/>
        </w:rPr>
        <w:t>специально</w:t>
      </w:r>
      <w:r>
        <w:rPr>
          <w:spacing w:val="-3"/>
          <w:position w:val="1"/>
          <w:sz w:val="24"/>
        </w:rPr>
        <w:t xml:space="preserve"> </w:t>
      </w:r>
      <w:r>
        <w:rPr>
          <w:position w:val="1"/>
          <w:sz w:val="24"/>
        </w:rPr>
        <w:t xml:space="preserve">подобранные </w:t>
      </w:r>
      <w:r>
        <w:rPr>
          <w:spacing w:val="-2"/>
          <w:position w:val="1"/>
          <w:sz w:val="24"/>
        </w:rPr>
        <w:t>предметы;</w:t>
      </w:r>
    </w:p>
    <w:p w:rsidR="00ED2570" w:rsidRDefault="00ED2570">
      <w:pPr>
        <w:pStyle w:val="a4"/>
        <w:spacing w:line="294" w:lineRule="exact"/>
        <w:rPr>
          <w:rFonts w:ascii="Symbol" w:hAnsi="Symbol"/>
          <w:sz w:val="24"/>
        </w:rPr>
        <w:sectPr w:rsidR="00ED2570">
          <w:pgSz w:w="11910" w:h="16840"/>
          <w:pgMar w:top="1040" w:right="708" w:bottom="1160" w:left="1417" w:header="0" w:footer="939" w:gutter="0"/>
          <w:cols w:space="720"/>
        </w:sectPr>
      </w:pPr>
    </w:p>
    <w:p w:rsidR="00ED2570" w:rsidRDefault="00125FB7">
      <w:pPr>
        <w:pStyle w:val="a4"/>
        <w:numPr>
          <w:ilvl w:val="0"/>
          <w:numId w:val="15"/>
        </w:numPr>
        <w:tabs>
          <w:tab w:val="left" w:pos="992"/>
          <w:tab w:val="left" w:pos="994"/>
        </w:tabs>
        <w:spacing w:before="73" w:line="268" w:lineRule="auto"/>
        <w:ind w:right="138"/>
        <w:rPr>
          <w:rFonts w:ascii="Symbol" w:hAnsi="Symbol"/>
          <w:sz w:val="24"/>
        </w:rPr>
      </w:pPr>
      <w:r>
        <w:rPr>
          <w:position w:val="1"/>
          <w:sz w:val="24"/>
        </w:rPr>
        <w:lastRenderedPageBreak/>
        <w:t xml:space="preserve">графические/печатные изображения (тематические наборы фотографий, рисунков, </w:t>
      </w:r>
      <w:r>
        <w:rPr>
          <w:sz w:val="24"/>
        </w:rPr>
        <w:t>пиктограмм и др.), а также составленные из них индивидуальные</w:t>
      </w:r>
      <w:r>
        <w:rPr>
          <w:spacing w:val="40"/>
          <w:sz w:val="24"/>
        </w:rPr>
        <w:t xml:space="preserve"> </w:t>
      </w:r>
      <w:r>
        <w:rPr>
          <w:sz w:val="24"/>
        </w:rPr>
        <w:t>коммуникативные альбомы);</w:t>
      </w:r>
    </w:p>
    <w:p w:rsidR="00ED2570" w:rsidRDefault="00125FB7">
      <w:pPr>
        <w:pStyle w:val="a4"/>
        <w:numPr>
          <w:ilvl w:val="0"/>
          <w:numId w:val="15"/>
        </w:numPr>
        <w:tabs>
          <w:tab w:val="left" w:pos="993"/>
        </w:tabs>
        <w:spacing w:before="9"/>
        <w:ind w:left="993" w:hanging="282"/>
        <w:rPr>
          <w:rFonts w:ascii="Symbol" w:hAnsi="Symbol"/>
          <w:sz w:val="24"/>
        </w:rPr>
      </w:pPr>
      <w:r>
        <w:rPr>
          <w:position w:val="1"/>
          <w:sz w:val="24"/>
        </w:rPr>
        <w:t>алфавитные</w:t>
      </w:r>
      <w:r>
        <w:rPr>
          <w:spacing w:val="31"/>
          <w:position w:val="1"/>
          <w:sz w:val="24"/>
        </w:rPr>
        <w:t xml:space="preserve">  </w:t>
      </w:r>
      <w:r>
        <w:rPr>
          <w:position w:val="1"/>
          <w:sz w:val="24"/>
        </w:rPr>
        <w:t>доски</w:t>
      </w:r>
      <w:r>
        <w:rPr>
          <w:spacing w:val="32"/>
          <w:position w:val="1"/>
          <w:sz w:val="24"/>
        </w:rPr>
        <w:t xml:space="preserve">  </w:t>
      </w:r>
      <w:r>
        <w:rPr>
          <w:position w:val="1"/>
          <w:sz w:val="24"/>
        </w:rPr>
        <w:t>(таблицы</w:t>
      </w:r>
      <w:r>
        <w:rPr>
          <w:spacing w:val="32"/>
          <w:position w:val="1"/>
          <w:sz w:val="24"/>
        </w:rPr>
        <w:t xml:space="preserve">  </w:t>
      </w:r>
      <w:r>
        <w:rPr>
          <w:position w:val="1"/>
          <w:sz w:val="24"/>
        </w:rPr>
        <w:t>букв,</w:t>
      </w:r>
      <w:r>
        <w:rPr>
          <w:spacing w:val="31"/>
          <w:position w:val="1"/>
          <w:sz w:val="24"/>
        </w:rPr>
        <w:t xml:space="preserve">  </w:t>
      </w:r>
      <w:r>
        <w:rPr>
          <w:position w:val="1"/>
          <w:sz w:val="24"/>
        </w:rPr>
        <w:t>карточки</w:t>
      </w:r>
      <w:r>
        <w:rPr>
          <w:spacing w:val="32"/>
          <w:position w:val="1"/>
          <w:sz w:val="24"/>
        </w:rPr>
        <w:t xml:space="preserve">  </w:t>
      </w:r>
      <w:r>
        <w:rPr>
          <w:position w:val="1"/>
          <w:sz w:val="24"/>
        </w:rPr>
        <w:t>с</w:t>
      </w:r>
      <w:r>
        <w:rPr>
          <w:spacing w:val="32"/>
          <w:position w:val="1"/>
          <w:sz w:val="24"/>
        </w:rPr>
        <w:t xml:space="preserve">  </w:t>
      </w:r>
      <w:r>
        <w:rPr>
          <w:position w:val="1"/>
          <w:sz w:val="24"/>
        </w:rPr>
        <w:t>напечатанными</w:t>
      </w:r>
      <w:r>
        <w:rPr>
          <w:spacing w:val="31"/>
          <w:position w:val="1"/>
          <w:sz w:val="24"/>
        </w:rPr>
        <w:t xml:space="preserve">  </w:t>
      </w:r>
      <w:r>
        <w:rPr>
          <w:position w:val="1"/>
          <w:sz w:val="24"/>
        </w:rPr>
        <w:t>словами</w:t>
      </w:r>
      <w:r>
        <w:rPr>
          <w:spacing w:val="32"/>
          <w:position w:val="1"/>
          <w:sz w:val="24"/>
        </w:rPr>
        <w:t xml:space="preserve">  </w:t>
      </w:r>
      <w:r>
        <w:rPr>
          <w:spacing w:val="-5"/>
          <w:position w:val="1"/>
          <w:sz w:val="24"/>
        </w:rPr>
        <w:t>для</w:t>
      </w:r>
    </w:p>
    <w:p w:rsidR="00ED2570" w:rsidRDefault="00125FB7">
      <w:pPr>
        <w:pStyle w:val="a3"/>
        <w:spacing w:before="27"/>
        <w:ind w:left="994"/>
      </w:pPr>
      <w:r>
        <w:t>«глобального</w:t>
      </w:r>
      <w:r>
        <w:rPr>
          <w:spacing w:val="-2"/>
        </w:rPr>
        <w:t xml:space="preserve"> чтения»);</w:t>
      </w:r>
    </w:p>
    <w:p w:rsidR="00ED2570" w:rsidRDefault="00125FB7">
      <w:pPr>
        <w:pStyle w:val="a4"/>
        <w:numPr>
          <w:ilvl w:val="0"/>
          <w:numId w:val="15"/>
        </w:numPr>
        <w:tabs>
          <w:tab w:val="left" w:pos="992"/>
          <w:tab w:val="left" w:pos="994"/>
        </w:tabs>
        <w:spacing w:before="42" w:line="271" w:lineRule="auto"/>
        <w:ind w:right="141"/>
        <w:rPr>
          <w:rFonts w:ascii="Symbol" w:hAnsi="Symbol"/>
          <w:sz w:val="24"/>
        </w:rPr>
      </w:pPr>
      <w:r>
        <w:rPr>
          <w:position w:val="1"/>
          <w:sz w:val="24"/>
        </w:rPr>
        <w:t xml:space="preserve">электронные средства (устройства, записывающие на магнитную ленту, </w:t>
      </w:r>
      <w:r>
        <w:rPr>
          <w:sz w:val="24"/>
        </w:rPr>
        <w:t>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ED2570" w:rsidRDefault="00125FB7">
      <w:pPr>
        <w:pStyle w:val="a3"/>
        <w:spacing w:before="5" w:line="276" w:lineRule="auto"/>
        <w:ind w:right="141" w:firstLine="708"/>
      </w:pPr>
      <w:r>
        <w:t>Вышеперечисленные и другие средства используются для развития вербальной (речевой) коммуникации с теми обучающимися, для которых она становится доступной.</w:t>
      </w:r>
    </w:p>
    <w:p w:rsidR="00ED2570" w:rsidRDefault="00125FB7">
      <w:pPr>
        <w:pStyle w:val="a3"/>
        <w:spacing w:line="276" w:lineRule="auto"/>
        <w:ind w:right="140" w:firstLine="708"/>
      </w:pPr>
      <w:r>
        <w:t xml:space="preserve">Освоение предметной области </w:t>
      </w:r>
      <w:r>
        <w:rPr>
          <w:b/>
        </w:rPr>
        <w:t xml:space="preserve">«Математика» </w:t>
      </w:r>
      <w:r>
        <w:t>предполагает использование разнообразного дидактического материала в виде:</w:t>
      </w:r>
    </w:p>
    <w:p w:rsidR="00ED2570" w:rsidRDefault="00125FB7">
      <w:pPr>
        <w:pStyle w:val="a4"/>
        <w:numPr>
          <w:ilvl w:val="0"/>
          <w:numId w:val="15"/>
        </w:numPr>
        <w:tabs>
          <w:tab w:val="left" w:pos="993"/>
        </w:tabs>
        <w:spacing w:line="294" w:lineRule="exact"/>
        <w:ind w:left="993" w:hanging="282"/>
        <w:rPr>
          <w:rFonts w:ascii="Symbol" w:hAnsi="Symbol"/>
          <w:sz w:val="24"/>
        </w:rPr>
      </w:pPr>
      <w:r>
        <w:rPr>
          <w:position w:val="1"/>
          <w:sz w:val="24"/>
        </w:rPr>
        <w:t>предметов</w:t>
      </w:r>
      <w:r>
        <w:rPr>
          <w:spacing w:val="-4"/>
          <w:position w:val="1"/>
          <w:sz w:val="24"/>
        </w:rPr>
        <w:t xml:space="preserve"> </w:t>
      </w:r>
      <w:r>
        <w:rPr>
          <w:position w:val="1"/>
          <w:sz w:val="24"/>
        </w:rPr>
        <w:t>различной</w:t>
      </w:r>
      <w:r>
        <w:rPr>
          <w:spacing w:val="-4"/>
          <w:position w:val="1"/>
          <w:sz w:val="24"/>
        </w:rPr>
        <w:t xml:space="preserve"> </w:t>
      </w:r>
      <w:r>
        <w:rPr>
          <w:position w:val="1"/>
          <w:sz w:val="24"/>
        </w:rPr>
        <w:t>формы,</w:t>
      </w:r>
      <w:r>
        <w:rPr>
          <w:spacing w:val="-2"/>
          <w:position w:val="1"/>
          <w:sz w:val="24"/>
        </w:rPr>
        <w:t xml:space="preserve"> </w:t>
      </w:r>
      <w:r>
        <w:rPr>
          <w:position w:val="1"/>
          <w:sz w:val="24"/>
        </w:rPr>
        <w:t>величины,</w:t>
      </w:r>
      <w:r>
        <w:rPr>
          <w:spacing w:val="-2"/>
          <w:position w:val="1"/>
          <w:sz w:val="24"/>
        </w:rPr>
        <w:t xml:space="preserve"> цвета;</w:t>
      </w:r>
    </w:p>
    <w:p w:rsidR="00ED2570" w:rsidRDefault="00125FB7">
      <w:pPr>
        <w:pStyle w:val="a4"/>
        <w:numPr>
          <w:ilvl w:val="0"/>
          <w:numId w:val="15"/>
        </w:numPr>
        <w:tabs>
          <w:tab w:val="left" w:pos="993"/>
        </w:tabs>
        <w:spacing w:before="28"/>
        <w:ind w:left="993" w:hanging="282"/>
        <w:rPr>
          <w:rFonts w:ascii="Symbol" w:hAnsi="Symbol"/>
          <w:sz w:val="24"/>
        </w:rPr>
      </w:pPr>
      <w:r>
        <w:rPr>
          <w:position w:val="1"/>
          <w:sz w:val="24"/>
        </w:rPr>
        <w:t>изображений</w:t>
      </w:r>
      <w:r>
        <w:rPr>
          <w:spacing w:val="-4"/>
          <w:position w:val="1"/>
          <w:sz w:val="24"/>
        </w:rPr>
        <w:t xml:space="preserve"> </w:t>
      </w:r>
      <w:r>
        <w:rPr>
          <w:position w:val="1"/>
          <w:sz w:val="24"/>
        </w:rPr>
        <w:t>предметов,</w:t>
      </w:r>
      <w:r>
        <w:rPr>
          <w:spacing w:val="-2"/>
          <w:position w:val="1"/>
          <w:sz w:val="24"/>
        </w:rPr>
        <w:t xml:space="preserve"> </w:t>
      </w:r>
      <w:r>
        <w:rPr>
          <w:position w:val="1"/>
          <w:sz w:val="24"/>
        </w:rPr>
        <w:t>людей,</w:t>
      </w:r>
      <w:r>
        <w:rPr>
          <w:spacing w:val="-2"/>
          <w:position w:val="1"/>
          <w:sz w:val="24"/>
        </w:rPr>
        <w:t xml:space="preserve"> </w:t>
      </w:r>
      <w:r>
        <w:rPr>
          <w:position w:val="1"/>
          <w:sz w:val="24"/>
        </w:rPr>
        <w:t>объектов</w:t>
      </w:r>
      <w:r>
        <w:rPr>
          <w:spacing w:val="-3"/>
          <w:position w:val="1"/>
          <w:sz w:val="24"/>
        </w:rPr>
        <w:t xml:space="preserve"> </w:t>
      </w:r>
      <w:r>
        <w:rPr>
          <w:position w:val="1"/>
          <w:sz w:val="24"/>
        </w:rPr>
        <w:t>природы,</w:t>
      </w:r>
      <w:r>
        <w:rPr>
          <w:spacing w:val="-2"/>
          <w:position w:val="1"/>
          <w:sz w:val="24"/>
        </w:rPr>
        <w:t xml:space="preserve"> </w:t>
      </w:r>
      <w:r>
        <w:rPr>
          <w:position w:val="1"/>
          <w:sz w:val="24"/>
        </w:rPr>
        <w:t>цифр</w:t>
      </w:r>
      <w:r>
        <w:rPr>
          <w:spacing w:val="-2"/>
          <w:position w:val="1"/>
          <w:sz w:val="24"/>
        </w:rPr>
        <w:t xml:space="preserve"> </w:t>
      </w:r>
      <w:r>
        <w:rPr>
          <w:position w:val="1"/>
          <w:sz w:val="24"/>
        </w:rPr>
        <w:t>и</w:t>
      </w:r>
      <w:r>
        <w:rPr>
          <w:spacing w:val="-3"/>
          <w:position w:val="1"/>
          <w:sz w:val="24"/>
        </w:rPr>
        <w:t xml:space="preserve"> </w:t>
      </w:r>
      <w:r>
        <w:rPr>
          <w:spacing w:val="-4"/>
          <w:position w:val="1"/>
          <w:sz w:val="24"/>
        </w:rPr>
        <w:t>др.;</w:t>
      </w:r>
    </w:p>
    <w:p w:rsidR="00ED2570" w:rsidRDefault="00125FB7">
      <w:pPr>
        <w:pStyle w:val="a4"/>
        <w:numPr>
          <w:ilvl w:val="0"/>
          <w:numId w:val="15"/>
        </w:numPr>
        <w:tabs>
          <w:tab w:val="left" w:pos="992"/>
          <w:tab w:val="left" w:pos="994"/>
        </w:tabs>
        <w:spacing w:before="26" w:line="264" w:lineRule="auto"/>
        <w:ind w:right="144"/>
        <w:rPr>
          <w:rFonts w:ascii="Symbol" w:hAnsi="Symbol"/>
          <w:sz w:val="24"/>
        </w:rPr>
      </w:pPr>
      <w:r>
        <w:rPr>
          <w:position w:val="1"/>
          <w:sz w:val="24"/>
        </w:rPr>
        <w:t xml:space="preserve">оборудования, позволяющего выполнять упражнения на сортировку, группировку </w:t>
      </w:r>
      <w:r>
        <w:rPr>
          <w:sz w:val="24"/>
        </w:rPr>
        <w:t>различных предметов, их соотнесения по определенным признакам;</w:t>
      </w:r>
    </w:p>
    <w:p w:rsidR="00ED2570" w:rsidRDefault="00125FB7">
      <w:pPr>
        <w:pStyle w:val="a4"/>
        <w:numPr>
          <w:ilvl w:val="0"/>
          <w:numId w:val="15"/>
        </w:numPr>
        <w:tabs>
          <w:tab w:val="left" w:pos="992"/>
          <w:tab w:val="left" w:pos="994"/>
        </w:tabs>
        <w:spacing w:before="12" w:line="268" w:lineRule="auto"/>
        <w:ind w:right="139"/>
        <w:rPr>
          <w:rFonts w:ascii="Symbol" w:hAnsi="Symbol"/>
          <w:sz w:val="24"/>
        </w:rPr>
      </w:pPr>
      <w:r>
        <w:rPr>
          <w:position w:val="1"/>
          <w:sz w:val="24"/>
        </w:rPr>
        <w:t xml:space="preserve">программного обеспечения для персонального компьютера, с помощью которого </w:t>
      </w:r>
      <w:r>
        <w:rPr>
          <w:sz w:val="24"/>
        </w:rPr>
        <w:t xml:space="preserve">выполняются упражнения по формированию доступных математических </w:t>
      </w:r>
      <w:r>
        <w:rPr>
          <w:spacing w:val="-2"/>
          <w:sz w:val="24"/>
        </w:rPr>
        <w:t>представлений;</w:t>
      </w:r>
    </w:p>
    <w:p w:rsidR="00ED2570" w:rsidRDefault="00125FB7">
      <w:pPr>
        <w:pStyle w:val="a4"/>
        <w:numPr>
          <w:ilvl w:val="0"/>
          <w:numId w:val="15"/>
        </w:numPr>
        <w:tabs>
          <w:tab w:val="left" w:pos="993"/>
        </w:tabs>
        <w:spacing w:before="9"/>
        <w:ind w:left="993" w:hanging="282"/>
        <w:rPr>
          <w:rFonts w:ascii="Symbol" w:hAnsi="Symbol"/>
          <w:sz w:val="24"/>
        </w:rPr>
      </w:pPr>
      <w:r>
        <w:rPr>
          <w:position w:val="1"/>
          <w:sz w:val="24"/>
        </w:rPr>
        <w:t>калькуляторов</w:t>
      </w:r>
      <w:r>
        <w:rPr>
          <w:spacing w:val="-5"/>
          <w:position w:val="1"/>
          <w:sz w:val="24"/>
        </w:rPr>
        <w:t xml:space="preserve"> </w:t>
      </w:r>
      <w:r>
        <w:rPr>
          <w:position w:val="1"/>
          <w:sz w:val="24"/>
        </w:rPr>
        <w:t>и</w:t>
      </w:r>
      <w:r>
        <w:rPr>
          <w:spacing w:val="-2"/>
          <w:position w:val="1"/>
          <w:sz w:val="24"/>
        </w:rPr>
        <w:t xml:space="preserve"> </w:t>
      </w:r>
      <w:r>
        <w:rPr>
          <w:position w:val="1"/>
          <w:sz w:val="24"/>
        </w:rPr>
        <w:t>других</w:t>
      </w:r>
      <w:r>
        <w:rPr>
          <w:spacing w:val="-1"/>
          <w:position w:val="1"/>
          <w:sz w:val="24"/>
        </w:rPr>
        <w:t xml:space="preserve"> </w:t>
      </w:r>
      <w:r>
        <w:rPr>
          <w:spacing w:val="-2"/>
          <w:position w:val="1"/>
          <w:sz w:val="24"/>
        </w:rPr>
        <w:t>средств.</w:t>
      </w:r>
    </w:p>
    <w:p w:rsidR="00ED2570" w:rsidRDefault="00125FB7">
      <w:pPr>
        <w:pStyle w:val="a3"/>
        <w:spacing w:before="28" w:line="276" w:lineRule="auto"/>
        <w:ind w:right="139" w:firstLine="708"/>
      </w:pPr>
      <w:r>
        <w:t xml:space="preserve">Формирование доступных представлений о мире и практике взаимодействия с окружающим миром в рамках предметной области </w:t>
      </w:r>
      <w:r>
        <w:rPr>
          <w:b/>
        </w:rPr>
        <w:t xml:space="preserve">«Окружающий мир» </w:t>
      </w:r>
      <w: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w:t>
      </w:r>
    </w:p>
    <w:p w:rsidR="00ED2570" w:rsidRDefault="00125FB7">
      <w:pPr>
        <w:pStyle w:val="a3"/>
        <w:spacing w:line="276" w:lineRule="auto"/>
        <w:ind w:right="139" w:firstLine="708"/>
      </w:pPr>
      <w:r>
        <w:t>Формирование представлений о себе, своих возможностях происходит с использованием средств, расширяющих представления и обогащающих жизненный опыт обучающихся: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w:t>
      </w:r>
      <w:r>
        <w:rPr>
          <w:spacing w:val="-4"/>
        </w:rPr>
        <w:t xml:space="preserve"> </w:t>
      </w:r>
      <w:r>
        <w:t>Это</w:t>
      </w:r>
      <w:r>
        <w:rPr>
          <w:spacing w:val="-2"/>
        </w:rPr>
        <w:t xml:space="preserve"> </w:t>
      </w:r>
      <w:r>
        <w:t>предполагает</w:t>
      </w:r>
      <w:r>
        <w:rPr>
          <w:spacing w:val="-4"/>
        </w:rPr>
        <w:t xml:space="preserve"> </w:t>
      </w:r>
      <w:r>
        <w:t>использование</w:t>
      </w:r>
      <w:r>
        <w:rPr>
          <w:spacing w:val="-3"/>
        </w:rPr>
        <w:t xml:space="preserve"> </w:t>
      </w:r>
      <w:r>
        <w:t>широкого</w:t>
      </w:r>
      <w:r>
        <w:rPr>
          <w:spacing w:val="-4"/>
        </w:rPr>
        <w:t xml:space="preserve"> </w:t>
      </w:r>
      <w:r>
        <w:t>спектра</w:t>
      </w:r>
      <w:r>
        <w:rPr>
          <w:spacing w:val="-3"/>
        </w:rPr>
        <w:t xml:space="preserve"> </w:t>
      </w:r>
      <w:r>
        <w:t>демонстрационного учебного материала (фото, видео, рисунков), тематически связанного с социальной жизнью человека.</w:t>
      </w:r>
    </w:p>
    <w:p w:rsidR="00ED2570" w:rsidRDefault="00125FB7">
      <w:pPr>
        <w:pStyle w:val="a3"/>
        <w:spacing w:line="276" w:lineRule="auto"/>
        <w:ind w:right="141" w:firstLine="708"/>
      </w:pPr>
      <w: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имеются игрушки, игровые предметы и атрибуты, необходимые в игровой деятельности обучающихся: мебель, посуда, транспорт, куклы, маски, костюмы и т.д.</w:t>
      </w:r>
    </w:p>
    <w:p w:rsidR="00ED2570" w:rsidRDefault="00125FB7">
      <w:pPr>
        <w:pStyle w:val="a3"/>
        <w:spacing w:line="276" w:lineRule="auto"/>
        <w:ind w:right="141" w:firstLine="708"/>
      </w:pPr>
      <w:r>
        <w:t xml:space="preserve">Специальный учебный и дидактический материал необходим для образования обучающихся в предметной области </w:t>
      </w:r>
      <w:r>
        <w:rPr>
          <w:b/>
        </w:rPr>
        <w:t>«Искусство»</w:t>
      </w:r>
      <w:r>
        <w:rPr>
          <w:i/>
        </w:rPr>
        <w:t xml:space="preserve">. </w:t>
      </w:r>
      <w:r>
        <w:t>На занятиях музыкой важно</w:t>
      </w:r>
      <w:r>
        <w:rPr>
          <w:spacing w:val="40"/>
        </w:rPr>
        <w:t xml:space="preserve"> </w:t>
      </w:r>
      <w:r>
        <w:t>обеспечить</w:t>
      </w:r>
      <w:r>
        <w:rPr>
          <w:spacing w:val="66"/>
        </w:rPr>
        <w:t xml:space="preserve">  </w:t>
      </w:r>
      <w:r>
        <w:t>обучающимся</w:t>
      </w:r>
      <w:r>
        <w:rPr>
          <w:spacing w:val="69"/>
        </w:rPr>
        <w:t xml:space="preserve">  </w:t>
      </w:r>
      <w:r>
        <w:t>использование</w:t>
      </w:r>
      <w:r>
        <w:rPr>
          <w:spacing w:val="69"/>
        </w:rPr>
        <w:t xml:space="preserve">  </w:t>
      </w:r>
      <w:r>
        <w:t>доступных</w:t>
      </w:r>
      <w:r>
        <w:rPr>
          <w:spacing w:val="69"/>
        </w:rPr>
        <w:t xml:space="preserve">  </w:t>
      </w:r>
      <w:r>
        <w:t>музыкальных</w:t>
      </w:r>
      <w:r>
        <w:rPr>
          <w:spacing w:val="69"/>
        </w:rPr>
        <w:t xml:space="preserve">  </w:t>
      </w:r>
      <w:r>
        <w:rPr>
          <w:spacing w:val="-2"/>
        </w:rPr>
        <w:t>инструментов</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39"/>
      </w:pPr>
      <w:r>
        <w:lastRenderedPageBreak/>
        <w:t>(маракас, бубен, барабан и др.), а также оснащение актовых залов воспроизводящим и звукоусиливающим оборудованием.</w:t>
      </w:r>
    </w:p>
    <w:p w:rsidR="00ED2570" w:rsidRDefault="00125FB7">
      <w:pPr>
        <w:pStyle w:val="a3"/>
        <w:spacing w:line="276" w:lineRule="auto"/>
        <w:ind w:right="139" w:firstLine="708"/>
      </w:pPr>
      <w: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обучающемуся овладевать отдельными операциями в процессе совместных со взрослым действий. Кроме того, для занятий изобразительной деятельностью необходим большой объем расходных материалов (бумага, краски, пластилин, глина, клей и др.).</w:t>
      </w:r>
    </w:p>
    <w:p w:rsidR="00ED2570" w:rsidRDefault="00125FB7">
      <w:pPr>
        <w:pStyle w:val="a3"/>
        <w:spacing w:before="1" w:line="276" w:lineRule="auto"/>
        <w:ind w:right="139" w:firstLine="709"/>
      </w:pPr>
      <w:r>
        <w:t>Овладение обучающимися с РАС предметной областью «Физическая культура» 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ED2570" w:rsidRDefault="00125FB7">
      <w:pPr>
        <w:spacing w:before="2" w:line="276" w:lineRule="auto"/>
        <w:ind w:left="285" w:right="139" w:firstLine="709"/>
        <w:jc w:val="both"/>
        <w:rPr>
          <w:sz w:val="24"/>
        </w:rPr>
      </w:pPr>
      <w:r>
        <w:rPr>
          <w:sz w:val="24"/>
        </w:rPr>
        <w:t xml:space="preserve">Материально-техническое обеспечение учебного предмета </w:t>
      </w:r>
      <w:r>
        <w:rPr>
          <w:b/>
          <w:sz w:val="24"/>
        </w:rPr>
        <w:t xml:space="preserve">«Адаптивная физкультура» </w:t>
      </w:r>
      <w:r>
        <w:rPr>
          <w:sz w:val="24"/>
        </w:rPr>
        <w:t>включает:</w:t>
      </w:r>
    </w:p>
    <w:p w:rsidR="00ED2570" w:rsidRDefault="00125FB7">
      <w:pPr>
        <w:pStyle w:val="a4"/>
        <w:numPr>
          <w:ilvl w:val="0"/>
          <w:numId w:val="15"/>
        </w:numPr>
        <w:tabs>
          <w:tab w:val="left" w:pos="992"/>
          <w:tab w:val="left" w:pos="994"/>
        </w:tabs>
        <w:spacing w:line="261" w:lineRule="auto"/>
        <w:ind w:right="144"/>
        <w:jc w:val="left"/>
        <w:rPr>
          <w:rFonts w:ascii="Symbol" w:hAnsi="Symbol"/>
          <w:sz w:val="24"/>
        </w:rPr>
      </w:pPr>
      <w:r>
        <w:rPr>
          <w:position w:val="1"/>
          <w:sz w:val="24"/>
        </w:rPr>
        <w:t>печатные</w:t>
      </w:r>
      <w:r>
        <w:rPr>
          <w:spacing w:val="80"/>
          <w:position w:val="1"/>
          <w:sz w:val="24"/>
        </w:rPr>
        <w:t xml:space="preserve"> </w:t>
      </w:r>
      <w:r>
        <w:rPr>
          <w:position w:val="1"/>
          <w:sz w:val="24"/>
        </w:rPr>
        <w:t>пособия:</w:t>
      </w:r>
      <w:r>
        <w:rPr>
          <w:spacing w:val="80"/>
          <w:position w:val="1"/>
          <w:sz w:val="24"/>
        </w:rPr>
        <w:t xml:space="preserve"> </w:t>
      </w:r>
      <w:r>
        <w:rPr>
          <w:position w:val="1"/>
          <w:sz w:val="24"/>
        </w:rPr>
        <w:t>таблицы,</w:t>
      </w:r>
      <w:r>
        <w:rPr>
          <w:spacing w:val="80"/>
          <w:position w:val="1"/>
          <w:sz w:val="24"/>
        </w:rPr>
        <w:t xml:space="preserve"> </w:t>
      </w:r>
      <w:r>
        <w:rPr>
          <w:position w:val="1"/>
          <w:sz w:val="24"/>
        </w:rPr>
        <w:t>схемы,</w:t>
      </w:r>
      <w:r>
        <w:rPr>
          <w:spacing w:val="80"/>
          <w:position w:val="1"/>
          <w:sz w:val="24"/>
        </w:rPr>
        <w:t xml:space="preserve"> </w:t>
      </w:r>
      <w:r>
        <w:rPr>
          <w:position w:val="1"/>
          <w:sz w:val="24"/>
        </w:rPr>
        <w:t>плакаты</w:t>
      </w:r>
      <w:r>
        <w:rPr>
          <w:spacing w:val="80"/>
          <w:position w:val="1"/>
          <w:sz w:val="24"/>
        </w:rPr>
        <w:t xml:space="preserve"> </w:t>
      </w:r>
      <w:r>
        <w:rPr>
          <w:position w:val="1"/>
          <w:sz w:val="24"/>
        </w:rPr>
        <w:t>с</w:t>
      </w:r>
      <w:r>
        <w:rPr>
          <w:spacing w:val="80"/>
          <w:position w:val="1"/>
          <w:sz w:val="24"/>
        </w:rPr>
        <w:t xml:space="preserve"> </w:t>
      </w:r>
      <w:r>
        <w:rPr>
          <w:position w:val="1"/>
          <w:sz w:val="24"/>
        </w:rPr>
        <w:t>классификацией</w:t>
      </w:r>
      <w:r>
        <w:rPr>
          <w:spacing w:val="80"/>
          <w:position w:val="1"/>
          <w:sz w:val="24"/>
        </w:rPr>
        <w:t xml:space="preserve"> </w:t>
      </w:r>
      <w:r>
        <w:rPr>
          <w:position w:val="1"/>
          <w:sz w:val="24"/>
        </w:rPr>
        <w:t>видов</w:t>
      </w:r>
      <w:r>
        <w:rPr>
          <w:spacing w:val="80"/>
          <w:position w:val="1"/>
          <w:sz w:val="24"/>
        </w:rPr>
        <w:t xml:space="preserve"> </w:t>
      </w:r>
      <w:r>
        <w:rPr>
          <w:position w:val="1"/>
          <w:sz w:val="24"/>
        </w:rPr>
        <w:t xml:space="preserve">спорта, </w:t>
      </w:r>
      <w:r>
        <w:rPr>
          <w:sz w:val="24"/>
        </w:rPr>
        <w:t>спортивных упражнений, последовательностью выполнения упражнений;</w:t>
      </w:r>
    </w:p>
    <w:p w:rsidR="00ED2570" w:rsidRDefault="00125FB7">
      <w:pPr>
        <w:pStyle w:val="a4"/>
        <w:numPr>
          <w:ilvl w:val="0"/>
          <w:numId w:val="15"/>
        </w:numPr>
        <w:tabs>
          <w:tab w:val="left" w:pos="993"/>
        </w:tabs>
        <w:spacing w:before="15"/>
        <w:ind w:left="993" w:hanging="282"/>
        <w:jc w:val="left"/>
        <w:rPr>
          <w:rFonts w:ascii="Symbol" w:hAnsi="Symbol"/>
          <w:sz w:val="24"/>
        </w:rPr>
      </w:pPr>
      <w:r>
        <w:rPr>
          <w:position w:val="1"/>
          <w:sz w:val="24"/>
        </w:rPr>
        <w:t>дидактический</w:t>
      </w:r>
      <w:r>
        <w:rPr>
          <w:spacing w:val="-7"/>
          <w:position w:val="1"/>
          <w:sz w:val="24"/>
        </w:rPr>
        <w:t xml:space="preserve"> </w:t>
      </w:r>
      <w:r>
        <w:rPr>
          <w:position w:val="1"/>
          <w:sz w:val="24"/>
        </w:rPr>
        <w:t>раздаточный</w:t>
      </w:r>
      <w:r>
        <w:rPr>
          <w:spacing w:val="-5"/>
          <w:position w:val="1"/>
          <w:sz w:val="24"/>
        </w:rPr>
        <w:t xml:space="preserve"> </w:t>
      </w:r>
      <w:r>
        <w:rPr>
          <w:position w:val="1"/>
          <w:sz w:val="24"/>
        </w:rPr>
        <w:t>материал:</w:t>
      </w:r>
      <w:r>
        <w:rPr>
          <w:spacing w:val="-4"/>
          <w:position w:val="1"/>
          <w:sz w:val="24"/>
        </w:rPr>
        <w:t xml:space="preserve"> </w:t>
      </w:r>
      <w:r>
        <w:rPr>
          <w:position w:val="1"/>
          <w:sz w:val="24"/>
        </w:rPr>
        <w:t>карточки</w:t>
      </w:r>
      <w:r>
        <w:rPr>
          <w:spacing w:val="-4"/>
          <w:position w:val="1"/>
          <w:sz w:val="24"/>
        </w:rPr>
        <w:t xml:space="preserve"> </w:t>
      </w:r>
      <w:r>
        <w:rPr>
          <w:position w:val="1"/>
          <w:sz w:val="24"/>
        </w:rPr>
        <w:t>по</w:t>
      </w:r>
      <w:r>
        <w:rPr>
          <w:spacing w:val="-4"/>
          <w:position w:val="1"/>
          <w:sz w:val="24"/>
        </w:rPr>
        <w:t xml:space="preserve"> </w:t>
      </w:r>
      <w:r>
        <w:rPr>
          <w:position w:val="1"/>
          <w:sz w:val="24"/>
        </w:rPr>
        <w:t>физкультурной</w:t>
      </w:r>
      <w:r>
        <w:rPr>
          <w:spacing w:val="-5"/>
          <w:position w:val="1"/>
          <w:sz w:val="24"/>
        </w:rPr>
        <w:t xml:space="preserve"> </w:t>
      </w:r>
      <w:r>
        <w:rPr>
          <w:spacing w:val="-2"/>
          <w:position w:val="1"/>
          <w:sz w:val="24"/>
        </w:rPr>
        <w:t>грамоте;</w:t>
      </w:r>
    </w:p>
    <w:p w:rsidR="00ED2570" w:rsidRDefault="00125FB7">
      <w:pPr>
        <w:pStyle w:val="a4"/>
        <w:numPr>
          <w:ilvl w:val="0"/>
          <w:numId w:val="15"/>
        </w:numPr>
        <w:tabs>
          <w:tab w:val="left" w:pos="993"/>
        </w:tabs>
        <w:spacing w:before="27"/>
        <w:ind w:left="993" w:hanging="282"/>
        <w:jc w:val="left"/>
        <w:rPr>
          <w:rFonts w:ascii="Symbol" w:hAnsi="Symbol"/>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15"/>
        </w:numPr>
        <w:tabs>
          <w:tab w:val="left" w:pos="993"/>
        </w:tabs>
        <w:spacing w:before="27"/>
        <w:ind w:left="993" w:hanging="282"/>
        <w:jc w:val="left"/>
        <w:rPr>
          <w:rFonts w:ascii="Symbol" w:hAnsi="Symbol"/>
          <w:sz w:val="24"/>
        </w:rPr>
      </w:pPr>
      <w:r>
        <w:rPr>
          <w:position w:val="1"/>
          <w:sz w:val="24"/>
        </w:rPr>
        <w:t>учебно-практическое</w:t>
      </w:r>
      <w:r>
        <w:rPr>
          <w:spacing w:val="-6"/>
          <w:position w:val="1"/>
          <w:sz w:val="24"/>
        </w:rPr>
        <w:t xml:space="preserve"> </w:t>
      </w:r>
      <w:r>
        <w:rPr>
          <w:position w:val="1"/>
          <w:sz w:val="24"/>
        </w:rPr>
        <w:t>оборудование:</w:t>
      </w:r>
      <w:r>
        <w:rPr>
          <w:spacing w:val="-3"/>
          <w:position w:val="1"/>
          <w:sz w:val="24"/>
        </w:rPr>
        <w:t xml:space="preserve"> </w:t>
      </w:r>
      <w:r>
        <w:rPr>
          <w:position w:val="1"/>
          <w:sz w:val="24"/>
        </w:rPr>
        <w:t>спортивный</w:t>
      </w:r>
      <w:r>
        <w:rPr>
          <w:spacing w:val="-4"/>
          <w:position w:val="1"/>
          <w:sz w:val="24"/>
        </w:rPr>
        <w:t xml:space="preserve"> </w:t>
      </w:r>
      <w:r>
        <w:rPr>
          <w:position w:val="1"/>
          <w:sz w:val="24"/>
        </w:rPr>
        <w:t>инвентарь</w:t>
      </w:r>
      <w:r>
        <w:rPr>
          <w:spacing w:val="-4"/>
          <w:position w:val="1"/>
          <w:sz w:val="24"/>
        </w:rPr>
        <w:t xml:space="preserve"> </w:t>
      </w:r>
      <w:r>
        <w:rPr>
          <w:position w:val="1"/>
          <w:sz w:val="24"/>
        </w:rPr>
        <w:t>и</w:t>
      </w:r>
      <w:r>
        <w:rPr>
          <w:spacing w:val="-3"/>
          <w:position w:val="1"/>
          <w:sz w:val="24"/>
        </w:rPr>
        <w:t xml:space="preserve"> </w:t>
      </w:r>
      <w:r>
        <w:rPr>
          <w:spacing w:val="-2"/>
          <w:position w:val="1"/>
          <w:sz w:val="24"/>
        </w:rPr>
        <w:t>оборудование;</w:t>
      </w:r>
    </w:p>
    <w:p w:rsidR="00ED2570" w:rsidRDefault="00125FB7">
      <w:pPr>
        <w:pStyle w:val="a4"/>
        <w:numPr>
          <w:ilvl w:val="0"/>
          <w:numId w:val="15"/>
        </w:numPr>
        <w:tabs>
          <w:tab w:val="left" w:pos="992"/>
          <w:tab w:val="left" w:pos="994"/>
        </w:tabs>
        <w:spacing w:before="27" w:line="264" w:lineRule="auto"/>
        <w:ind w:right="138"/>
        <w:jc w:val="left"/>
        <w:rPr>
          <w:rFonts w:ascii="Symbol" w:hAnsi="Symbol"/>
          <w:sz w:val="24"/>
        </w:rPr>
      </w:pPr>
      <w:r>
        <w:rPr>
          <w:position w:val="1"/>
          <w:sz w:val="24"/>
        </w:rPr>
        <w:t xml:space="preserve">модули: набивные мячи, гантели; гимнастическое оборудование; скакалки, обручи, </w:t>
      </w:r>
      <w:r>
        <w:rPr>
          <w:sz w:val="24"/>
        </w:rPr>
        <w:t>ленты; баскетбольные, волейбольные, футбольные мячи; сетки, флажки, кегли.</w:t>
      </w:r>
    </w:p>
    <w:p w:rsidR="00ED2570" w:rsidRDefault="00125FB7">
      <w:pPr>
        <w:pStyle w:val="a3"/>
        <w:spacing w:before="12" w:line="276" w:lineRule="auto"/>
        <w:ind w:right="142" w:firstLine="708"/>
      </w:pPr>
      <w:r>
        <w:t xml:space="preserve">С учетом того, что подготовка обучающихся к трудовой деятельности в рамках предметной области </w:t>
      </w:r>
      <w:r>
        <w:rPr>
          <w:b/>
        </w:rPr>
        <w:t xml:space="preserve">«Технология» </w:t>
      </w:r>
      <w:r>
        <w:t xml:space="preserve">начинается с формирования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w:t>
      </w:r>
      <w:r>
        <w:rPr>
          <w:spacing w:val="-2"/>
        </w:rPr>
        <w:t>операций.</w:t>
      </w:r>
    </w:p>
    <w:p w:rsidR="00ED2570" w:rsidRDefault="00125FB7">
      <w:pPr>
        <w:pStyle w:val="a3"/>
        <w:spacing w:before="1"/>
        <w:ind w:left="993"/>
      </w:pPr>
      <w:r>
        <w:t>Для</w:t>
      </w:r>
      <w:r>
        <w:rPr>
          <w:spacing w:val="-2"/>
        </w:rPr>
        <w:t xml:space="preserve"> </w:t>
      </w:r>
      <w:r>
        <w:t>осуществления</w:t>
      </w:r>
      <w:r>
        <w:rPr>
          <w:spacing w:val="-1"/>
        </w:rPr>
        <w:t xml:space="preserve"> </w:t>
      </w:r>
      <w:r>
        <w:t>трудового</w:t>
      </w:r>
      <w:r>
        <w:rPr>
          <w:spacing w:val="-2"/>
        </w:rPr>
        <w:t xml:space="preserve"> </w:t>
      </w:r>
      <w:r>
        <w:t>обучения</w:t>
      </w:r>
      <w:r>
        <w:rPr>
          <w:spacing w:val="-1"/>
        </w:rPr>
        <w:t xml:space="preserve"> </w:t>
      </w:r>
      <w:r>
        <w:rPr>
          <w:spacing w:val="-2"/>
        </w:rPr>
        <w:t>требуются:</w:t>
      </w:r>
    </w:p>
    <w:p w:rsidR="00ED2570" w:rsidRDefault="00125FB7">
      <w:pPr>
        <w:pStyle w:val="a4"/>
        <w:numPr>
          <w:ilvl w:val="0"/>
          <w:numId w:val="15"/>
        </w:numPr>
        <w:tabs>
          <w:tab w:val="left" w:pos="993"/>
        </w:tabs>
        <w:spacing w:before="40"/>
        <w:ind w:left="993" w:hanging="282"/>
        <w:rPr>
          <w:rFonts w:ascii="Symbol" w:hAnsi="Symbol"/>
          <w:sz w:val="24"/>
        </w:rPr>
      </w:pPr>
      <w:r>
        <w:rPr>
          <w:position w:val="1"/>
          <w:sz w:val="24"/>
        </w:rPr>
        <w:t>различного</w:t>
      </w:r>
      <w:r>
        <w:rPr>
          <w:spacing w:val="-3"/>
          <w:position w:val="1"/>
          <w:sz w:val="24"/>
        </w:rPr>
        <w:t xml:space="preserve"> </w:t>
      </w:r>
      <w:r>
        <w:rPr>
          <w:position w:val="1"/>
          <w:sz w:val="24"/>
        </w:rPr>
        <w:t>назначения</w:t>
      </w:r>
      <w:r>
        <w:rPr>
          <w:spacing w:val="-1"/>
          <w:position w:val="1"/>
          <w:sz w:val="24"/>
        </w:rPr>
        <w:t xml:space="preserve"> </w:t>
      </w:r>
      <w:r>
        <w:rPr>
          <w:position w:val="1"/>
          <w:sz w:val="24"/>
        </w:rPr>
        <w:t>сырье</w:t>
      </w:r>
      <w:r>
        <w:rPr>
          <w:spacing w:val="-1"/>
          <w:position w:val="1"/>
          <w:sz w:val="24"/>
        </w:rPr>
        <w:t xml:space="preserve"> </w:t>
      </w:r>
      <w:r>
        <w:rPr>
          <w:position w:val="1"/>
          <w:sz w:val="24"/>
        </w:rPr>
        <w:t>(глина, шерсть,</w:t>
      </w:r>
      <w:r>
        <w:rPr>
          <w:spacing w:val="-1"/>
          <w:position w:val="1"/>
          <w:sz w:val="24"/>
        </w:rPr>
        <w:t xml:space="preserve"> </w:t>
      </w:r>
      <w:r>
        <w:rPr>
          <w:position w:val="1"/>
          <w:sz w:val="24"/>
        </w:rPr>
        <w:t>ткань, бумага</w:t>
      </w:r>
      <w:r>
        <w:rPr>
          <w:spacing w:val="-1"/>
          <w:position w:val="1"/>
          <w:sz w:val="24"/>
        </w:rPr>
        <w:t xml:space="preserve"> </w:t>
      </w:r>
      <w:r>
        <w:rPr>
          <w:position w:val="1"/>
          <w:sz w:val="24"/>
        </w:rPr>
        <w:t>и</w:t>
      </w:r>
      <w:r>
        <w:rPr>
          <w:spacing w:val="-1"/>
          <w:position w:val="1"/>
          <w:sz w:val="24"/>
        </w:rPr>
        <w:t xml:space="preserve"> </w:t>
      </w:r>
      <w:r>
        <w:rPr>
          <w:position w:val="1"/>
          <w:sz w:val="24"/>
        </w:rPr>
        <w:t xml:space="preserve">др. </w:t>
      </w:r>
      <w:r>
        <w:rPr>
          <w:spacing w:val="-2"/>
          <w:position w:val="1"/>
          <w:sz w:val="24"/>
        </w:rPr>
        <w:t>материалы);</w:t>
      </w:r>
    </w:p>
    <w:p w:rsidR="00ED2570" w:rsidRDefault="00125FB7">
      <w:pPr>
        <w:pStyle w:val="a4"/>
        <w:numPr>
          <w:ilvl w:val="0"/>
          <w:numId w:val="15"/>
        </w:numPr>
        <w:tabs>
          <w:tab w:val="left" w:pos="993"/>
        </w:tabs>
        <w:spacing w:before="28"/>
        <w:ind w:left="993" w:hanging="282"/>
        <w:rPr>
          <w:rFonts w:ascii="Symbol" w:hAnsi="Symbol"/>
          <w:sz w:val="24"/>
        </w:rPr>
      </w:pPr>
      <w:r>
        <w:rPr>
          <w:position w:val="1"/>
          <w:sz w:val="24"/>
        </w:rPr>
        <w:t>заготовки</w:t>
      </w:r>
      <w:r>
        <w:rPr>
          <w:spacing w:val="-2"/>
          <w:position w:val="1"/>
          <w:sz w:val="24"/>
        </w:rPr>
        <w:t xml:space="preserve"> </w:t>
      </w:r>
      <w:r>
        <w:rPr>
          <w:position w:val="1"/>
          <w:sz w:val="24"/>
        </w:rPr>
        <w:t>(из</w:t>
      </w:r>
      <w:r>
        <w:rPr>
          <w:spacing w:val="-2"/>
          <w:position w:val="1"/>
          <w:sz w:val="24"/>
        </w:rPr>
        <w:t xml:space="preserve"> </w:t>
      </w:r>
      <w:r>
        <w:rPr>
          <w:position w:val="1"/>
          <w:sz w:val="24"/>
        </w:rPr>
        <w:t>дерева,</w:t>
      </w:r>
      <w:r>
        <w:rPr>
          <w:spacing w:val="-2"/>
          <w:position w:val="1"/>
          <w:sz w:val="24"/>
        </w:rPr>
        <w:t xml:space="preserve"> </w:t>
      </w:r>
      <w:r>
        <w:rPr>
          <w:position w:val="1"/>
          <w:sz w:val="24"/>
        </w:rPr>
        <w:t>металла,</w:t>
      </w:r>
      <w:r>
        <w:rPr>
          <w:spacing w:val="-2"/>
          <w:position w:val="1"/>
          <w:sz w:val="24"/>
        </w:rPr>
        <w:t xml:space="preserve"> </w:t>
      </w:r>
      <w:r>
        <w:rPr>
          <w:position w:val="1"/>
          <w:sz w:val="24"/>
        </w:rPr>
        <w:t>пластика)</w:t>
      </w:r>
      <w:r>
        <w:rPr>
          <w:spacing w:val="-1"/>
          <w:position w:val="1"/>
          <w:sz w:val="24"/>
        </w:rPr>
        <w:t xml:space="preserve"> </w:t>
      </w:r>
      <w:r>
        <w:rPr>
          <w:position w:val="1"/>
          <w:sz w:val="24"/>
        </w:rPr>
        <w:t>и</w:t>
      </w:r>
      <w:r>
        <w:rPr>
          <w:spacing w:val="-3"/>
          <w:position w:val="1"/>
          <w:sz w:val="24"/>
        </w:rPr>
        <w:t xml:space="preserve"> </w:t>
      </w:r>
      <w:r>
        <w:rPr>
          <w:position w:val="1"/>
          <w:sz w:val="24"/>
        </w:rPr>
        <w:t>другой</w:t>
      </w:r>
      <w:r>
        <w:rPr>
          <w:spacing w:val="-3"/>
          <w:position w:val="1"/>
          <w:sz w:val="24"/>
        </w:rPr>
        <w:t xml:space="preserve"> </w:t>
      </w:r>
      <w:r>
        <w:rPr>
          <w:position w:val="1"/>
          <w:sz w:val="24"/>
        </w:rPr>
        <w:t>расходный</w:t>
      </w:r>
      <w:r>
        <w:rPr>
          <w:spacing w:val="-2"/>
          <w:position w:val="1"/>
          <w:sz w:val="24"/>
        </w:rPr>
        <w:t xml:space="preserve"> материал;</w:t>
      </w:r>
    </w:p>
    <w:p w:rsidR="00ED2570" w:rsidRDefault="00125FB7">
      <w:pPr>
        <w:pStyle w:val="a4"/>
        <w:numPr>
          <w:ilvl w:val="0"/>
          <w:numId w:val="15"/>
        </w:numPr>
        <w:tabs>
          <w:tab w:val="left" w:pos="992"/>
          <w:tab w:val="left" w:pos="994"/>
        </w:tabs>
        <w:spacing w:before="27" w:line="264" w:lineRule="auto"/>
        <w:ind w:right="144"/>
        <w:jc w:val="left"/>
        <w:rPr>
          <w:rFonts w:ascii="Symbol" w:hAnsi="Symbol"/>
          <w:sz w:val="24"/>
        </w:rPr>
      </w:pPr>
      <w:r>
        <w:rPr>
          <w:position w:val="1"/>
          <w:sz w:val="24"/>
        </w:rPr>
        <w:t>материал</w:t>
      </w:r>
      <w:r>
        <w:rPr>
          <w:spacing w:val="40"/>
          <w:position w:val="1"/>
          <w:sz w:val="24"/>
        </w:rPr>
        <w:t xml:space="preserve"> </w:t>
      </w:r>
      <w:r>
        <w:rPr>
          <w:position w:val="1"/>
          <w:sz w:val="24"/>
        </w:rPr>
        <w:t>для</w:t>
      </w:r>
      <w:r>
        <w:rPr>
          <w:spacing w:val="40"/>
          <w:position w:val="1"/>
          <w:sz w:val="24"/>
        </w:rPr>
        <w:t xml:space="preserve"> </w:t>
      </w:r>
      <w:r>
        <w:rPr>
          <w:position w:val="1"/>
          <w:sz w:val="24"/>
        </w:rPr>
        <w:t>растениеводства</w:t>
      </w:r>
      <w:r>
        <w:rPr>
          <w:spacing w:val="40"/>
          <w:position w:val="1"/>
          <w:sz w:val="24"/>
        </w:rPr>
        <w:t xml:space="preserve"> </w:t>
      </w:r>
      <w:r>
        <w:rPr>
          <w:position w:val="1"/>
          <w:sz w:val="24"/>
        </w:rPr>
        <w:t>(семена</w:t>
      </w:r>
      <w:r>
        <w:rPr>
          <w:spacing w:val="40"/>
          <w:position w:val="1"/>
          <w:sz w:val="24"/>
        </w:rPr>
        <w:t xml:space="preserve"> </w:t>
      </w:r>
      <w:r>
        <w:rPr>
          <w:position w:val="1"/>
          <w:sz w:val="24"/>
        </w:rPr>
        <w:t>растений,</w:t>
      </w:r>
      <w:r>
        <w:rPr>
          <w:spacing w:val="40"/>
          <w:position w:val="1"/>
          <w:sz w:val="24"/>
        </w:rPr>
        <w:t xml:space="preserve"> </w:t>
      </w:r>
      <w:r>
        <w:rPr>
          <w:position w:val="1"/>
          <w:sz w:val="24"/>
        </w:rPr>
        <w:t>рассада,</w:t>
      </w:r>
      <w:r>
        <w:rPr>
          <w:spacing w:val="40"/>
          <w:position w:val="1"/>
          <w:sz w:val="24"/>
        </w:rPr>
        <w:t xml:space="preserve"> </w:t>
      </w:r>
      <w:r>
        <w:rPr>
          <w:position w:val="1"/>
          <w:sz w:val="24"/>
        </w:rPr>
        <w:t>комнатные</w:t>
      </w:r>
      <w:r>
        <w:rPr>
          <w:spacing w:val="40"/>
          <w:position w:val="1"/>
          <w:sz w:val="24"/>
        </w:rPr>
        <w:t xml:space="preserve"> </w:t>
      </w:r>
      <w:r>
        <w:rPr>
          <w:position w:val="1"/>
          <w:sz w:val="24"/>
        </w:rPr>
        <w:t>растения,</w:t>
      </w:r>
      <w:r>
        <w:rPr>
          <w:spacing w:val="40"/>
          <w:position w:val="1"/>
          <w:sz w:val="24"/>
        </w:rPr>
        <w:t xml:space="preserve"> </w:t>
      </w:r>
      <w:r>
        <w:rPr>
          <w:sz w:val="24"/>
        </w:rPr>
        <w:t>почвенные смеси и др.);</w:t>
      </w:r>
    </w:p>
    <w:p w:rsidR="00ED2570" w:rsidRDefault="00125FB7">
      <w:pPr>
        <w:pStyle w:val="a4"/>
        <w:numPr>
          <w:ilvl w:val="0"/>
          <w:numId w:val="15"/>
        </w:numPr>
        <w:tabs>
          <w:tab w:val="left" w:pos="993"/>
        </w:tabs>
        <w:spacing w:before="12"/>
        <w:ind w:left="993" w:hanging="282"/>
        <w:jc w:val="left"/>
        <w:rPr>
          <w:rFonts w:ascii="Symbol" w:hAnsi="Symbol"/>
          <w:sz w:val="24"/>
        </w:rPr>
      </w:pPr>
      <w:r>
        <w:rPr>
          <w:position w:val="1"/>
          <w:sz w:val="24"/>
        </w:rPr>
        <w:t>различные</w:t>
      </w:r>
      <w:r>
        <w:rPr>
          <w:spacing w:val="-6"/>
          <w:position w:val="1"/>
          <w:sz w:val="24"/>
        </w:rPr>
        <w:t xml:space="preserve"> </w:t>
      </w:r>
      <w:r>
        <w:rPr>
          <w:position w:val="1"/>
          <w:sz w:val="24"/>
        </w:rPr>
        <w:t>инструменты,</w:t>
      </w:r>
      <w:r>
        <w:rPr>
          <w:spacing w:val="-3"/>
          <w:position w:val="1"/>
          <w:sz w:val="24"/>
        </w:rPr>
        <w:t xml:space="preserve"> </w:t>
      </w:r>
      <w:r>
        <w:rPr>
          <w:position w:val="1"/>
          <w:sz w:val="24"/>
        </w:rPr>
        <w:t>соответствующие</w:t>
      </w:r>
      <w:r>
        <w:rPr>
          <w:spacing w:val="-3"/>
          <w:position w:val="1"/>
          <w:sz w:val="24"/>
        </w:rPr>
        <w:t xml:space="preserve"> </w:t>
      </w:r>
      <w:r>
        <w:rPr>
          <w:position w:val="1"/>
          <w:sz w:val="24"/>
        </w:rPr>
        <w:t>профилю</w:t>
      </w:r>
      <w:r>
        <w:rPr>
          <w:spacing w:val="-4"/>
          <w:position w:val="1"/>
          <w:sz w:val="24"/>
        </w:rPr>
        <w:t xml:space="preserve"> </w:t>
      </w:r>
      <w:r>
        <w:rPr>
          <w:spacing w:val="-2"/>
          <w:position w:val="1"/>
          <w:sz w:val="24"/>
        </w:rPr>
        <w:t>труда;</w:t>
      </w:r>
    </w:p>
    <w:p w:rsidR="00ED2570" w:rsidRDefault="00125FB7">
      <w:pPr>
        <w:pStyle w:val="a4"/>
        <w:numPr>
          <w:ilvl w:val="0"/>
          <w:numId w:val="15"/>
        </w:numPr>
        <w:tabs>
          <w:tab w:val="left" w:pos="993"/>
        </w:tabs>
        <w:spacing w:before="27"/>
        <w:ind w:left="993" w:hanging="282"/>
        <w:jc w:val="left"/>
        <w:rPr>
          <w:rFonts w:ascii="Symbol" w:hAnsi="Symbol"/>
          <w:sz w:val="24"/>
        </w:rPr>
      </w:pPr>
      <w:r>
        <w:rPr>
          <w:position w:val="1"/>
          <w:sz w:val="24"/>
        </w:rPr>
        <w:t>прочий</w:t>
      </w:r>
      <w:r>
        <w:rPr>
          <w:spacing w:val="-6"/>
          <w:position w:val="1"/>
          <w:sz w:val="24"/>
        </w:rPr>
        <w:t xml:space="preserve"> </w:t>
      </w:r>
      <w:r>
        <w:rPr>
          <w:position w:val="1"/>
          <w:sz w:val="24"/>
        </w:rPr>
        <w:t>учебно-дидактический</w:t>
      </w:r>
      <w:r>
        <w:rPr>
          <w:spacing w:val="-3"/>
          <w:position w:val="1"/>
          <w:sz w:val="24"/>
        </w:rPr>
        <w:t xml:space="preserve"> </w:t>
      </w:r>
      <w:r>
        <w:rPr>
          <w:position w:val="1"/>
          <w:sz w:val="24"/>
        </w:rPr>
        <w:t>материал,</w:t>
      </w:r>
      <w:r>
        <w:rPr>
          <w:spacing w:val="-3"/>
          <w:position w:val="1"/>
          <w:sz w:val="24"/>
        </w:rPr>
        <w:t xml:space="preserve"> </w:t>
      </w:r>
      <w:r>
        <w:rPr>
          <w:position w:val="1"/>
          <w:sz w:val="24"/>
        </w:rPr>
        <w:t>необходимый</w:t>
      </w:r>
      <w:r>
        <w:rPr>
          <w:spacing w:val="-4"/>
          <w:position w:val="1"/>
          <w:sz w:val="24"/>
        </w:rPr>
        <w:t xml:space="preserve"> </w:t>
      </w:r>
      <w:r>
        <w:rPr>
          <w:position w:val="1"/>
          <w:sz w:val="24"/>
        </w:rPr>
        <w:t>для</w:t>
      </w:r>
      <w:r>
        <w:rPr>
          <w:spacing w:val="-3"/>
          <w:position w:val="1"/>
          <w:sz w:val="24"/>
        </w:rPr>
        <w:t xml:space="preserve"> </w:t>
      </w:r>
      <w:r>
        <w:rPr>
          <w:position w:val="1"/>
          <w:sz w:val="24"/>
        </w:rPr>
        <w:t>трудовой</w:t>
      </w:r>
      <w:r>
        <w:rPr>
          <w:spacing w:val="-3"/>
          <w:position w:val="1"/>
          <w:sz w:val="24"/>
        </w:rPr>
        <w:t xml:space="preserve"> </w:t>
      </w:r>
      <w:r>
        <w:rPr>
          <w:spacing w:val="-2"/>
          <w:position w:val="1"/>
          <w:sz w:val="24"/>
        </w:rPr>
        <w:t>подготовки.</w:t>
      </w:r>
    </w:p>
    <w:p w:rsidR="00ED2570" w:rsidRDefault="00125FB7">
      <w:pPr>
        <w:pStyle w:val="a3"/>
        <w:spacing w:before="27" w:line="276" w:lineRule="auto"/>
        <w:ind w:right="139" w:firstLine="709"/>
      </w:pPr>
      <w:r>
        <w:t>Кроме того, для обеспечения успешного овладения обучающимися с РАС (вариант 8.4) технологическим процессом необходимо создать условия, способствующие выполнению доступных трудовых действий и получению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w:t>
      </w:r>
    </w:p>
    <w:p w:rsidR="00ED2570" w:rsidRDefault="00125FB7">
      <w:pPr>
        <w:spacing w:before="4" w:line="276" w:lineRule="auto"/>
        <w:ind w:left="285" w:right="140" w:firstLine="709"/>
        <w:jc w:val="both"/>
        <w:rPr>
          <w:sz w:val="24"/>
        </w:rPr>
      </w:pPr>
      <w:r>
        <w:rPr>
          <w:b/>
          <w:sz w:val="24"/>
        </w:rPr>
        <w:t xml:space="preserve">Материально-техническое обеспечение коррекционно-развивающей области </w:t>
      </w:r>
      <w:r>
        <w:rPr>
          <w:sz w:val="24"/>
        </w:rPr>
        <w:t>включает обеспечение кабинета учителя-логопеда, педагога-психолога и зала для проведения занятий по ритмике.</w:t>
      </w:r>
    </w:p>
    <w:p w:rsidR="00ED2570" w:rsidRDefault="00125FB7">
      <w:pPr>
        <w:spacing w:line="273" w:lineRule="exact"/>
        <w:ind w:left="994"/>
        <w:jc w:val="both"/>
        <w:rPr>
          <w:sz w:val="24"/>
        </w:rPr>
      </w:pPr>
      <w:r>
        <w:rPr>
          <w:sz w:val="24"/>
        </w:rPr>
        <w:t>Требования</w:t>
      </w:r>
      <w:r>
        <w:rPr>
          <w:spacing w:val="-7"/>
          <w:sz w:val="24"/>
        </w:rPr>
        <w:t xml:space="preserve"> </w:t>
      </w:r>
      <w:r>
        <w:rPr>
          <w:sz w:val="24"/>
        </w:rPr>
        <w:t>к</w:t>
      </w:r>
      <w:r>
        <w:rPr>
          <w:spacing w:val="-5"/>
          <w:sz w:val="24"/>
        </w:rPr>
        <w:t xml:space="preserve"> </w:t>
      </w:r>
      <w:r>
        <w:rPr>
          <w:sz w:val="24"/>
        </w:rPr>
        <w:t>оснащению</w:t>
      </w:r>
      <w:r>
        <w:rPr>
          <w:spacing w:val="-5"/>
          <w:sz w:val="24"/>
        </w:rPr>
        <w:t xml:space="preserve"> </w:t>
      </w:r>
      <w:r>
        <w:rPr>
          <w:sz w:val="24"/>
        </w:rPr>
        <w:t>кабинета</w:t>
      </w:r>
      <w:r>
        <w:rPr>
          <w:spacing w:val="-4"/>
          <w:sz w:val="24"/>
        </w:rPr>
        <w:t xml:space="preserve"> </w:t>
      </w:r>
      <w:r>
        <w:rPr>
          <w:b/>
          <w:sz w:val="24"/>
        </w:rPr>
        <w:t>учителя-</w:t>
      </w:r>
      <w:r>
        <w:rPr>
          <w:b/>
          <w:spacing w:val="-2"/>
          <w:sz w:val="24"/>
        </w:rPr>
        <w:t>логопеда</w:t>
      </w:r>
      <w:r>
        <w:rPr>
          <w:spacing w:val="-2"/>
          <w:sz w:val="24"/>
        </w:rPr>
        <w:t>:</w:t>
      </w:r>
    </w:p>
    <w:p w:rsidR="00ED2570" w:rsidRDefault="00ED2570">
      <w:pPr>
        <w:spacing w:line="273" w:lineRule="exact"/>
        <w:jc w:val="both"/>
        <w:rPr>
          <w:sz w:val="24"/>
        </w:rPr>
        <w:sectPr w:rsidR="00ED2570">
          <w:pgSz w:w="11910" w:h="16840"/>
          <w:pgMar w:top="1040" w:right="708" w:bottom="1160" w:left="1417" w:header="0" w:footer="939" w:gutter="0"/>
          <w:cols w:space="720"/>
        </w:sectPr>
      </w:pPr>
    </w:p>
    <w:p w:rsidR="00ED2570" w:rsidRDefault="00125FB7">
      <w:pPr>
        <w:pStyle w:val="a4"/>
        <w:numPr>
          <w:ilvl w:val="0"/>
          <w:numId w:val="15"/>
        </w:numPr>
        <w:tabs>
          <w:tab w:val="left" w:pos="992"/>
          <w:tab w:val="left" w:pos="994"/>
        </w:tabs>
        <w:spacing w:before="73" w:line="273" w:lineRule="auto"/>
        <w:ind w:right="142" w:hanging="285"/>
        <w:rPr>
          <w:rFonts w:ascii="Symbol" w:hAnsi="Symbol"/>
          <w:sz w:val="24"/>
        </w:rPr>
      </w:pPr>
      <w:r>
        <w:rPr>
          <w:sz w:val="24"/>
        </w:rPr>
        <w:lastRenderedPageBreak/>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ED2570" w:rsidRDefault="00125FB7">
      <w:pPr>
        <w:pStyle w:val="a4"/>
        <w:numPr>
          <w:ilvl w:val="0"/>
          <w:numId w:val="15"/>
        </w:numPr>
        <w:tabs>
          <w:tab w:val="left" w:pos="992"/>
          <w:tab w:val="left" w:pos="994"/>
        </w:tabs>
        <w:spacing w:before="5" w:line="273" w:lineRule="auto"/>
        <w:ind w:right="139" w:hanging="285"/>
        <w:rPr>
          <w:rFonts w:ascii="Symbol" w:hAnsi="Symbol"/>
          <w:sz w:val="24"/>
        </w:rPr>
      </w:pPr>
      <w:r>
        <w:rPr>
          <w:sz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w:t>
      </w:r>
    </w:p>
    <w:p w:rsidR="00ED2570" w:rsidRDefault="00125FB7">
      <w:pPr>
        <w:pStyle w:val="a4"/>
        <w:numPr>
          <w:ilvl w:val="0"/>
          <w:numId w:val="15"/>
        </w:numPr>
        <w:tabs>
          <w:tab w:val="left" w:pos="992"/>
        </w:tabs>
        <w:spacing w:before="6"/>
        <w:ind w:left="992" w:hanging="283"/>
        <w:rPr>
          <w:rFonts w:ascii="Symbol" w:hAnsi="Symbol"/>
          <w:sz w:val="24"/>
        </w:rPr>
      </w:pPr>
      <w:r>
        <w:rPr>
          <w:sz w:val="24"/>
        </w:rPr>
        <w:t>специальное</w:t>
      </w:r>
      <w:r>
        <w:rPr>
          <w:spacing w:val="-2"/>
          <w:sz w:val="24"/>
        </w:rPr>
        <w:t xml:space="preserve"> </w:t>
      </w:r>
      <w:r>
        <w:rPr>
          <w:sz w:val="24"/>
        </w:rPr>
        <w:t>оборудование:</w:t>
      </w:r>
      <w:r>
        <w:rPr>
          <w:spacing w:val="-2"/>
          <w:sz w:val="24"/>
        </w:rPr>
        <w:t xml:space="preserve"> </w:t>
      </w:r>
      <w:r>
        <w:rPr>
          <w:sz w:val="24"/>
        </w:rPr>
        <w:t>логопедические</w:t>
      </w:r>
      <w:r>
        <w:rPr>
          <w:spacing w:val="-2"/>
          <w:sz w:val="24"/>
        </w:rPr>
        <w:t xml:space="preserve"> </w:t>
      </w:r>
      <w:r>
        <w:rPr>
          <w:sz w:val="24"/>
        </w:rPr>
        <w:t>зонды;</w:t>
      </w:r>
      <w:r>
        <w:rPr>
          <w:spacing w:val="-2"/>
          <w:sz w:val="24"/>
        </w:rPr>
        <w:t xml:space="preserve"> </w:t>
      </w:r>
      <w:r>
        <w:rPr>
          <w:sz w:val="24"/>
        </w:rPr>
        <w:t>спирт,</w:t>
      </w:r>
      <w:r>
        <w:rPr>
          <w:spacing w:val="-1"/>
          <w:sz w:val="24"/>
        </w:rPr>
        <w:t xml:space="preserve"> </w:t>
      </w:r>
      <w:r>
        <w:rPr>
          <w:spacing w:val="-2"/>
          <w:sz w:val="24"/>
        </w:rPr>
        <w:t>вата;</w:t>
      </w:r>
    </w:p>
    <w:p w:rsidR="00ED2570" w:rsidRDefault="00125FB7">
      <w:pPr>
        <w:pStyle w:val="a4"/>
        <w:numPr>
          <w:ilvl w:val="0"/>
          <w:numId w:val="15"/>
        </w:numPr>
        <w:tabs>
          <w:tab w:val="left" w:pos="992"/>
          <w:tab w:val="left" w:pos="994"/>
        </w:tabs>
        <w:spacing w:before="39" w:line="276" w:lineRule="auto"/>
        <w:ind w:right="141" w:hanging="285"/>
        <w:rPr>
          <w:rFonts w:ascii="Symbol" w:hAnsi="Symbol"/>
          <w:sz w:val="24"/>
        </w:rPr>
      </w:pPr>
      <w:r>
        <w:rPr>
          <w:sz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ED2570" w:rsidRDefault="00125FB7">
      <w:pPr>
        <w:spacing w:line="273" w:lineRule="exact"/>
        <w:ind w:left="994"/>
        <w:jc w:val="both"/>
        <w:rPr>
          <w:sz w:val="24"/>
        </w:rPr>
      </w:pPr>
      <w:r>
        <w:rPr>
          <w:sz w:val="24"/>
        </w:rPr>
        <w:t>Материально-техническое</w:t>
      </w:r>
      <w:r>
        <w:rPr>
          <w:spacing w:val="-12"/>
          <w:sz w:val="24"/>
        </w:rPr>
        <w:t xml:space="preserve"> </w:t>
      </w:r>
      <w:r>
        <w:rPr>
          <w:sz w:val="24"/>
        </w:rPr>
        <w:t>оснащение</w:t>
      </w:r>
      <w:r>
        <w:rPr>
          <w:spacing w:val="-11"/>
          <w:sz w:val="24"/>
        </w:rPr>
        <w:t xml:space="preserve"> </w:t>
      </w:r>
      <w:r>
        <w:rPr>
          <w:sz w:val="24"/>
        </w:rPr>
        <w:t>кабинета</w:t>
      </w:r>
      <w:r>
        <w:rPr>
          <w:spacing w:val="-11"/>
          <w:sz w:val="24"/>
        </w:rPr>
        <w:t xml:space="preserve"> </w:t>
      </w:r>
      <w:r>
        <w:rPr>
          <w:b/>
          <w:sz w:val="24"/>
        </w:rPr>
        <w:t>педагога-психолога</w:t>
      </w:r>
      <w:r>
        <w:rPr>
          <w:b/>
          <w:spacing w:val="-11"/>
          <w:sz w:val="24"/>
        </w:rPr>
        <w:t xml:space="preserve"> </w:t>
      </w:r>
      <w:r>
        <w:rPr>
          <w:spacing w:val="-2"/>
          <w:sz w:val="24"/>
        </w:rPr>
        <w:t>включает:</w:t>
      </w:r>
    </w:p>
    <w:p w:rsidR="00ED2570" w:rsidRDefault="00125FB7">
      <w:pPr>
        <w:pStyle w:val="a4"/>
        <w:numPr>
          <w:ilvl w:val="0"/>
          <w:numId w:val="15"/>
        </w:numPr>
        <w:tabs>
          <w:tab w:val="left" w:pos="992"/>
          <w:tab w:val="left" w:pos="994"/>
        </w:tabs>
        <w:spacing w:before="42" w:line="276" w:lineRule="auto"/>
        <w:ind w:right="140" w:hanging="285"/>
        <w:rPr>
          <w:rFonts w:ascii="Symbol" w:hAnsi="Symbol"/>
          <w:sz w:val="24"/>
        </w:rPr>
      </w:pPr>
      <w:r>
        <w:rPr>
          <w:sz w:val="24"/>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Pr>
          <w:sz w:val="24"/>
        </w:rPr>
        <w:t>психо</w:t>
      </w:r>
      <w:proofErr w:type="spellEnd"/>
      <w:r>
        <w:rPr>
          <w:sz w:val="24"/>
        </w:rPr>
        <w:t>-коррекционной работы по отдельным направлениям;</w:t>
      </w:r>
    </w:p>
    <w:p w:rsidR="00ED2570" w:rsidRDefault="00125FB7">
      <w:pPr>
        <w:pStyle w:val="a4"/>
        <w:numPr>
          <w:ilvl w:val="0"/>
          <w:numId w:val="15"/>
        </w:numPr>
        <w:tabs>
          <w:tab w:val="left" w:pos="992"/>
          <w:tab w:val="left" w:pos="994"/>
        </w:tabs>
        <w:spacing w:line="273" w:lineRule="auto"/>
        <w:ind w:right="145" w:hanging="285"/>
        <w:rPr>
          <w:rFonts w:ascii="Symbol" w:hAnsi="Symbol"/>
          <w:sz w:val="24"/>
        </w:rPr>
      </w:pPr>
      <w:r>
        <w:rPr>
          <w:sz w:val="24"/>
        </w:rPr>
        <w:t>мебель и оборудование: стол и стул для психолога; шкаф для пособий и техники; уголок мягкой мебели (по возможности); рабочие места для обучающихся;</w:t>
      </w:r>
    </w:p>
    <w:p w:rsidR="00ED2570" w:rsidRDefault="00125FB7">
      <w:pPr>
        <w:pStyle w:val="a4"/>
        <w:numPr>
          <w:ilvl w:val="0"/>
          <w:numId w:val="15"/>
        </w:numPr>
        <w:tabs>
          <w:tab w:val="left" w:pos="992"/>
        </w:tabs>
        <w:ind w:left="992" w:hanging="283"/>
        <w:rPr>
          <w:rFonts w:ascii="Symbol" w:hAnsi="Symbol"/>
          <w:sz w:val="24"/>
        </w:rPr>
      </w:pPr>
      <w:r>
        <w:rPr>
          <w:sz w:val="24"/>
        </w:rPr>
        <w:t>технические средства</w:t>
      </w:r>
      <w:r>
        <w:rPr>
          <w:spacing w:val="-2"/>
          <w:sz w:val="24"/>
        </w:rPr>
        <w:t xml:space="preserve"> обучения;</w:t>
      </w:r>
    </w:p>
    <w:p w:rsidR="00ED2570" w:rsidRDefault="00125FB7">
      <w:pPr>
        <w:pStyle w:val="a4"/>
        <w:numPr>
          <w:ilvl w:val="0"/>
          <w:numId w:val="15"/>
        </w:numPr>
        <w:tabs>
          <w:tab w:val="left" w:pos="992"/>
          <w:tab w:val="left" w:pos="994"/>
        </w:tabs>
        <w:spacing w:before="38" w:line="273" w:lineRule="auto"/>
        <w:ind w:right="143" w:hanging="285"/>
        <w:rPr>
          <w:rFonts w:ascii="Symbol" w:hAnsi="Symbol"/>
          <w:sz w:val="24"/>
        </w:rPr>
      </w:pPr>
      <w:r>
        <w:rPr>
          <w:sz w:val="24"/>
        </w:rPr>
        <w:t xml:space="preserve">игрушки и игры: мячи, куклы, пирамиды, кубики, доски </w:t>
      </w:r>
      <w:proofErr w:type="spellStart"/>
      <w:r>
        <w:rPr>
          <w:sz w:val="24"/>
        </w:rPr>
        <w:t>Сегена</w:t>
      </w:r>
      <w:proofErr w:type="spellEnd"/>
      <w:r>
        <w:rPr>
          <w:sz w:val="24"/>
        </w:rPr>
        <w:t xml:space="preserve"> различной модификации; настольные игры, конструкторы;</w:t>
      </w:r>
    </w:p>
    <w:p w:rsidR="00ED2570" w:rsidRDefault="00125FB7">
      <w:pPr>
        <w:pStyle w:val="a4"/>
        <w:numPr>
          <w:ilvl w:val="0"/>
          <w:numId w:val="15"/>
        </w:numPr>
        <w:tabs>
          <w:tab w:val="left" w:pos="992"/>
          <w:tab w:val="left" w:pos="994"/>
        </w:tabs>
        <w:spacing w:before="2" w:line="273" w:lineRule="auto"/>
        <w:ind w:right="143" w:hanging="285"/>
        <w:rPr>
          <w:rFonts w:ascii="Symbol" w:hAnsi="Symbol"/>
          <w:sz w:val="24"/>
        </w:rPr>
      </w:pPr>
      <w:r>
        <w:rPr>
          <w:sz w:val="24"/>
        </w:rPr>
        <w:t>набор материалов для детского творчества (строительный материал, пластилин, краски, цветные карандаши, фломастеры, бумага, клей и т.д.).</w:t>
      </w:r>
    </w:p>
    <w:p w:rsidR="00ED2570" w:rsidRDefault="00125FB7">
      <w:pPr>
        <w:pStyle w:val="a3"/>
        <w:spacing w:before="4"/>
        <w:ind w:left="994"/>
        <w:jc w:val="left"/>
        <w:rPr>
          <w:b/>
        </w:rPr>
      </w:pPr>
      <w:r>
        <w:t>Материально-техническое</w:t>
      </w:r>
      <w:r>
        <w:rPr>
          <w:spacing w:val="39"/>
        </w:rPr>
        <w:t xml:space="preserve"> </w:t>
      </w:r>
      <w:r>
        <w:t>обеспечение</w:t>
      </w:r>
      <w:r>
        <w:rPr>
          <w:spacing w:val="38"/>
        </w:rPr>
        <w:t xml:space="preserve"> </w:t>
      </w:r>
      <w:r>
        <w:t>зала</w:t>
      </w:r>
      <w:r>
        <w:rPr>
          <w:spacing w:val="39"/>
        </w:rPr>
        <w:t xml:space="preserve"> </w:t>
      </w:r>
      <w:r>
        <w:t>для</w:t>
      </w:r>
      <w:r>
        <w:rPr>
          <w:spacing w:val="39"/>
        </w:rPr>
        <w:t xml:space="preserve"> </w:t>
      </w:r>
      <w:r>
        <w:t>проведения</w:t>
      </w:r>
      <w:r>
        <w:rPr>
          <w:spacing w:val="40"/>
        </w:rPr>
        <w:t xml:space="preserve"> </w:t>
      </w:r>
      <w:r>
        <w:t>занятий</w:t>
      </w:r>
      <w:r>
        <w:rPr>
          <w:spacing w:val="38"/>
        </w:rPr>
        <w:t xml:space="preserve"> </w:t>
      </w:r>
      <w:r>
        <w:t>по</w:t>
      </w:r>
      <w:r>
        <w:rPr>
          <w:spacing w:val="43"/>
        </w:rPr>
        <w:t xml:space="preserve"> </w:t>
      </w:r>
      <w:r>
        <w:rPr>
          <w:b/>
          <w:spacing w:val="-2"/>
        </w:rPr>
        <w:t>ритмике</w:t>
      </w:r>
    </w:p>
    <w:p w:rsidR="00ED2570" w:rsidRDefault="00125FB7">
      <w:pPr>
        <w:pStyle w:val="a3"/>
        <w:spacing w:before="41"/>
        <w:ind w:left="993"/>
        <w:jc w:val="left"/>
      </w:pPr>
      <w:r>
        <w:rPr>
          <w:spacing w:val="-2"/>
        </w:rPr>
        <w:t>включает:</w:t>
      </w:r>
    </w:p>
    <w:p w:rsidR="00ED2570" w:rsidRDefault="00125FB7">
      <w:pPr>
        <w:pStyle w:val="a4"/>
        <w:numPr>
          <w:ilvl w:val="0"/>
          <w:numId w:val="15"/>
        </w:numPr>
        <w:tabs>
          <w:tab w:val="left" w:pos="993"/>
        </w:tabs>
        <w:spacing w:before="42"/>
        <w:ind w:left="993" w:hanging="282"/>
        <w:rPr>
          <w:rFonts w:ascii="Symbol" w:hAnsi="Symbol"/>
          <w:sz w:val="24"/>
        </w:rPr>
      </w:pPr>
      <w:r>
        <w:rPr>
          <w:position w:val="1"/>
          <w:sz w:val="24"/>
        </w:rPr>
        <w:t>дидактическое</w:t>
      </w:r>
      <w:r>
        <w:rPr>
          <w:spacing w:val="-1"/>
          <w:position w:val="1"/>
          <w:sz w:val="24"/>
        </w:rPr>
        <w:t xml:space="preserve"> </w:t>
      </w:r>
      <w:r>
        <w:rPr>
          <w:position w:val="1"/>
          <w:sz w:val="24"/>
        </w:rPr>
        <w:t>оборудование:</w:t>
      </w:r>
      <w:r>
        <w:rPr>
          <w:spacing w:val="-1"/>
          <w:position w:val="1"/>
          <w:sz w:val="24"/>
        </w:rPr>
        <w:t xml:space="preserve"> </w:t>
      </w:r>
      <w:r>
        <w:rPr>
          <w:position w:val="1"/>
          <w:sz w:val="24"/>
        </w:rPr>
        <w:t>мячи;</w:t>
      </w:r>
      <w:r>
        <w:rPr>
          <w:spacing w:val="-1"/>
          <w:position w:val="1"/>
          <w:sz w:val="24"/>
        </w:rPr>
        <w:t xml:space="preserve"> </w:t>
      </w:r>
      <w:r>
        <w:rPr>
          <w:position w:val="1"/>
          <w:sz w:val="24"/>
        </w:rPr>
        <w:t>ленты;</w:t>
      </w:r>
      <w:r>
        <w:rPr>
          <w:spacing w:val="-1"/>
          <w:position w:val="1"/>
          <w:sz w:val="24"/>
        </w:rPr>
        <w:t xml:space="preserve"> </w:t>
      </w:r>
      <w:r>
        <w:rPr>
          <w:position w:val="1"/>
          <w:sz w:val="24"/>
        </w:rPr>
        <w:t>дождики,</w:t>
      </w:r>
      <w:r>
        <w:rPr>
          <w:spacing w:val="-1"/>
          <w:position w:val="1"/>
          <w:sz w:val="24"/>
        </w:rPr>
        <w:t xml:space="preserve"> </w:t>
      </w:r>
      <w:r>
        <w:rPr>
          <w:position w:val="1"/>
          <w:sz w:val="24"/>
        </w:rPr>
        <w:t>шары,</w:t>
      </w:r>
      <w:r>
        <w:rPr>
          <w:spacing w:val="-1"/>
          <w:position w:val="1"/>
          <w:sz w:val="24"/>
        </w:rPr>
        <w:t xml:space="preserve"> </w:t>
      </w:r>
      <w:r>
        <w:rPr>
          <w:spacing w:val="-2"/>
          <w:position w:val="1"/>
          <w:sz w:val="24"/>
        </w:rPr>
        <w:t>обручи;</w:t>
      </w:r>
    </w:p>
    <w:p w:rsidR="00ED2570" w:rsidRDefault="00125FB7">
      <w:pPr>
        <w:pStyle w:val="a4"/>
        <w:numPr>
          <w:ilvl w:val="0"/>
          <w:numId w:val="15"/>
        </w:numPr>
        <w:tabs>
          <w:tab w:val="left" w:pos="992"/>
          <w:tab w:val="left" w:pos="994"/>
        </w:tabs>
        <w:spacing w:before="26" w:line="264" w:lineRule="auto"/>
        <w:ind w:right="141"/>
        <w:rPr>
          <w:rFonts w:ascii="Symbol" w:hAnsi="Symbol"/>
          <w:sz w:val="24"/>
        </w:rPr>
      </w:pPr>
      <w:r>
        <w:rPr>
          <w:position w:val="1"/>
          <w:sz w:val="24"/>
        </w:rPr>
        <w:t xml:space="preserve">музыкальные инструменты: фортепиано (пианино, рояль), баян /аккордеон, </w:t>
      </w:r>
      <w:r>
        <w:rPr>
          <w:sz w:val="24"/>
        </w:rPr>
        <w:t>скрипка, гитара, клавишный синтезатор;</w:t>
      </w:r>
    </w:p>
    <w:p w:rsidR="00ED2570" w:rsidRDefault="00125FB7">
      <w:pPr>
        <w:pStyle w:val="a4"/>
        <w:numPr>
          <w:ilvl w:val="0"/>
          <w:numId w:val="15"/>
        </w:numPr>
        <w:tabs>
          <w:tab w:val="left" w:pos="992"/>
          <w:tab w:val="left" w:pos="994"/>
        </w:tabs>
        <w:spacing w:before="13" w:line="268" w:lineRule="auto"/>
        <w:ind w:right="140"/>
        <w:rPr>
          <w:rFonts w:ascii="Symbol" w:hAnsi="Symbol"/>
          <w:sz w:val="24"/>
        </w:rPr>
      </w:pPr>
      <w:r>
        <w:rPr>
          <w:position w:val="1"/>
          <w:sz w:val="24"/>
        </w:rPr>
        <w:t xml:space="preserve">комплект детских музыкальных инструментов: блок-флейта, трещотки, </w:t>
      </w:r>
      <w:r>
        <w:rPr>
          <w:sz w:val="24"/>
        </w:rPr>
        <w:t>колокольчик, треугольник, барабан, бубен, румба, маракасы, кастаньеты, металлофоны, ксилофоны, свистульки, деревянные ложки;</w:t>
      </w:r>
    </w:p>
    <w:p w:rsidR="00ED2570" w:rsidRDefault="00125FB7">
      <w:pPr>
        <w:pStyle w:val="a4"/>
        <w:numPr>
          <w:ilvl w:val="0"/>
          <w:numId w:val="15"/>
        </w:numPr>
        <w:tabs>
          <w:tab w:val="left" w:pos="993"/>
        </w:tabs>
        <w:spacing w:before="7"/>
        <w:ind w:left="993" w:hanging="282"/>
        <w:rPr>
          <w:rFonts w:ascii="Symbol" w:hAnsi="Symbol"/>
          <w:sz w:val="24"/>
        </w:rPr>
      </w:pPr>
      <w:r>
        <w:rPr>
          <w:position w:val="1"/>
          <w:sz w:val="24"/>
        </w:rPr>
        <w:t>технические средства</w:t>
      </w:r>
      <w:r>
        <w:rPr>
          <w:spacing w:val="-2"/>
          <w:position w:val="1"/>
          <w:sz w:val="24"/>
        </w:rPr>
        <w:t xml:space="preserve"> обучения;</w:t>
      </w:r>
    </w:p>
    <w:p w:rsidR="00ED2570" w:rsidRDefault="00125FB7">
      <w:pPr>
        <w:pStyle w:val="a4"/>
        <w:numPr>
          <w:ilvl w:val="0"/>
          <w:numId w:val="15"/>
        </w:numPr>
        <w:tabs>
          <w:tab w:val="left" w:pos="993"/>
        </w:tabs>
        <w:spacing w:before="28"/>
        <w:ind w:left="993" w:hanging="282"/>
        <w:rPr>
          <w:rFonts w:ascii="Symbol" w:hAnsi="Symbol"/>
          <w:sz w:val="24"/>
        </w:rPr>
      </w:pPr>
      <w:r>
        <w:rPr>
          <w:position w:val="1"/>
          <w:sz w:val="24"/>
        </w:rPr>
        <w:t xml:space="preserve">экранно-звуковые </w:t>
      </w:r>
      <w:r>
        <w:rPr>
          <w:spacing w:val="-2"/>
          <w:position w:val="1"/>
          <w:sz w:val="24"/>
        </w:rPr>
        <w:t>пособия.</w:t>
      </w:r>
    </w:p>
    <w:p w:rsidR="00ED2570" w:rsidRDefault="00ED2570">
      <w:pPr>
        <w:pStyle w:val="a3"/>
        <w:spacing w:before="71"/>
        <w:ind w:left="0"/>
        <w:jc w:val="left"/>
      </w:pPr>
    </w:p>
    <w:p w:rsidR="00ED2570" w:rsidRDefault="00125FB7">
      <w:pPr>
        <w:pStyle w:val="2"/>
        <w:spacing w:line="276" w:lineRule="auto"/>
        <w:ind w:left="3677" w:right="1365" w:hanging="2168"/>
      </w:pPr>
      <w:r>
        <w:t>Информационно-методические</w:t>
      </w:r>
      <w:r>
        <w:rPr>
          <w:spacing w:val="-9"/>
        </w:rPr>
        <w:t xml:space="preserve"> </w:t>
      </w:r>
      <w:r>
        <w:t>условия</w:t>
      </w:r>
      <w:r>
        <w:rPr>
          <w:spacing w:val="-9"/>
        </w:rPr>
        <w:t xml:space="preserve"> </w:t>
      </w:r>
      <w:r>
        <w:t>реализации</w:t>
      </w:r>
      <w:r>
        <w:rPr>
          <w:spacing w:val="-9"/>
        </w:rPr>
        <w:t xml:space="preserve"> </w:t>
      </w:r>
      <w:r>
        <w:t>АООП</w:t>
      </w:r>
      <w:r>
        <w:rPr>
          <w:spacing w:val="-9"/>
        </w:rPr>
        <w:t xml:space="preserve"> </w:t>
      </w:r>
      <w:r>
        <w:t>НОО для обучающихся с РАС</w:t>
      </w:r>
    </w:p>
    <w:p w:rsidR="00ED2570" w:rsidRDefault="00125FB7">
      <w:pPr>
        <w:pStyle w:val="a3"/>
        <w:spacing w:line="276" w:lineRule="auto"/>
        <w:ind w:right="140" w:firstLine="708"/>
      </w:pPr>
      <w:r>
        <w:t>В соответствии с требованиями ФГОС НОО обучающихся с ОВЗ информационно- методические условия реализации АООП НОО обеспечиваются современной информационно-образовательной средой.</w:t>
      </w:r>
    </w:p>
    <w:p w:rsidR="00ED2570" w:rsidRDefault="00125FB7">
      <w:pPr>
        <w:pStyle w:val="a3"/>
        <w:spacing w:line="276" w:lineRule="auto"/>
        <w:ind w:right="140" w:firstLine="708"/>
      </w:pPr>
      <w:r>
        <w:t>Под информационно-образовательной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125FB7">
      <w:pPr>
        <w:pStyle w:val="a3"/>
        <w:spacing w:before="73" w:line="276" w:lineRule="auto"/>
        <w:ind w:right="141" w:firstLine="708"/>
      </w:pPr>
      <w:r>
        <w:lastRenderedPageBreak/>
        <w:t>Информационно-методическое обеспечение реализации АООП НОО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w:t>
      </w:r>
      <w:r>
        <w:rPr>
          <w:spacing w:val="40"/>
        </w:rPr>
        <w:t xml:space="preserve"> </w:t>
      </w:r>
      <w:r>
        <w:t>с реализацией программы, планируемыми результатами, организацией образовательного процесса и условиями его осуществления.</w:t>
      </w:r>
    </w:p>
    <w:p w:rsidR="00ED2570" w:rsidRDefault="00125FB7">
      <w:pPr>
        <w:pStyle w:val="a3"/>
        <w:spacing w:line="276" w:lineRule="auto"/>
        <w:ind w:right="141" w:firstLine="708"/>
      </w:pPr>
      <w:r>
        <w:t>Требования к информационно-методическому обеспечению образовательного процесса включают:</w:t>
      </w:r>
    </w:p>
    <w:p w:rsidR="00ED2570" w:rsidRDefault="00125FB7">
      <w:pPr>
        <w:pStyle w:val="a4"/>
        <w:numPr>
          <w:ilvl w:val="0"/>
          <w:numId w:val="15"/>
        </w:numPr>
        <w:tabs>
          <w:tab w:val="left" w:pos="997"/>
        </w:tabs>
        <w:spacing w:line="294" w:lineRule="exact"/>
        <w:ind w:left="997" w:hanging="355"/>
        <w:rPr>
          <w:rFonts w:ascii="Symbol" w:hAnsi="Symbol"/>
          <w:sz w:val="24"/>
        </w:rPr>
      </w:pPr>
      <w:r>
        <w:rPr>
          <w:sz w:val="24"/>
        </w:rPr>
        <w:t>необходимую</w:t>
      </w:r>
      <w:r>
        <w:rPr>
          <w:spacing w:val="-6"/>
          <w:sz w:val="24"/>
        </w:rPr>
        <w:t xml:space="preserve"> </w:t>
      </w:r>
      <w:r>
        <w:rPr>
          <w:sz w:val="24"/>
        </w:rPr>
        <w:t>нормативную</w:t>
      </w:r>
      <w:r>
        <w:rPr>
          <w:spacing w:val="-4"/>
          <w:sz w:val="24"/>
        </w:rPr>
        <w:t xml:space="preserve"> </w:t>
      </w:r>
      <w:r>
        <w:rPr>
          <w:sz w:val="24"/>
        </w:rPr>
        <w:t>правовую</w:t>
      </w:r>
      <w:r>
        <w:rPr>
          <w:spacing w:val="-4"/>
          <w:sz w:val="24"/>
        </w:rPr>
        <w:t xml:space="preserve"> </w:t>
      </w:r>
      <w:r>
        <w:rPr>
          <w:sz w:val="24"/>
        </w:rPr>
        <w:t>базу</w:t>
      </w:r>
      <w:r>
        <w:rPr>
          <w:spacing w:val="-2"/>
          <w:sz w:val="24"/>
        </w:rPr>
        <w:t xml:space="preserve"> </w:t>
      </w:r>
      <w:r>
        <w:rPr>
          <w:sz w:val="24"/>
        </w:rPr>
        <w:t>образования</w:t>
      </w:r>
      <w:r>
        <w:rPr>
          <w:spacing w:val="-3"/>
          <w:sz w:val="24"/>
        </w:rPr>
        <w:t xml:space="preserve"> </w:t>
      </w:r>
      <w:r>
        <w:rPr>
          <w:sz w:val="24"/>
        </w:rPr>
        <w:t>обучающихся</w:t>
      </w:r>
      <w:r>
        <w:rPr>
          <w:spacing w:val="-3"/>
          <w:sz w:val="24"/>
        </w:rPr>
        <w:t xml:space="preserve"> </w:t>
      </w:r>
      <w:r>
        <w:rPr>
          <w:sz w:val="24"/>
        </w:rPr>
        <w:t>с</w:t>
      </w:r>
      <w:r>
        <w:rPr>
          <w:spacing w:val="-2"/>
          <w:sz w:val="24"/>
        </w:rPr>
        <w:t xml:space="preserve"> </w:t>
      </w:r>
      <w:r>
        <w:rPr>
          <w:spacing w:val="-4"/>
          <w:sz w:val="24"/>
        </w:rPr>
        <w:t>РАС;</w:t>
      </w:r>
    </w:p>
    <w:p w:rsidR="00ED2570" w:rsidRDefault="00125FB7">
      <w:pPr>
        <w:pStyle w:val="a4"/>
        <w:numPr>
          <w:ilvl w:val="0"/>
          <w:numId w:val="15"/>
        </w:numPr>
        <w:tabs>
          <w:tab w:val="left" w:pos="997"/>
          <w:tab w:val="left" w:pos="999"/>
        </w:tabs>
        <w:spacing w:before="41" w:line="276" w:lineRule="auto"/>
        <w:ind w:left="999" w:right="141" w:hanging="357"/>
        <w:rPr>
          <w:rFonts w:ascii="Symbol" w:hAnsi="Symbol"/>
          <w:sz w:val="24"/>
        </w:rPr>
      </w:pPr>
      <w:r>
        <w:rPr>
          <w:sz w:val="24"/>
        </w:rPr>
        <w:t>характеристики предполагаемых информационных связей участников образовательного процесса: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возможность размещения материалов</w:t>
      </w:r>
      <w:r>
        <w:rPr>
          <w:spacing w:val="40"/>
          <w:sz w:val="24"/>
        </w:rPr>
        <w:t xml:space="preserve"> </w:t>
      </w:r>
      <w:r>
        <w:rPr>
          <w:sz w:val="24"/>
        </w:rPr>
        <w:t>и работ в информационной среде ФРЦ (статей, выступлений, результатов экспериментальных исследований).</w:t>
      </w:r>
    </w:p>
    <w:p w:rsidR="00ED2570" w:rsidRDefault="00ED2570">
      <w:pPr>
        <w:pStyle w:val="a3"/>
        <w:spacing w:before="40"/>
        <w:ind w:left="0"/>
        <w:jc w:val="left"/>
      </w:pPr>
    </w:p>
    <w:p w:rsidR="00ED2570" w:rsidRDefault="00125FB7">
      <w:pPr>
        <w:pStyle w:val="2"/>
        <w:spacing w:after="42"/>
        <w:ind w:left="2854"/>
        <w:jc w:val="left"/>
      </w:pPr>
      <w:r>
        <w:t>Информационно-образовательная</w:t>
      </w:r>
      <w:r>
        <w:rPr>
          <w:spacing w:val="-8"/>
        </w:rPr>
        <w:t xml:space="preserve"> </w:t>
      </w:r>
      <w:r>
        <w:t>среда</w:t>
      </w:r>
      <w:r>
        <w:rPr>
          <w:spacing w:val="-6"/>
        </w:rPr>
        <w:t xml:space="preserve"> </w:t>
      </w:r>
      <w:r>
        <w:rPr>
          <w:spacing w:val="-5"/>
        </w:rPr>
        <w:t>ФРЦ</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D2570">
        <w:trPr>
          <w:trHeight w:val="317"/>
        </w:trPr>
        <w:tc>
          <w:tcPr>
            <w:tcW w:w="4678" w:type="dxa"/>
          </w:tcPr>
          <w:p w:rsidR="00ED2570" w:rsidRDefault="00125FB7">
            <w:pPr>
              <w:pStyle w:val="TableParagraph"/>
              <w:ind w:left="7" w:right="1"/>
              <w:jc w:val="center"/>
              <w:rPr>
                <w:b/>
                <w:sz w:val="24"/>
              </w:rPr>
            </w:pPr>
            <w:r>
              <w:rPr>
                <w:b/>
                <w:spacing w:val="-2"/>
                <w:sz w:val="24"/>
              </w:rPr>
              <w:t>Направление</w:t>
            </w:r>
          </w:p>
        </w:tc>
        <w:tc>
          <w:tcPr>
            <w:tcW w:w="4679" w:type="dxa"/>
          </w:tcPr>
          <w:p w:rsidR="00ED2570" w:rsidRDefault="00125FB7">
            <w:pPr>
              <w:pStyle w:val="TableParagraph"/>
              <w:ind w:left="682"/>
              <w:rPr>
                <w:b/>
                <w:sz w:val="24"/>
              </w:rPr>
            </w:pPr>
            <w:r>
              <w:rPr>
                <w:b/>
                <w:sz w:val="24"/>
              </w:rPr>
              <w:t>Информационное</w:t>
            </w:r>
            <w:r>
              <w:rPr>
                <w:b/>
                <w:spacing w:val="-8"/>
                <w:sz w:val="24"/>
              </w:rPr>
              <w:t xml:space="preserve"> </w:t>
            </w:r>
            <w:r>
              <w:rPr>
                <w:b/>
                <w:spacing w:val="-2"/>
                <w:sz w:val="24"/>
              </w:rPr>
              <w:t>обеспечение</w:t>
            </w:r>
          </w:p>
        </w:tc>
      </w:tr>
      <w:tr w:rsidR="00ED2570">
        <w:trPr>
          <w:trHeight w:val="2221"/>
        </w:trPr>
        <w:tc>
          <w:tcPr>
            <w:tcW w:w="4678" w:type="dxa"/>
          </w:tcPr>
          <w:p w:rsidR="00ED2570" w:rsidRDefault="00125FB7">
            <w:pPr>
              <w:pStyle w:val="TableParagraph"/>
              <w:spacing w:line="276" w:lineRule="auto"/>
              <w:ind w:left="106" w:right="40"/>
              <w:rPr>
                <w:sz w:val="24"/>
              </w:rPr>
            </w:pPr>
            <w:r>
              <w:rPr>
                <w:sz w:val="24"/>
              </w:rPr>
              <w:t>Планирование</w:t>
            </w:r>
            <w:r>
              <w:rPr>
                <w:spacing w:val="40"/>
                <w:sz w:val="24"/>
              </w:rPr>
              <w:t xml:space="preserve"> </w:t>
            </w:r>
            <w:r>
              <w:rPr>
                <w:sz w:val="24"/>
              </w:rPr>
              <w:t>образовательного</w:t>
            </w:r>
            <w:r>
              <w:rPr>
                <w:spacing w:val="40"/>
                <w:sz w:val="24"/>
              </w:rPr>
              <w:t xml:space="preserve"> </w:t>
            </w:r>
            <w:r>
              <w:rPr>
                <w:sz w:val="24"/>
              </w:rPr>
              <w:t>процесса и его ресурсное обеспечение.</w:t>
            </w:r>
          </w:p>
        </w:tc>
        <w:tc>
          <w:tcPr>
            <w:tcW w:w="4679" w:type="dxa"/>
          </w:tcPr>
          <w:p w:rsidR="00ED2570" w:rsidRDefault="00125FB7">
            <w:pPr>
              <w:pStyle w:val="TableParagraph"/>
              <w:spacing w:line="276" w:lineRule="auto"/>
              <w:ind w:left="106" w:right="96"/>
              <w:jc w:val="both"/>
              <w:rPr>
                <w:sz w:val="24"/>
              </w:rPr>
            </w:pPr>
            <w:r>
              <w:rPr>
                <w:sz w:val="24"/>
              </w:rPr>
              <w:t>Учебный план, рабочие программы педагогических работников, тематическое планирование, учебники, методическая литература, комплекты программно- методических средств, электронные наглядные</w:t>
            </w:r>
            <w:r>
              <w:rPr>
                <w:spacing w:val="75"/>
                <w:sz w:val="24"/>
              </w:rPr>
              <w:t xml:space="preserve">  </w:t>
            </w:r>
            <w:r>
              <w:rPr>
                <w:sz w:val="24"/>
              </w:rPr>
              <w:t>пособия,</w:t>
            </w:r>
            <w:r>
              <w:rPr>
                <w:spacing w:val="75"/>
                <w:sz w:val="24"/>
              </w:rPr>
              <w:t xml:space="preserve">  </w:t>
            </w:r>
            <w:r>
              <w:rPr>
                <w:sz w:val="24"/>
              </w:rPr>
              <w:t>ресурсы</w:t>
            </w:r>
            <w:r>
              <w:rPr>
                <w:spacing w:val="75"/>
                <w:sz w:val="24"/>
              </w:rPr>
              <w:t xml:space="preserve">  </w:t>
            </w:r>
            <w:r>
              <w:rPr>
                <w:sz w:val="24"/>
              </w:rPr>
              <w:t>в</w:t>
            </w:r>
            <w:r>
              <w:rPr>
                <w:spacing w:val="75"/>
                <w:sz w:val="24"/>
              </w:rPr>
              <w:t xml:space="preserve">  </w:t>
            </w:r>
            <w:r>
              <w:rPr>
                <w:spacing w:val="-4"/>
                <w:sz w:val="24"/>
              </w:rPr>
              <w:t>сети</w:t>
            </w:r>
          </w:p>
          <w:p w:rsidR="00ED2570" w:rsidRDefault="00125FB7">
            <w:pPr>
              <w:pStyle w:val="TableParagraph"/>
              <w:ind w:left="106"/>
              <w:rPr>
                <w:sz w:val="24"/>
              </w:rPr>
            </w:pPr>
            <w:r>
              <w:rPr>
                <w:spacing w:val="-2"/>
                <w:sz w:val="24"/>
              </w:rPr>
              <w:t>Интернет.</w:t>
            </w:r>
          </w:p>
        </w:tc>
      </w:tr>
      <w:tr w:rsidR="00ED2570">
        <w:trPr>
          <w:trHeight w:val="1905"/>
        </w:trPr>
        <w:tc>
          <w:tcPr>
            <w:tcW w:w="4678" w:type="dxa"/>
          </w:tcPr>
          <w:p w:rsidR="00ED2570" w:rsidRDefault="00125FB7">
            <w:pPr>
              <w:pStyle w:val="TableParagraph"/>
              <w:tabs>
                <w:tab w:val="left" w:pos="2246"/>
                <w:tab w:val="left" w:pos="4437"/>
              </w:tabs>
              <w:spacing w:line="276" w:lineRule="auto"/>
              <w:ind w:left="106" w:right="98"/>
              <w:jc w:val="both"/>
              <w:rPr>
                <w:sz w:val="24"/>
              </w:rPr>
            </w:pPr>
            <w:r>
              <w:rPr>
                <w:sz w:val="24"/>
              </w:rPr>
              <w:t>Фиксация</w:t>
            </w:r>
            <w:r>
              <w:rPr>
                <w:spacing w:val="-11"/>
                <w:sz w:val="24"/>
              </w:rPr>
              <w:t xml:space="preserve"> </w:t>
            </w:r>
            <w:r>
              <w:rPr>
                <w:sz w:val="24"/>
              </w:rPr>
              <w:t>хода</w:t>
            </w:r>
            <w:r>
              <w:rPr>
                <w:spacing w:val="-11"/>
                <w:sz w:val="24"/>
              </w:rPr>
              <w:t xml:space="preserve"> </w:t>
            </w:r>
            <w:r>
              <w:rPr>
                <w:sz w:val="24"/>
              </w:rPr>
              <w:t>образовательного</w:t>
            </w:r>
            <w:r>
              <w:rPr>
                <w:spacing w:val="-12"/>
                <w:sz w:val="24"/>
              </w:rPr>
              <w:t xml:space="preserve"> </w:t>
            </w:r>
            <w:r>
              <w:rPr>
                <w:sz w:val="24"/>
              </w:rPr>
              <w:t xml:space="preserve">процесса, размещение учебных материалов, предназначенных для образовательной </w:t>
            </w:r>
            <w:r>
              <w:rPr>
                <w:spacing w:val="-2"/>
                <w:sz w:val="24"/>
              </w:rPr>
              <w:t>деятельности</w:t>
            </w:r>
            <w:r>
              <w:rPr>
                <w:sz w:val="24"/>
              </w:rPr>
              <w:tab/>
            </w:r>
            <w:r>
              <w:rPr>
                <w:spacing w:val="-2"/>
                <w:sz w:val="24"/>
              </w:rPr>
              <w:t>обучающихся</w:t>
            </w:r>
            <w:r>
              <w:rPr>
                <w:sz w:val="24"/>
              </w:rPr>
              <w:tab/>
            </w:r>
            <w:r>
              <w:rPr>
                <w:spacing w:val="-10"/>
                <w:sz w:val="24"/>
              </w:rPr>
              <w:t xml:space="preserve">и </w:t>
            </w:r>
            <w:r>
              <w:rPr>
                <w:sz w:val="24"/>
              </w:rPr>
              <w:t>ознакомления</w:t>
            </w:r>
            <w:r>
              <w:rPr>
                <w:spacing w:val="4"/>
                <w:sz w:val="24"/>
              </w:rPr>
              <w:t xml:space="preserve"> </w:t>
            </w:r>
            <w:r>
              <w:rPr>
                <w:sz w:val="24"/>
              </w:rPr>
              <w:t>с</w:t>
            </w:r>
            <w:r>
              <w:rPr>
                <w:spacing w:val="5"/>
                <w:sz w:val="24"/>
              </w:rPr>
              <w:t xml:space="preserve"> </w:t>
            </w:r>
            <w:r>
              <w:rPr>
                <w:sz w:val="24"/>
              </w:rPr>
              <w:t>ними</w:t>
            </w:r>
            <w:r>
              <w:rPr>
                <w:spacing w:val="4"/>
                <w:sz w:val="24"/>
              </w:rPr>
              <w:t xml:space="preserve"> </w:t>
            </w:r>
            <w:r>
              <w:rPr>
                <w:sz w:val="24"/>
              </w:rPr>
              <w:t>родителей</w:t>
            </w:r>
            <w:r>
              <w:rPr>
                <w:spacing w:val="5"/>
                <w:sz w:val="24"/>
              </w:rPr>
              <w:t xml:space="preserve"> </w:t>
            </w:r>
            <w:r>
              <w:rPr>
                <w:spacing w:val="-2"/>
                <w:sz w:val="24"/>
              </w:rPr>
              <w:t>(законных</w:t>
            </w:r>
          </w:p>
          <w:p w:rsidR="00ED2570" w:rsidRDefault="00125FB7">
            <w:pPr>
              <w:pStyle w:val="TableParagraph"/>
              <w:spacing w:line="276" w:lineRule="exact"/>
              <w:ind w:left="106"/>
              <w:rPr>
                <w:sz w:val="24"/>
              </w:rPr>
            </w:pPr>
            <w:r>
              <w:rPr>
                <w:spacing w:val="-2"/>
                <w:sz w:val="24"/>
              </w:rPr>
              <w:t>представителей).</w:t>
            </w:r>
          </w:p>
        </w:tc>
        <w:tc>
          <w:tcPr>
            <w:tcW w:w="4679" w:type="dxa"/>
          </w:tcPr>
          <w:p w:rsidR="00ED2570" w:rsidRDefault="00125FB7">
            <w:pPr>
              <w:pStyle w:val="TableParagraph"/>
              <w:spacing w:line="276" w:lineRule="auto"/>
              <w:ind w:left="106" w:right="98"/>
              <w:jc w:val="both"/>
              <w:rPr>
                <w:sz w:val="24"/>
              </w:rPr>
            </w:pPr>
            <w:r>
              <w:rPr>
                <w:sz w:val="24"/>
              </w:rPr>
              <w:t>Фиксация в электронном журнале и электронном дневнике обучающегося отметок (текущих, итоговых), домашних заданий; использование сайтов учителей.</w:t>
            </w:r>
          </w:p>
        </w:tc>
      </w:tr>
      <w:tr w:rsidR="00ED2570">
        <w:trPr>
          <w:trHeight w:val="1904"/>
        </w:trPr>
        <w:tc>
          <w:tcPr>
            <w:tcW w:w="4678" w:type="dxa"/>
          </w:tcPr>
          <w:p w:rsidR="00ED2570" w:rsidRDefault="00125FB7">
            <w:pPr>
              <w:pStyle w:val="TableParagraph"/>
              <w:tabs>
                <w:tab w:val="left" w:pos="2225"/>
                <w:tab w:val="left" w:pos="3399"/>
              </w:tabs>
              <w:spacing w:line="276" w:lineRule="auto"/>
              <w:ind w:left="106" w:right="98"/>
              <w:jc w:val="both"/>
              <w:rPr>
                <w:sz w:val="24"/>
              </w:rPr>
            </w:pPr>
            <w:r>
              <w:rPr>
                <w:sz w:val="24"/>
              </w:rPr>
              <w:t xml:space="preserve">Обеспечение доступа к размещаемой </w:t>
            </w:r>
            <w:r>
              <w:rPr>
                <w:spacing w:val="-2"/>
                <w:sz w:val="24"/>
              </w:rPr>
              <w:t>информации</w:t>
            </w:r>
            <w:r>
              <w:rPr>
                <w:sz w:val="24"/>
              </w:rPr>
              <w:tab/>
            </w:r>
            <w:r>
              <w:rPr>
                <w:spacing w:val="-4"/>
                <w:sz w:val="24"/>
              </w:rPr>
              <w:t>для</w:t>
            </w:r>
            <w:r>
              <w:rPr>
                <w:sz w:val="24"/>
              </w:rPr>
              <w:tab/>
            </w:r>
            <w:r>
              <w:rPr>
                <w:spacing w:val="-2"/>
                <w:sz w:val="24"/>
              </w:rPr>
              <w:t xml:space="preserve">участников </w:t>
            </w:r>
            <w:r>
              <w:rPr>
                <w:sz w:val="24"/>
              </w:rPr>
              <w:t>образовательных отношений (включая родителей (законных представителей), методических</w:t>
            </w:r>
            <w:r>
              <w:rPr>
                <w:spacing w:val="51"/>
                <w:sz w:val="24"/>
              </w:rPr>
              <w:t xml:space="preserve"> </w:t>
            </w:r>
            <w:r>
              <w:rPr>
                <w:sz w:val="24"/>
              </w:rPr>
              <w:t>служб,</w:t>
            </w:r>
            <w:r>
              <w:rPr>
                <w:spacing w:val="52"/>
                <w:sz w:val="24"/>
              </w:rPr>
              <w:t xml:space="preserve"> </w:t>
            </w:r>
            <w:r>
              <w:rPr>
                <w:sz w:val="24"/>
              </w:rPr>
              <w:t>органов</w:t>
            </w:r>
            <w:r>
              <w:rPr>
                <w:spacing w:val="51"/>
                <w:sz w:val="24"/>
              </w:rPr>
              <w:t xml:space="preserve"> </w:t>
            </w:r>
            <w:r>
              <w:rPr>
                <w:spacing w:val="-2"/>
                <w:sz w:val="24"/>
              </w:rPr>
              <w:t>управления</w:t>
            </w:r>
          </w:p>
          <w:p w:rsidR="00ED2570" w:rsidRDefault="00125FB7">
            <w:pPr>
              <w:pStyle w:val="TableParagraph"/>
              <w:spacing w:line="276" w:lineRule="exact"/>
              <w:ind w:left="106"/>
              <w:rPr>
                <w:sz w:val="24"/>
              </w:rPr>
            </w:pPr>
            <w:r>
              <w:rPr>
                <w:spacing w:val="-2"/>
                <w:sz w:val="24"/>
              </w:rPr>
              <w:t>образованием.</w:t>
            </w:r>
          </w:p>
        </w:tc>
        <w:tc>
          <w:tcPr>
            <w:tcW w:w="4679" w:type="dxa"/>
          </w:tcPr>
          <w:p w:rsidR="00ED2570" w:rsidRDefault="00125FB7">
            <w:pPr>
              <w:pStyle w:val="TableParagraph"/>
              <w:spacing w:line="276" w:lineRule="auto"/>
              <w:ind w:left="106" w:right="96"/>
              <w:jc w:val="both"/>
              <w:rPr>
                <w:sz w:val="24"/>
              </w:rPr>
            </w:pPr>
            <w:r>
              <w:rPr>
                <w:sz w:val="24"/>
              </w:rPr>
              <w:t xml:space="preserve">Развитие </w:t>
            </w:r>
            <w:proofErr w:type="spellStart"/>
            <w:r>
              <w:rPr>
                <w:sz w:val="24"/>
              </w:rPr>
              <w:t>web</w:t>
            </w:r>
            <w:proofErr w:type="spellEnd"/>
            <w:r>
              <w:rPr>
                <w:sz w:val="24"/>
              </w:rPr>
              <w:t>-сайта, электронного</w:t>
            </w:r>
            <w:r>
              <w:rPr>
                <w:spacing w:val="40"/>
                <w:sz w:val="24"/>
              </w:rPr>
              <w:t xml:space="preserve"> </w:t>
            </w:r>
            <w:r>
              <w:rPr>
                <w:sz w:val="24"/>
              </w:rPr>
              <w:t>журнала, создание локальных актов, регламентирующих работу локальной сети и доступа педагогических работников и обучающихся к ресурсам сети Интернет.</w:t>
            </w:r>
          </w:p>
        </w:tc>
      </w:tr>
    </w:tbl>
    <w:p w:rsidR="00ED2570" w:rsidRDefault="00ED2570">
      <w:pPr>
        <w:pStyle w:val="a3"/>
        <w:spacing w:before="40"/>
        <w:ind w:left="0"/>
        <w:jc w:val="left"/>
        <w:rPr>
          <w:b/>
          <w:i/>
        </w:rPr>
      </w:pPr>
    </w:p>
    <w:p w:rsidR="00ED2570" w:rsidRDefault="00125FB7">
      <w:pPr>
        <w:pStyle w:val="a3"/>
        <w:spacing w:line="276" w:lineRule="auto"/>
        <w:ind w:right="139" w:firstLine="708"/>
      </w:pPr>
      <w:r>
        <w:t>Таким образом, материально-технические условия, созданные в ФРЦ для реализации АООП НОО обеспечивают возможность достижения обучающимися с РАС требований к результатам освоения АООП НОО, установленных ФГОС НОО обучающихся с ОВЗ.</w:t>
      </w:r>
    </w:p>
    <w:p w:rsidR="00ED2570" w:rsidRDefault="00ED2570">
      <w:pPr>
        <w:pStyle w:val="a3"/>
        <w:spacing w:line="276" w:lineRule="auto"/>
        <w:sectPr w:rsidR="00ED2570">
          <w:pgSz w:w="11910" w:h="16840"/>
          <w:pgMar w:top="1040" w:right="708" w:bottom="1160" w:left="1417" w:header="0" w:footer="939" w:gutter="0"/>
          <w:cols w:space="720"/>
        </w:sectPr>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ind w:left="0"/>
        <w:jc w:val="left"/>
      </w:pPr>
    </w:p>
    <w:p w:rsidR="00ED2570" w:rsidRDefault="00ED2570">
      <w:pPr>
        <w:pStyle w:val="a3"/>
        <w:spacing w:before="245"/>
        <w:ind w:left="0"/>
        <w:jc w:val="left"/>
      </w:pPr>
    </w:p>
    <w:p w:rsidR="00ED2570" w:rsidRDefault="00125FB7">
      <w:pPr>
        <w:pStyle w:val="1"/>
        <w:ind w:left="0" w:right="139"/>
        <w:jc w:val="right"/>
      </w:pPr>
      <w:bookmarkStart w:id="47" w:name="_TOC_250000"/>
      <w:bookmarkEnd w:id="47"/>
      <w:r>
        <w:rPr>
          <w:spacing w:val="-2"/>
        </w:rPr>
        <w:t>ПРИЛОЖЕНИЕ</w:t>
      </w:r>
    </w:p>
    <w:p w:rsidR="00ED2570" w:rsidRDefault="00ED2570">
      <w:pPr>
        <w:pStyle w:val="a3"/>
        <w:spacing w:before="83"/>
        <w:ind w:left="0"/>
        <w:jc w:val="left"/>
        <w:rPr>
          <w:b/>
        </w:rPr>
      </w:pPr>
    </w:p>
    <w:p w:rsidR="00ED2570" w:rsidRDefault="00125FB7">
      <w:pPr>
        <w:ind w:left="140"/>
        <w:jc w:val="center"/>
        <w:rPr>
          <w:b/>
          <w:sz w:val="24"/>
        </w:rPr>
      </w:pPr>
      <w:r>
        <w:rPr>
          <w:b/>
          <w:color w:val="000009"/>
          <w:sz w:val="24"/>
        </w:rPr>
        <w:t>Календарный</w:t>
      </w:r>
      <w:r>
        <w:rPr>
          <w:b/>
          <w:color w:val="000009"/>
          <w:spacing w:val="-9"/>
          <w:sz w:val="24"/>
        </w:rPr>
        <w:t xml:space="preserve"> </w:t>
      </w:r>
      <w:r>
        <w:rPr>
          <w:b/>
          <w:color w:val="000009"/>
          <w:sz w:val="24"/>
        </w:rPr>
        <w:t>план</w:t>
      </w:r>
      <w:r>
        <w:rPr>
          <w:b/>
          <w:color w:val="000009"/>
          <w:spacing w:val="-9"/>
          <w:sz w:val="24"/>
        </w:rPr>
        <w:t xml:space="preserve"> </w:t>
      </w:r>
      <w:r>
        <w:rPr>
          <w:b/>
          <w:color w:val="000009"/>
          <w:sz w:val="24"/>
        </w:rPr>
        <w:t>воспитательной</w:t>
      </w:r>
      <w:r>
        <w:rPr>
          <w:b/>
          <w:color w:val="000009"/>
          <w:spacing w:val="-8"/>
          <w:sz w:val="24"/>
        </w:rPr>
        <w:t xml:space="preserve"> </w:t>
      </w:r>
      <w:r>
        <w:rPr>
          <w:b/>
          <w:color w:val="000009"/>
          <w:spacing w:val="-2"/>
          <w:sz w:val="24"/>
        </w:rPr>
        <w:t>работы</w:t>
      </w:r>
    </w:p>
    <w:p w:rsidR="00ED2570" w:rsidRDefault="00ED2570">
      <w:pPr>
        <w:pStyle w:val="a3"/>
        <w:spacing w:before="80"/>
        <w:ind w:left="0"/>
        <w:jc w:val="left"/>
        <w:rPr>
          <w:b/>
        </w:rPr>
      </w:pPr>
    </w:p>
    <w:p w:rsidR="00ED2570" w:rsidRDefault="00125FB7">
      <w:pPr>
        <w:pStyle w:val="a3"/>
        <w:spacing w:line="276" w:lineRule="auto"/>
        <w:ind w:right="140" w:firstLine="708"/>
      </w:pPr>
      <w:r>
        <w:t>Календарный план воспитательной работы (далее – план) школьно-дошкольного отделения ФРЦ разработан в виде таблицы с указанием: содержания дел, событий, мероприятий; участвующих классов; сроков; ответственных лиц.</w:t>
      </w:r>
    </w:p>
    <w:p w:rsidR="00ED2570" w:rsidRDefault="00125FB7">
      <w:pPr>
        <w:pStyle w:val="a3"/>
        <w:spacing w:line="276" w:lineRule="auto"/>
        <w:ind w:right="142" w:firstLine="708"/>
      </w:pPr>
      <w:r>
        <w:t>Разработанный обобщенный план является единым для всей образовательной организации, включает дела, события, мероприятия по всем вариантам АООП НОО для обучающихся с РАС: 8.1, 8.2, 8.3, 8.4.</w:t>
      </w:r>
    </w:p>
    <w:p w:rsidR="00ED2570" w:rsidRDefault="00125FB7">
      <w:pPr>
        <w:pStyle w:val="a3"/>
        <w:spacing w:before="1" w:line="276" w:lineRule="auto"/>
        <w:ind w:right="139" w:firstLine="708"/>
      </w:pPr>
      <w:r>
        <w:t>При разработке плана учитываются: индивидуальные планы классных руководителей; рабочие программы учителей по изучаемым учебным предметам, курсам, модулям; рабочие программы учебных курсов, занятий внеурочной деятельности, курсов коррекционно-развивающей области; планы органов самоуправления в образовательной организации, спланированные мероприятия ученического самоуправления, взаимодействия с социальными партнерами согласно договорам, соглашениям с ними; планы работы специалистов службы психолого-педагогического сопровождения, социальных педагогов и другая документация, которая должна соответствовать содержанию плана.</w:t>
      </w:r>
    </w:p>
    <w:p w:rsidR="00ED2570" w:rsidRDefault="00125FB7">
      <w:pPr>
        <w:pStyle w:val="a3"/>
        <w:spacing w:line="276" w:lineRule="auto"/>
        <w:ind w:right="141" w:firstLine="708"/>
      </w:pPr>
      <w:r>
        <w:t>Планирование дел, событий, мероприятий по классному руководству осуществляется по индивидуальным планам классных руководителей, по урочной деятельности – по индивидуальным планам работы учителей-предметников с учетом их рабочих программ по учебным предметам, курсам, модулям, а также с учетом форм и видов воспитательной деятельности.</w:t>
      </w:r>
    </w:p>
    <w:p w:rsidR="00ED2570" w:rsidRDefault="00125FB7">
      <w:pPr>
        <w:pStyle w:val="a3"/>
        <w:spacing w:line="276" w:lineRule="auto"/>
        <w:ind w:right="143" w:firstLine="708"/>
      </w:pPr>
      <w:r>
        <w:t>Данный план является примерным и обновляется ежегодно к началу очередного учебного года в соответствии с рекомендуемым перечнем основных государственных и народных праздников, памятных дат и календарным учебным графиком.</w:t>
      </w:r>
    </w:p>
    <w:p w:rsidR="00ED2570" w:rsidRDefault="00ED2570">
      <w:pPr>
        <w:pStyle w:val="a3"/>
        <w:spacing w:before="43"/>
        <w:ind w:left="0"/>
        <w:jc w:val="left"/>
      </w:pPr>
    </w:p>
    <w:p w:rsidR="00ED2570" w:rsidRDefault="00125FB7">
      <w:pPr>
        <w:pStyle w:val="1"/>
        <w:spacing w:line="276" w:lineRule="auto"/>
        <w:ind w:left="2305" w:right="1453" w:firstLine="622"/>
      </w:pPr>
      <w:r>
        <w:t>Календарный план воспитательной работы школьно-дошкольного</w:t>
      </w:r>
      <w:r>
        <w:rPr>
          <w:spacing w:val="-7"/>
        </w:rPr>
        <w:t xml:space="preserve"> </w:t>
      </w:r>
      <w:r>
        <w:t>отделения</w:t>
      </w:r>
      <w:r>
        <w:rPr>
          <w:spacing w:val="-7"/>
        </w:rPr>
        <w:t xml:space="preserve"> </w:t>
      </w:r>
      <w:r>
        <w:t>ФРЦ</w:t>
      </w:r>
      <w:r>
        <w:rPr>
          <w:spacing w:val="-7"/>
        </w:rPr>
        <w:t xml:space="preserve"> </w:t>
      </w:r>
      <w:r>
        <w:t>на</w:t>
      </w:r>
      <w:r>
        <w:rPr>
          <w:spacing w:val="-7"/>
        </w:rPr>
        <w:t xml:space="preserve"> </w:t>
      </w:r>
      <w:r>
        <w:t>учебный</w:t>
      </w:r>
      <w:r>
        <w:rPr>
          <w:spacing w:val="-8"/>
        </w:rPr>
        <w:t xml:space="preserve"> </w:t>
      </w:r>
      <w:r>
        <w:t>год</w:t>
      </w:r>
    </w:p>
    <w:p w:rsidR="00ED2570" w:rsidRDefault="00ED2570">
      <w:pPr>
        <w:pStyle w:val="a3"/>
        <w:spacing w:before="88"/>
        <w:ind w:left="0"/>
        <w:jc w:val="left"/>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634"/>
        </w:trPr>
        <w:tc>
          <w:tcPr>
            <w:tcW w:w="567" w:type="dxa"/>
          </w:tcPr>
          <w:p w:rsidR="00ED2570" w:rsidRDefault="00125FB7">
            <w:pPr>
              <w:pStyle w:val="TableParagraph"/>
              <w:spacing w:line="274" w:lineRule="exact"/>
              <w:rPr>
                <w:sz w:val="24"/>
              </w:rPr>
            </w:pPr>
            <w:r>
              <w:rPr>
                <w:color w:val="000009"/>
                <w:spacing w:val="-10"/>
                <w:sz w:val="24"/>
              </w:rPr>
              <w:t>№</w:t>
            </w:r>
          </w:p>
          <w:p w:rsidR="00ED2570" w:rsidRDefault="00125FB7">
            <w:pPr>
              <w:pStyle w:val="TableParagraph"/>
              <w:spacing w:before="41"/>
              <w:rPr>
                <w:sz w:val="24"/>
              </w:rPr>
            </w:pPr>
            <w:r>
              <w:rPr>
                <w:color w:val="000009"/>
                <w:spacing w:val="-5"/>
                <w:sz w:val="24"/>
              </w:rPr>
              <w:t>п/п</w:t>
            </w:r>
          </w:p>
        </w:tc>
        <w:tc>
          <w:tcPr>
            <w:tcW w:w="3829" w:type="dxa"/>
          </w:tcPr>
          <w:p w:rsidR="00ED2570" w:rsidRDefault="00125FB7">
            <w:pPr>
              <w:pStyle w:val="TableParagraph"/>
              <w:ind w:left="344"/>
              <w:rPr>
                <w:b/>
                <w:sz w:val="24"/>
              </w:rPr>
            </w:pPr>
            <w:r>
              <w:rPr>
                <w:b/>
                <w:color w:val="000009"/>
                <w:sz w:val="24"/>
              </w:rPr>
              <w:t>Дела,</w:t>
            </w:r>
            <w:r>
              <w:rPr>
                <w:b/>
                <w:color w:val="000009"/>
                <w:spacing w:val="1"/>
                <w:sz w:val="24"/>
              </w:rPr>
              <w:t xml:space="preserve"> </w:t>
            </w:r>
            <w:r>
              <w:rPr>
                <w:b/>
                <w:color w:val="000009"/>
                <w:sz w:val="24"/>
              </w:rPr>
              <w:t>события,</w:t>
            </w:r>
            <w:r>
              <w:rPr>
                <w:b/>
                <w:color w:val="000009"/>
                <w:spacing w:val="1"/>
                <w:sz w:val="24"/>
              </w:rPr>
              <w:t xml:space="preserve"> </w:t>
            </w:r>
            <w:r>
              <w:rPr>
                <w:b/>
                <w:color w:val="000009"/>
                <w:spacing w:val="-2"/>
                <w:sz w:val="24"/>
              </w:rPr>
              <w:t>мероприятия</w:t>
            </w:r>
          </w:p>
        </w:tc>
        <w:tc>
          <w:tcPr>
            <w:tcW w:w="1135" w:type="dxa"/>
          </w:tcPr>
          <w:p w:rsidR="00ED2570" w:rsidRDefault="00125FB7">
            <w:pPr>
              <w:pStyle w:val="TableParagraph"/>
              <w:ind w:left="151"/>
              <w:rPr>
                <w:b/>
                <w:sz w:val="24"/>
              </w:rPr>
            </w:pPr>
            <w:r>
              <w:rPr>
                <w:b/>
                <w:color w:val="000009"/>
                <w:spacing w:val="-2"/>
                <w:sz w:val="24"/>
              </w:rPr>
              <w:t>Классы</w:t>
            </w:r>
          </w:p>
        </w:tc>
        <w:tc>
          <w:tcPr>
            <w:tcW w:w="1843" w:type="dxa"/>
          </w:tcPr>
          <w:p w:rsidR="00ED2570" w:rsidRDefault="00125FB7">
            <w:pPr>
              <w:pStyle w:val="TableParagraph"/>
              <w:ind w:left="75" w:right="70"/>
              <w:jc w:val="center"/>
              <w:rPr>
                <w:b/>
                <w:sz w:val="24"/>
              </w:rPr>
            </w:pPr>
            <w:r>
              <w:rPr>
                <w:b/>
                <w:color w:val="000009"/>
                <w:sz w:val="24"/>
              </w:rPr>
              <w:t>Дата</w:t>
            </w:r>
            <w:r>
              <w:rPr>
                <w:b/>
                <w:color w:val="000009"/>
                <w:spacing w:val="-5"/>
                <w:sz w:val="24"/>
              </w:rPr>
              <w:t xml:space="preserve"> </w:t>
            </w:r>
            <w:r>
              <w:rPr>
                <w:b/>
                <w:color w:val="000009"/>
                <w:spacing w:val="-2"/>
                <w:sz w:val="24"/>
              </w:rPr>
              <w:t>события/</w:t>
            </w:r>
          </w:p>
          <w:p w:rsidR="00ED2570" w:rsidRDefault="00125FB7">
            <w:pPr>
              <w:pStyle w:val="TableParagraph"/>
              <w:spacing w:before="41"/>
              <w:ind w:left="75" w:right="71"/>
              <w:jc w:val="center"/>
              <w:rPr>
                <w:b/>
                <w:sz w:val="24"/>
              </w:rPr>
            </w:pPr>
            <w:r>
              <w:rPr>
                <w:b/>
                <w:color w:val="000009"/>
                <w:spacing w:val="-2"/>
                <w:sz w:val="24"/>
              </w:rPr>
              <w:t>сроки</w:t>
            </w:r>
          </w:p>
        </w:tc>
        <w:tc>
          <w:tcPr>
            <w:tcW w:w="1987" w:type="dxa"/>
          </w:tcPr>
          <w:p w:rsidR="00ED2570" w:rsidRDefault="00125FB7">
            <w:pPr>
              <w:pStyle w:val="TableParagraph"/>
              <w:ind w:left="2"/>
              <w:jc w:val="center"/>
              <w:rPr>
                <w:b/>
                <w:sz w:val="24"/>
              </w:rPr>
            </w:pPr>
            <w:r>
              <w:rPr>
                <w:b/>
                <w:color w:val="000009"/>
                <w:spacing w:val="-2"/>
                <w:sz w:val="24"/>
              </w:rPr>
              <w:t>Ответственные</w:t>
            </w:r>
          </w:p>
          <w:p w:rsidR="00ED2570" w:rsidRDefault="00125FB7">
            <w:pPr>
              <w:pStyle w:val="TableParagraph"/>
              <w:spacing w:before="41"/>
              <w:ind w:left="2" w:right="2"/>
              <w:jc w:val="center"/>
              <w:rPr>
                <w:b/>
                <w:sz w:val="24"/>
              </w:rPr>
            </w:pPr>
            <w:r>
              <w:rPr>
                <w:b/>
                <w:color w:val="000009"/>
                <w:spacing w:val="-2"/>
                <w:sz w:val="24"/>
              </w:rPr>
              <w:t>(должность</w:t>
            </w:r>
          </w:p>
        </w:tc>
      </w:tr>
    </w:tbl>
    <w:p w:rsidR="00ED2570" w:rsidRDefault="00ED2570">
      <w:pPr>
        <w:pStyle w:val="TableParagraph"/>
        <w:jc w:val="center"/>
        <w:rPr>
          <w:b/>
          <w:sz w:val="24"/>
        </w:rPr>
        <w:sectPr w:rsidR="00ED2570">
          <w:pgSz w:w="11910" w:h="16840"/>
          <w:pgMar w:top="1920" w:right="708" w:bottom="1263"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567" w:type="dxa"/>
          </w:tcPr>
          <w:p w:rsidR="00ED2570" w:rsidRDefault="00ED2570">
            <w:pPr>
              <w:pStyle w:val="TableParagraph"/>
              <w:ind w:left="0"/>
              <w:rPr>
                <w:sz w:val="24"/>
              </w:rPr>
            </w:pPr>
          </w:p>
        </w:tc>
        <w:tc>
          <w:tcPr>
            <w:tcW w:w="3829" w:type="dxa"/>
          </w:tcPr>
          <w:p w:rsidR="00ED2570" w:rsidRDefault="00ED2570">
            <w:pPr>
              <w:pStyle w:val="TableParagraph"/>
              <w:ind w:left="0"/>
              <w:rPr>
                <w:sz w:val="24"/>
              </w:rPr>
            </w:pPr>
          </w:p>
        </w:tc>
        <w:tc>
          <w:tcPr>
            <w:tcW w:w="1135" w:type="dxa"/>
          </w:tcPr>
          <w:p w:rsidR="00ED2570" w:rsidRDefault="00ED2570">
            <w:pPr>
              <w:pStyle w:val="TableParagraph"/>
              <w:ind w:left="0"/>
              <w:rPr>
                <w:sz w:val="24"/>
              </w:rPr>
            </w:pPr>
          </w:p>
        </w:tc>
        <w:tc>
          <w:tcPr>
            <w:tcW w:w="1843" w:type="dxa"/>
          </w:tcPr>
          <w:p w:rsidR="00ED2570" w:rsidRDefault="00125FB7">
            <w:pPr>
              <w:pStyle w:val="TableParagraph"/>
              <w:ind w:left="194"/>
              <w:rPr>
                <w:b/>
                <w:sz w:val="24"/>
              </w:rPr>
            </w:pPr>
            <w:r>
              <w:rPr>
                <w:b/>
                <w:color w:val="000009"/>
                <w:spacing w:val="-2"/>
                <w:sz w:val="24"/>
              </w:rPr>
              <w:t>мероприятия</w:t>
            </w:r>
          </w:p>
        </w:tc>
        <w:tc>
          <w:tcPr>
            <w:tcW w:w="1987" w:type="dxa"/>
          </w:tcPr>
          <w:p w:rsidR="00ED2570" w:rsidRDefault="00125FB7">
            <w:pPr>
              <w:pStyle w:val="TableParagraph"/>
              <w:ind w:left="231"/>
              <w:rPr>
                <w:b/>
                <w:sz w:val="24"/>
              </w:rPr>
            </w:pPr>
            <w:r>
              <w:rPr>
                <w:b/>
                <w:color w:val="000009"/>
                <w:sz w:val="24"/>
              </w:rPr>
              <w:t>и/или</w:t>
            </w:r>
            <w:r>
              <w:rPr>
                <w:b/>
                <w:color w:val="000009"/>
                <w:spacing w:val="-5"/>
                <w:sz w:val="24"/>
              </w:rPr>
              <w:t xml:space="preserve"> </w:t>
            </w:r>
            <w:r>
              <w:rPr>
                <w:b/>
                <w:color w:val="000009"/>
                <w:spacing w:val="-2"/>
                <w:sz w:val="24"/>
              </w:rPr>
              <w:t>Ф.И.О.)</w:t>
            </w:r>
          </w:p>
        </w:tc>
      </w:tr>
      <w:tr w:rsidR="00ED2570">
        <w:trPr>
          <w:trHeight w:val="317"/>
        </w:trPr>
        <w:tc>
          <w:tcPr>
            <w:tcW w:w="9361" w:type="dxa"/>
            <w:gridSpan w:val="5"/>
          </w:tcPr>
          <w:p w:rsidR="00ED2570" w:rsidRDefault="00125FB7">
            <w:pPr>
              <w:pStyle w:val="TableParagraph"/>
              <w:ind w:left="3336"/>
              <w:rPr>
                <w:b/>
                <w:sz w:val="24"/>
              </w:rPr>
            </w:pPr>
            <w:r>
              <w:rPr>
                <w:b/>
                <w:color w:val="000009"/>
                <w:sz w:val="24"/>
              </w:rPr>
              <w:t>1.</w:t>
            </w:r>
            <w:r>
              <w:rPr>
                <w:b/>
                <w:color w:val="000009"/>
                <w:spacing w:val="-13"/>
                <w:sz w:val="24"/>
              </w:rPr>
              <w:t xml:space="preserve"> </w:t>
            </w:r>
            <w:r>
              <w:rPr>
                <w:b/>
                <w:color w:val="000009"/>
                <w:sz w:val="24"/>
              </w:rPr>
              <w:t>Урочная</w:t>
            </w:r>
            <w:r>
              <w:rPr>
                <w:b/>
                <w:color w:val="000009"/>
                <w:spacing w:val="-13"/>
                <w:sz w:val="24"/>
              </w:rPr>
              <w:t xml:space="preserve"> </w:t>
            </w:r>
            <w:r>
              <w:rPr>
                <w:b/>
                <w:color w:val="000009"/>
                <w:spacing w:val="-2"/>
                <w:sz w:val="24"/>
              </w:rPr>
              <w:t>деятельность</w:t>
            </w:r>
          </w:p>
        </w:tc>
      </w:tr>
      <w:tr w:rsidR="00ED2570">
        <w:trPr>
          <w:trHeight w:val="2856"/>
        </w:trPr>
        <w:tc>
          <w:tcPr>
            <w:tcW w:w="567" w:type="dxa"/>
          </w:tcPr>
          <w:p w:rsidR="00ED2570" w:rsidRDefault="00125FB7">
            <w:pPr>
              <w:pStyle w:val="TableParagraph"/>
              <w:spacing w:line="274" w:lineRule="exact"/>
              <w:ind w:left="0" w:right="103"/>
              <w:jc w:val="center"/>
              <w:rPr>
                <w:sz w:val="24"/>
              </w:rPr>
            </w:pPr>
            <w:r>
              <w:rPr>
                <w:spacing w:val="-5"/>
                <w:sz w:val="24"/>
              </w:rPr>
              <w:t>1.</w:t>
            </w:r>
          </w:p>
        </w:tc>
        <w:tc>
          <w:tcPr>
            <w:tcW w:w="3829" w:type="dxa"/>
          </w:tcPr>
          <w:p w:rsidR="00ED2570" w:rsidRDefault="00125FB7">
            <w:pPr>
              <w:pStyle w:val="TableParagraph"/>
              <w:spacing w:line="276" w:lineRule="auto"/>
              <w:ind w:right="448"/>
              <w:rPr>
                <w:sz w:val="24"/>
              </w:rPr>
            </w:pPr>
            <w:r>
              <w:rPr>
                <w:color w:val="000009"/>
                <w:sz w:val="24"/>
              </w:rPr>
              <w:t>Международный</w:t>
            </w:r>
            <w:r>
              <w:rPr>
                <w:color w:val="000009"/>
                <w:spacing w:val="-15"/>
                <w:sz w:val="24"/>
              </w:rPr>
              <w:t xml:space="preserve"> </w:t>
            </w:r>
            <w:r>
              <w:rPr>
                <w:color w:val="000009"/>
                <w:sz w:val="24"/>
              </w:rPr>
              <w:t>день</w:t>
            </w:r>
            <w:r>
              <w:rPr>
                <w:color w:val="000009"/>
                <w:spacing w:val="-15"/>
                <w:sz w:val="24"/>
              </w:rPr>
              <w:t xml:space="preserve"> </w:t>
            </w:r>
            <w:r>
              <w:rPr>
                <w:color w:val="000009"/>
                <w:sz w:val="24"/>
              </w:rPr>
              <w:t xml:space="preserve">пожилых </w:t>
            </w:r>
            <w:r>
              <w:rPr>
                <w:color w:val="000009"/>
                <w:spacing w:val="-2"/>
                <w:sz w:val="24"/>
              </w:rPr>
              <w:t>людей.</w:t>
            </w:r>
          </w:p>
          <w:p w:rsidR="00ED2570" w:rsidRDefault="00125FB7">
            <w:pPr>
              <w:pStyle w:val="TableParagraph"/>
              <w:rPr>
                <w:sz w:val="24"/>
              </w:rPr>
            </w:pPr>
            <w:r>
              <w:rPr>
                <w:color w:val="000009"/>
                <w:sz w:val="24"/>
              </w:rPr>
              <w:t>Уроки</w:t>
            </w:r>
            <w:r>
              <w:rPr>
                <w:color w:val="000009"/>
                <w:spacing w:val="-14"/>
                <w:sz w:val="24"/>
              </w:rPr>
              <w:t xml:space="preserve"> </w:t>
            </w:r>
            <w:r>
              <w:rPr>
                <w:sz w:val="24"/>
              </w:rPr>
              <w:t>по</w:t>
            </w:r>
            <w:r>
              <w:rPr>
                <w:spacing w:val="-12"/>
                <w:sz w:val="24"/>
              </w:rPr>
              <w:t xml:space="preserve"> </w:t>
            </w:r>
            <w:r>
              <w:rPr>
                <w:spacing w:val="-2"/>
                <w:sz w:val="24"/>
              </w:rPr>
              <w:t>предметам:</w:t>
            </w:r>
          </w:p>
          <w:p w:rsidR="00ED2570" w:rsidRDefault="00125FB7">
            <w:pPr>
              <w:pStyle w:val="TableParagraph"/>
              <w:numPr>
                <w:ilvl w:val="0"/>
                <w:numId w:val="14"/>
              </w:numPr>
              <w:tabs>
                <w:tab w:val="left" w:pos="246"/>
              </w:tabs>
              <w:spacing w:before="39" w:line="276" w:lineRule="auto"/>
              <w:ind w:right="687" w:firstLine="0"/>
              <w:rPr>
                <w:sz w:val="24"/>
              </w:rPr>
            </w:pPr>
            <w:r>
              <w:rPr>
                <w:color w:val="000009"/>
                <w:spacing w:val="-2"/>
                <w:sz w:val="24"/>
              </w:rPr>
              <w:t>«Технология»</w:t>
            </w:r>
            <w:r>
              <w:rPr>
                <w:color w:val="000009"/>
                <w:spacing w:val="-12"/>
                <w:sz w:val="24"/>
              </w:rPr>
              <w:t xml:space="preserve"> </w:t>
            </w:r>
            <w:r>
              <w:rPr>
                <w:color w:val="000009"/>
                <w:spacing w:val="-2"/>
                <w:sz w:val="24"/>
              </w:rPr>
              <w:t>(АООП</w:t>
            </w:r>
            <w:r>
              <w:rPr>
                <w:color w:val="000009"/>
                <w:spacing w:val="-13"/>
                <w:sz w:val="24"/>
              </w:rPr>
              <w:t xml:space="preserve"> </w:t>
            </w:r>
            <w:r>
              <w:rPr>
                <w:color w:val="000009"/>
                <w:spacing w:val="-2"/>
                <w:sz w:val="24"/>
              </w:rPr>
              <w:t xml:space="preserve">НОО, </w:t>
            </w:r>
            <w:r>
              <w:rPr>
                <w:color w:val="000009"/>
                <w:sz w:val="24"/>
              </w:rPr>
              <w:t>вариант 8.1, 8.2, 8.3);</w:t>
            </w:r>
          </w:p>
          <w:p w:rsidR="00ED2570" w:rsidRDefault="00125FB7">
            <w:pPr>
              <w:pStyle w:val="TableParagraph"/>
              <w:numPr>
                <w:ilvl w:val="0"/>
                <w:numId w:val="14"/>
              </w:numPr>
              <w:tabs>
                <w:tab w:val="left" w:pos="246"/>
              </w:tabs>
              <w:spacing w:line="276" w:lineRule="auto"/>
              <w:ind w:right="652" w:firstLine="0"/>
              <w:rPr>
                <w:color w:val="000009"/>
                <w:sz w:val="24"/>
              </w:rPr>
            </w:pPr>
            <w:r>
              <w:rPr>
                <w:color w:val="000009"/>
                <w:spacing w:val="-2"/>
                <w:sz w:val="24"/>
              </w:rPr>
              <w:t>«Профильный</w:t>
            </w:r>
            <w:r>
              <w:rPr>
                <w:color w:val="000009"/>
                <w:spacing w:val="-11"/>
                <w:sz w:val="24"/>
              </w:rPr>
              <w:t xml:space="preserve"> </w:t>
            </w:r>
            <w:r>
              <w:rPr>
                <w:color w:val="000009"/>
                <w:spacing w:val="-2"/>
                <w:sz w:val="24"/>
              </w:rPr>
              <w:t>труд»</w:t>
            </w:r>
            <w:r>
              <w:rPr>
                <w:color w:val="000009"/>
                <w:spacing w:val="-12"/>
                <w:sz w:val="24"/>
              </w:rPr>
              <w:t xml:space="preserve"> </w:t>
            </w:r>
            <w:r>
              <w:rPr>
                <w:color w:val="000009"/>
                <w:spacing w:val="-2"/>
                <w:sz w:val="24"/>
              </w:rPr>
              <w:t xml:space="preserve">(АООП </w:t>
            </w:r>
            <w:r>
              <w:rPr>
                <w:color w:val="000009"/>
                <w:sz w:val="24"/>
              </w:rPr>
              <w:t>НОО, вариант 8.4).</w:t>
            </w:r>
          </w:p>
          <w:p w:rsidR="00ED2570" w:rsidRDefault="00125FB7">
            <w:pPr>
              <w:pStyle w:val="TableParagraph"/>
              <w:rPr>
                <w:sz w:val="24"/>
              </w:rPr>
            </w:pPr>
            <w:r>
              <w:rPr>
                <w:color w:val="000009"/>
                <w:sz w:val="24"/>
              </w:rPr>
              <w:t>Вид</w:t>
            </w:r>
            <w:r>
              <w:rPr>
                <w:color w:val="000009"/>
                <w:spacing w:val="-3"/>
                <w:sz w:val="24"/>
              </w:rPr>
              <w:t xml:space="preserve"> </w:t>
            </w:r>
            <w:r>
              <w:rPr>
                <w:color w:val="000009"/>
                <w:sz w:val="24"/>
              </w:rPr>
              <w:t>деятельности:</w:t>
            </w:r>
            <w:r>
              <w:rPr>
                <w:color w:val="000009"/>
                <w:spacing w:val="-2"/>
                <w:sz w:val="24"/>
              </w:rPr>
              <w:t xml:space="preserve"> </w:t>
            </w:r>
            <w:r>
              <w:rPr>
                <w:color w:val="000009"/>
                <w:sz w:val="24"/>
              </w:rPr>
              <w:t>поделки</w:t>
            </w:r>
            <w:r>
              <w:rPr>
                <w:color w:val="000009"/>
                <w:spacing w:val="-3"/>
                <w:sz w:val="24"/>
              </w:rPr>
              <w:t xml:space="preserve"> </w:t>
            </w:r>
            <w:r>
              <w:rPr>
                <w:color w:val="000009"/>
                <w:spacing w:val="-5"/>
                <w:sz w:val="24"/>
              </w:rPr>
              <w:t>для</w:t>
            </w:r>
          </w:p>
          <w:p w:rsidR="00ED2570" w:rsidRDefault="00125FB7">
            <w:pPr>
              <w:pStyle w:val="TableParagraph"/>
              <w:spacing w:before="42"/>
              <w:rPr>
                <w:sz w:val="24"/>
              </w:rPr>
            </w:pPr>
            <w:r>
              <w:rPr>
                <w:color w:val="000009"/>
                <w:sz w:val="24"/>
              </w:rPr>
              <w:t>бабушек</w:t>
            </w:r>
            <w:r>
              <w:rPr>
                <w:color w:val="000009"/>
                <w:spacing w:val="-6"/>
                <w:sz w:val="24"/>
              </w:rPr>
              <w:t xml:space="preserve"> </w:t>
            </w:r>
            <w:r>
              <w:rPr>
                <w:color w:val="000009"/>
                <w:sz w:val="24"/>
              </w:rPr>
              <w:t>и</w:t>
            </w:r>
            <w:r>
              <w:rPr>
                <w:color w:val="000009"/>
                <w:spacing w:val="-6"/>
                <w:sz w:val="24"/>
              </w:rPr>
              <w:t xml:space="preserve"> </w:t>
            </w:r>
            <w:r>
              <w:rPr>
                <w:color w:val="000009"/>
                <w:spacing w:val="-2"/>
                <w:sz w:val="24"/>
              </w:rPr>
              <w:t>дедушек.</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74" w:right="367" w:hanging="3"/>
              <w:jc w:val="center"/>
              <w:rPr>
                <w:sz w:val="24"/>
              </w:rPr>
            </w:pPr>
            <w:r>
              <w:rPr>
                <w:color w:val="000009"/>
                <w:sz w:val="24"/>
              </w:rPr>
              <w:t>1 октября/ 4-я</w:t>
            </w:r>
            <w:r>
              <w:rPr>
                <w:color w:val="000009"/>
                <w:spacing w:val="-13"/>
                <w:sz w:val="24"/>
              </w:rPr>
              <w:t xml:space="preserve"> </w:t>
            </w:r>
            <w:r>
              <w:rPr>
                <w:color w:val="000009"/>
                <w:sz w:val="24"/>
              </w:rPr>
              <w:t>неделя сентября</w:t>
            </w:r>
            <w:r>
              <w:rPr>
                <w:color w:val="000009"/>
                <w:spacing w:val="-15"/>
                <w:sz w:val="24"/>
              </w:rPr>
              <w:t xml:space="preserve"> </w:t>
            </w:r>
            <w:r>
              <w:rPr>
                <w:color w:val="000009"/>
                <w:sz w:val="24"/>
              </w:rPr>
              <w:t>– 1-я</w:t>
            </w:r>
            <w:r>
              <w:rPr>
                <w:color w:val="000009"/>
                <w:spacing w:val="-13"/>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r>
              <w:rPr>
                <w:color w:val="000009"/>
                <w:sz w:val="24"/>
              </w:rPr>
              <w:t>учителя</w:t>
            </w:r>
            <w:r>
              <w:rPr>
                <w:color w:val="000009"/>
                <w:spacing w:val="1"/>
                <w:sz w:val="24"/>
              </w:rPr>
              <w:t xml:space="preserve"> </w:t>
            </w:r>
            <w:r>
              <w:rPr>
                <w:color w:val="000009"/>
                <w:spacing w:val="-2"/>
                <w:sz w:val="24"/>
              </w:rPr>
              <w:t>труда</w:t>
            </w:r>
          </w:p>
        </w:tc>
      </w:tr>
      <w:tr w:rsidR="00ED2570">
        <w:trPr>
          <w:trHeight w:val="2856"/>
        </w:trPr>
        <w:tc>
          <w:tcPr>
            <w:tcW w:w="567" w:type="dxa"/>
          </w:tcPr>
          <w:p w:rsidR="00ED2570" w:rsidRDefault="00125FB7">
            <w:pPr>
              <w:pStyle w:val="TableParagraph"/>
              <w:spacing w:line="275" w:lineRule="exact"/>
              <w:ind w:left="0" w:right="103"/>
              <w:jc w:val="center"/>
              <w:rPr>
                <w:sz w:val="24"/>
              </w:rPr>
            </w:pPr>
            <w:r>
              <w:rPr>
                <w:spacing w:val="-5"/>
                <w:sz w:val="24"/>
              </w:rPr>
              <w:t>2.</w:t>
            </w:r>
          </w:p>
        </w:tc>
        <w:tc>
          <w:tcPr>
            <w:tcW w:w="3829" w:type="dxa"/>
          </w:tcPr>
          <w:p w:rsidR="00ED2570" w:rsidRDefault="00125FB7">
            <w:pPr>
              <w:pStyle w:val="TableParagraph"/>
              <w:spacing w:line="276" w:lineRule="auto"/>
              <w:rPr>
                <w:sz w:val="24"/>
              </w:rPr>
            </w:pPr>
            <w:r>
              <w:rPr>
                <w:sz w:val="24"/>
              </w:rPr>
              <w:t>День</w:t>
            </w:r>
            <w:r>
              <w:rPr>
                <w:spacing w:val="-15"/>
                <w:sz w:val="24"/>
              </w:rPr>
              <w:t xml:space="preserve"> </w:t>
            </w:r>
            <w:r>
              <w:rPr>
                <w:sz w:val="24"/>
              </w:rPr>
              <w:t>окончания</w:t>
            </w:r>
            <w:r>
              <w:rPr>
                <w:spacing w:val="-15"/>
                <w:sz w:val="24"/>
              </w:rPr>
              <w:t xml:space="preserve"> </w:t>
            </w:r>
            <w:r>
              <w:rPr>
                <w:sz w:val="24"/>
              </w:rPr>
              <w:t>Второй</w:t>
            </w:r>
            <w:r>
              <w:rPr>
                <w:spacing w:val="-15"/>
                <w:sz w:val="24"/>
              </w:rPr>
              <w:t xml:space="preserve"> </w:t>
            </w:r>
            <w:r>
              <w:rPr>
                <w:sz w:val="24"/>
              </w:rPr>
              <w:t xml:space="preserve">мировой </w:t>
            </w:r>
            <w:r>
              <w:rPr>
                <w:spacing w:val="-2"/>
                <w:sz w:val="24"/>
              </w:rPr>
              <w:t>войны.</w:t>
            </w:r>
          </w:p>
          <w:p w:rsidR="00ED2570" w:rsidRDefault="00125FB7">
            <w:pPr>
              <w:pStyle w:val="TableParagraph"/>
              <w:rPr>
                <w:sz w:val="24"/>
              </w:rPr>
            </w:pPr>
            <w:r>
              <w:rPr>
                <w:sz w:val="24"/>
              </w:rPr>
              <w:t>Уроки</w:t>
            </w:r>
            <w:r>
              <w:rPr>
                <w:spacing w:val="-14"/>
                <w:sz w:val="24"/>
              </w:rPr>
              <w:t xml:space="preserve"> </w:t>
            </w:r>
            <w:r>
              <w:rPr>
                <w:sz w:val="24"/>
              </w:rPr>
              <w:t>по</w:t>
            </w:r>
            <w:r>
              <w:rPr>
                <w:spacing w:val="-12"/>
                <w:sz w:val="24"/>
              </w:rPr>
              <w:t xml:space="preserve"> </w:t>
            </w:r>
            <w:r>
              <w:rPr>
                <w:spacing w:val="-2"/>
                <w:sz w:val="24"/>
              </w:rPr>
              <w:t>предметам:</w:t>
            </w:r>
          </w:p>
          <w:p w:rsidR="00ED2570" w:rsidRDefault="00125FB7">
            <w:pPr>
              <w:pStyle w:val="TableParagraph"/>
              <w:numPr>
                <w:ilvl w:val="0"/>
                <w:numId w:val="13"/>
              </w:numPr>
              <w:tabs>
                <w:tab w:val="left" w:pos="246"/>
              </w:tabs>
              <w:spacing w:before="40" w:line="276" w:lineRule="auto"/>
              <w:ind w:right="632" w:firstLine="0"/>
              <w:rPr>
                <w:sz w:val="24"/>
              </w:rPr>
            </w:pPr>
            <w:r>
              <w:rPr>
                <w:sz w:val="24"/>
              </w:rPr>
              <w:t>«Окружающий</w:t>
            </w:r>
            <w:r>
              <w:rPr>
                <w:spacing w:val="-15"/>
                <w:sz w:val="24"/>
              </w:rPr>
              <w:t xml:space="preserve"> </w:t>
            </w:r>
            <w:r>
              <w:rPr>
                <w:sz w:val="24"/>
              </w:rPr>
              <w:t>мир»</w:t>
            </w:r>
            <w:r>
              <w:rPr>
                <w:spacing w:val="-15"/>
                <w:sz w:val="24"/>
              </w:rPr>
              <w:t xml:space="preserve"> </w:t>
            </w:r>
            <w:r>
              <w:rPr>
                <w:color w:val="000009"/>
                <w:sz w:val="24"/>
              </w:rPr>
              <w:t>(АООП НОО, вариант 8.1, 8.2);</w:t>
            </w:r>
          </w:p>
          <w:p w:rsidR="00ED2570" w:rsidRDefault="00125FB7">
            <w:pPr>
              <w:pStyle w:val="TableParagraph"/>
              <w:numPr>
                <w:ilvl w:val="0"/>
                <w:numId w:val="13"/>
              </w:numPr>
              <w:tabs>
                <w:tab w:val="left" w:pos="246"/>
              </w:tabs>
              <w:spacing w:line="276" w:lineRule="auto"/>
              <w:ind w:right="760" w:firstLine="0"/>
              <w:rPr>
                <w:color w:val="000009"/>
                <w:sz w:val="24"/>
              </w:rPr>
            </w:pPr>
            <w:r>
              <w:rPr>
                <w:color w:val="000009"/>
                <w:sz w:val="24"/>
              </w:rPr>
              <w:t>«Мир</w:t>
            </w:r>
            <w:r>
              <w:rPr>
                <w:color w:val="000009"/>
                <w:spacing w:val="-15"/>
                <w:sz w:val="24"/>
              </w:rPr>
              <w:t xml:space="preserve"> </w:t>
            </w:r>
            <w:r>
              <w:rPr>
                <w:color w:val="000009"/>
                <w:sz w:val="24"/>
              </w:rPr>
              <w:t>природы</w:t>
            </w:r>
            <w:r>
              <w:rPr>
                <w:color w:val="000009"/>
                <w:spacing w:val="-15"/>
                <w:sz w:val="24"/>
              </w:rPr>
              <w:t xml:space="preserve"> </w:t>
            </w:r>
            <w:r>
              <w:rPr>
                <w:color w:val="000009"/>
                <w:sz w:val="24"/>
              </w:rPr>
              <w:t>и</w:t>
            </w:r>
            <w:r>
              <w:rPr>
                <w:color w:val="000009"/>
                <w:spacing w:val="-15"/>
                <w:sz w:val="24"/>
              </w:rPr>
              <w:t xml:space="preserve"> </w:t>
            </w:r>
            <w:r>
              <w:rPr>
                <w:color w:val="000009"/>
                <w:sz w:val="24"/>
              </w:rPr>
              <w:t>человека» (АООП НОО, вариант 8.3);</w:t>
            </w:r>
          </w:p>
          <w:p w:rsidR="00ED2570" w:rsidRDefault="00125FB7">
            <w:pPr>
              <w:pStyle w:val="TableParagraph"/>
              <w:numPr>
                <w:ilvl w:val="0"/>
                <w:numId w:val="13"/>
              </w:numPr>
              <w:tabs>
                <w:tab w:val="left" w:pos="246"/>
              </w:tabs>
              <w:ind w:left="246" w:hanging="139"/>
              <w:rPr>
                <w:color w:val="000009"/>
                <w:sz w:val="24"/>
              </w:rPr>
            </w:pPr>
            <w:r>
              <w:rPr>
                <w:color w:val="000009"/>
                <w:sz w:val="24"/>
              </w:rPr>
              <w:t>«Окружающий</w:t>
            </w:r>
            <w:r>
              <w:rPr>
                <w:color w:val="000009"/>
                <w:spacing w:val="-8"/>
                <w:sz w:val="24"/>
              </w:rPr>
              <w:t xml:space="preserve"> </w:t>
            </w:r>
            <w:r>
              <w:rPr>
                <w:color w:val="000009"/>
                <w:sz w:val="24"/>
              </w:rPr>
              <w:t>социальный</w:t>
            </w:r>
            <w:r>
              <w:rPr>
                <w:color w:val="000009"/>
                <w:spacing w:val="-8"/>
                <w:sz w:val="24"/>
              </w:rPr>
              <w:t xml:space="preserve"> </w:t>
            </w:r>
            <w:r>
              <w:rPr>
                <w:color w:val="000009"/>
                <w:spacing w:val="-4"/>
                <w:sz w:val="24"/>
              </w:rPr>
              <w:t>мир»</w:t>
            </w:r>
          </w:p>
          <w:p w:rsidR="00ED2570" w:rsidRDefault="00125FB7">
            <w:pPr>
              <w:pStyle w:val="TableParagraph"/>
              <w:spacing w:before="40"/>
              <w:rPr>
                <w:sz w:val="24"/>
              </w:rPr>
            </w:pPr>
            <w:r>
              <w:rPr>
                <w:color w:val="000009"/>
                <w:sz w:val="24"/>
              </w:rPr>
              <w:t>(АООП</w:t>
            </w:r>
            <w:r>
              <w:rPr>
                <w:color w:val="000009"/>
                <w:spacing w:val="-9"/>
                <w:sz w:val="24"/>
              </w:rPr>
              <w:t xml:space="preserve"> </w:t>
            </w:r>
            <w:r>
              <w:rPr>
                <w:color w:val="000009"/>
                <w:sz w:val="24"/>
              </w:rPr>
              <w:t>НОО,</w:t>
            </w:r>
            <w:r>
              <w:rPr>
                <w:color w:val="000009"/>
                <w:spacing w:val="-7"/>
                <w:sz w:val="24"/>
              </w:rPr>
              <w:t xml:space="preserve"> </w:t>
            </w:r>
            <w:r>
              <w:rPr>
                <w:color w:val="000009"/>
                <w:sz w:val="24"/>
              </w:rPr>
              <w:t>вариант</w:t>
            </w:r>
            <w:r>
              <w:rPr>
                <w:color w:val="000009"/>
                <w:spacing w:val="-7"/>
                <w:sz w:val="24"/>
              </w:rPr>
              <w:t xml:space="preserve"> </w:t>
            </w:r>
            <w:r>
              <w:rPr>
                <w:color w:val="000009"/>
                <w:spacing w:val="-2"/>
                <w:sz w:val="24"/>
              </w:rPr>
              <w:t>8.4).</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33"/>
              <w:rPr>
                <w:sz w:val="24"/>
              </w:rPr>
            </w:pPr>
            <w:r>
              <w:rPr>
                <w:color w:val="000009"/>
                <w:sz w:val="24"/>
              </w:rPr>
              <w:t>3 сентября/ 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неделя</w:t>
            </w:r>
          </w:p>
          <w:p w:rsidR="00ED2570" w:rsidRDefault="00125FB7">
            <w:pPr>
              <w:pStyle w:val="TableParagraph"/>
              <w:ind w:left="464"/>
              <w:rPr>
                <w:sz w:val="24"/>
              </w:rPr>
            </w:pPr>
            <w:r>
              <w:rPr>
                <w:color w:val="000009"/>
                <w:spacing w:val="-2"/>
                <w:sz w:val="24"/>
              </w:rPr>
              <w:t>сентября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2539"/>
        </w:trPr>
        <w:tc>
          <w:tcPr>
            <w:tcW w:w="567" w:type="dxa"/>
          </w:tcPr>
          <w:p w:rsidR="00ED2570" w:rsidRDefault="00125FB7">
            <w:pPr>
              <w:pStyle w:val="TableParagraph"/>
              <w:spacing w:line="274" w:lineRule="exact"/>
              <w:ind w:left="0" w:right="103"/>
              <w:jc w:val="center"/>
              <w:rPr>
                <w:sz w:val="24"/>
              </w:rPr>
            </w:pPr>
            <w:r>
              <w:rPr>
                <w:spacing w:val="-5"/>
                <w:sz w:val="24"/>
              </w:rPr>
              <w:t>3.</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w:t>
            </w:r>
            <w:r>
              <w:rPr>
                <w:color w:val="000009"/>
                <w:sz w:val="24"/>
              </w:rPr>
              <w:t xml:space="preserve">защиты </w:t>
            </w:r>
            <w:r>
              <w:rPr>
                <w:color w:val="000009"/>
                <w:spacing w:val="-2"/>
                <w:sz w:val="24"/>
              </w:rPr>
              <w:t>животных.</w:t>
            </w:r>
          </w:p>
          <w:p w:rsidR="00ED2570" w:rsidRDefault="00125FB7">
            <w:pPr>
              <w:pStyle w:val="TableParagraph"/>
              <w:spacing w:before="42"/>
              <w:rPr>
                <w:sz w:val="24"/>
              </w:rPr>
            </w:pPr>
            <w:r>
              <w:rPr>
                <w:color w:val="000009"/>
                <w:sz w:val="24"/>
              </w:rPr>
              <w:t>Уроки-презентации</w:t>
            </w:r>
            <w:r>
              <w:rPr>
                <w:color w:val="000009"/>
                <w:spacing w:val="-14"/>
                <w:sz w:val="24"/>
              </w:rPr>
              <w:t xml:space="preserve"> </w:t>
            </w:r>
            <w:r>
              <w:rPr>
                <w:color w:val="000009"/>
                <w:sz w:val="24"/>
              </w:rPr>
              <w:t>по</w:t>
            </w:r>
            <w:r>
              <w:rPr>
                <w:color w:val="000009"/>
                <w:spacing w:val="-13"/>
                <w:sz w:val="24"/>
              </w:rPr>
              <w:t xml:space="preserve"> </w:t>
            </w:r>
            <w:r>
              <w:rPr>
                <w:color w:val="000009"/>
                <w:spacing w:val="-2"/>
                <w:sz w:val="24"/>
              </w:rPr>
              <w:t>предметам:</w:t>
            </w:r>
          </w:p>
          <w:p w:rsidR="00ED2570" w:rsidRDefault="00125FB7">
            <w:pPr>
              <w:pStyle w:val="TableParagraph"/>
              <w:numPr>
                <w:ilvl w:val="0"/>
                <w:numId w:val="12"/>
              </w:numPr>
              <w:tabs>
                <w:tab w:val="left" w:pos="246"/>
              </w:tabs>
              <w:spacing w:before="41" w:line="276" w:lineRule="auto"/>
              <w:ind w:right="632" w:firstLine="0"/>
              <w:rPr>
                <w:sz w:val="24"/>
              </w:rPr>
            </w:pPr>
            <w:r>
              <w:rPr>
                <w:color w:val="000009"/>
                <w:sz w:val="24"/>
              </w:rPr>
              <w:t>«Окружающий</w:t>
            </w:r>
            <w:r>
              <w:rPr>
                <w:color w:val="000009"/>
                <w:spacing w:val="-15"/>
                <w:sz w:val="24"/>
              </w:rPr>
              <w:t xml:space="preserve"> </w:t>
            </w:r>
            <w:r>
              <w:rPr>
                <w:color w:val="000009"/>
                <w:sz w:val="24"/>
              </w:rPr>
              <w:t>мир»</w:t>
            </w:r>
            <w:r>
              <w:rPr>
                <w:color w:val="000009"/>
                <w:spacing w:val="-15"/>
                <w:sz w:val="24"/>
              </w:rPr>
              <w:t xml:space="preserve"> </w:t>
            </w:r>
            <w:r>
              <w:rPr>
                <w:color w:val="000009"/>
                <w:sz w:val="24"/>
              </w:rPr>
              <w:t>(АООП НОО, вариант 8.1, 8.2);</w:t>
            </w:r>
          </w:p>
          <w:p w:rsidR="00ED2570" w:rsidRDefault="00125FB7">
            <w:pPr>
              <w:pStyle w:val="TableParagraph"/>
              <w:numPr>
                <w:ilvl w:val="0"/>
                <w:numId w:val="12"/>
              </w:numPr>
              <w:tabs>
                <w:tab w:val="left" w:pos="246"/>
              </w:tabs>
              <w:spacing w:line="276" w:lineRule="auto"/>
              <w:ind w:right="761" w:firstLine="0"/>
              <w:rPr>
                <w:sz w:val="24"/>
              </w:rPr>
            </w:pPr>
            <w:r>
              <w:rPr>
                <w:color w:val="000009"/>
                <w:sz w:val="24"/>
              </w:rPr>
              <w:t>«Мир</w:t>
            </w:r>
            <w:r>
              <w:rPr>
                <w:color w:val="000009"/>
                <w:spacing w:val="-15"/>
                <w:sz w:val="24"/>
              </w:rPr>
              <w:t xml:space="preserve"> </w:t>
            </w:r>
            <w:r>
              <w:rPr>
                <w:color w:val="000009"/>
                <w:sz w:val="24"/>
              </w:rPr>
              <w:t>природы</w:t>
            </w:r>
            <w:r>
              <w:rPr>
                <w:color w:val="000009"/>
                <w:spacing w:val="-15"/>
                <w:sz w:val="24"/>
              </w:rPr>
              <w:t xml:space="preserve"> </w:t>
            </w:r>
            <w:r>
              <w:rPr>
                <w:color w:val="000009"/>
                <w:sz w:val="24"/>
              </w:rPr>
              <w:t>и</w:t>
            </w:r>
            <w:r>
              <w:rPr>
                <w:color w:val="000009"/>
                <w:spacing w:val="-15"/>
                <w:sz w:val="24"/>
              </w:rPr>
              <w:t xml:space="preserve"> </w:t>
            </w:r>
            <w:r>
              <w:rPr>
                <w:color w:val="000009"/>
                <w:sz w:val="24"/>
              </w:rPr>
              <w:t>человека» (АООП НОО, вариант 8.3);</w:t>
            </w:r>
          </w:p>
          <w:p w:rsidR="00ED2570" w:rsidRDefault="00125FB7">
            <w:pPr>
              <w:pStyle w:val="TableParagraph"/>
              <w:numPr>
                <w:ilvl w:val="0"/>
                <w:numId w:val="12"/>
              </w:numPr>
              <w:tabs>
                <w:tab w:val="left" w:pos="246"/>
              </w:tabs>
              <w:ind w:left="246" w:hanging="139"/>
              <w:rPr>
                <w:sz w:val="24"/>
              </w:rPr>
            </w:pPr>
            <w:r>
              <w:rPr>
                <w:color w:val="000009"/>
                <w:sz w:val="24"/>
              </w:rPr>
              <w:t>«Окружающий</w:t>
            </w:r>
            <w:r>
              <w:rPr>
                <w:color w:val="000009"/>
                <w:spacing w:val="-15"/>
                <w:sz w:val="24"/>
              </w:rPr>
              <w:t xml:space="preserve"> </w:t>
            </w:r>
            <w:r>
              <w:rPr>
                <w:color w:val="000009"/>
                <w:sz w:val="24"/>
              </w:rPr>
              <w:t>природный</w:t>
            </w:r>
            <w:r>
              <w:rPr>
                <w:color w:val="000009"/>
                <w:spacing w:val="-12"/>
                <w:sz w:val="24"/>
              </w:rPr>
              <w:t xml:space="preserve"> </w:t>
            </w:r>
            <w:r>
              <w:rPr>
                <w:color w:val="000009"/>
                <w:spacing w:val="-4"/>
                <w:sz w:val="24"/>
              </w:rPr>
              <w:t>мир»</w:t>
            </w:r>
          </w:p>
          <w:p w:rsidR="00ED2570" w:rsidRDefault="00125FB7">
            <w:pPr>
              <w:pStyle w:val="TableParagraph"/>
              <w:spacing w:before="42"/>
              <w:rPr>
                <w:sz w:val="24"/>
              </w:rPr>
            </w:pPr>
            <w:r>
              <w:rPr>
                <w:color w:val="000009"/>
                <w:sz w:val="24"/>
              </w:rPr>
              <w:t>(АООП</w:t>
            </w:r>
            <w:r>
              <w:rPr>
                <w:color w:val="000009"/>
                <w:spacing w:val="-9"/>
                <w:sz w:val="24"/>
              </w:rPr>
              <w:t xml:space="preserve"> </w:t>
            </w:r>
            <w:r>
              <w:rPr>
                <w:color w:val="000009"/>
                <w:sz w:val="24"/>
              </w:rPr>
              <w:t>НОО,</w:t>
            </w:r>
            <w:r>
              <w:rPr>
                <w:color w:val="000009"/>
                <w:spacing w:val="-7"/>
                <w:sz w:val="24"/>
              </w:rPr>
              <w:t xml:space="preserve"> </w:t>
            </w:r>
            <w:r>
              <w:rPr>
                <w:color w:val="000009"/>
                <w:sz w:val="24"/>
              </w:rPr>
              <w:t>вариант</w:t>
            </w:r>
            <w:r>
              <w:rPr>
                <w:color w:val="000009"/>
                <w:spacing w:val="-7"/>
                <w:sz w:val="24"/>
              </w:rPr>
              <w:t xml:space="preserve"> </w:t>
            </w:r>
            <w:r>
              <w:rPr>
                <w:color w:val="000009"/>
                <w:spacing w:val="-2"/>
                <w:sz w:val="24"/>
              </w:rPr>
              <w:t>8.4).</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 xml:space="preserve">4 </w:t>
            </w:r>
            <w:r>
              <w:rPr>
                <w:color w:val="000009"/>
                <w:spacing w:val="-2"/>
                <w:sz w:val="24"/>
              </w:rPr>
              <w:t>октября/</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2538"/>
        </w:trPr>
        <w:tc>
          <w:tcPr>
            <w:tcW w:w="567" w:type="dxa"/>
          </w:tcPr>
          <w:p w:rsidR="00ED2570" w:rsidRDefault="00125FB7">
            <w:pPr>
              <w:pStyle w:val="TableParagraph"/>
              <w:spacing w:line="274" w:lineRule="exact"/>
              <w:ind w:left="0" w:right="103"/>
              <w:jc w:val="center"/>
              <w:rPr>
                <w:sz w:val="24"/>
              </w:rPr>
            </w:pPr>
            <w:r>
              <w:rPr>
                <w:spacing w:val="-5"/>
                <w:sz w:val="24"/>
              </w:rPr>
              <w:t>4.</w:t>
            </w:r>
          </w:p>
        </w:tc>
        <w:tc>
          <w:tcPr>
            <w:tcW w:w="3829" w:type="dxa"/>
          </w:tcPr>
          <w:p w:rsidR="00ED2570" w:rsidRDefault="00125FB7">
            <w:pPr>
              <w:pStyle w:val="TableParagraph"/>
              <w:spacing w:line="276" w:lineRule="auto"/>
              <w:ind w:right="1053"/>
              <w:rPr>
                <w:sz w:val="24"/>
              </w:rPr>
            </w:pPr>
            <w:r>
              <w:rPr>
                <w:color w:val="000009"/>
                <w:sz w:val="24"/>
              </w:rPr>
              <w:t>День</w:t>
            </w:r>
            <w:r>
              <w:rPr>
                <w:color w:val="000009"/>
                <w:spacing w:val="-15"/>
                <w:sz w:val="24"/>
              </w:rPr>
              <w:t xml:space="preserve"> </w:t>
            </w:r>
            <w:r>
              <w:rPr>
                <w:color w:val="000009"/>
                <w:sz w:val="24"/>
              </w:rPr>
              <w:t>народного</w:t>
            </w:r>
            <w:r>
              <w:rPr>
                <w:color w:val="000009"/>
                <w:spacing w:val="-15"/>
                <w:sz w:val="24"/>
              </w:rPr>
              <w:t xml:space="preserve"> </w:t>
            </w:r>
            <w:r>
              <w:rPr>
                <w:color w:val="000009"/>
                <w:sz w:val="24"/>
              </w:rPr>
              <w:t>единства. Уроки по предметам:</w:t>
            </w:r>
          </w:p>
          <w:p w:rsidR="00ED2570" w:rsidRDefault="00125FB7">
            <w:pPr>
              <w:pStyle w:val="TableParagraph"/>
              <w:numPr>
                <w:ilvl w:val="0"/>
                <w:numId w:val="11"/>
              </w:numPr>
              <w:tabs>
                <w:tab w:val="left" w:pos="246"/>
              </w:tabs>
              <w:spacing w:line="276" w:lineRule="auto"/>
              <w:ind w:right="632" w:firstLine="0"/>
              <w:rPr>
                <w:sz w:val="24"/>
              </w:rPr>
            </w:pPr>
            <w:r>
              <w:rPr>
                <w:color w:val="000009"/>
                <w:sz w:val="24"/>
              </w:rPr>
              <w:t>«Окружающий</w:t>
            </w:r>
            <w:r>
              <w:rPr>
                <w:color w:val="000009"/>
                <w:spacing w:val="-15"/>
                <w:sz w:val="24"/>
              </w:rPr>
              <w:t xml:space="preserve"> </w:t>
            </w:r>
            <w:r>
              <w:rPr>
                <w:color w:val="000009"/>
                <w:sz w:val="24"/>
              </w:rPr>
              <w:t>мир»</w:t>
            </w:r>
            <w:r>
              <w:rPr>
                <w:color w:val="000009"/>
                <w:spacing w:val="-15"/>
                <w:sz w:val="24"/>
              </w:rPr>
              <w:t xml:space="preserve"> </w:t>
            </w:r>
            <w:r>
              <w:rPr>
                <w:color w:val="000009"/>
                <w:sz w:val="24"/>
              </w:rPr>
              <w:t>(АООП НОО, вариант 8.1, 8.2);</w:t>
            </w:r>
          </w:p>
          <w:p w:rsidR="00ED2570" w:rsidRDefault="00125FB7">
            <w:pPr>
              <w:pStyle w:val="TableParagraph"/>
              <w:numPr>
                <w:ilvl w:val="0"/>
                <w:numId w:val="11"/>
              </w:numPr>
              <w:tabs>
                <w:tab w:val="left" w:pos="246"/>
              </w:tabs>
              <w:spacing w:line="276" w:lineRule="auto"/>
              <w:ind w:right="761" w:firstLine="0"/>
              <w:rPr>
                <w:sz w:val="24"/>
              </w:rPr>
            </w:pPr>
            <w:r>
              <w:rPr>
                <w:color w:val="000009"/>
                <w:sz w:val="24"/>
              </w:rPr>
              <w:t>«Мир</w:t>
            </w:r>
            <w:r>
              <w:rPr>
                <w:color w:val="000009"/>
                <w:spacing w:val="-15"/>
                <w:sz w:val="24"/>
              </w:rPr>
              <w:t xml:space="preserve"> </w:t>
            </w:r>
            <w:r>
              <w:rPr>
                <w:color w:val="000009"/>
                <w:sz w:val="24"/>
              </w:rPr>
              <w:t>природы</w:t>
            </w:r>
            <w:r>
              <w:rPr>
                <w:color w:val="000009"/>
                <w:spacing w:val="-15"/>
                <w:sz w:val="24"/>
              </w:rPr>
              <w:t xml:space="preserve"> </w:t>
            </w:r>
            <w:r>
              <w:rPr>
                <w:color w:val="000009"/>
                <w:sz w:val="24"/>
              </w:rPr>
              <w:t>и</w:t>
            </w:r>
            <w:r>
              <w:rPr>
                <w:color w:val="000009"/>
                <w:spacing w:val="-15"/>
                <w:sz w:val="24"/>
              </w:rPr>
              <w:t xml:space="preserve"> </w:t>
            </w:r>
            <w:r>
              <w:rPr>
                <w:color w:val="000009"/>
                <w:sz w:val="24"/>
              </w:rPr>
              <w:t>человека» (АООП НОО, вариант 8.3);</w:t>
            </w:r>
          </w:p>
          <w:p w:rsidR="00ED2570" w:rsidRDefault="00125FB7">
            <w:pPr>
              <w:pStyle w:val="TableParagraph"/>
              <w:numPr>
                <w:ilvl w:val="0"/>
                <w:numId w:val="11"/>
              </w:numPr>
              <w:tabs>
                <w:tab w:val="left" w:pos="246"/>
              </w:tabs>
              <w:ind w:left="246" w:hanging="139"/>
              <w:rPr>
                <w:sz w:val="24"/>
              </w:rPr>
            </w:pPr>
            <w:r>
              <w:rPr>
                <w:color w:val="000009"/>
                <w:sz w:val="24"/>
              </w:rPr>
              <w:t>«Окружающий</w:t>
            </w:r>
            <w:r>
              <w:rPr>
                <w:color w:val="000009"/>
                <w:spacing w:val="-8"/>
                <w:sz w:val="24"/>
              </w:rPr>
              <w:t xml:space="preserve"> </w:t>
            </w:r>
            <w:r>
              <w:rPr>
                <w:color w:val="000009"/>
                <w:sz w:val="24"/>
              </w:rPr>
              <w:t>социальный</w:t>
            </w:r>
            <w:r>
              <w:rPr>
                <w:color w:val="000009"/>
                <w:spacing w:val="-8"/>
                <w:sz w:val="24"/>
              </w:rPr>
              <w:t xml:space="preserve"> </w:t>
            </w:r>
            <w:r>
              <w:rPr>
                <w:color w:val="000009"/>
                <w:spacing w:val="-4"/>
                <w:sz w:val="24"/>
              </w:rPr>
              <w:t>мир»</w:t>
            </w:r>
          </w:p>
          <w:p w:rsidR="00ED2570" w:rsidRDefault="00125FB7">
            <w:pPr>
              <w:pStyle w:val="TableParagraph"/>
              <w:spacing w:before="40"/>
              <w:rPr>
                <w:sz w:val="24"/>
              </w:rPr>
            </w:pPr>
            <w:r>
              <w:rPr>
                <w:color w:val="000009"/>
                <w:sz w:val="24"/>
              </w:rPr>
              <w:t>(АООП</w:t>
            </w:r>
            <w:r>
              <w:rPr>
                <w:color w:val="000009"/>
                <w:spacing w:val="-9"/>
                <w:sz w:val="24"/>
              </w:rPr>
              <w:t xml:space="preserve"> </w:t>
            </w:r>
            <w:r>
              <w:rPr>
                <w:color w:val="000009"/>
                <w:sz w:val="24"/>
              </w:rPr>
              <w:t>НОО,</w:t>
            </w:r>
            <w:r>
              <w:rPr>
                <w:color w:val="000009"/>
                <w:spacing w:val="-7"/>
                <w:sz w:val="24"/>
              </w:rPr>
              <w:t xml:space="preserve"> </w:t>
            </w:r>
            <w:r>
              <w:rPr>
                <w:color w:val="000009"/>
                <w:sz w:val="24"/>
              </w:rPr>
              <w:t>вариант</w:t>
            </w:r>
            <w:r>
              <w:rPr>
                <w:color w:val="000009"/>
                <w:spacing w:val="-7"/>
                <w:sz w:val="24"/>
              </w:rPr>
              <w:t xml:space="preserve"> </w:t>
            </w:r>
            <w:r>
              <w:rPr>
                <w:color w:val="000009"/>
                <w:spacing w:val="-2"/>
                <w:sz w:val="24"/>
              </w:rPr>
              <w:t>8.4).</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388" w:right="381"/>
              <w:jc w:val="center"/>
              <w:rPr>
                <w:sz w:val="24"/>
              </w:rPr>
            </w:pPr>
            <w:r>
              <w:rPr>
                <w:color w:val="000009"/>
                <w:sz w:val="24"/>
              </w:rPr>
              <w:t>4 ноября/ 4-я</w:t>
            </w:r>
            <w:r>
              <w:rPr>
                <w:color w:val="000009"/>
                <w:spacing w:val="-15"/>
                <w:sz w:val="24"/>
              </w:rPr>
              <w:t xml:space="preserve"> </w:t>
            </w:r>
            <w:r>
              <w:rPr>
                <w:color w:val="000009"/>
                <w:sz w:val="24"/>
              </w:rPr>
              <w:t>неделя октября – 1-я</w:t>
            </w:r>
            <w:r>
              <w:rPr>
                <w:color w:val="000009"/>
                <w:spacing w:val="-15"/>
                <w:sz w:val="24"/>
              </w:rPr>
              <w:t xml:space="preserve"> </w:t>
            </w:r>
            <w:r>
              <w:rPr>
                <w:color w:val="000009"/>
                <w:sz w:val="24"/>
              </w:rPr>
              <w:t xml:space="preserve">неделя </w:t>
            </w:r>
            <w:r>
              <w:rPr>
                <w:color w:val="000009"/>
                <w:spacing w:val="-2"/>
                <w:sz w:val="24"/>
              </w:rPr>
              <w:t>ноября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2857"/>
        </w:trPr>
        <w:tc>
          <w:tcPr>
            <w:tcW w:w="567" w:type="dxa"/>
          </w:tcPr>
          <w:p w:rsidR="00ED2570" w:rsidRDefault="00125FB7">
            <w:pPr>
              <w:pStyle w:val="TableParagraph"/>
              <w:spacing w:line="275" w:lineRule="exact"/>
              <w:ind w:left="0" w:right="103"/>
              <w:jc w:val="center"/>
              <w:rPr>
                <w:sz w:val="24"/>
              </w:rPr>
            </w:pPr>
            <w:r>
              <w:rPr>
                <w:spacing w:val="-5"/>
                <w:sz w:val="24"/>
              </w:rPr>
              <w:t>5.</w:t>
            </w:r>
          </w:p>
        </w:tc>
        <w:tc>
          <w:tcPr>
            <w:tcW w:w="3829" w:type="dxa"/>
          </w:tcPr>
          <w:p w:rsidR="00ED2570" w:rsidRDefault="00125FB7">
            <w:pPr>
              <w:pStyle w:val="TableParagraph"/>
              <w:spacing w:line="275" w:lineRule="exact"/>
              <w:rPr>
                <w:sz w:val="24"/>
              </w:rPr>
            </w:pPr>
            <w:r>
              <w:rPr>
                <w:color w:val="000009"/>
                <w:sz w:val="24"/>
              </w:rPr>
              <w:t>День</w:t>
            </w:r>
            <w:r>
              <w:rPr>
                <w:color w:val="000009"/>
                <w:spacing w:val="-2"/>
                <w:sz w:val="24"/>
              </w:rPr>
              <w:t xml:space="preserve"> матери.</w:t>
            </w:r>
          </w:p>
          <w:p w:rsidR="00ED2570" w:rsidRDefault="00125FB7">
            <w:pPr>
              <w:pStyle w:val="TableParagraph"/>
              <w:spacing w:before="41"/>
              <w:rPr>
                <w:sz w:val="24"/>
              </w:rPr>
            </w:pPr>
            <w:r>
              <w:rPr>
                <w:color w:val="000009"/>
                <w:sz w:val="24"/>
              </w:rPr>
              <w:t>Уроки</w:t>
            </w:r>
            <w:r>
              <w:rPr>
                <w:color w:val="000009"/>
                <w:spacing w:val="-14"/>
                <w:sz w:val="24"/>
              </w:rPr>
              <w:t xml:space="preserve"> </w:t>
            </w:r>
            <w:r>
              <w:rPr>
                <w:color w:val="000009"/>
                <w:sz w:val="24"/>
              </w:rPr>
              <w:t>по</w:t>
            </w:r>
            <w:r>
              <w:rPr>
                <w:color w:val="000009"/>
                <w:spacing w:val="-12"/>
                <w:sz w:val="24"/>
              </w:rPr>
              <w:t xml:space="preserve"> </w:t>
            </w:r>
            <w:r>
              <w:rPr>
                <w:color w:val="000009"/>
                <w:spacing w:val="-2"/>
                <w:sz w:val="24"/>
              </w:rPr>
              <w:t>предметам:</w:t>
            </w:r>
          </w:p>
          <w:p w:rsidR="00ED2570" w:rsidRDefault="00125FB7">
            <w:pPr>
              <w:pStyle w:val="TableParagraph"/>
              <w:numPr>
                <w:ilvl w:val="0"/>
                <w:numId w:val="10"/>
              </w:numPr>
              <w:tabs>
                <w:tab w:val="left" w:pos="246"/>
              </w:tabs>
              <w:spacing w:before="40" w:line="276" w:lineRule="auto"/>
              <w:ind w:right="494" w:firstLine="0"/>
              <w:rPr>
                <w:sz w:val="24"/>
              </w:rPr>
            </w:pPr>
            <w:r>
              <w:rPr>
                <w:color w:val="000009"/>
                <w:sz w:val="24"/>
              </w:rPr>
              <w:t>«Изобразительное</w:t>
            </w:r>
            <w:r>
              <w:rPr>
                <w:color w:val="000009"/>
                <w:spacing w:val="-15"/>
                <w:sz w:val="24"/>
              </w:rPr>
              <w:t xml:space="preserve"> </w:t>
            </w:r>
            <w:r>
              <w:rPr>
                <w:color w:val="000009"/>
                <w:sz w:val="24"/>
              </w:rPr>
              <w:t>искусство» (АООП</w:t>
            </w:r>
            <w:r>
              <w:rPr>
                <w:color w:val="000009"/>
                <w:spacing w:val="-8"/>
                <w:sz w:val="24"/>
              </w:rPr>
              <w:t xml:space="preserve"> </w:t>
            </w:r>
            <w:r>
              <w:rPr>
                <w:color w:val="000009"/>
                <w:sz w:val="24"/>
              </w:rPr>
              <w:t>НОО,</w:t>
            </w:r>
            <w:r>
              <w:rPr>
                <w:color w:val="000009"/>
                <w:spacing w:val="-8"/>
                <w:sz w:val="24"/>
              </w:rPr>
              <w:t xml:space="preserve"> </w:t>
            </w:r>
            <w:r>
              <w:rPr>
                <w:color w:val="000009"/>
                <w:sz w:val="24"/>
              </w:rPr>
              <w:t>вариант</w:t>
            </w:r>
            <w:r>
              <w:rPr>
                <w:color w:val="000009"/>
                <w:spacing w:val="-8"/>
                <w:sz w:val="24"/>
              </w:rPr>
              <w:t xml:space="preserve"> </w:t>
            </w:r>
            <w:r>
              <w:rPr>
                <w:color w:val="000009"/>
                <w:sz w:val="24"/>
              </w:rPr>
              <w:t>8.1,</w:t>
            </w:r>
            <w:r>
              <w:rPr>
                <w:color w:val="000009"/>
                <w:spacing w:val="-8"/>
                <w:sz w:val="24"/>
              </w:rPr>
              <w:t xml:space="preserve"> </w:t>
            </w:r>
            <w:r>
              <w:rPr>
                <w:color w:val="000009"/>
                <w:sz w:val="24"/>
              </w:rPr>
              <w:t>8.2);</w:t>
            </w:r>
          </w:p>
          <w:p w:rsidR="00ED2570" w:rsidRDefault="00125FB7">
            <w:pPr>
              <w:pStyle w:val="TableParagraph"/>
              <w:numPr>
                <w:ilvl w:val="0"/>
                <w:numId w:val="10"/>
              </w:numPr>
              <w:tabs>
                <w:tab w:val="left" w:pos="246"/>
              </w:tabs>
              <w:spacing w:before="1" w:line="276" w:lineRule="auto"/>
              <w:ind w:right="801" w:firstLine="0"/>
              <w:rPr>
                <w:sz w:val="24"/>
              </w:rPr>
            </w:pPr>
            <w:r>
              <w:rPr>
                <w:color w:val="000009"/>
                <w:sz w:val="24"/>
              </w:rPr>
              <w:t>«Рисование»</w:t>
            </w:r>
            <w:r>
              <w:rPr>
                <w:color w:val="000009"/>
                <w:spacing w:val="-15"/>
                <w:sz w:val="24"/>
              </w:rPr>
              <w:t xml:space="preserve"> </w:t>
            </w:r>
            <w:r>
              <w:rPr>
                <w:color w:val="000009"/>
                <w:sz w:val="24"/>
              </w:rPr>
              <w:t>(АООП</w:t>
            </w:r>
            <w:r>
              <w:rPr>
                <w:color w:val="000009"/>
                <w:spacing w:val="-15"/>
                <w:sz w:val="24"/>
              </w:rPr>
              <w:t xml:space="preserve"> </w:t>
            </w:r>
            <w:r>
              <w:rPr>
                <w:color w:val="000009"/>
                <w:sz w:val="24"/>
              </w:rPr>
              <w:t>НОО, вариант 8.3);</w:t>
            </w:r>
          </w:p>
          <w:p w:rsidR="00ED2570" w:rsidRDefault="00125FB7">
            <w:pPr>
              <w:pStyle w:val="TableParagraph"/>
              <w:numPr>
                <w:ilvl w:val="0"/>
                <w:numId w:val="10"/>
              </w:numPr>
              <w:tabs>
                <w:tab w:val="left" w:pos="246"/>
              </w:tabs>
              <w:spacing w:line="276" w:lineRule="auto"/>
              <w:ind w:right="171" w:firstLine="0"/>
              <w:rPr>
                <w:sz w:val="24"/>
              </w:rPr>
            </w:pPr>
            <w:r>
              <w:rPr>
                <w:color w:val="000009"/>
                <w:sz w:val="24"/>
              </w:rPr>
              <w:t>«Изобразительная</w:t>
            </w:r>
            <w:r>
              <w:rPr>
                <w:color w:val="000009"/>
                <w:spacing w:val="-15"/>
                <w:sz w:val="24"/>
              </w:rPr>
              <w:t xml:space="preserve"> </w:t>
            </w:r>
            <w:r>
              <w:rPr>
                <w:color w:val="000009"/>
                <w:sz w:val="24"/>
              </w:rPr>
              <w:t>деятельность» (АООП НОО, вариант 8.4).</w:t>
            </w:r>
          </w:p>
          <w:p w:rsidR="00ED2570" w:rsidRDefault="00125FB7">
            <w:pPr>
              <w:pStyle w:val="TableParagraph"/>
              <w:rPr>
                <w:sz w:val="24"/>
              </w:rPr>
            </w:pPr>
            <w:r>
              <w:rPr>
                <w:color w:val="000009"/>
                <w:sz w:val="24"/>
              </w:rPr>
              <w:t>Вид</w:t>
            </w:r>
            <w:r>
              <w:rPr>
                <w:color w:val="000009"/>
                <w:spacing w:val="2"/>
                <w:sz w:val="24"/>
              </w:rPr>
              <w:t xml:space="preserve"> </w:t>
            </w:r>
            <w:r>
              <w:rPr>
                <w:color w:val="000009"/>
                <w:sz w:val="24"/>
              </w:rPr>
              <w:t>деятельности:</w:t>
            </w:r>
            <w:r>
              <w:rPr>
                <w:color w:val="000009"/>
                <w:spacing w:val="3"/>
                <w:sz w:val="24"/>
              </w:rPr>
              <w:t xml:space="preserve"> </w:t>
            </w:r>
            <w:r>
              <w:rPr>
                <w:color w:val="000009"/>
                <w:spacing w:val="-2"/>
                <w:sz w:val="24"/>
              </w:rPr>
              <w:t>тематический</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82" w:right="375"/>
              <w:jc w:val="center"/>
              <w:rPr>
                <w:sz w:val="24"/>
              </w:rPr>
            </w:pPr>
            <w:r>
              <w:rPr>
                <w:color w:val="000009"/>
                <w:sz w:val="24"/>
              </w:rPr>
              <w:t>26</w:t>
            </w:r>
            <w:r>
              <w:rPr>
                <w:color w:val="000009"/>
                <w:spacing w:val="-15"/>
                <w:sz w:val="24"/>
              </w:rPr>
              <w:t xml:space="preserve"> </w:t>
            </w:r>
            <w:r>
              <w:rPr>
                <w:color w:val="000009"/>
                <w:sz w:val="24"/>
              </w:rPr>
              <w:t>ноября/ 4-я</w:t>
            </w:r>
            <w:r>
              <w:rPr>
                <w:color w:val="000009"/>
                <w:spacing w:val="-15"/>
                <w:sz w:val="24"/>
              </w:rPr>
              <w:t xml:space="preserve"> </w:t>
            </w:r>
            <w:r>
              <w:rPr>
                <w:color w:val="000009"/>
                <w:sz w:val="24"/>
              </w:rPr>
              <w:t xml:space="preserve">неделя </w:t>
            </w:r>
            <w:r>
              <w:rPr>
                <w:color w:val="000009"/>
                <w:spacing w:val="-2"/>
                <w:sz w:val="24"/>
              </w:rPr>
              <w:t>ноября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284"/>
              <w:rPr>
                <w:sz w:val="24"/>
              </w:rPr>
            </w:pPr>
            <w:r>
              <w:rPr>
                <w:color w:val="000009"/>
                <w:spacing w:val="-2"/>
                <w:sz w:val="24"/>
              </w:rPr>
              <w:t xml:space="preserve">классные </w:t>
            </w:r>
            <w:r>
              <w:rPr>
                <w:color w:val="000009"/>
                <w:spacing w:val="-4"/>
                <w:sz w:val="24"/>
              </w:rPr>
              <w:t xml:space="preserve">руководители, </w:t>
            </w:r>
            <w:r>
              <w:rPr>
                <w:color w:val="000009"/>
                <w:spacing w:val="-2"/>
                <w:sz w:val="24"/>
              </w:rPr>
              <w:t>учителя рисования</w:t>
            </w:r>
          </w:p>
        </w:tc>
      </w:tr>
    </w:tbl>
    <w:p w:rsidR="00ED2570" w:rsidRDefault="00ED2570">
      <w:pPr>
        <w:pStyle w:val="TableParagraph"/>
        <w:spacing w:line="276" w:lineRule="auto"/>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567" w:type="dxa"/>
          </w:tcPr>
          <w:p w:rsidR="00ED2570" w:rsidRDefault="00ED2570">
            <w:pPr>
              <w:pStyle w:val="TableParagraph"/>
              <w:ind w:left="0"/>
              <w:rPr>
                <w:sz w:val="24"/>
              </w:rPr>
            </w:pPr>
          </w:p>
        </w:tc>
        <w:tc>
          <w:tcPr>
            <w:tcW w:w="3829" w:type="dxa"/>
          </w:tcPr>
          <w:p w:rsidR="00ED2570" w:rsidRDefault="00125FB7">
            <w:pPr>
              <w:pStyle w:val="TableParagraph"/>
              <w:spacing w:line="274" w:lineRule="exact"/>
              <w:rPr>
                <w:sz w:val="24"/>
              </w:rPr>
            </w:pPr>
            <w:r>
              <w:rPr>
                <w:color w:val="000009"/>
                <w:sz w:val="24"/>
              </w:rPr>
              <w:t>рисунок</w:t>
            </w:r>
            <w:r>
              <w:rPr>
                <w:color w:val="000009"/>
                <w:spacing w:val="-4"/>
                <w:sz w:val="24"/>
              </w:rPr>
              <w:t xml:space="preserve"> </w:t>
            </w:r>
            <w:r>
              <w:rPr>
                <w:color w:val="000009"/>
                <w:sz w:val="24"/>
              </w:rPr>
              <w:t>«Мамин</w:t>
            </w:r>
            <w:r>
              <w:rPr>
                <w:color w:val="000009"/>
                <w:spacing w:val="-3"/>
                <w:sz w:val="24"/>
              </w:rPr>
              <w:t xml:space="preserve"> </w:t>
            </w:r>
            <w:r>
              <w:rPr>
                <w:color w:val="000009"/>
                <w:spacing w:val="-2"/>
                <w:sz w:val="24"/>
              </w:rPr>
              <w:t>портрет».</w:t>
            </w: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ED2570">
            <w:pPr>
              <w:pStyle w:val="TableParagraph"/>
              <w:ind w:left="0"/>
              <w:rPr>
                <w:sz w:val="24"/>
              </w:rPr>
            </w:pPr>
          </w:p>
        </w:tc>
      </w:tr>
      <w:tr w:rsidR="00ED2570">
        <w:trPr>
          <w:trHeight w:val="2855"/>
        </w:trPr>
        <w:tc>
          <w:tcPr>
            <w:tcW w:w="567" w:type="dxa"/>
          </w:tcPr>
          <w:p w:rsidR="00ED2570" w:rsidRDefault="00125FB7">
            <w:pPr>
              <w:pStyle w:val="TableParagraph"/>
              <w:spacing w:line="274" w:lineRule="exact"/>
              <w:ind w:left="0" w:right="103"/>
              <w:jc w:val="center"/>
              <w:rPr>
                <w:sz w:val="24"/>
              </w:rPr>
            </w:pPr>
            <w:r>
              <w:rPr>
                <w:spacing w:val="-5"/>
                <w:sz w:val="24"/>
              </w:rPr>
              <w:t>6.</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w:t>
            </w:r>
            <w:r>
              <w:rPr>
                <w:color w:val="000009"/>
                <w:sz w:val="24"/>
              </w:rPr>
              <w:t>героев</w:t>
            </w:r>
            <w:r>
              <w:rPr>
                <w:color w:val="000009"/>
                <w:spacing w:val="-2"/>
                <w:sz w:val="24"/>
              </w:rPr>
              <w:t xml:space="preserve"> отечества.</w:t>
            </w:r>
          </w:p>
          <w:p w:rsidR="00ED2570" w:rsidRDefault="00125FB7">
            <w:pPr>
              <w:pStyle w:val="TableParagraph"/>
              <w:spacing w:before="42"/>
              <w:rPr>
                <w:sz w:val="24"/>
              </w:rPr>
            </w:pPr>
            <w:r>
              <w:rPr>
                <w:color w:val="000009"/>
                <w:sz w:val="24"/>
              </w:rPr>
              <w:t>Уроки-презентации</w:t>
            </w:r>
            <w:r>
              <w:rPr>
                <w:color w:val="000009"/>
                <w:spacing w:val="-14"/>
                <w:sz w:val="24"/>
              </w:rPr>
              <w:t xml:space="preserve"> </w:t>
            </w:r>
            <w:r>
              <w:rPr>
                <w:color w:val="000009"/>
                <w:sz w:val="24"/>
              </w:rPr>
              <w:t>по</w:t>
            </w:r>
            <w:r>
              <w:rPr>
                <w:color w:val="000009"/>
                <w:spacing w:val="-13"/>
                <w:sz w:val="24"/>
              </w:rPr>
              <w:t xml:space="preserve"> </w:t>
            </w:r>
            <w:r>
              <w:rPr>
                <w:color w:val="000009"/>
                <w:spacing w:val="-2"/>
                <w:sz w:val="24"/>
              </w:rPr>
              <w:t>предметам:</w:t>
            </w:r>
          </w:p>
          <w:p w:rsidR="00ED2570" w:rsidRDefault="00125FB7">
            <w:pPr>
              <w:pStyle w:val="TableParagraph"/>
              <w:numPr>
                <w:ilvl w:val="0"/>
                <w:numId w:val="9"/>
              </w:numPr>
              <w:tabs>
                <w:tab w:val="left" w:pos="246"/>
              </w:tabs>
              <w:spacing w:before="41" w:line="276" w:lineRule="auto"/>
              <w:ind w:right="330" w:firstLine="0"/>
              <w:rPr>
                <w:sz w:val="24"/>
              </w:rPr>
            </w:pPr>
            <w:r>
              <w:rPr>
                <w:sz w:val="24"/>
              </w:rPr>
              <w:t>«Литературное</w:t>
            </w:r>
            <w:r>
              <w:rPr>
                <w:spacing w:val="-15"/>
                <w:sz w:val="24"/>
              </w:rPr>
              <w:t xml:space="preserve"> </w:t>
            </w:r>
            <w:r>
              <w:rPr>
                <w:sz w:val="24"/>
              </w:rPr>
              <w:t>чтение»</w:t>
            </w:r>
            <w:r>
              <w:rPr>
                <w:spacing w:val="-15"/>
                <w:sz w:val="24"/>
              </w:rPr>
              <w:t xml:space="preserve"> </w:t>
            </w:r>
            <w:r>
              <w:rPr>
                <w:color w:val="000009"/>
                <w:sz w:val="24"/>
              </w:rPr>
              <w:t>(АООП НОО, вариант 8.1, 8.2);</w:t>
            </w:r>
          </w:p>
          <w:p w:rsidR="00ED2570" w:rsidRDefault="00125FB7">
            <w:pPr>
              <w:pStyle w:val="TableParagraph"/>
              <w:numPr>
                <w:ilvl w:val="0"/>
                <w:numId w:val="9"/>
              </w:numPr>
              <w:tabs>
                <w:tab w:val="left" w:pos="246"/>
              </w:tabs>
              <w:spacing w:line="276" w:lineRule="auto"/>
              <w:ind w:right="273" w:firstLine="0"/>
              <w:rPr>
                <w:color w:val="000009"/>
                <w:sz w:val="24"/>
              </w:rPr>
            </w:pPr>
            <w:r>
              <w:rPr>
                <w:color w:val="000009"/>
                <w:sz w:val="24"/>
              </w:rPr>
              <w:t>«Чтение»</w:t>
            </w:r>
            <w:r>
              <w:rPr>
                <w:color w:val="000009"/>
                <w:spacing w:val="-15"/>
                <w:sz w:val="24"/>
              </w:rPr>
              <w:t xml:space="preserve"> </w:t>
            </w:r>
            <w:r>
              <w:rPr>
                <w:color w:val="000009"/>
                <w:sz w:val="24"/>
              </w:rPr>
              <w:t>(АООП</w:t>
            </w:r>
            <w:r>
              <w:rPr>
                <w:color w:val="000009"/>
                <w:spacing w:val="-15"/>
                <w:sz w:val="24"/>
              </w:rPr>
              <w:t xml:space="preserve"> </w:t>
            </w:r>
            <w:r>
              <w:rPr>
                <w:color w:val="000009"/>
                <w:sz w:val="24"/>
              </w:rPr>
              <w:t>НОО,</w:t>
            </w:r>
            <w:r>
              <w:rPr>
                <w:color w:val="000009"/>
                <w:spacing w:val="-15"/>
                <w:sz w:val="24"/>
              </w:rPr>
              <w:t xml:space="preserve"> </w:t>
            </w:r>
            <w:r>
              <w:rPr>
                <w:color w:val="000009"/>
                <w:sz w:val="24"/>
              </w:rPr>
              <w:t xml:space="preserve">вариант </w:t>
            </w:r>
            <w:r>
              <w:rPr>
                <w:color w:val="000009"/>
                <w:spacing w:val="-2"/>
                <w:sz w:val="24"/>
              </w:rPr>
              <w:t>8.3);</w:t>
            </w:r>
          </w:p>
          <w:p w:rsidR="00ED2570" w:rsidRDefault="00125FB7">
            <w:pPr>
              <w:pStyle w:val="TableParagraph"/>
              <w:numPr>
                <w:ilvl w:val="0"/>
                <w:numId w:val="9"/>
              </w:numPr>
              <w:tabs>
                <w:tab w:val="left" w:pos="246"/>
              </w:tabs>
              <w:spacing w:line="276" w:lineRule="auto"/>
              <w:ind w:right="642" w:firstLine="0"/>
              <w:rPr>
                <w:color w:val="000009"/>
                <w:sz w:val="24"/>
              </w:rPr>
            </w:pPr>
            <w:r>
              <w:rPr>
                <w:color w:val="000009"/>
                <w:sz w:val="24"/>
              </w:rPr>
              <w:t xml:space="preserve">«Речь и альтернативная </w:t>
            </w:r>
            <w:r>
              <w:rPr>
                <w:color w:val="000009"/>
                <w:spacing w:val="-2"/>
                <w:sz w:val="24"/>
              </w:rPr>
              <w:t>коммуникация»</w:t>
            </w:r>
            <w:r>
              <w:rPr>
                <w:color w:val="000009"/>
                <w:spacing w:val="-13"/>
                <w:sz w:val="24"/>
              </w:rPr>
              <w:t xml:space="preserve"> </w:t>
            </w:r>
            <w:r>
              <w:rPr>
                <w:color w:val="000009"/>
                <w:spacing w:val="-2"/>
                <w:sz w:val="24"/>
              </w:rPr>
              <w:t>(АООП</w:t>
            </w:r>
            <w:r>
              <w:rPr>
                <w:color w:val="000009"/>
                <w:spacing w:val="-13"/>
                <w:sz w:val="24"/>
              </w:rPr>
              <w:t xml:space="preserve"> </w:t>
            </w:r>
            <w:r>
              <w:rPr>
                <w:color w:val="000009"/>
                <w:spacing w:val="-2"/>
                <w:sz w:val="24"/>
              </w:rPr>
              <w:t>НОО,</w:t>
            </w:r>
          </w:p>
          <w:p w:rsidR="00ED2570" w:rsidRDefault="00125FB7">
            <w:pPr>
              <w:pStyle w:val="TableParagraph"/>
              <w:rPr>
                <w:sz w:val="24"/>
              </w:rPr>
            </w:pPr>
            <w:r>
              <w:rPr>
                <w:color w:val="000009"/>
                <w:sz w:val="24"/>
              </w:rPr>
              <w:t>вариант</w:t>
            </w:r>
            <w:r>
              <w:rPr>
                <w:color w:val="000009"/>
                <w:spacing w:val="-5"/>
                <w:sz w:val="24"/>
              </w:rPr>
              <w:t xml:space="preserve"> </w:t>
            </w:r>
            <w:r>
              <w:rPr>
                <w:color w:val="000009"/>
                <w:spacing w:val="-2"/>
                <w:sz w:val="24"/>
              </w:rPr>
              <w:t>8.4).</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9 </w:t>
            </w:r>
            <w:r>
              <w:rPr>
                <w:color w:val="000009"/>
                <w:spacing w:val="-2"/>
                <w:sz w:val="24"/>
              </w:rPr>
              <w:t>декабря/</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3174"/>
        </w:trPr>
        <w:tc>
          <w:tcPr>
            <w:tcW w:w="567" w:type="dxa"/>
          </w:tcPr>
          <w:p w:rsidR="00ED2570" w:rsidRDefault="00125FB7">
            <w:pPr>
              <w:pStyle w:val="TableParagraph"/>
              <w:spacing w:line="275" w:lineRule="exact"/>
              <w:ind w:left="0" w:right="103"/>
              <w:jc w:val="center"/>
              <w:rPr>
                <w:sz w:val="24"/>
              </w:rPr>
            </w:pPr>
            <w:r>
              <w:rPr>
                <w:spacing w:val="-5"/>
                <w:sz w:val="24"/>
              </w:rPr>
              <w:t>7.</w:t>
            </w:r>
          </w:p>
        </w:tc>
        <w:tc>
          <w:tcPr>
            <w:tcW w:w="3829" w:type="dxa"/>
          </w:tcPr>
          <w:p w:rsidR="00ED2570" w:rsidRDefault="00125FB7">
            <w:pPr>
              <w:pStyle w:val="TableParagraph"/>
              <w:spacing w:line="276" w:lineRule="auto"/>
              <w:rPr>
                <w:sz w:val="24"/>
              </w:rPr>
            </w:pPr>
            <w:r>
              <w:rPr>
                <w:color w:val="000009"/>
                <w:spacing w:val="-2"/>
                <w:sz w:val="24"/>
              </w:rPr>
              <w:t>Международный</w:t>
            </w:r>
            <w:r>
              <w:rPr>
                <w:color w:val="000009"/>
                <w:spacing w:val="-7"/>
                <w:sz w:val="24"/>
              </w:rPr>
              <w:t xml:space="preserve"> </w:t>
            </w:r>
            <w:r>
              <w:rPr>
                <w:color w:val="000009"/>
                <w:spacing w:val="-2"/>
                <w:sz w:val="24"/>
              </w:rPr>
              <w:t>день</w:t>
            </w:r>
            <w:r>
              <w:rPr>
                <w:color w:val="000009"/>
                <w:spacing w:val="-7"/>
                <w:sz w:val="24"/>
              </w:rPr>
              <w:t xml:space="preserve"> </w:t>
            </w:r>
            <w:r>
              <w:rPr>
                <w:color w:val="000009"/>
                <w:spacing w:val="-2"/>
                <w:sz w:val="24"/>
              </w:rPr>
              <w:t>родного языка.</w:t>
            </w:r>
          </w:p>
          <w:p w:rsidR="00ED2570" w:rsidRDefault="00125FB7">
            <w:pPr>
              <w:pStyle w:val="TableParagraph"/>
              <w:rPr>
                <w:sz w:val="24"/>
              </w:rPr>
            </w:pPr>
            <w:r>
              <w:rPr>
                <w:color w:val="000009"/>
                <w:sz w:val="24"/>
              </w:rPr>
              <w:t>Уроки</w:t>
            </w:r>
            <w:r>
              <w:rPr>
                <w:color w:val="000009"/>
                <w:spacing w:val="-8"/>
                <w:sz w:val="24"/>
              </w:rPr>
              <w:t xml:space="preserve"> </w:t>
            </w:r>
            <w:r>
              <w:rPr>
                <w:color w:val="000009"/>
                <w:sz w:val="24"/>
              </w:rPr>
              <w:t>по</w:t>
            </w:r>
            <w:r>
              <w:rPr>
                <w:color w:val="000009"/>
                <w:spacing w:val="-7"/>
                <w:sz w:val="24"/>
              </w:rPr>
              <w:t xml:space="preserve"> </w:t>
            </w:r>
            <w:r>
              <w:rPr>
                <w:color w:val="000009"/>
                <w:sz w:val="24"/>
              </w:rPr>
              <w:t>предметам</w:t>
            </w:r>
            <w:r>
              <w:rPr>
                <w:color w:val="000009"/>
                <w:spacing w:val="-8"/>
                <w:sz w:val="24"/>
              </w:rPr>
              <w:t xml:space="preserve"> </w:t>
            </w:r>
            <w:r>
              <w:rPr>
                <w:color w:val="000009"/>
                <w:sz w:val="24"/>
              </w:rPr>
              <w:t>в</w:t>
            </w:r>
            <w:r>
              <w:rPr>
                <w:color w:val="000009"/>
                <w:spacing w:val="-7"/>
                <w:sz w:val="24"/>
              </w:rPr>
              <w:t xml:space="preserve"> </w:t>
            </w:r>
            <w:r>
              <w:rPr>
                <w:color w:val="000009"/>
                <w:spacing w:val="-2"/>
                <w:sz w:val="24"/>
              </w:rPr>
              <w:t>рамках</w:t>
            </w:r>
          </w:p>
          <w:p w:rsidR="00ED2570" w:rsidRDefault="00125FB7">
            <w:pPr>
              <w:pStyle w:val="TableParagraph"/>
              <w:spacing w:before="40" w:line="276" w:lineRule="auto"/>
              <w:rPr>
                <w:sz w:val="24"/>
              </w:rPr>
            </w:pPr>
            <w:r>
              <w:rPr>
                <w:color w:val="000009"/>
                <w:spacing w:val="-2"/>
                <w:sz w:val="24"/>
              </w:rPr>
              <w:t>общешкольной</w:t>
            </w:r>
            <w:r>
              <w:rPr>
                <w:color w:val="000009"/>
                <w:spacing w:val="-12"/>
                <w:sz w:val="24"/>
              </w:rPr>
              <w:t xml:space="preserve"> </w:t>
            </w:r>
            <w:r>
              <w:rPr>
                <w:color w:val="000009"/>
                <w:spacing w:val="-2"/>
                <w:sz w:val="24"/>
              </w:rPr>
              <w:t>недели</w:t>
            </w:r>
            <w:r>
              <w:rPr>
                <w:color w:val="000009"/>
                <w:spacing w:val="-12"/>
                <w:sz w:val="24"/>
              </w:rPr>
              <w:t xml:space="preserve"> </w:t>
            </w:r>
            <w:r>
              <w:rPr>
                <w:color w:val="000009"/>
                <w:spacing w:val="-2"/>
                <w:sz w:val="24"/>
              </w:rPr>
              <w:t>русского языка:</w:t>
            </w:r>
          </w:p>
          <w:p w:rsidR="00ED2570" w:rsidRDefault="00125FB7">
            <w:pPr>
              <w:pStyle w:val="TableParagraph"/>
              <w:numPr>
                <w:ilvl w:val="0"/>
                <w:numId w:val="8"/>
              </w:numPr>
              <w:tabs>
                <w:tab w:val="left" w:pos="246"/>
              </w:tabs>
              <w:spacing w:line="276" w:lineRule="auto"/>
              <w:ind w:right="486" w:firstLine="0"/>
              <w:rPr>
                <w:sz w:val="24"/>
              </w:rPr>
            </w:pPr>
            <w:r>
              <w:rPr>
                <w:color w:val="000009"/>
                <w:sz w:val="24"/>
              </w:rPr>
              <w:t>«Русский</w:t>
            </w:r>
            <w:r>
              <w:rPr>
                <w:color w:val="000009"/>
                <w:spacing w:val="-15"/>
                <w:sz w:val="24"/>
              </w:rPr>
              <w:t xml:space="preserve"> </w:t>
            </w:r>
            <w:r>
              <w:rPr>
                <w:color w:val="000009"/>
                <w:sz w:val="24"/>
              </w:rPr>
              <w:t>язык»</w:t>
            </w:r>
            <w:r>
              <w:rPr>
                <w:color w:val="000009"/>
                <w:spacing w:val="-15"/>
                <w:sz w:val="24"/>
              </w:rPr>
              <w:t xml:space="preserve"> </w:t>
            </w:r>
            <w:r>
              <w:rPr>
                <w:color w:val="000009"/>
                <w:sz w:val="24"/>
              </w:rPr>
              <w:t>(АООП</w:t>
            </w:r>
            <w:r>
              <w:rPr>
                <w:color w:val="000009"/>
                <w:spacing w:val="-15"/>
                <w:sz w:val="24"/>
              </w:rPr>
              <w:t xml:space="preserve"> </w:t>
            </w:r>
            <w:r>
              <w:rPr>
                <w:color w:val="000009"/>
                <w:sz w:val="24"/>
              </w:rPr>
              <w:t>НОО, вариант 8.1, 8.2, 8.3);</w:t>
            </w:r>
          </w:p>
          <w:p w:rsidR="00ED2570" w:rsidRDefault="00125FB7">
            <w:pPr>
              <w:pStyle w:val="TableParagraph"/>
              <w:numPr>
                <w:ilvl w:val="0"/>
                <w:numId w:val="8"/>
              </w:numPr>
              <w:tabs>
                <w:tab w:val="left" w:pos="246"/>
              </w:tabs>
              <w:ind w:left="246" w:hanging="139"/>
              <w:rPr>
                <w:sz w:val="24"/>
              </w:rPr>
            </w:pPr>
            <w:r>
              <w:rPr>
                <w:color w:val="000009"/>
                <w:sz w:val="24"/>
              </w:rPr>
              <w:t>«Речь</w:t>
            </w:r>
            <w:r>
              <w:rPr>
                <w:color w:val="000009"/>
                <w:spacing w:val="-7"/>
                <w:sz w:val="24"/>
              </w:rPr>
              <w:t xml:space="preserve"> </w:t>
            </w:r>
            <w:r>
              <w:rPr>
                <w:color w:val="000009"/>
                <w:sz w:val="24"/>
              </w:rPr>
              <w:t>и</w:t>
            </w:r>
            <w:r>
              <w:rPr>
                <w:color w:val="000009"/>
                <w:spacing w:val="-7"/>
                <w:sz w:val="24"/>
              </w:rPr>
              <w:t xml:space="preserve"> </w:t>
            </w:r>
            <w:r>
              <w:rPr>
                <w:color w:val="000009"/>
                <w:spacing w:val="-2"/>
                <w:sz w:val="24"/>
              </w:rPr>
              <w:t>альтернативная</w:t>
            </w:r>
          </w:p>
          <w:p w:rsidR="00ED2570" w:rsidRDefault="00125FB7">
            <w:pPr>
              <w:pStyle w:val="TableParagraph"/>
              <w:spacing w:before="8" w:line="310" w:lineRule="atLeast"/>
              <w:rPr>
                <w:sz w:val="24"/>
              </w:rPr>
            </w:pPr>
            <w:r>
              <w:rPr>
                <w:color w:val="000009"/>
                <w:spacing w:val="-2"/>
                <w:sz w:val="24"/>
              </w:rPr>
              <w:t>коммуникация»</w:t>
            </w:r>
            <w:r>
              <w:rPr>
                <w:color w:val="000009"/>
                <w:spacing w:val="-13"/>
                <w:sz w:val="24"/>
              </w:rPr>
              <w:t xml:space="preserve"> </w:t>
            </w:r>
            <w:r>
              <w:rPr>
                <w:color w:val="000009"/>
                <w:spacing w:val="-2"/>
                <w:sz w:val="24"/>
              </w:rPr>
              <w:t>(АООП</w:t>
            </w:r>
            <w:r>
              <w:rPr>
                <w:color w:val="000009"/>
                <w:spacing w:val="-13"/>
                <w:sz w:val="24"/>
              </w:rPr>
              <w:t xml:space="preserve"> </w:t>
            </w:r>
            <w:r>
              <w:rPr>
                <w:color w:val="000009"/>
                <w:spacing w:val="-2"/>
                <w:sz w:val="24"/>
              </w:rPr>
              <w:t xml:space="preserve">НОО, </w:t>
            </w:r>
            <w:r>
              <w:rPr>
                <w:color w:val="000009"/>
                <w:sz w:val="24"/>
              </w:rPr>
              <w:t>вариант 8.4).</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10"/>
              <w:rPr>
                <w:sz w:val="24"/>
              </w:rPr>
            </w:pPr>
            <w:r>
              <w:rPr>
                <w:color w:val="000009"/>
                <w:sz w:val="24"/>
              </w:rPr>
              <w:t>21 февраля/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02"/>
              <w:rPr>
                <w:sz w:val="24"/>
              </w:rPr>
            </w:pPr>
            <w:r>
              <w:rPr>
                <w:color w:val="000009"/>
                <w:spacing w:val="-2"/>
                <w:sz w:val="24"/>
              </w:rPr>
              <w:t>февраля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3490"/>
        </w:trPr>
        <w:tc>
          <w:tcPr>
            <w:tcW w:w="567" w:type="dxa"/>
          </w:tcPr>
          <w:p w:rsidR="00ED2570" w:rsidRDefault="00125FB7">
            <w:pPr>
              <w:pStyle w:val="TableParagraph"/>
              <w:spacing w:line="274" w:lineRule="exact"/>
              <w:ind w:left="0" w:right="103"/>
              <w:jc w:val="center"/>
              <w:rPr>
                <w:sz w:val="24"/>
              </w:rPr>
            </w:pPr>
            <w:r>
              <w:rPr>
                <w:spacing w:val="-5"/>
                <w:sz w:val="24"/>
              </w:rPr>
              <w:t>8.</w:t>
            </w:r>
          </w:p>
        </w:tc>
        <w:tc>
          <w:tcPr>
            <w:tcW w:w="3829" w:type="dxa"/>
          </w:tcPr>
          <w:p w:rsidR="00ED2570" w:rsidRDefault="00125FB7">
            <w:pPr>
              <w:pStyle w:val="TableParagraph"/>
              <w:spacing w:line="276" w:lineRule="auto"/>
              <w:ind w:right="448"/>
              <w:rPr>
                <w:sz w:val="24"/>
              </w:rPr>
            </w:pPr>
            <w:r>
              <w:rPr>
                <w:color w:val="000009"/>
                <w:sz w:val="24"/>
              </w:rPr>
              <w:t>День</w:t>
            </w:r>
            <w:r>
              <w:rPr>
                <w:color w:val="000009"/>
                <w:spacing w:val="-15"/>
                <w:sz w:val="24"/>
              </w:rPr>
              <w:t xml:space="preserve"> </w:t>
            </w:r>
            <w:r>
              <w:rPr>
                <w:color w:val="000009"/>
                <w:sz w:val="24"/>
              </w:rPr>
              <w:t>защитника</w:t>
            </w:r>
            <w:r>
              <w:rPr>
                <w:color w:val="000009"/>
                <w:spacing w:val="-15"/>
                <w:sz w:val="24"/>
              </w:rPr>
              <w:t xml:space="preserve"> </w:t>
            </w:r>
            <w:r>
              <w:rPr>
                <w:color w:val="000009"/>
                <w:sz w:val="24"/>
              </w:rPr>
              <w:t xml:space="preserve">отечества. Уроки </w:t>
            </w:r>
            <w:r>
              <w:rPr>
                <w:sz w:val="24"/>
              </w:rPr>
              <w:t>по предметам:</w:t>
            </w:r>
          </w:p>
          <w:p w:rsidR="00ED2570" w:rsidRDefault="00125FB7">
            <w:pPr>
              <w:pStyle w:val="TableParagraph"/>
              <w:numPr>
                <w:ilvl w:val="0"/>
                <w:numId w:val="7"/>
              </w:numPr>
              <w:tabs>
                <w:tab w:val="left" w:pos="246"/>
              </w:tabs>
              <w:spacing w:line="276" w:lineRule="auto"/>
              <w:ind w:right="687" w:firstLine="0"/>
              <w:rPr>
                <w:sz w:val="24"/>
              </w:rPr>
            </w:pPr>
            <w:r>
              <w:rPr>
                <w:color w:val="000009"/>
                <w:spacing w:val="-2"/>
                <w:sz w:val="24"/>
              </w:rPr>
              <w:t>«Технология»</w:t>
            </w:r>
            <w:r>
              <w:rPr>
                <w:color w:val="000009"/>
                <w:spacing w:val="-12"/>
                <w:sz w:val="24"/>
              </w:rPr>
              <w:t xml:space="preserve"> </w:t>
            </w:r>
            <w:r>
              <w:rPr>
                <w:color w:val="000009"/>
                <w:spacing w:val="-2"/>
                <w:sz w:val="24"/>
              </w:rPr>
              <w:t>(АООП</w:t>
            </w:r>
            <w:r>
              <w:rPr>
                <w:color w:val="000009"/>
                <w:spacing w:val="-13"/>
                <w:sz w:val="24"/>
              </w:rPr>
              <w:t xml:space="preserve"> </w:t>
            </w:r>
            <w:r>
              <w:rPr>
                <w:color w:val="000009"/>
                <w:spacing w:val="-2"/>
                <w:sz w:val="24"/>
              </w:rPr>
              <w:t xml:space="preserve">НОО, </w:t>
            </w:r>
            <w:r>
              <w:rPr>
                <w:color w:val="000009"/>
                <w:sz w:val="24"/>
              </w:rPr>
              <w:t>вариант 8.1, 8.2);</w:t>
            </w:r>
          </w:p>
          <w:p w:rsidR="00ED2570" w:rsidRDefault="00125FB7">
            <w:pPr>
              <w:pStyle w:val="TableParagraph"/>
              <w:numPr>
                <w:ilvl w:val="0"/>
                <w:numId w:val="7"/>
              </w:numPr>
              <w:tabs>
                <w:tab w:val="left" w:pos="246"/>
              </w:tabs>
              <w:spacing w:line="276" w:lineRule="auto"/>
              <w:ind w:right="608" w:firstLine="0"/>
              <w:rPr>
                <w:color w:val="000009"/>
                <w:sz w:val="24"/>
              </w:rPr>
            </w:pPr>
            <w:r>
              <w:rPr>
                <w:color w:val="000009"/>
                <w:sz w:val="24"/>
              </w:rPr>
              <w:t>«Ручной</w:t>
            </w:r>
            <w:r>
              <w:rPr>
                <w:color w:val="000009"/>
                <w:spacing w:val="-15"/>
                <w:sz w:val="24"/>
              </w:rPr>
              <w:t xml:space="preserve"> </w:t>
            </w:r>
            <w:r>
              <w:rPr>
                <w:color w:val="000009"/>
                <w:sz w:val="24"/>
              </w:rPr>
              <w:t>труд»</w:t>
            </w:r>
            <w:r>
              <w:rPr>
                <w:color w:val="000009"/>
                <w:spacing w:val="-15"/>
                <w:sz w:val="24"/>
              </w:rPr>
              <w:t xml:space="preserve"> </w:t>
            </w:r>
            <w:r>
              <w:rPr>
                <w:color w:val="000009"/>
                <w:sz w:val="24"/>
              </w:rPr>
              <w:t>(АООП</w:t>
            </w:r>
            <w:r>
              <w:rPr>
                <w:color w:val="000009"/>
                <w:spacing w:val="-15"/>
                <w:sz w:val="24"/>
              </w:rPr>
              <w:t xml:space="preserve"> </w:t>
            </w:r>
            <w:r>
              <w:rPr>
                <w:color w:val="000009"/>
                <w:sz w:val="24"/>
              </w:rPr>
              <w:t>НОО, вариант 8.1, 8.2);</w:t>
            </w:r>
          </w:p>
          <w:p w:rsidR="00ED2570" w:rsidRDefault="00125FB7">
            <w:pPr>
              <w:pStyle w:val="TableParagraph"/>
              <w:numPr>
                <w:ilvl w:val="0"/>
                <w:numId w:val="7"/>
              </w:numPr>
              <w:tabs>
                <w:tab w:val="left" w:pos="246"/>
              </w:tabs>
              <w:ind w:left="246" w:hanging="139"/>
              <w:rPr>
                <w:color w:val="000009"/>
                <w:sz w:val="24"/>
              </w:rPr>
            </w:pPr>
            <w:r>
              <w:rPr>
                <w:color w:val="000009"/>
                <w:spacing w:val="-2"/>
                <w:sz w:val="24"/>
              </w:rPr>
              <w:t>«Предметно-практические</w:t>
            </w:r>
          </w:p>
          <w:p w:rsidR="00ED2570" w:rsidRDefault="00125FB7">
            <w:pPr>
              <w:pStyle w:val="TableParagraph"/>
              <w:spacing w:before="39" w:line="276" w:lineRule="auto"/>
              <w:rPr>
                <w:sz w:val="24"/>
              </w:rPr>
            </w:pPr>
            <w:r>
              <w:rPr>
                <w:color w:val="000009"/>
                <w:sz w:val="24"/>
              </w:rPr>
              <w:t>действия»</w:t>
            </w:r>
            <w:r>
              <w:rPr>
                <w:color w:val="000009"/>
                <w:spacing w:val="-15"/>
                <w:sz w:val="24"/>
              </w:rPr>
              <w:t xml:space="preserve"> </w:t>
            </w:r>
            <w:r>
              <w:rPr>
                <w:color w:val="000009"/>
                <w:sz w:val="24"/>
              </w:rPr>
              <w:t>(АООП</w:t>
            </w:r>
            <w:r>
              <w:rPr>
                <w:color w:val="000009"/>
                <w:spacing w:val="-15"/>
                <w:sz w:val="24"/>
              </w:rPr>
              <w:t xml:space="preserve"> </w:t>
            </w:r>
            <w:r>
              <w:rPr>
                <w:color w:val="000009"/>
                <w:sz w:val="24"/>
              </w:rPr>
              <w:t>НОО,</w:t>
            </w:r>
            <w:r>
              <w:rPr>
                <w:color w:val="000009"/>
                <w:spacing w:val="-15"/>
                <w:sz w:val="24"/>
              </w:rPr>
              <w:t xml:space="preserve"> </w:t>
            </w:r>
            <w:r>
              <w:rPr>
                <w:color w:val="000009"/>
                <w:sz w:val="24"/>
              </w:rPr>
              <w:t xml:space="preserve">вариант </w:t>
            </w:r>
            <w:r>
              <w:rPr>
                <w:color w:val="000009"/>
                <w:spacing w:val="-2"/>
                <w:sz w:val="24"/>
              </w:rPr>
              <w:t>8.4).</w:t>
            </w:r>
          </w:p>
          <w:p w:rsidR="00ED2570" w:rsidRDefault="00125FB7">
            <w:pPr>
              <w:pStyle w:val="TableParagraph"/>
              <w:rPr>
                <w:sz w:val="24"/>
              </w:rPr>
            </w:pPr>
            <w:r>
              <w:rPr>
                <w:color w:val="000009"/>
                <w:sz w:val="24"/>
              </w:rPr>
              <w:t>Вид</w:t>
            </w:r>
            <w:r>
              <w:rPr>
                <w:color w:val="000009"/>
                <w:spacing w:val="-3"/>
                <w:sz w:val="24"/>
              </w:rPr>
              <w:t xml:space="preserve"> </w:t>
            </w:r>
            <w:r>
              <w:rPr>
                <w:color w:val="000009"/>
                <w:sz w:val="24"/>
              </w:rPr>
              <w:t>деятельности:</w:t>
            </w:r>
            <w:r>
              <w:rPr>
                <w:color w:val="000009"/>
                <w:spacing w:val="-2"/>
                <w:sz w:val="24"/>
              </w:rPr>
              <w:t xml:space="preserve"> </w:t>
            </w:r>
            <w:r>
              <w:rPr>
                <w:color w:val="000009"/>
                <w:sz w:val="24"/>
              </w:rPr>
              <w:t>поделки</w:t>
            </w:r>
            <w:r>
              <w:rPr>
                <w:color w:val="000009"/>
                <w:spacing w:val="-2"/>
                <w:sz w:val="24"/>
              </w:rPr>
              <w:t xml:space="preserve"> </w:t>
            </w:r>
            <w:r>
              <w:rPr>
                <w:color w:val="000009"/>
                <w:spacing w:val="-5"/>
                <w:sz w:val="24"/>
              </w:rPr>
              <w:t>для</w:t>
            </w:r>
          </w:p>
          <w:p w:rsidR="00ED2570" w:rsidRDefault="00125FB7">
            <w:pPr>
              <w:pStyle w:val="TableParagraph"/>
              <w:spacing w:before="42"/>
              <w:rPr>
                <w:sz w:val="24"/>
              </w:rPr>
            </w:pPr>
            <w:r>
              <w:rPr>
                <w:color w:val="000009"/>
                <w:spacing w:val="-4"/>
                <w:sz w:val="24"/>
              </w:rPr>
              <w:t>пап.</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10"/>
              <w:rPr>
                <w:sz w:val="24"/>
              </w:rPr>
            </w:pPr>
            <w:r>
              <w:rPr>
                <w:color w:val="000009"/>
                <w:sz w:val="24"/>
              </w:rPr>
              <w:t>23 февраля/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02"/>
              <w:rPr>
                <w:sz w:val="24"/>
              </w:rPr>
            </w:pPr>
            <w:r>
              <w:rPr>
                <w:color w:val="000009"/>
                <w:spacing w:val="-2"/>
                <w:sz w:val="24"/>
              </w:rPr>
              <w:t>февраля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r>
              <w:rPr>
                <w:color w:val="000009"/>
                <w:sz w:val="24"/>
              </w:rPr>
              <w:t xml:space="preserve">учителя </w:t>
            </w:r>
            <w:r>
              <w:rPr>
                <w:color w:val="000009"/>
                <w:spacing w:val="-2"/>
                <w:sz w:val="24"/>
              </w:rPr>
              <w:t>труда</w:t>
            </w:r>
          </w:p>
        </w:tc>
      </w:tr>
      <w:tr w:rsidR="00ED2570">
        <w:trPr>
          <w:trHeight w:val="2538"/>
        </w:trPr>
        <w:tc>
          <w:tcPr>
            <w:tcW w:w="567" w:type="dxa"/>
          </w:tcPr>
          <w:p w:rsidR="00ED2570" w:rsidRDefault="00125FB7">
            <w:pPr>
              <w:pStyle w:val="TableParagraph"/>
              <w:spacing w:line="274" w:lineRule="exact"/>
              <w:ind w:left="0" w:right="103"/>
              <w:jc w:val="center"/>
              <w:rPr>
                <w:sz w:val="24"/>
              </w:rPr>
            </w:pPr>
            <w:r>
              <w:rPr>
                <w:spacing w:val="-5"/>
                <w:sz w:val="24"/>
              </w:rPr>
              <w:t>9.</w:t>
            </w:r>
          </w:p>
        </w:tc>
        <w:tc>
          <w:tcPr>
            <w:tcW w:w="3829" w:type="dxa"/>
          </w:tcPr>
          <w:p w:rsidR="00ED2570" w:rsidRDefault="00125FB7">
            <w:pPr>
              <w:pStyle w:val="TableParagraph"/>
              <w:spacing w:line="276" w:lineRule="auto"/>
              <w:ind w:right="451"/>
              <w:rPr>
                <w:sz w:val="24"/>
              </w:rPr>
            </w:pPr>
            <w:r>
              <w:rPr>
                <w:color w:val="000009"/>
                <w:sz w:val="24"/>
              </w:rPr>
              <w:t>Международный</w:t>
            </w:r>
            <w:r>
              <w:rPr>
                <w:color w:val="000009"/>
                <w:spacing w:val="-15"/>
                <w:sz w:val="24"/>
              </w:rPr>
              <w:t xml:space="preserve"> </w:t>
            </w:r>
            <w:r>
              <w:rPr>
                <w:color w:val="000009"/>
                <w:sz w:val="24"/>
              </w:rPr>
              <w:t>женский</w:t>
            </w:r>
            <w:r>
              <w:rPr>
                <w:color w:val="000009"/>
                <w:spacing w:val="-15"/>
                <w:sz w:val="24"/>
              </w:rPr>
              <w:t xml:space="preserve"> </w:t>
            </w:r>
            <w:r>
              <w:rPr>
                <w:color w:val="000009"/>
                <w:sz w:val="24"/>
              </w:rPr>
              <w:t xml:space="preserve">день. Уроки </w:t>
            </w:r>
            <w:r>
              <w:rPr>
                <w:sz w:val="24"/>
              </w:rPr>
              <w:t>по предметам:</w:t>
            </w:r>
          </w:p>
          <w:p w:rsidR="00ED2570" w:rsidRDefault="00125FB7">
            <w:pPr>
              <w:pStyle w:val="TableParagraph"/>
              <w:numPr>
                <w:ilvl w:val="0"/>
                <w:numId w:val="6"/>
              </w:numPr>
              <w:tabs>
                <w:tab w:val="left" w:pos="246"/>
              </w:tabs>
              <w:spacing w:line="276" w:lineRule="auto"/>
              <w:ind w:right="687" w:firstLine="0"/>
              <w:rPr>
                <w:sz w:val="24"/>
              </w:rPr>
            </w:pPr>
            <w:r>
              <w:rPr>
                <w:color w:val="000009"/>
                <w:spacing w:val="-2"/>
                <w:sz w:val="24"/>
              </w:rPr>
              <w:t>«Технология»</w:t>
            </w:r>
            <w:r>
              <w:rPr>
                <w:color w:val="000009"/>
                <w:spacing w:val="-12"/>
                <w:sz w:val="24"/>
              </w:rPr>
              <w:t xml:space="preserve"> </w:t>
            </w:r>
            <w:r>
              <w:rPr>
                <w:color w:val="000009"/>
                <w:spacing w:val="-2"/>
                <w:sz w:val="24"/>
              </w:rPr>
              <w:t>(АООП</w:t>
            </w:r>
            <w:r>
              <w:rPr>
                <w:color w:val="000009"/>
                <w:spacing w:val="-13"/>
                <w:sz w:val="24"/>
              </w:rPr>
              <w:t xml:space="preserve"> </w:t>
            </w:r>
            <w:r>
              <w:rPr>
                <w:color w:val="000009"/>
                <w:spacing w:val="-2"/>
                <w:sz w:val="24"/>
              </w:rPr>
              <w:t xml:space="preserve">НОО, </w:t>
            </w:r>
            <w:r>
              <w:rPr>
                <w:color w:val="000009"/>
                <w:sz w:val="24"/>
              </w:rPr>
              <w:t>вариант 8.1, 8.2, 8.3);</w:t>
            </w:r>
          </w:p>
          <w:p w:rsidR="00ED2570" w:rsidRDefault="00125FB7">
            <w:pPr>
              <w:pStyle w:val="TableParagraph"/>
              <w:numPr>
                <w:ilvl w:val="0"/>
                <w:numId w:val="6"/>
              </w:numPr>
              <w:tabs>
                <w:tab w:val="left" w:pos="246"/>
              </w:tabs>
              <w:spacing w:line="276" w:lineRule="auto"/>
              <w:ind w:right="652" w:firstLine="0"/>
              <w:rPr>
                <w:color w:val="000009"/>
                <w:sz w:val="24"/>
              </w:rPr>
            </w:pPr>
            <w:r>
              <w:rPr>
                <w:color w:val="000009"/>
                <w:spacing w:val="-2"/>
                <w:sz w:val="24"/>
              </w:rPr>
              <w:t>«Профильный</w:t>
            </w:r>
            <w:r>
              <w:rPr>
                <w:color w:val="000009"/>
                <w:spacing w:val="-11"/>
                <w:sz w:val="24"/>
              </w:rPr>
              <w:t xml:space="preserve"> </w:t>
            </w:r>
            <w:r>
              <w:rPr>
                <w:color w:val="000009"/>
                <w:spacing w:val="-2"/>
                <w:sz w:val="24"/>
              </w:rPr>
              <w:t>труд»</w:t>
            </w:r>
            <w:r>
              <w:rPr>
                <w:color w:val="000009"/>
                <w:spacing w:val="-12"/>
                <w:sz w:val="24"/>
              </w:rPr>
              <w:t xml:space="preserve"> </w:t>
            </w:r>
            <w:r>
              <w:rPr>
                <w:color w:val="000009"/>
                <w:spacing w:val="-2"/>
                <w:sz w:val="24"/>
              </w:rPr>
              <w:t xml:space="preserve">(АООП </w:t>
            </w:r>
            <w:r>
              <w:rPr>
                <w:color w:val="000009"/>
                <w:sz w:val="24"/>
              </w:rPr>
              <w:t>НОО, вариант 8.4).</w:t>
            </w:r>
          </w:p>
          <w:p w:rsidR="00ED2570" w:rsidRDefault="00125FB7">
            <w:pPr>
              <w:pStyle w:val="TableParagraph"/>
              <w:rPr>
                <w:sz w:val="24"/>
              </w:rPr>
            </w:pPr>
            <w:r>
              <w:rPr>
                <w:color w:val="000009"/>
                <w:sz w:val="24"/>
              </w:rPr>
              <w:t>Вид</w:t>
            </w:r>
            <w:r>
              <w:rPr>
                <w:color w:val="000009"/>
                <w:spacing w:val="-3"/>
                <w:sz w:val="24"/>
              </w:rPr>
              <w:t xml:space="preserve"> </w:t>
            </w:r>
            <w:r>
              <w:rPr>
                <w:color w:val="000009"/>
                <w:sz w:val="24"/>
              </w:rPr>
              <w:t>деятельности:</w:t>
            </w:r>
            <w:r>
              <w:rPr>
                <w:color w:val="000009"/>
                <w:spacing w:val="-2"/>
                <w:sz w:val="24"/>
              </w:rPr>
              <w:t xml:space="preserve"> </w:t>
            </w:r>
            <w:r>
              <w:rPr>
                <w:color w:val="000009"/>
                <w:sz w:val="24"/>
              </w:rPr>
              <w:t>поделки</w:t>
            </w:r>
            <w:r>
              <w:rPr>
                <w:color w:val="000009"/>
                <w:spacing w:val="-3"/>
                <w:sz w:val="24"/>
              </w:rPr>
              <w:t xml:space="preserve"> </w:t>
            </w:r>
            <w:r>
              <w:rPr>
                <w:color w:val="000009"/>
                <w:spacing w:val="-5"/>
                <w:sz w:val="24"/>
              </w:rPr>
              <w:t>для</w:t>
            </w:r>
          </w:p>
          <w:p w:rsidR="00ED2570" w:rsidRDefault="00125FB7">
            <w:pPr>
              <w:pStyle w:val="TableParagraph"/>
              <w:spacing w:before="40"/>
              <w:rPr>
                <w:sz w:val="24"/>
              </w:rPr>
            </w:pPr>
            <w:r>
              <w:rPr>
                <w:color w:val="000009"/>
                <w:sz w:val="24"/>
              </w:rPr>
              <w:t>мам,</w:t>
            </w:r>
            <w:r>
              <w:rPr>
                <w:color w:val="000009"/>
                <w:spacing w:val="-9"/>
                <w:sz w:val="24"/>
              </w:rPr>
              <w:t xml:space="preserve"> </w:t>
            </w:r>
            <w:r>
              <w:rPr>
                <w:color w:val="000009"/>
                <w:sz w:val="24"/>
              </w:rPr>
              <w:t>бабушек,</w:t>
            </w:r>
            <w:r>
              <w:rPr>
                <w:color w:val="000009"/>
                <w:spacing w:val="-7"/>
                <w:sz w:val="24"/>
              </w:rPr>
              <w:t xml:space="preserve"> </w:t>
            </w:r>
            <w:r>
              <w:rPr>
                <w:color w:val="000009"/>
                <w:spacing w:val="-2"/>
                <w:sz w:val="24"/>
              </w:rPr>
              <w:t>сестёр.</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8 </w:t>
            </w:r>
            <w:r>
              <w:rPr>
                <w:color w:val="000009"/>
                <w:spacing w:val="-2"/>
                <w:sz w:val="24"/>
              </w:rPr>
              <w:t>марта/</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r>
              <w:rPr>
                <w:color w:val="000009"/>
                <w:sz w:val="24"/>
              </w:rPr>
              <w:t xml:space="preserve">учителя </w:t>
            </w:r>
            <w:r>
              <w:rPr>
                <w:color w:val="000009"/>
                <w:spacing w:val="-2"/>
                <w:sz w:val="24"/>
              </w:rPr>
              <w:t>труда</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10.</w:t>
            </w:r>
          </w:p>
        </w:tc>
        <w:tc>
          <w:tcPr>
            <w:tcW w:w="3829" w:type="dxa"/>
          </w:tcPr>
          <w:p w:rsidR="00ED2570" w:rsidRDefault="00125FB7">
            <w:pPr>
              <w:pStyle w:val="TableParagraph"/>
              <w:spacing w:line="276" w:lineRule="auto"/>
              <w:ind w:right="1397"/>
              <w:rPr>
                <w:sz w:val="24"/>
              </w:rPr>
            </w:pPr>
            <w:r>
              <w:rPr>
                <w:color w:val="000009"/>
                <w:sz w:val="24"/>
              </w:rPr>
              <w:t>Неделя</w:t>
            </w:r>
            <w:r>
              <w:rPr>
                <w:color w:val="000009"/>
                <w:spacing w:val="-15"/>
                <w:sz w:val="24"/>
              </w:rPr>
              <w:t xml:space="preserve"> </w:t>
            </w:r>
            <w:r>
              <w:rPr>
                <w:color w:val="000009"/>
                <w:sz w:val="24"/>
              </w:rPr>
              <w:t>детской</w:t>
            </w:r>
            <w:r>
              <w:rPr>
                <w:color w:val="000009"/>
                <w:spacing w:val="-15"/>
                <w:sz w:val="24"/>
              </w:rPr>
              <w:t xml:space="preserve"> </w:t>
            </w:r>
            <w:r>
              <w:rPr>
                <w:color w:val="000009"/>
                <w:sz w:val="24"/>
              </w:rPr>
              <w:t>книги. Уроки по предметам:</w:t>
            </w:r>
          </w:p>
          <w:p w:rsidR="00ED2570" w:rsidRDefault="00125FB7">
            <w:pPr>
              <w:pStyle w:val="TableParagraph"/>
              <w:numPr>
                <w:ilvl w:val="0"/>
                <w:numId w:val="5"/>
              </w:numPr>
              <w:tabs>
                <w:tab w:val="left" w:pos="246"/>
              </w:tabs>
              <w:spacing w:line="276" w:lineRule="auto"/>
              <w:ind w:right="330" w:firstLine="0"/>
              <w:rPr>
                <w:sz w:val="24"/>
              </w:rPr>
            </w:pPr>
            <w:r>
              <w:rPr>
                <w:sz w:val="24"/>
              </w:rPr>
              <w:t>«Литературное</w:t>
            </w:r>
            <w:r>
              <w:rPr>
                <w:spacing w:val="-15"/>
                <w:sz w:val="24"/>
              </w:rPr>
              <w:t xml:space="preserve"> </w:t>
            </w:r>
            <w:r>
              <w:rPr>
                <w:sz w:val="24"/>
              </w:rPr>
              <w:t>чтение»</w:t>
            </w:r>
            <w:r>
              <w:rPr>
                <w:spacing w:val="-15"/>
                <w:sz w:val="24"/>
              </w:rPr>
              <w:t xml:space="preserve"> </w:t>
            </w:r>
            <w:r>
              <w:rPr>
                <w:color w:val="000009"/>
                <w:sz w:val="24"/>
              </w:rPr>
              <w:t>(АООП НОО, вариант 8.1, 8.2);</w:t>
            </w:r>
          </w:p>
          <w:p w:rsidR="00ED2570" w:rsidRDefault="00125FB7">
            <w:pPr>
              <w:pStyle w:val="TableParagraph"/>
              <w:numPr>
                <w:ilvl w:val="0"/>
                <w:numId w:val="5"/>
              </w:numPr>
              <w:tabs>
                <w:tab w:val="left" w:pos="246"/>
              </w:tabs>
              <w:ind w:left="246" w:hanging="139"/>
              <w:rPr>
                <w:color w:val="000009"/>
                <w:sz w:val="24"/>
              </w:rPr>
            </w:pPr>
            <w:r>
              <w:rPr>
                <w:color w:val="000009"/>
                <w:sz w:val="24"/>
              </w:rPr>
              <w:t>«Чтение»</w:t>
            </w:r>
            <w:r>
              <w:rPr>
                <w:color w:val="000009"/>
                <w:spacing w:val="-6"/>
                <w:sz w:val="24"/>
              </w:rPr>
              <w:t xml:space="preserve"> </w:t>
            </w:r>
            <w:r>
              <w:rPr>
                <w:color w:val="000009"/>
                <w:sz w:val="24"/>
              </w:rPr>
              <w:t>(АООП</w:t>
            </w:r>
            <w:r>
              <w:rPr>
                <w:color w:val="000009"/>
                <w:spacing w:val="-5"/>
                <w:sz w:val="24"/>
              </w:rPr>
              <w:t xml:space="preserve"> </w:t>
            </w:r>
            <w:r>
              <w:rPr>
                <w:color w:val="000009"/>
                <w:sz w:val="24"/>
              </w:rPr>
              <w:t>НОО,</w:t>
            </w:r>
            <w:r>
              <w:rPr>
                <w:color w:val="000009"/>
                <w:spacing w:val="-5"/>
                <w:sz w:val="24"/>
              </w:rPr>
              <w:t xml:space="preserve"> </w:t>
            </w:r>
            <w:r>
              <w:rPr>
                <w:color w:val="000009"/>
                <w:spacing w:val="-2"/>
                <w:sz w:val="24"/>
              </w:rPr>
              <w:t>вариант</w:t>
            </w:r>
          </w:p>
          <w:p w:rsidR="00ED2570" w:rsidRDefault="00125FB7">
            <w:pPr>
              <w:pStyle w:val="TableParagraph"/>
              <w:spacing w:before="40"/>
              <w:rPr>
                <w:sz w:val="24"/>
              </w:rPr>
            </w:pPr>
            <w:r>
              <w:rPr>
                <w:color w:val="000009"/>
                <w:spacing w:val="-2"/>
                <w:sz w:val="24"/>
              </w:rPr>
              <w:t>8.3);</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2"/>
              <w:jc w:val="center"/>
              <w:rPr>
                <w:sz w:val="24"/>
              </w:rPr>
            </w:pPr>
            <w:r>
              <w:rPr>
                <w:color w:val="000009"/>
                <w:sz w:val="24"/>
              </w:rPr>
              <w:t>23-31 марта/</w:t>
            </w:r>
            <w:r>
              <w:rPr>
                <w:color w:val="000009"/>
                <w:spacing w:val="40"/>
                <w:sz w:val="24"/>
              </w:rPr>
              <w:t xml:space="preserve"> </w:t>
            </w: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bl>
    <w:p w:rsidR="00ED2570" w:rsidRDefault="00ED2570">
      <w:pPr>
        <w:pStyle w:val="TableParagraph"/>
        <w:spacing w:line="276" w:lineRule="auto"/>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1587"/>
        </w:trPr>
        <w:tc>
          <w:tcPr>
            <w:tcW w:w="567" w:type="dxa"/>
          </w:tcPr>
          <w:p w:rsidR="00ED2570" w:rsidRDefault="00ED2570">
            <w:pPr>
              <w:pStyle w:val="TableParagraph"/>
              <w:ind w:left="0"/>
              <w:rPr>
                <w:sz w:val="24"/>
              </w:rPr>
            </w:pPr>
          </w:p>
        </w:tc>
        <w:tc>
          <w:tcPr>
            <w:tcW w:w="3829" w:type="dxa"/>
          </w:tcPr>
          <w:p w:rsidR="00ED2570" w:rsidRDefault="00125FB7">
            <w:pPr>
              <w:pStyle w:val="TableParagraph"/>
              <w:spacing w:line="276" w:lineRule="auto"/>
              <w:rPr>
                <w:sz w:val="24"/>
              </w:rPr>
            </w:pPr>
            <w:r>
              <w:rPr>
                <w:color w:val="000009"/>
                <w:sz w:val="24"/>
              </w:rPr>
              <w:t xml:space="preserve">- «Речь и альтернативная </w:t>
            </w:r>
            <w:r>
              <w:rPr>
                <w:color w:val="000009"/>
                <w:spacing w:val="-2"/>
                <w:sz w:val="24"/>
              </w:rPr>
              <w:t>коммуникация»</w:t>
            </w:r>
            <w:r>
              <w:rPr>
                <w:color w:val="000009"/>
                <w:spacing w:val="-13"/>
                <w:sz w:val="24"/>
              </w:rPr>
              <w:t xml:space="preserve"> </w:t>
            </w:r>
            <w:r>
              <w:rPr>
                <w:color w:val="000009"/>
                <w:spacing w:val="-2"/>
                <w:sz w:val="24"/>
              </w:rPr>
              <w:t>(АООП</w:t>
            </w:r>
            <w:r>
              <w:rPr>
                <w:color w:val="000009"/>
                <w:spacing w:val="-13"/>
                <w:sz w:val="24"/>
              </w:rPr>
              <w:t xml:space="preserve"> </w:t>
            </w:r>
            <w:r>
              <w:rPr>
                <w:color w:val="000009"/>
                <w:spacing w:val="-2"/>
                <w:sz w:val="24"/>
              </w:rPr>
              <w:t xml:space="preserve">НОО, </w:t>
            </w:r>
            <w:r>
              <w:rPr>
                <w:color w:val="000009"/>
                <w:sz w:val="24"/>
              </w:rPr>
              <w:t>вариант 8.4).</w:t>
            </w:r>
          </w:p>
          <w:p w:rsidR="00ED2570" w:rsidRDefault="00125FB7">
            <w:pPr>
              <w:pStyle w:val="TableParagraph"/>
              <w:rPr>
                <w:sz w:val="24"/>
              </w:rPr>
            </w:pPr>
            <w:r>
              <w:rPr>
                <w:color w:val="000009"/>
                <w:sz w:val="24"/>
              </w:rPr>
              <w:t>Вид</w:t>
            </w:r>
            <w:r>
              <w:rPr>
                <w:color w:val="000009"/>
                <w:spacing w:val="1"/>
                <w:sz w:val="24"/>
              </w:rPr>
              <w:t xml:space="preserve"> </w:t>
            </w:r>
            <w:r>
              <w:rPr>
                <w:color w:val="000009"/>
                <w:sz w:val="24"/>
              </w:rPr>
              <w:t>деятельности:</w:t>
            </w:r>
            <w:r>
              <w:rPr>
                <w:color w:val="000009"/>
                <w:spacing w:val="2"/>
                <w:sz w:val="24"/>
              </w:rPr>
              <w:t xml:space="preserve"> </w:t>
            </w:r>
            <w:r>
              <w:rPr>
                <w:color w:val="000009"/>
                <w:sz w:val="24"/>
              </w:rPr>
              <w:t>классная</w:t>
            </w:r>
            <w:r>
              <w:rPr>
                <w:color w:val="000009"/>
                <w:spacing w:val="2"/>
                <w:sz w:val="24"/>
              </w:rPr>
              <w:t xml:space="preserve"> </w:t>
            </w:r>
            <w:r>
              <w:rPr>
                <w:color w:val="000009"/>
                <w:spacing w:val="-2"/>
                <w:sz w:val="24"/>
              </w:rPr>
              <w:t>беседа</w:t>
            </w:r>
          </w:p>
          <w:p w:rsidR="00ED2570" w:rsidRDefault="00125FB7">
            <w:pPr>
              <w:pStyle w:val="TableParagraph"/>
              <w:spacing w:before="39"/>
              <w:rPr>
                <w:sz w:val="24"/>
              </w:rPr>
            </w:pPr>
            <w:r>
              <w:rPr>
                <w:color w:val="000009"/>
                <w:sz w:val="24"/>
              </w:rPr>
              <w:t>«Береги</w:t>
            </w:r>
            <w:r>
              <w:rPr>
                <w:color w:val="000009"/>
                <w:spacing w:val="-6"/>
                <w:sz w:val="24"/>
              </w:rPr>
              <w:t xml:space="preserve"> </w:t>
            </w:r>
            <w:r>
              <w:rPr>
                <w:color w:val="000009"/>
                <w:spacing w:val="-2"/>
                <w:sz w:val="24"/>
              </w:rPr>
              <w:t>книги»</w:t>
            </w: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ED2570">
            <w:pPr>
              <w:pStyle w:val="TableParagraph"/>
              <w:ind w:left="0"/>
              <w:rPr>
                <w:sz w:val="24"/>
              </w:rPr>
            </w:pPr>
          </w:p>
        </w:tc>
      </w:tr>
      <w:tr w:rsidR="00ED2570">
        <w:trPr>
          <w:trHeight w:val="3173"/>
        </w:trPr>
        <w:tc>
          <w:tcPr>
            <w:tcW w:w="567" w:type="dxa"/>
          </w:tcPr>
          <w:p w:rsidR="00ED2570" w:rsidRDefault="00125FB7">
            <w:pPr>
              <w:pStyle w:val="TableParagraph"/>
              <w:spacing w:line="274" w:lineRule="exact"/>
              <w:ind w:left="14"/>
              <w:jc w:val="center"/>
              <w:rPr>
                <w:sz w:val="24"/>
              </w:rPr>
            </w:pPr>
            <w:r>
              <w:rPr>
                <w:spacing w:val="-5"/>
                <w:sz w:val="24"/>
              </w:rPr>
              <w:t>11.</w:t>
            </w:r>
          </w:p>
        </w:tc>
        <w:tc>
          <w:tcPr>
            <w:tcW w:w="3829" w:type="dxa"/>
          </w:tcPr>
          <w:p w:rsidR="00ED2570" w:rsidRDefault="00125FB7">
            <w:pPr>
              <w:pStyle w:val="TableParagraph"/>
              <w:spacing w:line="274" w:lineRule="exact"/>
              <w:rPr>
                <w:sz w:val="24"/>
              </w:rPr>
            </w:pPr>
            <w:r>
              <w:rPr>
                <w:color w:val="000009"/>
                <w:sz w:val="24"/>
              </w:rPr>
              <w:t>Всемирный</w:t>
            </w:r>
            <w:r>
              <w:rPr>
                <w:color w:val="000009"/>
                <w:spacing w:val="-4"/>
                <w:sz w:val="24"/>
              </w:rPr>
              <w:t xml:space="preserve"> </w:t>
            </w:r>
            <w:r>
              <w:rPr>
                <w:color w:val="000009"/>
                <w:sz w:val="24"/>
              </w:rPr>
              <w:t>день</w:t>
            </w:r>
            <w:r>
              <w:rPr>
                <w:color w:val="000009"/>
                <w:spacing w:val="-3"/>
                <w:sz w:val="24"/>
              </w:rPr>
              <w:t xml:space="preserve"> </w:t>
            </w:r>
            <w:r>
              <w:rPr>
                <w:color w:val="000009"/>
                <w:spacing w:val="-2"/>
                <w:sz w:val="24"/>
              </w:rPr>
              <w:t>Земли.</w:t>
            </w:r>
          </w:p>
          <w:p w:rsidR="00ED2570" w:rsidRDefault="00125FB7">
            <w:pPr>
              <w:pStyle w:val="TableParagraph"/>
              <w:spacing w:before="42"/>
              <w:rPr>
                <w:sz w:val="24"/>
              </w:rPr>
            </w:pPr>
            <w:r>
              <w:rPr>
                <w:color w:val="000009"/>
                <w:sz w:val="24"/>
              </w:rPr>
              <w:t>Уроки-презентации</w:t>
            </w:r>
            <w:r>
              <w:rPr>
                <w:color w:val="000009"/>
                <w:spacing w:val="-14"/>
                <w:sz w:val="24"/>
              </w:rPr>
              <w:t xml:space="preserve"> </w:t>
            </w:r>
            <w:r>
              <w:rPr>
                <w:color w:val="000009"/>
                <w:sz w:val="24"/>
              </w:rPr>
              <w:t>по</w:t>
            </w:r>
            <w:r>
              <w:rPr>
                <w:color w:val="000009"/>
                <w:spacing w:val="-13"/>
                <w:sz w:val="24"/>
              </w:rPr>
              <w:t xml:space="preserve"> </w:t>
            </w:r>
            <w:r>
              <w:rPr>
                <w:color w:val="000009"/>
                <w:spacing w:val="-2"/>
                <w:sz w:val="24"/>
              </w:rPr>
              <w:t>предметам:</w:t>
            </w:r>
          </w:p>
          <w:p w:rsidR="00ED2570" w:rsidRDefault="00125FB7">
            <w:pPr>
              <w:pStyle w:val="TableParagraph"/>
              <w:numPr>
                <w:ilvl w:val="0"/>
                <w:numId w:val="4"/>
              </w:numPr>
              <w:tabs>
                <w:tab w:val="left" w:pos="246"/>
              </w:tabs>
              <w:spacing w:before="41" w:line="276" w:lineRule="auto"/>
              <w:ind w:right="632" w:firstLine="0"/>
              <w:rPr>
                <w:sz w:val="24"/>
              </w:rPr>
            </w:pPr>
            <w:r>
              <w:rPr>
                <w:color w:val="000009"/>
                <w:sz w:val="24"/>
              </w:rPr>
              <w:t>«Окружающий</w:t>
            </w:r>
            <w:r>
              <w:rPr>
                <w:color w:val="000009"/>
                <w:spacing w:val="-15"/>
                <w:sz w:val="24"/>
              </w:rPr>
              <w:t xml:space="preserve"> </w:t>
            </w:r>
            <w:r>
              <w:rPr>
                <w:color w:val="000009"/>
                <w:sz w:val="24"/>
              </w:rPr>
              <w:t>мир»</w:t>
            </w:r>
            <w:r>
              <w:rPr>
                <w:color w:val="000009"/>
                <w:spacing w:val="-15"/>
                <w:sz w:val="24"/>
              </w:rPr>
              <w:t xml:space="preserve"> </w:t>
            </w:r>
            <w:r>
              <w:rPr>
                <w:color w:val="000009"/>
                <w:sz w:val="24"/>
              </w:rPr>
              <w:t>(АООП НОО, вариант 8.1, 8.2);</w:t>
            </w:r>
          </w:p>
          <w:p w:rsidR="00ED2570" w:rsidRDefault="00125FB7">
            <w:pPr>
              <w:pStyle w:val="TableParagraph"/>
              <w:numPr>
                <w:ilvl w:val="0"/>
                <w:numId w:val="4"/>
              </w:numPr>
              <w:tabs>
                <w:tab w:val="left" w:pos="246"/>
              </w:tabs>
              <w:spacing w:line="276" w:lineRule="auto"/>
              <w:ind w:right="761" w:firstLine="0"/>
              <w:rPr>
                <w:sz w:val="24"/>
              </w:rPr>
            </w:pPr>
            <w:r>
              <w:rPr>
                <w:color w:val="000009"/>
                <w:sz w:val="24"/>
              </w:rPr>
              <w:t>«Мир</w:t>
            </w:r>
            <w:r>
              <w:rPr>
                <w:color w:val="000009"/>
                <w:spacing w:val="-15"/>
                <w:sz w:val="24"/>
              </w:rPr>
              <w:t xml:space="preserve"> </w:t>
            </w:r>
            <w:r>
              <w:rPr>
                <w:color w:val="000009"/>
                <w:sz w:val="24"/>
              </w:rPr>
              <w:t>природы</w:t>
            </w:r>
            <w:r>
              <w:rPr>
                <w:color w:val="000009"/>
                <w:spacing w:val="-15"/>
                <w:sz w:val="24"/>
              </w:rPr>
              <w:t xml:space="preserve"> </w:t>
            </w:r>
            <w:r>
              <w:rPr>
                <w:color w:val="000009"/>
                <w:sz w:val="24"/>
              </w:rPr>
              <w:t>и</w:t>
            </w:r>
            <w:r>
              <w:rPr>
                <w:color w:val="000009"/>
                <w:spacing w:val="-15"/>
                <w:sz w:val="24"/>
              </w:rPr>
              <w:t xml:space="preserve"> </w:t>
            </w:r>
            <w:r>
              <w:rPr>
                <w:color w:val="000009"/>
                <w:sz w:val="24"/>
              </w:rPr>
              <w:t>человека» (АООП НОО, вариант 8.3);</w:t>
            </w:r>
          </w:p>
          <w:p w:rsidR="00ED2570" w:rsidRDefault="00125FB7">
            <w:pPr>
              <w:pStyle w:val="TableParagraph"/>
              <w:numPr>
                <w:ilvl w:val="0"/>
                <w:numId w:val="4"/>
              </w:numPr>
              <w:tabs>
                <w:tab w:val="left" w:pos="246"/>
              </w:tabs>
              <w:spacing w:line="276" w:lineRule="auto"/>
              <w:ind w:right="242" w:firstLine="0"/>
              <w:rPr>
                <w:sz w:val="24"/>
              </w:rPr>
            </w:pPr>
            <w:r>
              <w:rPr>
                <w:color w:val="000009"/>
                <w:sz w:val="24"/>
              </w:rPr>
              <w:t>«Окружающий</w:t>
            </w:r>
            <w:r>
              <w:rPr>
                <w:color w:val="000009"/>
                <w:spacing w:val="-15"/>
                <w:sz w:val="24"/>
              </w:rPr>
              <w:t xml:space="preserve"> </w:t>
            </w:r>
            <w:r>
              <w:rPr>
                <w:color w:val="000009"/>
                <w:sz w:val="24"/>
              </w:rPr>
              <w:t>природный</w:t>
            </w:r>
            <w:r>
              <w:rPr>
                <w:color w:val="000009"/>
                <w:spacing w:val="-15"/>
                <w:sz w:val="24"/>
              </w:rPr>
              <w:t xml:space="preserve"> </w:t>
            </w:r>
            <w:r>
              <w:rPr>
                <w:color w:val="000009"/>
                <w:sz w:val="24"/>
              </w:rPr>
              <w:t>мир» (АООП НОО, вариант 8.4).</w:t>
            </w:r>
          </w:p>
          <w:p w:rsidR="00ED2570" w:rsidRDefault="00125FB7">
            <w:pPr>
              <w:pStyle w:val="TableParagraph"/>
              <w:rPr>
                <w:sz w:val="24"/>
              </w:rPr>
            </w:pPr>
            <w:r>
              <w:rPr>
                <w:color w:val="000009"/>
                <w:sz w:val="24"/>
              </w:rPr>
              <w:t>Вид</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беседа</w:t>
            </w:r>
            <w:r>
              <w:rPr>
                <w:color w:val="000009"/>
                <w:spacing w:val="1"/>
                <w:sz w:val="24"/>
              </w:rPr>
              <w:t xml:space="preserve"> </w:t>
            </w:r>
            <w:r>
              <w:rPr>
                <w:color w:val="000009"/>
                <w:sz w:val="24"/>
              </w:rPr>
              <w:t>на</w:t>
            </w:r>
            <w:r>
              <w:rPr>
                <w:color w:val="000009"/>
                <w:spacing w:val="2"/>
                <w:sz w:val="24"/>
              </w:rPr>
              <w:t xml:space="preserve"> </w:t>
            </w:r>
            <w:r>
              <w:rPr>
                <w:color w:val="000009"/>
                <w:spacing w:val="-4"/>
                <w:sz w:val="24"/>
              </w:rPr>
              <w:t>тему</w:t>
            </w:r>
          </w:p>
          <w:p w:rsidR="00ED2570" w:rsidRDefault="00125FB7">
            <w:pPr>
              <w:pStyle w:val="TableParagraph"/>
              <w:spacing w:before="41"/>
              <w:rPr>
                <w:sz w:val="24"/>
              </w:rPr>
            </w:pPr>
            <w:r>
              <w:rPr>
                <w:color w:val="000009"/>
                <w:sz w:val="24"/>
              </w:rPr>
              <w:t>«Береги</w:t>
            </w:r>
            <w:r>
              <w:rPr>
                <w:color w:val="000009"/>
                <w:spacing w:val="-6"/>
                <w:sz w:val="24"/>
              </w:rPr>
              <w:t xml:space="preserve"> </w:t>
            </w:r>
            <w:r>
              <w:rPr>
                <w:color w:val="000009"/>
                <w:sz w:val="24"/>
              </w:rPr>
              <w:t>свою</w:t>
            </w:r>
            <w:r>
              <w:rPr>
                <w:color w:val="000009"/>
                <w:spacing w:val="-6"/>
                <w:sz w:val="24"/>
              </w:rPr>
              <w:t xml:space="preserve"> </w:t>
            </w:r>
            <w:r>
              <w:rPr>
                <w:color w:val="000009"/>
                <w:spacing w:val="-2"/>
                <w:sz w:val="24"/>
              </w:rPr>
              <w:t>планету».</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22 </w:t>
            </w:r>
            <w:r>
              <w:rPr>
                <w:color w:val="000009"/>
                <w:spacing w:val="-2"/>
                <w:sz w:val="24"/>
              </w:rPr>
              <w:t>апреля/</w:t>
            </w:r>
          </w:p>
          <w:p w:rsidR="00ED2570" w:rsidRDefault="00125FB7">
            <w:pPr>
              <w:pStyle w:val="TableParagraph"/>
              <w:spacing w:before="42"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317"/>
        </w:trPr>
        <w:tc>
          <w:tcPr>
            <w:tcW w:w="9361" w:type="dxa"/>
            <w:gridSpan w:val="5"/>
          </w:tcPr>
          <w:p w:rsidR="00ED2570" w:rsidRDefault="00125FB7">
            <w:pPr>
              <w:pStyle w:val="TableParagraph"/>
              <w:ind w:left="3155"/>
              <w:rPr>
                <w:b/>
                <w:sz w:val="24"/>
              </w:rPr>
            </w:pPr>
            <w:r>
              <w:rPr>
                <w:b/>
                <w:color w:val="000009"/>
                <w:sz w:val="24"/>
              </w:rPr>
              <w:t>2.</w:t>
            </w:r>
            <w:r>
              <w:rPr>
                <w:b/>
                <w:color w:val="000009"/>
                <w:spacing w:val="-10"/>
                <w:sz w:val="24"/>
              </w:rPr>
              <w:t xml:space="preserve"> </w:t>
            </w:r>
            <w:r>
              <w:rPr>
                <w:b/>
                <w:color w:val="000009"/>
                <w:sz w:val="24"/>
              </w:rPr>
              <w:t>Внеурочная</w:t>
            </w:r>
            <w:r>
              <w:rPr>
                <w:b/>
                <w:color w:val="000009"/>
                <w:spacing w:val="-7"/>
                <w:sz w:val="24"/>
              </w:rPr>
              <w:t xml:space="preserve"> </w:t>
            </w:r>
            <w:r>
              <w:rPr>
                <w:b/>
                <w:color w:val="000009"/>
                <w:spacing w:val="-2"/>
                <w:sz w:val="24"/>
              </w:rPr>
              <w:t>деятельность</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12.</w:t>
            </w:r>
          </w:p>
        </w:tc>
        <w:tc>
          <w:tcPr>
            <w:tcW w:w="3829" w:type="dxa"/>
          </w:tcPr>
          <w:p w:rsidR="00ED2570" w:rsidRDefault="00125FB7">
            <w:pPr>
              <w:pStyle w:val="TableParagraph"/>
              <w:spacing w:line="276" w:lineRule="auto"/>
              <w:rPr>
                <w:sz w:val="24"/>
              </w:rPr>
            </w:pPr>
            <w:r>
              <w:rPr>
                <w:color w:val="000009"/>
                <w:sz w:val="24"/>
              </w:rPr>
              <w:t>Классные часы «Разговоры о важном»</w:t>
            </w:r>
            <w:r>
              <w:rPr>
                <w:color w:val="000009"/>
                <w:spacing w:val="-15"/>
                <w:sz w:val="24"/>
              </w:rPr>
              <w:t xml:space="preserve"> </w:t>
            </w:r>
            <w:r>
              <w:rPr>
                <w:color w:val="000009"/>
                <w:sz w:val="24"/>
              </w:rPr>
              <w:t>по</w:t>
            </w:r>
            <w:r>
              <w:rPr>
                <w:color w:val="000009"/>
                <w:spacing w:val="-15"/>
                <w:sz w:val="24"/>
              </w:rPr>
              <w:t xml:space="preserve"> </w:t>
            </w:r>
            <w:r>
              <w:rPr>
                <w:color w:val="000009"/>
                <w:sz w:val="24"/>
              </w:rPr>
              <w:t>тематике</w:t>
            </w:r>
            <w:r>
              <w:rPr>
                <w:color w:val="000009"/>
                <w:spacing w:val="-15"/>
                <w:sz w:val="24"/>
              </w:rPr>
              <w:t xml:space="preserve"> </w:t>
            </w:r>
            <w:r>
              <w:rPr>
                <w:color w:val="000009"/>
                <w:sz w:val="24"/>
              </w:rPr>
              <w:t>основных государственных праздников,</w:t>
            </w:r>
          </w:p>
          <w:p w:rsidR="00ED2570" w:rsidRDefault="00125FB7">
            <w:pPr>
              <w:pStyle w:val="TableParagraph"/>
              <w:spacing w:line="275" w:lineRule="exact"/>
              <w:rPr>
                <w:sz w:val="24"/>
              </w:rPr>
            </w:pPr>
            <w:r>
              <w:rPr>
                <w:color w:val="000009"/>
                <w:sz w:val="24"/>
              </w:rPr>
              <w:t>памятных</w:t>
            </w:r>
            <w:r>
              <w:rPr>
                <w:color w:val="000009"/>
                <w:spacing w:val="-3"/>
                <w:sz w:val="24"/>
              </w:rPr>
              <w:t xml:space="preserve"> </w:t>
            </w:r>
            <w:r>
              <w:rPr>
                <w:color w:val="000009"/>
                <w:spacing w:val="-4"/>
                <w:sz w:val="24"/>
              </w:rPr>
              <w:t>дат.</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4" w:lineRule="exact"/>
              <w:ind w:left="262"/>
              <w:rPr>
                <w:sz w:val="24"/>
              </w:rPr>
            </w:pPr>
            <w:r>
              <w:rPr>
                <w:color w:val="000009"/>
                <w:spacing w:val="-2"/>
                <w:sz w:val="24"/>
              </w:rPr>
              <w:t>еженедельно</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8"/>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13.</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w:t>
            </w:r>
            <w:r>
              <w:rPr>
                <w:color w:val="000009"/>
                <w:sz w:val="24"/>
              </w:rPr>
              <w:t xml:space="preserve">защиты </w:t>
            </w:r>
            <w:r>
              <w:rPr>
                <w:color w:val="000009"/>
                <w:spacing w:val="-2"/>
                <w:sz w:val="24"/>
              </w:rPr>
              <w:t>животных.</w:t>
            </w:r>
          </w:p>
          <w:p w:rsidR="00ED2570" w:rsidRDefault="00125FB7">
            <w:pPr>
              <w:pStyle w:val="TableParagraph"/>
              <w:spacing w:before="42" w:line="276" w:lineRule="auto"/>
              <w:ind w:right="636"/>
              <w:rPr>
                <w:sz w:val="24"/>
              </w:rPr>
            </w:pPr>
            <w:r>
              <w:rPr>
                <w:color w:val="000009"/>
                <w:sz w:val="24"/>
              </w:rPr>
              <w:t>Занятия</w:t>
            </w:r>
            <w:r>
              <w:rPr>
                <w:color w:val="000009"/>
                <w:spacing w:val="-15"/>
                <w:sz w:val="24"/>
              </w:rPr>
              <w:t xml:space="preserve"> </w:t>
            </w:r>
            <w:r>
              <w:rPr>
                <w:color w:val="000009"/>
                <w:sz w:val="24"/>
              </w:rPr>
              <w:t>в</w:t>
            </w:r>
            <w:r>
              <w:rPr>
                <w:color w:val="000009"/>
                <w:spacing w:val="-15"/>
                <w:sz w:val="24"/>
              </w:rPr>
              <w:t xml:space="preserve"> </w:t>
            </w:r>
            <w:r>
              <w:rPr>
                <w:color w:val="000009"/>
                <w:sz w:val="24"/>
              </w:rPr>
              <w:t>студии</w:t>
            </w:r>
            <w:r>
              <w:rPr>
                <w:color w:val="000009"/>
                <w:spacing w:val="-15"/>
                <w:sz w:val="24"/>
              </w:rPr>
              <w:t xml:space="preserve"> </w:t>
            </w:r>
            <w:r>
              <w:rPr>
                <w:color w:val="000009"/>
                <w:sz w:val="24"/>
              </w:rPr>
              <w:t xml:space="preserve">«Творческая </w:t>
            </w:r>
            <w:r>
              <w:rPr>
                <w:color w:val="000009"/>
                <w:spacing w:val="-2"/>
                <w:sz w:val="24"/>
              </w:rPr>
              <w:t>мастерская».</w:t>
            </w:r>
          </w:p>
          <w:p w:rsidR="00ED2570" w:rsidRDefault="00125FB7">
            <w:pPr>
              <w:pStyle w:val="TableParagraph"/>
              <w:rPr>
                <w:sz w:val="24"/>
              </w:rPr>
            </w:pPr>
            <w:r>
              <w:rPr>
                <w:color w:val="000009"/>
                <w:sz w:val="24"/>
              </w:rPr>
              <w:t>Тема:</w:t>
            </w:r>
            <w:r>
              <w:rPr>
                <w:color w:val="000009"/>
                <w:spacing w:val="-7"/>
                <w:sz w:val="24"/>
              </w:rPr>
              <w:t xml:space="preserve"> </w:t>
            </w:r>
            <w:r>
              <w:rPr>
                <w:color w:val="000009"/>
                <w:sz w:val="24"/>
              </w:rPr>
              <w:t>«Изображаем</w:t>
            </w:r>
            <w:r>
              <w:rPr>
                <w:color w:val="000009"/>
                <w:spacing w:val="-6"/>
                <w:sz w:val="24"/>
              </w:rPr>
              <w:t xml:space="preserve"> </w:t>
            </w:r>
            <w:r>
              <w:rPr>
                <w:color w:val="000009"/>
                <w:spacing w:val="-2"/>
                <w:sz w:val="24"/>
              </w:rPr>
              <w:t>животных».</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 xml:space="preserve">4 </w:t>
            </w:r>
            <w:r>
              <w:rPr>
                <w:color w:val="000009"/>
                <w:spacing w:val="-2"/>
                <w:sz w:val="24"/>
              </w:rPr>
              <w:t>октября/</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учителя</w:t>
            </w:r>
            <w:r>
              <w:rPr>
                <w:color w:val="000009"/>
                <w:spacing w:val="-2"/>
                <w:sz w:val="24"/>
              </w:rPr>
              <w:t xml:space="preserve"> </w:t>
            </w:r>
            <w:r>
              <w:rPr>
                <w:color w:val="000009"/>
                <w:spacing w:val="-4"/>
                <w:sz w:val="24"/>
              </w:rPr>
              <w:t>ИЗО,</w:t>
            </w:r>
          </w:p>
          <w:p w:rsidR="00ED2570" w:rsidRDefault="00125FB7">
            <w:pPr>
              <w:pStyle w:val="TableParagraph"/>
              <w:spacing w:before="40"/>
              <w:ind w:left="105"/>
              <w:rPr>
                <w:sz w:val="24"/>
              </w:rPr>
            </w:pPr>
            <w:proofErr w:type="spellStart"/>
            <w:r>
              <w:rPr>
                <w:color w:val="000009"/>
                <w:spacing w:val="-2"/>
                <w:sz w:val="24"/>
              </w:rPr>
              <w:t>тьюторы</w:t>
            </w:r>
            <w:proofErr w:type="spellEnd"/>
          </w:p>
        </w:tc>
      </w:tr>
      <w:tr w:rsidR="00ED2570">
        <w:trPr>
          <w:trHeight w:val="1903"/>
        </w:trPr>
        <w:tc>
          <w:tcPr>
            <w:tcW w:w="567" w:type="dxa"/>
          </w:tcPr>
          <w:p w:rsidR="00ED2570" w:rsidRDefault="00125FB7">
            <w:pPr>
              <w:pStyle w:val="TableParagraph"/>
              <w:spacing w:line="274" w:lineRule="exact"/>
              <w:ind w:left="14"/>
              <w:jc w:val="center"/>
              <w:rPr>
                <w:sz w:val="24"/>
              </w:rPr>
            </w:pPr>
            <w:r>
              <w:rPr>
                <w:spacing w:val="-5"/>
                <w:sz w:val="24"/>
              </w:rPr>
              <w:t>14.</w:t>
            </w:r>
          </w:p>
        </w:tc>
        <w:tc>
          <w:tcPr>
            <w:tcW w:w="3829" w:type="dxa"/>
          </w:tcPr>
          <w:p w:rsidR="00ED2570" w:rsidRDefault="00125FB7">
            <w:pPr>
              <w:pStyle w:val="TableParagraph"/>
              <w:spacing w:line="276" w:lineRule="auto"/>
              <w:rPr>
                <w:sz w:val="24"/>
              </w:rPr>
            </w:pPr>
            <w:r>
              <w:rPr>
                <w:color w:val="000009"/>
                <w:sz w:val="24"/>
              </w:rPr>
              <w:t>Фронтальные коррекционно- развивающие</w:t>
            </w:r>
            <w:r>
              <w:rPr>
                <w:color w:val="000009"/>
                <w:spacing w:val="-15"/>
                <w:sz w:val="24"/>
              </w:rPr>
              <w:t xml:space="preserve"> </w:t>
            </w:r>
            <w:r>
              <w:rPr>
                <w:color w:val="000009"/>
                <w:sz w:val="24"/>
              </w:rPr>
              <w:t>занятия</w:t>
            </w:r>
            <w:r>
              <w:rPr>
                <w:color w:val="000009"/>
                <w:spacing w:val="-15"/>
                <w:sz w:val="24"/>
              </w:rPr>
              <w:t xml:space="preserve"> </w:t>
            </w:r>
            <w:r>
              <w:rPr>
                <w:color w:val="000009"/>
                <w:sz w:val="24"/>
              </w:rPr>
              <w:t>по</w:t>
            </w:r>
            <w:r>
              <w:rPr>
                <w:color w:val="000009"/>
                <w:spacing w:val="-15"/>
                <w:sz w:val="24"/>
              </w:rPr>
              <w:t xml:space="preserve"> </w:t>
            </w:r>
            <w:r>
              <w:rPr>
                <w:color w:val="000009"/>
                <w:sz w:val="24"/>
              </w:rPr>
              <w:t>курсу</w:t>
            </w:r>
          </w:p>
          <w:p w:rsidR="00ED2570" w:rsidRDefault="00125FB7">
            <w:pPr>
              <w:pStyle w:val="TableParagraph"/>
              <w:spacing w:line="276" w:lineRule="auto"/>
              <w:ind w:right="448"/>
              <w:rPr>
                <w:sz w:val="24"/>
              </w:rPr>
            </w:pPr>
            <w:r>
              <w:rPr>
                <w:color w:val="000009"/>
                <w:spacing w:val="-2"/>
                <w:sz w:val="24"/>
              </w:rPr>
              <w:t>«Социально-бытовая ориентировка».</w:t>
            </w:r>
          </w:p>
          <w:p w:rsidR="00ED2570" w:rsidRDefault="00125FB7">
            <w:pPr>
              <w:pStyle w:val="TableParagraph"/>
              <w:rPr>
                <w:sz w:val="24"/>
              </w:rPr>
            </w:pPr>
            <w:r>
              <w:rPr>
                <w:color w:val="000009"/>
                <w:sz w:val="24"/>
              </w:rPr>
              <w:t>Вид</w:t>
            </w:r>
            <w:r>
              <w:rPr>
                <w:color w:val="000009"/>
                <w:spacing w:val="2"/>
                <w:sz w:val="24"/>
              </w:rPr>
              <w:t xml:space="preserve"> </w:t>
            </w:r>
            <w:r>
              <w:rPr>
                <w:color w:val="000009"/>
                <w:sz w:val="24"/>
              </w:rPr>
              <w:t>деятельности:</w:t>
            </w:r>
            <w:r>
              <w:rPr>
                <w:color w:val="000009"/>
                <w:spacing w:val="3"/>
                <w:sz w:val="24"/>
              </w:rPr>
              <w:t xml:space="preserve"> </w:t>
            </w:r>
            <w:r>
              <w:rPr>
                <w:color w:val="000009"/>
                <w:spacing w:val="-2"/>
                <w:sz w:val="24"/>
              </w:rPr>
              <w:t>проект</w:t>
            </w:r>
          </w:p>
          <w:p w:rsidR="00ED2570" w:rsidRDefault="00125FB7">
            <w:pPr>
              <w:pStyle w:val="TableParagraph"/>
              <w:spacing w:before="40"/>
              <w:rPr>
                <w:sz w:val="24"/>
              </w:rPr>
            </w:pPr>
            <w:r>
              <w:rPr>
                <w:color w:val="000009"/>
                <w:sz w:val="24"/>
              </w:rPr>
              <w:t>«Кормушка</w:t>
            </w:r>
            <w:r>
              <w:rPr>
                <w:color w:val="000009"/>
                <w:spacing w:val="-11"/>
                <w:sz w:val="24"/>
              </w:rPr>
              <w:t xml:space="preserve"> </w:t>
            </w:r>
            <w:r>
              <w:rPr>
                <w:color w:val="000009"/>
                <w:sz w:val="24"/>
              </w:rPr>
              <w:t>для</w:t>
            </w:r>
            <w:r>
              <w:rPr>
                <w:color w:val="000009"/>
                <w:spacing w:val="-10"/>
                <w:sz w:val="24"/>
              </w:rPr>
              <w:t xml:space="preserve"> </w:t>
            </w:r>
            <w:r>
              <w:rPr>
                <w:color w:val="000009"/>
                <w:spacing w:val="-2"/>
                <w:sz w:val="24"/>
              </w:rPr>
              <w:t>птиц».</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518" w:right="463" w:hanging="44"/>
              <w:rPr>
                <w:sz w:val="24"/>
              </w:rPr>
            </w:pPr>
            <w:r>
              <w:rPr>
                <w:color w:val="000009"/>
                <w:sz w:val="24"/>
              </w:rPr>
              <w:t>ноябрь</w:t>
            </w:r>
            <w:r>
              <w:rPr>
                <w:color w:val="000009"/>
                <w:spacing w:val="-15"/>
                <w:sz w:val="24"/>
              </w:rPr>
              <w:t xml:space="preserve"> </w:t>
            </w:r>
            <w:r>
              <w:rPr>
                <w:color w:val="000009"/>
                <w:sz w:val="24"/>
              </w:rPr>
              <w:t xml:space="preserve">– </w:t>
            </w:r>
            <w:r>
              <w:rPr>
                <w:color w:val="000009"/>
                <w:spacing w:val="-2"/>
                <w:sz w:val="24"/>
              </w:rPr>
              <w:t>декабрь</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 xml:space="preserve">учителя </w:t>
            </w:r>
            <w:r>
              <w:rPr>
                <w:color w:val="000009"/>
                <w:spacing w:val="-5"/>
                <w:sz w:val="24"/>
              </w:rPr>
              <w:t>СБО</w:t>
            </w:r>
          </w:p>
        </w:tc>
      </w:tr>
      <w:tr w:rsidR="00ED2570">
        <w:trPr>
          <w:trHeight w:val="2538"/>
        </w:trPr>
        <w:tc>
          <w:tcPr>
            <w:tcW w:w="567" w:type="dxa"/>
          </w:tcPr>
          <w:p w:rsidR="00ED2570" w:rsidRDefault="00125FB7">
            <w:pPr>
              <w:pStyle w:val="TableParagraph"/>
              <w:spacing w:line="275" w:lineRule="exact"/>
              <w:ind w:left="14"/>
              <w:jc w:val="center"/>
              <w:rPr>
                <w:sz w:val="24"/>
              </w:rPr>
            </w:pPr>
            <w:r>
              <w:rPr>
                <w:spacing w:val="-5"/>
                <w:sz w:val="24"/>
              </w:rPr>
              <w:t>15.</w:t>
            </w:r>
          </w:p>
        </w:tc>
        <w:tc>
          <w:tcPr>
            <w:tcW w:w="3829" w:type="dxa"/>
          </w:tcPr>
          <w:p w:rsidR="00ED2570" w:rsidRDefault="00125FB7">
            <w:pPr>
              <w:pStyle w:val="TableParagraph"/>
              <w:spacing w:line="276" w:lineRule="auto"/>
              <w:ind w:right="858"/>
              <w:jc w:val="both"/>
              <w:rPr>
                <w:sz w:val="24"/>
              </w:rPr>
            </w:pPr>
            <w:r>
              <w:rPr>
                <w:color w:val="000009"/>
                <w:sz w:val="24"/>
              </w:rPr>
              <w:t>Всемирный</w:t>
            </w:r>
            <w:r>
              <w:rPr>
                <w:color w:val="000009"/>
                <w:spacing w:val="-14"/>
                <w:sz w:val="24"/>
              </w:rPr>
              <w:t xml:space="preserve"> </w:t>
            </w:r>
            <w:r>
              <w:rPr>
                <w:color w:val="000009"/>
                <w:sz w:val="24"/>
              </w:rPr>
              <w:t>день</w:t>
            </w:r>
            <w:r>
              <w:rPr>
                <w:color w:val="000009"/>
                <w:spacing w:val="-14"/>
                <w:sz w:val="24"/>
              </w:rPr>
              <w:t xml:space="preserve"> </w:t>
            </w:r>
            <w:r>
              <w:rPr>
                <w:color w:val="000009"/>
                <w:sz w:val="24"/>
              </w:rPr>
              <w:t>человека</w:t>
            </w:r>
            <w:r>
              <w:rPr>
                <w:color w:val="000009"/>
                <w:spacing w:val="-14"/>
                <w:sz w:val="24"/>
              </w:rPr>
              <w:t xml:space="preserve"> </w:t>
            </w:r>
            <w:r>
              <w:rPr>
                <w:color w:val="000009"/>
                <w:sz w:val="24"/>
              </w:rPr>
              <w:t xml:space="preserve">с </w:t>
            </w:r>
            <w:r>
              <w:rPr>
                <w:color w:val="000009"/>
                <w:spacing w:val="-2"/>
                <w:sz w:val="24"/>
              </w:rPr>
              <w:t>инвалидностью.</w:t>
            </w:r>
          </w:p>
          <w:p w:rsidR="00ED2570" w:rsidRDefault="00125FB7">
            <w:pPr>
              <w:pStyle w:val="TableParagraph"/>
              <w:spacing w:line="276" w:lineRule="auto"/>
              <w:ind w:right="728"/>
              <w:jc w:val="both"/>
              <w:rPr>
                <w:sz w:val="24"/>
              </w:rPr>
            </w:pPr>
            <w:r>
              <w:rPr>
                <w:color w:val="000009"/>
                <w:sz w:val="24"/>
              </w:rPr>
              <w:t>Фронтальные</w:t>
            </w:r>
            <w:r>
              <w:rPr>
                <w:color w:val="000009"/>
                <w:spacing w:val="-15"/>
                <w:sz w:val="24"/>
              </w:rPr>
              <w:t xml:space="preserve"> </w:t>
            </w:r>
            <w:r>
              <w:rPr>
                <w:color w:val="000009"/>
                <w:sz w:val="24"/>
              </w:rPr>
              <w:t>коррекционно- развивающие</w:t>
            </w:r>
            <w:r>
              <w:rPr>
                <w:color w:val="000009"/>
                <w:spacing w:val="-15"/>
                <w:sz w:val="24"/>
              </w:rPr>
              <w:t xml:space="preserve"> </w:t>
            </w:r>
            <w:r>
              <w:rPr>
                <w:color w:val="000009"/>
                <w:sz w:val="24"/>
              </w:rPr>
              <w:t>занятия:</w:t>
            </w:r>
            <w:r>
              <w:rPr>
                <w:color w:val="000009"/>
                <w:spacing w:val="-15"/>
                <w:sz w:val="24"/>
              </w:rPr>
              <w:t xml:space="preserve"> </w:t>
            </w:r>
            <w:r>
              <w:rPr>
                <w:color w:val="000009"/>
                <w:sz w:val="24"/>
              </w:rPr>
              <w:t xml:space="preserve">«Урок </w:t>
            </w:r>
            <w:r>
              <w:rPr>
                <w:color w:val="000009"/>
                <w:spacing w:val="-2"/>
                <w:sz w:val="24"/>
              </w:rPr>
              <w:t>доброты».</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z w:val="24"/>
              </w:rPr>
              <w:t xml:space="preserve">3 </w:t>
            </w:r>
            <w:r>
              <w:rPr>
                <w:color w:val="000009"/>
                <w:spacing w:val="-2"/>
                <w:sz w:val="24"/>
              </w:rPr>
              <w:t>декабря/</w:t>
            </w:r>
          </w:p>
          <w:p w:rsidR="00ED2570" w:rsidRDefault="00125FB7">
            <w:pPr>
              <w:pStyle w:val="TableParagraph"/>
              <w:spacing w:before="41"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541"/>
              <w:rPr>
                <w:sz w:val="24"/>
              </w:rPr>
            </w:pPr>
            <w:r>
              <w:rPr>
                <w:color w:val="000009"/>
                <w:spacing w:val="-2"/>
                <w:sz w:val="24"/>
              </w:rPr>
              <w:t>специалисты службы психолого-</w:t>
            </w:r>
          </w:p>
          <w:p w:rsidR="00ED2570" w:rsidRDefault="00125FB7">
            <w:pPr>
              <w:pStyle w:val="TableParagraph"/>
              <w:spacing w:line="275" w:lineRule="exact"/>
              <w:ind w:left="105"/>
              <w:rPr>
                <w:sz w:val="24"/>
              </w:rPr>
            </w:pPr>
            <w:r>
              <w:rPr>
                <w:color w:val="000009"/>
                <w:spacing w:val="-2"/>
                <w:sz w:val="24"/>
              </w:rPr>
              <w:t>педагогического</w:t>
            </w:r>
          </w:p>
          <w:p w:rsidR="00ED2570" w:rsidRDefault="00125FB7">
            <w:pPr>
              <w:pStyle w:val="TableParagraph"/>
              <w:spacing w:before="7" w:line="310" w:lineRule="atLeast"/>
              <w:ind w:left="105"/>
              <w:rPr>
                <w:sz w:val="24"/>
              </w:rPr>
            </w:pPr>
            <w:r>
              <w:rPr>
                <w:color w:val="000009"/>
                <w:spacing w:val="-2"/>
                <w:sz w:val="24"/>
              </w:rPr>
              <w:t xml:space="preserve">сопровождения, </w:t>
            </w:r>
            <w:proofErr w:type="spellStart"/>
            <w:r>
              <w:rPr>
                <w:color w:val="000009"/>
                <w:spacing w:val="-2"/>
                <w:sz w:val="24"/>
              </w:rPr>
              <w:t>тьюторы</w:t>
            </w:r>
            <w:proofErr w:type="spellEnd"/>
          </w:p>
        </w:tc>
      </w:tr>
      <w:tr w:rsidR="00ED2570">
        <w:trPr>
          <w:trHeight w:val="2222"/>
        </w:trPr>
        <w:tc>
          <w:tcPr>
            <w:tcW w:w="567" w:type="dxa"/>
          </w:tcPr>
          <w:p w:rsidR="00ED2570" w:rsidRDefault="00125FB7">
            <w:pPr>
              <w:pStyle w:val="TableParagraph"/>
              <w:spacing w:line="275" w:lineRule="exact"/>
              <w:ind w:left="14"/>
              <w:jc w:val="center"/>
              <w:rPr>
                <w:sz w:val="24"/>
              </w:rPr>
            </w:pPr>
            <w:r>
              <w:rPr>
                <w:spacing w:val="-5"/>
                <w:sz w:val="24"/>
              </w:rPr>
              <w:t>16.</w:t>
            </w:r>
          </w:p>
        </w:tc>
        <w:tc>
          <w:tcPr>
            <w:tcW w:w="3829" w:type="dxa"/>
          </w:tcPr>
          <w:p w:rsidR="00ED2570" w:rsidRDefault="00125FB7">
            <w:pPr>
              <w:pStyle w:val="TableParagraph"/>
              <w:spacing w:line="276" w:lineRule="auto"/>
              <w:ind w:right="728"/>
              <w:jc w:val="both"/>
              <w:rPr>
                <w:sz w:val="24"/>
              </w:rPr>
            </w:pPr>
            <w:r>
              <w:rPr>
                <w:color w:val="000009"/>
                <w:sz w:val="24"/>
              </w:rPr>
              <w:t>Всемирный</w:t>
            </w:r>
            <w:r>
              <w:rPr>
                <w:color w:val="000009"/>
                <w:spacing w:val="-4"/>
                <w:sz w:val="24"/>
              </w:rPr>
              <w:t xml:space="preserve"> </w:t>
            </w:r>
            <w:r>
              <w:rPr>
                <w:color w:val="000009"/>
                <w:sz w:val="24"/>
              </w:rPr>
              <w:t>день</w:t>
            </w:r>
            <w:r>
              <w:rPr>
                <w:color w:val="000009"/>
                <w:spacing w:val="-4"/>
                <w:sz w:val="24"/>
              </w:rPr>
              <w:t xml:space="preserve"> </w:t>
            </w:r>
            <w:r>
              <w:rPr>
                <w:color w:val="000009"/>
                <w:sz w:val="24"/>
              </w:rPr>
              <w:t>«Спасибо». Фронтальные</w:t>
            </w:r>
            <w:r>
              <w:rPr>
                <w:color w:val="000009"/>
                <w:spacing w:val="-15"/>
                <w:sz w:val="24"/>
              </w:rPr>
              <w:t xml:space="preserve"> </w:t>
            </w:r>
            <w:r>
              <w:rPr>
                <w:color w:val="000009"/>
                <w:sz w:val="24"/>
              </w:rPr>
              <w:t>коррекционно- развивающие</w:t>
            </w:r>
            <w:r>
              <w:rPr>
                <w:color w:val="000009"/>
                <w:spacing w:val="-15"/>
                <w:sz w:val="24"/>
              </w:rPr>
              <w:t xml:space="preserve"> </w:t>
            </w:r>
            <w:r>
              <w:rPr>
                <w:color w:val="000009"/>
                <w:sz w:val="24"/>
              </w:rPr>
              <w:t>занятия:</w:t>
            </w:r>
            <w:r>
              <w:rPr>
                <w:color w:val="000009"/>
                <w:spacing w:val="-15"/>
                <w:sz w:val="24"/>
              </w:rPr>
              <w:t xml:space="preserve"> </w:t>
            </w:r>
            <w:r>
              <w:rPr>
                <w:color w:val="000009"/>
                <w:sz w:val="24"/>
              </w:rPr>
              <w:t xml:space="preserve">«Урок </w:t>
            </w:r>
            <w:r>
              <w:rPr>
                <w:color w:val="000009"/>
                <w:spacing w:val="-2"/>
                <w:sz w:val="24"/>
              </w:rPr>
              <w:t>доброты».</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2"/>
              <w:jc w:val="center"/>
              <w:rPr>
                <w:sz w:val="24"/>
              </w:rPr>
            </w:pPr>
            <w:r>
              <w:rPr>
                <w:color w:val="000009"/>
                <w:sz w:val="24"/>
              </w:rPr>
              <w:t>11</w:t>
            </w:r>
            <w:r>
              <w:rPr>
                <w:color w:val="000009"/>
                <w:spacing w:val="-9"/>
                <w:sz w:val="24"/>
              </w:rPr>
              <w:t xml:space="preserve"> </w:t>
            </w:r>
            <w:r>
              <w:rPr>
                <w:color w:val="000009"/>
                <w:spacing w:val="-2"/>
                <w:sz w:val="24"/>
              </w:rPr>
              <w:t>января/</w:t>
            </w:r>
          </w:p>
          <w:p w:rsidR="00ED2570" w:rsidRDefault="00125FB7">
            <w:pPr>
              <w:pStyle w:val="TableParagraph"/>
              <w:spacing w:before="41"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января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541"/>
              <w:rPr>
                <w:sz w:val="24"/>
              </w:rPr>
            </w:pPr>
            <w:r>
              <w:rPr>
                <w:color w:val="000009"/>
                <w:spacing w:val="-2"/>
                <w:sz w:val="24"/>
              </w:rPr>
              <w:t>специалисты службы психолого-</w:t>
            </w:r>
          </w:p>
          <w:p w:rsidR="00ED2570" w:rsidRDefault="00125FB7">
            <w:pPr>
              <w:pStyle w:val="TableParagraph"/>
              <w:spacing w:line="275" w:lineRule="exact"/>
              <w:ind w:left="105"/>
              <w:rPr>
                <w:sz w:val="24"/>
              </w:rPr>
            </w:pPr>
            <w:r>
              <w:rPr>
                <w:color w:val="000009"/>
                <w:spacing w:val="-2"/>
                <w:sz w:val="24"/>
              </w:rPr>
              <w:t>педагогического</w:t>
            </w:r>
          </w:p>
          <w:p w:rsidR="00ED2570" w:rsidRDefault="00125FB7">
            <w:pPr>
              <w:pStyle w:val="TableParagraph"/>
              <w:spacing w:before="41"/>
              <w:ind w:left="105"/>
              <w:rPr>
                <w:sz w:val="24"/>
              </w:rPr>
            </w:pPr>
            <w:r>
              <w:rPr>
                <w:color w:val="000009"/>
                <w:spacing w:val="-2"/>
                <w:sz w:val="24"/>
              </w:rPr>
              <w:t>сопровождения,</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567" w:type="dxa"/>
          </w:tcPr>
          <w:p w:rsidR="00ED2570" w:rsidRDefault="00ED2570">
            <w:pPr>
              <w:pStyle w:val="TableParagraph"/>
              <w:ind w:left="0"/>
              <w:rPr>
                <w:sz w:val="24"/>
              </w:rPr>
            </w:pPr>
          </w:p>
        </w:tc>
        <w:tc>
          <w:tcPr>
            <w:tcW w:w="3829" w:type="dxa"/>
          </w:tcPr>
          <w:p w:rsidR="00ED2570" w:rsidRDefault="00ED2570">
            <w:pPr>
              <w:pStyle w:val="TableParagraph"/>
              <w:ind w:left="0"/>
              <w:rPr>
                <w:sz w:val="24"/>
              </w:rPr>
            </w:pP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125FB7">
            <w:pPr>
              <w:pStyle w:val="TableParagraph"/>
              <w:spacing w:line="274" w:lineRule="exact"/>
              <w:ind w:left="105"/>
              <w:rPr>
                <w:sz w:val="24"/>
              </w:rPr>
            </w:pPr>
            <w:proofErr w:type="spellStart"/>
            <w:r>
              <w:rPr>
                <w:color w:val="000009"/>
                <w:spacing w:val="-2"/>
                <w:sz w:val="24"/>
              </w:rPr>
              <w:t>тьюторы</w:t>
            </w:r>
            <w:proofErr w:type="spellEnd"/>
          </w:p>
        </w:tc>
      </w:tr>
      <w:tr w:rsidR="00ED2570">
        <w:trPr>
          <w:trHeight w:val="2221"/>
        </w:trPr>
        <w:tc>
          <w:tcPr>
            <w:tcW w:w="567" w:type="dxa"/>
          </w:tcPr>
          <w:p w:rsidR="00ED2570" w:rsidRDefault="00125FB7">
            <w:pPr>
              <w:pStyle w:val="TableParagraph"/>
              <w:spacing w:line="274" w:lineRule="exact"/>
              <w:ind w:left="14"/>
              <w:jc w:val="center"/>
              <w:rPr>
                <w:sz w:val="24"/>
              </w:rPr>
            </w:pPr>
            <w:r>
              <w:rPr>
                <w:spacing w:val="-5"/>
                <w:sz w:val="24"/>
              </w:rPr>
              <w:t>17.</w:t>
            </w:r>
          </w:p>
        </w:tc>
        <w:tc>
          <w:tcPr>
            <w:tcW w:w="3829" w:type="dxa"/>
          </w:tcPr>
          <w:p w:rsidR="00ED2570" w:rsidRDefault="00125FB7">
            <w:pPr>
              <w:pStyle w:val="TableParagraph"/>
              <w:spacing w:line="276" w:lineRule="auto"/>
              <w:rPr>
                <w:sz w:val="24"/>
              </w:rPr>
            </w:pPr>
            <w:r>
              <w:rPr>
                <w:color w:val="000009"/>
                <w:sz w:val="24"/>
              </w:rPr>
              <w:t xml:space="preserve">Всемирный день театра. Фронтальное занятие педагога- </w:t>
            </w:r>
            <w:r>
              <w:rPr>
                <w:color w:val="000009"/>
                <w:spacing w:val="-2"/>
                <w:sz w:val="24"/>
              </w:rPr>
              <w:t>психолога,</w:t>
            </w:r>
            <w:r>
              <w:rPr>
                <w:color w:val="000009"/>
                <w:spacing w:val="-5"/>
                <w:sz w:val="24"/>
              </w:rPr>
              <w:t xml:space="preserve"> </w:t>
            </w:r>
            <w:r>
              <w:rPr>
                <w:color w:val="000009"/>
                <w:spacing w:val="-2"/>
                <w:sz w:val="24"/>
              </w:rPr>
              <w:t>коррекционный</w:t>
            </w:r>
            <w:r>
              <w:rPr>
                <w:color w:val="000009"/>
                <w:spacing w:val="-6"/>
                <w:sz w:val="24"/>
              </w:rPr>
              <w:t xml:space="preserve"> </w:t>
            </w:r>
            <w:r>
              <w:rPr>
                <w:color w:val="000009"/>
                <w:spacing w:val="-2"/>
                <w:sz w:val="24"/>
              </w:rPr>
              <w:t>курс</w:t>
            </w:r>
          </w:p>
          <w:p w:rsidR="00ED2570" w:rsidRDefault="00125FB7">
            <w:pPr>
              <w:pStyle w:val="TableParagraph"/>
              <w:rPr>
                <w:sz w:val="24"/>
              </w:rPr>
            </w:pPr>
            <w:r>
              <w:rPr>
                <w:color w:val="000009"/>
                <w:spacing w:val="-2"/>
                <w:sz w:val="24"/>
              </w:rPr>
              <w:t>«Формирование</w:t>
            </w:r>
          </w:p>
          <w:p w:rsidR="00ED2570" w:rsidRDefault="00125FB7">
            <w:pPr>
              <w:pStyle w:val="TableParagraph"/>
              <w:spacing w:before="39" w:line="276" w:lineRule="auto"/>
              <w:ind w:right="448"/>
              <w:rPr>
                <w:sz w:val="24"/>
              </w:rPr>
            </w:pPr>
            <w:r>
              <w:rPr>
                <w:color w:val="000009"/>
                <w:spacing w:val="-2"/>
                <w:sz w:val="24"/>
              </w:rPr>
              <w:t>коммуникативного</w:t>
            </w:r>
            <w:r>
              <w:rPr>
                <w:color w:val="000009"/>
                <w:spacing w:val="-13"/>
                <w:sz w:val="24"/>
              </w:rPr>
              <w:t xml:space="preserve"> </w:t>
            </w:r>
            <w:r>
              <w:rPr>
                <w:color w:val="000009"/>
                <w:spacing w:val="-2"/>
                <w:sz w:val="24"/>
              </w:rPr>
              <w:t xml:space="preserve">поведения». </w:t>
            </w:r>
            <w:r>
              <w:rPr>
                <w:color w:val="000009"/>
                <w:sz w:val="24"/>
              </w:rPr>
              <w:t>Вид деятельности: игра</w:t>
            </w:r>
          </w:p>
          <w:p w:rsidR="00ED2570" w:rsidRDefault="00125FB7">
            <w:pPr>
              <w:pStyle w:val="TableParagraph"/>
              <w:rPr>
                <w:sz w:val="24"/>
              </w:rPr>
            </w:pPr>
            <w:r>
              <w:rPr>
                <w:color w:val="000009"/>
                <w:spacing w:val="-4"/>
                <w:sz w:val="24"/>
              </w:rPr>
              <w:t>«Кукольный</w:t>
            </w:r>
            <w:r>
              <w:rPr>
                <w:color w:val="000009"/>
                <w:sz w:val="24"/>
              </w:rPr>
              <w:t xml:space="preserve"> </w:t>
            </w:r>
            <w:r>
              <w:rPr>
                <w:color w:val="000009"/>
                <w:spacing w:val="-2"/>
                <w:sz w:val="24"/>
              </w:rPr>
              <w:t>театр».</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27</w:t>
            </w:r>
            <w:r>
              <w:rPr>
                <w:color w:val="000009"/>
                <w:spacing w:val="-2"/>
                <w:sz w:val="24"/>
              </w:rPr>
              <w:t xml:space="preserve"> марта/</w:t>
            </w:r>
          </w:p>
          <w:p w:rsidR="00ED2570" w:rsidRDefault="00125FB7">
            <w:pPr>
              <w:pStyle w:val="TableParagraph"/>
              <w:spacing w:before="42"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педагоги- </w:t>
            </w:r>
            <w:r>
              <w:rPr>
                <w:color w:val="000009"/>
                <w:spacing w:val="-4"/>
                <w:sz w:val="24"/>
              </w:rPr>
              <w:t>психологи.</w:t>
            </w:r>
          </w:p>
        </w:tc>
      </w:tr>
      <w:tr w:rsidR="00ED2570">
        <w:trPr>
          <w:trHeight w:val="1270"/>
        </w:trPr>
        <w:tc>
          <w:tcPr>
            <w:tcW w:w="567" w:type="dxa"/>
          </w:tcPr>
          <w:p w:rsidR="00ED2570" w:rsidRDefault="00125FB7">
            <w:pPr>
              <w:pStyle w:val="TableParagraph"/>
              <w:spacing w:line="275" w:lineRule="exact"/>
              <w:ind w:left="14"/>
              <w:jc w:val="center"/>
              <w:rPr>
                <w:sz w:val="24"/>
              </w:rPr>
            </w:pPr>
            <w:r>
              <w:rPr>
                <w:spacing w:val="-5"/>
                <w:sz w:val="24"/>
              </w:rPr>
              <w:t>18.</w:t>
            </w:r>
          </w:p>
        </w:tc>
        <w:tc>
          <w:tcPr>
            <w:tcW w:w="3829" w:type="dxa"/>
          </w:tcPr>
          <w:p w:rsidR="00ED2570" w:rsidRDefault="00125FB7">
            <w:pPr>
              <w:pStyle w:val="TableParagraph"/>
              <w:spacing w:line="275" w:lineRule="exact"/>
              <w:rPr>
                <w:sz w:val="24"/>
              </w:rPr>
            </w:pPr>
            <w:r>
              <w:rPr>
                <w:color w:val="000009"/>
                <w:sz w:val="24"/>
              </w:rPr>
              <w:t>День</w:t>
            </w:r>
            <w:r>
              <w:rPr>
                <w:color w:val="000009"/>
                <w:spacing w:val="-2"/>
                <w:sz w:val="24"/>
              </w:rPr>
              <w:t xml:space="preserve"> космонавтики.</w:t>
            </w:r>
          </w:p>
          <w:p w:rsidR="00ED2570" w:rsidRDefault="00125FB7">
            <w:pPr>
              <w:pStyle w:val="TableParagraph"/>
              <w:spacing w:before="41" w:line="276" w:lineRule="auto"/>
              <w:ind w:right="654"/>
              <w:rPr>
                <w:sz w:val="24"/>
              </w:rPr>
            </w:pPr>
            <w:r>
              <w:rPr>
                <w:color w:val="000009"/>
                <w:sz w:val="24"/>
              </w:rPr>
              <w:t>Занятия</w:t>
            </w:r>
            <w:r>
              <w:rPr>
                <w:color w:val="000009"/>
                <w:spacing w:val="-15"/>
                <w:sz w:val="24"/>
              </w:rPr>
              <w:t xml:space="preserve"> </w:t>
            </w:r>
            <w:r>
              <w:rPr>
                <w:color w:val="000009"/>
                <w:sz w:val="24"/>
              </w:rPr>
              <w:t>в</w:t>
            </w:r>
            <w:r>
              <w:rPr>
                <w:color w:val="000009"/>
                <w:spacing w:val="-15"/>
                <w:sz w:val="24"/>
              </w:rPr>
              <w:t xml:space="preserve"> </w:t>
            </w:r>
            <w:r>
              <w:rPr>
                <w:color w:val="000009"/>
                <w:sz w:val="24"/>
              </w:rPr>
              <w:t>студия</w:t>
            </w:r>
            <w:r>
              <w:rPr>
                <w:color w:val="000009"/>
                <w:spacing w:val="-15"/>
                <w:sz w:val="24"/>
              </w:rPr>
              <w:t xml:space="preserve"> </w:t>
            </w:r>
            <w:r>
              <w:rPr>
                <w:color w:val="000009"/>
                <w:sz w:val="24"/>
              </w:rPr>
              <w:t xml:space="preserve">«Творческая </w:t>
            </w:r>
            <w:r>
              <w:rPr>
                <w:color w:val="000009"/>
                <w:spacing w:val="-2"/>
                <w:sz w:val="24"/>
              </w:rPr>
              <w:t>мастерская».</w:t>
            </w:r>
          </w:p>
          <w:p w:rsidR="00ED2570" w:rsidRDefault="00125FB7">
            <w:pPr>
              <w:pStyle w:val="TableParagraph"/>
              <w:rPr>
                <w:sz w:val="24"/>
              </w:rPr>
            </w:pPr>
            <w:r>
              <w:rPr>
                <w:color w:val="000009"/>
                <w:sz w:val="24"/>
              </w:rPr>
              <w:t>Тема:</w:t>
            </w:r>
            <w:r>
              <w:rPr>
                <w:color w:val="000009"/>
                <w:spacing w:val="-9"/>
                <w:sz w:val="24"/>
              </w:rPr>
              <w:t xml:space="preserve"> </w:t>
            </w:r>
            <w:r>
              <w:rPr>
                <w:color w:val="000009"/>
                <w:sz w:val="24"/>
              </w:rPr>
              <w:t>«Изображаем</w:t>
            </w:r>
            <w:r>
              <w:rPr>
                <w:color w:val="000009"/>
                <w:spacing w:val="-6"/>
                <w:sz w:val="24"/>
              </w:rPr>
              <w:t xml:space="preserve"> </w:t>
            </w:r>
            <w:r>
              <w:rPr>
                <w:color w:val="000009"/>
                <w:spacing w:val="-2"/>
                <w:sz w:val="24"/>
              </w:rPr>
              <w:t>космос».</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z w:val="24"/>
              </w:rPr>
              <w:t xml:space="preserve">12 </w:t>
            </w:r>
            <w:r>
              <w:rPr>
                <w:color w:val="000009"/>
                <w:spacing w:val="-2"/>
                <w:sz w:val="24"/>
              </w:rPr>
              <w:t>апреля/</w:t>
            </w:r>
          </w:p>
          <w:p w:rsidR="00ED2570" w:rsidRDefault="00125FB7">
            <w:pPr>
              <w:pStyle w:val="TableParagraph"/>
              <w:spacing w:before="41"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учителя</w:t>
            </w:r>
            <w:r>
              <w:rPr>
                <w:color w:val="000009"/>
                <w:spacing w:val="-2"/>
                <w:sz w:val="24"/>
              </w:rPr>
              <w:t xml:space="preserve"> </w:t>
            </w:r>
            <w:r>
              <w:rPr>
                <w:color w:val="000009"/>
                <w:spacing w:val="-4"/>
                <w:sz w:val="24"/>
              </w:rPr>
              <w:t>ИЗО,</w:t>
            </w:r>
          </w:p>
          <w:p w:rsidR="00ED2570" w:rsidRDefault="00125FB7">
            <w:pPr>
              <w:pStyle w:val="TableParagraph"/>
              <w:spacing w:before="40"/>
              <w:ind w:left="105"/>
              <w:rPr>
                <w:sz w:val="24"/>
              </w:rPr>
            </w:pPr>
            <w:proofErr w:type="spellStart"/>
            <w:r>
              <w:rPr>
                <w:color w:val="000009"/>
                <w:spacing w:val="-2"/>
                <w:sz w:val="24"/>
              </w:rPr>
              <w:t>тьюторы</w:t>
            </w:r>
            <w:proofErr w:type="spellEnd"/>
          </w:p>
        </w:tc>
      </w:tr>
      <w:tr w:rsidR="00ED2570">
        <w:trPr>
          <w:trHeight w:val="2220"/>
        </w:trPr>
        <w:tc>
          <w:tcPr>
            <w:tcW w:w="567" w:type="dxa"/>
          </w:tcPr>
          <w:p w:rsidR="00ED2570" w:rsidRDefault="00125FB7">
            <w:pPr>
              <w:pStyle w:val="TableParagraph"/>
              <w:spacing w:line="274" w:lineRule="exact"/>
              <w:ind w:left="14"/>
              <w:jc w:val="center"/>
              <w:rPr>
                <w:sz w:val="24"/>
              </w:rPr>
            </w:pPr>
            <w:r>
              <w:rPr>
                <w:spacing w:val="-5"/>
                <w:sz w:val="24"/>
              </w:rPr>
              <w:t>19.</w:t>
            </w:r>
          </w:p>
        </w:tc>
        <w:tc>
          <w:tcPr>
            <w:tcW w:w="3829" w:type="dxa"/>
          </w:tcPr>
          <w:p w:rsidR="00ED2570" w:rsidRDefault="00125FB7">
            <w:pPr>
              <w:pStyle w:val="TableParagraph"/>
              <w:spacing w:line="276" w:lineRule="auto"/>
              <w:ind w:right="448"/>
              <w:rPr>
                <w:sz w:val="24"/>
              </w:rPr>
            </w:pPr>
            <w:r>
              <w:rPr>
                <w:color w:val="000009"/>
                <w:sz w:val="24"/>
              </w:rPr>
              <w:t>Международный</w:t>
            </w:r>
            <w:r>
              <w:rPr>
                <w:color w:val="000009"/>
                <w:spacing w:val="-15"/>
                <w:sz w:val="24"/>
              </w:rPr>
              <w:t xml:space="preserve"> </w:t>
            </w:r>
            <w:r>
              <w:rPr>
                <w:color w:val="000009"/>
                <w:sz w:val="24"/>
              </w:rPr>
              <w:t>день</w:t>
            </w:r>
            <w:r>
              <w:rPr>
                <w:color w:val="000009"/>
                <w:spacing w:val="-15"/>
                <w:sz w:val="24"/>
              </w:rPr>
              <w:t xml:space="preserve"> </w:t>
            </w:r>
            <w:r>
              <w:rPr>
                <w:color w:val="000009"/>
                <w:sz w:val="24"/>
              </w:rPr>
              <w:t>семьи. Студия «Фитнес».</w:t>
            </w:r>
          </w:p>
          <w:p w:rsidR="00ED2570" w:rsidRDefault="00125FB7">
            <w:pPr>
              <w:pStyle w:val="TableParagraph"/>
              <w:rPr>
                <w:sz w:val="24"/>
              </w:rPr>
            </w:pPr>
            <w:r>
              <w:rPr>
                <w:color w:val="000009"/>
                <w:sz w:val="24"/>
              </w:rPr>
              <w:t>Вид</w:t>
            </w:r>
            <w:r>
              <w:rPr>
                <w:color w:val="000009"/>
                <w:spacing w:val="2"/>
                <w:sz w:val="24"/>
              </w:rPr>
              <w:t xml:space="preserve"> </w:t>
            </w:r>
            <w:r>
              <w:rPr>
                <w:color w:val="000009"/>
                <w:sz w:val="24"/>
              </w:rPr>
              <w:t>деятельности:</w:t>
            </w:r>
            <w:r>
              <w:rPr>
                <w:color w:val="000009"/>
                <w:spacing w:val="3"/>
                <w:sz w:val="24"/>
              </w:rPr>
              <w:t xml:space="preserve"> </w:t>
            </w:r>
            <w:r>
              <w:rPr>
                <w:color w:val="000009"/>
                <w:spacing w:val="-2"/>
                <w:sz w:val="24"/>
              </w:rPr>
              <w:t>эстафета</w:t>
            </w:r>
          </w:p>
          <w:p w:rsidR="00ED2570" w:rsidRDefault="00125FB7">
            <w:pPr>
              <w:pStyle w:val="TableParagraph"/>
              <w:spacing w:before="38" w:line="276" w:lineRule="auto"/>
              <w:ind w:right="448"/>
              <w:rPr>
                <w:sz w:val="24"/>
              </w:rPr>
            </w:pPr>
            <w:r>
              <w:rPr>
                <w:color w:val="000009"/>
                <w:sz w:val="24"/>
              </w:rPr>
              <w:t>«Мама,</w:t>
            </w:r>
            <w:r>
              <w:rPr>
                <w:color w:val="000009"/>
                <w:spacing w:val="-12"/>
                <w:sz w:val="24"/>
              </w:rPr>
              <w:t xml:space="preserve"> </w:t>
            </w:r>
            <w:r>
              <w:rPr>
                <w:color w:val="000009"/>
                <w:sz w:val="24"/>
              </w:rPr>
              <w:t>папа,</w:t>
            </w:r>
            <w:r>
              <w:rPr>
                <w:color w:val="000009"/>
                <w:spacing w:val="-12"/>
                <w:sz w:val="24"/>
              </w:rPr>
              <w:t xml:space="preserve"> </w:t>
            </w:r>
            <w:r>
              <w:rPr>
                <w:color w:val="000009"/>
                <w:sz w:val="24"/>
              </w:rPr>
              <w:t>я</w:t>
            </w:r>
            <w:r>
              <w:rPr>
                <w:color w:val="000009"/>
                <w:spacing w:val="-12"/>
                <w:sz w:val="24"/>
              </w:rPr>
              <w:t xml:space="preserve"> </w:t>
            </w:r>
            <w:r>
              <w:rPr>
                <w:color w:val="000009"/>
                <w:sz w:val="24"/>
              </w:rPr>
              <w:t>–</w:t>
            </w:r>
            <w:r>
              <w:rPr>
                <w:color w:val="000009"/>
                <w:spacing w:val="-12"/>
                <w:sz w:val="24"/>
              </w:rPr>
              <w:t xml:space="preserve"> </w:t>
            </w:r>
            <w:r>
              <w:rPr>
                <w:color w:val="000009"/>
                <w:sz w:val="24"/>
              </w:rPr>
              <w:t xml:space="preserve">спортивная </w:t>
            </w:r>
            <w:r>
              <w:rPr>
                <w:color w:val="000009"/>
                <w:spacing w:val="-2"/>
                <w:sz w:val="24"/>
              </w:rPr>
              <w:t>семья».</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15</w:t>
            </w:r>
            <w:r>
              <w:rPr>
                <w:color w:val="000009"/>
                <w:spacing w:val="-2"/>
                <w:sz w:val="24"/>
              </w:rPr>
              <w:t xml:space="preserve"> </w:t>
            </w:r>
            <w:r>
              <w:rPr>
                <w:color w:val="000009"/>
                <w:spacing w:val="-4"/>
                <w:sz w:val="24"/>
              </w:rPr>
              <w:t>мая/</w:t>
            </w:r>
          </w:p>
          <w:p w:rsidR="00ED2570" w:rsidRDefault="00125FB7">
            <w:pPr>
              <w:pStyle w:val="TableParagraph"/>
              <w:spacing w:before="42"/>
              <w:ind w:left="75" w:right="70"/>
              <w:jc w:val="center"/>
              <w:rPr>
                <w:sz w:val="24"/>
              </w:rPr>
            </w:pPr>
            <w:r>
              <w:rPr>
                <w:color w:val="000009"/>
                <w:sz w:val="24"/>
              </w:rPr>
              <w:t>3-я</w:t>
            </w:r>
            <w:r>
              <w:rPr>
                <w:color w:val="000009"/>
                <w:spacing w:val="-3"/>
                <w:sz w:val="24"/>
              </w:rPr>
              <w:t xml:space="preserve"> </w:t>
            </w:r>
            <w:r>
              <w:rPr>
                <w:color w:val="000009"/>
                <w:sz w:val="24"/>
              </w:rPr>
              <w:t>неделя</w:t>
            </w:r>
            <w:r>
              <w:rPr>
                <w:color w:val="000009"/>
                <w:spacing w:val="-2"/>
                <w:sz w:val="24"/>
              </w:rPr>
              <w:t xml:space="preserve"> </w:t>
            </w:r>
            <w:r>
              <w:rPr>
                <w:color w:val="000009"/>
                <w:spacing w:val="-5"/>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учителя</w:t>
            </w:r>
          </w:p>
          <w:p w:rsidR="00ED2570" w:rsidRDefault="00125FB7">
            <w:pPr>
              <w:pStyle w:val="TableParagraph"/>
              <w:spacing w:before="38" w:line="276" w:lineRule="auto"/>
              <w:ind w:left="105"/>
              <w:rPr>
                <w:sz w:val="24"/>
              </w:rPr>
            </w:pPr>
            <w:r>
              <w:rPr>
                <w:color w:val="000009"/>
                <w:spacing w:val="-2"/>
                <w:sz w:val="24"/>
              </w:rPr>
              <w:t xml:space="preserve">физкультуры, классные </w:t>
            </w:r>
            <w:r>
              <w:rPr>
                <w:color w:val="000009"/>
                <w:spacing w:val="-4"/>
                <w:sz w:val="24"/>
              </w:rPr>
              <w:t>руководители,</w:t>
            </w:r>
          </w:p>
          <w:p w:rsidR="00ED2570" w:rsidRDefault="00125FB7">
            <w:pPr>
              <w:pStyle w:val="TableParagraph"/>
              <w:spacing w:before="1"/>
              <w:ind w:left="105"/>
              <w:rPr>
                <w:sz w:val="24"/>
              </w:rPr>
            </w:pPr>
            <w:proofErr w:type="spellStart"/>
            <w:r>
              <w:rPr>
                <w:color w:val="000009"/>
                <w:spacing w:val="-2"/>
                <w:sz w:val="24"/>
              </w:rPr>
              <w:t>тьюторы</w:t>
            </w:r>
            <w:proofErr w:type="spellEnd"/>
          </w:p>
        </w:tc>
      </w:tr>
      <w:tr w:rsidR="00ED2570">
        <w:trPr>
          <w:trHeight w:val="317"/>
        </w:trPr>
        <w:tc>
          <w:tcPr>
            <w:tcW w:w="9361" w:type="dxa"/>
            <w:gridSpan w:val="5"/>
          </w:tcPr>
          <w:p w:rsidR="00ED2570" w:rsidRDefault="00125FB7">
            <w:pPr>
              <w:pStyle w:val="TableParagraph"/>
              <w:spacing w:before="1"/>
              <w:ind w:left="3357"/>
              <w:rPr>
                <w:b/>
                <w:sz w:val="24"/>
              </w:rPr>
            </w:pPr>
            <w:r>
              <w:rPr>
                <w:b/>
                <w:color w:val="000009"/>
                <w:sz w:val="24"/>
              </w:rPr>
              <w:t xml:space="preserve">3. Классное </w:t>
            </w:r>
            <w:r>
              <w:rPr>
                <w:b/>
                <w:color w:val="000009"/>
                <w:spacing w:val="-2"/>
                <w:sz w:val="24"/>
              </w:rPr>
              <w:t>руководство</w:t>
            </w:r>
          </w:p>
        </w:tc>
      </w:tr>
      <w:tr w:rsidR="00ED2570">
        <w:trPr>
          <w:trHeight w:val="1269"/>
        </w:trPr>
        <w:tc>
          <w:tcPr>
            <w:tcW w:w="567" w:type="dxa"/>
          </w:tcPr>
          <w:p w:rsidR="00ED2570" w:rsidRDefault="00125FB7">
            <w:pPr>
              <w:pStyle w:val="TableParagraph"/>
              <w:spacing w:line="275" w:lineRule="exact"/>
              <w:ind w:left="14" w:right="143"/>
              <w:jc w:val="center"/>
              <w:rPr>
                <w:sz w:val="24"/>
              </w:rPr>
            </w:pPr>
            <w:r>
              <w:rPr>
                <w:spacing w:val="-5"/>
                <w:sz w:val="24"/>
              </w:rPr>
              <w:t>20.</w:t>
            </w:r>
          </w:p>
        </w:tc>
        <w:tc>
          <w:tcPr>
            <w:tcW w:w="3829" w:type="dxa"/>
          </w:tcPr>
          <w:p w:rsidR="00ED2570" w:rsidRDefault="00125FB7">
            <w:pPr>
              <w:pStyle w:val="TableParagraph"/>
              <w:spacing w:line="276" w:lineRule="auto"/>
              <w:ind w:right="448"/>
              <w:rPr>
                <w:sz w:val="24"/>
              </w:rPr>
            </w:pPr>
            <w:r>
              <w:rPr>
                <w:color w:val="000009"/>
                <w:spacing w:val="-2"/>
                <w:sz w:val="24"/>
              </w:rPr>
              <w:t>Исполнение</w:t>
            </w:r>
            <w:r>
              <w:rPr>
                <w:color w:val="000009"/>
                <w:spacing w:val="-13"/>
                <w:sz w:val="24"/>
              </w:rPr>
              <w:t xml:space="preserve"> </w:t>
            </w:r>
            <w:r>
              <w:rPr>
                <w:color w:val="000009"/>
                <w:spacing w:val="-2"/>
                <w:sz w:val="24"/>
              </w:rPr>
              <w:t xml:space="preserve">Государственного </w:t>
            </w:r>
            <w:r>
              <w:rPr>
                <w:color w:val="000009"/>
                <w:sz w:val="24"/>
              </w:rPr>
              <w:t>гимна</w:t>
            </w:r>
            <w:r>
              <w:rPr>
                <w:color w:val="000009"/>
                <w:spacing w:val="-9"/>
                <w:sz w:val="24"/>
              </w:rPr>
              <w:t xml:space="preserve"> </w:t>
            </w:r>
            <w:r>
              <w:rPr>
                <w:color w:val="000009"/>
                <w:sz w:val="24"/>
              </w:rPr>
              <w:t>Российской</w:t>
            </w:r>
            <w:r>
              <w:rPr>
                <w:color w:val="000009"/>
                <w:spacing w:val="-9"/>
                <w:sz w:val="24"/>
              </w:rPr>
              <w:t xml:space="preserve"> </w:t>
            </w:r>
            <w:r>
              <w:rPr>
                <w:color w:val="000009"/>
                <w:spacing w:val="-2"/>
                <w:sz w:val="24"/>
              </w:rPr>
              <w:t>Федерации.</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pacing w:val="-2"/>
                <w:sz w:val="24"/>
              </w:rPr>
              <w:t>еженедельно</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70"/>
        </w:trPr>
        <w:tc>
          <w:tcPr>
            <w:tcW w:w="567" w:type="dxa"/>
          </w:tcPr>
          <w:p w:rsidR="00ED2570" w:rsidRDefault="00125FB7">
            <w:pPr>
              <w:pStyle w:val="TableParagraph"/>
              <w:spacing w:line="275" w:lineRule="exact"/>
              <w:ind w:left="14" w:right="143"/>
              <w:jc w:val="center"/>
              <w:rPr>
                <w:sz w:val="24"/>
              </w:rPr>
            </w:pPr>
            <w:r>
              <w:rPr>
                <w:spacing w:val="-5"/>
                <w:sz w:val="24"/>
              </w:rPr>
              <w:t>21.</w:t>
            </w:r>
          </w:p>
        </w:tc>
        <w:tc>
          <w:tcPr>
            <w:tcW w:w="3829" w:type="dxa"/>
          </w:tcPr>
          <w:p w:rsidR="00ED2570" w:rsidRDefault="00125FB7">
            <w:pPr>
              <w:pStyle w:val="TableParagraph"/>
              <w:spacing w:line="275" w:lineRule="exact"/>
              <w:rPr>
                <w:sz w:val="24"/>
              </w:rPr>
            </w:pPr>
            <w:r>
              <w:rPr>
                <w:color w:val="000009"/>
                <w:sz w:val="24"/>
              </w:rPr>
              <w:t>Родительские</w:t>
            </w:r>
            <w:r>
              <w:rPr>
                <w:color w:val="000009"/>
                <w:spacing w:val="-9"/>
                <w:sz w:val="24"/>
              </w:rPr>
              <w:t xml:space="preserve"> </w:t>
            </w:r>
            <w:r>
              <w:rPr>
                <w:color w:val="000009"/>
                <w:sz w:val="24"/>
              </w:rPr>
              <w:t>собрания</w:t>
            </w:r>
            <w:r>
              <w:rPr>
                <w:color w:val="000009"/>
                <w:spacing w:val="-9"/>
                <w:sz w:val="24"/>
              </w:rPr>
              <w:t xml:space="preserve"> </w:t>
            </w:r>
            <w:r>
              <w:rPr>
                <w:color w:val="000009"/>
                <w:spacing w:val="-2"/>
                <w:sz w:val="24"/>
              </w:rPr>
              <w:t>класса.</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 xml:space="preserve">2 </w:t>
            </w:r>
            <w:r>
              <w:rPr>
                <w:color w:val="000009"/>
                <w:spacing w:val="-4"/>
                <w:sz w:val="24"/>
              </w:rPr>
              <w:t>раза</w:t>
            </w:r>
          </w:p>
          <w:p w:rsidR="00ED2570" w:rsidRDefault="00125FB7">
            <w:pPr>
              <w:pStyle w:val="TableParagraph"/>
              <w:spacing w:before="41"/>
              <w:ind w:left="75" w:right="71"/>
              <w:jc w:val="center"/>
              <w:rPr>
                <w:sz w:val="24"/>
              </w:rPr>
            </w:pPr>
            <w:r>
              <w:rPr>
                <w:color w:val="000009"/>
                <w:sz w:val="24"/>
              </w:rPr>
              <w:t>в</w:t>
            </w:r>
            <w:r>
              <w:rPr>
                <w:color w:val="000009"/>
                <w:spacing w:val="-1"/>
                <w:sz w:val="24"/>
              </w:rPr>
              <w:t xml:space="preserve"> </w:t>
            </w:r>
            <w:r>
              <w:rPr>
                <w:color w:val="000009"/>
                <w:spacing w:val="-2"/>
                <w:sz w:val="24"/>
              </w:rPr>
              <w:t>триместр</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right="143"/>
              <w:jc w:val="center"/>
              <w:rPr>
                <w:sz w:val="24"/>
              </w:rPr>
            </w:pPr>
            <w:r>
              <w:rPr>
                <w:spacing w:val="-5"/>
                <w:sz w:val="24"/>
              </w:rPr>
              <w:t>22.</w:t>
            </w:r>
          </w:p>
        </w:tc>
        <w:tc>
          <w:tcPr>
            <w:tcW w:w="3829" w:type="dxa"/>
          </w:tcPr>
          <w:p w:rsidR="00ED2570" w:rsidRDefault="00125FB7">
            <w:pPr>
              <w:pStyle w:val="TableParagraph"/>
              <w:spacing w:line="276" w:lineRule="auto"/>
              <w:rPr>
                <w:sz w:val="24"/>
              </w:rPr>
            </w:pPr>
            <w:r>
              <w:rPr>
                <w:color w:val="000009"/>
                <w:spacing w:val="-2"/>
                <w:sz w:val="24"/>
              </w:rPr>
              <w:t>Консультации</w:t>
            </w:r>
            <w:r>
              <w:rPr>
                <w:color w:val="000009"/>
                <w:spacing w:val="-13"/>
                <w:sz w:val="24"/>
              </w:rPr>
              <w:t xml:space="preserve"> </w:t>
            </w:r>
            <w:r>
              <w:rPr>
                <w:color w:val="000009"/>
                <w:spacing w:val="-2"/>
                <w:sz w:val="24"/>
              </w:rPr>
              <w:t>для</w:t>
            </w:r>
            <w:r>
              <w:rPr>
                <w:color w:val="000009"/>
                <w:spacing w:val="-13"/>
                <w:sz w:val="24"/>
              </w:rPr>
              <w:t xml:space="preserve"> </w:t>
            </w:r>
            <w:r>
              <w:rPr>
                <w:color w:val="000009"/>
                <w:spacing w:val="-2"/>
                <w:sz w:val="24"/>
              </w:rPr>
              <w:t xml:space="preserve">родителей </w:t>
            </w:r>
            <w:r>
              <w:rPr>
                <w:color w:val="000009"/>
                <w:sz w:val="24"/>
              </w:rPr>
              <w:t>(законных представителей).</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3"/>
              <w:jc w:val="center"/>
              <w:rPr>
                <w:sz w:val="24"/>
              </w:rPr>
            </w:pPr>
            <w:r>
              <w:rPr>
                <w:color w:val="000009"/>
                <w:sz w:val="24"/>
              </w:rPr>
              <w:t>по</w:t>
            </w:r>
            <w:r>
              <w:rPr>
                <w:color w:val="000009"/>
                <w:spacing w:val="-2"/>
                <w:sz w:val="24"/>
              </w:rPr>
              <w:t xml:space="preserve"> запросу</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8"/>
              <w:ind w:left="105"/>
              <w:rPr>
                <w:sz w:val="24"/>
              </w:rPr>
            </w:pPr>
            <w:r>
              <w:rPr>
                <w:color w:val="000009"/>
                <w:spacing w:val="-2"/>
                <w:sz w:val="24"/>
              </w:rPr>
              <w:t>руководители</w:t>
            </w:r>
          </w:p>
        </w:tc>
      </w:tr>
      <w:tr w:rsidR="00ED2570">
        <w:trPr>
          <w:trHeight w:val="1587"/>
        </w:trPr>
        <w:tc>
          <w:tcPr>
            <w:tcW w:w="567" w:type="dxa"/>
          </w:tcPr>
          <w:p w:rsidR="00ED2570" w:rsidRDefault="00125FB7">
            <w:pPr>
              <w:pStyle w:val="TableParagraph"/>
              <w:spacing w:line="274" w:lineRule="exact"/>
              <w:ind w:left="14" w:right="143"/>
              <w:jc w:val="center"/>
              <w:rPr>
                <w:sz w:val="24"/>
              </w:rPr>
            </w:pPr>
            <w:r>
              <w:rPr>
                <w:spacing w:val="-5"/>
                <w:sz w:val="24"/>
              </w:rPr>
              <w:t>23.</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знаний.</w:t>
            </w:r>
          </w:p>
          <w:p w:rsidR="00ED2570" w:rsidRDefault="00125FB7">
            <w:pPr>
              <w:pStyle w:val="TableParagraph"/>
              <w:spacing w:before="42" w:line="276" w:lineRule="auto"/>
              <w:rPr>
                <w:sz w:val="24"/>
              </w:rPr>
            </w:pPr>
            <w:proofErr w:type="spellStart"/>
            <w:r>
              <w:rPr>
                <w:color w:val="000009"/>
                <w:sz w:val="24"/>
              </w:rPr>
              <w:t>Внутриклассные</w:t>
            </w:r>
            <w:proofErr w:type="spellEnd"/>
            <w:r>
              <w:rPr>
                <w:color w:val="000009"/>
                <w:spacing w:val="-15"/>
                <w:sz w:val="24"/>
              </w:rPr>
              <w:t xml:space="preserve"> </w:t>
            </w:r>
            <w:r>
              <w:rPr>
                <w:color w:val="000009"/>
                <w:sz w:val="24"/>
              </w:rPr>
              <w:t>мероприятия: чаепитие, игры в классе.</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1"/>
              <w:jc w:val="center"/>
              <w:rPr>
                <w:sz w:val="24"/>
              </w:rPr>
            </w:pPr>
            <w:r>
              <w:rPr>
                <w:color w:val="000009"/>
                <w:sz w:val="24"/>
              </w:rPr>
              <w:t xml:space="preserve">1 </w:t>
            </w:r>
            <w:r>
              <w:rPr>
                <w:color w:val="000009"/>
                <w:spacing w:val="-2"/>
                <w:sz w:val="24"/>
              </w:rPr>
              <w:t>сентября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5" w:line="310" w:lineRule="atLeast"/>
              <w:ind w:left="105"/>
              <w:rPr>
                <w:sz w:val="24"/>
              </w:rPr>
            </w:pPr>
            <w:r>
              <w:rPr>
                <w:color w:val="000009"/>
                <w:spacing w:val="-4"/>
                <w:sz w:val="24"/>
              </w:rPr>
              <w:t xml:space="preserve">руководители, </w:t>
            </w:r>
            <w:proofErr w:type="spellStart"/>
            <w:r>
              <w:rPr>
                <w:color w:val="000009"/>
                <w:spacing w:val="-2"/>
                <w:sz w:val="24"/>
              </w:rPr>
              <w:t>тьюторы</w:t>
            </w:r>
            <w:proofErr w:type="spellEnd"/>
          </w:p>
        </w:tc>
      </w:tr>
      <w:tr w:rsidR="00ED2570">
        <w:trPr>
          <w:trHeight w:val="1269"/>
        </w:trPr>
        <w:tc>
          <w:tcPr>
            <w:tcW w:w="567" w:type="dxa"/>
          </w:tcPr>
          <w:p w:rsidR="00ED2570" w:rsidRDefault="00125FB7">
            <w:pPr>
              <w:pStyle w:val="TableParagraph"/>
              <w:spacing w:line="274" w:lineRule="exact"/>
              <w:ind w:left="14" w:right="143"/>
              <w:jc w:val="center"/>
              <w:rPr>
                <w:sz w:val="24"/>
              </w:rPr>
            </w:pPr>
            <w:r>
              <w:rPr>
                <w:spacing w:val="-5"/>
                <w:sz w:val="24"/>
              </w:rPr>
              <w:t>24.</w:t>
            </w:r>
          </w:p>
        </w:tc>
        <w:tc>
          <w:tcPr>
            <w:tcW w:w="3829" w:type="dxa"/>
          </w:tcPr>
          <w:p w:rsidR="00ED2570" w:rsidRDefault="00125FB7">
            <w:pPr>
              <w:pStyle w:val="TableParagraph"/>
              <w:spacing w:line="276" w:lineRule="auto"/>
              <w:rPr>
                <w:sz w:val="24"/>
              </w:rPr>
            </w:pPr>
            <w:r>
              <w:rPr>
                <w:color w:val="000009"/>
                <w:sz w:val="24"/>
              </w:rPr>
              <w:t>День защиты животных. Фотовыставка</w:t>
            </w:r>
            <w:r>
              <w:rPr>
                <w:color w:val="000009"/>
                <w:spacing w:val="-15"/>
                <w:sz w:val="24"/>
              </w:rPr>
              <w:t xml:space="preserve"> </w:t>
            </w:r>
            <w:r>
              <w:rPr>
                <w:color w:val="000009"/>
                <w:sz w:val="24"/>
              </w:rPr>
              <w:t>в</w:t>
            </w:r>
            <w:r>
              <w:rPr>
                <w:color w:val="000009"/>
                <w:spacing w:val="-15"/>
                <w:sz w:val="24"/>
              </w:rPr>
              <w:t xml:space="preserve"> </w:t>
            </w:r>
            <w:r>
              <w:rPr>
                <w:color w:val="000009"/>
                <w:sz w:val="24"/>
              </w:rPr>
              <w:t>классе</w:t>
            </w:r>
            <w:r>
              <w:rPr>
                <w:color w:val="000009"/>
                <w:spacing w:val="-15"/>
                <w:sz w:val="24"/>
              </w:rPr>
              <w:t xml:space="preserve"> </w:t>
            </w:r>
            <w:r>
              <w:rPr>
                <w:color w:val="000009"/>
                <w:sz w:val="24"/>
              </w:rPr>
              <w:t>«Моё домашнее животное».</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 xml:space="preserve">4 </w:t>
            </w:r>
            <w:r>
              <w:rPr>
                <w:color w:val="000009"/>
                <w:spacing w:val="-2"/>
                <w:sz w:val="24"/>
              </w:rPr>
              <w:t>октября/</w:t>
            </w:r>
          </w:p>
          <w:p w:rsidR="00ED2570" w:rsidRDefault="00125FB7">
            <w:pPr>
              <w:pStyle w:val="TableParagraph"/>
              <w:spacing w:before="41"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9"/>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right="143"/>
              <w:jc w:val="center"/>
              <w:rPr>
                <w:sz w:val="24"/>
              </w:rPr>
            </w:pPr>
            <w:r>
              <w:rPr>
                <w:spacing w:val="-5"/>
                <w:sz w:val="24"/>
              </w:rPr>
              <w:t>25.</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отца.</w:t>
            </w:r>
          </w:p>
          <w:p w:rsidR="00ED2570" w:rsidRDefault="00125FB7">
            <w:pPr>
              <w:pStyle w:val="TableParagraph"/>
              <w:spacing w:before="42" w:line="276" w:lineRule="auto"/>
              <w:rPr>
                <w:sz w:val="24"/>
              </w:rPr>
            </w:pPr>
            <w:r>
              <w:rPr>
                <w:color w:val="000009"/>
                <w:sz w:val="24"/>
              </w:rPr>
              <w:t>Фотовыставка</w:t>
            </w:r>
            <w:r>
              <w:rPr>
                <w:color w:val="000009"/>
                <w:spacing w:val="-15"/>
                <w:sz w:val="24"/>
              </w:rPr>
              <w:t xml:space="preserve"> </w:t>
            </w:r>
            <w:r>
              <w:rPr>
                <w:color w:val="000009"/>
                <w:sz w:val="24"/>
              </w:rPr>
              <w:t>в</w:t>
            </w:r>
            <w:r>
              <w:rPr>
                <w:color w:val="000009"/>
                <w:spacing w:val="-15"/>
                <w:sz w:val="24"/>
              </w:rPr>
              <w:t xml:space="preserve"> </w:t>
            </w:r>
            <w:r>
              <w:rPr>
                <w:color w:val="000009"/>
                <w:sz w:val="24"/>
              </w:rPr>
              <w:t>классе</w:t>
            </w:r>
            <w:r>
              <w:rPr>
                <w:color w:val="000009"/>
                <w:spacing w:val="-15"/>
                <w:sz w:val="24"/>
              </w:rPr>
              <w:t xml:space="preserve"> </w:t>
            </w:r>
            <w:r>
              <w:rPr>
                <w:color w:val="000009"/>
                <w:sz w:val="24"/>
              </w:rPr>
              <w:t xml:space="preserve">«Папа </w:t>
            </w:r>
            <w:r>
              <w:rPr>
                <w:color w:val="000009"/>
                <w:spacing w:val="-2"/>
                <w:sz w:val="24"/>
              </w:rPr>
              <w:t>может».</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28"/>
              <w:rPr>
                <w:sz w:val="24"/>
              </w:rPr>
            </w:pPr>
            <w:r>
              <w:rPr>
                <w:color w:val="000009"/>
                <w:sz w:val="24"/>
              </w:rPr>
              <w:t>15 октября/ 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неделя</w:t>
            </w:r>
          </w:p>
          <w:p w:rsidR="00ED2570" w:rsidRDefault="00125FB7">
            <w:pPr>
              <w:pStyle w:val="TableParagraph"/>
              <w:ind w:left="520"/>
              <w:rPr>
                <w:sz w:val="24"/>
              </w:rPr>
            </w:pP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1587"/>
        </w:trPr>
        <w:tc>
          <w:tcPr>
            <w:tcW w:w="567" w:type="dxa"/>
          </w:tcPr>
          <w:p w:rsidR="00ED2570" w:rsidRDefault="00125FB7">
            <w:pPr>
              <w:pStyle w:val="TableParagraph"/>
              <w:spacing w:line="274" w:lineRule="exact"/>
              <w:ind w:left="62"/>
              <w:rPr>
                <w:sz w:val="24"/>
              </w:rPr>
            </w:pPr>
            <w:r>
              <w:rPr>
                <w:spacing w:val="-5"/>
                <w:sz w:val="24"/>
              </w:rPr>
              <w:lastRenderedPageBreak/>
              <w:t>26.</w:t>
            </w:r>
          </w:p>
        </w:tc>
        <w:tc>
          <w:tcPr>
            <w:tcW w:w="3829" w:type="dxa"/>
          </w:tcPr>
          <w:p w:rsidR="00ED2570" w:rsidRDefault="00125FB7">
            <w:pPr>
              <w:pStyle w:val="TableParagraph"/>
              <w:spacing w:line="276" w:lineRule="auto"/>
              <w:rPr>
                <w:sz w:val="24"/>
              </w:rPr>
            </w:pPr>
            <w:r>
              <w:rPr>
                <w:color w:val="000009"/>
                <w:spacing w:val="-2"/>
                <w:sz w:val="24"/>
              </w:rPr>
              <w:t>Международный</w:t>
            </w:r>
            <w:r>
              <w:rPr>
                <w:color w:val="000009"/>
                <w:spacing w:val="-13"/>
                <w:sz w:val="24"/>
              </w:rPr>
              <w:t xml:space="preserve"> </w:t>
            </w:r>
            <w:r>
              <w:rPr>
                <w:color w:val="000009"/>
                <w:spacing w:val="-2"/>
                <w:sz w:val="24"/>
              </w:rPr>
              <w:t>день</w:t>
            </w:r>
            <w:r>
              <w:rPr>
                <w:color w:val="000009"/>
                <w:spacing w:val="-13"/>
                <w:sz w:val="24"/>
              </w:rPr>
              <w:t xml:space="preserve"> </w:t>
            </w:r>
            <w:r>
              <w:rPr>
                <w:color w:val="000009"/>
                <w:spacing w:val="-2"/>
                <w:sz w:val="24"/>
              </w:rPr>
              <w:t xml:space="preserve">художника. </w:t>
            </w:r>
            <w:r>
              <w:rPr>
                <w:color w:val="000009"/>
                <w:sz w:val="24"/>
              </w:rPr>
              <w:t>Выставка рисунков в классе</w:t>
            </w:r>
          </w:p>
          <w:p w:rsidR="00ED2570" w:rsidRDefault="00125FB7">
            <w:pPr>
              <w:pStyle w:val="TableParagraph"/>
              <w:rPr>
                <w:sz w:val="24"/>
              </w:rPr>
            </w:pPr>
            <w:r>
              <w:rPr>
                <w:color w:val="000009"/>
                <w:sz w:val="24"/>
              </w:rPr>
              <w:t>«Рисуем</w:t>
            </w:r>
            <w:r>
              <w:rPr>
                <w:color w:val="000009"/>
                <w:spacing w:val="-7"/>
                <w:sz w:val="24"/>
              </w:rPr>
              <w:t xml:space="preserve"> </w:t>
            </w:r>
            <w:r>
              <w:rPr>
                <w:color w:val="000009"/>
                <w:spacing w:val="-2"/>
                <w:sz w:val="24"/>
              </w:rPr>
              <w:t>зиму».</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8 </w:t>
            </w:r>
            <w:r>
              <w:rPr>
                <w:color w:val="000009"/>
                <w:spacing w:val="-2"/>
                <w:sz w:val="24"/>
              </w:rPr>
              <w:t>декабря/</w:t>
            </w:r>
          </w:p>
          <w:p w:rsidR="00ED2570" w:rsidRDefault="00125FB7">
            <w:pPr>
              <w:pStyle w:val="TableParagraph"/>
              <w:spacing w:before="42"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учителя</w:t>
            </w:r>
            <w:r>
              <w:rPr>
                <w:color w:val="000009"/>
                <w:spacing w:val="-2"/>
                <w:sz w:val="24"/>
              </w:rPr>
              <w:t xml:space="preserve"> </w:t>
            </w:r>
            <w:r>
              <w:rPr>
                <w:color w:val="000009"/>
                <w:spacing w:val="-4"/>
                <w:sz w:val="24"/>
              </w:rPr>
              <w:t>ИЗО,</w:t>
            </w:r>
          </w:p>
          <w:p w:rsidR="00ED2570" w:rsidRDefault="00125FB7">
            <w:pPr>
              <w:pStyle w:val="TableParagraph"/>
              <w:spacing w:before="5" w:line="310" w:lineRule="atLeast"/>
              <w:ind w:left="105"/>
              <w:rPr>
                <w:sz w:val="24"/>
              </w:rPr>
            </w:pPr>
            <w:r>
              <w:rPr>
                <w:color w:val="000009"/>
                <w:spacing w:val="-2"/>
                <w:sz w:val="24"/>
              </w:rPr>
              <w:t xml:space="preserve">классные </w:t>
            </w:r>
            <w:r>
              <w:rPr>
                <w:color w:val="000009"/>
                <w:spacing w:val="-4"/>
                <w:sz w:val="24"/>
              </w:rPr>
              <w:t>руководители</w:t>
            </w:r>
          </w:p>
        </w:tc>
      </w:tr>
      <w:tr w:rsidR="00ED2570">
        <w:trPr>
          <w:trHeight w:val="1269"/>
        </w:trPr>
        <w:tc>
          <w:tcPr>
            <w:tcW w:w="567" w:type="dxa"/>
          </w:tcPr>
          <w:p w:rsidR="00ED2570" w:rsidRDefault="00125FB7">
            <w:pPr>
              <w:pStyle w:val="TableParagraph"/>
              <w:spacing w:line="274" w:lineRule="exact"/>
              <w:ind w:left="62"/>
              <w:rPr>
                <w:sz w:val="24"/>
              </w:rPr>
            </w:pPr>
            <w:r>
              <w:rPr>
                <w:spacing w:val="-5"/>
                <w:sz w:val="24"/>
              </w:rPr>
              <w:t>27.</w:t>
            </w:r>
          </w:p>
        </w:tc>
        <w:tc>
          <w:tcPr>
            <w:tcW w:w="3829" w:type="dxa"/>
          </w:tcPr>
          <w:p w:rsidR="00ED2570" w:rsidRDefault="00125FB7">
            <w:pPr>
              <w:pStyle w:val="TableParagraph"/>
              <w:spacing w:line="274" w:lineRule="exact"/>
              <w:rPr>
                <w:sz w:val="24"/>
              </w:rPr>
            </w:pPr>
            <w:r>
              <w:rPr>
                <w:color w:val="000009"/>
                <w:sz w:val="24"/>
              </w:rPr>
              <w:t>Новый</w:t>
            </w:r>
            <w:r>
              <w:rPr>
                <w:color w:val="000009"/>
                <w:spacing w:val="-7"/>
                <w:sz w:val="24"/>
              </w:rPr>
              <w:t xml:space="preserve"> </w:t>
            </w:r>
            <w:r>
              <w:rPr>
                <w:color w:val="000009"/>
                <w:spacing w:val="-4"/>
                <w:sz w:val="24"/>
              </w:rPr>
              <w:t>год.</w:t>
            </w:r>
          </w:p>
          <w:p w:rsidR="00ED2570" w:rsidRDefault="00125FB7">
            <w:pPr>
              <w:pStyle w:val="TableParagraph"/>
              <w:spacing w:before="42" w:line="276" w:lineRule="auto"/>
              <w:rPr>
                <w:sz w:val="24"/>
              </w:rPr>
            </w:pPr>
            <w:proofErr w:type="spellStart"/>
            <w:r>
              <w:rPr>
                <w:color w:val="000009"/>
                <w:sz w:val="24"/>
              </w:rPr>
              <w:t>Внутриклассные</w:t>
            </w:r>
            <w:proofErr w:type="spellEnd"/>
            <w:r>
              <w:rPr>
                <w:color w:val="000009"/>
                <w:spacing w:val="-15"/>
                <w:sz w:val="24"/>
              </w:rPr>
              <w:t xml:space="preserve"> </w:t>
            </w:r>
            <w:r>
              <w:rPr>
                <w:color w:val="000009"/>
                <w:sz w:val="24"/>
              </w:rPr>
              <w:t>мероприятия</w:t>
            </w:r>
            <w:r>
              <w:rPr>
                <w:color w:val="000009"/>
                <w:spacing w:val="-15"/>
                <w:sz w:val="24"/>
              </w:rPr>
              <w:t xml:space="preserve"> </w:t>
            </w:r>
            <w:r>
              <w:rPr>
                <w:color w:val="000009"/>
                <w:sz w:val="24"/>
              </w:rPr>
              <w:t>– чаепитие, игры, конкурсы.</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27"/>
              <w:rPr>
                <w:sz w:val="24"/>
              </w:rPr>
            </w:pPr>
            <w:r>
              <w:rPr>
                <w:color w:val="000009"/>
                <w:sz w:val="24"/>
              </w:rPr>
              <w:t>31 декабря/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18"/>
              <w:rPr>
                <w:sz w:val="24"/>
              </w:rPr>
            </w:pP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9"/>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62"/>
              <w:rPr>
                <w:sz w:val="24"/>
              </w:rPr>
            </w:pPr>
            <w:r>
              <w:rPr>
                <w:spacing w:val="-5"/>
                <w:sz w:val="24"/>
              </w:rPr>
              <w:t>28.</w:t>
            </w:r>
          </w:p>
        </w:tc>
        <w:tc>
          <w:tcPr>
            <w:tcW w:w="3829" w:type="dxa"/>
          </w:tcPr>
          <w:p w:rsidR="00ED2570" w:rsidRDefault="00125FB7">
            <w:pPr>
              <w:pStyle w:val="TableParagraph"/>
              <w:spacing w:line="276" w:lineRule="auto"/>
              <w:rPr>
                <w:sz w:val="24"/>
              </w:rPr>
            </w:pPr>
            <w:r>
              <w:rPr>
                <w:color w:val="000009"/>
                <w:sz w:val="24"/>
              </w:rPr>
              <w:t>День</w:t>
            </w:r>
            <w:r>
              <w:rPr>
                <w:color w:val="000009"/>
                <w:spacing w:val="-15"/>
                <w:sz w:val="24"/>
              </w:rPr>
              <w:t xml:space="preserve"> </w:t>
            </w:r>
            <w:r>
              <w:rPr>
                <w:color w:val="000009"/>
                <w:sz w:val="24"/>
              </w:rPr>
              <w:t>славянской</w:t>
            </w:r>
            <w:r>
              <w:rPr>
                <w:color w:val="000009"/>
                <w:spacing w:val="-15"/>
                <w:sz w:val="24"/>
              </w:rPr>
              <w:t xml:space="preserve"> </w:t>
            </w:r>
            <w:r>
              <w:rPr>
                <w:color w:val="000009"/>
                <w:sz w:val="24"/>
              </w:rPr>
              <w:t>письменности</w:t>
            </w:r>
            <w:r>
              <w:rPr>
                <w:color w:val="000009"/>
                <w:spacing w:val="-15"/>
                <w:sz w:val="24"/>
              </w:rPr>
              <w:t xml:space="preserve"> </w:t>
            </w:r>
            <w:r>
              <w:rPr>
                <w:color w:val="000009"/>
                <w:sz w:val="24"/>
              </w:rPr>
              <w:t xml:space="preserve">и </w:t>
            </w:r>
            <w:r>
              <w:rPr>
                <w:color w:val="000009"/>
                <w:spacing w:val="-2"/>
                <w:sz w:val="24"/>
              </w:rPr>
              <w:t>культуры.</w:t>
            </w:r>
          </w:p>
          <w:p w:rsidR="00ED2570" w:rsidRDefault="00125FB7">
            <w:pPr>
              <w:pStyle w:val="TableParagraph"/>
              <w:rPr>
                <w:sz w:val="24"/>
              </w:rPr>
            </w:pPr>
            <w:r>
              <w:rPr>
                <w:color w:val="000009"/>
                <w:sz w:val="24"/>
              </w:rPr>
              <w:t>Конкурс</w:t>
            </w:r>
            <w:r>
              <w:rPr>
                <w:color w:val="000009"/>
                <w:spacing w:val="-13"/>
                <w:sz w:val="24"/>
              </w:rPr>
              <w:t xml:space="preserve"> </w:t>
            </w:r>
            <w:r>
              <w:rPr>
                <w:color w:val="000009"/>
                <w:sz w:val="24"/>
              </w:rPr>
              <w:t>чтецов</w:t>
            </w:r>
            <w:r>
              <w:rPr>
                <w:color w:val="000009"/>
                <w:spacing w:val="-13"/>
                <w:sz w:val="24"/>
              </w:rPr>
              <w:t xml:space="preserve"> </w:t>
            </w:r>
            <w:r>
              <w:rPr>
                <w:color w:val="000009"/>
                <w:sz w:val="24"/>
              </w:rPr>
              <w:t>(АООП</w:t>
            </w:r>
            <w:r>
              <w:rPr>
                <w:color w:val="000009"/>
                <w:spacing w:val="-13"/>
                <w:sz w:val="24"/>
              </w:rPr>
              <w:t xml:space="preserve"> </w:t>
            </w:r>
            <w:r>
              <w:rPr>
                <w:color w:val="000009"/>
                <w:spacing w:val="-4"/>
                <w:sz w:val="24"/>
              </w:rPr>
              <w:t>НОО,</w:t>
            </w:r>
          </w:p>
          <w:p w:rsidR="00ED2570" w:rsidRDefault="00125FB7">
            <w:pPr>
              <w:pStyle w:val="TableParagraph"/>
              <w:spacing w:before="40"/>
              <w:rPr>
                <w:sz w:val="24"/>
              </w:rPr>
            </w:pPr>
            <w:r>
              <w:rPr>
                <w:color w:val="000009"/>
                <w:sz w:val="24"/>
              </w:rPr>
              <w:t>вариант</w:t>
            </w:r>
            <w:r>
              <w:rPr>
                <w:color w:val="000009"/>
                <w:spacing w:val="-2"/>
                <w:sz w:val="24"/>
              </w:rPr>
              <w:t xml:space="preserve"> </w:t>
            </w:r>
            <w:r>
              <w:rPr>
                <w:color w:val="000009"/>
                <w:sz w:val="24"/>
              </w:rPr>
              <w:t>8.1</w:t>
            </w:r>
            <w:r>
              <w:rPr>
                <w:color w:val="000009"/>
                <w:spacing w:val="-1"/>
                <w:sz w:val="24"/>
              </w:rPr>
              <w:t xml:space="preserve"> </w:t>
            </w:r>
            <w:r>
              <w:rPr>
                <w:color w:val="000009"/>
                <w:sz w:val="24"/>
              </w:rPr>
              <w:t>–</w:t>
            </w:r>
            <w:r>
              <w:rPr>
                <w:color w:val="000009"/>
                <w:spacing w:val="-1"/>
                <w:sz w:val="24"/>
              </w:rPr>
              <w:t xml:space="preserve"> </w:t>
            </w:r>
            <w:r>
              <w:rPr>
                <w:color w:val="000009"/>
                <w:spacing w:val="-2"/>
                <w:sz w:val="24"/>
              </w:rPr>
              <w:t>8.3).</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69"/>
              <w:jc w:val="center"/>
              <w:rPr>
                <w:sz w:val="24"/>
              </w:rPr>
            </w:pPr>
            <w:r>
              <w:rPr>
                <w:color w:val="000009"/>
                <w:sz w:val="24"/>
              </w:rPr>
              <w:t>24</w:t>
            </w:r>
            <w:r>
              <w:rPr>
                <w:color w:val="000009"/>
                <w:spacing w:val="-2"/>
                <w:sz w:val="24"/>
              </w:rPr>
              <w:t xml:space="preserve"> </w:t>
            </w:r>
            <w:r>
              <w:rPr>
                <w:color w:val="000009"/>
                <w:spacing w:val="-4"/>
                <w:sz w:val="24"/>
              </w:rPr>
              <w:t>мая/</w:t>
            </w:r>
          </w:p>
          <w:p w:rsidR="00ED2570" w:rsidRDefault="00125FB7">
            <w:pPr>
              <w:pStyle w:val="TableParagraph"/>
              <w:spacing w:before="42"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903"/>
        </w:trPr>
        <w:tc>
          <w:tcPr>
            <w:tcW w:w="567" w:type="dxa"/>
          </w:tcPr>
          <w:p w:rsidR="00ED2570" w:rsidRDefault="00125FB7">
            <w:pPr>
              <w:pStyle w:val="TableParagraph"/>
              <w:spacing w:line="275" w:lineRule="exact"/>
              <w:ind w:left="62"/>
              <w:rPr>
                <w:sz w:val="24"/>
              </w:rPr>
            </w:pPr>
            <w:r>
              <w:rPr>
                <w:spacing w:val="-5"/>
                <w:sz w:val="24"/>
              </w:rPr>
              <w:t>29.</w:t>
            </w:r>
          </w:p>
        </w:tc>
        <w:tc>
          <w:tcPr>
            <w:tcW w:w="3829" w:type="dxa"/>
          </w:tcPr>
          <w:p w:rsidR="00ED2570" w:rsidRDefault="00125FB7">
            <w:pPr>
              <w:pStyle w:val="TableParagraph"/>
              <w:spacing w:line="276" w:lineRule="auto"/>
              <w:rPr>
                <w:sz w:val="24"/>
              </w:rPr>
            </w:pPr>
            <w:r>
              <w:rPr>
                <w:color w:val="000009"/>
                <w:sz w:val="24"/>
              </w:rPr>
              <w:t>Выпускной</w:t>
            </w:r>
            <w:r>
              <w:rPr>
                <w:color w:val="000009"/>
                <w:spacing w:val="-15"/>
                <w:sz w:val="24"/>
              </w:rPr>
              <w:t xml:space="preserve"> </w:t>
            </w:r>
            <w:r>
              <w:rPr>
                <w:color w:val="000009"/>
                <w:sz w:val="24"/>
              </w:rPr>
              <w:t>вечер</w:t>
            </w:r>
            <w:r>
              <w:rPr>
                <w:color w:val="000009"/>
                <w:spacing w:val="-15"/>
                <w:sz w:val="24"/>
              </w:rPr>
              <w:t xml:space="preserve"> </w:t>
            </w:r>
            <w:r>
              <w:rPr>
                <w:color w:val="000009"/>
                <w:sz w:val="24"/>
              </w:rPr>
              <w:t>«До</w:t>
            </w:r>
            <w:r>
              <w:rPr>
                <w:color w:val="000009"/>
                <w:spacing w:val="-15"/>
                <w:sz w:val="24"/>
              </w:rPr>
              <w:t xml:space="preserve"> </w:t>
            </w:r>
            <w:r>
              <w:rPr>
                <w:color w:val="000009"/>
                <w:sz w:val="24"/>
              </w:rPr>
              <w:t xml:space="preserve">свидания, </w:t>
            </w:r>
            <w:r>
              <w:rPr>
                <w:color w:val="000009"/>
                <w:spacing w:val="-2"/>
                <w:sz w:val="24"/>
              </w:rPr>
              <w:t>школа».</w:t>
            </w:r>
          </w:p>
          <w:p w:rsidR="00ED2570" w:rsidRDefault="00125FB7">
            <w:pPr>
              <w:pStyle w:val="TableParagraph"/>
              <w:spacing w:line="275" w:lineRule="exact"/>
              <w:rPr>
                <w:sz w:val="24"/>
              </w:rPr>
            </w:pPr>
            <w:proofErr w:type="spellStart"/>
            <w:r>
              <w:rPr>
                <w:color w:val="000009"/>
                <w:sz w:val="24"/>
              </w:rPr>
              <w:t>Внутришкольное</w:t>
            </w:r>
            <w:proofErr w:type="spellEnd"/>
            <w:r>
              <w:rPr>
                <w:color w:val="000009"/>
                <w:spacing w:val="-14"/>
                <w:sz w:val="24"/>
              </w:rPr>
              <w:t xml:space="preserve"> </w:t>
            </w:r>
            <w:r>
              <w:rPr>
                <w:color w:val="000009"/>
                <w:spacing w:val="-2"/>
                <w:sz w:val="24"/>
              </w:rPr>
              <w:t>мероприятие:</w:t>
            </w:r>
          </w:p>
          <w:p w:rsidR="00ED2570" w:rsidRDefault="00125FB7">
            <w:pPr>
              <w:pStyle w:val="TableParagraph"/>
              <w:spacing w:before="41"/>
              <w:rPr>
                <w:sz w:val="24"/>
              </w:rPr>
            </w:pPr>
            <w:r>
              <w:rPr>
                <w:color w:val="000009"/>
                <w:sz w:val="24"/>
              </w:rPr>
              <w:t>чаепитие,</w:t>
            </w:r>
            <w:r>
              <w:rPr>
                <w:color w:val="000009"/>
                <w:spacing w:val="-5"/>
                <w:sz w:val="24"/>
              </w:rPr>
              <w:t xml:space="preserve"> </w:t>
            </w:r>
            <w:r>
              <w:rPr>
                <w:color w:val="000009"/>
                <w:sz w:val="24"/>
              </w:rPr>
              <w:t>игры,</w:t>
            </w:r>
            <w:r>
              <w:rPr>
                <w:color w:val="000009"/>
                <w:spacing w:val="-5"/>
                <w:sz w:val="24"/>
              </w:rPr>
              <w:t xml:space="preserve"> </w:t>
            </w:r>
            <w:r>
              <w:rPr>
                <w:color w:val="000009"/>
                <w:sz w:val="24"/>
              </w:rPr>
              <w:t>конкурсы</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классе.</w:t>
            </w:r>
          </w:p>
        </w:tc>
        <w:tc>
          <w:tcPr>
            <w:tcW w:w="1135" w:type="dxa"/>
          </w:tcPr>
          <w:p w:rsidR="00ED2570" w:rsidRDefault="00125FB7">
            <w:pPr>
              <w:pStyle w:val="TableParagraph"/>
              <w:spacing w:line="275" w:lineRule="exact"/>
              <w:ind w:left="6" w:right="1"/>
              <w:jc w:val="center"/>
              <w:rPr>
                <w:sz w:val="24"/>
              </w:rPr>
            </w:pPr>
            <w:r>
              <w:rPr>
                <w:color w:val="000009"/>
                <w:sz w:val="24"/>
              </w:rPr>
              <w:t>4-</w:t>
            </w:r>
            <w:r>
              <w:rPr>
                <w:color w:val="000009"/>
                <w:spacing w:val="-10"/>
                <w:sz w:val="24"/>
              </w:rPr>
              <w:t>е</w:t>
            </w:r>
          </w:p>
          <w:p w:rsidR="00ED2570" w:rsidRDefault="00125FB7">
            <w:pPr>
              <w:pStyle w:val="TableParagraph"/>
              <w:spacing w:before="41"/>
              <w:ind w:left="6"/>
              <w:jc w:val="center"/>
              <w:rPr>
                <w:sz w:val="24"/>
              </w:rPr>
            </w:pPr>
            <w:r>
              <w:rPr>
                <w:color w:val="000009"/>
                <w:spacing w:val="-2"/>
                <w:sz w:val="24"/>
              </w:rPr>
              <w:t>классы</w:t>
            </w:r>
          </w:p>
        </w:tc>
        <w:tc>
          <w:tcPr>
            <w:tcW w:w="1843" w:type="dxa"/>
          </w:tcPr>
          <w:p w:rsidR="00ED2570" w:rsidRDefault="00125FB7">
            <w:pPr>
              <w:pStyle w:val="TableParagraph"/>
              <w:spacing w:line="275" w:lineRule="exact"/>
              <w:ind w:left="75" w:right="72"/>
              <w:jc w:val="center"/>
              <w:rPr>
                <w:sz w:val="24"/>
              </w:rPr>
            </w:pPr>
            <w:r>
              <w:rPr>
                <w:color w:val="000009"/>
                <w:sz w:val="24"/>
              </w:rPr>
              <w:t>22</w:t>
            </w:r>
            <w:r>
              <w:rPr>
                <w:color w:val="000009"/>
                <w:spacing w:val="-2"/>
                <w:sz w:val="24"/>
              </w:rPr>
              <w:t xml:space="preserve"> </w:t>
            </w:r>
            <w:r>
              <w:rPr>
                <w:color w:val="000009"/>
                <w:spacing w:val="-4"/>
                <w:sz w:val="24"/>
              </w:rPr>
              <w:t>мая/</w:t>
            </w:r>
          </w:p>
          <w:p w:rsidR="00ED2570" w:rsidRDefault="00125FB7">
            <w:pPr>
              <w:pStyle w:val="TableParagraph"/>
              <w:spacing w:before="41"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63"/>
              <w:rPr>
                <w:sz w:val="24"/>
              </w:rPr>
            </w:pPr>
            <w:r>
              <w:rPr>
                <w:color w:val="000009"/>
                <w:sz w:val="24"/>
              </w:rPr>
              <w:t>учителя</w:t>
            </w:r>
            <w:r>
              <w:rPr>
                <w:color w:val="000009"/>
                <w:spacing w:val="-15"/>
                <w:sz w:val="24"/>
              </w:rPr>
              <w:t xml:space="preserve"> </w:t>
            </w:r>
            <w:r>
              <w:rPr>
                <w:color w:val="000009"/>
                <w:sz w:val="24"/>
              </w:rPr>
              <w:t xml:space="preserve">музыки, </w:t>
            </w:r>
            <w:r>
              <w:rPr>
                <w:color w:val="000009"/>
                <w:spacing w:val="-2"/>
                <w:sz w:val="24"/>
              </w:rPr>
              <w:t>классные руководители,</w:t>
            </w:r>
          </w:p>
          <w:p w:rsidR="00ED2570" w:rsidRDefault="00125FB7">
            <w:pPr>
              <w:pStyle w:val="TableParagraph"/>
              <w:ind w:left="105"/>
              <w:rPr>
                <w:sz w:val="24"/>
              </w:rPr>
            </w:pPr>
            <w:proofErr w:type="spellStart"/>
            <w:r>
              <w:rPr>
                <w:color w:val="000009"/>
                <w:spacing w:val="-2"/>
                <w:sz w:val="24"/>
              </w:rPr>
              <w:t>тьюторы</w:t>
            </w:r>
            <w:proofErr w:type="spellEnd"/>
          </w:p>
        </w:tc>
      </w:tr>
      <w:tr w:rsidR="00ED2570">
        <w:trPr>
          <w:trHeight w:val="1270"/>
        </w:trPr>
        <w:tc>
          <w:tcPr>
            <w:tcW w:w="567" w:type="dxa"/>
          </w:tcPr>
          <w:p w:rsidR="00ED2570" w:rsidRDefault="00125FB7">
            <w:pPr>
              <w:pStyle w:val="TableParagraph"/>
              <w:spacing w:line="275" w:lineRule="exact"/>
              <w:ind w:left="62"/>
              <w:rPr>
                <w:sz w:val="24"/>
              </w:rPr>
            </w:pPr>
            <w:r>
              <w:rPr>
                <w:spacing w:val="-5"/>
                <w:sz w:val="24"/>
              </w:rPr>
              <w:t>30.</w:t>
            </w:r>
          </w:p>
        </w:tc>
        <w:tc>
          <w:tcPr>
            <w:tcW w:w="3829" w:type="dxa"/>
          </w:tcPr>
          <w:p w:rsidR="00ED2570" w:rsidRDefault="00125FB7">
            <w:pPr>
              <w:pStyle w:val="TableParagraph"/>
              <w:spacing w:line="276" w:lineRule="auto"/>
              <w:rPr>
                <w:sz w:val="24"/>
              </w:rPr>
            </w:pPr>
            <w:r>
              <w:rPr>
                <w:color w:val="000009"/>
                <w:sz w:val="24"/>
              </w:rPr>
              <w:t>Последний</w:t>
            </w:r>
            <w:r>
              <w:rPr>
                <w:color w:val="000009"/>
                <w:spacing w:val="-13"/>
                <w:sz w:val="24"/>
              </w:rPr>
              <w:t xml:space="preserve"> </w:t>
            </w:r>
            <w:r>
              <w:rPr>
                <w:color w:val="000009"/>
                <w:sz w:val="24"/>
              </w:rPr>
              <w:t>звонок</w:t>
            </w:r>
            <w:r>
              <w:rPr>
                <w:color w:val="000009"/>
                <w:spacing w:val="-12"/>
                <w:sz w:val="24"/>
              </w:rPr>
              <w:t xml:space="preserve"> </w:t>
            </w:r>
            <w:r>
              <w:rPr>
                <w:color w:val="000009"/>
                <w:sz w:val="24"/>
              </w:rPr>
              <w:t>«До</w:t>
            </w:r>
            <w:r>
              <w:rPr>
                <w:color w:val="000009"/>
                <w:spacing w:val="-12"/>
                <w:sz w:val="24"/>
              </w:rPr>
              <w:t xml:space="preserve"> </w:t>
            </w:r>
            <w:r>
              <w:rPr>
                <w:color w:val="000009"/>
                <w:sz w:val="24"/>
              </w:rPr>
              <w:t xml:space="preserve">свидания, </w:t>
            </w:r>
            <w:r>
              <w:rPr>
                <w:color w:val="000009"/>
                <w:spacing w:val="-2"/>
                <w:sz w:val="24"/>
              </w:rPr>
              <w:t>школа».</w:t>
            </w:r>
          </w:p>
          <w:p w:rsidR="00ED2570" w:rsidRDefault="00125FB7">
            <w:pPr>
              <w:pStyle w:val="TableParagraph"/>
              <w:rPr>
                <w:sz w:val="24"/>
              </w:rPr>
            </w:pPr>
            <w:proofErr w:type="spellStart"/>
            <w:r>
              <w:rPr>
                <w:color w:val="000009"/>
                <w:sz w:val="24"/>
              </w:rPr>
              <w:t>Внутришкольное</w:t>
            </w:r>
            <w:proofErr w:type="spellEnd"/>
            <w:r>
              <w:rPr>
                <w:color w:val="000009"/>
                <w:spacing w:val="-14"/>
                <w:sz w:val="24"/>
              </w:rPr>
              <w:t xml:space="preserve"> </w:t>
            </w:r>
            <w:r>
              <w:rPr>
                <w:color w:val="000009"/>
                <w:spacing w:val="-2"/>
                <w:sz w:val="24"/>
              </w:rPr>
              <w:t>мероприятие:</w:t>
            </w:r>
          </w:p>
          <w:p w:rsidR="00ED2570" w:rsidRDefault="00125FB7">
            <w:pPr>
              <w:pStyle w:val="TableParagraph"/>
              <w:spacing w:before="40"/>
              <w:rPr>
                <w:sz w:val="24"/>
              </w:rPr>
            </w:pPr>
            <w:r>
              <w:rPr>
                <w:color w:val="000009"/>
                <w:sz w:val="24"/>
              </w:rPr>
              <w:t>чаепитие,</w:t>
            </w:r>
            <w:r>
              <w:rPr>
                <w:color w:val="000009"/>
                <w:spacing w:val="-5"/>
                <w:sz w:val="24"/>
              </w:rPr>
              <w:t xml:space="preserve"> </w:t>
            </w:r>
            <w:r>
              <w:rPr>
                <w:color w:val="000009"/>
                <w:sz w:val="24"/>
              </w:rPr>
              <w:t>игры,</w:t>
            </w:r>
            <w:r>
              <w:rPr>
                <w:color w:val="000009"/>
                <w:spacing w:val="-5"/>
                <w:sz w:val="24"/>
              </w:rPr>
              <w:t xml:space="preserve"> </w:t>
            </w:r>
            <w:r>
              <w:rPr>
                <w:color w:val="000009"/>
                <w:sz w:val="24"/>
              </w:rPr>
              <w:t>конкурсы</w:t>
            </w:r>
            <w:r>
              <w:rPr>
                <w:color w:val="000009"/>
                <w:spacing w:val="-5"/>
                <w:sz w:val="24"/>
              </w:rPr>
              <w:t xml:space="preserve"> </w:t>
            </w:r>
            <w:r>
              <w:rPr>
                <w:color w:val="000009"/>
                <w:sz w:val="24"/>
              </w:rPr>
              <w:t>в</w:t>
            </w:r>
            <w:r>
              <w:rPr>
                <w:color w:val="000009"/>
                <w:spacing w:val="-5"/>
                <w:sz w:val="24"/>
              </w:rPr>
              <w:t xml:space="preserve"> </w:t>
            </w:r>
            <w:r>
              <w:rPr>
                <w:color w:val="000009"/>
                <w:spacing w:val="-2"/>
                <w:sz w:val="24"/>
              </w:rPr>
              <w:t>классе.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3</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4-я</w:t>
            </w:r>
            <w:r>
              <w:rPr>
                <w:color w:val="000009"/>
                <w:spacing w:val="-2"/>
                <w:sz w:val="24"/>
              </w:rPr>
              <w:t xml:space="preserve"> </w:t>
            </w:r>
            <w:r>
              <w:rPr>
                <w:color w:val="000009"/>
                <w:sz w:val="24"/>
              </w:rPr>
              <w:t>неделя</w:t>
            </w:r>
            <w:r>
              <w:rPr>
                <w:color w:val="000009"/>
                <w:spacing w:val="-2"/>
                <w:sz w:val="24"/>
              </w:rPr>
              <w:t xml:space="preserve"> </w:t>
            </w:r>
            <w:r>
              <w:rPr>
                <w:color w:val="000009"/>
                <w:spacing w:val="-5"/>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316"/>
        </w:trPr>
        <w:tc>
          <w:tcPr>
            <w:tcW w:w="9361" w:type="dxa"/>
            <w:gridSpan w:val="5"/>
          </w:tcPr>
          <w:p w:rsidR="00ED2570" w:rsidRDefault="00125FB7">
            <w:pPr>
              <w:pStyle w:val="TableParagraph"/>
              <w:ind w:left="3127"/>
              <w:rPr>
                <w:b/>
                <w:sz w:val="24"/>
              </w:rPr>
            </w:pPr>
            <w:r>
              <w:rPr>
                <w:b/>
                <w:color w:val="000009"/>
                <w:sz w:val="24"/>
              </w:rPr>
              <w:t>4.</w:t>
            </w:r>
            <w:r>
              <w:rPr>
                <w:b/>
                <w:color w:val="000009"/>
                <w:spacing w:val="-6"/>
                <w:sz w:val="24"/>
              </w:rPr>
              <w:t xml:space="preserve"> </w:t>
            </w:r>
            <w:r>
              <w:rPr>
                <w:b/>
                <w:color w:val="000009"/>
                <w:sz w:val="24"/>
              </w:rPr>
              <w:t>Основные</w:t>
            </w:r>
            <w:r>
              <w:rPr>
                <w:b/>
                <w:color w:val="000009"/>
                <w:spacing w:val="-6"/>
                <w:sz w:val="24"/>
              </w:rPr>
              <w:t xml:space="preserve"> </w:t>
            </w:r>
            <w:r>
              <w:rPr>
                <w:b/>
                <w:color w:val="000009"/>
                <w:sz w:val="24"/>
              </w:rPr>
              <w:t>школьные</w:t>
            </w:r>
            <w:r>
              <w:rPr>
                <w:b/>
                <w:color w:val="000009"/>
                <w:spacing w:val="-5"/>
                <w:sz w:val="24"/>
              </w:rPr>
              <w:t xml:space="preserve"> </w:t>
            </w:r>
            <w:r>
              <w:rPr>
                <w:b/>
                <w:color w:val="000009"/>
                <w:spacing w:val="-4"/>
                <w:sz w:val="24"/>
              </w:rPr>
              <w:t>дела</w:t>
            </w:r>
          </w:p>
        </w:tc>
      </w:tr>
      <w:tr w:rsidR="00ED2570">
        <w:trPr>
          <w:trHeight w:val="1587"/>
        </w:trPr>
        <w:tc>
          <w:tcPr>
            <w:tcW w:w="567" w:type="dxa"/>
          </w:tcPr>
          <w:p w:rsidR="00ED2570" w:rsidRDefault="00125FB7">
            <w:pPr>
              <w:pStyle w:val="TableParagraph"/>
              <w:spacing w:line="275" w:lineRule="exact"/>
              <w:rPr>
                <w:sz w:val="24"/>
              </w:rPr>
            </w:pPr>
            <w:r>
              <w:rPr>
                <w:spacing w:val="-5"/>
                <w:sz w:val="24"/>
              </w:rPr>
              <w:t>31.</w:t>
            </w:r>
          </w:p>
        </w:tc>
        <w:tc>
          <w:tcPr>
            <w:tcW w:w="3829" w:type="dxa"/>
          </w:tcPr>
          <w:p w:rsidR="00ED2570" w:rsidRDefault="00125FB7">
            <w:pPr>
              <w:pStyle w:val="TableParagraph"/>
              <w:spacing w:line="275" w:lineRule="exact"/>
              <w:rPr>
                <w:sz w:val="24"/>
              </w:rPr>
            </w:pPr>
            <w:r>
              <w:rPr>
                <w:color w:val="000009"/>
                <w:sz w:val="24"/>
              </w:rPr>
              <w:t>День</w:t>
            </w:r>
            <w:r>
              <w:rPr>
                <w:color w:val="000009"/>
                <w:spacing w:val="-2"/>
                <w:sz w:val="24"/>
              </w:rPr>
              <w:t xml:space="preserve"> знаний.</w:t>
            </w:r>
          </w:p>
          <w:p w:rsidR="00ED2570" w:rsidRDefault="00125FB7">
            <w:pPr>
              <w:pStyle w:val="TableParagraph"/>
              <w:spacing w:before="41"/>
              <w:rPr>
                <w:sz w:val="24"/>
              </w:rPr>
            </w:pPr>
            <w:r>
              <w:rPr>
                <w:color w:val="000009"/>
                <w:sz w:val="24"/>
              </w:rPr>
              <w:t>Линейка</w:t>
            </w:r>
            <w:r>
              <w:rPr>
                <w:color w:val="000009"/>
                <w:spacing w:val="-3"/>
                <w:sz w:val="24"/>
              </w:rPr>
              <w:t xml:space="preserve"> </w:t>
            </w:r>
            <w:r>
              <w:rPr>
                <w:color w:val="000009"/>
                <w:sz w:val="24"/>
              </w:rPr>
              <w:t>(по</w:t>
            </w:r>
            <w:r>
              <w:rPr>
                <w:color w:val="000009"/>
                <w:spacing w:val="-3"/>
                <w:sz w:val="24"/>
              </w:rPr>
              <w:t xml:space="preserve"> </w:t>
            </w:r>
            <w:r>
              <w:rPr>
                <w:color w:val="000009"/>
                <w:spacing w:val="-2"/>
                <w:sz w:val="24"/>
              </w:rPr>
              <w:t>потокам)</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 xml:space="preserve">1 </w:t>
            </w:r>
            <w:r>
              <w:rPr>
                <w:color w:val="000009"/>
                <w:spacing w:val="-2"/>
                <w:sz w:val="24"/>
              </w:rPr>
              <w:t>сентября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3"/>
                <w:sz w:val="24"/>
              </w:rPr>
              <w:t xml:space="preserve"> </w:t>
            </w:r>
            <w:r>
              <w:rPr>
                <w:color w:val="000009"/>
                <w:sz w:val="24"/>
              </w:rPr>
              <w:t>ИЗО,</w:t>
            </w:r>
            <w:r>
              <w:rPr>
                <w:color w:val="000009"/>
                <w:spacing w:val="-2"/>
                <w:sz w:val="24"/>
              </w:rPr>
              <w:t xml:space="preserve"> классные</w:t>
            </w:r>
          </w:p>
          <w:p w:rsidR="00ED2570" w:rsidRDefault="00125FB7">
            <w:pPr>
              <w:pStyle w:val="TableParagraph"/>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5" w:lineRule="exact"/>
              <w:rPr>
                <w:sz w:val="24"/>
              </w:rPr>
            </w:pPr>
            <w:r>
              <w:rPr>
                <w:spacing w:val="-5"/>
                <w:sz w:val="24"/>
              </w:rPr>
              <w:t>32.</w:t>
            </w:r>
          </w:p>
        </w:tc>
        <w:tc>
          <w:tcPr>
            <w:tcW w:w="3829" w:type="dxa"/>
          </w:tcPr>
          <w:p w:rsidR="00ED2570" w:rsidRDefault="00125FB7">
            <w:pPr>
              <w:pStyle w:val="TableParagraph"/>
              <w:spacing w:line="276" w:lineRule="auto"/>
              <w:rPr>
                <w:sz w:val="24"/>
              </w:rPr>
            </w:pPr>
            <w:r>
              <w:rPr>
                <w:color w:val="000009"/>
                <w:sz w:val="24"/>
              </w:rPr>
              <w:t>Церемония</w:t>
            </w:r>
            <w:r>
              <w:rPr>
                <w:color w:val="000009"/>
                <w:spacing w:val="-15"/>
                <w:sz w:val="24"/>
              </w:rPr>
              <w:t xml:space="preserve"> </w:t>
            </w:r>
            <w:r>
              <w:rPr>
                <w:color w:val="000009"/>
                <w:sz w:val="24"/>
              </w:rPr>
              <w:t>поднятия</w:t>
            </w:r>
            <w:r>
              <w:rPr>
                <w:color w:val="000009"/>
                <w:spacing w:val="-15"/>
                <w:sz w:val="24"/>
              </w:rPr>
              <w:t xml:space="preserve"> </w:t>
            </w:r>
            <w:r>
              <w:rPr>
                <w:color w:val="000009"/>
                <w:sz w:val="24"/>
              </w:rPr>
              <w:t>/спуска Государственного флага</w:t>
            </w:r>
          </w:p>
          <w:p w:rsidR="00ED2570" w:rsidRDefault="00125FB7">
            <w:pPr>
              <w:pStyle w:val="TableParagraph"/>
              <w:spacing w:line="275" w:lineRule="exact"/>
              <w:rPr>
                <w:sz w:val="24"/>
              </w:rPr>
            </w:pPr>
            <w:r>
              <w:rPr>
                <w:color w:val="000009"/>
                <w:spacing w:val="-2"/>
                <w:sz w:val="24"/>
              </w:rPr>
              <w:t>Российской</w:t>
            </w:r>
            <w:r>
              <w:rPr>
                <w:color w:val="000009"/>
                <w:spacing w:val="4"/>
                <w:sz w:val="24"/>
              </w:rPr>
              <w:t xml:space="preserve"> </w:t>
            </w:r>
            <w:r>
              <w:rPr>
                <w:color w:val="000009"/>
                <w:spacing w:val="-2"/>
                <w:sz w:val="24"/>
              </w:rPr>
              <w:t>Федерации.</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pacing w:val="-2"/>
                <w:sz w:val="24"/>
              </w:rPr>
              <w:t>еженедельно</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5" w:lineRule="exact"/>
              <w:ind w:left="105"/>
              <w:rPr>
                <w:sz w:val="24"/>
              </w:rPr>
            </w:pPr>
            <w:r>
              <w:rPr>
                <w:color w:val="000009"/>
                <w:spacing w:val="-2"/>
                <w:sz w:val="24"/>
              </w:rPr>
              <w:t>классные</w:t>
            </w:r>
          </w:p>
          <w:p w:rsidR="00ED2570" w:rsidRDefault="00125FB7">
            <w:pPr>
              <w:pStyle w:val="TableParagraph"/>
              <w:spacing w:before="41"/>
              <w:ind w:left="105"/>
              <w:rPr>
                <w:sz w:val="24"/>
              </w:rPr>
            </w:pPr>
            <w:r>
              <w:rPr>
                <w:color w:val="000009"/>
                <w:spacing w:val="-2"/>
                <w:sz w:val="24"/>
              </w:rPr>
              <w:t>руководители</w:t>
            </w:r>
          </w:p>
        </w:tc>
      </w:tr>
      <w:tr w:rsidR="00ED2570">
        <w:trPr>
          <w:trHeight w:val="1587"/>
        </w:trPr>
        <w:tc>
          <w:tcPr>
            <w:tcW w:w="567" w:type="dxa"/>
          </w:tcPr>
          <w:p w:rsidR="00ED2570" w:rsidRDefault="00125FB7">
            <w:pPr>
              <w:pStyle w:val="TableParagraph"/>
              <w:spacing w:line="275" w:lineRule="exact"/>
              <w:rPr>
                <w:sz w:val="24"/>
              </w:rPr>
            </w:pPr>
            <w:r>
              <w:rPr>
                <w:spacing w:val="-5"/>
                <w:sz w:val="24"/>
              </w:rPr>
              <w:t>33.</w:t>
            </w:r>
          </w:p>
        </w:tc>
        <w:tc>
          <w:tcPr>
            <w:tcW w:w="3829" w:type="dxa"/>
          </w:tcPr>
          <w:p w:rsidR="00ED2570" w:rsidRDefault="00125FB7">
            <w:pPr>
              <w:pStyle w:val="TableParagraph"/>
              <w:spacing w:line="275" w:lineRule="exact"/>
              <w:rPr>
                <w:sz w:val="24"/>
              </w:rPr>
            </w:pPr>
            <w:r>
              <w:rPr>
                <w:color w:val="000009"/>
                <w:sz w:val="24"/>
              </w:rPr>
              <w:t>День</w:t>
            </w:r>
            <w:r>
              <w:rPr>
                <w:color w:val="000009"/>
                <w:spacing w:val="-2"/>
                <w:sz w:val="24"/>
              </w:rPr>
              <w:t xml:space="preserve"> учителя.</w:t>
            </w:r>
          </w:p>
          <w:p w:rsidR="00ED2570" w:rsidRDefault="00125FB7">
            <w:pPr>
              <w:pStyle w:val="TableParagraph"/>
              <w:spacing w:before="41"/>
              <w:rPr>
                <w:sz w:val="24"/>
              </w:rPr>
            </w:pPr>
            <w:r>
              <w:rPr>
                <w:color w:val="000009"/>
                <w:spacing w:val="-2"/>
                <w:sz w:val="24"/>
              </w:rPr>
              <w:t>Общешкольные</w:t>
            </w:r>
            <w:r>
              <w:rPr>
                <w:color w:val="000009"/>
                <w:spacing w:val="3"/>
                <w:sz w:val="24"/>
              </w:rPr>
              <w:t xml:space="preserve"> </w:t>
            </w:r>
            <w:r>
              <w:rPr>
                <w:color w:val="000009"/>
                <w:spacing w:val="-2"/>
                <w:sz w:val="24"/>
              </w:rPr>
              <w:t>концерты/</w:t>
            </w:r>
            <w:r>
              <w:rPr>
                <w:color w:val="000009"/>
                <w:spacing w:val="4"/>
                <w:sz w:val="24"/>
              </w:rPr>
              <w:t xml:space="preserve"> </w:t>
            </w:r>
            <w:proofErr w:type="spellStart"/>
            <w:r>
              <w:rPr>
                <w:color w:val="000009"/>
                <w:spacing w:val="-2"/>
                <w:sz w:val="24"/>
              </w:rPr>
              <w:t>квесты</w:t>
            </w:r>
            <w:proofErr w:type="spellEnd"/>
            <w:r>
              <w:rPr>
                <w:color w:val="000009"/>
                <w:spacing w:val="-2"/>
                <w:sz w:val="24"/>
              </w:rPr>
              <w:t>.</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74" w:right="367" w:firstLine="21"/>
              <w:jc w:val="both"/>
              <w:rPr>
                <w:sz w:val="24"/>
              </w:rPr>
            </w:pPr>
            <w:r>
              <w:rPr>
                <w:color w:val="000009"/>
                <w:sz w:val="24"/>
              </w:rPr>
              <w:t>4</w:t>
            </w:r>
            <w:r>
              <w:rPr>
                <w:color w:val="000009"/>
                <w:spacing w:val="-15"/>
                <w:sz w:val="24"/>
              </w:rPr>
              <w:t xml:space="preserve"> </w:t>
            </w:r>
            <w:r>
              <w:rPr>
                <w:color w:val="000009"/>
                <w:sz w:val="24"/>
              </w:rPr>
              <w:t>октября/ 4-я</w:t>
            </w:r>
            <w:r>
              <w:rPr>
                <w:color w:val="000009"/>
                <w:spacing w:val="-13"/>
                <w:sz w:val="24"/>
              </w:rPr>
              <w:t xml:space="preserve"> </w:t>
            </w:r>
            <w:r>
              <w:rPr>
                <w:color w:val="000009"/>
                <w:sz w:val="24"/>
              </w:rPr>
              <w:t>неделя сентября</w:t>
            </w:r>
            <w:r>
              <w:rPr>
                <w:color w:val="000009"/>
                <w:spacing w:val="-15"/>
                <w:sz w:val="24"/>
              </w:rPr>
              <w:t xml:space="preserve"> </w:t>
            </w:r>
            <w:r>
              <w:rPr>
                <w:color w:val="000009"/>
                <w:sz w:val="24"/>
              </w:rPr>
              <w:t>– 1-я</w:t>
            </w:r>
            <w:r>
              <w:rPr>
                <w:color w:val="000009"/>
                <w:spacing w:val="-2"/>
                <w:sz w:val="24"/>
              </w:rPr>
              <w:t xml:space="preserve"> неделя</w:t>
            </w:r>
          </w:p>
          <w:p w:rsidR="00ED2570" w:rsidRDefault="00125FB7">
            <w:pPr>
              <w:pStyle w:val="TableParagraph"/>
              <w:ind w:left="520"/>
              <w:rPr>
                <w:sz w:val="24"/>
              </w:rPr>
            </w:pP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3"/>
                <w:sz w:val="24"/>
              </w:rPr>
              <w:t xml:space="preserve"> </w:t>
            </w:r>
            <w:r>
              <w:rPr>
                <w:color w:val="000009"/>
                <w:sz w:val="24"/>
              </w:rPr>
              <w:t>ИЗО,</w:t>
            </w:r>
            <w:r>
              <w:rPr>
                <w:color w:val="000009"/>
                <w:spacing w:val="-2"/>
                <w:sz w:val="24"/>
              </w:rPr>
              <w:t xml:space="preserve"> классные</w:t>
            </w:r>
          </w:p>
          <w:p w:rsidR="00ED2570" w:rsidRDefault="00125FB7">
            <w:pPr>
              <w:pStyle w:val="TableParagraph"/>
              <w:ind w:left="105"/>
              <w:rPr>
                <w:sz w:val="24"/>
              </w:rPr>
            </w:pPr>
            <w:r>
              <w:rPr>
                <w:color w:val="000009"/>
                <w:spacing w:val="-2"/>
                <w:sz w:val="24"/>
              </w:rPr>
              <w:t>руководители</w:t>
            </w:r>
          </w:p>
        </w:tc>
      </w:tr>
      <w:tr w:rsidR="00ED2570">
        <w:trPr>
          <w:trHeight w:val="2222"/>
        </w:trPr>
        <w:tc>
          <w:tcPr>
            <w:tcW w:w="567" w:type="dxa"/>
          </w:tcPr>
          <w:p w:rsidR="00ED2570" w:rsidRDefault="00125FB7">
            <w:pPr>
              <w:pStyle w:val="TableParagraph"/>
              <w:spacing w:line="274" w:lineRule="exact"/>
              <w:rPr>
                <w:sz w:val="24"/>
              </w:rPr>
            </w:pPr>
            <w:r>
              <w:rPr>
                <w:spacing w:val="-5"/>
                <w:sz w:val="24"/>
              </w:rPr>
              <w:t>34.</w:t>
            </w:r>
          </w:p>
        </w:tc>
        <w:tc>
          <w:tcPr>
            <w:tcW w:w="3829" w:type="dxa"/>
          </w:tcPr>
          <w:p w:rsidR="00ED2570" w:rsidRDefault="00125FB7">
            <w:pPr>
              <w:pStyle w:val="TableParagraph"/>
              <w:spacing w:line="274" w:lineRule="exact"/>
              <w:rPr>
                <w:sz w:val="24"/>
              </w:rPr>
            </w:pPr>
            <w:r>
              <w:rPr>
                <w:color w:val="000009"/>
                <w:sz w:val="24"/>
              </w:rPr>
              <w:t>Выставка</w:t>
            </w:r>
            <w:r>
              <w:rPr>
                <w:color w:val="000009"/>
                <w:spacing w:val="2"/>
                <w:sz w:val="24"/>
              </w:rPr>
              <w:t xml:space="preserve"> </w:t>
            </w:r>
            <w:r>
              <w:rPr>
                <w:color w:val="000009"/>
                <w:sz w:val="24"/>
              </w:rPr>
              <w:t>осенних</w:t>
            </w:r>
            <w:r>
              <w:rPr>
                <w:color w:val="000009"/>
                <w:spacing w:val="2"/>
                <w:sz w:val="24"/>
              </w:rPr>
              <w:t xml:space="preserve"> </w:t>
            </w:r>
            <w:r>
              <w:rPr>
                <w:color w:val="000009"/>
                <w:spacing w:val="-2"/>
                <w:sz w:val="24"/>
              </w:rPr>
              <w:t>поделок</w:t>
            </w:r>
          </w:p>
          <w:p w:rsidR="00ED2570" w:rsidRDefault="00125FB7">
            <w:pPr>
              <w:pStyle w:val="TableParagraph"/>
              <w:spacing w:before="42"/>
              <w:rPr>
                <w:sz w:val="24"/>
              </w:rPr>
            </w:pPr>
            <w:r>
              <w:rPr>
                <w:color w:val="000009"/>
                <w:sz w:val="24"/>
              </w:rPr>
              <w:t>«Золотая</w:t>
            </w:r>
            <w:r>
              <w:rPr>
                <w:color w:val="000009"/>
                <w:spacing w:val="-6"/>
                <w:sz w:val="24"/>
              </w:rPr>
              <w:t xml:space="preserve"> </w:t>
            </w:r>
            <w:r>
              <w:rPr>
                <w:color w:val="000009"/>
                <w:spacing w:val="-2"/>
                <w:sz w:val="24"/>
              </w:rPr>
              <w:t>осень».</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520" w:hanging="312"/>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учителя</w:t>
            </w:r>
          </w:p>
          <w:p w:rsidR="00ED2570" w:rsidRDefault="00125FB7">
            <w:pPr>
              <w:pStyle w:val="TableParagraph"/>
              <w:spacing w:before="40" w:line="276" w:lineRule="auto"/>
              <w:ind w:left="105" w:right="639"/>
              <w:rPr>
                <w:sz w:val="24"/>
              </w:rPr>
            </w:pPr>
            <w:r>
              <w:rPr>
                <w:color w:val="000009"/>
                <w:spacing w:val="-2"/>
                <w:sz w:val="24"/>
              </w:rPr>
              <w:t>технологии, классные</w:t>
            </w:r>
          </w:p>
          <w:p w:rsidR="00ED2570" w:rsidRDefault="00125FB7">
            <w:pPr>
              <w:pStyle w:val="TableParagraph"/>
              <w:ind w:left="105"/>
              <w:rPr>
                <w:sz w:val="24"/>
              </w:rPr>
            </w:pPr>
            <w:r>
              <w:rPr>
                <w:color w:val="000009"/>
                <w:spacing w:val="-2"/>
                <w:sz w:val="24"/>
              </w:rPr>
              <w:t>руководители,</w:t>
            </w:r>
          </w:p>
          <w:p w:rsidR="00ED2570" w:rsidRDefault="00125FB7">
            <w:pPr>
              <w:pStyle w:val="TableParagraph"/>
              <w:spacing w:before="41"/>
              <w:ind w:left="105"/>
              <w:rPr>
                <w:sz w:val="24"/>
              </w:rPr>
            </w:pPr>
            <w:proofErr w:type="spellStart"/>
            <w:r>
              <w:rPr>
                <w:color w:val="000009"/>
                <w:spacing w:val="-2"/>
                <w:sz w:val="24"/>
              </w:rPr>
              <w:t>тьюторы</w:t>
            </w:r>
            <w:proofErr w:type="spellEnd"/>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1904"/>
        </w:trPr>
        <w:tc>
          <w:tcPr>
            <w:tcW w:w="567" w:type="dxa"/>
          </w:tcPr>
          <w:p w:rsidR="00ED2570" w:rsidRDefault="00125FB7">
            <w:pPr>
              <w:pStyle w:val="TableParagraph"/>
              <w:spacing w:line="274" w:lineRule="exact"/>
              <w:ind w:left="0" w:right="42"/>
              <w:jc w:val="center"/>
              <w:rPr>
                <w:sz w:val="24"/>
              </w:rPr>
            </w:pPr>
            <w:r>
              <w:rPr>
                <w:spacing w:val="-5"/>
                <w:sz w:val="24"/>
              </w:rPr>
              <w:lastRenderedPageBreak/>
              <w:t>35.</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матери.</w:t>
            </w:r>
          </w:p>
          <w:p w:rsidR="00ED2570" w:rsidRDefault="00125FB7">
            <w:pPr>
              <w:pStyle w:val="TableParagraph"/>
              <w:spacing w:before="42" w:line="276" w:lineRule="auto"/>
              <w:rPr>
                <w:sz w:val="24"/>
              </w:rPr>
            </w:pPr>
            <w:r>
              <w:rPr>
                <w:color w:val="000009"/>
                <w:sz w:val="24"/>
              </w:rPr>
              <w:t>Школьная</w:t>
            </w:r>
            <w:r>
              <w:rPr>
                <w:color w:val="000009"/>
                <w:spacing w:val="-15"/>
                <w:sz w:val="24"/>
              </w:rPr>
              <w:t xml:space="preserve"> </w:t>
            </w:r>
            <w:r>
              <w:rPr>
                <w:color w:val="000009"/>
                <w:sz w:val="24"/>
              </w:rPr>
              <w:t>фотовыставка</w:t>
            </w:r>
            <w:r>
              <w:rPr>
                <w:color w:val="000009"/>
                <w:spacing w:val="-15"/>
                <w:sz w:val="24"/>
              </w:rPr>
              <w:t xml:space="preserve"> </w:t>
            </w:r>
            <w:r>
              <w:rPr>
                <w:color w:val="000009"/>
                <w:sz w:val="24"/>
              </w:rPr>
              <w:t>«Я</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моя </w:t>
            </w:r>
            <w:r>
              <w:rPr>
                <w:color w:val="000009"/>
                <w:spacing w:val="-2"/>
                <w:sz w:val="24"/>
              </w:rPr>
              <w:t>мама».</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2" w:firstLine="174"/>
              <w:rPr>
                <w:sz w:val="24"/>
              </w:rPr>
            </w:pPr>
            <w:r>
              <w:rPr>
                <w:color w:val="000009"/>
                <w:sz w:val="24"/>
              </w:rPr>
              <w:t>26 ноября/</w:t>
            </w:r>
            <w:r>
              <w:rPr>
                <w:color w:val="000009"/>
                <w:spacing w:val="40"/>
                <w:sz w:val="24"/>
              </w:rPr>
              <w:t xml:space="preserve"> </w:t>
            </w: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65"/>
              <w:rPr>
                <w:sz w:val="24"/>
              </w:rPr>
            </w:pPr>
            <w:r>
              <w:rPr>
                <w:color w:val="000009"/>
                <w:spacing w:val="-2"/>
                <w:sz w:val="24"/>
              </w:rPr>
              <w:t>ноября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z w:val="24"/>
              </w:rPr>
              <w:t xml:space="preserve">учителя ИЗО, </w:t>
            </w:r>
            <w:r>
              <w:rPr>
                <w:color w:val="000009"/>
                <w:spacing w:val="-2"/>
                <w:sz w:val="24"/>
              </w:rPr>
              <w:t xml:space="preserve">классные </w:t>
            </w:r>
            <w:r>
              <w:rPr>
                <w:color w:val="000009"/>
                <w:spacing w:val="-4"/>
                <w:sz w:val="24"/>
              </w:rPr>
              <w:t>руководители,</w:t>
            </w:r>
          </w:p>
          <w:p w:rsidR="00ED2570" w:rsidRDefault="00125FB7">
            <w:pPr>
              <w:pStyle w:val="TableParagraph"/>
              <w:ind w:left="105"/>
              <w:rPr>
                <w:sz w:val="24"/>
              </w:rPr>
            </w:pPr>
            <w:proofErr w:type="spellStart"/>
            <w:r>
              <w:rPr>
                <w:color w:val="000009"/>
                <w:spacing w:val="-2"/>
                <w:sz w:val="24"/>
              </w:rPr>
              <w:t>тьюторы</w:t>
            </w:r>
            <w:proofErr w:type="spellEnd"/>
          </w:p>
        </w:tc>
      </w:tr>
      <w:tr w:rsidR="00ED2570">
        <w:trPr>
          <w:trHeight w:val="3808"/>
        </w:trPr>
        <w:tc>
          <w:tcPr>
            <w:tcW w:w="567" w:type="dxa"/>
          </w:tcPr>
          <w:p w:rsidR="00ED2570" w:rsidRDefault="00125FB7">
            <w:pPr>
              <w:pStyle w:val="TableParagraph"/>
              <w:spacing w:line="275" w:lineRule="exact"/>
              <w:ind w:left="0" w:right="42"/>
              <w:jc w:val="center"/>
              <w:rPr>
                <w:sz w:val="24"/>
              </w:rPr>
            </w:pPr>
            <w:r>
              <w:rPr>
                <w:spacing w:val="-5"/>
                <w:sz w:val="24"/>
              </w:rPr>
              <w:t>36.</w:t>
            </w:r>
          </w:p>
        </w:tc>
        <w:tc>
          <w:tcPr>
            <w:tcW w:w="3829" w:type="dxa"/>
          </w:tcPr>
          <w:p w:rsidR="00ED2570" w:rsidRDefault="00125FB7">
            <w:pPr>
              <w:pStyle w:val="TableParagraph"/>
              <w:spacing w:line="276" w:lineRule="auto"/>
              <w:ind w:right="1290"/>
              <w:rPr>
                <w:sz w:val="24"/>
              </w:rPr>
            </w:pPr>
            <w:r>
              <w:rPr>
                <w:color w:val="000009"/>
                <w:sz w:val="24"/>
              </w:rPr>
              <w:t>Новый год. Новогодний</w:t>
            </w:r>
            <w:r>
              <w:rPr>
                <w:color w:val="000009"/>
                <w:spacing w:val="-15"/>
                <w:sz w:val="24"/>
              </w:rPr>
              <w:t xml:space="preserve"> </w:t>
            </w:r>
            <w:r>
              <w:rPr>
                <w:color w:val="000009"/>
                <w:sz w:val="24"/>
              </w:rPr>
              <w:t>праздник</w:t>
            </w:r>
            <w:r>
              <w:rPr>
                <w:color w:val="000009"/>
                <w:spacing w:val="-15"/>
                <w:sz w:val="24"/>
              </w:rPr>
              <w:t xml:space="preserve"> </w:t>
            </w:r>
            <w:r>
              <w:rPr>
                <w:color w:val="000009"/>
                <w:sz w:val="24"/>
              </w:rPr>
              <w:t>–</w:t>
            </w:r>
          </w:p>
          <w:p w:rsidR="00ED2570" w:rsidRDefault="00125FB7">
            <w:pPr>
              <w:pStyle w:val="TableParagraph"/>
              <w:spacing w:line="275" w:lineRule="exact"/>
              <w:rPr>
                <w:sz w:val="24"/>
              </w:rPr>
            </w:pPr>
            <w:r>
              <w:rPr>
                <w:color w:val="000009"/>
                <w:sz w:val="24"/>
              </w:rPr>
              <w:t>общешкольная</w:t>
            </w:r>
            <w:r>
              <w:rPr>
                <w:color w:val="000009"/>
                <w:spacing w:val="-11"/>
                <w:sz w:val="24"/>
              </w:rPr>
              <w:t xml:space="preserve"> </w:t>
            </w:r>
            <w:r>
              <w:rPr>
                <w:color w:val="000009"/>
                <w:sz w:val="24"/>
              </w:rPr>
              <w:t>праздничная</w:t>
            </w:r>
            <w:r>
              <w:rPr>
                <w:color w:val="000009"/>
                <w:spacing w:val="-10"/>
                <w:sz w:val="24"/>
              </w:rPr>
              <w:t xml:space="preserve"> </w:t>
            </w:r>
            <w:r>
              <w:rPr>
                <w:color w:val="000009"/>
                <w:spacing w:val="-2"/>
                <w:sz w:val="24"/>
              </w:rPr>
              <w:t>акция.</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87" w:right="327" w:hanging="53"/>
              <w:jc w:val="both"/>
              <w:rPr>
                <w:sz w:val="24"/>
              </w:rPr>
            </w:pPr>
            <w:r>
              <w:rPr>
                <w:color w:val="000009"/>
                <w:sz w:val="24"/>
              </w:rPr>
              <w:t>31</w:t>
            </w:r>
            <w:r>
              <w:rPr>
                <w:color w:val="000009"/>
                <w:spacing w:val="-15"/>
                <w:sz w:val="24"/>
              </w:rPr>
              <w:t xml:space="preserve"> </w:t>
            </w:r>
            <w:r>
              <w:rPr>
                <w:color w:val="000009"/>
                <w:sz w:val="24"/>
              </w:rPr>
              <w:t xml:space="preserve">декабря/ 4-я 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15"/>
                <w:sz w:val="24"/>
              </w:rPr>
              <w:t xml:space="preserve"> </w:t>
            </w:r>
            <w:r>
              <w:rPr>
                <w:color w:val="000009"/>
                <w:sz w:val="24"/>
              </w:rPr>
              <w:t>ИЗО,</w:t>
            </w:r>
            <w:r>
              <w:rPr>
                <w:color w:val="000009"/>
                <w:spacing w:val="-15"/>
                <w:sz w:val="24"/>
              </w:rPr>
              <w:t xml:space="preserve"> </w:t>
            </w:r>
            <w:r>
              <w:rPr>
                <w:color w:val="000009"/>
                <w:sz w:val="24"/>
              </w:rPr>
              <w:t xml:space="preserve">классные </w:t>
            </w:r>
            <w:r>
              <w:rPr>
                <w:color w:val="000009"/>
                <w:spacing w:val="-2"/>
                <w:sz w:val="24"/>
              </w:rPr>
              <w:t>руководители,</w:t>
            </w:r>
          </w:p>
          <w:p w:rsidR="00ED2570" w:rsidRDefault="00125FB7">
            <w:pPr>
              <w:pStyle w:val="TableParagraph"/>
              <w:ind w:left="105"/>
              <w:rPr>
                <w:sz w:val="24"/>
              </w:rPr>
            </w:pPr>
            <w:r>
              <w:rPr>
                <w:color w:val="000009"/>
                <w:spacing w:val="-2"/>
                <w:sz w:val="24"/>
              </w:rPr>
              <w:t>педагоги-</w:t>
            </w:r>
          </w:p>
          <w:p w:rsidR="00ED2570" w:rsidRDefault="00125FB7">
            <w:pPr>
              <w:pStyle w:val="TableParagraph"/>
              <w:spacing w:before="39" w:line="276" w:lineRule="auto"/>
              <w:ind w:left="105" w:right="470"/>
              <w:rPr>
                <w:sz w:val="24"/>
              </w:rPr>
            </w:pPr>
            <w:r>
              <w:rPr>
                <w:color w:val="000009"/>
                <w:spacing w:val="-2"/>
                <w:sz w:val="24"/>
              </w:rPr>
              <w:t>предметники, специалисты службы психолого-</w:t>
            </w:r>
          </w:p>
          <w:p w:rsidR="00ED2570" w:rsidRDefault="00125FB7">
            <w:pPr>
              <w:pStyle w:val="TableParagraph"/>
              <w:ind w:left="105"/>
              <w:rPr>
                <w:sz w:val="24"/>
              </w:rPr>
            </w:pPr>
            <w:r>
              <w:rPr>
                <w:color w:val="000009"/>
                <w:spacing w:val="-2"/>
                <w:sz w:val="24"/>
              </w:rPr>
              <w:t>педагогического</w:t>
            </w:r>
          </w:p>
          <w:p w:rsidR="00ED2570" w:rsidRDefault="00125FB7">
            <w:pPr>
              <w:pStyle w:val="TableParagraph"/>
              <w:spacing w:before="42"/>
              <w:ind w:left="105"/>
              <w:rPr>
                <w:sz w:val="24"/>
              </w:rPr>
            </w:pPr>
            <w:r>
              <w:rPr>
                <w:color w:val="000009"/>
                <w:spacing w:val="-2"/>
                <w:sz w:val="24"/>
              </w:rPr>
              <w:t>сопровождения</w:t>
            </w:r>
          </w:p>
        </w:tc>
      </w:tr>
      <w:tr w:rsidR="00ED2570">
        <w:trPr>
          <w:trHeight w:val="1904"/>
        </w:trPr>
        <w:tc>
          <w:tcPr>
            <w:tcW w:w="567" w:type="dxa"/>
          </w:tcPr>
          <w:p w:rsidR="00ED2570" w:rsidRDefault="00125FB7">
            <w:pPr>
              <w:pStyle w:val="TableParagraph"/>
              <w:spacing w:line="275" w:lineRule="exact"/>
              <w:ind w:left="0" w:right="42"/>
              <w:jc w:val="center"/>
              <w:rPr>
                <w:sz w:val="24"/>
              </w:rPr>
            </w:pPr>
            <w:r>
              <w:rPr>
                <w:spacing w:val="-5"/>
                <w:sz w:val="24"/>
              </w:rPr>
              <w:t>37.</w:t>
            </w:r>
          </w:p>
        </w:tc>
        <w:tc>
          <w:tcPr>
            <w:tcW w:w="3829" w:type="dxa"/>
          </w:tcPr>
          <w:p w:rsidR="00ED2570" w:rsidRDefault="00125FB7">
            <w:pPr>
              <w:pStyle w:val="TableParagraph"/>
              <w:spacing w:line="276" w:lineRule="auto"/>
              <w:rPr>
                <w:sz w:val="24"/>
              </w:rPr>
            </w:pPr>
            <w:r>
              <w:rPr>
                <w:color w:val="000009"/>
                <w:sz w:val="24"/>
              </w:rPr>
              <w:t>День</w:t>
            </w:r>
            <w:r>
              <w:rPr>
                <w:color w:val="000009"/>
                <w:spacing w:val="-15"/>
                <w:sz w:val="24"/>
              </w:rPr>
              <w:t xml:space="preserve"> </w:t>
            </w:r>
            <w:r>
              <w:rPr>
                <w:color w:val="000009"/>
                <w:sz w:val="24"/>
              </w:rPr>
              <w:t>защитника</w:t>
            </w:r>
            <w:r>
              <w:rPr>
                <w:color w:val="000009"/>
                <w:spacing w:val="-15"/>
                <w:sz w:val="24"/>
              </w:rPr>
              <w:t xml:space="preserve"> </w:t>
            </w:r>
            <w:r>
              <w:rPr>
                <w:color w:val="000009"/>
                <w:sz w:val="24"/>
              </w:rPr>
              <w:t>отечества. Спортивные состязания.</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10"/>
              <w:rPr>
                <w:sz w:val="24"/>
              </w:rPr>
            </w:pPr>
            <w:r>
              <w:rPr>
                <w:color w:val="000009"/>
                <w:sz w:val="24"/>
              </w:rPr>
              <w:t>23 февраля/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02"/>
              <w:rPr>
                <w:sz w:val="24"/>
              </w:rPr>
            </w:pPr>
            <w:r>
              <w:rPr>
                <w:color w:val="000009"/>
                <w:spacing w:val="-2"/>
                <w:sz w:val="24"/>
              </w:rPr>
              <w:t>февраля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r>
              <w:rPr>
                <w:color w:val="000009"/>
                <w:spacing w:val="-2"/>
                <w:sz w:val="24"/>
              </w:rPr>
              <w:t>учителя</w:t>
            </w:r>
          </w:p>
          <w:p w:rsidR="00ED2570" w:rsidRDefault="00125FB7">
            <w:pPr>
              <w:pStyle w:val="TableParagraph"/>
              <w:ind w:left="105"/>
              <w:rPr>
                <w:sz w:val="24"/>
              </w:rPr>
            </w:pPr>
            <w:r>
              <w:rPr>
                <w:color w:val="000009"/>
                <w:spacing w:val="-2"/>
                <w:sz w:val="24"/>
              </w:rPr>
              <w:t>физкультуры</w:t>
            </w:r>
          </w:p>
        </w:tc>
      </w:tr>
      <w:tr w:rsidR="00ED2570">
        <w:trPr>
          <w:trHeight w:val="1587"/>
        </w:trPr>
        <w:tc>
          <w:tcPr>
            <w:tcW w:w="567" w:type="dxa"/>
          </w:tcPr>
          <w:p w:rsidR="00ED2570" w:rsidRDefault="00125FB7">
            <w:pPr>
              <w:pStyle w:val="TableParagraph"/>
              <w:spacing w:line="275" w:lineRule="exact"/>
              <w:ind w:left="0" w:right="42"/>
              <w:jc w:val="center"/>
              <w:rPr>
                <w:sz w:val="24"/>
              </w:rPr>
            </w:pPr>
            <w:r>
              <w:rPr>
                <w:spacing w:val="-5"/>
                <w:sz w:val="24"/>
              </w:rPr>
              <w:t>38.</w:t>
            </w:r>
          </w:p>
        </w:tc>
        <w:tc>
          <w:tcPr>
            <w:tcW w:w="3829" w:type="dxa"/>
          </w:tcPr>
          <w:p w:rsidR="00ED2570" w:rsidRDefault="00125FB7">
            <w:pPr>
              <w:pStyle w:val="TableParagraph"/>
              <w:spacing w:line="275" w:lineRule="exact"/>
              <w:rPr>
                <w:sz w:val="24"/>
              </w:rPr>
            </w:pPr>
            <w:r>
              <w:rPr>
                <w:color w:val="000009"/>
                <w:sz w:val="24"/>
              </w:rPr>
              <w:t>Международный</w:t>
            </w:r>
            <w:r>
              <w:rPr>
                <w:color w:val="000009"/>
                <w:spacing w:val="-16"/>
                <w:sz w:val="24"/>
              </w:rPr>
              <w:t xml:space="preserve"> </w:t>
            </w:r>
            <w:r>
              <w:rPr>
                <w:color w:val="000009"/>
                <w:sz w:val="24"/>
              </w:rPr>
              <w:t>женский</w:t>
            </w:r>
            <w:r>
              <w:rPr>
                <w:color w:val="000009"/>
                <w:spacing w:val="-13"/>
                <w:sz w:val="24"/>
              </w:rPr>
              <w:t xml:space="preserve"> </w:t>
            </w:r>
            <w:r>
              <w:rPr>
                <w:color w:val="000009"/>
                <w:spacing w:val="-2"/>
                <w:sz w:val="24"/>
              </w:rPr>
              <w:t>день.</w:t>
            </w:r>
          </w:p>
          <w:p w:rsidR="00ED2570" w:rsidRDefault="00125FB7">
            <w:pPr>
              <w:pStyle w:val="TableParagraph"/>
              <w:spacing w:before="41"/>
              <w:rPr>
                <w:sz w:val="24"/>
              </w:rPr>
            </w:pPr>
            <w:r>
              <w:rPr>
                <w:color w:val="000009"/>
                <w:spacing w:val="-2"/>
                <w:sz w:val="24"/>
              </w:rPr>
              <w:t>Общешкольные</w:t>
            </w:r>
            <w:r>
              <w:rPr>
                <w:color w:val="000009"/>
                <w:spacing w:val="3"/>
                <w:sz w:val="24"/>
              </w:rPr>
              <w:t xml:space="preserve"> </w:t>
            </w:r>
            <w:r>
              <w:rPr>
                <w:color w:val="000009"/>
                <w:spacing w:val="-2"/>
                <w:sz w:val="24"/>
              </w:rPr>
              <w:t>концерты/</w:t>
            </w:r>
            <w:r>
              <w:rPr>
                <w:color w:val="000009"/>
                <w:spacing w:val="4"/>
                <w:sz w:val="24"/>
              </w:rPr>
              <w:t xml:space="preserve"> </w:t>
            </w:r>
            <w:proofErr w:type="spellStart"/>
            <w:r>
              <w:rPr>
                <w:color w:val="000009"/>
                <w:spacing w:val="-2"/>
                <w:sz w:val="24"/>
              </w:rPr>
              <w:t>квесты</w:t>
            </w:r>
            <w:proofErr w:type="spellEnd"/>
            <w:r>
              <w:rPr>
                <w:color w:val="000009"/>
                <w:spacing w:val="-2"/>
                <w:sz w:val="24"/>
              </w:rPr>
              <w:t>.</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87" w:right="381" w:firstLine="114"/>
              <w:rPr>
                <w:sz w:val="24"/>
              </w:rPr>
            </w:pPr>
            <w:r>
              <w:rPr>
                <w:color w:val="000009"/>
                <w:sz w:val="24"/>
              </w:rPr>
              <w:t>8 марта/ 2-я</w:t>
            </w:r>
            <w:r>
              <w:rPr>
                <w:color w:val="000009"/>
                <w:spacing w:val="-15"/>
                <w:sz w:val="24"/>
              </w:rPr>
              <w:t xml:space="preserve"> </w:t>
            </w:r>
            <w:r>
              <w:rPr>
                <w:color w:val="000009"/>
                <w:sz w:val="24"/>
              </w:rPr>
              <w:t>неделя</w:t>
            </w:r>
          </w:p>
          <w:p w:rsidR="00ED2570" w:rsidRDefault="00125FB7">
            <w:pPr>
              <w:pStyle w:val="TableParagraph"/>
              <w:ind w:left="624"/>
              <w:rPr>
                <w:sz w:val="24"/>
              </w:rPr>
            </w:pP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3"/>
                <w:sz w:val="24"/>
              </w:rPr>
              <w:t xml:space="preserve"> </w:t>
            </w:r>
            <w:r>
              <w:rPr>
                <w:color w:val="000009"/>
                <w:sz w:val="24"/>
              </w:rPr>
              <w:t>ИЗО,</w:t>
            </w:r>
            <w:r>
              <w:rPr>
                <w:color w:val="000009"/>
                <w:spacing w:val="-2"/>
                <w:sz w:val="24"/>
              </w:rPr>
              <w:t xml:space="preserve"> классные</w:t>
            </w:r>
          </w:p>
          <w:p w:rsidR="00ED2570" w:rsidRDefault="00125FB7">
            <w:pPr>
              <w:pStyle w:val="TableParagraph"/>
              <w:ind w:left="105"/>
              <w:rPr>
                <w:sz w:val="24"/>
              </w:rPr>
            </w:pPr>
            <w:r>
              <w:rPr>
                <w:color w:val="000009"/>
                <w:spacing w:val="-2"/>
                <w:sz w:val="24"/>
              </w:rPr>
              <w:t>руководители</w:t>
            </w:r>
          </w:p>
        </w:tc>
      </w:tr>
      <w:tr w:rsidR="00ED2570">
        <w:trPr>
          <w:trHeight w:val="1904"/>
        </w:trPr>
        <w:tc>
          <w:tcPr>
            <w:tcW w:w="567" w:type="dxa"/>
          </w:tcPr>
          <w:p w:rsidR="00ED2570" w:rsidRDefault="00125FB7">
            <w:pPr>
              <w:pStyle w:val="TableParagraph"/>
              <w:spacing w:line="275" w:lineRule="exact"/>
              <w:ind w:left="0" w:right="42"/>
              <w:jc w:val="center"/>
              <w:rPr>
                <w:sz w:val="24"/>
              </w:rPr>
            </w:pPr>
            <w:r>
              <w:rPr>
                <w:spacing w:val="-5"/>
                <w:sz w:val="24"/>
              </w:rPr>
              <w:t>39.</w:t>
            </w:r>
          </w:p>
        </w:tc>
        <w:tc>
          <w:tcPr>
            <w:tcW w:w="3829" w:type="dxa"/>
          </w:tcPr>
          <w:p w:rsidR="00ED2570" w:rsidRDefault="00125FB7">
            <w:pPr>
              <w:pStyle w:val="TableParagraph"/>
              <w:spacing w:line="275" w:lineRule="exact"/>
              <w:rPr>
                <w:sz w:val="24"/>
              </w:rPr>
            </w:pPr>
            <w:r>
              <w:rPr>
                <w:color w:val="000009"/>
                <w:sz w:val="24"/>
              </w:rPr>
              <w:t>День</w:t>
            </w:r>
            <w:r>
              <w:rPr>
                <w:color w:val="000009"/>
                <w:spacing w:val="-2"/>
                <w:sz w:val="24"/>
              </w:rPr>
              <w:t xml:space="preserve"> космонавтики.</w:t>
            </w:r>
          </w:p>
          <w:p w:rsidR="00ED2570" w:rsidRDefault="00125FB7">
            <w:pPr>
              <w:pStyle w:val="TableParagraph"/>
              <w:spacing w:before="41"/>
              <w:rPr>
                <w:sz w:val="24"/>
              </w:rPr>
            </w:pPr>
            <w:r>
              <w:rPr>
                <w:color w:val="000009"/>
                <w:sz w:val="24"/>
              </w:rPr>
              <w:t>Выставка</w:t>
            </w:r>
            <w:r>
              <w:rPr>
                <w:color w:val="000009"/>
                <w:spacing w:val="-10"/>
                <w:sz w:val="24"/>
              </w:rPr>
              <w:t xml:space="preserve"> </w:t>
            </w:r>
            <w:r>
              <w:rPr>
                <w:color w:val="000009"/>
                <w:sz w:val="24"/>
              </w:rPr>
              <w:t>рисунков,</w:t>
            </w:r>
            <w:r>
              <w:rPr>
                <w:color w:val="000009"/>
                <w:spacing w:val="-10"/>
                <w:sz w:val="24"/>
              </w:rPr>
              <w:t xml:space="preserve"> </w:t>
            </w:r>
            <w:r>
              <w:rPr>
                <w:color w:val="000009"/>
                <w:spacing w:val="-2"/>
                <w:sz w:val="24"/>
              </w:rPr>
              <w:t>поделок.</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z w:val="24"/>
              </w:rPr>
              <w:t xml:space="preserve">12 </w:t>
            </w:r>
            <w:r>
              <w:rPr>
                <w:color w:val="000009"/>
                <w:spacing w:val="-2"/>
                <w:sz w:val="24"/>
              </w:rPr>
              <w:t>апреля/</w:t>
            </w:r>
          </w:p>
          <w:p w:rsidR="00ED2570" w:rsidRDefault="00125FB7">
            <w:pPr>
              <w:pStyle w:val="TableParagraph"/>
              <w:spacing w:before="41"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z w:val="24"/>
              </w:rPr>
              <w:t xml:space="preserve">учителя ИЗО, </w:t>
            </w:r>
            <w:r>
              <w:rPr>
                <w:color w:val="000009"/>
                <w:spacing w:val="-2"/>
                <w:sz w:val="24"/>
              </w:rPr>
              <w:t xml:space="preserve">классные </w:t>
            </w:r>
            <w:r>
              <w:rPr>
                <w:color w:val="000009"/>
                <w:spacing w:val="-4"/>
                <w:sz w:val="24"/>
              </w:rPr>
              <w:t>руководители,</w:t>
            </w:r>
          </w:p>
          <w:p w:rsidR="00ED2570" w:rsidRDefault="00125FB7">
            <w:pPr>
              <w:pStyle w:val="TableParagraph"/>
              <w:ind w:left="105"/>
              <w:rPr>
                <w:sz w:val="24"/>
              </w:rPr>
            </w:pPr>
            <w:proofErr w:type="spellStart"/>
            <w:r>
              <w:rPr>
                <w:color w:val="000009"/>
                <w:spacing w:val="-2"/>
                <w:sz w:val="24"/>
              </w:rPr>
              <w:t>тьюторы</w:t>
            </w:r>
            <w:proofErr w:type="spellEnd"/>
          </w:p>
        </w:tc>
      </w:tr>
      <w:tr w:rsidR="00ED2570">
        <w:trPr>
          <w:trHeight w:val="1587"/>
        </w:trPr>
        <w:tc>
          <w:tcPr>
            <w:tcW w:w="567" w:type="dxa"/>
          </w:tcPr>
          <w:p w:rsidR="00ED2570" w:rsidRDefault="00125FB7">
            <w:pPr>
              <w:pStyle w:val="TableParagraph"/>
              <w:spacing w:line="275" w:lineRule="exact"/>
              <w:ind w:left="0" w:right="42"/>
              <w:jc w:val="center"/>
              <w:rPr>
                <w:sz w:val="24"/>
              </w:rPr>
            </w:pPr>
            <w:r>
              <w:rPr>
                <w:spacing w:val="-5"/>
                <w:sz w:val="24"/>
              </w:rPr>
              <w:t>40.</w:t>
            </w:r>
          </w:p>
        </w:tc>
        <w:tc>
          <w:tcPr>
            <w:tcW w:w="3829" w:type="dxa"/>
          </w:tcPr>
          <w:p w:rsidR="00ED2570" w:rsidRDefault="00125FB7">
            <w:pPr>
              <w:pStyle w:val="TableParagraph"/>
              <w:spacing w:line="276" w:lineRule="auto"/>
              <w:ind w:right="2318"/>
              <w:rPr>
                <w:sz w:val="24"/>
              </w:rPr>
            </w:pPr>
            <w:r>
              <w:rPr>
                <w:color w:val="000009"/>
                <w:sz w:val="24"/>
              </w:rPr>
              <w:t>День</w:t>
            </w:r>
            <w:r>
              <w:rPr>
                <w:color w:val="000009"/>
                <w:spacing w:val="-15"/>
                <w:sz w:val="24"/>
              </w:rPr>
              <w:t xml:space="preserve"> </w:t>
            </w:r>
            <w:r>
              <w:rPr>
                <w:color w:val="000009"/>
                <w:sz w:val="24"/>
              </w:rPr>
              <w:t xml:space="preserve">победы. </w:t>
            </w:r>
            <w:r>
              <w:rPr>
                <w:color w:val="000009"/>
                <w:spacing w:val="-2"/>
                <w:sz w:val="24"/>
              </w:rPr>
              <w:t>Концерт.</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 xml:space="preserve">9 </w:t>
            </w:r>
            <w:r>
              <w:rPr>
                <w:color w:val="000009"/>
                <w:spacing w:val="-4"/>
                <w:sz w:val="24"/>
              </w:rPr>
              <w:t>мая/</w:t>
            </w:r>
          </w:p>
          <w:p w:rsidR="00ED2570" w:rsidRDefault="00125FB7">
            <w:pPr>
              <w:pStyle w:val="TableParagraph"/>
              <w:spacing w:before="41" w:line="276" w:lineRule="auto"/>
              <w:ind w:left="75" w:right="68"/>
              <w:jc w:val="center"/>
              <w:rPr>
                <w:sz w:val="24"/>
              </w:rPr>
            </w:pPr>
            <w:r>
              <w:rPr>
                <w:color w:val="000009"/>
                <w:sz w:val="24"/>
              </w:rPr>
              <w:t>4-я</w:t>
            </w:r>
            <w:r>
              <w:rPr>
                <w:color w:val="000009"/>
                <w:spacing w:val="-15"/>
                <w:sz w:val="24"/>
              </w:rPr>
              <w:t xml:space="preserve"> </w:t>
            </w:r>
            <w:r>
              <w:rPr>
                <w:color w:val="000009"/>
                <w:sz w:val="24"/>
              </w:rPr>
              <w:t>неделя апреля –</w:t>
            </w:r>
          </w:p>
          <w:p w:rsidR="00ED2570" w:rsidRDefault="00125FB7">
            <w:pPr>
              <w:pStyle w:val="TableParagraph"/>
              <w:ind w:left="75" w:right="70"/>
              <w:jc w:val="center"/>
              <w:rPr>
                <w:sz w:val="24"/>
              </w:rPr>
            </w:pPr>
            <w:r>
              <w:rPr>
                <w:color w:val="000009"/>
                <w:sz w:val="24"/>
              </w:rPr>
              <w:t>2-я</w:t>
            </w:r>
            <w:r>
              <w:rPr>
                <w:color w:val="000009"/>
                <w:spacing w:val="-3"/>
                <w:sz w:val="24"/>
              </w:rPr>
              <w:t xml:space="preserve"> </w:t>
            </w:r>
            <w:r>
              <w:rPr>
                <w:color w:val="000009"/>
                <w:sz w:val="24"/>
              </w:rPr>
              <w:t>неделя</w:t>
            </w:r>
            <w:r>
              <w:rPr>
                <w:color w:val="000009"/>
                <w:spacing w:val="-2"/>
                <w:sz w:val="24"/>
              </w:rPr>
              <w:t xml:space="preserve"> </w:t>
            </w:r>
            <w:r>
              <w:rPr>
                <w:color w:val="000009"/>
                <w:spacing w:val="-5"/>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3"/>
                <w:sz w:val="24"/>
              </w:rPr>
              <w:t xml:space="preserve"> </w:t>
            </w:r>
            <w:r>
              <w:rPr>
                <w:color w:val="000009"/>
                <w:sz w:val="24"/>
              </w:rPr>
              <w:t>ИЗО,</w:t>
            </w:r>
            <w:r>
              <w:rPr>
                <w:color w:val="000009"/>
                <w:spacing w:val="-2"/>
                <w:sz w:val="24"/>
              </w:rPr>
              <w:t xml:space="preserve"> классные</w:t>
            </w:r>
          </w:p>
          <w:p w:rsidR="00ED2570" w:rsidRDefault="00125FB7">
            <w:pPr>
              <w:pStyle w:val="TableParagraph"/>
              <w:ind w:left="105"/>
              <w:rPr>
                <w:sz w:val="24"/>
              </w:rPr>
            </w:pPr>
            <w:r>
              <w:rPr>
                <w:color w:val="000009"/>
                <w:spacing w:val="-2"/>
                <w:sz w:val="24"/>
              </w:rPr>
              <w:t>руководители</w:t>
            </w:r>
          </w:p>
        </w:tc>
      </w:tr>
      <w:tr w:rsidR="00ED2570">
        <w:trPr>
          <w:trHeight w:val="1587"/>
        </w:trPr>
        <w:tc>
          <w:tcPr>
            <w:tcW w:w="567" w:type="dxa"/>
          </w:tcPr>
          <w:p w:rsidR="00ED2570" w:rsidRDefault="00125FB7">
            <w:pPr>
              <w:pStyle w:val="TableParagraph"/>
              <w:spacing w:line="274" w:lineRule="exact"/>
              <w:ind w:left="0" w:right="42"/>
              <w:jc w:val="center"/>
              <w:rPr>
                <w:sz w:val="24"/>
              </w:rPr>
            </w:pPr>
            <w:r>
              <w:rPr>
                <w:spacing w:val="-5"/>
                <w:sz w:val="24"/>
              </w:rPr>
              <w:t>41.</w:t>
            </w:r>
          </w:p>
        </w:tc>
        <w:tc>
          <w:tcPr>
            <w:tcW w:w="3829" w:type="dxa"/>
          </w:tcPr>
          <w:p w:rsidR="00ED2570" w:rsidRDefault="00125FB7">
            <w:pPr>
              <w:pStyle w:val="TableParagraph"/>
              <w:spacing w:line="276" w:lineRule="auto"/>
              <w:rPr>
                <w:sz w:val="24"/>
              </w:rPr>
            </w:pPr>
            <w:r>
              <w:rPr>
                <w:color w:val="000009"/>
                <w:sz w:val="24"/>
              </w:rPr>
              <w:t>Выпускной</w:t>
            </w:r>
            <w:r>
              <w:rPr>
                <w:color w:val="000009"/>
                <w:spacing w:val="-15"/>
                <w:sz w:val="24"/>
              </w:rPr>
              <w:t xml:space="preserve"> </w:t>
            </w:r>
            <w:r>
              <w:rPr>
                <w:color w:val="000009"/>
                <w:sz w:val="24"/>
              </w:rPr>
              <w:t>вечер</w:t>
            </w:r>
            <w:r>
              <w:rPr>
                <w:color w:val="000009"/>
                <w:spacing w:val="-15"/>
                <w:sz w:val="24"/>
              </w:rPr>
              <w:t xml:space="preserve"> </w:t>
            </w:r>
            <w:r>
              <w:rPr>
                <w:color w:val="000009"/>
                <w:sz w:val="24"/>
              </w:rPr>
              <w:t>«До</w:t>
            </w:r>
            <w:r>
              <w:rPr>
                <w:color w:val="000009"/>
                <w:spacing w:val="-15"/>
                <w:sz w:val="24"/>
              </w:rPr>
              <w:t xml:space="preserve"> </w:t>
            </w:r>
            <w:r>
              <w:rPr>
                <w:color w:val="000009"/>
                <w:sz w:val="24"/>
              </w:rPr>
              <w:t xml:space="preserve">свидания, </w:t>
            </w:r>
            <w:r>
              <w:rPr>
                <w:color w:val="000009"/>
                <w:spacing w:val="-2"/>
                <w:sz w:val="24"/>
              </w:rPr>
              <w:t>школа».</w:t>
            </w:r>
          </w:p>
          <w:p w:rsidR="00ED2570" w:rsidRDefault="00125FB7">
            <w:pPr>
              <w:pStyle w:val="TableParagraph"/>
              <w:spacing w:line="276" w:lineRule="auto"/>
              <w:ind w:right="925"/>
              <w:rPr>
                <w:sz w:val="24"/>
              </w:rPr>
            </w:pPr>
            <w:r>
              <w:rPr>
                <w:color w:val="000009"/>
                <w:sz w:val="24"/>
              </w:rPr>
              <w:t xml:space="preserve">Общешкольные концерты, награждение </w:t>
            </w:r>
            <w:r>
              <w:rPr>
                <w:color w:val="000009"/>
                <w:spacing w:val="-2"/>
                <w:sz w:val="24"/>
              </w:rPr>
              <w:t>выпускников.</w:t>
            </w:r>
          </w:p>
        </w:tc>
        <w:tc>
          <w:tcPr>
            <w:tcW w:w="1135" w:type="dxa"/>
          </w:tcPr>
          <w:p w:rsidR="00ED2570" w:rsidRDefault="00125FB7">
            <w:pPr>
              <w:pStyle w:val="TableParagraph"/>
              <w:spacing w:line="274" w:lineRule="exact"/>
              <w:ind w:left="6" w:right="1"/>
              <w:jc w:val="center"/>
              <w:rPr>
                <w:sz w:val="24"/>
              </w:rPr>
            </w:pPr>
            <w:r>
              <w:rPr>
                <w:color w:val="000009"/>
                <w:sz w:val="24"/>
              </w:rPr>
              <w:t>4-</w:t>
            </w:r>
            <w:r>
              <w:rPr>
                <w:color w:val="000009"/>
                <w:spacing w:val="-10"/>
                <w:sz w:val="24"/>
              </w:rPr>
              <w:t>е</w:t>
            </w:r>
          </w:p>
          <w:p w:rsidR="00ED2570" w:rsidRDefault="00125FB7">
            <w:pPr>
              <w:pStyle w:val="TableParagraph"/>
              <w:spacing w:before="42"/>
              <w:ind w:left="6"/>
              <w:jc w:val="center"/>
              <w:rPr>
                <w:sz w:val="24"/>
              </w:rPr>
            </w:pPr>
            <w:r>
              <w:rPr>
                <w:color w:val="000009"/>
                <w:spacing w:val="-2"/>
                <w:sz w:val="24"/>
              </w:rPr>
              <w:t>классы</w:t>
            </w:r>
          </w:p>
        </w:tc>
        <w:tc>
          <w:tcPr>
            <w:tcW w:w="1843" w:type="dxa"/>
          </w:tcPr>
          <w:p w:rsidR="00ED2570" w:rsidRDefault="00125FB7">
            <w:pPr>
              <w:pStyle w:val="TableParagraph"/>
              <w:spacing w:line="276" w:lineRule="auto"/>
              <w:ind w:left="734" w:hanging="527"/>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учителя</w:t>
            </w:r>
            <w:r>
              <w:rPr>
                <w:color w:val="000009"/>
                <w:spacing w:val="-1"/>
                <w:sz w:val="24"/>
              </w:rPr>
              <w:t xml:space="preserve"> </w:t>
            </w:r>
            <w:r>
              <w:rPr>
                <w:color w:val="000009"/>
                <w:spacing w:val="-2"/>
                <w:sz w:val="24"/>
              </w:rPr>
              <w:t>музыки</w:t>
            </w:r>
          </w:p>
          <w:p w:rsidR="00ED2570" w:rsidRDefault="00125FB7">
            <w:pPr>
              <w:pStyle w:val="TableParagraph"/>
              <w:spacing w:before="6" w:line="310" w:lineRule="atLeast"/>
              <w:ind w:left="105"/>
              <w:rPr>
                <w:sz w:val="24"/>
              </w:rPr>
            </w:pPr>
            <w:r>
              <w:rPr>
                <w:color w:val="000009"/>
                <w:sz w:val="24"/>
              </w:rPr>
              <w:t>и</w:t>
            </w:r>
            <w:r>
              <w:rPr>
                <w:color w:val="000009"/>
                <w:spacing w:val="-15"/>
                <w:sz w:val="24"/>
              </w:rPr>
              <w:t xml:space="preserve"> </w:t>
            </w:r>
            <w:r>
              <w:rPr>
                <w:color w:val="000009"/>
                <w:sz w:val="24"/>
              </w:rPr>
              <w:t>ИЗО,</w:t>
            </w:r>
            <w:r>
              <w:rPr>
                <w:color w:val="000009"/>
                <w:spacing w:val="-15"/>
                <w:sz w:val="24"/>
              </w:rPr>
              <w:t xml:space="preserve"> </w:t>
            </w:r>
            <w:r>
              <w:rPr>
                <w:color w:val="000009"/>
                <w:sz w:val="24"/>
              </w:rPr>
              <w:t xml:space="preserve">классные </w:t>
            </w:r>
            <w:r>
              <w:rPr>
                <w:color w:val="000009"/>
                <w:spacing w:val="-2"/>
                <w:sz w:val="24"/>
              </w:rPr>
              <w:t>руководители</w:t>
            </w:r>
          </w:p>
        </w:tc>
      </w:tr>
    </w:tbl>
    <w:p w:rsidR="00ED2570" w:rsidRDefault="00ED2570">
      <w:pPr>
        <w:pStyle w:val="TableParagraph"/>
        <w:spacing w:line="310" w:lineRule="atLeast"/>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9361" w:type="dxa"/>
            <w:gridSpan w:val="5"/>
          </w:tcPr>
          <w:p w:rsidR="00ED2570" w:rsidRDefault="00125FB7">
            <w:pPr>
              <w:pStyle w:val="TableParagraph"/>
              <w:ind w:left="3025"/>
              <w:rPr>
                <w:b/>
                <w:sz w:val="24"/>
              </w:rPr>
            </w:pPr>
            <w:r>
              <w:rPr>
                <w:b/>
                <w:color w:val="000009"/>
                <w:sz w:val="24"/>
              </w:rPr>
              <w:lastRenderedPageBreak/>
              <w:t>5.</w:t>
            </w:r>
            <w:r>
              <w:rPr>
                <w:b/>
                <w:color w:val="000009"/>
                <w:spacing w:val="-6"/>
                <w:sz w:val="24"/>
              </w:rPr>
              <w:t xml:space="preserve"> </w:t>
            </w:r>
            <w:r>
              <w:rPr>
                <w:b/>
                <w:color w:val="000009"/>
                <w:sz w:val="24"/>
              </w:rPr>
              <w:t>Внешкольные</w:t>
            </w:r>
            <w:r>
              <w:rPr>
                <w:b/>
                <w:color w:val="000009"/>
                <w:spacing w:val="-5"/>
                <w:sz w:val="24"/>
              </w:rPr>
              <w:t xml:space="preserve"> </w:t>
            </w:r>
            <w:r>
              <w:rPr>
                <w:b/>
                <w:color w:val="000009"/>
                <w:spacing w:val="-2"/>
                <w:sz w:val="24"/>
              </w:rPr>
              <w:t>мероприятия</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42.</w:t>
            </w:r>
          </w:p>
        </w:tc>
        <w:tc>
          <w:tcPr>
            <w:tcW w:w="3829" w:type="dxa"/>
          </w:tcPr>
          <w:p w:rsidR="00ED2570" w:rsidRDefault="00125FB7">
            <w:pPr>
              <w:pStyle w:val="TableParagraph"/>
              <w:spacing w:line="274" w:lineRule="exact"/>
              <w:rPr>
                <w:sz w:val="24"/>
              </w:rPr>
            </w:pPr>
            <w:r>
              <w:rPr>
                <w:color w:val="000009"/>
                <w:sz w:val="24"/>
              </w:rPr>
              <w:t>Экскурсии</w:t>
            </w:r>
            <w:r>
              <w:rPr>
                <w:color w:val="000009"/>
                <w:spacing w:val="-8"/>
                <w:sz w:val="24"/>
              </w:rPr>
              <w:t xml:space="preserve"> </w:t>
            </w:r>
            <w:r>
              <w:rPr>
                <w:color w:val="000009"/>
                <w:sz w:val="24"/>
              </w:rPr>
              <w:t>в</w:t>
            </w:r>
            <w:r>
              <w:rPr>
                <w:color w:val="000009"/>
                <w:spacing w:val="-7"/>
                <w:sz w:val="24"/>
              </w:rPr>
              <w:t xml:space="preserve"> </w:t>
            </w:r>
            <w:r>
              <w:rPr>
                <w:color w:val="000009"/>
                <w:spacing w:val="-2"/>
                <w:sz w:val="24"/>
              </w:rPr>
              <w:t>музеи.</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440" w:right="234" w:firstLine="73"/>
              <w:rPr>
                <w:sz w:val="24"/>
              </w:rPr>
            </w:pPr>
            <w:r>
              <w:rPr>
                <w:color w:val="000009"/>
                <w:sz w:val="24"/>
              </w:rPr>
              <w:t xml:space="preserve">1-2 раза </w:t>
            </w:r>
            <w:r>
              <w:rPr>
                <w:color w:val="000009"/>
                <w:spacing w:val="-2"/>
                <w:sz w:val="24"/>
              </w:rPr>
              <w:t>триместр</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43.</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w:t>
            </w:r>
            <w:r>
              <w:rPr>
                <w:color w:val="000009"/>
                <w:sz w:val="24"/>
              </w:rPr>
              <w:t xml:space="preserve">защиты </w:t>
            </w:r>
            <w:r>
              <w:rPr>
                <w:color w:val="000009"/>
                <w:spacing w:val="-2"/>
                <w:sz w:val="24"/>
              </w:rPr>
              <w:t>животных.</w:t>
            </w:r>
          </w:p>
          <w:p w:rsidR="00ED2570" w:rsidRDefault="00125FB7">
            <w:pPr>
              <w:pStyle w:val="TableParagraph"/>
              <w:spacing w:before="42"/>
              <w:rPr>
                <w:sz w:val="24"/>
              </w:rPr>
            </w:pPr>
            <w:r>
              <w:rPr>
                <w:color w:val="000009"/>
                <w:sz w:val="24"/>
              </w:rPr>
              <w:t>Экскурсии</w:t>
            </w:r>
            <w:r>
              <w:rPr>
                <w:color w:val="000009"/>
                <w:spacing w:val="-11"/>
                <w:sz w:val="24"/>
              </w:rPr>
              <w:t xml:space="preserve"> </w:t>
            </w:r>
            <w:r>
              <w:rPr>
                <w:color w:val="000009"/>
                <w:sz w:val="24"/>
              </w:rPr>
              <w:t>в</w:t>
            </w:r>
            <w:r>
              <w:rPr>
                <w:color w:val="000009"/>
                <w:spacing w:val="-9"/>
                <w:sz w:val="24"/>
              </w:rPr>
              <w:t xml:space="preserve"> </w:t>
            </w:r>
            <w:r>
              <w:rPr>
                <w:color w:val="000009"/>
                <w:sz w:val="24"/>
              </w:rPr>
              <w:t>Дарвиновский</w:t>
            </w:r>
            <w:r>
              <w:rPr>
                <w:color w:val="000009"/>
                <w:spacing w:val="-9"/>
                <w:sz w:val="24"/>
              </w:rPr>
              <w:t xml:space="preserve"> </w:t>
            </w:r>
            <w:r>
              <w:rPr>
                <w:color w:val="000009"/>
                <w:spacing w:val="-2"/>
                <w:sz w:val="24"/>
              </w:rPr>
              <w:t>музей,</w:t>
            </w:r>
          </w:p>
          <w:p w:rsidR="00ED2570" w:rsidRDefault="00125FB7">
            <w:pPr>
              <w:pStyle w:val="TableParagraph"/>
              <w:spacing w:before="41"/>
              <w:rPr>
                <w:sz w:val="24"/>
              </w:rPr>
            </w:pPr>
            <w:r>
              <w:rPr>
                <w:color w:val="000009"/>
                <w:spacing w:val="-2"/>
                <w:sz w:val="24"/>
              </w:rPr>
              <w:t>«</w:t>
            </w:r>
            <w:proofErr w:type="spellStart"/>
            <w:r>
              <w:rPr>
                <w:color w:val="000009"/>
                <w:spacing w:val="-2"/>
                <w:sz w:val="24"/>
              </w:rPr>
              <w:t>Москвариум</w:t>
            </w:r>
            <w:proofErr w:type="spellEnd"/>
            <w:r>
              <w:rPr>
                <w:color w:val="000009"/>
                <w:spacing w:val="-2"/>
                <w:sz w:val="24"/>
              </w:rPr>
              <w:t>».</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 xml:space="preserve">4 </w:t>
            </w:r>
            <w:r>
              <w:rPr>
                <w:color w:val="000009"/>
                <w:spacing w:val="-2"/>
                <w:sz w:val="24"/>
              </w:rPr>
              <w:t>октября/</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70"/>
        </w:trPr>
        <w:tc>
          <w:tcPr>
            <w:tcW w:w="567" w:type="dxa"/>
          </w:tcPr>
          <w:p w:rsidR="00ED2570" w:rsidRDefault="00125FB7">
            <w:pPr>
              <w:pStyle w:val="TableParagraph"/>
              <w:spacing w:line="275" w:lineRule="exact"/>
              <w:ind w:left="14"/>
              <w:jc w:val="center"/>
              <w:rPr>
                <w:sz w:val="24"/>
              </w:rPr>
            </w:pPr>
            <w:r>
              <w:rPr>
                <w:spacing w:val="-5"/>
                <w:sz w:val="24"/>
              </w:rPr>
              <w:t>44.</w:t>
            </w:r>
          </w:p>
        </w:tc>
        <w:tc>
          <w:tcPr>
            <w:tcW w:w="3829" w:type="dxa"/>
          </w:tcPr>
          <w:p w:rsidR="00ED2570" w:rsidRDefault="00125FB7">
            <w:pPr>
              <w:pStyle w:val="TableParagraph"/>
              <w:spacing w:line="275" w:lineRule="exact"/>
              <w:rPr>
                <w:sz w:val="24"/>
              </w:rPr>
            </w:pPr>
            <w:r>
              <w:rPr>
                <w:color w:val="000009"/>
                <w:sz w:val="24"/>
              </w:rPr>
              <w:t>День</w:t>
            </w:r>
            <w:r>
              <w:rPr>
                <w:color w:val="000009"/>
                <w:spacing w:val="-4"/>
                <w:sz w:val="24"/>
              </w:rPr>
              <w:t xml:space="preserve"> </w:t>
            </w:r>
            <w:r>
              <w:rPr>
                <w:color w:val="000009"/>
                <w:sz w:val="24"/>
              </w:rPr>
              <w:t>рождения</w:t>
            </w:r>
            <w:r>
              <w:rPr>
                <w:color w:val="000009"/>
                <w:spacing w:val="-3"/>
                <w:sz w:val="24"/>
              </w:rPr>
              <w:t xml:space="preserve"> </w:t>
            </w:r>
            <w:r>
              <w:rPr>
                <w:color w:val="000009"/>
                <w:sz w:val="24"/>
              </w:rPr>
              <w:t>Деда</w:t>
            </w:r>
            <w:r>
              <w:rPr>
                <w:color w:val="000009"/>
                <w:spacing w:val="-3"/>
                <w:sz w:val="24"/>
              </w:rPr>
              <w:t xml:space="preserve"> </w:t>
            </w:r>
            <w:r>
              <w:rPr>
                <w:color w:val="000009"/>
                <w:spacing w:val="-2"/>
                <w:sz w:val="24"/>
              </w:rPr>
              <w:t>Мороза.</w:t>
            </w:r>
          </w:p>
          <w:p w:rsidR="00ED2570" w:rsidRDefault="00125FB7">
            <w:pPr>
              <w:pStyle w:val="TableParagraph"/>
              <w:spacing w:before="41"/>
              <w:rPr>
                <w:sz w:val="24"/>
              </w:rPr>
            </w:pPr>
            <w:r>
              <w:rPr>
                <w:color w:val="000009"/>
                <w:sz w:val="24"/>
              </w:rPr>
              <w:t>Экскурсии</w:t>
            </w:r>
            <w:r>
              <w:rPr>
                <w:color w:val="000009"/>
                <w:spacing w:val="-7"/>
                <w:sz w:val="24"/>
              </w:rPr>
              <w:t xml:space="preserve"> </w:t>
            </w:r>
            <w:r>
              <w:rPr>
                <w:color w:val="000009"/>
                <w:sz w:val="24"/>
              </w:rPr>
              <w:t>в</w:t>
            </w:r>
            <w:r>
              <w:rPr>
                <w:color w:val="000009"/>
                <w:spacing w:val="-8"/>
                <w:sz w:val="24"/>
              </w:rPr>
              <w:t xml:space="preserve"> </w:t>
            </w:r>
            <w:r>
              <w:rPr>
                <w:color w:val="000009"/>
                <w:sz w:val="24"/>
              </w:rPr>
              <w:t>усадьбу</w:t>
            </w:r>
            <w:r>
              <w:rPr>
                <w:color w:val="000009"/>
                <w:spacing w:val="-6"/>
                <w:sz w:val="24"/>
              </w:rPr>
              <w:t xml:space="preserve"> </w:t>
            </w:r>
            <w:r>
              <w:rPr>
                <w:color w:val="000009"/>
                <w:sz w:val="24"/>
              </w:rPr>
              <w:t>Деда</w:t>
            </w:r>
            <w:r>
              <w:rPr>
                <w:color w:val="000009"/>
                <w:spacing w:val="-5"/>
                <w:sz w:val="24"/>
              </w:rPr>
              <w:t xml:space="preserve"> </w:t>
            </w:r>
            <w:r>
              <w:rPr>
                <w:color w:val="000009"/>
                <w:spacing w:val="-2"/>
                <w:sz w:val="24"/>
              </w:rPr>
              <w:t>Мороза.</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2" w:firstLine="174"/>
              <w:rPr>
                <w:sz w:val="24"/>
              </w:rPr>
            </w:pPr>
            <w:r>
              <w:rPr>
                <w:color w:val="000009"/>
                <w:sz w:val="24"/>
              </w:rPr>
              <w:t>18 ноября/</w:t>
            </w:r>
            <w:r>
              <w:rPr>
                <w:color w:val="000009"/>
                <w:spacing w:val="40"/>
                <w:sz w:val="24"/>
              </w:rPr>
              <w:t xml:space="preserve"> </w:t>
            </w: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65"/>
              <w:rPr>
                <w:sz w:val="24"/>
              </w:rPr>
            </w:pPr>
            <w:r>
              <w:rPr>
                <w:color w:val="000009"/>
                <w:spacing w:val="-2"/>
                <w:sz w:val="24"/>
              </w:rPr>
              <w:t>ноября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45.</w:t>
            </w:r>
          </w:p>
        </w:tc>
        <w:tc>
          <w:tcPr>
            <w:tcW w:w="3829" w:type="dxa"/>
          </w:tcPr>
          <w:p w:rsidR="00ED2570" w:rsidRDefault="00125FB7">
            <w:pPr>
              <w:pStyle w:val="TableParagraph"/>
              <w:spacing w:line="274" w:lineRule="exact"/>
              <w:rPr>
                <w:sz w:val="24"/>
              </w:rPr>
            </w:pPr>
            <w:r>
              <w:rPr>
                <w:color w:val="000009"/>
                <w:sz w:val="24"/>
              </w:rPr>
              <w:t>Международный</w:t>
            </w:r>
            <w:r>
              <w:rPr>
                <w:color w:val="000009"/>
                <w:spacing w:val="-10"/>
                <w:sz w:val="24"/>
              </w:rPr>
              <w:t xml:space="preserve"> </w:t>
            </w:r>
            <w:r>
              <w:rPr>
                <w:color w:val="000009"/>
                <w:sz w:val="24"/>
              </w:rPr>
              <w:t>день</w:t>
            </w:r>
            <w:r>
              <w:rPr>
                <w:color w:val="000009"/>
                <w:spacing w:val="-10"/>
                <w:sz w:val="24"/>
              </w:rPr>
              <w:t xml:space="preserve"> </w:t>
            </w:r>
            <w:r>
              <w:rPr>
                <w:color w:val="000009"/>
                <w:spacing w:val="-2"/>
                <w:sz w:val="24"/>
              </w:rPr>
              <w:t>кино.</w:t>
            </w:r>
          </w:p>
          <w:p w:rsidR="00ED2570" w:rsidRDefault="00125FB7">
            <w:pPr>
              <w:pStyle w:val="TableParagraph"/>
              <w:spacing w:before="41"/>
              <w:rPr>
                <w:sz w:val="24"/>
              </w:rPr>
            </w:pPr>
            <w:r>
              <w:rPr>
                <w:color w:val="000009"/>
                <w:sz w:val="24"/>
              </w:rPr>
              <w:t>Экскурсии</w:t>
            </w:r>
            <w:r>
              <w:rPr>
                <w:color w:val="000009"/>
                <w:spacing w:val="-8"/>
                <w:sz w:val="24"/>
              </w:rPr>
              <w:t xml:space="preserve"> </w:t>
            </w:r>
            <w:r>
              <w:rPr>
                <w:color w:val="000009"/>
                <w:sz w:val="24"/>
              </w:rPr>
              <w:t>в</w:t>
            </w:r>
            <w:r>
              <w:rPr>
                <w:color w:val="000009"/>
                <w:spacing w:val="-7"/>
                <w:sz w:val="24"/>
              </w:rPr>
              <w:t xml:space="preserve"> </w:t>
            </w:r>
            <w:r>
              <w:rPr>
                <w:color w:val="000009"/>
                <w:spacing w:val="-2"/>
                <w:sz w:val="24"/>
              </w:rPr>
              <w:t>«</w:t>
            </w:r>
            <w:proofErr w:type="spellStart"/>
            <w:r>
              <w:rPr>
                <w:color w:val="000009"/>
                <w:spacing w:val="-2"/>
                <w:sz w:val="24"/>
              </w:rPr>
              <w:t>Союзмультфильм</w:t>
            </w:r>
            <w:proofErr w:type="spellEnd"/>
            <w:r>
              <w:rPr>
                <w:color w:val="000009"/>
                <w:spacing w:val="-2"/>
                <w:sz w:val="24"/>
              </w:rPr>
              <w:t>».</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27"/>
              <w:rPr>
                <w:sz w:val="24"/>
              </w:rPr>
            </w:pPr>
            <w:r>
              <w:rPr>
                <w:color w:val="000009"/>
                <w:sz w:val="24"/>
              </w:rPr>
              <w:t>28 декабря/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18"/>
              <w:rPr>
                <w:sz w:val="24"/>
              </w:rPr>
            </w:pP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8"/>
              <w:ind w:left="105"/>
              <w:rPr>
                <w:sz w:val="24"/>
              </w:rPr>
            </w:pPr>
            <w:r>
              <w:rPr>
                <w:color w:val="000009"/>
                <w:spacing w:val="-2"/>
                <w:sz w:val="24"/>
              </w:rPr>
              <w:t>руководители</w:t>
            </w:r>
          </w:p>
        </w:tc>
      </w:tr>
      <w:tr w:rsidR="00ED2570">
        <w:trPr>
          <w:trHeight w:val="3808"/>
        </w:trPr>
        <w:tc>
          <w:tcPr>
            <w:tcW w:w="567" w:type="dxa"/>
          </w:tcPr>
          <w:p w:rsidR="00ED2570" w:rsidRDefault="00125FB7">
            <w:pPr>
              <w:pStyle w:val="TableParagraph"/>
              <w:spacing w:line="274" w:lineRule="exact"/>
              <w:ind w:left="14"/>
              <w:jc w:val="center"/>
              <w:rPr>
                <w:sz w:val="24"/>
              </w:rPr>
            </w:pPr>
            <w:r>
              <w:rPr>
                <w:spacing w:val="-5"/>
                <w:sz w:val="24"/>
              </w:rPr>
              <w:t>46.</w:t>
            </w:r>
          </w:p>
        </w:tc>
        <w:tc>
          <w:tcPr>
            <w:tcW w:w="3829" w:type="dxa"/>
          </w:tcPr>
          <w:p w:rsidR="00ED2570" w:rsidRDefault="00125FB7">
            <w:pPr>
              <w:pStyle w:val="TableParagraph"/>
              <w:spacing w:line="276" w:lineRule="auto"/>
              <w:rPr>
                <w:sz w:val="24"/>
              </w:rPr>
            </w:pPr>
            <w:r>
              <w:rPr>
                <w:color w:val="000009"/>
                <w:sz w:val="24"/>
              </w:rPr>
              <w:t>Всемирный</w:t>
            </w:r>
            <w:r>
              <w:rPr>
                <w:color w:val="000009"/>
                <w:spacing w:val="-14"/>
                <w:sz w:val="24"/>
              </w:rPr>
              <w:t xml:space="preserve"> </w:t>
            </w:r>
            <w:r>
              <w:rPr>
                <w:color w:val="000009"/>
                <w:sz w:val="24"/>
              </w:rPr>
              <w:t>день</w:t>
            </w:r>
            <w:r>
              <w:rPr>
                <w:color w:val="000009"/>
                <w:spacing w:val="-14"/>
                <w:sz w:val="24"/>
              </w:rPr>
              <w:t xml:space="preserve"> </w:t>
            </w:r>
            <w:r>
              <w:rPr>
                <w:color w:val="000009"/>
                <w:sz w:val="24"/>
              </w:rPr>
              <w:t>распространения информации об аутизме.</w:t>
            </w:r>
          </w:p>
          <w:p w:rsidR="00ED2570" w:rsidRDefault="00125FB7">
            <w:pPr>
              <w:pStyle w:val="TableParagraph"/>
              <w:spacing w:line="276" w:lineRule="auto"/>
              <w:rPr>
                <w:sz w:val="24"/>
              </w:rPr>
            </w:pPr>
            <w:r>
              <w:rPr>
                <w:color w:val="000009"/>
                <w:sz w:val="24"/>
              </w:rPr>
              <w:t>Всероссийский</w:t>
            </w:r>
            <w:r>
              <w:rPr>
                <w:color w:val="000009"/>
                <w:spacing w:val="-15"/>
                <w:sz w:val="24"/>
              </w:rPr>
              <w:t xml:space="preserve"> </w:t>
            </w:r>
            <w:r>
              <w:rPr>
                <w:color w:val="000009"/>
                <w:sz w:val="24"/>
              </w:rPr>
              <w:t>инклюзивный фестиваль #</w:t>
            </w:r>
            <w:proofErr w:type="spellStart"/>
            <w:r>
              <w:rPr>
                <w:color w:val="000009"/>
                <w:sz w:val="24"/>
              </w:rPr>
              <w:t>ЛюдиКакЛюди</w:t>
            </w:r>
            <w:proofErr w:type="spellEnd"/>
            <w:r>
              <w:rPr>
                <w:color w:val="000009"/>
                <w:sz w:val="24"/>
              </w:rPr>
              <w:t xml:space="preserve"> с участием обучающихся;</w:t>
            </w:r>
          </w:p>
          <w:p w:rsidR="00ED2570" w:rsidRDefault="00125FB7">
            <w:pPr>
              <w:pStyle w:val="TableParagraph"/>
              <w:rPr>
                <w:sz w:val="24"/>
              </w:rPr>
            </w:pPr>
            <w:r>
              <w:rPr>
                <w:color w:val="000009"/>
                <w:spacing w:val="-2"/>
                <w:sz w:val="24"/>
              </w:rPr>
              <w:t>экскурсии;</w:t>
            </w:r>
            <w:r>
              <w:rPr>
                <w:color w:val="000009"/>
                <w:spacing w:val="18"/>
                <w:sz w:val="24"/>
              </w:rPr>
              <w:t xml:space="preserve"> </w:t>
            </w:r>
            <w:r>
              <w:rPr>
                <w:color w:val="000009"/>
                <w:spacing w:val="-2"/>
                <w:sz w:val="24"/>
              </w:rPr>
              <w:t>мастер-классы.</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 xml:space="preserve">2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119"/>
              <w:rPr>
                <w:sz w:val="24"/>
              </w:rPr>
            </w:pPr>
            <w:r>
              <w:rPr>
                <w:color w:val="000009"/>
                <w:sz w:val="24"/>
              </w:rPr>
              <w:t>учителя музыки и</w:t>
            </w:r>
            <w:r>
              <w:rPr>
                <w:color w:val="000009"/>
                <w:spacing w:val="-15"/>
                <w:sz w:val="24"/>
              </w:rPr>
              <w:t xml:space="preserve"> </w:t>
            </w:r>
            <w:r>
              <w:rPr>
                <w:color w:val="000009"/>
                <w:sz w:val="24"/>
              </w:rPr>
              <w:t>ИЗО,</w:t>
            </w:r>
            <w:r>
              <w:rPr>
                <w:color w:val="000009"/>
                <w:spacing w:val="-15"/>
                <w:sz w:val="24"/>
              </w:rPr>
              <w:t xml:space="preserve"> </w:t>
            </w:r>
            <w:r>
              <w:rPr>
                <w:color w:val="000009"/>
                <w:sz w:val="24"/>
              </w:rPr>
              <w:t xml:space="preserve">классные </w:t>
            </w:r>
            <w:r>
              <w:rPr>
                <w:color w:val="000009"/>
                <w:spacing w:val="-2"/>
                <w:sz w:val="24"/>
              </w:rPr>
              <w:t>руководители,</w:t>
            </w:r>
          </w:p>
          <w:p w:rsidR="00ED2570" w:rsidRDefault="00125FB7">
            <w:pPr>
              <w:pStyle w:val="TableParagraph"/>
              <w:ind w:left="105"/>
              <w:rPr>
                <w:sz w:val="24"/>
              </w:rPr>
            </w:pPr>
            <w:r>
              <w:rPr>
                <w:color w:val="000009"/>
                <w:spacing w:val="-2"/>
                <w:sz w:val="24"/>
              </w:rPr>
              <w:t>педагоги-</w:t>
            </w:r>
          </w:p>
          <w:p w:rsidR="00ED2570" w:rsidRDefault="00125FB7">
            <w:pPr>
              <w:pStyle w:val="TableParagraph"/>
              <w:spacing w:before="39" w:line="276" w:lineRule="auto"/>
              <w:ind w:left="105" w:right="470"/>
              <w:rPr>
                <w:sz w:val="24"/>
              </w:rPr>
            </w:pPr>
            <w:r>
              <w:rPr>
                <w:color w:val="000009"/>
                <w:spacing w:val="-2"/>
                <w:sz w:val="24"/>
              </w:rPr>
              <w:t>предметники, специалисты службы психолого-</w:t>
            </w:r>
          </w:p>
          <w:p w:rsidR="00ED2570" w:rsidRDefault="00125FB7">
            <w:pPr>
              <w:pStyle w:val="TableParagraph"/>
              <w:spacing w:before="1"/>
              <w:ind w:left="105"/>
              <w:rPr>
                <w:sz w:val="24"/>
              </w:rPr>
            </w:pPr>
            <w:r>
              <w:rPr>
                <w:color w:val="000009"/>
                <w:spacing w:val="-2"/>
                <w:sz w:val="24"/>
              </w:rPr>
              <w:t>педагогического</w:t>
            </w:r>
          </w:p>
          <w:p w:rsidR="00ED2570" w:rsidRDefault="00125FB7">
            <w:pPr>
              <w:pStyle w:val="TableParagraph"/>
              <w:spacing w:before="40"/>
              <w:ind w:left="105"/>
              <w:rPr>
                <w:sz w:val="24"/>
              </w:rPr>
            </w:pPr>
            <w:r>
              <w:rPr>
                <w:color w:val="000009"/>
                <w:spacing w:val="-2"/>
                <w:sz w:val="24"/>
              </w:rPr>
              <w:t>сопровождения</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47.</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космонавтики.</w:t>
            </w:r>
          </w:p>
          <w:p w:rsidR="00ED2570" w:rsidRDefault="00125FB7">
            <w:pPr>
              <w:pStyle w:val="TableParagraph"/>
              <w:spacing w:before="42"/>
              <w:rPr>
                <w:sz w:val="24"/>
              </w:rPr>
            </w:pPr>
            <w:r>
              <w:rPr>
                <w:color w:val="000009"/>
                <w:sz w:val="24"/>
              </w:rPr>
              <w:t>Экскурсии</w:t>
            </w:r>
            <w:r>
              <w:rPr>
                <w:color w:val="000009"/>
                <w:spacing w:val="-6"/>
                <w:sz w:val="24"/>
              </w:rPr>
              <w:t xml:space="preserve"> </w:t>
            </w:r>
            <w:r>
              <w:rPr>
                <w:color w:val="000009"/>
                <w:sz w:val="24"/>
              </w:rPr>
              <w:t>в</w:t>
            </w:r>
            <w:r>
              <w:rPr>
                <w:color w:val="000009"/>
                <w:spacing w:val="-6"/>
                <w:sz w:val="24"/>
              </w:rPr>
              <w:t xml:space="preserve"> </w:t>
            </w:r>
            <w:r>
              <w:rPr>
                <w:color w:val="000009"/>
                <w:sz w:val="24"/>
              </w:rPr>
              <w:t>музей</w:t>
            </w:r>
            <w:r>
              <w:rPr>
                <w:color w:val="000009"/>
                <w:spacing w:val="-6"/>
                <w:sz w:val="24"/>
              </w:rPr>
              <w:t xml:space="preserve"> </w:t>
            </w:r>
            <w:r>
              <w:rPr>
                <w:color w:val="000009"/>
                <w:spacing w:val="-2"/>
                <w:sz w:val="24"/>
              </w:rPr>
              <w:t>космонавтики.</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12 </w:t>
            </w:r>
            <w:r>
              <w:rPr>
                <w:color w:val="000009"/>
                <w:spacing w:val="-2"/>
                <w:sz w:val="24"/>
              </w:rPr>
              <w:t>апреля/</w:t>
            </w:r>
          </w:p>
          <w:p w:rsidR="00ED2570" w:rsidRDefault="00125FB7">
            <w:pPr>
              <w:pStyle w:val="TableParagraph"/>
              <w:spacing w:before="42"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48.</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победы.</w:t>
            </w:r>
          </w:p>
          <w:p w:rsidR="00ED2570" w:rsidRDefault="00125FB7">
            <w:pPr>
              <w:pStyle w:val="TableParagraph"/>
              <w:spacing w:before="42"/>
              <w:rPr>
                <w:sz w:val="24"/>
              </w:rPr>
            </w:pPr>
            <w:r>
              <w:rPr>
                <w:color w:val="000009"/>
                <w:sz w:val="24"/>
              </w:rPr>
              <w:t>Экскурсии</w:t>
            </w:r>
            <w:r>
              <w:rPr>
                <w:color w:val="000009"/>
                <w:spacing w:val="-6"/>
                <w:sz w:val="24"/>
              </w:rPr>
              <w:t xml:space="preserve"> </w:t>
            </w:r>
            <w:r>
              <w:rPr>
                <w:color w:val="000009"/>
                <w:sz w:val="24"/>
              </w:rPr>
              <w:t>в</w:t>
            </w:r>
            <w:r>
              <w:rPr>
                <w:color w:val="000009"/>
                <w:spacing w:val="-6"/>
                <w:sz w:val="24"/>
              </w:rPr>
              <w:t xml:space="preserve"> </w:t>
            </w:r>
            <w:r>
              <w:rPr>
                <w:color w:val="000009"/>
                <w:sz w:val="24"/>
              </w:rPr>
              <w:t>музей</w:t>
            </w:r>
            <w:r>
              <w:rPr>
                <w:color w:val="000009"/>
                <w:spacing w:val="-6"/>
                <w:sz w:val="24"/>
              </w:rPr>
              <w:t xml:space="preserve"> </w:t>
            </w:r>
            <w:r>
              <w:rPr>
                <w:color w:val="000009"/>
                <w:spacing w:val="-2"/>
                <w:sz w:val="24"/>
              </w:rPr>
              <w:t>Победы.</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1"/>
              <w:jc w:val="center"/>
              <w:rPr>
                <w:sz w:val="24"/>
              </w:rPr>
            </w:pPr>
            <w:r>
              <w:rPr>
                <w:color w:val="000009"/>
                <w:sz w:val="24"/>
              </w:rPr>
              <w:t xml:space="preserve">9 </w:t>
            </w:r>
            <w:r>
              <w:rPr>
                <w:color w:val="000009"/>
                <w:spacing w:val="-4"/>
                <w:sz w:val="24"/>
              </w:rPr>
              <w:t>мая/</w:t>
            </w:r>
          </w:p>
          <w:p w:rsidR="00ED2570" w:rsidRDefault="00125FB7">
            <w:pPr>
              <w:pStyle w:val="TableParagraph"/>
              <w:spacing w:before="42" w:line="276" w:lineRule="auto"/>
              <w:ind w:left="75" w:right="70"/>
              <w:jc w:val="center"/>
              <w:rPr>
                <w:sz w:val="24"/>
              </w:rPr>
            </w:pPr>
            <w:r>
              <w:rPr>
                <w:color w:val="000009"/>
                <w:sz w:val="24"/>
              </w:rPr>
              <w:t>2</w:t>
            </w:r>
            <w:r>
              <w:rPr>
                <w:color w:val="000009"/>
                <w:spacing w:val="-14"/>
                <w:sz w:val="24"/>
              </w:rPr>
              <w:t xml:space="preserve"> </w:t>
            </w:r>
            <w:r>
              <w:rPr>
                <w:color w:val="000009"/>
                <w:sz w:val="24"/>
              </w:rPr>
              <w:t>–</w:t>
            </w:r>
            <w:r>
              <w:rPr>
                <w:color w:val="000009"/>
                <w:spacing w:val="-14"/>
                <w:sz w:val="24"/>
              </w:rPr>
              <w:t xml:space="preserve"> </w:t>
            </w:r>
            <w:r>
              <w:rPr>
                <w:color w:val="000009"/>
                <w:sz w:val="24"/>
              </w:rPr>
              <w:t>3-я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70"/>
        </w:trPr>
        <w:tc>
          <w:tcPr>
            <w:tcW w:w="567" w:type="dxa"/>
          </w:tcPr>
          <w:p w:rsidR="00ED2570" w:rsidRDefault="00125FB7">
            <w:pPr>
              <w:pStyle w:val="TableParagraph"/>
              <w:spacing w:line="275" w:lineRule="exact"/>
              <w:ind w:left="14"/>
              <w:jc w:val="center"/>
              <w:rPr>
                <w:sz w:val="24"/>
              </w:rPr>
            </w:pPr>
            <w:r>
              <w:rPr>
                <w:spacing w:val="-5"/>
                <w:sz w:val="24"/>
              </w:rPr>
              <w:t>49.</w:t>
            </w:r>
          </w:p>
        </w:tc>
        <w:tc>
          <w:tcPr>
            <w:tcW w:w="3829" w:type="dxa"/>
          </w:tcPr>
          <w:p w:rsidR="00ED2570" w:rsidRDefault="00125FB7">
            <w:pPr>
              <w:pStyle w:val="TableParagraph"/>
              <w:spacing w:line="275" w:lineRule="exact"/>
              <w:rPr>
                <w:sz w:val="24"/>
              </w:rPr>
            </w:pPr>
            <w:r>
              <w:rPr>
                <w:color w:val="000009"/>
                <w:sz w:val="24"/>
              </w:rPr>
              <w:t>Международный</w:t>
            </w:r>
            <w:r>
              <w:rPr>
                <w:color w:val="000009"/>
                <w:spacing w:val="-10"/>
                <w:sz w:val="24"/>
              </w:rPr>
              <w:t xml:space="preserve"> </w:t>
            </w:r>
            <w:r>
              <w:rPr>
                <w:color w:val="000009"/>
                <w:sz w:val="24"/>
              </w:rPr>
              <w:t>день</w:t>
            </w:r>
            <w:r>
              <w:rPr>
                <w:color w:val="000009"/>
                <w:spacing w:val="-10"/>
                <w:sz w:val="24"/>
              </w:rPr>
              <w:t xml:space="preserve"> </w:t>
            </w:r>
            <w:r>
              <w:rPr>
                <w:color w:val="000009"/>
                <w:spacing w:val="-2"/>
                <w:sz w:val="24"/>
              </w:rPr>
              <w:t>музеев.</w:t>
            </w:r>
          </w:p>
          <w:p w:rsidR="00ED2570" w:rsidRDefault="00125FB7">
            <w:pPr>
              <w:pStyle w:val="TableParagraph"/>
              <w:spacing w:before="41" w:line="276" w:lineRule="auto"/>
              <w:rPr>
                <w:sz w:val="24"/>
              </w:rPr>
            </w:pPr>
            <w:r>
              <w:rPr>
                <w:color w:val="000009"/>
                <w:sz w:val="24"/>
              </w:rPr>
              <w:t>Экскурсии</w:t>
            </w:r>
            <w:r>
              <w:rPr>
                <w:color w:val="000009"/>
                <w:spacing w:val="-15"/>
                <w:sz w:val="24"/>
              </w:rPr>
              <w:t xml:space="preserve"> </w:t>
            </w:r>
            <w:r>
              <w:rPr>
                <w:color w:val="000009"/>
                <w:sz w:val="24"/>
              </w:rPr>
              <w:t>(в</w:t>
            </w:r>
            <w:r>
              <w:rPr>
                <w:color w:val="000009"/>
                <w:spacing w:val="-15"/>
                <w:sz w:val="24"/>
              </w:rPr>
              <w:t xml:space="preserve"> </w:t>
            </w:r>
            <w:r>
              <w:rPr>
                <w:color w:val="000009"/>
                <w:sz w:val="24"/>
              </w:rPr>
              <w:t>очном</w:t>
            </w:r>
            <w:r>
              <w:rPr>
                <w:color w:val="000009"/>
                <w:spacing w:val="-14"/>
                <w:sz w:val="24"/>
              </w:rPr>
              <w:t xml:space="preserve"> </w:t>
            </w:r>
            <w:r>
              <w:rPr>
                <w:color w:val="000009"/>
                <w:sz w:val="24"/>
              </w:rPr>
              <w:t>или</w:t>
            </w:r>
            <w:r>
              <w:rPr>
                <w:color w:val="000009"/>
                <w:spacing w:val="-15"/>
                <w:sz w:val="24"/>
              </w:rPr>
              <w:t xml:space="preserve"> </w:t>
            </w:r>
            <w:r>
              <w:rPr>
                <w:color w:val="000009"/>
                <w:sz w:val="24"/>
              </w:rPr>
              <w:t xml:space="preserve">онлайн- </w:t>
            </w:r>
            <w:r>
              <w:rPr>
                <w:color w:val="000009"/>
                <w:spacing w:val="-2"/>
                <w:sz w:val="24"/>
              </w:rPr>
              <w:t>формате).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z w:val="24"/>
              </w:rPr>
              <w:t>18</w:t>
            </w:r>
            <w:r>
              <w:rPr>
                <w:color w:val="000009"/>
                <w:spacing w:val="-2"/>
                <w:sz w:val="24"/>
              </w:rPr>
              <w:t xml:space="preserve"> </w:t>
            </w:r>
            <w:r>
              <w:rPr>
                <w:color w:val="000009"/>
                <w:spacing w:val="-4"/>
                <w:sz w:val="24"/>
              </w:rPr>
              <w:t>мая/</w:t>
            </w:r>
          </w:p>
          <w:p w:rsidR="00ED2570" w:rsidRDefault="00125FB7">
            <w:pPr>
              <w:pStyle w:val="TableParagraph"/>
              <w:spacing w:before="41"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316"/>
        </w:trPr>
        <w:tc>
          <w:tcPr>
            <w:tcW w:w="9361" w:type="dxa"/>
            <w:gridSpan w:val="5"/>
          </w:tcPr>
          <w:p w:rsidR="00ED2570" w:rsidRDefault="00125FB7">
            <w:pPr>
              <w:pStyle w:val="TableParagraph"/>
              <w:ind w:left="1832"/>
              <w:rPr>
                <w:b/>
                <w:sz w:val="24"/>
              </w:rPr>
            </w:pPr>
            <w:r>
              <w:rPr>
                <w:b/>
                <w:color w:val="000009"/>
                <w:sz w:val="24"/>
              </w:rPr>
              <w:t>6.</w:t>
            </w:r>
            <w:r>
              <w:rPr>
                <w:b/>
                <w:color w:val="000009"/>
                <w:spacing w:val="-10"/>
                <w:sz w:val="24"/>
              </w:rPr>
              <w:t xml:space="preserve"> </w:t>
            </w:r>
            <w:r>
              <w:rPr>
                <w:b/>
                <w:color w:val="000009"/>
                <w:sz w:val="24"/>
              </w:rPr>
              <w:t>Организация</w:t>
            </w:r>
            <w:r>
              <w:rPr>
                <w:b/>
                <w:color w:val="000009"/>
                <w:spacing w:val="-9"/>
                <w:sz w:val="24"/>
              </w:rPr>
              <w:t xml:space="preserve"> </w:t>
            </w:r>
            <w:r>
              <w:rPr>
                <w:b/>
                <w:color w:val="000009"/>
                <w:sz w:val="24"/>
              </w:rPr>
              <w:t>предметно-пространственной</w:t>
            </w:r>
            <w:r>
              <w:rPr>
                <w:b/>
                <w:color w:val="000009"/>
                <w:spacing w:val="-9"/>
                <w:sz w:val="24"/>
              </w:rPr>
              <w:t xml:space="preserve"> </w:t>
            </w:r>
            <w:r>
              <w:rPr>
                <w:b/>
                <w:color w:val="000009"/>
                <w:spacing w:val="-2"/>
                <w:sz w:val="24"/>
              </w:rPr>
              <w:t>среды</w:t>
            </w:r>
          </w:p>
        </w:tc>
      </w:tr>
      <w:tr w:rsidR="00ED2570">
        <w:trPr>
          <w:trHeight w:val="952"/>
        </w:trPr>
        <w:tc>
          <w:tcPr>
            <w:tcW w:w="567" w:type="dxa"/>
          </w:tcPr>
          <w:p w:rsidR="00ED2570" w:rsidRDefault="00125FB7">
            <w:pPr>
              <w:pStyle w:val="TableParagraph"/>
              <w:spacing w:line="275" w:lineRule="exact"/>
              <w:ind w:left="14"/>
              <w:jc w:val="center"/>
              <w:rPr>
                <w:sz w:val="24"/>
              </w:rPr>
            </w:pPr>
            <w:r>
              <w:rPr>
                <w:spacing w:val="-5"/>
                <w:sz w:val="24"/>
              </w:rPr>
              <w:t>50.</w:t>
            </w:r>
          </w:p>
        </w:tc>
        <w:tc>
          <w:tcPr>
            <w:tcW w:w="3829" w:type="dxa"/>
          </w:tcPr>
          <w:p w:rsidR="00ED2570" w:rsidRDefault="00125FB7">
            <w:pPr>
              <w:pStyle w:val="TableParagraph"/>
              <w:spacing w:line="275" w:lineRule="exact"/>
              <w:rPr>
                <w:sz w:val="24"/>
              </w:rPr>
            </w:pPr>
            <w:r>
              <w:rPr>
                <w:color w:val="000009"/>
                <w:sz w:val="24"/>
              </w:rPr>
              <w:t>Подготовка</w:t>
            </w:r>
            <w:r>
              <w:rPr>
                <w:color w:val="000009"/>
                <w:spacing w:val="-12"/>
                <w:sz w:val="24"/>
              </w:rPr>
              <w:t xml:space="preserve"> </w:t>
            </w:r>
            <w:r>
              <w:rPr>
                <w:color w:val="000009"/>
                <w:sz w:val="24"/>
              </w:rPr>
              <w:t>к</w:t>
            </w:r>
            <w:r>
              <w:rPr>
                <w:color w:val="000009"/>
                <w:spacing w:val="-12"/>
                <w:sz w:val="24"/>
              </w:rPr>
              <w:t xml:space="preserve"> </w:t>
            </w:r>
            <w:r>
              <w:rPr>
                <w:color w:val="000009"/>
                <w:sz w:val="24"/>
              </w:rPr>
              <w:t>церемонии</w:t>
            </w:r>
            <w:r>
              <w:rPr>
                <w:color w:val="000009"/>
                <w:spacing w:val="-12"/>
                <w:sz w:val="24"/>
              </w:rPr>
              <w:t xml:space="preserve"> </w:t>
            </w:r>
            <w:r>
              <w:rPr>
                <w:color w:val="000009"/>
                <w:spacing w:val="-2"/>
                <w:sz w:val="24"/>
              </w:rPr>
              <w:t>поднятия</w:t>
            </w:r>
          </w:p>
          <w:p w:rsidR="00ED2570" w:rsidRDefault="00125FB7">
            <w:pPr>
              <w:pStyle w:val="TableParagraph"/>
              <w:spacing w:before="10" w:line="318" w:lineRule="exact"/>
              <w:rPr>
                <w:sz w:val="24"/>
              </w:rPr>
            </w:pPr>
            <w:r>
              <w:rPr>
                <w:color w:val="000009"/>
                <w:spacing w:val="-2"/>
                <w:sz w:val="24"/>
              </w:rPr>
              <w:t>/спуска</w:t>
            </w:r>
            <w:r>
              <w:rPr>
                <w:color w:val="000009"/>
                <w:spacing w:val="-13"/>
                <w:sz w:val="24"/>
              </w:rPr>
              <w:t xml:space="preserve"> </w:t>
            </w:r>
            <w:r>
              <w:rPr>
                <w:color w:val="000009"/>
                <w:spacing w:val="-2"/>
                <w:sz w:val="24"/>
              </w:rPr>
              <w:t>Государственного</w:t>
            </w:r>
            <w:r>
              <w:rPr>
                <w:color w:val="000009"/>
                <w:spacing w:val="-13"/>
                <w:sz w:val="24"/>
              </w:rPr>
              <w:t xml:space="preserve"> </w:t>
            </w:r>
            <w:r>
              <w:rPr>
                <w:color w:val="000009"/>
                <w:spacing w:val="-2"/>
                <w:sz w:val="24"/>
              </w:rPr>
              <w:t xml:space="preserve">флага </w:t>
            </w:r>
            <w:r>
              <w:rPr>
                <w:color w:val="000009"/>
                <w:sz w:val="24"/>
              </w:rPr>
              <w:t>Российской Федерации.</w:t>
            </w:r>
          </w:p>
        </w:tc>
        <w:tc>
          <w:tcPr>
            <w:tcW w:w="1135" w:type="dxa"/>
          </w:tcPr>
          <w:p w:rsidR="00ED2570" w:rsidRDefault="00125FB7">
            <w:pPr>
              <w:pStyle w:val="TableParagraph"/>
              <w:spacing w:line="275" w:lineRule="exact"/>
              <w:ind w:left="325"/>
              <w:rPr>
                <w:sz w:val="24"/>
              </w:rPr>
            </w:pPr>
            <w:r>
              <w:rPr>
                <w:color w:val="000009"/>
                <w:sz w:val="24"/>
              </w:rPr>
              <w:t xml:space="preserve">2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before="1"/>
              <w:ind w:left="75" w:right="72"/>
              <w:jc w:val="center"/>
              <w:rPr>
                <w:b/>
                <w:sz w:val="24"/>
              </w:rPr>
            </w:pPr>
            <w:r>
              <w:rPr>
                <w:b/>
                <w:color w:val="000009"/>
                <w:spacing w:val="-2"/>
                <w:sz w:val="24"/>
              </w:rPr>
              <w:t>еженедельно</w:t>
            </w:r>
          </w:p>
        </w:tc>
        <w:tc>
          <w:tcPr>
            <w:tcW w:w="1987" w:type="dxa"/>
          </w:tcPr>
          <w:p w:rsidR="00ED2570" w:rsidRDefault="00125FB7">
            <w:pPr>
              <w:pStyle w:val="TableParagraph"/>
              <w:tabs>
                <w:tab w:val="left" w:pos="1178"/>
              </w:tabs>
              <w:spacing w:line="276" w:lineRule="auto"/>
              <w:ind w:left="105" w:right="239"/>
              <w:rPr>
                <w:sz w:val="24"/>
              </w:rPr>
            </w:pPr>
            <w:r>
              <w:rPr>
                <w:color w:val="000009"/>
                <w:spacing w:val="-2"/>
                <w:sz w:val="24"/>
              </w:rPr>
              <w:t xml:space="preserve">Руководители </w:t>
            </w:r>
            <w:r>
              <w:rPr>
                <w:color w:val="000009"/>
                <w:spacing w:val="-5"/>
                <w:sz w:val="24"/>
              </w:rPr>
              <w:t>ШДО</w:t>
            </w:r>
            <w:r>
              <w:rPr>
                <w:color w:val="000009"/>
                <w:sz w:val="24"/>
              </w:rPr>
              <w:tab/>
            </w:r>
            <w:r>
              <w:rPr>
                <w:color w:val="000009"/>
                <w:spacing w:val="-4"/>
                <w:sz w:val="24"/>
              </w:rPr>
              <w:t>ФРЦ,</w:t>
            </w:r>
          </w:p>
          <w:p w:rsidR="00ED2570" w:rsidRDefault="00125FB7">
            <w:pPr>
              <w:pStyle w:val="TableParagraph"/>
              <w:ind w:left="105"/>
              <w:rPr>
                <w:sz w:val="24"/>
              </w:rPr>
            </w:pPr>
            <w:r>
              <w:rPr>
                <w:color w:val="000009"/>
                <w:spacing w:val="-2"/>
                <w:sz w:val="24"/>
              </w:rPr>
              <w:t>ответственные</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1269"/>
        </w:trPr>
        <w:tc>
          <w:tcPr>
            <w:tcW w:w="567" w:type="dxa"/>
          </w:tcPr>
          <w:p w:rsidR="00ED2570" w:rsidRDefault="00ED2570">
            <w:pPr>
              <w:pStyle w:val="TableParagraph"/>
              <w:ind w:left="0"/>
              <w:rPr>
                <w:sz w:val="24"/>
              </w:rPr>
            </w:pPr>
          </w:p>
        </w:tc>
        <w:tc>
          <w:tcPr>
            <w:tcW w:w="3829" w:type="dxa"/>
          </w:tcPr>
          <w:p w:rsidR="00ED2570" w:rsidRDefault="00ED2570">
            <w:pPr>
              <w:pStyle w:val="TableParagraph"/>
              <w:ind w:left="0"/>
              <w:rPr>
                <w:sz w:val="24"/>
              </w:rPr>
            </w:pP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125FB7">
            <w:pPr>
              <w:pStyle w:val="TableParagraph"/>
              <w:tabs>
                <w:tab w:val="left" w:pos="790"/>
              </w:tabs>
              <w:spacing w:line="276" w:lineRule="auto"/>
              <w:ind w:left="105" w:right="239"/>
              <w:rPr>
                <w:sz w:val="24"/>
              </w:rPr>
            </w:pPr>
            <w:r>
              <w:rPr>
                <w:color w:val="000009"/>
                <w:spacing w:val="-6"/>
                <w:sz w:val="24"/>
              </w:rPr>
              <w:t>за</w:t>
            </w:r>
            <w:r>
              <w:rPr>
                <w:color w:val="000009"/>
                <w:sz w:val="24"/>
              </w:rPr>
              <w:tab/>
            </w:r>
            <w:r>
              <w:rPr>
                <w:color w:val="000009"/>
                <w:spacing w:val="-2"/>
                <w:sz w:val="24"/>
              </w:rPr>
              <w:t>хранение флага,</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5" w:lineRule="exact"/>
              <w:ind w:left="14"/>
              <w:jc w:val="center"/>
              <w:rPr>
                <w:sz w:val="24"/>
              </w:rPr>
            </w:pPr>
            <w:r>
              <w:rPr>
                <w:spacing w:val="-5"/>
                <w:sz w:val="24"/>
              </w:rPr>
              <w:t>51.</w:t>
            </w:r>
          </w:p>
        </w:tc>
        <w:tc>
          <w:tcPr>
            <w:tcW w:w="3829" w:type="dxa"/>
          </w:tcPr>
          <w:p w:rsidR="00ED2570" w:rsidRDefault="00125FB7">
            <w:pPr>
              <w:pStyle w:val="TableParagraph"/>
              <w:spacing w:line="276" w:lineRule="auto"/>
              <w:ind w:right="163"/>
              <w:rPr>
                <w:sz w:val="24"/>
              </w:rPr>
            </w:pPr>
            <w:r>
              <w:rPr>
                <w:color w:val="000009"/>
                <w:sz w:val="24"/>
              </w:rPr>
              <w:t>Оформление</w:t>
            </w:r>
            <w:r>
              <w:rPr>
                <w:color w:val="000009"/>
                <w:spacing w:val="-15"/>
                <w:sz w:val="24"/>
              </w:rPr>
              <w:t xml:space="preserve"> </w:t>
            </w:r>
            <w:r>
              <w:rPr>
                <w:color w:val="000009"/>
                <w:sz w:val="24"/>
              </w:rPr>
              <w:t>пространства</w:t>
            </w:r>
            <w:r>
              <w:rPr>
                <w:color w:val="000009"/>
                <w:spacing w:val="-15"/>
                <w:sz w:val="24"/>
              </w:rPr>
              <w:t xml:space="preserve"> </w:t>
            </w:r>
            <w:r>
              <w:rPr>
                <w:color w:val="000009"/>
                <w:sz w:val="24"/>
              </w:rPr>
              <w:t>школы, классов к «Дню знаний».</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39" w:hanging="332"/>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августа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52.</w:t>
            </w:r>
          </w:p>
        </w:tc>
        <w:tc>
          <w:tcPr>
            <w:tcW w:w="3829" w:type="dxa"/>
          </w:tcPr>
          <w:p w:rsidR="00ED2570" w:rsidRDefault="00125FB7">
            <w:pPr>
              <w:pStyle w:val="TableParagraph"/>
              <w:spacing w:line="276" w:lineRule="auto"/>
              <w:ind w:right="163"/>
              <w:rPr>
                <w:sz w:val="24"/>
              </w:rPr>
            </w:pPr>
            <w:r>
              <w:rPr>
                <w:color w:val="000009"/>
                <w:sz w:val="24"/>
              </w:rPr>
              <w:t>Сезонное оформление пространства</w:t>
            </w:r>
            <w:r>
              <w:rPr>
                <w:color w:val="000009"/>
                <w:spacing w:val="-13"/>
                <w:sz w:val="24"/>
              </w:rPr>
              <w:t xml:space="preserve"> </w:t>
            </w:r>
            <w:r>
              <w:rPr>
                <w:color w:val="000009"/>
                <w:sz w:val="24"/>
              </w:rPr>
              <w:t>школы</w:t>
            </w:r>
            <w:r>
              <w:rPr>
                <w:color w:val="000009"/>
                <w:spacing w:val="-13"/>
                <w:sz w:val="24"/>
              </w:rPr>
              <w:t xml:space="preserve"> </w:t>
            </w:r>
            <w:r>
              <w:rPr>
                <w:color w:val="000009"/>
                <w:sz w:val="24"/>
              </w:rPr>
              <w:t>по</w:t>
            </w:r>
            <w:r>
              <w:rPr>
                <w:color w:val="000009"/>
                <w:spacing w:val="-13"/>
                <w:sz w:val="24"/>
              </w:rPr>
              <w:t xml:space="preserve"> </w:t>
            </w:r>
            <w:r>
              <w:rPr>
                <w:color w:val="000009"/>
                <w:sz w:val="24"/>
              </w:rPr>
              <w:t xml:space="preserve">осенней </w:t>
            </w:r>
            <w:r>
              <w:rPr>
                <w:color w:val="000009"/>
                <w:spacing w:val="-2"/>
                <w:sz w:val="24"/>
              </w:rPr>
              <w:t>тематике.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464" w:hanging="257"/>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сентября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педагог дополнительного образования,</w:t>
            </w:r>
          </w:p>
          <w:p w:rsidR="00ED2570" w:rsidRDefault="00125FB7">
            <w:pPr>
              <w:pStyle w:val="TableParagraph"/>
              <w:spacing w:line="275" w:lineRule="exact"/>
              <w:ind w:left="105"/>
              <w:rPr>
                <w:sz w:val="24"/>
              </w:rPr>
            </w:pPr>
            <w:r>
              <w:rPr>
                <w:color w:val="000009"/>
                <w:sz w:val="24"/>
              </w:rPr>
              <w:t>учитель</w:t>
            </w:r>
            <w:r>
              <w:rPr>
                <w:color w:val="000009"/>
                <w:spacing w:val="-6"/>
                <w:sz w:val="24"/>
              </w:rPr>
              <w:t xml:space="preserve"> </w:t>
            </w:r>
            <w:r>
              <w:rPr>
                <w:color w:val="000009"/>
                <w:spacing w:val="-5"/>
                <w:sz w:val="24"/>
              </w:rPr>
              <w:t>ИЗО</w:t>
            </w:r>
          </w:p>
        </w:tc>
      </w:tr>
      <w:tr w:rsidR="00ED2570">
        <w:trPr>
          <w:trHeight w:val="1585"/>
        </w:trPr>
        <w:tc>
          <w:tcPr>
            <w:tcW w:w="567" w:type="dxa"/>
          </w:tcPr>
          <w:p w:rsidR="00ED2570" w:rsidRDefault="00125FB7">
            <w:pPr>
              <w:pStyle w:val="TableParagraph"/>
              <w:spacing w:line="274" w:lineRule="exact"/>
              <w:ind w:left="14"/>
              <w:jc w:val="center"/>
              <w:rPr>
                <w:sz w:val="24"/>
              </w:rPr>
            </w:pPr>
            <w:r>
              <w:rPr>
                <w:spacing w:val="-5"/>
                <w:sz w:val="24"/>
              </w:rPr>
              <w:t>53.</w:t>
            </w:r>
          </w:p>
        </w:tc>
        <w:tc>
          <w:tcPr>
            <w:tcW w:w="3829" w:type="dxa"/>
          </w:tcPr>
          <w:p w:rsidR="00ED2570" w:rsidRDefault="00125FB7">
            <w:pPr>
              <w:pStyle w:val="TableParagraph"/>
              <w:spacing w:line="276" w:lineRule="auto"/>
              <w:rPr>
                <w:sz w:val="24"/>
              </w:rPr>
            </w:pPr>
            <w:r>
              <w:rPr>
                <w:color w:val="000009"/>
                <w:sz w:val="24"/>
              </w:rPr>
              <w:t>Оформление</w:t>
            </w:r>
            <w:r>
              <w:rPr>
                <w:color w:val="000009"/>
                <w:spacing w:val="-15"/>
                <w:sz w:val="24"/>
              </w:rPr>
              <w:t xml:space="preserve"> </w:t>
            </w:r>
            <w:r>
              <w:rPr>
                <w:color w:val="000009"/>
                <w:sz w:val="24"/>
              </w:rPr>
              <w:t>музыкального</w:t>
            </w:r>
            <w:r>
              <w:rPr>
                <w:color w:val="000009"/>
                <w:spacing w:val="-15"/>
                <w:sz w:val="24"/>
              </w:rPr>
              <w:t xml:space="preserve"> </w:t>
            </w:r>
            <w:r>
              <w:rPr>
                <w:color w:val="000009"/>
                <w:sz w:val="24"/>
              </w:rPr>
              <w:t>зала</w:t>
            </w:r>
            <w:r>
              <w:rPr>
                <w:color w:val="000009"/>
                <w:spacing w:val="-15"/>
                <w:sz w:val="24"/>
              </w:rPr>
              <w:t xml:space="preserve"> </w:t>
            </w:r>
            <w:r>
              <w:rPr>
                <w:color w:val="000009"/>
                <w:sz w:val="24"/>
              </w:rPr>
              <w:t>ко Дню учителя.</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74" w:right="367" w:hanging="2"/>
              <w:jc w:val="center"/>
              <w:rPr>
                <w:sz w:val="24"/>
              </w:rPr>
            </w:pPr>
            <w:r>
              <w:rPr>
                <w:color w:val="000009"/>
                <w:sz w:val="24"/>
              </w:rPr>
              <w:t>4-я</w:t>
            </w:r>
            <w:r>
              <w:rPr>
                <w:color w:val="000009"/>
                <w:spacing w:val="-11"/>
                <w:sz w:val="24"/>
              </w:rPr>
              <w:t xml:space="preserve"> </w:t>
            </w:r>
            <w:r>
              <w:rPr>
                <w:color w:val="000009"/>
                <w:sz w:val="24"/>
              </w:rPr>
              <w:t>неделя сентября</w:t>
            </w:r>
            <w:r>
              <w:rPr>
                <w:color w:val="000009"/>
                <w:spacing w:val="-15"/>
                <w:sz w:val="24"/>
              </w:rPr>
              <w:t xml:space="preserve"> </w:t>
            </w:r>
            <w:r>
              <w:rPr>
                <w:color w:val="000009"/>
                <w:sz w:val="24"/>
              </w:rPr>
              <w:t>– 1-я</w:t>
            </w:r>
            <w:r>
              <w:rPr>
                <w:color w:val="000009"/>
                <w:spacing w:val="-13"/>
                <w:sz w:val="24"/>
              </w:rPr>
              <w:t xml:space="preserve"> </w:t>
            </w:r>
            <w:r>
              <w:rPr>
                <w:color w:val="000009"/>
                <w:sz w:val="24"/>
              </w:rPr>
              <w:t xml:space="preserve">неделя </w:t>
            </w: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2"/>
                <w:sz w:val="24"/>
              </w:rPr>
              <w:t>педагог дополнительного образования, учитель</w:t>
            </w:r>
          </w:p>
          <w:p w:rsidR="00ED2570" w:rsidRDefault="00125FB7">
            <w:pPr>
              <w:pStyle w:val="TableParagraph"/>
              <w:ind w:left="105"/>
              <w:rPr>
                <w:sz w:val="24"/>
              </w:rPr>
            </w:pPr>
            <w:r>
              <w:rPr>
                <w:color w:val="000009"/>
                <w:spacing w:val="-2"/>
                <w:sz w:val="24"/>
              </w:rPr>
              <w:t>технологии</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54.</w:t>
            </w:r>
          </w:p>
        </w:tc>
        <w:tc>
          <w:tcPr>
            <w:tcW w:w="3829" w:type="dxa"/>
          </w:tcPr>
          <w:p w:rsidR="00ED2570" w:rsidRDefault="00125FB7">
            <w:pPr>
              <w:pStyle w:val="TableParagraph"/>
              <w:spacing w:line="276" w:lineRule="auto"/>
              <w:ind w:right="448"/>
              <w:rPr>
                <w:sz w:val="24"/>
              </w:rPr>
            </w:pPr>
            <w:r>
              <w:rPr>
                <w:color w:val="000009"/>
                <w:sz w:val="24"/>
              </w:rPr>
              <w:t>Сезонное оформление пространства</w:t>
            </w:r>
            <w:r>
              <w:rPr>
                <w:color w:val="000009"/>
                <w:spacing w:val="-15"/>
                <w:sz w:val="24"/>
              </w:rPr>
              <w:t xml:space="preserve"> </w:t>
            </w:r>
            <w:r>
              <w:rPr>
                <w:color w:val="000009"/>
                <w:sz w:val="24"/>
              </w:rPr>
              <w:t>школы</w:t>
            </w:r>
            <w:r>
              <w:rPr>
                <w:color w:val="000009"/>
                <w:spacing w:val="-15"/>
                <w:sz w:val="24"/>
              </w:rPr>
              <w:t xml:space="preserve"> </w:t>
            </w:r>
            <w:r>
              <w:rPr>
                <w:color w:val="000009"/>
                <w:sz w:val="24"/>
              </w:rPr>
              <w:t>по</w:t>
            </w:r>
            <w:r>
              <w:rPr>
                <w:color w:val="000009"/>
                <w:spacing w:val="-15"/>
                <w:sz w:val="24"/>
              </w:rPr>
              <w:t xml:space="preserve"> </w:t>
            </w:r>
            <w:r>
              <w:rPr>
                <w:color w:val="000009"/>
                <w:sz w:val="24"/>
              </w:rPr>
              <w:t xml:space="preserve">зимней </w:t>
            </w:r>
            <w:r>
              <w:rPr>
                <w:color w:val="000009"/>
                <w:spacing w:val="-2"/>
                <w:sz w:val="24"/>
              </w:rPr>
              <w:t>тематике.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18" w:hanging="311"/>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педагог дополнительного образования,</w:t>
            </w:r>
          </w:p>
          <w:p w:rsidR="00ED2570" w:rsidRDefault="00125FB7">
            <w:pPr>
              <w:pStyle w:val="TableParagraph"/>
              <w:ind w:left="105"/>
              <w:rPr>
                <w:sz w:val="24"/>
              </w:rPr>
            </w:pPr>
            <w:r>
              <w:rPr>
                <w:color w:val="000009"/>
                <w:sz w:val="24"/>
              </w:rPr>
              <w:t>учитель</w:t>
            </w:r>
            <w:r>
              <w:rPr>
                <w:color w:val="000009"/>
                <w:spacing w:val="-6"/>
                <w:sz w:val="24"/>
              </w:rPr>
              <w:t xml:space="preserve"> </w:t>
            </w:r>
            <w:r>
              <w:rPr>
                <w:color w:val="000009"/>
                <w:spacing w:val="-5"/>
                <w:sz w:val="24"/>
              </w:rPr>
              <w:t>ИЗО</w:t>
            </w:r>
          </w:p>
        </w:tc>
      </w:tr>
      <w:tr w:rsidR="00ED2570">
        <w:trPr>
          <w:trHeight w:val="951"/>
        </w:trPr>
        <w:tc>
          <w:tcPr>
            <w:tcW w:w="567" w:type="dxa"/>
          </w:tcPr>
          <w:p w:rsidR="00ED2570" w:rsidRDefault="00125FB7">
            <w:pPr>
              <w:pStyle w:val="TableParagraph"/>
              <w:spacing w:line="274" w:lineRule="exact"/>
              <w:ind w:left="14"/>
              <w:jc w:val="center"/>
              <w:rPr>
                <w:sz w:val="24"/>
              </w:rPr>
            </w:pPr>
            <w:r>
              <w:rPr>
                <w:spacing w:val="-5"/>
                <w:sz w:val="24"/>
              </w:rPr>
              <w:t>55.</w:t>
            </w:r>
          </w:p>
        </w:tc>
        <w:tc>
          <w:tcPr>
            <w:tcW w:w="3829" w:type="dxa"/>
          </w:tcPr>
          <w:p w:rsidR="00ED2570" w:rsidRDefault="00125FB7">
            <w:pPr>
              <w:pStyle w:val="TableParagraph"/>
              <w:spacing w:line="276" w:lineRule="auto"/>
              <w:ind w:right="163"/>
              <w:rPr>
                <w:sz w:val="24"/>
              </w:rPr>
            </w:pPr>
            <w:r>
              <w:rPr>
                <w:color w:val="000009"/>
                <w:sz w:val="24"/>
              </w:rPr>
              <w:t>Оформление</w:t>
            </w:r>
            <w:r>
              <w:rPr>
                <w:color w:val="000009"/>
                <w:spacing w:val="-15"/>
                <w:sz w:val="24"/>
              </w:rPr>
              <w:t xml:space="preserve"> </w:t>
            </w:r>
            <w:r>
              <w:rPr>
                <w:color w:val="000009"/>
                <w:sz w:val="24"/>
              </w:rPr>
              <w:t>пространства</w:t>
            </w:r>
            <w:r>
              <w:rPr>
                <w:color w:val="000009"/>
                <w:spacing w:val="-15"/>
                <w:sz w:val="24"/>
              </w:rPr>
              <w:t xml:space="preserve"> </w:t>
            </w:r>
            <w:r>
              <w:rPr>
                <w:color w:val="000009"/>
                <w:sz w:val="24"/>
              </w:rPr>
              <w:t>школы, классов к Новому году: конкурс</w:t>
            </w:r>
          </w:p>
          <w:p w:rsidR="00ED2570" w:rsidRDefault="00125FB7">
            <w:pPr>
              <w:pStyle w:val="TableParagraph"/>
              <w:rPr>
                <w:sz w:val="24"/>
              </w:rPr>
            </w:pPr>
            <w:r>
              <w:rPr>
                <w:color w:val="000009"/>
                <w:spacing w:val="-2"/>
                <w:sz w:val="24"/>
              </w:rPr>
              <w:t>«Укрась</w:t>
            </w:r>
            <w:r>
              <w:rPr>
                <w:color w:val="000009"/>
                <w:spacing w:val="-5"/>
                <w:sz w:val="24"/>
              </w:rPr>
              <w:t xml:space="preserve"> </w:t>
            </w:r>
            <w:r>
              <w:rPr>
                <w:color w:val="000009"/>
                <w:spacing w:val="-2"/>
                <w:sz w:val="24"/>
              </w:rPr>
              <w:t>свой</w:t>
            </w:r>
            <w:r>
              <w:rPr>
                <w:color w:val="000009"/>
                <w:spacing w:val="-5"/>
                <w:sz w:val="24"/>
              </w:rPr>
              <w:t xml:space="preserve"> </w:t>
            </w:r>
            <w:r>
              <w:rPr>
                <w:color w:val="000009"/>
                <w:spacing w:val="-2"/>
                <w:sz w:val="24"/>
              </w:rPr>
              <w:t>класс».</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18" w:hanging="311"/>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56.</w:t>
            </w:r>
          </w:p>
        </w:tc>
        <w:tc>
          <w:tcPr>
            <w:tcW w:w="3829" w:type="dxa"/>
          </w:tcPr>
          <w:p w:rsidR="00ED2570" w:rsidRDefault="00125FB7">
            <w:pPr>
              <w:pStyle w:val="TableParagraph"/>
              <w:spacing w:line="276" w:lineRule="auto"/>
              <w:ind w:right="163"/>
              <w:rPr>
                <w:sz w:val="24"/>
              </w:rPr>
            </w:pPr>
            <w:r>
              <w:rPr>
                <w:color w:val="000009"/>
                <w:sz w:val="24"/>
              </w:rPr>
              <w:t>Сезонное оформление пространства</w:t>
            </w:r>
            <w:r>
              <w:rPr>
                <w:color w:val="000009"/>
                <w:spacing w:val="-14"/>
                <w:sz w:val="24"/>
              </w:rPr>
              <w:t xml:space="preserve"> </w:t>
            </w:r>
            <w:r>
              <w:rPr>
                <w:color w:val="000009"/>
                <w:sz w:val="24"/>
              </w:rPr>
              <w:t>школы</w:t>
            </w:r>
            <w:r>
              <w:rPr>
                <w:color w:val="000009"/>
                <w:spacing w:val="-14"/>
                <w:sz w:val="24"/>
              </w:rPr>
              <w:t xml:space="preserve"> </w:t>
            </w:r>
            <w:r>
              <w:rPr>
                <w:color w:val="000009"/>
                <w:sz w:val="24"/>
              </w:rPr>
              <w:t>по</w:t>
            </w:r>
            <w:r>
              <w:rPr>
                <w:color w:val="000009"/>
                <w:spacing w:val="-14"/>
                <w:sz w:val="24"/>
              </w:rPr>
              <w:t xml:space="preserve"> </w:t>
            </w:r>
            <w:r>
              <w:rPr>
                <w:color w:val="000009"/>
                <w:sz w:val="24"/>
              </w:rPr>
              <w:t xml:space="preserve">весенней </w:t>
            </w:r>
            <w:r>
              <w:rPr>
                <w:color w:val="000009"/>
                <w:spacing w:val="-2"/>
                <w:sz w:val="24"/>
              </w:rPr>
              <w:t>тематике.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624" w:hanging="417"/>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педагог дополнительного образования,</w:t>
            </w:r>
          </w:p>
          <w:p w:rsidR="00ED2570" w:rsidRDefault="00125FB7">
            <w:pPr>
              <w:pStyle w:val="TableParagraph"/>
              <w:spacing w:line="275" w:lineRule="exact"/>
              <w:ind w:left="105"/>
              <w:rPr>
                <w:sz w:val="24"/>
              </w:rPr>
            </w:pPr>
            <w:r>
              <w:rPr>
                <w:color w:val="000009"/>
                <w:sz w:val="24"/>
              </w:rPr>
              <w:t>учитель</w:t>
            </w:r>
            <w:r>
              <w:rPr>
                <w:color w:val="000009"/>
                <w:spacing w:val="-6"/>
                <w:sz w:val="24"/>
              </w:rPr>
              <w:t xml:space="preserve"> </w:t>
            </w:r>
            <w:r>
              <w:rPr>
                <w:color w:val="000009"/>
                <w:spacing w:val="-5"/>
                <w:sz w:val="24"/>
              </w:rPr>
              <w:t>ИЗО</w:t>
            </w:r>
          </w:p>
        </w:tc>
      </w:tr>
      <w:tr w:rsidR="00ED2570">
        <w:trPr>
          <w:trHeight w:val="2855"/>
        </w:trPr>
        <w:tc>
          <w:tcPr>
            <w:tcW w:w="567" w:type="dxa"/>
          </w:tcPr>
          <w:p w:rsidR="00ED2570" w:rsidRDefault="00125FB7">
            <w:pPr>
              <w:pStyle w:val="TableParagraph"/>
              <w:spacing w:line="274" w:lineRule="exact"/>
              <w:ind w:left="14"/>
              <w:jc w:val="center"/>
              <w:rPr>
                <w:sz w:val="24"/>
              </w:rPr>
            </w:pPr>
            <w:r>
              <w:rPr>
                <w:spacing w:val="-5"/>
                <w:sz w:val="24"/>
              </w:rPr>
              <w:t>57.</w:t>
            </w:r>
          </w:p>
        </w:tc>
        <w:tc>
          <w:tcPr>
            <w:tcW w:w="3829" w:type="dxa"/>
          </w:tcPr>
          <w:p w:rsidR="00ED2570" w:rsidRDefault="00125FB7">
            <w:pPr>
              <w:pStyle w:val="TableParagraph"/>
              <w:spacing w:line="276" w:lineRule="auto"/>
              <w:ind w:right="214"/>
              <w:jc w:val="both"/>
              <w:rPr>
                <w:sz w:val="24"/>
              </w:rPr>
            </w:pPr>
            <w:r>
              <w:rPr>
                <w:color w:val="000009"/>
                <w:sz w:val="24"/>
              </w:rPr>
              <w:t>Оформление</w:t>
            </w:r>
            <w:r>
              <w:rPr>
                <w:color w:val="000009"/>
                <w:spacing w:val="-15"/>
                <w:sz w:val="24"/>
              </w:rPr>
              <w:t xml:space="preserve"> </w:t>
            </w:r>
            <w:r>
              <w:rPr>
                <w:color w:val="000009"/>
                <w:sz w:val="24"/>
              </w:rPr>
              <w:t>пространства</w:t>
            </w:r>
            <w:r>
              <w:rPr>
                <w:color w:val="000009"/>
                <w:spacing w:val="-15"/>
                <w:sz w:val="24"/>
              </w:rPr>
              <w:t xml:space="preserve"> </w:t>
            </w:r>
            <w:r>
              <w:rPr>
                <w:color w:val="000009"/>
                <w:sz w:val="24"/>
              </w:rPr>
              <w:t>школы к</w:t>
            </w:r>
            <w:r>
              <w:rPr>
                <w:color w:val="000009"/>
                <w:spacing w:val="-15"/>
                <w:sz w:val="24"/>
              </w:rPr>
              <w:t xml:space="preserve"> </w:t>
            </w:r>
            <w:r>
              <w:rPr>
                <w:color w:val="000009"/>
                <w:sz w:val="24"/>
              </w:rPr>
              <w:t>последнему</w:t>
            </w:r>
            <w:r>
              <w:rPr>
                <w:color w:val="000009"/>
                <w:spacing w:val="-15"/>
                <w:sz w:val="24"/>
              </w:rPr>
              <w:t xml:space="preserve"> </w:t>
            </w:r>
            <w:r>
              <w:rPr>
                <w:color w:val="000009"/>
                <w:sz w:val="24"/>
              </w:rPr>
              <w:t>звонку,</w:t>
            </w:r>
            <w:r>
              <w:rPr>
                <w:color w:val="000009"/>
                <w:spacing w:val="-15"/>
                <w:sz w:val="24"/>
              </w:rPr>
              <w:t xml:space="preserve"> </w:t>
            </w:r>
            <w:r>
              <w:rPr>
                <w:color w:val="000009"/>
                <w:sz w:val="24"/>
              </w:rPr>
              <w:t xml:space="preserve">выпускному </w:t>
            </w:r>
            <w:r>
              <w:rPr>
                <w:color w:val="000009"/>
                <w:spacing w:val="-2"/>
                <w:sz w:val="24"/>
              </w:rPr>
              <w:t>вечеру.</w:t>
            </w:r>
          </w:p>
        </w:tc>
        <w:tc>
          <w:tcPr>
            <w:tcW w:w="1135" w:type="dxa"/>
          </w:tcPr>
          <w:p w:rsidR="00ED2570" w:rsidRDefault="00125FB7">
            <w:pPr>
              <w:pStyle w:val="TableParagraph"/>
              <w:spacing w:line="274" w:lineRule="exact"/>
              <w:ind w:left="6" w:right="1"/>
              <w:jc w:val="center"/>
              <w:rPr>
                <w:sz w:val="24"/>
              </w:rPr>
            </w:pPr>
            <w:r>
              <w:rPr>
                <w:color w:val="000009"/>
                <w:sz w:val="24"/>
              </w:rPr>
              <w:t>4-</w:t>
            </w:r>
            <w:r>
              <w:rPr>
                <w:color w:val="000009"/>
                <w:spacing w:val="-10"/>
                <w:sz w:val="24"/>
              </w:rPr>
              <w:t>е</w:t>
            </w:r>
          </w:p>
          <w:p w:rsidR="00ED2570" w:rsidRDefault="00125FB7">
            <w:pPr>
              <w:pStyle w:val="TableParagraph"/>
              <w:spacing w:before="41"/>
              <w:ind w:left="6"/>
              <w:jc w:val="center"/>
              <w:rPr>
                <w:sz w:val="24"/>
              </w:rPr>
            </w:pPr>
            <w:r>
              <w:rPr>
                <w:color w:val="000009"/>
                <w:spacing w:val="-2"/>
                <w:sz w:val="24"/>
              </w:rPr>
              <w:t>классы</w:t>
            </w:r>
          </w:p>
        </w:tc>
        <w:tc>
          <w:tcPr>
            <w:tcW w:w="1843" w:type="dxa"/>
          </w:tcPr>
          <w:p w:rsidR="00ED2570" w:rsidRDefault="00125FB7">
            <w:pPr>
              <w:pStyle w:val="TableParagraph"/>
              <w:spacing w:line="276" w:lineRule="auto"/>
              <w:ind w:left="734" w:hanging="527"/>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4"/>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proofErr w:type="spellStart"/>
            <w:r>
              <w:rPr>
                <w:color w:val="000009"/>
                <w:spacing w:val="-2"/>
                <w:sz w:val="24"/>
              </w:rPr>
              <w:t>тьюторы</w:t>
            </w:r>
            <w:proofErr w:type="spellEnd"/>
            <w:r>
              <w:rPr>
                <w:color w:val="000009"/>
                <w:spacing w:val="-2"/>
                <w:sz w:val="24"/>
              </w:rPr>
              <w:t>,</w:t>
            </w:r>
          </w:p>
          <w:p w:rsidR="00ED2570" w:rsidRDefault="00125FB7">
            <w:pPr>
              <w:pStyle w:val="TableParagraph"/>
              <w:spacing w:line="276" w:lineRule="auto"/>
              <w:ind w:left="105"/>
              <w:rPr>
                <w:sz w:val="24"/>
              </w:rPr>
            </w:pPr>
            <w:r>
              <w:rPr>
                <w:color w:val="000009"/>
                <w:spacing w:val="-2"/>
                <w:sz w:val="24"/>
              </w:rPr>
              <w:t>педагог дополнительного образования,</w:t>
            </w:r>
          </w:p>
          <w:p w:rsidR="00ED2570" w:rsidRDefault="00125FB7">
            <w:pPr>
              <w:pStyle w:val="TableParagraph"/>
              <w:ind w:left="105"/>
              <w:rPr>
                <w:sz w:val="24"/>
              </w:rPr>
            </w:pPr>
            <w:r>
              <w:rPr>
                <w:color w:val="000009"/>
                <w:sz w:val="24"/>
              </w:rPr>
              <w:t>учитель</w:t>
            </w:r>
            <w:r>
              <w:rPr>
                <w:color w:val="000009"/>
                <w:spacing w:val="-6"/>
                <w:sz w:val="24"/>
              </w:rPr>
              <w:t xml:space="preserve"> </w:t>
            </w:r>
            <w:r>
              <w:rPr>
                <w:color w:val="000009"/>
                <w:spacing w:val="-5"/>
                <w:sz w:val="24"/>
              </w:rPr>
              <w:t>ИЗО</w:t>
            </w:r>
          </w:p>
        </w:tc>
      </w:tr>
      <w:tr w:rsidR="00ED2570">
        <w:trPr>
          <w:trHeight w:val="317"/>
        </w:trPr>
        <w:tc>
          <w:tcPr>
            <w:tcW w:w="9361" w:type="dxa"/>
            <w:gridSpan w:val="5"/>
          </w:tcPr>
          <w:p w:rsidR="00ED2570" w:rsidRDefault="00125FB7">
            <w:pPr>
              <w:pStyle w:val="TableParagraph"/>
              <w:spacing w:before="1"/>
              <w:ind w:left="1209"/>
              <w:rPr>
                <w:b/>
                <w:sz w:val="24"/>
              </w:rPr>
            </w:pPr>
            <w:r>
              <w:rPr>
                <w:b/>
                <w:color w:val="000009"/>
                <w:sz w:val="24"/>
              </w:rPr>
              <w:t>7.</w:t>
            </w:r>
            <w:r>
              <w:rPr>
                <w:b/>
                <w:color w:val="000009"/>
                <w:spacing w:val="-9"/>
                <w:sz w:val="24"/>
              </w:rPr>
              <w:t xml:space="preserve"> </w:t>
            </w:r>
            <w:r>
              <w:rPr>
                <w:b/>
                <w:color w:val="000009"/>
                <w:sz w:val="24"/>
              </w:rPr>
              <w:t>Взаимодействие</w:t>
            </w:r>
            <w:r>
              <w:rPr>
                <w:b/>
                <w:color w:val="000009"/>
                <w:spacing w:val="-7"/>
                <w:sz w:val="24"/>
              </w:rPr>
              <w:t xml:space="preserve"> </w:t>
            </w:r>
            <w:r>
              <w:rPr>
                <w:b/>
                <w:color w:val="000009"/>
                <w:sz w:val="24"/>
              </w:rPr>
              <w:t>с</w:t>
            </w:r>
            <w:r>
              <w:rPr>
                <w:b/>
                <w:color w:val="000009"/>
                <w:spacing w:val="-6"/>
                <w:sz w:val="24"/>
              </w:rPr>
              <w:t xml:space="preserve"> </w:t>
            </w:r>
            <w:r>
              <w:rPr>
                <w:b/>
                <w:color w:val="000009"/>
                <w:sz w:val="24"/>
              </w:rPr>
              <w:t>родителями</w:t>
            </w:r>
            <w:r>
              <w:rPr>
                <w:b/>
                <w:color w:val="000009"/>
                <w:spacing w:val="-6"/>
                <w:sz w:val="24"/>
              </w:rPr>
              <w:t xml:space="preserve"> </w:t>
            </w:r>
            <w:r>
              <w:rPr>
                <w:b/>
                <w:color w:val="000009"/>
                <w:sz w:val="24"/>
              </w:rPr>
              <w:t>(законными</w:t>
            </w:r>
            <w:r>
              <w:rPr>
                <w:b/>
                <w:color w:val="000009"/>
                <w:spacing w:val="-7"/>
                <w:sz w:val="24"/>
              </w:rPr>
              <w:t xml:space="preserve"> </w:t>
            </w:r>
            <w:r>
              <w:rPr>
                <w:b/>
                <w:color w:val="000009"/>
                <w:spacing w:val="-2"/>
                <w:sz w:val="24"/>
              </w:rPr>
              <w:t>представителями)</w:t>
            </w:r>
          </w:p>
        </w:tc>
      </w:tr>
      <w:tr w:rsidR="00ED2570">
        <w:trPr>
          <w:trHeight w:val="317"/>
        </w:trPr>
        <w:tc>
          <w:tcPr>
            <w:tcW w:w="567" w:type="dxa"/>
          </w:tcPr>
          <w:p w:rsidR="00ED2570" w:rsidRDefault="00125FB7">
            <w:pPr>
              <w:pStyle w:val="TableParagraph"/>
              <w:spacing w:line="274" w:lineRule="exact"/>
              <w:ind w:left="14"/>
              <w:jc w:val="center"/>
              <w:rPr>
                <w:sz w:val="24"/>
              </w:rPr>
            </w:pPr>
            <w:r>
              <w:rPr>
                <w:spacing w:val="-5"/>
                <w:sz w:val="24"/>
              </w:rPr>
              <w:t>58.</w:t>
            </w:r>
          </w:p>
        </w:tc>
        <w:tc>
          <w:tcPr>
            <w:tcW w:w="3829" w:type="dxa"/>
          </w:tcPr>
          <w:p w:rsidR="00ED2570" w:rsidRDefault="00125FB7">
            <w:pPr>
              <w:pStyle w:val="TableParagraph"/>
              <w:spacing w:line="274" w:lineRule="exact"/>
              <w:rPr>
                <w:sz w:val="24"/>
              </w:rPr>
            </w:pPr>
            <w:r>
              <w:rPr>
                <w:color w:val="000009"/>
                <w:spacing w:val="-2"/>
                <w:sz w:val="24"/>
              </w:rPr>
              <w:t>Общешкольные</w:t>
            </w:r>
            <w:r>
              <w:rPr>
                <w:color w:val="000009"/>
                <w:spacing w:val="7"/>
                <w:sz w:val="24"/>
              </w:rPr>
              <w:t xml:space="preserve"> </w:t>
            </w:r>
            <w:r>
              <w:rPr>
                <w:color w:val="000009"/>
                <w:spacing w:val="-2"/>
                <w:sz w:val="24"/>
              </w:rPr>
              <w:t>родительские</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tc>
        <w:tc>
          <w:tcPr>
            <w:tcW w:w="1843" w:type="dxa"/>
          </w:tcPr>
          <w:p w:rsidR="00ED2570" w:rsidRDefault="00125FB7">
            <w:pPr>
              <w:pStyle w:val="TableParagraph"/>
              <w:spacing w:line="274" w:lineRule="exact"/>
              <w:ind w:left="350"/>
              <w:rPr>
                <w:sz w:val="24"/>
              </w:rPr>
            </w:pPr>
            <w:r>
              <w:rPr>
                <w:color w:val="000009"/>
                <w:spacing w:val="-2"/>
                <w:sz w:val="24"/>
              </w:rPr>
              <w:t>август,</w:t>
            </w:r>
            <w:r>
              <w:rPr>
                <w:color w:val="000009"/>
                <w:spacing w:val="-7"/>
                <w:sz w:val="24"/>
              </w:rPr>
              <w:t xml:space="preserve"> </w:t>
            </w:r>
            <w:r>
              <w:rPr>
                <w:color w:val="000009"/>
                <w:spacing w:val="-5"/>
                <w:sz w:val="24"/>
              </w:rPr>
              <w:t>май</w:t>
            </w:r>
          </w:p>
        </w:tc>
        <w:tc>
          <w:tcPr>
            <w:tcW w:w="1987" w:type="dxa"/>
          </w:tcPr>
          <w:p w:rsidR="00ED2570" w:rsidRDefault="00125FB7">
            <w:pPr>
              <w:pStyle w:val="TableParagraph"/>
              <w:spacing w:line="274" w:lineRule="exact"/>
              <w:ind w:left="105"/>
              <w:rPr>
                <w:sz w:val="24"/>
              </w:rPr>
            </w:pPr>
            <w:r>
              <w:rPr>
                <w:color w:val="000009"/>
                <w:spacing w:val="-2"/>
                <w:sz w:val="24"/>
              </w:rPr>
              <w:t>Руководители</w:t>
            </w:r>
          </w:p>
        </w:tc>
      </w:tr>
    </w:tbl>
    <w:p w:rsidR="00ED2570" w:rsidRDefault="00ED2570">
      <w:pPr>
        <w:pStyle w:val="TableParagraph"/>
        <w:spacing w:line="274" w:lineRule="exact"/>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567" w:type="dxa"/>
          </w:tcPr>
          <w:p w:rsidR="00ED2570" w:rsidRDefault="00ED2570">
            <w:pPr>
              <w:pStyle w:val="TableParagraph"/>
              <w:ind w:left="0"/>
              <w:rPr>
                <w:sz w:val="24"/>
              </w:rPr>
            </w:pPr>
          </w:p>
        </w:tc>
        <w:tc>
          <w:tcPr>
            <w:tcW w:w="3829" w:type="dxa"/>
          </w:tcPr>
          <w:p w:rsidR="00ED2570" w:rsidRDefault="00125FB7">
            <w:pPr>
              <w:pStyle w:val="TableParagraph"/>
              <w:spacing w:line="274" w:lineRule="exact"/>
              <w:rPr>
                <w:sz w:val="24"/>
              </w:rPr>
            </w:pPr>
            <w:r>
              <w:rPr>
                <w:color w:val="000009"/>
                <w:spacing w:val="-2"/>
                <w:sz w:val="24"/>
              </w:rPr>
              <w:t>собрания.</w:t>
            </w:r>
          </w:p>
        </w:tc>
        <w:tc>
          <w:tcPr>
            <w:tcW w:w="1135" w:type="dxa"/>
          </w:tcPr>
          <w:p w:rsidR="00ED2570" w:rsidRDefault="00125FB7">
            <w:pPr>
              <w:pStyle w:val="TableParagraph"/>
              <w:spacing w:line="274" w:lineRule="exact"/>
              <w:ind w:left="206"/>
              <w:rPr>
                <w:sz w:val="24"/>
              </w:rPr>
            </w:pPr>
            <w:r>
              <w:rPr>
                <w:color w:val="000009"/>
                <w:spacing w:val="-2"/>
                <w:sz w:val="24"/>
              </w:rPr>
              <w:t>классы</w:t>
            </w:r>
          </w:p>
        </w:tc>
        <w:tc>
          <w:tcPr>
            <w:tcW w:w="1843" w:type="dxa"/>
          </w:tcPr>
          <w:p w:rsidR="00ED2570" w:rsidRDefault="00ED2570">
            <w:pPr>
              <w:pStyle w:val="TableParagraph"/>
              <w:ind w:left="0"/>
              <w:rPr>
                <w:sz w:val="24"/>
              </w:rPr>
            </w:pPr>
          </w:p>
        </w:tc>
        <w:tc>
          <w:tcPr>
            <w:tcW w:w="1987" w:type="dxa"/>
          </w:tcPr>
          <w:p w:rsidR="00ED2570" w:rsidRDefault="00125FB7">
            <w:pPr>
              <w:pStyle w:val="TableParagraph"/>
              <w:spacing w:line="274" w:lineRule="exact"/>
              <w:ind w:left="105"/>
              <w:rPr>
                <w:sz w:val="24"/>
              </w:rPr>
            </w:pPr>
            <w:r>
              <w:rPr>
                <w:color w:val="000009"/>
                <w:sz w:val="24"/>
              </w:rPr>
              <w:t>ШДО</w:t>
            </w:r>
            <w:r>
              <w:rPr>
                <w:color w:val="000009"/>
                <w:spacing w:val="-5"/>
                <w:sz w:val="24"/>
              </w:rPr>
              <w:t xml:space="preserve"> ФРЦ</w:t>
            </w:r>
          </w:p>
        </w:tc>
      </w:tr>
      <w:tr w:rsidR="00ED2570">
        <w:trPr>
          <w:trHeight w:val="1587"/>
        </w:trPr>
        <w:tc>
          <w:tcPr>
            <w:tcW w:w="567" w:type="dxa"/>
          </w:tcPr>
          <w:p w:rsidR="00ED2570" w:rsidRDefault="00125FB7">
            <w:pPr>
              <w:pStyle w:val="TableParagraph"/>
              <w:spacing w:line="274" w:lineRule="exact"/>
              <w:ind w:left="14"/>
              <w:jc w:val="center"/>
              <w:rPr>
                <w:sz w:val="24"/>
              </w:rPr>
            </w:pPr>
            <w:r>
              <w:rPr>
                <w:spacing w:val="-5"/>
                <w:sz w:val="24"/>
              </w:rPr>
              <w:t>59.</w:t>
            </w:r>
          </w:p>
        </w:tc>
        <w:tc>
          <w:tcPr>
            <w:tcW w:w="3829" w:type="dxa"/>
          </w:tcPr>
          <w:p w:rsidR="00ED2570" w:rsidRDefault="00125FB7">
            <w:pPr>
              <w:pStyle w:val="TableParagraph"/>
              <w:spacing w:line="276" w:lineRule="auto"/>
              <w:ind w:right="163"/>
              <w:rPr>
                <w:sz w:val="24"/>
              </w:rPr>
            </w:pPr>
            <w:r>
              <w:rPr>
                <w:color w:val="000009"/>
                <w:sz w:val="24"/>
              </w:rPr>
              <w:t>Взаимодействие</w:t>
            </w:r>
            <w:r>
              <w:rPr>
                <w:color w:val="000009"/>
                <w:spacing w:val="-15"/>
                <w:sz w:val="24"/>
              </w:rPr>
              <w:t xml:space="preserve"> </w:t>
            </w:r>
            <w:r>
              <w:rPr>
                <w:color w:val="000009"/>
                <w:sz w:val="24"/>
              </w:rPr>
              <w:t>с</w:t>
            </w:r>
            <w:r>
              <w:rPr>
                <w:color w:val="000009"/>
                <w:spacing w:val="-15"/>
                <w:sz w:val="24"/>
              </w:rPr>
              <w:t xml:space="preserve"> </w:t>
            </w:r>
            <w:r>
              <w:rPr>
                <w:color w:val="000009"/>
                <w:sz w:val="24"/>
              </w:rPr>
              <w:t>родителями</w:t>
            </w:r>
            <w:r>
              <w:rPr>
                <w:color w:val="000009"/>
                <w:spacing w:val="-15"/>
                <w:sz w:val="24"/>
              </w:rPr>
              <w:t xml:space="preserve"> </w:t>
            </w:r>
            <w:r>
              <w:rPr>
                <w:color w:val="000009"/>
                <w:sz w:val="24"/>
              </w:rPr>
              <w:t>в ходе разработки и реализации</w:t>
            </w:r>
          </w:p>
          <w:p w:rsidR="00ED2570" w:rsidRDefault="00125FB7">
            <w:pPr>
              <w:pStyle w:val="TableParagraph"/>
              <w:spacing w:line="276" w:lineRule="auto"/>
              <w:ind w:right="913"/>
              <w:rPr>
                <w:sz w:val="24"/>
              </w:rPr>
            </w:pPr>
            <w:r>
              <w:rPr>
                <w:color w:val="000009"/>
                <w:sz w:val="24"/>
              </w:rPr>
              <w:t>индивидуальных</w:t>
            </w:r>
            <w:r>
              <w:rPr>
                <w:color w:val="000009"/>
                <w:spacing w:val="-15"/>
                <w:sz w:val="24"/>
              </w:rPr>
              <w:t xml:space="preserve"> </w:t>
            </w:r>
            <w:r>
              <w:rPr>
                <w:color w:val="000009"/>
                <w:sz w:val="24"/>
              </w:rPr>
              <w:t>программ коррекционной работы с</w:t>
            </w:r>
          </w:p>
          <w:p w:rsidR="00ED2570" w:rsidRDefault="00125FB7">
            <w:pPr>
              <w:pStyle w:val="TableParagraph"/>
              <w:rPr>
                <w:sz w:val="24"/>
              </w:rPr>
            </w:pPr>
            <w:r>
              <w:rPr>
                <w:color w:val="000009"/>
                <w:sz w:val="24"/>
              </w:rPr>
              <w:t>обучающимися</w:t>
            </w:r>
            <w:r>
              <w:rPr>
                <w:color w:val="000009"/>
                <w:spacing w:val="-11"/>
                <w:sz w:val="24"/>
              </w:rPr>
              <w:t xml:space="preserve"> </w:t>
            </w:r>
            <w:r>
              <w:rPr>
                <w:color w:val="000009"/>
                <w:spacing w:val="-2"/>
                <w:sz w:val="24"/>
              </w:rPr>
              <w:t>(ИПКР).</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646" w:right="365" w:hanging="272"/>
              <w:rPr>
                <w:sz w:val="24"/>
              </w:rPr>
            </w:pPr>
            <w:r>
              <w:rPr>
                <w:color w:val="000009"/>
                <w:sz w:val="24"/>
              </w:rPr>
              <w:t>сентябрь</w:t>
            </w:r>
            <w:r>
              <w:rPr>
                <w:color w:val="000009"/>
                <w:spacing w:val="-15"/>
                <w:sz w:val="24"/>
              </w:rPr>
              <w:t xml:space="preserve"> </w:t>
            </w:r>
            <w:r>
              <w:rPr>
                <w:color w:val="000009"/>
                <w:sz w:val="24"/>
              </w:rPr>
              <w:t xml:space="preserve">– </w:t>
            </w:r>
            <w:r>
              <w:rPr>
                <w:color w:val="000009"/>
                <w:spacing w:val="-4"/>
                <w:sz w:val="24"/>
              </w:rPr>
              <w:t>июнь</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284"/>
              <w:rPr>
                <w:sz w:val="24"/>
              </w:rPr>
            </w:pPr>
            <w:r>
              <w:rPr>
                <w:color w:val="000009"/>
                <w:spacing w:val="-4"/>
                <w:sz w:val="24"/>
              </w:rPr>
              <w:t xml:space="preserve">сотрудники </w:t>
            </w:r>
            <w:r>
              <w:rPr>
                <w:color w:val="000009"/>
                <w:sz w:val="24"/>
              </w:rPr>
              <w:t>ШДО</w:t>
            </w:r>
            <w:r>
              <w:rPr>
                <w:color w:val="000009"/>
                <w:spacing w:val="-5"/>
                <w:sz w:val="24"/>
              </w:rPr>
              <w:t xml:space="preserve"> ФРЦ</w:t>
            </w:r>
          </w:p>
        </w:tc>
      </w:tr>
      <w:tr w:rsidR="00ED2570">
        <w:trPr>
          <w:trHeight w:val="3173"/>
        </w:trPr>
        <w:tc>
          <w:tcPr>
            <w:tcW w:w="567" w:type="dxa"/>
          </w:tcPr>
          <w:p w:rsidR="00ED2570" w:rsidRDefault="00125FB7">
            <w:pPr>
              <w:pStyle w:val="TableParagraph"/>
              <w:spacing w:line="274" w:lineRule="exact"/>
              <w:ind w:left="14"/>
              <w:jc w:val="center"/>
              <w:rPr>
                <w:sz w:val="24"/>
              </w:rPr>
            </w:pPr>
            <w:r>
              <w:rPr>
                <w:spacing w:val="-5"/>
                <w:sz w:val="24"/>
              </w:rPr>
              <w:t>60.</w:t>
            </w:r>
          </w:p>
        </w:tc>
        <w:tc>
          <w:tcPr>
            <w:tcW w:w="3829" w:type="dxa"/>
          </w:tcPr>
          <w:p w:rsidR="00ED2570" w:rsidRDefault="00125FB7">
            <w:pPr>
              <w:pStyle w:val="TableParagraph"/>
              <w:spacing w:line="276" w:lineRule="auto"/>
              <w:rPr>
                <w:sz w:val="24"/>
              </w:rPr>
            </w:pPr>
            <w:r>
              <w:rPr>
                <w:color w:val="000009"/>
                <w:sz w:val="24"/>
              </w:rPr>
              <w:t>Всемирный</w:t>
            </w:r>
            <w:r>
              <w:rPr>
                <w:color w:val="000009"/>
                <w:spacing w:val="-14"/>
                <w:sz w:val="24"/>
              </w:rPr>
              <w:t xml:space="preserve"> </w:t>
            </w:r>
            <w:r>
              <w:rPr>
                <w:color w:val="000009"/>
                <w:sz w:val="24"/>
              </w:rPr>
              <w:t>день</w:t>
            </w:r>
            <w:r>
              <w:rPr>
                <w:color w:val="000009"/>
                <w:spacing w:val="-14"/>
                <w:sz w:val="24"/>
              </w:rPr>
              <w:t xml:space="preserve"> </w:t>
            </w:r>
            <w:r>
              <w:rPr>
                <w:color w:val="000009"/>
                <w:sz w:val="24"/>
              </w:rPr>
              <w:t>распространения информации об аутизме.</w:t>
            </w:r>
          </w:p>
          <w:p w:rsidR="00ED2570" w:rsidRDefault="00125FB7">
            <w:pPr>
              <w:pStyle w:val="TableParagraph"/>
              <w:spacing w:line="276" w:lineRule="auto"/>
              <w:ind w:right="163"/>
              <w:rPr>
                <w:sz w:val="24"/>
              </w:rPr>
            </w:pPr>
            <w:r>
              <w:rPr>
                <w:color w:val="000009"/>
                <w:sz w:val="24"/>
              </w:rPr>
              <w:t>Просветительские</w:t>
            </w:r>
            <w:r>
              <w:rPr>
                <w:color w:val="000009"/>
                <w:spacing w:val="-15"/>
                <w:sz w:val="24"/>
              </w:rPr>
              <w:t xml:space="preserve"> </w:t>
            </w:r>
            <w:r>
              <w:rPr>
                <w:color w:val="000009"/>
                <w:sz w:val="24"/>
              </w:rPr>
              <w:t>мероприятия для родителей (законных</w:t>
            </w:r>
          </w:p>
          <w:p w:rsidR="00ED2570" w:rsidRDefault="00125FB7">
            <w:pPr>
              <w:pStyle w:val="TableParagraph"/>
              <w:spacing w:line="276" w:lineRule="auto"/>
              <w:rPr>
                <w:sz w:val="24"/>
              </w:rPr>
            </w:pPr>
            <w:r>
              <w:rPr>
                <w:color w:val="000009"/>
                <w:sz w:val="24"/>
              </w:rPr>
              <w:t>представителей)</w:t>
            </w:r>
            <w:r>
              <w:rPr>
                <w:color w:val="000009"/>
                <w:spacing w:val="-15"/>
                <w:sz w:val="24"/>
              </w:rPr>
              <w:t xml:space="preserve"> </w:t>
            </w:r>
            <w:r>
              <w:rPr>
                <w:color w:val="000009"/>
                <w:sz w:val="24"/>
              </w:rPr>
              <w:t>в</w:t>
            </w:r>
            <w:r>
              <w:rPr>
                <w:color w:val="000009"/>
                <w:spacing w:val="-15"/>
                <w:sz w:val="24"/>
              </w:rPr>
              <w:t xml:space="preserve"> </w:t>
            </w:r>
            <w:r>
              <w:rPr>
                <w:color w:val="000009"/>
                <w:sz w:val="24"/>
              </w:rPr>
              <w:t>рамках Всероссийской недели</w:t>
            </w:r>
          </w:p>
          <w:p w:rsidR="00ED2570" w:rsidRDefault="00125FB7">
            <w:pPr>
              <w:pStyle w:val="TableParagraph"/>
              <w:spacing w:line="276" w:lineRule="auto"/>
              <w:rPr>
                <w:sz w:val="24"/>
              </w:rPr>
            </w:pPr>
            <w:r>
              <w:rPr>
                <w:color w:val="000009"/>
                <w:sz w:val="24"/>
              </w:rPr>
              <w:t>распространения</w:t>
            </w:r>
            <w:r>
              <w:rPr>
                <w:color w:val="000009"/>
                <w:spacing w:val="-15"/>
                <w:sz w:val="24"/>
              </w:rPr>
              <w:t xml:space="preserve"> </w:t>
            </w:r>
            <w:r>
              <w:rPr>
                <w:color w:val="000009"/>
                <w:sz w:val="24"/>
              </w:rPr>
              <w:t>информации</w:t>
            </w:r>
            <w:r>
              <w:rPr>
                <w:color w:val="000009"/>
                <w:spacing w:val="-15"/>
                <w:sz w:val="24"/>
              </w:rPr>
              <w:t xml:space="preserve"> </w:t>
            </w:r>
            <w:r>
              <w:rPr>
                <w:color w:val="000009"/>
                <w:sz w:val="24"/>
              </w:rPr>
              <w:t>об аутизме, Всероссийского инклюзивного фестиваля</w:t>
            </w:r>
          </w:p>
          <w:p w:rsidR="00ED2570" w:rsidRDefault="00125FB7">
            <w:pPr>
              <w:pStyle w:val="TableParagraph"/>
              <w:spacing w:line="275" w:lineRule="exact"/>
              <w:rPr>
                <w:sz w:val="24"/>
              </w:rPr>
            </w:pPr>
            <w:r>
              <w:rPr>
                <w:color w:val="000009"/>
                <w:spacing w:val="-2"/>
                <w:sz w:val="24"/>
              </w:rPr>
              <w:t>#</w:t>
            </w:r>
            <w:proofErr w:type="spellStart"/>
            <w:r>
              <w:rPr>
                <w:color w:val="000009"/>
                <w:spacing w:val="-2"/>
                <w:sz w:val="24"/>
              </w:rPr>
              <w:t>ЛюдиКакЛюди</w:t>
            </w:r>
            <w:proofErr w:type="spellEnd"/>
            <w:r>
              <w:rPr>
                <w:color w:val="000009"/>
                <w:spacing w:val="-2"/>
                <w:sz w:val="24"/>
              </w:rPr>
              <w:t>.</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34" w:right="376" w:hanging="147"/>
              <w:rPr>
                <w:sz w:val="24"/>
              </w:rPr>
            </w:pPr>
            <w:r>
              <w:rPr>
                <w:color w:val="000009"/>
                <w:sz w:val="24"/>
              </w:rPr>
              <w:t>4-я</w:t>
            </w:r>
            <w:r>
              <w:rPr>
                <w:color w:val="000009"/>
                <w:spacing w:val="-15"/>
                <w:sz w:val="24"/>
              </w:rPr>
              <w:t xml:space="preserve"> </w:t>
            </w:r>
            <w:r>
              <w:rPr>
                <w:color w:val="000009"/>
                <w:sz w:val="24"/>
              </w:rPr>
              <w:t>неделя марта –</w:t>
            </w:r>
          </w:p>
          <w:p w:rsidR="00ED2570" w:rsidRDefault="00125FB7">
            <w:pPr>
              <w:pStyle w:val="TableParagraph"/>
              <w:spacing w:line="276" w:lineRule="auto"/>
              <w:ind w:left="573" w:right="376" w:hanging="186"/>
              <w:rPr>
                <w:sz w:val="24"/>
              </w:rPr>
            </w:pPr>
            <w:r>
              <w:rPr>
                <w:color w:val="000009"/>
                <w:sz w:val="24"/>
              </w:rPr>
              <w:t>1-я</w:t>
            </w:r>
            <w:r>
              <w:rPr>
                <w:color w:val="000009"/>
                <w:spacing w:val="-15"/>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284"/>
              <w:rPr>
                <w:sz w:val="24"/>
              </w:rPr>
            </w:pPr>
            <w:r>
              <w:rPr>
                <w:color w:val="000009"/>
                <w:spacing w:val="-4"/>
                <w:sz w:val="24"/>
              </w:rPr>
              <w:t xml:space="preserve">сотрудники </w:t>
            </w:r>
            <w:r>
              <w:rPr>
                <w:color w:val="000009"/>
                <w:sz w:val="24"/>
              </w:rPr>
              <w:t>ШДО</w:t>
            </w:r>
            <w:r>
              <w:rPr>
                <w:color w:val="000009"/>
                <w:spacing w:val="-5"/>
                <w:sz w:val="24"/>
              </w:rPr>
              <w:t xml:space="preserve"> ФРЦ</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61.</w:t>
            </w:r>
          </w:p>
        </w:tc>
        <w:tc>
          <w:tcPr>
            <w:tcW w:w="3829" w:type="dxa"/>
          </w:tcPr>
          <w:p w:rsidR="00ED2570" w:rsidRDefault="00125FB7">
            <w:pPr>
              <w:pStyle w:val="TableParagraph"/>
              <w:spacing w:line="274" w:lineRule="exact"/>
              <w:rPr>
                <w:sz w:val="24"/>
              </w:rPr>
            </w:pPr>
            <w:r>
              <w:rPr>
                <w:color w:val="000009"/>
                <w:sz w:val="24"/>
              </w:rPr>
              <w:t>Всероссийская</w:t>
            </w:r>
            <w:r>
              <w:rPr>
                <w:color w:val="000009"/>
                <w:spacing w:val="3"/>
                <w:sz w:val="24"/>
              </w:rPr>
              <w:t xml:space="preserve"> </w:t>
            </w:r>
            <w:r>
              <w:rPr>
                <w:color w:val="000009"/>
                <w:spacing w:val="-2"/>
                <w:sz w:val="24"/>
              </w:rPr>
              <w:t>неделя</w:t>
            </w:r>
          </w:p>
          <w:p w:rsidR="00ED2570" w:rsidRDefault="00125FB7">
            <w:pPr>
              <w:pStyle w:val="TableParagraph"/>
              <w:spacing w:before="41" w:line="276" w:lineRule="auto"/>
              <w:rPr>
                <w:sz w:val="24"/>
              </w:rPr>
            </w:pPr>
            <w:r>
              <w:rPr>
                <w:color w:val="000009"/>
                <w:spacing w:val="-2"/>
                <w:sz w:val="24"/>
              </w:rPr>
              <w:t>родительской</w:t>
            </w:r>
            <w:r>
              <w:rPr>
                <w:color w:val="000009"/>
                <w:spacing w:val="-13"/>
                <w:sz w:val="24"/>
              </w:rPr>
              <w:t xml:space="preserve"> </w:t>
            </w:r>
            <w:r>
              <w:rPr>
                <w:color w:val="000009"/>
                <w:spacing w:val="-2"/>
                <w:sz w:val="24"/>
              </w:rPr>
              <w:t xml:space="preserve">компетентности: </w:t>
            </w:r>
            <w:r>
              <w:rPr>
                <w:color w:val="000009"/>
                <w:sz w:val="24"/>
              </w:rPr>
              <w:t>консультации для родителей</w:t>
            </w:r>
          </w:p>
          <w:p w:rsidR="00ED2570" w:rsidRDefault="00125FB7">
            <w:pPr>
              <w:pStyle w:val="TableParagraph"/>
              <w:rPr>
                <w:sz w:val="24"/>
              </w:rPr>
            </w:pPr>
            <w:r>
              <w:rPr>
                <w:color w:val="000009"/>
                <w:sz w:val="24"/>
              </w:rPr>
              <w:t>(законных</w:t>
            </w:r>
            <w:r>
              <w:rPr>
                <w:color w:val="000009"/>
                <w:spacing w:val="-13"/>
                <w:sz w:val="24"/>
              </w:rPr>
              <w:t xml:space="preserve"> </w:t>
            </w:r>
            <w:r>
              <w:rPr>
                <w:color w:val="000009"/>
                <w:spacing w:val="-2"/>
                <w:sz w:val="24"/>
              </w:rPr>
              <w:t>представителей).</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73" w:hanging="366"/>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сотрудники</w:t>
            </w:r>
          </w:p>
          <w:p w:rsidR="00ED2570" w:rsidRDefault="00125FB7">
            <w:pPr>
              <w:pStyle w:val="TableParagraph"/>
              <w:spacing w:before="38"/>
              <w:ind w:left="105"/>
              <w:rPr>
                <w:sz w:val="24"/>
              </w:rPr>
            </w:pPr>
            <w:r>
              <w:rPr>
                <w:color w:val="000009"/>
                <w:sz w:val="24"/>
              </w:rPr>
              <w:t>ШДО</w:t>
            </w:r>
            <w:r>
              <w:rPr>
                <w:color w:val="000009"/>
                <w:spacing w:val="-5"/>
                <w:sz w:val="24"/>
              </w:rPr>
              <w:t xml:space="preserve"> ФРЦ</w:t>
            </w:r>
          </w:p>
        </w:tc>
      </w:tr>
      <w:tr w:rsidR="00ED2570">
        <w:trPr>
          <w:trHeight w:val="317"/>
        </w:trPr>
        <w:tc>
          <w:tcPr>
            <w:tcW w:w="9361" w:type="dxa"/>
            <w:gridSpan w:val="5"/>
          </w:tcPr>
          <w:p w:rsidR="00ED2570" w:rsidRDefault="00125FB7">
            <w:pPr>
              <w:pStyle w:val="TableParagraph"/>
              <w:ind w:left="3643"/>
              <w:rPr>
                <w:b/>
                <w:sz w:val="24"/>
              </w:rPr>
            </w:pPr>
            <w:r>
              <w:rPr>
                <w:b/>
                <w:color w:val="000009"/>
                <w:sz w:val="24"/>
              </w:rPr>
              <w:t xml:space="preserve">8. </w:t>
            </w:r>
            <w:r>
              <w:rPr>
                <w:b/>
                <w:color w:val="000009"/>
                <w:spacing w:val="-2"/>
                <w:sz w:val="24"/>
              </w:rPr>
              <w:t>Самоуправление</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62.</w:t>
            </w:r>
          </w:p>
        </w:tc>
        <w:tc>
          <w:tcPr>
            <w:tcW w:w="3829" w:type="dxa"/>
          </w:tcPr>
          <w:p w:rsidR="00ED2570" w:rsidRDefault="00125FB7">
            <w:pPr>
              <w:pStyle w:val="TableParagraph"/>
              <w:spacing w:line="276" w:lineRule="auto"/>
              <w:ind w:right="448"/>
              <w:rPr>
                <w:sz w:val="24"/>
              </w:rPr>
            </w:pPr>
            <w:r>
              <w:rPr>
                <w:sz w:val="24"/>
              </w:rPr>
              <w:t>Планирование подготовки и участия</w:t>
            </w:r>
            <w:r>
              <w:rPr>
                <w:spacing w:val="-15"/>
                <w:sz w:val="24"/>
              </w:rPr>
              <w:t xml:space="preserve"> </w:t>
            </w:r>
            <w:r>
              <w:rPr>
                <w:sz w:val="24"/>
              </w:rPr>
              <w:t>класса</w:t>
            </w:r>
            <w:r>
              <w:rPr>
                <w:spacing w:val="-15"/>
                <w:sz w:val="24"/>
              </w:rPr>
              <w:t xml:space="preserve"> </w:t>
            </w:r>
            <w:r>
              <w:rPr>
                <w:sz w:val="24"/>
              </w:rPr>
              <w:t>во</w:t>
            </w:r>
            <w:r>
              <w:rPr>
                <w:spacing w:val="-15"/>
                <w:sz w:val="24"/>
              </w:rPr>
              <w:t xml:space="preserve"> </w:t>
            </w:r>
            <w:r>
              <w:rPr>
                <w:sz w:val="24"/>
              </w:rPr>
              <w:t>внеурочных мероприятиях (праздники,</w:t>
            </w:r>
          </w:p>
          <w:p w:rsidR="00ED2570" w:rsidRDefault="00125FB7">
            <w:pPr>
              <w:pStyle w:val="TableParagraph"/>
              <w:rPr>
                <w:sz w:val="24"/>
              </w:rPr>
            </w:pPr>
            <w:r>
              <w:rPr>
                <w:sz w:val="24"/>
              </w:rPr>
              <w:t>выставки,</w:t>
            </w:r>
            <w:r>
              <w:rPr>
                <w:spacing w:val="-5"/>
                <w:sz w:val="24"/>
              </w:rPr>
              <w:t xml:space="preserve"> </w:t>
            </w:r>
            <w:r>
              <w:rPr>
                <w:sz w:val="24"/>
              </w:rPr>
              <w:t>экскурсии</w:t>
            </w:r>
            <w:r>
              <w:rPr>
                <w:spacing w:val="-6"/>
                <w:sz w:val="24"/>
              </w:rPr>
              <w:t xml:space="preserve"> </w:t>
            </w:r>
            <w:r>
              <w:rPr>
                <w:sz w:val="24"/>
              </w:rPr>
              <w:t>и</w:t>
            </w:r>
            <w:r>
              <w:rPr>
                <w:spacing w:val="-5"/>
                <w:sz w:val="24"/>
              </w:rPr>
              <w:t xml:space="preserve"> </w:t>
            </w:r>
            <w:r>
              <w:rPr>
                <w:spacing w:val="-2"/>
                <w:sz w:val="24"/>
              </w:rPr>
              <w:t>др.).</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pacing w:val="-2"/>
                <w:sz w:val="24"/>
              </w:rPr>
              <w:t>ежедневно</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9"/>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63.</w:t>
            </w:r>
          </w:p>
        </w:tc>
        <w:tc>
          <w:tcPr>
            <w:tcW w:w="3829" w:type="dxa"/>
          </w:tcPr>
          <w:p w:rsidR="00ED2570" w:rsidRDefault="00125FB7">
            <w:pPr>
              <w:pStyle w:val="TableParagraph"/>
              <w:spacing w:line="276" w:lineRule="auto"/>
              <w:rPr>
                <w:sz w:val="24"/>
              </w:rPr>
            </w:pPr>
            <w:r>
              <w:rPr>
                <w:sz w:val="24"/>
              </w:rPr>
              <w:t>Составление</w:t>
            </w:r>
            <w:r>
              <w:rPr>
                <w:spacing w:val="-15"/>
                <w:sz w:val="24"/>
              </w:rPr>
              <w:t xml:space="preserve"> </w:t>
            </w:r>
            <w:r>
              <w:rPr>
                <w:sz w:val="24"/>
              </w:rPr>
              <w:t>календаря</w:t>
            </w:r>
            <w:r>
              <w:rPr>
                <w:spacing w:val="-15"/>
                <w:sz w:val="24"/>
              </w:rPr>
              <w:t xml:space="preserve"> </w:t>
            </w:r>
            <w:r>
              <w:rPr>
                <w:sz w:val="24"/>
              </w:rPr>
              <w:t>памятных дат/событий по классам.</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440" w:right="234" w:firstLine="140"/>
              <w:rPr>
                <w:sz w:val="24"/>
              </w:rPr>
            </w:pPr>
            <w:r>
              <w:rPr>
                <w:color w:val="000009"/>
                <w:sz w:val="24"/>
              </w:rPr>
              <w:t xml:space="preserve">1 раз в </w:t>
            </w:r>
            <w:r>
              <w:rPr>
                <w:color w:val="000009"/>
                <w:spacing w:val="-2"/>
                <w:sz w:val="24"/>
              </w:rPr>
              <w:t>триместр</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5" w:lineRule="exact"/>
              <w:ind w:left="14"/>
              <w:jc w:val="center"/>
              <w:rPr>
                <w:sz w:val="24"/>
              </w:rPr>
            </w:pPr>
            <w:r>
              <w:rPr>
                <w:spacing w:val="-5"/>
                <w:sz w:val="24"/>
              </w:rPr>
              <w:t>64.</w:t>
            </w:r>
          </w:p>
        </w:tc>
        <w:tc>
          <w:tcPr>
            <w:tcW w:w="3829" w:type="dxa"/>
          </w:tcPr>
          <w:p w:rsidR="00ED2570" w:rsidRDefault="00125FB7">
            <w:pPr>
              <w:pStyle w:val="TableParagraph"/>
              <w:spacing w:line="275" w:lineRule="exact"/>
              <w:rPr>
                <w:sz w:val="24"/>
              </w:rPr>
            </w:pPr>
            <w:r>
              <w:rPr>
                <w:sz w:val="24"/>
              </w:rPr>
              <w:t>Планирование</w:t>
            </w:r>
            <w:r>
              <w:rPr>
                <w:spacing w:val="-8"/>
                <w:sz w:val="24"/>
              </w:rPr>
              <w:t xml:space="preserve"> </w:t>
            </w:r>
            <w:r>
              <w:rPr>
                <w:sz w:val="24"/>
              </w:rPr>
              <w:t>учебного</w:t>
            </w:r>
            <w:r>
              <w:rPr>
                <w:spacing w:val="-7"/>
                <w:sz w:val="24"/>
              </w:rPr>
              <w:t xml:space="preserve"> </w:t>
            </w:r>
            <w:r>
              <w:rPr>
                <w:sz w:val="24"/>
              </w:rPr>
              <w:t>дня</w:t>
            </w:r>
            <w:r>
              <w:rPr>
                <w:spacing w:val="-6"/>
                <w:sz w:val="24"/>
              </w:rPr>
              <w:t xml:space="preserve"> </w:t>
            </w:r>
            <w:r>
              <w:rPr>
                <w:spacing w:val="-10"/>
                <w:sz w:val="24"/>
              </w:rPr>
              <w:t>с</w:t>
            </w:r>
          </w:p>
          <w:p w:rsidR="00ED2570" w:rsidRDefault="00125FB7">
            <w:pPr>
              <w:pStyle w:val="TableParagraph"/>
              <w:spacing w:before="41" w:line="276" w:lineRule="auto"/>
              <w:rPr>
                <w:sz w:val="24"/>
              </w:rPr>
            </w:pPr>
            <w:r>
              <w:rPr>
                <w:sz w:val="24"/>
              </w:rPr>
              <w:t>применением</w:t>
            </w:r>
            <w:r>
              <w:rPr>
                <w:spacing w:val="-15"/>
                <w:sz w:val="24"/>
              </w:rPr>
              <w:t xml:space="preserve"> </w:t>
            </w:r>
            <w:r>
              <w:rPr>
                <w:sz w:val="24"/>
              </w:rPr>
              <w:t>системы</w:t>
            </w:r>
            <w:r>
              <w:rPr>
                <w:spacing w:val="-15"/>
                <w:sz w:val="24"/>
              </w:rPr>
              <w:t xml:space="preserve"> </w:t>
            </w:r>
            <w:r>
              <w:rPr>
                <w:sz w:val="24"/>
              </w:rPr>
              <w:t>визуальной поддержки: составление</w:t>
            </w:r>
          </w:p>
          <w:p w:rsidR="00ED2570" w:rsidRDefault="00125FB7">
            <w:pPr>
              <w:pStyle w:val="TableParagraph"/>
              <w:rPr>
                <w:sz w:val="24"/>
              </w:rPr>
            </w:pPr>
            <w:r>
              <w:rPr>
                <w:sz w:val="24"/>
              </w:rPr>
              <w:t>визуального</w:t>
            </w:r>
            <w:r>
              <w:rPr>
                <w:spacing w:val="-6"/>
                <w:sz w:val="24"/>
              </w:rPr>
              <w:t xml:space="preserve"> </w:t>
            </w:r>
            <w:r>
              <w:rPr>
                <w:sz w:val="24"/>
              </w:rPr>
              <w:t>расписания</w:t>
            </w:r>
            <w:r>
              <w:rPr>
                <w:spacing w:val="-6"/>
                <w:sz w:val="24"/>
              </w:rPr>
              <w:t xml:space="preserve"> </w:t>
            </w:r>
            <w:r>
              <w:rPr>
                <w:sz w:val="24"/>
              </w:rPr>
              <w:t>на</w:t>
            </w:r>
            <w:r>
              <w:rPr>
                <w:spacing w:val="-5"/>
                <w:sz w:val="24"/>
              </w:rPr>
              <w:t xml:space="preserve"> </w:t>
            </w:r>
            <w:r>
              <w:rPr>
                <w:spacing w:val="-2"/>
                <w:sz w:val="24"/>
              </w:rPr>
              <w:t>день.</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127" w:right="122"/>
              <w:jc w:val="center"/>
              <w:rPr>
                <w:sz w:val="24"/>
              </w:rPr>
            </w:pPr>
            <w:r>
              <w:rPr>
                <w:color w:val="000009"/>
                <w:sz w:val="24"/>
              </w:rPr>
              <w:t>в</w:t>
            </w:r>
            <w:r>
              <w:rPr>
                <w:color w:val="000009"/>
                <w:spacing w:val="-15"/>
                <w:sz w:val="24"/>
              </w:rPr>
              <w:t xml:space="preserve"> </w:t>
            </w:r>
            <w:r>
              <w:rPr>
                <w:color w:val="000009"/>
                <w:sz w:val="24"/>
              </w:rPr>
              <w:t xml:space="preserve">соответствии с датами </w:t>
            </w:r>
            <w:r>
              <w:rPr>
                <w:color w:val="000009"/>
                <w:spacing w:val="-2"/>
                <w:sz w:val="24"/>
              </w:rPr>
              <w:t>основных</w:t>
            </w:r>
          </w:p>
          <w:p w:rsidR="00ED2570" w:rsidRDefault="00125FB7">
            <w:pPr>
              <w:pStyle w:val="TableParagraph"/>
              <w:spacing w:line="275" w:lineRule="exact"/>
              <w:ind w:left="75" w:right="72"/>
              <w:jc w:val="center"/>
              <w:rPr>
                <w:sz w:val="24"/>
              </w:rPr>
            </w:pPr>
            <w:r>
              <w:rPr>
                <w:color w:val="000009"/>
                <w:spacing w:val="-2"/>
                <w:sz w:val="24"/>
              </w:rPr>
              <w:t>школьных</w:t>
            </w:r>
            <w:r>
              <w:rPr>
                <w:color w:val="000009"/>
                <w:spacing w:val="-1"/>
                <w:sz w:val="24"/>
              </w:rPr>
              <w:t xml:space="preserve"> </w:t>
            </w:r>
            <w:r>
              <w:rPr>
                <w:color w:val="000009"/>
                <w:spacing w:val="-5"/>
                <w:sz w:val="24"/>
              </w:rPr>
              <w:t>дел</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5" w:lineRule="exact"/>
              <w:ind w:left="105"/>
              <w:rPr>
                <w:sz w:val="24"/>
              </w:rPr>
            </w:pPr>
            <w:r>
              <w:rPr>
                <w:color w:val="000009"/>
                <w:spacing w:val="-2"/>
                <w:sz w:val="24"/>
              </w:rPr>
              <w:t>классные</w:t>
            </w:r>
          </w:p>
          <w:p w:rsidR="00ED2570" w:rsidRDefault="00125FB7">
            <w:pPr>
              <w:pStyle w:val="TableParagraph"/>
              <w:spacing w:before="41"/>
              <w:ind w:left="105"/>
              <w:rPr>
                <w:sz w:val="24"/>
              </w:rPr>
            </w:pPr>
            <w:r>
              <w:rPr>
                <w:color w:val="000009"/>
                <w:spacing w:val="-2"/>
                <w:sz w:val="24"/>
              </w:rPr>
              <w:t>руководители</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65.</w:t>
            </w:r>
          </w:p>
        </w:tc>
        <w:tc>
          <w:tcPr>
            <w:tcW w:w="3829" w:type="dxa"/>
          </w:tcPr>
          <w:p w:rsidR="00ED2570" w:rsidRDefault="00125FB7">
            <w:pPr>
              <w:pStyle w:val="TableParagraph"/>
              <w:spacing w:line="276" w:lineRule="auto"/>
              <w:rPr>
                <w:sz w:val="24"/>
              </w:rPr>
            </w:pPr>
            <w:r>
              <w:rPr>
                <w:color w:val="000009"/>
                <w:sz w:val="24"/>
              </w:rPr>
              <w:t>Планирование</w:t>
            </w:r>
            <w:r>
              <w:rPr>
                <w:color w:val="000009"/>
                <w:spacing w:val="-15"/>
                <w:sz w:val="24"/>
              </w:rPr>
              <w:t xml:space="preserve"> </w:t>
            </w:r>
            <w:r>
              <w:rPr>
                <w:color w:val="000009"/>
                <w:sz w:val="24"/>
              </w:rPr>
              <w:t>совместно</w:t>
            </w:r>
            <w:r>
              <w:rPr>
                <w:color w:val="000009"/>
                <w:spacing w:val="-15"/>
                <w:sz w:val="24"/>
              </w:rPr>
              <w:t xml:space="preserve"> </w:t>
            </w:r>
            <w:r>
              <w:rPr>
                <w:color w:val="000009"/>
                <w:sz w:val="24"/>
              </w:rPr>
              <w:t>с обучающимися, их</w:t>
            </w:r>
          </w:p>
          <w:p w:rsidR="00ED2570" w:rsidRDefault="00125FB7">
            <w:pPr>
              <w:pStyle w:val="TableParagraph"/>
              <w:rPr>
                <w:sz w:val="24"/>
              </w:rPr>
            </w:pPr>
            <w:r>
              <w:rPr>
                <w:color w:val="000009"/>
                <w:sz w:val="24"/>
              </w:rPr>
              <w:t>непосредственное</w:t>
            </w:r>
            <w:r>
              <w:rPr>
                <w:color w:val="000009"/>
                <w:spacing w:val="-4"/>
                <w:sz w:val="24"/>
              </w:rPr>
              <w:t xml:space="preserve"> </w:t>
            </w:r>
            <w:r>
              <w:rPr>
                <w:color w:val="000009"/>
                <w:sz w:val="24"/>
              </w:rPr>
              <w:t xml:space="preserve">участие </w:t>
            </w:r>
            <w:r>
              <w:rPr>
                <w:color w:val="000009"/>
                <w:spacing w:val="-10"/>
                <w:sz w:val="24"/>
              </w:rPr>
              <w:t>в</w:t>
            </w:r>
          </w:p>
          <w:p w:rsidR="00ED2570" w:rsidRDefault="00125FB7">
            <w:pPr>
              <w:pStyle w:val="TableParagraph"/>
              <w:spacing w:before="40" w:line="276" w:lineRule="auto"/>
              <w:ind w:right="163"/>
              <w:rPr>
                <w:sz w:val="24"/>
              </w:rPr>
            </w:pPr>
            <w:r>
              <w:rPr>
                <w:color w:val="000009"/>
                <w:sz w:val="24"/>
              </w:rPr>
              <w:t>дежурствах</w:t>
            </w:r>
            <w:r>
              <w:rPr>
                <w:color w:val="000009"/>
                <w:spacing w:val="-12"/>
                <w:sz w:val="24"/>
              </w:rPr>
              <w:t xml:space="preserve"> </w:t>
            </w:r>
            <w:r>
              <w:rPr>
                <w:color w:val="000009"/>
                <w:sz w:val="24"/>
              </w:rPr>
              <w:t>в</w:t>
            </w:r>
            <w:r>
              <w:rPr>
                <w:color w:val="000009"/>
                <w:spacing w:val="-13"/>
                <w:sz w:val="24"/>
              </w:rPr>
              <w:t xml:space="preserve"> </w:t>
            </w:r>
            <w:r>
              <w:rPr>
                <w:color w:val="000009"/>
                <w:sz w:val="24"/>
              </w:rPr>
              <w:t>«зимнем</w:t>
            </w:r>
            <w:r>
              <w:rPr>
                <w:color w:val="000009"/>
                <w:spacing w:val="-13"/>
                <w:sz w:val="24"/>
              </w:rPr>
              <w:t xml:space="preserve"> </w:t>
            </w:r>
            <w:r>
              <w:rPr>
                <w:color w:val="000009"/>
                <w:sz w:val="24"/>
              </w:rPr>
              <w:t>саду»</w:t>
            </w:r>
            <w:r>
              <w:rPr>
                <w:color w:val="000009"/>
                <w:spacing w:val="-13"/>
                <w:sz w:val="24"/>
              </w:rPr>
              <w:t xml:space="preserve"> </w:t>
            </w:r>
            <w:r>
              <w:rPr>
                <w:color w:val="000009"/>
                <w:sz w:val="24"/>
              </w:rPr>
              <w:t>(уход за растениями), в столовой, в</w:t>
            </w:r>
          </w:p>
          <w:p w:rsidR="00ED2570" w:rsidRDefault="00125FB7">
            <w:pPr>
              <w:pStyle w:val="TableParagraph"/>
              <w:rPr>
                <w:sz w:val="24"/>
              </w:rPr>
            </w:pPr>
            <w:r>
              <w:rPr>
                <w:color w:val="000009"/>
                <w:spacing w:val="-2"/>
                <w:sz w:val="24"/>
              </w:rPr>
              <w:t>классе.</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z w:val="24"/>
              </w:rPr>
              <w:t>сентябрь</w:t>
            </w:r>
            <w:r>
              <w:rPr>
                <w:color w:val="000009"/>
                <w:spacing w:val="-5"/>
                <w:sz w:val="24"/>
              </w:rPr>
              <w:t xml:space="preserve"> </w:t>
            </w:r>
            <w:r>
              <w:rPr>
                <w:color w:val="000009"/>
                <w:sz w:val="24"/>
              </w:rPr>
              <w:t>–</w:t>
            </w:r>
            <w:r>
              <w:rPr>
                <w:color w:val="000009"/>
                <w:spacing w:val="-1"/>
                <w:sz w:val="24"/>
              </w:rPr>
              <w:t xml:space="preserve"> </w:t>
            </w:r>
            <w:r>
              <w:rPr>
                <w:color w:val="000009"/>
                <w:spacing w:val="-5"/>
                <w:sz w:val="24"/>
              </w:rPr>
              <w:t>май</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1904"/>
        </w:trPr>
        <w:tc>
          <w:tcPr>
            <w:tcW w:w="567" w:type="dxa"/>
          </w:tcPr>
          <w:p w:rsidR="00ED2570" w:rsidRDefault="00125FB7">
            <w:pPr>
              <w:pStyle w:val="TableParagraph"/>
              <w:spacing w:line="274" w:lineRule="exact"/>
              <w:ind w:left="14"/>
              <w:jc w:val="center"/>
              <w:rPr>
                <w:sz w:val="24"/>
              </w:rPr>
            </w:pPr>
            <w:r>
              <w:rPr>
                <w:spacing w:val="-5"/>
                <w:sz w:val="24"/>
              </w:rPr>
              <w:t>66.</w:t>
            </w:r>
          </w:p>
        </w:tc>
        <w:tc>
          <w:tcPr>
            <w:tcW w:w="3829" w:type="dxa"/>
          </w:tcPr>
          <w:p w:rsidR="00ED2570" w:rsidRDefault="00125FB7">
            <w:pPr>
              <w:pStyle w:val="TableParagraph"/>
              <w:spacing w:line="274" w:lineRule="exact"/>
              <w:rPr>
                <w:sz w:val="24"/>
              </w:rPr>
            </w:pPr>
            <w:r>
              <w:rPr>
                <w:color w:val="000009"/>
                <w:sz w:val="24"/>
              </w:rPr>
              <w:t>Организация</w:t>
            </w:r>
            <w:r>
              <w:rPr>
                <w:color w:val="000009"/>
                <w:spacing w:val="-2"/>
                <w:sz w:val="24"/>
              </w:rPr>
              <w:t xml:space="preserve"> участия</w:t>
            </w:r>
          </w:p>
          <w:p w:rsidR="00ED2570" w:rsidRDefault="00125FB7">
            <w:pPr>
              <w:pStyle w:val="TableParagraph"/>
              <w:spacing w:before="41" w:line="276" w:lineRule="auto"/>
              <w:ind w:right="625"/>
              <w:rPr>
                <w:sz w:val="24"/>
              </w:rPr>
            </w:pPr>
            <w:r>
              <w:rPr>
                <w:color w:val="000009"/>
                <w:spacing w:val="-2"/>
                <w:sz w:val="24"/>
              </w:rPr>
              <w:t>обучающихся</w:t>
            </w:r>
            <w:r>
              <w:rPr>
                <w:color w:val="000009"/>
                <w:spacing w:val="-7"/>
                <w:sz w:val="24"/>
              </w:rPr>
              <w:t xml:space="preserve"> </w:t>
            </w:r>
            <w:r>
              <w:rPr>
                <w:color w:val="000009"/>
                <w:spacing w:val="-2"/>
                <w:sz w:val="24"/>
              </w:rPr>
              <w:t>в</w:t>
            </w:r>
            <w:r>
              <w:rPr>
                <w:color w:val="000009"/>
                <w:spacing w:val="-8"/>
                <w:sz w:val="24"/>
              </w:rPr>
              <w:t xml:space="preserve"> </w:t>
            </w:r>
            <w:r>
              <w:rPr>
                <w:color w:val="000009"/>
                <w:spacing w:val="-2"/>
                <w:sz w:val="24"/>
              </w:rPr>
              <w:t>долгосрочных общественно-значимых</w:t>
            </w:r>
          </w:p>
          <w:p w:rsidR="00ED2570" w:rsidRDefault="00125FB7">
            <w:pPr>
              <w:pStyle w:val="TableParagraph"/>
              <w:rPr>
                <w:sz w:val="24"/>
              </w:rPr>
            </w:pPr>
            <w:r>
              <w:rPr>
                <w:color w:val="000009"/>
                <w:sz w:val="24"/>
              </w:rPr>
              <w:t xml:space="preserve">мероприятиях, </w:t>
            </w:r>
            <w:r>
              <w:rPr>
                <w:color w:val="000009"/>
                <w:spacing w:val="-2"/>
                <w:sz w:val="24"/>
              </w:rPr>
              <w:t>акциях:</w:t>
            </w:r>
          </w:p>
          <w:p w:rsidR="00ED2570" w:rsidRDefault="00125FB7">
            <w:pPr>
              <w:pStyle w:val="TableParagraph"/>
              <w:numPr>
                <w:ilvl w:val="0"/>
                <w:numId w:val="3"/>
              </w:numPr>
              <w:tabs>
                <w:tab w:val="left" w:pos="246"/>
              </w:tabs>
              <w:spacing w:before="42"/>
              <w:ind w:left="246" w:hanging="139"/>
              <w:rPr>
                <w:sz w:val="24"/>
              </w:rPr>
            </w:pPr>
            <w:r>
              <w:rPr>
                <w:color w:val="000009"/>
                <w:sz w:val="24"/>
              </w:rPr>
              <w:t>акция</w:t>
            </w:r>
            <w:r>
              <w:rPr>
                <w:color w:val="000009"/>
                <w:spacing w:val="-1"/>
                <w:sz w:val="24"/>
              </w:rPr>
              <w:t xml:space="preserve"> </w:t>
            </w:r>
            <w:r>
              <w:rPr>
                <w:color w:val="000009"/>
                <w:sz w:val="24"/>
              </w:rPr>
              <w:t xml:space="preserve">«Добрые </w:t>
            </w:r>
            <w:r>
              <w:rPr>
                <w:color w:val="000009"/>
                <w:spacing w:val="-2"/>
                <w:sz w:val="24"/>
              </w:rPr>
              <w:t>крышечки»,</w:t>
            </w:r>
          </w:p>
          <w:p w:rsidR="00ED2570" w:rsidRDefault="00125FB7">
            <w:pPr>
              <w:pStyle w:val="TableParagraph"/>
              <w:numPr>
                <w:ilvl w:val="0"/>
                <w:numId w:val="3"/>
              </w:numPr>
              <w:tabs>
                <w:tab w:val="left" w:pos="246"/>
              </w:tabs>
              <w:spacing w:before="41"/>
              <w:ind w:left="246" w:hanging="139"/>
              <w:rPr>
                <w:sz w:val="24"/>
              </w:rPr>
            </w:pPr>
            <w:r>
              <w:rPr>
                <w:color w:val="000009"/>
                <w:sz w:val="24"/>
              </w:rPr>
              <w:t>сбор</w:t>
            </w:r>
            <w:r>
              <w:rPr>
                <w:color w:val="000009"/>
                <w:spacing w:val="2"/>
                <w:sz w:val="24"/>
              </w:rPr>
              <w:t xml:space="preserve"> </w:t>
            </w:r>
            <w:r>
              <w:rPr>
                <w:color w:val="000009"/>
                <w:spacing w:val="-2"/>
                <w:sz w:val="24"/>
              </w:rPr>
              <w:t>макулатуры,</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сентябрь</w:t>
            </w:r>
            <w:r>
              <w:rPr>
                <w:color w:val="000009"/>
                <w:spacing w:val="-5"/>
                <w:sz w:val="24"/>
              </w:rPr>
              <w:t xml:space="preserve"> </w:t>
            </w:r>
            <w:r>
              <w:rPr>
                <w:color w:val="000009"/>
                <w:sz w:val="24"/>
              </w:rPr>
              <w:t>–</w:t>
            </w:r>
            <w:r>
              <w:rPr>
                <w:color w:val="000009"/>
                <w:spacing w:val="-1"/>
                <w:sz w:val="24"/>
              </w:rPr>
              <w:t xml:space="preserve"> </w:t>
            </w:r>
            <w:r>
              <w:rPr>
                <w:color w:val="000009"/>
                <w:spacing w:val="-5"/>
                <w:sz w:val="24"/>
              </w:rPr>
              <w:t>май</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bl>
    <w:p w:rsidR="00ED2570" w:rsidRDefault="00ED2570">
      <w:pPr>
        <w:pStyle w:val="TableParagraph"/>
        <w:spacing w:line="276" w:lineRule="auto"/>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634"/>
        </w:trPr>
        <w:tc>
          <w:tcPr>
            <w:tcW w:w="567" w:type="dxa"/>
          </w:tcPr>
          <w:p w:rsidR="00ED2570" w:rsidRDefault="00ED2570">
            <w:pPr>
              <w:pStyle w:val="TableParagraph"/>
              <w:ind w:left="0"/>
              <w:rPr>
                <w:sz w:val="24"/>
              </w:rPr>
            </w:pPr>
          </w:p>
        </w:tc>
        <w:tc>
          <w:tcPr>
            <w:tcW w:w="3829" w:type="dxa"/>
          </w:tcPr>
          <w:p w:rsidR="00ED2570" w:rsidRDefault="00125FB7">
            <w:pPr>
              <w:pStyle w:val="TableParagraph"/>
              <w:numPr>
                <w:ilvl w:val="0"/>
                <w:numId w:val="2"/>
              </w:numPr>
              <w:tabs>
                <w:tab w:val="left" w:pos="246"/>
              </w:tabs>
              <w:spacing w:line="274" w:lineRule="exact"/>
              <w:ind w:left="246" w:hanging="139"/>
              <w:rPr>
                <w:sz w:val="24"/>
              </w:rPr>
            </w:pPr>
            <w:r>
              <w:rPr>
                <w:color w:val="000009"/>
                <w:sz w:val="24"/>
              </w:rPr>
              <w:t>акция</w:t>
            </w:r>
            <w:r>
              <w:rPr>
                <w:color w:val="000009"/>
                <w:spacing w:val="-4"/>
                <w:sz w:val="24"/>
              </w:rPr>
              <w:t xml:space="preserve"> </w:t>
            </w:r>
            <w:r>
              <w:rPr>
                <w:color w:val="000009"/>
                <w:sz w:val="24"/>
              </w:rPr>
              <w:t>«Чистый</w:t>
            </w:r>
            <w:r>
              <w:rPr>
                <w:color w:val="000009"/>
                <w:spacing w:val="-3"/>
                <w:sz w:val="24"/>
              </w:rPr>
              <w:t xml:space="preserve"> </w:t>
            </w:r>
            <w:r>
              <w:rPr>
                <w:color w:val="000009"/>
                <w:spacing w:val="-2"/>
                <w:sz w:val="24"/>
              </w:rPr>
              <w:t>город»,</w:t>
            </w:r>
          </w:p>
          <w:p w:rsidR="00ED2570" w:rsidRDefault="00125FB7">
            <w:pPr>
              <w:pStyle w:val="TableParagraph"/>
              <w:numPr>
                <w:ilvl w:val="0"/>
                <w:numId w:val="2"/>
              </w:numPr>
              <w:tabs>
                <w:tab w:val="left" w:pos="246"/>
              </w:tabs>
              <w:spacing w:before="42"/>
              <w:ind w:left="246" w:hanging="139"/>
              <w:rPr>
                <w:sz w:val="24"/>
              </w:rPr>
            </w:pPr>
            <w:r>
              <w:rPr>
                <w:color w:val="000009"/>
                <w:sz w:val="24"/>
              </w:rPr>
              <w:t>акция</w:t>
            </w:r>
            <w:r>
              <w:rPr>
                <w:color w:val="000009"/>
                <w:spacing w:val="-6"/>
                <w:sz w:val="24"/>
              </w:rPr>
              <w:t xml:space="preserve"> </w:t>
            </w:r>
            <w:r>
              <w:rPr>
                <w:color w:val="000009"/>
                <w:sz w:val="24"/>
              </w:rPr>
              <w:t>«Сохрани</w:t>
            </w:r>
            <w:r>
              <w:rPr>
                <w:color w:val="000009"/>
                <w:spacing w:val="-6"/>
                <w:sz w:val="24"/>
              </w:rPr>
              <w:t xml:space="preserve"> </w:t>
            </w:r>
            <w:r>
              <w:rPr>
                <w:color w:val="000009"/>
                <w:spacing w:val="-2"/>
                <w:sz w:val="24"/>
              </w:rPr>
              <w:t>природу»</w:t>
            </w: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ED2570">
            <w:pPr>
              <w:pStyle w:val="TableParagraph"/>
              <w:ind w:left="0"/>
              <w:rPr>
                <w:sz w:val="24"/>
              </w:rPr>
            </w:pPr>
          </w:p>
        </w:tc>
      </w:tr>
      <w:tr w:rsidR="00ED2570">
        <w:trPr>
          <w:trHeight w:val="1904"/>
        </w:trPr>
        <w:tc>
          <w:tcPr>
            <w:tcW w:w="567" w:type="dxa"/>
          </w:tcPr>
          <w:p w:rsidR="00ED2570" w:rsidRDefault="00125FB7">
            <w:pPr>
              <w:pStyle w:val="TableParagraph"/>
              <w:spacing w:line="275" w:lineRule="exact"/>
              <w:ind w:left="14"/>
              <w:jc w:val="center"/>
              <w:rPr>
                <w:sz w:val="24"/>
              </w:rPr>
            </w:pPr>
            <w:r>
              <w:rPr>
                <w:spacing w:val="-5"/>
                <w:sz w:val="24"/>
              </w:rPr>
              <w:t>67.</w:t>
            </w:r>
          </w:p>
        </w:tc>
        <w:tc>
          <w:tcPr>
            <w:tcW w:w="3829" w:type="dxa"/>
          </w:tcPr>
          <w:p w:rsidR="00ED2570" w:rsidRDefault="00125FB7">
            <w:pPr>
              <w:pStyle w:val="TableParagraph"/>
              <w:spacing w:line="276" w:lineRule="auto"/>
              <w:rPr>
                <w:sz w:val="24"/>
              </w:rPr>
            </w:pPr>
            <w:r>
              <w:rPr>
                <w:color w:val="000009"/>
                <w:sz w:val="24"/>
              </w:rPr>
              <w:t>Планирование</w:t>
            </w:r>
            <w:r>
              <w:rPr>
                <w:color w:val="000009"/>
                <w:spacing w:val="-15"/>
                <w:sz w:val="24"/>
              </w:rPr>
              <w:t xml:space="preserve"> </w:t>
            </w:r>
            <w:r>
              <w:rPr>
                <w:color w:val="000009"/>
                <w:sz w:val="24"/>
              </w:rPr>
              <w:t>совместно</w:t>
            </w:r>
            <w:r>
              <w:rPr>
                <w:color w:val="000009"/>
                <w:spacing w:val="-15"/>
                <w:sz w:val="24"/>
              </w:rPr>
              <w:t xml:space="preserve"> </w:t>
            </w:r>
            <w:r>
              <w:rPr>
                <w:color w:val="000009"/>
                <w:sz w:val="24"/>
              </w:rPr>
              <w:t>с обучающимися участия в организации</w:t>
            </w:r>
            <w:r>
              <w:rPr>
                <w:color w:val="000009"/>
                <w:spacing w:val="-7"/>
                <w:sz w:val="24"/>
              </w:rPr>
              <w:t xml:space="preserve"> </w:t>
            </w:r>
            <w:r>
              <w:rPr>
                <w:color w:val="000009"/>
                <w:sz w:val="24"/>
              </w:rPr>
              <w:t>и</w:t>
            </w:r>
            <w:r>
              <w:rPr>
                <w:color w:val="000009"/>
                <w:spacing w:val="-7"/>
                <w:sz w:val="24"/>
              </w:rPr>
              <w:t xml:space="preserve"> </w:t>
            </w:r>
            <w:r>
              <w:rPr>
                <w:color w:val="000009"/>
                <w:sz w:val="24"/>
              </w:rPr>
              <w:t>проведении весеннего субботника,</w:t>
            </w:r>
          </w:p>
          <w:p w:rsidR="00ED2570" w:rsidRDefault="00125FB7">
            <w:pPr>
              <w:pStyle w:val="TableParagraph"/>
              <w:rPr>
                <w:sz w:val="24"/>
              </w:rPr>
            </w:pPr>
            <w:r>
              <w:rPr>
                <w:color w:val="000009"/>
                <w:sz w:val="24"/>
              </w:rPr>
              <w:t>приуроченного</w:t>
            </w:r>
            <w:r>
              <w:rPr>
                <w:color w:val="000009"/>
                <w:spacing w:val="-11"/>
                <w:sz w:val="24"/>
              </w:rPr>
              <w:t xml:space="preserve"> </w:t>
            </w:r>
            <w:r>
              <w:rPr>
                <w:color w:val="000009"/>
                <w:sz w:val="24"/>
              </w:rPr>
              <w:t>к</w:t>
            </w:r>
            <w:r>
              <w:rPr>
                <w:color w:val="000009"/>
                <w:spacing w:val="-11"/>
                <w:sz w:val="24"/>
              </w:rPr>
              <w:t xml:space="preserve"> </w:t>
            </w:r>
            <w:r>
              <w:rPr>
                <w:color w:val="000009"/>
                <w:sz w:val="24"/>
              </w:rPr>
              <w:t>празднику</w:t>
            </w:r>
            <w:r>
              <w:rPr>
                <w:color w:val="000009"/>
                <w:spacing w:val="-8"/>
                <w:sz w:val="24"/>
              </w:rPr>
              <w:t xml:space="preserve"> </w:t>
            </w:r>
            <w:r>
              <w:rPr>
                <w:color w:val="000009"/>
                <w:spacing w:val="-2"/>
                <w:sz w:val="24"/>
              </w:rPr>
              <w:t>весны</w:t>
            </w:r>
          </w:p>
          <w:p w:rsidR="00ED2570" w:rsidRDefault="00125FB7">
            <w:pPr>
              <w:pStyle w:val="TableParagraph"/>
              <w:spacing w:before="40"/>
              <w:rPr>
                <w:sz w:val="24"/>
              </w:rPr>
            </w:pPr>
            <w:r>
              <w:rPr>
                <w:color w:val="000009"/>
                <w:sz w:val="24"/>
              </w:rPr>
              <w:t>и</w:t>
            </w:r>
            <w:r>
              <w:rPr>
                <w:color w:val="000009"/>
                <w:spacing w:val="-1"/>
                <w:sz w:val="24"/>
              </w:rPr>
              <w:t xml:space="preserve"> </w:t>
            </w:r>
            <w:r>
              <w:rPr>
                <w:color w:val="000009"/>
                <w:spacing w:val="-2"/>
                <w:sz w:val="24"/>
              </w:rPr>
              <w:t>труда.</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 xml:space="preserve">1 </w:t>
            </w:r>
            <w:r>
              <w:rPr>
                <w:color w:val="000009"/>
                <w:spacing w:val="-4"/>
                <w:sz w:val="24"/>
              </w:rPr>
              <w:t>мая/</w:t>
            </w:r>
          </w:p>
          <w:p w:rsidR="00ED2570" w:rsidRDefault="00125FB7">
            <w:pPr>
              <w:pStyle w:val="TableParagraph"/>
              <w:spacing w:before="41" w:line="276" w:lineRule="auto"/>
              <w:ind w:left="75" w:right="70"/>
              <w:jc w:val="center"/>
              <w:rPr>
                <w:sz w:val="24"/>
              </w:rPr>
            </w:pPr>
            <w:r>
              <w:rPr>
                <w:color w:val="000009"/>
                <w:sz w:val="24"/>
              </w:rPr>
              <w:t>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317"/>
        </w:trPr>
        <w:tc>
          <w:tcPr>
            <w:tcW w:w="9361" w:type="dxa"/>
            <w:gridSpan w:val="5"/>
          </w:tcPr>
          <w:p w:rsidR="00ED2570" w:rsidRDefault="00125FB7">
            <w:pPr>
              <w:pStyle w:val="TableParagraph"/>
              <w:spacing w:before="1"/>
              <w:ind w:left="2897"/>
              <w:rPr>
                <w:b/>
                <w:sz w:val="24"/>
              </w:rPr>
            </w:pPr>
            <w:r>
              <w:rPr>
                <w:b/>
                <w:color w:val="000009"/>
                <w:sz w:val="24"/>
              </w:rPr>
              <w:t>9.</w:t>
            </w:r>
            <w:r>
              <w:rPr>
                <w:b/>
                <w:color w:val="000009"/>
                <w:spacing w:val="-4"/>
                <w:sz w:val="24"/>
              </w:rPr>
              <w:t xml:space="preserve"> </w:t>
            </w:r>
            <w:r>
              <w:rPr>
                <w:b/>
                <w:color w:val="000009"/>
                <w:sz w:val="24"/>
              </w:rPr>
              <w:t>Профилактика</w:t>
            </w:r>
            <w:r>
              <w:rPr>
                <w:b/>
                <w:color w:val="000009"/>
                <w:spacing w:val="-4"/>
                <w:sz w:val="24"/>
              </w:rPr>
              <w:t xml:space="preserve"> </w:t>
            </w:r>
            <w:r>
              <w:rPr>
                <w:b/>
                <w:color w:val="000009"/>
                <w:sz w:val="24"/>
              </w:rPr>
              <w:t>и</w:t>
            </w:r>
            <w:r>
              <w:rPr>
                <w:b/>
                <w:color w:val="000009"/>
                <w:spacing w:val="-4"/>
                <w:sz w:val="24"/>
              </w:rPr>
              <w:t xml:space="preserve"> </w:t>
            </w:r>
            <w:r>
              <w:rPr>
                <w:b/>
                <w:color w:val="000009"/>
                <w:spacing w:val="-2"/>
                <w:sz w:val="24"/>
              </w:rPr>
              <w:t>безопасность</w:t>
            </w:r>
          </w:p>
        </w:tc>
      </w:tr>
      <w:tr w:rsidR="00ED2570">
        <w:trPr>
          <w:trHeight w:val="1587"/>
        </w:trPr>
        <w:tc>
          <w:tcPr>
            <w:tcW w:w="567" w:type="dxa"/>
          </w:tcPr>
          <w:p w:rsidR="00ED2570" w:rsidRDefault="00125FB7">
            <w:pPr>
              <w:pStyle w:val="TableParagraph"/>
              <w:spacing w:line="275" w:lineRule="exact"/>
              <w:ind w:left="14"/>
              <w:jc w:val="center"/>
              <w:rPr>
                <w:sz w:val="24"/>
              </w:rPr>
            </w:pPr>
            <w:r>
              <w:rPr>
                <w:spacing w:val="-5"/>
                <w:sz w:val="24"/>
              </w:rPr>
              <w:t>68.</w:t>
            </w:r>
          </w:p>
        </w:tc>
        <w:tc>
          <w:tcPr>
            <w:tcW w:w="3829" w:type="dxa"/>
          </w:tcPr>
          <w:p w:rsidR="00ED2570" w:rsidRDefault="00125FB7">
            <w:pPr>
              <w:pStyle w:val="TableParagraph"/>
              <w:spacing w:line="276" w:lineRule="auto"/>
              <w:rPr>
                <w:sz w:val="24"/>
              </w:rPr>
            </w:pPr>
            <w:r>
              <w:rPr>
                <w:color w:val="000009"/>
                <w:sz w:val="24"/>
              </w:rPr>
              <w:t>День</w:t>
            </w:r>
            <w:r>
              <w:rPr>
                <w:color w:val="000009"/>
                <w:spacing w:val="-9"/>
                <w:sz w:val="24"/>
              </w:rPr>
              <w:t xml:space="preserve"> </w:t>
            </w:r>
            <w:r>
              <w:rPr>
                <w:color w:val="000009"/>
                <w:sz w:val="24"/>
              </w:rPr>
              <w:t>солидарности</w:t>
            </w:r>
            <w:r>
              <w:rPr>
                <w:color w:val="000009"/>
                <w:spacing w:val="-9"/>
                <w:sz w:val="24"/>
              </w:rPr>
              <w:t xml:space="preserve"> </w:t>
            </w:r>
            <w:r>
              <w:rPr>
                <w:color w:val="000009"/>
                <w:sz w:val="24"/>
              </w:rPr>
              <w:t>в</w:t>
            </w:r>
            <w:r>
              <w:rPr>
                <w:color w:val="000009"/>
                <w:spacing w:val="-9"/>
                <w:sz w:val="24"/>
              </w:rPr>
              <w:t xml:space="preserve"> </w:t>
            </w:r>
            <w:r>
              <w:rPr>
                <w:color w:val="000009"/>
                <w:sz w:val="24"/>
              </w:rPr>
              <w:t>борьбе</w:t>
            </w:r>
            <w:r>
              <w:rPr>
                <w:color w:val="000009"/>
                <w:spacing w:val="-9"/>
                <w:sz w:val="24"/>
              </w:rPr>
              <w:t xml:space="preserve"> </w:t>
            </w:r>
            <w:r>
              <w:rPr>
                <w:color w:val="000009"/>
                <w:sz w:val="24"/>
              </w:rPr>
              <w:t xml:space="preserve">с </w:t>
            </w:r>
            <w:r>
              <w:rPr>
                <w:color w:val="000009"/>
                <w:spacing w:val="-2"/>
                <w:sz w:val="24"/>
              </w:rPr>
              <w:t>терроризмом.</w:t>
            </w:r>
          </w:p>
          <w:p w:rsidR="00ED2570" w:rsidRDefault="00125FB7">
            <w:pPr>
              <w:pStyle w:val="TableParagraph"/>
              <w:spacing w:line="276" w:lineRule="auto"/>
              <w:rPr>
                <w:sz w:val="24"/>
              </w:rPr>
            </w:pPr>
            <w:r>
              <w:rPr>
                <w:color w:val="000009"/>
                <w:sz w:val="24"/>
              </w:rPr>
              <w:t>Вид деятельности: инструктаж о поведении</w:t>
            </w:r>
            <w:r>
              <w:rPr>
                <w:color w:val="000009"/>
                <w:spacing w:val="-14"/>
                <w:sz w:val="24"/>
              </w:rPr>
              <w:t xml:space="preserve"> </w:t>
            </w:r>
            <w:r>
              <w:rPr>
                <w:color w:val="000009"/>
                <w:sz w:val="24"/>
              </w:rPr>
              <w:t>в</w:t>
            </w:r>
            <w:r>
              <w:rPr>
                <w:color w:val="000009"/>
                <w:spacing w:val="-14"/>
                <w:sz w:val="24"/>
              </w:rPr>
              <w:t xml:space="preserve"> </w:t>
            </w:r>
            <w:r>
              <w:rPr>
                <w:color w:val="000009"/>
                <w:sz w:val="24"/>
              </w:rPr>
              <w:t>случае</w:t>
            </w:r>
            <w:r>
              <w:rPr>
                <w:color w:val="000009"/>
                <w:spacing w:val="-14"/>
                <w:sz w:val="24"/>
              </w:rPr>
              <w:t xml:space="preserve"> </w:t>
            </w:r>
            <w:r>
              <w:rPr>
                <w:color w:val="000009"/>
                <w:sz w:val="24"/>
              </w:rPr>
              <w:t>чрезвычайной</w:t>
            </w:r>
          </w:p>
          <w:p w:rsidR="00ED2570" w:rsidRDefault="00125FB7">
            <w:pPr>
              <w:pStyle w:val="TableParagraph"/>
              <w:rPr>
                <w:sz w:val="24"/>
              </w:rPr>
            </w:pPr>
            <w:r>
              <w:rPr>
                <w:color w:val="000009"/>
                <w:sz w:val="24"/>
              </w:rPr>
              <w:t>ситуации</w:t>
            </w:r>
            <w:r>
              <w:rPr>
                <w:color w:val="000009"/>
                <w:spacing w:val="-7"/>
                <w:sz w:val="24"/>
              </w:rPr>
              <w:t xml:space="preserve"> </w:t>
            </w:r>
            <w:r>
              <w:rPr>
                <w:color w:val="000009"/>
                <w:sz w:val="24"/>
              </w:rPr>
              <w:t>(по</w:t>
            </w:r>
            <w:r>
              <w:rPr>
                <w:color w:val="000009"/>
                <w:spacing w:val="-5"/>
                <w:sz w:val="24"/>
              </w:rPr>
              <w:t xml:space="preserve"> </w:t>
            </w:r>
            <w:r>
              <w:rPr>
                <w:color w:val="000009"/>
                <w:spacing w:val="-2"/>
                <w:sz w:val="24"/>
              </w:rPr>
              <w:t>классам).</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387" w:right="335" w:hanging="47"/>
              <w:jc w:val="both"/>
              <w:rPr>
                <w:sz w:val="24"/>
              </w:rPr>
            </w:pPr>
            <w:r>
              <w:rPr>
                <w:color w:val="000009"/>
                <w:sz w:val="24"/>
              </w:rPr>
              <w:t>3</w:t>
            </w:r>
            <w:r>
              <w:rPr>
                <w:color w:val="000009"/>
                <w:spacing w:val="-15"/>
                <w:sz w:val="24"/>
              </w:rPr>
              <w:t xml:space="preserve"> </w:t>
            </w:r>
            <w:r>
              <w:rPr>
                <w:color w:val="000009"/>
                <w:sz w:val="24"/>
              </w:rPr>
              <w:t xml:space="preserve">сентября/ 1-я неделя </w:t>
            </w:r>
            <w:r>
              <w:rPr>
                <w:color w:val="000009"/>
                <w:spacing w:val="-2"/>
                <w:sz w:val="24"/>
              </w:rPr>
              <w:t>сентября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69.</w:t>
            </w:r>
          </w:p>
        </w:tc>
        <w:tc>
          <w:tcPr>
            <w:tcW w:w="3829" w:type="dxa"/>
          </w:tcPr>
          <w:p w:rsidR="00ED2570" w:rsidRDefault="00125FB7">
            <w:pPr>
              <w:pStyle w:val="TableParagraph"/>
              <w:spacing w:line="276" w:lineRule="auto"/>
              <w:ind w:right="163"/>
              <w:rPr>
                <w:sz w:val="24"/>
              </w:rPr>
            </w:pPr>
            <w:r>
              <w:rPr>
                <w:color w:val="000009"/>
                <w:sz w:val="24"/>
              </w:rPr>
              <w:t>Проведение</w:t>
            </w:r>
            <w:r>
              <w:rPr>
                <w:color w:val="000009"/>
                <w:spacing w:val="-15"/>
                <w:sz w:val="24"/>
              </w:rPr>
              <w:t xml:space="preserve"> </w:t>
            </w:r>
            <w:r>
              <w:rPr>
                <w:color w:val="000009"/>
                <w:sz w:val="24"/>
              </w:rPr>
              <w:t>учебных</w:t>
            </w:r>
            <w:r>
              <w:rPr>
                <w:color w:val="000009"/>
                <w:spacing w:val="-15"/>
                <w:sz w:val="24"/>
              </w:rPr>
              <w:t xml:space="preserve"> </w:t>
            </w:r>
            <w:r>
              <w:rPr>
                <w:color w:val="000009"/>
                <w:sz w:val="24"/>
              </w:rPr>
              <w:t>тренировок для обучающихся по эвакуации.</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2"/>
              <w:jc w:val="center"/>
              <w:rPr>
                <w:sz w:val="24"/>
              </w:rPr>
            </w:pPr>
            <w:r>
              <w:rPr>
                <w:color w:val="000009"/>
                <w:sz w:val="24"/>
              </w:rPr>
              <w:t>1 раз в</w:t>
            </w:r>
            <w:r>
              <w:rPr>
                <w:color w:val="000009"/>
                <w:spacing w:val="-1"/>
                <w:sz w:val="24"/>
              </w:rPr>
              <w:t xml:space="preserve"> </w:t>
            </w:r>
            <w:r>
              <w:rPr>
                <w:color w:val="000009"/>
                <w:spacing w:val="-2"/>
                <w:sz w:val="24"/>
              </w:rPr>
              <w:t>полгода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2222"/>
        </w:trPr>
        <w:tc>
          <w:tcPr>
            <w:tcW w:w="567" w:type="dxa"/>
          </w:tcPr>
          <w:p w:rsidR="00ED2570" w:rsidRDefault="00125FB7">
            <w:pPr>
              <w:pStyle w:val="TableParagraph"/>
              <w:spacing w:line="275" w:lineRule="exact"/>
              <w:ind w:left="14"/>
              <w:jc w:val="center"/>
              <w:rPr>
                <w:sz w:val="24"/>
              </w:rPr>
            </w:pPr>
            <w:r>
              <w:rPr>
                <w:spacing w:val="-5"/>
                <w:sz w:val="24"/>
              </w:rPr>
              <w:t>70.</w:t>
            </w:r>
          </w:p>
        </w:tc>
        <w:tc>
          <w:tcPr>
            <w:tcW w:w="3829" w:type="dxa"/>
          </w:tcPr>
          <w:p w:rsidR="00ED2570" w:rsidRDefault="00125FB7">
            <w:pPr>
              <w:pStyle w:val="TableParagraph"/>
              <w:spacing w:line="276" w:lineRule="auto"/>
              <w:ind w:right="448"/>
              <w:rPr>
                <w:sz w:val="24"/>
              </w:rPr>
            </w:pPr>
            <w:r>
              <w:rPr>
                <w:color w:val="000009"/>
                <w:spacing w:val="-2"/>
                <w:sz w:val="24"/>
              </w:rPr>
              <w:t xml:space="preserve">Профилактика гиподинамии. </w:t>
            </w:r>
            <w:r>
              <w:rPr>
                <w:color w:val="000009"/>
                <w:sz w:val="24"/>
              </w:rPr>
              <w:t>Вид деятельности:</w:t>
            </w:r>
          </w:p>
          <w:p w:rsidR="00ED2570" w:rsidRDefault="00125FB7">
            <w:pPr>
              <w:pStyle w:val="TableParagraph"/>
              <w:spacing w:line="276" w:lineRule="auto"/>
              <w:rPr>
                <w:sz w:val="24"/>
              </w:rPr>
            </w:pPr>
            <w:r>
              <w:rPr>
                <w:color w:val="000009"/>
                <w:spacing w:val="-2"/>
                <w:sz w:val="24"/>
              </w:rPr>
              <w:t>физкультминутки, динамические паузы.</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0"/>
              <w:jc w:val="center"/>
              <w:rPr>
                <w:sz w:val="24"/>
              </w:rPr>
            </w:pPr>
            <w:r>
              <w:rPr>
                <w:color w:val="000009"/>
                <w:spacing w:val="-2"/>
                <w:sz w:val="24"/>
              </w:rPr>
              <w:t>ежедневно</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ight="412"/>
              <w:rPr>
                <w:sz w:val="24"/>
              </w:rPr>
            </w:pPr>
            <w:r>
              <w:rPr>
                <w:color w:val="000009"/>
                <w:spacing w:val="-2"/>
                <w:sz w:val="24"/>
              </w:rPr>
              <w:t xml:space="preserve">классные </w:t>
            </w:r>
            <w:r>
              <w:rPr>
                <w:color w:val="000009"/>
                <w:spacing w:val="-4"/>
                <w:sz w:val="24"/>
              </w:rPr>
              <w:t xml:space="preserve">руководители, </w:t>
            </w:r>
            <w:r>
              <w:rPr>
                <w:color w:val="000009"/>
                <w:spacing w:val="-2"/>
                <w:sz w:val="24"/>
              </w:rPr>
              <w:t>учителя-</w:t>
            </w:r>
          </w:p>
          <w:p w:rsidR="00ED2570" w:rsidRDefault="00125FB7">
            <w:pPr>
              <w:pStyle w:val="TableParagraph"/>
              <w:ind w:left="105"/>
              <w:rPr>
                <w:sz w:val="24"/>
              </w:rPr>
            </w:pPr>
            <w:r>
              <w:rPr>
                <w:color w:val="000009"/>
                <w:spacing w:val="-2"/>
                <w:sz w:val="24"/>
              </w:rPr>
              <w:t>предметники,</w:t>
            </w:r>
          </w:p>
          <w:p w:rsidR="00ED2570" w:rsidRDefault="00125FB7">
            <w:pPr>
              <w:pStyle w:val="TableParagraph"/>
              <w:spacing w:before="39"/>
              <w:ind w:left="105"/>
              <w:rPr>
                <w:sz w:val="24"/>
              </w:rPr>
            </w:pPr>
            <w:proofErr w:type="spellStart"/>
            <w:r>
              <w:rPr>
                <w:color w:val="000009"/>
                <w:spacing w:val="-2"/>
                <w:sz w:val="24"/>
              </w:rPr>
              <w:t>тьюторы</w:t>
            </w:r>
            <w:proofErr w:type="spellEnd"/>
          </w:p>
        </w:tc>
      </w:tr>
      <w:tr w:rsidR="00ED2570">
        <w:trPr>
          <w:trHeight w:val="2222"/>
        </w:trPr>
        <w:tc>
          <w:tcPr>
            <w:tcW w:w="567" w:type="dxa"/>
          </w:tcPr>
          <w:p w:rsidR="00ED2570" w:rsidRDefault="00125FB7">
            <w:pPr>
              <w:pStyle w:val="TableParagraph"/>
              <w:spacing w:line="274" w:lineRule="exact"/>
              <w:ind w:left="14"/>
              <w:jc w:val="center"/>
              <w:rPr>
                <w:sz w:val="24"/>
              </w:rPr>
            </w:pPr>
            <w:r>
              <w:rPr>
                <w:spacing w:val="-5"/>
                <w:sz w:val="24"/>
              </w:rPr>
              <w:t>71.</w:t>
            </w:r>
          </w:p>
        </w:tc>
        <w:tc>
          <w:tcPr>
            <w:tcW w:w="3829" w:type="dxa"/>
          </w:tcPr>
          <w:p w:rsidR="00ED2570" w:rsidRDefault="00125FB7">
            <w:pPr>
              <w:pStyle w:val="TableParagraph"/>
              <w:spacing w:line="276" w:lineRule="auto"/>
              <w:rPr>
                <w:sz w:val="24"/>
              </w:rPr>
            </w:pPr>
            <w:r>
              <w:rPr>
                <w:sz w:val="24"/>
              </w:rPr>
              <w:t>Проектная</w:t>
            </w:r>
            <w:r>
              <w:rPr>
                <w:spacing w:val="-15"/>
                <w:sz w:val="24"/>
              </w:rPr>
              <w:t xml:space="preserve"> </w:t>
            </w:r>
            <w:r>
              <w:rPr>
                <w:sz w:val="24"/>
              </w:rPr>
              <w:t>деятельность обучающихся в области</w:t>
            </w:r>
          </w:p>
          <w:p w:rsidR="00ED2570" w:rsidRDefault="00125FB7">
            <w:pPr>
              <w:pStyle w:val="TableParagraph"/>
              <w:rPr>
                <w:sz w:val="24"/>
              </w:rPr>
            </w:pPr>
            <w:proofErr w:type="spellStart"/>
            <w:r>
              <w:rPr>
                <w:sz w:val="24"/>
              </w:rPr>
              <w:t>здоровьесбережения</w:t>
            </w:r>
            <w:proofErr w:type="spellEnd"/>
            <w:r>
              <w:rPr>
                <w:spacing w:val="-3"/>
                <w:sz w:val="24"/>
              </w:rPr>
              <w:t xml:space="preserve"> </w:t>
            </w:r>
            <w:r>
              <w:rPr>
                <w:sz w:val="24"/>
              </w:rPr>
              <w:t>на</w:t>
            </w:r>
            <w:r>
              <w:rPr>
                <w:spacing w:val="-2"/>
                <w:sz w:val="24"/>
              </w:rPr>
              <w:t xml:space="preserve"> </w:t>
            </w:r>
            <w:r>
              <w:rPr>
                <w:spacing w:val="-4"/>
                <w:sz w:val="24"/>
              </w:rPr>
              <w:t>тему</w:t>
            </w:r>
          </w:p>
          <w:p w:rsidR="00ED2570" w:rsidRDefault="00125FB7">
            <w:pPr>
              <w:pStyle w:val="TableParagraph"/>
              <w:spacing w:before="40"/>
              <w:rPr>
                <w:sz w:val="24"/>
              </w:rPr>
            </w:pPr>
            <w:r>
              <w:rPr>
                <w:sz w:val="24"/>
              </w:rPr>
              <w:t>«Режим</w:t>
            </w:r>
            <w:r>
              <w:rPr>
                <w:spacing w:val="-3"/>
                <w:sz w:val="24"/>
              </w:rPr>
              <w:t xml:space="preserve"> </w:t>
            </w:r>
            <w:r>
              <w:rPr>
                <w:sz w:val="24"/>
              </w:rPr>
              <w:t>дня</w:t>
            </w:r>
            <w:r>
              <w:rPr>
                <w:spacing w:val="-2"/>
                <w:sz w:val="24"/>
              </w:rPr>
              <w:t xml:space="preserve"> школьника».</w:t>
            </w:r>
          </w:p>
          <w:p w:rsidR="00ED2570" w:rsidRDefault="00125FB7">
            <w:pPr>
              <w:pStyle w:val="TableParagraph"/>
              <w:spacing w:before="40" w:line="276" w:lineRule="auto"/>
              <w:ind w:right="606"/>
              <w:rPr>
                <w:sz w:val="24"/>
              </w:rPr>
            </w:pPr>
            <w:r>
              <w:rPr>
                <w:sz w:val="24"/>
              </w:rPr>
              <w:t>Вид</w:t>
            </w:r>
            <w:r>
              <w:rPr>
                <w:spacing w:val="-15"/>
                <w:sz w:val="24"/>
              </w:rPr>
              <w:t xml:space="preserve"> </w:t>
            </w:r>
            <w:r>
              <w:rPr>
                <w:sz w:val="24"/>
              </w:rPr>
              <w:t>деятельности:</w:t>
            </w:r>
            <w:r>
              <w:rPr>
                <w:spacing w:val="-15"/>
                <w:sz w:val="24"/>
              </w:rPr>
              <w:t xml:space="preserve"> </w:t>
            </w:r>
            <w:r>
              <w:rPr>
                <w:sz w:val="24"/>
              </w:rPr>
              <w:t>подготовка плакатов, серий картинок,</w:t>
            </w:r>
          </w:p>
          <w:p w:rsidR="00ED2570" w:rsidRDefault="00125FB7">
            <w:pPr>
              <w:pStyle w:val="TableParagraph"/>
              <w:rPr>
                <w:sz w:val="24"/>
              </w:rPr>
            </w:pPr>
            <w:r>
              <w:rPr>
                <w:sz w:val="24"/>
              </w:rPr>
              <w:t xml:space="preserve">презентаций, социальных </w:t>
            </w:r>
            <w:r>
              <w:rPr>
                <w:spacing w:val="-2"/>
                <w:sz w:val="24"/>
              </w:rPr>
              <w:t>историй.</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521" w:right="365" w:hanging="147"/>
              <w:rPr>
                <w:sz w:val="24"/>
              </w:rPr>
            </w:pPr>
            <w:r>
              <w:rPr>
                <w:color w:val="000009"/>
                <w:sz w:val="24"/>
              </w:rPr>
              <w:t>сентябрь</w:t>
            </w:r>
            <w:r>
              <w:rPr>
                <w:color w:val="000009"/>
                <w:spacing w:val="-15"/>
                <w:sz w:val="24"/>
              </w:rPr>
              <w:t xml:space="preserve"> </w:t>
            </w:r>
            <w:r>
              <w:rPr>
                <w:color w:val="000009"/>
                <w:sz w:val="24"/>
              </w:rPr>
              <w:t xml:space="preserve">– </w:t>
            </w:r>
            <w:r>
              <w:rPr>
                <w:color w:val="000009"/>
                <w:spacing w:val="-2"/>
                <w:sz w:val="24"/>
              </w:rPr>
              <w:t>октябрь</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2220"/>
        </w:trPr>
        <w:tc>
          <w:tcPr>
            <w:tcW w:w="567" w:type="dxa"/>
          </w:tcPr>
          <w:p w:rsidR="00ED2570" w:rsidRDefault="00125FB7">
            <w:pPr>
              <w:pStyle w:val="TableParagraph"/>
              <w:spacing w:line="274" w:lineRule="exact"/>
              <w:ind w:left="14"/>
              <w:jc w:val="center"/>
              <w:rPr>
                <w:sz w:val="24"/>
              </w:rPr>
            </w:pPr>
            <w:r>
              <w:rPr>
                <w:spacing w:val="-5"/>
                <w:sz w:val="24"/>
              </w:rPr>
              <w:t>72.</w:t>
            </w:r>
          </w:p>
        </w:tc>
        <w:tc>
          <w:tcPr>
            <w:tcW w:w="3829" w:type="dxa"/>
          </w:tcPr>
          <w:p w:rsidR="00ED2570" w:rsidRDefault="00125FB7">
            <w:pPr>
              <w:pStyle w:val="TableParagraph"/>
              <w:spacing w:line="276" w:lineRule="auto"/>
              <w:rPr>
                <w:sz w:val="24"/>
              </w:rPr>
            </w:pPr>
            <w:r>
              <w:rPr>
                <w:sz w:val="24"/>
              </w:rPr>
              <w:t>Беседа по профилактике простудных заболеваний: «В здоровом</w:t>
            </w:r>
            <w:r>
              <w:rPr>
                <w:spacing w:val="-13"/>
                <w:sz w:val="24"/>
              </w:rPr>
              <w:t xml:space="preserve"> </w:t>
            </w:r>
            <w:r>
              <w:rPr>
                <w:sz w:val="24"/>
              </w:rPr>
              <w:t>теле</w:t>
            </w:r>
            <w:r>
              <w:rPr>
                <w:spacing w:val="-13"/>
                <w:sz w:val="24"/>
              </w:rPr>
              <w:t xml:space="preserve"> </w:t>
            </w:r>
            <w:r>
              <w:rPr>
                <w:sz w:val="24"/>
              </w:rPr>
              <w:t>–</w:t>
            </w:r>
            <w:r>
              <w:rPr>
                <w:spacing w:val="-13"/>
                <w:sz w:val="24"/>
              </w:rPr>
              <w:t xml:space="preserve"> </w:t>
            </w:r>
            <w:r>
              <w:rPr>
                <w:sz w:val="24"/>
              </w:rPr>
              <w:t>здоровый</w:t>
            </w:r>
            <w:r>
              <w:rPr>
                <w:spacing w:val="-14"/>
                <w:sz w:val="24"/>
              </w:rPr>
              <w:t xml:space="preserve"> </w:t>
            </w:r>
            <w:r>
              <w:rPr>
                <w:sz w:val="24"/>
              </w:rPr>
              <w:t>дух».</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3"/>
              <w:jc w:val="center"/>
              <w:rPr>
                <w:sz w:val="24"/>
              </w:rPr>
            </w:pPr>
            <w:r>
              <w:rPr>
                <w:color w:val="000009"/>
                <w:spacing w:val="-2"/>
                <w:sz w:val="24"/>
              </w:rPr>
              <w:t>октябрь</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 xml:space="preserve">руководители, </w:t>
            </w:r>
            <w:r>
              <w:rPr>
                <w:color w:val="000009"/>
                <w:spacing w:val="-2"/>
                <w:sz w:val="24"/>
              </w:rPr>
              <w:t>учителя</w:t>
            </w:r>
          </w:p>
          <w:p w:rsidR="00ED2570" w:rsidRDefault="00125FB7">
            <w:pPr>
              <w:pStyle w:val="TableParagraph"/>
              <w:spacing w:line="275" w:lineRule="exact"/>
              <w:ind w:left="105"/>
              <w:rPr>
                <w:sz w:val="24"/>
              </w:rPr>
            </w:pPr>
            <w:r>
              <w:rPr>
                <w:color w:val="000009"/>
                <w:spacing w:val="-2"/>
                <w:sz w:val="24"/>
              </w:rPr>
              <w:t>физической</w:t>
            </w:r>
          </w:p>
          <w:p w:rsidR="00ED2570" w:rsidRDefault="00125FB7">
            <w:pPr>
              <w:pStyle w:val="TableParagraph"/>
              <w:spacing w:before="40"/>
              <w:ind w:left="105"/>
              <w:rPr>
                <w:sz w:val="24"/>
              </w:rPr>
            </w:pPr>
            <w:r>
              <w:rPr>
                <w:color w:val="000009"/>
                <w:spacing w:val="-2"/>
                <w:sz w:val="24"/>
              </w:rPr>
              <w:t>культуры</w:t>
            </w:r>
          </w:p>
        </w:tc>
      </w:tr>
      <w:tr w:rsidR="00ED2570">
        <w:trPr>
          <w:trHeight w:val="1905"/>
        </w:trPr>
        <w:tc>
          <w:tcPr>
            <w:tcW w:w="567" w:type="dxa"/>
          </w:tcPr>
          <w:p w:rsidR="00ED2570" w:rsidRDefault="00125FB7">
            <w:pPr>
              <w:pStyle w:val="TableParagraph"/>
              <w:spacing w:line="275" w:lineRule="exact"/>
              <w:ind w:left="14"/>
              <w:jc w:val="center"/>
              <w:rPr>
                <w:sz w:val="24"/>
              </w:rPr>
            </w:pPr>
            <w:r>
              <w:rPr>
                <w:spacing w:val="-5"/>
                <w:sz w:val="24"/>
              </w:rPr>
              <w:t>73.</w:t>
            </w:r>
          </w:p>
        </w:tc>
        <w:tc>
          <w:tcPr>
            <w:tcW w:w="3829" w:type="dxa"/>
          </w:tcPr>
          <w:p w:rsidR="00ED2570" w:rsidRDefault="00125FB7">
            <w:pPr>
              <w:pStyle w:val="TableParagraph"/>
              <w:spacing w:line="275" w:lineRule="exact"/>
              <w:rPr>
                <w:sz w:val="24"/>
              </w:rPr>
            </w:pPr>
            <w:r>
              <w:rPr>
                <w:sz w:val="24"/>
              </w:rPr>
              <w:t>День</w:t>
            </w:r>
            <w:r>
              <w:rPr>
                <w:spacing w:val="-2"/>
                <w:sz w:val="24"/>
              </w:rPr>
              <w:t xml:space="preserve"> здоровья.</w:t>
            </w:r>
          </w:p>
          <w:p w:rsidR="00ED2570" w:rsidRDefault="00125FB7">
            <w:pPr>
              <w:pStyle w:val="TableParagraph"/>
              <w:spacing w:before="41" w:line="276" w:lineRule="auto"/>
              <w:rPr>
                <w:sz w:val="24"/>
              </w:rPr>
            </w:pPr>
            <w:r>
              <w:rPr>
                <w:color w:val="000009"/>
                <w:sz w:val="24"/>
              </w:rPr>
              <w:t>Виды</w:t>
            </w:r>
            <w:r>
              <w:rPr>
                <w:color w:val="000009"/>
                <w:spacing w:val="-15"/>
                <w:sz w:val="24"/>
              </w:rPr>
              <w:t xml:space="preserve"> </w:t>
            </w:r>
            <w:r>
              <w:rPr>
                <w:color w:val="000009"/>
                <w:sz w:val="24"/>
              </w:rPr>
              <w:t>деятельности:</w:t>
            </w:r>
            <w:r>
              <w:rPr>
                <w:color w:val="000009"/>
                <w:spacing w:val="-15"/>
                <w:sz w:val="24"/>
              </w:rPr>
              <w:t xml:space="preserve"> </w:t>
            </w:r>
            <w:r>
              <w:rPr>
                <w:sz w:val="24"/>
              </w:rPr>
              <w:t>спортивные соревнования, конкурсы, состязания, игры, беседы о здоровом образе жизни.</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440" w:right="234" w:firstLine="140"/>
              <w:rPr>
                <w:sz w:val="24"/>
              </w:rPr>
            </w:pPr>
            <w:r>
              <w:rPr>
                <w:color w:val="000009"/>
                <w:sz w:val="24"/>
              </w:rPr>
              <w:t xml:space="preserve">1 раз в </w:t>
            </w:r>
            <w:r>
              <w:rPr>
                <w:color w:val="000009"/>
                <w:spacing w:val="-2"/>
                <w:sz w:val="24"/>
              </w:rPr>
              <w:t>триместр</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учителя</w:t>
            </w:r>
          </w:p>
          <w:p w:rsidR="00ED2570" w:rsidRDefault="00125FB7">
            <w:pPr>
              <w:pStyle w:val="TableParagraph"/>
              <w:spacing w:before="40"/>
              <w:ind w:left="105"/>
              <w:rPr>
                <w:sz w:val="24"/>
              </w:rPr>
            </w:pPr>
            <w:r>
              <w:rPr>
                <w:color w:val="000009"/>
                <w:spacing w:val="-2"/>
                <w:sz w:val="24"/>
              </w:rPr>
              <w:t>физической</w:t>
            </w:r>
          </w:p>
          <w:p w:rsidR="00ED2570" w:rsidRDefault="00125FB7">
            <w:pPr>
              <w:pStyle w:val="TableParagraph"/>
              <w:spacing w:before="8" w:line="310" w:lineRule="atLeast"/>
              <w:ind w:left="105" w:right="856"/>
              <w:rPr>
                <w:sz w:val="24"/>
              </w:rPr>
            </w:pPr>
            <w:r>
              <w:rPr>
                <w:color w:val="000009"/>
                <w:spacing w:val="-4"/>
                <w:sz w:val="24"/>
              </w:rPr>
              <w:t xml:space="preserve">культуры, </w:t>
            </w:r>
            <w:proofErr w:type="spellStart"/>
            <w:r>
              <w:rPr>
                <w:color w:val="000009"/>
                <w:spacing w:val="-2"/>
                <w:sz w:val="24"/>
              </w:rPr>
              <w:t>тьюторы</w:t>
            </w:r>
            <w:proofErr w:type="spellEnd"/>
          </w:p>
        </w:tc>
      </w:tr>
    </w:tbl>
    <w:p w:rsidR="00ED2570" w:rsidRDefault="00ED2570">
      <w:pPr>
        <w:pStyle w:val="TableParagraph"/>
        <w:spacing w:line="310" w:lineRule="atLeast"/>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lastRenderedPageBreak/>
              <w:t>74.</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спасателя.</w:t>
            </w:r>
          </w:p>
          <w:p w:rsidR="00ED2570" w:rsidRDefault="00125FB7">
            <w:pPr>
              <w:pStyle w:val="TableParagraph"/>
              <w:spacing w:before="42" w:line="276" w:lineRule="auto"/>
              <w:rPr>
                <w:sz w:val="24"/>
              </w:rPr>
            </w:pPr>
            <w:r>
              <w:rPr>
                <w:color w:val="000009"/>
                <w:sz w:val="24"/>
              </w:rPr>
              <w:t>Вид деятельности: инструктаж о поведении</w:t>
            </w:r>
            <w:r>
              <w:rPr>
                <w:color w:val="000009"/>
                <w:spacing w:val="-14"/>
                <w:sz w:val="24"/>
              </w:rPr>
              <w:t xml:space="preserve"> </w:t>
            </w:r>
            <w:r>
              <w:rPr>
                <w:color w:val="000009"/>
                <w:sz w:val="24"/>
              </w:rPr>
              <w:t>в</w:t>
            </w:r>
            <w:r>
              <w:rPr>
                <w:color w:val="000009"/>
                <w:spacing w:val="-14"/>
                <w:sz w:val="24"/>
              </w:rPr>
              <w:t xml:space="preserve"> </w:t>
            </w:r>
            <w:r>
              <w:rPr>
                <w:color w:val="000009"/>
                <w:sz w:val="24"/>
              </w:rPr>
              <w:t>случае</w:t>
            </w:r>
            <w:r>
              <w:rPr>
                <w:color w:val="000009"/>
                <w:spacing w:val="-14"/>
                <w:sz w:val="24"/>
              </w:rPr>
              <w:t xml:space="preserve"> </w:t>
            </w:r>
            <w:r>
              <w:rPr>
                <w:color w:val="000009"/>
                <w:sz w:val="24"/>
              </w:rPr>
              <w:t>чрезвычайной</w:t>
            </w:r>
          </w:p>
          <w:p w:rsidR="00ED2570" w:rsidRDefault="00125FB7">
            <w:pPr>
              <w:pStyle w:val="TableParagraph"/>
              <w:rPr>
                <w:sz w:val="24"/>
              </w:rPr>
            </w:pPr>
            <w:r>
              <w:rPr>
                <w:color w:val="000009"/>
                <w:sz w:val="24"/>
              </w:rPr>
              <w:t>ситуации</w:t>
            </w:r>
            <w:r>
              <w:rPr>
                <w:color w:val="000009"/>
                <w:spacing w:val="-7"/>
                <w:sz w:val="24"/>
              </w:rPr>
              <w:t xml:space="preserve"> </w:t>
            </w:r>
            <w:r>
              <w:rPr>
                <w:color w:val="000009"/>
                <w:sz w:val="24"/>
              </w:rPr>
              <w:t>(по</w:t>
            </w:r>
            <w:r>
              <w:rPr>
                <w:color w:val="000009"/>
                <w:spacing w:val="-5"/>
                <w:sz w:val="24"/>
              </w:rPr>
              <w:t xml:space="preserve"> </w:t>
            </w:r>
            <w:r>
              <w:rPr>
                <w:color w:val="000009"/>
                <w:spacing w:val="-2"/>
                <w:sz w:val="24"/>
              </w:rPr>
              <w:t>классам).</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387" w:right="329" w:hanging="54"/>
              <w:jc w:val="both"/>
              <w:rPr>
                <w:sz w:val="24"/>
              </w:rPr>
            </w:pPr>
            <w:r>
              <w:rPr>
                <w:color w:val="000009"/>
                <w:sz w:val="24"/>
              </w:rPr>
              <w:t>27</w:t>
            </w:r>
            <w:r>
              <w:rPr>
                <w:color w:val="000009"/>
                <w:spacing w:val="-15"/>
                <w:sz w:val="24"/>
              </w:rPr>
              <w:t xml:space="preserve"> </w:t>
            </w:r>
            <w:r>
              <w:rPr>
                <w:color w:val="000009"/>
                <w:sz w:val="24"/>
              </w:rPr>
              <w:t xml:space="preserve">декабря/ 4-я неделя </w:t>
            </w:r>
            <w:r>
              <w:rPr>
                <w:color w:val="000009"/>
                <w:spacing w:val="-2"/>
                <w:sz w:val="24"/>
              </w:rPr>
              <w:t>декабря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z w:val="24"/>
              </w:rPr>
              <w:t xml:space="preserve">учителя </w:t>
            </w:r>
            <w:r>
              <w:rPr>
                <w:color w:val="000009"/>
                <w:spacing w:val="-5"/>
                <w:sz w:val="24"/>
              </w:rPr>
              <w:t>ИЗО</w:t>
            </w:r>
          </w:p>
        </w:tc>
      </w:tr>
      <w:tr w:rsidR="00ED2570">
        <w:trPr>
          <w:trHeight w:val="1269"/>
        </w:trPr>
        <w:tc>
          <w:tcPr>
            <w:tcW w:w="567" w:type="dxa"/>
          </w:tcPr>
          <w:p w:rsidR="00ED2570" w:rsidRDefault="00125FB7">
            <w:pPr>
              <w:pStyle w:val="TableParagraph"/>
              <w:spacing w:line="275" w:lineRule="exact"/>
              <w:ind w:left="14"/>
              <w:jc w:val="center"/>
              <w:rPr>
                <w:sz w:val="24"/>
              </w:rPr>
            </w:pPr>
            <w:r>
              <w:rPr>
                <w:spacing w:val="-5"/>
                <w:sz w:val="24"/>
              </w:rPr>
              <w:t>75.</w:t>
            </w:r>
          </w:p>
        </w:tc>
        <w:tc>
          <w:tcPr>
            <w:tcW w:w="3829" w:type="dxa"/>
          </w:tcPr>
          <w:p w:rsidR="00ED2570" w:rsidRDefault="00125FB7">
            <w:pPr>
              <w:pStyle w:val="TableParagraph"/>
              <w:spacing w:line="275" w:lineRule="exact"/>
              <w:rPr>
                <w:sz w:val="24"/>
              </w:rPr>
            </w:pPr>
            <w:r>
              <w:rPr>
                <w:color w:val="000009"/>
                <w:sz w:val="24"/>
              </w:rPr>
              <w:t>Беседа</w:t>
            </w:r>
            <w:r>
              <w:rPr>
                <w:color w:val="000009"/>
                <w:spacing w:val="2"/>
                <w:sz w:val="24"/>
              </w:rPr>
              <w:t xml:space="preserve"> </w:t>
            </w:r>
            <w:r>
              <w:rPr>
                <w:color w:val="000009"/>
                <w:sz w:val="24"/>
              </w:rPr>
              <w:t>по</w:t>
            </w:r>
            <w:r>
              <w:rPr>
                <w:color w:val="000009"/>
                <w:spacing w:val="1"/>
                <w:sz w:val="24"/>
              </w:rPr>
              <w:t xml:space="preserve"> </w:t>
            </w:r>
            <w:r>
              <w:rPr>
                <w:color w:val="000009"/>
                <w:sz w:val="24"/>
              </w:rPr>
              <w:t>безопасности на</w:t>
            </w:r>
            <w:r>
              <w:rPr>
                <w:color w:val="000009"/>
                <w:spacing w:val="1"/>
                <w:sz w:val="24"/>
              </w:rPr>
              <w:t xml:space="preserve"> </w:t>
            </w:r>
            <w:r>
              <w:rPr>
                <w:color w:val="000009"/>
                <w:spacing w:val="-2"/>
                <w:sz w:val="24"/>
              </w:rPr>
              <w:t>дороге:</w:t>
            </w:r>
          </w:p>
          <w:p w:rsidR="00ED2570" w:rsidRDefault="00125FB7">
            <w:pPr>
              <w:pStyle w:val="TableParagraph"/>
              <w:spacing w:before="41"/>
              <w:rPr>
                <w:sz w:val="24"/>
              </w:rPr>
            </w:pPr>
            <w:r>
              <w:rPr>
                <w:color w:val="000009"/>
                <w:sz w:val="24"/>
              </w:rPr>
              <w:t>«Правила</w:t>
            </w:r>
            <w:r>
              <w:rPr>
                <w:color w:val="000009"/>
                <w:spacing w:val="-11"/>
                <w:sz w:val="24"/>
              </w:rPr>
              <w:t xml:space="preserve"> </w:t>
            </w:r>
            <w:r>
              <w:rPr>
                <w:color w:val="000009"/>
                <w:sz w:val="24"/>
              </w:rPr>
              <w:t>дорожного</w:t>
            </w:r>
            <w:r>
              <w:rPr>
                <w:color w:val="000009"/>
                <w:spacing w:val="-10"/>
                <w:sz w:val="24"/>
              </w:rPr>
              <w:t xml:space="preserve"> </w:t>
            </w:r>
            <w:r>
              <w:rPr>
                <w:color w:val="000009"/>
                <w:spacing w:val="-2"/>
                <w:sz w:val="24"/>
              </w:rPr>
              <w:t>движения».</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624" w:right="376" w:hanging="237"/>
              <w:rPr>
                <w:sz w:val="24"/>
              </w:rPr>
            </w:pPr>
            <w:r>
              <w:rPr>
                <w:color w:val="000009"/>
                <w:sz w:val="24"/>
              </w:rPr>
              <w:t>3-я</w:t>
            </w:r>
            <w:r>
              <w:rPr>
                <w:color w:val="000009"/>
                <w:spacing w:val="-15"/>
                <w:sz w:val="24"/>
              </w:rPr>
              <w:t xml:space="preserve"> </w:t>
            </w:r>
            <w:r>
              <w:rPr>
                <w:color w:val="000009"/>
                <w:sz w:val="24"/>
              </w:rPr>
              <w:t xml:space="preserve">неделя </w:t>
            </w:r>
            <w:r>
              <w:rPr>
                <w:color w:val="000009"/>
                <w:spacing w:val="-2"/>
                <w:sz w:val="24"/>
              </w:rPr>
              <w:t>марта</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70"/>
        </w:trPr>
        <w:tc>
          <w:tcPr>
            <w:tcW w:w="567" w:type="dxa"/>
          </w:tcPr>
          <w:p w:rsidR="00ED2570" w:rsidRDefault="00125FB7">
            <w:pPr>
              <w:pStyle w:val="TableParagraph"/>
              <w:spacing w:line="275" w:lineRule="exact"/>
              <w:ind w:left="14"/>
              <w:jc w:val="center"/>
              <w:rPr>
                <w:sz w:val="24"/>
              </w:rPr>
            </w:pPr>
            <w:r>
              <w:rPr>
                <w:spacing w:val="-5"/>
                <w:sz w:val="24"/>
              </w:rPr>
              <w:t>76.</w:t>
            </w:r>
          </w:p>
        </w:tc>
        <w:tc>
          <w:tcPr>
            <w:tcW w:w="3829" w:type="dxa"/>
          </w:tcPr>
          <w:p w:rsidR="00ED2570" w:rsidRDefault="00125FB7">
            <w:pPr>
              <w:pStyle w:val="TableParagraph"/>
              <w:spacing w:line="276" w:lineRule="auto"/>
              <w:rPr>
                <w:sz w:val="24"/>
              </w:rPr>
            </w:pPr>
            <w:r>
              <w:rPr>
                <w:color w:val="000009"/>
                <w:sz w:val="24"/>
              </w:rPr>
              <w:t>Беседа</w:t>
            </w:r>
            <w:r>
              <w:rPr>
                <w:color w:val="000009"/>
                <w:spacing w:val="-15"/>
                <w:sz w:val="24"/>
              </w:rPr>
              <w:t xml:space="preserve"> </w:t>
            </w:r>
            <w:r>
              <w:rPr>
                <w:color w:val="000009"/>
                <w:sz w:val="24"/>
              </w:rPr>
              <w:t>по</w:t>
            </w:r>
            <w:r>
              <w:rPr>
                <w:color w:val="000009"/>
                <w:spacing w:val="-15"/>
                <w:sz w:val="24"/>
              </w:rPr>
              <w:t xml:space="preserve"> </w:t>
            </w:r>
            <w:r>
              <w:rPr>
                <w:color w:val="000009"/>
                <w:sz w:val="24"/>
              </w:rPr>
              <w:t xml:space="preserve">противопожарной безопасности: «Огонь – это </w:t>
            </w:r>
            <w:r>
              <w:rPr>
                <w:color w:val="000009"/>
                <w:spacing w:val="-2"/>
                <w:sz w:val="24"/>
              </w:rPr>
              <w:t>опасно!».</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6" w:lineRule="auto"/>
              <w:ind w:left="573" w:right="376" w:hanging="186"/>
              <w:rPr>
                <w:sz w:val="24"/>
              </w:rPr>
            </w:pPr>
            <w:r>
              <w:rPr>
                <w:color w:val="000009"/>
                <w:sz w:val="24"/>
              </w:rPr>
              <w:t>3-я</w:t>
            </w:r>
            <w:r>
              <w:rPr>
                <w:color w:val="000009"/>
                <w:spacing w:val="-15"/>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77.</w:t>
            </w:r>
          </w:p>
        </w:tc>
        <w:tc>
          <w:tcPr>
            <w:tcW w:w="3829" w:type="dxa"/>
          </w:tcPr>
          <w:p w:rsidR="00ED2570" w:rsidRDefault="00125FB7">
            <w:pPr>
              <w:pStyle w:val="TableParagraph"/>
              <w:spacing w:line="276" w:lineRule="auto"/>
              <w:rPr>
                <w:sz w:val="24"/>
              </w:rPr>
            </w:pPr>
            <w:r>
              <w:rPr>
                <w:color w:val="000009"/>
                <w:sz w:val="24"/>
              </w:rPr>
              <w:t>Беседа о правилах безопасного поведения</w:t>
            </w:r>
            <w:r>
              <w:rPr>
                <w:color w:val="000009"/>
                <w:spacing w:val="-9"/>
                <w:sz w:val="24"/>
              </w:rPr>
              <w:t xml:space="preserve"> </w:t>
            </w:r>
            <w:r>
              <w:rPr>
                <w:color w:val="000009"/>
                <w:sz w:val="24"/>
              </w:rPr>
              <w:t>в</w:t>
            </w:r>
            <w:r>
              <w:rPr>
                <w:color w:val="000009"/>
                <w:spacing w:val="-10"/>
                <w:sz w:val="24"/>
              </w:rPr>
              <w:t xml:space="preserve"> </w:t>
            </w:r>
            <w:r>
              <w:rPr>
                <w:color w:val="000009"/>
                <w:sz w:val="24"/>
              </w:rPr>
              <w:t>лесу:</w:t>
            </w:r>
            <w:r>
              <w:rPr>
                <w:color w:val="000009"/>
                <w:spacing w:val="-9"/>
                <w:sz w:val="24"/>
              </w:rPr>
              <w:t xml:space="preserve"> </w:t>
            </w:r>
            <w:r>
              <w:rPr>
                <w:color w:val="000009"/>
                <w:sz w:val="24"/>
              </w:rPr>
              <w:t>«Безопасность</w:t>
            </w:r>
            <w:r>
              <w:rPr>
                <w:color w:val="000009"/>
                <w:spacing w:val="-10"/>
                <w:sz w:val="24"/>
              </w:rPr>
              <w:t xml:space="preserve"> </w:t>
            </w:r>
            <w:r>
              <w:rPr>
                <w:color w:val="000009"/>
                <w:sz w:val="24"/>
              </w:rPr>
              <w:t xml:space="preserve">в </w:t>
            </w:r>
            <w:r>
              <w:rPr>
                <w:color w:val="000009"/>
                <w:spacing w:val="-2"/>
                <w:sz w:val="24"/>
              </w:rPr>
              <w:t>лесу».</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3-я</w:t>
            </w:r>
            <w:r>
              <w:rPr>
                <w:color w:val="000009"/>
                <w:spacing w:val="-3"/>
                <w:sz w:val="24"/>
              </w:rPr>
              <w:t xml:space="preserve"> </w:t>
            </w:r>
            <w:r>
              <w:rPr>
                <w:color w:val="000009"/>
                <w:sz w:val="24"/>
              </w:rPr>
              <w:t>неделя</w:t>
            </w:r>
            <w:r>
              <w:rPr>
                <w:color w:val="000009"/>
                <w:spacing w:val="-2"/>
                <w:sz w:val="24"/>
              </w:rPr>
              <w:t xml:space="preserve"> </w:t>
            </w:r>
            <w:r>
              <w:rPr>
                <w:color w:val="000009"/>
                <w:spacing w:val="-5"/>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38"/>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78.</w:t>
            </w:r>
          </w:p>
        </w:tc>
        <w:tc>
          <w:tcPr>
            <w:tcW w:w="3829" w:type="dxa"/>
          </w:tcPr>
          <w:p w:rsidR="00ED2570" w:rsidRDefault="00125FB7">
            <w:pPr>
              <w:pStyle w:val="TableParagraph"/>
              <w:spacing w:line="276" w:lineRule="auto"/>
              <w:ind w:right="163"/>
              <w:rPr>
                <w:sz w:val="24"/>
              </w:rPr>
            </w:pPr>
            <w:r>
              <w:rPr>
                <w:color w:val="000009"/>
                <w:sz w:val="24"/>
              </w:rPr>
              <w:t>Беседа о правилах безопасного поведения</w:t>
            </w:r>
            <w:r>
              <w:rPr>
                <w:color w:val="000009"/>
                <w:spacing w:val="-15"/>
                <w:sz w:val="24"/>
              </w:rPr>
              <w:t xml:space="preserve"> </w:t>
            </w:r>
            <w:r>
              <w:rPr>
                <w:color w:val="000009"/>
                <w:sz w:val="24"/>
              </w:rPr>
              <w:t>на</w:t>
            </w:r>
            <w:r>
              <w:rPr>
                <w:color w:val="000009"/>
                <w:spacing w:val="-15"/>
                <w:sz w:val="24"/>
              </w:rPr>
              <w:t xml:space="preserve"> </w:t>
            </w:r>
            <w:r>
              <w:rPr>
                <w:color w:val="000009"/>
                <w:sz w:val="24"/>
              </w:rPr>
              <w:t>воде:</w:t>
            </w:r>
            <w:r>
              <w:rPr>
                <w:color w:val="000009"/>
                <w:spacing w:val="-14"/>
                <w:sz w:val="24"/>
              </w:rPr>
              <w:t xml:space="preserve"> </w:t>
            </w:r>
            <w:r>
              <w:rPr>
                <w:color w:val="000009"/>
                <w:sz w:val="24"/>
              </w:rPr>
              <w:t>«Безопасность на воде».</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4-я</w:t>
            </w:r>
            <w:r>
              <w:rPr>
                <w:color w:val="000009"/>
                <w:spacing w:val="-3"/>
                <w:sz w:val="24"/>
              </w:rPr>
              <w:t xml:space="preserve"> </w:t>
            </w:r>
            <w:r>
              <w:rPr>
                <w:color w:val="000009"/>
                <w:sz w:val="24"/>
              </w:rPr>
              <w:t>неделя</w:t>
            </w:r>
            <w:r>
              <w:rPr>
                <w:color w:val="000009"/>
                <w:spacing w:val="-2"/>
                <w:sz w:val="24"/>
              </w:rPr>
              <w:t xml:space="preserve"> </w:t>
            </w:r>
            <w:r>
              <w:rPr>
                <w:color w:val="000009"/>
                <w:spacing w:val="-5"/>
                <w:sz w:val="24"/>
              </w:rPr>
              <w:t>мая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317"/>
        </w:trPr>
        <w:tc>
          <w:tcPr>
            <w:tcW w:w="9361" w:type="dxa"/>
            <w:gridSpan w:val="5"/>
          </w:tcPr>
          <w:p w:rsidR="00ED2570" w:rsidRDefault="00125FB7">
            <w:pPr>
              <w:pStyle w:val="TableParagraph"/>
              <w:spacing w:before="1"/>
              <w:ind w:left="3128"/>
              <w:rPr>
                <w:b/>
                <w:sz w:val="24"/>
              </w:rPr>
            </w:pPr>
            <w:r>
              <w:rPr>
                <w:b/>
                <w:color w:val="000009"/>
                <w:sz w:val="24"/>
              </w:rPr>
              <w:t>10.</w:t>
            </w:r>
            <w:r>
              <w:rPr>
                <w:b/>
                <w:color w:val="000009"/>
                <w:spacing w:val="-1"/>
                <w:sz w:val="24"/>
              </w:rPr>
              <w:t xml:space="preserve"> </w:t>
            </w:r>
            <w:r>
              <w:rPr>
                <w:b/>
                <w:color w:val="000009"/>
                <w:sz w:val="24"/>
              </w:rPr>
              <w:t>Социальное</w:t>
            </w:r>
            <w:r>
              <w:rPr>
                <w:b/>
                <w:color w:val="000009"/>
                <w:spacing w:val="-1"/>
                <w:sz w:val="24"/>
              </w:rPr>
              <w:t xml:space="preserve"> </w:t>
            </w:r>
            <w:r>
              <w:rPr>
                <w:b/>
                <w:color w:val="000009"/>
                <w:spacing w:val="-2"/>
                <w:sz w:val="24"/>
              </w:rPr>
              <w:t>партнерство</w:t>
            </w:r>
          </w:p>
        </w:tc>
      </w:tr>
      <w:tr w:rsidR="00ED2570">
        <w:trPr>
          <w:trHeight w:val="1587"/>
        </w:trPr>
        <w:tc>
          <w:tcPr>
            <w:tcW w:w="567" w:type="dxa"/>
          </w:tcPr>
          <w:p w:rsidR="00ED2570" w:rsidRDefault="00125FB7">
            <w:pPr>
              <w:pStyle w:val="TableParagraph"/>
              <w:spacing w:line="274" w:lineRule="exact"/>
              <w:ind w:left="14"/>
              <w:jc w:val="center"/>
              <w:rPr>
                <w:sz w:val="24"/>
              </w:rPr>
            </w:pPr>
            <w:r>
              <w:rPr>
                <w:spacing w:val="-5"/>
                <w:sz w:val="24"/>
              </w:rPr>
              <w:t>79.</w:t>
            </w:r>
          </w:p>
        </w:tc>
        <w:tc>
          <w:tcPr>
            <w:tcW w:w="3829" w:type="dxa"/>
          </w:tcPr>
          <w:p w:rsidR="00ED2570" w:rsidRDefault="00125FB7">
            <w:pPr>
              <w:pStyle w:val="TableParagraph"/>
              <w:spacing w:line="276" w:lineRule="auto"/>
              <w:rPr>
                <w:sz w:val="24"/>
              </w:rPr>
            </w:pPr>
            <w:r>
              <w:rPr>
                <w:color w:val="000009"/>
                <w:spacing w:val="-2"/>
                <w:sz w:val="24"/>
              </w:rPr>
              <w:t xml:space="preserve">Организация внутришкольных </w:t>
            </w:r>
            <w:r>
              <w:rPr>
                <w:color w:val="000009"/>
                <w:sz w:val="24"/>
              </w:rPr>
              <w:t>мероприятий с привлечением</w:t>
            </w:r>
          </w:p>
          <w:p w:rsidR="00ED2570" w:rsidRDefault="00125FB7">
            <w:pPr>
              <w:pStyle w:val="TableParagraph"/>
              <w:rPr>
                <w:sz w:val="24"/>
              </w:rPr>
            </w:pPr>
            <w:r>
              <w:rPr>
                <w:color w:val="000009"/>
                <w:sz w:val="24"/>
              </w:rPr>
              <w:t>социальных</w:t>
            </w:r>
            <w:r>
              <w:rPr>
                <w:color w:val="000009"/>
                <w:spacing w:val="-4"/>
                <w:sz w:val="24"/>
              </w:rPr>
              <w:t xml:space="preserve"> </w:t>
            </w:r>
            <w:r>
              <w:rPr>
                <w:color w:val="000009"/>
                <w:sz w:val="24"/>
              </w:rPr>
              <w:t>партнеров</w:t>
            </w:r>
            <w:r>
              <w:rPr>
                <w:color w:val="000009"/>
                <w:spacing w:val="-3"/>
                <w:sz w:val="24"/>
              </w:rPr>
              <w:t xml:space="preserve"> </w:t>
            </w:r>
            <w:r>
              <w:rPr>
                <w:color w:val="000009"/>
                <w:spacing w:val="-2"/>
                <w:sz w:val="24"/>
              </w:rPr>
              <w:t>(мастер-</w:t>
            </w:r>
          </w:p>
          <w:p w:rsidR="00ED2570" w:rsidRDefault="00125FB7">
            <w:pPr>
              <w:pStyle w:val="TableParagraph"/>
              <w:spacing w:before="6" w:line="310" w:lineRule="atLeast"/>
              <w:ind w:right="448"/>
              <w:rPr>
                <w:sz w:val="24"/>
              </w:rPr>
            </w:pPr>
            <w:r>
              <w:rPr>
                <w:color w:val="000009"/>
                <w:spacing w:val="-2"/>
                <w:sz w:val="24"/>
              </w:rPr>
              <w:t>классы,</w:t>
            </w:r>
            <w:r>
              <w:rPr>
                <w:color w:val="000009"/>
                <w:spacing w:val="-9"/>
                <w:sz w:val="24"/>
              </w:rPr>
              <w:t xml:space="preserve"> </w:t>
            </w:r>
            <w:r>
              <w:rPr>
                <w:color w:val="000009"/>
                <w:spacing w:val="-2"/>
                <w:sz w:val="24"/>
              </w:rPr>
              <w:t>концерты,</w:t>
            </w:r>
            <w:r>
              <w:rPr>
                <w:color w:val="000009"/>
                <w:spacing w:val="-9"/>
                <w:sz w:val="24"/>
              </w:rPr>
              <w:t xml:space="preserve"> </w:t>
            </w:r>
            <w:r>
              <w:rPr>
                <w:color w:val="000009"/>
                <w:spacing w:val="-2"/>
                <w:sz w:val="24"/>
              </w:rPr>
              <w:t xml:space="preserve">конкурсы, </w:t>
            </w:r>
            <w:r>
              <w:rPr>
                <w:color w:val="000009"/>
                <w:sz w:val="24"/>
              </w:rPr>
              <w:t>другие мероприятия).</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сентябрь</w:t>
            </w:r>
            <w:r>
              <w:rPr>
                <w:color w:val="000009"/>
                <w:spacing w:val="-5"/>
                <w:sz w:val="24"/>
              </w:rPr>
              <w:t xml:space="preserve"> </w:t>
            </w:r>
            <w:r>
              <w:rPr>
                <w:color w:val="000009"/>
                <w:sz w:val="24"/>
              </w:rPr>
              <w:t>–</w:t>
            </w:r>
            <w:r>
              <w:rPr>
                <w:color w:val="000009"/>
                <w:spacing w:val="-1"/>
                <w:sz w:val="24"/>
              </w:rPr>
              <w:t xml:space="preserve"> </w:t>
            </w:r>
            <w:r>
              <w:rPr>
                <w:color w:val="000009"/>
                <w:spacing w:val="-5"/>
                <w:sz w:val="24"/>
              </w:rPr>
              <w:t>май</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1904"/>
        </w:trPr>
        <w:tc>
          <w:tcPr>
            <w:tcW w:w="567" w:type="dxa"/>
          </w:tcPr>
          <w:p w:rsidR="00ED2570" w:rsidRDefault="00125FB7">
            <w:pPr>
              <w:pStyle w:val="TableParagraph"/>
              <w:spacing w:line="274" w:lineRule="exact"/>
              <w:ind w:left="14"/>
              <w:jc w:val="center"/>
              <w:rPr>
                <w:sz w:val="24"/>
              </w:rPr>
            </w:pPr>
            <w:r>
              <w:rPr>
                <w:spacing w:val="-5"/>
                <w:sz w:val="24"/>
              </w:rPr>
              <w:t>80.</w:t>
            </w:r>
          </w:p>
        </w:tc>
        <w:tc>
          <w:tcPr>
            <w:tcW w:w="3829" w:type="dxa"/>
          </w:tcPr>
          <w:p w:rsidR="00ED2570" w:rsidRDefault="00125FB7">
            <w:pPr>
              <w:pStyle w:val="TableParagraph"/>
              <w:spacing w:line="274" w:lineRule="exact"/>
              <w:rPr>
                <w:sz w:val="24"/>
              </w:rPr>
            </w:pPr>
            <w:r>
              <w:rPr>
                <w:color w:val="000009"/>
                <w:sz w:val="24"/>
              </w:rPr>
              <w:t>Подготовка</w:t>
            </w:r>
            <w:r>
              <w:rPr>
                <w:color w:val="000009"/>
                <w:spacing w:val="-9"/>
                <w:sz w:val="24"/>
              </w:rPr>
              <w:t xml:space="preserve"> </w:t>
            </w:r>
            <w:r>
              <w:rPr>
                <w:color w:val="000009"/>
                <w:sz w:val="24"/>
              </w:rPr>
              <w:t>и</w:t>
            </w:r>
            <w:r>
              <w:rPr>
                <w:color w:val="000009"/>
                <w:spacing w:val="-10"/>
                <w:sz w:val="24"/>
              </w:rPr>
              <w:t xml:space="preserve"> </w:t>
            </w:r>
            <w:r>
              <w:rPr>
                <w:color w:val="000009"/>
                <w:sz w:val="24"/>
              </w:rPr>
              <w:t>участие</w:t>
            </w:r>
            <w:r>
              <w:rPr>
                <w:color w:val="000009"/>
                <w:spacing w:val="-9"/>
                <w:sz w:val="24"/>
              </w:rPr>
              <w:t xml:space="preserve"> </w:t>
            </w:r>
            <w:r>
              <w:rPr>
                <w:color w:val="000009"/>
                <w:spacing w:val="-12"/>
                <w:sz w:val="24"/>
              </w:rPr>
              <w:t>в</w:t>
            </w:r>
          </w:p>
          <w:p w:rsidR="00ED2570" w:rsidRDefault="00125FB7">
            <w:pPr>
              <w:pStyle w:val="TableParagraph"/>
              <w:spacing w:before="42" w:line="276" w:lineRule="auto"/>
              <w:rPr>
                <w:sz w:val="24"/>
              </w:rPr>
            </w:pPr>
            <w:r>
              <w:rPr>
                <w:color w:val="000009"/>
                <w:spacing w:val="-2"/>
                <w:sz w:val="24"/>
              </w:rPr>
              <w:t xml:space="preserve">мероприятиях Всероссийского </w:t>
            </w:r>
            <w:r>
              <w:rPr>
                <w:color w:val="000009"/>
                <w:sz w:val="24"/>
              </w:rPr>
              <w:t>инклюзивного фестиваля</w:t>
            </w:r>
          </w:p>
          <w:p w:rsidR="00ED2570" w:rsidRDefault="00125FB7">
            <w:pPr>
              <w:pStyle w:val="TableParagraph"/>
              <w:spacing w:line="276" w:lineRule="auto"/>
              <w:rPr>
                <w:sz w:val="24"/>
              </w:rPr>
            </w:pPr>
            <w:r>
              <w:rPr>
                <w:color w:val="000009"/>
                <w:spacing w:val="-2"/>
                <w:sz w:val="24"/>
              </w:rPr>
              <w:t>#</w:t>
            </w:r>
            <w:proofErr w:type="spellStart"/>
            <w:r>
              <w:rPr>
                <w:color w:val="000009"/>
                <w:spacing w:val="-2"/>
                <w:sz w:val="24"/>
              </w:rPr>
              <w:t>ЛюдиКакЛюди</w:t>
            </w:r>
            <w:proofErr w:type="spellEnd"/>
            <w:r>
              <w:rPr>
                <w:color w:val="000009"/>
                <w:spacing w:val="-2"/>
                <w:sz w:val="24"/>
              </w:rPr>
              <w:t>,</w:t>
            </w:r>
            <w:r>
              <w:rPr>
                <w:color w:val="000009"/>
                <w:spacing w:val="-13"/>
                <w:sz w:val="24"/>
              </w:rPr>
              <w:t xml:space="preserve"> </w:t>
            </w:r>
            <w:r>
              <w:rPr>
                <w:color w:val="000009"/>
                <w:spacing w:val="-2"/>
                <w:sz w:val="24"/>
              </w:rPr>
              <w:t xml:space="preserve">организованного </w:t>
            </w:r>
            <w:r>
              <w:rPr>
                <w:color w:val="000009"/>
                <w:sz w:val="24"/>
              </w:rPr>
              <w:t>совместно с социальными</w:t>
            </w:r>
          </w:p>
          <w:p w:rsidR="00ED2570" w:rsidRDefault="00125FB7">
            <w:pPr>
              <w:pStyle w:val="TableParagraph"/>
              <w:spacing w:line="275" w:lineRule="exact"/>
              <w:rPr>
                <w:sz w:val="24"/>
              </w:rPr>
            </w:pPr>
            <w:r>
              <w:rPr>
                <w:color w:val="000009"/>
                <w:spacing w:val="-2"/>
                <w:sz w:val="24"/>
              </w:rPr>
              <w:t>партнерами.</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сентябрь</w:t>
            </w:r>
            <w:r>
              <w:rPr>
                <w:color w:val="000009"/>
                <w:spacing w:val="-5"/>
                <w:sz w:val="24"/>
              </w:rPr>
              <w:t xml:space="preserve"> </w:t>
            </w:r>
            <w:r>
              <w:rPr>
                <w:color w:val="000009"/>
                <w:sz w:val="24"/>
              </w:rPr>
              <w:t>–</w:t>
            </w:r>
            <w:r>
              <w:rPr>
                <w:color w:val="000009"/>
                <w:spacing w:val="-1"/>
                <w:sz w:val="24"/>
              </w:rPr>
              <w:t xml:space="preserve"> </w:t>
            </w:r>
            <w:r>
              <w:rPr>
                <w:color w:val="000009"/>
                <w:spacing w:val="-5"/>
                <w:sz w:val="24"/>
              </w:rPr>
              <w:t>май</w:t>
            </w:r>
          </w:p>
        </w:tc>
        <w:tc>
          <w:tcPr>
            <w:tcW w:w="1987" w:type="dxa"/>
          </w:tcPr>
          <w:p w:rsidR="00ED2570" w:rsidRDefault="00125FB7">
            <w:pPr>
              <w:pStyle w:val="TableParagraph"/>
              <w:spacing w:line="276" w:lineRule="auto"/>
              <w:ind w:left="105" w:right="290"/>
              <w:rPr>
                <w:sz w:val="24"/>
              </w:rPr>
            </w:pPr>
            <w:r>
              <w:rPr>
                <w:color w:val="000009"/>
                <w:spacing w:val="-2"/>
                <w:sz w:val="24"/>
              </w:rPr>
              <w:t>с</w:t>
            </w:r>
            <w:r>
              <w:rPr>
                <w:color w:val="000009"/>
                <w:spacing w:val="-13"/>
                <w:sz w:val="24"/>
              </w:rPr>
              <w:t xml:space="preserve"> </w:t>
            </w:r>
            <w:r>
              <w:rPr>
                <w:color w:val="000009"/>
                <w:spacing w:val="-2"/>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317"/>
        </w:trPr>
        <w:tc>
          <w:tcPr>
            <w:tcW w:w="9361" w:type="dxa"/>
            <w:gridSpan w:val="5"/>
          </w:tcPr>
          <w:p w:rsidR="00ED2570" w:rsidRDefault="00125FB7">
            <w:pPr>
              <w:pStyle w:val="TableParagraph"/>
              <w:ind w:left="3558"/>
              <w:rPr>
                <w:b/>
                <w:sz w:val="24"/>
              </w:rPr>
            </w:pPr>
            <w:r>
              <w:rPr>
                <w:b/>
                <w:color w:val="000009"/>
                <w:sz w:val="24"/>
              </w:rPr>
              <w:t>11.</w:t>
            </w:r>
            <w:r>
              <w:rPr>
                <w:b/>
                <w:color w:val="000009"/>
                <w:spacing w:val="-14"/>
                <w:sz w:val="24"/>
              </w:rPr>
              <w:t xml:space="preserve"> </w:t>
            </w:r>
            <w:r>
              <w:rPr>
                <w:b/>
                <w:color w:val="000009"/>
                <w:spacing w:val="-2"/>
                <w:sz w:val="24"/>
              </w:rPr>
              <w:t>Профориентация</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81.</w:t>
            </w:r>
          </w:p>
        </w:tc>
        <w:tc>
          <w:tcPr>
            <w:tcW w:w="3829" w:type="dxa"/>
          </w:tcPr>
          <w:p w:rsidR="00ED2570" w:rsidRDefault="00125FB7">
            <w:pPr>
              <w:pStyle w:val="TableParagraph"/>
              <w:spacing w:line="276" w:lineRule="auto"/>
              <w:ind w:right="636"/>
              <w:rPr>
                <w:sz w:val="24"/>
              </w:rPr>
            </w:pPr>
            <w:r>
              <w:rPr>
                <w:color w:val="000009"/>
                <w:sz w:val="24"/>
              </w:rPr>
              <w:t>Знакомство с профессиями. Вид</w:t>
            </w:r>
            <w:r>
              <w:rPr>
                <w:color w:val="000009"/>
                <w:spacing w:val="-15"/>
                <w:sz w:val="24"/>
              </w:rPr>
              <w:t xml:space="preserve"> </w:t>
            </w:r>
            <w:r>
              <w:rPr>
                <w:color w:val="000009"/>
                <w:sz w:val="24"/>
              </w:rPr>
              <w:t>деятельности:</w:t>
            </w:r>
            <w:r>
              <w:rPr>
                <w:color w:val="000009"/>
                <w:spacing w:val="-15"/>
                <w:sz w:val="24"/>
              </w:rPr>
              <w:t xml:space="preserve"> </w:t>
            </w:r>
            <w:r>
              <w:rPr>
                <w:color w:val="000009"/>
                <w:sz w:val="24"/>
              </w:rPr>
              <w:t>сюжетно- ролевые игры.</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сентябрь</w:t>
            </w:r>
            <w:r>
              <w:rPr>
                <w:color w:val="000009"/>
                <w:spacing w:val="-5"/>
                <w:sz w:val="24"/>
              </w:rPr>
              <w:t xml:space="preserve"> </w:t>
            </w:r>
            <w:r>
              <w:rPr>
                <w:color w:val="000009"/>
                <w:sz w:val="24"/>
              </w:rPr>
              <w:t>–</w:t>
            </w:r>
            <w:r>
              <w:rPr>
                <w:color w:val="000009"/>
                <w:spacing w:val="-1"/>
                <w:sz w:val="24"/>
              </w:rPr>
              <w:t xml:space="preserve"> </w:t>
            </w:r>
            <w:r>
              <w:rPr>
                <w:color w:val="000009"/>
                <w:spacing w:val="-5"/>
                <w:sz w:val="24"/>
              </w:rPr>
              <w:t>май</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587"/>
        </w:trPr>
        <w:tc>
          <w:tcPr>
            <w:tcW w:w="567" w:type="dxa"/>
          </w:tcPr>
          <w:p w:rsidR="00ED2570" w:rsidRDefault="00125FB7">
            <w:pPr>
              <w:pStyle w:val="TableParagraph"/>
              <w:spacing w:line="274" w:lineRule="exact"/>
              <w:ind w:left="14"/>
              <w:jc w:val="center"/>
              <w:rPr>
                <w:sz w:val="24"/>
              </w:rPr>
            </w:pPr>
            <w:r>
              <w:rPr>
                <w:spacing w:val="-5"/>
                <w:sz w:val="24"/>
              </w:rPr>
              <w:t>82.</w:t>
            </w:r>
          </w:p>
        </w:tc>
        <w:tc>
          <w:tcPr>
            <w:tcW w:w="3829" w:type="dxa"/>
          </w:tcPr>
          <w:p w:rsidR="00ED2570" w:rsidRDefault="00125FB7">
            <w:pPr>
              <w:pStyle w:val="TableParagraph"/>
              <w:spacing w:line="274" w:lineRule="exact"/>
              <w:rPr>
                <w:sz w:val="24"/>
              </w:rPr>
            </w:pPr>
            <w:r>
              <w:rPr>
                <w:color w:val="000009"/>
                <w:sz w:val="24"/>
              </w:rPr>
              <w:t>День</w:t>
            </w:r>
            <w:r>
              <w:rPr>
                <w:color w:val="000009"/>
                <w:spacing w:val="-2"/>
                <w:sz w:val="24"/>
              </w:rPr>
              <w:t xml:space="preserve"> учителя.</w:t>
            </w:r>
          </w:p>
          <w:p w:rsidR="00ED2570" w:rsidRDefault="00125FB7">
            <w:pPr>
              <w:pStyle w:val="TableParagraph"/>
              <w:spacing w:before="42" w:line="276" w:lineRule="auto"/>
              <w:rPr>
                <w:sz w:val="24"/>
              </w:rPr>
            </w:pPr>
            <w:r>
              <w:rPr>
                <w:color w:val="000009"/>
                <w:sz w:val="24"/>
              </w:rPr>
              <w:t>Вид</w:t>
            </w:r>
            <w:r>
              <w:rPr>
                <w:color w:val="000009"/>
                <w:spacing w:val="-10"/>
                <w:sz w:val="24"/>
              </w:rPr>
              <w:t xml:space="preserve"> </w:t>
            </w:r>
            <w:r>
              <w:rPr>
                <w:color w:val="000009"/>
                <w:sz w:val="24"/>
              </w:rPr>
              <w:t>деятельности:</w:t>
            </w:r>
            <w:r>
              <w:rPr>
                <w:color w:val="000009"/>
                <w:spacing w:val="-10"/>
                <w:sz w:val="24"/>
              </w:rPr>
              <w:t xml:space="preserve"> </w:t>
            </w:r>
            <w:r>
              <w:rPr>
                <w:color w:val="000009"/>
                <w:sz w:val="24"/>
              </w:rPr>
              <w:t>беседа</w:t>
            </w:r>
            <w:r>
              <w:rPr>
                <w:color w:val="000009"/>
                <w:spacing w:val="-10"/>
                <w:sz w:val="24"/>
              </w:rPr>
              <w:t xml:space="preserve"> </w:t>
            </w:r>
            <w:r>
              <w:rPr>
                <w:color w:val="000009"/>
                <w:sz w:val="24"/>
              </w:rPr>
              <w:t>о профессии «Учитель».</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374" w:right="367" w:firstLine="21"/>
              <w:jc w:val="both"/>
              <w:rPr>
                <w:sz w:val="24"/>
              </w:rPr>
            </w:pPr>
            <w:r>
              <w:rPr>
                <w:color w:val="000009"/>
                <w:sz w:val="24"/>
              </w:rPr>
              <w:t>5</w:t>
            </w:r>
            <w:r>
              <w:rPr>
                <w:color w:val="000009"/>
                <w:spacing w:val="-15"/>
                <w:sz w:val="24"/>
              </w:rPr>
              <w:t xml:space="preserve"> </w:t>
            </w:r>
            <w:r>
              <w:rPr>
                <w:color w:val="000009"/>
                <w:sz w:val="24"/>
              </w:rPr>
              <w:t>октября/ 4-я</w:t>
            </w:r>
            <w:r>
              <w:rPr>
                <w:color w:val="000009"/>
                <w:spacing w:val="-13"/>
                <w:sz w:val="24"/>
              </w:rPr>
              <w:t xml:space="preserve"> </w:t>
            </w:r>
            <w:r>
              <w:rPr>
                <w:color w:val="000009"/>
                <w:sz w:val="24"/>
              </w:rPr>
              <w:t>неделя сентября</w:t>
            </w:r>
            <w:r>
              <w:rPr>
                <w:color w:val="000009"/>
                <w:spacing w:val="-15"/>
                <w:sz w:val="24"/>
              </w:rPr>
              <w:t xml:space="preserve"> </w:t>
            </w:r>
            <w:r>
              <w:rPr>
                <w:color w:val="000009"/>
                <w:sz w:val="24"/>
              </w:rPr>
              <w:t>– 1-я</w:t>
            </w:r>
            <w:r>
              <w:rPr>
                <w:color w:val="000009"/>
                <w:spacing w:val="-2"/>
                <w:sz w:val="24"/>
              </w:rPr>
              <w:t xml:space="preserve"> неделя</w:t>
            </w:r>
          </w:p>
          <w:p w:rsidR="00ED2570" w:rsidRDefault="00125FB7">
            <w:pPr>
              <w:pStyle w:val="TableParagraph"/>
              <w:ind w:left="520"/>
              <w:rPr>
                <w:sz w:val="24"/>
              </w:rPr>
            </w:pP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spacing w:line="276" w:lineRule="auto"/>
              <w:ind w:left="105"/>
              <w:rPr>
                <w:sz w:val="24"/>
              </w:rPr>
            </w:pPr>
            <w:r>
              <w:rPr>
                <w:color w:val="000009"/>
                <w:spacing w:val="-2"/>
                <w:sz w:val="24"/>
              </w:rPr>
              <w:t xml:space="preserve">классные </w:t>
            </w:r>
            <w:r>
              <w:rPr>
                <w:color w:val="000009"/>
                <w:spacing w:val="-4"/>
                <w:sz w:val="24"/>
              </w:rPr>
              <w:t>руководители</w:t>
            </w:r>
          </w:p>
        </w:tc>
      </w:tr>
      <w:tr w:rsidR="00ED2570">
        <w:trPr>
          <w:trHeight w:val="952"/>
        </w:trPr>
        <w:tc>
          <w:tcPr>
            <w:tcW w:w="567" w:type="dxa"/>
          </w:tcPr>
          <w:p w:rsidR="00ED2570" w:rsidRDefault="00125FB7">
            <w:pPr>
              <w:pStyle w:val="TableParagraph"/>
              <w:spacing w:line="274" w:lineRule="exact"/>
              <w:ind w:left="14"/>
              <w:jc w:val="center"/>
              <w:rPr>
                <w:sz w:val="24"/>
              </w:rPr>
            </w:pPr>
            <w:r>
              <w:rPr>
                <w:spacing w:val="-5"/>
                <w:sz w:val="24"/>
              </w:rPr>
              <w:t>83.</w:t>
            </w:r>
          </w:p>
        </w:tc>
        <w:tc>
          <w:tcPr>
            <w:tcW w:w="3829" w:type="dxa"/>
          </w:tcPr>
          <w:p w:rsidR="00ED2570" w:rsidRDefault="00125FB7">
            <w:pPr>
              <w:pStyle w:val="TableParagraph"/>
              <w:spacing w:line="276" w:lineRule="auto"/>
              <w:rPr>
                <w:sz w:val="24"/>
              </w:rPr>
            </w:pPr>
            <w:r>
              <w:rPr>
                <w:color w:val="000009"/>
                <w:spacing w:val="-2"/>
                <w:sz w:val="24"/>
              </w:rPr>
              <w:t>Международный</w:t>
            </w:r>
            <w:r>
              <w:rPr>
                <w:color w:val="000009"/>
                <w:spacing w:val="-7"/>
                <w:sz w:val="24"/>
              </w:rPr>
              <w:t xml:space="preserve"> </w:t>
            </w:r>
            <w:r>
              <w:rPr>
                <w:color w:val="000009"/>
                <w:spacing w:val="-2"/>
                <w:sz w:val="24"/>
              </w:rPr>
              <w:t>день</w:t>
            </w:r>
            <w:r>
              <w:rPr>
                <w:color w:val="000009"/>
                <w:spacing w:val="-7"/>
                <w:sz w:val="24"/>
              </w:rPr>
              <w:t xml:space="preserve"> </w:t>
            </w:r>
            <w:r>
              <w:rPr>
                <w:color w:val="000009"/>
                <w:spacing w:val="-2"/>
                <w:sz w:val="24"/>
              </w:rPr>
              <w:t>школьных библиотек.</w:t>
            </w:r>
          </w:p>
          <w:p w:rsidR="00ED2570" w:rsidRDefault="00125FB7">
            <w:pPr>
              <w:pStyle w:val="TableParagraph"/>
              <w:rPr>
                <w:sz w:val="24"/>
              </w:rPr>
            </w:pPr>
            <w:r>
              <w:rPr>
                <w:color w:val="000009"/>
                <w:sz w:val="24"/>
              </w:rPr>
              <w:t>Вид</w:t>
            </w:r>
            <w:r>
              <w:rPr>
                <w:color w:val="000009"/>
                <w:spacing w:val="2"/>
                <w:sz w:val="24"/>
              </w:rPr>
              <w:t xml:space="preserve"> </w:t>
            </w:r>
            <w:r>
              <w:rPr>
                <w:color w:val="000009"/>
                <w:sz w:val="24"/>
              </w:rPr>
              <w:t>деятельности:</w:t>
            </w:r>
            <w:r>
              <w:rPr>
                <w:color w:val="000009"/>
                <w:spacing w:val="3"/>
                <w:sz w:val="24"/>
              </w:rPr>
              <w:t xml:space="preserve"> </w:t>
            </w:r>
            <w:r>
              <w:rPr>
                <w:color w:val="000009"/>
                <w:spacing w:val="-2"/>
                <w:sz w:val="24"/>
              </w:rPr>
              <w:t>беседа,</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28"/>
              <w:rPr>
                <w:sz w:val="24"/>
              </w:rPr>
            </w:pPr>
            <w:r>
              <w:rPr>
                <w:color w:val="000009"/>
                <w:sz w:val="24"/>
              </w:rPr>
              <w:t>24 октября/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20"/>
              <w:rPr>
                <w:sz w:val="24"/>
              </w:rPr>
            </w:pPr>
            <w:r>
              <w:rPr>
                <w:color w:val="000009"/>
                <w:spacing w:val="-2"/>
                <w:sz w:val="24"/>
              </w:rPr>
              <w:t>октября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tc>
      </w:tr>
    </w:tbl>
    <w:p w:rsidR="00ED2570" w:rsidRDefault="00ED2570">
      <w:pPr>
        <w:pStyle w:val="TableParagraph"/>
        <w:rPr>
          <w:sz w:val="24"/>
        </w:rPr>
        <w:sectPr w:rsidR="00ED2570">
          <w:type w:val="continuous"/>
          <w:pgSz w:w="11910" w:h="16840"/>
          <w:pgMar w:top="1100" w:right="708" w:bottom="1160" w:left="1417" w:header="0" w:footer="939"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829"/>
        <w:gridCol w:w="1135"/>
        <w:gridCol w:w="1843"/>
        <w:gridCol w:w="1987"/>
      </w:tblGrid>
      <w:tr w:rsidR="00ED2570">
        <w:trPr>
          <w:trHeight w:val="317"/>
        </w:trPr>
        <w:tc>
          <w:tcPr>
            <w:tcW w:w="567" w:type="dxa"/>
          </w:tcPr>
          <w:p w:rsidR="00ED2570" w:rsidRDefault="00ED2570">
            <w:pPr>
              <w:pStyle w:val="TableParagraph"/>
              <w:ind w:left="0"/>
              <w:rPr>
                <w:sz w:val="24"/>
              </w:rPr>
            </w:pPr>
          </w:p>
        </w:tc>
        <w:tc>
          <w:tcPr>
            <w:tcW w:w="3829" w:type="dxa"/>
          </w:tcPr>
          <w:p w:rsidR="00ED2570" w:rsidRDefault="00125FB7">
            <w:pPr>
              <w:pStyle w:val="TableParagraph"/>
              <w:spacing w:line="274" w:lineRule="exact"/>
              <w:rPr>
                <w:sz w:val="24"/>
              </w:rPr>
            </w:pPr>
            <w:r>
              <w:rPr>
                <w:color w:val="000009"/>
                <w:sz w:val="24"/>
              </w:rPr>
              <w:t>экскурсия</w:t>
            </w:r>
            <w:r>
              <w:rPr>
                <w:color w:val="000009"/>
                <w:spacing w:val="-10"/>
                <w:sz w:val="24"/>
              </w:rPr>
              <w:t xml:space="preserve"> </w:t>
            </w:r>
            <w:r>
              <w:rPr>
                <w:color w:val="000009"/>
                <w:sz w:val="24"/>
              </w:rPr>
              <w:t>в</w:t>
            </w:r>
            <w:r>
              <w:rPr>
                <w:color w:val="000009"/>
                <w:spacing w:val="-11"/>
                <w:sz w:val="24"/>
              </w:rPr>
              <w:t xml:space="preserve"> </w:t>
            </w:r>
            <w:r>
              <w:rPr>
                <w:color w:val="000009"/>
                <w:sz w:val="24"/>
              </w:rPr>
              <w:t>школьную</w:t>
            </w:r>
            <w:r>
              <w:rPr>
                <w:color w:val="000009"/>
                <w:spacing w:val="-10"/>
                <w:sz w:val="24"/>
              </w:rPr>
              <w:t xml:space="preserve"> </w:t>
            </w:r>
            <w:r>
              <w:rPr>
                <w:color w:val="000009"/>
                <w:spacing w:val="-2"/>
                <w:sz w:val="24"/>
              </w:rPr>
              <w:t>библиотеку.</w:t>
            </w:r>
          </w:p>
        </w:tc>
        <w:tc>
          <w:tcPr>
            <w:tcW w:w="1135" w:type="dxa"/>
          </w:tcPr>
          <w:p w:rsidR="00ED2570" w:rsidRDefault="00ED2570">
            <w:pPr>
              <w:pStyle w:val="TableParagraph"/>
              <w:ind w:left="0"/>
              <w:rPr>
                <w:sz w:val="24"/>
              </w:rPr>
            </w:pPr>
          </w:p>
        </w:tc>
        <w:tc>
          <w:tcPr>
            <w:tcW w:w="1843" w:type="dxa"/>
          </w:tcPr>
          <w:p w:rsidR="00ED2570" w:rsidRDefault="00ED2570">
            <w:pPr>
              <w:pStyle w:val="TableParagraph"/>
              <w:ind w:left="0"/>
              <w:rPr>
                <w:sz w:val="24"/>
              </w:rPr>
            </w:pPr>
          </w:p>
        </w:tc>
        <w:tc>
          <w:tcPr>
            <w:tcW w:w="1987" w:type="dxa"/>
          </w:tcPr>
          <w:p w:rsidR="00ED2570" w:rsidRDefault="00125FB7">
            <w:pPr>
              <w:pStyle w:val="TableParagraph"/>
              <w:spacing w:line="274" w:lineRule="exact"/>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84.</w:t>
            </w:r>
          </w:p>
        </w:tc>
        <w:tc>
          <w:tcPr>
            <w:tcW w:w="3829" w:type="dxa"/>
          </w:tcPr>
          <w:p w:rsidR="00ED2570" w:rsidRDefault="00125FB7">
            <w:pPr>
              <w:pStyle w:val="TableParagraph"/>
              <w:spacing w:line="274" w:lineRule="exact"/>
              <w:rPr>
                <w:sz w:val="24"/>
              </w:rPr>
            </w:pPr>
            <w:r>
              <w:rPr>
                <w:color w:val="000009"/>
                <w:sz w:val="24"/>
              </w:rPr>
              <w:t>День</w:t>
            </w:r>
            <w:r>
              <w:rPr>
                <w:color w:val="000009"/>
                <w:spacing w:val="-6"/>
                <w:sz w:val="24"/>
              </w:rPr>
              <w:t xml:space="preserve"> </w:t>
            </w:r>
            <w:r>
              <w:rPr>
                <w:color w:val="000009"/>
                <w:sz w:val="24"/>
              </w:rPr>
              <w:t>российской</w:t>
            </w:r>
            <w:r>
              <w:rPr>
                <w:color w:val="000009"/>
                <w:spacing w:val="-5"/>
                <w:sz w:val="24"/>
              </w:rPr>
              <w:t xml:space="preserve"> </w:t>
            </w:r>
            <w:r>
              <w:rPr>
                <w:color w:val="000009"/>
                <w:spacing w:val="-2"/>
                <w:sz w:val="24"/>
              </w:rPr>
              <w:t>науки.</w:t>
            </w:r>
          </w:p>
          <w:p w:rsidR="00ED2570" w:rsidRDefault="00125FB7">
            <w:pPr>
              <w:pStyle w:val="TableParagraph"/>
              <w:spacing w:before="42" w:line="276" w:lineRule="auto"/>
              <w:ind w:right="448"/>
              <w:rPr>
                <w:sz w:val="24"/>
              </w:rPr>
            </w:pPr>
            <w:r>
              <w:rPr>
                <w:color w:val="000009"/>
                <w:sz w:val="24"/>
              </w:rPr>
              <w:t>Вид</w:t>
            </w:r>
            <w:r>
              <w:rPr>
                <w:color w:val="000009"/>
                <w:spacing w:val="-15"/>
                <w:sz w:val="24"/>
              </w:rPr>
              <w:t xml:space="preserve"> </w:t>
            </w:r>
            <w:r>
              <w:rPr>
                <w:color w:val="000009"/>
                <w:sz w:val="24"/>
              </w:rPr>
              <w:t>деятельности:</w:t>
            </w:r>
            <w:r>
              <w:rPr>
                <w:color w:val="000009"/>
                <w:spacing w:val="-15"/>
                <w:sz w:val="24"/>
              </w:rPr>
              <w:t xml:space="preserve"> </w:t>
            </w:r>
            <w:r>
              <w:rPr>
                <w:color w:val="000009"/>
                <w:sz w:val="24"/>
              </w:rPr>
              <w:t>беседа</w:t>
            </w:r>
            <w:r>
              <w:rPr>
                <w:color w:val="000009"/>
                <w:spacing w:val="-15"/>
                <w:sz w:val="24"/>
              </w:rPr>
              <w:t xml:space="preserve"> </w:t>
            </w:r>
            <w:r>
              <w:rPr>
                <w:color w:val="000009"/>
                <w:sz w:val="24"/>
              </w:rPr>
              <w:t>«Кто такой учёный?».</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4" w:lineRule="exact"/>
              <w:ind w:left="75" w:right="70"/>
              <w:jc w:val="center"/>
              <w:rPr>
                <w:sz w:val="24"/>
              </w:rPr>
            </w:pPr>
            <w:r>
              <w:rPr>
                <w:color w:val="000009"/>
                <w:sz w:val="24"/>
              </w:rPr>
              <w:t xml:space="preserve">8 </w:t>
            </w:r>
            <w:r>
              <w:rPr>
                <w:color w:val="000009"/>
                <w:spacing w:val="-2"/>
                <w:sz w:val="24"/>
              </w:rPr>
              <w:t>февраля</w:t>
            </w:r>
          </w:p>
          <w:p w:rsidR="00ED2570" w:rsidRDefault="00125FB7">
            <w:pPr>
              <w:pStyle w:val="TableParagraph"/>
              <w:spacing w:before="42" w:line="276" w:lineRule="auto"/>
              <w:ind w:left="75" w:right="70"/>
              <w:jc w:val="center"/>
              <w:rPr>
                <w:sz w:val="24"/>
              </w:rPr>
            </w:pPr>
            <w:r>
              <w:rPr>
                <w:color w:val="000009"/>
                <w:sz w:val="24"/>
              </w:rPr>
              <w:t>1</w:t>
            </w:r>
            <w:r>
              <w:rPr>
                <w:color w:val="000009"/>
                <w:spacing w:val="-14"/>
                <w:sz w:val="24"/>
              </w:rPr>
              <w:t xml:space="preserve"> </w:t>
            </w:r>
            <w:r>
              <w:rPr>
                <w:color w:val="000009"/>
                <w:sz w:val="24"/>
              </w:rPr>
              <w:t>–</w:t>
            </w:r>
            <w:r>
              <w:rPr>
                <w:color w:val="000009"/>
                <w:spacing w:val="-14"/>
                <w:sz w:val="24"/>
              </w:rPr>
              <w:t xml:space="preserve"> </w:t>
            </w:r>
            <w:r>
              <w:rPr>
                <w:color w:val="000009"/>
                <w:sz w:val="24"/>
              </w:rPr>
              <w:t>2-я</w:t>
            </w:r>
            <w:r>
              <w:rPr>
                <w:color w:val="000009"/>
                <w:spacing w:val="-14"/>
                <w:sz w:val="24"/>
              </w:rPr>
              <w:t xml:space="preserve"> </w:t>
            </w:r>
            <w:r>
              <w:rPr>
                <w:color w:val="000009"/>
                <w:sz w:val="24"/>
              </w:rPr>
              <w:t xml:space="preserve">неделя </w:t>
            </w:r>
            <w:r>
              <w:rPr>
                <w:color w:val="000009"/>
                <w:spacing w:val="-2"/>
                <w:sz w:val="24"/>
              </w:rPr>
              <w:t>февраля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69"/>
        </w:trPr>
        <w:tc>
          <w:tcPr>
            <w:tcW w:w="567" w:type="dxa"/>
          </w:tcPr>
          <w:p w:rsidR="00ED2570" w:rsidRDefault="00125FB7">
            <w:pPr>
              <w:pStyle w:val="TableParagraph"/>
              <w:spacing w:line="274" w:lineRule="exact"/>
              <w:ind w:left="14"/>
              <w:jc w:val="center"/>
              <w:rPr>
                <w:sz w:val="24"/>
              </w:rPr>
            </w:pPr>
            <w:r>
              <w:rPr>
                <w:spacing w:val="-5"/>
                <w:sz w:val="24"/>
              </w:rPr>
              <w:t>85.</w:t>
            </w:r>
          </w:p>
        </w:tc>
        <w:tc>
          <w:tcPr>
            <w:tcW w:w="3829" w:type="dxa"/>
          </w:tcPr>
          <w:p w:rsidR="00ED2570" w:rsidRDefault="00125FB7">
            <w:pPr>
              <w:pStyle w:val="TableParagraph"/>
              <w:spacing w:line="276" w:lineRule="auto"/>
              <w:ind w:right="636"/>
              <w:rPr>
                <w:sz w:val="24"/>
              </w:rPr>
            </w:pPr>
            <w:r>
              <w:rPr>
                <w:color w:val="000009"/>
                <w:sz w:val="24"/>
              </w:rPr>
              <w:t>День</w:t>
            </w:r>
            <w:r>
              <w:rPr>
                <w:color w:val="000009"/>
                <w:spacing w:val="-15"/>
                <w:sz w:val="24"/>
              </w:rPr>
              <w:t xml:space="preserve"> </w:t>
            </w:r>
            <w:r>
              <w:rPr>
                <w:color w:val="000009"/>
                <w:sz w:val="24"/>
              </w:rPr>
              <w:t>защитника</w:t>
            </w:r>
            <w:r>
              <w:rPr>
                <w:color w:val="000009"/>
                <w:spacing w:val="-15"/>
                <w:sz w:val="24"/>
              </w:rPr>
              <w:t xml:space="preserve"> </w:t>
            </w:r>
            <w:r>
              <w:rPr>
                <w:color w:val="000009"/>
                <w:sz w:val="24"/>
              </w:rPr>
              <w:t>отечества: Вид деятельности: беседа</w:t>
            </w:r>
          </w:p>
          <w:p w:rsidR="00ED2570" w:rsidRDefault="00125FB7">
            <w:pPr>
              <w:pStyle w:val="TableParagraph"/>
              <w:rPr>
                <w:sz w:val="24"/>
              </w:rPr>
            </w:pPr>
            <w:r>
              <w:rPr>
                <w:color w:val="000009"/>
                <w:sz w:val="24"/>
              </w:rPr>
              <w:t>«Профессия</w:t>
            </w:r>
            <w:r>
              <w:rPr>
                <w:color w:val="000009"/>
                <w:spacing w:val="3"/>
                <w:sz w:val="24"/>
              </w:rPr>
              <w:t xml:space="preserve"> </w:t>
            </w:r>
            <w:r>
              <w:rPr>
                <w:color w:val="000009"/>
                <w:spacing w:val="-2"/>
                <w:sz w:val="24"/>
              </w:rPr>
              <w:t>военный».</w:t>
            </w:r>
          </w:p>
        </w:tc>
        <w:tc>
          <w:tcPr>
            <w:tcW w:w="1135" w:type="dxa"/>
          </w:tcPr>
          <w:p w:rsidR="00ED2570" w:rsidRDefault="00125FB7">
            <w:pPr>
              <w:pStyle w:val="TableParagraph"/>
              <w:spacing w:line="274"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2"/>
              <w:ind w:left="206"/>
              <w:rPr>
                <w:sz w:val="24"/>
              </w:rPr>
            </w:pPr>
            <w:r>
              <w:rPr>
                <w:color w:val="000009"/>
                <w:spacing w:val="-2"/>
                <w:sz w:val="24"/>
              </w:rPr>
              <w:t>классы</w:t>
            </w:r>
          </w:p>
        </w:tc>
        <w:tc>
          <w:tcPr>
            <w:tcW w:w="1843" w:type="dxa"/>
          </w:tcPr>
          <w:p w:rsidR="00ED2570" w:rsidRDefault="00125FB7">
            <w:pPr>
              <w:pStyle w:val="TableParagraph"/>
              <w:spacing w:line="276" w:lineRule="auto"/>
              <w:ind w:left="207" w:right="203" w:firstLine="110"/>
              <w:rPr>
                <w:sz w:val="24"/>
              </w:rPr>
            </w:pPr>
            <w:r>
              <w:rPr>
                <w:color w:val="000009"/>
                <w:sz w:val="24"/>
              </w:rPr>
              <w:t>23 февраля/ 3</w:t>
            </w:r>
            <w:r>
              <w:rPr>
                <w:color w:val="000009"/>
                <w:spacing w:val="-14"/>
                <w:sz w:val="24"/>
              </w:rPr>
              <w:t xml:space="preserve"> </w:t>
            </w:r>
            <w:r>
              <w:rPr>
                <w:color w:val="000009"/>
                <w:sz w:val="24"/>
              </w:rPr>
              <w:t>–</w:t>
            </w:r>
            <w:r>
              <w:rPr>
                <w:color w:val="000009"/>
                <w:spacing w:val="-14"/>
                <w:sz w:val="24"/>
              </w:rPr>
              <w:t xml:space="preserve"> </w:t>
            </w:r>
            <w:r>
              <w:rPr>
                <w:color w:val="000009"/>
                <w:sz w:val="24"/>
              </w:rPr>
              <w:t>4-я</w:t>
            </w:r>
            <w:r>
              <w:rPr>
                <w:color w:val="000009"/>
                <w:spacing w:val="-14"/>
                <w:sz w:val="24"/>
              </w:rPr>
              <w:t xml:space="preserve"> </w:t>
            </w:r>
            <w:r>
              <w:rPr>
                <w:color w:val="000009"/>
                <w:sz w:val="24"/>
              </w:rPr>
              <w:t>неделя</w:t>
            </w:r>
          </w:p>
          <w:p w:rsidR="00ED2570" w:rsidRDefault="00125FB7">
            <w:pPr>
              <w:pStyle w:val="TableParagraph"/>
              <w:ind w:left="502"/>
              <w:rPr>
                <w:sz w:val="24"/>
              </w:rPr>
            </w:pPr>
            <w:r>
              <w:rPr>
                <w:color w:val="000009"/>
                <w:spacing w:val="-2"/>
                <w:sz w:val="24"/>
              </w:rPr>
              <w:t>февраля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r w:rsidR="00ED2570">
        <w:trPr>
          <w:trHeight w:val="1270"/>
        </w:trPr>
        <w:tc>
          <w:tcPr>
            <w:tcW w:w="567" w:type="dxa"/>
          </w:tcPr>
          <w:p w:rsidR="00ED2570" w:rsidRDefault="00125FB7">
            <w:pPr>
              <w:pStyle w:val="TableParagraph"/>
              <w:spacing w:line="275" w:lineRule="exact"/>
              <w:ind w:left="14"/>
              <w:jc w:val="center"/>
              <w:rPr>
                <w:sz w:val="24"/>
              </w:rPr>
            </w:pPr>
            <w:r>
              <w:rPr>
                <w:spacing w:val="-5"/>
                <w:sz w:val="24"/>
              </w:rPr>
              <w:t>86.</w:t>
            </w:r>
          </w:p>
        </w:tc>
        <w:tc>
          <w:tcPr>
            <w:tcW w:w="3829" w:type="dxa"/>
          </w:tcPr>
          <w:p w:rsidR="00ED2570" w:rsidRDefault="00125FB7">
            <w:pPr>
              <w:pStyle w:val="TableParagraph"/>
              <w:spacing w:line="275" w:lineRule="exact"/>
              <w:rPr>
                <w:sz w:val="24"/>
              </w:rPr>
            </w:pPr>
            <w:r>
              <w:rPr>
                <w:color w:val="000009"/>
                <w:sz w:val="24"/>
              </w:rPr>
              <w:t>Праздник</w:t>
            </w:r>
            <w:r>
              <w:rPr>
                <w:color w:val="000009"/>
                <w:spacing w:val="-1"/>
                <w:sz w:val="24"/>
              </w:rPr>
              <w:t xml:space="preserve"> </w:t>
            </w:r>
            <w:r>
              <w:rPr>
                <w:color w:val="000009"/>
                <w:sz w:val="24"/>
              </w:rPr>
              <w:t>весны и</w:t>
            </w:r>
            <w:r>
              <w:rPr>
                <w:color w:val="000009"/>
                <w:spacing w:val="-1"/>
                <w:sz w:val="24"/>
              </w:rPr>
              <w:t xml:space="preserve"> </w:t>
            </w:r>
            <w:r>
              <w:rPr>
                <w:color w:val="000009"/>
                <w:spacing w:val="-2"/>
                <w:sz w:val="24"/>
              </w:rPr>
              <w:t>труда.</w:t>
            </w:r>
          </w:p>
          <w:p w:rsidR="00ED2570" w:rsidRDefault="00125FB7">
            <w:pPr>
              <w:pStyle w:val="TableParagraph"/>
              <w:spacing w:before="41" w:line="276" w:lineRule="auto"/>
              <w:rPr>
                <w:sz w:val="24"/>
              </w:rPr>
            </w:pPr>
            <w:r>
              <w:rPr>
                <w:color w:val="000009"/>
                <w:sz w:val="24"/>
              </w:rPr>
              <w:t>Вид</w:t>
            </w:r>
            <w:r>
              <w:rPr>
                <w:color w:val="000009"/>
                <w:spacing w:val="-9"/>
                <w:sz w:val="24"/>
              </w:rPr>
              <w:t xml:space="preserve"> </w:t>
            </w:r>
            <w:r>
              <w:rPr>
                <w:color w:val="000009"/>
                <w:sz w:val="24"/>
              </w:rPr>
              <w:t>деятельности:</w:t>
            </w:r>
            <w:r>
              <w:rPr>
                <w:color w:val="000009"/>
                <w:spacing w:val="-9"/>
                <w:sz w:val="24"/>
              </w:rPr>
              <w:t xml:space="preserve"> </w:t>
            </w:r>
            <w:r>
              <w:rPr>
                <w:color w:val="000009"/>
                <w:sz w:val="24"/>
              </w:rPr>
              <w:t>беседа</w:t>
            </w:r>
            <w:r>
              <w:rPr>
                <w:color w:val="000009"/>
                <w:spacing w:val="-9"/>
                <w:sz w:val="24"/>
              </w:rPr>
              <w:t xml:space="preserve"> </w:t>
            </w:r>
            <w:r>
              <w:rPr>
                <w:color w:val="000009"/>
                <w:sz w:val="24"/>
              </w:rPr>
              <w:t>«Все профессии важны».</w:t>
            </w:r>
          </w:p>
        </w:tc>
        <w:tc>
          <w:tcPr>
            <w:tcW w:w="1135" w:type="dxa"/>
          </w:tcPr>
          <w:p w:rsidR="00ED2570" w:rsidRDefault="00125FB7">
            <w:pPr>
              <w:pStyle w:val="TableParagraph"/>
              <w:spacing w:line="275" w:lineRule="exact"/>
              <w:ind w:left="325"/>
              <w:rPr>
                <w:sz w:val="24"/>
              </w:rPr>
            </w:pPr>
            <w:r>
              <w:rPr>
                <w:color w:val="000009"/>
                <w:sz w:val="24"/>
              </w:rPr>
              <w:t xml:space="preserve">1 – </w:t>
            </w:r>
            <w:r>
              <w:rPr>
                <w:color w:val="000009"/>
                <w:spacing w:val="-10"/>
                <w:sz w:val="24"/>
              </w:rPr>
              <w:t>4</w:t>
            </w:r>
          </w:p>
          <w:p w:rsidR="00ED2570" w:rsidRDefault="00125FB7">
            <w:pPr>
              <w:pStyle w:val="TableParagraph"/>
              <w:spacing w:before="41"/>
              <w:ind w:left="206"/>
              <w:rPr>
                <w:sz w:val="24"/>
              </w:rPr>
            </w:pPr>
            <w:r>
              <w:rPr>
                <w:color w:val="000009"/>
                <w:spacing w:val="-2"/>
                <w:sz w:val="24"/>
              </w:rPr>
              <w:t>классы</w:t>
            </w:r>
          </w:p>
        </w:tc>
        <w:tc>
          <w:tcPr>
            <w:tcW w:w="1843" w:type="dxa"/>
          </w:tcPr>
          <w:p w:rsidR="00ED2570" w:rsidRDefault="00125FB7">
            <w:pPr>
              <w:pStyle w:val="TableParagraph"/>
              <w:spacing w:line="275" w:lineRule="exact"/>
              <w:ind w:left="75" w:right="71"/>
              <w:jc w:val="center"/>
              <w:rPr>
                <w:sz w:val="24"/>
              </w:rPr>
            </w:pPr>
            <w:r>
              <w:rPr>
                <w:color w:val="000009"/>
                <w:sz w:val="24"/>
              </w:rPr>
              <w:t xml:space="preserve">1 </w:t>
            </w:r>
            <w:r>
              <w:rPr>
                <w:color w:val="000009"/>
                <w:spacing w:val="-4"/>
                <w:sz w:val="24"/>
              </w:rPr>
              <w:t>мая/</w:t>
            </w:r>
          </w:p>
          <w:p w:rsidR="00ED2570" w:rsidRDefault="00125FB7">
            <w:pPr>
              <w:pStyle w:val="TableParagraph"/>
              <w:spacing w:before="41" w:line="276" w:lineRule="auto"/>
              <w:ind w:left="75" w:right="68"/>
              <w:jc w:val="center"/>
              <w:rPr>
                <w:sz w:val="24"/>
              </w:rPr>
            </w:pPr>
            <w:r>
              <w:rPr>
                <w:color w:val="000009"/>
                <w:sz w:val="24"/>
              </w:rPr>
              <w:t>4-я</w:t>
            </w:r>
            <w:r>
              <w:rPr>
                <w:color w:val="000009"/>
                <w:spacing w:val="-15"/>
                <w:sz w:val="24"/>
              </w:rPr>
              <w:t xml:space="preserve"> </w:t>
            </w:r>
            <w:r>
              <w:rPr>
                <w:color w:val="000009"/>
                <w:sz w:val="24"/>
              </w:rPr>
              <w:t xml:space="preserve">неделя </w:t>
            </w:r>
            <w:r>
              <w:rPr>
                <w:color w:val="000009"/>
                <w:spacing w:val="-2"/>
                <w:sz w:val="24"/>
              </w:rPr>
              <w:t>апреля</w:t>
            </w:r>
          </w:p>
        </w:tc>
        <w:tc>
          <w:tcPr>
            <w:tcW w:w="1987" w:type="dxa"/>
          </w:tcPr>
          <w:p w:rsidR="00ED2570" w:rsidRDefault="00125FB7">
            <w:pPr>
              <w:pStyle w:val="TableParagraph"/>
              <w:spacing w:line="276" w:lineRule="auto"/>
              <w:ind w:left="105"/>
              <w:rPr>
                <w:sz w:val="24"/>
              </w:rPr>
            </w:pPr>
            <w:r>
              <w:rPr>
                <w:color w:val="000009"/>
                <w:spacing w:val="-4"/>
                <w:sz w:val="24"/>
              </w:rPr>
              <w:t xml:space="preserve">Руководители </w:t>
            </w:r>
            <w:r>
              <w:rPr>
                <w:color w:val="000009"/>
                <w:sz w:val="24"/>
              </w:rPr>
              <w:t>ШДО ФРЦ,</w:t>
            </w:r>
          </w:p>
          <w:p w:rsidR="00ED2570" w:rsidRDefault="00125FB7">
            <w:pPr>
              <w:pStyle w:val="TableParagraph"/>
              <w:ind w:left="105"/>
              <w:rPr>
                <w:sz w:val="24"/>
              </w:rPr>
            </w:pPr>
            <w:r>
              <w:rPr>
                <w:color w:val="000009"/>
                <w:spacing w:val="-2"/>
                <w:sz w:val="24"/>
              </w:rPr>
              <w:t>классные</w:t>
            </w:r>
          </w:p>
          <w:p w:rsidR="00ED2570" w:rsidRDefault="00125FB7">
            <w:pPr>
              <w:pStyle w:val="TableParagraph"/>
              <w:spacing w:before="40"/>
              <w:ind w:left="105"/>
              <w:rPr>
                <w:sz w:val="24"/>
              </w:rPr>
            </w:pPr>
            <w:r>
              <w:rPr>
                <w:color w:val="000009"/>
                <w:spacing w:val="-2"/>
                <w:sz w:val="24"/>
              </w:rPr>
              <w:t>руководители</w:t>
            </w:r>
          </w:p>
        </w:tc>
      </w:tr>
    </w:tbl>
    <w:p w:rsidR="00ED2570" w:rsidRDefault="00ED2570">
      <w:pPr>
        <w:pStyle w:val="a3"/>
        <w:spacing w:before="55"/>
        <w:ind w:left="0"/>
        <w:jc w:val="left"/>
        <w:rPr>
          <w:b/>
        </w:rPr>
      </w:pPr>
    </w:p>
    <w:p w:rsidR="00ED2570" w:rsidRDefault="00125FB7">
      <w:pPr>
        <w:pStyle w:val="a3"/>
        <w:spacing w:line="276" w:lineRule="auto"/>
        <w:ind w:firstLine="708"/>
        <w:jc w:val="left"/>
      </w:pPr>
      <w:r>
        <w:t>Календарный план воспитательной работы школьно-дошкольного отделения ФРЦ формируется с учетом основных государственных и народных праздников, памятных дат.</w:t>
      </w:r>
    </w:p>
    <w:p w:rsidR="00ED2570" w:rsidRDefault="00ED2570">
      <w:pPr>
        <w:pStyle w:val="a3"/>
        <w:spacing w:before="45"/>
        <w:ind w:left="0"/>
        <w:jc w:val="left"/>
      </w:pPr>
    </w:p>
    <w:p w:rsidR="00ED2570" w:rsidRDefault="00125FB7">
      <w:pPr>
        <w:pStyle w:val="1"/>
        <w:ind w:left="783"/>
      </w:pPr>
      <w:r>
        <w:rPr>
          <w:color w:val="000009"/>
        </w:rPr>
        <w:t>Перечень</w:t>
      </w:r>
      <w:r>
        <w:rPr>
          <w:color w:val="000009"/>
          <w:spacing w:val="-11"/>
        </w:rPr>
        <w:t xml:space="preserve"> </w:t>
      </w:r>
      <w:r>
        <w:rPr>
          <w:color w:val="000009"/>
        </w:rPr>
        <w:t>основных</w:t>
      </w:r>
      <w:r>
        <w:rPr>
          <w:color w:val="000009"/>
          <w:spacing w:val="-10"/>
        </w:rPr>
        <w:t xml:space="preserve"> </w:t>
      </w:r>
      <w:r>
        <w:rPr>
          <w:color w:val="000009"/>
        </w:rPr>
        <w:t>государственных</w:t>
      </w:r>
      <w:r>
        <w:rPr>
          <w:color w:val="000009"/>
          <w:spacing w:val="-10"/>
        </w:rPr>
        <w:t xml:space="preserve"> </w:t>
      </w:r>
      <w:r>
        <w:rPr>
          <w:color w:val="000009"/>
        </w:rPr>
        <w:t>и</w:t>
      </w:r>
      <w:r>
        <w:rPr>
          <w:color w:val="000009"/>
          <w:spacing w:val="-10"/>
        </w:rPr>
        <w:t xml:space="preserve"> </w:t>
      </w:r>
      <w:r>
        <w:rPr>
          <w:color w:val="000009"/>
        </w:rPr>
        <w:t>народных</w:t>
      </w:r>
      <w:r>
        <w:rPr>
          <w:color w:val="000009"/>
          <w:spacing w:val="-10"/>
        </w:rPr>
        <w:t xml:space="preserve"> </w:t>
      </w:r>
      <w:r>
        <w:rPr>
          <w:color w:val="000009"/>
        </w:rPr>
        <w:t>праздников,</w:t>
      </w:r>
      <w:r>
        <w:rPr>
          <w:color w:val="000009"/>
          <w:spacing w:val="-10"/>
        </w:rPr>
        <w:t xml:space="preserve"> </w:t>
      </w:r>
      <w:r>
        <w:rPr>
          <w:color w:val="000009"/>
        </w:rPr>
        <w:t>памятных</w:t>
      </w:r>
      <w:r>
        <w:rPr>
          <w:color w:val="000009"/>
          <w:spacing w:val="-10"/>
        </w:rPr>
        <w:t xml:space="preserve"> </w:t>
      </w:r>
      <w:r>
        <w:rPr>
          <w:color w:val="000009"/>
          <w:spacing w:val="-5"/>
        </w:rPr>
        <w:t>дат</w:t>
      </w:r>
    </w:p>
    <w:p w:rsidR="00ED2570" w:rsidRDefault="00ED2570">
      <w:pPr>
        <w:pStyle w:val="a3"/>
        <w:spacing w:before="80"/>
        <w:ind w:left="0"/>
        <w:jc w:val="left"/>
        <w:rPr>
          <w:b/>
        </w:rPr>
      </w:pPr>
    </w:p>
    <w:p w:rsidR="00ED2570" w:rsidRDefault="00125FB7">
      <w:pPr>
        <w:pStyle w:val="a3"/>
        <w:ind w:left="765"/>
        <w:jc w:val="left"/>
      </w:pPr>
      <w:r>
        <w:rPr>
          <w:spacing w:val="-2"/>
          <w:u w:val="single"/>
        </w:rPr>
        <w:t>Сентябрь</w:t>
      </w:r>
      <w:r>
        <w:rPr>
          <w:spacing w:val="-2"/>
        </w:rPr>
        <w:t>:</w:t>
      </w:r>
    </w:p>
    <w:p w:rsidR="00ED2570" w:rsidRDefault="00125FB7">
      <w:pPr>
        <w:pStyle w:val="a3"/>
        <w:spacing w:before="41"/>
        <w:ind w:left="765"/>
        <w:jc w:val="left"/>
      </w:pPr>
      <w:r>
        <w:t>1</w:t>
      </w:r>
      <w:r>
        <w:rPr>
          <w:spacing w:val="-1"/>
        </w:rPr>
        <w:t xml:space="preserve"> </w:t>
      </w:r>
      <w:r>
        <w:t>сентября:</w:t>
      </w:r>
      <w:r>
        <w:rPr>
          <w:spacing w:val="-2"/>
        </w:rPr>
        <w:t xml:space="preserve"> </w:t>
      </w:r>
      <w:r>
        <w:t>День</w:t>
      </w:r>
      <w:r>
        <w:rPr>
          <w:spacing w:val="-1"/>
        </w:rPr>
        <w:t xml:space="preserve"> </w:t>
      </w:r>
      <w:r>
        <w:rPr>
          <w:spacing w:val="-2"/>
        </w:rPr>
        <w:t>знаний;</w:t>
      </w:r>
    </w:p>
    <w:p w:rsidR="00ED2570" w:rsidRDefault="00125FB7">
      <w:pPr>
        <w:pStyle w:val="a3"/>
        <w:spacing w:before="42" w:line="276" w:lineRule="auto"/>
        <w:ind w:firstLine="480"/>
        <w:jc w:val="left"/>
      </w:pPr>
      <w:r>
        <w:t>3</w:t>
      </w:r>
      <w:r>
        <w:rPr>
          <w:spacing w:val="-3"/>
        </w:rPr>
        <w:t xml:space="preserve"> </w:t>
      </w:r>
      <w:r>
        <w:t>сентября:</w:t>
      </w:r>
      <w:r>
        <w:rPr>
          <w:spacing w:val="-3"/>
        </w:rPr>
        <w:t xml:space="preserve"> </w:t>
      </w:r>
      <w:r>
        <w:t>День</w:t>
      </w:r>
      <w:r>
        <w:rPr>
          <w:spacing w:val="-4"/>
        </w:rPr>
        <w:t xml:space="preserve"> </w:t>
      </w:r>
      <w:r>
        <w:t>окончания</w:t>
      </w:r>
      <w:r>
        <w:rPr>
          <w:spacing w:val="-3"/>
        </w:rPr>
        <w:t xml:space="preserve"> </w:t>
      </w:r>
      <w:r>
        <w:t>Второй</w:t>
      </w:r>
      <w:r>
        <w:rPr>
          <w:spacing w:val="-4"/>
        </w:rPr>
        <w:t xml:space="preserve"> </w:t>
      </w:r>
      <w:r>
        <w:t>мировой</w:t>
      </w:r>
      <w:r>
        <w:rPr>
          <w:spacing w:val="-4"/>
        </w:rPr>
        <w:t xml:space="preserve"> </w:t>
      </w:r>
      <w:r>
        <w:t>войны,</w:t>
      </w:r>
      <w:r>
        <w:rPr>
          <w:spacing w:val="-3"/>
        </w:rPr>
        <w:t xml:space="preserve"> </w:t>
      </w:r>
      <w:r>
        <w:t>День</w:t>
      </w:r>
      <w:r>
        <w:rPr>
          <w:spacing w:val="-4"/>
        </w:rPr>
        <w:t xml:space="preserve"> </w:t>
      </w:r>
      <w:r>
        <w:t>солидарности</w:t>
      </w:r>
      <w:r>
        <w:rPr>
          <w:spacing w:val="-4"/>
        </w:rPr>
        <w:t xml:space="preserve"> </w:t>
      </w:r>
      <w:r>
        <w:t>в</w:t>
      </w:r>
      <w:r>
        <w:rPr>
          <w:spacing w:val="-4"/>
        </w:rPr>
        <w:t xml:space="preserve"> </w:t>
      </w:r>
      <w:r>
        <w:t>борьбе</w:t>
      </w:r>
      <w:r>
        <w:rPr>
          <w:spacing w:val="-3"/>
        </w:rPr>
        <w:t xml:space="preserve"> </w:t>
      </w:r>
      <w:r>
        <w:t xml:space="preserve">с </w:t>
      </w:r>
      <w:r>
        <w:rPr>
          <w:spacing w:val="-2"/>
        </w:rPr>
        <w:t>терроризмом.</w:t>
      </w:r>
    </w:p>
    <w:p w:rsidR="00ED2570" w:rsidRDefault="00125FB7">
      <w:pPr>
        <w:pStyle w:val="a3"/>
        <w:spacing w:before="1"/>
        <w:ind w:left="765"/>
        <w:jc w:val="left"/>
      </w:pPr>
      <w:r>
        <w:rPr>
          <w:spacing w:val="-2"/>
          <w:u w:val="single"/>
        </w:rPr>
        <w:t>Октябрь:</w:t>
      </w:r>
    </w:p>
    <w:p w:rsidR="00ED2570" w:rsidRDefault="00125FB7">
      <w:pPr>
        <w:pStyle w:val="a3"/>
        <w:spacing w:before="41"/>
        <w:ind w:left="765"/>
        <w:jc w:val="left"/>
      </w:pPr>
      <w:r>
        <w:rPr>
          <w:u w:val="single"/>
        </w:rPr>
        <w:t>1</w:t>
      </w:r>
      <w:r>
        <w:rPr>
          <w:spacing w:val="-2"/>
          <w:u w:val="single"/>
        </w:rPr>
        <w:t xml:space="preserve"> </w:t>
      </w:r>
      <w:r>
        <w:rPr>
          <w:u w:val="single"/>
        </w:rPr>
        <w:t>октября:</w:t>
      </w:r>
      <w:r>
        <w:rPr>
          <w:spacing w:val="-2"/>
        </w:rPr>
        <w:t xml:space="preserve"> </w:t>
      </w:r>
      <w:r>
        <w:t>Международный</w:t>
      </w:r>
      <w:r>
        <w:rPr>
          <w:spacing w:val="-3"/>
        </w:rPr>
        <w:t xml:space="preserve"> </w:t>
      </w:r>
      <w:r>
        <w:t>день</w:t>
      </w:r>
      <w:r>
        <w:rPr>
          <w:spacing w:val="-3"/>
        </w:rPr>
        <w:t xml:space="preserve"> </w:t>
      </w:r>
      <w:r>
        <w:t>пожилых</w:t>
      </w:r>
      <w:r>
        <w:rPr>
          <w:spacing w:val="-1"/>
        </w:rPr>
        <w:t xml:space="preserve"> </w:t>
      </w:r>
      <w:r>
        <w:rPr>
          <w:spacing w:val="-2"/>
        </w:rPr>
        <w:t>людей;</w:t>
      </w:r>
    </w:p>
    <w:p w:rsidR="00ED2570" w:rsidRDefault="00125FB7">
      <w:pPr>
        <w:pStyle w:val="a3"/>
        <w:spacing w:before="42"/>
        <w:ind w:left="765"/>
        <w:jc w:val="left"/>
      </w:pPr>
      <w:r>
        <w:t>4</w:t>
      </w:r>
      <w:r>
        <w:rPr>
          <w:spacing w:val="-3"/>
        </w:rPr>
        <w:t xml:space="preserve"> </w:t>
      </w:r>
      <w:r>
        <w:t>октября:</w:t>
      </w:r>
      <w:r>
        <w:rPr>
          <w:spacing w:val="-1"/>
        </w:rPr>
        <w:t xml:space="preserve"> </w:t>
      </w:r>
      <w:r>
        <w:t>День</w:t>
      </w:r>
      <w:r>
        <w:rPr>
          <w:spacing w:val="-2"/>
        </w:rPr>
        <w:t xml:space="preserve"> </w:t>
      </w:r>
      <w:r>
        <w:t>защиты</w:t>
      </w:r>
      <w:r>
        <w:rPr>
          <w:spacing w:val="-1"/>
        </w:rPr>
        <w:t xml:space="preserve"> </w:t>
      </w:r>
      <w:r>
        <w:rPr>
          <w:spacing w:val="-2"/>
        </w:rPr>
        <w:t>животных;</w:t>
      </w:r>
    </w:p>
    <w:p w:rsidR="00ED2570" w:rsidRDefault="00125FB7">
      <w:pPr>
        <w:pStyle w:val="a3"/>
        <w:spacing w:before="40"/>
        <w:ind w:left="765"/>
        <w:jc w:val="left"/>
      </w:pPr>
      <w:r>
        <w:t>5</w:t>
      </w:r>
      <w:r>
        <w:rPr>
          <w:spacing w:val="-2"/>
        </w:rPr>
        <w:t xml:space="preserve"> </w:t>
      </w:r>
      <w:r>
        <w:t>октября:</w:t>
      </w:r>
      <w:r>
        <w:rPr>
          <w:spacing w:val="-1"/>
        </w:rPr>
        <w:t xml:space="preserve"> </w:t>
      </w:r>
      <w:r>
        <w:t>День</w:t>
      </w:r>
      <w:r>
        <w:rPr>
          <w:spacing w:val="-3"/>
        </w:rPr>
        <w:t xml:space="preserve"> </w:t>
      </w:r>
      <w:r>
        <w:rPr>
          <w:spacing w:val="-2"/>
        </w:rPr>
        <w:t>учителя;</w:t>
      </w:r>
    </w:p>
    <w:p w:rsidR="00ED2570" w:rsidRDefault="00125FB7">
      <w:pPr>
        <w:pStyle w:val="a3"/>
        <w:spacing w:before="42"/>
        <w:ind w:left="765"/>
        <w:jc w:val="left"/>
      </w:pPr>
      <w:r>
        <w:t>Третье</w:t>
      </w:r>
      <w:r>
        <w:rPr>
          <w:spacing w:val="-5"/>
        </w:rPr>
        <w:t xml:space="preserve"> </w:t>
      </w:r>
      <w:r>
        <w:t>воскресенье</w:t>
      </w:r>
      <w:r>
        <w:rPr>
          <w:spacing w:val="-2"/>
        </w:rPr>
        <w:t xml:space="preserve"> </w:t>
      </w:r>
      <w:r>
        <w:t>октября:</w:t>
      </w:r>
      <w:r>
        <w:rPr>
          <w:spacing w:val="-2"/>
        </w:rPr>
        <w:t xml:space="preserve"> </w:t>
      </w:r>
      <w:r>
        <w:t>День</w:t>
      </w:r>
      <w:r>
        <w:rPr>
          <w:spacing w:val="-3"/>
        </w:rPr>
        <w:t xml:space="preserve"> </w:t>
      </w:r>
      <w:r>
        <w:rPr>
          <w:spacing w:val="-2"/>
        </w:rPr>
        <w:t>отца;</w:t>
      </w:r>
    </w:p>
    <w:p w:rsidR="00ED2570" w:rsidRDefault="00125FB7">
      <w:pPr>
        <w:pStyle w:val="a3"/>
        <w:spacing w:before="41" w:line="276" w:lineRule="auto"/>
        <w:ind w:left="765" w:right="2530"/>
        <w:jc w:val="left"/>
      </w:pPr>
      <w:r>
        <w:t>30</w:t>
      </w:r>
      <w:r>
        <w:rPr>
          <w:spacing w:val="-5"/>
        </w:rPr>
        <w:t xml:space="preserve"> </w:t>
      </w:r>
      <w:r>
        <w:t>октября:</w:t>
      </w:r>
      <w:r>
        <w:rPr>
          <w:spacing w:val="-5"/>
        </w:rPr>
        <w:t xml:space="preserve"> </w:t>
      </w:r>
      <w:r>
        <w:t>День</w:t>
      </w:r>
      <w:r>
        <w:rPr>
          <w:spacing w:val="-6"/>
        </w:rPr>
        <w:t xml:space="preserve"> </w:t>
      </w:r>
      <w:r>
        <w:t>памяти</w:t>
      </w:r>
      <w:r>
        <w:rPr>
          <w:spacing w:val="-6"/>
        </w:rPr>
        <w:t xml:space="preserve"> </w:t>
      </w:r>
      <w:r>
        <w:t>жертв</w:t>
      </w:r>
      <w:r>
        <w:rPr>
          <w:spacing w:val="-7"/>
        </w:rPr>
        <w:t xml:space="preserve"> </w:t>
      </w:r>
      <w:r>
        <w:t>политических</w:t>
      </w:r>
      <w:r>
        <w:rPr>
          <w:spacing w:val="-5"/>
        </w:rPr>
        <w:t xml:space="preserve"> </w:t>
      </w:r>
      <w:r>
        <w:t xml:space="preserve">репрессий. </w:t>
      </w:r>
      <w:r>
        <w:rPr>
          <w:spacing w:val="-2"/>
          <w:u w:val="single"/>
        </w:rPr>
        <w:t>Ноябрь:</w:t>
      </w:r>
    </w:p>
    <w:p w:rsidR="00ED2570" w:rsidRDefault="00125FB7">
      <w:pPr>
        <w:pStyle w:val="a4"/>
        <w:numPr>
          <w:ilvl w:val="0"/>
          <w:numId w:val="1"/>
        </w:numPr>
        <w:tabs>
          <w:tab w:val="left" w:pos="945"/>
        </w:tabs>
        <w:spacing w:line="276" w:lineRule="auto"/>
        <w:ind w:right="5326" w:firstLine="0"/>
        <w:rPr>
          <w:sz w:val="24"/>
        </w:rPr>
      </w:pPr>
      <w:r>
        <w:rPr>
          <w:sz w:val="24"/>
        </w:rPr>
        <w:t>ноября:</w:t>
      </w:r>
      <w:r>
        <w:rPr>
          <w:spacing w:val="-11"/>
          <w:sz w:val="24"/>
        </w:rPr>
        <w:t xml:space="preserve"> </w:t>
      </w:r>
      <w:r>
        <w:rPr>
          <w:sz w:val="24"/>
        </w:rPr>
        <w:t>День</w:t>
      </w:r>
      <w:r>
        <w:rPr>
          <w:spacing w:val="-12"/>
          <w:sz w:val="24"/>
        </w:rPr>
        <w:t xml:space="preserve"> </w:t>
      </w:r>
      <w:r>
        <w:rPr>
          <w:sz w:val="24"/>
        </w:rPr>
        <w:t>народного</w:t>
      </w:r>
      <w:r>
        <w:rPr>
          <w:spacing w:val="-11"/>
          <w:sz w:val="24"/>
        </w:rPr>
        <w:t xml:space="preserve"> </w:t>
      </w:r>
      <w:r>
        <w:rPr>
          <w:sz w:val="24"/>
        </w:rPr>
        <w:t xml:space="preserve">единства. </w:t>
      </w:r>
      <w:r>
        <w:rPr>
          <w:spacing w:val="-2"/>
          <w:sz w:val="24"/>
          <w:u w:val="single"/>
        </w:rPr>
        <w:t>Декабрь:</w:t>
      </w:r>
    </w:p>
    <w:p w:rsidR="00ED2570" w:rsidRDefault="00125FB7">
      <w:pPr>
        <w:pStyle w:val="a3"/>
        <w:ind w:left="765"/>
        <w:jc w:val="left"/>
      </w:pPr>
      <w:r>
        <w:t>3</w:t>
      </w:r>
      <w:r>
        <w:rPr>
          <w:spacing w:val="-3"/>
        </w:rPr>
        <w:t xml:space="preserve"> </w:t>
      </w:r>
      <w:r>
        <w:t>декабря:</w:t>
      </w:r>
      <w:r>
        <w:rPr>
          <w:spacing w:val="-3"/>
        </w:rPr>
        <w:t xml:space="preserve"> </w:t>
      </w:r>
      <w:r>
        <w:t>Международный</w:t>
      </w:r>
      <w:r>
        <w:rPr>
          <w:spacing w:val="-2"/>
        </w:rPr>
        <w:t xml:space="preserve"> </w:t>
      </w:r>
      <w:r>
        <w:t>день</w:t>
      </w:r>
      <w:r>
        <w:rPr>
          <w:spacing w:val="-3"/>
        </w:rPr>
        <w:t xml:space="preserve"> </w:t>
      </w:r>
      <w:r>
        <w:rPr>
          <w:spacing w:val="-2"/>
        </w:rPr>
        <w:t>инвалидов;</w:t>
      </w:r>
    </w:p>
    <w:p w:rsidR="00ED2570" w:rsidRDefault="00125FB7">
      <w:pPr>
        <w:pStyle w:val="a4"/>
        <w:numPr>
          <w:ilvl w:val="0"/>
          <w:numId w:val="1"/>
        </w:numPr>
        <w:tabs>
          <w:tab w:val="left" w:pos="945"/>
        </w:tabs>
        <w:spacing w:before="41"/>
        <w:ind w:left="945"/>
        <w:rPr>
          <w:sz w:val="24"/>
        </w:rPr>
      </w:pPr>
      <w:r>
        <w:rPr>
          <w:sz w:val="24"/>
        </w:rPr>
        <w:t>декабря:</w:t>
      </w:r>
      <w:r>
        <w:rPr>
          <w:spacing w:val="-6"/>
          <w:sz w:val="24"/>
        </w:rPr>
        <w:t xml:space="preserve"> </w:t>
      </w:r>
      <w:r>
        <w:rPr>
          <w:sz w:val="24"/>
        </w:rPr>
        <w:t>Битва</w:t>
      </w:r>
      <w:r>
        <w:rPr>
          <w:spacing w:val="-2"/>
          <w:sz w:val="24"/>
        </w:rPr>
        <w:t xml:space="preserve"> </w:t>
      </w:r>
      <w:r>
        <w:rPr>
          <w:sz w:val="24"/>
        </w:rPr>
        <w:t>за</w:t>
      </w:r>
      <w:r>
        <w:rPr>
          <w:spacing w:val="-3"/>
          <w:sz w:val="24"/>
        </w:rPr>
        <w:t xml:space="preserve"> </w:t>
      </w:r>
      <w:r>
        <w:rPr>
          <w:sz w:val="24"/>
        </w:rPr>
        <w:t>Москву,</w:t>
      </w:r>
      <w:r>
        <w:rPr>
          <w:spacing w:val="-2"/>
          <w:sz w:val="24"/>
        </w:rPr>
        <w:t xml:space="preserve"> </w:t>
      </w:r>
      <w:r>
        <w:rPr>
          <w:sz w:val="24"/>
        </w:rPr>
        <w:t>Международный</w:t>
      </w:r>
      <w:r>
        <w:rPr>
          <w:spacing w:val="-3"/>
          <w:sz w:val="24"/>
        </w:rPr>
        <w:t xml:space="preserve"> </w:t>
      </w:r>
      <w:r>
        <w:rPr>
          <w:sz w:val="24"/>
        </w:rPr>
        <w:t>день</w:t>
      </w:r>
      <w:r>
        <w:rPr>
          <w:spacing w:val="-3"/>
          <w:sz w:val="24"/>
        </w:rPr>
        <w:t xml:space="preserve"> </w:t>
      </w:r>
      <w:r>
        <w:rPr>
          <w:spacing w:val="-2"/>
          <w:sz w:val="24"/>
        </w:rPr>
        <w:t>добровольцев;</w:t>
      </w:r>
    </w:p>
    <w:p w:rsidR="00ED2570" w:rsidRDefault="00125FB7">
      <w:pPr>
        <w:pStyle w:val="a4"/>
        <w:numPr>
          <w:ilvl w:val="0"/>
          <w:numId w:val="1"/>
        </w:numPr>
        <w:tabs>
          <w:tab w:val="left" w:pos="945"/>
        </w:tabs>
        <w:spacing w:before="42"/>
        <w:ind w:left="945"/>
        <w:rPr>
          <w:sz w:val="24"/>
        </w:rPr>
      </w:pPr>
      <w:r>
        <w:rPr>
          <w:sz w:val="24"/>
        </w:rPr>
        <w:t>декабря:</w:t>
      </w:r>
      <w:r>
        <w:rPr>
          <w:spacing w:val="-3"/>
          <w:sz w:val="24"/>
        </w:rPr>
        <w:t xml:space="preserve"> </w:t>
      </w:r>
      <w:r>
        <w:rPr>
          <w:sz w:val="24"/>
        </w:rPr>
        <w:t>День</w:t>
      </w:r>
      <w:r>
        <w:rPr>
          <w:spacing w:val="-2"/>
          <w:sz w:val="24"/>
        </w:rPr>
        <w:t xml:space="preserve"> </w:t>
      </w:r>
      <w:r>
        <w:rPr>
          <w:sz w:val="24"/>
        </w:rPr>
        <w:t xml:space="preserve">Александра </w:t>
      </w:r>
      <w:r>
        <w:rPr>
          <w:spacing w:val="-2"/>
          <w:sz w:val="24"/>
        </w:rPr>
        <w:t>Невского;</w:t>
      </w:r>
    </w:p>
    <w:p w:rsidR="00ED2570" w:rsidRDefault="00125FB7">
      <w:pPr>
        <w:pStyle w:val="a3"/>
        <w:spacing w:before="41"/>
        <w:ind w:left="765"/>
        <w:jc w:val="left"/>
      </w:pPr>
      <w:r>
        <w:t>9</w:t>
      </w:r>
      <w:r>
        <w:rPr>
          <w:spacing w:val="-3"/>
        </w:rPr>
        <w:t xml:space="preserve"> </w:t>
      </w:r>
      <w:r>
        <w:t>декабря:</w:t>
      </w:r>
      <w:r>
        <w:rPr>
          <w:spacing w:val="-3"/>
        </w:rPr>
        <w:t xml:space="preserve"> </w:t>
      </w:r>
      <w:r>
        <w:t>День</w:t>
      </w:r>
      <w:r>
        <w:rPr>
          <w:spacing w:val="-2"/>
        </w:rPr>
        <w:t xml:space="preserve"> </w:t>
      </w:r>
      <w:r>
        <w:t>Героев</w:t>
      </w:r>
      <w:r>
        <w:rPr>
          <w:spacing w:val="-3"/>
        </w:rPr>
        <w:t xml:space="preserve"> </w:t>
      </w:r>
      <w:r>
        <w:rPr>
          <w:spacing w:val="-2"/>
        </w:rPr>
        <w:t>Отечества;</w:t>
      </w:r>
    </w:p>
    <w:p w:rsidR="00ED2570" w:rsidRDefault="00125FB7">
      <w:pPr>
        <w:pStyle w:val="a3"/>
        <w:spacing w:before="42"/>
        <w:ind w:left="765"/>
        <w:jc w:val="left"/>
      </w:pPr>
      <w:r>
        <w:t>10</w:t>
      </w:r>
      <w:r>
        <w:rPr>
          <w:spacing w:val="-2"/>
        </w:rPr>
        <w:t xml:space="preserve"> </w:t>
      </w:r>
      <w:r>
        <w:t>декабря:</w:t>
      </w:r>
      <w:r>
        <w:rPr>
          <w:spacing w:val="-2"/>
        </w:rPr>
        <w:t xml:space="preserve"> </w:t>
      </w:r>
      <w:r>
        <w:t>День</w:t>
      </w:r>
      <w:r>
        <w:rPr>
          <w:spacing w:val="-2"/>
        </w:rPr>
        <w:t xml:space="preserve"> </w:t>
      </w:r>
      <w:r>
        <w:t>прав</w:t>
      </w:r>
      <w:r>
        <w:rPr>
          <w:spacing w:val="-1"/>
        </w:rPr>
        <w:t xml:space="preserve"> </w:t>
      </w:r>
      <w:r>
        <w:rPr>
          <w:spacing w:val="-2"/>
        </w:rPr>
        <w:t>человека;</w:t>
      </w:r>
    </w:p>
    <w:p w:rsidR="00ED2570" w:rsidRDefault="00125FB7">
      <w:pPr>
        <w:pStyle w:val="a3"/>
        <w:spacing w:before="41" w:line="276" w:lineRule="auto"/>
        <w:ind w:left="765" w:right="3280"/>
        <w:jc w:val="left"/>
      </w:pPr>
      <w:r>
        <w:rPr>
          <w:noProof/>
          <w:lang w:eastAsia="ru-RU"/>
        </w:rPr>
        <mc:AlternateContent>
          <mc:Choice Requires="wps">
            <w:drawing>
              <wp:anchor distT="0" distB="0" distL="0" distR="0" simplePos="0" relativeHeight="479349248" behindDoc="1" locked="0" layoutInCell="1" allowOverlap="1">
                <wp:simplePos x="0" y="0"/>
                <wp:positionH relativeFrom="page">
                  <wp:posOffset>4948935</wp:posOffset>
                </wp:positionH>
                <wp:positionV relativeFrom="paragraph">
                  <wp:posOffset>185159</wp:posOffset>
                </wp:positionV>
                <wp:extent cx="41910" cy="76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7620"/>
                        </a:xfrm>
                        <a:custGeom>
                          <a:avLst/>
                          <a:gdLst/>
                          <a:ahLst/>
                          <a:cxnLst/>
                          <a:rect l="l" t="t" r="r" b="b"/>
                          <a:pathLst>
                            <a:path w="41910" h="7620">
                              <a:moveTo>
                                <a:pt x="41910" y="0"/>
                              </a:moveTo>
                              <a:lnTo>
                                <a:pt x="0" y="0"/>
                              </a:lnTo>
                              <a:lnTo>
                                <a:pt x="0" y="7620"/>
                              </a:lnTo>
                              <a:lnTo>
                                <a:pt x="41910" y="7620"/>
                              </a:lnTo>
                              <a:lnTo>
                                <a:pt x="419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9.679993pt;margin-top:14.579492pt;width:3.3pt;height:.60004pt;mso-position-horizontal-relative:page;mso-position-vertical-relative:paragraph;z-index:-23967232" id="docshape13" filled="true" fillcolor="#000000" stroked="false">
                <v:fill type="solid"/>
                <w10:wrap type="none"/>
              </v:rect>
            </w:pict>
          </mc:Fallback>
        </mc:AlternateContent>
      </w:r>
      <w:r>
        <w:t>12</w:t>
      </w:r>
      <w:r>
        <w:rPr>
          <w:spacing w:val="-6"/>
        </w:rPr>
        <w:t xml:space="preserve"> </w:t>
      </w:r>
      <w:r>
        <w:t>декабря:</w:t>
      </w:r>
      <w:r>
        <w:rPr>
          <w:spacing w:val="-6"/>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Федерации; 27 декабря: День спасателя.</w:t>
      </w:r>
    </w:p>
    <w:p w:rsidR="00ED2570" w:rsidRDefault="00125FB7">
      <w:pPr>
        <w:pStyle w:val="a3"/>
        <w:ind w:left="765"/>
        <w:jc w:val="left"/>
      </w:pPr>
      <w:r>
        <w:rPr>
          <w:spacing w:val="-2"/>
          <w:u w:val="single"/>
        </w:rPr>
        <w:t>Январь</w:t>
      </w:r>
      <w:r>
        <w:rPr>
          <w:spacing w:val="-2"/>
        </w:rPr>
        <w:t>:</w:t>
      </w:r>
    </w:p>
    <w:p w:rsidR="00ED2570" w:rsidRDefault="00125FB7">
      <w:pPr>
        <w:pStyle w:val="a3"/>
        <w:spacing w:before="42"/>
        <w:ind w:left="765"/>
        <w:jc w:val="left"/>
      </w:pPr>
      <w:r>
        <w:t>1</w:t>
      </w:r>
      <w:r>
        <w:rPr>
          <w:spacing w:val="-2"/>
        </w:rPr>
        <w:t xml:space="preserve"> </w:t>
      </w:r>
      <w:r>
        <w:t>января:</w:t>
      </w:r>
      <w:r>
        <w:rPr>
          <w:spacing w:val="-1"/>
        </w:rPr>
        <w:t xml:space="preserve"> </w:t>
      </w:r>
      <w:r>
        <w:t>Новый</w:t>
      </w:r>
      <w:r>
        <w:rPr>
          <w:spacing w:val="-2"/>
        </w:rPr>
        <w:t xml:space="preserve"> </w:t>
      </w:r>
      <w:r>
        <w:rPr>
          <w:spacing w:val="-4"/>
        </w:rPr>
        <w:t>год;</w:t>
      </w:r>
    </w:p>
    <w:p w:rsidR="00ED2570" w:rsidRDefault="00125FB7">
      <w:pPr>
        <w:pStyle w:val="a4"/>
        <w:numPr>
          <w:ilvl w:val="0"/>
          <w:numId w:val="1"/>
        </w:numPr>
        <w:tabs>
          <w:tab w:val="left" w:pos="945"/>
        </w:tabs>
        <w:spacing w:before="41"/>
        <w:ind w:left="945"/>
        <w:rPr>
          <w:sz w:val="24"/>
        </w:rPr>
      </w:pPr>
      <w:r>
        <w:rPr>
          <w:sz w:val="24"/>
        </w:rPr>
        <w:t xml:space="preserve">января: Рождество </w:t>
      </w:r>
      <w:r>
        <w:rPr>
          <w:spacing w:val="-2"/>
          <w:sz w:val="24"/>
        </w:rPr>
        <w:t>Христово;</w:t>
      </w:r>
    </w:p>
    <w:p w:rsidR="00ED2570" w:rsidRDefault="00125FB7">
      <w:pPr>
        <w:pStyle w:val="a3"/>
        <w:spacing w:before="42" w:line="276" w:lineRule="auto"/>
        <w:ind w:left="765" w:right="3717"/>
        <w:jc w:val="left"/>
      </w:pPr>
      <w:r>
        <w:t>25</w:t>
      </w:r>
      <w:r>
        <w:rPr>
          <w:spacing w:val="-7"/>
        </w:rPr>
        <w:t xml:space="preserve"> </w:t>
      </w:r>
      <w:r>
        <w:t>января:</w:t>
      </w:r>
      <w:r>
        <w:rPr>
          <w:spacing w:val="-7"/>
        </w:rPr>
        <w:t xml:space="preserve"> </w:t>
      </w:r>
      <w:r>
        <w:t>"Татьянин</w:t>
      </w:r>
      <w:r>
        <w:rPr>
          <w:spacing w:val="-8"/>
        </w:rPr>
        <w:t xml:space="preserve"> </w:t>
      </w:r>
      <w:r>
        <w:t>день"</w:t>
      </w:r>
      <w:r>
        <w:rPr>
          <w:spacing w:val="-8"/>
        </w:rPr>
        <w:t xml:space="preserve"> </w:t>
      </w:r>
      <w:r>
        <w:t>(праздник</w:t>
      </w:r>
      <w:r>
        <w:rPr>
          <w:spacing w:val="-7"/>
        </w:rPr>
        <w:t xml:space="preserve"> </w:t>
      </w:r>
      <w:r>
        <w:t>студентов); 27 января: День снятия блокады Ленинграда.</w:t>
      </w:r>
    </w:p>
    <w:p w:rsidR="00ED2570" w:rsidRDefault="00125FB7">
      <w:pPr>
        <w:pStyle w:val="a3"/>
        <w:ind w:left="765"/>
        <w:jc w:val="left"/>
      </w:pPr>
      <w:r>
        <w:rPr>
          <w:spacing w:val="-2"/>
          <w:u w:val="single"/>
        </w:rPr>
        <w:t>Февраль:</w:t>
      </w:r>
    </w:p>
    <w:p w:rsidR="00ED2570" w:rsidRDefault="00ED2570">
      <w:pPr>
        <w:pStyle w:val="a3"/>
        <w:jc w:val="left"/>
        <w:sectPr w:rsidR="00ED2570">
          <w:type w:val="continuous"/>
          <w:pgSz w:w="11910" w:h="16840"/>
          <w:pgMar w:top="1100" w:right="708" w:bottom="1160" w:left="1417" w:header="0" w:footer="939" w:gutter="0"/>
          <w:cols w:space="720"/>
        </w:sectPr>
      </w:pPr>
    </w:p>
    <w:p w:rsidR="00ED2570" w:rsidRDefault="00125FB7">
      <w:pPr>
        <w:pStyle w:val="a3"/>
        <w:spacing w:before="73" w:line="276" w:lineRule="auto"/>
        <w:ind w:left="765" w:right="4768"/>
        <w:jc w:val="left"/>
      </w:pPr>
      <w:r>
        <w:lastRenderedPageBreak/>
        <w:t>2</w:t>
      </w:r>
      <w:r>
        <w:rPr>
          <w:spacing w:val="-7"/>
        </w:rPr>
        <w:t xml:space="preserve"> </w:t>
      </w:r>
      <w:r>
        <w:t>февраля:</w:t>
      </w:r>
      <w:r>
        <w:rPr>
          <w:spacing w:val="-7"/>
        </w:rPr>
        <w:t xml:space="preserve"> </w:t>
      </w:r>
      <w:r>
        <w:t>День</w:t>
      </w:r>
      <w:r>
        <w:rPr>
          <w:spacing w:val="-7"/>
        </w:rPr>
        <w:t xml:space="preserve"> </w:t>
      </w:r>
      <w:r>
        <w:t>воинской</w:t>
      </w:r>
      <w:r>
        <w:rPr>
          <w:spacing w:val="-7"/>
        </w:rPr>
        <w:t xml:space="preserve"> </w:t>
      </w:r>
      <w:r>
        <w:t>славы</w:t>
      </w:r>
      <w:r>
        <w:rPr>
          <w:spacing w:val="-7"/>
        </w:rPr>
        <w:t xml:space="preserve"> </w:t>
      </w:r>
      <w:r>
        <w:t>России; 8 февраля: День русской науки;</w:t>
      </w:r>
    </w:p>
    <w:p w:rsidR="00ED2570" w:rsidRDefault="00125FB7">
      <w:pPr>
        <w:pStyle w:val="a3"/>
        <w:spacing w:line="276" w:lineRule="auto"/>
        <w:ind w:left="765" w:right="3717"/>
        <w:jc w:val="left"/>
      </w:pPr>
      <w:r>
        <w:t>21</w:t>
      </w:r>
      <w:r>
        <w:rPr>
          <w:spacing w:val="-7"/>
        </w:rPr>
        <w:t xml:space="preserve"> </w:t>
      </w:r>
      <w:r>
        <w:t>февраля:</w:t>
      </w:r>
      <w:r>
        <w:rPr>
          <w:spacing w:val="-7"/>
        </w:rPr>
        <w:t xml:space="preserve"> </w:t>
      </w:r>
      <w:r>
        <w:t>Международный</w:t>
      </w:r>
      <w:r>
        <w:rPr>
          <w:spacing w:val="-8"/>
        </w:rPr>
        <w:t xml:space="preserve"> </w:t>
      </w:r>
      <w:r>
        <w:t>день</w:t>
      </w:r>
      <w:r>
        <w:rPr>
          <w:spacing w:val="-8"/>
        </w:rPr>
        <w:t xml:space="preserve"> </w:t>
      </w:r>
      <w:r>
        <w:t>родного</w:t>
      </w:r>
      <w:r>
        <w:rPr>
          <w:spacing w:val="-7"/>
        </w:rPr>
        <w:t xml:space="preserve"> </w:t>
      </w:r>
      <w:r>
        <w:t>языка; 23 февраля: День защитника Отечества.</w:t>
      </w:r>
    </w:p>
    <w:p w:rsidR="00ED2570" w:rsidRDefault="00125FB7">
      <w:pPr>
        <w:pStyle w:val="a3"/>
        <w:ind w:left="765"/>
        <w:jc w:val="left"/>
      </w:pPr>
      <w:r>
        <w:rPr>
          <w:spacing w:val="-2"/>
          <w:u w:val="single"/>
        </w:rPr>
        <w:t>Март:</w:t>
      </w:r>
    </w:p>
    <w:p w:rsidR="00ED2570" w:rsidRDefault="00125FB7">
      <w:pPr>
        <w:pStyle w:val="a4"/>
        <w:numPr>
          <w:ilvl w:val="0"/>
          <w:numId w:val="1"/>
        </w:numPr>
        <w:tabs>
          <w:tab w:val="left" w:pos="945"/>
        </w:tabs>
        <w:spacing w:before="42"/>
        <w:ind w:left="945"/>
        <w:rPr>
          <w:sz w:val="24"/>
        </w:rPr>
      </w:pPr>
      <w:r>
        <w:rPr>
          <w:sz w:val="24"/>
        </w:rPr>
        <w:t>марта:</w:t>
      </w:r>
      <w:r>
        <w:rPr>
          <w:spacing w:val="-6"/>
          <w:sz w:val="24"/>
        </w:rPr>
        <w:t xml:space="preserve"> </w:t>
      </w:r>
      <w:r>
        <w:rPr>
          <w:sz w:val="24"/>
        </w:rPr>
        <w:t>Международный</w:t>
      </w:r>
      <w:r>
        <w:rPr>
          <w:spacing w:val="-4"/>
          <w:sz w:val="24"/>
        </w:rPr>
        <w:t xml:space="preserve"> </w:t>
      </w:r>
      <w:r>
        <w:rPr>
          <w:sz w:val="24"/>
        </w:rPr>
        <w:t>женский</w:t>
      </w:r>
      <w:r>
        <w:rPr>
          <w:spacing w:val="-4"/>
          <w:sz w:val="24"/>
        </w:rPr>
        <w:t xml:space="preserve"> </w:t>
      </w:r>
      <w:r>
        <w:rPr>
          <w:spacing w:val="-2"/>
          <w:sz w:val="24"/>
        </w:rPr>
        <w:t>день;</w:t>
      </w:r>
    </w:p>
    <w:p w:rsidR="00ED2570" w:rsidRDefault="00125FB7">
      <w:pPr>
        <w:pStyle w:val="a3"/>
        <w:spacing w:before="42" w:line="276" w:lineRule="auto"/>
        <w:ind w:left="765" w:right="3280"/>
        <w:jc w:val="left"/>
      </w:pPr>
      <w:r>
        <w:t>18</w:t>
      </w:r>
      <w:r>
        <w:rPr>
          <w:spacing w:val="-6"/>
        </w:rPr>
        <w:t xml:space="preserve"> </w:t>
      </w:r>
      <w:r>
        <w:t>марта:</w:t>
      </w:r>
      <w:r>
        <w:rPr>
          <w:spacing w:val="-6"/>
        </w:rPr>
        <w:t xml:space="preserve"> </w:t>
      </w:r>
      <w:r>
        <w:t>День</w:t>
      </w:r>
      <w:r>
        <w:rPr>
          <w:spacing w:val="-7"/>
        </w:rPr>
        <w:t xml:space="preserve"> </w:t>
      </w:r>
      <w:r>
        <w:t>воссоединения</w:t>
      </w:r>
      <w:r>
        <w:rPr>
          <w:spacing w:val="-6"/>
        </w:rPr>
        <w:t xml:space="preserve"> </w:t>
      </w:r>
      <w:r>
        <w:t>Крыма</w:t>
      </w:r>
      <w:r>
        <w:rPr>
          <w:spacing w:val="-6"/>
        </w:rPr>
        <w:t xml:space="preserve"> </w:t>
      </w:r>
      <w:r>
        <w:t>с</w:t>
      </w:r>
      <w:r>
        <w:rPr>
          <w:spacing w:val="-6"/>
        </w:rPr>
        <w:t xml:space="preserve"> </w:t>
      </w:r>
      <w:r>
        <w:t xml:space="preserve">Россией. </w:t>
      </w:r>
      <w:r>
        <w:rPr>
          <w:spacing w:val="-2"/>
          <w:u w:val="single"/>
        </w:rPr>
        <w:t>Апрель:</w:t>
      </w:r>
    </w:p>
    <w:p w:rsidR="00ED2570" w:rsidRDefault="00125FB7">
      <w:pPr>
        <w:pStyle w:val="a3"/>
        <w:spacing w:line="276" w:lineRule="auto"/>
        <w:ind w:left="765" w:right="5637"/>
        <w:jc w:val="left"/>
      </w:pPr>
      <w:r>
        <w:t>12</w:t>
      </w:r>
      <w:r>
        <w:rPr>
          <w:spacing w:val="-12"/>
        </w:rPr>
        <w:t xml:space="preserve"> </w:t>
      </w:r>
      <w:r>
        <w:t>апреля:</w:t>
      </w:r>
      <w:r>
        <w:rPr>
          <w:spacing w:val="-13"/>
        </w:rPr>
        <w:t xml:space="preserve"> </w:t>
      </w:r>
      <w:r>
        <w:t>День</w:t>
      </w:r>
      <w:r>
        <w:rPr>
          <w:spacing w:val="-13"/>
        </w:rPr>
        <w:t xml:space="preserve"> </w:t>
      </w:r>
      <w:r>
        <w:t xml:space="preserve">космонавтики. </w:t>
      </w:r>
      <w:r>
        <w:rPr>
          <w:spacing w:val="-4"/>
          <w:u w:val="single"/>
        </w:rPr>
        <w:t>Май:</w:t>
      </w:r>
    </w:p>
    <w:p w:rsidR="00ED2570" w:rsidRDefault="00125FB7">
      <w:pPr>
        <w:pStyle w:val="a3"/>
        <w:spacing w:line="276" w:lineRule="auto"/>
        <w:ind w:left="765" w:right="5637"/>
        <w:jc w:val="left"/>
      </w:pPr>
      <w:r>
        <w:t>1</w:t>
      </w:r>
      <w:r>
        <w:rPr>
          <w:spacing w:val="-7"/>
        </w:rPr>
        <w:t xml:space="preserve"> </w:t>
      </w:r>
      <w:r>
        <w:t>мая:</w:t>
      </w:r>
      <w:r>
        <w:rPr>
          <w:spacing w:val="-7"/>
        </w:rPr>
        <w:t xml:space="preserve"> </w:t>
      </w:r>
      <w:r>
        <w:t>Праздник</w:t>
      </w:r>
      <w:r>
        <w:rPr>
          <w:spacing w:val="-7"/>
        </w:rPr>
        <w:t xml:space="preserve"> </w:t>
      </w:r>
      <w:r>
        <w:t>Весны</w:t>
      </w:r>
      <w:r>
        <w:rPr>
          <w:spacing w:val="-7"/>
        </w:rPr>
        <w:t xml:space="preserve"> </w:t>
      </w:r>
      <w:r>
        <w:t>и</w:t>
      </w:r>
      <w:r>
        <w:rPr>
          <w:spacing w:val="-8"/>
        </w:rPr>
        <w:t xml:space="preserve"> </w:t>
      </w:r>
      <w:r>
        <w:t>Труда; 9 мая: День Победы;</w:t>
      </w:r>
    </w:p>
    <w:p w:rsidR="00ED2570" w:rsidRDefault="00125FB7">
      <w:pPr>
        <w:pStyle w:val="a3"/>
        <w:spacing w:line="276" w:lineRule="auto"/>
        <w:ind w:left="765" w:right="3280"/>
        <w:jc w:val="left"/>
      </w:pPr>
      <w:r>
        <w:t>24</w:t>
      </w:r>
      <w:r>
        <w:rPr>
          <w:spacing w:val="-6"/>
        </w:rPr>
        <w:t xml:space="preserve"> </w:t>
      </w:r>
      <w:r>
        <w:t>мая:</w:t>
      </w:r>
      <w:r>
        <w:rPr>
          <w:spacing w:val="-5"/>
        </w:rPr>
        <w:t xml:space="preserve"> </w:t>
      </w:r>
      <w:r>
        <w:t>День</w:t>
      </w:r>
      <w:r>
        <w:rPr>
          <w:spacing w:val="-7"/>
        </w:rPr>
        <w:t xml:space="preserve"> </w:t>
      </w:r>
      <w:r>
        <w:t>славянской</w:t>
      </w:r>
      <w:r>
        <w:rPr>
          <w:spacing w:val="-7"/>
        </w:rPr>
        <w:t xml:space="preserve"> </w:t>
      </w:r>
      <w:r>
        <w:t>письменности</w:t>
      </w:r>
      <w:r>
        <w:rPr>
          <w:spacing w:val="-7"/>
        </w:rPr>
        <w:t xml:space="preserve"> </w:t>
      </w:r>
      <w:r>
        <w:t>и</w:t>
      </w:r>
      <w:r>
        <w:rPr>
          <w:spacing w:val="-7"/>
        </w:rPr>
        <w:t xml:space="preserve"> </w:t>
      </w:r>
      <w:r>
        <w:t xml:space="preserve">культуры. </w:t>
      </w:r>
      <w:r>
        <w:rPr>
          <w:spacing w:val="-2"/>
          <w:u w:val="single"/>
        </w:rPr>
        <w:t>Июнь:</w:t>
      </w:r>
    </w:p>
    <w:p w:rsidR="00ED2570" w:rsidRDefault="00125FB7">
      <w:pPr>
        <w:pStyle w:val="a3"/>
        <w:ind w:left="765"/>
        <w:jc w:val="left"/>
      </w:pPr>
      <w:r>
        <w:t>1</w:t>
      </w:r>
      <w:r>
        <w:rPr>
          <w:spacing w:val="-4"/>
        </w:rPr>
        <w:t xml:space="preserve"> </w:t>
      </w:r>
      <w:r>
        <w:t>июня:</w:t>
      </w:r>
      <w:r>
        <w:rPr>
          <w:spacing w:val="-1"/>
        </w:rPr>
        <w:t xml:space="preserve"> </w:t>
      </w:r>
      <w:r>
        <w:t>Международный</w:t>
      </w:r>
      <w:r>
        <w:rPr>
          <w:spacing w:val="-2"/>
        </w:rPr>
        <w:t xml:space="preserve"> </w:t>
      </w:r>
      <w:r>
        <w:t>день</w:t>
      </w:r>
      <w:r>
        <w:rPr>
          <w:spacing w:val="-2"/>
        </w:rPr>
        <w:t xml:space="preserve"> </w:t>
      </w:r>
      <w:r>
        <w:t>защиты</w:t>
      </w:r>
      <w:r>
        <w:rPr>
          <w:spacing w:val="-2"/>
        </w:rPr>
        <w:t xml:space="preserve"> детей;</w:t>
      </w:r>
    </w:p>
    <w:p w:rsidR="00ED2570" w:rsidRDefault="00125FB7">
      <w:pPr>
        <w:pStyle w:val="a3"/>
        <w:spacing w:before="41"/>
        <w:ind w:left="765"/>
        <w:jc w:val="left"/>
      </w:pPr>
      <w:r>
        <w:t>5</w:t>
      </w:r>
      <w:r>
        <w:rPr>
          <w:spacing w:val="-1"/>
        </w:rPr>
        <w:t xml:space="preserve"> </w:t>
      </w:r>
      <w:r>
        <w:t>июня:</w:t>
      </w:r>
      <w:r>
        <w:rPr>
          <w:spacing w:val="-2"/>
        </w:rPr>
        <w:t xml:space="preserve"> </w:t>
      </w:r>
      <w:r>
        <w:t>День</w:t>
      </w:r>
      <w:r>
        <w:rPr>
          <w:spacing w:val="-1"/>
        </w:rPr>
        <w:t xml:space="preserve"> </w:t>
      </w:r>
      <w:r>
        <w:rPr>
          <w:spacing w:val="-2"/>
        </w:rPr>
        <w:t>эколога;</w:t>
      </w:r>
    </w:p>
    <w:p w:rsidR="00ED2570" w:rsidRDefault="00125FB7">
      <w:pPr>
        <w:pStyle w:val="a3"/>
        <w:spacing w:before="42" w:line="276" w:lineRule="auto"/>
        <w:ind w:left="765" w:right="5276"/>
        <w:jc w:val="left"/>
      </w:pPr>
      <w:r>
        <w:t>6</w:t>
      </w:r>
      <w:r>
        <w:rPr>
          <w:spacing w:val="-9"/>
        </w:rPr>
        <w:t xml:space="preserve"> </w:t>
      </w:r>
      <w:r>
        <w:t>июня:</w:t>
      </w:r>
      <w:r>
        <w:rPr>
          <w:spacing w:val="-9"/>
        </w:rPr>
        <w:t xml:space="preserve"> </w:t>
      </w:r>
      <w:r>
        <w:t>Пушкинский</w:t>
      </w:r>
      <w:r>
        <w:rPr>
          <w:spacing w:val="-10"/>
        </w:rPr>
        <w:t xml:space="preserve"> </w:t>
      </w:r>
      <w:r>
        <w:t>день</w:t>
      </w:r>
      <w:r>
        <w:rPr>
          <w:spacing w:val="-10"/>
        </w:rPr>
        <w:t xml:space="preserve"> </w:t>
      </w:r>
      <w:r>
        <w:t>России; 12 июня: День России;</w:t>
      </w:r>
    </w:p>
    <w:p w:rsidR="00ED2570" w:rsidRDefault="00125FB7">
      <w:pPr>
        <w:pStyle w:val="a3"/>
        <w:spacing w:line="276" w:lineRule="auto"/>
        <w:ind w:left="765" w:right="5637"/>
        <w:jc w:val="left"/>
      </w:pPr>
      <w:r>
        <w:t>22</w:t>
      </w:r>
      <w:r>
        <w:rPr>
          <w:spacing w:val="-7"/>
        </w:rPr>
        <w:t xml:space="preserve"> </w:t>
      </w:r>
      <w:r>
        <w:t>июня:</w:t>
      </w:r>
      <w:r>
        <w:rPr>
          <w:spacing w:val="-7"/>
        </w:rPr>
        <w:t xml:space="preserve"> </w:t>
      </w:r>
      <w:r>
        <w:t>День</w:t>
      </w:r>
      <w:r>
        <w:rPr>
          <w:spacing w:val="-8"/>
        </w:rPr>
        <w:t xml:space="preserve"> </w:t>
      </w:r>
      <w:r>
        <w:t>памяти</w:t>
      </w:r>
      <w:r>
        <w:rPr>
          <w:spacing w:val="-8"/>
        </w:rPr>
        <w:t xml:space="preserve"> </w:t>
      </w:r>
      <w:r>
        <w:t>и</w:t>
      </w:r>
      <w:r>
        <w:rPr>
          <w:spacing w:val="-8"/>
        </w:rPr>
        <w:t xml:space="preserve"> </w:t>
      </w:r>
      <w:r>
        <w:t>скорби; 27 июня: День молодёжи.</w:t>
      </w:r>
    </w:p>
    <w:p w:rsidR="00ED2570" w:rsidRDefault="00125FB7">
      <w:pPr>
        <w:pStyle w:val="a3"/>
        <w:ind w:left="765"/>
        <w:jc w:val="left"/>
      </w:pPr>
      <w:r>
        <w:rPr>
          <w:spacing w:val="-2"/>
          <w:u w:val="single"/>
        </w:rPr>
        <w:t>Июль:</w:t>
      </w:r>
    </w:p>
    <w:p w:rsidR="00ED2570" w:rsidRDefault="00125FB7">
      <w:pPr>
        <w:pStyle w:val="a3"/>
        <w:spacing w:before="41" w:line="276" w:lineRule="auto"/>
        <w:ind w:left="765" w:right="4768"/>
        <w:jc w:val="left"/>
      </w:pPr>
      <w:r>
        <w:t>8</w:t>
      </w:r>
      <w:r>
        <w:rPr>
          <w:spacing w:val="-6"/>
        </w:rPr>
        <w:t xml:space="preserve"> </w:t>
      </w:r>
      <w:r>
        <w:t>июля:</w:t>
      </w:r>
      <w:r>
        <w:rPr>
          <w:spacing w:val="-6"/>
        </w:rPr>
        <w:t xml:space="preserve"> </w:t>
      </w:r>
      <w:r>
        <w:t>День</w:t>
      </w:r>
      <w:r>
        <w:rPr>
          <w:spacing w:val="-7"/>
        </w:rPr>
        <w:t xml:space="preserve"> </w:t>
      </w:r>
      <w:r>
        <w:t>семьи,</w:t>
      </w:r>
      <w:r>
        <w:rPr>
          <w:spacing w:val="-6"/>
        </w:rPr>
        <w:t xml:space="preserve"> </w:t>
      </w:r>
      <w:r>
        <w:t>любви</w:t>
      </w:r>
      <w:r>
        <w:rPr>
          <w:spacing w:val="-7"/>
        </w:rPr>
        <w:t xml:space="preserve"> </w:t>
      </w:r>
      <w:r>
        <w:t>и</w:t>
      </w:r>
      <w:r>
        <w:rPr>
          <w:spacing w:val="-7"/>
        </w:rPr>
        <w:t xml:space="preserve"> </w:t>
      </w:r>
      <w:r>
        <w:t xml:space="preserve">верности. </w:t>
      </w:r>
      <w:r>
        <w:rPr>
          <w:spacing w:val="-2"/>
          <w:u w:val="single"/>
        </w:rPr>
        <w:t>Август:</w:t>
      </w:r>
    </w:p>
    <w:p w:rsidR="00ED2570" w:rsidRDefault="00125FB7">
      <w:pPr>
        <w:pStyle w:val="a3"/>
        <w:spacing w:line="276" w:lineRule="auto"/>
        <w:ind w:left="765" w:right="2062"/>
        <w:jc w:val="left"/>
      </w:pPr>
      <w:r>
        <w:t>22</w:t>
      </w:r>
      <w:r>
        <w:rPr>
          <w:spacing w:val="-6"/>
        </w:rPr>
        <w:t xml:space="preserve"> </w:t>
      </w:r>
      <w:r>
        <w:t>августа:</w:t>
      </w:r>
      <w:r>
        <w:rPr>
          <w:spacing w:val="-7"/>
        </w:rPr>
        <w:t xml:space="preserve"> </w:t>
      </w:r>
      <w:r>
        <w:t>День</w:t>
      </w:r>
      <w:r>
        <w:rPr>
          <w:spacing w:val="-7"/>
        </w:rPr>
        <w:t xml:space="preserve"> </w:t>
      </w:r>
      <w:r>
        <w:t>Государственного</w:t>
      </w:r>
      <w:r>
        <w:rPr>
          <w:spacing w:val="-6"/>
        </w:rPr>
        <w:t xml:space="preserve"> </w:t>
      </w:r>
      <w:r>
        <w:t>флага</w:t>
      </w:r>
      <w:r>
        <w:rPr>
          <w:spacing w:val="-6"/>
        </w:rPr>
        <w:t xml:space="preserve"> </w:t>
      </w:r>
      <w:r>
        <w:t>Российской</w:t>
      </w:r>
      <w:r>
        <w:rPr>
          <w:spacing w:val="-7"/>
        </w:rPr>
        <w:t xml:space="preserve"> </w:t>
      </w:r>
      <w:r>
        <w:t>Федерации; 25 августа: День воинской славы России.</w:t>
      </w:r>
    </w:p>
    <w:p w:rsidR="00ED2570" w:rsidRDefault="00ED2570">
      <w:pPr>
        <w:pStyle w:val="a3"/>
        <w:spacing w:before="41"/>
        <w:ind w:left="0"/>
        <w:jc w:val="left"/>
      </w:pPr>
    </w:p>
    <w:p w:rsidR="00ED2570" w:rsidRDefault="00125FB7">
      <w:pPr>
        <w:pStyle w:val="a3"/>
        <w:spacing w:line="276" w:lineRule="auto"/>
        <w:ind w:right="143" w:firstLine="708"/>
      </w:pPr>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sectPr w:rsidR="00ED2570">
      <w:pgSz w:w="11910" w:h="16840"/>
      <w:pgMar w:top="1040" w:right="708" w:bottom="1160" w:left="1417" w:header="0" w:footer="9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60C" w:rsidRDefault="00F1460C">
      <w:r>
        <w:separator/>
      </w:r>
    </w:p>
  </w:endnote>
  <w:endnote w:type="continuationSeparator" w:id="0">
    <w:p w:rsidR="00F1460C" w:rsidRDefault="00F14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FD" w:rsidRDefault="003E67FD">
    <w:pPr>
      <w:pStyle w:val="a3"/>
      <w:spacing w:line="14" w:lineRule="auto"/>
      <w:ind w:left="0"/>
      <w:jc w:val="left"/>
      <w:rPr>
        <w:sz w:val="19"/>
      </w:rPr>
    </w:pPr>
    <w:r>
      <w:rPr>
        <w:noProof/>
        <w:sz w:val="19"/>
        <w:lang w:eastAsia="ru-RU"/>
      </w:rPr>
      <mc:AlternateContent>
        <mc:Choice Requires="wps">
          <w:drawing>
            <wp:anchor distT="0" distB="0" distL="0" distR="0" simplePos="0" relativeHeight="479345152" behindDoc="1" locked="0" layoutInCell="1" allowOverlap="1">
              <wp:simplePos x="0" y="0"/>
              <wp:positionH relativeFrom="page">
                <wp:posOffset>6795769</wp:posOffset>
              </wp:positionH>
              <wp:positionV relativeFrom="page">
                <wp:posOffset>9935019</wp:posOffset>
              </wp:positionV>
              <wp:extent cx="276225"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100"/>
                      </a:xfrm>
                      <a:prstGeom prst="rect">
                        <a:avLst/>
                      </a:prstGeom>
                    </wps:spPr>
                    <wps:txbx>
                      <w:txbxContent>
                        <w:p w:rsidR="003E67FD" w:rsidRDefault="003E67FD">
                          <w:pPr>
                            <w:spacing w:line="244" w:lineRule="exact"/>
                            <w:ind w:left="2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E14108">
                            <w:rPr>
                              <w:rFonts w:ascii="Calibri"/>
                              <w:noProof/>
                              <w:color w:val="000009"/>
                              <w:spacing w:val="-5"/>
                            </w:rPr>
                            <w:t>1</w:t>
                          </w:r>
                          <w:r>
                            <w:rPr>
                              <w:rFonts w:ascii="Calibri"/>
                              <w:color w:val="000009"/>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5.1pt;margin-top:782.3pt;width:21.75pt;height:13pt;z-index:-23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" filled="f" stroked="f">
              <v:path arrowok="t"/>
              <v:textbox inset="0,0,0,0">
                <w:txbxContent>
                  <w:p w:rsidR="003E67FD" w:rsidRDefault="003E67FD">
                    <w:pPr>
                      <w:spacing w:line="244" w:lineRule="exact"/>
                      <w:ind w:left="20"/>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E14108">
                      <w:rPr>
                        <w:rFonts w:ascii="Calibri"/>
                        <w:noProof/>
                        <w:color w:val="000009"/>
                        <w:spacing w:val="-5"/>
                      </w:rPr>
                      <w:t>1</w:t>
                    </w:r>
                    <w:r>
                      <w:rPr>
                        <w:rFonts w:ascii="Calibri"/>
                        <w:color w:val="00000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60C" w:rsidRDefault="00F1460C">
      <w:r>
        <w:separator/>
      </w:r>
    </w:p>
  </w:footnote>
  <w:footnote w:type="continuationSeparator" w:id="0">
    <w:p w:rsidR="00F1460C" w:rsidRDefault="00F146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6F7"/>
    <w:multiLevelType w:val="hybridMultilevel"/>
    <w:tmpl w:val="E5EACFA0"/>
    <w:lvl w:ilvl="0" w:tplc="C96252BA">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38823842">
      <w:numFmt w:val="bullet"/>
      <w:lvlText w:val="•"/>
      <w:lvlJc w:val="left"/>
      <w:pPr>
        <w:ind w:left="471" w:hanging="141"/>
      </w:pPr>
      <w:rPr>
        <w:rFonts w:hint="default"/>
        <w:lang w:val="ru-RU" w:eastAsia="en-US" w:bidi="ar-SA"/>
      </w:rPr>
    </w:lvl>
    <w:lvl w:ilvl="2" w:tplc="BFE41EBA">
      <w:numFmt w:val="bullet"/>
      <w:lvlText w:val="•"/>
      <w:lvlJc w:val="left"/>
      <w:pPr>
        <w:ind w:left="843" w:hanging="141"/>
      </w:pPr>
      <w:rPr>
        <w:rFonts w:hint="default"/>
        <w:lang w:val="ru-RU" w:eastAsia="en-US" w:bidi="ar-SA"/>
      </w:rPr>
    </w:lvl>
    <w:lvl w:ilvl="3" w:tplc="07B6500E">
      <w:numFmt w:val="bullet"/>
      <w:lvlText w:val="•"/>
      <w:lvlJc w:val="left"/>
      <w:pPr>
        <w:ind w:left="1215" w:hanging="141"/>
      </w:pPr>
      <w:rPr>
        <w:rFonts w:hint="default"/>
        <w:lang w:val="ru-RU" w:eastAsia="en-US" w:bidi="ar-SA"/>
      </w:rPr>
    </w:lvl>
    <w:lvl w:ilvl="4" w:tplc="82E64606">
      <w:numFmt w:val="bullet"/>
      <w:lvlText w:val="•"/>
      <w:lvlJc w:val="left"/>
      <w:pPr>
        <w:ind w:left="1587" w:hanging="141"/>
      </w:pPr>
      <w:rPr>
        <w:rFonts w:hint="default"/>
        <w:lang w:val="ru-RU" w:eastAsia="en-US" w:bidi="ar-SA"/>
      </w:rPr>
    </w:lvl>
    <w:lvl w:ilvl="5" w:tplc="D4567F1C">
      <w:numFmt w:val="bullet"/>
      <w:lvlText w:val="•"/>
      <w:lvlJc w:val="left"/>
      <w:pPr>
        <w:ind w:left="1959" w:hanging="141"/>
      </w:pPr>
      <w:rPr>
        <w:rFonts w:hint="default"/>
        <w:lang w:val="ru-RU" w:eastAsia="en-US" w:bidi="ar-SA"/>
      </w:rPr>
    </w:lvl>
    <w:lvl w:ilvl="6" w:tplc="FACE504E">
      <w:numFmt w:val="bullet"/>
      <w:lvlText w:val="•"/>
      <w:lvlJc w:val="left"/>
      <w:pPr>
        <w:ind w:left="2331" w:hanging="141"/>
      </w:pPr>
      <w:rPr>
        <w:rFonts w:hint="default"/>
        <w:lang w:val="ru-RU" w:eastAsia="en-US" w:bidi="ar-SA"/>
      </w:rPr>
    </w:lvl>
    <w:lvl w:ilvl="7" w:tplc="17B016C0">
      <w:numFmt w:val="bullet"/>
      <w:lvlText w:val="•"/>
      <w:lvlJc w:val="left"/>
      <w:pPr>
        <w:ind w:left="2703" w:hanging="141"/>
      </w:pPr>
      <w:rPr>
        <w:rFonts w:hint="default"/>
        <w:lang w:val="ru-RU" w:eastAsia="en-US" w:bidi="ar-SA"/>
      </w:rPr>
    </w:lvl>
    <w:lvl w:ilvl="8" w:tplc="4114E604">
      <w:numFmt w:val="bullet"/>
      <w:lvlText w:val="•"/>
      <w:lvlJc w:val="left"/>
      <w:pPr>
        <w:ind w:left="3075" w:hanging="141"/>
      </w:pPr>
      <w:rPr>
        <w:rFonts w:hint="default"/>
        <w:lang w:val="ru-RU" w:eastAsia="en-US" w:bidi="ar-SA"/>
      </w:rPr>
    </w:lvl>
  </w:abstractNum>
  <w:abstractNum w:abstractNumId="1">
    <w:nsid w:val="01EA1FE1"/>
    <w:multiLevelType w:val="hybridMultilevel"/>
    <w:tmpl w:val="4E6A99EA"/>
    <w:lvl w:ilvl="0" w:tplc="3398C3D2">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13EC532">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A1A817FA">
      <w:start w:val="1"/>
      <w:numFmt w:val="decimal"/>
      <w:lvlText w:val="%3)"/>
      <w:lvlJc w:val="left"/>
      <w:pPr>
        <w:ind w:left="285" w:hanging="359"/>
      </w:pPr>
      <w:rPr>
        <w:rFonts w:ascii="Times New Roman" w:eastAsia="Times New Roman" w:hAnsi="Times New Roman" w:cs="Times New Roman" w:hint="default"/>
        <w:b w:val="0"/>
        <w:bCs w:val="0"/>
        <w:i w:val="0"/>
        <w:iCs w:val="0"/>
        <w:spacing w:val="0"/>
        <w:w w:val="100"/>
        <w:sz w:val="24"/>
        <w:szCs w:val="24"/>
        <w:lang w:val="ru-RU" w:eastAsia="en-US" w:bidi="ar-SA"/>
      </w:rPr>
    </w:lvl>
    <w:lvl w:ilvl="3" w:tplc="40625024">
      <w:numFmt w:val="bullet"/>
      <w:lvlText w:val="•"/>
      <w:lvlJc w:val="left"/>
      <w:pPr>
        <w:ind w:left="2951" w:hanging="359"/>
      </w:pPr>
      <w:rPr>
        <w:rFonts w:hint="default"/>
        <w:lang w:val="ru-RU" w:eastAsia="en-US" w:bidi="ar-SA"/>
      </w:rPr>
    </w:lvl>
    <w:lvl w:ilvl="4" w:tplc="DC46017C">
      <w:numFmt w:val="bullet"/>
      <w:lvlText w:val="•"/>
      <w:lvlJc w:val="left"/>
      <w:pPr>
        <w:ind w:left="3927" w:hanging="359"/>
      </w:pPr>
      <w:rPr>
        <w:rFonts w:hint="default"/>
        <w:lang w:val="ru-RU" w:eastAsia="en-US" w:bidi="ar-SA"/>
      </w:rPr>
    </w:lvl>
    <w:lvl w:ilvl="5" w:tplc="620CE202">
      <w:numFmt w:val="bullet"/>
      <w:lvlText w:val="•"/>
      <w:lvlJc w:val="left"/>
      <w:pPr>
        <w:ind w:left="4902" w:hanging="359"/>
      </w:pPr>
      <w:rPr>
        <w:rFonts w:hint="default"/>
        <w:lang w:val="ru-RU" w:eastAsia="en-US" w:bidi="ar-SA"/>
      </w:rPr>
    </w:lvl>
    <w:lvl w:ilvl="6" w:tplc="1F043C46">
      <w:numFmt w:val="bullet"/>
      <w:lvlText w:val="•"/>
      <w:lvlJc w:val="left"/>
      <w:pPr>
        <w:ind w:left="5878" w:hanging="359"/>
      </w:pPr>
      <w:rPr>
        <w:rFonts w:hint="default"/>
        <w:lang w:val="ru-RU" w:eastAsia="en-US" w:bidi="ar-SA"/>
      </w:rPr>
    </w:lvl>
    <w:lvl w:ilvl="7" w:tplc="B92A165C">
      <w:numFmt w:val="bullet"/>
      <w:lvlText w:val="•"/>
      <w:lvlJc w:val="left"/>
      <w:pPr>
        <w:ind w:left="6854" w:hanging="359"/>
      </w:pPr>
      <w:rPr>
        <w:rFonts w:hint="default"/>
        <w:lang w:val="ru-RU" w:eastAsia="en-US" w:bidi="ar-SA"/>
      </w:rPr>
    </w:lvl>
    <w:lvl w:ilvl="8" w:tplc="09DCB0C4">
      <w:numFmt w:val="bullet"/>
      <w:lvlText w:val="•"/>
      <w:lvlJc w:val="left"/>
      <w:pPr>
        <w:ind w:left="7829" w:hanging="359"/>
      </w:pPr>
      <w:rPr>
        <w:rFonts w:hint="default"/>
        <w:lang w:val="ru-RU" w:eastAsia="en-US" w:bidi="ar-SA"/>
      </w:rPr>
    </w:lvl>
  </w:abstractNum>
  <w:abstractNum w:abstractNumId="2">
    <w:nsid w:val="03E219AC"/>
    <w:multiLevelType w:val="hybridMultilevel"/>
    <w:tmpl w:val="0116250E"/>
    <w:lvl w:ilvl="0" w:tplc="F31E8FFC">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C85F74">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7CE0425E">
      <w:numFmt w:val="bullet"/>
      <w:lvlText w:val="•"/>
      <w:lvlJc w:val="left"/>
      <w:pPr>
        <w:ind w:left="2756" w:hanging="360"/>
      </w:pPr>
      <w:rPr>
        <w:rFonts w:hint="default"/>
        <w:lang w:val="ru-RU" w:eastAsia="en-US" w:bidi="ar-SA"/>
      </w:rPr>
    </w:lvl>
    <w:lvl w:ilvl="3" w:tplc="74A66D8A">
      <w:numFmt w:val="bullet"/>
      <w:lvlText w:val="•"/>
      <w:lvlJc w:val="left"/>
      <w:pPr>
        <w:ind w:left="3634" w:hanging="360"/>
      </w:pPr>
      <w:rPr>
        <w:rFonts w:hint="default"/>
        <w:lang w:val="ru-RU" w:eastAsia="en-US" w:bidi="ar-SA"/>
      </w:rPr>
    </w:lvl>
    <w:lvl w:ilvl="4" w:tplc="B8CAB40C">
      <w:numFmt w:val="bullet"/>
      <w:lvlText w:val="•"/>
      <w:lvlJc w:val="left"/>
      <w:pPr>
        <w:ind w:left="4512" w:hanging="360"/>
      </w:pPr>
      <w:rPr>
        <w:rFonts w:hint="default"/>
        <w:lang w:val="ru-RU" w:eastAsia="en-US" w:bidi="ar-SA"/>
      </w:rPr>
    </w:lvl>
    <w:lvl w:ilvl="5" w:tplc="ADAC28BA">
      <w:numFmt w:val="bullet"/>
      <w:lvlText w:val="•"/>
      <w:lvlJc w:val="left"/>
      <w:pPr>
        <w:ind w:left="5390" w:hanging="360"/>
      </w:pPr>
      <w:rPr>
        <w:rFonts w:hint="default"/>
        <w:lang w:val="ru-RU" w:eastAsia="en-US" w:bidi="ar-SA"/>
      </w:rPr>
    </w:lvl>
    <w:lvl w:ilvl="6" w:tplc="DAAC941C">
      <w:numFmt w:val="bullet"/>
      <w:lvlText w:val="•"/>
      <w:lvlJc w:val="left"/>
      <w:pPr>
        <w:ind w:left="6268" w:hanging="360"/>
      </w:pPr>
      <w:rPr>
        <w:rFonts w:hint="default"/>
        <w:lang w:val="ru-RU" w:eastAsia="en-US" w:bidi="ar-SA"/>
      </w:rPr>
    </w:lvl>
    <w:lvl w:ilvl="7" w:tplc="79902DE2">
      <w:numFmt w:val="bullet"/>
      <w:lvlText w:val="•"/>
      <w:lvlJc w:val="left"/>
      <w:pPr>
        <w:ind w:left="7146" w:hanging="360"/>
      </w:pPr>
      <w:rPr>
        <w:rFonts w:hint="default"/>
        <w:lang w:val="ru-RU" w:eastAsia="en-US" w:bidi="ar-SA"/>
      </w:rPr>
    </w:lvl>
    <w:lvl w:ilvl="8" w:tplc="AEE05884">
      <w:numFmt w:val="bullet"/>
      <w:lvlText w:val="•"/>
      <w:lvlJc w:val="left"/>
      <w:pPr>
        <w:ind w:left="8025" w:hanging="360"/>
      </w:pPr>
      <w:rPr>
        <w:rFonts w:hint="default"/>
        <w:lang w:val="ru-RU" w:eastAsia="en-US" w:bidi="ar-SA"/>
      </w:rPr>
    </w:lvl>
  </w:abstractNum>
  <w:abstractNum w:abstractNumId="3">
    <w:nsid w:val="055241EC"/>
    <w:multiLevelType w:val="hybridMultilevel"/>
    <w:tmpl w:val="979E2C1A"/>
    <w:lvl w:ilvl="0" w:tplc="64CC8698">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E13EC586">
      <w:numFmt w:val="bullet"/>
      <w:lvlText w:val="•"/>
      <w:lvlJc w:val="left"/>
      <w:pPr>
        <w:ind w:left="770" w:hanging="318"/>
      </w:pPr>
      <w:rPr>
        <w:rFonts w:hint="default"/>
        <w:lang w:val="ru-RU" w:eastAsia="en-US" w:bidi="ar-SA"/>
      </w:rPr>
    </w:lvl>
    <w:lvl w:ilvl="2" w:tplc="575E3F0C">
      <w:numFmt w:val="bullet"/>
      <w:lvlText w:val="•"/>
      <w:lvlJc w:val="left"/>
      <w:pPr>
        <w:ind w:left="1120" w:hanging="318"/>
      </w:pPr>
      <w:rPr>
        <w:rFonts w:hint="default"/>
        <w:lang w:val="ru-RU" w:eastAsia="en-US" w:bidi="ar-SA"/>
      </w:rPr>
    </w:lvl>
    <w:lvl w:ilvl="3" w:tplc="14DCB9D6">
      <w:numFmt w:val="bullet"/>
      <w:lvlText w:val="•"/>
      <w:lvlJc w:val="left"/>
      <w:pPr>
        <w:ind w:left="1470" w:hanging="318"/>
      </w:pPr>
      <w:rPr>
        <w:rFonts w:hint="default"/>
        <w:lang w:val="ru-RU" w:eastAsia="en-US" w:bidi="ar-SA"/>
      </w:rPr>
    </w:lvl>
    <w:lvl w:ilvl="4" w:tplc="FA2C0550">
      <w:numFmt w:val="bullet"/>
      <w:lvlText w:val="•"/>
      <w:lvlJc w:val="left"/>
      <w:pPr>
        <w:ind w:left="1821" w:hanging="318"/>
      </w:pPr>
      <w:rPr>
        <w:rFonts w:hint="default"/>
        <w:lang w:val="ru-RU" w:eastAsia="en-US" w:bidi="ar-SA"/>
      </w:rPr>
    </w:lvl>
    <w:lvl w:ilvl="5" w:tplc="4AA63FDE">
      <w:numFmt w:val="bullet"/>
      <w:lvlText w:val="•"/>
      <w:lvlJc w:val="left"/>
      <w:pPr>
        <w:ind w:left="2171" w:hanging="318"/>
      </w:pPr>
      <w:rPr>
        <w:rFonts w:hint="default"/>
        <w:lang w:val="ru-RU" w:eastAsia="en-US" w:bidi="ar-SA"/>
      </w:rPr>
    </w:lvl>
    <w:lvl w:ilvl="6" w:tplc="89E6CB4A">
      <w:numFmt w:val="bullet"/>
      <w:lvlText w:val="•"/>
      <w:lvlJc w:val="left"/>
      <w:pPr>
        <w:ind w:left="2521" w:hanging="318"/>
      </w:pPr>
      <w:rPr>
        <w:rFonts w:hint="default"/>
        <w:lang w:val="ru-RU" w:eastAsia="en-US" w:bidi="ar-SA"/>
      </w:rPr>
    </w:lvl>
    <w:lvl w:ilvl="7" w:tplc="509A8C18">
      <w:numFmt w:val="bullet"/>
      <w:lvlText w:val="•"/>
      <w:lvlJc w:val="left"/>
      <w:pPr>
        <w:ind w:left="2872" w:hanging="318"/>
      </w:pPr>
      <w:rPr>
        <w:rFonts w:hint="default"/>
        <w:lang w:val="ru-RU" w:eastAsia="en-US" w:bidi="ar-SA"/>
      </w:rPr>
    </w:lvl>
    <w:lvl w:ilvl="8" w:tplc="E0246972">
      <w:numFmt w:val="bullet"/>
      <w:lvlText w:val="•"/>
      <w:lvlJc w:val="left"/>
      <w:pPr>
        <w:ind w:left="3222" w:hanging="318"/>
      </w:pPr>
      <w:rPr>
        <w:rFonts w:hint="default"/>
        <w:lang w:val="ru-RU" w:eastAsia="en-US" w:bidi="ar-SA"/>
      </w:rPr>
    </w:lvl>
  </w:abstractNum>
  <w:abstractNum w:abstractNumId="4">
    <w:nsid w:val="066C137D"/>
    <w:multiLevelType w:val="hybridMultilevel"/>
    <w:tmpl w:val="C246AE20"/>
    <w:lvl w:ilvl="0" w:tplc="9DBEECAC">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2AB4B8">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6A6C0E9E">
      <w:numFmt w:val="bullet"/>
      <w:lvlText w:val="•"/>
      <w:lvlJc w:val="left"/>
      <w:pPr>
        <w:ind w:left="2756" w:hanging="360"/>
      </w:pPr>
      <w:rPr>
        <w:rFonts w:hint="default"/>
        <w:lang w:val="ru-RU" w:eastAsia="en-US" w:bidi="ar-SA"/>
      </w:rPr>
    </w:lvl>
    <w:lvl w:ilvl="3" w:tplc="45FC4AEC">
      <w:numFmt w:val="bullet"/>
      <w:lvlText w:val="•"/>
      <w:lvlJc w:val="left"/>
      <w:pPr>
        <w:ind w:left="3634" w:hanging="360"/>
      </w:pPr>
      <w:rPr>
        <w:rFonts w:hint="default"/>
        <w:lang w:val="ru-RU" w:eastAsia="en-US" w:bidi="ar-SA"/>
      </w:rPr>
    </w:lvl>
    <w:lvl w:ilvl="4" w:tplc="9FDC3660">
      <w:numFmt w:val="bullet"/>
      <w:lvlText w:val="•"/>
      <w:lvlJc w:val="left"/>
      <w:pPr>
        <w:ind w:left="4512" w:hanging="360"/>
      </w:pPr>
      <w:rPr>
        <w:rFonts w:hint="default"/>
        <w:lang w:val="ru-RU" w:eastAsia="en-US" w:bidi="ar-SA"/>
      </w:rPr>
    </w:lvl>
    <w:lvl w:ilvl="5" w:tplc="6116F904">
      <w:numFmt w:val="bullet"/>
      <w:lvlText w:val="•"/>
      <w:lvlJc w:val="left"/>
      <w:pPr>
        <w:ind w:left="5390" w:hanging="360"/>
      </w:pPr>
      <w:rPr>
        <w:rFonts w:hint="default"/>
        <w:lang w:val="ru-RU" w:eastAsia="en-US" w:bidi="ar-SA"/>
      </w:rPr>
    </w:lvl>
    <w:lvl w:ilvl="6" w:tplc="BD002228">
      <w:numFmt w:val="bullet"/>
      <w:lvlText w:val="•"/>
      <w:lvlJc w:val="left"/>
      <w:pPr>
        <w:ind w:left="6268" w:hanging="360"/>
      </w:pPr>
      <w:rPr>
        <w:rFonts w:hint="default"/>
        <w:lang w:val="ru-RU" w:eastAsia="en-US" w:bidi="ar-SA"/>
      </w:rPr>
    </w:lvl>
    <w:lvl w:ilvl="7" w:tplc="B99AEC9E">
      <w:numFmt w:val="bullet"/>
      <w:lvlText w:val="•"/>
      <w:lvlJc w:val="left"/>
      <w:pPr>
        <w:ind w:left="7146" w:hanging="360"/>
      </w:pPr>
      <w:rPr>
        <w:rFonts w:hint="default"/>
        <w:lang w:val="ru-RU" w:eastAsia="en-US" w:bidi="ar-SA"/>
      </w:rPr>
    </w:lvl>
    <w:lvl w:ilvl="8" w:tplc="297E0A40">
      <w:numFmt w:val="bullet"/>
      <w:lvlText w:val="•"/>
      <w:lvlJc w:val="left"/>
      <w:pPr>
        <w:ind w:left="8025" w:hanging="360"/>
      </w:pPr>
      <w:rPr>
        <w:rFonts w:hint="default"/>
        <w:lang w:val="ru-RU" w:eastAsia="en-US" w:bidi="ar-SA"/>
      </w:rPr>
    </w:lvl>
  </w:abstractNum>
  <w:abstractNum w:abstractNumId="5">
    <w:nsid w:val="070F7C4C"/>
    <w:multiLevelType w:val="hybridMultilevel"/>
    <w:tmpl w:val="99E696CA"/>
    <w:lvl w:ilvl="0" w:tplc="4C56DC1E">
      <w:numFmt w:val="bullet"/>
      <w:lvlText w:val=""/>
      <w:lvlJc w:val="left"/>
      <w:pPr>
        <w:ind w:left="994" w:hanging="284"/>
      </w:pPr>
      <w:rPr>
        <w:rFonts w:ascii="Symbol" w:eastAsia="Symbol" w:hAnsi="Symbol" w:cs="Symbol" w:hint="default"/>
        <w:spacing w:val="0"/>
        <w:w w:val="100"/>
        <w:lang w:val="ru-RU" w:eastAsia="en-US" w:bidi="ar-SA"/>
      </w:rPr>
    </w:lvl>
    <w:lvl w:ilvl="1" w:tplc="FBEC1F1A">
      <w:numFmt w:val="bullet"/>
      <w:lvlText w:val="•"/>
      <w:lvlJc w:val="left"/>
      <w:pPr>
        <w:ind w:left="1878" w:hanging="284"/>
      </w:pPr>
      <w:rPr>
        <w:rFonts w:hint="default"/>
        <w:lang w:val="ru-RU" w:eastAsia="en-US" w:bidi="ar-SA"/>
      </w:rPr>
    </w:lvl>
    <w:lvl w:ilvl="2" w:tplc="9A4A79A2">
      <w:numFmt w:val="bullet"/>
      <w:lvlText w:val="•"/>
      <w:lvlJc w:val="left"/>
      <w:pPr>
        <w:ind w:left="2756" w:hanging="284"/>
      </w:pPr>
      <w:rPr>
        <w:rFonts w:hint="default"/>
        <w:lang w:val="ru-RU" w:eastAsia="en-US" w:bidi="ar-SA"/>
      </w:rPr>
    </w:lvl>
    <w:lvl w:ilvl="3" w:tplc="A08A5BEA">
      <w:numFmt w:val="bullet"/>
      <w:lvlText w:val="•"/>
      <w:lvlJc w:val="left"/>
      <w:pPr>
        <w:ind w:left="3634" w:hanging="284"/>
      </w:pPr>
      <w:rPr>
        <w:rFonts w:hint="default"/>
        <w:lang w:val="ru-RU" w:eastAsia="en-US" w:bidi="ar-SA"/>
      </w:rPr>
    </w:lvl>
    <w:lvl w:ilvl="4" w:tplc="B854EC2E">
      <w:numFmt w:val="bullet"/>
      <w:lvlText w:val="•"/>
      <w:lvlJc w:val="left"/>
      <w:pPr>
        <w:ind w:left="4512" w:hanging="284"/>
      </w:pPr>
      <w:rPr>
        <w:rFonts w:hint="default"/>
        <w:lang w:val="ru-RU" w:eastAsia="en-US" w:bidi="ar-SA"/>
      </w:rPr>
    </w:lvl>
    <w:lvl w:ilvl="5" w:tplc="39C46896">
      <w:numFmt w:val="bullet"/>
      <w:lvlText w:val="•"/>
      <w:lvlJc w:val="left"/>
      <w:pPr>
        <w:ind w:left="5390" w:hanging="284"/>
      </w:pPr>
      <w:rPr>
        <w:rFonts w:hint="default"/>
        <w:lang w:val="ru-RU" w:eastAsia="en-US" w:bidi="ar-SA"/>
      </w:rPr>
    </w:lvl>
    <w:lvl w:ilvl="6" w:tplc="B03A2FA8">
      <w:numFmt w:val="bullet"/>
      <w:lvlText w:val="•"/>
      <w:lvlJc w:val="left"/>
      <w:pPr>
        <w:ind w:left="6268" w:hanging="284"/>
      </w:pPr>
      <w:rPr>
        <w:rFonts w:hint="default"/>
        <w:lang w:val="ru-RU" w:eastAsia="en-US" w:bidi="ar-SA"/>
      </w:rPr>
    </w:lvl>
    <w:lvl w:ilvl="7" w:tplc="D102DEB8">
      <w:numFmt w:val="bullet"/>
      <w:lvlText w:val="•"/>
      <w:lvlJc w:val="left"/>
      <w:pPr>
        <w:ind w:left="7146" w:hanging="284"/>
      </w:pPr>
      <w:rPr>
        <w:rFonts w:hint="default"/>
        <w:lang w:val="ru-RU" w:eastAsia="en-US" w:bidi="ar-SA"/>
      </w:rPr>
    </w:lvl>
    <w:lvl w:ilvl="8" w:tplc="DF626010">
      <w:numFmt w:val="bullet"/>
      <w:lvlText w:val="•"/>
      <w:lvlJc w:val="left"/>
      <w:pPr>
        <w:ind w:left="8025" w:hanging="284"/>
      </w:pPr>
      <w:rPr>
        <w:rFonts w:hint="default"/>
        <w:lang w:val="ru-RU" w:eastAsia="en-US" w:bidi="ar-SA"/>
      </w:rPr>
    </w:lvl>
  </w:abstractNum>
  <w:abstractNum w:abstractNumId="6">
    <w:nsid w:val="09D56A50"/>
    <w:multiLevelType w:val="hybridMultilevel"/>
    <w:tmpl w:val="A70C0870"/>
    <w:lvl w:ilvl="0" w:tplc="15D2995E">
      <w:start w:val="1"/>
      <w:numFmt w:val="decimal"/>
      <w:lvlText w:val="%1."/>
      <w:lvlJc w:val="left"/>
      <w:pPr>
        <w:ind w:left="285" w:hanging="297"/>
      </w:pPr>
      <w:rPr>
        <w:rFonts w:ascii="Times New Roman" w:eastAsia="Times New Roman" w:hAnsi="Times New Roman" w:cs="Times New Roman" w:hint="default"/>
        <w:b w:val="0"/>
        <w:bCs w:val="0"/>
        <w:i w:val="0"/>
        <w:iCs w:val="0"/>
        <w:spacing w:val="0"/>
        <w:w w:val="100"/>
        <w:sz w:val="24"/>
        <w:szCs w:val="24"/>
        <w:lang w:val="ru-RU" w:eastAsia="en-US" w:bidi="ar-SA"/>
      </w:rPr>
    </w:lvl>
    <w:lvl w:ilvl="1" w:tplc="3DD693C6">
      <w:numFmt w:val="bullet"/>
      <w:lvlText w:val="•"/>
      <w:lvlJc w:val="left"/>
      <w:pPr>
        <w:ind w:left="1230" w:hanging="297"/>
      </w:pPr>
      <w:rPr>
        <w:rFonts w:hint="default"/>
        <w:lang w:val="ru-RU" w:eastAsia="en-US" w:bidi="ar-SA"/>
      </w:rPr>
    </w:lvl>
    <w:lvl w:ilvl="2" w:tplc="C0701538">
      <w:numFmt w:val="bullet"/>
      <w:lvlText w:val="•"/>
      <w:lvlJc w:val="left"/>
      <w:pPr>
        <w:ind w:left="2180" w:hanging="297"/>
      </w:pPr>
      <w:rPr>
        <w:rFonts w:hint="default"/>
        <w:lang w:val="ru-RU" w:eastAsia="en-US" w:bidi="ar-SA"/>
      </w:rPr>
    </w:lvl>
    <w:lvl w:ilvl="3" w:tplc="79486178">
      <w:numFmt w:val="bullet"/>
      <w:lvlText w:val="•"/>
      <w:lvlJc w:val="left"/>
      <w:pPr>
        <w:ind w:left="3130" w:hanging="297"/>
      </w:pPr>
      <w:rPr>
        <w:rFonts w:hint="default"/>
        <w:lang w:val="ru-RU" w:eastAsia="en-US" w:bidi="ar-SA"/>
      </w:rPr>
    </w:lvl>
    <w:lvl w:ilvl="4" w:tplc="B5B433F4">
      <w:numFmt w:val="bullet"/>
      <w:lvlText w:val="•"/>
      <w:lvlJc w:val="left"/>
      <w:pPr>
        <w:ind w:left="4080" w:hanging="297"/>
      </w:pPr>
      <w:rPr>
        <w:rFonts w:hint="default"/>
        <w:lang w:val="ru-RU" w:eastAsia="en-US" w:bidi="ar-SA"/>
      </w:rPr>
    </w:lvl>
    <w:lvl w:ilvl="5" w:tplc="62C0BFB6">
      <w:numFmt w:val="bullet"/>
      <w:lvlText w:val="•"/>
      <w:lvlJc w:val="left"/>
      <w:pPr>
        <w:ind w:left="5030" w:hanging="297"/>
      </w:pPr>
      <w:rPr>
        <w:rFonts w:hint="default"/>
        <w:lang w:val="ru-RU" w:eastAsia="en-US" w:bidi="ar-SA"/>
      </w:rPr>
    </w:lvl>
    <w:lvl w:ilvl="6" w:tplc="299ED668">
      <w:numFmt w:val="bullet"/>
      <w:lvlText w:val="•"/>
      <w:lvlJc w:val="left"/>
      <w:pPr>
        <w:ind w:left="5980" w:hanging="297"/>
      </w:pPr>
      <w:rPr>
        <w:rFonts w:hint="default"/>
        <w:lang w:val="ru-RU" w:eastAsia="en-US" w:bidi="ar-SA"/>
      </w:rPr>
    </w:lvl>
    <w:lvl w:ilvl="7" w:tplc="CEA8B92C">
      <w:numFmt w:val="bullet"/>
      <w:lvlText w:val="•"/>
      <w:lvlJc w:val="left"/>
      <w:pPr>
        <w:ind w:left="6930" w:hanging="297"/>
      </w:pPr>
      <w:rPr>
        <w:rFonts w:hint="default"/>
        <w:lang w:val="ru-RU" w:eastAsia="en-US" w:bidi="ar-SA"/>
      </w:rPr>
    </w:lvl>
    <w:lvl w:ilvl="8" w:tplc="40289374">
      <w:numFmt w:val="bullet"/>
      <w:lvlText w:val="•"/>
      <w:lvlJc w:val="left"/>
      <w:pPr>
        <w:ind w:left="7881" w:hanging="297"/>
      </w:pPr>
      <w:rPr>
        <w:rFonts w:hint="default"/>
        <w:lang w:val="ru-RU" w:eastAsia="en-US" w:bidi="ar-SA"/>
      </w:rPr>
    </w:lvl>
  </w:abstractNum>
  <w:abstractNum w:abstractNumId="7">
    <w:nsid w:val="0B0F7F05"/>
    <w:multiLevelType w:val="hybridMultilevel"/>
    <w:tmpl w:val="8D4661D0"/>
    <w:lvl w:ilvl="0" w:tplc="E452BF9C">
      <w:numFmt w:val="bullet"/>
      <w:lvlText w:val=""/>
      <w:lvlJc w:val="left"/>
      <w:pPr>
        <w:ind w:left="423" w:hanging="318"/>
      </w:pPr>
      <w:rPr>
        <w:rFonts w:ascii="Symbol" w:eastAsia="Symbol" w:hAnsi="Symbol" w:cs="Symbol" w:hint="default"/>
        <w:b w:val="0"/>
        <w:bCs w:val="0"/>
        <w:i w:val="0"/>
        <w:iCs w:val="0"/>
        <w:spacing w:val="0"/>
        <w:w w:val="100"/>
        <w:sz w:val="24"/>
        <w:szCs w:val="24"/>
        <w:lang w:val="ru-RU" w:eastAsia="en-US" w:bidi="ar-SA"/>
      </w:rPr>
    </w:lvl>
    <w:lvl w:ilvl="1" w:tplc="3A3ED6DA">
      <w:numFmt w:val="bullet"/>
      <w:lvlText w:val="•"/>
      <w:lvlJc w:val="left"/>
      <w:pPr>
        <w:ind w:left="770" w:hanging="318"/>
      </w:pPr>
      <w:rPr>
        <w:rFonts w:hint="default"/>
        <w:lang w:val="ru-RU" w:eastAsia="en-US" w:bidi="ar-SA"/>
      </w:rPr>
    </w:lvl>
    <w:lvl w:ilvl="2" w:tplc="0BD2F4B0">
      <w:numFmt w:val="bullet"/>
      <w:lvlText w:val="•"/>
      <w:lvlJc w:val="left"/>
      <w:pPr>
        <w:ind w:left="1120" w:hanging="318"/>
      </w:pPr>
      <w:rPr>
        <w:rFonts w:hint="default"/>
        <w:lang w:val="ru-RU" w:eastAsia="en-US" w:bidi="ar-SA"/>
      </w:rPr>
    </w:lvl>
    <w:lvl w:ilvl="3" w:tplc="96BC0DFE">
      <w:numFmt w:val="bullet"/>
      <w:lvlText w:val="•"/>
      <w:lvlJc w:val="left"/>
      <w:pPr>
        <w:ind w:left="1470" w:hanging="318"/>
      </w:pPr>
      <w:rPr>
        <w:rFonts w:hint="default"/>
        <w:lang w:val="ru-RU" w:eastAsia="en-US" w:bidi="ar-SA"/>
      </w:rPr>
    </w:lvl>
    <w:lvl w:ilvl="4" w:tplc="3B160CC8">
      <w:numFmt w:val="bullet"/>
      <w:lvlText w:val="•"/>
      <w:lvlJc w:val="left"/>
      <w:pPr>
        <w:ind w:left="1821" w:hanging="318"/>
      </w:pPr>
      <w:rPr>
        <w:rFonts w:hint="default"/>
        <w:lang w:val="ru-RU" w:eastAsia="en-US" w:bidi="ar-SA"/>
      </w:rPr>
    </w:lvl>
    <w:lvl w:ilvl="5" w:tplc="CAA47844">
      <w:numFmt w:val="bullet"/>
      <w:lvlText w:val="•"/>
      <w:lvlJc w:val="left"/>
      <w:pPr>
        <w:ind w:left="2171" w:hanging="318"/>
      </w:pPr>
      <w:rPr>
        <w:rFonts w:hint="default"/>
        <w:lang w:val="ru-RU" w:eastAsia="en-US" w:bidi="ar-SA"/>
      </w:rPr>
    </w:lvl>
    <w:lvl w:ilvl="6" w:tplc="3C46BCBE">
      <w:numFmt w:val="bullet"/>
      <w:lvlText w:val="•"/>
      <w:lvlJc w:val="left"/>
      <w:pPr>
        <w:ind w:left="2521" w:hanging="318"/>
      </w:pPr>
      <w:rPr>
        <w:rFonts w:hint="default"/>
        <w:lang w:val="ru-RU" w:eastAsia="en-US" w:bidi="ar-SA"/>
      </w:rPr>
    </w:lvl>
    <w:lvl w:ilvl="7" w:tplc="5976657E">
      <w:numFmt w:val="bullet"/>
      <w:lvlText w:val="•"/>
      <w:lvlJc w:val="left"/>
      <w:pPr>
        <w:ind w:left="2872" w:hanging="318"/>
      </w:pPr>
      <w:rPr>
        <w:rFonts w:hint="default"/>
        <w:lang w:val="ru-RU" w:eastAsia="en-US" w:bidi="ar-SA"/>
      </w:rPr>
    </w:lvl>
    <w:lvl w:ilvl="8" w:tplc="1E70F1AE">
      <w:numFmt w:val="bullet"/>
      <w:lvlText w:val="•"/>
      <w:lvlJc w:val="left"/>
      <w:pPr>
        <w:ind w:left="3222" w:hanging="318"/>
      </w:pPr>
      <w:rPr>
        <w:rFonts w:hint="default"/>
        <w:lang w:val="ru-RU" w:eastAsia="en-US" w:bidi="ar-SA"/>
      </w:rPr>
    </w:lvl>
  </w:abstractNum>
  <w:abstractNum w:abstractNumId="8">
    <w:nsid w:val="0C03130B"/>
    <w:multiLevelType w:val="hybridMultilevel"/>
    <w:tmpl w:val="63F2D262"/>
    <w:lvl w:ilvl="0" w:tplc="92ECEE7A">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43B01B88">
      <w:numFmt w:val="bullet"/>
      <w:lvlText w:val="•"/>
      <w:lvlJc w:val="left"/>
      <w:pPr>
        <w:ind w:left="770" w:hanging="318"/>
      </w:pPr>
      <w:rPr>
        <w:rFonts w:hint="default"/>
        <w:lang w:val="ru-RU" w:eastAsia="en-US" w:bidi="ar-SA"/>
      </w:rPr>
    </w:lvl>
    <w:lvl w:ilvl="2" w:tplc="9F96BAFC">
      <w:numFmt w:val="bullet"/>
      <w:lvlText w:val="•"/>
      <w:lvlJc w:val="left"/>
      <w:pPr>
        <w:ind w:left="1120" w:hanging="318"/>
      </w:pPr>
      <w:rPr>
        <w:rFonts w:hint="default"/>
        <w:lang w:val="ru-RU" w:eastAsia="en-US" w:bidi="ar-SA"/>
      </w:rPr>
    </w:lvl>
    <w:lvl w:ilvl="3" w:tplc="FF7CE9CA">
      <w:numFmt w:val="bullet"/>
      <w:lvlText w:val="•"/>
      <w:lvlJc w:val="left"/>
      <w:pPr>
        <w:ind w:left="1470" w:hanging="318"/>
      </w:pPr>
      <w:rPr>
        <w:rFonts w:hint="default"/>
        <w:lang w:val="ru-RU" w:eastAsia="en-US" w:bidi="ar-SA"/>
      </w:rPr>
    </w:lvl>
    <w:lvl w:ilvl="4" w:tplc="B03C85E6">
      <w:numFmt w:val="bullet"/>
      <w:lvlText w:val="•"/>
      <w:lvlJc w:val="left"/>
      <w:pPr>
        <w:ind w:left="1821" w:hanging="318"/>
      </w:pPr>
      <w:rPr>
        <w:rFonts w:hint="default"/>
        <w:lang w:val="ru-RU" w:eastAsia="en-US" w:bidi="ar-SA"/>
      </w:rPr>
    </w:lvl>
    <w:lvl w:ilvl="5" w:tplc="52A4ADA2">
      <w:numFmt w:val="bullet"/>
      <w:lvlText w:val="•"/>
      <w:lvlJc w:val="left"/>
      <w:pPr>
        <w:ind w:left="2171" w:hanging="318"/>
      </w:pPr>
      <w:rPr>
        <w:rFonts w:hint="default"/>
        <w:lang w:val="ru-RU" w:eastAsia="en-US" w:bidi="ar-SA"/>
      </w:rPr>
    </w:lvl>
    <w:lvl w:ilvl="6" w:tplc="8BFCBCFE">
      <w:numFmt w:val="bullet"/>
      <w:lvlText w:val="•"/>
      <w:lvlJc w:val="left"/>
      <w:pPr>
        <w:ind w:left="2521" w:hanging="318"/>
      </w:pPr>
      <w:rPr>
        <w:rFonts w:hint="default"/>
        <w:lang w:val="ru-RU" w:eastAsia="en-US" w:bidi="ar-SA"/>
      </w:rPr>
    </w:lvl>
    <w:lvl w:ilvl="7" w:tplc="DC8A1826">
      <w:numFmt w:val="bullet"/>
      <w:lvlText w:val="•"/>
      <w:lvlJc w:val="left"/>
      <w:pPr>
        <w:ind w:left="2872" w:hanging="318"/>
      </w:pPr>
      <w:rPr>
        <w:rFonts w:hint="default"/>
        <w:lang w:val="ru-RU" w:eastAsia="en-US" w:bidi="ar-SA"/>
      </w:rPr>
    </w:lvl>
    <w:lvl w:ilvl="8" w:tplc="D92C05E6">
      <w:numFmt w:val="bullet"/>
      <w:lvlText w:val="•"/>
      <w:lvlJc w:val="left"/>
      <w:pPr>
        <w:ind w:left="3222" w:hanging="318"/>
      </w:pPr>
      <w:rPr>
        <w:rFonts w:hint="default"/>
        <w:lang w:val="ru-RU" w:eastAsia="en-US" w:bidi="ar-SA"/>
      </w:rPr>
    </w:lvl>
  </w:abstractNum>
  <w:abstractNum w:abstractNumId="9">
    <w:nsid w:val="0D3020D6"/>
    <w:multiLevelType w:val="hybridMultilevel"/>
    <w:tmpl w:val="F9C0DAD0"/>
    <w:lvl w:ilvl="0" w:tplc="164CB474">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508A300E">
      <w:numFmt w:val="bullet"/>
      <w:lvlText w:val="•"/>
      <w:lvlJc w:val="left"/>
      <w:pPr>
        <w:ind w:left="717" w:hanging="318"/>
      </w:pPr>
      <w:rPr>
        <w:rFonts w:hint="default"/>
        <w:lang w:val="ru-RU" w:eastAsia="en-US" w:bidi="ar-SA"/>
      </w:rPr>
    </w:lvl>
    <w:lvl w:ilvl="2" w:tplc="DE1212BE">
      <w:numFmt w:val="bullet"/>
      <w:lvlText w:val="•"/>
      <w:lvlJc w:val="left"/>
      <w:pPr>
        <w:ind w:left="1014" w:hanging="318"/>
      </w:pPr>
      <w:rPr>
        <w:rFonts w:hint="default"/>
        <w:lang w:val="ru-RU" w:eastAsia="en-US" w:bidi="ar-SA"/>
      </w:rPr>
    </w:lvl>
    <w:lvl w:ilvl="3" w:tplc="4524F7F8">
      <w:numFmt w:val="bullet"/>
      <w:lvlText w:val="•"/>
      <w:lvlJc w:val="left"/>
      <w:pPr>
        <w:ind w:left="1311" w:hanging="318"/>
      </w:pPr>
      <w:rPr>
        <w:rFonts w:hint="default"/>
        <w:lang w:val="ru-RU" w:eastAsia="en-US" w:bidi="ar-SA"/>
      </w:rPr>
    </w:lvl>
    <w:lvl w:ilvl="4" w:tplc="810064F6">
      <w:numFmt w:val="bullet"/>
      <w:lvlText w:val="•"/>
      <w:lvlJc w:val="left"/>
      <w:pPr>
        <w:ind w:left="1609" w:hanging="318"/>
      </w:pPr>
      <w:rPr>
        <w:rFonts w:hint="default"/>
        <w:lang w:val="ru-RU" w:eastAsia="en-US" w:bidi="ar-SA"/>
      </w:rPr>
    </w:lvl>
    <w:lvl w:ilvl="5" w:tplc="BA107C9E">
      <w:numFmt w:val="bullet"/>
      <w:lvlText w:val="•"/>
      <w:lvlJc w:val="left"/>
      <w:pPr>
        <w:ind w:left="1906" w:hanging="318"/>
      </w:pPr>
      <w:rPr>
        <w:rFonts w:hint="default"/>
        <w:lang w:val="ru-RU" w:eastAsia="en-US" w:bidi="ar-SA"/>
      </w:rPr>
    </w:lvl>
    <w:lvl w:ilvl="6" w:tplc="1576D8F8">
      <w:numFmt w:val="bullet"/>
      <w:lvlText w:val="•"/>
      <w:lvlJc w:val="left"/>
      <w:pPr>
        <w:ind w:left="2203" w:hanging="318"/>
      </w:pPr>
      <w:rPr>
        <w:rFonts w:hint="default"/>
        <w:lang w:val="ru-RU" w:eastAsia="en-US" w:bidi="ar-SA"/>
      </w:rPr>
    </w:lvl>
    <w:lvl w:ilvl="7" w:tplc="5F2A6C1A">
      <w:numFmt w:val="bullet"/>
      <w:lvlText w:val="•"/>
      <w:lvlJc w:val="left"/>
      <w:pPr>
        <w:ind w:left="2501" w:hanging="318"/>
      </w:pPr>
      <w:rPr>
        <w:rFonts w:hint="default"/>
        <w:lang w:val="ru-RU" w:eastAsia="en-US" w:bidi="ar-SA"/>
      </w:rPr>
    </w:lvl>
    <w:lvl w:ilvl="8" w:tplc="BFCC8D16">
      <w:numFmt w:val="bullet"/>
      <w:lvlText w:val="•"/>
      <w:lvlJc w:val="left"/>
      <w:pPr>
        <w:ind w:left="2798" w:hanging="318"/>
      </w:pPr>
      <w:rPr>
        <w:rFonts w:hint="default"/>
        <w:lang w:val="ru-RU" w:eastAsia="en-US" w:bidi="ar-SA"/>
      </w:rPr>
    </w:lvl>
  </w:abstractNum>
  <w:abstractNum w:abstractNumId="10">
    <w:nsid w:val="0DAD4643"/>
    <w:multiLevelType w:val="hybridMultilevel"/>
    <w:tmpl w:val="6E2C17BA"/>
    <w:lvl w:ilvl="0" w:tplc="9DA2BD3A">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DE227FDA">
      <w:numFmt w:val="bullet"/>
      <w:lvlText w:val="•"/>
      <w:lvlJc w:val="left"/>
      <w:pPr>
        <w:ind w:left="717" w:hanging="318"/>
      </w:pPr>
      <w:rPr>
        <w:rFonts w:hint="default"/>
        <w:lang w:val="ru-RU" w:eastAsia="en-US" w:bidi="ar-SA"/>
      </w:rPr>
    </w:lvl>
    <w:lvl w:ilvl="2" w:tplc="65B40F80">
      <w:numFmt w:val="bullet"/>
      <w:lvlText w:val="•"/>
      <w:lvlJc w:val="left"/>
      <w:pPr>
        <w:ind w:left="1014" w:hanging="318"/>
      </w:pPr>
      <w:rPr>
        <w:rFonts w:hint="default"/>
        <w:lang w:val="ru-RU" w:eastAsia="en-US" w:bidi="ar-SA"/>
      </w:rPr>
    </w:lvl>
    <w:lvl w:ilvl="3" w:tplc="187CA6C6">
      <w:numFmt w:val="bullet"/>
      <w:lvlText w:val="•"/>
      <w:lvlJc w:val="left"/>
      <w:pPr>
        <w:ind w:left="1311" w:hanging="318"/>
      </w:pPr>
      <w:rPr>
        <w:rFonts w:hint="default"/>
        <w:lang w:val="ru-RU" w:eastAsia="en-US" w:bidi="ar-SA"/>
      </w:rPr>
    </w:lvl>
    <w:lvl w:ilvl="4" w:tplc="89CE479C">
      <w:numFmt w:val="bullet"/>
      <w:lvlText w:val="•"/>
      <w:lvlJc w:val="left"/>
      <w:pPr>
        <w:ind w:left="1609" w:hanging="318"/>
      </w:pPr>
      <w:rPr>
        <w:rFonts w:hint="default"/>
        <w:lang w:val="ru-RU" w:eastAsia="en-US" w:bidi="ar-SA"/>
      </w:rPr>
    </w:lvl>
    <w:lvl w:ilvl="5" w:tplc="C066928A">
      <w:numFmt w:val="bullet"/>
      <w:lvlText w:val="•"/>
      <w:lvlJc w:val="left"/>
      <w:pPr>
        <w:ind w:left="1906" w:hanging="318"/>
      </w:pPr>
      <w:rPr>
        <w:rFonts w:hint="default"/>
        <w:lang w:val="ru-RU" w:eastAsia="en-US" w:bidi="ar-SA"/>
      </w:rPr>
    </w:lvl>
    <w:lvl w:ilvl="6" w:tplc="26609AE6">
      <w:numFmt w:val="bullet"/>
      <w:lvlText w:val="•"/>
      <w:lvlJc w:val="left"/>
      <w:pPr>
        <w:ind w:left="2203" w:hanging="318"/>
      </w:pPr>
      <w:rPr>
        <w:rFonts w:hint="default"/>
        <w:lang w:val="ru-RU" w:eastAsia="en-US" w:bidi="ar-SA"/>
      </w:rPr>
    </w:lvl>
    <w:lvl w:ilvl="7" w:tplc="0E508548">
      <w:numFmt w:val="bullet"/>
      <w:lvlText w:val="•"/>
      <w:lvlJc w:val="left"/>
      <w:pPr>
        <w:ind w:left="2501" w:hanging="318"/>
      </w:pPr>
      <w:rPr>
        <w:rFonts w:hint="default"/>
        <w:lang w:val="ru-RU" w:eastAsia="en-US" w:bidi="ar-SA"/>
      </w:rPr>
    </w:lvl>
    <w:lvl w:ilvl="8" w:tplc="9EF462E8">
      <w:numFmt w:val="bullet"/>
      <w:lvlText w:val="•"/>
      <w:lvlJc w:val="left"/>
      <w:pPr>
        <w:ind w:left="2798" w:hanging="318"/>
      </w:pPr>
      <w:rPr>
        <w:rFonts w:hint="default"/>
        <w:lang w:val="ru-RU" w:eastAsia="en-US" w:bidi="ar-SA"/>
      </w:rPr>
    </w:lvl>
  </w:abstractNum>
  <w:abstractNum w:abstractNumId="11">
    <w:nsid w:val="11273784"/>
    <w:multiLevelType w:val="hybridMultilevel"/>
    <w:tmpl w:val="068A5D0A"/>
    <w:lvl w:ilvl="0" w:tplc="C6704A5A">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EE024C24">
      <w:numFmt w:val="bullet"/>
      <w:lvlText w:val="•"/>
      <w:lvlJc w:val="left"/>
      <w:pPr>
        <w:ind w:left="717" w:hanging="318"/>
      </w:pPr>
      <w:rPr>
        <w:rFonts w:hint="default"/>
        <w:lang w:val="ru-RU" w:eastAsia="en-US" w:bidi="ar-SA"/>
      </w:rPr>
    </w:lvl>
    <w:lvl w:ilvl="2" w:tplc="950202D4">
      <w:numFmt w:val="bullet"/>
      <w:lvlText w:val="•"/>
      <w:lvlJc w:val="left"/>
      <w:pPr>
        <w:ind w:left="1014" w:hanging="318"/>
      </w:pPr>
      <w:rPr>
        <w:rFonts w:hint="default"/>
        <w:lang w:val="ru-RU" w:eastAsia="en-US" w:bidi="ar-SA"/>
      </w:rPr>
    </w:lvl>
    <w:lvl w:ilvl="3" w:tplc="DD28EF7A">
      <w:numFmt w:val="bullet"/>
      <w:lvlText w:val="•"/>
      <w:lvlJc w:val="left"/>
      <w:pPr>
        <w:ind w:left="1311" w:hanging="318"/>
      </w:pPr>
      <w:rPr>
        <w:rFonts w:hint="default"/>
        <w:lang w:val="ru-RU" w:eastAsia="en-US" w:bidi="ar-SA"/>
      </w:rPr>
    </w:lvl>
    <w:lvl w:ilvl="4" w:tplc="B7220624">
      <w:numFmt w:val="bullet"/>
      <w:lvlText w:val="•"/>
      <w:lvlJc w:val="left"/>
      <w:pPr>
        <w:ind w:left="1609" w:hanging="318"/>
      </w:pPr>
      <w:rPr>
        <w:rFonts w:hint="default"/>
        <w:lang w:val="ru-RU" w:eastAsia="en-US" w:bidi="ar-SA"/>
      </w:rPr>
    </w:lvl>
    <w:lvl w:ilvl="5" w:tplc="170A2A08">
      <w:numFmt w:val="bullet"/>
      <w:lvlText w:val="•"/>
      <w:lvlJc w:val="left"/>
      <w:pPr>
        <w:ind w:left="1906" w:hanging="318"/>
      </w:pPr>
      <w:rPr>
        <w:rFonts w:hint="default"/>
        <w:lang w:val="ru-RU" w:eastAsia="en-US" w:bidi="ar-SA"/>
      </w:rPr>
    </w:lvl>
    <w:lvl w:ilvl="6" w:tplc="C9A66764">
      <w:numFmt w:val="bullet"/>
      <w:lvlText w:val="•"/>
      <w:lvlJc w:val="left"/>
      <w:pPr>
        <w:ind w:left="2203" w:hanging="318"/>
      </w:pPr>
      <w:rPr>
        <w:rFonts w:hint="default"/>
        <w:lang w:val="ru-RU" w:eastAsia="en-US" w:bidi="ar-SA"/>
      </w:rPr>
    </w:lvl>
    <w:lvl w:ilvl="7" w:tplc="F8C2B43C">
      <w:numFmt w:val="bullet"/>
      <w:lvlText w:val="•"/>
      <w:lvlJc w:val="left"/>
      <w:pPr>
        <w:ind w:left="2501" w:hanging="318"/>
      </w:pPr>
      <w:rPr>
        <w:rFonts w:hint="default"/>
        <w:lang w:val="ru-RU" w:eastAsia="en-US" w:bidi="ar-SA"/>
      </w:rPr>
    </w:lvl>
    <w:lvl w:ilvl="8" w:tplc="F58A35B0">
      <w:numFmt w:val="bullet"/>
      <w:lvlText w:val="•"/>
      <w:lvlJc w:val="left"/>
      <w:pPr>
        <w:ind w:left="2798" w:hanging="318"/>
      </w:pPr>
      <w:rPr>
        <w:rFonts w:hint="default"/>
        <w:lang w:val="ru-RU" w:eastAsia="en-US" w:bidi="ar-SA"/>
      </w:rPr>
    </w:lvl>
  </w:abstractNum>
  <w:abstractNum w:abstractNumId="12">
    <w:nsid w:val="11511244"/>
    <w:multiLevelType w:val="hybridMultilevel"/>
    <w:tmpl w:val="C1BCE74A"/>
    <w:lvl w:ilvl="0" w:tplc="9D2C314A">
      <w:numFmt w:val="bullet"/>
      <w:lvlText w:val="-"/>
      <w:lvlJc w:val="left"/>
      <w:pPr>
        <w:ind w:left="248"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2F4C974">
      <w:numFmt w:val="bullet"/>
      <w:lvlText w:val="•"/>
      <w:lvlJc w:val="left"/>
      <w:pPr>
        <w:ind w:left="597" w:hanging="141"/>
      </w:pPr>
      <w:rPr>
        <w:rFonts w:hint="default"/>
        <w:lang w:val="ru-RU" w:eastAsia="en-US" w:bidi="ar-SA"/>
      </w:rPr>
    </w:lvl>
    <w:lvl w:ilvl="2" w:tplc="23D06BF2">
      <w:numFmt w:val="bullet"/>
      <w:lvlText w:val="•"/>
      <w:lvlJc w:val="left"/>
      <w:pPr>
        <w:ind w:left="955" w:hanging="141"/>
      </w:pPr>
      <w:rPr>
        <w:rFonts w:hint="default"/>
        <w:lang w:val="ru-RU" w:eastAsia="en-US" w:bidi="ar-SA"/>
      </w:rPr>
    </w:lvl>
    <w:lvl w:ilvl="3" w:tplc="86AA958A">
      <w:numFmt w:val="bullet"/>
      <w:lvlText w:val="•"/>
      <w:lvlJc w:val="left"/>
      <w:pPr>
        <w:ind w:left="1313" w:hanging="141"/>
      </w:pPr>
      <w:rPr>
        <w:rFonts w:hint="default"/>
        <w:lang w:val="ru-RU" w:eastAsia="en-US" w:bidi="ar-SA"/>
      </w:rPr>
    </w:lvl>
    <w:lvl w:ilvl="4" w:tplc="64B633AC">
      <w:numFmt w:val="bullet"/>
      <w:lvlText w:val="•"/>
      <w:lvlJc w:val="left"/>
      <w:pPr>
        <w:ind w:left="1671" w:hanging="141"/>
      </w:pPr>
      <w:rPr>
        <w:rFonts w:hint="default"/>
        <w:lang w:val="ru-RU" w:eastAsia="en-US" w:bidi="ar-SA"/>
      </w:rPr>
    </w:lvl>
    <w:lvl w:ilvl="5" w:tplc="B2841270">
      <w:numFmt w:val="bullet"/>
      <w:lvlText w:val="•"/>
      <w:lvlJc w:val="left"/>
      <w:pPr>
        <w:ind w:left="2029" w:hanging="141"/>
      </w:pPr>
      <w:rPr>
        <w:rFonts w:hint="default"/>
        <w:lang w:val="ru-RU" w:eastAsia="en-US" w:bidi="ar-SA"/>
      </w:rPr>
    </w:lvl>
    <w:lvl w:ilvl="6" w:tplc="B246C15C">
      <w:numFmt w:val="bullet"/>
      <w:lvlText w:val="•"/>
      <w:lvlJc w:val="left"/>
      <w:pPr>
        <w:ind w:left="2387" w:hanging="141"/>
      </w:pPr>
      <w:rPr>
        <w:rFonts w:hint="default"/>
        <w:lang w:val="ru-RU" w:eastAsia="en-US" w:bidi="ar-SA"/>
      </w:rPr>
    </w:lvl>
    <w:lvl w:ilvl="7" w:tplc="8C4CA23A">
      <w:numFmt w:val="bullet"/>
      <w:lvlText w:val="•"/>
      <w:lvlJc w:val="left"/>
      <w:pPr>
        <w:ind w:left="2745" w:hanging="141"/>
      </w:pPr>
      <w:rPr>
        <w:rFonts w:hint="default"/>
        <w:lang w:val="ru-RU" w:eastAsia="en-US" w:bidi="ar-SA"/>
      </w:rPr>
    </w:lvl>
    <w:lvl w:ilvl="8" w:tplc="F4AC2588">
      <w:numFmt w:val="bullet"/>
      <w:lvlText w:val="•"/>
      <w:lvlJc w:val="left"/>
      <w:pPr>
        <w:ind w:left="3103" w:hanging="141"/>
      </w:pPr>
      <w:rPr>
        <w:rFonts w:hint="default"/>
        <w:lang w:val="ru-RU" w:eastAsia="en-US" w:bidi="ar-SA"/>
      </w:rPr>
    </w:lvl>
  </w:abstractNum>
  <w:abstractNum w:abstractNumId="13">
    <w:nsid w:val="11F93C42"/>
    <w:multiLevelType w:val="hybridMultilevel"/>
    <w:tmpl w:val="E35E44DC"/>
    <w:lvl w:ilvl="0" w:tplc="0832B868">
      <w:start w:val="1"/>
      <w:numFmt w:val="decimal"/>
      <w:lvlText w:val="%1."/>
      <w:lvlJc w:val="left"/>
      <w:pPr>
        <w:ind w:left="1005" w:hanging="360"/>
      </w:pPr>
      <w:rPr>
        <w:rFonts w:ascii="Times New Roman" w:eastAsia="Times New Roman" w:hAnsi="Times New Roman" w:cs="Times New Roman" w:hint="default"/>
        <w:b/>
        <w:bCs/>
        <w:i/>
        <w:iCs/>
        <w:spacing w:val="0"/>
        <w:w w:val="100"/>
        <w:sz w:val="24"/>
        <w:szCs w:val="24"/>
        <w:lang w:val="ru-RU" w:eastAsia="en-US" w:bidi="ar-SA"/>
      </w:rPr>
    </w:lvl>
    <w:lvl w:ilvl="1" w:tplc="DEB2CC3E">
      <w:numFmt w:val="bullet"/>
      <w:lvlText w:val=""/>
      <w:lvlJc w:val="left"/>
      <w:pPr>
        <w:ind w:left="1005" w:hanging="360"/>
      </w:pPr>
      <w:rPr>
        <w:rFonts w:ascii="Symbol" w:eastAsia="Symbol" w:hAnsi="Symbol" w:cs="Symbol" w:hint="default"/>
        <w:spacing w:val="0"/>
        <w:w w:val="100"/>
        <w:lang w:val="ru-RU" w:eastAsia="en-US" w:bidi="ar-SA"/>
      </w:rPr>
    </w:lvl>
    <w:lvl w:ilvl="2" w:tplc="13B20DDE">
      <w:numFmt w:val="bullet"/>
      <w:lvlText w:val="•"/>
      <w:lvlJc w:val="left"/>
      <w:pPr>
        <w:ind w:left="2756" w:hanging="360"/>
      </w:pPr>
      <w:rPr>
        <w:rFonts w:hint="default"/>
        <w:lang w:val="ru-RU" w:eastAsia="en-US" w:bidi="ar-SA"/>
      </w:rPr>
    </w:lvl>
    <w:lvl w:ilvl="3" w:tplc="68644B2A">
      <w:numFmt w:val="bullet"/>
      <w:lvlText w:val="•"/>
      <w:lvlJc w:val="left"/>
      <w:pPr>
        <w:ind w:left="3634" w:hanging="360"/>
      </w:pPr>
      <w:rPr>
        <w:rFonts w:hint="default"/>
        <w:lang w:val="ru-RU" w:eastAsia="en-US" w:bidi="ar-SA"/>
      </w:rPr>
    </w:lvl>
    <w:lvl w:ilvl="4" w:tplc="23560FB0">
      <w:numFmt w:val="bullet"/>
      <w:lvlText w:val="•"/>
      <w:lvlJc w:val="left"/>
      <w:pPr>
        <w:ind w:left="4512" w:hanging="360"/>
      </w:pPr>
      <w:rPr>
        <w:rFonts w:hint="default"/>
        <w:lang w:val="ru-RU" w:eastAsia="en-US" w:bidi="ar-SA"/>
      </w:rPr>
    </w:lvl>
    <w:lvl w:ilvl="5" w:tplc="337A4B78">
      <w:numFmt w:val="bullet"/>
      <w:lvlText w:val="•"/>
      <w:lvlJc w:val="left"/>
      <w:pPr>
        <w:ind w:left="5390" w:hanging="360"/>
      </w:pPr>
      <w:rPr>
        <w:rFonts w:hint="default"/>
        <w:lang w:val="ru-RU" w:eastAsia="en-US" w:bidi="ar-SA"/>
      </w:rPr>
    </w:lvl>
    <w:lvl w:ilvl="6" w:tplc="CB400CFC">
      <w:numFmt w:val="bullet"/>
      <w:lvlText w:val="•"/>
      <w:lvlJc w:val="left"/>
      <w:pPr>
        <w:ind w:left="6268" w:hanging="360"/>
      </w:pPr>
      <w:rPr>
        <w:rFonts w:hint="default"/>
        <w:lang w:val="ru-RU" w:eastAsia="en-US" w:bidi="ar-SA"/>
      </w:rPr>
    </w:lvl>
    <w:lvl w:ilvl="7" w:tplc="6590BDEA">
      <w:numFmt w:val="bullet"/>
      <w:lvlText w:val="•"/>
      <w:lvlJc w:val="left"/>
      <w:pPr>
        <w:ind w:left="7146" w:hanging="360"/>
      </w:pPr>
      <w:rPr>
        <w:rFonts w:hint="default"/>
        <w:lang w:val="ru-RU" w:eastAsia="en-US" w:bidi="ar-SA"/>
      </w:rPr>
    </w:lvl>
    <w:lvl w:ilvl="8" w:tplc="6448B07E">
      <w:numFmt w:val="bullet"/>
      <w:lvlText w:val="•"/>
      <w:lvlJc w:val="left"/>
      <w:pPr>
        <w:ind w:left="8025" w:hanging="360"/>
      </w:pPr>
      <w:rPr>
        <w:rFonts w:hint="default"/>
        <w:lang w:val="ru-RU" w:eastAsia="en-US" w:bidi="ar-SA"/>
      </w:rPr>
    </w:lvl>
  </w:abstractNum>
  <w:abstractNum w:abstractNumId="14">
    <w:nsid w:val="120209B6"/>
    <w:multiLevelType w:val="hybridMultilevel"/>
    <w:tmpl w:val="977AA612"/>
    <w:lvl w:ilvl="0" w:tplc="8E247690">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10899E0">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AA10DC32">
      <w:numFmt w:val="bullet"/>
      <w:lvlText w:val="•"/>
      <w:lvlJc w:val="left"/>
      <w:pPr>
        <w:ind w:left="2756" w:hanging="360"/>
      </w:pPr>
      <w:rPr>
        <w:rFonts w:hint="default"/>
        <w:lang w:val="ru-RU" w:eastAsia="en-US" w:bidi="ar-SA"/>
      </w:rPr>
    </w:lvl>
    <w:lvl w:ilvl="3" w:tplc="EFDC542E">
      <w:numFmt w:val="bullet"/>
      <w:lvlText w:val="•"/>
      <w:lvlJc w:val="left"/>
      <w:pPr>
        <w:ind w:left="3634" w:hanging="360"/>
      </w:pPr>
      <w:rPr>
        <w:rFonts w:hint="default"/>
        <w:lang w:val="ru-RU" w:eastAsia="en-US" w:bidi="ar-SA"/>
      </w:rPr>
    </w:lvl>
    <w:lvl w:ilvl="4" w:tplc="F918974A">
      <w:numFmt w:val="bullet"/>
      <w:lvlText w:val="•"/>
      <w:lvlJc w:val="left"/>
      <w:pPr>
        <w:ind w:left="4512" w:hanging="360"/>
      </w:pPr>
      <w:rPr>
        <w:rFonts w:hint="default"/>
        <w:lang w:val="ru-RU" w:eastAsia="en-US" w:bidi="ar-SA"/>
      </w:rPr>
    </w:lvl>
    <w:lvl w:ilvl="5" w:tplc="589017B2">
      <w:numFmt w:val="bullet"/>
      <w:lvlText w:val="•"/>
      <w:lvlJc w:val="left"/>
      <w:pPr>
        <w:ind w:left="5390" w:hanging="360"/>
      </w:pPr>
      <w:rPr>
        <w:rFonts w:hint="default"/>
        <w:lang w:val="ru-RU" w:eastAsia="en-US" w:bidi="ar-SA"/>
      </w:rPr>
    </w:lvl>
    <w:lvl w:ilvl="6" w:tplc="60B68190">
      <w:numFmt w:val="bullet"/>
      <w:lvlText w:val="•"/>
      <w:lvlJc w:val="left"/>
      <w:pPr>
        <w:ind w:left="6268" w:hanging="360"/>
      </w:pPr>
      <w:rPr>
        <w:rFonts w:hint="default"/>
        <w:lang w:val="ru-RU" w:eastAsia="en-US" w:bidi="ar-SA"/>
      </w:rPr>
    </w:lvl>
    <w:lvl w:ilvl="7" w:tplc="FF4CC334">
      <w:numFmt w:val="bullet"/>
      <w:lvlText w:val="•"/>
      <w:lvlJc w:val="left"/>
      <w:pPr>
        <w:ind w:left="7146" w:hanging="360"/>
      </w:pPr>
      <w:rPr>
        <w:rFonts w:hint="default"/>
        <w:lang w:val="ru-RU" w:eastAsia="en-US" w:bidi="ar-SA"/>
      </w:rPr>
    </w:lvl>
    <w:lvl w:ilvl="8" w:tplc="40CAD7FC">
      <w:numFmt w:val="bullet"/>
      <w:lvlText w:val="•"/>
      <w:lvlJc w:val="left"/>
      <w:pPr>
        <w:ind w:left="8025" w:hanging="360"/>
      </w:pPr>
      <w:rPr>
        <w:rFonts w:hint="default"/>
        <w:lang w:val="ru-RU" w:eastAsia="en-US" w:bidi="ar-SA"/>
      </w:rPr>
    </w:lvl>
  </w:abstractNum>
  <w:abstractNum w:abstractNumId="15">
    <w:nsid w:val="121E3B91"/>
    <w:multiLevelType w:val="hybridMultilevel"/>
    <w:tmpl w:val="DD020E3A"/>
    <w:lvl w:ilvl="0" w:tplc="34BC637A">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6689D98">
      <w:numFmt w:val="bullet"/>
      <w:lvlText w:val="•"/>
      <w:lvlJc w:val="left"/>
      <w:pPr>
        <w:ind w:left="404" w:hanging="141"/>
      </w:pPr>
      <w:rPr>
        <w:rFonts w:hint="default"/>
        <w:lang w:val="ru-RU" w:eastAsia="en-US" w:bidi="ar-SA"/>
      </w:rPr>
    </w:lvl>
    <w:lvl w:ilvl="2" w:tplc="58FAE540">
      <w:numFmt w:val="bullet"/>
      <w:lvlText w:val="•"/>
      <w:lvlJc w:val="left"/>
      <w:pPr>
        <w:ind w:left="709" w:hanging="141"/>
      </w:pPr>
      <w:rPr>
        <w:rFonts w:hint="default"/>
        <w:lang w:val="ru-RU" w:eastAsia="en-US" w:bidi="ar-SA"/>
      </w:rPr>
    </w:lvl>
    <w:lvl w:ilvl="3" w:tplc="689E0B8A">
      <w:numFmt w:val="bullet"/>
      <w:lvlText w:val="•"/>
      <w:lvlJc w:val="left"/>
      <w:pPr>
        <w:ind w:left="1013" w:hanging="141"/>
      </w:pPr>
      <w:rPr>
        <w:rFonts w:hint="default"/>
        <w:lang w:val="ru-RU" w:eastAsia="en-US" w:bidi="ar-SA"/>
      </w:rPr>
    </w:lvl>
    <w:lvl w:ilvl="4" w:tplc="06DC8DF6">
      <w:numFmt w:val="bullet"/>
      <w:lvlText w:val="•"/>
      <w:lvlJc w:val="left"/>
      <w:pPr>
        <w:ind w:left="1318" w:hanging="141"/>
      </w:pPr>
      <w:rPr>
        <w:rFonts w:hint="default"/>
        <w:lang w:val="ru-RU" w:eastAsia="en-US" w:bidi="ar-SA"/>
      </w:rPr>
    </w:lvl>
    <w:lvl w:ilvl="5" w:tplc="9EFE1B2E">
      <w:numFmt w:val="bullet"/>
      <w:lvlText w:val="•"/>
      <w:lvlJc w:val="left"/>
      <w:pPr>
        <w:ind w:left="1623" w:hanging="141"/>
      </w:pPr>
      <w:rPr>
        <w:rFonts w:hint="default"/>
        <w:lang w:val="ru-RU" w:eastAsia="en-US" w:bidi="ar-SA"/>
      </w:rPr>
    </w:lvl>
    <w:lvl w:ilvl="6" w:tplc="0158D976">
      <w:numFmt w:val="bullet"/>
      <w:lvlText w:val="•"/>
      <w:lvlJc w:val="left"/>
      <w:pPr>
        <w:ind w:left="1927" w:hanging="141"/>
      </w:pPr>
      <w:rPr>
        <w:rFonts w:hint="default"/>
        <w:lang w:val="ru-RU" w:eastAsia="en-US" w:bidi="ar-SA"/>
      </w:rPr>
    </w:lvl>
    <w:lvl w:ilvl="7" w:tplc="09766CDE">
      <w:numFmt w:val="bullet"/>
      <w:lvlText w:val="•"/>
      <w:lvlJc w:val="left"/>
      <w:pPr>
        <w:ind w:left="2232" w:hanging="141"/>
      </w:pPr>
      <w:rPr>
        <w:rFonts w:hint="default"/>
        <w:lang w:val="ru-RU" w:eastAsia="en-US" w:bidi="ar-SA"/>
      </w:rPr>
    </w:lvl>
    <w:lvl w:ilvl="8" w:tplc="DF124C24">
      <w:numFmt w:val="bullet"/>
      <w:lvlText w:val="•"/>
      <w:lvlJc w:val="left"/>
      <w:pPr>
        <w:ind w:left="2536" w:hanging="141"/>
      </w:pPr>
      <w:rPr>
        <w:rFonts w:hint="default"/>
        <w:lang w:val="ru-RU" w:eastAsia="en-US" w:bidi="ar-SA"/>
      </w:rPr>
    </w:lvl>
  </w:abstractNum>
  <w:abstractNum w:abstractNumId="16">
    <w:nsid w:val="12C40AE3"/>
    <w:multiLevelType w:val="hybridMultilevel"/>
    <w:tmpl w:val="BBC06EF0"/>
    <w:lvl w:ilvl="0" w:tplc="7CB24124">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5C30FC70">
      <w:numFmt w:val="bullet"/>
      <w:lvlText w:val="•"/>
      <w:lvlJc w:val="left"/>
      <w:pPr>
        <w:ind w:left="770" w:hanging="318"/>
      </w:pPr>
      <w:rPr>
        <w:rFonts w:hint="default"/>
        <w:lang w:val="ru-RU" w:eastAsia="en-US" w:bidi="ar-SA"/>
      </w:rPr>
    </w:lvl>
    <w:lvl w:ilvl="2" w:tplc="F0D81976">
      <w:numFmt w:val="bullet"/>
      <w:lvlText w:val="•"/>
      <w:lvlJc w:val="left"/>
      <w:pPr>
        <w:ind w:left="1120" w:hanging="318"/>
      </w:pPr>
      <w:rPr>
        <w:rFonts w:hint="default"/>
        <w:lang w:val="ru-RU" w:eastAsia="en-US" w:bidi="ar-SA"/>
      </w:rPr>
    </w:lvl>
    <w:lvl w:ilvl="3" w:tplc="225EF5F8">
      <w:numFmt w:val="bullet"/>
      <w:lvlText w:val="•"/>
      <w:lvlJc w:val="left"/>
      <w:pPr>
        <w:ind w:left="1470" w:hanging="318"/>
      </w:pPr>
      <w:rPr>
        <w:rFonts w:hint="default"/>
        <w:lang w:val="ru-RU" w:eastAsia="en-US" w:bidi="ar-SA"/>
      </w:rPr>
    </w:lvl>
    <w:lvl w:ilvl="4" w:tplc="BD120D86">
      <w:numFmt w:val="bullet"/>
      <w:lvlText w:val="•"/>
      <w:lvlJc w:val="left"/>
      <w:pPr>
        <w:ind w:left="1821" w:hanging="318"/>
      </w:pPr>
      <w:rPr>
        <w:rFonts w:hint="default"/>
        <w:lang w:val="ru-RU" w:eastAsia="en-US" w:bidi="ar-SA"/>
      </w:rPr>
    </w:lvl>
    <w:lvl w:ilvl="5" w:tplc="204682A4">
      <w:numFmt w:val="bullet"/>
      <w:lvlText w:val="•"/>
      <w:lvlJc w:val="left"/>
      <w:pPr>
        <w:ind w:left="2171" w:hanging="318"/>
      </w:pPr>
      <w:rPr>
        <w:rFonts w:hint="default"/>
        <w:lang w:val="ru-RU" w:eastAsia="en-US" w:bidi="ar-SA"/>
      </w:rPr>
    </w:lvl>
    <w:lvl w:ilvl="6" w:tplc="61824E40">
      <w:numFmt w:val="bullet"/>
      <w:lvlText w:val="•"/>
      <w:lvlJc w:val="left"/>
      <w:pPr>
        <w:ind w:left="2521" w:hanging="318"/>
      </w:pPr>
      <w:rPr>
        <w:rFonts w:hint="default"/>
        <w:lang w:val="ru-RU" w:eastAsia="en-US" w:bidi="ar-SA"/>
      </w:rPr>
    </w:lvl>
    <w:lvl w:ilvl="7" w:tplc="4038FC6C">
      <w:numFmt w:val="bullet"/>
      <w:lvlText w:val="•"/>
      <w:lvlJc w:val="left"/>
      <w:pPr>
        <w:ind w:left="2872" w:hanging="318"/>
      </w:pPr>
      <w:rPr>
        <w:rFonts w:hint="default"/>
        <w:lang w:val="ru-RU" w:eastAsia="en-US" w:bidi="ar-SA"/>
      </w:rPr>
    </w:lvl>
    <w:lvl w:ilvl="8" w:tplc="4B2685F0">
      <w:numFmt w:val="bullet"/>
      <w:lvlText w:val="•"/>
      <w:lvlJc w:val="left"/>
      <w:pPr>
        <w:ind w:left="3222" w:hanging="318"/>
      </w:pPr>
      <w:rPr>
        <w:rFonts w:hint="default"/>
        <w:lang w:val="ru-RU" w:eastAsia="en-US" w:bidi="ar-SA"/>
      </w:rPr>
    </w:lvl>
  </w:abstractNum>
  <w:abstractNum w:abstractNumId="17">
    <w:nsid w:val="13887042"/>
    <w:multiLevelType w:val="hybridMultilevel"/>
    <w:tmpl w:val="E12E2A64"/>
    <w:lvl w:ilvl="0" w:tplc="AFE800D0">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89145BD2">
      <w:numFmt w:val="bullet"/>
      <w:lvlText w:val="•"/>
      <w:lvlJc w:val="left"/>
      <w:pPr>
        <w:ind w:left="717" w:hanging="318"/>
      </w:pPr>
      <w:rPr>
        <w:rFonts w:hint="default"/>
        <w:lang w:val="ru-RU" w:eastAsia="en-US" w:bidi="ar-SA"/>
      </w:rPr>
    </w:lvl>
    <w:lvl w:ilvl="2" w:tplc="0BF64902">
      <w:numFmt w:val="bullet"/>
      <w:lvlText w:val="•"/>
      <w:lvlJc w:val="left"/>
      <w:pPr>
        <w:ind w:left="1014" w:hanging="318"/>
      </w:pPr>
      <w:rPr>
        <w:rFonts w:hint="default"/>
        <w:lang w:val="ru-RU" w:eastAsia="en-US" w:bidi="ar-SA"/>
      </w:rPr>
    </w:lvl>
    <w:lvl w:ilvl="3" w:tplc="5874F030">
      <w:numFmt w:val="bullet"/>
      <w:lvlText w:val="•"/>
      <w:lvlJc w:val="left"/>
      <w:pPr>
        <w:ind w:left="1311" w:hanging="318"/>
      </w:pPr>
      <w:rPr>
        <w:rFonts w:hint="default"/>
        <w:lang w:val="ru-RU" w:eastAsia="en-US" w:bidi="ar-SA"/>
      </w:rPr>
    </w:lvl>
    <w:lvl w:ilvl="4" w:tplc="2BD036AA">
      <w:numFmt w:val="bullet"/>
      <w:lvlText w:val="•"/>
      <w:lvlJc w:val="left"/>
      <w:pPr>
        <w:ind w:left="1609" w:hanging="318"/>
      </w:pPr>
      <w:rPr>
        <w:rFonts w:hint="default"/>
        <w:lang w:val="ru-RU" w:eastAsia="en-US" w:bidi="ar-SA"/>
      </w:rPr>
    </w:lvl>
    <w:lvl w:ilvl="5" w:tplc="5FC0D596">
      <w:numFmt w:val="bullet"/>
      <w:lvlText w:val="•"/>
      <w:lvlJc w:val="left"/>
      <w:pPr>
        <w:ind w:left="1906" w:hanging="318"/>
      </w:pPr>
      <w:rPr>
        <w:rFonts w:hint="default"/>
        <w:lang w:val="ru-RU" w:eastAsia="en-US" w:bidi="ar-SA"/>
      </w:rPr>
    </w:lvl>
    <w:lvl w:ilvl="6" w:tplc="986869EC">
      <w:numFmt w:val="bullet"/>
      <w:lvlText w:val="•"/>
      <w:lvlJc w:val="left"/>
      <w:pPr>
        <w:ind w:left="2203" w:hanging="318"/>
      </w:pPr>
      <w:rPr>
        <w:rFonts w:hint="default"/>
        <w:lang w:val="ru-RU" w:eastAsia="en-US" w:bidi="ar-SA"/>
      </w:rPr>
    </w:lvl>
    <w:lvl w:ilvl="7" w:tplc="FF32BB64">
      <w:numFmt w:val="bullet"/>
      <w:lvlText w:val="•"/>
      <w:lvlJc w:val="left"/>
      <w:pPr>
        <w:ind w:left="2501" w:hanging="318"/>
      </w:pPr>
      <w:rPr>
        <w:rFonts w:hint="default"/>
        <w:lang w:val="ru-RU" w:eastAsia="en-US" w:bidi="ar-SA"/>
      </w:rPr>
    </w:lvl>
    <w:lvl w:ilvl="8" w:tplc="7B500762">
      <w:numFmt w:val="bullet"/>
      <w:lvlText w:val="•"/>
      <w:lvlJc w:val="left"/>
      <w:pPr>
        <w:ind w:left="2798" w:hanging="318"/>
      </w:pPr>
      <w:rPr>
        <w:rFonts w:hint="default"/>
        <w:lang w:val="ru-RU" w:eastAsia="en-US" w:bidi="ar-SA"/>
      </w:rPr>
    </w:lvl>
  </w:abstractNum>
  <w:abstractNum w:abstractNumId="18">
    <w:nsid w:val="13FB3C3C"/>
    <w:multiLevelType w:val="hybridMultilevel"/>
    <w:tmpl w:val="F6E2E00E"/>
    <w:lvl w:ilvl="0" w:tplc="3444862E">
      <w:start w:val="1"/>
      <w:numFmt w:val="decimal"/>
      <w:lvlText w:val="%1."/>
      <w:lvlJc w:val="left"/>
      <w:pPr>
        <w:ind w:left="123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2D00A34">
      <w:numFmt w:val="bullet"/>
      <w:lvlText w:val="•"/>
      <w:lvlJc w:val="left"/>
      <w:pPr>
        <w:ind w:left="2094" w:hanging="240"/>
      </w:pPr>
      <w:rPr>
        <w:rFonts w:hint="default"/>
        <w:lang w:val="ru-RU" w:eastAsia="en-US" w:bidi="ar-SA"/>
      </w:rPr>
    </w:lvl>
    <w:lvl w:ilvl="2" w:tplc="F0160DF8">
      <w:numFmt w:val="bullet"/>
      <w:lvlText w:val="•"/>
      <w:lvlJc w:val="left"/>
      <w:pPr>
        <w:ind w:left="2948" w:hanging="240"/>
      </w:pPr>
      <w:rPr>
        <w:rFonts w:hint="default"/>
        <w:lang w:val="ru-RU" w:eastAsia="en-US" w:bidi="ar-SA"/>
      </w:rPr>
    </w:lvl>
    <w:lvl w:ilvl="3" w:tplc="56823E42">
      <w:numFmt w:val="bullet"/>
      <w:lvlText w:val="•"/>
      <w:lvlJc w:val="left"/>
      <w:pPr>
        <w:ind w:left="3802" w:hanging="240"/>
      </w:pPr>
      <w:rPr>
        <w:rFonts w:hint="default"/>
        <w:lang w:val="ru-RU" w:eastAsia="en-US" w:bidi="ar-SA"/>
      </w:rPr>
    </w:lvl>
    <w:lvl w:ilvl="4" w:tplc="FE20B278">
      <w:numFmt w:val="bullet"/>
      <w:lvlText w:val="•"/>
      <w:lvlJc w:val="left"/>
      <w:pPr>
        <w:ind w:left="4656" w:hanging="240"/>
      </w:pPr>
      <w:rPr>
        <w:rFonts w:hint="default"/>
        <w:lang w:val="ru-RU" w:eastAsia="en-US" w:bidi="ar-SA"/>
      </w:rPr>
    </w:lvl>
    <w:lvl w:ilvl="5" w:tplc="49641708">
      <w:numFmt w:val="bullet"/>
      <w:lvlText w:val="•"/>
      <w:lvlJc w:val="left"/>
      <w:pPr>
        <w:ind w:left="5510" w:hanging="240"/>
      </w:pPr>
      <w:rPr>
        <w:rFonts w:hint="default"/>
        <w:lang w:val="ru-RU" w:eastAsia="en-US" w:bidi="ar-SA"/>
      </w:rPr>
    </w:lvl>
    <w:lvl w:ilvl="6" w:tplc="D81AF5D2">
      <w:numFmt w:val="bullet"/>
      <w:lvlText w:val="•"/>
      <w:lvlJc w:val="left"/>
      <w:pPr>
        <w:ind w:left="6364" w:hanging="240"/>
      </w:pPr>
      <w:rPr>
        <w:rFonts w:hint="default"/>
        <w:lang w:val="ru-RU" w:eastAsia="en-US" w:bidi="ar-SA"/>
      </w:rPr>
    </w:lvl>
    <w:lvl w:ilvl="7" w:tplc="1A30162A">
      <w:numFmt w:val="bullet"/>
      <w:lvlText w:val="•"/>
      <w:lvlJc w:val="left"/>
      <w:pPr>
        <w:ind w:left="7218" w:hanging="240"/>
      </w:pPr>
      <w:rPr>
        <w:rFonts w:hint="default"/>
        <w:lang w:val="ru-RU" w:eastAsia="en-US" w:bidi="ar-SA"/>
      </w:rPr>
    </w:lvl>
    <w:lvl w:ilvl="8" w:tplc="C3E478F2">
      <w:numFmt w:val="bullet"/>
      <w:lvlText w:val="•"/>
      <w:lvlJc w:val="left"/>
      <w:pPr>
        <w:ind w:left="8073" w:hanging="240"/>
      </w:pPr>
      <w:rPr>
        <w:rFonts w:hint="default"/>
        <w:lang w:val="ru-RU" w:eastAsia="en-US" w:bidi="ar-SA"/>
      </w:rPr>
    </w:lvl>
  </w:abstractNum>
  <w:abstractNum w:abstractNumId="19">
    <w:nsid w:val="14037667"/>
    <w:multiLevelType w:val="hybridMultilevel"/>
    <w:tmpl w:val="36E69AA4"/>
    <w:lvl w:ilvl="0" w:tplc="11B6D862">
      <w:numFmt w:val="bullet"/>
      <w:lvlText w:val=""/>
      <w:lvlJc w:val="left"/>
      <w:pPr>
        <w:ind w:left="994" w:hanging="284"/>
      </w:pPr>
      <w:rPr>
        <w:rFonts w:ascii="Symbol" w:eastAsia="Symbol" w:hAnsi="Symbol" w:cs="Symbol" w:hint="default"/>
        <w:b w:val="0"/>
        <w:bCs w:val="0"/>
        <w:i w:val="0"/>
        <w:iCs w:val="0"/>
        <w:color w:val="000009"/>
        <w:spacing w:val="0"/>
        <w:w w:val="100"/>
        <w:sz w:val="24"/>
        <w:szCs w:val="24"/>
        <w:lang w:val="ru-RU" w:eastAsia="en-US" w:bidi="ar-SA"/>
      </w:rPr>
    </w:lvl>
    <w:lvl w:ilvl="1" w:tplc="BEDA3B32">
      <w:numFmt w:val="bullet"/>
      <w:lvlText w:val="•"/>
      <w:lvlJc w:val="left"/>
      <w:pPr>
        <w:ind w:left="1878" w:hanging="284"/>
      </w:pPr>
      <w:rPr>
        <w:rFonts w:hint="default"/>
        <w:lang w:val="ru-RU" w:eastAsia="en-US" w:bidi="ar-SA"/>
      </w:rPr>
    </w:lvl>
    <w:lvl w:ilvl="2" w:tplc="77989860">
      <w:numFmt w:val="bullet"/>
      <w:lvlText w:val="•"/>
      <w:lvlJc w:val="left"/>
      <w:pPr>
        <w:ind w:left="2756" w:hanging="284"/>
      </w:pPr>
      <w:rPr>
        <w:rFonts w:hint="default"/>
        <w:lang w:val="ru-RU" w:eastAsia="en-US" w:bidi="ar-SA"/>
      </w:rPr>
    </w:lvl>
    <w:lvl w:ilvl="3" w:tplc="056C3BC2">
      <w:numFmt w:val="bullet"/>
      <w:lvlText w:val="•"/>
      <w:lvlJc w:val="left"/>
      <w:pPr>
        <w:ind w:left="3634" w:hanging="284"/>
      </w:pPr>
      <w:rPr>
        <w:rFonts w:hint="default"/>
        <w:lang w:val="ru-RU" w:eastAsia="en-US" w:bidi="ar-SA"/>
      </w:rPr>
    </w:lvl>
    <w:lvl w:ilvl="4" w:tplc="CB782FF4">
      <w:numFmt w:val="bullet"/>
      <w:lvlText w:val="•"/>
      <w:lvlJc w:val="left"/>
      <w:pPr>
        <w:ind w:left="4512" w:hanging="284"/>
      </w:pPr>
      <w:rPr>
        <w:rFonts w:hint="default"/>
        <w:lang w:val="ru-RU" w:eastAsia="en-US" w:bidi="ar-SA"/>
      </w:rPr>
    </w:lvl>
    <w:lvl w:ilvl="5" w:tplc="280A5800">
      <w:numFmt w:val="bullet"/>
      <w:lvlText w:val="•"/>
      <w:lvlJc w:val="left"/>
      <w:pPr>
        <w:ind w:left="5390" w:hanging="284"/>
      </w:pPr>
      <w:rPr>
        <w:rFonts w:hint="default"/>
        <w:lang w:val="ru-RU" w:eastAsia="en-US" w:bidi="ar-SA"/>
      </w:rPr>
    </w:lvl>
    <w:lvl w:ilvl="6" w:tplc="82403170">
      <w:numFmt w:val="bullet"/>
      <w:lvlText w:val="•"/>
      <w:lvlJc w:val="left"/>
      <w:pPr>
        <w:ind w:left="6268" w:hanging="284"/>
      </w:pPr>
      <w:rPr>
        <w:rFonts w:hint="default"/>
        <w:lang w:val="ru-RU" w:eastAsia="en-US" w:bidi="ar-SA"/>
      </w:rPr>
    </w:lvl>
    <w:lvl w:ilvl="7" w:tplc="0310F0DE">
      <w:numFmt w:val="bullet"/>
      <w:lvlText w:val="•"/>
      <w:lvlJc w:val="left"/>
      <w:pPr>
        <w:ind w:left="7146" w:hanging="284"/>
      </w:pPr>
      <w:rPr>
        <w:rFonts w:hint="default"/>
        <w:lang w:val="ru-RU" w:eastAsia="en-US" w:bidi="ar-SA"/>
      </w:rPr>
    </w:lvl>
    <w:lvl w:ilvl="8" w:tplc="0EA893CA">
      <w:numFmt w:val="bullet"/>
      <w:lvlText w:val="•"/>
      <w:lvlJc w:val="left"/>
      <w:pPr>
        <w:ind w:left="8025" w:hanging="284"/>
      </w:pPr>
      <w:rPr>
        <w:rFonts w:hint="default"/>
        <w:lang w:val="ru-RU" w:eastAsia="en-US" w:bidi="ar-SA"/>
      </w:rPr>
    </w:lvl>
  </w:abstractNum>
  <w:abstractNum w:abstractNumId="20">
    <w:nsid w:val="1508153F"/>
    <w:multiLevelType w:val="hybridMultilevel"/>
    <w:tmpl w:val="A40AC580"/>
    <w:lvl w:ilvl="0" w:tplc="3EE069FE">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9A44A95C">
      <w:numFmt w:val="bullet"/>
      <w:lvlText w:val="•"/>
      <w:lvlJc w:val="left"/>
      <w:pPr>
        <w:ind w:left="471" w:hanging="141"/>
      </w:pPr>
      <w:rPr>
        <w:rFonts w:hint="default"/>
        <w:lang w:val="ru-RU" w:eastAsia="en-US" w:bidi="ar-SA"/>
      </w:rPr>
    </w:lvl>
    <w:lvl w:ilvl="2" w:tplc="A7C84BD6">
      <w:numFmt w:val="bullet"/>
      <w:lvlText w:val="•"/>
      <w:lvlJc w:val="left"/>
      <w:pPr>
        <w:ind w:left="843" w:hanging="141"/>
      </w:pPr>
      <w:rPr>
        <w:rFonts w:hint="default"/>
        <w:lang w:val="ru-RU" w:eastAsia="en-US" w:bidi="ar-SA"/>
      </w:rPr>
    </w:lvl>
    <w:lvl w:ilvl="3" w:tplc="E31E9994">
      <w:numFmt w:val="bullet"/>
      <w:lvlText w:val="•"/>
      <w:lvlJc w:val="left"/>
      <w:pPr>
        <w:ind w:left="1215" w:hanging="141"/>
      </w:pPr>
      <w:rPr>
        <w:rFonts w:hint="default"/>
        <w:lang w:val="ru-RU" w:eastAsia="en-US" w:bidi="ar-SA"/>
      </w:rPr>
    </w:lvl>
    <w:lvl w:ilvl="4" w:tplc="6594603E">
      <w:numFmt w:val="bullet"/>
      <w:lvlText w:val="•"/>
      <w:lvlJc w:val="left"/>
      <w:pPr>
        <w:ind w:left="1587" w:hanging="141"/>
      </w:pPr>
      <w:rPr>
        <w:rFonts w:hint="default"/>
        <w:lang w:val="ru-RU" w:eastAsia="en-US" w:bidi="ar-SA"/>
      </w:rPr>
    </w:lvl>
    <w:lvl w:ilvl="5" w:tplc="BC187CD0">
      <w:numFmt w:val="bullet"/>
      <w:lvlText w:val="•"/>
      <w:lvlJc w:val="left"/>
      <w:pPr>
        <w:ind w:left="1959" w:hanging="141"/>
      </w:pPr>
      <w:rPr>
        <w:rFonts w:hint="default"/>
        <w:lang w:val="ru-RU" w:eastAsia="en-US" w:bidi="ar-SA"/>
      </w:rPr>
    </w:lvl>
    <w:lvl w:ilvl="6" w:tplc="A3C42194">
      <w:numFmt w:val="bullet"/>
      <w:lvlText w:val="•"/>
      <w:lvlJc w:val="left"/>
      <w:pPr>
        <w:ind w:left="2331" w:hanging="141"/>
      </w:pPr>
      <w:rPr>
        <w:rFonts w:hint="default"/>
        <w:lang w:val="ru-RU" w:eastAsia="en-US" w:bidi="ar-SA"/>
      </w:rPr>
    </w:lvl>
    <w:lvl w:ilvl="7" w:tplc="6E7276B6">
      <w:numFmt w:val="bullet"/>
      <w:lvlText w:val="•"/>
      <w:lvlJc w:val="left"/>
      <w:pPr>
        <w:ind w:left="2703" w:hanging="141"/>
      </w:pPr>
      <w:rPr>
        <w:rFonts w:hint="default"/>
        <w:lang w:val="ru-RU" w:eastAsia="en-US" w:bidi="ar-SA"/>
      </w:rPr>
    </w:lvl>
    <w:lvl w:ilvl="8" w:tplc="C49061A4">
      <w:numFmt w:val="bullet"/>
      <w:lvlText w:val="•"/>
      <w:lvlJc w:val="left"/>
      <w:pPr>
        <w:ind w:left="3075" w:hanging="141"/>
      </w:pPr>
      <w:rPr>
        <w:rFonts w:hint="default"/>
        <w:lang w:val="ru-RU" w:eastAsia="en-US" w:bidi="ar-SA"/>
      </w:rPr>
    </w:lvl>
  </w:abstractNum>
  <w:abstractNum w:abstractNumId="21">
    <w:nsid w:val="15A45BF4"/>
    <w:multiLevelType w:val="hybridMultilevel"/>
    <w:tmpl w:val="BE26379A"/>
    <w:lvl w:ilvl="0" w:tplc="9E0012DA">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9BEA00C4">
      <w:numFmt w:val="bullet"/>
      <w:lvlText w:val="•"/>
      <w:lvlJc w:val="left"/>
      <w:pPr>
        <w:ind w:left="717" w:hanging="318"/>
      </w:pPr>
      <w:rPr>
        <w:rFonts w:hint="default"/>
        <w:lang w:val="ru-RU" w:eastAsia="en-US" w:bidi="ar-SA"/>
      </w:rPr>
    </w:lvl>
    <w:lvl w:ilvl="2" w:tplc="DFB0048E">
      <w:numFmt w:val="bullet"/>
      <w:lvlText w:val="•"/>
      <w:lvlJc w:val="left"/>
      <w:pPr>
        <w:ind w:left="1014" w:hanging="318"/>
      </w:pPr>
      <w:rPr>
        <w:rFonts w:hint="default"/>
        <w:lang w:val="ru-RU" w:eastAsia="en-US" w:bidi="ar-SA"/>
      </w:rPr>
    </w:lvl>
    <w:lvl w:ilvl="3" w:tplc="0DE8D110">
      <w:numFmt w:val="bullet"/>
      <w:lvlText w:val="•"/>
      <w:lvlJc w:val="left"/>
      <w:pPr>
        <w:ind w:left="1311" w:hanging="318"/>
      </w:pPr>
      <w:rPr>
        <w:rFonts w:hint="default"/>
        <w:lang w:val="ru-RU" w:eastAsia="en-US" w:bidi="ar-SA"/>
      </w:rPr>
    </w:lvl>
    <w:lvl w:ilvl="4" w:tplc="0780101E">
      <w:numFmt w:val="bullet"/>
      <w:lvlText w:val="•"/>
      <w:lvlJc w:val="left"/>
      <w:pPr>
        <w:ind w:left="1609" w:hanging="318"/>
      </w:pPr>
      <w:rPr>
        <w:rFonts w:hint="default"/>
        <w:lang w:val="ru-RU" w:eastAsia="en-US" w:bidi="ar-SA"/>
      </w:rPr>
    </w:lvl>
    <w:lvl w:ilvl="5" w:tplc="B2A0267A">
      <w:numFmt w:val="bullet"/>
      <w:lvlText w:val="•"/>
      <w:lvlJc w:val="left"/>
      <w:pPr>
        <w:ind w:left="1906" w:hanging="318"/>
      </w:pPr>
      <w:rPr>
        <w:rFonts w:hint="default"/>
        <w:lang w:val="ru-RU" w:eastAsia="en-US" w:bidi="ar-SA"/>
      </w:rPr>
    </w:lvl>
    <w:lvl w:ilvl="6" w:tplc="82E06EAE">
      <w:numFmt w:val="bullet"/>
      <w:lvlText w:val="•"/>
      <w:lvlJc w:val="left"/>
      <w:pPr>
        <w:ind w:left="2203" w:hanging="318"/>
      </w:pPr>
      <w:rPr>
        <w:rFonts w:hint="default"/>
        <w:lang w:val="ru-RU" w:eastAsia="en-US" w:bidi="ar-SA"/>
      </w:rPr>
    </w:lvl>
    <w:lvl w:ilvl="7" w:tplc="A66859A4">
      <w:numFmt w:val="bullet"/>
      <w:lvlText w:val="•"/>
      <w:lvlJc w:val="left"/>
      <w:pPr>
        <w:ind w:left="2501" w:hanging="318"/>
      </w:pPr>
      <w:rPr>
        <w:rFonts w:hint="default"/>
        <w:lang w:val="ru-RU" w:eastAsia="en-US" w:bidi="ar-SA"/>
      </w:rPr>
    </w:lvl>
    <w:lvl w:ilvl="8" w:tplc="70B685F2">
      <w:numFmt w:val="bullet"/>
      <w:lvlText w:val="•"/>
      <w:lvlJc w:val="left"/>
      <w:pPr>
        <w:ind w:left="2798" w:hanging="318"/>
      </w:pPr>
      <w:rPr>
        <w:rFonts w:hint="default"/>
        <w:lang w:val="ru-RU" w:eastAsia="en-US" w:bidi="ar-SA"/>
      </w:rPr>
    </w:lvl>
  </w:abstractNum>
  <w:abstractNum w:abstractNumId="22">
    <w:nsid w:val="161B368F"/>
    <w:multiLevelType w:val="hybridMultilevel"/>
    <w:tmpl w:val="960CBA8E"/>
    <w:lvl w:ilvl="0" w:tplc="6066C292">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16EA96AA">
      <w:numFmt w:val="bullet"/>
      <w:lvlText w:val="•"/>
      <w:lvlJc w:val="left"/>
      <w:pPr>
        <w:ind w:left="770" w:hanging="318"/>
      </w:pPr>
      <w:rPr>
        <w:rFonts w:hint="default"/>
        <w:lang w:val="ru-RU" w:eastAsia="en-US" w:bidi="ar-SA"/>
      </w:rPr>
    </w:lvl>
    <w:lvl w:ilvl="2" w:tplc="759EA470">
      <w:numFmt w:val="bullet"/>
      <w:lvlText w:val="•"/>
      <w:lvlJc w:val="left"/>
      <w:pPr>
        <w:ind w:left="1120" w:hanging="318"/>
      </w:pPr>
      <w:rPr>
        <w:rFonts w:hint="default"/>
        <w:lang w:val="ru-RU" w:eastAsia="en-US" w:bidi="ar-SA"/>
      </w:rPr>
    </w:lvl>
    <w:lvl w:ilvl="3" w:tplc="E1FE792A">
      <w:numFmt w:val="bullet"/>
      <w:lvlText w:val="•"/>
      <w:lvlJc w:val="left"/>
      <w:pPr>
        <w:ind w:left="1470" w:hanging="318"/>
      </w:pPr>
      <w:rPr>
        <w:rFonts w:hint="default"/>
        <w:lang w:val="ru-RU" w:eastAsia="en-US" w:bidi="ar-SA"/>
      </w:rPr>
    </w:lvl>
    <w:lvl w:ilvl="4" w:tplc="ABDE12CE">
      <w:numFmt w:val="bullet"/>
      <w:lvlText w:val="•"/>
      <w:lvlJc w:val="left"/>
      <w:pPr>
        <w:ind w:left="1821" w:hanging="318"/>
      </w:pPr>
      <w:rPr>
        <w:rFonts w:hint="default"/>
        <w:lang w:val="ru-RU" w:eastAsia="en-US" w:bidi="ar-SA"/>
      </w:rPr>
    </w:lvl>
    <w:lvl w:ilvl="5" w:tplc="EF4E36AC">
      <w:numFmt w:val="bullet"/>
      <w:lvlText w:val="•"/>
      <w:lvlJc w:val="left"/>
      <w:pPr>
        <w:ind w:left="2171" w:hanging="318"/>
      </w:pPr>
      <w:rPr>
        <w:rFonts w:hint="default"/>
        <w:lang w:val="ru-RU" w:eastAsia="en-US" w:bidi="ar-SA"/>
      </w:rPr>
    </w:lvl>
    <w:lvl w:ilvl="6" w:tplc="D2B88790">
      <w:numFmt w:val="bullet"/>
      <w:lvlText w:val="•"/>
      <w:lvlJc w:val="left"/>
      <w:pPr>
        <w:ind w:left="2521" w:hanging="318"/>
      </w:pPr>
      <w:rPr>
        <w:rFonts w:hint="default"/>
        <w:lang w:val="ru-RU" w:eastAsia="en-US" w:bidi="ar-SA"/>
      </w:rPr>
    </w:lvl>
    <w:lvl w:ilvl="7" w:tplc="0C20637A">
      <w:numFmt w:val="bullet"/>
      <w:lvlText w:val="•"/>
      <w:lvlJc w:val="left"/>
      <w:pPr>
        <w:ind w:left="2872" w:hanging="318"/>
      </w:pPr>
      <w:rPr>
        <w:rFonts w:hint="default"/>
        <w:lang w:val="ru-RU" w:eastAsia="en-US" w:bidi="ar-SA"/>
      </w:rPr>
    </w:lvl>
    <w:lvl w:ilvl="8" w:tplc="C8E6DE00">
      <w:numFmt w:val="bullet"/>
      <w:lvlText w:val="•"/>
      <w:lvlJc w:val="left"/>
      <w:pPr>
        <w:ind w:left="3222" w:hanging="318"/>
      </w:pPr>
      <w:rPr>
        <w:rFonts w:hint="default"/>
        <w:lang w:val="ru-RU" w:eastAsia="en-US" w:bidi="ar-SA"/>
      </w:rPr>
    </w:lvl>
  </w:abstractNum>
  <w:abstractNum w:abstractNumId="23">
    <w:nsid w:val="167B2C20"/>
    <w:multiLevelType w:val="hybridMultilevel"/>
    <w:tmpl w:val="222EA6D8"/>
    <w:lvl w:ilvl="0" w:tplc="490E36A4">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9ACE77B0">
      <w:numFmt w:val="bullet"/>
      <w:lvlText w:val="•"/>
      <w:lvlJc w:val="left"/>
      <w:pPr>
        <w:ind w:left="770" w:hanging="318"/>
      </w:pPr>
      <w:rPr>
        <w:rFonts w:hint="default"/>
        <w:lang w:val="ru-RU" w:eastAsia="en-US" w:bidi="ar-SA"/>
      </w:rPr>
    </w:lvl>
    <w:lvl w:ilvl="2" w:tplc="0D803F3A">
      <w:numFmt w:val="bullet"/>
      <w:lvlText w:val="•"/>
      <w:lvlJc w:val="left"/>
      <w:pPr>
        <w:ind w:left="1120" w:hanging="318"/>
      </w:pPr>
      <w:rPr>
        <w:rFonts w:hint="default"/>
        <w:lang w:val="ru-RU" w:eastAsia="en-US" w:bidi="ar-SA"/>
      </w:rPr>
    </w:lvl>
    <w:lvl w:ilvl="3" w:tplc="03FE6738">
      <w:numFmt w:val="bullet"/>
      <w:lvlText w:val="•"/>
      <w:lvlJc w:val="left"/>
      <w:pPr>
        <w:ind w:left="1470" w:hanging="318"/>
      </w:pPr>
      <w:rPr>
        <w:rFonts w:hint="default"/>
        <w:lang w:val="ru-RU" w:eastAsia="en-US" w:bidi="ar-SA"/>
      </w:rPr>
    </w:lvl>
    <w:lvl w:ilvl="4" w:tplc="260E39F8">
      <w:numFmt w:val="bullet"/>
      <w:lvlText w:val="•"/>
      <w:lvlJc w:val="left"/>
      <w:pPr>
        <w:ind w:left="1821" w:hanging="318"/>
      </w:pPr>
      <w:rPr>
        <w:rFonts w:hint="default"/>
        <w:lang w:val="ru-RU" w:eastAsia="en-US" w:bidi="ar-SA"/>
      </w:rPr>
    </w:lvl>
    <w:lvl w:ilvl="5" w:tplc="45343F56">
      <w:numFmt w:val="bullet"/>
      <w:lvlText w:val="•"/>
      <w:lvlJc w:val="left"/>
      <w:pPr>
        <w:ind w:left="2171" w:hanging="318"/>
      </w:pPr>
      <w:rPr>
        <w:rFonts w:hint="default"/>
        <w:lang w:val="ru-RU" w:eastAsia="en-US" w:bidi="ar-SA"/>
      </w:rPr>
    </w:lvl>
    <w:lvl w:ilvl="6" w:tplc="50DA10C0">
      <w:numFmt w:val="bullet"/>
      <w:lvlText w:val="•"/>
      <w:lvlJc w:val="left"/>
      <w:pPr>
        <w:ind w:left="2521" w:hanging="318"/>
      </w:pPr>
      <w:rPr>
        <w:rFonts w:hint="default"/>
        <w:lang w:val="ru-RU" w:eastAsia="en-US" w:bidi="ar-SA"/>
      </w:rPr>
    </w:lvl>
    <w:lvl w:ilvl="7" w:tplc="E3EEBE48">
      <w:numFmt w:val="bullet"/>
      <w:lvlText w:val="•"/>
      <w:lvlJc w:val="left"/>
      <w:pPr>
        <w:ind w:left="2872" w:hanging="318"/>
      </w:pPr>
      <w:rPr>
        <w:rFonts w:hint="default"/>
        <w:lang w:val="ru-RU" w:eastAsia="en-US" w:bidi="ar-SA"/>
      </w:rPr>
    </w:lvl>
    <w:lvl w:ilvl="8" w:tplc="559E2978">
      <w:numFmt w:val="bullet"/>
      <w:lvlText w:val="•"/>
      <w:lvlJc w:val="left"/>
      <w:pPr>
        <w:ind w:left="3222" w:hanging="318"/>
      </w:pPr>
      <w:rPr>
        <w:rFonts w:hint="default"/>
        <w:lang w:val="ru-RU" w:eastAsia="en-US" w:bidi="ar-SA"/>
      </w:rPr>
    </w:lvl>
  </w:abstractNum>
  <w:abstractNum w:abstractNumId="24">
    <w:nsid w:val="16E61AA8"/>
    <w:multiLevelType w:val="hybridMultilevel"/>
    <w:tmpl w:val="863069A6"/>
    <w:lvl w:ilvl="0" w:tplc="7C94A60A">
      <w:numFmt w:val="bullet"/>
      <w:lvlText w:val="-"/>
      <w:lvlJc w:val="left"/>
      <w:pPr>
        <w:ind w:left="248"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81CAED0">
      <w:numFmt w:val="bullet"/>
      <w:lvlText w:val="•"/>
      <w:lvlJc w:val="left"/>
      <w:pPr>
        <w:ind w:left="597" w:hanging="141"/>
      </w:pPr>
      <w:rPr>
        <w:rFonts w:hint="default"/>
        <w:lang w:val="ru-RU" w:eastAsia="en-US" w:bidi="ar-SA"/>
      </w:rPr>
    </w:lvl>
    <w:lvl w:ilvl="2" w:tplc="0BE0D66C">
      <w:numFmt w:val="bullet"/>
      <w:lvlText w:val="•"/>
      <w:lvlJc w:val="left"/>
      <w:pPr>
        <w:ind w:left="955" w:hanging="141"/>
      </w:pPr>
      <w:rPr>
        <w:rFonts w:hint="default"/>
        <w:lang w:val="ru-RU" w:eastAsia="en-US" w:bidi="ar-SA"/>
      </w:rPr>
    </w:lvl>
    <w:lvl w:ilvl="3" w:tplc="88E2EB34">
      <w:numFmt w:val="bullet"/>
      <w:lvlText w:val="•"/>
      <w:lvlJc w:val="left"/>
      <w:pPr>
        <w:ind w:left="1313" w:hanging="141"/>
      </w:pPr>
      <w:rPr>
        <w:rFonts w:hint="default"/>
        <w:lang w:val="ru-RU" w:eastAsia="en-US" w:bidi="ar-SA"/>
      </w:rPr>
    </w:lvl>
    <w:lvl w:ilvl="4" w:tplc="DCF41B18">
      <w:numFmt w:val="bullet"/>
      <w:lvlText w:val="•"/>
      <w:lvlJc w:val="left"/>
      <w:pPr>
        <w:ind w:left="1671" w:hanging="141"/>
      </w:pPr>
      <w:rPr>
        <w:rFonts w:hint="default"/>
        <w:lang w:val="ru-RU" w:eastAsia="en-US" w:bidi="ar-SA"/>
      </w:rPr>
    </w:lvl>
    <w:lvl w:ilvl="5" w:tplc="F1E21C26">
      <w:numFmt w:val="bullet"/>
      <w:lvlText w:val="•"/>
      <w:lvlJc w:val="left"/>
      <w:pPr>
        <w:ind w:left="2029" w:hanging="141"/>
      </w:pPr>
      <w:rPr>
        <w:rFonts w:hint="default"/>
        <w:lang w:val="ru-RU" w:eastAsia="en-US" w:bidi="ar-SA"/>
      </w:rPr>
    </w:lvl>
    <w:lvl w:ilvl="6" w:tplc="44D04786">
      <w:numFmt w:val="bullet"/>
      <w:lvlText w:val="•"/>
      <w:lvlJc w:val="left"/>
      <w:pPr>
        <w:ind w:left="2387" w:hanging="141"/>
      </w:pPr>
      <w:rPr>
        <w:rFonts w:hint="default"/>
        <w:lang w:val="ru-RU" w:eastAsia="en-US" w:bidi="ar-SA"/>
      </w:rPr>
    </w:lvl>
    <w:lvl w:ilvl="7" w:tplc="5020418A">
      <w:numFmt w:val="bullet"/>
      <w:lvlText w:val="•"/>
      <w:lvlJc w:val="left"/>
      <w:pPr>
        <w:ind w:left="2745" w:hanging="141"/>
      </w:pPr>
      <w:rPr>
        <w:rFonts w:hint="default"/>
        <w:lang w:val="ru-RU" w:eastAsia="en-US" w:bidi="ar-SA"/>
      </w:rPr>
    </w:lvl>
    <w:lvl w:ilvl="8" w:tplc="ABC062F8">
      <w:numFmt w:val="bullet"/>
      <w:lvlText w:val="•"/>
      <w:lvlJc w:val="left"/>
      <w:pPr>
        <w:ind w:left="3103" w:hanging="141"/>
      </w:pPr>
      <w:rPr>
        <w:rFonts w:hint="default"/>
        <w:lang w:val="ru-RU" w:eastAsia="en-US" w:bidi="ar-SA"/>
      </w:rPr>
    </w:lvl>
  </w:abstractNum>
  <w:abstractNum w:abstractNumId="25">
    <w:nsid w:val="172345FF"/>
    <w:multiLevelType w:val="hybridMultilevel"/>
    <w:tmpl w:val="1C00829C"/>
    <w:lvl w:ilvl="0" w:tplc="34283638">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63786FB6">
      <w:numFmt w:val="bullet"/>
      <w:lvlText w:val="•"/>
      <w:lvlJc w:val="left"/>
      <w:pPr>
        <w:ind w:left="770" w:hanging="318"/>
      </w:pPr>
      <w:rPr>
        <w:rFonts w:hint="default"/>
        <w:lang w:val="ru-RU" w:eastAsia="en-US" w:bidi="ar-SA"/>
      </w:rPr>
    </w:lvl>
    <w:lvl w:ilvl="2" w:tplc="059ED84C">
      <w:numFmt w:val="bullet"/>
      <w:lvlText w:val="•"/>
      <w:lvlJc w:val="left"/>
      <w:pPr>
        <w:ind w:left="1120" w:hanging="318"/>
      </w:pPr>
      <w:rPr>
        <w:rFonts w:hint="default"/>
        <w:lang w:val="ru-RU" w:eastAsia="en-US" w:bidi="ar-SA"/>
      </w:rPr>
    </w:lvl>
    <w:lvl w:ilvl="3" w:tplc="6DEED1FE">
      <w:numFmt w:val="bullet"/>
      <w:lvlText w:val="•"/>
      <w:lvlJc w:val="left"/>
      <w:pPr>
        <w:ind w:left="1470" w:hanging="318"/>
      </w:pPr>
      <w:rPr>
        <w:rFonts w:hint="default"/>
        <w:lang w:val="ru-RU" w:eastAsia="en-US" w:bidi="ar-SA"/>
      </w:rPr>
    </w:lvl>
    <w:lvl w:ilvl="4" w:tplc="983A8324">
      <w:numFmt w:val="bullet"/>
      <w:lvlText w:val="•"/>
      <w:lvlJc w:val="left"/>
      <w:pPr>
        <w:ind w:left="1821" w:hanging="318"/>
      </w:pPr>
      <w:rPr>
        <w:rFonts w:hint="default"/>
        <w:lang w:val="ru-RU" w:eastAsia="en-US" w:bidi="ar-SA"/>
      </w:rPr>
    </w:lvl>
    <w:lvl w:ilvl="5" w:tplc="6164B96E">
      <w:numFmt w:val="bullet"/>
      <w:lvlText w:val="•"/>
      <w:lvlJc w:val="left"/>
      <w:pPr>
        <w:ind w:left="2171" w:hanging="318"/>
      </w:pPr>
      <w:rPr>
        <w:rFonts w:hint="default"/>
        <w:lang w:val="ru-RU" w:eastAsia="en-US" w:bidi="ar-SA"/>
      </w:rPr>
    </w:lvl>
    <w:lvl w:ilvl="6" w:tplc="645EF9BA">
      <w:numFmt w:val="bullet"/>
      <w:lvlText w:val="•"/>
      <w:lvlJc w:val="left"/>
      <w:pPr>
        <w:ind w:left="2521" w:hanging="318"/>
      </w:pPr>
      <w:rPr>
        <w:rFonts w:hint="default"/>
        <w:lang w:val="ru-RU" w:eastAsia="en-US" w:bidi="ar-SA"/>
      </w:rPr>
    </w:lvl>
    <w:lvl w:ilvl="7" w:tplc="D6507E14">
      <w:numFmt w:val="bullet"/>
      <w:lvlText w:val="•"/>
      <w:lvlJc w:val="left"/>
      <w:pPr>
        <w:ind w:left="2872" w:hanging="318"/>
      </w:pPr>
      <w:rPr>
        <w:rFonts w:hint="default"/>
        <w:lang w:val="ru-RU" w:eastAsia="en-US" w:bidi="ar-SA"/>
      </w:rPr>
    </w:lvl>
    <w:lvl w:ilvl="8" w:tplc="3376BE56">
      <w:numFmt w:val="bullet"/>
      <w:lvlText w:val="•"/>
      <w:lvlJc w:val="left"/>
      <w:pPr>
        <w:ind w:left="3222" w:hanging="318"/>
      </w:pPr>
      <w:rPr>
        <w:rFonts w:hint="default"/>
        <w:lang w:val="ru-RU" w:eastAsia="en-US" w:bidi="ar-SA"/>
      </w:rPr>
    </w:lvl>
  </w:abstractNum>
  <w:abstractNum w:abstractNumId="26">
    <w:nsid w:val="19F879E6"/>
    <w:multiLevelType w:val="hybridMultilevel"/>
    <w:tmpl w:val="5D18E422"/>
    <w:lvl w:ilvl="0" w:tplc="AE5CA43E">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6AD272FE">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F04A0838">
      <w:numFmt w:val="bullet"/>
      <w:lvlText w:val="•"/>
      <w:lvlJc w:val="left"/>
      <w:pPr>
        <w:ind w:left="2756" w:hanging="360"/>
      </w:pPr>
      <w:rPr>
        <w:rFonts w:hint="default"/>
        <w:lang w:val="ru-RU" w:eastAsia="en-US" w:bidi="ar-SA"/>
      </w:rPr>
    </w:lvl>
    <w:lvl w:ilvl="3" w:tplc="A7E0EBE0">
      <w:numFmt w:val="bullet"/>
      <w:lvlText w:val="•"/>
      <w:lvlJc w:val="left"/>
      <w:pPr>
        <w:ind w:left="3634" w:hanging="360"/>
      </w:pPr>
      <w:rPr>
        <w:rFonts w:hint="default"/>
        <w:lang w:val="ru-RU" w:eastAsia="en-US" w:bidi="ar-SA"/>
      </w:rPr>
    </w:lvl>
    <w:lvl w:ilvl="4" w:tplc="A4282258">
      <w:numFmt w:val="bullet"/>
      <w:lvlText w:val="•"/>
      <w:lvlJc w:val="left"/>
      <w:pPr>
        <w:ind w:left="4512" w:hanging="360"/>
      </w:pPr>
      <w:rPr>
        <w:rFonts w:hint="default"/>
        <w:lang w:val="ru-RU" w:eastAsia="en-US" w:bidi="ar-SA"/>
      </w:rPr>
    </w:lvl>
    <w:lvl w:ilvl="5" w:tplc="D3E24646">
      <w:numFmt w:val="bullet"/>
      <w:lvlText w:val="•"/>
      <w:lvlJc w:val="left"/>
      <w:pPr>
        <w:ind w:left="5390" w:hanging="360"/>
      </w:pPr>
      <w:rPr>
        <w:rFonts w:hint="default"/>
        <w:lang w:val="ru-RU" w:eastAsia="en-US" w:bidi="ar-SA"/>
      </w:rPr>
    </w:lvl>
    <w:lvl w:ilvl="6" w:tplc="804A1CA8">
      <w:numFmt w:val="bullet"/>
      <w:lvlText w:val="•"/>
      <w:lvlJc w:val="left"/>
      <w:pPr>
        <w:ind w:left="6268" w:hanging="360"/>
      </w:pPr>
      <w:rPr>
        <w:rFonts w:hint="default"/>
        <w:lang w:val="ru-RU" w:eastAsia="en-US" w:bidi="ar-SA"/>
      </w:rPr>
    </w:lvl>
    <w:lvl w:ilvl="7" w:tplc="D03639AC">
      <w:numFmt w:val="bullet"/>
      <w:lvlText w:val="•"/>
      <w:lvlJc w:val="left"/>
      <w:pPr>
        <w:ind w:left="7146" w:hanging="360"/>
      </w:pPr>
      <w:rPr>
        <w:rFonts w:hint="default"/>
        <w:lang w:val="ru-RU" w:eastAsia="en-US" w:bidi="ar-SA"/>
      </w:rPr>
    </w:lvl>
    <w:lvl w:ilvl="8" w:tplc="CE9A92C0">
      <w:numFmt w:val="bullet"/>
      <w:lvlText w:val="•"/>
      <w:lvlJc w:val="left"/>
      <w:pPr>
        <w:ind w:left="8025" w:hanging="360"/>
      </w:pPr>
      <w:rPr>
        <w:rFonts w:hint="default"/>
        <w:lang w:val="ru-RU" w:eastAsia="en-US" w:bidi="ar-SA"/>
      </w:rPr>
    </w:lvl>
  </w:abstractNum>
  <w:abstractNum w:abstractNumId="27">
    <w:nsid w:val="1B69325D"/>
    <w:multiLevelType w:val="hybridMultilevel"/>
    <w:tmpl w:val="BBD2137C"/>
    <w:lvl w:ilvl="0" w:tplc="FE20CEA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4B2C5DB6">
      <w:numFmt w:val="bullet"/>
      <w:lvlText w:val="•"/>
      <w:lvlJc w:val="left"/>
      <w:pPr>
        <w:ind w:left="770" w:hanging="318"/>
      </w:pPr>
      <w:rPr>
        <w:rFonts w:hint="default"/>
        <w:lang w:val="ru-RU" w:eastAsia="en-US" w:bidi="ar-SA"/>
      </w:rPr>
    </w:lvl>
    <w:lvl w:ilvl="2" w:tplc="9CB43B3E">
      <w:numFmt w:val="bullet"/>
      <w:lvlText w:val="•"/>
      <w:lvlJc w:val="left"/>
      <w:pPr>
        <w:ind w:left="1120" w:hanging="318"/>
      </w:pPr>
      <w:rPr>
        <w:rFonts w:hint="default"/>
        <w:lang w:val="ru-RU" w:eastAsia="en-US" w:bidi="ar-SA"/>
      </w:rPr>
    </w:lvl>
    <w:lvl w:ilvl="3" w:tplc="2A2EB2E2">
      <w:numFmt w:val="bullet"/>
      <w:lvlText w:val="•"/>
      <w:lvlJc w:val="left"/>
      <w:pPr>
        <w:ind w:left="1470" w:hanging="318"/>
      </w:pPr>
      <w:rPr>
        <w:rFonts w:hint="default"/>
        <w:lang w:val="ru-RU" w:eastAsia="en-US" w:bidi="ar-SA"/>
      </w:rPr>
    </w:lvl>
    <w:lvl w:ilvl="4" w:tplc="11F43224">
      <w:numFmt w:val="bullet"/>
      <w:lvlText w:val="•"/>
      <w:lvlJc w:val="left"/>
      <w:pPr>
        <w:ind w:left="1821" w:hanging="318"/>
      </w:pPr>
      <w:rPr>
        <w:rFonts w:hint="default"/>
        <w:lang w:val="ru-RU" w:eastAsia="en-US" w:bidi="ar-SA"/>
      </w:rPr>
    </w:lvl>
    <w:lvl w:ilvl="5" w:tplc="14EAAB4A">
      <w:numFmt w:val="bullet"/>
      <w:lvlText w:val="•"/>
      <w:lvlJc w:val="left"/>
      <w:pPr>
        <w:ind w:left="2171" w:hanging="318"/>
      </w:pPr>
      <w:rPr>
        <w:rFonts w:hint="default"/>
        <w:lang w:val="ru-RU" w:eastAsia="en-US" w:bidi="ar-SA"/>
      </w:rPr>
    </w:lvl>
    <w:lvl w:ilvl="6" w:tplc="E9143E06">
      <w:numFmt w:val="bullet"/>
      <w:lvlText w:val="•"/>
      <w:lvlJc w:val="left"/>
      <w:pPr>
        <w:ind w:left="2521" w:hanging="318"/>
      </w:pPr>
      <w:rPr>
        <w:rFonts w:hint="default"/>
        <w:lang w:val="ru-RU" w:eastAsia="en-US" w:bidi="ar-SA"/>
      </w:rPr>
    </w:lvl>
    <w:lvl w:ilvl="7" w:tplc="DA963CC6">
      <w:numFmt w:val="bullet"/>
      <w:lvlText w:val="•"/>
      <w:lvlJc w:val="left"/>
      <w:pPr>
        <w:ind w:left="2872" w:hanging="318"/>
      </w:pPr>
      <w:rPr>
        <w:rFonts w:hint="default"/>
        <w:lang w:val="ru-RU" w:eastAsia="en-US" w:bidi="ar-SA"/>
      </w:rPr>
    </w:lvl>
    <w:lvl w:ilvl="8" w:tplc="EE280178">
      <w:numFmt w:val="bullet"/>
      <w:lvlText w:val="•"/>
      <w:lvlJc w:val="left"/>
      <w:pPr>
        <w:ind w:left="3222" w:hanging="318"/>
      </w:pPr>
      <w:rPr>
        <w:rFonts w:hint="default"/>
        <w:lang w:val="ru-RU" w:eastAsia="en-US" w:bidi="ar-SA"/>
      </w:rPr>
    </w:lvl>
  </w:abstractNum>
  <w:abstractNum w:abstractNumId="28">
    <w:nsid w:val="1B99758C"/>
    <w:multiLevelType w:val="hybridMultilevel"/>
    <w:tmpl w:val="812273AE"/>
    <w:lvl w:ilvl="0" w:tplc="5B0E8C94">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94062DBA">
      <w:numFmt w:val="bullet"/>
      <w:lvlText w:val="•"/>
      <w:lvlJc w:val="left"/>
      <w:pPr>
        <w:ind w:left="471" w:hanging="141"/>
      </w:pPr>
      <w:rPr>
        <w:rFonts w:hint="default"/>
        <w:lang w:val="ru-RU" w:eastAsia="en-US" w:bidi="ar-SA"/>
      </w:rPr>
    </w:lvl>
    <w:lvl w:ilvl="2" w:tplc="87880352">
      <w:numFmt w:val="bullet"/>
      <w:lvlText w:val="•"/>
      <w:lvlJc w:val="left"/>
      <w:pPr>
        <w:ind w:left="843" w:hanging="141"/>
      </w:pPr>
      <w:rPr>
        <w:rFonts w:hint="default"/>
        <w:lang w:val="ru-RU" w:eastAsia="en-US" w:bidi="ar-SA"/>
      </w:rPr>
    </w:lvl>
    <w:lvl w:ilvl="3" w:tplc="DF38F9A2">
      <w:numFmt w:val="bullet"/>
      <w:lvlText w:val="•"/>
      <w:lvlJc w:val="left"/>
      <w:pPr>
        <w:ind w:left="1215" w:hanging="141"/>
      </w:pPr>
      <w:rPr>
        <w:rFonts w:hint="default"/>
        <w:lang w:val="ru-RU" w:eastAsia="en-US" w:bidi="ar-SA"/>
      </w:rPr>
    </w:lvl>
    <w:lvl w:ilvl="4" w:tplc="707CA6A6">
      <w:numFmt w:val="bullet"/>
      <w:lvlText w:val="•"/>
      <w:lvlJc w:val="left"/>
      <w:pPr>
        <w:ind w:left="1587" w:hanging="141"/>
      </w:pPr>
      <w:rPr>
        <w:rFonts w:hint="default"/>
        <w:lang w:val="ru-RU" w:eastAsia="en-US" w:bidi="ar-SA"/>
      </w:rPr>
    </w:lvl>
    <w:lvl w:ilvl="5" w:tplc="BDBA32A2">
      <w:numFmt w:val="bullet"/>
      <w:lvlText w:val="•"/>
      <w:lvlJc w:val="left"/>
      <w:pPr>
        <w:ind w:left="1959" w:hanging="141"/>
      </w:pPr>
      <w:rPr>
        <w:rFonts w:hint="default"/>
        <w:lang w:val="ru-RU" w:eastAsia="en-US" w:bidi="ar-SA"/>
      </w:rPr>
    </w:lvl>
    <w:lvl w:ilvl="6" w:tplc="D30ADD0A">
      <w:numFmt w:val="bullet"/>
      <w:lvlText w:val="•"/>
      <w:lvlJc w:val="left"/>
      <w:pPr>
        <w:ind w:left="2331" w:hanging="141"/>
      </w:pPr>
      <w:rPr>
        <w:rFonts w:hint="default"/>
        <w:lang w:val="ru-RU" w:eastAsia="en-US" w:bidi="ar-SA"/>
      </w:rPr>
    </w:lvl>
    <w:lvl w:ilvl="7" w:tplc="7668DBB8">
      <w:numFmt w:val="bullet"/>
      <w:lvlText w:val="•"/>
      <w:lvlJc w:val="left"/>
      <w:pPr>
        <w:ind w:left="2703" w:hanging="141"/>
      </w:pPr>
      <w:rPr>
        <w:rFonts w:hint="default"/>
        <w:lang w:val="ru-RU" w:eastAsia="en-US" w:bidi="ar-SA"/>
      </w:rPr>
    </w:lvl>
    <w:lvl w:ilvl="8" w:tplc="AA10B57A">
      <w:numFmt w:val="bullet"/>
      <w:lvlText w:val="•"/>
      <w:lvlJc w:val="left"/>
      <w:pPr>
        <w:ind w:left="3075" w:hanging="141"/>
      </w:pPr>
      <w:rPr>
        <w:rFonts w:hint="default"/>
        <w:lang w:val="ru-RU" w:eastAsia="en-US" w:bidi="ar-SA"/>
      </w:rPr>
    </w:lvl>
  </w:abstractNum>
  <w:abstractNum w:abstractNumId="29">
    <w:nsid w:val="1BF6745E"/>
    <w:multiLevelType w:val="multilevel"/>
    <w:tmpl w:val="7890BB28"/>
    <w:lvl w:ilvl="0">
      <w:start w:val="4"/>
      <w:numFmt w:val="decimal"/>
      <w:lvlText w:val="%1"/>
      <w:lvlJc w:val="left"/>
      <w:pPr>
        <w:ind w:left="4016" w:hanging="721"/>
      </w:pPr>
      <w:rPr>
        <w:rFonts w:hint="default"/>
        <w:lang w:val="ru-RU" w:eastAsia="en-US" w:bidi="ar-SA"/>
      </w:rPr>
    </w:lvl>
    <w:lvl w:ilvl="1">
      <w:start w:val="1"/>
      <w:numFmt w:val="decimal"/>
      <w:lvlText w:val="%1.%2"/>
      <w:lvlJc w:val="left"/>
      <w:pPr>
        <w:ind w:left="4016" w:hanging="721"/>
      </w:pPr>
      <w:rPr>
        <w:rFonts w:hint="default"/>
        <w:lang w:val="ru-RU" w:eastAsia="en-US" w:bidi="ar-SA"/>
      </w:rPr>
    </w:lvl>
    <w:lvl w:ilvl="2">
      <w:start w:val="1"/>
      <w:numFmt w:val="decimal"/>
      <w:lvlText w:val="%1.%2.%3"/>
      <w:lvlJc w:val="left"/>
      <w:pPr>
        <w:ind w:left="4016" w:hanging="721"/>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533" w:hanging="780"/>
        <w:jc w:val="right"/>
      </w:pPr>
      <w:rPr>
        <w:rFonts w:hint="default"/>
        <w:spacing w:val="0"/>
        <w:w w:val="100"/>
        <w:lang w:val="ru-RU" w:eastAsia="en-US" w:bidi="ar-SA"/>
      </w:rPr>
    </w:lvl>
    <w:lvl w:ilvl="4">
      <w:numFmt w:val="bullet"/>
      <w:lvlText w:val="•"/>
      <w:lvlJc w:val="left"/>
      <w:pPr>
        <w:ind w:left="5940" w:hanging="780"/>
      </w:pPr>
      <w:rPr>
        <w:rFonts w:hint="default"/>
        <w:lang w:val="ru-RU" w:eastAsia="en-US" w:bidi="ar-SA"/>
      </w:rPr>
    </w:lvl>
    <w:lvl w:ilvl="5">
      <w:numFmt w:val="bullet"/>
      <w:lvlText w:val="•"/>
      <w:lvlJc w:val="left"/>
      <w:pPr>
        <w:ind w:left="6580" w:hanging="780"/>
      </w:pPr>
      <w:rPr>
        <w:rFonts w:hint="default"/>
        <w:lang w:val="ru-RU" w:eastAsia="en-US" w:bidi="ar-SA"/>
      </w:rPr>
    </w:lvl>
    <w:lvl w:ilvl="6">
      <w:numFmt w:val="bullet"/>
      <w:lvlText w:val="•"/>
      <w:lvlJc w:val="left"/>
      <w:pPr>
        <w:ind w:left="7220" w:hanging="780"/>
      </w:pPr>
      <w:rPr>
        <w:rFonts w:hint="default"/>
        <w:lang w:val="ru-RU" w:eastAsia="en-US" w:bidi="ar-SA"/>
      </w:rPr>
    </w:lvl>
    <w:lvl w:ilvl="7">
      <w:numFmt w:val="bullet"/>
      <w:lvlText w:val="•"/>
      <w:lvlJc w:val="left"/>
      <w:pPr>
        <w:ind w:left="7860" w:hanging="780"/>
      </w:pPr>
      <w:rPr>
        <w:rFonts w:hint="default"/>
        <w:lang w:val="ru-RU" w:eastAsia="en-US" w:bidi="ar-SA"/>
      </w:rPr>
    </w:lvl>
    <w:lvl w:ilvl="8">
      <w:numFmt w:val="bullet"/>
      <w:lvlText w:val="•"/>
      <w:lvlJc w:val="left"/>
      <w:pPr>
        <w:ind w:left="8501" w:hanging="780"/>
      </w:pPr>
      <w:rPr>
        <w:rFonts w:hint="default"/>
        <w:lang w:val="ru-RU" w:eastAsia="en-US" w:bidi="ar-SA"/>
      </w:rPr>
    </w:lvl>
  </w:abstractNum>
  <w:abstractNum w:abstractNumId="30">
    <w:nsid w:val="1CAF0F5E"/>
    <w:multiLevelType w:val="hybridMultilevel"/>
    <w:tmpl w:val="96FCEF98"/>
    <w:lvl w:ilvl="0" w:tplc="605E55C6">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06C64E">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117C4102">
      <w:numFmt w:val="bullet"/>
      <w:lvlText w:val="•"/>
      <w:lvlJc w:val="left"/>
      <w:pPr>
        <w:ind w:left="2756" w:hanging="360"/>
      </w:pPr>
      <w:rPr>
        <w:rFonts w:hint="default"/>
        <w:lang w:val="ru-RU" w:eastAsia="en-US" w:bidi="ar-SA"/>
      </w:rPr>
    </w:lvl>
    <w:lvl w:ilvl="3" w:tplc="4028AE6A">
      <w:numFmt w:val="bullet"/>
      <w:lvlText w:val="•"/>
      <w:lvlJc w:val="left"/>
      <w:pPr>
        <w:ind w:left="3634" w:hanging="360"/>
      </w:pPr>
      <w:rPr>
        <w:rFonts w:hint="default"/>
        <w:lang w:val="ru-RU" w:eastAsia="en-US" w:bidi="ar-SA"/>
      </w:rPr>
    </w:lvl>
    <w:lvl w:ilvl="4" w:tplc="AFFCE98A">
      <w:numFmt w:val="bullet"/>
      <w:lvlText w:val="•"/>
      <w:lvlJc w:val="left"/>
      <w:pPr>
        <w:ind w:left="4512" w:hanging="360"/>
      </w:pPr>
      <w:rPr>
        <w:rFonts w:hint="default"/>
        <w:lang w:val="ru-RU" w:eastAsia="en-US" w:bidi="ar-SA"/>
      </w:rPr>
    </w:lvl>
    <w:lvl w:ilvl="5" w:tplc="03681EBC">
      <w:numFmt w:val="bullet"/>
      <w:lvlText w:val="•"/>
      <w:lvlJc w:val="left"/>
      <w:pPr>
        <w:ind w:left="5390" w:hanging="360"/>
      </w:pPr>
      <w:rPr>
        <w:rFonts w:hint="default"/>
        <w:lang w:val="ru-RU" w:eastAsia="en-US" w:bidi="ar-SA"/>
      </w:rPr>
    </w:lvl>
    <w:lvl w:ilvl="6" w:tplc="840656F8">
      <w:numFmt w:val="bullet"/>
      <w:lvlText w:val="•"/>
      <w:lvlJc w:val="left"/>
      <w:pPr>
        <w:ind w:left="6268" w:hanging="360"/>
      </w:pPr>
      <w:rPr>
        <w:rFonts w:hint="default"/>
        <w:lang w:val="ru-RU" w:eastAsia="en-US" w:bidi="ar-SA"/>
      </w:rPr>
    </w:lvl>
    <w:lvl w:ilvl="7" w:tplc="C00C0918">
      <w:numFmt w:val="bullet"/>
      <w:lvlText w:val="•"/>
      <w:lvlJc w:val="left"/>
      <w:pPr>
        <w:ind w:left="7146" w:hanging="360"/>
      </w:pPr>
      <w:rPr>
        <w:rFonts w:hint="default"/>
        <w:lang w:val="ru-RU" w:eastAsia="en-US" w:bidi="ar-SA"/>
      </w:rPr>
    </w:lvl>
    <w:lvl w:ilvl="8" w:tplc="29C6154E">
      <w:numFmt w:val="bullet"/>
      <w:lvlText w:val="•"/>
      <w:lvlJc w:val="left"/>
      <w:pPr>
        <w:ind w:left="8025" w:hanging="360"/>
      </w:pPr>
      <w:rPr>
        <w:rFonts w:hint="default"/>
        <w:lang w:val="ru-RU" w:eastAsia="en-US" w:bidi="ar-SA"/>
      </w:rPr>
    </w:lvl>
  </w:abstractNum>
  <w:abstractNum w:abstractNumId="31">
    <w:nsid w:val="1D143791"/>
    <w:multiLevelType w:val="hybridMultilevel"/>
    <w:tmpl w:val="E266001E"/>
    <w:lvl w:ilvl="0" w:tplc="D9400E2A">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C3066C08">
      <w:numFmt w:val="bullet"/>
      <w:lvlText w:val="•"/>
      <w:lvlJc w:val="left"/>
      <w:pPr>
        <w:ind w:left="717" w:hanging="318"/>
      </w:pPr>
      <w:rPr>
        <w:rFonts w:hint="default"/>
        <w:lang w:val="ru-RU" w:eastAsia="en-US" w:bidi="ar-SA"/>
      </w:rPr>
    </w:lvl>
    <w:lvl w:ilvl="2" w:tplc="F63852C4">
      <w:numFmt w:val="bullet"/>
      <w:lvlText w:val="•"/>
      <w:lvlJc w:val="left"/>
      <w:pPr>
        <w:ind w:left="1014" w:hanging="318"/>
      </w:pPr>
      <w:rPr>
        <w:rFonts w:hint="default"/>
        <w:lang w:val="ru-RU" w:eastAsia="en-US" w:bidi="ar-SA"/>
      </w:rPr>
    </w:lvl>
    <w:lvl w:ilvl="3" w:tplc="7AE6439C">
      <w:numFmt w:val="bullet"/>
      <w:lvlText w:val="•"/>
      <w:lvlJc w:val="left"/>
      <w:pPr>
        <w:ind w:left="1311" w:hanging="318"/>
      </w:pPr>
      <w:rPr>
        <w:rFonts w:hint="default"/>
        <w:lang w:val="ru-RU" w:eastAsia="en-US" w:bidi="ar-SA"/>
      </w:rPr>
    </w:lvl>
    <w:lvl w:ilvl="4" w:tplc="306AD7BC">
      <w:numFmt w:val="bullet"/>
      <w:lvlText w:val="•"/>
      <w:lvlJc w:val="left"/>
      <w:pPr>
        <w:ind w:left="1609" w:hanging="318"/>
      </w:pPr>
      <w:rPr>
        <w:rFonts w:hint="default"/>
        <w:lang w:val="ru-RU" w:eastAsia="en-US" w:bidi="ar-SA"/>
      </w:rPr>
    </w:lvl>
    <w:lvl w:ilvl="5" w:tplc="BE0C8744">
      <w:numFmt w:val="bullet"/>
      <w:lvlText w:val="•"/>
      <w:lvlJc w:val="left"/>
      <w:pPr>
        <w:ind w:left="1906" w:hanging="318"/>
      </w:pPr>
      <w:rPr>
        <w:rFonts w:hint="default"/>
        <w:lang w:val="ru-RU" w:eastAsia="en-US" w:bidi="ar-SA"/>
      </w:rPr>
    </w:lvl>
    <w:lvl w:ilvl="6" w:tplc="A39E5CA6">
      <w:numFmt w:val="bullet"/>
      <w:lvlText w:val="•"/>
      <w:lvlJc w:val="left"/>
      <w:pPr>
        <w:ind w:left="2203" w:hanging="318"/>
      </w:pPr>
      <w:rPr>
        <w:rFonts w:hint="default"/>
        <w:lang w:val="ru-RU" w:eastAsia="en-US" w:bidi="ar-SA"/>
      </w:rPr>
    </w:lvl>
    <w:lvl w:ilvl="7" w:tplc="C00E59E2">
      <w:numFmt w:val="bullet"/>
      <w:lvlText w:val="•"/>
      <w:lvlJc w:val="left"/>
      <w:pPr>
        <w:ind w:left="2501" w:hanging="318"/>
      </w:pPr>
      <w:rPr>
        <w:rFonts w:hint="default"/>
        <w:lang w:val="ru-RU" w:eastAsia="en-US" w:bidi="ar-SA"/>
      </w:rPr>
    </w:lvl>
    <w:lvl w:ilvl="8" w:tplc="8DE8839E">
      <w:numFmt w:val="bullet"/>
      <w:lvlText w:val="•"/>
      <w:lvlJc w:val="left"/>
      <w:pPr>
        <w:ind w:left="2798" w:hanging="318"/>
      </w:pPr>
      <w:rPr>
        <w:rFonts w:hint="default"/>
        <w:lang w:val="ru-RU" w:eastAsia="en-US" w:bidi="ar-SA"/>
      </w:rPr>
    </w:lvl>
  </w:abstractNum>
  <w:abstractNum w:abstractNumId="32">
    <w:nsid w:val="1D6618F1"/>
    <w:multiLevelType w:val="hybridMultilevel"/>
    <w:tmpl w:val="329863BA"/>
    <w:lvl w:ilvl="0" w:tplc="5FE2F4CC">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005E7128">
      <w:numFmt w:val="bullet"/>
      <w:lvlText w:val="•"/>
      <w:lvlJc w:val="left"/>
      <w:pPr>
        <w:ind w:left="1878" w:hanging="284"/>
      </w:pPr>
      <w:rPr>
        <w:rFonts w:hint="default"/>
        <w:lang w:val="ru-RU" w:eastAsia="en-US" w:bidi="ar-SA"/>
      </w:rPr>
    </w:lvl>
    <w:lvl w:ilvl="2" w:tplc="7BC240B8">
      <w:numFmt w:val="bullet"/>
      <w:lvlText w:val="•"/>
      <w:lvlJc w:val="left"/>
      <w:pPr>
        <w:ind w:left="2756" w:hanging="284"/>
      </w:pPr>
      <w:rPr>
        <w:rFonts w:hint="default"/>
        <w:lang w:val="ru-RU" w:eastAsia="en-US" w:bidi="ar-SA"/>
      </w:rPr>
    </w:lvl>
    <w:lvl w:ilvl="3" w:tplc="2ECE171E">
      <w:numFmt w:val="bullet"/>
      <w:lvlText w:val="•"/>
      <w:lvlJc w:val="left"/>
      <w:pPr>
        <w:ind w:left="3634" w:hanging="284"/>
      </w:pPr>
      <w:rPr>
        <w:rFonts w:hint="default"/>
        <w:lang w:val="ru-RU" w:eastAsia="en-US" w:bidi="ar-SA"/>
      </w:rPr>
    </w:lvl>
    <w:lvl w:ilvl="4" w:tplc="2AEAB560">
      <w:numFmt w:val="bullet"/>
      <w:lvlText w:val="•"/>
      <w:lvlJc w:val="left"/>
      <w:pPr>
        <w:ind w:left="4512" w:hanging="284"/>
      </w:pPr>
      <w:rPr>
        <w:rFonts w:hint="default"/>
        <w:lang w:val="ru-RU" w:eastAsia="en-US" w:bidi="ar-SA"/>
      </w:rPr>
    </w:lvl>
    <w:lvl w:ilvl="5" w:tplc="A1F24410">
      <w:numFmt w:val="bullet"/>
      <w:lvlText w:val="•"/>
      <w:lvlJc w:val="left"/>
      <w:pPr>
        <w:ind w:left="5390" w:hanging="284"/>
      </w:pPr>
      <w:rPr>
        <w:rFonts w:hint="default"/>
        <w:lang w:val="ru-RU" w:eastAsia="en-US" w:bidi="ar-SA"/>
      </w:rPr>
    </w:lvl>
    <w:lvl w:ilvl="6" w:tplc="A70AB7F6">
      <w:numFmt w:val="bullet"/>
      <w:lvlText w:val="•"/>
      <w:lvlJc w:val="left"/>
      <w:pPr>
        <w:ind w:left="6268" w:hanging="284"/>
      </w:pPr>
      <w:rPr>
        <w:rFonts w:hint="default"/>
        <w:lang w:val="ru-RU" w:eastAsia="en-US" w:bidi="ar-SA"/>
      </w:rPr>
    </w:lvl>
    <w:lvl w:ilvl="7" w:tplc="EC80A79A">
      <w:numFmt w:val="bullet"/>
      <w:lvlText w:val="•"/>
      <w:lvlJc w:val="left"/>
      <w:pPr>
        <w:ind w:left="7146" w:hanging="284"/>
      </w:pPr>
      <w:rPr>
        <w:rFonts w:hint="default"/>
        <w:lang w:val="ru-RU" w:eastAsia="en-US" w:bidi="ar-SA"/>
      </w:rPr>
    </w:lvl>
    <w:lvl w:ilvl="8" w:tplc="4B103934">
      <w:numFmt w:val="bullet"/>
      <w:lvlText w:val="•"/>
      <w:lvlJc w:val="left"/>
      <w:pPr>
        <w:ind w:left="8025" w:hanging="284"/>
      </w:pPr>
      <w:rPr>
        <w:rFonts w:hint="default"/>
        <w:lang w:val="ru-RU" w:eastAsia="en-US" w:bidi="ar-SA"/>
      </w:rPr>
    </w:lvl>
  </w:abstractNum>
  <w:abstractNum w:abstractNumId="33">
    <w:nsid w:val="1E0C7A43"/>
    <w:multiLevelType w:val="hybridMultilevel"/>
    <w:tmpl w:val="7B640D46"/>
    <w:lvl w:ilvl="0" w:tplc="A9025856">
      <w:start w:val="1"/>
      <w:numFmt w:val="decimal"/>
      <w:lvlText w:val="%1."/>
      <w:lvlJc w:val="left"/>
      <w:pPr>
        <w:ind w:left="4199"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735274F0">
      <w:numFmt w:val="bullet"/>
      <w:lvlText w:val="•"/>
      <w:lvlJc w:val="left"/>
      <w:pPr>
        <w:ind w:left="4758" w:hanging="360"/>
      </w:pPr>
      <w:rPr>
        <w:rFonts w:hint="default"/>
        <w:lang w:val="ru-RU" w:eastAsia="en-US" w:bidi="ar-SA"/>
      </w:rPr>
    </w:lvl>
    <w:lvl w:ilvl="2" w:tplc="8A6A9F34">
      <w:numFmt w:val="bullet"/>
      <w:lvlText w:val="•"/>
      <w:lvlJc w:val="left"/>
      <w:pPr>
        <w:ind w:left="5316" w:hanging="360"/>
      </w:pPr>
      <w:rPr>
        <w:rFonts w:hint="default"/>
        <w:lang w:val="ru-RU" w:eastAsia="en-US" w:bidi="ar-SA"/>
      </w:rPr>
    </w:lvl>
    <w:lvl w:ilvl="3" w:tplc="36D874D0">
      <w:numFmt w:val="bullet"/>
      <w:lvlText w:val="•"/>
      <w:lvlJc w:val="left"/>
      <w:pPr>
        <w:ind w:left="5874" w:hanging="360"/>
      </w:pPr>
      <w:rPr>
        <w:rFonts w:hint="default"/>
        <w:lang w:val="ru-RU" w:eastAsia="en-US" w:bidi="ar-SA"/>
      </w:rPr>
    </w:lvl>
    <w:lvl w:ilvl="4" w:tplc="B6CC496C">
      <w:numFmt w:val="bullet"/>
      <w:lvlText w:val="•"/>
      <w:lvlJc w:val="left"/>
      <w:pPr>
        <w:ind w:left="6432" w:hanging="360"/>
      </w:pPr>
      <w:rPr>
        <w:rFonts w:hint="default"/>
        <w:lang w:val="ru-RU" w:eastAsia="en-US" w:bidi="ar-SA"/>
      </w:rPr>
    </w:lvl>
    <w:lvl w:ilvl="5" w:tplc="21B0A29E">
      <w:numFmt w:val="bullet"/>
      <w:lvlText w:val="•"/>
      <w:lvlJc w:val="left"/>
      <w:pPr>
        <w:ind w:left="6990" w:hanging="360"/>
      </w:pPr>
      <w:rPr>
        <w:rFonts w:hint="default"/>
        <w:lang w:val="ru-RU" w:eastAsia="en-US" w:bidi="ar-SA"/>
      </w:rPr>
    </w:lvl>
    <w:lvl w:ilvl="6" w:tplc="2D8CAD10">
      <w:numFmt w:val="bullet"/>
      <w:lvlText w:val="•"/>
      <w:lvlJc w:val="left"/>
      <w:pPr>
        <w:ind w:left="7548" w:hanging="360"/>
      </w:pPr>
      <w:rPr>
        <w:rFonts w:hint="default"/>
        <w:lang w:val="ru-RU" w:eastAsia="en-US" w:bidi="ar-SA"/>
      </w:rPr>
    </w:lvl>
    <w:lvl w:ilvl="7" w:tplc="D2C2FA82">
      <w:numFmt w:val="bullet"/>
      <w:lvlText w:val="•"/>
      <w:lvlJc w:val="left"/>
      <w:pPr>
        <w:ind w:left="8106" w:hanging="360"/>
      </w:pPr>
      <w:rPr>
        <w:rFonts w:hint="default"/>
        <w:lang w:val="ru-RU" w:eastAsia="en-US" w:bidi="ar-SA"/>
      </w:rPr>
    </w:lvl>
    <w:lvl w:ilvl="8" w:tplc="CF965542">
      <w:numFmt w:val="bullet"/>
      <w:lvlText w:val="•"/>
      <w:lvlJc w:val="left"/>
      <w:pPr>
        <w:ind w:left="8665" w:hanging="360"/>
      </w:pPr>
      <w:rPr>
        <w:rFonts w:hint="default"/>
        <w:lang w:val="ru-RU" w:eastAsia="en-US" w:bidi="ar-SA"/>
      </w:rPr>
    </w:lvl>
  </w:abstractNum>
  <w:abstractNum w:abstractNumId="34">
    <w:nsid w:val="1E2079F7"/>
    <w:multiLevelType w:val="hybridMultilevel"/>
    <w:tmpl w:val="9FD09EDE"/>
    <w:lvl w:ilvl="0" w:tplc="47DE8128">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5D864880">
      <w:numFmt w:val="bullet"/>
      <w:lvlText w:val="•"/>
      <w:lvlJc w:val="left"/>
      <w:pPr>
        <w:ind w:left="770" w:hanging="318"/>
      </w:pPr>
      <w:rPr>
        <w:rFonts w:hint="default"/>
        <w:lang w:val="ru-RU" w:eastAsia="en-US" w:bidi="ar-SA"/>
      </w:rPr>
    </w:lvl>
    <w:lvl w:ilvl="2" w:tplc="D80A72BC">
      <w:numFmt w:val="bullet"/>
      <w:lvlText w:val="•"/>
      <w:lvlJc w:val="left"/>
      <w:pPr>
        <w:ind w:left="1120" w:hanging="318"/>
      </w:pPr>
      <w:rPr>
        <w:rFonts w:hint="default"/>
        <w:lang w:val="ru-RU" w:eastAsia="en-US" w:bidi="ar-SA"/>
      </w:rPr>
    </w:lvl>
    <w:lvl w:ilvl="3" w:tplc="F0D2558A">
      <w:numFmt w:val="bullet"/>
      <w:lvlText w:val="•"/>
      <w:lvlJc w:val="left"/>
      <w:pPr>
        <w:ind w:left="1470" w:hanging="318"/>
      </w:pPr>
      <w:rPr>
        <w:rFonts w:hint="default"/>
        <w:lang w:val="ru-RU" w:eastAsia="en-US" w:bidi="ar-SA"/>
      </w:rPr>
    </w:lvl>
    <w:lvl w:ilvl="4" w:tplc="F2AC4B2A">
      <w:numFmt w:val="bullet"/>
      <w:lvlText w:val="•"/>
      <w:lvlJc w:val="left"/>
      <w:pPr>
        <w:ind w:left="1821" w:hanging="318"/>
      </w:pPr>
      <w:rPr>
        <w:rFonts w:hint="default"/>
        <w:lang w:val="ru-RU" w:eastAsia="en-US" w:bidi="ar-SA"/>
      </w:rPr>
    </w:lvl>
    <w:lvl w:ilvl="5" w:tplc="0A20AC92">
      <w:numFmt w:val="bullet"/>
      <w:lvlText w:val="•"/>
      <w:lvlJc w:val="left"/>
      <w:pPr>
        <w:ind w:left="2171" w:hanging="318"/>
      </w:pPr>
      <w:rPr>
        <w:rFonts w:hint="default"/>
        <w:lang w:val="ru-RU" w:eastAsia="en-US" w:bidi="ar-SA"/>
      </w:rPr>
    </w:lvl>
    <w:lvl w:ilvl="6" w:tplc="E4ECBA06">
      <w:numFmt w:val="bullet"/>
      <w:lvlText w:val="•"/>
      <w:lvlJc w:val="left"/>
      <w:pPr>
        <w:ind w:left="2521" w:hanging="318"/>
      </w:pPr>
      <w:rPr>
        <w:rFonts w:hint="default"/>
        <w:lang w:val="ru-RU" w:eastAsia="en-US" w:bidi="ar-SA"/>
      </w:rPr>
    </w:lvl>
    <w:lvl w:ilvl="7" w:tplc="11A0993C">
      <w:numFmt w:val="bullet"/>
      <w:lvlText w:val="•"/>
      <w:lvlJc w:val="left"/>
      <w:pPr>
        <w:ind w:left="2872" w:hanging="318"/>
      </w:pPr>
      <w:rPr>
        <w:rFonts w:hint="default"/>
        <w:lang w:val="ru-RU" w:eastAsia="en-US" w:bidi="ar-SA"/>
      </w:rPr>
    </w:lvl>
    <w:lvl w:ilvl="8" w:tplc="3C781242">
      <w:numFmt w:val="bullet"/>
      <w:lvlText w:val="•"/>
      <w:lvlJc w:val="left"/>
      <w:pPr>
        <w:ind w:left="3222" w:hanging="318"/>
      </w:pPr>
      <w:rPr>
        <w:rFonts w:hint="default"/>
        <w:lang w:val="ru-RU" w:eastAsia="en-US" w:bidi="ar-SA"/>
      </w:rPr>
    </w:lvl>
  </w:abstractNum>
  <w:abstractNum w:abstractNumId="35">
    <w:nsid w:val="1E3C2C8A"/>
    <w:multiLevelType w:val="multilevel"/>
    <w:tmpl w:val="90BAC8D8"/>
    <w:lvl w:ilvl="0">
      <w:start w:val="4"/>
      <w:numFmt w:val="decimal"/>
      <w:lvlText w:val="%1"/>
      <w:lvlJc w:val="left"/>
      <w:pPr>
        <w:ind w:left="1216" w:hanging="600"/>
      </w:pPr>
      <w:rPr>
        <w:rFonts w:hint="default"/>
        <w:lang w:val="ru-RU" w:eastAsia="en-US" w:bidi="ar-SA"/>
      </w:rPr>
    </w:lvl>
    <w:lvl w:ilvl="1">
      <w:start w:val="1"/>
      <w:numFmt w:val="decimal"/>
      <w:lvlText w:val="%1.%2"/>
      <w:lvlJc w:val="left"/>
      <w:pPr>
        <w:ind w:left="1216" w:hanging="600"/>
      </w:pPr>
      <w:rPr>
        <w:rFonts w:hint="default"/>
        <w:lang w:val="ru-RU" w:eastAsia="en-US" w:bidi="ar-SA"/>
      </w:rPr>
    </w:lvl>
    <w:lvl w:ilvl="2">
      <w:start w:val="2"/>
      <w:numFmt w:val="decimal"/>
      <w:lvlText w:val="%1.%2.%3."/>
      <w:lvlJc w:val="left"/>
      <w:pPr>
        <w:ind w:left="1216" w:hanging="600"/>
        <w:jc w:val="right"/>
      </w:pPr>
      <w:rPr>
        <w:rFonts w:ascii="Times New Roman" w:eastAsia="Times New Roman" w:hAnsi="Times New Roman" w:cs="Times New Roman" w:hint="default"/>
        <w:b/>
        <w:bCs/>
        <w:i w:val="0"/>
        <w:iCs w:val="0"/>
        <w:color w:val="000009"/>
        <w:spacing w:val="0"/>
        <w:w w:val="100"/>
        <w:sz w:val="24"/>
        <w:szCs w:val="24"/>
        <w:lang w:val="ru-RU" w:eastAsia="en-US" w:bidi="ar-SA"/>
      </w:rPr>
    </w:lvl>
    <w:lvl w:ilvl="3">
      <w:numFmt w:val="bullet"/>
      <w:lvlText w:val="•"/>
      <w:lvlJc w:val="left"/>
      <w:pPr>
        <w:ind w:left="3788" w:hanging="600"/>
      </w:pPr>
      <w:rPr>
        <w:rFonts w:hint="default"/>
        <w:lang w:val="ru-RU" w:eastAsia="en-US" w:bidi="ar-SA"/>
      </w:rPr>
    </w:lvl>
    <w:lvl w:ilvl="4">
      <w:numFmt w:val="bullet"/>
      <w:lvlText w:val="•"/>
      <w:lvlJc w:val="left"/>
      <w:pPr>
        <w:ind w:left="4644" w:hanging="600"/>
      </w:pPr>
      <w:rPr>
        <w:rFonts w:hint="default"/>
        <w:lang w:val="ru-RU" w:eastAsia="en-US" w:bidi="ar-SA"/>
      </w:rPr>
    </w:lvl>
    <w:lvl w:ilvl="5">
      <w:numFmt w:val="bullet"/>
      <w:lvlText w:val="•"/>
      <w:lvlJc w:val="left"/>
      <w:pPr>
        <w:ind w:left="5500" w:hanging="600"/>
      </w:pPr>
      <w:rPr>
        <w:rFonts w:hint="default"/>
        <w:lang w:val="ru-RU" w:eastAsia="en-US" w:bidi="ar-SA"/>
      </w:rPr>
    </w:lvl>
    <w:lvl w:ilvl="6">
      <w:numFmt w:val="bullet"/>
      <w:lvlText w:val="•"/>
      <w:lvlJc w:val="left"/>
      <w:pPr>
        <w:ind w:left="6356" w:hanging="600"/>
      </w:pPr>
      <w:rPr>
        <w:rFonts w:hint="default"/>
        <w:lang w:val="ru-RU" w:eastAsia="en-US" w:bidi="ar-SA"/>
      </w:rPr>
    </w:lvl>
    <w:lvl w:ilvl="7">
      <w:numFmt w:val="bullet"/>
      <w:lvlText w:val="•"/>
      <w:lvlJc w:val="left"/>
      <w:pPr>
        <w:ind w:left="7212" w:hanging="600"/>
      </w:pPr>
      <w:rPr>
        <w:rFonts w:hint="default"/>
        <w:lang w:val="ru-RU" w:eastAsia="en-US" w:bidi="ar-SA"/>
      </w:rPr>
    </w:lvl>
    <w:lvl w:ilvl="8">
      <w:numFmt w:val="bullet"/>
      <w:lvlText w:val="•"/>
      <w:lvlJc w:val="left"/>
      <w:pPr>
        <w:ind w:left="8069" w:hanging="600"/>
      </w:pPr>
      <w:rPr>
        <w:rFonts w:hint="default"/>
        <w:lang w:val="ru-RU" w:eastAsia="en-US" w:bidi="ar-SA"/>
      </w:rPr>
    </w:lvl>
  </w:abstractNum>
  <w:abstractNum w:abstractNumId="36">
    <w:nsid w:val="1E9D3380"/>
    <w:multiLevelType w:val="hybridMultilevel"/>
    <w:tmpl w:val="E90866D2"/>
    <w:lvl w:ilvl="0" w:tplc="25F47132">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1B26F028">
      <w:numFmt w:val="bullet"/>
      <w:lvlText w:val="•"/>
      <w:lvlJc w:val="left"/>
      <w:pPr>
        <w:ind w:left="471" w:hanging="141"/>
      </w:pPr>
      <w:rPr>
        <w:rFonts w:hint="default"/>
        <w:lang w:val="ru-RU" w:eastAsia="en-US" w:bidi="ar-SA"/>
      </w:rPr>
    </w:lvl>
    <w:lvl w:ilvl="2" w:tplc="B1409A82">
      <w:numFmt w:val="bullet"/>
      <w:lvlText w:val="•"/>
      <w:lvlJc w:val="left"/>
      <w:pPr>
        <w:ind w:left="843" w:hanging="141"/>
      </w:pPr>
      <w:rPr>
        <w:rFonts w:hint="default"/>
        <w:lang w:val="ru-RU" w:eastAsia="en-US" w:bidi="ar-SA"/>
      </w:rPr>
    </w:lvl>
    <w:lvl w:ilvl="3" w:tplc="E7EA991E">
      <w:numFmt w:val="bullet"/>
      <w:lvlText w:val="•"/>
      <w:lvlJc w:val="left"/>
      <w:pPr>
        <w:ind w:left="1215" w:hanging="141"/>
      </w:pPr>
      <w:rPr>
        <w:rFonts w:hint="default"/>
        <w:lang w:val="ru-RU" w:eastAsia="en-US" w:bidi="ar-SA"/>
      </w:rPr>
    </w:lvl>
    <w:lvl w:ilvl="4" w:tplc="8FA2C062">
      <w:numFmt w:val="bullet"/>
      <w:lvlText w:val="•"/>
      <w:lvlJc w:val="left"/>
      <w:pPr>
        <w:ind w:left="1587" w:hanging="141"/>
      </w:pPr>
      <w:rPr>
        <w:rFonts w:hint="default"/>
        <w:lang w:val="ru-RU" w:eastAsia="en-US" w:bidi="ar-SA"/>
      </w:rPr>
    </w:lvl>
    <w:lvl w:ilvl="5" w:tplc="DFCAF61A">
      <w:numFmt w:val="bullet"/>
      <w:lvlText w:val="•"/>
      <w:lvlJc w:val="left"/>
      <w:pPr>
        <w:ind w:left="1959" w:hanging="141"/>
      </w:pPr>
      <w:rPr>
        <w:rFonts w:hint="default"/>
        <w:lang w:val="ru-RU" w:eastAsia="en-US" w:bidi="ar-SA"/>
      </w:rPr>
    </w:lvl>
    <w:lvl w:ilvl="6" w:tplc="F7E0DD2C">
      <w:numFmt w:val="bullet"/>
      <w:lvlText w:val="•"/>
      <w:lvlJc w:val="left"/>
      <w:pPr>
        <w:ind w:left="2331" w:hanging="141"/>
      </w:pPr>
      <w:rPr>
        <w:rFonts w:hint="default"/>
        <w:lang w:val="ru-RU" w:eastAsia="en-US" w:bidi="ar-SA"/>
      </w:rPr>
    </w:lvl>
    <w:lvl w:ilvl="7" w:tplc="7556E066">
      <w:numFmt w:val="bullet"/>
      <w:lvlText w:val="•"/>
      <w:lvlJc w:val="left"/>
      <w:pPr>
        <w:ind w:left="2703" w:hanging="141"/>
      </w:pPr>
      <w:rPr>
        <w:rFonts w:hint="default"/>
        <w:lang w:val="ru-RU" w:eastAsia="en-US" w:bidi="ar-SA"/>
      </w:rPr>
    </w:lvl>
    <w:lvl w:ilvl="8" w:tplc="5C2C9DDA">
      <w:numFmt w:val="bullet"/>
      <w:lvlText w:val="•"/>
      <w:lvlJc w:val="left"/>
      <w:pPr>
        <w:ind w:left="3075" w:hanging="141"/>
      </w:pPr>
      <w:rPr>
        <w:rFonts w:hint="default"/>
        <w:lang w:val="ru-RU" w:eastAsia="en-US" w:bidi="ar-SA"/>
      </w:rPr>
    </w:lvl>
  </w:abstractNum>
  <w:abstractNum w:abstractNumId="37">
    <w:nsid w:val="1EC6533E"/>
    <w:multiLevelType w:val="multilevel"/>
    <w:tmpl w:val="861663D6"/>
    <w:lvl w:ilvl="0">
      <w:start w:val="1"/>
      <w:numFmt w:val="decimal"/>
      <w:lvlText w:val="%1."/>
      <w:lvlJc w:val="left"/>
      <w:pPr>
        <w:ind w:left="3733" w:hanging="240"/>
        <w:jc w:val="right"/>
      </w:pPr>
      <w:rPr>
        <w:rFonts w:hint="default"/>
        <w:spacing w:val="0"/>
        <w:w w:val="100"/>
        <w:lang w:val="ru-RU" w:eastAsia="en-US" w:bidi="ar-SA"/>
      </w:rPr>
    </w:lvl>
    <w:lvl w:ilvl="1">
      <w:start w:val="1"/>
      <w:numFmt w:val="decimal"/>
      <w:lvlText w:val="%1.%2."/>
      <w:lvlJc w:val="left"/>
      <w:pPr>
        <w:ind w:left="592" w:hanging="490"/>
        <w:jc w:val="right"/>
      </w:pPr>
      <w:rPr>
        <w:rFonts w:hint="default"/>
        <w:spacing w:val="0"/>
        <w:w w:val="99"/>
        <w:lang w:val="ru-RU" w:eastAsia="en-US" w:bidi="ar-SA"/>
      </w:rPr>
    </w:lvl>
    <w:lvl w:ilvl="2">
      <w:start w:val="1"/>
      <w:numFmt w:val="decimal"/>
      <w:lvlText w:val="%1.%2.%3."/>
      <w:lvlJc w:val="left"/>
      <w:pPr>
        <w:ind w:left="3061" w:hanging="600"/>
        <w:jc w:val="right"/>
      </w:pPr>
      <w:rPr>
        <w:rFonts w:hint="default"/>
        <w:spacing w:val="0"/>
        <w:w w:val="100"/>
        <w:lang w:val="ru-RU" w:eastAsia="en-US" w:bidi="ar-SA"/>
      </w:rPr>
    </w:lvl>
    <w:lvl w:ilvl="3">
      <w:start w:val="1"/>
      <w:numFmt w:val="decimal"/>
      <w:lvlText w:val="%1.%2.%3.%4."/>
      <w:lvlJc w:val="left"/>
      <w:pPr>
        <w:ind w:left="1174"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994" w:hanging="60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3960" w:hanging="600"/>
      </w:pPr>
      <w:rPr>
        <w:rFonts w:hint="default"/>
        <w:lang w:val="ru-RU" w:eastAsia="en-US" w:bidi="ar-SA"/>
      </w:rPr>
    </w:lvl>
    <w:lvl w:ilvl="6">
      <w:numFmt w:val="bullet"/>
      <w:lvlText w:val="•"/>
      <w:lvlJc w:val="left"/>
      <w:pPr>
        <w:ind w:left="5124" w:hanging="600"/>
      </w:pPr>
      <w:rPr>
        <w:rFonts w:hint="default"/>
        <w:lang w:val="ru-RU" w:eastAsia="en-US" w:bidi="ar-SA"/>
      </w:rPr>
    </w:lvl>
    <w:lvl w:ilvl="7">
      <w:numFmt w:val="bullet"/>
      <w:lvlText w:val="•"/>
      <w:lvlJc w:val="left"/>
      <w:pPr>
        <w:ind w:left="6288" w:hanging="600"/>
      </w:pPr>
      <w:rPr>
        <w:rFonts w:hint="default"/>
        <w:lang w:val="ru-RU" w:eastAsia="en-US" w:bidi="ar-SA"/>
      </w:rPr>
    </w:lvl>
    <w:lvl w:ilvl="8">
      <w:numFmt w:val="bullet"/>
      <w:lvlText w:val="•"/>
      <w:lvlJc w:val="left"/>
      <w:pPr>
        <w:ind w:left="7452" w:hanging="600"/>
      </w:pPr>
      <w:rPr>
        <w:rFonts w:hint="default"/>
        <w:lang w:val="ru-RU" w:eastAsia="en-US" w:bidi="ar-SA"/>
      </w:rPr>
    </w:lvl>
  </w:abstractNum>
  <w:abstractNum w:abstractNumId="38">
    <w:nsid w:val="1F5F42D1"/>
    <w:multiLevelType w:val="hybridMultilevel"/>
    <w:tmpl w:val="124AEF70"/>
    <w:lvl w:ilvl="0" w:tplc="474A631C">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82125534">
      <w:numFmt w:val="bullet"/>
      <w:lvlText w:val="•"/>
      <w:lvlJc w:val="left"/>
      <w:pPr>
        <w:ind w:left="717" w:hanging="318"/>
      </w:pPr>
      <w:rPr>
        <w:rFonts w:hint="default"/>
        <w:lang w:val="ru-RU" w:eastAsia="en-US" w:bidi="ar-SA"/>
      </w:rPr>
    </w:lvl>
    <w:lvl w:ilvl="2" w:tplc="09AC8124">
      <w:numFmt w:val="bullet"/>
      <w:lvlText w:val="•"/>
      <w:lvlJc w:val="left"/>
      <w:pPr>
        <w:ind w:left="1014" w:hanging="318"/>
      </w:pPr>
      <w:rPr>
        <w:rFonts w:hint="default"/>
        <w:lang w:val="ru-RU" w:eastAsia="en-US" w:bidi="ar-SA"/>
      </w:rPr>
    </w:lvl>
    <w:lvl w:ilvl="3" w:tplc="D660A560">
      <w:numFmt w:val="bullet"/>
      <w:lvlText w:val="•"/>
      <w:lvlJc w:val="left"/>
      <w:pPr>
        <w:ind w:left="1311" w:hanging="318"/>
      </w:pPr>
      <w:rPr>
        <w:rFonts w:hint="default"/>
        <w:lang w:val="ru-RU" w:eastAsia="en-US" w:bidi="ar-SA"/>
      </w:rPr>
    </w:lvl>
    <w:lvl w:ilvl="4" w:tplc="BBBCBB52">
      <w:numFmt w:val="bullet"/>
      <w:lvlText w:val="•"/>
      <w:lvlJc w:val="left"/>
      <w:pPr>
        <w:ind w:left="1609" w:hanging="318"/>
      </w:pPr>
      <w:rPr>
        <w:rFonts w:hint="default"/>
        <w:lang w:val="ru-RU" w:eastAsia="en-US" w:bidi="ar-SA"/>
      </w:rPr>
    </w:lvl>
    <w:lvl w:ilvl="5" w:tplc="C47E99F2">
      <w:numFmt w:val="bullet"/>
      <w:lvlText w:val="•"/>
      <w:lvlJc w:val="left"/>
      <w:pPr>
        <w:ind w:left="1906" w:hanging="318"/>
      </w:pPr>
      <w:rPr>
        <w:rFonts w:hint="default"/>
        <w:lang w:val="ru-RU" w:eastAsia="en-US" w:bidi="ar-SA"/>
      </w:rPr>
    </w:lvl>
    <w:lvl w:ilvl="6" w:tplc="3F088858">
      <w:numFmt w:val="bullet"/>
      <w:lvlText w:val="•"/>
      <w:lvlJc w:val="left"/>
      <w:pPr>
        <w:ind w:left="2203" w:hanging="318"/>
      </w:pPr>
      <w:rPr>
        <w:rFonts w:hint="default"/>
        <w:lang w:val="ru-RU" w:eastAsia="en-US" w:bidi="ar-SA"/>
      </w:rPr>
    </w:lvl>
    <w:lvl w:ilvl="7" w:tplc="F75C3CB8">
      <w:numFmt w:val="bullet"/>
      <w:lvlText w:val="•"/>
      <w:lvlJc w:val="left"/>
      <w:pPr>
        <w:ind w:left="2501" w:hanging="318"/>
      </w:pPr>
      <w:rPr>
        <w:rFonts w:hint="default"/>
        <w:lang w:val="ru-RU" w:eastAsia="en-US" w:bidi="ar-SA"/>
      </w:rPr>
    </w:lvl>
    <w:lvl w:ilvl="8" w:tplc="D2383C84">
      <w:numFmt w:val="bullet"/>
      <w:lvlText w:val="•"/>
      <w:lvlJc w:val="left"/>
      <w:pPr>
        <w:ind w:left="2798" w:hanging="318"/>
      </w:pPr>
      <w:rPr>
        <w:rFonts w:hint="default"/>
        <w:lang w:val="ru-RU" w:eastAsia="en-US" w:bidi="ar-SA"/>
      </w:rPr>
    </w:lvl>
  </w:abstractNum>
  <w:abstractNum w:abstractNumId="39">
    <w:nsid w:val="1F7927B7"/>
    <w:multiLevelType w:val="hybridMultilevel"/>
    <w:tmpl w:val="B94043AE"/>
    <w:lvl w:ilvl="0" w:tplc="DF0A0996">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1E120850">
      <w:numFmt w:val="bullet"/>
      <w:lvlText w:val="•"/>
      <w:lvlJc w:val="left"/>
      <w:pPr>
        <w:ind w:left="770" w:hanging="318"/>
      </w:pPr>
      <w:rPr>
        <w:rFonts w:hint="default"/>
        <w:lang w:val="ru-RU" w:eastAsia="en-US" w:bidi="ar-SA"/>
      </w:rPr>
    </w:lvl>
    <w:lvl w:ilvl="2" w:tplc="3C70FFDC">
      <w:numFmt w:val="bullet"/>
      <w:lvlText w:val="•"/>
      <w:lvlJc w:val="left"/>
      <w:pPr>
        <w:ind w:left="1120" w:hanging="318"/>
      </w:pPr>
      <w:rPr>
        <w:rFonts w:hint="default"/>
        <w:lang w:val="ru-RU" w:eastAsia="en-US" w:bidi="ar-SA"/>
      </w:rPr>
    </w:lvl>
    <w:lvl w:ilvl="3" w:tplc="4FFAA878">
      <w:numFmt w:val="bullet"/>
      <w:lvlText w:val="•"/>
      <w:lvlJc w:val="left"/>
      <w:pPr>
        <w:ind w:left="1470" w:hanging="318"/>
      </w:pPr>
      <w:rPr>
        <w:rFonts w:hint="default"/>
        <w:lang w:val="ru-RU" w:eastAsia="en-US" w:bidi="ar-SA"/>
      </w:rPr>
    </w:lvl>
    <w:lvl w:ilvl="4" w:tplc="B128C188">
      <w:numFmt w:val="bullet"/>
      <w:lvlText w:val="•"/>
      <w:lvlJc w:val="left"/>
      <w:pPr>
        <w:ind w:left="1821" w:hanging="318"/>
      </w:pPr>
      <w:rPr>
        <w:rFonts w:hint="default"/>
        <w:lang w:val="ru-RU" w:eastAsia="en-US" w:bidi="ar-SA"/>
      </w:rPr>
    </w:lvl>
    <w:lvl w:ilvl="5" w:tplc="095C4778">
      <w:numFmt w:val="bullet"/>
      <w:lvlText w:val="•"/>
      <w:lvlJc w:val="left"/>
      <w:pPr>
        <w:ind w:left="2171" w:hanging="318"/>
      </w:pPr>
      <w:rPr>
        <w:rFonts w:hint="default"/>
        <w:lang w:val="ru-RU" w:eastAsia="en-US" w:bidi="ar-SA"/>
      </w:rPr>
    </w:lvl>
    <w:lvl w:ilvl="6" w:tplc="1A58EAE8">
      <w:numFmt w:val="bullet"/>
      <w:lvlText w:val="•"/>
      <w:lvlJc w:val="left"/>
      <w:pPr>
        <w:ind w:left="2521" w:hanging="318"/>
      </w:pPr>
      <w:rPr>
        <w:rFonts w:hint="default"/>
        <w:lang w:val="ru-RU" w:eastAsia="en-US" w:bidi="ar-SA"/>
      </w:rPr>
    </w:lvl>
    <w:lvl w:ilvl="7" w:tplc="7BDE7FB0">
      <w:numFmt w:val="bullet"/>
      <w:lvlText w:val="•"/>
      <w:lvlJc w:val="left"/>
      <w:pPr>
        <w:ind w:left="2872" w:hanging="318"/>
      </w:pPr>
      <w:rPr>
        <w:rFonts w:hint="default"/>
        <w:lang w:val="ru-RU" w:eastAsia="en-US" w:bidi="ar-SA"/>
      </w:rPr>
    </w:lvl>
    <w:lvl w:ilvl="8" w:tplc="19EE411A">
      <w:numFmt w:val="bullet"/>
      <w:lvlText w:val="•"/>
      <w:lvlJc w:val="left"/>
      <w:pPr>
        <w:ind w:left="3222" w:hanging="318"/>
      </w:pPr>
      <w:rPr>
        <w:rFonts w:hint="default"/>
        <w:lang w:val="ru-RU" w:eastAsia="en-US" w:bidi="ar-SA"/>
      </w:rPr>
    </w:lvl>
  </w:abstractNum>
  <w:abstractNum w:abstractNumId="40">
    <w:nsid w:val="1FB63882"/>
    <w:multiLevelType w:val="hybridMultilevel"/>
    <w:tmpl w:val="041C1CBE"/>
    <w:lvl w:ilvl="0" w:tplc="23E08CE4">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95ECE6A8">
      <w:numFmt w:val="bullet"/>
      <w:lvlText w:val="•"/>
      <w:lvlJc w:val="left"/>
      <w:pPr>
        <w:ind w:left="770" w:hanging="318"/>
      </w:pPr>
      <w:rPr>
        <w:rFonts w:hint="default"/>
        <w:lang w:val="ru-RU" w:eastAsia="en-US" w:bidi="ar-SA"/>
      </w:rPr>
    </w:lvl>
    <w:lvl w:ilvl="2" w:tplc="7B8E7F4A">
      <w:numFmt w:val="bullet"/>
      <w:lvlText w:val="•"/>
      <w:lvlJc w:val="left"/>
      <w:pPr>
        <w:ind w:left="1120" w:hanging="318"/>
      </w:pPr>
      <w:rPr>
        <w:rFonts w:hint="default"/>
        <w:lang w:val="ru-RU" w:eastAsia="en-US" w:bidi="ar-SA"/>
      </w:rPr>
    </w:lvl>
    <w:lvl w:ilvl="3" w:tplc="DECE14CC">
      <w:numFmt w:val="bullet"/>
      <w:lvlText w:val="•"/>
      <w:lvlJc w:val="left"/>
      <w:pPr>
        <w:ind w:left="1470" w:hanging="318"/>
      </w:pPr>
      <w:rPr>
        <w:rFonts w:hint="default"/>
        <w:lang w:val="ru-RU" w:eastAsia="en-US" w:bidi="ar-SA"/>
      </w:rPr>
    </w:lvl>
    <w:lvl w:ilvl="4" w:tplc="56D6E884">
      <w:numFmt w:val="bullet"/>
      <w:lvlText w:val="•"/>
      <w:lvlJc w:val="left"/>
      <w:pPr>
        <w:ind w:left="1821" w:hanging="318"/>
      </w:pPr>
      <w:rPr>
        <w:rFonts w:hint="default"/>
        <w:lang w:val="ru-RU" w:eastAsia="en-US" w:bidi="ar-SA"/>
      </w:rPr>
    </w:lvl>
    <w:lvl w:ilvl="5" w:tplc="8DD844A2">
      <w:numFmt w:val="bullet"/>
      <w:lvlText w:val="•"/>
      <w:lvlJc w:val="left"/>
      <w:pPr>
        <w:ind w:left="2171" w:hanging="318"/>
      </w:pPr>
      <w:rPr>
        <w:rFonts w:hint="default"/>
        <w:lang w:val="ru-RU" w:eastAsia="en-US" w:bidi="ar-SA"/>
      </w:rPr>
    </w:lvl>
    <w:lvl w:ilvl="6" w:tplc="6B8C3FFE">
      <w:numFmt w:val="bullet"/>
      <w:lvlText w:val="•"/>
      <w:lvlJc w:val="left"/>
      <w:pPr>
        <w:ind w:left="2521" w:hanging="318"/>
      </w:pPr>
      <w:rPr>
        <w:rFonts w:hint="default"/>
        <w:lang w:val="ru-RU" w:eastAsia="en-US" w:bidi="ar-SA"/>
      </w:rPr>
    </w:lvl>
    <w:lvl w:ilvl="7" w:tplc="5E7E9DAA">
      <w:numFmt w:val="bullet"/>
      <w:lvlText w:val="•"/>
      <w:lvlJc w:val="left"/>
      <w:pPr>
        <w:ind w:left="2872" w:hanging="318"/>
      </w:pPr>
      <w:rPr>
        <w:rFonts w:hint="default"/>
        <w:lang w:val="ru-RU" w:eastAsia="en-US" w:bidi="ar-SA"/>
      </w:rPr>
    </w:lvl>
    <w:lvl w:ilvl="8" w:tplc="1BE22C98">
      <w:numFmt w:val="bullet"/>
      <w:lvlText w:val="•"/>
      <w:lvlJc w:val="left"/>
      <w:pPr>
        <w:ind w:left="3222" w:hanging="318"/>
      </w:pPr>
      <w:rPr>
        <w:rFonts w:hint="default"/>
        <w:lang w:val="ru-RU" w:eastAsia="en-US" w:bidi="ar-SA"/>
      </w:rPr>
    </w:lvl>
  </w:abstractNum>
  <w:abstractNum w:abstractNumId="41">
    <w:nsid w:val="1FC16E11"/>
    <w:multiLevelType w:val="hybridMultilevel"/>
    <w:tmpl w:val="9EAA87D2"/>
    <w:lvl w:ilvl="0" w:tplc="0C6CCCF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C3ECB7A2">
      <w:numFmt w:val="bullet"/>
      <w:lvlText w:val="•"/>
      <w:lvlJc w:val="left"/>
      <w:pPr>
        <w:ind w:left="770" w:hanging="318"/>
      </w:pPr>
      <w:rPr>
        <w:rFonts w:hint="default"/>
        <w:lang w:val="ru-RU" w:eastAsia="en-US" w:bidi="ar-SA"/>
      </w:rPr>
    </w:lvl>
    <w:lvl w:ilvl="2" w:tplc="363AB92E">
      <w:numFmt w:val="bullet"/>
      <w:lvlText w:val="•"/>
      <w:lvlJc w:val="left"/>
      <w:pPr>
        <w:ind w:left="1120" w:hanging="318"/>
      </w:pPr>
      <w:rPr>
        <w:rFonts w:hint="default"/>
        <w:lang w:val="ru-RU" w:eastAsia="en-US" w:bidi="ar-SA"/>
      </w:rPr>
    </w:lvl>
    <w:lvl w:ilvl="3" w:tplc="A8BCD6B0">
      <w:numFmt w:val="bullet"/>
      <w:lvlText w:val="•"/>
      <w:lvlJc w:val="left"/>
      <w:pPr>
        <w:ind w:left="1470" w:hanging="318"/>
      </w:pPr>
      <w:rPr>
        <w:rFonts w:hint="default"/>
        <w:lang w:val="ru-RU" w:eastAsia="en-US" w:bidi="ar-SA"/>
      </w:rPr>
    </w:lvl>
    <w:lvl w:ilvl="4" w:tplc="B5B43522">
      <w:numFmt w:val="bullet"/>
      <w:lvlText w:val="•"/>
      <w:lvlJc w:val="left"/>
      <w:pPr>
        <w:ind w:left="1821" w:hanging="318"/>
      </w:pPr>
      <w:rPr>
        <w:rFonts w:hint="default"/>
        <w:lang w:val="ru-RU" w:eastAsia="en-US" w:bidi="ar-SA"/>
      </w:rPr>
    </w:lvl>
    <w:lvl w:ilvl="5" w:tplc="B7DE4AD0">
      <w:numFmt w:val="bullet"/>
      <w:lvlText w:val="•"/>
      <w:lvlJc w:val="left"/>
      <w:pPr>
        <w:ind w:left="2171" w:hanging="318"/>
      </w:pPr>
      <w:rPr>
        <w:rFonts w:hint="default"/>
        <w:lang w:val="ru-RU" w:eastAsia="en-US" w:bidi="ar-SA"/>
      </w:rPr>
    </w:lvl>
    <w:lvl w:ilvl="6" w:tplc="7D3C0AA8">
      <w:numFmt w:val="bullet"/>
      <w:lvlText w:val="•"/>
      <w:lvlJc w:val="left"/>
      <w:pPr>
        <w:ind w:left="2521" w:hanging="318"/>
      </w:pPr>
      <w:rPr>
        <w:rFonts w:hint="default"/>
        <w:lang w:val="ru-RU" w:eastAsia="en-US" w:bidi="ar-SA"/>
      </w:rPr>
    </w:lvl>
    <w:lvl w:ilvl="7" w:tplc="37B69B08">
      <w:numFmt w:val="bullet"/>
      <w:lvlText w:val="•"/>
      <w:lvlJc w:val="left"/>
      <w:pPr>
        <w:ind w:left="2872" w:hanging="318"/>
      </w:pPr>
      <w:rPr>
        <w:rFonts w:hint="default"/>
        <w:lang w:val="ru-RU" w:eastAsia="en-US" w:bidi="ar-SA"/>
      </w:rPr>
    </w:lvl>
    <w:lvl w:ilvl="8" w:tplc="F854541C">
      <w:numFmt w:val="bullet"/>
      <w:lvlText w:val="•"/>
      <w:lvlJc w:val="left"/>
      <w:pPr>
        <w:ind w:left="3222" w:hanging="318"/>
      </w:pPr>
      <w:rPr>
        <w:rFonts w:hint="default"/>
        <w:lang w:val="ru-RU" w:eastAsia="en-US" w:bidi="ar-SA"/>
      </w:rPr>
    </w:lvl>
  </w:abstractNum>
  <w:abstractNum w:abstractNumId="42">
    <w:nsid w:val="1FFF307E"/>
    <w:multiLevelType w:val="hybridMultilevel"/>
    <w:tmpl w:val="0366D2AE"/>
    <w:lvl w:ilvl="0" w:tplc="D8EA1FE0">
      <w:numFmt w:val="bullet"/>
      <w:lvlText w:val=""/>
      <w:lvlJc w:val="left"/>
      <w:pPr>
        <w:ind w:left="994" w:hanging="284"/>
      </w:pPr>
      <w:rPr>
        <w:rFonts w:ascii="Symbol" w:eastAsia="Symbol" w:hAnsi="Symbol" w:cs="Symbol" w:hint="default"/>
        <w:spacing w:val="0"/>
        <w:w w:val="100"/>
        <w:lang w:val="ru-RU" w:eastAsia="en-US" w:bidi="ar-SA"/>
      </w:rPr>
    </w:lvl>
    <w:lvl w:ilvl="1" w:tplc="44ACFD58">
      <w:numFmt w:val="bullet"/>
      <w:lvlText w:val="•"/>
      <w:lvlJc w:val="left"/>
      <w:pPr>
        <w:ind w:left="1878" w:hanging="284"/>
      </w:pPr>
      <w:rPr>
        <w:rFonts w:hint="default"/>
        <w:lang w:val="ru-RU" w:eastAsia="en-US" w:bidi="ar-SA"/>
      </w:rPr>
    </w:lvl>
    <w:lvl w:ilvl="2" w:tplc="E46ED0C6">
      <w:numFmt w:val="bullet"/>
      <w:lvlText w:val="•"/>
      <w:lvlJc w:val="left"/>
      <w:pPr>
        <w:ind w:left="2756" w:hanging="284"/>
      </w:pPr>
      <w:rPr>
        <w:rFonts w:hint="default"/>
        <w:lang w:val="ru-RU" w:eastAsia="en-US" w:bidi="ar-SA"/>
      </w:rPr>
    </w:lvl>
    <w:lvl w:ilvl="3" w:tplc="C6B817FA">
      <w:numFmt w:val="bullet"/>
      <w:lvlText w:val="•"/>
      <w:lvlJc w:val="left"/>
      <w:pPr>
        <w:ind w:left="3634" w:hanging="284"/>
      </w:pPr>
      <w:rPr>
        <w:rFonts w:hint="default"/>
        <w:lang w:val="ru-RU" w:eastAsia="en-US" w:bidi="ar-SA"/>
      </w:rPr>
    </w:lvl>
    <w:lvl w:ilvl="4" w:tplc="25E88E04">
      <w:numFmt w:val="bullet"/>
      <w:lvlText w:val="•"/>
      <w:lvlJc w:val="left"/>
      <w:pPr>
        <w:ind w:left="4512" w:hanging="284"/>
      </w:pPr>
      <w:rPr>
        <w:rFonts w:hint="default"/>
        <w:lang w:val="ru-RU" w:eastAsia="en-US" w:bidi="ar-SA"/>
      </w:rPr>
    </w:lvl>
    <w:lvl w:ilvl="5" w:tplc="AF7C96B8">
      <w:numFmt w:val="bullet"/>
      <w:lvlText w:val="•"/>
      <w:lvlJc w:val="left"/>
      <w:pPr>
        <w:ind w:left="5390" w:hanging="284"/>
      </w:pPr>
      <w:rPr>
        <w:rFonts w:hint="default"/>
        <w:lang w:val="ru-RU" w:eastAsia="en-US" w:bidi="ar-SA"/>
      </w:rPr>
    </w:lvl>
    <w:lvl w:ilvl="6" w:tplc="B9C07B80">
      <w:numFmt w:val="bullet"/>
      <w:lvlText w:val="•"/>
      <w:lvlJc w:val="left"/>
      <w:pPr>
        <w:ind w:left="6268" w:hanging="284"/>
      </w:pPr>
      <w:rPr>
        <w:rFonts w:hint="default"/>
        <w:lang w:val="ru-RU" w:eastAsia="en-US" w:bidi="ar-SA"/>
      </w:rPr>
    </w:lvl>
    <w:lvl w:ilvl="7" w:tplc="817CEBB4">
      <w:numFmt w:val="bullet"/>
      <w:lvlText w:val="•"/>
      <w:lvlJc w:val="left"/>
      <w:pPr>
        <w:ind w:left="7146" w:hanging="284"/>
      </w:pPr>
      <w:rPr>
        <w:rFonts w:hint="default"/>
        <w:lang w:val="ru-RU" w:eastAsia="en-US" w:bidi="ar-SA"/>
      </w:rPr>
    </w:lvl>
    <w:lvl w:ilvl="8" w:tplc="125EF04E">
      <w:numFmt w:val="bullet"/>
      <w:lvlText w:val="•"/>
      <w:lvlJc w:val="left"/>
      <w:pPr>
        <w:ind w:left="8025" w:hanging="284"/>
      </w:pPr>
      <w:rPr>
        <w:rFonts w:hint="default"/>
        <w:lang w:val="ru-RU" w:eastAsia="en-US" w:bidi="ar-SA"/>
      </w:rPr>
    </w:lvl>
  </w:abstractNum>
  <w:abstractNum w:abstractNumId="43">
    <w:nsid w:val="20C25CF6"/>
    <w:multiLevelType w:val="hybridMultilevel"/>
    <w:tmpl w:val="09B49A8C"/>
    <w:lvl w:ilvl="0" w:tplc="7E74965A">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97EE2A5E">
      <w:numFmt w:val="bullet"/>
      <w:lvlText w:val="•"/>
      <w:lvlJc w:val="left"/>
      <w:pPr>
        <w:ind w:left="717" w:hanging="318"/>
      </w:pPr>
      <w:rPr>
        <w:rFonts w:hint="default"/>
        <w:lang w:val="ru-RU" w:eastAsia="en-US" w:bidi="ar-SA"/>
      </w:rPr>
    </w:lvl>
    <w:lvl w:ilvl="2" w:tplc="E5024340">
      <w:numFmt w:val="bullet"/>
      <w:lvlText w:val="•"/>
      <w:lvlJc w:val="left"/>
      <w:pPr>
        <w:ind w:left="1014" w:hanging="318"/>
      </w:pPr>
      <w:rPr>
        <w:rFonts w:hint="default"/>
        <w:lang w:val="ru-RU" w:eastAsia="en-US" w:bidi="ar-SA"/>
      </w:rPr>
    </w:lvl>
    <w:lvl w:ilvl="3" w:tplc="644AF594">
      <w:numFmt w:val="bullet"/>
      <w:lvlText w:val="•"/>
      <w:lvlJc w:val="left"/>
      <w:pPr>
        <w:ind w:left="1311" w:hanging="318"/>
      </w:pPr>
      <w:rPr>
        <w:rFonts w:hint="default"/>
        <w:lang w:val="ru-RU" w:eastAsia="en-US" w:bidi="ar-SA"/>
      </w:rPr>
    </w:lvl>
    <w:lvl w:ilvl="4" w:tplc="D15AEA36">
      <w:numFmt w:val="bullet"/>
      <w:lvlText w:val="•"/>
      <w:lvlJc w:val="left"/>
      <w:pPr>
        <w:ind w:left="1609" w:hanging="318"/>
      </w:pPr>
      <w:rPr>
        <w:rFonts w:hint="default"/>
        <w:lang w:val="ru-RU" w:eastAsia="en-US" w:bidi="ar-SA"/>
      </w:rPr>
    </w:lvl>
    <w:lvl w:ilvl="5" w:tplc="D75C63DE">
      <w:numFmt w:val="bullet"/>
      <w:lvlText w:val="•"/>
      <w:lvlJc w:val="left"/>
      <w:pPr>
        <w:ind w:left="1906" w:hanging="318"/>
      </w:pPr>
      <w:rPr>
        <w:rFonts w:hint="default"/>
        <w:lang w:val="ru-RU" w:eastAsia="en-US" w:bidi="ar-SA"/>
      </w:rPr>
    </w:lvl>
    <w:lvl w:ilvl="6" w:tplc="D9E84C20">
      <w:numFmt w:val="bullet"/>
      <w:lvlText w:val="•"/>
      <w:lvlJc w:val="left"/>
      <w:pPr>
        <w:ind w:left="2203" w:hanging="318"/>
      </w:pPr>
      <w:rPr>
        <w:rFonts w:hint="default"/>
        <w:lang w:val="ru-RU" w:eastAsia="en-US" w:bidi="ar-SA"/>
      </w:rPr>
    </w:lvl>
    <w:lvl w:ilvl="7" w:tplc="B79686D6">
      <w:numFmt w:val="bullet"/>
      <w:lvlText w:val="•"/>
      <w:lvlJc w:val="left"/>
      <w:pPr>
        <w:ind w:left="2501" w:hanging="318"/>
      </w:pPr>
      <w:rPr>
        <w:rFonts w:hint="default"/>
        <w:lang w:val="ru-RU" w:eastAsia="en-US" w:bidi="ar-SA"/>
      </w:rPr>
    </w:lvl>
    <w:lvl w:ilvl="8" w:tplc="6A20BB2A">
      <w:numFmt w:val="bullet"/>
      <w:lvlText w:val="•"/>
      <w:lvlJc w:val="left"/>
      <w:pPr>
        <w:ind w:left="2798" w:hanging="318"/>
      </w:pPr>
      <w:rPr>
        <w:rFonts w:hint="default"/>
        <w:lang w:val="ru-RU" w:eastAsia="en-US" w:bidi="ar-SA"/>
      </w:rPr>
    </w:lvl>
  </w:abstractNum>
  <w:abstractNum w:abstractNumId="44">
    <w:nsid w:val="21254B59"/>
    <w:multiLevelType w:val="hybridMultilevel"/>
    <w:tmpl w:val="D02006E8"/>
    <w:lvl w:ilvl="0" w:tplc="76368492">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7486A81E">
      <w:numFmt w:val="bullet"/>
      <w:lvlText w:val="•"/>
      <w:lvlJc w:val="left"/>
      <w:pPr>
        <w:ind w:left="1878" w:hanging="360"/>
      </w:pPr>
      <w:rPr>
        <w:rFonts w:hint="default"/>
        <w:lang w:val="ru-RU" w:eastAsia="en-US" w:bidi="ar-SA"/>
      </w:rPr>
    </w:lvl>
    <w:lvl w:ilvl="2" w:tplc="1CAE9286">
      <w:numFmt w:val="bullet"/>
      <w:lvlText w:val="•"/>
      <w:lvlJc w:val="left"/>
      <w:pPr>
        <w:ind w:left="2756" w:hanging="360"/>
      </w:pPr>
      <w:rPr>
        <w:rFonts w:hint="default"/>
        <w:lang w:val="ru-RU" w:eastAsia="en-US" w:bidi="ar-SA"/>
      </w:rPr>
    </w:lvl>
    <w:lvl w:ilvl="3" w:tplc="B9BC11C8">
      <w:numFmt w:val="bullet"/>
      <w:lvlText w:val="•"/>
      <w:lvlJc w:val="left"/>
      <w:pPr>
        <w:ind w:left="3634" w:hanging="360"/>
      </w:pPr>
      <w:rPr>
        <w:rFonts w:hint="default"/>
        <w:lang w:val="ru-RU" w:eastAsia="en-US" w:bidi="ar-SA"/>
      </w:rPr>
    </w:lvl>
    <w:lvl w:ilvl="4" w:tplc="A296C82E">
      <w:numFmt w:val="bullet"/>
      <w:lvlText w:val="•"/>
      <w:lvlJc w:val="left"/>
      <w:pPr>
        <w:ind w:left="4512" w:hanging="360"/>
      </w:pPr>
      <w:rPr>
        <w:rFonts w:hint="default"/>
        <w:lang w:val="ru-RU" w:eastAsia="en-US" w:bidi="ar-SA"/>
      </w:rPr>
    </w:lvl>
    <w:lvl w:ilvl="5" w:tplc="34446104">
      <w:numFmt w:val="bullet"/>
      <w:lvlText w:val="•"/>
      <w:lvlJc w:val="left"/>
      <w:pPr>
        <w:ind w:left="5390" w:hanging="360"/>
      </w:pPr>
      <w:rPr>
        <w:rFonts w:hint="default"/>
        <w:lang w:val="ru-RU" w:eastAsia="en-US" w:bidi="ar-SA"/>
      </w:rPr>
    </w:lvl>
    <w:lvl w:ilvl="6" w:tplc="5FBAD138">
      <w:numFmt w:val="bullet"/>
      <w:lvlText w:val="•"/>
      <w:lvlJc w:val="left"/>
      <w:pPr>
        <w:ind w:left="6268" w:hanging="360"/>
      </w:pPr>
      <w:rPr>
        <w:rFonts w:hint="default"/>
        <w:lang w:val="ru-RU" w:eastAsia="en-US" w:bidi="ar-SA"/>
      </w:rPr>
    </w:lvl>
    <w:lvl w:ilvl="7" w:tplc="D5AA5200">
      <w:numFmt w:val="bullet"/>
      <w:lvlText w:val="•"/>
      <w:lvlJc w:val="left"/>
      <w:pPr>
        <w:ind w:left="7146" w:hanging="360"/>
      </w:pPr>
      <w:rPr>
        <w:rFonts w:hint="default"/>
        <w:lang w:val="ru-RU" w:eastAsia="en-US" w:bidi="ar-SA"/>
      </w:rPr>
    </w:lvl>
    <w:lvl w:ilvl="8" w:tplc="41E07A4E">
      <w:numFmt w:val="bullet"/>
      <w:lvlText w:val="•"/>
      <w:lvlJc w:val="left"/>
      <w:pPr>
        <w:ind w:left="8025" w:hanging="360"/>
      </w:pPr>
      <w:rPr>
        <w:rFonts w:hint="default"/>
        <w:lang w:val="ru-RU" w:eastAsia="en-US" w:bidi="ar-SA"/>
      </w:rPr>
    </w:lvl>
  </w:abstractNum>
  <w:abstractNum w:abstractNumId="45">
    <w:nsid w:val="21B97CCE"/>
    <w:multiLevelType w:val="hybridMultilevel"/>
    <w:tmpl w:val="7842E410"/>
    <w:lvl w:ilvl="0" w:tplc="D500DDBC">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1E2CCBA8">
      <w:numFmt w:val="bullet"/>
      <w:lvlText w:val="•"/>
      <w:lvlJc w:val="left"/>
      <w:pPr>
        <w:ind w:left="1878" w:hanging="284"/>
      </w:pPr>
      <w:rPr>
        <w:rFonts w:hint="default"/>
        <w:lang w:val="ru-RU" w:eastAsia="en-US" w:bidi="ar-SA"/>
      </w:rPr>
    </w:lvl>
    <w:lvl w:ilvl="2" w:tplc="775C7D16">
      <w:numFmt w:val="bullet"/>
      <w:lvlText w:val="•"/>
      <w:lvlJc w:val="left"/>
      <w:pPr>
        <w:ind w:left="2756" w:hanging="284"/>
      </w:pPr>
      <w:rPr>
        <w:rFonts w:hint="default"/>
        <w:lang w:val="ru-RU" w:eastAsia="en-US" w:bidi="ar-SA"/>
      </w:rPr>
    </w:lvl>
    <w:lvl w:ilvl="3" w:tplc="533CAAAE">
      <w:numFmt w:val="bullet"/>
      <w:lvlText w:val="•"/>
      <w:lvlJc w:val="left"/>
      <w:pPr>
        <w:ind w:left="3634" w:hanging="284"/>
      </w:pPr>
      <w:rPr>
        <w:rFonts w:hint="default"/>
        <w:lang w:val="ru-RU" w:eastAsia="en-US" w:bidi="ar-SA"/>
      </w:rPr>
    </w:lvl>
    <w:lvl w:ilvl="4" w:tplc="657E001C">
      <w:numFmt w:val="bullet"/>
      <w:lvlText w:val="•"/>
      <w:lvlJc w:val="left"/>
      <w:pPr>
        <w:ind w:left="4512" w:hanging="284"/>
      </w:pPr>
      <w:rPr>
        <w:rFonts w:hint="default"/>
        <w:lang w:val="ru-RU" w:eastAsia="en-US" w:bidi="ar-SA"/>
      </w:rPr>
    </w:lvl>
    <w:lvl w:ilvl="5" w:tplc="A80C6204">
      <w:numFmt w:val="bullet"/>
      <w:lvlText w:val="•"/>
      <w:lvlJc w:val="left"/>
      <w:pPr>
        <w:ind w:left="5390" w:hanging="284"/>
      </w:pPr>
      <w:rPr>
        <w:rFonts w:hint="default"/>
        <w:lang w:val="ru-RU" w:eastAsia="en-US" w:bidi="ar-SA"/>
      </w:rPr>
    </w:lvl>
    <w:lvl w:ilvl="6" w:tplc="A0AC5208">
      <w:numFmt w:val="bullet"/>
      <w:lvlText w:val="•"/>
      <w:lvlJc w:val="left"/>
      <w:pPr>
        <w:ind w:left="6268" w:hanging="284"/>
      </w:pPr>
      <w:rPr>
        <w:rFonts w:hint="default"/>
        <w:lang w:val="ru-RU" w:eastAsia="en-US" w:bidi="ar-SA"/>
      </w:rPr>
    </w:lvl>
    <w:lvl w:ilvl="7" w:tplc="772C594A">
      <w:numFmt w:val="bullet"/>
      <w:lvlText w:val="•"/>
      <w:lvlJc w:val="left"/>
      <w:pPr>
        <w:ind w:left="7146" w:hanging="284"/>
      </w:pPr>
      <w:rPr>
        <w:rFonts w:hint="default"/>
        <w:lang w:val="ru-RU" w:eastAsia="en-US" w:bidi="ar-SA"/>
      </w:rPr>
    </w:lvl>
    <w:lvl w:ilvl="8" w:tplc="D1E284F2">
      <w:numFmt w:val="bullet"/>
      <w:lvlText w:val="•"/>
      <w:lvlJc w:val="left"/>
      <w:pPr>
        <w:ind w:left="8025" w:hanging="284"/>
      </w:pPr>
      <w:rPr>
        <w:rFonts w:hint="default"/>
        <w:lang w:val="ru-RU" w:eastAsia="en-US" w:bidi="ar-SA"/>
      </w:rPr>
    </w:lvl>
  </w:abstractNum>
  <w:abstractNum w:abstractNumId="46">
    <w:nsid w:val="2208374E"/>
    <w:multiLevelType w:val="hybridMultilevel"/>
    <w:tmpl w:val="C2361286"/>
    <w:lvl w:ilvl="0" w:tplc="0E181818">
      <w:start w:val="1"/>
      <w:numFmt w:val="decimal"/>
      <w:lvlText w:val="%1."/>
      <w:lvlJc w:val="left"/>
      <w:pPr>
        <w:ind w:left="1005" w:hanging="360"/>
      </w:pPr>
      <w:rPr>
        <w:rFonts w:ascii="Times New Roman" w:eastAsia="Times New Roman" w:hAnsi="Times New Roman" w:cs="Times New Roman" w:hint="default"/>
        <w:b/>
        <w:bCs/>
        <w:i/>
        <w:iCs/>
        <w:spacing w:val="0"/>
        <w:w w:val="100"/>
        <w:sz w:val="24"/>
        <w:szCs w:val="24"/>
        <w:lang w:val="ru-RU" w:eastAsia="en-US" w:bidi="ar-SA"/>
      </w:rPr>
    </w:lvl>
    <w:lvl w:ilvl="1" w:tplc="CE5EAC08">
      <w:numFmt w:val="bullet"/>
      <w:lvlText w:val="•"/>
      <w:lvlJc w:val="left"/>
      <w:pPr>
        <w:ind w:left="1878" w:hanging="360"/>
      </w:pPr>
      <w:rPr>
        <w:rFonts w:hint="default"/>
        <w:lang w:val="ru-RU" w:eastAsia="en-US" w:bidi="ar-SA"/>
      </w:rPr>
    </w:lvl>
    <w:lvl w:ilvl="2" w:tplc="2FAC383C">
      <w:numFmt w:val="bullet"/>
      <w:lvlText w:val="•"/>
      <w:lvlJc w:val="left"/>
      <w:pPr>
        <w:ind w:left="2756" w:hanging="360"/>
      </w:pPr>
      <w:rPr>
        <w:rFonts w:hint="default"/>
        <w:lang w:val="ru-RU" w:eastAsia="en-US" w:bidi="ar-SA"/>
      </w:rPr>
    </w:lvl>
    <w:lvl w:ilvl="3" w:tplc="9E0476E2">
      <w:numFmt w:val="bullet"/>
      <w:lvlText w:val="•"/>
      <w:lvlJc w:val="left"/>
      <w:pPr>
        <w:ind w:left="3634" w:hanging="360"/>
      </w:pPr>
      <w:rPr>
        <w:rFonts w:hint="default"/>
        <w:lang w:val="ru-RU" w:eastAsia="en-US" w:bidi="ar-SA"/>
      </w:rPr>
    </w:lvl>
    <w:lvl w:ilvl="4" w:tplc="4D1ED7CA">
      <w:numFmt w:val="bullet"/>
      <w:lvlText w:val="•"/>
      <w:lvlJc w:val="left"/>
      <w:pPr>
        <w:ind w:left="4512" w:hanging="360"/>
      </w:pPr>
      <w:rPr>
        <w:rFonts w:hint="default"/>
        <w:lang w:val="ru-RU" w:eastAsia="en-US" w:bidi="ar-SA"/>
      </w:rPr>
    </w:lvl>
    <w:lvl w:ilvl="5" w:tplc="1450BEC2">
      <w:numFmt w:val="bullet"/>
      <w:lvlText w:val="•"/>
      <w:lvlJc w:val="left"/>
      <w:pPr>
        <w:ind w:left="5390" w:hanging="360"/>
      </w:pPr>
      <w:rPr>
        <w:rFonts w:hint="default"/>
        <w:lang w:val="ru-RU" w:eastAsia="en-US" w:bidi="ar-SA"/>
      </w:rPr>
    </w:lvl>
    <w:lvl w:ilvl="6" w:tplc="AE42BE7E">
      <w:numFmt w:val="bullet"/>
      <w:lvlText w:val="•"/>
      <w:lvlJc w:val="left"/>
      <w:pPr>
        <w:ind w:left="6268" w:hanging="360"/>
      </w:pPr>
      <w:rPr>
        <w:rFonts w:hint="default"/>
        <w:lang w:val="ru-RU" w:eastAsia="en-US" w:bidi="ar-SA"/>
      </w:rPr>
    </w:lvl>
    <w:lvl w:ilvl="7" w:tplc="9020B586">
      <w:numFmt w:val="bullet"/>
      <w:lvlText w:val="•"/>
      <w:lvlJc w:val="left"/>
      <w:pPr>
        <w:ind w:left="7146" w:hanging="360"/>
      </w:pPr>
      <w:rPr>
        <w:rFonts w:hint="default"/>
        <w:lang w:val="ru-RU" w:eastAsia="en-US" w:bidi="ar-SA"/>
      </w:rPr>
    </w:lvl>
    <w:lvl w:ilvl="8" w:tplc="482E8716">
      <w:numFmt w:val="bullet"/>
      <w:lvlText w:val="•"/>
      <w:lvlJc w:val="left"/>
      <w:pPr>
        <w:ind w:left="8025" w:hanging="360"/>
      </w:pPr>
      <w:rPr>
        <w:rFonts w:hint="default"/>
        <w:lang w:val="ru-RU" w:eastAsia="en-US" w:bidi="ar-SA"/>
      </w:rPr>
    </w:lvl>
  </w:abstractNum>
  <w:abstractNum w:abstractNumId="47">
    <w:nsid w:val="225B3711"/>
    <w:multiLevelType w:val="multilevel"/>
    <w:tmpl w:val="88547CF0"/>
    <w:lvl w:ilvl="0">
      <w:start w:val="3"/>
      <w:numFmt w:val="decimal"/>
      <w:lvlText w:val="%1"/>
      <w:lvlJc w:val="left"/>
      <w:pPr>
        <w:ind w:left="3476" w:hanging="721"/>
      </w:pPr>
      <w:rPr>
        <w:rFonts w:hint="default"/>
        <w:lang w:val="ru-RU" w:eastAsia="en-US" w:bidi="ar-SA"/>
      </w:rPr>
    </w:lvl>
    <w:lvl w:ilvl="1">
      <w:start w:val="2"/>
      <w:numFmt w:val="decimal"/>
      <w:lvlText w:val="%1.%2"/>
      <w:lvlJc w:val="left"/>
      <w:pPr>
        <w:ind w:left="3476" w:hanging="721"/>
      </w:pPr>
      <w:rPr>
        <w:rFonts w:hint="default"/>
        <w:lang w:val="ru-RU" w:eastAsia="en-US" w:bidi="ar-SA"/>
      </w:rPr>
    </w:lvl>
    <w:lvl w:ilvl="2">
      <w:start w:val="1"/>
      <w:numFmt w:val="decimal"/>
      <w:lvlText w:val="%1.%2.%3."/>
      <w:lvlJc w:val="left"/>
      <w:pPr>
        <w:ind w:left="3476" w:hanging="72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370" w:hanging="721"/>
      </w:pPr>
      <w:rPr>
        <w:rFonts w:hint="default"/>
        <w:lang w:val="ru-RU" w:eastAsia="en-US" w:bidi="ar-SA"/>
      </w:rPr>
    </w:lvl>
    <w:lvl w:ilvl="4">
      <w:numFmt w:val="bullet"/>
      <w:lvlText w:val="•"/>
      <w:lvlJc w:val="left"/>
      <w:pPr>
        <w:ind w:left="6000" w:hanging="721"/>
      </w:pPr>
      <w:rPr>
        <w:rFonts w:hint="default"/>
        <w:lang w:val="ru-RU" w:eastAsia="en-US" w:bidi="ar-SA"/>
      </w:rPr>
    </w:lvl>
    <w:lvl w:ilvl="5">
      <w:numFmt w:val="bullet"/>
      <w:lvlText w:val="•"/>
      <w:lvlJc w:val="left"/>
      <w:pPr>
        <w:ind w:left="6630" w:hanging="721"/>
      </w:pPr>
      <w:rPr>
        <w:rFonts w:hint="default"/>
        <w:lang w:val="ru-RU" w:eastAsia="en-US" w:bidi="ar-SA"/>
      </w:rPr>
    </w:lvl>
    <w:lvl w:ilvl="6">
      <w:numFmt w:val="bullet"/>
      <w:lvlText w:val="•"/>
      <w:lvlJc w:val="left"/>
      <w:pPr>
        <w:ind w:left="7260" w:hanging="721"/>
      </w:pPr>
      <w:rPr>
        <w:rFonts w:hint="default"/>
        <w:lang w:val="ru-RU" w:eastAsia="en-US" w:bidi="ar-SA"/>
      </w:rPr>
    </w:lvl>
    <w:lvl w:ilvl="7">
      <w:numFmt w:val="bullet"/>
      <w:lvlText w:val="•"/>
      <w:lvlJc w:val="left"/>
      <w:pPr>
        <w:ind w:left="7890" w:hanging="721"/>
      </w:pPr>
      <w:rPr>
        <w:rFonts w:hint="default"/>
        <w:lang w:val="ru-RU" w:eastAsia="en-US" w:bidi="ar-SA"/>
      </w:rPr>
    </w:lvl>
    <w:lvl w:ilvl="8">
      <w:numFmt w:val="bullet"/>
      <w:lvlText w:val="•"/>
      <w:lvlJc w:val="left"/>
      <w:pPr>
        <w:ind w:left="8521" w:hanging="721"/>
      </w:pPr>
      <w:rPr>
        <w:rFonts w:hint="default"/>
        <w:lang w:val="ru-RU" w:eastAsia="en-US" w:bidi="ar-SA"/>
      </w:rPr>
    </w:lvl>
  </w:abstractNum>
  <w:abstractNum w:abstractNumId="48">
    <w:nsid w:val="22C1793C"/>
    <w:multiLevelType w:val="hybridMultilevel"/>
    <w:tmpl w:val="98DE1976"/>
    <w:lvl w:ilvl="0" w:tplc="2C448E9A">
      <w:start w:val="1"/>
      <w:numFmt w:val="decimal"/>
      <w:lvlText w:val="%1."/>
      <w:lvlJc w:val="left"/>
      <w:pPr>
        <w:ind w:left="285" w:hanging="381"/>
      </w:pPr>
      <w:rPr>
        <w:rFonts w:ascii="Times New Roman" w:eastAsia="Times New Roman" w:hAnsi="Times New Roman" w:cs="Times New Roman" w:hint="default"/>
        <w:b w:val="0"/>
        <w:bCs w:val="0"/>
        <w:i w:val="0"/>
        <w:iCs w:val="0"/>
        <w:spacing w:val="0"/>
        <w:w w:val="100"/>
        <w:sz w:val="24"/>
        <w:szCs w:val="24"/>
        <w:lang w:val="ru-RU" w:eastAsia="en-US" w:bidi="ar-SA"/>
      </w:rPr>
    </w:lvl>
    <w:lvl w:ilvl="1" w:tplc="3032416C">
      <w:numFmt w:val="bullet"/>
      <w:lvlText w:val="•"/>
      <w:lvlJc w:val="left"/>
      <w:pPr>
        <w:ind w:left="1230" w:hanging="381"/>
      </w:pPr>
      <w:rPr>
        <w:rFonts w:hint="default"/>
        <w:lang w:val="ru-RU" w:eastAsia="en-US" w:bidi="ar-SA"/>
      </w:rPr>
    </w:lvl>
    <w:lvl w:ilvl="2" w:tplc="566A8154">
      <w:numFmt w:val="bullet"/>
      <w:lvlText w:val="•"/>
      <w:lvlJc w:val="left"/>
      <w:pPr>
        <w:ind w:left="2180" w:hanging="381"/>
      </w:pPr>
      <w:rPr>
        <w:rFonts w:hint="default"/>
        <w:lang w:val="ru-RU" w:eastAsia="en-US" w:bidi="ar-SA"/>
      </w:rPr>
    </w:lvl>
    <w:lvl w:ilvl="3" w:tplc="125A6442">
      <w:numFmt w:val="bullet"/>
      <w:lvlText w:val="•"/>
      <w:lvlJc w:val="left"/>
      <w:pPr>
        <w:ind w:left="3130" w:hanging="381"/>
      </w:pPr>
      <w:rPr>
        <w:rFonts w:hint="default"/>
        <w:lang w:val="ru-RU" w:eastAsia="en-US" w:bidi="ar-SA"/>
      </w:rPr>
    </w:lvl>
    <w:lvl w:ilvl="4" w:tplc="A078AFD0">
      <w:numFmt w:val="bullet"/>
      <w:lvlText w:val="•"/>
      <w:lvlJc w:val="left"/>
      <w:pPr>
        <w:ind w:left="4080" w:hanging="381"/>
      </w:pPr>
      <w:rPr>
        <w:rFonts w:hint="default"/>
        <w:lang w:val="ru-RU" w:eastAsia="en-US" w:bidi="ar-SA"/>
      </w:rPr>
    </w:lvl>
    <w:lvl w:ilvl="5" w:tplc="50C8898E">
      <w:numFmt w:val="bullet"/>
      <w:lvlText w:val="•"/>
      <w:lvlJc w:val="left"/>
      <w:pPr>
        <w:ind w:left="5030" w:hanging="381"/>
      </w:pPr>
      <w:rPr>
        <w:rFonts w:hint="default"/>
        <w:lang w:val="ru-RU" w:eastAsia="en-US" w:bidi="ar-SA"/>
      </w:rPr>
    </w:lvl>
    <w:lvl w:ilvl="6" w:tplc="8378006C">
      <w:numFmt w:val="bullet"/>
      <w:lvlText w:val="•"/>
      <w:lvlJc w:val="left"/>
      <w:pPr>
        <w:ind w:left="5980" w:hanging="381"/>
      </w:pPr>
      <w:rPr>
        <w:rFonts w:hint="default"/>
        <w:lang w:val="ru-RU" w:eastAsia="en-US" w:bidi="ar-SA"/>
      </w:rPr>
    </w:lvl>
    <w:lvl w:ilvl="7" w:tplc="7AE62DEE">
      <w:numFmt w:val="bullet"/>
      <w:lvlText w:val="•"/>
      <w:lvlJc w:val="left"/>
      <w:pPr>
        <w:ind w:left="6930" w:hanging="381"/>
      </w:pPr>
      <w:rPr>
        <w:rFonts w:hint="default"/>
        <w:lang w:val="ru-RU" w:eastAsia="en-US" w:bidi="ar-SA"/>
      </w:rPr>
    </w:lvl>
    <w:lvl w:ilvl="8" w:tplc="5C12808E">
      <w:numFmt w:val="bullet"/>
      <w:lvlText w:val="•"/>
      <w:lvlJc w:val="left"/>
      <w:pPr>
        <w:ind w:left="7881" w:hanging="381"/>
      </w:pPr>
      <w:rPr>
        <w:rFonts w:hint="default"/>
        <w:lang w:val="ru-RU" w:eastAsia="en-US" w:bidi="ar-SA"/>
      </w:rPr>
    </w:lvl>
  </w:abstractNum>
  <w:abstractNum w:abstractNumId="49">
    <w:nsid w:val="23A4134D"/>
    <w:multiLevelType w:val="hybridMultilevel"/>
    <w:tmpl w:val="6714C68C"/>
    <w:lvl w:ilvl="0" w:tplc="7BCE2A5C">
      <w:start w:val="1"/>
      <w:numFmt w:val="decimal"/>
      <w:lvlText w:val="%1."/>
      <w:lvlJc w:val="left"/>
      <w:pPr>
        <w:ind w:left="285"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AD20370">
      <w:numFmt w:val="bullet"/>
      <w:lvlText w:val="•"/>
      <w:lvlJc w:val="left"/>
      <w:pPr>
        <w:ind w:left="1230" w:hanging="300"/>
      </w:pPr>
      <w:rPr>
        <w:rFonts w:hint="default"/>
        <w:lang w:val="ru-RU" w:eastAsia="en-US" w:bidi="ar-SA"/>
      </w:rPr>
    </w:lvl>
    <w:lvl w:ilvl="2" w:tplc="2CEA77FA">
      <w:numFmt w:val="bullet"/>
      <w:lvlText w:val="•"/>
      <w:lvlJc w:val="left"/>
      <w:pPr>
        <w:ind w:left="2180" w:hanging="300"/>
      </w:pPr>
      <w:rPr>
        <w:rFonts w:hint="default"/>
        <w:lang w:val="ru-RU" w:eastAsia="en-US" w:bidi="ar-SA"/>
      </w:rPr>
    </w:lvl>
    <w:lvl w:ilvl="3" w:tplc="4FACDA6C">
      <w:numFmt w:val="bullet"/>
      <w:lvlText w:val="•"/>
      <w:lvlJc w:val="left"/>
      <w:pPr>
        <w:ind w:left="3130" w:hanging="300"/>
      </w:pPr>
      <w:rPr>
        <w:rFonts w:hint="default"/>
        <w:lang w:val="ru-RU" w:eastAsia="en-US" w:bidi="ar-SA"/>
      </w:rPr>
    </w:lvl>
    <w:lvl w:ilvl="4" w:tplc="18528112">
      <w:numFmt w:val="bullet"/>
      <w:lvlText w:val="•"/>
      <w:lvlJc w:val="left"/>
      <w:pPr>
        <w:ind w:left="4080" w:hanging="300"/>
      </w:pPr>
      <w:rPr>
        <w:rFonts w:hint="default"/>
        <w:lang w:val="ru-RU" w:eastAsia="en-US" w:bidi="ar-SA"/>
      </w:rPr>
    </w:lvl>
    <w:lvl w:ilvl="5" w:tplc="01CE8DA6">
      <w:numFmt w:val="bullet"/>
      <w:lvlText w:val="•"/>
      <w:lvlJc w:val="left"/>
      <w:pPr>
        <w:ind w:left="5030" w:hanging="300"/>
      </w:pPr>
      <w:rPr>
        <w:rFonts w:hint="default"/>
        <w:lang w:val="ru-RU" w:eastAsia="en-US" w:bidi="ar-SA"/>
      </w:rPr>
    </w:lvl>
    <w:lvl w:ilvl="6" w:tplc="AD56707E">
      <w:numFmt w:val="bullet"/>
      <w:lvlText w:val="•"/>
      <w:lvlJc w:val="left"/>
      <w:pPr>
        <w:ind w:left="5980" w:hanging="300"/>
      </w:pPr>
      <w:rPr>
        <w:rFonts w:hint="default"/>
        <w:lang w:val="ru-RU" w:eastAsia="en-US" w:bidi="ar-SA"/>
      </w:rPr>
    </w:lvl>
    <w:lvl w:ilvl="7" w:tplc="18AAB66A">
      <w:numFmt w:val="bullet"/>
      <w:lvlText w:val="•"/>
      <w:lvlJc w:val="left"/>
      <w:pPr>
        <w:ind w:left="6930" w:hanging="300"/>
      </w:pPr>
      <w:rPr>
        <w:rFonts w:hint="default"/>
        <w:lang w:val="ru-RU" w:eastAsia="en-US" w:bidi="ar-SA"/>
      </w:rPr>
    </w:lvl>
    <w:lvl w:ilvl="8" w:tplc="9C7E156C">
      <w:numFmt w:val="bullet"/>
      <w:lvlText w:val="•"/>
      <w:lvlJc w:val="left"/>
      <w:pPr>
        <w:ind w:left="7881" w:hanging="300"/>
      </w:pPr>
      <w:rPr>
        <w:rFonts w:hint="default"/>
        <w:lang w:val="ru-RU" w:eastAsia="en-US" w:bidi="ar-SA"/>
      </w:rPr>
    </w:lvl>
  </w:abstractNum>
  <w:abstractNum w:abstractNumId="50">
    <w:nsid w:val="23AE796B"/>
    <w:multiLevelType w:val="hybridMultilevel"/>
    <w:tmpl w:val="BF887A36"/>
    <w:lvl w:ilvl="0" w:tplc="CCEC211A">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6B785EBE">
      <w:numFmt w:val="bullet"/>
      <w:lvlText w:val="•"/>
      <w:lvlJc w:val="left"/>
      <w:pPr>
        <w:ind w:left="471" w:hanging="141"/>
      </w:pPr>
      <w:rPr>
        <w:rFonts w:hint="default"/>
        <w:lang w:val="ru-RU" w:eastAsia="en-US" w:bidi="ar-SA"/>
      </w:rPr>
    </w:lvl>
    <w:lvl w:ilvl="2" w:tplc="FCD895A4">
      <w:numFmt w:val="bullet"/>
      <w:lvlText w:val="•"/>
      <w:lvlJc w:val="left"/>
      <w:pPr>
        <w:ind w:left="843" w:hanging="141"/>
      </w:pPr>
      <w:rPr>
        <w:rFonts w:hint="default"/>
        <w:lang w:val="ru-RU" w:eastAsia="en-US" w:bidi="ar-SA"/>
      </w:rPr>
    </w:lvl>
    <w:lvl w:ilvl="3" w:tplc="427286A4">
      <w:numFmt w:val="bullet"/>
      <w:lvlText w:val="•"/>
      <w:lvlJc w:val="left"/>
      <w:pPr>
        <w:ind w:left="1215" w:hanging="141"/>
      </w:pPr>
      <w:rPr>
        <w:rFonts w:hint="default"/>
        <w:lang w:val="ru-RU" w:eastAsia="en-US" w:bidi="ar-SA"/>
      </w:rPr>
    </w:lvl>
    <w:lvl w:ilvl="4" w:tplc="C97C3016">
      <w:numFmt w:val="bullet"/>
      <w:lvlText w:val="•"/>
      <w:lvlJc w:val="left"/>
      <w:pPr>
        <w:ind w:left="1587" w:hanging="141"/>
      </w:pPr>
      <w:rPr>
        <w:rFonts w:hint="default"/>
        <w:lang w:val="ru-RU" w:eastAsia="en-US" w:bidi="ar-SA"/>
      </w:rPr>
    </w:lvl>
    <w:lvl w:ilvl="5" w:tplc="433CBFD4">
      <w:numFmt w:val="bullet"/>
      <w:lvlText w:val="•"/>
      <w:lvlJc w:val="left"/>
      <w:pPr>
        <w:ind w:left="1959" w:hanging="141"/>
      </w:pPr>
      <w:rPr>
        <w:rFonts w:hint="default"/>
        <w:lang w:val="ru-RU" w:eastAsia="en-US" w:bidi="ar-SA"/>
      </w:rPr>
    </w:lvl>
    <w:lvl w:ilvl="6" w:tplc="D004C3D8">
      <w:numFmt w:val="bullet"/>
      <w:lvlText w:val="•"/>
      <w:lvlJc w:val="left"/>
      <w:pPr>
        <w:ind w:left="2331" w:hanging="141"/>
      </w:pPr>
      <w:rPr>
        <w:rFonts w:hint="default"/>
        <w:lang w:val="ru-RU" w:eastAsia="en-US" w:bidi="ar-SA"/>
      </w:rPr>
    </w:lvl>
    <w:lvl w:ilvl="7" w:tplc="BDBC47D2">
      <w:numFmt w:val="bullet"/>
      <w:lvlText w:val="•"/>
      <w:lvlJc w:val="left"/>
      <w:pPr>
        <w:ind w:left="2703" w:hanging="141"/>
      </w:pPr>
      <w:rPr>
        <w:rFonts w:hint="default"/>
        <w:lang w:val="ru-RU" w:eastAsia="en-US" w:bidi="ar-SA"/>
      </w:rPr>
    </w:lvl>
    <w:lvl w:ilvl="8" w:tplc="AFEC6CE6">
      <w:numFmt w:val="bullet"/>
      <w:lvlText w:val="•"/>
      <w:lvlJc w:val="left"/>
      <w:pPr>
        <w:ind w:left="3075" w:hanging="141"/>
      </w:pPr>
      <w:rPr>
        <w:rFonts w:hint="default"/>
        <w:lang w:val="ru-RU" w:eastAsia="en-US" w:bidi="ar-SA"/>
      </w:rPr>
    </w:lvl>
  </w:abstractNum>
  <w:abstractNum w:abstractNumId="51">
    <w:nsid w:val="24CB4200"/>
    <w:multiLevelType w:val="hybridMultilevel"/>
    <w:tmpl w:val="93A8058A"/>
    <w:lvl w:ilvl="0" w:tplc="BD307760">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0C765680">
      <w:numFmt w:val="bullet"/>
      <w:lvlText w:val="•"/>
      <w:lvlJc w:val="left"/>
      <w:pPr>
        <w:ind w:left="717" w:hanging="318"/>
      </w:pPr>
      <w:rPr>
        <w:rFonts w:hint="default"/>
        <w:lang w:val="ru-RU" w:eastAsia="en-US" w:bidi="ar-SA"/>
      </w:rPr>
    </w:lvl>
    <w:lvl w:ilvl="2" w:tplc="F3B40BBA">
      <w:numFmt w:val="bullet"/>
      <w:lvlText w:val="•"/>
      <w:lvlJc w:val="left"/>
      <w:pPr>
        <w:ind w:left="1014" w:hanging="318"/>
      </w:pPr>
      <w:rPr>
        <w:rFonts w:hint="default"/>
        <w:lang w:val="ru-RU" w:eastAsia="en-US" w:bidi="ar-SA"/>
      </w:rPr>
    </w:lvl>
    <w:lvl w:ilvl="3" w:tplc="2D7A1810">
      <w:numFmt w:val="bullet"/>
      <w:lvlText w:val="•"/>
      <w:lvlJc w:val="left"/>
      <w:pPr>
        <w:ind w:left="1311" w:hanging="318"/>
      </w:pPr>
      <w:rPr>
        <w:rFonts w:hint="default"/>
        <w:lang w:val="ru-RU" w:eastAsia="en-US" w:bidi="ar-SA"/>
      </w:rPr>
    </w:lvl>
    <w:lvl w:ilvl="4" w:tplc="709210A0">
      <w:numFmt w:val="bullet"/>
      <w:lvlText w:val="•"/>
      <w:lvlJc w:val="left"/>
      <w:pPr>
        <w:ind w:left="1609" w:hanging="318"/>
      </w:pPr>
      <w:rPr>
        <w:rFonts w:hint="default"/>
        <w:lang w:val="ru-RU" w:eastAsia="en-US" w:bidi="ar-SA"/>
      </w:rPr>
    </w:lvl>
    <w:lvl w:ilvl="5" w:tplc="4DA0656E">
      <w:numFmt w:val="bullet"/>
      <w:lvlText w:val="•"/>
      <w:lvlJc w:val="left"/>
      <w:pPr>
        <w:ind w:left="1906" w:hanging="318"/>
      </w:pPr>
      <w:rPr>
        <w:rFonts w:hint="default"/>
        <w:lang w:val="ru-RU" w:eastAsia="en-US" w:bidi="ar-SA"/>
      </w:rPr>
    </w:lvl>
    <w:lvl w:ilvl="6" w:tplc="8F02E74E">
      <w:numFmt w:val="bullet"/>
      <w:lvlText w:val="•"/>
      <w:lvlJc w:val="left"/>
      <w:pPr>
        <w:ind w:left="2203" w:hanging="318"/>
      </w:pPr>
      <w:rPr>
        <w:rFonts w:hint="default"/>
        <w:lang w:val="ru-RU" w:eastAsia="en-US" w:bidi="ar-SA"/>
      </w:rPr>
    </w:lvl>
    <w:lvl w:ilvl="7" w:tplc="5E52CB38">
      <w:numFmt w:val="bullet"/>
      <w:lvlText w:val="•"/>
      <w:lvlJc w:val="left"/>
      <w:pPr>
        <w:ind w:left="2501" w:hanging="318"/>
      </w:pPr>
      <w:rPr>
        <w:rFonts w:hint="default"/>
        <w:lang w:val="ru-RU" w:eastAsia="en-US" w:bidi="ar-SA"/>
      </w:rPr>
    </w:lvl>
    <w:lvl w:ilvl="8" w:tplc="B1A6DC12">
      <w:numFmt w:val="bullet"/>
      <w:lvlText w:val="•"/>
      <w:lvlJc w:val="left"/>
      <w:pPr>
        <w:ind w:left="2798" w:hanging="318"/>
      </w:pPr>
      <w:rPr>
        <w:rFonts w:hint="default"/>
        <w:lang w:val="ru-RU" w:eastAsia="en-US" w:bidi="ar-SA"/>
      </w:rPr>
    </w:lvl>
  </w:abstractNum>
  <w:abstractNum w:abstractNumId="52">
    <w:nsid w:val="24F0351B"/>
    <w:multiLevelType w:val="hybridMultilevel"/>
    <w:tmpl w:val="0C4C24A8"/>
    <w:lvl w:ilvl="0" w:tplc="8F3A18B2">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A356B27E">
      <w:numFmt w:val="bullet"/>
      <w:lvlText w:val="•"/>
      <w:lvlJc w:val="left"/>
      <w:pPr>
        <w:ind w:left="1878" w:hanging="284"/>
      </w:pPr>
      <w:rPr>
        <w:rFonts w:hint="default"/>
        <w:lang w:val="ru-RU" w:eastAsia="en-US" w:bidi="ar-SA"/>
      </w:rPr>
    </w:lvl>
    <w:lvl w:ilvl="2" w:tplc="3D9E518C">
      <w:numFmt w:val="bullet"/>
      <w:lvlText w:val="•"/>
      <w:lvlJc w:val="left"/>
      <w:pPr>
        <w:ind w:left="2756" w:hanging="284"/>
      </w:pPr>
      <w:rPr>
        <w:rFonts w:hint="default"/>
        <w:lang w:val="ru-RU" w:eastAsia="en-US" w:bidi="ar-SA"/>
      </w:rPr>
    </w:lvl>
    <w:lvl w:ilvl="3" w:tplc="BC3E1FDC">
      <w:numFmt w:val="bullet"/>
      <w:lvlText w:val="•"/>
      <w:lvlJc w:val="left"/>
      <w:pPr>
        <w:ind w:left="3634" w:hanging="284"/>
      </w:pPr>
      <w:rPr>
        <w:rFonts w:hint="default"/>
        <w:lang w:val="ru-RU" w:eastAsia="en-US" w:bidi="ar-SA"/>
      </w:rPr>
    </w:lvl>
    <w:lvl w:ilvl="4" w:tplc="B6A45E06">
      <w:numFmt w:val="bullet"/>
      <w:lvlText w:val="•"/>
      <w:lvlJc w:val="left"/>
      <w:pPr>
        <w:ind w:left="4512" w:hanging="284"/>
      </w:pPr>
      <w:rPr>
        <w:rFonts w:hint="default"/>
        <w:lang w:val="ru-RU" w:eastAsia="en-US" w:bidi="ar-SA"/>
      </w:rPr>
    </w:lvl>
    <w:lvl w:ilvl="5" w:tplc="6736D7C8">
      <w:numFmt w:val="bullet"/>
      <w:lvlText w:val="•"/>
      <w:lvlJc w:val="left"/>
      <w:pPr>
        <w:ind w:left="5390" w:hanging="284"/>
      </w:pPr>
      <w:rPr>
        <w:rFonts w:hint="default"/>
        <w:lang w:val="ru-RU" w:eastAsia="en-US" w:bidi="ar-SA"/>
      </w:rPr>
    </w:lvl>
    <w:lvl w:ilvl="6" w:tplc="D0B44742">
      <w:numFmt w:val="bullet"/>
      <w:lvlText w:val="•"/>
      <w:lvlJc w:val="left"/>
      <w:pPr>
        <w:ind w:left="6268" w:hanging="284"/>
      </w:pPr>
      <w:rPr>
        <w:rFonts w:hint="default"/>
        <w:lang w:val="ru-RU" w:eastAsia="en-US" w:bidi="ar-SA"/>
      </w:rPr>
    </w:lvl>
    <w:lvl w:ilvl="7" w:tplc="23BAE80C">
      <w:numFmt w:val="bullet"/>
      <w:lvlText w:val="•"/>
      <w:lvlJc w:val="left"/>
      <w:pPr>
        <w:ind w:left="7146" w:hanging="284"/>
      </w:pPr>
      <w:rPr>
        <w:rFonts w:hint="default"/>
        <w:lang w:val="ru-RU" w:eastAsia="en-US" w:bidi="ar-SA"/>
      </w:rPr>
    </w:lvl>
    <w:lvl w:ilvl="8" w:tplc="B336D0E6">
      <w:numFmt w:val="bullet"/>
      <w:lvlText w:val="•"/>
      <w:lvlJc w:val="left"/>
      <w:pPr>
        <w:ind w:left="8025" w:hanging="284"/>
      </w:pPr>
      <w:rPr>
        <w:rFonts w:hint="default"/>
        <w:lang w:val="ru-RU" w:eastAsia="en-US" w:bidi="ar-SA"/>
      </w:rPr>
    </w:lvl>
  </w:abstractNum>
  <w:abstractNum w:abstractNumId="53">
    <w:nsid w:val="25793979"/>
    <w:multiLevelType w:val="hybridMultilevel"/>
    <w:tmpl w:val="4EAC8F5C"/>
    <w:lvl w:ilvl="0" w:tplc="62583624">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5DA87CF6">
      <w:numFmt w:val="bullet"/>
      <w:lvlText w:val="•"/>
      <w:lvlJc w:val="left"/>
      <w:pPr>
        <w:ind w:left="717" w:hanging="318"/>
      </w:pPr>
      <w:rPr>
        <w:rFonts w:hint="default"/>
        <w:lang w:val="ru-RU" w:eastAsia="en-US" w:bidi="ar-SA"/>
      </w:rPr>
    </w:lvl>
    <w:lvl w:ilvl="2" w:tplc="7592F09E">
      <w:numFmt w:val="bullet"/>
      <w:lvlText w:val="•"/>
      <w:lvlJc w:val="left"/>
      <w:pPr>
        <w:ind w:left="1014" w:hanging="318"/>
      </w:pPr>
      <w:rPr>
        <w:rFonts w:hint="default"/>
        <w:lang w:val="ru-RU" w:eastAsia="en-US" w:bidi="ar-SA"/>
      </w:rPr>
    </w:lvl>
    <w:lvl w:ilvl="3" w:tplc="6DE0B1A0">
      <w:numFmt w:val="bullet"/>
      <w:lvlText w:val="•"/>
      <w:lvlJc w:val="left"/>
      <w:pPr>
        <w:ind w:left="1311" w:hanging="318"/>
      </w:pPr>
      <w:rPr>
        <w:rFonts w:hint="default"/>
        <w:lang w:val="ru-RU" w:eastAsia="en-US" w:bidi="ar-SA"/>
      </w:rPr>
    </w:lvl>
    <w:lvl w:ilvl="4" w:tplc="C7EE79BC">
      <w:numFmt w:val="bullet"/>
      <w:lvlText w:val="•"/>
      <w:lvlJc w:val="left"/>
      <w:pPr>
        <w:ind w:left="1609" w:hanging="318"/>
      </w:pPr>
      <w:rPr>
        <w:rFonts w:hint="default"/>
        <w:lang w:val="ru-RU" w:eastAsia="en-US" w:bidi="ar-SA"/>
      </w:rPr>
    </w:lvl>
    <w:lvl w:ilvl="5" w:tplc="7EAE6912">
      <w:numFmt w:val="bullet"/>
      <w:lvlText w:val="•"/>
      <w:lvlJc w:val="left"/>
      <w:pPr>
        <w:ind w:left="1906" w:hanging="318"/>
      </w:pPr>
      <w:rPr>
        <w:rFonts w:hint="default"/>
        <w:lang w:val="ru-RU" w:eastAsia="en-US" w:bidi="ar-SA"/>
      </w:rPr>
    </w:lvl>
    <w:lvl w:ilvl="6" w:tplc="40988A86">
      <w:numFmt w:val="bullet"/>
      <w:lvlText w:val="•"/>
      <w:lvlJc w:val="left"/>
      <w:pPr>
        <w:ind w:left="2203" w:hanging="318"/>
      </w:pPr>
      <w:rPr>
        <w:rFonts w:hint="default"/>
        <w:lang w:val="ru-RU" w:eastAsia="en-US" w:bidi="ar-SA"/>
      </w:rPr>
    </w:lvl>
    <w:lvl w:ilvl="7" w:tplc="BE122810">
      <w:numFmt w:val="bullet"/>
      <w:lvlText w:val="•"/>
      <w:lvlJc w:val="left"/>
      <w:pPr>
        <w:ind w:left="2501" w:hanging="318"/>
      </w:pPr>
      <w:rPr>
        <w:rFonts w:hint="default"/>
        <w:lang w:val="ru-RU" w:eastAsia="en-US" w:bidi="ar-SA"/>
      </w:rPr>
    </w:lvl>
    <w:lvl w:ilvl="8" w:tplc="346470B0">
      <w:numFmt w:val="bullet"/>
      <w:lvlText w:val="•"/>
      <w:lvlJc w:val="left"/>
      <w:pPr>
        <w:ind w:left="2798" w:hanging="318"/>
      </w:pPr>
      <w:rPr>
        <w:rFonts w:hint="default"/>
        <w:lang w:val="ru-RU" w:eastAsia="en-US" w:bidi="ar-SA"/>
      </w:rPr>
    </w:lvl>
  </w:abstractNum>
  <w:abstractNum w:abstractNumId="54">
    <w:nsid w:val="279E0EC0"/>
    <w:multiLevelType w:val="hybridMultilevel"/>
    <w:tmpl w:val="19CAB7CC"/>
    <w:lvl w:ilvl="0" w:tplc="B63240F2">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B613BE">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B1664942">
      <w:numFmt w:val="bullet"/>
      <w:lvlText w:val="•"/>
      <w:lvlJc w:val="left"/>
      <w:pPr>
        <w:ind w:left="2756" w:hanging="360"/>
      </w:pPr>
      <w:rPr>
        <w:rFonts w:hint="default"/>
        <w:lang w:val="ru-RU" w:eastAsia="en-US" w:bidi="ar-SA"/>
      </w:rPr>
    </w:lvl>
    <w:lvl w:ilvl="3" w:tplc="B9D82B34">
      <w:numFmt w:val="bullet"/>
      <w:lvlText w:val="•"/>
      <w:lvlJc w:val="left"/>
      <w:pPr>
        <w:ind w:left="3634" w:hanging="360"/>
      </w:pPr>
      <w:rPr>
        <w:rFonts w:hint="default"/>
        <w:lang w:val="ru-RU" w:eastAsia="en-US" w:bidi="ar-SA"/>
      </w:rPr>
    </w:lvl>
    <w:lvl w:ilvl="4" w:tplc="E58847DA">
      <w:numFmt w:val="bullet"/>
      <w:lvlText w:val="•"/>
      <w:lvlJc w:val="left"/>
      <w:pPr>
        <w:ind w:left="4512" w:hanging="360"/>
      </w:pPr>
      <w:rPr>
        <w:rFonts w:hint="default"/>
        <w:lang w:val="ru-RU" w:eastAsia="en-US" w:bidi="ar-SA"/>
      </w:rPr>
    </w:lvl>
    <w:lvl w:ilvl="5" w:tplc="05948210">
      <w:numFmt w:val="bullet"/>
      <w:lvlText w:val="•"/>
      <w:lvlJc w:val="left"/>
      <w:pPr>
        <w:ind w:left="5390" w:hanging="360"/>
      </w:pPr>
      <w:rPr>
        <w:rFonts w:hint="default"/>
        <w:lang w:val="ru-RU" w:eastAsia="en-US" w:bidi="ar-SA"/>
      </w:rPr>
    </w:lvl>
    <w:lvl w:ilvl="6" w:tplc="321CC09E">
      <w:numFmt w:val="bullet"/>
      <w:lvlText w:val="•"/>
      <w:lvlJc w:val="left"/>
      <w:pPr>
        <w:ind w:left="6268" w:hanging="360"/>
      </w:pPr>
      <w:rPr>
        <w:rFonts w:hint="default"/>
        <w:lang w:val="ru-RU" w:eastAsia="en-US" w:bidi="ar-SA"/>
      </w:rPr>
    </w:lvl>
    <w:lvl w:ilvl="7" w:tplc="EB9093DA">
      <w:numFmt w:val="bullet"/>
      <w:lvlText w:val="•"/>
      <w:lvlJc w:val="left"/>
      <w:pPr>
        <w:ind w:left="7146" w:hanging="360"/>
      </w:pPr>
      <w:rPr>
        <w:rFonts w:hint="default"/>
        <w:lang w:val="ru-RU" w:eastAsia="en-US" w:bidi="ar-SA"/>
      </w:rPr>
    </w:lvl>
    <w:lvl w:ilvl="8" w:tplc="A928F786">
      <w:numFmt w:val="bullet"/>
      <w:lvlText w:val="•"/>
      <w:lvlJc w:val="left"/>
      <w:pPr>
        <w:ind w:left="8025" w:hanging="360"/>
      </w:pPr>
      <w:rPr>
        <w:rFonts w:hint="default"/>
        <w:lang w:val="ru-RU" w:eastAsia="en-US" w:bidi="ar-SA"/>
      </w:rPr>
    </w:lvl>
  </w:abstractNum>
  <w:abstractNum w:abstractNumId="55">
    <w:nsid w:val="29653C8B"/>
    <w:multiLevelType w:val="hybridMultilevel"/>
    <w:tmpl w:val="CB761842"/>
    <w:lvl w:ilvl="0" w:tplc="FFFAE0E8">
      <w:start w:val="1"/>
      <w:numFmt w:val="decimal"/>
      <w:lvlText w:val="%1."/>
      <w:lvlJc w:val="left"/>
      <w:pPr>
        <w:ind w:left="285"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CDBE9AF6">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50E02510">
      <w:numFmt w:val="bullet"/>
      <w:lvlText w:val="•"/>
      <w:lvlJc w:val="left"/>
      <w:pPr>
        <w:ind w:left="1975" w:hanging="284"/>
      </w:pPr>
      <w:rPr>
        <w:rFonts w:hint="default"/>
        <w:lang w:val="ru-RU" w:eastAsia="en-US" w:bidi="ar-SA"/>
      </w:rPr>
    </w:lvl>
    <w:lvl w:ilvl="3" w:tplc="4184D9F6">
      <w:numFmt w:val="bullet"/>
      <w:lvlText w:val="•"/>
      <w:lvlJc w:val="left"/>
      <w:pPr>
        <w:ind w:left="2951" w:hanging="284"/>
      </w:pPr>
      <w:rPr>
        <w:rFonts w:hint="default"/>
        <w:lang w:val="ru-RU" w:eastAsia="en-US" w:bidi="ar-SA"/>
      </w:rPr>
    </w:lvl>
    <w:lvl w:ilvl="4" w:tplc="31107D48">
      <w:numFmt w:val="bullet"/>
      <w:lvlText w:val="•"/>
      <w:lvlJc w:val="left"/>
      <w:pPr>
        <w:ind w:left="3927" w:hanging="284"/>
      </w:pPr>
      <w:rPr>
        <w:rFonts w:hint="default"/>
        <w:lang w:val="ru-RU" w:eastAsia="en-US" w:bidi="ar-SA"/>
      </w:rPr>
    </w:lvl>
    <w:lvl w:ilvl="5" w:tplc="A9104E38">
      <w:numFmt w:val="bullet"/>
      <w:lvlText w:val="•"/>
      <w:lvlJc w:val="left"/>
      <w:pPr>
        <w:ind w:left="4902" w:hanging="284"/>
      </w:pPr>
      <w:rPr>
        <w:rFonts w:hint="default"/>
        <w:lang w:val="ru-RU" w:eastAsia="en-US" w:bidi="ar-SA"/>
      </w:rPr>
    </w:lvl>
    <w:lvl w:ilvl="6" w:tplc="2D7092A2">
      <w:numFmt w:val="bullet"/>
      <w:lvlText w:val="•"/>
      <w:lvlJc w:val="left"/>
      <w:pPr>
        <w:ind w:left="5878" w:hanging="284"/>
      </w:pPr>
      <w:rPr>
        <w:rFonts w:hint="default"/>
        <w:lang w:val="ru-RU" w:eastAsia="en-US" w:bidi="ar-SA"/>
      </w:rPr>
    </w:lvl>
    <w:lvl w:ilvl="7" w:tplc="EC1C7BC4">
      <w:numFmt w:val="bullet"/>
      <w:lvlText w:val="•"/>
      <w:lvlJc w:val="left"/>
      <w:pPr>
        <w:ind w:left="6854" w:hanging="284"/>
      </w:pPr>
      <w:rPr>
        <w:rFonts w:hint="default"/>
        <w:lang w:val="ru-RU" w:eastAsia="en-US" w:bidi="ar-SA"/>
      </w:rPr>
    </w:lvl>
    <w:lvl w:ilvl="8" w:tplc="9754F9FE">
      <w:numFmt w:val="bullet"/>
      <w:lvlText w:val="•"/>
      <w:lvlJc w:val="left"/>
      <w:pPr>
        <w:ind w:left="7829" w:hanging="284"/>
      </w:pPr>
      <w:rPr>
        <w:rFonts w:hint="default"/>
        <w:lang w:val="ru-RU" w:eastAsia="en-US" w:bidi="ar-SA"/>
      </w:rPr>
    </w:lvl>
  </w:abstractNum>
  <w:abstractNum w:abstractNumId="56">
    <w:nsid w:val="29D208F0"/>
    <w:multiLevelType w:val="hybridMultilevel"/>
    <w:tmpl w:val="3A8EC21C"/>
    <w:lvl w:ilvl="0" w:tplc="1FB01512">
      <w:start w:val="1"/>
      <w:numFmt w:val="decimal"/>
      <w:lvlText w:val="%1)"/>
      <w:lvlJc w:val="left"/>
      <w:pPr>
        <w:ind w:left="285" w:hanging="359"/>
      </w:pPr>
      <w:rPr>
        <w:rFonts w:ascii="Times New Roman" w:eastAsia="Times New Roman" w:hAnsi="Times New Roman" w:cs="Times New Roman" w:hint="default"/>
        <w:b w:val="0"/>
        <w:bCs w:val="0"/>
        <w:i w:val="0"/>
        <w:iCs w:val="0"/>
        <w:spacing w:val="0"/>
        <w:w w:val="100"/>
        <w:sz w:val="24"/>
        <w:szCs w:val="24"/>
        <w:lang w:val="ru-RU" w:eastAsia="en-US" w:bidi="ar-SA"/>
      </w:rPr>
    </w:lvl>
    <w:lvl w:ilvl="1" w:tplc="AD2CFE92">
      <w:numFmt w:val="bullet"/>
      <w:lvlText w:val="•"/>
      <w:lvlJc w:val="left"/>
      <w:pPr>
        <w:ind w:left="1230" w:hanging="359"/>
      </w:pPr>
      <w:rPr>
        <w:rFonts w:hint="default"/>
        <w:lang w:val="ru-RU" w:eastAsia="en-US" w:bidi="ar-SA"/>
      </w:rPr>
    </w:lvl>
    <w:lvl w:ilvl="2" w:tplc="E89C4A8C">
      <w:numFmt w:val="bullet"/>
      <w:lvlText w:val="•"/>
      <w:lvlJc w:val="left"/>
      <w:pPr>
        <w:ind w:left="2180" w:hanging="359"/>
      </w:pPr>
      <w:rPr>
        <w:rFonts w:hint="default"/>
        <w:lang w:val="ru-RU" w:eastAsia="en-US" w:bidi="ar-SA"/>
      </w:rPr>
    </w:lvl>
    <w:lvl w:ilvl="3" w:tplc="370AF950">
      <w:numFmt w:val="bullet"/>
      <w:lvlText w:val="•"/>
      <w:lvlJc w:val="left"/>
      <w:pPr>
        <w:ind w:left="3130" w:hanging="359"/>
      </w:pPr>
      <w:rPr>
        <w:rFonts w:hint="default"/>
        <w:lang w:val="ru-RU" w:eastAsia="en-US" w:bidi="ar-SA"/>
      </w:rPr>
    </w:lvl>
    <w:lvl w:ilvl="4" w:tplc="FB4C4514">
      <w:numFmt w:val="bullet"/>
      <w:lvlText w:val="•"/>
      <w:lvlJc w:val="left"/>
      <w:pPr>
        <w:ind w:left="4080" w:hanging="359"/>
      </w:pPr>
      <w:rPr>
        <w:rFonts w:hint="default"/>
        <w:lang w:val="ru-RU" w:eastAsia="en-US" w:bidi="ar-SA"/>
      </w:rPr>
    </w:lvl>
    <w:lvl w:ilvl="5" w:tplc="9306BE4A">
      <w:numFmt w:val="bullet"/>
      <w:lvlText w:val="•"/>
      <w:lvlJc w:val="left"/>
      <w:pPr>
        <w:ind w:left="5030" w:hanging="359"/>
      </w:pPr>
      <w:rPr>
        <w:rFonts w:hint="default"/>
        <w:lang w:val="ru-RU" w:eastAsia="en-US" w:bidi="ar-SA"/>
      </w:rPr>
    </w:lvl>
    <w:lvl w:ilvl="6" w:tplc="B832DA62">
      <w:numFmt w:val="bullet"/>
      <w:lvlText w:val="•"/>
      <w:lvlJc w:val="left"/>
      <w:pPr>
        <w:ind w:left="5980" w:hanging="359"/>
      </w:pPr>
      <w:rPr>
        <w:rFonts w:hint="default"/>
        <w:lang w:val="ru-RU" w:eastAsia="en-US" w:bidi="ar-SA"/>
      </w:rPr>
    </w:lvl>
    <w:lvl w:ilvl="7" w:tplc="A490B22E">
      <w:numFmt w:val="bullet"/>
      <w:lvlText w:val="•"/>
      <w:lvlJc w:val="left"/>
      <w:pPr>
        <w:ind w:left="6930" w:hanging="359"/>
      </w:pPr>
      <w:rPr>
        <w:rFonts w:hint="default"/>
        <w:lang w:val="ru-RU" w:eastAsia="en-US" w:bidi="ar-SA"/>
      </w:rPr>
    </w:lvl>
    <w:lvl w:ilvl="8" w:tplc="14148950">
      <w:numFmt w:val="bullet"/>
      <w:lvlText w:val="•"/>
      <w:lvlJc w:val="left"/>
      <w:pPr>
        <w:ind w:left="7881" w:hanging="359"/>
      </w:pPr>
      <w:rPr>
        <w:rFonts w:hint="default"/>
        <w:lang w:val="ru-RU" w:eastAsia="en-US" w:bidi="ar-SA"/>
      </w:rPr>
    </w:lvl>
  </w:abstractNum>
  <w:abstractNum w:abstractNumId="57">
    <w:nsid w:val="2A2336FB"/>
    <w:multiLevelType w:val="hybridMultilevel"/>
    <w:tmpl w:val="F202D94E"/>
    <w:lvl w:ilvl="0" w:tplc="35486BA4">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F834A306">
      <w:numFmt w:val="bullet"/>
      <w:lvlText w:val="•"/>
      <w:lvlJc w:val="left"/>
      <w:pPr>
        <w:ind w:left="471" w:hanging="141"/>
      </w:pPr>
      <w:rPr>
        <w:rFonts w:hint="default"/>
        <w:lang w:val="ru-RU" w:eastAsia="en-US" w:bidi="ar-SA"/>
      </w:rPr>
    </w:lvl>
    <w:lvl w:ilvl="2" w:tplc="8B023964">
      <w:numFmt w:val="bullet"/>
      <w:lvlText w:val="•"/>
      <w:lvlJc w:val="left"/>
      <w:pPr>
        <w:ind w:left="843" w:hanging="141"/>
      </w:pPr>
      <w:rPr>
        <w:rFonts w:hint="default"/>
        <w:lang w:val="ru-RU" w:eastAsia="en-US" w:bidi="ar-SA"/>
      </w:rPr>
    </w:lvl>
    <w:lvl w:ilvl="3" w:tplc="149043A4">
      <w:numFmt w:val="bullet"/>
      <w:lvlText w:val="•"/>
      <w:lvlJc w:val="left"/>
      <w:pPr>
        <w:ind w:left="1215" w:hanging="141"/>
      </w:pPr>
      <w:rPr>
        <w:rFonts w:hint="default"/>
        <w:lang w:val="ru-RU" w:eastAsia="en-US" w:bidi="ar-SA"/>
      </w:rPr>
    </w:lvl>
    <w:lvl w:ilvl="4" w:tplc="6128C494">
      <w:numFmt w:val="bullet"/>
      <w:lvlText w:val="•"/>
      <w:lvlJc w:val="left"/>
      <w:pPr>
        <w:ind w:left="1587" w:hanging="141"/>
      </w:pPr>
      <w:rPr>
        <w:rFonts w:hint="default"/>
        <w:lang w:val="ru-RU" w:eastAsia="en-US" w:bidi="ar-SA"/>
      </w:rPr>
    </w:lvl>
    <w:lvl w:ilvl="5" w:tplc="0004E2F0">
      <w:numFmt w:val="bullet"/>
      <w:lvlText w:val="•"/>
      <w:lvlJc w:val="left"/>
      <w:pPr>
        <w:ind w:left="1959" w:hanging="141"/>
      </w:pPr>
      <w:rPr>
        <w:rFonts w:hint="default"/>
        <w:lang w:val="ru-RU" w:eastAsia="en-US" w:bidi="ar-SA"/>
      </w:rPr>
    </w:lvl>
    <w:lvl w:ilvl="6" w:tplc="8EE0CB68">
      <w:numFmt w:val="bullet"/>
      <w:lvlText w:val="•"/>
      <w:lvlJc w:val="left"/>
      <w:pPr>
        <w:ind w:left="2331" w:hanging="141"/>
      </w:pPr>
      <w:rPr>
        <w:rFonts w:hint="default"/>
        <w:lang w:val="ru-RU" w:eastAsia="en-US" w:bidi="ar-SA"/>
      </w:rPr>
    </w:lvl>
    <w:lvl w:ilvl="7" w:tplc="096253E6">
      <w:numFmt w:val="bullet"/>
      <w:lvlText w:val="•"/>
      <w:lvlJc w:val="left"/>
      <w:pPr>
        <w:ind w:left="2703" w:hanging="141"/>
      </w:pPr>
      <w:rPr>
        <w:rFonts w:hint="default"/>
        <w:lang w:val="ru-RU" w:eastAsia="en-US" w:bidi="ar-SA"/>
      </w:rPr>
    </w:lvl>
    <w:lvl w:ilvl="8" w:tplc="342A7BAE">
      <w:numFmt w:val="bullet"/>
      <w:lvlText w:val="•"/>
      <w:lvlJc w:val="left"/>
      <w:pPr>
        <w:ind w:left="3075" w:hanging="141"/>
      </w:pPr>
      <w:rPr>
        <w:rFonts w:hint="default"/>
        <w:lang w:val="ru-RU" w:eastAsia="en-US" w:bidi="ar-SA"/>
      </w:rPr>
    </w:lvl>
  </w:abstractNum>
  <w:abstractNum w:abstractNumId="58">
    <w:nsid w:val="2B466413"/>
    <w:multiLevelType w:val="hybridMultilevel"/>
    <w:tmpl w:val="01940B24"/>
    <w:lvl w:ilvl="0" w:tplc="D0A83DEC">
      <w:numFmt w:val="bullet"/>
      <w:lvlText w:val=""/>
      <w:lvlJc w:val="left"/>
      <w:pPr>
        <w:ind w:left="994" w:hanging="284"/>
      </w:pPr>
      <w:rPr>
        <w:rFonts w:ascii="Symbol" w:eastAsia="Symbol" w:hAnsi="Symbol" w:cs="Symbol" w:hint="default"/>
        <w:spacing w:val="0"/>
        <w:w w:val="100"/>
        <w:lang w:val="ru-RU" w:eastAsia="en-US" w:bidi="ar-SA"/>
      </w:rPr>
    </w:lvl>
    <w:lvl w:ilvl="1" w:tplc="D8723A26">
      <w:numFmt w:val="bullet"/>
      <w:lvlText w:val="•"/>
      <w:lvlJc w:val="left"/>
      <w:pPr>
        <w:ind w:left="1878" w:hanging="284"/>
      </w:pPr>
      <w:rPr>
        <w:rFonts w:hint="default"/>
        <w:lang w:val="ru-RU" w:eastAsia="en-US" w:bidi="ar-SA"/>
      </w:rPr>
    </w:lvl>
    <w:lvl w:ilvl="2" w:tplc="48AA22D4">
      <w:numFmt w:val="bullet"/>
      <w:lvlText w:val="•"/>
      <w:lvlJc w:val="left"/>
      <w:pPr>
        <w:ind w:left="2756" w:hanging="284"/>
      </w:pPr>
      <w:rPr>
        <w:rFonts w:hint="default"/>
        <w:lang w:val="ru-RU" w:eastAsia="en-US" w:bidi="ar-SA"/>
      </w:rPr>
    </w:lvl>
    <w:lvl w:ilvl="3" w:tplc="88547C52">
      <w:numFmt w:val="bullet"/>
      <w:lvlText w:val="•"/>
      <w:lvlJc w:val="left"/>
      <w:pPr>
        <w:ind w:left="3634" w:hanging="284"/>
      </w:pPr>
      <w:rPr>
        <w:rFonts w:hint="default"/>
        <w:lang w:val="ru-RU" w:eastAsia="en-US" w:bidi="ar-SA"/>
      </w:rPr>
    </w:lvl>
    <w:lvl w:ilvl="4" w:tplc="F37EA974">
      <w:numFmt w:val="bullet"/>
      <w:lvlText w:val="•"/>
      <w:lvlJc w:val="left"/>
      <w:pPr>
        <w:ind w:left="4512" w:hanging="284"/>
      </w:pPr>
      <w:rPr>
        <w:rFonts w:hint="default"/>
        <w:lang w:val="ru-RU" w:eastAsia="en-US" w:bidi="ar-SA"/>
      </w:rPr>
    </w:lvl>
    <w:lvl w:ilvl="5" w:tplc="712C3D38">
      <w:numFmt w:val="bullet"/>
      <w:lvlText w:val="•"/>
      <w:lvlJc w:val="left"/>
      <w:pPr>
        <w:ind w:left="5390" w:hanging="284"/>
      </w:pPr>
      <w:rPr>
        <w:rFonts w:hint="default"/>
        <w:lang w:val="ru-RU" w:eastAsia="en-US" w:bidi="ar-SA"/>
      </w:rPr>
    </w:lvl>
    <w:lvl w:ilvl="6" w:tplc="057C9E12">
      <w:numFmt w:val="bullet"/>
      <w:lvlText w:val="•"/>
      <w:lvlJc w:val="left"/>
      <w:pPr>
        <w:ind w:left="6268" w:hanging="284"/>
      </w:pPr>
      <w:rPr>
        <w:rFonts w:hint="default"/>
        <w:lang w:val="ru-RU" w:eastAsia="en-US" w:bidi="ar-SA"/>
      </w:rPr>
    </w:lvl>
    <w:lvl w:ilvl="7" w:tplc="99E8EB6C">
      <w:numFmt w:val="bullet"/>
      <w:lvlText w:val="•"/>
      <w:lvlJc w:val="left"/>
      <w:pPr>
        <w:ind w:left="7146" w:hanging="284"/>
      </w:pPr>
      <w:rPr>
        <w:rFonts w:hint="default"/>
        <w:lang w:val="ru-RU" w:eastAsia="en-US" w:bidi="ar-SA"/>
      </w:rPr>
    </w:lvl>
    <w:lvl w:ilvl="8" w:tplc="2F3A211A">
      <w:numFmt w:val="bullet"/>
      <w:lvlText w:val="•"/>
      <w:lvlJc w:val="left"/>
      <w:pPr>
        <w:ind w:left="8025" w:hanging="284"/>
      </w:pPr>
      <w:rPr>
        <w:rFonts w:hint="default"/>
        <w:lang w:val="ru-RU" w:eastAsia="en-US" w:bidi="ar-SA"/>
      </w:rPr>
    </w:lvl>
  </w:abstractNum>
  <w:abstractNum w:abstractNumId="59">
    <w:nsid w:val="2D0C738F"/>
    <w:multiLevelType w:val="hybridMultilevel"/>
    <w:tmpl w:val="06B0D6D8"/>
    <w:lvl w:ilvl="0" w:tplc="9C087418">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57B06AF0">
      <w:numFmt w:val="bullet"/>
      <w:lvlText w:val="•"/>
      <w:lvlJc w:val="left"/>
      <w:pPr>
        <w:ind w:left="404" w:hanging="141"/>
      </w:pPr>
      <w:rPr>
        <w:rFonts w:hint="default"/>
        <w:lang w:val="ru-RU" w:eastAsia="en-US" w:bidi="ar-SA"/>
      </w:rPr>
    </w:lvl>
    <w:lvl w:ilvl="2" w:tplc="046E53CE">
      <w:numFmt w:val="bullet"/>
      <w:lvlText w:val="•"/>
      <w:lvlJc w:val="left"/>
      <w:pPr>
        <w:ind w:left="709" w:hanging="141"/>
      </w:pPr>
      <w:rPr>
        <w:rFonts w:hint="default"/>
        <w:lang w:val="ru-RU" w:eastAsia="en-US" w:bidi="ar-SA"/>
      </w:rPr>
    </w:lvl>
    <w:lvl w:ilvl="3" w:tplc="670A68E4">
      <w:numFmt w:val="bullet"/>
      <w:lvlText w:val="•"/>
      <w:lvlJc w:val="left"/>
      <w:pPr>
        <w:ind w:left="1013" w:hanging="141"/>
      </w:pPr>
      <w:rPr>
        <w:rFonts w:hint="default"/>
        <w:lang w:val="ru-RU" w:eastAsia="en-US" w:bidi="ar-SA"/>
      </w:rPr>
    </w:lvl>
    <w:lvl w:ilvl="4" w:tplc="936E7CBC">
      <w:numFmt w:val="bullet"/>
      <w:lvlText w:val="•"/>
      <w:lvlJc w:val="left"/>
      <w:pPr>
        <w:ind w:left="1318" w:hanging="141"/>
      </w:pPr>
      <w:rPr>
        <w:rFonts w:hint="default"/>
        <w:lang w:val="ru-RU" w:eastAsia="en-US" w:bidi="ar-SA"/>
      </w:rPr>
    </w:lvl>
    <w:lvl w:ilvl="5" w:tplc="C2F853F2">
      <w:numFmt w:val="bullet"/>
      <w:lvlText w:val="•"/>
      <w:lvlJc w:val="left"/>
      <w:pPr>
        <w:ind w:left="1623" w:hanging="141"/>
      </w:pPr>
      <w:rPr>
        <w:rFonts w:hint="default"/>
        <w:lang w:val="ru-RU" w:eastAsia="en-US" w:bidi="ar-SA"/>
      </w:rPr>
    </w:lvl>
    <w:lvl w:ilvl="6" w:tplc="FEF6C9BC">
      <w:numFmt w:val="bullet"/>
      <w:lvlText w:val="•"/>
      <w:lvlJc w:val="left"/>
      <w:pPr>
        <w:ind w:left="1927" w:hanging="141"/>
      </w:pPr>
      <w:rPr>
        <w:rFonts w:hint="default"/>
        <w:lang w:val="ru-RU" w:eastAsia="en-US" w:bidi="ar-SA"/>
      </w:rPr>
    </w:lvl>
    <w:lvl w:ilvl="7" w:tplc="B3A081B6">
      <w:numFmt w:val="bullet"/>
      <w:lvlText w:val="•"/>
      <w:lvlJc w:val="left"/>
      <w:pPr>
        <w:ind w:left="2232" w:hanging="141"/>
      </w:pPr>
      <w:rPr>
        <w:rFonts w:hint="default"/>
        <w:lang w:val="ru-RU" w:eastAsia="en-US" w:bidi="ar-SA"/>
      </w:rPr>
    </w:lvl>
    <w:lvl w:ilvl="8" w:tplc="9E54A90C">
      <w:numFmt w:val="bullet"/>
      <w:lvlText w:val="•"/>
      <w:lvlJc w:val="left"/>
      <w:pPr>
        <w:ind w:left="2536" w:hanging="141"/>
      </w:pPr>
      <w:rPr>
        <w:rFonts w:hint="default"/>
        <w:lang w:val="ru-RU" w:eastAsia="en-US" w:bidi="ar-SA"/>
      </w:rPr>
    </w:lvl>
  </w:abstractNum>
  <w:abstractNum w:abstractNumId="60">
    <w:nsid w:val="2E6511FC"/>
    <w:multiLevelType w:val="hybridMultilevel"/>
    <w:tmpl w:val="515E115A"/>
    <w:lvl w:ilvl="0" w:tplc="2C1CB86C">
      <w:start w:val="1"/>
      <w:numFmt w:val="decimal"/>
      <w:lvlText w:val="%1."/>
      <w:lvlJc w:val="left"/>
      <w:pPr>
        <w:ind w:left="1294" w:hanging="300"/>
      </w:pPr>
      <w:rPr>
        <w:rFonts w:ascii="Times New Roman" w:eastAsia="Times New Roman" w:hAnsi="Times New Roman" w:cs="Times New Roman" w:hint="default"/>
        <w:b w:val="0"/>
        <w:bCs w:val="0"/>
        <w:i/>
        <w:iCs/>
        <w:spacing w:val="0"/>
        <w:w w:val="100"/>
        <w:sz w:val="24"/>
        <w:szCs w:val="24"/>
        <w:lang w:val="ru-RU" w:eastAsia="en-US" w:bidi="ar-SA"/>
      </w:rPr>
    </w:lvl>
    <w:lvl w:ilvl="1" w:tplc="8F9E284E">
      <w:numFmt w:val="bullet"/>
      <w:lvlText w:val="•"/>
      <w:lvlJc w:val="left"/>
      <w:pPr>
        <w:ind w:left="2148" w:hanging="300"/>
      </w:pPr>
      <w:rPr>
        <w:rFonts w:hint="default"/>
        <w:lang w:val="ru-RU" w:eastAsia="en-US" w:bidi="ar-SA"/>
      </w:rPr>
    </w:lvl>
    <w:lvl w:ilvl="2" w:tplc="7EECADD6">
      <w:numFmt w:val="bullet"/>
      <w:lvlText w:val="•"/>
      <w:lvlJc w:val="left"/>
      <w:pPr>
        <w:ind w:left="2996" w:hanging="300"/>
      </w:pPr>
      <w:rPr>
        <w:rFonts w:hint="default"/>
        <w:lang w:val="ru-RU" w:eastAsia="en-US" w:bidi="ar-SA"/>
      </w:rPr>
    </w:lvl>
    <w:lvl w:ilvl="3" w:tplc="809681B6">
      <w:numFmt w:val="bullet"/>
      <w:lvlText w:val="•"/>
      <w:lvlJc w:val="left"/>
      <w:pPr>
        <w:ind w:left="3844" w:hanging="300"/>
      </w:pPr>
      <w:rPr>
        <w:rFonts w:hint="default"/>
        <w:lang w:val="ru-RU" w:eastAsia="en-US" w:bidi="ar-SA"/>
      </w:rPr>
    </w:lvl>
    <w:lvl w:ilvl="4" w:tplc="99B096AE">
      <w:numFmt w:val="bullet"/>
      <w:lvlText w:val="•"/>
      <w:lvlJc w:val="left"/>
      <w:pPr>
        <w:ind w:left="4692" w:hanging="300"/>
      </w:pPr>
      <w:rPr>
        <w:rFonts w:hint="default"/>
        <w:lang w:val="ru-RU" w:eastAsia="en-US" w:bidi="ar-SA"/>
      </w:rPr>
    </w:lvl>
    <w:lvl w:ilvl="5" w:tplc="1FC41A3E">
      <w:numFmt w:val="bullet"/>
      <w:lvlText w:val="•"/>
      <w:lvlJc w:val="left"/>
      <w:pPr>
        <w:ind w:left="5540" w:hanging="300"/>
      </w:pPr>
      <w:rPr>
        <w:rFonts w:hint="default"/>
        <w:lang w:val="ru-RU" w:eastAsia="en-US" w:bidi="ar-SA"/>
      </w:rPr>
    </w:lvl>
    <w:lvl w:ilvl="6" w:tplc="4210F014">
      <w:numFmt w:val="bullet"/>
      <w:lvlText w:val="•"/>
      <w:lvlJc w:val="left"/>
      <w:pPr>
        <w:ind w:left="6388" w:hanging="300"/>
      </w:pPr>
      <w:rPr>
        <w:rFonts w:hint="default"/>
        <w:lang w:val="ru-RU" w:eastAsia="en-US" w:bidi="ar-SA"/>
      </w:rPr>
    </w:lvl>
    <w:lvl w:ilvl="7" w:tplc="B51471B4">
      <w:numFmt w:val="bullet"/>
      <w:lvlText w:val="•"/>
      <w:lvlJc w:val="left"/>
      <w:pPr>
        <w:ind w:left="7236" w:hanging="300"/>
      </w:pPr>
      <w:rPr>
        <w:rFonts w:hint="default"/>
        <w:lang w:val="ru-RU" w:eastAsia="en-US" w:bidi="ar-SA"/>
      </w:rPr>
    </w:lvl>
    <w:lvl w:ilvl="8" w:tplc="6D1A1300">
      <w:numFmt w:val="bullet"/>
      <w:lvlText w:val="•"/>
      <w:lvlJc w:val="left"/>
      <w:pPr>
        <w:ind w:left="8085" w:hanging="300"/>
      </w:pPr>
      <w:rPr>
        <w:rFonts w:hint="default"/>
        <w:lang w:val="ru-RU" w:eastAsia="en-US" w:bidi="ar-SA"/>
      </w:rPr>
    </w:lvl>
  </w:abstractNum>
  <w:abstractNum w:abstractNumId="61">
    <w:nsid w:val="2ED60A66"/>
    <w:multiLevelType w:val="hybridMultilevel"/>
    <w:tmpl w:val="58D2F4DC"/>
    <w:lvl w:ilvl="0" w:tplc="3A8C9876">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679EA604">
      <w:numFmt w:val="bullet"/>
      <w:lvlText w:val="•"/>
      <w:lvlJc w:val="left"/>
      <w:pPr>
        <w:ind w:left="1878" w:hanging="284"/>
      </w:pPr>
      <w:rPr>
        <w:rFonts w:hint="default"/>
        <w:lang w:val="ru-RU" w:eastAsia="en-US" w:bidi="ar-SA"/>
      </w:rPr>
    </w:lvl>
    <w:lvl w:ilvl="2" w:tplc="615C7522">
      <w:numFmt w:val="bullet"/>
      <w:lvlText w:val="•"/>
      <w:lvlJc w:val="left"/>
      <w:pPr>
        <w:ind w:left="2756" w:hanging="284"/>
      </w:pPr>
      <w:rPr>
        <w:rFonts w:hint="default"/>
        <w:lang w:val="ru-RU" w:eastAsia="en-US" w:bidi="ar-SA"/>
      </w:rPr>
    </w:lvl>
    <w:lvl w:ilvl="3" w:tplc="3342DEE0">
      <w:numFmt w:val="bullet"/>
      <w:lvlText w:val="•"/>
      <w:lvlJc w:val="left"/>
      <w:pPr>
        <w:ind w:left="3634" w:hanging="284"/>
      </w:pPr>
      <w:rPr>
        <w:rFonts w:hint="default"/>
        <w:lang w:val="ru-RU" w:eastAsia="en-US" w:bidi="ar-SA"/>
      </w:rPr>
    </w:lvl>
    <w:lvl w:ilvl="4" w:tplc="CDF01EBA">
      <w:numFmt w:val="bullet"/>
      <w:lvlText w:val="•"/>
      <w:lvlJc w:val="left"/>
      <w:pPr>
        <w:ind w:left="4512" w:hanging="284"/>
      </w:pPr>
      <w:rPr>
        <w:rFonts w:hint="default"/>
        <w:lang w:val="ru-RU" w:eastAsia="en-US" w:bidi="ar-SA"/>
      </w:rPr>
    </w:lvl>
    <w:lvl w:ilvl="5" w:tplc="1B76D6CA">
      <w:numFmt w:val="bullet"/>
      <w:lvlText w:val="•"/>
      <w:lvlJc w:val="left"/>
      <w:pPr>
        <w:ind w:left="5390" w:hanging="284"/>
      </w:pPr>
      <w:rPr>
        <w:rFonts w:hint="default"/>
        <w:lang w:val="ru-RU" w:eastAsia="en-US" w:bidi="ar-SA"/>
      </w:rPr>
    </w:lvl>
    <w:lvl w:ilvl="6" w:tplc="7CF64C40">
      <w:numFmt w:val="bullet"/>
      <w:lvlText w:val="•"/>
      <w:lvlJc w:val="left"/>
      <w:pPr>
        <w:ind w:left="6268" w:hanging="284"/>
      </w:pPr>
      <w:rPr>
        <w:rFonts w:hint="default"/>
        <w:lang w:val="ru-RU" w:eastAsia="en-US" w:bidi="ar-SA"/>
      </w:rPr>
    </w:lvl>
    <w:lvl w:ilvl="7" w:tplc="BA945FC4">
      <w:numFmt w:val="bullet"/>
      <w:lvlText w:val="•"/>
      <w:lvlJc w:val="left"/>
      <w:pPr>
        <w:ind w:left="7146" w:hanging="284"/>
      </w:pPr>
      <w:rPr>
        <w:rFonts w:hint="default"/>
        <w:lang w:val="ru-RU" w:eastAsia="en-US" w:bidi="ar-SA"/>
      </w:rPr>
    </w:lvl>
    <w:lvl w:ilvl="8" w:tplc="4CA6CADC">
      <w:numFmt w:val="bullet"/>
      <w:lvlText w:val="•"/>
      <w:lvlJc w:val="left"/>
      <w:pPr>
        <w:ind w:left="8025" w:hanging="284"/>
      </w:pPr>
      <w:rPr>
        <w:rFonts w:hint="default"/>
        <w:lang w:val="ru-RU" w:eastAsia="en-US" w:bidi="ar-SA"/>
      </w:rPr>
    </w:lvl>
  </w:abstractNum>
  <w:abstractNum w:abstractNumId="62">
    <w:nsid w:val="2FE35C32"/>
    <w:multiLevelType w:val="hybridMultilevel"/>
    <w:tmpl w:val="567C4522"/>
    <w:lvl w:ilvl="0" w:tplc="8B7CB7DE">
      <w:start w:val="1"/>
      <w:numFmt w:val="decimal"/>
      <w:lvlText w:val="%1."/>
      <w:lvlJc w:val="left"/>
      <w:pPr>
        <w:ind w:left="285" w:hanging="347"/>
      </w:pPr>
      <w:rPr>
        <w:rFonts w:ascii="Times New Roman" w:eastAsia="Times New Roman" w:hAnsi="Times New Roman" w:cs="Times New Roman" w:hint="default"/>
        <w:b w:val="0"/>
        <w:bCs w:val="0"/>
        <w:i w:val="0"/>
        <w:iCs w:val="0"/>
        <w:spacing w:val="0"/>
        <w:w w:val="100"/>
        <w:sz w:val="24"/>
        <w:szCs w:val="24"/>
        <w:lang w:val="ru-RU" w:eastAsia="en-US" w:bidi="ar-SA"/>
      </w:rPr>
    </w:lvl>
    <w:lvl w:ilvl="1" w:tplc="4712E5E8">
      <w:numFmt w:val="bullet"/>
      <w:lvlText w:val="•"/>
      <w:lvlJc w:val="left"/>
      <w:pPr>
        <w:ind w:left="1230" w:hanging="347"/>
      </w:pPr>
      <w:rPr>
        <w:rFonts w:hint="default"/>
        <w:lang w:val="ru-RU" w:eastAsia="en-US" w:bidi="ar-SA"/>
      </w:rPr>
    </w:lvl>
    <w:lvl w:ilvl="2" w:tplc="75EECB94">
      <w:numFmt w:val="bullet"/>
      <w:lvlText w:val="•"/>
      <w:lvlJc w:val="left"/>
      <w:pPr>
        <w:ind w:left="2180" w:hanging="347"/>
      </w:pPr>
      <w:rPr>
        <w:rFonts w:hint="default"/>
        <w:lang w:val="ru-RU" w:eastAsia="en-US" w:bidi="ar-SA"/>
      </w:rPr>
    </w:lvl>
    <w:lvl w:ilvl="3" w:tplc="686210DE">
      <w:numFmt w:val="bullet"/>
      <w:lvlText w:val="•"/>
      <w:lvlJc w:val="left"/>
      <w:pPr>
        <w:ind w:left="3130" w:hanging="347"/>
      </w:pPr>
      <w:rPr>
        <w:rFonts w:hint="default"/>
        <w:lang w:val="ru-RU" w:eastAsia="en-US" w:bidi="ar-SA"/>
      </w:rPr>
    </w:lvl>
    <w:lvl w:ilvl="4" w:tplc="527A9F24">
      <w:numFmt w:val="bullet"/>
      <w:lvlText w:val="•"/>
      <w:lvlJc w:val="left"/>
      <w:pPr>
        <w:ind w:left="4080" w:hanging="347"/>
      </w:pPr>
      <w:rPr>
        <w:rFonts w:hint="default"/>
        <w:lang w:val="ru-RU" w:eastAsia="en-US" w:bidi="ar-SA"/>
      </w:rPr>
    </w:lvl>
    <w:lvl w:ilvl="5" w:tplc="AD04E542">
      <w:numFmt w:val="bullet"/>
      <w:lvlText w:val="•"/>
      <w:lvlJc w:val="left"/>
      <w:pPr>
        <w:ind w:left="5030" w:hanging="347"/>
      </w:pPr>
      <w:rPr>
        <w:rFonts w:hint="default"/>
        <w:lang w:val="ru-RU" w:eastAsia="en-US" w:bidi="ar-SA"/>
      </w:rPr>
    </w:lvl>
    <w:lvl w:ilvl="6" w:tplc="B2E81ACC">
      <w:numFmt w:val="bullet"/>
      <w:lvlText w:val="•"/>
      <w:lvlJc w:val="left"/>
      <w:pPr>
        <w:ind w:left="5980" w:hanging="347"/>
      </w:pPr>
      <w:rPr>
        <w:rFonts w:hint="default"/>
        <w:lang w:val="ru-RU" w:eastAsia="en-US" w:bidi="ar-SA"/>
      </w:rPr>
    </w:lvl>
    <w:lvl w:ilvl="7" w:tplc="54C6BABE">
      <w:numFmt w:val="bullet"/>
      <w:lvlText w:val="•"/>
      <w:lvlJc w:val="left"/>
      <w:pPr>
        <w:ind w:left="6930" w:hanging="347"/>
      </w:pPr>
      <w:rPr>
        <w:rFonts w:hint="default"/>
        <w:lang w:val="ru-RU" w:eastAsia="en-US" w:bidi="ar-SA"/>
      </w:rPr>
    </w:lvl>
    <w:lvl w:ilvl="8" w:tplc="89DC2D48">
      <w:numFmt w:val="bullet"/>
      <w:lvlText w:val="•"/>
      <w:lvlJc w:val="left"/>
      <w:pPr>
        <w:ind w:left="7881" w:hanging="347"/>
      </w:pPr>
      <w:rPr>
        <w:rFonts w:hint="default"/>
        <w:lang w:val="ru-RU" w:eastAsia="en-US" w:bidi="ar-SA"/>
      </w:rPr>
    </w:lvl>
  </w:abstractNum>
  <w:abstractNum w:abstractNumId="63">
    <w:nsid w:val="30974F09"/>
    <w:multiLevelType w:val="hybridMultilevel"/>
    <w:tmpl w:val="B4C21B08"/>
    <w:lvl w:ilvl="0" w:tplc="4C98D4FE">
      <w:start w:val="1"/>
      <w:numFmt w:val="decimal"/>
      <w:lvlText w:val="%1."/>
      <w:lvlJc w:val="left"/>
      <w:pPr>
        <w:ind w:left="1005"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8C82C74">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A4084EB6">
      <w:numFmt w:val="bullet"/>
      <w:lvlText w:val="•"/>
      <w:lvlJc w:val="left"/>
      <w:pPr>
        <w:ind w:left="2756" w:hanging="284"/>
      </w:pPr>
      <w:rPr>
        <w:rFonts w:hint="default"/>
        <w:lang w:val="ru-RU" w:eastAsia="en-US" w:bidi="ar-SA"/>
      </w:rPr>
    </w:lvl>
    <w:lvl w:ilvl="3" w:tplc="F1EC8F5A">
      <w:numFmt w:val="bullet"/>
      <w:lvlText w:val="•"/>
      <w:lvlJc w:val="left"/>
      <w:pPr>
        <w:ind w:left="3634" w:hanging="284"/>
      </w:pPr>
      <w:rPr>
        <w:rFonts w:hint="default"/>
        <w:lang w:val="ru-RU" w:eastAsia="en-US" w:bidi="ar-SA"/>
      </w:rPr>
    </w:lvl>
    <w:lvl w:ilvl="4" w:tplc="D8A257E6">
      <w:numFmt w:val="bullet"/>
      <w:lvlText w:val="•"/>
      <w:lvlJc w:val="left"/>
      <w:pPr>
        <w:ind w:left="4512" w:hanging="284"/>
      </w:pPr>
      <w:rPr>
        <w:rFonts w:hint="default"/>
        <w:lang w:val="ru-RU" w:eastAsia="en-US" w:bidi="ar-SA"/>
      </w:rPr>
    </w:lvl>
    <w:lvl w:ilvl="5" w:tplc="7592D16C">
      <w:numFmt w:val="bullet"/>
      <w:lvlText w:val="•"/>
      <w:lvlJc w:val="left"/>
      <w:pPr>
        <w:ind w:left="5390" w:hanging="284"/>
      </w:pPr>
      <w:rPr>
        <w:rFonts w:hint="default"/>
        <w:lang w:val="ru-RU" w:eastAsia="en-US" w:bidi="ar-SA"/>
      </w:rPr>
    </w:lvl>
    <w:lvl w:ilvl="6" w:tplc="CB52B362">
      <w:numFmt w:val="bullet"/>
      <w:lvlText w:val="•"/>
      <w:lvlJc w:val="left"/>
      <w:pPr>
        <w:ind w:left="6268" w:hanging="284"/>
      </w:pPr>
      <w:rPr>
        <w:rFonts w:hint="default"/>
        <w:lang w:val="ru-RU" w:eastAsia="en-US" w:bidi="ar-SA"/>
      </w:rPr>
    </w:lvl>
    <w:lvl w:ilvl="7" w:tplc="37CAC1DC">
      <w:numFmt w:val="bullet"/>
      <w:lvlText w:val="•"/>
      <w:lvlJc w:val="left"/>
      <w:pPr>
        <w:ind w:left="7146" w:hanging="284"/>
      </w:pPr>
      <w:rPr>
        <w:rFonts w:hint="default"/>
        <w:lang w:val="ru-RU" w:eastAsia="en-US" w:bidi="ar-SA"/>
      </w:rPr>
    </w:lvl>
    <w:lvl w:ilvl="8" w:tplc="8E3E55C0">
      <w:numFmt w:val="bullet"/>
      <w:lvlText w:val="•"/>
      <w:lvlJc w:val="left"/>
      <w:pPr>
        <w:ind w:left="8025" w:hanging="284"/>
      </w:pPr>
      <w:rPr>
        <w:rFonts w:hint="default"/>
        <w:lang w:val="ru-RU" w:eastAsia="en-US" w:bidi="ar-SA"/>
      </w:rPr>
    </w:lvl>
  </w:abstractNum>
  <w:abstractNum w:abstractNumId="64">
    <w:nsid w:val="31E84C27"/>
    <w:multiLevelType w:val="hybridMultilevel"/>
    <w:tmpl w:val="4C560B74"/>
    <w:lvl w:ilvl="0" w:tplc="C39A6982">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AE7454">
      <w:numFmt w:val="bullet"/>
      <w:lvlText w:val=""/>
      <w:lvlJc w:val="left"/>
      <w:pPr>
        <w:ind w:left="994" w:hanging="284"/>
      </w:pPr>
      <w:rPr>
        <w:rFonts w:ascii="Symbol" w:eastAsia="Symbol" w:hAnsi="Symbol" w:cs="Symbol" w:hint="default"/>
        <w:spacing w:val="0"/>
        <w:w w:val="100"/>
        <w:lang w:val="ru-RU" w:eastAsia="en-US" w:bidi="ar-SA"/>
      </w:rPr>
    </w:lvl>
    <w:lvl w:ilvl="2" w:tplc="25964E5A">
      <w:numFmt w:val="bullet"/>
      <w:lvlText w:val="•"/>
      <w:lvlJc w:val="left"/>
      <w:pPr>
        <w:ind w:left="2756" w:hanging="284"/>
      </w:pPr>
      <w:rPr>
        <w:rFonts w:hint="default"/>
        <w:lang w:val="ru-RU" w:eastAsia="en-US" w:bidi="ar-SA"/>
      </w:rPr>
    </w:lvl>
    <w:lvl w:ilvl="3" w:tplc="41024F7A">
      <w:numFmt w:val="bullet"/>
      <w:lvlText w:val="•"/>
      <w:lvlJc w:val="left"/>
      <w:pPr>
        <w:ind w:left="3634" w:hanging="284"/>
      </w:pPr>
      <w:rPr>
        <w:rFonts w:hint="default"/>
        <w:lang w:val="ru-RU" w:eastAsia="en-US" w:bidi="ar-SA"/>
      </w:rPr>
    </w:lvl>
    <w:lvl w:ilvl="4" w:tplc="8814EF4A">
      <w:numFmt w:val="bullet"/>
      <w:lvlText w:val="•"/>
      <w:lvlJc w:val="left"/>
      <w:pPr>
        <w:ind w:left="4512" w:hanging="284"/>
      </w:pPr>
      <w:rPr>
        <w:rFonts w:hint="default"/>
        <w:lang w:val="ru-RU" w:eastAsia="en-US" w:bidi="ar-SA"/>
      </w:rPr>
    </w:lvl>
    <w:lvl w:ilvl="5" w:tplc="B21C8852">
      <w:numFmt w:val="bullet"/>
      <w:lvlText w:val="•"/>
      <w:lvlJc w:val="left"/>
      <w:pPr>
        <w:ind w:left="5390" w:hanging="284"/>
      </w:pPr>
      <w:rPr>
        <w:rFonts w:hint="default"/>
        <w:lang w:val="ru-RU" w:eastAsia="en-US" w:bidi="ar-SA"/>
      </w:rPr>
    </w:lvl>
    <w:lvl w:ilvl="6" w:tplc="135AB454">
      <w:numFmt w:val="bullet"/>
      <w:lvlText w:val="•"/>
      <w:lvlJc w:val="left"/>
      <w:pPr>
        <w:ind w:left="6268" w:hanging="284"/>
      </w:pPr>
      <w:rPr>
        <w:rFonts w:hint="default"/>
        <w:lang w:val="ru-RU" w:eastAsia="en-US" w:bidi="ar-SA"/>
      </w:rPr>
    </w:lvl>
    <w:lvl w:ilvl="7" w:tplc="9E3E2CF2">
      <w:numFmt w:val="bullet"/>
      <w:lvlText w:val="•"/>
      <w:lvlJc w:val="left"/>
      <w:pPr>
        <w:ind w:left="7146" w:hanging="284"/>
      </w:pPr>
      <w:rPr>
        <w:rFonts w:hint="default"/>
        <w:lang w:val="ru-RU" w:eastAsia="en-US" w:bidi="ar-SA"/>
      </w:rPr>
    </w:lvl>
    <w:lvl w:ilvl="8" w:tplc="AEC0B0A2">
      <w:numFmt w:val="bullet"/>
      <w:lvlText w:val="•"/>
      <w:lvlJc w:val="left"/>
      <w:pPr>
        <w:ind w:left="8025" w:hanging="284"/>
      </w:pPr>
      <w:rPr>
        <w:rFonts w:hint="default"/>
        <w:lang w:val="ru-RU" w:eastAsia="en-US" w:bidi="ar-SA"/>
      </w:rPr>
    </w:lvl>
  </w:abstractNum>
  <w:abstractNum w:abstractNumId="65">
    <w:nsid w:val="32011CA1"/>
    <w:multiLevelType w:val="hybridMultilevel"/>
    <w:tmpl w:val="ED7EACA8"/>
    <w:lvl w:ilvl="0" w:tplc="5DFADCB4">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A4DE44B0">
      <w:numFmt w:val="bullet"/>
      <w:lvlText w:val="•"/>
      <w:lvlJc w:val="left"/>
      <w:pPr>
        <w:ind w:left="717" w:hanging="318"/>
      </w:pPr>
      <w:rPr>
        <w:rFonts w:hint="default"/>
        <w:lang w:val="ru-RU" w:eastAsia="en-US" w:bidi="ar-SA"/>
      </w:rPr>
    </w:lvl>
    <w:lvl w:ilvl="2" w:tplc="969C443C">
      <w:numFmt w:val="bullet"/>
      <w:lvlText w:val="•"/>
      <w:lvlJc w:val="left"/>
      <w:pPr>
        <w:ind w:left="1014" w:hanging="318"/>
      </w:pPr>
      <w:rPr>
        <w:rFonts w:hint="default"/>
        <w:lang w:val="ru-RU" w:eastAsia="en-US" w:bidi="ar-SA"/>
      </w:rPr>
    </w:lvl>
    <w:lvl w:ilvl="3" w:tplc="1CD6AD68">
      <w:numFmt w:val="bullet"/>
      <w:lvlText w:val="•"/>
      <w:lvlJc w:val="left"/>
      <w:pPr>
        <w:ind w:left="1311" w:hanging="318"/>
      </w:pPr>
      <w:rPr>
        <w:rFonts w:hint="default"/>
        <w:lang w:val="ru-RU" w:eastAsia="en-US" w:bidi="ar-SA"/>
      </w:rPr>
    </w:lvl>
    <w:lvl w:ilvl="4" w:tplc="0C58F414">
      <w:numFmt w:val="bullet"/>
      <w:lvlText w:val="•"/>
      <w:lvlJc w:val="left"/>
      <w:pPr>
        <w:ind w:left="1609" w:hanging="318"/>
      </w:pPr>
      <w:rPr>
        <w:rFonts w:hint="default"/>
        <w:lang w:val="ru-RU" w:eastAsia="en-US" w:bidi="ar-SA"/>
      </w:rPr>
    </w:lvl>
    <w:lvl w:ilvl="5" w:tplc="39CA5E56">
      <w:numFmt w:val="bullet"/>
      <w:lvlText w:val="•"/>
      <w:lvlJc w:val="left"/>
      <w:pPr>
        <w:ind w:left="1906" w:hanging="318"/>
      </w:pPr>
      <w:rPr>
        <w:rFonts w:hint="default"/>
        <w:lang w:val="ru-RU" w:eastAsia="en-US" w:bidi="ar-SA"/>
      </w:rPr>
    </w:lvl>
    <w:lvl w:ilvl="6" w:tplc="9D1A556E">
      <w:numFmt w:val="bullet"/>
      <w:lvlText w:val="•"/>
      <w:lvlJc w:val="left"/>
      <w:pPr>
        <w:ind w:left="2203" w:hanging="318"/>
      </w:pPr>
      <w:rPr>
        <w:rFonts w:hint="default"/>
        <w:lang w:val="ru-RU" w:eastAsia="en-US" w:bidi="ar-SA"/>
      </w:rPr>
    </w:lvl>
    <w:lvl w:ilvl="7" w:tplc="B6FEB13A">
      <w:numFmt w:val="bullet"/>
      <w:lvlText w:val="•"/>
      <w:lvlJc w:val="left"/>
      <w:pPr>
        <w:ind w:left="2501" w:hanging="318"/>
      </w:pPr>
      <w:rPr>
        <w:rFonts w:hint="default"/>
        <w:lang w:val="ru-RU" w:eastAsia="en-US" w:bidi="ar-SA"/>
      </w:rPr>
    </w:lvl>
    <w:lvl w:ilvl="8" w:tplc="A0125AB2">
      <w:numFmt w:val="bullet"/>
      <w:lvlText w:val="•"/>
      <w:lvlJc w:val="left"/>
      <w:pPr>
        <w:ind w:left="2798" w:hanging="318"/>
      </w:pPr>
      <w:rPr>
        <w:rFonts w:hint="default"/>
        <w:lang w:val="ru-RU" w:eastAsia="en-US" w:bidi="ar-SA"/>
      </w:rPr>
    </w:lvl>
  </w:abstractNum>
  <w:abstractNum w:abstractNumId="66">
    <w:nsid w:val="325945F6"/>
    <w:multiLevelType w:val="hybridMultilevel"/>
    <w:tmpl w:val="783E6150"/>
    <w:lvl w:ilvl="0" w:tplc="CAF25B60">
      <w:numFmt w:val="bullet"/>
      <w:lvlText w:val=""/>
      <w:lvlJc w:val="left"/>
      <w:pPr>
        <w:ind w:left="423" w:hanging="318"/>
      </w:pPr>
      <w:rPr>
        <w:rFonts w:ascii="Symbol" w:eastAsia="Symbol" w:hAnsi="Symbol" w:cs="Symbol" w:hint="default"/>
        <w:b w:val="0"/>
        <w:bCs w:val="0"/>
        <w:i w:val="0"/>
        <w:iCs w:val="0"/>
        <w:spacing w:val="0"/>
        <w:w w:val="100"/>
        <w:sz w:val="24"/>
        <w:szCs w:val="24"/>
        <w:lang w:val="ru-RU" w:eastAsia="en-US" w:bidi="ar-SA"/>
      </w:rPr>
    </w:lvl>
    <w:lvl w:ilvl="1" w:tplc="F914FFBA">
      <w:numFmt w:val="bullet"/>
      <w:lvlText w:val="•"/>
      <w:lvlJc w:val="left"/>
      <w:pPr>
        <w:ind w:left="770" w:hanging="318"/>
      </w:pPr>
      <w:rPr>
        <w:rFonts w:hint="default"/>
        <w:lang w:val="ru-RU" w:eastAsia="en-US" w:bidi="ar-SA"/>
      </w:rPr>
    </w:lvl>
    <w:lvl w:ilvl="2" w:tplc="195AEB58">
      <w:numFmt w:val="bullet"/>
      <w:lvlText w:val="•"/>
      <w:lvlJc w:val="left"/>
      <w:pPr>
        <w:ind w:left="1120" w:hanging="318"/>
      </w:pPr>
      <w:rPr>
        <w:rFonts w:hint="default"/>
        <w:lang w:val="ru-RU" w:eastAsia="en-US" w:bidi="ar-SA"/>
      </w:rPr>
    </w:lvl>
    <w:lvl w:ilvl="3" w:tplc="2E48C6EE">
      <w:numFmt w:val="bullet"/>
      <w:lvlText w:val="•"/>
      <w:lvlJc w:val="left"/>
      <w:pPr>
        <w:ind w:left="1470" w:hanging="318"/>
      </w:pPr>
      <w:rPr>
        <w:rFonts w:hint="default"/>
        <w:lang w:val="ru-RU" w:eastAsia="en-US" w:bidi="ar-SA"/>
      </w:rPr>
    </w:lvl>
    <w:lvl w:ilvl="4" w:tplc="258CBF44">
      <w:numFmt w:val="bullet"/>
      <w:lvlText w:val="•"/>
      <w:lvlJc w:val="left"/>
      <w:pPr>
        <w:ind w:left="1821" w:hanging="318"/>
      </w:pPr>
      <w:rPr>
        <w:rFonts w:hint="default"/>
        <w:lang w:val="ru-RU" w:eastAsia="en-US" w:bidi="ar-SA"/>
      </w:rPr>
    </w:lvl>
    <w:lvl w:ilvl="5" w:tplc="311EC1B2">
      <w:numFmt w:val="bullet"/>
      <w:lvlText w:val="•"/>
      <w:lvlJc w:val="left"/>
      <w:pPr>
        <w:ind w:left="2171" w:hanging="318"/>
      </w:pPr>
      <w:rPr>
        <w:rFonts w:hint="default"/>
        <w:lang w:val="ru-RU" w:eastAsia="en-US" w:bidi="ar-SA"/>
      </w:rPr>
    </w:lvl>
    <w:lvl w:ilvl="6" w:tplc="4BF087DE">
      <w:numFmt w:val="bullet"/>
      <w:lvlText w:val="•"/>
      <w:lvlJc w:val="left"/>
      <w:pPr>
        <w:ind w:left="2521" w:hanging="318"/>
      </w:pPr>
      <w:rPr>
        <w:rFonts w:hint="default"/>
        <w:lang w:val="ru-RU" w:eastAsia="en-US" w:bidi="ar-SA"/>
      </w:rPr>
    </w:lvl>
    <w:lvl w:ilvl="7" w:tplc="B89E04C4">
      <w:numFmt w:val="bullet"/>
      <w:lvlText w:val="•"/>
      <w:lvlJc w:val="left"/>
      <w:pPr>
        <w:ind w:left="2872" w:hanging="318"/>
      </w:pPr>
      <w:rPr>
        <w:rFonts w:hint="default"/>
        <w:lang w:val="ru-RU" w:eastAsia="en-US" w:bidi="ar-SA"/>
      </w:rPr>
    </w:lvl>
    <w:lvl w:ilvl="8" w:tplc="4D227D60">
      <w:numFmt w:val="bullet"/>
      <w:lvlText w:val="•"/>
      <w:lvlJc w:val="left"/>
      <w:pPr>
        <w:ind w:left="3222" w:hanging="318"/>
      </w:pPr>
      <w:rPr>
        <w:rFonts w:hint="default"/>
        <w:lang w:val="ru-RU" w:eastAsia="en-US" w:bidi="ar-SA"/>
      </w:rPr>
    </w:lvl>
  </w:abstractNum>
  <w:abstractNum w:abstractNumId="67">
    <w:nsid w:val="328C5661"/>
    <w:multiLevelType w:val="hybridMultilevel"/>
    <w:tmpl w:val="3984F0F8"/>
    <w:lvl w:ilvl="0" w:tplc="21BC7868">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929CD2B0">
      <w:numFmt w:val="bullet"/>
      <w:lvlText w:val="•"/>
      <w:lvlJc w:val="left"/>
      <w:pPr>
        <w:ind w:left="717" w:hanging="318"/>
      </w:pPr>
      <w:rPr>
        <w:rFonts w:hint="default"/>
        <w:lang w:val="ru-RU" w:eastAsia="en-US" w:bidi="ar-SA"/>
      </w:rPr>
    </w:lvl>
    <w:lvl w:ilvl="2" w:tplc="27ECDA94">
      <w:numFmt w:val="bullet"/>
      <w:lvlText w:val="•"/>
      <w:lvlJc w:val="left"/>
      <w:pPr>
        <w:ind w:left="1014" w:hanging="318"/>
      </w:pPr>
      <w:rPr>
        <w:rFonts w:hint="default"/>
        <w:lang w:val="ru-RU" w:eastAsia="en-US" w:bidi="ar-SA"/>
      </w:rPr>
    </w:lvl>
    <w:lvl w:ilvl="3" w:tplc="0778E6BA">
      <w:numFmt w:val="bullet"/>
      <w:lvlText w:val="•"/>
      <w:lvlJc w:val="left"/>
      <w:pPr>
        <w:ind w:left="1311" w:hanging="318"/>
      </w:pPr>
      <w:rPr>
        <w:rFonts w:hint="default"/>
        <w:lang w:val="ru-RU" w:eastAsia="en-US" w:bidi="ar-SA"/>
      </w:rPr>
    </w:lvl>
    <w:lvl w:ilvl="4" w:tplc="F7AAFA32">
      <w:numFmt w:val="bullet"/>
      <w:lvlText w:val="•"/>
      <w:lvlJc w:val="left"/>
      <w:pPr>
        <w:ind w:left="1609" w:hanging="318"/>
      </w:pPr>
      <w:rPr>
        <w:rFonts w:hint="default"/>
        <w:lang w:val="ru-RU" w:eastAsia="en-US" w:bidi="ar-SA"/>
      </w:rPr>
    </w:lvl>
    <w:lvl w:ilvl="5" w:tplc="134C88BA">
      <w:numFmt w:val="bullet"/>
      <w:lvlText w:val="•"/>
      <w:lvlJc w:val="left"/>
      <w:pPr>
        <w:ind w:left="1906" w:hanging="318"/>
      </w:pPr>
      <w:rPr>
        <w:rFonts w:hint="default"/>
        <w:lang w:val="ru-RU" w:eastAsia="en-US" w:bidi="ar-SA"/>
      </w:rPr>
    </w:lvl>
    <w:lvl w:ilvl="6" w:tplc="B862045A">
      <w:numFmt w:val="bullet"/>
      <w:lvlText w:val="•"/>
      <w:lvlJc w:val="left"/>
      <w:pPr>
        <w:ind w:left="2203" w:hanging="318"/>
      </w:pPr>
      <w:rPr>
        <w:rFonts w:hint="default"/>
        <w:lang w:val="ru-RU" w:eastAsia="en-US" w:bidi="ar-SA"/>
      </w:rPr>
    </w:lvl>
    <w:lvl w:ilvl="7" w:tplc="3D54502A">
      <w:numFmt w:val="bullet"/>
      <w:lvlText w:val="•"/>
      <w:lvlJc w:val="left"/>
      <w:pPr>
        <w:ind w:left="2501" w:hanging="318"/>
      </w:pPr>
      <w:rPr>
        <w:rFonts w:hint="default"/>
        <w:lang w:val="ru-RU" w:eastAsia="en-US" w:bidi="ar-SA"/>
      </w:rPr>
    </w:lvl>
    <w:lvl w:ilvl="8" w:tplc="C58E6E06">
      <w:numFmt w:val="bullet"/>
      <w:lvlText w:val="•"/>
      <w:lvlJc w:val="left"/>
      <w:pPr>
        <w:ind w:left="2798" w:hanging="318"/>
      </w:pPr>
      <w:rPr>
        <w:rFonts w:hint="default"/>
        <w:lang w:val="ru-RU" w:eastAsia="en-US" w:bidi="ar-SA"/>
      </w:rPr>
    </w:lvl>
  </w:abstractNum>
  <w:abstractNum w:abstractNumId="68">
    <w:nsid w:val="32F51482"/>
    <w:multiLevelType w:val="hybridMultilevel"/>
    <w:tmpl w:val="E2FEED54"/>
    <w:lvl w:ilvl="0" w:tplc="6BEE073A">
      <w:numFmt w:val="bullet"/>
      <w:lvlText w:val=""/>
      <w:lvlJc w:val="left"/>
      <w:pPr>
        <w:ind w:left="423" w:hanging="318"/>
      </w:pPr>
      <w:rPr>
        <w:rFonts w:ascii="Symbol" w:eastAsia="Symbol" w:hAnsi="Symbol" w:cs="Symbol" w:hint="default"/>
        <w:spacing w:val="0"/>
        <w:w w:val="100"/>
        <w:lang w:val="ru-RU" w:eastAsia="en-US" w:bidi="ar-SA"/>
      </w:rPr>
    </w:lvl>
    <w:lvl w:ilvl="1" w:tplc="BA3E6DA6">
      <w:numFmt w:val="bullet"/>
      <w:lvlText w:val="•"/>
      <w:lvlJc w:val="left"/>
      <w:pPr>
        <w:ind w:left="770" w:hanging="318"/>
      </w:pPr>
      <w:rPr>
        <w:rFonts w:hint="default"/>
        <w:lang w:val="ru-RU" w:eastAsia="en-US" w:bidi="ar-SA"/>
      </w:rPr>
    </w:lvl>
    <w:lvl w:ilvl="2" w:tplc="DFFEB87C">
      <w:numFmt w:val="bullet"/>
      <w:lvlText w:val="•"/>
      <w:lvlJc w:val="left"/>
      <w:pPr>
        <w:ind w:left="1120" w:hanging="318"/>
      </w:pPr>
      <w:rPr>
        <w:rFonts w:hint="default"/>
        <w:lang w:val="ru-RU" w:eastAsia="en-US" w:bidi="ar-SA"/>
      </w:rPr>
    </w:lvl>
    <w:lvl w:ilvl="3" w:tplc="04D83388">
      <w:numFmt w:val="bullet"/>
      <w:lvlText w:val="•"/>
      <w:lvlJc w:val="left"/>
      <w:pPr>
        <w:ind w:left="1470" w:hanging="318"/>
      </w:pPr>
      <w:rPr>
        <w:rFonts w:hint="default"/>
        <w:lang w:val="ru-RU" w:eastAsia="en-US" w:bidi="ar-SA"/>
      </w:rPr>
    </w:lvl>
    <w:lvl w:ilvl="4" w:tplc="5DCAA970">
      <w:numFmt w:val="bullet"/>
      <w:lvlText w:val="•"/>
      <w:lvlJc w:val="left"/>
      <w:pPr>
        <w:ind w:left="1821" w:hanging="318"/>
      </w:pPr>
      <w:rPr>
        <w:rFonts w:hint="default"/>
        <w:lang w:val="ru-RU" w:eastAsia="en-US" w:bidi="ar-SA"/>
      </w:rPr>
    </w:lvl>
    <w:lvl w:ilvl="5" w:tplc="CCDA7EC8">
      <w:numFmt w:val="bullet"/>
      <w:lvlText w:val="•"/>
      <w:lvlJc w:val="left"/>
      <w:pPr>
        <w:ind w:left="2171" w:hanging="318"/>
      </w:pPr>
      <w:rPr>
        <w:rFonts w:hint="default"/>
        <w:lang w:val="ru-RU" w:eastAsia="en-US" w:bidi="ar-SA"/>
      </w:rPr>
    </w:lvl>
    <w:lvl w:ilvl="6" w:tplc="39086566">
      <w:numFmt w:val="bullet"/>
      <w:lvlText w:val="•"/>
      <w:lvlJc w:val="left"/>
      <w:pPr>
        <w:ind w:left="2521" w:hanging="318"/>
      </w:pPr>
      <w:rPr>
        <w:rFonts w:hint="default"/>
        <w:lang w:val="ru-RU" w:eastAsia="en-US" w:bidi="ar-SA"/>
      </w:rPr>
    </w:lvl>
    <w:lvl w:ilvl="7" w:tplc="62B2A950">
      <w:numFmt w:val="bullet"/>
      <w:lvlText w:val="•"/>
      <w:lvlJc w:val="left"/>
      <w:pPr>
        <w:ind w:left="2872" w:hanging="318"/>
      </w:pPr>
      <w:rPr>
        <w:rFonts w:hint="default"/>
        <w:lang w:val="ru-RU" w:eastAsia="en-US" w:bidi="ar-SA"/>
      </w:rPr>
    </w:lvl>
    <w:lvl w:ilvl="8" w:tplc="E690B64E">
      <w:numFmt w:val="bullet"/>
      <w:lvlText w:val="•"/>
      <w:lvlJc w:val="left"/>
      <w:pPr>
        <w:ind w:left="3222" w:hanging="318"/>
      </w:pPr>
      <w:rPr>
        <w:rFonts w:hint="default"/>
        <w:lang w:val="ru-RU" w:eastAsia="en-US" w:bidi="ar-SA"/>
      </w:rPr>
    </w:lvl>
  </w:abstractNum>
  <w:abstractNum w:abstractNumId="69">
    <w:nsid w:val="336A216B"/>
    <w:multiLevelType w:val="multilevel"/>
    <w:tmpl w:val="916EB2C8"/>
    <w:lvl w:ilvl="0">
      <w:start w:val="1"/>
      <w:numFmt w:val="decimal"/>
      <w:lvlText w:val="%1."/>
      <w:lvlJc w:val="left"/>
      <w:pPr>
        <w:ind w:left="1005" w:hanging="360"/>
        <w:jc w:val="right"/>
      </w:pPr>
      <w:rPr>
        <w:rFonts w:hint="default"/>
        <w:spacing w:val="0"/>
        <w:w w:val="100"/>
        <w:lang w:val="ru-RU" w:eastAsia="en-US" w:bidi="ar-SA"/>
      </w:rPr>
    </w:lvl>
    <w:lvl w:ilvl="1">
      <w:start w:val="1"/>
      <w:numFmt w:val="decimal"/>
      <w:lvlText w:val="%1.%2."/>
      <w:lvlJc w:val="left"/>
      <w:pPr>
        <w:ind w:left="592" w:hanging="490"/>
        <w:jc w:val="right"/>
      </w:pPr>
      <w:rPr>
        <w:rFonts w:hint="default"/>
        <w:spacing w:val="0"/>
        <w:w w:val="99"/>
        <w:lang w:val="ru-RU" w:eastAsia="en-US" w:bidi="ar-SA"/>
      </w:rPr>
    </w:lvl>
    <w:lvl w:ilvl="2">
      <w:start w:val="1"/>
      <w:numFmt w:val="decimal"/>
      <w:lvlText w:val="%1.%2.%3."/>
      <w:lvlJc w:val="left"/>
      <w:pPr>
        <w:ind w:left="4466" w:hanging="600"/>
        <w:jc w:val="right"/>
      </w:pPr>
      <w:rPr>
        <w:rFonts w:hint="default"/>
        <w:spacing w:val="0"/>
        <w:w w:val="100"/>
        <w:lang w:val="ru-RU" w:eastAsia="en-US" w:bidi="ar-SA"/>
      </w:rPr>
    </w:lvl>
    <w:lvl w:ilvl="3">
      <w:start w:val="1"/>
      <w:numFmt w:val="decimal"/>
      <w:lvlText w:val="%1.%2.%3.%4."/>
      <w:lvlJc w:val="left"/>
      <w:pPr>
        <w:ind w:left="1174"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994" w:hanging="60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3960" w:hanging="600"/>
      </w:pPr>
      <w:rPr>
        <w:rFonts w:hint="default"/>
        <w:lang w:val="ru-RU" w:eastAsia="en-US" w:bidi="ar-SA"/>
      </w:rPr>
    </w:lvl>
    <w:lvl w:ilvl="6">
      <w:numFmt w:val="bullet"/>
      <w:lvlText w:val="•"/>
      <w:lvlJc w:val="left"/>
      <w:pPr>
        <w:ind w:left="4460" w:hanging="600"/>
      </w:pPr>
      <w:rPr>
        <w:rFonts w:hint="default"/>
        <w:lang w:val="ru-RU" w:eastAsia="en-US" w:bidi="ar-SA"/>
      </w:rPr>
    </w:lvl>
    <w:lvl w:ilvl="7">
      <w:numFmt w:val="bullet"/>
      <w:lvlText w:val="•"/>
      <w:lvlJc w:val="left"/>
      <w:pPr>
        <w:ind w:left="5790" w:hanging="600"/>
      </w:pPr>
      <w:rPr>
        <w:rFonts w:hint="default"/>
        <w:lang w:val="ru-RU" w:eastAsia="en-US" w:bidi="ar-SA"/>
      </w:rPr>
    </w:lvl>
    <w:lvl w:ilvl="8">
      <w:numFmt w:val="bullet"/>
      <w:lvlText w:val="•"/>
      <w:lvlJc w:val="left"/>
      <w:pPr>
        <w:ind w:left="7120" w:hanging="600"/>
      </w:pPr>
      <w:rPr>
        <w:rFonts w:hint="default"/>
        <w:lang w:val="ru-RU" w:eastAsia="en-US" w:bidi="ar-SA"/>
      </w:rPr>
    </w:lvl>
  </w:abstractNum>
  <w:abstractNum w:abstractNumId="70">
    <w:nsid w:val="338111EC"/>
    <w:multiLevelType w:val="hybridMultilevel"/>
    <w:tmpl w:val="56B286DE"/>
    <w:lvl w:ilvl="0" w:tplc="58982F26">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99CFF6C">
      <w:numFmt w:val="bullet"/>
      <w:lvlText w:val="•"/>
      <w:lvlJc w:val="left"/>
      <w:pPr>
        <w:ind w:left="471" w:hanging="141"/>
      </w:pPr>
      <w:rPr>
        <w:rFonts w:hint="default"/>
        <w:lang w:val="ru-RU" w:eastAsia="en-US" w:bidi="ar-SA"/>
      </w:rPr>
    </w:lvl>
    <w:lvl w:ilvl="2" w:tplc="5DB2E374">
      <w:numFmt w:val="bullet"/>
      <w:lvlText w:val="•"/>
      <w:lvlJc w:val="left"/>
      <w:pPr>
        <w:ind w:left="843" w:hanging="141"/>
      </w:pPr>
      <w:rPr>
        <w:rFonts w:hint="default"/>
        <w:lang w:val="ru-RU" w:eastAsia="en-US" w:bidi="ar-SA"/>
      </w:rPr>
    </w:lvl>
    <w:lvl w:ilvl="3" w:tplc="831AE17C">
      <w:numFmt w:val="bullet"/>
      <w:lvlText w:val="•"/>
      <w:lvlJc w:val="left"/>
      <w:pPr>
        <w:ind w:left="1215" w:hanging="141"/>
      </w:pPr>
      <w:rPr>
        <w:rFonts w:hint="default"/>
        <w:lang w:val="ru-RU" w:eastAsia="en-US" w:bidi="ar-SA"/>
      </w:rPr>
    </w:lvl>
    <w:lvl w:ilvl="4" w:tplc="E20CA75C">
      <w:numFmt w:val="bullet"/>
      <w:lvlText w:val="•"/>
      <w:lvlJc w:val="left"/>
      <w:pPr>
        <w:ind w:left="1587" w:hanging="141"/>
      </w:pPr>
      <w:rPr>
        <w:rFonts w:hint="default"/>
        <w:lang w:val="ru-RU" w:eastAsia="en-US" w:bidi="ar-SA"/>
      </w:rPr>
    </w:lvl>
    <w:lvl w:ilvl="5" w:tplc="FDCE85A2">
      <w:numFmt w:val="bullet"/>
      <w:lvlText w:val="•"/>
      <w:lvlJc w:val="left"/>
      <w:pPr>
        <w:ind w:left="1959" w:hanging="141"/>
      </w:pPr>
      <w:rPr>
        <w:rFonts w:hint="default"/>
        <w:lang w:val="ru-RU" w:eastAsia="en-US" w:bidi="ar-SA"/>
      </w:rPr>
    </w:lvl>
    <w:lvl w:ilvl="6" w:tplc="3D3470CE">
      <w:numFmt w:val="bullet"/>
      <w:lvlText w:val="•"/>
      <w:lvlJc w:val="left"/>
      <w:pPr>
        <w:ind w:left="2331" w:hanging="141"/>
      </w:pPr>
      <w:rPr>
        <w:rFonts w:hint="default"/>
        <w:lang w:val="ru-RU" w:eastAsia="en-US" w:bidi="ar-SA"/>
      </w:rPr>
    </w:lvl>
    <w:lvl w:ilvl="7" w:tplc="2C3C7C0A">
      <w:numFmt w:val="bullet"/>
      <w:lvlText w:val="•"/>
      <w:lvlJc w:val="left"/>
      <w:pPr>
        <w:ind w:left="2703" w:hanging="141"/>
      </w:pPr>
      <w:rPr>
        <w:rFonts w:hint="default"/>
        <w:lang w:val="ru-RU" w:eastAsia="en-US" w:bidi="ar-SA"/>
      </w:rPr>
    </w:lvl>
    <w:lvl w:ilvl="8" w:tplc="11843602">
      <w:numFmt w:val="bullet"/>
      <w:lvlText w:val="•"/>
      <w:lvlJc w:val="left"/>
      <w:pPr>
        <w:ind w:left="3075" w:hanging="141"/>
      </w:pPr>
      <w:rPr>
        <w:rFonts w:hint="default"/>
        <w:lang w:val="ru-RU" w:eastAsia="en-US" w:bidi="ar-SA"/>
      </w:rPr>
    </w:lvl>
  </w:abstractNum>
  <w:abstractNum w:abstractNumId="71">
    <w:nsid w:val="33C410CB"/>
    <w:multiLevelType w:val="hybridMultilevel"/>
    <w:tmpl w:val="E5B05450"/>
    <w:lvl w:ilvl="0" w:tplc="FD3C7252">
      <w:numFmt w:val="bullet"/>
      <w:lvlText w:val=""/>
      <w:lvlJc w:val="left"/>
      <w:pPr>
        <w:ind w:left="994" w:hanging="284"/>
      </w:pPr>
      <w:rPr>
        <w:rFonts w:ascii="Symbol" w:eastAsia="Symbol" w:hAnsi="Symbol" w:cs="Symbol" w:hint="default"/>
        <w:spacing w:val="0"/>
        <w:w w:val="100"/>
        <w:lang w:val="ru-RU" w:eastAsia="en-US" w:bidi="ar-SA"/>
      </w:rPr>
    </w:lvl>
    <w:lvl w:ilvl="1" w:tplc="35C882C4">
      <w:numFmt w:val="bullet"/>
      <w:lvlText w:val="•"/>
      <w:lvlJc w:val="left"/>
      <w:pPr>
        <w:ind w:left="1878" w:hanging="284"/>
      </w:pPr>
      <w:rPr>
        <w:rFonts w:hint="default"/>
        <w:lang w:val="ru-RU" w:eastAsia="en-US" w:bidi="ar-SA"/>
      </w:rPr>
    </w:lvl>
    <w:lvl w:ilvl="2" w:tplc="38268F20">
      <w:numFmt w:val="bullet"/>
      <w:lvlText w:val="•"/>
      <w:lvlJc w:val="left"/>
      <w:pPr>
        <w:ind w:left="2756" w:hanging="284"/>
      </w:pPr>
      <w:rPr>
        <w:rFonts w:hint="default"/>
        <w:lang w:val="ru-RU" w:eastAsia="en-US" w:bidi="ar-SA"/>
      </w:rPr>
    </w:lvl>
    <w:lvl w:ilvl="3" w:tplc="52980372">
      <w:numFmt w:val="bullet"/>
      <w:lvlText w:val="•"/>
      <w:lvlJc w:val="left"/>
      <w:pPr>
        <w:ind w:left="3634" w:hanging="284"/>
      </w:pPr>
      <w:rPr>
        <w:rFonts w:hint="default"/>
        <w:lang w:val="ru-RU" w:eastAsia="en-US" w:bidi="ar-SA"/>
      </w:rPr>
    </w:lvl>
    <w:lvl w:ilvl="4" w:tplc="833C2A2A">
      <w:numFmt w:val="bullet"/>
      <w:lvlText w:val="•"/>
      <w:lvlJc w:val="left"/>
      <w:pPr>
        <w:ind w:left="4512" w:hanging="284"/>
      </w:pPr>
      <w:rPr>
        <w:rFonts w:hint="default"/>
        <w:lang w:val="ru-RU" w:eastAsia="en-US" w:bidi="ar-SA"/>
      </w:rPr>
    </w:lvl>
    <w:lvl w:ilvl="5" w:tplc="FD006B5E">
      <w:numFmt w:val="bullet"/>
      <w:lvlText w:val="•"/>
      <w:lvlJc w:val="left"/>
      <w:pPr>
        <w:ind w:left="5390" w:hanging="284"/>
      </w:pPr>
      <w:rPr>
        <w:rFonts w:hint="default"/>
        <w:lang w:val="ru-RU" w:eastAsia="en-US" w:bidi="ar-SA"/>
      </w:rPr>
    </w:lvl>
    <w:lvl w:ilvl="6" w:tplc="5B7C0914">
      <w:numFmt w:val="bullet"/>
      <w:lvlText w:val="•"/>
      <w:lvlJc w:val="left"/>
      <w:pPr>
        <w:ind w:left="6268" w:hanging="284"/>
      </w:pPr>
      <w:rPr>
        <w:rFonts w:hint="default"/>
        <w:lang w:val="ru-RU" w:eastAsia="en-US" w:bidi="ar-SA"/>
      </w:rPr>
    </w:lvl>
    <w:lvl w:ilvl="7" w:tplc="C8003934">
      <w:numFmt w:val="bullet"/>
      <w:lvlText w:val="•"/>
      <w:lvlJc w:val="left"/>
      <w:pPr>
        <w:ind w:left="7146" w:hanging="284"/>
      </w:pPr>
      <w:rPr>
        <w:rFonts w:hint="default"/>
        <w:lang w:val="ru-RU" w:eastAsia="en-US" w:bidi="ar-SA"/>
      </w:rPr>
    </w:lvl>
    <w:lvl w:ilvl="8" w:tplc="F70ADF70">
      <w:numFmt w:val="bullet"/>
      <w:lvlText w:val="•"/>
      <w:lvlJc w:val="left"/>
      <w:pPr>
        <w:ind w:left="8025" w:hanging="284"/>
      </w:pPr>
      <w:rPr>
        <w:rFonts w:hint="default"/>
        <w:lang w:val="ru-RU" w:eastAsia="en-US" w:bidi="ar-SA"/>
      </w:rPr>
    </w:lvl>
  </w:abstractNum>
  <w:abstractNum w:abstractNumId="72">
    <w:nsid w:val="36C02A53"/>
    <w:multiLevelType w:val="hybridMultilevel"/>
    <w:tmpl w:val="C0249C52"/>
    <w:lvl w:ilvl="0" w:tplc="6C568A36">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A482A474">
      <w:numFmt w:val="bullet"/>
      <w:lvlText w:val="•"/>
      <w:lvlJc w:val="left"/>
      <w:pPr>
        <w:ind w:left="1878" w:hanging="360"/>
      </w:pPr>
      <w:rPr>
        <w:rFonts w:hint="default"/>
        <w:lang w:val="ru-RU" w:eastAsia="en-US" w:bidi="ar-SA"/>
      </w:rPr>
    </w:lvl>
    <w:lvl w:ilvl="2" w:tplc="5FD61FDC">
      <w:numFmt w:val="bullet"/>
      <w:lvlText w:val="•"/>
      <w:lvlJc w:val="left"/>
      <w:pPr>
        <w:ind w:left="2756" w:hanging="360"/>
      </w:pPr>
      <w:rPr>
        <w:rFonts w:hint="default"/>
        <w:lang w:val="ru-RU" w:eastAsia="en-US" w:bidi="ar-SA"/>
      </w:rPr>
    </w:lvl>
    <w:lvl w:ilvl="3" w:tplc="A8D0C5DA">
      <w:numFmt w:val="bullet"/>
      <w:lvlText w:val="•"/>
      <w:lvlJc w:val="left"/>
      <w:pPr>
        <w:ind w:left="3634" w:hanging="360"/>
      </w:pPr>
      <w:rPr>
        <w:rFonts w:hint="default"/>
        <w:lang w:val="ru-RU" w:eastAsia="en-US" w:bidi="ar-SA"/>
      </w:rPr>
    </w:lvl>
    <w:lvl w:ilvl="4" w:tplc="E206949E">
      <w:numFmt w:val="bullet"/>
      <w:lvlText w:val="•"/>
      <w:lvlJc w:val="left"/>
      <w:pPr>
        <w:ind w:left="4512" w:hanging="360"/>
      </w:pPr>
      <w:rPr>
        <w:rFonts w:hint="default"/>
        <w:lang w:val="ru-RU" w:eastAsia="en-US" w:bidi="ar-SA"/>
      </w:rPr>
    </w:lvl>
    <w:lvl w:ilvl="5" w:tplc="F6A4795A">
      <w:numFmt w:val="bullet"/>
      <w:lvlText w:val="•"/>
      <w:lvlJc w:val="left"/>
      <w:pPr>
        <w:ind w:left="5390" w:hanging="360"/>
      </w:pPr>
      <w:rPr>
        <w:rFonts w:hint="default"/>
        <w:lang w:val="ru-RU" w:eastAsia="en-US" w:bidi="ar-SA"/>
      </w:rPr>
    </w:lvl>
    <w:lvl w:ilvl="6" w:tplc="F022F5D2">
      <w:numFmt w:val="bullet"/>
      <w:lvlText w:val="•"/>
      <w:lvlJc w:val="left"/>
      <w:pPr>
        <w:ind w:left="6268" w:hanging="360"/>
      </w:pPr>
      <w:rPr>
        <w:rFonts w:hint="default"/>
        <w:lang w:val="ru-RU" w:eastAsia="en-US" w:bidi="ar-SA"/>
      </w:rPr>
    </w:lvl>
    <w:lvl w:ilvl="7" w:tplc="43FC705A">
      <w:numFmt w:val="bullet"/>
      <w:lvlText w:val="•"/>
      <w:lvlJc w:val="left"/>
      <w:pPr>
        <w:ind w:left="7146" w:hanging="360"/>
      </w:pPr>
      <w:rPr>
        <w:rFonts w:hint="default"/>
        <w:lang w:val="ru-RU" w:eastAsia="en-US" w:bidi="ar-SA"/>
      </w:rPr>
    </w:lvl>
    <w:lvl w:ilvl="8" w:tplc="AD2268C8">
      <w:numFmt w:val="bullet"/>
      <w:lvlText w:val="•"/>
      <w:lvlJc w:val="left"/>
      <w:pPr>
        <w:ind w:left="8025" w:hanging="360"/>
      </w:pPr>
      <w:rPr>
        <w:rFonts w:hint="default"/>
        <w:lang w:val="ru-RU" w:eastAsia="en-US" w:bidi="ar-SA"/>
      </w:rPr>
    </w:lvl>
  </w:abstractNum>
  <w:abstractNum w:abstractNumId="73">
    <w:nsid w:val="38AC5552"/>
    <w:multiLevelType w:val="hybridMultilevel"/>
    <w:tmpl w:val="C27A3B94"/>
    <w:lvl w:ilvl="0" w:tplc="26F2603C">
      <w:start w:val="1"/>
      <w:numFmt w:val="decimal"/>
      <w:lvlText w:val="%1."/>
      <w:lvlJc w:val="left"/>
      <w:pPr>
        <w:ind w:left="1234" w:hanging="240"/>
      </w:pPr>
      <w:rPr>
        <w:rFonts w:ascii="Times New Roman" w:eastAsia="Times New Roman" w:hAnsi="Times New Roman" w:cs="Times New Roman" w:hint="default"/>
        <w:b/>
        <w:bCs/>
        <w:i/>
        <w:iCs/>
        <w:spacing w:val="0"/>
        <w:w w:val="100"/>
        <w:sz w:val="24"/>
        <w:szCs w:val="24"/>
        <w:lang w:val="ru-RU" w:eastAsia="en-US" w:bidi="ar-SA"/>
      </w:rPr>
    </w:lvl>
    <w:lvl w:ilvl="1" w:tplc="4FD87BA6">
      <w:numFmt w:val="bullet"/>
      <w:lvlText w:val="•"/>
      <w:lvlJc w:val="left"/>
      <w:pPr>
        <w:ind w:left="2094" w:hanging="240"/>
      </w:pPr>
      <w:rPr>
        <w:rFonts w:hint="default"/>
        <w:lang w:val="ru-RU" w:eastAsia="en-US" w:bidi="ar-SA"/>
      </w:rPr>
    </w:lvl>
    <w:lvl w:ilvl="2" w:tplc="EC168B6A">
      <w:numFmt w:val="bullet"/>
      <w:lvlText w:val="•"/>
      <w:lvlJc w:val="left"/>
      <w:pPr>
        <w:ind w:left="2948" w:hanging="240"/>
      </w:pPr>
      <w:rPr>
        <w:rFonts w:hint="default"/>
        <w:lang w:val="ru-RU" w:eastAsia="en-US" w:bidi="ar-SA"/>
      </w:rPr>
    </w:lvl>
    <w:lvl w:ilvl="3" w:tplc="D87A67D2">
      <w:numFmt w:val="bullet"/>
      <w:lvlText w:val="•"/>
      <w:lvlJc w:val="left"/>
      <w:pPr>
        <w:ind w:left="3802" w:hanging="240"/>
      </w:pPr>
      <w:rPr>
        <w:rFonts w:hint="default"/>
        <w:lang w:val="ru-RU" w:eastAsia="en-US" w:bidi="ar-SA"/>
      </w:rPr>
    </w:lvl>
    <w:lvl w:ilvl="4" w:tplc="6F86C282">
      <w:numFmt w:val="bullet"/>
      <w:lvlText w:val="•"/>
      <w:lvlJc w:val="left"/>
      <w:pPr>
        <w:ind w:left="4656" w:hanging="240"/>
      </w:pPr>
      <w:rPr>
        <w:rFonts w:hint="default"/>
        <w:lang w:val="ru-RU" w:eastAsia="en-US" w:bidi="ar-SA"/>
      </w:rPr>
    </w:lvl>
    <w:lvl w:ilvl="5" w:tplc="867CB53A">
      <w:numFmt w:val="bullet"/>
      <w:lvlText w:val="•"/>
      <w:lvlJc w:val="left"/>
      <w:pPr>
        <w:ind w:left="5510" w:hanging="240"/>
      </w:pPr>
      <w:rPr>
        <w:rFonts w:hint="default"/>
        <w:lang w:val="ru-RU" w:eastAsia="en-US" w:bidi="ar-SA"/>
      </w:rPr>
    </w:lvl>
    <w:lvl w:ilvl="6" w:tplc="22C2E1F4">
      <w:numFmt w:val="bullet"/>
      <w:lvlText w:val="•"/>
      <w:lvlJc w:val="left"/>
      <w:pPr>
        <w:ind w:left="6364" w:hanging="240"/>
      </w:pPr>
      <w:rPr>
        <w:rFonts w:hint="default"/>
        <w:lang w:val="ru-RU" w:eastAsia="en-US" w:bidi="ar-SA"/>
      </w:rPr>
    </w:lvl>
    <w:lvl w:ilvl="7" w:tplc="FE128B9E">
      <w:numFmt w:val="bullet"/>
      <w:lvlText w:val="•"/>
      <w:lvlJc w:val="left"/>
      <w:pPr>
        <w:ind w:left="7218" w:hanging="240"/>
      </w:pPr>
      <w:rPr>
        <w:rFonts w:hint="default"/>
        <w:lang w:val="ru-RU" w:eastAsia="en-US" w:bidi="ar-SA"/>
      </w:rPr>
    </w:lvl>
    <w:lvl w:ilvl="8" w:tplc="935C9BBE">
      <w:numFmt w:val="bullet"/>
      <w:lvlText w:val="•"/>
      <w:lvlJc w:val="left"/>
      <w:pPr>
        <w:ind w:left="8073" w:hanging="240"/>
      </w:pPr>
      <w:rPr>
        <w:rFonts w:hint="default"/>
        <w:lang w:val="ru-RU" w:eastAsia="en-US" w:bidi="ar-SA"/>
      </w:rPr>
    </w:lvl>
  </w:abstractNum>
  <w:abstractNum w:abstractNumId="74">
    <w:nsid w:val="3A6208AC"/>
    <w:multiLevelType w:val="hybridMultilevel"/>
    <w:tmpl w:val="ADE244EC"/>
    <w:lvl w:ilvl="0" w:tplc="70004E58">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164824D8">
      <w:numFmt w:val="bullet"/>
      <w:lvlText w:val="•"/>
      <w:lvlJc w:val="left"/>
      <w:pPr>
        <w:ind w:left="717" w:hanging="318"/>
      </w:pPr>
      <w:rPr>
        <w:rFonts w:hint="default"/>
        <w:lang w:val="ru-RU" w:eastAsia="en-US" w:bidi="ar-SA"/>
      </w:rPr>
    </w:lvl>
    <w:lvl w:ilvl="2" w:tplc="DC7E6DA8">
      <w:numFmt w:val="bullet"/>
      <w:lvlText w:val="•"/>
      <w:lvlJc w:val="left"/>
      <w:pPr>
        <w:ind w:left="1014" w:hanging="318"/>
      </w:pPr>
      <w:rPr>
        <w:rFonts w:hint="default"/>
        <w:lang w:val="ru-RU" w:eastAsia="en-US" w:bidi="ar-SA"/>
      </w:rPr>
    </w:lvl>
    <w:lvl w:ilvl="3" w:tplc="4A400F8C">
      <w:numFmt w:val="bullet"/>
      <w:lvlText w:val="•"/>
      <w:lvlJc w:val="left"/>
      <w:pPr>
        <w:ind w:left="1311" w:hanging="318"/>
      </w:pPr>
      <w:rPr>
        <w:rFonts w:hint="default"/>
        <w:lang w:val="ru-RU" w:eastAsia="en-US" w:bidi="ar-SA"/>
      </w:rPr>
    </w:lvl>
    <w:lvl w:ilvl="4" w:tplc="DB52738C">
      <w:numFmt w:val="bullet"/>
      <w:lvlText w:val="•"/>
      <w:lvlJc w:val="left"/>
      <w:pPr>
        <w:ind w:left="1609" w:hanging="318"/>
      </w:pPr>
      <w:rPr>
        <w:rFonts w:hint="default"/>
        <w:lang w:val="ru-RU" w:eastAsia="en-US" w:bidi="ar-SA"/>
      </w:rPr>
    </w:lvl>
    <w:lvl w:ilvl="5" w:tplc="53B0F2CA">
      <w:numFmt w:val="bullet"/>
      <w:lvlText w:val="•"/>
      <w:lvlJc w:val="left"/>
      <w:pPr>
        <w:ind w:left="1906" w:hanging="318"/>
      </w:pPr>
      <w:rPr>
        <w:rFonts w:hint="default"/>
        <w:lang w:val="ru-RU" w:eastAsia="en-US" w:bidi="ar-SA"/>
      </w:rPr>
    </w:lvl>
    <w:lvl w:ilvl="6" w:tplc="D7FC9FD4">
      <w:numFmt w:val="bullet"/>
      <w:lvlText w:val="•"/>
      <w:lvlJc w:val="left"/>
      <w:pPr>
        <w:ind w:left="2203" w:hanging="318"/>
      </w:pPr>
      <w:rPr>
        <w:rFonts w:hint="default"/>
        <w:lang w:val="ru-RU" w:eastAsia="en-US" w:bidi="ar-SA"/>
      </w:rPr>
    </w:lvl>
    <w:lvl w:ilvl="7" w:tplc="0E46EC4E">
      <w:numFmt w:val="bullet"/>
      <w:lvlText w:val="•"/>
      <w:lvlJc w:val="left"/>
      <w:pPr>
        <w:ind w:left="2501" w:hanging="318"/>
      </w:pPr>
      <w:rPr>
        <w:rFonts w:hint="default"/>
        <w:lang w:val="ru-RU" w:eastAsia="en-US" w:bidi="ar-SA"/>
      </w:rPr>
    </w:lvl>
    <w:lvl w:ilvl="8" w:tplc="31CA63F0">
      <w:numFmt w:val="bullet"/>
      <w:lvlText w:val="•"/>
      <w:lvlJc w:val="left"/>
      <w:pPr>
        <w:ind w:left="2798" w:hanging="318"/>
      </w:pPr>
      <w:rPr>
        <w:rFonts w:hint="default"/>
        <w:lang w:val="ru-RU" w:eastAsia="en-US" w:bidi="ar-SA"/>
      </w:rPr>
    </w:lvl>
  </w:abstractNum>
  <w:abstractNum w:abstractNumId="75">
    <w:nsid w:val="3B363486"/>
    <w:multiLevelType w:val="hybridMultilevel"/>
    <w:tmpl w:val="4DC2A13C"/>
    <w:lvl w:ilvl="0" w:tplc="E160A758">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493011B0">
      <w:numFmt w:val="bullet"/>
      <w:lvlText w:val="•"/>
      <w:lvlJc w:val="left"/>
      <w:pPr>
        <w:ind w:left="770" w:hanging="318"/>
      </w:pPr>
      <w:rPr>
        <w:rFonts w:hint="default"/>
        <w:lang w:val="ru-RU" w:eastAsia="en-US" w:bidi="ar-SA"/>
      </w:rPr>
    </w:lvl>
    <w:lvl w:ilvl="2" w:tplc="E5C45424">
      <w:numFmt w:val="bullet"/>
      <w:lvlText w:val="•"/>
      <w:lvlJc w:val="left"/>
      <w:pPr>
        <w:ind w:left="1120" w:hanging="318"/>
      </w:pPr>
      <w:rPr>
        <w:rFonts w:hint="default"/>
        <w:lang w:val="ru-RU" w:eastAsia="en-US" w:bidi="ar-SA"/>
      </w:rPr>
    </w:lvl>
    <w:lvl w:ilvl="3" w:tplc="4EF80072">
      <w:numFmt w:val="bullet"/>
      <w:lvlText w:val="•"/>
      <w:lvlJc w:val="left"/>
      <w:pPr>
        <w:ind w:left="1470" w:hanging="318"/>
      </w:pPr>
      <w:rPr>
        <w:rFonts w:hint="default"/>
        <w:lang w:val="ru-RU" w:eastAsia="en-US" w:bidi="ar-SA"/>
      </w:rPr>
    </w:lvl>
    <w:lvl w:ilvl="4" w:tplc="4DC25ABC">
      <w:numFmt w:val="bullet"/>
      <w:lvlText w:val="•"/>
      <w:lvlJc w:val="left"/>
      <w:pPr>
        <w:ind w:left="1821" w:hanging="318"/>
      </w:pPr>
      <w:rPr>
        <w:rFonts w:hint="default"/>
        <w:lang w:val="ru-RU" w:eastAsia="en-US" w:bidi="ar-SA"/>
      </w:rPr>
    </w:lvl>
    <w:lvl w:ilvl="5" w:tplc="35DEE8B8">
      <w:numFmt w:val="bullet"/>
      <w:lvlText w:val="•"/>
      <w:lvlJc w:val="left"/>
      <w:pPr>
        <w:ind w:left="2171" w:hanging="318"/>
      </w:pPr>
      <w:rPr>
        <w:rFonts w:hint="default"/>
        <w:lang w:val="ru-RU" w:eastAsia="en-US" w:bidi="ar-SA"/>
      </w:rPr>
    </w:lvl>
    <w:lvl w:ilvl="6" w:tplc="58D8EFA2">
      <w:numFmt w:val="bullet"/>
      <w:lvlText w:val="•"/>
      <w:lvlJc w:val="left"/>
      <w:pPr>
        <w:ind w:left="2521" w:hanging="318"/>
      </w:pPr>
      <w:rPr>
        <w:rFonts w:hint="default"/>
        <w:lang w:val="ru-RU" w:eastAsia="en-US" w:bidi="ar-SA"/>
      </w:rPr>
    </w:lvl>
    <w:lvl w:ilvl="7" w:tplc="B3A8DD26">
      <w:numFmt w:val="bullet"/>
      <w:lvlText w:val="•"/>
      <w:lvlJc w:val="left"/>
      <w:pPr>
        <w:ind w:left="2872" w:hanging="318"/>
      </w:pPr>
      <w:rPr>
        <w:rFonts w:hint="default"/>
        <w:lang w:val="ru-RU" w:eastAsia="en-US" w:bidi="ar-SA"/>
      </w:rPr>
    </w:lvl>
    <w:lvl w:ilvl="8" w:tplc="90AA4180">
      <w:numFmt w:val="bullet"/>
      <w:lvlText w:val="•"/>
      <w:lvlJc w:val="left"/>
      <w:pPr>
        <w:ind w:left="3222" w:hanging="318"/>
      </w:pPr>
      <w:rPr>
        <w:rFonts w:hint="default"/>
        <w:lang w:val="ru-RU" w:eastAsia="en-US" w:bidi="ar-SA"/>
      </w:rPr>
    </w:lvl>
  </w:abstractNum>
  <w:abstractNum w:abstractNumId="76">
    <w:nsid w:val="3CAC4E15"/>
    <w:multiLevelType w:val="hybridMultilevel"/>
    <w:tmpl w:val="6C22CA54"/>
    <w:lvl w:ilvl="0" w:tplc="A5CAE4DE">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A10001CA">
      <w:numFmt w:val="bullet"/>
      <w:lvlText w:val="•"/>
      <w:lvlJc w:val="left"/>
      <w:pPr>
        <w:ind w:left="770" w:hanging="318"/>
      </w:pPr>
      <w:rPr>
        <w:rFonts w:hint="default"/>
        <w:lang w:val="ru-RU" w:eastAsia="en-US" w:bidi="ar-SA"/>
      </w:rPr>
    </w:lvl>
    <w:lvl w:ilvl="2" w:tplc="16F4FCF2">
      <w:numFmt w:val="bullet"/>
      <w:lvlText w:val="•"/>
      <w:lvlJc w:val="left"/>
      <w:pPr>
        <w:ind w:left="1120" w:hanging="318"/>
      </w:pPr>
      <w:rPr>
        <w:rFonts w:hint="default"/>
        <w:lang w:val="ru-RU" w:eastAsia="en-US" w:bidi="ar-SA"/>
      </w:rPr>
    </w:lvl>
    <w:lvl w:ilvl="3" w:tplc="85BC2480">
      <w:numFmt w:val="bullet"/>
      <w:lvlText w:val="•"/>
      <w:lvlJc w:val="left"/>
      <w:pPr>
        <w:ind w:left="1470" w:hanging="318"/>
      </w:pPr>
      <w:rPr>
        <w:rFonts w:hint="default"/>
        <w:lang w:val="ru-RU" w:eastAsia="en-US" w:bidi="ar-SA"/>
      </w:rPr>
    </w:lvl>
    <w:lvl w:ilvl="4" w:tplc="C04E1AB6">
      <w:numFmt w:val="bullet"/>
      <w:lvlText w:val="•"/>
      <w:lvlJc w:val="left"/>
      <w:pPr>
        <w:ind w:left="1821" w:hanging="318"/>
      </w:pPr>
      <w:rPr>
        <w:rFonts w:hint="default"/>
        <w:lang w:val="ru-RU" w:eastAsia="en-US" w:bidi="ar-SA"/>
      </w:rPr>
    </w:lvl>
    <w:lvl w:ilvl="5" w:tplc="FC922D5A">
      <w:numFmt w:val="bullet"/>
      <w:lvlText w:val="•"/>
      <w:lvlJc w:val="left"/>
      <w:pPr>
        <w:ind w:left="2171" w:hanging="318"/>
      </w:pPr>
      <w:rPr>
        <w:rFonts w:hint="default"/>
        <w:lang w:val="ru-RU" w:eastAsia="en-US" w:bidi="ar-SA"/>
      </w:rPr>
    </w:lvl>
    <w:lvl w:ilvl="6" w:tplc="569E4F4A">
      <w:numFmt w:val="bullet"/>
      <w:lvlText w:val="•"/>
      <w:lvlJc w:val="left"/>
      <w:pPr>
        <w:ind w:left="2521" w:hanging="318"/>
      </w:pPr>
      <w:rPr>
        <w:rFonts w:hint="default"/>
        <w:lang w:val="ru-RU" w:eastAsia="en-US" w:bidi="ar-SA"/>
      </w:rPr>
    </w:lvl>
    <w:lvl w:ilvl="7" w:tplc="24789ABC">
      <w:numFmt w:val="bullet"/>
      <w:lvlText w:val="•"/>
      <w:lvlJc w:val="left"/>
      <w:pPr>
        <w:ind w:left="2872" w:hanging="318"/>
      </w:pPr>
      <w:rPr>
        <w:rFonts w:hint="default"/>
        <w:lang w:val="ru-RU" w:eastAsia="en-US" w:bidi="ar-SA"/>
      </w:rPr>
    </w:lvl>
    <w:lvl w:ilvl="8" w:tplc="91E69F56">
      <w:numFmt w:val="bullet"/>
      <w:lvlText w:val="•"/>
      <w:lvlJc w:val="left"/>
      <w:pPr>
        <w:ind w:left="3222" w:hanging="318"/>
      </w:pPr>
      <w:rPr>
        <w:rFonts w:hint="default"/>
        <w:lang w:val="ru-RU" w:eastAsia="en-US" w:bidi="ar-SA"/>
      </w:rPr>
    </w:lvl>
  </w:abstractNum>
  <w:abstractNum w:abstractNumId="77">
    <w:nsid w:val="3F3A45EC"/>
    <w:multiLevelType w:val="hybridMultilevel"/>
    <w:tmpl w:val="56F8CB38"/>
    <w:lvl w:ilvl="0" w:tplc="DAF6C510">
      <w:numFmt w:val="bullet"/>
      <w:lvlText w:val=""/>
      <w:lvlJc w:val="left"/>
      <w:pPr>
        <w:ind w:left="423" w:hanging="318"/>
      </w:pPr>
      <w:rPr>
        <w:rFonts w:ascii="Symbol" w:eastAsia="Symbol" w:hAnsi="Symbol" w:cs="Symbol" w:hint="default"/>
        <w:spacing w:val="0"/>
        <w:w w:val="100"/>
        <w:lang w:val="ru-RU" w:eastAsia="en-US" w:bidi="ar-SA"/>
      </w:rPr>
    </w:lvl>
    <w:lvl w:ilvl="1" w:tplc="885E1246">
      <w:numFmt w:val="bullet"/>
      <w:lvlText w:val="•"/>
      <w:lvlJc w:val="left"/>
      <w:pPr>
        <w:ind w:left="770" w:hanging="318"/>
      </w:pPr>
      <w:rPr>
        <w:rFonts w:hint="default"/>
        <w:lang w:val="ru-RU" w:eastAsia="en-US" w:bidi="ar-SA"/>
      </w:rPr>
    </w:lvl>
    <w:lvl w:ilvl="2" w:tplc="63A04FAC">
      <w:numFmt w:val="bullet"/>
      <w:lvlText w:val="•"/>
      <w:lvlJc w:val="left"/>
      <w:pPr>
        <w:ind w:left="1120" w:hanging="318"/>
      </w:pPr>
      <w:rPr>
        <w:rFonts w:hint="default"/>
        <w:lang w:val="ru-RU" w:eastAsia="en-US" w:bidi="ar-SA"/>
      </w:rPr>
    </w:lvl>
    <w:lvl w:ilvl="3" w:tplc="FC48EED0">
      <w:numFmt w:val="bullet"/>
      <w:lvlText w:val="•"/>
      <w:lvlJc w:val="left"/>
      <w:pPr>
        <w:ind w:left="1470" w:hanging="318"/>
      </w:pPr>
      <w:rPr>
        <w:rFonts w:hint="default"/>
        <w:lang w:val="ru-RU" w:eastAsia="en-US" w:bidi="ar-SA"/>
      </w:rPr>
    </w:lvl>
    <w:lvl w:ilvl="4" w:tplc="3B603348">
      <w:numFmt w:val="bullet"/>
      <w:lvlText w:val="•"/>
      <w:lvlJc w:val="left"/>
      <w:pPr>
        <w:ind w:left="1821" w:hanging="318"/>
      </w:pPr>
      <w:rPr>
        <w:rFonts w:hint="default"/>
        <w:lang w:val="ru-RU" w:eastAsia="en-US" w:bidi="ar-SA"/>
      </w:rPr>
    </w:lvl>
    <w:lvl w:ilvl="5" w:tplc="9B42B38E">
      <w:numFmt w:val="bullet"/>
      <w:lvlText w:val="•"/>
      <w:lvlJc w:val="left"/>
      <w:pPr>
        <w:ind w:left="2171" w:hanging="318"/>
      </w:pPr>
      <w:rPr>
        <w:rFonts w:hint="default"/>
        <w:lang w:val="ru-RU" w:eastAsia="en-US" w:bidi="ar-SA"/>
      </w:rPr>
    </w:lvl>
    <w:lvl w:ilvl="6" w:tplc="D28030F0">
      <w:numFmt w:val="bullet"/>
      <w:lvlText w:val="•"/>
      <w:lvlJc w:val="left"/>
      <w:pPr>
        <w:ind w:left="2521" w:hanging="318"/>
      </w:pPr>
      <w:rPr>
        <w:rFonts w:hint="default"/>
        <w:lang w:val="ru-RU" w:eastAsia="en-US" w:bidi="ar-SA"/>
      </w:rPr>
    </w:lvl>
    <w:lvl w:ilvl="7" w:tplc="F4EEED00">
      <w:numFmt w:val="bullet"/>
      <w:lvlText w:val="•"/>
      <w:lvlJc w:val="left"/>
      <w:pPr>
        <w:ind w:left="2872" w:hanging="318"/>
      </w:pPr>
      <w:rPr>
        <w:rFonts w:hint="default"/>
        <w:lang w:val="ru-RU" w:eastAsia="en-US" w:bidi="ar-SA"/>
      </w:rPr>
    </w:lvl>
    <w:lvl w:ilvl="8" w:tplc="A9161F5C">
      <w:numFmt w:val="bullet"/>
      <w:lvlText w:val="•"/>
      <w:lvlJc w:val="left"/>
      <w:pPr>
        <w:ind w:left="3222" w:hanging="318"/>
      </w:pPr>
      <w:rPr>
        <w:rFonts w:hint="default"/>
        <w:lang w:val="ru-RU" w:eastAsia="en-US" w:bidi="ar-SA"/>
      </w:rPr>
    </w:lvl>
  </w:abstractNum>
  <w:abstractNum w:abstractNumId="78">
    <w:nsid w:val="3F991362"/>
    <w:multiLevelType w:val="hybridMultilevel"/>
    <w:tmpl w:val="7EB083D0"/>
    <w:lvl w:ilvl="0" w:tplc="43CEAF78">
      <w:numFmt w:val="bullet"/>
      <w:lvlText w:val=""/>
      <w:lvlJc w:val="left"/>
      <w:pPr>
        <w:ind w:left="994" w:hanging="284"/>
      </w:pPr>
      <w:rPr>
        <w:rFonts w:ascii="Symbol" w:eastAsia="Symbol" w:hAnsi="Symbol" w:cs="Symbol" w:hint="default"/>
        <w:spacing w:val="0"/>
        <w:w w:val="100"/>
        <w:lang w:val="ru-RU" w:eastAsia="en-US" w:bidi="ar-SA"/>
      </w:rPr>
    </w:lvl>
    <w:lvl w:ilvl="1" w:tplc="18C0FE24">
      <w:numFmt w:val="bullet"/>
      <w:lvlText w:val="•"/>
      <w:lvlJc w:val="left"/>
      <w:pPr>
        <w:ind w:left="1878" w:hanging="284"/>
      </w:pPr>
      <w:rPr>
        <w:rFonts w:hint="default"/>
        <w:lang w:val="ru-RU" w:eastAsia="en-US" w:bidi="ar-SA"/>
      </w:rPr>
    </w:lvl>
    <w:lvl w:ilvl="2" w:tplc="47722F48">
      <w:numFmt w:val="bullet"/>
      <w:lvlText w:val="•"/>
      <w:lvlJc w:val="left"/>
      <w:pPr>
        <w:ind w:left="2756" w:hanging="284"/>
      </w:pPr>
      <w:rPr>
        <w:rFonts w:hint="default"/>
        <w:lang w:val="ru-RU" w:eastAsia="en-US" w:bidi="ar-SA"/>
      </w:rPr>
    </w:lvl>
    <w:lvl w:ilvl="3" w:tplc="58808E78">
      <w:numFmt w:val="bullet"/>
      <w:lvlText w:val="•"/>
      <w:lvlJc w:val="left"/>
      <w:pPr>
        <w:ind w:left="3634" w:hanging="284"/>
      </w:pPr>
      <w:rPr>
        <w:rFonts w:hint="default"/>
        <w:lang w:val="ru-RU" w:eastAsia="en-US" w:bidi="ar-SA"/>
      </w:rPr>
    </w:lvl>
    <w:lvl w:ilvl="4" w:tplc="F738B688">
      <w:numFmt w:val="bullet"/>
      <w:lvlText w:val="•"/>
      <w:lvlJc w:val="left"/>
      <w:pPr>
        <w:ind w:left="4512" w:hanging="284"/>
      </w:pPr>
      <w:rPr>
        <w:rFonts w:hint="default"/>
        <w:lang w:val="ru-RU" w:eastAsia="en-US" w:bidi="ar-SA"/>
      </w:rPr>
    </w:lvl>
    <w:lvl w:ilvl="5" w:tplc="2E48D8F6">
      <w:numFmt w:val="bullet"/>
      <w:lvlText w:val="•"/>
      <w:lvlJc w:val="left"/>
      <w:pPr>
        <w:ind w:left="5390" w:hanging="284"/>
      </w:pPr>
      <w:rPr>
        <w:rFonts w:hint="default"/>
        <w:lang w:val="ru-RU" w:eastAsia="en-US" w:bidi="ar-SA"/>
      </w:rPr>
    </w:lvl>
    <w:lvl w:ilvl="6" w:tplc="0BA05454">
      <w:numFmt w:val="bullet"/>
      <w:lvlText w:val="•"/>
      <w:lvlJc w:val="left"/>
      <w:pPr>
        <w:ind w:left="6268" w:hanging="284"/>
      </w:pPr>
      <w:rPr>
        <w:rFonts w:hint="default"/>
        <w:lang w:val="ru-RU" w:eastAsia="en-US" w:bidi="ar-SA"/>
      </w:rPr>
    </w:lvl>
    <w:lvl w:ilvl="7" w:tplc="B472F1E6">
      <w:numFmt w:val="bullet"/>
      <w:lvlText w:val="•"/>
      <w:lvlJc w:val="left"/>
      <w:pPr>
        <w:ind w:left="7146" w:hanging="284"/>
      </w:pPr>
      <w:rPr>
        <w:rFonts w:hint="default"/>
        <w:lang w:val="ru-RU" w:eastAsia="en-US" w:bidi="ar-SA"/>
      </w:rPr>
    </w:lvl>
    <w:lvl w:ilvl="8" w:tplc="98BCD130">
      <w:numFmt w:val="bullet"/>
      <w:lvlText w:val="•"/>
      <w:lvlJc w:val="left"/>
      <w:pPr>
        <w:ind w:left="8025" w:hanging="284"/>
      </w:pPr>
      <w:rPr>
        <w:rFonts w:hint="default"/>
        <w:lang w:val="ru-RU" w:eastAsia="en-US" w:bidi="ar-SA"/>
      </w:rPr>
    </w:lvl>
  </w:abstractNum>
  <w:abstractNum w:abstractNumId="79">
    <w:nsid w:val="3F9E5A50"/>
    <w:multiLevelType w:val="hybridMultilevel"/>
    <w:tmpl w:val="F040727C"/>
    <w:lvl w:ilvl="0" w:tplc="76AACA94">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166EFC00">
      <w:numFmt w:val="bullet"/>
      <w:lvlText w:val="•"/>
      <w:lvlJc w:val="left"/>
      <w:pPr>
        <w:ind w:left="471" w:hanging="141"/>
      </w:pPr>
      <w:rPr>
        <w:rFonts w:hint="default"/>
        <w:lang w:val="ru-RU" w:eastAsia="en-US" w:bidi="ar-SA"/>
      </w:rPr>
    </w:lvl>
    <w:lvl w:ilvl="2" w:tplc="1D7681C6">
      <w:numFmt w:val="bullet"/>
      <w:lvlText w:val="•"/>
      <w:lvlJc w:val="left"/>
      <w:pPr>
        <w:ind w:left="843" w:hanging="141"/>
      </w:pPr>
      <w:rPr>
        <w:rFonts w:hint="default"/>
        <w:lang w:val="ru-RU" w:eastAsia="en-US" w:bidi="ar-SA"/>
      </w:rPr>
    </w:lvl>
    <w:lvl w:ilvl="3" w:tplc="026A083A">
      <w:numFmt w:val="bullet"/>
      <w:lvlText w:val="•"/>
      <w:lvlJc w:val="left"/>
      <w:pPr>
        <w:ind w:left="1215" w:hanging="141"/>
      </w:pPr>
      <w:rPr>
        <w:rFonts w:hint="default"/>
        <w:lang w:val="ru-RU" w:eastAsia="en-US" w:bidi="ar-SA"/>
      </w:rPr>
    </w:lvl>
    <w:lvl w:ilvl="4" w:tplc="E7E0164E">
      <w:numFmt w:val="bullet"/>
      <w:lvlText w:val="•"/>
      <w:lvlJc w:val="left"/>
      <w:pPr>
        <w:ind w:left="1587" w:hanging="141"/>
      </w:pPr>
      <w:rPr>
        <w:rFonts w:hint="default"/>
        <w:lang w:val="ru-RU" w:eastAsia="en-US" w:bidi="ar-SA"/>
      </w:rPr>
    </w:lvl>
    <w:lvl w:ilvl="5" w:tplc="F300D556">
      <w:numFmt w:val="bullet"/>
      <w:lvlText w:val="•"/>
      <w:lvlJc w:val="left"/>
      <w:pPr>
        <w:ind w:left="1959" w:hanging="141"/>
      </w:pPr>
      <w:rPr>
        <w:rFonts w:hint="default"/>
        <w:lang w:val="ru-RU" w:eastAsia="en-US" w:bidi="ar-SA"/>
      </w:rPr>
    </w:lvl>
    <w:lvl w:ilvl="6" w:tplc="F6D26FDA">
      <w:numFmt w:val="bullet"/>
      <w:lvlText w:val="•"/>
      <w:lvlJc w:val="left"/>
      <w:pPr>
        <w:ind w:left="2331" w:hanging="141"/>
      </w:pPr>
      <w:rPr>
        <w:rFonts w:hint="default"/>
        <w:lang w:val="ru-RU" w:eastAsia="en-US" w:bidi="ar-SA"/>
      </w:rPr>
    </w:lvl>
    <w:lvl w:ilvl="7" w:tplc="881286EA">
      <w:numFmt w:val="bullet"/>
      <w:lvlText w:val="•"/>
      <w:lvlJc w:val="left"/>
      <w:pPr>
        <w:ind w:left="2703" w:hanging="141"/>
      </w:pPr>
      <w:rPr>
        <w:rFonts w:hint="default"/>
        <w:lang w:val="ru-RU" w:eastAsia="en-US" w:bidi="ar-SA"/>
      </w:rPr>
    </w:lvl>
    <w:lvl w:ilvl="8" w:tplc="453680F6">
      <w:numFmt w:val="bullet"/>
      <w:lvlText w:val="•"/>
      <w:lvlJc w:val="left"/>
      <w:pPr>
        <w:ind w:left="3075" w:hanging="141"/>
      </w:pPr>
      <w:rPr>
        <w:rFonts w:hint="default"/>
        <w:lang w:val="ru-RU" w:eastAsia="en-US" w:bidi="ar-SA"/>
      </w:rPr>
    </w:lvl>
  </w:abstractNum>
  <w:abstractNum w:abstractNumId="80">
    <w:nsid w:val="3FCE0A2C"/>
    <w:multiLevelType w:val="hybridMultilevel"/>
    <w:tmpl w:val="F5A08D3E"/>
    <w:lvl w:ilvl="0" w:tplc="F84E9284">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37B8F5E0">
      <w:numFmt w:val="bullet"/>
      <w:lvlText w:val="•"/>
      <w:lvlJc w:val="left"/>
      <w:pPr>
        <w:ind w:left="717" w:hanging="318"/>
      </w:pPr>
      <w:rPr>
        <w:rFonts w:hint="default"/>
        <w:lang w:val="ru-RU" w:eastAsia="en-US" w:bidi="ar-SA"/>
      </w:rPr>
    </w:lvl>
    <w:lvl w:ilvl="2" w:tplc="4A4A7A48">
      <w:numFmt w:val="bullet"/>
      <w:lvlText w:val="•"/>
      <w:lvlJc w:val="left"/>
      <w:pPr>
        <w:ind w:left="1014" w:hanging="318"/>
      </w:pPr>
      <w:rPr>
        <w:rFonts w:hint="default"/>
        <w:lang w:val="ru-RU" w:eastAsia="en-US" w:bidi="ar-SA"/>
      </w:rPr>
    </w:lvl>
    <w:lvl w:ilvl="3" w:tplc="A15A9E50">
      <w:numFmt w:val="bullet"/>
      <w:lvlText w:val="•"/>
      <w:lvlJc w:val="left"/>
      <w:pPr>
        <w:ind w:left="1311" w:hanging="318"/>
      </w:pPr>
      <w:rPr>
        <w:rFonts w:hint="default"/>
        <w:lang w:val="ru-RU" w:eastAsia="en-US" w:bidi="ar-SA"/>
      </w:rPr>
    </w:lvl>
    <w:lvl w:ilvl="4" w:tplc="0E2AC1A2">
      <w:numFmt w:val="bullet"/>
      <w:lvlText w:val="•"/>
      <w:lvlJc w:val="left"/>
      <w:pPr>
        <w:ind w:left="1609" w:hanging="318"/>
      </w:pPr>
      <w:rPr>
        <w:rFonts w:hint="default"/>
        <w:lang w:val="ru-RU" w:eastAsia="en-US" w:bidi="ar-SA"/>
      </w:rPr>
    </w:lvl>
    <w:lvl w:ilvl="5" w:tplc="FC388988">
      <w:numFmt w:val="bullet"/>
      <w:lvlText w:val="•"/>
      <w:lvlJc w:val="left"/>
      <w:pPr>
        <w:ind w:left="1906" w:hanging="318"/>
      </w:pPr>
      <w:rPr>
        <w:rFonts w:hint="default"/>
        <w:lang w:val="ru-RU" w:eastAsia="en-US" w:bidi="ar-SA"/>
      </w:rPr>
    </w:lvl>
    <w:lvl w:ilvl="6" w:tplc="916C4238">
      <w:numFmt w:val="bullet"/>
      <w:lvlText w:val="•"/>
      <w:lvlJc w:val="left"/>
      <w:pPr>
        <w:ind w:left="2203" w:hanging="318"/>
      </w:pPr>
      <w:rPr>
        <w:rFonts w:hint="default"/>
        <w:lang w:val="ru-RU" w:eastAsia="en-US" w:bidi="ar-SA"/>
      </w:rPr>
    </w:lvl>
    <w:lvl w:ilvl="7" w:tplc="D722E524">
      <w:numFmt w:val="bullet"/>
      <w:lvlText w:val="•"/>
      <w:lvlJc w:val="left"/>
      <w:pPr>
        <w:ind w:left="2501" w:hanging="318"/>
      </w:pPr>
      <w:rPr>
        <w:rFonts w:hint="default"/>
        <w:lang w:val="ru-RU" w:eastAsia="en-US" w:bidi="ar-SA"/>
      </w:rPr>
    </w:lvl>
    <w:lvl w:ilvl="8" w:tplc="17B27D88">
      <w:numFmt w:val="bullet"/>
      <w:lvlText w:val="•"/>
      <w:lvlJc w:val="left"/>
      <w:pPr>
        <w:ind w:left="2798" w:hanging="318"/>
      </w:pPr>
      <w:rPr>
        <w:rFonts w:hint="default"/>
        <w:lang w:val="ru-RU" w:eastAsia="en-US" w:bidi="ar-SA"/>
      </w:rPr>
    </w:lvl>
  </w:abstractNum>
  <w:abstractNum w:abstractNumId="81">
    <w:nsid w:val="405F4630"/>
    <w:multiLevelType w:val="hybridMultilevel"/>
    <w:tmpl w:val="D8F81BF6"/>
    <w:lvl w:ilvl="0" w:tplc="181EAFF6">
      <w:numFmt w:val="bullet"/>
      <w:lvlText w:val="-"/>
      <w:lvlJc w:val="left"/>
      <w:pPr>
        <w:ind w:left="107" w:hanging="141"/>
      </w:pPr>
      <w:rPr>
        <w:rFonts w:ascii="Times New Roman" w:eastAsia="Times New Roman" w:hAnsi="Times New Roman" w:cs="Times New Roman" w:hint="default"/>
        <w:spacing w:val="0"/>
        <w:w w:val="100"/>
        <w:lang w:val="ru-RU" w:eastAsia="en-US" w:bidi="ar-SA"/>
      </w:rPr>
    </w:lvl>
    <w:lvl w:ilvl="1" w:tplc="EF16BC88">
      <w:numFmt w:val="bullet"/>
      <w:lvlText w:val="•"/>
      <w:lvlJc w:val="left"/>
      <w:pPr>
        <w:ind w:left="471" w:hanging="141"/>
      </w:pPr>
      <w:rPr>
        <w:rFonts w:hint="default"/>
        <w:lang w:val="ru-RU" w:eastAsia="en-US" w:bidi="ar-SA"/>
      </w:rPr>
    </w:lvl>
    <w:lvl w:ilvl="2" w:tplc="3C74B586">
      <w:numFmt w:val="bullet"/>
      <w:lvlText w:val="•"/>
      <w:lvlJc w:val="left"/>
      <w:pPr>
        <w:ind w:left="843" w:hanging="141"/>
      </w:pPr>
      <w:rPr>
        <w:rFonts w:hint="default"/>
        <w:lang w:val="ru-RU" w:eastAsia="en-US" w:bidi="ar-SA"/>
      </w:rPr>
    </w:lvl>
    <w:lvl w:ilvl="3" w:tplc="4B464368">
      <w:numFmt w:val="bullet"/>
      <w:lvlText w:val="•"/>
      <w:lvlJc w:val="left"/>
      <w:pPr>
        <w:ind w:left="1215" w:hanging="141"/>
      </w:pPr>
      <w:rPr>
        <w:rFonts w:hint="default"/>
        <w:lang w:val="ru-RU" w:eastAsia="en-US" w:bidi="ar-SA"/>
      </w:rPr>
    </w:lvl>
    <w:lvl w:ilvl="4" w:tplc="665C314E">
      <w:numFmt w:val="bullet"/>
      <w:lvlText w:val="•"/>
      <w:lvlJc w:val="left"/>
      <w:pPr>
        <w:ind w:left="1587" w:hanging="141"/>
      </w:pPr>
      <w:rPr>
        <w:rFonts w:hint="default"/>
        <w:lang w:val="ru-RU" w:eastAsia="en-US" w:bidi="ar-SA"/>
      </w:rPr>
    </w:lvl>
    <w:lvl w:ilvl="5" w:tplc="D11249AE">
      <w:numFmt w:val="bullet"/>
      <w:lvlText w:val="•"/>
      <w:lvlJc w:val="left"/>
      <w:pPr>
        <w:ind w:left="1959" w:hanging="141"/>
      </w:pPr>
      <w:rPr>
        <w:rFonts w:hint="default"/>
        <w:lang w:val="ru-RU" w:eastAsia="en-US" w:bidi="ar-SA"/>
      </w:rPr>
    </w:lvl>
    <w:lvl w:ilvl="6" w:tplc="1F08F5EC">
      <w:numFmt w:val="bullet"/>
      <w:lvlText w:val="•"/>
      <w:lvlJc w:val="left"/>
      <w:pPr>
        <w:ind w:left="2331" w:hanging="141"/>
      </w:pPr>
      <w:rPr>
        <w:rFonts w:hint="default"/>
        <w:lang w:val="ru-RU" w:eastAsia="en-US" w:bidi="ar-SA"/>
      </w:rPr>
    </w:lvl>
    <w:lvl w:ilvl="7" w:tplc="055615B8">
      <w:numFmt w:val="bullet"/>
      <w:lvlText w:val="•"/>
      <w:lvlJc w:val="left"/>
      <w:pPr>
        <w:ind w:left="2703" w:hanging="141"/>
      </w:pPr>
      <w:rPr>
        <w:rFonts w:hint="default"/>
        <w:lang w:val="ru-RU" w:eastAsia="en-US" w:bidi="ar-SA"/>
      </w:rPr>
    </w:lvl>
    <w:lvl w:ilvl="8" w:tplc="9482A972">
      <w:numFmt w:val="bullet"/>
      <w:lvlText w:val="•"/>
      <w:lvlJc w:val="left"/>
      <w:pPr>
        <w:ind w:left="3075" w:hanging="141"/>
      </w:pPr>
      <w:rPr>
        <w:rFonts w:hint="default"/>
        <w:lang w:val="ru-RU" w:eastAsia="en-US" w:bidi="ar-SA"/>
      </w:rPr>
    </w:lvl>
  </w:abstractNum>
  <w:abstractNum w:abstractNumId="82">
    <w:nsid w:val="4075188D"/>
    <w:multiLevelType w:val="hybridMultilevel"/>
    <w:tmpl w:val="0B4CE5A0"/>
    <w:lvl w:ilvl="0" w:tplc="B046E964">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4E0CAC68">
      <w:numFmt w:val="bullet"/>
      <w:lvlText w:val="•"/>
      <w:lvlJc w:val="left"/>
      <w:pPr>
        <w:ind w:left="770" w:hanging="318"/>
      </w:pPr>
      <w:rPr>
        <w:rFonts w:hint="default"/>
        <w:lang w:val="ru-RU" w:eastAsia="en-US" w:bidi="ar-SA"/>
      </w:rPr>
    </w:lvl>
    <w:lvl w:ilvl="2" w:tplc="BFCA58E8">
      <w:numFmt w:val="bullet"/>
      <w:lvlText w:val="•"/>
      <w:lvlJc w:val="left"/>
      <w:pPr>
        <w:ind w:left="1120" w:hanging="318"/>
      </w:pPr>
      <w:rPr>
        <w:rFonts w:hint="default"/>
        <w:lang w:val="ru-RU" w:eastAsia="en-US" w:bidi="ar-SA"/>
      </w:rPr>
    </w:lvl>
    <w:lvl w:ilvl="3" w:tplc="11AA1B32">
      <w:numFmt w:val="bullet"/>
      <w:lvlText w:val="•"/>
      <w:lvlJc w:val="left"/>
      <w:pPr>
        <w:ind w:left="1470" w:hanging="318"/>
      </w:pPr>
      <w:rPr>
        <w:rFonts w:hint="default"/>
        <w:lang w:val="ru-RU" w:eastAsia="en-US" w:bidi="ar-SA"/>
      </w:rPr>
    </w:lvl>
    <w:lvl w:ilvl="4" w:tplc="92A0B12E">
      <w:numFmt w:val="bullet"/>
      <w:lvlText w:val="•"/>
      <w:lvlJc w:val="left"/>
      <w:pPr>
        <w:ind w:left="1821" w:hanging="318"/>
      </w:pPr>
      <w:rPr>
        <w:rFonts w:hint="default"/>
        <w:lang w:val="ru-RU" w:eastAsia="en-US" w:bidi="ar-SA"/>
      </w:rPr>
    </w:lvl>
    <w:lvl w:ilvl="5" w:tplc="C818D246">
      <w:numFmt w:val="bullet"/>
      <w:lvlText w:val="•"/>
      <w:lvlJc w:val="left"/>
      <w:pPr>
        <w:ind w:left="2171" w:hanging="318"/>
      </w:pPr>
      <w:rPr>
        <w:rFonts w:hint="default"/>
        <w:lang w:val="ru-RU" w:eastAsia="en-US" w:bidi="ar-SA"/>
      </w:rPr>
    </w:lvl>
    <w:lvl w:ilvl="6" w:tplc="84E0E6F8">
      <w:numFmt w:val="bullet"/>
      <w:lvlText w:val="•"/>
      <w:lvlJc w:val="left"/>
      <w:pPr>
        <w:ind w:left="2521" w:hanging="318"/>
      </w:pPr>
      <w:rPr>
        <w:rFonts w:hint="default"/>
        <w:lang w:val="ru-RU" w:eastAsia="en-US" w:bidi="ar-SA"/>
      </w:rPr>
    </w:lvl>
    <w:lvl w:ilvl="7" w:tplc="6A36F2C8">
      <w:numFmt w:val="bullet"/>
      <w:lvlText w:val="•"/>
      <w:lvlJc w:val="left"/>
      <w:pPr>
        <w:ind w:left="2872" w:hanging="318"/>
      </w:pPr>
      <w:rPr>
        <w:rFonts w:hint="default"/>
        <w:lang w:val="ru-RU" w:eastAsia="en-US" w:bidi="ar-SA"/>
      </w:rPr>
    </w:lvl>
    <w:lvl w:ilvl="8" w:tplc="789A3D52">
      <w:numFmt w:val="bullet"/>
      <w:lvlText w:val="•"/>
      <w:lvlJc w:val="left"/>
      <w:pPr>
        <w:ind w:left="3222" w:hanging="318"/>
      </w:pPr>
      <w:rPr>
        <w:rFonts w:hint="default"/>
        <w:lang w:val="ru-RU" w:eastAsia="en-US" w:bidi="ar-SA"/>
      </w:rPr>
    </w:lvl>
  </w:abstractNum>
  <w:abstractNum w:abstractNumId="83">
    <w:nsid w:val="4151071F"/>
    <w:multiLevelType w:val="multilevel"/>
    <w:tmpl w:val="59488B66"/>
    <w:lvl w:ilvl="0">
      <w:start w:val="3"/>
      <w:numFmt w:val="decimal"/>
      <w:lvlText w:val="%1"/>
      <w:lvlJc w:val="left"/>
      <w:pPr>
        <w:ind w:left="721" w:hanging="430"/>
      </w:pPr>
      <w:rPr>
        <w:rFonts w:hint="default"/>
        <w:lang w:val="ru-RU" w:eastAsia="en-US" w:bidi="ar-SA"/>
      </w:rPr>
    </w:lvl>
    <w:lvl w:ilvl="1">
      <w:start w:val="3"/>
      <w:numFmt w:val="decimal"/>
      <w:lvlText w:val="%1.%2."/>
      <w:lvlJc w:val="left"/>
      <w:pPr>
        <w:ind w:left="721" w:hanging="43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466"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642" w:hanging="600"/>
      </w:pPr>
      <w:rPr>
        <w:rFonts w:hint="default"/>
        <w:lang w:val="ru-RU" w:eastAsia="en-US" w:bidi="ar-SA"/>
      </w:rPr>
    </w:lvl>
    <w:lvl w:ilvl="4">
      <w:numFmt w:val="bullet"/>
      <w:lvlText w:val="•"/>
      <w:lvlJc w:val="left"/>
      <w:pPr>
        <w:ind w:left="6233" w:hanging="600"/>
      </w:pPr>
      <w:rPr>
        <w:rFonts w:hint="default"/>
        <w:lang w:val="ru-RU" w:eastAsia="en-US" w:bidi="ar-SA"/>
      </w:rPr>
    </w:lvl>
    <w:lvl w:ilvl="5">
      <w:numFmt w:val="bullet"/>
      <w:lvlText w:val="•"/>
      <w:lvlJc w:val="left"/>
      <w:pPr>
        <w:ind w:left="6825" w:hanging="600"/>
      </w:pPr>
      <w:rPr>
        <w:rFonts w:hint="default"/>
        <w:lang w:val="ru-RU" w:eastAsia="en-US" w:bidi="ar-SA"/>
      </w:rPr>
    </w:lvl>
    <w:lvl w:ilvl="6">
      <w:numFmt w:val="bullet"/>
      <w:lvlText w:val="•"/>
      <w:lvlJc w:val="left"/>
      <w:pPr>
        <w:ind w:left="7416" w:hanging="600"/>
      </w:pPr>
      <w:rPr>
        <w:rFonts w:hint="default"/>
        <w:lang w:val="ru-RU" w:eastAsia="en-US" w:bidi="ar-SA"/>
      </w:rPr>
    </w:lvl>
    <w:lvl w:ilvl="7">
      <w:numFmt w:val="bullet"/>
      <w:lvlText w:val="•"/>
      <w:lvlJc w:val="left"/>
      <w:pPr>
        <w:ind w:left="8007" w:hanging="600"/>
      </w:pPr>
      <w:rPr>
        <w:rFonts w:hint="default"/>
        <w:lang w:val="ru-RU" w:eastAsia="en-US" w:bidi="ar-SA"/>
      </w:rPr>
    </w:lvl>
    <w:lvl w:ilvl="8">
      <w:numFmt w:val="bullet"/>
      <w:lvlText w:val="•"/>
      <w:lvlJc w:val="left"/>
      <w:pPr>
        <w:ind w:left="8598" w:hanging="600"/>
      </w:pPr>
      <w:rPr>
        <w:rFonts w:hint="default"/>
        <w:lang w:val="ru-RU" w:eastAsia="en-US" w:bidi="ar-SA"/>
      </w:rPr>
    </w:lvl>
  </w:abstractNum>
  <w:abstractNum w:abstractNumId="84">
    <w:nsid w:val="42BA254F"/>
    <w:multiLevelType w:val="hybridMultilevel"/>
    <w:tmpl w:val="EDDEEBE6"/>
    <w:lvl w:ilvl="0" w:tplc="6F64D122">
      <w:numFmt w:val="bullet"/>
      <w:lvlText w:val=""/>
      <w:lvlJc w:val="left"/>
      <w:pPr>
        <w:ind w:left="994" w:hanging="285"/>
      </w:pPr>
      <w:rPr>
        <w:rFonts w:ascii="Symbol" w:eastAsia="Symbol" w:hAnsi="Symbol" w:cs="Symbol" w:hint="default"/>
        <w:spacing w:val="0"/>
        <w:w w:val="100"/>
        <w:lang w:val="ru-RU" w:eastAsia="en-US" w:bidi="ar-SA"/>
      </w:rPr>
    </w:lvl>
    <w:lvl w:ilvl="1" w:tplc="9DBE2BBE">
      <w:numFmt w:val="bullet"/>
      <w:lvlText w:val="•"/>
      <w:lvlJc w:val="left"/>
      <w:pPr>
        <w:ind w:left="1878" w:hanging="285"/>
      </w:pPr>
      <w:rPr>
        <w:rFonts w:hint="default"/>
        <w:lang w:val="ru-RU" w:eastAsia="en-US" w:bidi="ar-SA"/>
      </w:rPr>
    </w:lvl>
    <w:lvl w:ilvl="2" w:tplc="92647B86">
      <w:numFmt w:val="bullet"/>
      <w:lvlText w:val="•"/>
      <w:lvlJc w:val="left"/>
      <w:pPr>
        <w:ind w:left="2756" w:hanging="285"/>
      </w:pPr>
      <w:rPr>
        <w:rFonts w:hint="default"/>
        <w:lang w:val="ru-RU" w:eastAsia="en-US" w:bidi="ar-SA"/>
      </w:rPr>
    </w:lvl>
    <w:lvl w:ilvl="3" w:tplc="38CC4AF2">
      <w:numFmt w:val="bullet"/>
      <w:lvlText w:val="•"/>
      <w:lvlJc w:val="left"/>
      <w:pPr>
        <w:ind w:left="3634" w:hanging="285"/>
      </w:pPr>
      <w:rPr>
        <w:rFonts w:hint="default"/>
        <w:lang w:val="ru-RU" w:eastAsia="en-US" w:bidi="ar-SA"/>
      </w:rPr>
    </w:lvl>
    <w:lvl w:ilvl="4" w:tplc="A0EC09A2">
      <w:numFmt w:val="bullet"/>
      <w:lvlText w:val="•"/>
      <w:lvlJc w:val="left"/>
      <w:pPr>
        <w:ind w:left="4512" w:hanging="285"/>
      </w:pPr>
      <w:rPr>
        <w:rFonts w:hint="default"/>
        <w:lang w:val="ru-RU" w:eastAsia="en-US" w:bidi="ar-SA"/>
      </w:rPr>
    </w:lvl>
    <w:lvl w:ilvl="5" w:tplc="D75C7A78">
      <w:numFmt w:val="bullet"/>
      <w:lvlText w:val="•"/>
      <w:lvlJc w:val="left"/>
      <w:pPr>
        <w:ind w:left="5390" w:hanging="285"/>
      </w:pPr>
      <w:rPr>
        <w:rFonts w:hint="default"/>
        <w:lang w:val="ru-RU" w:eastAsia="en-US" w:bidi="ar-SA"/>
      </w:rPr>
    </w:lvl>
    <w:lvl w:ilvl="6" w:tplc="C5140EC6">
      <w:numFmt w:val="bullet"/>
      <w:lvlText w:val="•"/>
      <w:lvlJc w:val="left"/>
      <w:pPr>
        <w:ind w:left="6268" w:hanging="285"/>
      </w:pPr>
      <w:rPr>
        <w:rFonts w:hint="default"/>
        <w:lang w:val="ru-RU" w:eastAsia="en-US" w:bidi="ar-SA"/>
      </w:rPr>
    </w:lvl>
    <w:lvl w:ilvl="7" w:tplc="1520BA68">
      <w:numFmt w:val="bullet"/>
      <w:lvlText w:val="•"/>
      <w:lvlJc w:val="left"/>
      <w:pPr>
        <w:ind w:left="7146" w:hanging="285"/>
      </w:pPr>
      <w:rPr>
        <w:rFonts w:hint="default"/>
        <w:lang w:val="ru-RU" w:eastAsia="en-US" w:bidi="ar-SA"/>
      </w:rPr>
    </w:lvl>
    <w:lvl w:ilvl="8" w:tplc="CEECC622">
      <w:numFmt w:val="bullet"/>
      <w:lvlText w:val="•"/>
      <w:lvlJc w:val="left"/>
      <w:pPr>
        <w:ind w:left="8025" w:hanging="285"/>
      </w:pPr>
      <w:rPr>
        <w:rFonts w:hint="default"/>
        <w:lang w:val="ru-RU" w:eastAsia="en-US" w:bidi="ar-SA"/>
      </w:rPr>
    </w:lvl>
  </w:abstractNum>
  <w:abstractNum w:abstractNumId="85">
    <w:nsid w:val="42F27CE0"/>
    <w:multiLevelType w:val="hybridMultilevel"/>
    <w:tmpl w:val="F538FD42"/>
    <w:lvl w:ilvl="0" w:tplc="62E2D44C">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E0E0A5F4">
      <w:numFmt w:val="bullet"/>
      <w:lvlText w:val="•"/>
      <w:lvlJc w:val="left"/>
      <w:pPr>
        <w:ind w:left="717" w:hanging="318"/>
      </w:pPr>
      <w:rPr>
        <w:rFonts w:hint="default"/>
        <w:lang w:val="ru-RU" w:eastAsia="en-US" w:bidi="ar-SA"/>
      </w:rPr>
    </w:lvl>
    <w:lvl w:ilvl="2" w:tplc="2BA60B24">
      <w:numFmt w:val="bullet"/>
      <w:lvlText w:val="•"/>
      <w:lvlJc w:val="left"/>
      <w:pPr>
        <w:ind w:left="1014" w:hanging="318"/>
      </w:pPr>
      <w:rPr>
        <w:rFonts w:hint="default"/>
        <w:lang w:val="ru-RU" w:eastAsia="en-US" w:bidi="ar-SA"/>
      </w:rPr>
    </w:lvl>
    <w:lvl w:ilvl="3" w:tplc="C5BAEE70">
      <w:numFmt w:val="bullet"/>
      <w:lvlText w:val="•"/>
      <w:lvlJc w:val="left"/>
      <w:pPr>
        <w:ind w:left="1311" w:hanging="318"/>
      </w:pPr>
      <w:rPr>
        <w:rFonts w:hint="default"/>
        <w:lang w:val="ru-RU" w:eastAsia="en-US" w:bidi="ar-SA"/>
      </w:rPr>
    </w:lvl>
    <w:lvl w:ilvl="4" w:tplc="FEE8BE06">
      <w:numFmt w:val="bullet"/>
      <w:lvlText w:val="•"/>
      <w:lvlJc w:val="left"/>
      <w:pPr>
        <w:ind w:left="1609" w:hanging="318"/>
      </w:pPr>
      <w:rPr>
        <w:rFonts w:hint="default"/>
        <w:lang w:val="ru-RU" w:eastAsia="en-US" w:bidi="ar-SA"/>
      </w:rPr>
    </w:lvl>
    <w:lvl w:ilvl="5" w:tplc="7BB2D66C">
      <w:numFmt w:val="bullet"/>
      <w:lvlText w:val="•"/>
      <w:lvlJc w:val="left"/>
      <w:pPr>
        <w:ind w:left="1906" w:hanging="318"/>
      </w:pPr>
      <w:rPr>
        <w:rFonts w:hint="default"/>
        <w:lang w:val="ru-RU" w:eastAsia="en-US" w:bidi="ar-SA"/>
      </w:rPr>
    </w:lvl>
    <w:lvl w:ilvl="6" w:tplc="8736B454">
      <w:numFmt w:val="bullet"/>
      <w:lvlText w:val="•"/>
      <w:lvlJc w:val="left"/>
      <w:pPr>
        <w:ind w:left="2203" w:hanging="318"/>
      </w:pPr>
      <w:rPr>
        <w:rFonts w:hint="default"/>
        <w:lang w:val="ru-RU" w:eastAsia="en-US" w:bidi="ar-SA"/>
      </w:rPr>
    </w:lvl>
    <w:lvl w:ilvl="7" w:tplc="9E2EB0EA">
      <w:numFmt w:val="bullet"/>
      <w:lvlText w:val="•"/>
      <w:lvlJc w:val="left"/>
      <w:pPr>
        <w:ind w:left="2501" w:hanging="318"/>
      </w:pPr>
      <w:rPr>
        <w:rFonts w:hint="default"/>
        <w:lang w:val="ru-RU" w:eastAsia="en-US" w:bidi="ar-SA"/>
      </w:rPr>
    </w:lvl>
    <w:lvl w:ilvl="8" w:tplc="9AA4EF20">
      <w:numFmt w:val="bullet"/>
      <w:lvlText w:val="•"/>
      <w:lvlJc w:val="left"/>
      <w:pPr>
        <w:ind w:left="2798" w:hanging="318"/>
      </w:pPr>
      <w:rPr>
        <w:rFonts w:hint="default"/>
        <w:lang w:val="ru-RU" w:eastAsia="en-US" w:bidi="ar-SA"/>
      </w:rPr>
    </w:lvl>
  </w:abstractNum>
  <w:abstractNum w:abstractNumId="86">
    <w:nsid w:val="43764C9E"/>
    <w:multiLevelType w:val="hybridMultilevel"/>
    <w:tmpl w:val="129C59EE"/>
    <w:lvl w:ilvl="0" w:tplc="6A34E67A">
      <w:numFmt w:val="bullet"/>
      <w:lvlText w:val=""/>
      <w:lvlJc w:val="left"/>
      <w:pPr>
        <w:ind w:left="994" w:hanging="284"/>
      </w:pPr>
      <w:rPr>
        <w:rFonts w:ascii="Symbol" w:eastAsia="Symbol" w:hAnsi="Symbol" w:cs="Symbol" w:hint="default"/>
        <w:spacing w:val="0"/>
        <w:w w:val="100"/>
        <w:lang w:val="ru-RU" w:eastAsia="en-US" w:bidi="ar-SA"/>
      </w:rPr>
    </w:lvl>
    <w:lvl w:ilvl="1" w:tplc="7EFC1C94">
      <w:numFmt w:val="bullet"/>
      <w:lvlText w:val="•"/>
      <w:lvlJc w:val="left"/>
      <w:pPr>
        <w:ind w:left="1878" w:hanging="284"/>
      </w:pPr>
      <w:rPr>
        <w:rFonts w:hint="default"/>
        <w:lang w:val="ru-RU" w:eastAsia="en-US" w:bidi="ar-SA"/>
      </w:rPr>
    </w:lvl>
    <w:lvl w:ilvl="2" w:tplc="9B92BD3A">
      <w:numFmt w:val="bullet"/>
      <w:lvlText w:val="•"/>
      <w:lvlJc w:val="left"/>
      <w:pPr>
        <w:ind w:left="2756" w:hanging="284"/>
      </w:pPr>
      <w:rPr>
        <w:rFonts w:hint="default"/>
        <w:lang w:val="ru-RU" w:eastAsia="en-US" w:bidi="ar-SA"/>
      </w:rPr>
    </w:lvl>
    <w:lvl w:ilvl="3" w:tplc="EF2025D0">
      <w:numFmt w:val="bullet"/>
      <w:lvlText w:val="•"/>
      <w:lvlJc w:val="left"/>
      <w:pPr>
        <w:ind w:left="3634" w:hanging="284"/>
      </w:pPr>
      <w:rPr>
        <w:rFonts w:hint="default"/>
        <w:lang w:val="ru-RU" w:eastAsia="en-US" w:bidi="ar-SA"/>
      </w:rPr>
    </w:lvl>
    <w:lvl w:ilvl="4" w:tplc="18FCF8AA">
      <w:numFmt w:val="bullet"/>
      <w:lvlText w:val="•"/>
      <w:lvlJc w:val="left"/>
      <w:pPr>
        <w:ind w:left="4512" w:hanging="284"/>
      </w:pPr>
      <w:rPr>
        <w:rFonts w:hint="default"/>
        <w:lang w:val="ru-RU" w:eastAsia="en-US" w:bidi="ar-SA"/>
      </w:rPr>
    </w:lvl>
    <w:lvl w:ilvl="5" w:tplc="545A98FC">
      <w:numFmt w:val="bullet"/>
      <w:lvlText w:val="•"/>
      <w:lvlJc w:val="left"/>
      <w:pPr>
        <w:ind w:left="5390" w:hanging="284"/>
      </w:pPr>
      <w:rPr>
        <w:rFonts w:hint="default"/>
        <w:lang w:val="ru-RU" w:eastAsia="en-US" w:bidi="ar-SA"/>
      </w:rPr>
    </w:lvl>
    <w:lvl w:ilvl="6" w:tplc="848A3372">
      <w:numFmt w:val="bullet"/>
      <w:lvlText w:val="•"/>
      <w:lvlJc w:val="left"/>
      <w:pPr>
        <w:ind w:left="6268" w:hanging="284"/>
      </w:pPr>
      <w:rPr>
        <w:rFonts w:hint="default"/>
        <w:lang w:val="ru-RU" w:eastAsia="en-US" w:bidi="ar-SA"/>
      </w:rPr>
    </w:lvl>
    <w:lvl w:ilvl="7" w:tplc="28E05CE2">
      <w:numFmt w:val="bullet"/>
      <w:lvlText w:val="•"/>
      <w:lvlJc w:val="left"/>
      <w:pPr>
        <w:ind w:left="7146" w:hanging="284"/>
      </w:pPr>
      <w:rPr>
        <w:rFonts w:hint="default"/>
        <w:lang w:val="ru-RU" w:eastAsia="en-US" w:bidi="ar-SA"/>
      </w:rPr>
    </w:lvl>
    <w:lvl w:ilvl="8" w:tplc="E2B289DC">
      <w:numFmt w:val="bullet"/>
      <w:lvlText w:val="•"/>
      <w:lvlJc w:val="left"/>
      <w:pPr>
        <w:ind w:left="8025" w:hanging="284"/>
      </w:pPr>
      <w:rPr>
        <w:rFonts w:hint="default"/>
        <w:lang w:val="ru-RU" w:eastAsia="en-US" w:bidi="ar-SA"/>
      </w:rPr>
    </w:lvl>
  </w:abstractNum>
  <w:abstractNum w:abstractNumId="87">
    <w:nsid w:val="45FA51DE"/>
    <w:multiLevelType w:val="hybridMultilevel"/>
    <w:tmpl w:val="17323C04"/>
    <w:lvl w:ilvl="0" w:tplc="C242F346">
      <w:start w:val="1"/>
      <w:numFmt w:val="decimal"/>
      <w:lvlText w:val="%1."/>
      <w:lvlJc w:val="left"/>
      <w:pPr>
        <w:ind w:left="285" w:hanging="25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ECCE422">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B218BDE2">
      <w:numFmt w:val="bullet"/>
      <w:lvlText w:val="•"/>
      <w:lvlJc w:val="left"/>
      <w:pPr>
        <w:ind w:left="1975" w:hanging="284"/>
      </w:pPr>
      <w:rPr>
        <w:rFonts w:hint="default"/>
        <w:lang w:val="ru-RU" w:eastAsia="en-US" w:bidi="ar-SA"/>
      </w:rPr>
    </w:lvl>
    <w:lvl w:ilvl="3" w:tplc="0C98A834">
      <w:numFmt w:val="bullet"/>
      <w:lvlText w:val="•"/>
      <w:lvlJc w:val="left"/>
      <w:pPr>
        <w:ind w:left="2951" w:hanging="284"/>
      </w:pPr>
      <w:rPr>
        <w:rFonts w:hint="default"/>
        <w:lang w:val="ru-RU" w:eastAsia="en-US" w:bidi="ar-SA"/>
      </w:rPr>
    </w:lvl>
    <w:lvl w:ilvl="4" w:tplc="4DF4E13E">
      <w:numFmt w:val="bullet"/>
      <w:lvlText w:val="•"/>
      <w:lvlJc w:val="left"/>
      <w:pPr>
        <w:ind w:left="3927" w:hanging="284"/>
      </w:pPr>
      <w:rPr>
        <w:rFonts w:hint="default"/>
        <w:lang w:val="ru-RU" w:eastAsia="en-US" w:bidi="ar-SA"/>
      </w:rPr>
    </w:lvl>
    <w:lvl w:ilvl="5" w:tplc="CD5A6A10">
      <w:numFmt w:val="bullet"/>
      <w:lvlText w:val="•"/>
      <w:lvlJc w:val="left"/>
      <w:pPr>
        <w:ind w:left="4902" w:hanging="284"/>
      </w:pPr>
      <w:rPr>
        <w:rFonts w:hint="default"/>
        <w:lang w:val="ru-RU" w:eastAsia="en-US" w:bidi="ar-SA"/>
      </w:rPr>
    </w:lvl>
    <w:lvl w:ilvl="6" w:tplc="7A1C2250">
      <w:numFmt w:val="bullet"/>
      <w:lvlText w:val="•"/>
      <w:lvlJc w:val="left"/>
      <w:pPr>
        <w:ind w:left="5878" w:hanging="284"/>
      </w:pPr>
      <w:rPr>
        <w:rFonts w:hint="default"/>
        <w:lang w:val="ru-RU" w:eastAsia="en-US" w:bidi="ar-SA"/>
      </w:rPr>
    </w:lvl>
    <w:lvl w:ilvl="7" w:tplc="ADE4B09A">
      <w:numFmt w:val="bullet"/>
      <w:lvlText w:val="•"/>
      <w:lvlJc w:val="left"/>
      <w:pPr>
        <w:ind w:left="6854" w:hanging="284"/>
      </w:pPr>
      <w:rPr>
        <w:rFonts w:hint="default"/>
        <w:lang w:val="ru-RU" w:eastAsia="en-US" w:bidi="ar-SA"/>
      </w:rPr>
    </w:lvl>
    <w:lvl w:ilvl="8" w:tplc="9042CE28">
      <w:numFmt w:val="bullet"/>
      <w:lvlText w:val="•"/>
      <w:lvlJc w:val="left"/>
      <w:pPr>
        <w:ind w:left="7829" w:hanging="284"/>
      </w:pPr>
      <w:rPr>
        <w:rFonts w:hint="default"/>
        <w:lang w:val="ru-RU" w:eastAsia="en-US" w:bidi="ar-SA"/>
      </w:rPr>
    </w:lvl>
  </w:abstractNum>
  <w:abstractNum w:abstractNumId="88">
    <w:nsid w:val="46D93802"/>
    <w:multiLevelType w:val="hybridMultilevel"/>
    <w:tmpl w:val="BDC85A84"/>
    <w:lvl w:ilvl="0" w:tplc="F2B0F382">
      <w:start w:val="2"/>
      <w:numFmt w:val="decimal"/>
      <w:lvlText w:val="%1)"/>
      <w:lvlJc w:val="left"/>
      <w:pPr>
        <w:ind w:left="13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7E3EC0">
      <w:numFmt w:val="bullet"/>
      <w:lvlText w:val="•"/>
      <w:lvlJc w:val="left"/>
      <w:pPr>
        <w:ind w:left="2202" w:hanging="360"/>
      </w:pPr>
      <w:rPr>
        <w:rFonts w:hint="default"/>
        <w:lang w:val="ru-RU" w:eastAsia="en-US" w:bidi="ar-SA"/>
      </w:rPr>
    </w:lvl>
    <w:lvl w:ilvl="2" w:tplc="D62E2A0C">
      <w:numFmt w:val="bullet"/>
      <w:lvlText w:val="•"/>
      <w:lvlJc w:val="left"/>
      <w:pPr>
        <w:ind w:left="3044" w:hanging="360"/>
      </w:pPr>
      <w:rPr>
        <w:rFonts w:hint="default"/>
        <w:lang w:val="ru-RU" w:eastAsia="en-US" w:bidi="ar-SA"/>
      </w:rPr>
    </w:lvl>
    <w:lvl w:ilvl="3" w:tplc="6C1E4338">
      <w:numFmt w:val="bullet"/>
      <w:lvlText w:val="•"/>
      <w:lvlJc w:val="left"/>
      <w:pPr>
        <w:ind w:left="3886" w:hanging="360"/>
      </w:pPr>
      <w:rPr>
        <w:rFonts w:hint="default"/>
        <w:lang w:val="ru-RU" w:eastAsia="en-US" w:bidi="ar-SA"/>
      </w:rPr>
    </w:lvl>
    <w:lvl w:ilvl="4" w:tplc="0D24A022">
      <w:numFmt w:val="bullet"/>
      <w:lvlText w:val="•"/>
      <w:lvlJc w:val="left"/>
      <w:pPr>
        <w:ind w:left="4728" w:hanging="360"/>
      </w:pPr>
      <w:rPr>
        <w:rFonts w:hint="default"/>
        <w:lang w:val="ru-RU" w:eastAsia="en-US" w:bidi="ar-SA"/>
      </w:rPr>
    </w:lvl>
    <w:lvl w:ilvl="5" w:tplc="A80C6F66">
      <w:numFmt w:val="bullet"/>
      <w:lvlText w:val="•"/>
      <w:lvlJc w:val="left"/>
      <w:pPr>
        <w:ind w:left="5570" w:hanging="360"/>
      </w:pPr>
      <w:rPr>
        <w:rFonts w:hint="default"/>
        <w:lang w:val="ru-RU" w:eastAsia="en-US" w:bidi="ar-SA"/>
      </w:rPr>
    </w:lvl>
    <w:lvl w:ilvl="6" w:tplc="FCB43BB2">
      <w:numFmt w:val="bullet"/>
      <w:lvlText w:val="•"/>
      <w:lvlJc w:val="left"/>
      <w:pPr>
        <w:ind w:left="6412" w:hanging="360"/>
      </w:pPr>
      <w:rPr>
        <w:rFonts w:hint="default"/>
        <w:lang w:val="ru-RU" w:eastAsia="en-US" w:bidi="ar-SA"/>
      </w:rPr>
    </w:lvl>
    <w:lvl w:ilvl="7" w:tplc="9B489C16">
      <w:numFmt w:val="bullet"/>
      <w:lvlText w:val="•"/>
      <w:lvlJc w:val="left"/>
      <w:pPr>
        <w:ind w:left="7254" w:hanging="360"/>
      </w:pPr>
      <w:rPr>
        <w:rFonts w:hint="default"/>
        <w:lang w:val="ru-RU" w:eastAsia="en-US" w:bidi="ar-SA"/>
      </w:rPr>
    </w:lvl>
    <w:lvl w:ilvl="8" w:tplc="690EBEDE">
      <w:numFmt w:val="bullet"/>
      <w:lvlText w:val="•"/>
      <w:lvlJc w:val="left"/>
      <w:pPr>
        <w:ind w:left="8097" w:hanging="360"/>
      </w:pPr>
      <w:rPr>
        <w:rFonts w:hint="default"/>
        <w:lang w:val="ru-RU" w:eastAsia="en-US" w:bidi="ar-SA"/>
      </w:rPr>
    </w:lvl>
  </w:abstractNum>
  <w:abstractNum w:abstractNumId="89">
    <w:nsid w:val="478C7DFF"/>
    <w:multiLevelType w:val="hybridMultilevel"/>
    <w:tmpl w:val="C6507040"/>
    <w:lvl w:ilvl="0" w:tplc="D5687080">
      <w:numFmt w:val="bullet"/>
      <w:lvlText w:val=""/>
      <w:lvlJc w:val="left"/>
      <w:pPr>
        <w:ind w:left="1005" w:hanging="360"/>
      </w:pPr>
      <w:rPr>
        <w:rFonts w:ascii="Symbol" w:eastAsia="Symbol" w:hAnsi="Symbol" w:cs="Symbol" w:hint="default"/>
        <w:spacing w:val="0"/>
        <w:w w:val="100"/>
        <w:lang w:val="ru-RU" w:eastAsia="en-US" w:bidi="ar-SA"/>
      </w:rPr>
    </w:lvl>
    <w:lvl w:ilvl="1" w:tplc="3CC48558">
      <w:numFmt w:val="bullet"/>
      <w:lvlText w:val="•"/>
      <w:lvlJc w:val="left"/>
      <w:pPr>
        <w:ind w:left="1878" w:hanging="360"/>
      </w:pPr>
      <w:rPr>
        <w:rFonts w:hint="default"/>
        <w:lang w:val="ru-RU" w:eastAsia="en-US" w:bidi="ar-SA"/>
      </w:rPr>
    </w:lvl>
    <w:lvl w:ilvl="2" w:tplc="1D800406">
      <w:numFmt w:val="bullet"/>
      <w:lvlText w:val="•"/>
      <w:lvlJc w:val="left"/>
      <w:pPr>
        <w:ind w:left="2756" w:hanging="360"/>
      </w:pPr>
      <w:rPr>
        <w:rFonts w:hint="default"/>
        <w:lang w:val="ru-RU" w:eastAsia="en-US" w:bidi="ar-SA"/>
      </w:rPr>
    </w:lvl>
    <w:lvl w:ilvl="3" w:tplc="A04C24CE">
      <w:numFmt w:val="bullet"/>
      <w:lvlText w:val="•"/>
      <w:lvlJc w:val="left"/>
      <w:pPr>
        <w:ind w:left="3634" w:hanging="360"/>
      </w:pPr>
      <w:rPr>
        <w:rFonts w:hint="default"/>
        <w:lang w:val="ru-RU" w:eastAsia="en-US" w:bidi="ar-SA"/>
      </w:rPr>
    </w:lvl>
    <w:lvl w:ilvl="4" w:tplc="3F0E6C98">
      <w:numFmt w:val="bullet"/>
      <w:lvlText w:val="•"/>
      <w:lvlJc w:val="left"/>
      <w:pPr>
        <w:ind w:left="4512" w:hanging="360"/>
      </w:pPr>
      <w:rPr>
        <w:rFonts w:hint="default"/>
        <w:lang w:val="ru-RU" w:eastAsia="en-US" w:bidi="ar-SA"/>
      </w:rPr>
    </w:lvl>
    <w:lvl w:ilvl="5" w:tplc="7354EB36">
      <w:numFmt w:val="bullet"/>
      <w:lvlText w:val="•"/>
      <w:lvlJc w:val="left"/>
      <w:pPr>
        <w:ind w:left="5390" w:hanging="360"/>
      </w:pPr>
      <w:rPr>
        <w:rFonts w:hint="default"/>
        <w:lang w:val="ru-RU" w:eastAsia="en-US" w:bidi="ar-SA"/>
      </w:rPr>
    </w:lvl>
    <w:lvl w:ilvl="6" w:tplc="298A1B5A">
      <w:numFmt w:val="bullet"/>
      <w:lvlText w:val="•"/>
      <w:lvlJc w:val="left"/>
      <w:pPr>
        <w:ind w:left="6268" w:hanging="360"/>
      </w:pPr>
      <w:rPr>
        <w:rFonts w:hint="default"/>
        <w:lang w:val="ru-RU" w:eastAsia="en-US" w:bidi="ar-SA"/>
      </w:rPr>
    </w:lvl>
    <w:lvl w:ilvl="7" w:tplc="BE4CF16A">
      <w:numFmt w:val="bullet"/>
      <w:lvlText w:val="•"/>
      <w:lvlJc w:val="left"/>
      <w:pPr>
        <w:ind w:left="7146" w:hanging="360"/>
      </w:pPr>
      <w:rPr>
        <w:rFonts w:hint="default"/>
        <w:lang w:val="ru-RU" w:eastAsia="en-US" w:bidi="ar-SA"/>
      </w:rPr>
    </w:lvl>
    <w:lvl w:ilvl="8" w:tplc="F58CC04E">
      <w:numFmt w:val="bullet"/>
      <w:lvlText w:val="•"/>
      <w:lvlJc w:val="left"/>
      <w:pPr>
        <w:ind w:left="8025" w:hanging="360"/>
      </w:pPr>
      <w:rPr>
        <w:rFonts w:hint="default"/>
        <w:lang w:val="ru-RU" w:eastAsia="en-US" w:bidi="ar-SA"/>
      </w:rPr>
    </w:lvl>
  </w:abstractNum>
  <w:abstractNum w:abstractNumId="90">
    <w:nsid w:val="483B52A3"/>
    <w:multiLevelType w:val="hybridMultilevel"/>
    <w:tmpl w:val="13420F9A"/>
    <w:lvl w:ilvl="0" w:tplc="ED54777A">
      <w:start w:val="1"/>
      <w:numFmt w:val="decimal"/>
      <w:lvlText w:val="%1."/>
      <w:lvlJc w:val="left"/>
      <w:pPr>
        <w:ind w:left="1005" w:hanging="360"/>
      </w:pPr>
      <w:rPr>
        <w:rFonts w:ascii="Times New Roman" w:eastAsia="Times New Roman" w:hAnsi="Times New Roman" w:cs="Times New Roman" w:hint="default"/>
        <w:b/>
        <w:bCs/>
        <w:i/>
        <w:iCs/>
        <w:spacing w:val="0"/>
        <w:w w:val="100"/>
        <w:sz w:val="24"/>
        <w:szCs w:val="24"/>
        <w:lang w:val="ru-RU" w:eastAsia="en-US" w:bidi="ar-SA"/>
      </w:rPr>
    </w:lvl>
    <w:lvl w:ilvl="1" w:tplc="1D942884">
      <w:numFmt w:val="bullet"/>
      <w:lvlText w:val=""/>
      <w:lvlJc w:val="left"/>
      <w:pPr>
        <w:ind w:left="1005" w:hanging="360"/>
      </w:pPr>
      <w:rPr>
        <w:rFonts w:ascii="Symbol" w:eastAsia="Symbol" w:hAnsi="Symbol" w:cs="Symbol" w:hint="default"/>
        <w:spacing w:val="0"/>
        <w:w w:val="100"/>
        <w:lang w:val="ru-RU" w:eastAsia="en-US" w:bidi="ar-SA"/>
      </w:rPr>
    </w:lvl>
    <w:lvl w:ilvl="2" w:tplc="9A1478EC">
      <w:numFmt w:val="bullet"/>
      <w:lvlText w:val="•"/>
      <w:lvlJc w:val="left"/>
      <w:pPr>
        <w:ind w:left="2756" w:hanging="360"/>
      </w:pPr>
      <w:rPr>
        <w:rFonts w:hint="default"/>
        <w:lang w:val="ru-RU" w:eastAsia="en-US" w:bidi="ar-SA"/>
      </w:rPr>
    </w:lvl>
    <w:lvl w:ilvl="3" w:tplc="7C8EC3C0">
      <w:numFmt w:val="bullet"/>
      <w:lvlText w:val="•"/>
      <w:lvlJc w:val="left"/>
      <w:pPr>
        <w:ind w:left="3634" w:hanging="360"/>
      </w:pPr>
      <w:rPr>
        <w:rFonts w:hint="default"/>
        <w:lang w:val="ru-RU" w:eastAsia="en-US" w:bidi="ar-SA"/>
      </w:rPr>
    </w:lvl>
    <w:lvl w:ilvl="4" w:tplc="252C686A">
      <w:numFmt w:val="bullet"/>
      <w:lvlText w:val="•"/>
      <w:lvlJc w:val="left"/>
      <w:pPr>
        <w:ind w:left="4512" w:hanging="360"/>
      </w:pPr>
      <w:rPr>
        <w:rFonts w:hint="default"/>
        <w:lang w:val="ru-RU" w:eastAsia="en-US" w:bidi="ar-SA"/>
      </w:rPr>
    </w:lvl>
    <w:lvl w:ilvl="5" w:tplc="49BE75EA">
      <w:numFmt w:val="bullet"/>
      <w:lvlText w:val="•"/>
      <w:lvlJc w:val="left"/>
      <w:pPr>
        <w:ind w:left="5390" w:hanging="360"/>
      </w:pPr>
      <w:rPr>
        <w:rFonts w:hint="default"/>
        <w:lang w:val="ru-RU" w:eastAsia="en-US" w:bidi="ar-SA"/>
      </w:rPr>
    </w:lvl>
    <w:lvl w:ilvl="6" w:tplc="FB081D2A">
      <w:numFmt w:val="bullet"/>
      <w:lvlText w:val="•"/>
      <w:lvlJc w:val="left"/>
      <w:pPr>
        <w:ind w:left="6268" w:hanging="360"/>
      </w:pPr>
      <w:rPr>
        <w:rFonts w:hint="default"/>
        <w:lang w:val="ru-RU" w:eastAsia="en-US" w:bidi="ar-SA"/>
      </w:rPr>
    </w:lvl>
    <w:lvl w:ilvl="7" w:tplc="36DA9BF0">
      <w:numFmt w:val="bullet"/>
      <w:lvlText w:val="•"/>
      <w:lvlJc w:val="left"/>
      <w:pPr>
        <w:ind w:left="7146" w:hanging="360"/>
      </w:pPr>
      <w:rPr>
        <w:rFonts w:hint="default"/>
        <w:lang w:val="ru-RU" w:eastAsia="en-US" w:bidi="ar-SA"/>
      </w:rPr>
    </w:lvl>
    <w:lvl w:ilvl="8" w:tplc="C3426F14">
      <w:numFmt w:val="bullet"/>
      <w:lvlText w:val="•"/>
      <w:lvlJc w:val="left"/>
      <w:pPr>
        <w:ind w:left="8025" w:hanging="360"/>
      </w:pPr>
      <w:rPr>
        <w:rFonts w:hint="default"/>
        <w:lang w:val="ru-RU" w:eastAsia="en-US" w:bidi="ar-SA"/>
      </w:rPr>
    </w:lvl>
  </w:abstractNum>
  <w:abstractNum w:abstractNumId="91">
    <w:nsid w:val="48D31D3C"/>
    <w:multiLevelType w:val="hybridMultilevel"/>
    <w:tmpl w:val="64D827BE"/>
    <w:lvl w:ilvl="0" w:tplc="2A30BFAE">
      <w:start w:val="1"/>
      <w:numFmt w:val="decimal"/>
      <w:lvlText w:val="%1."/>
      <w:lvlJc w:val="left"/>
      <w:pPr>
        <w:ind w:left="285" w:hanging="24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1D498D0">
      <w:numFmt w:val="bullet"/>
      <w:lvlText w:val="•"/>
      <w:lvlJc w:val="left"/>
      <w:pPr>
        <w:ind w:left="1230" w:hanging="240"/>
      </w:pPr>
      <w:rPr>
        <w:rFonts w:hint="default"/>
        <w:lang w:val="ru-RU" w:eastAsia="en-US" w:bidi="ar-SA"/>
      </w:rPr>
    </w:lvl>
    <w:lvl w:ilvl="2" w:tplc="F2DC65D2">
      <w:numFmt w:val="bullet"/>
      <w:lvlText w:val="•"/>
      <w:lvlJc w:val="left"/>
      <w:pPr>
        <w:ind w:left="2180" w:hanging="240"/>
      </w:pPr>
      <w:rPr>
        <w:rFonts w:hint="default"/>
        <w:lang w:val="ru-RU" w:eastAsia="en-US" w:bidi="ar-SA"/>
      </w:rPr>
    </w:lvl>
    <w:lvl w:ilvl="3" w:tplc="968CF4D8">
      <w:numFmt w:val="bullet"/>
      <w:lvlText w:val="•"/>
      <w:lvlJc w:val="left"/>
      <w:pPr>
        <w:ind w:left="3130" w:hanging="240"/>
      </w:pPr>
      <w:rPr>
        <w:rFonts w:hint="default"/>
        <w:lang w:val="ru-RU" w:eastAsia="en-US" w:bidi="ar-SA"/>
      </w:rPr>
    </w:lvl>
    <w:lvl w:ilvl="4" w:tplc="86585DBA">
      <w:numFmt w:val="bullet"/>
      <w:lvlText w:val="•"/>
      <w:lvlJc w:val="left"/>
      <w:pPr>
        <w:ind w:left="4080" w:hanging="240"/>
      </w:pPr>
      <w:rPr>
        <w:rFonts w:hint="default"/>
        <w:lang w:val="ru-RU" w:eastAsia="en-US" w:bidi="ar-SA"/>
      </w:rPr>
    </w:lvl>
    <w:lvl w:ilvl="5" w:tplc="2576A952">
      <w:numFmt w:val="bullet"/>
      <w:lvlText w:val="•"/>
      <w:lvlJc w:val="left"/>
      <w:pPr>
        <w:ind w:left="5030" w:hanging="240"/>
      </w:pPr>
      <w:rPr>
        <w:rFonts w:hint="default"/>
        <w:lang w:val="ru-RU" w:eastAsia="en-US" w:bidi="ar-SA"/>
      </w:rPr>
    </w:lvl>
    <w:lvl w:ilvl="6" w:tplc="27928C76">
      <w:numFmt w:val="bullet"/>
      <w:lvlText w:val="•"/>
      <w:lvlJc w:val="left"/>
      <w:pPr>
        <w:ind w:left="5980" w:hanging="240"/>
      </w:pPr>
      <w:rPr>
        <w:rFonts w:hint="default"/>
        <w:lang w:val="ru-RU" w:eastAsia="en-US" w:bidi="ar-SA"/>
      </w:rPr>
    </w:lvl>
    <w:lvl w:ilvl="7" w:tplc="F65A721C">
      <w:numFmt w:val="bullet"/>
      <w:lvlText w:val="•"/>
      <w:lvlJc w:val="left"/>
      <w:pPr>
        <w:ind w:left="6930" w:hanging="240"/>
      </w:pPr>
      <w:rPr>
        <w:rFonts w:hint="default"/>
        <w:lang w:val="ru-RU" w:eastAsia="en-US" w:bidi="ar-SA"/>
      </w:rPr>
    </w:lvl>
    <w:lvl w:ilvl="8" w:tplc="FE34C3D2">
      <w:numFmt w:val="bullet"/>
      <w:lvlText w:val="•"/>
      <w:lvlJc w:val="left"/>
      <w:pPr>
        <w:ind w:left="7881" w:hanging="240"/>
      </w:pPr>
      <w:rPr>
        <w:rFonts w:hint="default"/>
        <w:lang w:val="ru-RU" w:eastAsia="en-US" w:bidi="ar-SA"/>
      </w:rPr>
    </w:lvl>
  </w:abstractNum>
  <w:abstractNum w:abstractNumId="92">
    <w:nsid w:val="4A4337EA"/>
    <w:multiLevelType w:val="hybridMultilevel"/>
    <w:tmpl w:val="89261DC2"/>
    <w:lvl w:ilvl="0" w:tplc="FDF43E9A">
      <w:start w:val="1"/>
      <w:numFmt w:val="decimal"/>
      <w:lvlText w:val="%1."/>
      <w:lvlJc w:val="left"/>
      <w:pPr>
        <w:ind w:left="109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FA89EEC">
      <w:numFmt w:val="bullet"/>
      <w:lvlText w:val="•"/>
      <w:lvlJc w:val="left"/>
      <w:pPr>
        <w:ind w:left="1968" w:hanging="360"/>
      </w:pPr>
      <w:rPr>
        <w:rFonts w:hint="default"/>
        <w:lang w:val="ru-RU" w:eastAsia="en-US" w:bidi="ar-SA"/>
      </w:rPr>
    </w:lvl>
    <w:lvl w:ilvl="2" w:tplc="69DC9A36">
      <w:numFmt w:val="bullet"/>
      <w:lvlText w:val="•"/>
      <w:lvlJc w:val="left"/>
      <w:pPr>
        <w:ind w:left="2836" w:hanging="360"/>
      </w:pPr>
      <w:rPr>
        <w:rFonts w:hint="default"/>
        <w:lang w:val="ru-RU" w:eastAsia="en-US" w:bidi="ar-SA"/>
      </w:rPr>
    </w:lvl>
    <w:lvl w:ilvl="3" w:tplc="89B6A540">
      <w:numFmt w:val="bullet"/>
      <w:lvlText w:val="•"/>
      <w:lvlJc w:val="left"/>
      <w:pPr>
        <w:ind w:left="3704" w:hanging="360"/>
      </w:pPr>
      <w:rPr>
        <w:rFonts w:hint="default"/>
        <w:lang w:val="ru-RU" w:eastAsia="en-US" w:bidi="ar-SA"/>
      </w:rPr>
    </w:lvl>
    <w:lvl w:ilvl="4" w:tplc="1B40AFD6">
      <w:numFmt w:val="bullet"/>
      <w:lvlText w:val="•"/>
      <w:lvlJc w:val="left"/>
      <w:pPr>
        <w:ind w:left="4572" w:hanging="360"/>
      </w:pPr>
      <w:rPr>
        <w:rFonts w:hint="default"/>
        <w:lang w:val="ru-RU" w:eastAsia="en-US" w:bidi="ar-SA"/>
      </w:rPr>
    </w:lvl>
    <w:lvl w:ilvl="5" w:tplc="1D24534A">
      <w:numFmt w:val="bullet"/>
      <w:lvlText w:val="•"/>
      <w:lvlJc w:val="left"/>
      <w:pPr>
        <w:ind w:left="5440" w:hanging="360"/>
      </w:pPr>
      <w:rPr>
        <w:rFonts w:hint="default"/>
        <w:lang w:val="ru-RU" w:eastAsia="en-US" w:bidi="ar-SA"/>
      </w:rPr>
    </w:lvl>
    <w:lvl w:ilvl="6" w:tplc="C138040E">
      <w:numFmt w:val="bullet"/>
      <w:lvlText w:val="•"/>
      <w:lvlJc w:val="left"/>
      <w:pPr>
        <w:ind w:left="6308" w:hanging="360"/>
      </w:pPr>
      <w:rPr>
        <w:rFonts w:hint="default"/>
        <w:lang w:val="ru-RU" w:eastAsia="en-US" w:bidi="ar-SA"/>
      </w:rPr>
    </w:lvl>
    <w:lvl w:ilvl="7" w:tplc="F8DCD956">
      <w:numFmt w:val="bullet"/>
      <w:lvlText w:val="•"/>
      <w:lvlJc w:val="left"/>
      <w:pPr>
        <w:ind w:left="7176" w:hanging="360"/>
      </w:pPr>
      <w:rPr>
        <w:rFonts w:hint="default"/>
        <w:lang w:val="ru-RU" w:eastAsia="en-US" w:bidi="ar-SA"/>
      </w:rPr>
    </w:lvl>
    <w:lvl w:ilvl="8" w:tplc="5E6E3344">
      <w:numFmt w:val="bullet"/>
      <w:lvlText w:val="•"/>
      <w:lvlJc w:val="left"/>
      <w:pPr>
        <w:ind w:left="8045" w:hanging="360"/>
      </w:pPr>
      <w:rPr>
        <w:rFonts w:hint="default"/>
        <w:lang w:val="ru-RU" w:eastAsia="en-US" w:bidi="ar-SA"/>
      </w:rPr>
    </w:lvl>
  </w:abstractNum>
  <w:abstractNum w:abstractNumId="93">
    <w:nsid w:val="4AD05D5B"/>
    <w:multiLevelType w:val="hybridMultilevel"/>
    <w:tmpl w:val="90D6FA7A"/>
    <w:lvl w:ilvl="0" w:tplc="A510C7D2">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57B4162C">
      <w:numFmt w:val="bullet"/>
      <w:lvlText w:val="•"/>
      <w:lvlJc w:val="left"/>
      <w:pPr>
        <w:ind w:left="770" w:hanging="318"/>
      </w:pPr>
      <w:rPr>
        <w:rFonts w:hint="default"/>
        <w:lang w:val="ru-RU" w:eastAsia="en-US" w:bidi="ar-SA"/>
      </w:rPr>
    </w:lvl>
    <w:lvl w:ilvl="2" w:tplc="0AFCD3BE">
      <w:numFmt w:val="bullet"/>
      <w:lvlText w:val="•"/>
      <w:lvlJc w:val="left"/>
      <w:pPr>
        <w:ind w:left="1120" w:hanging="318"/>
      </w:pPr>
      <w:rPr>
        <w:rFonts w:hint="default"/>
        <w:lang w:val="ru-RU" w:eastAsia="en-US" w:bidi="ar-SA"/>
      </w:rPr>
    </w:lvl>
    <w:lvl w:ilvl="3" w:tplc="B512E95A">
      <w:numFmt w:val="bullet"/>
      <w:lvlText w:val="•"/>
      <w:lvlJc w:val="left"/>
      <w:pPr>
        <w:ind w:left="1470" w:hanging="318"/>
      </w:pPr>
      <w:rPr>
        <w:rFonts w:hint="default"/>
        <w:lang w:val="ru-RU" w:eastAsia="en-US" w:bidi="ar-SA"/>
      </w:rPr>
    </w:lvl>
    <w:lvl w:ilvl="4" w:tplc="E09C8058">
      <w:numFmt w:val="bullet"/>
      <w:lvlText w:val="•"/>
      <w:lvlJc w:val="left"/>
      <w:pPr>
        <w:ind w:left="1821" w:hanging="318"/>
      </w:pPr>
      <w:rPr>
        <w:rFonts w:hint="default"/>
        <w:lang w:val="ru-RU" w:eastAsia="en-US" w:bidi="ar-SA"/>
      </w:rPr>
    </w:lvl>
    <w:lvl w:ilvl="5" w:tplc="46F811D8">
      <w:numFmt w:val="bullet"/>
      <w:lvlText w:val="•"/>
      <w:lvlJc w:val="left"/>
      <w:pPr>
        <w:ind w:left="2171" w:hanging="318"/>
      </w:pPr>
      <w:rPr>
        <w:rFonts w:hint="default"/>
        <w:lang w:val="ru-RU" w:eastAsia="en-US" w:bidi="ar-SA"/>
      </w:rPr>
    </w:lvl>
    <w:lvl w:ilvl="6" w:tplc="ED604096">
      <w:numFmt w:val="bullet"/>
      <w:lvlText w:val="•"/>
      <w:lvlJc w:val="left"/>
      <w:pPr>
        <w:ind w:left="2521" w:hanging="318"/>
      </w:pPr>
      <w:rPr>
        <w:rFonts w:hint="default"/>
        <w:lang w:val="ru-RU" w:eastAsia="en-US" w:bidi="ar-SA"/>
      </w:rPr>
    </w:lvl>
    <w:lvl w:ilvl="7" w:tplc="16E0037A">
      <w:numFmt w:val="bullet"/>
      <w:lvlText w:val="•"/>
      <w:lvlJc w:val="left"/>
      <w:pPr>
        <w:ind w:left="2872" w:hanging="318"/>
      </w:pPr>
      <w:rPr>
        <w:rFonts w:hint="default"/>
        <w:lang w:val="ru-RU" w:eastAsia="en-US" w:bidi="ar-SA"/>
      </w:rPr>
    </w:lvl>
    <w:lvl w:ilvl="8" w:tplc="AF94757C">
      <w:numFmt w:val="bullet"/>
      <w:lvlText w:val="•"/>
      <w:lvlJc w:val="left"/>
      <w:pPr>
        <w:ind w:left="3222" w:hanging="318"/>
      </w:pPr>
      <w:rPr>
        <w:rFonts w:hint="default"/>
        <w:lang w:val="ru-RU" w:eastAsia="en-US" w:bidi="ar-SA"/>
      </w:rPr>
    </w:lvl>
  </w:abstractNum>
  <w:abstractNum w:abstractNumId="94">
    <w:nsid w:val="4B1C2CDF"/>
    <w:multiLevelType w:val="hybridMultilevel"/>
    <w:tmpl w:val="5AEA35D6"/>
    <w:lvl w:ilvl="0" w:tplc="C56E835E">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524CAC62">
      <w:numFmt w:val="bullet"/>
      <w:lvlText w:val="•"/>
      <w:lvlJc w:val="left"/>
      <w:pPr>
        <w:ind w:left="717" w:hanging="318"/>
      </w:pPr>
      <w:rPr>
        <w:rFonts w:hint="default"/>
        <w:lang w:val="ru-RU" w:eastAsia="en-US" w:bidi="ar-SA"/>
      </w:rPr>
    </w:lvl>
    <w:lvl w:ilvl="2" w:tplc="9F808896">
      <w:numFmt w:val="bullet"/>
      <w:lvlText w:val="•"/>
      <w:lvlJc w:val="left"/>
      <w:pPr>
        <w:ind w:left="1014" w:hanging="318"/>
      </w:pPr>
      <w:rPr>
        <w:rFonts w:hint="default"/>
        <w:lang w:val="ru-RU" w:eastAsia="en-US" w:bidi="ar-SA"/>
      </w:rPr>
    </w:lvl>
    <w:lvl w:ilvl="3" w:tplc="4D00764C">
      <w:numFmt w:val="bullet"/>
      <w:lvlText w:val="•"/>
      <w:lvlJc w:val="left"/>
      <w:pPr>
        <w:ind w:left="1311" w:hanging="318"/>
      </w:pPr>
      <w:rPr>
        <w:rFonts w:hint="default"/>
        <w:lang w:val="ru-RU" w:eastAsia="en-US" w:bidi="ar-SA"/>
      </w:rPr>
    </w:lvl>
    <w:lvl w:ilvl="4" w:tplc="AA505376">
      <w:numFmt w:val="bullet"/>
      <w:lvlText w:val="•"/>
      <w:lvlJc w:val="left"/>
      <w:pPr>
        <w:ind w:left="1609" w:hanging="318"/>
      </w:pPr>
      <w:rPr>
        <w:rFonts w:hint="default"/>
        <w:lang w:val="ru-RU" w:eastAsia="en-US" w:bidi="ar-SA"/>
      </w:rPr>
    </w:lvl>
    <w:lvl w:ilvl="5" w:tplc="399C6486">
      <w:numFmt w:val="bullet"/>
      <w:lvlText w:val="•"/>
      <w:lvlJc w:val="left"/>
      <w:pPr>
        <w:ind w:left="1906" w:hanging="318"/>
      </w:pPr>
      <w:rPr>
        <w:rFonts w:hint="default"/>
        <w:lang w:val="ru-RU" w:eastAsia="en-US" w:bidi="ar-SA"/>
      </w:rPr>
    </w:lvl>
    <w:lvl w:ilvl="6" w:tplc="E514CC42">
      <w:numFmt w:val="bullet"/>
      <w:lvlText w:val="•"/>
      <w:lvlJc w:val="left"/>
      <w:pPr>
        <w:ind w:left="2203" w:hanging="318"/>
      </w:pPr>
      <w:rPr>
        <w:rFonts w:hint="default"/>
        <w:lang w:val="ru-RU" w:eastAsia="en-US" w:bidi="ar-SA"/>
      </w:rPr>
    </w:lvl>
    <w:lvl w:ilvl="7" w:tplc="B7B65858">
      <w:numFmt w:val="bullet"/>
      <w:lvlText w:val="•"/>
      <w:lvlJc w:val="left"/>
      <w:pPr>
        <w:ind w:left="2501" w:hanging="318"/>
      </w:pPr>
      <w:rPr>
        <w:rFonts w:hint="default"/>
        <w:lang w:val="ru-RU" w:eastAsia="en-US" w:bidi="ar-SA"/>
      </w:rPr>
    </w:lvl>
    <w:lvl w:ilvl="8" w:tplc="837A7AE2">
      <w:numFmt w:val="bullet"/>
      <w:lvlText w:val="•"/>
      <w:lvlJc w:val="left"/>
      <w:pPr>
        <w:ind w:left="2798" w:hanging="318"/>
      </w:pPr>
      <w:rPr>
        <w:rFonts w:hint="default"/>
        <w:lang w:val="ru-RU" w:eastAsia="en-US" w:bidi="ar-SA"/>
      </w:rPr>
    </w:lvl>
  </w:abstractNum>
  <w:abstractNum w:abstractNumId="95">
    <w:nsid w:val="4BAA77B5"/>
    <w:multiLevelType w:val="hybridMultilevel"/>
    <w:tmpl w:val="613E0618"/>
    <w:lvl w:ilvl="0" w:tplc="30546C4C">
      <w:start w:val="1"/>
      <w:numFmt w:val="decimal"/>
      <w:lvlText w:val="%1."/>
      <w:lvlJc w:val="left"/>
      <w:pPr>
        <w:ind w:left="285" w:hanging="24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30164BDE">
      <w:numFmt w:val="bullet"/>
      <w:lvlText w:val="•"/>
      <w:lvlJc w:val="left"/>
      <w:pPr>
        <w:ind w:left="1230" w:hanging="240"/>
      </w:pPr>
      <w:rPr>
        <w:rFonts w:hint="default"/>
        <w:lang w:val="ru-RU" w:eastAsia="en-US" w:bidi="ar-SA"/>
      </w:rPr>
    </w:lvl>
    <w:lvl w:ilvl="2" w:tplc="F58C7D2C">
      <w:numFmt w:val="bullet"/>
      <w:lvlText w:val="•"/>
      <w:lvlJc w:val="left"/>
      <w:pPr>
        <w:ind w:left="2180" w:hanging="240"/>
      </w:pPr>
      <w:rPr>
        <w:rFonts w:hint="default"/>
        <w:lang w:val="ru-RU" w:eastAsia="en-US" w:bidi="ar-SA"/>
      </w:rPr>
    </w:lvl>
    <w:lvl w:ilvl="3" w:tplc="A2B20298">
      <w:numFmt w:val="bullet"/>
      <w:lvlText w:val="•"/>
      <w:lvlJc w:val="left"/>
      <w:pPr>
        <w:ind w:left="3130" w:hanging="240"/>
      </w:pPr>
      <w:rPr>
        <w:rFonts w:hint="default"/>
        <w:lang w:val="ru-RU" w:eastAsia="en-US" w:bidi="ar-SA"/>
      </w:rPr>
    </w:lvl>
    <w:lvl w:ilvl="4" w:tplc="C5525BD2">
      <w:numFmt w:val="bullet"/>
      <w:lvlText w:val="•"/>
      <w:lvlJc w:val="left"/>
      <w:pPr>
        <w:ind w:left="4080" w:hanging="240"/>
      </w:pPr>
      <w:rPr>
        <w:rFonts w:hint="default"/>
        <w:lang w:val="ru-RU" w:eastAsia="en-US" w:bidi="ar-SA"/>
      </w:rPr>
    </w:lvl>
    <w:lvl w:ilvl="5" w:tplc="F2987288">
      <w:numFmt w:val="bullet"/>
      <w:lvlText w:val="•"/>
      <w:lvlJc w:val="left"/>
      <w:pPr>
        <w:ind w:left="5030" w:hanging="240"/>
      </w:pPr>
      <w:rPr>
        <w:rFonts w:hint="default"/>
        <w:lang w:val="ru-RU" w:eastAsia="en-US" w:bidi="ar-SA"/>
      </w:rPr>
    </w:lvl>
    <w:lvl w:ilvl="6" w:tplc="4108600A">
      <w:numFmt w:val="bullet"/>
      <w:lvlText w:val="•"/>
      <w:lvlJc w:val="left"/>
      <w:pPr>
        <w:ind w:left="5980" w:hanging="240"/>
      </w:pPr>
      <w:rPr>
        <w:rFonts w:hint="default"/>
        <w:lang w:val="ru-RU" w:eastAsia="en-US" w:bidi="ar-SA"/>
      </w:rPr>
    </w:lvl>
    <w:lvl w:ilvl="7" w:tplc="BD98F0D0">
      <w:numFmt w:val="bullet"/>
      <w:lvlText w:val="•"/>
      <w:lvlJc w:val="left"/>
      <w:pPr>
        <w:ind w:left="6930" w:hanging="240"/>
      </w:pPr>
      <w:rPr>
        <w:rFonts w:hint="default"/>
        <w:lang w:val="ru-RU" w:eastAsia="en-US" w:bidi="ar-SA"/>
      </w:rPr>
    </w:lvl>
    <w:lvl w:ilvl="8" w:tplc="10EEEAD4">
      <w:numFmt w:val="bullet"/>
      <w:lvlText w:val="•"/>
      <w:lvlJc w:val="left"/>
      <w:pPr>
        <w:ind w:left="7881" w:hanging="240"/>
      </w:pPr>
      <w:rPr>
        <w:rFonts w:hint="default"/>
        <w:lang w:val="ru-RU" w:eastAsia="en-US" w:bidi="ar-SA"/>
      </w:rPr>
    </w:lvl>
  </w:abstractNum>
  <w:abstractNum w:abstractNumId="96">
    <w:nsid w:val="4BDB6774"/>
    <w:multiLevelType w:val="hybridMultilevel"/>
    <w:tmpl w:val="5A6E8B1E"/>
    <w:lvl w:ilvl="0" w:tplc="9594DE66">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B78BDAE">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49FCCCFC">
      <w:numFmt w:val="bullet"/>
      <w:lvlText w:val="•"/>
      <w:lvlJc w:val="left"/>
      <w:pPr>
        <w:ind w:left="2756" w:hanging="284"/>
      </w:pPr>
      <w:rPr>
        <w:rFonts w:hint="default"/>
        <w:lang w:val="ru-RU" w:eastAsia="en-US" w:bidi="ar-SA"/>
      </w:rPr>
    </w:lvl>
    <w:lvl w:ilvl="3" w:tplc="5754A74E">
      <w:numFmt w:val="bullet"/>
      <w:lvlText w:val="•"/>
      <w:lvlJc w:val="left"/>
      <w:pPr>
        <w:ind w:left="3634" w:hanging="284"/>
      </w:pPr>
      <w:rPr>
        <w:rFonts w:hint="default"/>
        <w:lang w:val="ru-RU" w:eastAsia="en-US" w:bidi="ar-SA"/>
      </w:rPr>
    </w:lvl>
    <w:lvl w:ilvl="4" w:tplc="0D247BC8">
      <w:numFmt w:val="bullet"/>
      <w:lvlText w:val="•"/>
      <w:lvlJc w:val="left"/>
      <w:pPr>
        <w:ind w:left="4512" w:hanging="284"/>
      </w:pPr>
      <w:rPr>
        <w:rFonts w:hint="default"/>
        <w:lang w:val="ru-RU" w:eastAsia="en-US" w:bidi="ar-SA"/>
      </w:rPr>
    </w:lvl>
    <w:lvl w:ilvl="5" w:tplc="25A6BB36">
      <w:numFmt w:val="bullet"/>
      <w:lvlText w:val="•"/>
      <w:lvlJc w:val="left"/>
      <w:pPr>
        <w:ind w:left="5390" w:hanging="284"/>
      </w:pPr>
      <w:rPr>
        <w:rFonts w:hint="default"/>
        <w:lang w:val="ru-RU" w:eastAsia="en-US" w:bidi="ar-SA"/>
      </w:rPr>
    </w:lvl>
    <w:lvl w:ilvl="6" w:tplc="99D03F0E">
      <w:numFmt w:val="bullet"/>
      <w:lvlText w:val="•"/>
      <w:lvlJc w:val="left"/>
      <w:pPr>
        <w:ind w:left="6268" w:hanging="284"/>
      </w:pPr>
      <w:rPr>
        <w:rFonts w:hint="default"/>
        <w:lang w:val="ru-RU" w:eastAsia="en-US" w:bidi="ar-SA"/>
      </w:rPr>
    </w:lvl>
    <w:lvl w:ilvl="7" w:tplc="8A58C5FC">
      <w:numFmt w:val="bullet"/>
      <w:lvlText w:val="•"/>
      <w:lvlJc w:val="left"/>
      <w:pPr>
        <w:ind w:left="7146" w:hanging="284"/>
      </w:pPr>
      <w:rPr>
        <w:rFonts w:hint="default"/>
        <w:lang w:val="ru-RU" w:eastAsia="en-US" w:bidi="ar-SA"/>
      </w:rPr>
    </w:lvl>
    <w:lvl w:ilvl="8" w:tplc="D49622CE">
      <w:numFmt w:val="bullet"/>
      <w:lvlText w:val="•"/>
      <w:lvlJc w:val="left"/>
      <w:pPr>
        <w:ind w:left="8025" w:hanging="284"/>
      </w:pPr>
      <w:rPr>
        <w:rFonts w:hint="default"/>
        <w:lang w:val="ru-RU" w:eastAsia="en-US" w:bidi="ar-SA"/>
      </w:rPr>
    </w:lvl>
  </w:abstractNum>
  <w:abstractNum w:abstractNumId="97">
    <w:nsid w:val="4C92411D"/>
    <w:multiLevelType w:val="hybridMultilevel"/>
    <w:tmpl w:val="592C45A0"/>
    <w:lvl w:ilvl="0" w:tplc="8FF676F4">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0E5AE424">
      <w:numFmt w:val="bullet"/>
      <w:lvlText w:val="•"/>
      <w:lvlJc w:val="left"/>
      <w:pPr>
        <w:ind w:left="770" w:hanging="318"/>
      </w:pPr>
      <w:rPr>
        <w:rFonts w:hint="default"/>
        <w:lang w:val="ru-RU" w:eastAsia="en-US" w:bidi="ar-SA"/>
      </w:rPr>
    </w:lvl>
    <w:lvl w:ilvl="2" w:tplc="EB4C7276">
      <w:numFmt w:val="bullet"/>
      <w:lvlText w:val="•"/>
      <w:lvlJc w:val="left"/>
      <w:pPr>
        <w:ind w:left="1120" w:hanging="318"/>
      </w:pPr>
      <w:rPr>
        <w:rFonts w:hint="default"/>
        <w:lang w:val="ru-RU" w:eastAsia="en-US" w:bidi="ar-SA"/>
      </w:rPr>
    </w:lvl>
    <w:lvl w:ilvl="3" w:tplc="B768884C">
      <w:numFmt w:val="bullet"/>
      <w:lvlText w:val="•"/>
      <w:lvlJc w:val="left"/>
      <w:pPr>
        <w:ind w:left="1470" w:hanging="318"/>
      </w:pPr>
      <w:rPr>
        <w:rFonts w:hint="default"/>
        <w:lang w:val="ru-RU" w:eastAsia="en-US" w:bidi="ar-SA"/>
      </w:rPr>
    </w:lvl>
    <w:lvl w:ilvl="4" w:tplc="512EBCD8">
      <w:numFmt w:val="bullet"/>
      <w:lvlText w:val="•"/>
      <w:lvlJc w:val="left"/>
      <w:pPr>
        <w:ind w:left="1821" w:hanging="318"/>
      </w:pPr>
      <w:rPr>
        <w:rFonts w:hint="default"/>
        <w:lang w:val="ru-RU" w:eastAsia="en-US" w:bidi="ar-SA"/>
      </w:rPr>
    </w:lvl>
    <w:lvl w:ilvl="5" w:tplc="47CA7540">
      <w:numFmt w:val="bullet"/>
      <w:lvlText w:val="•"/>
      <w:lvlJc w:val="left"/>
      <w:pPr>
        <w:ind w:left="2171" w:hanging="318"/>
      </w:pPr>
      <w:rPr>
        <w:rFonts w:hint="default"/>
        <w:lang w:val="ru-RU" w:eastAsia="en-US" w:bidi="ar-SA"/>
      </w:rPr>
    </w:lvl>
    <w:lvl w:ilvl="6" w:tplc="AB3A46A8">
      <w:numFmt w:val="bullet"/>
      <w:lvlText w:val="•"/>
      <w:lvlJc w:val="left"/>
      <w:pPr>
        <w:ind w:left="2521" w:hanging="318"/>
      </w:pPr>
      <w:rPr>
        <w:rFonts w:hint="default"/>
        <w:lang w:val="ru-RU" w:eastAsia="en-US" w:bidi="ar-SA"/>
      </w:rPr>
    </w:lvl>
    <w:lvl w:ilvl="7" w:tplc="0CF6AB0A">
      <w:numFmt w:val="bullet"/>
      <w:lvlText w:val="•"/>
      <w:lvlJc w:val="left"/>
      <w:pPr>
        <w:ind w:left="2872" w:hanging="318"/>
      </w:pPr>
      <w:rPr>
        <w:rFonts w:hint="default"/>
        <w:lang w:val="ru-RU" w:eastAsia="en-US" w:bidi="ar-SA"/>
      </w:rPr>
    </w:lvl>
    <w:lvl w:ilvl="8" w:tplc="4F863830">
      <w:numFmt w:val="bullet"/>
      <w:lvlText w:val="•"/>
      <w:lvlJc w:val="left"/>
      <w:pPr>
        <w:ind w:left="3222" w:hanging="318"/>
      </w:pPr>
      <w:rPr>
        <w:rFonts w:hint="default"/>
        <w:lang w:val="ru-RU" w:eastAsia="en-US" w:bidi="ar-SA"/>
      </w:rPr>
    </w:lvl>
  </w:abstractNum>
  <w:abstractNum w:abstractNumId="98">
    <w:nsid w:val="4D6C7A83"/>
    <w:multiLevelType w:val="hybridMultilevel"/>
    <w:tmpl w:val="96E0A5CE"/>
    <w:lvl w:ilvl="0" w:tplc="607CFBFA">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2E83838">
      <w:numFmt w:val="bullet"/>
      <w:lvlText w:val=""/>
      <w:lvlJc w:val="left"/>
      <w:pPr>
        <w:ind w:left="999" w:hanging="357"/>
      </w:pPr>
      <w:rPr>
        <w:rFonts w:ascii="Symbol" w:eastAsia="Symbol" w:hAnsi="Symbol" w:cs="Symbol" w:hint="default"/>
        <w:spacing w:val="0"/>
        <w:w w:val="100"/>
        <w:lang w:val="ru-RU" w:eastAsia="en-US" w:bidi="ar-SA"/>
      </w:rPr>
    </w:lvl>
    <w:lvl w:ilvl="2" w:tplc="0A3604E6">
      <w:numFmt w:val="bullet"/>
      <w:lvlText w:val="•"/>
      <w:lvlJc w:val="left"/>
      <w:pPr>
        <w:ind w:left="2756" w:hanging="357"/>
      </w:pPr>
      <w:rPr>
        <w:rFonts w:hint="default"/>
        <w:lang w:val="ru-RU" w:eastAsia="en-US" w:bidi="ar-SA"/>
      </w:rPr>
    </w:lvl>
    <w:lvl w:ilvl="3" w:tplc="5DC4C4E4">
      <w:numFmt w:val="bullet"/>
      <w:lvlText w:val="•"/>
      <w:lvlJc w:val="left"/>
      <w:pPr>
        <w:ind w:left="3634" w:hanging="357"/>
      </w:pPr>
      <w:rPr>
        <w:rFonts w:hint="default"/>
        <w:lang w:val="ru-RU" w:eastAsia="en-US" w:bidi="ar-SA"/>
      </w:rPr>
    </w:lvl>
    <w:lvl w:ilvl="4" w:tplc="FE301088">
      <w:numFmt w:val="bullet"/>
      <w:lvlText w:val="•"/>
      <w:lvlJc w:val="left"/>
      <w:pPr>
        <w:ind w:left="4512" w:hanging="357"/>
      </w:pPr>
      <w:rPr>
        <w:rFonts w:hint="default"/>
        <w:lang w:val="ru-RU" w:eastAsia="en-US" w:bidi="ar-SA"/>
      </w:rPr>
    </w:lvl>
    <w:lvl w:ilvl="5" w:tplc="7E9A53AE">
      <w:numFmt w:val="bullet"/>
      <w:lvlText w:val="•"/>
      <w:lvlJc w:val="left"/>
      <w:pPr>
        <w:ind w:left="5390" w:hanging="357"/>
      </w:pPr>
      <w:rPr>
        <w:rFonts w:hint="default"/>
        <w:lang w:val="ru-RU" w:eastAsia="en-US" w:bidi="ar-SA"/>
      </w:rPr>
    </w:lvl>
    <w:lvl w:ilvl="6" w:tplc="C0CCFA30">
      <w:numFmt w:val="bullet"/>
      <w:lvlText w:val="•"/>
      <w:lvlJc w:val="left"/>
      <w:pPr>
        <w:ind w:left="6268" w:hanging="357"/>
      </w:pPr>
      <w:rPr>
        <w:rFonts w:hint="default"/>
        <w:lang w:val="ru-RU" w:eastAsia="en-US" w:bidi="ar-SA"/>
      </w:rPr>
    </w:lvl>
    <w:lvl w:ilvl="7" w:tplc="B3E63646">
      <w:numFmt w:val="bullet"/>
      <w:lvlText w:val="•"/>
      <w:lvlJc w:val="left"/>
      <w:pPr>
        <w:ind w:left="7146" w:hanging="357"/>
      </w:pPr>
      <w:rPr>
        <w:rFonts w:hint="default"/>
        <w:lang w:val="ru-RU" w:eastAsia="en-US" w:bidi="ar-SA"/>
      </w:rPr>
    </w:lvl>
    <w:lvl w:ilvl="8" w:tplc="840EB554">
      <w:numFmt w:val="bullet"/>
      <w:lvlText w:val="•"/>
      <w:lvlJc w:val="left"/>
      <w:pPr>
        <w:ind w:left="8025" w:hanging="357"/>
      </w:pPr>
      <w:rPr>
        <w:rFonts w:hint="default"/>
        <w:lang w:val="ru-RU" w:eastAsia="en-US" w:bidi="ar-SA"/>
      </w:rPr>
    </w:lvl>
  </w:abstractNum>
  <w:abstractNum w:abstractNumId="99">
    <w:nsid w:val="4EDC1E9C"/>
    <w:multiLevelType w:val="hybridMultilevel"/>
    <w:tmpl w:val="F0C2F188"/>
    <w:lvl w:ilvl="0" w:tplc="B3E4AD3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A91AE534">
      <w:numFmt w:val="bullet"/>
      <w:lvlText w:val="•"/>
      <w:lvlJc w:val="left"/>
      <w:pPr>
        <w:ind w:left="770" w:hanging="318"/>
      </w:pPr>
      <w:rPr>
        <w:rFonts w:hint="default"/>
        <w:lang w:val="ru-RU" w:eastAsia="en-US" w:bidi="ar-SA"/>
      </w:rPr>
    </w:lvl>
    <w:lvl w:ilvl="2" w:tplc="920C7DDE">
      <w:numFmt w:val="bullet"/>
      <w:lvlText w:val="•"/>
      <w:lvlJc w:val="left"/>
      <w:pPr>
        <w:ind w:left="1120" w:hanging="318"/>
      </w:pPr>
      <w:rPr>
        <w:rFonts w:hint="default"/>
        <w:lang w:val="ru-RU" w:eastAsia="en-US" w:bidi="ar-SA"/>
      </w:rPr>
    </w:lvl>
    <w:lvl w:ilvl="3" w:tplc="49560082">
      <w:numFmt w:val="bullet"/>
      <w:lvlText w:val="•"/>
      <w:lvlJc w:val="left"/>
      <w:pPr>
        <w:ind w:left="1470" w:hanging="318"/>
      </w:pPr>
      <w:rPr>
        <w:rFonts w:hint="default"/>
        <w:lang w:val="ru-RU" w:eastAsia="en-US" w:bidi="ar-SA"/>
      </w:rPr>
    </w:lvl>
    <w:lvl w:ilvl="4" w:tplc="D0F83E70">
      <w:numFmt w:val="bullet"/>
      <w:lvlText w:val="•"/>
      <w:lvlJc w:val="left"/>
      <w:pPr>
        <w:ind w:left="1821" w:hanging="318"/>
      </w:pPr>
      <w:rPr>
        <w:rFonts w:hint="default"/>
        <w:lang w:val="ru-RU" w:eastAsia="en-US" w:bidi="ar-SA"/>
      </w:rPr>
    </w:lvl>
    <w:lvl w:ilvl="5" w:tplc="A70E4B20">
      <w:numFmt w:val="bullet"/>
      <w:lvlText w:val="•"/>
      <w:lvlJc w:val="left"/>
      <w:pPr>
        <w:ind w:left="2171" w:hanging="318"/>
      </w:pPr>
      <w:rPr>
        <w:rFonts w:hint="default"/>
        <w:lang w:val="ru-RU" w:eastAsia="en-US" w:bidi="ar-SA"/>
      </w:rPr>
    </w:lvl>
    <w:lvl w:ilvl="6" w:tplc="9CE8F162">
      <w:numFmt w:val="bullet"/>
      <w:lvlText w:val="•"/>
      <w:lvlJc w:val="left"/>
      <w:pPr>
        <w:ind w:left="2521" w:hanging="318"/>
      </w:pPr>
      <w:rPr>
        <w:rFonts w:hint="default"/>
        <w:lang w:val="ru-RU" w:eastAsia="en-US" w:bidi="ar-SA"/>
      </w:rPr>
    </w:lvl>
    <w:lvl w:ilvl="7" w:tplc="D50A7DF6">
      <w:numFmt w:val="bullet"/>
      <w:lvlText w:val="•"/>
      <w:lvlJc w:val="left"/>
      <w:pPr>
        <w:ind w:left="2872" w:hanging="318"/>
      </w:pPr>
      <w:rPr>
        <w:rFonts w:hint="default"/>
        <w:lang w:val="ru-RU" w:eastAsia="en-US" w:bidi="ar-SA"/>
      </w:rPr>
    </w:lvl>
    <w:lvl w:ilvl="8" w:tplc="E13445D2">
      <w:numFmt w:val="bullet"/>
      <w:lvlText w:val="•"/>
      <w:lvlJc w:val="left"/>
      <w:pPr>
        <w:ind w:left="3222" w:hanging="318"/>
      </w:pPr>
      <w:rPr>
        <w:rFonts w:hint="default"/>
        <w:lang w:val="ru-RU" w:eastAsia="en-US" w:bidi="ar-SA"/>
      </w:rPr>
    </w:lvl>
  </w:abstractNum>
  <w:abstractNum w:abstractNumId="100">
    <w:nsid w:val="50C25D76"/>
    <w:multiLevelType w:val="hybridMultilevel"/>
    <w:tmpl w:val="89DEA760"/>
    <w:lvl w:ilvl="0" w:tplc="A4D65536">
      <w:start w:val="4"/>
      <w:numFmt w:val="decimal"/>
      <w:lvlText w:val="%1"/>
      <w:lvlJc w:val="left"/>
      <w:pPr>
        <w:ind w:left="76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AECCD60">
      <w:numFmt w:val="bullet"/>
      <w:lvlText w:val="•"/>
      <w:lvlJc w:val="left"/>
      <w:pPr>
        <w:ind w:left="1662" w:hanging="180"/>
      </w:pPr>
      <w:rPr>
        <w:rFonts w:hint="default"/>
        <w:lang w:val="ru-RU" w:eastAsia="en-US" w:bidi="ar-SA"/>
      </w:rPr>
    </w:lvl>
    <w:lvl w:ilvl="2" w:tplc="58FACA5E">
      <w:numFmt w:val="bullet"/>
      <w:lvlText w:val="•"/>
      <w:lvlJc w:val="left"/>
      <w:pPr>
        <w:ind w:left="2564" w:hanging="180"/>
      </w:pPr>
      <w:rPr>
        <w:rFonts w:hint="default"/>
        <w:lang w:val="ru-RU" w:eastAsia="en-US" w:bidi="ar-SA"/>
      </w:rPr>
    </w:lvl>
    <w:lvl w:ilvl="3" w:tplc="EB9EB864">
      <w:numFmt w:val="bullet"/>
      <w:lvlText w:val="•"/>
      <w:lvlJc w:val="left"/>
      <w:pPr>
        <w:ind w:left="3466" w:hanging="180"/>
      </w:pPr>
      <w:rPr>
        <w:rFonts w:hint="default"/>
        <w:lang w:val="ru-RU" w:eastAsia="en-US" w:bidi="ar-SA"/>
      </w:rPr>
    </w:lvl>
    <w:lvl w:ilvl="4" w:tplc="4EE87AD6">
      <w:numFmt w:val="bullet"/>
      <w:lvlText w:val="•"/>
      <w:lvlJc w:val="left"/>
      <w:pPr>
        <w:ind w:left="4368" w:hanging="180"/>
      </w:pPr>
      <w:rPr>
        <w:rFonts w:hint="default"/>
        <w:lang w:val="ru-RU" w:eastAsia="en-US" w:bidi="ar-SA"/>
      </w:rPr>
    </w:lvl>
    <w:lvl w:ilvl="5" w:tplc="C4B6209A">
      <w:numFmt w:val="bullet"/>
      <w:lvlText w:val="•"/>
      <w:lvlJc w:val="left"/>
      <w:pPr>
        <w:ind w:left="5270" w:hanging="180"/>
      </w:pPr>
      <w:rPr>
        <w:rFonts w:hint="default"/>
        <w:lang w:val="ru-RU" w:eastAsia="en-US" w:bidi="ar-SA"/>
      </w:rPr>
    </w:lvl>
    <w:lvl w:ilvl="6" w:tplc="141E3A1E">
      <w:numFmt w:val="bullet"/>
      <w:lvlText w:val="•"/>
      <w:lvlJc w:val="left"/>
      <w:pPr>
        <w:ind w:left="6172" w:hanging="180"/>
      </w:pPr>
      <w:rPr>
        <w:rFonts w:hint="default"/>
        <w:lang w:val="ru-RU" w:eastAsia="en-US" w:bidi="ar-SA"/>
      </w:rPr>
    </w:lvl>
    <w:lvl w:ilvl="7" w:tplc="E6B2C572">
      <w:numFmt w:val="bullet"/>
      <w:lvlText w:val="•"/>
      <w:lvlJc w:val="left"/>
      <w:pPr>
        <w:ind w:left="7074" w:hanging="180"/>
      </w:pPr>
      <w:rPr>
        <w:rFonts w:hint="default"/>
        <w:lang w:val="ru-RU" w:eastAsia="en-US" w:bidi="ar-SA"/>
      </w:rPr>
    </w:lvl>
    <w:lvl w:ilvl="8" w:tplc="1D56B2FC">
      <w:numFmt w:val="bullet"/>
      <w:lvlText w:val="•"/>
      <w:lvlJc w:val="left"/>
      <w:pPr>
        <w:ind w:left="7977" w:hanging="180"/>
      </w:pPr>
      <w:rPr>
        <w:rFonts w:hint="default"/>
        <w:lang w:val="ru-RU" w:eastAsia="en-US" w:bidi="ar-SA"/>
      </w:rPr>
    </w:lvl>
  </w:abstractNum>
  <w:abstractNum w:abstractNumId="101">
    <w:nsid w:val="555D277C"/>
    <w:multiLevelType w:val="hybridMultilevel"/>
    <w:tmpl w:val="1280FEEE"/>
    <w:lvl w:ilvl="0" w:tplc="8EF4C12E">
      <w:numFmt w:val="decimal"/>
      <w:lvlText w:val="%1"/>
      <w:lvlJc w:val="left"/>
      <w:pPr>
        <w:ind w:left="285" w:hanging="274"/>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8C868B62">
      <w:numFmt w:val="bullet"/>
      <w:lvlText w:val="•"/>
      <w:lvlJc w:val="left"/>
      <w:pPr>
        <w:ind w:left="1230" w:hanging="274"/>
      </w:pPr>
      <w:rPr>
        <w:rFonts w:hint="default"/>
        <w:lang w:val="ru-RU" w:eastAsia="en-US" w:bidi="ar-SA"/>
      </w:rPr>
    </w:lvl>
    <w:lvl w:ilvl="2" w:tplc="B1FEDEBE">
      <w:numFmt w:val="bullet"/>
      <w:lvlText w:val="•"/>
      <w:lvlJc w:val="left"/>
      <w:pPr>
        <w:ind w:left="2180" w:hanging="274"/>
      </w:pPr>
      <w:rPr>
        <w:rFonts w:hint="default"/>
        <w:lang w:val="ru-RU" w:eastAsia="en-US" w:bidi="ar-SA"/>
      </w:rPr>
    </w:lvl>
    <w:lvl w:ilvl="3" w:tplc="A36E1CCE">
      <w:numFmt w:val="bullet"/>
      <w:lvlText w:val="•"/>
      <w:lvlJc w:val="left"/>
      <w:pPr>
        <w:ind w:left="3130" w:hanging="274"/>
      </w:pPr>
      <w:rPr>
        <w:rFonts w:hint="default"/>
        <w:lang w:val="ru-RU" w:eastAsia="en-US" w:bidi="ar-SA"/>
      </w:rPr>
    </w:lvl>
    <w:lvl w:ilvl="4" w:tplc="87C626C0">
      <w:numFmt w:val="bullet"/>
      <w:lvlText w:val="•"/>
      <w:lvlJc w:val="left"/>
      <w:pPr>
        <w:ind w:left="4080" w:hanging="274"/>
      </w:pPr>
      <w:rPr>
        <w:rFonts w:hint="default"/>
        <w:lang w:val="ru-RU" w:eastAsia="en-US" w:bidi="ar-SA"/>
      </w:rPr>
    </w:lvl>
    <w:lvl w:ilvl="5" w:tplc="E3EC60FC">
      <w:numFmt w:val="bullet"/>
      <w:lvlText w:val="•"/>
      <w:lvlJc w:val="left"/>
      <w:pPr>
        <w:ind w:left="5030" w:hanging="274"/>
      </w:pPr>
      <w:rPr>
        <w:rFonts w:hint="default"/>
        <w:lang w:val="ru-RU" w:eastAsia="en-US" w:bidi="ar-SA"/>
      </w:rPr>
    </w:lvl>
    <w:lvl w:ilvl="6" w:tplc="F898A484">
      <w:numFmt w:val="bullet"/>
      <w:lvlText w:val="•"/>
      <w:lvlJc w:val="left"/>
      <w:pPr>
        <w:ind w:left="5980" w:hanging="274"/>
      </w:pPr>
      <w:rPr>
        <w:rFonts w:hint="default"/>
        <w:lang w:val="ru-RU" w:eastAsia="en-US" w:bidi="ar-SA"/>
      </w:rPr>
    </w:lvl>
    <w:lvl w:ilvl="7" w:tplc="C99AACB0">
      <w:numFmt w:val="bullet"/>
      <w:lvlText w:val="•"/>
      <w:lvlJc w:val="left"/>
      <w:pPr>
        <w:ind w:left="6930" w:hanging="274"/>
      </w:pPr>
      <w:rPr>
        <w:rFonts w:hint="default"/>
        <w:lang w:val="ru-RU" w:eastAsia="en-US" w:bidi="ar-SA"/>
      </w:rPr>
    </w:lvl>
    <w:lvl w:ilvl="8" w:tplc="6C881A42">
      <w:numFmt w:val="bullet"/>
      <w:lvlText w:val="•"/>
      <w:lvlJc w:val="left"/>
      <w:pPr>
        <w:ind w:left="7881" w:hanging="274"/>
      </w:pPr>
      <w:rPr>
        <w:rFonts w:hint="default"/>
        <w:lang w:val="ru-RU" w:eastAsia="en-US" w:bidi="ar-SA"/>
      </w:rPr>
    </w:lvl>
  </w:abstractNum>
  <w:abstractNum w:abstractNumId="102">
    <w:nsid w:val="55F566B7"/>
    <w:multiLevelType w:val="hybridMultilevel"/>
    <w:tmpl w:val="7C10CE78"/>
    <w:lvl w:ilvl="0" w:tplc="67AC8790">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20A0986">
      <w:numFmt w:val="bullet"/>
      <w:lvlText w:val="•"/>
      <w:lvlJc w:val="left"/>
      <w:pPr>
        <w:ind w:left="471" w:hanging="141"/>
      </w:pPr>
      <w:rPr>
        <w:rFonts w:hint="default"/>
        <w:lang w:val="ru-RU" w:eastAsia="en-US" w:bidi="ar-SA"/>
      </w:rPr>
    </w:lvl>
    <w:lvl w:ilvl="2" w:tplc="B488556A">
      <w:numFmt w:val="bullet"/>
      <w:lvlText w:val="•"/>
      <w:lvlJc w:val="left"/>
      <w:pPr>
        <w:ind w:left="843" w:hanging="141"/>
      </w:pPr>
      <w:rPr>
        <w:rFonts w:hint="default"/>
        <w:lang w:val="ru-RU" w:eastAsia="en-US" w:bidi="ar-SA"/>
      </w:rPr>
    </w:lvl>
    <w:lvl w:ilvl="3" w:tplc="17068666">
      <w:numFmt w:val="bullet"/>
      <w:lvlText w:val="•"/>
      <w:lvlJc w:val="left"/>
      <w:pPr>
        <w:ind w:left="1215" w:hanging="141"/>
      </w:pPr>
      <w:rPr>
        <w:rFonts w:hint="default"/>
        <w:lang w:val="ru-RU" w:eastAsia="en-US" w:bidi="ar-SA"/>
      </w:rPr>
    </w:lvl>
    <w:lvl w:ilvl="4" w:tplc="5576F83A">
      <w:numFmt w:val="bullet"/>
      <w:lvlText w:val="•"/>
      <w:lvlJc w:val="left"/>
      <w:pPr>
        <w:ind w:left="1587" w:hanging="141"/>
      </w:pPr>
      <w:rPr>
        <w:rFonts w:hint="default"/>
        <w:lang w:val="ru-RU" w:eastAsia="en-US" w:bidi="ar-SA"/>
      </w:rPr>
    </w:lvl>
    <w:lvl w:ilvl="5" w:tplc="6E3459BE">
      <w:numFmt w:val="bullet"/>
      <w:lvlText w:val="•"/>
      <w:lvlJc w:val="left"/>
      <w:pPr>
        <w:ind w:left="1959" w:hanging="141"/>
      </w:pPr>
      <w:rPr>
        <w:rFonts w:hint="default"/>
        <w:lang w:val="ru-RU" w:eastAsia="en-US" w:bidi="ar-SA"/>
      </w:rPr>
    </w:lvl>
    <w:lvl w:ilvl="6" w:tplc="37A407AA">
      <w:numFmt w:val="bullet"/>
      <w:lvlText w:val="•"/>
      <w:lvlJc w:val="left"/>
      <w:pPr>
        <w:ind w:left="2331" w:hanging="141"/>
      </w:pPr>
      <w:rPr>
        <w:rFonts w:hint="default"/>
        <w:lang w:val="ru-RU" w:eastAsia="en-US" w:bidi="ar-SA"/>
      </w:rPr>
    </w:lvl>
    <w:lvl w:ilvl="7" w:tplc="629686D6">
      <w:numFmt w:val="bullet"/>
      <w:lvlText w:val="•"/>
      <w:lvlJc w:val="left"/>
      <w:pPr>
        <w:ind w:left="2703" w:hanging="141"/>
      </w:pPr>
      <w:rPr>
        <w:rFonts w:hint="default"/>
        <w:lang w:val="ru-RU" w:eastAsia="en-US" w:bidi="ar-SA"/>
      </w:rPr>
    </w:lvl>
    <w:lvl w:ilvl="8" w:tplc="3E743786">
      <w:numFmt w:val="bullet"/>
      <w:lvlText w:val="•"/>
      <w:lvlJc w:val="left"/>
      <w:pPr>
        <w:ind w:left="3075" w:hanging="141"/>
      </w:pPr>
      <w:rPr>
        <w:rFonts w:hint="default"/>
        <w:lang w:val="ru-RU" w:eastAsia="en-US" w:bidi="ar-SA"/>
      </w:rPr>
    </w:lvl>
  </w:abstractNum>
  <w:abstractNum w:abstractNumId="103">
    <w:nsid w:val="59031458"/>
    <w:multiLevelType w:val="multilevel"/>
    <w:tmpl w:val="6B2A87B8"/>
    <w:lvl w:ilvl="0">
      <w:start w:val="1"/>
      <w:numFmt w:val="decimal"/>
      <w:lvlText w:val="%1"/>
      <w:lvlJc w:val="left"/>
      <w:pPr>
        <w:ind w:left="3945" w:hanging="420"/>
      </w:pPr>
      <w:rPr>
        <w:rFonts w:hint="default"/>
        <w:lang w:val="ru-RU" w:eastAsia="en-US" w:bidi="ar-SA"/>
      </w:rPr>
    </w:lvl>
    <w:lvl w:ilvl="1">
      <w:start w:val="4"/>
      <w:numFmt w:val="decimal"/>
      <w:lvlText w:val="%1.%2."/>
      <w:lvlJc w:val="left"/>
      <w:pPr>
        <w:ind w:left="3945"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108" w:hanging="420"/>
      </w:pPr>
      <w:rPr>
        <w:rFonts w:hint="default"/>
        <w:lang w:val="ru-RU" w:eastAsia="en-US" w:bidi="ar-SA"/>
      </w:rPr>
    </w:lvl>
    <w:lvl w:ilvl="3">
      <w:numFmt w:val="bullet"/>
      <w:lvlText w:val="•"/>
      <w:lvlJc w:val="left"/>
      <w:pPr>
        <w:ind w:left="5692" w:hanging="420"/>
      </w:pPr>
      <w:rPr>
        <w:rFonts w:hint="default"/>
        <w:lang w:val="ru-RU" w:eastAsia="en-US" w:bidi="ar-SA"/>
      </w:rPr>
    </w:lvl>
    <w:lvl w:ilvl="4">
      <w:numFmt w:val="bullet"/>
      <w:lvlText w:val="•"/>
      <w:lvlJc w:val="left"/>
      <w:pPr>
        <w:ind w:left="6276" w:hanging="420"/>
      </w:pPr>
      <w:rPr>
        <w:rFonts w:hint="default"/>
        <w:lang w:val="ru-RU" w:eastAsia="en-US" w:bidi="ar-SA"/>
      </w:rPr>
    </w:lvl>
    <w:lvl w:ilvl="5">
      <w:numFmt w:val="bullet"/>
      <w:lvlText w:val="•"/>
      <w:lvlJc w:val="left"/>
      <w:pPr>
        <w:ind w:left="6860" w:hanging="420"/>
      </w:pPr>
      <w:rPr>
        <w:rFonts w:hint="default"/>
        <w:lang w:val="ru-RU" w:eastAsia="en-US" w:bidi="ar-SA"/>
      </w:rPr>
    </w:lvl>
    <w:lvl w:ilvl="6">
      <w:numFmt w:val="bullet"/>
      <w:lvlText w:val="•"/>
      <w:lvlJc w:val="left"/>
      <w:pPr>
        <w:ind w:left="7444" w:hanging="420"/>
      </w:pPr>
      <w:rPr>
        <w:rFonts w:hint="default"/>
        <w:lang w:val="ru-RU" w:eastAsia="en-US" w:bidi="ar-SA"/>
      </w:rPr>
    </w:lvl>
    <w:lvl w:ilvl="7">
      <w:numFmt w:val="bullet"/>
      <w:lvlText w:val="•"/>
      <w:lvlJc w:val="left"/>
      <w:pPr>
        <w:ind w:left="8028" w:hanging="420"/>
      </w:pPr>
      <w:rPr>
        <w:rFonts w:hint="default"/>
        <w:lang w:val="ru-RU" w:eastAsia="en-US" w:bidi="ar-SA"/>
      </w:rPr>
    </w:lvl>
    <w:lvl w:ilvl="8">
      <w:numFmt w:val="bullet"/>
      <w:lvlText w:val="•"/>
      <w:lvlJc w:val="left"/>
      <w:pPr>
        <w:ind w:left="8613" w:hanging="420"/>
      </w:pPr>
      <w:rPr>
        <w:rFonts w:hint="default"/>
        <w:lang w:val="ru-RU" w:eastAsia="en-US" w:bidi="ar-SA"/>
      </w:rPr>
    </w:lvl>
  </w:abstractNum>
  <w:abstractNum w:abstractNumId="104">
    <w:nsid w:val="59427FCF"/>
    <w:multiLevelType w:val="hybridMultilevel"/>
    <w:tmpl w:val="FDEAA0F4"/>
    <w:lvl w:ilvl="0" w:tplc="4F306646">
      <w:numFmt w:val="bullet"/>
      <w:lvlText w:val=""/>
      <w:lvlJc w:val="left"/>
      <w:pPr>
        <w:ind w:left="994" w:hanging="284"/>
      </w:pPr>
      <w:rPr>
        <w:rFonts w:ascii="Symbol" w:eastAsia="Symbol" w:hAnsi="Symbol" w:cs="Symbol" w:hint="default"/>
        <w:spacing w:val="0"/>
        <w:w w:val="100"/>
        <w:lang w:val="ru-RU" w:eastAsia="en-US" w:bidi="ar-SA"/>
      </w:rPr>
    </w:lvl>
    <w:lvl w:ilvl="1" w:tplc="EDDA4294">
      <w:numFmt w:val="bullet"/>
      <w:lvlText w:val="•"/>
      <w:lvlJc w:val="left"/>
      <w:pPr>
        <w:ind w:left="1878" w:hanging="284"/>
      </w:pPr>
      <w:rPr>
        <w:rFonts w:hint="default"/>
        <w:lang w:val="ru-RU" w:eastAsia="en-US" w:bidi="ar-SA"/>
      </w:rPr>
    </w:lvl>
    <w:lvl w:ilvl="2" w:tplc="90E8B828">
      <w:numFmt w:val="bullet"/>
      <w:lvlText w:val="•"/>
      <w:lvlJc w:val="left"/>
      <w:pPr>
        <w:ind w:left="2756" w:hanging="284"/>
      </w:pPr>
      <w:rPr>
        <w:rFonts w:hint="default"/>
        <w:lang w:val="ru-RU" w:eastAsia="en-US" w:bidi="ar-SA"/>
      </w:rPr>
    </w:lvl>
    <w:lvl w:ilvl="3" w:tplc="69EAC692">
      <w:numFmt w:val="bullet"/>
      <w:lvlText w:val="•"/>
      <w:lvlJc w:val="left"/>
      <w:pPr>
        <w:ind w:left="3634" w:hanging="284"/>
      </w:pPr>
      <w:rPr>
        <w:rFonts w:hint="default"/>
        <w:lang w:val="ru-RU" w:eastAsia="en-US" w:bidi="ar-SA"/>
      </w:rPr>
    </w:lvl>
    <w:lvl w:ilvl="4" w:tplc="4D8A2E82">
      <w:numFmt w:val="bullet"/>
      <w:lvlText w:val="•"/>
      <w:lvlJc w:val="left"/>
      <w:pPr>
        <w:ind w:left="4512" w:hanging="284"/>
      </w:pPr>
      <w:rPr>
        <w:rFonts w:hint="default"/>
        <w:lang w:val="ru-RU" w:eastAsia="en-US" w:bidi="ar-SA"/>
      </w:rPr>
    </w:lvl>
    <w:lvl w:ilvl="5" w:tplc="8C9A8F26">
      <w:numFmt w:val="bullet"/>
      <w:lvlText w:val="•"/>
      <w:lvlJc w:val="left"/>
      <w:pPr>
        <w:ind w:left="5390" w:hanging="284"/>
      </w:pPr>
      <w:rPr>
        <w:rFonts w:hint="default"/>
        <w:lang w:val="ru-RU" w:eastAsia="en-US" w:bidi="ar-SA"/>
      </w:rPr>
    </w:lvl>
    <w:lvl w:ilvl="6" w:tplc="165ACA8A">
      <w:numFmt w:val="bullet"/>
      <w:lvlText w:val="•"/>
      <w:lvlJc w:val="left"/>
      <w:pPr>
        <w:ind w:left="6268" w:hanging="284"/>
      </w:pPr>
      <w:rPr>
        <w:rFonts w:hint="default"/>
        <w:lang w:val="ru-RU" w:eastAsia="en-US" w:bidi="ar-SA"/>
      </w:rPr>
    </w:lvl>
    <w:lvl w:ilvl="7" w:tplc="8DFCA35A">
      <w:numFmt w:val="bullet"/>
      <w:lvlText w:val="•"/>
      <w:lvlJc w:val="left"/>
      <w:pPr>
        <w:ind w:left="7146" w:hanging="284"/>
      </w:pPr>
      <w:rPr>
        <w:rFonts w:hint="default"/>
        <w:lang w:val="ru-RU" w:eastAsia="en-US" w:bidi="ar-SA"/>
      </w:rPr>
    </w:lvl>
    <w:lvl w:ilvl="8" w:tplc="4C7EDEC4">
      <w:numFmt w:val="bullet"/>
      <w:lvlText w:val="•"/>
      <w:lvlJc w:val="left"/>
      <w:pPr>
        <w:ind w:left="8025" w:hanging="284"/>
      </w:pPr>
      <w:rPr>
        <w:rFonts w:hint="default"/>
        <w:lang w:val="ru-RU" w:eastAsia="en-US" w:bidi="ar-SA"/>
      </w:rPr>
    </w:lvl>
  </w:abstractNum>
  <w:abstractNum w:abstractNumId="105">
    <w:nsid w:val="59CE7763"/>
    <w:multiLevelType w:val="hybridMultilevel"/>
    <w:tmpl w:val="AD7AB330"/>
    <w:lvl w:ilvl="0" w:tplc="C2001EE8">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EEBE980E">
      <w:numFmt w:val="bullet"/>
      <w:lvlText w:val="•"/>
      <w:lvlJc w:val="left"/>
      <w:pPr>
        <w:ind w:left="770" w:hanging="318"/>
      </w:pPr>
      <w:rPr>
        <w:rFonts w:hint="default"/>
        <w:lang w:val="ru-RU" w:eastAsia="en-US" w:bidi="ar-SA"/>
      </w:rPr>
    </w:lvl>
    <w:lvl w:ilvl="2" w:tplc="E8D82D0E">
      <w:numFmt w:val="bullet"/>
      <w:lvlText w:val="•"/>
      <w:lvlJc w:val="left"/>
      <w:pPr>
        <w:ind w:left="1120" w:hanging="318"/>
      </w:pPr>
      <w:rPr>
        <w:rFonts w:hint="default"/>
        <w:lang w:val="ru-RU" w:eastAsia="en-US" w:bidi="ar-SA"/>
      </w:rPr>
    </w:lvl>
    <w:lvl w:ilvl="3" w:tplc="FD66D10A">
      <w:numFmt w:val="bullet"/>
      <w:lvlText w:val="•"/>
      <w:lvlJc w:val="left"/>
      <w:pPr>
        <w:ind w:left="1470" w:hanging="318"/>
      </w:pPr>
      <w:rPr>
        <w:rFonts w:hint="default"/>
        <w:lang w:val="ru-RU" w:eastAsia="en-US" w:bidi="ar-SA"/>
      </w:rPr>
    </w:lvl>
    <w:lvl w:ilvl="4" w:tplc="E1D41E4C">
      <w:numFmt w:val="bullet"/>
      <w:lvlText w:val="•"/>
      <w:lvlJc w:val="left"/>
      <w:pPr>
        <w:ind w:left="1821" w:hanging="318"/>
      </w:pPr>
      <w:rPr>
        <w:rFonts w:hint="default"/>
        <w:lang w:val="ru-RU" w:eastAsia="en-US" w:bidi="ar-SA"/>
      </w:rPr>
    </w:lvl>
    <w:lvl w:ilvl="5" w:tplc="B3928042">
      <w:numFmt w:val="bullet"/>
      <w:lvlText w:val="•"/>
      <w:lvlJc w:val="left"/>
      <w:pPr>
        <w:ind w:left="2171" w:hanging="318"/>
      </w:pPr>
      <w:rPr>
        <w:rFonts w:hint="default"/>
        <w:lang w:val="ru-RU" w:eastAsia="en-US" w:bidi="ar-SA"/>
      </w:rPr>
    </w:lvl>
    <w:lvl w:ilvl="6" w:tplc="F9DE5414">
      <w:numFmt w:val="bullet"/>
      <w:lvlText w:val="•"/>
      <w:lvlJc w:val="left"/>
      <w:pPr>
        <w:ind w:left="2521" w:hanging="318"/>
      </w:pPr>
      <w:rPr>
        <w:rFonts w:hint="default"/>
        <w:lang w:val="ru-RU" w:eastAsia="en-US" w:bidi="ar-SA"/>
      </w:rPr>
    </w:lvl>
    <w:lvl w:ilvl="7" w:tplc="ED5212A8">
      <w:numFmt w:val="bullet"/>
      <w:lvlText w:val="•"/>
      <w:lvlJc w:val="left"/>
      <w:pPr>
        <w:ind w:left="2872" w:hanging="318"/>
      </w:pPr>
      <w:rPr>
        <w:rFonts w:hint="default"/>
        <w:lang w:val="ru-RU" w:eastAsia="en-US" w:bidi="ar-SA"/>
      </w:rPr>
    </w:lvl>
    <w:lvl w:ilvl="8" w:tplc="13DC3BB4">
      <w:numFmt w:val="bullet"/>
      <w:lvlText w:val="•"/>
      <w:lvlJc w:val="left"/>
      <w:pPr>
        <w:ind w:left="3222" w:hanging="318"/>
      </w:pPr>
      <w:rPr>
        <w:rFonts w:hint="default"/>
        <w:lang w:val="ru-RU" w:eastAsia="en-US" w:bidi="ar-SA"/>
      </w:rPr>
    </w:lvl>
  </w:abstractNum>
  <w:abstractNum w:abstractNumId="106">
    <w:nsid w:val="5A3F6DA7"/>
    <w:multiLevelType w:val="hybridMultilevel"/>
    <w:tmpl w:val="C0540AD6"/>
    <w:lvl w:ilvl="0" w:tplc="23F26100">
      <w:start w:val="1"/>
      <w:numFmt w:val="decimal"/>
      <w:lvlText w:val="%1."/>
      <w:lvlJc w:val="left"/>
      <w:pPr>
        <w:ind w:left="285"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42E2FC8">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7F4C0A6C">
      <w:numFmt w:val="bullet"/>
      <w:lvlText w:val="•"/>
      <w:lvlJc w:val="left"/>
      <w:pPr>
        <w:ind w:left="1975" w:hanging="284"/>
      </w:pPr>
      <w:rPr>
        <w:rFonts w:hint="default"/>
        <w:lang w:val="ru-RU" w:eastAsia="en-US" w:bidi="ar-SA"/>
      </w:rPr>
    </w:lvl>
    <w:lvl w:ilvl="3" w:tplc="46988EF2">
      <w:numFmt w:val="bullet"/>
      <w:lvlText w:val="•"/>
      <w:lvlJc w:val="left"/>
      <w:pPr>
        <w:ind w:left="2951" w:hanging="284"/>
      </w:pPr>
      <w:rPr>
        <w:rFonts w:hint="default"/>
        <w:lang w:val="ru-RU" w:eastAsia="en-US" w:bidi="ar-SA"/>
      </w:rPr>
    </w:lvl>
    <w:lvl w:ilvl="4" w:tplc="4D901EAE">
      <w:numFmt w:val="bullet"/>
      <w:lvlText w:val="•"/>
      <w:lvlJc w:val="left"/>
      <w:pPr>
        <w:ind w:left="3927" w:hanging="284"/>
      </w:pPr>
      <w:rPr>
        <w:rFonts w:hint="default"/>
        <w:lang w:val="ru-RU" w:eastAsia="en-US" w:bidi="ar-SA"/>
      </w:rPr>
    </w:lvl>
    <w:lvl w:ilvl="5" w:tplc="45D8BAF2">
      <w:numFmt w:val="bullet"/>
      <w:lvlText w:val="•"/>
      <w:lvlJc w:val="left"/>
      <w:pPr>
        <w:ind w:left="4902" w:hanging="284"/>
      </w:pPr>
      <w:rPr>
        <w:rFonts w:hint="default"/>
        <w:lang w:val="ru-RU" w:eastAsia="en-US" w:bidi="ar-SA"/>
      </w:rPr>
    </w:lvl>
    <w:lvl w:ilvl="6" w:tplc="6ADE556C">
      <w:numFmt w:val="bullet"/>
      <w:lvlText w:val="•"/>
      <w:lvlJc w:val="left"/>
      <w:pPr>
        <w:ind w:left="5878" w:hanging="284"/>
      </w:pPr>
      <w:rPr>
        <w:rFonts w:hint="default"/>
        <w:lang w:val="ru-RU" w:eastAsia="en-US" w:bidi="ar-SA"/>
      </w:rPr>
    </w:lvl>
    <w:lvl w:ilvl="7" w:tplc="8DFC68AC">
      <w:numFmt w:val="bullet"/>
      <w:lvlText w:val="•"/>
      <w:lvlJc w:val="left"/>
      <w:pPr>
        <w:ind w:left="6854" w:hanging="284"/>
      </w:pPr>
      <w:rPr>
        <w:rFonts w:hint="default"/>
        <w:lang w:val="ru-RU" w:eastAsia="en-US" w:bidi="ar-SA"/>
      </w:rPr>
    </w:lvl>
    <w:lvl w:ilvl="8" w:tplc="F7F06AB4">
      <w:numFmt w:val="bullet"/>
      <w:lvlText w:val="•"/>
      <w:lvlJc w:val="left"/>
      <w:pPr>
        <w:ind w:left="7829" w:hanging="284"/>
      </w:pPr>
      <w:rPr>
        <w:rFonts w:hint="default"/>
        <w:lang w:val="ru-RU" w:eastAsia="en-US" w:bidi="ar-SA"/>
      </w:rPr>
    </w:lvl>
  </w:abstractNum>
  <w:abstractNum w:abstractNumId="107">
    <w:nsid w:val="5AF53C7F"/>
    <w:multiLevelType w:val="hybridMultilevel"/>
    <w:tmpl w:val="0E2AC7CC"/>
    <w:lvl w:ilvl="0" w:tplc="71F08BAC">
      <w:start w:val="1"/>
      <w:numFmt w:val="decimal"/>
      <w:lvlText w:val="%1)"/>
      <w:lvlJc w:val="left"/>
      <w:pPr>
        <w:ind w:left="1005"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EBE0B7BE">
      <w:numFmt w:val="bullet"/>
      <w:lvlText w:val="•"/>
      <w:lvlJc w:val="left"/>
      <w:pPr>
        <w:ind w:left="1878" w:hanging="360"/>
      </w:pPr>
      <w:rPr>
        <w:rFonts w:hint="default"/>
        <w:lang w:val="ru-RU" w:eastAsia="en-US" w:bidi="ar-SA"/>
      </w:rPr>
    </w:lvl>
    <w:lvl w:ilvl="2" w:tplc="62D84F94">
      <w:numFmt w:val="bullet"/>
      <w:lvlText w:val="•"/>
      <w:lvlJc w:val="left"/>
      <w:pPr>
        <w:ind w:left="2756" w:hanging="360"/>
      </w:pPr>
      <w:rPr>
        <w:rFonts w:hint="default"/>
        <w:lang w:val="ru-RU" w:eastAsia="en-US" w:bidi="ar-SA"/>
      </w:rPr>
    </w:lvl>
    <w:lvl w:ilvl="3" w:tplc="5B78962E">
      <w:numFmt w:val="bullet"/>
      <w:lvlText w:val="•"/>
      <w:lvlJc w:val="left"/>
      <w:pPr>
        <w:ind w:left="3634" w:hanging="360"/>
      </w:pPr>
      <w:rPr>
        <w:rFonts w:hint="default"/>
        <w:lang w:val="ru-RU" w:eastAsia="en-US" w:bidi="ar-SA"/>
      </w:rPr>
    </w:lvl>
    <w:lvl w:ilvl="4" w:tplc="F6C6C8D6">
      <w:numFmt w:val="bullet"/>
      <w:lvlText w:val="•"/>
      <w:lvlJc w:val="left"/>
      <w:pPr>
        <w:ind w:left="4512" w:hanging="360"/>
      </w:pPr>
      <w:rPr>
        <w:rFonts w:hint="default"/>
        <w:lang w:val="ru-RU" w:eastAsia="en-US" w:bidi="ar-SA"/>
      </w:rPr>
    </w:lvl>
    <w:lvl w:ilvl="5" w:tplc="4EF2F21C">
      <w:numFmt w:val="bullet"/>
      <w:lvlText w:val="•"/>
      <w:lvlJc w:val="left"/>
      <w:pPr>
        <w:ind w:left="5390" w:hanging="360"/>
      </w:pPr>
      <w:rPr>
        <w:rFonts w:hint="default"/>
        <w:lang w:val="ru-RU" w:eastAsia="en-US" w:bidi="ar-SA"/>
      </w:rPr>
    </w:lvl>
    <w:lvl w:ilvl="6" w:tplc="B660EFEC">
      <w:numFmt w:val="bullet"/>
      <w:lvlText w:val="•"/>
      <w:lvlJc w:val="left"/>
      <w:pPr>
        <w:ind w:left="6268" w:hanging="360"/>
      </w:pPr>
      <w:rPr>
        <w:rFonts w:hint="default"/>
        <w:lang w:val="ru-RU" w:eastAsia="en-US" w:bidi="ar-SA"/>
      </w:rPr>
    </w:lvl>
    <w:lvl w:ilvl="7" w:tplc="F8E64F86">
      <w:numFmt w:val="bullet"/>
      <w:lvlText w:val="•"/>
      <w:lvlJc w:val="left"/>
      <w:pPr>
        <w:ind w:left="7146" w:hanging="360"/>
      </w:pPr>
      <w:rPr>
        <w:rFonts w:hint="default"/>
        <w:lang w:val="ru-RU" w:eastAsia="en-US" w:bidi="ar-SA"/>
      </w:rPr>
    </w:lvl>
    <w:lvl w:ilvl="8" w:tplc="58262816">
      <w:numFmt w:val="bullet"/>
      <w:lvlText w:val="•"/>
      <w:lvlJc w:val="left"/>
      <w:pPr>
        <w:ind w:left="8025" w:hanging="360"/>
      </w:pPr>
      <w:rPr>
        <w:rFonts w:hint="default"/>
        <w:lang w:val="ru-RU" w:eastAsia="en-US" w:bidi="ar-SA"/>
      </w:rPr>
    </w:lvl>
  </w:abstractNum>
  <w:abstractNum w:abstractNumId="108">
    <w:nsid w:val="5B17423D"/>
    <w:multiLevelType w:val="hybridMultilevel"/>
    <w:tmpl w:val="D83C3696"/>
    <w:lvl w:ilvl="0" w:tplc="8410DFCE">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6C9AEA2A">
      <w:numFmt w:val="bullet"/>
      <w:lvlText w:val="•"/>
      <w:lvlJc w:val="left"/>
      <w:pPr>
        <w:ind w:left="717" w:hanging="318"/>
      </w:pPr>
      <w:rPr>
        <w:rFonts w:hint="default"/>
        <w:lang w:val="ru-RU" w:eastAsia="en-US" w:bidi="ar-SA"/>
      </w:rPr>
    </w:lvl>
    <w:lvl w:ilvl="2" w:tplc="F6665B5A">
      <w:numFmt w:val="bullet"/>
      <w:lvlText w:val="•"/>
      <w:lvlJc w:val="left"/>
      <w:pPr>
        <w:ind w:left="1014" w:hanging="318"/>
      </w:pPr>
      <w:rPr>
        <w:rFonts w:hint="default"/>
        <w:lang w:val="ru-RU" w:eastAsia="en-US" w:bidi="ar-SA"/>
      </w:rPr>
    </w:lvl>
    <w:lvl w:ilvl="3" w:tplc="DE060D24">
      <w:numFmt w:val="bullet"/>
      <w:lvlText w:val="•"/>
      <w:lvlJc w:val="left"/>
      <w:pPr>
        <w:ind w:left="1311" w:hanging="318"/>
      </w:pPr>
      <w:rPr>
        <w:rFonts w:hint="default"/>
        <w:lang w:val="ru-RU" w:eastAsia="en-US" w:bidi="ar-SA"/>
      </w:rPr>
    </w:lvl>
    <w:lvl w:ilvl="4" w:tplc="7376D5F8">
      <w:numFmt w:val="bullet"/>
      <w:lvlText w:val="•"/>
      <w:lvlJc w:val="left"/>
      <w:pPr>
        <w:ind w:left="1609" w:hanging="318"/>
      </w:pPr>
      <w:rPr>
        <w:rFonts w:hint="default"/>
        <w:lang w:val="ru-RU" w:eastAsia="en-US" w:bidi="ar-SA"/>
      </w:rPr>
    </w:lvl>
    <w:lvl w:ilvl="5" w:tplc="49F4A89C">
      <w:numFmt w:val="bullet"/>
      <w:lvlText w:val="•"/>
      <w:lvlJc w:val="left"/>
      <w:pPr>
        <w:ind w:left="1906" w:hanging="318"/>
      </w:pPr>
      <w:rPr>
        <w:rFonts w:hint="default"/>
        <w:lang w:val="ru-RU" w:eastAsia="en-US" w:bidi="ar-SA"/>
      </w:rPr>
    </w:lvl>
    <w:lvl w:ilvl="6" w:tplc="D67625AC">
      <w:numFmt w:val="bullet"/>
      <w:lvlText w:val="•"/>
      <w:lvlJc w:val="left"/>
      <w:pPr>
        <w:ind w:left="2203" w:hanging="318"/>
      </w:pPr>
      <w:rPr>
        <w:rFonts w:hint="default"/>
        <w:lang w:val="ru-RU" w:eastAsia="en-US" w:bidi="ar-SA"/>
      </w:rPr>
    </w:lvl>
    <w:lvl w:ilvl="7" w:tplc="9FAC3928">
      <w:numFmt w:val="bullet"/>
      <w:lvlText w:val="•"/>
      <w:lvlJc w:val="left"/>
      <w:pPr>
        <w:ind w:left="2501" w:hanging="318"/>
      </w:pPr>
      <w:rPr>
        <w:rFonts w:hint="default"/>
        <w:lang w:val="ru-RU" w:eastAsia="en-US" w:bidi="ar-SA"/>
      </w:rPr>
    </w:lvl>
    <w:lvl w:ilvl="8" w:tplc="380A481C">
      <w:numFmt w:val="bullet"/>
      <w:lvlText w:val="•"/>
      <w:lvlJc w:val="left"/>
      <w:pPr>
        <w:ind w:left="2798" w:hanging="318"/>
      </w:pPr>
      <w:rPr>
        <w:rFonts w:hint="default"/>
        <w:lang w:val="ru-RU" w:eastAsia="en-US" w:bidi="ar-SA"/>
      </w:rPr>
    </w:lvl>
  </w:abstractNum>
  <w:abstractNum w:abstractNumId="109">
    <w:nsid w:val="5B7B43F3"/>
    <w:multiLevelType w:val="hybridMultilevel"/>
    <w:tmpl w:val="0C7C50A4"/>
    <w:lvl w:ilvl="0" w:tplc="1CC88830">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13FAB36A">
      <w:numFmt w:val="bullet"/>
      <w:lvlText w:val="•"/>
      <w:lvlJc w:val="left"/>
      <w:pPr>
        <w:ind w:left="1878" w:hanging="284"/>
      </w:pPr>
      <w:rPr>
        <w:rFonts w:hint="default"/>
        <w:lang w:val="ru-RU" w:eastAsia="en-US" w:bidi="ar-SA"/>
      </w:rPr>
    </w:lvl>
    <w:lvl w:ilvl="2" w:tplc="5DC81C5C">
      <w:numFmt w:val="bullet"/>
      <w:lvlText w:val="•"/>
      <w:lvlJc w:val="left"/>
      <w:pPr>
        <w:ind w:left="2756" w:hanging="284"/>
      </w:pPr>
      <w:rPr>
        <w:rFonts w:hint="default"/>
        <w:lang w:val="ru-RU" w:eastAsia="en-US" w:bidi="ar-SA"/>
      </w:rPr>
    </w:lvl>
    <w:lvl w:ilvl="3" w:tplc="60BEBF44">
      <w:numFmt w:val="bullet"/>
      <w:lvlText w:val="•"/>
      <w:lvlJc w:val="left"/>
      <w:pPr>
        <w:ind w:left="3634" w:hanging="284"/>
      </w:pPr>
      <w:rPr>
        <w:rFonts w:hint="default"/>
        <w:lang w:val="ru-RU" w:eastAsia="en-US" w:bidi="ar-SA"/>
      </w:rPr>
    </w:lvl>
    <w:lvl w:ilvl="4" w:tplc="23EEAAEA">
      <w:numFmt w:val="bullet"/>
      <w:lvlText w:val="•"/>
      <w:lvlJc w:val="left"/>
      <w:pPr>
        <w:ind w:left="4512" w:hanging="284"/>
      </w:pPr>
      <w:rPr>
        <w:rFonts w:hint="default"/>
        <w:lang w:val="ru-RU" w:eastAsia="en-US" w:bidi="ar-SA"/>
      </w:rPr>
    </w:lvl>
    <w:lvl w:ilvl="5" w:tplc="53902318">
      <w:numFmt w:val="bullet"/>
      <w:lvlText w:val="•"/>
      <w:lvlJc w:val="left"/>
      <w:pPr>
        <w:ind w:left="5390" w:hanging="284"/>
      </w:pPr>
      <w:rPr>
        <w:rFonts w:hint="default"/>
        <w:lang w:val="ru-RU" w:eastAsia="en-US" w:bidi="ar-SA"/>
      </w:rPr>
    </w:lvl>
    <w:lvl w:ilvl="6" w:tplc="A358F106">
      <w:numFmt w:val="bullet"/>
      <w:lvlText w:val="•"/>
      <w:lvlJc w:val="left"/>
      <w:pPr>
        <w:ind w:left="6268" w:hanging="284"/>
      </w:pPr>
      <w:rPr>
        <w:rFonts w:hint="default"/>
        <w:lang w:val="ru-RU" w:eastAsia="en-US" w:bidi="ar-SA"/>
      </w:rPr>
    </w:lvl>
    <w:lvl w:ilvl="7" w:tplc="212E5A8E">
      <w:numFmt w:val="bullet"/>
      <w:lvlText w:val="•"/>
      <w:lvlJc w:val="left"/>
      <w:pPr>
        <w:ind w:left="7146" w:hanging="284"/>
      </w:pPr>
      <w:rPr>
        <w:rFonts w:hint="default"/>
        <w:lang w:val="ru-RU" w:eastAsia="en-US" w:bidi="ar-SA"/>
      </w:rPr>
    </w:lvl>
    <w:lvl w:ilvl="8" w:tplc="4D5E801A">
      <w:numFmt w:val="bullet"/>
      <w:lvlText w:val="•"/>
      <w:lvlJc w:val="left"/>
      <w:pPr>
        <w:ind w:left="8025" w:hanging="284"/>
      </w:pPr>
      <w:rPr>
        <w:rFonts w:hint="default"/>
        <w:lang w:val="ru-RU" w:eastAsia="en-US" w:bidi="ar-SA"/>
      </w:rPr>
    </w:lvl>
  </w:abstractNum>
  <w:abstractNum w:abstractNumId="110">
    <w:nsid w:val="5BB02625"/>
    <w:multiLevelType w:val="hybridMultilevel"/>
    <w:tmpl w:val="19E6F588"/>
    <w:lvl w:ilvl="0" w:tplc="F94A3EF6">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F35A60E8">
      <w:numFmt w:val="bullet"/>
      <w:lvlText w:val="•"/>
      <w:lvlJc w:val="left"/>
      <w:pPr>
        <w:ind w:left="717" w:hanging="318"/>
      </w:pPr>
      <w:rPr>
        <w:rFonts w:hint="default"/>
        <w:lang w:val="ru-RU" w:eastAsia="en-US" w:bidi="ar-SA"/>
      </w:rPr>
    </w:lvl>
    <w:lvl w:ilvl="2" w:tplc="11681102">
      <w:numFmt w:val="bullet"/>
      <w:lvlText w:val="•"/>
      <w:lvlJc w:val="left"/>
      <w:pPr>
        <w:ind w:left="1014" w:hanging="318"/>
      </w:pPr>
      <w:rPr>
        <w:rFonts w:hint="default"/>
        <w:lang w:val="ru-RU" w:eastAsia="en-US" w:bidi="ar-SA"/>
      </w:rPr>
    </w:lvl>
    <w:lvl w:ilvl="3" w:tplc="CD5E214A">
      <w:numFmt w:val="bullet"/>
      <w:lvlText w:val="•"/>
      <w:lvlJc w:val="left"/>
      <w:pPr>
        <w:ind w:left="1311" w:hanging="318"/>
      </w:pPr>
      <w:rPr>
        <w:rFonts w:hint="default"/>
        <w:lang w:val="ru-RU" w:eastAsia="en-US" w:bidi="ar-SA"/>
      </w:rPr>
    </w:lvl>
    <w:lvl w:ilvl="4" w:tplc="87AA130A">
      <w:numFmt w:val="bullet"/>
      <w:lvlText w:val="•"/>
      <w:lvlJc w:val="left"/>
      <w:pPr>
        <w:ind w:left="1609" w:hanging="318"/>
      </w:pPr>
      <w:rPr>
        <w:rFonts w:hint="default"/>
        <w:lang w:val="ru-RU" w:eastAsia="en-US" w:bidi="ar-SA"/>
      </w:rPr>
    </w:lvl>
    <w:lvl w:ilvl="5" w:tplc="E17AA576">
      <w:numFmt w:val="bullet"/>
      <w:lvlText w:val="•"/>
      <w:lvlJc w:val="left"/>
      <w:pPr>
        <w:ind w:left="1906" w:hanging="318"/>
      </w:pPr>
      <w:rPr>
        <w:rFonts w:hint="default"/>
        <w:lang w:val="ru-RU" w:eastAsia="en-US" w:bidi="ar-SA"/>
      </w:rPr>
    </w:lvl>
    <w:lvl w:ilvl="6" w:tplc="1E700542">
      <w:numFmt w:val="bullet"/>
      <w:lvlText w:val="•"/>
      <w:lvlJc w:val="left"/>
      <w:pPr>
        <w:ind w:left="2203" w:hanging="318"/>
      </w:pPr>
      <w:rPr>
        <w:rFonts w:hint="default"/>
        <w:lang w:val="ru-RU" w:eastAsia="en-US" w:bidi="ar-SA"/>
      </w:rPr>
    </w:lvl>
    <w:lvl w:ilvl="7" w:tplc="EEE6903A">
      <w:numFmt w:val="bullet"/>
      <w:lvlText w:val="•"/>
      <w:lvlJc w:val="left"/>
      <w:pPr>
        <w:ind w:left="2501" w:hanging="318"/>
      </w:pPr>
      <w:rPr>
        <w:rFonts w:hint="default"/>
        <w:lang w:val="ru-RU" w:eastAsia="en-US" w:bidi="ar-SA"/>
      </w:rPr>
    </w:lvl>
    <w:lvl w:ilvl="8" w:tplc="A33E0392">
      <w:numFmt w:val="bullet"/>
      <w:lvlText w:val="•"/>
      <w:lvlJc w:val="left"/>
      <w:pPr>
        <w:ind w:left="2798" w:hanging="318"/>
      </w:pPr>
      <w:rPr>
        <w:rFonts w:hint="default"/>
        <w:lang w:val="ru-RU" w:eastAsia="en-US" w:bidi="ar-SA"/>
      </w:rPr>
    </w:lvl>
  </w:abstractNum>
  <w:abstractNum w:abstractNumId="111">
    <w:nsid w:val="5BC72F18"/>
    <w:multiLevelType w:val="hybridMultilevel"/>
    <w:tmpl w:val="AE2EBA18"/>
    <w:lvl w:ilvl="0" w:tplc="9D1E13CE">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44E0A11A">
      <w:numFmt w:val="bullet"/>
      <w:lvlText w:val="•"/>
      <w:lvlJc w:val="left"/>
      <w:pPr>
        <w:ind w:left="404" w:hanging="141"/>
      </w:pPr>
      <w:rPr>
        <w:rFonts w:hint="default"/>
        <w:lang w:val="ru-RU" w:eastAsia="en-US" w:bidi="ar-SA"/>
      </w:rPr>
    </w:lvl>
    <w:lvl w:ilvl="2" w:tplc="EEC8FD52">
      <w:numFmt w:val="bullet"/>
      <w:lvlText w:val="•"/>
      <w:lvlJc w:val="left"/>
      <w:pPr>
        <w:ind w:left="709" w:hanging="141"/>
      </w:pPr>
      <w:rPr>
        <w:rFonts w:hint="default"/>
        <w:lang w:val="ru-RU" w:eastAsia="en-US" w:bidi="ar-SA"/>
      </w:rPr>
    </w:lvl>
    <w:lvl w:ilvl="3" w:tplc="BC1059CC">
      <w:numFmt w:val="bullet"/>
      <w:lvlText w:val="•"/>
      <w:lvlJc w:val="left"/>
      <w:pPr>
        <w:ind w:left="1013" w:hanging="141"/>
      </w:pPr>
      <w:rPr>
        <w:rFonts w:hint="default"/>
        <w:lang w:val="ru-RU" w:eastAsia="en-US" w:bidi="ar-SA"/>
      </w:rPr>
    </w:lvl>
    <w:lvl w:ilvl="4" w:tplc="4BA2F452">
      <w:numFmt w:val="bullet"/>
      <w:lvlText w:val="•"/>
      <w:lvlJc w:val="left"/>
      <w:pPr>
        <w:ind w:left="1318" w:hanging="141"/>
      </w:pPr>
      <w:rPr>
        <w:rFonts w:hint="default"/>
        <w:lang w:val="ru-RU" w:eastAsia="en-US" w:bidi="ar-SA"/>
      </w:rPr>
    </w:lvl>
    <w:lvl w:ilvl="5" w:tplc="78B432CA">
      <w:numFmt w:val="bullet"/>
      <w:lvlText w:val="•"/>
      <w:lvlJc w:val="left"/>
      <w:pPr>
        <w:ind w:left="1623" w:hanging="141"/>
      </w:pPr>
      <w:rPr>
        <w:rFonts w:hint="default"/>
        <w:lang w:val="ru-RU" w:eastAsia="en-US" w:bidi="ar-SA"/>
      </w:rPr>
    </w:lvl>
    <w:lvl w:ilvl="6" w:tplc="FF283984">
      <w:numFmt w:val="bullet"/>
      <w:lvlText w:val="•"/>
      <w:lvlJc w:val="left"/>
      <w:pPr>
        <w:ind w:left="1927" w:hanging="141"/>
      </w:pPr>
      <w:rPr>
        <w:rFonts w:hint="default"/>
        <w:lang w:val="ru-RU" w:eastAsia="en-US" w:bidi="ar-SA"/>
      </w:rPr>
    </w:lvl>
    <w:lvl w:ilvl="7" w:tplc="DE24861C">
      <w:numFmt w:val="bullet"/>
      <w:lvlText w:val="•"/>
      <w:lvlJc w:val="left"/>
      <w:pPr>
        <w:ind w:left="2232" w:hanging="141"/>
      </w:pPr>
      <w:rPr>
        <w:rFonts w:hint="default"/>
        <w:lang w:val="ru-RU" w:eastAsia="en-US" w:bidi="ar-SA"/>
      </w:rPr>
    </w:lvl>
    <w:lvl w:ilvl="8" w:tplc="5F00FDC4">
      <w:numFmt w:val="bullet"/>
      <w:lvlText w:val="•"/>
      <w:lvlJc w:val="left"/>
      <w:pPr>
        <w:ind w:left="2536" w:hanging="141"/>
      </w:pPr>
      <w:rPr>
        <w:rFonts w:hint="default"/>
        <w:lang w:val="ru-RU" w:eastAsia="en-US" w:bidi="ar-SA"/>
      </w:rPr>
    </w:lvl>
  </w:abstractNum>
  <w:abstractNum w:abstractNumId="112">
    <w:nsid w:val="5CC427C3"/>
    <w:multiLevelType w:val="hybridMultilevel"/>
    <w:tmpl w:val="1F5212D2"/>
    <w:lvl w:ilvl="0" w:tplc="5488775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957AFA22">
      <w:numFmt w:val="bullet"/>
      <w:lvlText w:val="•"/>
      <w:lvlJc w:val="left"/>
      <w:pPr>
        <w:ind w:left="770" w:hanging="318"/>
      </w:pPr>
      <w:rPr>
        <w:rFonts w:hint="default"/>
        <w:lang w:val="ru-RU" w:eastAsia="en-US" w:bidi="ar-SA"/>
      </w:rPr>
    </w:lvl>
    <w:lvl w:ilvl="2" w:tplc="75E657A0">
      <w:numFmt w:val="bullet"/>
      <w:lvlText w:val="•"/>
      <w:lvlJc w:val="left"/>
      <w:pPr>
        <w:ind w:left="1120" w:hanging="318"/>
      </w:pPr>
      <w:rPr>
        <w:rFonts w:hint="default"/>
        <w:lang w:val="ru-RU" w:eastAsia="en-US" w:bidi="ar-SA"/>
      </w:rPr>
    </w:lvl>
    <w:lvl w:ilvl="3" w:tplc="1676206A">
      <w:numFmt w:val="bullet"/>
      <w:lvlText w:val="•"/>
      <w:lvlJc w:val="left"/>
      <w:pPr>
        <w:ind w:left="1470" w:hanging="318"/>
      </w:pPr>
      <w:rPr>
        <w:rFonts w:hint="default"/>
        <w:lang w:val="ru-RU" w:eastAsia="en-US" w:bidi="ar-SA"/>
      </w:rPr>
    </w:lvl>
    <w:lvl w:ilvl="4" w:tplc="E08C04E6">
      <w:numFmt w:val="bullet"/>
      <w:lvlText w:val="•"/>
      <w:lvlJc w:val="left"/>
      <w:pPr>
        <w:ind w:left="1821" w:hanging="318"/>
      </w:pPr>
      <w:rPr>
        <w:rFonts w:hint="default"/>
        <w:lang w:val="ru-RU" w:eastAsia="en-US" w:bidi="ar-SA"/>
      </w:rPr>
    </w:lvl>
    <w:lvl w:ilvl="5" w:tplc="28B278E6">
      <w:numFmt w:val="bullet"/>
      <w:lvlText w:val="•"/>
      <w:lvlJc w:val="left"/>
      <w:pPr>
        <w:ind w:left="2171" w:hanging="318"/>
      </w:pPr>
      <w:rPr>
        <w:rFonts w:hint="default"/>
        <w:lang w:val="ru-RU" w:eastAsia="en-US" w:bidi="ar-SA"/>
      </w:rPr>
    </w:lvl>
    <w:lvl w:ilvl="6" w:tplc="9FA6246A">
      <w:numFmt w:val="bullet"/>
      <w:lvlText w:val="•"/>
      <w:lvlJc w:val="left"/>
      <w:pPr>
        <w:ind w:left="2521" w:hanging="318"/>
      </w:pPr>
      <w:rPr>
        <w:rFonts w:hint="default"/>
        <w:lang w:val="ru-RU" w:eastAsia="en-US" w:bidi="ar-SA"/>
      </w:rPr>
    </w:lvl>
    <w:lvl w:ilvl="7" w:tplc="579A2760">
      <w:numFmt w:val="bullet"/>
      <w:lvlText w:val="•"/>
      <w:lvlJc w:val="left"/>
      <w:pPr>
        <w:ind w:left="2872" w:hanging="318"/>
      </w:pPr>
      <w:rPr>
        <w:rFonts w:hint="default"/>
        <w:lang w:val="ru-RU" w:eastAsia="en-US" w:bidi="ar-SA"/>
      </w:rPr>
    </w:lvl>
    <w:lvl w:ilvl="8" w:tplc="17DEEAE0">
      <w:numFmt w:val="bullet"/>
      <w:lvlText w:val="•"/>
      <w:lvlJc w:val="left"/>
      <w:pPr>
        <w:ind w:left="3222" w:hanging="318"/>
      </w:pPr>
      <w:rPr>
        <w:rFonts w:hint="default"/>
        <w:lang w:val="ru-RU" w:eastAsia="en-US" w:bidi="ar-SA"/>
      </w:rPr>
    </w:lvl>
  </w:abstractNum>
  <w:abstractNum w:abstractNumId="113">
    <w:nsid w:val="5CE87880"/>
    <w:multiLevelType w:val="hybridMultilevel"/>
    <w:tmpl w:val="4C549608"/>
    <w:lvl w:ilvl="0" w:tplc="28DE2302">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7CB2264E">
      <w:numFmt w:val="bullet"/>
      <w:lvlText w:val="•"/>
      <w:lvlJc w:val="left"/>
      <w:pPr>
        <w:ind w:left="1878" w:hanging="360"/>
      </w:pPr>
      <w:rPr>
        <w:rFonts w:hint="default"/>
        <w:lang w:val="ru-RU" w:eastAsia="en-US" w:bidi="ar-SA"/>
      </w:rPr>
    </w:lvl>
    <w:lvl w:ilvl="2" w:tplc="D688DB62">
      <w:numFmt w:val="bullet"/>
      <w:lvlText w:val="•"/>
      <w:lvlJc w:val="left"/>
      <w:pPr>
        <w:ind w:left="2756" w:hanging="360"/>
      </w:pPr>
      <w:rPr>
        <w:rFonts w:hint="default"/>
        <w:lang w:val="ru-RU" w:eastAsia="en-US" w:bidi="ar-SA"/>
      </w:rPr>
    </w:lvl>
    <w:lvl w:ilvl="3" w:tplc="C0168FB2">
      <w:numFmt w:val="bullet"/>
      <w:lvlText w:val="•"/>
      <w:lvlJc w:val="left"/>
      <w:pPr>
        <w:ind w:left="3634" w:hanging="360"/>
      </w:pPr>
      <w:rPr>
        <w:rFonts w:hint="default"/>
        <w:lang w:val="ru-RU" w:eastAsia="en-US" w:bidi="ar-SA"/>
      </w:rPr>
    </w:lvl>
    <w:lvl w:ilvl="4" w:tplc="219CAE40">
      <w:numFmt w:val="bullet"/>
      <w:lvlText w:val="•"/>
      <w:lvlJc w:val="left"/>
      <w:pPr>
        <w:ind w:left="4512" w:hanging="360"/>
      </w:pPr>
      <w:rPr>
        <w:rFonts w:hint="default"/>
        <w:lang w:val="ru-RU" w:eastAsia="en-US" w:bidi="ar-SA"/>
      </w:rPr>
    </w:lvl>
    <w:lvl w:ilvl="5" w:tplc="710688FC">
      <w:numFmt w:val="bullet"/>
      <w:lvlText w:val="•"/>
      <w:lvlJc w:val="left"/>
      <w:pPr>
        <w:ind w:left="5390" w:hanging="360"/>
      </w:pPr>
      <w:rPr>
        <w:rFonts w:hint="default"/>
        <w:lang w:val="ru-RU" w:eastAsia="en-US" w:bidi="ar-SA"/>
      </w:rPr>
    </w:lvl>
    <w:lvl w:ilvl="6" w:tplc="B32A0210">
      <w:numFmt w:val="bullet"/>
      <w:lvlText w:val="•"/>
      <w:lvlJc w:val="left"/>
      <w:pPr>
        <w:ind w:left="6268" w:hanging="360"/>
      </w:pPr>
      <w:rPr>
        <w:rFonts w:hint="default"/>
        <w:lang w:val="ru-RU" w:eastAsia="en-US" w:bidi="ar-SA"/>
      </w:rPr>
    </w:lvl>
    <w:lvl w:ilvl="7" w:tplc="8CC263CA">
      <w:numFmt w:val="bullet"/>
      <w:lvlText w:val="•"/>
      <w:lvlJc w:val="left"/>
      <w:pPr>
        <w:ind w:left="7146" w:hanging="360"/>
      </w:pPr>
      <w:rPr>
        <w:rFonts w:hint="default"/>
        <w:lang w:val="ru-RU" w:eastAsia="en-US" w:bidi="ar-SA"/>
      </w:rPr>
    </w:lvl>
    <w:lvl w:ilvl="8" w:tplc="D86AE3F6">
      <w:numFmt w:val="bullet"/>
      <w:lvlText w:val="•"/>
      <w:lvlJc w:val="left"/>
      <w:pPr>
        <w:ind w:left="8025" w:hanging="360"/>
      </w:pPr>
      <w:rPr>
        <w:rFonts w:hint="default"/>
        <w:lang w:val="ru-RU" w:eastAsia="en-US" w:bidi="ar-SA"/>
      </w:rPr>
    </w:lvl>
  </w:abstractNum>
  <w:abstractNum w:abstractNumId="114">
    <w:nsid w:val="5F807FFB"/>
    <w:multiLevelType w:val="hybridMultilevel"/>
    <w:tmpl w:val="2348D102"/>
    <w:lvl w:ilvl="0" w:tplc="C5D4DC7C">
      <w:numFmt w:val="bullet"/>
      <w:lvlText w:val=""/>
      <w:lvlJc w:val="left"/>
      <w:pPr>
        <w:ind w:left="999" w:hanging="357"/>
      </w:pPr>
      <w:rPr>
        <w:rFonts w:ascii="Symbol" w:eastAsia="Symbol" w:hAnsi="Symbol" w:cs="Symbol" w:hint="default"/>
        <w:b w:val="0"/>
        <w:bCs w:val="0"/>
        <w:i w:val="0"/>
        <w:iCs w:val="0"/>
        <w:spacing w:val="0"/>
        <w:w w:val="100"/>
        <w:sz w:val="24"/>
        <w:szCs w:val="24"/>
        <w:lang w:val="ru-RU" w:eastAsia="en-US" w:bidi="ar-SA"/>
      </w:rPr>
    </w:lvl>
    <w:lvl w:ilvl="1" w:tplc="FDFC657C">
      <w:numFmt w:val="bullet"/>
      <w:lvlText w:val="•"/>
      <w:lvlJc w:val="left"/>
      <w:pPr>
        <w:ind w:left="1878" w:hanging="357"/>
      </w:pPr>
      <w:rPr>
        <w:rFonts w:hint="default"/>
        <w:lang w:val="ru-RU" w:eastAsia="en-US" w:bidi="ar-SA"/>
      </w:rPr>
    </w:lvl>
    <w:lvl w:ilvl="2" w:tplc="B1827E60">
      <w:numFmt w:val="bullet"/>
      <w:lvlText w:val="•"/>
      <w:lvlJc w:val="left"/>
      <w:pPr>
        <w:ind w:left="2756" w:hanging="357"/>
      </w:pPr>
      <w:rPr>
        <w:rFonts w:hint="default"/>
        <w:lang w:val="ru-RU" w:eastAsia="en-US" w:bidi="ar-SA"/>
      </w:rPr>
    </w:lvl>
    <w:lvl w:ilvl="3" w:tplc="B9D486DE">
      <w:numFmt w:val="bullet"/>
      <w:lvlText w:val="•"/>
      <w:lvlJc w:val="left"/>
      <w:pPr>
        <w:ind w:left="3634" w:hanging="357"/>
      </w:pPr>
      <w:rPr>
        <w:rFonts w:hint="default"/>
        <w:lang w:val="ru-RU" w:eastAsia="en-US" w:bidi="ar-SA"/>
      </w:rPr>
    </w:lvl>
    <w:lvl w:ilvl="4" w:tplc="6706DE58">
      <w:numFmt w:val="bullet"/>
      <w:lvlText w:val="•"/>
      <w:lvlJc w:val="left"/>
      <w:pPr>
        <w:ind w:left="4512" w:hanging="357"/>
      </w:pPr>
      <w:rPr>
        <w:rFonts w:hint="default"/>
        <w:lang w:val="ru-RU" w:eastAsia="en-US" w:bidi="ar-SA"/>
      </w:rPr>
    </w:lvl>
    <w:lvl w:ilvl="5" w:tplc="6BA06356">
      <w:numFmt w:val="bullet"/>
      <w:lvlText w:val="•"/>
      <w:lvlJc w:val="left"/>
      <w:pPr>
        <w:ind w:left="5390" w:hanging="357"/>
      </w:pPr>
      <w:rPr>
        <w:rFonts w:hint="default"/>
        <w:lang w:val="ru-RU" w:eastAsia="en-US" w:bidi="ar-SA"/>
      </w:rPr>
    </w:lvl>
    <w:lvl w:ilvl="6" w:tplc="75C8FDA4">
      <w:numFmt w:val="bullet"/>
      <w:lvlText w:val="•"/>
      <w:lvlJc w:val="left"/>
      <w:pPr>
        <w:ind w:left="6268" w:hanging="357"/>
      </w:pPr>
      <w:rPr>
        <w:rFonts w:hint="default"/>
        <w:lang w:val="ru-RU" w:eastAsia="en-US" w:bidi="ar-SA"/>
      </w:rPr>
    </w:lvl>
    <w:lvl w:ilvl="7" w:tplc="4568F8DE">
      <w:numFmt w:val="bullet"/>
      <w:lvlText w:val="•"/>
      <w:lvlJc w:val="left"/>
      <w:pPr>
        <w:ind w:left="7146" w:hanging="357"/>
      </w:pPr>
      <w:rPr>
        <w:rFonts w:hint="default"/>
        <w:lang w:val="ru-RU" w:eastAsia="en-US" w:bidi="ar-SA"/>
      </w:rPr>
    </w:lvl>
    <w:lvl w:ilvl="8" w:tplc="EE1AE186">
      <w:numFmt w:val="bullet"/>
      <w:lvlText w:val="•"/>
      <w:lvlJc w:val="left"/>
      <w:pPr>
        <w:ind w:left="8025" w:hanging="357"/>
      </w:pPr>
      <w:rPr>
        <w:rFonts w:hint="default"/>
        <w:lang w:val="ru-RU" w:eastAsia="en-US" w:bidi="ar-SA"/>
      </w:rPr>
    </w:lvl>
  </w:abstractNum>
  <w:abstractNum w:abstractNumId="115">
    <w:nsid w:val="61CE74A5"/>
    <w:multiLevelType w:val="hybridMultilevel"/>
    <w:tmpl w:val="4B962B82"/>
    <w:lvl w:ilvl="0" w:tplc="993AE108">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A8EE2754">
      <w:numFmt w:val="bullet"/>
      <w:lvlText w:val="•"/>
      <w:lvlJc w:val="left"/>
      <w:pPr>
        <w:ind w:left="717" w:hanging="318"/>
      </w:pPr>
      <w:rPr>
        <w:rFonts w:hint="default"/>
        <w:lang w:val="ru-RU" w:eastAsia="en-US" w:bidi="ar-SA"/>
      </w:rPr>
    </w:lvl>
    <w:lvl w:ilvl="2" w:tplc="1230342E">
      <w:numFmt w:val="bullet"/>
      <w:lvlText w:val="•"/>
      <w:lvlJc w:val="left"/>
      <w:pPr>
        <w:ind w:left="1014" w:hanging="318"/>
      </w:pPr>
      <w:rPr>
        <w:rFonts w:hint="default"/>
        <w:lang w:val="ru-RU" w:eastAsia="en-US" w:bidi="ar-SA"/>
      </w:rPr>
    </w:lvl>
    <w:lvl w:ilvl="3" w:tplc="55646D94">
      <w:numFmt w:val="bullet"/>
      <w:lvlText w:val="•"/>
      <w:lvlJc w:val="left"/>
      <w:pPr>
        <w:ind w:left="1311" w:hanging="318"/>
      </w:pPr>
      <w:rPr>
        <w:rFonts w:hint="default"/>
        <w:lang w:val="ru-RU" w:eastAsia="en-US" w:bidi="ar-SA"/>
      </w:rPr>
    </w:lvl>
    <w:lvl w:ilvl="4" w:tplc="4808C3CA">
      <w:numFmt w:val="bullet"/>
      <w:lvlText w:val="•"/>
      <w:lvlJc w:val="left"/>
      <w:pPr>
        <w:ind w:left="1609" w:hanging="318"/>
      </w:pPr>
      <w:rPr>
        <w:rFonts w:hint="default"/>
        <w:lang w:val="ru-RU" w:eastAsia="en-US" w:bidi="ar-SA"/>
      </w:rPr>
    </w:lvl>
    <w:lvl w:ilvl="5" w:tplc="B5CA956C">
      <w:numFmt w:val="bullet"/>
      <w:lvlText w:val="•"/>
      <w:lvlJc w:val="left"/>
      <w:pPr>
        <w:ind w:left="1906" w:hanging="318"/>
      </w:pPr>
      <w:rPr>
        <w:rFonts w:hint="default"/>
        <w:lang w:val="ru-RU" w:eastAsia="en-US" w:bidi="ar-SA"/>
      </w:rPr>
    </w:lvl>
    <w:lvl w:ilvl="6" w:tplc="C85CEC52">
      <w:numFmt w:val="bullet"/>
      <w:lvlText w:val="•"/>
      <w:lvlJc w:val="left"/>
      <w:pPr>
        <w:ind w:left="2203" w:hanging="318"/>
      </w:pPr>
      <w:rPr>
        <w:rFonts w:hint="default"/>
        <w:lang w:val="ru-RU" w:eastAsia="en-US" w:bidi="ar-SA"/>
      </w:rPr>
    </w:lvl>
    <w:lvl w:ilvl="7" w:tplc="C642858A">
      <w:numFmt w:val="bullet"/>
      <w:lvlText w:val="•"/>
      <w:lvlJc w:val="left"/>
      <w:pPr>
        <w:ind w:left="2501" w:hanging="318"/>
      </w:pPr>
      <w:rPr>
        <w:rFonts w:hint="default"/>
        <w:lang w:val="ru-RU" w:eastAsia="en-US" w:bidi="ar-SA"/>
      </w:rPr>
    </w:lvl>
    <w:lvl w:ilvl="8" w:tplc="6062097A">
      <w:numFmt w:val="bullet"/>
      <w:lvlText w:val="•"/>
      <w:lvlJc w:val="left"/>
      <w:pPr>
        <w:ind w:left="2798" w:hanging="318"/>
      </w:pPr>
      <w:rPr>
        <w:rFonts w:hint="default"/>
        <w:lang w:val="ru-RU" w:eastAsia="en-US" w:bidi="ar-SA"/>
      </w:rPr>
    </w:lvl>
  </w:abstractNum>
  <w:abstractNum w:abstractNumId="116">
    <w:nsid w:val="634933C4"/>
    <w:multiLevelType w:val="hybridMultilevel"/>
    <w:tmpl w:val="5E7066C0"/>
    <w:lvl w:ilvl="0" w:tplc="2DB013BA">
      <w:numFmt w:val="bullet"/>
      <w:lvlText w:val=""/>
      <w:lvlJc w:val="left"/>
      <w:pPr>
        <w:ind w:left="423" w:hanging="318"/>
      </w:pPr>
      <w:rPr>
        <w:rFonts w:ascii="Symbol" w:eastAsia="Symbol" w:hAnsi="Symbol" w:cs="Symbol" w:hint="default"/>
        <w:b w:val="0"/>
        <w:bCs w:val="0"/>
        <w:i w:val="0"/>
        <w:iCs w:val="0"/>
        <w:spacing w:val="0"/>
        <w:w w:val="100"/>
        <w:sz w:val="24"/>
        <w:szCs w:val="24"/>
        <w:lang w:val="ru-RU" w:eastAsia="en-US" w:bidi="ar-SA"/>
      </w:rPr>
    </w:lvl>
    <w:lvl w:ilvl="1" w:tplc="24B8FE8A">
      <w:numFmt w:val="bullet"/>
      <w:lvlText w:val="•"/>
      <w:lvlJc w:val="left"/>
      <w:pPr>
        <w:ind w:left="770" w:hanging="318"/>
      </w:pPr>
      <w:rPr>
        <w:rFonts w:hint="default"/>
        <w:lang w:val="ru-RU" w:eastAsia="en-US" w:bidi="ar-SA"/>
      </w:rPr>
    </w:lvl>
    <w:lvl w:ilvl="2" w:tplc="79424CDA">
      <w:numFmt w:val="bullet"/>
      <w:lvlText w:val="•"/>
      <w:lvlJc w:val="left"/>
      <w:pPr>
        <w:ind w:left="1120" w:hanging="318"/>
      </w:pPr>
      <w:rPr>
        <w:rFonts w:hint="default"/>
        <w:lang w:val="ru-RU" w:eastAsia="en-US" w:bidi="ar-SA"/>
      </w:rPr>
    </w:lvl>
    <w:lvl w:ilvl="3" w:tplc="D5F00EB2">
      <w:numFmt w:val="bullet"/>
      <w:lvlText w:val="•"/>
      <w:lvlJc w:val="left"/>
      <w:pPr>
        <w:ind w:left="1470" w:hanging="318"/>
      </w:pPr>
      <w:rPr>
        <w:rFonts w:hint="default"/>
        <w:lang w:val="ru-RU" w:eastAsia="en-US" w:bidi="ar-SA"/>
      </w:rPr>
    </w:lvl>
    <w:lvl w:ilvl="4" w:tplc="2EF6D7A6">
      <w:numFmt w:val="bullet"/>
      <w:lvlText w:val="•"/>
      <w:lvlJc w:val="left"/>
      <w:pPr>
        <w:ind w:left="1821" w:hanging="318"/>
      </w:pPr>
      <w:rPr>
        <w:rFonts w:hint="default"/>
        <w:lang w:val="ru-RU" w:eastAsia="en-US" w:bidi="ar-SA"/>
      </w:rPr>
    </w:lvl>
    <w:lvl w:ilvl="5" w:tplc="BC9656C4">
      <w:numFmt w:val="bullet"/>
      <w:lvlText w:val="•"/>
      <w:lvlJc w:val="left"/>
      <w:pPr>
        <w:ind w:left="2171" w:hanging="318"/>
      </w:pPr>
      <w:rPr>
        <w:rFonts w:hint="default"/>
        <w:lang w:val="ru-RU" w:eastAsia="en-US" w:bidi="ar-SA"/>
      </w:rPr>
    </w:lvl>
    <w:lvl w:ilvl="6" w:tplc="F7FACF7A">
      <w:numFmt w:val="bullet"/>
      <w:lvlText w:val="•"/>
      <w:lvlJc w:val="left"/>
      <w:pPr>
        <w:ind w:left="2521" w:hanging="318"/>
      </w:pPr>
      <w:rPr>
        <w:rFonts w:hint="default"/>
        <w:lang w:val="ru-RU" w:eastAsia="en-US" w:bidi="ar-SA"/>
      </w:rPr>
    </w:lvl>
    <w:lvl w:ilvl="7" w:tplc="04C2DCD6">
      <w:numFmt w:val="bullet"/>
      <w:lvlText w:val="•"/>
      <w:lvlJc w:val="left"/>
      <w:pPr>
        <w:ind w:left="2872" w:hanging="318"/>
      </w:pPr>
      <w:rPr>
        <w:rFonts w:hint="default"/>
        <w:lang w:val="ru-RU" w:eastAsia="en-US" w:bidi="ar-SA"/>
      </w:rPr>
    </w:lvl>
    <w:lvl w:ilvl="8" w:tplc="7C58CFD4">
      <w:numFmt w:val="bullet"/>
      <w:lvlText w:val="•"/>
      <w:lvlJc w:val="left"/>
      <w:pPr>
        <w:ind w:left="3222" w:hanging="318"/>
      </w:pPr>
      <w:rPr>
        <w:rFonts w:hint="default"/>
        <w:lang w:val="ru-RU" w:eastAsia="en-US" w:bidi="ar-SA"/>
      </w:rPr>
    </w:lvl>
  </w:abstractNum>
  <w:abstractNum w:abstractNumId="117">
    <w:nsid w:val="646A0A4F"/>
    <w:multiLevelType w:val="hybridMultilevel"/>
    <w:tmpl w:val="42D2E106"/>
    <w:lvl w:ilvl="0" w:tplc="3222A852">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E15C03A2">
      <w:numFmt w:val="bullet"/>
      <w:lvlText w:val="•"/>
      <w:lvlJc w:val="left"/>
      <w:pPr>
        <w:ind w:left="717" w:hanging="318"/>
      </w:pPr>
      <w:rPr>
        <w:rFonts w:hint="default"/>
        <w:lang w:val="ru-RU" w:eastAsia="en-US" w:bidi="ar-SA"/>
      </w:rPr>
    </w:lvl>
    <w:lvl w:ilvl="2" w:tplc="97029A0C">
      <w:numFmt w:val="bullet"/>
      <w:lvlText w:val="•"/>
      <w:lvlJc w:val="left"/>
      <w:pPr>
        <w:ind w:left="1014" w:hanging="318"/>
      </w:pPr>
      <w:rPr>
        <w:rFonts w:hint="default"/>
        <w:lang w:val="ru-RU" w:eastAsia="en-US" w:bidi="ar-SA"/>
      </w:rPr>
    </w:lvl>
    <w:lvl w:ilvl="3" w:tplc="4C388D42">
      <w:numFmt w:val="bullet"/>
      <w:lvlText w:val="•"/>
      <w:lvlJc w:val="left"/>
      <w:pPr>
        <w:ind w:left="1311" w:hanging="318"/>
      </w:pPr>
      <w:rPr>
        <w:rFonts w:hint="default"/>
        <w:lang w:val="ru-RU" w:eastAsia="en-US" w:bidi="ar-SA"/>
      </w:rPr>
    </w:lvl>
    <w:lvl w:ilvl="4" w:tplc="873479B6">
      <w:numFmt w:val="bullet"/>
      <w:lvlText w:val="•"/>
      <w:lvlJc w:val="left"/>
      <w:pPr>
        <w:ind w:left="1609" w:hanging="318"/>
      </w:pPr>
      <w:rPr>
        <w:rFonts w:hint="default"/>
        <w:lang w:val="ru-RU" w:eastAsia="en-US" w:bidi="ar-SA"/>
      </w:rPr>
    </w:lvl>
    <w:lvl w:ilvl="5" w:tplc="CBA657D8">
      <w:numFmt w:val="bullet"/>
      <w:lvlText w:val="•"/>
      <w:lvlJc w:val="left"/>
      <w:pPr>
        <w:ind w:left="1906" w:hanging="318"/>
      </w:pPr>
      <w:rPr>
        <w:rFonts w:hint="default"/>
        <w:lang w:val="ru-RU" w:eastAsia="en-US" w:bidi="ar-SA"/>
      </w:rPr>
    </w:lvl>
    <w:lvl w:ilvl="6" w:tplc="7536FB16">
      <w:numFmt w:val="bullet"/>
      <w:lvlText w:val="•"/>
      <w:lvlJc w:val="left"/>
      <w:pPr>
        <w:ind w:left="2203" w:hanging="318"/>
      </w:pPr>
      <w:rPr>
        <w:rFonts w:hint="default"/>
        <w:lang w:val="ru-RU" w:eastAsia="en-US" w:bidi="ar-SA"/>
      </w:rPr>
    </w:lvl>
    <w:lvl w:ilvl="7" w:tplc="21AC2BAC">
      <w:numFmt w:val="bullet"/>
      <w:lvlText w:val="•"/>
      <w:lvlJc w:val="left"/>
      <w:pPr>
        <w:ind w:left="2501" w:hanging="318"/>
      </w:pPr>
      <w:rPr>
        <w:rFonts w:hint="default"/>
        <w:lang w:val="ru-RU" w:eastAsia="en-US" w:bidi="ar-SA"/>
      </w:rPr>
    </w:lvl>
    <w:lvl w:ilvl="8" w:tplc="E9C4AD3A">
      <w:numFmt w:val="bullet"/>
      <w:lvlText w:val="•"/>
      <w:lvlJc w:val="left"/>
      <w:pPr>
        <w:ind w:left="2798" w:hanging="318"/>
      </w:pPr>
      <w:rPr>
        <w:rFonts w:hint="default"/>
        <w:lang w:val="ru-RU" w:eastAsia="en-US" w:bidi="ar-SA"/>
      </w:rPr>
    </w:lvl>
  </w:abstractNum>
  <w:abstractNum w:abstractNumId="118">
    <w:nsid w:val="64B00EAB"/>
    <w:multiLevelType w:val="hybridMultilevel"/>
    <w:tmpl w:val="E1307CA4"/>
    <w:lvl w:ilvl="0" w:tplc="20722592">
      <w:start w:val="1"/>
      <w:numFmt w:val="decimal"/>
      <w:lvlText w:val="%1)"/>
      <w:lvlJc w:val="left"/>
      <w:pPr>
        <w:ind w:left="125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ECF302">
      <w:numFmt w:val="bullet"/>
      <w:lvlText w:val="•"/>
      <w:lvlJc w:val="left"/>
      <w:pPr>
        <w:ind w:left="2112" w:hanging="260"/>
      </w:pPr>
      <w:rPr>
        <w:rFonts w:hint="default"/>
        <w:lang w:val="ru-RU" w:eastAsia="en-US" w:bidi="ar-SA"/>
      </w:rPr>
    </w:lvl>
    <w:lvl w:ilvl="2" w:tplc="234EEEE0">
      <w:numFmt w:val="bullet"/>
      <w:lvlText w:val="•"/>
      <w:lvlJc w:val="left"/>
      <w:pPr>
        <w:ind w:left="2964" w:hanging="260"/>
      </w:pPr>
      <w:rPr>
        <w:rFonts w:hint="default"/>
        <w:lang w:val="ru-RU" w:eastAsia="en-US" w:bidi="ar-SA"/>
      </w:rPr>
    </w:lvl>
    <w:lvl w:ilvl="3" w:tplc="AD3A25BA">
      <w:numFmt w:val="bullet"/>
      <w:lvlText w:val="•"/>
      <w:lvlJc w:val="left"/>
      <w:pPr>
        <w:ind w:left="3816" w:hanging="260"/>
      </w:pPr>
      <w:rPr>
        <w:rFonts w:hint="default"/>
        <w:lang w:val="ru-RU" w:eastAsia="en-US" w:bidi="ar-SA"/>
      </w:rPr>
    </w:lvl>
    <w:lvl w:ilvl="4" w:tplc="9EFA7AB6">
      <w:numFmt w:val="bullet"/>
      <w:lvlText w:val="•"/>
      <w:lvlJc w:val="left"/>
      <w:pPr>
        <w:ind w:left="4668" w:hanging="260"/>
      </w:pPr>
      <w:rPr>
        <w:rFonts w:hint="default"/>
        <w:lang w:val="ru-RU" w:eastAsia="en-US" w:bidi="ar-SA"/>
      </w:rPr>
    </w:lvl>
    <w:lvl w:ilvl="5" w:tplc="0E04120A">
      <w:numFmt w:val="bullet"/>
      <w:lvlText w:val="•"/>
      <w:lvlJc w:val="left"/>
      <w:pPr>
        <w:ind w:left="5520" w:hanging="260"/>
      </w:pPr>
      <w:rPr>
        <w:rFonts w:hint="default"/>
        <w:lang w:val="ru-RU" w:eastAsia="en-US" w:bidi="ar-SA"/>
      </w:rPr>
    </w:lvl>
    <w:lvl w:ilvl="6" w:tplc="8D2A0B32">
      <w:numFmt w:val="bullet"/>
      <w:lvlText w:val="•"/>
      <w:lvlJc w:val="left"/>
      <w:pPr>
        <w:ind w:left="6372" w:hanging="260"/>
      </w:pPr>
      <w:rPr>
        <w:rFonts w:hint="default"/>
        <w:lang w:val="ru-RU" w:eastAsia="en-US" w:bidi="ar-SA"/>
      </w:rPr>
    </w:lvl>
    <w:lvl w:ilvl="7" w:tplc="B9628264">
      <w:numFmt w:val="bullet"/>
      <w:lvlText w:val="•"/>
      <w:lvlJc w:val="left"/>
      <w:pPr>
        <w:ind w:left="7224" w:hanging="260"/>
      </w:pPr>
      <w:rPr>
        <w:rFonts w:hint="default"/>
        <w:lang w:val="ru-RU" w:eastAsia="en-US" w:bidi="ar-SA"/>
      </w:rPr>
    </w:lvl>
    <w:lvl w:ilvl="8" w:tplc="C88EA2C6">
      <w:numFmt w:val="bullet"/>
      <w:lvlText w:val="•"/>
      <w:lvlJc w:val="left"/>
      <w:pPr>
        <w:ind w:left="8077" w:hanging="260"/>
      </w:pPr>
      <w:rPr>
        <w:rFonts w:hint="default"/>
        <w:lang w:val="ru-RU" w:eastAsia="en-US" w:bidi="ar-SA"/>
      </w:rPr>
    </w:lvl>
  </w:abstractNum>
  <w:abstractNum w:abstractNumId="119">
    <w:nsid w:val="64CE6D96"/>
    <w:multiLevelType w:val="hybridMultilevel"/>
    <w:tmpl w:val="BD866632"/>
    <w:lvl w:ilvl="0" w:tplc="E6F61B22">
      <w:numFmt w:val="bullet"/>
      <w:lvlText w:val=""/>
      <w:lvlJc w:val="left"/>
      <w:pPr>
        <w:ind w:left="999" w:hanging="357"/>
      </w:pPr>
      <w:rPr>
        <w:rFonts w:ascii="Symbol" w:eastAsia="Symbol" w:hAnsi="Symbol" w:cs="Symbol" w:hint="default"/>
        <w:spacing w:val="0"/>
        <w:w w:val="100"/>
        <w:lang w:val="ru-RU" w:eastAsia="en-US" w:bidi="ar-SA"/>
      </w:rPr>
    </w:lvl>
    <w:lvl w:ilvl="1" w:tplc="43E29734">
      <w:numFmt w:val="bullet"/>
      <w:lvlText w:val="•"/>
      <w:lvlJc w:val="left"/>
      <w:pPr>
        <w:ind w:left="1878" w:hanging="357"/>
      </w:pPr>
      <w:rPr>
        <w:rFonts w:hint="default"/>
        <w:lang w:val="ru-RU" w:eastAsia="en-US" w:bidi="ar-SA"/>
      </w:rPr>
    </w:lvl>
    <w:lvl w:ilvl="2" w:tplc="11DA3266">
      <w:numFmt w:val="bullet"/>
      <w:lvlText w:val="•"/>
      <w:lvlJc w:val="left"/>
      <w:pPr>
        <w:ind w:left="2756" w:hanging="357"/>
      </w:pPr>
      <w:rPr>
        <w:rFonts w:hint="default"/>
        <w:lang w:val="ru-RU" w:eastAsia="en-US" w:bidi="ar-SA"/>
      </w:rPr>
    </w:lvl>
    <w:lvl w:ilvl="3" w:tplc="E5AECB02">
      <w:numFmt w:val="bullet"/>
      <w:lvlText w:val="•"/>
      <w:lvlJc w:val="left"/>
      <w:pPr>
        <w:ind w:left="3634" w:hanging="357"/>
      </w:pPr>
      <w:rPr>
        <w:rFonts w:hint="default"/>
        <w:lang w:val="ru-RU" w:eastAsia="en-US" w:bidi="ar-SA"/>
      </w:rPr>
    </w:lvl>
    <w:lvl w:ilvl="4" w:tplc="A2A0574C">
      <w:numFmt w:val="bullet"/>
      <w:lvlText w:val="•"/>
      <w:lvlJc w:val="left"/>
      <w:pPr>
        <w:ind w:left="4512" w:hanging="357"/>
      </w:pPr>
      <w:rPr>
        <w:rFonts w:hint="default"/>
        <w:lang w:val="ru-RU" w:eastAsia="en-US" w:bidi="ar-SA"/>
      </w:rPr>
    </w:lvl>
    <w:lvl w:ilvl="5" w:tplc="9836FD0E">
      <w:numFmt w:val="bullet"/>
      <w:lvlText w:val="•"/>
      <w:lvlJc w:val="left"/>
      <w:pPr>
        <w:ind w:left="5390" w:hanging="357"/>
      </w:pPr>
      <w:rPr>
        <w:rFonts w:hint="default"/>
        <w:lang w:val="ru-RU" w:eastAsia="en-US" w:bidi="ar-SA"/>
      </w:rPr>
    </w:lvl>
    <w:lvl w:ilvl="6" w:tplc="CA1660EE">
      <w:numFmt w:val="bullet"/>
      <w:lvlText w:val="•"/>
      <w:lvlJc w:val="left"/>
      <w:pPr>
        <w:ind w:left="6268" w:hanging="357"/>
      </w:pPr>
      <w:rPr>
        <w:rFonts w:hint="default"/>
        <w:lang w:val="ru-RU" w:eastAsia="en-US" w:bidi="ar-SA"/>
      </w:rPr>
    </w:lvl>
    <w:lvl w:ilvl="7" w:tplc="012EC2FE">
      <w:numFmt w:val="bullet"/>
      <w:lvlText w:val="•"/>
      <w:lvlJc w:val="left"/>
      <w:pPr>
        <w:ind w:left="7146" w:hanging="357"/>
      </w:pPr>
      <w:rPr>
        <w:rFonts w:hint="default"/>
        <w:lang w:val="ru-RU" w:eastAsia="en-US" w:bidi="ar-SA"/>
      </w:rPr>
    </w:lvl>
    <w:lvl w:ilvl="8" w:tplc="272043A0">
      <w:numFmt w:val="bullet"/>
      <w:lvlText w:val="•"/>
      <w:lvlJc w:val="left"/>
      <w:pPr>
        <w:ind w:left="8025" w:hanging="357"/>
      </w:pPr>
      <w:rPr>
        <w:rFonts w:hint="default"/>
        <w:lang w:val="ru-RU" w:eastAsia="en-US" w:bidi="ar-SA"/>
      </w:rPr>
    </w:lvl>
  </w:abstractNum>
  <w:abstractNum w:abstractNumId="120">
    <w:nsid w:val="66807DD2"/>
    <w:multiLevelType w:val="hybridMultilevel"/>
    <w:tmpl w:val="89FE5974"/>
    <w:lvl w:ilvl="0" w:tplc="4AB8F0F8">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E6C6D53A">
      <w:numFmt w:val="bullet"/>
      <w:lvlText w:val="•"/>
      <w:lvlJc w:val="left"/>
      <w:pPr>
        <w:ind w:left="1878" w:hanging="360"/>
      </w:pPr>
      <w:rPr>
        <w:rFonts w:hint="default"/>
        <w:lang w:val="ru-RU" w:eastAsia="en-US" w:bidi="ar-SA"/>
      </w:rPr>
    </w:lvl>
    <w:lvl w:ilvl="2" w:tplc="A6A0D80E">
      <w:numFmt w:val="bullet"/>
      <w:lvlText w:val="•"/>
      <w:lvlJc w:val="left"/>
      <w:pPr>
        <w:ind w:left="2756" w:hanging="360"/>
      </w:pPr>
      <w:rPr>
        <w:rFonts w:hint="default"/>
        <w:lang w:val="ru-RU" w:eastAsia="en-US" w:bidi="ar-SA"/>
      </w:rPr>
    </w:lvl>
    <w:lvl w:ilvl="3" w:tplc="2B9674D0">
      <w:numFmt w:val="bullet"/>
      <w:lvlText w:val="•"/>
      <w:lvlJc w:val="left"/>
      <w:pPr>
        <w:ind w:left="3634" w:hanging="360"/>
      </w:pPr>
      <w:rPr>
        <w:rFonts w:hint="default"/>
        <w:lang w:val="ru-RU" w:eastAsia="en-US" w:bidi="ar-SA"/>
      </w:rPr>
    </w:lvl>
    <w:lvl w:ilvl="4" w:tplc="BFF808F8">
      <w:numFmt w:val="bullet"/>
      <w:lvlText w:val="•"/>
      <w:lvlJc w:val="left"/>
      <w:pPr>
        <w:ind w:left="4512" w:hanging="360"/>
      </w:pPr>
      <w:rPr>
        <w:rFonts w:hint="default"/>
        <w:lang w:val="ru-RU" w:eastAsia="en-US" w:bidi="ar-SA"/>
      </w:rPr>
    </w:lvl>
    <w:lvl w:ilvl="5" w:tplc="86BA2A9E">
      <w:numFmt w:val="bullet"/>
      <w:lvlText w:val="•"/>
      <w:lvlJc w:val="left"/>
      <w:pPr>
        <w:ind w:left="5390" w:hanging="360"/>
      </w:pPr>
      <w:rPr>
        <w:rFonts w:hint="default"/>
        <w:lang w:val="ru-RU" w:eastAsia="en-US" w:bidi="ar-SA"/>
      </w:rPr>
    </w:lvl>
    <w:lvl w:ilvl="6" w:tplc="7678642A">
      <w:numFmt w:val="bullet"/>
      <w:lvlText w:val="•"/>
      <w:lvlJc w:val="left"/>
      <w:pPr>
        <w:ind w:left="6268" w:hanging="360"/>
      </w:pPr>
      <w:rPr>
        <w:rFonts w:hint="default"/>
        <w:lang w:val="ru-RU" w:eastAsia="en-US" w:bidi="ar-SA"/>
      </w:rPr>
    </w:lvl>
    <w:lvl w:ilvl="7" w:tplc="184676BE">
      <w:numFmt w:val="bullet"/>
      <w:lvlText w:val="•"/>
      <w:lvlJc w:val="left"/>
      <w:pPr>
        <w:ind w:left="7146" w:hanging="360"/>
      </w:pPr>
      <w:rPr>
        <w:rFonts w:hint="default"/>
        <w:lang w:val="ru-RU" w:eastAsia="en-US" w:bidi="ar-SA"/>
      </w:rPr>
    </w:lvl>
    <w:lvl w:ilvl="8" w:tplc="F3967E32">
      <w:numFmt w:val="bullet"/>
      <w:lvlText w:val="•"/>
      <w:lvlJc w:val="left"/>
      <w:pPr>
        <w:ind w:left="8025" w:hanging="360"/>
      </w:pPr>
      <w:rPr>
        <w:rFonts w:hint="default"/>
        <w:lang w:val="ru-RU" w:eastAsia="en-US" w:bidi="ar-SA"/>
      </w:rPr>
    </w:lvl>
  </w:abstractNum>
  <w:abstractNum w:abstractNumId="121">
    <w:nsid w:val="67BE3024"/>
    <w:multiLevelType w:val="hybridMultilevel"/>
    <w:tmpl w:val="40FEA9A0"/>
    <w:lvl w:ilvl="0" w:tplc="023AC538">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92428864">
      <w:numFmt w:val="bullet"/>
      <w:lvlText w:val="•"/>
      <w:lvlJc w:val="left"/>
      <w:pPr>
        <w:ind w:left="717" w:hanging="318"/>
      </w:pPr>
      <w:rPr>
        <w:rFonts w:hint="default"/>
        <w:lang w:val="ru-RU" w:eastAsia="en-US" w:bidi="ar-SA"/>
      </w:rPr>
    </w:lvl>
    <w:lvl w:ilvl="2" w:tplc="CE6A3E48">
      <w:numFmt w:val="bullet"/>
      <w:lvlText w:val="•"/>
      <w:lvlJc w:val="left"/>
      <w:pPr>
        <w:ind w:left="1014" w:hanging="318"/>
      </w:pPr>
      <w:rPr>
        <w:rFonts w:hint="default"/>
        <w:lang w:val="ru-RU" w:eastAsia="en-US" w:bidi="ar-SA"/>
      </w:rPr>
    </w:lvl>
    <w:lvl w:ilvl="3" w:tplc="B046F754">
      <w:numFmt w:val="bullet"/>
      <w:lvlText w:val="•"/>
      <w:lvlJc w:val="left"/>
      <w:pPr>
        <w:ind w:left="1311" w:hanging="318"/>
      </w:pPr>
      <w:rPr>
        <w:rFonts w:hint="default"/>
        <w:lang w:val="ru-RU" w:eastAsia="en-US" w:bidi="ar-SA"/>
      </w:rPr>
    </w:lvl>
    <w:lvl w:ilvl="4" w:tplc="007037E0">
      <w:numFmt w:val="bullet"/>
      <w:lvlText w:val="•"/>
      <w:lvlJc w:val="left"/>
      <w:pPr>
        <w:ind w:left="1609" w:hanging="318"/>
      </w:pPr>
      <w:rPr>
        <w:rFonts w:hint="default"/>
        <w:lang w:val="ru-RU" w:eastAsia="en-US" w:bidi="ar-SA"/>
      </w:rPr>
    </w:lvl>
    <w:lvl w:ilvl="5" w:tplc="00B80B4C">
      <w:numFmt w:val="bullet"/>
      <w:lvlText w:val="•"/>
      <w:lvlJc w:val="left"/>
      <w:pPr>
        <w:ind w:left="1906" w:hanging="318"/>
      </w:pPr>
      <w:rPr>
        <w:rFonts w:hint="default"/>
        <w:lang w:val="ru-RU" w:eastAsia="en-US" w:bidi="ar-SA"/>
      </w:rPr>
    </w:lvl>
    <w:lvl w:ilvl="6" w:tplc="AF7835AA">
      <w:numFmt w:val="bullet"/>
      <w:lvlText w:val="•"/>
      <w:lvlJc w:val="left"/>
      <w:pPr>
        <w:ind w:left="2203" w:hanging="318"/>
      </w:pPr>
      <w:rPr>
        <w:rFonts w:hint="default"/>
        <w:lang w:val="ru-RU" w:eastAsia="en-US" w:bidi="ar-SA"/>
      </w:rPr>
    </w:lvl>
    <w:lvl w:ilvl="7" w:tplc="4B406470">
      <w:numFmt w:val="bullet"/>
      <w:lvlText w:val="•"/>
      <w:lvlJc w:val="left"/>
      <w:pPr>
        <w:ind w:left="2501" w:hanging="318"/>
      </w:pPr>
      <w:rPr>
        <w:rFonts w:hint="default"/>
        <w:lang w:val="ru-RU" w:eastAsia="en-US" w:bidi="ar-SA"/>
      </w:rPr>
    </w:lvl>
    <w:lvl w:ilvl="8" w:tplc="8200D604">
      <w:numFmt w:val="bullet"/>
      <w:lvlText w:val="•"/>
      <w:lvlJc w:val="left"/>
      <w:pPr>
        <w:ind w:left="2798" w:hanging="318"/>
      </w:pPr>
      <w:rPr>
        <w:rFonts w:hint="default"/>
        <w:lang w:val="ru-RU" w:eastAsia="en-US" w:bidi="ar-SA"/>
      </w:rPr>
    </w:lvl>
  </w:abstractNum>
  <w:abstractNum w:abstractNumId="122">
    <w:nsid w:val="68C931CC"/>
    <w:multiLevelType w:val="hybridMultilevel"/>
    <w:tmpl w:val="4F085E18"/>
    <w:lvl w:ilvl="0" w:tplc="2C063902">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1" w:tplc="7A78CA38">
      <w:numFmt w:val="bullet"/>
      <w:lvlText w:val="•"/>
      <w:lvlJc w:val="left"/>
      <w:pPr>
        <w:ind w:left="1878" w:hanging="360"/>
      </w:pPr>
      <w:rPr>
        <w:rFonts w:hint="default"/>
        <w:lang w:val="ru-RU" w:eastAsia="en-US" w:bidi="ar-SA"/>
      </w:rPr>
    </w:lvl>
    <w:lvl w:ilvl="2" w:tplc="425A0B32">
      <w:numFmt w:val="bullet"/>
      <w:lvlText w:val="•"/>
      <w:lvlJc w:val="left"/>
      <w:pPr>
        <w:ind w:left="2756" w:hanging="360"/>
      </w:pPr>
      <w:rPr>
        <w:rFonts w:hint="default"/>
        <w:lang w:val="ru-RU" w:eastAsia="en-US" w:bidi="ar-SA"/>
      </w:rPr>
    </w:lvl>
    <w:lvl w:ilvl="3" w:tplc="E5C0B512">
      <w:numFmt w:val="bullet"/>
      <w:lvlText w:val="•"/>
      <w:lvlJc w:val="left"/>
      <w:pPr>
        <w:ind w:left="3634" w:hanging="360"/>
      </w:pPr>
      <w:rPr>
        <w:rFonts w:hint="default"/>
        <w:lang w:val="ru-RU" w:eastAsia="en-US" w:bidi="ar-SA"/>
      </w:rPr>
    </w:lvl>
    <w:lvl w:ilvl="4" w:tplc="0CBE18E4">
      <w:numFmt w:val="bullet"/>
      <w:lvlText w:val="•"/>
      <w:lvlJc w:val="left"/>
      <w:pPr>
        <w:ind w:left="4512" w:hanging="360"/>
      </w:pPr>
      <w:rPr>
        <w:rFonts w:hint="default"/>
        <w:lang w:val="ru-RU" w:eastAsia="en-US" w:bidi="ar-SA"/>
      </w:rPr>
    </w:lvl>
    <w:lvl w:ilvl="5" w:tplc="5680C136">
      <w:numFmt w:val="bullet"/>
      <w:lvlText w:val="•"/>
      <w:lvlJc w:val="left"/>
      <w:pPr>
        <w:ind w:left="5390" w:hanging="360"/>
      </w:pPr>
      <w:rPr>
        <w:rFonts w:hint="default"/>
        <w:lang w:val="ru-RU" w:eastAsia="en-US" w:bidi="ar-SA"/>
      </w:rPr>
    </w:lvl>
    <w:lvl w:ilvl="6" w:tplc="AC523A38">
      <w:numFmt w:val="bullet"/>
      <w:lvlText w:val="•"/>
      <w:lvlJc w:val="left"/>
      <w:pPr>
        <w:ind w:left="6268" w:hanging="360"/>
      </w:pPr>
      <w:rPr>
        <w:rFonts w:hint="default"/>
        <w:lang w:val="ru-RU" w:eastAsia="en-US" w:bidi="ar-SA"/>
      </w:rPr>
    </w:lvl>
    <w:lvl w:ilvl="7" w:tplc="C1C64D14">
      <w:numFmt w:val="bullet"/>
      <w:lvlText w:val="•"/>
      <w:lvlJc w:val="left"/>
      <w:pPr>
        <w:ind w:left="7146" w:hanging="360"/>
      </w:pPr>
      <w:rPr>
        <w:rFonts w:hint="default"/>
        <w:lang w:val="ru-RU" w:eastAsia="en-US" w:bidi="ar-SA"/>
      </w:rPr>
    </w:lvl>
    <w:lvl w:ilvl="8" w:tplc="72A2345A">
      <w:numFmt w:val="bullet"/>
      <w:lvlText w:val="•"/>
      <w:lvlJc w:val="left"/>
      <w:pPr>
        <w:ind w:left="8025" w:hanging="360"/>
      </w:pPr>
      <w:rPr>
        <w:rFonts w:hint="default"/>
        <w:lang w:val="ru-RU" w:eastAsia="en-US" w:bidi="ar-SA"/>
      </w:rPr>
    </w:lvl>
  </w:abstractNum>
  <w:abstractNum w:abstractNumId="123">
    <w:nsid w:val="691815D9"/>
    <w:multiLevelType w:val="hybridMultilevel"/>
    <w:tmpl w:val="92A2FF70"/>
    <w:lvl w:ilvl="0" w:tplc="F6720268">
      <w:numFmt w:val="bullet"/>
      <w:lvlText w:val=""/>
      <w:lvlJc w:val="left"/>
      <w:pPr>
        <w:ind w:left="423" w:hanging="318"/>
      </w:pPr>
      <w:rPr>
        <w:rFonts w:ascii="Symbol" w:eastAsia="Symbol" w:hAnsi="Symbol" w:cs="Symbol" w:hint="default"/>
        <w:spacing w:val="0"/>
        <w:w w:val="100"/>
        <w:lang w:val="ru-RU" w:eastAsia="en-US" w:bidi="ar-SA"/>
      </w:rPr>
    </w:lvl>
    <w:lvl w:ilvl="1" w:tplc="8DC892C6">
      <w:numFmt w:val="bullet"/>
      <w:lvlText w:val="•"/>
      <w:lvlJc w:val="left"/>
      <w:pPr>
        <w:ind w:left="770" w:hanging="318"/>
      </w:pPr>
      <w:rPr>
        <w:rFonts w:hint="default"/>
        <w:lang w:val="ru-RU" w:eastAsia="en-US" w:bidi="ar-SA"/>
      </w:rPr>
    </w:lvl>
    <w:lvl w:ilvl="2" w:tplc="1EF6375A">
      <w:numFmt w:val="bullet"/>
      <w:lvlText w:val="•"/>
      <w:lvlJc w:val="left"/>
      <w:pPr>
        <w:ind w:left="1120" w:hanging="318"/>
      </w:pPr>
      <w:rPr>
        <w:rFonts w:hint="default"/>
        <w:lang w:val="ru-RU" w:eastAsia="en-US" w:bidi="ar-SA"/>
      </w:rPr>
    </w:lvl>
    <w:lvl w:ilvl="3" w:tplc="00D2F260">
      <w:numFmt w:val="bullet"/>
      <w:lvlText w:val="•"/>
      <w:lvlJc w:val="left"/>
      <w:pPr>
        <w:ind w:left="1470" w:hanging="318"/>
      </w:pPr>
      <w:rPr>
        <w:rFonts w:hint="default"/>
        <w:lang w:val="ru-RU" w:eastAsia="en-US" w:bidi="ar-SA"/>
      </w:rPr>
    </w:lvl>
    <w:lvl w:ilvl="4" w:tplc="E72E6582">
      <w:numFmt w:val="bullet"/>
      <w:lvlText w:val="•"/>
      <w:lvlJc w:val="left"/>
      <w:pPr>
        <w:ind w:left="1821" w:hanging="318"/>
      </w:pPr>
      <w:rPr>
        <w:rFonts w:hint="default"/>
        <w:lang w:val="ru-RU" w:eastAsia="en-US" w:bidi="ar-SA"/>
      </w:rPr>
    </w:lvl>
    <w:lvl w:ilvl="5" w:tplc="B0FC534A">
      <w:numFmt w:val="bullet"/>
      <w:lvlText w:val="•"/>
      <w:lvlJc w:val="left"/>
      <w:pPr>
        <w:ind w:left="2171" w:hanging="318"/>
      </w:pPr>
      <w:rPr>
        <w:rFonts w:hint="default"/>
        <w:lang w:val="ru-RU" w:eastAsia="en-US" w:bidi="ar-SA"/>
      </w:rPr>
    </w:lvl>
    <w:lvl w:ilvl="6" w:tplc="A70AA820">
      <w:numFmt w:val="bullet"/>
      <w:lvlText w:val="•"/>
      <w:lvlJc w:val="left"/>
      <w:pPr>
        <w:ind w:left="2521" w:hanging="318"/>
      </w:pPr>
      <w:rPr>
        <w:rFonts w:hint="default"/>
        <w:lang w:val="ru-RU" w:eastAsia="en-US" w:bidi="ar-SA"/>
      </w:rPr>
    </w:lvl>
    <w:lvl w:ilvl="7" w:tplc="6038AC12">
      <w:numFmt w:val="bullet"/>
      <w:lvlText w:val="•"/>
      <w:lvlJc w:val="left"/>
      <w:pPr>
        <w:ind w:left="2872" w:hanging="318"/>
      </w:pPr>
      <w:rPr>
        <w:rFonts w:hint="default"/>
        <w:lang w:val="ru-RU" w:eastAsia="en-US" w:bidi="ar-SA"/>
      </w:rPr>
    </w:lvl>
    <w:lvl w:ilvl="8" w:tplc="C4B6EDEC">
      <w:numFmt w:val="bullet"/>
      <w:lvlText w:val="•"/>
      <w:lvlJc w:val="left"/>
      <w:pPr>
        <w:ind w:left="3222" w:hanging="318"/>
      </w:pPr>
      <w:rPr>
        <w:rFonts w:hint="default"/>
        <w:lang w:val="ru-RU" w:eastAsia="en-US" w:bidi="ar-SA"/>
      </w:rPr>
    </w:lvl>
  </w:abstractNum>
  <w:abstractNum w:abstractNumId="124">
    <w:nsid w:val="6A520D4B"/>
    <w:multiLevelType w:val="hybridMultilevel"/>
    <w:tmpl w:val="403A6A2A"/>
    <w:lvl w:ilvl="0" w:tplc="5C021B9E">
      <w:numFmt w:val="bullet"/>
      <w:lvlText w:val=""/>
      <w:lvlJc w:val="left"/>
      <w:pPr>
        <w:ind w:left="994" w:hanging="284"/>
      </w:pPr>
      <w:rPr>
        <w:rFonts w:ascii="Symbol" w:eastAsia="Symbol" w:hAnsi="Symbol" w:cs="Symbol" w:hint="default"/>
        <w:spacing w:val="0"/>
        <w:w w:val="100"/>
        <w:lang w:val="ru-RU" w:eastAsia="en-US" w:bidi="ar-SA"/>
      </w:rPr>
    </w:lvl>
    <w:lvl w:ilvl="1" w:tplc="C4A20CEA">
      <w:numFmt w:val="bullet"/>
      <w:lvlText w:val="•"/>
      <w:lvlJc w:val="left"/>
      <w:pPr>
        <w:ind w:left="1878" w:hanging="284"/>
      </w:pPr>
      <w:rPr>
        <w:rFonts w:hint="default"/>
        <w:lang w:val="ru-RU" w:eastAsia="en-US" w:bidi="ar-SA"/>
      </w:rPr>
    </w:lvl>
    <w:lvl w:ilvl="2" w:tplc="DD5487B6">
      <w:numFmt w:val="bullet"/>
      <w:lvlText w:val="•"/>
      <w:lvlJc w:val="left"/>
      <w:pPr>
        <w:ind w:left="2756" w:hanging="284"/>
      </w:pPr>
      <w:rPr>
        <w:rFonts w:hint="default"/>
        <w:lang w:val="ru-RU" w:eastAsia="en-US" w:bidi="ar-SA"/>
      </w:rPr>
    </w:lvl>
    <w:lvl w:ilvl="3" w:tplc="CE7E49E4">
      <w:numFmt w:val="bullet"/>
      <w:lvlText w:val="•"/>
      <w:lvlJc w:val="left"/>
      <w:pPr>
        <w:ind w:left="3634" w:hanging="284"/>
      </w:pPr>
      <w:rPr>
        <w:rFonts w:hint="default"/>
        <w:lang w:val="ru-RU" w:eastAsia="en-US" w:bidi="ar-SA"/>
      </w:rPr>
    </w:lvl>
    <w:lvl w:ilvl="4" w:tplc="225A3B44">
      <w:numFmt w:val="bullet"/>
      <w:lvlText w:val="•"/>
      <w:lvlJc w:val="left"/>
      <w:pPr>
        <w:ind w:left="4512" w:hanging="284"/>
      </w:pPr>
      <w:rPr>
        <w:rFonts w:hint="default"/>
        <w:lang w:val="ru-RU" w:eastAsia="en-US" w:bidi="ar-SA"/>
      </w:rPr>
    </w:lvl>
    <w:lvl w:ilvl="5" w:tplc="203281DA">
      <w:numFmt w:val="bullet"/>
      <w:lvlText w:val="•"/>
      <w:lvlJc w:val="left"/>
      <w:pPr>
        <w:ind w:left="5390" w:hanging="284"/>
      </w:pPr>
      <w:rPr>
        <w:rFonts w:hint="default"/>
        <w:lang w:val="ru-RU" w:eastAsia="en-US" w:bidi="ar-SA"/>
      </w:rPr>
    </w:lvl>
    <w:lvl w:ilvl="6" w:tplc="F0EA0A22">
      <w:numFmt w:val="bullet"/>
      <w:lvlText w:val="•"/>
      <w:lvlJc w:val="left"/>
      <w:pPr>
        <w:ind w:left="6268" w:hanging="284"/>
      </w:pPr>
      <w:rPr>
        <w:rFonts w:hint="default"/>
        <w:lang w:val="ru-RU" w:eastAsia="en-US" w:bidi="ar-SA"/>
      </w:rPr>
    </w:lvl>
    <w:lvl w:ilvl="7" w:tplc="09E88524">
      <w:numFmt w:val="bullet"/>
      <w:lvlText w:val="•"/>
      <w:lvlJc w:val="left"/>
      <w:pPr>
        <w:ind w:left="7146" w:hanging="284"/>
      </w:pPr>
      <w:rPr>
        <w:rFonts w:hint="default"/>
        <w:lang w:val="ru-RU" w:eastAsia="en-US" w:bidi="ar-SA"/>
      </w:rPr>
    </w:lvl>
    <w:lvl w:ilvl="8" w:tplc="4C2243FC">
      <w:numFmt w:val="bullet"/>
      <w:lvlText w:val="•"/>
      <w:lvlJc w:val="left"/>
      <w:pPr>
        <w:ind w:left="8025" w:hanging="284"/>
      </w:pPr>
      <w:rPr>
        <w:rFonts w:hint="default"/>
        <w:lang w:val="ru-RU" w:eastAsia="en-US" w:bidi="ar-SA"/>
      </w:rPr>
    </w:lvl>
  </w:abstractNum>
  <w:abstractNum w:abstractNumId="125">
    <w:nsid w:val="6A6B6B3B"/>
    <w:multiLevelType w:val="hybridMultilevel"/>
    <w:tmpl w:val="1E40BD4C"/>
    <w:lvl w:ilvl="0" w:tplc="8A4E59C6">
      <w:numFmt w:val="bullet"/>
      <w:lvlText w:val=""/>
      <w:lvlJc w:val="left"/>
      <w:pPr>
        <w:ind w:left="994" w:hanging="284"/>
      </w:pPr>
      <w:rPr>
        <w:rFonts w:ascii="Symbol" w:eastAsia="Symbol" w:hAnsi="Symbol" w:cs="Symbol" w:hint="default"/>
        <w:spacing w:val="0"/>
        <w:w w:val="100"/>
        <w:lang w:val="ru-RU" w:eastAsia="en-US" w:bidi="ar-SA"/>
      </w:rPr>
    </w:lvl>
    <w:lvl w:ilvl="1" w:tplc="67E672E4">
      <w:start w:val="1"/>
      <w:numFmt w:val="decimal"/>
      <w:lvlText w:val="%2)"/>
      <w:lvlJc w:val="left"/>
      <w:pPr>
        <w:ind w:left="13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1FE01A48">
      <w:numFmt w:val="bullet"/>
      <w:lvlText w:val="•"/>
      <w:lvlJc w:val="left"/>
      <w:pPr>
        <w:ind w:left="2295" w:hanging="360"/>
      </w:pPr>
      <w:rPr>
        <w:rFonts w:hint="default"/>
        <w:lang w:val="ru-RU" w:eastAsia="en-US" w:bidi="ar-SA"/>
      </w:rPr>
    </w:lvl>
    <w:lvl w:ilvl="3" w:tplc="B62AE424">
      <w:numFmt w:val="bullet"/>
      <w:lvlText w:val="•"/>
      <w:lvlJc w:val="left"/>
      <w:pPr>
        <w:ind w:left="3231" w:hanging="360"/>
      </w:pPr>
      <w:rPr>
        <w:rFonts w:hint="default"/>
        <w:lang w:val="ru-RU" w:eastAsia="en-US" w:bidi="ar-SA"/>
      </w:rPr>
    </w:lvl>
    <w:lvl w:ilvl="4" w:tplc="FC468E3E">
      <w:numFmt w:val="bullet"/>
      <w:lvlText w:val="•"/>
      <w:lvlJc w:val="left"/>
      <w:pPr>
        <w:ind w:left="4167" w:hanging="360"/>
      </w:pPr>
      <w:rPr>
        <w:rFonts w:hint="default"/>
        <w:lang w:val="ru-RU" w:eastAsia="en-US" w:bidi="ar-SA"/>
      </w:rPr>
    </w:lvl>
    <w:lvl w:ilvl="5" w:tplc="75E2E716">
      <w:numFmt w:val="bullet"/>
      <w:lvlText w:val="•"/>
      <w:lvlJc w:val="left"/>
      <w:pPr>
        <w:ind w:left="5102" w:hanging="360"/>
      </w:pPr>
      <w:rPr>
        <w:rFonts w:hint="default"/>
        <w:lang w:val="ru-RU" w:eastAsia="en-US" w:bidi="ar-SA"/>
      </w:rPr>
    </w:lvl>
    <w:lvl w:ilvl="6" w:tplc="C9E871EC">
      <w:numFmt w:val="bullet"/>
      <w:lvlText w:val="•"/>
      <w:lvlJc w:val="left"/>
      <w:pPr>
        <w:ind w:left="6038" w:hanging="360"/>
      </w:pPr>
      <w:rPr>
        <w:rFonts w:hint="default"/>
        <w:lang w:val="ru-RU" w:eastAsia="en-US" w:bidi="ar-SA"/>
      </w:rPr>
    </w:lvl>
    <w:lvl w:ilvl="7" w:tplc="C448BA5C">
      <w:numFmt w:val="bullet"/>
      <w:lvlText w:val="•"/>
      <w:lvlJc w:val="left"/>
      <w:pPr>
        <w:ind w:left="6974" w:hanging="360"/>
      </w:pPr>
      <w:rPr>
        <w:rFonts w:hint="default"/>
        <w:lang w:val="ru-RU" w:eastAsia="en-US" w:bidi="ar-SA"/>
      </w:rPr>
    </w:lvl>
    <w:lvl w:ilvl="8" w:tplc="E83CEB54">
      <w:numFmt w:val="bullet"/>
      <w:lvlText w:val="•"/>
      <w:lvlJc w:val="left"/>
      <w:pPr>
        <w:ind w:left="7909" w:hanging="360"/>
      </w:pPr>
      <w:rPr>
        <w:rFonts w:hint="default"/>
        <w:lang w:val="ru-RU" w:eastAsia="en-US" w:bidi="ar-SA"/>
      </w:rPr>
    </w:lvl>
  </w:abstractNum>
  <w:abstractNum w:abstractNumId="126">
    <w:nsid w:val="6AFF1528"/>
    <w:multiLevelType w:val="hybridMultilevel"/>
    <w:tmpl w:val="C9E8446C"/>
    <w:lvl w:ilvl="0" w:tplc="74844D7A">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ABC14A6">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7732479E">
      <w:numFmt w:val="bullet"/>
      <w:lvlText w:val="•"/>
      <w:lvlJc w:val="left"/>
      <w:pPr>
        <w:ind w:left="2756" w:hanging="360"/>
      </w:pPr>
      <w:rPr>
        <w:rFonts w:hint="default"/>
        <w:lang w:val="ru-RU" w:eastAsia="en-US" w:bidi="ar-SA"/>
      </w:rPr>
    </w:lvl>
    <w:lvl w:ilvl="3" w:tplc="C80294EC">
      <w:numFmt w:val="bullet"/>
      <w:lvlText w:val="•"/>
      <w:lvlJc w:val="left"/>
      <w:pPr>
        <w:ind w:left="3634" w:hanging="360"/>
      </w:pPr>
      <w:rPr>
        <w:rFonts w:hint="default"/>
        <w:lang w:val="ru-RU" w:eastAsia="en-US" w:bidi="ar-SA"/>
      </w:rPr>
    </w:lvl>
    <w:lvl w:ilvl="4" w:tplc="85FA4588">
      <w:numFmt w:val="bullet"/>
      <w:lvlText w:val="•"/>
      <w:lvlJc w:val="left"/>
      <w:pPr>
        <w:ind w:left="4512" w:hanging="360"/>
      </w:pPr>
      <w:rPr>
        <w:rFonts w:hint="default"/>
        <w:lang w:val="ru-RU" w:eastAsia="en-US" w:bidi="ar-SA"/>
      </w:rPr>
    </w:lvl>
    <w:lvl w:ilvl="5" w:tplc="E3DA9F9E">
      <w:numFmt w:val="bullet"/>
      <w:lvlText w:val="•"/>
      <w:lvlJc w:val="left"/>
      <w:pPr>
        <w:ind w:left="5390" w:hanging="360"/>
      </w:pPr>
      <w:rPr>
        <w:rFonts w:hint="default"/>
        <w:lang w:val="ru-RU" w:eastAsia="en-US" w:bidi="ar-SA"/>
      </w:rPr>
    </w:lvl>
    <w:lvl w:ilvl="6" w:tplc="2116D4EE">
      <w:numFmt w:val="bullet"/>
      <w:lvlText w:val="•"/>
      <w:lvlJc w:val="left"/>
      <w:pPr>
        <w:ind w:left="6268" w:hanging="360"/>
      </w:pPr>
      <w:rPr>
        <w:rFonts w:hint="default"/>
        <w:lang w:val="ru-RU" w:eastAsia="en-US" w:bidi="ar-SA"/>
      </w:rPr>
    </w:lvl>
    <w:lvl w:ilvl="7" w:tplc="3822E774">
      <w:numFmt w:val="bullet"/>
      <w:lvlText w:val="•"/>
      <w:lvlJc w:val="left"/>
      <w:pPr>
        <w:ind w:left="7146" w:hanging="360"/>
      </w:pPr>
      <w:rPr>
        <w:rFonts w:hint="default"/>
        <w:lang w:val="ru-RU" w:eastAsia="en-US" w:bidi="ar-SA"/>
      </w:rPr>
    </w:lvl>
    <w:lvl w:ilvl="8" w:tplc="CA7C81DA">
      <w:numFmt w:val="bullet"/>
      <w:lvlText w:val="•"/>
      <w:lvlJc w:val="left"/>
      <w:pPr>
        <w:ind w:left="8025" w:hanging="360"/>
      </w:pPr>
      <w:rPr>
        <w:rFonts w:hint="default"/>
        <w:lang w:val="ru-RU" w:eastAsia="en-US" w:bidi="ar-SA"/>
      </w:rPr>
    </w:lvl>
  </w:abstractNum>
  <w:abstractNum w:abstractNumId="127">
    <w:nsid w:val="6B8A6D8B"/>
    <w:multiLevelType w:val="hybridMultilevel"/>
    <w:tmpl w:val="76921FEA"/>
    <w:lvl w:ilvl="0" w:tplc="9946B78E">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7228C5D2">
      <w:numFmt w:val="bullet"/>
      <w:lvlText w:val="•"/>
      <w:lvlJc w:val="left"/>
      <w:pPr>
        <w:ind w:left="770" w:hanging="318"/>
      </w:pPr>
      <w:rPr>
        <w:rFonts w:hint="default"/>
        <w:lang w:val="ru-RU" w:eastAsia="en-US" w:bidi="ar-SA"/>
      </w:rPr>
    </w:lvl>
    <w:lvl w:ilvl="2" w:tplc="A580B372">
      <w:numFmt w:val="bullet"/>
      <w:lvlText w:val="•"/>
      <w:lvlJc w:val="left"/>
      <w:pPr>
        <w:ind w:left="1120" w:hanging="318"/>
      </w:pPr>
      <w:rPr>
        <w:rFonts w:hint="default"/>
        <w:lang w:val="ru-RU" w:eastAsia="en-US" w:bidi="ar-SA"/>
      </w:rPr>
    </w:lvl>
    <w:lvl w:ilvl="3" w:tplc="951A72F4">
      <w:numFmt w:val="bullet"/>
      <w:lvlText w:val="•"/>
      <w:lvlJc w:val="left"/>
      <w:pPr>
        <w:ind w:left="1470" w:hanging="318"/>
      </w:pPr>
      <w:rPr>
        <w:rFonts w:hint="default"/>
        <w:lang w:val="ru-RU" w:eastAsia="en-US" w:bidi="ar-SA"/>
      </w:rPr>
    </w:lvl>
    <w:lvl w:ilvl="4" w:tplc="5F3855E6">
      <w:numFmt w:val="bullet"/>
      <w:lvlText w:val="•"/>
      <w:lvlJc w:val="left"/>
      <w:pPr>
        <w:ind w:left="1821" w:hanging="318"/>
      </w:pPr>
      <w:rPr>
        <w:rFonts w:hint="default"/>
        <w:lang w:val="ru-RU" w:eastAsia="en-US" w:bidi="ar-SA"/>
      </w:rPr>
    </w:lvl>
    <w:lvl w:ilvl="5" w:tplc="DD08297E">
      <w:numFmt w:val="bullet"/>
      <w:lvlText w:val="•"/>
      <w:lvlJc w:val="left"/>
      <w:pPr>
        <w:ind w:left="2171" w:hanging="318"/>
      </w:pPr>
      <w:rPr>
        <w:rFonts w:hint="default"/>
        <w:lang w:val="ru-RU" w:eastAsia="en-US" w:bidi="ar-SA"/>
      </w:rPr>
    </w:lvl>
    <w:lvl w:ilvl="6" w:tplc="5268D488">
      <w:numFmt w:val="bullet"/>
      <w:lvlText w:val="•"/>
      <w:lvlJc w:val="left"/>
      <w:pPr>
        <w:ind w:left="2521" w:hanging="318"/>
      </w:pPr>
      <w:rPr>
        <w:rFonts w:hint="default"/>
        <w:lang w:val="ru-RU" w:eastAsia="en-US" w:bidi="ar-SA"/>
      </w:rPr>
    </w:lvl>
    <w:lvl w:ilvl="7" w:tplc="E8BC3032">
      <w:numFmt w:val="bullet"/>
      <w:lvlText w:val="•"/>
      <w:lvlJc w:val="left"/>
      <w:pPr>
        <w:ind w:left="2872" w:hanging="318"/>
      </w:pPr>
      <w:rPr>
        <w:rFonts w:hint="default"/>
        <w:lang w:val="ru-RU" w:eastAsia="en-US" w:bidi="ar-SA"/>
      </w:rPr>
    </w:lvl>
    <w:lvl w:ilvl="8" w:tplc="687CE444">
      <w:numFmt w:val="bullet"/>
      <w:lvlText w:val="•"/>
      <w:lvlJc w:val="left"/>
      <w:pPr>
        <w:ind w:left="3222" w:hanging="318"/>
      </w:pPr>
      <w:rPr>
        <w:rFonts w:hint="default"/>
        <w:lang w:val="ru-RU" w:eastAsia="en-US" w:bidi="ar-SA"/>
      </w:rPr>
    </w:lvl>
  </w:abstractNum>
  <w:abstractNum w:abstractNumId="128">
    <w:nsid w:val="6B990A83"/>
    <w:multiLevelType w:val="hybridMultilevel"/>
    <w:tmpl w:val="E9E6A4E2"/>
    <w:lvl w:ilvl="0" w:tplc="233E540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F57E929A">
      <w:numFmt w:val="bullet"/>
      <w:lvlText w:val="•"/>
      <w:lvlJc w:val="left"/>
      <w:pPr>
        <w:ind w:left="770" w:hanging="318"/>
      </w:pPr>
      <w:rPr>
        <w:rFonts w:hint="default"/>
        <w:lang w:val="ru-RU" w:eastAsia="en-US" w:bidi="ar-SA"/>
      </w:rPr>
    </w:lvl>
    <w:lvl w:ilvl="2" w:tplc="A90EF4D0">
      <w:numFmt w:val="bullet"/>
      <w:lvlText w:val="•"/>
      <w:lvlJc w:val="left"/>
      <w:pPr>
        <w:ind w:left="1120" w:hanging="318"/>
      </w:pPr>
      <w:rPr>
        <w:rFonts w:hint="default"/>
        <w:lang w:val="ru-RU" w:eastAsia="en-US" w:bidi="ar-SA"/>
      </w:rPr>
    </w:lvl>
    <w:lvl w:ilvl="3" w:tplc="80B64BBC">
      <w:numFmt w:val="bullet"/>
      <w:lvlText w:val="•"/>
      <w:lvlJc w:val="left"/>
      <w:pPr>
        <w:ind w:left="1470" w:hanging="318"/>
      </w:pPr>
      <w:rPr>
        <w:rFonts w:hint="default"/>
        <w:lang w:val="ru-RU" w:eastAsia="en-US" w:bidi="ar-SA"/>
      </w:rPr>
    </w:lvl>
    <w:lvl w:ilvl="4" w:tplc="F9782936">
      <w:numFmt w:val="bullet"/>
      <w:lvlText w:val="•"/>
      <w:lvlJc w:val="left"/>
      <w:pPr>
        <w:ind w:left="1821" w:hanging="318"/>
      </w:pPr>
      <w:rPr>
        <w:rFonts w:hint="default"/>
        <w:lang w:val="ru-RU" w:eastAsia="en-US" w:bidi="ar-SA"/>
      </w:rPr>
    </w:lvl>
    <w:lvl w:ilvl="5" w:tplc="51EAD55E">
      <w:numFmt w:val="bullet"/>
      <w:lvlText w:val="•"/>
      <w:lvlJc w:val="left"/>
      <w:pPr>
        <w:ind w:left="2171" w:hanging="318"/>
      </w:pPr>
      <w:rPr>
        <w:rFonts w:hint="default"/>
        <w:lang w:val="ru-RU" w:eastAsia="en-US" w:bidi="ar-SA"/>
      </w:rPr>
    </w:lvl>
    <w:lvl w:ilvl="6" w:tplc="1DAA6A7C">
      <w:numFmt w:val="bullet"/>
      <w:lvlText w:val="•"/>
      <w:lvlJc w:val="left"/>
      <w:pPr>
        <w:ind w:left="2521" w:hanging="318"/>
      </w:pPr>
      <w:rPr>
        <w:rFonts w:hint="default"/>
        <w:lang w:val="ru-RU" w:eastAsia="en-US" w:bidi="ar-SA"/>
      </w:rPr>
    </w:lvl>
    <w:lvl w:ilvl="7" w:tplc="B888E668">
      <w:numFmt w:val="bullet"/>
      <w:lvlText w:val="•"/>
      <w:lvlJc w:val="left"/>
      <w:pPr>
        <w:ind w:left="2872" w:hanging="318"/>
      </w:pPr>
      <w:rPr>
        <w:rFonts w:hint="default"/>
        <w:lang w:val="ru-RU" w:eastAsia="en-US" w:bidi="ar-SA"/>
      </w:rPr>
    </w:lvl>
    <w:lvl w:ilvl="8" w:tplc="B0C2A0F8">
      <w:numFmt w:val="bullet"/>
      <w:lvlText w:val="•"/>
      <w:lvlJc w:val="left"/>
      <w:pPr>
        <w:ind w:left="3222" w:hanging="318"/>
      </w:pPr>
      <w:rPr>
        <w:rFonts w:hint="default"/>
        <w:lang w:val="ru-RU" w:eastAsia="en-US" w:bidi="ar-SA"/>
      </w:rPr>
    </w:lvl>
  </w:abstractNum>
  <w:abstractNum w:abstractNumId="129">
    <w:nsid w:val="6CF242F7"/>
    <w:multiLevelType w:val="hybridMultilevel"/>
    <w:tmpl w:val="A1FA77FC"/>
    <w:lvl w:ilvl="0" w:tplc="5BC89AC2">
      <w:numFmt w:val="bullet"/>
      <w:lvlText w:val=""/>
      <w:lvlJc w:val="left"/>
      <w:pPr>
        <w:ind w:left="1005" w:hanging="360"/>
      </w:pPr>
      <w:rPr>
        <w:rFonts w:ascii="Symbol" w:eastAsia="Symbol" w:hAnsi="Symbol" w:cs="Symbol" w:hint="default"/>
        <w:spacing w:val="0"/>
        <w:w w:val="100"/>
        <w:lang w:val="ru-RU" w:eastAsia="en-US" w:bidi="ar-SA"/>
      </w:rPr>
    </w:lvl>
    <w:lvl w:ilvl="1" w:tplc="74E4F274">
      <w:numFmt w:val="bullet"/>
      <w:lvlText w:val="•"/>
      <w:lvlJc w:val="left"/>
      <w:pPr>
        <w:ind w:left="1878" w:hanging="360"/>
      </w:pPr>
      <w:rPr>
        <w:rFonts w:hint="default"/>
        <w:lang w:val="ru-RU" w:eastAsia="en-US" w:bidi="ar-SA"/>
      </w:rPr>
    </w:lvl>
    <w:lvl w:ilvl="2" w:tplc="0DDC29AA">
      <w:numFmt w:val="bullet"/>
      <w:lvlText w:val="•"/>
      <w:lvlJc w:val="left"/>
      <w:pPr>
        <w:ind w:left="2756" w:hanging="360"/>
      </w:pPr>
      <w:rPr>
        <w:rFonts w:hint="default"/>
        <w:lang w:val="ru-RU" w:eastAsia="en-US" w:bidi="ar-SA"/>
      </w:rPr>
    </w:lvl>
    <w:lvl w:ilvl="3" w:tplc="E95E7554">
      <w:numFmt w:val="bullet"/>
      <w:lvlText w:val="•"/>
      <w:lvlJc w:val="left"/>
      <w:pPr>
        <w:ind w:left="3634" w:hanging="360"/>
      </w:pPr>
      <w:rPr>
        <w:rFonts w:hint="default"/>
        <w:lang w:val="ru-RU" w:eastAsia="en-US" w:bidi="ar-SA"/>
      </w:rPr>
    </w:lvl>
    <w:lvl w:ilvl="4" w:tplc="949A4E72">
      <w:numFmt w:val="bullet"/>
      <w:lvlText w:val="•"/>
      <w:lvlJc w:val="left"/>
      <w:pPr>
        <w:ind w:left="4512" w:hanging="360"/>
      </w:pPr>
      <w:rPr>
        <w:rFonts w:hint="default"/>
        <w:lang w:val="ru-RU" w:eastAsia="en-US" w:bidi="ar-SA"/>
      </w:rPr>
    </w:lvl>
    <w:lvl w:ilvl="5" w:tplc="DCA2DE36">
      <w:numFmt w:val="bullet"/>
      <w:lvlText w:val="•"/>
      <w:lvlJc w:val="left"/>
      <w:pPr>
        <w:ind w:left="5390" w:hanging="360"/>
      </w:pPr>
      <w:rPr>
        <w:rFonts w:hint="default"/>
        <w:lang w:val="ru-RU" w:eastAsia="en-US" w:bidi="ar-SA"/>
      </w:rPr>
    </w:lvl>
    <w:lvl w:ilvl="6" w:tplc="4986FD56">
      <w:numFmt w:val="bullet"/>
      <w:lvlText w:val="•"/>
      <w:lvlJc w:val="left"/>
      <w:pPr>
        <w:ind w:left="6268" w:hanging="360"/>
      </w:pPr>
      <w:rPr>
        <w:rFonts w:hint="default"/>
        <w:lang w:val="ru-RU" w:eastAsia="en-US" w:bidi="ar-SA"/>
      </w:rPr>
    </w:lvl>
    <w:lvl w:ilvl="7" w:tplc="74042F2A">
      <w:numFmt w:val="bullet"/>
      <w:lvlText w:val="•"/>
      <w:lvlJc w:val="left"/>
      <w:pPr>
        <w:ind w:left="7146" w:hanging="360"/>
      </w:pPr>
      <w:rPr>
        <w:rFonts w:hint="default"/>
        <w:lang w:val="ru-RU" w:eastAsia="en-US" w:bidi="ar-SA"/>
      </w:rPr>
    </w:lvl>
    <w:lvl w:ilvl="8" w:tplc="C76ADFE2">
      <w:numFmt w:val="bullet"/>
      <w:lvlText w:val="•"/>
      <w:lvlJc w:val="left"/>
      <w:pPr>
        <w:ind w:left="8025" w:hanging="360"/>
      </w:pPr>
      <w:rPr>
        <w:rFonts w:hint="default"/>
        <w:lang w:val="ru-RU" w:eastAsia="en-US" w:bidi="ar-SA"/>
      </w:rPr>
    </w:lvl>
  </w:abstractNum>
  <w:abstractNum w:abstractNumId="130">
    <w:nsid w:val="6DDF628F"/>
    <w:multiLevelType w:val="hybridMultilevel"/>
    <w:tmpl w:val="CC8E1F0E"/>
    <w:lvl w:ilvl="0" w:tplc="A8D8D708">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DD1659DC">
      <w:numFmt w:val="bullet"/>
      <w:lvlText w:val="•"/>
      <w:lvlJc w:val="left"/>
      <w:pPr>
        <w:ind w:left="1878" w:hanging="284"/>
      </w:pPr>
      <w:rPr>
        <w:rFonts w:hint="default"/>
        <w:lang w:val="ru-RU" w:eastAsia="en-US" w:bidi="ar-SA"/>
      </w:rPr>
    </w:lvl>
    <w:lvl w:ilvl="2" w:tplc="B1465F38">
      <w:numFmt w:val="bullet"/>
      <w:lvlText w:val="•"/>
      <w:lvlJc w:val="left"/>
      <w:pPr>
        <w:ind w:left="2756" w:hanging="284"/>
      </w:pPr>
      <w:rPr>
        <w:rFonts w:hint="default"/>
        <w:lang w:val="ru-RU" w:eastAsia="en-US" w:bidi="ar-SA"/>
      </w:rPr>
    </w:lvl>
    <w:lvl w:ilvl="3" w:tplc="4ABEE9C6">
      <w:numFmt w:val="bullet"/>
      <w:lvlText w:val="•"/>
      <w:lvlJc w:val="left"/>
      <w:pPr>
        <w:ind w:left="3634" w:hanging="284"/>
      </w:pPr>
      <w:rPr>
        <w:rFonts w:hint="default"/>
        <w:lang w:val="ru-RU" w:eastAsia="en-US" w:bidi="ar-SA"/>
      </w:rPr>
    </w:lvl>
    <w:lvl w:ilvl="4" w:tplc="D7684B72">
      <w:numFmt w:val="bullet"/>
      <w:lvlText w:val="•"/>
      <w:lvlJc w:val="left"/>
      <w:pPr>
        <w:ind w:left="4512" w:hanging="284"/>
      </w:pPr>
      <w:rPr>
        <w:rFonts w:hint="default"/>
        <w:lang w:val="ru-RU" w:eastAsia="en-US" w:bidi="ar-SA"/>
      </w:rPr>
    </w:lvl>
    <w:lvl w:ilvl="5" w:tplc="C8BC6696">
      <w:numFmt w:val="bullet"/>
      <w:lvlText w:val="•"/>
      <w:lvlJc w:val="left"/>
      <w:pPr>
        <w:ind w:left="5390" w:hanging="284"/>
      </w:pPr>
      <w:rPr>
        <w:rFonts w:hint="default"/>
        <w:lang w:val="ru-RU" w:eastAsia="en-US" w:bidi="ar-SA"/>
      </w:rPr>
    </w:lvl>
    <w:lvl w:ilvl="6" w:tplc="1B981170">
      <w:numFmt w:val="bullet"/>
      <w:lvlText w:val="•"/>
      <w:lvlJc w:val="left"/>
      <w:pPr>
        <w:ind w:left="6268" w:hanging="284"/>
      </w:pPr>
      <w:rPr>
        <w:rFonts w:hint="default"/>
        <w:lang w:val="ru-RU" w:eastAsia="en-US" w:bidi="ar-SA"/>
      </w:rPr>
    </w:lvl>
    <w:lvl w:ilvl="7" w:tplc="7D1626D0">
      <w:numFmt w:val="bullet"/>
      <w:lvlText w:val="•"/>
      <w:lvlJc w:val="left"/>
      <w:pPr>
        <w:ind w:left="7146" w:hanging="284"/>
      </w:pPr>
      <w:rPr>
        <w:rFonts w:hint="default"/>
        <w:lang w:val="ru-RU" w:eastAsia="en-US" w:bidi="ar-SA"/>
      </w:rPr>
    </w:lvl>
    <w:lvl w:ilvl="8" w:tplc="5ACA67C0">
      <w:numFmt w:val="bullet"/>
      <w:lvlText w:val="•"/>
      <w:lvlJc w:val="left"/>
      <w:pPr>
        <w:ind w:left="8025" w:hanging="284"/>
      </w:pPr>
      <w:rPr>
        <w:rFonts w:hint="default"/>
        <w:lang w:val="ru-RU" w:eastAsia="en-US" w:bidi="ar-SA"/>
      </w:rPr>
    </w:lvl>
  </w:abstractNum>
  <w:abstractNum w:abstractNumId="131">
    <w:nsid w:val="6DEF27A6"/>
    <w:multiLevelType w:val="hybridMultilevel"/>
    <w:tmpl w:val="A3266A5E"/>
    <w:lvl w:ilvl="0" w:tplc="F4D883D0">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58D09446">
      <w:numFmt w:val="bullet"/>
      <w:lvlText w:val="•"/>
      <w:lvlJc w:val="left"/>
      <w:pPr>
        <w:ind w:left="770" w:hanging="318"/>
      </w:pPr>
      <w:rPr>
        <w:rFonts w:hint="default"/>
        <w:lang w:val="ru-RU" w:eastAsia="en-US" w:bidi="ar-SA"/>
      </w:rPr>
    </w:lvl>
    <w:lvl w:ilvl="2" w:tplc="C1F0C8A4">
      <w:numFmt w:val="bullet"/>
      <w:lvlText w:val="•"/>
      <w:lvlJc w:val="left"/>
      <w:pPr>
        <w:ind w:left="1120" w:hanging="318"/>
      </w:pPr>
      <w:rPr>
        <w:rFonts w:hint="default"/>
        <w:lang w:val="ru-RU" w:eastAsia="en-US" w:bidi="ar-SA"/>
      </w:rPr>
    </w:lvl>
    <w:lvl w:ilvl="3" w:tplc="EF92411A">
      <w:numFmt w:val="bullet"/>
      <w:lvlText w:val="•"/>
      <w:lvlJc w:val="left"/>
      <w:pPr>
        <w:ind w:left="1470" w:hanging="318"/>
      </w:pPr>
      <w:rPr>
        <w:rFonts w:hint="default"/>
        <w:lang w:val="ru-RU" w:eastAsia="en-US" w:bidi="ar-SA"/>
      </w:rPr>
    </w:lvl>
    <w:lvl w:ilvl="4" w:tplc="02D04316">
      <w:numFmt w:val="bullet"/>
      <w:lvlText w:val="•"/>
      <w:lvlJc w:val="left"/>
      <w:pPr>
        <w:ind w:left="1821" w:hanging="318"/>
      </w:pPr>
      <w:rPr>
        <w:rFonts w:hint="default"/>
        <w:lang w:val="ru-RU" w:eastAsia="en-US" w:bidi="ar-SA"/>
      </w:rPr>
    </w:lvl>
    <w:lvl w:ilvl="5" w:tplc="1F404CBE">
      <w:numFmt w:val="bullet"/>
      <w:lvlText w:val="•"/>
      <w:lvlJc w:val="left"/>
      <w:pPr>
        <w:ind w:left="2171" w:hanging="318"/>
      </w:pPr>
      <w:rPr>
        <w:rFonts w:hint="default"/>
        <w:lang w:val="ru-RU" w:eastAsia="en-US" w:bidi="ar-SA"/>
      </w:rPr>
    </w:lvl>
    <w:lvl w:ilvl="6" w:tplc="A06000FE">
      <w:numFmt w:val="bullet"/>
      <w:lvlText w:val="•"/>
      <w:lvlJc w:val="left"/>
      <w:pPr>
        <w:ind w:left="2521" w:hanging="318"/>
      </w:pPr>
      <w:rPr>
        <w:rFonts w:hint="default"/>
        <w:lang w:val="ru-RU" w:eastAsia="en-US" w:bidi="ar-SA"/>
      </w:rPr>
    </w:lvl>
    <w:lvl w:ilvl="7" w:tplc="92A8C23C">
      <w:numFmt w:val="bullet"/>
      <w:lvlText w:val="•"/>
      <w:lvlJc w:val="left"/>
      <w:pPr>
        <w:ind w:left="2872" w:hanging="318"/>
      </w:pPr>
      <w:rPr>
        <w:rFonts w:hint="default"/>
        <w:lang w:val="ru-RU" w:eastAsia="en-US" w:bidi="ar-SA"/>
      </w:rPr>
    </w:lvl>
    <w:lvl w:ilvl="8" w:tplc="F72AC206">
      <w:numFmt w:val="bullet"/>
      <w:lvlText w:val="•"/>
      <w:lvlJc w:val="left"/>
      <w:pPr>
        <w:ind w:left="3222" w:hanging="318"/>
      </w:pPr>
      <w:rPr>
        <w:rFonts w:hint="default"/>
        <w:lang w:val="ru-RU" w:eastAsia="en-US" w:bidi="ar-SA"/>
      </w:rPr>
    </w:lvl>
  </w:abstractNum>
  <w:abstractNum w:abstractNumId="132">
    <w:nsid w:val="6E5206C6"/>
    <w:multiLevelType w:val="hybridMultilevel"/>
    <w:tmpl w:val="24E6D636"/>
    <w:lvl w:ilvl="0" w:tplc="57CCBDF0">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3C4ECC14">
      <w:numFmt w:val="bullet"/>
      <w:lvlText w:val="•"/>
      <w:lvlJc w:val="left"/>
      <w:pPr>
        <w:ind w:left="717" w:hanging="318"/>
      </w:pPr>
      <w:rPr>
        <w:rFonts w:hint="default"/>
        <w:lang w:val="ru-RU" w:eastAsia="en-US" w:bidi="ar-SA"/>
      </w:rPr>
    </w:lvl>
    <w:lvl w:ilvl="2" w:tplc="CD326F4A">
      <w:numFmt w:val="bullet"/>
      <w:lvlText w:val="•"/>
      <w:lvlJc w:val="left"/>
      <w:pPr>
        <w:ind w:left="1014" w:hanging="318"/>
      </w:pPr>
      <w:rPr>
        <w:rFonts w:hint="default"/>
        <w:lang w:val="ru-RU" w:eastAsia="en-US" w:bidi="ar-SA"/>
      </w:rPr>
    </w:lvl>
    <w:lvl w:ilvl="3" w:tplc="C49043BA">
      <w:numFmt w:val="bullet"/>
      <w:lvlText w:val="•"/>
      <w:lvlJc w:val="left"/>
      <w:pPr>
        <w:ind w:left="1311" w:hanging="318"/>
      </w:pPr>
      <w:rPr>
        <w:rFonts w:hint="default"/>
        <w:lang w:val="ru-RU" w:eastAsia="en-US" w:bidi="ar-SA"/>
      </w:rPr>
    </w:lvl>
    <w:lvl w:ilvl="4" w:tplc="BEA41B82">
      <w:numFmt w:val="bullet"/>
      <w:lvlText w:val="•"/>
      <w:lvlJc w:val="left"/>
      <w:pPr>
        <w:ind w:left="1609" w:hanging="318"/>
      </w:pPr>
      <w:rPr>
        <w:rFonts w:hint="default"/>
        <w:lang w:val="ru-RU" w:eastAsia="en-US" w:bidi="ar-SA"/>
      </w:rPr>
    </w:lvl>
    <w:lvl w:ilvl="5" w:tplc="B15C992E">
      <w:numFmt w:val="bullet"/>
      <w:lvlText w:val="•"/>
      <w:lvlJc w:val="left"/>
      <w:pPr>
        <w:ind w:left="1906" w:hanging="318"/>
      </w:pPr>
      <w:rPr>
        <w:rFonts w:hint="default"/>
        <w:lang w:val="ru-RU" w:eastAsia="en-US" w:bidi="ar-SA"/>
      </w:rPr>
    </w:lvl>
    <w:lvl w:ilvl="6" w:tplc="095208A6">
      <w:numFmt w:val="bullet"/>
      <w:lvlText w:val="•"/>
      <w:lvlJc w:val="left"/>
      <w:pPr>
        <w:ind w:left="2203" w:hanging="318"/>
      </w:pPr>
      <w:rPr>
        <w:rFonts w:hint="default"/>
        <w:lang w:val="ru-RU" w:eastAsia="en-US" w:bidi="ar-SA"/>
      </w:rPr>
    </w:lvl>
    <w:lvl w:ilvl="7" w:tplc="36D015A6">
      <w:numFmt w:val="bullet"/>
      <w:lvlText w:val="•"/>
      <w:lvlJc w:val="left"/>
      <w:pPr>
        <w:ind w:left="2501" w:hanging="318"/>
      </w:pPr>
      <w:rPr>
        <w:rFonts w:hint="default"/>
        <w:lang w:val="ru-RU" w:eastAsia="en-US" w:bidi="ar-SA"/>
      </w:rPr>
    </w:lvl>
    <w:lvl w:ilvl="8" w:tplc="E224FE1A">
      <w:numFmt w:val="bullet"/>
      <w:lvlText w:val="•"/>
      <w:lvlJc w:val="left"/>
      <w:pPr>
        <w:ind w:left="2798" w:hanging="318"/>
      </w:pPr>
      <w:rPr>
        <w:rFonts w:hint="default"/>
        <w:lang w:val="ru-RU" w:eastAsia="en-US" w:bidi="ar-SA"/>
      </w:rPr>
    </w:lvl>
  </w:abstractNum>
  <w:abstractNum w:abstractNumId="133">
    <w:nsid w:val="6E812578"/>
    <w:multiLevelType w:val="multilevel"/>
    <w:tmpl w:val="23B659E2"/>
    <w:lvl w:ilvl="0">
      <w:start w:val="5"/>
      <w:numFmt w:val="decimal"/>
      <w:lvlText w:val="%1"/>
      <w:lvlJc w:val="left"/>
      <w:pPr>
        <w:ind w:left="4400" w:hanging="780"/>
      </w:pPr>
      <w:rPr>
        <w:rFonts w:hint="default"/>
        <w:lang w:val="ru-RU" w:eastAsia="en-US" w:bidi="ar-SA"/>
      </w:rPr>
    </w:lvl>
    <w:lvl w:ilvl="1">
      <w:start w:val="1"/>
      <w:numFmt w:val="decimal"/>
      <w:lvlText w:val="%1.%2"/>
      <w:lvlJc w:val="left"/>
      <w:pPr>
        <w:ind w:left="4400" w:hanging="780"/>
      </w:pPr>
      <w:rPr>
        <w:rFonts w:hint="default"/>
        <w:lang w:val="ru-RU" w:eastAsia="en-US" w:bidi="ar-SA"/>
      </w:rPr>
    </w:lvl>
    <w:lvl w:ilvl="2">
      <w:start w:val="1"/>
      <w:numFmt w:val="decimal"/>
      <w:lvlText w:val="%1.%2.%3"/>
      <w:lvlJc w:val="left"/>
      <w:pPr>
        <w:ind w:left="4400" w:hanging="780"/>
      </w:pPr>
      <w:rPr>
        <w:rFonts w:hint="default"/>
        <w:lang w:val="ru-RU" w:eastAsia="en-US" w:bidi="ar-SA"/>
      </w:rPr>
    </w:lvl>
    <w:lvl w:ilvl="3">
      <w:start w:val="1"/>
      <w:numFmt w:val="decimal"/>
      <w:lvlText w:val="%1.%2.%3.%4."/>
      <w:lvlJc w:val="left"/>
      <w:pPr>
        <w:ind w:left="4400"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6552" w:hanging="780"/>
      </w:pPr>
      <w:rPr>
        <w:rFonts w:hint="default"/>
        <w:lang w:val="ru-RU" w:eastAsia="en-US" w:bidi="ar-SA"/>
      </w:rPr>
    </w:lvl>
    <w:lvl w:ilvl="5">
      <w:numFmt w:val="bullet"/>
      <w:lvlText w:val="•"/>
      <w:lvlJc w:val="left"/>
      <w:pPr>
        <w:ind w:left="7090" w:hanging="780"/>
      </w:pPr>
      <w:rPr>
        <w:rFonts w:hint="default"/>
        <w:lang w:val="ru-RU" w:eastAsia="en-US" w:bidi="ar-SA"/>
      </w:rPr>
    </w:lvl>
    <w:lvl w:ilvl="6">
      <w:numFmt w:val="bullet"/>
      <w:lvlText w:val="•"/>
      <w:lvlJc w:val="left"/>
      <w:pPr>
        <w:ind w:left="7628" w:hanging="780"/>
      </w:pPr>
      <w:rPr>
        <w:rFonts w:hint="default"/>
        <w:lang w:val="ru-RU" w:eastAsia="en-US" w:bidi="ar-SA"/>
      </w:rPr>
    </w:lvl>
    <w:lvl w:ilvl="7">
      <w:numFmt w:val="bullet"/>
      <w:lvlText w:val="•"/>
      <w:lvlJc w:val="left"/>
      <w:pPr>
        <w:ind w:left="8166" w:hanging="780"/>
      </w:pPr>
      <w:rPr>
        <w:rFonts w:hint="default"/>
        <w:lang w:val="ru-RU" w:eastAsia="en-US" w:bidi="ar-SA"/>
      </w:rPr>
    </w:lvl>
    <w:lvl w:ilvl="8">
      <w:numFmt w:val="bullet"/>
      <w:lvlText w:val="•"/>
      <w:lvlJc w:val="left"/>
      <w:pPr>
        <w:ind w:left="8705" w:hanging="780"/>
      </w:pPr>
      <w:rPr>
        <w:rFonts w:hint="default"/>
        <w:lang w:val="ru-RU" w:eastAsia="en-US" w:bidi="ar-SA"/>
      </w:rPr>
    </w:lvl>
  </w:abstractNum>
  <w:abstractNum w:abstractNumId="134">
    <w:nsid w:val="6EAC7C5B"/>
    <w:multiLevelType w:val="hybridMultilevel"/>
    <w:tmpl w:val="E0D4B3F0"/>
    <w:lvl w:ilvl="0" w:tplc="A7BE8DEC">
      <w:numFmt w:val="bullet"/>
      <w:lvlText w:val=""/>
      <w:lvlJc w:val="left"/>
      <w:pPr>
        <w:ind w:left="1005" w:hanging="360"/>
      </w:pPr>
      <w:rPr>
        <w:rFonts w:ascii="Symbol" w:eastAsia="Symbol" w:hAnsi="Symbol" w:cs="Symbol" w:hint="default"/>
        <w:spacing w:val="0"/>
        <w:w w:val="100"/>
        <w:lang w:val="ru-RU" w:eastAsia="en-US" w:bidi="ar-SA"/>
      </w:rPr>
    </w:lvl>
    <w:lvl w:ilvl="1" w:tplc="01AEDC04">
      <w:numFmt w:val="bullet"/>
      <w:lvlText w:val="•"/>
      <w:lvlJc w:val="left"/>
      <w:pPr>
        <w:ind w:left="1878" w:hanging="360"/>
      </w:pPr>
      <w:rPr>
        <w:rFonts w:hint="default"/>
        <w:lang w:val="ru-RU" w:eastAsia="en-US" w:bidi="ar-SA"/>
      </w:rPr>
    </w:lvl>
    <w:lvl w:ilvl="2" w:tplc="305818B8">
      <w:numFmt w:val="bullet"/>
      <w:lvlText w:val="•"/>
      <w:lvlJc w:val="left"/>
      <w:pPr>
        <w:ind w:left="2756" w:hanging="360"/>
      </w:pPr>
      <w:rPr>
        <w:rFonts w:hint="default"/>
        <w:lang w:val="ru-RU" w:eastAsia="en-US" w:bidi="ar-SA"/>
      </w:rPr>
    </w:lvl>
    <w:lvl w:ilvl="3" w:tplc="BADAED96">
      <w:numFmt w:val="bullet"/>
      <w:lvlText w:val="•"/>
      <w:lvlJc w:val="left"/>
      <w:pPr>
        <w:ind w:left="3634" w:hanging="360"/>
      </w:pPr>
      <w:rPr>
        <w:rFonts w:hint="default"/>
        <w:lang w:val="ru-RU" w:eastAsia="en-US" w:bidi="ar-SA"/>
      </w:rPr>
    </w:lvl>
    <w:lvl w:ilvl="4" w:tplc="228CDFE2">
      <w:numFmt w:val="bullet"/>
      <w:lvlText w:val="•"/>
      <w:lvlJc w:val="left"/>
      <w:pPr>
        <w:ind w:left="4512" w:hanging="360"/>
      </w:pPr>
      <w:rPr>
        <w:rFonts w:hint="default"/>
        <w:lang w:val="ru-RU" w:eastAsia="en-US" w:bidi="ar-SA"/>
      </w:rPr>
    </w:lvl>
    <w:lvl w:ilvl="5" w:tplc="956CE2BA">
      <w:numFmt w:val="bullet"/>
      <w:lvlText w:val="•"/>
      <w:lvlJc w:val="left"/>
      <w:pPr>
        <w:ind w:left="5390" w:hanging="360"/>
      </w:pPr>
      <w:rPr>
        <w:rFonts w:hint="default"/>
        <w:lang w:val="ru-RU" w:eastAsia="en-US" w:bidi="ar-SA"/>
      </w:rPr>
    </w:lvl>
    <w:lvl w:ilvl="6" w:tplc="7AD48A9A">
      <w:numFmt w:val="bullet"/>
      <w:lvlText w:val="•"/>
      <w:lvlJc w:val="left"/>
      <w:pPr>
        <w:ind w:left="6268" w:hanging="360"/>
      </w:pPr>
      <w:rPr>
        <w:rFonts w:hint="default"/>
        <w:lang w:val="ru-RU" w:eastAsia="en-US" w:bidi="ar-SA"/>
      </w:rPr>
    </w:lvl>
    <w:lvl w:ilvl="7" w:tplc="CE447BBA">
      <w:numFmt w:val="bullet"/>
      <w:lvlText w:val="•"/>
      <w:lvlJc w:val="left"/>
      <w:pPr>
        <w:ind w:left="7146" w:hanging="360"/>
      </w:pPr>
      <w:rPr>
        <w:rFonts w:hint="default"/>
        <w:lang w:val="ru-RU" w:eastAsia="en-US" w:bidi="ar-SA"/>
      </w:rPr>
    </w:lvl>
    <w:lvl w:ilvl="8" w:tplc="F3686ABC">
      <w:numFmt w:val="bullet"/>
      <w:lvlText w:val="•"/>
      <w:lvlJc w:val="left"/>
      <w:pPr>
        <w:ind w:left="8025" w:hanging="360"/>
      </w:pPr>
      <w:rPr>
        <w:rFonts w:hint="default"/>
        <w:lang w:val="ru-RU" w:eastAsia="en-US" w:bidi="ar-SA"/>
      </w:rPr>
    </w:lvl>
  </w:abstractNum>
  <w:abstractNum w:abstractNumId="135">
    <w:nsid w:val="6EFB6D90"/>
    <w:multiLevelType w:val="hybridMultilevel"/>
    <w:tmpl w:val="DF288EEE"/>
    <w:lvl w:ilvl="0" w:tplc="E09A19C0">
      <w:numFmt w:val="bullet"/>
      <w:lvlText w:val=""/>
      <w:lvlJc w:val="left"/>
      <w:pPr>
        <w:ind w:left="994" w:hanging="284"/>
      </w:pPr>
      <w:rPr>
        <w:rFonts w:ascii="Symbol" w:eastAsia="Symbol" w:hAnsi="Symbol" w:cs="Symbol" w:hint="default"/>
        <w:spacing w:val="0"/>
        <w:w w:val="100"/>
        <w:lang w:val="ru-RU" w:eastAsia="en-US" w:bidi="ar-SA"/>
      </w:rPr>
    </w:lvl>
    <w:lvl w:ilvl="1" w:tplc="1D8E3A36">
      <w:numFmt w:val="bullet"/>
      <w:lvlText w:val="•"/>
      <w:lvlJc w:val="left"/>
      <w:pPr>
        <w:ind w:left="1878" w:hanging="284"/>
      </w:pPr>
      <w:rPr>
        <w:rFonts w:hint="default"/>
        <w:lang w:val="ru-RU" w:eastAsia="en-US" w:bidi="ar-SA"/>
      </w:rPr>
    </w:lvl>
    <w:lvl w:ilvl="2" w:tplc="84F4047A">
      <w:numFmt w:val="bullet"/>
      <w:lvlText w:val="•"/>
      <w:lvlJc w:val="left"/>
      <w:pPr>
        <w:ind w:left="2756" w:hanging="284"/>
      </w:pPr>
      <w:rPr>
        <w:rFonts w:hint="default"/>
        <w:lang w:val="ru-RU" w:eastAsia="en-US" w:bidi="ar-SA"/>
      </w:rPr>
    </w:lvl>
    <w:lvl w:ilvl="3" w:tplc="FAE49AC2">
      <w:numFmt w:val="bullet"/>
      <w:lvlText w:val="•"/>
      <w:lvlJc w:val="left"/>
      <w:pPr>
        <w:ind w:left="3634" w:hanging="284"/>
      </w:pPr>
      <w:rPr>
        <w:rFonts w:hint="default"/>
        <w:lang w:val="ru-RU" w:eastAsia="en-US" w:bidi="ar-SA"/>
      </w:rPr>
    </w:lvl>
    <w:lvl w:ilvl="4" w:tplc="9E2A62DE">
      <w:numFmt w:val="bullet"/>
      <w:lvlText w:val="•"/>
      <w:lvlJc w:val="left"/>
      <w:pPr>
        <w:ind w:left="4512" w:hanging="284"/>
      </w:pPr>
      <w:rPr>
        <w:rFonts w:hint="default"/>
        <w:lang w:val="ru-RU" w:eastAsia="en-US" w:bidi="ar-SA"/>
      </w:rPr>
    </w:lvl>
    <w:lvl w:ilvl="5" w:tplc="53D21376">
      <w:numFmt w:val="bullet"/>
      <w:lvlText w:val="•"/>
      <w:lvlJc w:val="left"/>
      <w:pPr>
        <w:ind w:left="5390" w:hanging="284"/>
      </w:pPr>
      <w:rPr>
        <w:rFonts w:hint="default"/>
        <w:lang w:val="ru-RU" w:eastAsia="en-US" w:bidi="ar-SA"/>
      </w:rPr>
    </w:lvl>
    <w:lvl w:ilvl="6" w:tplc="DFA0BA74">
      <w:numFmt w:val="bullet"/>
      <w:lvlText w:val="•"/>
      <w:lvlJc w:val="left"/>
      <w:pPr>
        <w:ind w:left="6268" w:hanging="284"/>
      </w:pPr>
      <w:rPr>
        <w:rFonts w:hint="default"/>
        <w:lang w:val="ru-RU" w:eastAsia="en-US" w:bidi="ar-SA"/>
      </w:rPr>
    </w:lvl>
    <w:lvl w:ilvl="7" w:tplc="ADEEF4D2">
      <w:numFmt w:val="bullet"/>
      <w:lvlText w:val="•"/>
      <w:lvlJc w:val="left"/>
      <w:pPr>
        <w:ind w:left="7146" w:hanging="284"/>
      </w:pPr>
      <w:rPr>
        <w:rFonts w:hint="default"/>
        <w:lang w:val="ru-RU" w:eastAsia="en-US" w:bidi="ar-SA"/>
      </w:rPr>
    </w:lvl>
    <w:lvl w:ilvl="8" w:tplc="BDFE6D66">
      <w:numFmt w:val="bullet"/>
      <w:lvlText w:val="•"/>
      <w:lvlJc w:val="left"/>
      <w:pPr>
        <w:ind w:left="8025" w:hanging="284"/>
      </w:pPr>
      <w:rPr>
        <w:rFonts w:hint="default"/>
        <w:lang w:val="ru-RU" w:eastAsia="en-US" w:bidi="ar-SA"/>
      </w:rPr>
    </w:lvl>
  </w:abstractNum>
  <w:abstractNum w:abstractNumId="136">
    <w:nsid w:val="6EFC7C2E"/>
    <w:multiLevelType w:val="hybridMultilevel"/>
    <w:tmpl w:val="AD0AF766"/>
    <w:lvl w:ilvl="0" w:tplc="B984ACEA">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7C8D40">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4C969D94">
      <w:numFmt w:val="bullet"/>
      <w:lvlText w:val="•"/>
      <w:lvlJc w:val="left"/>
      <w:pPr>
        <w:ind w:left="2756" w:hanging="360"/>
      </w:pPr>
      <w:rPr>
        <w:rFonts w:hint="default"/>
        <w:lang w:val="ru-RU" w:eastAsia="en-US" w:bidi="ar-SA"/>
      </w:rPr>
    </w:lvl>
    <w:lvl w:ilvl="3" w:tplc="B7222B3E">
      <w:numFmt w:val="bullet"/>
      <w:lvlText w:val="•"/>
      <w:lvlJc w:val="left"/>
      <w:pPr>
        <w:ind w:left="3634" w:hanging="360"/>
      </w:pPr>
      <w:rPr>
        <w:rFonts w:hint="default"/>
        <w:lang w:val="ru-RU" w:eastAsia="en-US" w:bidi="ar-SA"/>
      </w:rPr>
    </w:lvl>
    <w:lvl w:ilvl="4" w:tplc="575CD9DC">
      <w:numFmt w:val="bullet"/>
      <w:lvlText w:val="•"/>
      <w:lvlJc w:val="left"/>
      <w:pPr>
        <w:ind w:left="4512" w:hanging="360"/>
      </w:pPr>
      <w:rPr>
        <w:rFonts w:hint="default"/>
        <w:lang w:val="ru-RU" w:eastAsia="en-US" w:bidi="ar-SA"/>
      </w:rPr>
    </w:lvl>
    <w:lvl w:ilvl="5" w:tplc="67B4F6D8">
      <w:numFmt w:val="bullet"/>
      <w:lvlText w:val="•"/>
      <w:lvlJc w:val="left"/>
      <w:pPr>
        <w:ind w:left="5390" w:hanging="360"/>
      </w:pPr>
      <w:rPr>
        <w:rFonts w:hint="default"/>
        <w:lang w:val="ru-RU" w:eastAsia="en-US" w:bidi="ar-SA"/>
      </w:rPr>
    </w:lvl>
    <w:lvl w:ilvl="6" w:tplc="7988B978">
      <w:numFmt w:val="bullet"/>
      <w:lvlText w:val="•"/>
      <w:lvlJc w:val="left"/>
      <w:pPr>
        <w:ind w:left="6268" w:hanging="360"/>
      </w:pPr>
      <w:rPr>
        <w:rFonts w:hint="default"/>
        <w:lang w:val="ru-RU" w:eastAsia="en-US" w:bidi="ar-SA"/>
      </w:rPr>
    </w:lvl>
    <w:lvl w:ilvl="7" w:tplc="E5E0509A">
      <w:numFmt w:val="bullet"/>
      <w:lvlText w:val="•"/>
      <w:lvlJc w:val="left"/>
      <w:pPr>
        <w:ind w:left="7146" w:hanging="360"/>
      </w:pPr>
      <w:rPr>
        <w:rFonts w:hint="default"/>
        <w:lang w:val="ru-RU" w:eastAsia="en-US" w:bidi="ar-SA"/>
      </w:rPr>
    </w:lvl>
    <w:lvl w:ilvl="8" w:tplc="BC0E08FC">
      <w:numFmt w:val="bullet"/>
      <w:lvlText w:val="•"/>
      <w:lvlJc w:val="left"/>
      <w:pPr>
        <w:ind w:left="8025" w:hanging="360"/>
      </w:pPr>
      <w:rPr>
        <w:rFonts w:hint="default"/>
        <w:lang w:val="ru-RU" w:eastAsia="en-US" w:bidi="ar-SA"/>
      </w:rPr>
    </w:lvl>
  </w:abstractNum>
  <w:abstractNum w:abstractNumId="137">
    <w:nsid w:val="6F736484"/>
    <w:multiLevelType w:val="hybridMultilevel"/>
    <w:tmpl w:val="ED6CCC78"/>
    <w:lvl w:ilvl="0" w:tplc="A1E43752">
      <w:numFmt w:val="bullet"/>
      <w:lvlText w:val=""/>
      <w:lvlJc w:val="left"/>
      <w:pPr>
        <w:ind w:left="1005" w:hanging="360"/>
      </w:pPr>
      <w:rPr>
        <w:rFonts w:ascii="Symbol" w:eastAsia="Symbol" w:hAnsi="Symbol" w:cs="Symbol" w:hint="default"/>
        <w:spacing w:val="0"/>
        <w:w w:val="100"/>
        <w:lang w:val="ru-RU" w:eastAsia="en-US" w:bidi="ar-SA"/>
      </w:rPr>
    </w:lvl>
    <w:lvl w:ilvl="1" w:tplc="A51CC87A">
      <w:numFmt w:val="bullet"/>
      <w:lvlText w:val="•"/>
      <w:lvlJc w:val="left"/>
      <w:pPr>
        <w:ind w:left="1878" w:hanging="360"/>
      </w:pPr>
      <w:rPr>
        <w:rFonts w:hint="default"/>
        <w:lang w:val="ru-RU" w:eastAsia="en-US" w:bidi="ar-SA"/>
      </w:rPr>
    </w:lvl>
    <w:lvl w:ilvl="2" w:tplc="9FD2DFD2">
      <w:numFmt w:val="bullet"/>
      <w:lvlText w:val="•"/>
      <w:lvlJc w:val="left"/>
      <w:pPr>
        <w:ind w:left="2756" w:hanging="360"/>
      </w:pPr>
      <w:rPr>
        <w:rFonts w:hint="default"/>
        <w:lang w:val="ru-RU" w:eastAsia="en-US" w:bidi="ar-SA"/>
      </w:rPr>
    </w:lvl>
    <w:lvl w:ilvl="3" w:tplc="1BD4E8C6">
      <w:numFmt w:val="bullet"/>
      <w:lvlText w:val="•"/>
      <w:lvlJc w:val="left"/>
      <w:pPr>
        <w:ind w:left="3634" w:hanging="360"/>
      </w:pPr>
      <w:rPr>
        <w:rFonts w:hint="default"/>
        <w:lang w:val="ru-RU" w:eastAsia="en-US" w:bidi="ar-SA"/>
      </w:rPr>
    </w:lvl>
    <w:lvl w:ilvl="4" w:tplc="871A96D2">
      <w:numFmt w:val="bullet"/>
      <w:lvlText w:val="•"/>
      <w:lvlJc w:val="left"/>
      <w:pPr>
        <w:ind w:left="4512" w:hanging="360"/>
      </w:pPr>
      <w:rPr>
        <w:rFonts w:hint="default"/>
        <w:lang w:val="ru-RU" w:eastAsia="en-US" w:bidi="ar-SA"/>
      </w:rPr>
    </w:lvl>
    <w:lvl w:ilvl="5" w:tplc="608E905E">
      <w:numFmt w:val="bullet"/>
      <w:lvlText w:val="•"/>
      <w:lvlJc w:val="left"/>
      <w:pPr>
        <w:ind w:left="5390" w:hanging="360"/>
      </w:pPr>
      <w:rPr>
        <w:rFonts w:hint="default"/>
        <w:lang w:val="ru-RU" w:eastAsia="en-US" w:bidi="ar-SA"/>
      </w:rPr>
    </w:lvl>
    <w:lvl w:ilvl="6" w:tplc="F2B483D8">
      <w:numFmt w:val="bullet"/>
      <w:lvlText w:val="•"/>
      <w:lvlJc w:val="left"/>
      <w:pPr>
        <w:ind w:left="6268" w:hanging="360"/>
      </w:pPr>
      <w:rPr>
        <w:rFonts w:hint="default"/>
        <w:lang w:val="ru-RU" w:eastAsia="en-US" w:bidi="ar-SA"/>
      </w:rPr>
    </w:lvl>
    <w:lvl w:ilvl="7" w:tplc="8A0465B8">
      <w:numFmt w:val="bullet"/>
      <w:lvlText w:val="•"/>
      <w:lvlJc w:val="left"/>
      <w:pPr>
        <w:ind w:left="7146" w:hanging="360"/>
      </w:pPr>
      <w:rPr>
        <w:rFonts w:hint="default"/>
        <w:lang w:val="ru-RU" w:eastAsia="en-US" w:bidi="ar-SA"/>
      </w:rPr>
    </w:lvl>
    <w:lvl w:ilvl="8" w:tplc="C23AC3EE">
      <w:numFmt w:val="bullet"/>
      <w:lvlText w:val="•"/>
      <w:lvlJc w:val="left"/>
      <w:pPr>
        <w:ind w:left="8025" w:hanging="360"/>
      </w:pPr>
      <w:rPr>
        <w:rFonts w:hint="default"/>
        <w:lang w:val="ru-RU" w:eastAsia="en-US" w:bidi="ar-SA"/>
      </w:rPr>
    </w:lvl>
  </w:abstractNum>
  <w:abstractNum w:abstractNumId="138">
    <w:nsid w:val="70293375"/>
    <w:multiLevelType w:val="hybridMultilevel"/>
    <w:tmpl w:val="7A940D90"/>
    <w:lvl w:ilvl="0" w:tplc="D1648D9C">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A92C9D4">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5E5C5598">
      <w:numFmt w:val="bullet"/>
      <w:lvlText w:val="•"/>
      <w:lvlJc w:val="left"/>
      <w:pPr>
        <w:ind w:left="2756" w:hanging="284"/>
      </w:pPr>
      <w:rPr>
        <w:rFonts w:hint="default"/>
        <w:lang w:val="ru-RU" w:eastAsia="en-US" w:bidi="ar-SA"/>
      </w:rPr>
    </w:lvl>
    <w:lvl w:ilvl="3" w:tplc="F92A4994">
      <w:numFmt w:val="bullet"/>
      <w:lvlText w:val="•"/>
      <w:lvlJc w:val="left"/>
      <w:pPr>
        <w:ind w:left="3634" w:hanging="284"/>
      </w:pPr>
      <w:rPr>
        <w:rFonts w:hint="default"/>
        <w:lang w:val="ru-RU" w:eastAsia="en-US" w:bidi="ar-SA"/>
      </w:rPr>
    </w:lvl>
    <w:lvl w:ilvl="4" w:tplc="0CFEBEFE">
      <w:numFmt w:val="bullet"/>
      <w:lvlText w:val="•"/>
      <w:lvlJc w:val="left"/>
      <w:pPr>
        <w:ind w:left="4512" w:hanging="284"/>
      </w:pPr>
      <w:rPr>
        <w:rFonts w:hint="default"/>
        <w:lang w:val="ru-RU" w:eastAsia="en-US" w:bidi="ar-SA"/>
      </w:rPr>
    </w:lvl>
    <w:lvl w:ilvl="5" w:tplc="9688754E">
      <w:numFmt w:val="bullet"/>
      <w:lvlText w:val="•"/>
      <w:lvlJc w:val="left"/>
      <w:pPr>
        <w:ind w:left="5390" w:hanging="284"/>
      </w:pPr>
      <w:rPr>
        <w:rFonts w:hint="default"/>
        <w:lang w:val="ru-RU" w:eastAsia="en-US" w:bidi="ar-SA"/>
      </w:rPr>
    </w:lvl>
    <w:lvl w:ilvl="6" w:tplc="B8C60706">
      <w:numFmt w:val="bullet"/>
      <w:lvlText w:val="•"/>
      <w:lvlJc w:val="left"/>
      <w:pPr>
        <w:ind w:left="6268" w:hanging="284"/>
      </w:pPr>
      <w:rPr>
        <w:rFonts w:hint="default"/>
        <w:lang w:val="ru-RU" w:eastAsia="en-US" w:bidi="ar-SA"/>
      </w:rPr>
    </w:lvl>
    <w:lvl w:ilvl="7" w:tplc="AAA03D50">
      <w:numFmt w:val="bullet"/>
      <w:lvlText w:val="•"/>
      <w:lvlJc w:val="left"/>
      <w:pPr>
        <w:ind w:left="7146" w:hanging="284"/>
      </w:pPr>
      <w:rPr>
        <w:rFonts w:hint="default"/>
        <w:lang w:val="ru-RU" w:eastAsia="en-US" w:bidi="ar-SA"/>
      </w:rPr>
    </w:lvl>
    <w:lvl w:ilvl="8" w:tplc="7E82D168">
      <w:numFmt w:val="bullet"/>
      <w:lvlText w:val="•"/>
      <w:lvlJc w:val="left"/>
      <w:pPr>
        <w:ind w:left="8025" w:hanging="284"/>
      </w:pPr>
      <w:rPr>
        <w:rFonts w:hint="default"/>
        <w:lang w:val="ru-RU" w:eastAsia="en-US" w:bidi="ar-SA"/>
      </w:rPr>
    </w:lvl>
  </w:abstractNum>
  <w:abstractNum w:abstractNumId="139">
    <w:nsid w:val="702D3C0A"/>
    <w:multiLevelType w:val="hybridMultilevel"/>
    <w:tmpl w:val="29CA988A"/>
    <w:lvl w:ilvl="0" w:tplc="820CAA3E">
      <w:numFmt w:val="bullet"/>
      <w:lvlText w:val=""/>
      <w:lvlJc w:val="left"/>
      <w:pPr>
        <w:ind w:left="423" w:hanging="318"/>
      </w:pPr>
      <w:rPr>
        <w:rFonts w:ascii="Symbol" w:eastAsia="Symbol" w:hAnsi="Symbol" w:cs="Symbol" w:hint="default"/>
        <w:b w:val="0"/>
        <w:bCs w:val="0"/>
        <w:i w:val="0"/>
        <w:iCs w:val="0"/>
        <w:spacing w:val="0"/>
        <w:w w:val="100"/>
        <w:sz w:val="24"/>
        <w:szCs w:val="24"/>
        <w:lang w:val="ru-RU" w:eastAsia="en-US" w:bidi="ar-SA"/>
      </w:rPr>
    </w:lvl>
    <w:lvl w:ilvl="1" w:tplc="A064878A">
      <w:numFmt w:val="bullet"/>
      <w:lvlText w:val="•"/>
      <w:lvlJc w:val="left"/>
      <w:pPr>
        <w:ind w:left="770" w:hanging="318"/>
      </w:pPr>
      <w:rPr>
        <w:rFonts w:hint="default"/>
        <w:lang w:val="ru-RU" w:eastAsia="en-US" w:bidi="ar-SA"/>
      </w:rPr>
    </w:lvl>
    <w:lvl w:ilvl="2" w:tplc="3DA8E4EC">
      <w:numFmt w:val="bullet"/>
      <w:lvlText w:val="•"/>
      <w:lvlJc w:val="left"/>
      <w:pPr>
        <w:ind w:left="1120" w:hanging="318"/>
      </w:pPr>
      <w:rPr>
        <w:rFonts w:hint="default"/>
        <w:lang w:val="ru-RU" w:eastAsia="en-US" w:bidi="ar-SA"/>
      </w:rPr>
    </w:lvl>
    <w:lvl w:ilvl="3" w:tplc="F3CA5474">
      <w:numFmt w:val="bullet"/>
      <w:lvlText w:val="•"/>
      <w:lvlJc w:val="left"/>
      <w:pPr>
        <w:ind w:left="1470" w:hanging="318"/>
      </w:pPr>
      <w:rPr>
        <w:rFonts w:hint="default"/>
        <w:lang w:val="ru-RU" w:eastAsia="en-US" w:bidi="ar-SA"/>
      </w:rPr>
    </w:lvl>
    <w:lvl w:ilvl="4" w:tplc="370C24DE">
      <w:numFmt w:val="bullet"/>
      <w:lvlText w:val="•"/>
      <w:lvlJc w:val="left"/>
      <w:pPr>
        <w:ind w:left="1821" w:hanging="318"/>
      </w:pPr>
      <w:rPr>
        <w:rFonts w:hint="default"/>
        <w:lang w:val="ru-RU" w:eastAsia="en-US" w:bidi="ar-SA"/>
      </w:rPr>
    </w:lvl>
    <w:lvl w:ilvl="5" w:tplc="A88EE492">
      <w:numFmt w:val="bullet"/>
      <w:lvlText w:val="•"/>
      <w:lvlJc w:val="left"/>
      <w:pPr>
        <w:ind w:left="2171" w:hanging="318"/>
      </w:pPr>
      <w:rPr>
        <w:rFonts w:hint="default"/>
        <w:lang w:val="ru-RU" w:eastAsia="en-US" w:bidi="ar-SA"/>
      </w:rPr>
    </w:lvl>
    <w:lvl w:ilvl="6" w:tplc="729A1236">
      <w:numFmt w:val="bullet"/>
      <w:lvlText w:val="•"/>
      <w:lvlJc w:val="left"/>
      <w:pPr>
        <w:ind w:left="2521" w:hanging="318"/>
      </w:pPr>
      <w:rPr>
        <w:rFonts w:hint="default"/>
        <w:lang w:val="ru-RU" w:eastAsia="en-US" w:bidi="ar-SA"/>
      </w:rPr>
    </w:lvl>
    <w:lvl w:ilvl="7" w:tplc="FB28F4EE">
      <w:numFmt w:val="bullet"/>
      <w:lvlText w:val="•"/>
      <w:lvlJc w:val="left"/>
      <w:pPr>
        <w:ind w:left="2872" w:hanging="318"/>
      </w:pPr>
      <w:rPr>
        <w:rFonts w:hint="default"/>
        <w:lang w:val="ru-RU" w:eastAsia="en-US" w:bidi="ar-SA"/>
      </w:rPr>
    </w:lvl>
    <w:lvl w:ilvl="8" w:tplc="EC785E10">
      <w:numFmt w:val="bullet"/>
      <w:lvlText w:val="•"/>
      <w:lvlJc w:val="left"/>
      <w:pPr>
        <w:ind w:left="3222" w:hanging="318"/>
      </w:pPr>
      <w:rPr>
        <w:rFonts w:hint="default"/>
        <w:lang w:val="ru-RU" w:eastAsia="en-US" w:bidi="ar-SA"/>
      </w:rPr>
    </w:lvl>
  </w:abstractNum>
  <w:abstractNum w:abstractNumId="140">
    <w:nsid w:val="72724418"/>
    <w:multiLevelType w:val="hybridMultilevel"/>
    <w:tmpl w:val="3C446198"/>
    <w:lvl w:ilvl="0" w:tplc="57BC5108">
      <w:numFmt w:val="bullet"/>
      <w:lvlText w:val="-"/>
      <w:lvlJc w:val="left"/>
      <w:pPr>
        <w:ind w:left="107" w:hanging="141"/>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4BC08CA">
      <w:numFmt w:val="bullet"/>
      <w:lvlText w:val="•"/>
      <w:lvlJc w:val="left"/>
      <w:pPr>
        <w:ind w:left="471" w:hanging="141"/>
      </w:pPr>
      <w:rPr>
        <w:rFonts w:hint="default"/>
        <w:lang w:val="ru-RU" w:eastAsia="en-US" w:bidi="ar-SA"/>
      </w:rPr>
    </w:lvl>
    <w:lvl w:ilvl="2" w:tplc="7A989FBA">
      <w:numFmt w:val="bullet"/>
      <w:lvlText w:val="•"/>
      <w:lvlJc w:val="left"/>
      <w:pPr>
        <w:ind w:left="843" w:hanging="141"/>
      </w:pPr>
      <w:rPr>
        <w:rFonts w:hint="default"/>
        <w:lang w:val="ru-RU" w:eastAsia="en-US" w:bidi="ar-SA"/>
      </w:rPr>
    </w:lvl>
    <w:lvl w:ilvl="3" w:tplc="30E05070">
      <w:numFmt w:val="bullet"/>
      <w:lvlText w:val="•"/>
      <w:lvlJc w:val="left"/>
      <w:pPr>
        <w:ind w:left="1215" w:hanging="141"/>
      </w:pPr>
      <w:rPr>
        <w:rFonts w:hint="default"/>
        <w:lang w:val="ru-RU" w:eastAsia="en-US" w:bidi="ar-SA"/>
      </w:rPr>
    </w:lvl>
    <w:lvl w:ilvl="4" w:tplc="43A80FF0">
      <w:numFmt w:val="bullet"/>
      <w:lvlText w:val="•"/>
      <w:lvlJc w:val="left"/>
      <w:pPr>
        <w:ind w:left="1587" w:hanging="141"/>
      </w:pPr>
      <w:rPr>
        <w:rFonts w:hint="default"/>
        <w:lang w:val="ru-RU" w:eastAsia="en-US" w:bidi="ar-SA"/>
      </w:rPr>
    </w:lvl>
    <w:lvl w:ilvl="5" w:tplc="D99CEF78">
      <w:numFmt w:val="bullet"/>
      <w:lvlText w:val="•"/>
      <w:lvlJc w:val="left"/>
      <w:pPr>
        <w:ind w:left="1959" w:hanging="141"/>
      </w:pPr>
      <w:rPr>
        <w:rFonts w:hint="default"/>
        <w:lang w:val="ru-RU" w:eastAsia="en-US" w:bidi="ar-SA"/>
      </w:rPr>
    </w:lvl>
    <w:lvl w:ilvl="6" w:tplc="831685C8">
      <w:numFmt w:val="bullet"/>
      <w:lvlText w:val="•"/>
      <w:lvlJc w:val="left"/>
      <w:pPr>
        <w:ind w:left="2331" w:hanging="141"/>
      </w:pPr>
      <w:rPr>
        <w:rFonts w:hint="default"/>
        <w:lang w:val="ru-RU" w:eastAsia="en-US" w:bidi="ar-SA"/>
      </w:rPr>
    </w:lvl>
    <w:lvl w:ilvl="7" w:tplc="E0DE318C">
      <w:numFmt w:val="bullet"/>
      <w:lvlText w:val="•"/>
      <w:lvlJc w:val="left"/>
      <w:pPr>
        <w:ind w:left="2703" w:hanging="141"/>
      </w:pPr>
      <w:rPr>
        <w:rFonts w:hint="default"/>
        <w:lang w:val="ru-RU" w:eastAsia="en-US" w:bidi="ar-SA"/>
      </w:rPr>
    </w:lvl>
    <w:lvl w:ilvl="8" w:tplc="440AA1A2">
      <w:numFmt w:val="bullet"/>
      <w:lvlText w:val="•"/>
      <w:lvlJc w:val="left"/>
      <w:pPr>
        <w:ind w:left="3075" w:hanging="141"/>
      </w:pPr>
      <w:rPr>
        <w:rFonts w:hint="default"/>
        <w:lang w:val="ru-RU" w:eastAsia="en-US" w:bidi="ar-SA"/>
      </w:rPr>
    </w:lvl>
  </w:abstractNum>
  <w:abstractNum w:abstractNumId="141">
    <w:nsid w:val="74BC2A01"/>
    <w:multiLevelType w:val="hybridMultilevel"/>
    <w:tmpl w:val="483EDC88"/>
    <w:lvl w:ilvl="0" w:tplc="04E079FA">
      <w:start w:val="1"/>
      <w:numFmt w:val="decimal"/>
      <w:lvlText w:val="%1."/>
      <w:lvlJc w:val="left"/>
      <w:pPr>
        <w:ind w:left="10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E06EE8A">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2" w:tplc="D9DC7BBC">
      <w:numFmt w:val="bullet"/>
      <w:lvlText w:val="•"/>
      <w:lvlJc w:val="left"/>
      <w:pPr>
        <w:ind w:left="2756" w:hanging="284"/>
      </w:pPr>
      <w:rPr>
        <w:rFonts w:hint="default"/>
        <w:lang w:val="ru-RU" w:eastAsia="en-US" w:bidi="ar-SA"/>
      </w:rPr>
    </w:lvl>
    <w:lvl w:ilvl="3" w:tplc="3AB0C166">
      <w:numFmt w:val="bullet"/>
      <w:lvlText w:val="•"/>
      <w:lvlJc w:val="left"/>
      <w:pPr>
        <w:ind w:left="3634" w:hanging="284"/>
      </w:pPr>
      <w:rPr>
        <w:rFonts w:hint="default"/>
        <w:lang w:val="ru-RU" w:eastAsia="en-US" w:bidi="ar-SA"/>
      </w:rPr>
    </w:lvl>
    <w:lvl w:ilvl="4" w:tplc="1B48E610">
      <w:numFmt w:val="bullet"/>
      <w:lvlText w:val="•"/>
      <w:lvlJc w:val="left"/>
      <w:pPr>
        <w:ind w:left="4512" w:hanging="284"/>
      </w:pPr>
      <w:rPr>
        <w:rFonts w:hint="default"/>
        <w:lang w:val="ru-RU" w:eastAsia="en-US" w:bidi="ar-SA"/>
      </w:rPr>
    </w:lvl>
    <w:lvl w:ilvl="5" w:tplc="731A1544">
      <w:numFmt w:val="bullet"/>
      <w:lvlText w:val="•"/>
      <w:lvlJc w:val="left"/>
      <w:pPr>
        <w:ind w:left="5390" w:hanging="284"/>
      </w:pPr>
      <w:rPr>
        <w:rFonts w:hint="default"/>
        <w:lang w:val="ru-RU" w:eastAsia="en-US" w:bidi="ar-SA"/>
      </w:rPr>
    </w:lvl>
    <w:lvl w:ilvl="6" w:tplc="22822638">
      <w:numFmt w:val="bullet"/>
      <w:lvlText w:val="•"/>
      <w:lvlJc w:val="left"/>
      <w:pPr>
        <w:ind w:left="6268" w:hanging="284"/>
      </w:pPr>
      <w:rPr>
        <w:rFonts w:hint="default"/>
        <w:lang w:val="ru-RU" w:eastAsia="en-US" w:bidi="ar-SA"/>
      </w:rPr>
    </w:lvl>
    <w:lvl w:ilvl="7" w:tplc="9CAE3398">
      <w:numFmt w:val="bullet"/>
      <w:lvlText w:val="•"/>
      <w:lvlJc w:val="left"/>
      <w:pPr>
        <w:ind w:left="7146" w:hanging="284"/>
      </w:pPr>
      <w:rPr>
        <w:rFonts w:hint="default"/>
        <w:lang w:val="ru-RU" w:eastAsia="en-US" w:bidi="ar-SA"/>
      </w:rPr>
    </w:lvl>
    <w:lvl w:ilvl="8" w:tplc="D7543CD6">
      <w:numFmt w:val="bullet"/>
      <w:lvlText w:val="•"/>
      <w:lvlJc w:val="left"/>
      <w:pPr>
        <w:ind w:left="8025" w:hanging="284"/>
      </w:pPr>
      <w:rPr>
        <w:rFonts w:hint="default"/>
        <w:lang w:val="ru-RU" w:eastAsia="en-US" w:bidi="ar-SA"/>
      </w:rPr>
    </w:lvl>
  </w:abstractNum>
  <w:abstractNum w:abstractNumId="142">
    <w:nsid w:val="74FC2E37"/>
    <w:multiLevelType w:val="hybridMultilevel"/>
    <w:tmpl w:val="4900E5EC"/>
    <w:lvl w:ilvl="0" w:tplc="17A20D44">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4B2EB57C">
      <w:numFmt w:val="bullet"/>
      <w:lvlText w:val="•"/>
      <w:lvlJc w:val="left"/>
      <w:pPr>
        <w:ind w:left="717" w:hanging="318"/>
      </w:pPr>
      <w:rPr>
        <w:rFonts w:hint="default"/>
        <w:lang w:val="ru-RU" w:eastAsia="en-US" w:bidi="ar-SA"/>
      </w:rPr>
    </w:lvl>
    <w:lvl w:ilvl="2" w:tplc="E82C7330">
      <w:numFmt w:val="bullet"/>
      <w:lvlText w:val="•"/>
      <w:lvlJc w:val="left"/>
      <w:pPr>
        <w:ind w:left="1014" w:hanging="318"/>
      </w:pPr>
      <w:rPr>
        <w:rFonts w:hint="default"/>
        <w:lang w:val="ru-RU" w:eastAsia="en-US" w:bidi="ar-SA"/>
      </w:rPr>
    </w:lvl>
    <w:lvl w:ilvl="3" w:tplc="86587042">
      <w:numFmt w:val="bullet"/>
      <w:lvlText w:val="•"/>
      <w:lvlJc w:val="left"/>
      <w:pPr>
        <w:ind w:left="1311" w:hanging="318"/>
      </w:pPr>
      <w:rPr>
        <w:rFonts w:hint="default"/>
        <w:lang w:val="ru-RU" w:eastAsia="en-US" w:bidi="ar-SA"/>
      </w:rPr>
    </w:lvl>
    <w:lvl w:ilvl="4" w:tplc="09929AA4">
      <w:numFmt w:val="bullet"/>
      <w:lvlText w:val="•"/>
      <w:lvlJc w:val="left"/>
      <w:pPr>
        <w:ind w:left="1609" w:hanging="318"/>
      </w:pPr>
      <w:rPr>
        <w:rFonts w:hint="default"/>
        <w:lang w:val="ru-RU" w:eastAsia="en-US" w:bidi="ar-SA"/>
      </w:rPr>
    </w:lvl>
    <w:lvl w:ilvl="5" w:tplc="320A3518">
      <w:numFmt w:val="bullet"/>
      <w:lvlText w:val="•"/>
      <w:lvlJc w:val="left"/>
      <w:pPr>
        <w:ind w:left="1906" w:hanging="318"/>
      </w:pPr>
      <w:rPr>
        <w:rFonts w:hint="default"/>
        <w:lang w:val="ru-RU" w:eastAsia="en-US" w:bidi="ar-SA"/>
      </w:rPr>
    </w:lvl>
    <w:lvl w:ilvl="6" w:tplc="653E9886">
      <w:numFmt w:val="bullet"/>
      <w:lvlText w:val="•"/>
      <w:lvlJc w:val="left"/>
      <w:pPr>
        <w:ind w:left="2203" w:hanging="318"/>
      </w:pPr>
      <w:rPr>
        <w:rFonts w:hint="default"/>
        <w:lang w:val="ru-RU" w:eastAsia="en-US" w:bidi="ar-SA"/>
      </w:rPr>
    </w:lvl>
    <w:lvl w:ilvl="7" w:tplc="E3D855FC">
      <w:numFmt w:val="bullet"/>
      <w:lvlText w:val="•"/>
      <w:lvlJc w:val="left"/>
      <w:pPr>
        <w:ind w:left="2501" w:hanging="318"/>
      </w:pPr>
      <w:rPr>
        <w:rFonts w:hint="default"/>
        <w:lang w:val="ru-RU" w:eastAsia="en-US" w:bidi="ar-SA"/>
      </w:rPr>
    </w:lvl>
    <w:lvl w:ilvl="8" w:tplc="2176F82C">
      <w:numFmt w:val="bullet"/>
      <w:lvlText w:val="•"/>
      <w:lvlJc w:val="left"/>
      <w:pPr>
        <w:ind w:left="2798" w:hanging="318"/>
      </w:pPr>
      <w:rPr>
        <w:rFonts w:hint="default"/>
        <w:lang w:val="ru-RU" w:eastAsia="en-US" w:bidi="ar-SA"/>
      </w:rPr>
    </w:lvl>
  </w:abstractNum>
  <w:abstractNum w:abstractNumId="143">
    <w:nsid w:val="760909C0"/>
    <w:multiLevelType w:val="hybridMultilevel"/>
    <w:tmpl w:val="6DCA688C"/>
    <w:lvl w:ilvl="0" w:tplc="33C092A2">
      <w:numFmt w:val="bullet"/>
      <w:lvlText w:val=""/>
      <w:lvlJc w:val="left"/>
      <w:pPr>
        <w:ind w:left="424" w:hanging="318"/>
      </w:pPr>
      <w:rPr>
        <w:rFonts w:ascii="Symbol" w:eastAsia="Symbol" w:hAnsi="Symbol" w:cs="Symbol" w:hint="default"/>
        <w:b w:val="0"/>
        <w:bCs w:val="0"/>
        <w:i w:val="0"/>
        <w:iCs w:val="0"/>
        <w:color w:val="000009"/>
        <w:spacing w:val="0"/>
        <w:w w:val="100"/>
        <w:sz w:val="24"/>
        <w:szCs w:val="24"/>
        <w:lang w:val="ru-RU" w:eastAsia="en-US" w:bidi="ar-SA"/>
      </w:rPr>
    </w:lvl>
    <w:lvl w:ilvl="1" w:tplc="CB76EBC8">
      <w:numFmt w:val="bullet"/>
      <w:lvlText w:val="•"/>
      <w:lvlJc w:val="left"/>
      <w:pPr>
        <w:ind w:left="717" w:hanging="318"/>
      </w:pPr>
      <w:rPr>
        <w:rFonts w:hint="default"/>
        <w:lang w:val="ru-RU" w:eastAsia="en-US" w:bidi="ar-SA"/>
      </w:rPr>
    </w:lvl>
    <w:lvl w:ilvl="2" w:tplc="ED3812AE">
      <w:numFmt w:val="bullet"/>
      <w:lvlText w:val="•"/>
      <w:lvlJc w:val="left"/>
      <w:pPr>
        <w:ind w:left="1014" w:hanging="318"/>
      </w:pPr>
      <w:rPr>
        <w:rFonts w:hint="default"/>
        <w:lang w:val="ru-RU" w:eastAsia="en-US" w:bidi="ar-SA"/>
      </w:rPr>
    </w:lvl>
    <w:lvl w:ilvl="3" w:tplc="0F7661B8">
      <w:numFmt w:val="bullet"/>
      <w:lvlText w:val="•"/>
      <w:lvlJc w:val="left"/>
      <w:pPr>
        <w:ind w:left="1311" w:hanging="318"/>
      </w:pPr>
      <w:rPr>
        <w:rFonts w:hint="default"/>
        <w:lang w:val="ru-RU" w:eastAsia="en-US" w:bidi="ar-SA"/>
      </w:rPr>
    </w:lvl>
    <w:lvl w:ilvl="4" w:tplc="626C6814">
      <w:numFmt w:val="bullet"/>
      <w:lvlText w:val="•"/>
      <w:lvlJc w:val="left"/>
      <w:pPr>
        <w:ind w:left="1609" w:hanging="318"/>
      </w:pPr>
      <w:rPr>
        <w:rFonts w:hint="default"/>
        <w:lang w:val="ru-RU" w:eastAsia="en-US" w:bidi="ar-SA"/>
      </w:rPr>
    </w:lvl>
    <w:lvl w:ilvl="5" w:tplc="2F3C7C5A">
      <w:numFmt w:val="bullet"/>
      <w:lvlText w:val="•"/>
      <w:lvlJc w:val="left"/>
      <w:pPr>
        <w:ind w:left="1906" w:hanging="318"/>
      </w:pPr>
      <w:rPr>
        <w:rFonts w:hint="default"/>
        <w:lang w:val="ru-RU" w:eastAsia="en-US" w:bidi="ar-SA"/>
      </w:rPr>
    </w:lvl>
    <w:lvl w:ilvl="6" w:tplc="15A83F80">
      <w:numFmt w:val="bullet"/>
      <w:lvlText w:val="•"/>
      <w:lvlJc w:val="left"/>
      <w:pPr>
        <w:ind w:left="2203" w:hanging="318"/>
      </w:pPr>
      <w:rPr>
        <w:rFonts w:hint="default"/>
        <w:lang w:val="ru-RU" w:eastAsia="en-US" w:bidi="ar-SA"/>
      </w:rPr>
    </w:lvl>
    <w:lvl w:ilvl="7" w:tplc="A0B24770">
      <w:numFmt w:val="bullet"/>
      <w:lvlText w:val="•"/>
      <w:lvlJc w:val="left"/>
      <w:pPr>
        <w:ind w:left="2501" w:hanging="318"/>
      </w:pPr>
      <w:rPr>
        <w:rFonts w:hint="default"/>
        <w:lang w:val="ru-RU" w:eastAsia="en-US" w:bidi="ar-SA"/>
      </w:rPr>
    </w:lvl>
    <w:lvl w:ilvl="8" w:tplc="1BAE2394">
      <w:numFmt w:val="bullet"/>
      <w:lvlText w:val="•"/>
      <w:lvlJc w:val="left"/>
      <w:pPr>
        <w:ind w:left="2798" w:hanging="318"/>
      </w:pPr>
      <w:rPr>
        <w:rFonts w:hint="default"/>
        <w:lang w:val="ru-RU" w:eastAsia="en-US" w:bidi="ar-SA"/>
      </w:rPr>
    </w:lvl>
  </w:abstractNum>
  <w:abstractNum w:abstractNumId="144">
    <w:nsid w:val="774861F3"/>
    <w:multiLevelType w:val="hybridMultilevel"/>
    <w:tmpl w:val="CCC08A2A"/>
    <w:lvl w:ilvl="0" w:tplc="F468C830">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1" w:tplc="7B0289AE">
      <w:numFmt w:val="bullet"/>
      <w:lvlText w:val="•"/>
      <w:lvlJc w:val="left"/>
      <w:pPr>
        <w:ind w:left="1878" w:hanging="284"/>
      </w:pPr>
      <w:rPr>
        <w:rFonts w:hint="default"/>
        <w:lang w:val="ru-RU" w:eastAsia="en-US" w:bidi="ar-SA"/>
      </w:rPr>
    </w:lvl>
    <w:lvl w:ilvl="2" w:tplc="4F224B46">
      <w:numFmt w:val="bullet"/>
      <w:lvlText w:val="•"/>
      <w:lvlJc w:val="left"/>
      <w:pPr>
        <w:ind w:left="2756" w:hanging="284"/>
      </w:pPr>
      <w:rPr>
        <w:rFonts w:hint="default"/>
        <w:lang w:val="ru-RU" w:eastAsia="en-US" w:bidi="ar-SA"/>
      </w:rPr>
    </w:lvl>
    <w:lvl w:ilvl="3" w:tplc="4860176E">
      <w:numFmt w:val="bullet"/>
      <w:lvlText w:val="•"/>
      <w:lvlJc w:val="left"/>
      <w:pPr>
        <w:ind w:left="3634" w:hanging="284"/>
      </w:pPr>
      <w:rPr>
        <w:rFonts w:hint="default"/>
        <w:lang w:val="ru-RU" w:eastAsia="en-US" w:bidi="ar-SA"/>
      </w:rPr>
    </w:lvl>
    <w:lvl w:ilvl="4" w:tplc="5484E330">
      <w:numFmt w:val="bullet"/>
      <w:lvlText w:val="•"/>
      <w:lvlJc w:val="left"/>
      <w:pPr>
        <w:ind w:left="4512" w:hanging="284"/>
      </w:pPr>
      <w:rPr>
        <w:rFonts w:hint="default"/>
        <w:lang w:val="ru-RU" w:eastAsia="en-US" w:bidi="ar-SA"/>
      </w:rPr>
    </w:lvl>
    <w:lvl w:ilvl="5" w:tplc="62D63ED2">
      <w:numFmt w:val="bullet"/>
      <w:lvlText w:val="•"/>
      <w:lvlJc w:val="left"/>
      <w:pPr>
        <w:ind w:left="5390" w:hanging="284"/>
      </w:pPr>
      <w:rPr>
        <w:rFonts w:hint="default"/>
        <w:lang w:val="ru-RU" w:eastAsia="en-US" w:bidi="ar-SA"/>
      </w:rPr>
    </w:lvl>
    <w:lvl w:ilvl="6" w:tplc="5C0A7A00">
      <w:numFmt w:val="bullet"/>
      <w:lvlText w:val="•"/>
      <w:lvlJc w:val="left"/>
      <w:pPr>
        <w:ind w:left="6268" w:hanging="284"/>
      </w:pPr>
      <w:rPr>
        <w:rFonts w:hint="default"/>
        <w:lang w:val="ru-RU" w:eastAsia="en-US" w:bidi="ar-SA"/>
      </w:rPr>
    </w:lvl>
    <w:lvl w:ilvl="7" w:tplc="EDD2298C">
      <w:numFmt w:val="bullet"/>
      <w:lvlText w:val="•"/>
      <w:lvlJc w:val="left"/>
      <w:pPr>
        <w:ind w:left="7146" w:hanging="284"/>
      </w:pPr>
      <w:rPr>
        <w:rFonts w:hint="default"/>
        <w:lang w:val="ru-RU" w:eastAsia="en-US" w:bidi="ar-SA"/>
      </w:rPr>
    </w:lvl>
    <w:lvl w:ilvl="8" w:tplc="54EC5490">
      <w:numFmt w:val="bullet"/>
      <w:lvlText w:val="•"/>
      <w:lvlJc w:val="left"/>
      <w:pPr>
        <w:ind w:left="8025" w:hanging="284"/>
      </w:pPr>
      <w:rPr>
        <w:rFonts w:hint="default"/>
        <w:lang w:val="ru-RU" w:eastAsia="en-US" w:bidi="ar-SA"/>
      </w:rPr>
    </w:lvl>
  </w:abstractNum>
  <w:abstractNum w:abstractNumId="145">
    <w:nsid w:val="78B04EBA"/>
    <w:multiLevelType w:val="hybridMultilevel"/>
    <w:tmpl w:val="0E5E9CB2"/>
    <w:lvl w:ilvl="0" w:tplc="F5FA209E">
      <w:numFmt w:val="bullet"/>
      <w:lvlText w:val="-"/>
      <w:lvlJc w:val="left"/>
      <w:pPr>
        <w:ind w:left="107" w:hanging="140"/>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A2D8A3F8">
      <w:numFmt w:val="bullet"/>
      <w:lvlText w:val="•"/>
      <w:lvlJc w:val="left"/>
      <w:pPr>
        <w:ind w:left="404" w:hanging="140"/>
      </w:pPr>
      <w:rPr>
        <w:rFonts w:hint="default"/>
        <w:lang w:val="ru-RU" w:eastAsia="en-US" w:bidi="ar-SA"/>
      </w:rPr>
    </w:lvl>
    <w:lvl w:ilvl="2" w:tplc="CE4EFB58">
      <w:numFmt w:val="bullet"/>
      <w:lvlText w:val="•"/>
      <w:lvlJc w:val="left"/>
      <w:pPr>
        <w:ind w:left="709" w:hanging="140"/>
      </w:pPr>
      <w:rPr>
        <w:rFonts w:hint="default"/>
        <w:lang w:val="ru-RU" w:eastAsia="en-US" w:bidi="ar-SA"/>
      </w:rPr>
    </w:lvl>
    <w:lvl w:ilvl="3" w:tplc="1D6031E2">
      <w:numFmt w:val="bullet"/>
      <w:lvlText w:val="•"/>
      <w:lvlJc w:val="left"/>
      <w:pPr>
        <w:ind w:left="1013" w:hanging="140"/>
      </w:pPr>
      <w:rPr>
        <w:rFonts w:hint="default"/>
        <w:lang w:val="ru-RU" w:eastAsia="en-US" w:bidi="ar-SA"/>
      </w:rPr>
    </w:lvl>
    <w:lvl w:ilvl="4" w:tplc="F95C0994">
      <w:numFmt w:val="bullet"/>
      <w:lvlText w:val="•"/>
      <w:lvlJc w:val="left"/>
      <w:pPr>
        <w:ind w:left="1318" w:hanging="140"/>
      </w:pPr>
      <w:rPr>
        <w:rFonts w:hint="default"/>
        <w:lang w:val="ru-RU" w:eastAsia="en-US" w:bidi="ar-SA"/>
      </w:rPr>
    </w:lvl>
    <w:lvl w:ilvl="5" w:tplc="B11861E4">
      <w:numFmt w:val="bullet"/>
      <w:lvlText w:val="•"/>
      <w:lvlJc w:val="left"/>
      <w:pPr>
        <w:ind w:left="1623" w:hanging="140"/>
      </w:pPr>
      <w:rPr>
        <w:rFonts w:hint="default"/>
        <w:lang w:val="ru-RU" w:eastAsia="en-US" w:bidi="ar-SA"/>
      </w:rPr>
    </w:lvl>
    <w:lvl w:ilvl="6" w:tplc="DC5435D4">
      <w:numFmt w:val="bullet"/>
      <w:lvlText w:val="•"/>
      <w:lvlJc w:val="left"/>
      <w:pPr>
        <w:ind w:left="1927" w:hanging="140"/>
      </w:pPr>
      <w:rPr>
        <w:rFonts w:hint="default"/>
        <w:lang w:val="ru-RU" w:eastAsia="en-US" w:bidi="ar-SA"/>
      </w:rPr>
    </w:lvl>
    <w:lvl w:ilvl="7" w:tplc="50F2E95C">
      <w:numFmt w:val="bullet"/>
      <w:lvlText w:val="•"/>
      <w:lvlJc w:val="left"/>
      <w:pPr>
        <w:ind w:left="2232" w:hanging="140"/>
      </w:pPr>
      <w:rPr>
        <w:rFonts w:hint="default"/>
        <w:lang w:val="ru-RU" w:eastAsia="en-US" w:bidi="ar-SA"/>
      </w:rPr>
    </w:lvl>
    <w:lvl w:ilvl="8" w:tplc="14E01806">
      <w:numFmt w:val="bullet"/>
      <w:lvlText w:val="•"/>
      <w:lvlJc w:val="left"/>
      <w:pPr>
        <w:ind w:left="2536" w:hanging="140"/>
      </w:pPr>
      <w:rPr>
        <w:rFonts w:hint="default"/>
        <w:lang w:val="ru-RU" w:eastAsia="en-US" w:bidi="ar-SA"/>
      </w:rPr>
    </w:lvl>
  </w:abstractNum>
  <w:abstractNum w:abstractNumId="146">
    <w:nsid w:val="78D8466B"/>
    <w:multiLevelType w:val="multilevel"/>
    <w:tmpl w:val="C5B439CA"/>
    <w:lvl w:ilvl="0">
      <w:start w:val="5"/>
      <w:numFmt w:val="decimal"/>
      <w:lvlText w:val="%1"/>
      <w:lvlJc w:val="left"/>
      <w:pPr>
        <w:ind w:left="1216" w:hanging="600"/>
      </w:pPr>
      <w:rPr>
        <w:rFonts w:hint="default"/>
        <w:lang w:val="ru-RU" w:eastAsia="en-US" w:bidi="ar-SA"/>
      </w:rPr>
    </w:lvl>
    <w:lvl w:ilvl="1">
      <w:start w:val="1"/>
      <w:numFmt w:val="decimal"/>
      <w:lvlText w:val="%1.%2"/>
      <w:lvlJc w:val="left"/>
      <w:pPr>
        <w:ind w:left="1216" w:hanging="600"/>
      </w:pPr>
      <w:rPr>
        <w:rFonts w:hint="default"/>
        <w:lang w:val="ru-RU" w:eastAsia="en-US" w:bidi="ar-SA"/>
      </w:rPr>
    </w:lvl>
    <w:lvl w:ilvl="2">
      <w:start w:val="2"/>
      <w:numFmt w:val="decimal"/>
      <w:lvlText w:val="%1.%2.%3."/>
      <w:lvlJc w:val="left"/>
      <w:pPr>
        <w:ind w:left="1216" w:hanging="600"/>
        <w:jc w:val="right"/>
      </w:pPr>
      <w:rPr>
        <w:rFonts w:hint="default"/>
        <w:spacing w:val="0"/>
        <w:w w:val="100"/>
        <w:lang w:val="ru-RU" w:eastAsia="en-US" w:bidi="ar-SA"/>
      </w:rPr>
    </w:lvl>
    <w:lvl w:ilvl="3">
      <w:numFmt w:val="bullet"/>
      <w:lvlText w:val=""/>
      <w:lvlJc w:val="left"/>
      <w:pPr>
        <w:ind w:left="994" w:hanging="284"/>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073" w:hanging="284"/>
      </w:pPr>
      <w:rPr>
        <w:rFonts w:hint="default"/>
        <w:lang w:val="ru-RU" w:eastAsia="en-US" w:bidi="ar-SA"/>
      </w:rPr>
    </w:lvl>
    <w:lvl w:ilvl="5">
      <w:numFmt w:val="bullet"/>
      <w:lvlText w:val="•"/>
      <w:lvlJc w:val="left"/>
      <w:pPr>
        <w:ind w:left="5025" w:hanging="284"/>
      </w:pPr>
      <w:rPr>
        <w:rFonts w:hint="default"/>
        <w:lang w:val="ru-RU" w:eastAsia="en-US" w:bidi="ar-SA"/>
      </w:rPr>
    </w:lvl>
    <w:lvl w:ilvl="6">
      <w:numFmt w:val="bullet"/>
      <w:lvlText w:val="•"/>
      <w:lvlJc w:val="left"/>
      <w:pPr>
        <w:ind w:left="5976" w:hanging="284"/>
      </w:pPr>
      <w:rPr>
        <w:rFonts w:hint="default"/>
        <w:lang w:val="ru-RU" w:eastAsia="en-US" w:bidi="ar-SA"/>
      </w:rPr>
    </w:lvl>
    <w:lvl w:ilvl="7">
      <w:numFmt w:val="bullet"/>
      <w:lvlText w:val="•"/>
      <w:lvlJc w:val="left"/>
      <w:pPr>
        <w:ind w:left="6927" w:hanging="284"/>
      </w:pPr>
      <w:rPr>
        <w:rFonts w:hint="default"/>
        <w:lang w:val="ru-RU" w:eastAsia="en-US" w:bidi="ar-SA"/>
      </w:rPr>
    </w:lvl>
    <w:lvl w:ilvl="8">
      <w:numFmt w:val="bullet"/>
      <w:lvlText w:val="•"/>
      <w:lvlJc w:val="left"/>
      <w:pPr>
        <w:ind w:left="7878" w:hanging="284"/>
      </w:pPr>
      <w:rPr>
        <w:rFonts w:hint="default"/>
        <w:lang w:val="ru-RU" w:eastAsia="en-US" w:bidi="ar-SA"/>
      </w:rPr>
    </w:lvl>
  </w:abstractNum>
  <w:abstractNum w:abstractNumId="147">
    <w:nsid w:val="7BA0787B"/>
    <w:multiLevelType w:val="multilevel"/>
    <w:tmpl w:val="68121512"/>
    <w:lvl w:ilvl="0">
      <w:start w:val="5"/>
      <w:numFmt w:val="decimal"/>
      <w:lvlText w:val="%1"/>
      <w:lvlJc w:val="left"/>
      <w:pPr>
        <w:ind w:left="2254" w:hanging="615"/>
      </w:pPr>
      <w:rPr>
        <w:rFonts w:hint="default"/>
        <w:lang w:val="ru-RU" w:eastAsia="en-US" w:bidi="ar-SA"/>
      </w:rPr>
    </w:lvl>
    <w:lvl w:ilvl="1">
      <w:start w:val="2"/>
      <w:numFmt w:val="decimal"/>
      <w:lvlText w:val="%1.%2"/>
      <w:lvlJc w:val="left"/>
      <w:pPr>
        <w:ind w:left="2254" w:hanging="615"/>
      </w:pPr>
      <w:rPr>
        <w:rFonts w:hint="default"/>
        <w:lang w:val="ru-RU" w:eastAsia="en-US" w:bidi="ar-SA"/>
      </w:rPr>
    </w:lvl>
    <w:lvl w:ilvl="2">
      <w:start w:val="2"/>
      <w:numFmt w:val="decimal"/>
      <w:lvlText w:val="%1.%2.%3."/>
      <w:lvlJc w:val="left"/>
      <w:pPr>
        <w:ind w:left="2254" w:hanging="615"/>
        <w:jc w:val="right"/>
      </w:pPr>
      <w:rPr>
        <w:rFonts w:hint="default"/>
        <w:spacing w:val="0"/>
        <w:w w:val="100"/>
        <w:lang w:val="ru-RU" w:eastAsia="en-US" w:bidi="ar-SA"/>
      </w:rPr>
    </w:lvl>
    <w:lvl w:ilvl="3">
      <w:numFmt w:val="bullet"/>
      <w:lvlText w:val="•"/>
      <w:lvlJc w:val="left"/>
      <w:pPr>
        <w:ind w:left="4516" w:hanging="615"/>
      </w:pPr>
      <w:rPr>
        <w:rFonts w:hint="default"/>
        <w:lang w:val="ru-RU" w:eastAsia="en-US" w:bidi="ar-SA"/>
      </w:rPr>
    </w:lvl>
    <w:lvl w:ilvl="4">
      <w:numFmt w:val="bullet"/>
      <w:lvlText w:val="•"/>
      <w:lvlJc w:val="left"/>
      <w:pPr>
        <w:ind w:left="5268" w:hanging="615"/>
      </w:pPr>
      <w:rPr>
        <w:rFonts w:hint="default"/>
        <w:lang w:val="ru-RU" w:eastAsia="en-US" w:bidi="ar-SA"/>
      </w:rPr>
    </w:lvl>
    <w:lvl w:ilvl="5">
      <w:numFmt w:val="bullet"/>
      <w:lvlText w:val="•"/>
      <w:lvlJc w:val="left"/>
      <w:pPr>
        <w:ind w:left="6020" w:hanging="615"/>
      </w:pPr>
      <w:rPr>
        <w:rFonts w:hint="default"/>
        <w:lang w:val="ru-RU" w:eastAsia="en-US" w:bidi="ar-SA"/>
      </w:rPr>
    </w:lvl>
    <w:lvl w:ilvl="6">
      <w:numFmt w:val="bullet"/>
      <w:lvlText w:val="•"/>
      <w:lvlJc w:val="left"/>
      <w:pPr>
        <w:ind w:left="6772" w:hanging="615"/>
      </w:pPr>
      <w:rPr>
        <w:rFonts w:hint="default"/>
        <w:lang w:val="ru-RU" w:eastAsia="en-US" w:bidi="ar-SA"/>
      </w:rPr>
    </w:lvl>
    <w:lvl w:ilvl="7">
      <w:numFmt w:val="bullet"/>
      <w:lvlText w:val="•"/>
      <w:lvlJc w:val="left"/>
      <w:pPr>
        <w:ind w:left="7524" w:hanging="615"/>
      </w:pPr>
      <w:rPr>
        <w:rFonts w:hint="default"/>
        <w:lang w:val="ru-RU" w:eastAsia="en-US" w:bidi="ar-SA"/>
      </w:rPr>
    </w:lvl>
    <w:lvl w:ilvl="8">
      <w:numFmt w:val="bullet"/>
      <w:lvlText w:val="•"/>
      <w:lvlJc w:val="left"/>
      <w:pPr>
        <w:ind w:left="8277" w:hanging="615"/>
      </w:pPr>
      <w:rPr>
        <w:rFonts w:hint="default"/>
        <w:lang w:val="ru-RU" w:eastAsia="en-US" w:bidi="ar-SA"/>
      </w:rPr>
    </w:lvl>
  </w:abstractNum>
  <w:abstractNum w:abstractNumId="148">
    <w:nsid w:val="7BBC1C20"/>
    <w:multiLevelType w:val="multilevel"/>
    <w:tmpl w:val="9E80154E"/>
    <w:lvl w:ilvl="0">
      <w:start w:val="1"/>
      <w:numFmt w:val="decimal"/>
      <w:lvlText w:val="%1."/>
      <w:lvlJc w:val="left"/>
      <w:pPr>
        <w:ind w:left="711" w:hanging="426"/>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45" w:hanging="627"/>
      </w:pPr>
      <w:rPr>
        <w:rFonts w:hint="default"/>
        <w:spacing w:val="0"/>
        <w:w w:val="100"/>
        <w:lang w:val="ru-RU" w:eastAsia="en-US" w:bidi="ar-SA"/>
      </w:rPr>
    </w:lvl>
    <w:lvl w:ilvl="2">
      <w:start w:val="1"/>
      <w:numFmt w:val="decimal"/>
      <w:lvlText w:val="%1.%2.%3."/>
      <w:lvlJc w:val="left"/>
      <w:pPr>
        <w:ind w:left="1419" w:hanging="627"/>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45" w:hanging="62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974" w:hanging="627"/>
      </w:pPr>
      <w:rPr>
        <w:rFonts w:hint="default"/>
        <w:lang w:val="ru-RU" w:eastAsia="en-US" w:bidi="ar-SA"/>
      </w:rPr>
    </w:lvl>
    <w:lvl w:ilvl="5">
      <w:numFmt w:val="bullet"/>
      <w:lvlText w:val="•"/>
      <w:lvlJc w:val="left"/>
      <w:pPr>
        <w:ind w:left="4108" w:hanging="627"/>
      </w:pPr>
      <w:rPr>
        <w:rFonts w:hint="default"/>
        <w:lang w:val="ru-RU" w:eastAsia="en-US" w:bidi="ar-SA"/>
      </w:rPr>
    </w:lvl>
    <w:lvl w:ilvl="6">
      <w:numFmt w:val="bullet"/>
      <w:lvlText w:val="•"/>
      <w:lvlJc w:val="left"/>
      <w:pPr>
        <w:ind w:left="5243" w:hanging="627"/>
      </w:pPr>
      <w:rPr>
        <w:rFonts w:hint="default"/>
        <w:lang w:val="ru-RU" w:eastAsia="en-US" w:bidi="ar-SA"/>
      </w:rPr>
    </w:lvl>
    <w:lvl w:ilvl="7">
      <w:numFmt w:val="bullet"/>
      <w:lvlText w:val="•"/>
      <w:lvlJc w:val="left"/>
      <w:pPr>
        <w:ind w:left="6377" w:hanging="627"/>
      </w:pPr>
      <w:rPr>
        <w:rFonts w:hint="default"/>
        <w:lang w:val="ru-RU" w:eastAsia="en-US" w:bidi="ar-SA"/>
      </w:rPr>
    </w:lvl>
    <w:lvl w:ilvl="8">
      <w:numFmt w:val="bullet"/>
      <w:lvlText w:val="•"/>
      <w:lvlJc w:val="left"/>
      <w:pPr>
        <w:ind w:left="7512" w:hanging="627"/>
      </w:pPr>
      <w:rPr>
        <w:rFonts w:hint="default"/>
        <w:lang w:val="ru-RU" w:eastAsia="en-US" w:bidi="ar-SA"/>
      </w:rPr>
    </w:lvl>
  </w:abstractNum>
  <w:abstractNum w:abstractNumId="149">
    <w:nsid w:val="7D3E7962"/>
    <w:multiLevelType w:val="hybridMultilevel"/>
    <w:tmpl w:val="CC6E4E04"/>
    <w:lvl w:ilvl="0" w:tplc="6F1E7014">
      <w:numFmt w:val="bullet"/>
      <w:lvlText w:val=""/>
      <w:lvlJc w:val="left"/>
      <w:pPr>
        <w:ind w:left="999" w:hanging="357"/>
      </w:pPr>
      <w:rPr>
        <w:rFonts w:ascii="Symbol" w:eastAsia="Symbol" w:hAnsi="Symbol" w:cs="Symbol" w:hint="default"/>
        <w:b w:val="0"/>
        <w:bCs w:val="0"/>
        <w:i w:val="0"/>
        <w:iCs w:val="0"/>
        <w:spacing w:val="0"/>
        <w:w w:val="100"/>
        <w:sz w:val="24"/>
        <w:szCs w:val="24"/>
        <w:lang w:val="ru-RU" w:eastAsia="en-US" w:bidi="ar-SA"/>
      </w:rPr>
    </w:lvl>
    <w:lvl w:ilvl="1" w:tplc="1920290E">
      <w:numFmt w:val="bullet"/>
      <w:lvlText w:val="•"/>
      <w:lvlJc w:val="left"/>
      <w:pPr>
        <w:ind w:left="1878" w:hanging="357"/>
      </w:pPr>
      <w:rPr>
        <w:rFonts w:hint="default"/>
        <w:lang w:val="ru-RU" w:eastAsia="en-US" w:bidi="ar-SA"/>
      </w:rPr>
    </w:lvl>
    <w:lvl w:ilvl="2" w:tplc="62B8935A">
      <w:numFmt w:val="bullet"/>
      <w:lvlText w:val="•"/>
      <w:lvlJc w:val="left"/>
      <w:pPr>
        <w:ind w:left="2756" w:hanging="357"/>
      </w:pPr>
      <w:rPr>
        <w:rFonts w:hint="default"/>
        <w:lang w:val="ru-RU" w:eastAsia="en-US" w:bidi="ar-SA"/>
      </w:rPr>
    </w:lvl>
    <w:lvl w:ilvl="3" w:tplc="82F44BF2">
      <w:numFmt w:val="bullet"/>
      <w:lvlText w:val="•"/>
      <w:lvlJc w:val="left"/>
      <w:pPr>
        <w:ind w:left="3634" w:hanging="357"/>
      </w:pPr>
      <w:rPr>
        <w:rFonts w:hint="default"/>
        <w:lang w:val="ru-RU" w:eastAsia="en-US" w:bidi="ar-SA"/>
      </w:rPr>
    </w:lvl>
    <w:lvl w:ilvl="4" w:tplc="EACEA1EE">
      <w:numFmt w:val="bullet"/>
      <w:lvlText w:val="•"/>
      <w:lvlJc w:val="left"/>
      <w:pPr>
        <w:ind w:left="4512" w:hanging="357"/>
      </w:pPr>
      <w:rPr>
        <w:rFonts w:hint="default"/>
        <w:lang w:val="ru-RU" w:eastAsia="en-US" w:bidi="ar-SA"/>
      </w:rPr>
    </w:lvl>
    <w:lvl w:ilvl="5" w:tplc="B1686900">
      <w:numFmt w:val="bullet"/>
      <w:lvlText w:val="•"/>
      <w:lvlJc w:val="left"/>
      <w:pPr>
        <w:ind w:left="5390" w:hanging="357"/>
      </w:pPr>
      <w:rPr>
        <w:rFonts w:hint="default"/>
        <w:lang w:val="ru-RU" w:eastAsia="en-US" w:bidi="ar-SA"/>
      </w:rPr>
    </w:lvl>
    <w:lvl w:ilvl="6" w:tplc="7BFE6200">
      <w:numFmt w:val="bullet"/>
      <w:lvlText w:val="•"/>
      <w:lvlJc w:val="left"/>
      <w:pPr>
        <w:ind w:left="6268" w:hanging="357"/>
      </w:pPr>
      <w:rPr>
        <w:rFonts w:hint="default"/>
        <w:lang w:val="ru-RU" w:eastAsia="en-US" w:bidi="ar-SA"/>
      </w:rPr>
    </w:lvl>
    <w:lvl w:ilvl="7" w:tplc="F4D67F54">
      <w:numFmt w:val="bullet"/>
      <w:lvlText w:val="•"/>
      <w:lvlJc w:val="left"/>
      <w:pPr>
        <w:ind w:left="7146" w:hanging="357"/>
      </w:pPr>
      <w:rPr>
        <w:rFonts w:hint="default"/>
        <w:lang w:val="ru-RU" w:eastAsia="en-US" w:bidi="ar-SA"/>
      </w:rPr>
    </w:lvl>
    <w:lvl w:ilvl="8" w:tplc="4900D8DE">
      <w:numFmt w:val="bullet"/>
      <w:lvlText w:val="•"/>
      <w:lvlJc w:val="left"/>
      <w:pPr>
        <w:ind w:left="8025" w:hanging="357"/>
      </w:pPr>
      <w:rPr>
        <w:rFonts w:hint="default"/>
        <w:lang w:val="ru-RU" w:eastAsia="en-US" w:bidi="ar-SA"/>
      </w:rPr>
    </w:lvl>
  </w:abstractNum>
  <w:abstractNum w:abstractNumId="150">
    <w:nsid w:val="7E537C1D"/>
    <w:multiLevelType w:val="hybridMultilevel"/>
    <w:tmpl w:val="83EEA324"/>
    <w:lvl w:ilvl="0" w:tplc="357AFB0A">
      <w:numFmt w:val="bullet"/>
      <w:lvlText w:val=""/>
      <w:lvlJc w:val="left"/>
      <w:pPr>
        <w:ind w:left="423" w:hanging="318"/>
      </w:pPr>
      <w:rPr>
        <w:rFonts w:ascii="Symbol" w:eastAsia="Symbol" w:hAnsi="Symbol" w:cs="Symbol" w:hint="default"/>
        <w:b w:val="0"/>
        <w:bCs w:val="0"/>
        <w:i w:val="0"/>
        <w:iCs w:val="0"/>
        <w:color w:val="000009"/>
        <w:spacing w:val="0"/>
        <w:w w:val="100"/>
        <w:sz w:val="24"/>
        <w:szCs w:val="24"/>
        <w:lang w:val="ru-RU" w:eastAsia="en-US" w:bidi="ar-SA"/>
      </w:rPr>
    </w:lvl>
    <w:lvl w:ilvl="1" w:tplc="5784CF8E">
      <w:numFmt w:val="bullet"/>
      <w:lvlText w:val="•"/>
      <w:lvlJc w:val="left"/>
      <w:pPr>
        <w:ind w:left="770" w:hanging="318"/>
      </w:pPr>
      <w:rPr>
        <w:rFonts w:hint="default"/>
        <w:lang w:val="ru-RU" w:eastAsia="en-US" w:bidi="ar-SA"/>
      </w:rPr>
    </w:lvl>
    <w:lvl w:ilvl="2" w:tplc="1F0C98D6">
      <w:numFmt w:val="bullet"/>
      <w:lvlText w:val="•"/>
      <w:lvlJc w:val="left"/>
      <w:pPr>
        <w:ind w:left="1120" w:hanging="318"/>
      </w:pPr>
      <w:rPr>
        <w:rFonts w:hint="default"/>
        <w:lang w:val="ru-RU" w:eastAsia="en-US" w:bidi="ar-SA"/>
      </w:rPr>
    </w:lvl>
    <w:lvl w:ilvl="3" w:tplc="EF4262CC">
      <w:numFmt w:val="bullet"/>
      <w:lvlText w:val="•"/>
      <w:lvlJc w:val="left"/>
      <w:pPr>
        <w:ind w:left="1470" w:hanging="318"/>
      </w:pPr>
      <w:rPr>
        <w:rFonts w:hint="default"/>
        <w:lang w:val="ru-RU" w:eastAsia="en-US" w:bidi="ar-SA"/>
      </w:rPr>
    </w:lvl>
    <w:lvl w:ilvl="4" w:tplc="827898F4">
      <w:numFmt w:val="bullet"/>
      <w:lvlText w:val="•"/>
      <w:lvlJc w:val="left"/>
      <w:pPr>
        <w:ind w:left="1821" w:hanging="318"/>
      </w:pPr>
      <w:rPr>
        <w:rFonts w:hint="default"/>
        <w:lang w:val="ru-RU" w:eastAsia="en-US" w:bidi="ar-SA"/>
      </w:rPr>
    </w:lvl>
    <w:lvl w:ilvl="5" w:tplc="6EC01A4E">
      <w:numFmt w:val="bullet"/>
      <w:lvlText w:val="•"/>
      <w:lvlJc w:val="left"/>
      <w:pPr>
        <w:ind w:left="2171" w:hanging="318"/>
      </w:pPr>
      <w:rPr>
        <w:rFonts w:hint="default"/>
        <w:lang w:val="ru-RU" w:eastAsia="en-US" w:bidi="ar-SA"/>
      </w:rPr>
    </w:lvl>
    <w:lvl w:ilvl="6" w:tplc="73E6A7C4">
      <w:numFmt w:val="bullet"/>
      <w:lvlText w:val="•"/>
      <w:lvlJc w:val="left"/>
      <w:pPr>
        <w:ind w:left="2521" w:hanging="318"/>
      </w:pPr>
      <w:rPr>
        <w:rFonts w:hint="default"/>
        <w:lang w:val="ru-RU" w:eastAsia="en-US" w:bidi="ar-SA"/>
      </w:rPr>
    </w:lvl>
    <w:lvl w:ilvl="7" w:tplc="BA3E61E6">
      <w:numFmt w:val="bullet"/>
      <w:lvlText w:val="•"/>
      <w:lvlJc w:val="left"/>
      <w:pPr>
        <w:ind w:left="2872" w:hanging="318"/>
      </w:pPr>
      <w:rPr>
        <w:rFonts w:hint="default"/>
        <w:lang w:val="ru-RU" w:eastAsia="en-US" w:bidi="ar-SA"/>
      </w:rPr>
    </w:lvl>
    <w:lvl w:ilvl="8" w:tplc="4A2289DE">
      <w:numFmt w:val="bullet"/>
      <w:lvlText w:val="•"/>
      <w:lvlJc w:val="left"/>
      <w:pPr>
        <w:ind w:left="3222" w:hanging="318"/>
      </w:pPr>
      <w:rPr>
        <w:rFonts w:hint="default"/>
        <w:lang w:val="ru-RU" w:eastAsia="en-US" w:bidi="ar-SA"/>
      </w:rPr>
    </w:lvl>
  </w:abstractNum>
  <w:abstractNum w:abstractNumId="151">
    <w:nsid w:val="7F694688"/>
    <w:multiLevelType w:val="multilevel"/>
    <w:tmpl w:val="B94ABD5E"/>
    <w:lvl w:ilvl="0">
      <w:start w:val="2"/>
      <w:numFmt w:val="decimal"/>
      <w:lvlText w:val="%1"/>
      <w:lvlJc w:val="left"/>
      <w:pPr>
        <w:ind w:left="1871" w:hanging="490"/>
      </w:pPr>
      <w:rPr>
        <w:rFonts w:hint="default"/>
        <w:lang w:val="ru-RU" w:eastAsia="en-US" w:bidi="ar-SA"/>
      </w:rPr>
    </w:lvl>
    <w:lvl w:ilvl="1">
      <w:start w:val="3"/>
      <w:numFmt w:val="decimal"/>
      <w:lvlText w:val="%1.%2."/>
      <w:lvlJc w:val="left"/>
      <w:pPr>
        <w:ind w:left="1871" w:hanging="490"/>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4466" w:hanging="600"/>
        <w:jc w:val="right"/>
      </w:pPr>
      <w:rPr>
        <w:rFonts w:hint="default"/>
        <w:spacing w:val="0"/>
        <w:w w:val="100"/>
        <w:lang w:val="ru-RU" w:eastAsia="en-US" w:bidi="ar-SA"/>
      </w:rPr>
    </w:lvl>
    <w:lvl w:ilvl="3">
      <w:numFmt w:val="bullet"/>
      <w:lvlText w:val="•"/>
      <w:lvlJc w:val="left"/>
      <w:pPr>
        <w:ind w:left="5642" w:hanging="600"/>
      </w:pPr>
      <w:rPr>
        <w:rFonts w:hint="default"/>
        <w:lang w:val="ru-RU" w:eastAsia="en-US" w:bidi="ar-SA"/>
      </w:rPr>
    </w:lvl>
    <w:lvl w:ilvl="4">
      <w:numFmt w:val="bullet"/>
      <w:lvlText w:val="•"/>
      <w:lvlJc w:val="left"/>
      <w:pPr>
        <w:ind w:left="6233" w:hanging="600"/>
      </w:pPr>
      <w:rPr>
        <w:rFonts w:hint="default"/>
        <w:lang w:val="ru-RU" w:eastAsia="en-US" w:bidi="ar-SA"/>
      </w:rPr>
    </w:lvl>
    <w:lvl w:ilvl="5">
      <w:numFmt w:val="bullet"/>
      <w:lvlText w:val="•"/>
      <w:lvlJc w:val="left"/>
      <w:pPr>
        <w:ind w:left="6825" w:hanging="600"/>
      </w:pPr>
      <w:rPr>
        <w:rFonts w:hint="default"/>
        <w:lang w:val="ru-RU" w:eastAsia="en-US" w:bidi="ar-SA"/>
      </w:rPr>
    </w:lvl>
    <w:lvl w:ilvl="6">
      <w:numFmt w:val="bullet"/>
      <w:lvlText w:val="•"/>
      <w:lvlJc w:val="left"/>
      <w:pPr>
        <w:ind w:left="7416" w:hanging="600"/>
      </w:pPr>
      <w:rPr>
        <w:rFonts w:hint="default"/>
        <w:lang w:val="ru-RU" w:eastAsia="en-US" w:bidi="ar-SA"/>
      </w:rPr>
    </w:lvl>
    <w:lvl w:ilvl="7">
      <w:numFmt w:val="bullet"/>
      <w:lvlText w:val="•"/>
      <w:lvlJc w:val="left"/>
      <w:pPr>
        <w:ind w:left="8007" w:hanging="600"/>
      </w:pPr>
      <w:rPr>
        <w:rFonts w:hint="default"/>
        <w:lang w:val="ru-RU" w:eastAsia="en-US" w:bidi="ar-SA"/>
      </w:rPr>
    </w:lvl>
    <w:lvl w:ilvl="8">
      <w:numFmt w:val="bullet"/>
      <w:lvlText w:val="•"/>
      <w:lvlJc w:val="left"/>
      <w:pPr>
        <w:ind w:left="8598" w:hanging="600"/>
      </w:pPr>
      <w:rPr>
        <w:rFonts w:hint="default"/>
        <w:lang w:val="ru-RU" w:eastAsia="en-US" w:bidi="ar-SA"/>
      </w:rPr>
    </w:lvl>
  </w:abstractNum>
  <w:abstractNum w:abstractNumId="152">
    <w:nsid w:val="7FFE16F8"/>
    <w:multiLevelType w:val="hybridMultilevel"/>
    <w:tmpl w:val="C3B81E3E"/>
    <w:lvl w:ilvl="0" w:tplc="8E8E6BDA">
      <w:start w:val="1"/>
      <w:numFmt w:val="decimal"/>
      <w:lvlText w:val="%1."/>
      <w:lvlJc w:val="left"/>
      <w:pPr>
        <w:ind w:left="1005" w:hanging="360"/>
      </w:pPr>
      <w:rPr>
        <w:rFonts w:ascii="Times New Roman" w:eastAsia="Times New Roman" w:hAnsi="Times New Roman" w:cs="Times New Roman" w:hint="default"/>
        <w:b/>
        <w:bCs/>
        <w:i/>
        <w:iCs/>
        <w:spacing w:val="0"/>
        <w:w w:val="100"/>
        <w:sz w:val="24"/>
        <w:szCs w:val="24"/>
        <w:lang w:val="ru-RU" w:eastAsia="en-US" w:bidi="ar-SA"/>
      </w:rPr>
    </w:lvl>
    <w:lvl w:ilvl="1" w:tplc="12301ADA">
      <w:numFmt w:val="bullet"/>
      <w:lvlText w:val=""/>
      <w:lvlJc w:val="left"/>
      <w:pPr>
        <w:ind w:left="1005" w:hanging="360"/>
      </w:pPr>
      <w:rPr>
        <w:rFonts w:ascii="Symbol" w:eastAsia="Symbol" w:hAnsi="Symbol" w:cs="Symbol" w:hint="default"/>
        <w:spacing w:val="0"/>
        <w:w w:val="100"/>
        <w:lang w:val="ru-RU" w:eastAsia="en-US" w:bidi="ar-SA"/>
      </w:rPr>
    </w:lvl>
    <w:lvl w:ilvl="2" w:tplc="7D884B44">
      <w:numFmt w:val="bullet"/>
      <w:lvlText w:val="•"/>
      <w:lvlJc w:val="left"/>
      <w:pPr>
        <w:ind w:left="2756" w:hanging="360"/>
      </w:pPr>
      <w:rPr>
        <w:rFonts w:hint="default"/>
        <w:lang w:val="ru-RU" w:eastAsia="en-US" w:bidi="ar-SA"/>
      </w:rPr>
    </w:lvl>
    <w:lvl w:ilvl="3" w:tplc="DB88980C">
      <w:numFmt w:val="bullet"/>
      <w:lvlText w:val="•"/>
      <w:lvlJc w:val="left"/>
      <w:pPr>
        <w:ind w:left="3634" w:hanging="360"/>
      </w:pPr>
      <w:rPr>
        <w:rFonts w:hint="default"/>
        <w:lang w:val="ru-RU" w:eastAsia="en-US" w:bidi="ar-SA"/>
      </w:rPr>
    </w:lvl>
    <w:lvl w:ilvl="4" w:tplc="6B7A836A">
      <w:numFmt w:val="bullet"/>
      <w:lvlText w:val="•"/>
      <w:lvlJc w:val="left"/>
      <w:pPr>
        <w:ind w:left="4512" w:hanging="360"/>
      </w:pPr>
      <w:rPr>
        <w:rFonts w:hint="default"/>
        <w:lang w:val="ru-RU" w:eastAsia="en-US" w:bidi="ar-SA"/>
      </w:rPr>
    </w:lvl>
    <w:lvl w:ilvl="5" w:tplc="F1DACCD6">
      <w:numFmt w:val="bullet"/>
      <w:lvlText w:val="•"/>
      <w:lvlJc w:val="left"/>
      <w:pPr>
        <w:ind w:left="5390" w:hanging="360"/>
      </w:pPr>
      <w:rPr>
        <w:rFonts w:hint="default"/>
        <w:lang w:val="ru-RU" w:eastAsia="en-US" w:bidi="ar-SA"/>
      </w:rPr>
    </w:lvl>
    <w:lvl w:ilvl="6" w:tplc="D8967C64">
      <w:numFmt w:val="bullet"/>
      <w:lvlText w:val="•"/>
      <w:lvlJc w:val="left"/>
      <w:pPr>
        <w:ind w:left="6268" w:hanging="360"/>
      </w:pPr>
      <w:rPr>
        <w:rFonts w:hint="default"/>
        <w:lang w:val="ru-RU" w:eastAsia="en-US" w:bidi="ar-SA"/>
      </w:rPr>
    </w:lvl>
    <w:lvl w:ilvl="7" w:tplc="7294F740">
      <w:numFmt w:val="bullet"/>
      <w:lvlText w:val="•"/>
      <w:lvlJc w:val="left"/>
      <w:pPr>
        <w:ind w:left="7146" w:hanging="360"/>
      </w:pPr>
      <w:rPr>
        <w:rFonts w:hint="default"/>
        <w:lang w:val="ru-RU" w:eastAsia="en-US" w:bidi="ar-SA"/>
      </w:rPr>
    </w:lvl>
    <w:lvl w:ilvl="8" w:tplc="07F0F364">
      <w:numFmt w:val="bullet"/>
      <w:lvlText w:val="•"/>
      <w:lvlJc w:val="left"/>
      <w:pPr>
        <w:ind w:left="8025" w:hanging="360"/>
      </w:pPr>
      <w:rPr>
        <w:rFonts w:hint="default"/>
        <w:lang w:val="ru-RU" w:eastAsia="en-US" w:bidi="ar-SA"/>
      </w:rPr>
    </w:lvl>
  </w:abstractNum>
  <w:num w:numId="1">
    <w:abstractNumId w:val="100"/>
  </w:num>
  <w:num w:numId="2">
    <w:abstractNumId w:val="12"/>
  </w:num>
  <w:num w:numId="3">
    <w:abstractNumId w:val="24"/>
  </w:num>
  <w:num w:numId="4">
    <w:abstractNumId w:val="20"/>
  </w:num>
  <w:num w:numId="5">
    <w:abstractNumId w:val="28"/>
  </w:num>
  <w:num w:numId="6">
    <w:abstractNumId w:val="79"/>
  </w:num>
  <w:num w:numId="7">
    <w:abstractNumId w:val="0"/>
  </w:num>
  <w:num w:numId="8">
    <w:abstractNumId w:val="102"/>
  </w:num>
  <w:num w:numId="9">
    <w:abstractNumId w:val="81"/>
  </w:num>
  <w:num w:numId="10">
    <w:abstractNumId w:val="140"/>
  </w:num>
  <w:num w:numId="11">
    <w:abstractNumId w:val="57"/>
  </w:num>
  <w:num w:numId="12">
    <w:abstractNumId w:val="70"/>
  </w:num>
  <w:num w:numId="13">
    <w:abstractNumId w:val="50"/>
  </w:num>
  <w:num w:numId="14">
    <w:abstractNumId w:val="36"/>
  </w:num>
  <w:num w:numId="15">
    <w:abstractNumId w:val="42"/>
  </w:num>
  <w:num w:numId="16">
    <w:abstractNumId w:val="98"/>
  </w:num>
  <w:num w:numId="17">
    <w:abstractNumId w:val="4"/>
  </w:num>
  <w:num w:numId="18">
    <w:abstractNumId w:val="90"/>
  </w:num>
  <w:num w:numId="19">
    <w:abstractNumId w:val="130"/>
  </w:num>
  <w:num w:numId="20">
    <w:abstractNumId w:val="91"/>
  </w:num>
  <w:num w:numId="21">
    <w:abstractNumId w:val="124"/>
  </w:num>
  <w:num w:numId="22">
    <w:abstractNumId w:val="101"/>
  </w:num>
  <w:num w:numId="23">
    <w:abstractNumId w:val="136"/>
  </w:num>
  <w:num w:numId="24">
    <w:abstractNumId w:val="147"/>
  </w:num>
  <w:num w:numId="25">
    <w:abstractNumId w:val="6"/>
  </w:num>
  <w:num w:numId="26">
    <w:abstractNumId w:val="49"/>
  </w:num>
  <w:num w:numId="27">
    <w:abstractNumId w:val="48"/>
  </w:num>
  <w:num w:numId="28">
    <w:abstractNumId w:val="62"/>
  </w:num>
  <w:num w:numId="29">
    <w:abstractNumId w:val="87"/>
  </w:num>
  <w:num w:numId="30">
    <w:abstractNumId w:val="63"/>
  </w:num>
  <w:num w:numId="31">
    <w:abstractNumId w:val="18"/>
  </w:num>
  <w:num w:numId="32">
    <w:abstractNumId w:val="55"/>
  </w:num>
  <w:num w:numId="33">
    <w:abstractNumId w:val="52"/>
  </w:num>
  <w:num w:numId="34">
    <w:abstractNumId w:val="106"/>
  </w:num>
  <w:num w:numId="35">
    <w:abstractNumId w:val="146"/>
  </w:num>
  <w:num w:numId="36">
    <w:abstractNumId w:val="141"/>
  </w:num>
  <w:num w:numId="37">
    <w:abstractNumId w:val="45"/>
  </w:num>
  <w:num w:numId="38">
    <w:abstractNumId w:val="133"/>
  </w:num>
  <w:num w:numId="39">
    <w:abstractNumId w:val="149"/>
  </w:num>
  <w:num w:numId="40">
    <w:abstractNumId w:val="78"/>
  </w:num>
  <w:num w:numId="41">
    <w:abstractNumId w:val="120"/>
  </w:num>
  <w:num w:numId="42">
    <w:abstractNumId w:val="118"/>
  </w:num>
  <w:num w:numId="43">
    <w:abstractNumId w:val="2"/>
  </w:num>
  <w:num w:numId="44">
    <w:abstractNumId w:val="13"/>
  </w:num>
  <w:num w:numId="45">
    <w:abstractNumId w:val="56"/>
  </w:num>
  <w:num w:numId="46">
    <w:abstractNumId w:val="68"/>
  </w:num>
  <w:num w:numId="47">
    <w:abstractNumId w:val="39"/>
  </w:num>
  <w:num w:numId="48">
    <w:abstractNumId w:val="8"/>
  </w:num>
  <w:num w:numId="49">
    <w:abstractNumId w:val="85"/>
  </w:num>
  <w:num w:numId="50">
    <w:abstractNumId w:val="23"/>
  </w:num>
  <w:num w:numId="51">
    <w:abstractNumId w:val="53"/>
  </w:num>
  <w:num w:numId="52">
    <w:abstractNumId w:val="97"/>
  </w:num>
  <w:num w:numId="53">
    <w:abstractNumId w:val="143"/>
  </w:num>
  <w:num w:numId="54">
    <w:abstractNumId w:val="40"/>
  </w:num>
  <w:num w:numId="55">
    <w:abstractNumId w:val="17"/>
  </w:num>
  <w:num w:numId="56">
    <w:abstractNumId w:val="112"/>
  </w:num>
  <w:num w:numId="57">
    <w:abstractNumId w:val="21"/>
  </w:num>
  <w:num w:numId="58">
    <w:abstractNumId w:val="41"/>
  </w:num>
  <w:num w:numId="59">
    <w:abstractNumId w:val="25"/>
  </w:num>
  <w:num w:numId="60">
    <w:abstractNumId w:val="74"/>
  </w:num>
  <w:num w:numId="61">
    <w:abstractNumId w:val="82"/>
  </w:num>
  <w:num w:numId="62">
    <w:abstractNumId w:val="132"/>
  </w:num>
  <w:num w:numId="63">
    <w:abstractNumId w:val="139"/>
  </w:num>
  <w:num w:numId="64">
    <w:abstractNumId w:val="7"/>
  </w:num>
  <w:num w:numId="65">
    <w:abstractNumId w:val="65"/>
  </w:num>
  <w:num w:numId="66">
    <w:abstractNumId w:val="144"/>
  </w:num>
  <w:num w:numId="67">
    <w:abstractNumId w:val="95"/>
  </w:num>
  <w:num w:numId="68">
    <w:abstractNumId w:val="64"/>
  </w:num>
  <w:num w:numId="69">
    <w:abstractNumId w:val="119"/>
  </w:num>
  <w:num w:numId="70">
    <w:abstractNumId w:val="114"/>
  </w:num>
  <w:num w:numId="71">
    <w:abstractNumId w:val="73"/>
  </w:num>
  <w:num w:numId="72">
    <w:abstractNumId w:val="32"/>
  </w:num>
  <w:num w:numId="73">
    <w:abstractNumId w:val="137"/>
  </w:num>
  <w:num w:numId="74">
    <w:abstractNumId w:val="35"/>
  </w:num>
  <w:num w:numId="75">
    <w:abstractNumId w:val="29"/>
  </w:num>
  <w:num w:numId="76">
    <w:abstractNumId w:val="58"/>
  </w:num>
  <w:num w:numId="77">
    <w:abstractNumId w:val="44"/>
  </w:num>
  <w:num w:numId="78">
    <w:abstractNumId w:val="83"/>
  </w:num>
  <w:num w:numId="79">
    <w:abstractNumId w:val="126"/>
  </w:num>
  <w:num w:numId="80">
    <w:abstractNumId w:val="152"/>
  </w:num>
  <w:num w:numId="81">
    <w:abstractNumId w:val="1"/>
  </w:num>
  <w:num w:numId="82">
    <w:abstractNumId w:val="123"/>
  </w:num>
  <w:num w:numId="83">
    <w:abstractNumId w:val="22"/>
  </w:num>
  <w:num w:numId="84">
    <w:abstractNumId w:val="67"/>
  </w:num>
  <w:num w:numId="85">
    <w:abstractNumId w:val="76"/>
  </w:num>
  <w:num w:numId="86">
    <w:abstractNumId w:val="38"/>
  </w:num>
  <w:num w:numId="87">
    <w:abstractNumId w:val="11"/>
  </w:num>
  <w:num w:numId="88">
    <w:abstractNumId w:val="16"/>
  </w:num>
  <w:num w:numId="89">
    <w:abstractNumId w:val="121"/>
  </w:num>
  <w:num w:numId="90">
    <w:abstractNumId w:val="3"/>
  </w:num>
  <w:num w:numId="91">
    <w:abstractNumId w:val="99"/>
  </w:num>
  <w:num w:numId="92">
    <w:abstractNumId w:val="10"/>
  </w:num>
  <w:num w:numId="93">
    <w:abstractNumId w:val="128"/>
  </w:num>
  <w:num w:numId="94">
    <w:abstractNumId w:val="117"/>
  </w:num>
  <w:num w:numId="95">
    <w:abstractNumId w:val="34"/>
  </w:num>
  <w:num w:numId="96">
    <w:abstractNumId w:val="110"/>
  </w:num>
  <w:num w:numId="97">
    <w:abstractNumId w:val="66"/>
  </w:num>
  <w:num w:numId="98">
    <w:abstractNumId w:val="51"/>
  </w:num>
  <w:num w:numId="99">
    <w:abstractNumId w:val="61"/>
  </w:num>
  <w:num w:numId="100">
    <w:abstractNumId w:val="145"/>
  </w:num>
  <w:num w:numId="101">
    <w:abstractNumId w:val="15"/>
  </w:num>
  <w:num w:numId="102">
    <w:abstractNumId w:val="59"/>
  </w:num>
  <w:num w:numId="103">
    <w:abstractNumId w:val="111"/>
  </w:num>
  <w:num w:numId="104">
    <w:abstractNumId w:val="138"/>
  </w:num>
  <w:num w:numId="105">
    <w:abstractNumId w:val="5"/>
  </w:num>
  <w:num w:numId="106">
    <w:abstractNumId w:val="135"/>
  </w:num>
  <w:num w:numId="107">
    <w:abstractNumId w:val="60"/>
  </w:num>
  <w:num w:numId="108">
    <w:abstractNumId w:val="71"/>
  </w:num>
  <w:num w:numId="109">
    <w:abstractNumId w:val="86"/>
  </w:num>
  <w:num w:numId="110">
    <w:abstractNumId w:val="19"/>
  </w:num>
  <w:num w:numId="111">
    <w:abstractNumId w:val="47"/>
  </w:num>
  <w:num w:numId="112">
    <w:abstractNumId w:val="104"/>
  </w:num>
  <w:num w:numId="113">
    <w:abstractNumId w:val="113"/>
  </w:num>
  <w:num w:numId="114">
    <w:abstractNumId w:val="122"/>
  </w:num>
  <w:num w:numId="115">
    <w:abstractNumId w:val="129"/>
  </w:num>
  <w:num w:numId="116">
    <w:abstractNumId w:val="89"/>
  </w:num>
  <w:num w:numId="117">
    <w:abstractNumId w:val="151"/>
  </w:num>
  <w:num w:numId="118">
    <w:abstractNumId w:val="69"/>
  </w:num>
  <w:num w:numId="119">
    <w:abstractNumId w:val="33"/>
  </w:num>
  <w:num w:numId="120">
    <w:abstractNumId w:val="26"/>
  </w:num>
  <w:num w:numId="121">
    <w:abstractNumId w:val="46"/>
  </w:num>
  <w:num w:numId="122">
    <w:abstractNumId w:val="107"/>
  </w:num>
  <w:num w:numId="123">
    <w:abstractNumId w:val="54"/>
  </w:num>
  <w:num w:numId="124">
    <w:abstractNumId w:val="92"/>
  </w:num>
  <w:num w:numId="125">
    <w:abstractNumId w:val="14"/>
  </w:num>
  <w:num w:numId="126">
    <w:abstractNumId w:val="84"/>
  </w:num>
  <w:num w:numId="127">
    <w:abstractNumId w:val="77"/>
  </w:num>
  <w:num w:numId="128">
    <w:abstractNumId w:val="93"/>
  </w:num>
  <w:num w:numId="129">
    <w:abstractNumId w:val="108"/>
  </w:num>
  <w:num w:numId="130">
    <w:abstractNumId w:val="105"/>
  </w:num>
  <w:num w:numId="131">
    <w:abstractNumId w:val="142"/>
  </w:num>
  <w:num w:numId="132">
    <w:abstractNumId w:val="43"/>
  </w:num>
  <w:num w:numId="133">
    <w:abstractNumId w:val="131"/>
  </w:num>
  <w:num w:numId="134">
    <w:abstractNumId w:val="9"/>
  </w:num>
  <w:num w:numId="135">
    <w:abstractNumId w:val="150"/>
  </w:num>
  <w:num w:numId="136">
    <w:abstractNumId w:val="75"/>
  </w:num>
  <w:num w:numId="137">
    <w:abstractNumId w:val="31"/>
  </w:num>
  <w:num w:numId="138">
    <w:abstractNumId w:val="127"/>
  </w:num>
  <w:num w:numId="139">
    <w:abstractNumId w:val="80"/>
  </w:num>
  <w:num w:numId="140">
    <w:abstractNumId w:val="27"/>
  </w:num>
  <w:num w:numId="141">
    <w:abstractNumId w:val="115"/>
  </w:num>
  <w:num w:numId="142">
    <w:abstractNumId w:val="116"/>
  </w:num>
  <w:num w:numId="143">
    <w:abstractNumId w:val="94"/>
  </w:num>
  <w:num w:numId="144">
    <w:abstractNumId w:val="88"/>
  </w:num>
  <w:num w:numId="145">
    <w:abstractNumId w:val="125"/>
  </w:num>
  <w:num w:numId="146">
    <w:abstractNumId w:val="96"/>
  </w:num>
  <w:num w:numId="147">
    <w:abstractNumId w:val="109"/>
  </w:num>
  <w:num w:numId="148">
    <w:abstractNumId w:val="134"/>
  </w:num>
  <w:num w:numId="149">
    <w:abstractNumId w:val="30"/>
  </w:num>
  <w:num w:numId="150">
    <w:abstractNumId w:val="103"/>
  </w:num>
  <w:num w:numId="151">
    <w:abstractNumId w:val="72"/>
  </w:num>
  <w:num w:numId="152">
    <w:abstractNumId w:val="37"/>
  </w:num>
  <w:num w:numId="153">
    <w:abstractNumId w:val="14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D2570"/>
    <w:rsid w:val="00081024"/>
    <w:rsid w:val="00125FB7"/>
    <w:rsid w:val="00234727"/>
    <w:rsid w:val="003E67FD"/>
    <w:rsid w:val="00457F4B"/>
    <w:rsid w:val="00970E27"/>
    <w:rsid w:val="00A85083"/>
    <w:rsid w:val="00BE3C18"/>
    <w:rsid w:val="00C476FE"/>
    <w:rsid w:val="00E14108"/>
    <w:rsid w:val="00ED2570"/>
    <w:rsid w:val="00F14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3"/>
      <w:outlineLvl w:val="0"/>
    </w:pPr>
    <w:rPr>
      <w:b/>
      <w:bCs/>
      <w:sz w:val="24"/>
      <w:szCs w:val="24"/>
    </w:rPr>
  </w:style>
  <w:style w:type="paragraph" w:styleId="2">
    <w:name w:val="heading 2"/>
    <w:basedOn w:val="a"/>
    <w:uiPriority w:val="1"/>
    <w:qFormat/>
    <w:pPr>
      <w:ind w:left="99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right="1090"/>
      <w:jc w:val="center"/>
    </w:pPr>
    <w:rPr>
      <w:sz w:val="24"/>
      <w:szCs w:val="24"/>
    </w:rPr>
  </w:style>
  <w:style w:type="paragraph" w:styleId="20">
    <w:name w:val="toc 2"/>
    <w:basedOn w:val="a"/>
    <w:uiPriority w:val="1"/>
    <w:qFormat/>
    <w:pPr>
      <w:spacing w:before="3"/>
      <w:ind w:left="711" w:right="140" w:hanging="426"/>
      <w:jc w:val="both"/>
    </w:pPr>
    <w:rPr>
      <w:b/>
      <w:bCs/>
      <w:sz w:val="24"/>
      <w:szCs w:val="24"/>
    </w:rPr>
  </w:style>
  <w:style w:type="paragraph" w:styleId="3">
    <w:name w:val="toc 3"/>
    <w:basedOn w:val="a"/>
    <w:uiPriority w:val="1"/>
    <w:qFormat/>
    <w:pPr>
      <w:spacing w:before="43"/>
      <w:ind w:left="711" w:right="141" w:hanging="426"/>
      <w:jc w:val="both"/>
    </w:pPr>
    <w:rPr>
      <w:b/>
      <w:bCs/>
      <w:sz w:val="24"/>
      <w:szCs w:val="24"/>
    </w:rPr>
  </w:style>
  <w:style w:type="paragraph" w:styleId="4">
    <w:name w:val="toc 4"/>
    <w:basedOn w:val="a"/>
    <w:uiPriority w:val="1"/>
    <w:qFormat/>
    <w:pPr>
      <w:spacing w:before="1"/>
      <w:ind w:left="285"/>
    </w:pPr>
    <w:rPr>
      <w:b/>
      <w:bCs/>
      <w:i/>
      <w:iCs/>
    </w:rPr>
  </w:style>
  <w:style w:type="paragraph" w:styleId="5">
    <w:name w:val="toc 5"/>
    <w:basedOn w:val="a"/>
    <w:uiPriority w:val="1"/>
    <w:qFormat/>
    <w:pPr>
      <w:spacing w:before="43"/>
      <w:ind w:left="645" w:right="142" w:hanging="285"/>
      <w:jc w:val="both"/>
    </w:pPr>
    <w:rPr>
      <w:b/>
      <w:bCs/>
      <w:sz w:val="24"/>
      <w:szCs w:val="24"/>
    </w:rPr>
  </w:style>
  <w:style w:type="paragraph" w:styleId="6">
    <w:name w:val="toc 6"/>
    <w:basedOn w:val="a"/>
    <w:uiPriority w:val="1"/>
    <w:qFormat/>
    <w:pPr>
      <w:ind w:left="711" w:right="139" w:hanging="285"/>
      <w:jc w:val="both"/>
    </w:pPr>
    <w:rPr>
      <w:sz w:val="24"/>
      <w:szCs w:val="24"/>
    </w:rPr>
  </w:style>
  <w:style w:type="paragraph" w:styleId="7">
    <w:name w:val="toc 7"/>
    <w:basedOn w:val="a"/>
    <w:uiPriority w:val="1"/>
    <w:qFormat/>
    <w:pPr>
      <w:spacing w:before="77"/>
      <w:ind w:left="645" w:right="143"/>
    </w:pPr>
    <w:rPr>
      <w:b/>
      <w:bCs/>
      <w:sz w:val="24"/>
      <w:szCs w:val="24"/>
    </w:rPr>
  </w:style>
  <w:style w:type="paragraph" w:styleId="8">
    <w:name w:val="toc 8"/>
    <w:basedOn w:val="a"/>
    <w:uiPriority w:val="1"/>
    <w:qFormat/>
    <w:pPr>
      <w:spacing w:line="274" w:lineRule="exact"/>
      <w:ind w:left="711"/>
      <w:jc w:val="both"/>
    </w:pPr>
    <w:rPr>
      <w:b/>
      <w:bCs/>
      <w:sz w:val="24"/>
      <w:szCs w:val="24"/>
    </w:rPr>
  </w:style>
  <w:style w:type="paragraph" w:styleId="9">
    <w:name w:val="toc 9"/>
    <w:basedOn w:val="a"/>
    <w:uiPriority w:val="1"/>
    <w:qFormat/>
    <w:pPr>
      <w:ind w:left="1419" w:hanging="708"/>
      <w:jc w:val="both"/>
    </w:pPr>
    <w:rPr>
      <w:sz w:val="24"/>
      <w:szCs w:val="24"/>
    </w:rPr>
  </w:style>
  <w:style w:type="paragraph" w:styleId="a3">
    <w:name w:val="Body Text"/>
    <w:basedOn w:val="a"/>
    <w:uiPriority w:val="1"/>
    <w:qFormat/>
    <w:pPr>
      <w:ind w:left="285"/>
      <w:jc w:val="both"/>
    </w:pPr>
    <w:rPr>
      <w:sz w:val="24"/>
      <w:szCs w:val="24"/>
    </w:rPr>
  </w:style>
  <w:style w:type="paragraph" w:styleId="a4">
    <w:name w:val="List Paragraph"/>
    <w:basedOn w:val="a"/>
    <w:uiPriority w:val="1"/>
    <w:qFormat/>
    <w:pPr>
      <w:ind w:left="994" w:hanging="284"/>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125FB7"/>
    <w:rPr>
      <w:rFonts w:ascii="Tahoma" w:hAnsi="Tahoma" w:cs="Tahoma"/>
      <w:sz w:val="16"/>
      <w:szCs w:val="16"/>
    </w:rPr>
  </w:style>
  <w:style w:type="character" w:customStyle="1" w:styleId="a6">
    <w:name w:val="Текст выноски Знак"/>
    <w:basedOn w:val="a0"/>
    <w:link w:val="a5"/>
    <w:uiPriority w:val="99"/>
    <w:semiHidden/>
    <w:rsid w:val="00125FB7"/>
    <w:rPr>
      <w:rFonts w:ascii="Tahoma" w:eastAsia="Times New Roman" w:hAnsi="Tahoma" w:cs="Tahoma"/>
      <w:sz w:val="16"/>
      <w:szCs w:val="16"/>
      <w:lang w:val="ru-RU"/>
    </w:rPr>
  </w:style>
  <w:style w:type="table" w:customStyle="1" w:styleId="TableNormal1">
    <w:name w:val="Table Normal1"/>
    <w:uiPriority w:val="2"/>
    <w:semiHidden/>
    <w:qFormat/>
    <w:rsid w:val="003E67FD"/>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3"/>
      <w:outlineLvl w:val="0"/>
    </w:pPr>
    <w:rPr>
      <w:b/>
      <w:bCs/>
      <w:sz w:val="24"/>
      <w:szCs w:val="24"/>
    </w:rPr>
  </w:style>
  <w:style w:type="paragraph" w:styleId="2">
    <w:name w:val="heading 2"/>
    <w:basedOn w:val="a"/>
    <w:uiPriority w:val="1"/>
    <w:qFormat/>
    <w:pPr>
      <w:ind w:left="993"/>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right="1090"/>
      <w:jc w:val="center"/>
    </w:pPr>
    <w:rPr>
      <w:sz w:val="24"/>
      <w:szCs w:val="24"/>
    </w:rPr>
  </w:style>
  <w:style w:type="paragraph" w:styleId="20">
    <w:name w:val="toc 2"/>
    <w:basedOn w:val="a"/>
    <w:uiPriority w:val="1"/>
    <w:qFormat/>
    <w:pPr>
      <w:spacing w:before="3"/>
      <w:ind w:left="711" w:right="140" w:hanging="426"/>
      <w:jc w:val="both"/>
    </w:pPr>
    <w:rPr>
      <w:b/>
      <w:bCs/>
      <w:sz w:val="24"/>
      <w:szCs w:val="24"/>
    </w:rPr>
  </w:style>
  <w:style w:type="paragraph" w:styleId="3">
    <w:name w:val="toc 3"/>
    <w:basedOn w:val="a"/>
    <w:uiPriority w:val="1"/>
    <w:qFormat/>
    <w:pPr>
      <w:spacing w:before="43"/>
      <w:ind w:left="711" w:right="141" w:hanging="426"/>
      <w:jc w:val="both"/>
    </w:pPr>
    <w:rPr>
      <w:b/>
      <w:bCs/>
      <w:sz w:val="24"/>
      <w:szCs w:val="24"/>
    </w:rPr>
  </w:style>
  <w:style w:type="paragraph" w:styleId="4">
    <w:name w:val="toc 4"/>
    <w:basedOn w:val="a"/>
    <w:uiPriority w:val="1"/>
    <w:qFormat/>
    <w:pPr>
      <w:spacing w:before="1"/>
      <w:ind w:left="285"/>
    </w:pPr>
    <w:rPr>
      <w:b/>
      <w:bCs/>
      <w:i/>
      <w:iCs/>
    </w:rPr>
  </w:style>
  <w:style w:type="paragraph" w:styleId="5">
    <w:name w:val="toc 5"/>
    <w:basedOn w:val="a"/>
    <w:uiPriority w:val="1"/>
    <w:qFormat/>
    <w:pPr>
      <w:spacing w:before="43"/>
      <w:ind w:left="645" w:right="142" w:hanging="285"/>
      <w:jc w:val="both"/>
    </w:pPr>
    <w:rPr>
      <w:b/>
      <w:bCs/>
      <w:sz w:val="24"/>
      <w:szCs w:val="24"/>
    </w:rPr>
  </w:style>
  <w:style w:type="paragraph" w:styleId="6">
    <w:name w:val="toc 6"/>
    <w:basedOn w:val="a"/>
    <w:uiPriority w:val="1"/>
    <w:qFormat/>
    <w:pPr>
      <w:ind w:left="711" w:right="139" w:hanging="285"/>
      <w:jc w:val="both"/>
    </w:pPr>
    <w:rPr>
      <w:sz w:val="24"/>
      <w:szCs w:val="24"/>
    </w:rPr>
  </w:style>
  <w:style w:type="paragraph" w:styleId="7">
    <w:name w:val="toc 7"/>
    <w:basedOn w:val="a"/>
    <w:uiPriority w:val="1"/>
    <w:qFormat/>
    <w:pPr>
      <w:spacing w:before="77"/>
      <w:ind w:left="645" w:right="143"/>
    </w:pPr>
    <w:rPr>
      <w:b/>
      <w:bCs/>
      <w:sz w:val="24"/>
      <w:szCs w:val="24"/>
    </w:rPr>
  </w:style>
  <w:style w:type="paragraph" w:styleId="8">
    <w:name w:val="toc 8"/>
    <w:basedOn w:val="a"/>
    <w:uiPriority w:val="1"/>
    <w:qFormat/>
    <w:pPr>
      <w:spacing w:line="274" w:lineRule="exact"/>
      <w:ind w:left="711"/>
      <w:jc w:val="both"/>
    </w:pPr>
    <w:rPr>
      <w:b/>
      <w:bCs/>
      <w:sz w:val="24"/>
      <w:szCs w:val="24"/>
    </w:rPr>
  </w:style>
  <w:style w:type="paragraph" w:styleId="9">
    <w:name w:val="toc 9"/>
    <w:basedOn w:val="a"/>
    <w:uiPriority w:val="1"/>
    <w:qFormat/>
    <w:pPr>
      <w:ind w:left="1419" w:hanging="708"/>
      <w:jc w:val="both"/>
    </w:pPr>
    <w:rPr>
      <w:sz w:val="24"/>
      <w:szCs w:val="24"/>
    </w:rPr>
  </w:style>
  <w:style w:type="paragraph" w:styleId="a3">
    <w:name w:val="Body Text"/>
    <w:basedOn w:val="a"/>
    <w:uiPriority w:val="1"/>
    <w:qFormat/>
    <w:pPr>
      <w:ind w:left="285"/>
      <w:jc w:val="both"/>
    </w:pPr>
    <w:rPr>
      <w:sz w:val="24"/>
      <w:szCs w:val="24"/>
    </w:rPr>
  </w:style>
  <w:style w:type="paragraph" w:styleId="a4">
    <w:name w:val="List Paragraph"/>
    <w:basedOn w:val="a"/>
    <w:uiPriority w:val="1"/>
    <w:qFormat/>
    <w:pPr>
      <w:ind w:left="994" w:hanging="284"/>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125FB7"/>
    <w:rPr>
      <w:rFonts w:ascii="Tahoma" w:hAnsi="Tahoma" w:cs="Tahoma"/>
      <w:sz w:val="16"/>
      <w:szCs w:val="16"/>
    </w:rPr>
  </w:style>
  <w:style w:type="character" w:customStyle="1" w:styleId="a6">
    <w:name w:val="Текст выноски Знак"/>
    <w:basedOn w:val="a0"/>
    <w:link w:val="a5"/>
    <w:uiPriority w:val="99"/>
    <w:semiHidden/>
    <w:rsid w:val="00125FB7"/>
    <w:rPr>
      <w:rFonts w:ascii="Tahoma" w:eastAsia="Times New Roman" w:hAnsi="Tahoma" w:cs="Tahoma"/>
      <w:sz w:val="16"/>
      <w:szCs w:val="16"/>
      <w:lang w:val="ru-RU"/>
    </w:rPr>
  </w:style>
  <w:style w:type="table" w:customStyle="1" w:styleId="TableNormal1">
    <w:name w:val="Table Normal1"/>
    <w:uiPriority w:val="2"/>
    <w:semiHidden/>
    <w:qFormat/>
    <w:rsid w:val="003E67FD"/>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publication.pravo.gov.ru/Document/View/0001202203220010" TargetMode="External"/><Relationship Id="rId21" Type="http://schemas.openxmlformats.org/officeDocument/2006/relationships/hyperlink" Target="https://fzrf.su/zakon/ob-obrazovanii-273-fz/" TargetMode="External"/><Relationship Id="rId42" Type="http://schemas.openxmlformats.org/officeDocument/2006/relationships/hyperlink" Target="http://publication.pravo.gov.ru/Document/View/0001202203220010" TargetMode="External"/><Relationship Id="rId63" Type="http://schemas.openxmlformats.org/officeDocument/2006/relationships/hyperlink" Target="http://publication.pravo.gov.ru/Document/View/0001202208290012" TargetMode="External"/><Relationship Id="rId84" Type="http://schemas.openxmlformats.org/officeDocument/2006/relationships/hyperlink" Target="https://autism-frc.ru/ckeditor_assets/attachments/3015/0001202012210122.pdf" TargetMode="External"/><Relationship Id="rId138" Type="http://schemas.openxmlformats.org/officeDocument/2006/relationships/hyperlink" Target="https://autism-frc.ru/ckeditor_assets/attachments/3015/0001202012210122.pdf" TargetMode="External"/><Relationship Id="rId159" Type="http://schemas.openxmlformats.org/officeDocument/2006/relationships/hyperlink" Target="https://docs.cntd.ru/document/420245389" TargetMode="External"/><Relationship Id="rId170" Type="http://schemas.openxmlformats.org/officeDocument/2006/relationships/hyperlink" Target="http://publication.pravo.gov.ru/Document/View/0001202303220005" TargetMode="External"/><Relationship Id="rId191" Type="http://schemas.openxmlformats.org/officeDocument/2006/relationships/hyperlink" Target="http://publication.pravo.gov.ru/Document/View/0001202009140015" TargetMode="External"/><Relationship Id="rId205" Type="http://schemas.openxmlformats.org/officeDocument/2006/relationships/hyperlink" Target="https://sudact.ru/law/postanovlenie-glavnogo-gosudarstvennogo-sanitarnogo-vracha-rf-ot_1357/" TargetMode="External"/><Relationship Id="rId226" Type="http://schemas.openxmlformats.org/officeDocument/2006/relationships/hyperlink" Target="http://publication.pravo.gov.ru/Document/View/0001202203220010" TargetMode="External"/><Relationship Id="rId247" Type="http://schemas.openxmlformats.org/officeDocument/2006/relationships/hyperlink" Target="http://publication.pravo.gov.ru/Document/View/0001202112130035" TargetMode="External"/><Relationship Id="rId107" Type="http://schemas.openxmlformats.org/officeDocument/2006/relationships/hyperlink" Target="https://autism-frc.ru/ckeditor_assets/attachments/2955/prikaz_1598_ot_19_12_2014.pdf" TargetMode="External"/><Relationship Id="rId11" Type="http://schemas.openxmlformats.org/officeDocument/2006/relationships/footer" Target="footer1.xml"/><Relationship Id="rId32" Type="http://schemas.openxmlformats.org/officeDocument/2006/relationships/hyperlink" Target="http://publication.pravo.gov.ru/Document/View/0001202303220005" TargetMode="External"/><Relationship Id="rId53" Type="http://schemas.openxmlformats.org/officeDocument/2006/relationships/hyperlink" Target="http://publication.pravo.gov.ru/Document/View/0001202010270038" TargetMode="External"/><Relationship Id="rId74" Type="http://schemas.openxmlformats.org/officeDocument/2006/relationships/hyperlink" Target="http://publication.pravo.gov.ru/Document/View/0001202009140015" TargetMode="External"/><Relationship Id="rId128" Type="http://schemas.openxmlformats.org/officeDocument/2006/relationships/hyperlink" Target="http://publication.pravo.gov.ru/Document/View/0001202211010045" TargetMode="External"/><Relationship Id="rId149" Type="http://schemas.openxmlformats.org/officeDocument/2006/relationships/hyperlink" Target="http://publication.pravo.gov.ru/Document/View/0001202212220053?index=0&amp;rangeSize=1" TargetMode="External"/><Relationship Id="rId5" Type="http://schemas.openxmlformats.org/officeDocument/2006/relationships/settings" Target="settings.xml"/><Relationship Id="rId95" Type="http://schemas.openxmlformats.org/officeDocument/2006/relationships/hyperlink" Target="http://publication.pravo.gov.ru/Document/View/0001202212220053?index=0&amp;rangeSize=1" TargetMode="External"/><Relationship Id="rId160" Type="http://schemas.openxmlformats.org/officeDocument/2006/relationships/hyperlink" Target="https://docs.cntd.ru/document/420245389" TargetMode="External"/><Relationship Id="rId181" Type="http://schemas.openxmlformats.org/officeDocument/2006/relationships/hyperlink" Target="http://publication.pravo.gov.ru/Document/View/0001202104200066" TargetMode="External"/><Relationship Id="rId216" Type="http://schemas.openxmlformats.org/officeDocument/2006/relationships/hyperlink" Target="https://autism-frc.ru/ckeditor_assets/attachments/2956/prikaz_1599_ot_19_12_2014.pdf" TargetMode="External"/><Relationship Id="rId237" Type="http://schemas.openxmlformats.org/officeDocument/2006/relationships/hyperlink" Target="http://publication.pravo.gov.ru/Document/View/0001202211010045" TargetMode="External"/><Relationship Id="rId258" Type="http://schemas.openxmlformats.org/officeDocument/2006/relationships/fontTable" Target="fontTable.xml"/><Relationship Id="rId22" Type="http://schemas.openxmlformats.org/officeDocument/2006/relationships/hyperlink" Target="http://www.kremlin.ru/acts/bank/12706/page/1" TargetMode="External"/><Relationship Id="rId43" Type="http://schemas.openxmlformats.org/officeDocument/2006/relationships/hyperlink" Target="http://publication.pravo.gov.ru/Document/View/0001202203220010" TargetMode="External"/><Relationship Id="rId64" Type="http://schemas.openxmlformats.org/officeDocument/2006/relationships/hyperlink" Target="http://publication.pravo.gov.ru/Document/View/0001202208290012" TargetMode="External"/><Relationship Id="rId118" Type="http://schemas.openxmlformats.org/officeDocument/2006/relationships/hyperlink" Target="http://publication.pravo.gov.ru/Document/View/0001202203220010" TargetMode="External"/><Relationship Id="rId139" Type="http://schemas.openxmlformats.org/officeDocument/2006/relationships/hyperlink" Target="https://autism-frc.ru/ckeditor_assets/attachments/3015/0001202012210122.pdf" TargetMode="External"/><Relationship Id="rId85" Type="http://schemas.openxmlformats.org/officeDocument/2006/relationships/hyperlink" Target="https://autism-frc.ru/ckeditor_assets/attachments/3015/0001202012210122.pdf" TargetMode="External"/><Relationship Id="rId150" Type="http://schemas.openxmlformats.org/officeDocument/2006/relationships/hyperlink" Target="https://fzrf.su/zakon/ob-obrazovanii-273-fz/" TargetMode="External"/><Relationship Id="rId171" Type="http://schemas.openxmlformats.org/officeDocument/2006/relationships/hyperlink" Target="http://publication.pravo.gov.ru/Document/View/0001202303220005" TargetMode="External"/><Relationship Id="rId192" Type="http://schemas.openxmlformats.org/officeDocument/2006/relationships/hyperlink" Target="http://publication.pravo.gov.ru/Document/View/0001202009140015" TargetMode="External"/><Relationship Id="rId206" Type="http://schemas.openxmlformats.org/officeDocument/2006/relationships/hyperlink" Target="https://sudact.ru/law/postanovlenie-glavnogo-gosudarstvennogo-sanitarnogo-vracha-rf-ot_1357/" TargetMode="External"/><Relationship Id="rId227" Type="http://schemas.openxmlformats.org/officeDocument/2006/relationships/hyperlink" Target="http://publication.pravo.gov.ru/Document/View/0001202203220010" TargetMode="External"/><Relationship Id="rId248" Type="http://schemas.openxmlformats.org/officeDocument/2006/relationships/hyperlink" Target="https://autism-frc.ru/ckeditor_assets/attachments/3015/0001202012210122.pdf" TargetMode="External"/><Relationship Id="rId12" Type="http://schemas.openxmlformats.org/officeDocument/2006/relationships/hyperlink" Target="https://docs.cntd.ru/document/420245389" TargetMode="External"/><Relationship Id="rId33" Type="http://schemas.openxmlformats.org/officeDocument/2006/relationships/hyperlink" Target="http://publication.pravo.gov.ru/Document/View/0001202212300059?index=4&amp;rangeSize=1" TargetMode="External"/><Relationship Id="rId108" Type="http://schemas.openxmlformats.org/officeDocument/2006/relationships/hyperlink" Target="https://autism-frc.ru/ckeditor_assets/attachments/2955/prikaz_1598_ot_19_12_2014.pdf" TargetMode="External"/><Relationship Id="rId129" Type="http://schemas.openxmlformats.org/officeDocument/2006/relationships/hyperlink" Target="http://publication.pravo.gov.ru/Document/View/0001202009140015" TargetMode="External"/><Relationship Id="rId54" Type="http://schemas.openxmlformats.org/officeDocument/2006/relationships/hyperlink" Target="http://publication.pravo.gov.ru/Document/View/0001202010270038" TargetMode="External"/><Relationship Id="rId75" Type="http://schemas.openxmlformats.org/officeDocument/2006/relationships/hyperlink" Target="http://publication.pravo.gov.ru/Document/View/0001202112130035" TargetMode="External"/><Relationship Id="rId96" Type="http://schemas.openxmlformats.org/officeDocument/2006/relationships/hyperlink" Target="https://mgppu.ru/project/305" TargetMode="External"/><Relationship Id="rId140" Type="http://schemas.openxmlformats.org/officeDocument/2006/relationships/hyperlink" Target="https://autism-frc.ru/ckeditor_assets/attachments/3015/0001202012210122.pdf" TargetMode="External"/><Relationship Id="rId161" Type="http://schemas.openxmlformats.org/officeDocument/2006/relationships/hyperlink" Target="https://docs.cntd.ru/document/420245389" TargetMode="External"/><Relationship Id="rId182" Type="http://schemas.openxmlformats.org/officeDocument/2006/relationships/hyperlink" Target="http://publication.pravo.gov.ru/Document/View/0001202104200066" TargetMode="External"/><Relationship Id="rId217" Type="http://schemas.openxmlformats.org/officeDocument/2006/relationships/hyperlink" Target="https://autism-frc.ru/ckeditor_assets/attachments/2956/prikaz_1599_ot_19_12_2014.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fzrf.su/zakon/ob-obrazovanii-273-fz/" TargetMode="External"/><Relationship Id="rId233" Type="http://schemas.openxmlformats.org/officeDocument/2006/relationships/hyperlink" Target="http://publication.pravo.gov.ru/Document/View/0001202211010045" TargetMode="External"/><Relationship Id="rId238" Type="http://schemas.openxmlformats.org/officeDocument/2006/relationships/hyperlink" Target="http://publication.pravo.gov.ru/Document/View/0001202211010045" TargetMode="External"/><Relationship Id="rId254" Type="http://schemas.openxmlformats.org/officeDocument/2006/relationships/hyperlink" Target="https://sudact.ru/law/postanovlenie-glavnogo-gosudarstvennogo-sanitarnogo-vracha-rf-ot_1357/" TargetMode="External"/><Relationship Id="rId259" Type="http://schemas.openxmlformats.org/officeDocument/2006/relationships/theme" Target="theme/theme1.xml"/><Relationship Id="rId23" Type="http://schemas.openxmlformats.org/officeDocument/2006/relationships/hyperlink" Target="http://www.kremlin.ru/acts/bank/12706/page/1" TargetMode="External"/><Relationship Id="rId28" Type="http://schemas.openxmlformats.org/officeDocument/2006/relationships/hyperlink" Target="https://autism-frc.ru/ckeditor_assets/attachments/2956/prikaz_1599_ot_19_12_2014.pdf" TargetMode="External"/><Relationship Id="rId49" Type="http://schemas.openxmlformats.org/officeDocument/2006/relationships/hyperlink" Target="http://publication.pravo.gov.ru/Document/View/0001202104200066" TargetMode="External"/><Relationship Id="rId114" Type="http://schemas.openxmlformats.org/officeDocument/2006/relationships/hyperlink" Target="http://publication.pravo.gov.ru/Document/View/0001202212220053?index=0&amp;rangeSize=1" TargetMode="External"/><Relationship Id="rId119" Type="http://schemas.openxmlformats.org/officeDocument/2006/relationships/hyperlink" Target="http://publication.pravo.gov.ru/Document/View/0001202104200066" TargetMode="External"/><Relationship Id="rId44" Type="http://schemas.openxmlformats.org/officeDocument/2006/relationships/hyperlink" Target="http://publication.pravo.gov.ru/Document/View/0001202203220010" TargetMode="External"/><Relationship Id="rId60" Type="http://schemas.openxmlformats.org/officeDocument/2006/relationships/hyperlink" Target="http://publication.pravo.gov.ru/Document/View/0001201811300034" TargetMode="External"/><Relationship Id="rId65" Type="http://schemas.openxmlformats.org/officeDocument/2006/relationships/hyperlink" Target="http://publication.pravo.gov.ru/Document/View/0001202208290012" TargetMode="External"/><Relationship Id="rId81" Type="http://schemas.openxmlformats.org/officeDocument/2006/relationships/hyperlink" Target="http://publication.pravo.gov.ru/Document/View/0001202208220015?index=0&amp;rangeSize=1" TargetMode="External"/><Relationship Id="rId86" Type="http://schemas.openxmlformats.org/officeDocument/2006/relationships/hyperlink" Target="http://publication.pravo.gov.ru/Document/View/0001202011120001" TargetMode="External"/><Relationship Id="rId130" Type="http://schemas.openxmlformats.org/officeDocument/2006/relationships/hyperlink" Target="http://publication.pravo.gov.ru/Document/View/0001202009140015" TargetMode="External"/><Relationship Id="rId135" Type="http://schemas.openxmlformats.org/officeDocument/2006/relationships/hyperlink" Target="http://publication.pravo.gov.ru/Document/View/0001202112130035" TargetMode="External"/><Relationship Id="rId151" Type="http://schemas.openxmlformats.org/officeDocument/2006/relationships/hyperlink" Target="https://fzrf.su/zakon/ob-obrazovanii-273-fz/" TargetMode="External"/><Relationship Id="rId156" Type="http://schemas.openxmlformats.org/officeDocument/2006/relationships/hyperlink" Target="https://docs.cntd.ru/document/420245389" TargetMode="External"/><Relationship Id="rId177" Type="http://schemas.openxmlformats.org/officeDocument/2006/relationships/hyperlink" Target="http://publication.pravo.gov.ru/Document/View/0001202203220010" TargetMode="External"/><Relationship Id="rId198" Type="http://schemas.openxmlformats.org/officeDocument/2006/relationships/hyperlink" Target="http://publication.pravo.gov.ru/Document/View/0001202112130035" TargetMode="External"/><Relationship Id="rId172" Type="http://schemas.openxmlformats.org/officeDocument/2006/relationships/hyperlink" Target="http://publication.pravo.gov.ru/Document/View/0001202212220053?index=0&amp;rangeSize=1" TargetMode="External"/><Relationship Id="rId193" Type="http://schemas.openxmlformats.org/officeDocument/2006/relationships/hyperlink" Target="http://publication.pravo.gov.ru/Document/View/0001202009140015" TargetMode="External"/><Relationship Id="rId202" Type="http://schemas.openxmlformats.org/officeDocument/2006/relationships/hyperlink" Target="https://www.rospotrebnadzor.ru/files/news/GN_sreda%20_obitaniya_compressed.pdf" TargetMode="External"/><Relationship Id="rId207" Type="http://schemas.openxmlformats.org/officeDocument/2006/relationships/hyperlink" Target="https://docs.cntd.ru/document/566085656" TargetMode="External"/><Relationship Id="rId223" Type="http://schemas.openxmlformats.org/officeDocument/2006/relationships/hyperlink" Target="http://publication.pravo.gov.ru/Document/View/0001202212300059?index=4&amp;rangeSize=1" TargetMode="External"/><Relationship Id="rId228" Type="http://schemas.openxmlformats.org/officeDocument/2006/relationships/hyperlink" Target="http://publication.pravo.gov.ru/Document/View/0001202203220010" TargetMode="External"/><Relationship Id="rId244" Type="http://schemas.openxmlformats.org/officeDocument/2006/relationships/hyperlink" Target="http://publication.pravo.gov.ru/Document/View/0001202112130035" TargetMode="External"/><Relationship Id="rId249" Type="http://schemas.openxmlformats.org/officeDocument/2006/relationships/hyperlink" Target="https://autism-frc.ru/ckeditor_assets/attachments/3015/0001202012210122.pdf" TargetMode="External"/><Relationship Id="rId13" Type="http://schemas.openxmlformats.org/officeDocument/2006/relationships/hyperlink" Target="https://docs.cntd.ru/document/420245389" TargetMode="External"/><Relationship Id="rId18" Type="http://schemas.openxmlformats.org/officeDocument/2006/relationships/hyperlink" Target="https://docs.cntd.ru/document/573500115" TargetMode="External"/><Relationship Id="rId39" Type="http://schemas.openxmlformats.org/officeDocument/2006/relationships/hyperlink" Target="http://publication.pravo.gov.ru/Document/View/0001202304140006?index=0&amp;rangeSize=1" TargetMode="External"/><Relationship Id="rId109" Type="http://schemas.openxmlformats.org/officeDocument/2006/relationships/hyperlink" Target="https://autism-frc.ru/ckeditor_assets/attachments/2955/prikaz_1598_ot_19_12_2014.pdf" TargetMode="External"/><Relationship Id="rId34" Type="http://schemas.openxmlformats.org/officeDocument/2006/relationships/hyperlink" Target="http://publication.pravo.gov.ru/Document/View/0001202212300059?index=4&amp;rangeSize=1" TargetMode="External"/><Relationship Id="rId50" Type="http://schemas.openxmlformats.org/officeDocument/2006/relationships/hyperlink" Target="http://publication.pravo.gov.ru/Document/View/0001202009110040" TargetMode="External"/><Relationship Id="rId55" Type="http://schemas.openxmlformats.org/officeDocument/2006/relationships/hyperlink" Target="http://publication.pravo.gov.ru/Document/View/0001202010270038" TargetMode="External"/><Relationship Id="rId76" Type="http://schemas.openxmlformats.org/officeDocument/2006/relationships/hyperlink" Target="http://publication.pravo.gov.ru/Document/View/0001202112130035" TargetMode="External"/><Relationship Id="rId97" Type="http://schemas.openxmlformats.org/officeDocument/2006/relationships/hyperlink" Target="https://mgppu.ru/project/305" TargetMode="External"/><Relationship Id="rId104" Type="http://schemas.openxmlformats.org/officeDocument/2006/relationships/hyperlink" Target="https://autism-frc.ru/school_frc/svedeniya-ob-obrazovatelnoj-organizacii/1057" TargetMode="External"/><Relationship Id="rId120" Type="http://schemas.openxmlformats.org/officeDocument/2006/relationships/hyperlink" Target="http://publication.pravo.gov.ru/Document/View/0001202104200066" TargetMode="External"/><Relationship Id="rId125" Type="http://schemas.openxmlformats.org/officeDocument/2006/relationships/hyperlink" Target="http://publication.pravo.gov.ru/Document/View/0001202211010045" TargetMode="External"/><Relationship Id="rId141" Type="http://schemas.openxmlformats.org/officeDocument/2006/relationships/hyperlink" Target="https://www.rospotrebnadzor.ru/files/news/GN_sreda%20_obitaniya_compressed.pdf" TargetMode="External"/><Relationship Id="rId146" Type="http://schemas.openxmlformats.org/officeDocument/2006/relationships/hyperlink" Target="https://sudact.ru/law/postanovlenie-glavnogo-gosudarstvennogo-sanitarnogo-vracha-rf-ot_1357/" TargetMode="External"/><Relationship Id="rId167" Type="http://schemas.openxmlformats.org/officeDocument/2006/relationships/hyperlink" Target="https://autism-frc.ru/ckeditor_assets/attachments/2955/prikaz_1598_ot_19_12_2014.pdf" TargetMode="External"/><Relationship Id="rId188" Type="http://schemas.openxmlformats.org/officeDocument/2006/relationships/hyperlink" Target="http://publication.pravo.gov.ru/Document/View/0001202211010045" TargetMode="External"/><Relationship Id="rId7" Type="http://schemas.openxmlformats.org/officeDocument/2006/relationships/footnotes" Target="footnotes.xml"/><Relationship Id="rId71" Type="http://schemas.openxmlformats.org/officeDocument/2006/relationships/hyperlink" Target="http://publication.pravo.gov.ru/Document/View/0001202211010045" TargetMode="External"/><Relationship Id="rId92" Type="http://schemas.openxmlformats.org/officeDocument/2006/relationships/hyperlink" Target="https://www.rospotrebnadzor.ru/files/news/GN_sreda%20_obitaniya_compressed.pdf" TargetMode="External"/><Relationship Id="rId162" Type="http://schemas.openxmlformats.org/officeDocument/2006/relationships/hyperlink" Target="https://docs.cntd.ru/document/420245389" TargetMode="External"/><Relationship Id="rId183" Type="http://schemas.openxmlformats.org/officeDocument/2006/relationships/hyperlink" Target="http://publication.pravo.gov.ru/Document/View/0001202104200066" TargetMode="External"/><Relationship Id="rId213" Type="http://schemas.openxmlformats.org/officeDocument/2006/relationships/hyperlink" Target="https://autism-frc.ru/ckeditor_assets/attachments/2955/prikaz_1598_ot_19_12_2014.pdf" TargetMode="External"/><Relationship Id="rId218" Type="http://schemas.openxmlformats.org/officeDocument/2006/relationships/hyperlink" Target="https://autism-frc.ru/ckeditor_assets/attachments/2956/prikaz_1599_ot_19_12_2014.pdf" TargetMode="External"/><Relationship Id="rId234" Type="http://schemas.openxmlformats.org/officeDocument/2006/relationships/hyperlink" Target="http://publication.pravo.gov.ru/Document/View/0001202211010045" TargetMode="External"/><Relationship Id="rId239" Type="http://schemas.openxmlformats.org/officeDocument/2006/relationships/hyperlink" Target="http://publication.pravo.gov.ru/Document/View/0001202009140015" TargetMode="External"/><Relationship Id="rId2" Type="http://schemas.openxmlformats.org/officeDocument/2006/relationships/numbering" Target="numbering.xml"/><Relationship Id="rId29" Type="http://schemas.openxmlformats.org/officeDocument/2006/relationships/hyperlink" Target="https://autism-frc.ru/ckeditor_assets/attachments/2956/prikaz_1599_ot_19_12_2014.pdf" TargetMode="External"/><Relationship Id="rId250" Type="http://schemas.openxmlformats.org/officeDocument/2006/relationships/hyperlink" Target="https://autism-frc.ru/ckeditor_assets/attachments/3015/0001202012210122.pdf" TargetMode="External"/><Relationship Id="rId255" Type="http://schemas.openxmlformats.org/officeDocument/2006/relationships/hyperlink" Target="https://sudact.ru/law/postanovlenie-glavnogo-gosudarstvennogo-sanitarnogo-vracha-rf-ot_1357/" TargetMode="External"/><Relationship Id="rId24" Type="http://schemas.openxmlformats.org/officeDocument/2006/relationships/hyperlink" Target="https://autism-frc.ru/ckeditor_assets/attachments/2955/prikaz_1598_ot_19_12_2014.pdf" TargetMode="External"/><Relationship Id="rId40" Type="http://schemas.openxmlformats.org/officeDocument/2006/relationships/hyperlink" Target="http://publication.pravo.gov.ru/Document/View/0001202203220010" TargetMode="External"/><Relationship Id="rId45" Type="http://schemas.openxmlformats.org/officeDocument/2006/relationships/hyperlink" Target="http://publication.pravo.gov.ru/Document/View/0001202203220010" TargetMode="External"/><Relationship Id="rId66" Type="http://schemas.openxmlformats.org/officeDocument/2006/relationships/hyperlink" Target="http://publication.pravo.gov.ru/Document/View/0001202211010045" TargetMode="External"/><Relationship Id="rId87" Type="http://schemas.openxmlformats.org/officeDocument/2006/relationships/hyperlink" Target="http://publication.pravo.gov.ru/Document/View/0001202011120001" TargetMode="External"/><Relationship Id="rId110" Type="http://schemas.openxmlformats.org/officeDocument/2006/relationships/hyperlink" Target="http://publication.pravo.gov.ru/Document/View/0001202303220005" TargetMode="External"/><Relationship Id="rId115" Type="http://schemas.openxmlformats.org/officeDocument/2006/relationships/hyperlink" Target="http://publication.pravo.gov.ru/Document/View/0001202203220010" TargetMode="External"/><Relationship Id="rId131" Type="http://schemas.openxmlformats.org/officeDocument/2006/relationships/hyperlink" Target="http://publication.pravo.gov.ru/Document/View/0001202009140015" TargetMode="External"/><Relationship Id="rId136" Type="http://schemas.openxmlformats.org/officeDocument/2006/relationships/hyperlink" Target="http://publication.pravo.gov.ru/Document/View/0001202112130035" TargetMode="External"/><Relationship Id="rId157" Type="http://schemas.openxmlformats.org/officeDocument/2006/relationships/hyperlink" Target="https://docs.cntd.ru/document/420245389" TargetMode="External"/><Relationship Id="rId178" Type="http://schemas.openxmlformats.org/officeDocument/2006/relationships/hyperlink" Target="http://publication.pravo.gov.ru/Document/View/0001202203220010" TargetMode="External"/><Relationship Id="rId61" Type="http://schemas.openxmlformats.org/officeDocument/2006/relationships/hyperlink" Target="http://publication.pravo.gov.ru/Document/View/0001202208290012" TargetMode="External"/><Relationship Id="rId82" Type="http://schemas.openxmlformats.org/officeDocument/2006/relationships/hyperlink" Target="http://publication.pravo.gov.ru/Document/View/0001202208220015?index=0&amp;rangeSize=1" TargetMode="External"/><Relationship Id="rId152" Type="http://schemas.openxmlformats.org/officeDocument/2006/relationships/hyperlink" Target="https://docs.cntd.ru/document/420245389" TargetMode="External"/><Relationship Id="rId173" Type="http://schemas.openxmlformats.org/officeDocument/2006/relationships/hyperlink" Target="http://publication.pravo.gov.ru/Document/View/0001202212220053?index=0&amp;rangeSize=1" TargetMode="External"/><Relationship Id="rId194" Type="http://schemas.openxmlformats.org/officeDocument/2006/relationships/hyperlink" Target="http://publication.pravo.gov.ru/Document/View/0001202009140015" TargetMode="External"/><Relationship Id="rId199" Type="http://schemas.openxmlformats.org/officeDocument/2006/relationships/hyperlink" Target="https://autism-frc.ru/ckeditor_assets/attachments/3015/0001202012210122.pdf" TargetMode="External"/><Relationship Id="rId203" Type="http://schemas.openxmlformats.org/officeDocument/2006/relationships/hyperlink" Target="https://www.rospotrebnadzor.ru/files/news/GN_sreda%20_obitaniya_compressed.pdf" TargetMode="External"/><Relationship Id="rId208" Type="http://schemas.openxmlformats.org/officeDocument/2006/relationships/hyperlink" Target="https://docs.cntd.ru/document/566085656" TargetMode="External"/><Relationship Id="rId229" Type="http://schemas.openxmlformats.org/officeDocument/2006/relationships/hyperlink" Target="http://publication.pravo.gov.ru/Document/View/0001202203220010" TargetMode="External"/><Relationship Id="rId19" Type="http://schemas.openxmlformats.org/officeDocument/2006/relationships/hyperlink" Target="https://docs.cntd.ru/document/566085656" TargetMode="External"/><Relationship Id="rId224" Type="http://schemas.openxmlformats.org/officeDocument/2006/relationships/hyperlink" Target="http://publication.pravo.gov.ru/Document/View/0001202212300059?index=4&amp;rangeSize=1" TargetMode="External"/><Relationship Id="rId240" Type="http://schemas.openxmlformats.org/officeDocument/2006/relationships/hyperlink" Target="http://publication.pravo.gov.ru/Document/View/0001202009140015" TargetMode="External"/><Relationship Id="rId245" Type="http://schemas.openxmlformats.org/officeDocument/2006/relationships/hyperlink" Target="http://publication.pravo.gov.ru/Document/View/0001202112130035" TargetMode="External"/><Relationship Id="rId14" Type="http://schemas.openxmlformats.org/officeDocument/2006/relationships/hyperlink" Target="https://docs.cntd.ru/document/420245389" TargetMode="External"/><Relationship Id="rId30" Type="http://schemas.openxmlformats.org/officeDocument/2006/relationships/hyperlink" Target="http://publication.pravo.gov.ru/Document/View/0001202303220005" TargetMode="External"/><Relationship Id="rId35" Type="http://schemas.openxmlformats.org/officeDocument/2006/relationships/hyperlink" Target="http://publication.pravo.gov.ru/Document/View/0001202212300059?index=4&amp;rangeSize=1" TargetMode="External"/><Relationship Id="rId56" Type="http://schemas.openxmlformats.org/officeDocument/2006/relationships/hyperlink" Target="http://publication.pravo.gov.ru/Document/View/0001202010270038" TargetMode="External"/><Relationship Id="rId77" Type="http://schemas.openxmlformats.org/officeDocument/2006/relationships/hyperlink" Target="http://publication.pravo.gov.ru/Document/View/0001202112130035" TargetMode="External"/><Relationship Id="rId100" Type="http://schemas.openxmlformats.org/officeDocument/2006/relationships/hyperlink" Target="https://autism-frc.ru/school_frc/svedeniya-ob-obrazovatelnoj-organizacii/1260" TargetMode="External"/><Relationship Id="rId105" Type="http://schemas.openxmlformats.org/officeDocument/2006/relationships/hyperlink" Target="https://fzrf.su/zakon/ob-obrazovanii-273-fz/" TargetMode="External"/><Relationship Id="rId126" Type="http://schemas.openxmlformats.org/officeDocument/2006/relationships/hyperlink" Target="http://publication.pravo.gov.ru/Document/View/0001202211010045" TargetMode="External"/><Relationship Id="rId147" Type="http://schemas.openxmlformats.org/officeDocument/2006/relationships/hyperlink" Target="http://publication.pravo.gov.ru/Document/View/0001202212220053?index=0&amp;rangeSize=1" TargetMode="External"/><Relationship Id="rId168" Type="http://schemas.openxmlformats.org/officeDocument/2006/relationships/hyperlink" Target="https://autism-frc.ru/ckeditor_assets/attachments/2955/prikaz_1598_ot_19_12_2014.pdf" TargetMode="External"/><Relationship Id="rId8" Type="http://schemas.openxmlformats.org/officeDocument/2006/relationships/endnotes" Target="endnotes.xml"/><Relationship Id="rId51" Type="http://schemas.openxmlformats.org/officeDocument/2006/relationships/hyperlink" Target="http://publication.pravo.gov.ru/Document/View/0001202009110040" TargetMode="External"/><Relationship Id="rId72" Type="http://schemas.openxmlformats.org/officeDocument/2006/relationships/hyperlink" Target="http://publication.pravo.gov.ru/Document/View/0001202009140015" TargetMode="External"/><Relationship Id="rId93" Type="http://schemas.openxmlformats.org/officeDocument/2006/relationships/hyperlink" Target="http://publication.pravo.gov.ru/Document/View/0001202212220053?index=0&amp;rangeSize=1" TargetMode="External"/><Relationship Id="rId98" Type="http://schemas.openxmlformats.org/officeDocument/2006/relationships/hyperlink" Target="https://autism-frc.ru/" TargetMode="External"/><Relationship Id="rId121" Type="http://schemas.openxmlformats.org/officeDocument/2006/relationships/hyperlink" Target="http://publication.pravo.gov.ru/Document/View/0001202104200066" TargetMode="External"/><Relationship Id="rId142" Type="http://schemas.openxmlformats.org/officeDocument/2006/relationships/hyperlink" Target="https://www.rospotrebnadzor.ru/files/news/GN_sreda%20_obitaniya_compressed.pdf" TargetMode="External"/><Relationship Id="rId163" Type="http://schemas.openxmlformats.org/officeDocument/2006/relationships/hyperlink" Target="https://docs.cntd.ru/document/420245389" TargetMode="External"/><Relationship Id="rId184" Type="http://schemas.openxmlformats.org/officeDocument/2006/relationships/hyperlink" Target="http://publication.pravo.gov.ru/Document/View/0001202211010045" TargetMode="External"/><Relationship Id="rId189" Type="http://schemas.openxmlformats.org/officeDocument/2006/relationships/hyperlink" Target="http://publication.pravo.gov.ru/Document/View/0001202211010045" TargetMode="External"/><Relationship Id="rId219" Type="http://schemas.openxmlformats.org/officeDocument/2006/relationships/hyperlink" Target="http://publication.pravo.gov.ru/Document/View/0001202303220005" TargetMode="External"/><Relationship Id="rId3" Type="http://schemas.openxmlformats.org/officeDocument/2006/relationships/styles" Target="styles.xml"/><Relationship Id="rId214" Type="http://schemas.openxmlformats.org/officeDocument/2006/relationships/hyperlink" Target="https://autism-frc.ru/ckeditor_assets/attachments/2955/prikaz_1598_ot_19_12_2014.pdf" TargetMode="External"/><Relationship Id="rId230" Type="http://schemas.openxmlformats.org/officeDocument/2006/relationships/hyperlink" Target="http://publication.pravo.gov.ru/Document/View/0001202203220010" TargetMode="External"/><Relationship Id="rId235" Type="http://schemas.openxmlformats.org/officeDocument/2006/relationships/hyperlink" Target="http://publication.pravo.gov.ru/Document/View/0001202211010045" TargetMode="External"/><Relationship Id="rId251" Type="http://schemas.openxmlformats.org/officeDocument/2006/relationships/hyperlink" Target="https://www.rospotrebnadzor.ru/files/news/GN_sreda%20_obitaniya_compressed.pdf" TargetMode="External"/><Relationship Id="rId256" Type="http://schemas.openxmlformats.org/officeDocument/2006/relationships/hyperlink" Target="https://docs.cntd.ru/document/566085656" TargetMode="External"/><Relationship Id="rId25" Type="http://schemas.openxmlformats.org/officeDocument/2006/relationships/hyperlink" Target="https://autism-frc.ru/ckeditor_assets/attachments/2955/prikaz_1598_ot_19_12_2014.pdf" TargetMode="External"/><Relationship Id="rId46" Type="http://schemas.openxmlformats.org/officeDocument/2006/relationships/hyperlink" Target="http://publication.pravo.gov.ru/Document/View/0001202104200066" TargetMode="External"/><Relationship Id="rId67" Type="http://schemas.openxmlformats.org/officeDocument/2006/relationships/hyperlink" Target="http://publication.pravo.gov.ru/Document/View/0001202211010045" TargetMode="External"/><Relationship Id="rId116" Type="http://schemas.openxmlformats.org/officeDocument/2006/relationships/hyperlink" Target="http://publication.pravo.gov.ru/Document/View/0001202203220010" TargetMode="External"/><Relationship Id="rId137" Type="http://schemas.openxmlformats.org/officeDocument/2006/relationships/hyperlink" Target="http://publication.pravo.gov.ru/Document/View/0001202112130035" TargetMode="External"/><Relationship Id="rId158" Type="http://schemas.openxmlformats.org/officeDocument/2006/relationships/hyperlink" Target="https://docs.cntd.ru/document/420245389" TargetMode="External"/><Relationship Id="rId20" Type="http://schemas.openxmlformats.org/officeDocument/2006/relationships/hyperlink" Target="https://fzrf.su/zakon/ob-obrazovanii-273-fz/" TargetMode="External"/><Relationship Id="rId41" Type="http://schemas.openxmlformats.org/officeDocument/2006/relationships/hyperlink" Target="http://publication.pravo.gov.ru/Document/View/0001202203220010" TargetMode="External"/><Relationship Id="rId62" Type="http://schemas.openxmlformats.org/officeDocument/2006/relationships/hyperlink" Target="http://publication.pravo.gov.ru/Document/View/0001202208290012" TargetMode="External"/><Relationship Id="rId83" Type="http://schemas.openxmlformats.org/officeDocument/2006/relationships/hyperlink" Target="https://autism-frc.ru/ckeditor_assets/attachments/3015/0001202012210122.pdf" TargetMode="External"/><Relationship Id="rId88" Type="http://schemas.openxmlformats.org/officeDocument/2006/relationships/hyperlink" Target="http://publication.pravo.gov.ru/Document/View/0001202011120001" TargetMode="External"/><Relationship Id="rId111" Type="http://schemas.openxmlformats.org/officeDocument/2006/relationships/hyperlink" Target="http://publication.pravo.gov.ru/Document/View/0001202303220005" TargetMode="External"/><Relationship Id="rId132" Type="http://schemas.openxmlformats.org/officeDocument/2006/relationships/hyperlink" Target="http://publication.pravo.gov.ru/Document/View/0001202009140015" TargetMode="External"/><Relationship Id="rId153" Type="http://schemas.openxmlformats.org/officeDocument/2006/relationships/hyperlink" Target="https://docs.cntd.ru/document/420245389" TargetMode="External"/><Relationship Id="rId174" Type="http://schemas.openxmlformats.org/officeDocument/2006/relationships/hyperlink" Target="http://publication.pravo.gov.ru/Document/View/0001202203220010" TargetMode="External"/><Relationship Id="rId179" Type="http://schemas.openxmlformats.org/officeDocument/2006/relationships/hyperlink" Target="http://publication.pravo.gov.ru/Document/View/0001202203220010" TargetMode="External"/><Relationship Id="rId195" Type="http://schemas.openxmlformats.org/officeDocument/2006/relationships/hyperlink" Target="http://publication.pravo.gov.ru/Document/View/0001202112130035" TargetMode="External"/><Relationship Id="rId209" Type="http://schemas.openxmlformats.org/officeDocument/2006/relationships/hyperlink" Target="https://docs.cntd.ru/document/420245389" TargetMode="External"/><Relationship Id="rId190" Type="http://schemas.openxmlformats.org/officeDocument/2006/relationships/hyperlink" Target="http://publication.pravo.gov.ru/Document/View/0001202009140015" TargetMode="External"/><Relationship Id="rId204" Type="http://schemas.openxmlformats.org/officeDocument/2006/relationships/hyperlink" Target="https://www.rospotrebnadzor.ru/files/news/GN_sreda%20_obitaniya_compressed.pdf" TargetMode="External"/><Relationship Id="rId220" Type="http://schemas.openxmlformats.org/officeDocument/2006/relationships/hyperlink" Target="http://publication.pravo.gov.ru/Document/View/0001202303220005" TargetMode="External"/><Relationship Id="rId225" Type="http://schemas.openxmlformats.org/officeDocument/2006/relationships/hyperlink" Target="http://publication.pravo.gov.ru/Document/View/0001202203220010" TargetMode="External"/><Relationship Id="rId241" Type="http://schemas.openxmlformats.org/officeDocument/2006/relationships/hyperlink" Target="http://publication.pravo.gov.ru/Document/View/0001202009140015" TargetMode="External"/><Relationship Id="rId246" Type="http://schemas.openxmlformats.org/officeDocument/2006/relationships/hyperlink" Target="http://publication.pravo.gov.ru/Document/View/0001202112130035" TargetMode="External"/><Relationship Id="rId15" Type="http://schemas.openxmlformats.org/officeDocument/2006/relationships/hyperlink" Target="https://docs.cntd.ru/document/902389617" TargetMode="External"/><Relationship Id="rId36" Type="http://schemas.openxmlformats.org/officeDocument/2006/relationships/hyperlink" Target="http://publication.pravo.gov.ru/Document/View/0001202212220053?index=0&amp;rangeSize=1" TargetMode="External"/><Relationship Id="rId57" Type="http://schemas.openxmlformats.org/officeDocument/2006/relationships/hyperlink" Target="http://publication.pravo.gov.ru/Document/View/0001202010270038" TargetMode="External"/><Relationship Id="rId106" Type="http://schemas.openxmlformats.org/officeDocument/2006/relationships/hyperlink" Target="https://fzrf.su/zakon/ob-obrazovanii-273-fz/" TargetMode="External"/><Relationship Id="rId127" Type="http://schemas.openxmlformats.org/officeDocument/2006/relationships/hyperlink" Target="http://publication.pravo.gov.ru/Document/View/0001202211010045" TargetMode="External"/><Relationship Id="rId10" Type="http://schemas.openxmlformats.org/officeDocument/2006/relationships/image" Target="media/image2.jpeg"/><Relationship Id="rId31" Type="http://schemas.openxmlformats.org/officeDocument/2006/relationships/hyperlink" Target="http://publication.pravo.gov.ru/Document/View/0001202303220005" TargetMode="External"/><Relationship Id="rId52" Type="http://schemas.openxmlformats.org/officeDocument/2006/relationships/hyperlink" Target="http://publication.pravo.gov.ru/Document/View/0001202009110040" TargetMode="External"/><Relationship Id="rId73" Type="http://schemas.openxmlformats.org/officeDocument/2006/relationships/hyperlink" Target="http://publication.pravo.gov.ru/Document/View/0001202009140015" TargetMode="External"/><Relationship Id="rId78" Type="http://schemas.openxmlformats.org/officeDocument/2006/relationships/hyperlink" Target="http://publication.pravo.gov.ru/Document/View/0001202112130035" TargetMode="External"/><Relationship Id="rId94" Type="http://schemas.openxmlformats.org/officeDocument/2006/relationships/hyperlink" Target="http://publication.pravo.gov.ru/Document/View/0001202212220053?index=0&amp;rangeSize=1" TargetMode="External"/><Relationship Id="rId99" Type="http://schemas.openxmlformats.org/officeDocument/2006/relationships/hyperlink" Target="https://autism-frc.ru/school_frc/svedeniya-ob-obrazovatelnoj-organizacii/1260" TargetMode="External"/><Relationship Id="rId101" Type="http://schemas.openxmlformats.org/officeDocument/2006/relationships/hyperlink" Target="https://autism-frc.ru/ckeditor_assets/attachments/4239/reglament_podnyatie_flaga_frts_mgppu.pdf" TargetMode="External"/><Relationship Id="rId122" Type="http://schemas.openxmlformats.org/officeDocument/2006/relationships/hyperlink" Target="http://publication.pravo.gov.ru/Document/View/0001202104200066" TargetMode="External"/><Relationship Id="rId143" Type="http://schemas.openxmlformats.org/officeDocument/2006/relationships/hyperlink" Target="https://www.rospotrebnadzor.ru/files/news/GN_sreda%20_obitaniya_compressed.pdf" TargetMode="External"/><Relationship Id="rId148" Type="http://schemas.openxmlformats.org/officeDocument/2006/relationships/hyperlink" Target="http://publication.pravo.gov.ru/Document/View/0001202212220053?index=0&amp;rangeSize=1" TargetMode="External"/><Relationship Id="rId164" Type="http://schemas.openxmlformats.org/officeDocument/2006/relationships/hyperlink" Target="https://fzrf.su/zakon/ob-obrazovanii-273-fz/" TargetMode="External"/><Relationship Id="rId169" Type="http://schemas.openxmlformats.org/officeDocument/2006/relationships/hyperlink" Target="http://publication.pravo.gov.ru/Document/View/0001202303220005" TargetMode="External"/><Relationship Id="rId185" Type="http://schemas.openxmlformats.org/officeDocument/2006/relationships/hyperlink" Target="http://publication.pravo.gov.ru/Document/View/0001202211010045"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publication.pravo.gov.ru/Document/View/0001202104200066" TargetMode="External"/><Relationship Id="rId210" Type="http://schemas.openxmlformats.org/officeDocument/2006/relationships/hyperlink" Target="https://docs.cntd.ru/document/420245389" TargetMode="External"/><Relationship Id="rId215" Type="http://schemas.openxmlformats.org/officeDocument/2006/relationships/hyperlink" Target="https://autism-frc.ru/ckeditor_assets/attachments/2955/prikaz_1598_ot_19_12_2014.pdf" TargetMode="External"/><Relationship Id="rId236" Type="http://schemas.openxmlformats.org/officeDocument/2006/relationships/hyperlink" Target="http://publication.pravo.gov.ru/Document/View/0001202211010045" TargetMode="External"/><Relationship Id="rId257" Type="http://schemas.openxmlformats.org/officeDocument/2006/relationships/hyperlink" Target="https://docs.cntd.ru/document/420245389" TargetMode="External"/><Relationship Id="rId26" Type="http://schemas.openxmlformats.org/officeDocument/2006/relationships/hyperlink" Target="https://autism-frc.ru/ckeditor_assets/attachments/2955/prikaz_1598_ot_19_12_2014.pdf" TargetMode="External"/><Relationship Id="rId231" Type="http://schemas.openxmlformats.org/officeDocument/2006/relationships/hyperlink" Target="http://publication.pravo.gov.ru/Document/View/0001202104200066" TargetMode="External"/><Relationship Id="rId252" Type="http://schemas.openxmlformats.org/officeDocument/2006/relationships/hyperlink" Target="https://www.rospotrebnadzor.ru/files/news/GN_sreda%20_obitaniya_compressed.pdf" TargetMode="External"/><Relationship Id="rId47" Type="http://schemas.openxmlformats.org/officeDocument/2006/relationships/hyperlink" Target="http://publication.pravo.gov.ru/Document/View/0001202104200066" TargetMode="External"/><Relationship Id="rId68" Type="http://schemas.openxmlformats.org/officeDocument/2006/relationships/hyperlink" Target="http://publication.pravo.gov.ru/Document/View/0001202211010045" TargetMode="External"/><Relationship Id="rId89" Type="http://schemas.openxmlformats.org/officeDocument/2006/relationships/hyperlink" Target="http://publication.pravo.gov.ru/Document/View/0001202011120001" TargetMode="External"/><Relationship Id="rId112" Type="http://schemas.openxmlformats.org/officeDocument/2006/relationships/hyperlink" Target="http://publication.pravo.gov.ru/Document/View/0001202303220005" TargetMode="External"/><Relationship Id="rId133" Type="http://schemas.openxmlformats.org/officeDocument/2006/relationships/hyperlink" Target="http://publication.pravo.gov.ru/Document/View/0001202009140015" TargetMode="External"/><Relationship Id="rId154" Type="http://schemas.openxmlformats.org/officeDocument/2006/relationships/hyperlink" Target="https://docs.cntd.ru/document/420245389" TargetMode="External"/><Relationship Id="rId175" Type="http://schemas.openxmlformats.org/officeDocument/2006/relationships/hyperlink" Target="http://publication.pravo.gov.ru/Document/View/0001202203220010" TargetMode="External"/><Relationship Id="rId196" Type="http://schemas.openxmlformats.org/officeDocument/2006/relationships/hyperlink" Target="http://publication.pravo.gov.ru/Document/View/0001202112130035" TargetMode="External"/><Relationship Id="rId200" Type="http://schemas.openxmlformats.org/officeDocument/2006/relationships/hyperlink" Target="https://autism-frc.ru/ckeditor_assets/attachments/3015/0001202012210122.pdf" TargetMode="External"/><Relationship Id="rId16" Type="http://schemas.openxmlformats.org/officeDocument/2006/relationships/hyperlink" Target="https://docs.cntd.ru/document/902389617" TargetMode="External"/><Relationship Id="rId221" Type="http://schemas.openxmlformats.org/officeDocument/2006/relationships/hyperlink" Target="http://publication.pravo.gov.ru/Document/View/0001202303220005" TargetMode="External"/><Relationship Id="rId242" Type="http://schemas.openxmlformats.org/officeDocument/2006/relationships/hyperlink" Target="http://publication.pravo.gov.ru/Document/View/0001202009140015" TargetMode="External"/><Relationship Id="rId37" Type="http://schemas.openxmlformats.org/officeDocument/2006/relationships/hyperlink" Target="http://publication.pravo.gov.ru/Document/View/0001202212220053?index=0&amp;rangeSize=1" TargetMode="External"/><Relationship Id="rId58" Type="http://schemas.openxmlformats.org/officeDocument/2006/relationships/hyperlink" Target="http://publication.pravo.gov.ru/Document/View/0001201811300034" TargetMode="External"/><Relationship Id="rId79" Type="http://schemas.openxmlformats.org/officeDocument/2006/relationships/hyperlink" Target="http://publication.pravo.gov.ru/Document/View/0001202208220015?index=0&amp;rangeSize=1" TargetMode="External"/><Relationship Id="rId102" Type="http://schemas.openxmlformats.org/officeDocument/2006/relationships/hyperlink" Target="https://autism-frc.ru/ckeditor_assets/attachments/4239/reglament_podnyatie_flaga_frts_mgppu.pdf" TargetMode="External"/><Relationship Id="rId123" Type="http://schemas.openxmlformats.org/officeDocument/2006/relationships/hyperlink" Target="http://publication.pravo.gov.ru/Document/View/0001202211010045" TargetMode="External"/><Relationship Id="rId144" Type="http://schemas.openxmlformats.org/officeDocument/2006/relationships/hyperlink" Target="https://sudact.ru/law/prikaz-minobrnauki-rossii-ot-19122014-n-1598/prilozhenie/" TargetMode="External"/><Relationship Id="rId90" Type="http://schemas.openxmlformats.org/officeDocument/2006/relationships/hyperlink" Target="https://www.rospotrebnadzor.ru/files/news/GN_sreda%20_obitaniya_compressed.pdf" TargetMode="External"/><Relationship Id="rId165" Type="http://schemas.openxmlformats.org/officeDocument/2006/relationships/hyperlink" Target="https://fzrf.su/zakon/ob-obrazovanii-273-fz/" TargetMode="External"/><Relationship Id="rId186" Type="http://schemas.openxmlformats.org/officeDocument/2006/relationships/hyperlink" Target="http://publication.pravo.gov.ru/Document/View/0001202211010045" TargetMode="External"/><Relationship Id="rId211" Type="http://schemas.openxmlformats.org/officeDocument/2006/relationships/hyperlink" Target="https://fzrf.su/zakon/ob-obrazovanii-273-fz/" TargetMode="External"/><Relationship Id="rId232" Type="http://schemas.openxmlformats.org/officeDocument/2006/relationships/hyperlink" Target="http://publication.pravo.gov.ru/Document/View/0001202104200066" TargetMode="External"/><Relationship Id="rId253" Type="http://schemas.openxmlformats.org/officeDocument/2006/relationships/hyperlink" Target="https://www.rospotrebnadzor.ru/files/news/GN_sreda%20_obitaniya_compressed.pdf" TargetMode="External"/><Relationship Id="rId27" Type="http://schemas.openxmlformats.org/officeDocument/2006/relationships/hyperlink" Target="https://autism-frc.ru/ckeditor_assets/attachments/2956/prikaz_1599_ot_19_12_2014.pdf" TargetMode="External"/><Relationship Id="rId48" Type="http://schemas.openxmlformats.org/officeDocument/2006/relationships/hyperlink" Target="http://publication.pravo.gov.ru/Document/View/0001202104200066" TargetMode="External"/><Relationship Id="rId69" Type="http://schemas.openxmlformats.org/officeDocument/2006/relationships/hyperlink" Target="http://publication.pravo.gov.ru/Document/View/0001202211010045" TargetMode="External"/><Relationship Id="rId113" Type="http://schemas.openxmlformats.org/officeDocument/2006/relationships/hyperlink" Target="http://publication.pravo.gov.ru/Document/View/0001202212220053?index=0&amp;rangeSize=1" TargetMode="External"/><Relationship Id="rId134" Type="http://schemas.openxmlformats.org/officeDocument/2006/relationships/hyperlink" Target="http://publication.pravo.gov.ru/Document/View/0001202112130035" TargetMode="External"/><Relationship Id="rId80" Type="http://schemas.openxmlformats.org/officeDocument/2006/relationships/hyperlink" Target="http://publication.pravo.gov.ru/Document/View/0001202208220015?index=0&amp;rangeSize=1" TargetMode="External"/><Relationship Id="rId155" Type="http://schemas.openxmlformats.org/officeDocument/2006/relationships/hyperlink" Target="https://docs.cntd.ru/document/420245389" TargetMode="External"/><Relationship Id="rId176" Type="http://schemas.openxmlformats.org/officeDocument/2006/relationships/hyperlink" Target="http://publication.pravo.gov.ru/Document/View/0001202203220010" TargetMode="External"/><Relationship Id="rId197" Type="http://schemas.openxmlformats.org/officeDocument/2006/relationships/hyperlink" Target="http://publication.pravo.gov.ru/Document/View/0001202112130035" TargetMode="External"/><Relationship Id="rId201" Type="http://schemas.openxmlformats.org/officeDocument/2006/relationships/hyperlink" Target="https://autism-frc.ru/ckeditor_assets/attachments/3015/0001202012210122.pdf" TargetMode="External"/><Relationship Id="rId222" Type="http://schemas.openxmlformats.org/officeDocument/2006/relationships/hyperlink" Target="http://publication.pravo.gov.ru/Document/View/0001202212300059?index=4&amp;rangeSize=1" TargetMode="External"/><Relationship Id="rId243" Type="http://schemas.openxmlformats.org/officeDocument/2006/relationships/hyperlink" Target="http://publication.pravo.gov.ru/Document/View/0001202009140015" TargetMode="External"/><Relationship Id="rId17" Type="http://schemas.openxmlformats.org/officeDocument/2006/relationships/hyperlink" Target="https://docs.cntd.ru/document/902389617" TargetMode="External"/><Relationship Id="rId38" Type="http://schemas.openxmlformats.org/officeDocument/2006/relationships/hyperlink" Target="http://publication.pravo.gov.ru/Document/View/0001202304140006?index=0&amp;rangeSize=1" TargetMode="External"/><Relationship Id="rId59" Type="http://schemas.openxmlformats.org/officeDocument/2006/relationships/hyperlink" Target="http://publication.pravo.gov.ru/Document/View/0001201811300034" TargetMode="External"/><Relationship Id="rId103" Type="http://schemas.openxmlformats.org/officeDocument/2006/relationships/hyperlink" Target="https://autism-frc.ru/school_frc/svedeniya-ob-obrazovatelnoj-organizacii/1057" TargetMode="External"/><Relationship Id="rId124" Type="http://schemas.openxmlformats.org/officeDocument/2006/relationships/hyperlink" Target="http://publication.pravo.gov.ru/Document/View/0001202211010045" TargetMode="External"/><Relationship Id="rId70" Type="http://schemas.openxmlformats.org/officeDocument/2006/relationships/hyperlink" Target="http://publication.pravo.gov.ru/Document/View/0001202211010045" TargetMode="External"/><Relationship Id="rId91" Type="http://schemas.openxmlformats.org/officeDocument/2006/relationships/hyperlink" Target="https://www.rospotrebnadzor.ru/files/news/GN_sreda%20_obitaniya_compressed.pdf" TargetMode="External"/><Relationship Id="rId145" Type="http://schemas.openxmlformats.org/officeDocument/2006/relationships/hyperlink" Target="https://sudact.ru/law/postanovlenie-glavnogo-gosudarstvennogo-sanitarnogo-vracha-rf-ot_1357/" TargetMode="External"/><Relationship Id="rId166" Type="http://schemas.openxmlformats.org/officeDocument/2006/relationships/hyperlink" Target="https://autism-frc.ru/ckeditor_assets/attachments/2955/prikaz_1598_ot_19_12_2014.pdf" TargetMode="External"/><Relationship Id="rId187" Type="http://schemas.openxmlformats.org/officeDocument/2006/relationships/hyperlink" Target="http://publication.pravo.gov.ru/Document/View/0001202211010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D4EA-07EE-45F2-B96D-B1BC50F4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419</Pages>
  <Words>159273</Words>
  <Characters>907862</Characters>
  <Application>Microsoft Office Word</Application>
  <DocSecurity>0</DocSecurity>
  <Lines>7565</Lines>
  <Paragraphs>2130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2</cp:revision>
  <dcterms:created xsi:type="dcterms:W3CDTF">2025-04-21T15:08:00Z</dcterms:created>
  <dcterms:modified xsi:type="dcterms:W3CDTF">2025-04-21T15:08:00Z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Office Word 2007</vt:lpwstr>
  </property>
  <property fmtid="{D5CDD505-2E9C-101B-9397-08002B2CF9AE}" pid="4" name="LastSaved">
    <vt:filetime>2025-02-26T00:00:00Z</vt:filetime>
  </property>
  <property fmtid="{D5CDD505-2E9C-101B-9397-08002B2CF9AE}" pid="5" name="Producer">
    <vt:lpwstr>Microsoft® Office Word 2007</vt:lpwstr>
  </property>
</Properties>
</file>